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00F90" w:rsidRPr="004C6EF4" w:rsidRDefault="00E00F90" w:rsidP="00410B54">
      <w:pPr>
        <w:pStyle w:val="14"/>
        <w:snapToGrid w:val="0"/>
        <w:rPr>
          <w:color w:val="000000"/>
        </w:rPr>
      </w:pPr>
      <w:r w:rsidRPr="004C6EF4">
        <w:rPr>
          <w:rFonts w:hint="eastAsia"/>
          <w:color w:val="000000"/>
        </w:rPr>
        <w:t>目次</w:t>
      </w:r>
      <w:bookmarkStart w:id="0" w:name="目次"/>
      <w:bookmarkEnd w:id="0"/>
    </w:p>
    <w:p w:rsidR="00402310" w:rsidRPr="004C6EF4" w:rsidRDefault="00595AD1" w:rsidP="00543C3D">
      <w:pPr>
        <w:snapToGrid w:val="0"/>
        <w:spacing w:line="300" w:lineRule="exact"/>
        <w:ind w:firstLineChars="413" w:firstLine="1156"/>
        <w:jc w:val="distribute"/>
        <w:rPr>
          <w:rFonts w:ascii="標楷體" w:eastAsia="標楷體" w:hAnsi="標楷體"/>
          <w:color w:val="000000"/>
          <w:spacing w:val="-6"/>
          <w:sz w:val="28"/>
          <w:szCs w:val="28"/>
        </w:rPr>
      </w:pPr>
      <w:hyperlink w:anchor="壹、學校沿革" w:history="1">
        <w:r w:rsidR="00402310" w:rsidRPr="004C6EF4">
          <w:rPr>
            <w:rStyle w:val="afb"/>
            <w:rFonts w:ascii="標楷體" w:eastAsia="標楷體" w:hAnsi="標楷體" w:hint="eastAsia"/>
            <w:color w:val="000000"/>
            <w:spacing w:val="-6"/>
            <w:sz w:val="28"/>
            <w:szCs w:val="28"/>
            <w:u w:val="none"/>
          </w:rPr>
          <w:t>壹、學校沿革</w:t>
        </w:r>
      </w:hyperlink>
      <w:r w:rsidR="00C14A7A" w:rsidRPr="004C6EF4">
        <w:rPr>
          <w:rFonts w:ascii="標楷體" w:eastAsia="標楷體" w:hAnsi="標楷體" w:hint="eastAsia"/>
          <w:color w:val="000000"/>
          <w:spacing w:val="-6"/>
          <w:sz w:val="28"/>
          <w:szCs w:val="28"/>
        </w:rPr>
        <w:t>…</w:t>
      </w:r>
      <w:proofErr w:type="gramStart"/>
      <w:r w:rsidR="00C14A7A" w:rsidRPr="004C6EF4">
        <w:rPr>
          <w:rFonts w:ascii="標楷體" w:eastAsia="標楷體" w:hAnsi="標楷體" w:hint="eastAsia"/>
          <w:color w:val="000000"/>
          <w:spacing w:val="-6"/>
          <w:sz w:val="28"/>
          <w:szCs w:val="28"/>
        </w:rPr>
        <w:t>……………………………………………………</w:t>
      </w:r>
      <w:proofErr w:type="gramEnd"/>
      <w:r w:rsidR="00C14A7A" w:rsidRPr="004C6EF4">
        <w:rPr>
          <w:rFonts w:ascii="標楷體" w:eastAsia="標楷體" w:hAnsi="標楷體" w:hint="eastAsia"/>
          <w:color w:val="000000"/>
          <w:spacing w:val="-6"/>
          <w:sz w:val="28"/>
          <w:szCs w:val="28"/>
        </w:rPr>
        <w:t>………………</w:t>
      </w:r>
      <w:r w:rsidR="00F1281D" w:rsidRPr="004C6EF4">
        <w:rPr>
          <w:rFonts w:ascii="標楷體" w:eastAsia="標楷體" w:hAnsi="標楷體" w:hint="eastAsia"/>
          <w:color w:val="000000"/>
          <w:spacing w:val="-6"/>
          <w:sz w:val="28"/>
          <w:szCs w:val="28"/>
        </w:rPr>
        <w:t>3</w:t>
      </w:r>
    </w:p>
    <w:p w:rsidR="00402310" w:rsidRPr="004C6EF4" w:rsidRDefault="00595AD1" w:rsidP="00543C3D">
      <w:pPr>
        <w:snapToGrid w:val="0"/>
        <w:spacing w:line="300" w:lineRule="exact"/>
        <w:ind w:firstLineChars="413" w:firstLine="1156"/>
        <w:jc w:val="distribute"/>
        <w:rPr>
          <w:rFonts w:ascii="標楷體" w:eastAsia="標楷體" w:hAnsi="標楷體"/>
          <w:color w:val="000000"/>
          <w:spacing w:val="-6"/>
          <w:sz w:val="28"/>
          <w:szCs w:val="28"/>
        </w:rPr>
      </w:pPr>
      <w:hyperlink w:anchor="貳、學校基本資料" w:history="1">
        <w:r w:rsidR="00402310" w:rsidRPr="004C6EF4">
          <w:rPr>
            <w:rStyle w:val="afb"/>
            <w:rFonts w:ascii="標楷體" w:eastAsia="標楷體" w:hAnsi="標楷體" w:hint="eastAsia"/>
            <w:color w:val="000000"/>
            <w:spacing w:val="-6"/>
            <w:sz w:val="28"/>
            <w:szCs w:val="28"/>
            <w:u w:val="none"/>
          </w:rPr>
          <w:t>貳、學校基本資料</w:t>
        </w:r>
      </w:hyperlink>
      <w:r w:rsidR="00C14A7A" w:rsidRPr="004C6EF4">
        <w:rPr>
          <w:rFonts w:ascii="標楷體" w:eastAsia="標楷體" w:hAnsi="標楷體" w:hint="eastAsia"/>
          <w:color w:val="000000"/>
          <w:spacing w:val="-6"/>
          <w:sz w:val="28"/>
          <w:szCs w:val="28"/>
        </w:rPr>
        <w:t>…</w:t>
      </w:r>
      <w:proofErr w:type="gramStart"/>
      <w:r w:rsidR="00C14A7A" w:rsidRPr="004C6EF4">
        <w:rPr>
          <w:rFonts w:ascii="標楷體" w:eastAsia="標楷體" w:hAnsi="標楷體" w:hint="eastAsia"/>
          <w:color w:val="000000"/>
          <w:spacing w:val="-6"/>
          <w:sz w:val="28"/>
          <w:szCs w:val="28"/>
        </w:rPr>
        <w:t>……………………………………………………</w:t>
      </w:r>
      <w:proofErr w:type="gramEnd"/>
      <w:r w:rsidR="00C14A7A" w:rsidRPr="004C6EF4">
        <w:rPr>
          <w:rFonts w:ascii="標楷體" w:eastAsia="標楷體" w:hAnsi="標楷體" w:hint="eastAsia"/>
          <w:color w:val="000000"/>
          <w:spacing w:val="-6"/>
          <w:sz w:val="28"/>
          <w:szCs w:val="28"/>
        </w:rPr>
        <w:t>…………</w:t>
      </w:r>
      <w:r w:rsidR="00F1281D" w:rsidRPr="004C6EF4">
        <w:rPr>
          <w:rFonts w:ascii="標楷體" w:eastAsia="標楷體" w:hAnsi="標楷體" w:hint="eastAsia"/>
          <w:color w:val="000000"/>
          <w:spacing w:val="-6"/>
          <w:sz w:val="28"/>
          <w:szCs w:val="28"/>
        </w:rPr>
        <w:t>4</w:t>
      </w:r>
    </w:p>
    <w:p w:rsidR="00402310" w:rsidRPr="004C6EF4" w:rsidRDefault="00595AD1" w:rsidP="00543C3D">
      <w:pPr>
        <w:snapToGrid w:val="0"/>
        <w:spacing w:line="300" w:lineRule="exact"/>
        <w:ind w:firstLineChars="413" w:firstLine="1156"/>
        <w:jc w:val="distribute"/>
        <w:rPr>
          <w:rFonts w:ascii="標楷體" w:eastAsia="標楷體" w:hAnsi="標楷體"/>
          <w:color w:val="000000"/>
          <w:spacing w:val="-6"/>
          <w:sz w:val="28"/>
          <w:szCs w:val="28"/>
        </w:rPr>
      </w:pPr>
      <w:hyperlink w:anchor="叁、學校願景及教育目標" w:history="1">
        <w:r w:rsidR="00402310" w:rsidRPr="004C6EF4">
          <w:rPr>
            <w:rStyle w:val="afb"/>
            <w:rFonts w:ascii="標楷體" w:eastAsia="標楷體" w:hAnsi="標楷體" w:hint="eastAsia"/>
            <w:color w:val="000000"/>
            <w:spacing w:val="-6"/>
            <w:sz w:val="28"/>
            <w:szCs w:val="28"/>
            <w:u w:val="none"/>
          </w:rPr>
          <w:t>叁、學校願景及教育目標</w:t>
        </w:r>
      </w:hyperlink>
      <w:r w:rsidR="00C14A7A" w:rsidRPr="004C6EF4">
        <w:rPr>
          <w:rFonts w:ascii="標楷體" w:eastAsia="標楷體" w:hAnsi="標楷體" w:hint="eastAsia"/>
          <w:color w:val="000000"/>
          <w:spacing w:val="-6"/>
          <w:sz w:val="28"/>
          <w:szCs w:val="28"/>
        </w:rPr>
        <w:t>…………………………………………………………</w:t>
      </w:r>
      <w:r w:rsidR="00F1281D" w:rsidRPr="004C6EF4">
        <w:rPr>
          <w:rFonts w:ascii="標楷體" w:eastAsia="標楷體" w:hAnsi="標楷體" w:hint="eastAsia"/>
          <w:color w:val="000000"/>
          <w:spacing w:val="-6"/>
          <w:sz w:val="28"/>
          <w:szCs w:val="28"/>
        </w:rPr>
        <w:t>5</w:t>
      </w:r>
    </w:p>
    <w:p w:rsidR="00402310" w:rsidRPr="004C6EF4" w:rsidRDefault="00595AD1" w:rsidP="00543C3D">
      <w:pPr>
        <w:snapToGrid w:val="0"/>
        <w:spacing w:line="300" w:lineRule="exact"/>
        <w:ind w:firstLineChars="413" w:firstLine="1156"/>
        <w:jc w:val="distribute"/>
        <w:rPr>
          <w:rFonts w:ascii="標楷體" w:eastAsia="標楷體" w:hAnsi="標楷體"/>
          <w:color w:val="000000"/>
          <w:spacing w:val="-6"/>
          <w:sz w:val="28"/>
          <w:szCs w:val="28"/>
        </w:rPr>
      </w:pPr>
      <w:hyperlink w:anchor="肆、校務發展要點" w:history="1">
        <w:r w:rsidR="00402310" w:rsidRPr="004C6EF4">
          <w:rPr>
            <w:rStyle w:val="afb"/>
            <w:rFonts w:ascii="標楷體" w:eastAsia="標楷體" w:hAnsi="標楷體" w:hint="eastAsia"/>
            <w:color w:val="000000"/>
            <w:spacing w:val="-6"/>
            <w:sz w:val="28"/>
            <w:szCs w:val="28"/>
            <w:u w:val="none"/>
          </w:rPr>
          <w:t>肆、校務發展要點</w:t>
        </w:r>
      </w:hyperlink>
      <w:r w:rsidR="00C14A7A" w:rsidRPr="004C6EF4">
        <w:rPr>
          <w:rFonts w:ascii="標楷體" w:eastAsia="標楷體" w:hAnsi="標楷體" w:hint="eastAsia"/>
          <w:color w:val="000000"/>
          <w:spacing w:val="-6"/>
          <w:sz w:val="28"/>
          <w:szCs w:val="28"/>
        </w:rPr>
        <w:t>…</w:t>
      </w:r>
      <w:proofErr w:type="gramStart"/>
      <w:r w:rsidR="00C14A7A" w:rsidRPr="004C6EF4">
        <w:rPr>
          <w:rFonts w:ascii="標楷體" w:eastAsia="標楷體" w:hAnsi="標楷體" w:hint="eastAsia"/>
          <w:color w:val="000000"/>
          <w:spacing w:val="-6"/>
          <w:sz w:val="28"/>
          <w:szCs w:val="28"/>
        </w:rPr>
        <w:t>……………………………………………………</w:t>
      </w:r>
      <w:proofErr w:type="gramEnd"/>
      <w:r w:rsidR="00C14A7A" w:rsidRPr="004C6EF4">
        <w:rPr>
          <w:rFonts w:ascii="標楷體" w:eastAsia="標楷體" w:hAnsi="標楷體" w:hint="eastAsia"/>
          <w:color w:val="000000"/>
          <w:spacing w:val="-6"/>
          <w:sz w:val="28"/>
          <w:szCs w:val="28"/>
        </w:rPr>
        <w:t>…………</w:t>
      </w:r>
      <w:r w:rsidR="002A0E77">
        <w:rPr>
          <w:rFonts w:ascii="標楷體" w:eastAsia="標楷體" w:hAnsi="標楷體" w:hint="eastAsia"/>
          <w:color w:val="000000"/>
          <w:spacing w:val="-6"/>
          <w:sz w:val="28"/>
          <w:szCs w:val="28"/>
        </w:rPr>
        <w:t>7</w:t>
      </w:r>
    </w:p>
    <w:p w:rsidR="00402310" w:rsidRPr="004C6EF4" w:rsidRDefault="00595AD1" w:rsidP="00543C3D">
      <w:pPr>
        <w:snapToGrid w:val="0"/>
        <w:spacing w:line="300" w:lineRule="exact"/>
        <w:ind w:firstLineChars="413" w:firstLine="1156"/>
        <w:jc w:val="distribute"/>
        <w:rPr>
          <w:rFonts w:ascii="標楷體" w:eastAsia="標楷體" w:hAnsi="標楷體"/>
          <w:color w:val="000000"/>
          <w:spacing w:val="-6"/>
          <w:sz w:val="28"/>
          <w:szCs w:val="28"/>
        </w:rPr>
      </w:pPr>
      <w:hyperlink w:anchor="伍、職務分掌" w:history="1">
        <w:r w:rsidR="00402310" w:rsidRPr="004C6EF4">
          <w:rPr>
            <w:rStyle w:val="afb"/>
            <w:rFonts w:ascii="標楷體" w:eastAsia="標楷體" w:hAnsi="標楷體" w:hint="eastAsia"/>
            <w:color w:val="000000"/>
            <w:spacing w:val="-6"/>
            <w:sz w:val="28"/>
            <w:szCs w:val="28"/>
            <w:u w:val="none"/>
          </w:rPr>
          <w:t>伍、職務分掌</w:t>
        </w:r>
      </w:hyperlink>
      <w:r w:rsidR="006F73FD" w:rsidRPr="004C6EF4">
        <w:rPr>
          <w:rFonts w:ascii="標楷體" w:eastAsia="標楷體" w:hAnsi="標楷體" w:hint="eastAsia"/>
          <w:color w:val="000000"/>
          <w:spacing w:val="-6"/>
          <w:sz w:val="28"/>
          <w:szCs w:val="28"/>
        </w:rPr>
        <w:t>…</w:t>
      </w:r>
      <w:proofErr w:type="gramStart"/>
      <w:r w:rsidR="006F73FD" w:rsidRPr="004C6EF4">
        <w:rPr>
          <w:rFonts w:ascii="標楷體" w:eastAsia="標楷體" w:hAnsi="標楷體" w:hint="eastAsia"/>
          <w:color w:val="000000"/>
          <w:spacing w:val="-6"/>
          <w:sz w:val="28"/>
          <w:szCs w:val="28"/>
        </w:rPr>
        <w:t>……………………………………………………</w:t>
      </w:r>
      <w:proofErr w:type="gramEnd"/>
      <w:r w:rsidR="006F73FD" w:rsidRPr="004C6EF4">
        <w:rPr>
          <w:rFonts w:ascii="標楷體" w:eastAsia="標楷體" w:hAnsi="標楷體" w:hint="eastAsia"/>
          <w:color w:val="000000"/>
          <w:spacing w:val="-6"/>
          <w:sz w:val="28"/>
          <w:szCs w:val="28"/>
        </w:rPr>
        <w:t>……………</w:t>
      </w:r>
      <w:r w:rsidR="006F73FD" w:rsidRPr="004C6EF4">
        <w:rPr>
          <w:rFonts w:ascii="標楷體" w:eastAsia="標楷體" w:hAnsi="標楷體"/>
          <w:color w:val="000000"/>
          <w:spacing w:val="-6"/>
          <w:sz w:val="28"/>
          <w:szCs w:val="28"/>
        </w:rPr>
        <w:t>…</w:t>
      </w:r>
      <w:r w:rsidR="00F1281D" w:rsidRPr="004C6EF4">
        <w:rPr>
          <w:rFonts w:ascii="標楷體" w:eastAsia="標楷體" w:hAnsi="標楷體" w:hint="eastAsia"/>
          <w:color w:val="000000"/>
          <w:spacing w:val="-6"/>
          <w:sz w:val="28"/>
          <w:szCs w:val="28"/>
        </w:rPr>
        <w:t>1</w:t>
      </w:r>
      <w:r w:rsidR="00D07A22">
        <w:rPr>
          <w:rFonts w:ascii="標楷體" w:eastAsia="標楷體" w:hAnsi="標楷體"/>
          <w:color w:val="000000"/>
          <w:spacing w:val="-6"/>
          <w:sz w:val="28"/>
          <w:szCs w:val="28"/>
        </w:rPr>
        <w:t>1</w:t>
      </w:r>
    </w:p>
    <w:p w:rsidR="00402310" w:rsidRPr="004C6EF4" w:rsidRDefault="00595AD1" w:rsidP="00543C3D">
      <w:pPr>
        <w:snapToGrid w:val="0"/>
        <w:spacing w:line="300" w:lineRule="exact"/>
        <w:ind w:firstLineChars="413" w:firstLine="1156"/>
        <w:jc w:val="distribute"/>
        <w:rPr>
          <w:rFonts w:ascii="標楷體" w:eastAsia="標楷體" w:hAnsi="標楷體"/>
          <w:color w:val="000000"/>
          <w:spacing w:val="-6"/>
          <w:sz w:val="28"/>
          <w:szCs w:val="28"/>
        </w:rPr>
      </w:pPr>
      <w:hyperlink w:anchor="陸、教職員工兼辦行政工作分掌表" w:history="1">
        <w:r w:rsidR="00402310" w:rsidRPr="004C6EF4">
          <w:rPr>
            <w:rStyle w:val="afb"/>
            <w:rFonts w:ascii="標楷體" w:eastAsia="標楷體" w:hAnsi="標楷體" w:hint="eastAsia"/>
            <w:color w:val="000000"/>
            <w:spacing w:val="-6"/>
            <w:sz w:val="28"/>
            <w:szCs w:val="28"/>
            <w:u w:val="none"/>
          </w:rPr>
          <w:t>陸、教職員工兼辦行政工作</w:t>
        </w:r>
        <w:proofErr w:type="gramStart"/>
        <w:r w:rsidR="00402310" w:rsidRPr="004C6EF4">
          <w:rPr>
            <w:rStyle w:val="afb"/>
            <w:rFonts w:ascii="標楷體" w:eastAsia="標楷體" w:hAnsi="標楷體" w:hint="eastAsia"/>
            <w:color w:val="000000"/>
            <w:spacing w:val="-6"/>
            <w:sz w:val="28"/>
            <w:szCs w:val="28"/>
            <w:u w:val="none"/>
          </w:rPr>
          <w:t>分掌表</w:t>
        </w:r>
        <w:proofErr w:type="gramEnd"/>
      </w:hyperlink>
      <w:r w:rsidR="00C14A7A" w:rsidRPr="004C6EF4">
        <w:rPr>
          <w:rFonts w:ascii="標楷體" w:eastAsia="標楷體" w:hAnsi="標楷體" w:hint="eastAsia"/>
          <w:color w:val="000000"/>
          <w:spacing w:val="-6"/>
          <w:sz w:val="28"/>
          <w:szCs w:val="28"/>
        </w:rPr>
        <w:t>…</w:t>
      </w:r>
      <w:proofErr w:type="gramStart"/>
      <w:r w:rsidR="00C14A7A" w:rsidRPr="004C6EF4">
        <w:rPr>
          <w:rFonts w:ascii="標楷體" w:eastAsia="標楷體" w:hAnsi="標楷體" w:hint="eastAsia"/>
          <w:color w:val="000000"/>
          <w:spacing w:val="-6"/>
          <w:sz w:val="28"/>
          <w:szCs w:val="28"/>
        </w:rPr>
        <w:t>………………………</w:t>
      </w:r>
      <w:r w:rsidR="00EE79E2" w:rsidRPr="004C6EF4">
        <w:rPr>
          <w:rFonts w:ascii="標楷體" w:eastAsia="標楷體" w:hAnsi="標楷體" w:hint="eastAsia"/>
          <w:color w:val="000000"/>
          <w:spacing w:val="-6"/>
          <w:sz w:val="28"/>
          <w:szCs w:val="28"/>
        </w:rPr>
        <w:t>…</w:t>
      </w:r>
      <w:r w:rsidR="00C14A7A" w:rsidRPr="004C6EF4">
        <w:rPr>
          <w:rFonts w:ascii="標楷體" w:eastAsia="標楷體" w:hAnsi="標楷體" w:hint="eastAsia"/>
          <w:color w:val="000000"/>
          <w:spacing w:val="-6"/>
          <w:sz w:val="28"/>
          <w:szCs w:val="28"/>
        </w:rPr>
        <w:t>…………………</w:t>
      </w:r>
      <w:proofErr w:type="gramEnd"/>
      <w:r w:rsidR="002A0E77">
        <w:rPr>
          <w:rFonts w:ascii="標楷體" w:eastAsia="標楷體" w:hAnsi="標楷體" w:hint="eastAsia"/>
          <w:color w:val="000000"/>
          <w:spacing w:val="-6"/>
          <w:sz w:val="28"/>
          <w:szCs w:val="28"/>
        </w:rPr>
        <w:t>32</w:t>
      </w:r>
    </w:p>
    <w:p w:rsidR="00402310" w:rsidRPr="004C6EF4" w:rsidRDefault="00595AD1" w:rsidP="00543C3D">
      <w:pPr>
        <w:snapToGrid w:val="0"/>
        <w:spacing w:line="300" w:lineRule="exact"/>
        <w:ind w:firstLineChars="413" w:firstLine="1156"/>
        <w:jc w:val="distribute"/>
        <w:rPr>
          <w:rFonts w:ascii="標楷體" w:eastAsia="標楷體" w:hAnsi="標楷體"/>
          <w:color w:val="000000"/>
          <w:spacing w:val="-6"/>
          <w:sz w:val="28"/>
          <w:szCs w:val="28"/>
        </w:rPr>
      </w:pPr>
      <w:hyperlink w:anchor="柒、行事曆" w:history="1">
        <w:proofErr w:type="gramStart"/>
        <w:r w:rsidR="00402310" w:rsidRPr="004C6EF4">
          <w:rPr>
            <w:rStyle w:val="afb"/>
            <w:rFonts w:ascii="標楷體" w:eastAsia="標楷體" w:hAnsi="標楷體" w:hint="eastAsia"/>
            <w:color w:val="000000"/>
            <w:spacing w:val="-6"/>
            <w:sz w:val="28"/>
            <w:szCs w:val="28"/>
            <w:u w:val="none"/>
          </w:rPr>
          <w:t>柒</w:t>
        </w:r>
        <w:proofErr w:type="gramEnd"/>
        <w:r w:rsidR="00402310" w:rsidRPr="004C6EF4">
          <w:rPr>
            <w:rStyle w:val="afb"/>
            <w:rFonts w:ascii="標楷體" w:eastAsia="標楷體" w:hAnsi="標楷體" w:hint="eastAsia"/>
            <w:color w:val="000000"/>
            <w:spacing w:val="-6"/>
            <w:sz w:val="28"/>
            <w:szCs w:val="28"/>
            <w:u w:val="none"/>
          </w:rPr>
          <w:t>、行事曆</w:t>
        </w:r>
      </w:hyperlink>
      <w:r w:rsidR="00C14A7A" w:rsidRPr="004C6EF4">
        <w:rPr>
          <w:rFonts w:ascii="標楷體" w:eastAsia="標楷體" w:hAnsi="標楷體" w:hint="eastAsia"/>
          <w:color w:val="000000"/>
          <w:spacing w:val="-6"/>
          <w:sz w:val="28"/>
          <w:szCs w:val="28"/>
        </w:rPr>
        <w:t>…</w:t>
      </w:r>
      <w:proofErr w:type="gramStart"/>
      <w:r w:rsidR="00C14A7A" w:rsidRPr="004C6EF4">
        <w:rPr>
          <w:rFonts w:ascii="標楷體" w:eastAsia="標楷體" w:hAnsi="標楷體" w:hint="eastAsia"/>
          <w:color w:val="000000"/>
          <w:spacing w:val="-6"/>
          <w:sz w:val="28"/>
          <w:szCs w:val="28"/>
        </w:rPr>
        <w:t>…………………………………………………</w:t>
      </w:r>
      <w:proofErr w:type="gramEnd"/>
      <w:r w:rsidR="00C14A7A" w:rsidRPr="004C6EF4">
        <w:rPr>
          <w:rFonts w:ascii="標楷體" w:eastAsia="標楷體" w:hAnsi="標楷體" w:hint="eastAsia"/>
          <w:color w:val="000000"/>
          <w:spacing w:val="-6"/>
          <w:sz w:val="28"/>
          <w:szCs w:val="28"/>
        </w:rPr>
        <w:t>………</w:t>
      </w:r>
      <w:r w:rsidR="000C5C37" w:rsidRPr="004C6EF4">
        <w:rPr>
          <w:rFonts w:ascii="標楷體" w:eastAsia="標楷體" w:hAnsi="標楷體" w:hint="eastAsia"/>
          <w:color w:val="000000"/>
          <w:spacing w:val="-6"/>
          <w:sz w:val="28"/>
          <w:szCs w:val="28"/>
        </w:rPr>
        <w:t>…………</w:t>
      </w:r>
      <w:r w:rsidR="00EE79E2" w:rsidRPr="004C6EF4">
        <w:rPr>
          <w:rFonts w:ascii="標楷體" w:eastAsia="標楷體" w:hAnsi="標楷體" w:hint="eastAsia"/>
          <w:color w:val="000000"/>
          <w:spacing w:val="-6"/>
          <w:sz w:val="28"/>
          <w:szCs w:val="28"/>
        </w:rPr>
        <w:t>…</w:t>
      </w:r>
      <w:r w:rsidR="00D07A22">
        <w:rPr>
          <w:rFonts w:ascii="標楷體" w:eastAsia="標楷體" w:hAnsi="標楷體" w:hint="eastAsia"/>
          <w:color w:val="000000"/>
          <w:spacing w:val="-6"/>
          <w:sz w:val="28"/>
          <w:szCs w:val="28"/>
        </w:rPr>
        <w:t>34</w:t>
      </w:r>
    </w:p>
    <w:p w:rsidR="00402310" w:rsidRPr="004C6EF4" w:rsidRDefault="00595AD1" w:rsidP="00543C3D">
      <w:pPr>
        <w:snapToGrid w:val="0"/>
        <w:spacing w:line="300" w:lineRule="exact"/>
        <w:ind w:firstLineChars="413" w:firstLine="1156"/>
        <w:jc w:val="distribute"/>
        <w:rPr>
          <w:rFonts w:ascii="標楷體" w:eastAsia="標楷體" w:hAnsi="標楷體"/>
          <w:color w:val="000000"/>
          <w:spacing w:val="-6"/>
          <w:sz w:val="28"/>
          <w:szCs w:val="28"/>
        </w:rPr>
      </w:pPr>
      <w:hyperlink w:anchor="捌、教師進修研習" w:history="1">
        <w:r w:rsidR="0036715E" w:rsidRPr="004C6EF4">
          <w:rPr>
            <w:rStyle w:val="afb"/>
            <w:rFonts w:ascii="標楷體" w:eastAsia="標楷體" w:hAnsi="標楷體" w:hint="eastAsia"/>
            <w:color w:val="000000"/>
            <w:spacing w:val="-6"/>
            <w:sz w:val="28"/>
            <w:szCs w:val="28"/>
            <w:u w:val="none"/>
          </w:rPr>
          <w:t>捌</w:t>
        </w:r>
        <w:r w:rsidR="00402310" w:rsidRPr="004C6EF4">
          <w:rPr>
            <w:rStyle w:val="afb"/>
            <w:rFonts w:ascii="標楷體" w:eastAsia="標楷體" w:hAnsi="標楷體" w:hint="eastAsia"/>
            <w:color w:val="000000"/>
            <w:spacing w:val="-6"/>
            <w:sz w:val="28"/>
            <w:szCs w:val="28"/>
            <w:u w:val="none"/>
          </w:rPr>
          <w:t>、教師進修研習</w:t>
        </w:r>
      </w:hyperlink>
      <w:r w:rsidR="00C14A7A" w:rsidRPr="004C6EF4">
        <w:rPr>
          <w:rFonts w:ascii="標楷體" w:eastAsia="標楷體" w:hAnsi="標楷體" w:hint="eastAsia"/>
          <w:color w:val="000000"/>
          <w:spacing w:val="-6"/>
          <w:sz w:val="28"/>
          <w:szCs w:val="28"/>
        </w:rPr>
        <w:t>…</w:t>
      </w:r>
      <w:proofErr w:type="gramStart"/>
      <w:r w:rsidR="00C14A7A" w:rsidRPr="004C6EF4">
        <w:rPr>
          <w:rFonts w:ascii="標楷體" w:eastAsia="標楷體" w:hAnsi="標楷體" w:hint="eastAsia"/>
          <w:color w:val="000000"/>
          <w:spacing w:val="-6"/>
          <w:sz w:val="28"/>
          <w:szCs w:val="28"/>
        </w:rPr>
        <w:t>……………………………………………………</w:t>
      </w:r>
      <w:proofErr w:type="gramEnd"/>
      <w:r w:rsidR="00C14A7A" w:rsidRPr="004C6EF4">
        <w:rPr>
          <w:rFonts w:ascii="標楷體" w:eastAsia="標楷體" w:hAnsi="標楷體" w:hint="eastAsia"/>
          <w:color w:val="000000"/>
          <w:spacing w:val="-6"/>
          <w:sz w:val="28"/>
          <w:szCs w:val="28"/>
        </w:rPr>
        <w:t>………</w:t>
      </w:r>
      <w:r w:rsidR="00EE79E2" w:rsidRPr="004C6EF4">
        <w:rPr>
          <w:rFonts w:ascii="標楷體" w:eastAsia="標楷體" w:hAnsi="標楷體" w:hint="eastAsia"/>
          <w:color w:val="000000"/>
          <w:spacing w:val="-6"/>
          <w:sz w:val="28"/>
          <w:szCs w:val="28"/>
        </w:rPr>
        <w:t>…</w:t>
      </w:r>
      <w:r w:rsidR="002A0E77">
        <w:rPr>
          <w:rFonts w:ascii="標楷體" w:eastAsia="標楷體" w:hAnsi="標楷體" w:hint="eastAsia"/>
          <w:color w:val="000000"/>
          <w:spacing w:val="-6"/>
          <w:sz w:val="28"/>
          <w:szCs w:val="28"/>
        </w:rPr>
        <w:t>5</w:t>
      </w:r>
      <w:r w:rsidR="00CB2A36">
        <w:rPr>
          <w:rFonts w:ascii="標楷體" w:eastAsia="標楷體" w:hAnsi="標楷體"/>
          <w:color w:val="000000"/>
          <w:spacing w:val="-6"/>
          <w:sz w:val="28"/>
          <w:szCs w:val="28"/>
        </w:rPr>
        <w:t>5</w:t>
      </w:r>
    </w:p>
    <w:p w:rsidR="0036715E" w:rsidRPr="004C6EF4" w:rsidRDefault="00595AD1" w:rsidP="00543C3D">
      <w:pPr>
        <w:snapToGrid w:val="0"/>
        <w:spacing w:line="300" w:lineRule="exact"/>
        <w:ind w:firstLineChars="413" w:firstLine="1156"/>
        <w:jc w:val="distribute"/>
        <w:rPr>
          <w:rFonts w:ascii="標楷體" w:eastAsia="標楷體" w:hAnsi="標楷體"/>
          <w:color w:val="000000"/>
          <w:spacing w:val="-6"/>
          <w:sz w:val="28"/>
          <w:szCs w:val="28"/>
        </w:rPr>
      </w:pPr>
      <w:hyperlink w:anchor="玖、各處室計畫、辦法及相關規定" w:history="1">
        <w:r w:rsidR="0036715E" w:rsidRPr="004C6EF4">
          <w:rPr>
            <w:rStyle w:val="afb"/>
            <w:rFonts w:ascii="標楷體" w:eastAsia="標楷體" w:hAnsi="標楷體" w:hint="eastAsia"/>
            <w:color w:val="000000"/>
            <w:spacing w:val="-6"/>
            <w:sz w:val="28"/>
            <w:szCs w:val="28"/>
            <w:u w:val="none"/>
          </w:rPr>
          <w:t>玖、各處室計畫、辦法及相關規定</w:t>
        </w:r>
      </w:hyperlink>
      <w:r w:rsidR="0036715E" w:rsidRPr="004C6EF4">
        <w:rPr>
          <w:rFonts w:ascii="標楷體" w:eastAsia="標楷體" w:hAnsi="標楷體" w:hint="eastAsia"/>
          <w:color w:val="000000"/>
          <w:spacing w:val="-6"/>
          <w:sz w:val="28"/>
          <w:szCs w:val="28"/>
        </w:rPr>
        <w:t>…</w:t>
      </w:r>
      <w:proofErr w:type="gramStart"/>
      <w:r w:rsidR="0036715E" w:rsidRPr="004C6EF4">
        <w:rPr>
          <w:rFonts w:ascii="標楷體" w:eastAsia="標楷體" w:hAnsi="標楷體" w:hint="eastAsia"/>
          <w:color w:val="000000"/>
          <w:spacing w:val="-6"/>
          <w:sz w:val="28"/>
          <w:szCs w:val="28"/>
        </w:rPr>
        <w:t>…………………………………………</w:t>
      </w:r>
      <w:r w:rsidR="00EE79E2" w:rsidRPr="004C6EF4">
        <w:rPr>
          <w:rFonts w:ascii="標楷體" w:eastAsia="標楷體" w:hAnsi="標楷體" w:hint="eastAsia"/>
          <w:color w:val="000000"/>
          <w:spacing w:val="-6"/>
          <w:sz w:val="28"/>
          <w:szCs w:val="28"/>
        </w:rPr>
        <w:t>…</w:t>
      </w:r>
      <w:proofErr w:type="gramEnd"/>
      <w:r w:rsidR="002A0E77">
        <w:rPr>
          <w:rFonts w:ascii="標楷體" w:eastAsia="標楷體" w:hAnsi="標楷體" w:hint="eastAsia"/>
          <w:color w:val="000000"/>
          <w:spacing w:val="-6"/>
          <w:sz w:val="28"/>
          <w:szCs w:val="28"/>
        </w:rPr>
        <w:t>57</w:t>
      </w:r>
    </w:p>
    <w:p w:rsidR="00402310" w:rsidRPr="002A0E77" w:rsidRDefault="00402310" w:rsidP="00543C3D">
      <w:pPr>
        <w:snapToGrid w:val="0"/>
        <w:spacing w:line="180" w:lineRule="exact"/>
        <w:ind w:firstLineChars="413" w:firstLine="611"/>
        <w:jc w:val="distribute"/>
        <w:rPr>
          <w:rFonts w:ascii="標楷體" w:eastAsia="標楷體" w:hAnsi="標楷體"/>
          <w:color w:val="000000"/>
          <w:spacing w:val="-6"/>
          <w:sz w:val="16"/>
          <w:szCs w:val="16"/>
        </w:rPr>
      </w:pPr>
    </w:p>
    <w:p w:rsidR="00402310" w:rsidRPr="004C6EF4" w:rsidRDefault="00595AD1" w:rsidP="00543C3D">
      <w:pPr>
        <w:snapToGrid w:val="0"/>
        <w:spacing w:line="280" w:lineRule="exact"/>
        <w:ind w:firstLineChars="413" w:firstLine="991"/>
        <w:jc w:val="distribute"/>
        <w:rPr>
          <w:rFonts w:ascii="標楷體" w:eastAsia="標楷體" w:hAnsi="標楷體"/>
          <w:color w:val="000000"/>
          <w:spacing w:val="-6"/>
        </w:rPr>
      </w:pPr>
      <w:hyperlink w:anchor="教務處附件一" w:history="1">
        <w:r w:rsidR="00402310" w:rsidRPr="004C6EF4">
          <w:rPr>
            <w:rStyle w:val="afb"/>
            <w:rFonts w:ascii="標楷體" w:eastAsia="標楷體" w:hAnsi="標楷體" w:hint="eastAsia"/>
            <w:color w:val="000000"/>
            <w:spacing w:val="-6"/>
            <w:u w:val="none"/>
          </w:rPr>
          <w:t>教務處附件一</w:t>
        </w:r>
      </w:hyperlink>
      <w:r w:rsidR="00402310" w:rsidRPr="004C6EF4">
        <w:rPr>
          <w:rFonts w:ascii="標楷體" w:eastAsia="標楷體" w:hAnsi="標楷體" w:hint="eastAsia"/>
          <w:color w:val="000000"/>
          <w:spacing w:val="-6"/>
        </w:rPr>
        <w:t>：</w:t>
      </w:r>
      <w:r w:rsidR="00D07A22" w:rsidRPr="00D07A22">
        <w:rPr>
          <w:rFonts w:ascii="標楷體" w:eastAsia="標楷體" w:hAnsi="標楷體" w:hint="eastAsia"/>
          <w:color w:val="000000"/>
        </w:rPr>
        <w:t>新竹市內湖國民小學教師擔任導師辦法</w:t>
      </w:r>
      <w:r w:rsidR="000E42A7" w:rsidRPr="004C6EF4">
        <w:rPr>
          <w:rFonts w:ascii="標楷體" w:eastAsia="標楷體" w:hAnsi="標楷體" w:hint="eastAsia"/>
          <w:color w:val="000000"/>
          <w:spacing w:val="-6"/>
        </w:rPr>
        <w:t>施辦法</w:t>
      </w:r>
      <w:r w:rsidR="00265A1F" w:rsidRPr="004C6EF4">
        <w:rPr>
          <w:rFonts w:ascii="標楷體" w:eastAsia="標楷體" w:hAnsi="標楷體" w:hint="eastAsia"/>
          <w:color w:val="000000"/>
          <w:spacing w:val="-6"/>
        </w:rPr>
        <w:t>…</w:t>
      </w:r>
      <w:proofErr w:type="gramStart"/>
      <w:r w:rsidR="000E42A7">
        <w:rPr>
          <w:rFonts w:ascii="標楷體" w:eastAsia="標楷體" w:hAnsi="標楷體"/>
          <w:color w:val="000000"/>
          <w:spacing w:val="-6"/>
        </w:rPr>
        <w:t>………………………</w:t>
      </w:r>
      <w:r w:rsidR="00EE79E2" w:rsidRPr="004C6EF4">
        <w:rPr>
          <w:rFonts w:ascii="標楷體" w:eastAsia="標楷體" w:hAnsi="標楷體" w:hint="eastAsia"/>
          <w:color w:val="000000"/>
          <w:spacing w:val="-6"/>
        </w:rPr>
        <w:t>…</w:t>
      </w:r>
      <w:proofErr w:type="gramEnd"/>
      <w:r w:rsidR="002A0E77">
        <w:rPr>
          <w:rFonts w:ascii="標楷體" w:eastAsia="標楷體" w:hAnsi="標楷體" w:hint="eastAsia"/>
          <w:color w:val="000000"/>
          <w:spacing w:val="-6"/>
        </w:rPr>
        <w:t>5</w:t>
      </w:r>
      <w:r w:rsidR="00CB2A36">
        <w:rPr>
          <w:rFonts w:ascii="標楷體" w:eastAsia="標楷體" w:hAnsi="標楷體"/>
          <w:color w:val="000000"/>
          <w:spacing w:val="-6"/>
        </w:rPr>
        <w:t>8</w:t>
      </w:r>
    </w:p>
    <w:p w:rsidR="00D07A22" w:rsidRPr="004C6EF4" w:rsidRDefault="00595AD1" w:rsidP="00D07A22">
      <w:pPr>
        <w:snapToGrid w:val="0"/>
        <w:spacing w:line="280" w:lineRule="exact"/>
        <w:ind w:firstLineChars="413" w:firstLine="991"/>
        <w:jc w:val="distribute"/>
        <w:rPr>
          <w:rFonts w:ascii="標楷體" w:eastAsia="標楷體" w:hAnsi="標楷體"/>
          <w:color w:val="000000"/>
          <w:spacing w:val="-6"/>
        </w:rPr>
      </w:pPr>
      <w:hyperlink w:anchor="教務處附件二" w:history="1">
        <w:r w:rsidR="00402310" w:rsidRPr="004C6EF4">
          <w:rPr>
            <w:rStyle w:val="afb"/>
            <w:rFonts w:ascii="標楷體" w:eastAsia="標楷體" w:hAnsi="標楷體" w:hint="eastAsia"/>
            <w:color w:val="000000"/>
            <w:spacing w:val="-6"/>
            <w:u w:val="none"/>
          </w:rPr>
          <w:t>教務處附件二</w:t>
        </w:r>
      </w:hyperlink>
      <w:r w:rsidR="00402310" w:rsidRPr="004C6EF4">
        <w:rPr>
          <w:rFonts w:ascii="標楷體" w:eastAsia="標楷體" w:hAnsi="標楷體" w:hint="eastAsia"/>
          <w:color w:val="000000"/>
          <w:spacing w:val="-6"/>
        </w:rPr>
        <w:t>：</w:t>
      </w:r>
      <w:r w:rsidR="000E42A7" w:rsidRPr="004C6EF4">
        <w:rPr>
          <w:rFonts w:ascii="標楷體" w:eastAsia="標楷體" w:hAnsi="標楷體" w:hint="eastAsia"/>
          <w:color w:val="000000"/>
          <w:spacing w:val="-6"/>
        </w:rPr>
        <w:t>新竹市內湖國小課程發展委員會組織及工作職掌</w:t>
      </w:r>
      <w:r w:rsidR="00D07A22" w:rsidRPr="004C6EF4">
        <w:rPr>
          <w:rFonts w:ascii="標楷體" w:eastAsia="標楷體" w:hAnsi="標楷體" w:hint="eastAsia"/>
          <w:color w:val="000000"/>
          <w:spacing w:val="-6"/>
        </w:rPr>
        <w:t>…</w:t>
      </w:r>
      <w:proofErr w:type="gramStart"/>
      <w:r w:rsidR="00D07A22" w:rsidRPr="004C6EF4">
        <w:rPr>
          <w:rFonts w:ascii="標楷體" w:eastAsia="標楷體" w:hAnsi="標楷體" w:hint="eastAsia"/>
          <w:color w:val="000000"/>
          <w:spacing w:val="-6"/>
        </w:rPr>
        <w:t>………………………</w:t>
      </w:r>
      <w:proofErr w:type="gramEnd"/>
      <w:r w:rsidR="002A0E77">
        <w:rPr>
          <w:rFonts w:ascii="標楷體" w:eastAsia="標楷體" w:hAnsi="標楷體" w:hint="eastAsia"/>
          <w:color w:val="000000"/>
          <w:spacing w:val="-6"/>
        </w:rPr>
        <w:t>6</w:t>
      </w:r>
      <w:r w:rsidR="00CB2A36">
        <w:rPr>
          <w:rFonts w:ascii="標楷體" w:eastAsia="標楷體" w:hAnsi="標楷體"/>
          <w:color w:val="000000"/>
          <w:spacing w:val="-6"/>
        </w:rPr>
        <w:t>4</w:t>
      </w:r>
    </w:p>
    <w:p w:rsidR="00402310" w:rsidRPr="004C6EF4" w:rsidRDefault="00595AD1" w:rsidP="00543C3D">
      <w:pPr>
        <w:snapToGrid w:val="0"/>
        <w:spacing w:line="280" w:lineRule="exact"/>
        <w:ind w:firstLineChars="413" w:firstLine="991"/>
        <w:jc w:val="distribute"/>
        <w:rPr>
          <w:rFonts w:ascii="標楷體" w:eastAsia="標楷體" w:hAnsi="標楷體"/>
          <w:color w:val="000000"/>
          <w:spacing w:val="-6"/>
        </w:rPr>
      </w:pPr>
      <w:hyperlink w:anchor="教務處附件三" w:history="1">
        <w:r w:rsidR="00402310" w:rsidRPr="004C6EF4">
          <w:rPr>
            <w:rStyle w:val="afb"/>
            <w:rFonts w:ascii="標楷體" w:eastAsia="標楷體" w:hAnsi="標楷體" w:hint="eastAsia"/>
            <w:color w:val="000000"/>
            <w:spacing w:val="-6"/>
            <w:u w:val="none"/>
          </w:rPr>
          <w:t>教務處附件</w:t>
        </w:r>
        <w:r w:rsidR="00911D95" w:rsidRPr="004C6EF4">
          <w:rPr>
            <w:rStyle w:val="afb"/>
            <w:rFonts w:ascii="標楷體" w:eastAsia="標楷體" w:hAnsi="標楷體" w:hint="eastAsia"/>
            <w:color w:val="000000"/>
            <w:spacing w:val="-6"/>
            <w:u w:val="none"/>
          </w:rPr>
          <w:t>三</w:t>
        </w:r>
      </w:hyperlink>
      <w:r w:rsidR="00402310" w:rsidRPr="004C6EF4">
        <w:rPr>
          <w:rFonts w:ascii="標楷體" w:eastAsia="標楷體" w:hAnsi="標楷體" w:hint="eastAsia"/>
          <w:color w:val="000000"/>
          <w:spacing w:val="-6"/>
        </w:rPr>
        <w:t>：新竹市立內湖國民小學教科書選用作業實施要點</w:t>
      </w:r>
      <w:r w:rsidR="00265A1F" w:rsidRPr="004C6EF4">
        <w:rPr>
          <w:rFonts w:ascii="標楷體" w:eastAsia="標楷體" w:hAnsi="標楷體" w:hint="eastAsia"/>
          <w:color w:val="000000"/>
          <w:spacing w:val="-6"/>
        </w:rPr>
        <w:t xml:space="preserve"> …</w:t>
      </w:r>
      <w:proofErr w:type="gramStart"/>
      <w:r w:rsidR="0036715E" w:rsidRPr="004C6EF4">
        <w:rPr>
          <w:rFonts w:ascii="標楷體" w:eastAsia="標楷體" w:hAnsi="標楷體" w:hint="eastAsia"/>
          <w:color w:val="000000"/>
          <w:spacing w:val="-6"/>
        </w:rPr>
        <w:t>…………</w:t>
      </w:r>
      <w:r w:rsidR="00C14A7A" w:rsidRPr="004C6EF4">
        <w:rPr>
          <w:rFonts w:ascii="標楷體" w:eastAsia="標楷體" w:hAnsi="標楷體" w:hint="eastAsia"/>
          <w:color w:val="000000"/>
          <w:spacing w:val="-6"/>
        </w:rPr>
        <w:t>…………</w:t>
      </w:r>
      <w:r w:rsidR="00EE79E2" w:rsidRPr="004C6EF4">
        <w:rPr>
          <w:rFonts w:ascii="標楷體" w:eastAsia="標楷體" w:hAnsi="標楷體" w:hint="eastAsia"/>
          <w:color w:val="000000"/>
          <w:spacing w:val="-6"/>
        </w:rPr>
        <w:t>…</w:t>
      </w:r>
      <w:proofErr w:type="gramEnd"/>
      <w:r w:rsidR="00CB2A36">
        <w:rPr>
          <w:rFonts w:ascii="標楷體" w:eastAsia="標楷體" w:hAnsi="標楷體" w:hint="eastAsia"/>
          <w:color w:val="000000"/>
          <w:spacing w:val="-6"/>
        </w:rPr>
        <w:t>70</w:t>
      </w:r>
    </w:p>
    <w:p w:rsidR="00402310" w:rsidRPr="00C7047C" w:rsidRDefault="00595AD1" w:rsidP="00543C3D">
      <w:pPr>
        <w:snapToGrid w:val="0"/>
        <w:spacing w:line="280" w:lineRule="exact"/>
        <w:ind w:firstLineChars="413" w:firstLine="991"/>
        <w:jc w:val="distribute"/>
        <w:rPr>
          <w:rFonts w:ascii="標楷體" w:eastAsia="標楷體" w:hAnsi="標楷體"/>
          <w:spacing w:val="-6"/>
        </w:rPr>
      </w:pPr>
      <w:hyperlink w:anchor="教務處附件四" w:history="1">
        <w:r w:rsidR="00402310" w:rsidRPr="00C7047C">
          <w:rPr>
            <w:rStyle w:val="afb"/>
            <w:rFonts w:ascii="標楷體" w:eastAsia="標楷體" w:hAnsi="標楷體" w:hint="eastAsia"/>
            <w:color w:val="auto"/>
            <w:spacing w:val="-6"/>
            <w:u w:val="none"/>
          </w:rPr>
          <w:t>教務處附件</w:t>
        </w:r>
        <w:r w:rsidR="00911D95" w:rsidRPr="00C7047C">
          <w:rPr>
            <w:rStyle w:val="afb"/>
            <w:rFonts w:ascii="標楷體" w:eastAsia="標楷體" w:hAnsi="標楷體" w:hint="eastAsia"/>
            <w:color w:val="auto"/>
            <w:spacing w:val="-6"/>
            <w:u w:val="none"/>
          </w:rPr>
          <w:t>四</w:t>
        </w:r>
      </w:hyperlink>
      <w:r w:rsidR="00402310" w:rsidRPr="00C7047C">
        <w:rPr>
          <w:rFonts w:ascii="標楷體" w:eastAsia="標楷體" w:hAnsi="標楷體" w:hint="eastAsia"/>
          <w:spacing w:val="-6"/>
        </w:rPr>
        <w:t>：</w:t>
      </w:r>
      <w:r w:rsidR="00402310" w:rsidRPr="00C7047C">
        <w:rPr>
          <w:rFonts w:ascii="標楷體" w:eastAsia="標楷體" w:hAnsi="標楷體" w:hint="eastAsia"/>
          <w:spacing w:val="-6"/>
          <w:kern w:val="56"/>
        </w:rPr>
        <w:t>新竹市立內湖國民小學教室布置比賽實施辦法</w:t>
      </w:r>
      <w:r w:rsidR="00250C40" w:rsidRPr="00C7047C">
        <w:rPr>
          <w:rFonts w:ascii="標楷體" w:eastAsia="標楷體" w:hAnsi="標楷體" w:hint="eastAsia"/>
          <w:spacing w:val="-6"/>
          <w:kern w:val="56"/>
        </w:rPr>
        <w:t>…</w:t>
      </w:r>
      <w:proofErr w:type="gramStart"/>
      <w:r w:rsidR="0036715E" w:rsidRPr="00C7047C">
        <w:rPr>
          <w:rFonts w:ascii="標楷體" w:eastAsia="標楷體" w:hAnsi="標楷體" w:hint="eastAsia"/>
          <w:spacing w:val="-6"/>
        </w:rPr>
        <w:t>…</w:t>
      </w:r>
      <w:r w:rsidR="001D2AAD" w:rsidRPr="00C7047C">
        <w:rPr>
          <w:rFonts w:ascii="標楷體" w:eastAsia="標楷體" w:hAnsi="標楷體" w:hint="eastAsia"/>
          <w:spacing w:val="-6"/>
        </w:rPr>
        <w:t>……………</w:t>
      </w:r>
      <w:r w:rsidR="0036715E" w:rsidRPr="00C7047C">
        <w:rPr>
          <w:rFonts w:ascii="標楷體" w:eastAsia="標楷體" w:hAnsi="標楷體" w:hint="eastAsia"/>
          <w:spacing w:val="-6"/>
        </w:rPr>
        <w:t>………</w:t>
      </w:r>
      <w:r w:rsidR="00250C40" w:rsidRPr="00C7047C">
        <w:rPr>
          <w:rFonts w:ascii="標楷體" w:eastAsia="標楷體" w:hAnsi="標楷體" w:hint="eastAsia"/>
          <w:spacing w:val="-6"/>
        </w:rPr>
        <w:t>…</w:t>
      </w:r>
      <w:r w:rsidR="00EE79E2" w:rsidRPr="00C7047C">
        <w:rPr>
          <w:rFonts w:ascii="標楷體" w:eastAsia="標楷體" w:hAnsi="標楷體" w:hint="eastAsia"/>
          <w:spacing w:val="-6"/>
        </w:rPr>
        <w:t>…</w:t>
      </w:r>
      <w:proofErr w:type="gramEnd"/>
      <w:r w:rsidR="002A0E77">
        <w:rPr>
          <w:rFonts w:ascii="標楷體" w:eastAsia="標楷體" w:hAnsi="標楷體" w:hint="eastAsia"/>
          <w:spacing w:val="-6"/>
          <w:kern w:val="56"/>
        </w:rPr>
        <w:t>7</w:t>
      </w:r>
      <w:r w:rsidR="00CB2A36">
        <w:rPr>
          <w:rFonts w:ascii="標楷體" w:eastAsia="標楷體" w:hAnsi="標楷體" w:hint="eastAsia"/>
          <w:spacing w:val="-6"/>
          <w:kern w:val="56"/>
        </w:rPr>
        <w:t>1</w:t>
      </w:r>
    </w:p>
    <w:p w:rsidR="00402310" w:rsidRPr="004C6EF4" w:rsidRDefault="00595AD1" w:rsidP="00543C3D">
      <w:pPr>
        <w:snapToGrid w:val="0"/>
        <w:spacing w:line="280" w:lineRule="exact"/>
        <w:ind w:firstLineChars="413" w:firstLine="991"/>
        <w:jc w:val="distribute"/>
        <w:rPr>
          <w:rFonts w:ascii="標楷體" w:eastAsia="標楷體" w:hAnsi="標楷體"/>
          <w:color w:val="000000"/>
          <w:spacing w:val="-6"/>
        </w:rPr>
      </w:pPr>
      <w:hyperlink w:anchor="教務處附件五" w:history="1">
        <w:r w:rsidR="00377A5A" w:rsidRPr="004C6EF4">
          <w:rPr>
            <w:rStyle w:val="afb"/>
            <w:rFonts w:ascii="標楷體" w:eastAsia="標楷體" w:hAnsi="標楷體" w:hint="eastAsia"/>
            <w:color w:val="000000"/>
            <w:spacing w:val="-6"/>
            <w:u w:val="none"/>
          </w:rPr>
          <w:t>教務處附件</w:t>
        </w:r>
        <w:r w:rsidR="00911D95" w:rsidRPr="004C6EF4">
          <w:rPr>
            <w:rStyle w:val="afb"/>
            <w:rFonts w:ascii="標楷體" w:eastAsia="標楷體" w:hAnsi="標楷體" w:hint="eastAsia"/>
            <w:color w:val="000000"/>
            <w:spacing w:val="-6"/>
            <w:u w:val="none"/>
          </w:rPr>
          <w:t>五</w:t>
        </w:r>
      </w:hyperlink>
      <w:r w:rsidR="00402310" w:rsidRPr="004C6EF4">
        <w:rPr>
          <w:rFonts w:ascii="標楷體" w:eastAsia="標楷體" w:hAnsi="標楷體" w:hint="eastAsia"/>
          <w:color w:val="000000"/>
          <w:spacing w:val="-6"/>
        </w:rPr>
        <w:t>：新竹市立內湖國民小學教師輪派辦法</w:t>
      </w:r>
      <w:r w:rsidR="00265A1F" w:rsidRPr="004C6EF4">
        <w:rPr>
          <w:rFonts w:ascii="標楷體" w:eastAsia="標楷體" w:hAnsi="標楷體" w:hint="eastAsia"/>
          <w:color w:val="000000"/>
          <w:spacing w:val="-6"/>
        </w:rPr>
        <w:t xml:space="preserve"> </w:t>
      </w:r>
      <w:r w:rsidR="00630426" w:rsidRPr="004C6EF4">
        <w:rPr>
          <w:rFonts w:ascii="標楷體" w:eastAsia="標楷體" w:hAnsi="標楷體" w:hint="eastAsia"/>
          <w:color w:val="000000"/>
          <w:spacing w:val="-6"/>
        </w:rPr>
        <w:t>…</w:t>
      </w:r>
      <w:proofErr w:type="gramStart"/>
      <w:r w:rsidR="00630426" w:rsidRPr="004C6EF4">
        <w:rPr>
          <w:rFonts w:ascii="標楷體" w:eastAsia="標楷體" w:hAnsi="標楷體" w:hint="eastAsia"/>
          <w:color w:val="000000"/>
          <w:spacing w:val="-6"/>
        </w:rPr>
        <w:t>……</w:t>
      </w:r>
      <w:r w:rsidR="0036715E" w:rsidRPr="004C6EF4">
        <w:rPr>
          <w:rFonts w:ascii="標楷體" w:eastAsia="標楷體" w:hAnsi="標楷體" w:hint="eastAsia"/>
          <w:color w:val="000000"/>
          <w:spacing w:val="-6"/>
        </w:rPr>
        <w:t>……………</w:t>
      </w:r>
      <w:r w:rsidR="00C14A7A" w:rsidRPr="004C6EF4">
        <w:rPr>
          <w:rFonts w:ascii="標楷體" w:eastAsia="標楷體" w:hAnsi="標楷體" w:hint="eastAsia"/>
          <w:color w:val="000000"/>
          <w:spacing w:val="-6"/>
        </w:rPr>
        <w:t>………………</w:t>
      </w:r>
      <w:r w:rsidR="00EE79E2" w:rsidRPr="004C6EF4">
        <w:rPr>
          <w:rFonts w:ascii="標楷體" w:eastAsia="標楷體" w:hAnsi="標楷體" w:hint="eastAsia"/>
          <w:color w:val="000000"/>
          <w:spacing w:val="-6"/>
        </w:rPr>
        <w:t>…</w:t>
      </w:r>
      <w:proofErr w:type="gramEnd"/>
      <w:r w:rsidR="00CB2A36">
        <w:rPr>
          <w:rFonts w:ascii="標楷體" w:eastAsia="標楷體" w:hAnsi="標楷體" w:hint="eastAsia"/>
          <w:color w:val="000000"/>
          <w:spacing w:val="-6"/>
        </w:rPr>
        <w:t>72</w:t>
      </w:r>
    </w:p>
    <w:p w:rsidR="00402310" w:rsidRPr="004C6EF4" w:rsidRDefault="00595AD1" w:rsidP="00543C3D">
      <w:pPr>
        <w:snapToGrid w:val="0"/>
        <w:spacing w:line="280" w:lineRule="exact"/>
        <w:ind w:firstLineChars="413" w:firstLine="991"/>
        <w:jc w:val="distribute"/>
        <w:rPr>
          <w:rFonts w:ascii="標楷體" w:eastAsia="標楷體" w:hAnsi="標楷體"/>
          <w:color w:val="000000"/>
          <w:spacing w:val="-6"/>
        </w:rPr>
      </w:pPr>
      <w:hyperlink w:anchor="教務處附件六" w:history="1">
        <w:r w:rsidR="00377A5A" w:rsidRPr="004C6EF4">
          <w:rPr>
            <w:rStyle w:val="afb"/>
            <w:rFonts w:ascii="標楷體" w:eastAsia="標楷體" w:hAnsi="標楷體" w:hint="eastAsia"/>
            <w:color w:val="000000"/>
            <w:spacing w:val="-6"/>
            <w:u w:val="none"/>
          </w:rPr>
          <w:t>教務處附件</w:t>
        </w:r>
        <w:r w:rsidR="00911D95" w:rsidRPr="004C6EF4">
          <w:rPr>
            <w:rStyle w:val="afb"/>
            <w:rFonts w:ascii="標楷體" w:eastAsia="標楷體" w:hAnsi="標楷體" w:hint="eastAsia"/>
            <w:color w:val="000000"/>
            <w:spacing w:val="-6"/>
            <w:u w:val="none"/>
          </w:rPr>
          <w:t>六</w:t>
        </w:r>
      </w:hyperlink>
      <w:r w:rsidR="00402310" w:rsidRPr="004C6EF4">
        <w:rPr>
          <w:rFonts w:ascii="標楷體" w:eastAsia="標楷體" w:hAnsi="標楷體" w:hint="eastAsia"/>
          <w:color w:val="000000"/>
          <w:spacing w:val="-6"/>
        </w:rPr>
        <w:t>：輪派紀錄表</w:t>
      </w:r>
      <w:r w:rsidR="00C14A7A" w:rsidRPr="004C6EF4">
        <w:rPr>
          <w:rFonts w:ascii="標楷體" w:eastAsia="標楷體" w:hAnsi="標楷體" w:hint="eastAsia"/>
          <w:color w:val="000000"/>
          <w:spacing w:val="-6"/>
        </w:rPr>
        <w:t>…</w:t>
      </w:r>
      <w:proofErr w:type="gramStart"/>
      <w:r w:rsidR="00C14A7A" w:rsidRPr="004C6EF4">
        <w:rPr>
          <w:rFonts w:ascii="標楷體" w:eastAsia="標楷體" w:hAnsi="標楷體" w:hint="eastAsia"/>
          <w:color w:val="000000"/>
          <w:spacing w:val="-6"/>
        </w:rPr>
        <w:t>…………………………………</w:t>
      </w:r>
      <w:r w:rsidR="0036715E" w:rsidRPr="004C6EF4">
        <w:rPr>
          <w:rFonts w:ascii="標楷體" w:eastAsia="標楷體" w:hAnsi="標楷體" w:hint="eastAsia"/>
          <w:color w:val="000000"/>
          <w:spacing w:val="-6"/>
        </w:rPr>
        <w:t>……………</w:t>
      </w:r>
      <w:r w:rsidR="00C14A7A" w:rsidRPr="004C6EF4">
        <w:rPr>
          <w:rFonts w:ascii="標楷體" w:eastAsia="標楷體" w:hAnsi="標楷體" w:hint="eastAsia"/>
          <w:color w:val="000000"/>
          <w:spacing w:val="-6"/>
        </w:rPr>
        <w:t>……</w:t>
      </w:r>
      <w:proofErr w:type="gramEnd"/>
      <w:r w:rsidR="00C14A7A" w:rsidRPr="004C6EF4">
        <w:rPr>
          <w:rFonts w:ascii="標楷體" w:eastAsia="標楷體" w:hAnsi="標楷體" w:hint="eastAsia"/>
          <w:color w:val="000000"/>
          <w:spacing w:val="-6"/>
        </w:rPr>
        <w:t>……………</w:t>
      </w:r>
      <w:r w:rsidR="00EE79E2" w:rsidRPr="004C6EF4">
        <w:rPr>
          <w:rFonts w:ascii="標楷體" w:eastAsia="標楷體" w:hAnsi="標楷體" w:hint="eastAsia"/>
          <w:color w:val="000000"/>
          <w:spacing w:val="-6"/>
        </w:rPr>
        <w:t>…</w:t>
      </w:r>
      <w:r w:rsidR="002A0E77">
        <w:rPr>
          <w:rFonts w:ascii="標楷體" w:eastAsia="標楷體" w:hAnsi="標楷體" w:hint="eastAsia"/>
          <w:color w:val="000000"/>
          <w:spacing w:val="-6"/>
        </w:rPr>
        <w:t>75</w:t>
      </w:r>
    </w:p>
    <w:p w:rsidR="00402310" w:rsidRPr="004C6EF4" w:rsidRDefault="00595AD1" w:rsidP="00543C3D">
      <w:pPr>
        <w:snapToGrid w:val="0"/>
        <w:spacing w:line="280" w:lineRule="exact"/>
        <w:ind w:firstLineChars="413" w:firstLine="991"/>
        <w:jc w:val="distribute"/>
        <w:rPr>
          <w:rFonts w:ascii="標楷體" w:eastAsia="標楷體" w:hAnsi="標楷體"/>
          <w:color w:val="000000"/>
          <w:spacing w:val="-6"/>
        </w:rPr>
      </w:pPr>
      <w:hyperlink w:anchor="教務處附件七" w:history="1">
        <w:r w:rsidR="00377A5A" w:rsidRPr="004C6EF4">
          <w:rPr>
            <w:rStyle w:val="afb"/>
            <w:rFonts w:ascii="標楷體" w:eastAsia="標楷體" w:hAnsi="標楷體" w:hint="eastAsia"/>
            <w:color w:val="000000"/>
            <w:spacing w:val="-6"/>
            <w:u w:val="none"/>
          </w:rPr>
          <w:t>教務處附件</w:t>
        </w:r>
        <w:r w:rsidR="00911D95" w:rsidRPr="004C6EF4">
          <w:rPr>
            <w:rStyle w:val="afb"/>
            <w:rFonts w:ascii="標楷體" w:eastAsia="標楷體" w:hAnsi="標楷體" w:hint="eastAsia"/>
            <w:color w:val="000000"/>
            <w:spacing w:val="-6"/>
            <w:u w:val="none"/>
          </w:rPr>
          <w:t>七</w:t>
        </w:r>
      </w:hyperlink>
      <w:r w:rsidR="00402310" w:rsidRPr="004C6EF4">
        <w:rPr>
          <w:rFonts w:ascii="標楷體" w:eastAsia="標楷體" w:hAnsi="標楷體" w:hint="eastAsia"/>
          <w:color w:val="000000"/>
          <w:spacing w:val="-6"/>
        </w:rPr>
        <w:t>：</w:t>
      </w:r>
      <w:r w:rsidR="004B39A7" w:rsidRPr="004C6EF4">
        <w:rPr>
          <w:rFonts w:ascii="標楷體" w:eastAsia="標楷體" w:hAnsi="標楷體" w:cs="新細明體"/>
          <w:color w:val="000000"/>
          <w:spacing w:val="-6"/>
          <w:kern w:val="0"/>
        </w:rPr>
        <w:t>國民小學及國民中學常態編班及分組學習準則</w:t>
      </w:r>
      <w:r w:rsidR="00265A1F" w:rsidRPr="004C6EF4">
        <w:rPr>
          <w:rFonts w:ascii="標楷體" w:eastAsia="標楷體" w:hAnsi="標楷體" w:cs="新細明體" w:hint="eastAsia"/>
          <w:color w:val="000000"/>
          <w:spacing w:val="-6"/>
          <w:kern w:val="0"/>
        </w:rPr>
        <w:t xml:space="preserve"> </w:t>
      </w:r>
      <w:r w:rsidR="00C14A7A" w:rsidRPr="004C6EF4">
        <w:rPr>
          <w:rFonts w:ascii="標楷體" w:eastAsia="標楷體" w:hAnsi="標楷體" w:hint="eastAsia"/>
          <w:color w:val="000000"/>
          <w:spacing w:val="-6"/>
        </w:rPr>
        <w:t>…</w:t>
      </w:r>
      <w:proofErr w:type="gramStart"/>
      <w:r w:rsidR="0036715E" w:rsidRPr="004C6EF4">
        <w:rPr>
          <w:rFonts w:ascii="標楷體" w:eastAsia="標楷體" w:hAnsi="標楷體" w:hint="eastAsia"/>
          <w:color w:val="000000"/>
          <w:spacing w:val="-6"/>
        </w:rPr>
        <w:t>……………</w:t>
      </w:r>
      <w:r w:rsidR="00C14A7A" w:rsidRPr="004C6EF4">
        <w:rPr>
          <w:rFonts w:ascii="標楷體" w:eastAsia="標楷體" w:hAnsi="標楷體" w:hint="eastAsia"/>
          <w:color w:val="000000"/>
          <w:spacing w:val="-6"/>
        </w:rPr>
        <w:t>…………</w:t>
      </w:r>
      <w:r w:rsidR="00EE79E2" w:rsidRPr="004C6EF4">
        <w:rPr>
          <w:rFonts w:ascii="標楷體" w:eastAsia="標楷體" w:hAnsi="標楷體" w:hint="eastAsia"/>
          <w:color w:val="000000"/>
          <w:spacing w:val="-6"/>
        </w:rPr>
        <w:t>…</w:t>
      </w:r>
      <w:proofErr w:type="gramEnd"/>
      <w:r w:rsidR="002A0E77">
        <w:rPr>
          <w:rFonts w:ascii="標楷體" w:eastAsia="標楷體" w:hAnsi="標楷體" w:cs="新細明體" w:hint="eastAsia"/>
          <w:color w:val="000000"/>
          <w:spacing w:val="-6"/>
          <w:kern w:val="0"/>
        </w:rPr>
        <w:t>80</w:t>
      </w:r>
    </w:p>
    <w:p w:rsidR="00402310" w:rsidRPr="004C6EF4" w:rsidRDefault="00595AD1" w:rsidP="00543C3D">
      <w:pPr>
        <w:snapToGrid w:val="0"/>
        <w:spacing w:line="280" w:lineRule="exact"/>
        <w:ind w:firstLineChars="413" w:firstLine="991"/>
        <w:jc w:val="distribute"/>
        <w:rPr>
          <w:rFonts w:ascii="標楷體" w:eastAsia="標楷體" w:hAnsi="標楷體"/>
          <w:color w:val="000000"/>
          <w:spacing w:val="-6"/>
        </w:rPr>
      </w:pPr>
      <w:hyperlink w:anchor="教務處附件八" w:history="1">
        <w:r w:rsidR="00402310" w:rsidRPr="004C6EF4">
          <w:rPr>
            <w:rStyle w:val="afb"/>
            <w:rFonts w:ascii="標楷體" w:eastAsia="標楷體" w:hAnsi="標楷體" w:hint="eastAsia"/>
            <w:color w:val="000000"/>
            <w:spacing w:val="-6"/>
            <w:u w:val="none"/>
          </w:rPr>
          <w:t>教務處附件</w:t>
        </w:r>
        <w:r w:rsidR="00911D95" w:rsidRPr="004C6EF4">
          <w:rPr>
            <w:rStyle w:val="afb"/>
            <w:rFonts w:ascii="標楷體" w:eastAsia="標楷體" w:hAnsi="標楷體" w:hint="eastAsia"/>
            <w:color w:val="000000"/>
            <w:spacing w:val="-6"/>
            <w:u w:val="none"/>
          </w:rPr>
          <w:t>八</w:t>
        </w:r>
      </w:hyperlink>
      <w:r w:rsidR="00402310" w:rsidRPr="004C6EF4">
        <w:rPr>
          <w:rFonts w:ascii="標楷體" w:eastAsia="標楷體" w:hAnsi="標楷體" w:hint="eastAsia"/>
          <w:color w:val="000000"/>
          <w:spacing w:val="-6"/>
        </w:rPr>
        <w:t>：</w:t>
      </w:r>
      <w:r w:rsidR="004B39A7" w:rsidRPr="004C6EF4">
        <w:rPr>
          <w:rFonts w:ascii="標楷體" w:eastAsia="標楷體" w:hAnsi="標楷體" w:hint="eastAsia"/>
          <w:color w:val="000000"/>
          <w:spacing w:val="-6"/>
        </w:rPr>
        <w:t>新竹市國民中小學</w:t>
      </w:r>
      <w:proofErr w:type="gramStart"/>
      <w:r w:rsidR="004B39A7" w:rsidRPr="004C6EF4">
        <w:rPr>
          <w:rFonts w:ascii="標楷體" w:eastAsia="標楷體" w:hAnsi="標楷體" w:hint="eastAsia"/>
          <w:color w:val="000000"/>
          <w:spacing w:val="-6"/>
        </w:rPr>
        <w:t>學生轉班原則</w:t>
      </w:r>
      <w:proofErr w:type="gramEnd"/>
      <w:r w:rsidR="00265A1F" w:rsidRPr="004C6EF4">
        <w:rPr>
          <w:rFonts w:ascii="標楷體" w:eastAsia="標楷體" w:hAnsi="標楷體" w:hint="eastAsia"/>
          <w:color w:val="000000"/>
          <w:spacing w:val="-6"/>
        </w:rPr>
        <w:t xml:space="preserve"> </w:t>
      </w:r>
      <w:r w:rsidR="00C14A7A" w:rsidRPr="004C6EF4">
        <w:rPr>
          <w:rFonts w:ascii="標楷體" w:eastAsia="標楷體" w:hAnsi="標楷體" w:hint="eastAsia"/>
          <w:color w:val="000000"/>
          <w:spacing w:val="-6"/>
        </w:rPr>
        <w:t>…</w:t>
      </w:r>
      <w:proofErr w:type="gramStart"/>
      <w:r w:rsidR="00C14A7A" w:rsidRPr="004C6EF4">
        <w:rPr>
          <w:rFonts w:ascii="標楷體" w:eastAsia="標楷體" w:hAnsi="標楷體" w:hint="eastAsia"/>
          <w:color w:val="000000"/>
          <w:spacing w:val="-6"/>
        </w:rPr>
        <w:t>…</w:t>
      </w:r>
      <w:r w:rsidR="0036715E" w:rsidRPr="004C6EF4">
        <w:rPr>
          <w:rFonts w:ascii="標楷體" w:eastAsia="標楷體" w:hAnsi="標楷體" w:hint="eastAsia"/>
          <w:color w:val="000000"/>
          <w:spacing w:val="-6"/>
        </w:rPr>
        <w:t>……………</w:t>
      </w:r>
      <w:r w:rsidR="00C14A7A" w:rsidRPr="004C6EF4">
        <w:rPr>
          <w:rFonts w:ascii="標楷體" w:eastAsia="標楷體" w:hAnsi="標楷體" w:hint="eastAsia"/>
          <w:color w:val="000000"/>
          <w:spacing w:val="-6"/>
        </w:rPr>
        <w:t>………………………</w:t>
      </w:r>
      <w:r w:rsidR="00EE79E2" w:rsidRPr="004C6EF4">
        <w:rPr>
          <w:rFonts w:ascii="標楷體" w:eastAsia="標楷體" w:hAnsi="標楷體" w:hint="eastAsia"/>
          <w:color w:val="000000"/>
          <w:spacing w:val="-6"/>
        </w:rPr>
        <w:t>…</w:t>
      </w:r>
      <w:proofErr w:type="gramEnd"/>
      <w:r w:rsidR="00CB2A36">
        <w:rPr>
          <w:rFonts w:ascii="標楷體" w:eastAsia="標楷體" w:hAnsi="標楷體" w:hint="eastAsia"/>
          <w:color w:val="000000"/>
          <w:spacing w:val="-6"/>
        </w:rPr>
        <w:t>83</w:t>
      </w:r>
    </w:p>
    <w:p w:rsidR="00402310" w:rsidRPr="004C6EF4" w:rsidRDefault="00595AD1" w:rsidP="00543C3D">
      <w:pPr>
        <w:snapToGrid w:val="0"/>
        <w:spacing w:line="280" w:lineRule="exact"/>
        <w:ind w:firstLineChars="413" w:firstLine="991"/>
        <w:jc w:val="distribute"/>
        <w:rPr>
          <w:rFonts w:ascii="標楷體" w:eastAsia="標楷體" w:hAnsi="標楷體"/>
          <w:color w:val="000000"/>
          <w:spacing w:val="-6"/>
        </w:rPr>
      </w:pPr>
      <w:hyperlink w:anchor="教務處附件九" w:history="1">
        <w:r w:rsidR="00402310" w:rsidRPr="004C6EF4">
          <w:rPr>
            <w:rStyle w:val="afb"/>
            <w:rFonts w:ascii="標楷體" w:eastAsia="標楷體" w:hAnsi="標楷體" w:hint="eastAsia"/>
            <w:color w:val="000000"/>
            <w:spacing w:val="-6"/>
            <w:u w:val="none"/>
          </w:rPr>
          <w:t>教務處附件</w:t>
        </w:r>
        <w:r w:rsidR="00911D95" w:rsidRPr="004C6EF4">
          <w:rPr>
            <w:rStyle w:val="afb"/>
            <w:rFonts w:ascii="標楷體" w:eastAsia="標楷體" w:hAnsi="標楷體" w:hint="eastAsia"/>
            <w:color w:val="000000"/>
            <w:spacing w:val="-6"/>
            <w:u w:val="none"/>
          </w:rPr>
          <w:t>九</w:t>
        </w:r>
      </w:hyperlink>
      <w:r w:rsidR="00402310" w:rsidRPr="004C6EF4">
        <w:rPr>
          <w:rFonts w:ascii="標楷體" w:eastAsia="標楷體" w:hAnsi="標楷體" w:hint="eastAsia"/>
          <w:color w:val="000000"/>
          <w:spacing w:val="-6"/>
        </w:rPr>
        <w:t>：</w:t>
      </w:r>
      <w:r w:rsidR="004B39A7" w:rsidRPr="004C6EF4">
        <w:rPr>
          <w:rFonts w:ascii="標楷體" w:eastAsia="標楷體" w:hAnsi="標楷體" w:hint="eastAsia"/>
          <w:color w:val="000000"/>
          <w:spacing w:val="-6"/>
        </w:rPr>
        <w:t>新竹市內湖國民小學</w:t>
      </w:r>
      <w:proofErr w:type="gramStart"/>
      <w:r w:rsidR="004B39A7" w:rsidRPr="004C6EF4">
        <w:rPr>
          <w:rFonts w:ascii="標楷體" w:eastAsia="標楷體" w:hAnsi="標楷體" w:hint="eastAsia"/>
          <w:color w:val="000000"/>
          <w:spacing w:val="-6"/>
        </w:rPr>
        <w:t>學生轉班申請書</w:t>
      </w:r>
      <w:proofErr w:type="gramEnd"/>
      <w:r w:rsidR="00265A1F" w:rsidRPr="004C6EF4">
        <w:rPr>
          <w:rFonts w:ascii="標楷體" w:eastAsia="標楷體" w:hAnsi="標楷體" w:hint="eastAsia"/>
          <w:color w:val="000000"/>
          <w:spacing w:val="-6"/>
        </w:rPr>
        <w:t xml:space="preserve"> </w:t>
      </w:r>
      <w:r w:rsidR="008C2B5C" w:rsidRPr="004C6EF4">
        <w:rPr>
          <w:rFonts w:ascii="標楷體" w:eastAsia="標楷體" w:hAnsi="標楷體"/>
          <w:color w:val="000000"/>
          <w:spacing w:val="-6"/>
        </w:rPr>
        <w:t>…</w:t>
      </w:r>
      <w:proofErr w:type="gramStart"/>
      <w:r w:rsidR="00C14A7A" w:rsidRPr="004C6EF4">
        <w:rPr>
          <w:rFonts w:ascii="標楷體" w:eastAsia="標楷體" w:hAnsi="標楷體" w:hint="eastAsia"/>
          <w:color w:val="000000"/>
          <w:spacing w:val="-6"/>
        </w:rPr>
        <w:t>……</w:t>
      </w:r>
      <w:r w:rsidR="0036715E" w:rsidRPr="004C6EF4">
        <w:rPr>
          <w:rFonts w:ascii="標楷體" w:eastAsia="標楷體" w:hAnsi="標楷體" w:hint="eastAsia"/>
          <w:color w:val="000000"/>
          <w:spacing w:val="-6"/>
        </w:rPr>
        <w:t>……………</w:t>
      </w:r>
      <w:r w:rsidR="00C14A7A" w:rsidRPr="004C6EF4">
        <w:rPr>
          <w:rFonts w:ascii="標楷體" w:eastAsia="標楷體" w:hAnsi="標楷體" w:hint="eastAsia"/>
          <w:color w:val="000000"/>
          <w:spacing w:val="-6"/>
        </w:rPr>
        <w:t>………………</w:t>
      </w:r>
      <w:r w:rsidR="00EE79E2" w:rsidRPr="004C6EF4">
        <w:rPr>
          <w:rFonts w:ascii="標楷體" w:eastAsia="標楷體" w:hAnsi="標楷體" w:hint="eastAsia"/>
          <w:color w:val="000000"/>
          <w:spacing w:val="-6"/>
        </w:rPr>
        <w:t>…</w:t>
      </w:r>
      <w:proofErr w:type="gramEnd"/>
      <w:r w:rsidR="00CB2A36">
        <w:rPr>
          <w:rFonts w:ascii="標楷體" w:eastAsia="標楷體" w:hAnsi="標楷體" w:hint="eastAsia"/>
          <w:color w:val="000000"/>
          <w:spacing w:val="-6"/>
        </w:rPr>
        <w:t>84</w:t>
      </w:r>
    </w:p>
    <w:p w:rsidR="00FA1E5D" w:rsidRPr="004C6EF4" w:rsidRDefault="00595AD1" w:rsidP="00543C3D">
      <w:pPr>
        <w:snapToGrid w:val="0"/>
        <w:spacing w:line="280" w:lineRule="exact"/>
        <w:ind w:firstLineChars="413" w:firstLine="991"/>
        <w:jc w:val="distribute"/>
        <w:rPr>
          <w:rFonts w:ascii="標楷體" w:eastAsia="標楷體" w:hAnsi="標楷體"/>
          <w:color w:val="000000"/>
          <w:spacing w:val="-6"/>
        </w:rPr>
      </w:pPr>
      <w:hyperlink w:anchor="教務處附件十" w:history="1">
        <w:r w:rsidR="00FA1E5D" w:rsidRPr="004C6EF4">
          <w:rPr>
            <w:rStyle w:val="afb"/>
            <w:rFonts w:ascii="標楷體" w:eastAsia="標楷體" w:hAnsi="標楷體" w:hint="eastAsia"/>
            <w:color w:val="000000"/>
            <w:spacing w:val="-6"/>
            <w:u w:val="none"/>
          </w:rPr>
          <w:t>教務處附</w:t>
        </w:r>
        <w:r w:rsidR="0070109C" w:rsidRPr="004C6EF4">
          <w:rPr>
            <w:rStyle w:val="afb"/>
            <w:rFonts w:ascii="標楷體" w:eastAsia="標楷體" w:hAnsi="標楷體" w:hint="eastAsia"/>
            <w:color w:val="000000"/>
            <w:spacing w:val="-6"/>
            <w:u w:val="none"/>
          </w:rPr>
          <w:t>件十</w:t>
        </w:r>
      </w:hyperlink>
      <w:r w:rsidR="0070109C" w:rsidRPr="004C6EF4">
        <w:rPr>
          <w:rFonts w:ascii="標楷體" w:eastAsia="標楷體" w:hAnsi="標楷體" w:hint="eastAsia"/>
          <w:color w:val="000000"/>
          <w:spacing w:val="-6"/>
        </w:rPr>
        <w:t>：</w:t>
      </w:r>
      <w:r w:rsidR="00FA1E5D" w:rsidRPr="004C6EF4">
        <w:rPr>
          <w:rFonts w:ascii="標楷體" w:eastAsia="標楷體" w:hAnsi="標楷體" w:hint="eastAsia"/>
          <w:color w:val="000000"/>
          <w:spacing w:val="-6"/>
        </w:rPr>
        <w:t>新竹市內湖國小</w:t>
      </w:r>
      <w:r w:rsidR="00250C40" w:rsidRPr="004C6EF4">
        <w:rPr>
          <w:rFonts w:ascii="標楷體" w:eastAsia="標楷體" w:hAnsi="標楷體" w:hint="eastAsia"/>
          <w:color w:val="000000"/>
          <w:spacing w:val="-6"/>
        </w:rPr>
        <w:t>學生成績評量</w:t>
      </w:r>
      <w:r w:rsidR="00E448C3" w:rsidRPr="004C6EF4">
        <w:rPr>
          <w:rFonts w:ascii="標楷體" w:eastAsia="標楷體" w:hAnsi="標楷體" w:hint="eastAsia"/>
          <w:color w:val="000000"/>
          <w:spacing w:val="-6"/>
        </w:rPr>
        <w:t>輔導小組</w:t>
      </w:r>
      <w:r w:rsidR="00250C40" w:rsidRPr="004C6EF4">
        <w:rPr>
          <w:rFonts w:ascii="標楷體" w:eastAsia="標楷體" w:hAnsi="標楷體" w:hint="eastAsia"/>
          <w:color w:val="000000"/>
          <w:spacing w:val="-6"/>
        </w:rPr>
        <w:t>設置</w:t>
      </w:r>
      <w:r w:rsidR="00E448C3" w:rsidRPr="004C6EF4">
        <w:rPr>
          <w:rFonts w:ascii="標楷體" w:eastAsia="標楷體" w:hAnsi="標楷體" w:hint="eastAsia"/>
          <w:color w:val="000000"/>
          <w:spacing w:val="-6"/>
        </w:rPr>
        <w:t>及運作</w:t>
      </w:r>
      <w:r w:rsidR="00250C40" w:rsidRPr="004C6EF4">
        <w:rPr>
          <w:rFonts w:ascii="標楷體" w:eastAsia="標楷體" w:hAnsi="標楷體" w:hint="eastAsia"/>
          <w:color w:val="000000"/>
          <w:spacing w:val="-6"/>
        </w:rPr>
        <w:t>要點</w:t>
      </w:r>
      <w:r w:rsidR="0070109C" w:rsidRPr="004C6EF4">
        <w:rPr>
          <w:rFonts w:ascii="標楷體" w:eastAsia="標楷體" w:hAnsi="標楷體" w:hint="eastAsia"/>
          <w:color w:val="000000"/>
          <w:spacing w:val="-6"/>
        </w:rPr>
        <w:t xml:space="preserve"> …</w:t>
      </w:r>
      <w:proofErr w:type="gramStart"/>
      <w:r w:rsidR="00E448C3" w:rsidRPr="004C6EF4">
        <w:rPr>
          <w:rFonts w:ascii="標楷體" w:eastAsia="標楷體" w:hAnsi="標楷體" w:hint="eastAsia"/>
          <w:color w:val="000000"/>
          <w:spacing w:val="-6"/>
        </w:rPr>
        <w:t>……</w:t>
      </w:r>
      <w:r w:rsidR="00290A25" w:rsidRPr="004C6EF4">
        <w:rPr>
          <w:rFonts w:ascii="標楷體" w:eastAsia="標楷體" w:hAnsi="標楷體" w:hint="eastAsia"/>
          <w:color w:val="000000"/>
          <w:spacing w:val="-6"/>
        </w:rPr>
        <w:t>……</w:t>
      </w:r>
      <w:r w:rsidR="00F1281D" w:rsidRPr="004C6EF4">
        <w:rPr>
          <w:rFonts w:ascii="標楷體" w:eastAsia="標楷體" w:hAnsi="標楷體"/>
          <w:color w:val="000000"/>
          <w:spacing w:val="-6"/>
        </w:rPr>
        <w:t>…</w:t>
      </w:r>
      <w:r w:rsidR="00EE79E2" w:rsidRPr="004C6EF4">
        <w:rPr>
          <w:rFonts w:ascii="標楷體" w:eastAsia="標楷體" w:hAnsi="標楷體" w:hint="eastAsia"/>
          <w:color w:val="000000"/>
          <w:spacing w:val="-6"/>
        </w:rPr>
        <w:t>…</w:t>
      </w:r>
      <w:proofErr w:type="gramEnd"/>
      <w:r w:rsidR="00CB2A36">
        <w:rPr>
          <w:rFonts w:ascii="標楷體" w:eastAsia="標楷體" w:hAnsi="標楷體" w:hint="eastAsia"/>
          <w:color w:val="000000"/>
          <w:spacing w:val="-6"/>
        </w:rPr>
        <w:t>85</w:t>
      </w:r>
    </w:p>
    <w:p w:rsidR="00250C40" w:rsidRPr="004C6EF4" w:rsidRDefault="00595AD1" w:rsidP="00543C3D">
      <w:pPr>
        <w:snapToGrid w:val="0"/>
        <w:spacing w:line="280" w:lineRule="exact"/>
        <w:ind w:firstLineChars="413" w:firstLine="991"/>
        <w:jc w:val="distribute"/>
        <w:rPr>
          <w:rFonts w:ascii="標楷體" w:eastAsia="標楷體" w:hAnsi="標楷體"/>
          <w:color w:val="000000"/>
          <w:spacing w:val="-6"/>
        </w:rPr>
      </w:pPr>
      <w:hyperlink w:anchor="教務處附件十一" w:history="1">
        <w:r w:rsidR="00250C40" w:rsidRPr="004C6EF4">
          <w:rPr>
            <w:rStyle w:val="afb"/>
            <w:rFonts w:ascii="標楷體" w:eastAsia="標楷體" w:hAnsi="標楷體" w:hint="eastAsia"/>
            <w:color w:val="000000"/>
            <w:spacing w:val="-6"/>
            <w:u w:val="none"/>
          </w:rPr>
          <w:t>教務處附件十一</w:t>
        </w:r>
      </w:hyperlink>
      <w:r w:rsidR="00250C40" w:rsidRPr="004C6EF4">
        <w:rPr>
          <w:rFonts w:ascii="標楷體" w:eastAsia="標楷體" w:hAnsi="標楷體" w:hint="eastAsia"/>
          <w:color w:val="000000"/>
          <w:spacing w:val="-6"/>
        </w:rPr>
        <w:t>：新竹市內湖國小多元評量實施辦法 …</w:t>
      </w:r>
      <w:proofErr w:type="gramStart"/>
      <w:r w:rsidR="00250C40" w:rsidRPr="004C6EF4">
        <w:rPr>
          <w:rFonts w:ascii="標楷體" w:eastAsia="標楷體" w:hAnsi="標楷體" w:hint="eastAsia"/>
          <w:color w:val="000000"/>
          <w:spacing w:val="-6"/>
        </w:rPr>
        <w:t>…………………………………</w:t>
      </w:r>
      <w:r w:rsidR="00EE79E2" w:rsidRPr="004C6EF4">
        <w:rPr>
          <w:rFonts w:ascii="標楷體" w:eastAsia="標楷體" w:hAnsi="標楷體" w:hint="eastAsia"/>
          <w:color w:val="000000"/>
          <w:spacing w:val="-6"/>
        </w:rPr>
        <w:t>…</w:t>
      </w:r>
      <w:proofErr w:type="gramEnd"/>
      <w:r w:rsidR="00CB2A36">
        <w:rPr>
          <w:rFonts w:ascii="標楷體" w:eastAsia="標楷體" w:hAnsi="標楷體" w:hint="eastAsia"/>
          <w:color w:val="000000"/>
          <w:spacing w:val="-6"/>
        </w:rPr>
        <w:t>86</w:t>
      </w:r>
    </w:p>
    <w:p w:rsidR="00250C40" w:rsidRPr="004C6EF4" w:rsidRDefault="00595AD1" w:rsidP="00543C3D">
      <w:pPr>
        <w:snapToGrid w:val="0"/>
        <w:spacing w:line="280" w:lineRule="exact"/>
        <w:ind w:firstLineChars="413" w:firstLine="991"/>
        <w:jc w:val="distribute"/>
        <w:rPr>
          <w:rFonts w:ascii="標楷體" w:eastAsia="標楷體" w:hAnsi="標楷體"/>
          <w:color w:val="000000"/>
          <w:spacing w:val="-6"/>
        </w:rPr>
      </w:pPr>
      <w:hyperlink w:anchor="教務處附件十二" w:history="1">
        <w:r w:rsidR="00104E21" w:rsidRPr="004C6EF4">
          <w:rPr>
            <w:rStyle w:val="afb"/>
            <w:rFonts w:ascii="標楷體" w:eastAsia="標楷體" w:hAnsi="標楷體" w:hint="eastAsia"/>
            <w:color w:val="000000"/>
            <w:spacing w:val="-6"/>
            <w:u w:val="none"/>
          </w:rPr>
          <w:t>教務處附件十二</w:t>
        </w:r>
      </w:hyperlink>
      <w:r w:rsidR="00104E21" w:rsidRPr="004C6EF4">
        <w:rPr>
          <w:rFonts w:ascii="標楷體" w:eastAsia="標楷體" w:hAnsi="標楷體" w:hint="eastAsia"/>
          <w:color w:val="000000"/>
          <w:spacing w:val="-6"/>
        </w:rPr>
        <w:t>：新竹市內湖國小教學</w:t>
      </w:r>
      <w:proofErr w:type="gramStart"/>
      <w:r w:rsidR="00104E21" w:rsidRPr="004C6EF4">
        <w:rPr>
          <w:rFonts w:ascii="標楷體" w:eastAsia="標楷體" w:hAnsi="標楷體" w:hint="eastAsia"/>
          <w:color w:val="000000"/>
          <w:spacing w:val="-6"/>
        </w:rPr>
        <w:t>巡堂視</w:t>
      </w:r>
      <w:proofErr w:type="gramEnd"/>
      <w:r w:rsidR="00104E21" w:rsidRPr="004C6EF4">
        <w:rPr>
          <w:rFonts w:ascii="標楷體" w:eastAsia="標楷體" w:hAnsi="標楷體" w:hint="eastAsia"/>
          <w:color w:val="000000"/>
          <w:spacing w:val="-6"/>
        </w:rPr>
        <w:t>導辦法…</w:t>
      </w:r>
      <w:proofErr w:type="gramStart"/>
      <w:r w:rsidR="00104E21" w:rsidRPr="004C6EF4">
        <w:rPr>
          <w:rFonts w:ascii="標楷體" w:eastAsia="標楷體" w:hAnsi="標楷體" w:hint="eastAsia"/>
          <w:color w:val="000000"/>
          <w:spacing w:val="-6"/>
        </w:rPr>
        <w:t>…………………………………</w:t>
      </w:r>
      <w:r w:rsidR="00EE79E2" w:rsidRPr="004C6EF4">
        <w:rPr>
          <w:rFonts w:ascii="標楷體" w:eastAsia="標楷體" w:hAnsi="標楷體" w:hint="eastAsia"/>
          <w:color w:val="000000"/>
          <w:spacing w:val="-6"/>
        </w:rPr>
        <w:t>…</w:t>
      </w:r>
      <w:proofErr w:type="gramEnd"/>
      <w:r w:rsidR="00CB2A36">
        <w:rPr>
          <w:rFonts w:ascii="標楷體" w:eastAsia="標楷體" w:hAnsi="標楷體" w:hint="eastAsia"/>
          <w:color w:val="000000"/>
          <w:spacing w:val="-6"/>
        </w:rPr>
        <w:t>88</w:t>
      </w:r>
    </w:p>
    <w:p w:rsidR="000D2724" w:rsidRPr="004C6EF4" w:rsidRDefault="00595AD1" w:rsidP="00543C3D">
      <w:pPr>
        <w:snapToGrid w:val="0"/>
        <w:spacing w:line="280" w:lineRule="exact"/>
        <w:ind w:firstLineChars="413" w:firstLine="991"/>
        <w:jc w:val="distribute"/>
        <w:rPr>
          <w:rFonts w:ascii="標楷體" w:eastAsia="標楷體" w:hAnsi="標楷體"/>
          <w:color w:val="000000"/>
          <w:spacing w:val="-6"/>
        </w:rPr>
      </w:pPr>
      <w:hyperlink w:anchor="教務處附件十二" w:history="1">
        <w:r w:rsidR="000D2724" w:rsidRPr="004C6EF4">
          <w:rPr>
            <w:rStyle w:val="afb"/>
            <w:rFonts w:ascii="標楷體" w:eastAsia="標楷體" w:hAnsi="標楷體" w:hint="eastAsia"/>
            <w:color w:val="000000"/>
            <w:spacing w:val="-6"/>
            <w:u w:val="none"/>
          </w:rPr>
          <w:t>教務處附件十</w:t>
        </w:r>
      </w:hyperlink>
      <w:proofErr w:type="gramStart"/>
      <w:r w:rsidR="000D2724" w:rsidRPr="004C6EF4">
        <w:rPr>
          <w:rStyle w:val="afb"/>
          <w:rFonts w:ascii="標楷體" w:eastAsia="標楷體" w:hAnsi="標楷體" w:hint="eastAsia"/>
          <w:color w:val="000000"/>
          <w:spacing w:val="-6"/>
          <w:u w:val="none"/>
        </w:rPr>
        <w:t>三</w:t>
      </w:r>
      <w:proofErr w:type="gramEnd"/>
      <w:r w:rsidR="000D2724" w:rsidRPr="004C6EF4">
        <w:rPr>
          <w:rFonts w:ascii="標楷體" w:eastAsia="標楷體" w:hAnsi="標楷體" w:hint="eastAsia"/>
          <w:color w:val="000000"/>
          <w:spacing w:val="-6"/>
        </w:rPr>
        <w:t>：新竹市內湖國小教科書循環使用辦法…</w:t>
      </w:r>
      <w:proofErr w:type="gramStart"/>
      <w:r w:rsidR="000D2724" w:rsidRPr="004C6EF4">
        <w:rPr>
          <w:rFonts w:ascii="標楷體" w:eastAsia="標楷體" w:hAnsi="標楷體" w:hint="eastAsia"/>
          <w:color w:val="000000"/>
          <w:spacing w:val="-6"/>
        </w:rPr>
        <w:t>………………………………</w:t>
      </w:r>
      <w:r w:rsidR="00EE79E2" w:rsidRPr="004C6EF4">
        <w:rPr>
          <w:rFonts w:ascii="標楷體" w:eastAsia="標楷體" w:hAnsi="標楷體" w:hint="eastAsia"/>
          <w:color w:val="000000"/>
          <w:spacing w:val="-6"/>
        </w:rPr>
        <w:t>…</w:t>
      </w:r>
      <w:proofErr w:type="gramEnd"/>
      <w:r w:rsidR="002A0E77">
        <w:rPr>
          <w:rFonts w:ascii="標楷體" w:eastAsia="標楷體" w:hAnsi="標楷體" w:hint="eastAsia"/>
          <w:color w:val="000000"/>
          <w:spacing w:val="-6"/>
        </w:rPr>
        <w:t>9</w:t>
      </w:r>
      <w:r w:rsidR="00CB2A36">
        <w:rPr>
          <w:rFonts w:ascii="標楷體" w:eastAsia="標楷體" w:hAnsi="標楷體"/>
          <w:color w:val="000000"/>
          <w:spacing w:val="-6"/>
        </w:rPr>
        <w:t>3</w:t>
      </w:r>
    </w:p>
    <w:p w:rsidR="00825B88" w:rsidRPr="004C6EF4" w:rsidRDefault="00595AD1" w:rsidP="00543C3D">
      <w:pPr>
        <w:snapToGrid w:val="0"/>
        <w:spacing w:line="280" w:lineRule="exact"/>
        <w:ind w:firstLineChars="413" w:firstLine="991"/>
        <w:jc w:val="distribute"/>
        <w:rPr>
          <w:rFonts w:ascii="標楷體" w:eastAsia="標楷體" w:hAnsi="標楷體"/>
          <w:color w:val="000000"/>
          <w:spacing w:val="-6"/>
        </w:rPr>
      </w:pPr>
      <w:hyperlink w:anchor="教務處附件十二" w:history="1">
        <w:r w:rsidR="00825B88" w:rsidRPr="004C6EF4">
          <w:rPr>
            <w:rStyle w:val="afb"/>
            <w:rFonts w:ascii="標楷體" w:eastAsia="標楷體" w:hAnsi="標楷體" w:hint="eastAsia"/>
            <w:color w:val="000000"/>
            <w:spacing w:val="-6"/>
            <w:u w:val="none"/>
          </w:rPr>
          <w:t>教務處附件十</w:t>
        </w:r>
      </w:hyperlink>
      <w:r w:rsidR="004D21CB" w:rsidRPr="004C6EF4">
        <w:rPr>
          <w:rStyle w:val="afb"/>
          <w:rFonts w:ascii="標楷體" w:eastAsia="標楷體" w:hAnsi="標楷體" w:hint="eastAsia"/>
          <w:color w:val="000000"/>
          <w:spacing w:val="-6"/>
          <w:u w:val="none"/>
        </w:rPr>
        <w:t>四</w:t>
      </w:r>
      <w:r w:rsidR="00825B88" w:rsidRPr="004C6EF4">
        <w:rPr>
          <w:rFonts w:ascii="標楷體" w:eastAsia="標楷體" w:hAnsi="標楷體" w:hint="eastAsia"/>
          <w:color w:val="000000"/>
          <w:spacing w:val="-6"/>
        </w:rPr>
        <w:t>：新竹市內湖國小</w:t>
      </w:r>
      <w:r w:rsidR="004D21CB" w:rsidRPr="004C6EF4">
        <w:rPr>
          <w:rFonts w:ascii="標楷體" w:eastAsia="標楷體" w:hAnsi="標楷體" w:hint="eastAsia"/>
          <w:color w:val="000000"/>
          <w:spacing w:val="-6"/>
        </w:rPr>
        <w:t>代理代課教師續聘辦法…</w:t>
      </w:r>
      <w:proofErr w:type="gramStart"/>
      <w:r w:rsidR="004D21CB" w:rsidRPr="004C6EF4">
        <w:rPr>
          <w:rFonts w:ascii="標楷體" w:eastAsia="標楷體" w:hAnsi="標楷體" w:hint="eastAsia"/>
          <w:color w:val="000000"/>
          <w:spacing w:val="-6"/>
        </w:rPr>
        <w:t>……………………………</w:t>
      </w:r>
      <w:r w:rsidR="00EE79E2" w:rsidRPr="004C6EF4">
        <w:rPr>
          <w:rFonts w:ascii="標楷體" w:eastAsia="標楷體" w:hAnsi="標楷體" w:hint="eastAsia"/>
          <w:color w:val="000000"/>
          <w:spacing w:val="-6"/>
        </w:rPr>
        <w:t>…</w:t>
      </w:r>
      <w:proofErr w:type="gramEnd"/>
      <w:r w:rsidR="002A0E77">
        <w:rPr>
          <w:rFonts w:ascii="標楷體" w:eastAsia="標楷體" w:hAnsi="標楷體" w:hint="eastAsia"/>
          <w:color w:val="000000"/>
          <w:spacing w:val="-6"/>
        </w:rPr>
        <w:t>9</w:t>
      </w:r>
      <w:r w:rsidR="00CB2A36">
        <w:rPr>
          <w:rFonts w:ascii="標楷體" w:eastAsia="標楷體" w:hAnsi="標楷體"/>
          <w:color w:val="000000"/>
          <w:spacing w:val="-6"/>
        </w:rPr>
        <w:t>4</w:t>
      </w:r>
    </w:p>
    <w:p w:rsidR="0003164C" w:rsidRPr="004C6EF4" w:rsidRDefault="00595AD1" w:rsidP="00543C3D">
      <w:pPr>
        <w:snapToGrid w:val="0"/>
        <w:spacing w:line="280" w:lineRule="exact"/>
        <w:ind w:firstLineChars="413" w:firstLine="991"/>
        <w:jc w:val="distribute"/>
        <w:rPr>
          <w:rFonts w:ascii="標楷體" w:eastAsia="標楷體" w:hAnsi="標楷體"/>
          <w:color w:val="000000"/>
          <w:spacing w:val="-6"/>
        </w:rPr>
      </w:pPr>
      <w:hyperlink w:anchor="教務處附件十二" w:history="1">
        <w:r w:rsidR="0003164C" w:rsidRPr="004C6EF4">
          <w:rPr>
            <w:rStyle w:val="afb"/>
            <w:rFonts w:ascii="標楷體" w:eastAsia="標楷體" w:hAnsi="標楷體" w:hint="eastAsia"/>
            <w:color w:val="000000"/>
            <w:spacing w:val="-6"/>
            <w:u w:val="none"/>
          </w:rPr>
          <w:t>教務處附件十</w:t>
        </w:r>
      </w:hyperlink>
      <w:r w:rsidR="0003164C" w:rsidRPr="004C6EF4">
        <w:rPr>
          <w:rStyle w:val="afb"/>
          <w:rFonts w:ascii="標楷體" w:eastAsia="標楷體" w:hAnsi="標楷體" w:hint="eastAsia"/>
          <w:color w:val="000000"/>
          <w:spacing w:val="-6"/>
          <w:u w:val="none"/>
        </w:rPr>
        <w:t>五</w:t>
      </w:r>
      <w:r w:rsidR="0003164C" w:rsidRPr="004C6EF4">
        <w:rPr>
          <w:rFonts w:ascii="標楷體" w:eastAsia="標楷體" w:hAnsi="標楷體" w:hint="eastAsia"/>
          <w:color w:val="000000"/>
          <w:spacing w:val="-6"/>
        </w:rPr>
        <w:t>：</w:t>
      </w:r>
      <w:r w:rsidR="00F35138" w:rsidRPr="004C6EF4">
        <w:rPr>
          <w:rFonts w:ascii="標楷體" w:eastAsia="標楷體" w:hAnsi="標楷體" w:hint="eastAsia"/>
          <w:color w:val="000000"/>
          <w:spacing w:val="-6"/>
        </w:rPr>
        <w:t>新竹市香山區內湖國民小學特殊教育推行委員會委員</w:t>
      </w:r>
      <w:r w:rsidR="00F35138" w:rsidRPr="004C6EF4">
        <w:rPr>
          <w:rFonts w:ascii="標楷體" w:eastAsia="標楷體" w:hAnsi="標楷體"/>
          <w:color w:val="000000"/>
          <w:spacing w:val="-6"/>
        </w:rPr>
        <w:t>…</w:t>
      </w:r>
      <w:proofErr w:type="gramStart"/>
      <w:r w:rsidR="00375540" w:rsidRPr="004C6EF4">
        <w:rPr>
          <w:rFonts w:ascii="標楷體" w:eastAsia="標楷體" w:hAnsi="標楷體"/>
          <w:color w:val="000000"/>
          <w:spacing w:val="-6"/>
        </w:rPr>
        <w:t>………………</w:t>
      </w:r>
      <w:proofErr w:type="gramEnd"/>
      <w:r w:rsidR="002A0E77">
        <w:rPr>
          <w:rFonts w:ascii="標楷體" w:eastAsia="標楷體" w:hAnsi="標楷體"/>
          <w:color w:val="000000"/>
          <w:spacing w:val="-6"/>
        </w:rPr>
        <w:t>9</w:t>
      </w:r>
      <w:r w:rsidR="00CB2A36">
        <w:rPr>
          <w:rFonts w:ascii="標楷體" w:eastAsia="標楷體" w:hAnsi="標楷體"/>
          <w:color w:val="000000"/>
          <w:spacing w:val="-6"/>
        </w:rPr>
        <w:t>6</w:t>
      </w:r>
    </w:p>
    <w:p w:rsidR="0003164C" w:rsidRPr="004C6EF4" w:rsidRDefault="00595AD1" w:rsidP="00543C3D">
      <w:pPr>
        <w:snapToGrid w:val="0"/>
        <w:spacing w:line="280" w:lineRule="exact"/>
        <w:ind w:firstLineChars="413" w:firstLine="991"/>
        <w:jc w:val="distribute"/>
        <w:rPr>
          <w:rFonts w:ascii="標楷體" w:eastAsia="標楷體" w:hAnsi="標楷體"/>
          <w:color w:val="000000"/>
          <w:spacing w:val="-6"/>
        </w:rPr>
      </w:pPr>
      <w:hyperlink w:anchor="教務處附件十二" w:history="1">
        <w:r w:rsidR="0003164C" w:rsidRPr="004C6EF4">
          <w:rPr>
            <w:rStyle w:val="afb"/>
            <w:rFonts w:ascii="標楷體" w:eastAsia="標楷體" w:hAnsi="標楷體" w:hint="eastAsia"/>
            <w:color w:val="000000"/>
            <w:spacing w:val="-6"/>
            <w:u w:val="none"/>
          </w:rPr>
          <w:t>教務處附件十</w:t>
        </w:r>
      </w:hyperlink>
      <w:r w:rsidR="0003164C" w:rsidRPr="004C6EF4">
        <w:rPr>
          <w:rStyle w:val="afb"/>
          <w:rFonts w:ascii="標楷體" w:eastAsia="標楷體" w:hAnsi="標楷體" w:hint="eastAsia"/>
          <w:color w:val="000000"/>
          <w:spacing w:val="-6"/>
          <w:u w:val="none"/>
        </w:rPr>
        <w:t>六</w:t>
      </w:r>
      <w:r w:rsidR="0003164C" w:rsidRPr="004C6EF4">
        <w:rPr>
          <w:rFonts w:ascii="標楷體" w:eastAsia="標楷體" w:hAnsi="標楷體" w:hint="eastAsia"/>
          <w:color w:val="000000"/>
          <w:spacing w:val="-6"/>
        </w:rPr>
        <w:t>：</w:t>
      </w:r>
      <w:r w:rsidR="00F35138" w:rsidRPr="004C6EF4">
        <w:rPr>
          <w:rFonts w:ascii="標楷體" w:eastAsia="標楷體" w:hAnsi="標楷體" w:hint="eastAsia"/>
          <w:color w:val="000000"/>
          <w:spacing w:val="-6"/>
        </w:rPr>
        <w:t>新竹市香山區內湖國民小學推動特殊教育工作實施計畫</w:t>
      </w:r>
      <w:r w:rsidR="00F35138" w:rsidRPr="004C6EF4">
        <w:rPr>
          <w:rFonts w:ascii="標楷體" w:eastAsia="標楷體" w:hAnsi="標楷體"/>
          <w:color w:val="000000"/>
          <w:spacing w:val="-6"/>
        </w:rPr>
        <w:t>…</w:t>
      </w:r>
      <w:proofErr w:type="gramStart"/>
      <w:r w:rsidR="00EE79E2" w:rsidRPr="004C6EF4">
        <w:rPr>
          <w:rFonts w:ascii="標楷體" w:eastAsia="標楷體" w:hAnsi="標楷體" w:hint="eastAsia"/>
          <w:color w:val="000000"/>
          <w:spacing w:val="-6"/>
        </w:rPr>
        <w:t>…</w:t>
      </w:r>
      <w:r w:rsidR="00375540" w:rsidRPr="004C6EF4">
        <w:rPr>
          <w:rFonts w:ascii="標楷體" w:eastAsia="標楷體" w:hAnsi="標楷體"/>
          <w:color w:val="000000"/>
          <w:spacing w:val="-6"/>
        </w:rPr>
        <w:t>…………</w:t>
      </w:r>
      <w:proofErr w:type="gramEnd"/>
      <w:r w:rsidR="002A0E77">
        <w:rPr>
          <w:rFonts w:ascii="標楷體" w:eastAsia="標楷體" w:hAnsi="標楷體"/>
          <w:color w:val="000000"/>
          <w:spacing w:val="-6"/>
        </w:rPr>
        <w:t>9</w:t>
      </w:r>
      <w:r w:rsidR="00CB2A36">
        <w:rPr>
          <w:rFonts w:ascii="標楷體" w:eastAsia="標楷體" w:hAnsi="標楷體"/>
          <w:color w:val="000000"/>
          <w:spacing w:val="-6"/>
        </w:rPr>
        <w:t>7</w:t>
      </w:r>
    </w:p>
    <w:p w:rsidR="0003164C" w:rsidRDefault="00595AD1" w:rsidP="00543C3D">
      <w:pPr>
        <w:snapToGrid w:val="0"/>
        <w:spacing w:line="280" w:lineRule="exact"/>
        <w:ind w:firstLineChars="413" w:firstLine="991"/>
        <w:jc w:val="distribute"/>
        <w:rPr>
          <w:rFonts w:ascii="標楷體" w:eastAsia="標楷體" w:hAnsi="標楷體"/>
          <w:color w:val="000000"/>
          <w:spacing w:val="-6"/>
        </w:rPr>
      </w:pPr>
      <w:hyperlink w:anchor="教務處附件十二" w:history="1">
        <w:r w:rsidR="0003164C" w:rsidRPr="004C6EF4">
          <w:rPr>
            <w:rStyle w:val="afb"/>
            <w:rFonts w:ascii="標楷體" w:eastAsia="標楷體" w:hAnsi="標楷體" w:hint="eastAsia"/>
            <w:color w:val="000000"/>
            <w:spacing w:val="-6"/>
            <w:u w:val="none"/>
          </w:rPr>
          <w:t>教務處附件十</w:t>
        </w:r>
      </w:hyperlink>
      <w:r w:rsidR="0003164C" w:rsidRPr="004C6EF4">
        <w:rPr>
          <w:rStyle w:val="afb"/>
          <w:rFonts w:ascii="標楷體" w:eastAsia="標楷體" w:hAnsi="標楷體" w:hint="eastAsia"/>
          <w:color w:val="000000"/>
          <w:spacing w:val="-6"/>
          <w:u w:val="none"/>
        </w:rPr>
        <w:t>七</w:t>
      </w:r>
      <w:r w:rsidR="0003164C" w:rsidRPr="004C6EF4">
        <w:rPr>
          <w:rFonts w:ascii="標楷體" w:eastAsia="標楷體" w:hAnsi="標楷體" w:hint="eastAsia"/>
          <w:color w:val="000000"/>
          <w:spacing w:val="-6"/>
        </w:rPr>
        <w:t>：新竹市內湖國民小學辦理「國民小學</w:t>
      </w:r>
      <w:r w:rsidR="00345EE9">
        <w:rPr>
          <w:rFonts w:ascii="標楷體" w:eastAsia="標楷體" w:hAnsi="標楷體" w:hint="eastAsia"/>
        </w:rPr>
        <w:t>學生扶助實</w:t>
      </w:r>
      <w:r w:rsidR="00345EE9" w:rsidRPr="008B30EC">
        <w:rPr>
          <w:rFonts w:ascii="標楷體" w:eastAsia="標楷體" w:hAnsi="標楷體" w:hint="eastAsia"/>
        </w:rPr>
        <w:t>施方案</w:t>
      </w:r>
      <w:r w:rsidR="0003164C" w:rsidRPr="004C6EF4">
        <w:rPr>
          <w:rFonts w:ascii="標楷體" w:eastAsia="標楷體" w:hAnsi="標楷體" w:hint="eastAsia"/>
          <w:color w:val="000000"/>
          <w:spacing w:val="-6"/>
        </w:rPr>
        <w:t>」實施計畫</w:t>
      </w:r>
      <w:r w:rsidR="004C6EF4">
        <w:rPr>
          <w:rFonts w:ascii="標楷體" w:eastAsia="標楷體" w:hAnsi="標楷體"/>
          <w:color w:val="000000"/>
          <w:spacing w:val="-6"/>
        </w:rPr>
        <w:t>…</w:t>
      </w:r>
      <w:proofErr w:type="gramStart"/>
      <w:r w:rsidR="004C6EF4">
        <w:rPr>
          <w:rFonts w:ascii="標楷體" w:eastAsia="標楷體" w:hAnsi="標楷體"/>
          <w:color w:val="000000"/>
          <w:spacing w:val="-6"/>
        </w:rPr>
        <w:t>…</w:t>
      </w:r>
      <w:proofErr w:type="gramEnd"/>
      <w:r w:rsidR="002A0E77">
        <w:rPr>
          <w:rFonts w:ascii="標楷體" w:eastAsia="標楷體" w:hAnsi="標楷體"/>
          <w:color w:val="000000"/>
          <w:spacing w:val="-6"/>
        </w:rPr>
        <w:t>9</w:t>
      </w:r>
      <w:r w:rsidR="00CB2A36">
        <w:rPr>
          <w:rFonts w:ascii="標楷體" w:eastAsia="標楷體" w:hAnsi="標楷體"/>
          <w:color w:val="000000"/>
          <w:spacing w:val="-6"/>
        </w:rPr>
        <w:t>8</w:t>
      </w:r>
    </w:p>
    <w:p w:rsidR="004415F0" w:rsidRDefault="00595AD1" w:rsidP="004415F0">
      <w:pPr>
        <w:snapToGrid w:val="0"/>
        <w:spacing w:line="280" w:lineRule="exact"/>
        <w:ind w:firstLineChars="413" w:firstLine="991"/>
        <w:jc w:val="distribute"/>
        <w:rPr>
          <w:rFonts w:ascii="標楷體" w:eastAsia="標楷體" w:hAnsi="標楷體"/>
          <w:color w:val="000000"/>
          <w:spacing w:val="-6"/>
        </w:rPr>
      </w:pPr>
      <w:hyperlink w:anchor="教務處附件十二" w:history="1">
        <w:r w:rsidR="00D33C00" w:rsidRPr="005D714E">
          <w:rPr>
            <w:rStyle w:val="afb"/>
            <w:rFonts w:ascii="標楷體" w:eastAsia="標楷體" w:hAnsi="標楷體" w:hint="eastAsia"/>
            <w:color w:val="000000"/>
            <w:spacing w:val="-6"/>
            <w:u w:val="none"/>
          </w:rPr>
          <w:t>教務處附件十</w:t>
        </w:r>
      </w:hyperlink>
      <w:r w:rsidR="00D33C00" w:rsidRPr="005D714E">
        <w:rPr>
          <w:rStyle w:val="afb"/>
          <w:rFonts w:ascii="標楷體" w:eastAsia="標楷體" w:hAnsi="標楷體" w:hint="eastAsia"/>
          <w:color w:val="000000"/>
          <w:spacing w:val="-6"/>
          <w:u w:val="none"/>
        </w:rPr>
        <w:t>八</w:t>
      </w:r>
      <w:r w:rsidR="00D33C00" w:rsidRPr="005D714E">
        <w:rPr>
          <w:rFonts w:ascii="標楷體" w:eastAsia="標楷體" w:hAnsi="標楷體" w:hint="eastAsia"/>
          <w:color w:val="000000"/>
          <w:spacing w:val="-6"/>
        </w:rPr>
        <w:t>：</w:t>
      </w:r>
      <w:r w:rsidR="004415F0" w:rsidRPr="005D714E">
        <w:rPr>
          <w:rFonts w:ascii="標楷體" w:eastAsia="標楷體" w:hAnsi="標楷體" w:hint="eastAsia"/>
          <w:color w:val="000000"/>
          <w:spacing w:val="-6"/>
        </w:rPr>
        <w:t>新竹市內湖國民小學</w:t>
      </w:r>
      <w:r w:rsidR="005D714E" w:rsidRPr="005D714E">
        <w:rPr>
          <w:rFonts w:ascii="標楷體" w:eastAsia="標楷體" w:hAnsi="標楷體" w:hint="eastAsia"/>
        </w:rPr>
        <w:t>校長及教師</w:t>
      </w:r>
      <w:r w:rsidR="004415F0" w:rsidRPr="005D714E">
        <w:rPr>
          <w:rFonts w:ascii="標楷體" w:eastAsia="標楷體" w:hAnsi="標楷體" w:hint="eastAsia"/>
          <w:color w:val="000000"/>
          <w:spacing w:val="-6"/>
        </w:rPr>
        <w:t>公開授課實施計畫</w:t>
      </w:r>
      <w:r w:rsidR="004415F0" w:rsidRPr="005D714E">
        <w:rPr>
          <w:rFonts w:ascii="標楷體" w:eastAsia="標楷體" w:hAnsi="標楷體"/>
          <w:color w:val="000000"/>
          <w:spacing w:val="-6"/>
        </w:rPr>
        <w:t>…</w:t>
      </w:r>
      <w:proofErr w:type="gramStart"/>
      <w:r w:rsidR="004415F0" w:rsidRPr="005D714E">
        <w:rPr>
          <w:rFonts w:ascii="標楷體" w:eastAsia="標楷體" w:hAnsi="標楷體"/>
          <w:color w:val="000000"/>
          <w:spacing w:val="-6"/>
        </w:rPr>
        <w:t>………………</w:t>
      </w:r>
      <w:proofErr w:type="gramEnd"/>
      <w:r w:rsidR="00CB2A36">
        <w:rPr>
          <w:rFonts w:ascii="標楷體" w:eastAsia="標楷體" w:hAnsi="標楷體"/>
          <w:color w:val="000000"/>
          <w:spacing w:val="-6"/>
        </w:rPr>
        <w:t>101</w:t>
      </w:r>
    </w:p>
    <w:p w:rsidR="00D33C00" w:rsidRDefault="00595AD1" w:rsidP="004415F0">
      <w:pPr>
        <w:snapToGrid w:val="0"/>
        <w:spacing w:line="280" w:lineRule="exact"/>
        <w:ind w:firstLineChars="413" w:firstLine="991"/>
        <w:jc w:val="distribute"/>
        <w:rPr>
          <w:rFonts w:ascii="標楷體" w:eastAsia="標楷體" w:hAnsi="標楷體"/>
          <w:color w:val="000000"/>
          <w:spacing w:val="-6"/>
        </w:rPr>
      </w:pPr>
      <w:hyperlink w:anchor="教務處附件十二" w:history="1">
        <w:r w:rsidR="00D33C00" w:rsidRPr="005D714E">
          <w:rPr>
            <w:rStyle w:val="afb"/>
            <w:rFonts w:ascii="標楷體" w:eastAsia="標楷體" w:hAnsi="標楷體" w:hint="eastAsia"/>
            <w:color w:val="000000"/>
            <w:spacing w:val="-6"/>
            <w:u w:val="none"/>
          </w:rPr>
          <w:t>教務處附件十</w:t>
        </w:r>
      </w:hyperlink>
      <w:r w:rsidR="00B6653C">
        <w:rPr>
          <w:rStyle w:val="afb"/>
          <w:rFonts w:ascii="標楷體" w:eastAsia="標楷體" w:hAnsi="標楷體" w:hint="eastAsia"/>
          <w:color w:val="000000"/>
          <w:spacing w:val="-6"/>
          <w:u w:val="none"/>
        </w:rPr>
        <w:t>九</w:t>
      </w:r>
      <w:r w:rsidR="00D33C00" w:rsidRPr="005D714E">
        <w:rPr>
          <w:rFonts w:ascii="標楷體" w:eastAsia="標楷體" w:hAnsi="標楷體" w:hint="eastAsia"/>
          <w:color w:val="000000"/>
          <w:spacing w:val="-6"/>
        </w:rPr>
        <w:t>：</w:t>
      </w:r>
      <w:r w:rsidR="00D33C00" w:rsidRPr="00A82973">
        <w:rPr>
          <w:rFonts w:ascii="標楷體" w:eastAsia="標楷體" w:hAnsi="標楷體" w:hint="eastAsia"/>
          <w:spacing w:val="-6"/>
        </w:rPr>
        <w:t>新竹市香山區內湖國民小</w:t>
      </w:r>
      <w:r w:rsidR="00D33C00" w:rsidRPr="00A82973">
        <w:rPr>
          <w:rFonts w:ascii="標楷體" w:eastAsia="標楷體" w:hAnsi="標楷體" w:hint="eastAsia"/>
          <w:bCs/>
          <w:spacing w:val="-6"/>
        </w:rPr>
        <w:t>學</w:t>
      </w:r>
      <w:r w:rsidR="00D33C00" w:rsidRPr="00A82973">
        <w:rPr>
          <w:rFonts w:ascii="標楷體" w:eastAsia="標楷體" w:hAnsi="標楷體"/>
          <w:spacing w:val="-6"/>
        </w:rPr>
        <w:t>辦理兒童課後照顧服務實施計畫</w:t>
      </w:r>
      <w:r w:rsidR="00B849CF">
        <w:rPr>
          <w:rFonts w:ascii="標楷體" w:eastAsia="標楷體" w:hAnsi="標楷體"/>
          <w:spacing w:val="-6"/>
        </w:rPr>
        <w:t>…</w:t>
      </w:r>
      <w:proofErr w:type="gramStart"/>
      <w:r w:rsidR="00B849CF">
        <w:rPr>
          <w:rFonts w:ascii="標楷體" w:eastAsia="標楷體" w:hAnsi="標楷體"/>
          <w:spacing w:val="-6"/>
        </w:rPr>
        <w:t>…</w:t>
      </w:r>
      <w:r w:rsidR="002A0E77">
        <w:rPr>
          <w:rFonts w:ascii="標楷體" w:eastAsia="標楷體" w:hAnsi="標楷體"/>
          <w:spacing w:val="-6"/>
        </w:rPr>
        <w:t>…</w:t>
      </w:r>
      <w:proofErr w:type="gramEnd"/>
      <w:r w:rsidR="002A0E77">
        <w:rPr>
          <w:rFonts w:ascii="標楷體" w:eastAsia="標楷體" w:hAnsi="標楷體"/>
          <w:spacing w:val="-6"/>
        </w:rPr>
        <w:t>10</w:t>
      </w:r>
      <w:r w:rsidR="00CB2A36">
        <w:rPr>
          <w:rFonts w:ascii="標楷體" w:eastAsia="標楷體" w:hAnsi="標楷體"/>
          <w:spacing w:val="-6"/>
        </w:rPr>
        <w:t>9</w:t>
      </w:r>
    </w:p>
    <w:p w:rsidR="00A37074" w:rsidRPr="00155D9A" w:rsidRDefault="00595AD1" w:rsidP="00543C3D">
      <w:pPr>
        <w:snapToGrid w:val="0"/>
        <w:spacing w:line="280" w:lineRule="exact"/>
        <w:ind w:firstLineChars="413" w:firstLine="991"/>
        <w:jc w:val="distribute"/>
      </w:pPr>
      <w:hyperlink w:anchor="教務處附件十二" w:history="1">
        <w:r w:rsidR="00A37074" w:rsidRPr="00155D9A">
          <w:rPr>
            <w:rStyle w:val="afb"/>
            <w:rFonts w:ascii="標楷體" w:eastAsia="標楷體" w:hAnsi="標楷體" w:hint="eastAsia"/>
            <w:color w:val="auto"/>
            <w:spacing w:val="-6"/>
            <w:u w:val="none"/>
          </w:rPr>
          <w:t>教務處附件</w:t>
        </w:r>
      </w:hyperlink>
      <w:r w:rsidR="00A37074" w:rsidRPr="00155D9A">
        <w:rPr>
          <w:rStyle w:val="afb"/>
          <w:rFonts w:ascii="標楷體" w:eastAsia="標楷體" w:hAnsi="標楷體" w:hint="eastAsia"/>
          <w:color w:val="auto"/>
          <w:spacing w:val="-6"/>
          <w:u w:val="none"/>
        </w:rPr>
        <w:t>二十</w:t>
      </w:r>
      <w:r w:rsidR="00A37074" w:rsidRPr="00155D9A">
        <w:rPr>
          <w:rFonts w:ascii="標楷體" w:eastAsia="標楷體" w:hAnsi="標楷體" w:hint="eastAsia"/>
          <w:spacing w:val="-6"/>
        </w:rPr>
        <w:t>：</w:t>
      </w:r>
      <w:r w:rsidR="00A37074" w:rsidRPr="00155D9A">
        <w:rPr>
          <w:rFonts w:ascii="標楷體" w:eastAsia="標楷體" w:hAnsi="標楷體" w:hint="eastAsia"/>
        </w:rPr>
        <w:t>新竹市香山區內湖國民小學成績預警、補考機制及輔導補救辦法</w:t>
      </w:r>
      <w:r w:rsidR="00A37074" w:rsidRPr="00155D9A">
        <w:rPr>
          <w:rFonts w:ascii="標楷體" w:eastAsia="標楷體" w:hAnsi="標楷體"/>
        </w:rPr>
        <w:t>…</w:t>
      </w:r>
      <w:r w:rsidR="00CB2A36">
        <w:rPr>
          <w:rFonts w:ascii="標楷體" w:eastAsia="標楷體" w:hAnsi="標楷體" w:hint="eastAsia"/>
        </w:rPr>
        <w:t>111</w:t>
      </w:r>
    </w:p>
    <w:p w:rsidR="00155D9A" w:rsidRPr="00155D9A" w:rsidRDefault="00595AD1" w:rsidP="00155D9A">
      <w:pPr>
        <w:snapToGrid w:val="0"/>
        <w:spacing w:line="280" w:lineRule="exact"/>
        <w:ind w:firstLineChars="413" w:firstLine="991"/>
        <w:jc w:val="distribute"/>
        <w:rPr>
          <w:rFonts w:ascii="標楷體" w:eastAsia="標楷體" w:hAnsi="標楷體"/>
        </w:rPr>
      </w:pPr>
      <w:hyperlink w:anchor="教務處附件十二" w:history="1">
        <w:r w:rsidR="00155D9A" w:rsidRPr="00155D9A">
          <w:rPr>
            <w:rStyle w:val="afb"/>
            <w:rFonts w:ascii="標楷體" w:eastAsia="標楷體" w:hAnsi="標楷體" w:hint="eastAsia"/>
            <w:color w:val="auto"/>
            <w:spacing w:val="-6"/>
            <w:u w:val="none"/>
          </w:rPr>
          <w:t>教務處附件</w:t>
        </w:r>
      </w:hyperlink>
      <w:r w:rsidR="00155D9A" w:rsidRPr="00155D9A">
        <w:rPr>
          <w:rStyle w:val="afb"/>
          <w:rFonts w:ascii="標楷體" w:eastAsia="標楷體" w:hAnsi="標楷體"/>
          <w:color w:val="auto"/>
          <w:spacing w:val="-6"/>
          <w:u w:val="none"/>
        </w:rPr>
        <w:t>廿</w:t>
      </w:r>
      <w:proofErr w:type="gramStart"/>
      <w:r w:rsidR="00155D9A" w:rsidRPr="00155D9A">
        <w:rPr>
          <w:rStyle w:val="afb"/>
          <w:rFonts w:ascii="標楷體" w:eastAsia="標楷體" w:hAnsi="標楷體"/>
          <w:color w:val="auto"/>
          <w:spacing w:val="-6"/>
          <w:u w:val="none"/>
        </w:rPr>
        <w:t>一</w:t>
      </w:r>
      <w:proofErr w:type="gramEnd"/>
      <w:r w:rsidR="00155D9A" w:rsidRPr="00155D9A">
        <w:rPr>
          <w:rFonts w:ascii="標楷體" w:eastAsia="標楷體" w:hAnsi="標楷體" w:hint="eastAsia"/>
          <w:spacing w:val="-6"/>
        </w:rPr>
        <w:t>：</w:t>
      </w:r>
      <w:r w:rsidR="00155D9A" w:rsidRPr="00155D9A">
        <w:rPr>
          <w:rFonts w:ascii="標楷體" w:eastAsia="標楷體" w:hAnsi="標楷體" w:hint="eastAsia"/>
        </w:rPr>
        <w:t>新竹市內湖國民小學特殊教育學生成績評量辦法</w:t>
      </w:r>
      <w:r w:rsidR="00155D9A" w:rsidRPr="00155D9A">
        <w:rPr>
          <w:rFonts w:ascii="標楷體" w:eastAsia="標楷體" w:hAnsi="標楷體"/>
        </w:rPr>
        <w:t>…</w:t>
      </w:r>
      <w:proofErr w:type="gramStart"/>
      <w:r w:rsidR="00CB2A36">
        <w:rPr>
          <w:rFonts w:ascii="標楷體" w:eastAsia="標楷體" w:hAnsi="標楷體"/>
        </w:rPr>
        <w:t>……………</w:t>
      </w:r>
      <w:r w:rsidR="00155D9A" w:rsidRPr="00155D9A">
        <w:rPr>
          <w:rFonts w:ascii="標楷體" w:eastAsia="標楷體" w:hAnsi="標楷體"/>
        </w:rPr>
        <w:t>…</w:t>
      </w:r>
      <w:proofErr w:type="gramEnd"/>
      <w:r w:rsidR="00CB2A36">
        <w:rPr>
          <w:rFonts w:ascii="標楷體" w:eastAsia="標楷體" w:hAnsi="標楷體" w:hint="eastAsia"/>
        </w:rPr>
        <w:t>1</w:t>
      </w:r>
      <w:r w:rsidR="00787437">
        <w:rPr>
          <w:rFonts w:ascii="標楷體" w:eastAsia="標楷體" w:hAnsi="標楷體"/>
        </w:rPr>
        <w:t>18</w:t>
      </w:r>
    </w:p>
    <w:p w:rsidR="004B39A7" w:rsidRPr="00A82973" w:rsidRDefault="00595AD1" w:rsidP="00543C3D">
      <w:pPr>
        <w:snapToGrid w:val="0"/>
        <w:spacing w:line="280" w:lineRule="exact"/>
        <w:ind w:firstLineChars="413" w:firstLine="991"/>
        <w:jc w:val="distribute"/>
        <w:rPr>
          <w:rFonts w:ascii="標楷體" w:eastAsia="標楷體" w:hAnsi="標楷體"/>
          <w:spacing w:val="-6"/>
        </w:rPr>
      </w:pPr>
      <w:hyperlink w:anchor="輔導處附件一" w:history="1">
        <w:proofErr w:type="gramStart"/>
        <w:r w:rsidR="004565DE" w:rsidRPr="00A82973">
          <w:rPr>
            <w:rStyle w:val="afb"/>
            <w:rFonts w:ascii="標楷體" w:eastAsia="標楷體" w:hAnsi="標楷體" w:hint="eastAsia"/>
            <w:color w:val="auto"/>
            <w:u w:val="none"/>
          </w:rPr>
          <w:t>學輔處</w:t>
        </w:r>
        <w:proofErr w:type="gramEnd"/>
        <w:r w:rsidR="004B39A7" w:rsidRPr="00A82973">
          <w:rPr>
            <w:rStyle w:val="afb"/>
            <w:rFonts w:ascii="標楷體" w:eastAsia="標楷體" w:hAnsi="標楷體" w:hint="eastAsia"/>
            <w:color w:val="auto"/>
            <w:spacing w:val="-6"/>
            <w:u w:val="none"/>
          </w:rPr>
          <w:t>附件一</w:t>
        </w:r>
      </w:hyperlink>
      <w:r w:rsidR="004B39A7" w:rsidRPr="00A82973">
        <w:rPr>
          <w:rFonts w:ascii="標楷體" w:eastAsia="標楷體" w:hAnsi="標楷體" w:hint="eastAsia"/>
          <w:spacing w:val="-6"/>
        </w:rPr>
        <w:t>：</w:t>
      </w:r>
      <w:r w:rsidR="004B39A7" w:rsidRPr="00A82973">
        <w:rPr>
          <w:rFonts w:ascii="標楷體" w:eastAsia="標楷體" w:hAnsi="標楷體"/>
          <w:spacing w:val="-6"/>
        </w:rPr>
        <w:t>新竹市香山區內湖國小性別平等教育委員會組織實施要點</w:t>
      </w:r>
      <w:r w:rsidR="00265A1F" w:rsidRPr="00A82973">
        <w:rPr>
          <w:rFonts w:ascii="標楷體" w:eastAsia="標楷體" w:hAnsi="標楷體" w:hint="eastAsia"/>
          <w:spacing w:val="-6"/>
        </w:rPr>
        <w:t xml:space="preserve"> </w:t>
      </w:r>
      <w:r w:rsidR="0036715E" w:rsidRPr="00A82973">
        <w:rPr>
          <w:rFonts w:ascii="標楷體" w:eastAsia="標楷體" w:hAnsi="標楷體" w:hint="eastAsia"/>
          <w:spacing w:val="-6"/>
        </w:rPr>
        <w:t>…</w:t>
      </w:r>
      <w:proofErr w:type="gramStart"/>
      <w:r w:rsidR="0036715E" w:rsidRPr="00A82973">
        <w:rPr>
          <w:rFonts w:ascii="標楷體" w:eastAsia="標楷體" w:hAnsi="標楷體" w:hint="eastAsia"/>
          <w:spacing w:val="-6"/>
        </w:rPr>
        <w:t>…</w:t>
      </w:r>
      <w:r w:rsidR="00EE79E2" w:rsidRPr="00A82973">
        <w:rPr>
          <w:rFonts w:ascii="標楷體" w:eastAsia="標楷體" w:hAnsi="標楷體" w:hint="eastAsia"/>
          <w:spacing w:val="-6"/>
        </w:rPr>
        <w:t>…</w:t>
      </w:r>
      <w:r w:rsidR="0036715E" w:rsidRPr="00A82973">
        <w:rPr>
          <w:rFonts w:ascii="標楷體" w:eastAsia="標楷體" w:hAnsi="標楷體" w:hint="eastAsia"/>
          <w:spacing w:val="-6"/>
        </w:rPr>
        <w:t>……</w:t>
      </w:r>
      <w:r w:rsidR="00C14A7A" w:rsidRPr="00A82973">
        <w:rPr>
          <w:rFonts w:ascii="標楷體" w:eastAsia="標楷體" w:hAnsi="標楷體" w:hint="eastAsia"/>
          <w:spacing w:val="-6"/>
        </w:rPr>
        <w:t>…</w:t>
      </w:r>
      <w:proofErr w:type="gramEnd"/>
      <w:r w:rsidR="002A0E77">
        <w:rPr>
          <w:rFonts w:ascii="標楷體" w:eastAsia="標楷體" w:hAnsi="標楷體"/>
          <w:spacing w:val="-6"/>
        </w:rPr>
        <w:t>1</w:t>
      </w:r>
      <w:r w:rsidR="00787437">
        <w:rPr>
          <w:rFonts w:ascii="標楷體" w:eastAsia="標楷體" w:hAnsi="標楷體"/>
          <w:spacing w:val="-6"/>
        </w:rPr>
        <w:t>21</w:t>
      </w:r>
    </w:p>
    <w:p w:rsidR="00E00F90" w:rsidRPr="00C7047C" w:rsidRDefault="00595AD1" w:rsidP="00543C3D">
      <w:pPr>
        <w:shd w:val="clear" w:color="auto" w:fill="FFFFFF"/>
        <w:snapToGrid w:val="0"/>
        <w:spacing w:line="280" w:lineRule="exact"/>
        <w:ind w:firstLineChars="413" w:firstLine="991"/>
        <w:jc w:val="distribute"/>
        <w:rPr>
          <w:rFonts w:ascii="標楷體" w:eastAsia="標楷體" w:hAnsi="標楷體"/>
          <w:spacing w:val="-6"/>
        </w:rPr>
      </w:pPr>
      <w:hyperlink w:anchor="輔導處附件二" w:history="1">
        <w:proofErr w:type="gramStart"/>
        <w:r w:rsidR="004565DE" w:rsidRPr="00C7047C">
          <w:rPr>
            <w:rStyle w:val="afb"/>
            <w:rFonts w:ascii="標楷體" w:eastAsia="標楷體" w:hAnsi="標楷體" w:hint="eastAsia"/>
            <w:color w:val="auto"/>
            <w:spacing w:val="-6"/>
            <w:u w:val="none"/>
          </w:rPr>
          <w:t>學輔處</w:t>
        </w:r>
        <w:proofErr w:type="gramEnd"/>
        <w:r w:rsidR="004B39A7" w:rsidRPr="00C7047C">
          <w:rPr>
            <w:rStyle w:val="afb"/>
            <w:rFonts w:ascii="標楷體" w:eastAsia="標楷體" w:hAnsi="標楷體" w:hint="eastAsia"/>
            <w:color w:val="auto"/>
            <w:spacing w:val="-6"/>
            <w:u w:val="none"/>
          </w:rPr>
          <w:t>附件二</w:t>
        </w:r>
      </w:hyperlink>
      <w:r w:rsidR="004B39A7" w:rsidRPr="00C7047C">
        <w:rPr>
          <w:rFonts w:ascii="標楷體" w:eastAsia="標楷體" w:hAnsi="標楷體" w:hint="eastAsia"/>
          <w:spacing w:val="-6"/>
        </w:rPr>
        <w:t>：</w:t>
      </w:r>
      <w:r w:rsidR="004B39A7" w:rsidRPr="00C7047C">
        <w:rPr>
          <w:rFonts w:ascii="標楷體" w:eastAsia="標楷體" w:hAnsi="標楷體"/>
          <w:spacing w:val="-6"/>
        </w:rPr>
        <w:t>新竹市香</w:t>
      </w:r>
      <w:r w:rsidR="001054A6" w:rsidRPr="00C7047C">
        <w:rPr>
          <w:rFonts w:ascii="標楷體" w:eastAsia="標楷體" w:hAnsi="標楷體"/>
          <w:spacing w:val="-6"/>
        </w:rPr>
        <w:t>山區內湖國小</w:t>
      </w:r>
      <w:r w:rsidR="004B39A7" w:rsidRPr="00C7047C">
        <w:rPr>
          <w:rFonts w:ascii="標楷體" w:eastAsia="標楷體" w:hAnsi="標楷體"/>
          <w:spacing w:val="-6"/>
        </w:rPr>
        <w:t>性別平等教育實施計畫</w:t>
      </w:r>
      <w:r w:rsidR="00265A1F" w:rsidRPr="00C7047C">
        <w:rPr>
          <w:rFonts w:ascii="標楷體" w:eastAsia="標楷體" w:hAnsi="標楷體" w:hint="eastAsia"/>
          <w:spacing w:val="-6"/>
        </w:rPr>
        <w:t xml:space="preserve"> </w:t>
      </w:r>
      <w:r w:rsidR="0036715E" w:rsidRPr="00C7047C">
        <w:rPr>
          <w:rFonts w:ascii="標楷體" w:eastAsia="標楷體" w:hAnsi="標楷體" w:hint="eastAsia"/>
          <w:spacing w:val="-6"/>
        </w:rPr>
        <w:t>…</w:t>
      </w:r>
      <w:proofErr w:type="gramStart"/>
      <w:r w:rsidR="0036715E" w:rsidRPr="00C7047C">
        <w:rPr>
          <w:rFonts w:ascii="標楷體" w:eastAsia="標楷體" w:hAnsi="標楷體" w:hint="eastAsia"/>
          <w:spacing w:val="-6"/>
        </w:rPr>
        <w:t>…………</w:t>
      </w:r>
      <w:r w:rsidR="00C14A7A" w:rsidRPr="00C7047C">
        <w:rPr>
          <w:rFonts w:ascii="標楷體" w:eastAsia="標楷體" w:hAnsi="標楷體" w:hint="eastAsia"/>
          <w:spacing w:val="-6"/>
        </w:rPr>
        <w:t>…</w:t>
      </w:r>
      <w:r w:rsidR="00EE79E2" w:rsidRPr="00C7047C">
        <w:rPr>
          <w:rFonts w:ascii="標楷體" w:eastAsia="標楷體" w:hAnsi="標楷體" w:hint="eastAsia"/>
          <w:spacing w:val="-6"/>
        </w:rPr>
        <w:t>…</w:t>
      </w:r>
      <w:r w:rsidR="00C14A7A" w:rsidRPr="00C7047C">
        <w:rPr>
          <w:rFonts w:ascii="標楷體" w:eastAsia="標楷體" w:hAnsi="標楷體" w:hint="eastAsia"/>
          <w:spacing w:val="-6"/>
        </w:rPr>
        <w:t>……</w:t>
      </w:r>
      <w:r w:rsidR="001054A6" w:rsidRPr="00C7047C">
        <w:rPr>
          <w:rFonts w:ascii="標楷體" w:eastAsia="標楷體" w:hAnsi="標楷體"/>
          <w:spacing w:val="-6"/>
        </w:rPr>
        <w:t>…</w:t>
      </w:r>
      <w:proofErr w:type="gramEnd"/>
      <w:r w:rsidR="00787437">
        <w:rPr>
          <w:rFonts w:ascii="標楷體" w:eastAsia="標楷體" w:hAnsi="標楷體"/>
          <w:spacing w:val="-6"/>
        </w:rPr>
        <w:t>123</w:t>
      </w:r>
    </w:p>
    <w:p w:rsidR="004B39A7" w:rsidRPr="00A82973" w:rsidRDefault="00595AD1" w:rsidP="00543C3D">
      <w:pPr>
        <w:shd w:val="clear" w:color="auto" w:fill="FFFFFF"/>
        <w:snapToGrid w:val="0"/>
        <w:spacing w:line="280" w:lineRule="exact"/>
        <w:ind w:firstLineChars="413" w:firstLine="991"/>
        <w:jc w:val="distribute"/>
        <w:rPr>
          <w:rFonts w:ascii="標楷體" w:eastAsia="標楷體" w:hAnsi="標楷體"/>
          <w:spacing w:val="-6"/>
        </w:rPr>
      </w:pPr>
      <w:hyperlink w:anchor="輔導處附件三" w:history="1">
        <w:proofErr w:type="gramStart"/>
        <w:r w:rsidR="004565DE" w:rsidRPr="00A82973">
          <w:rPr>
            <w:rStyle w:val="afb"/>
            <w:rFonts w:ascii="標楷體" w:eastAsia="標楷體" w:hAnsi="標楷體" w:hint="eastAsia"/>
            <w:color w:val="auto"/>
            <w:spacing w:val="-6"/>
            <w:u w:val="none"/>
          </w:rPr>
          <w:t>學輔處</w:t>
        </w:r>
        <w:proofErr w:type="gramEnd"/>
        <w:r w:rsidR="004B39A7" w:rsidRPr="00A82973">
          <w:rPr>
            <w:rStyle w:val="afb"/>
            <w:rFonts w:ascii="標楷體" w:eastAsia="標楷體" w:hAnsi="標楷體" w:hint="eastAsia"/>
            <w:color w:val="auto"/>
            <w:spacing w:val="-6"/>
            <w:u w:val="none"/>
          </w:rPr>
          <w:t>附件三</w:t>
        </w:r>
      </w:hyperlink>
      <w:r w:rsidR="004B39A7" w:rsidRPr="00A82973">
        <w:rPr>
          <w:rFonts w:ascii="標楷體" w:eastAsia="標楷體" w:hAnsi="標楷體" w:hint="eastAsia"/>
          <w:spacing w:val="-6"/>
        </w:rPr>
        <w:t>：新竹市內湖國小校園性侵害性騷擾</w:t>
      </w:r>
      <w:r w:rsidR="00250C40" w:rsidRPr="00A82973">
        <w:rPr>
          <w:rFonts w:ascii="標楷體" w:eastAsia="標楷體" w:hAnsi="標楷體" w:hint="eastAsia"/>
          <w:spacing w:val="-6"/>
        </w:rPr>
        <w:t>或</w:t>
      </w:r>
      <w:proofErr w:type="gramStart"/>
      <w:r w:rsidR="00250C40" w:rsidRPr="00A82973">
        <w:rPr>
          <w:rFonts w:ascii="標楷體" w:eastAsia="標楷體" w:hAnsi="標楷體" w:hint="eastAsia"/>
          <w:spacing w:val="-6"/>
        </w:rPr>
        <w:t>性霸凌</w:t>
      </w:r>
      <w:proofErr w:type="gramEnd"/>
      <w:r w:rsidR="004B39A7" w:rsidRPr="00A82973">
        <w:rPr>
          <w:rFonts w:ascii="標楷體" w:eastAsia="標楷體" w:hAnsi="標楷體" w:hint="eastAsia"/>
          <w:spacing w:val="-6"/>
        </w:rPr>
        <w:t>防治規定</w:t>
      </w:r>
      <w:r w:rsidR="0036715E" w:rsidRPr="00A82973">
        <w:rPr>
          <w:rFonts w:ascii="標楷體" w:eastAsia="標楷體" w:hAnsi="標楷體" w:hint="eastAsia"/>
          <w:spacing w:val="-6"/>
        </w:rPr>
        <w:t>…</w:t>
      </w:r>
      <w:proofErr w:type="gramStart"/>
      <w:r w:rsidR="0036715E" w:rsidRPr="00A82973">
        <w:rPr>
          <w:rFonts w:ascii="標楷體" w:eastAsia="標楷體" w:hAnsi="標楷體" w:hint="eastAsia"/>
          <w:spacing w:val="-6"/>
        </w:rPr>
        <w:t>…</w:t>
      </w:r>
      <w:r w:rsidR="00C14A7A" w:rsidRPr="00A82973">
        <w:rPr>
          <w:rFonts w:ascii="標楷體" w:eastAsia="標楷體" w:hAnsi="標楷體" w:hint="eastAsia"/>
          <w:spacing w:val="-6"/>
        </w:rPr>
        <w:t>………………</w:t>
      </w:r>
      <w:proofErr w:type="gramEnd"/>
      <w:r w:rsidR="00787437">
        <w:rPr>
          <w:rFonts w:ascii="標楷體" w:eastAsia="標楷體" w:hAnsi="標楷體" w:hint="eastAsia"/>
          <w:spacing w:val="-6"/>
        </w:rPr>
        <w:t>125</w:t>
      </w:r>
    </w:p>
    <w:p w:rsidR="00565526" w:rsidRPr="00A82973" w:rsidRDefault="00595AD1" w:rsidP="00543C3D">
      <w:pPr>
        <w:shd w:val="clear" w:color="auto" w:fill="FFFFFF"/>
        <w:snapToGrid w:val="0"/>
        <w:spacing w:line="280" w:lineRule="exact"/>
        <w:ind w:firstLineChars="413" w:firstLine="991"/>
        <w:jc w:val="distribute"/>
        <w:rPr>
          <w:rFonts w:ascii="標楷體" w:eastAsia="標楷體" w:hAnsi="標楷體"/>
          <w:spacing w:val="-6"/>
        </w:rPr>
      </w:pPr>
      <w:hyperlink w:anchor="輔導處附件六" w:history="1">
        <w:proofErr w:type="gramStart"/>
        <w:r w:rsidR="004565DE" w:rsidRPr="00A82973">
          <w:rPr>
            <w:rStyle w:val="afb"/>
            <w:rFonts w:ascii="標楷體" w:eastAsia="標楷體" w:hAnsi="標楷體" w:hint="eastAsia"/>
            <w:color w:val="auto"/>
            <w:spacing w:val="-6"/>
            <w:u w:val="none"/>
          </w:rPr>
          <w:t>學輔處</w:t>
        </w:r>
        <w:proofErr w:type="gramEnd"/>
        <w:r w:rsidR="00565526" w:rsidRPr="00A82973">
          <w:rPr>
            <w:rStyle w:val="afb"/>
            <w:rFonts w:ascii="標楷體" w:eastAsia="標楷體" w:hAnsi="標楷體" w:hint="eastAsia"/>
            <w:color w:val="auto"/>
            <w:spacing w:val="-6"/>
            <w:u w:val="none"/>
          </w:rPr>
          <w:t>附件</w:t>
        </w:r>
        <w:r w:rsidR="005E5263" w:rsidRPr="00A82973">
          <w:rPr>
            <w:rStyle w:val="afb"/>
            <w:rFonts w:ascii="標楷體" w:eastAsia="標楷體" w:hAnsi="標楷體" w:hint="eastAsia"/>
            <w:color w:val="auto"/>
            <w:spacing w:val="-6"/>
            <w:u w:val="none"/>
          </w:rPr>
          <w:t>四</w:t>
        </w:r>
      </w:hyperlink>
      <w:r w:rsidR="00565526" w:rsidRPr="00A82973">
        <w:rPr>
          <w:rFonts w:ascii="標楷體" w:eastAsia="標楷體" w:hAnsi="標楷體" w:hint="eastAsia"/>
          <w:spacing w:val="-6"/>
        </w:rPr>
        <w:t>：</w:t>
      </w:r>
      <w:r w:rsidR="00565526" w:rsidRPr="00A82973">
        <w:rPr>
          <w:rFonts w:ascii="標楷體" w:eastAsia="標楷體" w:hAnsi="標楷體" w:hint="eastAsia"/>
          <w:bCs/>
          <w:spacing w:val="-6"/>
          <w:kern w:val="0"/>
        </w:rPr>
        <w:t>新竹市香山區內湖國小中輟</w:t>
      </w:r>
      <w:r w:rsidR="00565526" w:rsidRPr="00A82973">
        <w:rPr>
          <w:rFonts w:ascii="標楷體" w:eastAsia="標楷體" w:hAnsi="標楷體"/>
          <w:bCs/>
          <w:spacing w:val="-6"/>
          <w:kern w:val="0"/>
        </w:rPr>
        <w:t>通報及復學輔導流程圖</w:t>
      </w:r>
      <w:r w:rsidR="00265A1F" w:rsidRPr="00A82973">
        <w:rPr>
          <w:rFonts w:ascii="標楷體" w:eastAsia="標楷體" w:hAnsi="標楷體" w:hint="eastAsia"/>
          <w:bCs/>
          <w:spacing w:val="-6"/>
          <w:kern w:val="0"/>
        </w:rPr>
        <w:t xml:space="preserve"> </w:t>
      </w:r>
      <w:r w:rsidR="00565526" w:rsidRPr="00A82973">
        <w:rPr>
          <w:rFonts w:ascii="標楷體" w:eastAsia="標楷體" w:hAnsi="標楷體" w:hint="eastAsia"/>
          <w:spacing w:val="-6"/>
        </w:rPr>
        <w:t>…</w:t>
      </w:r>
      <w:proofErr w:type="gramStart"/>
      <w:r w:rsidR="00565526" w:rsidRPr="00A82973">
        <w:rPr>
          <w:rFonts w:ascii="標楷體" w:eastAsia="標楷體" w:hAnsi="標楷體" w:hint="eastAsia"/>
          <w:spacing w:val="-6"/>
        </w:rPr>
        <w:t>………</w:t>
      </w:r>
      <w:r w:rsidR="00C61F11" w:rsidRPr="00A82973">
        <w:rPr>
          <w:rFonts w:ascii="標楷體" w:eastAsia="標楷體" w:hAnsi="標楷體" w:hint="eastAsia"/>
          <w:spacing w:val="-6"/>
        </w:rPr>
        <w:t>……………</w:t>
      </w:r>
      <w:proofErr w:type="gramEnd"/>
      <w:r w:rsidR="00787437">
        <w:rPr>
          <w:rFonts w:ascii="標楷體" w:eastAsia="標楷體" w:hAnsi="標楷體" w:hint="eastAsia"/>
          <w:spacing w:val="-6"/>
        </w:rPr>
        <w:t>130</w:t>
      </w:r>
    </w:p>
    <w:p w:rsidR="00565526" w:rsidRPr="00A82973" w:rsidRDefault="00595AD1" w:rsidP="00543C3D">
      <w:pPr>
        <w:shd w:val="clear" w:color="auto" w:fill="FFFFFF"/>
        <w:snapToGrid w:val="0"/>
        <w:spacing w:line="280" w:lineRule="exact"/>
        <w:ind w:firstLineChars="413" w:firstLine="991"/>
        <w:jc w:val="distribute"/>
        <w:rPr>
          <w:rFonts w:ascii="標楷體" w:eastAsia="標楷體" w:hAnsi="標楷體"/>
          <w:spacing w:val="-6"/>
        </w:rPr>
      </w:pPr>
      <w:hyperlink w:anchor="輔導處附件七" w:history="1">
        <w:proofErr w:type="gramStart"/>
        <w:r w:rsidR="004565DE" w:rsidRPr="00A82973">
          <w:rPr>
            <w:rStyle w:val="afb"/>
            <w:rFonts w:ascii="標楷體" w:eastAsia="標楷體" w:hAnsi="標楷體" w:hint="eastAsia"/>
            <w:color w:val="auto"/>
            <w:spacing w:val="-6"/>
            <w:u w:val="none"/>
          </w:rPr>
          <w:t>學輔處</w:t>
        </w:r>
        <w:proofErr w:type="gramEnd"/>
        <w:r w:rsidR="00565526" w:rsidRPr="00A82973">
          <w:rPr>
            <w:rStyle w:val="afb"/>
            <w:rFonts w:ascii="標楷體" w:eastAsia="標楷體" w:hAnsi="標楷體" w:hint="eastAsia"/>
            <w:color w:val="auto"/>
            <w:spacing w:val="-6"/>
            <w:u w:val="none"/>
          </w:rPr>
          <w:t>附件</w:t>
        </w:r>
        <w:r w:rsidR="005E5263" w:rsidRPr="00A82973">
          <w:rPr>
            <w:rStyle w:val="afb"/>
            <w:rFonts w:ascii="標楷體" w:eastAsia="標楷體" w:hAnsi="標楷體" w:hint="eastAsia"/>
            <w:color w:val="auto"/>
            <w:spacing w:val="-6"/>
            <w:u w:val="none"/>
          </w:rPr>
          <w:t>五</w:t>
        </w:r>
      </w:hyperlink>
      <w:r w:rsidR="00565526" w:rsidRPr="00A82973">
        <w:rPr>
          <w:rFonts w:ascii="標楷體" w:eastAsia="標楷體" w:hAnsi="標楷體" w:hint="eastAsia"/>
          <w:spacing w:val="-6"/>
        </w:rPr>
        <w:t>：</w:t>
      </w:r>
      <w:r w:rsidR="00565526" w:rsidRPr="00A82973">
        <w:rPr>
          <w:rFonts w:ascii="標楷體" w:eastAsia="標楷體" w:hAnsi="標楷體" w:cs="Arial"/>
          <w:spacing w:val="-6"/>
        </w:rPr>
        <w:t>新竹</w:t>
      </w:r>
      <w:r w:rsidR="00565526" w:rsidRPr="00A82973">
        <w:rPr>
          <w:rFonts w:ascii="標楷體" w:eastAsia="標楷體" w:hAnsi="標楷體" w:cs="Arial" w:hint="eastAsia"/>
          <w:spacing w:val="-6"/>
        </w:rPr>
        <w:t>市香山區內湖</w:t>
      </w:r>
      <w:r w:rsidR="00565526" w:rsidRPr="00A82973">
        <w:rPr>
          <w:rFonts w:ascii="標楷體" w:eastAsia="標楷體" w:hAnsi="標楷體" w:cs="Arial"/>
          <w:spacing w:val="-6"/>
        </w:rPr>
        <w:t>國小中輟學生通報及復學輔導</w:t>
      </w:r>
      <w:r w:rsidR="00565526" w:rsidRPr="00A82973">
        <w:rPr>
          <w:rFonts w:ascii="標楷體" w:eastAsia="標楷體" w:hAnsi="標楷體" w:cs="Arial" w:hint="eastAsia"/>
          <w:spacing w:val="-6"/>
        </w:rPr>
        <w:t>計畫</w:t>
      </w:r>
      <w:r w:rsidR="00265A1F" w:rsidRPr="00A82973">
        <w:rPr>
          <w:rFonts w:ascii="標楷體" w:eastAsia="標楷體" w:hAnsi="標楷體" w:cs="Arial" w:hint="eastAsia"/>
          <w:spacing w:val="-6"/>
        </w:rPr>
        <w:t xml:space="preserve"> </w:t>
      </w:r>
      <w:r w:rsidR="00565526" w:rsidRPr="00A82973">
        <w:rPr>
          <w:rFonts w:ascii="標楷體" w:eastAsia="標楷體" w:hAnsi="標楷體" w:hint="eastAsia"/>
          <w:spacing w:val="-6"/>
        </w:rPr>
        <w:t>…</w:t>
      </w:r>
      <w:proofErr w:type="gramStart"/>
      <w:r w:rsidR="00565526" w:rsidRPr="00A82973">
        <w:rPr>
          <w:rFonts w:ascii="標楷體" w:eastAsia="標楷體" w:hAnsi="標楷體" w:hint="eastAsia"/>
          <w:spacing w:val="-6"/>
        </w:rPr>
        <w:t>……</w:t>
      </w:r>
      <w:r w:rsidR="00C61F11" w:rsidRPr="00A82973">
        <w:rPr>
          <w:rFonts w:ascii="標楷體" w:eastAsia="標楷體" w:hAnsi="標楷體" w:hint="eastAsia"/>
          <w:spacing w:val="-6"/>
        </w:rPr>
        <w:t>…………</w:t>
      </w:r>
      <w:r w:rsidR="00EE79E2" w:rsidRPr="00A82973">
        <w:rPr>
          <w:rFonts w:ascii="標楷體" w:eastAsia="標楷體" w:hAnsi="標楷體" w:hint="eastAsia"/>
          <w:spacing w:val="-6"/>
        </w:rPr>
        <w:t>…</w:t>
      </w:r>
      <w:proofErr w:type="gramEnd"/>
      <w:r w:rsidR="002A0E77">
        <w:rPr>
          <w:rFonts w:ascii="標楷體" w:eastAsia="標楷體" w:hAnsi="標楷體" w:hint="eastAsia"/>
          <w:spacing w:val="-6"/>
        </w:rPr>
        <w:t>1</w:t>
      </w:r>
      <w:r w:rsidR="00787437">
        <w:rPr>
          <w:rFonts w:ascii="標楷體" w:eastAsia="標楷體" w:hAnsi="標楷體"/>
          <w:spacing w:val="-6"/>
        </w:rPr>
        <w:t>33</w:t>
      </w:r>
    </w:p>
    <w:p w:rsidR="00250C40" w:rsidRPr="00A82973" w:rsidRDefault="00595AD1" w:rsidP="00543C3D">
      <w:pPr>
        <w:shd w:val="clear" w:color="auto" w:fill="FFFFFF"/>
        <w:snapToGrid w:val="0"/>
        <w:spacing w:line="280" w:lineRule="exact"/>
        <w:ind w:firstLineChars="413" w:firstLine="991"/>
        <w:jc w:val="distribute"/>
        <w:rPr>
          <w:rFonts w:ascii="標楷體" w:eastAsia="標楷體" w:hAnsi="標楷體"/>
          <w:bCs/>
          <w:spacing w:val="-6"/>
        </w:rPr>
      </w:pPr>
      <w:hyperlink w:anchor="輔導處附件八" w:history="1">
        <w:proofErr w:type="gramStart"/>
        <w:r w:rsidR="004565DE" w:rsidRPr="00A82973">
          <w:rPr>
            <w:rStyle w:val="afb"/>
            <w:rFonts w:ascii="標楷體" w:eastAsia="標楷體" w:hAnsi="標楷體" w:hint="eastAsia"/>
            <w:color w:val="auto"/>
            <w:spacing w:val="-6"/>
            <w:u w:val="none"/>
          </w:rPr>
          <w:t>學輔處</w:t>
        </w:r>
        <w:proofErr w:type="gramEnd"/>
        <w:r w:rsidR="00250C40" w:rsidRPr="00A82973">
          <w:rPr>
            <w:rStyle w:val="afb"/>
            <w:rFonts w:ascii="標楷體" w:eastAsia="標楷體" w:hAnsi="標楷體" w:hint="eastAsia"/>
            <w:color w:val="auto"/>
            <w:spacing w:val="-6"/>
            <w:u w:val="none"/>
          </w:rPr>
          <w:t>附件</w:t>
        </w:r>
        <w:r w:rsidR="005E5263" w:rsidRPr="00A82973">
          <w:rPr>
            <w:rStyle w:val="afb"/>
            <w:rFonts w:ascii="標楷體" w:eastAsia="標楷體" w:hAnsi="標楷體" w:hint="eastAsia"/>
            <w:color w:val="auto"/>
            <w:spacing w:val="-6"/>
            <w:u w:val="none"/>
          </w:rPr>
          <w:t>六</w:t>
        </w:r>
      </w:hyperlink>
      <w:r w:rsidR="00250C40" w:rsidRPr="00A82973">
        <w:rPr>
          <w:rFonts w:ascii="標楷體" w:eastAsia="標楷體" w:hAnsi="標楷體" w:hint="eastAsia"/>
          <w:spacing w:val="-6"/>
        </w:rPr>
        <w:t>：</w:t>
      </w:r>
      <w:r w:rsidR="00250C40" w:rsidRPr="00A82973">
        <w:rPr>
          <w:rFonts w:ascii="標楷體" w:eastAsia="標楷體" w:hAnsi="標楷體" w:hint="eastAsia"/>
          <w:bCs/>
          <w:spacing w:val="-6"/>
        </w:rPr>
        <w:t>新竹市香山區內湖國民小學認輔制度實施計畫</w:t>
      </w:r>
      <w:r w:rsidR="00250C40" w:rsidRPr="00A82973">
        <w:rPr>
          <w:rFonts w:ascii="標楷體" w:eastAsia="標楷體" w:hAnsi="標楷體" w:hint="eastAsia"/>
          <w:spacing w:val="-6"/>
        </w:rPr>
        <w:t>…</w:t>
      </w:r>
      <w:proofErr w:type="gramStart"/>
      <w:r w:rsidR="00250C40" w:rsidRPr="00A82973">
        <w:rPr>
          <w:rFonts w:ascii="標楷體" w:eastAsia="標楷體" w:hAnsi="標楷體" w:hint="eastAsia"/>
          <w:spacing w:val="-6"/>
        </w:rPr>
        <w:t>…</w:t>
      </w:r>
      <w:r w:rsidR="001D2AAD" w:rsidRPr="00A82973">
        <w:rPr>
          <w:rFonts w:ascii="標楷體" w:eastAsia="標楷體" w:hAnsi="標楷體" w:hint="eastAsia"/>
          <w:spacing w:val="-6"/>
        </w:rPr>
        <w:t>……</w:t>
      </w:r>
      <w:r w:rsidR="00EE79E2" w:rsidRPr="00A82973">
        <w:rPr>
          <w:rFonts w:ascii="標楷體" w:eastAsia="標楷體" w:hAnsi="標楷體" w:hint="eastAsia"/>
          <w:spacing w:val="-6"/>
        </w:rPr>
        <w:t>……</w:t>
      </w:r>
      <w:r w:rsidR="001D2AAD" w:rsidRPr="00A82973">
        <w:rPr>
          <w:rFonts w:ascii="標楷體" w:eastAsia="標楷體" w:hAnsi="標楷體" w:hint="eastAsia"/>
          <w:spacing w:val="-6"/>
        </w:rPr>
        <w:t>………………</w:t>
      </w:r>
      <w:proofErr w:type="gramEnd"/>
      <w:r w:rsidR="00787437">
        <w:rPr>
          <w:rFonts w:ascii="標楷體" w:eastAsia="標楷體" w:hAnsi="標楷體" w:hint="eastAsia"/>
          <w:bCs/>
          <w:spacing w:val="-6"/>
        </w:rPr>
        <w:t>134</w:t>
      </w:r>
    </w:p>
    <w:p w:rsidR="00565526" w:rsidRPr="00A82973" w:rsidRDefault="00595AD1" w:rsidP="00543C3D">
      <w:pPr>
        <w:widowControl/>
        <w:snapToGrid w:val="0"/>
        <w:spacing w:line="280" w:lineRule="exact"/>
        <w:ind w:firstLineChars="413" w:firstLine="991"/>
        <w:jc w:val="distribute"/>
        <w:rPr>
          <w:rFonts w:ascii="標楷體" w:eastAsia="標楷體" w:hAnsi="標楷體"/>
          <w:spacing w:val="-6"/>
        </w:rPr>
      </w:pPr>
      <w:hyperlink w:anchor="輔導處附件九" w:history="1">
        <w:proofErr w:type="gramStart"/>
        <w:r w:rsidR="004565DE" w:rsidRPr="00A82973">
          <w:rPr>
            <w:rStyle w:val="afb"/>
            <w:rFonts w:ascii="標楷體" w:eastAsia="標楷體" w:hAnsi="標楷體" w:hint="eastAsia"/>
            <w:color w:val="auto"/>
            <w:spacing w:val="-6"/>
            <w:u w:val="none"/>
          </w:rPr>
          <w:t>學輔處</w:t>
        </w:r>
        <w:proofErr w:type="gramEnd"/>
        <w:r w:rsidR="00565526" w:rsidRPr="00A82973">
          <w:rPr>
            <w:rStyle w:val="afb"/>
            <w:rFonts w:ascii="標楷體" w:eastAsia="標楷體" w:hAnsi="標楷體" w:hint="eastAsia"/>
            <w:color w:val="auto"/>
            <w:spacing w:val="-6"/>
            <w:u w:val="none"/>
          </w:rPr>
          <w:t>附件</w:t>
        </w:r>
        <w:r w:rsidR="005E5263" w:rsidRPr="00A82973">
          <w:rPr>
            <w:rStyle w:val="afb"/>
            <w:rFonts w:ascii="標楷體" w:eastAsia="標楷體" w:hAnsi="標楷體" w:hint="eastAsia"/>
            <w:color w:val="auto"/>
            <w:spacing w:val="-6"/>
            <w:u w:val="none"/>
          </w:rPr>
          <w:t>七</w:t>
        </w:r>
      </w:hyperlink>
      <w:r w:rsidR="00565526" w:rsidRPr="00A82973">
        <w:rPr>
          <w:rFonts w:ascii="標楷體" w:eastAsia="標楷體" w:hAnsi="標楷體" w:hint="eastAsia"/>
          <w:spacing w:val="-6"/>
        </w:rPr>
        <w:t>：</w:t>
      </w:r>
      <w:r w:rsidR="00565526" w:rsidRPr="00A82973">
        <w:rPr>
          <w:rFonts w:ascii="標楷體" w:eastAsia="標楷體" w:hAnsi="標楷體" w:hint="eastAsia"/>
          <w:bCs/>
          <w:spacing w:val="-6"/>
        </w:rPr>
        <w:t>新竹市香山區內湖國民小學生</w:t>
      </w:r>
      <w:r w:rsidR="00250C40" w:rsidRPr="00A82973">
        <w:rPr>
          <w:rFonts w:ascii="標楷體" w:eastAsia="標楷體" w:hAnsi="標楷體" w:hint="eastAsia"/>
          <w:bCs/>
          <w:spacing w:val="-6"/>
        </w:rPr>
        <w:t>命教育及</w:t>
      </w:r>
      <w:r w:rsidR="00565526" w:rsidRPr="00A82973">
        <w:rPr>
          <w:rFonts w:ascii="標楷體" w:eastAsia="標楷體" w:hAnsi="標楷體" w:hint="eastAsia"/>
          <w:bCs/>
          <w:spacing w:val="-6"/>
        </w:rPr>
        <w:t>自</w:t>
      </w:r>
      <w:r w:rsidR="00C61F11" w:rsidRPr="00A82973">
        <w:rPr>
          <w:rFonts w:ascii="標楷體" w:eastAsia="標楷體" w:hAnsi="標楷體" w:hint="eastAsia"/>
          <w:bCs/>
          <w:spacing w:val="-6"/>
        </w:rPr>
        <w:t>我傷害</w:t>
      </w:r>
      <w:r w:rsidR="00EF5252" w:rsidRPr="00A82973">
        <w:rPr>
          <w:rFonts w:ascii="標楷體" w:eastAsia="標楷體" w:hAnsi="標楷體" w:hint="eastAsia"/>
          <w:bCs/>
          <w:spacing w:val="-6"/>
        </w:rPr>
        <w:t>防</w:t>
      </w:r>
      <w:r w:rsidR="00250C40" w:rsidRPr="00A82973">
        <w:rPr>
          <w:rFonts w:ascii="標楷體" w:eastAsia="標楷體" w:hAnsi="標楷體" w:hint="eastAsia"/>
          <w:bCs/>
          <w:spacing w:val="-6"/>
        </w:rPr>
        <w:t>治年度</w:t>
      </w:r>
      <w:r w:rsidR="00565526" w:rsidRPr="00A82973">
        <w:rPr>
          <w:rFonts w:ascii="標楷體" w:eastAsia="標楷體" w:hAnsi="標楷體" w:hint="eastAsia"/>
          <w:bCs/>
          <w:spacing w:val="-6"/>
        </w:rPr>
        <w:t>實施計畫</w:t>
      </w:r>
      <w:r w:rsidR="00250C40" w:rsidRPr="00A82973">
        <w:rPr>
          <w:rFonts w:ascii="標楷體" w:eastAsia="標楷體" w:hAnsi="標楷體" w:hint="eastAsia"/>
          <w:spacing w:val="-6"/>
        </w:rPr>
        <w:t>…</w:t>
      </w:r>
      <w:proofErr w:type="gramStart"/>
      <w:r w:rsidR="00EE79E2" w:rsidRPr="00A82973">
        <w:rPr>
          <w:rFonts w:ascii="標楷體" w:eastAsia="標楷體" w:hAnsi="標楷體" w:hint="eastAsia"/>
          <w:spacing w:val="-6"/>
        </w:rPr>
        <w:t>…</w:t>
      </w:r>
      <w:proofErr w:type="gramEnd"/>
      <w:r w:rsidR="00787437">
        <w:rPr>
          <w:rFonts w:ascii="標楷體" w:eastAsia="標楷體" w:hAnsi="標楷體" w:hint="eastAsia"/>
          <w:spacing w:val="-6"/>
        </w:rPr>
        <w:t>1</w:t>
      </w:r>
      <w:r w:rsidR="00787437">
        <w:rPr>
          <w:rFonts w:ascii="標楷體" w:eastAsia="標楷體" w:hAnsi="標楷體"/>
          <w:spacing w:val="-6"/>
        </w:rPr>
        <w:t>40</w:t>
      </w:r>
    </w:p>
    <w:p w:rsidR="00565526" w:rsidRPr="00A82973" w:rsidRDefault="00595AD1" w:rsidP="00543C3D">
      <w:pPr>
        <w:shd w:val="clear" w:color="auto" w:fill="FFFFFF"/>
        <w:snapToGrid w:val="0"/>
        <w:spacing w:line="280" w:lineRule="exact"/>
        <w:ind w:firstLineChars="413" w:firstLine="991"/>
        <w:jc w:val="distribute"/>
        <w:rPr>
          <w:rFonts w:ascii="標楷體" w:eastAsia="標楷體" w:hAnsi="標楷體"/>
          <w:spacing w:val="-6"/>
        </w:rPr>
      </w:pPr>
      <w:hyperlink w:anchor="輔導處附件十" w:history="1">
        <w:proofErr w:type="gramStart"/>
        <w:r w:rsidR="004565DE" w:rsidRPr="00A82973">
          <w:rPr>
            <w:rStyle w:val="afb"/>
            <w:rFonts w:ascii="標楷體" w:eastAsia="標楷體" w:hAnsi="標楷體" w:hint="eastAsia"/>
            <w:color w:val="auto"/>
            <w:spacing w:val="-6"/>
            <w:u w:val="none"/>
          </w:rPr>
          <w:t>學輔處</w:t>
        </w:r>
        <w:proofErr w:type="gramEnd"/>
        <w:r w:rsidR="00565526" w:rsidRPr="00A82973">
          <w:rPr>
            <w:rStyle w:val="afb"/>
            <w:rFonts w:ascii="標楷體" w:eastAsia="標楷體" w:hAnsi="標楷體" w:hint="eastAsia"/>
            <w:color w:val="auto"/>
            <w:spacing w:val="-6"/>
            <w:u w:val="none"/>
          </w:rPr>
          <w:t>附件</w:t>
        </w:r>
        <w:r w:rsidR="005E5263" w:rsidRPr="00A82973">
          <w:rPr>
            <w:rStyle w:val="afb"/>
            <w:rFonts w:ascii="標楷體" w:eastAsia="標楷體" w:hAnsi="標楷體" w:hint="eastAsia"/>
            <w:color w:val="auto"/>
            <w:spacing w:val="-6"/>
            <w:u w:val="none"/>
          </w:rPr>
          <w:t>八</w:t>
        </w:r>
      </w:hyperlink>
      <w:r w:rsidR="00565526" w:rsidRPr="00A82973">
        <w:rPr>
          <w:rFonts w:ascii="標楷體" w:eastAsia="標楷體" w:hAnsi="標楷體" w:hint="eastAsia"/>
          <w:spacing w:val="-6"/>
        </w:rPr>
        <w:t>：新竹市國中小學生諮商中心標準作業流程</w:t>
      </w:r>
      <w:r w:rsidR="00265A1F" w:rsidRPr="00A82973">
        <w:rPr>
          <w:rFonts w:ascii="標楷體" w:eastAsia="標楷體" w:hAnsi="標楷體" w:hint="eastAsia"/>
          <w:spacing w:val="-6"/>
        </w:rPr>
        <w:t xml:space="preserve"> </w:t>
      </w:r>
      <w:r w:rsidR="00565526" w:rsidRPr="00A82973">
        <w:rPr>
          <w:rFonts w:ascii="標楷體" w:eastAsia="標楷體" w:hAnsi="標楷體" w:hint="eastAsia"/>
          <w:spacing w:val="-6"/>
        </w:rPr>
        <w:t>…</w:t>
      </w:r>
      <w:proofErr w:type="gramStart"/>
      <w:r w:rsidR="00C61F11" w:rsidRPr="00A82973">
        <w:rPr>
          <w:rFonts w:ascii="標楷體" w:eastAsia="標楷體" w:hAnsi="標楷體" w:hint="eastAsia"/>
          <w:spacing w:val="-6"/>
        </w:rPr>
        <w:t>……………</w:t>
      </w:r>
      <w:r w:rsidR="00565526" w:rsidRPr="00A82973">
        <w:rPr>
          <w:rFonts w:ascii="標楷體" w:eastAsia="標楷體" w:hAnsi="標楷體" w:hint="eastAsia"/>
          <w:spacing w:val="-6"/>
        </w:rPr>
        <w:t>………………</w:t>
      </w:r>
      <w:proofErr w:type="gramEnd"/>
      <w:r w:rsidR="00787437">
        <w:rPr>
          <w:rFonts w:ascii="標楷體" w:eastAsia="標楷體" w:hAnsi="標楷體" w:hint="eastAsia"/>
          <w:spacing w:val="-6"/>
        </w:rPr>
        <w:t>143</w:t>
      </w:r>
    </w:p>
    <w:p w:rsidR="008E5D5A" w:rsidRPr="00A82973" w:rsidRDefault="00595AD1" w:rsidP="00543C3D">
      <w:pPr>
        <w:shd w:val="clear" w:color="auto" w:fill="FFFFFF"/>
        <w:snapToGrid w:val="0"/>
        <w:spacing w:line="280" w:lineRule="exact"/>
        <w:ind w:firstLineChars="413" w:firstLine="991"/>
        <w:jc w:val="distribute"/>
        <w:rPr>
          <w:rFonts w:ascii="標楷體" w:eastAsia="標楷體" w:hAnsi="標楷體"/>
          <w:spacing w:val="-6"/>
        </w:rPr>
      </w:pPr>
      <w:hyperlink w:anchor="輔導處附件十" w:history="1">
        <w:proofErr w:type="gramStart"/>
        <w:r w:rsidR="004565DE" w:rsidRPr="00A82973">
          <w:rPr>
            <w:rStyle w:val="afb"/>
            <w:rFonts w:ascii="標楷體" w:eastAsia="標楷體" w:hAnsi="標楷體" w:hint="eastAsia"/>
            <w:color w:val="auto"/>
            <w:spacing w:val="-6"/>
            <w:u w:val="none"/>
          </w:rPr>
          <w:t>學輔處</w:t>
        </w:r>
        <w:proofErr w:type="gramEnd"/>
        <w:r w:rsidR="008E5D5A" w:rsidRPr="00A82973">
          <w:rPr>
            <w:rStyle w:val="afb"/>
            <w:rFonts w:ascii="標楷體" w:eastAsia="標楷體" w:hAnsi="標楷體" w:hint="eastAsia"/>
            <w:color w:val="auto"/>
            <w:spacing w:val="-6"/>
            <w:u w:val="none"/>
          </w:rPr>
          <w:t>附件</w:t>
        </w:r>
        <w:r w:rsidR="005E5263" w:rsidRPr="00A82973">
          <w:rPr>
            <w:rStyle w:val="afb"/>
            <w:rFonts w:ascii="標楷體" w:eastAsia="標楷體" w:hAnsi="標楷體" w:hint="eastAsia"/>
            <w:color w:val="auto"/>
            <w:spacing w:val="-6"/>
            <w:u w:val="none"/>
          </w:rPr>
          <w:t>九</w:t>
        </w:r>
      </w:hyperlink>
      <w:r w:rsidR="008E5D5A" w:rsidRPr="00A82973">
        <w:rPr>
          <w:rFonts w:ascii="標楷體" w:eastAsia="標楷體" w:hAnsi="標楷體" w:hint="eastAsia"/>
          <w:spacing w:val="-6"/>
        </w:rPr>
        <w:t>：各級學校非屬性別平等教育法所定性騷擾事件之申訴及處理流程說明</w:t>
      </w:r>
      <w:r w:rsidR="00B63116" w:rsidRPr="00A82973">
        <w:rPr>
          <w:rFonts w:ascii="標楷體" w:eastAsia="標楷體" w:hAnsi="標楷體"/>
          <w:spacing w:val="-6"/>
        </w:rPr>
        <w:t>…</w:t>
      </w:r>
      <w:r w:rsidR="00334077">
        <w:rPr>
          <w:rFonts w:ascii="標楷體" w:eastAsia="標楷體" w:hAnsi="標楷體" w:hint="eastAsia"/>
          <w:spacing w:val="-6"/>
        </w:rPr>
        <w:t>1</w:t>
      </w:r>
      <w:r w:rsidR="00787437">
        <w:rPr>
          <w:rFonts w:ascii="標楷體" w:eastAsia="標楷體" w:hAnsi="標楷體"/>
          <w:spacing w:val="-6"/>
        </w:rPr>
        <w:t>44</w:t>
      </w:r>
    </w:p>
    <w:p w:rsidR="00F51747" w:rsidRPr="00A82973" w:rsidRDefault="00595AD1" w:rsidP="00543C3D">
      <w:pPr>
        <w:snapToGrid w:val="0"/>
        <w:spacing w:line="280" w:lineRule="exact"/>
        <w:ind w:firstLineChars="413" w:firstLine="991"/>
        <w:jc w:val="distribute"/>
        <w:rPr>
          <w:rFonts w:ascii="標楷體" w:eastAsia="標楷體" w:hAnsi="標楷體"/>
          <w:spacing w:val="-6"/>
        </w:rPr>
      </w:pPr>
      <w:hyperlink w:anchor="學務處附件二" w:history="1">
        <w:proofErr w:type="gramStart"/>
        <w:r w:rsidR="00344B01" w:rsidRPr="00A82973">
          <w:rPr>
            <w:rStyle w:val="afb"/>
            <w:rFonts w:ascii="標楷體" w:eastAsia="標楷體" w:hAnsi="標楷體" w:hint="eastAsia"/>
            <w:color w:val="auto"/>
            <w:spacing w:val="-6"/>
            <w:u w:val="none"/>
          </w:rPr>
          <w:t>學輔</w:t>
        </w:r>
        <w:r w:rsidR="00F51747" w:rsidRPr="00A82973">
          <w:rPr>
            <w:rStyle w:val="afb"/>
            <w:rFonts w:ascii="標楷體" w:eastAsia="標楷體" w:hAnsi="標楷體" w:hint="eastAsia"/>
            <w:color w:val="auto"/>
            <w:spacing w:val="-6"/>
            <w:u w:val="none"/>
          </w:rPr>
          <w:t>處</w:t>
        </w:r>
        <w:proofErr w:type="gramEnd"/>
        <w:r w:rsidR="00F51747" w:rsidRPr="00A82973">
          <w:rPr>
            <w:rStyle w:val="afb"/>
            <w:rFonts w:ascii="標楷體" w:eastAsia="標楷體" w:hAnsi="標楷體" w:hint="eastAsia"/>
            <w:color w:val="auto"/>
            <w:spacing w:val="-6"/>
            <w:u w:val="none"/>
          </w:rPr>
          <w:t>附件</w:t>
        </w:r>
      </w:hyperlink>
      <w:r w:rsidR="005E5263" w:rsidRPr="00A82973">
        <w:rPr>
          <w:rFonts w:ascii="標楷體" w:eastAsia="標楷體" w:hAnsi="標楷體" w:hint="eastAsia"/>
          <w:spacing w:val="-6"/>
        </w:rPr>
        <w:t>十</w:t>
      </w:r>
      <w:r w:rsidR="00F51747" w:rsidRPr="00A82973">
        <w:rPr>
          <w:rFonts w:ascii="標楷體" w:eastAsia="標楷體" w:hAnsi="標楷體" w:hint="eastAsia"/>
          <w:spacing w:val="-6"/>
        </w:rPr>
        <w:t>：</w:t>
      </w:r>
      <w:r w:rsidR="00F51747" w:rsidRPr="00A82973">
        <w:rPr>
          <w:rFonts w:ascii="標楷體" w:eastAsia="標楷體" w:hAnsi="標楷體" w:hint="eastAsia"/>
          <w:bCs/>
          <w:spacing w:val="-6"/>
        </w:rPr>
        <w:t>新竹市香山區內湖國小</w:t>
      </w:r>
      <w:r w:rsidR="007D2A34" w:rsidRPr="00A82973">
        <w:rPr>
          <w:rFonts w:ascii="標楷體" w:eastAsia="標楷體" w:hAnsi="標楷體" w:hint="eastAsia"/>
          <w:spacing w:val="-6"/>
        </w:rPr>
        <w:t>學衛生教育推行委員會組織章程</w:t>
      </w:r>
      <w:r w:rsidR="00C61F11" w:rsidRPr="00A82973">
        <w:rPr>
          <w:rFonts w:ascii="標楷體" w:eastAsia="標楷體" w:hAnsi="標楷體" w:hint="eastAsia"/>
          <w:spacing w:val="-6"/>
        </w:rPr>
        <w:t>…</w:t>
      </w:r>
      <w:proofErr w:type="gramStart"/>
      <w:r w:rsidR="00C61F11" w:rsidRPr="00A82973">
        <w:rPr>
          <w:rFonts w:ascii="標楷體" w:eastAsia="標楷體" w:hAnsi="標楷體" w:hint="eastAsia"/>
          <w:spacing w:val="-6"/>
        </w:rPr>
        <w:t>…………</w:t>
      </w:r>
      <w:r w:rsidR="006F73FD" w:rsidRPr="00A82973">
        <w:rPr>
          <w:rFonts w:ascii="標楷體" w:eastAsia="標楷體" w:hAnsi="標楷體" w:hint="eastAsia"/>
          <w:spacing w:val="-6"/>
          <w:kern w:val="0"/>
        </w:rPr>
        <w:t>…</w:t>
      </w:r>
      <w:proofErr w:type="gramEnd"/>
      <w:r w:rsidR="00F35138" w:rsidRPr="00A82973">
        <w:rPr>
          <w:rFonts w:ascii="標楷體" w:eastAsia="標楷體" w:hAnsi="標楷體" w:hint="eastAsia"/>
          <w:spacing w:val="-6"/>
        </w:rPr>
        <w:t>1</w:t>
      </w:r>
      <w:r w:rsidR="00787437">
        <w:rPr>
          <w:rFonts w:ascii="標楷體" w:eastAsia="標楷體" w:hAnsi="標楷體" w:hint="eastAsia"/>
          <w:spacing w:val="-6"/>
        </w:rPr>
        <w:t>48</w:t>
      </w:r>
    </w:p>
    <w:p w:rsidR="00F51747" w:rsidRPr="00A82973" w:rsidRDefault="00595AD1" w:rsidP="00543C3D">
      <w:pPr>
        <w:snapToGrid w:val="0"/>
        <w:spacing w:line="280" w:lineRule="exact"/>
        <w:ind w:firstLineChars="413" w:firstLine="991"/>
        <w:jc w:val="distribute"/>
        <w:rPr>
          <w:rFonts w:ascii="標楷體" w:eastAsia="標楷體" w:hAnsi="標楷體"/>
          <w:spacing w:val="-6"/>
        </w:rPr>
      </w:pPr>
      <w:hyperlink w:anchor="學務處附件三" w:history="1">
        <w:proofErr w:type="gramStart"/>
        <w:r w:rsidR="00344B01" w:rsidRPr="00A82973">
          <w:rPr>
            <w:rFonts w:ascii="標楷體" w:eastAsia="標楷體" w:hAnsi="標楷體" w:hint="eastAsia"/>
          </w:rPr>
          <w:t>學輔</w:t>
        </w:r>
        <w:r w:rsidR="00F51747" w:rsidRPr="00A82973">
          <w:rPr>
            <w:rFonts w:ascii="標楷體" w:eastAsia="標楷體" w:hAnsi="標楷體" w:hint="eastAsia"/>
          </w:rPr>
          <w:t>處</w:t>
        </w:r>
        <w:proofErr w:type="gramEnd"/>
        <w:r w:rsidR="00F51747" w:rsidRPr="00A82973">
          <w:rPr>
            <w:rFonts w:ascii="標楷體" w:eastAsia="標楷體" w:hAnsi="標楷體" w:hint="eastAsia"/>
          </w:rPr>
          <w:t>附件</w:t>
        </w:r>
      </w:hyperlink>
      <w:r w:rsidR="005E5263" w:rsidRPr="00A82973">
        <w:rPr>
          <w:rFonts w:ascii="標楷體" w:eastAsia="標楷體" w:hAnsi="標楷體" w:hint="eastAsia"/>
          <w:spacing w:val="-6"/>
        </w:rPr>
        <w:t>十</w:t>
      </w:r>
      <w:r w:rsidR="00B17770">
        <w:rPr>
          <w:rFonts w:ascii="標楷體" w:eastAsia="標楷體" w:hAnsi="標楷體" w:hint="eastAsia"/>
          <w:spacing w:val="-6"/>
        </w:rPr>
        <w:t>一</w:t>
      </w:r>
      <w:r w:rsidR="00F51747" w:rsidRPr="00A82973">
        <w:rPr>
          <w:rFonts w:ascii="標楷體" w:eastAsia="標楷體" w:hAnsi="標楷體" w:hint="eastAsia"/>
          <w:spacing w:val="-6"/>
        </w:rPr>
        <w:t>：新竹市香山區內湖國小</w:t>
      </w:r>
      <w:r w:rsidR="008C0344" w:rsidRPr="00A82973">
        <w:rPr>
          <w:rFonts w:ascii="標楷體" w:eastAsia="標楷體" w:hAnsi="標楷體" w:hint="eastAsia"/>
          <w:spacing w:val="-6"/>
        </w:rPr>
        <w:t>學「學生獎懲委員會」組織要點</w:t>
      </w:r>
      <w:r w:rsidR="00F51747" w:rsidRPr="00A82973">
        <w:rPr>
          <w:rFonts w:ascii="標楷體" w:eastAsia="標楷體" w:hAnsi="標楷體" w:hint="eastAsia"/>
          <w:spacing w:val="-6"/>
        </w:rPr>
        <w:t>…</w:t>
      </w:r>
      <w:proofErr w:type="gramStart"/>
      <w:r w:rsidR="008C0344" w:rsidRPr="00A82973">
        <w:rPr>
          <w:rFonts w:ascii="標楷體" w:eastAsia="標楷體" w:hAnsi="標楷體" w:hint="eastAsia"/>
          <w:spacing w:val="-6"/>
        </w:rPr>
        <w:t>……</w:t>
      </w:r>
      <w:r w:rsidR="00543C3D" w:rsidRPr="00A82973">
        <w:rPr>
          <w:rFonts w:ascii="標楷體" w:eastAsia="標楷體" w:hAnsi="標楷體" w:hint="eastAsia"/>
          <w:spacing w:val="-6"/>
        </w:rPr>
        <w:t>…</w:t>
      </w:r>
      <w:proofErr w:type="gramEnd"/>
      <w:r w:rsidR="00787437">
        <w:rPr>
          <w:rFonts w:ascii="標楷體" w:eastAsia="標楷體" w:hAnsi="標楷體" w:hint="eastAsia"/>
          <w:spacing w:val="-6"/>
        </w:rPr>
        <w:t>151</w:t>
      </w:r>
    </w:p>
    <w:p w:rsidR="00F51747" w:rsidRPr="00A82973" w:rsidRDefault="00595AD1" w:rsidP="00543C3D">
      <w:pPr>
        <w:snapToGrid w:val="0"/>
        <w:spacing w:line="280" w:lineRule="exact"/>
        <w:ind w:firstLineChars="413" w:firstLine="991"/>
        <w:jc w:val="distribute"/>
        <w:rPr>
          <w:rFonts w:ascii="標楷體" w:eastAsia="標楷體" w:hAnsi="標楷體"/>
          <w:spacing w:val="-6"/>
        </w:rPr>
      </w:pPr>
      <w:hyperlink w:anchor="學務處附件四" w:history="1">
        <w:proofErr w:type="gramStart"/>
        <w:r w:rsidR="00344B01" w:rsidRPr="00A82973">
          <w:rPr>
            <w:rFonts w:ascii="標楷體" w:eastAsia="標楷體" w:hAnsi="標楷體" w:hint="eastAsia"/>
            <w:spacing w:val="-6"/>
          </w:rPr>
          <w:t>學輔</w:t>
        </w:r>
        <w:r w:rsidR="00F51747" w:rsidRPr="00A82973">
          <w:rPr>
            <w:rFonts w:ascii="標楷體" w:eastAsia="標楷體" w:hAnsi="標楷體" w:hint="eastAsia"/>
            <w:spacing w:val="-6"/>
          </w:rPr>
          <w:t>處</w:t>
        </w:r>
        <w:proofErr w:type="gramEnd"/>
        <w:r w:rsidR="00F51747" w:rsidRPr="00A82973">
          <w:rPr>
            <w:rFonts w:ascii="標楷體" w:eastAsia="標楷體" w:hAnsi="標楷體" w:hint="eastAsia"/>
            <w:spacing w:val="-6"/>
          </w:rPr>
          <w:t>附件</w:t>
        </w:r>
      </w:hyperlink>
      <w:r w:rsidR="005E5263" w:rsidRPr="00A82973">
        <w:rPr>
          <w:rFonts w:ascii="標楷體" w:eastAsia="標楷體" w:hAnsi="標楷體" w:hint="eastAsia"/>
          <w:spacing w:val="-6"/>
        </w:rPr>
        <w:t>十</w:t>
      </w:r>
      <w:r w:rsidR="00B17770">
        <w:rPr>
          <w:rFonts w:ascii="標楷體" w:eastAsia="標楷體" w:hAnsi="標楷體" w:hint="eastAsia"/>
          <w:spacing w:val="-6"/>
        </w:rPr>
        <w:t>二</w:t>
      </w:r>
      <w:r w:rsidR="00F51747" w:rsidRPr="00A82973">
        <w:rPr>
          <w:rFonts w:ascii="標楷體" w:eastAsia="標楷體" w:hAnsi="標楷體" w:hint="eastAsia"/>
          <w:spacing w:val="-6"/>
        </w:rPr>
        <w:t>：新竹市香山區內湖國小學生</w:t>
      </w:r>
      <w:r w:rsidR="000B27A3" w:rsidRPr="00A82973">
        <w:rPr>
          <w:rFonts w:ascii="標楷體" w:eastAsia="標楷體" w:hAnsi="標楷體" w:hint="eastAsia"/>
          <w:spacing w:val="-6"/>
        </w:rPr>
        <w:t>體育委員會組織要點</w:t>
      </w:r>
      <w:r w:rsidR="00250C40" w:rsidRPr="00A82973">
        <w:rPr>
          <w:rFonts w:ascii="標楷體" w:eastAsia="標楷體" w:hAnsi="標楷體" w:hint="eastAsia"/>
          <w:spacing w:val="-6"/>
        </w:rPr>
        <w:t xml:space="preserve"> …</w:t>
      </w:r>
      <w:proofErr w:type="gramStart"/>
      <w:r w:rsidR="00C61F11" w:rsidRPr="00A82973">
        <w:rPr>
          <w:rFonts w:ascii="標楷體" w:eastAsia="標楷體" w:hAnsi="標楷體" w:hint="eastAsia"/>
          <w:spacing w:val="-6"/>
        </w:rPr>
        <w:t>…</w:t>
      </w:r>
      <w:r w:rsidR="000B27A3" w:rsidRPr="00A82973">
        <w:rPr>
          <w:rFonts w:ascii="標楷體" w:eastAsia="標楷體" w:hAnsi="標楷體" w:hint="eastAsia"/>
          <w:spacing w:val="-6"/>
        </w:rPr>
        <w:t>…</w:t>
      </w:r>
      <w:r w:rsidR="00256BE6" w:rsidRPr="00A82973">
        <w:rPr>
          <w:rFonts w:ascii="標楷體" w:eastAsia="標楷體" w:hAnsi="標楷體" w:hint="eastAsia"/>
          <w:spacing w:val="-6"/>
        </w:rPr>
        <w:t>……</w:t>
      </w:r>
      <w:r w:rsidR="00C61F11" w:rsidRPr="00A82973">
        <w:rPr>
          <w:rFonts w:ascii="標楷體" w:eastAsia="標楷體" w:hAnsi="標楷體" w:hint="eastAsia"/>
          <w:spacing w:val="-6"/>
        </w:rPr>
        <w:t>…</w:t>
      </w:r>
      <w:r w:rsidR="00F35138" w:rsidRPr="00A82973">
        <w:rPr>
          <w:rFonts w:ascii="標楷體" w:eastAsia="標楷體" w:hAnsi="標楷體"/>
          <w:spacing w:val="-6"/>
        </w:rPr>
        <w:t>…</w:t>
      </w:r>
      <w:r w:rsidR="00710480" w:rsidRPr="00A82973">
        <w:rPr>
          <w:rFonts w:ascii="標楷體" w:eastAsia="標楷體" w:hAnsi="標楷體" w:hint="eastAsia"/>
          <w:spacing w:val="-6"/>
        </w:rPr>
        <w:t>…</w:t>
      </w:r>
      <w:proofErr w:type="gramEnd"/>
      <w:r w:rsidR="00787437">
        <w:rPr>
          <w:rFonts w:ascii="標楷體" w:eastAsia="標楷體" w:hAnsi="標楷體" w:hint="eastAsia"/>
          <w:spacing w:val="-6"/>
        </w:rPr>
        <w:t>157</w:t>
      </w:r>
    </w:p>
    <w:p w:rsidR="005C78B0" w:rsidRPr="00A82973" w:rsidRDefault="00595AD1" w:rsidP="00543C3D">
      <w:pPr>
        <w:snapToGrid w:val="0"/>
        <w:spacing w:line="280" w:lineRule="exact"/>
        <w:ind w:firstLineChars="413" w:firstLine="991"/>
        <w:jc w:val="distribute"/>
        <w:rPr>
          <w:rFonts w:ascii="標楷體" w:eastAsia="標楷體" w:hAnsi="標楷體"/>
          <w:spacing w:val="-6"/>
        </w:rPr>
      </w:pPr>
      <w:hyperlink w:anchor="學務處附件五" w:history="1">
        <w:proofErr w:type="gramStart"/>
        <w:r w:rsidR="00344B01" w:rsidRPr="00A82973">
          <w:rPr>
            <w:rFonts w:ascii="標楷體" w:eastAsia="標楷體" w:hAnsi="標楷體" w:hint="eastAsia"/>
          </w:rPr>
          <w:t>學輔</w:t>
        </w:r>
        <w:r w:rsidR="005C78B0" w:rsidRPr="00A82973">
          <w:rPr>
            <w:rFonts w:ascii="標楷體" w:eastAsia="標楷體" w:hAnsi="標楷體" w:hint="eastAsia"/>
          </w:rPr>
          <w:t>處</w:t>
        </w:r>
        <w:proofErr w:type="gramEnd"/>
        <w:r w:rsidR="005C78B0" w:rsidRPr="00A82973">
          <w:rPr>
            <w:rFonts w:ascii="標楷體" w:eastAsia="標楷體" w:hAnsi="標楷體" w:hint="eastAsia"/>
          </w:rPr>
          <w:t>附件</w:t>
        </w:r>
      </w:hyperlink>
      <w:r w:rsidR="00B17770">
        <w:rPr>
          <w:rFonts w:ascii="標楷體" w:eastAsia="標楷體" w:hAnsi="標楷體" w:hint="eastAsia"/>
          <w:spacing w:val="-6"/>
        </w:rPr>
        <w:t>十三</w:t>
      </w:r>
      <w:r w:rsidR="005C78B0" w:rsidRPr="00A82973">
        <w:rPr>
          <w:rFonts w:ascii="標楷體" w:eastAsia="標楷體" w:hAnsi="標楷體" w:hint="eastAsia"/>
          <w:spacing w:val="-6"/>
        </w:rPr>
        <w:t>：新竹市香山區內湖國民小學</w:t>
      </w:r>
      <w:r w:rsidR="00507A22" w:rsidRPr="00A82973">
        <w:rPr>
          <w:rFonts w:ascii="標楷體" w:eastAsia="標楷體" w:hAnsi="標楷體" w:hint="eastAsia"/>
          <w:spacing w:val="-6"/>
        </w:rPr>
        <w:t>學生申訴評議委員會</w:t>
      </w:r>
      <w:r w:rsidR="005C78B0" w:rsidRPr="00A82973">
        <w:rPr>
          <w:rFonts w:ascii="標楷體" w:eastAsia="標楷體" w:hAnsi="標楷體" w:hint="eastAsia"/>
          <w:spacing w:val="-6"/>
        </w:rPr>
        <w:t xml:space="preserve"> </w:t>
      </w:r>
      <w:r w:rsidR="00C7216B" w:rsidRPr="00A82973">
        <w:rPr>
          <w:rFonts w:ascii="標楷體" w:eastAsia="標楷體" w:hAnsi="標楷體" w:hint="eastAsia"/>
          <w:spacing w:val="-6"/>
        </w:rPr>
        <w:t>…</w:t>
      </w:r>
      <w:proofErr w:type="gramStart"/>
      <w:r w:rsidR="00C7216B" w:rsidRPr="00A82973">
        <w:rPr>
          <w:rFonts w:ascii="標楷體" w:eastAsia="標楷體" w:hAnsi="標楷體" w:hint="eastAsia"/>
          <w:spacing w:val="-6"/>
        </w:rPr>
        <w:t>………</w:t>
      </w:r>
      <w:r w:rsidR="00507A22" w:rsidRPr="00A82973">
        <w:rPr>
          <w:rFonts w:ascii="標楷體" w:eastAsia="標楷體" w:hAnsi="標楷體"/>
          <w:spacing w:val="-6"/>
        </w:rPr>
        <w:t>…………</w:t>
      </w:r>
      <w:proofErr w:type="gramEnd"/>
      <w:r w:rsidR="00787437">
        <w:rPr>
          <w:rFonts w:ascii="標楷體" w:eastAsia="標楷體" w:hAnsi="標楷體" w:hint="eastAsia"/>
          <w:spacing w:val="-6"/>
        </w:rPr>
        <w:t>1</w:t>
      </w:r>
      <w:r w:rsidR="00621C57">
        <w:rPr>
          <w:rFonts w:ascii="標楷體" w:eastAsia="標楷體" w:hAnsi="標楷體"/>
          <w:spacing w:val="-6"/>
        </w:rPr>
        <w:t>59</w:t>
      </w:r>
    </w:p>
    <w:p w:rsidR="005C78B0" w:rsidRPr="00A82973" w:rsidRDefault="00595AD1" w:rsidP="00543C3D">
      <w:pPr>
        <w:snapToGrid w:val="0"/>
        <w:spacing w:line="280" w:lineRule="exact"/>
        <w:ind w:firstLineChars="413" w:firstLine="991"/>
        <w:jc w:val="distribute"/>
        <w:rPr>
          <w:rFonts w:ascii="標楷體" w:eastAsia="標楷體" w:hAnsi="標楷體"/>
          <w:spacing w:val="-6"/>
        </w:rPr>
      </w:pPr>
      <w:hyperlink w:anchor="學務處附件六" w:history="1">
        <w:proofErr w:type="gramStart"/>
        <w:r w:rsidR="00344B01" w:rsidRPr="00A82973">
          <w:rPr>
            <w:rFonts w:ascii="標楷體" w:eastAsia="標楷體" w:hAnsi="標楷體" w:hint="eastAsia"/>
          </w:rPr>
          <w:t>學輔</w:t>
        </w:r>
        <w:r w:rsidR="005C78B0" w:rsidRPr="00A82973">
          <w:rPr>
            <w:rFonts w:ascii="標楷體" w:eastAsia="標楷體" w:hAnsi="標楷體" w:hint="eastAsia"/>
          </w:rPr>
          <w:t>處</w:t>
        </w:r>
        <w:proofErr w:type="gramEnd"/>
        <w:r w:rsidR="005C78B0" w:rsidRPr="00A82973">
          <w:rPr>
            <w:rFonts w:ascii="標楷體" w:eastAsia="標楷體" w:hAnsi="標楷體" w:hint="eastAsia"/>
          </w:rPr>
          <w:t>附件</w:t>
        </w:r>
      </w:hyperlink>
      <w:r w:rsidR="00B17770">
        <w:rPr>
          <w:rFonts w:ascii="標楷體" w:eastAsia="標楷體" w:hAnsi="標楷體" w:hint="eastAsia"/>
          <w:spacing w:val="-6"/>
        </w:rPr>
        <w:t>十四</w:t>
      </w:r>
      <w:r w:rsidR="005C78B0" w:rsidRPr="00A82973">
        <w:rPr>
          <w:rFonts w:ascii="標楷體" w:eastAsia="標楷體" w:hAnsi="標楷體" w:hint="eastAsia"/>
          <w:spacing w:val="-6"/>
        </w:rPr>
        <w:t>：</w:t>
      </w:r>
      <w:r w:rsidR="006009F9" w:rsidRPr="00A82973">
        <w:rPr>
          <w:rFonts w:ascii="標楷體" w:eastAsia="標楷體" w:hAnsi="標楷體" w:hint="eastAsia"/>
          <w:spacing w:val="-6"/>
        </w:rPr>
        <w:t>新竹市香山區內湖國民小學</w:t>
      </w:r>
      <w:r w:rsidR="00507A22" w:rsidRPr="00A82973">
        <w:rPr>
          <w:rFonts w:ascii="標楷體" w:eastAsia="標楷體" w:hAnsi="標楷體" w:hint="eastAsia"/>
          <w:spacing w:val="-6"/>
        </w:rPr>
        <w:t>交通安全教育推行委員會組織章程…</w:t>
      </w:r>
      <w:proofErr w:type="gramStart"/>
      <w:r w:rsidR="00507A22" w:rsidRPr="00A82973">
        <w:rPr>
          <w:rFonts w:ascii="標楷體" w:eastAsia="標楷體" w:hAnsi="標楷體" w:hint="eastAsia"/>
          <w:spacing w:val="-6"/>
        </w:rPr>
        <w:t>…</w:t>
      </w:r>
      <w:r w:rsidR="000C5C37" w:rsidRPr="00A82973">
        <w:rPr>
          <w:rFonts w:ascii="標楷體" w:eastAsia="標楷體" w:hAnsi="標楷體" w:hint="eastAsia"/>
          <w:spacing w:val="-6"/>
        </w:rPr>
        <w:t>…</w:t>
      </w:r>
      <w:proofErr w:type="gramEnd"/>
      <w:r w:rsidR="00621C57">
        <w:rPr>
          <w:rFonts w:ascii="標楷體" w:eastAsia="標楷體" w:hAnsi="標楷體" w:hint="eastAsia"/>
          <w:spacing w:val="-6"/>
        </w:rPr>
        <w:t>164</w:t>
      </w:r>
    </w:p>
    <w:p w:rsidR="005C78B0" w:rsidRPr="00A82973" w:rsidRDefault="00595AD1" w:rsidP="00543C3D">
      <w:pPr>
        <w:snapToGrid w:val="0"/>
        <w:spacing w:line="280" w:lineRule="exact"/>
        <w:ind w:firstLineChars="413" w:firstLine="991"/>
        <w:jc w:val="distribute"/>
        <w:rPr>
          <w:rFonts w:ascii="標楷體" w:eastAsia="標楷體" w:hAnsi="標楷體"/>
          <w:spacing w:val="-6"/>
        </w:rPr>
      </w:pPr>
      <w:hyperlink w:anchor="學務處附件七" w:history="1">
        <w:proofErr w:type="gramStart"/>
        <w:r w:rsidR="00344B01" w:rsidRPr="00A82973">
          <w:rPr>
            <w:rFonts w:ascii="標楷體" w:eastAsia="標楷體" w:hAnsi="標楷體" w:hint="eastAsia"/>
          </w:rPr>
          <w:t>學輔</w:t>
        </w:r>
        <w:r w:rsidR="005C78B0" w:rsidRPr="00A82973">
          <w:rPr>
            <w:rFonts w:ascii="標楷體" w:eastAsia="標楷體" w:hAnsi="標楷體" w:hint="eastAsia"/>
          </w:rPr>
          <w:t>處</w:t>
        </w:r>
        <w:proofErr w:type="gramEnd"/>
        <w:r w:rsidR="005C78B0" w:rsidRPr="00A82973">
          <w:rPr>
            <w:rFonts w:ascii="標楷體" w:eastAsia="標楷體" w:hAnsi="標楷體" w:hint="eastAsia"/>
          </w:rPr>
          <w:t>附件</w:t>
        </w:r>
      </w:hyperlink>
      <w:r w:rsidR="00B17770">
        <w:rPr>
          <w:rFonts w:ascii="標楷體" w:eastAsia="標楷體" w:hAnsi="標楷體" w:hint="eastAsia"/>
          <w:spacing w:val="-6"/>
        </w:rPr>
        <w:t>十五</w:t>
      </w:r>
      <w:r w:rsidR="005C78B0" w:rsidRPr="00A82973">
        <w:rPr>
          <w:rFonts w:ascii="標楷體" w:eastAsia="標楷體" w:hAnsi="標楷體" w:hint="eastAsia"/>
          <w:spacing w:val="-6"/>
        </w:rPr>
        <w:t>：</w:t>
      </w:r>
      <w:r w:rsidR="006009F9" w:rsidRPr="00A82973">
        <w:rPr>
          <w:rFonts w:ascii="標楷體" w:eastAsia="標楷體" w:hAnsi="標楷體" w:hint="eastAsia"/>
          <w:spacing w:val="-6"/>
          <w:kern w:val="0"/>
        </w:rPr>
        <w:t>新竹市香山區內湖國民小學</w:t>
      </w:r>
      <w:r w:rsidR="00FB5429" w:rsidRPr="00A82973">
        <w:rPr>
          <w:rFonts w:ascii="標楷體" w:eastAsia="標楷體" w:hAnsi="標楷體"/>
          <w:spacing w:val="-6"/>
          <w:kern w:val="0"/>
        </w:rPr>
        <w:t>榮譽制度實施辦法</w:t>
      </w:r>
      <w:r w:rsidR="005C78B0" w:rsidRPr="00A82973">
        <w:rPr>
          <w:rFonts w:ascii="標楷體" w:eastAsia="標楷體" w:hAnsi="標楷體" w:hint="eastAsia"/>
          <w:spacing w:val="-6"/>
        </w:rPr>
        <w:t>…</w:t>
      </w:r>
      <w:proofErr w:type="gramStart"/>
      <w:r w:rsidR="005C78B0" w:rsidRPr="00A82973">
        <w:rPr>
          <w:rFonts w:ascii="標楷體" w:eastAsia="標楷體" w:hAnsi="標楷體" w:hint="eastAsia"/>
          <w:spacing w:val="-6"/>
        </w:rPr>
        <w:t>………</w:t>
      </w:r>
      <w:r w:rsidR="000C5C37" w:rsidRPr="00A82973">
        <w:rPr>
          <w:rFonts w:ascii="標楷體" w:eastAsia="標楷體" w:hAnsi="標楷體" w:hint="eastAsia"/>
          <w:spacing w:val="-6"/>
        </w:rPr>
        <w:t>…</w:t>
      </w:r>
      <w:r w:rsidR="00FB5429" w:rsidRPr="00A82973">
        <w:rPr>
          <w:rFonts w:ascii="標楷體" w:eastAsia="標楷體" w:hAnsi="標楷體"/>
          <w:spacing w:val="-6"/>
        </w:rPr>
        <w:t>……</w:t>
      </w:r>
      <w:r w:rsidR="000C5C37" w:rsidRPr="00A82973">
        <w:rPr>
          <w:rFonts w:ascii="標楷體" w:eastAsia="標楷體" w:hAnsi="標楷體" w:hint="eastAsia"/>
          <w:spacing w:val="-6"/>
        </w:rPr>
        <w:t>………</w:t>
      </w:r>
      <w:proofErr w:type="gramEnd"/>
      <w:r w:rsidR="00621C57">
        <w:rPr>
          <w:rFonts w:ascii="標楷體" w:eastAsia="標楷體" w:hAnsi="標楷體" w:hint="eastAsia"/>
          <w:spacing w:val="-6"/>
        </w:rPr>
        <w:t>166</w:t>
      </w:r>
    </w:p>
    <w:p w:rsidR="006F73FD" w:rsidRPr="00A82973" w:rsidRDefault="00595AD1" w:rsidP="00543C3D">
      <w:pPr>
        <w:snapToGrid w:val="0"/>
        <w:spacing w:line="280" w:lineRule="exact"/>
        <w:ind w:firstLineChars="413" w:firstLine="991"/>
        <w:jc w:val="distribute"/>
        <w:rPr>
          <w:rFonts w:ascii="標楷體" w:eastAsia="標楷體" w:hAnsi="標楷體"/>
          <w:spacing w:val="-6"/>
        </w:rPr>
      </w:pPr>
      <w:hyperlink w:anchor="學務處附件八" w:history="1">
        <w:proofErr w:type="gramStart"/>
        <w:r w:rsidR="00344B01" w:rsidRPr="00A82973">
          <w:rPr>
            <w:rStyle w:val="afb"/>
            <w:rFonts w:ascii="標楷體" w:eastAsia="標楷體" w:hAnsi="標楷體" w:hint="eastAsia"/>
            <w:color w:val="auto"/>
            <w:spacing w:val="-6"/>
            <w:u w:val="none"/>
          </w:rPr>
          <w:t>學輔</w:t>
        </w:r>
        <w:r w:rsidR="005C78B0" w:rsidRPr="00A82973">
          <w:rPr>
            <w:rStyle w:val="afb"/>
            <w:rFonts w:ascii="標楷體" w:eastAsia="標楷體" w:hAnsi="標楷體" w:hint="eastAsia"/>
            <w:color w:val="auto"/>
            <w:spacing w:val="-6"/>
            <w:u w:val="none"/>
          </w:rPr>
          <w:t>處</w:t>
        </w:r>
        <w:proofErr w:type="gramEnd"/>
        <w:r w:rsidR="005C78B0" w:rsidRPr="00A82973">
          <w:rPr>
            <w:rStyle w:val="afb"/>
            <w:rFonts w:ascii="標楷體" w:eastAsia="標楷體" w:hAnsi="標楷體" w:hint="eastAsia"/>
            <w:color w:val="auto"/>
            <w:spacing w:val="-6"/>
            <w:u w:val="none"/>
          </w:rPr>
          <w:t>附件</w:t>
        </w:r>
      </w:hyperlink>
      <w:r w:rsidR="005B2E7F" w:rsidRPr="00A82973">
        <w:rPr>
          <w:rFonts w:ascii="標楷體" w:eastAsia="標楷體" w:hAnsi="標楷體" w:hint="eastAsia"/>
        </w:rPr>
        <w:t>十</w:t>
      </w:r>
      <w:r w:rsidR="00B17770">
        <w:rPr>
          <w:rFonts w:ascii="標楷體" w:eastAsia="標楷體" w:hAnsi="標楷體" w:hint="eastAsia"/>
        </w:rPr>
        <w:t>六</w:t>
      </w:r>
      <w:r w:rsidR="005C78B0" w:rsidRPr="00A82973">
        <w:rPr>
          <w:rFonts w:ascii="標楷體" w:eastAsia="標楷體" w:hAnsi="標楷體" w:hint="eastAsia"/>
          <w:spacing w:val="-6"/>
        </w:rPr>
        <w:t>：</w:t>
      </w:r>
      <w:r w:rsidR="006009F9" w:rsidRPr="00A82973">
        <w:rPr>
          <w:rFonts w:ascii="標楷體" w:eastAsia="標楷體" w:hAnsi="標楷體" w:hint="eastAsia"/>
          <w:spacing w:val="-6"/>
        </w:rPr>
        <w:t>新竹市內湖國小</w:t>
      </w:r>
      <w:r w:rsidR="003F052D" w:rsidRPr="00A82973">
        <w:rPr>
          <w:rFonts w:ascii="標楷體" w:eastAsia="標楷體" w:hAnsi="標楷體" w:hint="eastAsia"/>
          <w:spacing w:val="-6"/>
          <w:kern w:val="0"/>
        </w:rPr>
        <w:t>教師輔導與管教學生辦法注意事項</w:t>
      </w:r>
      <w:r w:rsidR="005C78B0" w:rsidRPr="00A82973">
        <w:rPr>
          <w:rFonts w:ascii="標楷體" w:eastAsia="標楷體" w:hAnsi="標楷體" w:hint="eastAsia"/>
          <w:spacing w:val="-6"/>
        </w:rPr>
        <w:t>…</w:t>
      </w:r>
      <w:proofErr w:type="gramStart"/>
      <w:r w:rsidR="005C78B0" w:rsidRPr="00A82973">
        <w:rPr>
          <w:rFonts w:ascii="標楷體" w:eastAsia="標楷體" w:hAnsi="標楷體" w:hint="eastAsia"/>
          <w:spacing w:val="-6"/>
        </w:rPr>
        <w:t>………</w:t>
      </w:r>
      <w:r w:rsidR="003F052D" w:rsidRPr="00A82973">
        <w:rPr>
          <w:rFonts w:ascii="標楷體" w:eastAsia="標楷體" w:hAnsi="標楷體" w:hint="eastAsia"/>
          <w:spacing w:val="-6"/>
        </w:rPr>
        <w:t>…</w:t>
      </w:r>
      <w:r w:rsidR="000C5C37" w:rsidRPr="00A82973">
        <w:rPr>
          <w:rFonts w:ascii="標楷體" w:eastAsia="標楷體" w:hAnsi="標楷體" w:hint="eastAsia"/>
          <w:spacing w:val="-6"/>
        </w:rPr>
        <w:t>………</w:t>
      </w:r>
      <w:r w:rsidR="00543C3D" w:rsidRPr="00A82973">
        <w:rPr>
          <w:rFonts w:ascii="標楷體" w:eastAsia="標楷體" w:hAnsi="標楷體"/>
          <w:spacing w:val="-6"/>
        </w:rPr>
        <w:t>…</w:t>
      </w:r>
      <w:proofErr w:type="gramEnd"/>
      <w:r w:rsidR="00621C57">
        <w:rPr>
          <w:rFonts w:ascii="標楷體" w:eastAsia="標楷體" w:hAnsi="標楷體" w:hint="eastAsia"/>
          <w:spacing w:val="-6"/>
        </w:rPr>
        <w:t>168</w:t>
      </w:r>
    </w:p>
    <w:p w:rsidR="00543C3D" w:rsidRPr="00A82973" w:rsidRDefault="00595AD1" w:rsidP="00543C3D">
      <w:pPr>
        <w:widowControl/>
        <w:snapToGrid w:val="0"/>
        <w:ind w:firstLineChars="413" w:firstLine="991"/>
        <w:jc w:val="distribute"/>
        <w:rPr>
          <w:rFonts w:ascii="標楷體" w:eastAsia="標楷體" w:hAnsi="標楷體"/>
          <w:spacing w:val="-6"/>
        </w:rPr>
      </w:pPr>
      <w:hyperlink w:anchor="學務處附件九" w:history="1">
        <w:proofErr w:type="gramStart"/>
        <w:r w:rsidR="00344B01" w:rsidRPr="00A82973">
          <w:rPr>
            <w:rStyle w:val="afb"/>
            <w:rFonts w:ascii="標楷體" w:eastAsia="標楷體" w:hAnsi="標楷體" w:hint="eastAsia"/>
            <w:color w:val="auto"/>
            <w:spacing w:val="-6"/>
            <w:u w:val="none"/>
          </w:rPr>
          <w:t>學輔</w:t>
        </w:r>
        <w:r w:rsidR="005C78B0" w:rsidRPr="00A82973">
          <w:rPr>
            <w:rStyle w:val="afb"/>
            <w:rFonts w:ascii="標楷體" w:eastAsia="標楷體" w:hAnsi="標楷體" w:hint="eastAsia"/>
            <w:color w:val="auto"/>
            <w:spacing w:val="-6"/>
            <w:u w:val="none"/>
          </w:rPr>
          <w:t>處</w:t>
        </w:r>
        <w:proofErr w:type="gramEnd"/>
        <w:r w:rsidR="005C78B0" w:rsidRPr="00A82973">
          <w:rPr>
            <w:rStyle w:val="afb"/>
            <w:rFonts w:ascii="標楷體" w:eastAsia="標楷體" w:hAnsi="標楷體" w:hint="eastAsia"/>
            <w:color w:val="auto"/>
            <w:spacing w:val="-6"/>
            <w:u w:val="none"/>
          </w:rPr>
          <w:t>附件</w:t>
        </w:r>
      </w:hyperlink>
      <w:r w:rsidR="005E5263" w:rsidRPr="00A82973">
        <w:rPr>
          <w:rFonts w:ascii="標楷體" w:eastAsia="標楷體" w:hAnsi="標楷體" w:hint="eastAsia"/>
        </w:rPr>
        <w:t>十</w:t>
      </w:r>
      <w:r w:rsidR="00B17770">
        <w:rPr>
          <w:rFonts w:ascii="標楷體" w:eastAsia="標楷體" w:hAnsi="標楷體" w:hint="eastAsia"/>
        </w:rPr>
        <w:t>七</w:t>
      </w:r>
      <w:r w:rsidR="005C78B0" w:rsidRPr="00A82973">
        <w:rPr>
          <w:rFonts w:ascii="標楷體" w:eastAsia="標楷體" w:hAnsi="標楷體" w:hint="eastAsia"/>
          <w:spacing w:val="-6"/>
        </w:rPr>
        <w:t>：</w:t>
      </w:r>
      <w:r w:rsidR="00870487" w:rsidRPr="00A82973">
        <w:rPr>
          <w:rFonts w:ascii="標楷體" w:eastAsia="標楷體" w:hAnsi="標楷體" w:hint="eastAsia"/>
          <w:spacing w:val="-6"/>
          <w:kern w:val="0"/>
        </w:rPr>
        <w:t>新竹市內湖國小度推動品德教育實施內容</w:t>
      </w:r>
      <w:r w:rsidR="000C5C37" w:rsidRPr="00A82973">
        <w:rPr>
          <w:rFonts w:ascii="標楷體" w:eastAsia="標楷體" w:hAnsi="標楷體" w:hint="eastAsia"/>
          <w:spacing w:val="-6"/>
        </w:rPr>
        <w:t>…</w:t>
      </w:r>
      <w:proofErr w:type="gramStart"/>
      <w:r w:rsidR="00870487" w:rsidRPr="00A82973">
        <w:rPr>
          <w:rFonts w:ascii="標楷體" w:eastAsia="標楷體" w:hAnsi="標楷體"/>
          <w:spacing w:val="-6"/>
        </w:rPr>
        <w:t>………</w:t>
      </w:r>
      <w:r w:rsidR="00375540" w:rsidRPr="00A82973">
        <w:rPr>
          <w:rFonts w:ascii="標楷體" w:eastAsia="標楷體" w:hAnsi="標楷體"/>
          <w:spacing w:val="-6"/>
        </w:rPr>
        <w:t>…………</w:t>
      </w:r>
      <w:r w:rsidR="00870487" w:rsidRPr="00A82973">
        <w:rPr>
          <w:rFonts w:ascii="標楷體" w:eastAsia="標楷體" w:hAnsi="標楷體"/>
          <w:spacing w:val="-6"/>
        </w:rPr>
        <w:t>………</w:t>
      </w:r>
      <w:r w:rsidR="00543C3D" w:rsidRPr="00A82973">
        <w:rPr>
          <w:rFonts w:ascii="標楷體" w:eastAsia="標楷體" w:hAnsi="標楷體"/>
          <w:spacing w:val="-6"/>
        </w:rPr>
        <w:t>…</w:t>
      </w:r>
      <w:r w:rsidR="00870487" w:rsidRPr="00A82973">
        <w:rPr>
          <w:rFonts w:ascii="標楷體" w:eastAsia="標楷體" w:hAnsi="標楷體"/>
          <w:spacing w:val="-6"/>
        </w:rPr>
        <w:t>…</w:t>
      </w:r>
      <w:proofErr w:type="gramEnd"/>
      <w:r w:rsidR="002A0E77">
        <w:rPr>
          <w:rFonts w:ascii="標楷體" w:eastAsia="標楷體" w:hAnsi="標楷體" w:hint="eastAsia"/>
          <w:spacing w:val="-6"/>
        </w:rPr>
        <w:t>1</w:t>
      </w:r>
      <w:r w:rsidR="009C60A4">
        <w:rPr>
          <w:rFonts w:ascii="標楷體" w:eastAsia="標楷體" w:hAnsi="標楷體"/>
          <w:spacing w:val="-6"/>
        </w:rPr>
        <w:t>8</w:t>
      </w:r>
      <w:r w:rsidR="00621C57">
        <w:rPr>
          <w:rFonts w:ascii="標楷體" w:eastAsia="標楷體" w:hAnsi="標楷體"/>
          <w:spacing w:val="-6"/>
        </w:rPr>
        <w:t>2</w:t>
      </w:r>
    </w:p>
    <w:p w:rsidR="00543C3D" w:rsidRPr="00A82973" w:rsidRDefault="00595AD1" w:rsidP="00543C3D">
      <w:pPr>
        <w:widowControl/>
        <w:snapToGrid w:val="0"/>
        <w:ind w:firstLineChars="413" w:firstLine="991"/>
        <w:jc w:val="distribute"/>
        <w:rPr>
          <w:rFonts w:ascii="標楷體" w:eastAsia="標楷體" w:hAnsi="標楷體"/>
          <w:spacing w:val="-6"/>
        </w:rPr>
      </w:pPr>
      <w:hyperlink w:anchor="學務處附件十" w:history="1">
        <w:proofErr w:type="gramStart"/>
        <w:r w:rsidR="006F73FD" w:rsidRPr="00A82973">
          <w:rPr>
            <w:rFonts w:ascii="標楷體" w:eastAsia="標楷體" w:hAnsi="標楷體" w:hint="eastAsia"/>
            <w:kern w:val="0"/>
          </w:rPr>
          <w:t>學輔處</w:t>
        </w:r>
        <w:proofErr w:type="gramEnd"/>
        <w:r w:rsidR="006F73FD" w:rsidRPr="00A82973">
          <w:rPr>
            <w:rFonts w:ascii="標楷體" w:eastAsia="標楷體" w:hAnsi="標楷體" w:hint="eastAsia"/>
            <w:kern w:val="0"/>
          </w:rPr>
          <w:t>附件</w:t>
        </w:r>
      </w:hyperlink>
      <w:r w:rsidR="00B17770">
        <w:rPr>
          <w:rFonts w:ascii="標楷體" w:eastAsia="標楷體" w:hAnsi="標楷體" w:hint="eastAsia"/>
          <w:spacing w:val="-6"/>
          <w:kern w:val="0"/>
        </w:rPr>
        <w:t>十八</w:t>
      </w:r>
      <w:r w:rsidR="006F73FD" w:rsidRPr="00A82973">
        <w:rPr>
          <w:rFonts w:ascii="標楷體" w:eastAsia="標楷體" w:hAnsi="標楷體" w:hint="eastAsia"/>
          <w:spacing w:val="-6"/>
          <w:kern w:val="0"/>
        </w:rPr>
        <w:t>：新竹市友善校園內湖國民小學品德教育推動策略暨具體做法一</w:t>
      </w:r>
      <w:r w:rsidR="00375540" w:rsidRPr="00A82973">
        <w:rPr>
          <w:rFonts w:ascii="標楷體" w:eastAsia="標楷體" w:hAnsi="標楷體" w:hint="eastAsia"/>
          <w:spacing w:val="-6"/>
          <w:kern w:val="0"/>
        </w:rPr>
        <w:t>覽</w:t>
      </w:r>
      <w:r w:rsidR="006F73FD" w:rsidRPr="00A82973">
        <w:rPr>
          <w:rFonts w:ascii="標楷體" w:eastAsia="標楷體" w:hAnsi="標楷體" w:hint="eastAsia"/>
          <w:spacing w:val="-6"/>
          <w:kern w:val="0"/>
        </w:rPr>
        <w:t>…</w:t>
      </w:r>
      <w:proofErr w:type="gramStart"/>
      <w:r w:rsidR="006F73FD" w:rsidRPr="00A82973">
        <w:rPr>
          <w:rFonts w:ascii="標楷體" w:eastAsia="標楷體" w:hAnsi="標楷體" w:hint="eastAsia"/>
          <w:spacing w:val="-6"/>
          <w:kern w:val="0"/>
        </w:rPr>
        <w:t>…</w:t>
      </w:r>
      <w:proofErr w:type="gramEnd"/>
      <w:r w:rsidR="002A0E77">
        <w:rPr>
          <w:rFonts w:ascii="標楷體" w:eastAsia="標楷體" w:hAnsi="標楷體" w:hint="eastAsia"/>
          <w:spacing w:val="-6"/>
          <w:kern w:val="0"/>
        </w:rPr>
        <w:t>1</w:t>
      </w:r>
      <w:r w:rsidR="009C60A4">
        <w:rPr>
          <w:rFonts w:ascii="標楷體" w:eastAsia="標楷體" w:hAnsi="標楷體"/>
          <w:spacing w:val="-6"/>
          <w:kern w:val="0"/>
        </w:rPr>
        <w:t>86</w:t>
      </w:r>
    </w:p>
    <w:p w:rsidR="00543C3D" w:rsidRPr="00A82973" w:rsidRDefault="00595AD1" w:rsidP="00543C3D">
      <w:pPr>
        <w:widowControl/>
        <w:snapToGrid w:val="0"/>
        <w:ind w:firstLineChars="413" w:firstLine="991"/>
        <w:jc w:val="distribute"/>
        <w:rPr>
          <w:rFonts w:ascii="標楷體" w:eastAsia="標楷體" w:hAnsi="標楷體"/>
        </w:rPr>
      </w:pPr>
      <w:hyperlink w:anchor="學務處附件十一" w:history="1">
        <w:proofErr w:type="gramStart"/>
        <w:r w:rsidR="00344B01" w:rsidRPr="00A82973">
          <w:rPr>
            <w:rStyle w:val="afb"/>
            <w:rFonts w:ascii="標楷體" w:eastAsia="標楷體" w:hAnsi="標楷體" w:hint="eastAsia"/>
            <w:color w:val="auto"/>
            <w:spacing w:val="-6"/>
            <w:u w:val="none"/>
          </w:rPr>
          <w:t>學輔</w:t>
        </w:r>
        <w:r w:rsidR="006009F9" w:rsidRPr="00A82973">
          <w:rPr>
            <w:rStyle w:val="afb"/>
            <w:rFonts w:ascii="標楷體" w:eastAsia="標楷體" w:hAnsi="標楷體" w:hint="eastAsia"/>
            <w:color w:val="auto"/>
            <w:spacing w:val="-6"/>
            <w:u w:val="none"/>
          </w:rPr>
          <w:t>處</w:t>
        </w:r>
        <w:proofErr w:type="gramEnd"/>
        <w:r w:rsidR="006009F9" w:rsidRPr="00A82973">
          <w:rPr>
            <w:rStyle w:val="afb"/>
            <w:rFonts w:ascii="標楷體" w:eastAsia="標楷體" w:hAnsi="標楷體" w:hint="eastAsia"/>
            <w:color w:val="auto"/>
            <w:spacing w:val="-6"/>
            <w:u w:val="none"/>
          </w:rPr>
          <w:t>附件</w:t>
        </w:r>
      </w:hyperlink>
      <w:r w:rsidR="00B17770">
        <w:rPr>
          <w:rFonts w:ascii="標楷體" w:eastAsia="標楷體" w:hAnsi="標楷體" w:hint="eastAsia"/>
        </w:rPr>
        <w:t>十九</w:t>
      </w:r>
      <w:r w:rsidR="006009F9" w:rsidRPr="00A82973">
        <w:rPr>
          <w:rFonts w:ascii="標楷體" w:eastAsia="標楷體" w:hAnsi="標楷體" w:hint="eastAsia"/>
          <w:spacing w:val="-6"/>
        </w:rPr>
        <w:t>：</w:t>
      </w:r>
      <w:r w:rsidR="00CB28DC" w:rsidRPr="00A82973">
        <w:rPr>
          <w:rFonts w:ascii="標楷體" w:eastAsia="標楷體" w:hAnsi="標楷體" w:hint="eastAsia"/>
          <w:spacing w:val="-6"/>
        </w:rPr>
        <w:t>新竹市香山區內湖國民小學疫苗接種工作小組組織辦法</w:t>
      </w:r>
      <w:r w:rsidR="00CB28DC" w:rsidRPr="00A82973">
        <w:rPr>
          <w:rFonts w:ascii="標楷體" w:eastAsia="標楷體" w:hAnsi="標楷體"/>
        </w:rPr>
        <w:t>…</w:t>
      </w:r>
      <w:proofErr w:type="gramStart"/>
      <w:r w:rsidR="00CB28DC" w:rsidRPr="00A82973">
        <w:rPr>
          <w:rFonts w:ascii="標楷體" w:eastAsia="標楷體" w:hAnsi="標楷體"/>
        </w:rPr>
        <w:t>…</w:t>
      </w:r>
      <w:r w:rsidR="00710480" w:rsidRPr="00A82973">
        <w:rPr>
          <w:rFonts w:ascii="標楷體" w:eastAsia="標楷體" w:hAnsi="標楷體"/>
          <w:spacing w:val="-6"/>
        </w:rPr>
        <w:t>…………</w:t>
      </w:r>
      <w:r w:rsidR="00543C3D" w:rsidRPr="00A82973">
        <w:rPr>
          <w:rFonts w:ascii="標楷體" w:eastAsia="標楷體" w:hAnsi="標楷體"/>
          <w:spacing w:val="-6"/>
        </w:rPr>
        <w:t>…</w:t>
      </w:r>
      <w:proofErr w:type="gramEnd"/>
      <w:r w:rsidR="009C60A4">
        <w:rPr>
          <w:rFonts w:ascii="標楷體" w:eastAsia="標楷體" w:hAnsi="標楷體"/>
          <w:spacing w:val="-6"/>
        </w:rPr>
        <w:t>206</w:t>
      </w:r>
    </w:p>
    <w:p w:rsidR="00543C3D" w:rsidRPr="00A82973" w:rsidRDefault="00595AD1" w:rsidP="00543C3D">
      <w:pPr>
        <w:widowControl/>
        <w:snapToGrid w:val="0"/>
        <w:spacing w:afterLines="50" w:after="180"/>
        <w:ind w:firstLineChars="413" w:firstLine="991"/>
        <w:jc w:val="distribute"/>
        <w:rPr>
          <w:rFonts w:ascii="標楷體" w:eastAsia="標楷體" w:hAnsi="標楷體"/>
          <w:bCs/>
          <w:spacing w:val="-6"/>
        </w:rPr>
      </w:pPr>
      <w:hyperlink w:anchor="學務處附件十二" w:history="1">
        <w:proofErr w:type="gramStart"/>
        <w:r w:rsidR="00344B01" w:rsidRPr="00A82973">
          <w:rPr>
            <w:rStyle w:val="afb"/>
            <w:rFonts w:ascii="標楷體" w:eastAsia="標楷體" w:hAnsi="標楷體" w:hint="eastAsia"/>
            <w:color w:val="auto"/>
            <w:spacing w:val="-6"/>
            <w:u w:val="none"/>
          </w:rPr>
          <w:t>學輔</w:t>
        </w:r>
        <w:r w:rsidR="00337A3B" w:rsidRPr="00A82973">
          <w:rPr>
            <w:rStyle w:val="afb"/>
            <w:rFonts w:ascii="標楷體" w:eastAsia="標楷體" w:hAnsi="標楷體" w:hint="eastAsia"/>
            <w:color w:val="auto"/>
            <w:spacing w:val="-6"/>
            <w:u w:val="none"/>
          </w:rPr>
          <w:t>處</w:t>
        </w:r>
        <w:proofErr w:type="gramEnd"/>
        <w:r w:rsidR="00337A3B" w:rsidRPr="00A82973">
          <w:rPr>
            <w:rStyle w:val="afb"/>
            <w:rFonts w:ascii="標楷體" w:eastAsia="標楷體" w:hAnsi="標楷體" w:hint="eastAsia"/>
            <w:color w:val="auto"/>
            <w:spacing w:val="-6"/>
            <w:u w:val="none"/>
          </w:rPr>
          <w:t>附件</w:t>
        </w:r>
      </w:hyperlink>
      <w:proofErr w:type="gramStart"/>
      <w:r w:rsidR="005B2E7F" w:rsidRPr="00A82973">
        <w:rPr>
          <w:rFonts w:ascii="標楷體" w:eastAsia="標楷體" w:hAnsi="標楷體" w:hint="eastAsia"/>
        </w:rPr>
        <w:t>廿</w:t>
      </w:r>
      <w:proofErr w:type="gramEnd"/>
      <w:r w:rsidR="00337A3B" w:rsidRPr="00A82973">
        <w:rPr>
          <w:rFonts w:ascii="標楷體" w:eastAsia="標楷體" w:hAnsi="標楷體" w:hint="eastAsia"/>
          <w:spacing w:val="-6"/>
        </w:rPr>
        <w:t>：</w:t>
      </w:r>
      <w:r w:rsidR="00C50284" w:rsidRPr="00A82973">
        <w:rPr>
          <w:rFonts w:ascii="標楷體" w:eastAsia="標楷體" w:hAnsi="標楷體" w:hint="eastAsia"/>
          <w:bCs/>
          <w:spacing w:val="-6"/>
        </w:rPr>
        <w:t>新竹市香山區內湖國民小</w:t>
      </w:r>
      <w:r w:rsidR="00C50284" w:rsidRPr="00A82973">
        <w:rPr>
          <w:rFonts w:ascii="標楷體" w:eastAsia="標楷體" w:hAnsi="標楷體"/>
          <w:bCs/>
          <w:spacing w:val="-6"/>
        </w:rPr>
        <w:t>學校健康促進委員會</w:t>
      </w:r>
      <w:r w:rsidR="00C50284" w:rsidRPr="00A82973">
        <w:rPr>
          <w:rFonts w:ascii="標楷體" w:eastAsia="標楷體" w:hAnsi="標楷體"/>
        </w:rPr>
        <w:t>…</w:t>
      </w:r>
      <w:proofErr w:type="gramStart"/>
      <w:r w:rsidR="00C50284" w:rsidRPr="00A82973">
        <w:rPr>
          <w:rFonts w:ascii="標楷體" w:eastAsia="標楷體" w:hAnsi="標楷體"/>
        </w:rPr>
        <w:t>…………</w:t>
      </w:r>
      <w:r w:rsidR="0066257B" w:rsidRPr="00A82973">
        <w:rPr>
          <w:rFonts w:ascii="標楷體" w:eastAsia="標楷體" w:hAnsi="標楷體"/>
        </w:rPr>
        <w:t>…</w:t>
      </w:r>
      <w:r w:rsidR="006F73FD" w:rsidRPr="00A82973">
        <w:rPr>
          <w:rFonts w:ascii="標楷體" w:eastAsia="標楷體" w:hAnsi="標楷體"/>
        </w:rPr>
        <w:t>………</w:t>
      </w:r>
      <w:r w:rsidR="00337A3B" w:rsidRPr="00A82973">
        <w:rPr>
          <w:rFonts w:ascii="標楷體" w:eastAsia="標楷體" w:hAnsi="標楷體"/>
          <w:bCs/>
          <w:spacing w:val="-6"/>
        </w:rPr>
        <w:t>…</w:t>
      </w:r>
      <w:proofErr w:type="gramEnd"/>
      <w:r w:rsidR="009C60A4">
        <w:rPr>
          <w:rFonts w:ascii="標楷體" w:eastAsia="標楷體" w:hAnsi="標楷體"/>
          <w:bCs/>
          <w:spacing w:val="-6"/>
        </w:rPr>
        <w:t>208</w:t>
      </w:r>
    </w:p>
    <w:p w:rsidR="00584AF8" w:rsidRPr="00A82973" w:rsidRDefault="00595AD1" w:rsidP="00543C3D">
      <w:pPr>
        <w:widowControl/>
        <w:snapToGrid w:val="0"/>
        <w:ind w:firstLineChars="413" w:firstLine="991"/>
        <w:jc w:val="distribute"/>
        <w:rPr>
          <w:rFonts w:ascii="標楷體" w:eastAsia="標楷體" w:hAnsi="標楷體"/>
          <w:spacing w:val="-6"/>
        </w:rPr>
      </w:pPr>
      <w:hyperlink w:anchor="學務處附件十三" w:history="1">
        <w:proofErr w:type="gramStart"/>
        <w:r w:rsidR="00344B01" w:rsidRPr="00A82973">
          <w:rPr>
            <w:rStyle w:val="afb"/>
            <w:rFonts w:ascii="標楷體" w:eastAsia="標楷體" w:hAnsi="標楷體" w:hint="eastAsia"/>
            <w:color w:val="auto"/>
            <w:spacing w:val="-6"/>
            <w:u w:val="none"/>
          </w:rPr>
          <w:t>學輔</w:t>
        </w:r>
        <w:r w:rsidR="00584AF8" w:rsidRPr="00A82973">
          <w:rPr>
            <w:rStyle w:val="afb"/>
            <w:rFonts w:ascii="標楷體" w:eastAsia="標楷體" w:hAnsi="標楷體" w:hint="eastAsia"/>
            <w:color w:val="auto"/>
            <w:spacing w:val="-6"/>
            <w:u w:val="none"/>
          </w:rPr>
          <w:t>處</w:t>
        </w:r>
        <w:proofErr w:type="gramEnd"/>
        <w:r w:rsidR="00584AF8" w:rsidRPr="00A82973">
          <w:rPr>
            <w:rStyle w:val="afb"/>
            <w:rFonts w:ascii="標楷體" w:eastAsia="標楷體" w:hAnsi="標楷體" w:hint="eastAsia"/>
            <w:color w:val="auto"/>
            <w:spacing w:val="-6"/>
            <w:u w:val="none"/>
          </w:rPr>
          <w:t>附件</w:t>
        </w:r>
      </w:hyperlink>
      <w:r w:rsidR="005B2E7F" w:rsidRPr="00A82973">
        <w:rPr>
          <w:rFonts w:ascii="標楷體" w:eastAsia="標楷體" w:hAnsi="標楷體" w:hint="eastAsia"/>
        </w:rPr>
        <w:t>廿</w:t>
      </w:r>
      <w:proofErr w:type="gramStart"/>
      <w:r w:rsidR="00B17770">
        <w:rPr>
          <w:rFonts w:ascii="標楷體" w:eastAsia="標楷體" w:hAnsi="標楷體" w:hint="eastAsia"/>
        </w:rPr>
        <w:t>一</w:t>
      </w:r>
      <w:proofErr w:type="gramEnd"/>
      <w:r w:rsidR="00584AF8" w:rsidRPr="00A82973">
        <w:rPr>
          <w:rFonts w:ascii="標楷體" w:eastAsia="標楷體" w:hAnsi="標楷體" w:hint="eastAsia"/>
          <w:spacing w:val="-6"/>
        </w:rPr>
        <w:t>：</w:t>
      </w:r>
      <w:r w:rsidR="00410B54" w:rsidRPr="00A82973">
        <w:rPr>
          <w:rFonts w:ascii="標楷體" w:eastAsia="標楷體" w:hAnsi="標楷體" w:hint="eastAsia"/>
          <w:spacing w:val="-6"/>
        </w:rPr>
        <w:t>新竹市香山區內湖國民小學防制</w:t>
      </w:r>
      <w:proofErr w:type="gramStart"/>
      <w:r w:rsidR="00410B54" w:rsidRPr="00A82973">
        <w:rPr>
          <w:rFonts w:ascii="標楷體" w:eastAsia="標楷體" w:hAnsi="標楷體" w:hint="eastAsia"/>
          <w:spacing w:val="-6"/>
        </w:rPr>
        <w:t>校園霸凌執行</w:t>
      </w:r>
      <w:proofErr w:type="gramEnd"/>
      <w:r w:rsidR="009F7CB5" w:rsidRPr="00A82973">
        <w:rPr>
          <w:rFonts w:ascii="標楷體" w:eastAsia="標楷體" w:hAnsi="標楷體" w:hint="eastAsia"/>
          <w:spacing w:val="-6"/>
        </w:rPr>
        <w:t>畫</w:t>
      </w:r>
      <w:r w:rsidR="009F7CB5" w:rsidRPr="00A82973">
        <w:rPr>
          <w:rFonts w:ascii="標楷體" w:eastAsia="標楷體" w:hAnsi="標楷體"/>
          <w:spacing w:val="-6"/>
        </w:rPr>
        <w:t>…</w:t>
      </w:r>
      <w:proofErr w:type="gramStart"/>
      <w:r w:rsidR="009F7CB5" w:rsidRPr="00A82973">
        <w:rPr>
          <w:rFonts w:ascii="標楷體" w:eastAsia="標楷體" w:hAnsi="標楷體"/>
          <w:spacing w:val="-6"/>
        </w:rPr>
        <w:t>………</w:t>
      </w:r>
      <w:r w:rsidR="00C84967" w:rsidRPr="00A82973">
        <w:rPr>
          <w:rFonts w:ascii="標楷體" w:eastAsia="標楷體" w:hAnsi="標楷體"/>
          <w:spacing w:val="-6"/>
        </w:rPr>
        <w:t>…</w:t>
      </w:r>
      <w:r w:rsidR="006F73FD" w:rsidRPr="00A82973">
        <w:rPr>
          <w:rFonts w:ascii="標楷體" w:eastAsia="標楷體" w:hAnsi="標楷體"/>
          <w:spacing w:val="-6"/>
        </w:rPr>
        <w:t>………</w:t>
      </w:r>
      <w:r w:rsidR="009F3C06" w:rsidRPr="00A82973">
        <w:rPr>
          <w:rFonts w:ascii="標楷體" w:eastAsia="標楷體" w:hAnsi="標楷體"/>
          <w:bCs/>
          <w:spacing w:val="-6"/>
        </w:rPr>
        <w:t>…</w:t>
      </w:r>
      <w:proofErr w:type="gramEnd"/>
      <w:r w:rsidR="00260A2D">
        <w:rPr>
          <w:rFonts w:ascii="標楷體" w:eastAsia="標楷體" w:hAnsi="標楷體"/>
          <w:bCs/>
          <w:spacing w:val="-6"/>
        </w:rPr>
        <w:t>204</w:t>
      </w:r>
    </w:p>
    <w:p w:rsidR="00584AF8" w:rsidRPr="00A82973" w:rsidRDefault="00595AD1" w:rsidP="00543C3D">
      <w:pPr>
        <w:snapToGrid w:val="0"/>
        <w:ind w:firstLineChars="413" w:firstLine="991"/>
        <w:jc w:val="distribute"/>
        <w:rPr>
          <w:rFonts w:ascii="標楷體" w:eastAsia="標楷體" w:hAnsi="標楷體"/>
          <w:bCs/>
          <w:spacing w:val="-6"/>
        </w:rPr>
      </w:pPr>
      <w:hyperlink w:anchor="學務處附件十四" w:history="1">
        <w:proofErr w:type="gramStart"/>
        <w:r w:rsidR="00344B01" w:rsidRPr="00A82973">
          <w:rPr>
            <w:rStyle w:val="afb"/>
            <w:rFonts w:ascii="標楷體" w:eastAsia="標楷體" w:hAnsi="標楷體" w:hint="eastAsia"/>
            <w:color w:val="auto"/>
            <w:spacing w:val="-6"/>
            <w:u w:val="none"/>
          </w:rPr>
          <w:t>學輔</w:t>
        </w:r>
        <w:r w:rsidR="00584AF8" w:rsidRPr="00A82973">
          <w:rPr>
            <w:rStyle w:val="afb"/>
            <w:rFonts w:ascii="標楷體" w:eastAsia="標楷體" w:hAnsi="標楷體" w:hint="eastAsia"/>
            <w:color w:val="auto"/>
            <w:spacing w:val="-6"/>
            <w:u w:val="none"/>
          </w:rPr>
          <w:t>處</w:t>
        </w:r>
        <w:proofErr w:type="gramEnd"/>
        <w:r w:rsidR="00584AF8" w:rsidRPr="00A82973">
          <w:rPr>
            <w:rStyle w:val="afb"/>
            <w:rFonts w:ascii="標楷體" w:eastAsia="標楷體" w:hAnsi="標楷體" w:hint="eastAsia"/>
            <w:color w:val="auto"/>
            <w:spacing w:val="-6"/>
            <w:u w:val="none"/>
          </w:rPr>
          <w:t>附件</w:t>
        </w:r>
      </w:hyperlink>
      <w:r w:rsidR="005B2E7F" w:rsidRPr="00A82973">
        <w:rPr>
          <w:rFonts w:ascii="標楷體" w:eastAsia="標楷體" w:hAnsi="標楷體" w:hint="eastAsia"/>
        </w:rPr>
        <w:t>廿</w:t>
      </w:r>
      <w:r w:rsidR="00B17770">
        <w:rPr>
          <w:rFonts w:ascii="標楷體" w:eastAsia="標楷體" w:hAnsi="標楷體" w:hint="eastAsia"/>
        </w:rPr>
        <w:t>二</w:t>
      </w:r>
      <w:r w:rsidR="00584AF8" w:rsidRPr="00A82973">
        <w:rPr>
          <w:rFonts w:ascii="標楷體" w:eastAsia="標楷體" w:hAnsi="標楷體" w:hint="eastAsia"/>
          <w:spacing w:val="-6"/>
        </w:rPr>
        <w:t>：</w:t>
      </w:r>
      <w:r w:rsidR="00E62722" w:rsidRPr="00A82973">
        <w:rPr>
          <w:rFonts w:ascii="標楷體" w:eastAsia="標楷體" w:hAnsi="標楷體" w:hint="eastAsia"/>
        </w:rPr>
        <w:t>新竹市香山區內湖國民小學校園安全維護實施計畫</w:t>
      </w:r>
      <w:r w:rsidR="006B7E09" w:rsidRPr="00A82973">
        <w:rPr>
          <w:rFonts w:ascii="標楷體" w:eastAsia="標楷體" w:hAnsi="標楷體"/>
          <w:bCs/>
          <w:spacing w:val="-6"/>
        </w:rPr>
        <w:t>…</w:t>
      </w:r>
      <w:proofErr w:type="gramStart"/>
      <w:r w:rsidR="004C6EF4" w:rsidRPr="00A82973">
        <w:rPr>
          <w:rFonts w:ascii="標楷體" w:eastAsia="標楷體" w:hAnsi="標楷體"/>
          <w:bCs/>
          <w:spacing w:val="-6"/>
        </w:rPr>
        <w:t>……</w:t>
      </w:r>
      <w:r w:rsidR="00E469C9" w:rsidRPr="00A82973">
        <w:rPr>
          <w:rFonts w:ascii="標楷體" w:eastAsia="標楷體" w:hAnsi="標楷體"/>
          <w:bCs/>
          <w:spacing w:val="-6"/>
        </w:rPr>
        <w:t>…………</w:t>
      </w:r>
      <w:r w:rsidR="004C6EF4" w:rsidRPr="00A82973">
        <w:rPr>
          <w:rFonts w:ascii="標楷體" w:eastAsia="標楷體" w:hAnsi="標楷體"/>
          <w:bCs/>
          <w:spacing w:val="-6"/>
        </w:rPr>
        <w:t>…</w:t>
      </w:r>
      <w:proofErr w:type="gramEnd"/>
      <w:r w:rsidR="002A0E77">
        <w:rPr>
          <w:rFonts w:ascii="標楷體" w:eastAsia="標楷體" w:hAnsi="標楷體" w:hint="eastAsia"/>
          <w:spacing w:val="-6"/>
        </w:rPr>
        <w:t>2</w:t>
      </w:r>
      <w:r w:rsidR="00260A2D">
        <w:rPr>
          <w:rFonts w:ascii="標楷體" w:eastAsia="標楷體" w:hAnsi="標楷體"/>
          <w:spacing w:val="-6"/>
        </w:rPr>
        <w:t>17</w:t>
      </w:r>
    </w:p>
    <w:p w:rsidR="006F73FD" w:rsidRPr="00A82973" w:rsidRDefault="00595AD1" w:rsidP="00543C3D">
      <w:pPr>
        <w:snapToGrid w:val="0"/>
        <w:ind w:firstLineChars="413" w:firstLine="991"/>
        <w:jc w:val="distribute"/>
        <w:rPr>
          <w:rFonts w:ascii="標楷體" w:eastAsia="標楷體" w:hAnsi="標楷體"/>
          <w:spacing w:val="-6"/>
        </w:rPr>
      </w:pPr>
      <w:hyperlink w:anchor="學務處附件十五" w:history="1">
        <w:proofErr w:type="gramStart"/>
        <w:r w:rsidR="00344B01" w:rsidRPr="00A82973">
          <w:rPr>
            <w:rStyle w:val="afb"/>
            <w:rFonts w:ascii="標楷體" w:eastAsia="標楷體" w:hAnsi="標楷體" w:hint="eastAsia"/>
            <w:color w:val="auto"/>
            <w:spacing w:val="-6"/>
            <w:u w:val="none"/>
          </w:rPr>
          <w:t>學輔</w:t>
        </w:r>
        <w:r w:rsidR="006B7E09" w:rsidRPr="00A82973">
          <w:rPr>
            <w:rStyle w:val="afb"/>
            <w:rFonts w:ascii="標楷體" w:eastAsia="標楷體" w:hAnsi="標楷體" w:hint="eastAsia"/>
            <w:color w:val="auto"/>
            <w:spacing w:val="-6"/>
            <w:u w:val="none"/>
          </w:rPr>
          <w:t>處</w:t>
        </w:r>
        <w:proofErr w:type="gramEnd"/>
        <w:r w:rsidR="006B7E09" w:rsidRPr="00A82973">
          <w:rPr>
            <w:rStyle w:val="afb"/>
            <w:rFonts w:ascii="標楷體" w:eastAsia="標楷體" w:hAnsi="標楷體" w:hint="eastAsia"/>
            <w:color w:val="auto"/>
            <w:spacing w:val="-6"/>
            <w:u w:val="none"/>
          </w:rPr>
          <w:t>附件</w:t>
        </w:r>
      </w:hyperlink>
      <w:r w:rsidR="005B2E7F" w:rsidRPr="00A82973">
        <w:rPr>
          <w:rFonts w:ascii="標楷體" w:eastAsia="標楷體" w:hAnsi="標楷體" w:hint="eastAsia"/>
        </w:rPr>
        <w:t>廿</w:t>
      </w:r>
      <w:proofErr w:type="gramStart"/>
      <w:r w:rsidR="00B17770">
        <w:rPr>
          <w:rFonts w:ascii="標楷體" w:eastAsia="標楷體" w:hAnsi="標楷體" w:hint="eastAsia"/>
        </w:rPr>
        <w:t>三</w:t>
      </w:r>
      <w:proofErr w:type="gramEnd"/>
      <w:r w:rsidR="006B7E09" w:rsidRPr="00A82973">
        <w:rPr>
          <w:rFonts w:ascii="標楷體" w:eastAsia="標楷體" w:hAnsi="標楷體" w:hint="eastAsia"/>
          <w:spacing w:val="-6"/>
        </w:rPr>
        <w:t>：</w:t>
      </w:r>
      <w:r w:rsidR="00E62722" w:rsidRPr="00A82973">
        <w:rPr>
          <w:rFonts w:ascii="標楷體" w:eastAsia="標楷體" w:hAnsi="標楷體" w:hint="eastAsia"/>
          <w:spacing w:val="-6"/>
        </w:rPr>
        <w:t>新竹市內湖國民小學校園危機處理辦法</w:t>
      </w:r>
      <w:r w:rsidR="00E62722" w:rsidRPr="00A82973">
        <w:rPr>
          <w:rFonts w:ascii="標楷體" w:eastAsia="標楷體" w:hAnsi="標楷體"/>
          <w:spacing w:val="-6"/>
        </w:rPr>
        <w:t>…</w:t>
      </w:r>
      <w:proofErr w:type="gramStart"/>
      <w:r w:rsidR="00E62722" w:rsidRPr="00A82973">
        <w:rPr>
          <w:rFonts w:ascii="標楷體" w:eastAsia="標楷體" w:hAnsi="標楷體"/>
          <w:spacing w:val="-6"/>
        </w:rPr>
        <w:t>………………………</w:t>
      </w:r>
      <w:r w:rsidR="006B7E09" w:rsidRPr="00A82973">
        <w:rPr>
          <w:rFonts w:ascii="標楷體" w:eastAsia="標楷體" w:hAnsi="標楷體"/>
          <w:bCs/>
          <w:spacing w:val="-6"/>
        </w:rPr>
        <w:t>…</w:t>
      </w:r>
      <w:r w:rsidR="006F73FD" w:rsidRPr="00A82973">
        <w:rPr>
          <w:rFonts w:ascii="標楷體" w:eastAsia="標楷體" w:hAnsi="標楷體"/>
          <w:bCs/>
          <w:spacing w:val="-6"/>
        </w:rPr>
        <w:t>……</w:t>
      </w:r>
      <w:r w:rsidR="006B7E09" w:rsidRPr="00A82973">
        <w:rPr>
          <w:rFonts w:ascii="標楷體" w:eastAsia="標楷體" w:hAnsi="標楷體"/>
          <w:bCs/>
          <w:spacing w:val="-6"/>
        </w:rPr>
        <w:t>…</w:t>
      </w:r>
      <w:proofErr w:type="gramEnd"/>
      <w:r w:rsidR="002A0E77">
        <w:rPr>
          <w:rFonts w:ascii="標楷體" w:eastAsia="標楷體" w:hAnsi="標楷體" w:hint="eastAsia"/>
          <w:spacing w:val="-6"/>
        </w:rPr>
        <w:t>21</w:t>
      </w:r>
      <w:r w:rsidR="00260A2D">
        <w:rPr>
          <w:rFonts w:ascii="標楷體" w:eastAsia="標楷體" w:hAnsi="標楷體"/>
          <w:spacing w:val="-6"/>
        </w:rPr>
        <w:t>9</w:t>
      </w:r>
    </w:p>
    <w:p w:rsidR="006F73FD" w:rsidRPr="00A82973" w:rsidRDefault="00595AD1" w:rsidP="00543C3D">
      <w:pPr>
        <w:snapToGrid w:val="0"/>
        <w:ind w:firstLineChars="413" w:firstLine="991"/>
        <w:jc w:val="distribute"/>
        <w:rPr>
          <w:rStyle w:val="afb"/>
          <w:rFonts w:ascii="標楷體" w:eastAsia="標楷體" w:hAnsi="標楷體"/>
          <w:color w:val="auto"/>
          <w:u w:val="none"/>
        </w:rPr>
      </w:pPr>
      <w:hyperlink w:anchor="學務處附件十五" w:history="1">
        <w:proofErr w:type="gramStart"/>
        <w:r w:rsidR="00344B01" w:rsidRPr="00A82973">
          <w:rPr>
            <w:rStyle w:val="afb"/>
            <w:rFonts w:ascii="標楷體" w:eastAsia="標楷體" w:hAnsi="標楷體" w:hint="eastAsia"/>
            <w:color w:val="auto"/>
            <w:spacing w:val="-6"/>
            <w:u w:val="none"/>
          </w:rPr>
          <w:t>學輔</w:t>
        </w:r>
        <w:r w:rsidR="00817A54" w:rsidRPr="00A82973">
          <w:rPr>
            <w:rStyle w:val="afb"/>
            <w:rFonts w:ascii="標楷體" w:eastAsia="標楷體" w:hAnsi="標楷體" w:hint="eastAsia"/>
            <w:color w:val="auto"/>
            <w:spacing w:val="-6"/>
            <w:u w:val="none"/>
          </w:rPr>
          <w:t>處</w:t>
        </w:r>
        <w:proofErr w:type="gramEnd"/>
        <w:r w:rsidR="00817A54" w:rsidRPr="00A82973">
          <w:rPr>
            <w:rStyle w:val="afb"/>
            <w:rFonts w:ascii="標楷體" w:eastAsia="標楷體" w:hAnsi="標楷體" w:hint="eastAsia"/>
            <w:color w:val="auto"/>
            <w:spacing w:val="-6"/>
            <w:u w:val="none"/>
          </w:rPr>
          <w:t>附件</w:t>
        </w:r>
      </w:hyperlink>
      <w:r w:rsidR="005B2E7F" w:rsidRPr="00A82973">
        <w:rPr>
          <w:rStyle w:val="afb"/>
          <w:rFonts w:ascii="標楷體" w:eastAsia="標楷體" w:hAnsi="標楷體" w:hint="eastAsia"/>
          <w:color w:val="auto"/>
          <w:spacing w:val="-6"/>
          <w:u w:val="none"/>
        </w:rPr>
        <w:t>廿</w:t>
      </w:r>
      <w:r w:rsidR="00B17770">
        <w:rPr>
          <w:rStyle w:val="afb"/>
          <w:rFonts w:ascii="標楷體" w:eastAsia="標楷體" w:hAnsi="標楷體" w:hint="eastAsia"/>
          <w:color w:val="auto"/>
          <w:spacing w:val="-6"/>
          <w:u w:val="none"/>
        </w:rPr>
        <w:t>四</w:t>
      </w:r>
      <w:r w:rsidR="00817A54" w:rsidRPr="00A82973">
        <w:rPr>
          <w:rStyle w:val="afb"/>
          <w:rFonts w:ascii="標楷體" w:eastAsia="標楷體" w:hAnsi="標楷體" w:hint="eastAsia"/>
          <w:color w:val="auto"/>
          <w:u w:val="none"/>
        </w:rPr>
        <w:t>：</w:t>
      </w:r>
      <w:r w:rsidR="00E62722" w:rsidRPr="00A82973">
        <w:rPr>
          <w:rStyle w:val="afb"/>
          <w:rFonts w:ascii="標楷體" w:eastAsia="標楷體" w:hAnsi="標楷體" w:hint="eastAsia"/>
          <w:color w:val="auto"/>
          <w:u w:val="none"/>
        </w:rPr>
        <w:t>新竹市香山區內湖國民小學因應H1N1危機處理小組組織辦法</w:t>
      </w:r>
      <w:r w:rsidR="006F73FD" w:rsidRPr="00A82973">
        <w:rPr>
          <w:rStyle w:val="afb"/>
          <w:rFonts w:ascii="標楷體" w:eastAsia="標楷體" w:hAnsi="標楷體"/>
          <w:color w:val="auto"/>
          <w:u w:val="none"/>
        </w:rPr>
        <w:t>…</w:t>
      </w:r>
      <w:proofErr w:type="gramStart"/>
      <w:r w:rsidR="006F73FD" w:rsidRPr="00A82973">
        <w:rPr>
          <w:rStyle w:val="afb"/>
          <w:rFonts w:ascii="標楷體" w:eastAsia="標楷體" w:hAnsi="標楷體"/>
          <w:color w:val="auto"/>
          <w:u w:val="none"/>
        </w:rPr>
        <w:t>……</w:t>
      </w:r>
      <w:proofErr w:type="gramEnd"/>
      <w:r w:rsidR="002A0E77">
        <w:rPr>
          <w:rStyle w:val="afb"/>
          <w:rFonts w:ascii="標楷體" w:eastAsia="標楷體" w:hAnsi="標楷體" w:hint="eastAsia"/>
          <w:color w:val="auto"/>
          <w:u w:val="none"/>
        </w:rPr>
        <w:t>2</w:t>
      </w:r>
      <w:r w:rsidR="00260A2D">
        <w:rPr>
          <w:rStyle w:val="afb"/>
          <w:rFonts w:ascii="標楷體" w:eastAsia="標楷體" w:hAnsi="標楷體"/>
          <w:color w:val="auto"/>
          <w:u w:val="none"/>
        </w:rPr>
        <w:t>25</w:t>
      </w:r>
    </w:p>
    <w:p w:rsidR="00317696" w:rsidRPr="00A82973" w:rsidRDefault="00595AD1" w:rsidP="00543C3D">
      <w:pPr>
        <w:snapToGrid w:val="0"/>
        <w:ind w:firstLineChars="413" w:firstLine="991"/>
        <w:jc w:val="distribute"/>
        <w:rPr>
          <w:rStyle w:val="afb"/>
          <w:rFonts w:ascii="標楷體" w:eastAsia="標楷體" w:hAnsi="標楷體"/>
          <w:color w:val="auto"/>
          <w:u w:val="none"/>
        </w:rPr>
      </w:pPr>
      <w:hyperlink w:anchor="學務處附件十五" w:history="1">
        <w:proofErr w:type="gramStart"/>
        <w:r w:rsidR="00344B01" w:rsidRPr="00A82973">
          <w:rPr>
            <w:rStyle w:val="afb"/>
            <w:rFonts w:ascii="標楷體" w:eastAsia="標楷體" w:hAnsi="標楷體" w:hint="eastAsia"/>
            <w:color w:val="auto"/>
            <w:spacing w:val="-6"/>
            <w:u w:val="none"/>
          </w:rPr>
          <w:t>學輔</w:t>
        </w:r>
        <w:r w:rsidR="00317696" w:rsidRPr="00A82973">
          <w:rPr>
            <w:rStyle w:val="afb"/>
            <w:rFonts w:ascii="標楷體" w:eastAsia="標楷體" w:hAnsi="標楷體" w:hint="eastAsia"/>
            <w:color w:val="auto"/>
            <w:spacing w:val="-6"/>
            <w:u w:val="none"/>
          </w:rPr>
          <w:t>處</w:t>
        </w:r>
        <w:proofErr w:type="gramEnd"/>
        <w:r w:rsidR="00317696" w:rsidRPr="00A82973">
          <w:rPr>
            <w:rStyle w:val="afb"/>
            <w:rFonts w:ascii="標楷體" w:eastAsia="標楷體" w:hAnsi="標楷體" w:hint="eastAsia"/>
            <w:color w:val="auto"/>
            <w:spacing w:val="-6"/>
            <w:u w:val="none"/>
          </w:rPr>
          <w:t>附件</w:t>
        </w:r>
      </w:hyperlink>
      <w:r w:rsidR="005B2E7F" w:rsidRPr="00A82973">
        <w:rPr>
          <w:rStyle w:val="afb"/>
          <w:rFonts w:ascii="標楷體" w:eastAsia="標楷體" w:hAnsi="標楷體" w:hint="eastAsia"/>
          <w:color w:val="auto"/>
          <w:spacing w:val="-6"/>
          <w:u w:val="none"/>
        </w:rPr>
        <w:t>廿</w:t>
      </w:r>
      <w:r w:rsidR="00B17770">
        <w:rPr>
          <w:rStyle w:val="afb"/>
          <w:rFonts w:ascii="標楷體" w:eastAsia="標楷體" w:hAnsi="標楷體" w:hint="eastAsia"/>
          <w:color w:val="auto"/>
          <w:spacing w:val="-6"/>
          <w:u w:val="none"/>
        </w:rPr>
        <w:t>五</w:t>
      </w:r>
      <w:r w:rsidR="00317696" w:rsidRPr="00A82973">
        <w:rPr>
          <w:rStyle w:val="afb"/>
          <w:rFonts w:ascii="標楷體" w:eastAsia="標楷體" w:hAnsi="標楷體" w:hint="eastAsia"/>
          <w:color w:val="auto"/>
          <w:u w:val="none"/>
        </w:rPr>
        <w:t>：</w:t>
      </w:r>
      <w:r w:rsidR="00613931" w:rsidRPr="00A82973">
        <w:rPr>
          <w:rStyle w:val="afb"/>
          <w:rFonts w:ascii="標楷體" w:eastAsia="標楷體" w:hAnsi="標楷體" w:hint="eastAsia"/>
          <w:color w:val="auto"/>
          <w:u w:val="none"/>
        </w:rPr>
        <w:t>新竹市內湖國小推動校園正向管教三級預防工作計畫</w:t>
      </w:r>
      <w:r w:rsidR="00613931" w:rsidRPr="00A82973">
        <w:rPr>
          <w:rStyle w:val="afb"/>
          <w:rFonts w:ascii="標楷體" w:eastAsia="標楷體" w:hAnsi="標楷體"/>
          <w:color w:val="auto"/>
          <w:spacing w:val="-6"/>
          <w:u w:val="none"/>
        </w:rPr>
        <w:t>…</w:t>
      </w:r>
      <w:proofErr w:type="gramStart"/>
      <w:r w:rsidR="00613931" w:rsidRPr="00A82973">
        <w:rPr>
          <w:rStyle w:val="afb"/>
          <w:rFonts w:ascii="標楷體" w:eastAsia="標楷體" w:hAnsi="標楷體"/>
          <w:color w:val="auto"/>
          <w:spacing w:val="-6"/>
          <w:u w:val="none"/>
        </w:rPr>
        <w:t>………</w:t>
      </w:r>
      <w:r w:rsidR="006F73FD" w:rsidRPr="00A82973">
        <w:rPr>
          <w:rStyle w:val="afb"/>
          <w:rFonts w:ascii="標楷體" w:eastAsia="標楷體" w:hAnsi="標楷體"/>
          <w:color w:val="auto"/>
          <w:spacing w:val="-6"/>
          <w:u w:val="none"/>
        </w:rPr>
        <w:t>……</w:t>
      </w:r>
      <w:r w:rsidR="00613931" w:rsidRPr="00A82973">
        <w:rPr>
          <w:rStyle w:val="afb"/>
          <w:rFonts w:ascii="標楷體" w:eastAsia="標楷體" w:hAnsi="標楷體"/>
          <w:color w:val="auto"/>
          <w:spacing w:val="-6"/>
          <w:u w:val="none"/>
        </w:rPr>
        <w:t>…</w:t>
      </w:r>
      <w:proofErr w:type="gramEnd"/>
      <w:r w:rsidR="002A0E77">
        <w:rPr>
          <w:rStyle w:val="afb"/>
          <w:rFonts w:ascii="標楷體" w:eastAsia="標楷體" w:hAnsi="標楷體" w:hint="eastAsia"/>
          <w:color w:val="auto"/>
          <w:u w:val="none"/>
        </w:rPr>
        <w:t>2</w:t>
      </w:r>
      <w:r w:rsidR="00260A2D">
        <w:rPr>
          <w:rStyle w:val="afb"/>
          <w:rFonts w:ascii="標楷體" w:eastAsia="標楷體" w:hAnsi="標楷體"/>
          <w:color w:val="auto"/>
          <w:u w:val="none"/>
        </w:rPr>
        <w:t>27</w:t>
      </w:r>
    </w:p>
    <w:p w:rsidR="00C72C20" w:rsidRPr="00A82973" w:rsidRDefault="00595AD1" w:rsidP="00543C3D">
      <w:pPr>
        <w:snapToGrid w:val="0"/>
        <w:ind w:firstLineChars="413" w:firstLine="991"/>
        <w:jc w:val="distribute"/>
        <w:rPr>
          <w:rFonts w:ascii="標楷體" w:eastAsia="標楷體" w:hAnsi="標楷體"/>
          <w:spacing w:val="-6"/>
        </w:rPr>
      </w:pPr>
      <w:hyperlink w:anchor="學務處附件十五" w:history="1">
        <w:proofErr w:type="gramStart"/>
        <w:r w:rsidR="00344B01" w:rsidRPr="00A82973">
          <w:rPr>
            <w:rStyle w:val="afb"/>
            <w:rFonts w:ascii="標楷體" w:eastAsia="標楷體" w:hAnsi="標楷體" w:hint="eastAsia"/>
            <w:color w:val="auto"/>
            <w:spacing w:val="-6"/>
            <w:u w:val="none"/>
          </w:rPr>
          <w:t>學輔</w:t>
        </w:r>
        <w:r w:rsidR="00B50065" w:rsidRPr="00A82973">
          <w:rPr>
            <w:rStyle w:val="afb"/>
            <w:rFonts w:ascii="標楷體" w:eastAsia="標楷體" w:hAnsi="標楷體" w:hint="eastAsia"/>
            <w:color w:val="auto"/>
            <w:spacing w:val="-6"/>
            <w:u w:val="none"/>
          </w:rPr>
          <w:t>處</w:t>
        </w:r>
        <w:proofErr w:type="gramEnd"/>
        <w:r w:rsidR="00B50065" w:rsidRPr="00A82973">
          <w:rPr>
            <w:rStyle w:val="afb"/>
            <w:rFonts w:ascii="標楷體" w:eastAsia="標楷體" w:hAnsi="標楷體" w:hint="eastAsia"/>
            <w:color w:val="auto"/>
            <w:spacing w:val="-6"/>
            <w:u w:val="none"/>
          </w:rPr>
          <w:t>附件</w:t>
        </w:r>
      </w:hyperlink>
      <w:r w:rsidR="005B2E7F" w:rsidRPr="00A82973">
        <w:rPr>
          <w:rFonts w:ascii="標楷體" w:eastAsia="標楷體" w:hAnsi="標楷體" w:hint="eastAsia"/>
        </w:rPr>
        <w:t>廿</w:t>
      </w:r>
      <w:r w:rsidR="00B17770">
        <w:rPr>
          <w:rFonts w:ascii="標楷體" w:eastAsia="標楷體" w:hAnsi="標楷體" w:hint="eastAsia"/>
        </w:rPr>
        <w:t>六</w:t>
      </w:r>
      <w:r w:rsidR="008B799B" w:rsidRPr="00A82973">
        <w:rPr>
          <w:rFonts w:ascii="標楷體" w:eastAsia="標楷體" w:hAnsi="標楷體" w:hint="eastAsia"/>
          <w:spacing w:val="-6"/>
        </w:rPr>
        <w:t>：</w:t>
      </w:r>
      <w:r w:rsidR="00F849D7" w:rsidRPr="00A82973">
        <w:rPr>
          <w:rFonts w:ascii="標楷體" w:eastAsia="標楷體" w:hAnsi="標楷體" w:hint="eastAsia"/>
          <w:spacing w:val="-6"/>
        </w:rPr>
        <w:t>新竹市香山區內湖國民小學緊急傷病處理辦法</w:t>
      </w:r>
      <w:r w:rsidR="00F849D7" w:rsidRPr="00A82973">
        <w:rPr>
          <w:rFonts w:ascii="標楷體" w:eastAsia="標楷體" w:hAnsi="標楷體"/>
          <w:spacing w:val="-6"/>
        </w:rPr>
        <w:t>…</w:t>
      </w:r>
      <w:proofErr w:type="gramStart"/>
      <w:r w:rsidR="00F849D7" w:rsidRPr="00A82973">
        <w:rPr>
          <w:rFonts w:ascii="標楷體" w:eastAsia="標楷體" w:hAnsi="標楷體"/>
          <w:spacing w:val="-6"/>
        </w:rPr>
        <w:t>……………………</w:t>
      </w:r>
      <w:r w:rsidR="006F73FD" w:rsidRPr="00A82973">
        <w:rPr>
          <w:rFonts w:ascii="標楷體" w:eastAsia="標楷體" w:hAnsi="標楷體"/>
          <w:spacing w:val="-6"/>
        </w:rPr>
        <w:t>…</w:t>
      </w:r>
      <w:r w:rsidR="00B50065" w:rsidRPr="00A82973">
        <w:rPr>
          <w:rFonts w:ascii="標楷體" w:eastAsia="標楷體" w:hAnsi="標楷體"/>
          <w:bCs/>
          <w:spacing w:val="-6"/>
        </w:rPr>
        <w:t>…</w:t>
      </w:r>
      <w:proofErr w:type="gramEnd"/>
      <w:r w:rsidR="002A0E77">
        <w:rPr>
          <w:rFonts w:ascii="標楷體" w:eastAsia="標楷體" w:hAnsi="標楷體" w:hint="eastAsia"/>
          <w:spacing w:val="-6"/>
        </w:rPr>
        <w:t>2</w:t>
      </w:r>
      <w:r w:rsidR="00260A2D">
        <w:rPr>
          <w:rFonts w:ascii="標楷體" w:eastAsia="標楷體" w:hAnsi="標楷體"/>
          <w:spacing w:val="-6"/>
        </w:rPr>
        <w:t>32</w:t>
      </w:r>
    </w:p>
    <w:p w:rsidR="00C72C20" w:rsidRPr="00A82973" w:rsidRDefault="00595AD1" w:rsidP="00543C3D">
      <w:pPr>
        <w:snapToGrid w:val="0"/>
        <w:ind w:firstLineChars="413" w:firstLine="991"/>
        <w:jc w:val="distribute"/>
        <w:rPr>
          <w:rFonts w:ascii="標楷體" w:eastAsia="標楷體" w:hAnsi="標楷體"/>
          <w:bCs/>
          <w:spacing w:val="-6"/>
        </w:rPr>
      </w:pPr>
      <w:hyperlink w:anchor="學務處附件十五" w:history="1">
        <w:proofErr w:type="gramStart"/>
        <w:r w:rsidR="00344B01" w:rsidRPr="00A82973">
          <w:rPr>
            <w:rStyle w:val="afb"/>
            <w:rFonts w:ascii="標楷體" w:eastAsia="標楷體" w:hAnsi="標楷體" w:hint="eastAsia"/>
            <w:color w:val="auto"/>
            <w:spacing w:val="-6"/>
            <w:u w:val="none"/>
          </w:rPr>
          <w:t>學輔</w:t>
        </w:r>
        <w:r w:rsidR="008B799B" w:rsidRPr="00A82973">
          <w:rPr>
            <w:rStyle w:val="afb"/>
            <w:rFonts w:ascii="標楷體" w:eastAsia="標楷體" w:hAnsi="標楷體" w:hint="eastAsia"/>
            <w:color w:val="auto"/>
            <w:spacing w:val="-6"/>
            <w:u w:val="none"/>
          </w:rPr>
          <w:t>處</w:t>
        </w:r>
        <w:proofErr w:type="gramEnd"/>
        <w:r w:rsidR="008B799B" w:rsidRPr="00A82973">
          <w:rPr>
            <w:rStyle w:val="afb"/>
            <w:rFonts w:ascii="標楷體" w:eastAsia="標楷體" w:hAnsi="標楷體" w:hint="eastAsia"/>
            <w:color w:val="auto"/>
            <w:spacing w:val="-6"/>
            <w:u w:val="none"/>
          </w:rPr>
          <w:t>附件</w:t>
        </w:r>
      </w:hyperlink>
      <w:r w:rsidR="005E5263" w:rsidRPr="00A82973">
        <w:rPr>
          <w:rFonts w:ascii="標楷體" w:eastAsia="標楷體" w:hAnsi="標楷體" w:hint="eastAsia"/>
        </w:rPr>
        <w:t>廿</w:t>
      </w:r>
      <w:r w:rsidR="00B17770">
        <w:rPr>
          <w:rFonts w:ascii="標楷體" w:eastAsia="標楷體" w:hAnsi="標楷體" w:hint="eastAsia"/>
        </w:rPr>
        <w:t>七</w:t>
      </w:r>
      <w:r w:rsidR="008B799B" w:rsidRPr="00A82973">
        <w:rPr>
          <w:rFonts w:ascii="標楷體" w:eastAsia="標楷體" w:hAnsi="標楷體" w:hint="eastAsia"/>
          <w:spacing w:val="-6"/>
        </w:rPr>
        <w:t>：</w:t>
      </w:r>
      <w:r w:rsidR="00CD03E8" w:rsidRPr="00A82973">
        <w:rPr>
          <w:rFonts w:ascii="標楷體" w:eastAsia="標楷體" w:hAnsi="標楷體" w:hint="eastAsia"/>
          <w:bCs/>
          <w:spacing w:val="-6"/>
        </w:rPr>
        <w:t>新竹市立香山區內湖國民小學防制學生藥物濫用三級預防暨校園安全實施計</w:t>
      </w:r>
    </w:p>
    <w:p w:rsidR="008B799B" w:rsidRPr="00A82973" w:rsidRDefault="00CD03E8" w:rsidP="00990B31">
      <w:pPr>
        <w:snapToGrid w:val="0"/>
        <w:ind w:firstLineChars="1250" w:firstLine="2850"/>
        <w:jc w:val="distribute"/>
        <w:rPr>
          <w:rFonts w:ascii="標楷體" w:eastAsia="標楷體" w:hAnsi="標楷體"/>
          <w:spacing w:val="-6"/>
        </w:rPr>
      </w:pPr>
      <w:r w:rsidRPr="00A82973">
        <w:rPr>
          <w:rFonts w:ascii="標楷體" w:eastAsia="標楷體" w:hAnsi="標楷體" w:hint="eastAsia"/>
          <w:bCs/>
          <w:spacing w:val="-6"/>
        </w:rPr>
        <w:t>畫</w:t>
      </w:r>
      <w:r w:rsidR="008B799B" w:rsidRPr="00A82973">
        <w:rPr>
          <w:rFonts w:ascii="標楷體" w:eastAsia="標楷體" w:hAnsi="標楷體"/>
          <w:bCs/>
          <w:spacing w:val="-6"/>
        </w:rPr>
        <w:t>…</w:t>
      </w:r>
      <w:proofErr w:type="gramStart"/>
      <w:r w:rsidR="006A0B23" w:rsidRPr="00A82973">
        <w:rPr>
          <w:rFonts w:ascii="標楷體" w:eastAsia="標楷體" w:hAnsi="標楷體"/>
          <w:bCs/>
          <w:spacing w:val="-6"/>
        </w:rPr>
        <w:t>……</w:t>
      </w:r>
      <w:r w:rsidRPr="00A82973">
        <w:rPr>
          <w:rFonts w:ascii="標楷體" w:eastAsia="標楷體" w:hAnsi="標楷體"/>
          <w:bCs/>
          <w:spacing w:val="-6"/>
        </w:rPr>
        <w:t>………………………………………………</w:t>
      </w:r>
      <w:proofErr w:type="gramEnd"/>
      <w:r w:rsidRPr="00A82973">
        <w:rPr>
          <w:rFonts w:ascii="標楷體" w:eastAsia="標楷體" w:hAnsi="標楷體"/>
          <w:bCs/>
          <w:spacing w:val="-6"/>
        </w:rPr>
        <w:t>……………</w:t>
      </w:r>
      <w:r w:rsidR="00C72C20" w:rsidRPr="00A82973">
        <w:rPr>
          <w:rFonts w:ascii="標楷體" w:eastAsia="標楷體" w:hAnsi="標楷體"/>
          <w:bCs/>
          <w:spacing w:val="-6"/>
        </w:rPr>
        <w:t>…</w:t>
      </w:r>
      <w:r w:rsidR="00710480" w:rsidRPr="00A82973">
        <w:rPr>
          <w:rFonts w:ascii="標楷體" w:eastAsia="標楷體" w:hAnsi="標楷體"/>
          <w:bCs/>
          <w:spacing w:val="-6"/>
        </w:rPr>
        <w:t>…</w:t>
      </w:r>
      <w:r w:rsidR="00C72C20" w:rsidRPr="00A82973">
        <w:rPr>
          <w:rFonts w:ascii="標楷體" w:eastAsia="標楷體" w:hAnsi="標楷體"/>
          <w:bCs/>
          <w:spacing w:val="-6"/>
        </w:rPr>
        <w:t>…</w:t>
      </w:r>
      <w:r w:rsidR="006A0B23" w:rsidRPr="00A82973">
        <w:rPr>
          <w:rFonts w:ascii="標楷體" w:eastAsia="標楷體" w:hAnsi="標楷體"/>
          <w:bCs/>
          <w:spacing w:val="-6"/>
        </w:rPr>
        <w:t>…</w:t>
      </w:r>
      <w:r w:rsidR="00710480" w:rsidRPr="00A82973">
        <w:rPr>
          <w:rFonts w:ascii="標楷體" w:eastAsia="標楷體" w:hAnsi="標楷體"/>
          <w:bCs/>
          <w:spacing w:val="-6"/>
        </w:rPr>
        <w:t xml:space="preserve"> </w:t>
      </w:r>
      <w:r w:rsidR="002A0E77">
        <w:rPr>
          <w:rFonts w:ascii="標楷體" w:eastAsia="標楷體" w:hAnsi="標楷體" w:hint="eastAsia"/>
          <w:spacing w:val="-6"/>
        </w:rPr>
        <w:t>2</w:t>
      </w:r>
      <w:r w:rsidR="00260A2D">
        <w:rPr>
          <w:rFonts w:ascii="標楷體" w:eastAsia="標楷體" w:hAnsi="標楷體"/>
          <w:spacing w:val="-6"/>
        </w:rPr>
        <w:t>37</w:t>
      </w:r>
    </w:p>
    <w:p w:rsidR="001B2418" w:rsidRPr="00A82973" w:rsidRDefault="00595AD1" w:rsidP="00543C3D">
      <w:pPr>
        <w:snapToGrid w:val="0"/>
        <w:ind w:firstLineChars="413" w:firstLine="991"/>
        <w:jc w:val="distribute"/>
        <w:rPr>
          <w:rFonts w:ascii="標楷體" w:eastAsia="標楷體" w:hAnsi="標楷體"/>
        </w:rPr>
      </w:pPr>
      <w:hyperlink w:anchor="學務處附件十五" w:history="1">
        <w:proofErr w:type="gramStart"/>
        <w:r w:rsidR="00344B01" w:rsidRPr="00A82973">
          <w:rPr>
            <w:rStyle w:val="afb"/>
            <w:rFonts w:ascii="標楷體" w:eastAsia="標楷體" w:hAnsi="標楷體" w:hint="eastAsia"/>
            <w:color w:val="auto"/>
            <w:spacing w:val="-6"/>
            <w:u w:val="none"/>
          </w:rPr>
          <w:t>學輔</w:t>
        </w:r>
        <w:r w:rsidR="008B799B" w:rsidRPr="00A82973">
          <w:rPr>
            <w:rStyle w:val="afb"/>
            <w:rFonts w:ascii="標楷體" w:eastAsia="標楷體" w:hAnsi="標楷體" w:hint="eastAsia"/>
            <w:color w:val="auto"/>
            <w:spacing w:val="-6"/>
            <w:u w:val="none"/>
          </w:rPr>
          <w:t>處</w:t>
        </w:r>
        <w:proofErr w:type="gramEnd"/>
        <w:r w:rsidR="008B799B" w:rsidRPr="00A82973">
          <w:rPr>
            <w:rStyle w:val="afb"/>
            <w:rFonts w:ascii="標楷體" w:eastAsia="標楷體" w:hAnsi="標楷體" w:hint="eastAsia"/>
            <w:color w:val="auto"/>
            <w:spacing w:val="-6"/>
            <w:u w:val="none"/>
          </w:rPr>
          <w:t>附件</w:t>
        </w:r>
      </w:hyperlink>
      <w:r w:rsidR="005E5263" w:rsidRPr="00A82973">
        <w:rPr>
          <w:rFonts w:ascii="標楷體" w:eastAsia="標楷體" w:hAnsi="標楷體" w:hint="eastAsia"/>
        </w:rPr>
        <w:t>廿</w:t>
      </w:r>
      <w:r w:rsidR="00B17770">
        <w:rPr>
          <w:rFonts w:ascii="標楷體" w:eastAsia="標楷體" w:hAnsi="標楷體" w:hint="eastAsia"/>
        </w:rPr>
        <w:t>八</w:t>
      </w:r>
      <w:r w:rsidR="00955B0E" w:rsidRPr="00A82973">
        <w:rPr>
          <w:rFonts w:ascii="標楷體" w:eastAsia="標楷體" w:hAnsi="標楷體" w:hint="eastAsia"/>
          <w:spacing w:val="-6"/>
        </w:rPr>
        <w:t>：</w:t>
      </w:r>
      <w:r w:rsidR="00B33CC8" w:rsidRPr="00A82973">
        <w:rPr>
          <w:rFonts w:ascii="標楷體" w:eastAsia="標楷體" w:hAnsi="標楷體" w:hint="eastAsia"/>
        </w:rPr>
        <w:t>新竹市香山區內湖國小校園攜帶行動電話使用規範原則</w:t>
      </w:r>
      <w:r w:rsidR="008B799B" w:rsidRPr="00A82973">
        <w:rPr>
          <w:rFonts w:ascii="標楷體" w:eastAsia="標楷體" w:hAnsi="標楷體"/>
          <w:bCs/>
          <w:spacing w:val="-6"/>
        </w:rPr>
        <w:t>…</w:t>
      </w:r>
      <w:proofErr w:type="gramStart"/>
      <w:r w:rsidR="00B33CC8" w:rsidRPr="00A82973">
        <w:rPr>
          <w:rFonts w:ascii="標楷體" w:eastAsia="標楷體" w:hAnsi="標楷體"/>
          <w:bCs/>
          <w:spacing w:val="-6"/>
        </w:rPr>
        <w:t>………</w:t>
      </w:r>
      <w:r w:rsidR="00451A67" w:rsidRPr="00A82973">
        <w:rPr>
          <w:rFonts w:ascii="標楷體" w:eastAsia="標楷體" w:hAnsi="標楷體"/>
          <w:bCs/>
          <w:spacing w:val="-6"/>
        </w:rPr>
        <w:t>…</w:t>
      </w:r>
      <w:r w:rsidR="00B33CC8" w:rsidRPr="00A82973">
        <w:rPr>
          <w:rFonts w:ascii="標楷體" w:eastAsia="標楷體" w:hAnsi="標楷體"/>
          <w:bCs/>
          <w:spacing w:val="-6"/>
        </w:rPr>
        <w:t>…</w:t>
      </w:r>
      <w:proofErr w:type="gramEnd"/>
      <w:r w:rsidR="00A82973" w:rsidRPr="00A82973">
        <w:rPr>
          <w:rFonts w:ascii="標楷體" w:eastAsia="標楷體" w:hAnsi="標楷體" w:hint="eastAsia"/>
          <w:spacing w:val="-6"/>
        </w:rPr>
        <w:t>2</w:t>
      </w:r>
      <w:r w:rsidR="00260A2D">
        <w:rPr>
          <w:rFonts w:ascii="標楷體" w:eastAsia="標楷體" w:hAnsi="標楷體"/>
          <w:spacing w:val="-6"/>
        </w:rPr>
        <w:t>21</w:t>
      </w:r>
    </w:p>
    <w:p w:rsidR="001B2418" w:rsidRPr="00A82973" w:rsidRDefault="00595AD1" w:rsidP="00543C3D">
      <w:pPr>
        <w:snapToGrid w:val="0"/>
        <w:ind w:firstLineChars="413" w:firstLine="991"/>
        <w:jc w:val="distribute"/>
        <w:rPr>
          <w:rFonts w:ascii="標楷體" w:eastAsia="標楷體" w:hAnsi="標楷體"/>
        </w:rPr>
      </w:pPr>
      <w:hyperlink w:anchor="學務處附件十五" w:history="1">
        <w:proofErr w:type="gramStart"/>
        <w:r w:rsidR="00344B01" w:rsidRPr="00A82973">
          <w:rPr>
            <w:rStyle w:val="afb"/>
            <w:rFonts w:ascii="標楷體" w:eastAsia="標楷體" w:hAnsi="標楷體" w:hint="eastAsia"/>
            <w:color w:val="auto"/>
            <w:spacing w:val="-6"/>
            <w:u w:val="none"/>
          </w:rPr>
          <w:t>學輔</w:t>
        </w:r>
        <w:r w:rsidR="00013443" w:rsidRPr="00A82973">
          <w:rPr>
            <w:rStyle w:val="afb"/>
            <w:rFonts w:ascii="標楷體" w:eastAsia="標楷體" w:hAnsi="標楷體" w:hint="eastAsia"/>
            <w:color w:val="auto"/>
            <w:spacing w:val="-6"/>
            <w:u w:val="none"/>
          </w:rPr>
          <w:t>處</w:t>
        </w:r>
        <w:proofErr w:type="gramEnd"/>
        <w:r w:rsidR="00013443" w:rsidRPr="00A82973">
          <w:rPr>
            <w:rStyle w:val="afb"/>
            <w:rFonts w:ascii="標楷體" w:eastAsia="標楷體" w:hAnsi="標楷體" w:hint="eastAsia"/>
            <w:color w:val="auto"/>
            <w:spacing w:val="-6"/>
            <w:u w:val="none"/>
          </w:rPr>
          <w:t>附件</w:t>
        </w:r>
      </w:hyperlink>
      <w:r w:rsidR="00B17770">
        <w:rPr>
          <w:rStyle w:val="afb"/>
          <w:rFonts w:ascii="標楷體" w:eastAsia="標楷體" w:hAnsi="標楷體"/>
          <w:color w:val="auto"/>
          <w:spacing w:val="-6"/>
          <w:u w:val="none"/>
        </w:rPr>
        <w:t>廿九</w:t>
      </w:r>
      <w:r w:rsidR="00013443" w:rsidRPr="00A82973">
        <w:rPr>
          <w:rFonts w:ascii="標楷體" w:eastAsia="標楷體" w:hAnsi="標楷體" w:hint="eastAsia"/>
          <w:spacing w:val="-6"/>
        </w:rPr>
        <w:t>：</w:t>
      </w:r>
      <w:r w:rsidR="001B2418" w:rsidRPr="00A82973">
        <w:rPr>
          <w:rFonts w:ascii="標楷體" w:eastAsia="標楷體" w:hAnsi="標楷體" w:hint="eastAsia"/>
        </w:rPr>
        <w:t>新竹市香山區內湖國小年度學生校外生活輔導計畫</w:t>
      </w:r>
      <w:r w:rsidR="002F5871" w:rsidRPr="00A82973">
        <w:rPr>
          <w:rFonts w:ascii="標楷體" w:eastAsia="標楷體" w:hAnsi="標楷體"/>
          <w:spacing w:val="-6"/>
        </w:rPr>
        <w:t>…</w:t>
      </w:r>
      <w:proofErr w:type="gramStart"/>
      <w:r w:rsidR="00334077">
        <w:rPr>
          <w:rFonts w:ascii="標楷體" w:eastAsia="標楷體" w:hAnsi="標楷體"/>
          <w:spacing w:val="-6"/>
        </w:rPr>
        <w:t>…</w:t>
      </w:r>
      <w:r w:rsidR="002F5871" w:rsidRPr="00A82973">
        <w:rPr>
          <w:rFonts w:ascii="標楷體" w:eastAsia="標楷體" w:hAnsi="標楷體"/>
          <w:spacing w:val="-6"/>
        </w:rPr>
        <w:t>…</w:t>
      </w:r>
      <w:r w:rsidR="001B2418" w:rsidRPr="00A82973">
        <w:rPr>
          <w:rFonts w:ascii="標楷體" w:eastAsia="標楷體" w:hAnsi="標楷體"/>
          <w:spacing w:val="-6"/>
        </w:rPr>
        <w:t>…</w:t>
      </w:r>
      <w:r w:rsidR="00BE013B" w:rsidRPr="00A82973">
        <w:rPr>
          <w:rFonts w:ascii="標楷體" w:eastAsia="標楷體" w:hAnsi="標楷體" w:hint="eastAsia"/>
          <w:spacing w:val="-6"/>
        </w:rPr>
        <w:t>…</w:t>
      </w:r>
      <w:r w:rsidR="00BE013B" w:rsidRPr="00A82973">
        <w:rPr>
          <w:rFonts w:ascii="標楷體" w:eastAsia="標楷體" w:hAnsi="標楷體"/>
          <w:bCs/>
          <w:spacing w:val="-6"/>
        </w:rPr>
        <w:t>…</w:t>
      </w:r>
      <w:r w:rsidR="00451A67" w:rsidRPr="00A82973">
        <w:rPr>
          <w:rFonts w:ascii="標楷體" w:eastAsia="標楷體" w:hAnsi="標楷體"/>
          <w:bCs/>
          <w:spacing w:val="-6"/>
        </w:rPr>
        <w:t>…</w:t>
      </w:r>
      <w:proofErr w:type="gramEnd"/>
      <w:r w:rsidR="002A0E77">
        <w:rPr>
          <w:rFonts w:ascii="標楷體" w:eastAsia="標楷體" w:hAnsi="標楷體" w:hint="eastAsia"/>
          <w:spacing w:val="-6"/>
        </w:rPr>
        <w:t>2</w:t>
      </w:r>
      <w:r w:rsidR="00260A2D">
        <w:rPr>
          <w:rFonts w:ascii="標楷體" w:eastAsia="標楷體" w:hAnsi="標楷體"/>
          <w:spacing w:val="-6"/>
        </w:rPr>
        <w:t>52</w:t>
      </w:r>
    </w:p>
    <w:p w:rsidR="001B2418" w:rsidRPr="00A82973" w:rsidRDefault="00595AD1" w:rsidP="00543C3D">
      <w:pPr>
        <w:snapToGrid w:val="0"/>
        <w:ind w:firstLineChars="413" w:firstLine="991"/>
        <w:jc w:val="distribute"/>
        <w:rPr>
          <w:rFonts w:ascii="標楷體" w:eastAsia="標楷體" w:hAnsi="標楷體"/>
        </w:rPr>
      </w:pPr>
      <w:hyperlink w:anchor="學務處附件十五" w:history="1">
        <w:proofErr w:type="gramStart"/>
        <w:r w:rsidR="001B1C12" w:rsidRPr="00A82973">
          <w:rPr>
            <w:rStyle w:val="afb"/>
            <w:rFonts w:ascii="標楷體" w:eastAsia="標楷體" w:hAnsi="標楷體" w:hint="eastAsia"/>
            <w:color w:val="auto"/>
            <w:spacing w:val="-6"/>
            <w:u w:val="none"/>
          </w:rPr>
          <w:t>學輔處</w:t>
        </w:r>
        <w:proofErr w:type="gramEnd"/>
        <w:r w:rsidR="001B1C12" w:rsidRPr="00A82973">
          <w:rPr>
            <w:rStyle w:val="afb"/>
            <w:rFonts w:ascii="標楷體" w:eastAsia="標楷體" w:hAnsi="標楷體" w:hint="eastAsia"/>
            <w:color w:val="auto"/>
            <w:spacing w:val="-6"/>
            <w:u w:val="none"/>
          </w:rPr>
          <w:t>附件</w:t>
        </w:r>
      </w:hyperlink>
      <w:r w:rsidR="001B1C12" w:rsidRPr="00A82973">
        <w:rPr>
          <w:rFonts w:ascii="標楷體" w:eastAsia="標楷體" w:hAnsi="標楷體" w:hint="eastAsia"/>
        </w:rPr>
        <w:t>三十</w:t>
      </w:r>
      <w:r w:rsidR="001B2418" w:rsidRPr="00A82973">
        <w:rPr>
          <w:rFonts w:ascii="標楷體" w:eastAsia="標楷體" w:hAnsi="標楷體" w:hint="eastAsia"/>
        </w:rPr>
        <w:t>:新竹市香山區內湖國小年度深化推動</w:t>
      </w:r>
      <w:proofErr w:type="gramStart"/>
      <w:r w:rsidR="001B2418" w:rsidRPr="00A82973">
        <w:rPr>
          <w:rFonts w:ascii="標楷體" w:eastAsia="標楷體" w:hAnsi="標楷體" w:hint="eastAsia"/>
        </w:rPr>
        <w:t>紫錐花</w:t>
      </w:r>
      <w:proofErr w:type="gramEnd"/>
      <w:r w:rsidR="001B2418" w:rsidRPr="00A82973">
        <w:rPr>
          <w:rFonts w:ascii="標楷體" w:eastAsia="標楷體" w:hAnsi="標楷體" w:hint="eastAsia"/>
        </w:rPr>
        <w:t>運動暨維護校內</w:t>
      </w:r>
    </w:p>
    <w:p w:rsidR="001F3381" w:rsidRPr="00A82973" w:rsidRDefault="001B2418" w:rsidP="00990B31">
      <w:pPr>
        <w:snapToGrid w:val="0"/>
        <w:ind w:firstLineChars="1300" w:firstLine="3120"/>
        <w:jc w:val="distribute"/>
        <w:rPr>
          <w:rFonts w:ascii="標楷體" w:eastAsia="標楷體" w:hAnsi="標楷體"/>
        </w:rPr>
      </w:pPr>
      <w:r w:rsidRPr="00A82973">
        <w:rPr>
          <w:rFonts w:ascii="標楷體" w:eastAsia="標楷體" w:hAnsi="標楷體" w:hint="eastAsia"/>
        </w:rPr>
        <w:t>外安全實施計畫</w:t>
      </w:r>
      <w:r w:rsidR="001054A6" w:rsidRPr="00A82973">
        <w:rPr>
          <w:rFonts w:ascii="標楷體" w:eastAsia="標楷體" w:hAnsi="標楷體"/>
        </w:rPr>
        <w:t>…</w:t>
      </w:r>
      <w:proofErr w:type="gramStart"/>
      <w:r w:rsidR="001054A6" w:rsidRPr="00A82973">
        <w:rPr>
          <w:rFonts w:ascii="標楷體" w:eastAsia="標楷體" w:hAnsi="標楷體"/>
        </w:rPr>
        <w:t>…………………………………</w:t>
      </w:r>
      <w:r w:rsidRPr="00A82973">
        <w:rPr>
          <w:rFonts w:ascii="標楷體" w:eastAsia="標楷體" w:hAnsi="標楷體"/>
        </w:rPr>
        <w:t>………</w:t>
      </w:r>
      <w:r w:rsidR="001054A6" w:rsidRPr="00A82973">
        <w:rPr>
          <w:rFonts w:ascii="標楷體" w:eastAsia="標楷體" w:hAnsi="標楷體"/>
        </w:rPr>
        <w:t>…………</w:t>
      </w:r>
      <w:proofErr w:type="gramEnd"/>
      <w:r w:rsidR="00710480" w:rsidRPr="00A82973">
        <w:rPr>
          <w:rFonts w:ascii="標楷體" w:eastAsia="標楷體" w:hAnsi="標楷體"/>
        </w:rPr>
        <w:t xml:space="preserve"> </w:t>
      </w:r>
      <w:r w:rsidR="00CA0216">
        <w:rPr>
          <w:rFonts w:ascii="標楷體" w:eastAsia="標楷體" w:hAnsi="標楷體" w:hint="eastAsia"/>
        </w:rPr>
        <w:t>2</w:t>
      </w:r>
      <w:r w:rsidR="00260A2D">
        <w:rPr>
          <w:rFonts w:ascii="標楷體" w:eastAsia="標楷體" w:hAnsi="標楷體"/>
        </w:rPr>
        <w:t>59</w:t>
      </w:r>
    </w:p>
    <w:p w:rsidR="00C72C20" w:rsidRPr="00A82973" w:rsidRDefault="00595AD1" w:rsidP="00543C3D">
      <w:pPr>
        <w:snapToGrid w:val="0"/>
        <w:ind w:firstLineChars="413" w:firstLine="991"/>
        <w:jc w:val="distribute"/>
        <w:rPr>
          <w:rFonts w:ascii="標楷體" w:eastAsia="標楷體" w:hAnsi="標楷體"/>
        </w:rPr>
      </w:pPr>
      <w:hyperlink w:anchor="學務處附件十五" w:history="1">
        <w:proofErr w:type="gramStart"/>
        <w:r w:rsidR="00283124" w:rsidRPr="00A82973">
          <w:rPr>
            <w:rStyle w:val="afb"/>
            <w:rFonts w:ascii="標楷體" w:eastAsia="標楷體" w:hAnsi="標楷體" w:hint="eastAsia"/>
            <w:color w:val="auto"/>
            <w:spacing w:val="-6"/>
            <w:u w:val="none"/>
          </w:rPr>
          <w:t>學輔處</w:t>
        </w:r>
        <w:proofErr w:type="gramEnd"/>
        <w:r w:rsidR="00283124" w:rsidRPr="00A82973">
          <w:rPr>
            <w:rStyle w:val="afb"/>
            <w:rFonts w:ascii="標楷體" w:eastAsia="標楷體" w:hAnsi="標楷體" w:hint="eastAsia"/>
            <w:color w:val="auto"/>
            <w:spacing w:val="-6"/>
            <w:u w:val="none"/>
          </w:rPr>
          <w:t>附件</w:t>
        </w:r>
      </w:hyperlink>
      <w:r w:rsidR="00283124" w:rsidRPr="00A82973">
        <w:rPr>
          <w:rFonts w:ascii="標楷體" w:eastAsia="標楷體" w:hAnsi="標楷體" w:hint="eastAsia"/>
        </w:rPr>
        <w:t>三十</w:t>
      </w:r>
      <w:r w:rsidR="00B17770">
        <w:rPr>
          <w:rFonts w:ascii="標楷體" w:eastAsia="標楷體" w:hAnsi="標楷體" w:hint="eastAsia"/>
        </w:rPr>
        <w:t>一</w:t>
      </w:r>
      <w:r w:rsidR="00283124" w:rsidRPr="00A82973">
        <w:rPr>
          <w:rFonts w:ascii="標楷體" w:eastAsia="標楷體" w:hAnsi="標楷體" w:hint="eastAsia"/>
        </w:rPr>
        <w:t>:</w:t>
      </w:r>
      <w:r w:rsidR="001F3381" w:rsidRPr="00A82973">
        <w:rPr>
          <w:rFonts w:ascii="標楷體" w:eastAsia="標楷體" w:hAnsi="標楷體" w:hint="eastAsia"/>
        </w:rPr>
        <w:t>新竹市香山區內湖國民小學學生請假規定</w:t>
      </w:r>
      <w:r w:rsidR="00283124" w:rsidRPr="00A82973">
        <w:rPr>
          <w:rFonts w:ascii="標楷體" w:eastAsia="標楷體" w:hAnsi="標楷體"/>
        </w:rPr>
        <w:t>…</w:t>
      </w:r>
      <w:proofErr w:type="gramStart"/>
      <w:r w:rsidR="00283124" w:rsidRPr="00A82973">
        <w:rPr>
          <w:rFonts w:ascii="標楷體" w:eastAsia="標楷體" w:hAnsi="標楷體"/>
        </w:rPr>
        <w:t>……………</w:t>
      </w:r>
      <w:r w:rsidR="003C3173" w:rsidRPr="00A82973">
        <w:rPr>
          <w:rFonts w:ascii="標楷體" w:eastAsia="標楷體" w:hAnsi="標楷體"/>
        </w:rPr>
        <w:t>………</w:t>
      </w:r>
      <w:r w:rsidR="00283124" w:rsidRPr="00A82973">
        <w:rPr>
          <w:rFonts w:ascii="標楷體" w:eastAsia="標楷體" w:hAnsi="標楷體"/>
        </w:rPr>
        <w:t>……</w:t>
      </w:r>
      <w:proofErr w:type="gramEnd"/>
      <w:r w:rsidR="00283124" w:rsidRPr="00A82973">
        <w:rPr>
          <w:rFonts w:ascii="標楷體" w:eastAsia="標楷體" w:hAnsi="標楷體"/>
        </w:rPr>
        <w:t xml:space="preserve"> </w:t>
      </w:r>
      <w:r w:rsidR="002A0E77">
        <w:rPr>
          <w:rFonts w:ascii="標楷體" w:eastAsia="標楷體" w:hAnsi="標楷體" w:hint="eastAsia"/>
        </w:rPr>
        <w:t>2</w:t>
      </w:r>
      <w:r w:rsidR="00F71C18">
        <w:rPr>
          <w:rFonts w:ascii="標楷體" w:eastAsia="標楷體" w:hAnsi="標楷體"/>
        </w:rPr>
        <w:t>76</w:t>
      </w:r>
    </w:p>
    <w:p w:rsidR="003C6D9C" w:rsidRPr="004C6EF4" w:rsidRDefault="00595AD1" w:rsidP="00543C3D">
      <w:pPr>
        <w:snapToGrid w:val="0"/>
        <w:ind w:firstLineChars="413" w:firstLine="991"/>
        <w:jc w:val="distribute"/>
        <w:rPr>
          <w:rFonts w:ascii="標楷體" w:eastAsia="標楷體" w:hAnsi="標楷體"/>
        </w:rPr>
      </w:pPr>
      <w:hyperlink w:anchor="教務處附件一" w:history="1">
        <w:r w:rsidR="003C6D9C" w:rsidRPr="004C6EF4">
          <w:rPr>
            <w:rStyle w:val="afb"/>
            <w:rFonts w:ascii="標楷體" w:eastAsia="標楷體" w:hAnsi="標楷體" w:hint="eastAsia"/>
            <w:color w:val="000000"/>
            <w:spacing w:val="-6"/>
            <w:u w:val="none"/>
          </w:rPr>
          <w:t>總務處附件一</w:t>
        </w:r>
      </w:hyperlink>
      <w:r w:rsidR="003C6D9C" w:rsidRPr="00543C3D">
        <w:rPr>
          <w:rStyle w:val="afb"/>
          <w:rFonts w:hint="eastAsia"/>
          <w:color w:val="000000"/>
          <w:u w:val="none"/>
        </w:rPr>
        <w:t>：</w:t>
      </w:r>
      <w:r w:rsidR="003C6D9C" w:rsidRPr="004C6EF4">
        <w:rPr>
          <w:rFonts w:ascii="標楷體" w:eastAsia="標楷體" w:hAnsi="標楷體" w:hint="eastAsia"/>
          <w:color w:val="000000"/>
          <w:spacing w:val="-6"/>
        </w:rPr>
        <w:t>新竹市內湖國小教育儲蓄戶執行規定</w:t>
      </w:r>
      <w:r w:rsidR="003C6D9C" w:rsidRPr="004C6EF4">
        <w:rPr>
          <w:rFonts w:ascii="標楷體" w:eastAsia="標楷體" w:hAnsi="標楷體"/>
          <w:bCs/>
          <w:color w:val="000000"/>
          <w:spacing w:val="-6"/>
        </w:rPr>
        <w:t>…</w:t>
      </w:r>
      <w:proofErr w:type="gramStart"/>
      <w:r w:rsidR="003C6D9C" w:rsidRPr="004C6EF4">
        <w:rPr>
          <w:rFonts w:ascii="標楷體" w:eastAsia="標楷體" w:hAnsi="標楷體"/>
          <w:bCs/>
          <w:color w:val="000000"/>
          <w:spacing w:val="-6"/>
        </w:rPr>
        <w:t>…</w:t>
      </w:r>
      <w:r w:rsidR="005D7557" w:rsidRPr="004C6EF4">
        <w:rPr>
          <w:rFonts w:ascii="標楷體" w:eastAsia="標楷體" w:hAnsi="標楷體" w:hint="eastAsia"/>
          <w:color w:val="000000"/>
          <w:spacing w:val="-6"/>
        </w:rPr>
        <w:t>…………</w:t>
      </w:r>
      <w:r w:rsidR="003C6D9C" w:rsidRPr="004C6EF4">
        <w:rPr>
          <w:rFonts w:ascii="標楷體" w:eastAsia="標楷體" w:hAnsi="標楷體"/>
          <w:bCs/>
          <w:color w:val="000000"/>
          <w:spacing w:val="-6"/>
        </w:rPr>
        <w:t>…………………</w:t>
      </w:r>
      <w:r w:rsidR="00C72C20" w:rsidRPr="004C6EF4">
        <w:rPr>
          <w:rFonts w:ascii="標楷體" w:eastAsia="標楷體" w:hAnsi="標楷體"/>
          <w:bCs/>
          <w:color w:val="000000"/>
          <w:spacing w:val="-6"/>
        </w:rPr>
        <w:t>…</w:t>
      </w:r>
      <w:r w:rsidR="00451A67" w:rsidRPr="004C6EF4">
        <w:rPr>
          <w:rFonts w:ascii="標楷體" w:eastAsia="標楷體" w:hAnsi="標楷體"/>
          <w:bCs/>
          <w:color w:val="000000"/>
          <w:spacing w:val="-6"/>
        </w:rPr>
        <w:t>…</w:t>
      </w:r>
      <w:r w:rsidR="000166E3" w:rsidRPr="004C6EF4">
        <w:rPr>
          <w:rFonts w:ascii="標楷體" w:eastAsia="標楷體" w:hAnsi="標楷體"/>
          <w:bCs/>
          <w:color w:val="000000"/>
          <w:spacing w:val="-6"/>
        </w:rPr>
        <w:t>…</w:t>
      </w:r>
      <w:proofErr w:type="gramEnd"/>
      <w:r w:rsidR="00F35138" w:rsidRPr="004C6EF4">
        <w:rPr>
          <w:rFonts w:ascii="標楷體" w:eastAsia="標楷體" w:hAnsi="標楷體" w:hint="eastAsia"/>
          <w:bCs/>
          <w:color w:val="000000"/>
          <w:spacing w:val="-6"/>
        </w:rPr>
        <w:t>2</w:t>
      </w:r>
      <w:r w:rsidR="00F71C18">
        <w:rPr>
          <w:rFonts w:ascii="標楷體" w:eastAsia="標楷體" w:hAnsi="標楷體"/>
          <w:bCs/>
          <w:color w:val="000000"/>
          <w:spacing w:val="-6"/>
        </w:rPr>
        <w:t>81</w:t>
      </w:r>
    </w:p>
    <w:p w:rsidR="00480DEF" w:rsidRPr="00480DEF" w:rsidRDefault="003C6D9C" w:rsidP="002E7071">
      <w:pPr>
        <w:snapToGrid w:val="0"/>
        <w:spacing w:line="280" w:lineRule="exact"/>
        <w:ind w:firstLineChars="435" w:firstLine="992"/>
        <w:jc w:val="distribute"/>
        <w:rPr>
          <w:rFonts w:ascii="標楷體" w:eastAsia="標楷體" w:hAnsi="標楷體"/>
          <w:color w:val="000000"/>
          <w:spacing w:val="-6"/>
        </w:rPr>
      </w:pPr>
      <w:r w:rsidRPr="00480DEF">
        <w:rPr>
          <w:rFonts w:ascii="標楷體" w:eastAsia="標楷體" w:hAnsi="標楷體" w:hint="eastAsia"/>
          <w:color w:val="000000"/>
          <w:spacing w:val="-6"/>
        </w:rPr>
        <w:t>總務處附件二：</w:t>
      </w:r>
      <w:r w:rsidR="00480DEF" w:rsidRPr="00480DEF">
        <w:rPr>
          <w:rFonts w:ascii="標楷體" w:eastAsia="標楷體" w:hAnsi="標楷體" w:hint="eastAsia"/>
        </w:rPr>
        <w:t>監視錄影系統管理</w:t>
      </w:r>
      <w:r w:rsidR="00480DEF" w:rsidRPr="00480DEF">
        <w:rPr>
          <w:rFonts w:ascii="標楷體" w:eastAsia="標楷體" w:hAnsi="標楷體" w:hint="eastAsia"/>
          <w:lang w:eastAsia="zh-HK"/>
        </w:rPr>
        <w:t>辦</w:t>
      </w:r>
      <w:r w:rsidR="00480DEF" w:rsidRPr="00480DEF">
        <w:rPr>
          <w:rFonts w:ascii="標楷體" w:eastAsia="標楷體" w:hAnsi="標楷體" w:hint="eastAsia"/>
        </w:rPr>
        <w:t>法</w:t>
      </w:r>
      <w:r w:rsidR="00480DEF">
        <w:rPr>
          <w:rFonts w:ascii="標楷體" w:eastAsia="標楷體" w:hAnsi="標楷體"/>
        </w:rPr>
        <w:t>…</w:t>
      </w:r>
      <w:proofErr w:type="gramStart"/>
      <w:r w:rsidR="00480DEF">
        <w:rPr>
          <w:rFonts w:ascii="標楷體" w:eastAsia="標楷體" w:hAnsi="標楷體"/>
        </w:rPr>
        <w:t>…………………</w:t>
      </w:r>
      <w:r w:rsidR="006E10BA">
        <w:rPr>
          <w:rFonts w:ascii="標楷體" w:eastAsia="標楷體" w:hAnsi="標楷體"/>
        </w:rPr>
        <w:t>…</w:t>
      </w:r>
      <w:r w:rsidR="00480DEF">
        <w:rPr>
          <w:rFonts w:ascii="標楷體" w:eastAsia="標楷體" w:hAnsi="標楷體"/>
        </w:rPr>
        <w:t>………………………………</w:t>
      </w:r>
      <w:proofErr w:type="gramEnd"/>
      <w:r w:rsidR="00790657">
        <w:rPr>
          <w:rFonts w:ascii="標楷體" w:eastAsia="標楷體" w:hAnsi="標楷體"/>
        </w:rPr>
        <w:t>3</w:t>
      </w:r>
      <w:r w:rsidR="00F71C18">
        <w:rPr>
          <w:rFonts w:ascii="標楷體" w:eastAsia="標楷體" w:hAnsi="標楷體"/>
        </w:rPr>
        <w:t>88</w:t>
      </w:r>
    </w:p>
    <w:p w:rsidR="00D53BEB" w:rsidRPr="00D53BEB" w:rsidRDefault="00480DEF" w:rsidP="002E7071">
      <w:pPr>
        <w:snapToGrid w:val="0"/>
        <w:spacing w:line="280" w:lineRule="exact"/>
        <w:ind w:firstLineChars="435" w:firstLine="992"/>
        <w:jc w:val="distribute"/>
        <w:rPr>
          <w:rFonts w:ascii="標楷體" w:eastAsia="標楷體" w:hAnsi="標楷體"/>
          <w:color w:val="000000"/>
          <w:spacing w:val="-6"/>
        </w:rPr>
      </w:pPr>
      <w:r w:rsidRPr="00D53BEB">
        <w:rPr>
          <w:rFonts w:ascii="標楷體" w:eastAsia="標楷體" w:hAnsi="標楷體" w:hint="eastAsia"/>
          <w:color w:val="000000"/>
          <w:spacing w:val="-6"/>
        </w:rPr>
        <w:t>總務處附件</w:t>
      </w:r>
      <w:proofErr w:type="gramStart"/>
      <w:r w:rsidRPr="00D53BEB">
        <w:rPr>
          <w:rFonts w:ascii="標楷體" w:eastAsia="標楷體" w:hAnsi="標楷體" w:hint="eastAsia"/>
          <w:color w:val="000000"/>
          <w:spacing w:val="-6"/>
        </w:rPr>
        <w:t>三</w:t>
      </w:r>
      <w:proofErr w:type="gramEnd"/>
      <w:r w:rsidRPr="00D53BEB">
        <w:rPr>
          <w:rFonts w:ascii="標楷體" w:eastAsia="標楷體" w:hAnsi="標楷體" w:hint="eastAsia"/>
          <w:color w:val="000000"/>
          <w:spacing w:val="-6"/>
        </w:rPr>
        <w:t>：</w:t>
      </w:r>
      <w:r w:rsidR="00D53BEB" w:rsidRPr="00D53BEB">
        <w:rPr>
          <w:rFonts w:eastAsia="標楷體" w:hAnsi="標楷體" w:hint="eastAsia"/>
        </w:rPr>
        <w:t>新竹市香山區內湖國民小學校園開放管理辦法</w:t>
      </w:r>
      <w:r w:rsidR="00D53BEB">
        <w:rPr>
          <w:rFonts w:eastAsia="標楷體" w:hAnsi="標楷體"/>
        </w:rPr>
        <w:t>…</w:t>
      </w:r>
      <w:proofErr w:type="gramStart"/>
      <w:r w:rsidR="00D53BEB">
        <w:rPr>
          <w:rFonts w:eastAsia="標楷體" w:hAnsi="標楷體"/>
        </w:rPr>
        <w:t>…………………………</w:t>
      </w:r>
      <w:proofErr w:type="gramEnd"/>
      <w:r w:rsidR="00F71C18">
        <w:rPr>
          <w:rFonts w:eastAsia="標楷體" w:hAnsi="標楷體"/>
        </w:rPr>
        <w:t>294</w:t>
      </w:r>
    </w:p>
    <w:p w:rsidR="007902AD" w:rsidRPr="00D53BEB" w:rsidRDefault="007902AD" w:rsidP="007902AD">
      <w:pPr>
        <w:snapToGrid w:val="0"/>
        <w:spacing w:line="280" w:lineRule="exact"/>
        <w:ind w:firstLineChars="435" w:firstLine="992"/>
        <w:jc w:val="distribute"/>
        <w:rPr>
          <w:rFonts w:ascii="標楷體" w:eastAsia="標楷體" w:hAnsi="標楷體"/>
          <w:color w:val="000000"/>
          <w:spacing w:val="-6"/>
        </w:rPr>
      </w:pPr>
      <w:r w:rsidRPr="007902AD">
        <w:rPr>
          <w:rFonts w:ascii="標楷體" w:eastAsia="標楷體" w:hAnsi="標楷體" w:hint="eastAsia"/>
          <w:color w:val="000000"/>
          <w:spacing w:val="-6"/>
        </w:rPr>
        <w:t>總務處附件</w:t>
      </w:r>
      <w:r w:rsidR="0042737E">
        <w:rPr>
          <w:rFonts w:ascii="標楷體" w:eastAsia="標楷體" w:hAnsi="標楷體" w:hint="eastAsia"/>
          <w:color w:val="000000"/>
          <w:spacing w:val="-6"/>
        </w:rPr>
        <w:t>四</w:t>
      </w:r>
      <w:r w:rsidRPr="007902AD">
        <w:rPr>
          <w:rFonts w:ascii="標楷體" w:eastAsia="標楷體" w:hAnsi="標楷體" w:hint="eastAsia"/>
          <w:color w:val="000000"/>
          <w:spacing w:val="-6"/>
        </w:rPr>
        <w:t>：</w:t>
      </w:r>
      <w:r w:rsidRPr="007902AD">
        <w:rPr>
          <w:rFonts w:eastAsia="標楷體" w:hAnsi="標楷體" w:hint="eastAsia"/>
        </w:rPr>
        <w:t>新竹市香山區內湖國民小學</w:t>
      </w:r>
      <w:r w:rsidR="006E7990" w:rsidRPr="006E7990">
        <w:rPr>
          <w:rFonts w:ascii="標楷體" w:eastAsia="標楷體" w:hAnsi="標楷體" w:cs="Arial Unicode MS"/>
        </w:rPr>
        <w:t>機關檔案檢調作業要點</w:t>
      </w:r>
      <w:r w:rsidRPr="006E7990">
        <w:rPr>
          <w:rFonts w:ascii="標楷體" w:eastAsia="標楷體" w:hAnsi="標楷體"/>
        </w:rPr>
        <w:t>…</w:t>
      </w:r>
      <w:proofErr w:type="gramStart"/>
      <w:r w:rsidRPr="006E7990">
        <w:rPr>
          <w:rFonts w:ascii="標楷體" w:eastAsia="標楷體" w:hAnsi="標楷體"/>
        </w:rPr>
        <w:t>……</w:t>
      </w:r>
      <w:r>
        <w:rPr>
          <w:rFonts w:eastAsia="標楷體" w:hAnsi="標楷體"/>
        </w:rPr>
        <w:t>…</w:t>
      </w:r>
      <w:r w:rsidR="006E10BA">
        <w:rPr>
          <w:rFonts w:eastAsia="標楷體" w:hAnsi="標楷體"/>
        </w:rPr>
        <w:t>………</w:t>
      </w:r>
      <w:r>
        <w:rPr>
          <w:rFonts w:eastAsia="標楷體" w:hAnsi="標楷體"/>
        </w:rPr>
        <w:t>……</w:t>
      </w:r>
      <w:proofErr w:type="gramEnd"/>
      <w:r w:rsidR="00F71C18">
        <w:rPr>
          <w:rFonts w:eastAsia="標楷體" w:hAnsi="標楷體"/>
        </w:rPr>
        <w:t>302</w:t>
      </w:r>
    </w:p>
    <w:p w:rsidR="003C6D9C" w:rsidRPr="004C6EF4" w:rsidRDefault="00D53BEB" w:rsidP="002E7071">
      <w:pPr>
        <w:snapToGrid w:val="0"/>
        <w:spacing w:line="280" w:lineRule="exact"/>
        <w:ind w:firstLineChars="435" w:firstLine="992"/>
        <w:jc w:val="distribute"/>
        <w:rPr>
          <w:rFonts w:ascii="標楷體" w:eastAsia="標楷體" w:hAnsi="標楷體"/>
          <w:color w:val="000000"/>
        </w:rPr>
      </w:pPr>
      <w:r w:rsidRPr="00D53BEB">
        <w:rPr>
          <w:rFonts w:ascii="標楷體" w:eastAsia="標楷體" w:hAnsi="標楷體" w:hint="eastAsia"/>
          <w:color w:val="000000"/>
          <w:spacing w:val="-6"/>
        </w:rPr>
        <w:t>總務處附件</w:t>
      </w:r>
      <w:r w:rsidR="007902AD">
        <w:rPr>
          <w:rFonts w:ascii="標楷體" w:eastAsia="標楷體" w:hAnsi="標楷體" w:hint="eastAsia"/>
          <w:color w:val="000000"/>
          <w:spacing w:val="-6"/>
        </w:rPr>
        <w:t>五</w:t>
      </w:r>
      <w:r w:rsidRPr="00D53BEB">
        <w:rPr>
          <w:rFonts w:ascii="標楷體" w:eastAsia="標楷體" w:hAnsi="標楷體" w:hint="eastAsia"/>
          <w:color w:val="000000"/>
          <w:spacing w:val="-6"/>
        </w:rPr>
        <w:t>：</w:t>
      </w:r>
      <w:r w:rsidR="003C6D9C" w:rsidRPr="004C6EF4">
        <w:rPr>
          <w:rFonts w:ascii="標楷體" w:eastAsia="標楷體" w:hAnsi="標楷體" w:hint="eastAsia"/>
          <w:color w:val="000000"/>
          <w:spacing w:val="-6"/>
        </w:rPr>
        <w:t>新竹市內湖國小校園災害防救計畫</w:t>
      </w:r>
      <w:r w:rsidR="003C6D9C" w:rsidRPr="004C6EF4">
        <w:rPr>
          <w:rFonts w:ascii="標楷體" w:eastAsia="標楷體" w:hAnsi="標楷體"/>
          <w:bCs/>
          <w:color w:val="000000"/>
          <w:spacing w:val="-6"/>
        </w:rPr>
        <w:t>…</w:t>
      </w:r>
      <w:proofErr w:type="gramStart"/>
      <w:r w:rsidR="003C6D9C" w:rsidRPr="004C6EF4">
        <w:rPr>
          <w:rFonts w:ascii="標楷體" w:eastAsia="標楷體" w:hAnsi="標楷體"/>
          <w:bCs/>
          <w:color w:val="000000"/>
          <w:spacing w:val="-6"/>
        </w:rPr>
        <w:t>………</w:t>
      </w:r>
      <w:r w:rsidR="005D7557" w:rsidRPr="004C6EF4">
        <w:rPr>
          <w:rFonts w:ascii="標楷體" w:eastAsia="標楷體" w:hAnsi="標楷體" w:hint="eastAsia"/>
          <w:color w:val="000000"/>
          <w:spacing w:val="-6"/>
        </w:rPr>
        <w:t>……………………</w:t>
      </w:r>
      <w:r w:rsidR="006E10BA">
        <w:rPr>
          <w:rFonts w:ascii="標楷體" w:eastAsia="標楷體" w:hAnsi="標楷體"/>
          <w:color w:val="000000"/>
          <w:spacing w:val="-6"/>
        </w:rPr>
        <w:t>…</w:t>
      </w:r>
      <w:r w:rsidR="003C6D9C" w:rsidRPr="004C6EF4">
        <w:rPr>
          <w:rFonts w:ascii="標楷體" w:eastAsia="標楷體" w:hAnsi="標楷體"/>
          <w:bCs/>
          <w:color w:val="000000"/>
          <w:spacing w:val="-6"/>
        </w:rPr>
        <w:t>……</w:t>
      </w:r>
      <w:r w:rsidR="00C72C20" w:rsidRPr="004C6EF4">
        <w:rPr>
          <w:rFonts w:ascii="標楷體" w:eastAsia="標楷體" w:hAnsi="標楷體"/>
          <w:bCs/>
          <w:color w:val="000000"/>
          <w:spacing w:val="-6"/>
        </w:rPr>
        <w:t>…</w:t>
      </w:r>
      <w:r w:rsidR="003C6D9C" w:rsidRPr="004C6EF4">
        <w:rPr>
          <w:rFonts w:ascii="標楷體" w:eastAsia="標楷體" w:hAnsi="標楷體"/>
          <w:bCs/>
          <w:color w:val="000000"/>
          <w:spacing w:val="-6"/>
        </w:rPr>
        <w:t>…</w:t>
      </w:r>
      <w:r w:rsidR="000166E3" w:rsidRPr="004C6EF4">
        <w:rPr>
          <w:rFonts w:ascii="標楷體" w:eastAsia="標楷體" w:hAnsi="標楷體"/>
          <w:bCs/>
          <w:color w:val="000000"/>
          <w:spacing w:val="-6"/>
        </w:rPr>
        <w:t>…</w:t>
      </w:r>
      <w:proofErr w:type="gramEnd"/>
      <w:r>
        <w:rPr>
          <w:rFonts w:ascii="標楷體" w:eastAsia="標楷體" w:hAnsi="標楷體"/>
          <w:bCs/>
          <w:color w:val="000000"/>
          <w:spacing w:val="-6"/>
        </w:rPr>
        <w:t>3</w:t>
      </w:r>
      <w:r w:rsidR="00790657">
        <w:rPr>
          <w:rFonts w:ascii="標楷體" w:eastAsia="標楷體" w:hAnsi="標楷體"/>
          <w:bCs/>
          <w:color w:val="000000"/>
          <w:spacing w:val="-6"/>
        </w:rPr>
        <w:t>10</w:t>
      </w:r>
    </w:p>
    <w:p w:rsidR="008E2AE9" w:rsidRPr="00250C40" w:rsidRDefault="008E2AE9" w:rsidP="004F58E3">
      <w:pPr>
        <w:spacing w:line="300" w:lineRule="exact"/>
        <w:ind w:left="1680" w:hangingChars="700" w:hanging="1680"/>
        <w:rPr>
          <w:rFonts w:ascii="標楷體" w:eastAsia="標楷體" w:hAnsi="標楷體"/>
          <w:color w:val="000000"/>
        </w:rPr>
      </w:pPr>
    </w:p>
    <w:p w:rsidR="00754F6F" w:rsidRDefault="00754F6F" w:rsidP="004F58E3">
      <w:pPr>
        <w:rPr>
          <w:rFonts w:ascii="標楷體" w:eastAsia="標楷體" w:hAnsi="標楷體"/>
          <w:b/>
          <w:bCs/>
          <w:color w:val="000000"/>
          <w:sz w:val="28"/>
        </w:rPr>
      </w:pPr>
    </w:p>
    <w:p w:rsidR="00F9695C" w:rsidRDefault="00F9695C" w:rsidP="004F58E3">
      <w:pPr>
        <w:rPr>
          <w:rFonts w:ascii="標楷體" w:eastAsia="標楷體" w:hAnsi="標楷體"/>
          <w:b/>
          <w:bCs/>
          <w:color w:val="000000"/>
          <w:sz w:val="28"/>
        </w:rPr>
      </w:pPr>
    </w:p>
    <w:p w:rsidR="00F9695C" w:rsidRDefault="00F9695C" w:rsidP="004F58E3">
      <w:pPr>
        <w:rPr>
          <w:rFonts w:ascii="標楷體" w:eastAsia="標楷體" w:hAnsi="標楷體"/>
          <w:b/>
          <w:bCs/>
          <w:color w:val="000000"/>
          <w:sz w:val="28"/>
        </w:rPr>
      </w:pPr>
    </w:p>
    <w:p w:rsidR="00F9695C" w:rsidRDefault="00F9695C" w:rsidP="00B02E23">
      <w:pPr>
        <w:jc w:val="center"/>
        <w:rPr>
          <w:rFonts w:ascii="標楷體" w:eastAsia="標楷體" w:hAnsi="標楷體"/>
          <w:b/>
          <w:bCs/>
          <w:color w:val="000000"/>
          <w:sz w:val="28"/>
        </w:rPr>
      </w:pPr>
    </w:p>
    <w:p w:rsidR="00F9695C" w:rsidRDefault="00F9695C" w:rsidP="00B02E23">
      <w:pPr>
        <w:jc w:val="center"/>
        <w:rPr>
          <w:rFonts w:ascii="標楷體" w:eastAsia="標楷體" w:hAnsi="標楷體"/>
          <w:b/>
          <w:bCs/>
          <w:color w:val="000000"/>
          <w:sz w:val="28"/>
        </w:rPr>
      </w:pPr>
    </w:p>
    <w:p w:rsidR="00F9695C" w:rsidRDefault="00F9695C" w:rsidP="00B02E23">
      <w:pPr>
        <w:jc w:val="center"/>
        <w:rPr>
          <w:rFonts w:ascii="標楷體" w:eastAsia="標楷體" w:hAnsi="標楷體"/>
          <w:b/>
          <w:bCs/>
          <w:color w:val="000000"/>
          <w:sz w:val="28"/>
        </w:rPr>
      </w:pPr>
    </w:p>
    <w:p w:rsidR="00F9695C" w:rsidRDefault="00F9695C" w:rsidP="00B02E23">
      <w:pPr>
        <w:jc w:val="center"/>
        <w:rPr>
          <w:rFonts w:ascii="標楷體" w:eastAsia="標楷體" w:hAnsi="標楷體"/>
          <w:b/>
          <w:bCs/>
          <w:color w:val="000000"/>
          <w:sz w:val="28"/>
        </w:rPr>
      </w:pPr>
    </w:p>
    <w:p w:rsidR="00F9695C" w:rsidRDefault="00F9695C" w:rsidP="00B02E23">
      <w:pPr>
        <w:jc w:val="center"/>
        <w:rPr>
          <w:rFonts w:ascii="標楷體" w:eastAsia="標楷體" w:hAnsi="標楷體"/>
          <w:b/>
          <w:bCs/>
          <w:color w:val="000000"/>
          <w:sz w:val="28"/>
        </w:rPr>
      </w:pPr>
    </w:p>
    <w:p w:rsidR="00F9695C" w:rsidRDefault="00F9695C" w:rsidP="00B02E23">
      <w:pPr>
        <w:jc w:val="center"/>
        <w:rPr>
          <w:rFonts w:ascii="標楷體" w:eastAsia="標楷體" w:hAnsi="標楷體"/>
          <w:b/>
          <w:bCs/>
          <w:color w:val="000000"/>
          <w:sz w:val="28"/>
        </w:rPr>
      </w:pPr>
    </w:p>
    <w:p w:rsidR="00F9695C" w:rsidRDefault="00F9695C" w:rsidP="00B02E23">
      <w:pPr>
        <w:jc w:val="center"/>
        <w:rPr>
          <w:rFonts w:ascii="標楷體" w:eastAsia="標楷體" w:hAnsi="標楷體"/>
          <w:b/>
          <w:bCs/>
          <w:color w:val="000000"/>
          <w:sz w:val="28"/>
        </w:rPr>
      </w:pPr>
    </w:p>
    <w:p w:rsidR="00F9695C" w:rsidRDefault="00F9695C" w:rsidP="00B02E23">
      <w:pPr>
        <w:jc w:val="center"/>
        <w:rPr>
          <w:rFonts w:ascii="標楷體" w:eastAsia="標楷體" w:hAnsi="標楷體"/>
          <w:b/>
          <w:bCs/>
          <w:color w:val="000000"/>
          <w:sz w:val="28"/>
        </w:rPr>
      </w:pPr>
    </w:p>
    <w:p w:rsidR="006C1472" w:rsidRPr="00EF527F" w:rsidRDefault="006C1472" w:rsidP="00EF527F">
      <w:pPr>
        <w:rPr>
          <w:rFonts w:ascii="標楷體" w:eastAsia="標楷體" w:hAnsi="標楷體"/>
          <w:b/>
          <w:bCs/>
          <w:color w:val="000000"/>
          <w:sz w:val="28"/>
        </w:rPr>
      </w:pPr>
    </w:p>
    <w:p w:rsidR="00B02E23" w:rsidRPr="00250C40" w:rsidRDefault="00B02E23" w:rsidP="00516AF1">
      <w:pPr>
        <w:jc w:val="center"/>
        <w:rPr>
          <w:rFonts w:ascii="標楷體" w:eastAsia="標楷體" w:hAnsi="標楷體"/>
          <w:b/>
          <w:bCs/>
          <w:color w:val="000000"/>
          <w:sz w:val="28"/>
        </w:rPr>
      </w:pPr>
      <w:r w:rsidRPr="00250C40">
        <w:rPr>
          <w:rFonts w:ascii="標楷體" w:eastAsia="標楷體" w:hAnsi="標楷體" w:hint="eastAsia"/>
          <w:b/>
          <w:bCs/>
          <w:color w:val="000000"/>
          <w:sz w:val="28"/>
        </w:rPr>
        <w:t>新竹市內湖國民小學</w:t>
      </w:r>
      <w:r w:rsidR="007A5A27">
        <w:rPr>
          <w:rFonts w:ascii="標楷體" w:eastAsia="標楷體" w:hAnsi="標楷體" w:hint="eastAsia"/>
          <w:b/>
          <w:bCs/>
          <w:color w:val="000000"/>
          <w:sz w:val="28"/>
        </w:rPr>
        <w:t>109</w:t>
      </w:r>
      <w:r w:rsidRPr="00250C40">
        <w:rPr>
          <w:rFonts w:ascii="標楷體" w:eastAsia="標楷體" w:hAnsi="標楷體" w:hint="eastAsia"/>
          <w:b/>
          <w:bCs/>
          <w:color w:val="000000"/>
          <w:sz w:val="28"/>
        </w:rPr>
        <w:t>學年度校務計畫</w:t>
      </w:r>
    </w:p>
    <w:bookmarkStart w:id="1" w:name="壹、學校沿革"/>
    <w:p w:rsidR="00B02E23" w:rsidRPr="00250C40" w:rsidRDefault="00C76C7B" w:rsidP="00784473">
      <w:pPr>
        <w:snapToGrid w:val="0"/>
        <w:spacing w:afterLines="50" w:after="180" w:line="240" w:lineRule="atLeast"/>
        <w:rPr>
          <w:rFonts w:ascii="標楷體" w:eastAsia="標楷體" w:hAnsi="標楷體"/>
          <w:color w:val="000000"/>
          <w:sz w:val="28"/>
          <w:szCs w:val="28"/>
        </w:rPr>
      </w:pPr>
      <w:r w:rsidRPr="00250C40">
        <w:rPr>
          <w:rFonts w:ascii="標楷體" w:eastAsia="標楷體" w:hAnsi="標楷體"/>
          <w:color w:val="000000"/>
          <w:sz w:val="28"/>
          <w:szCs w:val="28"/>
        </w:rPr>
        <w:fldChar w:fldCharType="begin"/>
      </w:r>
      <w:r w:rsidR="000D3493" w:rsidRPr="00250C40">
        <w:rPr>
          <w:rFonts w:ascii="標楷體" w:eastAsia="標楷體" w:hAnsi="標楷體"/>
          <w:color w:val="000000"/>
          <w:sz w:val="28"/>
          <w:szCs w:val="28"/>
        </w:rPr>
        <w:instrText>HYPERLINK  \l "目次"</w:instrText>
      </w:r>
      <w:r w:rsidRPr="00250C40">
        <w:rPr>
          <w:rFonts w:ascii="標楷體" w:eastAsia="標楷體" w:hAnsi="標楷體"/>
          <w:color w:val="000000"/>
          <w:sz w:val="28"/>
          <w:szCs w:val="28"/>
        </w:rPr>
        <w:fldChar w:fldCharType="separate"/>
      </w:r>
      <w:r w:rsidR="00B02E23" w:rsidRPr="00250C40">
        <w:rPr>
          <w:rStyle w:val="afb"/>
          <w:rFonts w:ascii="標楷體" w:eastAsia="標楷體" w:hAnsi="標楷體" w:hint="eastAsia"/>
          <w:color w:val="000000"/>
          <w:sz w:val="28"/>
          <w:szCs w:val="28"/>
          <w:u w:val="none"/>
        </w:rPr>
        <w:t>壹、學校沿革</w:t>
      </w:r>
      <w:bookmarkEnd w:id="1"/>
      <w:r w:rsidRPr="00250C40">
        <w:rPr>
          <w:rFonts w:ascii="標楷體" w:eastAsia="標楷體" w:hAnsi="標楷體"/>
          <w:color w:val="000000"/>
          <w:sz w:val="28"/>
          <w:szCs w:val="28"/>
        </w:rPr>
        <w:fldChar w:fldCharType="end"/>
      </w:r>
      <w:r w:rsidR="00B02E23" w:rsidRPr="00250C40">
        <w:rPr>
          <w:rFonts w:ascii="標楷體" w:eastAsia="標楷體" w:hAnsi="標楷體" w:hint="eastAsia"/>
          <w:color w:val="000000"/>
          <w:sz w:val="28"/>
          <w:szCs w:val="28"/>
        </w:rPr>
        <w:t>：</w:t>
      </w:r>
    </w:p>
    <w:tbl>
      <w:tblPr>
        <w:tblW w:w="0" w:type="auto"/>
        <w:tblInd w:w="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340"/>
        <w:gridCol w:w="4320"/>
        <w:gridCol w:w="2520"/>
      </w:tblGrid>
      <w:tr w:rsidR="00B02E23" w:rsidRPr="00250C40">
        <w:trPr>
          <w:trHeight w:val="454"/>
        </w:trPr>
        <w:tc>
          <w:tcPr>
            <w:tcW w:w="2340" w:type="dxa"/>
            <w:vAlign w:val="center"/>
          </w:tcPr>
          <w:p w:rsidR="00B02E23" w:rsidRPr="00250C40" w:rsidRDefault="00B02E23" w:rsidP="00626EC8">
            <w:pPr>
              <w:pStyle w:val="a7"/>
              <w:snapToGrid w:val="0"/>
              <w:spacing w:line="240" w:lineRule="atLeast"/>
              <w:jc w:val="distribute"/>
              <w:rPr>
                <w:rFonts w:ascii="標楷體" w:eastAsia="標楷體" w:hAnsi="標楷體"/>
                <w:color w:val="000000"/>
                <w:spacing w:val="40"/>
              </w:rPr>
            </w:pPr>
            <w:r w:rsidRPr="00250C40">
              <w:rPr>
                <w:rFonts w:ascii="標楷體" w:eastAsia="標楷體" w:hAnsi="標楷體" w:hint="eastAsia"/>
                <w:color w:val="000000"/>
                <w:spacing w:val="40"/>
              </w:rPr>
              <w:t>時間</w:t>
            </w:r>
          </w:p>
        </w:tc>
        <w:tc>
          <w:tcPr>
            <w:tcW w:w="4320" w:type="dxa"/>
            <w:vAlign w:val="center"/>
          </w:tcPr>
          <w:p w:rsidR="00B02E23" w:rsidRPr="00250C40" w:rsidRDefault="00B02E23" w:rsidP="00626EC8">
            <w:pPr>
              <w:pStyle w:val="a7"/>
              <w:snapToGrid w:val="0"/>
              <w:spacing w:line="240" w:lineRule="atLeast"/>
              <w:jc w:val="distribute"/>
              <w:rPr>
                <w:rFonts w:ascii="標楷體" w:eastAsia="標楷體" w:hAnsi="標楷體"/>
                <w:color w:val="000000"/>
                <w:spacing w:val="40"/>
              </w:rPr>
            </w:pPr>
            <w:r w:rsidRPr="00250C40">
              <w:rPr>
                <w:rFonts w:ascii="標楷體" w:eastAsia="標楷體" w:hAnsi="標楷體" w:hint="eastAsia"/>
                <w:color w:val="000000"/>
                <w:spacing w:val="40"/>
              </w:rPr>
              <w:t>校名</w:t>
            </w:r>
          </w:p>
        </w:tc>
        <w:tc>
          <w:tcPr>
            <w:tcW w:w="2520" w:type="dxa"/>
            <w:vAlign w:val="center"/>
          </w:tcPr>
          <w:p w:rsidR="00B02E23" w:rsidRPr="00250C40" w:rsidRDefault="00B02E23" w:rsidP="00626EC8">
            <w:pPr>
              <w:pStyle w:val="a7"/>
              <w:snapToGrid w:val="0"/>
              <w:spacing w:line="240" w:lineRule="atLeast"/>
              <w:jc w:val="distribute"/>
              <w:rPr>
                <w:rFonts w:ascii="標楷體" w:eastAsia="標楷體" w:hAnsi="標楷體"/>
                <w:color w:val="000000"/>
                <w:spacing w:val="40"/>
              </w:rPr>
            </w:pPr>
            <w:r w:rsidRPr="00250C40">
              <w:rPr>
                <w:rFonts w:ascii="標楷體" w:eastAsia="標楷體" w:hAnsi="標楷體" w:hint="eastAsia"/>
                <w:color w:val="000000"/>
                <w:spacing w:val="40"/>
              </w:rPr>
              <w:t>備註</w:t>
            </w:r>
          </w:p>
        </w:tc>
      </w:tr>
      <w:tr w:rsidR="00B02E23" w:rsidRPr="00250C40">
        <w:trPr>
          <w:trHeight w:val="454"/>
        </w:trPr>
        <w:tc>
          <w:tcPr>
            <w:tcW w:w="234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smartTag w:uri="urn:schemas-microsoft-com:office:smarttags" w:element="chsdate">
              <w:smartTagPr>
                <w:attr w:name="Year" w:val="1918"/>
                <w:attr w:name="Month" w:val="4"/>
                <w:attr w:name="Day" w:val="1"/>
                <w:attr w:name="IsLunarDate" w:val="False"/>
                <w:attr w:name="IsROCDate" w:val="True"/>
              </w:smartTagPr>
              <w:r w:rsidRPr="00250C40">
                <w:rPr>
                  <w:rFonts w:ascii="標楷體" w:eastAsia="標楷體" w:hAnsi="標楷體" w:hint="eastAsia"/>
                  <w:color w:val="000000"/>
                </w:rPr>
                <w:t>民國7年4月1日</w:t>
              </w:r>
            </w:smartTag>
          </w:p>
        </w:tc>
        <w:tc>
          <w:tcPr>
            <w:tcW w:w="43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r w:rsidRPr="00250C40">
              <w:rPr>
                <w:rFonts w:ascii="標楷體" w:eastAsia="標楷體" w:hAnsi="標楷體" w:hint="eastAsia"/>
                <w:color w:val="000000"/>
              </w:rPr>
              <w:t>香山國民學校鹽水分教場</w:t>
            </w:r>
          </w:p>
        </w:tc>
        <w:tc>
          <w:tcPr>
            <w:tcW w:w="25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r w:rsidRPr="00250C40">
              <w:rPr>
                <w:rFonts w:ascii="標楷體" w:eastAsia="標楷體" w:hAnsi="標楷體" w:hint="eastAsia"/>
                <w:color w:val="000000"/>
              </w:rPr>
              <w:t>台灣光復前</w:t>
            </w:r>
          </w:p>
        </w:tc>
      </w:tr>
      <w:tr w:rsidR="00B02E23" w:rsidRPr="00250C40">
        <w:trPr>
          <w:trHeight w:val="454"/>
        </w:trPr>
        <w:tc>
          <w:tcPr>
            <w:tcW w:w="234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smartTag w:uri="urn:schemas-microsoft-com:office:smarttags" w:element="chsdate">
              <w:smartTagPr>
                <w:attr w:name="Year" w:val="1928"/>
                <w:attr w:name="Month" w:val="4"/>
                <w:attr w:name="Day" w:val="1"/>
                <w:attr w:name="IsLunarDate" w:val="False"/>
                <w:attr w:name="IsROCDate" w:val="True"/>
              </w:smartTagPr>
              <w:r w:rsidRPr="00250C40">
                <w:rPr>
                  <w:rFonts w:ascii="標楷體" w:eastAsia="標楷體" w:hAnsi="標楷體" w:hint="eastAsia"/>
                  <w:color w:val="000000"/>
                </w:rPr>
                <w:t>民國17年4月1日</w:t>
              </w:r>
            </w:smartTag>
          </w:p>
        </w:tc>
        <w:tc>
          <w:tcPr>
            <w:tcW w:w="43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r w:rsidRPr="00250C40">
              <w:rPr>
                <w:rFonts w:ascii="標楷體" w:eastAsia="標楷體" w:hAnsi="標楷體" w:hint="eastAsia"/>
                <w:color w:val="000000"/>
              </w:rPr>
              <w:t>香山鹽水公學校</w:t>
            </w:r>
          </w:p>
        </w:tc>
        <w:tc>
          <w:tcPr>
            <w:tcW w:w="25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r w:rsidRPr="00250C40">
              <w:rPr>
                <w:rFonts w:ascii="標楷體" w:eastAsia="標楷體" w:hAnsi="標楷體" w:hint="eastAsia"/>
                <w:color w:val="000000"/>
              </w:rPr>
              <w:t>台灣光復前</w:t>
            </w:r>
          </w:p>
        </w:tc>
      </w:tr>
      <w:tr w:rsidR="00B02E23" w:rsidRPr="00250C40">
        <w:trPr>
          <w:trHeight w:val="454"/>
        </w:trPr>
        <w:tc>
          <w:tcPr>
            <w:tcW w:w="234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smartTag w:uri="urn:schemas-microsoft-com:office:smarttags" w:element="chsdate">
              <w:smartTagPr>
                <w:attr w:name="Year" w:val="1941"/>
                <w:attr w:name="Month" w:val="4"/>
                <w:attr w:name="Day" w:val="1"/>
                <w:attr w:name="IsLunarDate" w:val="False"/>
                <w:attr w:name="IsROCDate" w:val="True"/>
              </w:smartTagPr>
              <w:r w:rsidRPr="00250C40">
                <w:rPr>
                  <w:rFonts w:ascii="標楷體" w:eastAsia="標楷體" w:hAnsi="標楷體" w:hint="eastAsia"/>
                  <w:color w:val="000000"/>
                </w:rPr>
                <w:t>民國30年4月1日</w:t>
              </w:r>
            </w:smartTag>
          </w:p>
        </w:tc>
        <w:tc>
          <w:tcPr>
            <w:tcW w:w="43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r w:rsidRPr="00250C40">
              <w:rPr>
                <w:rFonts w:ascii="標楷體" w:eastAsia="標楷體" w:hAnsi="標楷體" w:hint="eastAsia"/>
                <w:color w:val="000000"/>
              </w:rPr>
              <w:t>新竹市鹽水國民學校</w:t>
            </w:r>
          </w:p>
        </w:tc>
        <w:tc>
          <w:tcPr>
            <w:tcW w:w="25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r w:rsidRPr="00250C40">
              <w:rPr>
                <w:rFonts w:ascii="標楷體" w:eastAsia="標楷體" w:hAnsi="標楷體" w:hint="eastAsia"/>
                <w:color w:val="000000"/>
              </w:rPr>
              <w:t>台灣光復前</w:t>
            </w:r>
          </w:p>
        </w:tc>
      </w:tr>
      <w:tr w:rsidR="00B02E23" w:rsidRPr="00250C40">
        <w:trPr>
          <w:trHeight w:val="454"/>
        </w:trPr>
        <w:tc>
          <w:tcPr>
            <w:tcW w:w="234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smartTag w:uri="urn:schemas-microsoft-com:office:smarttags" w:element="chsdate">
              <w:smartTagPr>
                <w:attr w:name="Year" w:val="1946"/>
                <w:attr w:name="Month" w:val="2"/>
                <w:attr w:name="Day" w:val="1"/>
                <w:attr w:name="IsLunarDate" w:val="False"/>
                <w:attr w:name="IsROCDate" w:val="True"/>
              </w:smartTagPr>
              <w:r w:rsidRPr="00250C40">
                <w:rPr>
                  <w:rFonts w:ascii="標楷體" w:eastAsia="標楷體" w:hAnsi="標楷體" w:hint="eastAsia"/>
                  <w:color w:val="000000"/>
                </w:rPr>
                <w:t>民國35年2月1日</w:t>
              </w:r>
            </w:smartTag>
          </w:p>
        </w:tc>
        <w:tc>
          <w:tcPr>
            <w:tcW w:w="43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r w:rsidRPr="00250C40">
              <w:rPr>
                <w:rFonts w:ascii="標楷體" w:eastAsia="標楷體" w:hAnsi="標楷體" w:hint="eastAsia"/>
                <w:color w:val="000000"/>
              </w:rPr>
              <w:t>新竹市第八國民學校</w:t>
            </w:r>
          </w:p>
        </w:tc>
        <w:tc>
          <w:tcPr>
            <w:tcW w:w="25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r w:rsidRPr="00250C40">
              <w:rPr>
                <w:rFonts w:ascii="標楷體" w:eastAsia="標楷體" w:hAnsi="標楷體" w:hint="eastAsia"/>
                <w:color w:val="000000"/>
              </w:rPr>
              <w:t>台灣光復後</w:t>
            </w:r>
          </w:p>
        </w:tc>
      </w:tr>
      <w:tr w:rsidR="00B02E23" w:rsidRPr="00250C40">
        <w:trPr>
          <w:trHeight w:val="454"/>
        </w:trPr>
        <w:tc>
          <w:tcPr>
            <w:tcW w:w="234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smartTag w:uri="urn:schemas-microsoft-com:office:smarttags" w:element="chsdate">
              <w:smartTagPr>
                <w:attr w:name="Year" w:val="1947"/>
                <w:attr w:name="Month" w:val="3"/>
                <w:attr w:name="Day" w:val="1"/>
                <w:attr w:name="IsLunarDate" w:val="False"/>
                <w:attr w:name="IsROCDate" w:val="True"/>
              </w:smartTagPr>
              <w:r w:rsidRPr="00250C40">
                <w:rPr>
                  <w:rFonts w:ascii="標楷體" w:eastAsia="標楷體" w:hAnsi="標楷體" w:hint="eastAsia"/>
                  <w:color w:val="000000"/>
                </w:rPr>
                <w:t>民國36年3月1日</w:t>
              </w:r>
            </w:smartTag>
          </w:p>
        </w:tc>
        <w:tc>
          <w:tcPr>
            <w:tcW w:w="43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r w:rsidRPr="00250C40">
              <w:rPr>
                <w:rFonts w:ascii="標楷體" w:eastAsia="標楷體" w:hAnsi="標楷體" w:hint="eastAsia"/>
                <w:color w:val="000000"/>
              </w:rPr>
              <w:t>新竹市香山區內湖國民學校</w:t>
            </w:r>
          </w:p>
        </w:tc>
        <w:tc>
          <w:tcPr>
            <w:tcW w:w="25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p>
        </w:tc>
      </w:tr>
      <w:tr w:rsidR="00B02E23" w:rsidRPr="00250C40">
        <w:trPr>
          <w:trHeight w:val="454"/>
        </w:trPr>
        <w:tc>
          <w:tcPr>
            <w:tcW w:w="234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smartTag w:uri="urn:schemas-microsoft-com:office:smarttags" w:element="chsdate">
              <w:smartTagPr>
                <w:attr w:name="Year" w:val="1950"/>
                <w:attr w:name="Month" w:val="10"/>
                <w:attr w:name="Day" w:val="25"/>
                <w:attr w:name="IsLunarDate" w:val="False"/>
                <w:attr w:name="IsROCDate" w:val="True"/>
              </w:smartTagPr>
              <w:r w:rsidRPr="00250C40">
                <w:rPr>
                  <w:rFonts w:ascii="標楷體" w:eastAsia="標楷體" w:hAnsi="標楷體" w:hint="eastAsia"/>
                  <w:color w:val="000000"/>
                </w:rPr>
                <w:t>民國39年10月25日</w:t>
              </w:r>
            </w:smartTag>
          </w:p>
        </w:tc>
        <w:tc>
          <w:tcPr>
            <w:tcW w:w="43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r w:rsidRPr="00250C40">
              <w:rPr>
                <w:rFonts w:ascii="標楷體" w:eastAsia="標楷體" w:hAnsi="標楷體" w:hint="eastAsia"/>
                <w:color w:val="000000"/>
              </w:rPr>
              <w:t>新竹縣香山鄉內湖國民學校</w:t>
            </w:r>
          </w:p>
        </w:tc>
        <w:tc>
          <w:tcPr>
            <w:tcW w:w="25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p>
        </w:tc>
      </w:tr>
      <w:tr w:rsidR="00B02E23" w:rsidRPr="00250C40">
        <w:trPr>
          <w:trHeight w:val="454"/>
        </w:trPr>
        <w:tc>
          <w:tcPr>
            <w:tcW w:w="234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smartTag w:uri="urn:schemas-microsoft-com:office:smarttags" w:element="chsdate">
              <w:smartTagPr>
                <w:attr w:name="Year" w:val="1952"/>
                <w:attr w:name="Month" w:val="9"/>
                <w:attr w:name="Day" w:val="1"/>
                <w:attr w:name="IsLunarDate" w:val="False"/>
                <w:attr w:name="IsROCDate" w:val="True"/>
              </w:smartTagPr>
              <w:r w:rsidRPr="00250C40">
                <w:rPr>
                  <w:rFonts w:ascii="標楷體" w:eastAsia="標楷體" w:hAnsi="標楷體" w:hint="eastAsia"/>
                  <w:color w:val="000000"/>
                </w:rPr>
                <w:t>民國41年9月1日</w:t>
              </w:r>
            </w:smartTag>
          </w:p>
        </w:tc>
        <w:tc>
          <w:tcPr>
            <w:tcW w:w="43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p>
        </w:tc>
        <w:tc>
          <w:tcPr>
            <w:tcW w:w="2520" w:type="dxa"/>
            <w:vAlign w:val="center"/>
          </w:tcPr>
          <w:p w:rsidR="00B02E23" w:rsidRPr="00250C40" w:rsidRDefault="00B02E23" w:rsidP="00626EC8">
            <w:pPr>
              <w:pStyle w:val="a7"/>
              <w:snapToGrid w:val="0"/>
              <w:spacing w:line="240" w:lineRule="atLeast"/>
              <w:jc w:val="both"/>
              <w:rPr>
                <w:rFonts w:ascii="標楷體" w:eastAsia="標楷體" w:hAnsi="標楷體"/>
                <w:color w:val="000000"/>
                <w:spacing w:val="-10"/>
                <w:sz w:val="20"/>
              </w:rPr>
            </w:pPr>
            <w:r w:rsidRPr="00250C40">
              <w:rPr>
                <w:rFonts w:ascii="標楷體" w:eastAsia="標楷體" w:hAnsi="標楷體" w:hint="eastAsia"/>
                <w:color w:val="000000"/>
                <w:spacing w:val="-10"/>
                <w:sz w:val="20"/>
              </w:rPr>
              <w:t>設立內湖國民學校朝山分校</w:t>
            </w:r>
          </w:p>
        </w:tc>
      </w:tr>
      <w:tr w:rsidR="00B02E23" w:rsidRPr="00250C40">
        <w:trPr>
          <w:trHeight w:val="454"/>
        </w:trPr>
        <w:tc>
          <w:tcPr>
            <w:tcW w:w="234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smartTag w:uri="urn:schemas-microsoft-com:office:smarttags" w:element="chsdate">
              <w:smartTagPr>
                <w:attr w:name="Year" w:val="1955"/>
                <w:attr w:name="Month" w:val="9"/>
                <w:attr w:name="Day" w:val="1"/>
                <w:attr w:name="IsLunarDate" w:val="False"/>
                <w:attr w:name="IsROCDate" w:val="True"/>
              </w:smartTagPr>
              <w:r w:rsidRPr="00250C40">
                <w:rPr>
                  <w:rFonts w:ascii="標楷體" w:eastAsia="標楷體" w:hAnsi="標楷體" w:hint="eastAsia"/>
                  <w:color w:val="000000"/>
                </w:rPr>
                <w:t>民國44年9月1日</w:t>
              </w:r>
            </w:smartTag>
          </w:p>
        </w:tc>
        <w:tc>
          <w:tcPr>
            <w:tcW w:w="4320" w:type="dxa"/>
            <w:vAlign w:val="center"/>
          </w:tcPr>
          <w:p w:rsidR="00B02E23" w:rsidRPr="00250C40" w:rsidRDefault="00B02E23" w:rsidP="00626EC8">
            <w:pPr>
              <w:pStyle w:val="a7"/>
              <w:snapToGrid w:val="0"/>
              <w:spacing w:line="240" w:lineRule="atLeast"/>
              <w:ind w:leftChars="-986" w:left="-2366"/>
              <w:jc w:val="both"/>
              <w:rPr>
                <w:rFonts w:ascii="標楷體" w:eastAsia="標楷體" w:hAnsi="標楷體"/>
                <w:color w:val="000000"/>
              </w:rPr>
            </w:pPr>
          </w:p>
        </w:tc>
        <w:tc>
          <w:tcPr>
            <w:tcW w:w="2520" w:type="dxa"/>
            <w:vAlign w:val="center"/>
          </w:tcPr>
          <w:p w:rsidR="00B02E23" w:rsidRPr="00250C40" w:rsidRDefault="00B02E23" w:rsidP="00626EC8">
            <w:pPr>
              <w:pStyle w:val="a7"/>
              <w:snapToGrid w:val="0"/>
              <w:spacing w:line="240" w:lineRule="atLeast"/>
              <w:jc w:val="both"/>
              <w:rPr>
                <w:rFonts w:ascii="標楷體" w:eastAsia="標楷體" w:hAnsi="標楷體"/>
                <w:color w:val="000000"/>
                <w:spacing w:val="-10"/>
                <w:sz w:val="20"/>
              </w:rPr>
            </w:pPr>
            <w:r w:rsidRPr="00250C40">
              <w:rPr>
                <w:rFonts w:ascii="標楷體" w:eastAsia="標楷體" w:hAnsi="標楷體" w:hint="eastAsia"/>
                <w:color w:val="000000"/>
                <w:spacing w:val="-10"/>
                <w:sz w:val="20"/>
              </w:rPr>
              <w:t>設立內湖國校大湖分班</w:t>
            </w:r>
          </w:p>
        </w:tc>
      </w:tr>
      <w:tr w:rsidR="00B02E23" w:rsidRPr="00250C40">
        <w:trPr>
          <w:trHeight w:val="454"/>
        </w:trPr>
        <w:tc>
          <w:tcPr>
            <w:tcW w:w="234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smartTag w:uri="urn:schemas-microsoft-com:office:smarttags" w:element="chsdate">
              <w:smartTagPr>
                <w:attr w:name="Year" w:val="1958"/>
                <w:attr w:name="Month" w:val="8"/>
                <w:attr w:name="Day" w:val="1"/>
                <w:attr w:name="IsLunarDate" w:val="False"/>
                <w:attr w:name="IsROCDate" w:val="True"/>
              </w:smartTagPr>
              <w:r w:rsidRPr="00250C40">
                <w:rPr>
                  <w:rFonts w:ascii="標楷體" w:eastAsia="標楷體" w:hAnsi="標楷體" w:hint="eastAsia"/>
                  <w:color w:val="000000"/>
                </w:rPr>
                <w:t>民國47年8月1日</w:t>
              </w:r>
            </w:smartTag>
          </w:p>
        </w:tc>
        <w:tc>
          <w:tcPr>
            <w:tcW w:w="43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p>
        </w:tc>
        <w:tc>
          <w:tcPr>
            <w:tcW w:w="2520" w:type="dxa"/>
            <w:vAlign w:val="center"/>
          </w:tcPr>
          <w:p w:rsidR="00B02E23" w:rsidRPr="00250C40" w:rsidRDefault="00B02E23" w:rsidP="00626EC8">
            <w:pPr>
              <w:pStyle w:val="a7"/>
              <w:snapToGrid w:val="0"/>
              <w:spacing w:line="0" w:lineRule="atLeast"/>
              <w:jc w:val="both"/>
              <w:rPr>
                <w:rFonts w:ascii="標楷體" w:eastAsia="標楷體" w:hAnsi="標楷體"/>
                <w:color w:val="000000"/>
                <w:spacing w:val="40"/>
              </w:rPr>
            </w:pPr>
            <w:r w:rsidRPr="00250C40">
              <w:rPr>
                <w:rFonts w:ascii="標楷體" w:eastAsia="標楷體" w:hAnsi="標楷體" w:hint="eastAsia"/>
                <w:color w:val="000000"/>
                <w:spacing w:val="-10"/>
                <w:sz w:val="20"/>
              </w:rPr>
              <w:t>朝山分校獨立，同時設立內湖國民學校大湖分校</w:t>
            </w:r>
          </w:p>
        </w:tc>
      </w:tr>
      <w:tr w:rsidR="00B02E23" w:rsidRPr="00250C40">
        <w:trPr>
          <w:trHeight w:val="454"/>
        </w:trPr>
        <w:tc>
          <w:tcPr>
            <w:tcW w:w="234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smartTag w:uri="urn:schemas-microsoft-com:office:smarttags" w:element="chsdate">
              <w:smartTagPr>
                <w:attr w:name="Year" w:val="1968"/>
                <w:attr w:name="Month" w:val="9"/>
                <w:attr w:name="Day" w:val="1"/>
                <w:attr w:name="IsLunarDate" w:val="False"/>
                <w:attr w:name="IsROCDate" w:val="True"/>
              </w:smartTagPr>
              <w:r w:rsidRPr="00250C40">
                <w:rPr>
                  <w:rFonts w:ascii="標楷體" w:eastAsia="標楷體" w:hAnsi="標楷體" w:hint="eastAsia"/>
                  <w:color w:val="000000"/>
                </w:rPr>
                <w:t>民國57年9月1日</w:t>
              </w:r>
            </w:smartTag>
          </w:p>
        </w:tc>
        <w:tc>
          <w:tcPr>
            <w:tcW w:w="43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r w:rsidRPr="00250C40">
              <w:rPr>
                <w:rFonts w:ascii="標楷體" w:eastAsia="標楷體" w:hAnsi="標楷體" w:hint="eastAsia"/>
                <w:color w:val="000000"/>
              </w:rPr>
              <w:t>新竹縣香山鄉內湖國民小學</w:t>
            </w:r>
          </w:p>
        </w:tc>
        <w:tc>
          <w:tcPr>
            <w:tcW w:w="2520" w:type="dxa"/>
            <w:vAlign w:val="center"/>
          </w:tcPr>
          <w:p w:rsidR="00B02E23" w:rsidRPr="00250C40" w:rsidRDefault="00B02E23" w:rsidP="00626EC8">
            <w:pPr>
              <w:pStyle w:val="a7"/>
              <w:snapToGrid w:val="0"/>
              <w:spacing w:line="240" w:lineRule="atLeast"/>
              <w:jc w:val="both"/>
              <w:rPr>
                <w:rFonts w:ascii="標楷體" w:eastAsia="標楷體" w:hAnsi="標楷體"/>
                <w:color w:val="000000"/>
                <w:sz w:val="20"/>
              </w:rPr>
            </w:pPr>
            <w:r w:rsidRPr="00250C40">
              <w:rPr>
                <w:rFonts w:ascii="標楷體" w:eastAsia="標楷體" w:hAnsi="標楷體" w:hint="eastAsia"/>
                <w:color w:val="000000"/>
                <w:sz w:val="20"/>
              </w:rPr>
              <w:t>同時成立南隘分班</w:t>
            </w:r>
          </w:p>
        </w:tc>
      </w:tr>
      <w:tr w:rsidR="00B02E23" w:rsidRPr="00250C40">
        <w:trPr>
          <w:trHeight w:val="454"/>
        </w:trPr>
        <w:tc>
          <w:tcPr>
            <w:tcW w:w="234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r w:rsidRPr="00250C40">
              <w:rPr>
                <w:rFonts w:ascii="標楷體" w:eastAsia="標楷體" w:hAnsi="標楷體" w:hint="eastAsia"/>
                <w:color w:val="000000"/>
              </w:rPr>
              <w:t>民國62年</w:t>
            </w:r>
          </w:p>
        </w:tc>
        <w:tc>
          <w:tcPr>
            <w:tcW w:w="43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p>
        </w:tc>
        <w:tc>
          <w:tcPr>
            <w:tcW w:w="25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r w:rsidRPr="00250C40">
              <w:rPr>
                <w:rFonts w:ascii="標楷體" w:eastAsia="標楷體" w:hAnsi="標楷體" w:hint="eastAsia"/>
                <w:color w:val="000000"/>
                <w:sz w:val="20"/>
              </w:rPr>
              <w:t>南隘分班獨立成南隘分校</w:t>
            </w:r>
          </w:p>
        </w:tc>
      </w:tr>
      <w:tr w:rsidR="00B02E23" w:rsidRPr="00250C40">
        <w:trPr>
          <w:trHeight w:val="454"/>
        </w:trPr>
        <w:tc>
          <w:tcPr>
            <w:tcW w:w="234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smartTag w:uri="urn:schemas-microsoft-com:office:smarttags" w:element="chsdate">
              <w:smartTagPr>
                <w:attr w:name="Year" w:val="1982"/>
                <w:attr w:name="Month" w:val="7"/>
                <w:attr w:name="Day" w:val="1"/>
                <w:attr w:name="IsLunarDate" w:val="False"/>
                <w:attr w:name="IsROCDate" w:val="True"/>
              </w:smartTagPr>
              <w:r w:rsidRPr="00250C40">
                <w:rPr>
                  <w:rFonts w:ascii="標楷體" w:eastAsia="標楷體" w:hAnsi="標楷體" w:hint="eastAsia"/>
                  <w:color w:val="000000"/>
                </w:rPr>
                <w:t>民國71年7月1日</w:t>
              </w:r>
            </w:smartTag>
          </w:p>
        </w:tc>
        <w:tc>
          <w:tcPr>
            <w:tcW w:w="4320" w:type="dxa"/>
            <w:vAlign w:val="center"/>
          </w:tcPr>
          <w:p w:rsidR="00B02E23" w:rsidRPr="00250C40" w:rsidRDefault="00B02E23" w:rsidP="00626EC8">
            <w:pPr>
              <w:pStyle w:val="a7"/>
              <w:snapToGrid w:val="0"/>
              <w:spacing w:line="240" w:lineRule="atLeast"/>
              <w:jc w:val="both"/>
              <w:rPr>
                <w:rFonts w:ascii="標楷體" w:eastAsia="標楷體" w:hAnsi="標楷體"/>
                <w:color w:val="000000"/>
              </w:rPr>
            </w:pPr>
            <w:r w:rsidRPr="00250C40">
              <w:rPr>
                <w:rFonts w:ascii="標楷體" w:eastAsia="標楷體" w:hAnsi="標楷體" w:hint="eastAsia"/>
                <w:color w:val="000000"/>
              </w:rPr>
              <w:t>新竹市立內湖國民小學</w:t>
            </w:r>
          </w:p>
        </w:tc>
        <w:tc>
          <w:tcPr>
            <w:tcW w:w="2520" w:type="dxa"/>
            <w:vAlign w:val="center"/>
          </w:tcPr>
          <w:p w:rsidR="00B02E23" w:rsidRPr="00250C40" w:rsidRDefault="00B02E23" w:rsidP="00626EC8">
            <w:pPr>
              <w:pStyle w:val="a7"/>
              <w:snapToGrid w:val="0"/>
              <w:spacing w:line="240" w:lineRule="atLeast"/>
              <w:jc w:val="both"/>
              <w:rPr>
                <w:rFonts w:ascii="標楷體" w:eastAsia="標楷體" w:hAnsi="標楷體"/>
                <w:color w:val="000000"/>
                <w:sz w:val="20"/>
              </w:rPr>
            </w:pPr>
            <w:r w:rsidRPr="00250C40">
              <w:rPr>
                <w:rFonts w:ascii="標楷體" w:eastAsia="標楷體" w:hAnsi="標楷體" w:hint="eastAsia"/>
                <w:color w:val="000000"/>
                <w:sz w:val="20"/>
              </w:rPr>
              <w:t>新竹縣市分治</w:t>
            </w:r>
          </w:p>
        </w:tc>
      </w:tr>
    </w:tbl>
    <w:p w:rsidR="004F74A5" w:rsidRDefault="004F74A5" w:rsidP="00784473">
      <w:pPr>
        <w:pStyle w:val="a7"/>
        <w:snapToGrid w:val="0"/>
        <w:spacing w:beforeLines="100" w:before="360" w:afterLines="50" w:after="180" w:line="240" w:lineRule="atLeast"/>
        <w:rPr>
          <w:rFonts w:ascii="標楷體" w:eastAsia="標楷體" w:hAnsi="標楷體"/>
          <w:color w:val="000000"/>
          <w:spacing w:val="40"/>
          <w:sz w:val="28"/>
          <w:szCs w:val="28"/>
        </w:rPr>
      </w:pPr>
      <w:bookmarkStart w:id="2" w:name="貳、學校基本資料"/>
    </w:p>
    <w:p w:rsidR="004F74A5" w:rsidRDefault="004F74A5" w:rsidP="00784473">
      <w:pPr>
        <w:pStyle w:val="a7"/>
        <w:snapToGrid w:val="0"/>
        <w:spacing w:beforeLines="100" w:before="360" w:afterLines="50" w:after="180" w:line="240" w:lineRule="atLeast"/>
        <w:rPr>
          <w:rFonts w:ascii="標楷體" w:eastAsia="標楷體" w:hAnsi="標楷體"/>
          <w:color w:val="000000"/>
          <w:spacing w:val="40"/>
          <w:sz w:val="28"/>
          <w:szCs w:val="28"/>
        </w:rPr>
      </w:pPr>
    </w:p>
    <w:p w:rsidR="00EF527F" w:rsidRDefault="00EF527F" w:rsidP="00784473">
      <w:pPr>
        <w:pStyle w:val="a7"/>
        <w:snapToGrid w:val="0"/>
        <w:spacing w:beforeLines="100" w:before="360" w:afterLines="50" w:after="180" w:line="240" w:lineRule="atLeast"/>
        <w:rPr>
          <w:rFonts w:ascii="標楷體" w:eastAsia="標楷體" w:hAnsi="標楷體"/>
          <w:color w:val="000000"/>
          <w:spacing w:val="40"/>
          <w:sz w:val="28"/>
          <w:szCs w:val="28"/>
        </w:rPr>
      </w:pPr>
    </w:p>
    <w:p w:rsidR="00EF527F" w:rsidRDefault="00EF527F" w:rsidP="00784473">
      <w:pPr>
        <w:pStyle w:val="a7"/>
        <w:snapToGrid w:val="0"/>
        <w:spacing w:beforeLines="100" w:before="360" w:afterLines="50" w:after="180" w:line="240" w:lineRule="atLeast"/>
        <w:rPr>
          <w:rFonts w:ascii="標楷體" w:eastAsia="標楷體" w:hAnsi="標楷體"/>
          <w:color w:val="000000"/>
          <w:spacing w:val="40"/>
          <w:sz w:val="28"/>
          <w:szCs w:val="28"/>
        </w:rPr>
      </w:pPr>
    </w:p>
    <w:p w:rsidR="00EF527F" w:rsidRDefault="00EF527F" w:rsidP="00784473">
      <w:pPr>
        <w:pStyle w:val="a7"/>
        <w:snapToGrid w:val="0"/>
        <w:spacing w:beforeLines="100" w:before="360" w:afterLines="50" w:after="180" w:line="240" w:lineRule="atLeast"/>
        <w:rPr>
          <w:rFonts w:ascii="標楷體" w:eastAsia="標楷體" w:hAnsi="標楷體"/>
          <w:color w:val="000000"/>
          <w:spacing w:val="40"/>
          <w:sz w:val="28"/>
          <w:szCs w:val="28"/>
        </w:rPr>
      </w:pPr>
    </w:p>
    <w:p w:rsidR="00EF527F" w:rsidRDefault="00EF527F" w:rsidP="00784473">
      <w:pPr>
        <w:pStyle w:val="a7"/>
        <w:snapToGrid w:val="0"/>
        <w:spacing w:beforeLines="100" w:before="360" w:afterLines="50" w:after="180" w:line="240" w:lineRule="atLeast"/>
        <w:rPr>
          <w:rFonts w:ascii="標楷體" w:eastAsia="標楷體" w:hAnsi="標楷體"/>
          <w:color w:val="000000"/>
          <w:spacing w:val="40"/>
          <w:sz w:val="28"/>
          <w:szCs w:val="28"/>
        </w:rPr>
      </w:pPr>
    </w:p>
    <w:p w:rsidR="00EF527F" w:rsidRDefault="00EF527F" w:rsidP="00784473">
      <w:pPr>
        <w:pStyle w:val="a7"/>
        <w:snapToGrid w:val="0"/>
        <w:spacing w:beforeLines="100" w:before="360" w:afterLines="50" w:after="180" w:line="240" w:lineRule="atLeast"/>
        <w:rPr>
          <w:rFonts w:ascii="標楷體" w:eastAsia="標楷體" w:hAnsi="標楷體"/>
          <w:color w:val="000000"/>
          <w:spacing w:val="40"/>
          <w:sz w:val="28"/>
          <w:szCs w:val="28"/>
        </w:rPr>
      </w:pPr>
    </w:p>
    <w:p w:rsidR="004F74A5" w:rsidRDefault="004F74A5" w:rsidP="00784473">
      <w:pPr>
        <w:pStyle w:val="a7"/>
        <w:snapToGrid w:val="0"/>
        <w:spacing w:beforeLines="100" w:before="360" w:afterLines="50" w:after="180" w:line="240" w:lineRule="atLeast"/>
        <w:rPr>
          <w:rFonts w:ascii="標楷體" w:eastAsia="標楷體" w:hAnsi="標楷體"/>
          <w:color w:val="000000"/>
          <w:spacing w:val="40"/>
          <w:sz w:val="28"/>
          <w:szCs w:val="28"/>
        </w:rPr>
      </w:pPr>
    </w:p>
    <w:p w:rsidR="004F74A5" w:rsidRDefault="004F74A5" w:rsidP="00784473">
      <w:pPr>
        <w:pStyle w:val="a7"/>
        <w:snapToGrid w:val="0"/>
        <w:spacing w:beforeLines="100" w:before="360" w:afterLines="50" w:after="180" w:line="240" w:lineRule="atLeast"/>
        <w:rPr>
          <w:rFonts w:ascii="標楷體" w:eastAsia="標楷體" w:hAnsi="標楷體"/>
          <w:color w:val="000000"/>
          <w:spacing w:val="40"/>
          <w:sz w:val="28"/>
          <w:szCs w:val="28"/>
        </w:rPr>
      </w:pPr>
    </w:p>
    <w:p w:rsidR="00676AA9" w:rsidRDefault="00676AA9" w:rsidP="00784473">
      <w:pPr>
        <w:pStyle w:val="a7"/>
        <w:snapToGrid w:val="0"/>
        <w:spacing w:beforeLines="100" w:before="360" w:afterLines="50" w:after="180" w:line="240" w:lineRule="atLeast"/>
        <w:rPr>
          <w:rFonts w:ascii="標楷體" w:eastAsia="標楷體" w:hAnsi="標楷體"/>
          <w:color w:val="000000"/>
          <w:spacing w:val="40"/>
          <w:sz w:val="28"/>
          <w:szCs w:val="28"/>
        </w:rPr>
      </w:pPr>
    </w:p>
    <w:p w:rsidR="00B02E23" w:rsidRPr="00205AB7" w:rsidRDefault="00595AD1" w:rsidP="00784473">
      <w:pPr>
        <w:pStyle w:val="a7"/>
        <w:snapToGrid w:val="0"/>
        <w:spacing w:beforeLines="100" w:before="360" w:afterLines="50" w:after="180" w:line="240" w:lineRule="atLeast"/>
        <w:rPr>
          <w:rFonts w:ascii="標楷體" w:eastAsia="標楷體" w:hAnsi="標楷體"/>
          <w:color w:val="000000"/>
          <w:sz w:val="28"/>
          <w:szCs w:val="28"/>
        </w:rPr>
      </w:pPr>
      <w:hyperlink w:anchor="目次" w:history="1">
        <w:r w:rsidR="00B02E23" w:rsidRPr="00205AB7">
          <w:rPr>
            <w:rStyle w:val="afb"/>
            <w:rFonts w:ascii="標楷體" w:eastAsia="標楷體" w:hAnsi="標楷體" w:hint="eastAsia"/>
            <w:color w:val="000000"/>
            <w:spacing w:val="40"/>
            <w:sz w:val="28"/>
            <w:szCs w:val="28"/>
            <w:u w:val="none"/>
          </w:rPr>
          <w:t>貳、</w:t>
        </w:r>
        <w:r w:rsidR="00B02E23" w:rsidRPr="00205AB7">
          <w:rPr>
            <w:rStyle w:val="afb"/>
            <w:rFonts w:ascii="標楷體" w:eastAsia="標楷體" w:hAnsi="標楷體" w:hint="eastAsia"/>
            <w:color w:val="000000"/>
            <w:sz w:val="28"/>
            <w:szCs w:val="28"/>
            <w:u w:val="none"/>
          </w:rPr>
          <w:t>學校基本資料</w:t>
        </w:r>
        <w:bookmarkEnd w:id="2"/>
      </w:hyperlink>
      <w:r w:rsidR="00B02E23" w:rsidRPr="00205AB7">
        <w:rPr>
          <w:rFonts w:ascii="標楷體" w:eastAsia="標楷體" w:hAnsi="標楷體" w:hint="eastAsia"/>
          <w:color w:val="000000"/>
          <w:sz w:val="28"/>
          <w:szCs w:val="28"/>
        </w:rPr>
        <w:t>：</w:t>
      </w:r>
    </w:p>
    <w:tbl>
      <w:tblPr>
        <w:tblW w:w="0" w:type="auto"/>
        <w:tblInd w:w="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260"/>
        <w:gridCol w:w="3960"/>
        <w:gridCol w:w="2340"/>
        <w:gridCol w:w="1620"/>
      </w:tblGrid>
      <w:tr w:rsidR="00205AB7" w:rsidRPr="00205AB7">
        <w:trPr>
          <w:trHeight w:val="454"/>
        </w:trPr>
        <w:tc>
          <w:tcPr>
            <w:tcW w:w="1260" w:type="dxa"/>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學校類別</w:t>
            </w:r>
          </w:p>
        </w:tc>
        <w:tc>
          <w:tcPr>
            <w:tcW w:w="3960" w:type="dxa"/>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校址</w:t>
            </w:r>
          </w:p>
        </w:tc>
        <w:tc>
          <w:tcPr>
            <w:tcW w:w="2340" w:type="dxa"/>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電話</w:t>
            </w:r>
          </w:p>
        </w:tc>
        <w:tc>
          <w:tcPr>
            <w:tcW w:w="1620" w:type="dxa"/>
            <w:vAlign w:val="center"/>
          </w:tcPr>
          <w:p w:rsidR="00B02E23" w:rsidRPr="00205AB7" w:rsidRDefault="00B02E23" w:rsidP="00626EC8">
            <w:pPr>
              <w:pStyle w:val="a7"/>
              <w:snapToGrid w:val="0"/>
              <w:spacing w:line="0" w:lineRule="atLeast"/>
              <w:jc w:val="center"/>
              <w:rPr>
                <w:rFonts w:ascii="標楷體" w:eastAsia="標楷體" w:hAnsi="標楷體"/>
                <w:color w:val="000000"/>
                <w:sz w:val="16"/>
              </w:rPr>
            </w:pPr>
            <w:r w:rsidRPr="00205AB7">
              <w:rPr>
                <w:rFonts w:ascii="標楷體" w:eastAsia="標楷體" w:hAnsi="標楷體" w:hint="eastAsia"/>
                <w:color w:val="000000"/>
                <w:sz w:val="16"/>
              </w:rPr>
              <w:t>校地面積</w:t>
            </w:r>
          </w:p>
          <w:p w:rsidR="00B02E23" w:rsidRPr="00205AB7" w:rsidRDefault="00B02E23" w:rsidP="00626EC8">
            <w:pPr>
              <w:pStyle w:val="a7"/>
              <w:snapToGrid w:val="0"/>
              <w:spacing w:line="0" w:lineRule="atLeast"/>
              <w:jc w:val="center"/>
              <w:rPr>
                <w:rFonts w:ascii="標楷體" w:eastAsia="標楷體" w:hAnsi="標楷體"/>
                <w:color w:val="000000"/>
              </w:rPr>
            </w:pPr>
            <w:r w:rsidRPr="00205AB7">
              <w:rPr>
                <w:rFonts w:ascii="標楷體" w:eastAsia="標楷體" w:hAnsi="標楷體" w:hint="eastAsia"/>
                <w:color w:val="000000"/>
                <w:sz w:val="16"/>
              </w:rPr>
              <w:t>(平方公尺)</w:t>
            </w:r>
          </w:p>
        </w:tc>
      </w:tr>
      <w:tr w:rsidR="00205AB7" w:rsidRPr="00205AB7" w:rsidTr="004970D4">
        <w:trPr>
          <w:trHeight w:val="454"/>
        </w:trPr>
        <w:tc>
          <w:tcPr>
            <w:tcW w:w="1260" w:type="dxa"/>
            <w:vAlign w:val="center"/>
          </w:tcPr>
          <w:p w:rsidR="00B02E23" w:rsidRPr="00205AB7" w:rsidRDefault="00B02E23" w:rsidP="004970D4">
            <w:pPr>
              <w:pStyle w:val="a7"/>
              <w:snapToGrid w:val="0"/>
              <w:spacing w:line="240" w:lineRule="atLeast"/>
              <w:jc w:val="both"/>
              <w:rPr>
                <w:rFonts w:ascii="標楷體" w:eastAsia="標楷體" w:hAnsi="標楷體"/>
                <w:color w:val="000000"/>
              </w:rPr>
            </w:pPr>
            <w:r w:rsidRPr="00205AB7">
              <w:rPr>
                <w:rFonts w:ascii="標楷體" w:eastAsia="標楷體" w:hAnsi="標楷體" w:hint="eastAsia"/>
                <w:color w:val="000000"/>
              </w:rPr>
              <w:t>仁</w:t>
            </w:r>
            <w:r w:rsidRPr="00205AB7">
              <w:rPr>
                <w:rFonts w:ascii="標楷體" w:eastAsia="標楷體" w:hAnsi="標楷體"/>
                <w:color w:val="000000"/>
              </w:rPr>
              <w:t xml:space="preserve">      </w:t>
            </w:r>
            <w:r w:rsidRPr="00205AB7">
              <w:rPr>
                <w:rFonts w:ascii="標楷體" w:eastAsia="標楷體" w:hAnsi="標楷體" w:hint="eastAsia"/>
                <w:color w:val="000000"/>
              </w:rPr>
              <w:t>類</w:t>
            </w:r>
          </w:p>
        </w:tc>
        <w:tc>
          <w:tcPr>
            <w:tcW w:w="3960" w:type="dxa"/>
            <w:vAlign w:val="center"/>
          </w:tcPr>
          <w:p w:rsidR="00B02E23" w:rsidRPr="00205AB7" w:rsidRDefault="00B02E23" w:rsidP="004970D4">
            <w:pPr>
              <w:pStyle w:val="a7"/>
              <w:snapToGrid w:val="0"/>
              <w:spacing w:line="240" w:lineRule="atLeast"/>
              <w:jc w:val="both"/>
              <w:rPr>
                <w:rFonts w:ascii="標楷體" w:eastAsia="標楷體" w:hAnsi="標楷體"/>
                <w:color w:val="000000"/>
              </w:rPr>
            </w:pPr>
            <w:r w:rsidRPr="00205AB7">
              <w:rPr>
                <w:rFonts w:ascii="標楷體" w:eastAsia="標楷體" w:hAnsi="標楷體" w:hint="eastAsia"/>
                <w:color w:val="000000"/>
              </w:rPr>
              <w:t>新竹市香山區內湖路一０九號</w:t>
            </w:r>
          </w:p>
        </w:tc>
        <w:tc>
          <w:tcPr>
            <w:tcW w:w="2340" w:type="dxa"/>
            <w:vAlign w:val="center"/>
          </w:tcPr>
          <w:p w:rsidR="00B02E23" w:rsidRPr="00205AB7" w:rsidRDefault="00B02E23" w:rsidP="004970D4">
            <w:pPr>
              <w:pStyle w:val="a7"/>
              <w:snapToGrid w:val="0"/>
              <w:spacing w:line="240" w:lineRule="atLeast"/>
              <w:jc w:val="both"/>
              <w:rPr>
                <w:rFonts w:ascii="標楷體" w:eastAsia="標楷體" w:hAnsi="標楷體"/>
                <w:color w:val="000000"/>
              </w:rPr>
            </w:pPr>
            <w:r w:rsidRPr="00205AB7">
              <w:rPr>
                <w:rFonts w:ascii="標楷體" w:eastAsia="標楷體" w:hAnsi="標楷體" w:hint="eastAsia"/>
                <w:color w:val="000000"/>
              </w:rPr>
              <w:t>(03)5373184；5374602</w:t>
            </w:r>
          </w:p>
        </w:tc>
        <w:tc>
          <w:tcPr>
            <w:tcW w:w="1620" w:type="dxa"/>
            <w:vAlign w:val="center"/>
          </w:tcPr>
          <w:p w:rsidR="00B02E23" w:rsidRPr="00205AB7" w:rsidRDefault="00B02E23" w:rsidP="004970D4">
            <w:pPr>
              <w:pStyle w:val="a7"/>
              <w:jc w:val="both"/>
              <w:rPr>
                <w:rFonts w:ascii="標楷體" w:eastAsia="標楷體" w:hAnsi="標楷體"/>
                <w:color w:val="000000"/>
              </w:rPr>
            </w:pPr>
            <w:r w:rsidRPr="00205AB7">
              <w:rPr>
                <w:rFonts w:ascii="標楷體" w:eastAsia="標楷體" w:hAnsi="標楷體" w:hint="eastAsia"/>
                <w:color w:val="000000"/>
              </w:rPr>
              <w:t>11</w:t>
            </w:r>
            <w:r w:rsidRPr="00205AB7">
              <w:rPr>
                <w:rFonts w:ascii="標楷體" w:eastAsia="標楷體" w:hAnsi="標楷體"/>
                <w:color w:val="000000"/>
              </w:rPr>
              <w:t>,</w:t>
            </w:r>
            <w:r w:rsidRPr="00205AB7">
              <w:rPr>
                <w:rFonts w:ascii="標楷體" w:eastAsia="標楷體" w:hAnsi="標楷體" w:hint="eastAsia"/>
                <w:color w:val="000000"/>
              </w:rPr>
              <w:t>806</w:t>
            </w:r>
            <w:r w:rsidRPr="00205AB7">
              <w:rPr>
                <w:rFonts w:ascii="標楷體" w:eastAsia="標楷體" w:hAnsi="標楷體"/>
                <w:color w:val="000000"/>
              </w:rPr>
              <w:t>.9</w:t>
            </w:r>
          </w:p>
        </w:tc>
      </w:tr>
    </w:tbl>
    <w:p w:rsidR="00B02E23" w:rsidRPr="00205AB7" w:rsidRDefault="00B02E23" w:rsidP="00B02E23">
      <w:pPr>
        <w:pStyle w:val="a7"/>
        <w:spacing w:line="0" w:lineRule="atLeast"/>
        <w:rPr>
          <w:rFonts w:ascii="標楷體" w:eastAsia="標楷體" w:hAnsi="標楷體"/>
          <w:color w:val="000000"/>
          <w:sz w:val="16"/>
          <w:szCs w:val="16"/>
        </w:rPr>
      </w:pPr>
    </w:p>
    <w:tbl>
      <w:tblPr>
        <w:tblW w:w="9180" w:type="dxa"/>
        <w:tblInd w:w="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19"/>
        <w:gridCol w:w="11"/>
        <w:gridCol w:w="509"/>
        <w:gridCol w:w="22"/>
        <w:gridCol w:w="519"/>
        <w:gridCol w:w="11"/>
        <w:gridCol w:w="531"/>
        <w:gridCol w:w="534"/>
        <w:gridCol w:w="472"/>
        <w:gridCol w:w="472"/>
        <w:gridCol w:w="540"/>
        <w:gridCol w:w="630"/>
        <w:gridCol w:w="630"/>
        <w:gridCol w:w="630"/>
        <w:gridCol w:w="630"/>
        <w:gridCol w:w="630"/>
        <w:gridCol w:w="630"/>
        <w:gridCol w:w="630"/>
        <w:gridCol w:w="630"/>
      </w:tblGrid>
      <w:tr w:rsidR="00205AB7" w:rsidRPr="00205AB7">
        <w:trPr>
          <w:cantSplit/>
          <w:trHeight w:val="454"/>
        </w:trPr>
        <w:tc>
          <w:tcPr>
            <w:tcW w:w="2656" w:type="dxa"/>
            <w:gridSpan w:val="8"/>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班級數</w:t>
            </w:r>
          </w:p>
        </w:tc>
        <w:tc>
          <w:tcPr>
            <w:tcW w:w="1484" w:type="dxa"/>
            <w:gridSpan w:val="3"/>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學生數</w:t>
            </w:r>
          </w:p>
        </w:tc>
        <w:tc>
          <w:tcPr>
            <w:tcW w:w="1260" w:type="dxa"/>
            <w:gridSpan w:val="2"/>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教師</w:t>
            </w:r>
          </w:p>
        </w:tc>
        <w:tc>
          <w:tcPr>
            <w:tcW w:w="1260" w:type="dxa"/>
            <w:gridSpan w:val="2"/>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職員</w:t>
            </w:r>
          </w:p>
        </w:tc>
        <w:tc>
          <w:tcPr>
            <w:tcW w:w="1260" w:type="dxa"/>
            <w:gridSpan w:val="2"/>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工友</w:t>
            </w:r>
          </w:p>
        </w:tc>
        <w:tc>
          <w:tcPr>
            <w:tcW w:w="1260" w:type="dxa"/>
            <w:gridSpan w:val="2"/>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約</w:t>
            </w:r>
            <w:r w:rsidR="00DD7389">
              <w:rPr>
                <w:rFonts w:ascii="標楷體" w:eastAsia="標楷體" w:hAnsi="標楷體" w:hint="eastAsia"/>
                <w:color w:val="000000"/>
              </w:rPr>
              <w:t>聘</w:t>
            </w:r>
            <w:r w:rsidRPr="00205AB7">
              <w:rPr>
                <w:rFonts w:ascii="標楷體" w:eastAsia="標楷體" w:hAnsi="標楷體" w:hint="eastAsia"/>
                <w:color w:val="000000"/>
              </w:rPr>
              <w:t>雇人員</w:t>
            </w:r>
          </w:p>
        </w:tc>
      </w:tr>
      <w:tr w:rsidR="00205AB7" w:rsidRPr="00205AB7">
        <w:trPr>
          <w:cantSplit/>
          <w:trHeight w:val="454"/>
        </w:trPr>
        <w:tc>
          <w:tcPr>
            <w:tcW w:w="530" w:type="dxa"/>
            <w:gridSpan w:val="2"/>
            <w:vAlign w:val="center"/>
          </w:tcPr>
          <w:p w:rsidR="00B02E23" w:rsidRPr="00205AB7" w:rsidRDefault="00B02E23" w:rsidP="00626EC8">
            <w:pPr>
              <w:pStyle w:val="a7"/>
              <w:snapToGrid w:val="0"/>
              <w:spacing w:line="240" w:lineRule="atLeast"/>
              <w:jc w:val="distribute"/>
              <w:rPr>
                <w:rFonts w:ascii="標楷體" w:eastAsia="標楷體" w:hAnsi="標楷體"/>
                <w:color w:val="000000"/>
                <w:spacing w:val="-4"/>
                <w:sz w:val="16"/>
              </w:rPr>
            </w:pPr>
            <w:r w:rsidRPr="00205AB7">
              <w:rPr>
                <w:rFonts w:ascii="標楷體" w:eastAsia="標楷體" w:hAnsi="標楷體" w:hint="eastAsia"/>
                <w:color w:val="000000"/>
                <w:spacing w:val="-4"/>
                <w:sz w:val="16"/>
              </w:rPr>
              <w:t>普通班</w:t>
            </w:r>
          </w:p>
        </w:tc>
        <w:tc>
          <w:tcPr>
            <w:tcW w:w="531" w:type="dxa"/>
            <w:gridSpan w:val="2"/>
            <w:vAlign w:val="center"/>
          </w:tcPr>
          <w:p w:rsidR="00B02E23" w:rsidRPr="00205AB7" w:rsidRDefault="00B02E23" w:rsidP="00626EC8">
            <w:pPr>
              <w:pStyle w:val="a7"/>
              <w:snapToGrid w:val="0"/>
              <w:spacing w:line="240" w:lineRule="atLeast"/>
              <w:jc w:val="distribute"/>
              <w:rPr>
                <w:rFonts w:ascii="標楷體" w:eastAsia="標楷體" w:hAnsi="標楷體"/>
                <w:color w:val="000000"/>
                <w:spacing w:val="-4"/>
                <w:sz w:val="16"/>
              </w:rPr>
            </w:pPr>
            <w:r w:rsidRPr="00205AB7">
              <w:rPr>
                <w:rFonts w:ascii="標楷體" w:eastAsia="標楷體" w:hAnsi="標楷體" w:hint="eastAsia"/>
                <w:color w:val="000000"/>
                <w:spacing w:val="-4"/>
                <w:sz w:val="16"/>
              </w:rPr>
              <w:t>幼教班</w:t>
            </w:r>
          </w:p>
        </w:tc>
        <w:tc>
          <w:tcPr>
            <w:tcW w:w="530" w:type="dxa"/>
            <w:gridSpan w:val="2"/>
            <w:vAlign w:val="center"/>
          </w:tcPr>
          <w:p w:rsidR="00B02E23" w:rsidRPr="00205AB7" w:rsidRDefault="00B02E23" w:rsidP="00626EC8">
            <w:pPr>
              <w:pStyle w:val="a7"/>
              <w:snapToGrid w:val="0"/>
              <w:spacing w:line="240" w:lineRule="atLeast"/>
              <w:jc w:val="distribute"/>
              <w:rPr>
                <w:rFonts w:ascii="標楷體" w:eastAsia="標楷體" w:hAnsi="標楷體"/>
                <w:color w:val="000000"/>
                <w:spacing w:val="-4"/>
                <w:sz w:val="16"/>
              </w:rPr>
            </w:pPr>
            <w:r w:rsidRPr="00205AB7">
              <w:rPr>
                <w:rFonts w:ascii="標楷體" w:eastAsia="標楷體" w:hAnsi="標楷體" w:hint="eastAsia"/>
                <w:color w:val="000000"/>
                <w:spacing w:val="-4"/>
                <w:sz w:val="16"/>
              </w:rPr>
              <w:t>啟智班</w:t>
            </w:r>
          </w:p>
        </w:tc>
        <w:tc>
          <w:tcPr>
            <w:tcW w:w="531" w:type="dxa"/>
            <w:vAlign w:val="center"/>
          </w:tcPr>
          <w:p w:rsidR="00B02E23" w:rsidRPr="00205AB7" w:rsidRDefault="00B02E23" w:rsidP="00626EC8">
            <w:pPr>
              <w:pStyle w:val="a7"/>
              <w:snapToGrid w:val="0"/>
              <w:spacing w:line="240" w:lineRule="atLeast"/>
              <w:jc w:val="distribute"/>
              <w:rPr>
                <w:rFonts w:ascii="標楷體" w:eastAsia="標楷體" w:hAnsi="標楷體"/>
                <w:color w:val="000000"/>
                <w:spacing w:val="-4"/>
                <w:sz w:val="16"/>
              </w:rPr>
            </w:pPr>
            <w:r w:rsidRPr="00205AB7">
              <w:rPr>
                <w:rFonts w:ascii="標楷體" w:eastAsia="標楷體" w:hAnsi="標楷體" w:hint="eastAsia"/>
                <w:color w:val="000000"/>
                <w:spacing w:val="-4"/>
                <w:sz w:val="16"/>
              </w:rPr>
              <w:t>資源班</w:t>
            </w:r>
          </w:p>
        </w:tc>
        <w:tc>
          <w:tcPr>
            <w:tcW w:w="534" w:type="dxa"/>
            <w:vAlign w:val="center"/>
          </w:tcPr>
          <w:p w:rsidR="00B02E23" w:rsidRPr="00205AB7" w:rsidRDefault="00B02E23" w:rsidP="00626EC8">
            <w:pPr>
              <w:pStyle w:val="a7"/>
              <w:snapToGrid w:val="0"/>
              <w:spacing w:line="240" w:lineRule="atLeast"/>
              <w:jc w:val="distribute"/>
              <w:rPr>
                <w:rFonts w:ascii="標楷體" w:eastAsia="標楷體" w:hAnsi="標楷體"/>
                <w:color w:val="000000"/>
                <w:spacing w:val="-4"/>
              </w:rPr>
            </w:pPr>
            <w:r w:rsidRPr="00205AB7">
              <w:rPr>
                <w:rFonts w:ascii="標楷體" w:eastAsia="標楷體" w:hAnsi="標楷體" w:hint="eastAsia"/>
                <w:color w:val="000000"/>
                <w:spacing w:val="-4"/>
              </w:rPr>
              <w:t>合計</w:t>
            </w:r>
          </w:p>
        </w:tc>
        <w:tc>
          <w:tcPr>
            <w:tcW w:w="472" w:type="dxa"/>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男</w:t>
            </w:r>
          </w:p>
        </w:tc>
        <w:tc>
          <w:tcPr>
            <w:tcW w:w="472" w:type="dxa"/>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女</w:t>
            </w:r>
          </w:p>
        </w:tc>
        <w:tc>
          <w:tcPr>
            <w:tcW w:w="540" w:type="dxa"/>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合計</w:t>
            </w:r>
          </w:p>
        </w:tc>
        <w:tc>
          <w:tcPr>
            <w:tcW w:w="630" w:type="dxa"/>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男</w:t>
            </w:r>
          </w:p>
        </w:tc>
        <w:tc>
          <w:tcPr>
            <w:tcW w:w="630" w:type="dxa"/>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女</w:t>
            </w:r>
          </w:p>
        </w:tc>
        <w:tc>
          <w:tcPr>
            <w:tcW w:w="630" w:type="dxa"/>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男</w:t>
            </w:r>
          </w:p>
        </w:tc>
        <w:tc>
          <w:tcPr>
            <w:tcW w:w="630" w:type="dxa"/>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女</w:t>
            </w:r>
          </w:p>
        </w:tc>
        <w:tc>
          <w:tcPr>
            <w:tcW w:w="630" w:type="dxa"/>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男</w:t>
            </w:r>
          </w:p>
        </w:tc>
        <w:tc>
          <w:tcPr>
            <w:tcW w:w="630" w:type="dxa"/>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女</w:t>
            </w:r>
          </w:p>
        </w:tc>
        <w:tc>
          <w:tcPr>
            <w:tcW w:w="630" w:type="dxa"/>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男</w:t>
            </w:r>
          </w:p>
        </w:tc>
        <w:tc>
          <w:tcPr>
            <w:tcW w:w="630" w:type="dxa"/>
            <w:vAlign w:val="center"/>
          </w:tcPr>
          <w:p w:rsidR="00B02E23" w:rsidRPr="00205AB7" w:rsidRDefault="00B02E23"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女</w:t>
            </w:r>
          </w:p>
        </w:tc>
      </w:tr>
      <w:tr w:rsidR="00205AB7" w:rsidRPr="00205AB7">
        <w:trPr>
          <w:cantSplit/>
          <w:trHeight w:val="454"/>
        </w:trPr>
        <w:tc>
          <w:tcPr>
            <w:tcW w:w="519" w:type="dxa"/>
            <w:textDirection w:val="lrTbV"/>
            <w:vAlign w:val="center"/>
          </w:tcPr>
          <w:p w:rsidR="00B02E23" w:rsidRPr="00205AB7" w:rsidRDefault="00696EDD" w:rsidP="009061EF">
            <w:pPr>
              <w:pStyle w:val="a7"/>
              <w:snapToGrid w:val="0"/>
              <w:spacing w:line="240" w:lineRule="atLeast"/>
              <w:jc w:val="center"/>
              <w:rPr>
                <w:rFonts w:ascii="標楷體" w:eastAsia="標楷體" w:hAnsi="標楷體"/>
                <w:color w:val="000000"/>
                <w:szCs w:val="24"/>
              </w:rPr>
            </w:pPr>
            <w:r>
              <w:rPr>
                <w:rFonts w:ascii="標楷體" w:eastAsia="標楷體" w:hAnsi="標楷體"/>
                <w:color w:val="000000"/>
                <w:szCs w:val="24"/>
              </w:rPr>
              <w:t>1</w:t>
            </w:r>
            <w:r w:rsidR="00A8468A">
              <w:rPr>
                <w:rFonts w:ascii="標楷體" w:eastAsia="標楷體" w:hAnsi="標楷體" w:hint="eastAsia"/>
                <w:color w:val="000000"/>
                <w:szCs w:val="24"/>
              </w:rPr>
              <w:t>8</w:t>
            </w:r>
          </w:p>
        </w:tc>
        <w:tc>
          <w:tcPr>
            <w:tcW w:w="520" w:type="dxa"/>
            <w:gridSpan w:val="2"/>
            <w:textDirection w:val="lrTbV"/>
            <w:vAlign w:val="center"/>
          </w:tcPr>
          <w:p w:rsidR="00B02E23" w:rsidRPr="00205AB7" w:rsidRDefault="00B02E23" w:rsidP="00626EC8">
            <w:pPr>
              <w:pStyle w:val="a7"/>
              <w:snapToGrid w:val="0"/>
              <w:spacing w:line="240" w:lineRule="atLeast"/>
              <w:jc w:val="center"/>
              <w:rPr>
                <w:rFonts w:ascii="標楷體" w:eastAsia="標楷體" w:hAnsi="標楷體"/>
                <w:color w:val="000000"/>
                <w:szCs w:val="24"/>
              </w:rPr>
            </w:pPr>
            <w:r w:rsidRPr="00205AB7">
              <w:rPr>
                <w:rFonts w:ascii="標楷體" w:eastAsia="標楷體" w:hAnsi="標楷體" w:hint="eastAsia"/>
                <w:color w:val="000000"/>
                <w:szCs w:val="24"/>
              </w:rPr>
              <w:t>1</w:t>
            </w:r>
          </w:p>
        </w:tc>
        <w:tc>
          <w:tcPr>
            <w:tcW w:w="541" w:type="dxa"/>
            <w:gridSpan w:val="2"/>
            <w:textDirection w:val="lrTbV"/>
            <w:vAlign w:val="center"/>
          </w:tcPr>
          <w:p w:rsidR="00B02E23" w:rsidRPr="00205AB7" w:rsidRDefault="00B02E23" w:rsidP="00626EC8">
            <w:pPr>
              <w:pStyle w:val="a7"/>
              <w:snapToGrid w:val="0"/>
              <w:spacing w:line="240" w:lineRule="atLeast"/>
              <w:jc w:val="center"/>
              <w:rPr>
                <w:rFonts w:ascii="標楷體" w:eastAsia="標楷體" w:hAnsi="標楷體"/>
                <w:color w:val="000000"/>
                <w:szCs w:val="24"/>
              </w:rPr>
            </w:pPr>
            <w:r w:rsidRPr="00205AB7">
              <w:rPr>
                <w:rFonts w:ascii="標楷體" w:eastAsia="標楷體" w:hAnsi="標楷體" w:hint="eastAsia"/>
                <w:color w:val="000000"/>
                <w:szCs w:val="24"/>
              </w:rPr>
              <w:t>1</w:t>
            </w:r>
          </w:p>
        </w:tc>
        <w:tc>
          <w:tcPr>
            <w:tcW w:w="542" w:type="dxa"/>
            <w:gridSpan w:val="2"/>
            <w:textDirection w:val="lrTbV"/>
            <w:vAlign w:val="center"/>
          </w:tcPr>
          <w:p w:rsidR="00B02E23" w:rsidRPr="00205AB7" w:rsidRDefault="00B02E23" w:rsidP="00626EC8">
            <w:pPr>
              <w:pStyle w:val="a7"/>
              <w:snapToGrid w:val="0"/>
              <w:spacing w:line="240" w:lineRule="atLeast"/>
              <w:jc w:val="center"/>
              <w:rPr>
                <w:rFonts w:ascii="標楷體" w:eastAsia="標楷體" w:hAnsi="標楷體"/>
                <w:color w:val="000000"/>
                <w:szCs w:val="24"/>
              </w:rPr>
            </w:pPr>
            <w:r w:rsidRPr="00205AB7">
              <w:rPr>
                <w:rFonts w:ascii="標楷體" w:eastAsia="標楷體" w:hAnsi="標楷體" w:hint="eastAsia"/>
                <w:color w:val="000000"/>
                <w:szCs w:val="24"/>
              </w:rPr>
              <w:t>1</w:t>
            </w:r>
          </w:p>
        </w:tc>
        <w:tc>
          <w:tcPr>
            <w:tcW w:w="534" w:type="dxa"/>
            <w:textDirection w:val="lrTbV"/>
            <w:vAlign w:val="center"/>
          </w:tcPr>
          <w:p w:rsidR="00B02E23" w:rsidRPr="00205AB7" w:rsidRDefault="0027011B" w:rsidP="00696EDD">
            <w:pPr>
              <w:pStyle w:val="a7"/>
              <w:snapToGrid w:val="0"/>
              <w:spacing w:line="240" w:lineRule="atLeast"/>
              <w:jc w:val="center"/>
              <w:rPr>
                <w:rFonts w:ascii="標楷體" w:eastAsia="標楷體" w:hAnsi="標楷體"/>
                <w:color w:val="000000"/>
                <w:szCs w:val="24"/>
              </w:rPr>
            </w:pPr>
            <w:r>
              <w:rPr>
                <w:rFonts w:ascii="標楷體" w:eastAsia="標楷體" w:hAnsi="標楷體" w:hint="eastAsia"/>
                <w:color w:val="000000"/>
                <w:szCs w:val="24"/>
              </w:rPr>
              <w:t>2</w:t>
            </w:r>
            <w:r w:rsidR="00012A26">
              <w:rPr>
                <w:rFonts w:ascii="標楷體" w:eastAsia="標楷體" w:hAnsi="標楷體" w:hint="eastAsia"/>
                <w:color w:val="000000"/>
                <w:szCs w:val="24"/>
              </w:rPr>
              <w:t>1</w:t>
            </w:r>
          </w:p>
        </w:tc>
        <w:tc>
          <w:tcPr>
            <w:tcW w:w="472" w:type="dxa"/>
            <w:textDirection w:val="lrTbV"/>
            <w:vAlign w:val="center"/>
          </w:tcPr>
          <w:p w:rsidR="00B02E23" w:rsidRPr="00205AB7" w:rsidRDefault="0099769D" w:rsidP="009061EF">
            <w:pPr>
              <w:pStyle w:val="a7"/>
              <w:snapToGrid w:val="0"/>
              <w:spacing w:line="240" w:lineRule="atLeast"/>
              <w:jc w:val="center"/>
              <w:rPr>
                <w:rFonts w:ascii="標楷體" w:eastAsia="標楷體" w:hAnsi="標楷體"/>
                <w:color w:val="000000"/>
                <w:szCs w:val="24"/>
              </w:rPr>
            </w:pPr>
            <w:r w:rsidRPr="00205AB7">
              <w:rPr>
                <w:rFonts w:ascii="標楷體" w:eastAsia="標楷體" w:hAnsi="標楷體" w:hint="eastAsia"/>
                <w:color w:val="000000"/>
                <w:szCs w:val="24"/>
              </w:rPr>
              <w:t>2</w:t>
            </w:r>
            <w:r w:rsidR="00012A26">
              <w:rPr>
                <w:rFonts w:ascii="標楷體" w:eastAsia="標楷體" w:hAnsi="標楷體" w:hint="eastAsia"/>
                <w:color w:val="000000"/>
                <w:szCs w:val="24"/>
              </w:rPr>
              <w:t>40</w:t>
            </w:r>
          </w:p>
        </w:tc>
        <w:tc>
          <w:tcPr>
            <w:tcW w:w="472" w:type="dxa"/>
            <w:textDirection w:val="lrTbV"/>
            <w:vAlign w:val="center"/>
          </w:tcPr>
          <w:p w:rsidR="00B02E23" w:rsidRPr="00205AB7" w:rsidRDefault="00012A26" w:rsidP="004315B5">
            <w:pPr>
              <w:pStyle w:val="a7"/>
              <w:snapToGrid w:val="0"/>
              <w:spacing w:line="240" w:lineRule="atLeast"/>
              <w:jc w:val="center"/>
              <w:rPr>
                <w:rFonts w:ascii="標楷體" w:eastAsia="標楷體" w:hAnsi="標楷體"/>
                <w:color w:val="000000"/>
                <w:szCs w:val="24"/>
              </w:rPr>
            </w:pPr>
            <w:r>
              <w:rPr>
                <w:rFonts w:ascii="標楷體" w:eastAsia="標楷體" w:hAnsi="標楷體" w:hint="eastAsia"/>
                <w:color w:val="000000"/>
                <w:szCs w:val="24"/>
              </w:rPr>
              <w:t>195</w:t>
            </w:r>
          </w:p>
        </w:tc>
        <w:tc>
          <w:tcPr>
            <w:tcW w:w="540" w:type="dxa"/>
            <w:textDirection w:val="lrTbV"/>
            <w:vAlign w:val="center"/>
          </w:tcPr>
          <w:p w:rsidR="00B02E23" w:rsidRPr="00205AB7" w:rsidRDefault="00012A26" w:rsidP="004315B5">
            <w:pPr>
              <w:pStyle w:val="a7"/>
              <w:snapToGrid w:val="0"/>
              <w:spacing w:line="240" w:lineRule="atLeast"/>
              <w:jc w:val="center"/>
              <w:rPr>
                <w:rFonts w:ascii="標楷體" w:eastAsia="標楷體" w:hAnsi="標楷體"/>
                <w:color w:val="000000"/>
                <w:szCs w:val="24"/>
              </w:rPr>
            </w:pPr>
            <w:r>
              <w:rPr>
                <w:rFonts w:ascii="標楷體" w:eastAsia="標楷體" w:hAnsi="標楷體" w:hint="eastAsia"/>
                <w:color w:val="000000"/>
                <w:szCs w:val="24"/>
              </w:rPr>
              <w:t>435</w:t>
            </w:r>
          </w:p>
        </w:tc>
        <w:tc>
          <w:tcPr>
            <w:tcW w:w="630" w:type="dxa"/>
            <w:textDirection w:val="lrTbV"/>
            <w:vAlign w:val="center"/>
          </w:tcPr>
          <w:p w:rsidR="00B02E23" w:rsidRPr="00205AB7" w:rsidRDefault="00696EDD" w:rsidP="00626EC8">
            <w:pPr>
              <w:pStyle w:val="a7"/>
              <w:snapToGrid w:val="0"/>
              <w:spacing w:line="240" w:lineRule="atLeast"/>
              <w:jc w:val="center"/>
              <w:rPr>
                <w:rFonts w:ascii="標楷體" w:eastAsia="標楷體" w:hAnsi="標楷體"/>
                <w:color w:val="000000"/>
                <w:szCs w:val="24"/>
              </w:rPr>
            </w:pPr>
            <w:r>
              <w:rPr>
                <w:rFonts w:ascii="標楷體" w:eastAsia="標楷體" w:hAnsi="標楷體" w:hint="eastAsia"/>
                <w:color w:val="000000"/>
                <w:szCs w:val="24"/>
              </w:rPr>
              <w:t>5</w:t>
            </w:r>
          </w:p>
        </w:tc>
        <w:tc>
          <w:tcPr>
            <w:tcW w:w="630" w:type="dxa"/>
            <w:textDirection w:val="lrTbV"/>
            <w:vAlign w:val="center"/>
          </w:tcPr>
          <w:p w:rsidR="00B02E23" w:rsidRPr="00205AB7" w:rsidRDefault="004315B5" w:rsidP="00696EDD">
            <w:pPr>
              <w:pStyle w:val="a7"/>
              <w:snapToGrid w:val="0"/>
              <w:spacing w:line="240" w:lineRule="atLeast"/>
              <w:jc w:val="center"/>
              <w:rPr>
                <w:rFonts w:ascii="標楷體" w:eastAsia="標楷體" w:hAnsi="標楷體"/>
                <w:color w:val="000000"/>
                <w:szCs w:val="24"/>
              </w:rPr>
            </w:pPr>
            <w:r>
              <w:rPr>
                <w:rFonts w:ascii="標楷體" w:eastAsia="標楷體" w:hAnsi="標楷體" w:hint="eastAsia"/>
                <w:color w:val="000000"/>
                <w:szCs w:val="24"/>
              </w:rPr>
              <w:t>3</w:t>
            </w:r>
            <w:r w:rsidR="00696EDD">
              <w:rPr>
                <w:rFonts w:ascii="標楷體" w:eastAsia="標楷體" w:hAnsi="標楷體"/>
                <w:color w:val="000000"/>
                <w:szCs w:val="24"/>
              </w:rPr>
              <w:t>0</w:t>
            </w:r>
          </w:p>
        </w:tc>
        <w:tc>
          <w:tcPr>
            <w:tcW w:w="630" w:type="dxa"/>
            <w:textDirection w:val="lrTbV"/>
            <w:vAlign w:val="center"/>
          </w:tcPr>
          <w:p w:rsidR="00B02E23" w:rsidRPr="00205AB7" w:rsidRDefault="00696EDD" w:rsidP="00626EC8">
            <w:pPr>
              <w:pStyle w:val="a7"/>
              <w:snapToGrid w:val="0"/>
              <w:spacing w:line="240" w:lineRule="atLeast"/>
              <w:jc w:val="center"/>
              <w:rPr>
                <w:rFonts w:ascii="標楷體" w:eastAsia="標楷體" w:hAnsi="標楷體"/>
                <w:color w:val="000000"/>
                <w:szCs w:val="24"/>
              </w:rPr>
            </w:pPr>
            <w:r>
              <w:rPr>
                <w:rFonts w:ascii="標楷體" w:eastAsia="標楷體" w:hAnsi="標楷體" w:hint="eastAsia"/>
                <w:color w:val="000000"/>
                <w:szCs w:val="24"/>
              </w:rPr>
              <w:t>0</w:t>
            </w:r>
          </w:p>
        </w:tc>
        <w:tc>
          <w:tcPr>
            <w:tcW w:w="630" w:type="dxa"/>
            <w:textDirection w:val="lrTbV"/>
            <w:vAlign w:val="center"/>
          </w:tcPr>
          <w:p w:rsidR="00B02E23" w:rsidRPr="00205AB7" w:rsidRDefault="004315B5" w:rsidP="00626EC8">
            <w:pPr>
              <w:pStyle w:val="a7"/>
              <w:snapToGrid w:val="0"/>
              <w:spacing w:line="240" w:lineRule="atLeast"/>
              <w:jc w:val="center"/>
              <w:rPr>
                <w:rFonts w:ascii="標楷體" w:eastAsia="標楷體" w:hAnsi="標楷體"/>
                <w:color w:val="000000"/>
                <w:szCs w:val="24"/>
              </w:rPr>
            </w:pPr>
            <w:r>
              <w:rPr>
                <w:rFonts w:ascii="標楷體" w:eastAsia="標楷體" w:hAnsi="標楷體" w:hint="eastAsia"/>
                <w:color w:val="000000"/>
                <w:szCs w:val="24"/>
              </w:rPr>
              <w:t>3</w:t>
            </w:r>
          </w:p>
        </w:tc>
        <w:tc>
          <w:tcPr>
            <w:tcW w:w="630" w:type="dxa"/>
            <w:textDirection w:val="lrTbV"/>
            <w:vAlign w:val="center"/>
          </w:tcPr>
          <w:p w:rsidR="00B02E23" w:rsidRPr="00205AB7" w:rsidRDefault="00696EDD" w:rsidP="00626EC8">
            <w:pPr>
              <w:pStyle w:val="a7"/>
              <w:snapToGrid w:val="0"/>
              <w:spacing w:line="240" w:lineRule="atLeast"/>
              <w:jc w:val="center"/>
              <w:rPr>
                <w:rFonts w:ascii="標楷體" w:eastAsia="標楷體" w:hAnsi="標楷體"/>
                <w:color w:val="000000"/>
                <w:szCs w:val="24"/>
              </w:rPr>
            </w:pPr>
            <w:r>
              <w:rPr>
                <w:rFonts w:ascii="標楷體" w:eastAsia="標楷體" w:hAnsi="標楷體" w:hint="eastAsia"/>
                <w:color w:val="000000"/>
                <w:szCs w:val="24"/>
              </w:rPr>
              <w:t>0</w:t>
            </w:r>
          </w:p>
        </w:tc>
        <w:tc>
          <w:tcPr>
            <w:tcW w:w="630" w:type="dxa"/>
            <w:textDirection w:val="lrTbV"/>
            <w:vAlign w:val="center"/>
          </w:tcPr>
          <w:p w:rsidR="00B02E23" w:rsidRPr="00205AB7" w:rsidRDefault="00012A26" w:rsidP="00626EC8">
            <w:pPr>
              <w:pStyle w:val="a7"/>
              <w:snapToGrid w:val="0"/>
              <w:spacing w:line="240" w:lineRule="atLeast"/>
              <w:jc w:val="center"/>
              <w:rPr>
                <w:rFonts w:ascii="標楷體" w:eastAsia="標楷體" w:hAnsi="標楷體"/>
                <w:color w:val="000000"/>
                <w:szCs w:val="24"/>
              </w:rPr>
            </w:pPr>
            <w:r>
              <w:rPr>
                <w:rFonts w:ascii="標楷體" w:eastAsia="標楷體" w:hAnsi="標楷體" w:hint="eastAsia"/>
                <w:color w:val="000000"/>
                <w:szCs w:val="24"/>
              </w:rPr>
              <w:t>1</w:t>
            </w:r>
          </w:p>
        </w:tc>
        <w:tc>
          <w:tcPr>
            <w:tcW w:w="630" w:type="dxa"/>
            <w:textDirection w:val="lrTbV"/>
            <w:vAlign w:val="center"/>
          </w:tcPr>
          <w:p w:rsidR="00B02E23" w:rsidRPr="00205AB7" w:rsidRDefault="00D247A4" w:rsidP="00626EC8">
            <w:pPr>
              <w:pStyle w:val="a7"/>
              <w:snapToGrid w:val="0"/>
              <w:spacing w:line="240" w:lineRule="atLeast"/>
              <w:jc w:val="center"/>
              <w:rPr>
                <w:rFonts w:ascii="標楷體" w:eastAsia="標楷體" w:hAnsi="標楷體"/>
                <w:color w:val="000000"/>
                <w:szCs w:val="24"/>
              </w:rPr>
            </w:pPr>
            <w:r>
              <w:rPr>
                <w:rFonts w:ascii="標楷體" w:eastAsia="標楷體" w:hAnsi="標楷體" w:hint="eastAsia"/>
                <w:color w:val="000000"/>
                <w:szCs w:val="24"/>
              </w:rPr>
              <w:t>1</w:t>
            </w:r>
          </w:p>
        </w:tc>
        <w:tc>
          <w:tcPr>
            <w:tcW w:w="630" w:type="dxa"/>
            <w:textDirection w:val="lrTbV"/>
            <w:vAlign w:val="center"/>
          </w:tcPr>
          <w:p w:rsidR="00B02E23" w:rsidRPr="00205AB7" w:rsidRDefault="00012A26" w:rsidP="00626EC8">
            <w:pPr>
              <w:pStyle w:val="a7"/>
              <w:snapToGrid w:val="0"/>
              <w:spacing w:line="240" w:lineRule="atLeast"/>
              <w:jc w:val="center"/>
              <w:rPr>
                <w:rFonts w:ascii="標楷體" w:eastAsia="標楷體" w:hAnsi="標楷體"/>
                <w:color w:val="000000"/>
                <w:szCs w:val="24"/>
              </w:rPr>
            </w:pPr>
            <w:r>
              <w:rPr>
                <w:rFonts w:ascii="標楷體" w:eastAsia="標楷體" w:hAnsi="標楷體" w:hint="eastAsia"/>
                <w:color w:val="000000"/>
                <w:szCs w:val="24"/>
              </w:rPr>
              <w:t>3</w:t>
            </w:r>
          </w:p>
        </w:tc>
      </w:tr>
    </w:tbl>
    <w:p w:rsidR="00B02E23" w:rsidRPr="00205AB7" w:rsidRDefault="00B02E23" w:rsidP="00B02E23">
      <w:pPr>
        <w:pStyle w:val="a7"/>
        <w:snapToGrid w:val="0"/>
        <w:spacing w:line="0" w:lineRule="atLeast"/>
        <w:rPr>
          <w:rFonts w:ascii="標楷體" w:eastAsia="標楷體" w:hAnsi="標楷體"/>
          <w:color w:val="000000"/>
          <w:sz w:val="16"/>
          <w:szCs w:val="16"/>
        </w:rPr>
      </w:pPr>
    </w:p>
    <w:tbl>
      <w:tblPr>
        <w:tblW w:w="9105" w:type="dxa"/>
        <w:tblInd w:w="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517"/>
        <w:gridCol w:w="1518"/>
        <w:gridCol w:w="1517"/>
        <w:gridCol w:w="1518"/>
        <w:gridCol w:w="1517"/>
        <w:gridCol w:w="1518"/>
      </w:tblGrid>
      <w:tr w:rsidR="00C71872" w:rsidRPr="00205AB7" w:rsidTr="00C71872">
        <w:trPr>
          <w:trHeight w:val="454"/>
        </w:trPr>
        <w:tc>
          <w:tcPr>
            <w:tcW w:w="1517" w:type="dxa"/>
            <w:vAlign w:val="center"/>
          </w:tcPr>
          <w:p w:rsidR="00C71872" w:rsidRPr="00205AB7" w:rsidRDefault="00C71872"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校長</w:t>
            </w:r>
          </w:p>
        </w:tc>
        <w:tc>
          <w:tcPr>
            <w:tcW w:w="1518" w:type="dxa"/>
            <w:vAlign w:val="center"/>
          </w:tcPr>
          <w:p w:rsidR="00C71872" w:rsidRPr="00205AB7" w:rsidRDefault="00C71872"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教務主任</w:t>
            </w:r>
          </w:p>
        </w:tc>
        <w:tc>
          <w:tcPr>
            <w:tcW w:w="1517" w:type="dxa"/>
            <w:vAlign w:val="center"/>
          </w:tcPr>
          <w:p w:rsidR="00C71872" w:rsidRPr="00205AB7" w:rsidRDefault="00344B01" w:rsidP="00626EC8">
            <w:pPr>
              <w:pStyle w:val="a7"/>
              <w:snapToGrid w:val="0"/>
              <w:spacing w:line="240" w:lineRule="atLeast"/>
              <w:jc w:val="distribute"/>
              <w:rPr>
                <w:rFonts w:ascii="標楷體" w:eastAsia="標楷體" w:hAnsi="標楷體"/>
                <w:color w:val="000000"/>
              </w:rPr>
            </w:pPr>
            <w:r>
              <w:rPr>
                <w:rFonts w:ascii="標楷體" w:eastAsia="標楷體" w:hAnsi="標楷體" w:hint="eastAsia"/>
                <w:color w:val="000000"/>
              </w:rPr>
              <w:t>學輔</w:t>
            </w:r>
            <w:r w:rsidR="00C71872" w:rsidRPr="00205AB7">
              <w:rPr>
                <w:rFonts w:ascii="標楷體" w:eastAsia="標楷體" w:hAnsi="標楷體" w:hint="eastAsia"/>
                <w:color w:val="000000"/>
              </w:rPr>
              <w:t>主任</w:t>
            </w:r>
          </w:p>
        </w:tc>
        <w:tc>
          <w:tcPr>
            <w:tcW w:w="1518" w:type="dxa"/>
            <w:vAlign w:val="center"/>
          </w:tcPr>
          <w:p w:rsidR="00C71872" w:rsidRPr="00205AB7" w:rsidRDefault="00C71872"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總務主任</w:t>
            </w:r>
          </w:p>
        </w:tc>
        <w:tc>
          <w:tcPr>
            <w:tcW w:w="1517" w:type="dxa"/>
            <w:vAlign w:val="center"/>
          </w:tcPr>
          <w:p w:rsidR="00C71872" w:rsidRPr="00205AB7" w:rsidRDefault="00C71872"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人事主任</w:t>
            </w:r>
          </w:p>
        </w:tc>
        <w:tc>
          <w:tcPr>
            <w:tcW w:w="1518" w:type="dxa"/>
            <w:vAlign w:val="center"/>
          </w:tcPr>
          <w:p w:rsidR="00C71872" w:rsidRPr="00205AB7" w:rsidRDefault="00C71872"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會計主任</w:t>
            </w:r>
          </w:p>
        </w:tc>
      </w:tr>
      <w:tr w:rsidR="00C71872" w:rsidRPr="00205AB7" w:rsidTr="00C71872">
        <w:trPr>
          <w:trHeight w:val="454"/>
        </w:trPr>
        <w:tc>
          <w:tcPr>
            <w:tcW w:w="1517" w:type="dxa"/>
            <w:vAlign w:val="center"/>
          </w:tcPr>
          <w:p w:rsidR="00C71872" w:rsidRPr="00205AB7" w:rsidRDefault="00C71872" w:rsidP="00D247A4">
            <w:pPr>
              <w:pStyle w:val="a7"/>
              <w:snapToGrid w:val="0"/>
              <w:spacing w:line="240" w:lineRule="atLeast"/>
              <w:jc w:val="distribute"/>
              <w:rPr>
                <w:rFonts w:ascii="標楷體" w:eastAsia="標楷體" w:hAnsi="標楷體"/>
                <w:color w:val="000000"/>
              </w:rPr>
            </w:pPr>
            <w:r>
              <w:rPr>
                <w:rFonts w:ascii="標楷體" w:eastAsia="標楷體" w:hAnsi="標楷體" w:hint="eastAsia"/>
                <w:color w:val="000000"/>
              </w:rPr>
              <w:t>曹喩</w:t>
            </w:r>
            <w:r w:rsidRPr="00205AB7">
              <w:rPr>
                <w:rFonts w:ascii="標楷體" w:eastAsia="標楷體" w:hAnsi="標楷體" w:hint="eastAsia"/>
                <w:color w:val="000000"/>
              </w:rPr>
              <w:t>傑</w:t>
            </w:r>
          </w:p>
        </w:tc>
        <w:tc>
          <w:tcPr>
            <w:tcW w:w="1518" w:type="dxa"/>
            <w:vAlign w:val="center"/>
          </w:tcPr>
          <w:p w:rsidR="00C71872" w:rsidRPr="00205AB7" w:rsidRDefault="00A8468A" w:rsidP="00D247A4">
            <w:pPr>
              <w:pStyle w:val="a7"/>
              <w:snapToGrid w:val="0"/>
              <w:spacing w:line="240" w:lineRule="atLeast"/>
              <w:jc w:val="distribute"/>
              <w:rPr>
                <w:rFonts w:ascii="標楷體" w:eastAsia="標楷體" w:hAnsi="標楷體"/>
                <w:color w:val="000000"/>
              </w:rPr>
            </w:pPr>
            <w:r>
              <w:rPr>
                <w:rFonts w:ascii="標楷體" w:eastAsia="標楷體" w:hAnsi="標楷體" w:hint="eastAsia"/>
                <w:color w:val="000000"/>
              </w:rPr>
              <w:t>連啟男</w:t>
            </w:r>
          </w:p>
        </w:tc>
        <w:tc>
          <w:tcPr>
            <w:tcW w:w="1517" w:type="dxa"/>
            <w:vAlign w:val="center"/>
          </w:tcPr>
          <w:p w:rsidR="00C71872" w:rsidRPr="00205AB7" w:rsidRDefault="00A8468A" w:rsidP="00696EDD">
            <w:pPr>
              <w:pStyle w:val="a7"/>
              <w:snapToGrid w:val="0"/>
              <w:spacing w:line="240" w:lineRule="atLeast"/>
              <w:jc w:val="distribute"/>
              <w:rPr>
                <w:rFonts w:ascii="標楷體" w:eastAsia="標楷體" w:hAnsi="標楷體"/>
                <w:color w:val="000000"/>
              </w:rPr>
            </w:pPr>
            <w:r>
              <w:rPr>
                <w:rFonts w:ascii="標楷體" w:eastAsia="標楷體" w:hAnsi="標楷體" w:hint="eastAsia"/>
                <w:color w:val="000000"/>
              </w:rPr>
              <w:t>賴建翰</w:t>
            </w:r>
          </w:p>
        </w:tc>
        <w:tc>
          <w:tcPr>
            <w:tcW w:w="1518" w:type="dxa"/>
            <w:vAlign w:val="center"/>
          </w:tcPr>
          <w:p w:rsidR="00C71872" w:rsidRPr="00205AB7" w:rsidRDefault="00696EDD" w:rsidP="00D247A4">
            <w:pPr>
              <w:pStyle w:val="a7"/>
              <w:snapToGrid w:val="0"/>
              <w:spacing w:line="240" w:lineRule="atLeast"/>
              <w:jc w:val="distribute"/>
              <w:rPr>
                <w:rFonts w:ascii="標楷體" w:eastAsia="標楷體" w:hAnsi="標楷體"/>
                <w:color w:val="000000"/>
              </w:rPr>
            </w:pPr>
            <w:r>
              <w:rPr>
                <w:rFonts w:ascii="標楷體" w:eastAsia="標楷體" w:hAnsi="標楷體" w:hint="eastAsia"/>
                <w:color w:val="000000"/>
              </w:rPr>
              <w:t>李建沛</w:t>
            </w:r>
          </w:p>
        </w:tc>
        <w:tc>
          <w:tcPr>
            <w:tcW w:w="1517" w:type="dxa"/>
            <w:vAlign w:val="center"/>
          </w:tcPr>
          <w:p w:rsidR="00C71872" w:rsidRPr="00205AB7" w:rsidRDefault="0027011B" w:rsidP="00D247A4">
            <w:pPr>
              <w:pStyle w:val="a7"/>
              <w:snapToGrid w:val="0"/>
              <w:spacing w:line="240" w:lineRule="atLeast"/>
              <w:jc w:val="distribute"/>
              <w:rPr>
                <w:rFonts w:ascii="標楷體" w:eastAsia="標楷體" w:hAnsi="標楷體"/>
                <w:color w:val="000000"/>
              </w:rPr>
            </w:pPr>
            <w:r>
              <w:rPr>
                <w:rFonts w:ascii="標楷體" w:eastAsia="標楷體" w:hAnsi="標楷體" w:hint="eastAsia"/>
                <w:color w:val="000000"/>
              </w:rPr>
              <w:t>江玟諭</w:t>
            </w:r>
          </w:p>
        </w:tc>
        <w:tc>
          <w:tcPr>
            <w:tcW w:w="1518" w:type="dxa"/>
            <w:vAlign w:val="center"/>
          </w:tcPr>
          <w:p w:rsidR="00C71872" w:rsidRPr="00205AB7" w:rsidRDefault="00696EDD" w:rsidP="00D247A4">
            <w:pPr>
              <w:pStyle w:val="a7"/>
              <w:snapToGrid w:val="0"/>
              <w:spacing w:line="240" w:lineRule="atLeast"/>
              <w:jc w:val="distribute"/>
              <w:rPr>
                <w:rFonts w:ascii="標楷體" w:eastAsia="標楷體" w:hAnsi="標楷體"/>
                <w:color w:val="000000"/>
              </w:rPr>
            </w:pPr>
            <w:r w:rsidRPr="00564D5F">
              <w:rPr>
                <w:rFonts w:ascii="標楷體" w:eastAsia="標楷體" w:hAnsi="標楷體" w:cs="新細明體" w:hint="eastAsia"/>
                <w:color w:val="000000" w:themeColor="text1"/>
                <w:kern w:val="0"/>
                <w:szCs w:val="24"/>
              </w:rPr>
              <w:t>陳豔珠</w:t>
            </w:r>
          </w:p>
        </w:tc>
      </w:tr>
    </w:tbl>
    <w:p w:rsidR="00B02E23" w:rsidRPr="00205AB7" w:rsidRDefault="00B02E23" w:rsidP="00B02E23">
      <w:pPr>
        <w:pStyle w:val="a7"/>
        <w:snapToGrid w:val="0"/>
        <w:spacing w:line="0" w:lineRule="atLeast"/>
        <w:rPr>
          <w:rFonts w:eastAsia="新細明體"/>
          <w:color w:val="000000"/>
          <w:spacing w:val="40"/>
          <w:sz w:val="16"/>
          <w:szCs w:val="16"/>
        </w:rPr>
      </w:pPr>
    </w:p>
    <w:tbl>
      <w:tblPr>
        <w:tblW w:w="9138" w:type="dxa"/>
        <w:tblInd w:w="38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28" w:type="dxa"/>
          <w:right w:w="28" w:type="dxa"/>
        </w:tblCellMar>
        <w:tblLook w:val="0080" w:firstRow="0" w:lastRow="0" w:firstColumn="1" w:lastColumn="0" w:noHBand="0" w:noVBand="0"/>
      </w:tblPr>
      <w:tblGrid>
        <w:gridCol w:w="1341"/>
        <w:gridCol w:w="866"/>
        <w:gridCol w:w="866"/>
        <w:gridCol w:w="867"/>
        <w:gridCol w:w="866"/>
        <w:gridCol w:w="866"/>
        <w:gridCol w:w="867"/>
        <w:gridCol w:w="866"/>
        <w:gridCol w:w="866"/>
        <w:gridCol w:w="867"/>
      </w:tblGrid>
      <w:tr w:rsidR="00205AB7" w:rsidRPr="00205AB7" w:rsidTr="004970D4">
        <w:trPr>
          <w:cantSplit/>
          <w:trHeight w:val="462"/>
        </w:trPr>
        <w:tc>
          <w:tcPr>
            <w:tcW w:w="1341" w:type="dxa"/>
            <w:tcBorders>
              <w:tl2br w:val="single" w:sz="6" w:space="0" w:color="000000"/>
            </w:tcBorders>
          </w:tcPr>
          <w:p w:rsidR="004970D4" w:rsidRPr="00205AB7" w:rsidRDefault="004970D4" w:rsidP="00626EC8">
            <w:pPr>
              <w:pStyle w:val="a7"/>
              <w:snapToGrid w:val="0"/>
              <w:spacing w:line="0" w:lineRule="atLeast"/>
              <w:rPr>
                <w:rFonts w:ascii="標楷體" w:eastAsia="標楷體" w:hAnsi="標楷體"/>
                <w:color w:val="000000"/>
                <w:spacing w:val="-12"/>
                <w:sz w:val="22"/>
                <w:szCs w:val="22"/>
              </w:rPr>
            </w:pPr>
            <w:r w:rsidRPr="00205AB7">
              <w:rPr>
                <w:rFonts w:ascii="標楷體" w:eastAsia="標楷體" w:hAnsi="標楷體" w:hint="eastAsia"/>
                <w:color w:val="000000"/>
                <w:sz w:val="20"/>
              </w:rPr>
              <w:t xml:space="preserve">     </w:t>
            </w:r>
            <w:r w:rsidRPr="00205AB7">
              <w:rPr>
                <w:rFonts w:ascii="標楷體" w:eastAsia="標楷體" w:hAnsi="標楷體" w:hint="eastAsia"/>
                <w:color w:val="000000"/>
                <w:spacing w:val="-12"/>
                <w:sz w:val="22"/>
                <w:szCs w:val="22"/>
              </w:rPr>
              <w:t xml:space="preserve"> 職  別</w:t>
            </w:r>
          </w:p>
          <w:p w:rsidR="004970D4" w:rsidRPr="00205AB7" w:rsidRDefault="004970D4" w:rsidP="00626EC8">
            <w:pPr>
              <w:pStyle w:val="a7"/>
              <w:snapToGrid w:val="0"/>
              <w:spacing w:line="0" w:lineRule="atLeast"/>
              <w:rPr>
                <w:rFonts w:ascii="標楷體" w:eastAsia="標楷體" w:hAnsi="標楷體"/>
                <w:color w:val="000000"/>
              </w:rPr>
            </w:pPr>
            <w:r w:rsidRPr="00205AB7">
              <w:rPr>
                <w:rFonts w:ascii="標楷體" w:eastAsia="標楷體" w:hAnsi="標楷體" w:hint="eastAsia"/>
                <w:color w:val="000000"/>
                <w:spacing w:val="-12"/>
                <w:sz w:val="22"/>
                <w:szCs w:val="22"/>
              </w:rPr>
              <w:t>性 別</w:t>
            </w:r>
          </w:p>
        </w:tc>
        <w:tc>
          <w:tcPr>
            <w:tcW w:w="866" w:type="dxa"/>
            <w:vAlign w:val="center"/>
          </w:tcPr>
          <w:p w:rsidR="004970D4" w:rsidRPr="00205AB7" w:rsidRDefault="004970D4"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校長</w:t>
            </w:r>
          </w:p>
        </w:tc>
        <w:tc>
          <w:tcPr>
            <w:tcW w:w="866" w:type="dxa"/>
            <w:vAlign w:val="center"/>
          </w:tcPr>
          <w:p w:rsidR="004970D4" w:rsidRPr="00205AB7" w:rsidRDefault="004970D4"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主任</w:t>
            </w:r>
          </w:p>
        </w:tc>
        <w:tc>
          <w:tcPr>
            <w:tcW w:w="867" w:type="dxa"/>
            <w:vAlign w:val="center"/>
          </w:tcPr>
          <w:p w:rsidR="004970D4" w:rsidRPr="00205AB7" w:rsidRDefault="004970D4"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級任</w:t>
            </w:r>
          </w:p>
        </w:tc>
        <w:tc>
          <w:tcPr>
            <w:tcW w:w="866" w:type="dxa"/>
            <w:vAlign w:val="center"/>
          </w:tcPr>
          <w:p w:rsidR="004970D4" w:rsidRPr="00205AB7" w:rsidRDefault="004970D4"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科任</w:t>
            </w:r>
          </w:p>
        </w:tc>
        <w:tc>
          <w:tcPr>
            <w:tcW w:w="866" w:type="dxa"/>
            <w:vAlign w:val="center"/>
          </w:tcPr>
          <w:p w:rsidR="004970D4" w:rsidRPr="00205AB7" w:rsidRDefault="004970D4"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護士</w:t>
            </w:r>
          </w:p>
        </w:tc>
        <w:tc>
          <w:tcPr>
            <w:tcW w:w="867" w:type="dxa"/>
            <w:vAlign w:val="center"/>
          </w:tcPr>
          <w:p w:rsidR="004970D4" w:rsidRPr="00205AB7" w:rsidRDefault="004970D4" w:rsidP="00626EC8">
            <w:pPr>
              <w:pStyle w:val="a7"/>
              <w:snapToGrid w:val="0"/>
              <w:spacing w:line="0" w:lineRule="atLeast"/>
              <w:jc w:val="distribute"/>
              <w:rPr>
                <w:rFonts w:ascii="標楷體" w:eastAsia="標楷體" w:hAnsi="標楷體"/>
                <w:color w:val="000000"/>
              </w:rPr>
            </w:pPr>
            <w:r w:rsidRPr="00205AB7">
              <w:rPr>
                <w:rFonts w:ascii="標楷體" w:eastAsia="標楷體" w:hAnsi="標楷體" w:hint="eastAsia"/>
                <w:color w:val="000000"/>
              </w:rPr>
              <w:t>會計</w:t>
            </w:r>
          </w:p>
          <w:p w:rsidR="004970D4" w:rsidRPr="00205AB7" w:rsidRDefault="004970D4" w:rsidP="00626EC8">
            <w:pPr>
              <w:pStyle w:val="a7"/>
              <w:snapToGrid w:val="0"/>
              <w:spacing w:line="0" w:lineRule="atLeast"/>
              <w:jc w:val="distribute"/>
              <w:rPr>
                <w:rFonts w:ascii="標楷體" w:eastAsia="標楷體" w:hAnsi="標楷體"/>
                <w:color w:val="000000"/>
              </w:rPr>
            </w:pPr>
            <w:r w:rsidRPr="00205AB7">
              <w:rPr>
                <w:rFonts w:ascii="標楷體" w:eastAsia="標楷體" w:hAnsi="標楷體" w:hint="eastAsia"/>
                <w:color w:val="000000"/>
              </w:rPr>
              <w:t>主任</w:t>
            </w:r>
          </w:p>
        </w:tc>
        <w:tc>
          <w:tcPr>
            <w:tcW w:w="866" w:type="dxa"/>
            <w:vAlign w:val="center"/>
          </w:tcPr>
          <w:p w:rsidR="004970D4" w:rsidRPr="00205AB7" w:rsidRDefault="004970D4" w:rsidP="00626EC8">
            <w:pPr>
              <w:pStyle w:val="a7"/>
              <w:snapToGrid w:val="0"/>
              <w:spacing w:line="0" w:lineRule="atLeast"/>
              <w:jc w:val="distribute"/>
              <w:rPr>
                <w:rFonts w:ascii="標楷體" w:eastAsia="標楷體" w:hAnsi="標楷體"/>
                <w:color w:val="000000"/>
              </w:rPr>
            </w:pPr>
            <w:r w:rsidRPr="00205AB7">
              <w:rPr>
                <w:rFonts w:ascii="標楷體" w:eastAsia="標楷體" w:hAnsi="標楷體" w:hint="eastAsia"/>
                <w:color w:val="000000"/>
              </w:rPr>
              <w:t>人事</w:t>
            </w:r>
          </w:p>
          <w:p w:rsidR="004970D4" w:rsidRPr="00205AB7" w:rsidRDefault="004970D4" w:rsidP="00626EC8">
            <w:pPr>
              <w:pStyle w:val="a7"/>
              <w:snapToGrid w:val="0"/>
              <w:spacing w:line="0" w:lineRule="atLeast"/>
              <w:jc w:val="distribute"/>
              <w:rPr>
                <w:rFonts w:ascii="標楷體" w:eastAsia="標楷體" w:hAnsi="標楷體"/>
                <w:color w:val="000000"/>
              </w:rPr>
            </w:pPr>
            <w:r w:rsidRPr="00205AB7">
              <w:rPr>
                <w:rFonts w:ascii="標楷體" w:eastAsia="標楷體" w:hAnsi="標楷體" w:hint="eastAsia"/>
                <w:color w:val="000000"/>
              </w:rPr>
              <w:t>主任</w:t>
            </w:r>
          </w:p>
        </w:tc>
        <w:tc>
          <w:tcPr>
            <w:tcW w:w="866" w:type="dxa"/>
            <w:vAlign w:val="center"/>
          </w:tcPr>
          <w:p w:rsidR="004970D4" w:rsidRPr="00205AB7" w:rsidRDefault="004970D4"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幹事</w:t>
            </w:r>
          </w:p>
        </w:tc>
        <w:tc>
          <w:tcPr>
            <w:tcW w:w="867" w:type="dxa"/>
            <w:vAlign w:val="center"/>
          </w:tcPr>
          <w:p w:rsidR="004970D4" w:rsidRPr="00205AB7" w:rsidRDefault="004970D4" w:rsidP="00626EC8">
            <w:pPr>
              <w:pStyle w:val="a7"/>
              <w:snapToGrid w:val="0"/>
              <w:spacing w:line="240" w:lineRule="atLeast"/>
              <w:jc w:val="distribute"/>
              <w:rPr>
                <w:rFonts w:ascii="標楷體" w:eastAsia="標楷體" w:hAnsi="標楷體"/>
                <w:color w:val="000000"/>
              </w:rPr>
            </w:pPr>
            <w:r w:rsidRPr="00205AB7">
              <w:rPr>
                <w:rFonts w:ascii="標楷體" w:eastAsia="標楷體" w:hAnsi="標楷體" w:hint="eastAsia"/>
                <w:color w:val="000000"/>
              </w:rPr>
              <w:t>工友</w:t>
            </w:r>
          </w:p>
        </w:tc>
      </w:tr>
      <w:tr w:rsidR="00205AB7" w:rsidRPr="00205AB7" w:rsidTr="00852E59">
        <w:trPr>
          <w:cantSplit/>
          <w:trHeight w:val="454"/>
        </w:trPr>
        <w:tc>
          <w:tcPr>
            <w:tcW w:w="1341" w:type="dxa"/>
            <w:vAlign w:val="center"/>
          </w:tcPr>
          <w:p w:rsidR="004970D4" w:rsidRPr="00205AB7" w:rsidRDefault="004970D4" w:rsidP="00852E59">
            <w:pPr>
              <w:pStyle w:val="a7"/>
              <w:snapToGrid w:val="0"/>
              <w:spacing w:line="240" w:lineRule="atLeast"/>
              <w:jc w:val="center"/>
              <w:rPr>
                <w:rFonts w:ascii="標楷體" w:eastAsia="標楷體" w:hAnsi="標楷體"/>
                <w:color w:val="000000"/>
              </w:rPr>
            </w:pPr>
            <w:r w:rsidRPr="00205AB7">
              <w:rPr>
                <w:rFonts w:ascii="標楷體" w:eastAsia="標楷體" w:hAnsi="標楷體" w:hint="eastAsia"/>
                <w:color w:val="000000"/>
              </w:rPr>
              <w:t>男</w:t>
            </w:r>
          </w:p>
        </w:tc>
        <w:tc>
          <w:tcPr>
            <w:tcW w:w="866" w:type="dxa"/>
            <w:vAlign w:val="center"/>
          </w:tcPr>
          <w:p w:rsidR="004970D4" w:rsidRPr="00205AB7" w:rsidRDefault="002C735C" w:rsidP="00852E59">
            <w:pPr>
              <w:pStyle w:val="a7"/>
              <w:snapToGrid w:val="0"/>
              <w:spacing w:line="240" w:lineRule="atLeast"/>
              <w:jc w:val="center"/>
              <w:rPr>
                <w:rFonts w:ascii="標楷體" w:eastAsia="標楷體" w:hAnsi="標楷體"/>
                <w:color w:val="000000"/>
              </w:rPr>
            </w:pPr>
            <w:r w:rsidRPr="00205AB7">
              <w:rPr>
                <w:rFonts w:ascii="標楷體" w:eastAsia="標楷體" w:hAnsi="標楷體" w:hint="eastAsia"/>
                <w:color w:val="000000"/>
              </w:rPr>
              <w:t>1</w:t>
            </w:r>
          </w:p>
        </w:tc>
        <w:tc>
          <w:tcPr>
            <w:tcW w:w="866" w:type="dxa"/>
            <w:vAlign w:val="center"/>
          </w:tcPr>
          <w:p w:rsidR="004970D4" w:rsidRPr="00205AB7" w:rsidRDefault="00696EDD" w:rsidP="00852E59">
            <w:pPr>
              <w:pStyle w:val="a7"/>
              <w:snapToGrid w:val="0"/>
              <w:spacing w:line="240" w:lineRule="atLeast"/>
              <w:jc w:val="center"/>
              <w:rPr>
                <w:rFonts w:ascii="標楷體" w:eastAsia="標楷體" w:hAnsi="標楷體"/>
                <w:color w:val="000000"/>
              </w:rPr>
            </w:pPr>
            <w:r>
              <w:rPr>
                <w:rFonts w:ascii="標楷體" w:eastAsia="標楷體" w:hAnsi="標楷體"/>
                <w:color w:val="000000"/>
              </w:rPr>
              <w:t>3</w:t>
            </w:r>
          </w:p>
        </w:tc>
        <w:tc>
          <w:tcPr>
            <w:tcW w:w="867" w:type="dxa"/>
            <w:vAlign w:val="center"/>
          </w:tcPr>
          <w:p w:rsidR="004970D4" w:rsidRPr="00205AB7" w:rsidRDefault="003678B9" w:rsidP="00852E59">
            <w:pPr>
              <w:pStyle w:val="a7"/>
              <w:snapToGrid w:val="0"/>
              <w:spacing w:line="240" w:lineRule="atLeast"/>
              <w:jc w:val="center"/>
              <w:rPr>
                <w:rFonts w:ascii="標楷體" w:eastAsia="標楷體" w:hAnsi="標楷體"/>
                <w:color w:val="000000"/>
              </w:rPr>
            </w:pPr>
            <w:r>
              <w:rPr>
                <w:rFonts w:ascii="標楷體" w:eastAsia="標楷體" w:hAnsi="標楷體" w:hint="eastAsia"/>
                <w:color w:val="000000"/>
              </w:rPr>
              <w:t>1</w:t>
            </w:r>
          </w:p>
        </w:tc>
        <w:tc>
          <w:tcPr>
            <w:tcW w:w="866" w:type="dxa"/>
            <w:vAlign w:val="center"/>
          </w:tcPr>
          <w:p w:rsidR="004970D4" w:rsidRPr="00205AB7" w:rsidRDefault="0027011B" w:rsidP="00852E59">
            <w:pPr>
              <w:pStyle w:val="a7"/>
              <w:snapToGrid w:val="0"/>
              <w:spacing w:line="240" w:lineRule="atLeast"/>
              <w:jc w:val="center"/>
              <w:rPr>
                <w:rFonts w:ascii="標楷體" w:eastAsia="標楷體" w:hAnsi="標楷體"/>
                <w:color w:val="000000"/>
              </w:rPr>
            </w:pPr>
            <w:r>
              <w:rPr>
                <w:rFonts w:ascii="標楷體" w:eastAsia="標楷體" w:hAnsi="標楷體" w:hint="eastAsia"/>
                <w:color w:val="000000"/>
              </w:rPr>
              <w:t>1</w:t>
            </w:r>
          </w:p>
        </w:tc>
        <w:tc>
          <w:tcPr>
            <w:tcW w:w="866" w:type="dxa"/>
            <w:vAlign w:val="center"/>
          </w:tcPr>
          <w:p w:rsidR="004970D4" w:rsidRPr="00205AB7" w:rsidRDefault="004970D4" w:rsidP="00852E59">
            <w:pPr>
              <w:pStyle w:val="a7"/>
              <w:snapToGrid w:val="0"/>
              <w:spacing w:line="240" w:lineRule="atLeast"/>
              <w:jc w:val="center"/>
              <w:rPr>
                <w:rFonts w:ascii="標楷體" w:eastAsia="標楷體" w:hAnsi="標楷體"/>
                <w:color w:val="000000"/>
              </w:rPr>
            </w:pPr>
          </w:p>
        </w:tc>
        <w:tc>
          <w:tcPr>
            <w:tcW w:w="867" w:type="dxa"/>
            <w:vAlign w:val="center"/>
          </w:tcPr>
          <w:p w:rsidR="004970D4" w:rsidRPr="00205AB7" w:rsidRDefault="004970D4" w:rsidP="00852E59">
            <w:pPr>
              <w:pStyle w:val="a7"/>
              <w:snapToGrid w:val="0"/>
              <w:spacing w:line="240" w:lineRule="atLeast"/>
              <w:jc w:val="center"/>
              <w:rPr>
                <w:rFonts w:ascii="標楷體" w:eastAsia="標楷體" w:hAnsi="標楷體"/>
                <w:color w:val="000000"/>
              </w:rPr>
            </w:pPr>
          </w:p>
        </w:tc>
        <w:tc>
          <w:tcPr>
            <w:tcW w:w="866" w:type="dxa"/>
            <w:vAlign w:val="center"/>
          </w:tcPr>
          <w:p w:rsidR="004970D4" w:rsidRPr="00205AB7" w:rsidRDefault="004970D4" w:rsidP="00852E59">
            <w:pPr>
              <w:pStyle w:val="a7"/>
              <w:snapToGrid w:val="0"/>
              <w:spacing w:line="240" w:lineRule="atLeast"/>
              <w:jc w:val="center"/>
              <w:rPr>
                <w:rFonts w:ascii="標楷體" w:eastAsia="標楷體" w:hAnsi="標楷體"/>
                <w:color w:val="000000"/>
              </w:rPr>
            </w:pPr>
          </w:p>
        </w:tc>
        <w:tc>
          <w:tcPr>
            <w:tcW w:w="866" w:type="dxa"/>
            <w:vAlign w:val="center"/>
          </w:tcPr>
          <w:p w:rsidR="004970D4" w:rsidRPr="00205AB7" w:rsidRDefault="004970D4" w:rsidP="00852E59">
            <w:pPr>
              <w:pStyle w:val="a7"/>
              <w:snapToGrid w:val="0"/>
              <w:spacing w:line="240" w:lineRule="atLeast"/>
              <w:jc w:val="center"/>
              <w:rPr>
                <w:rFonts w:ascii="標楷體" w:eastAsia="標楷體" w:hAnsi="標楷體"/>
                <w:color w:val="000000"/>
              </w:rPr>
            </w:pPr>
          </w:p>
        </w:tc>
        <w:tc>
          <w:tcPr>
            <w:tcW w:w="867" w:type="dxa"/>
            <w:vAlign w:val="center"/>
          </w:tcPr>
          <w:p w:rsidR="004970D4" w:rsidRPr="00205AB7" w:rsidRDefault="004970D4" w:rsidP="00852E59">
            <w:pPr>
              <w:pStyle w:val="a7"/>
              <w:snapToGrid w:val="0"/>
              <w:spacing w:line="240" w:lineRule="atLeast"/>
              <w:jc w:val="center"/>
              <w:rPr>
                <w:rFonts w:ascii="標楷體" w:eastAsia="標楷體" w:hAnsi="標楷體"/>
                <w:color w:val="000000"/>
              </w:rPr>
            </w:pPr>
          </w:p>
        </w:tc>
      </w:tr>
      <w:tr w:rsidR="00205AB7" w:rsidRPr="00205AB7" w:rsidTr="00852E59">
        <w:trPr>
          <w:cantSplit/>
          <w:trHeight w:val="454"/>
        </w:trPr>
        <w:tc>
          <w:tcPr>
            <w:tcW w:w="1341" w:type="dxa"/>
            <w:vAlign w:val="center"/>
          </w:tcPr>
          <w:p w:rsidR="004970D4" w:rsidRPr="00205AB7" w:rsidRDefault="004970D4" w:rsidP="00852E59">
            <w:pPr>
              <w:pStyle w:val="a7"/>
              <w:snapToGrid w:val="0"/>
              <w:spacing w:line="240" w:lineRule="atLeast"/>
              <w:jc w:val="center"/>
              <w:rPr>
                <w:rFonts w:ascii="標楷體" w:eastAsia="標楷體" w:hAnsi="標楷體"/>
                <w:color w:val="000000"/>
              </w:rPr>
            </w:pPr>
            <w:r w:rsidRPr="00205AB7">
              <w:rPr>
                <w:rFonts w:ascii="標楷體" w:eastAsia="標楷體" w:hAnsi="標楷體" w:hint="eastAsia"/>
                <w:color w:val="000000"/>
              </w:rPr>
              <w:t>女</w:t>
            </w:r>
          </w:p>
        </w:tc>
        <w:tc>
          <w:tcPr>
            <w:tcW w:w="866" w:type="dxa"/>
            <w:vAlign w:val="center"/>
          </w:tcPr>
          <w:p w:rsidR="004970D4" w:rsidRPr="00205AB7" w:rsidRDefault="004970D4" w:rsidP="00852E59">
            <w:pPr>
              <w:pStyle w:val="a7"/>
              <w:snapToGrid w:val="0"/>
              <w:spacing w:line="240" w:lineRule="atLeast"/>
              <w:jc w:val="center"/>
              <w:rPr>
                <w:rFonts w:ascii="標楷體" w:eastAsia="標楷體" w:hAnsi="標楷體"/>
                <w:color w:val="000000"/>
              </w:rPr>
            </w:pPr>
          </w:p>
        </w:tc>
        <w:tc>
          <w:tcPr>
            <w:tcW w:w="866" w:type="dxa"/>
            <w:vAlign w:val="center"/>
          </w:tcPr>
          <w:p w:rsidR="004970D4" w:rsidRPr="00205AB7" w:rsidRDefault="004970D4" w:rsidP="00852E59">
            <w:pPr>
              <w:pStyle w:val="a7"/>
              <w:snapToGrid w:val="0"/>
              <w:spacing w:line="240" w:lineRule="atLeast"/>
              <w:jc w:val="center"/>
              <w:rPr>
                <w:rFonts w:ascii="標楷體" w:eastAsia="標楷體" w:hAnsi="標楷體"/>
                <w:color w:val="000000"/>
              </w:rPr>
            </w:pPr>
          </w:p>
        </w:tc>
        <w:tc>
          <w:tcPr>
            <w:tcW w:w="867" w:type="dxa"/>
            <w:vAlign w:val="center"/>
          </w:tcPr>
          <w:p w:rsidR="004970D4" w:rsidRPr="00205AB7" w:rsidRDefault="00C71872" w:rsidP="0027011B">
            <w:pPr>
              <w:pStyle w:val="a7"/>
              <w:snapToGrid w:val="0"/>
              <w:spacing w:line="240" w:lineRule="atLeast"/>
              <w:jc w:val="center"/>
              <w:rPr>
                <w:rFonts w:ascii="標楷體" w:eastAsia="標楷體" w:hAnsi="標楷體"/>
                <w:color w:val="000000"/>
              </w:rPr>
            </w:pPr>
            <w:r>
              <w:rPr>
                <w:rFonts w:ascii="標楷體" w:eastAsia="標楷體" w:hAnsi="標楷體" w:hint="eastAsia"/>
                <w:color w:val="000000"/>
              </w:rPr>
              <w:t>1</w:t>
            </w:r>
            <w:r w:rsidR="0027011B">
              <w:rPr>
                <w:rFonts w:ascii="標楷體" w:eastAsia="標楷體" w:hAnsi="標楷體"/>
                <w:color w:val="000000"/>
              </w:rPr>
              <w:t>8</w:t>
            </w:r>
          </w:p>
        </w:tc>
        <w:tc>
          <w:tcPr>
            <w:tcW w:w="866" w:type="dxa"/>
            <w:vAlign w:val="center"/>
          </w:tcPr>
          <w:p w:rsidR="004970D4" w:rsidRPr="00205AB7" w:rsidRDefault="00696EDD" w:rsidP="00852E59">
            <w:pPr>
              <w:pStyle w:val="a7"/>
              <w:snapToGrid w:val="0"/>
              <w:spacing w:line="240" w:lineRule="atLeast"/>
              <w:jc w:val="center"/>
              <w:rPr>
                <w:rFonts w:ascii="標楷體" w:eastAsia="標楷體" w:hAnsi="標楷體"/>
                <w:color w:val="000000"/>
              </w:rPr>
            </w:pPr>
            <w:r>
              <w:rPr>
                <w:rFonts w:ascii="標楷體" w:eastAsia="標楷體" w:hAnsi="標楷體"/>
                <w:color w:val="000000"/>
              </w:rPr>
              <w:t>6</w:t>
            </w:r>
          </w:p>
        </w:tc>
        <w:tc>
          <w:tcPr>
            <w:tcW w:w="866" w:type="dxa"/>
            <w:vAlign w:val="center"/>
          </w:tcPr>
          <w:p w:rsidR="004970D4" w:rsidRPr="00205AB7" w:rsidRDefault="004970D4" w:rsidP="00852E59">
            <w:pPr>
              <w:pStyle w:val="a7"/>
              <w:snapToGrid w:val="0"/>
              <w:spacing w:line="240" w:lineRule="atLeast"/>
              <w:jc w:val="center"/>
              <w:rPr>
                <w:rFonts w:ascii="標楷體" w:eastAsia="標楷體" w:hAnsi="標楷體"/>
                <w:color w:val="000000"/>
              </w:rPr>
            </w:pPr>
            <w:r w:rsidRPr="00205AB7">
              <w:rPr>
                <w:rFonts w:ascii="標楷體" w:eastAsia="標楷體" w:hAnsi="標楷體" w:hint="eastAsia"/>
                <w:color w:val="000000"/>
              </w:rPr>
              <w:t>1</w:t>
            </w:r>
          </w:p>
        </w:tc>
        <w:tc>
          <w:tcPr>
            <w:tcW w:w="867" w:type="dxa"/>
            <w:vAlign w:val="center"/>
          </w:tcPr>
          <w:p w:rsidR="004970D4" w:rsidRPr="00205AB7" w:rsidRDefault="00696EDD" w:rsidP="00852E59">
            <w:pPr>
              <w:pStyle w:val="a7"/>
              <w:snapToGrid w:val="0"/>
              <w:spacing w:line="240" w:lineRule="atLeast"/>
              <w:jc w:val="center"/>
              <w:rPr>
                <w:rFonts w:ascii="標楷體" w:eastAsia="標楷體" w:hAnsi="標楷體"/>
                <w:color w:val="000000"/>
              </w:rPr>
            </w:pPr>
            <w:r>
              <w:rPr>
                <w:rFonts w:ascii="標楷體" w:eastAsia="標楷體" w:hAnsi="標楷體" w:hint="eastAsia"/>
                <w:color w:val="000000"/>
              </w:rPr>
              <w:t>1</w:t>
            </w:r>
          </w:p>
        </w:tc>
        <w:tc>
          <w:tcPr>
            <w:tcW w:w="866" w:type="dxa"/>
            <w:vAlign w:val="center"/>
          </w:tcPr>
          <w:p w:rsidR="004970D4" w:rsidRPr="00205AB7" w:rsidRDefault="0027011B" w:rsidP="00852E59">
            <w:pPr>
              <w:pStyle w:val="a7"/>
              <w:snapToGrid w:val="0"/>
              <w:spacing w:line="240" w:lineRule="atLeast"/>
              <w:jc w:val="center"/>
              <w:rPr>
                <w:rFonts w:ascii="標楷體" w:eastAsia="標楷體" w:hAnsi="標楷體"/>
                <w:color w:val="000000"/>
              </w:rPr>
            </w:pPr>
            <w:r>
              <w:rPr>
                <w:rFonts w:ascii="標楷體" w:eastAsia="標楷體" w:hAnsi="標楷體" w:hint="eastAsia"/>
                <w:color w:val="000000"/>
              </w:rPr>
              <w:t>1</w:t>
            </w:r>
          </w:p>
        </w:tc>
        <w:tc>
          <w:tcPr>
            <w:tcW w:w="866" w:type="dxa"/>
            <w:vAlign w:val="center"/>
          </w:tcPr>
          <w:p w:rsidR="004970D4" w:rsidRPr="00205AB7" w:rsidRDefault="00852E59" w:rsidP="00852E59">
            <w:pPr>
              <w:pStyle w:val="a7"/>
              <w:snapToGrid w:val="0"/>
              <w:spacing w:line="240" w:lineRule="atLeast"/>
              <w:jc w:val="center"/>
              <w:rPr>
                <w:rFonts w:ascii="標楷體" w:eastAsia="標楷體" w:hAnsi="標楷體"/>
                <w:color w:val="000000"/>
              </w:rPr>
            </w:pPr>
            <w:r w:rsidRPr="00205AB7">
              <w:rPr>
                <w:rFonts w:ascii="標楷體" w:eastAsia="標楷體" w:hAnsi="標楷體" w:hint="eastAsia"/>
                <w:color w:val="000000"/>
              </w:rPr>
              <w:t>2</w:t>
            </w:r>
          </w:p>
        </w:tc>
        <w:tc>
          <w:tcPr>
            <w:tcW w:w="867" w:type="dxa"/>
            <w:vAlign w:val="center"/>
          </w:tcPr>
          <w:p w:rsidR="004970D4" w:rsidRPr="00205AB7" w:rsidRDefault="00012A26" w:rsidP="00852E59">
            <w:pPr>
              <w:pStyle w:val="a7"/>
              <w:snapToGrid w:val="0"/>
              <w:spacing w:line="240" w:lineRule="atLeast"/>
              <w:jc w:val="center"/>
              <w:rPr>
                <w:rFonts w:ascii="標楷體" w:eastAsia="標楷體" w:hAnsi="標楷體"/>
                <w:color w:val="000000"/>
              </w:rPr>
            </w:pPr>
            <w:r>
              <w:rPr>
                <w:rFonts w:ascii="標楷體" w:eastAsia="標楷體" w:hAnsi="標楷體" w:hint="eastAsia"/>
                <w:color w:val="000000"/>
              </w:rPr>
              <w:t>1</w:t>
            </w:r>
          </w:p>
        </w:tc>
      </w:tr>
      <w:tr w:rsidR="00205AB7" w:rsidRPr="00205AB7" w:rsidTr="00852E59">
        <w:trPr>
          <w:cantSplit/>
          <w:trHeight w:val="454"/>
        </w:trPr>
        <w:tc>
          <w:tcPr>
            <w:tcW w:w="1341" w:type="dxa"/>
            <w:vAlign w:val="center"/>
          </w:tcPr>
          <w:p w:rsidR="004970D4" w:rsidRPr="00205AB7" w:rsidRDefault="004970D4" w:rsidP="00852E59">
            <w:pPr>
              <w:pStyle w:val="a7"/>
              <w:snapToGrid w:val="0"/>
              <w:spacing w:line="240" w:lineRule="atLeast"/>
              <w:jc w:val="center"/>
              <w:rPr>
                <w:rFonts w:ascii="標楷體" w:eastAsia="標楷體" w:hAnsi="標楷體"/>
                <w:color w:val="000000"/>
              </w:rPr>
            </w:pPr>
            <w:r w:rsidRPr="00205AB7">
              <w:rPr>
                <w:rFonts w:ascii="標楷體" w:eastAsia="標楷體" w:hAnsi="標楷體" w:hint="eastAsia"/>
                <w:color w:val="000000"/>
              </w:rPr>
              <w:t>小計</w:t>
            </w:r>
          </w:p>
        </w:tc>
        <w:tc>
          <w:tcPr>
            <w:tcW w:w="866" w:type="dxa"/>
            <w:vAlign w:val="center"/>
          </w:tcPr>
          <w:p w:rsidR="004970D4" w:rsidRPr="00205AB7" w:rsidRDefault="004970D4" w:rsidP="00852E59">
            <w:pPr>
              <w:pStyle w:val="a7"/>
              <w:snapToGrid w:val="0"/>
              <w:spacing w:line="240" w:lineRule="atLeast"/>
              <w:jc w:val="center"/>
              <w:rPr>
                <w:rFonts w:ascii="標楷體" w:eastAsia="標楷體" w:hAnsi="標楷體"/>
                <w:color w:val="000000"/>
              </w:rPr>
            </w:pPr>
            <w:r w:rsidRPr="00205AB7">
              <w:rPr>
                <w:rFonts w:ascii="標楷體" w:eastAsia="標楷體" w:hAnsi="標楷體" w:hint="eastAsia"/>
                <w:color w:val="000000"/>
              </w:rPr>
              <w:t>1</w:t>
            </w:r>
          </w:p>
        </w:tc>
        <w:tc>
          <w:tcPr>
            <w:tcW w:w="866" w:type="dxa"/>
            <w:vAlign w:val="center"/>
          </w:tcPr>
          <w:p w:rsidR="004970D4" w:rsidRPr="00205AB7" w:rsidRDefault="00C71872" w:rsidP="00852E59">
            <w:pPr>
              <w:pStyle w:val="a7"/>
              <w:snapToGrid w:val="0"/>
              <w:spacing w:line="240" w:lineRule="atLeast"/>
              <w:jc w:val="center"/>
              <w:rPr>
                <w:rFonts w:ascii="標楷體" w:eastAsia="標楷體" w:hAnsi="標楷體"/>
                <w:color w:val="000000"/>
              </w:rPr>
            </w:pPr>
            <w:r>
              <w:rPr>
                <w:rFonts w:ascii="標楷體" w:eastAsia="標楷體" w:hAnsi="標楷體" w:hint="eastAsia"/>
                <w:color w:val="000000"/>
              </w:rPr>
              <w:t>3</w:t>
            </w:r>
          </w:p>
        </w:tc>
        <w:tc>
          <w:tcPr>
            <w:tcW w:w="867" w:type="dxa"/>
            <w:vAlign w:val="center"/>
          </w:tcPr>
          <w:p w:rsidR="004970D4" w:rsidRPr="00205AB7" w:rsidRDefault="0027011B" w:rsidP="003678B9">
            <w:pPr>
              <w:pStyle w:val="a7"/>
              <w:snapToGrid w:val="0"/>
              <w:spacing w:line="240" w:lineRule="atLeast"/>
              <w:jc w:val="center"/>
              <w:rPr>
                <w:rFonts w:ascii="標楷體" w:eastAsia="標楷體" w:hAnsi="標楷體"/>
                <w:color w:val="000000"/>
              </w:rPr>
            </w:pPr>
            <w:r>
              <w:rPr>
                <w:rFonts w:ascii="標楷體" w:eastAsia="標楷體" w:hAnsi="標楷體" w:hint="eastAsia"/>
                <w:color w:val="000000"/>
              </w:rPr>
              <w:t>19</w:t>
            </w:r>
          </w:p>
        </w:tc>
        <w:tc>
          <w:tcPr>
            <w:tcW w:w="866" w:type="dxa"/>
            <w:vAlign w:val="center"/>
          </w:tcPr>
          <w:p w:rsidR="004970D4" w:rsidRPr="00205AB7" w:rsidRDefault="00696EDD" w:rsidP="00852E59">
            <w:pPr>
              <w:pStyle w:val="a7"/>
              <w:snapToGrid w:val="0"/>
              <w:spacing w:line="240" w:lineRule="atLeast"/>
              <w:jc w:val="center"/>
              <w:rPr>
                <w:rFonts w:ascii="標楷體" w:eastAsia="標楷體" w:hAnsi="標楷體"/>
                <w:color w:val="000000"/>
              </w:rPr>
            </w:pPr>
            <w:r>
              <w:rPr>
                <w:rFonts w:ascii="標楷體" w:eastAsia="標楷體" w:hAnsi="標楷體"/>
                <w:color w:val="000000"/>
              </w:rPr>
              <w:t>7</w:t>
            </w:r>
          </w:p>
        </w:tc>
        <w:tc>
          <w:tcPr>
            <w:tcW w:w="866" w:type="dxa"/>
            <w:vAlign w:val="center"/>
          </w:tcPr>
          <w:p w:rsidR="004970D4" w:rsidRPr="00205AB7" w:rsidRDefault="004970D4" w:rsidP="00852E59">
            <w:pPr>
              <w:pStyle w:val="a7"/>
              <w:snapToGrid w:val="0"/>
              <w:spacing w:line="240" w:lineRule="atLeast"/>
              <w:jc w:val="center"/>
              <w:rPr>
                <w:rFonts w:ascii="標楷體" w:eastAsia="標楷體" w:hAnsi="標楷體"/>
                <w:color w:val="000000"/>
              </w:rPr>
            </w:pPr>
            <w:r w:rsidRPr="00205AB7">
              <w:rPr>
                <w:rFonts w:ascii="標楷體" w:eastAsia="標楷體" w:hAnsi="標楷體" w:hint="eastAsia"/>
                <w:color w:val="000000"/>
              </w:rPr>
              <w:t>1</w:t>
            </w:r>
          </w:p>
        </w:tc>
        <w:tc>
          <w:tcPr>
            <w:tcW w:w="867" w:type="dxa"/>
            <w:vAlign w:val="center"/>
          </w:tcPr>
          <w:p w:rsidR="004970D4" w:rsidRPr="00205AB7" w:rsidRDefault="004970D4" w:rsidP="00852E59">
            <w:pPr>
              <w:pStyle w:val="a7"/>
              <w:snapToGrid w:val="0"/>
              <w:spacing w:line="240" w:lineRule="atLeast"/>
              <w:jc w:val="center"/>
              <w:rPr>
                <w:rFonts w:ascii="標楷體" w:eastAsia="標楷體" w:hAnsi="標楷體"/>
                <w:color w:val="000000"/>
              </w:rPr>
            </w:pPr>
            <w:r w:rsidRPr="00205AB7">
              <w:rPr>
                <w:rFonts w:ascii="標楷體" w:eastAsia="標楷體" w:hAnsi="標楷體" w:hint="eastAsia"/>
                <w:color w:val="000000"/>
              </w:rPr>
              <w:t>1</w:t>
            </w:r>
          </w:p>
        </w:tc>
        <w:tc>
          <w:tcPr>
            <w:tcW w:w="866" w:type="dxa"/>
            <w:vAlign w:val="center"/>
          </w:tcPr>
          <w:p w:rsidR="004970D4" w:rsidRPr="00205AB7" w:rsidRDefault="004970D4" w:rsidP="00852E59">
            <w:pPr>
              <w:pStyle w:val="a7"/>
              <w:snapToGrid w:val="0"/>
              <w:spacing w:line="240" w:lineRule="atLeast"/>
              <w:jc w:val="center"/>
              <w:rPr>
                <w:rFonts w:ascii="標楷體" w:eastAsia="標楷體" w:hAnsi="標楷體"/>
                <w:color w:val="000000"/>
              </w:rPr>
            </w:pPr>
            <w:r w:rsidRPr="00205AB7">
              <w:rPr>
                <w:rFonts w:ascii="標楷體" w:eastAsia="標楷體" w:hAnsi="標楷體" w:hint="eastAsia"/>
                <w:color w:val="000000"/>
              </w:rPr>
              <w:t>1</w:t>
            </w:r>
          </w:p>
        </w:tc>
        <w:tc>
          <w:tcPr>
            <w:tcW w:w="866" w:type="dxa"/>
            <w:vAlign w:val="center"/>
          </w:tcPr>
          <w:p w:rsidR="004970D4" w:rsidRPr="00205AB7" w:rsidRDefault="004970D4" w:rsidP="00852E59">
            <w:pPr>
              <w:pStyle w:val="a7"/>
              <w:snapToGrid w:val="0"/>
              <w:spacing w:line="240" w:lineRule="atLeast"/>
              <w:jc w:val="center"/>
              <w:rPr>
                <w:rFonts w:ascii="標楷體" w:eastAsia="標楷體" w:hAnsi="標楷體"/>
                <w:color w:val="000000"/>
              </w:rPr>
            </w:pPr>
            <w:r w:rsidRPr="00205AB7">
              <w:rPr>
                <w:rFonts w:ascii="標楷體" w:eastAsia="標楷體" w:hAnsi="標楷體" w:hint="eastAsia"/>
                <w:color w:val="000000"/>
              </w:rPr>
              <w:t>2</w:t>
            </w:r>
          </w:p>
        </w:tc>
        <w:tc>
          <w:tcPr>
            <w:tcW w:w="867" w:type="dxa"/>
            <w:vAlign w:val="center"/>
          </w:tcPr>
          <w:p w:rsidR="004970D4" w:rsidRPr="00205AB7" w:rsidRDefault="00012A26" w:rsidP="00852E59">
            <w:pPr>
              <w:pStyle w:val="a7"/>
              <w:snapToGrid w:val="0"/>
              <w:spacing w:line="240" w:lineRule="atLeast"/>
              <w:jc w:val="center"/>
              <w:rPr>
                <w:rFonts w:ascii="標楷體" w:eastAsia="標楷體" w:hAnsi="標楷體"/>
                <w:color w:val="000000"/>
              </w:rPr>
            </w:pPr>
            <w:r>
              <w:rPr>
                <w:rFonts w:ascii="標楷體" w:eastAsia="標楷體" w:hAnsi="標楷體" w:hint="eastAsia"/>
                <w:color w:val="000000"/>
              </w:rPr>
              <w:t>1</w:t>
            </w:r>
          </w:p>
        </w:tc>
      </w:tr>
    </w:tbl>
    <w:p w:rsidR="004F74A5" w:rsidRDefault="004F74A5" w:rsidP="00784473">
      <w:pPr>
        <w:pStyle w:val="a7"/>
        <w:snapToGrid w:val="0"/>
        <w:spacing w:beforeLines="100" w:before="360" w:afterLines="50" w:after="180" w:line="240" w:lineRule="atLeast"/>
      </w:pPr>
      <w:bookmarkStart w:id="3" w:name="叁、學校願景及教育目標"/>
    </w:p>
    <w:p w:rsidR="004F74A5" w:rsidRDefault="004F74A5" w:rsidP="00784473">
      <w:pPr>
        <w:pStyle w:val="a7"/>
        <w:snapToGrid w:val="0"/>
        <w:spacing w:beforeLines="100" w:before="360" w:afterLines="50" w:after="180" w:line="240" w:lineRule="atLeast"/>
      </w:pPr>
    </w:p>
    <w:p w:rsidR="004F74A5" w:rsidRDefault="004F74A5" w:rsidP="00784473">
      <w:pPr>
        <w:pStyle w:val="a7"/>
        <w:snapToGrid w:val="0"/>
        <w:spacing w:beforeLines="100" w:before="360" w:afterLines="50" w:after="180" w:line="240" w:lineRule="atLeast"/>
      </w:pPr>
    </w:p>
    <w:p w:rsidR="004F74A5" w:rsidRDefault="004F74A5" w:rsidP="00784473">
      <w:pPr>
        <w:pStyle w:val="a7"/>
        <w:snapToGrid w:val="0"/>
        <w:spacing w:beforeLines="100" w:before="360" w:afterLines="50" w:after="180" w:line="240" w:lineRule="atLeast"/>
      </w:pPr>
    </w:p>
    <w:p w:rsidR="004F74A5" w:rsidRDefault="004F74A5" w:rsidP="00784473">
      <w:pPr>
        <w:pStyle w:val="a7"/>
        <w:snapToGrid w:val="0"/>
        <w:spacing w:beforeLines="100" w:before="360" w:afterLines="50" w:after="180" w:line="240" w:lineRule="atLeast"/>
      </w:pPr>
    </w:p>
    <w:p w:rsidR="004F74A5" w:rsidRDefault="004F74A5" w:rsidP="00784473">
      <w:pPr>
        <w:pStyle w:val="a7"/>
        <w:snapToGrid w:val="0"/>
        <w:spacing w:beforeLines="100" w:before="360" w:afterLines="50" w:after="180" w:line="240" w:lineRule="atLeast"/>
      </w:pPr>
    </w:p>
    <w:p w:rsidR="00784473" w:rsidRDefault="00784473" w:rsidP="00784473">
      <w:pPr>
        <w:pStyle w:val="a7"/>
        <w:snapToGrid w:val="0"/>
        <w:spacing w:beforeLines="100" w:before="360" w:afterLines="50" w:after="180" w:line="240" w:lineRule="atLeast"/>
      </w:pPr>
    </w:p>
    <w:p w:rsidR="00784473" w:rsidRDefault="00784473" w:rsidP="00784473">
      <w:pPr>
        <w:pStyle w:val="a7"/>
        <w:snapToGrid w:val="0"/>
        <w:spacing w:beforeLines="100" w:before="360" w:afterLines="50" w:after="180" w:line="240" w:lineRule="atLeast"/>
      </w:pPr>
    </w:p>
    <w:p w:rsidR="00784473" w:rsidRDefault="00784473" w:rsidP="00784473">
      <w:pPr>
        <w:pStyle w:val="a7"/>
        <w:snapToGrid w:val="0"/>
        <w:spacing w:beforeLines="100" w:before="360" w:afterLines="50" w:after="180" w:line="240" w:lineRule="atLeast"/>
      </w:pPr>
    </w:p>
    <w:p w:rsidR="00784473" w:rsidRDefault="00784473" w:rsidP="00784473">
      <w:pPr>
        <w:pStyle w:val="a7"/>
        <w:snapToGrid w:val="0"/>
        <w:spacing w:beforeLines="100" w:before="360" w:afterLines="50" w:after="180" w:line="240" w:lineRule="atLeast"/>
      </w:pPr>
    </w:p>
    <w:p w:rsidR="00784473" w:rsidRDefault="00784473" w:rsidP="00784473">
      <w:pPr>
        <w:pStyle w:val="a7"/>
        <w:snapToGrid w:val="0"/>
        <w:spacing w:beforeLines="100" w:before="360" w:afterLines="50" w:after="180" w:line="240" w:lineRule="atLeast"/>
      </w:pPr>
    </w:p>
    <w:p w:rsidR="00784473" w:rsidRDefault="00784473" w:rsidP="00784473">
      <w:pPr>
        <w:pStyle w:val="a7"/>
        <w:snapToGrid w:val="0"/>
        <w:spacing w:beforeLines="100" w:before="360" w:afterLines="50" w:after="180" w:line="240" w:lineRule="atLeast"/>
      </w:pPr>
    </w:p>
    <w:p w:rsidR="00B02E23" w:rsidRPr="00250C40" w:rsidRDefault="00595AD1" w:rsidP="00784473">
      <w:pPr>
        <w:pStyle w:val="a7"/>
        <w:snapToGrid w:val="0"/>
        <w:spacing w:beforeLines="100" w:before="360" w:afterLines="50" w:after="180" w:line="240" w:lineRule="atLeast"/>
        <w:rPr>
          <w:rFonts w:ascii="標楷體" w:eastAsia="標楷體" w:hAnsi="標楷體"/>
          <w:color w:val="000000"/>
          <w:spacing w:val="40"/>
          <w:sz w:val="28"/>
          <w:szCs w:val="28"/>
        </w:rPr>
      </w:pPr>
      <w:hyperlink w:anchor="目次" w:history="1">
        <w:r w:rsidR="00B02E23" w:rsidRPr="00250C40">
          <w:rPr>
            <w:rStyle w:val="afb"/>
            <w:rFonts w:ascii="標楷體" w:eastAsia="標楷體" w:hAnsi="標楷體" w:hint="eastAsia"/>
            <w:color w:val="000000"/>
            <w:spacing w:val="40"/>
            <w:sz w:val="28"/>
            <w:szCs w:val="28"/>
            <w:u w:val="none"/>
          </w:rPr>
          <w:t>叁、</w:t>
        </w:r>
        <w:r w:rsidR="00B02E23" w:rsidRPr="00250C40">
          <w:rPr>
            <w:rStyle w:val="afb"/>
            <w:rFonts w:ascii="標楷體" w:eastAsia="標楷體" w:hAnsi="標楷體" w:hint="eastAsia"/>
            <w:color w:val="000000"/>
            <w:sz w:val="28"/>
            <w:szCs w:val="28"/>
            <w:u w:val="none"/>
          </w:rPr>
          <w:t>學校願景及教育目標</w:t>
        </w:r>
        <w:bookmarkEnd w:id="3"/>
      </w:hyperlink>
    </w:p>
    <w:p w:rsidR="00B02E23" w:rsidRPr="00250C40" w:rsidRDefault="00B02E23" w:rsidP="00B02E23">
      <w:pPr>
        <w:pStyle w:val="a7"/>
        <w:snapToGrid w:val="0"/>
        <w:spacing w:line="0" w:lineRule="atLeast"/>
        <w:rPr>
          <w:color w:val="000000"/>
          <w:sz w:val="4"/>
        </w:rPr>
      </w:pPr>
      <w:r w:rsidRPr="00250C40">
        <w:rPr>
          <w:rFonts w:hint="eastAsia"/>
          <w:color w:val="000000"/>
          <w:sz w:val="4"/>
        </w:rPr>
        <w:t xml:space="preserve">   </w:t>
      </w:r>
    </w:p>
    <w:p w:rsidR="00B02E23" w:rsidRPr="00250C40" w:rsidRDefault="00B02E23" w:rsidP="00B02E23">
      <w:pPr>
        <w:pStyle w:val="a7"/>
        <w:snapToGrid w:val="0"/>
        <w:spacing w:line="0" w:lineRule="atLeast"/>
        <w:rPr>
          <w:color w:val="000000"/>
          <w:sz w:val="4"/>
        </w:rPr>
      </w:pPr>
    </w:p>
    <w:tbl>
      <w:tblPr>
        <w:tblW w:w="9180" w:type="dxa"/>
        <w:tblInd w:w="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40"/>
        <w:gridCol w:w="8640"/>
      </w:tblGrid>
      <w:tr w:rsidR="00B02E23" w:rsidRPr="00250C40">
        <w:trPr>
          <w:cantSplit/>
          <w:trHeight w:val="705"/>
        </w:trPr>
        <w:tc>
          <w:tcPr>
            <w:tcW w:w="540" w:type="dxa"/>
            <w:vAlign w:val="center"/>
          </w:tcPr>
          <w:p w:rsidR="00B02E23" w:rsidRPr="00250C40" w:rsidRDefault="00B02E23" w:rsidP="00626EC8">
            <w:pPr>
              <w:jc w:val="center"/>
              <w:rPr>
                <w:rFonts w:ascii="標楷體" w:eastAsia="標楷體" w:hAnsi="標楷體"/>
                <w:color w:val="000000"/>
              </w:rPr>
            </w:pPr>
            <w:r w:rsidRPr="00250C40">
              <w:rPr>
                <w:rFonts w:ascii="標楷體" w:eastAsia="標楷體" w:hAnsi="標楷體" w:hint="eastAsia"/>
                <w:color w:val="000000"/>
              </w:rPr>
              <w:t>項目</w:t>
            </w:r>
          </w:p>
        </w:tc>
        <w:tc>
          <w:tcPr>
            <w:tcW w:w="8640" w:type="dxa"/>
            <w:vAlign w:val="center"/>
          </w:tcPr>
          <w:p w:rsidR="00B02E23" w:rsidRPr="00250C40" w:rsidRDefault="00B02E23" w:rsidP="00626EC8">
            <w:pPr>
              <w:jc w:val="center"/>
              <w:rPr>
                <w:rFonts w:ascii="標楷體" w:eastAsia="標楷體" w:hAnsi="標楷體"/>
                <w:color w:val="000000"/>
              </w:rPr>
            </w:pPr>
            <w:r w:rsidRPr="00250C40">
              <w:rPr>
                <w:rFonts w:ascii="標楷體" w:eastAsia="標楷體" w:hAnsi="標楷體" w:hint="eastAsia"/>
                <w:color w:val="000000"/>
              </w:rPr>
              <w:t>內            容            說            明</w:t>
            </w:r>
          </w:p>
        </w:tc>
      </w:tr>
      <w:tr w:rsidR="00B02E23" w:rsidRPr="00250C40">
        <w:trPr>
          <w:cantSplit/>
          <w:trHeight w:val="9938"/>
        </w:trPr>
        <w:tc>
          <w:tcPr>
            <w:tcW w:w="540" w:type="dxa"/>
            <w:textDirection w:val="tbRlV"/>
            <w:vAlign w:val="center"/>
          </w:tcPr>
          <w:p w:rsidR="00B02E23" w:rsidRPr="00250C40" w:rsidRDefault="00B02E23" w:rsidP="00626EC8">
            <w:pPr>
              <w:ind w:left="113" w:right="113"/>
              <w:jc w:val="center"/>
              <w:rPr>
                <w:rFonts w:ascii="標楷體" w:eastAsia="標楷體" w:hAnsi="標楷體"/>
                <w:color w:val="000000"/>
              </w:rPr>
            </w:pPr>
            <w:r w:rsidRPr="00250C40">
              <w:rPr>
                <w:rFonts w:ascii="標楷體" w:eastAsia="標楷體" w:hAnsi="標楷體" w:hint="eastAsia"/>
                <w:color w:val="000000"/>
              </w:rPr>
              <w:t>學校願景</w:t>
            </w:r>
          </w:p>
        </w:tc>
        <w:tc>
          <w:tcPr>
            <w:tcW w:w="8640" w:type="dxa"/>
          </w:tcPr>
          <w:p w:rsidR="00B02E23" w:rsidRPr="00250C40" w:rsidRDefault="00B02E23" w:rsidP="00784473">
            <w:pPr>
              <w:snapToGrid w:val="0"/>
              <w:spacing w:beforeLines="50" w:before="180" w:line="420" w:lineRule="atLeast"/>
              <w:ind w:leftChars="-12" w:left="-29" w:firstLineChars="224" w:firstLine="538"/>
              <w:rPr>
                <w:rFonts w:ascii="標楷體" w:eastAsia="標楷體" w:hAnsi="標楷體"/>
                <w:color w:val="000000"/>
              </w:rPr>
            </w:pPr>
            <w:r w:rsidRPr="00250C40">
              <w:rPr>
                <w:rFonts w:ascii="標楷體" w:eastAsia="標楷體" w:hAnsi="標楷體" w:hint="eastAsia"/>
                <w:color w:val="000000"/>
              </w:rPr>
              <w:t>「願景」是藍圖，是心裡的譜，是學校發展的方向。經過全校教職員工共同參</w:t>
            </w:r>
          </w:p>
          <w:p w:rsidR="00B02E23" w:rsidRPr="00250C40" w:rsidRDefault="00B02E23" w:rsidP="00626EC8">
            <w:pPr>
              <w:snapToGrid w:val="0"/>
              <w:spacing w:line="420" w:lineRule="atLeast"/>
              <w:ind w:leftChars="-12" w:left="-29" w:firstLineChars="12" w:firstLine="29"/>
              <w:rPr>
                <w:rFonts w:ascii="標楷體" w:eastAsia="標楷體" w:hAnsi="標楷體"/>
                <w:color w:val="000000"/>
              </w:rPr>
            </w:pPr>
            <w:r w:rsidRPr="00250C40">
              <w:rPr>
                <w:rFonts w:ascii="標楷體" w:eastAsia="標楷體" w:hAnsi="標楷體" w:hint="eastAsia"/>
                <w:color w:val="000000"/>
              </w:rPr>
              <w:t>與、熱烈討論下，首先得到建構學校願景的共識：</w:t>
            </w:r>
          </w:p>
          <w:p w:rsidR="00B02E23" w:rsidRPr="00250C40" w:rsidRDefault="00B02E23" w:rsidP="00626EC8">
            <w:pPr>
              <w:snapToGrid w:val="0"/>
              <w:spacing w:line="420" w:lineRule="atLeast"/>
              <w:ind w:left="-12"/>
              <w:rPr>
                <w:rFonts w:ascii="標楷體" w:eastAsia="標楷體" w:hAnsi="標楷體"/>
                <w:color w:val="000000"/>
              </w:rPr>
            </w:pPr>
            <w:r w:rsidRPr="00250C40">
              <w:rPr>
                <w:rFonts w:ascii="標楷體" w:eastAsia="標楷體" w:hAnsi="標楷體"/>
                <w:color w:val="000000"/>
              </w:rPr>
              <w:t>(</w:t>
            </w:r>
            <w:r w:rsidRPr="00250C40">
              <w:rPr>
                <w:rFonts w:ascii="標楷體" w:eastAsia="標楷體" w:hAnsi="標楷體" w:hint="eastAsia"/>
                <w:color w:val="000000"/>
              </w:rPr>
              <w:t>一</w:t>
            </w:r>
            <w:r w:rsidRPr="00250C40">
              <w:rPr>
                <w:rFonts w:ascii="標楷體" w:eastAsia="標楷體" w:hAnsi="標楷體"/>
                <w:color w:val="000000"/>
              </w:rPr>
              <w:t>)</w:t>
            </w:r>
            <w:r w:rsidRPr="00250C40">
              <w:rPr>
                <w:rFonts w:ascii="標楷體" w:eastAsia="標楷體" w:hAnsi="標楷體" w:hint="eastAsia"/>
                <w:color w:val="000000"/>
              </w:rPr>
              <w:t>能依教育本質及學校特色，勾勒出學校發展的藍圖。</w:t>
            </w:r>
          </w:p>
          <w:p w:rsidR="00B02E23" w:rsidRPr="00250C40" w:rsidRDefault="00B02E23" w:rsidP="00626EC8">
            <w:pPr>
              <w:snapToGrid w:val="0"/>
              <w:spacing w:line="420" w:lineRule="atLeast"/>
              <w:ind w:leftChars="-11" w:hangingChars="11" w:hanging="26"/>
              <w:rPr>
                <w:rFonts w:ascii="標楷體" w:eastAsia="標楷體" w:hAnsi="標楷體"/>
                <w:color w:val="000000"/>
              </w:rPr>
            </w:pPr>
            <w:r w:rsidRPr="00250C40">
              <w:rPr>
                <w:rFonts w:ascii="標楷體" w:eastAsia="標楷體" w:hAnsi="標楷體"/>
                <w:color w:val="000000"/>
              </w:rPr>
              <w:t>(</w:t>
            </w:r>
            <w:r w:rsidRPr="00250C40">
              <w:rPr>
                <w:rFonts w:ascii="標楷體" w:eastAsia="標楷體" w:hAnsi="標楷體" w:hint="eastAsia"/>
                <w:color w:val="000000"/>
              </w:rPr>
              <w:t>二</w:t>
            </w:r>
            <w:r w:rsidRPr="00250C40">
              <w:rPr>
                <w:rFonts w:ascii="標楷體" w:eastAsia="標楷體" w:hAnsi="標楷體"/>
                <w:color w:val="000000"/>
              </w:rPr>
              <w:t>)</w:t>
            </w:r>
            <w:r w:rsidRPr="00250C40">
              <w:rPr>
                <w:rFonts w:ascii="標楷體" w:eastAsia="標楷體" w:hAnsi="標楷體" w:hint="eastAsia"/>
                <w:color w:val="000000"/>
              </w:rPr>
              <w:t>願景要能凝聚「親」、「師」、「生」共識，符合學校特性及社區、家長需求。</w:t>
            </w:r>
          </w:p>
          <w:p w:rsidR="00B02E23" w:rsidRPr="00250C40" w:rsidRDefault="00B02E23" w:rsidP="00626EC8">
            <w:pPr>
              <w:snapToGrid w:val="0"/>
              <w:spacing w:line="420" w:lineRule="atLeast"/>
              <w:ind w:left="-12"/>
              <w:rPr>
                <w:rFonts w:ascii="標楷體" w:eastAsia="標楷體" w:hAnsi="標楷體"/>
                <w:color w:val="000000"/>
              </w:rPr>
            </w:pPr>
            <w:r w:rsidRPr="00250C40">
              <w:rPr>
                <w:rFonts w:ascii="標楷體" w:eastAsia="標楷體" w:hAnsi="標楷體"/>
                <w:color w:val="000000"/>
              </w:rPr>
              <w:t>(</w:t>
            </w:r>
            <w:r w:rsidRPr="00250C40">
              <w:rPr>
                <w:rFonts w:ascii="標楷體" w:eastAsia="標楷體" w:hAnsi="標楷體" w:hint="eastAsia"/>
                <w:color w:val="000000"/>
              </w:rPr>
              <w:t>三</w:t>
            </w:r>
            <w:r w:rsidRPr="00250C40">
              <w:rPr>
                <w:rFonts w:ascii="標楷體" w:eastAsia="標楷體" w:hAnsi="標楷體"/>
                <w:color w:val="000000"/>
              </w:rPr>
              <w:t>)</w:t>
            </w:r>
            <w:r w:rsidRPr="00250C40">
              <w:rPr>
                <w:rFonts w:ascii="標楷體" w:eastAsia="標楷體" w:hAnsi="標楷體" w:hint="eastAsia"/>
                <w:color w:val="000000"/>
              </w:rPr>
              <w:t>學校願景的建立是由下而上，必須大家共同參與、共同建構。</w:t>
            </w:r>
          </w:p>
          <w:p w:rsidR="00B02E23" w:rsidRPr="00250C40" w:rsidRDefault="00B02E23" w:rsidP="00626EC8">
            <w:pPr>
              <w:snapToGrid w:val="0"/>
              <w:spacing w:line="420" w:lineRule="atLeast"/>
              <w:ind w:left="-12"/>
              <w:rPr>
                <w:rFonts w:ascii="標楷體" w:eastAsia="標楷體" w:hAnsi="標楷體"/>
                <w:color w:val="000000"/>
              </w:rPr>
            </w:pPr>
            <w:r w:rsidRPr="00250C40">
              <w:rPr>
                <w:rFonts w:ascii="標楷體" w:eastAsia="標楷體" w:hAnsi="標楷體"/>
                <w:color w:val="000000"/>
              </w:rPr>
              <w:t>(</w:t>
            </w:r>
            <w:r w:rsidRPr="00250C40">
              <w:rPr>
                <w:rFonts w:ascii="標楷體" w:eastAsia="標楷體" w:hAnsi="標楷體" w:hint="eastAsia"/>
                <w:color w:val="000000"/>
              </w:rPr>
              <w:t>四</w:t>
            </w:r>
            <w:r w:rsidRPr="00250C40">
              <w:rPr>
                <w:rFonts w:ascii="標楷體" w:eastAsia="標楷體" w:hAnsi="標楷體"/>
                <w:color w:val="000000"/>
              </w:rPr>
              <w:t>)</w:t>
            </w:r>
            <w:r w:rsidRPr="00250C40">
              <w:rPr>
                <w:rFonts w:ascii="標楷體" w:eastAsia="標楷體" w:hAnsi="標楷體" w:hint="eastAsia"/>
                <w:color w:val="000000"/>
              </w:rPr>
              <w:t>最好容易朗朗上口，容易內化為學生的行為準則。</w:t>
            </w:r>
          </w:p>
          <w:p w:rsidR="00B02E23" w:rsidRPr="00250C40" w:rsidRDefault="00B02E23" w:rsidP="00784473">
            <w:pPr>
              <w:snapToGrid w:val="0"/>
              <w:spacing w:afterLines="50" w:after="180" w:line="420" w:lineRule="atLeast"/>
              <w:ind w:left="-11"/>
              <w:rPr>
                <w:rFonts w:ascii="標楷體" w:eastAsia="標楷體" w:hAnsi="標楷體"/>
                <w:color w:val="000000"/>
              </w:rPr>
            </w:pPr>
            <w:r w:rsidRPr="00250C40">
              <w:rPr>
                <w:rFonts w:ascii="標楷體" w:eastAsia="標楷體" w:hAnsi="標楷體" w:hint="eastAsia"/>
                <w:color w:val="000000"/>
              </w:rPr>
              <w:t xml:space="preserve">     有此共識後，大家便熱烈的提出自己心目中之理想學校願景，最後經過充分表達並經票選，「內湖心、故鄉情、世界觀」之學校願景終於建構完成：</w:t>
            </w:r>
          </w:p>
          <w:p w:rsidR="00B02E23" w:rsidRPr="00250C40" w:rsidRDefault="00DF4063" w:rsidP="00626EC8">
            <w:pPr>
              <w:pStyle w:val="ac"/>
              <w:tabs>
                <w:tab w:val="clear" w:pos="4153"/>
                <w:tab w:val="clear" w:pos="8306"/>
              </w:tabs>
              <w:snapToGrid/>
              <w:spacing w:line="520" w:lineRule="atLeast"/>
              <w:ind w:left="-12"/>
              <w:rPr>
                <w:rFonts w:ascii="標楷體" w:eastAsia="標楷體" w:hAnsi="標楷體"/>
                <w:noProof/>
                <w:color w:val="000000"/>
                <w:szCs w:val="24"/>
              </w:rPr>
            </w:pPr>
            <w:bookmarkStart w:id="4" w:name="_top"/>
            <w:bookmarkEnd w:id="4"/>
            <w:r>
              <w:rPr>
                <w:rFonts w:ascii="標楷體" w:eastAsia="標楷體" w:hAnsi="標楷體"/>
                <w:noProof/>
                <w:color w:val="000000"/>
                <w:szCs w:val="24"/>
              </w:rPr>
              <mc:AlternateContent>
                <mc:Choice Requires="wps">
                  <w:drawing>
                    <wp:anchor distT="0" distB="0" distL="114300" distR="114300" simplePos="0" relativeHeight="251494912" behindDoc="0" locked="0" layoutInCell="1" allowOverlap="1">
                      <wp:simplePos x="0" y="0"/>
                      <wp:positionH relativeFrom="column">
                        <wp:posOffset>96520</wp:posOffset>
                      </wp:positionH>
                      <wp:positionV relativeFrom="paragraph">
                        <wp:posOffset>88900</wp:posOffset>
                      </wp:positionV>
                      <wp:extent cx="5257800" cy="923925"/>
                      <wp:effectExtent l="0" t="0" r="19050" b="28575"/>
                      <wp:wrapNone/>
                      <wp:docPr id="2735"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923925"/>
                              </a:xfrm>
                              <a:prstGeom prst="rect">
                                <a:avLst/>
                              </a:prstGeom>
                              <a:solidFill>
                                <a:srgbClr val="FFFFFF"/>
                              </a:solidFill>
                              <a:ln w="9525">
                                <a:solidFill>
                                  <a:srgbClr val="000000"/>
                                </a:solidFill>
                                <a:miter lim="800000"/>
                                <a:headEnd/>
                                <a:tailEnd/>
                              </a:ln>
                            </wps:spPr>
                            <wps:txbx>
                              <w:txbxContent>
                                <w:p w:rsidR="00595AD1" w:rsidRDefault="00595AD1" w:rsidP="00B02E23">
                                  <w:pPr>
                                    <w:pStyle w:val="ae"/>
                                    <w:snapToGrid w:val="0"/>
                                    <w:spacing w:line="420" w:lineRule="atLeast"/>
                                    <w:rPr>
                                      <w:rFonts w:ascii="標楷體" w:eastAsia="標楷體" w:hAnsi="標楷體"/>
                                    </w:rPr>
                                  </w:pPr>
                                  <w:r>
                                    <w:rPr>
                                      <w:rFonts w:ascii="標楷體" w:eastAsia="標楷體" w:hAnsi="標楷體" w:hint="eastAsia"/>
                                    </w:rPr>
                                    <w:t xml:space="preserve">內湖心：內湖是一個民風敦厚、篤實、純樸的農村，因此希望培養小朋友具備健全人格，能夠合群互助，懂得欣賞自己、尊重他人、關懷社會。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6" o:spid="_x0000_s1026" type="#_x0000_t202" style="position:absolute;left:0;text-align:left;margin-left:7.6pt;margin-top:7pt;width:414pt;height:72.75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">
                      <v:textbox>
                        <w:txbxContent>
                          <w:p w:rsidR="00595AD1" w:rsidRDefault="00595AD1" w:rsidP="00B02E23">
                            <w:pPr>
                              <w:pStyle w:val="ae"/>
                              <w:snapToGrid w:val="0"/>
                              <w:spacing w:line="420" w:lineRule="atLeast"/>
                              <w:rPr>
                                <w:rFonts w:ascii="標楷體" w:eastAsia="標楷體" w:hAnsi="標楷體"/>
                              </w:rPr>
                            </w:pPr>
                            <w:r>
                              <w:rPr>
                                <w:rFonts w:ascii="標楷體" w:eastAsia="標楷體" w:hAnsi="標楷體" w:hint="eastAsia"/>
                              </w:rPr>
                              <w:t xml:space="preserve">內湖心：內湖是一個民風敦厚、篤實、純樸的農村，因此希望培養小朋友具備健全人格，能夠合群互助，懂得欣賞自己、尊重他人、關懷社會。        </w:t>
                            </w:r>
                          </w:p>
                        </w:txbxContent>
                      </v:textbox>
                    </v:shape>
                  </w:pict>
                </mc:Fallback>
              </mc:AlternateContent>
            </w:r>
          </w:p>
          <w:p w:rsidR="00B02E23" w:rsidRPr="00250C40" w:rsidRDefault="00B02E23" w:rsidP="00626EC8">
            <w:pPr>
              <w:spacing w:line="520" w:lineRule="atLeast"/>
              <w:ind w:left="-12"/>
              <w:rPr>
                <w:rFonts w:ascii="標楷體" w:eastAsia="標楷體" w:hAnsi="標楷體"/>
                <w:color w:val="000000"/>
              </w:rPr>
            </w:pPr>
          </w:p>
          <w:p w:rsidR="00B02E23" w:rsidRPr="00250C40" w:rsidRDefault="00B02E23" w:rsidP="00626EC8">
            <w:pPr>
              <w:spacing w:line="520" w:lineRule="atLeast"/>
              <w:ind w:left="-12"/>
              <w:rPr>
                <w:rFonts w:ascii="標楷體" w:eastAsia="標楷體" w:hAnsi="標楷體"/>
                <w:color w:val="000000"/>
              </w:rPr>
            </w:pPr>
          </w:p>
          <w:p w:rsidR="00B02E23" w:rsidRPr="00250C40" w:rsidRDefault="00DF4063" w:rsidP="00626EC8">
            <w:pPr>
              <w:spacing w:line="520" w:lineRule="atLeast"/>
              <w:ind w:left="-12"/>
              <w:rPr>
                <w:rFonts w:ascii="標楷體" w:eastAsia="標楷體" w:hAnsi="標楷體"/>
                <w:color w:val="000000"/>
              </w:rPr>
            </w:pPr>
            <w:r>
              <w:rPr>
                <w:rFonts w:ascii="標楷體" w:eastAsia="標楷體" w:hAnsi="標楷體"/>
                <w:noProof/>
                <w:color w:val="000000"/>
                <w:sz w:val="20"/>
              </w:rPr>
              <mc:AlternateContent>
                <mc:Choice Requires="wps">
                  <w:drawing>
                    <wp:anchor distT="0" distB="0" distL="114300" distR="114300" simplePos="0" relativeHeight="251495936" behindDoc="0" locked="0" layoutInCell="1" allowOverlap="1">
                      <wp:simplePos x="0" y="0"/>
                      <wp:positionH relativeFrom="column">
                        <wp:posOffset>99695</wp:posOffset>
                      </wp:positionH>
                      <wp:positionV relativeFrom="paragraph">
                        <wp:posOffset>260985</wp:posOffset>
                      </wp:positionV>
                      <wp:extent cx="5257800" cy="904240"/>
                      <wp:effectExtent l="0" t="0" r="19050" b="10160"/>
                      <wp:wrapNone/>
                      <wp:docPr id="2734"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904240"/>
                              </a:xfrm>
                              <a:prstGeom prst="rect">
                                <a:avLst/>
                              </a:prstGeom>
                              <a:solidFill>
                                <a:srgbClr val="FFFFFF"/>
                              </a:solidFill>
                              <a:ln w="9525">
                                <a:solidFill>
                                  <a:srgbClr val="000000"/>
                                </a:solidFill>
                                <a:miter lim="800000"/>
                                <a:headEnd/>
                                <a:tailEnd/>
                              </a:ln>
                            </wps:spPr>
                            <wps:txbx>
                              <w:txbxContent>
                                <w:p w:rsidR="00595AD1" w:rsidRDefault="00595AD1" w:rsidP="00B02E23">
                                  <w:pPr>
                                    <w:pStyle w:val="ae"/>
                                    <w:snapToGrid w:val="0"/>
                                    <w:spacing w:line="420" w:lineRule="atLeast"/>
                                    <w:rPr>
                                      <w:rFonts w:ascii="標楷體" w:eastAsia="標楷體" w:hAnsi="標楷體"/>
                                    </w:rPr>
                                  </w:pPr>
                                  <w:r>
                                    <w:rPr>
                                      <w:rFonts w:ascii="標楷體" w:eastAsia="標楷體" w:hAnsi="標楷體" w:hint="eastAsia"/>
                                    </w:rPr>
                                    <w:t>故鄉情：希望小朋友透過學習，能關心、熱愛自己所生長的環境，具備積極主動關懷社會的熱忱，進而培養愛國的情操。</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27" type="#_x0000_t202" style="position:absolute;left:0;text-align:left;margin-left:7.85pt;margin-top:20.55pt;width:414pt;height:71.2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">
                      <v:textbox>
                        <w:txbxContent>
                          <w:p w:rsidR="00595AD1" w:rsidRDefault="00595AD1" w:rsidP="00B02E23">
                            <w:pPr>
                              <w:pStyle w:val="ae"/>
                              <w:snapToGrid w:val="0"/>
                              <w:spacing w:line="420" w:lineRule="atLeast"/>
                              <w:rPr>
                                <w:rFonts w:ascii="標楷體" w:eastAsia="標楷體" w:hAnsi="標楷體"/>
                              </w:rPr>
                            </w:pPr>
                            <w:r>
                              <w:rPr>
                                <w:rFonts w:ascii="標楷體" w:eastAsia="標楷體" w:hAnsi="標楷體" w:hint="eastAsia"/>
                              </w:rPr>
                              <w:t>故鄉情：希望小朋友透過學習，能關心、熱愛自己所生長的環境，具備積極主動關懷社會的熱忱，進而培養愛國的情操。</w:t>
                            </w:r>
                          </w:p>
                        </w:txbxContent>
                      </v:textbox>
                    </v:shape>
                  </w:pict>
                </mc:Fallback>
              </mc:AlternateContent>
            </w:r>
          </w:p>
          <w:p w:rsidR="00B02E23" w:rsidRPr="00250C40" w:rsidRDefault="00B02E23" w:rsidP="00626EC8">
            <w:pPr>
              <w:spacing w:line="520" w:lineRule="atLeast"/>
              <w:ind w:left="-12"/>
              <w:rPr>
                <w:rFonts w:ascii="標楷體" w:eastAsia="標楷體" w:hAnsi="標楷體"/>
                <w:color w:val="000000"/>
              </w:rPr>
            </w:pPr>
          </w:p>
          <w:p w:rsidR="00B02E23" w:rsidRPr="00250C40" w:rsidRDefault="00B02E23" w:rsidP="00626EC8">
            <w:pPr>
              <w:spacing w:line="520" w:lineRule="atLeast"/>
              <w:ind w:left="-12"/>
              <w:rPr>
                <w:rFonts w:ascii="標楷體" w:eastAsia="標楷體" w:hAnsi="標楷體"/>
                <w:color w:val="000000"/>
              </w:rPr>
            </w:pPr>
          </w:p>
          <w:p w:rsidR="00B02E23" w:rsidRPr="00250C40" w:rsidRDefault="00B02E23" w:rsidP="00626EC8">
            <w:pPr>
              <w:spacing w:line="520" w:lineRule="atLeast"/>
              <w:ind w:left="-12"/>
              <w:rPr>
                <w:rFonts w:ascii="標楷體" w:eastAsia="標楷體" w:hAnsi="標楷體"/>
                <w:color w:val="000000"/>
              </w:rPr>
            </w:pPr>
          </w:p>
          <w:p w:rsidR="00B02E23" w:rsidRPr="00250C40" w:rsidRDefault="00DF4063" w:rsidP="00626EC8">
            <w:pPr>
              <w:spacing w:line="520" w:lineRule="atLeast"/>
              <w:ind w:left="-12"/>
              <w:rPr>
                <w:rFonts w:ascii="標楷體" w:eastAsia="標楷體" w:hAnsi="標楷體"/>
                <w:color w:val="000000"/>
              </w:rPr>
            </w:pPr>
            <w:r>
              <w:rPr>
                <w:rFonts w:ascii="標楷體" w:eastAsia="標楷體" w:hAnsi="標楷體"/>
                <w:noProof/>
                <w:color w:val="000000"/>
                <w:sz w:val="20"/>
              </w:rPr>
              <mc:AlternateContent>
                <mc:Choice Requires="wps">
                  <w:drawing>
                    <wp:anchor distT="0" distB="0" distL="114300" distR="114300" simplePos="0" relativeHeight="251496960" behindDoc="0" locked="0" layoutInCell="1" allowOverlap="1">
                      <wp:simplePos x="0" y="0"/>
                      <wp:positionH relativeFrom="column">
                        <wp:posOffset>99695</wp:posOffset>
                      </wp:positionH>
                      <wp:positionV relativeFrom="paragraph">
                        <wp:posOffset>83185</wp:posOffset>
                      </wp:positionV>
                      <wp:extent cx="5257800" cy="1247140"/>
                      <wp:effectExtent l="0" t="0" r="19050" b="10160"/>
                      <wp:wrapNone/>
                      <wp:docPr id="2733"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247140"/>
                              </a:xfrm>
                              <a:prstGeom prst="rect">
                                <a:avLst/>
                              </a:prstGeom>
                              <a:solidFill>
                                <a:srgbClr val="FFFFFF"/>
                              </a:solidFill>
                              <a:ln w="9525">
                                <a:solidFill>
                                  <a:srgbClr val="000000"/>
                                </a:solidFill>
                                <a:miter lim="800000"/>
                                <a:headEnd/>
                                <a:tailEnd/>
                              </a:ln>
                            </wps:spPr>
                            <wps:txbx>
                              <w:txbxContent>
                                <w:p w:rsidR="00595AD1" w:rsidRDefault="00595AD1" w:rsidP="00B02E23">
                                  <w:pPr>
                                    <w:pStyle w:val="ae"/>
                                    <w:snapToGrid w:val="0"/>
                                    <w:spacing w:line="420" w:lineRule="atLeast"/>
                                    <w:rPr>
                                      <w:rFonts w:ascii="標楷體" w:eastAsia="標楷體" w:hAnsi="標楷體"/>
                                    </w:rPr>
                                  </w:pPr>
                                  <w:r>
                                    <w:rPr>
                                      <w:rFonts w:ascii="標楷體" w:eastAsia="標楷體" w:hAnsi="標楷體" w:hint="eastAsia"/>
                                    </w:rPr>
                                    <w:t>世界觀：世界地球村已然形成，我們的下一代不能自絕於國際社會，因此除了讓學生具備國家意識外，更須以開闊的胸襟，培養具國際觀之現代國民。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028" type="#_x0000_t202" style="position:absolute;left:0;text-align:left;margin-left:7.85pt;margin-top:6.55pt;width:414pt;height:98.2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">
                      <v:textbox>
                        <w:txbxContent>
                          <w:p w:rsidR="00595AD1" w:rsidRDefault="00595AD1" w:rsidP="00B02E23">
                            <w:pPr>
                              <w:pStyle w:val="ae"/>
                              <w:snapToGrid w:val="0"/>
                              <w:spacing w:line="420" w:lineRule="atLeast"/>
                              <w:rPr>
                                <w:rFonts w:ascii="標楷體" w:eastAsia="標楷體" w:hAnsi="標楷體"/>
                              </w:rPr>
                            </w:pPr>
                            <w:r>
                              <w:rPr>
                                <w:rFonts w:ascii="標楷體" w:eastAsia="標楷體" w:hAnsi="標楷體" w:hint="eastAsia"/>
                              </w:rPr>
                              <w:t>世界觀：世界地球村已然形成，我們的下一代不能自絕於國際社會，因此除了讓學生具備國家意識外，更須以開闊的胸襟，培養具國際觀之現代國民。</w:t>
                            </w:r>
                          </w:p>
                        </w:txbxContent>
                      </v:textbox>
                    </v:shape>
                  </w:pict>
                </mc:Fallback>
              </mc:AlternateContent>
            </w:r>
          </w:p>
          <w:p w:rsidR="00B02E23" w:rsidRPr="00250C40" w:rsidRDefault="00B02E23" w:rsidP="00626EC8">
            <w:pPr>
              <w:spacing w:line="520" w:lineRule="atLeast"/>
              <w:ind w:left="-12"/>
              <w:rPr>
                <w:rFonts w:ascii="標楷體" w:eastAsia="標楷體" w:hAnsi="標楷體"/>
                <w:color w:val="000000"/>
              </w:rPr>
            </w:pPr>
          </w:p>
          <w:p w:rsidR="00B02E23" w:rsidRPr="00250C40" w:rsidRDefault="00B02E23" w:rsidP="00626EC8">
            <w:pPr>
              <w:spacing w:line="520" w:lineRule="atLeast"/>
              <w:ind w:left="-12"/>
              <w:rPr>
                <w:rFonts w:ascii="標楷體" w:eastAsia="標楷體" w:hAnsi="標楷體"/>
                <w:color w:val="000000"/>
              </w:rPr>
            </w:pPr>
          </w:p>
          <w:p w:rsidR="00B02E23" w:rsidRPr="00250C40" w:rsidRDefault="00B02E23" w:rsidP="00626EC8">
            <w:pPr>
              <w:spacing w:line="520" w:lineRule="atLeast"/>
              <w:ind w:left="-12"/>
              <w:rPr>
                <w:rFonts w:ascii="標楷體" w:eastAsia="標楷體" w:hAnsi="標楷體"/>
                <w:color w:val="000000"/>
              </w:rPr>
            </w:pPr>
          </w:p>
        </w:tc>
      </w:tr>
      <w:tr w:rsidR="00B02E23" w:rsidRPr="00250C40">
        <w:trPr>
          <w:cantSplit/>
          <w:trHeight w:val="2517"/>
        </w:trPr>
        <w:tc>
          <w:tcPr>
            <w:tcW w:w="540" w:type="dxa"/>
            <w:textDirection w:val="tbRlV"/>
            <w:vAlign w:val="center"/>
          </w:tcPr>
          <w:p w:rsidR="00B02E23" w:rsidRPr="00250C40" w:rsidRDefault="00B02E23" w:rsidP="00626EC8">
            <w:pPr>
              <w:snapToGrid w:val="0"/>
              <w:spacing w:line="240" w:lineRule="atLeast"/>
              <w:ind w:left="113" w:right="113"/>
              <w:jc w:val="center"/>
              <w:rPr>
                <w:rFonts w:ascii="標楷體" w:eastAsia="標楷體" w:hAnsi="標楷體"/>
                <w:color w:val="000000"/>
              </w:rPr>
            </w:pPr>
            <w:r w:rsidRPr="00250C40">
              <w:rPr>
                <w:rFonts w:ascii="標楷體" w:eastAsia="標楷體" w:hAnsi="標楷體" w:hint="eastAsia"/>
                <w:color w:val="000000"/>
              </w:rPr>
              <w:t>教育目標</w:t>
            </w:r>
          </w:p>
        </w:tc>
        <w:tc>
          <w:tcPr>
            <w:tcW w:w="8640" w:type="dxa"/>
          </w:tcPr>
          <w:p w:rsidR="00B02E23" w:rsidRPr="00250C40" w:rsidRDefault="00B02E23" w:rsidP="00626EC8">
            <w:pPr>
              <w:numPr>
                <w:ilvl w:val="0"/>
                <w:numId w:val="1"/>
              </w:numPr>
              <w:snapToGrid w:val="0"/>
              <w:spacing w:line="420" w:lineRule="atLeast"/>
              <w:rPr>
                <w:rFonts w:ascii="標楷體" w:eastAsia="標楷體" w:hAnsi="標楷體"/>
                <w:color w:val="000000"/>
              </w:rPr>
            </w:pPr>
            <w:r w:rsidRPr="00250C40">
              <w:rPr>
                <w:rFonts w:ascii="標楷體" w:eastAsia="標楷體" w:hAnsi="標楷體" w:hint="eastAsia"/>
                <w:color w:val="000000"/>
              </w:rPr>
              <w:t>規劃前瞻的課程，訂定合宜的目標，運用適切的策略，實施有效的教學。</w:t>
            </w:r>
          </w:p>
          <w:p w:rsidR="00B02E23" w:rsidRPr="00250C40" w:rsidRDefault="00B02E23" w:rsidP="00626EC8">
            <w:pPr>
              <w:pStyle w:val="21"/>
              <w:snapToGrid w:val="0"/>
              <w:spacing w:line="420" w:lineRule="atLeast"/>
              <w:rPr>
                <w:rFonts w:ascii="標楷體" w:eastAsia="標楷體" w:hAnsi="標楷體"/>
              </w:rPr>
            </w:pPr>
            <w:r w:rsidRPr="00250C40">
              <w:rPr>
                <w:rFonts w:ascii="標楷體" w:eastAsia="標楷體" w:hAnsi="標楷體" w:hint="eastAsia"/>
              </w:rPr>
              <w:t>二、尊重學生多元智慧發展，推展適性教育。</w:t>
            </w:r>
          </w:p>
          <w:p w:rsidR="00B02E23" w:rsidRPr="00250C40" w:rsidRDefault="00B02E23" w:rsidP="00626EC8">
            <w:pPr>
              <w:snapToGrid w:val="0"/>
              <w:spacing w:line="420" w:lineRule="atLeast"/>
              <w:rPr>
                <w:rFonts w:ascii="標楷體" w:eastAsia="標楷體" w:hAnsi="標楷體"/>
                <w:color w:val="000000"/>
              </w:rPr>
            </w:pPr>
            <w:r w:rsidRPr="00250C40">
              <w:rPr>
                <w:rFonts w:ascii="標楷體" w:eastAsia="標楷體" w:hAnsi="標楷體" w:hint="eastAsia"/>
                <w:color w:val="000000"/>
              </w:rPr>
              <w:t>三、規劃多元評量，提供學生成功學習經驗。</w:t>
            </w:r>
          </w:p>
          <w:p w:rsidR="00B02E23" w:rsidRPr="00250C40" w:rsidRDefault="00B02E23" w:rsidP="00626EC8">
            <w:pPr>
              <w:snapToGrid w:val="0"/>
              <w:spacing w:line="420" w:lineRule="atLeast"/>
              <w:rPr>
                <w:rFonts w:ascii="標楷體" w:eastAsia="標楷體" w:hAnsi="標楷體"/>
                <w:color w:val="000000"/>
              </w:rPr>
            </w:pPr>
            <w:r w:rsidRPr="00250C40">
              <w:rPr>
                <w:rFonts w:ascii="標楷體" w:eastAsia="標楷體" w:hAnsi="標楷體" w:hint="eastAsia"/>
                <w:color w:val="000000"/>
              </w:rPr>
              <w:t>四、培養學生具備十大基本生活能力。</w:t>
            </w:r>
          </w:p>
          <w:p w:rsidR="00B02E23" w:rsidRPr="00250C40" w:rsidRDefault="00B02E23" w:rsidP="00626EC8">
            <w:pPr>
              <w:snapToGrid w:val="0"/>
              <w:spacing w:line="420" w:lineRule="atLeast"/>
              <w:rPr>
                <w:rFonts w:ascii="標楷體" w:eastAsia="標楷體" w:hAnsi="標楷體"/>
                <w:color w:val="000000"/>
              </w:rPr>
            </w:pPr>
            <w:r w:rsidRPr="00250C40">
              <w:rPr>
                <w:rFonts w:ascii="標楷體" w:eastAsia="標楷體" w:hAnsi="標楷體" w:hint="eastAsia"/>
                <w:color w:val="000000"/>
              </w:rPr>
              <w:t xml:space="preserve">五、兼重本土與國際觀之教育，培養多元文化情操。提供學生整合的學習活動。　</w:t>
            </w:r>
          </w:p>
        </w:tc>
      </w:tr>
    </w:tbl>
    <w:p w:rsidR="00B02E23" w:rsidRPr="00250C40" w:rsidRDefault="00B02E23" w:rsidP="00B02E23">
      <w:pPr>
        <w:pStyle w:val="a7"/>
        <w:rPr>
          <w:color w:val="000000"/>
        </w:rPr>
      </w:pPr>
    </w:p>
    <w:p w:rsidR="008E2AE9" w:rsidRDefault="008E2AE9" w:rsidP="00B02E23">
      <w:pPr>
        <w:pStyle w:val="a7"/>
        <w:rPr>
          <w:color w:val="000000"/>
        </w:rPr>
      </w:pPr>
    </w:p>
    <w:p w:rsidR="00B43207" w:rsidRDefault="00B43207" w:rsidP="00B02E23">
      <w:pPr>
        <w:pStyle w:val="a7"/>
        <w:rPr>
          <w:color w:val="000000"/>
        </w:rPr>
      </w:pPr>
    </w:p>
    <w:p w:rsidR="00B43207" w:rsidRDefault="00B43207" w:rsidP="00B43207">
      <w:pPr>
        <w:pStyle w:val="a7"/>
        <w:jc w:val="center"/>
        <w:rPr>
          <w:color w:val="000000"/>
        </w:rPr>
      </w:pPr>
      <w:r>
        <w:rPr>
          <w:noProof/>
          <w:color w:val="000000"/>
        </w:rPr>
        <w:drawing>
          <wp:inline distT="0" distB="0" distL="0" distR="0">
            <wp:extent cx="5293819" cy="5314140"/>
            <wp:effectExtent l="0" t="0" r="2540" b="127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itmap.png"/>
                    <pic:cNvPicPr/>
                  </pic:nvPicPr>
                  <pic:blipFill>
                    <a:blip r:embed="rId8">
                      <a:extLst>
                        <a:ext uri="{28A0092B-C50C-407E-A947-70E740481C1C}">
                          <a14:useLocalDpi xmlns:a14="http://schemas.microsoft.com/office/drawing/2010/main" val="0"/>
                        </a:ext>
                      </a:extLst>
                    </a:blip>
                    <a:stretch>
                      <a:fillRect/>
                    </a:stretch>
                  </pic:blipFill>
                  <pic:spPr>
                    <a:xfrm>
                      <a:off x="0" y="0"/>
                      <a:ext cx="5293819" cy="5314140"/>
                    </a:xfrm>
                    <a:prstGeom prst="rect">
                      <a:avLst/>
                    </a:prstGeom>
                  </pic:spPr>
                </pic:pic>
              </a:graphicData>
            </a:graphic>
          </wp:inline>
        </w:drawing>
      </w:r>
    </w:p>
    <w:p w:rsidR="00B43207" w:rsidRPr="00B43207" w:rsidRDefault="00B43207" w:rsidP="00B02E23">
      <w:pPr>
        <w:pStyle w:val="a7"/>
        <w:rPr>
          <w:color w:val="000000"/>
        </w:rPr>
      </w:pPr>
    </w:p>
    <w:p w:rsidR="00B43207" w:rsidRPr="00AE048B" w:rsidRDefault="00B43207" w:rsidP="00AE048B">
      <w:pPr>
        <w:ind w:leftChars="-4" w:left="710" w:hangingChars="300" w:hanging="720"/>
        <w:rPr>
          <w:rFonts w:ascii="標楷體" w:eastAsia="標楷體" w:hAnsi="標楷體"/>
          <w:lang w:eastAsia="zh-HK"/>
        </w:rPr>
      </w:pPr>
      <w:r w:rsidRPr="00AE048B">
        <w:rPr>
          <w:rFonts w:ascii="標楷體" w:eastAsia="標楷體" w:hAnsi="標楷體" w:hint="eastAsia"/>
          <w:color w:val="C00000"/>
          <w:lang w:eastAsia="zh-HK"/>
        </w:rPr>
        <w:t>自信</w:t>
      </w:r>
      <w:r w:rsidRPr="00AE048B">
        <w:rPr>
          <w:rFonts w:ascii="標楷體" w:eastAsia="標楷體" w:hAnsi="標楷體" w:hint="eastAsia"/>
          <w:lang w:eastAsia="zh-HK"/>
        </w:rPr>
        <w:t>:</w:t>
      </w:r>
      <w:r w:rsidRPr="00AE048B">
        <w:rPr>
          <w:rFonts w:ascii="標楷體" w:eastAsia="標楷體" w:hAnsi="標楷體" w:hint="eastAsia"/>
        </w:rPr>
        <w:t xml:space="preserve"> </w:t>
      </w:r>
      <w:r w:rsidRPr="00AE048B">
        <w:rPr>
          <w:rFonts w:ascii="標楷體" w:eastAsia="標楷體" w:hAnsi="標楷體" w:hint="eastAsia"/>
          <w:lang w:eastAsia="zh-HK"/>
        </w:rPr>
        <w:t>讓學童相信自己有能力去實現既定目標，並對自己的實力、優勢有正確的估計和積極的肯定。</w:t>
      </w:r>
    </w:p>
    <w:p w:rsidR="00B43207" w:rsidRPr="00AE048B" w:rsidRDefault="00B43207" w:rsidP="00AE048B">
      <w:pPr>
        <w:ind w:leftChars="-4" w:left="710" w:hangingChars="300" w:hanging="720"/>
        <w:rPr>
          <w:rFonts w:ascii="標楷體" w:eastAsia="標楷體" w:hAnsi="標楷體"/>
          <w:lang w:eastAsia="zh-HK"/>
        </w:rPr>
      </w:pPr>
      <w:r w:rsidRPr="00AE048B">
        <w:rPr>
          <w:rFonts w:ascii="標楷體" w:eastAsia="標楷體" w:hAnsi="標楷體" w:hint="eastAsia"/>
          <w:color w:val="C00000"/>
          <w:lang w:eastAsia="zh-HK"/>
        </w:rPr>
        <w:t>創新</w:t>
      </w:r>
      <w:r w:rsidRPr="00AE048B">
        <w:rPr>
          <w:rFonts w:ascii="標楷體" w:eastAsia="標楷體" w:hAnsi="標楷體" w:hint="eastAsia"/>
          <w:lang w:eastAsia="zh-HK"/>
        </w:rPr>
        <w:t>:</w:t>
      </w:r>
      <w:r w:rsidRPr="00AE048B">
        <w:rPr>
          <w:rFonts w:ascii="標楷體" w:eastAsia="標楷體" w:hAnsi="標楷體" w:hint="eastAsia"/>
        </w:rPr>
        <w:t xml:space="preserve"> </w:t>
      </w:r>
      <w:r w:rsidRPr="00AE048B">
        <w:rPr>
          <w:rFonts w:ascii="標楷體" w:eastAsia="標楷體" w:hAnsi="標楷體" w:hint="eastAsia"/>
          <w:lang w:eastAsia="zh-HK"/>
        </w:rPr>
        <w:t>培養學童創造思考、文化學習、應用資訊的創新能力，並提供多元學習管道，激發學生創意潛能。</w:t>
      </w:r>
    </w:p>
    <w:p w:rsidR="00B43207" w:rsidRPr="00AE048B" w:rsidRDefault="00B43207" w:rsidP="00AE048B">
      <w:pPr>
        <w:ind w:leftChars="-4" w:left="710" w:hangingChars="300" w:hanging="720"/>
        <w:rPr>
          <w:rFonts w:ascii="標楷體" w:eastAsia="標楷體" w:hAnsi="標楷體"/>
          <w:lang w:eastAsia="zh-HK"/>
        </w:rPr>
      </w:pPr>
      <w:r w:rsidRPr="00AE048B">
        <w:rPr>
          <w:rFonts w:ascii="標楷體" w:eastAsia="標楷體" w:hAnsi="標楷體" w:hint="eastAsia"/>
          <w:color w:val="C00000"/>
          <w:lang w:eastAsia="zh-HK"/>
        </w:rPr>
        <w:t>卓越</w:t>
      </w:r>
      <w:r w:rsidRPr="00AE048B">
        <w:rPr>
          <w:rFonts w:ascii="標楷體" w:eastAsia="標楷體" w:hAnsi="標楷體" w:hint="eastAsia"/>
          <w:lang w:eastAsia="zh-HK"/>
        </w:rPr>
        <w:t>:</w:t>
      </w:r>
      <w:r w:rsidRPr="00AE048B">
        <w:rPr>
          <w:rFonts w:ascii="標楷體" w:eastAsia="標楷體" w:hAnsi="標楷體" w:hint="eastAsia"/>
        </w:rPr>
        <w:t xml:space="preserve"> </w:t>
      </w:r>
      <w:r w:rsidRPr="00AE048B">
        <w:rPr>
          <w:rFonts w:ascii="標楷體" w:eastAsia="標楷體" w:hAnsi="標楷體" w:hint="eastAsia"/>
          <w:lang w:eastAsia="zh-HK"/>
        </w:rPr>
        <w:t>涵育學童「立足新竹、放眼世界」之國際觀與視野，為成為領航新世紀的世界公民奠立優質基礎。</w:t>
      </w:r>
    </w:p>
    <w:p w:rsidR="00B43207" w:rsidRPr="00AE048B" w:rsidRDefault="00B43207" w:rsidP="00AE048B">
      <w:pPr>
        <w:ind w:leftChars="-4" w:left="710" w:hangingChars="300" w:hanging="720"/>
        <w:rPr>
          <w:rFonts w:ascii="標楷體" w:eastAsia="標楷體" w:hAnsi="標楷體"/>
          <w:lang w:eastAsia="zh-HK"/>
        </w:rPr>
      </w:pPr>
      <w:r w:rsidRPr="00AE048B">
        <w:rPr>
          <w:rFonts w:ascii="標楷體" w:eastAsia="標楷體" w:hAnsi="標楷體" w:hint="eastAsia"/>
          <w:color w:val="C00000"/>
          <w:lang w:eastAsia="zh-HK"/>
        </w:rPr>
        <w:t>關懷</w:t>
      </w:r>
      <w:r w:rsidRPr="00AE048B">
        <w:rPr>
          <w:rFonts w:ascii="標楷體" w:eastAsia="標楷體" w:hAnsi="標楷體" w:hint="eastAsia"/>
          <w:lang w:eastAsia="zh-HK"/>
        </w:rPr>
        <w:t>:</w:t>
      </w:r>
      <w:r w:rsidRPr="00AE048B">
        <w:rPr>
          <w:rFonts w:ascii="標楷體" w:eastAsia="標楷體" w:hAnsi="標楷體" w:hint="eastAsia"/>
        </w:rPr>
        <w:t xml:space="preserve"> </w:t>
      </w:r>
      <w:r w:rsidRPr="00AE048B">
        <w:rPr>
          <w:rFonts w:ascii="標楷體" w:eastAsia="標楷體" w:hAnsi="標楷體" w:hint="eastAsia"/>
          <w:lang w:eastAsia="zh-HK"/>
        </w:rPr>
        <w:t>能以禮相待、用愛關懷別人，並具有服務精神、能關懷社區、關懷社會、愛護地球的世界公民。</w:t>
      </w:r>
    </w:p>
    <w:p w:rsidR="00784473" w:rsidRPr="00B43207" w:rsidRDefault="00784473" w:rsidP="00B02E23">
      <w:pPr>
        <w:pStyle w:val="a7"/>
        <w:rPr>
          <w:color w:val="000000"/>
        </w:rPr>
      </w:pPr>
    </w:p>
    <w:p w:rsidR="00B43207" w:rsidRDefault="00B43207" w:rsidP="00B02E23">
      <w:pPr>
        <w:pStyle w:val="a7"/>
        <w:rPr>
          <w:color w:val="000000"/>
        </w:rPr>
      </w:pPr>
    </w:p>
    <w:p w:rsidR="00AE048B" w:rsidRDefault="00AE048B" w:rsidP="00B02E23">
      <w:pPr>
        <w:pStyle w:val="a7"/>
        <w:rPr>
          <w:color w:val="000000"/>
        </w:rPr>
      </w:pPr>
    </w:p>
    <w:p w:rsidR="00AE048B" w:rsidRDefault="00AE048B" w:rsidP="00B02E23">
      <w:pPr>
        <w:pStyle w:val="a7"/>
        <w:rPr>
          <w:color w:val="000000"/>
        </w:rPr>
      </w:pPr>
    </w:p>
    <w:bookmarkStart w:id="5" w:name="肆、校務發展要點"/>
    <w:p w:rsidR="003B09B8" w:rsidRPr="00250C40" w:rsidRDefault="00C76C7B">
      <w:pPr>
        <w:pStyle w:val="a7"/>
        <w:ind w:leftChars="-75" w:left="-180" w:firstLineChars="50" w:firstLine="120"/>
        <w:rPr>
          <w:rFonts w:ascii="標楷體" w:eastAsia="標楷體" w:hAnsi="標楷體"/>
          <w:color w:val="000000"/>
          <w:sz w:val="28"/>
        </w:rPr>
      </w:pPr>
      <w:r>
        <w:lastRenderedPageBreak/>
        <w:fldChar w:fldCharType="begin"/>
      </w:r>
      <w:r w:rsidR="00207210">
        <w:instrText xml:space="preserve"> HYPERLINK \l "目次" </w:instrText>
      </w:r>
      <w:r>
        <w:fldChar w:fldCharType="separate"/>
      </w:r>
      <w:r w:rsidR="00014ABC" w:rsidRPr="00250C40">
        <w:rPr>
          <w:rStyle w:val="afb"/>
          <w:rFonts w:ascii="標楷體" w:eastAsia="標楷體" w:hAnsi="標楷體" w:hint="eastAsia"/>
          <w:color w:val="000000"/>
          <w:sz w:val="28"/>
          <w:u w:val="none"/>
        </w:rPr>
        <w:t>肆</w:t>
      </w:r>
      <w:r w:rsidR="003B09B8" w:rsidRPr="00250C40">
        <w:rPr>
          <w:rStyle w:val="afb"/>
          <w:rFonts w:ascii="標楷體" w:eastAsia="標楷體" w:hAnsi="標楷體" w:hint="eastAsia"/>
          <w:color w:val="000000"/>
          <w:sz w:val="28"/>
          <w:u w:val="none"/>
        </w:rPr>
        <w:t>、校務發展要點</w:t>
      </w:r>
      <w:bookmarkEnd w:id="5"/>
      <w:r>
        <w:rPr>
          <w:rStyle w:val="afb"/>
          <w:rFonts w:ascii="標楷體" w:eastAsia="標楷體" w:hAnsi="標楷體"/>
          <w:color w:val="000000"/>
          <w:sz w:val="28"/>
          <w:u w:val="none"/>
        </w:rPr>
        <w:fldChar w:fldCharType="end"/>
      </w:r>
      <w:r w:rsidR="003B09B8" w:rsidRPr="00250C40">
        <w:rPr>
          <w:rFonts w:ascii="標楷體" w:eastAsia="標楷體" w:hAnsi="標楷體" w:hint="eastAsia"/>
          <w:color w:val="000000"/>
          <w:sz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68"/>
        <w:gridCol w:w="7560"/>
      </w:tblGrid>
      <w:tr w:rsidR="003B09B8" w:rsidRPr="00250C40" w:rsidTr="00754F6F">
        <w:trPr>
          <w:cantSplit/>
          <w:trHeight w:val="567"/>
          <w:jc w:val="center"/>
        </w:trPr>
        <w:tc>
          <w:tcPr>
            <w:tcW w:w="9628" w:type="dxa"/>
            <w:gridSpan w:val="2"/>
            <w:shd w:val="clear" w:color="auto" w:fill="E6E6E6"/>
            <w:vAlign w:val="center"/>
          </w:tcPr>
          <w:p w:rsidR="003B09B8" w:rsidRPr="00250C40" w:rsidRDefault="003B09B8">
            <w:pPr>
              <w:pStyle w:val="a7"/>
              <w:snapToGrid w:val="0"/>
              <w:spacing w:line="360" w:lineRule="atLeast"/>
              <w:jc w:val="both"/>
              <w:rPr>
                <w:rFonts w:ascii="標楷體" w:eastAsia="標楷體" w:hAnsi="標楷體"/>
                <w:color w:val="000000"/>
                <w:sz w:val="26"/>
                <w:szCs w:val="26"/>
              </w:rPr>
            </w:pPr>
            <w:r w:rsidRPr="00250C40">
              <w:rPr>
                <w:rFonts w:ascii="標楷體" w:eastAsia="標楷體" w:hAnsi="標楷體" w:hint="eastAsia"/>
                <w:color w:val="000000"/>
                <w:sz w:val="26"/>
                <w:szCs w:val="26"/>
              </w:rPr>
              <w:t xml:space="preserve">一、教務處 </w:t>
            </w:r>
          </w:p>
        </w:tc>
      </w:tr>
      <w:tr w:rsidR="003B09B8" w:rsidRPr="00250C40" w:rsidTr="00754F6F">
        <w:trPr>
          <w:jc w:val="center"/>
        </w:trPr>
        <w:tc>
          <w:tcPr>
            <w:tcW w:w="2068" w:type="dxa"/>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執行工作項目</w:t>
            </w:r>
          </w:p>
        </w:tc>
        <w:tc>
          <w:tcPr>
            <w:tcW w:w="7560" w:type="dxa"/>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具體措施</w:t>
            </w:r>
          </w:p>
        </w:tc>
      </w:tr>
      <w:tr w:rsidR="003B09B8" w:rsidRPr="00250C40" w:rsidTr="00754F6F">
        <w:trPr>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課程編制</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依照部頒課程標準實施。</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依相關法令逐年按九年一貫課程綱要實施。</w:t>
            </w:r>
          </w:p>
        </w:tc>
      </w:tr>
      <w:tr w:rsidR="003B09B8" w:rsidRPr="00250C40" w:rsidTr="00754F6F">
        <w:trPr>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教學實施</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實施正常化教學。</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逐年編列預算充實教具。</w:t>
            </w:r>
          </w:p>
          <w:p w:rsidR="003B09B8" w:rsidRPr="00250C40" w:rsidRDefault="002C698E" w:rsidP="00D95453">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逐年實施</w:t>
            </w:r>
            <w:r w:rsidR="00F60335">
              <w:rPr>
                <w:rFonts w:ascii="標楷體" w:eastAsia="標楷體" w:hAnsi="標楷體" w:hint="eastAsia"/>
                <w:color w:val="000000"/>
                <w:sz w:val="26"/>
                <w:szCs w:val="26"/>
              </w:rPr>
              <w:t>藝術人文、健體</w:t>
            </w:r>
            <w:r w:rsidR="00D95453" w:rsidRPr="00250C40">
              <w:rPr>
                <w:rFonts w:ascii="標楷體" w:eastAsia="標楷體" w:hAnsi="標楷體" w:hint="eastAsia"/>
                <w:color w:val="000000"/>
                <w:sz w:val="26"/>
                <w:szCs w:val="26"/>
              </w:rPr>
              <w:t>各藝能科科任</w:t>
            </w:r>
            <w:r w:rsidR="00D95453">
              <w:rPr>
                <w:rFonts w:ascii="標楷體" w:eastAsia="標楷體" w:hAnsi="標楷體" w:hint="eastAsia"/>
                <w:color w:val="000000"/>
                <w:sz w:val="26"/>
                <w:szCs w:val="26"/>
              </w:rPr>
              <w:t>及本土語認證師資</w:t>
            </w:r>
            <w:r w:rsidR="003B09B8" w:rsidRPr="00250C40">
              <w:rPr>
                <w:rFonts w:ascii="標楷體" w:eastAsia="標楷體" w:hAnsi="標楷體" w:hint="eastAsia"/>
                <w:color w:val="000000"/>
                <w:sz w:val="26"/>
                <w:szCs w:val="26"/>
              </w:rPr>
              <w:t>教學</w:t>
            </w:r>
            <w:r w:rsidR="00A90180">
              <w:rPr>
                <w:rFonts w:ascii="標楷體" w:eastAsia="標楷體" w:hAnsi="標楷體" w:hint="eastAsia"/>
                <w:color w:val="000000"/>
                <w:sz w:val="26"/>
                <w:szCs w:val="26"/>
              </w:rPr>
              <w:t>。</w:t>
            </w:r>
          </w:p>
        </w:tc>
      </w:tr>
      <w:tr w:rsidR="003B09B8" w:rsidRPr="00250C40" w:rsidTr="00754F6F">
        <w:trPr>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教學研究</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成立各科教學研究會並提交教學研究報告。</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成立學校各領域教學輔導團。</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cs="MS Mincho" w:hint="eastAsia"/>
                <w:color w:val="000000"/>
                <w:sz w:val="26"/>
                <w:szCs w:val="26"/>
              </w:rPr>
              <w:t>推展資訊融入各科領域教學</w:t>
            </w:r>
            <w:r w:rsidR="003B09B8" w:rsidRPr="00250C40">
              <w:rPr>
                <w:rFonts w:ascii="標楷體" w:eastAsia="標楷體" w:hAnsi="標楷體" w:hint="eastAsia"/>
                <w:color w:val="000000"/>
                <w:sz w:val="26"/>
                <w:szCs w:val="26"/>
              </w:rPr>
              <w:t>。</w:t>
            </w:r>
          </w:p>
        </w:tc>
      </w:tr>
      <w:tr w:rsidR="003B09B8" w:rsidRPr="00250C40" w:rsidTr="00754F6F">
        <w:trPr>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成績考查</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C24258">
              <w:rPr>
                <w:rFonts w:ascii="標楷體" w:eastAsia="標楷體" w:hAnsi="標楷體" w:hint="eastAsia"/>
                <w:color w:val="000000"/>
                <w:sz w:val="26"/>
                <w:szCs w:val="26"/>
              </w:rPr>
              <w:t>依照部</w:t>
            </w:r>
            <w:r w:rsidR="003B09B8" w:rsidRPr="00250C40">
              <w:rPr>
                <w:rFonts w:ascii="標楷體" w:eastAsia="標楷體" w:hAnsi="標楷體" w:hint="eastAsia"/>
                <w:color w:val="000000"/>
                <w:sz w:val="26"/>
                <w:szCs w:val="26"/>
              </w:rPr>
              <w:t>頒訂之成績考查辦法，採用五分法辦理。</w:t>
            </w:r>
          </w:p>
        </w:tc>
      </w:tr>
      <w:tr w:rsidR="003B09B8" w:rsidRPr="00250C40" w:rsidTr="00754F6F">
        <w:trPr>
          <w:cantSplit/>
          <w:trHeight w:val="50"/>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學籍管理</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新生入學、學生轉學、按照學籍管理辦法辦理。</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列冊追蹤輟學、休學學生動態。</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對於身心殘障兒童安排其就學。</w:t>
            </w:r>
          </w:p>
        </w:tc>
      </w:tr>
      <w:tr w:rsidR="003B09B8" w:rsidRPr="00250C40" w:rsidTr="00754F6F">
        <w:trPr>
          <w:cantSplit/>
          <w:trHeight w:val="45"/>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科學教育</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規畫自然科學教室，並充實其設備。</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充實自然科學有關圖書，以利教學。</w:t>
            </w:r>
          </w:p>
        </w:tc>
      </w:tr>
      <w:tr w:rsidR="003B09B8" w:rsidRPr="00250C40" w:rsidTr="00754F6F">
        <w:trPr>
          <w:cantSplit/>
          <w:trHeight w:val="45"/>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圖書教育</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排定課程表實施圖書館利用教育。</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建立圖書館自動化管理。</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編列預算充實圖書設備。</w:t>
            </w:r>
          </w:p>
        </w:tc>
      </w:tr>
      <w:tr w:rsidR="003B09B8" w:rsidRPr="00250C40" w:rsidTr="00754F6F">
        <w:trPr>
          <w:cantSplit/>
          <w:trHeight w:val="45"/>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資訊教育</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提昇教師資訊技能。</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改善教學品質，提昇行政校率。</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推動資訊教育，豐富教學內容。</w:t>
            </w:r>
          </w:p>
        </w:tc>
      </w:tr>
      <w:tr w:rsidR="003B09B8" w:rsidRPr="00250C40" w:rsidTr="00754F6F">
        <w:trPr>
          <w:cantSplit/>
          <w:trHeight w:val="45"/>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教師進修</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訂定課程表辦理週三教師進修。</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鼓勵教師參加長短期進修及研習。</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鼓勵教師專書研讀及心得寫作。</w:t>
            </w:r>
          </w:p>
        </w:tc>
      </w:tr>
      <w:tr w:rsidR="003B09B8" w:rsidRPr="00250C40" w:rsidTr="00754F6F">
        <w:trPr>
          <w:cantSplit/>
          <w:trHeight w:val="45"/>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教具管理</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規畫各年級教具室。</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編訂教具目錄、錄影帶、錄音帶目錄，供教師參考。</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逐年實施教具管理電腦化。</w:t>
            </w:r>
          </w:p>
        </w:tc>
      </w:tr>
      <w:tr w:rsidR="003B09B8" w:rsidRPr="00250C40" w:rsidTr="00754F6F">
        <w:trPr>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改進教學評量，建立題庫</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調派專任教師參加題庫種子隊訓練，以改進教學評量。</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注重形成性評量。</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D2F05">
              <w:rPr>
                <w:rFonts w:ascii="標楷體" w:eastAsia="標楷體" w:hAnsi="標楷體" w:hint="eastAsia"/>
                <w:color w:val="000000"/>
                <w:sz w:val="26"/>
                <w:szCs w:val="26"/>
              </w:rPr>
              <w:t>低年級生活領域</w:t>
            </w:r>
            <w:r w:rsidR="003B09B8" w:rsidRPr="00250C40">
              <w:rPr>
                <w:rFonts w:ascii="標楷體" w:eastAsia="標楷體" w:hAnsi="標楷體" w:hint="eastAsia"/>
                <w:color w:val="000000"/>
                <w:sz w:val="26"/>
                <w:szCs w:val="26"/>
              </w:rPr>
              <w:t>教學評量，注重學生平時之表現，以觀察訪問、報告代替筆試。</w:t>
            </w:r>
          </w:p>
        </w:tc>
      </w:tr>
      <w:tr w:rsidR="003B09B8" w:rsidRPr="00250C40" w:rsidTr="00754F6F">
        <w:trPr>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成人教育</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繼續辦理成人各項教育，以掃除文盲，增進生活智能。</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鼓勵學員擔任學校義工。</w:t>
            </w:r>
          </w:p>
        </w:tc>
      </w:tr>
      <w:tr w:rsidR="009475AC" w:rsidRPr="00250C40" w:rsidTr="00754F6F">
        <w:trPr>
          <w:jc w:val="center"/>
        </w:trPr>
        <w:tc>
          <w:tcPr>
            <w:tcW w:w="2068" w:type="dxa"/>
            <w:vAlign w:val="center"/>
          </w:tcPr>
          <w:p w:rsidR="009475AC" w:rsidRPr="000161F3" w:rsidRDefault="009475AC" w:rsidP="009475AC">
            <w:pPr>
              <w:pStyle w:val="a7"/>
              <w:snapToGrid w:val="0"/>
              <w:spacing w:line="360" w:lineRule="atLeast"/>
              <w:rPr>
                <w:rFonts w:ascii="標楷體" w:eastAsia="標楷體" w:hAnsi="標楷體"/>
                <w:color w:val="000000"/>
                <w:sz w:val="26"/>
                <w:szCs w:val="26"/>
              </w:rPr>
            </w:pPr>
            <w:r w:rsidRPr="000161F3">
              <w:rPr>
                <w:rFonts w:ascii="標楷體" w:eastAsia="標楷體" w:hAnsi="標楷體" w:hint="eastAsia"/>
                <w:color w:val="000000"/>
                <w:sz w:val="26"/>
                <w:szCs w:val="26"/>
              </w:rPr>
              <w:t>補救教學</w:t>
            </w:r>
          </w:p>
        </w:tc>
        <w:tc>
          <w:tcPr>
            <w:tcW w:w="7560" w:type="dxa"/>
          </w:tcPr>
          <w:p w:rsidR="009475AC" w:rsidRPr="000161F3" w:rsidRDefault="009475AC" w:rsidP="009475AC">
            <w:pPr>
              <w:pStyle w:val="a7"/>
              <w:snapToGrid w:val="0"/>
              <w:spacing w:line="360" w:lineRule="atLeast"/>
              <w:rPr>
                <w:rFonts w:ascii="標楷體" w:eastAsia="標楷體" w:hAnsi="標楷體" w:cs="MS Mincho"/>
                <w:color w:val="000000"/>
                <w:sz w:val="26"/>
                <w:szCs w:val="26"/>
              </w:rPr>
            </w:pPr>
            <w:r w:rsidRPr="000161F3">
              <w:rPr>
                <w:rFonts w:ascii="標楷體" w:eastAsia="標楷體" w:hAnsi="標楷體" w:cs="MS Mincho" w:hint="eastAsia"/>
                <w:color w:val="000000"/>
                <w:sz w:val="26"/>
                <w:szCs w:val="26"/>
              </w:rPr>
              <w:t>1.辦理補救教學測驗</w:t>
            </w:r>
          </w:p>
          <w:p w:rsidR="009475AC" w:rsidRPr="000161F3" w:rsidRDefault="009475AC" w:rsidP="009475AC">
            <w:pPr>
              <w:pStyle w:val="a7"/>
              <w:snapToGrid w:val="0"/>
              <w:spacing w:line="360" w:lineRule="atLeast"/>
              <w:rPr>
                <w:rFonts w:ascii="標楷體" w:eastAsia="標楷體" w:hAnsi="標楷體" w:cs="MS Mincho"/>
                <w:color w:val="000000"/>
                <w:sz w:val="26"/>
                <w:szCs w:val="26"/>
              </w:rPr>
            </w:pPr>
            <w:r w:rsidRPr="000161F3">
              <w:rPr>
                <w:rFonts w:ascii="標楷體" w:eastAsia="標楷體" w:hAnsi="標楷體" w:cs="MS Mincho" w:hint="eastAsia"/>
                <w:color w:val="000000"/>
                <w:sz w:val="26"/>
                <w:szCs w:val="26"/>
              </w:rPr>
              <w:t>2.辦理補救教學課後班</w:t>
            </w:r>
          </w:p>
        </w:tc>
      </w:tr>
      <w:tr w:rsidR="009475AC" w:rsidRPr="00250C40" w:rsidTr="00754F6F">
        <w:trPr>
          <w:jc w:val="center"/>
        </w:trPr>
        <w:tc>
          <w:tcPr>
            <w:tcW w:w="2068" w:type="dxa"/>
            <w:vAlign w:val="center"/>
          </w:tcPr>
          <w:p w:rsidR="009475AC" w:rsidRPr="000161F3" w:rsidRDefault="009475AC" w:rsidP="009475AC">
            <w:pPr>
              <w:pStyle w:val="a7"/>
              <w:snapToGrid w:val="0"/>
              <w:spacing w:line="360" w:lineRule="atLeast"/>
              <w:rPr>
                <w:rFonts w:ascii="標楷體" w:eastAsia="標楷體" w:hAnsi="標楷體"/>
                <w:color w:val="000000"/>
                <w:sz w:val="26"/>
                <w:szCs w:val="26"/>
              </w:rPr>
            </w:pPr>
            <w:r w:rsidRPr="000161F3">
              <w:rPr>
                <w:rFonts w:ascii="標楷體" w:eastAsia="標楷體" w:hAnsi="標楷體" w:hint="eastAsia"/>
                <w:color w:val="000000"/>
                <w:sz w:val="26"/>
                <w:szCs w:val="26"/>
              </w:rPr>
              <w:lastRenderedPageBreak/>
              <w:t>課後照顧</w:t>
            </w:r>
          </w:p>
        </w:tc>
        <w:tc>
          <w:tcPr>
            <w:tcW w:w="7560" w:type="dxa"/>
          </w:tcPr>
          <w:p w:rsidR="009475AC" w:rsidRPr="000161F3" w:rsidRDefault="009475AC" w:rsidP="009475AC">
            <w:pPr>
              <w:pStyle w:val="a7"/>
              <w:snapToGrid w:val="0"/>
              <w:spacing w:line="360" w:lineRule="atLeast"/>
              <w:rPr>
                <w:rFonts w:ascii="標楷體" w:eastAsia="標楷體" w:hAnsi="標楷體" w:cs="MS Mincho"/>
                <w:color w:val="000000"/>
                <w:sz w:val="26"/>
                <w:szCs w:val="26"/>
              </w:rPr>
            </w:pPr>
            <w:r w:rsidRPr="000161F3">
              <w:rPr>
                <w:rFonts w:ascii="標楷體" w:eastAsia="標楷體" w:hAnsi="標楷體" w:cs="MS Mincho" w:hint="eastAsia"/>
                <w:color w:val="000000"/>
                <w:sz w:val="26"/>
                <w:szCs w:val="26"/>
              </w:rPr>
              <w:t>1.辦理課後照顧班</w:t>
            </w:r>
          </w:p>
        </w:tc>
      </w:tr>
      <w:tr w:rsidR="003B09B8" w:rsidRPr="00250C40" w:rsidTr="00754F6F">
        <w:trPr>
          <w:cantSplit/>
          <w:trHeight w:val="567"/>
          <w:jc w:val="center"/>
        </w:trPr>
        <w:tc>
          <w:tcPr>
            <w:tcW w:w="9628" w:type="dxa"/>
            <w:gridSpan w:val="2"/>
            <w:shd w:val="clear" w:color="auto" w:fill="E6E6E6"/>
            <w:vAlign w:val="center"/>
          </w:tcPr>
          <w:p w:rsidR="003B09B8" w:rsidRPr="00250C40" w:rsidRDefault="00766BE4">
            <w:pPr>
              <w:pStyle w:val="a7"/>
              <w:snapToGrid w:val="0"/>
              <w:spacing w:line="360" w:lineRule="atLeast"/>
              <w:jc w:val="both"/>
              <w:rPr>
                <w:rFonts w:ascii="標楷體" w:eastAsia="標楷體" w:hAnsi="標楷體"/>
                <w:color w:val="000000"/>
                <w:sz w:val="26"/>
                <w:szCs w:val="26"/>
              </w:rPr>
            </w:pPr>
            <w:r>
              <w:rPr>
                <w:rFonts w:ascii="標楷體" w:eastAsia="標楷體" w:hAnsi="標楷體" w:hint="eastAsia"/>
                <w:color w:val="000000"/>
                <w:sz w:val="26"/>
                <w:szCs w:val="26"/>
              </w:rPr>
              <w:t>二、學輔</w:t>
            </w:r>
            <w:r w:rsidR="003B09B8" w:rsidRPr="00250C40">
              <w:rPr>
                <w:rFonts w:ascii="標楷體" w:eastAsia="標楷體" w:hAnsi="標楷體" w:hint="eastAsia"/>
                <w:color w:val="000000"/>
                <w:sz w:val="26"/>
                <w:szCs w:val="26"/>
              </w:rPr>
              <w:t>處</w:t>
            </w:r>
          </w:p>
        </w:tc>
      </w:tr>
      <w:tr w:rsidR="003B09B8" w:rsidRPr="00250C40" w:rsidTr="00754F6F">
        <w:trPr>
          <w:cantSplit/>
          <w:trHeight w:val="64"/>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民族精神教育</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配合紀念節日舉辦專題演講。</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舉辦家長參觀教學日「親職座談」溝通教育觀念。</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加強各科附學習，激發兒童愛國情操。</w:t>
            </w:r>
          </w:p>
        </w:tc>
      </w:tr>
      <w:tr w:rsidR="003B09B8" w:rsidRPr="00250C40" w:rsidTr="00754F6F">
        <w:trPr>
          <w:cantSplit/>
          <w:trHeight w:val="1270"/>
          <w:jc w:val="center"/>
        </w:trPr>
        <w:tc>
          <w:tcPr>
            <w:tcW w:w="2068" w:type="dxa"/>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生活教育</w:t>
            </w:r>
          </w:p>
          <w:p w:rsidR="003B09B8" w:rsidRPr="00250C40" w:rsidRDefault="003B09B8">
            <w:pPr>
              <w:pStyle w:val="a7"/>
              <w:snapToGrid w:val="0"/>
              <w:spacing w:line="360" w:lineRule="atLeast"/>
              <w:rPr>
                <w:rFonts w:ascii="標楷體" w:eastAsia="標楷體" w:hAnsi="標楷體"/>
                <w:color w:val="000000"/>
                <w:sz w:val="26"/>
                <w:szCs w:val="26"/>
              </w:rPr>
            </w:pPr>
          </w:p>
          <w:p w:rsidR="003B09B8" w:rsidRPr="00250C40" w:rsidRDefault="003B09B8">
            <w:pPr>
              <w:pStyle w:val="a7"/>
              <w:snapToGrid w:val="0"/>
              <w:spacing w:line="360" w:lineRule="atLeast"/>
              <w:rPr>
                <w:rFonts w:ascii="標楷體" w:eastAsia="標楷體" w:hAnsi="標楷體"/>
                <w:color w:val="000000"/>
                <w:sz w:val="26"/>
                <w:szCs w:val="26"/>
              </w:rPr>
            </w:pPr>
          </w:p>
        </w:tc>
        <w:tc>
          <w:tcPr>
            <w:tcW w:w="7560" w:type="dxa"/>
            <w:tcBorders>
              <w:bottom w:val="single" w:sz="4" w:space="0" w:color="auto"/>
            </w:tcBorders>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加強生活安全教育。</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實施榮譽制度，培養學生榮譽感和責任心。</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校園美化綠化，佈置優美的學習環境。</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4.</w:t>
            </w:r>
            <w:r w:rsidR="003B09B8" w:rsidRPr="00250C40">
              <w:rPr>
                <w:rFonts w:ascii="標楷體" w:eastAsia="標楷體" w:hAnsi="標楷體" w:hint="eastAsia"/>
                <w:color w:val="000000"/>
                <w:sz w:val="26"/>
                <w:szCs w:val="26"/>
              </w:rPr>
              <w:t>加強導護工作，降旗（路隊放學)。</w:t>
            </w:r>
          </w:p>
        </w:tc>
      </w:tr>
      <w:tr w:rsidR="003B09B8" w:rsidRPr="00250C40" w:rsidTr="00754F6F">
        <w:trPr>
          <w:cantSplit/>
          <w:trHeight w:val="53"/>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道德教育</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配合「生活安全教育」「國語」「社會」等領域實施。</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表揚好人好事模範兒童及孝悌楷模。</w:t>
            </w:r>
          </w:p>
        </w:tc>
      </w:tr>
      <w:tr w:rsidR="003B09B8" w:rsidRPr="00250C40" w:rsidTr="00754F6F">
        <w:trPr>
          <w:cantSplit/>
          <w:trHeight w:val="53"/>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落實導師責任制</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召開導師會議。</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設置家庭聯絡簿及學生通訊錄。</w:t>
            </w:r>
          </w:p>
        </w:tc>
      </w:tr>
      <w:tr w:rsidR="003B09B8" w:rsidRPr="00250C40" w:rsidTr="00754F6F">
        <w:trPr>
          <w:cantSplit/>
          <w:trHeight w:val="53"/>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體育衛生保健</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實施體育循環教學。</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辦理校內班際體育活動競賽。</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建立兒童衛生保健資料。</w:t>
            </w:r>
          </w:p>
        </w:tc>
      </w:tr>
      <w:tr w:rsidR="003B09B8" w:rsidRPr="00250C40" w:rsidTr="00754F6F">
        <w:trPr>
          <w:cantSplit/>
          <w:trHeight w:val="53"/>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民主法治教育</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中高年級各班成立班會。</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週會時間實施「法律常識」專題演講。</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配合家長參觀日，實施政令宣導。</w:t>
            </w:r>
          </w:p>
        </w:tc>
      </w:tr>
      <w:tr w:rsidR="003B09B8" w:rsidRPr="00250C40" w:rsidTr="00754F6F">
        <w:trPr>
          <w:cantSplit/>
          <w:trHeight w:val="55"/>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建立義工制度</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徵求家長及社區人士組織義工團協助交通導護、圖書整理及圖書借閱。</w:t>
            </w:r>
          </w:p>
        </w:tc>
      </w:tr>
      <w:tr w:rsidR="003B09B8" w:rsidRPr="00250C40" w:rsidTr="00754F6F">
        <w:trPr>
          <w:cantSplit/>
          <w:trHeight w:val="53"/>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童軍教育</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成立幼童軍團，幼女童軍團。</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配合社團活動舉辦團集會。</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參加幼童軍團結自強大會。</w:t>
            </w:r>
          </w:p>
        </w:tc>
      </w:tr>
      <w:tr w:rsidR="003B09B8" w:rsidRPr="00250C40" w:rsidTr="00754F6F">
        <w:trPr>
          <w:cantSplit/>
          <w:trHeight w:val="53"/>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交通安全教育</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充實交通安全各項教育設備及器材。</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組織交通路隊及交通服務隊。</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舉辦交通安全教育觀摩會。</w:t>
            </w:r>
          </w:p>
        </w:tc>
      </w:tr>
      <w:tr w:rsidR="003B09B8" w:rsidRPr="00250C40" w:rsidTr="00754F6F">
        <w:trPr>
          <w:cantSplit/>
          <w:trHeight w:val="53"/>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發展單項活動</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組訓田徑隊及排球隊參加週末校際聯誼賽。</w:t>
            </w:r>
          </w:p>
        </w:tc>
      </w:tr>
      <w:tr w:rsidR="003B09B8" w:rsidRPr="00250C40" w:rsidTr="00754F6F">
        <w:trPr>
          <w:cantSplit/>
          <w:trHeight w:val="53"/>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環保教育</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校園美化、綠化、維護環境整潔。</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實施資源垃圾回收減少垃圾量。</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實施垃圾分類，增進環保意識。</w:t>
            </w:r>
          </w:p>
        </w:tc>
      </w:tr>
      <w:tr w:rsidR="003B09B8" w:rsidRPr="00250C40" w:rsidTr="00754F6F">
        <w:trPr>
          <w:cantSplit/>
          <w:trHeight w:val="55"/>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煙毒藥物教育</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加強禁煙宣傳。</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不定時書包安全檢查。</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掌握濫用藥物個案實施教育輔導。</w:t>
            </w:r>
          </w:p>
        </w:tc>
      </w:tr>
      <w:tr w:rsidR="003B09B8" w:rsidRPr="00250C40" w:rsidTr="00754F6F">
        <w:trPr>
          <w:cantSplit/>
          <w:trHeight w:val="53"/>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午餐供應與營養教育</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實施午餐日教學。</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實施營養教育指導。</w:t>
            </w:r>
          </w:p>
        </w:tc>
      </w:tr>
      <w:tr w:rsidR="003B09B8" w:rsidRPr="00250C40" w:rsidTr="00754F6F">
        <w:trPr>
          <w:cantSplit/>
          <w:trHeight w:val="53"/>
          <w:jc w:val="center"/>
        </w:trPr>
        <w:tc>
          <w:tcPr>
            <w:tcW w:w="2068" w:type="dxa"/>
            <w:tcBorders>
              <w:bottom w:val="single" w:sz="4" w:space="0" w:color="auto"/>
            </w:tcBorders>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校外生活教育</w:t>
            </w:r>
          </w:p>
        </w:tc>
        <w:tc>
          <w:tcPr>
            <w:tcW w:w="7560" w:type="dxa"/>
            <w:tcBorders>
              <w:bottom w:val="single" w:sz="4" w:space="0" w:color="auto"/>
            </w:tcBorders>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每學年辦理校外教學一次。</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社區郊遊踏青。</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參觀文教機構。</w:t>
            </w:r>
          </w:p>
        </w:tc>
      </w:tr>
      <w:tr w:rsidR="009475AC" w:rsidRPr="00250C40" w:rsidTr="00754F6F">
        <w:trPr>
          <w:cantSplit/>
          <w:trHeight w:val="53"/>
          <w:jc w:val="center"/>
        </w:trPr>
        <w:tc>
          <w:tcPr>
            <w:tcW w:w="2068" w:type="dxa"/>
            <w:tcBorders>
              <w:bottom w:val="single" w:sz="4" w:space="0" w:color="auto"/>
            </w:tcBorders>
            <w:vAlign w:val="center"/>
          </w:tcPr>
          <w:p w:rsidR="009475AC" w:rsidRPr="00250C40" w:rsidRDefault="009475AC" w:rsidP="009475AC">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lastRenderedPageBreak/>
              <w:t>情緒教育其心理衛生教育</w:t>
            </w:r>
          </w:p>
        </w:tc>
        <w:tc>
          <w:tcPr>
            <w:tcW w:w="7560" w:type="dxa"/>
            <w:tcBorders>
              <w:bottom w:val="single" w:sz="4" w:space="0" w:color="auto"/>
            </w:tcBorders>
          </w:tcPr>
          <w:p w:rsidR="009475AC" w:rsidRPr="00250C40" w:rsidRDefault="009475AC" w:rsidP="009475AC">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Pr="00250C40">
              <w:rPr>
                <w:rFonts w:ascii="標楷體" w:eastAsia="標楷體" w:hAnsi="標楷體" w:hint="eastAsia"/>
                <w:color w:val="000000"/>
                <w:sz w:val="26"/>
                <w:szCs w:val="26"/>
              </w:rPr>
              <w:t>推廣引介情緒管理實用技巧。</w:t>
            </w:r>
          </w:p>
          <w:p w:rsidR="009475AC" w:rsidRPr="00250C40" w:rsidRDefault="009475AC" w:rsidP="009475AC">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Pr="00250C40">
              <w:rPr>
                <w:rFonts w:ascii="標楷體" w:eastAsia="標楷體" w:hAnsi="標楷體" w:hint="eastAsia"/>
                <w:color w:val="000000"/>
                <w:sz w:val="26"/>
                <w:szCs w:val="26"/>
              </w:rPr>
              <w:t>辦理青少年假期活動成長營隊。</w:t>
            </w:r>
          </w:p>
        </w:tc>
      </w:tr>
      <w:tr w:rsidR="009475AC" w:rsidRPr="00250C40" w:rsidTr="009475AC">
        <w:trPr>
          <w:cantSplit/>
          <w:trHeight w:val="53"/>
          <w:jc w:val="center"/>
        </w:trPr>
        <w:tc>
          <w:tcPr>
            <w:tcW w:w="2068" w:type="dxa"/>
            <w:tcBorders>
              <w:bottom w:val="single" w:sz="4" w:space="0" w:color="auto"/>
            </w:tcBorders>
          </w:tcPr>
          <w:p w:rsidR="009475AC" w:rsidRPr="000161F3" w:rsidRDefault="009475AC" w:rsidP="009475AC">
            <w:pPr>
              <w:pStyle w:val="a7"/>
              <w:snapToGrid w:val="0"/>
              <w:spacing w:line="360" w:lineRule="atLeast"/>
              <w:rPr>
                <w:rFonts w:ascii="標楷體" w:eastAsia="標楷體" w:hAnsi="標楷體"/>
                <w:color w:val="000000"/>
                <w:sz w:val="26"/>
                <w:szCs w:val="26"/>
              </w:rPr>
            </w:pPr>
            <w:r w:rsidRPr="000161F3">
              <w:rPr>
                <w:rFonts w:ascii="標楷體" w:eastAsia="標楷體" w:hAnsi="標楷體" w:hint="eastAsia"/>
                <w:color w:val="000000"/>
                <w:sz w:val="26"/>
                <w:szCs w:val="26"/>
              </w:rPr>
              <w:t>推動認輔制度</w:t>
            </w:r>
          </w:p>
        </w:tc>
        <w:tc>
          <w:tcPr>
            <w:tcW w:w="7560" w:type="dxa"/>
            <w:tcBorders>
              <w:bottom w:val="single" w:sz="4" w:space="0" w:color="auto"/>
            </w:tcBorders>
          </w:tcPr>
          <w:p w:rsidR="009475AC" w:rsidRPr="000161F3" w:rsidRDefault="009475AC" w:rsidP="009475AC">
            <w:pPr>
              <w:pStyle w:val="a7"/>
              <w:snapToGrid w:val="0"/>
              <w:spacing w:line="360" w:lineRule="atLeast"/>
              <w:rPr>
                <w:rFonts w:ascii="標楷體" w:eastAsia="標楷體" w:hAnsi="標楷體"/>
                <w:color w:val="000000"/>
                <w:sz w:val="26"/>
                <w:szCs w:val="26"/>
              </w:rPr>
            </w:pPr>
            <w:r>
              <w:rPr>
                <w:rFonts w:ascii="MS Mincho" w:eastAsia="MS Mincho" w:hAnsi="MS Mincho" w:cs="MS Mincho" w:hint="eastAsia"/>
                <w:color w:val="000000"/>
                <w:sz w:val="26"/>
                <w:szCs w:val="26"/>
              </w:rPr>
              <w:t>1.</w:t>
            </w:r>
            <w:r w:rsidRPr="000161F3">
              <w:rPr>
                <w:rFonts w:ascii="標楷體" w:eastAsia="標楷體" w:hAnsi="標楷體" w:hint="eastAsia"/>
                <w:color w:val="000000"/>
                <w:sz w:val="26"/>
                <w:szCs w:val="26"/>
              </w:rPr>
              <w:t>遴選適應困難及行為偏差學生為接受認輔學生。</w:t>
            </w:r>
          </w:p>
          <w:p w:rsidR="009475AC" w:rsidRPr="000161F3" w:rsidRDefault="009475AC" w:rsidP="009475AC">
            <w:pPr>
              <w:pStyle w:val="a7"/>
              <w:snapToGrid w:val="0"/>
              <w:spacing w:line="360" w:lineRule="atLeast"/>
              <w:rPr>
                <w:rFonts w:ascii="標楷體" w:eastAsia="標楷體" w:hAnsi="標楷體"/>
                <w:color w:val="000000"/>
                <w:sz w:val="26"/>
                <w:szCs w:val="26"/>
              </w:rPr>
            </w:pPr>
            <w:r>
              <w:rPr>
                <w:rFonts w:ascii="MS Mincho" w:eastAsia="MS Mincho" w:hAnsi="MS Mincho" w:cs="MS Mincho" w:hint="eastAsia"/>
                <w:color w:val="000000"/>
                <w:sz w:val="26"/>
                <w:szCs w:val="26"/>
              </w:rPr>
              <w:t>2.</w:t>
            </w:r>
            <w:r w:rsidRPr="000161F3">
              <w:rPr>
                <w:rFonts w:ascii="標楷體" w:eastAsia="標楷體" w:hAnsi="標楷體" w:hint="eastAsia"/>
                <w:color w:val="000000"/>
                <w:sz w:val="26"/>
                <w:szCs w:val="26"/>
              </w:rPr>
              <w:t>推廣教師認輔學生。</w:t>
            </w:r>
          </w:p>
        </w:tc>
      </w:tr>
      <w:tr w:rsidR="009475AC" w:rsidRPr="00250C40" w:rsidTr="009475AC">
        <w:trPr>
          <w:cantSplit/>
          <w:trHeight w:val="53"/>
          <w:jc w:val="center"/>
        </w:trPr>
        <w:tc>
          <w:tcPr>
            <w:tcW w:w="2068" w:type="dxa"/>
            <w:tcBorders>
              <w:bottom w:val="single" w:sz="4" w:space="0" w:color="auto"/>
            </w:tcBorders>
            <w:vAlign w:val="center"/>
          </w:tcPr>
          <w:p w:rsidR="009475AC" w:rsidRPr="000161F3" w:rsidRDefault="009475AC" w:rsidP="009475AC">
            <w:pPr>
              <w:pStyle w:val="a7"/>
              <w:snapToGrid w:val="0"/>
              <w:spacing w:line="360" w:lineRule="atLeast"/>
              <w:rPr>
                <w:rFonts w:ascii="標楷體" w:eastAsia="標楷體" w:hAnsi="標楷體"/>
                <w:color w:val="000000"/>
                <w:sz w:val="26"/>
                <w:szCs w:val="26"/>
              </w:rPr>
            </w:pPr>
            <w:r w:rsidRPr="000161F3">
              <w:rPr>
                <w:rFonts w:ascii="標楷體" w:eastAsia="標楷體" w:hAnsi="標楷體" w:hint="eastAsia"/>
                <w:color w:val="000000"/>
                <w:sz w:val="26"/>
                <w:szCs w:val="26"/>
              </w:rPr>
              <w:t>加強學生家長親職教育</w:t>
            </w:r>
          </w:p>
        </w:tc>
        <w:tc>
          <w:tcPr>
            <w:tcW w:w="7560" w:type="dxa"/>
            <w:tcBorders>
              <w:bottom w:val="single" w:sz="4" w:space="0" w:color="auto"/>
            </w:tcBorders>
          </w:tcPr>
          <w:p w:rsidR="009475AC" w:rsidRPr="000161F3" w:rsidRDefault="009475AC" w:rsidP="009475AC">
            <w:pPr>
              <w:pStyle w:val="a7"/>
              <w:snapToGrid w:val="0"/>
              <w:spacing w:line="360" w:lineRule="atLeast"/>
              <w:rPr>
                <w:rFonts w:ascii="標楷體" w:eastAsia="標楷體" w:hAnsi="標楷體"/>
                <w:color w:val="000000"/>
                <w:sz w:val="26"/>
                <w:szCs w:val="26"/>
              </w:rPr>
            </w:pPr>
            <w:r>
              <w:rPr>
                <w:rFonts w:ascii="MS Mincho" w:eastAsia="MS Mincho" w:hAnsi="MS Mincho" w:cs="MS Mincho" w:hint="eastAsia"/>
                <w:color w:val="000000"/>
                <w:sz w:val="26"/>
                <w:szCs w:val="26"/>
              </w:rPr>
              <w:t>1.</w:t>
            </w:r>
            <w:r w:rsidRPr="000161F3">
              <w:rPr>
                <w:rFonts w:ascii="標楷體" w:eastAsia="標楷體" w:hAnsi="標楷體" w:hint="eastAsia"/>
                <w:color w:val="000000"/>
                <w:sz w:val="26"/>
                <w:szCs w:val="26"/>
              </w:rPr>
              <w:t>辦理親職教育活動。</w:t>
            </w:r>
          </w:p>
        </w:tc>
      </w:tr>
      <w:tr w:rsidR="009475AC" w:rsidRPr="00250C40" w:rsidTr="009475AC">
        <w:trPr>
          <w:cantSplit/>
          <w:trHeight w:val="53"/>
          <w:jc w:val="center"/>
        </w:trPr>
        <w:tc>
          <w:tcPr>
            <w:tcW w:w="2068" w:type="dxa"/>
            <w:tcBorders>
              <w:bottom w:val="single" w:sz="4" w:space="0" w:color="auto"/>
            </w:tcBorders>
            <w:vAlign w:val="center"/>
          </w:tcPr>
          <w:p w:rsidR="009475AC" w:rsidRPr="00250C40" w:rsidRDefault="009475AC" w:rsidP="009475AC">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提升教師輔導職能</w:t>
            </w:r>
          </w:p>
        </w:tc>
        <w:tc>
          <w:tcPr>
            <w:tcW w:w="7560" w:type="dxa"/>
            <w:tcBorders>
              <w:bottom w:val="single" w:sz="4" w:space="0" w:color="auto"/>
            </w:tcBorders>
          </w:tcPr>
          <w:p w:rsidR="009475AC" w:rsidRPr="00250C40" w:rsidRDefault="009475AC" w:rsidP="009475AC">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Pr="00250C40">
              <w:rPr>
                <w:rFonts w:ascii="標楷體" w:eastAsia="標楷體" w:hAnsi="標楷體" w:hint="eastAsia"/>
                <w:color w:val="000000"/>
                <w:sz w:val="26"/>
                <w:szCs w:val="26"/>
              </w:rPr>
              <w:t>鼓勵教師參加輔導知能研習及輔導學分班。</w:t>
            </w:r>
          </w:p>
          <w:p w:rsidR="009475AC" w:rsidRPr="00250C40" w:rsidRDefault="009475AC" w:rsidP="009475AC">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Pr="00250C40">
              <w:rPr>
                <w:rFonts w:ascii="標楷體" w:eastAsia="標楷體" w:hAnsi="標楷體" w:hint="eastAsia"/>
                <w:color w:val="000000"/>
                <w:sz w:val="26"/>
                <w:szCs w:val="26"/>
              </w:rPr>
              <w:t>辦理個案研討及輔導研討會。</w:t>
            </w:r>
          </w:p>
        </w:tc>
      </w:tr>
      <w:tr w:rsidR="009475AC" w:rsidRPr="00250C40" w:rsidTr="009475AC">
        <w:trPr>
          <w:cantSplit/>
          <w:trHeight w:val="53"/>
          <w:jc w:val="center"/>
        </w:trPr>
        <w:tc>
          <w:tcPr>
            <w:tcW w:w="2068" w:type="dxa"/>
            <w:tcBorders>
              <w:bottom w:val="single" w:sz="4" w:space="0" w:color="auto"/>
            </w:tcBorders>
            <w:vAlign w:val="center"/>
          </w:tcPr>
          <w:p w:rsidR="009475AC" w:rsidRPr="00250C40" w:rsidRDefault="009475AC" w:rsidP="009475AC">
            <w:pPr>
              <w:pStyle w:val="a7"/>
              <w:snapToGrid w:val="0"/>
              <w:spacing w:line="360" w:lineRule="atLeast"/>
              <w:rPr>
                <w:rFonts w:ascii="標楷體" w:eastAsia="標楷體" w:hAnsi="標楷體"/>
                <w:color w:val="000000"/>
                <w:sz w:val="26"/>
                <w:szCs w:val="26"/>
              </w:rPr>
            </w:pPr>
            <w:r>
              <w:rPr>
                <w:rFonts w:ascii="標楷體" w:eastAsia="標楷體" w:hAnsi="標楷體" w:hint="eastAsia"/>
                <w:color w:val="000000"/>
                <w:sz w:val="26"/>
                <w:szCs w:val="26"/>
              </w:rPr>
              <w:t>推動</w:t>
            </w:r>
            <w:r w:rsidRPr="00250C40">
              <w:rPr>
                <w:rFonts w:ascii="標楷體" w:eastAsia="標楷體" w:hAnsi="標楷體" w:hint="eastAsia"/>
                <w:color w:val="000000"/>
                <w:sz w:val="26"/>
                <w:szCs w:val="26"/>
              </w:rPr>
              <w:t>性</w:t>
            </w:r>
            <w:r>
              <w:rPr>
                <w:rFonts w:ascii="標楷體" w:eastAsia="標楷體" w:hAnsi="標楷體" w:hint="eastAsia"/>
                <w:color w:val="000000"/>
                <w:sz w:val="26"/>
                <w:szCs w:val="26"/>
              </w:rPr>
              <w:t>別</w:t>
            </w:r>
            <w:r w:rsidRPr="00250C40">
              <w:rPr>
                <w:rFonts w:ascii="標楷體" w:eastAsia="標楷體" w:hAnsi="標楷體" w:hint="eastAsia"/>
                <w:color w:val="000000"/>
                <w:sz w:val="26"/>
                <w:szCs w:val="26"/>
              </w:rPr>
              <w:t>平等教育</w:t>
            </w:r>
          </w:p>
        </w:tc>
        <w:tc>
          <w:tcPr>
            <w:tcW w:w="7560" w:type="dxa"/>
            <w:tcBorders>
              <w:bottom w:val="single" w:sz="4" w:space="0" w:color="auto"/>
            </w:tcBorders>
          </w:tcPr>
          <w:p w:rsidR="009475AC" w:rsidRPr="00250C40" w:rsidRDefault="009475AC" w:rsidP="009475AC">
            <w:pPr>
              <w:pStyle w:val="a7"/>
              <w:snapToGrid w:val="0"/>
              <w:spacing w:line="360" w:lineRule="atLeast"/>
              <w:rPr>
                <w:rFonts w:ascii="標楷體" w:eastAsia="標楷體" w:hAnsi="標楷體"/>
                <w:color w:val="000000"/>
                <w:sz w:val="26"/>
                <w:szCs w:val="26"/>
              </w:rPr>
            </w:pPr>
            <w:r>
              <w:rPr>
                <w:rFonts w:ascii="標楷體" w:eastAsia="標楷體" w:hAnsi="標楷體" w:hint="eastAsia"/>
                <w:color w:val="000000"/>
                <w:sz w:val="26"/>
                <w:szCs w:val="26"/>
              </w:rPr>
              <w:t>1.加強宣導</w:t>
            </w:r>
            <w:r w:rsidRPr="00250C40">
              <w:rPr>
                <w:rFonts w:ascii="標楷體" w:eastAsia="標楷體" w:hAnsi="標楷體" w:hint="eastAsia"/>
                <w:color w:val="000000"/>
                <w:sz w:val="26"/>
                <w:szCs w:val="26"/>
              </w:rPr>
              <w:t>性</w:t>
            </w:r>
            <w:r>
              <w:rPr>
                <w:rFonts w:ascii="標楷體" w:eastAsia="標楷體" w:hAnsi="標楷體" w:hint="eastAsia"/>
                <w:color w:val="000000"/>
                <w:sz w:val="26"/>
                <w:szCs w:val="26"/>
              </w:rPr>
              <w:t>別</w:t>
            </w:r>
            <w:r w:rsidRPr="00250C40">
              <w:rPr>
                <w:rFonts w:ascii="標楷體" w:eastAsia="標楷體" w:hAnsi="標楷體" w:hint="eastAsia"/>
                <w:color w:val="000000"/>
                <w:sz w:val="26"/>
                <w:szCs w:val="26"/>
              </w:rPr>
              <w:t>平等教育。</w:t>
            </w:r>
          </w:p>
          <w:p w:rsidR="009475AC" w:rsidRPr="00250C40" w:rsidRDefault="009475AC" w:rsidP="009475AC">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Pr="00250C40">
              <w:rPr>
                <w:rFonts w:ascii="標楷體" w:eastAsia="標楷體" w:hAnsi="標楷體" w:hint="eastAsia"/>
                <w:color w:val="000000"/>
                <w:sz w:val="26"/>
                <w:szCs w:val="26"/>
              </w:rPr>
              <w:t>落實性教育之實施。</w:t>
            </w:r>
          </w:p>
        </w:tc>
      </w:tr>
      <w:tr w:rsidR="003B09B8" w:rsidRPr="00250C40" w:rsidTr="00754F6F">
        <w:trPr>
          <w:cantSplit/>
          <w:trHeight w:val="601"/>
          <w:jc w:val="center"/>
        </w:trPr>
        <w:tc>
          <w:tcPr>
            <w:tcW w:w="9628" w:type="dxa"/>
            <w:gridSpan w:val="2"/>
            <w:shd w:val="clear" w:color="auto" w:fill="E6E6E6"/>
            <w:vAlign w:val="center"/>
          </w:tcPr>
          <w:p w:rsidR="003B09B8" w:rsidRPr="00250C40" w:rsidRDefault="003B09B8">
            <w:pPr>
              <w:pStyle w:val="a7"/>
              <w:snapToGrid w:val="0"/>
              <w:spacing w:line="360" w:lineRule="atLeast"/>
              <w:jc w:val="both"/>
              <w:rPr>
                <w:rFonts w:ascii="標楷體" w:eastAsia="標楷體" w:hAnsi="標楷體"/>
                <w:color w:val="000000"/>
                <w:sz w:val="26"/>
                <w:szCs w:val="26"/>
              </w:rPr>
            </w:pPr>
            <w:r w:rsidRPr="00250C40">
              <w:rPr>
                <w:rFonts w:ascii="標楷體" w:eastAsia="標楷體" w:hAnsi="標楷體" w:hint="eastAsia"/>
                <w:color w:val="000000"/>
                <w:sz w:val="26"/>
                <w:szCs w:val="26"/>
              </w:rPr>
              <w:t>三、總務處</w:t>
            </w:r>
          </w:p>
        </w:tc>
      </w:tr>
      <w:tr w:rsidR="003B09B8" w:rsidRPr="00250C40" w:rsidTr="00754F6F">
        <w:trPr>
          <w:cantSplit/>
          <w:trHeight w:val="53"/>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文書管理</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按文書性質執行分層負責。</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確實執行文書稽催。</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設置櫥櫃放置歸檔文件。</w:t>
            </w:r>
          </w:p>
        </w:tc>
      </w:tr>
      <w:tr w:rsidR="003B09B8" w:rsidRPr="00250C40" w:rsidTr="00754F6F">
        <w:trPr>
          <w:cantSplit/>
          <w:trHeight w:val="64"/>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事務工作</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設立專人負責財物採購。</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校產破損即時維修。</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加強門禁管理。</w:t>
            </w:r>
          </w:p>
        </w:tc>
      </w:tr>
      <w:tr w:rsidR="003B09B8" w:rsidRPr="00250C40" w:rsidTr="00754F6F">
        <w:trPr>
          <w:cantSplit/>
          <w:trHeight w:val="64"/>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出納工作</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確實執行五日付款規定。</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庫存現金與會計紀錄每日核對。</w:t>
            </w:r>
          </w:p>
        </w:tc>
      </w:tr>
      <w:tr w:rsidR="003B09B8" w:rsidRPr="00250C40" w:rsidTr="00754F6F">
        <w:trPr>
          <w:cantSplit/>
          <w:trHeight w:val="64"/>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財產管理</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購入財物即時列管。</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按期造報財產增減。</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各項財產黏貼編號標籤。</w:t>
            </w:r>
          </w:p>
        </w:tc>
      </w:tr>
      <w:tr w:rsidR="003B09B8" w:rsidRPr="00250C40" w:rsidTr="00754F6F">
        <w:trPr>
          <w:cantSplit/>
          <w:trHeight w:val="64"/>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強化家長會功能</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推選與家長關係良好之老師擔任家長會幹事。</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校務發展請家長提供意見。</w:t>
            </w:r>
          </w:p>
        </w:tc>
      </w:tr>
      <w:tr w:rsidR="003B09B8" w:rsidRPr="00250C40" w:rsidTr="00754F6F">
        <w:trPr>
          <w:cantSplit/>
          <w:trHeight w:val="64"/>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 xml:space="preserve">規劃學校發展藍 圖 </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配合社區環境規劃。</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徵詢家長委員參與作業。</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配合學校需要規劃。</w:t>
            </w:r>
          </w:p>
        </w:tc>
      </w:tr>
      <w:tr w:rsidR="003B09B8" w:rsidRPr="00250C40" w:rsidTr="00754F6F">
        <w:trPr>
          <w:cantSplit/>
          <w:trHeight w:val="64"/>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運用社會資源</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召開家長委員會報告學校特殊需要。</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配合義工制度修繕校產。</w:t>
            </w:r>
          </w:p>
        </w:tc>
      </w:tr>
      <w:tr w:rsidR="003B09B8" w:rsidRPr="00250C40" w:rsidTr="00754F6F">
        <w:trPr>
          <w:cantSplit/>
          <w:trHeight w:val="64"/>
          <w:jc w:val="center"/>
        </w:trPr>
        <w:tc>
          <w:tcPr>
            <w:tcW w:w="2068" w:type="dxa"/>
            <w:tcBorders>
              <w:bottom w:val="single" w:sz="4" w:space="0" w:color="auto"/>
            </w:tcBorders>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教育發展基金</w:t>
            </w:r>
          </w:p>
        </w:tc>
        <w:tc>
          <w:tcPr>
            <w:tcW w:w="7560" w:type="dxa"/>
            <w:tcBorders>
              <w:bottom w:val="single" w:sz="4" w:space="0" w:color="auto"/>
            </w:tcBorders>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依教育發展基金組織章程持續運作。</w:t>
            </w:r>
          </w:p>
        </w:tc>
      </w:tr>
      <w:tr w:rsidR="003B09B8" w:rsidRPr="00250C40" w:rsidTr="00754F6F">
        <w:trPr>
          <w:cantSplit/>
          <w:trHeight w:val="567"/>
          <w:jc w:val="center"/>
        </w:trPr>
        <w:tc>
          <w:tcPr>
            <w:tcW w:w="9628" w:type="dxa"/>
            <w:gridSpan w:val="2"/>
            <w:shd w:val="clear" w:color="auto" w:fill="E6E6E6"/>
            <w:vAlign w:val="center"/>
          </w:tcPr>
          <w:p w:rsidR="003B09B8" w:rsidRPr="00250C40" w:rsidRDefault="009475AC">
            <w:pPr>
              <w:pStyle w:val="a7"/>
              <w:snapToGrid w:val="0"/>
              <w:spacing w:line="360" w:lineRule="atLeast"/>
              <w:jc w:val="both"/>
              <w:rPr>
                <w:rFonts w:ascii="標楷體" w:eastAsia="標楷體" w:hAnsi="標楷體"/>
                <w:color w:val="000000"/>
                <w:sz w:val="26"/>
                <w:szCs w:val="26"/>
              </w:rPr>
            </w:pPr>
            <w:r>
              <w:rPr>
                <w:rFonts w:ascii="標楷體" w:eastAsia="標楷體" w:hAnsi="標楷體" w:hint="eastAsia"/>
                <w:color w:val="000000"/>
                <w:sz w:val="26"/>
                <w:szCs w:val="26"/>
              </w:rPr>
              <w:t>四</w:t>
            </w:r>
            <w:r w:rsidR="003B09B8" w:rsidRPr="00250C40">
              <w:rPr>
                <w:rFonts w:ascii="標楷體" w:eastAsia="標楷體" w:hAnsi="標楷體" w:hint="eastAsia"/>
                <w:color w:val="000000"/>
                <w:sz w:val="26"/>
                <w:szCs w:val="26"/>
              </w:rPr>
              <w:t>、人事室</w:t>
            </w:r>
          </w:p>
        </w:tc>
      </w:tr>
      <w:tr w:rsidR="003B09B8" w:rsidRPr="00250C40" w:rsidTr="00754F6F">
        <w:trPr>
          <w:cantSplit/>
          <w:trHeight w:val="32"/>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建立公開考核制度</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加強日常勤惰考核。</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加強工作考核。</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加強品德生活考核。</w:t>
            </w:r>
          </w:p>
        </w:tc>
      </w:tr>
      <w:tr w:rsidR="003B09B8" w:rsidRPr="00250C40" w:rsidTr="00754F6F">
        <w:trPr>
          <w:cantSplit/>
          <w:trHeight w:val="32"/>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加強勤惰管理</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差假人員先請准登記。</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不定時查勤。</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配合政策試辦專任教師免簽到退制度。</w:t>
            </w:r>
          </w:p>
        </w:tc>
      </w:tr>
      <w:tr w:rsidR="003B09B8" w:rsidRPr="00250C40" w:rsidTr="00754F6F">
        <w:trPr>
          <w:cantSplit/>
          <w:trHeight w:val="32"/>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lastRenderedPageBreak/>
              <w:t>辦理教師休閒活動</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每學年辦理教師自強康樂活動乙次。</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配合上課五日制之實施，於適切時段辦理教師康樂活動。</w:t>
            </w:r>
          </w:p>
        </w:tc>
      </w:tr>
      <w:tr w:rsidR="003B09B8" w:rsidRPr="00250C40" w:rsidTr="00754F6F">
        <w:trPr>
          <w:cantSplit/>
          <w:trHeight w:val="55"/>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建立獎懲標準</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資深優良教師表揚。</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行政院服務獎章表揚。</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3.</w:t>
            </w:r>
            <w:r w:rsidR="003B09B8" w:rsidRPr="00250C40">
              <w:rPr>
                <w:rFonts w:ascii="標楷體" w:eastAsia="標楷體" w:hAnsi="標楷體" w:hint="eastAsia"/>
                <w:color w:val="000000"/>
                <w:sz w:val="26"/>
                <w:szCs w:val="26"/>
              </w:rPr>
              <w:t>依據公務人員獎懲辦法補充規定辦理。</w:t>
            </w:r>
          </w:p>
        </w:tc>
      </w:tr>
      <w:tr w:rsidR="003B09B8" w:rsidRPr="00250C40" w:rsidTr="00754F6F">
        <w:trPr>
          <w:cantSplit/>
          <w:trHeight w:val="53"/>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推行工作簡化</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行政工作分層負責。</w:t>
            </w:r>
          </w:p>
        </w:tc>
      </w:tr>
      <w:tr w:rsidR="003B09B8" w:rsidRPr="00250C40" w:rsidTr="00754F6F">
        <w:trPr>
          <w:cantSplit/>
          <w:trHeight w:val="53"/>
          <w:jc w:val="center"/>
        </w:trPr>
        <w:tc>
          <w:tcPr>
            <w:tcW w:w="2068" w:type="dxa"/>
            <w:tcBorders>
              <w:bottom w:val="single" w:sz="4" w:space="0" w:color="auto"/>
            </w:tcBorders>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照顧退休同仁</w:t>
            </w:r>
          </w:p>
        </w:tc>
        <w:tc>
          <w:tcPr>
            <w:tcW w:w="7560" w:type="dxa"/>
            <w:tcBorders>
              <w:bottom w:val="single" w:sz="4" w:space="0" w:color="auto"/>
            </w:tcBorders>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春節端午節中秋節慰問。</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主動協助退休人員辦理各項補助。</w:t>
            </w:r>
          </w:p>
        </w:tc>
      </w:tr>
      <w:tr w:rsidR="003B09B8" w:rsidRPr="00250C40" w:rsidTr="00754F6F">
        <w:trPr>
          <w:cantSplit/>
          <w:trHeight w:val="567"/>
          <w:jc w:val="center"/>
        </w:trPr>
        <w:tc>
          <w:tcPr>
            <w:tcW w:w="9628" w:type="dxa"/>
            <w:gridSpan w:val="2"/>
            <w:shd w:val="clear" w:color="auto" w:fill="E6E6E6"/>
            <w:vAlign w:val="center"/>
          </w:tcPr>
          <w:p w:rsidR="003B09B8" w:rsidRPr="00250C40" w:rsidRDefault="009475AC">
            <w:pPr>
              <w:pStyle w:val="a7"/>
              <w:snapToGrid w:val="0"/>
              <w:spacing w:line="360" w:lineRule="atLeast"/>
              <w:jc w:val="both"/>
              <w:rPr>
                <w:rFonts w:ascii="標楷體" w:eastAsia="標楷體" w:hAnsi="標楷體"/>
                <w:color w:val="000000"/>
                <w:sz w:val="26"/>
                <w:szCs w:val="26"/>
              </w:rPr>
            </w:pPr>
            <w:r>
              <w:rPr>
                <w:rFonts w:ascii="標楷體" w:eastAsia="標楷體" w:hAnsi="標楷體" w:hint="eastAsia"/>
                <w:color w:val="000000"/>
                <w:sz w:val="26"/>
                <w:szCs w:val="26"/>
              </w:rPr>
              <w:t>五</w:t>
            </w:r>
            <w:r w:rsidR="003B09B8" w:rsidRPr="00250C40">
              <w:rPr>
                <w:rFonts w:ascii="標楷體" w:eastAsia="標楷體" w:hAnsi="標楷體" w:hint="eastAsia"/>
                <w:color w:val="000000"/>
                <w:sz w:val="26"/>
                <w:szCs w:val="26"/>
              </w:rPr>
              <w:t>、主計室</w:t>
            </w:r>
          </w:p>
        </w:tc>
      </w:tr>
      <w:tr w:rsidR="003B09B8" w:rsidRPr="00250C40" w:rsidTr="00754F6F">
        <w:trPr>
          <w:cantSplit/>
          <w:trHeight w:val="53"/>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預算的編製與執行</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依照主計室規定要項編列預算及執行。</w:t>
            </w:r>
          </w:p>
        </w:tc>
      </w:tr>
      <w:tr w:rsidR="003B09B8" w:rsidRPr="00250C40" w:rsidTr="00754F6F">
        <w:trPr>
          <w:cantSplit/>
          <w:trHeight w:val="50"/>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各項表報的編製與報核</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依規定按預算分配執行並於規定時間內提報核示。</w:t>
            </w:r>
          </w:p>
        </w:tc>
      </w:tr>
      <w:tr w:rsidR="003B09B8" w:rsidRPr="00250C40" w:rsidTr="00754F6F">
        <w:trPr>
          <w:cantSplit/>
          <w:trHeight w:val="45"/>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健全物品請購手續</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依照事務管理規則辦理，加強手續時效。</w:t>
            </w:r>
          </w:p>
        </w:tc>
      </w:tr>
      <w:tr w:rsidR="003B09B8" w:rsidRPr="00250C40" w:rsidTr="00754F6F">
        <w:trPr>
          <w:cantSplit/>
          <w:trHeight w:val="45"/>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監辦營繕工程與設備採購之請款及核支</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依照工程進度及分期之期數請款及核支。</w:t>
            </w:r>
          </w:p>
        </w:tc>
      </w:tr>
      <w:tr w:rsidR="003B09B8" w:rsidRPr="00250C40" w:rsidTr="00754F6F">
        <w:trPr>
          <w:cantSplit/>
          <w:trHeight w:val="45"/>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會計事務管理</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依規定辦理支付憑證後建檔存查。</w:t>
            </w:r>
          </w:p>
        </w:tc>
      </w:tr>
      <w:tr w:rsidR="003B09B8" w:rsidRPr="00250C40" w:rsidTr="00754F6F">
        <w:trPr>
          <w:cantSplit/>
          <w:trHeight w:val="45"/>
          <w:jc w:val="center"/>
        </w:trPr>
        <w:tc>
          <w:tcPr>
            <w:tcW w:w="2068" w:type="dxa"/>
            <w:vAlign w:val="center"/>
          </w:tcPr>
          <w:p w:rsidR="003B09B8" w:rsidRPr="00250C40" w:rsidRDefault="003B09B8">
            <w:pPr>
              <w:pStyle w:val="a7"/>
              <w:snapToGrid w:val="0"/>
              <w:spacing w:line="36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行政電腦化</w:t>
            </w:r>
          </w:p>
        </w:tc>
        <w:tc>
          <w:tcPr>
            <w:tcW w:w="7560" w:type="dxa"/>
          </w:tcPr>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1.</w:t>
            </w:r>
            <w:r w:rsidR="003B09B8" w:rsidRPr="00250C40">
              <w:rPr>
                <w:rFonts w:ascii="標楷體" w:eastAsia="標楷體" w:hAnsi="標楷體" w:hint="eastAsia"/>
                <w:color w:val="000000"/>
                <w:sz w:val="26"/>
                <w:szCs w:val="26"/>
              </w:rPr>
              <w:t>報表電腦化，方便日後存查及使用。</w:t>
            </w:r>
          </w:p>
          <w:p w:rsidR="003B09B8" w:rsidRPr="00250C40" w:rsidRDefault="002C698E">
            <w:pPr>
              <w:pStyle w:val="a7"/>
              <w:snapToGrid w:val="0"/>
              <w:spacing w:line="360" w:lineRule="atLeast"/>
              <w:rPr>
                <w:rFonts w:ascii="標楷體" w:eastAsia="標楷體" w:hAnsi="標楷體"/>
                <w:color w:val="000000"/>
                <w:sz w:val="26"/>
                <w:szCs w:val="26"/>
              </w:rPr>
            </w:pPr>
            <w:r>
              <w:rPr>
                <w:rFonts w:ascii="標楷體" w:eastAsia="MS Mincho" w:hAnsi="標楷體" w:cs="MS Mincho" w:hint="eastAsia"/>
                <w:color w:val="000000"/>
                <w:sz w:val="26"/>
                <w:szCs w:val="26"/>
              </w:rPr>
              <w:t>2.</w:t>
            </w:r>
            <w:r w:rsidR="003B09B8" w:rsidRPr="00250C40">
              <w:rPr>
                <w:rFonts w:ascii="標楷體" w:eastAsia="標楷體" w:hAnsi="標楷體" w:hint="eastAsia"/>
                <w:color w:val="000000"/>
                <w:sz w:val="26"/>
                <w:szCs w:val="26"/>
              </w:rPr>
              <w:t>圖書目錄、教具清冊、視聽教具目錄、員工薪資、成績管理題庫建立均納入電腦管理。</w:t>
            </w:r>
          </w:p>
        </w:tc>
      </w:tr>
      <w:tr w:rsidR="002A5F46" w:rsidRPr="00250C40" w:rsidTr="002A5F46">
        <w:trPr>
          <w:cantSplit/>
          <w:trHeight w:val="698"/>
          <w:jc w:val="center"/>
        </w:trPr>
        <w:tc>
          <w:tcPr>
            <w:tcW w:w="9628" w:type="dxa"/>
            <w:gridSpan w:val="2"/>
            <w:shd w:val="clear" w:color="auto" w:fill="D9D9D9" w:themeFill="background1" w:themeFillShade="D9"/>
            <w:vAlign w:val="center"/>
          </w:tcPr>
          <w:p w:rsidR="002A5F46" w:rsidRPr="00250C40" w:rsidRDefault="002A5F46" w:rsidP="009475AC">
            <w:pPr>
              <w:pStyle w:val="a7"/>
              <w:snapToGrid w:val="0"/>
              <w:spacing w:line="360" w:lineRule="atLeast"/>
              <w:jc w:val="both"/>
              <w:rPr>
                <w:rFonts w:ascii="標楷體" w:eastAsia="標楷體" w:hAnsi="標楷體"/>
                <w:color w:val="000000"/>
                <w:sz w:val="26"/>
                <w:szCs w:val="26"/>
              </w:rPr>
            </w:pPr>
            <w:r>
              <w:rPr>
                <w:rFonts w:ascii="標楷體" w:eastAsia="標楷體" w:hAnsi="標楷體" w:hint="eastAsia"/>
                <w:color w:val="000000"/>
                <w:sz w:val="26"/>
                <w:szCs w:val="26"/>
              </w:rPr>
              <w:t>六</w:t>
            </w:r>
            <w:r w:rsidRPr="00250C40">
              <w:rPr>
                <w:rFonts w:ascii="標楷體" w:eastAsia="標楷體" w:hAnsi="標楷體" w:hint="eastAsia"/>
                <w:color w:val="000000"/>
                <w:sz w:val="26"/>
                <w:szCs w:val="26"/>
              </w:rPr>
              <w:t>、</w:t>
            </w:r>
            <w:r>
              <w:rPr>
                <w:rFonts w:ascii="標楷體" w:eastAsia="標楷體" w:hAnsi="標楷體" w:hint="eastAsia"/>
                <w:color w:val="000000"/>
                <w:sz w:val="26"/>
                <w:szCs w:val="26"/>
              </w:rPr>
              <w:t>幼兒園</w:t>
            </w:r>
          </w:p>
        </w:tc>
      </w:tr>
      <w:tr w:rsidR="00B94AEE" w:rsidRPr="00250C40" w:rsidTr="00065902">
        <w:trPr>
          <w:cantSplit/>
          <w:trHeight w:val="45"/>
          <w:jc w:val="center"/>
        </w:trPr>
        <w:tc>
          <w:tcPr>
            <w:tcW w:w="2068" w:type="dxa"/>
            <w:vAlign w:val="center"/>
          </w:tcPr>
          <w:p w:rsidR="00B94AEE" w:rsidRDefault="00B94AEE" w:rsidP="00B94AEE">
            <w:pPr>
              <w:pStyle w:val="a7"/>
              <w:snapToGrid w:val="0"/>
              <w:spacing w:line="360" w:lineRule="atLeast"/>
              <w:rPr>
                <w:rFonts w:ascii="標楷體" w:eastAsia="標楷體" w:hAnsi="標楷體"/>
                <w:color w:val="000000"/>
                <w:sz w:val="28"/>
                <w:szCs w:val="28"/>
              </w:rPr>
            </w:pPr>
            <w:r>
              <w:rPr>
                <w:rFonts w:ascii="標楷體" w:eastAsia="標楷體" w:hAnsi="標楷體" w:hint="eastAsia"/>
                <w:color w:val="000000"/>
                <w:sz w:val="28"/>
                <w:szCs w:val="28"/>
              </w:rPr>
              <w:t>提升教保服務人員專業能力</w:t>
            </w:r>
          </w:p>
        </w:tc>
        <w:tc>
          <w:tcPr>
            <w:tcW w:w="7560" w:type="dxa"/>
            <w:vAlign w:val="center"/>
          </w:tcPr>
          <w:p w:rsidR="00B94AEE" w:rsidRDefault="00B94AEE" w:rsidP="00B94AEE">
            <w:pPr>
              <w:spacing w:line="0" w:lineRule="atLeast"/>
              <w:ind w:leftChars="50" w:left="120"/>
              <w:jc w:val="both"/>
              <w:rPr>
                <w:rFonts w:ascii="標楷體" w:eastAsia="標楷體" w:hAnsi="標楷體"/>
                <w:color w:val="000000"/>
                <w:sz w:val="28"/>
                <w:szCs w:val="28"/>
              </w:rPr>
            </w:pPr>
            <w:r>
              <w:rPr>
                <w:rFonts w:ascii="標楷體" w:eastAsia="標楷體" w:hAnsi="標楷體" w:hint="eastAsia"/>
                <w:color w:val="000000"/>
                <w:sz w:val="28"/>
                <w:szCs w:val="28"/>
              </w:rPr>
              <w:t>1.申請輔導方案。</w:t>
            </w:r>
          </w:p>
          <w:p w:rsidR="00B94AEE" w:rsidRDefault="00B94AEE" w:rsidP="00B94AEE">
            <w:pPr>
              <w:pStyle w:val="12"/>
              <w:ind w:leftChars="50" w:left="400" w:hanging="280"/>
              <w:jc w:val="both"/>
              <w:rPr>
                <w:rFonts w:ascii="標楷體" w:eastAsia="標楷體" w:hAnsi="標楷體"/>
                <w:color w:val="000000"/>
                <w:sz w:val="28"/>
                <w:szCs w:val="28"/>
              </w:rPr>
            </w:pPr>
            <w:r>
              <w:rPr>
                <w:rFonts w:ascii="標楷體" w:eastAsia="標楷體" w:hAnsi="標楷體" w:hint="eastAsia"/>
                <w:color w:val="000000"/>
                <w:sz w:val="28"/>
                <w:szCs w:val="28"/>
              </w:rPr>
              <w:t>2.積極參與新課綱研討會。</w:t>
            </w:r>
          </w:p>
          <w:p w:rsidR="00B94AEE" w:rsidRDefault="00B94AEE" w:rsidP="00B94AEE">
            <w:pPr>
              <w:spacing w:line="0" w:lineRule="atLeast"/>
              <w:ind w:leftChars="50" w:left="400" w:hangingChars="100" w:hanging="280"/>
              <w:jc w:val="both"/>
              <w:rPr>
                <w:rFonts w:ascii="標楷體" w:eastAsia="標楷體" w:hAnsi="標楷體"/>
                <w:color w:val="000000"/>
                <w:sz w:val="28"/>
                <w:szCs w:val="28"/>
              </w:rPr>
            </w:pPr>
            <w:r>
              <w:rPr>
                <w:rFonts w:ascii="標楷體" w:eastAsia="標楷體" w:hAnsi="標楷體" w:hint="eastAsia"/>
                <w:color w:val="000000"/>
                <w:sz w:val="28"/>
                <w:szCs w:val="28"/>
              </w:rPr>
              <w:t>3.教學檔案分享。</w:t>
            </w:r>
          </w:p>
        </w:tc>
      </w:tr>
      <w:tr w:rsidR="00B94AEE" w:rsidRPr="00250C40" w:rsidTr="00754F6F">
        <w:trPr>
          <w:cantSplit/>
          <w:trHeight w:val="45"/>
          <w:jc w:val="center"/>
        </w:trPr>
        <w:tc>
          <w:tcPr>
            <w:tcW w:w="2068" w:type="dxa"/>
            <w:vAlign w:val="center"/>
          </w:tcPr>
          <w:p w:rsidR="00B94AEE" w:rsidRDefault="00B94AEE" w:rsidP="00B94AEE">
            <w:pPr>
              <w:pStyle w:val="a7"/>
              <w:snapToGrid w:val="0"/>
              <w:spacing w:line="360" w:lineRule="atLeast"/>
              <w:rPr>
                <w:rFonts w:ascii="標楷體" w:eastAsia="標楷體" w:hAnsi="標楷體"/>
                <w:color w:val="000000"/>
                <w:sz w:val="28"/>
                <w:szCs w:val="28"/>
              </w:rPr>
            </w:pPr>
            <w:r>
              <w:rPr>
                <w:rFonts w:ascii="標楷體" w:eastAsia="標楷體" w:hAnsi="標楷體" w:hint="eastAsia"/>
                <w:color w:val="000000"/>
                <w:sz w:val="28"/>
                <w:szCs w:val="28"/>
              </w:rPr>
              <w:t>環境設備</w:t>
            </w:r>
          </w:p>
        </w:tc>
        <w:tc>
          <w:tcPr>
            <w:tcW w:w="7560" w:type="dxa"/>
          </w:tcPr>
          <w:p w:rsidR="00B94AEE" w:rsidRDefault="00B94AEE" w:rsidP="00B94AEE">
            <w:pPr>
              <w:pStyle w:val="a7"/>
              <w:snapToGrid w:val="0"/>
              <w:spacing w:line="360" w:lineRule="atLeast"/>
              <w:rPr>
                <w:rFonts w:ascii="標楷體" w:eastAsia="標楷體" w:hAnsi="標楷體" w:cs="MS Mincho"/>
                <w:color w:val="000000"/>
                <w:sz w:val="28"/>
                <w:szCs w:val="28"/>
              </w:rPr>
            </w:pPr>
            <w:r>
              <w:rPr>
                <w:rFonts w:ascii="標楷體" w:eastAsia="標楷體" w:hAnsi="標楷體" w:cs="MS Mincho" w:hint="eastAsia"/>
                <w:color w:val="000000"/>
                <w:sz w:val="28"/>
                <w:szCs w:val="28"/>
              </w:rPr>
              <w:t>1.改善廁所設備。</w:t>
            </w:r>
          </w:p>
          <w:p w:rsidR="00B94AEE" w:rsidRDefault="00B94AEE" w:rsidP="00B94AEE">
            <w:pPr>
              <w:pStyle w:val="a7"/>
              <w:snapToGrid w:val="0"/>
              <w:spacing w:line="360" w:lineRule="atLeast"/>
              <w:rPr>
                <w:rFonts w:ascii="標楷體" w:eastAsia="標楷體" w:hAnsi="標楷體" w:cs="MS Mincho"/>
                <w:color w:val="000000"/>
                <w:sz w:val="28"/>
                <w:szCs w:val="28"/>
              </w:rPr>
            </w:pPr>
            <w:r>
              <w:rPr>
                <w:rFonts w:ascii="標楷體" w:eastAsia="標楷體" w:hAnsi="標楷體" w:cs="MS Mincho" w:hint="eastAsia"/>
                <w:color w:val="000000"/>
                <w:sz w:val="28"/>
                <w:szCs w:val="28"/>
              </w:rPr>
              <w:t>2.改善廚房設備。</w:t>
            </w:r>
          </w:p>
          <w:p w:rsidR="00B94AEE" w:rsidRDefault="00B94AEE" w:rsidP="00B94AEE">
            <w:pPr>
              <w:pStyle w:val="a7"/>
              <w:snapToGrid w:val="0"/>
              <w:spacing w:line="360" w:lineRule="atLeast"/>
              <w:rPr>
                <w:rFonts w:ascii="標楷體" w:eastAsia="標楷體" w:hAnsi="標楷體" w:cs="MS Mincho"/>
                <w:color w:val="000000"/>
                <w:sz w:val="28"/>
                <w:szCs w:val="28"/>
              </w:rPr>
            </w:pPr>
            <w:r>
              <w:rPr>
                <w:rFonts w:ascii="標楷體" w:eastAsia="標楷體" w:hAnsi="標楷體" w:cs="MS Mincho" w:hint="eastAsia"/>
                <w:color w:val="000000"/>
                <w:sz w:val="28"/>
                <w:szCs w:val="28"/>
              </w:rPr>
              <w:t>3.規劃教保準備室。</w:t>
            </w:r>
          </w:p>
          <w:p w:rsidR="00B94AEE" w:rsidRDefault="00B94AEE" w:rsidP="00B94AEE">
            <w:pPr>
              <w:pStyle w:val="a7"/>
              <w:snapToGrid w:val="0"/>
              <w:spacing w:line="360" w:lineRule="atLeast"/>
              <w:rPr>
                <w:rFonts w:ascii="標楷體" w:eastAsia="標楷體" w:hAnsi="標楷體" w:cs="MS Mincho"/>
                <w:color w:val="000000"/>
                <w:sz w:val="28"/>
                <w:szCs w:val="28"/>
              </w:rPr>
            </w:pPr>
            <w:r>
              <w:rPr>
                <w:rFonts w:ascii="標楷體" w:eastAsia="標楷體" w:hAnsi="標楷體" w:cs="MS Mincho" w:hint="eastAsia"/>
                <w:color w:val="000000"/>
                <w:sz w:val="28"/>
                <w:szCs w:val="28"/>
              </w:rPr>
              <w:t>4.改善學習區設備。</w:t>
            </w:r>
          </w:p>
          <w:p w:rsidR="00B94AEE" w:rsidRDefault="00B94AEE" w:rsidP="00B94AEE">
            <w:pPr>
              <w:pStyle w:val="a7"/>
              <w:snapToGrid w:val="0"/>
              <w:spacing w:line="360" w:lineRule="atLeast"/>
              <w:rPr>
                <w:rFonts w:ascii="標楷體" w:eastAsia="標楷體" w:hAnsi="標楷體" w:cs="MS Mincho"/>
                <w:color w:val="000000"/>
                <w:sz w:val="28"/>
                <w:szCs w:val="28"/>
              </w:rPr>
            </w:pPr>
            <w:r>
              <w:rPr>
                <w:rFonts w:ascii="標楷體" w:eastAsia="標楷體" w:hAnsi="標楷體" w:cs="MS Mincho" w:hint="eastAsia"/>
                <w:color w:val="000000"/>
                <w:sz w:val="28"/>
                <w:szCs w:val="28"/>
              </w:rPr>
              <w:t>5.增設</w:t>
            </w:r>
            <w:r>
              <w:rPr>
                <w:rFonts w:ascii="標楷體" w:eastAsia="標楷體" w:hAnsi="標楷體" w:cs="微軟正黑體" w:hint="eastAsia"/>
                <w:color w:val="000000"/>
                <w:sz w:val="28"/>
                <w:szCs w:val="28"/>
              </w:rPr>
              <w:t>戶</w:t>
            </w:r>
            <w:r>
              <w:rPr>
                <w:rFonts w:ascii="標楷體" w:eastAsia="標楷體" w:hAnsi="標楷體" w:cs="MS Mincho" w:hint="eastAsia"/>
                <w:color w:val="000000"/>
                <w:sz w:val="28"/>
                <w:szCs w:val="28"/>
              </w:rPr>
              <w:t>外遊戲區</w:t>
            </w:r>
          </w:p>
        </w:tc>
      </w:tr>
      <w:tr w:rsidR="00B94AEE" w:rsidRPr="00250C40" w:rsidTr="00754F6F">
        <w:trPr>
          <w:cantSplit/>
          <w:trHeight w:val="45"/>
          <w:jc w:val="center"/>
        </w:trPr>
        <w:tc>
          <w:tcPr>
            <w:tcW w:w="2068" w:type="dxa"/>
            <w:vAlign w:val="center"/>
          </w:tcPr>
          <w:p w:rsidR="00B94AEE" w:rsidRDefault="00B94AEE" w:rsidP="00B94AEE">
            <w:pPr>
              <w:pStyle w:val="a7"/>
              <w:snapToGrid w:val="0"/>
              <w:spacing w:line="360" w:lineRule="atLeast"/>
              <w:rPr>
                <w:rFonts w:ascii="標楷體" w:eastAsia="標楷體" w:hAnsi="標楷體"/>
                <w:color w:val="000000"/>
                <w:sz w:val="28"/>
                <w:szCs w:val="28"/>
              </w:rPr>
            </w:pPr>
            <w:r>
              <w:rPr>
                <w:rFonts w:ascii="標楷體" w:eastAsia="標楷體" w:hAnsi="標楷體" w:hint="eastAsia"/>
                <w:color w:val="000000"/>
                <w:sz w:val="28"/>
                <w:szCs w:val="28"/>
              </w:rPr>
              <w:t>傳染疾病防治</w:t>
            </w:r>
          </w:p>
        </w:tc>
        <w:tc>
          <w:tcPr>
            <w:tcW w:w="7560" w:type="dxa"/>
          </w:tcPr>
          <w:p w:rsidR="00B94AEE" w:rsidRDefault="00B94AEE" w:rsidP="00B94AEE">
            <w:pPr>
              <w:pStyle w:val="a7"/>
              <w:snapToGrid w:val="0"/>
              <w:spacing w:line="360" w:lineRule="atLeast"/>
              <w:rPr>
                <w:rFonts w:ascii="標楷體" w:eastAsia="標楷體" w:hAnsi="標楷體" w:cs="MS Mincho"/>
                <w:color w:val="000000"/>
                <w:sz w:val="28"/>
                <w:szCs w:val="28"/>
              </w:rPr>
            </w:pPr>
            <w:r>
              <w:rPr>
                <w:rFonts w:ascii="標楷體" w:eastAsia="標楷體" w:hAnsi="標楷體" w:cs="MS Mincho" w:hint="eastAsia"/>
                <w:color w:val="000000"/>
                <w:sz w:val="28"/>
                <w:szCs w:val="28"/>
              </w:rPr>
              <w:t>1.加強教保服務人員衛教知識</w:t>
            </w:r>
          </w:p>
          <w:p w:rsidR="00B94AEE" w:rsidRDefault="00B94AEE" w:rsidP="00B94AEE">
            <w:pPr>
              <w:pStyle w:val="a7"/>
              <w:snapToGrid w:val="0"/>
              <w:spacing w:line="360" w:lineRule="atLeast"/>
              <w:rPr>
                <w:rFonts w:ascii="標楷體" w:eastAsia="標楷體" w:hAnsi="標楷體" w:cs="MS Mincho"/>
                <w:color w:val="000000"/>
                <w:sz w:val="28"/>
                <w:szCs w:val="28"/>
              </w:rPr>
            </w:pPr>
            <w:r>
              <w:rPr>
                <w:rFonts w:ascii="標楷體" w:eastAsia="標楷體" w:hAnsi="標楷體" w:cs="MS Mincho" w:hint="eastAsia"/>
                <w:color w:val="000000"/>
                <w:sz w:val="28"/>
                <w:szCs w:val="28"/>
              </w:rPr>
              <w:t>2.加強環境清潔消毒</w:t>
            </w:r>
          </w:p>
        </w:tc>
      </w:tr>
      <w:tr w:rsidR="00B94AEE" w:rsidRPr="00250C40" w:rsidTr="00065902">
        <w:trPr>
          <w:cantSplit/>
          <w:trHeight w:val="45"/>
          <w:jc w:val="center"/>
        </w:trPr>
        <w:tc>
          <w:tcPr>
            <w:tcW w:w="2068" w:type="dxa"/>
            <w:vAlign w:val="center"/>
          </w:tcPr>
          <w:p w:rsidR="00B94AEE" w:rsidRDefault="00B94AEE" w:rsidP="00B94AEE">
            <w:pPr>
              <w:pStyle w:val="a7"/>
              <w:snapToGrid w:val="0"/>
              <w:spacing w:line="360" w:lineRule="atLeast"/>
              <w:rPr>
                <w:rFonts w:ascii="標楷體" w:eastAsia="標楷體" w:hAnsi="標楷體"/>
                <w:color w:val="000000"/>
                <w:sz w:val="28"/>
                <w:szCs w:val="28"/>
              </w:rPr>
            </w:pPr>
            <w:r>
              <w:rPr>
                <w:rFonts w:ascii="標楷體" w:eastAsia="標楷體" w:hAnsi="標楷體" w:hint="eastAsia"/>
                <w:color w:val="000000"/>
                <w:sz w:val="28"/>
                <w:szCs w:val="28"/>
              </w:rPr>
              <w:t>特色課程</w:t>
            </w:r>
          </w:p>
        </w:tc>
        <w:tc>
          <w:tcPr>
            <w:tcW w:w="7560" w:type="dxa"/>
            <w:vAlign w:val="center"/>
          </w:tcPr>
          <w:p w:rsidR="00B94AEE" w:rsidRDefault="00B94AEE" w:rsidP="00B94AEE">
            <w:pPr>
              <w:spacing w:line="0" w:lineRule="atLeast"/>
              <w:jc w:val="both"/>
              <w:rPr>
                <w:rFonts w:ascii="標楷體" w:eastAsia="標楷體" w:hAnsi="標楷體"/>
                <w:color w:val="000000"/>
                <w:sz w:val="28"/>
                <w:szCs w:val="28"/>
              </w:rPr>
            </w:pPr>
            <w:r>
              <w:rPr>
                <w:rFonts w:ascii="標楷體" w:eastAsia="標楷體" w:hAnsi="標楷體" w:hint="eastAsia"/>
                <w:color w:val="000000"/>
                <w:sz w:val="28"/>
                <w:szCs w:val="28"/>
              </w:rPr>
              <w:t>1.申請本土教材補助</w:t>
            </w:r>
          </w:p>
          <w:p w:rsidR="00B94AEE" w:rsidRDefault="00B94AEE" w:rsidP="00B94AEE">
            <w:pPr>
              <w:spacing w:line="0" w:lineRule="atLeast"/>
              <w:jc w:val="both"/>
              <w:rPr>
                <w:rFonts w:ascii="標楷體" w:eastAsia="標楷體" w:hAnsi="標楷體"/>
                <w:color w:val="000000"/>
                <w:sz w:val="28"/>
                <w:szCs w:val="28"/>
              </w:rPr>
            </w:pPr>
            <w:r>
              <w:rPr>
                <w:rFonts w:ascii="標楷體" w:eastAsia="標楷體" w:hAnsi="標楷體" w:hint="eastAsia"/>
                <w:color w:val="000000"/>
                <w:sz w:val="28"/>
                <w:szCs w:val="28"/>
              </w:rPr>
              <w:t>2.親子共讀</w:t>
            </w:r>
          </w:p>
          <w:p w:rsidR="00B94AEE" w:rsidRDefault="00B94AEE" w:rsidP="00B94AEE">
            <w:pPr>
              <w:spacing w:line="0" w:lineRule="atLeast"/>
              <w:jc w:val="both"/>
              <w:rPr>
                <w:rFonts w:ascii="標楷體" w:eastAsia="標楷體" w:hAnsi="標楷體"/>
                <w:color w:val="000000"/>
                <w:sz w:val="28"/>
                <w:szCs w:val="28"/>
              </w:rPr>
            </w:pPr>
            <w:r>
              <w:rPr>
                <w:rFonts w:ascii="標楷體" w:eastAsia="標楷體" w:hAnsi="標楷體" w:hint="eastAsia"/>
                <w:color w:val="000000"/>
                <w:sz w:val="28"/>
                <w:szCs w:val="28"/>
              </w:rPr>
              <w:t>3.食育教育</w:t>
            </w:r>
          </w:p>
        </w:tc>
      </w:tr>
      <w:tr w:rsidR="00B94AEE" w:rsidRPr="00250C40" w:rsidTr="00065902">
        <w:trPr>
          <w:cantSplit/>
          <w:trHeight w:val="45"/>
          <w:jc w:val="center"/>
        </w:trPr>
        <w:tc>
          <w:tcPr>
            <w:tcW w:w="2068" w:type="dxa"/>
            <w:vAlign w:val="center"/>
          </w:tcPr>
          <w:p w:rsidR="00B94AEE" w:rsidRDefault="00B94AEE" w:rsidP="00B94AEE">
            <w:pPr>
              <w:pStyle w:val="a7"/>
              <w:snapToGrid w:val="0"/>
              <w:spacing w:line="360" w:lineRule="atLeast"/>
              <w:rPr>
                <w:rFonts w:ascii="標楷體" w:eastAsia="標楷體" w:hAnsi="標楷體"/>
                <w:color w:val="000000"/>
                <w:sz w:val="28"/>
                <w:szCs w:val="28"/>
              </w:rPr>
            </w:pPr>
            <w:r>
              <w:rPr>
                <w:rFonts w:ascii="標楷體" w:eastAsia="標楷體" w:hAnsi="標楷體" w:hint="eastAsia"/>
                <w:color w:val="000000"/>
                <w:sz w:val="28"/>
                <w:szCs w:val="28"/>
              </w:rPr>
              <w:lastRenderedPageBreak/>
              <w:t>親職教育</w:t>
            </w:r>
          </w:p>
        </w:tc>
        <w:tc>
          <w:tcPr>
            <w:tcW w:w="7560" w:type="dxa"/>
            <w:vAlign w:val="center"/>
          </w:tcPr>
          <w:p w:rsidR="00B94AEE" w:rsidRDefault="00B94AEE" w:rsidP="00B94AEE">
            <w:pPr>
              <w:spacing w:line="0" w:lineRule="atLeast"/>
              <w:jc w:val="both"/>
              <w:rPr>
                <w:rFonts w:ascii="標楷體" w:eastAsia="標楷體" w:hAnsi="標楷體"/>
                <w:color w:val="000000"/>
                <w:sz w:val="28"/>
                <w:szCs w:val="28"/>
              </w:rPr>
            </w:pPr>
            <w:r>
              <w:rPr>
                <w:rFonts w:ascii="標楷體" w:eastAsia="標楷體" w:hAnsi="標楷體" w:hint="eastAsia"/>
                <w:color w:val="000000"/>
                <w:sz w:val="28"/>
                <w:szCs w:val="28"/>
              </w:rPr>
              <w:t>1.辦理親職講座</w:t>
            </w:r>
          </w:p>
          <w:p w:rsidR="00B94AEE" w:rsidRDefault="00B94AEE" w:rsidP="00B94AEE">
            <w:pPr>
              <w:spacing w:line="0" w:lineRule="atLeast"/>
              <w:jc w:val="both"/>
              <w:rPr>
                <w:rFonts w:ascii="標楷體" w:eastAsia="標楷體" w:hAnsi="標楷體"/>
                <w:color w:val="000000"/>
                <w:sz w:val="28"/>
                <w:szCs w:val="28"/>
              </w:rPr>
            </w:pPr>
            <w:r>
              <w:rPr>
                <w:rFonts w:ascii="標楷體" w:eastAsia="標楷體" w:hAnsi="標楷體" w:hint="eastAsia"/>
                <w:color w:val="000000"/>
                <w:sz w:val="28"/>
                <w:szCs w:val="28"/>
              </w:rPr>
              <w:t>2.親職文章</w:t>
            </w:r>
          </w:p>
          <w:p w:rsidR="00B94AEE" w:rsidRDefault="00B94AEE" w:rsidP="00B94AEE">
            <w:pPr>
              <w:spacing w:line="0" w:lineRule="atLeast"/>
              <w:jc w:val="both"/>
              <w:rPr>
                <w:rFonts w:ascii="標楷體" w:eastAsia="標楷體" w:hAnsi="標楷體"/>
                <w:color w:val="000000"/>
                <w:sz w:val="28"/>
                <w:szCs w:val="28"/>
              </w:rPr>
            </w:pPr>
            <w:r>
              <w:rPr>
                <w:rFonts w:ascii="標楷體" w:eastAsia="標楷體" w:hAnsi="標楷體" w:hint="eastAsia"/>
                <w:color w:val="000000"/>
                <w:sz w:val="28"/>
                <w:szCs w:val="28"/>
              </w:rPr>
              <w:t>3.建立家長志工</w:t>
            </w:r>
          </w:p>
        </w:tc>
      </w:tr>
      <w:tr w:rsidR="00B94AEE" w:rsidRPr="00250C40" w:rsidTr="00065902">
        <w:trPr>
          <w:cantSplit/>
          <w:trHeight w:val="45"/>
          <w:jc w:val="center"/>
        </w:trPr>
        <w:tc>
          <w:tcPr>
            <w:tcW w:w="2068" w:type="dxa"/>
            <w:vAlign w:val="center"/>
          </w:tcPr>
          <w:p w:rsidR="00B94AEE" w:rsidRDefault="00B94AEE" w:rsidP="00B94AEE">
            <w:pPr>
              <w:pStyle w:val="a7"/>
              <w:snapToGrid w:val="0"/>
              <w:spacing w:line="360" w:lineRule="atLeast"/>
              <w:rPr>
                <w:rFonts w:ascii="標楷體" w:eastAsia="標楷體" w:hAnsi="標楷體"/>
                <w:color w:val="000000"/>
                <w:sz w:val="28"/>
                <w:szCs w:val="28"/>
              </w:rPr>
            </w:pPr>
            <w:r>
              <w:rPr>
                <w:rFonts w:ascii="標楷體" w:eastAsia="標楷體" w:hAnsi="標楷體" w:hint="eastAsia"/>
                <w:color w:val="000000"/>
                <w:sz w:val="28"/>
                <w:szCs w:val="28"/>
              </w:rPr>
              <w:t>社區資源</w:t>
            </w:r>
          </w:p>
        </w:tc>
        <w:tc>
          <w:tcPr>
            <w:tcW w:w="7560" w:type="dxa"/>
            <w:vAlign w:val="center"/>
          </w:tcPr>
          <w:p w:rsidR="00B94AEE" w:rsidRDefault="00B94AEE" w:rsidP="00B94AEE">
            <w:pPr>
              <w:spacing w:line="0" w:lineRule="atLeast"/>
              <w:jc w:val="both"/>
              <w:rPr>
                <w:rFonts w:ascii="標楷體" w:eastAsia="標楷體" w:hAnsi="標楷體"/>
                <w:color w:val="000000"/>
                <w:sz w:val="28"/>
                <w:szCs w:val="28"/>
              </w:rPr>
            </w:pPr>
            <w:r>
              <w:rPr>
                <w:rFonts w:ascii="標楷體" w:eastAsia="標楷體" w:hAnsi="標楷體" w:hint="eastAsia"/>
                <w:color w:val="000000"/>
                <w:sz w:val="28"/>
                <w:szCs w:val="28"/>
              </w:rPr>
              <w:t>1.參與社區活動</w:t>
            </w:r>
          </w:p>
          <w:p w:rsidR="00B94AEE" w:rsidRDefault="00B94AEE" w:rsidP="00B94AEE">
            <w:pPr>
              <w:spacing w:line="0" w:lineRule="atLeast"/>
              <w:jc w:val="both"/>
              <w:rPr>
                <w:rFonts w:ascii="標楷體" w:eastAsia="標楷體" w:hAnsi="標楷體"/>
                <w:color w:val="000000"/>
                <w:sz w:val="28"/>
                <w:szCs w:val="28"/>
              </w:rPr>
            </w:pPr>
            <w:r>
              <w:rPr>
                <w:rFonts w:ascii="標楷體" w:eastAsia="標楷體" w:hAnsi="標楷體" w:hint="eastAsia"/>
                <w:color w:val="000000"/>
                <w:sz w:val="28"/>
                <w:szCs w:val="28"/>
              </w:rPr>
              <w:t>2.發展本位課程</w:t>
            </w:r>
          </w:p>
        </w:tc>
      </w:tr>
    </w:tbl>
    <w:p w:rsidR="00DF27C7" w:rsidRDefault="00314E3C" w:rsidP="00314E3C">
      <w:pPr>
        <w:pStyle w:val="a7"/>
        <w:tabs>
          <w:tab w:val="left" w:pos="1572"/>
        </w:tabs>
        <w:snapToGrid w:val="0"/>
        <w:spacing w:beforeLines="50" w:before="180" w:afterLines="50" w:after="180" w:line="240" w:lineRule="atLeast"/>
        <w:rPr>
          <w:rFonts w:ascii="標楷體" w:eastAsia="標楷體" w:hAnsi="標楷體"/>
          <w:color w:val="000000"/>
          <w:sz w:val="28"/>
        </w:rPr>
      </w:pPr>
      <w:bookmarkStart w:id="6" w:name="伍、職務分掌"/>
      <w:r>
        <w:rPr>
          <w:rFonts w:ascii="標楷體" w:eastAsia="標楷體" w:hAnsi="標楷體"/>
          <w:color w:val="000000"/>
          <w:sz w:val="28"/>
        </w:rPr>
        <w:tab/>
      </w:r>
    </w:p>
    <w:p w:rsidR="00DF27C7" w:rsidRPr="00250C40" w:rsidRDefault="00DF27C7" w:rsidP="00784473">
      <w:pPr>
        <w:pStyle w:val="a7"/>
        <w:snapToGrid w:val="0"/>
        <w:spacing w:beforeLines="50" w:before="180" w:afterLines="50" w:after="180" w:line="240" w:lineRule="atLeast"/>
        <w:rPr>
          <w:rFonts w:ascii="標楷體" w:eastAsia="標楷體" w:hAnsi="標楷體"/>
          <w:color w:val="000000"/>
          <w:sz w:val="28"/>
        </w:rPr>
      </w:pPr>
    </w:p>
    <w:p w:rsidR="003B09B8" w:rsidRPr="00250C40" w:rsidRDefault="00595AD1" w:rsidP="00784473">
      <w:pPr>
        <w:pStyle w:val="a7"/>
        <w:snapToGrid w:val="0"/>
        <w:spacing w:beforeLines="50" w:before="180" w:afterLines="50" w:after="180" w:line="240" w:lineRule="atLeast"/>
        <w:rPr>
          <w:rFonts w:ascii="標楷體" w:eastAsia="標楷體" w:hAnsi="標楷體"/>
          <w:color w:val="000000"/>
          <w:sz w:val="28"/>
        </w:rPr>
      </w:pPr>
      <w:hyperlink w:anchor="目次" w:history="1">
        <w:r w:rsidR="00014ABC" w:rsidRPr="00250C40">
          <w:rPr>
            <w:rStyle w:val="afb"/>
            <w:rFonts w:ascii="標楷體" w:eastAsia="標楷體" w:hAnsi="標楷體" w:hint="eastAsia"/>
            <w:color w:val="000000"/>
            <w:sz w:val="28"/>
            <w:u w:val="none"/>
          </w:rPr>
          <w:t>伍</w:t>
        </w:r>
        <w:r w:rsidR="003B09B8" w:rsidRPr="00250C40">
          <w:rPr>
            <w:rStyle w:val="afb"/>
            <w:rFonts w:ascii="標楷體" w:eastAsia="標楷體" w:hAnsi="標楷體" w:hint="eastAsia"/>
            <w:color w:val="000000"/>
            <w:sz w:val="28"/>
            <w:u w:val="none"/>
          </w:rPr>
          <w:t>、職務分掌</w:t>
        </w:r>
        <w:bookmarkEnd w:id="6"/>
      </w:hyperlink>
      <w:r w:rsidR="003B09B8" w:rsidRPr="00250C40">
        <w:rPr>
          <w:rFonts w:ascii="標楷體" w:eastAsia="標楷體" w:hAnsi="標楷體" w:hint="eastAsia"/>
          <w:color w:val="000000"/>
          <w:sz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28"/>
        <w:gridCol w:w="360"/>
        <w:gridCol w:w="1320"/>
        <w:gridCol w:w="3960"/>
        <w:gridCol w:w="600"/>
        <w:gridCol w:w="600"/>
        <w:gridCol w:w="600"/>
        <w:gridCol w:w="840"/>
        <w:gridCol w:w="720"/>
      </w:tblGrid>
      <w:tr w:rsidR="00135D02" w:rsidRPr="00250C40" w:rsidTr="008F2123">
        <w:trPr>
          <w:cantSplit/>
          <w:trHeight w:val="160"/>
          <w:tblHeader/>
          <w:jc w:val="center"/>
        </w:trPr>
        <w:tc>
          <w:tcPr>
            <w:tcW w:w="628" w:type="dxa"/>
            <w:vMerge w:val="restart"/>
          </w:tcPr>
          <w:p w:rsidR="00135D02" w:rsidRPr="00250C40" w:rsidRDefault="00135D02" w:rsidP="00135D02">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主辦單位</w:t>
            </w:r>
          </w:p>
        </w:tc>
        <w:tc>
          <w:tcPr>
            <w:tcW w:w="360" w:type="dxa"/>
            <w:vMerge w:val="restart"/>
            <w:vAlign w:val="center"/>
          </w:tcPr>
          <w:p w:rsidR="00135D02" w:rsidRPr="00250C40" w:rsidRDefault="00135D02" w:rsidP="00135D02">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職別</w:t>
            </w:r>
          </w:p>
        </w:tc>
        <w:tc>
          <w:tcPr>
            <w:tcW w:w="8640" w:type="dxa"/>
            <w:gridSpan w:val="7"/>
          </w:tcPr>
          <w:p w:rsidR="00135D02" w:rsidRPr="00250C40" w:rsidRDefault="00135D02" w:rsidP="00135D02">
            <w:pPr>
              <w:pStyle w:val="a7"/>
              <w:spacing w:line="400" w:lineRule="exact"/>
              <w:jc w:val="distribute"/>
              <w:rPr>
                <w:rFonts w:ascii="標楷體" w:eastAsia="標楷體" w:hAnsi="標楷體"/>
                <w:color w:val="000000"/>
                <w:szCs w:val="24"/>
              </w:rPr>
            </w:pPr>
            <w:r w:rsidRPr="00250C40">
              <w:rPr>
                <w:rFonts w:ascii="標楷體" w:eastAsia="標楷體" w:hAnsi="標楷體" w:hint="eastAsia"/>
                <w:color w:val="000000"/>
                <w:szCs w:val="24"/>
              </w:rPr>
              <w:t>校務行政分掌</w:t>
            </w:r>
          </w:p>
        </w:tc>
      </w:tr>
      <w:tr w:rsidR="00135D02" w:rsidRPr="00250C40" w:rsidTr="008F2123">
        <w:trPr>
          <w:cantSplit/>
          <w:trHeight w:val="160"/>
          <w:tblHeader/>
          <w:jc w:val="center"/>
        </w:trPr>
        <w:tc>
          <w:tcPr>
            <w:tcW w:w="628" w:type="dxa"/>
            <w:vMerge/>
          </w:tcPr>
          <w:p w:rsidR="00135D02" w:rsidRPr="00250C40" w:rsidRDefault="00135D02" w:rsidP="00135D02">
            <w:pPr>
              <w:pStyle w:val="a7"/>
              <w:spacing w:line="400" w:lineRule="exact"/>
              <w:rPr>
                <w:rFonts w:ascii="標楷體" w:eastAsia="標楷體" w:hAnsi="標楷體"/>
                <w:color w:val="000000"/>
                <w:szCs w:val="24"/>
              </w:rPr>
            </w:pPr>
          </w:p>
        </w:tc>
        <w:tc>
          <w:tcPr>
            <w:tcW w:w="360" w:type="dxa"/>
            <w:vMerge/>
          </w:tcPr>
          <w:p w:rsidR="00135D02" w:rsidRPr="00250C40" w:rsidRDefault="00135D02" w:rsidP="00135D02">
            <w:pPr>
              <w:pStyle w:val="a7"/>
              <w:spacing w:line="400" w:lineRule="exact"/>
              <w:rPr>
                <w:rFonts w:ascii="標楷體" w:eastAsia="標楷體" w:hAnsi="標楷體"/>
                <w:color w:val="000000"/>
                <w:szCs w:val="24"/>
              </w:rPr>
            </w:pPr>
          </w:p>
        </w:tc>
        <w:tc>
          <w:tcPr>
            <w:tcW w:w="1320" w:type="dxa"/>
          </w:tcPr>
          <w:p w:rsidR="00135D02" w:rsidRPr="00250C40" w:rsidRDefault="00135D02" w:rsidP="00135D02">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項</w:t>
            </w:r>
          </w:p>
        </w:tc>
        <w:tc>
          <w:tcPr>
            <w:tcW w:w="3960" w:type="dxa"/>
          </w:tcPr>
          <w:p w:rsidR="00135D02" w:rsidRPr="00250C40" w:rsidRDefault="00135D02" w:rsidP="00135D02">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目</w:t>
            </w:r>
          </w:p>
        </w:tc>
        <w:tc>
          <w:tcPr>
            <w:tcW w:w="600" w:type="dxa"/>
          </w:tcPr>
          <w:p w:rsidR="00135D02" w:rsidRPr="00250C40" w:rsidRDefault="00135D02" w:rsidP="00135D02">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校長</w:t>
            </w:r>
          </w:p>
        </w:tc>
        <w:tc>
          <w:tcPr>
            <w:tcW w:w="600" w:type="dxa"/>
          </w:tcPr>
          <w:p w:rsidR="00135D02" w:rsidRPr="00250C40" w:rsidRDefault="00135D02" w:rsidP="00135D02">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主任</w:t>
            </w:r>
          </w:p>
        </w:tc>
        <w:tc>
          <w:tcPr>
            <w:tcW w:w="600" w:type="dxa"/>
          </w:tcPr>
          <w:p w:rsidR="00135D02" w:rsidRPr="00250C40" w:rsidRDefault="00135D02" w:rsidP="00135D02">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組長</w:t>
            </w:r>
          </w:p>
        </w:tc>
        <w:tc>
          <w:tcPr>
            <w:tcW w:w="840" w:type="dxa"/>
          </w:tcPr>
          <w:p w:rsidR="00135D02" w:rsidRPr="00250C40" w:rsidRDefault="00135D02" w:rsidP="00135D02">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承辦人</w:t>
            </w:r>
          </w:p>
        </w:tc>
        <w:tc>
          <w:tcPr>
            <w:tcW w:w="720" w:type="dxa"/>
          </w:tcPr>
          <w:p w:rsidR="00135D02" w:rsidRPr="00250C40" w:rsidRDefault="00135D02" w:rsidP="00135D02">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備註</w:t>
            </w:r>
          </w:p>
        </w:tc>
      </w:tr>
      <w:tr w:rsidR="00135D02" w:rsidRPr="00250C40" w:rsidTr="00754F6F">
        <w:trPr>
          <w:cantSplit/>
          <w:trHeight w:val="7897"/>
          <w:jc w:val="center"/>
        </w:trPr>
        <w:tc>
          <w:tcPr>
            <w:tcW w:w="628" w:type="dxa"/>
            <w:vMerge w:val="restart"/>
          </w:tcPr>
          <w:p w:rsidR="00135D02" w:rsidRPr="00250C40" w:rsidRDefault="00135D02" w:rsidP="00135D02">
            <w:pPr>
              <w:pStyle w:val="a7"/>
              <w:spacing w:line="400" w:lineRule="exact"/>
              <w:ind w:left="113" w:right="113"/>
              <w:jc w:val="both"/>
              <w:rPr>
                <w:rFonts w:ascii="標楷體" w:eastAsia="標楷體" w:hAnsi="標楷體"/>
                <w:color w:val="000000"/>
                <w:szCs w:val="24"/>
              </w:rPr>
            </w:pPr>
            <w:r w:rsidRPr="00250C40">
              <w:rPr>
                <w:rFonts w:ascii="標楷體" w:eastAsia="標楷體" w:hAnsi="標楷體" w:hint="eastAsia"/>
                <w:color w:val="000000"/>
                <w:sz w:val="36"/>
                <w:szCs w:val="36"/>
              </w:rPr>
              <w:t>教務處</w:t>
            </w:r>
          </w:p>
        </w:tc>
        <w:tc>
          <w:tcPr>
            <w:tcW w:w="360" w:type="dxa"/>
          </w:tcPr>
          <w:p w:rsidR="00135D02" w:rsidRPr="00250C40" w:rsidRDefault="00135D02" w:rsidP="00135D02">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教務主任</w:t>
            </w:r>
          </w:p>
        </w:tc>
        <w:tc>
          <w:tcPr>
            <w:tcW w:w="1320" w:type="dxa"/>
          </w:tcPr>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研究發展</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擬訂計畫及章則</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課務及教學輔導</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教學環境布置</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主持及出席會議</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教學資源之審查</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學校活動</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其他</w:t>
            </w:r>
          </w:p>
        </w:tc>
        <w:tc>
          <w:tcPr>
            <w:tcW w:w="3960" w:type="dxa"/>
          </w:tcPr>
          <w:p w:rsidR="00135D02" w:rsidRPr="00250C40" w:rsidRDefault="002C698E" w:rsidP="00135D02">
            <w:pPr>
              <w:pStyle w:val="a7"/>
              <w:spacing w:line="240" w:lineRule="exact"/>
              <w:jc w:val="both"/>
              <w:rPr>
                <w:rFonts w:ascii="標楷體" w:eastAsia="標楷體" w:hAnsi="標楷體"/>
                <w:color w:val="000000"/>
                <w:szCs w:val="24"/>
              </w:rPr>
            </w:pPr>
            <w:r>
              <w:rPr>
                <w:rFonts w:ascii="標楷體" w:eastAsia="MS Mincho" w:hAnsi="標楷體" w:cs="MS Mincho" w:hint="eastAsia"/>
                <w:color w:val="000000"/>
                <w:szCs w:val="24"/>
              </w:rPr>
              <w:t>1.</w:t>
            </w:r>
            <w:r w:rsidR="00135D02" w:rsidRPr="00250C40">
              <w:rPr>
                <w:rFonts w:ascii="標楷體" w:eastAsia="標楷體" w:hAnsi="標楷體" w:cs="細明體" w:hint="eastAsia"/>
                <w:color w:val="000000"/>
                <w:szCs w:val="24"/>
              </w:rPr>
              <w:t>彙整校務長期發展計畫</w:t>
            </w:r>
            <w:r w:rsidR="00135D02" w:rsidRPr="00250C40">
              <w:rPr>
                <w:rFonts w:ascii="標楷體" w:eastAsia="標楷體" w:hAnsi="標楷體" w:hint="eastAsia"/>
                <w:color w:val="000000"/>
                <w:szCs w:val="24"/>
              </w:rPr>
              <w:t>(軟體部份)</w:t>
            </w:r>
          </w:p>
          <w:p w:rsidR="00135D02" w:rsidRPr="00250C40" w:rsidRDefault="002C698E" w:rsidP="00135D02">
            <w:pPr>
              <w:pStyle w:val="a7"/>
              <w:spacing w:line="240" w:lineRule="exact"/>
              <w:ind w:left="240" w:hangingChars="100" w:hanging="240"/>
              <w:jc w:val="both"/>
              <w:rPr>
                <w:rFonts w:ascii="標楷體" w:eastAsia="MS Mincho" w:hAnsi="標楷體" w:cs="MS Mincho"/>
                <w:color w:val="000000"/>
                <w:szCs w:val="24"/>
              </w:rPr>
            </w:pPr>
            <w:r>
              <w:rPr>
                <w:rFonts w:ascii="標楷體" w:eastAsia="MS Mincho" w:hAnsi="標楷體" w:cs="MS Mincho" w:hint="eastAsia"/>
                <w:color w:val="000000"/>
                <w:szCs w:val="24"/>
              </w:rPr>
              <w:t>2.</w:t>
            </w:r>
            <w:r w:rsidR="00135D02" w:rsidRPr="00250C40">
              <w:rPr>
                <w:rFonts w:ascii="標楷體" w:eastAsia="標楷體" w:hAnsi="標楷體" w:cs="細明體" w:hint="eastAsia"/>
                <w:color w:val="000000"/>
                <w:szCs w:val="24"/>
              </w:rPr>
              <w:t>策定年度教師研究進修項目及各科教學研究工作及計劃。</w:t>
            </w:r>
          </w:p>
          <w:p w:rsidR="00135D02" w:rsidRPr="00250C40" w:rsidRDefault="002C698E" w:rsidP="00135D02">
            <w:pPr>
              <w:pStyle w:val="a7"/>
              <w:spacing w:line="240" w:lineRule="exact"/>
              <w:ind w:left="240" w:hangingChars="100" w:hanging="240"/>
              <w:jc w:val="both"/>
              <w:rPr>
                <w:rFonts w:ascii="標楷體" w:eastAsia="標楷體" w:hAnsi="標楷體" w:cs="細明體"/>
                <w:color w:val="000000"/>
                <w:szCs w:val="24"/>
              </w:rPr>
            </w:pPr>
            <w:r>
              <w:rPr>
                <w:rFonts w:ascii="標楷體" w:eastAsia="MS Mincho" w:hAnsi="標楷體" w:cs="MS Mincho" w:hint="eastAsia"/>
                <w:color w:val="000000"/>
                <w:szCs w:val="24"/>
              </w:rPr>
              <w:t>1.</w:t>
            </w:r>
            <w:r w:rsidR="00135D02" w:rsidRPr="00250C40">
              <w:rPr>
                <w:rFonts w:ascii="標楷體" w:eastAsia="標楷體" w:hAnsi="標楷體" w:cs="細明體" w:hint="eastAsia"/>
                <w:color w:val="000000"/>
                <w:szCs w:val="24"/>
              </w:rPr>
              <w:t>擬訂本處工作計畫。</w:t>
            </w:r>
          </w:p>
          <w:p w:rsidR="00135D02" w:rsidRPr="00250C40" w:rsidRDefault="002C698E" w:rsidP="00135D02">
            <w:pPr>
              <w:pStyle w:val="a7"/>
              <w:spacing w:line="240" w:lineRule="exact"/>
              <w:ind w:left="240" w:hangingChars="100" w:hanging="240"/>
              <w:jc w:val="both"/>
              <w:rPr>
                <w:rFonts w:ascii="標楷體" w:eastAsia="MS Mincho" w:hAnsi="標楷體" w:cs="MS Mincho"/>
                <w:color w:val="000000"/>
                <w:szCs w:val="24"/>
              </w:rPr>
            </w:pPr>
            <w:r>
              <w:rPr>
                <w:rFonts w:ascii="標楷體" w:eastAsia="MS Mincho" w:hAnsi="標楷體" w:cs="MS Mincho" w:hint="eastAsia"/>
                <w:color w:val="000000"/>
                <w:szCs w:val="24"/>
              </w:rPr>
              <w:t>2.</w:t>
            </w:r>
            <w:r w:rsidR="00135D02" w:rsidRPr="00250C40">
              <w:rPr>
                <w:rFonts w:ascii="標楷體" w:eastAsia="標楷體" w:hAnsi="標楷體" w:cs="細明體" w:hint="eastAsia"/>
                <w:color w:val="000000"/>
                <w:szCs w:val="24"/>
              </w:rPr>
              <w:t>彙編全校行事曆。</w:t>
            </w:r>
          </w:p>
          <w:p w:rsidR="00135D02" w:rsidRPr="00250C40" w:rsidRDefault="00135D02" w:rsidP="00135D02">
            <w:pPr>
              <w:pStyle w:val="a7"/>
              <w:spacing w:line="240" w:lineRule="exact"/>
              <w:jc w:val="both"/>
              <w:rPr>
                <w:rFonts w:ascii="標楷體" w:eastAsia="新細明體" w:hAnsi="標楷體" w:cs="MS Mincho"/>
                <w:color w:val="000000"/>
                <w:szCs w:val="24"/>
              </w:rPr>
            </w:pPr>
          </w:p>
          <w:p w:rsidR="00135D02" w:rsidRPr="00250C40" w:rsidRDefault="002C698E" w:rsidP="00135D02">
            <w:pPr>
              <w:pStyle w:val="a7"/>
              <w:spacing w:line="240" w:lineRule="exact"/>
              <w:jc w:val="both"/>
              <w:rPr>
                <w:rFonts w:ascii="標楷體" w:eastAsia="標楷體" w:hAnsi="標楷體"/>
                <w:color w:val="000000"/>
                <w:szCs w:val="24"/>
              </w:rPr>
            </w:pPr>
            <w:r>
              <w:rPr>
                <w:rFonts w:ascii="標楷體" w:eastAsia="MS Mincho" w:hAnsi="標楷體" w:cs="MS Mincho" w:hint="eastAsia"/>
                <w:color w:val="000000"/>
                <w:szCs w:val="24"/>
              </w:rPr>
              <w:t>1.</w:t>
            </w:r>
            <w:r w:rsidR="00135D02" w:rsidRPr="00250C40">
              <w:rPr>
                <w:rFonts w:ascii="標楷體" w:eastAsia="標楷體" w:hAnsi="標楷體" w:cs="細明體" w:hint="eastAsia"/>
                <w:color w:val="000000"/>
                <w:szCs w:val="24"/>
              </w:rPr>
              <w:t>分配教師擔任級務及任課事宜。</w:t>
            </w:r>
          </w:p>
          <w:p w:rsidR="00135D02" w:rsidRPr="00250C40" w:rsidRDefault="002C698E" w:rsidP="00135D02">
            <w:pPr>
              <w:pStyle w:val="a7"/>
              <w:spacing w:line="240" w:lineRule="exact"/>
              <w:jc w:val="both"/>
              <w:rPr>
                <w:rFonts w:ascii="標楷體" w:eastAsia="標楷體" w:hAnsi="標楷體"/>
                <w:color w:val="000000"/>
                <w:szCs w:val="24"/>
              </w:rPr>
            </w:pPr>
            <w:r>
              <w:rPr>
                <w:rFonts w:ascii="標楷體" w:eastAsia="MS Mincho" w:hAnsi="標楷體" w:cs="MS Mincho" w:hint="eastAsia"/>
                <w:color w:val="000000"/>
                <w:szCs w:val="24"/>
              </w:rPr>
              <w:t>2.</w:t>
            </w:r>
            <w:r w:rsidR="00135D02" w:rsidRPr="00250C40">
              <w:rPr>
                <w:rFonts w:ascii="標楷體" w:eastAsia="標楷體" w:hAnsi="標楷體" w:cs="細明體" w:hint="eastAsia"/>
                <w:color w:val="000000"/>
                <w:szCs w:val="24"/>
              </w:rPr>
              <w:t>協調教師擔任教務方面行政業務。</w:t>
            </w:r>
          </w:p>
          <w:p w:rsidR="00135D02" w:rsidRPr="00250C40" w:rsidRDefault="002C698E" w:rsidP="00135D02">
            <w:pPr>
              <w:pStyle w:val="a7"/>
              <w:spacing w:line="240" w:lineRule="exact"/>
              <w:ind w:left="240" w:hangingChars="100" w:hanging="240"/>
              <w:jc w:val="both"/>
              <w:rPr>
                <w:rFonts w:ascii="標楷體" w:eastAsia="標楷體" w:hAnsi="標楷體"/>
                <w:color w:val="000000"/>
                <w:szCs w:val="24"/>
              </w:rPr>
            </w:pPr>
            <w:r>
              <w:rPr>
                <w:rFonts w:ascii="標楷體" w:eastAsia="MS Mincho" w:hAnsi="標楷體" w:cs="MS Mincho" w:hint="eastAsia"/>
                <w:color w:val="000000"/>
                <w:szCs w:val="24"/>
              </w:rPr>
              <w:t>3.</w:t>
            </w:r>
            <w:r w:rsidR="00135D02" w:rsidRPr="00250C40">
              <w:rPr>
                <w:rFonts w:ascii="標楷體" w:eastAsia="標楷體" w:hAnsi="標楷體" w:cs="細明體" w:hint="eastAsia"/>
                <w:color w:val="000000"/>
                <w:szCs w:val="24"/>
              </w:rPr>
              <w:t>巡查及輔導各班教學情形，加以紀錄。</w:t>
            </w:r>
          </w:p>
          <w:p w:rsidR="00135D02" w:rsidRPr="00250C40" w:rsidRDefault="002C698E" w:rsidP="00135D02">
            <w:pPr>
              <w:pStyle w:val="a7"/>
              <w:spacing w:line="240" w:lineRule="exact"/>
              <w:jc w:val="both"/>
              <w:rPr>
                <w:rFonts w:ascii="標楷體" w:eastAsia="標楷體" w:hAnsi="標楷體"/>
                <w:color w:val="000000"/>
                <w:szCs w:val="24"/>
              </w:rPr>
            </w:pPr>
            <w:r>
              <w:rPr>
                <w:rFonts w:ascii="標楷體" w:eastAsia="MS Mincho" w:hAnsi="標楷體" w:cs="MS Mincho" w:hint="eastAsia"/>
                <w:color w:val="000000"/>
                <w:szCs w:val="24"/>
              </w:rPr>
              <w:t>4.</w:t>
            </w:r>
            <w:r w:rsidR="00135D02" w:rsidRPr="00250C40">
              <w:rPr>
                <w:rFonts w:ascii="標楷體" w:eastAsia="標楷體" w:hAnsi="標楷體" w:cs="細明體" w:hint="eastAsia"/>
                <w:color w:val="000000"/>
                <w:szCs w:val="24"/>
              </w:rPr>
              <w:t>辦理補救教學事宜。</w:t>
            </w:r>
          </w:p>
          <w:p w:rsidR="00135D02" w:rsidRPr="00250C40" w:rsidRDefault="002C698E" w:rsidP="00135D02">
            <w:pPr>
              <w:pStyle w:val="a7"/>
              <w:spacing w:line="240" w:lineRule="exact"/>
              <w:jc w:val="both"/>
              <w:rPr>
                <w:rFonts w:ascii="標楷體" w:eastAsia="標楷體" w:hAnsi="標楷體"/>
                <w:color w:val="000000"/>
                <w:szCs w:val="24"/>
              </w:rPr>
            </w:pPr>
            <w:r>
              <w:rPr>
                <w:rFonts w:ascii="標楷體" w:eastAsia="MS Mincho" w:hAnsi="標楷體" w:cs="MS Mincho" w:hint="eastAsia"/>
                <w:color w:val="000000"/>
                <w:szCs w:val="24"/>
              </w:rPr>
              <w:t>5.</w:t>
            </w:r>
            <w:r w:rsidR="00135D02" w:rsidRPr="00250C40">
              <w:rPr>
                <w:rFonts w:ascii="標楷體" w:eastAsia="標楷體" w:hAnsi="標楷體" w:cs="細明體" w:hint="eastAsia"/>
                <w:color w:val="000000"/>
                <w:szCs w:val="24"/>
              </w:rPr>
              <w:t>調閱各科進度及作業。</w:t>
            </w:r>
          </w:p>
          <w:p w:rsidR="00135D02" w:rsidRPr="00250C40" w:rsidRDefault="002C698E" w:rsidP="00135D02">
            <w:pPr>
              <w:pStyle w:val="a7"/>
              <w:spacing w:line="240" w:lineRule="exact"/>
              <w:jc w:val="both"/>
              <w:rPr>
                <w:rFonts w:ascii="標楷體" w:eastAsia="標楷體" w:hAnsi="標楷體"/>
                <w:color w:val="000000"/>
                <w:szCs w:val="24"/>
              </w:rPr>
            </w:pPr>
            <w:r>
              <w:rPr>
                <w:rFonts w:ascii="標楷體" w:eastAsia="MS Mincho" w:hAnsi="標楷體" w:cs="MS Mincho" w:hint="eastAsia"/>
                <w:color w:val="000000"/>
                <w:szCs w:val="24"/>
              </w:rPr>
              <w:t>6.</w:t>
            </w:r>
            <w:r w:rsidR="00135D02" w:rsidRPr="00250C40">
              <w:rPr>
                <w:rFonts w:ascii="標楷體" w:eastAsia="標楷體" w:hAnsi="標楷體" w:cs="細明體" w:hint="eastAsia"/>
                <w:color w:val="000000"/>
                <w:szCs w:val="24"/>
              </w:rPr>
              <w:t>推荐教學優良教師。</w:t>
            </w:r>
          </w:p>
          <w:p w:rsidR="00135D02" w:rsidRPr="00250C40" w:rsidRDefault="002C698E" w:rsidP="00135D02">
            <w:pPr>
              <w:pStyle w:val="a7"/>
              <w:spacing w:line="240" w:lineRule="exact"/>
              <w:ind w:left="240" w:hangingChars="100" w:hanging="240"/>
              <w:jc w:val="both"/>
              <w:rPr>
                <w:rFonts w:ascii="標楷體" w:eastAsia="MS Mincho" w:hAnsi="標楷體" w:cs="MS Mincho"/>
                <w:color w:val="000000"/>
                <w:szCs w:val="24"/>
              </w:rPr>
            </w:pPr>
            <w:r>
              <w:rPr>
                <w:rFonts w:ascii="標楷體" w:eastAsia="MS Mincho" w:hAnsi="標楷體" w:cs="MS Mincho" w:hint="eastAsia"/>
                <w:color w:val="000000"/>
                <w:szCs w:val="24"/>
              </w:rPr>
              <w:t>7.</w:t>
            </w:r>
            <w:r w:rsidR="00135D02" w:rsidRPr="00250C40">
              <w:rPr>
                <w:rFonts w:ascii="標楷體" w:eastAsia="標楷體" w:hAnsi="標楷體" w:cs="細明體" w:hint="eastAsia"/>
                <w:color w:val="000000"/>
                <w:szCs w:val="24"/>
              </w:rPr>
              <w:t>策晝校內外教學觀摩會。</w:t>
            </w:r>
          </w:p>
          <w:p w:rsidR="00135D02" w:rsidRPr="00250C40" w:rsidRDefault="00135D02" w:rsidP="00135D02">
            <w:pPr>
              <w:pStyle w:val="a7"/>
              <w:spacing w:line="240" w:lineRule="exact"/>
              <w:jc w:val="both"/>
              <w:rPr>
                <w:rFonts w:ascii="標楷體" w:eastAsia="新細明體" w:hAnsi="標楷體" w:cs="MS Mincho"/>
                <w:color w:val="000000"/>
                <w:szCs w:val="24"/>
              </w:rPr>
            </w:pPr>
          </w:p>
          <w:p w:rsidR="00135D02" w:rsidRPr="00250C40" w:rsidRDefault="002C698E" w:rsidP="00135D02">
            <w:pPr>
              <w:pStyle w:val="a7"/>
              <w:spacing w:line="240" w:lineRule="exact"/>
              <w:jc w:val="both"/>
              <w:rPr>
                <w:rFonts w:ascii="標楷體" w:eastAsia="標楷體" w:hAnsi="標楷體"/>
                <w:color w:val="000000"/>
                <w:szCs w:val="24"/>
              </w:rPr>
            </w:pPr>
            <w:r>
              <w:rPr>
                <w:rFonts w:ascii="標楷體" w:eastAsia="MS Mincho" w:hAnsi="標楷體" w:cs="MS Mincho" w:hint="eastAsia"/>
                <w:color w:val="000000"/>
                <w:szCs w:val="24"/>
              </w:rPr>
              <w:t>1.</w:t>
            </w:r>
            <w:r w:rsidR="00135D02" w:rsidRPr="00250C40">
              <w:rPr>
                <w:rFonts w:ascii="標楷體" w:eastAsia="標楷體" w:hAnsi="標楷體" w:cs="細明體" w:hint="eastAsia"/>
                <w:color w:val="000000"/>
                <w:szCs w:val="24"/>
              </w:rPr>
              <w:t>策畫教學環境布置。</w:t>
            </w:r>
          </w:p>
          <w:p w:rsidR="00135D02" w:rsidRPr="00250C40" w:rsidRDefault="002C698E" w:rsidP="00135D02">
            <w:pPr>
              <w:pStyle w:val="a7"/>
              <w:spacing w:line="240" w:lineRule="exact"/>
              <w:jc w:val="both"/>
              <w:rPr>
                <w:rFonts w:ascii="標楷體" w:eastAsia="標楷體" w:hAnsi="標楷體"/>
                <w:color w:val="000000"/>
                <w:szCs w:val="24"/>
              </w:rPr>
            </w:pPr>
            <w:r>
              <w:rPr>
                <w:rFonts w:ascii="標楷體" w:eastAsia="MS Mincho" w:hAnsi="標楷體" w:cs="MS Mincho" w:hint="eastAsia"/>
                <w:color w:val="000000"/>
                <w:szCs w:val="24"/>
              </w:rPr>
              <w:t>2.</w:t>
            </w:r>
            <w:r w:rsidR="00135D02" w:rsidRPr="00250C40">
              <w:rPr>
                <w:rFonts w:ascii="標楷體" w:eastAsia="標楷體" w:hAnsi="標楷體" w:cs="細明體" w:hint="eastAsia"/>
                <w:color w:val="000000"/>
                <w:szCs w:val="24"/>
              </w:rPr>
              <w:t>督導教學單元布置。</w:t>
            </w:r>
          </w:p>
          <w:p w:rsidR="00135D02" w:rsidRPr="00250C40" w:rsidRDefault="00135D02" w:rsidP="00135D02">
            <w:pPr>
              <w:pStyle w:val="a7"/>
              <w:spacing w:line="240" w:lineRule="exact"/>
              <w:ind w:left="240" w:hangingChars="100" w:hanging="240"/>
              <w:jc w:val="both"/>
              <w:rPr>
                <w:rFonts w:ascii="標楷體" w:eastAsia="新細明體" w:hAnsi="標楷體" w:cs="MS Mincho"/>
                <w:color w:val="000000"/>
                <w:szCs w:val="24"/>
              </w:rPr>
            </w:pPr>
          </w:p>
          <w:p w:rsidR="00135D02" w:rsidRPr="00250C40" w:rsidRDefault="002C698E" w:rsidP="00135D02">
            <w:pPr>
              <w:pStyle w:val="a7"/>
              <w:spacing w:line="240" w:lineRule="exact"/>
              <w:ind w:left="240" w:hangingChars="100" w:hanging="240"/>
              <w:jc w:val="both"/>
              <w:rPr>
                <w:rFonts w:ascii="標楷體" w:eastAsia="標楷體" w:hAnsi="標楷體"/>
                <w:color w:val="000000"/>
                <w:szCs w:val="24"/>
              </w:rPr>
            </w:pPr>
            <w:r>
              <w:rPr>
                <w:rFonts w:ascii="標楷體" w:eastAsia="MS Mincho" w:hAnsi="標楷體" w:cs="MS Mincho" w:hint="eastAsia"/>
                <w:color w:val="000000"/>
                <w:szCs w:val="24"/>
              </w:rPr>
              <w:t>1.</w:t>
            </w:r>
            <w:r w:rsidR="00135D02" w:rsidRPr="00250C40">
              <w:rPr>
                <w:rFonts w:ascii="標楷體" w:eastAsia="標楷體" w:hAnsi="標楷體" w:cs="細明體" w:hint="eastAsia"/>
                <w:color w:val="000000"/>
                <w:szCs w:val="24"/>
              </w:rPr>
              <w:t>處理校務會議及學年會議內教務有關事項。</w:t>
            </w:r>
          </w:p>
          <w:p w:rsidR="00135D02" w:rsidRPr="00250C40" w:rsidRDefault="002C698E" w:rsidP="00135D02">
            <w:pPr>
              <w:pStyle w:val="a7"/>
              <w:spacing w:line="240" w:lineRule="exact"/>
              <w:jc w:val="both"/>
              <w:rPr>
                <w:rFonts w:ascii="標楷體" w:eastAsia="MS Mincho" w:hAnsi="標楷體" w:cs="MS Mincho"/>
                <w:color w:val="000000"/>
                <w:szCs w:val="24"/>
              </w:rPr>
            </w:pPr>
            <w:r>
              <w:rPr>
                <w:rFonts w:ascii="標楷體" w:eastAsia="MS Mincho" w:hAnsi="標楷體" w:cs="MS Mincho" w:hint="eastAsia"/>
                <w:color w:val="000000"/>
                <w:szCs w:val="24"/>
              </w:rPr>
              <w:t>2.</w:t>
            </w:r>
            <w:r w:rsidR="00135D02" w:rsidRPr="00250C40">
              <w:rPr>
                <w:rFonts w:ascii="標楷體" w:eastAsia="標楷體" w:hAnsi="標楷體" w:cs="細明體" w:hint="eastAsia"/>
                <w:color w:val="000000"/>
                <w:szCs w:val="24"/>
              </w:rPr>
              <w:t>召開有關教務之會議。</w:t>
            </w:r>
          </w:p>
          <w:p w:rsidR="00135D02" w:rsidRPr="00250C40" w:rsidRDefault="00135D02" w:rsidP="00135D02">
            <w:pPr>
              <w:pStyle w:val="a7"/>
              <w:spacing w:line="240" w:lineRule="exact"/>
              <w:jc w:val="both"/>
              <w:rPr>
                <w:rFonts w:ascii="標楷體" w:eastAsia="新細明體" w:hAnsi="標楷體" w:cs="MS Mincho"/>
                <w:color w:val="000000"/>
                <w:szCs w:val="24"/>
              </w:rPr>
            </w:pPr>
          </w:p>
          <w:p w:rsidR="00135D02" w:rsidRPr="00250C40" w:rsidRDefault="002C698E" w:rsidP="00135D02">
            <w:pPr>
              <w:pStyle w:val="a7"/>
              <w:spacing w:line="240" w:lineRule="exact"/>
              <w:jc w:val="both"/>
              <w:rPr>
                <w:rFonts w:ascii="標楷體" w:eastAsia="標楷體" w:hAnsi="標楷體"/>
                <w:color w:val="000000"/>
                <w:szCs w:val="24"/>
              </w:rPr>
            </w:pPr>
            <w:r>
              <w:rPr>
                <w:rFonts w:ascii="標楷體" w:eastAsia="MS Mincho" w:hAnsi="標楷體" w:cs="MS Mincho" w:hint="eastAsia"/>
                <w:color w:val="000000"/>
                <w:szCs w:val="24"/>
              </w:rPr>
              <w:t>1.</w:t>
            </w:r>
            <w:r w:rsidR="00135D02" w:rsidRPr="00250C40">
              <w:rPr>
                <w:rFonts w:ascii="標楷體" w:eastAsia="標楷體" w:hAnsi="標楷體" w:cs="細明體" w:hint="eastAsia"/>
                <w:color w:val="000000"/>
                <w:szCs w:val="24"/>
              </w:rPr>
              <w:t>審查各科補充教材及教學資料。</w:t>
            </w:r>
          </w:p>
          <w:p w:rsidR="00135D02" w:rsidRPr="00250C40" w:rsidRDefault="002C698E" w:rsidP="00135D02">
            <w:pPr>
              <w:pStyle w:val="a7"/>
              <w:spacing w:line="240" w:lineRule="exact"/>
              <w:ind w:left="240" w:hangingChars="100" w:hanging="240"/>
              <w:jc w:val="both"/>
              <w:rPr>
                <w:rFonts w:ascii="標楷體" w:eastAsia="MS Mincho" w:hAnsi="標楷體" w:cs="MS Mincho"/>
                <w:color w:val="000000"/>
                <w:szCs w:val="24"/>
              </w:rPr>
            </w:pPr>
            <w:r>
              <w:rPr>
                <w:rFonts w:ascii="標楷體" w:eastAsia="MS Mincho" w:hAnsi="標楷體" w:cs="MS Mincho" w:hint="eastAsia"/>
                <w:color w:val="000000"/>
                <w:szCs w:val="24"/>
              </w:rPr>
              <w:t>2.</w:t>
            </w:r>
            <w:r w:rsidR="00135D02" w:rsidRPr="00250C40">
              <w:rPr>
                <w:rFonts w:ascii="標楷體" w:eastAsia="標楷體" w:hAnsi="標楷體" w:cs="細明體" w:hint="eastAsia"/>
                <w:color w:val="000000"/>
                <w:szCs w:val="24"/>
              </w:rPr>
              <w:t>策畫及評鑑科學展覽作品及校刊。</w:t>
            </w:r>
          </w:p>
          <w:p w:rsidR="00135D02" w:rsidRPr="00250C40" w:rsidRDefault="00135D02" w:rsidP="00135D02">
            <w:pPr>
              <w:pStyle w:val="a7"/>
              <w:spacing w:line="240" w:lineRule="exact"/>
              <w:jc w:val="both"/>
              <w:rPr>
                <w:rFonts w:ascii="標楷體" w:eastAsia="新細明體" w:hAnsi="標楷體" w:cs="MS Mincho"/>
                <w:color w:val="000000"/>
                <w:szCs w:val="24"/>
              </w:rPr>
            </w:pPr>
          </w:p>
          <w:p w:rsidR="00135D02" w:rsidRPr="00250C40" w:rsidRDefault="002C698E" w:rsidP="00D9069F">
            <w:pPr>
              <w:pStyle w:val="a7"/>
              <w:spacing w:line="240" w:lineRule="exact"/>
              <w:ind w:left="240" w:hangingChars="100" w:hanging="240"/>
              <w:jc w:val="both"/>
              <w:rPr>
                <w:rFonts w:ascii="標楷體" w:eastAsia="標楷體" w:hAnsi="標楷體"/>
                <w:color w:val="000000"/>
                <w:szCs w:val="24"/>
              </w:rPr>
            </w:pPr>
            <w:r>
              <w:rPr>
                <w:rFonts w:ascii="標楷體" w:eastAsia="MS Mincho" w:hAnsi="標楷體" w:cs="MS Mincho" w:hint="eastAsia"/>
                <w:color w:val="000000"/>
                <w:szCs w:val="24"/>
              </w:rPr>
              <w:t>1.</w:t>
            </w:r>
            <w:r w:rsidR="00D9069F" w:rsidRPr="00250C40">
              <w:rPr>
                <w:rFonts w:ascii="標楷體" w:eastAsia="標楷體" w:hAnsi="標楷體" w:cs="細明體" w:hint="eastAsia"/>
                <w:color w:val="000000"/>
                <w:szCs w:val="24"/>
              </w:rPr>
              <w:t>策畫畢業典禮（有關教務方面事項）。</w:t>
            </w:r>
          </w:p>
          <w:p w:rsidR="00D9069F" w:rsidRPr="00250C40" w:rsidRDefault="002C698E" w:rsidP="00D9069F">
            <w:pPr>
              <w:pStyle w:val="a7"/>
              <w:spacing w:line="240" w:lineRule="exact"/>
              <w:ind w:rightChars="-211" w:right="-506"/>
              <w:jc w:val="both"/>
              <w:rPr>
                <w:rFonts w:ascii="標楷體" w:eastAsia="標楷體" w:hAnsi="標楷體"/>
                <w:color w:val="000000"/>
                <w:szCs w:val="24"/>
              </w:rPr>
            </w:pPr>
            <w:r>
              <w:rPr>
                <w:rFonts w:ascii="標楷體" w:eastAsia="MS Mincho" w:hAnsi="標楷體" w:cs="MS Mincho" w:hint="eastAsia"/>
                <w:color w:val="000000"/>
                <w:szCs w:val="24"/>
              </w:rPr>
              <w:t>2.</w:t>
            </w:r>
            <w:r w:rsidR="00D9069F" w:rsidRPr="00250C40">
              <w:rPr>
                <w:rFonts w:ascii="標楷體" w:eastAsia="標楷體" w:hAnsi="標楷體" w:cs="細明體" w:hint="eastAsia"/>
                <w:color w:val="000000"/>
                <w:szCs w:val="24"/>
              </w:rPr>
              <w:t>策畫學藝競賽及參賽事宜。</w:t>
            </w:r>
          </w:p>
          <w:p w:rsidR="00135D02" w:rsidRPr="00250C40" w:rsidRDefault="00135D02" w:rsidP="00135D02">
            <w:pPr>
              <w:pStyle w:val="a7"/>
              <w:spacing w:line="240" w:lineRule="exact"/>
              <w:ind w:rightChars="-211" w:right="-506" w:firstLineChars="150" w:firstLine="360"/>
              <w:jc w:val="both"/>
              <w:rPr>
                <w:rFonts w:ascii="標楷體" w:eastAsia="標楷體" w:hAnsi="標楷體"/>
                <w:color w:val="000000"/>
                <w:szCs w:val="24"/>
              </w:rPr>
            </w:pPr>
          </w:p>
          <w:p w:rsidR="00135D02" w:rsidRPr="00250C40" w:rsidRDefault="002C698E" w:rsidP="00135D02">
            <w:pPr>
              <w:pStyle w:val="a7"/>
              <w:spacing w:line="240" w:lineRule="exact"/>
              <w:jc w:val="both"/>
              <w:rPr>
                <w:rFonts w:ascii="標楷體" w:eastAsia="標楷體" w:hAnsi="標楷體"/>
                <w:color w:val="000000"/>
                <w:szCs w:val="24"/>
              </w:rPr>
            </w:pPr>
            <w:r>
              <w:rPr>
                <w:rFonts w:ascii="標楷體" w:eastAsia="MS Mincho" w:hAnsi="標楷體" w:cs="MS Mincho" w:hint="eastAsia"/>
                <w:color w:val="000000"/>
                <w:szCs w:val="24"/>
              </w:rPr>
              <w:t>1.</w:t>
            </w:r>
            <w:r w:rsidR="00135D02" w:rsidRPr="00250C40">
              <w:rPr>
                <w:rFonts w:ascii="標楷體" w:eastAsia="標楷體" w:hAnsi="標楷體" w:cs="細明體" w:hint="eastAsia"/>
                <w:color w:val="000000"/>
                <w:szCs w:val="24"/>
              </w:rPr>
              <w:t>處理有關教學上偶發事項。</w:t>
            </w:r>
          </w:p>
          <w:p w:rsidR="00135D02" w:rsidRPr="00250C40" w:rsidRDefault="002C698E" w:rsidP="00135D02">
            <w:pPr>
              <w:pStyle w:val="a7"/>
              <w:spacing w:line="240" w:lineRule="exact"/>
              <w:ind w:left="240" w:hangingChars="100" w:hanging="240"/>
              <w:jc w:val="both"/>
              <w:rPr>
                <w:rFonts w:ascii="標楷體" w:eastAsia="標楷體" w:hAnsi="標楷體"/>
                <w:color w:val="000000"/>
                <w:szCs w:val="24"/>
              </w:rPr>
            </w:pPr>
            <w:r>
              <w:rPr>
                <w:rFonts w:ascii="標楷體" w:eastAsia="MS Mincho" w:hAnsi="標楷體" w:cs="MS Mincho" w:hint="eastAsia"/>
                <w:color w:val="000000"/>
                <w:szCs w:val="24"/>
              </w:rPr>
              <w:t>2.</w:t>
            </w:r>
            <w:r w:rsidR="00135D02" w:rsidRPr="00250C40">
              <w:rPr>
                <w:rFonts w:ascii="標楷體" w:eastAsia="標楷體" w:hAnsi="標楷體" w:cs="細明體" w:hint="eastAsia"/>
                <w:color w:val="000000"/>
                <w:szCs w:val="24"/>
              </w:rPr>
              <w:t>不屬於各組之有關</w:t>
            </w:r>
            <w:r w:rsidR="00135D02" w:rsidRPr="00250C40">
              <w:rPr>
                <w:rFonts w:ascii="標楷體" w:eastAsia="標楷體" w:hAnsi="標楷體" w:hint="eastAsia"/>
                <w:color w:val="000000"/>
                <w:szCs w:val="24"/>
              </w:rPr>
              <w:t>教務方面交辦事項。</w:t>
            </w:r>
          </w:p>
        </w:tc>
        <w:tc>
          <w:tcPr>
            <w:tcW w:w="600" w:type="dxa"/>
          </w:tcPr>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p>
        </w:tc>
        <w:tc>
          <w:tcPr>
            <w:tcW w:w="600" w:type="dxa"/>
          </w:tcPr>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jc w:val="both"/>
              <w:rPr>
                <w:rFonts w:ascii="標楷體" w:eastAsia="標楷體" w:hAnsi="標楷體"/>
                <w:color w:val="000000"/>
                <w:sz w:val="28"/>
                <w:szCs w:val="28"/>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擬辦擬辦</w:t>
            </w: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擬辦擬辦</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擬辦擬辦</w:t>
            </w: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jc w:val="both"/>
              <w:rPr>
                <w:rFonts w:ascii="標楷體" w:eastAsia="標楷體" w:hAnsi="標楷體"/>
                <w:color w:val="000000"/>
                <w:szCs w:val="24"/>
              </w:rPr>
            </w:pP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jc w:val="both"/>
              <w:rPr>
                <w:rFonts w:ascii="標楷體" w:eastAsia="標楷體" w:hAnsi="標楷體"/>
                <w:color w:val="000000"/>
                <w:szCs w:val="24"/>
              </w:rPr>
            </w:pPr>
            <w:r w:rsidRPr="00250C40">
              <w:rPr>
                <w:rFonts w:ascii="標楷體" w:eastAsia="標楷體" w:hAnsi="標楷體" w:hint="eastAsia"/>
                <w:color w:val="000000"/>
                <w:szCs w:val="24"/>
              </w:rPr>
              <w:t>核定</w:t>
            </w:r>
          </w:p>
        </w:tc>
        <w:tc>
          <w:tcPr>
            <w:tcW w:w="600" w:type="dxa"/>
          </w:tcPr>
          <w:p w:rsidR="00135D02" w:rsidRPr="00250C40" w:rsidRDefault="00135D02" w:rsidP="00135D02">
            <w:pPr>
              <w:pStyle w:val="a7"/>
              <w:spacing w:line="400" w:lineRule="exact"/>
              <w:rPr>
                <w:rFonts w:ascii="標楷體" w:eastAsia="標楷體" w:hAnsi="標楷體"/>
                <w:color w:val="000000"/>
                <w:szCs w:val="24"/>
              </w:rPr>
            </w:pPr>
          </w:p>
        </w:tc>
        <w:tc>
          <w:tcPr>
            <w:tcW w:w="840" w:type="dxa"/>
          </w:tcPr>
          <w:p w:rsidR="00135D02" w:rsidRPr="00250C40" w:rsidRDefault="00135D02" w:rsidP="00135D02">
            <w:pPr>
              <w:pStyle w:val="a7"/>
              <w:spacing w:line="400" w:lineRule="exact"/>
              <w:rPr>
                <w:rFonts w:ascii="標楷體" w:eastAsia="標楷體" w:hAnsi="標楷體"/>
                <w:color w:val="000000"/>
                <w:szCs w:val="24"/>
              </w:rPr>
            </w:pPr>
          </w:p>
        </w:tc>
        <w:tc>
          <w:tcPr>
            <w:tcW w:w="720" w:type="dxa"/>
          </w:tcPr>
          <w:p w:rsidR="00135D02" w:rsidRPr="00250C40" w:rsidRDefault="00135D02" w:rsidP="00135D02">
            <w:pPr>
              <w:pStyle w:val="a7"/>
              <w:spacing w:line="400" w:lineRule="exact"/>
              <w:rPr>
                <w:rFonts w:ascii="標楷體" w:eastAsia="標楷體" w:hAnsi="標楷體"/>
                <w:color w:val="000000"/>
                <w:szCs w:val="24"/>
              </w:rPr>
            </w:pPr>
          </w:p>
        </w:tc>
      </w:tr>
      <w:tr w:rsidR="00135D02" w:rsidRPr="00250C40" w:rsidTr="00754F6F">
        <w:trPr>
          <w:cantSplit/>
          <w:trHeight w:val="4466"/>
          <w:jc w:val="center"/>
        </w:trPr>
        <w:tc>
          <w:tcPr>
            <w:tcW w:w="628" w:type="dxa"/>
            <w:vMerge/>
            <w:textDirection w:val="tbRlV"/>
            <w:vAlign w:val="center"/>
          </w:tcPr>
          <w:p w:rsidR="00135D02" w:rsidRPr="00250C40" w:rsidRDefault="00135D02" w:rsidP="00135D02">
            <w:pPr>
              <w:pStyle w:val="a7"/>
              <w:spacing w:line="400" w:lineRule="exact"/>
              <w:ind w:left="113" w:right="113"/>
              <w:jc w:val="both"/>
              <w:rPr>
                <w:rFonts w:ascii="標楷體" w:eastAsia="標楷體" w:hAnsi="標楷體"/>
                <w:color w:val="000000"/>
                <w:sz w:val="36"/>
                <w:szCs w:val="36"/>
              </w:rPr>
            </w:pPr>
          </w:p>
        </w:tc>
        <w:tc>
          <w:tcPr>
            <w:tcW w:w="360" w:type="dxa"/>
            <w:vAlign w:val="center"/>
          </w:tcPr>
          <w:p w:rsidR="00135D02" w:rsidRPr="00250C40" w:rsidRDefault="00135D02" w:rsidP="00135D02">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教學組</w:t>
            </w:r>
          </w:p>
        </w:tc>
        <w:tc>
          <w:tcPr>
            <w:tcW w:w="1320" w:type="dxa"/>
          </w:tcPr>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擬訂計畫及章則</w:t>
            </w:r>
          </w:p>
          <w:p w:rsidR="00135D02" w:rsidRPr="00250C40" w:rsidRDefault="00135D02" w:rsidP="00135D02">
            <w:pPr>
              <w:pStyle w:val="a7"/>
              <w:spacing w:line="240" w:lineRule="exact"/>
              <w:rPr>
                <w:rFonts w:ascii="標楷體" w:eastAsia="標楷體" w:hAnsi="標楷體"/>
                <w:color w:val="000000"/>
                <w:sz w:val="12"/>
                <w:szCs w:val="12"/>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課務編排</w:t>
            </w: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教師研究進修</w:t>
            </w: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作業處理</w:t>
            </w: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學藝活動及成績展覽</w:t>
            </w:r>
          </w:p>
        </w:tc>
        <w:tc>
          <w:tcPr>
            <w:tcW w:w="3960" w:type="dxa"/>
          </w:tcPr>
          <w:p w:rsidR="00135D02" w:rsidRPr="00250C40" w:rsidRDefault="002C698E" w:rsidP="00135D02">
            <w:pPr>
              <w:pStyle w:val="a7"/>
              <w:spacing w:line="240" w:lineRule="exact"/>
              <w:jc w:val="both"/>
              <w:rPr>
                <w:rFonts w:ascii="標楷體" w:eastAsia="標楷體" w:hAnsi="標楷體"/>
                <w:color w:val="000000"/>
                <w:szCs w:val="24"/>
              </w:rPr>
            </w:pPr>
            <w:r>
              <w:rPr>
                <w:rFonts w:ascii="標楷體" w:eastAsia="MS Mincho" w:hAnsi="標楷體" w:cs="MS Mincho" w:hint="eastAsia"/>
                <w:color w:val="000000"/>
                <w:szCs w:val="24"/>
              </w:rPr>
              <w:t>1.</w:t>
            </w:r>
            <w:r w:rsidR="00135D02" w:rsidRPr="00250C40">
              <w:rPr>
                <w:rFonts w:ascii="標楷體" w:eastAsia="標楷體" w:hAnsi="標楷體" w:cs="細明體" w:hint="eastAsia"/>
                <w:color w:val="000000"/>
                <w:szCs w:val="24"/>
              </w:rPr>
              <w:t>擬訂教學組各項及活動計畫。</w:t>
            </w:r>
          </w:p>
          <w:p w:rsidR="00135D02" w:rsidRPr="00250C40" w:rsidRDefault="002C698E" w:rsidP="00135D02">
            <w:pPr>
              <w:pStyle w:val="a7"/>
              <w:spacing w:line="240" w:lineRule="exact"/>
              <w:jc w:val="both"/>
              <w:rPr>
                <w:rFonts w:ascii="標楷體" w:eastAsia="標楷體" w:hAnsi="標楷體" w:cs="細明體"/>
                <w:color w:val="000000"/>
                <w:szCs w:val="24"/>
              </w:rPr>
            </w:pPr>
            <w:r>
              <w:rPr>
                <w:rFonts w:ascii="標楷體" w:eastAsia="MS Mincho" w:hAnsi="標楷體" w:cs="MS Mincho" w:hint="eastAsia"/>
                <w:color w:val="000000"/>
                <w:szCs w:val="24"/>
              </w:rPr>
              <w:t>2.</w:t>
            </w:r>
            <w:r w:rsidR="00135D02" w:rsidRPr="00250C40">
              <w:rPr>
                <w:rFonts w:ascii="標楷體" w:eastAsia="標楷體" w:hAnsi="標楷體" w:cs="細明體" w:hint="eastAsia"/>
                <w:color w:val="000000"/>
                <w:szCs w:val="24"/>
              </w:rPr>
              <w:t>擬訂各科教學實施進度。</w:t>
            </w:r>
          </w:p>
          <w:p w:rsidR="00135D02" w:rsidRPr="00250C40" w:rsidRDefault="00135D02" w:rsidP="00135D02">
            <w:pPr>
              <w:pStyle w:val="a7"/>
              <w:spacing w:line="240" w:lineRule="exact"/>
              <w:jc w:val="both"/>
              <w:rPr>
                <w:rFonts w:ascii="標楷體" w:eastAsia="標楷體" w:hAnsi="標楷體" w:cs="細明體"/>
                <w:color w:val="000000"/>
                <w:sz w:val="8"/>
                <w:szCs w:val="8"/>
              </w:rPr>
            </w:pPr>
          </w:p>
          <w:p w:rsidR="00135D02" w:rsidRPr="00250C40" w:rsidRDefault="002C698E" w:rsidP="00135D02">
            <w:pPr>
              <w:pStyle w:val="a7"/>
              <w:spacing w:line="240" w:lineRule="exact"/>
              <w:jc w:val="both"/>
              <w:rPr>
                <w:rFonts w:ascii="標楷體" w:eastAsia="標楷體" w:hAnsi="標楷體"/>
                <w:color w:val="000000"/>
                <w:szCs w:val="24"/>
              </w:rPr>
            </w:pPr>
            <w:r>
              <w:rPr>
                <w:rFonts w:ascii="標楷體" w:eastAsia="MS Mincho" w:hAnsi="標楷體" w:cs="MS Mincho" w:hint="eastAsia"/>
                <w:color w:val="000000"/>
                <w:szCs w:val="24"/>
              </w:rPr>
              <w:t>1.</w:t>
            </w:r>
            <w:r w:rsidR="00135D02" w:rsidRPr="00250C40">
              <w:rPr>
                <w:rFonts w:ascii="標楷體" w:eastAsia="標楷體" w:hAnsi="標楷體" w:cs="細明體" w:hint="eastAsia"/>
                <w:color w:val="000000"/>
                <w:szCs w:val="24"/>
              </w:rPr>
              <w:t>編排日課表及作息時</w:t>
            </w:r>
            <w:r w:rsidR="00135D02" w:rsidRPr="00250C40">
              <w:rPr>
                <w:rFonts w:ascii="標楷體" w:eastAsia="標楷體" w:hAnsi="標楷體" w:hint="eastAsia"/>
                <w:color w:val="000000"/>
                <w:szCs w:val="24"/>
              </w:rPr>
              <w:t>間表。</w:t>
            </w:r>
          </w:p>
          <w:p w:rsidR="00135D02" w:rsidRPr="00250C40" w:rsidRDefault="002C698E" w:rsidP="00135D02">
            <w:pPr>
              <w:pStyle w:val="a7"/>
              <w:spacing w:line="240" w:lineRule="exact"/>
              <w:ind w:rightChars="-61" w:right="-146"/>
              <w:jc w:val="both"/>
              <w:rPr>
                <w:rFonts w:ascii="標楷體" w:eastAsia="標楷體" w:hAnsi="標楷體" w:cs="細明體"/>
                <w:color w:val="000000"/>
                <w:szCs w:val="24"/>
              </w:rPr>
            </w:pPr>
            <w:r>
              <w:rPr>
                <w:rFonts w:ascii="標楷體" w:eastAsia="MS Mincho" w:hAnsi="標楷體" w:cs="MS Mincho" w:hint="eastAsia"/>
                <w:color w:val="000000"/>
                <w:szCs w:val="24"/>
              </w:rPr>
              <w:t>2.</w:t>
            </w:r>
            <w:r w:rsidR="00135D02" w:rsidRPr="00250C40">
              <w:rPr>
                <w:rFonts w:ascii="標楷體" w:eastAsia="標楷體" w:hAnsi="標楷體" w:cs="細明體" w:hint="eastAsia"/>
                <w:color w:val="000000"/>
                <w:szCs w:val="24"/>
              </w:rPr>
              <w:t>辦理有關調課補課及代課鐘點數彙</w:t>
            </w:r>
          </w:p>
          <w:p w:rsidR="00135D02" w:rsidRPr="00250C40" w:rsidRDefault="00135D02" w:rsidP="00135D02">
            <w:pPr>
              <w:pStyle w:val="a7"/>
              <w:spacing w:line="240" w:lineRule="exact"/>
              <w:ind w:rightChars="-61" w:right="-146" w:firstLineChars="100" w:firstLine="240"/>
              <w:jc w:val="both"/>
              <w:rPr>
                <w:rFonts w:ascii="標楷體" w:eastAsia="標楷體" w:hAnsi="標楷體" w:cs="細明體"/>
                <w:color w:val="000000"/>
                <w:szCs w:val="24"/>
              </w:rPr>
            </w:pPr>
            <w:r w:rsidRPr="00250C40">
              <w:rPr>
                <w:rFonts w:ascii="標楷體" w:eastAsia="標楷體" w:hAnsi="標楷體" w:cs="細明體" w:hint="eastAsia"/>
                <w:color w:val="000000"/>
                <w:szCs w:val="24"/>
              </w:rPr>
              <w:t>計造冊事項。</w:t>
            </w:r>
          </w:p>
          <w:p w:rsidR="00135D02" w:rsidRPr="00250C40" w:rsidRDefault="00135D02" w:rsidP="00135D02">
            <w:pPr>
              <w:pStyle w:val="a7"/>
              <w:spacing w:line="240" w:lineRule="exact"/>
              <w:rPr>
                <w:rFonts w:ascii="標楷體" w:eastAsia="新細明體" w:hAnsi="標楷體" w:cs="MS Mincho"/>
                <w:color w:val="000000"/>
                <w:szCs w:val="24"/>
              </w:rPr>
            </w:pPr>
          </w:p>
          <w:p w:rsidR="00135D02"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135D02" w:rsidRPr="00250C40">
              <w:rPr>
                <w:rFonts w:ascii="標楷體" w:eastAsia="標楷體" w:hAnsi="標楷體" w:cs="細明體" w:hint="eastAsia"/>
                <w:color w:val="000000"/>
                <w:szCs w:val="24"/>
              </w:rPr>
              <w:t>辦理各科教學觀摩會。</w:t>
            </w:r>
          </w:p>
          <w:p w:rsidR="00135D02" w:rsidRPr="00250C40" w:rsidRDefault="002C698E" w:rsidP="00135D02">
            <w:pPr>
              <w:pStyle w:val="a7"/>
              <w:spacing w:line="240" w:lineRule="exact"/>
              <w:ind w:left="240" w:hangingChars="100" w:hanging="240"/>
              <w:jc w:val="both"/>
              <w:rPr>
                <w:rFonts w:ascii="標楷體" w:eastAsia="新細明體" w:hAnsi="標楷體" w:cs="MS Mincho"/>
                <w:color w:val="000000"/>
                <w:szCs w:val="24"/>
              </w:rPr>
            </w:pPr>
            <w:r>
              <w:rPr>
                <w:rFonts w:ascii="標楷體" w:eastAsia="MS Mincho" w:hAnsi="標楷體" w:cs="MS Mincho" w:hint="eastAsia"/>
                <w:color w:val="000000"/>
                <w:szCs w:val="24"/>
              </w:rPr>
              <w:t>2.</w:t>
            </w:r>
            <w:r w:rsidR="00135D02" w:rsidRPr="00250C40">
              <w:rPr>
                <w:rFonts w:ascii="標楷體" w:eastAsia="標楷體" w:hAnsi="標楷體" w:cs="細明體" w:hint="eastAsia"/>
                <w:color w:val="000000"/>
                <w:szCs w:val="24"/>
              </w:rPr>
              <w:t>辦理教師研究進修及輔導成立各科教學研究會。</w:t>
            </w:r>
          </w:p>
          <w:p w:rsidR="00135D02" w:rsidRPr="00250C40" w:rsidRDefault="00135D02" w:rsidP="00135D02">
            <w:pPr>
              <w:pStyle w:val="a7"/>
              <w:spacing w:line="240" w:lineRule="exact"/>
              <w:jc w:val="both"/>
              <w:rPr>
                <w:rFonts w:ascii="標楷體" w:eastAsia="新細明體" w:hAnsi="標楷體" w:cs="MS Mincho"/>
                <w:color w:val="000000"/>
                <w:szCs w:val="24"/>
              </w:rPr>
            </w:pPr>
          </w:p>
          <w:p w:rsidR="00135D02" w:rsidRPr="00250C40" w:rsidRDefault="002C698E" w:rsidP="00135D02">
            <w:pPr>
              <w:pStyle w:val="a7"/>
              <w:spacing w:line="240" w:lineRule="exact"/>
              <w:jc w:val="both"/>
              <w:rPr>
                <w:rFonts w:ascii="標楷體" w:eastAsia="標楷體" w:hAnsi="標楷體"/>
                <w:color w:val="000000"/>
                <w:szCs w:val="24"/>
              </w:rPr>
            </w:pPr>
            <w:r>
              <w:rPr>
                <w:rFonts w:ascii="標楷體" w:eastAsia="MS Mincho" w:hAnsi="標楷體" w:cs="MS Mincho" w:hint="eastAsia"/>
                <w:color w:val="000000"/>
                <w:szCs w:val="24"/>
              </w:rPr>
              <w:t>1.</w:t>
            </w:r>
            <w:r w:rsidR="00135D02" w:rsidRPr="00250C40">
              <w:rPr>
                <w:rFonts w:ascii="標楷體" w:eastAsia="標楷體" w:hAnsi="標楷體" w:cs="細明體" w:hint="eastAsia"/>
                <w:color w:val="000000"/>
                <w:szCs w:val="24"/>
              </w:rPr>
              <w:t>各科作業份量之擬訂。</w:t>
            </w:r>
          </w:p>
          <w:p w:rsidR="00135D02" w:rsidRPr="00250C40" w:rsidRDefault="002C698E" w:rsidP="00135D02">
            <w:pPr>
              <w:pStyle w:val="a7"/>
              <w:spacing w:line="240" w:lineRule="exact"/>
              <w:rPr>
                <w:rFonts w:ascii="標楷體" w:eastAsia="標楷體" w:hAnsi="標楷體" w:cs="細明體"/>
                <w:color w:val="000000"/>
                <w:szCs w:val="24"/>
              </w:rPr>
            </w:pPr>
            <w:r>
              <w:rPr>
                <w:rFonts w:ascii="標楷體" w:eastAsia="MS Mincho" w:hAnsi="標楷體" w:cs="MS Mincho" w:hint="eastAsia"/>
                <w:color w:val="000000"/>
                <w:szCs w:val="24"/>
              </w:rPr>
              <w:t>2.</w:t>
            </w:r>
            <w:r w:rsidR="00135D02" w:rsidRPr="00250C40">
              <w:rPr>
                <w:rFonts w:ascii="標楷體" w:eastAsia="標楷體" w:hAnsi="標楷體" w:cs="細明體" w:hint="eastAsia"/>
                <w:color w:val="000000"/>
                <w:szCs w:val="24"/>
              </w:rPr>
              <w:t>寒暑假作業方式及展覽。</w:t>
            </w:r>
          </w:p>
          <w:p w:rsidR="00135D02" w:rsidRPr="00250C40" w:rsidRDefault="00135D02" w:rsidP="00135D02">
            <w:pPr>
              <w:pStyle w:val="a7"/>
              <w:spacing w:line="240" w:lineRule="exact"/>
              <w:rPr>
                <w:rFonts w:ascii="標楷體" w:eastAsia="新細明體" w:hAnsi="標楷體" w:cs="MS Mincho"/>
                <w:color w:val="000000"/>
                <w:szCs w:val="24"/>
              </w:rPr>
            </w:pPr>
          </w:p>
          <w:p w:rsidR="00135D02"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135D02" w:rsidRPr="00250C40">
              <w:rPr>
                <w:rFonts w:ascii="標楷體" w:eastAsia="標楷體" w:hAnsi="標楷體" w:cs="細明體" w:hint="eastAsia"/>
                <w:color w:val="000000"/>
                <w:szCs w:val="24"/>
              </w:rPr>
              <w:t>擬訂學藝競賽辦法。</w:t>
            </w:r>
          </w:p>
          <w:p w:rsidR="00135D02"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135D02" w:rsidRPr="00250C40">
              <w:rPr>
                <w:rFonts w:ascii="標楷體" w:eastAsia="標楷體" w:hAnsi="標楷體" w:cs="細明體" w:hint="eastAsia"/>
                <w:color w:val="000000"/>
                <w:szCs w:val="24"/>
              </w:rPr>
              <w:t>輔導兒童參加校內外學藝競賽。</w:t>
            </w:r>
          </w:p>
          <w:p w:rsidR="00135D02" w:rsidRPr="00250C40" w:rsidRDefault="002C698E" w:rsidP="00135D02">
            <w:pPr>
              <w:pStyle w:val="a7"/>
              <w:spacing w:line="240" w:lineRule="exact"/>
              <w:rPr>
                <w:rFonts w:ascii="標楷體" w:eastAsia="標楷體" w:hAnsi="標楷體" w:cs="細明體"/>
                <w:color w:val="000000"/>
                <w:szCs w:val="24"/>
              </w:rPr>
            </w:pPr>
            <w:r>
              <w:rPr>
                <w:rFonts w:ascii="標楷體" w:eastAsia="MS Mincho" w:hAnsi="標楷體" w:cs="MS Mincho" w:hint="eastAsia"/>
                <w:color w:val="000000"/>
                <w:szCs w:val="24"/>
              </w:rPr>
              <w:t>3.</w:t>
            </w:r>
            <w:r w:rsidR="00135D02" w:rsidRPr="00250C40">
              <w:rPr>
                <w:rFonts w:ascii="標楷體" w:eastAsia="標楷體" w:hAnsi="標楷體" w:cs="細明體" w:hint="eastAsia"/>
                <w:color w:val="000000"/>
                <w:szCs w:val="24"/>
              </w:rPr>
              <w:t>辦理學生成績及優良作品展覽。</w:t>
            </w:r>
          </w:p>
          <w:p w:rsidR="00135D02" w:rsidRPr="00250C40" w:rsidRDefault="002C698E" w:rsidP="00135D02">
            <w:pPr>
              <w:pStyle w:val="a7"/>
              <w:spacing w:line="240" w:lineRule="exact"/>
              <w:ind w:rightChars="-61" w:right="-146"/>
              <w:jc w:val="both"/>
              <w:rPr>
                <w:rFonts w:ascii="標楷體" w:eastAsia="新細明體" w:hAnsi="標楷體" w:cs="MS Mincho"/>
                <w:color w:val="000000"/>
                <w:szCs w:val="24"/>
              </w:rPr>
            </w:pPr>
            <w:r>
              <w:rPr>
                <w:rFonts w:ascii="標楷體" w:eastAsia="MS Mincho" w:hAnsi="標楷體" w:cs="MS Mincho" w:hint="eastAsia"/>
                <w:color w:val="000000"/>
                <w:szCs w:val="24"/>
              </w:rPr>
              <w:t>4.</w:t>
            </w:r>
            <w:r w:rsidR="00135D02" w:rsidRPr="00250C40">
              <w:rPr>
                <w:rFonts w:ascii="標楷體" w:eastAsia="標楷體" w:hAnsi="標楷體" w:cs="細明體" w:hint="eastAsia"/>
                <w:color w:val="000000"/>
                <w:szCs w:val="24"/>
              </w:rPr>
              <w:t>辦理學生假期學藝活動。</w:t>
            </w:r>
          </w:p>
        </w:tc>
        <w:tc>
          <w:tcPr>
            <w:tcW w:w="600" w:type="dxa"/>
          </w:tcPr>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rPr>
                <w:rFonts w:ascii="標楷體" w:eastAsia="標楷體" w:hAnsi="標楷體"/>
                <w:color w:val="000000"/>
                <w:sz w:val="12"/>
                <w:szCs w:val="12"/>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rPr>
                <w:rFonts w:ascii="標楷體" w:eastAsia="標楷體" w:hAnsi="標楷體"/>
                <w:color w:val="000000"/>
                <w:szCs w:val="24"/>
              </w:rPr>
            </w:pPr>
          </w:p>
        </w:tc>
        <w:tc>
          <w:tcPr>
            <w:tcW w:w="600" w:type="dxa"/>
          </w:tcPr>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135D02" w:rsidRPr="00250C40" w:rsidRDefault="00135D02" w:rsidP="00135D02">
            <w:pPr>
              <w:pStyle w:val="a7"/>
              <w:spacing w:line="240" w:lineRule="exact"/>
              <w:rPr>
                <w:rFonts w:ascii="標楷體" w:eastAsia="標楷體" w:hAnsi="標楷體"/>
                <w:color w:val="000000"/>
                <w:sz w:val="12"/>
                <w:szCs w:val="12"/>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tc>
        <w:tc>
          <w:tcPr>
            <w:tcW w:w="600" w:type="dxa"/>
          </w:tcPr>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rPr>
                <w:rFonts w:ascii="標楷體" w:eastAsia="標楷體" w:hAnsi="標楷體"/>
                <w:color w:val="000000"/>
                <w:sz w:val="12"/>
                <w:szCs w:val="12"/>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rPr>
                <w:rFonts w:ascii="標楷體" w:eastAsia="標楷體" w:hAnsi="標楷體"/>
                <w:color w:val="000000"/>
                <w:szCs w:val="24"/>
              </w:rPr>
            </w:pP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135D02" w:rsidRPr="00250C40" w:rsidRDefault="00135D02"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tc>
        <w:tc>
          <w:tcPr>
            <w:tcW w:w="840" w:type="dxa"/>
          </w:tcPr>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tc>
        <w:tc>
          <w:tcPr>
            <w:tcW w:w="720" w:type="dxa"/>
          </w:tcPr>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p w:rsidR="00135D02" w:rsidRPr="00250C40" w:rsidRDefault="00135D02" w:rsidP="00135D02">
            <w:pPr>
              <w:pStyle w:val="a7"/>
              <w:snapToGrid w:val="0"/>
              <w:spacing w:line="0" w:lineRule="atLeast"/>
              <w:rPr>
                <w:rFonts w:ascii="標楷體" w:eastAsia="標楷體" w:hAnsi="標楷體"/>
                <w:color w:val="000000"/>
                <w:szCs w:val="24"/>
              </w:rPr>
            </w:pPr>
          </w:p>
        </w:tc>
      </w:tr>
    </w:tbl>
    <w:p w:rsidR="00135D02" w:rsidRPr="00250C40" w:rsidRDefault="00135D02" w:rsidP="00135D02">
      <w:pPr>
        <w:pStyle w:val="a7"/>
        <w:rPr>
          <w:rFonts w:ascii="標楷體" w:eastAsia="標楷體" w:hAnsi="標楷體"/>
          <w:color w:val="000000"/>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62"/>
        <w:gridCol w:w="66"/>
        <w:gridCol w:w="360"/>
        <w:gridCol w:w="1275"/>
        <w:gridCol w:w="45"/>
        <w:gridCol w:w="3924"/>
        <w:gridCol w:w="36"/>
        <w:gridCol w:w="531"/>
        <w:gridCol w:w="69"/>
        <w:gridCol w:w="498"/>
        <w:gridCol w:w="102"/>
        <w:gridCol w:w="465"/>
        <w:gridCol w:w="135"/>
        <w:gridCol w:w="716"/>
        <w:gridCol w:w="124"/>
        <w:gridCol w:w="720"/>
        <w:gridCol w:w="6"/>
      </w:tblGrid>
      <w:tr w:rsidR="00DD2EC3" w:rsidRPr="00250C40" w:rsidTr="00DD2EC3">
        <w:trPr>
          <w:cantSplit/>
          <w:trHeight w:val="2500"/>
          <w:jc w:val="center"/>
        </w:trPr>
        <w:tc>
          <w:tcPr>
            <w:tcW w:w="562" w:type="dxa"/>
            <w:textDirection w:val="tbRlV"/>
            <w:vAlign w:val="center"/>
          </w:tcPr>
          <w:p w:rsidR="00DD2EC3" w:rsidRPr="00250C40" w:rsidRDefault="00DD2EC3" w:rsidP="00DD2EC3">
            <w:pPr>
              <w:pStyle w:val="a7"/>
              <w:spacing w:line="400" w:lineRule="exact"/>
              <w:ind w:left="113" w:right="113"/>
              <w:jc w:val="both"/>
              <w:rPr>
                <w:rFonts w:ascii="標楷體" w:eastAsia="標楷體" w:hAnsi="標楷體"/>
                <w:color w:val="000000"/>
                <w:sz w:val="36"/>
                <w:szCs w:val="36"/>
              </w:rPr>
            </w:pPr>
            <w:r w:rsidRPr="00250C40">
              <w:rPr>
                <w:rFonts w:ascii="標楷體" w:eastAsia="標楷體" w:hAnsi="標楷體" w:hint="eastAsia"/>
                <w:color w:val="000000"/>
                <w:sz w:val="36"/>
                <w:szCs w:val="36"/>
              </w:rPr>
              <w:t>教務處</w:t>
            </w:r>
          </w:p>
        </w:tc>
        <w:tc>
          <w:tcPr>
            <w:tcW w:w="426" w:type="dxa"/>
            <w:gridSpan w:val="2"/>
            <w:vAlign w:val="center"/>
          </w:tcPr>
          <w:p w:rsidR="00DD2EC3" w:rsidRPr="00250C40" w:rsidRDefault="00DD2EC3" w:rsidP="00135D02">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教學組</w:t>
            </w:r>
          </w:p>
        </w:tc>
        <w:tc>
          <w:tcPr>
            <w:tcW w:w="1275" w:type="dxa"/>
          </w:tcPr>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辦理學生成績考查</w:t>
            </w:r>
          </w:p>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Cs w:val="24"/>
              </w:rPr>
            </w:pPr>
          </w:p>
          <w:p w:rsidR="0057251B" w:rsidRPr="00250C40" w:rsidRDefault="0057251B" w:rsidP="0057251B">
            <w:pPr>
              <w:pStyle w:val="a7"/>
              <w:spacing w:line="240" w:lineRule="exact"/>
              <w:rPr>
                <w:rFonts w:ascii="標楷體" w:eastAsia="標楷體" w:hAnsi="標楷體" w:cs="MS Mincho"/>
                <w:color w:val="000000"/>
                <w:szCs w:val="24"/>
              </w:rPr>
            </w:pPr>
            <w:r w:rsidRPr="00250C40">
              <w:rPr>
                <w:rFonts w:ascii="標楷體" w:eastAsia="標楷體" w:hAnsi="標楷體" w:cs="MS Mincho" w:hint="eastAsia"/>
                <w:color w:val="000000"/>
                <w:szCs w:val="24"/>
              </w:rPr>
              <w:t>學校本位課程</w:t>
            </w:r>
          </w:p>
          <w:p w:rsidR="0057251B" w:rsidRDefault="0057251B" w:rsidP="0057251B">
            <w:pPr>
              <w:pStyle w:val="a7"/>
              <w:spacing w:line="240" w:lineRule="exact"/>
              <w:rPr>
                <w:rFonts w:ascii="標楷體" w:eastAsia="標楷體" w:hAnsi="標楷體" w:cs="MS Mincho"/>
                <w:color w:val="000000"/>
                <w:szCs w:val="24"/>
              </w:rPr>
            </w:pPr>
          </w:p>
          <w:p w:rsidR="0057251B" w:rsidRPr="00250C40" w:rsidRDefault="0057251B" w:rsidP="0057251B">
            <w:pPr>
              <w:pStyle w:val="a7"/>
              <w:spacing w:line="240" w:lineRule="exact"/>
              <w:rPr>
                <w:rFonts w:ascii="標楷體" w:eastAsia="標楷體" w:hAnsi="標楷體" w:cs="MS Mincho"/>
                <w:color w:val="000000"/>
                <w:szCs w:val="24"/>
              </w:rPr>
            </w:pPr>
          </w:p>
          <w:p w:rsidR="0057251B" w:rsidRPr="00250C40" w:rsidRDefault="0057251B" w:rsidP="0057251B">
            <w:pPr>
              <w:pStyle w:val="a7"/>
              <w:spacing w:line="240" w:lineRule="exact"/>
              <w:rPr>
                <w:rFonts w:ascii="標楷體" w:eastAsia="標楷體" w:hAnsi="標楷體" w:cs="MS Mincho"/>
                <w:color w:val="000000"/>
                <w:szCs w:val="24"/>
              </w:rPr>
            </w:pPr>
            <w:r w:rsidRPr="00250C40">
              <w:rPr>
                <w:rFonts w:ascii="標楷體" w:eastAsia="標楷體" w:hAnsi="標楷體" w:cs="MS Mincho" w:hint="eastAsia"/>
                <w:color w:val="000000"/>
                <w:szCs w:val="24"/>
              </w:rPr>
              <w:t>教學創新研究</w:t>
            </w:r>
          </w:p>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Cs w:val="24"/>
              </w:rPr>
            </w:pPr>
          </w:p>
          <w:p w:rsidR="00DD2EC3" w:rsidRDefault="00DD2EC3" w:rsidP="00135D02">
            <w:pPr>
              <w:pStyle w:val="a7"/>
              <w:spacing w:line="240" w:lineRule="exact"/>
              <w:rPr>
                <w:rFonts w:ascii="標楷體" w:eastAsia="標楷體" w:hAnsi="標楷體"/>
                <w:color w:val="000000"/>
                <w:szCs w:val="24"/>
              </w:rPr>
            </w:pPr>
          </w:p>
          <w:p w:rsidR="0057251B" w:rsidRDefault="0057251B" w:rsidP="00135D02">
            <w:pPr>
              <w:pStyle w:val="a7"/>
              <w:spacing w:line="240" w:lineRule="exact"/>
              <w:rPr>
                <w:rFonts w:ascii="標楷體" w:eastAsia="標楷體" w:hAnsi="標楷體"/>
                <w:color w:val="000000"/>
                <w:szCs w:val="24"/>
              </w:rPr>
            </w:pPr>
          </w:p>
          <w:p w:rsidR="0057251B" w:rsidRPr="00250C40" w:rsidRDefault="0057251B" w:rsidP="00135D02">
            <w:pPr>
              <w:pStyle w:val="a7"/>
              <w:spacing w:line="240" w:lineRule="exact"/>
              <w:rPr>
                <w:rFonts w:ascii="標楷體" w:eastAsia="標楷體" w:hAnsi="標楷體"/>
                <w:color w:val="000000"/>
                <w:szCs w:val="24"/>
              </w:rPr>
            </w:pPr>
          </w:p>
        </w:tc>
        <w:tc>
          <w:tcPr>
            <w:tcW w:w="3969" w:type="dxa"/>
            <w:gridSpan w:val="2"/>
          </w:tcPr>
          <w:p w:rsidR="00DD2EC3" w:rsidRPr="00250C40" w:rsidRDefault="002C698E" w:rsidP="00135D02">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00DD2EC3" w:rsidRPr="00250C40">
              <w:rPr>
                <w:rFonts w:ascii="標楷體" w:eastAsia="標楷體" w:hAnsi="標楷體" w:cs="細明體" w:hint="eastAsia"/>
                <w:color w:val="000000"/>
                <w:szCs w:val="24"/>
              </w:rPr>
              <w:t>擬定成績考查命題實施要點及考查日程表。</w:t>
            </w:r>
          </w:p>
          <w:p w:rsidR="00DD2EC3"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DD2EC3" w:rsidRPr="00250C40">
              <w:rPr>
                <w:rFonts w:ascii="標楷體" w:eastAsia="標楷體" w:hAnsi="標楷體" w:cs="細明體" w:hint="eastAsia"/>
                <w:color w:val="000000"/>
                <w:szCs w:val="24"/>
              </w:rPr>
              <w:t>優良試題之選評存參及建立題庫。</w:t>
            </w:r>
          </w:p>
          <w:p w:rsidR="00DD2EC3"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00DD2EC3" w:rsidRPr="00250C40">
              <w:rPr>
                <w:rFonts w:ascii="標楷體" w:eastAsia="標楷體" w:hAnsi="標楷體" w:cs="細明體" w:hint="eastAsia"/>
                <w:color w:val="000000"/>
                <w:szCs w:val="24"/>
              </w:rPr>
              <w:t>學生成績總計，編製獎勵事宜。</w:t>
            </w:r>
          </w:p>
          <w:p w:rsidR="00DD2EC3" w:rsidRPr="00250C40" w:rsidRDefault="00DD2EC3" w:rsidP="00135D02">
            <w:pPr>
              <w:pStyle w:val="a7"/>
              <w:spacing w:line="240" w:lineRule="exact"/>
              <w:rPr>
                <w:rFonts w:ascii="標楷體" w:eastAsia="標楷體" w:hAnsi="標楷體"/>
                <w:color w:val="000000"/>
                <w:szCs w:val="24"/>
              </w:rPr>
            </w:pPr>
          </w:p>
          <w:p w:rsidR="0057251B" w:rsidRPr="00250C40" w:rsidRDefault="0057251B" w:rsidP="0057251B">
            <w:pPr>
              <w:pStyle w:val="a7"/>
              <w:spacing w:line="240" w:lineRule="exact"/>
              <w:rPr>
                <w:rFonts w:ascii="標楷體" w:eastAsia="標楷體" w:hAnsi="標楷體" w:cs="細明體"/>
                <w:color w:val="000000"/>
                <w:szCs w:val="24"/>
              </w:rPr>
            </w:pPr>
            <w:r>
              <w:rPr>
                <w:rFonts w:ascii="標楷體" w:eastAsia="MS Mincho" w:hAnsi="標楷體" w:cs="MS Mincho" w:hint="eastAsia"/>
                <w:color w:val="000000"/>
                <w:szCs w:val="24"/>
              </w:rPr>
              <w:t>1.</w:t>
            </w:r>
            <w:r w:rsidRPr="00250C40">
              <w:rPr>
                <w:rFonts w:ascii="標楷體" w:eastAsia="標楷體" w:hAnsi="標楷體" w:cs="MS Mincho" w:hint="eastAsia"/>
                <w:color w:val="000000"/>
                <w:szCs w:val="24"/>
              </w:rPr>
              <w:t>學校本位課程研究及彙整</w:t>
            </w:r>
            <w:r w:rsidRPr="00250C40">
              <w:rPr>
                <w:rFonts w:ascii="標楷體" w:eastAsia="標楷體" w:hAnsi="標楷體" w:cs="細明體" w:hint="eastAsia"/>
                <w:color w:val="000000"/>
                <w:szCs w:val="24"/>
              </w:rPr>
              <w:t>。</w:t>
            </w:r>
          </w:p>
          <w:p w:rsidR="0057251B" w:rsidRPr="00250C40" w:rsidRDefault="0057251B" w:rsidP="0057251B">
            <w:pPr>
              <w:pStyle w:val="a7"/>
              <w:spacing w:line="240" w:lineRule="exact"/>
              <w:rPr>
                <w:rFonts w:ascii="標楷體" w:eastAsia="標楷體" w:hAnsi="標楷體" w:cs="細明體"/>
                <w:color w:val="000000"/>
                <w:szCs w:val="24"/>
              </w:rPr>
            </w:pPr>
            <w:r>
              <w:rPr>
                <w:rFonts w:ascii="標楷體" w:eastAsia="MS Mincho" w:hAnsi="標楷體" w:cs="MS Mincho" w:hint="eastAsia"/>
                <w:color w:val="000000"/>
                <w:szCs w:val="24"/>
              </w:rPr>
              <w:t>2.</w:t>
            </w:r>
            <w:r w:rsidRPr="00250C40">
              <w:rPr>
                <w:rFonts w:ascii="標楷體" w:eastAsia="標楷體" w:hAnsi="標楷體" w:cs="MS Mincho" w:hint="eastAsia"/>
                <w:color w:val="000000"/>
                <w:szCs w:val="24"/>
              </w:rPr>
              <w:t>逐年帶領各學年修訂校本位課程</w:t>
            </w:r>
            <w:r w:rsidRPr="00250C40">
              <w:rPr>
                <w:rFonts w:ascii="標楷體" w:eastAsia="標楷體" w:hAnsi="標楷體" w:cs="細明體" w:hint="eastAsia"/>
                <w:color w:val="000000"/>
                <w:szCs w:val="24"/>
              </w:rPr>
              <w:t>。</w:t>
            </w:r>
          </w:p>
          <w:p w:rsidR="0057251B" w:rsidRDefault="0057251B" w:rsidP="0057251B">
            <w:pPr>
              <w:pStyle w:val="a7"/>
              <w:spacing w:line="240" w:lineRule="exact"/>
              <w:rPr>
                <w:rFonts w:ascii="標楷體" w:eastAsia="標楷體" w:hAnsi="標楷體" w:cs="細明體"/>
                <w:color w:val="000000"/>
                <w:szCs w:val="24"/>
              </w:rPr>
            </w:pPr>
          </w:p>
          <w:p w:rsidR="0057251B" w:rsidRPr="00250C40" w:rsidRDefault="0057251B" w:rsidP="0057251B">
            <w:pPr>
              <w:pStyle w:val="a7"/>
              <w:spacing w:line="240" w:lineRule="exact"/>
              <w:rPr>
                <w:rFonts w:ascii="標楷體" w:eastAsia="標楷體" w:hAnsi="標楷體" w:cs="細明體"/>
                <w:color w:val="000000"/>
                <w:szCs w:val="24"/>
              </w:rPr>
            </w:pPr>
          </w:p>
          <w:p w:rsidR="0057251B" w:rsidRPr="00250C40" w:rsidRDefault="0057251B" w:rsidP="0057251B">
            <w:pPr>
              <w:pStyle w:val="a7"/>
              <w:spacing w:line="240" w:lineRule="exact"/>
              <w:rPr>
                <w:rFonts w:ascii="標楷體" w:eastAsia="標楷體" w:hAnsi="標楷體" w:cs="細明體"/>
                <w:color w:val="000000"/>
                <w:szCs w:val="24"/>
              </w:rPr>
            </w:pPr>
            <w:r>
              <w:rPr>
                <w:rFonts w:ascii="標楷體" w:eastAsia="MS Mincho" w:hAnsi="標楷體" w:cs="MS Mincho" w:hint="eastAsia"/>
                <w:color w:val="000000"/>
                <w:szCs w:val="24"/>
              </w:rPr>
              <w:t>1.</w:t>
            </w:r>
            <w:r w:rsidRPr="00250C40">
              <w:rPr>
                <w:rFonts w:ascii="標楷體" w:eastAsia="標楷體" w:hAnsi="標楷體" w:cs="MS Mincho" w:hint="eastAsia"/>
                <w:color w:val="000000"/>
                <w:szCs w:val="24"/>
              </w:rPr>
              <w:t>各領域教學創新課程研究</w:t>
            </w:r>
            <w:r w:rsidRPr="00250C40">
              <w:rPr>
                <w:rFonts w:ascii="標楷體" w:eastAsia="標楷體" w:hAnsi="標楷體" w:cs="細明體" w:hint="eastAsia"/>
                <w:color w:val="000000"/>
                <w:szCs w:val="24"/>
              </w:rPr>
              <w:t>。</w:t>
            </w:r>
          </w:p>
          <w:p w:rsidR="0057251B" w:rsidRPr="00250C40" w:rsidRDefault="0057251B" w:rsidP="0057251B">
            <w:pPr>
              <w:pStyle w:val="a7"/>
              <w:spacing w:line="240" w:lineRule="exact"/>
              <w:rPr>
                <w:rFonts w:ascii="標楷體" w:eastAsia="標楷體" w:hAnsi="標楷體" w:cs="細明體"/>
                <w:color w:val="000000"/>
                <w:szCs w:val="24"/>
              </w:rPr>
            </w:pPr>
            <w:r>
              <w:rPr>
                <w:rFonts w:ascii="標楷體" w:eastAsia="MS Mincho" w:hAnsi="標楷體" w:cs="MS Mincho" w:hint="eastAsia"/>
                <w:color w:val="000000"/>
                <w:szCs w:val="24"/>
              </w:rPr>
              <w:t>2.</w:t>
            </w:r>
            <w:r w:rsidRPr="00250C40">
              <w:rPr>
                <w:rFonts w:ascii="標楷體" w:eastAsia="標楷體" w:hAnsi="標楷體" w:cs="MS Mincho" w:hint="eastAsia"/>
                <w:color w:val="000000"/>
                <w:szCs w:val="24"/>
              </w:rPr>
              <w:t>規劃校內藝文活動課程</w:t>
            </w:r>
            <w:r w:rsidRPr="00250C40">
              <w:rPr>
                <w:rFonts w:ascii="標楷體" w:eastAsia="標楷體" w:hAnsi="標楷體" w:cs="細明體" w:hint="eastAsia"/>
                <w:color w:val="000000"/>
                <w:szCs w:val="24"/>
              </w:rPr>
              <w:t>。</w:t>
            </w:r>
          </w:p>
          <w:p w:rsidR="0057251B" w:rsidRPr="00250C40" w:rsidRDefault="0057251B" w:rsidP="0057251B">
            <w:pPr>
              <w:pStyle w:val="a7"/>
              <w:spacing w:line="240" w:lineRule="exact"/>
              <w:rPr>
                <w:rFonts w:ascii="標楷體" w:eastAsia="標楷體" w:hAnsi="標楷體" w:cs="細明體"/>
                <w:color w:val="000000"/>
                <w:szCs w:val="24"/>
              </w:rPr>
            </w:pPr>
            <w:r>
              <w:rPr>
                <w:rFonts w:ascii="標楷體" w:eastAsia="MS Mincho" w:hAnsi="標楷體" w:cs="MS Mincho" w:hint="eastAsia"/>
                <w:color w:val="000000"/>
                <w:szCs w:val="24"/>
              </w:rPr>
              <w:t>3.</w:t>
            </w:r>
            <w:r w:rsidRPr="00250C40">
              <w:rPr>
                <w:rFonts w:ascii="標楷體" w:eastAsia="標楷體" w:hAnsi="標楷體" w:cs="MS Mincho" w:hint="eastAsia"/>
                <w:color w:val="000000"/>
                <w:szCs w:val="24"/>
              </w:rPr>
              <w:t>推廣校內藝術與人文之教學</w:t>
            </w:r>
            <w:r w:rsidRPr="00250C40">
              <w:rPr>
                <w:rFonts w:ascii="標楷體" w:eastAsia="標楷體" w:hAnsi="標楷體" w:cs="細明體" w:hint="eastAsia"/>
                <w:color w:val="000000"/>
                <w:szCs w:val="24"/>
              </w:rPr>
              <w:t>。</w:t>
            </w:r>
          </w:p>
          <w:p w:rsidR="0057251B" w:rsidRPr="00250C40" w:rsidRDefault="0057251B" w:rsidP="0057251B">
            <w:pPr>
              <w:pStyle w:val="a7"/>
              <w:spacing w:line="240" w:lineRule="exact"/>
              <w:rPr>
                <w:rFonts w:ascii="標楷體" w:eastAsia="標楷體" w:hAnsi="標楷體" w:cs="細明體"/>
                <w:color w:val="000000"/>
                <w:szCs w:val="24"/>
              </w:rPr>
            </w:pPr>
            <w:r>
              <w:rPr>
                <w:rFonts w:ascii="標楷體" w:eastAsia="MS Mincho" w:hAnsi="標楷體" w:cs="MS Mincho" w:hint="eastAsia"/>
                <w:color w:val="000000"/>
                <w:szCs w:val="24"/>
              </w:rPr>
              <w:t>4.</w:t>
            </w:r>
            <w:r w:rsidRPr="00250C40">
              <w:rPr>
                <w:rFonts w:ascii="標楷體" w:eastAsia="標楷體" w:hAnsi="標楷體" w:cs="細明體" w:hint="eastAsia"/>
                <w:color w:val="000000"/>
                <w:szCs w:val="24"/>
              </w:rPr>
              <w:t>辦理教學創新設計活動。</w:t>
            </w:r>
          </w:p>
          <w:p w:rsidR="0057251B" w:rsidRPr="00250C40" w:rsidRDefault="0057251B" w:rsidP="0057251B">
            <w:pPr>
              <w:pStyle w:val="a7"/>
              <w:spacing w:line="240" w:lineRule="exact"/>
              <w:rPr>
                <w:rFonts w:ascii="標楷體" w:eastAsia="標楷體" w:hAnsi="標楷體" w:cs="細明體"/>
                <w:color w:val="000000"/>
                <w:szCs w:val="24"/>
              </w:rPr>
            </w:pPr>
            <w:r>
              <w:rPr>
                <w:rFonts w:ascii="標楷體" w:eastAsia="MS Mincho" w:hAnsi="標楷體" w:cs="MS Mincho" w:hint="eastAsia"/>
                <w:color w:val="000000"/>
                <w:szCs w:val="24"/>
              </w:rPr>
              <w:t>5.</w:t>
            </w:r>
            <w:r w:rsidRPr="00250C40">
              <w:rPr>
                <w:rFonts w:ascii="標楷體" w:eastAsia="標楷體" w:hAnsi="標楷體" w:cs="細明體" w:hint="eastAsia"/>
                <w:color w:val="000000"/>
                <w:szCs w:val="24"/>
              </w:rPr>
              <w:t>辦理師生藝文活動。</w:t>
            </w:r>
          </w:p>
          <w:p w:rsidR="00DD2EC3" w:rsidRDefault="00DD2EC3" w:rsidP="00FC2121">
            <w:pPr>
              <w:pStyle w:val="a7"/>
              <w:spacing w:line="240" w:lineRule="exact"/>
              <w:rPr>
                <w:rFonts w:ascii="標楷體" w:eastAsia="標楷體" w:hAnsi="標楷體" w:cs="MS Mincho"/>
                <w:color w:val="000000"/>
                <w:szCs w:val="24"/>
              </w:rPr>
            </w:pPr>
          </w:p>
          <w:p w:rsidR="0057251B" w:rsidRDefault="0057251B" w:rsidP="00FC2121">
            <w:pPr>
              <w:pStyle w:val="a7"/>
              <w:spacing w:line="240" w:lineRule="exact"/>
              <w:rPr>
                <w:rFonts w:ascii="標楷體" w:eastAsia="標楷體" w:hAnsi="標楷體" w:cs="MS Mincho"/>
                <w:color w:val="000000"/>
                <w:szCs w:val="24"/>
              </w:rPr>
            </w:pPr>
          </w:p>
          <w:p w:rsidR="0057251B" w:rsidRPr="00250C40" w:rsidRDefault="0057251B" w:rsidP="00FC2121">
            <w:pPr>
              <w:pStyle w:val="a7"/>
              <w:spacing w:line="240" w:lineRule="exact"/>
              <w:rPr>
                <w:rFonts w:ascii="標楷體" w:eastAsia="標楷體" w:hAnsi="標楷體" w:cs="MS Mincho"/>
                <w:color w:val="000000"/>
                <w:szCs w:val="24"/>
              </w:rPr>
            </w:pPr>
          </w:p>
        </w:tc>
        <w:tc>
          <w:tcPr>
            <w:tcW w:w="567" w:type="dxa"/>
            <w:gridSpan w:val="2"/>
          </w:tcPr>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7251B" w:rsidRDefault="0057251B" w:rsidP="00E657E0">
            <w:pPr>
              <w:pStyle w:val="a7"/>
              <w:spacing w:line="240" w:lineRule="exact"/>
              <w:rPr>
                <w:rFonts w:ascii="標楷體" w:eastAsia="標楷體" w:hAnsi="標楷體"/>
                <w:color w:val="000000"/>
                <w:szCs w:val="24"/>
              </w:rPr>
            </w:pP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E657E0">
            <w:pPr>
              <w:pStyle w:val="a7"/>
              <w:spacing w:line="240" w:lineRule="exact"/>
              <w:rPr>
                <w:rFonts w:ascii="標楷體" w:eastAsia="標楷體" w:hAnsi="標楷體"/>
                <w:color w:val="000000"/>
                <w:szCs w:val="24"/>
              </w:rPr>
            </w:pP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E657E0">
            <w:pPr>
              <w:pStyle w:val="a7"/>
              <w:spacing w:line="240" w:lineRule="exact"/>
              <w:rPr>
                <w:rFonts w:ascii="標楷體" w:eastAsia="標楷體" w:hAnsi="標楷體"/>
                <w:color w:val="000000"/>
                <w:szCs w:val="24"/>
              </w:rPr>
            </w:pPr>
          </w:p>
          <w:p w:rsidR="00DD2EC3" w:rsidRDefault="00DD2EC3" w:rsidP="00E657E0">
            <w:pPr>
              <w:pStyle w:val="a7"/>
              <w:spacing w:line="240" w:lineRule="exact"/>
              <w:rPr>
                <w:rFonts w:ascii="標楷體" w:eastAsia="標楷體" w:hAnsi="標楷體"/>
                <w:color w:val="000000"/>
                <w:szCs w:val="24"/>
              </w:rPr>
            </w:pP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tc>
        <w:tc>
          <w:tcPr>
            <w:tcW w:w="567" w:type="dxa"/>
            <w:gridSpan w:val="2"/>
          </w:tcPr>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135D02">
            <w:pPr>
              <w:pStyle w:val="a7"/>
              <w:spacing w:line="240" w:lineRule="exact"/>
              <w:rPr>
                <w:rFonts w:ascii="標楷體" w:eastAsia="標楷體" w:hAnsi="標楷體"/>
                <w:color w:val="000000"/>
                <w:sz w:val="32"/>
                <w:szCs w:val="32"/>
              </w:rPr>
            </w:pP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7251B" w:rsidRDefault="0057251B" w:rsidP="00E657E0">
            <w:pPr>
              <w:pStyle w:val="a7"/>
              <w:spacing w:line="240" w:lineRule="exact"/>
              <w:rPr>
                <w:rFonts w:ascii="標楷體" w:eastAsia="標楷體" w:hAnsi="標楷體"/>
                <w:color w:val="000000"/>
                <w:szCs w:val="24"/>
              </w:rPr>
            </w:pP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E657E0">
            <w:pPr>
              <w:pStyle w:val="a7"/>
              <w:spacing w:line="240" w:lineRule="exact"/>
              <w:rPr>
                <w:rFonts w:ascii="標楷體" w:eastAsia="標楷體" w:hAnsi="標楷體"/>
                <w:color w:val="000000"/>
                <w:szCs w:val="24"/>
              </w:rPr>
            </w:pP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Default="00DD2EC3" w:rsidP="00E657E0">
            <w:pPr>
              <w:pStyle w:val="a7"/>
              <w:spacing w:line="240" w:lineRule="exact"/>
              <w:rPr>
                <w:rFonts w:ascii="標楷體" w:eastAsia="標楷體" w:hAnsi="標楷體"/>
                <w:color w:val="000000"/>
                <w:szCs w:val="24"/>
              </w:rPr>
            </w:pPr>
          </w:p>
          <w:p w:rsidR="00DD2EC3" w:rsidRDefault="00DD2EC3" w:rsidP="00E657E0">
            <w:pPr>
              <w:pStyle w:val="a7"/>
              <w:spacing w:line="240" w:lineRule="exact"/>
              <w:rPr>
                <w:rFonts w:ascii="標楷體" w:eastAsia="標楷體" w:hAnsi="標楷體"/>
                <w:color w:val="000000"/>
                <w:szCs w:val="24"/>
              </w:rPr>
            </w:pP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tc>
        <w:tc>
          <w:tcPr>
            <w:tcW w:w="567" w:type="dxa"/>
            <w:gridSpan w:val="2"/>
          </w:tcPr>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135D02">
            <w:pPr>
              <w:pStyle w:val="a7"/>
              <w:spacing w:line="240" w:lineRule="exact"/>
              <w:rPr>
                <w:rFonts w:ascii="標楷體" w:eastAsia="標楷體" w:hAnsi="標楷體"/>
                <w:color w:val="000000"/>
                <w:sz w:val="32"/>
                <w:szCs w:val="32"/>
              </w:rPr>
            </w:pP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7251B" w:rsidRDefault="0057251B" w:rsidP="00E657E0">
            <w:pPr>
              <w:pStyle w:val="a7"/>
              <w:spacing w:line="240" w:lineRule="exact"/>
              <w:rPr>
                <w:rFonts w:ascii="標楷體" w:eastAsia="標楷體" w:hAnsi="標楷體"/>
                <w:color w:val="000000"/>
                <w:szCs w:val="24"/>
              </w:rPr>
            </w:pP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E657E0">
            <w:pPr>
              <w:pStyle w:val="a7"/>
              <w:spacing w:line="240" w:lineRule="exact"/>
              <w:rPr>
                <w:rFonts w:ascii="標楷體" w:eastAsia="標楷體" w:hAnsi="標楷體"/>
                <w:color w:val="000000"/>
                <w:szCs w:val="24"/>
              </w:rPr>
            </w:pP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E657E0">
            <w:pPr>
              <w:pStyle w:val="a7"/>
              <w:spacing w:line="240" w:lineRule="exact"/>
              <w:rPr>
                <w:rFonts w:ascii="標楷體" w:eastAsia="標楷體" w:hAnsi="標楷體"/>
                <w:color w:val="000000"/>
                <w:szCs w:val="24"/>
              </w:rPr>
            </w:pP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E657E0">
            <w:pPr>
              <w:pStyle w:val="a7"/>
              <w:spacing w:line="240" w:lineRule="exact"/>
              <w:rPr>
                <w:rFonts w:ascii="標楷體" w:eastAsia="標楷體" w:hAnsi="標楷體"/>
                <w:color w:val="000000"/>
                <w:szCs w:val="24"/>
              </w:rPr>
            </w:pPr>
          </w:p>
          <w:p w:rsidR="00DD2EC3" w:rsidRDefault="00DD2EC3" w:rsidP="00135D02">
            <w:pPr>
              <w:pStyle w:val="a7"/>
              <w:spacing w:line="240" w:lineRule="exact"/>
              <w:rPr>
                <w:rFonts w:ascii="標楷體" w:eastAsia="標楷體" w:hAnsi="標楷體"/>
                <w:color w:val="000000"/>
                <w:szCs w:val="24"/>
              </w:rPr>
            </w:pPr>
          </w:p>
          <w:p w:rsidR="00DD2EC3" w:rsidRPr="00250C40" w:rsidRDefault="00DD2EC3" w:rsidP="00E657E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tc>
        <w:tc>
          <w:tcPr>
            <w:tcW w:w="851" w:type="dxa"/>
            <w:gridSpan w:val="2"/>
          </w:tcPr>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Cs w:val="24"/>
              </w:rPr>
            </w:pPr>
          </w:p>
          <w:p w:rsidR="00DD2EC3" w:rsidRPr="00250C40" w:rsidRDefault="00DD2EC3" w:rsidP="00135D02">
            <w:pPr>
              <w:pStyle w:val="a7"/>
              <w:spacing w:line="240" w:lineRule="exact"/>
              <w:rPr>
                <w:rFonts w:ascii="標楷體" w:eastAsia="標楷體" w:hAnsi="標楷體"/>
                <w:color w:val="000000"/>
                <w:sz w:val="32"/>
                <w:szCs w:val="32"/>
              </w:rPr>
            </w:pPr>
          </w:p>
          <w:p w:rsidR="00DD2EC3" w:rsidRPr="00250C40" w:rsidRDefault="00DD2EC3" w:rsidP="00135D02">
            <w:pPr>
              <w:pStyle w:val="a7"/>
              <w:spacing w:line="240" w:lineRule="exact"/>
              <w:rPr>
                <w:rFonts w:ascii="標楷體" w:eastAsia="標楷體" w:hAnsi="標楷體"/>
                <w:color w:val="000000"/>
                <w:sz w:val="32"/>
                <w:szCs w:val="32"/>
              </w:rPr>
            </w:pPr>
          </w:p>
          <w:p w:rsidR="00DD2EC3" w:rsidRPr="00250C40" w:rsidRDefault="00DD2EC3" w:rsidP="00135D02">
            <w:pPr>
              <w:pStyle w:val="a7"/>
              <w:spacing w:line="240" w:lineRule="exact"/>
              <w:rPr>
                <w:rFonts w:ascii="標楷體" w:eastAsia="標楷體" w:hAnsi="標楷體"/>
                <w:color w:val="000000"/>
                <w:szCs w:val="24"/>
              </w:rPr>
            </w:pPr>
          </w:p>
        </w:tc>
        <w:tc>
          <w:tcPr>
            <w:tcW w:w="850" w:type="dxa"/>
            <w:gridSpan w:val="3"/>
          </w:tcPr>
          <w:p w:rsidR="00DD2EC3" w:rsidRPr="00250C40" w:rsidRDefault="00DD2EC3" w:rsidP="00135D02">
            <w:pPr>
              <w:pStyle w:val="a7"/>
              <w:snapToGrid w:val="0"/>
              <w:spacing w:line="0" w:lineRule="atLeast"/>
              <w:rPr>
                <w:rFonts w:ascii="標楷體" w:eastAsia="標楷體" w:hAnsi="標楷體"/>
                <w:color w:val="000000"/>
                <w:szCs w:val="24"/>
              </w:rPr>
            </w:pPr>
          </w:p>
          <w:p w:rsidR="00DD2EC3" w:rsidRPr="00250C40" w:rsidRDefault="00DD2EC3" w:rsidP="00135D02">
            <w:pPr>
              <w:pStyle w:val="a7"/>
              <w:snapToGrid w:val="0"/>
              <w:spacing w:line="0" w:lineRule="atLeast"/>
              <w:rPr>
                <w:rFonts w:ascii="標楷體" w:eastAsia="標楷體" w:hAnsi="標楷體"/>
                <w:color w:val="000000"/>
                <w:szCs w:val="24"/>
              </w:rPr>
            </w:pPr>
          </w:p>
        </w:tc>
      </w:tr>
      <w:tr w:rsidR="002867FA" w:rsidRPr="00250C40" w:rsidTr="00120682">
        <w:trPr>
          <w:cantSplit/>
          <w:trHeight w:val="7440"/>
          <w:jc w:val="center"/>
        </w:trPr>
        <w:tc>
          <w:tcPr>
            <w:tcW w:w="562" w:type="dxa"/>
            <w:tcBorders>
              <w:bottom w:val="single" w:sz="4" w:space="0" w:color="auto"/>
            </w:tcBorders>
          </w:tcPr>
          <w:p w:rsidR="002867FA" w:rsidRPr="00250C40" w:rsidRDefault="002867FA" w:rsidP="00135D02">
            <w:pPr>
              <w:pStyle w:val="a7"/>
              <w:spacing w:line="400" w:lineRule="exact"/>
              <w:ind w:left="113" w:right="113"/>
              <w:jc w:val="both"/>
              <w:rPr>
                <w:rFonts w:ascii="標楷體" w:eastAsia="標楷體" w:hAnsi="標楷體"/>
                <w:color w:val="000000"/>
                <w:sz w:val="36"/>
                <w:szCs w:val="36"/>
              </w:rPr>
            </w:pPr>
          </w:p>
        </w:tc>
        <w:tc>
          <w:tcPr>
            <w:tcW w:w="426" w:type="dxa"/>
            <w:gridSpan w:val="2"/>
            <w:vMerge w:val="restart"/>
            <w:vAlign w:val="center"/>
          </w:tcPr>
          <w:p w:rsidR="002867FA" w:rsidRPr="00250C40" w:rsidRDefault="002867FA" w:rsidP="00187C16">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註冊組</w:t>
            </w:r>
          </w:p>
          <w:p w:rsidR="002867FA" w:rsidRPr="00250C40" w:rsidRDefault="002867FA" w:rsidP="002867FA">
            <w:pPr>
              <w:pStyle w:val="a7"/>
              <w:spacing w:line="400" w:lineRule="exact"/>
              <w:rPr>
                <w:rFonts w:ascii="標楷體" w:eastAsia="標楷體" w:hAnsi="標楷體"/>
                <w:color w:val="000000"/>
                <w:szCs w:val="24"/>
              </w:rPr>
            </w:pPr>
          </w:p>
        </w:tc>
        <w:tc>
          <w:tcPr>
            <w:tcW w:w="1275" w:type="dxa"/>
            <w:vMerge w:val="restart"/>
          </w:tcPr>
          <w:p w:rsidR="002867FA" w:rsidRPr="00250C40" w:rsidRDefault="002867FA" w:rsidP="00135D02">
            <w:pPr>
              <w:spacing w:line="240" w:lineRule="exact"/>
              <w:rPr>
                <w:rFonts w:ascii="標楷體" w:eastAsia="標楷體" w:hAnsi="標楷體"/>
                <w:color w:val="000000"/>
              </w:rPr>
            </w:pPr>
            <w:r w:rsidRPr="00250C40">
              <w:rPr>
                <w:rFonts w:ascii="標楷體" w:eastAsia="標楷體" w:hAnsi="標楷體" w:hint="eastAsia"/>
                <w:color w:val="000000"/>
              </w:rPr>
              <w:t>擬定章則表冊</w:t>
            </w:r>
          </w:p>
          <w:p w:rsidR="002867FA" w:rsidRPr="00250C40" w:rsidRDefault="002867FA" w:rsidP="00135D02">
            <w:pPr>
              <w:spacing w:line="240" w:lineRule="exact"/>
              <w:rPr>
                <w:rFonts w:ascii="標楷體" w:eastAsia="標楷體" w:hAnsi="標楷體"/>
                <w:color w:val="000000"/>
              </w:rPr>
            </w:pPr>
            <w:r w:rsidRPr="00250C40">
              <w:rPr>
                <w:rFonts w:ascii="標楷體" w:eastAsia="標楷體" w:hAnsi="標楷體" w:hint="eastAsia"/>
                <w:color w:val="000000"/>
              </w:rPr>
              <w:t>辦理註冊</w:t>
            </w:r>
          </w:p>
          <w:p w:rsidR="002867FA" w:rsidRPr="00250C40" w:rsidRDefault="002867FA" w:rsidP="00135D02">
            <w:pPr>
              <w:spacing w:line="240" w:lineRule="exact"/>
              <w:rPr>
                <w:rFonts w:ascii="標楷體" w:eastAsia="標楷體" w:hAnsi="標楷體"/>
                <w:color w:val="000000"/>
              </w:rPr>
            </w:pPr>
          </w:p>
          <w:p w:rsidR="002867FA" w:rsidRPr="00250C40" w:rsidRDefault="002867FA" w:rsidP="00135D02">
            <w:pPr>
              <w:spacing w:line="240" w:lineRule="exact"/>
              <w:rPr>
                <w:rFonts w:ascii="標楷體" w:eastAsia="標楷體" w:hAnsi="標楷體"/>
                <w:color w:val="000000"/>
              </w:rPr>
            </w:pPr>
          </w:p>
          <w:p w:rsidR="002867FA" w:rsidRPr="00250C40" w:rsidRDefault="002867FA" w:rsidP="00135D02">
            <w:pPr>
              <w:spacing w:line="240" w:lineRule="exact"/>
              <w:rPr>
                <w:rFonts w:ascii="標楷體" w:eastAsia="標楷體" w:hAnsi="標楷體"/>
                <w:color w:val="000000"/>
              </w:rPr>
            </w:pPr>
          </w:p>
          <w:p w:rsidR="002867FA" w:rsidRPr="00250C40" w:rsidRDefault="002867FA" w:rsidP="00135D02">
            <w:pPr>
              <w:spacing w:line="240" w:lineRule="exact"/>
              <w:rPr>
                <w:rFonts w:ascii="標楷體" w:eastAsia="標楷體" w:hAnsi="標楷體"/>
                <w:color w:val="000000"/>
              </w:rPr>
            </w:pPr>
            <w:r w:rsidRPr="00250C40">
              <w:rPr>
                <w:rFonts w:ascii="標楷體" w:eastAsia="標楷體" w:hAnsi="標楷體" w:hint="eastAsia"/>
                <w:color w:val="000000"/>
              </w:rPr>
              <w:t>學籍管理</w:t>
            </w:r>
          </w:p>
          <w:p w:rsidR="002867FA" w:rsidRPr="00250C40" w:rsidRDefault="002867FA" w:rsidP="00135D02">
            <w:pPr>
              <w:spacing w:line="240" w:lineRule="exact"/>
              <w:rPr>
                <w:rFonts w:ascii="標楷體" w:eastAsia="標楷體" w:hAnsi="標楷體"/>
                <w:color w:val="000000"/>
              </w:rPr>
            </w:pPr>
          </w:p>
          <w:p w:rsidR="002867FA" w:rsidRPr="00250C40" w:rsidRDefault="002867FA" w:rsidP="00135D02">
            <w:pPr>
              <w:spacing w:line="240" w:lineRule="exact"/>
              <w:rPr>
                <w:rFonts w:ascii="標楷體" w:eastAsia="標楷體" w:hAnsi="標楷體"/>
                <w:color w:val="000000"/>
              </w:rPr>
            </w:pPr>
          </w:p>
          <w:p w:rsidR="002867FA" w:rsidRPr="00250C40" w:rsidRDefault="002867FA" w:rsidP="00135D02">
            <w:pPr>
              <w:spacing w:line="240" w:lineRule="exact"/>
              <w:rPr>
                <w:rFonts w:ascii="標楷體" w:eastAsia="標楷體" w:hAnsi="標楷體"/>
                <w:color w:val="000000"/>
              </w:rPr>
            </w:pPr>
          </w:p>
          <w:p w:rsidR="002867FA" w:rsidRPr="00250C40" w:rsidRDefault="002867FA" w:rsidP="00135D02">
            <w:pPr>
              <w:spacing w:line="240" w:lineRule="exact"/>
              <w:rPr>
                <w:rFonts w:ascii="標楷體" w:eastAsia="標楷體" w:hAnsi="標楷體"/>
                <w:color w:val="000000"/>
              </w:rPr>
            </w:pPr>
          </w:p>
          <w:p w:rsidR="002867FA" w:rsidRPr="00250C40" w:rsidRDefault="002867FA" w:rsidP="00135D02">
            <w:pPr>
              <w:spacing w:line="240" w:lineRule="exact"/>
              <w:rPr>
                <w:rFonts w:ascii="標楷體" w:eastAsia="標楷體" w:hAnsi="標楷體"/>
                <w:color w:val="000000"/>
              </w:rPr>
            </w:pPr>
          </w:p>
          <w:p w:rsidR="002867FA" w:rsidRPr="00250C40" w:rsidRDefault="002867FA" w:rsidP="00135D02">
            <w:pPr>
              <w:spacing w:line="240" w:lineRule="exact"/>
              <w:rPr>
                <w:rFonts w:ascii="標楷體" w:eastAsia="標楷體" w:hAnsi="標楷體"/>
                <w:color w:val="000000"/>
              </w:rPr>
            </w:pPr>
          </w:p>
          <w:p w:rsidR="002867FA" w:rsidRPr="00250C40" w:rsidRDefault="002867FA" w:rsidP="00135D02">
            <w:pPr>
              <w:spacing w:line="240" w:lineRule="exact"/>
              <w:rPr>
                <w:rFonts w:ascii="標楷體" w:eastAsia="標楷體" w:hAnsi="標楷體"/>
                <w:color w:val="000000"/>
              </w:rPr>
            </w:pPr>
          </w:p>
          <w:p w:rsidR="002867FA" w:rsidRPr="00250C40" w:rsidRDefault="002867FA" w:rsidP="00135D02">
            <w:pPr>
              <w:spacing w:line="240" w:lineRule="exact"/>
              <w:rPr>
                <w:rFonts w:ascii="標楷體" w:eastAsia="標楷體" w:hAnsi="標楷體"/>
                <w:color w:val="000000"/>
              </w:rPr>
            </w:pPr>
          </w:p>
          <w:p w:rsidR="002867FA" w:rsidRDefault="002867FA" w:rsidP="00135D02">
            <w:pPr>
              <w:spacing w:line="240" w:lineRule="exact"/>
              <w:rPr>
                <w:rFonts w:ascii="標楷體" w:eastAsia="標楷體" w:hAnsi="標楷體"/>
                <w:color w:val="000000"/>
              </w:rPr>
            </w:pPr>
          </w:p>
          <w:p w:rsidR="002867FA" w:rsidRPr="00250C40" w:rsidRDefault="002867FA" w:rsidP="00135D02">
            <w:pPr>
              <w:spacing w:line="240" w:lineRule="exact"/>
              <w:rPr>
                <w:rFonts w:ascii="標楷體" w:eastAsia="標楷體" w:hAnsi="標楷體"/>
                <w:color w:val="000000"/>
              </w:rPr>
            </w:pPr>
          </w:p>
          <w:p w:rsidR="002867FA" w:rsidRPr="00250C40" w:rsidRDefault="002867FA" w:rsidP="00135D02">
            <w:pPr>
              <w:spacing w:line="240" w:lineRule="exact"/>
              <w:rPr>
                <w:rFonts w:ascii="標楷體" w:eastAsia="標楷體" w:hAnsi="標楷體"/>
                <w:color w:val="000000"/>
              </w:rPr>
            </w:pPr>
          </w:p>
          <w:p w:rsidR="002867FA" w:rsidRPr="00250C40" w:rsidRDefault="002867FA" w:rsidP="00135D02">
            <w:pPr>
              <w:spacing w:line="240" w:lineRule="exact"/>
              <w:rPr>
                <w:rFonts w:ascii="標楷體" w:eastAsia="標楷體" w:hAnsi="標楷體"/>
                <w:color w:val="000000"/>
              </w:rPr>
            </w:pPr>
            <w:r w:rsidRPr="00250C40">
              <w:rPr>
                <w:rFonts w:ascii="標楷體" w:eastAsia="標楷體" w:hAnsi="標楷體" w:hint="eastAsia"/>
                <w:color w:val="000000"/>
              </w:rPr>
              <w:t>編造、統計報表</w:t>
            </w:r>
          </w:p>
          <w:p w:rsidR="002867FA" w:rsidRPr="00250C40" w:rsidRDefault="002867FA" w:rsidP="00135D02">
            <w:pPr>
              <w:spacing w:line="240" w:lineRule="exact"/>
              <w:rPr>
                <w:rFonts w:ascii="標楷體" w:eastAsia="標楷體" w:hAnsi="標楷體"/>
                <w:color w:val="000000"/>
              </w:rPr>
            </w:pPr>
          </w:p>
          <w:p w:rsidR="002867FA" w:rsidRPr="00250C40" w:rsidRDefault="002867FA" w:rsidP="00135D02">
            <w:pPr>
              <w:spacing w:line="240" w:lineRule="exact"/>
              <w:rPr>
                <w:rFonts w:ascii="標楷體" w:eastAsia="標楷體" w:hAnsi="標楷體"/>
                <w:color w:val="000000"/>
              </w:rPr>
            </w:pPr>
          </w:p>
          <w:p w:rsidR="002867FA"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獎助學生</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教具管理</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圖書管理</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教科書業務</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閱讀推廣與利用教育</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其他</w:t>
            </w:r>
          </w:p>
        </w:tc>
        <w:tc>
          <w:tcPr>
            <w:tcW w:w="3969" w:type="dxa"/>
            <w:gridSpan w:val="2"/>
            <w:vMerge w:val="restart"/>
          </w:tcPr>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2867FA" w:rsidRPr="00250C40">
              <w:rPr>
                <w:rFonts w:ascii="標楷體" w:eastAsia="標楷體" w:hAnsi="標楷體" w:cs="細明體" w:hint="eastAsia"/>
                <w:color w:val="000000"/>
                <w:szCs w:val="24"/>
              </w:rPr>
              <w:t>訂本組章則及編製表冊。</w:t>
            </w:r>
          </w:p>
          <w:p w:rsidR="002867FA" w:rsidRPr="00250C40" w:rsidRDefault="002867FA" w:rsidP="00135D02">
            <w:pPr>
              <w:pStyle w:val="a7"/>
              <w:spacing w:line="240" w:lineRule="exact"/>
              <w:rPr>
                <w:rFonts w:ascii="標楷體" w:eastAsia="新細明體" w:hAnsi="標楷體" w:cs="MS Mincho"/>
                <w:color w:val="000000"/>
                <w:szCs w:val="24"/>
              </w:rPr>
            </w:pPr>
          </w:p>
          <w:p w:rsidR="002867FA" w:rsidRPr="00250C40" w:rsidRDefault="002C698E" w:rsidP="00135D02">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002867FA" w:rsidRPr="00250C40">
              <w:rPr>
                <w:rFonts w:ascii="標楷體" w:eastAsia="標楷體" w:hAnsi="標楷體" w:cs="細明體" w:hint="eastAsia"/>
                <w:color w:val="000000"/>
                <w:szCs w:val="24"/>
              </w:rPr>
              <w:t>辦理學生入學、註冊、編班、編定學號事項。</w:t>
            </w: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2867FA" w:rsidRPr="00250C40">
              <w:rPr>
                <w:rFonts w:ascii="標楷體" w:eastAsia="標楷體" w:hAnsi="標楷體" w:cs="細明體" w:hint="eastAsia"/>
                <w:color w:val="000000"/>
                <w:szCs w:val="24"/>
              </w:rPr>
              <w:t>辦理僑生、大陸來台學生就學事項。</w:t>
            </w:r>
          </w:p>
          <w:p w:rsidR="002867FA" w:rsidRPr="00250C40" w:rsidRDefault="002867FA" w:rsidP="00135D02">
            <w:pPr>
              <w:pStyle w:val="a7"/>
              <w:spacing w:line="240" w:lineRule="exact"/>
              <w:rPr>
                <w:rFonts w:ascii="標楷體" w:eastAsia="新細明體" w:hAnsi="標楷體" w:cs="MS Mincho"/>
                <w:color w:val="000000"/>
                <w:sz w:val="20"/>
              </w:rPr>
            </w:pP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2867FA" w:rsidRPr="00250C40">
              <w:rPr>
                <w:rFonts w:ascii="標楷體" w:eastAsia="標楷體" w:hAnsi="標楷體" w:cs="細明體" w:hint="eastAsia"/>
                <w:color w:val="000000"/>
                <w:szCs w:val="24"/>
              </w:rPr>
              <w:t>辦理轉學、休學、復學事項。</w:t>
            </w:r>
          </w:p>
          <w:p w:rsidR="002867FA" w:rsidRPr="00250C40" w:rsidRDefault="002C698E" w:rsidP="00135D02">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2.</w:t>
            </w:r>
            <w:r w:rsidR="002867FA" w:rsidRPr="00250C40">
              <w:rPr>
                <w:rFonts w:ascii="標楷體" w:eastAsia="標楷體" w:hAnsi="標楷體" w:cs="細明體" w:hint="eastAsia"/>
                <w:color w:val="000000"/>
                <w:szCs w:val="24"/>
              </w:rPr>
              <w:t>核發畢業肄業證明書及在學成績證明書。</w:t>
            </w:r>
          </w:p>
          <w:p w:rsidR="002867FA" w:rsidRPr="00250C40" w:rsidRDefault="002C698E" w:rsidP="00135D02">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3.</w:t>
            </w:r>
            <w:r w:rsidR="002867FA" w:rsidRPr="00250C40">
              <w:rPr>
                <w:rFonts w:ascii="標楷體" w:eastAsia="標楷體" w:hAnsi="標楷體" w:cs="細明體" w:hint="eastAsia"/>
                <w:color w:val="000000"/>
                <w:szCs w:val="24"/>
              </w:rPr>
              <w:t>整理及保管校務概況表學生學籍資料及畢業生各項資料。</w:t>
            </w: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4.</w:t>
            </w:r>
            <w:r w:rsidR="002867FA" w:rsidRPr="00250C40">
              <w:rPr>
                <w:rFonts w:ascii="標楷體" w:eastAsia="標楷體" w:hAnsi="標楷體" w:cs="細明體" w:hint="eastAsia"/>
                <w:color w:val="000000"/>
                <w:szCs w:val="24"/>
              </w:rPr>
              <w:t>辦理有關義務教育推廣事項。</w:t>
            </w:r>
          </w:p>
          <w:p w:rsidR="002867FA" w:rsidRPr="00250C40" w:rsidRDefault="002C698E" w:rsidP="00135D02">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5.</w:t>
            </w:r>
            <w:r w:rsidR="002867FA" w:rsidRPr="00250C40">
              <w:rPr>
                <w:rFonts w:ascii="標楷體" w:eastAsia="標楷體" w:hAnsi="標楷體" w:cs="細明體" w:hint="eastAsia"/>
                <w:color w:val="000000"/>
                <w:szCs w:val="24"/>
              </w:rPr>
              <w:t>學齡兒童調查及未就學學齡兒童之追蹤。</w:t>
            </w: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6.</w:t>
            </w:r>
            <w:r w:rsidR="002867FA" w:rsidRPr="00250C40">
              <w:rPr>
                <w:rFonts w:ascii="標楷體" w:eastAsia="標楷體" w:hAnsi="標楷體" w:cs="細明體" w:hint="eastAsia"/>
                <w:color w:val="000000"/>
                <w:szCs w:val="24"/>
              </w:rPr>
              <w:t>辦理失學民眾識字班業務。</w:t>
            </w: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7.</w:t>
            </w:r>
            <w:r w:rsidR="002867FA" w:rsidRPr="00250C40">
              <w:rPr>
                <w:rFonts w:ascii="標楷體" w:eastAsia="標楷體" w:hAnsi="標楷體" w:cs="細明體" w:hint="eastAsia"/>
                <w:color w:val="000000"/>
                <w:szCs w:val="24"/>
              </w:rPr>
              <w:t>定期檢查學生學籍資料。</w:t>
            </w:r>
          </w:p>
          <w:p w:rsidR="002867FA" w:rsidRPr="00250C40" w:rsidRDefault="002867FA" w:rsidP="00135D02">
            <w:pPr>
              <w:pStyle w:val="a7"/>
              <w:spacing w:line="240" w:lineRule="exact"/>
              <w:rPr>
                <w:rFonts w:ascii="標楷體" w:eastAsia="新細明體" w:hAnsi="標楷體" w:cs="MS Mincho"/>
                <w:color w:val="000000"/>
                <w:sz w:val="20"/>
              </w:rPr>
            </w:pP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2867FA" w:rsidRPr="00250C40">
              <w:rPr>
                <w:rFonts w:ascii="標楷體" w:eastAsia="標楷體" w:hAnsi="標楷體" w:cs="細明體" w:hint="eastAsia"/>
                <w:color w:val="000000"/>
                <w:szCs w:val="24"/>
              </w:rPr>
              <w:t>彙造學校概況表。</w:t>
            </w: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2867FA" w:rsidRPr="00250C40">
              <w:rPr>
                <w:rFonts w:ascii="標楷體" w:eastAsia="標楷體" w:hAnsi="標楷體" w:cs="細明體" w:hint="eastAsia"/>
                <w:color w:val="000000"/>
                <w:szCs w:val="24"/>
              </w:rPr>
              <w:t>編造畢業生一覽表。</w:t>
            </w:r>
          </w:p>
          <w:p w:rsidR="002867FA" w:rsidRPr="00250C40" w:rsidRDefault="002C698E" w:rsidP="00135D02">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3.</w:t>
            </w:r>
            <w:r w:rsidR="002867FA" w:rsidRPr="00250C40">
              <w:rPr>
                <w:rFonts w:ascii="標楷體" w:eastAsia="標楷體" w:hAnsi="標楷體" w:cs="細明體" w:hint="eastAsia"/>
                <w:color w:val="000000"/>
                <w:szCs w:val="24"/>
              </w:rPr>
              <w:t>辦理畢業生就讀國中之調查統計表。</w:t>
            </w:r>
          </w:p>
          <w:p w:rsidR="002867FA" w:rsidRPr="00250C40" w:rsidRDefault="002C698E" w:rsidP="00135D02">
            <w:pPr>
              <w:pStyle w:val="a7"/>
              <w:spacing w:line="240" w:lineRule="exact"/>
              <w:rPr>
                <w:rFonts w:ascii="標楷體" w:eastAsia="MS Mincho" w:hAnsi="標楷體" w:cs="MS Mincho"/>
                <w:color w:val="000000"/>
                <w:szCs w:val="24"/>
              </w:rPr>
            </w:pPr>
            <w:r>
              <w:rPr>
                <w:rFonts w:ascii="標楷體" w:eastAsia="MS Mincho" w:hAnsi="標楷體" w:cs="MS Mincho" w:hint="eastAsia"/>
                <w:color w:val="000000"/>
                <w:szCs w:val="24"/>
              </w:rPr>
              <w:t>4.</w:t>
            </w:r>
            <w:r w:rsidR="002867FA" w:rsidRPr="00250C40">
              <w:rPr>
                <w:rFonts w:ascii="標楷體" w:eastAsia="標楷體" w:hAnsi="標楷體" w:cs="細明體" w:hint="eastAsia"/>
                <w:color w:val="000000"/>
                <w:szCs w:val="24"/>
              </w:rPr>
              <w:t>辦理歷屆畢業生聯絡事項。</w:t>
            </w:r>
          </w:p>
          <w:p w:rsidR="002867FA" w:rsidRPr="00250C40" w:rsidRDefault="002C698E" w:rsidP="00135D02">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5.</w:t>
            </w:r>
            <w:r w:rsidR="002867FA" w:rsidRPr="00250C40">
              <w:rPr>
                <w:rFonts w:ascii="標楷體" w:eastAsia="標楷體" w:hAnsi="標楷體" w:hint="eastAsia"/>
                <w:color w:val="000000"/>
                <w:szCs w:val="24"/>
              </w:rPr>
              <w:t>統計每月全學期應出席日數及學生出缺席情形。</w:t>
            </w:r>
          </w:p>
          <w:p w:rsidR="002867FA" w:rsidRPr="00250C40" w:rsidRDefault="002867FA" w:rsidP="00135D02">
            <w:pPr>
              <w:pStyle w:val="a7"/>
              <w:spacing w:line="240" w:lineRule="exact"/>
              <w:rPr>
                <w:rFonts w:ascii="標楷體" w:eastAsia="新細明體" w:hAnsi="標楷體" w:cs="MS Mincho"/>
                <w:color w:val="000000"/>
                <w:sz w:val="16"/>
                <w:szCs w:val="16"/>
              </w:rPr>
            </w:pPr>
          </w:p>
          <w:p w:rsidR="002867FA" w:rsidRPr="00250C40" w:rsidRDefault="002C698E" w:rsidP="00135D02">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002867FA" w:rsidRPr="00250C40">
              <w:rPr>
                <w:rFonts w:ascii="標楷體" w:eastAsia="標楷體" w:hAnsi="標楷體" w:cs="細明體" w:hint="eastAsia"/>
                <w:color w:val="000000"/>
                <w:szCs w:val="24"/>
              </w:rPr>
              <w:t>辦理功勳子女及貧困、山地學生就學優待事項。</w:t>
            </w: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2867FA" w:rsidRPr="00250C40">
              <w:rPr>
                <w:rFonts w:ascii="標楷體" w:eastAsia="標楷體" w:hAnsi="標楷體" w:cs="細明體" w:hint="eastAsia"/>
                <w:color w:val="000000"/>
                <w:szCs w:val="24"/>
              </w:rPr>
              <w:t>各項獎助金申請之事項。</w:t>
            </w:r>
          </w:p>
          <w:p w:rsidR="002867FA" w:rsidRPr="00250C40" w:rsidRDefault="002867FA" w:rsidP="00135D02">
            <w:pPr>
              <w:pStyle w:val="a7"/>
              <w:spacing w:line="240" w:lineRule="exact"/>
              <w:rPr>
                <w:rFonts w:ascii="標楷體" w:eastAsia="新細明體" w:hAnsi="標楷體" w:cs="MS Mincho"/>
                <w:color w:val="000000"/>
                <w:sz w:val="20"/>
              </w:rPr>
            </w:pPr>
          </w:p>
          <w:p w:rsidR="002867FA" w:rsidRPr="002867FA" w:rsidRDefault="002867FA" w:rsidP="00135D02">
            <w:pPr>
              <w:pStyle w:val="a7"/>
              <w:spacing w:line="240" w:lineRule="exact"/>
              <w:rPr>
                <w:rFonts w:ascii="標楷體" w:eastAsiaTheme="minorEastAsia" w:hAnsi="標楷體" w:cs="MS Mincho"/>
                <w:color w:val="000000"/>
                <w:szCs w:val="24"/>
              </w:rPr>
            </w:pP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2867FA" w:rsidRPr="00250C40">
              <w:rPr>
                <w:rFonts w:ascii="標楷體" w:eastAsia="標楷體" w:hAnsi="標楷體" w:cs="細明體" w:hint="eastAsia"/>
                <w:color w:val="000000"/>
                <w:szCs w:val="24"/>
              </w:rPr>
              <w:t>擬定教具管理辦法。</w:t>
            </w: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2867FA" w:rsidRPr="00250C40">
              <w:rPr>
                <w:rFonts w:ascii="標楷體" w:eastAsia="標楷體" w:hAnsi="標楷體" w:cs="細明體" w:hint="eastAsia"/>
                <w:color w:val="000000"/>
                <w:szCs w:val="24"/>
              </w:rPr>
              <w:t>規畫教具室設備。</w:t>
            </w: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002867FA" w:rsidRPr="00250C40">
              <w:rPr>
                <w:rFonts w:ascii="標楷體" w:eastAsia="標楷體" w:hAnsi="標楷體" w:cs="細明體" w:hint="eastAsia"/>
                <w:color w:val="000000"/>
                <w:szCs w:val="24"/>
              </w:rPr>
              <w:t>籌畫及申購教學器材。</w:t>
            </w: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4.</w:t>
            </w:r>
            <w:r w:rsidR="002867FA" w:rsidRPr="00250C40">
              <w:rPr>
                <w:rFonts w:ascii="標楷體" w:eastAsia="標楷體" w:hAnsi="標楷體" w:cs="細明體" w:hint="eastAsia"/>
                <w:color w:val="000000"/>
                <w:szCs w:val="24"/>
              </w:rPr>
              <w:t>辦理自製教具事宜。</w:t>
            </w:r>
          </w:p>
          <w:p w:rsidR="002867FA" w:rsidRPr="00250C40" w:rsidRDefault="002C698E" w:rsidP="00135D02">
            <w:pPr>
              <w:pStyle w:val="a7"/>
              <w:spacing w:line="240" w:lineRule="exact"/>
              <w:rPr>
                <w:rFonts w:ascii="標楷體" w:eastAsia="標楷體" w:hAnsi="標楷體" w:cs="細明體"/>
                <w:color w:val="000000"/>
                <w:szCs w:val="24"/>
              </w:rPr>
            </w:pPr>
            <w:r>
              <w:rPr>
                <w:rFonts w:ascii="標楷體" w:eastAsia="MS Mincho" w:hAnsi="標楷體" w:cs="MS Mincho" w:hint="eastAsia"/>
                <w:color w:val="000000"/>
                <w:szCs w:val="24"/>
              </w:rPr>
              <w:t>5.</w:t>
            </w:r>
            <w:r w:rsidR="002867FA" w:rsidRPr="00250C40">
              <w:rPr>
                <w:rFonts w:ascii="標楷體" w:eastAsia="標楷體" w:hAnsi="標楷體" w:cs="細明體" w:hint="eastAsia"/>
                <w:color w:val="000000"/>
                <w:szCs w:val="24"/>
              </w:rPr>
              <w:t>教具之保管、申請、補充工作。</w:t>
            </w:r>
          </w:p>
          <w:p w:rsidR="002867FA" w:rsidRPr="00250C40" w:rsidRDefault="002867FA" w:rsidP="00135D02">
            <w:pPr>
              <w:pStyle w:val="a7"/>
              <w:spacing w:line="240" w:lineRule="exact"/>
              <w:rPr>
                <w:rFonts w:ascii="標楷體" w:eastAsia="標楷體" w:hAnsi="標楷體" w:cs="細明體"/>
                <w:color w:val="000000"/>
                <w:szCs w:val="24"/>
              </w:rPr>
            </w:pP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2867FA" w:rsidRPr="00250C40">
              <w:rPr>
                <w:rFonts w:ascii="標楷體" w:eastAsia="標楷體" w:hAnsi="標楷體" w:cs="細明體" w:hint="eastAsia"/>
                <w:color w:val="000000"/>
                <w:szCs w:val="24"/>
              </w:rPr>
              <w:t>訂定圖書室管理規則及辦法。</w:t>
            </w: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2867FA" w:rsidRPr="00250C40">
              <w:rPr>
                <w:rFonts w:ascii="標楷體" w:eastAsia="標楷體" w:hAnsi="標楷體" w:hint="eastAsia"/>
                <w:color w:val="000000"/>
                <w:szCs w:val="24"/>
              </w:rPr>
              <w:t>辦理圖書借閱及閱讀指導。</w:t>
            </w:r>
          </w:p>
          <w:p w:rsidR="002867FA" w:rsidRPr="00250C40" w:rsidRDefault="002C698E" w:rsidP="00135D02">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3.</w:t>
            </w:r>
            <w:r w:rsidR="002867FA" w:rsidRPr="00250C40">
              <w:rPr>
                <w:rFonts w:ascii="標楷體" w:eastAsia="標楷體" w:hAnsi="標楷體" w:hint="eastAsia"/>
                <w:color w:val="000000"/>
                <w:szCs w:val="24"/>
              </w:rPr>
              <w:t>各種報章、雜誌有關教學資料之蒐集。</w:t>
            </w: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4.</w:t>
            </w:r>
            <w:r w:rsidR="002867FA" w:rsidRPr="00250C40">
              <w:rPr>
                <w:rFonts w:ascii="標楷體" w:eastAsia="標楷體" w:hAnsi="標楷體" w:hint="eastAsia"/>
                <w:color w:val="000000"/>
                <w:szCs w:val="24"/>
              </w:rPr>
              <w:t>教師用書之保管、分發</w:t>
            </w: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5.</w:t>
            </w:r>
            <w:r w:rsidR="002867FA" w:rsidRPr="00250C40">
              <w:rPr>
                <w:rFonts w:ascii="標楷體" w:eastAsia="標楷體" w:hAnsi="標楷體" w:hint="eastAsia"/>
                <w:color w:val="000000"/>
                <w:szCs w:val="24"/>
              </w:rPr>
              <w:t>出版校刊及益智性壁報。</w:t>
            </w:r>
          </w:p>
          <w:p w:rsidR="002867FA" w:rsidRPr="00250C40" w:rsidRDefault="002867FA" w:rsidP="00135D02">
            <w:pPr>
              <w:pStyle w:val="a7"/>
              <w:spacing w:line="240" w:lineRule="exact"/>
              <w:rPr>
                <w:rFonts w:ascii="標楷體" w:eastAsia="新細明體" w:hAnsi="標楷體" w:cs="MS Mincho"/>
                <w:color w:val="000000"/>
                <w:sz w:val="18"/>
                <w:szCs w:val="18"/>
              </w:rPr>
            </w:pP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2867FA" w:rsidRPr="00250C40">
              <w:rPr>
                <w:rFonts w:ascii="標楷體" w:eastAsia="標楷體" w:hAnsi="標楷體" w:cs="細明體" w:hint="eastAsia"/>
                <w:color w:val="000000"/>
                <w:szCs w:val="24"/>
              </w:rPr>
              <w:t>教科書之申請配發。</w:t>
            </w: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2867FA" w:rsidRPr="00250C40">
              <w:rPr>
                <w:rFonts w:ascii="標楷體" w:eastAsia="標楷體" w:hAnsi="標楷體" w:cs="細明體" w:hint="eastAsia"/>
                <w:color w:val="000000"/>
                <w:szCs w:val="24"/>
              </w:rPr>
              <w:t>教科書遴選會議。</w:t>
            </w:r>
          </w:p>
          <w:p w:rsidR="002867FA" w:rsidRPr="00250C40" w:rsidRDefault="002867FA" w:rsidP="00135D02">
            <w:pPr>
              <w:pStyle w:val="a7"/>
              <w:spacing w:line="240" w:lineRule="exact"/>
              <w:rPr>
                <w:rFonts w:ascii="標楷體" w:eastAsia="新細明體" w:hAnsi="標楷體" w:cs="MS Mincho"/>
                <w:color w:val="000000"/>
                <w:sz w:val="22"/>
                <w:szCs w:val="22"/>
              </w:rPr>
            </w:pPr>
          </w:p>
          <w:p w:rsidR="002867FA" w:rsidRPr="00250C40" w:rsidRDefault="002C698E" w:rsidP="00135D02">
            <w:pPr>
              <w:pStyle w:val="a7"/>
              <w:spacing w:line="240" w:lineRule="exact"/>
              <w:rPr>
                <w:rFonts w:ascii="標楷體" w:eastAsia="標楷體" w:hAnsi="標楷體" w:cs="MS Mincho"/>
                <w:color w:val="000000"/>
                <w:szCs w:val="24"/>
              </w:rPr>
            </w:pPr>
            <w:r>
              <w:rPr>
                <w:rFonts w:ascii="標楷體" w:eastAsia="MS Mincho" w:hAnsi="標楷體" w:cs="MS Mincho" w:hint="eastAsia"/>
                <w:color w:val="000000"/>
                <w:szCs w:val="24"/>
              </w:rPr>
              <w:t>1.</w:t>
            </w:r>
            <w:r w:rsidR="002867FA" w:rsidRPr="00250C40">
              <w:rPr>
                <w:rFonts w:ascii="標楷體" w:eastAsia="標楷體" w:hAnsi="標楷體" w:cs="MS Mincho" w:hint="eastAsia"/>
                <w:color w:val="000000"/>
                <w:szCs w:val="24"/>
              </w:rPr>
              <w:t>招募志工協助業務推展</w:t>
            </w:r>
          </w:p>
          <w:p w:rsidR="002867FA" w:rsidRPr="00250C40" w:rsidRDefault="002C698E" w:rsidP="00135D02">
            <w:pPr>
              <w:pStyle w:val="a7"/>
              <w:spacing w:line="240" w:lineRule="exact"/>
              <w:rPr>
                <w:rFonts w:ascii="標楷體" w:eastAsia="標楷體" w:hAnsi="標楷體" w:cs="MS Mincho"/>
                <w:color w:val="000000"/>
                <w:szCs w:val="24"/>
              </w:rPr>
            </w:pPr>
            <w:r>
              <w:rPr>
                <w:rFonts w:ascii="標楷體" w:eastAsia="MS Mincho" w:hAnsi="標楷體" w:cs="MS Mincho" w:hint="eastAsia"/>
                <w:color w:val="000000"/>
                <w:szCs w:val="24"/>
              </w:rPr>
              <w:t>2.</w:t>
            </w:r>
            <w:r w:rsidR="002867FA" w:rsidRPr="00250C40">
              <w:rPr>
                <w:rFonts w:ascii="標楷體" w:eastAsia="標楷體" w:hAnsi="標楷體" w:cs="MS Mincho" w:hint="eastAsia"/>
                <w:color w:val="000000"/>
                <w:szCs w:val="24"/>
              </w:rPr>
              <w:t>辦理各項圖書館利用教育</w:t>
            </w: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002867FA" w:rsidRPr="00250C40">
              <w:rPr>
                <w:rFonts w:ascii="標楷體" w:eastAsia="標楷體" w:hAnsi="標楷體" w:cs="MS Mincho" w:hint="eastAsia"/>
                <w:color w:val="000000"/>
                <w:szCs w:val="24"/>
              </w:rPr>
              <w:t>成立</w:t>
            </w:r>
            <w:r w:rsidR="002867FA" w:rsidRPr="00250C40">
              <w:rPr>
                <w:rFonts w:ascii="標楷體" w:eastAsia="標楷體" w:hAnsi="標楷體" w:hint="eastAsia"/>
                <w:color w:val="000000"/>
                <w:szCs w:val="24"/>
              </w:rPr>
              <w:t>讀書會</w:t>
            </w:r>
          </w:p>
          <w:p w:rsidR="002867FA" w:rsidRPr="00250C40" w:rsidRDefault="002C698E" w:rsidP="00135D02">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4.</w:t>
            </w:r>
            <w:r w:rsidR="002867FA" w:rsidRPr="00250C40">
              <w:rPr>
                <w:rFonts w:ascii="標楷體" w:eastAsia="標楷體" w:hAnsi="標楷體" w:cs="MS Mincho" w:hint="eastAsia"/>
                <w:color w:val="000000"/>
                <w:szCs w:val="24"/>
              </w:rPr>
              <w:t>辦理各項</w:t>
            </w:r>
            <w:r w:rsidR="002867FA" w:rsidRPr="00250C40">
              <w:rPr>
                <w:rFonts w:ascii="標楷體" w:eastAsia="標楷體" w:hAnsi="標楷體" w:hint="eastAsia"/>
                <w:color w:val="000000"/>
                <w:szCs w:val="24"/>
              </w:rPr>
              <w:t>閱讀推廣活動</w:t>
            </w:r>
          </w:p>
          <w:p w:rsidR="002867FA" w:rsidRDefault="002867FA" w:rsidP="00135D02">
            <w:pPr>
              <w:pStyle w:val="a7"/>
              <w:spacing w:line="240" w:lineRule="exact"/>
              <w:rPr>
                <w:rFonts w:ascii="標楷體" w:eastAsia="新細明體" w:hAnsi="標楷體" w:cs="MS Mincho"/>
                <w:color w:val="000000"/>
                <w:sz w:val="20"/>
              </w:rPr>
            </w:pPr>
          </w:p>
          <w:p w:rsidR="002867FA" w:rsidRPr="00250C40" w:rsidRDefault="002C698E" w:rsidP="00135D02">
            <w:pPr>
              <w:pStyle w:val="a7"/>
              <w:spacing w:line="240" w:lineRule="exact"/>
              <w:rPr>
                <w:rFonts w:ascii="標楷體" w:eastAsia="MS Mincho" w:hAnsi="標楷體" w:cs="MS Mincho"/>
                <w:color w:val="000000"/>
                <w:szCs w:val="24"/>
              </w:rPr>
            </w:pPr>
            <w:r>
              <w:rPr>
                <w:rFonts w:ascii="標楷體" w:eastAsia="MS Mincho" w:hAnsi="標楷體" w:cs="MS Mincho" w:hint="eastAsia"/>
                <w:color w:val="000000"/>
                <w:szCs w:val="24"/>
              </w:rPr>
              <w:t>1.</w:t>
            </w:r>
            <w:r w:rsidR="002867FA" w:rsidRPr="00250C40">
              <w:rPr>
                <w:rFonts w:ascii="標楷體" w:eastAsia="標楷體" w:hAnsi="標楷體" w:cs="細明體" w:hint="eastAsia"/>
                <w:color w:val="000000"/>
                <w:szCs w:val="24"/>
              </w:rPr>
              <w:t>其他交辦事項。</w:t>
            </w:r>
          </w:p>
        </w:tc>
        <w:tc>
          <w:tcPr>
            <w:tcW w:w="567" w:type="dxa"/>
            <w:gridSpan w:val="2"/>
            <w:vMerge w:val="restart"/>
          </w:tcPr>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tc>
        <w:tc>
          <w:tcPr>
            <w:tcW w:w="567" w:type="dxa"/>
            <w:gridSpan w:val="2"/>
            <w:vMerge w:val="restart"/>
          </w:tcPr>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p>
          <w:p w:rsidR="002867FA" w:rsidRDefault="002867FA" w:rsidP="00AF2604">
            <w:pPr>
              <w:pStyle w:val="a7"/>
              <w:spacing w:line="240" w:lineRule="exact"/>
              <w:rPr>
                <w:rFonts w:ascii="標楷體" w:eastAsia="標楷體" w:hAnsi="標楷體"/>
                <w:color w:val="000000"/>
                <w:szCs w:val="24"/>
              </w:rPr>
            </w:pPr>
          </w:p>
          <w:p w:rsidR="002867FA" w:rsidRDefault="002867FA" w:rsidP="00AF2604">
            <w:pPr>
              <w:pStyle w:val="a7"/>
              <w:spacing w:line="240" w:lineRule="exact"/>
              <w:rPr>
                <w:rFonts w:ascii="標楷體" w:eastAsia="標楷體" w:hAnsi="標楷體"/>
                <w:color w:val="000000"/>
                <w:szCs w:val="24"/>
              </w:rPr>
            </w:pPr>
          </w:p>
          <w:p w:rsidR="002867FA" w:rsidRDefault="002867FA" w:rsidP="00AF2604">
            <w:pPr>
              <w:pStyle w:val="a7"/>
              <w:spacing w:line="240" w:lineRule="exact"/>
              <w:rPr>
                <w:rFonts w:ascii="標楷體" w:eastAsia="標楷體" w:hAnsi="標楷體"/>
                <w:color w:val="000000"/>
                <w:szCs w:val="24"/>
              </w:rPr>
            </w:pPr>
          </w:p>
          <w:p w:rsidR="002867FA" w:rsidRDefault="002867FA" w:rsidP="00AF2604">
            <w:pPr>
              <w:pStyle w:val="a7"/>
              <w:spacing w:line="240" w:lineRule="exact"/>
              <w:rPr>
                <w:rFonts w:ascii="標楷體" w:eastAsia="標楷體" w:hAnsi="標楷體"/>
                <w:color w:val="000000"/>
                <w:szCs w:val="24"/>
              </w:rPr>
            </w:pPr>
          </w:p>
          <w:p w:rsidR="002867FA" w:rsidRDefault="002867FA" w:rsidP="00AF2604">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tc>
        <w:tc>
          <w:tcPr>
            <w:tcW w:w="567" w:type="dxa"/>
            <w:gridSpan w:val="2"/>
            <w:vMerge w:val="restart"/>
          </w:tcPr>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AF2604">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867FA"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2867F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tc>
        <w:tc>
          <w:tcPr>
            <w:tcW w:w="851" w:type="dxa"/>
            <w:gridSpan w:val="2"/>
            <w:vMerge w:val="restart"/>
          </w:tcPr>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Default="002867FA" w:rsidP="00AF260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AF2604">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Default="002867FA" w:rsidP="00135D02">
            <w:pPr>
              <w:pStyle w:val="a7"/>
              <w:spacing w:line="240" w:lineRule="exact"/>
              <w:rPr>
                <w:rFonts w:ascii="標楷體" w:eastAsia="標楷體" w:hAnsi="標楷體"/>
                <w:color w:val="000000"/>
                <w:szCs w:val="24"/>
              </w:rPr>
            </w:pPr>
          </w:p>
          <w:p w:rsidR="002867FA"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135D02">
            <w:pPr>
              <w:pStyle w:val="a7"/>
              <w:spacing w:line="240" w:lineRule="exact"/>
              <w:rPr>
                <w:rFonts w:ascii="標楷體" w:eastAsia="標楷體" w:hAnsi="標楷體"/>
                <w:color w:val="000000"/>
                <w:szCs w:val="24"/>
              </w:rPr>
            </w:pPr>
          </w:p>
          <w:p w:rsidR="002867FA" w:rsidRPr="00250C40" w:rsidRDefault="002867FA" w:rsidP="002867F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Default="002867FA" w:rsidP="00135D02">
            <w:pPr>
              <w:pStyle w:val="a7"/>
              <w:spacing w:line="240" w:lineRule="exact"/>
              <w:rPr>
                <w:rFonts w:ascii="標楷體" w:eastAsia="標楷體" w:hAnsi="標楷體"/>
                <w:color w:val="000000"/>
                <w:szCs w:val="24"/>
              </w:rPr>
            </w:pP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135D02">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867FA" w:rsidRPr="00250C40" w:rsidRDefault="002867FA" w:rsidP="00135D02">
            <w:pPr>
              <w:pStyle w:val="a7"/>
              <w:spacing w:line="240" w:lineRule="exact"/>
              <w:rPr>
                <w:rFonts w:ascii="標楷體" w:eastAsia="標楷體" w:hAnsi="標楷體"/>
                <w:color w:val="000000"/>
                <w:szCs w:val="24"/>
              </w:rPr>
            </w:pPr>
          </w:p>
        </w:tc>
        <w:tc>
          <w:tcPr>
            <w:tcW w:w="850" w:type="dxa"/>
            <w:gridSpan w:val="3"/>
            <w:tcBorders>
              <w:bottom w:val="single" w:sz="4" w:space="0" w:color="auto"/>
            </w:tcBorders>
          </w:tcPr>
          <w:p w:rsidR="002867FA" w:rsidRPr="00250C40" w:rsidRDefault="002867FA" w:rsidP="00135D02">
            <w:pPr>
              <w:pStyle w:val="a7"/>
              <w:snapToGrid w:val="0"/>
              <w:spacing w:line="0" w:lineRule="atLeast"/>
              <w:rPr>
                <w:rFonts w:ascii="標楷體" w:eastAsia="標楷體" w:hAnsi="標楷體"/>
                <w:color w:val="000000"/>
                <w:szCs w:val="24"/>
              </w:rPr>
            </w:pPr>
          </w:p>
          <w:p w:rsidR="002867FA" w:rsidRPr="00250C40" w:rsidRDefault="002867FA" w:rsidP="00135D02">
            <w:pPr>
              <w:pStyle w:val="a7"/>
              <w:snapToGrid w:val="0"/>
              <w:spacing w:line="0" w:lineRule="atLeast"/>
              <w:rPr>
                <w:rFonts w:ascii="標楷體" w:eastAsia="標楷體" w:hAnsi="標楷體"/>
                <w:color w:val="000000"/>
                <w:szCs w:val="24"/>
              </w:rPr>
            </w:pPr>
          </w:p>
          <w:p w:rsidR="002867FA" w:rsidRPr="00250C40" w:rsidRDefault="002867FA" w:rsidP="00135D02">
            <w:pPr>
              <w:pStyle w:val="a7"/>
              <w:snapToGrid w:val="0"/>
              <w:spacing w:line="0" w:lineRule="atLeast"/>
              <w:rPr>
                <w:rFonts w:ascii="標楷體" w:eastAsia="標楷體" w:hAnsi="標楷體"/>
                <w:color w:val="000000"/>
                <w:szCs w:val="24"/>
              </w:rPr>
            </w:pPr>
          </w:p>
          <w:p w:rsidR="002867FA" w:rsidRPr="00250C40" w:rsidRDefault="002867FA" w:rsidP="00135D02">
            <w:pPr>
              <w:pStyle w:val="a7"/>
              <w:snapToGrid w:val="0"/>
              <w:spacing w:line="0" w:lineRule="atLeast"/>
              <w:rPr>
                <w:rFonts w:ascii="標楷體" w:eastAsia="標楷體" w:hAnsi="標楷體"/>
                <w:color w:val="000000"/>
                <w:szCs w:val="24"/>
              </w:rPr>
            </w:pPr>
          </w:p>
          <w:p w:rsidR="002867FA" w:rsidRPr="00250C40" w:rsidRDefault="002867FA" w:rsidP="00135D02">
            <w:pPr>
              <w:pStyle w:val="a7"/>
              <w:snapToGrid w:val="0"/>
              <w:spacing w:line="0" w:lineRule="atLeast"/>
              <w:rPr>
                <w:rFonts w:ascii="標楷體" w:eastAsia="標楷體" w:hAnsi="標楷體"/>
                <w:color w:val="000000"/>
                <w:szCs w:val="24"/>
              </w:rPr>
            </w:pPr>
          </w:p>
          <w:p w:rsidR="002867FA" w:rsidRPr="00250C40" w:rsidRDefault="002867FA" w:rsidP="00135D02">
            <w:pPr>
              <w:pStyle w:val="a7"/>
              <w:snapToGrid w:val="0"/>
              <w:spacing w:line="0" w:lineRule="atLeast"/>
              <w:rPr>
                <w:rFonts w:ascii="標楷體" w:eastAsia="標楷體" w:hAnsi="標楷體"/>
                <w:color w:val="000000"/>
                <w:szCs w:val="24"/>
              </w:rPr>
            </w:pPr>
          </w:p>
        </w:tc>
      </w:tr>
      <w:tr w:rsidR="002867FA" w:rsidRPr="00250C40" w:rsidTr="00DD2EC3">
        <w:trPr>
          <w:cantSplit/>
          <w:trHeight w:val="5572"/>
          <w:jc w:val="center"/>
        </w:trPr>
        <w:tc>
          <w:tcPr>
            <w:tcW w:w="562" w:type="dxa"/>
          </w:tcPr>
          <w:p w:rsidR="002867FA" w:rsidRPr="00250C40" w:rsidRDefault="002867FA" w:rsidP="00135D02">
            <w:pPr>
              <w:pStyle w:val="a7"/>
              <w:spacing w:line="400" w:lineRule="exact"/>
              <w:rPr>
                <w:rFonts w:ascii="標楷體" w:eastAsia="標楷體" w:hAnsi="標楷體"/>
                <w:color w:val="000000"/>
                <w:szCs w:val="24"/>
              </w:rPr>
            </w:pPr>
          </w:p>
        </w:tc>
        <w:tc>
          <w:tcPr>
            <w:tcW w:w="426" w:type="dxa"/>
            <w:gridSpan w:val="2"/>
            <w:vMerge/>
            <w:vAlign w:val="center"/>
          </w:tcPr>
          <w:p w:rsidR="002867FA" w:rsidRPr="00250C40" w:rsidRDefault="002867FA" w:rsidP="00135D02">
            <w:pPr>
              <w:pStyle w:val="a7"/>
              <w:spacing w:line="400" w:lineRule="exact"/>
              <w:rPr>
                <w:rFonts w:ascii="標楷體" w:eastAsia="標楷體" w:hAnsi="標楷體"/>
                <w:color w:val="000000"/>
                <w:szCs w:val="24"/>
              </w:rPr>
            </w:pPr>
          </w:p>
        </w:tc>
        <w:tc>
          <w:tcPr>
            <w:tcW w:w="1275" w:type="dxa"/>
            <w:vMerge/>
          </w:tcPr>
          <w:p w:rsidR="002867FA" w:rsidRPr="00250C40" w:rsidRDefault="002867FA" w:rsidP="00135D02">
            <w:pPr>
              <w:pStyle w:val="a7"/>
              <w:spacing w:line="240" w:lineRule="exact"/>
              <w:rPr>
                <w:rFonts w:ascii="標楷體" w:eastAsia="標楷體" w:hAnsi="標楷體"/>
                <w:color w:val="000000"/>
                <w:szCs w:val="24"/>
              </w:rPr>
            </w:pPr>
          </w:p>
        </w:tc>
        <w:tc>
          <w:tcPr>
            <w:tcW w:w="3969" w:type="dxa"/>
            <w:gridSpan w:val="2"/>
            <w:vMerge/>
          </w:tcPr>
          <w:p w:rsidR="002867FA" w:rsidRPr="00250C40" w:rsidRDefault="002867FA" w:rsidP="00135D02">
            <w:pPr>
              <w:pStyle w:val="a7"/>
              <w:spacing w:line="240" w:lineRule="exact"/>
              <w:rPr>
                <w:rFonts w:ascii="標楷體" w:eastAsia="新細明體" w:hAnsi="標楷體" w:cs="MS Mincho"/>
                <w:color w:val="000000"/>
                <w:szCs w:val="24"/>
              </w:rPr>
            </w:pPr>
          </w:p>
        </w:tc>
        <w:tc>
          <w:tcPr>
            <w:tcW w:w="567" w:type="dxa"/>
            <w:gridSpan w:val="2"/>
            <w:vMerge/>
          </w:tcPr>
          <w:p w:rsidR="002867FA" w:rsidRPr="00250C40" w:rsidRDefault="002867FA" w:rsidP="00135D02">
            <w:pPr>
              <w:pStyle w:val="a7"/>
              <w:spacing w:line="240" w:lineRule="exact"/>
              <w:rPr>
                <w:rFonts w:ascii="標楷體" w:eastAsia="標楷體" w:hAnsi="標楷體"/>
                <w:color w:val="000000"/>
                <w:szCs w:val="24"/>
              </w:rPr>
            </w:pPr>
          </w:p>
        </w:tc>
        <w:tc>
          <w:tcPr>
            <w:tcW w:w="567" w:type="dxa"/>
            <w:gridSpan w:val="2"/>
            <w:vMerge/>
          </w:tcPr>
          <w:p w:rsidR="002867FA" w:rsidRPr="00250C40" w:rsidRDefault="002867FA" w:rsidP="00135D02">
            <w:pPr>
              <w:pStyle w:val="a7"/>
              <w:spacing w:line="240" w:lineRule="exact"/>
              <w:rPr>
                <w:rFonts w:ascii="標楷體" w:eastAsia="標楷體" w:hAnsi="標楷體"/>
                <w:color w:val="000000"/>
                <w:szCs w:val="24"/>
              </w:rPr>
            </w:pPr>
          </w:p>
        </w:tc>
        <w:tc>
          <w:tcPr>
            <w:tcW w:w="567" w:type="dxa"/>
            <w:gridSpan w:val="2"/>
            <w:vMerge/>
          </w:tcPr>
          <w:p w:rsidR="002867FA" w:rsidRPr="00250C40" w:rsidRDefault="002867FA" w:rsidP="00135D02">
            <w:pPr>
              <w:pStyle w:val="a7"/>
              <w:spacing w:line="240" w:lineRule="exact"/>
              <w:rPr>
                <w:rFonts w:ascii="標楷體" w:eastAsia="標楷體" w:hAnsi="標楷體"/>
                <w:color w:val="000000"/>
                <w:szCs w:val="24"/>
              </w:rPr>
            </w:pPr>
          </w:p>
        </w:tc>
        <w:tc>
          <w:tcPr>
            <w:tcW w:w="851" w:type="dxa"/>
            <w:gridSpan w:val="2"/>
            <w:vMerge/>
          </w:tcPr>
          <w:p w:rsidR="002867FA" w:rsidRPr="00250C40" w:rsidRDefault="002867FA" w:rsidP="00135D02">
            <w:pPr>
              <w:pStyle w:val="a7"/>
              <w:spacing w:line="240" w:lineRule="exact"/>
              <w:rPr>
                <w:rFonts w:ascii="標楷體" w:eastAsia="標楷體" w:hAnsi="標楷體"/>
                <w:color w:val="000000"/>
                <w:szCs w:val="24"/>
              </w:rPr>
            </w:pPr>
          </w:p>
        </w:tc>
        <w:tc>
          <w:tcPr>
            <w:tcW w:w="850" w:type="dxa"/>
            <w:gridSpan w:val="3"/>
          </w:tcPr>
          <w:p w:rsidR="002867FA" w:rsidRPr="00250C40" w:rsidRDefault="002867FA" w:rsidP="00135D02">
            <w:pPr>
              <w:pStyle w:val="a7"/>
              <w:snapToGrid w:val="0"/>
              <w:spacing w:line="0" w:lineRule="atLeast"/>
              <w:rPr>
                <w:rFonts w:ascii="標楷體" w:eastAsia="標楷體" w:hAnsi="標楷體"/>
                <w:color w:val="000000"/>
                <w:szCs w:val="24"/>
              </w:rPr>
            </w:pPr>
          </w:p>
        </w:tc>
      </w:tr>
      <w:tr w:rsidR="00DD2EC3" w:rsidRPr="00250C40" w:rsidTr="00DD2EC3">
        <w:trPr>
          <w:cantSplit/>
          <w:trHeight w:val="2919"/>
          <w:jc w:val="center"/>
        </w:trPr>
        <w:tc>
          <w:tcPr>
            <w:tcW w:w="562" w:type="dxa"/>
          </w:tcPr>
          <w:p w:rsidR="00DD2EC3" w:rsidRPr="00250C40" w:rsidRDefault="00DD2EC3" w:rsidP="00135D02">
            <w:pPr>
              <w:pStyle w:val="a7"/>
              <w:spacing w:line="400" w:lineRule="exact"/>
              <w:rPr>
                <w:rFonts w:ascii="標楷體" w:eastAsia="標楷體" w:hAnsi="標楷體"/>
                <w:color w:val="000000"/>
                <w:szCs w:val="24"/>
              </w:rPr>
            </w:pPr>
          </w:p>
        </w:tc>
        <w:tc>
          <w:tcPr>
            <w:tcW w:w="426" w:type="dxa"/>
            <w:gridSpan w:val="2"/>
            <w:vAlign w:val="center"/>
          </w:tcPr>
          <w:p w:rsidR="00DD2EC3" w:rsidRPr="00250C40" w:rsidRDefault="00DD2EC3" w:rsidP="00187C16">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資訊組</w:t>
            </w:r>
          </w:p>
        </w:tc>
        <w:tc>
          <w:tcPr>
            <w:tcW w:w="1275" w:type="dxa"/>
          </w:tcPr>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擬訂計畫及章則</w:t>
            </w: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資訊設備管理</w:t>
            </w: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資訊教育推廣</w:t>
            </w:r>
          </w:p>
          <w:p w:rsidR="00DD2EC3" w:rsidRDefault="00DD2EC3" w:rsidP="00187C16">
            <w:pPr>
              <w:pStyle w:val="a7"/>
              <w:spacing w:line="240" w:lineRule="exact"/>
              <w:rPr>
                <w:rFonts w:ascii="標楷體" w:eastAsia="標楷體" w:hAnsi="標楷體"/>
                <w:color w:val="000000"/>
                <w:szCs w:val="24"/>
              </w:rPr>
            </w:pPr>
          </w:p>
          <w:p w:rsidR="00DD2EC3" w:rsidRDefault="00DD2EC3" w:rsidP="00187C16">
            <w:pPr>
              <w:pStyle w:val="a7"/>
              <w:spacing w:line="240" w:lineRule="exact"/>
              <w:rPr>
                <w:rFonts w:ascii="標楷體" w:eastAsia="標楷體" w:hAnsi="標楷體"/>
                <w:color w:val="000000"/>
                <w:szCs w:val="24"/>
              </w:rPr>
            </w:pPr>
          </w:p>
          <w:p w:rsidR="00DD2EC3" w:rsidRDefault="00DD2EC3" w:rsidP="00187C16">
            <w:pPr>
              <w:pStyle w:val="a7"/>
              <w:spacing w:line="240" w:lineRule="exact"/>
              <w:rPr>
                <w:rFonts w:ascii="標楷體" w:eastAsia="標楷體" w:hAnsi="標楷體"/>
                <w:color w:val="000000"/>
                <w:szCs w:val="24"/>
              </w:rPr>
            </w:pPr>
          </w:p>
          <w:p w:rsidR="00DD2EC3" w:rsidRPr="00250C40" w:rsidRDefault="00DD2EC3" w:rsidP="002B4E2A">
            <w:pPr>
              <w:pStyle w:val="a7"/>
              <w:spacing w:line="240" w:lineRule="exact"/>
              <w:rPr>
                <w:rFonts w:ascii="標楷體" w:eastAsia="標楷體" w:hAnsi="標楷體" w:cs="MS Mincho"/>
                <w:color w:val="000000"/>
                <w:szCs w:val="24"/>
              </w:rPr>
            </w:pPr>
            <w:r w:rsidRPr="00250C40">
              <w:rPr>
                <w:rFonts w:ascii="標楷體" w:eastAsia="標楷體" w:hAnsi="標楷體" w:cs="MS Mincho" w:hint="eastAsia"/>
                <w:color w:val="000000"/>
                <w:szCs w:val="24"/>
              </w:rPr>
              <w:t>推動資訊融入教學</w:t>
            </w:r>
          </w:p>
          <w:p w:rsidR="00DD2EC3" w:rsidRDefault="00DD2EC3" w:rsidP="00187C16">
            <w:pPr>
              <w:pStyle w:val="a7"/>
              <w:spacing w:line="240" w:lineRule="exact"/>
              <w:rPr>
                <w:rFonts w:ascii="標楷體" w:eastAsia="標楷體" w:hAnsi="標楷體"/>
                <w:color w:val="000000"/>
                <w:szCs w:val="24"/>
              </w:rPr>
            </w:pPr>
          </w:p>
          <w:p w:rsidR="00DD2EC3" w:rsidRDefault="00DD2EC3" w:rsidP="00187C16">
            <w:pPr>
              <w:pStyle w:val="a7"/>
              <w:spacing w:line="240" w:lineRule="exact"/>
              <w:rPr>
                <w:rFonts w:ascii="標楷體" w:eastAsia="標楷體" w:hAnsi="標楷體"/>
                <w:color w:val="000000"/>
                <w:szCs w:val="24"/>
              </w:rPr>
            </w:pPr>
          </w:p>
          <w:p w:rsidR="00DD2EC3"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其他</w:t>
            </w:r>
          </w:p>
        </w:tc>
        <w:tc>
          <w:tcPr>
            <w:tcW w:w="3969" w:type="dxa"/>
            <w:gridSpan w:val="2"/>
          </w:tcPr>
          <w:p w:rsidR="00DD2EC3" w:rsidRPr="00250C40" w:rsidRDefault="002C698E" w:rsidP="00187C16">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DD2EC3" w:rsidRPr="00250C40">
              <w:rPr>
                <w:rFonts w:ascii="標楷體" w:eastAsia="標楷體" w:hAnsi="標楷體" w:cs="細明體" w:hint="eastAsia"/>
                <w:color w:val="000000"/>
                <w:szCs w:val="24"/>
              </w:rPr>
              <w:t>擬訂工作計畫。</w:t>
            </w:r>
          </w:p>
          <w:p w:rsidR="00DD2EC3" w:rsidRPr="00250C40" w:rsidRDefault="002C698E" w:rsidP="00187C16">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DD2EC3" w:rsidRPr="00250C40">
              <w:rPr>
                <w:rFonts w:ascii="標楷體" w:eastAsia="標楷體" w:hAnsi="標楷體" w:cs="細明體" w:hint="eastAsia"/>
                <w:color w:val="000000"/>
                <w:szCs w:val="24"/>
              </w:rPr>
              <w:t>訂定電腦教室管理及使用辦法。</w:t>
            </w:r>
          </w:p>
          <w:p w:rsidR="00DD2EC3" w:rsidRPr="00250C40" w:rsidRDefault="00DD2EC3" w:rsidP="00187C16">
            <w:pPr>
              <w:pStyle w:val="a7"/>
              <w:spacing w:line="240" w:lineRule="exact"/>
              <w:rPr>
                <w:rFonts w:ascii="標楷體" w:eastAsia="新細明體" w:hAnsi="標楷體" w:cs="MS Mincho"/>
                <w:color w:val="000000"/>
                <w:szCs w:val="24"/>
              </w:rPr>
            </w:pPr>
          </w:p>
          <w:p w:rsidR="00DD2EC3" w:rsidRPr="00250C40" w:rsidRDefault="002C698E" w:rsidP="00187C16">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00DD2EC3" w:rsidRPr="00250C40">
              <w:rPr>
                <w:rFonts w:ascii="標楷體" w:eastAsia="標楷體" w:hAnsi="標楷體" w:cs="細明體" w:hint="eastAsia"/>
                <w:color w:val="000000"/>
                <w:szCs w:val="24"/>
              </w:rPr>
              <w:t>請購、登錄、使用分配及撥借資訊設備。</w:t>
            </w:r>
          </w:p>
          <w:p w:rsidR="00DD2EC3" w:rsidRPr="00250C40" w:rsidRDefault="002C698E" w:rsidP="00187C16">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DD2EC3" w:rsidRPr="00250C40">
              <w:rPr>
                <w:rFonts w:ascii="標楷體" w:eastAsia="標楷體" w:hAnsi="標楷體" w:cs="細明體" w:hint="eastAsia"/>
                <w:color w:val="000000"/>
                <w:szCs w:val="24"/>
              </w:rPr>
              <w:t>資訊</w:t>
            </w:r>
            <w:r w:rsidR="00DD2EC3" w:rsidRPr="00250C40">
              <w:rPr>
                <w:rFonts w:ascii="標楷體" w:eastAsia="標楷體" w:hAnsi="標楷體" w:hint="eastAsia"/>
                <w:color w:val="000000"/>
                <w:szCs w:val="24"/>
              </w:rPr>
              <w:t>數位器材設備之管理、維護。</w:t>
            </w:r>
          </w:p>
          <w:p w:rsidR="00DD2EC3" w:rsidRPr="00250C40" w:rsidRDefault="002C698E" w:rsidP="00187C16">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00DD2EC3" w:rsidRPr="00250C40">
              <w:rPr>
                <w:rFonts w:ascii="標楷體" w:eastAsia="標楷體" w:hAnsi="標楷體" w:cs="細明體" w:hint="eastAsia"/>
                <w:color w:val="000000"/>
                <w:szCs w:val="24"/>
              </w:rPr>
              <w:t>學校網站之建置、管理及維護。</w:t>
            </w:r>
          </w:p>
          <w:p w:rsidR="00DD2EC3" w:rsidRPr="00250C40" w:rsidRDefault="002C698E" w:rsidP="002C698E">
            <w:pPr>
              <w:pStyle w:val="a7"/>
              <w:spacing w:line="240" w:lineRule="exact"/>
              <w:rPr>
                <w:rFonts w:ascii="標楷體" w:eastAsia="標楷體" w:hAnsi="標楷體"/>
                <w:color w:val="000000"/>
                <w:szCs w:val="24"/>
              </w:rPr>
            </w:pPr>
            <w:r>
              <w:rPr>
                <w:rFonts w:ascii="標楷體" w:eastAsia="標楷體" w:hAnsi="標楷體" w:cs="細明體" w:hint="eastAsia"/>
                <w:color w:val="000000"/>
                <w:szCs w:val="24"/>
              </w:rPr>
              <w:t>4.</w:t>
            </w:r>
            <w:r w:rsidR="00DD2EC3" w:rsidRPr="00250C40">
              <w:rPr>
                <w:rFonts w:ascii="標楷體" w:eastAsia="標楷體" w:hAnsi="標楷體" w:cs="細明體" w:hint="eastAsia"/>
                <w:color w:val="000000"/>
                <w:szCs w:val="24"/>
              </w:rPr>
              <w:t>電腦教室規畫、管理及維護。</w:t>
            </w:r>
          </w:p>
          <w:p w:rsidR="00DD2EC3" w:rsidRPr="00250C40" w:rsidRDefault="00DD2EC3" w:rsidP="00187C16">
            <w:pPr>
              <w:pStyle w:val="a7"/>
              <w:spacing w:line="240" w:lineRule="exact"/>
              <w:rPr>
                <w:rFonts w:ascii="標楷體" w:eastAsia="新細明體" w:hAnsi="標楷體" w:cs="MS Mincho"/>
                <w:color w:val="000000"/>
                <w:sz w:val="16"/>
                <w:szCs w:val="16"/>
              </w:rPr>
            </w:pPr>
          </w:p>
          <w:p w:rsidR="00DD2EC3" w:rsidRPr="00250C40" w:rsidRDefault="00DD2EC3" w:rsidP="002B4E2A">
            <w:pPr>
              <w:pStyle w:val="a7"/>
              <w:spacing w:line="240" w:lineRule="exact"/>
              <w:rPr>
                <w:rFonts w:ascii="標楷體" w:eastAsia="標楷體" w:hAnsi="標楷體"/>
                <w:color w:val="000000"/>
                <w:szCs w:val="24"/>
              </w:rPr>
            </w:pPr>
            <w:r>
              <w:rPr>
                <w:rFonts w:ascii="標楷體" w:eastAsia="標楷體" w:hAnsi="標楷體" w:cs="細明體" w:hint="eastAsia"/>
                <w:color w:val="000000"/>
                <w:szCs w:val="24"/>
              </w:rPr>
              <w:t>1.</w:t>
            </w:r>
            <w:r w:rsidRPr="00250C40">
              <w:rPr>
                <w:rFonts w:ascii="標楷體" w:eastAsia="標楷體" w:hAnsi="標楷體" w:cs="細明體" w:hint="eastAsia"/>
                <w:color w:val="000000"/>
                <w:szCs w:val="24"/>
              </w:rPr>
              <w:t>規畫資訊教育課程。</w:t>
            </w:r>
          </w:p>
          <w:p w:rsidR="00DD2EC3" w:rsidRPr="00250C40" w:rsidRDefault="00DD2EC3" w:rsidP="002B4E2A">
            <w:pPr>
              <w:pStyle w:val="a7"/>
              <w:spacing w:line="240" w:lineRule="exact"/>
              <w:rPr>
                <w:rFonts w:ascii="標楷體" w:eastAsia="標楷體" w:hAnsi="標楷體"/>
                <w:color w:val="000000"/>
                <w:szCs w:val="24"/>
              </w:rPr>
            </w:pPr>
            <w:r>
              <w:rPr>
                <w:rFonts w:ascii="標楷體" w:eastAsia="標楷體" w:hAnsi="標楷體" w:cs="細明體" w:hint="eastAsia"/>
                <w:color w:val="000000"/>
                <w:szCs w:val="24"/>
              </w:rPr>
              <w:t>2</w:t>
            </w:r>
            <w:r>
              <w:rPr>
                <w:rFonts w:ascii="標楷體" w:eastAsia="標楷體" w:hAnsi="標楷體" w:cs="細明體"/>
                <w:color w:val="000000"/>
                <w:szCs w:val="24"/>
              </w:rPr>
              <w:t>.</w:t>
            </w:r>
            <w:r w:rsidRPr="00250C40">
              <w:rPr>
                <w:rFonts w:ascii="標楷體" w:eastAsia="標楷體" w:hAnsi="標楷體" w:cs="細明體" w:hint="eastAsia"/>
                <w:color w:val="000000"/>
                <w:szCs w:val="24"/>
              </w:rPr>
              <w:t>辦理教師資訊研習進修。</w:t>
            </w:r>
          </w:p>
          <w:p w:rsidR="00DD2EC3" w:rsidRPr="00250C40" w:rsidRDefault="00DD2EC3" w:rsidP="00187C16">
            <w:pPr>
              <w:pStyle w:val="a7"/>
              <w:spacing w:line="240" w:lineRule="exact"/>
              <w:rPr>
                <w:rFonts w:ascii="標楷體" w:eastAsia="新細明體" w:hAnsi="標楷體" w:cs="MS Mincho"/>
                <w:color w:val="000000"/>
                <w:sz w:val="21"/>
                <w:szCs w:val="21"/>
              </w:rPr>
            </w:pPr>
          </w:p>
          <w:p w:rsidR="00DD2EC3" w:rsidRPr="002B4E2A" w:rsidRDefault="00DD2EC3" w:rsidP="002B4E2A">
            <w:pPr>
              <w:pStyle w:val="a7"/>
              <w:spacing w:line="240" w:lineRule="exact"/>
              <w:rPr>
                <w:rFonts w:ascii="標楷體" w:eastAsia="MS Mincho" w:hAnsi="標楷體" w:cs="MS Mincho"/>
                <w:color w:val="000000"/>
                <w:szCs w:val="24"/>
              </w:rPr>
            </w:pPr>
          </w:p>
          <w:p w:rsidR="00DD2EC3" w:rsidRDefault="00DD2EC3" w:rsidP="002B4E2A">
            <w:pPr>
              <w:pStyle w:val="a7"/>
              <w:spacing w:line="240" w:lineRule="exact"/>
              <w:rPr>
                <w:rFonts w:ascii="標楷體" w:eastAsiaTheme="minorEastAsia" w:hAnsi="標楷體" w:cs="MS Mincho"/>
                <w:color w:val="000000"/>
                <w:szCs w:val="24"/>
              </w:rPr>
            </w:pPr>
          </w:p>
          <w:p w:rsidR="00DD2EC3" w:rsidRPr="00250C40" w:rsidRDefault="002C698E" w:rsidP="002B4E2A">
            <w:pPr>
              <w:pStyle w:val="a7"/>
              <w:spacing w:line="240" w:lineRule="exact"/>
              <w:rPr>
                <w:rFonts w:ascii="標楷體" w:eastAsia="標楷體" w:hAnsi="標楷體" w:cs="細明體"/>
                <w:color w:val="000000"/>
                <w:szCs w:val="24"/>
              </w:rPr>
            </w:pPr>
            <w:r>
              <w:rPr>
                <w:rFonts w:ascii="標楷體" w:eastAsia="MS Mincho" w:hAnsi="標楷體" w:cs="MS Mincho" w:hint="eastAsia"/>
                <w:color w:val="000000"/>
                <w:szCs w:val="24"/>
              </w:rPr>
              <w:t>1.</w:t>
            </w:r>
            <w:r w:rsidR="00DD2EC3" w:rsidRPr="00250C40">
              <w:rPr>
                <w:rFonts w:ascii="標楷體" w:eastAsia="標楷體" w:hAnsi="標楷體" w:cs="MS Mincho" w:hint="eastAsia"/>
                <w:color w:val="000000"/>
                <w:szCs w:val="24"/>
              </w:rPr>
              <w:t>帶領資訊種子教師團隊</w:t>
            </w:r>
            <w:r w:rsidR="00DD2EC3" w:rsidRPr="00250C40">
              <w:rPr>
                <w:rFonts w:ascii="標楷體" w:eastAsia="標楷體" w:hAnsi="標楷體" w:cs="細明體" w:hint="eastAsia"/>
                <w:color w:val="000000"/>
                <w:szCs w:val="24"/>
              </w:rPr>
              <w:t>。</w:t>
            </w:r>
          </w:p>
          <w:p w:rsidR="00DD2EC3" w:rsidRPr="00250C40" w:rsidRDefault="002C698E" w:rsidP="002B4E2A">
            <w:pPr>
              <w:pStyle w:val="a7"/>
              <w:spacing w:line="240" w:lineRule="exact"/>
              <w:rPr>
                <w:rFonts w:ascii="標楷體" w:eastAsia="標楷體" w:hAnsi="標楷體" w:cs="細明體"/>
                <w:color w:val="000000"/>
                <w:szCs w:val="24"/>
              </w:rPr>
            </w:pPr>
            <w:r>
              <w:rPr>
                <w:rFonts w:ascii="標楷體" w:eastAsia="MS Mincho" w:hAnsi="標楷體" w:cs="MS Mincho" w:hint="eastAsia"/>
                <w:color w:val="000000"/>
                <w:szCs w:val="24"/>
              </w:rPr>
              <w:t>2.</w:t>
            </w:r>
            <w:r w:rsidR="00DD2EC3" w:rsidRPr="00250C40">
              <w:rPr>
                <w:rFonts w:ascii="標楷體" w:eastAsia="標楷體" w:hAnsi="標楷體" w:cs="MS Mincho" w:hint="eastAsia"/>
                <w:color w:val="000000"/>
                <w:szCs w:val="24"/>
              </w:rPr>
              <w:t>推展資訊融入各領域教學</w:t>
            </w:r>
            <w:r w:rsidR="00DD2EC3" w:rsidRPr="00250C40">
              <w:rPr>
                <w:rFonts w:ascii="標楷體" w:eastAsia="標楷體" w:hAnsi="標楷體" w:cs="細明體" w:hint="eastAsia"/>
                <w:color w:val="000000"/>
                <w:szCs w:val="24"/>
              </w:rPr>
              <w:t>。</w:t>
            </w:r>
          </w:p>
          <w:p w:rsidR="00DD2EC3" w:rsidRPr="00250C40" w:rsidRDefault="002C698E" w:rsidP="002C698E">
            <w:pPr>
              <w:pStyle w:val="a7"/>
              <w:spacing w:line="240" w:lineRule="exact"/>
              <w:rPr>
                <w:rFonts w:ascii="標楷體" w:eastAsia="標楷體" w:hAnsi="標楷體" w:cs="細明體"/>
                <w:color w:val="000000"/>
                <w:szCs w:val="24"/>
              </w:rPr>
            </w:pPr>
            <w:r>
              <w:rPr>
                <w:rFonts w:ascii="標楷體" w:eastAsia="標楷體" w:hAnsi="標楷體" w:cs="MS Mincho" w:hint="eastAsia"/>
                <w:color w:val="000000"/>
                <w:szCs w:val="24"/>
              </w:rPr>
              <w:t>3.</w:t>
            </w:r>
            <w:r w:rsidR="00DD2EC3" w:rsidRPr="00250C40">
              <w:rPr>
                <w:rFonts w:ascii="標楷體" w:eastAsia="標楷體" w:hAnsi="標楷體" w:cs="MS Mincho" w:hint="eastAsia"/>
                <w:color w:val="000000"/>
                <w:szCs w:val="24"/>
              </w:rPr>
              <w:t>整合資訊融入教學資源及成果</w:t>
            </w:r>
            <w:r w:rsidR="00DD2EC3" w:rsidRPr="00250C40">
              <w:rPr>
                <w:rFonts w:ascii="標楷體" w:eastAsia="標楷體" w:hAnsi="標楷體" w:cs="細明體" w:hint="eastAsia"/>
                <w:color w:val="000000"/>
                <w:szCs w:val="24"/>
              </w:rPr>
              <w:t>。</w:t>
            </w:r>
          </w:p>
          <w:p w:rsidR="00DD2EC3" w:rsidRPr="00250C40" w:rsidRDefault="00DD2EC3" w:rsidP="002B4E2A">
            <w:pPr>
              <w:pStyle w:val="a7"/>
              <w:spacing w:line="240" w:lineRule="exact"/>
              <w:rPr>
                <w:rFonts w:ascii="標楷體" w:eastAsia="標楷體" w:hAnsi="標楷體" w:cs="細明體"/>
                <w:color w:val="000000"/>
                <w:szCs w:val="24"/>
              </w:rPr>
            </w:pPr>
            <w:r>
              <w:rPr>
                <w:rFonts w:ascii="標楷體" w:eastAsia="標楷體" w:hAnsi="標楷體" w:cs="MS Mincho" w:hint="eastAsia"/>
                <w:color w:val="000000"/>
                <w:szCs w:val="24"/>
              </w:rPr>
              <w:t>4</w:t>
            </w:r>
            <w:r>
              <w:rPr>
                <w:rFonts w:ascii="標楷體" w:eastAsia="標楷體" w:hAnsi="標楷體" w:cs="MS Mincho"/>
                <w:color w:val="000000"/>
                <w:szCs w:val="24"/>
              </w:rPr>
              <w:t>.</w:t>
            </w:r>
            <w:r w:rsidRPr="00250C40">
              <w:rPr>
                <w:rFonts w:ascii="標楷體" w:eastAsia="標楷體" w:hAnsi="標楷體" w:cs="MS Mincho" w:hint="eastAsia"/>
                <w:color w:val="000000"/>
                <w:szCs w:val="24"/>
              </w:rPr>
              <w:t>辦理資訊融入對外相關事宜</w:t>
            </w:r>
            <w:r w:rsidRPr="00250C40">
              <w:rPr>
                <w:rFonts w:ascii="標楷體" w:eastAsia="標楷體" w:hAnsi="標楷體" w:cs="細明體" w:hint="eastAsia"/>
                <w:color w:val="000000"/>
                <w:szCs w:val="24"/>
              </w:rPr>
              <w:t>。</w:t>
            </w:r>
          </w:p>
          <w:p w:rsidR="00DD2EC3" w:rsidRDefault="00DD2EC3" w:rsidP="002B4E2A">
            <w:pPr>
              <w:pStyle w:val="a7"/>
              <w:spacing w:line="240" w:lineRule="exact"/>
              <w:rPr>
                <w:rFonts w:ascii="標楷體" w:eastAsiaTheme="minorEastAsia" w:hAnsi="標楷體" w:cs="MS Mincho"/>
                <w:color w:val="000000"/>
                <w:szCs w:val="24"/>
              </w:rPr>
            </w:pPr>
          </w:p>
          <w:p w:rsidR="00DD2EC3" w:rsidRDefault="00DD2EC3" w:rsidP="002B4E2A">
            <w:pPr>
              <w:pStyle w:val="a7"/>
              <w:spacing w:line="240" w:lineRule="exact"/>
              <w:rPr>
                <w:rFonts w:ascii="標楷體" w:eastAsiaTheme="minorEastAsia" w:hAnsi="標楷體" w:cs="MS Mincho"/>
                <w:color w:val="000000"/>
                <w:szCs w:val="24"/>
              </w:rPr>
            </w:pPr>
          </w:p>
          <w:p w:rsidR="00DD2EC3" w:rsidRPr="002B4E2A" w:rsidRDefault="00DD2EC3" w:rsidP="002B4E2A">
            <w:pPr>
              <w:pStyle w:val="a7"/>
              <w:spacing w:line="240" w:lineRule="exact"/>
              <w:rPr>
                <w:rFonts w:ascii="標楷體" w:eastAsia="MS Mincho" w:hAnsi="標楷體" w:cs="MS Mincho"/>
                <w:color w:val="000000"/>
                <w:szCs w:val="24"/>
              </w:rPr>
            </w:pPr>
            <w:r>
              <w:rPr>
                <w:rFonts w:ascii="標楷體" w:eastAsia="標楷體" w:hAnsi="標楷體" w:cs="細明體" w:hint="eastAsia"/>
                <w:color w:val="000000"/>
                <w:szCs w:val="24"/>
              </w:rPr>
              <w:t>1</w:t>
            </w:r>
            <w:r>
              <w:rPr>
                <w:rFonts w:ascii="標楷體" w:eastAsia="標楷體" w:hAnsi="標楷體" w:cs="細明體"/>
                <w:color w:val="000000"/>
                <w:szCs w:val="24"/>
              </w:rPr>
              <w:t>.</w:t>
            </w:r>
            <w:r w:rsidRPr="00250C40">
              <w:rPr>
                <w:rFonts w:ascii="標楷體" w:eastAsia="標楷體" w:hAnsi="標楷體" w:cs="細明體" w:hint="eastAsia"/>
                <w:color w:val="000000"/>
                <w:szCs w:val="24"/>
              </w:rPr>
              <w:t>其他臨時交辦事項。</w:t>
            </w:r>
          </w:p>
          <w:p w:rsidR="00DD2EC3" w:rsidRPr="002B4E2A" w:rsidRDefault="00DD2EC3" w:rsidP="002B4E2A">
            <w:pPr>
              <w:pStyle w:val="a7"/>
              <w:spacing w:line="240" w:lineRule="exact"/>
              <w:rPr>
                <w:rFonts w:ascii="標楷體" w:eastAsiaTheme="minorEastAsia" w:hAnsi="標楷體" w:cs="MS Mincho"/>
                <w:color w:val="000000"/>
                <w:szCs w:val="24"/>
              </w:rPr>
            </w:pPr>
          </w:p>
        </w:tc>
        <w:tc>
          <w:tcPr>
            <w:tcW w:w="567" w:type="dxa"/>
            <w:gridSpan w:val="2"/>
          </w:tcPr>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p>
        </w:tc>
        <w:tc>
          <w:tcPr>
            <w:tcW w:w="567" w:type="dxa"/>
            <w:gridSpan w:val="2"/>
          </w:tcPr>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187C16">
            <w:pPr>
              <w:pStyle w:val="a7"/>
              <w:spacing w:line="240" w:lineRule="exact"/>
              <w:rPr>
                <w:rFonts w:ascii="標楷體" w:eastAsia="標楷體" w:hAnsi="標楷體"/>
                <w:color w:val="000000"/>
                <w:sz w:val="21"/>
                <w:szCs w:val="21"/>
              </w:rPr>
            </w:pP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187C16">
            <w:pPr>
              <w:pStyle w:val="a7"/>
              <w:spacing w:line="240" w:lineRule="exact"/>
              <w:rPr>
                <w:rFonts w:ascii="標楷體" w:eastAsia="標楷體" w:hAnsi="標楷體"/>
                <w:color w:val="000000"/>
                <w:szCs w:val="24"/>
              </w:rPr>
            </w:pPr>
          </w:p>
          <w:p w:rsidR="00DD2EC3"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Default="00DD2EC3" w:rsidP="00187C16">
            <w:pPr>
              <w:pStyle w:val="a7"/>
              <w:spacing w:line="240" w:lineRule="exact"/>
              <w:rPr>
                <w:rFonts w:ascii="標楷體" w:eastAsia="標楷體" w:hAnsi="標楷體"/>
                <w:color w:val="000000"/>
                <w:szCs w:val="24"/>
              </w:rPr>
            </w:pPr>
          </w:p>
          <w:p w:rsidR="00DD2EC3" w:rsidRDefault="00DD2EC3" w:rsidP="002B4E2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Default="00DD2EC3" w:rsidP="002B4E2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Default="00DD2EC3" w:rsidP="002B4E2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Default="00DD2EC3" w:rsidP="002B4E2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p>
        </w:tc>
        <w:tc>
          <w:tcPr>
            <w:tcW w:w="567" w:type="dxa"/>
            <w:gridSpan w:val="2"/>
          </w:tcPr>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187C16">
            <w:pPr>
              <w:pStyle w:val="a7"/>
              <w:spacing w:line="240" w:lineRule="exact"/>
              <w:rPr>
                <w:rFonts w:ascii="標楷體" w:eastAsia="標楷體" w:hAnsi="標楷體"/>
                <w:color w:val="000000"/>
                <w:sz w:val="22"/>
                <w:szCs w:val="22"/>
              </w:rPr>
            </w:pP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Pr="00250C40" w:rsidRDefault="00DD2EC3" w:rsidP="00187C16">
            <w:pPr>
              <w:pStyle w:val="a7"/>
              <w:spacing w:line="240" w:lineRule="exact"/>
              <w:rPr>
                <w:rFonts w:ascii="標楷體" w:eastAsia="標楷體" w:hAnsi="標楷體"/>
                <w:color w:val="000000"/>
                <w:szCs w:val="24"/>
              </w:rPr>
            </w:pPr>
          </w:p>
          <w:p w:rsidR="00DD2EC3"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Default="00DD2EC3" w:rsidP="00187C16">
            <w:pPr>
              <w:pStyle w:val="a7"/>
              <w:spacing w:line="240" w:lineRule="exact"/>
              <w:rPr>
                <w:rFonts w:ascii="標楷體" w:eastAsia="標楷體" w:hAnsi="標楷體"/>
                <w:color w:val="000000"/>
                <w:szCs w:val="24"/>
              </w:rPr>
            </w:pPr>
          </w:p>
          <w:p w:rsidR="00DD2EC3" w:rsidRDefault="00DD2EC3" w:rsidP="002B4E2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Default="00DD2EC3" w:rsidP="002B4E2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Default="00DD2EC3" w:rsidP="002B4E2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Default="00DD2EC3" w:rsidP="002B4E2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D2EC3"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p>
        </w:tc>
        <w:tc>
          <w:tcPr>
            <w:tcW w:w="851" w:type="dxa"/>
            <w:gridSpan w:val="2"/>
          </w:tcPr>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187C16">
            <w:pPr>
              <w:pStyle w:val="a7"/>
              <w:spacing w:line="240" w:lineRule="exact"/>
              <w:rPr>
                <w:rFonts w:ascii="標楷體" w:eastAsia="標楷體" w:hAnsi="標楷體"/>
                <w:color w:val="000000"/>
                <w:sz w:val="22"/>
                <w:szCs w:val="22"/>
              </w:rPr>
            </w:pPr>
          </w:p>
          <w:p w:rsidR="00DD2EC3" w:rsidRPr="00250C40"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Pr="00250C40" w:rsidRDefault="00DD2EC3" w:rsidP="00187C16">
            <w:pPr>
              <w:pStyle w:val="a7"/>
              <w:spacing w:line="240" w:lineRule="exact"/>
              <w:rPr>
                <w:rFonts w:ascii="標楷體" w:eastAsia="標楷體" w:hAnsi="標楷體"/>
                <w:color w:val="000000"/>
                <w:szCs w:val="24"/>
              </w:rPr>
            </w:pPr>
          </w:p>
          <w:p w:rsidR="00DD2EC3"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Default="00DD2EC3" w:rsidP="00187C16">
            <w:pPr>
              <w:pStyle w:val="a7"/>
              <w:spacing w:line="240" w:lineRule="exact"/>
              <w:rPr>
                <w:rFonts w:ascii="標楷體" w:eastAsia="標楷體" w:hAnsi="標楷體"/>
                <w:color w:val="000000"/>
                <w:szCs w:val="24"/>
              </w:rPr>
            </w:pPr>
          </w:p>
          <w:p w:rsidR="00DD2EC3" w:rsidRDefault="00DD2EC3" w:rsidP="00187C16">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Default="00DD2EC3" w:rsidP="002B4E2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Default="00DD2EC3" w:rsidP="002B4E2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Default="00DD2EC3" w:rsidP="002B4E2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D2EC3" w:rsidRDefault="00DD2EC3" w:rsidP="00187C16">
            <w:pPr>
              <w:pStyle w:val="a7"/>
              <w:spacing w:line="240" w:lineRule="exact"/>
              <w:rPr>
                <w:rFonts w:ascii="標楷體" w:eastAsia="標楷體" w:hAnsi="標楷體"/>
                <w:color w:val="000000"/>
                <w:szCs w:val="24"/>
              </w:rPr>
            </w:pPr>
          </w:p>
          <w:p w:rsidR="00DD2EC3" w:rsidRPr="00250C40" w:rsidRDefault="00DD2EC3" w:rsidP="00187C16">
            <w:pPr>
              <w:pStyle w:val="a7"/>
              <w:spacing w:line="240" w:lineRule="exact"/>
              <w:rPr>
                <w:rFonts w:ascii="標楷體" w:eastAsia="標楷體" w:hAnsi="標楷體"/>
                <w:color w:val="000000"/>
                <w:szCs w:val="24"/>
              </w:rPr>
            </w:pPr>
          </w:p>
        </w:tc>
        <w:tc>
          <w:tcPr>
            <w:tcW w:w="850" w:type="dxa"/>
            <w:gridSpan w:val="3"/>
          </w:tcPr>
          <w:p w:rsidR="00DD2EC3" w:rsidRPr="00250C40" w:rsidRDefault="00DD2EC3" w:rsidP="00135D02">
            <w:pPr>
              <w:pStyle w:val="a7"/>
              <w:snapToGrid w:val="0"/>
              <w:spacing w:line="0" w:lineRule="atLeast"/>
              <w:rPr>
                <w:rFonts w:ascii="標楷體" w:eastAsia="標楷體" w:hAnsi="標楷體"/>
                <w:color w:val="000000"/>
                <w:szCs w:val="24"/>
              </w:rPr>
            </w:pPr>
          </w:p>
        </w:tc>
      </w:tr>
      <w:tr w:rsidR="00FC2121" w:rsidRPr="00250C40" w:rsidTr="00DD2EC3">
        <w:trPr>
          <w:cantSplit/>
          <w:trHeight w:val="3049"/>
          <w:jc w:val="center"/>
        </w:trPr>
        <w:tc>
          <w:tcPr>
            <w:tcW w:w="562" w:type="dxa"/>
            <w:textDirection w:val="tbRlV"/>
            <w:vAlign w:val="center"/>
          </w:tcPr>
          <w:p w:rsidR="00FC2121" w:rsidRPr="00250C40" w:rsidRDefault="00FC2121" w:rsidP="00FC2121">
            <w:pPr>
              <w:pStyle w:val="a7"/>
              <w:spacing w:line="400" w:lineRule="exact"/>
              <w:ind w:left="113" w:right="113"/>
              <w:jc w:val="both"/>
              <w:rPr>
                <w:rFonts w:ascii="標楷體" w:eastAsia="標楷體" w:hAnsi="標楷體"/>
                <w:color w:val="000000"/>
                <w:sz w:val="36"/>
                <w:szCs w:val="36"/>
              </w:rPr>
            </w:pPr>
          </w:p>
        </w:tc>
        <w:tc>
          <w:tcPr>
            <w:tcW w:w="426" w:type="dxa"/>
            <w:gridSpan w:val="2"/>
            <w:textDirection w:val="tbRlV"/>
            <w:vAlign w:val="center"/>
          </w:tcPr>
          <w:p w:rsidR="00FC2121" w:rsidRPr="00250C40" w:rsidRDefault="00FC2121" w:rsidP="00FC2121">
            <w:pPr>
              <w:pStyle w:val="a7"/>
              <w:snapToGrid w:val="0"/>
              <w:spacing w:line="0" w:lineRule="atLeast"/>
              <w:ind w:left="113" w:right="113"/>
              <w:jc w:val="center"/>
              <w:rPr>
                <w:rFonts w:ascii="標楷體" w:eastAsia="標楷體" w:hAnsi="標楷體"/>
                <w:color w:val="000000"/>
                <w:szCs w:val="24"/>
              </w:rPr>
            </w:pPr>
            <w:r>
              <w:rPr>
                <w:rFonts w:ascii="標楷體" w:eastAsia="標楷體" w:hAnsi="標楷體" w:hint="eastAsia"/>
                <w:color w:val="000000"/>
                <w:szCs w:val="24"/>
              </w:rPr>
              <w:t>課研組</w:t>
            </w:r>
          </w:p>
        </w:tc>
        <w:tc>
          <w:tcPr>
            <w:tcW w:w="1275" w:type="dxa"/>
          </w:tcPr>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擬訂計畫及章則</w:t>
            </w:r>
          </w:p>
          <w:p w:rsidR="00FC2121" w:rsidRDefault="00FC2121" w:rsidP="00FC2121">
            <w:pPr>
              <w:pStyle w:val="a7"/>
              <w:spacing w:line="240" w:lineRule="exact"/>
              <w:rPr>
                <w:rFonts w:ascii="標楷體" w:eastAsia="標楷體" w:hAnsi="標楷體"/>
                <w:color w:val="000000"/>
                <w:szCs w:val="24"/>
              </w:rPr>
            </w:pPr>
          </w:p>
          <w:p w:rsidR="00FC2121" w:rsidRDefault="00FC2121" w:rsidP="00FC2121">
            <w:pPr>
              <w:pStyle w:val="a7"/>
              <w:spacing w:line="240" w:lineRule="exact"/>
              <w:rPr>
                <w:rFonts w:ascii="標楷體" w:eastAsia="標楷體" w:hAnsi="標楷體"/>
                <w:color w:val="000000"/>
                <w:szCs w:val="24"/>
              </w:rPr>
            </w:pPr>
          </w:p>
          <w:p w:rsidR="00FC2121" w:rsidRPr="00250C40" w:rsidRDefault="00FC2121" w:rsidP="00FC2121">
            <w:pPr>
              <w:pStyle w:val="a7"/>
              <w:rPr>
                <w:rFonts w:ascii="標楷體" w:eastAsia="標楷體" w:hAnsi="標楷體"/>
                <w:color w:val="000000"/>
              </w:rPr>
            </w:pPr>
            <w:r w:rsidRPr="00250C40">
              <w:rPr>
                <w:rFonts w:ascii="標楷體" w:eastAsia="標楷體" w:hAnsi="標楷體" w:hint="eastAsia"/>
                <w:color w:val="000000"/>
                <w:szCs w:val="24"/>
              </w:rPr>
              <w:t>教學環境布置</w:t>
            </w:r>
          </w:p>
          <w:p w:rsidR="00FC2121" w:rsidRPr="00250C40" w:rsidRDefault="00FC2121" w:rsidP="00FC2121">
            <w:pPr>
              <w:pStyle w:val="a7"/>
              <w:spacing w:line="240" w:lineRule="exact"/>
              <w:rPr>
                <w:rFonts w:ascii="標楷體" w:eastAsia="標楷體" w:hAnsi="標楷體" w:cs="MS Mincho"/>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推動科學教育</w:t>
            </w:r>
          </w:p>
          <w:p w:rsidR="00FC2121" w:rsidRDefault="00FC2121" w:rsidP="00FC2121">
            <w:pPr>
              <w:pStyle w:val="a7"/>
              <w:spacing w:line="240" w:lineRule="exact"/>
              <w:rPr>
                <w:rFonts w:ascii="標楷體" w:eastAsia="標楷體" w:hAnsi="標楷體"/>
                <w:color w:val="000000"/>
                <w:szCs w:val="24"/>
              </w:rPr>
            </w:pPr>
          </w:p>
          <w:p w:rsidR="00FC2121" w:rsidRDefault="00FC2121" w:rsidP="00FC2121">
            <w:pPr>
              <w:pStyle w:val="a7"/>
              <w:spacing w:line="240" w:lineRule="exact"/>
              <w:rPr>
                <w:rFonts w:ascii="標楷體" w:eastAsia="標楷體" w:hAnsi="標楷體"/>
                <w:color w:val="000000"/>
                <w:szCs w:val="24"/>
              </w:rPr>
            </w:pPr>
            <w:r>
              <w:rPr>
                <w:rFonts w:ascii="標楷體" w:eastAsia="標楷體" w:hAnsi="標楷體" w:hint="eastAsia"/>
                <w:color w:val="000000"/>
                <w:szCs w:val="24"/>
              </w:rPr>
              <w:t>推動十二年國教</w:t>
            </w:r>
          </w:p>
          <w:p w:rsidR="00FC2121" w:rsidRDefault="00FC2121" w:rsidP="00FC2121">
            <w:pPr>
              <w:pStyle w:val="a7"/>
              <w:spacing w:line="240" w:lineRule="exact"/>
              <w:rPr>
                <w:rFonts w:ascii="標楷體" w:eastAsia="標楷體" w:hAnsi="標楷體"/>
                <w:color w:val="000000"/>
                <w:szCs w:val="24"/>
              </w:rPr>
            </w:pPr>
          </w:p>
          <w:p w:rsidR="00FC2121" w:rsidRDefault="00FC2121" w:rsidP="00FC2121">
            <w:pPr>
              <w:pStyle w:val="a7"/>
              <w:spacing w:line="240" w:lineRule="exact"/>
              <w:rPr>
                <w:rFonts w:ascii="標楷體" w:eastAsia="標楷體" w:hAnsi="標楷體"/>
                <w:color w:val="000000"/>
                <w:szCs w:val="24"/>
              </w:rPr>
            </w:pPr>
          </w:p>
          <w:p w:rsidR="00D51CCA" w:rsidRDefault="00D51CCA" w:rsidP="00FC2121">
            <w:pPr>
              <w:pStyle w:val="a7"/>
              <w:spacing w:line="240" w:lineRule="exact"/>
              <w:rPr>
                <w:rFonts w:ascii="標楷體" w:eastAsia="標楷體" w:hAnsi="標楷體"/>
                <w:color w:val="000000"/>
                <w:szCs w:val="24"/>
              </w:rPr>
            </w:pPr>
          </w:p>
          <w:p w:rsidR="00D51CCA" w:rsidRPr="00250C40" w:rsidRDefault="00D51CCA" w:rsidP="00D51CC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建立資料</w:t>
            </w:r>
          </w:p>
          <w:p w:rsidR="00D51CCA" w:rsidRPr="00250C40" w:rsidRDefault="00D51CCA" w:rsidP="00D51CCA">
            <w:pPr>
              <w:pStyle w:val="a7"/>
              <w:spacing w:line="240" w:lineRule="exact"/>
              <w:rPr>
                <w:rFonts w:ascii="標楷體" w:eastAsia="標楷體" w:hAnsi="標楷體"/>
                <w:color w:val="000000"/>
                <w:szCs w:val="24"/>
              </w:rPr>
            </w:pPr>
          </w:p>
          <w:p w:rsidR="00D51CCA" w:rsidRPr="00250C40" w:rsidRDefault="00D51CCA" w:rsidP="00D51CCA">
            <w:pPr>
              <w:pStyle w:val="a7"/>
              <w:spacing w:line="240" w:lineRule="exact"/>
              <w:rPr>
                <w:rFonts w:ascii="標楷體" w:eastAsia="標楷體" w:hAnsi="標楷體"/>
                <w:color w:val="000000"/>
                <w:szCs w:val="24"/>
              </w:rPr>
            </w:pPr>
          </w:p>
          <w:p w:rsidR="00D51CCA" w:rsidRPr="00250C40" w:rsidRDefault="00D51CCA" w:rsidP="00D51CCA">
            <w:pPr>
              <w:pStyle w:val="a7"/>
              <w:spacing w:line="240" w:lineRule="exact"/>
              <w:rPr>
                <w:rFonts w:ascii="標楷體" w:eastAsia="標楷體" w:hAnsi="標楷體"/>
                <w:color w:val="000000"/>
                <w:szCs w:val="24"/>
              </w:rPr>
            </w:pPr>
          </w:p>
          <w:p w:rsidR="00D51CCA" w:rsidRPr="00250C40" w:rsidRDefault="00D51CCA" w:rsidP="00D51CC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資料保管運用及移轉</w:t>
            </w:r>
          </w:p>
          <w:p w:rsidR="00D51CCA" w:rsidRPr="00250C40" w:rsidRDefault="00D51CCA" w:rsidP="00D51CCA">
            <w:pPr>
              <w:pStyle w:val="a7"/>
              <w:spacing w:line="240" w:lineRule="exact"/>
              <w:rPr>
                <w:rFonts w:ascii="標楷體" w:eastAsia="標楷體" w:hAnsi="標楷體"/>
                <w:color w:val="000000"/>
                <w:szCs w:val="24"/>
              </w:rPr>
            </w:pPr>
          </w:p>
          <w:p w:rsidR="00D51CCA" w:rsidRPr="00250C40" w:rsidRDefault="00D51CCA" w:rsidP="00D51CCA">
            <w:pPr>
              <w:pStyle w:val="a7"/>
              <w:spacing w:line="240" w:lineRule="exact"/>
              <w:rPr>
                <w:rFonts w:ascii="標楷體" w:eastAsia="標楷體" w:hAnsi="標楷體"/>
                <w:color w:val="000000"/>
                <w:szCs w:val="24"/>
              </w:rPr>
            </w:pPr>
          </w:p>
          <w:p w:rsidR="00D51CCA" w:rsidRPr="00250C40" w:rsidRDefault="00D51CCA" w:rsidP="00D51CC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實施測驗</w:t>
            </w:r>
          </w:p>
          <w:p w:rsidR="00D51CCA" w:rsidRPr="00250C40" w:rsidRDefault="00D51CCA" w:rsidP="00D51CCA">
            <w:pPr>
              <w:pStyle w:val="a7"/>
              <w:spacing w:line="240" w:lineRule="exact"/>
              <w:rPr>
                <w:rFonts w:ascii="標楷體" w:eastAsia="標楷體" w:hAnsi="標楷體"/>
                <w:color w:val="000000"/>
                <w:szCs w:val="24"/>
              </w:rPr>
            </w:pPr>
          </w:p>
          <w:p w:rsidR="00D51CCA" w:rsidRPr="00250C40" w:rsidRDefault="00D51CCA" w:rsidP="00D51CCA">
            <w:pPr>
              <w:pStyle w:val="a7"/>
              <w:spacing w:line="240" w:lineRule="exact"/>
              <w:rPr>
                <w:rFonts w:ascii="標楷體" w:eastAsia="標楷體" w:hAnsi="標楷體"/>
                <w:color w:val="000000"/>
                <w:szCs w:val="24"/>
              </w:rPr>
            </w:pPr>
          </w:p>
          <w:p w:rsidR="00D51CCA" w:rsidRPr="00250C40" w:rsidRDefault="00D51CCA" w:rsidP="00D51CCA">
            <w:pPr>
              <w:pStyle w:val="a7"/>
              <w:spacing w:line="240" w:lineRule="exact"/>
              <w:rPr>
                <w:rFonts w:ascii="標楷體" w:eastAsia="標楷體" w:hAnsi="標楷體"/>
                <w:color w:val="000000"/>
                <w:szCs w:val="24"/>
              </w:rPr>
            </w:pPr>
          </w:p>
          <w:p w:rsidR="00D51CCA" w:rsidRPr="00250C40" w:rsidRDefault="00D51CCA" w:rsidP="00D51CCA">
            <w:pPr>
              <w:pStyle w:val="a7"/>
              <w:spacing w:line="240" w:lineRule="exact"/>
              <w:rPr>
                <w:rFonts w:ascii="標楷體" w:eastAsia="標楷體" w:hAnsi="標楷體"/>
                <w:color w:val="000000"/>
                <w:szCs w:val="24"/>
              </w:rPr>
            </w:pPr>
          </w:p>
          <w:p w:rsidR="006560C4" w:rsidRPr="00250C40" w:rsidRDefault="006560C4" w:rsidP="006560C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特殊教育</w:t>
            </w:r>
          </w:p>
          <w:p w:rsidR="00FC2121" w:rsidRDefault="00FC2121" w:rsidP="00FC2121">
            <w:pPr>
              <w:pStyle w:val="a7"/>
              <w:spacing w:line="240" w:lineRule="exact"/>
              <w:rPr>
                <w:rFonts w:ascii="標楷體" w:eastAsia="標楷體" w:hAnsi="標楷體"/>
                <w:color w:val="000000"/>
                <w:szCs w:val="24"/>
              </w:rPr>
            </w:pPr>
          </w:p>
          <w:p w:rsidR="006560C4" w:rsidRDefault="006560C4" w:rsidP="00FC2121">
            <w:pPr>
              <w:pStyle w:val="a7"/>
              <w:spacing w:line="240" w:lineRule="exact"/>
              <w:rPr>
                <w:rFonts w:ascii="標楷體" w:eastAsia="標楷體" w:hAnsi="標楷體"/>
                <w:color w:val="000000"/>
                <w:szCs w:val="24"/>
              </w:rPr>
            </w:pPr>
          </w:p>
          <w:p w:rsidR="00FC2121"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其他</w:t>
            </w:r>
          </w:p>
          <w:p w:rsidR="00FC2121" w:rsidRDefault="00FC2121"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p>
        </w:tc>
        <w:tc>
          <w:tcPr>
            <w:tcW w:w="3969" w:type="dxa"/>
            <w:gridSpan w:val="2"/>
          </w:tcPr>
          <w:p w:rsidR="00FC2121" w:rsidRPr="00250C40" w:rsidRDefault="00FC2121" w:rsidP="00FC2121">
            <w:pPr>
              <w:pStyle w:val="a7"/>
              <w:spacing w:line="240" w:lineRule="exact"/>
              <w:rPr>
                <w:rFonts w:ascii="標楷體" w:eastAsia="標楷體" w:hAnsi="標楷體"/>
                <w:color w:val="000000"/>
                <w:szCs w:val="24"/>
              </w:rPr>
            </w:pPr>
            <w:r>
              <w:rPr>
                <w:rFonts w:ascii="標楷體" w:eastAsia="標楷體" w:hAnsi="標楷體" w:cs="細明體" w:hint="eastAsia"/>
                <w:color w:val="000000"/>
                <w:szCs w:val="24"/>
              </w:rPr>
              <w:t>1.</w:t>
            </w:r>
            <w:r w:rsidRPr="00250C40">
              <w:rPr>
                <w:rFonts w:ascii="標楷體" w:eastAsia="標楷體" w:hAnsi="標楷體" w:cs="細明體" w:hint="eastAsia"/>
                <w:color w:val="000000"/>
                <w:szCs w:val="24"/>
              </w:rPr>
              <w:t>擬訂工作計畫。</w:t>
            </w:r>
          </w:p>
          <w:p w:rsidR="00FC2121" w:rsidRPr="00250C40" w:rsidRDefault="00FC2121" w:rsidP="00FC2121">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Pr="00250C40">
              <w:rPr>
                <w:rFonts w:ascii="標楷體" w:eastAsia="標楷體" w:hAnsi="標楷體" w:cs="細明體" w:hint="eastAsia"/>
                <w:color w:val="000000"/>
                <w:szCs w:val="24"/>
              </w:rPr>
              <w:t>訂定</w:t>
            </w:r>
            <w:r>
              <w:rPr>
                <w:rFonts w:ascii="標楷體" w:eastAsia="標楷體" w:hAnsi="標楷體" w:cs="細明體" w:hint="eastAsia"/>
                <w:color w:val="000000"/>
                <w:szCs w:val="24"/>
              </w:rPr>
              <w:t>課</w:t>
            </w:r>
            <w:r>
              <w:rPr>
                <w:rFonts w:ascii="標楷體" w:eastAsia="標楷體" w:hAnsi="標楷體" w:cs="細明體"/>
                <w:color w:val="000000"/>
                <w:szCs w:val="24"/>
              </w:rPr>
              <w:t>程發展目標及執行策略</w:t>
            </w:r>
            <w:r w:rsidRPr="00250C40">
              <w:rPr>
                <w:rFonts w:ascii="標楷體" w:eastAsia="標楷體" w:hAnsi="標楷體" w:cs="細明體" w:hint="eastAsia"/>
                <w:color w:val="000000"/>
                <w:szCs w:val="24"/>
              </w:rPr>
              <w:t>。</w:t>
            </w:r>
          </w:p>
          <w:p w:rsidR="00FC2121" w:rsidRDefault="00FC2121" w:rsidP="00FC2121">
            <w:pPr>
              <w:pStyle w:val="a7"/>
              <w:spacing w:line="240" w:lineRule="exact"/>
              <w:ind w:left="240" w:hangingChars="100" w:hanging="240"/>
              <w:rPr>
                <w:rFonts w:ascii="標楷體" w:eastAsia="MS Mincho" w:hAnsi="標楷體" w:cs="MS Mincho"/>
                <w:color w:val="000000"/>
                <w:szCs w:val="24"/>
              </w:rPr>
            </w:pPr>
          </w:p>
          <w:p w:rsidR="00FC2121" w:rsidRDefault="00FC2121" w:rsidP="00FC2121">
            <w:pPr>
              <w:pStyle w:val="a7"/>
              <w:spacing w:line="240" w:lineRule="exact"/>
              <w:ind w:left="240" w:hangingChars="100" w:hanging="240"/>
              <w:rPr>
                <w:rFonts w:ascii="標楷體" w:eastAsia="MS Mincho" w:hAnsi="標楷體" w:cs="MS Mincho"/>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Pr="00250C40">
              <w:rPr>
                <w:rFonts w:ascii="標楷體" w:eastAsia="標楷體" w:hAnsi="標楷體" w:cs="細明體" w:hint="eastAsia"/>
                <w:color w:val="000000"/>
                <w:szCs w:val="24"/>
              </w:rPr>
              <w:t>規畫教材園。</w:t>
            </w:r>
          </w:p>
          <w:p w:rsidR="00FC2121" w:rsidRPr="00250C40" w:rsidRDefault="00FC2121" w:rsidP="00FC2121">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2.</w:t>
            </w:r>
            <w:r w:rsidRPr="00250C40">
              <w:rPr>
                <w:rFonts w:ascii="標楷體" w:eastAsia="標楷體" w:hAnsi="標楷體" w:cs="細明體" w:hint="eastAsia"/>
                <w:color w:val="000000"/>
                <w:szCs w:val="24"/>
              </w:rPr>
              <w:t>規畫及充實專科教室設備。</w:t>
            </w:r>
          </w:p>
          <w:p w:rsidR="00FC2121" w:rsidRPr="00250C40" w:rsidRDefault="00FC2121" w:rsidP="00FC2121">
            <w:pPr>
              <w:pStyle w:val="a7"/>
              <w:spacing w:line="240" w:lineRule="exact"/>
              <w:rPr>
                <w:rFonts w:ascii="標楷體" w:eastAsia="標楷體" w:hAnsi="標楷體" w:cs="MS Mincho"/>
                <w:color w:val="000000"/>
                <w:szCs w:val="24"/>
              </w:rPr>
            </w:pPr>
          </w:p>
          <w:p w:rsidR="00FC2121" w:rsidRPr="00250C40" w:rsidRDefault="00FC2121" w:rsidP="00FC2121">
            <w:pPr>
              <w:pStyle w:val="a7"/>
              <w:spacing w:line="240" w:lineRule="exact"/>
              <w:rPr>
                <w:rFonts w:ascii="標楷體" w:eastAsia="標楷體" w:hAnsi="標楷體" w:cs="細明體"/>
                <w:color w:val="000000"/>
                <w:sz w:val="18"/>
                <w:szCs w:val="18"/>
              </w:rPr>
            </w:pPr>
          </w:p>
          <w:p w:rsidR="00FC2121" w:rsidRPr="00250C40" w:rsidRDefault="00FC2121" w:rsidP="00FC2121">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Pr="00250C40">
              <w:rPr>
                <w:rFonts w:ascii="標楷體" w:eastAsia="標楷體" w:hAnsi="標楷體" w:cs="細明體" w:hint="eastAsia"/>
                <w:color w:val="000000"/>
                <w:szCs w:val="24"/>
              </w:rPr>
              <w:t>規畫辦理各項教學實驗活動。</w:t>
            </w:r>
          </w:p>
          <w:p w:rsidR="00FC2121" w:rsidRPr="00250C40" w:rsidRDefault="00FC2121" w:rsidP="00FC2121">
            <w:pPr>
              <w:pStyle w:val="a7"/>
              <w:spacing w:line="240" w:lineRule="exact"/>
              <w:rPr>
                <w:rFonts w:ascii="標楷體" w:eastAsia="標楷體" w:hAnsi="標楷體" w:cs="細明體"/>
                <w:color w:val="000000"/>
                <w:szCs w:val="24"/>
              </w:rPr>
            </w:pPr>
            <w:r>
              <w:rPr>
                <w:rFonts w:ascii="標楷體" w:eastAsia="MS Mincho" w:hAnsi="標楷體" w:cs="MS Mincho" w:hint="eastAsia"/>
                <w:color w:val="000000"/>
                <w:szCs w:val="24"/>
              </w:rPr>
              <w:t>2.</w:t>
            </w:r>
            <w:r w:rsidRPr="00250C40">
              <w:rPr>
                <w:rFonts w:ascii="標楷體" w:eastAsia="標楷體" w:hAnsi="標楷體" w:cs="細明體" w:hint="eastAsia"/>
                <w:color w:val="000000"/>
                <w:szCs w:val="24"/>
              </w:rPr>
              <w:t>辦理科學展覽事宜。</w:t>
            </w:r>
          </w:p>
          <w:p w:rsidR="00FC2121" w:rsidRDefault="00FC2121" w:rsidP="00FC2121">
            <w:pPr>
              <w:pStyle w:val="a7"/>
              <w:spacing w:line="240" w:lineRule="exact"/>
              <w:rPr>
                <w:rFonts w:ascii="標楷體" w:eastAsia="標楷體" w:hAnsi="標楷體" w:cs="MS Mincho"/>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Pr>
                <w:rFonts w:ascii="MS Mincho" w:eastAsia="MS Mincho" w:hAnsi="MS Mincho" w:cs="MS Mincho" w:hint="eastAsia"/>
                <w:color w:val="000000"/>
                <w:szCs w:val="24"/>
              </w:rPr>
              <w:t>1.</w:t>
            </w:r>
            <w:r w:rsidRPr="00250C40">
              <w:rPr>
                <w:rFonts w:ascii="標楷體" w:eastAsia="標楷體" w:hAnsi="標楷體" w:cs="細明體" w:hint="eastAsia"/>
                <w:color w:val="000000"/>
                <w:szCs w:val="24"/>
              </w:rPr>
              <w:t>彙整各領域課程計畫。</w:t>
            </w:r>
          </w:p>
          <w:p w:rsidR="00FC2121" w:rsidRPr="00250C40" w:rsidRDefault="00FC2121" w:rsidP="00FC2121">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Pr="00250C40">
              <w:rPr>
                <w:rFonts w:ascii="標楷體" w:eastAsia="標楷體" w:hAnsi="標楷體" w:cs="細明體" w:hint="eastAsia"/>
                <w:color w:val="000000"/>
                <w:szCs w:val="24"/>
              </w:rPr>
              <w:t>彙整各學群教學檔案。</w:t>
            </w:r>
          </w:p>
          <w:p w:rsidR="00FC2121" w:rsidRPr="00250C40" w:rsidRDefault="00FC2121" w:rsidP="00FC2121">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Pr="00250C40">
              <w:rPr>
                <w:rFonts w:ascii="標楷體" w:eastAsia="標楷體" w:hAnsi="標楷體" w:cs="MS Mincho" w:hint="eastAsia"/>
                <w:color w:val="000000"/>
                <w:szCs w:val="24"/>
              </w:rPr>
              <w:t>規劃主題活動</w:t>
            </w:r>
            <w:r w:rsidRPr="00250C40">
              <w:rPr>
                <w:rFonts w:ascii="標楷體" w:eastAsia="標楷體" w:hAnsi="標楷體" w:cs="細明體" w:hint="eastAsia"/>
                <w:color w:val="000000"/>
                <w:szCs w:val="24"/>
              </w:rPr>
              <w:t>。</w:t>
            </w:r>
          </w:p>
          <w:p w:rsidR="00FC2121" w:rsidRDefault="00FC2121" w:rsidP="00FC2121">
            <w:pPr>
              <w:pStyle w:val="a7"/>
              <w:spacing w:line="240" w:lineRule="exact"/>
              <w:rPr>
                <w:rFonts w:ascii="標楷體" w:eastAsia="標楷體" w:hAnsi="標楷體" w:cs="MS Mincho"/>
                <w:color w:val="000000"/>
                <w:szCs w:val="24"/>
              </w:rPr>
            </w:pPr>
          </w:p>
          <w:p w:rsidR="00FC2121" w:rsidRDefault="00FC2121" w:rsidP="00FC2121">
            <w:pPr>
              <w:pStyle w:val="a7"/>
              <w:spacing w:line="240" w:lineRule="exact"/>
              <w:rPr>
                <w:rFonts w:ascii="標楷體" w:eastAsia="標楷體" w:hAnsi="標楷體" w:cs="MS Mincho"/>
                <w:color w:val="000000"/>
                <w:szCs w:val="24"/>
              </w:rPr>
            </w:pPr>
          </w:p>
          <w:p w:rsidR="00D51CCA" w:rsidRPr="00250C40" w:rsidRDefault="00D51CCA" w:rsidP="00D51CCA">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Pr="00250C40">
              <w:rPr>
                <w:rFonts w:ascii="標楷體" w:eastAsia="標楷體" w:hAnsi="標楷體" w:hint="eastAsia"/>
                <w:color w:val="000000"/>
                <w:szCs w:val="24"/>
              </w:rPr>
              <w:t>訂定兒童資料實施要點。</w:t>
            </w:r>
          </w:p>
          <w:p w:rsidR="00D51CCA" w:rsidRPr="00250C40" w:rsidRDefault="00D51CCA" w:rsidP="00D51CCA">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Pr="00250C40">
              <w:rPr>
                <w:rFonts w:ascii="標楷體" w:eastAsia="標楷體" w:hAnsi="標楷體" w:hint="eastAsia"/>
                <w:color w:val="000000"/>
                <w:szCs w:val="24"/>
              </w:rPr>
              <w:t>建立及記載學生基本資料。</w:t>
            </w:r>
          </w:p>
          <w:p w:rsidR="00D51CCA" w:rsidRPr="00250C40" w:rsidRDefault="00D51CCA" w:rsidP="00D51CCA">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Pr="00250C40">
              <w:rPr>
                <w:rFonts w:ascii="標楷體" w:eastAsia="標楷體" w:hAnsi="標楷體" w:hint="eastAsia"/>
                <w:color w:val="000000"/>
                <w:szCs w:val="24"/>
              </w:rPr>
              <w:t>蒐集補充學生資料。</w:t>
            </w:r>
          </w:p>
          <w:p w:rsidR="00D51CCA" w:rsidRPr="00250C40" w:rsidRDefault="00D51CCA" w:rsidP="00D51CCA">
            <w:pPr>
              <w:pStyle w:val="a7"/>
              <w:spacing w:line="240" w:lineRule="exact"/>
              <w:rPr>
                <w:rFonts w:ascii="標楷體" w:eastAsia="新細明體" w:hAnsi="標楷體" w:cs="MS Mincho"/>
                <w:color w:val="000000"/>
                <w:sz w:val="18"/>
                <w:szCs w:val="18"/>
              </w:rPr>
            </w:pPr>
          </w:p>
          <w:p w:rsidR="00D51CCA" w:rsidRPr="00250C40" w:rsidRDefault="00D51CCA" w:rsidP="00D51CCA">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Pr="00250C40">
              <w:rPr>
                <w:rFonts w:ascii="標楷體" w:eastAsia="標楷體" w:hAnsi="標楷體" w:hint="eastAsia"/>
                <w:color w:val="000000"/>
                <w:szCs w:val="24"/>
              </w:rPr>
              <w:t>訂定建立兒童資料保管實施要點。</w:t>
            </w:r>
          </w:p>
          <w:p w:rsidR="00D51CCA" w:rsidRPr="00250C40" w:rsidRDefault="00D51CCA" w:rsidP="00D51CCA">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Pr="00250C40">
              <w:rPr>
                <w:rFonts w:ascii="標楷體" w:eastAsia="標楷體" w:hAnsi="標楷體" w:hint="eastAsia"/>
                <w:color w:val="000000"/>
                <w:szCs w:val="24"/>
              </w:rPr>
              <w:t>提供各項資料協辦輔導工作。</w:t>
            </w:r>
          </w:p>
          <w:p w:rsidR="00D51CCA" w:rsidRPr="00250C40" w:rsidRDefault="00D51CCA" w:rsidP="00D51CCA">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Pr="00250C40">
              <w:rPr>
                <w:rFonts w:ascii="標楷體" w:eastAsia="標楷體" w:hAnsi="標楷體" w:hint="eastAsia"/>
                <w:color w:val="000000"/>
                <w:szCs w:val="24"/>
              </w:rPr>
              <w:t>轉學、升學學生輔導資料的移轉。</w:t>
            </w:r>
          </w:p>
          <w:p w:rsidR="00D51CCA" w:rsidRPr="00250C40" w:rsidRDefault="00D51CCA" w:rsidP="00D51CCA">
            <w:pPr>
              <w:pStyle w:val="a7"/>
              <w:spacing w:line="240" w:lineRule="exact"/>
              <w:rPr>
                <w:rFonts w:ascii="標楷體" w:eastAsia="新細明體" w:hAnsi="標楷體" w:cs="MS Mincho"/>
                <w:color w:val="000000"/>
                <w:szCs w:val="24"/>
              </w:rPr>
            </w:pPr>
          </w:p>
          <w:p w:rsidR="00D51CCA" w:rsidRPr="00250C40" w:rsidRDefault="00D51CCA" w:rsidP="00D51CCA">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Pr="00250C40">
              <w:rPr>
                <w:rFonts w:ascii="標楷體" w:eastAsia="標楷體" w:hAnsi="標楷體" w:hint="eastAsia"/>
                <w:color w:val="000000"/>
                <w:szCs w:val="24"/>
              </w:rPr>
              <w:t>辦理學生智力、性向、人格等測驗及有關調查事項。</w:t>
            </w:r>
          </w:p>
          <w:p w:rsidR="00D51CCA" w:rsidRPr="00250C40" w:rsidRDefault="00D51CCA" w:rsidP="00D51CCA">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Pr="00250C40">
              <w:rPr>
                <w:rFonts w:ascii="標楷體" w:eastAsia="標楷體" w:hAnsi="標楷體" w:hint="eastAsia"/>
                <w:color w:val="000000"/>
                <w:szCs w:val="24"/>
              </w:rPr>
              <w:t>充實測驗工具。</w:t>
            </w:r>
          </w:p>
          <w:p w:rsidR="00D51CCA" w:rsidRPr="00250C40" w:rsidRDefault="00D51CCA" w:rsidP="00D51CCA">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Pr="00250C40">
              <w:rPr>
                <w:rFonts w:ascii="標楷體" w:eastAsia="標楷體" w:hAnsi="標楷體" w:hint="eastAsia"/>
                <w:color w:val="000000"/>
                <w:szCs w:val="24"/>
              </w:rPr>
              <w:t>測驗工具的保管及運用。</w:t>
            </w:r>
          </w:p>
          <w:p w:rsidR="00D51CCA" w:rsidRPr="00D51CCA" w:rsidRDefault="00D51CCA" w:rsidP="00FC2121">
            <w:pPr>
              <w:pStyle w:val="a7"/>
              <w:spacing w:line="240" w:lineRule="exact"/>
              <w:rPr>
                <w:rFonts w:ascii="標楷體" w:eastAsia="標楷體" w:hAnsi="標楷體" w:cs="MS Mincho"/>
                <w:color w:val="000000"/>
                <w:szCs w:val="24"/>
              </w:rPr>
            </w:pPr>
          </w:p>
          <w:p w:rsidR="00FC2121" w:rsidRDefault="006560C4" w:rsidP="00FC2121">
            <w:pPr>
              <w:pStyle w:val="a7"/>
              <w:spacing w:line="240" w:lineRule="exact"/>
              <w:rPr>
                <w:rFonts w:ascii="標楷體" w:eastAsia="標楷體" w:hAnsi="標楷體" w:cs="MS Mincho"/>
                <w:color w:val="000000"/>
                <w:szCs w:val="24"/>
              </w:rPr>
            </w:pPr>
            <w:r>
              <w:rPr>
                <w:rFonts w:ascii="標楷體" w:eastAsia="標楷體" w:hAnsi="標楷體" w:cs="MS Mincho" w:hint="eastAsia"/>
                <w:color w:val="000000"/>
                <w:szCs w:val="24"/>
              </w:rPr>
              <w:t>1.辦理特殊教育相關業務</w:t>
            </w:r>
          </w:p>
          <w:p w:rsidR="006560C4" w:rsidRDefault="006560C4" w:rsidP="00FC2121">
            <w:pPr>
              <w:pStyle w:val="a7"/>
              <w:spacing w:line="240" w:lineRule="exact"/>
              <w:rPr>
                <w:rFonts w:ascii="標楷體" w:eastAsia="標楷體" w:hAnsi="標楷體" w:cs="MS Mincho"/>
                <w:color w:val="000000"/>
                <w:szCs w:val="24"/>
              </w:rPr>
            </w:pPr>
          </w:p>
          <w:p w:rsidR="006560C4" w:rsidRPr="00250C40" w:rsidRDefault="006560C4" w:rsidP="00FC2121">
            <w:pPr>
              <w:pStyle w:val="a7"/>
              <w:spacing w:line="240" w:lineRule="exact"/>
              <w:rPr>
                <w:rFonts w:ascii="標楷體" w:eastAsia="標楷體" w:hAnsi="標楷體" w:cs="MS Mincho"/>
                <w:color w:val="000000"/>
                <w:szCs w:val="24"/>
              </w:rPr>
            </w:pPr>
          </w:p>
          <w:p w:rsidR="00FC2121" w:rsidRDefault="00FC2121" w:rsidP="00FC2121">
            <w:pPr>
              <w:pStyle w:val="a7"/>
              <w:spacing w:line="240" w:lineRule="exact"/>
              <w:ind w:left="240" w:hangingChars="100" w:hanging="240"/>
              <w:rPr>
                <w:rFonts w:ascii="標楷體" w:eastAsia="MS Mincho" w:hAnsi="標楷體" w:cs="MS Mincho"/>
                <w:color w:val="000000"/>
                <w:szCs w:val="24"/>
              </w:rPr>
            </w:pPr>
            <w:r>
              <w:rPr>
                <w:rFonts w:ascii="標楷體" w:eastAsia="MS Mincho" w:hAnsi="標楷體" w:cs="MS Mincho" w:hint="eastAsia"/>
                <w:color w:val="000000"/>
                <w:szCs w:val="24"/>
              </w:rPr>
              <w:t>1.</w:t>
            </w:r>
            <w:r w:rsidRPr="00250C40">
              <w:rPr>
                <w:rFonts w:ascii="標楷體" w:eastAsia="標楷體" w:hAnsi="標楷體" w:cs="細明體" w:hint="eastAsia"/>
                <w:color w:val="000000"/>
                <w:szCs w:val="24"/>
              </w:rPr>
              <w:t>其他交辦事項。</w:t>
            </w:r>
          </w:p>
          <w:p w:rsidR="00FC2121" w:rsidRPr="002C698E" w:rsidRDefault="00FC2121" w:rsidP="00FC2121">
            <w:pPr>
              <w:pStyle w:val="a7"/>
              <w:spacing w:line="240" w:lineRule="exact"/>
              <w:ind w:left="240" w:hangingChars="100" w:hanging="240"/>
              <w:rPr>
                <w:rFonts w:ascii="標楷體" w:eastAsia="MS Mincho" w:hAnsi="標楷體" w:cs="MS Mincho"/>
                <w:color w:val="000000"/>
                <w:szCs w:val="24"/>
              </w:rPr>
            </w:pPr>
          </w:p>
        </w:tc>
        <w:tc>
          <w:tcPr>
            <w:tcW w:w="567" w:type="dxa"/>
            <w:gridSpan w:val="2"/>
          </w:tcPr>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FC2121" w:rsidRPr="00250C40" w:rsidRDefault="00FC2121" w:rsidP="00FC2121">
            <w:pPr>
              <w:pStyle w:val="a7"/>
              <w:spacing w:line="240" w:lineRule="exact"/>
              <w:rPr>
                <w:rFonts w:ascii="標楷體" w:eastAsia="標楷體" w:hAnsi="標楷體"/>
                <w:color w:val="000000"/>
                <w:szCs w:val="24"/>
              </w:rPr>
            </w:pPr>
          </w:p>
          <w:p w:rsidR="00FC2121" w:rsidRDefault="00FC2121" w:rsidP="00FC2121">
            <w:pPr>
              <w:pStyle w:val="a7"/>
              <w:spacing w:line="240" w:lineRule="exact"/>
              <w:rPr>
                <w:rFonts w:ascii="標楷體" w:eastAsia="標楷體" w:hAnsi="標楷體"/>
                <w:color w:val="000000"/>
                <w:szCs w:val="24"/>
              </w:rPr>
            </w:pPr>
          </w:p>
          <w:p w:rsidR="00C53554" w:rsidRDefault="00C53554" w:rsidP="00FC2121">
            <w:pPr>
              <w:pStyle w:val="a7"/>
              <w:spacing w:line="240" w:lineRule="exact"/>
              <w:rPr>
                <w:rFonts w:ascii="標楷體" w:eastAsia="標楷體" w:hAnsi="標楷體"/>
                <w:color w:val="000000"/>
                <w:szCs w:val="24"/>
              </w:rPr>
            </w:pPr>
          </w:p>
          <w:p w:rsidR="00C53554" w:rsidRPr="00250C40" w:rsidRDefault="00C53554"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p>
          <w:p w:rsidR="00FC2121" w:rsidRDefault="00FC2121" w:rsidP="00FC2121">
            <w:pPr>
              <w:pStyle w:val="a7"/>
              <w:spacing w:line="240" w:lineRule="exact"/>
              <w:rPr>
                <w:rFonts w:ascii="標楷體" w:eastAsia="標楷體" w:hAnsi="標楷體"/>
                <w:color w:val="000000"/>
                <w:szCs w:val="24"/>
              </w:rPr>
            </w:pPr>
          </w:p>
          <w:p w:rsidR="00C53554" w:rsidRPr="00250C40" w:rsidRDefault="00C53554"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FC2121" w:rsidRPr="00250C40" w:rsidRDefault="00FC2121"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C53554" w:rsidRPr="00250C40" w:rsidRDefault="00C53554" w:rsidP="00C5355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075B9B" w:rsidRDefault="00075B9B" w:rsidP="00C53554">
            <w:pPr>
              <w:pStyle w:val="a7"/>
              <w:spacing w:line="240" w:lineRule="exact"/>
              <w:rPr>
                <w:rFonts w:ascii="標楷體" w:eastAsia="標楷體" w:hAnsi="標楷體"/>
                <w:color w:val="000000"/>
                <w:szCs w:val="24"/>
              </w:rPr>
            </w:pPr>
          </w:p>
          <w:p w:rsidR="00075B9B" w:rsidRDefault="00075B9B" w:rsidP="00C53554">
            <w:pPr>
              <w:pStyle w:val="a7"/>
              <w:spacing w:line="240" w:lineRule="exact"/>
              <w:rPr>
                <w:rFonts w:ascii="標楷體" w:eastAsia="標楷體" w:hAnsi="標楷體"/>
                <w:color w:val="000000"/>
                <w:szCs w:val="24"/>
              </w:rPr>
            </w:pPr>
          </w:p>
          <w:p w:rsidR="00C53554" w:rsidRPr="00250C40" w:rsidRDefault="00C53554" w:rsidP="00C5355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C53554" w:rsidRPr="00250C40" w:rsidRDefault="00C53554" w:rsidP="00C5355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C53554" w:rsidRPr="00250C40" w:rsidRDefault="00C53554" w:rsidP="00FC2121">
            <w:pPr>
              <w:pStyle w:val="a7"/>
              <w:spacing w:line="240" w:lineRule="exact"/>
              <w:rPr>
                <w:rFonts w:ascii="標楷體" w:eastAsia="標楷體" w:hAnsi="標楷體"/>
                <w:color w:val="000000"/>
                <w:sz w:val="28"/>
                <w:szCs w:val="28"/>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C53554" w:rsidRPr="00250C40" w:rsidRDefault="00C53554"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6560C4" w:rsidRDefault="006560C4"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FC2121" w:rsidRDefault="00C53554"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FC2121" w:rsidRDefault="00FC2121" w:rsidP="00FC2121">
            <w:pPr>
              <w:pStyle w:val="a7"/>
              <w:spacing w:line="240" w:lineRule="exact"/>
              <w:rPr>
                <w:rFonts w:ascii="標楷體" w:eastAsia="標楷體" w:hAnsi="標楷體"/>
                <w:color w:val="000000"/>
                <w:szCs w:val="24"/>
              </w:rPr>
            </w:pPr>
          </w:p>
          <w:p w:rsidR="00FC2121"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6560C4" w:rsidRDefault="006560C4" w:rsidP="00C53554">
            <w:pPr>
              <w:pStyle w:val="a7"/>
              <w:spacing w:line="240" w:lineRule="exact"/>
              <w:rPr>
                <w:rFonts w:ascii="標楷體" w:eastAsia="標楷體" w:hAnsi="標楷體"/>
                <w:color w:val="000000"/>
                <w:szCs w:val="24"/>
              </w:rPr>
            </w:pPr>
          </w:p>
          <w:p w:rsidR="006560C4" w:rsidRDefault="006560C4" w:rsidP="00C53554">
            <w:pPr>
              <w:pStyle w:val="a7"/>
              <w:spacing w:line="240" w:lineRule="exact"/>
              <w:rPr>
                <w:rFonts w:ascii="標楷體" w:eastAsia="標楷體" w:hAnsi="標楷體"/>
                <w:color w:val="000000"/>
                <w:szCs w:val="24"/>
              </w:rPr>
            </w:pPr>
          </w:p>
          <w:p w:rsidR="00C53554" w:rsidRDefault="00C53554" w:rsidP="00C5355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D51CCA" w:rsidRPr="00250C40" w:rsidRDefault="00D51CCA" w:rsidP="00FC2121">
            <w:pPr>
              <w:pStyle w:val="a7"/>
              <w:spacing w:line="240" w:lineRule="exact"/>
              <w:rPr>
                <w:rFonts w:ascii="標楷體" w:eastAsia="標楷體" w:hAnsi="標楷體"/>
                <w:color w:val="000000"/>
                <w:szCs w:val="24"/>
              </w:rPr>
            </w:pPr>
          </w:p>
        </w:tc>
        <w:tc>
          <w:tcPr>
            <w:tcW w:w="567" w:type="dxa"/>
            <w:gridSpan w:val="2"/>
          </w:tcPr>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FC2121" w:rsidRDefault="00FC2121" w:rsidP="00FC2121">
            <w:pPr>
              <w:pStyle w:val="a7"/>
              <w:spacing w:line="240" w:lineRule="exact"/>
              <w:rPr>
                <w:rFonts w:ascii="標楷體" w:eastAsia="標楷體" w:hAnsi="標楷體"/>
                <w:color w:val="000000"/>
                <w:szCs w:val="24"/>
              </w:rPr>
            </w:pPr>
          </w:p>
          <w:p w:rsidR="00C53554" w:rsidRDefault="00C53554" w:rsidP="00FC2121">
            <w:pPr>
              <w:pStyle w:val="a7"/>
              <w:spacing w:line="240" w:lineRule="exact"/>
              <w:rPr>
                <w:rFonts w:ascii="標楷體" w:eastAsia="標楷體" w:hAnsi="標楷體"/>
                <w:color w:val="000000"/>
                <w:szCs w:val="24"/>
              </w:rPr>
            </w:pPr>
          </w:p>
          <w:p w:rsidR="00C53554" w:rsidRPr="00250C40" w:rsidRDefault="00C53554"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FC2121" w:rsidRDefault="00FC2121" w:rsidP="00FC2121">
            <w:pPr>
              <w:pStyle w:val="a7"/>
              <w:spacing w:line="240" w:lineRule="exact"/>
              <w:rPr>
                <w:rFonts w:ascii="標楷體" w:eastAsia="標楷體" w:hAnsi="標楷體"/>
                <w:color w:val="000000"/>
                <w:szCs w:val="24"/>
              </w:rPr>
            </w:pPr>
          </w:p>
          <w:p w:rsidR="00C53554" w:rsidRPr="00250C40" w:rsidRDefault="00C53554"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FC2121" w:rsidRPr="00250C40" w:rsidRDefault="00FC2121" w:rsidP="00FC2121">
            <w:pPr>
              <w:pStyle w:val="a7"/>
              <w:spacing w:line="240" w:lineRule="exact"/>
              <w:rPr>
                <w:rFonts w:ascii="標楷體" w:eastAsia="標楷體" w:hAnsi="標楷體"/>
                <w:color w:val="000000"/>
                <w:sz w:val="32"/>
                <w:szCs w:val="32"/>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C53554" w:rsidRPr="00250C40" w:rsidRDefault="00C53554" w:rsidP="00C5355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075B9B" w:rsidRDefault="00075B9B" w:rsidP="00C53554">
            <w:pPr>
              <w:pStyle w:val="a7"/>
              <w:spacing w:line="240" w:lineRule="exact"/>
              <w:rPr>
                <w:rFonts w:ascii="標楷體" w:eastAsia="標楷體" w:hAnsi="標楷體"/>
                <w:color w:val="000000"/>
                <w:szCs w:val="24"/>
              </w:rPr>
            </w:pPr>
          </w:p>
          <w:p w:rsidR="00075B9B" w:rsidRDefault="00075B9B" w:rsidP="00C53554">
            <w:pPr>
              <w:pStyle w:val="a7"/>
              <w:spacing w:line="240" w:lineRule="exact"/>
              <w:rPr>
                <w:rFonts w:ascii="標楷體" w:eastAsia="標楷體" w:hAnsi="標楷體"/>
                <w:color w:val="000000"/>
                <w:szCs w:val="24"/>
              </w:rPr>
            </w:pPr>
          </w:p>
          <w:p w:rsidR="00C53554" w:rsidRPr="00250C40" w:rsidRDefault="00C53554" w:rsidP="00C5355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C53554" w:rsidRPr="00250C40" w:rsidRDefault="00C53554" w:rsidP="00C5355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C53554" w:rsidRPr="00250C40" w:rsidRDefault="00C53554" w:rsidP="00FC2121">
            <w:pPr>
              <w:pStyle w:val="a7"/>
              <w:spacing w:line="240" w:lineRule="exact"/>
              <w:rPr>
                <w:rFonts w:ascii="標楷體" w:eastAsia="標楷體" w:hAnsi="標楷體"/>
                <w:color w:val="000000"/>
                <w:sz w:val="28"/>
                <w:szCs w:val="28"/>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FC2121" w:rsidRPr="00250C40" w:rsidRDefault="00FC2121"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6560C4" w:rsidRDefault="006560C4" w:rsidP="00FC2121">
            <w:pPr>
              <w:pStyle w:val="a7"/>
              <w:spacing w:line="240" w:lineRule="exact"/>
              <w:rPr>
                <w:rFonts w:ascii="標楷體" w:eastAsia="標楷體" w:hAnsi="標楷體"/>
                <w:color w:val="000000"/>
                <w:szCs w:val="24"/>
              </w:rPr>
            </w:pPr>
          </w:p>
          <w:p w:rsidR="00FC2121"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C53554" w:rsidRDefault="00C53554" w:rsidP="00C5355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FC2121" w:rsidRDefault="00FC2121" w:rsidP="00FC2121">
            <w:pPr>
              <w:pStyle w:val="a7"/>
              <w:spacing w:line="240" w:lineRule="exact"/>
              <w:rPr>
                <w:rFonts w:ascii="標楷體" w:eastAsia="標楷體" w:hAnsi="標楷體"/>
                <w:color w:val="000000"/>
                <w:szCs w:val="24"/>
              </w:rPr>
            </w:pPr>
          </w:p>
          <w:p w:rsidR="00FC2121"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6560C4" w:rsidRDefault="006560C4" w:rsidP="00C53554">
            <w:pPr>
              <w:pStyle w:val="a7"/>
              <w:spacing w:line="240" w:lineRule="exact"/>
              <w:rPr>
                <w:rFonts w:ascii="標楷體" w:eastAsia="標楷體" w:hAnsi="標楷體"/>
                <w:color w:val="000000"/>
                <w:szCs w:val="24"/>
              </w:rPr>
            </w:pPr>
          </w:p>
          <w:p w:rsidR="006560C4" w:rsidRDefault="006560C4" w:rsidP="00C53554">
            <w:pPr>
              <w:pStyle w:val="a7"/>
              <w:spacing w:line="240" w:lineRule="exact"/>
              <w:rPr>
                <w:rFonts w:ascii="標楷體" w:eastAsia="標楷體" w:hAnsi="標楷體"/>
                <w:color w:val="000000"/>
                <w:szCs w:val="24"/>
              </w:rPr>
            </w:pPr>
          </w:p>
          <w:p w:rsidR="00C53554" w:rsidRDefault="00C53554" w:rsidP="00C5355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D51CCA" w:rsidRPr="00250C40" w:rsidRDefault="00D51CCA" w:rsidP="00D51CCA">
            <w:pPr>
              <w:pStyle w:val="a7"/>
              <w:spacing w:line="240" w:lineRule="exact"/>
              <w:rPr>
                <w:rFonts w:ascii="標楷體" w:eastAsia="標楷體" w:hAnsi="標楷體"/>
                <w:color w:val="000000"/>
                <w:szCs w:val="24"/>
              </w:rPr>
            </w:pPr>
          </w:p>
        </w:tc>
        <w:tc>
          <w:tcPr>
            <w:tcW w:w="567" w:type="dxa"/>
            <w:gridSpan w:val="2"/>
          </w:tcPr>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FC2121" w:rsidRDefault="00FC2121" w:rsidP="00FC2121">
            <w:pPr>
              <w:pStyle w:val="a7"/>
              <w:spacing w:line="240" w:lineRule="exact"/>
              <w:rPr>
                <w:rFonts w:ascii="標楷體" w:eastAsia="標楷體" w:hAnsi="標楷體"/>
                <w:color w:val="000000"/>
                <w:szCs w:val="24"/>
              </w:rPr>
            </w:pPr>
          </w:p>
          <w:p w:rsidR="00C53554" w:rsidRDefault="00C53554" w:rsidP="00FC2121">
            <w:pPr>
              <w:pStyle w:val="a7"/>
              <w:spacing w:line="240" w:lineRule="exact"/>
              <w:rPr>
                <w:rFonts w:ascii="標楷體" w:eastAsia="標楷體" w:hAnsi="標楷體"/>
                <w:color w:val="000000"/>
                <w:szCs w:val="24"/>
              </w:rPr>
            </w:pPr>
          </w:p>
          <w:p w:rsidR="00C53554" w:rsidRPr="00250C40" w:rsidRDefault="00C53554"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FC2121" w:rsidRDefault="00FC2121" w:rsidP="00FC2121">
            <w:pPr>
              <w:pStyle w:val="a7"/>
              <w:spacing w:line="240" w:lineRule="exact"/>
              <w:rPr>
                <w:rFonts w:ascii="標楷體" w:eastAsia="標楷體" w:hAnsi="標楷體"/>
                <w:color w:val="000000"/>
                <w:szCs w:val="24"/>
              </w:rPr>
            </w:pPr>
          </w:p>
          <w:p w:rsidR="00C53554" w:rsidRPr="00250C40" w:rsidRDefault="00C53554"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FC2121" w:rsidRPr="00250C40" w:rsidRDefault="00FC2121" w:rsidP="00FC2121">
            <w:pPr>
              <w:pStyle w:val="a7"/>
              <w:spacing w:line="240" w:lineRule="exact"/>
              <w:rPr>
                <w:rFonts w:ascii="標楷體" w:eastAsia="標楷體" w:hAnsi="標楷體"/>
                <w:color w:val="000000"/>
                <w:sz w:val="32"/>
                <w:szCs w:val="32"/>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C53554" w:rsidRPr="00250C40" w:rsidRDefault="00C53554" w:rsidP="00C5355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075B9B" w:rsidRDefault="00075B9B" w:rsidP="00C53554">
            <w:pPr>
              <w:pStyle w:val="a7"/>
              <w:spacing w:line="240" w:lineRule="exact"/>
              <w:rPr>
                <w:rFonts w:ascii="標楷體" w:eastAsia="標楷體" w:hAnsi="標楷體"/>
                <w:color w:val="000000"/>
                <w:szCs w:val="24"/>
              </w:rPr>
            </w:pPr>
          </w:p>
          <w:p w:rsidR="00075B9B" w:rsidRDefault="00075B9B" w:rsidP="00C53554">
            <w:pPr>
              <w:pStyle w:val="a7"/>
              <w:spacing w:line="240" w:lineRule="exact"/>
              <w:rPr>
                <w:rFonts w:ascii="標楷體" w:eastAsia="標楷體" w:hAnsi="標楷體"/>
                <w:color w:val="000000"/>
                <w:szCs w:val="24"/>
              </w:rPr>
            </w:pPr>
          </w:p>
          <w:p w:rsidR="00C53554" w:rsidRPr="00250C40" w:rsidRDefault="00C53554" w:rsidP="00C5355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C53554" w:rsidRPr="00250C40" w:rsidRDefault="00C53554" w:rsidP="00C5355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C53554" w:rsidRPr="00250C40" w:rsidRDefault="00C53554" w:rsidP="00C5355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C53554" w:rsidRDefault="00C53554"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FC2121" w:rsidRPr="00250C40" w:rsidRDefault="00FC2121"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6560C4" w:rsidRDefault="006560C4"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C53554" w:rsidRPr="00250C40" w:rsidRDefault="00C53554" w:rsidP="00C5355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C53554" w:rsidRDefault="00C53554"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6560C4" w:rsidRDefault="006560C4" w:rsidP="00C53554">
            <w:pPr>
              <w:pStyle w:val="a7"/>
              <w:spacing w:line="240" w:lineRule="exact"/>
              <w:rPr>
                <w:rFonts w:ascii="標楷體" w:eastAsia="標楷體" w:hAnsi="標楷體"/>
                <w:color w:val="000000"/>
                <w:szCs w:val="24"/>
              </w:rPr>
            </w:pPr>
          </w:p>
          <w:p w:rsidR="006560C4" w:rsidRDefault="006560C4" w:rsidP="00C53554">
            <w:pPr>
              <w:pStyle w:val="a7"/>
              <w:spacing w:line="240" w:lineRule="exact"/>
              <w:rPr>
                <w:rFonts w:ascii="標楷體" w:eastAsia="標楷體" w:hAnsi="標楷體"/>
                <w:color w:val="000000"/>
                <w:szCs w:val="24"/>
              </w:rPr>
            </w:pPr>
          </w:p>
          <w:p w:rsidR="00C53554" w:rsidRPr="00250C40" w:rsidRDefault="00C53554" w:rsidP="00C53554">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D51CCA" w:rsidRPr="00250C40" w:rsidRDefault="00D51CCA" w:rsidP="00D51CCA">
            <w:pPr>
              <w:pStyle w:val="a7"/>
              <w:spacing w:line="240" w:lineRule="exact"/>
              <w:rPr>
                <w:rFonts w:ascii="標楷體" w:eastAsia="標楷體" w:hAnsi="標楷體"/>
                <w:color w:val="000000"/>
                <w:szCs w:val="24"/>
              </w:rPr>
            </w:pPr>
          </w:p>
        </w:tc>
        <w:tc>
          <w:tcPr>
            <w:tcW w:w="851" w:type="dxa"/>
            <w:gridSpan w:val="2"/>
          </w:tcPr>
          <w:p w:rsidR="00FC2121" w:rsidRPr="00250C40" w:rsidRDefault="00FC2121" w:rsidP="00FC2121">
            <w:pPr>
              <w:pStyle w:val="a7"/>
              <w:spacing w:line="240" w:lineRule="exact"/>
              <w:rPr>
                <w:rFonts w:ascii="標楷體" w:eastAsia="標楷體" w:hAnsi="標楷體"/>
                <w:color w:val="000000"/>
                <w:szCs w:val="24"/>
              </w:rPr>
            </w:pPr>
          </w:p>
          <w:p w:rsidR="00FC2121" w:rsidRDefault="00FC2121" w:rsidP="00FC2121">
            <w:pPr>
              <w:pStyle w:val="a7"/>
              <w:spacing w:line="240" w:lineRule="exact"/>
              <w:rPr>
                <w:rFonts w:ascii="標楷體" w:eastAsia="標楷體" w:hAnsi="標楷體"/>
                <w:color w:val="000000"/>
                <w:szCs w:val="24"/>
              </w:rPr>
            </w:pPr>
          </w:p>
          <w:p w:rsidR="00C53554" w:rsidRDefault="00C53554" w:rsidP="00FC2121">
            <w:pPr>
              <w:pStyle w:val="a7"/>
              <w:spacing w:line="240" w:lineRule="exact"/>
              <w:rPr>
                <w:rFonts w:ascii="標楷體" w:eastAsia="標楷體" w:hAnsi="標楷體"/>
                <w:color w:val="000000"/>
                <w:szCs w:val="24"/>
              </w:rPr>
            </w:pPr>
          </w:p>
          <w:p w:rsidR="00C53554" w:rsidRPr="00250C40" w:rsidRDefault="00C53554"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FC2121" w:rsidRPr="00250C40" w:rsidRDefault="00FC2121" w:rsidP="00FC212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FC2121" w:rsidRPr="00250C40" w:rsidRDefault="00FC2121"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Cs w:val="24"/>
              </w:rPr>
            </w:pPr>
          </w:p>
          <w:p w:rsidR="00FC2121" w:rsidRPr="00250C40" w:rsidRDefault="00FC2121" w:rsidP="00FC2121">
            <w:pPr>
              <w:pStyle w:val="a7"/>
              <w:spacing w:line="240" w:lineRule="exact"/>
              <w:rPr>
                <w:rFonts w:ascii="標楷體" w:eastAsia="標楷體" w:hAnsi="標楷體"/>
                <w:color w:val="000000"/>
                <w:sz w:val="32"/>
                <w:szCs w:val="32"/>
              </w:rPr>
            </w:pPr>
          </w:p>
          <w:p w:rsidR="00FC2121" w:rsidRDefault="00FC2121"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D51CCA" w:rsidRDefault="00D51CCA" w:rsidP="00FC2121">
            <w:pPr>
              <w:pStyle w:val="a7"/>
              <w:spacing w:line="240" w:lineRule="exact"/>
              <w:rPr>
                <w:rFonts w:ascii="標楷體" w:eastAsia="標楷體" w:hAnsi="標楷體"/>
                <w:color w:val="000000"/>
                <w:sz w:val="32"/>
                <w:szCs w:val="32"/>
              </w:rPr>
            </w:pPr>
          </w:p>
          <w:p w:rsidR="00C53554" w:rsidRDefault="00C53554" w:rsidP="00FC2121">
            <w:pPr>
              <w:pStyle w:val="a7"/>
              <w:spacing w:line="240" w:lineRule="exact"/>
              <w:rPr>
                <w:rFonts w:ascii="標楷體" w:eastAsia="標楷體" w:hAnsi="標楷體"/>
                <w:color w:val="000000"/>
                <w:sz w:val="32"/>
                <w:szCs w:val="32"/>
              </w:rPr>
            </w:pPr>
          </w:p>
          <w:p w:rsidR="00C53554" w:rsidRDefault="00C53554" w:rsidP="00D51CCA">
            <w:pPr>
              <w:pStyle w:val="a7"/>
              <w:spacing w:line="240" w:lineRule="exact"/>
              <w:rPr>
                <w:rFonts w:ascii="標楷體" w:eastAsia="標楷體" w:hAnsi="標楷體"/>
                <w:color w:val="000000"/>
                <w:szCs w:val="24"/>
              </w:rPr>
            </w:pPr>
          </w:p>
          <w:p w:rsidR="00C53554" w:rsidRPr="00250C40" w:rsidRDefault="00C53554" w:rsidP="00D51CCA">
            <w:pPr>
              <w:pStyle w:val="a7"/>
              <w:spacing w:line="240" w:lineRule="exact"/>
              <w:rPr>
                <w:rFonts w:ascii="標楷體" w:eastAsia="標楷體" w:hAnsi="標楷體"/>
                <w:color w:val="000000"/>
                <w:szCs w:val="24"/>
              </w:rPr>
            </w:pPr>
          </w:p>
          <w:p w:rsidR="00D51CCA" w:rsidRPr="00250C40" w:rsidRDefault="00D51CCA" w:rsidP="00D51CCA">
            <w:pPr>
              <w:pStyle w:val="a7"/>
              <w:spacing w:line="240" w:lineRule="exact"/>
              <w:rPr>
                <w:rFonts w:ascii="標楷體" w:eastAsia="標楷體" w:hAnsi="標楷體"/>
                <w:color w:val="000000"/>
                <w:sz w:val="22"/>
                <w:szCs w:val="22"/>
              </w:rPr>
            </w:pPr>
          </w:p>
          <w:p w:rsidR="00FC2121" w:rsidRPr="00D51CCA" w:rsidRDefault="00FC2121" w:rsidP="00C53554">
            <w:pPr>
              <w:pStyle w:val="a7"/>
              <w:spacing w:line="240" w:lineRule="exact"/>
              <w:rPr>
                <w:rFonts w:ascii="標楷體" w:eastAsia="標楷體" w:hAnsi="標楷體"/>
                <w:color w:val="000000"/>
                <w:szCs w:val="24"/>
              </w:rPr>
            </w:pPr>
          </w:p>
        </w:tc>
        <w:tc>
          <w:tcPr>
            <w:tcW w:w="850" w:type="dxa"/>
            <w:gridSpan w:val="3"/>
          </w:tcPr>
          <w:p w:rsidR="00FC2121" w:rsidRPr="00250C40" w:rsidRDefault="00FC2121" w:rsidP="00FC2121">
            <w:pPr>
              <w:pStyle w:val="a7"/>
              <w:snapToGrid w:val="0"/>
              <w:spacing w:line="0" w:lineRule="atLeast"/>
              <w:rPr>
                <w:rFonts w:ascii="標楷體" w:eastAsia="標楷體" w:hAnsi="標楷體"/>
                <w:color w:val="000000"/>
                <w:szCs w:val="24"/>
              </w:rPr>
            </w:pPr>
          </w:p>
          <w:p w:rsidR="00FC2121" w:rsidRPr="00250C40" w:rsidRDefault="00FC2121" w:rsidP="00FC2121">
            <w:pPr>
              <w:pStyle w:val="a7"/>
              <w:snapToGrid w:val="0"/>
              <w:spacing w:line="0" w:lineRule="atLeast"/>
              <w:rPr>
                <w:rFonts w:ascii="標楷體" w:eastAsia="標楷體" w:hAnsi="標楷體"/>
                <w:color w:val="000000"/>
                <w:szCs w:val="24"/>
              </w:rPr>
            </w:pPr>
          </w:p>
        </w:tc>
      </w:tr>
      <w:tr w:rsidR="002C698E" w:rsidRPr="00250C40" w:rsidTr="00DD2EC3">
        <w:trPr>
          <w:cantSplit/>
          <w:trHeight w:val="3049"/>
          <w:jc w:val="center"/>
        </w:trPr>
        <w:tc>
          <w:tcPr>
            <w:tcW w:w="562" w:type="dxa"/>
            <w:textDirection w:val="tbRlV"/>
            <w:vAlign w:val="center"/>
          </w:tcPr>
          <w:p w:rsidR="002C698E" w:rsidRPr="00250C40" w:rsidRDefault="002C698E" w:rsidP="002C698E">
            <w:pPr>
              <w:pStyle w:val="a7"/>
              <w:spacing w:line="400" w:lineRule="exact"/>
              <w:ind w:left="113" w:right="113"/>
              <w:jc w:val="both"/>
              <w:rPr>
                <w:rFonts w:ascii="標楷體" w:eastAsia="標楷體" w:hAnsi="標楷體"/>
                <w:color w:val="000000"/>
                <w:sz w:val="36"/>
                <w:szCs w:val="36"/>
              </w:rPr>
            </w:pPr>
          </w:p>
        </w:tc>
        <w:tc>
          <w:tcPr>
            <w:tcW w:w="426" w:type="dxa"/>
            <w:gridSpan w:val="2"/>
            <w:textDirection w:val="tbRlV"/>
            <w:vAlign w:val="center"/>
          </w:tcPr>
          <w:p w:rsidR="002C698E" w:rsidRPr="00250C40" w:rsidRDefault="002C698E" w:rsidP="002C698E">
            <w:pPr>
              <w:pStyle w:val="a7"/>
              <w:snapToGrid w:val="0"/>
              <w:spacing w:line="0" w:lineRule="atLeast"/>
              <w:ind w:left="113" w:right="113"/>
              <w:jc w:val="center"/>
              <w:rPr>
                <w:rFonts w:ascii="標楷體" w:eastAsia="標楷體" w:hAnsi="標楷體"/>
                <w:color w:val="000000"/>
                <w:szCs w:val="24"/>
              </w:rPr>
            </w:pPr>
            <w:r w:rsidRPr="00250C40">
              <w:rPr>
                <w:rFonts w:ascii="標楷體" w:eastAsia="標楷體" w:hAnsi="標楷體" w:hint="eastAsia"/>
                <w:color w:val="000000"/>
                <w:szCs w:val="24"/>
              </w:rPr>
              <w:t>英語種子教師</w:t>
            </w:r>
          </w:p>
        </w:tc>
        <w:tc>
          <w:tcPr>
            <w:tcW w:w="1275" w:type="dxa"/>
          </w:tcPr>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擬訂計畫</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學藝活動</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推廣英語教育</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其他</w:t>
            </w:r>
          </w:p>
        </w:tc>
        <w:tc>
          <w:tcPr>
            <w:tcW w:w="3969" w:type="dxa"/>
            <w:gridSpan w:val="2"/>
          </w:tcPr>
          <w:p w:rsidR="002C698E" w:rsidRPr="00250C40" w:rsidRDefault="002C698E" w:rsidP="002C698E">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Pr="00250C40">
              <w:rPr>
                <w:rFonts w:ascii="標楷體" w:eastAsia="標楷體" w:hAnsi="標楷體" w:cs="標楷體" w:hint="eastAsia"/>
                <w:color w:val="000000"/>
                <w:szCs w:val="24"/>
              </w:rPr>
              <w:t>擬訂工作計畫。</w:t>
            </w:r>
          </w:p>
          <w:p w:rsidR="002C698E" w:rsidRPr="00250C40" w:rsidRDefault="002C698E" w:rsidP="002C698E">
            <w:pPr>
              <w:pStyle w:val="a7"/>
              <w:spacing w:line="240" w:lineRule="exact"/>
              <w:ind w:left="180" w:hangingChars="100" w:hanging="180"/>
              <w:rPr>
                <w:rFonts w:ascii="標楷體" w:eastAsia="新細明體" w:hAnsi="標楷體" w:cs="MS Mincho"/>
                <w:color w:val="000000"/>
                <w:sz w:val="18"/>
                <w:szCs w:val="18"/>
              </w:rPr>
            </w:pPr>
          </w:p>
          <w:p w:rsidR="002C698E" w:rsidRPr="00250C40" w:rsidRDefault="002C698E" w:rsidP="002C698E">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Pr="00250C40">
              <w:rPr>
                <w:rFonts w:ascii="標楷體" w:eastAsia="標楷體" w:hAnsi="標楷體" w:cs="細明體" w:hint="eastAsia"/>
                <w:color w:val="000000"/>
                <w:szCs w:val="24"/>
              </w:rPr>
              <w:t>擬訂英語學藝競賽辦法。</w:t>
            </w:r>
          </w:p>
          <w:p w:rsidR="002C698E" w:rsidRPr="00250C40" w:rsidRDefault="002C698E" w:rsidP="002C698E">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2.</w:t>
            </w:r>
            <w:r w:rsidRPr="00250C40">
              <w:rPr>
                <w:rFonts w:ascii="標楷體" w:eastAsia="標楷體" w:hAnsi="標楷體" w:cs="細明體" w:hint="eastAsia"/>
                <w:color w:val="000000"/>
                <w:szCs w:val="24"/>
              </w:rPr>
              <w:t>輔導兒童參加校內外英語學藝競賽。</w:t>
            </w:r>
          </w:p>
          <w:p w:rsidR="002C698E" w:rsidRPr="00250C40" w:rsidRDefault="002C698E" w:rsidP="002C698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Pr="00250C40">
              <w:rPr>
                <w:rFonts w:ascii="標楷體" w:eastAsia="標楷體" w:hAnsi="標楷體" w:cs="細明體" w:hint="eastAsia"/>
                <w:color w:val="000000"/>
                <w:szCs w:val="24"/>
              </w:rPr>
              <w:t>辦理學生假期英語學習活動。</w:t>
            </w:r>
          </w:p>
          <w:p w:rsidR="002C698E" w:rsidRPr="00250C40" w:rsidRDefault="002C698E" w:rsidP="002C698E">
            <w:pPr>
              <w:pStyle w:val="a7"/>
              <w:spacing w:line="240" w:lineRule="exact"/>
              <w:ind w:left="220" w:hangingChars="100" w:hanging="220"/>
              <w:rPr>
                <w:rFonts w:ascii="標楷體" w:eastAsia="新細明體" w:hAnsi="標楷體" w:cs="MS Mincho"/>
                <w:color w:val="000000"/>
                <w:sz w:val="22"/>
                <w:szCs w:val="22"/>
              </w:rPr>
            </w:pPr>
          </w:p>
          <w:p w:rsidR="002C698E" w:rsidRPr="00250C40" w:rsidRDefault="002C698E" w:rsidP="002C698E">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Pr="00250C40">
              <w:rPr>
                <w:rFonts w:ascii="標楷體" w:eastAsia="標楷體" w:hAnsi="標楷體" w:cs="標楷體" w:hint="eastAsia"/>
                <w:color w:val="000000"/>
                <w:szCs w:val="24"/>
              </w:rPr>
              <w:t>訂定</w:t>
            </w:r>
            <w:r w:rsidRPr="00250C40">
              <w:rPr>
                <w:rFonts w:ascii="標楷體" w:eastAsia="標楷體" w:hAnsi="標楷體" w:hint="eastAsia"/>
                <w:color w:val="000000"/>
                <w:szCs w:val="24"/>
              </w:rPr>
              <w:t>英語</w:t>
            </w:r>
            <w:r w:rsidRPr="00250C40">
              <w:rPr>
                <w:rFonts w:ascii="標楷體" w:eastAsia="標楷體" w:hAnsi="標楷體" w:cs="標楷體" w:hint="eastAsia"/>
                <w:color w:val="000000"/>
                <w:szCs w:val="24"/>
              </w:rPr>
              <w:t>推廣活動。</w:t>
            </w:r>
          </w:p>
          <w:p w:rsidR="002C698E" w:rsidRPr="00250C40" w:rsidRDefault="002C698E" w:rsidP="002C698E">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2.</w:t>
            </w:r>
            <w:r w:rsidRPr="00250C40">
              <w:rPr>
                <w:rFonts w:ascii="標楷體" w:eastAsia="標楷體" w:hAnsi="標楷體" w:cs="細明體" w:hint="eastAsia"/>
                <w:color w:val="000000"/>
                <w:szCs w:val="24"/>
              </w:rPr>
              <w:t>執行</w:t>
            </w:r>
            <w:r w:rsidRPr="00250C40">
              <w:rPr>
                <w:rFonts w:ascii="標楷體" w:eastAsia="標楷體" w:hAnsi="標楷體" w:cs="標楷體" w:hint="eastAsia"/>
                <w:color w:val="000000"/>
                <w:szCs w:val="24"/>
              </w:rPr>
              <w:t>市府推動英語教學方案。</w:t>
            </w:r>
          </w:p>
          <w:p w:rsidR="002C698E" w:rsidRPr="00250C40" w:rsidRDefault="002C698E" w:rsidP="002C698E">
            <w:pPr>
              <w:pStyle w:val="a7"/>
              <w:spacing w:line="240" w:lineRule="exact"/>
              <w:ind w:left="240" w:hangingChars="100" w:hanging="240"/>
              <w:rPr>
                <w:rFonts w:ascii="標楷體" w:eastAsia="新細明體" w:hAnsi="標楷體" w:cs="MS Mincho"/>
                <w:color w:val="000000"/>
                <w:sz w:val="22"/>
                <w:szCs w:val="22"/>
              </w:rPr>
            </w:pPr>
            <w:r>
              <w:rPr>
                <w:rFonts w:ascii="標楷體" w:eastAsia="MS Mincho" w:hAnsi="標楷體" w:cs="MS Mincho" w:hint="eastAsia"/>
                <w:color w:val="000000"/>
                <w:szCs w:val="24"/>
              </w:rPr>
              <w:t>3.</w:t>
            </w:r>
            <w:r w:rsidRPr="00250C40">
              <w:rPr>
                <w:rFonts w:ascii="標楷體" w:eastAsia="標楷體" w:hAnsi="標楷體" w:cs="細明體" w:hint="eastAsia"/>
                <w:color w:val="000000"/>
                <w:szCs w:val="24"/>
              </w:rPr>
              <w:t>外師管理與考核。</w:t>
            </w:r>
          </w:p>
          <w:p w:rsidR="002C698E" w:rsidRPr="00250C40" w:rsidRDefault="002C698E" w:rsidP="002C698E">
            <w:pPr>
              <w:pStyle w:val="a7"/>
              <w:spacing w:line="240" w:lineRule="exact"/>
              <w:ind w:left="240" w:hangingChars="100" w:hanging="240"/>
              <w:rPr>
                <w:rFonts w:ascii="標楷體" w:eastAsia="標楷體" w:hAnsi="標楷體" w:cs="MS Mincho"/>
                <w:color w:val="000000"/>
                <w:szCs w:val="24"/>
              </w:rPr>
            </w:pPr>
          </w:p>
          <w:p w:rsidR="002C698E" w:rsidRPr="00250C40" w:rsidRDefault="002C698E" w:rsidP="002C698E">
            <w:pPr>
              <w:pStyle w:val="a7"/>
              <w:spacing w:line="240" w:lineRule="exact"/>
              <w:rPr>
                <w:rFonts w:ascii="標楷體" w:eastAsia="標楷體" w:hAnsi="標楷體" w:cs="MS Mincho"/>
                <w:color w:val="000000"/>
                <w:szCs w:val="24"/>
              </w:rPr>
            </w:pPr>
            <w:r>
              <w:rPr>
                <w:rFonts w:ascii="標楷體" w:eastAsia="MS Mincho" w:hAnsi="標楷體" w:cs="MS Mincho" w:hint="eastAsia"/>
                <w:color w:val="000000"/>
                <w:szCs w:val="24"/>
              </w:rPr>
              <w:t>1.</w:t>
            </w:r>
            <w:r w:rsidRPr="00250C40">
              <w:rPr>
                <w:rFonts w:ascii="標楷體" w:eastAsia="標楷體" w:hAnsi="標楷體" w:cs="細明體" w:hint="eastAsia"/>
                <w:color w:val="000000"/>
                <w:szCs w:val="24"/>
              </w:rPr>
              <w:t>其他交辦事項。</w:t>
            </w:r>
          </w:p>
        </w:tc>
        <w:tc>
          <w:tcPr>
            <w:tcW w:w="567" w:type="dxa"/>
            <w:gridSpan w:val="2"/>
          </w:tcPr>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tc>
        <w:tc>
          <w:tcPr>
            <w:tcW w:w="567" w:type="dxa"/>
            <w:gridSpan w:val="2"/>
          </w:tcPr>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C698E" w:rsidRPr="00250C40" w:rsidRDefault="002C698E" w:rsidP="002C698E">
            <w:pPr>
              <w:pStyle w:val="a7"/>
              <w:spacing w:line="240" w:lineRule="exact"/>
              <w:rPr>
                <w:rFonts w:ascii="標楷體" w:eastAsia="標楷體" w:hAnsi="標楷體"/>
                <w:color w:val="000000"/>
                <w:sz w:val="20"/>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tc>
        <w:tc>
          <w:tcPr>
            <w:tcW w:w="567" w:type="dxa"/>
            <w:gridSpan w:val="2"/>
          </w:tcPr>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C698E" w:rsidRPr="00250C40" w:rsidRDefault="002C698E" w:rsidP="002C698E">
            <w:pPr>
              <w:pStyle w:val="a7"/>
              <w:spacing w:line="240" w:lineRule="exact"/>
              <w:rPr>
                <w:rFonts w:ascii="標楷體" w:eastAsia="標楷體" w:hAnsi="標楷體"/>
                <w:color w:val="000000"/>
                <w:sz w:val="20"/>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C698E" w:rsidRPr="00250C40" w:rsidRDefault="002C698E" w:rsidP="002C698E">
            <w:pPr>
              <w:pStyle w:val="a7"/>
              <w:spacing w:line="240" w:lineRule="exact"/>
              <w:rPr>
                <w:rFonts w:ascii="標楷體" w:eastAsia="標楷體" w:hAnsi="標楷體"/>
                <w:color w:val="000000"/>
                <w:szCs w:val="24"/>
              </w:rPr>
            </w:pPr>
          </w:p>
        </w:tc>
        <w:tc>
          <w:tcPr>
            <w:tcW w:w="851" w:type="dxa"/>
            <w:gridSpan w:val="2"/>
          </w:tcPr>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 w:val="20"/>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tc>
        <w:tc>
          <w:tcPr>
            <w:tcW w:w="850" w:type="dxa"/>
            <w:gridSpan w:val="3"/>
          </w:tcPr>
          <w:p w:rsidR="002C698E" w:rsidRPr="00250C40" w:rsidRDefault="002C698E" w:rsidP="002C698E">
            <w:pPr>
              <w:pStyle w:val="a7"/>
              <w:snapToGrid w:val="0"/>
              <w:spacing w:line="0" w:lineRule="atLeast"/>
              <w:rPr>
                <w:rFonts w:ascii="標楷體" w:eastAsia="標楷體" w:hAnsi="標楷體"/>
                <w:color w:val="000000"/>
                <w:szCs w:val="24"/>
              </w:rPr>
            </w:pPr>
          </w:p>
        </w:tc>
      </w:tr>
      <w:tr w:rsidR="009D2D5C" w:rsidRPr="00250C40" w:rsidTr="00DD2EC3">
        <w:trPr>
          <w:cantSplit/>
          <w:trHeight w:val="3049"/>
          <w:jc w:val="center"/>
        </w:trPr>
        <w:tc>
          <w:tcPr>
            <w:tcW w:w="562" w:type="dxa"/>
            <w:textDirection w:val="tbRlV"/>
            <w:vAlign w:val="center"/>
          </w:tcPr>
          <w:p w:rsidR="009D2D5C" w:rsidRPr="00250C40" w:rsidRDefault="009D2D5C" w:rsidP="009D2D5C">
            <w:pPr>
              <w:pStyle w:val="a7"/>
              <w:spacing w:line="400" w:lineRule="exact"/>
              <w:ind w:left="113" w:right="113"/>
              <w:jc w:val="both"/>
              <w:rPr>
                <w:rFonts w:ascii="標楷體" w:eastAsia="標楷體" w:hAnsi="標楷體"/>
                <w:color w:val="000000"/>
                <w:sz w:val="36"/>
                <w:szCs w:val="36"/>
              </w:rPr>
            </w:pPr>
          </w:p>
        </w:tc>
        <w:tc>
          <w:tcPr>
            <w:tcW w:w="426" w:type="dxa"/>
            <w:gridSpan w:val="2"/>
            <w:textDirection w:val="tbRlV"/>
            <w:vAlign w:val="center"/>
          </w:tcPr>
          <w:p w:rsidR="009D2D5C" w:rsidRPr="00250C40" w:rsidRDefault="009D2D5C" w:rsidP="009D2D5C">
            <w:pPr>
              <w:pStyle w:val="a7"/>
              <w:snapToGrid w:val="0"/>
              <w:spacing w:line="0" w:lineRule="atLeast"/>
              <w:ind w:left="113" w:right="113"/>
              <w:jc w:val="center"/>
              <w:rPr>
                <w:rFonts w:ascii="標楷體" w:eastAsia="標楷體" w:hAnsi="標楷體"/>
                <w:color w:val="000000"/>
                <w:szCs w:val="24"/>
              </w:rPr>
            </w:pPr>
            <w:r>
              <w:rPr>
                <w:rFonts w:ascii="標楷體" w:eastAsia="標楷體" w:hAnsi="標楷體" w:hint="eastAsia"/>
                <w:color w:val="000000"/>
                <w:szCs w:val="24"/>
              </w:rPr>
              <w:t>專任教師</w:t>
            </w:r>
          </w:p>
        </w:tc>
        <w:tc>
          <w:tcPr>
            <w:tcW w:w="1275" w:type="dxa"/>
          </w:tcPr>
          <w:p w:rsidR="009D2D5C" w:rsidRPr="00250C40" w:rsidRDefault="009D2D5C" w:rsidP="009D2D5C">
            <w:pPr>
              <w:pStyle w:val="a7"/>
              <w:spacing w:line="240" w:lineRule="exact"/>
              <w:rPr>
                <w:rFonts w:ascii="標楷體" w:eastAsia="標楷體" w:hAnsi="標楷體"/>
                <w:color w:val="000000"/>
                <w:szCs w:val="24"/>
              </w:rPr>
            </w:pPr>
          </w:p>
        </w:tc>
        <w:tc>
          <w:tcPr>
            <w:tcW w:w="3969" w:type="dxa"/>
            <w:gridSpan w:val="2"/>
          </w:tcPr>
          <w:p w:rsidR="009D2D5C" w:rsidRPr="00250C40" w:rsidRDefault="009D2D5C" w:rsidP="009D2D5C">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Pr="00250C40">
              <w:rPr>
                <w:rFonts w:ascii="標楷體" w:eastAsia="標楷體" w:hAnsi="標楷體" w:hint="eastAsia"/>
                <w:color w:val="000000"/>
                <w:szCs w:val="24"/>
              </w:rPr>
              <w:t>協助學校行政工作、分擔校務、處理分掌之行政業務。</w:t>
            </w:r>
          </w:p>
          <w:p w:rsidR="009D2D5C" w:rsidRPr="00250C40" w:rsidRDefault="009D2D5C" w:rsidP="009D2D5C">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2.</w:t>
            </w:r>
            <w:r w:rsidRPr="00250C40">
              <w:rPr>
                <w:rFonts w:ascii="標楷體" w:eastAsia="標楷體" w:hAnsi="標楷體" w:hint="eastAsia"/>
                <w:color w:val="000000"/>
                <w:szCs w:val="24"/>
              </w:rPr>
              <w:t>參加各種有關會議及執行各種會議有關之決議。</w:t>
            </w:r>
          </w:p>
          <w:p w:rsidR="009D2D5C" w:rsidRPr="00250C40" w:rsidRDefault="009D2D5C" w:rsidP="009D2D5C">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Pr="00250C40">
              <w:rPr>
                <w:rFonts w:ascii="標楷體" w:eastAsia="標楷體" w:hAnsi="標楷體" w:hint="eastAsia"/>
                <w:color w:val="000000"/>
                <w:szCs w:val="24"/>
              </w:rPr>
              <w:t>聯繫及協助社區教育及社教工作方案之推展並指導學生社會服務。</w:t>
            </w:r>
          </w:p>
          <w:p w:rsidR="009D2D5C" w:rsidRPr="00250C40" w:rsidRDefault="009D2D5C" w:rsidP="009D2D5C">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4.</w:t>
            </w:r>
            <w:r w:rsidRPr="00250C40">
              <w:rPr>
                <w:rFonts w:ascii="標楷體" w:eastAsia="標楷體" w:hAnsi="標楷體" w:hint="eastAsia"/>
                <w:color w:val="000000"/>
                <w:szCs w:val="24"/>
              </w:rPr>
              <w:t>指導學生團體活動及各項課外活動。</w:t>
            </w:r>
          </w:p>
          <w:p w:rsidR="009D2D5C" w:rsidRPr="00250C40" w:rsidRDefault="009D2D5C" w:rsidP="009D2D5C">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5.</w:t>
            </w:r>
            <w:r w:rsidRPr="00250C40">
              <w:rPr>
                <w:rFonts w:ascii="標楷體" w:eastAsia="標楷體" w:hAnsi="標楷體" w:hint="eastAsia"/>
                <w:color w:val="000000"/>
                <w:szCs w:val="24"/>
              </w:rPr>
              <w:t xml:space="preserve">實施學生輔導工作： </w:t>
            </w:r>
          </w:p>
          <w:p w:rsidR="009D2D5C" w:rsidRPr="00250C40" w:rsidRDefault="009D2D5C" w:rsidP="009D2D5C">
            <w:pPr>
              <w:pStyle w:val="a7"/>
              <w:spacing w:line="240" w:lineRule="exact"/>
              <w:ind w:leftChars="138" w:left="331"/>
              <w:rPr>
                <w:rFonts w:ascii="標楷體" w:eastAsia="標楷體" w:hAnsi="標楷體"/>
                <w:color w:val="000000"/>
                <w:szCs w:val="24"/>
              </w:rPr>
            </w:pPr>
            <w:r w:rsidRPr="00250C40">
              <w:rPr>
                <w:rFonts w:ascii="標楷體" w:eastAsia="MS Mincho" w:hAnsi="標楷體" w:cs="MS Mincho" w:hint="eastAsia"/>
                <w:color w:val="000000"/>
                <w:szCs w:val="24"/>
              </w:rPr>
              <w:t>⑴</w:t>
            </w:r>
            <w:r w:rsidRPr="00250C40">
              <w:rPr>
                <w:rFonts w:ascii="標楷體" w:eastAsia="標楷體" w:hAnsi="標楷體" w:hint="eastAsia"/>
                <w:color w:val="000000"/>
                <w:szCs w:val="24"/>
              </w:rPr>
              <w:t>蒐集建立學生基本資料。</w:t>
            </w:r>
          </w:p>
          <w:p w:rsidR="009D2D5C" w:rsidRPr="00250C40" w:rsidRDefault="009D2D5C" w:rsidP="009D2D5C">
            <w:pPr>
              <w:pStyle w:val="a7"/>
              <w:spacing w:line="240" w:lineRule="exact"/>
              <w:ind w:leftChars="138" w:left="57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⑵</w:t>
            </w:r>
            <w:r w:rsidRPr="00250C40">
              <w:rPr>
                <w:rFonts w:ascii="標楷體" w:eastAsia="標楷體" w:hAnsi="標楷體" w:hint="eastAsia"/>
                <w:color w:val="000000"/>
                <w:szCs w:val="24"/>
              </w:rPr>
              <w:t>經常與學生晤談、與學生家長聯絡(通訊、訪問)。</w:t>
            </w:r>
          </w:p>
          <w:p w:rsidR="009D2D5C" w:rsidRPr="00250C40" w:rsidRDefault="009D2D5C" w:rsidP="009D2D5C">
            <w:pPr>
              <w:pStyle w:val="a7"/>
              <w:spacing w:line="240" w:lineRule="exact"/>
              <w:ind w:leftChars="138" w:left="57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⑶</w:t>
            </w:r>
            <w:r w:rsidRPr="00250C40">
              <w:rPr>
                <w:rFonts w:ascii="標楷體" w:eastAsia="標楷體" w:hAnsi="標楷體" w:hint="eastAsia"/>
                <w:color w:val="000000"/>
                <w:szCs w:val="24"/>
              </w:rPr>
              <w:t>辦理親職活動，家長參觀教學日，以了解學生、幫助學生。</w:t>
            </w:r>
          </w:p>
          <w:p w:rsidR="009D2D5C" w:rsidRPr="00250C40" w:rsidRDefault="009D2D5C" w:rsidP="009D2D5C">
            <w:pPr>
              <w:pStyle w:val="a7"/>
              <w:spacing w:line="240" w:lineRule="exact"/>
              <w:ind w:leftChars="138" w:left="57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⑷</w:t>
            </w:r>
            <w:r w:rsidRPr="00250C40">
              <w:rPr>
                <w:rFonts w:ascii="標楷體" w:eastAsia="標楷體" w:hAnsi="標楷體" w:hint="eastAsia"/>
                <w:color w:val="000000"/>
                <w:szCs w:val="24"/>
              </w:rPr>
              <w:t>給予學生良好生活輔導與學習輔導。</w:t>
            </w:r>
          </w:p>
          <w:p w:rsidR="009D2D5C" w:rsidRPr="009D2D5C" w:rsidRDefault="009D2D5C" w:rsidP="009D2D5C">
            <w:pPr>
              <w:pStyle w:val="a7"/>
              <w:spacing w:line="240" w:lineRule="exact"/>
              <w:ind w:left="240" w:hangingChars="100" w:hanging="240"/>
              <w:rPr>
                <w:rFonts w:ascii="標楷體" w:eastAsia="MS Mincho" w:hAnsi="標楷體" w:cs="MS Mincho"/>
                <w:color w:val="000000"/>
                <w:szCs w:val="24"/>
              </w:rPr>
            </w:pPr>
            <w:r>
              <w:rPr>
                <w:rFonts w:ascii="標楷體" w:eastAsia="標楷體" w:hAnsi="標楷體" w:cs="MS Mincho"/>
                <w:color w:val="000000"/>
                <w:szCs w:val="24"/>
              </w:rPr>
              <w:t>6</w:t>
            </w:r>
            <w:r w:rsidRPr="009D2D5C">
              <w:rPr>
                <w:rFonts w:ascii="標楷體" w:eastAsia="標楷體" w:hAnsi="標楷體" w:cs="MS Mincho"/>
                <w:color w:val="000000"/>
                <w:szCs w:val="24"/>
              </w:rPr>
              <w:t>.</w:t>
            </w:r>
            <w:r w:rsidRPr="009D2D5C">
              <w:rPr>
                <w:rFonts w:ascii="標楷體" w:eastAsia="標楷體" w:hAnsi="標楷體" w:cs="MS Mincho" w:hint="eastAsia"/>
                <w:color w:val="000000"/>
                <w:szCs w:val="24"/>
              </w:rPr>
              <w:t>其他交辦事項</w:t>
            </w:r>
          </w:p>
        </w:tc>
        <w:tc>
          <w:tcPr>
            <w:tcW w:w="567" w:type="dxa"/>
            <w:gridSpan w:val="2"/>
          </w:tcPr>
          <w:p w:rsidR="009D2D5C" w:rsidRPr="00250C40" w:rsidRDefault="009D2D5C" w:rsidP="009D2D5C">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9D2D5C" w:rsidRPr="00250C40"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9D2D5C"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9D2D5C" w:rsidRPr="00250C40"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p>
        </w:tc>
        <w:tc>
          <w:tcPr>
            <w:tcW w:w="567" w:type="dxa"/>
            <w:gridSpan w:val="2"/>
          </w:tcPr>
          <w:p w:rsidR="009D2D5C" w:rsidRPr="00250C40" w:rsidRDefault="009D2D5C" w:rsidP="009D2D5C">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9D2D5C" w:rsidRPr="00250C40"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9D2D5C"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9D2D5C" w:rsidRPr="00250C40" w:rsidRDefault="009D2D5C" w:rsidP="009D2D5C">
            <w:pPr>
              <w:pStyle w:val="a7"/>
              <w:spacing w:line="240" w:lineRule="exact"/>
              <w:rPr>
                <w:rFonts w:ascii="標楷體" w:eastAsia="標楷體" w:hAnsi="標楷體"/>
                <w:color w:val="000000"/>
                <w:sz w:val="20"/>
              </w:rPr>
            </w:pPr>
          </w:p>
          <w:p w:rsidR="009D2D5C" w:rsidRPr="00250C40" w:rsidRDefault="009D2D5C" w:rsidP="009D2D5C">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9D2D5C" w:rsidRPr="00250C40"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9D2D5C" w:rsidRPr="00250C40" w:rsidRDefault="009D2D5C" w:rsidP="009D2D5C">
            <w:pPr>
              <w:pStyle w:val="a7"/>
              <w:spacing w:line="240" w:lineRule="exact"/>
              <w:rPr>
                <w:rFonts w:ascii="標楷體" w:eastAsia="標楷體" w:hAnsi="標楷體"/>
                <w:color w:val="000000"/>
                <w:szCs w:val="24"/>
              </w:rPr>
            </w:pPr>
          </w:p>
        </w:tc>
        <w:tc>
          <w:tcPr>
            <w:tcW w:w="567" w:type="dxa"/>
            <w:gridSpan w:val="2"/>
          </w:tcPr>
          <w:p w:rsidR="009D2D5C" w:rsidRPr="00250C40" w:rsidRDefault="009D2D5C" w:rsidP="009D2D5C">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9D2D5C" w:rsidRPr="00250C40"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9D2D5C"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9D2D5C" w:rsidRPr="00250C40" w:rsidRDefault="009D2D5C" w:rsidP="009D2D5C">
            <w:pPr>
              <w:pStyle w:val="a7"/>
              <w:spacing w:line="240" w:lineRule="exact"/>
              <w:rPr>
                <w:rFonts w:ascii="標楷體" w:eastAsia="標楷體" w:hAnsi="標楷體"/>
                <w:color w:val="000000"/>
                <w:sz w:val="20"/>
              </w:rPr>
            </w:pPr>
          </w:p>
          <w:p w:rsidR="009D2D5C" w:rsidRPr="00250C40" w:rsidRDefault="009D2D5C" w:rsidP="009D2D5C">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9D2D5C" w:rsidRPr="00250C40"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9D2D5C" w:rsidRPr="00250C40" w:rsidRDefault="009D2D5C" w:rsidP="009D2D5C">
            <w:pPr>
              <w:pStyle w:val="a7"/>
              <w:spacing w:line="240" w:lineRule="exact"/>
              <w:rPr>
                <w:rFonts w:ascii="標楷體" w:eastAsia="標楷體" w:hAnsi="標楷體"/>
                <w:color w:val="000000"/>
                <w:szCs w:val="24"/>
              </w:rPr>
            </w:pPr>
          </w:p>
        </w:tc>
        <w:tc>
          <w:tcPr>
            <w:tcW w:w="851" w:type="dxa"/>
            <w:gridSpan w:val="2"/>
          </w:tcPr>
          <w:p w:rsidR="009D2D5C" w:rsidRPr="00250C40"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 w:val="20"/>
              </w:rPr>
            </w:pPr>
          </w:p>
          <w:p w:rsidR="009D2D5C"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9D2D5C" w:rsidRPr="00250C40"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9D2D5C" w:rsidRPr="00250C40"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p>
          <w:p w:rsidR="009D2D5C" w:rsidRPr="00250C40" w:rsidRDefault="009D2D5C" w:rsidP="009D2D5C">
            <w:pPr>
              <w:pStyle w:val="a7"/>
              <w:spacing w:line="240" w:lineRule="exact"/>
              <w:rPr>
                <w:rFonts w:ascii="標楷體" w:eastAsia="標楷體" w:hAnsi="標楷體"/>
                <w:color w:val="000000"/>
                <w:szCs w:val="24"/>
              </w:rPr>
            </w:pPr>
          </w:p>
        </w:tc>
        <w:tc>
          <w:tcPr>
            <w:tcW w:w="850" w:type="dxa"/>
            <w:gridSpan w:val="3"/>
          </w:tcPr>
          <w:p w:rsidR="009D2D5C" w:rsidRPr="00250C40" w:rsidRDefault="009D2D5C" w:rsidP="009D2D5C">
            <w:pPr>
              <w:pStyle w:val="a7"/>
              <w:snapToGrid w:val="0"/>
              <w:spacing w:line="0" w:lineRule="atLeast"/>
              <w:rPr>
                <w:rFonts w:ascii="標楷體" w:eastAsia="標楷體" w:hAnsi="標楷體"/>
                <w:color w:val="000000"/>
                <w:szCs w:val="24"/>
              </w:rPr>
            </w:pPr>
          </w:p>
        </w:tc>
      </w:tr>
      <w:tr w:rsidR="002C698E" w:rsidRPr="00250C40" w:rsidTr="00DD2EC3">
        <w:trPr>
          <w:cantSplit/>
          <w:trHeight w:val="4079"/>
          <w:jc w:val="center"/>
        </w:trPr>
        <w:tc>
          <w:tcPr>
            <w:tcW w:w="562" w:type="dxa"/>
          </w:tcPr>
          <w:p w:rsidR="002C698E" w:rsidRPr="00250C40" w:rsidRDefault="002C698E" w:rsidP="002C698E">
            <w:pPr>
              <w:pStyle w:val="a7"/>
              <w:spacing w:line="400" w:lineRule="exact"/>
              <w:rPr>
                <w:rFonts w:ascii="標楷體" w:eastAsia="標楷體" w:hAnsi="標楷體"/>
                <w:color w:val="000000"/>
                <w:szCs w:val="24"/>
              </w:rPr>
            </w:pPr>
          </w:p>
        </w:tc>
        <w:tc>
          <w:tcPr>
            <w:tcW w:w="426" w:type="dxa"/>
            <w:gridSpan w:val="2"/>
            <w:textDirection w:val="tbRlV"/>
            <w:vAlign w:val="center"/>
          </w:tcPr>
          <w:p w:rsidR="002C698E" w:rsidRPr="00250C40" w:rsidRDefault="002C698E" w:rsidP="002C698E">
            <w:pPr>
              <w:pStyle w:val="a7"/>
              <w:snapToGrid w:val="0"/>
              <w:spacing w:line="0" w:lineRule="atLeast"/>
              <w:ind w:left="113" w:right="113"/>
              <w:jc w:val="center"/>
              <w:rPr>
                <w:rFonts w:ascii="標楷體" w:eastAsia="標楷體" w:hAnsi="標楷體"/>
                <w:color w:val="000000"/>
                <w:szCs w:val="24"/>
              </w:rPr>
            </w:pPr>
            <w:r w:rsidRPr="00250C40">
              <w:rPr>
                <w:rFonts w:ascii="標楷體" w:eastAsia="標楷體" w:hAnsi="標楷體" w:hint="eastAsia"/>
                <w:color w:val="000000"/>
                <w:szCs w:val="24"/>
              </w:rPr>
              <w:t>圖書室管理員</w:t>
            </w:r>
            <w:r w:rsidRPr="00250C40">
              <w:rPr>
                <w:rFonts w:hAnsi="細明體" w:hint="eastAsia"/>
                <w:color w:val="000000"/>
                <w:szCs w:val="24"/>
              </w:rPr>
              <w:t>（</w:t>
            </w:r>
            <w:r w:rsidRPr="00250C40">
              <w:rPr>
                <w:rFonts w:ascii="標楷體" w:eastAsia="標楷體" w:hAnsi="標楷體" w:hint="eastAsia"/>
                <w:color w:val="000000"/>
                <w:szCs w:val="24"/>
              </w:rPr>
              <w:t>隸屬教務處圖書組</w:t>
            </w:r>
            <w:r w:rsidRPr="00250C40">
              <w:rPr>
                <w:rFonts w:hAnsi="細明體" w:hint="eastAsia"/>
                <w:color w:val="000000"/>
                <w:szCs w:val="24"/>
              </w:rPr>
              <w:t>）</w:t>
            </w:r>
          </w:p>
        </w:tc>
        <w:tc>
          <w:tcPr>
            <w:tcW w:w="1275" w:type="dxa"/>
          </w:tcPr>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擬訂計畫</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建檔管理</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圖書管理</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推廣圖書利用教育</w:t>
            </w:r>
          </w:p>
        </w:tc>
        <w:tc>
          <w:tcPr>
            <w:tcW w:w="3969" w:type="dxa"/>
            <w:gridSpan w:val="2"/>
          </w:tcPr>
          <w:p w:rsidR="002C698E" w:rsidRPr="00250C40" w:rsidRDefault="002C698E" w:rsidP="002C698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Pr="00250C40">
              <w:rPr>
                <w:rFonts w:ascii="標楷體" w:eastAsia="標楷體" w:hAnsi="標楷體" w:cs="標楷體" w:hint="eastAsia"/>
                <w:color w:val="000000"/>
                <w:szCs w:val="24"/>
              </w:rPr>
              <w:t>擬訂工作計畫。</w:t>
            </w:r>
          </w:p>
          <w:p w:rsidR="002C698E" w:rsidRPr="00250C40" w:rsidRDefault="002C698E" w:rsidP="002C698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Pr="00250C40">
              <w:rPr>
                <w:rFonts w:ascii="標楷體" w:eastAsia="標楷體" w:hAnsi="標楷體" w:cs="標楷體" w:hint="eastAsia"/>
                <w:color w:val="000000"/>
                <w:szCs w:val="24"/>
              </w:rPr>
              <w:t>訂定圖書館管理使用辦法。</w:t>
            </w:r>
          </w:p>
          <w:p w:rsidR="002C698E" w:rsidRPr="00250C40" w:rsidRDefault="002C698E" w:rsidP="002C698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Pr="00250C40">
              <w:rPr>
                <w:rFonts w:ascii="標楷體" w:eastAsia="標楷體" w:hAnsi="標楷體" w:cs="標楷體" w:hint="eastAsia"/>
                <w:color w:val="000000"/>
                <w:szCs w:val="24"/>
              </w:rPr>
              <w:t>圖書流通借閱及增購。</w:t>
            </w:r>
          </w:p>
          <w:p w:rsidR="002C698E" w:rsidRPr="00250C40" w:rsidRDefault="002C698E" w:rsidP="002C698E">
            <w:pPr>
              <w:pStyle w:val="a7"/>
              <w:spacing w:line="240" w:lineRule="exact"/>
              <w:rPr>
                <w:rFonts w:ascii="標楷體" w:eastAsia="新細明體" w:hAnsi="標楷體" w:cs="MS Mincho"/>
                <w:color w:val="000000"/>
                <w:sz w:val="18"/>
                <w:szCs w:val="18"/>
              </w:rPr>
            </w:pPr>
          </w:p>
          <w:p w:rsidR="002C698E" w:rsidRPr="00250C40" w:rsidRDefault="002C698E" w:rsidP="002C698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Pr="00250C40">
              <w:rPr>
                <w:rFonts w:ascii="標楷體" w:eastAsia="標楷體" w:hAnsi="標楷體" w:cs="標楷體" w:hint="eastAsia"/>
                <w:color w:val="000000"/>
                <w:szCs w:val="24"/>
              </w:rPr>
              <w:t>圖書建檔、編目。</w:t>
            </w:r>
          </w:p>
          <w:p w:rsidR="002C698E" w:rsidRPr="00250C40" w:rsidRDefault="002C698E" w:rsidP="002C698E">
            <w:pPr>
              <w:pStyle w:val="a7"/>
              <w:spacing w:line="240" w:lineRule="exact"/>
              <w:rPr>
                <w:rFonts w:ascii="標楷體" w:eastAsia="新細明體" w:hAnsi="標楷體" w:cs="MS Mincho"/>
                <w:color w:val="000000"/>
                <w:szCs w:val="24"/>
              </w:rPr>
            </w:pPr>
          </w:p>
          <w:p w:rsidR="002C698E" w:rsidRPr="00250C40" w:rsidRDefault="002C698E" w:rsidP="002C698E">
            <w:pPr>
              <w:pStyle w:val="a7"/>
              <w:spacing w:line="240" w:lineRule="exact"/>
              <w:rPr>
                <w:rFonts w:ascii="標楷體" w:eastAsia="新細明體" w:hAnsi="標楷體" w:cs="MS Mincho"/>
                <w:color w:val="000000"/>
                <w:sz w:val="22"/>
                <w:szCs w:val="22"/>
              </w:rPr>
            </w:pPr>
          </w:p>
          <w:p w:rsidR="002C698E" w:rsidRPr="00250C40" w:rsidRDefault="002C698E" w:rsidP="002C698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Pr="00250C40">
              <w:rPr>
                <w:rFonts w:ascii="標楷體" w:eastAsia="標楷體" w:hAnsi="標楷體" w:cs="標楷體" w:hint="eastAsia"/>
                <w:color w:val="000000"/>
                <w:szCs w:val="24"/>
              </w:rPr>
              <w:t>訂定圖書借閱辦法。</w:t>
            </w:r>
          </w:p>
          <w:p w:rsidR="002C698E" w:rsidRPr="00250C40" w:rsidRDefault="002C698E" w:rsidP="002C698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Pr="00250C40">
              <w:rPr>
                <w:rFonts w:ascii="標楷體" w:eastAsia="標楷體" w:hAnsi="標楷體" w:cs="標楷體" w:hint="eastAsia"/>
                <w:color w:val="000000"/>
                <w:szCs w:val="24"/>
              </w:rPr>
              <w:t>教職員圖書借閱管理。</w:t>
            </w:r>
          </w:p>
          <w:p w:rsidR="002C698E" w:rsidRPr="00250C40" w:rsidRDefault="002C698E" w:rsidP="002C698E">
            <w:pPr>
              <w:pStyle w:val="a7"/>
              <w:spacing w:line="240" w:lineRule="exact"/>
              <w:rPr>
                <w:rFonts w:ascii="標楷體" w:eastAsia="新細明體" w:hAnsi="標楷體" w:cs="MS Mincho"/>
                <w:color w:val="000000"/>
                <w:sz w:val="22"/>
                <w:szCs w:val="22"/>
              </w:rPr>
            </w:pPr>
          </w:p>
          <w:p w:rsidR="002C698E" w:rsidRPr="00250C40" w:rsidRDefault="002C698E" w:rsidP="002C698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Pr="00250C40">
              <w:rPr>
                <w:rFonts w:ascii="標楷體" w:eastAsia="標楷體" w:hAnsi="標楷體" w:cs="標楷體" w:hint="eastAsia"/>
                <w:color w:val="000000"/>
                <w:szCs w:val="24"/>
              </w:rPr>
              <w:t>擬訂推廣圖書館利用辦法。</w:t>
            </w:r>
          </w:p>
          <w:p w:rsidR="002C698E" w:rsidRPr="00250C40" w:rsidRDefault="002C698E" w:rsidP="002C698E">
            <w:pPr>
              <w:pStyle w:val="a7"/>
              <w:spacing w:line="240" w:lineRule="exact"/>
              <w:rPr>
                <w:rFonts w:ascii="標楷體" w:eastAsia="標楷體" w:hAnsi="標楷體" w:cs="MS Mincho"/>
                <w:color w:val="000000"/>
                <w:szCs w:val="24"/>
              </w:rPr>
            </w:pPr>
          </w:p>
        </w:tc>
        <w:tc>
          <w:tcPr>
            <w:tcW w:w="567" w:type="dxa"/>
            <w:gridSpan w:val="2"/>
          </w:tcPr>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tc>
        <w:tc>
          <w:tcPr>
            <w:tcW w:w="567" w:type="dxa"/>
            <w:gridSpan w:val="2"/>
          </w:tcPr>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C698E" w:rsidRPr="00250C40" w:rsidRDefault="002C698E" w:rsidP="002C698E">
            <w:pPr>
              <w:pStyle w:val="a7"/>
              <w:spacing w:line="240" w:lineRule="exact"/>
              <w:rPr>
                <w:rFonts w:ascii="標楷體" w:eastAsia="標楷體" w:hAnsi="標楷體"/>
                <w:color w:val="000000"/>
                <w:sz w:val="20"/>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 w:val="20"/>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2C698E" w:rsidRPr="00250C40" w:rsidRDefault="002C698E" w:rsidP="002C698E">
            <w:pPr>
              <w:pStyle w:val="a7"/>
              <w:spacing w:line="240" w:lineRule="exact"/>
              <w:rPr>
                <w:rFonts w:ascii="標楷體" w:eastAsia="標楷體" w:hAnsi="標楷體"/>
                <w:color w:val="000000"/>
                <w:szCs w:val="24"/>
              </w:rPr>
            </w:pPr>
          </w:p>
        </w:tc>
        <w:tc>
          <w:tcPr>
            <w:tcW w:w="567" w:type="dxa"/>
            <w:gridSpan w:val="2"/>
          </w:tcPr>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C698E" w:rsidRPr="00250C40" w:rsidRDefault="002C698E" w:rsidP="002C698E">
            <w:pPr>
              <w:pStyle w:val="a7"/>
              <w:spacing w:line="240" w:lineRule="exact"/>
              <w:rPr>
                <w:rFonts w:ascii="標楷體" w:eastAsia="標楷體" w:hAnsi="標楷體"/>
                <w:color w:val="000000"/>
                <w:sz w:val="20"/>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審理</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 w:val="20"/>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審理</w:t>
            </w:r>
          </w:p>
          <w:p w:rsidR="002C698E" w:rsidRPr="00250C40" w:rsidRDefault="002C698E" w:rsidP="002C698E">
            <w:pPr>
              <w:pStyle w:val="a7"/>
              <w:spacing w:line="240" w:lineRule="exact"/>
              <w:rPr>
                <w:rFonts w:ascii="標楷體" w:eastAsia="標楷體" w:hAnsi="標楷體"/>
                <w:color w:val="000000"/>
                <w:sz w:val="28"/>
                <w:szCs w:val="28"/>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C698E" w:rsidRPr="00250C40" w:rsidRDefault="002C698E" w:rsidP="002C698E">
            <w:pPr>
              <w:pStyle w:val="a7"/>
              <w:spacing w:line="240" w:lineRule="exact"/>
              <w:rPr>
                <w:rFonts w:ascii="標楷體" w:eastAsia="標楷體" w:hAnsi="標楷體"/>
                <w:color w:val="000000"/>
                <w:szCs w:val="24"/>
              </w:rPr>
            </w:pPr>
          </w:p>
        </w:tc>
        <w:tc>
          <w:tcPr>
            <w:tcW w:w="851" w:type="dxa"/>
            <w:gridSpan w:val="2"/>
          </w:tcPr>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 w:val="20"/>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 w:val="20"/>
              </w:rPr>
            </w:pP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C698E" w:rsidRPr="00250C40" w:rsidRDefault="002C698E" w:rsidP="002C698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2C698E" w:rsidRPr="00250C40" w:rsidRDefault="002C698E" w:rsidP="002C698E">
            <w:pPr>
              <w:pStyle w:val="a7"/>
              <w:spacing w:line="240" w:lineRule="exact"/>
              <w:rPr>
                <w:rFonts w:ascii="標楷體" w:eastAsia="標楷體" w:hAnsi="標楷體"/>
                <w:color w:val="000000"/>
                <w:szCs w:val="24"/>
              </w:rPr>
            </w:pPr>
          </w:p>
          <w:p w:rsidR="002C698E" w:rsidRPr="00250C40" w:rsidRDefault="002C698E" w:rsidP="002C698E">
            <w:pPr>
              <w:pStyle w:val="a7"/>
              <w:spacing w:line="240" w:lineRule="exact"/>
              <w:rPr>
                <w:rFonts w:ascii="標楷體" w:eastAsia="標楷體" w:hAnsi="標楷體"/>
                <w:color w:val="000000"/>
                <w:szCs w:val="24"/>
              </w:rPr>
            </w:pPr>
          </w:p>
        </w:tc>
        <w:tc>
          <w:tcPr>
            <w:tcW w:w="850" w:type="dxa"/>
            <w:gridSpan w:val="3"/>
          </w:tcPr>
          <w:p w:rsidR="002C698E" w:rsidRPr="00250C40" w:rsidRDefault="002C698E" w:rsidP="002C698E">
            <w:pPr>
              <w:pStyle w:val="a7"/>
              <w:snapToGrid w:val="0"/>
              <w:spacing w:line="0" w:lineRule="atLeast"/>
              <w:rPr>
                <w:rFonts w:ascii="標楷體" w:eastAsia="標楷體" w:hAnsi="標楷體"/>
                <w:color w:val="000000"/>
                <w:szCs w:val="24"/>
              </w:rPr>
            </w:pPr>
          </w:p>
        </w:tc>
      </w:tr>
      <w:tr w:rsidR="008750A0" w:rsidRPr="00250C40" w:rsidTr="00027C24">
        <w:trPr>
          <w:cantSplit/>
          <w:trHeight w:val="4079"/>
          <w:jc w:val="center"/>
        </w:trPr>
        <w:tc>
          <w:tcPr>
            <w:tcW w:w="562" w:type="dxa"/>
            <w:textDirection w:val="tbRlV"/>
            <w:vAlign w:val="center"/>
          </w:tcPr>
          <w:p w:rsidR="008750A0" w:rsidRPr="00250C40" w:rsidRDefault="008750A0" w:rsidP="008750A0">
            <w:pPr>
              <w:pStyle w:val="a7"/>
              <w:spacing w:line="400" w:lineRule="exact"/>
              <w:ind w:left="113" w:right="113"/>
              <w:jc w:val="both"/>
              <w:rPr>
                <w:rFonts w:ascii="標楷體" w:eastAsia="標楷體" w:hAnsi="標楷體"/>
                <w:color w:val="000000"/>
                <w:sz w:val="36"/>
                <w:szCs w:val="36"/>
              </w:rPr>
            </w:pPr>
            <w:r w:rsidRPr="00250C40">
              <w:rPr>
                <w:rFonts w:ascii="標楷體" w:eastAsia="標楷體" w:hAnsi="標楷體" w:hint="eastAsia"/>
                <w:color w:val="000000"/>
                <w:sz w:val="36"/>
                <w:szCs w:val="36"/>
              </w:rPr>
              <w:lastRenderedPageBreak/>
              <w:t>學</w:t>
            </w:r>
            <w:r>
              <w:rPr>
                <w:rFonts w:ascii="標楷體" w:eastAsia="標楷體" w:hAnsi="標楷體" w:hint="eastAsia"/>
                <w:color w:val="000000"/>
                <w:sz w:val="36"/>
                <w:szCs w:val="36"/>
              </w:rPr>
              <w:t>輔</w:t>
            </w:r>
            <w:r w:rsidRPr="00250C40">
              <w:rPr>
                <w:rFonts w:ascii="標楷體" w:eastAsia="標楷體" w:hAnsi="標楷體" w:hint="eastAsia"/>
                <w:color w:val="000000"/>
                <w:sz w:val="36"/>
                <w:szCs w:val="36"/>
              </w:rPr>
              <w:t>處</w:t>
            </w:r>
          </w:p>
        </w:tc>
        <w:tc>
          <w:tcPr>
            <w:tcW w:w="426" w:type="dxa"/>
            <w:gridSpan w:val="2"/>
            <w:vAlign w:val="center"/>
          </w:tcPr>
          <w:p w:rsidR="008750A0" w:rsidRPr="00250C40" w:rsidRDefault="008750A0" w:rsidP="008750A0">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學</w:t>
            </w:r>
            <w:r>
              <w:rPr>
                <w:rFonts w:ascii="標楷體" w:eastAsia="標楷體" w:hAnsi="標楷體" w:hint="eastAsia"/>
                <w:color w:val="000000"/>
                <w:szCs w:val="24"/>
              </w:rPr>
              <w:t>輔</w:t>
            </w:r>
            <w:r w:rsidRPr="00250C40">
              <w:rPr>
                <w:rFonts w:ascii="標楷體" w:eastAsia="標楷體" w:hAnsi="標楷體" w:hint="eastAsia"/>
                <w:color w:val="000000"/>
                <w:szCs w:val="24"/>
              </w:rPr>
              <w:t>主任</w:t>
            </w:r>
          </w:p>
        </w:tc>
        <w:tc>
          <w:tcPr>
            <w:tcW w:w="1275" w:type="dxa"/>
          </w:tcPr>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擬訂計畫及章則</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成立組織</w:t>
            </w: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主持及出席會議</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校際、學校各項活動之籌辦</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推行訓育工作。</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輔導活動設施</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研究發展</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評鑑</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偶發事項</w:t>
            </w: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其他</w:t>
            </w: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tc>
        <w:tc>
          <w:tcPr>
            <w:tcW w:w="3969" w:type="dxa"/>
            <w:gridSpan w:val="2"/>
          </w:tcPr>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1.擬訂學輔中、長程發展計畫。</w:t>
            </w:r>
          </w:p>
          <w:p w:rsidR="008750A0"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2.擬定與彙整學輔年度工作計畫、各</w:t>
            </w:r>
          </w:p>
          <w:p w:rsidR="008750A0" w:rsidRPr="00C70D8F" w:rsidRDefault="008750A0" w:rsidP="008750A0">
            <w:pPr>
              <w:pStyle w:val="a7"/>
              <w:spacing w:line="240" w:lineRule="exact"/>
              <w:rPr>
                <w:rFonts w:ascii="標楷體" w:eastAsia="標楷體" w:hAnsi="標楷體"/>
                <w:color w:val="000000"/>
              </w:rPr>
            </w:pPr>
            <w:r>
              <w:rPr>
                <w:rFonts w:ascii="標楷體" w:eastAsia="標楷體" w:hAnsi="標楷體" w:hint="eastAsia"/>
                <w:color w:val="000000"/>
              </w:rPr>
              <w:t xml:space="preserve">  </w:t>
            </w:r>
            <w:r w:rsidRPr="00C70D8F">
              <w:rPr>
                <w:rFonts w:ascii="標楷體" w:eastAsia="標楷體" w:hAnsi="標楷體" w:hint="eastAsia"/>
                <w:color w:val="000000"/>
              </w:rPr>
              <w:t>項章則及行事曆。</w:t>
            </w:r>
          </w:p>
          <w:p w:rsidR="008750A0"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3.協助本處各組擬定實施要點，整編</w:t>
            </w:r>
          </w:p>
          <w:p w:rsidR="008750A0" w:rsidRPr="00C70D8F" w:rsidRDefault="008750A0" w:rsidP="008750A0">
            <w:pPr>
              <w:pStyle w:val="a7"/>
              <w:spacing w:line="240" w:lineRule="exact"/>
              <w:rPr>
                <w:rFonts w:ascii="標楷體" w:eastAsia="標楷體" w:hAnsi="標楷體"/>
                <w:color w:val="000000"/>
              </w:rPr>
            </w:pPr>
            <w:r>
              <w:rPr>
                <w:rFonts w:ascii="標楷體" w:eastAsia="標楷體" w:hAnsi="標楷體" w:hint="eastAsia"/>
                <w:color w:val="000000"/>
              </w:rPr>
              <w:t xml:space="preserve">  </w:t>
            </w:r>
            <w:r w:rsidRPr="00C70D8F">
              <w:rPr>
                <w:rFonts w:ascii="標楷體" w:eastAsia="標楷體" w:hAnsi="標楷體" w:hint="eastAsia"/>
                <w:color w:val="000000"/>
              </w:rPr>
              <w:t>及執行本處預算</w:t>
            </w:r>
          </w:p>
          <w:p w:rsidR="008750A0" w:rsidRPr="00C70D8F" w:rsidRDefault="008750A0" w:rsidP="008750A0">
            <w:pPr>
              <w:pStyle w:val="a7"/>
              <w:spacing w:line="240" w:lineRule="exact"/>
              <w:rPr>
                <w:rFonts w:ascii="標楷體" w:eastAsia="標楷體" w:hAnsi="標楷體"/>
                <w:color w:val="000000"/>
              </w:rPr>
            </w:pP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1.成立輔導活動工作推行委員會。</w:t>
            </w: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2.遴聘輔導教師參與輔導工作。</w:t>
            </w: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3.成立個案研究小組。</w:t>
            </w:r>
          </w:p>
          <w:p w:rsidR="008750A0" w:rsidRPr="00C70D8F" w:rsidRDefault="008750A0" w:rsidP="008750A0">
            <w:pPr>
              <w:pStyle w:val="a7"/>
              <w:spacing w:line="240" w:lineRule="exact"/>
              <w:rPr>
                <w:rFonts w:ascii="標楷體" w:eastAsia="標楷體" w:hAnsi="標楷體"/>
                <w:color w:val="000000"/>
              </w:rPr>
            </w:pP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1.召開及主持有關學輔處相關會議。</w:t>
            </w: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2.出(列)席校務會議及其他會議，報</w:t>
            </w: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 xml:space="preserve">  告相關工作概況。</w:t>
            </w: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3.綜理學輔業務等各工作推行委員會</w:t>
            </w: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 xml:space="preserve">  及其他相關會議。</w:t>
            </w:r>
          </w:p>
          <w:p w:rsidR="008750A0"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4.必要時協調教務、總務處支援友善</w:t>
            </w:r>
          </w:p>
          <w:p w:rsidR="008750A0" w:rsidRPr="00C70D8F" w:rsidRDefault="008750A0" w:rsidP="008750A0">
            <w:pPr>
              <w:pStyle w:val="a7"/>
              <w:spacing w:line="240" w:lineRule="exact"/>
              <w:rPr>
                <w:rFonts w:ascii="標楷體" w:eastAsia="標楷體" w:hAnsi="標楷體"/>
                <w:color w:val="000000"/>
              </w:rPr>
            </w:pPr>
            <w:r>
              <w:rPr>
                <w:rFonts w:ascii="標楷體" w:eastAsia="標楷體" w:hAnsi="標楷體" w:hint="eastAsia"/>
                <w:color w:val="000000"/>
              </w:rPr>
              <w:t xml:space="preserve">  </w:t>
            </w:r>
            <w:r w:rsidRPr="00C70D8F">
              <w:rPr>
                <w:rFonts w:ascii="標楷體" w:eastAsia="標楷體" w:hAnsi="標楷體" w:hint="eastAsia"/>
                <w:color w:val="000000"/>
              </w:rPr>
              <w:t>校園各項會議及研習之出席。</w:t>
            </w:r>
          </w:p>
          <w:p w:rsidR="008750A0" w:rsidRPr="00C70D8F" w:rsidRDefault="008750A0" w:rsidP="008750A0">
            <w:pPr>
              <w:pStyle w:val="a7"/>
              <w:spacing w:line="240" w:lineRule="exact"/>
              <w:rPr>
                <w:rFonts w:ascii="標楷體" w:eastAsia="標楷體" w:hAnsi="標楷體"/>
                <w:color w:val="000000"/>
              </w:rPr>
            </w:pPr>
          </w:p>
          <w:p w:rsidR="008750A0" w:rsidRPr="00C70D8F" w:rsidRDefault="008750A0" w:rsidP="008750A0">
            <w:pPr>
              <w:pStyle w:val="a7"/>
              <w:spacing w:line="240" w:lineRule="exact"/>
              <w:ind w:left="240" w:hangingChars="100" w:hanging="240"/>
              <w:rPr>
                <w:rFonts w:ascii="標楷體" w:eastAsia="標楷體" w:hAnsi="標楷體"/>
                <w:color w:val="000000"/>
              </w:rPr>
            </w:pPr>
            <w:r>
              <w:rPr>
                <w:rFonts w:asciiTheme="minorEastAsia" w:eastAsiaTheme="minorEastAsia" w:hAnsiTheme="minorEastAsia" w:cs="SimSun" w:hint="eastAsia"/>
                <w:color w:val="000000"/>
              </w:rPr>
              <w:t>1.</w:t>
            </w:r>
            <w:r w:rsidRPr="00C70D8F">
              <w:rPr>
                <w:rFonts w:ascii="標楷體" w:eastAsia="標楷體" w:hAnsi="標楷體" w:hint="eastAsia"/>
                <w:color w:val="000000"/>
              </w:rPr>
              <w:t>策畫校際、校內、社區各項活動及比賽事宜(舞蹈、唱遊、體育活動參賽等事宜)。</w:t>
            </w:r>
          </w:p>
          <w:p w:rsidR="008750A0" w:rsidRDefault="008750A0" w:rsidP="008750A0">
            <w:pPr>
              <w:pStyle w:val="a7"/>
              <w:spacing w:line="240" w:lineRule="exact"/>
              <w:rPr>
                <w:rFonts w:ascii="標楷體" w:eastAsia="標楷體" w:hAnsi="標楷體"/>
                <w:color w:val="000000"/>
              </w:rPr>
            </w:pPr>
            <w:r>
              <w:rPr>
                <w:rFonts w:ascii="標楷體" w:eastAsia="標楷體" w:hAnsi="標楷體" w:hint="eastAsia"/>
                <w:color w:val="000000"/>
              </w:rPr>
              <w:t>2.</w:t>
            </w:r>
            <w:r w:rsidRPr="00C70D8F">
              <w:rPr>
                <w:rFonts w:ascii="標楷體" w:eastAsia="標楷體" w:hAnsi="標楷體" w:hint="eastAsia"/>
                <w:color w:val="000000"/>
              </w:rPr>
              <w:t>校慶、畢業典禮活動及各項慶典進</w:t>
            </w:r>
          </w:p>
          <w:p w:rsidR="008750A0" w:rsidRPr="00C70D8F" w:rsidRDefault="008750A0" w:rsidP="008750A0">
            <w:pPr>
              <w:pStyle w:val="a7"/>
              <w:spacing w:line="240" w:lineRule="exact"/>
              <w:rPr>
                <w:rFonts w:ascii="標楷體" w:eastAsia="標楷體" w:hAnsi="標楷體"/>
                <w:color w:val="000000"/>
              </w:rPr>
            </w:pPr>
            <w:r>
              <w:rPr>
                <w:rFonts w:ascii="標楷體" w:eastAsia="標楷體" w:hAnsi="標楷體" w:hint="eastAsia"/>
                <w:color w:val="000000"/>
              </w:rPr>
              <w:t xml:space="preserve">  </w:t>
            </w:r>
            <w:r w:rsidRPr="00C70D8F">
              <w:rPr>
                <w:rFonts w:ascii="標楷體" w:eastAsia="標楷體" w:hAnsi="標楷體" w:hint="eastAsia"/>
                <w:color w:val="000000"/>
              </w:rPr>
              <w:t>行之協調各處室籌辦。</w:t>
            </w:r>
          </w:p>
          <w:p w:rsidR="008750A0"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3.協助民主教育宣導，督導學生自治</w:t>
            </w:r>
          </w:p>
          <w:p w:rsidR="008750A0" w:rsidRPr="00C70D8F" w:rsidRDefault="008750A0" w:rsidP="008750A0">
            <w:pPr>
              <w:pStyle w:val="a7"/>
              <w:spacing w:line="240" w:lineRule="exact"/>
              <w:rPr>
                <w:rFonts w:ascii="標楷體" w:eastAsia="標楷體" w:hAnsi="標楷體"/>
                <w:color w:val="000000"/>
              </w:rPr>
            </w:pPr>
            <w:r>
              <w:rPr>
                <w:rFonts w:ascii="標楷體" w:eastAsia="標楷體" w:hAnsi="標楷體" w:hint="eastAsia"/>
                <w:color w:val="000000"/>
              </w:rPr>
              <w:t xml:space="preserve">  </w:t>
            </w:r>
            <w:r w:rsidRPr="00C70D8F">
              <w:rPr>
                <w:rFonts w:ascii="標楷體" w:eastAsia="標楷體" w:hAnsi="標楷體" w:hint="eastAsia"/>
                <w:color w:val="000000"/>
              </w:rPr>
              <w:t>市活動事項。</w:t>
            </w: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4.綜理及協調各處辦理新生迎新活動</w:t>
            </w:r>
          </w:p>
          <w:p w:rsidR="008750A0" w:rsidRPr="00C70D8F" w:rsidRDefault="008750A0" w:rsidP="008750A0">
            <w:pPr>
              <w:pStyle w:val="a7"/>
              <w:spacing w:line="240" w:lineRule="exact"/>
              <w:rPr>
                <w:rFonts w:ascii="標楷體" w:eastAsia="標楷體" w:hAnsi="標楷體"/>
                <w:color w:val="000000"/>
              </w:rPr>
            </w:pPr>
          </w:p>
          <w:p w:rsidR="008750A0" w:rsidRPr="00C70D8F" w:rsidRDefault="008750A0" w:rsidP="008750A0">
            <w:pPr>
              <w:pStyle w:val="a7"/>
              <w:spacing w:line="240" w:lineRule="exact"/>
              <w:rPr>
                <w:rFonts w:ascii="標楷體" w:eastAsia="標楷體" w:hAnsi="標楷體"/>
                <w:color w:val="000000"/>
              </w:rPr>
            </w:pP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1.策畫及推行各項訓育業務。</w:t>
            </w: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2.協辦交通安全教育相關業務及督導</w:t>
            </w: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 xml:space="preserve">  學生安全行為。</w:t>
            </w:r>
          </w:p>
          <w:p w:rsidR="008750A0" w:rsidRDefault="008750A0" w:rsidP="008750A0">
            <w:pPr>
              <w:pStyle w:val="a7"/>
              <w:spacing w:line="240" w:lineRule="exact"/>
              <w:rPr>
                <w:rFonts w:ascii="標楷體" w:eastAsia="標楷體" w:hAnsi="標楷體"/>
                <w:color w:val="000000"/>
              </w:rPr>
            </w:pPr>
            <w:r>
              <w:rPr>
                <w:rFonts w:ascii="標楷體" w:eastAsia="標楷體" w:hAnsi="標楷體" w:hint="eastAsia"/>
                <w:color w:val="000000"/>
              </w:rPr>
              <w:t>3.督導學生兒童朝會、晨光時間、導</w:t>
            </w:r>
          </w:p>
          <w:p w:rsidR="008750A0" w:rsidRPr="0078630A" w:rsidRDefault="008750A0" w:rsidP="008750A0">
            <w:pPr>
              <w:pStyle w:val="a7"/>
              <w:spacing w:line="240" w:lineRule="exact"/>
              <w:rPr>
                <w:rFonts w:ascii="標楷體" w:eastAsia="標楷體" w:hAnsi="標楷體"/>
                <w:color w:val="000000"/>
              </w:rPr>
            </w:pPr>
            <w:r>
              <w:rPr>
                <w:rFonts w:ascii="標楷體" w:eastAsia="標楷體" w:hAnsi="標楷體" w:hint="eastAsia"/>
                <w:color w:val="000000"/>
              </w:rPr>
              <w:t xml:space="preserve">  </w:t>
            </w:r>
            <w:r w:rsidRPr="0078630A">
              <w:rPr>
                <w:rFonts w:ascii="標楷體" w:eastAsia="標楷體" w:hAnsi="標楷體" w:hint="eastAsia"/>
                <w:color w:val="000000"/>
              </w:rPr>
              <w:t>師時間之活動進行。</w:t>
            </w:r>
          </w:p>
          <w:p w:rsidR="008750A0" w:rsidRPr="00250C40"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4.協助辦理全民國防教育事項</w:t>
            </w:r>
          </w:p>
          <w:p w:rsidR="008750A0" w:rsidRPr="00C70D8F" w:rsidRDefault="008750A0" w:rsidP="008750A0">
            <w:pPr>
              <w:pStyle w:val="a7"/>
              <w:spacing w:line="240" w:lineRule="exact"/>
              <w:rPr>
                <w:rFonts w:ascii="標楷體" w:eastAsia="標楷體" w:hAnsi="標楷體"/>
                <w:color w:val="000000"/>
              </w:rPr>
            </w:pPr>
          </w:p>
          <w:p w:rsidR="008750A0" w:rsidRPr="00C70D8F" w:rsidRDefault="008750A0" w:rsidP="008750A0">
            <w:pPr>
              <w:pStyle w:val="a7"/>
              <w:spacing w:line="240" w:lineRule="exact"/>
              <w:rPr>
                <w:rFonts w:ascii="標楷體" w:eastAsia="標楷體" w:hAnsi="標楷體"/>
                <w:color w:val="000000"/>
              </w:rPr>
            </w:pPr>
          </w:p>
          <w:p w:rsidR="008750A0" w:rsidRPr="00C70D8F" w:rsidRDefault="008750A0" w:rsidP="008750A0">
            <w:pPr>
              <w:pStyle w:val="a7"/>
              <w:spacing w:line="240" w:lineRule="exact"/>
              <w:rPr>
                <w:rFonts w:ascii="標楷體" w:eastAsia="標楷體" w:hAnsi="標楷體"/>
                <w:color w:val="000000"/>
              </w:rPr>
            </w:pPr>
          </w:p>
          <w:p w:rsidR="008750A0" w:rsidRPr="00C70D8F" w:rsidRDefault="008750A0" w:rsidP="008750A0">
            <w:pPr>
              <w:pStyle w:val="a7"/>
              <w:spacing w:line="240" w:lineRule="exact"/>
              <w:rPr>
                <w:rFonts w:ascii="標楷體" w:eastAsia="標楷體" w:hAnsi="標楷體"/>
                <w:color w:val="000000"/>
              </w:rPr>
            </w:pPr>
          </w:p>
          <w:p w:rsidR="008750A0" w:rsidRPr="00B15BED" w:rsidRDefault="008750A0" w:rsidP="008750A0">
            <w:pPr>
              <w:pStyle w:val="a7"/>
              <w:spacing w:line="240" w:lineRule="exact"/>
              <w:rPr>
                <w:rFonts w:ascii="標楷體" w:eastAsia="標楷體" w:hAnsi="標楷體"/>
                <w:color w:val="000000"/>
              </w:rPr>
            </w:pPr>
            <w:r w:rsidRPr="00B15BED">
              <w:rPr>
                <w:rFonts w:ascii="標楷體" w:eastAsia="標楷體" w:hAnsi="標楷體" w:hint="eastAsia"/>
                <w:color w:val="000000"/>
              </w:rPr>
              <w:t>1.規劃輔導活動各項設施。</w:t>
            </w:r>
          </w:p>
          <w:p w:rsidR="008750A0" w:rsidRPr="00C70D8F" w:rsidRDefault="008750A0" w:rsidP="008750A0">
            <w:pPr>
              <w:pStyle w:val="a7"/>
              <w:spacing w:line="240" w:lineRule="exact"/>
              <w:rPr>
                <w:rFonts w:ascii="標楷體" w:eastAsia="標楷體" w:hAnsi="標楷體"/>
                <w:color w:val="000000"/>
              </w:rPr>
            </w:pPr>
          </w:p>
          <w:p w:rsidR="008750A0" w:rsidRPr="00C70D8F" w:rsidRDefault="008750A0" w:rsidP="008750A0">
            <w:pPr>
              <w:pStyle w:val="a7"/>
              <w:spacing w:line="240" w:lineRule="exact"/>
              <w:rPr>
                <w:rFonts w:ascii="標楷體" w:eastAsia="標楷體" w:hAnsi="標楷體"/>
                <w:color w:val="000000"/>
              </w:rPr>
            </w:pP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規劃及協助學務、輔導進修研究事</w:t>
            </w: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 xml:space="preserve">  宜。</w:t>
            </w:r>
          </w:p>
          <w:p w:rsidR="008750A0" w:rsidRPr="00C70D8F" w:rsidRDefault="008750A0" w:rsidP="008750A0">
            <w:pPr>
              <w:pStyle w:val="a7"/>
              <w:spacing w:line="240" w:lineRule="exact"/>
              <w:rPr>
                <w:rFonts w:ascii="標楷體" w:eastAsia="標楷體" w:hAnsi="標楷體"/>
                <w:color w:val="000000"/>
              </w:rPr>
            </w:pPr>
          </w:p>
          <w:p w:rsidR="008750A0" w:rsidRPr="00C70D8F" w:rsidRDefault="008750A0" w:rsidP="008750A0">
            <w:pPr>
              <w:pStyle w:val="a7"/>
              <w:spacing w:line="240" w:lineRule="exact"/>
              <w:rPr>
                <w:rFonts w:ascii="標楷體" w:eastAsia="標楷體" w:hAnsi="標楷體"/>
                <w:color w:val="000000"/>
              </w:rPr>
            </w:pP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綜理學輔相關訪視評鑑，改進學輔實務工作。</w:t>
            </w:r>
          </w:p>
          <w:p w:rsidR="008750A0" w:rsidRPr="00C70D8F" w:rsidRDefault="008750A0" w:rsidP="008750A0">
            <w:pPr>
              <w:pStyle w:val="a7"/>
              <w:spacing w:line="240" w:lineRule="exact"/>
              <w:rPr>
                <w:rFonts w:ascii="標楷體" w:eastAsia="標楷體" w:hAnsi="標楷體"/>
                <w:color w:val="000000"/>
              </w:rPr>
            </w:pP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學校重大偶發事項之聯繫處理。</w:t>
            </w:r>
          </w:p>
          <w:p w:rsidR="008750A0" w:rsidRPr="00C70D8F" w:rsidRDefault="008750A0" w:rsidP="008750A0">
            <w:pPr>
              <w:pStyle w:val="a7"/>
              <w:spacing w:line="240" w:lineRule="exact"/>
              <w:rPr>
                <w:rFonts w:ascii="標楷體" w:eastAsia="標楷體" w:hAnsi="標楷體"/>
                <w:color w:val="000000"/>
              </w:rPr>
            </w:pPr>
          </w:p>
          <w:p w:rsidR="008750A0" w:rsidRPr="00C70D8F" w:rsidRDefault="008750A0" w:rsidP="008750A0">
            <w:pPr>
              <w:pStyle w:val="a7"/>
              <w:spacing w:line="240" w:lineRule="exact"/>
              <w:rPr>
                <w:rFonts w:ascii="標楷體" w:eastAsia="標楷體" w:hAnsi="標楷體"/>
                <w:color w:val="000000"/>
              </w:rPr>
            </w:pPr>
          </w:p>
          <w:p w:rsidR="008750A0" w:rsidRPr="00C70D8F" w:rsidRDefault="008750A0" w:rsidP="008750A0">
            <w:pPr>
              <w:pStyle w:val="a7"/>
              <w:spacing w:line="240" w:lineRule="exact"/>
              <w:rPr>
                <w:rFonts w:ascii="標楷體" w:eastAsia="標楷體" w:hAnsi="標楷體"/>
                <w:color w:val="000000"/>
              </w:rPr>
            </w:pPr>
            <w:r w:rsidRPr="00C70D8F">
              <w:rPr>
                <w:rFonts w:ascii="標楷體" w:eastAsia="標楷體" w:hAnsi="標楷體" w:hint="eastAsia"/>
                <w:color w:val="000000"/>
              </w:rPr>
              <w:t>推動上級委辦專案工作。</w:t>
            </w:r>
          </w:p>
          <w:p w:rsidR="008750A0" w:rsidRPr="00C70D8F" w:rsidRDefault="008750A0" w:rsidP="008750A0">
            <w:pPr>
              <w:pStyle w:val="a7"/>
              <w:spacing w:line="240" w:lineRule="exact"/>
              <w:rPr>
                <w:rFonts w:ascii="標楷體" w:eastAsia="標楷體" w:hAnsi="標楷體"/>
                <w:color w:val="000000"/>
              </w:rPr>
            </w:pPr>
          </w:p>
          <w:p w:rsidR="008750A0" w:rsidRPr="00C70D8F" w:rsidRDefault="008750A0" w:rsidP="008750A0">
            <w:pPr>
              <w:pStyle w:val="a7"/>
              <w:spacing w:line="240" w:lineRule="exact"/>
              <w:ind w:left="360"/>
              <w:rPr>
                <w:rFonts w:ascii="標楷體" w:eastAsia="標楷體" w:hAnsi="標楷體"/>
                <w:color w:val="000000"/>
              </w:rPr>
            </w:pPr>
          </w:p>
        </w:tc>
        <w:tc>
          <w:tcPr>
            <w:tcW w:w="567" w:type="dxa"/>
            <w:gridSpan w:val="2"/>
          </w:tcPr>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Pr="00B15BED" w:rsidRDefault="008750A0" w:rsidP="008750A0">
            <w:pPr>
              <w:pStyle w:val="a7"/>
              <w:spacing w:line="240" w:lineRule="exact"/>
              <w:rPr>
                <w:rFonts w:ascii="標楷體" w:eastAsia="標楷體" w:hAnsi="標楷體"/>
                <w:color w:val="000000"/>
                <w:szCs w:val="24"/>
              </w:rPr>
            </w:pPr>
          </w:p>
          <w:p w:rsidR="008750A0" w:rsidRPr="00B15BED" w:rsidRDefault="008750A0" w:rsidP="008750A0">
            <w:pPr>
              <w:pStyle w:val="a7"/>
              <w:spacing w:line="240" w:lineRule="exact"/>
              <w:rPr>
                <w:rFonts w:ascii="標楷體" w:eastAsia="標楷體" w:hAnsi="標楷體"/>
                <w:color w:val="000000"/>
                <w:szCs w:val="24"/>
              </w:rPr>
            </w:pPr>
            <w:r w:rsidRPr="00B15BED">
              <w:rPr>
                <w:rFonts w:ascii="標楷體" w:eastAsia="標楷體" w:hAnsi="標楷體" w:hint="eastAsia"/>
                <w:color w:val="000000"/>
                <w:szCs w:val="24"/>
              </w:rPr>
              <w:t>核定</w:t>
            </w:r>
          </w:p>
          <w:p w:rsidR="008750A0" w:rsidRPr="00B15BED" w:rsidRDefault="008750A0" w:rsidP="008750A0">
            <w:pPr>
              <w:pStyle w:val="a7"/>
              <w:spacing w:line="240" w:lineRule="exact"/>
              <w:rPr>
                <w:rFonts w:ascii="標楷體" w:eastAsia="標楷體" w:hAnsi="標楷體"/>
                <w:color w:val="000000"/>
                <w:szCs w:val="24"/>
              </w:rPr>
            </w:pPr>
            <w:r w:rsidRPr="00B15BED">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B15BED" w:rsidRDefault="008750A0" w:rsidP="008750A0">
            <w:pPr>
              <w:pStyle w:val="a7"/>
              <w:spacing w:line="240" w:lineRule="exact"/>
              <w:rPr>
                <w:rFonts w:ascii="標楷體" w:eastAsia="標楷體" w:hAnsi="標楷體"/>
                <w:color w:val="000000"/>
                <w:szCs w:val="24"/>
              </w:rPr>
            </w:pPr>
          </w:p>
          <w:p w:rsidR="008750A0" w:rsidRPr="00B15BED" w:rsidRDefault="008750A0" w:rsidP="008750A0">
            <w:pPr>
              <w:pStyle w:val="a7"/>
              <w:spacing w:line="240" w:lineRule="exact"/>
              <w:rPr>
                <w:rFonts w:ascii="標楷體" w:eastAsia="標楷體" w:hAnsi="標楷體"/>
                <w:color w:val="000000"/>
                <w:szCs w:val="24"/>
              </w:rPr>
            </w:pPr>
          </w:p>
          <w:p w:rsidR="008750A0" w:rsidRPr="00B15BED"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B15BED" w:rsidRDefault="008750A0" w:rsidP="008750A0">
            <w:pPr>
              <w:pStyle w:val="a7"/>
              <w:spacing w:line="240" w:lineRule="exact"/>
              <w:rPr>
                <w:rFonts w:ascii="標楷體" w:eastAsia="標楷體" w:hAnsi="標楷體"/>
                <w:color w:val="000000"/>
                <w:szCs w:val="24"/>
              </w:rPr>
            </w:pPr>
          </w:p>
          <w:p w:rsidR="008750A0" w:rsidRPr="00B15BED" w:rsidRDefault="008750A0" w:rsidP="008750A0">
            <w:pPr>
              <w:pStyle w:val="a7"/>
              <w:spacing w:line="240" w:lineRule="exact"/>
              <w:rPr>
                <w:rFonts w:ascii="標楷體" w:eastAsia="標楷體" w:hAnsi="標楷體"/>
                <w:color w:val="000000"/>
                <w:szCs w:val="24"/>
              </w:rPr>
            </w:pPr>
            <w:r w:rsidRPr="00B15BED">
              <w:rPr>
                <w:rFonts w:ascii="標楷體" w:eastAsia="標楷體" w:hAnsi="標楷體" w:hint="eastAsia"/>
                <w:color w:val="000000"/>
                <w:szCs w:val="24"/>
              </w:rPr>
              <w:t>核定</w:t>
            </w:r>
          </w:p>
          <w:p w:rsidR="008750A0" w:rsidRPr="00B15BED" w:rsidRDefault="008750A0" w:rsidP="008750A0">
            <w:pPr>
              <w:pStyle w:val="a7"/>
              <w:spacing w:line="240" w:lineRule="exact"/>
              <w:rPr>
                <w:rFonts w:ascii="標楷體" w:eastAsia="標楷體" w:hAnsi="標楷體"/>
                <w:color w:val="000000"/>
                <w:szCs w:val="24"/>
              </w:rPr>
            </w:pPr>
          </w:p>
          <w:p w:rsidR="008750A0" w:rsidRPr="00B15BED" w:rsidRDefault="008750A0" w:rsidP="008750A0">
            <w:pPr>
              <w:pStyle w:val="a7"/>
              <w:spacing w:line="240" w:lineRule="exact"/>
              <w:rPr>
                <w:rFonts w:ascii="標楷體" w:eastAsia="標楷體" w:hAnsi="標楷體"/>
                <w:color w:val="000000"/>
                <w:szCs w:val="24"/>
              </w:rPr>
            </w:pPr>
          </w:p>
          <w:p w:rsidR="008750A0" w:rsidRPr="00B15BED" w:rsidRDefault="008750A0" w:rsidP="008750A0">
            <w:pPr>
              <w:pStyle w:val="a7"/>
              <w:spacing w:line="240" w:lineRule="exact"/>
              <w:rPr>
                <w:rFonts w:ascii="標楷體" w:eastAsia="標楷體" w:hAnsi="標楷體"/>
                <w:color w:val="000000"/>
                <w:szCs w:val="24"/>
              </w:rPr>
            </w:pPr>
            <w:r w:rsidRPr="00B15BED">
              <w:rPr>
                <w:rFonts w:ascii="標楷體" w:eastAsia="標楷體" w:hAnsi="標楷體" w:hint="eastAsia"/>
                <w:color w:val="000000"/>
                <w:szCs w:val="24"/>
              </w:rPr>
              <w:t>核定</w:t>
            </w:r>
          </w:p>
          <w:p w:rsidR="008750A0" w:rsidRPr="00B15BED"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tc>
        <w:tc>
          <w:tcPr>
            <w:tcW w:w="567" w:type="dxa"/>
            <w:gridSpan w:val="2"/>
          </w:tcPr>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Pr="00B15BED"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B15BED"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804893"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p>
          <w:p w:rsidR="008750A0" w:rsidRPr="00B15BED"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Pr="00B15BED" w:rsidRDefault="008750A0" w:rsidP="008750A0">
            <w:pPr>
              <w:pStyle w:val="a7"/>
              <w:spacing w:line="240" w:lineRule="exact"/>
              <w:rPr>
                <w:rFonts w:ascii="標楷體" w:eastAsia="標楷體" w:hAnsi="標楷體"/>
                <w:color w:val="000000"/>
                <w:szCs w:val="24"/>
              </w:rPr>
            </w:pPr>
          </w:p>
          <w:p w:rsidR="008750A0" w:rsidRPr="00B15BED"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B15BED" w:rsidRDefault="008750A0" w:rsidP="008750A0">
            <w:pPr>
              <w:pStyle w:val="a7"/>
              <w:spacing w:line="240" w:lineRule="exact"/>
              <w:rPr>
                <w:rFonts w:ascii="標楷體" w:eastAsia="標楷體" w:hAnsi="標楷體"/>
                <w:color w:val="000000"/>
                <w:szCs w:val="24"/>
              </w:rPr>
            </w:pPr>
          </w:p>
          <w:p w:rsidR="008750A0" w:rsidRPr="00B15BED" w:rsidRDefault="008750A0" w:rsidP="008750A0">
            <w:pPr>
              <w:pStyle w:val="a7"/>
              <w:spacing w:line="240" w:lineRule="exact"/>
              <w:rPr>
                <w:rFonts w:ascii="標楷體" w:eastAsia="標楷體" w:hAnsi="標楷體"/>
                <w:color w:val="000000"/>
                <w:szCs w:val="24"/>
              </w:rPr>
            </w:pPr>
            <w:r w:rsidRPr="00B15BED">
              <w:rPr>
                <w:rFonts w:ascii="標楷體" w:eastAsia="標楷體" w:hAnsi="標楷體" w:hint="eastAsia"/>
                <w:color w:val="000000"/>
                <w:szCs w:val="24"/>
              </w:rPr>
              <w:t>擬辦</w:t>
            </w:r>
          </w:p>
          <w:p w:rsidR="008750A0" w:rsidRPr="00B15BED" w:rsidRDefault="008750A0" w:rsidP="008750A0">
            <w:pPr>
              <w:pStyle w:val="a7"/>
              <w:spacing w:line="240" w:lineRule="exact"/>
              <w:rPr>
                <w:rFonts w:ascii="標楷體" w:eastAsia="標楷體" w:hAnsi="標楷體"/>
                <w:color w:val="000000"/>
                <w:szCs w:val="24"/>
              </w:rPr>
            </w:pPr>
          </w:p>
          <w:p w:rsidR="008750A0" w:rsidRPr="00B15BED" w:rsidRDefault="008750A0" w:rsidP="008750A0">
            <w:pPr>
              <w:pStyle w:val="a7"/>
              <w:spacing w:line="240" w:lineRule="exact"/>
              <w:rPr>
                <w:rFonts w:ascii="標楷體" w:eastAsia="標楷體" w:hAnsi="標楷體"/>
                <w:color w:val="000000"/>
                <w:szCs w:val="24"/>
              </w:rPr>
            </w:pPr>
          </w:p>
          <w:p w:rsidR="008750A0" w:rsidRPr="00B15BED" w:rsidRDefault="008750A0" w:rsidP="008750A0">
            <w:pPr>
              <w:pStyle w:val="a7"/>
              <w:spacing w:line="240" w:lineRule="exact"/>
              <w:rPr>
                <w:rFonts w:ascii="標楷體" w:eastAsia="標楷體" w:hAnsi="標楷體"/>
                <w:color w:val="000000"/>
                <w:szCs w:val="24"/>
              </w:rPr>
            </w:pPr>
            <w:r w:rsidRPr="00B15BED">
              <w:rPr>
                <w:rFonts w:ascii="標楷體" w:eastAsia="標楷體" w:hAnsi="標楷體" w:hint="eastAsia"/>
                <w:color w:val="000000"/>
                <w:szCs w:val="24"/>
              </w:rPr>
              <w:t>擬辦</w:t>
            </w:r>
          </w:p>
          <w:p w:rsidR="008750A0" w:rsidRPr="00B15BED"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tc>
        <w:tc>
          <w:tcPr>
            <w:tcW w:w="567" w:type="dxa"/>
            <w:gridSpan w:val="2"/>
          </w:tcPr>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 w:val="22"/>
                <w:szCs w:val="22"/>
              </w:rPr>
            </w:pPr>
            <w:r>
              <w:rPr>
                <w:rFonts w:ascii="標楷體" w:eastAsia="標楷體" w:hAnsi="標楷體" w:hint="eastAsia"/>
                <w:color w:val="000000"/>
                <w:sz w:val="22"/>
                <w:szCs w:val="22"/>
              </w:rPr>
              <w:t>擬辦</w:t>
            </w:r>
          </w:p>
          <w:p w:rsidR="008750A0" w:rsidRPr="00250C40" w:rsidRDefault="008750A0" w:rsidP="008750A0">
            <w:pPr>
              <w:pStyle w:val="a7"/>
              <w:spacing w:line="240" w:lineRule="exact"/>
              <w:rPr>
                <w:rFonts w:ascii="標楷體" w:eastAsia="標楷體" w:hAnsi="標楷體"/>
                <w:color w:val="000000"/>
                <w:sz w:val="22"/>
                <w:szCs w:val="22"/>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 w:val="22"/>
                <w:szCs w:val="22"/>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tc>
        <w:tc>
          <w:tcPr>
            <w:tcW w:w="851" w:type="dxa"/>
            <w:gridSpan w:val="2"/>
          </w:tcPr>
          <w:p w:rsidR="008750A0" w:rsidRPr="00250C40" w:rsidRDefault="008750A0" w:rsidP="008750A0">
            <w:pPr>
              <w:pStyle w:val="a7"/>
              <w:spacing w:line="240" w:lineRule="exact"/>
              <w:rPr>
                <w:rFonts w:ascii="標楷體" w:eastAsia="標楷體" w:hAnsi="標楷體"/>
                <w:color w:val="000000"/>
                <w:szCs w:val="24"/>
              </w:rPr>
            </w:pPr>
          </w:p>
        </w:tc>
        <w:tc>
          <w:tcPr>
            <w:tcW w:w="850" w:type="dxa"/>
            <w:gridSpan w:val="3"/>
          </w:tcPr>
          <w:p w:rsidR="008750A0" w:rsidRPr="00250C40" w:rsidRDefault="008750A0" w:rsidP="008750A0">
            <w:pPr>
              <w:pStyle w:val="a7"/>
              <w:snapToGrid w:val="0"/>
              <w:spacing w:line="0" w:lineRule="atLeast"/>
              <w:rPr>
                <w:rFonts w:ascii="標楷體" w:eastAsia="標楷體" w:hAnsi="標楷體"/>
                <w:color w:val="000000"/>
                <w:szCs w:val="24"/>
              </w:rPr>
            </w:pPr>
          </w:p>
        </w:tc>
      </w:tr>
      <w:tr w:rsidR="008750A0" w:rsidRPr="00250C40" w:rsidTr="00027C24">
        <w:trPr>
          <w:cantSplit/>
          <w:trHeight w:val="4079"/>
          <w:jc w:val="center"/>
        </w:trPr>
        <w:tc>
          <w:tcPr>
            <w:tcW w:w="562" w:type="dxa"/>
          </w:tcPr>
          <w:p w:rsidR="008750A0" w:rsidRPr="00250C40" w:rsidRDefault="008750A0" w:rsidP="008750A0">
            <w:pPr>
              <w:pStyle w:val="a7"/>
              <w:spacing w:line="400" w:lineRule="exact"/>
              <w:rPr>
                <w:rFonts w:ascii="標楷體" w:eastAsia="標楷體" w:hAnsi="標楷體"/>
                <w:color w:val="000000"/>
                <w:szCs w:val="24"/>
              </w:rPr>
            </w:pPr>
          </w:p>
        </w:tc>
        <w:tc>
          <w:tcPr>
            <w:tcW w:w="426" w:type="dxa"/>
            <w:gridSpan w:val="2"/>
            <w:vAlign w:val="center"/>
          </w:tcPr>
          <w:p w:rsidR="008750A0" w:rsidRPr="00250C40" w:rsidRDefault="006049B5" w:rsidP="006049B5">
            <w:pPr>
              <w:pStyle w:val="a7"/>
              <w:spacing w:line="400" w:lineRule="exact"/>
              <w:rPr>
                <w:rFonts w:ascii="標楷體" w:eastAsia="標楷體" w:hAnsi="標楷體"/>
                <w:color w:val="000000"/>
                <w:szCs w:val="24"/>
              </w:rPr>
            </w:pPr>
            <w:r>
              <w:rPr>
                <w:rFonts w:ascii="標楷體" w:eastAsia="標楷體" w:hAnsi="標楷體" w:hint="eastAsia"/>
                <w:color w:val="000000"/>
                <w:szCs w:val="24"/>
              </w:rPr>
              <w:t>生活</w:t>
            </w:r>
            <w:r w:rsidR="008750A0" w:rsidRPr="00250C40">
              <w:rPr>
                <w:rFonts w:ascii="標楷體" w:eastAsia="標楷體" w:hAnsi="標楷體" w:hint="eastAsia"/>
                <w:color w:val="000000"/>
                <w:szCs w:val="24"/>
              </w:rPr>
              <w:t>活動組</w:t>
            </w:r>
          </w:p>
        </w:tc>
        <w:tc>
          <w:tcPr>
            <w:tcW w:w="1275" w:type="dxa"/>
          </w:tcPr>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擬訂計畫及章則</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學生活動</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 w:val="16"/>
                <w:szCs w:val="16"/>
              </w:rPr>
            </w:pPr>
          </w:p>
          <w:p w:rsidR="008750A0" w:rsidRDefault="008750A0" w:rsidP="008750A0">
            <w:pPr>
              <w:pStyle w:val="a7"/>
              <w:spacing w:line="240" w:lineRule="exact"/>
              <w:rPr>
                <w:rFonts w:ascii="標楷體" w:eastAsia="標楷體" w:hAnsi="標楷體"/>
                <w:color w:val="000000"/>
                <w:sz w:val="16"/>
                <w:szCs w:val="16"/>
              </w:rPr>
            </w:pPr>
          </w:p>
          <w:p w:rsidR="008750A0" w:rsidRDefault="008750A0" w:rsidP="008750A0">
            <w:pPr>
              <w:pStyle w:val="a7"/>
              <w:spacing w:line="240" w:lineRule="exact"/>
              <w:rPr>
                <w:rFonts w:ascii="標楷體" w:eastAsia="標楷體" w:hAnsi="標楷體"/>
                <w:color w:val="000000"/>
                <w:sz w:val="16"/>
                <w:szCs w:val="16"/>
              </w:rPr>
            </w:pPr>
          </w:p>
          <w:p w:rsidR="008750A0" w:rsidRDefault="008750A0" w:rsidP="008750A0">
            <w:pPr>
              <w:pStyle w:val="a7"/>
              <w:spacing w:line="240" w:lineRule="exact"/>
              <w:rPr>
                <w:rFonts w:ascii="標楷體" w:eastAsia="標楷體" w:hAnsi="標楷體"/>
                <w:color w:val="000000"/>
                <w:sz w:val="16"/>
                <w:szCs w:val="16"/>
              </w:rPr>
            </w:pPr>
          </w:p>
          <w:p w:rsidR="008750A0" w:rsidRDefault="008750A0" w:rsidP="008750A0">
            <w:pPr>
              <w:pStyle w:val="a7"/>
              <w:spacing w:line="240" w:lineRule="exact"/>
              <w:rPr>
                <w:rFonts w:ascii="標楷體" w:eastAsia="標楷體" w:hAnsi="標楷體"/>
                <w:color w:val="000000"/>
                <w:sz w:val="16"/>
                <w:szCs w:val="16"/>
              </w:rPr>
            </w:pPr>
          </w:p>
          <w:p w:rsidR="008750A0" w:rsidRDefault="008750A0" w:rsidP="008750A0">
            <w:pPr>
              <w:pStyle w:val="a7"/>
              <w:spacing w:line="240" w:lineRule="exact"/>
              <w:rPr>
                <w:rFonts w:ascii="標楷體" w:eastAsia="標楷體" w:hAnsi="標楷體"/>
                <w:color w:val="000000"/>
                <w:sz w:val="16"/>
                <w:szCs w:val="16"/>
              </w:rPr>
            </w:pPr>
          </w:p>
          <w:p w:rsidR="008750A0" w:rsidRDefault="008750A0" w:rsidP="008750A0">
            <w:pPr>
              <w:pStyle w:val="a7"/>
              <w:spacing w:line="240" w:lineRule="exact"/>
              <w:rPr>
                <w:rFonts w:ascii="標楷體" w:eastAsia="標楷體" w:hAnsi="標楷體"/>
                <w:color w:val="000000"/>
                <w:sz w:val="16"/>
                <w:szCs w:val="16"/>
              </w:rPr>
            </w:pPr>
          </w:p>
          <w:p w:rsidR="008750A0" w:rsidRDefault="008750A0" w:rsidP="008750A0">
            <w:pPr>
              <w:pStyle w:val="a7"/>
              <w:spacing w:line="240" w:lineRule="exact"/>
              <w:rPr>
                <w:rFonts w:ascii="標楷體" w:eastAsia="標楷體" w:hAnsi="標楷體"/>
                <w:color w:val="000000"/>
                <w:sz w:val="16"/>
                <w:szCs w:val="16"/>
              </w:rPr>
            </w:pPr>
          </w:p>
          <w:p w:rsidR="008750A0" w:rsidRDefault="008750A0" w:rsidP="008750A0">
            <w:pPr>
              <w:pStyle w:val="a7"/>
              <w:spacing w:line="240" w:lineRule="exact"/>
              <w:rPr>
                <w:rFonts w:ascii="標楷體" w:eastAsia="標楷體" w:hAnsi="標楷體"/>
                <w:color w:val="000000"/>
                <w:sz w:val="16"/>
                <w:szCs w:val="16"/>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生活教育之實施</w:t>
            </w:r>
          </w:p>
          <w:p w:rsidR="007B3511" w:rsidRPr="00250C40"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其他</w:t>
            </w:r>
          </w:p>
        </w:tc>
        <w:tc>
          <w:tcPr>
            <w:tcW w:w="3969" w:type="dxa"/>
            <w:gridSpan w:val="2"/>
          </w:tcPr>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lastRenderedPageBreak/>
              <w:t>1.</w:t>
            </w:r>
            <w:r w:rsidRPr="00250C40">
              <w:rPr>
                <w:rFonts w:ascii="標楷體" w:eastAsia="標楷體" w:hAnsi="標楷體" w:hint="eastAsia"/>
                <w:color w:val="000000"/>
                <w:szCs w:val="24"/>
              </w:rPr>
              <w:t>擬訂本組各項章則及計畫。</w:t>
            </w:r>
          </w:p>
          <w:p w:rsidR="008750A0" w:rsidRPr="00250C40" w:rsidRDefault="008750A0" w:rsidP="008750A0">
            <w:pPr>
              <w:pStyle w:val="a7"/>
              <w:spacing w:line="240" w:lineRule="exact"/>
              <w:rPr>
                <w:rFonts w:ascii="標楷體" w:eastAsia="新細明體" w:hAnsi="標楷體" w:cs="MS Mincho"/>
                <w:color w:val="000000"/>
                <w:szCs w:val="24"/>
              </w:rPr>
            </w:pPr>
          </w:p>
          <w:p w:rsidR="008750A0" w:rsidRPr="005C47A6" w:rsidRDefault="008750A0" w:rsidP="008750A0">
            <w:pPr>
              <w:pStyle w:val="a7"/>
              <w:spacing w:line="240" w:lineRule="exact"/>
              <w:rPr>
                <w:rFonts w:ascii="標楷體" w:eastAsia="標楷體" w:hAnsi="標楷體" w:cs="MS Mincho"/>
                <w:sz w:val="20"/>
              </w:rPr>
            </w:pPr>
          </w:p>
          <w:p w:rsidR="008750A0" w:rsidRPr="005C47A6" w:rsidRDefault="008750A0" w:rsidP="008750A0">
            <w:pPr>
              <w:pStyle w:val="a7"/>
              <w:spacing w:line="240" w:lineRule="exact"/>
              <w:rPr>
                <w:rFonts w:ascii="標楷體" w:eastAsia="標楷體" w:hAnsi="標楷體"/>
                <w:szCs w:val="24"/>
              </w:rPr>
            </w:pPr>
            <w:r w:rsidRPr="005C47A6">
              <w:rPr>
                <w:rFonts w:ascii="標楷體" w:eastAsia="標楷體" w:hAnsi="標楷體" w:hint="eastAsia"/>
                <w:szCs w:val="24"/>
              </w:rPr>
              <w:t>2.推行中心德目訓練規條。</w:t>
            </w:r>
          </w:p>
          <w:p w:rsidR="008750A0" w:rsidRPr="005C47A6" w:rsidRDefault="008750A0" w:rsidP="008750A0">
            <w:pPr>
              <w:pStyle w:val="a7"/>
              <w:spacing w:line="240" w:lineRule="exact"/>
              <w:rPr>
                <w:rFonts w:ascii="標楷體" w:eastAsia="標楷體" w:hAnsi="標楷體" w:cs="MS Mincho"/>
                <w:szCs w:val="24"/>
              </w:rPr>
            </w:pPr>
            <w:r w:rsidRPr="005C47A6">
              <w:rPr>
                <w:rFonts w:ascii="標楷體" w:eastAsia="標楷體" w:hAnsi="標楷體" w:cs="MS Mincho" w:hint="eastAsia"/>
                <w:szCs w:val="24"/>
              </w:rPr>
              <w:t>3.規劃節日主題壁報出版，宣導各項</w:t>
            </w:r>
          </w:p>
          <w:p w:rsidR="008750A0" w:rsidRPr="005C47A6" w:rsidRDefault="008750A0" w:rsidP="008750A0">
            <w:pPr>
              <w:pStyle w:val="a7"/>
              <w:spacing w:line="240" w:lineRule="exact"/>
              <w:rPr>
                <w:rFonts w:ascii="標楷體" w:eastAsia="標楷體" w:hAnsi="標楷體"/>
                <w:szCs w:val="24"/>
              </w:rPr>
            </w:pPr>
            <w:r w:rsidRPr="005C47A6">
              <w:rPr>
                <w:rFonts w:ascii="標楷體" w:eastAsia="標楷體" w:hAnsi="標楷體" w:cs="MS Mincho" w:hint="eastAsia"/>
                <w:szCs w:val="24"/>
              </w:rPr>
              <w:t xml:space="preserve">  社會教育活動</w:t>
            </w:r>
            <w:r w:rsidRPr="005C47A6">
              <w:rPr>
                <w:rFonts w:ascii="標楷體" w:eastAsia="標楷體" w:hAnsi="標楷體" w:hint="eastAsia"/>
                <w:szCs w:val="24"/>
              </w:rPr>
              <w:t>。</w:t>
            </w:r>
          </w:p>
          <w:p w:rsidR="008750A0" w:rsidRPr="005C47A6" w:rsidRDefault="008750A0" w:rsidP="008750A0">
            <w:pPr>
              <w:pStyle w:val="a7"/>
              <w:spacing w:line="240" w:lineRule="exact"/>
              <w:rPr>
                <w:rFonts w:ascii="標楷體" w:eastAsia="標楷體" w:hAnsi="標楷體"/>
                <w:szCs w:val="24"/>
              </w:rPr>
            </w:pPr>
            <w:r w:rsidRPr="005C47A6">
              <w:rPr>
                <w:rFonts w:ascii="標楷體" w:eastAsia="標楷體" w:hAnsi="標楷體" w:hint="eastAsia"/>
                <w:szCs w:val="24"/>
              </w:rPr>
              <w:t>4.指導兒童朝會、課間活動音樂、典</w:t>
            </w:r>
          </w:p>
          <w:p w:rsidR="008750A0" w:rsidRPr="005C47A6" w:rsidRDefault="008750A0" w:rsidP="008750A0">
            <w:pPr>
              <w:pStyle w:val="a7"/>
              <w:spacing w:line="240" w:lineRule="exact"/>
              <w:rPr>
                <w:rFonts w:ascii="標楷體" w:eastAsia="標楷體" w:hAnsi="標楷體"/>
                <w:szCs w:val="24"/>
              </w:rPr>
            </w:pPr>
            <w:r w:rsidRPr="005C47A6">
              <w:rPr>
                <w:rFonts w:ascii="標楷體" w:eastAsia="標楷體" w:hAnsi="標楷體" w:hint="eastAsia"/>
                <w:szCs w:val="24"/>
              </w:rPr>
              <w:t xml:space="preserve">  禮儀式之執行。</w:t>
            </w:r>
          </w:p>
          <w:p w:rsidR="008750A0" w:rsidRPr="005C47A6" w:rsidRDefault="008750A0" w:rsidP="008750A0">
            <w:pPr>
              <w:pStyle w:val="a7"/>
              <w:spacing w:line="240" w:lineRule="exact"/>
              <w:rPr>
                <w:rFonts w:ascii="標楷體" w:eastAsia="標楷體" w:hAnsi="標楷體"/>
                <w:szCs w:val="24"/>
              </w:rPr>
            </w:pPr>
            <w:r w:rsidRPr="005C47A6">
              <w:rPr>
                <w:rFonts w:ascii="標楷體" w:eastAsia="標楷體" w:hAnsi="標楷體" w:cs="MS Mincho" w:hint="eastAsia"/>
                <w:szCs w:val="24"/>
              </w:rPr>
              <w:t>5.</w:t>
            </w:r>
            <w:r w:rsidRPr="005C47A6">
              <w:rPr>
                <w:rFonts w:ascii="標楷體" w:eastAsia="標楷體" w:hAnsi="標楷體" w:hint="eastAsia"/>
                <w:szCs w:val="24"/>
              </w:rPr>
              <w:t>辦理紀念節日慶典活動之進行，壁</w:t>
            </w:r>
          </w:p>
          <w:p w:rsidR="008750A0" w:rsidRPr="005C47A6" w:rsidRDefault="008750A0" w:rsidP="008750A0">
            <w:pPr>
              <w:pStyle w:val="a7"/>
              <w:spacing w:line="240" w:lineRule="exact"/>
              <w:rPr>
                <w:rFonts w:ascii="標楷體" w:eastAsia="標楷體" w:hAnsi="標楷體"/>
                <w:szCs w:val="24"/>
              </w:rPr>
            </w:pPr>
            <w:r w:rsidRPr="005C47A6">
              <w:rPr>
                <w:rFonts w:ascii="標楷體" w:eastAsia="標楷體" w:hAnsi="標楷體" w:hint="eastAsia"/>
                <w:szCs w:val="24"/>
              </w:rPr>
              <w:t xml:space="preserve"> 報出刊，專題演講。</w:t>
            </w:r>
          </w:p>
          <w:p w:rsidR="008750A0" w:rsidRPr="005C47A6" w:rsidRDefault="008750A0" w:rsidP="008750A0">
            <w:pPr>
              <w:pStyle w:val="a7"/>
              <w:spacing w:line="240" w:lineRule="exact"/>
              <w:rPr>
                <w:rFonts w:ascii="標楷體" w:eastAsia="標楷體" w:hAnsi="標楷體"/>
                <w:szCs w:val="24"/>
              </w:rPr>
            </w:pPr>
            <w:r w:rsidRPr="005C47A6">
              <w:rPr>
                <w:rFonts w:ascii="標楷體" w:eastAsia="標楷體" w:hAnsi="標楷體" w:cs="MS Mincho" w:hint="eastAsia"/>
                <w:szCs w:val="24"/>
              </w:rPr>
              <w:t>6.</w:t>
            </w:r>
            <w:r w:rsidRPr="005C47A6">
              <w:rPr>
                <w:rFonts w:ascii="標楷體" w:eastAsia="標楷體" w:hAnsi="標楷體" w:hint="eastAsia"/>
                <w:szCs w:val="24"/>
              </w:rPr>
              <w:t>辦理畢業典禮活動之進行。</w:t>
            </w:r>
          </w:p>
          <w:p w:rsidR="008750A0" w:rsidRPr="005C47A6" w:rsidRDefault="008750A0" w:rsidP="008750A0">
            <w:pPr>
              <w:pStyle w:val="a7"/>
              <w:spacing w:line="240" w:lineRule="exact"/>
              <w:rPr>
                <w:rFonts w:ascii="標楷體" w:eastAsia="標楷體" w:hAnsi="標楷體"/>
                <w:szCs w:val="24"/>
              </w:rPr>
            </w:pPr>
            <w:r w:rsidRPr="005C47A6">
              <w:rPr>
                <w:rFonts w:ascii="標楷體" w:eastAsia="標楷體" w:hAnsi="標楷體" w:cs="MS Mincho" w:hint="eastAsia"/>
                <w:szCs w:val="24"/>
              </w:rPr>
              <w:t>7.</w:t>
            </w:r>
            <w:r w:rsidRPr="005C47A6">
              <w:rPr>
                <w:rFonts w:ascii="標楷體" w:eastAsia="標楷體" w:hAnsi="標楷體" w:hint="eastAsia"/>
                <w:szCs w:val="24"/>
              </w:rPr>
              <w:t>協辦學生校外參觀活動。</w:t>
            </w:r>
          </w:p>
          <w:p w:rsidR="008750A0" w:rsidRPr="005C47A6" w:rsidRDefault="008750A0" w:rsidP="008750A0">
            <w:pPr>
              <w:pStyle w:val="a7"/>
              <w:spacing w:line="240" w:lineRule="exact"/>
              <w:rPr>
                <w:rFonts w:ascii="標楷體" w:eastAsia="標楷體" w:hAnsi="標楷體"/>
                <w:szCs w:val="24"/>
              </w:rPr>
            </w:pPr>
            <w:r w:rsidRPr="005C47A6">
              <w:rPr>
                <w:rFonts w:ascii="標楷體" w:eastAsia="標楷體" w:hAnsi="標楷體" w:cs="MS Mincho" w:hint="eastAsia"/>
                <w:szCs w:val="24"/>
              </w:rPr>
              <w:t>8.</w:t>
            </w:r>
            <w:r w:rsidRPr="005C47A6">
              <w:rPr>
                <w:rFonts w:ascii="標楷體" w:eastAsia="標楷體" w:hAnsi="標楷體" w:hint="eastAsia"/>
                <w:szCs w:val="24"/>
              </w:rPr>
              <w:t xml:space="preserve">辦理學生才藝(美術、音樂、舞 </w:t>
            </w:r>
          </w:p>
          <w:p w:rsidR="008750A0" w:rsidRPr="005C47A6" w:rsidRDefault="008750A0" w:rsidP="008750A0">
            <w:pPr>
              <w:pStyle w:val="a7"/>
              <w:spacing w:line="240" w:lineRule="exact"/>
              <w:rPr>
                <w:rFonts w:ascii="標楷體" w:eastAsia="標楷體" w:hAnsi="標楷體"/>
                <w:szCs w:val="24"/>
              </w:rPr>
            </w:pPr>
            <w:r w:rsidRPr="005C47A6">
              <w:rPr>
                <w:rFonts w:ascii="標楷體" w:eastAsia="標楷體" w:hAnsi="標楷體" w:hint="eastAsia"/>
                <w:szCs w:val="24"/>
              </w:rPr>
              <w:t xml:space="preserve">  蹈、表演等)競賽活動，參訪藝術</w:t>
            </w:r>
          </w:p>
          <w:p w:rsidR="008750A0" w:rsidRPr="005C47A6" w:rsidRDefault="008750A0" w:rsidP="008750A0">
            <w:pPr>
              <w:pStyle w:val="a7"/>
              <w:spacing w:line="240" w:lineRule="exact"/>
              <w:rPr>
                <w:rFonts w:ascii="標楷體" w:eastAsia="標楷體" w:hAnsi="標楷體"/>
                <w:szCs w:val="24"/>
              </w:rPr>
            </w:pPr>
            <w:r w:rsidRPr="005C47A6">
              <w:rPr>
                <w:rFonts w:ascii="標楷體" w:eastAsia="標楷體" w:hAnsi="標楷體" w:hint="eastAsia"/>
                <w:szCs w:val="24"/>
              </w:rPr>
              <w:t xml:space="preserve">  文化、民主法治等社教機關(構)。</w:t>
            </w:r>
          </w:p>
          <w:p w:rsidR="008750A0" w:rsidRPr="005C47A6" w:rsidRDefault="008750A0" w:rsidP="008750A0">
            <w:pPr>
              <w:pStyle w:val="a7"/>
              <w:spacing w:line="240" w:lineRule="exact"/>
              <w:rPr>
                <w:rFonts w:ascii="標楷體" w:eastAsia="標楷體" w:hAnsi="標楷體"/>
                <w:szCs w:val="24"/>
              </w:rPr>
            </w:pPr>
            <w:r w:rsidRPr="005C47A6">
              <w:rPr>
                <w:rFonts w:ascii="標楷體" w:eastAsia="標楷體" w:hAnsi="標楷體" w:cs="MS Mincho" w:hint="eastAsia"/>
                <w:szCs w:val="24"/>
              </w:rPr>
              <w:t>9.</w:t>
            </w:r>
            <w:r w:rsidRPr="005C47A6">
              <w:rPr>
                <w:rFonts w:ascii="標楷體" w:eastAsia="標楷體" w:hAnsi="標楷體" w:hint="eastAsia"/>
                <w:szCs w:val="24"/>
              </w:rPr>
              <w:t>推動品德、環教推行委員會。</w:t>
            </w:r>
          </w:p>
          <w:p w:rsidR="008750A0" w:rsidRPr="005C47A6" w:rsidRDefault="008750A0" w:rsidP="008750A0">
            <w:pPr>
              <w:pStyle w:val="a7"/>
              <w:spacing w:line="240" w:lineRule="exact"/>
              <w:rPr>
                <w:rFonts w:ascii="標楷體" w:eastAsia="標楷體" w:hAnsi="標楷體"/>
                <w:szCs w:val="24"/>
              </w:rPr>
            </w:pPr>
            <w:r w:rsidRPr="005C47A6">
              <w:rPr>
                <w:rFonts w:ascii="標楷體" w:eastAsia="標楷體" w:hAnsi="標楷體" w:cs="MS Mincho" w:hint="eastAsia"/>
                <w:szCs w:val="24"/>
              </w:rPr>
              <w:t>10.</w:t>
            </w:r>
            <w:r w:rsidRPr="005C47A6">
              <w:rPr>
                <w:rFonts w:ascii="標楷體" w:eastAsia="標楷體" w:hAnsi="標楷體" w:hint="eastAsia"/>
                <w:szCs w:val="24"/>
              </w:rPr>
              <w:t>舉辦有關訓育之各項比賽與測驗。</w:t>
            </w:r>
          </w:p>
          <w:p w:rsidR="008750A0" w:rsidRPr="005C47A6" w:rsidRDefault="008750A0" w:rsidP="008750A0">
            <w:pPr>
              <w:pStyle w:val="a7"/>
              <w:spacing w:line="240" w:lineRule="exact"/>
              <w:ind w:left="240" w:hangingChars="100" w:hanging="240"/>
              <w:rPr>
                <w:rFonts w:ascii="標楷體" w:eastAsia="標楷體" w:hAnsi="標楷體" w:cs="MS Mincho"/>
                <w:sz w:val="18"/>
                <w:szCs w:val="18"/>
              </w:rPr>
            </w:pPr>
            <w:r w:rsidRPr="005C47A6">
              <w:rPr>
                <w:rFonts w:ascii="標楷體" w:eastAsia="標楷體" w:hAnsi="標楷體" w:cs="MS Mincho" w:hint="eastAsia"/>
                <w:szCs w:val="24"/>
              </w:rPr>
              <w:t>11.辦理學生校外參觀活動</w:t>
            </w:r>
          </w:p>
          <w:p w:rsidR="008750A0" w:rsidRPr="005C47A6" w:rsidRDefault="008750A0" w:rsidP="008750A0">
            <w:pPr>
              <w:pStyle w:val="a7"/>
              <w:spacing w:line="240" w:lineRule="exact"/>
              <w:ind w:left="240" w:hangingChars="100" w:hanging="240"/>
              <w:rPr>
                <w:rFonts w:ascii="標楷體" w:eastAsia="標楷體" w:hAnsi="標楷體" w:cs="MS Mincho"/>
                <w:szCs w:val="24"/>
              </w:rPr>
            </w:pPr>
            <w:r w:rsidRPr="005C47A6">
              <w:rPr>
                <w:rFonts w:ascii="標楷體" w:eastAsia="標楷體" w:hAnsi="標楷體" w:cs="MS Mincho" w:hint="eastAsia"/>
                <w:szCs w:val="24"/>
              </w:rPr>
              <w:t>12.</w:t>
            </w:r>
            <w:r w:rsidRPr="005C47A6">
              <w:rPr>
                <w:rFonts w:ascii="標楷體" w:eastAsia="標楷體" w:hAnsi="標楷體" w:hint="eastAsia"/>
                <w:szCs w:val="24"/>
              </w:rPr>
              <w:t>辦理學生品德教育，建立學生榮譽制。</w:t>
            </w:r>
          </w:p>
          <w:p w:rsidR="008750A0" w:rsidRPr="005C47A6" w:rsidRDefault="008750A0" w:rsidP="008750A0">
            <w:pPr>
              <w:pStyle w:val="a7"/>
              <w:spacing w:line="240" w:lineRule="exact"/>
              <w:ind w:left="240" w:hangingChars="100" w:hanging="240"/>
              <w:rPr>
                <w:rFonts w:ascii="標楷體" w:eastAsia="標楷體" w:hAnsi="標楷體" w:cs="MS Mincho"/>
                <w:sz w:val="18"/>
                <w:szCs w:val="18"/>
              </w:rPr>
            </w:pPr>
            <w:r w:rsidRPr="005C47A6">
              <w:rPr>
                <w:rFonts w:ascii="標楷體" w:eastAsia="標楷體" w:hAnsi="標楷體" w:cs="MS Mincho" w:hint="eastAsia"/>
                <w:szCs w:val="24"/>
              </w:rPr>
              <w:t>13.辦理學生藝文團隊、學生群育(含暑假)營隊活動</w:t>
            </w:r>
            <w:r w:rsidRPr="005C47A6">
              <w:rPr>
                <w:rFonts w:ascii="標楷體" w:eastAsia="標楷體" w:hAnsi="標楷體" w:cs="MS Mincho" w:hint="eastAsia"/>
                <w:sz w:val="18"/>
                <w:szCs w:val="18"/>
              </w:rPr>
              <w:t>。</w:t>
            </w:r>
          </w:p>
          <w:p w:rsidR="008750A0" w:rsidRPr="006218B7" w:rsidRDefault="008750A0" w:rsidP="008750A0">
            <w:pPr>
              <w:pStyle w:val="a7"/>
              <w:spacing w:line="240" w:lineRule="exact"/>
              <w:ind w:left="240" w:hangingChars="100" w:hanging="240"/>
              <w:rPr>
                <w:rFonts w:ascii="標楷體" w:eastAsia="標楷體" w:hAnsi="標楷體" w:cs="MS Mincho"/>
                <w:color w:val="000000"/>
                <w:szCs w:val="24"/>
              </w:rPr>
            </w:pPr>
            <w:r w:rsidRPr="006218B7">
              <w:rPr>
                <w:rFonts w:ascii="標楷體" w:eastAsia="標楷體" w:hAnsi="標楷體" w:cs="MS Mincho" w:hint="eastAsia"/>
                <w:color w:val="000000"/>
                <w:szCs w:val="24"/>
              </w:rPr>
              <w:t>14.辦理指導學生自治市活動事項。</w:t>
            </w:r>
          </w:p>
          <w:p w:rsidR="008750A0" w:rsidRPr="00CB0D53" w:rsidRDefault="008750A0" w:rsidP="008750A0">
            <w:pPr>
              <w:pStyle w:val="a7"/>
              <w:spacing w:line="240" w:lineRule="exact"/>
              <w:ind w:left="240" w:hangingChars="100" w:hanging="240"/>
              <w:rPr>
                <w:rFonts w:ascii="標楷體" w:eastAsia="標楷體" w:hAnsi="標楷體" w:cs="MS Mincho"/>
                <w:color w:val="000000"/>
                <w:szCs w:val="24"/>
              </w:rPr>
            </w:pPr>
            <w:r w:rsidRPr="00CB0D53">
              <w:rPr>
                <w:rFonts w:ascii="標楷體" w:eastAsia="標楷體" w:hAnsi="標楷體" w:cs="MS Mincho" w:hint="eastAsia"/>
                <w:color w:val="000000"/>
                <w:szCs w:val="24"/>
              </w:rPr>
              <w:t>15.辦理年度模範兒童選拔及優良事蹟學生表楊事項。</w:t>
            </w:r>
          </w:p>
          <w:p w:rsidR="008750A0" w:rsidRDefault="008750A0" w:rsidP="008750A0">
            <w:pPr>
              <w:pStyle w:val="a7"/>
              <w:spacing w:line="240" w:lineRule="exact"/>
              <w:ind w:left="180" w:hangingChars="100" w:hanging="180"/>
              <w:rPr>
                <w:rFonts w:ascii="標楷體" w:eastAsia="新細明體" w:hAnsi="標楷體" w:cs="MS Mincho"/>
                <w:color w:val="000000"/>
                <w:sz w:val="18"/>
                <w:szCs w:val="18"/>
              </w:rPr>
            </w:pPr>
          </w:p>
          <w:p w:rsidR="007B3511" w:rsidRPr="00F55B65" w:rsidRDefault="007B3511" w:rsidP="007B3511">
            <w:pPr>
              <w:pStyle w:val="a7"/>
              <w:spacing w:line="240" w:lineRule="exact"/>
              <w:rPr>
                <w:rFonts w:ascii="標楷體" w:eastAsia="標楷體" w:hAnsi="標楷體"/>
                <w:szCs w:val="24"/>
              </w:rPr>
            </w:pPr>
            <w:r>
              <w:rPr>
                <w:rFonts w:ascii="標楷體" w:eastAsia="標楷體" w:hAnsi="標楷體" w:hint="eastAsia"/>
                <w:szCs w:val="24"/>
              </w:rPr>
              <w:t>1.</w:t>
            </w:r>
            <w:r w:rsidRPr="00F55B65">
              <w:rPr>
                <w:rFonts w:ascii="標楷體" w:eastAsia="標楷體" w:hAnsi="標楷體" w:hint="eastAsia"/>
                <w:szCs w:val="24"/>
              </w:rPr>
              <w:t>執行生活教育的方案。</w:t>
            </w:r>
          </w:p>
          <w:p w:rsidR="007B3511" w:rsidRPr="00F55B65" w:rsidRDefault="007B3511" w:rsidP="007B3511">
            <w:pPr>
              <w:pStyle w:val="a7"/>
              <w:spacing w:line="240" w:lineRule="exact"/>
              <w:rPr>
                <w:rFonts w:ascii="標楷體" w:eastAsia="標楷體" w:hAnsi="標楷體"/>
                <w:szCs w:val="24"/>
              </w:rPr>
            </w:pPr>
            <w:r>
              <w:rPr>
                <w:rFonts w:ascii="標楷體" w:eastAsia="標楷體" w:hAnsi="標楷體" w:hint="eastAsia"/>
                <w:szCs w:val="24"/>
              </w:rPr>
              <w:t>2.</w:t>
            </w:r>
            <w:r w:rsidRPr="00F55B65">
              <w:rPr>
                <w:rFonts w:ascii="標楷體" w:eastAsia="標楷體" w:hAnsi="標楷體" w:hint="eastAsia"/>
                <w:szCs w:val="24"/>
              </w:rPr>
              <w:t>擬訂執行學生獎懲辦法。</w:t>
            </w:r>
          </w:p>
          <w:p w:rsidR="007B3511" w:rsidRPr="00F55B65" w:rsidRDefault="007B3511" w:rsidP="007B3511">
            <w:pPr>
              <w:pStyle w:val="a7"/>
              <w:spacing w:line="240" w:lineRule="exact"/>
              <w:ind w:left="240" w:hangingChars="100" w:hanging="240"/>
              <w:rPr>
                <w:rFonts w:ascii="標楷體" w:eastAsia="標楷體" w:hAnsi="標楷體"/>
                <w:szCs w:val="24"/>
              </w:rPr>
            </w:pPr>
            <w:r>
              <w:rPr>
                <w:rFonts w:ascii="標楷體" w:eastAsia="標楷體" w:hAnsi="標楷體" w:hint="eastAsia"/>
                <w:szCs w:val="24"/>
              </w:rPr>
              <w:t>3.</w:t>
            </w:r>
            <w:r w:rsidRPr="00F55B65">
              <w:rPr>
                <w:rFonts w:ascii="標楷體" w:eastAsia="標楷體" w:hAnsi="標楷體" w:hint="eastAsia"/>
                <w:szCs w:val="24"/>
              </w:rPr>
              <w:t>輔導學生實踐國民生活須知及國民禮儀範例。</w:t>
            </w:r>
          </w:p>
          <w:p w:rsidR="007B3511" w:rsidRPr="00F55B65" w:rsidRDefault="007B3511" w:rsidP="007B3511">
            <w:pPr>
              <w:pStyle w:val="a7"/>
              <w:spacing w:line="240" w:lineRule="exact"/>
              <w:ind w:left="240" w:hangingChars="100" w:hanging="240"/>
              <w:rPr>
                <w:rFonts w:ascii="標楷體" w:eastAsia="標楷體" w:hAnsi="標楷體"/>
                <w:szCs w:val="24"/>
              </w:rPr>
            </w:pPr>
            <w:r>
              <w:rPr>
                <w:rFonts w:asciiTheme="minorEastAsia" w:eastAsiaTheme="minorEastAsia" w:hAnsiTheme="minorEastAsia" w:cs="SimSun" w:hint="eastAsia"/>
                <w:szCs w:val="24"/>
              </w:rPr>
              <w:t>4.</w:t>
            </w:r>
            <w:r w:rsidRPr="00F55B65">
              <w:rPr>
                <w:rFonts w:ascii="標楷體" w:eastAsia="標楷體" w:hAnsi="標楷體" w:hint="eastAsia"/>
                <w:szCs w:val="24"/>
              </w:rPr>
              <w:t xml:space="preserve">辦理學生整潔、秩序、禮節比賽成績之評定及紀錄。   </w:t>
            </w:r>
          </w:p>
          <w:p w:rsidR="007B3511" w:rsidRPr="00F55B65" w:rsidRDefault="007B3511" w:rsidP="007B3511">
            <w:pPr>
              <w:pStyle w:val="a7"/>
              <w:spacing w:line="240" w:lineRule="exact"/>
              <w:ind w:left="240" w:hangingChars="100" w:hanging="240"/>
              <w:rPr>
                <w:rFonts w:ascii="標楷體" w:eastAsia="標楷體" w:hAnsi="標楷體"/>
                <w:szCs w:val="24"/>
              </w:rPr>
            </w:pPr>
            <w:r w:rsidRPr="00F55B65">
              <w:rPr>
                <w:rFonts w:ascii="標楷體" w:eastAsia="標楷體" w:hAnsi="標楷體" w:hint="eastAsia"/>
                <w:szCs w:val="24"/>
              </w:rPr>
              <w:t>5.舉行生活檢討，促進生活公約之實踐。</w:t>
            </w:r>
          </w:p>
          <w:p w:rsidR="007B3511" w:rsidRPr="00F55B65" w:rsidRDefault="007B3511" w:rsidP="007B3511">
            <w:pPr>
              <w:pStyle w:val="a7"/>
              <w:spacing w:line="240" w:lineRule="exact"/>
              <w:rPr>
                <w:rFonts w:ascii="標楷體" w:eastAsia="標楷體" w:hAnsi="標楷體"/>
                <w:szCs w:val="24"/>
              </w:rPr>
            </w:pPr>
            <w:r w:rsidRPr="00F55B65">
              <w:rPr>
                <w:rFonts w:ascii="標楷體" w:eastAsia="標楷體" w:hAnsi="標楷體" w:cs="MS Mincho" w:hint="eastAsia"/>
                <w:szCs w:val="24"/>
              </w:rPr>
              <w:t>6.</w:t>
            </w:r>
            <w:r w:rsidRPr="00F55B65">
              <w:rPr>
                <w:rFonts w:ascii="標楷體" w:eastAsia="標楷體" w:hAnsi="標楷體" w:hint="eastAsia"/>
                <w:szCs w:val="24"/>
              </w:rPr>
              <w:t>執行導護工作及交接事項。</w:t>
            </w:r>
          </w:p>
          <w:p w:rsidR="007B3511" w:rsidRPr="00F55B65" w:rsidRDefault="007B3511" w:rsidP="007B3511">
            <w:pPr>
              <w:pStyle w:val="a7"/>
              <w:spacing w:line="240" w:lineRule="exact"/>
              <w:rPr>
                <w:rFonts w:ascii="標楷體" w:eastAsia="標楷體" w:hAnsi="標楷體"/>
                <w:szCs w:val="24"/>
              </w:rPr>
            </w:pPr>
            <w:r w:rsidRPr="00F55B65">
              <w:rPr>
                <w:rFonts w:ascii="標楷體" w:eastAsia="標楷體" w:hAnsi="標楷體" w:cs="MS Mincho" w:hint="eastAsia"/>
                <w:szCs w:val="24"/>
              </w:rPr>
              <w:t>7.</w:t>
            </w:r>
            <w:r w:rsidRPr="00F55B65">
              <w:rPr>
                <w:rFonts w:ascii="標楷體" w:eastAsia="標楷體" w:hAnsi="標楷體" w:hint="eastAsia"/>
                <w:szCs w:val="24"/>
              </w:rPr>
              <w:t>推動體育、交通安全教育等推行委</w:t>
            </w:r>
          </w:p>
          <w:p w:rsidR="007B3511" w:rsidRPr="00F55B65" w:rsidRDefault="007B3511" w:rsidP="007B3511">
            <w:pPr>
              <w:pStyle w:val="a7"/>
              <w:spacing w:line="240" w:lineRule="exact"/>
              <w:rPr>
                <w:rFonts w:ascii="標楷體" w:eastAsia="標楷體" w:hAnsi="標楷體"/>
                <w:szCs w:val="24"/>
              </w:rPr>
            </w:pPr>
            <w:r w:rsidRPr="00F55B65">
              <w:rPr>
                <w:rFonts w:ascii="標楷體" w:eastAsia="標楷體" w:hAnsi="標楷體" w:hint="eastAsia"/>
                <w:szCs w:val="24"/>
              </w:rPr>
              <w:t xml:space="preserve"> 員會。</w:t>
            </w:r>
          </w:p>
          <w:p w:rsidR="007B3511" w:rsidRPr="00F55B65" w:rsidRDefault="007B3511" w:rsidP="007B3511">
            <w:pPr>
              <w:pStyle w:val="a7"/>
              <w:spacing w:line="240" w:lineRule="exact"/>
              <w:rPr>
                <w:rFonts w:ascii="標楷體" w:eastAsia="標楷體" w:hAnsi="標楷體"/>
                <w:szCs w:val="24"/>
              </w:rPr>
            </w:pPr>
            <w:r w:rsidRPr="00F55B65">
              <w:rPr>
                <w:rFonts w:ascii="標楷體" w:eastAsia="標楷體" w:hAnsi="標楷體" w:cs="MS Mincho" w:hint="eastAsia"/>
                <w:szCs w:val="24"/>
              </w:rPr>
              <w:t>8.</w:t>
            </w:r>
            <w:r w:rsidRPr="00F55B65">
              <w:rPr>
                <w:rFonts w:ascii="標楷體" w:eastAsia="標楷體" w:hAnsi="標楷體" w:hint="eastAsia"/>
                <w:szCs w:val="24"/>
              </w:rPr>
              <w:t>編製學生生活紀錄卡。</w:t>
            </w:r>
          </w:p>
          <w:p w:rsidR="007B3511" w:rsidRPr="00F55B65" w:rsidRDefault="007B3511" w:rsidP="007B3511">
            <w:pPr>
              <w:pStyle w:val="a7"/>
              <w:spacing w:line="240" w:lineRule="exact"/>
              <w:rPr>
                <w:rFonts w:ascii="標楷體" w:eastAsia="標楷體" w:hAnsi="標楷體"/>
                <w:szCs w:val="24"/>
              </w:rPr>
            </w:pPr>
            <w:r w:rsidRPr="00F55B65">
              <w:rPr>
                <w:rFonts w:ascii="標楷體" w:eastAsia="標楷體" w:hAnsi="標楷體" w:hint="eastAsia"/>
                <w:szCs w:val="24"/>
              </w:rPr>
              <w:t>9.防治校園暴力、反霸凌週宣導及學</w:t>
            </w:r>
          </w:p>
          <w:p w:rsidR="007B3511" w:rsidRPr="00F55B65" w:rsidRDefault="007B3511" w:rsidP="007B3511">
            <w:pPr>
              <w:pStyle w:val="a7"/>
              <w:spacing w:line="240" w:lineRule="exact"/>
              <w:rPr>
                <w:rFonts w:ascii="標楷體" w:eastAsia="標楷體" w:hAnsi="標楷體"/>
                <w:szCs w:val="24"/>
              </w:rPr>
            </w:pPr>
            <w:r w:rsidRPr="00F55B65">
              <w:rPr>
                <w:rFonts w:ascii="標楷體" w:eastAsia="標楷體" w:hAnsi="標楷體" w:hint="eastAsia"/>
                <w:szCs w:val="24"/>
              </w:rPr>
              <w:t xml:space="preserve">  生偶發事項正向管教之處理。</w:t>
            </w:r>
          </w:p>
          <w:p w:rsidR="007B3511" w:rsidRPr="00F55B65" w:rsidRDefault="007B3511" w:rsidP="007B3511">
            <w:pPr>
              <w:pStyle w:val="a7"/>
              <w:spacing w:line="240" w:lineRule="exact"/>
              <w:ind w:left="240" w:hangingChars="100" w:hanging="240"/>
              <w:jc w:val="both"/>
              <w:rPr>
                <w:rFonts w:ascii="標楷體" w:eastAsia="標楷體" w:hAnsi="標楷體"/>
                <w:szCs w:val="24"/>
              </w:rPr>
            </w:pPr>
            <w:r w:rsidRPr="00F55B65">
              <w:rPr>
                <w:rFonts w:ascii="標楷體" w:eastAsia="標楷體" w:hAnsi="標楷體" w:cs="MS Mincho" w:hint="eastAsia"/>
                <w:szCs w:val="24"/>
              </w:rPr>
              <w:t>10.</w:t>
            </w:r>
            <w:r w:rsidRPr="00F55B65">
              <w:rPr>
                <w:rFonts w:ascii="標楷體" w:eastAsia="標楷體" w:hAnsi="標楷體" w:hint="eastAsia"/>
                <w:szCs w:val="24"/>
              </w:rPr>
              <w:t>辦理假期生活輔導及校外生活指導。</w:t>
            </w:r>
          </w:p>
          <w:p w:rsidR="007B3511" w:rsidRDefault="007B3511" w:rsidP="007B3511">
            <w:pPr>
              <w:pStyle w:val="a7"/>
              <w:spacing w:line="240" w:lineRule="exact"/>
              <w:rPr>
                <w:rFonts w:ascii="標楷體" w:eastAsia="標楷體" w:hAnsi="標楷體"/>
                <w:szCs w:val="24"/>
              </w:rPr>
            </w:pPr>
            <w:r w:rsidRPr="00F55B65">
              <w:rPr>
                <w:rFonts w:ascii="標楷體" w:eastAsia="標楷體" w:hAnsi="標楷體" w:cs="MS Mincho" w:hint="eastAsia"/>
                <w:szCs w:val="24"/>
              </w:rPr>
              <w:t>12.</w:t>
            </w:r>
            <w:r w:rsidRPr="00F55B65">
              <w:rPr>
                <w:rFonts w:ascii="標楷體" w:eastAsia="標楷體" w:hAnsi="標楷體" w:hint="eastAsia"/>
                <w:szCs w:val="24"/>
              </w:rPr>
              <w:t>辦理交通安全教育業務、組訓學</w:t>
            </w:r>
          </w:p>
          <w:p w:rsidR="007B3511" w:rsidRPr="00F55B65" w:rsidRDefault="007B3511" w:rsidP="007B3511">
            <w:pPr>
              <w:pStyle w:val="a7"/>
              <w:spacing w:line="240" w:lineRule="exact"/>
              <w:rPr>
                <w:rFonts w:ascii="標楷體" w:eastAsia="標楷體" w:hAnsi="標楷體"/>
                <w:szCs w:val="24"/>
              </w:rPr>
            </w:pPr>
            <w:r>
              <w:rPr>
                <w:rFonts w:ascii="標楷體" w:eastAsia="標楷體" w:hAnsi="標楷體" w:hint="eastAsia"/>
                <w:szCs w:val="24"/>
              </w:rPr>
              <w:t xml:space="preserve">  </w:t>
            </w:r>
            <w:r w:rsidRPr="00F55B65">
              <w:rPr>
                <w:rFonts w:ascii="標楷體" w:eastAsia="標楷體" w:hAnsi="標楷體" w:hint="eastAsia"/>
                <w:szCs w:val="24"/>
              </w:rPr>
              <w:t>生交通服務隊、秩序糾察隊。</w:t>
            </w:r>
          </w:p>
          <w:p w:rsidR="007B3511" w:rsidRPr="00F55B65" w:rsidRDefault="007B3511" w:rsidP="007B3511">
            <w:pPr>
              <w:pStyle w:val="a7"/>
              <w:spacing w:line="240" w:lineRule="exact"/>
              <w:rPr>
                <w:rFonts w:ascii="標楷體" w:eastAsia="標楷體" w:hAnsi="標楷體"/>
                <w:szCs w:val="24"/>
              </w:rPr>
            </w:pPr>
            <w:r w:rsidRPr="00F55B65">
              <w:rPr>
                <w:rFonts w:ascii="標楷體" w:eastAsia="標楷體" w:hAnsi="標楷體" w:hint="eastAsia"/>
                <w:szCs w:val="24"/>
              </w:rPr>
              <w:t>13.安排友善校園等相關教師增能研</w:t>
            </w:r>
          </w:p>
          <w:p w:rsidR="007B3511" w:rsidRPr="00F55B65" w:rsidRDefault="007B3511" w:rsidP="007B3511">
            <w:pPr>
              <w:pStyle w:val="a7"/>
              <w:spacing w:line="240" w:lineRule="exact"/>
              <w:rPr>
                <w:rFonts w:ascii="標楷體" w:eastAsia="標楷體" w:hAnsi="標楷體"/>
                <w:szCs w:val="24"/>
              </w:rPr>
            </w:pPr>
            <w:r w:rsidRPr="00F55B65">
              <w:rPr>
                <w:rFonts w:ascii="標楷體" w:eastAsia="標楷體" w:hAnsi="標楷體" w:hint="eastAsia"/>
                <w:szCs w:val="24"/>
              </w:rPr>
              <w:t xml:space="preserve">  習、辦理全民國防教育。</w:t>
            </w:r>
          </w:p>
          <w:p w:rsidR="007B3511" w:rsidRDefault="007B3511" w:rsidP="007B3511">
            <w:pPr>
              <w:pStyle w:val="a7"/>
              <w:spacing w:line="240" w:lineRule="exact"/>
              <w:rPr>
                <w:rFonts w:ascii="標楷體" w:eastAsia="標楷體" w:hAnsi="標楷體"/>
                <w:szCs w:val="24"/>
              </w:rPr>
            </w:pPr>
            <w:r w:rsidRPr="00F55B65">
              <w:rPr>
                <w:rFonts w:ascii="標楷體" w:eastAsia="標楷體" w:hAnsi="標楷體" w:hint="eastAsia"/>
                <w:szCs w:val="24"/>
              </w:rPr>
              <w:t>14.處理失物招領、二手物再利用</w:t>
            </w:r>
          </w:p>
          <w:p w:rsidR="007B3511" w:rsidRPr="00F55B65" w:rsidRDefault="007B3511" w:rsidP="007B3511">
            <w:pPr>
              <w:pStyle w:val="a7"/>
              <w:spacing w:line="240" w:lineRule="exact"/>
              <w:rPr>
                <w:rFonts w:ascii="標楷體" w:eastAsia="標楷體" w:hAnsi="標楷體"/>
                <w:szCs w:val="24"/>
              </w:rPr>
            </w:pPr>
            <w:r>
              <w:rPr>
                <w:rFonts w:ascii="標楷體" w:eastAsia="標楷體" w:hAnsi="標楷體" w:hint="eastAsia"/>
                <w:szCs w:val="24"/>
              </w:rPr>
              <w:t xml:space="preserve">  </w:t>
            </w:r>
            <w:r w:rsidRPr="00F55B65">
              <w:rPr>
                <w:rFonts w:ascii="標楷體" w:eastAsia="標楷體" w:hAnsi="標楷體" w:hint="eastAsia"/>
                <w:szCs w:val="24"/>
              </w:rPr>
              <w:t>等。</w:t>
            </w:r>
          </w:p>
          <w:p w:rsidR="007B3511" w:rsidRPr="00F55B65" w:rsidRDefault="007B3511" w:rsidP="007B3511">
            <w:pPr>
              <w:pStyle w:val="a7"/>
              <w:spacing w:line="240" w:lineRule="exact"/>
              <w:rPr>
                <w:rFonts w:ascii="標楷體" w:eastAsia="標楷體" w:hAnsi="標楷體"/>
                <w:szCs w:val="24"/>
              </w:rPr>
            </w:pPr>
            <w:r w:rsidRPr="00F55B65">
              <w:rPr>
                <w:rFonts w:ascii="標楷體" w:eastAsia="標楷體" w:hAnsi="標楷體" w:cs="MS Mincho" w:hint="eastAsia"/>
                <w:szCs w:val="24"/>
              </w:rPr>
              <w:t>15.</w:t>
            </w:r>
            <w:r w:rsidRPr="00F55B65">
              <w:rPr>
                <w:rFonts w:ascii="標楷體" w:eastAsia="標楷體" w:hAnsi="標楷體" w:hint="eastAsia"/>
                <w:szCs w:val="24"/>
              </w:rPr>
              <w:t>實施家庭訪視。</w:t>
            </w:r>
          </w:p>
          <w:p w:rsidR="007B3511" w:rsidRPr="00F55B65" w:rsidRDefault="007B3511" w:rsidP="007B3511">
            <w:pPr>
              <w:pStyle w:val="a7"/>
              <w:spacing w:line="240" w:lineRule="exact"/>
              <w:ind w:left="240" w:hangingChars="100" w:hanging="240"/>
              <w:rPr>
                <w:rFonts w:ascii="標楷體" w:eastAsia="標楷體" w:hAnsi="標楷體"/>
                <w:szCs w:val="24"/>
              </w:rPr>
            </w:pPr>
            <w:r w:rsidRPr="00F55B65">
              <w:rPr>
                <w:rFonts w:ascii="標楷體" w:eastAsia="標楷體" w:hAnsi="標楷體" w:cs="MS Mincho" w:hint="eastAsia"/>
                <w:szCs w:val="24"/>
              </w:rPr>
              <w:t>16.</w:t>
            </w:r>
            <w:r w:rsidRPr="00F55B65">
              <w:rPr>
                <w:rFonts w:ascii="標楷體" w:eastAsia="標楷體" w:hAnsi="標楷體" w:hint="eastAsia"/>
                <w:szCs w:val="24"/>
              </w:rPr>
              <w:t>學生請假、曠(缺)課、中輟業務，統籌生活常規共同性規範及問題處理。</w:t>
            </w:r>
          </w:p>
          <w:p w:rsidR="007B3511" w:rsidRPr="00F55B65" w:rsidRDefault="007B3511" w:rsidP="007B3511">
            <w:pPr>
              <w:pStyle w:val="a7"/>
              <w:spacing w:line="240" w:lineRule="exact"/>
              <w:ind w:left="240" w:hangingChars="100" w:hanging="240"/>
              <w:rPr>
                <w:rFonts w:ascii="標楷體" w:eastAsia="標楷體" w:hAnsi="標楷體"/>
                <w:szCs w:val="24"/>
              </w:rPr>
            </w:pPr>
            <w:r w:rsidRPr="00F55B65">
              <w:rPr>
                <w:rFonts w:ascii="標楷體" w:eastAsia="標楷體" w:hAnsi="標楷體" w:hint="eastAsia"/>
                <w:szCs w:val="24"/>
              </w:rPr>
              <w:t>17.學生儀容檢查。</w:t>
            </w:r>
          </w:p>
          <w:p w:rsidR="007B3511" w:rsidRPr="00F55B65" w:rsidRDefault="007B3511" w:rsidP="007B3511">
            <w:pPr>
              <w:pStyle w:val="a7"/>
              <w:spacing w:line="240" w:lineRule="exact"/>
              <w:rPr>
                <w:rFonts w:ascii="標楷體" w:eastAsia="標楷體" w:hAnsi="標楷體" w:cs="MS Mincho"/>
                <w:szCs w:val="24"/>
              </w:rPr>
            </w:pPr>
            <w:r w:rsidRPr="00F55B65">
              <w:rPr>
                <w:rFonts w:ascii="標楷體" w:eastAsia="標楷體" w:hAnsi="標楷體" w:hint="eastAsia"/>
              </w:rPr>
              <w:t>18.</w:t>
            </w:r>
            <w:r w:rsidRPr="00F55B65">
              <w:rPr>
                <w:rFonts w:ascii="標楷體" w:eastAsia="標楷體" w:hAnsi="標楷體" w:cs="MS Mincho" w:hint="eastAsia"/>
                <w:szCs w:val="24"/>
              </w:rPr>
              <w:t>推行民主法治教育、班會安排、</w:t>
            </w:r>
          </w:p>
          <w:p w:rsidR="007B3511" w:rsidRPr="00002F11" w:rsidRDefault="007B3511" w:rsidP="007B3511">
            <w:pPr>
              <w:pStyle w:val="a7"/>
              <w:spacing w:line="240" w:lineRule="exact"/>
              <w:rPr>
                <w:rFonts w:ascii="標楷體" w:eastAsia="標楷體" w:hAnsi="標楷體" w:cs="MS Mincho"/>
                <w:color w:val="000000"/>
                <w:szCs w:val="24"/>
              </w:rPr>
            </w:pPr>
            <w:r w:rsidRPr="00F55B65">
              <w:rPr>
                <w:rFonts w:ascii="標楷體" w:eastAsia="標楷體" w:hAnsi="標楷體" w:cs="MS Mincho" w:hint="eastAsia"/>
                <w:szCs w:val="24"/>
              </w:rPr>
              <w:t xml:space="preserve">  人權法治宣導、常</w:t>
            </w:r>
            <w:r w:rsidRPr="00002F11">
              <w:rPr>
                <w:rFonts w:ascii="標楷體" w:eastAsia="標楷體" w:hAnsi="標楷體" w:cs="MS Mincho" w:hint="eastAsia"/>
                <w:color w:val="000000"/>
                <w:szCs w:val="24"/>
              </w:rPr>
              <w:t>識測驗等。</w:t>
            </w:r>
          </w:p>
          <w:p w:rsidR="007B3511" w:rsidRDefault="007B3511" w:rsidP="007B3511">
            <w:pPr>
              <w:pStyle w:val="a7"/>
              <w:spacing w:line="240" w:lineRule="exact"/>
              <w:rPr>
                <w:rFonts w:ascii="標楷體" w:eastAsia="標楷體" w:hAnsi="標楷體" w:cs="MS Mincho"/>
                <w:color w:val="000000"/>
                <w:szCs w:val="24"/>
              </w:rPr>
            </w:pPr>
            <w:r>
              <w:rPr>
                <w:rFonts w:ascii="標楷體" w:eastAsia="標楷體" w:hAnsi="標楷體" w:cs="MS Mincho" w:hint="eastAsia"/>
                <w:color w:val="000000"/>
                <w:szCs w:val="24"/>
              </w:rPr>
              <w:t>19.</w:t>
            </w:r>
            <w:r w:rsidRPr="00002F11">
              <w:rPr>
                <w:rFonts w:ascii="標楷體" w:eastAsia="標楷體" w:hAnsi="標楷體" w:cs="MS Mincho" w:hint="eastAsia"/>
                <w:color w:val="000000"/>
                <w:szCs w:val="24"/>
              </w:rPr>
              <w:t>辦理校園安全通報業務窗口，協</w:t>
            </w:r>
          </w:p>
          <w:p w:rsidR="007B3511" w:rsidRDefault="007B3511" w:rsidP="007B3511">
            <w:pPr>
              <w:pStyle w:val="a7"/>
              <w:spacing w:line="240" w:lineRule="exact"/>
              <w:rPr>
                <w:rFonts w:ascii="標楷體" w:eastAsia="標楷體" w:hAnsi="標楷體" w:cs="MS Mincho"/>
                <w:color w:val="000000"/>
                <w:szCs w:val="24"/>
              </w:rPr>
            </w:pPr>
            <w:r>
              <w:rPr>
                <w:rFonts w:ascii="標楷體" w:eastAsia="標楷體" w:hAnsi="標楷體" w:cs="MS Mincho" w:hint="eastAsia"/>
                <w:color w:val="000000"/>
                <w:szCs w:val="24"/>
              </w:rPr>
              <w:t xml:space="preserve">   </w:t>
            </w:r>
            <w:r w:rsidRPr="00002F11">
              <w:rPr>
                <w:rFonts w:ascii="標楷體" w:eastAsia="標楷體" w:hAnsi="標楷體" w:cs="MS Mincho" w:hint="eastAsia"/>
                <w:color w:val="000000"/>
                <w:szCs w:val="24"/>
              </w:rPr>
              <w:t>助或協調處(組)間校園安全緊急</w:t>
            </w:r>
          </w:p>
          <w:p w:rsidR="007B3511" w:rsidRPr="00002F11" w:rsidRDefault="007B3511" w:rsidP="007B3511">
            <w:pPr>
              <w:pStyle w:val="a7"/>
              <w:spacing w:line="240" w:lineRule="exact"/>
              <w:rPr>
                <w:rFonts w:ascii="標楷體" w:eastAsia="標楷體" w:hAnsi="標楷體" w:cs="MS Mincho"/>
                <w:color w:val="000000"/>
                <w:szCs w:val="24"/>
              </w:rPr>
            </w:pPr>
            <w:r>
              <w:rPr>
                <w:rFonts w:ascii="標楷體" w:eastAsia="標楷體" w:hAnsi="標楷體" w:cs="MS Mincho" w:hint="eastAsia"/>
                <w:color w:val="000000"/>
                <w:szCs w:val="24"/>
              </w:rPr>
              <w:t xml:space="preserve">   </w:t>
            </w:r>
            <w:r w:rsidRPr="00002F11">
              <w:rPr>
                <w:rFonts w:ascii="標楷體" w:eastAsia="標楷體" w:hAnsi="標楷體" w:cs="MS Mincho" w:hint="eastAsia"/>
                <w:color w:val="000000"/>
                <w:szCs w:val="24"/>
              </w:rPr>
              <w:t>處置事宜。</w:t>
            </w:r>
          </w:p>
          <w:p w:rsidR="007B3511" w:rsidRDefault="007B3511" w:rsidP="007B3511">
            <w:pPr>
              <w:pStyle w:val="a7"/>
              <w:spacing w:line="240" w:lineRule="exact"/>
              <w:rPr>
                <w:rFonts w:ascii="標楷體" w:eastAsia="標楷體" w:hAnsi="標楷體" w:cs="MS Mincho"/>
                <w:color w:val="000000"/>
                <w:szCs w:val="24"/>
              </w:rPr>
            </w:pPr>
            <w:r>
              <w:rPr>
                <w:rFonts w:ascii="標楷體" w:eastAsia="標楷體" w:hAnsi="標楷體" w:cs="MS Mincho" w:hint="eastAsia"/>
                <w:color w:val="000000"/>
                <w:szCs w:val="24"/>
              </w:rPr>
              <w:t>20.</w:t>
            </w:r>
            <w:r w:rsidRPr="00002F11">
              <w:rPr>
                <w:rFonts w:ascii="標楷體" w:eastAsia="標楷體" w:hAnsi="標楷體" w:cs="MS Mincho" w:hint="eastAsia"/>
                <w:color w:val="000000"/>
                <w:szCs w:val="24"/>
              </w:rPr>
              <w:t>辦理防範犯罪、紫錐花運動</w:t>
            </w:r>
            <w:r>
              <w:rPr>
                <w:rFonts w:ascii="標楷體" w:eastAsia="標楷體" w:hAnsi="標楷體" w:cs="MS Mincho" w:hint="eastAsia"/>
                <w:color w:val="000000"/>
                <w:szCs w:val="24"/>
              </w:rPr>
              <w:t>宣</w:t>
            </w:r>
          </w:p>
          <w:p w:rsidR="008750A0" w:rsidRDefault="007B3511" w:rsidP="007B3511">
            <w:pPr>
              <w:pStyle w:val="a7"/>
              <w:spacing w:line="240" w:lineRule="exact"/>
              <w:ind w:left="240" w:hangingChars="100" w:hanging="240"/>
              <w:rPr>
                <w:rFonts w:ascii="標楷體" w:eastAsia="新細明體" w:hAnsi="標楷體" w:cs="MS Mincho"/>
                <w:color w:val="000000"/>
                <w:sz w:val="18"/>
                <w:szCs w:val="18"/>
              </w:rPr>
            </w:pPr>
            <w:r>
              <w:rPr>
                <w:rFonts w:ascii="標楷體" w:eastAsia="標楷體" w:hAnsi="標楷體" w:cs="MS Mincho" w:hint="eastAsia"/>
                <w:color w:val="000000"/>
                <w:szCs w:val="24"/>
              </w:rPr>
              <w:t xml:space="preserve">   </w:t>
            </w:r>
            <w:r w:rsidRPr="00002F11">
              <w:rPr>
                <w:rFonts w:ascii="標楷體" w:eastAsia="標楷體" w:hAnsi="標楷體" w:cs="MS Mincho" w:hint="eastAsia"/>
                <w:color w:val="000000"/>
                <w:szCs w:val="24"/>
              </w:rPr>
              <w:t>導、通報等業務。</w:t>
            </w:r>
          </w:p>
          <w:p w:rsidR="008750A0" w:rsidRDefault="008750A0" w:rsidP="008750A0">
            <w:pPr>
              <w:pStyle w:val="a7"/>
              <w:spacing w:line="240" w:lineRule="exact"/>
              <w:ind w:left="180" w:hangingChars="100" w:hanging="180"/>
              <w:rPr>
                <w:rFonts w:ascii="標楷體" w:eastAsia="新細明體" w:hAnsi="標楷體" w:cs="MS Mincho"/>
                <w:color w:val="000000"/>
                <w:sz w:val="18"/>
                <w:szCs w:val="18"/>
              </w:rPr>
            </w:pPr>
          </w:p>
          <w:p w:rsidR="008750A0" w:rsidRPr="006218B7" w:rsidRDefault="008750A0" w:rsidP="008750A0">
            <w:pPr>
              <w:pStyle w:val="a7"/>
              <w:spacing w:line="240" w:lineRule="exact"/>
              <w:rPr>
                <w:rFonts w:ascii="標楷體" w:eastAsia="標楷體" w:hAnsi="標楷體" w:cs="MS Mincho"/>
                <w:color w:val="000000"/>
                <w:sz w:val="22"/>
                <w:szCs w:val="22"/>
              </w:rPr>
            </w:pPr>
          </w:p>
          <w:p w:rsidR="008750A0" w:rsidRPr="00250C40" w:rsidRDefault="008750A0" w:rsidP="008750A0">
            <w:pPr>
              <w:pStyle w:val="a7"/>
              <w:spacing w:line="240" w:lineRule="exact"/>
              <w:rPr>
                <w:rFonts w:ascii="標楷體" w:eastAsia="MS Mincho" w:hAnsi="標楷體" w:cs="MS Mincho"/>
                <w:color w:val="000000"/>
                <w:szCs w:val="24"/>
              </w:rPr>
            </w:pPr>
            <w:r w:rsidRPr="00250C40">
              <w:rPr>
                <w:rFonts w:ascii="標楷體" w:eastAsia="標楷體" w:hAnsi="標楷體" w:hint="eastAsia"/>
                <w:color w:val="000000"/>
                <w:szCs w:val="24"/>
              </w:rPr>
              <w:t>其他有關</w:t>
            </w:r>
            <w:r w:rsidR="008E01E1">
              <w:rPr>
                <w:rFonts w:ascii="標楷體" w:eastAsia="標楷體" w:hAnsi="標楷體" w:hint="eastAsia"/>
                <w:color w:val="000000"/>
                <w:szCs w:val="24"/>
              </w:rPr>
              <w:t>體育環衛</w:t>
            </w:r>
            <w:r w:rsidRPr="00250C40">
              <w:rPr>
                <w:rFonts w:ascii="標楷體" w:eastAsia="標楷體" w:hAnsi="標楷體" w:hint="eastAsia"/>
                <w:color w:val="000000"/>
                <w:szCs w:val="24"/>
              </w:rPr>
              <w:t>工作及交辦事項。</w:t>
            </w:r>
          </w:p>
        </w:tc>
        <w:tc>
          <w:tcPr>
            <w:tcW w:w="567" w:type="dxa"/>
            <w:gridSpan w:val="2"/>
          </w:tcPr>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lastRenderedPageBreak/>
              <w:t>核定</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7B3511" w:rsidRDefault="007B3511" w:rsidP="008750A0">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 w:val="32"/>
                <w:szCs w:val="32"/>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tc>
        <w:tc>
          <w:tcPr>
            <w:tcW w:w="567" w:type="dxa"/>
            <w:gridSpan w:val="2"/>
          </w:tcPr>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lastRenderedPageBreak/>
              <w:t>審核</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7B3511" w:rsidRPr="00250C40" w:rsidRDefault="007B3511" w:rsidP="007B351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p>
          <w:p w:rsidR="007B3511" w:rsidRPr="00002F11" w:rsidRDefault="007B3511" w:rsidP="007B3511">
            <w:pPr>
              <w:pStyle w:val="a7"/>
              <w:spacing w:line="240" w:lineRule="exact"/>
              <w:rPr>
                <w:rFonts w:ascii="標楷體" w:eastAsia="標楷體" w:hAnsi="標楷體"/>
                <w:color w:val="000000"/>
                <w:szCs w:val="24"/>
              </w:rPr>
            </w:pPr>
            <w:r w:rsidRPr="00002F11">
              <w:rPr>
                <w:rFonts w:ascii="標楷體" w:eastAsia="標楷體" w:hAnsi="標楷體" w:hint="eastAsia"/>
                <w:color w:val="000000"/>
                <w:szCs w:val="24"/>
              </w:rPr>
              <w:t>核定</w:t>
            </w:r>
          </w:p>
          <w:p w:rsidR="007B3511"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7B3511" w:rsidRPr="00250C40" w:rsidRDefault="007B3511" w:rsidP="007B3511">
            <w:pPr>
              <w:pStyle w:val="a7"/>
              <w:spacing w:line="240" w:lineRule="exact"/>
              <w:rPr>
                <w:rFonts w:ascii="標楷體" w:eastAsia="標楷體" w:hAnsi="標楷體"/>
                <w:color w:val="000000"/>
                <w:sz w:val="28"/>
                <w:szCs w:val="28"/>
              </w:rPr>
            </w:pPr>
          </w:p>
          <w:p w:rsidR="007B3511" w:rsidRPr="00250C40" w:rsidRDefault="007B3511" w:rsidP="007B3511">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7B3511" w:rsidRPr="00250C40" w:rsidRDefault="007B3511" w:rsidP="007B3511">
            <w:pPr>
              <w:pStyle w:val="a7"/>
              <w:spacing w:line="240" w:lineRule="exact"/>
              <w:rPr>
                <w:rFonts w:ascii="標楷體" w:eastAsia="標楷體" w:hAnsi="標楷體"/>
                <w:color w:val="000000"/>
                <w:szCs w:val="24"/>
              </w:rPr>
            </w:pPr>
          </w:p>
          <w:p w:rsidR="007B3511" w:rsidRPr="00250C40" w:rsidRDefault="007B3511" w:rsidP="007B3511">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7B3511" w:rsidRPr="00250C40"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7B3511" w:rsidRDefault="007B3511" w:rsidP="007B3511">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7B3511" w:rsidRDefault="007B3511" w:rsidP="007B3511">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8750A0" w:rsidRDefault="007B3511" w:rsidP="007B3511">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tc>
        <w:tc>
          <w:tcPr>
            <w:tcW w:w="567" w:type="dxa"/>
            <w:gridSpan w:val="2"/>
          </w:tcPr>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lastRenderedPageBreak/>
              <w:t>擬辦</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審核審核</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 w:val="21"/>
                <w:szCs w:val="21"/>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審核</w:t>
            </w: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核定</w:t>
            </w:r>
          </w:p>
          <w:p w:rsidR="007B3511" w:rsidRPr="00E44104"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審核</w:t>
            </w:r>
          </w:p>
          <w:p w:rsidR="007B3511" w:rsidRPr="00E44104"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審核</w:t>
            </w:r>
          </w:p>
          <w:p w:rsidR="007B3511"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核定</w:t>
            </w:r>
          </w:p>
          <w:p w:rsidR="007B3511" w:rsidRPr="00E44104" w:rsidRDefault="007B3511" w:rsidP="007B3511">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7B3511"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核定</w:t>
            </w:r>
          </w:p>
          <w:p w:rsidR="007B3511" w:rsidRPr="00E44104" w:rsidRDefault="007B3511" w:rsidP="007B3511">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7B3511"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核定</w:t>
            </w:r>
          </w:p>
          <w:p w:rsidR="007B3511" w:rsidRPr="00E44104"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p w:rsidR="007B3511"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7B3511"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核</w:t>
            </w:r>
            <w:r>
              <w:rPr>
                <w:rFonts w:ascii="標楷體" w:eastAsia="標楷體" w:hAnsi="標楷體" w:hint="eastAsia"/>
                <w:color w:val="000000"/>
                <w:szCs w:val="24"/>
              </w:rPr>
              <w:t>定</w:t>
            </w:r>
          </w:p>
          <w:p w:rsidR="007B3511"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7B3511" w:rsidRDefault="007B3511" w:rsidP="007B3511">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核定</w:t>
            </w:r>
          </w:p>
          <w:p w:rsidR="007B3511" w:rsidRPr="00E44104" w:rsidRDefault="007B3511" w:rsidP="007B3511">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7B3511" w:rsidRPr="00E44104"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核定</w:t>
            </w:r>
          </w:p>
          <w:p w:rsidR="007B3511" w:rsidRPr="00E44104"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p>
          <w:p w:rsidR="008750A0" w:rsidRDefault="007B3511" w:rsidP="007B3511">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tc>
        <w:tc>
          <w:tcPr>
            <w:tcW w:w="851" w:type="dxa"/>
            <w:gridSpan w:val="2"/>
          </w:tcPr>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 w:val="28"/>
                <w:szCs w:val="28"/>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p w:rsidR="007B3511" w:rsidRPr="00E44104"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p w:rsidR="007B3511" w:rsidRPr="00E44104"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p w:rsidR="007B3511" w:rsidRPr="00E44104"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p w:rsidR="007B3511"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p w:rsidR="007B3511"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p w:rsidR="007B3511"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p w:rsidR="007B3511" w:rsidRPr="00E44104"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p w:rsidR="007B3511"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p w:rsidR="007B3511" w:rsidRDefault="007B3511" w:rsidP="007B3511">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7B3511" w:rsidRDefault="007B3511" w:rsidP="007B3511">
            <w:pPr>
              <w:pStyle w:val="a7"/>
              <w:spacing w:line="240" w:lineRule="exact"/>
              <w:rPr>
                <w:rFonts w:ascii="標楷體" w:eastAsia="標楷體" w:hAnsi="標楷體"/>
                <w:color w:val="000000"/>
                <w:szCs w:val="24"/>
              </w:rPr>
            </w:pPr>
          </w:p>
          <w:p w:rsidR="007B3511"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p w:rsidR="007B3511" w:rsidRPr="00E44104"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p w:rsidR="007B3511" w:rsidRPr="00E44104"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p>
          <w:p w:rsidR="007B3511" w:rsidRPr="00E44104" w:rsidRDefault="007B3511" w:rsidP="007B3511">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tc>
        <w:tc>
          <w:tcPr>
            <w:tcW w:w="850" w:type="dxa"/>
            <w:gridSpan w:val="3"/>
          </w:tcPr>
          <w:p w:rsidR="008750A0" w:rsidRPr="00250C40" w:rsidRDefault="008750A0" w:rsidP="008750A0">
            <w:pPr>
              <w:pStyle w:val="a7"/>
              <w:snapToGrid w:val="0"/>
              <w:spacing w:line="0" w:lineRule="atLeast"/>
              <w:rPr>
                <w:rFonts w:ascii="標楷體" w:eastAsia="標楷體" w:hAnsi="標楷體"/>
                <w:color w:val="000000"/>
                <w:szCs w:val="24"/>
              </w:rPr>
            </w:pPr>
          </w:p>
        </w:tc>
      </w:tr>
      <w:tr w:rsidR="008750A0" w:rsidRPr="00250C40" w:rsidTr="00027C24">
        <w:trPr>
          <w:cantSplit/>
          <w:trHeight w:val="4079"/>
          <w:jc w:val="center"/>
        </w:trPr>
        <w:tc>
          <w:tcPr>
            <w:tcW w:w="562" w:type="dxa"/>
          </w:tcPr>
          <w:p w:rsidR="008750A0" w:rsidRPr="00250C40" w:rsidRDefault="008750A0" w:rsidP="008750A0">
            <w:pPr>
              <w:pStyle w:val="a7"/>
              <w:spacing w:line="400" w:lineRule="exact"/>
              <w:rPr>
                <w:rFonts w:ascii="標楷體" w:eastAsia="標楷體" w:hAnsi="標楷體"/>
                <w:color w:val="000000"/>
                <w:szCs w:val="24"/>
              </w:rPr>
            </w:pPr>
          </w:p>
        </w:tc>
        <w:tc>
          <w:tcPr>
            <w:tcW w:w="426" w:type="dxa"/>
            <w:gridSpan w:val="2"/>
            <w:vAlign w:val="center"/>
          </w:tcPr>
          <w:p w:rsidR="008750A0" w:rsidRPr="00250C40" w:rsidRDefault="006049B5" w:rsidP="008750A0">
            <w:pPr>
              <w:pStyle w:val="a7"/>
              <w:spacing w:line="400" w:lineRule="exact"/>
              <w:rPr>
                <w:rFonts w:ascii="標楷體" w:eastAsia="標楷體" w:hAnsi="標楷體"/>
                <w:color w:val="000000"/>
                <w:szCs w:val="24"/>
              </w:rPr>
            </w:pPr>
            <w:r>
              <w:rPr>
                <w:rFonts w:ascii="標楷體" w:eastAsia="標楷體" w:hAnsi="標楷體" w:hint="eastAsia"/>
                <w:color w:val="000000"/>
                <w:szCs w:val="24"/>
              </w:rPr>
              <w:t>體育環衛</w:t>
            </w:r>
            <w:r w:rsidR="008750A0" w:rsidRPr="00250C40">
              <w:rPr>
                <w:rFonts w:ascii="標楷體" w:eastAsia="標楷體" w:hAnsi="標楷體" w:hint="eastAsia"/>
                <w:color w:val="000000"/>
                <w:szCs w:val="24"/>
              </w:rPr>
              <w:t>組</w:t>
            </w:r>
          </w:p>
        </w:tc>
        <w:tc>
          <w:tcPr>
            <w:tcW w:w="1275" w:type="dxa"/>
          </w:tcPr>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擬訂計畫及章則</w:t>
            </w: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體育教學之指導</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體育活動器材管理</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6049B5" w:rsidRPr="00250C40"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環境</w:t>
            </w:r>
            <w:r w:rsidRPr="00250C40">
              <w:rPr>
                <w:rFonts w:ascii="標楷體" w:eastAsia="標楷體" w:hAnsi="標楷體" w:hint="eastAsia"/>
                <w:color w:val="000000"/>
                <w:szCs w:val="24"/>
              </w:rPr>
              <w:t>教育</w:t>
            </w:r>
          </w:p>
          <w:p w:rsidR="006049B5" w:rsidRPr="00250C40" w:rsidRDefault="006049B5" w:rsidP="006049B5">
            <w:pPr>
              <w:pStyle w:val="a7"/>
              <w:spacing w:line="240" w:lineRule="exact"/>
              <w:rPr>
                <w:rFonts w:ascii="標楷體" w:eastAsia="標楷體" w:hAnsi="標楷體"/>
                <w:color w:val="000000"/>
                <w:szCs w:val="24"/>
              </w:rPr>
            </w:pPr>
          </w:p>
          <w:p w:rsidR="006049B5" w:rsidRPr="00250C40"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Pr="00250C40" w:rsidRDefault="006049B5" w:rsidP="006049B5">
            <w:pPr>
              <w:pStyle w:val="a7"/>
              <w:spacing w:line="240" w:lineRule="exact"/>
              <w:rPr>
                <w:rFonts w:ascii="標楷體" w:eastAsia="標楷體" w:hAnsi="標楷體"/>
                <w:color w:val="000000"/>
                <w:szCs w:val="24"/>
              </w:rPr>
            </w:pPr>
          </w:p>
          <w:p w:rsidR="006049B5" w:rsidRPr="00250C40"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健康教育活動之指導</w:t>
            </w: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衛生保健工作</w:t>
            </w: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8750A0" w:rsidRPr="006049B5"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其他</w:t>
            </w:r>
          </w:p>
        </w:tc>
        <w:tc>
          <w:tcPr>
            <w:tcW w:w="3969" w:type="dxa"/>
            <w:gridSpan w:val="2"/>
          </w:tcPr>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1.</w:t>
            </w:r>
            <w:r w:rsidRPr="00250C40">
              <w:rPr>
                <w:rFonts w:ascii="標楷體" w:eastAsia="標楷體" w:hAnsi="標楷體" w:hint="eastAsia"/>
                <w:color w:val="000000"/>
                <w:szCs w:val="24"/>
              </w:rPr>
              <w:t>擬訂本組各項章則及計畫。</w:t>
            </w:r>
          </w:p>
          <w:p w:rsidR="008750A0" w:rsidRPr="00E44104" w:rsidRDefault="008750A0" w:rsidP="008750A0">
            <w:pPr>
              <w:pStyle w:val="a7"/>
              <w:spacing w:line="240" w:lineRule="exact"/>
              <w:rPr>
                <w:rFonts w:ascii="標楷體" w:eastAsia="標楷體" w:hAnsi="標楷體"/>
                <w:color w:val="000000"/>
                <w:szCs w:val="24"/>
              </w:rPr>
            </w:pPr>
            <w:r>
              <w:rPr>
                <w:rFonts w:ascii="標楷體" w:eastAsia="新細明體" w:hAnsi="標楷體" w:cs="MS Mincho" w:hint="eastAsia"/>
                <w:color w:val="000000"/>
                <w:szCs w:val="24"/>
              </w:rPr>
              <w:t>2.</w:t>
            </w:r>
            <w:r w:rsidRPr="00E44104">
              <w:rPr>
                <w:rFonts w:ascii="標楷體" w:eastAsia="標楷體" w:hAnsi="標楷體" w:hint="eastAsia"/>
                <w:color w:val="000000"/>
                <w:szCs w:val="24"/>
              </w:rPr>
              <w:t>擬定體育活動計畫</w:t>
            </w:r>
          </w:p>
          <w:p w:rsidR="008750A0" w:rsidRPr="00250C40" w:rsidRDefault="008750A0" w:rsidP="008750A0">
            <w:pPr>
              <w:pStyle w:val="a7"/>
              <w:spacing w:line="240" w:lineRule="exact"/>
              <w:rPr>
                <w:rFonts w:ascii="標楷體" w:eastAsia="新細明體" w:hAnsi="標楷體" w:cs="MS Mincho"/>
                <w:color w:val="000000"/>
                <w:sz w:val="22"/>
                <w:szCs w:val="22"/>
              </w:rPr>
            </w:pPr>
          </w:p>
          <w:p w:rsidR="008750A0" w:rsidRPr="00E44104" w:rsidRDefault="008750A0" w:rsidP="008750A0">
            <w:pPr>
              <w:pStyle w:val="a7"/>
              <w:spacing w:line="240" w:lineRule="exact"/>
              <w:rPr>
                <w:rFonts w:ascii="標楷體" w:eastAsia="標楷體" w:hAnsi="標楷體"/>
                <w:szCs w:val="24"/>
              </w:rPr>
            </w:pPr>
            <w:r>
              <w:rPr>
                <w:rFonts w:ascii="標楷體" w:eastAsia="標楷體" w:hAnsi="標楷體" w:hint="eastAsia"/>
                <w:szCs w:val="24"/>
              </w:rPr>
              <w:t>1.</w:t>
            </w:r>
            <w:r w:rsidRPr="00E44104">
              <w:rPr>
                <w:rFonts w:ascii="標楷體" w:eastAsia="標楷體" w:hAnsi="標楷體" w:hint="eastAsia"/>
                <w:szCs w:val="24"/>
              </w:rPr>
              <w:t>協助各年級體育教學單元之指導。</w:t>
            </w:r>
          </w:p>
          <w:p w:rsidR="008750A0" w:rsidRPr="00E44104" w:rsidRDefault="008750A0" w:rsidP="008750A0">
            <w:pPr>
              <w:pStyle w:val="a7"/>
              <w:spacing w:line="240" w:lineRule="exact"/>
              <w:rPr>
                <w:rFonts w:ascii="標楷體" w:eastAsia="標楷體" w:hAnsi="標楷體"/>
                <w:szCs w:val="24"/>
              </w:rPr>
            </w:pPr>
            <w:r>
              <w:rPr>
                <w:rFonts w:ascii="標楷體" w:eastAsia="標楷體" w:hAnsi="標楷體" w:hint="eastAsia"/>
                <w:szCs w:val="24"/>
              </w:rPr>
              <w:t>2.</w:t>
            </w:r>
            <w:r w:rsidRPr="00E44104">
              <w:rPr>
                <w:rFonts w:ascii="標楷體" w:eastAsia="標楷體" w:hAnsi="標楷體" w:hint="eastAsia"/>
                <w:szCs w:val="24"/>
              </w:rPr>
              <w:t>協助規劃體育科教學設備及場地</w:t>
            </w:r>
          </w:p>
          <w:p w:rsidR="008750A0" w:rsidRDefault="008750A0" w:rsidP="008750A0">
            <w:pPr>
              <w:pStyle w:val="a7"/>
              <w:spacing w:line="240" w:lineRule="exact"/>
              <w:rPr>
                <w:rFonts w:ascii="標楷體" w:eastAsia="標楷體" w:hAnsi="標楷體"/>
                <w:szCs w:val="24"/>
              </w:rPr>
            </w:pPr>
            <w:r>
              <w:rPr>
                <w:rFonts w:ascii="標楷體" w:eastAsia="新細明體" w:hAnsi="標楷體" w:cs="MS Mincho" w:hint="eastAsia"/>
                <w:color w:val="000000"/>
                <w:szCs w:val="24"/>
              </w:rPr>
              <w:t>3.</w:t>
            </w:r>
            <w:r w:rsidRPr="00315947">
              <w:rPr>
                <w:rFonts w:ascii="標楷體" w:eastAsia="標楷體" w:hAnsi="標楷體" w:hint="eastAsia"/>
                <w:szCs w:val="24"/>
              </w:rPr>
              <w:t>協助選拔各項體育競賽團隊、規劃</w:t>
            </w:r>
          </w:p>
          <w:p w:rsidR="008750A0" w:rsidRDefault="008750A0" w:rsidP="008750A0">
            <w:pPr>
              <w:pStyle w:val="a7"/>
              <w:spacing w:line="240" w:lineRule="exact"/>
              <w:rPr>
                <w:rFonts w:ascii="標楷體" w:eastAsia="標楷體" w:hAnsi="標楷體"/>
                <w:szCs w:val="24"/>
              </w:rPr>
            </w:pPr>
            <w:r>
              <w:rPr>
                <w:rFonts w:ascii="標楷體" w:eastAsia="標楷體" w:hAnsi="標楷體" w:hint="eastAsia"/>
                <w:szCs w:val="24"/>
              </w:rPr>
              <w:t xml:space="preserve">  </w:t>
            </w:r>
            <w:r w:rsidRPr="00315947">
              <w:rPr>
                <w:rFonts w:ascii="標楷體" w:eastAsia="標楷體" w:hAnsi="標楷體" w:hint="eastAsia"/>
                <w:szCs w:val="24"/>
              </w:rPr>
              <w:t>體育團隊招生、督導田徑球類等體</w:t>
            </w:r>
          </w:p>
          <w:p w:rsidR="008750A0" w:rsidRPr="00315947" w:rsidRDefault="008750A0" w:rsidP="008750A0">
            <w:pPr>
              <w:pStyle w:val="a7"/>
              <w:spacing w:line="240" w:lineRule="exact"/>
              <w:rPr>
                <w:rFonts w:ascii="標楷體" w:eastAsia="標楷體" w:hAnsi="標楷體"/>
                <w:szCs w:val="24"/>
              </w:rPr>
            </w:pPr>
            <w:r>
              <w:rPr>
                <w:rFonts w:ascii="標楷體" w:eastAsia="標楷體" w:hAnsi="標楷體" w:hint="eastAsia"/>
                <w:szCs w:val="24"/>
              </w:rPr>
              <w:t xml:space="preserve">  </w:t>
            </w:r>
            <w:r w:rsidRPr="00315947">
              <w:rPr>
                <w:rFonts w:ascii="標楷體" w:eastAsia="標楷體" w:hAnsi="標楷體" w:hint="eastAsia"/>
                <w:szCs w:val="24"/>
              </w:rPr>
              <w:t>育性團隊訓練事宜</w:t>
            </w:r>
            <w:r>
              <w:rPr>
                <w:rFonts w:ascii="標楷體" w:eastAsia="標楷體" w:hAnsi="標楷體" w:hint="eastAsia"/>
                <w:szCs w:val="24"/>
              </w:rPr>
              <w:t>。</w:t>
            </w:r>
          </w:p>
          <w:p w:rsidR="008750A0" w:rsidRDefault="008750A0" w:rsidP="008750A0">
            <w:pPr>
              <w:pStyle w:val="a7"/>
              <w:spacing w:line="240" w:lineRule="exact"/>
              <w:rPr>
                <w:rFonts w:ascii="標楷體" w:eastAsia="新細明體" w:hAnsi="標楷體" w:cs="MS Mincho"/>
                <w:color w:val="000000"/>
                <w:szCs w:val="24"/>
              </w:rPr>
            </w:pPr>
            <w:r>
              <w:rPr>
                <w:rFonts w:ascii="標楷體" w:eastAsia="標楷體" w:hAnsi="標楷體" w:hint="eastAsia"/>
                <w:color w:val="000000"/>
                <w:szCs w:val="24"/>
              </w:rPr>
              <w:t>4.辦理校際體育聯誼活動。</w:t>
            </w:r>
          </w:p>
          <w:p w:rsidR="008750A0" w:rsidRPr="00E44104" w:rsidRDefault="008750A0" w:rsidP="008750A0">
            <w:pPr>
              <w:pStyle w:val="a7"/>
              <w:spacing w:line="240" w:lineRule="exact"/>
              <w:rPr>
                <w:rFonts w:ascii="標楷體" w:eastAsia="新細明體" w:hAnsi="標楷體" w:cs="MS Mincho"/>
                <w:color w:val="000000"/>
                <w:szCs w:val="24"/>
              </w:rPr>
            </w:pPr>
          </w:p>
          <w:p w:rsidR="008750A0" w:rsidRPr="00E44104" w:rsidRDefault="008750A0" w:rsidP="008750A0">
            <w:pPr>
              <w:pStyle w:val="a7"/>
              <w:spacing w:line="240" w:lineRule="exact"/>
              <w:rPr>
                <w:rFonts w:ascii="標楷體" w:eastAsia="新細明體" w:hAnsi="標楷體" w:cs="MS Mincho"/>
                <w:color w:val="000000"/>
                <w:szCs w:val="24"/>
              </w:rPr>
            </w:pPr>
            <w:r>
              <w:rPr>
                <w:rFonts w:ascii="標楷體" w:eastAsia="新細明體" w:hAnsi="標楷體" w:cs="MS Mincho" w:hint="eastAsia"/>
                <w:color w:val="000000"/>
                <w:szCs w:val="24"/>
              </w:rPr>
              <w:t>1.</w:t>
            </w:r>
            <w:r w:rsidRPr="00250C40">
              <w:rPr>
                <w:rFonts w:ascii="標楷體" w:eastAsia="標楷體" w:hAnsi="標楷體" w:hint="eastAsia"/>
                <w:color w:val="000000"/>
                <w:szCs w:val="24"/>
              </w:rPr>
              <w:t>辦理學校社區運動大會或體育、唱遊等表演。</w:t>
            </w:r>
          </w:p>
          <w:p w:rsidR="008750A0" w:rsidRPr="00E44104" w:rsidRDefault="008750A0" w:rsidP="008750A0">
            <w:pPr>
              <w:pStyle w:val="a7"/>
              <w:spacing w:line="240" w:lineRule="exact"/>
              <w:rPr>
                <w:rFonts w:ascii="標楷體" w:eastAsia="標楷體" w:hAnsi="標楷體"/>
                <w:color w:val="000000"/>
                <w:szCs w:val="24"/>
              </w:rPr>
            </w:pPr>
            <w:r>
              <w:rPr>
                <w:rFonts w:ascii="標楷體" w:eastAsia="新細明體" w:hAnsi="標楷體" w:cs="MS Mincho" w:hint="eastAsia"/>
                <w:color w:val="000000"/>
                <w:szCs w:val="24"/>
              </w:rPr>
              <w:t>2.</w:t>
            </w:r>
            <w:r w:rsidRPr="00E44104">
              <w:rPr>
                <w:rFonts w:ascii="標楷體" w:eastAsia="標楷體" w:hAnsi="標楷體" w:hint="eastAsia"/>
                <w:color w:val="000000"/>
                <w:szCs w:val="24"/>
              </w:rPr>
              <w:t>主持朝會健康操活動。</w:t>
            </w:r>
          </w:p>
          <w:p w:rsidR="008750A0" w:rsidRPr="00E44104"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3.</w:t>
            </w:r>
            <w:r w:rsidRPr="00250C40">
              <w:rPr>
                <w:rFonts w:ascii="標楷體" w:eastAsia="標楷體" w:hAnsi="標楷體" w:hint="eastAsia"/>
                <w:color w:val="000000"/>
                <w:szCs w:val="24"/>
              </w:rPr>
              <w:t>策畫兒童體能測驗</w:t>
            </w:r>
            <w:r>
              <w:rPr>
                <w:rFonts w:ascii="標楷體" w:eastAsia="標楷體" w:hAnsi="標楷體" w:hint="eastAsia"/>
                <w:color w:val="000000"/>
                <w:szCs w:val="24"/>
              </w:rPr>
              <w:t>及體育獎助金之申辦。</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4.</w:t>
            </w:r>
            <w:r w:rsidRPr="00250C40">
              <w:rPr>
                <w:rFonts w:ascii="標楷體" w:eastAsia="標楷體" w:hAnsi="標楷體" w:hint="eastAsia"/>
                <w:color w:val="000000"/>
                <w:szCs w:val="24"/>
              </w:rPr>
              <w:t>辦理校內校際各項體育競賽。</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5.體育器材室的佈置管理。</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6.體育遊戲器材及運動場安全使用指導。</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w:t>
            </w:r>
          </w:p>
          <w:p w:rsidR="006049B5" w:rsidRPr="006218B7" w:rsidRDefault="006049B5" w:rsidP="006049B5">
            <w:pPr>
              <w:pStyle w:val="a7"/>
              <w:spacing w:line="240" w:lineRule="exact"/>
              <w:rPr>
                <w:rFonts w:ascii="標楷體" w:eastAsia="標楷體" w:hAnsi="標楷體"/>
                <w:color w:val="000000"/>
                <w:szCs w:val="24"/>
              </w:rPr>
            </w:pPr>
            <w:r w:rsidRPr="006218B7">
              <w:rPr>
                <w:rFonts w:ascii="標楷體" w:eastAsia="標楷體" w:hAnsi="標楷體" w:cs="MS Mincho" w:hint="eastAsia"/>
                <w:color w:val="000000"/>
                <w:szCs w:val="24"/>
              </w:rPr>
              <w:t>1.辦理環教(含空氣品質監測數值宣導)課程與宣導、教職員相關研習事項。</w:t>
            </w:r>
          </w:p>
          <w:p w:rsidR="006049B5" w:rsidRPr="006218B7" w:rsidRDefault="006049B5" w:rsidP="006049B5">
            <w:pPr>
              <w:pStyle w:val="a7"/>
              <w:spacing w:line="240" w:lineRule="exact"/>
              <w:rPr>
                <w:rFonts w:ascii="標楷體" w:eastAsia="標楷體" w:hAnsi="標楷體"/>
                <w:color w:val="000000"/>
                <w:szCs w:val="24"/>
              </w:rPr>
            </w:pPr>
            <w:r w:rsidRPr="006218B7">
              <w:rPr>
                <w:rFonts w:ascii="標楷體" w:eastAsia="標楷體" w:hAnsi="標楷體" w:hint="eastAsia"/>
                <w:color w:val="000000"/>
                <w:szCs w:val="24"/>
              </w:rPr>
              <w:t>2.辦理學校環境衛生及整潔活動區域之劃分、管理、教育事項</w:t>
            </w:r>
          </w:p>
          <w:p w:rsidR="006049B5" w:rsidRPr="006218B7" w:rsidRDefault="006049B5" w:rsidP="006049B5">
            <w:pPr>
              <w:pStyle w:val="a7"/>
              <w:spacing w:line="240" w:lineRule="exact"/>
              <w:rPr>
                <w:rFonts w:ascii="標楷體" w:eastAsia="標楷體" w:hAnsi="標楷體" w:cs="MS Mincho"/>
                <w:color w:val="000000"/>
                <w:sz w:val="21"/>
                <w:szCs w:val="21"/>
              </w:rPr>
            </w:pPr>
            <w:r w:rsidRPr="006218B7">
              <w:rPr>
                <w:rFonts w:ascii="標楷體" w:eastAsia="標楷體" w:hAnsi="標楷體" w:cs="MS Mincho" w:hint="eastAsia"/>
                <w:color w:val="000000"/>
                <w:sz w:val="21"/>
                <w:szCs w:val="21"/>
              </w:rPr>
              <w:t>3.推動垃圾分類、環境保護等教育。</w:t>
            </w:r>
          </w:p>
          <w:p w:rsidR="006049B5" w:rsidRPr="006218B7" w:rsidRDefault="006049B5" w:rsidP="006049B5">
            <w:pPr>
              <w:pStyle w:val="a7"/>
              <w:spacing w:line="240" w:lineRule="exact"/>
              <w:rPr>
                <w:rFonts w:ascii="標楷體" w:eastAsia="標楷體" w:hAnsi="標楷體"/>
                <w:color w:val="000000"/>
                <w:szCs w:val="24"/>
              </w:rPr>
            </w:pPr>
            <w:r w:rsidRPr="006218B7">
              <w:rPr>
                <w:rFonts w:ascii="標楷體" w:eastAsia="標楷體" w:hAnsi="標楷體" w:hint="eastAsia"/>
                <w:color w:val="000000"/>
                <w:szCs w:val="24"/>
              </w:rPr>
              <w:t>4.辦理結合飲食、農事、環境教育的</w:t>
            </w:r>
          </w:p>
          <w:p w:rsidR="006049B5" w:rsidRPr="006218B7" w:rsidRDefault="006049B5" w:rsidP="006049B5">
            <w:pPr>
              <w:pStyle w:val="a7"/>
              <w:spacing w:line="240" w:lineRule="exact"/>
              <w:rPr>
                <w:rFonts w:ascii="標楷體" w:eastAsia="標楷體" w:hAnsi="標楷體"/>
                <w:color w:val="000000"/>
                <w:szCs w:val="24"/>
              </w:rPr>
            </w:pPr>
            <w:r w:rsidRPr="006218B7">
              <w:rPr>
                <w:rFonts w:ascii="標楷體" w:eastAsia="標楷體" w:hAnsi="標楷體" w:hint="eastAsia"/>
                <w:color w:val="000000"/>
                <w:szCs w:val="24"/>
              </w:rPr>
              <w:t xml:space="preserve">  食育教育。</w:t>
            </w:r>
          </w:p>
          <w:p w:rsidR="006049B5" w:rsidRPr="006218B7" w:rsidRDefault="006049B5" w:rsidP="006049B5">
            <w:pPr>
              <w:pStyle w:val="a7"/>
              <w:spacing w:line="240" w:lineRule="exact"/>
              <w:rPr>
                <w:rFonts w:ascii="標楷體" w:eastAsia="標楷體" w:hAnsi="標楷體" w:cs="MS Mincho"/>
                <w:color w:val="000000"/>
                <w:sz w:val="22"/>
                <w:szCs w:val="22"/>
              </w:rPr>
            </w:pPr>
          </w:p>
          <w:p w:rsidR="006049B5" w:rsidRPr="006218B7" w:rsidRDefault="006049B5" w:rsidP="006049B5">
            <w:pPr>
              <w:pStyle w:val="a7"/>
              <w:spacing w:line="240" w:lineRule="exact"/>
              <w:rPr>
                <w:rFonts w:ascii="標楷體" w:eastAsia="標楷體" w:hAnsi="標楷體"/>
                <w:color w:val="000000"/>
                <w:szCs w:val="24"/>
              </w:rPr>
            </w:pPr>
            <w:r w:rsidRPr="006218B7">
              <w:rPr>
                <w:rFonts w:ascii="標楷體" w:eastAsia="標楷體" w:hAnsi="標楷體" w:hint="eastAsia"/>
                <w:color w:val="000000"/>
                <w:szCs w:val="24"/>
              </w:rPr>
              <w:t>1.擬訂健康教育活動實施要點。</w:t>
            </w:r>
          </w:p>
          <w:p w:rsidR="006049B5" w:rsidRPr="006218B7" w:rsidRDefault="006049B5" w:rsidP="006049B5">
            <w:pPr>
              <w:pStyle w:val="a7"/>
              <w:spacing w:line="240" w:lineRule="exact"/>
              <w:rPr>
                <w:rFonts w:ascii="標楷體" w:eastAsia="標楷體" w:hAnsi="標楷體"/>
                <w:color w:val="000000"/>
                <w:szCs w:val="24"/>
              </w:rPr>
            </w:pPr>
            <w:r w:rsidRPr="006218B7">
              <w:rPr>
                <w:rFonts w:ascii="標楷體" w:eastAsia="標楷體" w:hAnsi="標楷體" w:hint="eastAsia"/>
                <w:color w:val="000000"/>
                <w:szCs w:val="24"/>
              </w:rPr>
              <w:t>2.健康教育、健康活動之指導。</w:t>
            </w:r>
          </w:p>
          <w:p w:rsidR="006049B5" w:rsidRPr="006218B7" w:rsidRDefault="006049B5" w:rsidP="006049B5">
            <w:pPr>
              <w:pStyle w:val="a7"/>
              <w:spacing w:line="240" w:lineRule="exact"/>
              <w:rPr>
                <w:rFonts w:ascii="標楷體" w:eastAsia="標楷體" w:hAnsi="標楷體" w:cs="MS Mincho"/>
                <w:color w:val="000000"/>
                <w:sz w:val="22"/>
                <w:szCs w:val="22"/>
              </w:rPr>
            </w:pPr>
          </w:p>
          <w:p w:rsidR="006049B5" w:rsidRPr="006218B7" w:rsidRDefault="006049B5" w:rsidP="006049B5">
            <w:pPr>
              <w:pStyle w:val="a7"/>
              <w:spacing w:line="240" w:lineRule="exact"/>
              <w:rPr>
                <w:rFonts w:ascii="標楷體" w:eastAsia="標楷體" w:hAnsi="標楷體" w:cs="MS Mincho"/>
                <w:color w:val="000000"/>
                <w:sz w:val="22"/>
                <w:szCs w:val="22"/>
              </w:rPr>
            </w:pPr>
          </w:p>
          <w:p w:rsidR="006049B5" w:rsidRPr="006218B7" w:rsidRDefault="006049B5" w:rsidP="006049B5">
            <w:pPr>
              <w:pStyle w:val="a7"/>
              <w:spacing w:line="240" w:lineRule="exact"/>
              <w:rPr>
                <w:rFonts w:ascii="標楷體" w:eastAsia="標楷體" w:hAnsi="標楷體"/>
                <w:color w:val="000000"/>
                <w:szCs w:val="24"/>
              </w:rPr>
            </w:pPr>
            <w:r w:rsidRPr="006218B7">
              <w:rPr>
                <w:rFonts w:ascii="標楷體" w:eastAsia="標楷體" w:hAnsi="標楷體" w:cs="MS Mincho" w:hint="eastAsia"/>
                <w:color w:val="000000"/>
                <w:sz w:val="22"/>
                <w:szCs w:val="22"/>
              </w:rPr>
              <w:t>1.</w:t>
            </w:r>
            <w:r w:rsidRPr="006218B7">
              <w:rPr>
                <w:rFonts w:ascii="標楷體" w:eastAsia="標楷體" w:hAnsi="標楷體" w:hint="eastAsia"/>
                <w:color w:val="000000"/>
                <w:szCs w:val="24"/>
              </w:rPr>
              <w:t>組訓管理學生衛生隊</w:t>
            </w:r>
          </w:p>
          <w:p w:rsidR="006049B5" w:rsidRPr="006218B7" w:rsidRDefault="006049B5" w:rsidP="006049B5">
            <w:pPr>
              <w:pStyle w:val="a7"/>
              <w:spacing w:line="240" w:lineRule="exact"/>
              <w:rPr>
                <w:rFonts w:ascii="標楷體" w:eastAsia="標楷體" w:hAnsi="標楷體"/>
                <w:color w:val="000000"/>
                <w:szCs w:val="24"/>
              </w:rPr>
            </w:pPr>
            <w:r w:rsidRPr="006218B7">
              <w:rPr>
                <w:rFonts w:ascii="標楷體" w:eastAsia="標楷體" w:hAnsi="標楷體" w:cs="MS Mincho" w:hint="eastAsia"/>
                <w:color w:val="000000"/>
                <w:sz w:val="22"/>
                <w:szCs w:val="22"/>
              </w:rPr>
              <w:t>2.</w:t>
            </w:r>
            <w:r w:rsidRPr="006218B7">
              <w:rPr>
                <w:rFonts w:ascii="標楷體" w:eastAsia="標楷體" w:hAnsi="標楷體" w:hint="eastAsia"/>
                <w:color w:val="000000"/>
                <w:szCs w:val="24"/>
              </w:rPr>
              <w:t>出版衛生保健畫刊或壁報。</w:t>
            </w:r>
          </w:p>
          <w:p w:rsidR="006049B5" w:rsidRPr="006218B7" w:rsidRDefault="006049B5" w:rsidP="006049B5">
            <w:pPr>
              <w:pStyle w:val="a7"/>
              <w:spacing w:line="240" w:lineRule="exact"/>
              <w:rPr>
                <w:rFonts w:ascii="標楷體" w:eastAsia="標楷體" w:hAnsi="標楷體"/>
                <w:color w:val="000000"/>
                <w:szCs w:val="24"/>
              </w:rPr>
            </w:pPr>
            <w:r w:rsidRPr="006218B7">
              <w:rPr>
                <w:rFonts w:ascii="標楷體" w:eastAsia="標楷體" w:hAnsi="標楷體" w:cs="MS Mincho" w:hint="eastAsia"/>
                <w:color w:val="000000"/>
                <w:sz w:val="22"/>
                <w:szCs w:val="22"/>
              </w:rPr>
              <w:t>3.</w:t>
            </w:r>
            <w:r w:rsidRPr="006218B7">
              <w:rPr>
                <w:rFonts w:ascii="標楷體" w:eastAsia="標楷體" w:hAnsi="標楷體" w:hint="eastAsia"/>
                <w:color w:val="000000"/>
                <w:szCs w:val="24"/>
              </w:rPr>
              <w:t>協助視力保健、齟齒保健</w:t>
            </w:r>
          </w:p>
          <w:p w:rsidR="006049B5" w:rsidRPr="006218B7" w:rsidRDefault="006049B5" w:rsidP="006049B5">
            <w:pPr>
              <w:pStyle w:val="a7"/>
              <w:spacing w:line="240" w:lineRule="exact"/>
              <w:rPr>
                <w:rFonts w:ascii="標楷體" w:eastAsia="標楷體" w:hAnsi="標楷體" w:cs="MS Mincho"/>
                <w:color w:val="000000"/>
                <w:sz w:val="22"/>
                <w:szCs w:val="22"/>
              </w:rPr>
            </w:pPr>
            <w:r w:rsidRPr="006218B7">
              <w:rPr>
                <w:rFonts w:ascii="標楷體" w:eastAsia="標楷體" w:hAnsi="標楷體" w:cs="MS Mincho" w:hint="eastAsia"/>
                <w:color w:val="000000"/>
                <w:sz w:val="22"/>
                <w:szCs w:val="22"/>
              </w:rPr>
              <w:t>4.協辦健康促進學校各議題之配合，及</w:t>
            </w:r>
          </w:p>
          <w:p w:rsidR="006049B5" w:rsidRPr="006218B7" w:rsidRDefault="006049B5" w:rsidP="006049B5">
            <w:pPr>
              <w:pStyle w:val="a7"/>
              <w:spacing w:line="240" w:lineRule="exact"/>
              <w:rPr>
                <w:rFonts w:ascii="標楷體" w:eastAsia="標楷體" w:hAnsi="標楷體" w:cs="MS Mincho"/>
                <w:color w:val="000000"/>
                <w:sz w:val="22"/>
                <w:szCs w:val="22"/>
              </w:rPr>
            </w:pPr>
            <w:r w:rsidRPr="006218B7">
              <w:rPr>
                <w:rFonts w:ascii="標楷體" w:eastAsia="標楷體" w:hAnsi="標楷體" w:cs="MS Mincho" w:hint="eastAsia"/>
                <w:color w:val="000000"/>
                <w:sz w:val="22"/>
                <w:szCs w:val="22"/>
              </w:rPr>
              <w:t xml:space="preserve">  辦理衛生保健(含性教育)宣導、比賽</w:t>
            </w:r>
          </w:p>
          <w:p w:rsidR="006049B5" w:rsidRPr="006218B7" w:rsidRDefault="006049B5" w:rsidP="006049B5">
            <w:pPr>
              <w:pStyle w:val="a7"/>
              <w:spacing w:line="240" w:lineRule="exact"/>
              <w:rPr>
                <w:rFonts w:ascii="標楷體" w:eastAsia="標楷體" w:hAnsi="標楷體" w:cs="MS Mincho"/>
                <w:color w:val="000000"/>
                <w:sz w:val="22"/>
                <w:szCs w:val="22"/>
              </w:rPr>
            </w:pPr>
            <w:r w:rsidRPr="006218B7">
              <w:rPr>
                <w:rFonts w:ascii="標楷體" w:eastAsia="標楷體" w:hAnsi="標楷體" w:cs="MS Mincho" w:hint="eastAsia"/>
                <w:color w:val="000000"/>
                <w:sz w:val="22"/>
                <w:szCs w:val="22"/>
              </w:rPr>
              <w:t xml:space="preserve">  測驗事項。</w:t>
            </w:r>
          </w:p>
          <w:p w:rsidR="008750A0" w:rsidRDefault="008750A0" w:rsidP="008750A0">
            <w:pPr>
              <w:pStyle w:val="a7"/>
              <w:spacing w:line="240" w:lineRule="exact"/>
              <w:rPr>
                <w:rFonts w:ascii="標楷體" w:eastAsia="標楷體" w:hAnsi="標楷體"/>
                <w:color w:val="000000"/>
                <w:szCs w:val="24"/>
              </w:rPr>
            </w:pPr>
          </w:p>
          <w:p w:rsidR="006049B5" w:rsidRPr="00E44104" w:rsidRDefault="006049B5"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 xml:space="preserve">其他有關生活教育工作及交辦事項。 </w:t>
            </w:r>
          </w:p>
        </w:tc>
        <w:tc>
          <w:tcPr>
            <w:tcW w:w="567" w:type="dxa"/>
            <w:gridSpan w:val="2"/>
          </w:tcPr>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8750A0" w:rsidRPr="00250C4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6049B5" w:rsidRDefault="006049B5" w:rsidP="008750A0">
            <w:pPr>
              <w:pStyle w:val="a7"/>
              <w:spacing w:line="240" w:lineRule="exact"/>
              <w:rPr>
                <w:rFonts w:ascii="標楷體" w:eastAsia="標楷體" w:hAnsi="標楷體"/>
                <w:color w:val="000000"/>
                <w:szCs w:val="24"/>
              </w:rPr>
            </w:pPr>
          </w:p>
          <w:p w:rsidR="006049B5" w:rsidRDefault="006049B5" w:rsidP="008750A0">
            <w:pPr>
              <w:pStyle w:val="a7"/>
              <w:spacing w:line="240" w:lineRule="exact"/>
              <w:rPr>
                <w:rFonts w:ascii="標楷體" w:eastAsia="標楷體" w:hAnsi="標楷體"/>
                <w:color w:val="000000"/>
                <w:szCs w:val="24"/>
              </w:rPr>
            </w:pPr>
          </w:p>
          <w:p w:rsidR="006049B5" w:rsidRDefault="006049B5" w:rsidP="008750A0">
            <w:pPr>
              <w:pStyle w:val="a7"/>
              <w:spacing w:line="240" w:lineRule="exact"/>
              <w:rPr>
                <w:rFonts w:ascii="標楷體" w:eastAsia="標楷體" w:hAnsi="標楷體"/>
                <w:color w:val="000000"/>
                <w:szCs w:val="24"/>
              </w:rPr>
            </w:pPr>
          </w:p>
          <w:p w:rsidR="006049B5" w:rsidRDefault="006049B5" w:rsidP="008750A0">
            <w:pPr>
              <w:pStyle w:val="a7"/>
              <w:spacing w:line="240" w:lineRule="exact"/>
              <w:rPr>
                <w:rFonts w:ascii="標楷體" w:eastAsia="標楷體" w:hAnsi="標楷體"/>
                <w:color w:val="000000"/>
                <w:szCs w:val="24"/>
              </w:rPr>
            </w:pPr>
          </w:p>
          <w:p w:rsidR="006049B5" w:rsidRDefault="006049B5" w:rsidP="008750A0">
            <w:pPr>
              <w:pStyle w:val="a7"/>
              <w:spacing w:line="240" w:lineRule="exact"/>
              <w:rPr>
                <w:rFonts w:ascii="標楷體" w:eastAsia="標楷體" w:hAnsi="標楷體"/>
                <w:color w:val="000000"/>
                <w:szCs w:val="24"/>
              </w:rPr>
            </w:pPr>
          </w:p>
          <w:p w:rsidR="006049B5" w:rsidRDefault="006049B5"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tc>
        <w:tc>
          <w:tcPr>
            <w:tcW w:w="567" w:type="dxa"/>
            <w:gridSpan w:val="2"/>
          </w:tcPr>
          <w:p w:rsidR="008750A0" w:rsidRPr="00250C40" w:rsidRDefault="008750A0" w:rsidP="008750A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8750A0" w:rsidRPr="00250C4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6049B5" w:rsidRPr="00250C40" w:rsidRDefault="006049B5" w:rsidP="006049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6049B5" w:rsidRDefault="006049B5" w:rsidP="006049B5">
            <w:pPr>
              <w:pStyle w:val="a7"/>
              <w:spacing w:line="240" w:lineRule="exact"/>
              <w:rPr>
                <w:rFonts w:ascii="標楷體" w:eastAsia="標楷體" w:hAnsi="標楷體"/>
                <w:color w:val="000000"/>
                <w:szCs w:val="24"/>
              </w:rPr>
            </w:pPr>
          </w:p>
          <w:p w:rsidR="006049B5" w:rsidRPr="00250C40" w:rsidRDefault="006049B5" w:rsidP="006049B5">
            <w:pPr>
              <w:pStyle w:val="a7"/>
              <w:spacing w:line="240" w:lineRule="exact"/>
              <w:rPr>
                <w:rFonts w:ascii="標楷體" w:eastAsia="標楷體" w:hAnsi="標楷體"/>
                <w:color w:val="000000"/>
                <w:szCs w:val="24"/>
              </w:rPr>
            </w:pPr>
          </w:p>
          <w:p w:rsidR="006049B5" w:rsidRPr="00250C40"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6049B5" w:rsidRPr="00250C40"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250C4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tc>
        <w:tc>
          <w:tcPr>
            <w:tcW w:w="567" w:type="dxa"/>
            <w:gridSpan w:val="2"/>
          </w:tcPr>
          <w:p w:rsidR="008750A0" w:rsidRPr="00E44104" w:rsidRDefault="008750A0" w:rsidP="008750A0">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p w:rsidR="008750A0" w:rsidRPr="00E44104"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Pr="00E44104"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Pr="00E44104"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6049B5" w:rsidRPr="00250C40"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6049B5" w:rsidRPr="00250C40"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6049B5" w:rsidRPr="00250C40" w:rsidRDefault="006049B5" w:rsidP="006049B5">
            <w:pPr>
              <w:pStyle w:val="a7"/>
              <w:spacing w:line="240" w:lineRule="exact"/>
              <w:rPr>
                <w:rFonts w:ascii="標楷體" w:eastAsia="標楷體" w:hAnsi="標楷體"/>
                <w:color w:val="000000"/>
                <w:szCs w:val="24"/>
              </w:rPr>
            </w:pPr>
          </w:p>
          <w:p w:rsidR="006049B5" w:rsidRPr="00250C40"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E44104"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8750A0" w:rsidRPr="00E44104" w:rsidRDefault="008750A0" w:rsidP="008750A0">
            <w:pPr>
              <w:pStyle w:val="a7"/>
              <w:spacing w:line="240" w:lineRule="exact"/>
              <w:rPr>
                <w:rFonts w:ascii="標楷體" w:eastAsia="標楷體" w:hAnsi="標楷體"/>
                <w:color w:val="000000"/>
                <w:szCs w:val="24"/>
              </w:rPr>
            </w:pPr>
          </w:p>
        </w:tc>
        <w:tc>
          <w:tcPr>
            <w:tcW w:w="851" w:type="dxa"/>
            <w:gridSpan w:val="2"/>
          </w:tcPr>
          <w:p w:rsidR="008750A0" w:rsidRPr="00E44104" w:rsidRDefault="008750A0" w:rsidP="008750A0">
            <w:pPr>
              <w:pStyle w:val="a7"/>
              <w:spacing w:line="240" w:lineRule="exact"/>
              <w:rPr>
                <w:rFonts w:ascii="標楷體" w:eastAsia="標楷體" w:hAnsi="標楷體"/>
                <w:color w:val="000000"/>
                <w:szCs w:val="24"/>
              </w:rPr>
            </w:pPr>
          </w:p>
          <w:p w:rsidR="008750A0" w:rsidRPr="00E44104"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Pr="00E44104"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Pr="00E44104"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8750A0" w:rsidRDefault="008750A0" w:rsidP="008750A0">
            <w:pPr>
              <w:pStyle w:val="a7"/>
              <w:spacing w:line="240" w:lineRule="exact"/>
              <w:rPr>
                <w:rFonts w:ascii="標楷體" w:eastAsia="標楷體" w:hAnsi="標楷體"/>
                <w:color w:val="000000"/>
                <w:szCs w:val="24"/>
              </w:rPr>
            </w:pPr>
          </w:p>
          <w:p w:rsidR="008750A0" w:rsidRDefault="008750A0" w:rsidP="008750A0">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6049B5" w:rsidRPr="00250C40"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6049B5" w:rsidRPr="00250C40"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6049B5" w:rsidRPr="00250C40" w:rsidRDefault="006049B5" w:rsidP="006049B5">
            <w:pPr>
              <w:pStyle w:val="a7"/>
              <w:spacing w:line="240" w:lineRule="exact"/>
              <w:rPr>
                <w:rFonts w:ascii="標楷體" w:eastAsia="標楷體" w:hAnsi="標楷體"/>
                <w:color w:val="000000"/>
                <w:szCs w:val="24"/>
              </w:rPr>
            </w:pPr>
          </w:p>
          <w:p w:rsidR="006049B5" w:rsidRPr="00250C40" w:rsidRDefault="006049B5" w:rsidP="006049B5">
            <w:pPr>
              <w:pStyle w:val="a7"/>
              <w:spacing w:line="240" w:lineRule="exact"/>
              <w:rPr>
                <w:rFonts w:ascii="標楷體" w:eastAsia="標楷體" w:hAnsi="標楷體"/>
                <w:color w:val="000000"/>
                <w:sz w:val="20"/>
              </w:rPr>
            </w:pP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6049B5" w:rsidRDefault="006049B5" w:rsidP="006049B5">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6049B5" w:rsidRDefault="006049B5" w:rsidP="006049B5">
            <w:pPr>
              <w:pStyle w:val="a7"/>
              <w:spacing w:line="240" w:lineRule="exact"/>
              <w:rPr>
                <w:rFonts w:ascii="標楷體" w:eastAsia="標楷體" w:hAnsi="標楷體"/>
                <w:color w:val="000000"/>
                <w:szCs w:val="24"/>
              </w:rPr>
            </w:pPr>
          </w:p>
          <w:p w:rsidR="006049B5" w:rsidRDefault="006049B5" w:rsidP="006049B5">
            <w:pPr>
              <w:pStyle w:val="a7"/>
              <w:spacing w:line="240" w:lineRule="exact"/>
              <w:rPr>
                <w:rFonts w:ascii="標楷體" w:eastAsia="標楷體" w:hAnsi="標楷體"/>
                <w:color w:val="000000"/>
                <w:szCs w:val="24"/>
              </w:rPr>
            </w:pPr>
          </w:p>
          <w:p w:rsidR="006049B5" w:rsidRDefault="006049B5" w:rsidP="008750A0">
            <w:pPr>
              <w:pStyle w:val="a7"/>
              <w:spacing w:line="240" w:lineRule="exact"/>
              <w:rPr>
                <w:rFonts w:ascii="標楷體" w:eastAsia="標楷體" w:hAnsi="標楷體"/>
                <w:color w:val="000000"/>
                <w:szCs w:val="24"/>
              </w:rPr>
            </w:pPr>
          </w:p>
          <w:p w:rsidR="006049B5" w:rsidRDefault="006049B5" w:rsidP="008750A0">
            <w:pPr>
              <w:pStyle w:val="a7"/>
              <w:spacing w:line="240" w:lineRule="exact"/>
              <w:rPr>
                <w:rFonts w:ascii="標楷體" w:eastAsia="標楷體" w:hAnsi="標楷體"/>
                <w:color w:val="000000"/>
                <w:szCs w:val="24"/>
              </w:rPr>
            </w:pPr>
          </w:p>
          <w:p w:rsidR="008750A0" w:rsidRPr="00E44104" w:rsidRDefault="008750A0" w:rsidP="008750A0">
            <w:pPr>
              <w:pStyle w:val="a7"/>
              <w:spacing w:line="240" w:lineRule="exact"/>
              <w:rPr>
                <w:rFonts w:ascii="標楷體" w:eastAsia="標楷體" w:hAnsi="標楷體"/>
                <w:color w:val="000000"/>
                <w:szCs w:val="24"/>
              </w:rPr>
            </w:pPr>
            <w:r w:rsidRPr="00E44104">
              <w:rPr>
                <w:rFonts w:ascii="標楷體" w:eastAsia="標楷體" w:hAnsi="標楷體" w:hint="eastAsia"/>
                <w:color w:val="000000"/>
                <w:szCs w:val="24"/>
              </w:rPr>
              <w:t>擬辦</w:t>
            </w:r>
          </w:p>
        </w:tc>
        <w:tc>
          <w:tcPr>
            <w:tcW w:w="850" w:type="dxa"/>
            <w:gridSpan w:val="3"/>
          </w:tcPr>
          <w:p w:rsidR="008750A0" w:rsidRPr="00250C40" w:rsidRDefault="008750A0" w:rsidP="008750A0">
            <w:pPr>
              <w:pStyle w:val="a7"/>
              <w:snapToGrid w:val="0"/>
              <w:spacing w:line="0" w:lineRule="atLeast"/>
              <w:rPr>
                <w:rFonts w:ascii="標楷體" w:eastAsia="標楷體" w:hAnsi="標楷體"/>
                <w:color w:val="000000"/>
                <w:szCs w:val="24"/>
              </w:rPr>
            </w:pPr>
          </w:p>
        </w:tc>
      </w:tr>
      <w:tr w:rsidR="00A9311E" w:rsidRPr="00250C40" w:rsidTr="00027C24">
        <w:trPr>
          <w:cantSplit/>
          <w:trHeight w:val="4079"/>
          <w:jc w:val="center"/>
        </w:trPr>
        <w:tc>
          <w:tcPr>
            <w:tcW w:w="562" w:type="dxa"/>
          </w:tcPr>
          <w:p w:rsidR="00A9311E" w:rsidRPr="00250C40" w:rsidRDefault="00A9311E" w:rsidP="00A9311E">
            <w:pPr>
              <w:pStyle w:val="a7"/>
              <w:spacing w:line="400" w:lineRule="exact"/>
              <w:rPr>
                <w:rFonts w:ascii="標楷體" w:eastAsia="標楷體" w:hAnsi="標楷體"/>
                <w:color w:val="000000"/>
                <w:szCs w:val="24"/>
              </w:rPr>
            </w:pPr>
          </w:p>
        </w:tc>
        <w:tc>
          <w:tcPr>
            <w:tcW w:w="426" w:type="dxa"/>
            <w:gridSpan w:val="2"/>
            <w:vAlign w:val="center"/>
          </w:tcPr>
          <w:p w:rsidR="00A9311E" w:rsidRPr="00250C40" w:rsidRDefault="00A9311E" w:rsidP="00A9311E">
            <w:pPr>
              <w:pStyle w:val="a7"/>
              <w:spacing w:line="400" w:lineRule="exact"/>
              <w:rPr>
                <w:rFonts w:ascii="標楷體" w:eastAsia="標楷體" w:hAnsi="標楷體"/>
                <w:color w:val="000000"/>
                <w:szCs w:val="24"/>
              </w:rPr>
            </w:pPr>
            <w:r>
              <w:rPr>
                <w:rFonts w:ascii="標楷體" w:eastAsia="標楷體" w:hAnsi="標楷體" w:hint="eastAsia"/>
                <w:color w:val="000000"/>
                <w:szCs w:val="24"/>
              </w:rPr>
              <w:t>輔導組</w:t>
            </w:r>
          </w:p>
        </w:tc>
        <w:tc>
          <w:tcPr>
            <w:tcW w:w="1275" w:type="dxa"/>
          </w:tcPr>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生活學習輔導</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實施測驗</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建立資料</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社會資源</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其他</w:t>
            </w:r>
          </w:p>
        </w:tc>
        <w:tc>
          <w:tcPr>
            <w:tcW w:w="3969" w:type="dxa"/>
            <w:gridSpan w:val="2"/>
          </w:tcPr>
          <w:p w:rsidR="00A9311E" w:rsidRPr="00250C40"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1.</w:t>
            </w:r>
            <w:r w:rsidRPr="00250C40">
              <w:rPr>
                <w:rFonts w:ascii="標楷體" w:eastAsia="標楷體" w:hAnsi="標楷體" w:hint="eastAsia"/>
                <w:color w:val="000000"/>
                <w:szCs w:val="24"/>
              </w:rPr>
              <w:t>訂定生活輔導要點。</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2.</w:t>
            </w:r>
            <w:r w:rsidRPr="00250C40">
              <w:rPr>
                <w:rFonts w:ascii="標楷體" w:eastAsia="標楷體" w:hAnsi="標楷體" w:hint="eastAsia"/>
                <w:color w:val="000000"/>
                <w:szCs w:val="24"/>
              </w:rPr>
              <w:t>辦</w:t>
            </w:r>
            <w:r>
              <w:rPr>
                <w:rFonts w:ascii="標楷體" w:eastAsia="標楷體" w:hAnsi="標楷體" w:hint="eastAsia"/>
                <w:color w:val="000000"/>
                <w:szCs w:val="24"/>
              </w:rPr>
              <w:t>理初級預防輔導:</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學生心理、生涯升學、新生入學</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(迎新闖關、大手牽小手等)及轉入</w:t>
            </w:r>
          </w:p>
          <w:p w:rsidR="00A9311E" w:rsidRPr="00250C40"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生輔導、團體輔導等業務。</w:t>
            </w:r>
          </w:p>
          <w:p w:rsidR="00A9311E" w:rsidRDefault="00A9311E" w:rsidP="00A9311E">
            <w:pPr>
              <w:pStyle w:val="a7"/>
              <w:spacing w:line="240" w:lineRule="exact"/>
              <w:rPr>
                <w:rFonts w:ascii="標楷體" w:eastAsia="標楷體" w:hAnsi="標楷體"/>
                <w:color w:val="000000"/>
                <w:szCs w:val="24"/>
              </w:rPr>
            </w:pPr>
            <w:r>
              <w:rPr>
                <w:rFonts w:asciiTheme="minorEastAsia" w:eastAsiaTheme="minorEastAsia" w:hAnsiTheme="minorEastAsia" w:cs="MS Mincho" w:hint="eastAsia"/>
                <w:color w:val="000000"/>
                <w:szCs w:val="24"/>
              </w:rPr>
              <w:t>3.</w:t>
            </w:r>
            <w:r>
              <w:rPr>
                <w:rFonts w:ascii="標楷體" w:eastAsia="標楷體" w:hAnsi="標楷體" w:hint="eastAsia"/>
                <w:color w:val="000000"/>
                <w:szCs w:val="24"/>
              </w:rPr>
              <w:t>推動次級預防輔導:</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個案認輔制度、學習困擾低成就輔</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導、小團體輔導、遴聘兼輔教師及</w:t>
            </w:r>
          </w:p>
          <w:p w:rsidR="00A9311E" w:rsidRPr="00250C40"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相關經費運用</w:t>
            </w:r>
            <w:r w:rsidRPr="00250C40">
              <w:rPr>
                <w:rFonts w:ascii="標楷體" w:eastAsia="標楷體" w:hAnsi="標楷體" w:hint="eastAsia"/>
                <w:color w:val="000000"/>
                <w:szCs w:val="24"/>
              </w:rPr>
              <w:t>。</w:t>
            </w:r>
          </w:p>
          <w:p w:rsidR="00A9311E" w:rsidRDefault="00A9311E" w:rsidP="00A9311E">
            <w:pPr>
              <w:pStyle w:val="a7"/>
              <w:spacing w:line="240" w:lineRule="exact"/>
              <w:rPr>
                <w:rFonts w:ascii="標楷體" w:eastAsia="標楷體" w:hAnsi="標楷體"/>
                <w:color w:val="000000"/>
                <w:szCs w:val="24"/>
              </w:rPr>
            </w:pPr>
            <w:r>
              <w:rPr>
                <w:rFonts w:asciiTheme="minorEastAsia" w:eastAsiaTheme="minorEastAsia" w:hAnsiTheme="minorEastAsia" w:cs="MS Mincho" w:hint="eastAsia"/>
                <w:color w:val="000000"/>
                <w:szCs w:val="24"/>
              </w:rPr>
              <w:t>4.</w:t>
            </w:r>
            <w:r>
              <w:rPr>
                <w:rFonts w:ascii="標楷體" w:eastAsia="標楷體" w:hAnsi="標楷體" w:hint="eastAsia"/>
                <w:color w:val="000000"/>
                <w:szCs w:val="24"/>
              </w:rPr>
              <w:t>轉介三級預防輔導:</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社會資源協助輔導、個案轉介學生</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輔導諮商中心業務</w:t>
            </w:r>
            <w:r w:rsidRPr="00250C40">
              <w:rPr>
                <w:rFonts w:ascii="標楷體" w:eastAsia="標楷體" w:hAnsi="標楷體" w:hint="eastAsia"/>
                <w:color w:val="000000"/>
                <w:szCs w:val="24"/>
              </w:rPr>
              <w:t>。</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5.指派協調專輔、兼輔教師進行輔諮</w:t>
            </w:r>
          </w:p>
          <w:p w:rsidR="00A9311E" w:rsidRPr="00250C40"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工作</w:t>
            </w:r>
            <w:r w:rsidRPr="00250C40">
              <w:rPr>
                <w:rFonts w:ascii="標楷體" w:eastAsia="標楷體" w:hAnsi="標楷體" w:hint="eastAsia"/>
                <w:color w:val="000000"/>
                <w:szCs w:val="24"/>
              </w:rPr>
              <w:t>。</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6.維護及充實諮商室及遊戲治療室等</w:t>
            </w:r>
          </w:p>
          <w:p w:rsidR="00A9311E" w:rsidRPr="00250C40"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設施設備</w:t>
            </w:r>
            <w:r w:rsidRPr="00250C40">
              <w:rPr>
                <w:rFonts w:ascii="標楷體" w:eastAsia="標楷體" w:hAnsi="標楷體" w:hint="eastAsia"/>
                <w:color w:val="000000"/>
                <w:szCs w:val="24"/>
              </w:rPr>
              <w:t>。</w:t>
            </w:r>
          </w:p>
          <w:p w:rsidR="00A9311E" w:rsidRDefault="00A9311E" w:rsidP="00A9311E">
            <w:pPr>
              <w:pStyle w:val="a7"/>
              <w:spacing w:line="240" w:lineRule="exact"/>
              <w:rPr>
                <w:rFonts w:ascii="標楷體" w:eastAsia="標楷體" w:hAnsi="標楷體"/>
                <w:color w:val="000000"/>
                <w:szCs w:val="24"/>
              </w:rPr>
            </w:pPr>
            <w:r w:rsidRPr="00250C40">
              <w:rPr>
                <w:rFonts w:ascii="標楷體" w:eastAsia="MS Mincho" w:hAnsi="標楷體" w:cs="MS Mincho" w:hint="eastAsia"/>
                <w:color w:val="000000"/>
                <w:szCs w:val="24"/>
              </w:rPr>
              <w:t>⒏</w:t>
            </w:r>
            <w:r>
              <w:rPr>
                <w:rFonts w:ascii="標楷體" w:eastAsia="標楷體" w:hAnsi="標楷體" w:hint="eastAsia"/>
                <w:color w:val="000000"/>
                <w:szCs w:val="24"/>
              </w:rPr>
              <w:t xml:space="preserve">通報高關懷、高風險家庭、關懷e </w:t>
            </w:r>
          </w:p>
          <w:p w:rsidR="00A9311E" w:rsidRPr="00250C40"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起來、兒少保等相關事宜</w:t>
            </w:r>
            <w:r w:rsidRPr="00250C40">
              <w:rPr>
                <w:rFonts w:ascii="標楷體" w:eastAsia="標楷體" w:hAnsi="標楷體" w:hint="eastAsia"/>
                <w:color w:val="000000"/>
                <w:szCs w:val="24"/>
              </w:rPr>
              <w:t>。</w:t>
            </w:r>
          </w:p>
          <w:p w:rsidR="00A9311E" w:rsidRDefault="00A9311E" w:rsidP="00A9311E">
            <w:pPr>
              <w:pStyle w:val="a7"/>
              <w:spacing w:line="240" w:lineRule="exact"/>
              <w:rPr>
                <w:rFonts w:ascii="標楷體" w:eastAsia="標楷體" w:hAnsi="標楷體"/>
                <w:color w:val="000000"/>
                <w:szCs w:val="24"/>
              </w:rPr>
            </w:pPr>
            <w:r w:rsidRPr="00250C40">
              <w:rPr>
                <w:rFonts w:ascii="標楷體" w:eastAsia="MS Mincho" w:hAnsi="標楷體" w:cs="MS Mincho" w:hint="eastAsia"/>
                <w:color w:val="000000"/>
                <w:szCs w:val="24"/>
              </w:rPr>
              <w:t>⒐</w:t>
            </w:r>
            <w:r w:rsidRPr="00250C40">
              <w:rPr>
                <w:rFonts w:ascii="標楷體" w:eastAsia="標楷體" w:hAnsi="標楷體" w:hint="eastAsia"/>
                <w:color w:val="000000"/>
                <w:szCs w:val="24"/>
              </w:rPr>
              <w:t>辦理</w:t>
            </w:r>
            <w:r>
              <w:rPr>
                <w:rFonts w:ascii="標楷體" w:eastAsia="標楷體" w:hAnsi="標楷體" w:hint="eastAsia"/>
                <w:color w:val="000000"/>
                <w:szCs w:val="24"/>
              </w:rPr>
              <w:t>生命教育、家庭教育、家暴防</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治、性別平等(性騷擾及性侵害防</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治)宣導課程，及安排友善校園等</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相關教師增能研習</w:t>
            </w:r>
            <w:r w:rsidRPr="00250C40">
              <w:rPr>
                <w:rFonts w:ascii="標楷體" w:eastAsia="標楷體" w:hAnsi="標楷體" w:hint="eastAsia"/>
                <w:color w:val="000000"/>
                <w:szCs w:val="24"/>
              </w:rPr>
              <w:t>。</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10.</w:t>
            </w:r>
            <w:r w:rsidRPr="00250C40">
              <w:rPr>
                <w:rFonts w:ascii="標楷體" w:eastAsia="標楷體" w:hAnsi="標楷體" w:hint="eastAsia"/>
                <w:color w:val="000000"/>
                <w:szCs w:val="24"/>
              </w:rPr>
              <w:t>實施畢業生追蹤輔導。</w:t>
            </w:r>
          </w:p>
          <w:p w:rsidR="00A9311E" w:rsidRPr="003B5912"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11.辦理親職教育</w:t>
            </w:r>
            <w:r w:rsidRPr="00250C40">
              <w:rPr>
                <w:rFonts w:ascii="標楷體" w:eastAsia="標楷體" w:hAnsi="標楷體" w:hint="eastAsia"/>
                <w:color w:val="000000"/>
                <w:szCs w:val="24"/>
              </w:rPr>
              <w:t>。</w:t>
            </w:r>
          </w:p>
          <w:p w:rsidR="00A9311E" w:rsidRDefault="00A9311E" w:rsidP="00A9311E">
            <w:pPr>
              <w:pStyle w:val="a7"/>
              <w:spacing w:line="240" w:lineRule="exact"/>
              <w:rPr>
                <w:rFonts w:ascii="標楷體" w:eastAsia="標楷體" w:hAnsi="標楷體"/>
                <w:color w:val="000000"/>
                <w:szCs w:val="24"/>
              </w:rPr>
            </w:pPr>
            <w:r>
              <w:rPr>
                <w:rFonts w:asciiTheme="minorEastAsia" w:eastAsiaTheme="minorEastAsia" w:hAnsiTheme="minorEastAsia" w:cs="MS Mincho" w:hint="eastAsia"/>
                <w:color w:val="000000"/>
                <w:szCs w:val="24"/>
              </w:rPr>
              <w:t>12.</w:t>
            </w:r>
            <w:r w:rsidRPr="00250C40">
              <w:rPr>
                <w:rFonts w:ascii="標楷體" w:eastAsia="標楷體" w:hAnsi="標楷體" w:hint="eastAsia"/>
                <w:color w:val="000000"/>
                <w:szCs w:val="24"/>
              </w:rPr>
              <w:t>辦理輔導信箱</w:t>
            </w:r>
            <w:r>
              <w:rPr>
                <w:rFonts w:ascii="標楷體" w:eastAsia="標楷體" w:hAnsi="標楷體" w:hint="eastAsia"/>
                <w:color w:val="000000"/>
                <w:szCs w:val="24"/>
              </w:rPr>
              <w:t>(豆豆信箱)信</w:t>
            </w:r>
            <w:r w:rsidRPr="00250C40">
              <w:rPr>
                <w:rFonts w:ascii="標楷體" w:eastAsia="標楷體" w:hAnsi="標楷體" w:hint="eastAsia"/>
                <w:color w:val="000000"/>
                <w:szCs w:val="24"/>
              </w:rPr>
              <w:t>件處</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w:t>
            </w:r>
            <w:r w:rsidRPr="00250C40">
              <w:rPr>
                <w:rFonts w:ascii="標楷體" w:eastAsia="標楷體" w:hAnsi="標楷體" w:hint="eastAsia"/>
                <w:color w:val="000000"/>
                <w:szCs w:val="24"/>
              </w:rPr>
              <w:t>理。</w:t>
            </w:r>
          </w:p>
          <w:p w:rsidR="00A9311E" w:rsidRPr="00250C40"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辦理學生輔導相關測驗(SPM-P及</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 xml:space="preserve">  CPM-P施測)</w:t>
            </w:r>
            <w:r w:rsidRPr="00250C40">
              <w:rPr>
                <w:rFonts w:ascii="標楷體" w:eastAsia="標楷體" w:hAnsi="標楷體" w:hint="eastAsia"/>
                <w:color w:val="000000"/>
                <w:szCs w:val="24"/>
              </w:rPr>
              <w:t>。</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填報輔導系統學生檢核相關事項</w:t>
            </w:r>
            <w:r w:rsidRPr="00250C40">
              <w:rPr>
                <w:rFonts w:ascii="標楷體" w:eastAsia="標楷體" w:hAnsi="標楷體" w:hint="eastAsia"/>
                <w:color w:val="000000"/>
                <w:szCs w:val="24"/>
              </w:rPr>
              <w:t>。</w:t>
            </w:r>
          </w:p>
          <w:p w:rsidR="00A9311E" w:rsidRPr="00A81219"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Theme="minorEastAsia" w:eastAsiaTheme="minorEastAsia" w:hAnsiTheme="minorEastAsia" w:cs="MS Mincho"/>
                <w:color w:val="000000"/>
                <w:szCs w:val="24"/>
              </w:rPr>
            </w:pPr>
            <w:r w:rsidRPr="003B5912">
              <w:rPr>
                <w:rFonts w:ascii="標楷體" w:eastAsia="標楷體" w:hAnsi="標楷體" w:hint="eastAsia"/>
                <w:color w:val="000000"/>
                <w:szCs w:val="24"/>
              </w:rPr>
              <w:t>協調及運用社會資源推展輔導活動</w:t>
            </w:r>
          </w:p>
          <w:p w:rsidR="00A9311E" w:rsidRDefault="00A9311E" w:rsidP="00A9311E">
            <w:pPr>
              <w:pStyle w:val="a7"/>
              <w:spacing w:line="240" w:lineRule="exact"/>
              <w:rPr>
                <w:rFonts w:asciiTheme="minorEastAsia" w:eastAsiaTheme="minorEastAsia" w:hAnsiTheme="minorEastAsia" w:cs="MS Mincho"/>
                <w:color w:val="000000"/>
                <w:szCs w:val="24"/>
              </w:rPr>
            </w:pPr>
          </w:p>
          <w:p w:rsidR="00A9311E" w:rsidRDefault="00A9311E" w:rsidP="00A9311E">
            <w:pPr>
              <w:pStyle w:val="a7"/>
              <w:spacing w:line="240" w:lineRule="exact"/>
              <w:rPr>
                <w:rFonts w:asciiTheme="minorEastAsia" w:eastAsiaTheme="minorEastAsia" w:hAnsiTheme="minorEastAsia" w:cs="MS Mincho"/>
                <w:color w:val="000000"/>
                <w:szCs w:val="24"/>
              </w:rPr>
            </w:pPr>
          </w:p>
          <w:p w:rsidR="00A9311E" w:rsidRPr="003B5912" w:rsidRDefault="00A9311E" w:rsidP="00A9311E">
            <w:pPr>
              <w:pStyle w:val="a7"/>
              <w:spacing w:line="240" w:lineRule="exact"/>
              <w:rPr>
                <w:rFonts w:ascii="標楷體" w:eastAsia="MS Mincho" w:hAnsi="標楷體" w:cs="MS Mincho"/>
                <w:color w:val="000000"/>
                <w:szCs w:val="24"/>
              </w:rPr>
            </w:pPr>
            <w:r w:rsidRPr="00BF5779">
              <w:rPr>
                <w:rFonts w:ascii="標楷體" w:eastAsia="標楷體" w:hAnsi="標楷體" w:hint="eastAsia"/>
                <w:color w:val="000000"/>
                <w:szCs w:val="24"/>
              </w:rPr>
              <w:t>其他有關輔導及交辦事項</w:t>
            </w:r>
          </w:p>
        </w:tc>
        <w:tc>
          <w:tcPr>
            <w:tcW w:w="567" w:type="dxa"/>
            <w:gridSpan w:val="2"/>
          </w:tcPr>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tc>
        <w:tc>
          <w:tcPr>
            <w:tcW w:w="567" w:type="dxa"/>
            <w:gridSpan w:val="2"/>
          </w:tcPr>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tc>
        <w:tc>
          <w:tcPr>
            <w:tcW w:w="567" w:type="dxa"/>
            <w:gridSpan w:val="2"/>
          </w:tcPr>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tc>
        <w:tc>
          <w:tcPr>
            <w:tcW w:w="851" w:type="dxa"/>
            <w:gridSpan w:val="2"/>
          </w:tcPr>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tc>
        <w:tc>
          <w:tcPr>
            <w:tcW w:w="850" w:type="dxa"/>
            <w:gridSpan w:val="3"/>
          </w:tcPr>
          <w:p w:rsidR="00A9311E" w:rsidRPr="00250C40" w:rsidRDefault="00A9311E" w:rsidP="00A9311E">
            <w:pPr>
              <w:pStyle w:val="a7"/>
              <w:snapToGrid w:val="0"/>
              <w:spacing w:line="0" w:lineRule="atLeast"/>
              <w:rPr>
                <w:rFonts w:ascii="標楷體" w:eastAsia="標楷體" w:hAnsi="標楷體"/>
                <w:color w:val="000000"/>
                <w:szCs w:val="24"/>
              </w:rPr>
            </w:pPr>
          </w:p>
        </w:tc>
      </w:tr>
      <w:tr w:rsidR="00D21838" w:rsidRPr="00D21838" w:rsidTr="00027C24">
        <w:trPr>
          <w:cantSplit/>
          <w:trHeight w:val="4079"/>
          <w:jc w:val="center"/>
        </w:trPr>
        <w:tc>
          <w:tcPr>
            <w:tcW w:w="562" w:type="dxa"/>
          </w:tcPr>
          <w:p w:rsidR="00A9311E" w:rsidRPr="00D21838" w:rsidRDefault="00A9311E" w:rsidP="00A9311E">
            <w:pPr>
              <w:pStyle w:val="a7"/>
              <w:spacing w:line="400" w:lineRule="exact"/>
              <w:rPr>
                <w:rFonts w:ascii="標楷體" w:eastAsia="標楷體" w:hAnsi="標楷體"/>
                <w:szCs w:val="24"/>
              </w:rPr>
            </w:pPr>
          </w:p>
        </w:tc>
        <w:tc>
          <w:tcPr>
            <w:tcW w:w="426" w:type="dxa"/>
            <w:gridSpan w:val="2"/>
            <w:vAlign w:val="center"/>
          </w:tcPr>
          <w:p w:rsidR="00A9311E" w:rsidRPr="00D21838" w:rsidRDefault="00A9311E" w:rsidP="00A9311E">
            <w:pPr>
              <w:pStyle w:val="a7"/>
              <w:spacing w:line="400" w:lineRule="exact"/>
              <w:rPr>
                <w:rFonts w:ascii="標楷體" w:eastAsia="標楷體" w:hAnsi="標楷體"/>
                <w:szCs w:val="24"/>
              </w:rPr>
            </w:pPr>
            <w:r w:rsidRPr="00D21838">
              <w:rPr>
                <w:rFonts w:ascii="標楷體" w:eastAsia="標楷體" w:hAnsi="標楷體" w:hint="eastAsia"/>
                <w:szCs w:val="24"/>
              </w:rPr>
              <w:t>專輔教師</w:t>
            </w:r>
          </w:p>
        </w:tc>
        <w:tc>
          <w:tcPr>
            <w:tcW w:w="1275" w:type="dxa"/>
          </w:tcPr>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初級預防輔導工作</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二級預防輔導工作</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三級預防輔導工作</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其他</w:t>
            </w:r>
          </w:p>
        </w:tc>
        <w:tc>
          <w:tcPr>
            <w:tcW w:w="3969" w:type="dxa"/>
            <w:gridSpan w:val="2"/>
          </w:tcPr>
          <w:p w:rsidR="00A9311E" w:rsidRPr="00D21838" w:rsidRDefault="00A9311E" w:rsidP="00A31B6D">
            <w:pPr>
              <w:pStyle w:val="a7"/>
              <w:numPr>
                <w:ilvl w:val="0"/>
                <w:numId w:val="106"/>
              </w:numPr>
              <w:spacing w:line="240" w:lineRule="exact"/>
              <w:rPr>
                <w:rFonts w:ascii="標楷體" w:eastAsia="標楷體" w:hAnsi="標楷體"/>
                <w:szCs w:val="24"/>
              </w:rPr>
            </w:pPr>
            <w:r w:rsidRPr="00D21838">
              <w:rPr>
                <w:rFonts w:ascii="標楷體" w:eastAsia="標楷體" w:hAnsi="標楷體" w:hint="eastAsia"/>
                <w:szCs w:val="24"/>
              </w:rPr>
              <w:t>規劃全校心理衛生活動</w:t>
            </w:r>
          </w:p>
          <w:p w:rsidR="00A9311E" w:rsidRPr="00D21838" w:rsidRDefault="00A9311E" w:rsidP="00A31B6D">
            <w:pPr>
              <w:pStyle w:val="a7"/>
              <w:numPr>
                <w:ilvl w:val="0"/>
                <w:numId w:val="106"/>
              </w:numPr>
              <w:spacing w:line="240" w:lineRule="exact"/>
              <w:rPr>
                <w:rFonts w:ascii="標楷體" w:eastAsia="新細明體" w:hAnsi="標楷體" w:cs="MS Mincho"/>
                <w:szCs w:val="24"/>
              </w:rPr>
            </w:pPr>
            <w:r w:rsidRPr="00D21838">
              <w:rPr>
                <w:rFonts w:ascii="標楷體" w:eastAsia="標楷體" w:hAnsi="標楷體" w:hint="eastAsia"/>
                <w:szCs w:val="24"/>
              </w:rPr>
              <w:t>規劃輔導活動相關課程</w:t>
            </w:r>
          </w:p>
          <w:p w:rsidR="00A9311E" w:rsidRPr="00D21838" w:rsidRDefault="00A9311E" w:rsidP="00A31B6D">
            <w:pPr>
              <w:pStyle w:val="a7"/>
              <w:numPr>
                <w:ilvl w:val="0"/>
                <w:numId w:val="106"/>
              </w:numPr>
              <w:spacing w:line="240" w:lineRule="exact"/>
              <w:rPr>
                <w:rFonts w:ascii="標楷體" w:eastAsia="新細明體" w:hAnsi="標楷體" w:cs="MS Mincho"/>
                <w:szCs w:val="24"/>
              </w:rPr>
            </w:pPr>
            <w:r w:rsidRPr="00D21838">
              <w:rPr>
                <w:rFonts w:ascii="標楷體" w:eastAsia="標楷體" w:hAnsi="標楷體" w:hint="eastAsia"/>
                <w:szCs w:val="24"/>
              </w:rPr>
              <w:t>提供學生學習及生涯輔導之相關活動與課程</w:t>
            </w:r>
          </w:p>
          <w:p w:rsidR="00A9311E" w:rsidRPr="00D21838" w:rsidRDefault="00A9311E" w:rsidP="00A31B6D">
            <w:pPr>
              <w:pStyle w:val="a7"/>
              <w:numPr>
                <w:ilvl w:val="0"/>
                <w:numId w:val="106"/>
              </w:numPr>
              <w:spacing w:line="240" w:lineRule="exact"/>
              <w:rPr>
                <w:rFonts w:ascii="標楷體" w:eastAsia="新細明體" w:hAnsi="標楷體" w:cs="MS Mincho"/>
                <w:szCs w:val="24"/>
              </w:rPr>
            </w:pPr>
            <w:r w:rsidRPr="00D21838">
              <w:rPr>
                <w:rFonts w:ascii="標楷體" w:eastAsia="標楷體" w:hAnsi="標楷體" w:hint="eastAsia"/>
                <w:szCs w:val="24"/>
              </w:rPr>
              <w:t>規劃教師輔導知能訓練及心理衛生課程</w:t>
            </w:r>
          </w:p>
          <w:p w:rsidR="00A9311E" w:rsidRPr="00D21838" w:rsidRDefault="00A9311E" w:rsidP="00A31B6D">
            <w:pPr>
              <w:pStyle w:val="a7"/>
              <w:numPr>
                <w:ilvl w:val="0"/>
                <w:numId w:val="106"/>
              </w:numPr>
              <w:spacing w:line="240" w:lineRule="exact"/>
              <w:rPr>
                <w:rFonts w:ascii="標楷體" w:eastAsia="標楷體" w:hAnsi="標楷體"/>
                <w:szCs w:val="24"/>
              </w:rPr>
            </w:pPr>
            <w:r w:rsidRPr="00D21838">
              <w:rPr>
                <w:rFonts w:ascii="標楷體" w:eastAsia="標楷體" w:hAnsi="標楷體" w:hint="eastAsia"/>
                <w:szCs w:val="24"/>
              </w:rPr>
              <w:t>辦理及協助導師辦理團體心理測驗之施測(SPM-P及CPM-P施測)與解釋。</w:t>
            </w:r>
          </w:p>
          <w:p w:rsidR="00A9311E" w:rsidRPr="00D21838" w:rsidRDefault="00A9311E" w:rsidP="00A31B6D">
            <w:pPr>
              <w:pStyle w:val="a7"/>
              <w:numPr>
                <w:ilvl w:val="0"/>
                <w:numId w:val="106"/>
              </w:numPr>
              <w:spacing w:line="240" w:lineRule="exact"/>
              <w:rPr>
                <w:rFonts w:ascii="標楷體" w:eastAsia="新細明體" w:hAnsi="標楷體" w:cs="MS Mincho"/>
                <w:szCs w:val="24"/>
              </w:rPr>
            </w:pPr>
            <w:r w:rsidRPr="00D21838">
              <w:rPr>
                <w:rFonts w:ascii="標楷體" w:eastAsia="標楷體" w:hAnsi="標楷體" w:hint="eastAsia"/>
                <w:szCs w:val="24"/>
              </w:rPr>
              <w:t>參與學生輔導工作的執行與評鑑</w:t>
            </w:r>
          </w:p>
          <w:p w:rsidR="00A9311E" w:rsidRPr="00D21838" w:rsidRDefault="00A9311E" w:rsidP="00A31B6D">
            <w:pPr>
              <w:pStyle w:val="a7"/>
              <w:numPr>
                <w:ilvl w:val="0"/>
                <w:numId w:val="106"/>
              </w:numPr>
              <w:spacing w:line="240" w:lineRule="exact"/>
              <w:rPr>
                <w:rFonts w:ascii="標楷體" w:eastAsia="新細明體" w:hAnsi="標楷體" w:cs="MS Mincho"/>
                <w:szCs w:val="24"/>
              </w:rPr>
            </w:pPr>
            <w:r w:rsidRPr="00D21838">
              <w:rPr>
                <w:rFonts w:ascii="標楷體" w:eastAsia="標楷體" w:hAnsi="標楷體" w:hint="eastAsia"/>
                <w:szCs w:val="24"/>
              </w:rPr>
              <w:t>提供家長及教師輔導與管教相關知能之諮詢服務</w:t>
            </w:r>
          </w:p>
          <w:p w:rsidR="00A9311E" w:rsidRPr="00D21838" w:rsidRDefault="00A9311E" w:rsidP="00A31B6D">
            <w:pPr>
              <w:pStyle w:val="a7"/>
              <w:numPr>
                <w:ilvl w:val="0"/>
                <w:numId w:val="106"/>
              </w:numPr>
              <w:spacing w:line="240" w:lineRule="exact"/>
              <w:rPr>
                <w:rFonts w:ascii="標楷體" w:eastAsia="新細明體" w:hAnsi="標楷體" w:cs="MS Mincho"/>
                <w:szCs w:val="24"/>
              </w:rPr>
            </w:pPr>
            <w:r w:rsidRPr="00D21838">
              <w:rPr>
                <w:rFonts w:ascii="標楷體" w:eastAsia="標楷體" w:hAnsi="標楷體" w:hint="eastAsia"/>
                <w:szCs w:val="24"/>
              </w:rPr>
              <w:t>協助辦理親職教育活動</w:t>
            </w:r>
          </w:p>
          <w:p w:rsidR="00A9311E" w:rsidRPr="00D21838" w:rsidRDefault="00A9311E" w:rsidP="00A9311E">
            <w:pPr>
              <w:pStyle w:val="a7"/>
              <w:spacing w:line="240" w:lineRule="exact"/>
              <w:rPr>
                <w:rFonts w:ascii="標楷體" w:eastAsia="新細明體" w:hAnsi="標楷體" w:cs="MS Mincho"/>
                <w:szCs w:val="24"/>
              </w:rPr>
            </w:pPr>
          </w:p>
          <w:p w:rsidR="00A9311E" w:rsidRPr="00D21838" w:rsidRDefault="00A9311E" w:rsidP="00A9311E">
            <w:pPr>
              <w:pStyle w:val="a7"/>
              <w:spacing w:line="240" w:lineRule="exact"/>
              <w:rPr>
                <w:rFonts w:ascii="標楷體" w:eastAsia="新細明體" w:hAnsi="標楷體" w:cs="MS Mincho"/>
                <w:szCs w:val="24"/>
              </w:rPr>
            </w:pPr>
          </w:p>
          <w:p w:rsidR="00A9311E" w:rsidRPr="00D21838" w:rsidRDefault="00A9311E" w:rsidP="00A31B6D">
            <w:pPr>
              <w:pStyle w:val="a7"/>
              <w:numPr>
                <w:ilvl w:val="0"/>
                <w:numId w:val="107"/>
              </w:numPr>
              <w:spacing w:line="240" w:lineRule="exact"/>
              <w:rPr>
                <w:rFonts w:ascii="標楷體" w:eastAsia="標楷體" w:hAnsi="標楷體" w:cs="MS Mincho"/>
                <w:szCs w:val="24"/>
              </w:rPr>
            </w:pPr>
            <w:r w:rsidRPr="00D21838">
              <w:rPr>
                <w:rFonts w:ascii="標楷體" w:eastAsia="標楷體" w:hAnsi="標楷體" w:cs="MS Mincho" w:hint="eastAsia"/>
                <w:szCs w:val="24"/>
              </w:rPr>
              <w:t>實施個別諮商與輔導</w:t>
            </w:r>
          </w:p>
          <w:p w:rsidR="00A9311E" w:rsidRPr="00D21838" w:rsidRDefault="00A9311E" w:rsidP="00A31B6D">
            <w:pPr>
              <w:pStyle w:val="a7"/>
              <w:numPr>
                <w:ilvl w:val="0"/>
                <w:numId w:val="107"/>
              </w:numPr>
              <w:spacing w:line="240" w:lineRule="exact"/>
              <w:rPr>
                <w:rFonts w:ascii="標楷體" w:eastAsia="標楷體" w:hAnsi="標楷體" w:cs="MS Mincho"/>
                <w:szCs w:val="24"/>
              </w:rPr>
            </w:pPr>
            <w:r w:rsidRPr="00D21838">
              <w:rPr>
                <w:rFonts w:ascii="標楷體" w:eastAsia="標楷體" w:hAnsi="標楷體" w:cs="MS Mincho" w:hint="eastAsia"/>
                <w:szCs w:val="24"/>
              </w:rPr>
              <w:t>特定族群學生之團體輔導</w:t>
            </w:r>
          </w:p>
          <w:p w:rsidR="00A9311E" w:rsidRPr="00D21838" w:rsidRDefault="00A9311E" w:rsidP="00A31B6D">
            <w:pPr>
              <w:pStyle w:val="a7"/>
              <w:numPr>
                <w:ilvl w:val="0"/>
                <w:numId w:val="107"/>
              </w:numPr>
              <w:spacing w:line="240" w:lineRule="exact"/>
              <w:rPr>
                <w:rFonts w:ascii="標楷體" w:eastAsia="標楷體" w:hAnsi="標楷體" w:cs="MS Mincho"/>
                <w:szCs w:val="24"/>
              </w:rPr>
            </w:pPr>
            <w:r w:rsidRPr="00D21838">
              <w:rPr>
                <w:rFonts w:ascii="標楷體" w:eastAsia="標楷體" w:hAnsi="標楷體" w:cs="MS Mincho" w:hint="eastAsia"/>
                <w:szCs w:val="24"/>
              </w:rPr>
              <w:t>個別心理測驗的施測與解釋</w:t>
            </w:r>
          </w:p>
          <w:p w:rsidR="00A9311E" w:rsidRPr="00D21838" w:rsidRDefault="00A9311E" w:rsidP="00A31B6D">
            <w:pPr>
              <w:pStyle w:val="a7"/>
              <w:numPr>
                <w:ilvl w:val="0"/>
                <w:numId w:val="107"/>
              </w:numPr>
              <w:spacing w:line="240" w:lineRule="exact"/>
              <w:rPr>
                <w:rFonts w:ascii="標楷體" w:eastAsia="標楷體" w:hAnsi="標楷體" w:cs="MS Mincho"/>
                <w:szCs w:val="24"/>
              </w:rPr>
            </w:pPr>
            <w:r w:rsidRPr="00D21838">
              <w:rPr>
                <w:rFonts w:ascii="標楷體" w:eastAsia="標楷體" w:hAnsi="標楷體" w:cs="MS Mincho" w:hint="eastAsia"/>
                <w:szCs w:val="24"/>
              </w:rPr>
              <w:t>學校心理危機事件的介入與輔導</w:t>
            </w:r>
          </w:p>
          <w:p w:rsidR="00A9311E" w:rsidRPr="00D21838" w:rsidRDefault="00A9311E" w:rsidP="00A31B6D">
            <w:pPr>
              <w:pStyle w:val="a7"/>
              <w:numPr>
                <w:ilvl w:val="0"/>
                <w:numId w:val="107"/>
              </w:numPr>
              <w:spacing w:line="240" w:lineRule="exact"/>
              <w:rPr>
                <w:rFonts w:ascii="標楷體" w:eastAsia="標楷體" w:hAnsi="標楷體" w:cs="MS Mincho"/>
                <w:szCs w:val="24"/>
              </w:rPr>
            </w:pPr>
            <w:r w:rsidRPr="00D21838">
              <w:rPr>
                <w:rFonts w:ascii="標楷體" w:eastAsia="標楷體" w:hAnsi="標楷體" w:cs="MS Mincho" w:hint="eastAsia"/>
                <w:szCs w:val="24"/>
              </w:rPr>
              <w:t>重大事件發生後之心理復健與團體輔導</w:t>
            </w:r>
          </w:p>
          <w:p w:rsidR="00A9311E" w:rsidRPr="00D21838" w:rsidRDefault="00A9311E" w:rsidP="00A31B6D">
            <w:pPr>
              <w:pStyle w:val="a7"/>
              <w:numPr>
                <w:ilvl w:val="0"/>
                <w:numId w:val="107"/>
              </w:numPr>
              <w:spacing w:line="240" w:lineRule="exact"/>
              <w:rPr>
                <w:rFonts w:ascii="標楷體" w:eastAsia="標楷體" w:hAnsi="標楷體" w:cs="MS Mincho"/>
                <w:szCs w:val="24"/>
              </w:rPr>
            </w:pPr>
            <w:r w:rsidRPr="00D21838">
              <w:rPr>
                <w:rFonts w:ascii="標楷體" w:eastAsia="標楷體" w:hAnsi="標楷體" w:cs="MS Mincho" w:hint="eastAsia"/>
                <w:szCs w:val="24"/>
              </w:rPr>
              <w:t>協助中輟生之輔導</w:t>
            </w:r>
          </w:p>
          <w:p w:rsidR="00A9311E" w:rsidRPr="00D21838" w:rsidRDefault="00A9311E" w:rsidP="00A31B6D">
            <w:pPr>
              <w:pStyle w:val="a7"/>
              <w:numPr>
                <w:ilvl w:val="0"/>
                <w:numId w:val="107"/>
              </w:numPr>
              <w:spacing w:line="240" w:lineRule="exact"/>
              <w:rPr>
                <w:rFonts w:ascii="標楷體" w:eastAsia="標楷體" w:hAnsi="標楷體" w:cs="MS Mincho"/>
                <w:szCs w:val="24"/>
              </w:rPr>
            </w:pPr>
            <w:r w:rsidRPr="00D21838">
              <w:rPr>
                <w:rFonts w:ascii="標楷體" w:eastAsia="標楷體" w:hAnsi="標楷體" w:cs="MS Mincho" w:hint="eastAsia"/>
                <w:szCs w:val="24"/>
              </w:rPr>
              <w:t>個案之家庭訪視及約談</w:t>
            </w:r>
          </w:p>
          <w:p w:rsidR="00A9311E" w:rsidRPr="00D21838" w:rsidRDefault="00A9311E" w:rsidP="00A31B6D">
            <w:pPr>
              <w:pStyle w:val="a7"/>
              <w:numPr>
                <w:ilvl w:val="0"/>
                <w:numId w:val="107"/>
              </w:numPr>
              <w:spacing w:line="240" w:lineRule="exact"/>
              <w:rPr>
                <w:rFonts w:ascii="標楷體" w:eastAsia="標楷體" w:hAnsi="標楷體" w:cs="MS Mincho"/>
                <w:szCs w:val="24"/>
              </w:rPr>
            </w:pPr>
            <w:r w:rsidRPr="00D21838">
              <w:rPr>
                <w:rFonts w:ascii="標楷體" w:eastAsia="標楷體" w:hAnsi="標楷體" w:cs="MS Mincho" w:hint="eastAsia"/>
                <w:szCs w:val="24"/>
              </w:rPr>
              <w:t>特殊家庭的訪問協調與輔導</w:t>
            </w:r>
          </w:p>
          <w:p w:rsidR="00A9311E" w:rsidRPr="00D21838" w:rsidRDefault="00A9311E" w:rsidP="00A31B6D">
            <w:pPr>
              <w:pStyle w:val="a7"/>
              <w:numPr>
                <w:ilvl w:val="0"/>
                <w:numId w:val="107"/>
              </w:numPr>
              <w:spacing w:line="240" w:lineRule="exact"/>
              <w:rPr>
                <w:rFonts w:ascii="標楷體" w:eastAsia="標楷體" w:hAnsi="標楷體" w:cs="MS Mincho"/>
                <w:szCs w:val="24"/>
              </w:rPr>
            </w:pPr>
            <w:r w:rsidRPr="00D21838">
              <w:rPr>
                <w:rFonts w:ascii="標楷體" w:eastAsia="標楷體" w:hAnsi="標楷體" w:cs="MS Mincho" w:hint="eastAsia"/>
                <w:szCs w:val="24"/>
              </w:rPr>
              <w:t>提供親師輔導資訊與輔導策略</w:t>
            </w:r>
          </w:p>
          <w:p w:rsidR="00A9311E" w:rsidRPr="00D21838" w:rsidRDefault="00A9311E" w:rsidP="00A31B6D">
            <w:pPr>
              <w:pStyle w:val="a7"/>
              <w:numPr>
                <w:ilvl w:val="0"/>
                <w:numId w:val="107"/>
              </w:numPr>
              <w:spacing w:line="240" w:lineRule="exact"/>
              <w:rPr>
                <w:rFonts w:ascii="標楷體" w:eastAsia="標楷體" w:hAnsi="標楷體" w:cs="MS Mincho"/>
                <w:szCs w:val="24"/>
              </w:rPr>
            </w:pPr>
            <w:r w:rsidRPr="00D21838">
              <w:rPr>
                <w:rFonts w:ascii="標楷體" w:eastAsia="標楷體" w:hAnsi="標楷體" w:cs="MS Mincho" w:hint="eastAsia"/>
                <w:szCs w:val="24"/>
              </w:rPr>
              <w:t>適應不良、行為偏差學生之個案建立與輔導</w:t>
            </w:r>
          </w:p>
          <w:p w:rsidR="00A9311E" w:rsidRPr="00D21838" w:rsidRDefault="00A9311E" w:rsidP="00A31B6D">
            <w:pPr>
              <w:pStyle w:val="a7"/>
              <w:numPr>
                <w:ilvl w:val="0"/>
                <w:numId w:val="107"/>
              </w:numPr>
              <w:spacing w:line="240" w:lineRule="exact"/>
              <w:rPr>
                <w:rFonts w:ascii="標楷體" w:eastAsia="標楷體" w:hAnsi="標楷體" w:cs="MS Mincho"/>
                <w:szCs w:val="24"/>
              </w:rPr>
            </w:pPr>
            <w:r w:rsidRPr="00D21838">
              <w:rPr>
                <w:rFonts w:ascii="標楷體" w:eastAsia="標楷體" w:hAnsi="標楷體" w:cs="MS Mincho" w:hint="eastAsia"/>
                <w:szCs w:val="24"/>
              </w:rPr>
              <w:t>個案管理</w:t>
            </w:r>
          </w:p>
          <w:p w:rsidR="00A9311E" w:rsidRPr="00D21838" w:rsidRDefault="00A9311E" w:rsidP="00A9311E">
            <w:pPr>
              <w:pStyle w:val="a7"/>
              <w:spacing w:line="240" w:lineRule="exact"/>
              <w:ind w:left="360"/>
              <w:rPr>
                <w:rFonts w:ascii="標楷體" w:eastAsia="標楷體" w:hAnsi="標楷體" w:cs="MS Mincho"/>
                <w:szCs w:val="24"/>
              </w:rPr>
            </w:pPr>
          </w:p>
          <w:p w:rsidR="00A9311E" w:rsidRPr="00D21838" w:rsidRDefault="00A9311E" w:rsidP="00A9311E">
            <w:pPr>
              <w:pStyle w:val="a7"/>
              <w:spacing w:line="240" w:lineRule="exact"/>
              <w:rPr>
                <w:rFonts w:ascii="標楷體" w:eastAsia="標楷體" w:hAnsi="標楷體" w:cs="MS Mincho"/>
                <w:szCs w:val="24"/>
              </w:rPr>
            </w:pPr>
          </w:p>
          <w:p w:rsidR="00A9311E" w:rsidRPr="00D21838" w:rsidRDefault="00A9311E" w:rsidP="00A31B6D">
            <w:pPr>
              <w:pStyle w:val="a7"/>
              <w:numPr>
                <w:ilvl w:val="0"/>
                <w:numId w:val="108"/>
              </w:numPr>
              <w:spacing w:line="240" w:lineRule="exact"/>
              <w:rPr>
                <w:rFonts w:ascii="標楷體" w:eastAsia="標楷體" w:hAnsi="標楷體" w:cs="MS Mincho"/>
                <w:szCs w:val="24"/>
              </w:rPr>
            </w:pPr>
            <w:r w:rsidRPr="00D21838">
              <w:rPr>
                <w:rFonts w:ascii="標楷體" w:eastAsia="標楷體" w:hAnsi="標楷體" w:cs="MS Mincho" w:hint="eastAsia"/>
                <w:szCs w:val="24"/>
              </w:rPr>
              <w:t>支援重大事件發生後之心理復健與團體輔導</w:t>
            </w:r>
          </w:p>
          <w:p w:rsidR="00A9311E" w:rsidRPr="00D21838" w:rsidRDefault="00A9311E" w:rsidP="00A31B6D">
            <w:pPr>
              <w:pStyle w:val="a7"/>
              <w:numPr>
                <w:ilvl w:val="0"/>
                <w:numId w:val="108"/>
              </w:numPr>
              <w:spacing w:line="240" w:lineRule="exact"/>
              <w:rPr>
                <w:rFonts w:ascii="標楷體" w:eastAsia="標楷體" w:hAnsi="標楷體" w:cs="MS Mincho"/>
                <w:szCs w:val="24"/>
              </w:rPr>
            </w:pPr>
            <w:r w:rsidRPr="00D21838">
              <w:rPr>
                <w:rFonts w:ascii="標楷體" w:eastAsia="標楷體" w:hAnsi="標楷體" w:cs="MS Mincho" w:hint="eastAsia"/>
                <w:szCs w:val="24"/>
              </w:rPr>
              <w:t>學生嚴重行為問題之轉介，及一個案學生狀況事實與專業輔導人員進行合作之輔導與追蹤</w:t>
            </w:r>
          </w:p>
          <w:p w:rsidR="00A9311E" w:rsidRPr="00D21838" w:rsidRDefault="00A9311E" w:rsidP="00A31B6D">
            <w:pPr>
              <w:pStyle w:val="a7"/>
              <w:numPr>
                <w:ilvl w:val="0"/>
                <w:numId w:val="108"/>
              </w:numPr>
              <w:spacing w:line="240" w:lineRule="exact"/>
              <w:rPr>
                <w:rFonts w:ascii="標楷體" w:eastAsia="標楷體" w:hAnsi="標楷體" w:cs="MS Mincho"/>
                <w:szCs w:val="24"/>
              </w:rPr>
            </w:pPr>
            <w:r w:rsidRPr="00D21838">
              <w:rPr>
                <w:rFonts w:ascii="標楷體" w:eastAsia="標楷體" w:hAnsi="標楷體" w:cs="MS Mincho" w:hint="eastAsia"/>
                <w:szCs w:val="24"/>
              </w:rPr>
              <w:t>精神疾病及心理疾病學生之轉介，及一個案學生狀況事實與專業輔導人員進行合作之輔導與追蹤</w:t>
            </w:r>
          </w:p>
          <w:p w:rsidR="00A9311E" w:rsidRPr="00D21838" w:rsidRDefault="00A9311E" w:rsidP="00A9311E">
            <w:pPr>
              <w:pStyle w:val="a7"/>
              <w:spacing w:line="240" w:lineRule="exact"/>
              <w:ind w:left="360"/>
              <w:rPr>
                <w:rFonts w:ascii="標楷體" w:eastAsia="新細明體" w:hAnsi="標楷體" w:cs="MS Mincho"/>
                <w:szCs w:val="24"/>
              </w:rPr>
            </w:pPr>
          </w:p>
          <w:p w:rsidR="00A9311E" w:rsidRPr="00D21838" w:rsidRDefault="00A9311E" w:rsidP="00A9311E">
            <w:pPr>
              <w:pStyle w:val="a7"/>
              <w:spacing w:line="240" w:lineRule="exact"/>
              <w:rPr>
                <w:rFonts w:ascii="標楷體" w:eastAsia="新細明體" w:hAnsi="標楷體" w:cs="MS Mincho"/>
                <w:szCs w:val="24"/>
              </w:rPr>
            </w:pPr>
          </w:p>
          <w:p w:rsidR="00A9311E" w:rsidRPr="00D21838" w:rsidRDefault="00A9311E" w:rsidP="00A9311E">
            <w:pPr>
              <w:pStyle w:val="a7"/>
              <w:spacing w:line="240" w:lineRule="exact"/>
              <w:rPr>
                <w:rFonts w:ascii="標楷體" w:eastAsia="新細明體" w:hAnsi="標楷體" w:cs="MS Mincho"/>
                <w:szCs w:val="24"/>
              </w:rPr>
            </w:pPr>
          </w:p>
          <w:p w:rsidR="00A9311E" w:rsidRPr="00D21838" w:rsidRDefault="00A9311E" w:rsidP="00A9311E">
            <w:pPr>
              <w:pStyle w:val="a7"/>
              <w:spacing w:line="240" w:lineRule="exact"/>
              <w:rPr>
                <w:rFonts w:ascii="標楷體" w:eastAsia="MS Mincho" w:hAnsi="標楷體" w:cs="MS Mincho"/>
                <w:szCs w:val="24"/>
              </w:rPr>
            </w:pPr>
            <w:r w:rsidRPr="00D21838">
              <w:rPr>
                <w:rFonts w:ascii="標楷體" w:eastAsia="標楷體" w:hAnsi="標楷體" w:hint="eastAsia"/>
                <w:szCs w:val="24"/>
              </w:rPr>
              <w:t>其他有關學生輔導交辦事項</w:t>
            </w:r>
            <w:r w:rsidRPr="00D21838">
              <w:rPr>
                <w:rFonts w:ascii="標楷體" w:eastAsia="標楷體" w:hAnsi="標楷體" w:cs="MS Mincho" w:hint="eastAsia"/>
                <w:szCs w:val="24"/>
              </w:rPr>
              <w:t>。</w:t>
            </w:r>
          </w:p>
        </w:tc>
        <w:tc>
          <w:tcPr>
            <w:tcW w:w="567" w:type="dxa"/>
            <w:gridSpan w:val="2"/>
          </w:tcPr>
          <w:p w:rsidR="00A9311E" w:rsidRPr="00D21838" w:rsidRDefault="00A9311E" w:rsidP="00A9311E">
            <w:pPr>
              <w:pStyle w:val="a7"/>
              <w:spacing w:line="240" w:lineRule="exact"/>
              <w:rPr>
                <w:rFonts w:ascii="標楷體" w:eastAsia="標楷體" w:hAnsi="標楷體"/>
                <w:szCs w:val="24"/>
              </w:rPr>
            </w:pPr>
          </w:p>
        </w:tc>
        <w:tc>
          <w:tcPr>
            <w:tcW w:w="567" w:type="dxa"/>
            <w:gridSpan w:val="2"/>
          </w:tcPr>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tc>
        <w:tc>
          <w:tcPr>
            <w:tcW w:w="567" w:type="dxa"/>
            <w:gridSpan w:val="2"/>
          </w:tcPr>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審核</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審核</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核定</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審核</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審核</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審核</w:t>
            </w:r>
          </w:p>
        </w:tc>
        <w:tc>
          <w:tcPr>
            <w:tcW w:w="851" w:type="dxa"/>
            <w:gridSpan w:val="2"/>
          </w:tcPr>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p>
          <w:p w:rsidR="00A9311E" w:rsidRPr="00D21838" w:rsidRDefault="00A9311E" w:rsidP="00A9311E">
            <w:pPr>
              <w:pStyle w:val="a7"/>
              <w:spacing w:line="240" w:lineRule="exact"/>
              <w:rPr>
                <w:rFonts w:ascii="標楷體" w:eastAsia="標楷體" w:hAnsi="標楷體"/>
                <w:szCs w:val="24"/>
              </w:rPr>
            </w:pPr>
            <w:r w:rsidRPr="00D21838">
              <w:rPr>
                <w:rFonts w:ascii="標楷體" w:eastAsia="標楷體" w:hAnsi="標楷體" w:hint="eastAsia"/>
                <w:szCs w:val="24"/>
              </w:rPr>
              <w:t>擬辦</w:t>
            </w:r>
          </w:p>
        </w:tc>
        <w:tc>
          <w:tcPr>
            <w:tcW w:w="850" w:type="dxa"/>
            <w:gridSpan w:val="3"/>
          </w:tcPr>
          <w:p w:rsidR="00A9311E" w:rsidRPr="00D21838" w:rsidRDefault="00A9311E" w:rsidP="00A9311E">
            <w:pPr>
              <w:pStyle w:val="a7"/>
              <w:snapToGrid w:val="0"/>
              <w:spacing w:line="0" w:lineRule="atLeast"/>
              <w:rPr>
                <w:rFonts w:ascii="標楷體" w:eastAsia="標楷體" w:hAnsi="標楷體"/>
                <w:szCs w:val="24"/>
              </w:rPr>
            </w:pPr>
          </w:p>
        </w:tc>
      </w:tr>
      <w:tr w:rsidR="00A9311E" w:rsidRPr="00250C40" w:rsidTr="00027C24">
        <w:trPr>
          <w:cantSplit/>
          <w:trHeight w:val="4079"/>
          <w:jc w:val="center"/>
        </w:trPr>
        <w:tc>
          <w:tcPr>
            <w:tcW w:w="562" w:type="dxa"/>
          </w:tcPr>
          <w:p w:rsidR="00A9311E" w:rsidRPr="00250C40" w:rsidRDefault="00A9311E" w:rsidP="00A9311E">
            <w:pPr>
              <w:pStyle w:val="a7"/>
              <w:spacing w:line="400" w:lineRule="exact"/>
              <w:rPr>
                <w:rFonts w:ascii="標楷體" w:eastAsia="標楷體" w:hAnsi="標楷體"/>
                <w:color w:val="000000"/>
                <w:szCs w:val="24"/>
              </w:rPr>
            </w:pPr>
          </w:p>
        </w:tc>
        <w:tc>
          <w:tcPr>
            <w:tcW w:w="426" w:type="dxa"/>
            <w:gridSpan w:val="2"/>
            <w:vAlign w:val="center"/>
          </w:tcPr>
          <w:p w:rsidR="00A9311E" w:rsidRPr="00250C40" w:rsidRDefault="00A9311E" w:rsidP="00A9311E">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健康中心</w:t>
            </w:r>
          </w:p>
        </w:tc>
        <w:tc>
          <w:tcPr>
            <w:tcW w:w="1275" w:type="dxa"/>
          </w:tcPr>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衛生保健</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其他</w:t>
            </w:r>
          </w:p>
        </w:tc>
        <w:tc>
          <w:tcPr>
            <w:tcW w:w="3969" w:type="dxa"/>
            <w:gridSpan w:val="2"/>
          </w:tcPr>
          <w:p w:rsidR="00A9311E" w:rsidRPr="00250C40" w:rsidRDefault="00A9311E" w:rsidP="00A9311E">
            <w:pPr>
              <w:pStyle w:val="a7"/>
              <w:spacing w:line="240" w:lineRule="exact"/>
              <w:ind w:left="394" w:hangingChars="164" w:hanging="394"/>
              <w:rPr>
                <w:rFonts w:ascii="標楷體" w:eastAsia="標楷體" w:hAnsi="標楷體"/>
                <w:color w:val="000000"/>
                <w:szCs w:val="24"/>
              </w:rPr>
            </w:pPr>
            <w:r>
              <w:rPr>
                <w:rFonts w:ascii="標楷體" w:eastAsia="標楷體" w:hAnsi="標楷體" w:hint="eastAsia"/>
                <w:color w:val="000000"/>
                <w:szCs w:val="24"/>
              </w:rPr>
              <w:t>1.</w:t>
            </w:r>
            <w:r w:rsidRPr="00671582">
              <w:rPr>
                <w:rFonts w:ascii="標楷體" w:eastAsia="標楷體" w:hAnsi="標楷體" w:hint="eastAsia"/>
                <w:color w:val="000000"/>
                <w:szCs w:val="24"/>
              </w:rPr>
              <w:t>擬訂本中心各項章則、計畫及行事曆</w:t>
            </w:r>
            <w:r w:rsidRPr="00250C40">
              <w:rPr>
                <w:rFonts w:ascii="標楷體" w:eastAsia="標楷體" w:hAnsi="標楷體" w:hint="eastAsia"/>
                <w:color w:val="000000"/>
                <w:szCs w:val="24"/>
              </w:rPr>
              <w:t>。</w:t>
            </w:r>
          </w:p>
          <w:p w:rsidR="00A9311E" w:rsidRPr="00250C40" w:rsidRDefault="00A9311E" w:rsidP="00A9311E">
            <w:pPr>
              <w:pStyle w:val="a7"/>
              <w:spacing w:line="240" w:lineRule="exact"/>
              <w:ind w:left="394" w:hangingChars="164" w:hanging="394"/>
              <w:rPr>
                <w:rFonts w:ascii="標楷體" w:eastAsia="標楷體" w:hAnsi="標楷體"/>
                <w:color w:val="000000"/>
                <w:szCs w:val="24"/>
              </w:rPr>
            </w:pPr>
            <w:r>
              <w:rPr>
                <w:rFonts w:ascii="標楷體" w:eastAsia="標楷體" w:hAnsi="標楷體"/>
                <w:color w:val="000000"/>
                <w:szCs w:val="24"/>
              </w:rPr>
              <w:t>2.</w:t>
            </w:r>
            <w:r w:rsidRPr="00250C40">
              <w:rPr>
                <w:rFonts w:ascii="標楷體" w:eastAsia="標楷體" w:hAnsi="標楷體" w:hint="eastAsia"/>
                <w:color w:val="000000"/>
                <w:szCs w:val="24"/>
              </w:rPr>
              <w:t>辦理身高體重測量。</w:t>
            </w:r>
          </w:p>
          <w:p w:rsidR="00A9311E" w:rsidRPr="00250C40" w:rsidRDefault="00A9311E" w:rsidP="00A9311E">
            <w:pPr>
              <w:pStyle w:val="a7"/>
              <w:spacing w:line="240" w:lineRule="exact"/>
              <w:ind w:left="394" w:hangingChars="164" w:hanging="394"/>
              <w:rPr>
                <w:rFonts w:ascii="標楷體" w:eastAsia="標楷體" w:hAnsi="標楷體"/>
                <w:color w:val="000000"/>
                <w:szCs w:val="24"/>
              </w:rPr>
            </w:pPr>
            <w:r>
              <w:rPr>
                <w:rFonts w:ascii="標楷體" w:eastAsia="標楷體" w:hAnsi="標楷體" w:hint="eastAsia"/>
                <w:color w:val="000000"/>
                <w:szCs w:val="24"/>
              </w:rPr>
              <w:t>3.協辦學校衛生暨健康促進、防疫等工作</w:t>
            </w:r>
            <w:r w:rsidRPr="00250C40">
              <w:rPr>
                <w:rFonts w:ascii="標楷體" w:eastAsia="標楷體" w:hAnsi="標楷體" w:hint="eastAsia"/>
                <w:color w:val="000000"/>
                <w:szCs w:val="24"/>
              </w:rPr>
              <w:t>。</w:t>
            </w:r>
          </w:p>
          <w:p w:rsidR="00A9311E" w:rsidRDefault="00A9311E" w:rsidP="00A9311E">
            <w:pPr>
              <w:pStyle w:val="a7"/>
              <w:spacing w:line="240" w:lineRule="exact"/>
              <w:ind w:left="394" w:hangingChars="164" w:hanging="394"/>
              <w:rPr>
                <w:rFonts w:ascii="標楷體" w:eastAsia="標楷體" w:hAnsi="標楷體"/>
                <w:color w:val="000000"/>
                <w:szCs w:val="24"/>
              </w:rPr>
            </w:pPr>
            <w:r>
              <w:rPr>
                <w:rFonts w:ascii="標楷體" w:eastAsiaTheme="minorEastAsia" w:hAnsi="標楷體" w:cs="MS Mincho" w:hint="eastAsia"/>
                <w:color w:val="000000"/>
                <w:szCs w:val="24"/>
              </w:rPr>
              <w:t>4.</w:t>
            </w:r>
            <w:r w:rsidRPr="00250C40">
              <w:rPr>
                <w:rFonts w:ascii="標楷體" w:eastAsia="標楷體" w:hAnsi="標楷體" w:hint="eastAsia"/>
                <w:color w:val="000000"/>
                <w:szCs w:val="24"/>
              </w:rPr>
              <w:t>衛生保健器材藥品之申購使用管理。</w:t>
            </w:r>
          </w:p>
          <w:p w:rsidR="00A9311E" w:rsidRPr="00250C40" w:rsidRDefault="00A9311E" w:rsidP="00A9311E">
            <w:pPr>
              <w:pStyle w:val="a7"/>
              <w:spacing w:line="240" w:lineRule="exact"/>
              <w:ind w:left="394" w:hangingChars="164" w:hanging="394"/>
              <w:rPr>
                <w:rFonts w:ascii="標楷體" w:eastAsia="標楷體" w:hAnsi="標楷體"/>
                <w:color w:val="000000"/>
                <w:szCs w:val="24"/>
              </w:rPr>
            </w:pPr>
            <w:r>
              <w:rPr>
                <w:rFonts w:ascii="標楷體" w:eastAsia="標楷體" w:hAnsi="標楷體" w:hint="eastAsia"/>
                <w:color w:val="000000"/>
                <w:szCs w:val="24"/>
              </w:rPr>
              <w:t>5</w:t>
            </w:r>
            <w:r>
              <w:rPr>
                <w:rFonts w:ascii="標楷體" w:eastAsia="標楷體" w:hAnsi="標楷體"/>
                <w:color w:val="000000"/>
                <w:szCs w:val="24"/>
              </w:rPr>
              <w:t>.</w:t>
            </w:r>
            <w:r w:rsidRPr="00250C40">
              <w:rPr>
                <w:rFonts w:ascii="標楷體" w:eastAsia="標楷體" w:hAnsi="標楷體" w:hint="eastAsia"/>
                <w:color w:val="000000"/>
                <w:szCs w:val="24"/>
              </w:rPr>
              <w:t>辦理學生平安保險有關業務。</w:t>
            </w:r>
          </w:p>
          <w:p w:rsidR="00A9311E" w:rsidRPr="00250C40" w:rsidRDefault="00A9311E" w:rsidP="00A9311E">
            <w:pPr>
              <w:pStyle w:val="a7"/>
              <w:spacing w:line="240" w:lineRule="exact"/>
              <w:ind w:left="394" w:hangingChars="164" w:hanging="394"/>
              <w:rPr>
                <w:rFonts w:ascii="標楷體" w:eastAsia="標楷體" w:hAnsi="標楷體"/>
                <w:color w:val="000000"/>
                <w:szCs w:val="24"/>
              </w:rPr>
            </w:pPr>
            <w:r>
              <w:rPr>
                <w:rFonts w:ascii="標楷體" w:eastAsia="標楷體" w:hAnsi="標楷體" w:hint="eastAsia"/>
                <w:color w:val="000000"/>
                <w:szCs w:val="24"/>
              </w:rPr>
              <w:t>6.</w:t>
            </w:r>
            <w:r w:rsidRPr="00250C40">
              <w:rPr>
                <w:rFonts w:ascii="標楷體" w:eastAsia="標楷體" w:hAnsi="標楷體" w:hint="eastAsia"/>
                <w:color w:val="000000"/>
                <w:szCs w:val="24"/>
              </w:rPr>
              <w:t>填報衛生報告。</w:t>
            </w:r>
          </w:p>
          <w:p w:rsidR="00A9311E" w:rsidRPr="00250C40" w:rsidRDefault="00A9311E" w:rsidP="00A9311E">
            <w:pPr>
              <w:pStyle w:val="a7"/>
              <w:spacing w:line="240" w:lineRule="exact"/>
              <w:ind w:left="394" w:hangingChars="164" w:hanging="394"/>
              <w:rPr>
                <w:rFonts w:ascii="標楷體" w:eastAsia="標楷體" w:hAnsi="標楷體"/>
                <w:color w:val="000000"/>
                <w:szCs w:val="24"/>
              </w:rPr>
            </w:pPr>
            <w:r>
              <w:rPr>
                <w:rFonts w:ascii="標楷體" w:eastAsia="MS Mincho" w:hAnsi="標楷體" w:cs="MS Mincho" w:hint="eastAsia"/>
                <w:color w:val="000000"/>
                <w:szCs w:val="24"/>
              </w:rPr>
              <w:t>7.</w:t>
            </w:r>
            <w:r w:rsidRPr="00250C40">
              <w:rPr>
                <w:rFonts w:ascii="標楷體" w:eastAsia="標楷體" w:hAnsi="標楷體" w:hint="eastAsia"/>
                <w:color w:val="000000"/>
                <w:szCs w:val="24"/>
              </w:rPr>
              <w:t>出版衛生保健畫刊或壁報。</w:t>
            </w:r>
          </w:p>
          <w:p w:rsidR="00A9311E" w:rsidRPr="00250C40" w:rsidRDefault="00A9311E" w:rsidP="00A9311E">
            <w:pPr>
              <w:pStyle w:val="a7"/>
              <w:spacing w:line="240" w:lineRule="exact"/>
              <w:ind w:left="394" w:hangingChars="164" w:hanging="394"/>
              <w:rPr>
                <w:rFonts w:ascii="標楷體" w:eastAsia="標楷體" w:hAnsi="標楷體"/>
                <w:color w:val="000000"/>
                <w:szCs w:val="24"/>
              </w:rPr>
            </w:pPr>
            <w:r>
              <w:rPr>
                <w:rFonts w:ascii="標楷體" w:eastAsia="MS Mincho" w:hAnsi="標楷體" w:cs="MS Mincho" w:hint="eastAsia"/>
                <w:color w:val="000000"/>
                <w:szCs w:val="24"/>
              </w:rPr>
              <w:t>8.</w:t>
            </w:r>
            <w:r w:rsidRPr="00250C40">
              <w:rPr>
                <w:rFonts w:ascii="標楷體" w:eastAsia="標楷體" w:hAnsi="標楷體" w:hint="eastAsia"/>
                <w:color w:val="000000"/>
                <w:szCs w:val="24"/>
              </w:rPr>
              <w:t>辦理</w:t>
            </w:r>
            <w:r>
              <w:rPr>
                <w:rFonts w:ascii="標楷體" w:eastAsia="標楷體" w:hAnsi="標楷體" w:hint="eastAsia"/>
                <w:color w:val="000000"/>
                <w:szCs w:val="24"/>
              </w:rPr>
              <w:t>學生</w:t>
            </w:r>
            <w:r w:rsidRPr="00250C40">
              <w:rPr>
                <w:rFonts w:ascii="標楷體" w:eastAsia="標楷體" w:hAnsi="標楷體" w:hint="eastAsia"/>
                <w:color w:val="000000"/>
                <w:szCs w:val="24"/>
              </w:rPr>
              <w:t>視力保健</w:t>
            </w:r>
            <w:r>
              <w:rPr>
                <w:rFonts w:ascii="標楷體" w:eastAsia="標楷體" w:hAnsi="標楷體" w:hint="eastAsia"/>
                <w:color w:val="000000"/>
                <w:szCs w:val="24"/>
              </w:rPr>
              <w:t>、口腔衛生、缺  點矯治及追蹤事項</w:t>
            </w:r>
            <w:r w:rsidRPr="00250C40">
              <w:rPr>
                <w:rFonts w:ascii="標楷體" w:eastAsia="標楷體" w:hAnsi="標楷體" w:hint="eastAsia"/>
                <w:color w:val="000000"/>
                <w:szCs w:val="24"/>
              </w:rPr>
              <w:t>。</w:t>
            </w:r>
          </w:p>
          <w:p w:rsidR="00A9311E" w:rsidRPr="00250C40" w:rsidRDefault="00A9311E" w:rsidP="00A9311E">
            <w:pPr>
              <w:pStyle w:val="a7"/>
              <w:spacing w:line="240" w:lineRule="exact"/>
              <w:ind w:left="394" w:hangingChars="164" w:hanging="394"/>
              <w:rPr>
                <w:rFonts w:ascii="標楷體" w:eastAsia="標楷體" w:hAnsi="標楷體"/>
                <w:color w:val="000000"/>
                <w:szCs w:val="24"/>
              </w:rPr>
            </w:pPr>
            <w:r>
              <w:rPr>
                <w:rFonts w:ascii="標楷體" w:eastAsia="MS Mincho" w:hAnsi="標楷體" w:cs="MS Mincho" w:hint="eastAsia"/>
                <w:color w:val="000000"/>
                <w:szCs w:val="24"/>
              </w:rPr>
              <w:t>9.</w:t>
            </w:r>
            <w:r w:rsidRPr="00250C40">
              <w:rPr>
                <w:rFonts w:ascii="標楷體" w:eastAsia="標楷體" w:hAnsi="標楷體" w:hint="eastAsia"/>
                <w:color w:val="000000"/>
                <w:szCs w:val="24"/>
              </w:rPr>
              <w:t>辦理</w:t>
            </w:r>
            <w:r>
              <w:rPr>
                <w:rFonts w:ascii="標楷體" w:eastAsia="標楷體" w:hAnsi="標楷體" w:hint="eastAsia"/>
                <w:color w:val="000000"/>
                <w:szCs w:val="24"/>
              </w:rPr>
              <w:t>健康檢查及協助預防接種事項</w:t>
            </w:r>
          </w:p>
          <w:p w:rsidR="00A9311E" w:rsidRPr="00250C40" w:rsidRDefault="00A9311E" w:rsidP="00A9311E">
            <w:pPr>
              <w:pStyle w:val="a7"/>
              <w:spacing w:line="240" w:lineRule="exact"/>
              <w:ind w:left="394" w:hangingChars="164" w:hanging="394"/>
              <w:rPr>
                <w:rFonts w:ascii="標楷體" w:eastAsia="標楷體" w:hAnsi="標楷體"/>
                <w:color w:val="000000"/>
                <w:szCs w:val="24"/>
              </w:rPr>
            </w:pPr>
            <w:r>
              <w:rPr>
                <w:rFonts w:ascii="標楷體" w:eastAsia="MS Mincho" w:hAnsi="標楷體" w:cs="MS Mincho" w:hint="eastAsia"/>
                <w:color w:val="000000"/>
                <w:szCs w:val="24"/>
              </w:rPr>
              <w:t>10.</w:t>
            </w:r>
            <w:r>
              <w:rPr>
                <w:rFonts w:ascii="標楷體" w:eastAsia="標楷體" w:hAnsi="標楷體" w:hint="eastAsia"/>
                <w:color w:val="000000"/>
                <w:szCs w:val="24"/>
              </w:rPr>
              <w:t>規劃每學期學生身高、體重及視力測量</w:t>
            </w:r>
            <w:r w:rsidRPr="00250C40">
              <w:rPr>
                <w:rFonts w:ascii="標楷體" w:eastAsia="標楷體" w:hAnsi="標楷體" w:hint="eastAsia"/>
                <w:color w:val="000000"/>
                <w:szCs w:val="24"/>
              </w:rPr>
              <w:t>。</w:t>
            </w:r>
          </w:p>
          <w:p w:rsidR="00A9311E" w:rsidRPr="00250C40" w:rsidRDefault="00A9311E" w:rsidP="00A9311E">
            <w:pPr>
              <w:pStyle w:val="a7"/>
              <w:spacing w:line="240" w:lineRule="exact"/>
              <w:ind w:left="394" w:hangingChars="164" w:hanging="394"/>
              <w:rPr>
                <w:rFonts w:ascii="標楷體" w:eastAsia="標楷體" w:hAnsi="標楷體"/>
                <w:color w:val="000000"/>
                <w:szCs w:val="24"/>
              </w:rPr>
            </w:pPr>
            <w:r w:rsidRPr="00671582">
              <w:rPr>
                <w:rFonts w:ascii="標楷體" w:eastAsia="標楷體" w:hAnsi="標楷體" w:hint="eastAsia"/>
                <w:color w:val="000000"/>
                <w:szCs w:val="24"/>
              </w:rPr>
              <w:t>11.辦理學生</w:t>
            </w:r>
            <w:r w:rsidRPr="00250C40">
              <w:rPr>
                <w:rFonts w:ascii="標楷體" w:eastAsia="標楷體" w:hAnsi="標楷體" w:hint="eastAsia"/>
                <w:color w:val="000000"/>
                <w:szCs w:val="24"/>
              </w:rPr>
              <w:t>衛生保健資料統計，分</w:t>
            </w:r>
            <w:r>
              <w:rPr>
                <w:rFonts w:ascii="標楷體" w:eastAsia="標楷體" w:hAnsi="標楷體" w:hint="eastAsia"/>
                <w:color w:val="000000"/>
                <w:szCs w:val="24"/>
              </w:rPr>
              <w:t xml:space="preserve">  </w:t>
            </w:r>
            <w:r w:rsidRPr="00250C40">
              <w:rPr>
                <w:rFonts w:ascii="標楷體" w:eastAsia="標楷體" w:hAnsi="標楷體" w:hint="eastAsia"/>
                <w:color w:val="000000"/>
                <w:szCs w:val="24"/>
              </w:rPr>
              <w:t>析彙報及</w:t>
            </w:r>
            <w:r>
              <w:rPr>
                <w:rFonts w:ascii="標楷體" w:eastAsia="標楷體" w:hAnsi="標楷體" w:hint="eastAsia"/>
                <w:color w:val="000000"/>
                <w:szCs w:val="24"/>
              </w:rPr>
              <w:t>彙報</w:t>
            </w:r>
            <w:r w:rsidRPr="00250C40">
              <w:rPr>
                <w:rFonts w:ascii="標楷體" w:eastAsia="標楷體" w:hAnsi="標楷體" w:hint="eastAsia"/>
                <w:color w:val="000000"/>
                <w:szCs w:val="24"/>
              </w:rPr>
              <w:t>紀錄缺點矯治等。</w:t>
            </w:r>
          </w:p>
          <w:p w:rsidR="00A9311E" w:rsidRPr="00250C40" w:rsidRDefault="00A9311E" w:rsidP="00A9311E">
            <w:pPr>
              <w:pStyle w:val="a7"/>
              <w:spacing w:line="240" w:lineRule="exact"/>
              <w:ind w:left="394" w:hangingChars="164" w:hanging="394"/>
              <w:rPr>
                <w:rFonts w:ascii="標楷體" w:eastAsia="標楷體" w:hAnsi="標楷體"/>
                <w:color w:val="000000"/>
                <w:szCs w:val="24"/>
              </w:rPr>
            </w:pPr>
            <w:r>
              <w:rPr>
                <w:rFonts w:ascii="SimSun" w:eastAsia="SimSun" w:hAnsi="SimSun" w:cs="SimSun" w:hint="eastAsia"/>
                <w:color w:val="000000"/>
                <w:szCs w:val="24"/>
              </w:rPr>
              <w:t>12.</w:t>
            </w:r>
            <w:r w:rsidRPr="00250C40">
              <w:rPr>
                <w:rFonts w:ascii="標楷體" w:eastAsia="標楷體" w:hAnsi="標楷體" w:hint="eastAsia"/>
                <w:color w:val="000000"/>
                <w:szCs w:val="24"/>
              </w:rPr>
              <w:t>協助醫師健康檢查。</w:t>
            </w:r>
          </w:p>
          <w:p w:rsidR="00A9311E" w:rsidRDefault="00A9311E" w:rsidP="00A9311E">
            <w:pPr>
              <w:pStyle w:val="a7"/>
              <w:spacing w:line="240" w:lineRule="exact"/>
              <w:ind w:left="394" w:hangingChars="164" w:hanging="394"/>
              <w:rPr>
                <w:rFonts w:ascii="標楷體" w:eastAsia="標楷體" w:hAnsi="標楷體"/>
                <w:color w:val="000000"/>
                <w:szCs w:val="24"/>
              </w:rPr>
            </w:pPr>
            <w:r>
              <w:rPr>
                <w:rFonts w:ascii="SimSun" w:eastAsia="SimSun" w:hAnsi="SimSun" w:cs="SimSun" w:hint="eastAsia"/>
                <w:color w:val="000000"/>
                <w:szCs w:val="24"/>
              </w:rPr>
              <w:t>13.</w:t>
            </w:r>
            <w:r w:rsidRPr="00671582">
              <w:rPr>
                <w:rFonts w:ascii="標楷體" w:eastAsia="標楷體" w:hAnsi="標楷體" w:hint="eastAsia"/>
                <w:color w:val="000000"/>
                <w:szCs w:val="24"/>
              </w:rPr>
              <w:t>辦理</w:t>
            </w:r>
            <w:r w:rsidRPr="00250C40">
              <w:rPr>
                <w:rFonts w:ascii="標楷體" w:eastAsia="標楷體" w:hAnsi="標楷體" w:hint="eastAsia"/>
                <w:color w:val="000000"/>
                <w:szCs w:val="24"/>
              </w:rPr>
              <w:t>學生傷患疾病</w:t>
            </w:r>
            <w:r>
              <w:rPr>
                <w:rFonts w:ascii="標楷體" w:eastAsia="標楷體" w:hAnsi="標楷體" w:hint="eastAsia"/>
                <w:color w:val="000000"/>
                <w:szCs w:val="24"/>
              </w:rPr>
              <w:t>轉</w:t>
            </w:r>
            <w:r w:rsidRPr="00250C40">
              <w:rPr>
                <w:rFonts w:ascii="標楷體" w:eastAsia="標楷體" w:hAnsi="標楷體" w:hint="eastAsia"/>
                <w:color w:val="000000"/>
                <w:szCs w:val="24"/>
              </w:rPr>
              <w:t>診</w:t>
            </w:r>
            <w:r>
              <w:rPr>
                <w:rFonts w:ascii="標楷體" w:eastAsia="標楷體" w:hAnsi="標楷體" w:hint="eastAsia"/>
                <w:color w:val="000000"/>
                <w:szCs w:val="24"/>
              </w:rPr>
              <w:t>及缺點矯治事項</w:t>
            </w:r>
            <w:r w:rsidRPr="00250C40">
              <w:rPr>
                <w:rFonts w:ascii="標楷體" w:eastAsia="標楷體" w:hAnsi="標楷體" w:hint="eastAsia"/>
                <w:color w:val="000000"/>
                <w:szCs w:val="24"/>
              </w:rPr>
              <w:t>。</w:t>
            </w:r>
          </w:p>
          <w:p w:rsidR="00A9311E" w:rsidRPr="00250C40" w:rsidRDefault="00A9311E" w:rsidP="00A9311E">
            <w:pPr>
              <w:pStyle w:val="a7"/>
              <w:spacing w:line="240" w:lineRule="exact"/>
              <w:ind w:left="394" w:hangingChars="164" w:hanging="394"/>
              <w:rPr>
                <w:rFonts w:ascii="標楷體" w:eastAsia="標楷體" w:hAnsi="標楷體"/>
                <w:color w:val="000000"/>
                <w:szCs w:val="24"/>
              </w:rPr>
            </w:pPr>
            <w:r>
              <w:rPr>
                <w:rFonts w:ascii="標楷體" w:eastAsia="標楷體" w:hAnsi="標楷體" w:hint="eastAsia"/>
                <w:color w:val="000000"/>
                <w:szCs w:val="24"/>
              </w:rPr>
              <w:t>14.學生偶發意外傷害初步之包紮治  療及是否送醫評估。</w:t>
            </w:r>
          </w:p>
          <w:p w:rsidR="00A9311E" w:rsidRDefault="00A9311E" w:rsidP="00A9311E">
            <w:pPr>
              <w:pStyle w:val="a7"/>
              <w:spacing w:line="240" w:lineRule="exact"/>
              <w:ind w:left="394" w:hangingChars="164" w:hanging="394"/>
              <w:rPr>
                <w:rFonts w:ascii="標楷體" w:eastAsia="標楷體" w:hAnsi="標楷體"/>
                <w:color w:val="000000"/>
                <w:szCs w:val="24"/>
              </w:rPr>
            </w:pPr>
            <w:r>
              <w:rPr>
                <w:rFonts w:ascii="SimSun" w:eastAsia="SimSun" w:hAnsi="SimSun" w:cs="SimSun" w:hint="eastAsia"/>
                <w:color w:val="000000"/>
                <w:szCs w:val="24"/>
              </w:rPr>
              <w:t>15</w:t>
            </w:r>
            <w:r>
              <w:rPr>
                <w:rFonts w:ascii="SimSun" w:eastAsia="SimSun" w:hAnsi="SimSun" w:cs="SimSun"/>
                <w:color w:val="000000"/>
                <w:szCs w:val="24"/>
              </w:rPr>
              <w:t>.</w:t>
            </w:r>
            <w:r w:rsidRPr="00250C40">
              <w:rPr>
                <w:rFonts w:ascii="標楷體" w:eastAsia="標楷體" w:hAnsi="標楷體" w:hint="eastAsia"/>
                <w:color w:val="000000"/>
                <w:szCs w:val="24"/>
              </w:rPr>
              <w:t>衛生保健工作宣導。</w:t>
            </w:r>
          </w:p>
          <w:p w:rsidR="00A9311E" w:rsidRDefault="00A9311E" w:rsidP="00A9311E">
            <w:pPr>
              <w:pStyle w:val="a7"/>
              <w:spacing w:line="240" w:lineRule="exact"/>
              <w:ind w:left="394" w:hangingChars="164" w:hanging="394"/>
              <w:rPr>
                <w:rFonts w:ascii="標楷體" w:eastAsia="標楷體" w:hAnsi="標楷體"/>
                <w:color w:val="000000"/>
                <w:szCs w:val="24"/>
              </w:rPr>
            </w:pPr>
            <w:r>
              <w:rPr>
                <w:rFonts w:ascii="標楷體" w:eastAsia="標楷體" w:hAnsi="標楷體" w:hint="eastAsia"/>
                <w:color w:val="000000"/>
                <w:szCs w:val="24"/>
              </w:rPr>
              <w:t>16.辦理防疫、預防疾病工作。</w:t>
            </w:r>
          </w:p>
          <w:p w:rsidR="00A9311E" w:rsidRDefault="00A9311E" w:rsidP="00A9311E">
            <w:pPr>
              <w:pStyle w:val="a7"/>
              <w:spacing w:line="240" w:lineRule="exact"/>
              <w:ind w:left="394" w:hangingChars="164" w:hanging="394"/>
              <w:rPr>
                <w:rFonts w:ascii="標楷體" w:eastAsia="標楷體" w:hAnsi="標楷體"/>
                <w:color w:val="000000"/>
                <w:szCs w:val="24"/>
              </w:rPr>
            </w:pPr>
            <w:r>
              <w:rPr>
                <w:rFonts w:ascii="標楷體" w:eastAsia="標楷體" w:hAnsi="標楷體" w:hint="eastAsia"/>
                <w:color w:val="000000"/>
                <w:szCs w:val="24"/>
              </w:rPr>
              <w:t>17.協辦健康促進學校各議題之配  合。</w:t>
            </w:r>
          </w:p>
          <w:p w:rsidR="00A9311E" w:rsidRDefault="00A9311E" w:rsidP="00A9311E">
            <w:pPr>
              <w:pStyle w:val="a7"/>
              <w:spacing w:line="240" w:lineRule="exact"/>
              <w:ind w:left="394" w:hangingChars="164" w:hanging="394"/>
              <w:rPr>
                <w:rFonts w:ascii="標楷體" w:eastAsia="標楷體" w:hAnsi="標楷體"/>
                <w:color w:val="000000"/>
                <w:szCs w:val="24"/>
              </w:rPr>
            </w:pPr>
            <w:r>
              <w:rPr>
                <w:rFonts w:ascii="標楷體" w:eastAsia="標楷體" w:hAnsi="標楷體" w:hint="eastAsia"/>
                <w:color w:val="000000"/>
                <w:szCs w:val="24"/>
              </w:rPr>
              <w:t>18.辦理有關性教育等公共衛生教育  事項、CPR研習等健康類或健促研  習。</w:t>
            </w:r>
          </w:p>
          <w:p w:rsidR="00A9311E" w:rsidRDefault="00A9311E" w:rsidP="00A9311E">
            <w:pPr>
              <w:pStyle w:val="a7"/>
              <w:spacing w:line="240" w:lineRule="exact"/>
              <w:ind w:left="394" w:hangingChars="164" w:hanging="394"/>
              <w:rPr>
                <w:rFonts w:ascii="標楷體" w:eastAsia="標楷體" w:hAnsi="標楷體"/>
                <w:color w:val="000000"/>
                <w:szCs w:val="24"/>
              </w:rPr>
            </w:pPr>
            <w:r>
              <w:rPr>
                <w:rFonts w:ascii="標楷體" w:eastAsia="標楷體" w:hAnsi="標楷體" w:hint="eastAsia"/>
                <w:color w:val="000000"/>
                <w:szCs w:val="24"/>
              </w:rPr>
              <w:t>19.指導學生參加口腔衛生等相關健  康類比賽。</w:t>
            </w:r>
          </w:p>
          <w:p w:rsidR="00A9311E" w:rsidRPr="00250C40" w:rsidRDefault="00A9311E" w:rsidP="00A9311E">
            <w:pPr>
              <w:pStyle w:val="a7"/>
              <w:spacing w:line="240" w:lineRule="exact"/>
              <w:ind w:left="394" w:hangingChars="164" w:hanging="394"/>
              <w:rPr>
                <w:rFonts w:ascii="標楷體" w:eastAsia="標楷體" w:hAnsi="標楷體"/>
                <w:color w:val="000000"/>
                <w:szCs w:val="24"/>
              </w:rPr>
            </w:pPr>
            <w:r>
              <w:rPr>
                <w:rFonts w:ascii="標楷體" w:eastAsia="標楷體" w:hAnsi="標楷體" w:hint="eastAsia"/>
                <w:color w:val="000000"/>
                <w:szCs w:val="24"/>
              </w:rPr>
              <w:t>20.辦理營養教育事項。</w:t>
            </w:r>
          </w:p>
          <w:p w:rsidR="00A9311E" w:rsidRPr="00250C40" w:rsidRDefault="00A9311E" w:rsidP="00A9311E">
            <w:pPr>
              <w:pStyle w:val="a7"/>
              <w:spacing w:line="240" w:lineRule="exact"/>
              <w:ind w:left="394" w:hangingChars="164" w:hanging="394"/>
              <w:rPr>
                <w:rFonts w:ascii="標楷體" w:eastAsia="標楷體" w:hAnsi="標楷體"/>
                <w:color w:val="000000"/>
                <w:szCs w:val="24"/>
              </w:rPr>
            </w:pPr>
            <w:r>
              <w:rPr>
                <w:rFonts w:ascii="SimSun" w:eastAsia="SimSun" w:hAnsi="SimSun" w:cs="SimSun" w:hint="eastAsia"/>
                <w:color w:val="000000"/>
                <w:szCs w:val="24"/>
              </w:rPr>
              <w:t>21.</w:t>
            </w:r>
            <w:r w:rsidRPr="00671582">
              <w:rPr>
                <w:rFonts w:ascii="標楷體" w:eastAsia="標楷體" w:hAnsi="標楷體" w:hint="eastAsia"/>
                <w:color w:val="000000"/>
                <w:szCs w:val="24"/>
              </w:rPr>
              <w:t>協助與支援</w:t>
            </w:r>
            <w:r w:rsidR="008E01E1">
              <w:rPr>
                <w:rFonts w:ascii="標楷體" w:eastAsia="標楷體" w:hAnsi="標楷體" w:hint="eastAsia"/>
                <w:color w:val="000000"/>
                <w:szCs w:val="24"/>
              </w:rPr>
              <w:t>體育環衛</w:t>
            </w:r>
            <w:r>
              <w:rPr>
                <w:rFonts w:ascii="標楷體" w:eastAsia="標楷體" w:hAnsi="標楷體" w:hint="eastAsia"/>
                <w:color w:val="000000"/>
                <w:szCs w:val="24"/>
              </w:rPr>
              <w:t>組業務或協辦學輔處業務</w:t>
            </w:r>
            <w:r w:rsidRPr="00250C40">
              <w:rPr>
                <w:rFonts w:ascii="標楷體" w:eastAsia="標楷體" w:hAnsi="標楷體" w:hint="eastAsia"/>
                <w:color w:val="000000"/>
                <w:szCs w:val="24"/>
              </w:rPr>
              <w:t>。</w:t>
            </w:r>
          </w:p>
          <w:p w:rsidR="00A9311E" w:rsidRDefault="00A9311E" w:rsidP="00A9311E">
            <w:pPr>
              <w:pStyle w:val="a7"/>
              <w:spacing w:line="240" w:lineRule="exact"/>
              <w:ind w:left="394" w:hangingChars="164" w:hanging="394"/>
              <w:rPr>
                <w:rFonts w:ascii="標楷體" w:eastAsia="新細明體" w:hAnsi="標楷體" w:cs="MS Mincho"/>
                <w:color w:val="000000"/>
                <w:szCs w:val="24"/>
              </w:rPr>
            </w:pPr>
          </w:p>
          <w:p w:rsidR="00A9311E" w:rsidRPr="00250C40" w:rsidRDefault="00A9311E" w:rsidP="00A9311E">
            <w:pPr>
              <w:pStyle w:val="a7"/>
              <w:spacing w:line="240" w:lineRule="exact"/>
              <w:ind w:left="394" w:hangingChars="164" w:hanging="394"/>
              <w:rPr>
                <w:rFonts w:ascii="標楷體" w:eastAsia="新細明體" w:hAnsi="標楷體" w:cs="MS Mincho"/>
                <w:color w:val="000000"/>
                <w:szCs w:val="24"/>
              </w:rPr>
            </w:pPr>
          </w:p>
          <w:p w:rsidR="00A9311E" w:rsidRPr="00250C40" w:rsidRDefault="00A9311E" w:rsidP="00A9311E">
            <w:pPr>
              <w:pStyle w:val="a7"/>
              <w:spacing w:line="240" w:lineRule="exact"/>
              <w:ind w:left="394" w:hangingChars="164" w:hanging="394"/>
              <w:rPr>
                <w:rFonts w:ascii="標楷體" w:eastAsia="MS Mincho" w:hAnsi="標楷體" w:cs="MS Mincho"/>
                <w:color w:val="000000"/>
                <w:szCs w:val="24"/>
              </w:rPr>
            </w:pPr>
            <w:r w:rsidRPr="00250C40">
              <w:rPr>
                <w:rFonts w:ascii="標楷體" w:eastAsia="標楷體" w:hAnsi="標楷體" w:hint="eastAsia"/>
                <w:color w:val="000000"/>
                <w:szCs w:val="24"/>
              </w:rPr>
              <w:t>其他有關</w:t>
            </w:r>
            <w:r>
              <w:rPr>
                <w:rFonts w:ascii="標楷體" w:eastAsia="標楷體" w:hAnsi="標楷體" w:hint="eastAsia"/>
                <w:color w:val="000000"/>
                <w:szCs w:val="24"/>
              </w:rPr>
              <w:t>學生身體保健</w:t>
            </w:r>
            <w:r w:rsidRPr="00250C40">
              <w:rPr>
                <w:rFonts w:ascii="標楷體" w:eastAsia="標楷體" w:hAnsi="標楷體" w:hint="eastAsia"/>
                <w:color w:val="000000"/>
                <w:szCs w:val="24"/>
              </w:rPr>
              <w:t>衛生</w:t>
            </w:r>
            <w:r>
              <w:rPr>
                <w:rFonts w:ascii="標楷體" w:eastAsia="標楷體" w:hAnsi="標楷體" w:hint="eastAsia"/>
                <w:color w:val="000000"/>
                <w:szCs w:val="24"/>
              </w:rPr>
              <w:t>及</w:t>
            </w:r>
            <w:r w:rsidRPr="00250C40">
              <w:rPr>
                <w:rFonts w:ascii="標楷體" w:eastAsia="標楷體" w:hAnsi="標楷體" w:hint="eastAsia"/>
                <w:color w:val="000000"/>
                <w:szCs w:val="24"/>
              </w:rPr>
              <w:t>交辦事項</w:t>
            </w:r>
            <w:r w:rsidRPr="00250C40">
              <w:rPr>
                <w:rFonts w:ascii="標楷體" w:eastAsia="標楷體" w:hAnsi="標楷體" w:cs="MS Mincho" w:hint="eastAsia"/>
                <w:color w:val="000000"/>
                <w:szCs w:val="24"/>
              </w:rPr>
              <w:t>。</w:t>
            </w:r>
          </w:p>
        </w:tc>
        <w:tc>
          <w:tcPr>
            <w:tcW w:w="567" w:type="dxa"/>
            <w:gridSpan w:val="2"/>
          </w:tcPr>
          <w:p w:rsidR="00A9311E" w:rsidRPr="00250C40" w:rsidRDefault="00A9311E" w:rsidP="00A9311E">
            <w:pPr>
              <w:pStyle w:val="a7"/>
              <w:spacing w:line="240" w:lineRule="exact"/>
              <w:rPr>
                <w:rFonts w:ascii="標楷體" w:eastAsia="標楷體" w:hAnsi="標楷體"/>
                <w:color w:val="000000"/>
                <w:szCs w:val="24"/>
              </w:rPr>
            </w:pPr>
          </w:p>
        </w:tc>
        <w:tc>
          <w:tcPr>
            <w:tcW w:w="567" w:type="dxa"/>
            <w:gridSpan w:val="2"/>
          </w:tcPr>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tc>
        <w:tc>
          <w:tcPr>
            <w:tcW w:w="567" w:type="dxa"/>
            <w:gridSpan w:val="2"/>
          </w:tcPr>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核定</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審核</w:t>
            </w:r>
          </w:p>
        </w:tc>
        <w:tc>
          <w:tcPr>
            <w:tcW w:w="851" w:type="dxa"/>
            <w:gridSpan w:val="2"/>
          </w:tcPr>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Pr>
                <w:rFonts w:ascii="標楷體" w:eastAsia="標楷體" w:hAnsi="標楷體" w:hint="eastAsia"/>
                <w:color w:val="000000"/>
                <w:szCs w:val="24"/>
              </w:rPr>
              <w:t>擬辦</w:t>
            </w:r>
          </w:p>
        </w:tc>
        <w:tc>
          <w:tcPr>
            <w:tcW w:w="850" w:type="dxa"/>
            <w:gridSpan w:val="3"/>
          </w:tcPr>
          <w:p w:rsidR="00A9311E" w:rsidRPr="00250C40" w:rsidRDefault="00A9311E" w:rsidP="00A9311E">
            <w:pPr>
              <w:pStyle w:val="a7"/>
              <w:snapToGrid w:val="0"/>
              <w:spacing w:line="0" w:lineRule="atLeast"/>
              <w:rPr>
                <w:rFonts w:ascii="標楷體" w:eastAsia="標楷體" w:hAnsi="標楷體"/>
                <w:color w:val="000000"/>
                <w:szCs w:val="24"/>
              </w:rPr>
            </w:pPr>
          </w:p>
        </w:tc>
      </w:tr>
      <w:tr w:rsidR="00A9311E" w:rsidRPr="00250C40" w:rsidTr="00754F6F">
        <w:trPr>
          <w:gridAfter w:val="1"/>
          <w:wAfter w:w="6" w:type="dxa"/>
          <w:cantSplit/>
          <w:trHeight w:val="8211"/>
          <w:jc w:val="center"/>
        </w:trPr>
        <w:tc>
          <w:tcPr>
            <w:tcW w:w="628" w:type="dxa"/>
            <w:gridSpan w:val="2"/>
            <w:vMerge w:val="restart"/>
            <w:textDirection w:val="tbRlV"/>
            <w:vAlign w:val="center"/>
          </w:tcPr>
          <w:p w:rsidR="00A9311E" w:rsidRPr="00250C40" w:rsidRDefault="00A9311E" w:rsidP="00A9311E">
            <w:pPr>
              <w:pStyle w:val="a7"/>
              <w:spacing w:line="400" w:lineRule="exact"/>
              <w:ind w:left="113" w:right="113"/>
              <w:jc w:val="both"/>
              <w:rPr>
                <w:rFonts w:ascii="標楷體" w:eastAsia="標楷體" w:hAnsi="標楷體"/>
                <w:color w:val="000000"/>
                <w:sz w:val="36"/>
                <w:szCs w:val="36"/>
              </w:rPr>
            </w:pPr>
            <w:r w:rsidRPr="00250C40">
              <w:rPr>
                <w:rFonts w:ascii="標楷體" w:eastAsia="標楷體" w:hAnsi="標楷體" w:hint="eastAsia"/>
                <w:color w:val="000000"/>
                <w:sz w:val="36"/>
                <w:szCs w:val="36"/>
              </w:rPr>
              <w:lastRenderedPageBreak/>
              <w:t>總務處</w:t>
            </w:r>
          </w:p>
        </w:tc>
        <w:tc>
          <w:tcPr>
            <w:tcW w:w="360" w:type="dxa"/>
            <w:vAlign w:val="center"/>
          </w:tcPr>
          <w:p w:rsidR="00A9311E" w:rsidRPr="00250C40" w:rsidRDefault="00A9311E" w:rsidP="00A9311E">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總務主任</w:t>
            </w:r>
          </w:p>
        </w:tc>
        <w:tc>
          <w:tcPr>
            <w:tcW w:w="1320" w:type="dxa"/>
            <w:gridSpan w:val="2"/>
          </w:tcPr>
          <w:p w:rsidR="00A9311E" w:rsidRPr="00B1002E" w:rsidRDefault="00A9311E" w:rsidP="00A9311E">
            <w:pPr>
              <w:pStyle w:val="a7"/>
              <w:spacing w:line="240" w:lineRule="exact"/>
              <w:rPr>
                <w:rFonts w:ascii="標楷體" w:eastAsia="標楷體" w:hAnsi="標楷體"/>
                <w:color w:val="000000"/>
                <w:szCs w:val="24"/>
              </w:rPr>
            </w:pPr>
            <w:r w:rsidRPr="00B1002E">
              <w:rPr>
                <w:rFonts w:ascii="標楷體" w:eastAsia="標楷體" w:hAnsi="標楷體" w:hint="eastAsia"/>
                <w:color w:val="000000"/>
                <w:szCs w:val="24"/>
              </w:rPr>
              <w:t>擬訂計畫及章則</w:t>
            </w:r>
          </w:p>
          <w:p w:rsidR="00A9311E" w:rsidRPr="00B1002E" w:rsidRDefault="00A9311E" w:rsidP="00A9311E">
            <w:pPr>
              <w:pStyle w:val="a7"/>
              <w:spacing w:line="240" w:lineRule="exact"/>
              <w:rPr>
                <w:rFonts w:ascii="標楷體" w:eastAsia="標楷體" w:hAnsi="標楷體"/>
                <w:color w:val="000000"/>
                <w:szCs w:val="24"/>
              </w:rPr>
            </w:pPr>
          </w:p>
          <w:p w:rsidR="00A9311E" w:rsidRPr="00B1002E" w:rsidRDefault="00A9311E" w:rsidP="00A9311E">
            <w:pPr>
              <w:pStyle w:val="a7"/>
              <w:spacing w:line="240" w:lineRule="exact"/>
              <w:rPr>
                <w:rFonts w:ascii="標楷體" w:eastAsia="標楷體" w:hAnsi="標楷體"/>
                <w:color w:val="000000"/>
                <w:szCs w:val="24"/>
              </w:rPr>
            </w:pPr>
            <w:r w:rsidRPr="00B1002E">
              <w:rPr>
                <w:rFonts w:ascii="標楷體" w:eastAsia="標楷體" w:hAnsi="標楷體" w:hint="eastAsia"/>
                <w:color w:val="000000"/>
                <w:szCs w:val="24"/>
              </w:rPr>
              <w:t>房舍管理及安全檢查</w:t>
            </w:r>
          </w:p>
          <w:p w:rsidR="00A9311E" w:rsidRPr="00B1002E" w:rsidRDefault="00A9311E" w:rsidP="00A9311E">
            <w:pPr>
              <w:pStyle w:val="a7"/>
              <w:spacing w:line="240" w:lineRule="exact"/>
              <w:rPr>
                <w:rFonts w:ascii="標楷體" w:eastAsia="標楷體" w:hAnsi="標楷體"/>
                <w:color w:val="000000"/>
                <w:szCs w:val="24"/>
              </w:rPr>
            </w:pPr>
          </w:p>
          <w:p w:rsidR="00A9311E" w:rsidRPr="00B1002E" w:rsidRDefault="00A9311E" w:rsidP="00A9311E">
            <w:pPr>
              <w:pStyle w:val="a7"/>
              <w:spacing w:line="240" w:lineRule="exact"/>
              <w:rPr>
                <w:rFonts w:ascii="標楷體" w:eastAsia="標楷體" w:hAnsi="標楷體"/>
                <w:color w:val="000000"/>
                <w:sz w:val="18"/>
                <w:szCs w:val="18"/>
              </w:rPr>
            </w:pPr>
          </w:p>
          <w:p w:rsidR="00A9311E" w:rsidRPr="00B1002E" w:rsidRDefault="00A9311E" w:rsidP="00A9311E">
            <w:pPr>
              <w:pStyle w:val="a7"/>
              <w:spacing w:line="240" w:lineRule="exact"/>
              <w:rPr>
                <w:rFonts w:ascii="標楷體" w:eastAsia="標楷體" w:hAnsi="標楷體"/>
                <w:color w:val="000000"/>
                <w:sz w:val="18"/>
                <w:szCs w:val="18"/>
              </w:rPr>
            </w:pPr>
          </w:p>
          <w:p w:rsidR="00A9311E" w:rsidRPr="00B1002E" w:rsidRDefault="00A9311E" w:rsidP="00A9311E">
            <w:pPr>
              <w:pStyle w:val="a7"/>
              <w:spacing w:line="240" w:lineRule="exact"/>
              <w:rPr>
                <w:rFonts w:ascii="標楷體" w:eastAsia="標楷體" w:hAnsi="標楷體"/>
                <w:color w:val="000000"/>
                <w:sz w:val="18"/>
                <w:szCs w:val="18"/>
              </w:rPr>
            </w:pPr>
          </w:p>
          <w:p w:rsidR="00A9311E" w:rsidRPr="00B1002E" w:rsidRDefault="00A9311E" w:rsidP="00A9311E">
            <w:pPr>
              <w:pStyle w:val="a7"/>
              <w:spacing w:line="240" w:lineRule="exact"/>
              <w:rPr>
                <w:rFonts w:ascii="標楷體" w:eastAsia="標楷體" w:hAnsi="標楷體"/>
                <w:color w:val="000000"/>
                <w:sz w:val="18"/>
                <w:szCs w:val="18"/>
              </w:rPr>
            </w:pPr>
          </w:p>
          <w:p w:rsidR="00A9311E" w:rsidRPr="00B1002E" w:rsidRDefault="00A9311E" w:rsidP="00A9311E">
            <w:pPr>
              <w:pStyle w:val="a7"/>
              <w:spacing w:line="240" w:lineRule="exact"/>
              <w:rPr>
                <w:rFonts w:ascii="標楷體" w:eastAsia="標楷體" w:hAnsi="標楷體"/>
                <w:color w:val="000000"/>
                <w:sz w:val="18"/>
                <w:szCs w:val="18"/>
              </w:rPr>
            </w:pPr>
          </w:p>
          <w:p w:rsidR="00A9311E" w:rsidRPr="00B1002E" w:rsidRDefault="00A9311E" w:rsidP="00A9311E">
            <w:pPr>
              <w:pStyle w:val="a7"/>
              <w:spacing w:line="240" w:lineRule="exact"/>
              <w:rPr>
                <w:rFonts w:ascii="標楷體" w:eastAsia="標楷體" w:hAnsi="標楷體"/>
                <w:color w:val="000000"/>
                <w:sz w:val="18"/>
                <w:szCs w:val="18"/>
              </w:rPr>
            </w:pPr>
          </w:p>
          <w:p w:rsidR="00A9311E" w:rsidRPr="00B1002E" w:rsidRDefault="00A9311E" w:rsidP="00A9311E">
            <w:pPr>
              <w:pStyle w:val="a7"/>
              <w:spacing w:line="240" w:lineRule="exact"/>
              <w:rPr>
                <w:rFonts w:ascii="標楷體" w:eastAsia="標楷體" w:hAnsi="標楷體"/>
                <w:color w:val="000000"/>
                <w:sz w:val="18"/>
                <w:szCs w:val="18"/>
              </w:rPr>
            </w:pPr>
          </w:p>
          <w:p w:rsidR="00A9311E" w:rsidRPr="00B1002E" w:rsidRDefault="00A9311E" w:rsidP="00A9311E">
            <w:pPr>
              <w:pStyle w:val="a7"/>
              <w:spacing w:line="240" w:lineRule="exact"/>
              <w:rPr>
                <w:rFonts w:ascii="標楷體" w:eastAsia="標楷體" w:hAnsi="標楷體"/>
                <w:color w:val="000000"/>
                <w:sz w:val="20"/>
              </w:rPr>
            </w:pPr>
          </w:p>
          <w:p w:rsidR="00A9311E" w:rsidRPr="00B1002E" w:rsidRDefault="00A9311E" w:rsidP="00A9311E">
            <w:pPr>
              <w:pStyle w:val="a7"/>
              <w:spacing w:line="240" w:lineRule="exact"/>
              <w:rPr>
                <w:rFonts w:ascii="標楷體" w:eastAsia="標楷體" w:hAnsi="標楷體"/>
                <w:color w:val="000000"/>
                <w:szCs w:val="24"/>
              </w:rPr>
            </w:pPr>
            <w:r w:rsidRPr="00B1002E">
              <w:rPr>
                <w:rFonts w:ascii="標楷體" w:eastAsia="標楷體" w:hAnsi="標楷體" w:hint="eastAsia"/>
                <w:color w:val="000000"/>
                <w:szCs w:val="24"/>
              </w:rPr>
              <w:t>營繕工程</w:t>
            </w:r>
          </w:p>
          <w:p w:rsidR="00A9311E" w:rsidRPr="00B1002E" w:rsidRDefault="00A9311E" w:rsidP="00A9311E">
            <w:pPr>
              <w:pStyle w:val="a7"/>
              <w:spacing w:line="240" w:lineRule="exact"/>
              <w:rPr>
                <w:rFonts w:ascii="標楷體" w:eastAsia="標楷體" w:hAnsi="標楷體"/>
                <w:color w:val="000000"/>
                <w:szCs w:val="24"/>
              </w:rPr>
            </w:pPr>
          </w:p>
          <w:p w:rsidR="00A9311E" w:rsidRPr="00B1002E" w:rsidRDefault="00A9311E" w:rsidP="00A9311E">
            <w:pPr>
              <w:pStyle w:val="a7"/>
              <w:spacing w:line="240" w:lineRule="exact"/>
              <w:rPr>
                <w:rFonts w:ascii="標楷體" w:eastAsia="標楷體" w:hAnsi="標楷體"/>
                <w:color w:val="000000"/>
                <w:szCs w:val="24"/>
              </w:rPr>
            </w:pPr>
          </w:p>
          <w:p w:rsidR="00A9311E" w:rsidRPr="00B1002E" w:rsidRDefault="00A9311E" w:rsidP="00A9311E">
            <w:pPr>
              <w:pStyle w:val="a7"/>
              <w:spacing w:line="240" w:lineRule="exact"/>
              <w:rPr>
                <w:rFonts w:ascii="標楷體" w:eastAsia="標楷體" w:hAnsi="標楷體"/>
                <w:color w:val="000000"/>
                <w:szCs w:val="24"/>
              </w:rPr>
            </w:pPr>
          </w:p>
          <w:p w:rsidR="00A9311E" w:rsidRPr="00B1002E" w:rsidRDefault="00A9311E" w:rsidP="00A9311E">
            <w:pPr>
              <w:pStyle w:val="a7"/>
              <w:spacing w:line="240" w:lineRule="exact"/>
              <w:rPr>
                <w:rFonts w:ascii="標楷體" w:eastAsia="標楷體" w:hAnsi="標楷體"/>
                <w:color w:val="000000"/>
                <w:szCs w:val="24"/>
              </w:rPr>
            </w:pPr>
          </w:p>
          <w:p w:rsidR="00A9311E" w:rsidRPr="00B1002E" w:rsidRDefault="00A9311E" w:rsidP="00A9311E">
            <w:pPr>
              <w:pStyle w:val="a7"/>
              <w:spacing w:line="240" w:lineRule="exact"/>
              <w:rPr>
                <w:rFonts w:ascii="標楷體" w:eastAsia="標楷體" w:hAnsi="標楷體"/>
                <w:color w:val="000000"/>
                <w:szCs w:val="24"/>
              </w:rPr>
            </w:pPr>
            <w:r w:rsidRPr="00B1002E">
              <w:rPr>
                <w:rFonts w:ascii="標楷體" w:eastAsia="標楷體" w:hAnsi="標楷體" w:hint="eastAsia"/>
                <w:color w:val="000000"/>
                <w:szCs w:val="24"/>
              </w:rPr>
              <w:t>環境美化</w:t>
            </w:r>
          </w:p>
          <w:p w:rsidR="00A9311E" w:rsidRPr="00B1002E" w:rsidRDefault="00A9311E" w:rsidP="00A9311E">
            <w:pPr>
              <w:pStyle w:val="a7"/>
              <w:spacing w:line="240" w:lineRule="exact"/>
              <w:rPr>
                <w:rFonts w:ascii="標楷體" w:eastAsia="標楷體" w:hAnsi="標楷體"/>
                <w:color w:val="000000"/>
                <w:szCs w:val="24"/>
              </w:rPr>
            </w:pPr>
          </w:p>
          <w:p w:rsidR="00A9311E" w:rsidRPr="00B1002E" w:rsidRDefault="00A9311E" w:rsidP="00A9311E">
            <w:pPr>
              <w:pStyle w:val="a7"/>
              <w:spacing w:line="240" w:lineRule="exact"/>
              <w:rPr>
                <w:rFonts w:ascii="標楷體" w:eastAsia="標楷體" w:hAnsi="標楷體"/>
                <w:color w:val="000000"/>
                <w:szCs w:val="24"/>
              </w:rPr>
            </w:pPr>
          </w:p>
          <w:p w:rsidR="00A9311E" w:rsidRPr="00B1002E" w:rsidRDefault="00A9311E" w:rsidP="00A9311E">
            <w:pPr>
              <w:pStyle w:val="a7"/>
              <w:spacing w:line="240" w:lineRule="exact"/>
              <w:rPr>
                <w:rFonts w:ascii="標楷體" w:eastAsia="標楷體" w:hAnsi="標楷體"/>
                <w:color w:val="000000"/>
                <w:szCs w:val="24"/>
              </w:rPr>
            </w:pPr>
            <w:r w:rsidRPr="00B1002E">
              <w:rPr>
                <w:rFonts w:ascii="標楷體" w:eastAsia="標楷體" w:hAnsi="標楷體" w:hint="eastAsia"/>
                <w:color w:val="000000"/>
                <w:szCs w:val="24"/>
              </w:rPr>
              <w:t>工友管理</w:t>
            </w:r>
          </w:p>
          <w:p w:rsidR="00A9311E" w:rsidRPr="00B1002E" w:rsidRDefault="00A9311E" w:rsidP="00A9311E">
            <w:pPr>
              <w:pStyle w:val="a7"/>
              <w:spacing w:line="240" w:lineRule="exact"/>
              <w:rPr>
                <w:rFonts w:ascii="標楷體" w:eastAsia="標楷體" w:hAnsi="標楷體"/>
                <w:color w:val="000000"/>
                <w:szCs w:val="24"/>
              </w:rPr>
            </w:pPr>
          </w:p>
          <w:p w:rsidR="00A9311E" w:rsidRPr="00B1002E" w:rsidRDefault="00A9311E" w:rsidP="00A9311E">
            <w:pPr>
              <w:pStyle w:val="a7"/>
              <w:spacing w:line="240" w:lineRule="exact"/>
              <w:rPr>
                <w:rFonts w:ascii="標楷體" w:eastAsia="標楷體" w:hAnsi="標楷體"/>
                <w:color w:val="000000"/>
                <w:szCs w:val="24"/>
              </w:rPr>
            </w:pPr>
          </w:p>
          <w:p w:rsidR="00A9311E" w:rsidRPr="00B1002E" w:rsidRDefault="00A9311E" w:rsidP="00A9311E">
            <w:pPr>
              <w:pStyle w:val="a7"/>
              <w:spacing w:line="240" w:lineRule="exact"/>
              <w:rPr>
                <w:rFonts w:ascii="標楷體" w:eastAsia="標楷體" w:hAnsi="標楷體"/>
                <w:color w:val="000000"/>
                <w:szCs w:val="24"/>
              </w:rPr>
            </w:pPr>
            <w:r w:rsidRPr="00B1002E">
              <w:rPr>
                <w:rFonts w:ascii="標楷體" w:eastAsia="標楷體" w:hAnsi="標楷體" w:hint="eastAsia"/>
                <w:color w:val="000000"/>
                <w:szCs w:val="24"/>
              </w:rPr>
              <w:t>替代役男管理</w:t>
            </w:r>
          </w:p>
          <w:p w:rsidR="00A9311E" w:rsidRPr="00B1002E" w:rsidRDefault="00A9311E" w:rsidP="00A9311E">
            <w:pPr>
              <w:pStyle w:val="a7"/>
              <w:spacing w:line="240" w:lineRule="exact"/>
              <w:rPr>
                <w:rFonts w:ascii="標楷體" w:eastAsia="標楷體" w:hAnsi="標楷體"/>
                <w:color w:val="000000"/>
                <w:szCs w:val="24"/>
              </w:rPr>
            </w:pPr>
          </w:p>
          <w:p w:rsidR="00A9311E" w:rsidRPr="00B1002E" w:rsidRDefault="00A9311E" w:rsidP="00A9311E">
            <w:pPr>
              <w:pStyle w:val="a7"/>
              <w:spacing w:line="240" w:lineRule="exact"/>
              <w:rPr>
                <w:rFonts w:ascii="標楷體" w:eastAsia="標楷體" w:hAnsi="標楷體"/>
                <w:color w:val="000000"/>
                <w:szCs w:val="24"/>
              </w:rPr>
            </w:pPr>
            <w:r w:rsidRPr="00B1002E">
              <w:rPr>
                <w:rFonts w:ascii="標楷體" w:eastAsia="標楷體" w:hAnsi="標楷體" w:hint="eastAsia"/>
                <w:color w:val="000000"/>
                <w:szCs w:val="24"/>
              </w:rPr>
              <w:t>其他</w:t>
            </w:r>
          </w:p>
          <w:p w:rsidR="00A9311E" w:rsidRPr="00B1002E" w:rsidRDefault="00A9311E" w:rsidP="00A9311E">
            <w:pPr>
              <w:pStyle w:val="a7"/>
              <w:spacing w:line="240" w:lineRule="exact"/>
              <w:rPr>
                <w:rFonts w:ascii="標楷體" w:eastAsia="標楷體" w:hAnsi="標楷體"/>
                <w:color w:val="000000"/>
                <w:szCs w:val="24"/>
              </w:rPr>
            </w:pPr>
          </w:p>
          <w:p w:rsidR="00A9311E" w:rsidRPr="00B1002E" w:rsidRDefault="00A9311E" w:rsidP="00A9311E">
            <w:pPr>
              <w:pStyle w:val="a7"/>
              <w:spacing w:line="240" w:lineRule="exact"/>
              <w:rPr>
                <w:rFonts w:ascii="標楷體" w:eastAsia="標楷體" w:hAnsi="標楷體"/>
                <w:color w:val="000000"/>
                <w:szCs w:val="24"/>
              </w:rPr>
            </w:pPr>
          </w:p>
          <w:p w:rsidR="00A9311E" w:rsidRPr="00B1002E" w:rsidRDefault="00A9311E" w:rsidP="00A9311E">
            <w:pPr>
              <w:pStyle w:val="a7"/>
              <w:spacing w:line="240" w:lineRule="exact"/>
              <w:rPr>
                <w:rFonts w:ascii="標楷體" w:eastAsia="標楷體" w:hAnsi="標楷體"/>
                <w:color w:val="000000"/>
                <w:szCs w:val="24"/>
              </w:rPr>
            </w:pPr>
          </w:p>
          <w:p w:rsidR="00A9311E" w:rsidRPr="00B1002E" w:rsidRDefault="00A9311E" w:rsidP="00A9311E">
            <w:pPr>
              <w:pStyle w:val="a7"/>
              <w:spacing w:line="240" w:lineRule="exact"/>
              <w:rPr>
                <w:rFonts w:ascii="標楷體" w:eastAsia="標楷體" w:hAnsi="標楷體"/>
                <w:color w:val="000000"/>
                <w:szCs w:val="24"/>
              </w:rPr>
            </w:pPr>
          </w:p>
        </w:tc>
        <w:tc>
          <w:tcPr>
            <w:tcW w:w="3960" w:type="dxa"/>
            <w:gridSpan w:val="2"/>
          </w:tcPr>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Pr="00B1002E">
              <w:rPr>
                <w:rFonts w:ascii="標楷體" w:eastAsia="標楷體" w:hAnsi="標楷體" w:hint="eastAsia"/>
                <w:color w:val="000000"/>
                <w:szCs w:val="24"/>
              </w:rPr>
              <w:t>擬訂本處工作計畫及行事曆。</w:t>
            </w:r>
          </w:p>
          <w:p w:rsidR="00A9311E" w:rsidRPr="00B1002E" w:rsidRDefault="00A9311E" w:rsidP="00A9311E">
            <w:pPr>
              <w:pStyle w:val="a7"/>
              <w:spacing w:line="240" w:lineRule="exact"/>
              <w:ind w:rightChars="-61" w:right="-146"/>
              <w:rPr>
                <w:rFonts w:ascii="標楷體" w:eastAsia="標楷體" w:hAnsi="標楷體"/>
                <w:color w:val="000000"/>
                <w:szCs w:val="24"/>
              </w:rPr>
            </w:pPr>
            <w:r>
              <w:rPr>
                <w:rFonts w:ascii="標楷體" w:eastAsia="MS Mincho" w:hAnsi="標楷體" w:cs="MS Mincho" w:hint="eastAsia"/>
                <w:color w:val="000000"/>
                <w:szCs w:val="24"/>
              </w:rPr>
              <w:t>2.</w:t>
            </w:r>
            <w:r w:rsidRPr="00B1002E">
              <w:rPr>
                <w:rFonts w:ascii="標楷體" w:eastAsia="標楷體" w:hAnsi="標楷體" w:hint="eastAsia"/>
                <w:color w:val="000000"/>
                <w:szCs w:val="24"/>
              </w:rPr>
              <w:t>擬訂校務長期發展計畫(硬體部分)。</w:t>
            </w:r>
          </w:p>
          <w:p w:rsidR="00A9311E" w:rsidRPr="00B1002E" w:rsidRDefault="00A9311E" w:rsidP="00A9311E">
            <w:pPr>
              <w:pStyle w:val="a7"/>
              <w:spacing w:line="240" w:lineRule="exact"/>
              <w:rPr>
                <w:rFonts w:ascii="標楷體" w:eastAsia="新細明體" w:hAnsi="標楷體" w:cs="MS Mincho"/>
                <w:color w:val="000000"/>
                <w:sz w:val="20"/>
              </w:rPr>
            </w:pPr>
          </w:p>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Pr="00B1002E">
              <w:rPr>
                <w:rFonts w:ascii="標楷體" w:eastAsia="標楷體" w:hAnsi="標楷體" w:hint="eastAsia"/>
                <w:color w:val="000000"/>
                <w:szCs w:val="24"/>
              </w:rPr>
              <w:t>房舍、教室調配及設備。</w:t>
            </w:r>
          </w:p>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Pr="00B1002E">
              <w:rPr>
                <w:rFonts w:ascii="標楷體" w:eastAsia="標楷體" w:hAnsi="標楷體" w:hint="eastAsia"/>
                <w:color w:val="000000"/>
                <w:szCs w:val="24"/>
              </w:rPr>
              <w:t>校舍管理及修繕之策畫。</w:t>
            </w:r>
          </w:p>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Pr="00B1002E">
              <w:rPr>
                <w:rFonts w:ascii="標楷體" w:eastAsia="標楷體" w:hAnsi="標楷體" w:hint="eastAsia"/>
                <w:color w:val="000000"/>
                <w:szCs w:val="24"/>
              </w:rPr>
              <w:t>建築物安全檢查。</w:t>
            </w:r>
          </w:p>
          <w:p w:rsidR="00A9311E" w:rsidRPr="00B1002E" w:rsidRDefault="00A9311E" w:rsidP="00A9311E">
            <w:pPr>
              <w:pStyle w:val="a7"/>
              <w:spacing w:line="240" w:lineRule="exact"/>
              <w:rPr>
                <w:rFonts w:ascii="標楷體" w:eastAsia="標楷體" w:hAnsi="標楷體" w:cs="MS Mincho"/>
                <w:color w:val="000000"/>
                <w:szCs w:val="24"/>
              </w:rPr>
            </w:pPr>
            <w:r>
              <w:rPr>
                <w:rFonts w:ascii="標楷體" w:eastAsia="MS Mincho" w:hAnsi="標楷體" w:cs="MS Mincho" w:hint="eastAsia"/>
                <w:color w:val="000000"/>
                <w:szCs w:val="24"/>
              </w:rPr>
              <w:t>4.</w:t>
            </w:r>
            <w:r w:rsidRPr="00B1002E">
              <w:rPr>
                <w:rFonts w:ascii="標楷體" w:eastAsia="標楷體" w:hAnsi="標楷體" w:cs="MS Mincho" w:hint="eastAsia"/>
                <w:color w:val="000000"/>
                <w:szCs w:val="24"/>
              </w:rPr>
              <w:t>水電瓦斯安全檢查及維修之策畫。</w:t>
            </w:r>
          </w:p>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5.</w:t>
            </w:r>
            <w:r w:rsidRPr="00B1002E">
              <w:rPr>
                <w:rFonts w:ascii="標楷體" w:eastAsia="標楷體" w:hAnsi="標楷體" w:hint="eastAsia"/>
                <w:color w:val="000000"/>
                <w:szCs w:val="24"/>
              </w:rPr>
              <w:t>器材用具、安全檢查及維修之策畫。</w:t>
            </w:r>
          </w:p>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6.</w:t>
            </w:r>
            <w:r w:rsidRPr="00B1002E">
              <w:rPr>
                <w:rFonts w:ascii="標楷體" w:eastAsia="標楷體" w:hAnsi="標楷體" w:hint="eastAsia"/>
                <w:color w:val="000000"/>
                <w:szCs w:val="24"/>
              </w:rPr>
              <w:t>廚房設備管理。</w:t>
            </w:r>
          </w:p>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7.</w:t>
            </w:r>
            <w:r w:rsidRPr="00B1002E">
              <w:rPr>
                <w:rFonts w:ascii="標楷體" w:eastAsia="標楷體" w:hAnsi="標楷體" w:hint="eastAsia"/>
                <w:color w:val="000000"/>
                <w:szCs w:val="24"/>
              </w:rPr>
              <w:t>訂定宿舍管理與維修辦法。</w:t>
            </w:r>
          </w:p>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8.</w:t>
            </w:r>
            <w:r w:rsidRPr="00B1002E">
              <w:rPr>
                <w:rFonts w:ascii="標楷體" w:eastAsia="標楷體" w:hAnsi="標楷體" w:hint="eastAsia"/>
                <w:color w:val="000000"/>
                <w:szCs w:val="24"/>
              </w:rPr>
              <w:t>預防建築物災害措施。</w:t>
            </w:r>
          </w:p>
          <w:p w:rsidR="00A9311E" w:rsidRPr="00B1002E" w:rsidRDefault="00A9311E" w:rsidP="00A9311E">
            <w:pPr>
              <w:pStyle w:val="a7"/>
              <w:spacing w:line="240" w:lineRule="exact"/>
              <w:rPr>
                <w:rFonts w:ascii="標楷體" w:eastAsia="MS Mincho" w:hAnsi="標楷體" w:cs="MS Mincho"/>
                <w:color w:val="000000"/>
                <w:szCs w:val="24"/>
              </w:rPr>
            </w:pPr>
            <w:r>
              <w:rPr>
                <w:rFonts w:ascii="MS Mincho" w:eastAsia="MS Mincho" w:hAnsi="MS Mincho" w:cs="New Gulim" w:hint="eastAsia"/>
                <w:color w:val="000000"/>
                <w:szCs w:val="24"/>
              </w:rPr>
              <w:t>9.</w:t>
            </w:r>
            <w:r w:rsidRPr="00B1002E">
              <w:rPr>
                <w:rFonts w:ascii="標楷體" w:eastAsia="標楷體" w:hAnsi="標楷體" w:hint="eastAsia"/>
                <w:color w:val="000000"/>
                <w:szCs w:val="24"/>
              </w:rPr>
              <w:t>訂定門禁管理及校舍安全防護辦</w:t>
            </w:r>
          </w:p>
          <w:p w:rsidR="00A9311E" w:rsidRPr="00B1002E" w:rsidRDefault="00A9311E" w:rsidP="00A9311E">
            <w:pPr>
              <w:pStyle w:val="a7"/>
              <w:spacing w:line="240" w:lineRule="exact"/>
              <w:ind w:leftChars="100" w:left="240"/>
              <w:rPr>
                <w:rFonts w:ascii="標楷體" w:eastAsia="標楷體" w:hAnsi="標楷體"/>
                <w:color w:val="000000"/>
                <w:szCs w:val="24"/>
              </w:rPr>
            </w:pPr>
            <w:r w:rsidRPr="00B1002E">
              <w:rPr>
                <w:rFonts w:ascii="標楷體" w:eastAsia="標楷體" w:hAnsi="標楷體" w:hint="eastAsia"/>
                <w:color w:val="000000"/>
                <w:szCs w:val="24"/>
              </w:rPr>
              <w:t>法。</w:t>
            </w:r>
          </w:p>
          <w:p w:rsidR="00A9311E" w:rsidRPr="00B1002E" w:rsidRDefault="00A9311E" w:rsidP="00A9311E">
            <w:pPr>
              <w:pStyle w:val="a7"/>
              <w:spacing w:line="240" w:lineRule="exact"/>
              <w:rPr>
                <w:rFonts w:ascii="標楷體" w:eastAsia="新細明體" w:hAnsi="標楷體" w:cs="MS Mincho"/>
                <w:color w:val="000000"/>
                <w:sz w:val="16"/>
                <w:szCs w:val="16"/>
              </w:rPr>
            </w:pPr>
          </w:p>
          <w:p w:rsidR="00A9311E" w:rsidRPr="00B1002E" w:rsidRDefault="00A9311E" w:rsidP="00A9311E">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Pr="00B1002E">
              <w:rPr>
                <w:rFonts w:ascii="標楷體" w:eastAsia="標楷體" w:hAnsi="標楷體" w:hint="eastAsia"/>
                <w:color w:val="000000"/>
                <w:szCs w:val="24"/>
              </w:rPr>
              <w:t>辦理學校工程規畫，設計、招標、監造等事項。</w:t>
            </w:r>
          </w:p>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Pr="00B1002E">
              <w:rPr>
                <w:rFonts w:ascii="標楷體" w:eastAsia="標楷體" w:hAnsi="標楷體" w:hint="eastAsia"/>
                <w:color w:val="000000"/>
                <w:szCs w:val="24"/>
              </w:rPr>
              <w:t>辦理修繕工程。</w:t>
            </w:r>
          </w:p>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Pr="00B1002E">
              <w:rPr>
                <w:rFonts w:ascii="標楷體" w:eastAsia="標楷體" w:hAnsi="標楷體" w:hint="eastAsia"/>
                <w:color w:val="000000"/>
                <w:szCs w:val="24"/>
              </w:rPr>
              <w:t>辦理拆除工程。</w:t>
            </w:r>
          </w:p>
          <w:p w:rsidR="00A9311E" w:rsidRPr="00B1002E" w:rsidRDefault="00A9311E" w:rsidP="00A9311E">
            <w:pPr>
              <w:pStyle w:val="a7"/>
              <w:spacing w:line="240" w:lineRule="exact"/>
              <w:rPr>
                <w:rFonts w:ascii="標楷體" w:eastAsia="新細明體" w:hAnsi="標楷體" w:cs="MS Mincho"/>
                <w:color w:val="000000"/>
                <w:sz w:val="18"/>
                <w:szCs w:val="18"/>
              </w:rPr>
            </w:pPr>
          </w:p>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Pr="00B1002E">
              <w:rPr>
                <w:rFonts w:ascii="標楷體" w:eastAsia="標楷體" w:hAnsi="標楷體" w:hint="eastAsia"/>
                <w:color w:val="000000"/>
                <w:szCs w:val="24"/>
              </w:rPr>
              <w:t>規畫學校環境美化、綠化事項。</w:t>
            </w:r>
          </w:p>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Pr="00B1002E">
              <w:rPr>
                <w:rFonts w:ascii="標楷體" w:eastAsia="標楷體" w:hAnsi="標楷體" w:hint="eastAsia"/>
                <w:color w:val="000000"/>
                <w:szCs w:val="24"/>
              </w:rPr>
              <w:t>有關勞動服務事宜。</w:t>
            </w:r>
          </w:p>
          <w:p w:rsidR="00A9311E" w:rsidRPr="00B1002E" w:rsidRDefault="00A9311E" w:rsidP="00A9311E">
            <w:pPr>
              <w:pStyle w:val="a7"/>
              <w:spacing w:line="240" w:lineRule="exact"/>
              <w:rPr>
                <w:rFonts w:ascii="標楷體" w:eastAsia="新細明體" w:hAnsi="標楷體" w:cs="MS Mincho"/>
                <w:color w:val="000000"/>
                <w:szCs w:val="24"/>
              </w:rPr>
            </w:pPr>
          </w:p>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Pr="00B1002E">
              <w:rPr>
                <w:rFonts w:ascii="標楷體" w:eastAsia="標楷體" w:hAnsi="標楷體" w:hint="eastAsia"/>
                <w:color w:val="000000"/>
                <w:szCs w:val="24"/>
              </w:rPr>
              <w:t>工友工作調配，督導、考核。</w:t>
            </w:r>
          </w:p>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Pr="00B1002E">
              <w:rPr>
                <w:rFonts w:ascii="標楷體" w:eastAsia="標楷體" w:hAnsi="標楷體" w:hint="eastAsia"/>
                <w:color w:val="000000"/>
                <w:szCs w:val="24"/>
              </w:rPr>
              <w:t>工友僱免。</w:t>
            </w:r>
          </w:p>
          <w:p w:rsidR="00A9311E" w:rsidRPr="00B1002E" w:rsidRDefault="00A9311E" w:rsidP="00A9311E">
            <w:pPr>
              <w:pStyle w:val="a7"/>
              <w:spacing w:line="240" w:lineRule="exact"/>
              <w:rPr>
                <w:rFonts w:ascii="標楷體" w:eastAsia="新細明體" w:hAnsi="標楷體" w:cs="MS Mincho"/>
                <w:color w:val="000000"/>
                <w:sz w:val="22"/>
                <w:szCs w:val="22"/>
              </w:rPr>
            </w:pPr>
          </w:p>
          <w:p w:rsidR="00A9311E" w:rsidRPr="00B1002E" w:rsidRDefault="00A9311E" w:rsidP="00A9311E">
            <w:pPr>
              <w:pStyle w:val="a7"/>
              <w:spacing w:line="240" w:lineRule="exact"/>
              <w:rPr>
                <w:rFonts w:ascii="標楷體" w:eastAsia="標楷體" w:hAnsi="標楷體" w:cs="MS Mincho"/>
                <w:color w:val="000000"/>
                <w:szCs w:val="24"/>
              </w:rPr>
            </w:pPr>
            <w:r w:rsidRPr="00B1002E">
              <w:rPr>
                <w:rFonts w:ascii="標楷體" w:eastAsia="標楷體" w:hAnsi="標楷體" w:cs="MS Mincho" w:hint="eastAsia"/>
                <w:color w:val="000000"/>
                <w:szCs w:val="24"/>
              </w:rPr>
              <w:t>1.役男工作調配，督導、考核。</w:t>
            </w:r>
          </w:p>
          <w:p w:rsidR="00A9311E" w:rsidRPr="00B1002E" w:rsidRDefault="00A9311E" w:rsidP="00A9311E">
            <w:pPr>
              <w:pStyle w:val="a7"/>
              <w:spacing w:line="240" w:lineRule="exact"/>
              <w:rPr>
                <w:rFonts w:ascii="標楷體" w:eastAsia="新細明體" w:hAnsi="標楷體" w:cs="MS Mincho"/>
                <w:color w:val="000000"/>
                <w:szCs w:val="24"/>
              </w:rPr>
            </w:pPr>
          </w:p>
          <w:p w:rsidR="00A9311E" w:rsidRPr="00B1002E" w:rsidRDefault="00A9311E" w:rsidP="00A9311E">
            <w:pPr>
              <w:pStyle w:val="a7"/>
              <w:spacing w:line="240" w:lineRule="exact"/>
              <w:rPr>
                <w:rFonts w:ascii="標楷體" w:eastAsia="新細明體" w:hAnsi="標楷體" w:cs="MS Mincho"/>
                <w:color w:val="000000"/>
                <w:szCs w:val="24"/>
              </w:rPr>
            </w:pPr>
          </w:p>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Pr="00B1002E">
              <w:rPr>
                <w:rFonts w:ascii="標楷體" w:eastAsia="標楷體" w:hAnsi="標楷體" w:hint="eastAsia"/>
                <w:color w:val="000000"/>
                <w:szCs w:val="24"/>
              </w:rPr>
              <w:t>記載學校大事及保管紀念性文物。</w:t>
            </w:r>
          </w:p>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Pr="00B1002E">
              <w:rPr>
                <w:rFonts w:ascii="標楷體" w:eastAsia="標楷體" w:hAnsi="標楷體" w:hint="eastAsia"/>
                <w:color w:val="000000"/>
                <w:szCs w:val="24"/>
              </w:rPr>
              <w:t>對外發布消息及簡報。</w:t>
            </w:r>
          </w:p>
          <w:p w:rsidR="00A9311E" w:rsidRPr="00B1002E"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Pr="00B1002E">
              <w:rPr>
                <w:rFonts w:ascii="標楷體" w:eastAsia="標楷體" w:hAnsi="標楷體" w:hint="eastAsia"/>
                <w:color w:val="000000"/>
                <w:szCs w:val="24"/>
              </w:rPr>
              <w:t>協辦校內外各項活動。</w:t>
            </w:r>
          </w:p>
          <w:p w:rsidR="00A9311E" w:rsidRPr="00B1002E" w:rsidRDefault="00A9311E" w:rsidP="00A9311E">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4.</w:t>
            </w:r>
            <w:r w:rsidRPr="00B1002E">
              <w:rPr>
                <w:rFonts w:ascii="標楷體" w:eastAsia="標楷體" w:hAnsi="標楷體" w:hint="eastAsia"/>
                <w:color w:val="000000"/>
                <w:szCs w:val="24"/>
              </w:rPr>
              <w:t>協辦各項典禮會議場所之布置事宜。</w:t>
            </w:r>
          </w:p>
          <w:p w:rsidR="00A9311E" w:rsidRPr="00B1002E" w:rsidRDefault="00A9311E" w:rsidP="00A9311E">
            <w:pPr>
              <w:pStyle w:val="a7"/>
              <w:spacing w:line="240" w:lineRule="exact"/>
              <w:rPr>
                <w:rFonts w:ascii="標楷體" w:eastAsia="MS Mincho" w:hAnsi="標楷體" w:cs="MS Mincho"/>
                <w:color w:val="000000"/>
                <w:szCs w:val="24"/>
              </w:rPr>
            </w:pPr>
            <w:r>
              <w:rPr>
                <w:rFonts w:ascii="標楷體" w:eastAsia="MS Mincho" w:hAnsi="標楷體" w:cs="MS Mincho" w:hint="eastAsia"/>
                <w:color w:val="000000"/>
                <w:szCs w:val="24"/>
              </w:rPr>
              <w:t>5.</w:t>
            </w:r>
            <w:r w:rsidRPr="00B1002E">
              <w:rPr>
                <w:rFonts w:ascii="標楷體" w:eastAsia="標楷體" w:hAnsi="標楷體" w:hint="eastAsia"/>
                <w:color w:val="000000"/>
                <w:szCs w:val="24"/>
              </w:rPr>
              <w:t>其他交辦事項。</w:t>
            </w:r>
          </w:p>
        </w:tc>
        <w:tc>
          <w:tcPr>
            <w:tcW w:w="600" w:type="dxa"/>
            <w:gridSpan w:val="2"/>
          </w:tcPr>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 w:val="22"/>
                <w:szCs w:val="22"/>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tc>
        <w:tc>
          <w:tcPr>
            <w:tcW w:w="600" w:type="dxa"/>
            <w:gridSpan w:val="2"/>
          </w:tcPr>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 w:val="22"/>
                <w:szCs w:val="22"/>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 w:val="22"/>
                <w:szCs w:val="22"/>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擬理</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擬理</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 w:val="20"/>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 w:val="32"/>
                <w:szCs w:val="32"/>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tc>
        <w:tc>
          <w:tcPr>
            <w:tcW w:w="600" w:type="dxa"/>
            <w:gridSpan w:val="2"/>
          </w:tcPr>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 w:val="21"/>
                <w:szCs w:val="21"/>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 w:val="36"/>
                <w:szCs w:val="36"/>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tc>
        <w:tc>
          <w:tcPr>
            <w:tcW w:w="840" w:type="dxa"/>
            <w:gridSpan w:val="2"/>
          </w:tcPr>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tc>
        <w:tc>
          <w:tcPr>
            <w:tcW w:w="720" w:type="dxa"/>
          </w:tcPr>
          <w:p w:rsidR="00A9311E" w:rsidRPr="00250C40" w:rsidRDefault="00A9311E" w:rsidP="00A9311E">
            <w:pPr>
              <w:pStyle w:val="a7"/>
              <w:snapToGrid w:val="0"/>
              <w:spacing w:line="0" w:lineRule="atLeast"/>
              <w:rPr>
                <w:rFonts w:ascii="標楷體" w:eastAsia="標楷體" w:hAnsi="標楷體"/>
                <w:color w:val="000000"/>
                <w:szCs w:val="24"/>
              </w:rPr>
            </w:pPr>
          </w:p>
        </w:tc>
      </w:tr>
      <w:tr w:rsidR="00A9311E" w:rsidRPr="00250C40" w:rsidTr="00754F6F">
        <w:trPr>
          <w:gridAfter w:val="1"/>
          <w:wAfter w:w="6" w:type="dxa"/>
          <w:cantSplit/>
          <w:trHeight w:val="3919"/>
          <w:jc w:val="center"/>
        </w:trPr>
        <w:tc>
          <w:tcPr>
            <w:tcW w:w="628" w:type="dxa"/>
            <w:gridSpan w:val="2"/>
            <w:vMerge/>
          </w:tcPr>
          <w:p w:rsidR="00A9311E" w:rsidRPr="00250C40" w:rsidRDefault="00A9311E" w:rsidP="00A9311E">
            <w:pPr>
              <w:pStyle w:val="a7"/>
              <w:spacing w:line="400" w:lineRule="exact"/>
              <w:rPr>
                <w:rFonts w:ascii="標楷體" w:eastAsia="標楷體" w:hAnsi="標楷體"/>
                <w:color w:val="000000"/>
                <w:sz w:val="36"/>
                <w:szCs w:val="36"/>
              </w:rPr>
            </w:pPr>
          </w:p>
        </w:tc>
        <w:tc>
          <w:tcPr>
            <w:tcW w:w="360" w:type="dxa"/>
            <w:vAlign w:val="center"/>
          </w:tcPr>
          <w:p w:rsidR="00A9311E" w:rsidRPr="00250C40" w:rsidRDefault="00A9311E" w:rsidP="00A9311E">
            <w:pPr>
              <w:pStyle w:val="a7"/>
              <w:spacing w:line="400" w:lineRule="exact"/>
              <w:rPr>
                <w:rFonts w:ascii="標楷體" w:eastAsia="標楷體" w:hAnsi="標楷體"/>
                <w:color w:val="000000"/>
                <w:szCs w:val="24"/>
              </w:rPr>
            </w:pPr>
          </w:p>
        </w:tc>
        <w:tc>
          <w:tcPr>
            <w:tcW w:w="1320" w:type="dxa"/>
            <w:gridSpan w:val="2"/>
          </w:tcPr>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文書工作</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印信典守</w:t>
            </w:r>
          </w:p>
          <w:p w:rsidR="00A9311E" w:rsidRPr="00250C40" w:rsidRDefault="00A9311E" w:rsidP="00A9311E">
            <w:pPr>
              <w:pStyle w:val="a7"/>
              <w:spacing w:line="240" w:lineRule="exact"/>
              <w:rPr>
                <w:rFonts w:ascii="標楷體" w:eastAsia="標楷體" w:hAnsi="標楷體"/>
                <w:color w:val="000000"/>
                <w:szCs w:val="24"/>
              </w:rPr>
            </w:pPr>
          </w:p>
        </w:tc>
        <w:tc>
          <w:tcPr>
            <w:tcW w:w="3960" w:type="dxa"/>
            <w:gridSpan w:val="2"/>
          </w:tcPr>
          <w:p w:rsidR="00A9311E" w:rsidRPr="00250C40" w:rsidRDefault="00A9311E" w:rsidP="00A9311E">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Pr="00250C40">
              <w:rPr>
                <w:rFonts w:ascii="標楷體" w:eastAsia="標楷體" w:hAnsi="標楷體" w:hint="eastAsia"/>
                <w:color w:val="000000"/>
                <w:szCs w:val="24"/>
              </w:rPr>
              <w:t>公文及電傳文件收發、登記、編號、分辦查詢，考核等事項。</w:t>
            </w:r>
          </w:p>
          <w:p w:rsidR="00A9311E" w:rsidRPr="00250C40"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Pr="00250C40">
              <w:rPr>
                <w:rFonts w:ascii="標楷體" w:eastAsia="標楷體" w:hAnsi="標楷體" w:hint="eastAsia"/>
                <w:color w:val="000000"/>
                <w:szCs w:val="24"/>
              </w:rPr>
              <w:t>文書繕校郵寄、文件類別之審查。</w:t>
            </w:r>
          </w:p>
          <w:p w:rsidR="00A9311E" w:rsidRPr="00250C40"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Pr="00250C40">
              <w:rPr>
                <w:rFonts w:ascii="標楷體" w:eastAsia="標楷體" w:hAnsi="標楷體" w:hint="eastAsia"/>
                <w:color w:val="000000"/>
                <w:szCs w:val="24"/>
              </w:rPr>
              <w:t>郵遞文件及郵費之登記與管理。</w:t>
            </w:r>
          </w:p>
          <w:p w:rsidR="00A9311E" w:rsidRPr="00250C40"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4.</w:t>
            </w:r>
            <w:r w:rsidRPr="00250C40">
              <w:rPr>
                <w:rFonts w:ascii="標楷體" w:eastAsia="標楷體" w:hAnsi="標楷體" w:hint="eastAsia"/>
                <w:color w:val="000000"/>
                <w:szCs w:val="24"/>
              </w:rPr>
              <w:t>退稿及歸檔，檔案管理。</w:t>
            </w:r>
          </w:p>
          <w:p w:rsidR="00A9311E" w:rsidRPr="00250C40"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5.</w:t>
            </w:r>
            <w:r w:rsidRPr="00250C40">
              <w:rPr>
                <w:rFonts w:ascii="標楷體" w:eastAsia="標楷體" w:hAnsi="標楷體" w:hint="eastAsia"/>
                <w:color w:val="000000"/>
                <w:szCs w:val="24"/>
              </w:rPr>
              <w:t>公文管制及稽催。</w:t>
            </w:r>
          </w:p>
          <w:p w:rsidR="00A9311E" w:rsidRPr="00250C40"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6.</w:t>
            </w:r>
            <w:r w:rsidRPr="00250C40">
              <w:rPr>
                <w:rFonts w:ascii="標楷體" w:eastAsia="標楷體" w:hAnsi="標楷體" w:hint="eastAsia"/>
                <w:color w:val="000000"/>
                <w:szCs w:val="24"/>
              </w:rPr>
              <w:t>公文保密。</w:t>
            </w:r>
          </w:p>
          <w:p w:rsidR="00A9311E" w:rsidRPr="00250C40"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7.</w:t>
            </w:r>
            <w:r w:rsidRPr="00250C40">
              <w:rPr>
                <w:rFonts w:ascii="標楷體" w:eastAsia="標楷體" w:hAnsi="標楷體" w:hint="eastAsia"/>
                <w:color w:val="000000"/>
                <w:szCs w:val="24"/>
              </w:rPr>
              <w:t>公報管理及有關法令之登錄。</w:t>
            </w:r>
          </w:p>
          <w:p w:rsidR="00A9311E" w:rsidRPr="00250C40"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8.</w:t>
            </w:r>
            <w:r w:rsidRPr="00250C40">
              <w:rPr>
                <w:rFonts w:ascii="標楷體" w:eastAsia="標楷體" w:hAnsi="標楷體" w:hint="eastAsia"/>
                <w:color w:val="000000"/>
                <w:szCs w:val="24"/>
              </w:rPr>
              <w:t>已逾保存年限或失效文件之銷燬。</w:t>
            </w:r>
          </w:p>
          <w:p w:rsidR="00A9311E" w:rsidRPr="00250C40"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9.</w:t>
            </w:r>
            <w:r w:rsidRPr="00250C40">
              <w:rPr>
                <w:rFonts w:ascii="標楷體" w:eastAsia="標楷體" w:hAnsi="標楷體" w:hint="eastAsia"/>
                <w:color w:val="000000"/>
                <w:szCs w:val="24"/>
              </w:rPr>
              <w:t>擔任全校性會議紀錄。</w:t>
            </w:r>
          </w:p>
          <w:p w:rsidR="00A9311E" w:rsidRPr="00250C40" w:rsidRDefault="00A9311E" w:rsidP="00A9311E">
            <w:pPr>
              <w:pStyle w:val="a7"/>
              <w:spacing w:line="240" w:lineRule="exact"/>
              <w:ind w:left="240"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⒑</w:t>
            </w:r>
            <w:r w:rsidRPr="00250C40">
              <w:rPr>
                <w:rFonts w:ascii="標楷體" w:eastAsia="標楷體" w:hAnsi="標楷體" w:hint="eastAsia"/>
                <w:color w:val="000000"/>
                <w:szCs w:val="24"/>
              </w:rPr>
              <w:t>剪貼及整理新聞資料或其他資料彙整。</w:t>
            </w:r>
          </w:p>
          <w:p w:rsidR="00A9311E" w:rsidRPr="00250C40" w:rsidRDefault="00A9311E" w:rsidP="00A9311E">
            <w:pPr>
              <w:pStyle w:val="a7"/>
              <w:spacing w:line="240" w:lineRule="exact"/>
              <w:rPr>
                <w:rFonts w:ascii="標楷體" w:eastAsia="標楷體" w:hAnsi="標楷體" w:cs="MS Mincho"/>
                <w:color w:val="000000"/>
                <w:szCs w:val="24"/>
              </w:rPr>
            </w:pPr>
            <w:r w:rsidRPr="00250C40">
              <w:rPr>
                <w:rFonts w:ascii="MS Mincho" w:eastAsia="MS Mincho" w:hAnsi="MS Mincho" w:cs="MS Mincho" w:hint="eastAsia"/>
                <w:color w:val="000000"/>
                <w:szCs w:val="24"/>
              </w:rPr>
              <w:t>⒒</w:t>
            </w:r>
            <w:r w:rsidRPr="00250C40">
              <w:rPr>
                <w:rFonts w:ascii="標楷體" w:eastAsia="標楷體" w:hAnsi="標楷體" w:cs="MS Mincho" w:hint="eastAsia"/>
                <w:color w:val="000000"/>
                <w:szCs w:val="24"/>
              </w:rPr>
              <w:t>電子公文及檔案之處理。</w:t>
            </w:r>
          </w:p>
          <w:p w:rsidR="00A9311E" w:rsidRPr="00250C40" w:rsidRDefault="00A9311E" w:rsidP="00A9311E">
            <w:pPr>
              <w:pStyle w:val="a7"/>
              <w:spacing w:line="240" w:lineRule="exact"/>
              <w:rPr>
                <w:rFonts w:ascii="標楷體" w:eastAsia="新細明體" w:hAnsi="標楷體" w:cs="MS Mincho"/>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Pr="00250C40">
              <w:rPr>
                <w:rFonts w:ascii="標楷體" w:eastAsia="標楷體" w:hAnsi="標楷體" w:hint="eastAsia"/>
                <w:color w:val="000000"/>
                <w:szCs w:val="24"/>
              </w:rPr>
              <w:t>證書文件之用印。</w:t>
            </w:r>
          </w:p>
          <w:p w:rsidR="00A9311E" w:rsidRPr="00250C40" w:rsidRDefault="00A9311E" w:rsidP="00A9311E">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Pr="00250C40">
              <w:rPr>
                <w:rFonts w:ascii="標楷體" w:eastAsia="標楷體" w:hAnsi="標楷體" w:hint="eastAsia"/>
                <w:color w:val="000000"/>
                <w:szCs w:val="24"/>
              </w:rPr>
              <w:t>其他有關文書交辦事項。</w:t>
            </w:r>
          </w:p>
          <w:p w:rsidR="00A9311E" w:rsidRPr="00250C40" w:rsidRDefault="00A9311E" w:rsidP="00A9311E">
            <w:pPr>
              <w:pStyle w:val="a7"/>
              <w:spacing w:line="240" w:lineRule="exact"/>
              <w:ind w:left="240" w:hangingChars="100" w:hanging="240"/>
              <w:rPr>
                <w:rFonts w:ascii="標楷體" w:eastAsia="MS Mincho" w:hAnsi="標楷體" w:cs="MS Mincho"/>
                <w:color w:val="000000"/>
                <w:szCs w:val="24"/>
              </w:rPr>
            </w:pPr>
          </w:p>
        </w:tc>
        <w:tc>
          <w:tcPr>
            <w:tcW w:w="600" w:type="dxa"/>
            <w:gridSpan w:val="2"/>
          </w:tcPr>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 w:val="28"/>
                <w:szCs w:val="28"/>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p>
        </w:tc>
        <w:tc>
          <w:tcPr>
            <w:tcW w:w="600" w:type="dxa"/>
            <w:gridSpan w:val="2"/>
          </w:tcPr>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A9311E" w:rsidRPr="00250C40" w:rsidRDefault="00A9311E" w:rsidP="00A9311E">
            <w:pPr>
              <w:pStyle w:val="a7"/>
              <w:spacing w:line="240" w:lineRule="exact"/>
              <w:rPr>
                <w:rFonts w:ascii="標楷體" w:eastAsia="標楷體" w:hAnsi="標楷體"/>
                <w:color w:val="000000"/>
                <w:szCs w:val="24"/>
              </w:rPr>
            </w:pPr>
          </w:p>
        </w:tc>
        <w:tc>
          <w:tcPr>
            <w:tcW w:w="600" w:type="dxa"/>
            <w:gridSpan w:val="2"/>
          </w:tcPr>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審核審核</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審核審核審核</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A9311E" w:rsidRPr="00250C40" w:rsidRDefault="00A9311E" w:rsidP="00A9311E">
            <w:pPr>
              <w:pStyle w:val="a7"/>
              <w:spacing w:line="240" w:lineRule="exact"/>
              <w:rPr>
                <w:rFonts w:ascii="標楷體" w:eastAsia="標楷體" w:hAnsi="標楷體"/>
                <w:color w:val="000000"/>
                <w:szCs w:val="24"/>
              </w:rPr>
            </w:pPr>
          </w:p>
        </w:tc>
        <w:tc>
          <w:tcPr>
            <w:tcW w:w="840" w:type="dxa"/>
            <w:gridSpan w:val="2"/>
          </w:tcPr>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A9311E" w:rsidRPr="00250C40" w:rsidRDefault="00A9311E" w:rsidP="00A9311E">
            <w:pPr>
              <w:pStyle w:val="a7"/>
              <w:spacing w:line="240" w:lineRule="exact"/>
              <w:rPr>
                <w:rFonts w:ascii="標楷體" w:eastAsia="標楷體" w:hAnsi="標楷體"/>
                <w:color w:val="000000"/>
                <w:szCs w:val="24"/>
              </w:rPr>
            </w:pPr>
          </w:p>
          <w:p w:rsidR="00A9311E" w:rsidRPr="00250C40" w:rsidRDefault="00A9311E" w:rsidP="00A9311E">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tc>
        <w:tc>
          <w:tcPr>
            <w:tcW w:w="720" w:type="dxa"/>
          </w:tcPr>
          <w:p w:rsidR="00A9311E" w:rsidRPr="00250C40" w:rsidRDefault="00A9311E" w:rsidP="00A9311E">
            <w:pPr>
              <w:pStyle w:val="a7"/>
              <w:snapToGrid w:val="0"/>
              <w:spacing w:line="0" w:lineRule="atLeast"/>
              <w:rPr>
                <w:rFonts w:ascii="標楷體" w:eastAsia="標楷體" w:hAnsi="標楷體"/>
                <w:color w:val="000000"/>
                <w:szCs w:val="24"/>
              </w:rPr>
            </w:pPr>
          </w:p>
        </w:tc>
      </w:tr>
    </w:tbl>
    <w:p w:rsidR="00E00F90" w:rsidRPr="00250C40" w:rsidRDefault="00E00F90" w:rsidP="00E00F90">
      <w:pPr>
        <w:pStyle w:val="a7"/>
        <w:rPr>
          <w:color w:val="000000"/>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28"/>
        <w:gridCol w:w="360"/>
        <w:gridCol w:w="1320"/>
        <w:gridCol w:w="3960"/>
        <w:gridCol w:w="600"/>
        <w:gridCol w:w="600"/>
        <w:gridCol w:w="600"/>
        <w:gridCol w:w="840"/>
        <w:gridCol w:w="720"/>
      </w:tblGrid>
      <w:tr w:rsidR="005C78B0" w:rsidRPr="00250C40" w:rsidTr="00754F6F">
        <w:trPr>
          <w:cantSplit/>
          <w:trHeight w:val="5579"/>
          <w:jc w:val="center"/>
        </w:trPr>
        <w:tc>
          <w:tcPr>
            <w:tcW w:w="628" w:type="dxa"/>
            <w:vMerge w:val="restart"/>
            <w:textDirection w:val="tbRlV"/>
            <w:vAlign w:val="center"/>
          </w:tcPr>
          <w:p w:rsidR="005C78B0" w:rsidRPr="00250C40" w:rsidRDefault="005C78B0" w:rsidP="00E00F90">
            <w:pPr>
              <w:pStyle w:val="a7"/>
              <w:spacing w:line="400" w:lineRule="exact"/>
              <w:ind w:left="113" w:right="113"/>
              <w:jc w:val="both"/>
              <w:rPr>
                <w:rFonts w:ascii="標楷體" w:eastAsia="標楷體" w:hAnsi="標楷體"/>
                <w:color w:val="000000"/>
                <w:sz w:val="36"/>
                <w:szCs w:val="36"/>
              </w:rPr>
            </w:pPr>
            <w:r w:rsidRPr="00250C40">
              <w:rPr>
                <w:rFonts w:ascii="標楷體" w:eastAsia="標楷體" w:hAnsi="標楷體" w:hint="eastAsia"/>
                <w:color w:val="000000"/>
                <w:sz w:val="36"/>
                <w:szCs w:val="36"/>
              </w:rPr>
              <w:lastRenderedPageBreak/>
              <w:t>總務處</w:t>
            </w:r>
          </w:p>
        </w:tc>
        <w:tc>
          <w:tcPr>
            <w:tcW w:w="360" w:type="dxa"/>
            <w:vAlign w:val="center"/>
          </w:tcPr>
          <w:p w:rsidR="005C78B0" w:rsidRPr="00250C40" w:rsidRDefault="005C78B0" w:rsidP="00E00F90">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出納兼文書組</w:t>
            </w:r>
          </w:p>
        </w:tc>
        <w:tc>
          <w:tcPr>
            <w:tcW w:w="132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辦法之擬定</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現金收支</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 w:val="22"/>
                <w:szCs w:val="22"/>
              </w:rPr>
            </w:pPr>
          </w:p>
          <w:p w:rsidR="005C78B0" w:rsidRPr="00250C40" w:rsidRDefault="005C78B0" w:rsidP="00E00F90">
            <w:pPr>
              <w:pStyle w:val="a7"/>
              <w:spacing w:line="240" w:lineRule="exact"/>
              <w:rPr>
                <w:rFonts w:ascii="標楷體" w:eastAsia="標楷體" w:hAnsi="標楷體"/>
                <w:color w:val="000000"/>
                <w:sz w:val="16"/>
                <w:szCs w:val="16"/>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員工薪津</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 xml:space="preserve">公庫支票 </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編造表冊</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其他</w:t>
            </w:r>
          </w:p>
        </w:tc>
        <w:tc>
          <w:tcPr>
            <w:tcW w:w="3960" w:type="dxa"/>
          </w:tcPr>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5C78B0" w:rsidRPr="00250C40">
              <w:rPr>
                <w:rFonts w:ascii="標楷體" w:eastAsia="標楷體" w:hAnsi="標楷體" w:hint="eastAsia"/>
                <w:color w:val="000000"/>
                <w:szCs w:val="24"/>
              </w:rPr>
              <w:t>出納管理辦法之擬訂。</w:t>
            </w:r>
          </w:p>
          <w:p w:rsidR="005C78B0" w:rsidRPr="00250C40" w:rsidRDefault="005C78B0" w:rsidP="00E00F90">
            <w:pPr>
              <w:pStyle w:val="a7"/>
              <w:spacing w:line="240" w:lineRule="exact"/>
              <w:rPr>
                <w:rFonts w:ascii="標楷體" w:eastAsia="新細明體" w:hAnsi="標楷體" w:cs="MS Mincho"/>
                <w:color w:val="000000"/>
                <w:szCs w:val="24"/>
              </w:rPr>
            </w:pP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5C78B0" w:rsidRPr="00250C40">
              <w:rPr>
                <w:rFonts w:ascii="標楷體" w:eastAsia="標楷體" w:hAnsi="標楷體" w:hint="eastAsia"/>
                <w:color w:val="000000"/>
                <w:szCs w:val="24"/>
              </w:rPr>
              <w:t>臨時性暫收款之保管。</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5C78B0" w:rsidRPr="00250C40">
              <w:rPr>
                <w:rFonts w:ascii="標楷體" w:eastAsia="標楷體" w:hAnsi="標楷體" w:hint="eastAsia"/>
                <w:color w:val="000000"/>
                <w:szCs w:val="24"/>
              </w:rPr>
              <w:t>零用金之保管及零星支出之核支。</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005C78B0" w:rsidRPr="00250C40">
              <w:rPr>
                <w:rFonts w:ascii="標楷體" w:eastAsia="標楷體" w:hAnsi="標楷體" w:hint="eastAsia"/>
                <w:color w:val="000000"/>
                <w:szCs w:val="24"/>
              </w:rPr>
              <w:t>收繳學生繳納之各項費用。</w:t>
            </w:r>
          </w:p>
          <w:p w:rsidR="005C78B0" w:rsidRPr="00250C40" w:rsidRDefault="002C698E" w:rsidP="00E00F90">
            <w:pPr>
              <w:pStyle w:val="a7"/>
              <w:spacing w:line="240" w:lineRule="exact"/>
              <w:rPr>
                <w:rFonts w:ascii="標楷體" w:eastAsia="標楷體" w:hAnsi="標楷體" w:cs="MS Mincho"/>
                <w:color w:val="000000"/>
                <w:szCs w:val="24"/>
              </w:rPr>
            </w:pPr>
            <w:r>
              <w:rPr>
                <w:rFonts w:ascii="標楷體" w:eastAsia="MS Mincho" w:hAnsi="標楷體" w:cs="MS Mincho" w:hint="eastAsia"/>
                <w:color w:val="000000"/>
                <w:szCs w:val="24"/>
              </w:rPr>
              <w:t>4.</w:t>
            </w:r>
            <w:r w:rsidR="005C78B0" w:rsidRPr="00250C40">
              <w:rPr>
                <w:rFonts w:ascii="標楷體" w:eastAsia="標楷體" w:hAnsi="標楷體" w:hint="eastAsia"/>
                <w:color w:val="000000"/>
                <w:szCs w:val="24"/>
              </w:rPr>
              <w:t>保管有價證券。</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5.</w:t>
            </w:r>
            <w:r w:rsidR="005C78B0" w:rsidRPr="00250C40">
              <w:rPr>
                <w:rFonts w:ascii="標楷體" w:eastAsia="標楷體" w:hAnsi="標楷體" w:hint="eastAsia"/>
                <w:color w:val="000000"/>
                <w:szCs w:val="24"/>
              </w:rPr>
              <w:t>填發收款收據。</w:t>
            </w:r>
          </w:p>
          <w:p w:rsidR="005C78B0" w:rsidRPr="00250C40" w:rsidRDefault="005C78B0" w:rsidP="00E00F90">
            <w:pPr>
              <w:pStyle w:val="a7"/>
              <w:spacing w:line="240" w:lineRule="exact"/>
              <w:rPr>
                <w:rFonts w:ascii="標楷體" w:eastAsia="新細明體" w:hAnsi="標楷體" w:cs="MS Mincho"/>
                <w:color w:val="000000"/>
                <w:szCs w:val="24"/>
              </w:rPr>
            </w:pPr>
          </w:p>
          <w:p w:rsidR="005C78B0" w:rsidRPr="00250C40" w:rsidRDefault="002C698E" w:rsidP="00E00F90">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005C78B0" w:rsidRPr="00250C40">
              <w:rPr>
                <w:rFonts w:ascii="標楷體" w:eastAsia="標楷體" w:hAnsi="標楷體" w:hint="eastAsia"/>
                <w:color w:val="000000"/>
                <w:szCs w:val="24"/>
              </w:rPr>
              <w:t>員工薪津生活津貼各項補助費之請領發放，依法代扣代繳等事項。</w:t>
            </w:r>
          </w:p>
          <w:p w:rsidR="005C78B0" w:rsidRPr="00250C40" w:rsidRDefault="002C698E" w:rsidP="00E00F90">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2.</w:t>
            </w:r>
            <w:r w:rsidR="005C78B0" w:rsidRPr="00250C40">
              <w:rPr>
                <w:rFonts w:ascii="標楷體" w:eastAsia="標楷體" w:hAnsi="標楷體" w:hint="eastAsia"/>
                <w:color w:val="000000"/>
                <w:szCs w:val="24"/>
              </w:rPr>
              <w:t>短期代課教師及校內代課鐘點費申請及依規定代扣發放等事項。</w:t>
            </w:r>
          </w:p>
          <w:p w:rsidR="005C78B0" w:rsidRPr="00250C40" w:rsidRDefault="005C78B0" w:rsidP="00E00F90">
            <w:pPr>
              <w:pStyle w:val="a7"/>
              <w:spacing w:line="240" w:lineRule="exact"/>
              <w:rPr>
                <w:rFonts w:ascii="標楷體" w:eastAsia="新細明體" w:hAnsi="標楷體" w:cs="MS Mincho"/>
                <w:color w:val="000000"/>
                <w:sz w:val="20"/>
              </w:rPr>
            </w:pP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5C78B0" w:rsidRPr="00250C40">
              <w:rPr>
                <w:rFonts w:ascii="標楷體" w:eastAsia="標楷體" w:hAnsi="標楷體" w:hint="eastAsia"/>
                <w:color w:val="000000"/>
                <w:szCs w:val="24"/>
              </w:rPr>
              <w:t>簽發公庫支票及保管</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5C78B0" w:rsidRPr="00250C40">
              <w:rPr>
                <w:rFonts w:ascii="標楷體" w:eastAsia="標楷體" w:hAnsi="標楷體" w:hint="eastAsia"/>
                <w:color w:val="000000"/>
                <w:szCs w:val="24"/>
              </w:rPr>
              <w:t>公庫存款差額解釋。</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3公庫存款對帳。</w:t>
            </w:r>
          </w:p>
          <w:p w:rsidR="005C78B0" w:rsidRPr="00250C40" w:rsidRDefault="005C78B0" w:rsidP="00E00F90">
            <w:pPr>
              <w:pStyle w:val="a7"/>
              <w:spacing w:line="240" w:lineRule="exact"/>
              <w:rPr>
                <w:rFonts w:ascii="標楷體" w:eastAsia="新細明體" w:hAnsi="標楷體" w:cs="MS Mincho"/>
                <w:color w:val="000000"/>
                <w:sz w:val="22"/>
                <w:szCs w:val="22"/>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1.公庫零用金收支及登記。</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2.現金出納簿保管與登記。</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cs="標楷體" w:hint="eastAsia"/>
                <w:color w:val="000000"/>
                <w:szCs w:val="24"/>
              </w:rPr>
              <w:t>1.勞保業務。</w:t>
            </w:r>
          </w:p>
          <w:p w:rsidR="005C78B0" w:rsidRPr="00250C40" w:rsidRDefault="002C698E" w:rsidP="00E00F90">
            <w:pPr>
              <w:pStyle w:val="a7"/>
              <w:spacing w:line="240" w:lineRule="exact"/>
              <w:rPr>
                <w:rFonts w:ascii="標楷體" w:eastAsia="標楷體" w:hAnsi="標楷體" w:cs="MS Mincho"/>
                <w:color w:val="000000"/>
                <w:szCs w:val="24"/>
              </w:rPr>
            </w:pPr>
            <w:r>
              <w:rPr>
                <w:rFonts w:ascii="標楷體" w:eastAsia="MS Mincho" w:hAnsi="標楷體" w:cs="MS Mincho" w:hint="eastAsia"/>
                <w:color w:val="000000"/>
                <w:szCs w:val="24"/>
              </w:rPr>
              <w:t>2.</w:t>
            </w:r>
            <w:r w:rsidR="005C78B0" w:rsidRPr="00250C40">
              <w:rPr>
                <w:rFonts w:ascii="標楷體" w:eastAsia="標楷體" w:hAnsi="標楷體" w:hint="eastAsia"/>
                <w:color w:val="000000"/>
                <w:szCs w:val="24"/>
              </w:rPr>
              <w:t>其他交辦事項。</w:t>
            </w:r>
          </w:p>
        </w:tc>
        <w:tc>
          <w:tcPr>
            <w:tcW w:w="600" w:type="dxa"/>
          </w:tcPr>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 w:val="28"/>
                <w:szCs w:val="28"/>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 w:val="16"/>
                <w:szCs w:val="16"/>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tc>
        <w:tc>
          <w:tcPr>
            <w:tcW w:w="60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 w:val="32"/>
                <w:szCs w:val="32"/>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 w:val="28"/>
                <w:szCs w:val="28"/>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 w:val="18"/>
                <w:szCs w:val="18"/>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tc>
        <w:tc>
          <w:tcPr>
            <w:tcW w:w="60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 w:val="20"/>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 w:val="28"/>
                <w:szCs w:val="28"/>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9A411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9A411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tc>
        <w:tc>
          <w:tcPr>
            <w:tcW w:w="84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 w:val="18"/>
                <w:szCs w:val="18"/>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9A411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9A411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tc>
        <w:tc>
          <w:tcPr>
            <w:tcW w:w="720" w:type="dxa"/>
          </w:tcPr>
          <w:p w:rsidR="005C78B0" w:rsidRPr="00250C40" w:rsidRDefault="005C78B0" w:rsidP="00E00F90">
            <w:pPr>
              <w:pStyle w:val="a7"/>
              <w:snapToGrid w:val="0"/>
              <w:spacing w:line="0" w:lineRule="atLeast"/>
              <w:rPr>
                <w:rFonts w:ascii="標楷體" w:eastAsia="標楷體" w:hAnsi="標楷體"/>
                <w:color w:val="000000"/>
                <w:szCs w:val="24"/>
              </w:rPr>
            </w:pPr>
          </w:p>
        </w:tc>
      </w:tr>
      <w:tr w:rsidR="005C78B0" w:rsidRPr="00250C40" w:rsidTr="00754F6F">
        <w:trPr>
          <w:cantSplit/>
          <w:trHeight w:val="1977"/>
          <w:jc w:val="center"/>
        </w:trPr>
        <w:tc>
          <w:tcPr>
            <w:tcW w:w="628" w:type="dxa"/>
            <w:vMerge/>
          </w:tcPr>
          <w:p w:rsidR="005C78B0" w:rsidRPr="00250C40" w:rsidRDefault="005C78B0" w:rsidP="00E00F90">
            <w:pPr>
              <w:pStyle w:val="a7"/>
              <w:spacing w:line="400" w:lineRule="exact"/>
              <w:ind w:left="113" w:right="113"/>
              <w:jc w:val="both"/>
              <w:rPr>
                <w:rFonts w:ascii="標楷體" w:eastAsia="標楷體" w:hAnsi="標楷體"/>
                <w:color w:val="000000"/>
                <w:sz w:val="36"/>
                <w:szCs w:val="36"/>
              </w:rPr>
            </w:pPr>
          </w:p>
        </w:tc>
        <w:tc>
          <w:tcPr>
            <w:tcW w:w="360" w:type="dxa"/>
            <w:vMerge w:val="restart"/>
            <w:vAlign w:val="center"/>
          </w:tcPr>
          <w:p w:rsidR="005C78B0" w:rsidRPr="00250C40" w:rsidRDefault="005C78B0" w:rsidP="00E00F90">
            <w:pPr>
              <w:pStyle w:val="a7"/>
              <w:snapToGrid w:val="0"/>
              <w:spacing w:line="0" w:lineRule="atLeast"/>
              <w:rPr>
                <w:rFonts w:ascii="標楷體" w:eastAsia="標楷體" w:hAnsi="標楷體"/>
                <w:color w:val="000000"/>
                <w:szCs w:val="24"/>
              </w:rPr>
            </w:pPr>
            <w:r w:rsidRPr="00250C40">
              <w:rPr>
                <w:rFonts w:ascii="標楷體" w:eastAsia="標楷體" w:hAnsi="標楷體" w:hint="eastAsia"/>
                <w:color w:val="000000"/>
                <w:szCs w:val="24"/>
              </w:rPr>
              <w:t>事務組</w:t>
            </w:r>
          </w:p>
        </w:tc>
        <w:tc>
          <w:tcPr>
            <w:tcW w:w="132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擬訂計畫及章則表冊</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財物管理</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tc>
        <w:tc>
          <w:tcPr>
            <w:tcW w:w="3960" w:type="dxa"/>
          </w:tcPr>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5C78B0" w:rsidRPr="00250C40">
              <w:rPr>
                <w:rFonts w:ascii="標楷體" w:eastAsia="標楷體" w:hAnsi="標楷體" w:hint="eastAsia"/>
                <w:color w:val="000000"/>
                <w:szCs w:val="24"/>
              </w:rPr>
              <w:t>擬訂事務管理辦法。</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5C78B0" w:rsidRPr="00250C40">
              <w:rPr>
                <w:rFonts w:ascii="標楷體" w:eastAsia="標楷體" w:hAnsi="標楷體" w:hint="eastAsia"/>
                <w:color w:val="000000"/>
                <w:szCs w:val="24"/>
              </w:rPr>
              <w:t>訂定各類表冊。</w:t>
            </w:r>
          </w:p>
          <w:p w:rsidR="005C78B0" w:rsidRPr="00250C40" w:rsidRDefault="005C78B0" w:rsidP="00E00F90">
            <w:pPr>
              <w:pStyle w:val="a7"/>
              <w:spacing w:line="240" w:lineRule="exact"/>
              <w:rPr>
                <w:rFonts w:ascii="標楷體" w:eastAsia="新細明體" w:hAnsi="標楷體" w:cs="MS Mincho"/>
                <w:color w:val="000000"/>
                <w:sz w:val="22"/>
                <w:szCs w:val="22"/>
              </w:rPr>
            </w:pPr>
          </w:p>
          <w:p w:rsidR="005C78B0" w:rsidRPr="00250C40" w:rsidRDefault="002C698E" w:rsidP="00E00F90">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005C78B0" w:rsidRPr="00250C40">
              <w:rPr>
                <w:rFonts w:ascii="標楷體" w:eastAsia="標楷體" w:hAnsi="標楷體" w:hint="eastAsia"/>
                <w:color w:val="000000"/>
                <w:szCs w:val="24"/>
              </w:rPr>
              <w:t>財產購置、登記、保管、使用分配、撥借等事項。</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5C78B0" w:rsidRPr="00250C40">
              <w:rPr>
                <w:rFonts w:ascii="標楷體" w:eastAsia="標楷體" w:hAnsi="標楷體" w:hint="eastAsia"/>
                <w:color w:val="000000"/>
                <w:szCs w:val="24"/>
              </w:rPr>
              <w:t>財產增減之造報。</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005C78B0" w:rsidRPr="00250C40">
              <w:rPr>
                <w:rFonts w:ascii="標楷體" w:eastAsia="標楷體" w:hAnsi="標楷體" w:hint="eastAsia"/>
                <w:color w:val="000000"/>
                <w:szCs w:val="24"/>
              </w:rPr>
              <w:t>財產毀損報廢之處理。</w:t>
            </w:r>
          </w:p>
          <w:p w:rsidR="005C78B0" w:rsidRPr="00250C40" w:rsidRDefault="002C698E" w:rsidP="00E00F90">
            <w:pPr>
              <w:pStyle w:val="a7"/>
              <w:spacing w:line="240" w:lineRule="exact"/>
              <w:rPr>
                <w:rFonts w:ascii="標楷體" w:eastAsia="MS Mincho" w:hAnsi="標楷體" w:cs="MS Mincho"/>
                <w:color w:val="000000"/>
                <w:szCs w:val="24"/>
              </w:rPr>
            </w:pPr>
            <w:r>
              <w:rPr>
                <w:rFonts w:ascii="標楷體" w:eastAsia="MS Mincho" w:hAnsi="標楷體" w:cs="MS Mincho" w:hint="eastAsia"/>
                <w:color w:val="000000"/>
                <w:szCs w:val="24"/>
              </w:rPr>
              <w:t>4.</w:t>
            </w:r>
            <w:r w:rsidR="005C78B0" w:rsidRPr="00250C40">
              <w:rPr>
                <w:rFonts w:ascii="標楷體" w:eastAsia="標楷體" w:hAnsi="標楷體" w:hint="eastAsia"/>
                <w:color w:val="000000"/>
                <w:szCs w:val="24"/>
              </w:rPr>
              <w:t>財產壽年之評定與定期盤點。</w:t>
            </w:r>
          </w:p>
        </w:tc>
        <w:tc>
          <w:tcPr>
            <w:tcW w:w="60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p>
        </w:tc>
        <w:tc>
          <w:tcPr>
            <w:tcW w:w="60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tc>
        <w:tc>
          <w:tcPr>
            <w:tcW w:w="60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tc>
        <w:tc>
          <w:tcPr>
            <w:tcW w:w="840" w:type="dxa"/>
          </w:tcPr>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tc>
        <w:tc>
          <w:tcPr>
            <w:tcW w:w="720" w:type="dxa"/>
          </w:tcPr>
          <w:p w:rsidR="005C78B0" w:rsidRPr="00250C40" w:rsidRDefault="005C78B0" w:rsidP="00E00F90">
            <w:pPr>
              <w:pStyle w:val="a7"/>
              <w:snapToGrid w:val="0"/>
              <w:spacing w:line="0" w:lineRule="atLeast"/>
              <w:rPr>
                <w:rFonts w:ascii="標楷體" w:eastAsia="標楷體" w:hAnsi="標楷體"/>
                <w:color w:val="000000"/>
                <w:szCs w:val="24"/>
              </w:rPr>
            </w:pPr>
          </w:p>
        </w:tc>
      </w:tr>
      <w:tr w:rsidR="005C78B0" w:rsidRPr="00250C40" w:rsidTr="00754F6F">
        <w:trPr>
          <w:cantSplit/>
          <w:trHeight w:val="5943"/>
          <w:jc w:val="center"/>
        </w:trPr>
        <w:tc>
          <w:tcPr>
            <w:tcW w:w="628" w:type="dxa"/>
            <w:vMerge/>
            <w:textDirection w:val="tbRlV"/>
            <w:vAlign w:val="center"/>
          </w:tcPr>
          <w:p w:rsidR="005C78B0" w:rsidRPr="00250C40" w:rsidRDefault="005C78B0" w:rsidP="00E00F90">
            <w:pPr>
              <w:pStyle w:val="a7"/>
              <w:spacing w:line="400" w:lineRule="exact"/>
              <w:ind w:left="113" w:right="113"/>
              <w:jc w:val="both"/>
              <w:rPr>
                <w:rFonts w:ascii="標楷體" w:eastAsia="標楷體" w:hAnsi="標楷體"/>
                <w:color w:val="000000"/>
                <w:sz w:val="36"/>
                <w:szCs w:val="36"/>
              </w:rPr>
            </w:pPr>
          </w:p>
        </w:tc>
        <w:tc>
          <w:tcPr>
            <w:tcW w:w="360" w:type="dxa"/>
            <w:vMerge/>
            <w:vAlign w:val="center"/>
          </w:tcPr>
          <w:p w:rsidR="005C78B0" w:rsidRPr="00250C40" w:rsidRDefault="005C78B0" w:rsidP="00E00F90">
            <w:pPr>
              <w:pStyle w:val="a7"/>
              <w:snapToGrid w:val="0"/>
              <w:spacing w:line="0" w:lineRule="atLeast"/>
              <w:rPr>
                <w:rFonts w:ascii="標楷體" w:eastAsia="標楷體" w:hAnsi="標楷體"/>
                <w:color w:val="000000"/>
                <w:szCs w:val="24"/>
              </w:rPr>
            </w:pPr>
          </w:p>
        </w:tc>
        <w:tc>
          <w:tcPr>
            <w:tcW w:w="132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物品採購管理</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 xml:space="preserve">管理及安全檢查  </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營繕工程</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其他</w:t>
            </w:r>
          </w:p>
        </w:tc>
        <w:tc>
          <w:tcPr>
            <w:tcW w:w="3960" w:type="dxa"/>
          </w:tcPr>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5C78B0" w:rsidRPr="00250C40">
              <w:rPr>
                <w:rFonts w:ascii="標楷體" w:eastAsia="標楷體" w:hAnsi="標楷體" w:hint="eastAsia"/>
                <w:color w:val="000000"/>
                <w:szCs w:val="24"/>
              </w:rPr>
              <w:t>物品採購及會同驗收。</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5C78B0" w:rsidRPr="00250C40">
              <w:rPr>
                <w:rFonts w:ascii="標楷體" w:eastAsia="標楷體" w:hAnsi="標楷體" w:hint="eastAsia"/>
                <w:color w:val="000000"/>
                <w:szCs w:val="24"/>
              </w:rPr>
              <w:t>物品保管與分發使用及登記。</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005C78B0" w:rsidRPr="00250C40">
              <w:rPr>
                <w:rFonts w:ascii="標楷體" w:eastAsia="標楷體" w:hAnsi="標楷體" w:hint="eastAsia"/>
                <w:color w:val="000000"/>
                <w:szCs w:val="24"/>
              </w:rPr>
              <w:t>物品出借及收回登記。</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4.</w:t>
            </w:r>
            <w:r w:rsidR="005C78B0" w:rsidRPr="00250C40">
              <w:rPr>
                <w:rFonts w:ascii="標楷體" w:eastAsia="標楷體" w:hAnsi="標楷體" w:hint="eastAsia"/>
                <w:color w:val="000000"/>
                <w:szCs w:val="24"/>
              </w:rPr>
              <w:t>物品消耗登記。</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5.</w:t>
            </w:r>
            <w:r w:rsidR="005C78B0" w:rsidRPr="00250C40">
              <w:rPr>
                <w:rFonts w:ascii="標楷體" w:eastAsia="標楷體" w:hAnsi="標楷體" w:hint="eastAsia"/>
                <w:color w:val="000000"/>
                <w:szCs w:val="24"/>
              </w:rPr>
              <w:t>整潔工具採購。</w:t>
            </w:r>
          </w:p>
          <w:p w:rsidR="005C78B0" w:rsidRPr="00250C40" w:rsidRDefault="005C78B0" w:rsidP="00E00F90">
            <w:pPr>
              <w:pStyle w:val="a7"/>
              <w:spacing w:line="240" w:lineRule="exact"/>
              <w:rPr>
                <w:rFonts w:ascii="標楷體" w:eastAsia="新細明體" w:hAnsi="標楷體" w:cs="MS Mincho"/>
                <w:color w:val="000000"/>
                <w:sz w:val="18"/>
                <w:szCs w:val="18"/>
              </w:rPr>
            </w:pP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5C78B0" w:rsidRPr="00250C40">
              <w:rPr>
                <w:rFonts w:ascii="標楷體" w:eastAsia="標楷體" w:hAnsi="標楷體" w:hint="eastAsia"/>
                <w:color w:val="000000"/>
                <w:szCs w:val="24"/>
              </w:rPr>
              <w:t>校舍管理及維護。</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5C78B0" w:rsidRPr="00250C40">
              <w:rPr>
                <w:rFonts w:ascii="標楷體" w:eastAsia="標楷體" w:hAnsi="標楷體" w:hint="eastAsia"/>
                <w:color w:val="000000"/>
                <w:szCs w:val="24"/>
              </w:rPr>
              <w:t>校舍各項設施安全檢查及修繕。</w:t>
            </w:r>
          </w:p>
          <w:p w:rsidR="005C78B0" w:rsidRPr="00250C40" w:rsidRDefault="002C698E" w:rsidP="00E00F90">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3.</w:t>
            </w:r>
            <w:r w:rsidR="005C78B0" w:rsidRPr="00250C40">
              <w:rPr>
                <w:rFonts w:ascii="標楷體" w:eastAsia="標楷體" w:hAnsi="標楷體" w:hint="eastAsia"/>
                <w:color w:val="000000"/>
                <w:szCs w:val="24"/>
              </w:rPr>
              <w:t>水電、瓦斯管線之管理及安全檢查維修。</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4.</w:t>
            </w:r>
            <w:r w:rsidR="005C78B0" w:rsidRPr="00250C40">
              <w:rPr>
                <w:rFonts w:ascii="標楷體" w:eastAsia="標楷體" w:hAnsi="標楷體" w:hint="eastAsia"/>
                <w:color w:val="000000"/>
                <w:szCs w:val="24"/>
              </w:rPr>
              <w:t>電話使用之管理。</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5.</w:t>
            </w:r>
            <w:r w:rsidR="005C78B0" w:rsidRPr="00250C40">
              <w:rPr>
                <w:rFonts w:ascii="標楷體" w:eastAsia="標楷體" w:hAnsi="標楷體" w:hint="eastAsia"/>
                <w:color w:val="000000"/>
                <w:szCs w:val="24"/>
              </w:rPr>
              <w:t>預防建築物災害項措施。</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6.</w:t>
            </w:r>
            <w:r w:rsidR="005C78B0" w:rsidRPr="00250C40">
              <w:rPr>
                <w:rFonts w:ascii="標楷體" w:eastAsia="標楷體" w:hAnsi="標楷體" w:hint="eastAsia"/>
                <w:color w:val="000000"/>
                <w:szCs w:val="24"/>
              </w:rPr>
              <w:t>辦理消防器材定期保養清點。</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7.</w:t>
            </w:r>
            <w:r w:rsidR="005C78B0" w:rsidRPr="00250C40">
              <w:rPr>
                <w:rFonts w:ascii="標楷體" w:eastAsia="標楷體" w:hAnsi="標楷體" w:hint="eastAsia"/>
                <w:color w:val="000000"/>
                <w:szCs w:val="24"/>
              </w:rPr>
              <w:t>防空防護設備及編組業務。</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8.</w:t>
            </w:r>
            <w:r w:rsidR="005C78B0" w:rsidRPr="00250C40">
              <w:rPr>
                <w:rFonts w:ascii="標楷體" w:eastAsia="標楷體" w:hAnsi="標楷體" w:hint="eastAsia"/>
                <w:color w:val="000000"/>
                <w:szCs w:val="24"/>
              </w:rPr>
              <w:t>調配課桌椅。</w:t>
            </w:r>
          </w:p>
          <w:p w:rsidR="005C78B0" w:rsidRPr="00250C40" w:rsidRDefault="005C78B0" w:rsidP="00E00F90">
            <w:pPr>
              <w:pStyle w:val="a7"/>
              <w:spacing w:line="240" w:lineRule="exact"/>
              <w:rPr>
                <w:rFonts w:ascii="標楷體" w:eastAsia="新細明體" w:hAnsi="標楷體" w:cs="MS Mincho"/>
                <w:color w:val="000000"/>
                <w:sz w:val="18"/>
                <w:szCs w:val="18"/>
              </w:rPr>
            </w:pPr>
          </w:p>
          <w:p w:rsidR="005C78B0" w:rsidRPr="00250C40" w:rsidRDefault="002C698E" w:rsidP="00E00F90">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005C78B0" w:rsidRPr="00250C40">
              <w:rPr>
                <w:rFonts w:ascii="標楷體" w:eastAsia="標楷體" w:hAnsi="標楷體" w:hint="eastAsia"/>
                <w:color w:val="000000"/>
                <w:szCs w:val="24"/>
              </w:rPr>
              <w:t>協辦營繕工程，招標比價驗收等事項。</w:t>
            </w:r>
          </w:p>
          <w:p w:rsidR="005C78B0" w:rsidRPr="00250C40" w:rsidRDefault="005C78B0" w:rsidP="00E00F90">
            <w:pPr>
              <w:pStyle w:val="a7"/>
              <w:spacing w:line="240" w:lineRule="exact"/>
              <w:rPr>
                <w:rFonts w:ascii="標楷體" w:eastAsia="標楷體" w:hAnsi="標楷體"/>
                <w:color w:val="000000"/>
                <w:sz w:val="22"/>
                <w:szCs w:val="22"/>
              </w:rPr>
            </w:pPr>
          </w:p>
          <w:p w:rsidR="005C78B0" w:rsidRPr="00250C40" w:rsidRDefault="005C78B0" w:rsidP="00E00F90">
            <w:pPr>
              <w:pStyle w:val="a7"/>
              <w:spacing w:line="240" w:lineRule="exact"/>
              <w:rPr>
                <w:rFonts w:ascii="標楷體" w:eastAsia="新細明體" w:hAnsi="標楷體" w:cs="MS Mincho"/>
                <w:color w:val="000000"/>
                <w:szCs w:val="24"/>
              </w:rPr>
            </w:pP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5C78B0" w:rsidRPr="00250C40">
              <w:rPr>
                <w:rFonts w:ascii="標楷體" w:eastAsia="標楷體" w:hAnsi="標楷體" w:hint="eastAsia"/>
                <w:color w:val="000000"/>
                <w:szCs w:val="24"/>
              </w:rPr>
              <w:t>協辦典禮會場佈置與設備。</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5C78B0" w:rsidRPr="00250C40">
              <w:rPr>
                <w:rFonts w:ascii="標楷體" w:eastAsia="標楷體" w:hAnsi="標楷體" w:hint="eastAsia"/>
                <w:color w:val="000000"/>
                <w:szCs w:val="24"/>
              </w:rPr>
              <w:t>工友之敘薪考核，退休撫卹等業務。</w:t>
            </w:r>
          </w:p>
          <w:p w:rsidR="005C78B0" w:rsidRPr="00250C40" w:rsidRDefault="005C78B0" w:rsidP="00E00F90">
            <w:pPr>
              <w:pStyle w:val="a7"/>
              <w:spacing w:line="240" w:lineRule="exact"/>
              <w:rPr>
                <w:rFonts w:ascii="標楷體" w:eastAsia="標楷體" w:hAnsi="標楷體"/>
                <w:color w:val="000000"/>
                <w:szCs w:val="24"/>
              </w:rPr>
            </w:pPr>
            <w:r w:rsidRPr="00250C40">
              <w:rPr>
                <w:rFonts w:ascii="新細明體" w:eastAsia="新細明體" w:hAnsi="新細明體" w:cs="MS Mincho" w:hint="eastAsia"/>
                <w:color w:val="000000"/>
                <w:szCs w:val="24"/>
              </w:rPr>
              <w:t>3.</w:t>
            </w:r>
            <w:r w:rsidRPr="00250C40">
              <w:rPr>
                <w:rFonts w:ascii="標楷體" w:eastAsia="標楷體" w:hAnsi="標楷體" w:hint="eastAsia"/>
                <w:color w:val="000000"/>
                <w:szCs w:val="24"/>
              </w:rPr>
              <w:t>工友值日夜之安排及工作調配。</w:t>
            </w:r>
          </w:p>
          <w:p w:rsidR="005C78B0" w:rsidRPr="00250C40" w:rsidRDefault="005C78B0" w:rsidP="00E00F90">
            <w:pPr>
              <w:pStyle w:val="a7"/>
              <w:spacing w:line="240" w:lineRule="exact"/>
              <w:rPr>
                <w:rFonts w:ascii="標楷體" w:eastAsia="標楷體" w:hAnsi="標楷體"/>
                <w:color w:val="000000"/>
                <w:szCs w:val="24"/>
              </w:rPr>
            </w:pPr>
            <w:r w:rsidRPr="00250C40">
              <w:rPr>
                <w:rFonts w:ascii="新細明體" w:eastAsia="新細明體" w:hAnsi="新細明體" w:cs="MS Mincho" w:hint="eastAsia"/>
                <w:color w:val="000000"/>
                <w:szCs w:val="24"/>
              </w:rPr>
              <w:t>4.</w:t>
            </w:r>
            <w:r w:rsidRPr="00250C40">
              <w:rPr>
                <w:rFonts w:ascii="標楷體" w:eastAsia="標楷體" w:hAnsi="標楷體" w:hint="eastAsia"/>
                <w:color w:val="000000"/>
                <w:szCs w:val="24"/>
              </w:rPr>
              <w:t>教職員工值日夜之編排審定。</w:t>
            </w:r>
          </w:p>
        </w:tc>
        <w:tc>
          <w:tcPr>
            <w:tcW w:w="600" w:type="dxa"/>
          </w:tcPr>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 w:val="28"/>
                <w:szCs w:val="28"/>
              </w:rPr>
            </w:pPr>
          </w:p>
          <w:p w:rsidR="005C78B0" w:rsidRPr="00250C40" w:rsidRDefault="005C78B0" w:rsidP="00E00F90">
            <w:pPr>
              <w:pStyle w:val="a7"/>
              <w:spacing w:line="240" w:lineRule="exact"/>
              <w:rPr>
                <w:rFonts w:ascii="標楷體" w:eastAsia="標楷體" w:hAnsi="標楷體"/>
                <w:color w:val="000000"/>
                <w:szCs w:val="24"/>
              </w:rPr>
            </w:pPr>
          </w:p>
        </w:tc>
        <w:tc>
          <w:tcPr>
            <w:tcW w:w="60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 w:val="28"/>
                <w:szCs w:val="28"/>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核定核定</w:t>
            </w:r>
          </w:p>
        </w:tc>
        <w:tc>
          <w:tcPr>
            <w:tcW w:w="60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tc>
        <w:tc>
          <w:tcPr>
            <w:tcW w:w="84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tc>
        <w:tc>
          <w:tcPr>
            <w:tcW w:w="720" w:type="dxa"/>
          </w:tcPr>
          <w:p w:rsidR="005C78B0" w:rsidRPr="00250C40" w:rsidRDefault="005C78B0" w:rsidP="00E00F90">
            <w:pPr>
              <w:pStyle w:val="a7"/>
              <w:snapToGrid w:val="0"/>
              <w:spacing w:line="0" w:lineRule="atLeast"/>
              <w:rPr>
                <w:rFonts w:ascii="標楷體" w:eastAsia="標楷體" w:hAnsi="標楷體"/>
                <w:color w:val="000000"/>
                <w:szCs w:val="24"/>
              </w:rPr>
            </w:pPr>
          </w:p>
        </w:tc>
      </w:tr>
      <w:tr w:rsidR="005C78B0" w:rsidRPr="00250C40" w:rsidTr="00754F6F">
        <w:trPr>
          <w:cantSplit/>
          <w:trHeight w:val="2112"/>
          <w:jc w:val="center"/>
        </w:trPr>
        <w:tc>
          <w:tcPr>
            <w:tcW w:w="628" w:type="dxa"/>
            <w:vMerge/>
          </w:tcPr>
          <w:p w:rsidR="005C78B0" w:rsidRPr="00250C40" w:rsidRDefault="005C78B0" w:rsidP="00E00F90">
            <w:pPr>
              <w:pStyle w:val="a7"/>
              <w:spacing w:line="400" w:lineRule="exact"/>
              <w:rPr>
                <w:rFonts w:ascii="標楷體" w:eastAsia="標楷體" w:hAnsi="標楷體"/>
                <w:color w:val="000000"/>
                <w:sz w:val="36"/>
                <w:szCs w:val="36"/>
              </w:rPr>
            </w:pPr>
          </w:p>
        </w:tc>
        <w:tc>
          <w:tcPr>
            <w:tcW w:w="360" w:type="dxa"/>
            <w:vAlign w:val="center"/>
          </w:tcPr>
          <w:p w:rsidR="005C78B0" w:rsidRPr="00250C40" w:rsidRDefault="005C78B0" w:rsidP="00E00F90">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幹事</w:t>
            </w:r>
          </w:p>
        </w:tc>
        <w:tc>
          <w:tcPr>
            <w:tcW w:w="132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兼任出納或營養午餐秘書或文書組長</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營養午餐業務</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其他</w:t>
            </w:r>
          </w:p>
        </w:tc>
        <w:tc>
          <w:tcPr>
            <w:tcW w:w="3960" w:type="dxa"/>
            <w:tcBorders>
              <w:bottom w:val="single" w:sz="4" w:space="0" w:color="auto"/>
            </w:tcBorders>
          </w:tcPr>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5C78B0" w:rsidRPr="00250C40">
              <w:rPr>
                <w:rFonts w:ascii="標楷體" w:eastAsia="標楷體" w:hAnsi="標楷體" w:cs="標楷體" w:hint="eastAsia"/>
                <w:color w:val="000000"/>
                <w:szCs w:val="24"/>
              </w:rPr>
              <w:t>執行並研擬相關業務計畫。</w:t>
            </w:r>
          </w:p>
          <w:p w:rsidR="005C78B0" w:rsidRPr="00250C40" w:rsidRDefault="005C78B0" w:rsidP="00E00F90">
            <w:pPr>
              <w:pStyle w:val="a7"/>
              <w:spacing w:line="240" w:lineRule="exact"/>
              <w:rPr>
                <w:rFonts w:ascii="標楷體" w:eastAsia="標楷體" w:hAnsi="標楷體" w:cs="MS Mincho"/>
                <w:color w:val="000000"/>
                <w:szCs w:val="24"/>
              </w:rPr>
            </w:pPr>
          </w:p>
          <w:p w:rsidR="005C78B0" w:rsidRPr="00250C40" w:rsidRDefault="005C78B0" w:rsidP="00E00F90">
            <w:pPr>
              <w:pStyle w:val="a7"/>
              <w:spacing w:line="240" w:lineRule="exact"/>
              <w:rPr>
                <w:rFonts w:ascii="標楷體" w:eastAsia="標楷體" w:hAnsi="標楷體" w:cs="MS Mincho"/>
                <w:color w:val="000000"/>
                <w:szCs w:val="24"/>
              </w:rPr>
            </w:pPr>
          </w:p>
          <w:p w:rsidR="005C78B0" w:rsidRPr="00250C40" w:rsidRDefault="005C78B0" w:rsidP="00E00F90">
            <w:pPr>
              <w:pStyle w:val="a7"/>
              <w:spacing w:line="240" w:lineRule="exact"/>
              <w:rPr>
                <w:rFonts w:ascii="標楷體" w:eastAsia="標楷體" w:hAnsi="標楷體" w:cs="MS Mincho"/>
                <w:color w:val="000000"/>
                <w:szCs w:val="24"/>
              </w:rPr>
            </w:pPr>
          </w:p>
          <w:p w:rsidR="005C78B0" w:rsidRPr="00250C40" w:rsidRDefault="002C698E" w:rsidP="00E00F90">
            <w:pPr>
              <w:pStyle w:val="a7"/>
              <w:spacing w:line="240" w:lineRule="exact"/>
              <w:rPr>
                <w:rFonts w:ascii="標楷體" w:eastAsia="標楷體" w:hAnsi="標楷體" w:cs="MS Mincho"/>
                <w:color w:val="000000"/>
                <w:szCs w:val="24"/>
              </w:rPr>
            </w:pPr>
            <w:r>
              <w:rPr>
                <w:rFonts w:ascii="標楷體" w:eastAsia="MS Mincho" w:hAnsi="標楷體" w:cs="MS Mincho" w:hint="eastAsia"/>
                <w:color w:val="000000"/>
                <w:szCs w:val="24"/>
              </w:rPr>
              <w:t>1.</w:t>
            </w:r>
            <w:r w:rsidR="005C78B0" w:rsidRPr="00250C40">
              <w:rPr>
                <w:rFonts w:ascii="標楷體" w:eastAsia="標楷體" w:hAnsi="標楷體" w:cs="MS Mincho" w:hint="eastAsia"/>
                <w:color w:val="000000"/>
                <w:szCs w:val="24"/>
              </w:rPr>
              <w:t>與供應午餐學校聯繫協調</w:t>
            </w:r>
          </w:p>
          <w:p w:rsidR="005C78B0" w:rsidRPr="00250C40" w:rsidRDefault="002C698E" w:rsidP="00E00F90">
            <w:pPr>
              <w:pStyle w:val="a7"/>
              <w:spacing w:line="240" w:lineRule="exact"/>
              <w:ind w:left="240" w:hangingChars="100" w:hanging="240"/>
              <w:rPr>
                <w:rFonts w:ascii="標楷體" w:eastAsia="標楷體" w:hAnsi="標楷體" w:cs="MS Mincho"/>
                <w:color w:val="000000"/>
                <w:szCs w:val="24"/>
              </w:rPr>
            </w:pPr>
            <w:r>
              <w:rPr>
                <w:rFonts w:ascii="標楷體" w:eastAsia="MS Mincho" w:hAnsi="標楷體" w:cs="MS Mincho" w:hint="eastAsia"/>
                <w:color w:val="000000"/>
                <w:szCs w:val="24"/>
              </w:rPr>
              <w:t>2.</w:t>
            </w:r>
            <w:r w:rsidR="005C78B0" w:rsidRPr="00250C40">
              <w:rPr>
                <w:rFonts w:ascii="標楷體" w:eastAsia="標楷體" w:hAnsi="標楷體" w:cs="MS Mincho" w:hint="eastAsia"/>
                <w:color w:val="000000"/>
                <w:szCs w:val="24"/>
              </w:rPr>
              <w:t>統計用餐人數並辦理補助及減免餐費事宜</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cs="MS Mincho" w:hint="eastAsia"/>
                <w:color w:val="000000"/>
                <w:szCs w:val="24"/>
              </w:rPr>
              <w:t>3午餐突發狀況處理及回報</w:t>
            </w:r>
          </w:p>
          <w:p w:rsidR="005C78B0" w:rsidRPr="00250C40" w:rsidRDefault="005C78B0" w:rsidP="00E00F90">
            <w:pPr>
              <w:pStyle w:val="a7"/>
              <w:spacing w:line="240" w:lineRule="exact"/>
              <w:rPr>
                <w:rFonts w:ascii="標楷體" w:eastAsia="標楷體" w:hAnsi="標楷體" w:cs="MS Mincho"/>
                <w:color w:val="000000"/>
                <w:sz w:val="20"/>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1.臨時交辦事項</w:t>
            </w:r>
          </w:p>
        </w:tc>
        <w:tc>
          <w:tcPr>
            <w:tcW w:w="60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tc>
        <w:tc>
          <w:tcPr>
            <w:tcW w:w="60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tc>
        <w:tc>
          <w:tcPr>
            <w:tcW w:w="60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tc>
        <w:tc>
          <w:tcPr>
            <w:tcW w:w="840" w:type="dxa"/>
          </w:tcPr>
          <w:p w:rsidR="005C78B0" w:rsidRPr="00250C40" w:rsidRDefault="005C78B0" w:rsidP="00E00F90">
            <w:pPr>
              <w:pStyle w:val="a7"/>
              <w:spacing w:line="240" w:lineRule="exact"/>
              <w:rPr>
                <w:rFonts w:ascii="標楷體" w:eastAsia="標楷體" w:hAnsi="標楷體"/>
                <w:color w:val="000000"/>
                <w:szCs w:val="24"/>
              </w:rPr>
            </w:pPr>
          </w:p>
        </w:tc>
        <w:tc>
          <w:tcPr>
            <w:tcW w:w="720" w:type="dxa"/>
          </w:tcPr>
          <w:p w:rsidR="005C78B0" w:rsidRPr="00250C40" w:rsidRDefault="005C78B0" w:rsidP="00E00F90">
            <w:pPr>
              <w:pStyle w:val="a7"/>
              <w:snapToGrid w:val="0"/>
              <w:spacing w:line="0" w:lineRule="atLeast"/>
              <w:rPr>
                <w:rFonts w:ascii="標楷體" w:eastAsia="標楷體" w:hAnsi="標楷體"/>
                <w:color w:val="000000"/>
                <w:szCs w:val="24"/>
              </w:rPr>
            </w:pPr>
          </w:p>
        </w:tc>
      </w:tr>
      <w:tr w:rsidR="005C78B0" w:rsidRPr="00250C40" w:rsidTr="00754F6F">
        <w:trPr>
          <w:cantSplit/>
          <w:trHeight w:val="4009"/>
          <w:jc w:val="center"/>
        </w:trPr>
        <w:tc>
          <w:tcPr>
            <w:tcW w:w="628" w:type="dxa"/>
            <w:vMerge/>
          </w:tcPr>
          <w:p w:rsidR="005C78B0" w:rsidRPr="00250C40" w:rsidRDefault="005C78B0" w:rsidP="00E00F90">
            <w:pPr>
              <w:pStyle w:val="a7"/>
              <w:spacing w:line="400" w:lineRule="exact"/>
              <w:rPr>
                <w:rFonts w:ascii="標楷體" w:eastAsia="標楷體" w:hAnsi="標楷體"/>
                <w:color w:val="000000"/>
                <w:sz w:val="36"/>
                <w:szCs w:val="36"/>
              </w:rPr>
            </w:pPr>
          </w:p>
        </w:tc>
        <w:tc>
          <w:tcPr>
            <w:tcW w:w="360" w:type="dxa"/>
            <w:vAlign w:val="center"/>
          </w:tcPr>
          <w:p w:rsidR="005C78B0" w:rsidRPr="00250C40" w:rsidRDefault="005C78B0" w:rsidP="00E00F90">
            <w:pPr>
              <w:pStyle w:val="a7"/>
              <w:spacing w:line="400" w:lineRule="exact"/>
              <w:jc w:val="center"/>
              <w:rPr>
                <w:rFonts w:ascii="標楷體" w:eastAsia="標楷體" w:hAnsi="標楷體"/>
                <w:color w:val="000000"/>
                <w:szCs w:val="24"/>
              </w:rPr>
            </w:pPr>
            <w:r w:rsidRPr="00250C40">
              <w:rPr>
                <w:rFonts w:ascii="標楷體" w:eastAsia="標楷體" w:hAnsi="標楷體" w:hint="eastAsia"/>
                <w:color w:val="000000"/>
                <w:szCs w:val="24"/>
              </w:rPr>
              <w:t>工</w:t>
            </w:r>
          </w:p>
          <w:p w:rsidR="005C78B0" w:rsidRPr="00250C40" w:rsidRDefault="005C78B0" w:rsidP="00E00F90">
            <w:pPr>
              <w:pStyle w:val="a7"/>
              <w:spacing w:line="400" w:lineRule="exact"/>
              <w:jc w:val="center"/>
              <w:rPr>
                <w:rFonts w:ascii="標楷體" w:eastAsia="標楷體" w:hAnsi="標楷體"/>
                <w:color w:val="000000"/>
                <w:szCs w:val="24"/>
              </w:rPr>
            </w:pPr>
            <w:r w:rsidRPr="00250C40">
              <w:rPr>
                <w:rFonts w:ascii="標楷體" w:eastAsia="標楷體" w:hAnsi="標楷體" w:hint="eastAsia"/>
                <w:color w:val="000000"/>
                <w:szCs w:val="24"/>
              </w:rPr>
              <w:t>友</w:t>
            </w:r>
          </w:p>
        </w:tc>
        <w:tc>
          <w:tcPr>
            <w:tcW w:w="1320" w:type="dxa"/>
          </w:tcPr>
          <w:p w:rsidR="005C78B0" w:rsidRPr="00250C40" w:rsidRDefault="005C78B0" w:rsidP="00E00F90">
            <w:pPr>
              <w:pStyle w:val="a7"/>
              <w:spacing w:line="240" w:lineRule="exact"/>
              <w:rPr>
                <w:rFonts w:ascii="標楷體" w:eastAsia="標楷體" w:hAnsi="標楷體"/>
                <w:color w:val="000000"/>
                <w:szCs w:val="24"/>
              </w:rPr>
            </w:pPr>
          </w:p>
        </w:tc>
        <w:tc>
          <w:tcPr>
            <w:tcW w:w="3960" w:type="dxa"/>
          </w:tcPr>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5C78B0" w:rsidRPr="00250C40">
              <w:rPr>
                <w:rFonts w:ascii="標楷體" w:eastAsia="標楷體" w:hAnsi="標楷體" w:hint="eastAsia"/>
                <w:color w:val="000000"/>
                <w:szCs w:val="24"/>
              </w:rPr>
              <w:t>花木修剪。</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5C78B0" w:rsidRPr="00250C40">
              <w:rPr>
                <w:rFonts w:ascii="標楷體" w:eastAsia="標楷體" w:hAnsi="標楷體" w:hint="eastAsia"/>
                <w:color w:val="000000"/>
                <w:szCs w:val="24"/>
              </w:rPr>
              <w:t>擴音設備管理及維護。</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005C78B0" w:rsidRPr="00250C40">
              <w:rPr>
                <w:rFonts w:ascii="標楷體" w:eastAsia="標楷體" w:hAnsi="標楷體" w:hint="eastAsia"/>
                <w:color w:val="000000"/>
                <w:szCs w:val="24"/>
              </w:rPr>
              <w:t>設備修繕、維護。</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4.</w:t>
            </w:r>
            <w:r w:rsidR="005C78B0" w:rsidRPr="00250C40">
              <w:rPr>
                <w:rFonts w:ascii="標楷體" w:eastAsia="標楷體" w:hAnsi="標楷體" w:hint="eastAsia"/>
                <w:color w:val="000000"/>
                <w:szCs w:val="24"/>
              </w:rPr>
              <w:t>廁所、水溝疏通。</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5.</w:t>
            </w:r>
            <w:r w:rsidR="005C78B0" w:rsidRPr="00250C40">
              <w:rPr>
                <w:rFonts w:ascii="標楷體" w:eastAsia="標楷體" w:hAnsi="標楷體" w:hint="eastAsia"/>
                <w:color w:val="000000"/>
                <w:szCs w:val="24"/>
              </w:rPr>
              <w:t xml:space="preserve">校園環境整理。 </w:t>
            </w:r>
          </w:p>
          <w:p w:rsidR="005C78B0" w:rsidRPr="00250C40" w:rsidRDefault="002C698E" w:rsidP="00E00F90">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6.</w:t>
            </w:r>
            <w:r w:rsidR="005C78B0" w:rsidRPr="00250C40">
              <w:rPr>
                <w:rFonts w:ascii="標楷體" w:eastAsia="標楷體" w:hAnsi="標楷體" w:hint="eastAsia"/>
                <w:color w:val="000000"/>
                <w:szCs w:val="24"/>
              </w:rPr>
              <w:t>遞送公文、領取物品及銀行存款等事宜。</w:t>
            </w:r>
          </w:p>
          <w:p w:rsidR="005C78B0" w:rsidRPr="00250C40" w:rsidRDefault="002C698E"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7.</w:t>
            </w:r>
            <w:r w:rsidR="005C78B0" w:rsidRPr="00250C40">
              <w:rPr>
                <w:rFonts w:ascii="標楷體" w:eastAsia="標楷體" w:hAnsi="標楷體" w:hint="eastAsia"/>
                <w:color w:val="000000"/>
                <w:szCs w:val="24"/>
              </w:rPr>
              <w:t>整理辦公室。</w:t>
            </w:r>
          </w:p>
          <w:p w:rsidR="005C78B0" w:rsidRPr="00250C40" w:rsidRDefault="002C698E" w:rsidP="00E00F90">
            <w:pPr>
              <w:pStyle w:val="a7"/>
              <w:spacing w:line="240" w:lineRule="exact"/>
              <w:rPr>
                <w:rFonts w:ascii="標楷體" w:eastAsia="MS Mincho" w:hAnsi="標楷體" w:cs="MS Mincho"/>
                <w:color w:val="000000"/>
                <w:szCs w:val="24"/>
              </w:rPr>
            </w:pPr>
            <w:r>
              <w:rPr>
                <w:rFonts w:ascii="標楷體" w:eastAsia="MS Mincho" w:hAnsi="標楷體" w:cs="MS Mincho" w:hint="eastAsia"/>
                <w:color w:val="000000"/>
                <w:szCs w:val="24"/>
              </w:rPr>
              <w:t>8.</w:t>
            </w:r>
            <w:r w:rsidR="005C78B0" w:rsidRPr="00250C40">
              <w:rPr>
                <w:rFonts w:ascii="標楷體" w:eastAsia="標楷體" w:hAnsi="標楷體" w:hint="eastAsia"/>
                <w:color w:val="000000"/>
                <w:szCs w:val="24"/>
              </w:rPr>
              <w:t>垃圾袋等物品之保管供應。</w:t>
            </w:r>
          </w:p>
          <w:p w:rsidR="005C78B0" w:rsidRPr="00250C40" w:rsidRDefault="00F06F6F" w:rsidP="00E00F90">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9.</w:t>
            </w:r>
            <w:r w:rsidR="005C78B0" w:rsidRPr="00250C40">
              <w:rPr>
                <w:rFonts w:ascii="標楷體" w:eastAsia="標楷體" w:hAnsi="標楷體" w:hint="eastAsia"/>
                <w:color w:val="000000"/>
                <w:szCs w:val="24"/>
              </w:rPr>
              <w:t>辦公室電話接聽事宜。</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MS Mincho" w:hAnsi="標楷體" w:cs="MS Mincho" w:hint="eastAsia"/>
                <w:color w:val="000000"/>
                <w:szCs w:val="24"/>
              </w:rPr>
              <w:t>⒑</w:t>
            </w:r>
            <w:r w:rsidRPr="00250C40">
              <w:rPr>
                <w:rFonts w:ascii="標楷體" w:eastAsia="標楷體" w:hAnsi="標楷體" w:hint="eastAsia"/>
                <w:color w:val="000000"/>
                <w:szCs w:val="24"/>
              </w:rPr>
              <w:t>消耗品管理。</w:t>
            </w:r>
          </w:p>
          <w:p w:rsidR="005C78B0" w:rsidRPr="00250C40" w:rsidRDefault="005C78B0" w:rsidP="00E00F90">
            <w:pPr>
              <w:pStyle w:val="a7"/>
              <w:spacing w:line="240" w:lineRule="exact"/>
              <w:ind w:left="240"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⒒</w:t>
            </w:r>
            <w:r w:rsidRPr="00250C40">
              <w:rPr>
                <w:rFonts w:ascii="標楷體" w:eastAsia="標楷體" w:hAnsi="標楷體" w:hint="eastAsia"/>
                <w:color w:val="000000"/>
                <w:szCs w:val="24"/>
              </w:rPr>
              <w:t>影印各處室及教師教學與行政相關資料。</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MS Mincho" w:hAnsi="標楷體" w:cs="MS Mincho" w:hint="eastAsia"/>
                <w:color w:val="000000"/>
                <w:szCs w:val="24"/>
              </w:rPr>
              <w:t>⒓</w:t>
            </w:r>
            <w:r w:rsidRPr="00250C40">
              <w:rPr>
                <w:rFonts w:ascii="標楷體" w:eastAsia="標楷體" w:hAnsi="標楷體" w:hint="eastAsia"/>
                <w:color w:val="000000"/>
                <w:szCs w:val="24"/>
              </w:rPr>
              <w:t>臨時交辦及事項等。</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MS Mincho" w:hAnsi="標楷體" w:cs="MS Mincho" w:hint="eastAsia"/>
                <w:color w:val="000000"/>
                <w:szCs w:val="24"/>
              </w:rPr>
              <w:t>⒔</w:t>
            </w:r>
            <w:r w:rsidRPr="00250C40">
              <w:rPr>
                <w:rFonts w:ascii="標楷體" w:eastAsia="標楷體" w:hAnsi="標楷體" w:hint="eastAsia"/>
                <w:color w:val="000000"/>
                <w:szCs w:val="24"/>
              </w:rPr>
              <w:t>校舍門窗關鎖。</w:t>
            </w:r>
          </w:p>
          <w:p w:rsidR="005C78B0" w:rsidRPr="00250C40" w:rsidRDefault="005C78B0" w:rsidP="00E00F90">
            <w:pPr>
              <w:pStyle w:val="a7"/>
              <w:spacing w:line="240" w:lineRule="exact"/>
              <w:ind w:left="240" w:hangingChars="100" w:hanging="240"/>
              <w:rPr>
                <w:rFonts w:ascii="標楷體" w:eastAsia="MS Mincho" w:hAnsi="標楷體" w:cs="MS Mincho"/>
                <w:color w:val="000000"/>
                <w:szCs w:val="24"/>
              </w:rPr>
            </w:pPr>
            <w:r w:rsidRPr="00250C40">
              <w:rPr>
                <w:rFonts w:ascii="標楷體" w:eastAsia="MS Mincho" w:hAnsi="標楷體" w:cs="MS Mincho" w:hint="eastAsia"/>
                <w:color w:val="000000"/>
                <w:szCs w:val="24"/>
              </w:rPr>
              <w:t>⒕</w:t>
            </w:r>
            <w:r w:rsidRPr="00250C40">
              <w:rPr>
                <w:rFonts w:ascii="標楷體" w:eastAsia="標楷體" w:hAnsi="標楷體" w:hint="eastAsia"/>
                <w:color w:val="000000"/>
                <w:szCs w:val="24"/>
              </w:rPr>
              <w:t>臨時交辦事項。</w:t>
            </w:r>
          </w:p>
        </w:tc>
        <w:tc>
          <w:tcPr>
            <w:tcW w:w="600" w:type="dxa"/>
          </w:tcPr>
          <w:p w:rsidR="005C78B0" w:rsidRPr="00250C40" w:rsidRDefault="005C78B0" w:rsidP="00E00F90">
            <w:pPr>
              <w:pStyle w:val="a7"/>
              <w:spacing w:line="240" w:lineRule="exact"/>
              <w:rPr>
                <w:rFonts w:ascii="標楷體" w:eastAsia="標楷體" w:hAnsi="標楷體"/>
                <w:color w:val="000000"/>
                <w:szCs w:val="24"/>
              </w:rPr>
            </w:pPr>
          </w:p>
        </w:tc>
        <w:tc>
          <w:tcPr>
            <w:tcW w:w="600" w:type="dxa"/>
          </w:tcPr>
          <w:p w:rsidR="005C78B0" w:rsidRPr="00250C40" w:rsidRDefault="005C78B0" w:rsidP="00E00F90">
            <w:pPr>
              <w:pStyle w:val="a7"/>
              <w:spacing w:line="240" w:lineRule="exact"/>
              <w:rPr>
                <w:rFonts w:ascii="標楷體" w:eastAsia="標楷體" w:hAnsi="標楷體"/>
                <w:color w:val="000000"/>
                <w:szCs w:val="24"/>
              </w:rPr>
            </w:pPr>
          </w:p>
        </w:tc>
        <w:tc>
          <w:tcPr>
            <w:tcW w:w="600" w:type="dxa"/>
          </w:tcPr>
          <w:p w:rsidR="005C78B0" w:rsidRPr="00250C40" w:rsidRDefault="005C78B0" w:rsidP="00E00F90">
            <w:pPr>
              <w:pStyle w:val="a7"/>
              <w:spacing w:line="240" w:lineRule="exact"/>
              <w:rPr>
                <w:rFonts w:ascii="標楷體" w:eastAsia="標楷體" w:hAnsi="標楷體"/>
                <w:color w:val="000000"/>
                <w:szCs w:val="24"/>
              </w:rPr>
            </w:pPr>
          </w:p>
        </w:tc>
        <w:tc>
          <w:tcPr>
            <w:tcW w:w="840" w:type="dxa"/>
          </w:tcPr>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5C78B0" w:rsidRPr="00250C40" w:rsidRDefault="005C78B0" w:rsidP="00E00F90">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tc>
        <w:tc>
          <w:tcPr>
            <w:tcW w:w="720" w:type="dxa"/>
          </w:tcPr>
          <w:p w:rsidR="005C78B0" w:rsidRPr="00250C40" w:rsidRDefault="005C78B0" w:rsidP="00E00F90">
            <w:pPr>
              <w:pStyle w:val="a7"/>
              <w:snapToGrid w:val="0"/>
              <w:spacing w:line="0" w:lineRule="atLeast"/>
              <w:rPr>
                <w:rFonts w:ascii="標楷體" w:eastAsia="標楷體" w:hAnsi="標楷體"/>
                <w:color w:val="000000"/>
                <w:szCs w:val="24"/>
              </w:rPr>
            </w:pPr>
          </w:p>
        </w:tc>
      </w:tr>
      <w:tr w:rsidR="00B3794B" w:rsidRPr="00250C40" w:rsidTr="00754F6F">
        <w:trPr>
          <w:cantSplit/>
          <w:trHeight w:val="5432"/>
          <w:jc w:val="center"/>
        </w:trPr>
        <w:tc>
          <w:tcPr>
            <w:tcW w:w="628" w:type="dxa"/>
            <w:textDirection w:val="tbRlV"/>
            <w:vAlign w:val="center"/>
          </w:tcPr>
          <w:p w:rsidR="00B3794B" w:rsidRPr="00250C40" w:rsidRDefault="00B3794B" w:rsidP="00A216B5">
            <w:pPr>
              <w:pStyle w:val="a7"/>
              <w:spacing w:line="400" w:lineRule="exact"/>
              <w:ind w:left="113" w:right="113"/>
              <w:jc w:val="both"/>
              <w:rPr>
                <w:rFonts w:ascii="標楷體" w:eastAsia="標楷體" w:hAnsi="標楷體"/>
                <w:color w:val="000000"/>
                <w:szCs w:val="24"/>
              </w:rPr>
            </w:pPr>
            <w:r w:rsidRPr="00250C40">
              <w:rPr>
                <w:rFonts w:ascii="標楷體" w:eastAsia="標楷體" w:hAnsi="標楷體" w:hint="eastAsia"/>
                <w:color w:val="000000"/>
                <w:sz w:val="36"/>
                <w:szCs w:val="24"/>
              </w:rPr>
              <w:t>會計室</w:t>
            </w:r>
          </w:p>
        </w:tc>
        <w:tc>
          <w:tcPr>
            <w:tcW w:w="360" w:type="dxa"/>
            <w:vAlign w:val="center"/>
          </w:tcPr>
          <w:p w:rsidR="00B3794B" w:rsidRPr="00250C40" w:rsidRDefault="00B3794B" w:rsidP="00A216B5">
            <w:pPr>
              <w:pStyle w:val="a7"/>
              <w:spacing w:line="400" w:lineRule="exact"/>
              <w:rPr>
                <w:rFonts w:ascii="標楷體" w:eastAsia="標楷體" w:hAnsi="標楷體"/>
                <w:color w:val="000000"/>
                <w:szCs w:val="24"/>
              </w:rPr>
            </w:pPr>
            <w:r w:rsidRPr="00250C40">
              <w:rPr>
                <w:rFonts w:ascii="標楷體" w:eastAsia="標楷體" w:hAnsi="標楷體" w:hint="eastAsia"/>
                <w:color w:val="000000"/>
                <w:szCs w:val="24"/>
              </w:rPr>
              <w:t xml:space="preserve">會計主任 </w:t>
            </w:r>
          </w:p>
        </w:tc>
        <w:tc>
          <w:tcPr>
            <w:tcW w:w="1320" w:type="dxa"/>
          </w:tcPr>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會計業務</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員工薪津</w:t>
            </w:r>
          </w:p>
        </w:tc>
        <w:tc>
          <w:tcPr>
            <w:tcW w:w="3960" w:type="dxa"/>
          </w:tcPr>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預算之擬編。</w:t>
            </w:r>
          </w:p>
          <w:p w:rsidR="00B3794B" w:rsidRPr="00250C40" w:rsidRDefault="002C698E" w:rsidP="00A216B5">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2.</w:t>
            </w:r>
            <w:r w:rsidR="00B3794B" w:rsidRPr="00250C40">
              <w:rPr>
                <w:rFonts w:ascii="標楷體" w:eastAsia="標楷體" w:hAnsi="標楷體" w:hint="eastAsia"/>
                <w:color w:val="000000"/>
                <w:szCs w:val="24"/>
              </w:rPr>
              <w:t>各項收支案件及原始憑證之核簽、送審保管。</w:t>
            </w:r>
          </w:p>
          <w:p w:rsidR="00B3794B" w:rsidRPr="00250C40" w:rsidRDefault="00B3794B" w:rsidP="00A216B5">
            <w:pPr>
              <w:pStyle w:val="a7"/>
              <w:spacing w:line="240" w:lineRule="exact"/>
              <w:ind w:leftChars="88" w:left="211"/>
              <w:rPr>
                <w:rFonts w:ascii="標楷體" w:eastAsia="標楷體" w:hAnsi="標楷體"/>
                <w:color w:val="000000"/>
                <w:szCs w:val="24"/>
              </w:rPr>
            </w:pPr>
            <w:r w:rsidRPr="00250C40">
              <w:rPr>
                <w:rFonts w:ascii="標楷體" w:eastAsia="MS Mincho" w:hAnsi="標楷體" w:cs="MS Mincho" w:hint="eastAsia"/>
                <w:color w:val="000000"/>
                <w:szCs w:val="24"/>
              </w:rPr>
              <w:t>⑴</w:t>
            </w:r>
            <w:r w:rsidRPr="00250C40">
              <w:rPr>
                <w:rFonts w:ascii="標楷體" w:eastAsia="標楷體" w:hAnsi="標楷體" w:hint="eastAsia"/>
                <w:color w:val="000000"/>
                <w:szCs w:val="24"/>
              </w:rPr>
              <w:t>員工薪津實物代金之審核。</w:t>
            </w:r>
          </w:p>
          <w:p w:rsidR="00B3794B" w:rsidRPr="00250C40" w:rsidRDefault="00B3794B" w:rsidP="00A216B5">
            <w:pPr>
              <w:pStyle w:val="a7"/>
              <w:spacing w:line="240" w:lineRule="exact"/>
              <w:ind w:leftChars="88" w:left="45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⑵</w:t>
            </w:r>
            <w:r w:rsidRPr="00250C40">
              <w:rPr>
                <w:rFonts w:ascii="標楷體" w:eastAsia="標楷體" w:hAnsi="標楷體" w:hint="eastAsia"/>
                <w:color w:val="000000"/>
                <w:szCs w:val="24"/>
              </w:rPr>
              <w:t>營繕工程及購置定製變賣財物之審核及監辦。</w:t>
            </w:r>
          </w:p>
          <w:p w:rsidR="00B3794B" w:rsidRPr="00250C40" w:rsidRDefault="00B3794B" w:rsidP="00A216B5">
            <w:pPr>
              <w:pStyle w:val="a7"/>
              <w:spacing w:line="240" w:lineRule="exact"/>
              <w:ind w:leftChars="88" w:left="211"/>
              <w:rPr>
                <w:rFonts w:ascii="標楷體" w:eastAsia="標楷體" w:hAnsi="標楷體"/>
                <w:color w:val="000000"/>
                <w:szCs w:val="24"/>
              </w:rPr>
            </w:pPr>
            <w:r w:rsidRPr="00250C40">
              <w:rPr>
                <w:rFonts w:ascii="標楷體" w:eastAsia="MS Mincho" w:hAnsi="標楷體" w:cs="MS Mincho" w:hint="eastAsia"/>
                <w:color w:val="000000"/>
                <w:szCs w:val="24"/>
              </w:rPr>
              <w:t>⑶</w:t>
            </w:r>
            <w:r w:rsidRPr="00250C40">
              <w:rPr>
                <w:rFonts w:ascii="標楷體" w:eastAsia="標楷體" w:hAnsi="標楷體" w:hint="eastAsia"/>
                <w:color w:val="000000"/>
                <w:szCs w:val="24"/>
              </w:rPr>
              <w:t>退休、撫卹金之審核。</w:t>
            </w:r>
          </w:p>
          <w:p w:rsidR="00B3794B" w:rsidRPr="00250C40" w:rsidRDefault="00B3794B" w:rsidP="00A216B5">
            <w:pPr>
              <w:pStyle w:val="a7"/>
              <w:spacing w:line="240" w:lineRule="exact"/>
              <w:ind w:leftChars="88" w:left="211"/>
              <w:rPr>
                <w:rFonts w:ascii="標楷體" w:eastAsia="標楷體" w:hAnsi="標楷體"/>
                <w:color w:val="000000"/>
                <w:szCs w:val="24"/>
              </w:rPr>
            </w:pPr>
            <w:r w:rsidRPr="00250C40">
              <w:rPr>
                <w:rFonts w:ascii="標楷體" w:eastAsia="MS Mincho" w:hAnsi="標楷體" w:cs="MS Mincho" w:hint="eastAsia"/>
                <w:color w:val="000000"/>
                <w:szCs w:val="24"/>
              </w:rPr>
              <w:t>⑷</w:t>
            </w:r>
            <w:r w:rsidRPr="00250C40">
              <w:rPr>
                <w:rFonts w:ascii="標楷體" w:eastAsia="標楷體" w:hAnsi="標楷體" w:hint="eastAsia"/>
                <w:color w:val="000000"/>
                <w:szCs w:val="24"/>
              </w:rPr>
              <w:t>其他有關收支憑證之審核。</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00B3794B" w:rsidRPr="00250C40">
              <w:rPr>
                <w:rFonts w:ascii="標楷體" w:eastAsia="標楷體" w:hAnsi="標楷體" w:hint="eastAsia"/>
                <w:color w:val="000000"/>
                <w:szCs w:val="24"/>
              </w:rPr>
              <w:t>編製記帳憑證。</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4.</w:t>
            </w:r>
            <w:r w:rsidR="00B3794B" w:rsidRPr="00250C40">
              <w:rPr>
                <w:rFonts w:ascii="標楷體" w:eastAsia="標楷體" w:hAnsi="標楷體" w:hint="eastAsia"/>
                <w:color w:val="000000"/>
                <w:szCs w:val="24"/>
              </w:rPr>
              <w:t>登記帳簿。</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5.</w:t>
            </w:r>
            <w:r w:rsidR="00B3794B" w:rsidRPr="00250C40">
              <w:rPr>
                <w:rFonts w:ascii="標楷體" w:eastAsia="標楷體" w:hAnsi="標楷體" w:hint="eastAsia"/>
                <w:color w:val="000000"/>
                <w:szCs w:val="24"/>
              </w:rPr>
              <w:t>編製會計報表及決算報告。</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6.</w:t>
            </w:r>
            <w:r w:rsidR="00B3794B" w:rsidRPr="00250C40">
              <w:rPr>
                <w:rFonts w:ascii="標楷體" w:eastAsia="標楷體" w:hAnsi="標楷體" w:hint="eastAsia"/>
                <w:color w:val="000000"/>
                <w:szCs w:val="24"/>
              </w:rPr>
              <w:t>現金票據證券之簽章。</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7.</w:t>
            </w:r>
            <w:r w:rsidR="00B3794B" w:rsidRPr="00250C40">
              <w:rPr>
                <w:rFonts w:ascii="標楷體" w:eastAsia="標楷體" w:hAnsi="標楷體" w:hint="eastAsia"/>
                <w:color w:val="000000"/>
                <w:szCs w:val="24"/>
              </w:rPr>
              <w:t>年度終了時，申請保留案件之會核。</w:t>
            </w:r>
          </w:p>
          <w:p w:rsidR="00B3794B" w:rsidRPr="00250C40" w:rsidRDefault="002C698E" w:rsidP="00A216B5">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8.</w:t>
            </w:r>
            <w:r w:rsidR="00B3794B" w:rsidRPr="00250C40">
              <w:rPr>
                <w:rFonts w:ascii="標楷體" w:eastAsia="標楷體" w:hAnsi="標楷體" w:hint="eastAsia"/>
                <w:color w:val="000000"/>
                <w:szCs w:val="24"/>
              </w:rPr>
              <w:t>其他有關帳目之說明及接受上級單位之查對。</w:t>
            </w:r>
          </w:p>
          <w:p w:rsidR="00B3794B" w:rsidRPr="00250C40" w:rsidRDefault="00F06F6F" w:rsidP="00A216B5">
            <w:pPr>
              <w:pStyle w:val="a7"/>
              <w:spacing w:line="240" w:lineRule="exact"/>
              <w:rPr>
                <w:rFonts w:ascii="標楷體" w:eastAsia="MS Mincho" w:hAnsi="標楷體" w:cs="MS Mincho"/>
                <w:color w:val="000000"/>
                <w:szCs w:val="24"/>
              </w:rPr>
            </w:pPr>
            <w:r>
              <w:rPr>
                <w:rFonts w:ascii="標楷體" w:eastAsia="MS Mincho" w:hAnsi="標楷體" w:cs="MS Mincho" w:hint="eastAsia"/>
                <w:color w:val="000000"/>
                <w:szCs w:val="24"/>
              </w:rPr>
              <w:t>9.</w:t>
            </w:r>
            <w:r w:rsidR="00B3794B" w:rsidRPr="00250C40">
              <w:rPr>
                <w:rFonts w:ascii="標楷體" w:eastAsia="標楷體" w:hAnsi="標楷體" w:hint="eastAsia"/>
                <w:color w:val="000000"/>
                <w:szCs w:val="24"/>
              </w:rPr>
              <w:t>提供各種會計、統計表冊。</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MS Mincho" w:hAnsi="標楷體" w:cs="MS Mincho" w:hint="eastAsia"/>
                <w:color w:val="000000"/>
                <w:szCs w:val="24"/>
              </w:rPr>
              <w:t>⒑</w:t>
            </w:r>
            <w:r w:rsidRPr="00250C40">
              <w:rPr>
                <w:rFonts w:ascii="標楷體" w:eastAsia="標楷體" w:hAnsi="標楷體" w:hint="eastAsia"/>
                <w:color w:val="000000"/>
                <w:szCs w:val="24"/>
              </w:rPr>
              <w:t>其他有關會計方面交辦事項。</w:t>
            </w:r>
          </w:p>
          <w:p w:rsidR="00B3794B" w:rsidRPr="00250C40" w:rsidRDefault="00B3794B" w:rsidP="00A216B5">
            <w:pPr>
              <w:pStyle w:val="a7"/>
              <w:spacing w:line="240" w:lineRule="exact"/>
              <w:rPr>
                <w:rFonts w:ascii="標楷體" w:eastAsia="新細明體" w:hAnsi="標楷體" w:cs="MS Mincho"/>
                <w:color w:val="000000"/>
                <w:sz w:val="20"/>
              </w:rPr>
            </w:pPr>
          </w:p>
          <w:p w:rsidR="00B3794B" w:rsidRPr="00250C40" w:rsidRDefault="002C698E" w:rsidP="00A216B5">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員工薪津生活津貼各項補助費之請領發放，依法代扣代繳等事項。</w:t>
            </w:r>
          </w:p>
          <w:p w:rsidR="00B3794B" w:rsidRPr="00250C40" w:rsidRDefault="002C698E" w:rsidP="00A216B5">
            <w:pPr>
              <w:pStyle w:val="a7"/>
              <w:spacing w:line="240" w:lineRule="exact"/>
              <w:ind w:left="240" w:hangingChars="100" w:hanging="240"/>
              <w:rPr>
                <w:rFonts w:ascii="標楷體" w:eastAsia="MS Mincho" w:hAnsi="標楷體" w:cs="MS Mincho"/>
                <w:color w:val="000000"/>
                <w:szCs w:val="24"/>
              </w:rPr>
            </w:pPr>
            <w:r>
              <w:rPr>
                <w:rFonts w:ascii="標楷體" w:eastAsia="MS Mincho" w:hAnsi="標楷體" w:cs="MS Mincho" w:hint="eastAsia"/>
                <w:color w:val="000000"/>
                <w:szCs w:val="24"/>
              </w:rPr>
              <w:t>2.</w:t>
            </w:r>
            <w:r w:rsidR="00B3794B" w:rsidRPr="00250C40">
              <w:rPr>
                <w:rFonts w:ascii="標楷體" w:eastAsia="標楷體" w:hAnsi="標楷體" w:hint="eastAsia"/>
                <w:color w:val="000000"/>
                <w:szCs w:val="24"/>
              </w:rPr>
              <w:t>短期代課教師及校內代課鐘點費申請及依規定代扣發放等事項。</w:t>
            </w:r>
          </w:p>
        </w:tc>
        <w:tc>
          <w:tcPr>
            <w:tcW w:w="600" w:type="dxa"/>
          </w:tcPr>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 w:val="28"/>
                <w:szCs w:val="28"/>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B3794B">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B3794B">
            <w:pPr>
              <w:pStyle w:val="a7"/>
              <w:spacing w:line="240" w:lineRule="exact"/>
              <w:rPr>
                <w:rFonts w:ascii="標楷體" w:eastAsia="標楷體" w:hAnsi="標楷體"/>
                <w:color w:val="000000"/>
                <w:szCs w:val="24"/>
              </w:rPr>
            </w:pPr>
          </w:p>
          <w:p w:rsidR="00B3794B" w:rsidRPr="00250C40" w:rsidRDefault="00B3794B" w:rsidP="00B3794B">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tc>
        <w:tc>
          <w:tcPr>
            <w:tcW w:w="600" w:type="dxa"/>
          </w:tcPr>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 w:val="28"/>
                <w:szCs w:val="28"/>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B3794B" w:rsidRPr="00250C40" w:rsidRDefault="00B3794B" w:rsidP="00A216B5">
            <w:pPr>
              <w:pStyle w:val="a7"/>
              <w:spacing w:line="240" w:lineRule="exact"/>
              <w:rPr>
                <w:rFonts w:ascii="標楷體" w:eastAsia="標楷體" w:hAnsi="標楷體"/>
                <w:color w:val="000000"/>
                <w:sz w:val="20"/>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p w:rsidR="00B3794B" w:rsidRPr="00250C40" w:rsidRDefault="00B3794B" w:rsidP="00A216B5">
            <w:pPr>
              <w:pStyle w:val="a7"/>
              <w:spacing w:line="240" w:lineRule="exact"/>
              <w:rPr>
                <w:rFonts w:ascii="標楷體" w:eastAsia="標楷體" w:hAnsi="標楷體"/>
                <w:color w:val="000000"/>
                <w:sz w:val="28"/>
                <w:szCs w:val="28"/>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審核</w:t>
            </w:r>
          </w:p>
        </w:tc>
        <w:tc>
          <w:tcPr>
            <w:tcW w:w="600" w:type="dxa"/>
          </w:tcPr>
          <w:p w:rsidR="00B3794B" w:rsidRPr="00250C40" w:rsidRDefault="00B3794B" w:rsidP="00A216B5">
            <w:pPr>
              <w:pStyle w:val="a7"/>
              <w:spacing w:line="240" w:lineRule="exact"/>
              <w:rPr>
                <w:rFonts w:ascii="標楷體" w:eastAsia="標楷體" w:hAnsi="標楷體"/>
                <w:color w:val="000000"/>
                <w:szCs w:val="24"/>
              </w:rPr>
            </w:pPr>
          </w:p>
        </w:tc>
        <w:tc>
          <w:tcPr>
            <w:tcW w:w="840" w:type="dxa"/>
          </w:tcPr>
          <w:p w:rsidR="00B3794B" w:rsidRPr="00250C40" w:rsidRDefault="00B3794B" w:rsidP="00A216B5">
            <w:pPr>
              <w:pStyle w:val="a7"/>
              <w:spacing w:line="240" w:lineRule="exact"/>
              <w:rPr>
                <w:rFonts w:ascii="標楷體" w:eastAsia="標楷體" w:hAnsi="標楷體"/>
                <w:color w:val="000000"/>
                <w:szCs w:val="24"/>
              </w:rPr>
            </w:pPr>
          </w:p>
        </w:tc>
        <w:tc>
          <w:tcPr>
            <w:tcW w:w="720" w:type="dxa"/>
          </w:tcPr>
          <w:p w:rsidR="00B3794B" w:rsidRPr="00250C40" w:rsidRDefault="00B3794B" w:rsidP="00A216B5">
            <w:pPr>
              <w:pStyle w:val="a7"/>
              <w:snapToGrid w:val="0"/>
              <w:spacing w:line="0" w:lineRule="atLeast"/>
              <w:rPr>
                <w:rFonts w:ascii="標楷體" w:eastAsia="標楷體" w:hAnsi="標楷體"/>
                <w:color w:val="000000"/>
                <w:szCs w:val="24"/>
              </w:rPr>
            </w:pPr>
          </w:p>
        </w:tc>
      </w:tr>
      <w:tr w:rsidR="00B3794B" w:rsidRPr="00B84017" w:rsidTr="00754F6F">
        <w:trPr>
          <w:cantSplit/>
          <w:trHeight w:val="14164"/>
          <w:jc w:val="center"/>
        </w:trPr>
        <w:tc>
          <w:tcPr>
            <w:tcW w:w="628" w:type="dxa"/>
            <w:textDirection w:val="tbRlV"/>
            <w:vAlign w:val="center"/>
          </w:tcPr>
          <w:p w:rsidR="00B3794B" w:rsidRPr="00250C40" w:rsidRDefault="00B3794B" w:rsidP="00A216B5">
            <w:pPr>
              <w:pStyle w:val="a7"/>
              <w:spacing w:line="400" w:lineRule="exact"/>
              <w:ind w:left="113" w:right="113"/>
              <w:jc w:val="both"/>
              <w:rPr>
                <w:rFonts w:ascii="標楷體" w:eastAsia="標楷體" w:hAnsi="標楷體"/>
                <w:color w:val="000000"/>
                <w:sz w:val="36"/>
                <w:szCs w:val="24"/>
              </w:rPr>
            </w:pPr>
            <w:r w:rsidRPr="00250C40">
              <w:rPr>
                <w:rFonts w:ascii="標楷體" w:eastAsia="標楷體" w:hAnsi="標楷體" w:hint="eastAsia"/>
                <w:color w:val="000000"/>
                <w:sz w:val="36"/>
                <w:szCs w:val="24"/>
              </w:rPr>
              <w:lastRenderedPageBreak/>
              <w:t>人事室</w:t>
            </w:r>
          </w:p>
        </w:tc>
        <w:tc>
          <w:tcPr>
            <w:tcW w:w="360" w:type="dxa"/>
            <w:vAlign w:val="center"/>
          </w:tcPr>
          <w:p w:rsidR="00B3794B" w:rsidRPr="00250C40" w:rsidRDefault="00B3794B" w:rsidP="00A216B5">
            <w:pPr>
              <w:pStyle w:val="a7"/>
              <w:spacing w:line="400" w:lineRule="exact"/>
              <w:rPr>
                <w:rFonts w:ascii="標楷體" w:eastAsia="標楷體" w:hAnsi="標楷體"/>
                <w:color w:val="000000"/>
                <w:sz w:val="28"/>
                <w:szCs w:val="28"/>
              </w:rPr>
            </w:pPr>
            <w:r w:rsidRPr="00250C40">
              <w:rPr>
                <w:rFonts w:ascii="標楷體" w:eastAsia="標楷體" w:hAnsi="標楷體" w:hint="eastAsia"/>
                <w:color w:val="000000"/>
                <w:sz w:val="28"/>
                <w:szCs w:val="28"/>
              </w:rPr>
              <w:t>人事主任</w:t>
            </w:r>
          </w:p>
        </w:tc>
        <w:tc>
          <w:tcPr>
            <w:tcW w:w="1320" w:type="dxa"/>
          </w:tcPr>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組織編制</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任(遴)用遷調</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 w:val="3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級俸銓審</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代    課</w:t>
            </w:r>
          </w:p>
          <w:p w:rsidR="00B3794B" w:rsidRPr="00250C40" w:rsidRDefault="00B3794B" w:rsidP="00A216B5">
            <w:pPr>
              <w:pStyle w:val="a7"/>
              <w:spacing w:line="240" w:lineRule="exact"/>
              <w:rPr>
                <w:rFonts w:ascii="標楷體" w:eastAsia="標楷體" w:hAnsi="標楷體"/>
                <w:color w:val="000000"/>
                <w:sz w:val="28"/>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考核獎懲</w:t>
            </w:r>
          </w:p>
          <w:p w:rsidR="00B3794B" w:rsidRPr="00250C40" w:rsidRDefault="00B3794B" w:rsidP="00A216B5">
            <w:pPr>
              <w:pStyle w:val="a7"/>
              <w:spacing w:line="240" w:lineRule="exact"/>
              <w:rPr>
                <w:rFonts w:ascii="標楷體" w:eastAsia="標楷體" w:hAnsi="標楷體"/>
                <w:color w:val="000000"/>
                <w:sz w:val="26"/>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服務</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 w:val="28"/>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出國、訓練、進修</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保證</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待遇</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 w:val="28"/>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保險</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退休、撫卹、資遣</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 w:val="28"/>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福利</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人事資料登記</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研究發展</w:t>
            </w:r>
          </w:p>
          <w:p w:rsidR="00B3794B" w:rsidRPr="00250C40" w:rsidRDefault="00B3794B" w:rsidP="00A216B5">
            <w:pPr>
              <w:pStyle w:val="a7"/>
              <w:spacing w:line="240" w:lineRule="exact"/>
              <w:rPr>
                <w:rFonts w:ascii="標楷體" w:eastAsia="標楷體" w:hAnsi="標楷體"/>
                <w:color w:val="000000"/>
                <w:sz w:val="12"/>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電腦資料處理</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其他</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tc>
        <w:tc>
          <w:tcPr>
            <w:tcW w:w="3960" w:type="dxa"/>
          </w:tcPr>
          <w:p w:rsidR="00B3794B" w:rsidRPr="00250C40" w:rsidRDefault="002C698E" w:rsidP="00A216B5">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擬訂公務人員(職員)組織編制修編報送事宜。</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職員任免、遷調之業務處理。</w:t>
            </w:r>
          </w:p>
          <w:p w:rsidR="00B3794B" w:rsidRPr="00250C40" w:rsidRDefault="002C698E" w:rsidP="00A216B5">
            <w:pPr>
              <w:pStyle w:val="a7"/>
              <w:spacing w:line="240" w:lineRule="exact"/>
              <w:rPr>
                <w:rFonts w:ascii="標楷體" w:eastAsia="標楷體" w:hAnsi="標楷體" w:cs="MS Mincho"/>
                <w:color w:val="000000"/>
                <w:szCs w:val="24"/>
              </w:rPr>
            </w:pPr>
            <w:r>
              <w:rPr>
                <w:rFonts w:ascii="標楷體" w:eastAsia="MS Mincho" w:hAnsi="標楷體" w:cs="MS Mincho" w:hint="eastAsia"/>
                <w:color w:val="000000"/>
                <w:szCs w:val="24"/>
              </w:rPr>
              <w:t>2.</w:t>
            </w:r>
            <w:r w:rsidR="00B3794B" w:rsidRPr="00250C40">
              <w:rPr>
                <w:rFonts w:ascii="標楷體" w:eastAsia="標楷體" w:hAnsi="標楷體" w:cs="MS Mincho" w:hint="eastAsia"/>
                <w:color w:val="000000"/>
                <w:szCs w:val="24"/>
              </w:rPr>
              <w:t>教師外縣市介聘作業。</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 w:val="26"/>
                <w:szCs w:val="26"/>
              </w:rPr>
              <w:t>3.</w:t>
            </w:r>
            <w:r w:rsidR="00B3794B" w:rsidRPr="00250C40">
              <w:rPr>
                <w:rFonts w:ascii="標楷體" w:eastAsia="標楷體" w:hAnsi="標楷體" w:hint="eastAsia"/>
                <w:color w:val="000000"/>
                <w:szCs w:val="24"/>
              </w:rPr>
              <w:t>填發教職員各項證明書。</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4.</w:t>
            </w:r>
            <w:r w:rsidR="00B3794B" w:rsidRPr="00250C40">
              <w:rPr>
                <w:rFonts w:ascii="標楷體" w:eastAsia="標楷體" w:hAnsi="標楷體" w:cs="MS Mincho" w:hint="eastAsia"/>
                <w:color w:val="000000"/>
                <w:szCs w:val="24"/>
              </w:rPr>
              <w:t>職員</w:t>
            </w:r>
            <w:r w:rsidR="00B3794B" w:rsidRPr="00250C40">
              <w:rPr>
                <w:rFonts w:ascii="標楷體" w:eastAsia="標楷體" w:hAnsi="標楷體" w:hint="eastAsia"/>
                <w:color w:val="000000"/>
                <w:szCs w:val="24"/>
              </w:rPr>
              <w:t>動態送審案。</w:t>
            </w:r>
          </w:p>
          <w:p w:rsidR="00B3794B" w:rsidRPr="00250C40" w:rsidRDefault="002C698E" w:rsidP="00A216B5">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教職員俸給之簽擬及銓敘核薪案</w:t>
            </w:r>
          </w:p>
          <w:p w:rsidR="00B3794B" w:rsidRPr="00250C40" w:rsidRDefault="002C698E" w:rsidP="00A216B5">
            <w:pPr>
              <w:pStyle w:val="a7"/>
              <w:spacing w:line="240" w:lineRule="exact"/>
              <w:ind w:left="240" w:hangingChars="100" w:hanging="240"/>
              <w:rPr>
                <w:rFonts w:ascii="標楷體" w:eastAsia="新細明體" w:hAnsi="標楷體"/>
                <w:color w:val="000000"/>
                <w:szCs w:val="24"/>
              </w:rPr>
            </w:pPr>
            <w:r>
              <w:rPr>
                <w:rFonts w:ascii="標楷體" w:eastAsia="MS Mincho" w:hAnsi="標楷體" w:cs="MS Mincho" w:hint="eastAsia"/>
                <w:color w:val="000000"/>
                <w:szCs w:val="24"/>
              </w:rPr>
              <w:t>2.</w:t>
            </w:r>
            <w:r w:rsidR="00B3794B" w:rsidRPr="00250C40">
              <w:rPr>
                <w:rFonts w:ascii="標楷體" w:eastAsia="標楷體" w:hAnsi="標楷體" w:cs="MS Mincho" w:hint="eastAsia"/>
                <w:color w:val="000000"/>
                <w:szCs w:val="24"/>
              </w:rPr>
              <w:t>核發教師敘薪通知書、報送敘薪名冊案</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教師兼代課之審核。</w:t>
            </w:r>
          </w:p>
          <w:p w:rsidR="00B3794B" w:rsidRPr="00250C40" w:rsidRDefault="002C698E" w:rsidP="00A216B5">
            <w:pPr>
              <w:pStyle w:val="a7"/>
              <w:spacing w:line="240" w:lineRule="exact"/>
              <w:rPr>
                <w:rFonts w:ascii="標楷體" w:eastAsia="新細明體" w:hAnsi="標楷體"/>
                <w:color w:val="000000"/>
                <w:szCs w:val="24"/>
              </w:rPr>
            </w:pPr>
            <w:r>
              <w:rPr>
                <w:rFonts w:ascii="標楷體" w:eastAsia="MS Mincho" w:hAnsi="標楷體" w:cs="MS Mincho" w:hint="eastAsia"/>
                <w:color w:val="000000"/>
                <w:szCs w:val="24"/>
              </w:rPr>
              <w:t>2.</w:t>
            </w:r>
            <w:r w:rsidR="00B3794B" w:rsidRPr="00250C40">
              <w:rPr>
                <w:rFonts w:ascii="標楷體" w:eastAsia="標楷體" w:hAnsi="標楷體" w:cs="MS Mincho" w:hint="eastAsia"/>
                <w:color w:val="000000"/>
                <w:szCs w:val="24"/>
              </w:rPr>
              <w:t>代課鍾點費之審核事項。</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教職員成績考核事項之擬辦。</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B3794B" w:rsidRPr="00250C40">
              <w:rPr>
                <w:rFonts w:ascii="標楷體" w:eastAsia="標楷體" w:hAnsi="標楷體" w:hint="eastAsia"/>
                <w:color w:val="000000"/>
                <w:szCs w:val="24"/>
              </w:rPr>
              <w:t>教職員獎懲案件之彙辦、發布。</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教職員勤惰之考查登記、編造。</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B3794B" w:rsidRPr="00250C40">
              <w:rPr>
                <w:rFonts w:ascii="標楷體" w:eastAsia="標楷體" w:hAnsi="標楷體" w:hint="eastAsia"/>
                <w:color w:val="000000"/>
                <w:szCs w:val="24"/>
              </w:rPr>
              <w:t>教職員出勤簽到退之管理登記。</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cs="標楷體" w:hint="eastAsia"/>
                <w:color w:val="000000"/>
                <w:szCs w:val="24"/>
              </w:rPr>
              <w:t>教職員差假登記及統計。</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辦理教職員出國審核。</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B3794B" w:rsidRPr="00250C40">
              <w:rPr>
                <w:rFonts w:ascii="標楷體" w:eastAsia="標楷體" w:hAnsi="標楷體" w:hint="eastAsia"/>
                <w:color w:val="000000"/>
                <w:szCs w:val="24"/>
              </w:rPr>
              <w:t>教職員訓練進修之審核登記。</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經管財物人員保證事項之對保。</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教職員待遇事項之審查。</w:t>
            </w:r>
          </w:p>
          <w:p w:rsidR="00B3794B" w:rsidRPr="00250C40" w:rsidRDefault="002C698E" w:rsidP="00A216B5">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2.</w:t>
            </w:r>
            <w:r w:rsidR="00B3794B" w:rsidRPr="00250C40">
              <w:rPr>
                <w:rFonts w:ascii="標楷體" w:eastAsia="標楷體" w:hAnsi="標楷體" w:hint="eastAsia"/>
                <w:color w:val="000000"/>
                <w:szCs w:val="24"/>
              </w:rPr>
              <w:t>員工申請生活津貼各項補助之申請、審核等事項。</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辦理教職員公健保及眷屬健保保</w:t>
            </w:r>
          </w:p>
          <w:p w:rsidR="00B3794B" w:rsidRPr="00250C40" w:rsidRDefault="00B3794B" w:rsidP="00A216B5">
            <w:pPr>
              <w:pStyle w:val="a7"/>
              <w:spacing w:line="240" w:lineRule="exact"/>
              <w:ind w:firstLineChars="100" w:firstLine="240"/>
              <w:rPr>
                <w:rFonts w:ascii="標楷體" w:eastAsia="標楷體" w:hAnsi="標楷體"/>
                <w:color w:val="000000"/>
                <w:szCs w:val="24"/>
              </w:rPr>
            </w:pPr>
            <w:r w:rsidRPr="00250C40">
              <w:rPr>
                <w:rFonts w:ascii="標楷體" w:eastAsia="標楷體" w:hAnsi="標楷體" w:hint="eastAsia"/>
                <w:color w:val="000000"/>
                <w:szCs w:val="24"/>
              </w:rPr>
              <w:t>險。</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B3794B" w:rsidRPr="00250C40">
              <w:rPr>
                <w:rFonts w:ascii="標楷體" w:eastAsia="標楷體" w:hAnsi="標楷體" w:cs="MS Mincho" w:hint="eastAsia"/>
                <w:color w:val="000000"/>
                <w:szCs w:val="24"/>
              </w:rPr>
              <w:t>教職員</w:t>
            </w:r>
            <w:r w:rsidR="00B3794B" w:rsidRPr="00250C40">
              <w:rPr>
                <w:rFonts w:ascii="標楷體" w:eastAsia="標楷體" w:hAnsi="標楷體" w:hint="eastAsia"/>
                <w:color w:val="000000"/>
                <w:szCs w:val="24"/>
              </w:rPr>
              <w:t>公健保保險及退撫基金調整</w:t>
            </w:r>
          </w:p>
          <w:p w:rsidR="00B3794B" w:rsidRPr="00250C40" w:rsidRDefault="00B3794B" w:rsidP="00A216B5">
            <w:pPr>
              <w:pStyle w:val="a7"/>
              <w:spacing w:line="240" w:lineRule="exact"/>
              <w:ind w:firstLineChars="100" w:firstLine="240"/>
              <w:rPr>
                <w:rFonts w:ascii="標楷體" w:eastAsia="標楷體" w:hAnsi="標楷體"/>
                <w:color w:val="000000"/>
                <w:szCs w:val="24"/>
              </w:rPr>
            </w:pPr>
            <w:r w:rsidRPr="00250C40">
              <w:rPr>
                <w:rFonts w:ascii="標楷體" w:eastAsia="標楷體" w:hAnsi="標楷體" w:hint="eastAsia"/>
                <w:color w:val="000000"/>
                <w:szCs w:val="24"/>
              </w:rPr>
              <w:t>保俸事項。</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教職員退休案之辦理、核轉及各項</w:t>
            </w:r>
          </w:p>
          <w:p w:rsidR="00B3794B" w:rsidRPr="00250C40" w:rsidRDefault="00B3794B" w:rsidP="00A216B5">
            <w:pPr>
              <w:pStyle w:val="a7"/>
              <w:spacing w:line="240" w:lineRule="exact"/>
              <w:ind w:firstLineChars="100" w:firstLine="240"/>
              <w:rPr>
                <w:rFonts w:ascii="標楷體" w:eastAsia="標楷體" w:hAnsi="標楷體" w:cs="MS Mincho"/>
                <w:color w:val="000000"/>
                <w:szCs w:val="24"/>
              </w:rPr>
            </w:pPr>
            <w:r w:rsidRPr="00250C40">
              <w:rPr>
                <w:rFonts w:ascii="標楷體" w:eastAsia="標楷體" w:hAnsi="標楷體" w:hint="eastAsia"/>
                <w:color w:val="000000"/>
                <w:szCs w:val="24"/>
              </w:rPr>
              <w:t>金額之請領。</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B3794B" w:rsidRPr="00250C40">
              <w:rPr>
                <w:rFonts w:ascii="標楷體" w:eastAsia="標楷體" w:hAnsi="標楷體" w:hint="eastAsia"/>
                <w:color w:val="000000"/>
                <w:szCs w:val="24"/>
              </w:rPr>
              <w:t>教職員撫卹之辦理、核轉及各項金</w:t>
            </w:r>
          </w:p>
          <w:p w:rsidR="00B3794B" w:rsidRPr="00250C40" w:rsidRDefault="00B3794B" w:rsidP="00A216B5">
            <w:pPr>
              <w:pStyle w:val="a7"/>
              <w:spacing w:line="240" w:lineRule="exact"/>
              <w:ind w:firstLineChars="100" w:firstLine="240"/>
              <w:rPr>
                <w:rFonts w:ascii="標楷體" w:eastAsia="標楷體" w:hAnsi="標楷體"/>
                <w:color w:val="000000"/>
                <w:szCs w:val="24"/>
              </w:rPr>
            </w:pPr>
            <w:r w:rsidRPr="00250C40">
              <w:rPr>
                <w:rFonts w:ascii="標楷體" w:eastAsia="標楷體" w:hAnsi="標楷體" w:hint="eastAsia"/>
                <w:color w:val="000000"/>
                <w:szCs w:val="24"/>
              </w:rPr>
              <w:t>額之請領。</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00B3794B" w:rsidRPr="00250C40">
              <w:rPr>
                <w:rFonts w:ascii="標楷體" w:eastAsia="標楷體" w:hAnsi="標楷體" w:hint="eastAsia"/>
                <w:color w:val="000000"/>
                <w:szCs w:val="24"/>
              </w:rPr>
              <w:t>教職員資遣之辦理、核轉及各項金</w:t>
            </w:r>
          </w:p>
          <w:p w:rsidR="00B3794B" w:rsidRPr="00250C40" w:rsidRDefault="00B3794B" w:rsidP="00A216B5">
            <w:pPr>
              <w:pStyle w:val="a7"/>
              <w:spacing w:line="240" w:lineRule="exact"/>
              <w:ind w:firstLineChars="100" w:firstLine="240"/>
              <w:rPr>
                <w:rFonts w:ascii="標楷體" w:eastAsia="標楷體" w:hAnsi="標楷體"/>
                <w:color w:val="000000"/>
                <w:szCs w:val="24"/>
              </w:rPr>
            </w:pPr>
            <w:r w:rsidRPr="00250C40">
              <w:rPr>
                <w:rFonts w:ascii="標楷體" w:eastAsia="標楷體" w:hAnsi="標楷體" w:hint="eastAsia"/>
                <w:color w:val="000000"/>
                <w:szCs w:val="24"/>
              </w:rPr>
              <w:t>額之請領。</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教職員福利互助補助費核發事項。</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B3794B" w:rsidRPr="00250C40">
              <w:rPr>
                <w:rFonts w:ascii="標楷體" w:eastAsia="標楷體" w:hAnsi="標楷體" w:hint="eastAsia"/>
                <w:color w:val="000000"/>
                <w:szCs w:val="24"/>
              </w:rPr>
              <w:t>教職員各項補助費及子女教育補助</w:t>
            </w:r>
          </w:p>
          <w:p w:rsidR="00B3794B" w:rsidRPr="00250C40" w:rsidRDefault="00B3794B" w:rsidP="00A216B5">
            <w:pPr>
              <w:pStyle w:val="a7"/>
              <w:spacing w:line="240" w:lineRule="exact"/>
              <w:ind w:leftChars="100" w:left="329" w:hangingChars="37" w:hanging="89"/>
              <w:rPr>
                <w:rFonts w:ascii="標楷體" w:eastAsia="標楷體" w:hAnsi="標楷體"/>
                <w:color w:val="000000"/>
                <w:szCs w:val="24"/>
              </w:rPr>
            </w:pPr>
            <w:r w:rsidRPr="00250C40">
              <w:rPr>
                <w:rFonts w:ascii="標楷體" w:eastAsia="標楷體" w:hAnsi="標楷體" w:hint="eastAsia"/>
                <w:color w:val="000000"/>
                <w:szCs w:val="24"/>
              </w:rPr>
              <w:t>費、休假補助費之核定。</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00B3794B" w:rsidRPr="00250C40">
              <w:rPr>
                <w:rFonts w:ascii="標楷體" w:eastAsia="標楷體" w:hAnsi="標楷體" w:hint="eastAsia"/>
                <w:color w:val="000000"/>
                <w:szCs w:val="24"/>
              </w:rPr>
              <w:t>員工自強康樂活動之籌辦。</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人事資料調查及統計。</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B3794B" w:rsidRPr="00250C40">
              <w:rPr>
                <w:rFonts w:ascii="標楷體" w:eastAsia="標楷體" w:hAnsi="標楷體" w:hint="eastAsia"/>
                <w:color w:val="000000"/>
                <w:szCs w:val="24"/>
              </w:rPr>
              <w:t>人事資料動態登記及編報。</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00B3794B" w:rsidRPr="00250C40">
              <w:rPr>
                <w:rFonts w:ascii="標楷體" w:eastAsia="標楷體" w:hAnsi="標楷體" w:hint="eastAsia"/>
                <w:color w:val="000000"/>
                <w:szCs w:val="24"/>
              </w:rPr>
              <w:t>調職人員人事資料之移轉。</w:t>
            </w:r>
          </w:p>
          <w:p w:rsidR="00B3794B" w:rsidRPr="00250C40" w:rsidRDefault="00B3794B" w:rsidP="00A216B5">
            <w:pPr>
              <w:pStyle w:val="a7"/>
              <w:spacing w:line="240" w:lineRule="exact"/>
              <w:rPr>
                <w:rFonts w:ascii="標楷體" w:eastAsia="新細明體" w:hAnsi="標楷體" w:cs="MS Mincho"/>
                <w:color w:val="000000"/>
                <w:sz w:val="18"/>
                <w:szCs w:val="22"/>
              </w:rPr>
            </w:pP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辦理人事業務之研究與發展。</w:t>
            </w:r>
          </w:p>
          <w:p w:rsidR="00B3794B" w:rsidRPr="00250C40" w:rsidRDefault="00B3794B" w:rsidP="00A216B5">
            <w:pPr>
              <w:pStyle w:val="a7"/>
              <w:spacing w:line="240" w:lineRule="exact"/>
              <w:rPr>
                <w:rFonts w:ascii="標楷體" w:eastAsia="新細明體" w:hAnsi="標楷體" w:cs="MS Mincho"/>
                <w:color w:val="000000"/>
                <w:sz w:val="12"/>
                <w:szCs w:val="22"/>
              </w:rPr>
            </w:pP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人事資料異動報告。</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B3794B" w:rsidRPr="00250C40">
              <w:rPr>
                <w:rFonts w:ascii="標楷體" w:eastAsia="標楷體" w:hAnsi="標楷體" w:hint="eastAsia"/>
                <w:color w:val="000000"/>
                <w:szCs w:val="24"/>
              </w:rPr>
              <w:t>人事調查表及人事資料名冊校正。</w:t>
            </w:r>
          </w:p>
          <w:p w:rsidR="00B3794B" w:rsidRPr="00250C40" w:rsidRDefault="00B3794B" w:rsidP="00A216B5">
            <w:pPr>
              <w:pStyle w:val="a7"/>
              <w:spacing w:line="240" w:lineRule="exact"/>
              <w:rPr>
                <w:rFonts w:ascii="標楷體" w:eastAsia="新細明體" w:hAnsi="標楷體" w:cs="MS Mincho"/>
                <w:color w:val="000000"/>
                <w:sz w:val="18"/>
                <w:szCs w:val="18"/>
              </w:rPr>
            </w:pPr>
          </w:p>
          <w:p w:rsidR="00B3794B" w:rsidRPr="00250C40" w:rsidRDefault="002C698E" w:rsidP="00A216B5">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00B3794B" w:rsidRPr="00250C40">
              <w:rPr>
                <w:rFonts w:ascii="標楷體" w:eastAsia="標楷體" w:hAnsi="標楷體" w:hint="eastAsia"/>
                <w:color w:val="000000"/>
                <w:szCs w:val="24"/>
              </w:rPr>
              <w:t>各種紀念日例假日及更改辦公時間之通知。</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2.</w:t>
            </w:r>
            <w:r w:rsidR="00B3794B" w:rsidRPr="00250C40">
              <w:rPr>
                <w:rFonts w:ascii="標楷體" w:eastAsia="標楷體" w:hAnsi="標楷體" w:hint="eastAsia"/>
                <w:color w:val="000000"/>
                <w:szCs w:val="24"/>
              </w:rPr>
              <w:t>人事法令刊物之保管。</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00B3794B" w:rsidRPr="00250C40">
              <w:rPr>
                <w:rFonts w:ascii="標楷體" w:eastAsia="標楷體" w:hAnsi="標楷體" w:hint="eastAsia"/>
                <w:color w:val="000000"/>
                <w:szCs w:val="24"/>
              </w:rPr>
              <w:t>申請緩召業務之核轉。</w:t>
            </w:r>
          </w:p>
          <w:p w:rsidR="00B3794B" w:rsidRPr="00250C40" w:rsidRDefault="002C698E" w:rsidP="00A216B5">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4.</w:t>
            </w:r>
            <w:r w:rsidR="00B3794B" w:rsidRPr="00250C40">
              <w:rPr>
                <w:rFonts w:ascii="標楷體" w:eastAsia="標楷體" w:hAnsi="標楷體" w:hint="eastAsia"/>
                <w:color w:val="000000"/>
                <w:szCs w:val="24"/>
              </w:rPr>
              <w:t>其他有關人事交辦事項。</w:t>
            </w:r>
          </w:p>
        </w:tc>
        <w:tc>
          <w:tcPr>
            <w:tcW w:w="600" w:type="dxa"/>
          </w:tcPr>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 w:val="32"/>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 w:val="32"/>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8"/>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 w:val="26"/>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 w:val="28"/>
                <w:szCs w:val="28"/>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 w:val="12"/>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 w:val="36"/>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 w:val="22"/>
                <w:szCs w:val="22"/>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 w:val="22"/>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核定核定核定</w:t>
            </w:r>
          </w:p>
        </w:tc>
        <w:tc>
          <w:tcPr>
            <w:tcW w:w="600" w:type="dxa"/>
          </w:tcPr>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 w:val="32"/>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 w:val="26"/>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 w:val="30"/>
                <w:szCs w:val="30"/>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 w:val="12"/>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 w:val="16"/>
                <w:szCs w:val="22"/>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核定</w:t>
            </w: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 w:val="2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擬辦擬辦擬辦</w:t>
            </w:r>
          </w:p>
        </w:tc>
        <w:tc>
          <w:tcPr>
            <w:tcW w:w="600" w:type="dxa"/>
          </w:tcPr>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tc>
        <w:tc>
          <w:tcPr>
            <w:tcW w:w="840" w:type="dxa"/>
          </w:tcPr>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p w:rsidR="00B3794B" w:rsidRPr="00250C40" w:rsidRDefault="00B3794B" w:rsidP="00A216B5">
            <w:pPr>
              <w:pStyle w:val="a7"/>
              <w:spacing w:line="240" w:lineRule="exact"/>
              <w:rPr>
                <w:rFonts w:ascii="標楷體" w:eastAsia="標楷體" w:hAnsi="標楷體"/>
                <w:color w:val="000000"/>
                <w:szCs w:val="24"/>
              </w:rPr>
            </w:pPr>
          </w:p>
        </w:tc>
        <w:tc>
          <w:tcPr>
            <w:tcW w:w="720" w:type="dxa"/>
          </w:tcPr>
          <w:p w:rsidR="00B3794B" w:rsidRPr="00250C40" w:rsidRDefault="00B3794B" w:rsidP="00A216B5">
            <w:pPr>
              <w:pStyle w:val="a7"/>
              <w:snapToGrid w:val="0"/>
              <w:spacing w:line="0" w:lineRule="atLeast"/>
              <w:rPr>
                <w:rFonts w:ascii="標楷體" w:eastAsia="標楷體" w:hAnsi="標楷體"/>
                <w:color w:val="000000"/>
                <w:szCs w:val="24"/>
              </w:rPr>
            </w:pPr>
          </w:p>
        </w:tc>
      </w:tr>
      <w:tr w:rsidR="008F2123" w:rsidRPr="00250C40" w:rsidTr="00B367E0">
        <w:trPr>
          <w:cantSplit/>
          <w:trHeight w:val="2628"/>
          <w:jc w:val="center"/>
        </w:trPr>
        <w:tc>
          <w:tcPr>
            <w:tcW w:w="628" w:type="dxa"/>
            <w:vMerge w:val="restart"/>
          </w:tcPr>
          <w:p w:rsidR="008F2123" w:rsidRPr="00B367E0" w:rsidRDefault="008F2123" w:rsidP="008F2123">
            <w:pPr>
              <w:pStyle w:val="a7"/>
              <w:spacing w:line="400" w:lineRule="exact"/>
              <w:rPr>
                <w:rFonts w:ascii="標楷體" w:eastAsia="標楷體" w:hAnsi="標楷體"/>
                <w:color w:val="000000"/>
                <w:sz w:val="36"/>
                <w:szCs w:val="36"/>
              </w:rPr>
            </w:pPr>
            <w:r w:rsidRPr="00B367E0">
              <w:rPr>
                <w:rFonts w:ascii="標楷體" w:eastAsia="標楷體" w:hAnsi="標楷體"/>
                <w:color w:val="000000"/>
                <w:sz w:val="36"/>
                <w:szCs w:val="36"/>
              </w:rPr>
              <w:lastRenderedPageBreak/>
              <w:t>幼兒園</w:t>
            </w:r>
          </w:p>
        </w:tc>
        <w:tc>
          <w:tcPr>
            <w:tcW w:w="360" w:type="dxa"/>
            <w:vAlign w:val="center"/>
          </w:tcPr>
          <w:p w:rsidR="008F2123" w:rsidRPr="00250C40" w:rsidRDefault="008F2123" w:rsidP="008F2123">
            <w:pPr>
              <w:pStyle w:val="a7"/>
              <w:spacing w:line="400" w:lineRule="exact"/>
              <w:jc w:val="center"/>
              <w:rPr>
                <w:rFonts w:ascii="標楷體" w:eastAsia="標楷體" w:hAnsi="標楷體"/>
                <w:color w:val="000000"/>
                <w:szCs w:val="24"/>
              </w:rPr>
            </w:pPr>
            <w:r>
              <w:rPr>
                <w:rFonts w:ascii="標楷體" w:eastAsia="標楷體" w:hAnsi="標楷體" w:hint="eastAsia"/>
                <w:color w:val="000000"/>
                <w:szCs w:val="24"/>
              </w:rPr>
              <w:t>幼兒園主任</w:t>
            </w:r>
          </w:p>
        </w:tc>
        <w:tc>
          <w:tcPr>
            <w:tcW w:w="1320" w:type="dxa"/>
          </w:tcPr>
          <w:p w:rsidR="008F2123" w:rsidRPr="004442CD" w:rsidRDefault="008F2123" w:rsidP="004442CD">
            <w:pPr>
              <w:rPr>
                <w:rFonts w:ascii="標楷體" w:eastAsia="標楷體" w:hAnsi="標楷體"/>
              </w:rPr>
            </w:pPr>
            <w:r w:rsidRPr="004442CD">
              <w:rPr>
                <w:rFonts w:ascii="標楷體" w:eastAsia="標楷體" w:hAnsi="標楷體" w:hint="eastAsia"/>
              </w:rPr>
              <w:t>擬訂計畫及章則表冊</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tc>
        <w:tc>
          <w:tcPr>
            <w:tcW w:w="3960" w:type="dxa"/>
          </w:tcPr>
          <w:p w:rsidR="008F2123" w:rsidRPr="008F2123" w:rsidRDefault="008F2123" w:rsidP="008F2123">
            <w:pPr>
              <w:jc w:val="both"/>
              <w:rPr>
                <w:rFonts w:ascii="標楷體" w:eastAsia="標楷體" w:hAnsi="標楷體"/>
              </w:rPr>
            </w:pPr>
            <w:r w:rsidRPr="008F2123">
              <w:rPr>
                <w:rFonts w:ascii="標楷體" w:eastAsia="標楷體" w:hAnsi="標楷體" w:hint="eastAsia"/>
              </w:rPr>
              <w:t>1</w:t>
            </w:r>
            <w:r>
              <w:rPr>
                <w:rFonts w:ascii="標楷體" w:eastAsia="標楷體" w:hAnsi="標楷體"/>
              </w:rPr>
              <w:t>.</w:t>
            </w:r>
            <w:r w:rsidRPr="008F2123">
              <w:rPr>
                <w:rFonts w:ascii="標楷體" w:eastAsia="標楷體" w:hAnsi="標楷體" w:hint="eastAsia"/>
              </w:rPr>
              <w:t>綜理園務，擬定園務發展計畫、園務計畫、推展園務工作。</w:t>
            </w:r>
          </w:p>
          <w:p w:rsidR="008F2123" w:rsidRPr="008F2123" w:rsidRDefault="008F2123" w:rsidP="008F2123">
            <w:pPr>
              <w:jc w:val="both"/>
              <w:rPr>
                <w:rFonts w:ascii="標楷體" w:eastAsia="標楷體" w:hAnsi="標楷體"/>
              </w:rPr>
            </w:pPr>
            <w:r w:rsidRPr="008F2123">
              <w:rPr>
                <w:rFonts w:ascii="標楷體" w:eastAsia="標楷體" w:hAnsi="標楷體" w:hint="eastAsia"/>
              </w:rPr>
              <w:t>2</w:t>
            </w:r>
            <w:r>
              <w:rPr>
                <w:rFonts w:ascii="標楷體" w:eastAsia="標楷體" w:hAnsi="標楷體"/>
              </w:rPr>
              <w:t>.</w:t>
            </w:r>
            <w:r w:rsidRPr="008F2123">
              <w:rPr>
                <w:rFonts w:ascii="標楷體" w:eastAsia="標楷體" w:hAnsi="標楷體" w:hint="eastAsia"/>
              </w:rPr>
              <w:t>擬訂全園組織系統及明列各組工作執掌表。</w:t>
            </w:r>
          </w:p>
          <w:p w:rsidR="008F2123" w:rsidRPr="008F2123" w:rsidRDefault="008F2123" w:rsidP="008F2123">
            <w:pPr>
              <w:jc w:val="both"/>
              <w:rPr>
                <w:rFonts w:ascii="標楷體" w:eastAsia="標楷體" w:hAnsi="標楷體"/>
              </w:rPr>
            </w:pPr>
            <w:r w:rsidRPr="008F2123">
              <w:rPr>
                <w:rFonts w:ascii="標楷體" w:eastAsia="標楷體" w:hAnsi="標楷體" w:hint="eastAsia"/>
              </w:rPr>
              <w:t>3</w:t>
            </w:r>
            <w:r>
              <w:rPr>
                <w:rFonts w:ascii="標楷體" w:eastAsia="標楷體" w:hAnsi="標楷體"/>
              </w:rPr>
              <w:t>.</w:t>
            </w:r>
            <w:r w:rsidRPr="008F2123">
              <w:rPr>
                <w:rFonts w:ascii="標楷體" w:eastAsia="標楷體" w:hAnsi="標楷體" w:hint="eastAsia"/>
              </w:rPr>
              <w:t>代表本園與各處室相關業務之聯繫與協調。</w:t>
            </w:r>
          </w:p>
          <w:p w:rsidR="008F2123" w:rsidRPr="008F2123" w:rsidRDefault="008F2123" w:rsidP="008F2123">
            <w:pPr>
              <w:jc w:val="both"/>
              <w:rPr>
                <w:rFonts w:ascii="標楷體" w:eastAsia="標楷體" w:hAnsi="標楷體"/>
              </w:rPr>
            </w:pPr>
            <w:r w:rsidRPr="008F2123">
              <w:rPr>
                <w:rFonts w:ascii="標楷體" w:eastAsia="標楷體" w:hAnsi="標楷體" w:hint="eastAsia"/>
              </w:rPr>
              <w:t>4</w:t>
            </w:r>
            <w:r>
              <w:rPr>
                <w:rFonts w:ascii="標楷體" w:eastAsia="標楷體" w:hAnsi="標楷體" w:hint="eastAsia"/>
              </w:rPr>
              <w:t>.</w:t>
            </w:r>
            <w:r w:rsidRPr="008F2123">
              <w:rPr>
                <w:rFonts w:ascii="標楷體" w:eastAsia="標楷體" w:hAnsi="標楷體" w:hint="eastAsia"/>
              </w:rPr>
              <w:t>檢閱園務、教學日誌及各項工作進度和通知單。</w:t>
            </w:r>
          </w:p>
          <w:p w:rsidR="008F2123" w:rsidRPr="008F2123" w:rsidRDefault="008F2123" w:rsidP="008F2123">
            <w:pPr>
              <w:jc w:val="both"/>
              <w:rPr>
                <w:rFonts w:ascii="標楷體" w:eastAsia="標楷體" w:hAnsi="標楷體"/>
              </w:rPr>
            </w:pPr>
            <w:r w:rsidRPr="008F2123">
              <w:rPr>
                <w:rFonts w:ascii="標楷體" w:eastAsia="標楷體" w:hAnsi="標楷體" w:hint="eastAsia"/>
              </w:rPr>
              <w:t>5</w:t>
            </w:r>
            <w:r>
              <w:rPr>
                <w:rFonts w:ascii="標楷體" w:eastAsia="標楷體" w:hAnsi="標楷體"/>
              </w:rPr>
              <w:t>.</w:t>
            </w:r>
            <w:r w:rsidRPr="008F2123">
              <w:rPr>
                <w:rFonts w:ascii="標楷體" w:eastAsia="標楷體" w:hAnsi="標楷體" w:hint="eastAsia"/>
              </w:rPr>
              <w:t>召開並主持園務會議（檢討各項活動得失）。</w:t>
            </w:r>
          </w:p>
          <w:p w:rsidR="008F2123" w:rsidRPr="008F2123" w:rsidRDefault="008F2123" w:rsidP="008F2123">
            <w:pPr>
              <w:jc w:val="both"/>
              <w:rPr>
                <w:rFonts w:ascii="標楷體" w:eastAsia="標楷體" w:hAnsi="標楷體"/>
              </w:rPr>
            </w:pPr>
            <w:r w:rsidRPr="008F2123">
              <w:rPr>
                <w:rFonts w:ascii="標楷體" w:eastAsia="標楷體" w:hAnsi="標楷體" w:hint="eastAsia"/>
              </w:rPr>
              <w:t>6</w:t>
            </w:r>
            <w:r>
              <w:rPr>
                <w:rFonts w:ascii="標楷體" w:eastAsia="標楷體" w:hAnsi="標楷體" w:hint="eastAsia"/>
              </w:rPr>
              <w:t>.</w:t>
            </w:r>
            <w:r w:rsidRPr="008F2123">
              <w:rPr>
                <w:rFonts w:ascii="標楷體" w:eastAsia="標楷體" w:hAnsi="標楷體" w:hint="eastAsia"/>
              </w:rPr>
              <w:t>公文處理、園內信件收發、登錄、歸檔。</w:t>
            </w:r>
          </w:p>
          <w:p w:rsidR="008F2123" w:rsidRPr="008F2123" w:rsidRDefault="008F2123" w:rsidP="008F2123">
            <w:pPr>
              <w:jc w:val="both"/>
              <w:rPr>
                <w:rFonts w:ascii="標楷體" w:eastAsia="標楷體" w:hAnsi="標楷體"/>
              </w:rPr>
            </w:pPr>
            <w:r w:rsidRPr="008F2123">
              <w:rPr>
                <w:rFonts w:ascii="標楷體" w:eastAsia="標楷體" w:hAnsi="標楷體" w:hint="eastAsia"/>
              </w:rPr>
              <w:t>7</w:t>
            </w:r>
            <w:r>
              <w:rPr>
                <w:rFonts w:ascii="標楷體" w:eastAsia="標楷體" w:hAnsi="標楷體" w:hint="eastAsia"/>
              </w:rPr>
              <w:t>.</w:t>
            </w:r>
            <w:r w:rsidRPr="008F2123">
              <w:rPr>
                <w:rFonts w:ascii="標楷體" w:eastAsia="標楷體" w:hAnsi="標楷體" w:hint="eastAsia"/>
              </w:rPr>
              <w:t>負責園內大型活動之企劃、安排並執行。</w:t>
            </w:r>
          </w:p>
          <w:p w:rsidR="008F2123" w:rsidRPr="008F2123" w:rsidRDefault="008F2123" w:rsidP="008F2123">
            <w:pPr>
              <w:jc w:val="both"/>
              <w:rPr>
                <w:rFonts w:ascii="標楷體" w:eastAsia="標楷體" w:hAnsi="標楷體"/>
              </w:rPr>
            </w:pPr>
            <w:r w:rsidRPr="008F2123">
              <w:rPr>
                <w:rFonts w:ascii="標楷體" w:eastAsia="標楷體" w:hAnsi="標楷體" w:hint="eastAsia"/>
              </w:rPr>
              <w:t>8</w:t>
            </w:r>
            <w:r>
              <w:rPr>
                <w:rFonts w:ascii="標楷體" w:eastAsia="標楷體" w:hAnsi="標楷體" w:hint="eastAsia"/>
              </w:rPr>
              <w:t>.</w:t>
            </w:r>
            <w:r w:rsidRPr="008F2123">
              <w:rPr>
                <w:rFonts w:ascii="標楷體" w:eastAsia="標楷體" w:hAnsi="標楷體" w:hint="eastAsia"/>
              </w:rPr>
              <w:t>教師各項工作安排及輪值表擬訂。</w:t>
            </w:r>
          </w:p>
          <w:p w:rsidR="008F2123" w:rsidRPr="008F2123" w:rsidRDefault="008F2123" w:rsidP="008F2123">
            <w:pPr>
              <w:jc w:val="both"/>
              <w:rPr>
                <w:rFonts w:ascii="標楷體" w:eastAsia="標楷體" w:hAnsi="標楷體"/>
              </w:rPr>
            </w:pPr>
            <w:r w:rsidRPr="008F2123">
              <w:rPr>
                <w:rFonts w:ascii="標楷體" w:eastAsia="標楷體" w:hAnsi="標楷體" w:hint="eastAsia"/>
              </w:rPr>
              <w:t>9</w:t>
            </w:r>
            <w:r>
              <w:rPr>
                <w:rFonts w:ascii="標楷體" w:eastAsia="標楷體" w:hAnsi="標楷體" w:hint="eastAsia"/>
              </w:rPr>
              <w:t>.</w:t>
            </w:r>
            <w:r w:rsidRPr="008F2123">
              <w:rPr>
                <w:rFonts w:ascii="標楷體" w:eastAsia="標楷體" w:hAnsi="標楷體" w:hint="eastAsia"/>
              </w:rPr>
              <w:t>主持編訂學年度行事曆會議。</w:t>
            </w:r>
          </w:p>
          <w:p w:rsidR="008F2123" w:rsidRPr="008F2123" w:rsidRDefault="008F2123" w:rsidP="008F2123">
            <w:pPr>
              <w:jc w:val="both"/>
              <w:rPr>
                <w:rFonts w:ascii="標楷體" w:eastAsia="標楷體" w:hAnsi="標楷體"/>
              </w:rPr>
            </w:pPr>
            <w:r w:rsidRPr="008F2123">
              <w:rPr>
                <w:rFonts w:ascii="標楷體" w:eastAsia="標楷體" w:hAnsi="標楷體" w:hint="eastAsia"/>
              </w:rPr>
              <w:t>10</w:t>
            </w:r>
            <w:r>
              <w:rPr>
                <w:rFonts w:ascii="標楷體" w:eastAsia="標楷體" w:hAnsi="標楷體" w:hint="eastAsia"/>
              </w:rPr>
              <w:t>.</w:t>
            </w:r>
            <w:r w:rsidRPr="008F2123">
              <w:rPr>
                <w:rFonts w:ascii="標楷體" w:eastAsia="標楷體" w:hAnsi="標楷體" w:hint="eastAsia"/>
              </w:rPr>
              <w:t>志工家長調查表彙整與安排來園協助。</w:t>
            </w:r>
          </w:p>
          <w:p w:rsidR="008F2123" w:rsidRPr="008F2123" w:rsidRDefault="008F2123" w:rsidP="008F2123">
            <w:pPr>
              <w:jc w:val="both"/>
              <w:rPr>
                <w:rFonts w:ascii="標楷體" w:eastAsia="標楷體" w:hAnsi="標楷體"/>
              </w:rPr>
            </w:pPr>
            <w:r w:rsidRPr="008F2123">
              <w:rPr>
                <w:rFonts w:ascii="標楷體" w:eastAsia="標楷體" w:hAnsi="標楷體" w:hint="eastAsia"/>
              </w:rPr>
              <w:t>11</w:t>
            </w:r>
            <w:r>
              <w:rPr>
                <w:rFonts w:ascii="標楷體" w:eastAsia="標楷體" w:hAnsi="標楷體" w:hint="eastAsia"/>
              </w:rPr>
              <w:t>.</w:t>
            </w:r>
            <w:r w:rsidRPr="008F2123">
              <w:rPr>
                <w:rFonts w:ascii="標楷體" w:eastAsia="標楷體" w:hAnsi="標楷體" w:hint="eastAsia"/>
              </w:rPr>
              <w:t>校外教學辦理與聯絡。</w:t>
            </w:r>
          </w:p>
          <w:p w:rsidR="008F2123" w:rsidRPr="008F2123" w:rsidRDefault="008F2123" w:rsidP="008F2123">
            <w:pPr>
              <w:jc w:val="both"/>
              <w:rPr>
                <w:rFonts w:ascii="標楷體" w:eastAsia="標楷體" w:hAnsi="標楷體"/>
              </w:rPr>
            </w:pPr>
            <w:r w:rsidRPr="008F2123">
              <w:rPr>
                <w:rFonts w:ascii="標楷體" w:eastAsia="標楷體" w:hAnsi="標楷體" w:hint="eastAsia"/>
              </w:rPr>
              <w:t>12</w:t>
            </w:r>
            <w:r>
              <w:rPr>
                <w:rFonts w:ascii="標楷體" w:eastAsia="標楷體" w:hAnsi="標楷體" w:hint="eastAsia"/>
              </w:rPr>
              <w:t>.</w:t>
            </w:r>
            <w:r w:rsidRPr="008F2123">
              <w:rPr>
                <w:rFonts w:ascii="標楷體" w:eastAsia="標楷體" w:hAnsi="標楷體" w:hint="eastAsia"/>
              </w:rPr>
              <w:t>整理相關業務之簿冊。</w:t>
            </w:r>
          </w:p>
          <w:p w:rsidR="008F2123" w:rsidRPr="008F2123" w:rsidRDefault="008F2123" w:rsidP="008F2123">
            <w:pPr>
              <w:jc w:val="both"/>
              <w:rPr>
                <w:rFonts w:ascii="標楷體" w:eastAsia="標楷體" w:hAnsi="標楷體"/>
              </w:rPr>
            </w:pPr>
            <w:r w:rsidRPr="008F2123">
              <w:rPr>
                <w:rFonts w:ascii="標楷體" w:eastAsia="標楷體" w:hAnsi="標楷體" w:hint="eastAsia"/>
              </w:rPr>
              <w:t>1</w:t>
            </w:r>
            <w:r w:rsidR="007C032B">
              <w:rPr>
                <w:rFonts w:ascii="標楷體" w:eastAsia="標楷體" w:hAnsi="標楷體"/>
              </w:rPr>
              <w:t>3.</w:t>
            </w:r>
            <w:r w:rsidRPr="008F2123">
              <w:rPr>
                <w:rFonts w:ascii="標楷體" w:eastAsia="標楷體" w:hAnsi="標楷體" w:hint="eastAsia"/>
              </w:rPr>
              <w:t>活動遊戲器材、教學設備之維修申請。</w:t>
            </w:r>
          </w:p>
          <w:p w:rsidR="008F2123" w:rsidRPr="008F2123" w:rsidRDefault="007C032B" w:rsidP="008F2123">
            <w:pPr>
              <w:jc w:val="both"/>
              <w:rPr>
                <w:rFonts w:ascii="標楷體" w:eastAsia="標楷體" w:hAnsi="標楷體"/>
              </w:rPr>
            </w:pPr>
            <w:r>
              <w:rPr>
                <w:rFonts w:ascii="標楷體" w:eastAsia="標楷體" w:hAnsi="標楷體" w:hint="eastAsia"/>
              </w:rPr>
              <w:t>14.</w:t>
            </w:r>
            <w:r w:rsidR="008F2123" w:rsidRPr="008F2123">
              <w:rPr>
                <w:rFonts w:ascii="標楷體" w:eastAsia="標楷體" w:hAnsi="標楷體" w:hint="eastAsia"/>
              </w:rPr>
              <w:t>園內教學設備修繕之提報。</w:t>
            </w:r>
          </w:p>
          <w:p w:rsidR="008F2123" w:rsidRPr="008F2123" w:rsidRDefault="007C032B" w:rsidP="008F2123">
            <w:pPr>
              <w:jc w:val="both"/>
              <w:rPr>
                <w:rFonts w:ascii="標楷體" w:eastAsia="標楷體" w:hAnsi="標楷體"/>
              </w:rPr>
            </w:pPr>
            <w:r>
              <w:rPr>
                <w:rFonts w:ascii="標楷體" w:eastAsia="標楷體" w:hAnsi="標楷體" w:hint="eastAsia"/>
              </w:rPr>
              <w:t>15.</w:t>
            </w:r>
            <w:r w:rsidR="008F2123" w:rsidRPr="008F2123">
              <w:rPr>
                <w:rFonts w:ascii="標楷體" w:eastAsia="標楷體" w:hAnsi="標楷體" w:hint="eastAsia"/>
              </w:rPr>
              <w:t>消耗品與設備財產之申購、管理、收發。</w:t>
            </w:r>
          </w:p>
          <w:p w:rsidR="008F2123" w:rsidRPr="008F2123" w:rsidRDefault="007C032B" w:rsidP="008F2123">
            <w:pPr>
              <w:jc w:val="both"/>
              <w:rPr>
                <w:rFonts w:ascii="標楷體" w:eastAsia="標楷體" w:hAnsi="標楷體"/>
              </w:rPr>
            </w:pPr>
            <w:r>
              <w:rPr>
                <w:rFonts w:ascii="標楷體" w:eastAsia="標楷體" w:hAnsi="標楷體" w:hint="eastAsia"/>
              </w:rPr>
              <w:t>16.</w:t>
            </w:r>
            <w:r w:rsidR="008F2123" w:rsidRPr="008F2123">
              <w:rPr>
                <w:rFonts w:ascii="標楷體" w:eastAsia="標楷體" w:hAnsi="標楷體" w:hint="eastAsia"/>
              </w:rPr>
              <w:t>各項財產與設備之登錄、清點、管理、造冊。</w:t>
            </w:r>
          </w:p>
          <w:p w:rsidR="008F2123" w:rsidRPr="008F2123" w:rsidRDefault="007C032B" w:rsidP="008F2123">
            <w:pPr>
              <w:jc w:val="both"/>
              <w:rPr>
                <w:rFonts w:ascii="標楷體" w:eastAsia="標楷體" w:hAnsi="標楷體"/>
              </w:rPr>
            </w:pPr>
            <w:r>
              <w:rPr>
                <w:rFonts w:ascii="標楷體" w:eastAsia="標楷體" w:hAnsi="標楷體" w:hint="eastAsia"/>
              </w:rPr>
              <w:t>17.</w:t>
            </w:r>
            <w:r w:rsidR="008F2123" w:rsidRPr="008F2123">
              <w:rPr>
                <w:rFonts w:ascii="標楷體" w:eastAsia="標楷體" w:hAnsi="標楷體" w:hint="eastAsia"/>
              </w:rPr>
              <w:t>餐點明細帳目之填寫、申報。</w:t>
            </w:r>
          </w:p>
          <w:p w:rsidR="008F2123" w:rsidRPr="008F2123" w:rsidRDefault="007C032B" w:rsidP="008F2123">
            <w:pPr>
              <w:jc w:val="both"/>
              <w:rPr>
                <w:rFonts w:ascii="標楷體" w:eastAsia="標楷體" w:hAnsi="標楷體"/>
              </w:rPr>
            </w:pPr>
            <w:r>
              <w:rPr>
                <w:rFonts w:ascii="標楷體" w:eastAsia="標楷體" w:hAnsi="標楷體" w:hint="eastAsia"/>
              </w:rPr>
              <w:t>18.</w:t>
            </w:r>
            <w:r w:rsidR="008F2123" w:rsidRPr="008F2123">
              <w:rPr>
                <w:rFonts w:ascii="標楷體" w:eastAsia="標楷體" w:hAnsi="標楷體" w:hint="eastAsia"/>
              </w:rPr>
              <w:t>教具分類編造目錄、及期末財產清點。</w:t>
            </w:r>
          </w:p>
          <w:p w:rsidR="008F2123" w:rsidRPr="008F2123" w:rsidRDefault="007C032B" w:rsidP="008F2123">
            <w:pPr>
              <w:jc w:val="both"/>
              <w:rPr>
                <w:rFonts w:ascii="標楷體" w:eastAsia="標楷體" w:hAnsi="標楷體"/>
              </w:rPr>
            </w:pPr>
            <w:r>
              <w:rPr>
                <w:rFonts w:ascii="標楷體" w:eastAsia="標楷體" w:hAnsi="標楷體" w:hint="eastAsia"/>
              </w:rPr>
              <w:t>19.</w:t>
            </w:r>
            <w:r w:rsidR="008F2123" w:rsidRPr="008F2123">
              <w:rPr>
                <w:rFonts w:ascii="標楷體" w:eastAsia="標楷體" w:hAnsi="標楷體" w:hint="eastAsia"/>
              </w:rPr>
              <w:t>代收款項之整理、繳交出納組。</w:t>
            </w:r>
          </w:p>
          <w:p w:rsidR="008F2123" w:rsidRPr="008F2123" w:rsidRDefault="007C032B" w:rsidP="008F2123">
            <w:pPr>
              <w:jc w:val="both"/>
              <w:rPr>
                <w:rFonts w:ascii="標楷體" w:eastAsia="標楷體" w:hAnsi="標楷體"/>
              </w:rPr>
            </w:pPr>
            <w:r>
              <w:rPr>
                <w:rFonts w:ascii="標楷體" w:eastAsia="標楷體" w:hAnsi="標楷體" w:hint="eastAsia"/>
              </w:rPr>
              <w:t>20.</w:t>
            </w:r>
            <w:r w:rsidR="008F2123" w:rsidRPr="008F2123">
              <w:rPr>
                <w:rFonts w:ascii="標楷體" w:eastAsia="標楷體" w:hAnsi="標楷體" w:hint="eastAsia"/>
              </w:rPr>
              <w:t>申購教學材料及設備並驗收。</w:t>
            </w:r>
          </w:p>
          <w:p w:rsidR="008F2123" w:rsidRPr="008F2123" w:rsidRDefault="007C032B" w:rsidP="008F2123">
            <w:pPr>
              <w:jc w:val="both"/>
              <w:rPr>
                <w:rFonts w:ascii="標楷體" w:eastAsia="標楷體" w:hAnsi="標楷體"/>
              </w:rPr>
            </w:pPr>
            <w:r>
              <w:rPr>
                <w:rFonts w:ascii="標楷體" w:eastAsia="標楷體" w:hAnsi="標楷體" w:hint="eastAsia"/>
              </w:rPr>
              <w:t>21.</w:t>
            </w:r>
            <w:r w:rsidR="008F2123" w:rsidRPr="008F2123">
              <w:rPr>
                <w:rFonts w:ascii="標楷體" w:eastAsia="標楷體" w:hAnsi="標楷體" w:hint="eastAsia"/>
              </w:rPr>
              <w:t>請領保管各項經費。</w:t>
            </w:r>
          </w:p>
          <w:p w:rsidR="008F2123" w:rsidRPr="008F2123" w:rsidRDefault="007C032B" w:rsidP="008F2123">
            <w:pPr>
              <w:jc w:val="both"/>
              <w:rPr>
                <w:rFonts w:ascii="標楷體" w:eastAsia="標楷體" w:hAnsi="標楷體"/>
              </w:rPr>
            </w:pPr>
            <w:r>
              <w:rPr>
                <w:rFonts w:ascii="標楷體" w:eastAsia="標楷體" w:hAnsi="標楷體" w:hint="eastAsia"/>
              </w:rPr>
              <w:t>22.</w:t>
            </w:r>
            <w:r w:rsidR="008F2123" w:rsidRPr="008F2123">
              <w:rPr>
                <w:rFonts w:ascii="標楷體" w:eastAsia="標楷體" w:hAnsi="標楷體" w:hint="eastAsia"/>
              </w:rPr>
              <w:t>請領、驗收、分配各項物品（代收款部分）。</w:t>
            </w:r>
          </w:p>
          <w:p w:rsidR="008F2123" w:rsidRPr="008F2123" w:rsidRDefault="007C032B" w:rsidP="008F2123">
            <w:pPr>
              <w:jc w:val="both"/>
              <w:rPr>
                <w:rFonts w:ascii="標楷體" w:eastAsia="標楷體" w:hAnsi="標楷體"/>
              </w:rPr>
            </w:pPr>
            <w:r>
              <w:rPr>
                <w:rFonts w:ascii="標楷體" w:eastAsia="標楷體" w:hAnsi="標楷體" w:hint="eastAsia"/>
              </w:rPr>
              <w:t>23.</w:t>
            </w:r>
            <w:r w:rsidR="008F2123" w:rsidRPr="008F2123">
              <w:rPr>
                <w:rFonts w:ascii="標楷體" w:eastAsia="標楷體" w:hAnsi="標楷體" w:hint="eastAsia"/>
              </w:rPr>
              <w:t>辦理幼兒註冊事宜及建檔。</w:t>
            </w:r>
          </w:p>
          <w:p w:rsidR="008F2123" w:rsidRPr="008F2123" w:rsidRDefault="007C032B" w:rsidP="008F2123">
            <w:pPr>
              <w:jc w:val="both"/>
              <w:rPr>
                <w:rFonts w:ascii="標楷體" w:eastAsia="標楷體" w:hAnsi="標楷體"/>
              </w:rPr>
            </w:pPr>
            <w:r>
              <w:rPr>
                <w:rFonts w:ascii="標楷體" w:eastAsia="標楷體" w:hAnsi="標楷體" w:hint="eastAsia"/>
              </w:rPr>
              <w:t>24.</w:t>
            </w:r>
            <w:r w:rsidR="008F2123" w:rsidRPr="008F2123">
              <w:rPr>
                <w:rFonts w:ascii="標楷體" w:eastAsia="標楷體" w:hAnsi="標楷體" w:hint="eastAsia"/>
              </w:rPr>
              <w:t>辦理幼兒園環境安全檢核。</w:t>
            </w:r>
          </w:p>
          <w:p w:rsidR="008F2123" w:rsidRPr="008F2123" w:rsidRDefault="007C032B" w:rsidP="008F2123">
            <w:pPr>
              <w:jc w:val="both"/>
              <w:rPr>
                <w:rFonts w:ascii="標楷體" w:eastAsia="標楷體" w:hAnsi="標楷體"/>
              </w:rPr>
            </w:pPr>
            <w:r>
              <w:rPr>
                <w:rFonts w:ascii="標楷體" w:eastAsia="標楷體" w:hAnsi="標楷體" w:hint="eastAsia"/>
              </w:rPr>
              <w:t>25.</w:t>
            </w:r>
            <w:r w:rsidR="008F2123" w:rsidRPr="008F2123">
              <w:rPr>
                <w:rFonts w:ascii="標楷體" w:eastAsia="標楷體" w:hAnsi="標楷體" w:hint="eastAsia"/>
              </w:rPr>
              <w:t>整理相關業務之簿冊。</w:t>
            </w:r>
          </w:p>
          <w:p w:rsidR="008F2123" w:rsidRPr="008F2123" w:rsidRDefault="008F2123" w:rsidP="008F2123">
            <w:pPr>
              <w:jc w:val="both"/>
              <w:rPr>
                <w:rFonts w:ascii="標楷體" w:eastAsia="標楷體" w:hAnsi="標楷體"/>
              </w:rPr>
            </w:pPr>
          </w:p>
        </w:tc>
        <w:tc>
          <w:tcPr>
            <w:tcW w:w="600" w:type="dxa"/>
          </w:tcPr>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7752DF" w:rsidRDefault="007752DF"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p>
          <w:p w:rsidR="008F2123" w:rsidRPr="004442CD" w:rsidRDefault="008F2123" w:rsidP="0065392D">
            <w:pPr>
              <w:rPr>
                <w:rFonts w:ascii="標楷體" w:eastAsia="標楷體" w:hAnsi="標楷體"/>
              </w:rPr>
            </w:pPr>
          </w:p>
        </w:tc>
        <w:tc>
          <w:tcPr>
            <w:tcW w:w="600" w:type="dxa"/>
          </w:tcPr>
          <w:p w:rsidR="008F2123" w:rsidRPr="004442CD" w:rsidRDefault="008F2123" w:rsidP="004442CD">
            <w:pPr>
              <w:rPr>
                <w:rFonts w:ascii="標楷體" w:eastAsia="標楷體" w:hAnsi="標楷體"/>
              </w:rPr>
            </w:pPr>
            <w:r w:rsidRPr="004442CD">
              <w:rPr>
                <w:rFonts w:ascii="標楷體" w:eastAsia="標楷體" w:hAnsi="標楷體" w:hint="eastAsia"/>
              </w:rPr>
              <w:t>擬辦</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擬辦</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擬辦</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擬辦</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擬辦</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擬辦</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擬辦</w:t>
            </w:r>
          </w:p>
          <w:p w:rsidR="004442CD" w:rsidRDefault="004442CD"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擬辦</w:t>
            </w:r>
          </w:p>
          <w:p w:rsidR="008F2123" w:rsidRPr="004442CD" w:rsidRDefault="008F2123" w:rsidP="004442CD">
            <w:pPr>
              <w:rPr>
                <w:rFonts w:ascii="標楷體" w:eastAsia="標楷體" w:hAnsi="標楷體"/>
              </w:rPr>
            </w:pPr>
            <w:r w:rsidRPr="004442CD">
              <w:rPr>
                <w:rFonts w:ascii="標楷體" w:eastAsia="標楷體" w:hAnsi="標楷體" w:hint="eastAsia"/>
              </w:rPr>
              <w:t>擬辦</w:t>
            </w:r>
          </w:p>
          <w:p w:rsidR="008F2123" w:rsidRPr="004442CD" w:rsidRDefault="008F2123" w:rsidP="004442CD">
            <w:pPr>
              <w:rPr>
                <w:rFonts w:ascii="標楷體" w:eastAsia="標楷體" w:hAnsi="標楷體"/>
              </w:rPr>
            </w:pPr>
            <w:r w:rsidRPr="004442CD">
              <w:rPr>
                <w:rFonts w:ascii="標楷體" w:eastAsia="標楷體" w:hAnsi="標楷體" w:hint="eastAsia"/>
              </w:rPr>
              <w:t>擬辦</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擬辦</w:t>
            </w:r>
          </w:p>
          <w:p w:rsidR="008F2123" w:rsidRPr="004442CD" w:rsidRDefault="008F2123" w:rsidP="004442CD">
            <w:pPr>
              <w:rPr>
                <w:rFonts w:ascii="標楷體" w:eastAsia="標楷體" w:hAnsi="標楷體"/>
              </w:rPr>
            </w:pPr>
            <w:r w:rsidRPr="004442CD">
              <w:rPr>
                <w:rFonts w:ascii="標楷體" w:eastAsia="標楷體" w:hAnsi="標楷體" w:hint="eastAsia"/>
              </w:rPr>
              <w:t>擬辦擬辦</w:t>
            </w:r>
          </w:p>
          <w:p w:rsidR="008F2123" w:rsidRPr="004442CD" w:rsidRDefault="008F2123"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擬辦</w:t>
            </w:r>
          </w:p>
          <w:p w:rsidR="008F2123" w:rsidRPr="004442CD" w:rsidRDefault="008F2123" w:rsidP="004442CD">
            <w:pPr>
              <w:rPr>
                <w:rFonts w:ascii="標楷體" w:eastAsia="標楷體" w:hAnsi="標楷體"/>
              </w:rPr>
            </w:pPr>
            <w:r w:rsidRPr="004442CD">
              <w:rPr>
                <w:rFonts w:ascii="標楷體" w:eastAsia="標楷體" w:hAnsi="標楷體" w:hint="eastAsia"/>
              </w:rPr>
              <w:t>擬辦</w:t>
            </w:r>
          </w:p>
          <w:p w:rsidR="008F2123" w:rsidRPr="004442CD" w:rsidRDefault="008F2123" w:rsidP="004442CD">
            <w:pPr>
              <w:rPr>
                <w:rFonts w:ascii="標楷體" w:eastAsia="標楷體" w:hAnsi="標楷體"/>
              </w:rPr>
            </w:pPr>
          </w:p>
          <w:p w:rsidR="007752DF" w:rsidRDefault="008F2123" w:rsidP="004442CD">
            <w:pPr>
              <w:rPr>
                <w:rFonts w:ascii="標楷體" w:eastAsia="標楷體" w:hAnsi="標楷體"/>
              </w:rPr>
            </w:pPr>
            <w:r w:rsidRPr="004442CD">
              <w:rPr>
                <w:rFonts w:ascii="標楷體" w:eastAsia="標楷體" w:hAnsi="標楷體" w:hint="eastAsia"/>
              </w:rPr>
              <w:t>擬辦</w:t>
            </w:r>
          </w:p>
          <w:p w:rsidR="007752DF" w:rsidRDefault="007752DF" w:rsidP="004442CD">
            <w:pPr>
              <w:rPr>
                <w:rFonts w:ascii="標楷體" w:eastAsia="標楷體" w:hAnsi="標楷體"/>
              </w:rPr>
            </w:pPr>
          </w:p>
          <w:p w:rsidR="008F2123" w:rsidRPr="004442CD" w:rsidRDefault="008F2123" w:rsidP="004442CD">
            <w:pPr>
              <w:rPr>
                <w:rFonts w:ascii="標楷體" w:eastAsia="標楷體" w:hAnsi="標楷體"/>
              </w:rPr>
            </w:pPr>
            <w:r w:rsidRPr="004442CD">
              <w:rPr>
                <w:rFonts w:ascii="標楷體" w:eastAsia="標楷體" w:hAnsi="標楷體" w:hint="eastAsia"/>
              </w:rPr>
              <w:t>擬辦</w:t>
            </w:r>
          </w:p>
          <w:p w:rsidR="0065392D" w:rsidRPr="004442CD" w:rsidRDefault="0065392D" w:rsidP="0065392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p>
          <w:p w:rsidR="0065392D" w:rsidRPr="004442CD" w:rsidRDefault="0065392D" w:rsidP="0065392D">
            <w:pPr>
              <w:rPr>
                <w:rFonts w:ascii="標楷體" w:eastAsia="標楷體" w:hAnsi="標楷體"/>
              </w:rPr>
            </w:pPr>
            <w:r w:rsidRPr="004442CD">
              <w:rPr>
                <w:rFonts w:ascii="標楷體" w:eastAsia="標楷體" w:hAnsi="標楷體" w:hint="eastAsia"/>
              </w:rPr>
              <w:t>核定</w:t>
            </w:r>
          </w:p>
          <w:p w:rsidR="0065392D" w:rsidRPr="004442CD" w:rsidRDefault="0065392D" w:rsidP="0065392D">
            <w:pPr>
              <w:rPr>
                <w:rFonts w:ascii="標楷體" w:eastAsia="標楷體" w:hAnsi="標楷體"/>
              </w:rPr>
            </w:pPr>
            <w:r w:rsidRPr="004442CD">
              <w:rPr>
                <w:rFonts w:ascii="標楷體" w:eastAsia="標楷體" w:hAnsi="標楷體" w:hint="eastAsia"/>
              </w:rPr>
              <w:t>核定</w:t>
            </w:r>
          </w:p>
          <w:p w:rsidR="0065392D" w:rsidRPr="004442CD" w:rsidRDefault="0065392D" w:rsidP="0065392D">
            <w:pPr>
              <w:rPr>
                <w:rFonts w:ascii="標楷體" w:eastAsia="標楷體" w:hAnsi="標楷體"/>
              </w:rPr>
            </w:pPr>
            <w:r w:rsidRPr="004442CD">
              <w:rPr>
                <w:rFonts w:ascii="標楷體" w:eastAsia="標楷體" w:hAnsi="標楷體" w:hint="eastAsia"/>
              </w:rPr>
              <w:t>核定</w:t>
            </w:r>
          </w:p>
          <w:p w:rsidR="0065392D" w:rsidRPr="004442CD" w:rsidRDefault="0065392D" w:rsidP="0065392D">
            <w:pPr>
              <w:rPr>
                <w:rFonts w:ascii="標楷體" w:eastAsia="標楷體" w:hAnsi="標楷體"/>
              </w:rPr>
            </w:pPr>
            <w:r w:rsidRPr="004442CD">
              <w:rPr>
                <w:rFonts w:ascii="標楷體" w:eastAsia="標楷體" w:hAnsi="標楷體" w:hint="eastAsia"/>
              </w:rPr>
              <w:t>核定</w:t>
            </w:r>
          </w:p>
          <w:p w:rsidR="008F2123" w:rsidRPr="0065392D" w:rsidRDefault="008F2123" w:rsidP="004442CD">
            <w:pPr>
              <w:rPr>
                <w:rFonts w:ascii="標楷體" w:eastAsia="標楷體" w:hAnsi="標楷體"/>
              </w:rPr>
            </w:pPr>
          </w:p>
          <w:p w:rsidR="0065392D" w:rsidRPr="004442CD" w:rsidRDefault="0065392D" w:rsidP="0065392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r w:rsidRPr="004442CD">
              <w:rPr>
                <w:rFonts w:ascii="標楷體" w:eastAsia="標楷體" w:hAnsi="標楷體" w:hint="eastAsia"/>
              </w:rPr>
              <w:t>核定</w:t>
            </w:r>
          </w:p>
          <w:p w:rsidR="008F2123" w:rsidRPr="004442CD" w:rsidRDefault="008F2123" w:rsidP="004442CD">
            <w:pPr>
              <w:rPr>
                <w:rFonts w:ascii="標楷體" w:eastAsia="標楷體" w:hAnsi="標楷體"/>
              </w:rPr>
            </w:pPr>
            <w:r w:rsidRPr="004442CD">
              <w:rPr>
                <w:rFonts w:ascii="標楷體" w:eastAsia="標楷體" w:hAnsi="標楷體" w:hint="eastAsia"/>
              </w:rPr>
              <w:t>核定</w:t>
            </w:r>
          </w:p>
        </w:tc>
        <w:tc>
          <w:tcPr>
            <w:tcW w:w="600" w:type="dxa"/>
          </w:tcPr>
          <w:p w:rsidR="008F2123" w:rsidRPr="00250C40" w:rsidRDefault="008F2123" w:rsidP="008F2123">
            <w:pPr>
              <w:pStyle w:val="a7"/>
              <w:spacing w:line="240" w:lineRule="exact"/>
              <w:rPr>
                <w:rFonts w:ascii="標楷體" w:eastAsia="標楷體" w:hAnsi="標楷體"/>
                <w:color w:val="000000"/>
                <w:szCs w:val="24"/>
              </w:rPr>
            </w:pPr>
          </w:p>
        </w:tc>
        <w:tc>
          <w:tcPr>
            <w:tcW w:w="840" w:type="dxa"/>
          </w:tcPr>
          <w:p w:rsidR="008F2123" w:rsidRPr="00250C40" w:rsidRDefault="008F2123" w:rsidP="008F2123">
            <w:pPr>
              <w:pStyle w:val="a7"/>
              <w:spacing w:line="240" w:lineRule="exact"/>
              <w:rPr>
                <w:rFonts w:ascii="標楷體" w:eastAsia="標楷體" w:hAnsi="標楷體"/>
                <w:color w:val="000000"/>
                <w:szCs w:val="24"/>
              </w:rPr>
            </w:pPr>
          </w:p>
        </w:tc>
        <w:tc>
          <w:tcPr>
            <w:tcW w:w="720" w:type="dxa"/>
          </w:tcPr>
          <w:p w:rsidR="008F2123" w:rsidRPr="00250C40" w:rsidRDefault="008F2123" w:rsidP="008F2123">
            <w:pPr>
              <w:pStyle w:val="a7"/>
              <w:snapToGrid w:val="0"/>
              <w:spacing w:line="0" w:lineRule="atLeast"/>
              <w:rPr>
                <w:rFonts w:ascii="標楷體" w:eastAsia="標楷體" w:hAnsi="標楷體"/>
                <w:color w:val="000000"/>
                <w:szCs w:val="24"/>
              </w:rPr>
            </w:pPr>
          </w:p>
        </w:tc>
      </w:tr>
      <w:tr w:rsidR="008E04EA" w:rsidRPr="00250C40" w:rsidTr="00B367E0">
        <w:trPr>
          <w:cantSplit/>
          <w:trHeight w:val="3468"/>
          <w:jc w:val="center"/>
        </w:trPr>
        <w:tc>
          <w:tcPr>
            <w:tcW w:w="628" w:type="dxa"/>
            <w:vMerge/>
          </w:tcPr>
          <w:p w:rsidR="008E04EA" w:rsidRDefault="008E04EA" w:rsidP="008E04EA">
            <w:pPr>
              <w:pStyle w:val="a7"/>
              <w:spacing w:line="400" w:lineRule="exact"/>
              <w:rPr>
                <w:rFonts w:ascii="標楷體" w:eastAsia="標楷體" w:hAnsi="標楷體"/>
                <w:color w:val="000000"/>
                <w:szCs w:val="24"/>
              </w:rPr>
            </w:pPr>
          </w:p>
        </w:tc>
        <w:tc>
          <w:tcPr>
            <w:tcW w:w="360" w:type="dxa"/>
            <w:vAlign w:val="center"/>
          </w:tcPr>
          <w:p w:rsidR="008E04EA" w:rsidRPr="008E04EA" w:rsidRDefault="008E04EA" w:rsidP="008E04EA">
            <w:pPr>
              <w:pStyle w:val="a7"/>
              <w:spacing w:line="400" w:lineRule="exact"/>
              <w:jc w:val="center"/>
              <w:rPr>
                <w:rFonts w:ascii="標楷體" w:eastAsia="標楷體" w:hAnsi="標楷體"/>
                <w:color w:val="000000"/>
                <w:szCs w:val="24"/>
              </w:rPr>
            </w:pPr>
            <w:r w:rsidRPr="008E04EA">
              <w:rPr>
                <w:rFonts w:ascii="標楷體" w:eastAsia="標楷體" w:hAnsi="標楷體" w:hint="eastAsia"/>
                <w:color w:val="000000"/>
                <w:szCs w:val="24"/>
              </w:rPr>
              <w:t>導師</w:t>
            </w:r>
          </w:p>
        </w:tc>
        <w:tc>
          <w:tcPr>
            <w:tcW w:w="1320" w:type="dxa"/>
          </w:tcPr>
          <w:p w:rsidR="008E04EA" w:rsidRPr="008E04EA" w:rsidRDefault="008E04EA" w:rsidP="008E04EA">
            <w:pPr>
              <w:pStyle w:val="a7"/>
              <w:spacing w:line="240" w:lineRule="exact"/>
              <w:rPr>
                <w:rFonts w:ascii="標楷體" w:eastAsia="標楷體" w:hAnsi="標楷體"/>
                <w:color w:val="000000"/>
                <w:szCs w:val="24"/>
              </w:rPr>
            </w:pPr>
          </w:p>
        </w:tc>
        <w:tc>
          <w:tcPr>
            <w:tcW w:w="3960" w:type="dxa"/>
          </w:tcPr>
          <w:p w:rsidR="008E04EA" w:rsidRPr="008E04EA" w:rsidRDefault="008E04EA" w:rsidP="008E04EA">
            <w:pPr>
              <w:rPr>
                <w:rFonts w:ascii="標楷體" w:eastAsia="標楷體" w:hAnsi="標楷體"/>
              </w:rPr>
            </w:pPr>
            <w:r w:rsidRPr="008E04EA">
              <w:rPr>
                <w:rFonts w:ascii="標楷體" w:eastAsia="標楷體" w:hAnsi="標楷體" w:hint="eastAsia"/>
              </w:rPr>
              <w:t>1、幼兒名冊、學籍卡之彙整及存檔。</w:t>
            </w:r>
          </w:p>
          <w:p w:rsidR="008E04EA" w:rsidRPr="008E04EA" w:rsidRDefault="008E04EA" w:rsidP="008E04EA">
            <w:pPr>
              <w:rPr>
                <w:rFonts w:ascii="標楷體" w:eastAsia="標楷體" w:hAnsi="標楷體"/>
              </w:rPr>
            </w:pPr>
            <w:r w:rsidRPr="008E04EA">
              <w:rPr>
                <w:rFonts w:ascii="標楷體" w:eastAsia="標楷體" w:hAnsi="標楷體" w:hint="eastAsia"/>
              </w:rPr>
              <w:t>2、教材及教學方法之研究、改進、推動。</w:t>
            </w:r>
          </w:p>
          <w:p w:rsidR="008E04EA" w:rsidRPr="008E04EA" w:rsidRDefault="008E04EA" w:rsidP="008E04EA">
            <w:pPr>
              <w:rPr>
                <w:rFonts w:ascii="標楷體" w:eastAsia="標楷體" w:hAnsi="標楷體"/>
              </w:rPr>
            </w:pPr>
            <w:r w:rsidRPr="008E04EA">
              <w:rPr>
                <w:rFonts w:ascii="標楷體" w:eastAsia="標楷體" w:hAnsi="標楷體"/>
              </w:rPr>
              <w:t>3</w:t>
            </w:r>
            <w:r w:rsidRPr="008E04EA">
              <w:rPr>
                <w:rFonts w:ascii="標楷體" w:eastAsia="標楷體" w:hAnsi="標楷體" w:hint="eastAsia"/>
              </w:rPr>
              <w:t>、編寫教學課程表及有關通知單。</w:t>
            </w:r>
          </w:p>
          <w:p w:rsidR="008E04EA" w:rsidRPr="008E04EA" w:rsidRDefault="008E04EA" w:rsidP="008E04EA">
            <w:pPr>
              <w:rPr>
                <w:rFonts w:ascii="標楷體" w:eastAsia="標楷體" w:hAnsi="標楷體"/>
              </w:rPr>
            </w:pPr>
            <w:r w:rsidRPr="008E04EA">
              <w:rPr>
                <w:rFonts w:ascii="標楷體" w:eastAsia="標楷體" w:hAnsi="標楷體"/>
              </w:rPr>
              <w:t>4</w:t>
            </w:r>
            <w:r w:rsidRPr="008E04EA">
              <w:rPr>
                <w:rFonts w:ascii="標楷體" w:eastAsia="標楷體" w:hAnsi="標楷體" w:hint="eastAsia"/>
              </w:rPr>
              <w:t>、彙整各項教學活動資料、檢討得失並存檔。</w:t>
            </w:r>
          </w:p>
          <w:p w:rsidR="008E04EA" w:rsidRPr="008E04EA" w:rsidRDefault="008E04EA" w:rsidP="008E04EA">
            <w:pPr>
              <w:rPr>
                <w:rFonts w:ascii="標楷體" w:eastAsia="標楷體" w:hAnsi="標楷體"/>
              </w:rPr>
            </w:pPr>
            <w:r w:rsidRPr="008E04EA">
              <w:rPr>
                <w:rFonts w:ascii="標楷體" w:eastAsia="標楷體" w:hAnsi="標楷體" w:hint="eastAsia"/>
              </w:rPr>
              <w:t>5、建立教學檔案、整理幼兒學習檔案。</w:t>
            </w:r>
          </w:p>
          <w:p w:rsidR="008E04EA" w:rsidRPr="008E04EA" w:rsidRDefault="008E04EA" w:rsidP="008E04EA">
            <w:pPr>
              <w:rPr>
                <w:rFonts w:ascii="標楷體" w:eastAsia="標楷體" w:hAnsi="標楷體"/>
              </w:rPr>
            </w:pPr>
            <w:r w:rsidRPr="008E04EA">
              <w:rPr>
                <w:rFonts w:ascii="標楷體" w:eastAsia="標楷體" w:hAnsi="標楷體"/>
              </w:rPr>
              <w:t>6</w:t>
            </w:r>
            <w:r w:rsidRPr="008E04EA">
              <w:rPr>
                <w:rFonts w:ascii="標楷體" w:eastAsia="標楷體" w:hAnsi="標楷體" w:hint="eastAsia"/>
              </w:rPr>
              <w:t>、召開並主持課程發展會議。</w:t>
            </w:r>
          </w:p>
          <w:p w:rsidR="008E04EA" w:rsidRPr="008E04EA" w:rsidRDefault="008E04EA" w:rsidP="008E04EA">
            <w:pPr>
              <w:rPr>
                <w:rFonts w:ascii="標楷體" w:eastAsia="標楷體" w:hAnsi="標楷體"/>
              </w:rPr>
            </w:pPr>
            <w:r w:rsidRPr="008E04EA">
              <w:rPr>
                <w:rFonts w:ascii="標楷體" w:eastAsia="標楷體" w:hAnsi="標楷體"/>
              </w:rPr>
              <w:t>7</w:t>
            </w:r>
            <w:r w:rsidRPr="008E04EA">
              <w:rPr>
                <w:rFonts w:ascii="標楷體" w:eastAsia="標楷體" w:hAnsi="標楷體" w:hint="eastAsia"/>
              </w:rPr>
              <w:t>、校外教學之申請及計畫書填寫。</w:t>
            </w:r>
          </w:p>
          <w:p w:rsidR="008E04EA" w:rsidRPr="008E04EA" w:rsidRDefault="008E04EA" w:rsidP="008E04EA">
            <w:pPr>
              <w:rPr>
                <w:rFonts w:ascii="標楷體" w:eastAsia="標楷體" w:hAnsi="標楷體"/>
              </w:rPr>
            </w:pPr>
            <w:r w:rsidRPr="008E04EA">
              <w:rPr>
                <w:rFonts w:ascii="標楷體" w:eastAsia="標楷體" w:hAnsi="標楷體"/>
              </w:rPr>
              <w:t>8</w:t>
            </w:r>
            <w:r w:rsidRPr="008E04EA">
              <w:rPr>
                <w:rFonts w:ascii="標楷體" w:eastAsia="標楷體" w:hAnsi="標楷體" w:hint="eastAsia"/>
              </w:rPr>
              <w:t>、教師進修計畫擬定與推動。</w:t>
            </w:r>
          </w:p>
          <w:p w:rsidR="008E04EA" w:rsidRPr="008E04EA" w:rsidRDefault="008E04EA" w:rsidP="008E04EA">
            <w:pPr>
              <w:rPr>
                <w:rFonts w:ascii="標楷體" w:eastAsia="標楷體" w:hAnsi="標楷體"/>
              </w:rPr>
            </w:pPr>
            <w:r w:rsidRPr="008E04EA">
              <w:rPr>
                <w:rFonts w:ascii="標楷體" w:eastAsia="標楷體" w:hAnsi="標楷體"/>
              </w:rPr>
              <w:t>9</w:t>
            </w:r>
            <w:r w:rsidRPr="008E04EA">
              <w:rPr>
                <w:rFonts w:ascii="標楷體" w:eastAsia="標楷體" w:hAnsi="標楷體" w:hint="eastAsia"/>
              </w:rPr>
              <w:t>、個案輔導、個案紀錄表及家庭訪問調查表之彙整。</w:t>
            </w:r>
          </w:p>
          <w:p w:rsidR="008E04EA" w:rsidRPr="008E04EA" w:rsidRDefault="008E04EA" w:rsidP="008E04EA">
            <w:pPr>
              <w:rPr>
                <w:rFonts w:ascii="標楷體" w:eastAsia="標楷體" w:hAnsi="標楷體"/>
              </w:rPr>
            </w:pPr>
            <w:r w:rsidRPr="008E04EA">
              <w:rPr>
                <w:rFonts w:ascii="標楷體" w:eastAsia="標楷體" w:hAnsi="標楷體"/>
              </w:rPr>
              <w:t>10</w:t>
            </w:r>
            <w:r w:rsidRPr="008E04EA">
              <w:rPr>
                <w:rFonts w:ascii="標楷體" w:eastAsia="標楷體" w:hAnsi="標楷體" w:hint="eastAsia"/>
              </w:rPr>
              <w:t>、融合教育計畫之執行與推動、發展遲緩篩檢及編寫IEP。</w:t>
            </w:r>
          </w:p>
          <w:p w:rsidR="008E04EA" w:rsidRPr="008E04EA" w:rsidRDefault="008E04EA" w:rsidP="008E04EA">
            <w:pPr>
              <w:rPr>
                <w:rFonts w:ascii="標楷體" w:eastAsia="標楷體" w:hAnsi="標楷體"/>
              </w:rPr>
            </w:pPr>
            <w:r w:rsidRPr="008E04EA">
              <w:rPr>
                <w:rFonts w:ascii="標楷體" w:eastAsia="標楷體" w:hAnsi="標楷體" w:hint="eastAsia"/>
              </w:rPr>
              <w:t>11、負責幼兒餐點衛生之檢核。</w:t>
            </w:r>
          </w:p>
          <w:p w:rsidR="008E04EA" w:rsidRPr="008E04EA" w:rsidRDefault="008E04EA" w:rsidP="008E04EA">
            <w:pPr>
              <w:rPr>
                <w:rFonts w:ascii="標楷體" w:eastAsia="標楷體" w:hAnsi="標楷體"/>
              </w:rPr>
            </w:pPr>
            <w:r w:rsidRPr="008E04EA">
              <w:rPr>
                <w:rFonts w:ascii="標楷體" w:eastAsia="標楷體" w:hAnsi="標楷體" w:hint="eastAsia"/>
              </w:rPr>
              <w:t>12、負責園內親職教育計畫推行。</w:t>
            </w:r>
          </w:p>
          <w:p w:rsidR="008E04EA" w:rsidRPr="008E04EA" w:rsidRDefault="008E04EA" w:rsidP="008E04EA">
            <w:pPr>
              <w:rPr>
                <w:rFonts w:ascii="標楷體" w:eastAsia="標楷體" w:hAnsi="標楷體"/>
              </w:rPr>
            </w:pPr>
            <w:r w:rsidRPr="008E04EA">
              <w:rPr>
                <w:rFonts w:ascii="標楷體" w:eastAsia="標楷體" w:hAnsi="標楷體" w:hint="eastAsia"/>
              </w:rPr>
              <w:t>13、蒐集、公佈幼兒教養、親職教育等資訊。</w:t>
            </w:r>
          </w:p>
          <w:p w:rsidR="008E04EA" w:rsidRPr="008E04EA" w:rsidRDefault="008E04EA" w:rsidP="008E04EA">
            <w:pPr>
              <w:rPr>
                <w:rFonts w:ascii="標楷體" w:eastAsia="標楷體" w:hAnsi="標楷體"/>
              </w:rPr>
            </w:pPr>
            <w:r w:rsidRPr="008E04EA">
              <w:rPr>
                <w:rFonts w:ascii="標楷體" w:eastAsia="標楷體" w:hAnsi="標楷體" w:hint="eastAsia"/>
              </w:rPr>
              <w:t>14、餐點食材驗收、每月餐點表之審核及公佈。</w:t>
            </w:r>
          </w:p>
          <w:p w:rsidR="008E04EA" w:rsidRPr="008E04EA" w:rsidRDefault="008E04EA" w:rsidP="008E04EA">
            <w:pPr>
              <w:rPr>
                <w:rFonts w:ascii="標楷體" w:eastAsia="標楷體" w:hAnsi="標楷體"/>
              </w:rPr>
            </w:pPr>
            <w:r w:rsidRPr="008E04EA">
              <w:rPr>
                <w:rFonts w:ascii="標楷體" w:eastAsia="標楷體" w:hAnsi="標楷體" w:hint="eastAsia"/>
              </w:rPr>
              <w:t>15、每月壽星的慶祝策劃、推行。</w:t>
            </w:r>
          </w:p>
          <w:p w:rsidR="008E04EA" w:rsidRPr="008E04EA" w:rsidRDefault="008E04EA" w:rsidP="008E04EA">
            <w:pPr>
              <w:rPr>
                <w:rFonts w:ascii="標楷體" w:eastAsia="標楷體" w:hAnsi="標楷體"/>
              </w:rPr>
            </w:pPr>
            <w:r w:rsidRPr="008E04EA">
              <w:rPr>
                <w:rFonts w:ascii="標楷體" w:eastAsia="標楷體" w:hAnsi="標楷體" w:hint="eastAsia"/>
              </w:rPr>
              <w:t>16、整理相關業務之簿冊。</w:t>
            </w:r>
          </w:p>
        </w:tc>
        <w:tc>
          <w:tcPr>
            <w:tcW w:w="600" w:type="dxa"/>
          </w:tcPr>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tc>
        <w:tc>
          <w:tcPr>
            <w:tcW w:w="600" w:type="dxa"/>
          </w:tcPr>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p>
        </w:tc>
        <w:tc>
          <w:tcPr>
            <w:tcW w:w="600" w:type="dxa"/>
          </w:tcPr>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tc>
        <w:tc>
          <w:tcPr>
            <w:tcW w:w="840" w:type="dxa"/>
          </w:tcPr>
          <w:p w:rsidR="008E04EA" w:rsidRPr="008E04EA" w:rsidRDefault="008E04EA" w:rsidP="008E04EA">
            <w:pPr>
              <w:rPr>
                <w:rFonts w:ascii="標楷體" w:eastAsia="標楷體" w:hAnsi="標楷體"/>
                <w:color w:val="000000"/>
              </w:rPr>
            </w:pP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tc>
        <w:tc>
          <w:tcPr>
            <w:tcW w:w="720" w:type="dxa"/>
          </w:tcPr>
          <w:p w:rsidR="008E04EA" w:rsidRPr="00250C40" w:rsidRDefault="008E04EA" w:rsidP="008E04EA">
            <w:pPr>
              <w:pStyle w:val="a7"/>
              <w:snapToGrid w:val="0"/>
              <w:spacing w:line="0" w:lineRule="atLeast"/>
              <w:rPr>
                <w:rFonts w:ascii="標楷體" w:eastAsia="標楷體" w:hAnsi="標楷體"/>
                <w:color w:val="000000"/>
                <w:szCs w:val="24"/>
              </w:rPr>
            </w:pPr>
          </w:p>
        </w:tc>
      </w:tr>
      <w:tr w:rsidR="008E04EA" w:rsidRPr="00250C40" w:rsidTr="00B367E0">
        <w:trPr>
          <w:cantSplit/>
          <w:trHeight w:val="3120"/>
          <w:jc w:val="center"/>
        </w:trPr>
        <w:tc>
          <w:tcPr>
            <w:tcW w:w="628" w:type="dxa"/>
            <w:vMerge/>
          </w:tcPr>
          <w:p w:rsidR="008E04EA" w:rsidRDefault="008E04EA" w:rsidP="008E04EA">
            <w:pPr>
              <w:pStyle w:val="a7"/>
              <w:spacing w:line="400" w:lineRule="exact"/>
              <w:rPr>
                <w:rFonts w:ascii="標楷體" w:eastAsia="標楷體" w:hAnsi="標楷體"/>
                <w:color w:val="000000"/>
                <w:szCs w:val="24"/>
              </w:rPr>
            </w:pPr>
          </w:p>
        </w:tc>
        <w:tc>
          <w:tcPr>
            <w:tcW w:w="360" w:type="dxa"/>
            <w:vAlign w:val="center"/>
          </w:tcPr>
          <w:p w:rsidR="008E04EA" w:rsidRPr="008E04EA" w:rsidRDefault="008E04EA" w:rsidP="008E04EA">
            <w:pPr>
              <w:pStyle w:val="a7"/>
              <w:spacing w:line="400" w:lineRule="exact"/>
              <w:jc w:val="center"/>
              <w:rPr>
                <w:rFonts w:ascii="標楷體" w:eastAsia="標楷體" w:hAnsi="標楷體"/>
                <w:color w:val="000000"/>
                <w:szCs w:val="24"/>
              </w:rPr>
            </w:pPr>
            <w:r w:rsidRPr="008E04EA">
              <w:rPr>
                <w:rFonts w:ascii="標楷體" w:eastAsia="標楷體" w:hAnsi="標楷體" w:hint="eastAsia"/>
                <w:color w:val="000000"/>
                <w:szCs w:val="24"/>
              </w:rPr>
              <w:t>教保員</w:t>
            </w:r>
          </w:p>
        </w:tc>
        <w:tc>
          <w:tcPr>
            <w:tcW w:w="1320" w:type="dxa"/>
          </w:tcPr>
          <w:p w:rsidR="008E04EA" w:rsidRPr="008E04EA" w:rsidRDefault="008E04EA" w:rsidP="008E04EA">
            <w:pPr>
              <w:pStyle w:val="a7"/>
              <w:spacing w:line="240" w:lineRule="exact"/>
              <w:rPr>
                <w:rFonts w:ascii="標楷體" w:eastAsia="標楷體" w:hAnsi="標楷體"/>
                <w:color w:val="000000"/>
                <w:szCs w:val="24"/>
              </w:rPr>
            </w:pPr>
          </w:p>
        </w:tc>
        <w:tc>
          <w:tcPr>
            <w:tcW w:w="3960" w:type="dxa"/>
          </w:tcPr>
          <w:p w:rsidR="008E04EA" w:rsidRPr="008E04EA" w:rsidRDefault="008E04EA" w:rsidP="008E04EA">
            <w:pPr>
              <w:rPr>
                <w:rFonts w:ascii="標楷體" w:eastAsia="標楷體" w:hAnsi="標楷體"/>
              </w:rPr>
            </w:pPr>
            <w:r w:rsidRPr="008E04EA">
              <w:rPr>
                <w:rFonts w:ascii="標楷體" w:eastAsia="標楷體" w:hAnsi="標楷體" w:hint="eastAsia"/>
              </w:rPr>
              <w:t>1、網頁更新。</w:t>
            </w:r>
          </w:p>
          <w:p w:rsidR="008E04EA" w:rsidRPr="008E04EA" w:rsidRDefault="008E04EA" w:rsidP="008E04EA">
            <w:pPr>
              <w:rPr>
                <w:rFonts w:ascii="標楷體" w:eastAsia="標楷體" w:hAnsi="標楷體"/>
              </w:rPr>
            </w:pPr>
            <w:r w:rsidRPr="008E04EA">
              <w:rPr>
                <w:rFonts w:ascii="標楷體" w:eastAsia="標楷體" w:hAnsi="標楷體" w:hint="eastAsia"/>
              </w:rPr>
              <w:t>2、拍攝、公佈並存檔幼兒生活及活動照片。</w:t>
            </w:r>
          </w:p>
          <w:p w:rsidR="008E04EA" w:rsidRPr="008E04EA" w:rsidRDefault="008E04EA" w:rsidP="008E04EA">
            <w:pPr>
              <w:rPr>
                <w:rFonts w:ascii="標楷體" w:eastAsia="標楷體" w:hAnsi="標楷體"/>
              </w:rPr>
            </w:pPr>
            <w:r w:rsidRPr="008E04EA">
              <w:rPr>
                <w:rFonts w:ascii="標楷體" w:eastAsia="標楷體" w:hAnsi="標楷體" w:hint="eastAsia"/>
              </w:rPr>
              <w:t>3、幼兒學習檔案整理。</w:t>
            </w:r>
          </w:p>
          <w:p w:rsidR="008E04EA" w:rsidRPr="008E04EA" w:rsidRDefault="008E04EA" w:rsidP="008E04EA">
            <w:pPr>
              <w:rPr>
                <w:rFonts w:ascii="標楷體" w:eastAsia="標楷體" w:hAnsi="標楷體"/>
              </w:rPr>
            </w:pPr>
            <w:r w:rsidRPr="008E04EA">
              <w:rPr>
                <w:rFonts w:ascii="標楷體" w:eastAsia="標楷體" w:hAnsi="標楷體" w:hint="eastAsia"/>
              </w:rPr>
              <w:t>4、園內環境清潔、消毒工作之執行與推動。</w:t>
            </w:r>
          </w:p>
          <w:p w:rsidR="008E04EA" w:rsidRPr="008E04EA" w:rsidRDefault="008E04EA" w:rsidP="008E04EA">
            <w:pPr>
              <w:rPr>
                <w:rFonts w:ascii="標楷體" w:eastAsia="標楷體" w:hAnsi="標楷體"/>
              </w:rPr>
            </w:pPr>
            <w:r w:rsidRPr="008E04EA">
              <w:rPr>
                <w:rFonts w:ascii="標楷體" w:eastAsia="標楷體" w:hAnsi="標楷體" w:hint="eastAsia"/>
              </w:rPr>
              <w:t>5、疾病防疫計畫之執行與通報。</w:t>
            </w:r>
          </w:p>
          <w:p w:rsidR="008E04EA" w:rsidRPr="008E04EA" w:rsidRDefault="008E04EA" w:rsidP="008E04EA">
            <w:pPr>
              <w:rPr>
                <w:rFonts w:ascii="標楷體" w:eastAsia="標楷體" w:hAnsi="標楷體"/>
              </w:rPr>
            </w:pPr>
            <w:r w:rsidRPr="008E04EA">
              <w:rPr>
                <w:rFonts w:ascii="標楷體" w:eastAsia="標楷體" w:hAnsi="標楷體" w:hint="eastAsia"/>
              </w:rPr>
              <w:t>6、幼兒健康檢查暨彙整健康記錄表（身高、體重、視力記錄）。</w:t>
            </w:r>
          </w:p>
          <w:p w:rsidR="008E04EA" w:rsidRPr="008E04EA" w:rsidRDefault="008E04EA" w:rsidP="008E04EA">
            <w:pPr>
              <w:rPr>
                <w:rFonts w:ascii="標楷體" w:eastAsia="標楷體" w:hAnsi="標楷體"/>
              </w:rPr>
            </w:pPr>
            <w:r w:rsidRPr="008E04EA">
              <w:rPr>
                <w:rFonts w:ascii="標楷體" w:eastAsia="標楷體" w:hAnsi="標楷體" w:hint="eastAsia"/>
              </w:rPr>
              <w:t>7、幼兒口腔、視力保健工作計畫之擬定與推動</w:t>
            </w:r>
          </w:p>
          <w:p w:rsidR="008E04EA" w:rsidRPr="008E04EA" w:rsidRDefault="008E04EA" w:rsidP="008E04EA">
            <w:pPr>
              <w:rPr>
                <w:rFonts w:ascii="標楷體" w:eastAsia="標楷體" w:hAnsi="標楷體"/>
              </w:rPr>
            </w:pPr>
            <w:r w:rsidRPr="008E04EA">
              <w:rPr>
                <w:rFonts w:ascii="標楷體" w:eastAsia="標楷體" w:hAnsi="標楷體" w:hint="eastAsia"/>
              </w:rPr>
              <w:t>8、保健及藥物用品之管理及建檔。</w:t>
            </w:r>
          </w:p>
          <w:p w:rsidR="008E04EA" w:rsidRPr="008E04EA" w:rsidRDefault="008E04EA" w:rsidP="008E04EA">
            <w:pPr>
              <w:rPr>
                <w:rFonts w:ascii="標楷體" w:eastAsia="標楷體" w:hAnsi="標楷體"/>
              </w:rPr>
            </w:pPr>
            <w:r w:rsidRPr="008E04EA">
              <w:rPr>
                <w:rFonts w:ascii="標楷體" w:eastAsia="標楷體" w:hAnsi="標楷體" w:hint="eastAsia"/>
              </w:rPr>
              <w:t>9、配合衛生所之各項衛生保育工作。</w:t>
            </w:r>
          </w:p>
          <w:p w:rsidR="008E04EA" w:rsidRPr="008E04EA" w:rsidRDefault="008E04EA" w:rsidP="008E04EA">
            <w:pPr>
              <w:rPr>
                <w:rFonts w:ascii="標楷體" w:eastAsia="標楷體" w:hAnsi="標楷體"/>
              </w:rPr>
            </w:pPr>
            <w:r w:rsidRPr="008E04EA">
              <w:rPr>
                <w:rFonts w:ascii="標楷體" w:eastAsia="標楷體" w:hAnsi="標楷體" w:hint="eastAsia"/>
              </w:rPr>
              <w:t>10、辦理幼兒平安保險。</w:t>
            </w:r>
          </w:p>
          <w:p w:rsidR="008E04EA" w:rsidRPr="008E04EA" w:rsidRDefault="008E04EA" w:rsidP="008E04EA">
            <w:pPr>
              <w:rPr>
                <w:rFonts w:ascii="標楷體" w:eastAsia="標楷體" w:hAnsi="標楷體"/>
              </w:rPr>
            </w:pPr>
            <w:r w:rsidRPr="008E04EA">
              <w:rPr>
                <w:rFonts w:ascii="標楷體" w:eastAsia="標楷體" w:hAnsi="標楷體" w:hint="eastAsia"/>
              </w:rPr>
              <w:t>11、圖書設備之編目、造冊與管理。</w:t>
            </w:r>
          </w:p>
          <w:p w:rsidR="008E04EA" w:rsidRPr="008E04EA" w:rsidRDefault="008E04EA" w:rsidP="008E04EA">
            <w:pPr>
              <w:rPr>
                <w:rFonts w:ascii="標楷體" w:eastAsia="標楷體" w:hAnsi="標楷體"/>
              </w:rPr>
            </w:pPr>
            <w:r w:rsidRPr="008E04EA">
              <w:rPr>
                <w:rFonts w:ascii="標楷體" w:eastAsia="標楷體" w:hAnsi="標楷體" w:hint="eastAsia"/>
              </w:rPr>
              <w:t>12、填報幼兒健康半年報表。</w:t>
            </w:r>
          </w:p>
          <w:p w:rsidR="008E04EA" w:rsidRPr="008E04EA" w:rsidRDefault="008E04EA" w:rsidP="008E04EA">
            <w:pPr>
              <w:rPr>
                <w:rFonts w:ascii="標楷體" w:eastAsia="標楷體" w:hAnsi="標楷體"/>
              </w:rPr>
            </w:pPr>
            <w:r w:rsidRPr="008E04EA">
              <w:rPr>
                <w:rFonts w:ascii="標楷體" w:eastAsia="標楷體" w:hAnsi="標楷體" w:hint="eastAsia"/>
              </w:rPr>
              <w:t>13、整理相關業務之簿冊。</w:t>
            </w:r>
          </w:p>
          <w:p w:rsidR="008E04EA" w:rsidRPr="008E04EA" w:rsidRDefault="008E04EA" w:rsidP="008E04EA">
            <w:pPr>
              <w:rPr>
                <w:rFonts w:ascii="標楷體" w:eastAsia="標楷體" w:hAnsi="標楷體"/>
              </w:rPr>
            </w:pPr>
            <w:r w:rsidRPr="008E04EA">
              <w:rPr>
                <w:rFonts w:ascii="標楷體" w:eastAsia="標楷體" w:hAnsi="標楷體" w:hint="eastAsia"/>
              </w:rPr>
              <w:t>14、協助行政總務工作。</w:t>
            </w:r>
          </w:p>
          <w:p w:rsidR="008E04EA" w:rsidRPr="008E04EA" w:rsidRDefault="008E04EA" w:rsidP="008E04EA">
            <w:pPr>
              <w:rPr>
                <w:rFonts w:ascii="標楷體" w:eastAsia="標楷體" w:hAnsi="標楷體"/>
              </w:rPr>
            </w:pPr>
            <w:r w:rsidRPr="008E04EA">
              <w:rPr>
                <w:rFonts w:ascii="標楷體" w:eastAsia="標楷體" w:hAnsi="標楷體" w:hint="eastAsia"/>
              </w:rPr>
              <w:t>15、其他臨時交辦事項。</w:t>
            </w:r>
          </w:p>
        </w:tc>
        <w:tc>
          <w:tcPr>
            <w:tcW w:w="600" w:type="dxa"/>
          </w:tcPr>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tc>
        <w:tc>
          <w:tcPr>
            <w:tcW w:w="600" w:type="dxa"/>
          </w:tcPr>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081FDB" w:rsidRDefault="00081FDB"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核定核定</w:t>
            </w:r>
          </w:p>
          <w:p w:rsidR="00081FDB" w:rsidRDefault="00081FDB"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081FDB" w:rsidRDefault="00081FDB"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081FDB" w:rsidRDefault="00081FDB"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081FDB" w:rsidRPr="008E04EA" w:rsidRDefault="00081FDB" w:rsidP="00081FDB">
            <w:pPr>
              <w:rPr>
                <w:rFonts w:ascii="標楷體" w:eastAsia="標楷體" w:hAnsi="標楷體"/>
                <w:color w:val="000000"/>
              </w:rPr>
            </w:pPr>
            <w:r w:rsidRPr="008E04EA">
              <w:rPr>
                <w:rFonts w:ascii="標楷體" w:eastAsia="標楷體" w:hAnsi="標楷體" w:hint="eastAsia"/>
                <w:color w:val="000000"/>
              </w:rPr>
              <w:t>核定</w:t>
            </w:r>
          </w:p>
          <w:p w:rsidR="00081FDB" w:rsidRDefault="00081FDB"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p>
        </w:tc>
        <w:tc>
          <w:tcPr>
            <w:tcW w:w="600" w:type="dxa"/>
          </w:tcPr>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081FDB" w:rsidRDefault="00081FDB"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081FDB" w:rsidRDefault="00081FDB"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081FDB" w:rsidRDefault="00081FDB"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081FDB" w:rsidRDefault="00081FDB"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081FDB" w:rsidRDefault="00081FDB"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p>
        </w:tc>
        <w:tc>
          <w:tcPr>
            <w:tcW w:w="840" w:type="dxa"/>
          </w:tcPr>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081FDB" w:rsidRDefault="00081FDB"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081FDB" w:rsidRDefault="00081FDB"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081FDB" w:rsidRDefault="00081FDB"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081FDB" w:rsidRDefault="00081FDB"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p>
          <w:p w:rsidR="00081FDB" w:rsidRDefault="00081FDB"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p>
        </w:tc>
        <w:tc>
          <w:tcPr>
            <w:tcW w:w="720" w:type="dxa"/>
          </w:tcPr>
          <w:p w:rsidR="008E04EA" w:rsidRPr="00250C40" w:rsidRDefault="008E04EA" w:rsidP="008E04EA">
            <w:pPr>
              <w:pStyle w:val="a7"/>
              <w:snapToGrid w:val="0"/>
              <w:spacing w:line="0" w:lineRule="atLeast"/>
              <w:rPr>
                <w:rFonts w:ascii="標楷體" w:eastAsia="標楷體" w:hAnsi="標楷體"/>
                <w:color w:val="000000"/>
                <w:szCs w:val="24"/>
              </w:rPr>
            </w:pPr>
          </w:p>
        </w:tc>
      </w:tr>
      <w:tr w:rsidR="008E04EA" w:rsidRPr="00250C40" w:rsidTr="00754F6F">
        <w:trPr>
          <w:cantSplit/>
          <w:trHeight w:val="4932"/>
          <w:jc w:val="center"/>
        </w:trPr>
        <w:tc>
          <w:tcPr>
            <w:tcW w:w="628" w:type="dxa"/>
            <w:vMerge/>
          </w:tcPr>
          <w:p w:rsidR="008E04EA" w:rsidRDefault="008E04EA" w:rsidP="008E04EA">
            <w:pPr>
              <w:pStyle w:val="a7"/>
              <w:spacing w:line="400" w:lineRule="exact"/>
              <w:rPr>
                <w:rFonts w:ascii="標楷體" w:eastAsia="標楷體" w:hAnsi="標楷體"/>
                <w:color w:val="000000"/>
                <w:szCs w:val="24"/>
              </w:rPr>
            </w:pPr>
          </w:p>
        </w:tc>
        <w:tc>
          <w:tcPr>
            <w:tcW w:w="360" w:type="dxa"/>
            <w:vAlign w:val="center"/>
          </w:tcPr>
          <w:p w:rsidR="008E04EA" w:rsidRPr="008E04EA" w:rsidRDefault="008E04EA" w:rsidP="008E04EA">
            <w:pPr>
              <w:pStyle w:val="a7"/>
              <w:spacing w:line="400" w:lineRule="exact"/>
              <w:jc w:val="center"/>
              <w:rPr>
                <w:rFonts w:ascii="標楷體" w:eastAsia="標楷體" w:hAnsi="標楷體"/>
                <w:color w:val="000000"/>
                <w:szCs w:val="24"/>
              </w:rPr>
            </w:pPr>
            <w:r w:rsidRPr="008E04EA">
              <w:rPr>
                <w:rFonts w:ascii="標楷體" w:eastAsia="標楷體" w:hAnsi="標楷體" w:hint="eastAsia"/>
                <w:color w:val="000000"/>
                <w:szCs w:val="24"/>
              </w:rPr>
              <w:t>廚工</w:t>
            </w:r>
          </w:p>
        </w:tc>
        <w:tc>
          <w:tcPr>
            <w:tcW w:w="1320" w:type="dxa"/>
          </w:tcPr>
          <w:p w:rsidR="008E04EA" w:rsidRPr="008E04EA" w:rsidRDefault="008E04EA" w:rsidP="008E04EA">
            <w:pPr>
              <w:pStyle w:val="a7"/>
              <w:spacing w:line="240" w:lineRule="exact"/>
              <w:rPr>
                <w:rFonts w:ascii="標楷體" w:eastAsia="標楷體" w:hAnsi="標楷體"/>
                <w:color w:val="000000"/>
                <w:szCs w:val="24"/>
              </w:rPr>
            </w:pPr>
          </w:p>
        </w:tc>
        <w:tc>
          <w:tcPr>
            <w:tcW w:w="3960" w:type="dxa"/>
          </w:tcPr>
          <w:p w:rsidR="008E04EA" w:rsidRPr="008E04EA" w:rsidRDefault="008E04EA" w:rsidP="008E04EA">
            <w:pPr>
              <w:rPr>
                <w:rFonts w:ascii="標楷體" w:eastAsia="標楷體" w:hAnsi="標楷體"/>
              </w:rPr>
            </w:pPr>
            <w:r w:rsidRPr="008E04EA">
              <w:rPr>
                <w:rFonts w:ascii="標楷體" w:eastAsia="標楷體" w:hAnsi="標楷體" w:hint="eastAsia"/>
              </w:rPr>
              <w:t>1、協助準備上下午點心及午餐。</w:t>
            </w:r>
          </w:p>
          <w:p w:rsidR="008E04EA" w:rsidRPr="008E04EA" w:rsidRDefault="008E04EA" w:rsidP="008E04EA">
            <w:pPr>
              <w:rPr>
                <w:rFonts w:ascii="標楷體" w:eastAsia="標楷體" w:hAnsi="標楷體"/>
              </w:rPr>
            </w:pPr>
            <w:r w:rsidRPr="008E04EA">
              <w:rPr>
                <w:rFonts w:ascii="標楷體" w:eastAsia="標楷體" w:hAnsi="標楷體" w:hint="eastAsia"/>
              </w:rPr>
              <w:t>2、食材驗收。</w:t>
            </w:r>
          </w:p>
          <w:p w:rsidR="008E04EA" w:rsidRPr="008E04EA" w:rsidRDefault="008E04EA" w:rsidP="008E04EA">
            <w:pPr>
              <w:rPr>
                <w:rFonts w:ascii="標楷體" w:eastAsia="標楷體" w:hAnsi="標楷體"/>
              </w:rPr>
            </w:pPr>
            <w:r w:rsidRPr="008E04EA">
              <w:rPr>
                <w:rFonts w:ascii="標楷體" w:eastAsia="標楷體" w:hAnsi="標楷體" w:hint="eastAsia"/>
              </w:rPr>
              <w:t>3、廚房裡外之環境及廚具清潔維護打掃、保管。</w:t>
            </w:r>
          </w:p>
          <w:p w:rsidR="008E04EA" w:rsidRPr="008E04EA" w:rsidRDefault="008E04EA" w:rsidP="008E04EA">
            <w:pPr>
              <w:rPr>
                <w:rFonts w:ascii="標楷體" w:eastAsia="標楷體" w:hAnsi="標楷體"/>
              </w:rPr>
            </w:pPr>
            <w:r w:rsidRPr="008E04EA">
              <w:rPr>
                <w:rFonts w:ascii="標楷體" w:eastAsia="標楷體" w:hAnsi="標楷體" w:hint="eastAsia"/>
              </w:rPr>
              <w:t>4、檢體留樣。</w:t>
            </w:r>
          </w:p>
          <w:p w:rsidR="008E04EA" w:rsidRPr="008E04EA" w:rsidRDefault="008E04EA" w:rsidP="008E04EA">
            <w:pPr>
              <w:rPr>
                <w:rFonts w:ascii="標楷體" w:eastAsia="標楷體" w:hAnsi="標楷體"/>
              </w:rPr>
            </w:pPr>
            <w:r w:rsidRPr="008E04EA">
              <w:rPr>
                <w:rFonts w:ascii="標楷體" w:eastAsia="標楷體" w:hAnsi="標楷體" w:hint="eastAsia"/>
              </w:rPr>
              <w:t>5、其他臨時交辦事項。</w:t>
            </w:r>
          </w:p>
        </w:tc>
        <w:tc>
          <w:tcPr>
            <w:tcW w:w="600" w:type="dxa"/>
          </w:tcPr>
          <w:p w:rsidR="008E04EA" w:rsidRPr="008E04EA" w:rsidRDefault="008E04EA" w:rsidP="008E04EA">
            <w:pPr>
              <w:rPr>
                <w:rFonts w:ascii="標楷體" w:eastAsia="標楷體" w:hAnsi="標楷體"/>
                <w:color w:val="000000"/>
              </w:rPr>
            </w:pPr>
          </w:p>
          <w:p w:rsidR="008E04EA" w:rsidRPr="008E04EA" w:rsidRDefault="008E04EA" w:rsidP="008E04EA">
            <w:pPr>
              <w:rPr>
                <w:rFonts w:ascii="標楷體" w:eastAsia="標楷體" w:hAnsi="標楷體"/>
                <w:color w:val="000000"/>
              </w:rPr>
            </w:pPr>
          </w:p>
        </w:tc>
        <w:tc>
          <w:tcPr>
            <w:tcW w:w="600" w:type="dxa"/>
          </w:tcPr>
          <w:p w:rsidR="00081FDB" w:rsidRPr="008E04EA" w:rsidRDefault="00081FDB" w:rsidP="00081FDB">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核定</w:t>
            </w:r>
          </w:p>
          <w:p w:rsidR="008E04EA" w:rsidRPr="008E04EA" w:rsidRDefault="008E04EA" w:rsidP="008E04EA">
            <w:pPr>
              <w:rPr>
                <w:rFonts w:ascii="標楷體" w:eastAsia="標楷體" w:hAnsi="標楷體"/>
                <w:color w:val="000000"/>
              </w:rPr>
            </w:pPr>
          </w:p>
        </w:tc>
        <w:tc>
          <w:tcPr>
            <w:tcW w:w="600" w:type="dxa"/>
          </w:tcPr>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審核</w:t>
            </w:r>
          </w:p>
          <w:p w:rsidR="00081FDB" w:rsidRPr="008E04EA" w:rsidRDefault="00081FDB" w:rsidP="00081FDB">
            <w:pPr>
              <w:rPr>
                <w:rFonts w:ascii="標楷體" w:eastAsia="標楷體" w:hAnsi="標楷體"/>
                <w:color w:val="000000"/>
              </w:rPr>
            </w:pPr>
            <w:r w:rsidRPr="008E04EA">
              <w:rPr>
                <w:rFonts w:ascii="標楷體" w:eastAsia="標楷體" w:hAnsi="標楷體" w:hint="eastAsia"/>
                <w:color w:val="000000"/>
              </w:rPr>
              <w:t>審核</w:t>
            </w:r>
          </w:p>
          <w:p w:rsidR="008E04EA" w:rsidRPr="008E04EA" w:rsidRDefault="008E04EA" w:rsidP="008E04EA">
            <w:pPr>
              <w:rPr>
                <w:rFonts w:ascii="標楷體" w:eastAsia="標楷體" w:hAnsi="標楷體"/>
                <w:color w:val="000000"/>
              </w:rPr>
            </w:pPr>
          </w:p>
        </w:tc>
        <w:tc>
          <w:tcPr>
            <w:tcW w:w="840" w:type="dxa"/>
          </w:tcPr>
          <w:p w:rsidR="00081FDB" w:rsidRPr="008E04EA" w:rsidRDefault="00081FDB" w:rsidP="00081FDB">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r w:rsidRPr="008E04EA">
              <w:rPr>
                <w:rFonts w:ascii="標楷體" w:eastAsia="標楷體" w:hAnsi="標楷體" w:hint="eastAsia"/>
                <w:color w:val="000000"/>
              </w:rPr>
              <w:t>擬辦</w:t>
            </w:r>
          </w:p>
          <w:p w:rsidR="008E04EA" w:rsidRPr="008E04EA" w:rsidRDefault="008E04EA" w:rsidP="008E04EA">
            <w:pPr>
              <w:rPr>
                <w:rFonts w:ascii="標楷體" w:eastAsia="標楷體" w:hAnsi="標楷體"/>
                <w:color w:val="000000"/>
              </w:rPr>
            </w:pPr>
          </w:p>
        </w:tc>
        <w:tc>
          <w:tcPr>
            <w:tcW w:w="720" w:type="dxa"/>
          </w:tcPr>
          <w:p w:rsidR="008E04EA" w:rsidRPr="00250C40" w:rsidRDefault="008E04EA" w:rsidP="008E04EA">
            <w:pPr>
              <w:pStyle w:val="a7"/>
              <w:snapToGrid w:val="0"/>
              <w:spacing w:line="0" w:lineRule="atLeast"/>
              <w:rPr>
                <w:rFonts w:ascii="標楷體" w:eastAsia="標楷體" w:hAnsi="標楷體"/>
                <w:color w:val="000000"/>
                <w:szCs w:val="24"/>
              </w:rPr>
            </w:pPr>
          </w:p>
        </w:tc>
      </w:tr>
      <w:tr w:rsidR="008E04EA" w:rsidRPr="00250C40" w:rsidTr="00754F6F">
        <w:trPr>
          <w:cantSplit/>
          <w:trHeight w:val="14165"/>
          <w:jc w:val="center"/>
        </w:trPr>
        <w:tc>
          <w:tcPr>
            <w:tcW w:w="628" w:type="dxa"/>
          </w:tcPr>
          <w:p w:rsidR="008E04EA" w:rsidRPr="00250C40" w:rsidRDefault="008E04EA" w:rsidP="008E04EA">
            <w:pPr>
              <w:pStyle w:val="a7"/>
              <w:spacing w:line="400" w:lineRule="exact"/>
              <w:rPr>
                <w:rFonts w:ascii="標楷體" w:eastAsia="標楷體" w:hAnsi="標楷體"/>
                <w:color w:val="000000"/>
                <w:szCs w:val="24"/>
              </w:rPr>
            </w:pPr>
          </w:p>
        </w:tc>
        <w:tc>
          <w:tcPr>
            <w:tcW w:w="360" w:type="dxa"/>
            <w:vAlign w:val="center"/>
          </w:tcPr>
          <w:p w:rsidR="008E04EA" w:rsidRPr="00250C40" w:rsidRDefault="008E04EA" w:rsidP="008E04EA">
            <w:pPr>
              <w:pStyle w:val="a7"/>
              <w:spacing w:line="400" w:lineRule="exact"/>
              <w:jc w:val="center"/>
              <w:rPr>
                <w:rFonts w:ascii="標楷體" w:eastAsia="標楷體" w:hAnsi="標楷體"/>
                <w:color w:val="000000"/>
                <w:szCs w:val="24"/>
              </w:rPr>
            </w:pPr>
            <w:r w:rsidRPr="00250C40">
              <w:rPr>
                <w:rFonts w:ascii="標楷體" w:eastAsia="標楷體" w:hAnsi="標楷體" w:hint="eastAsia"/>
                <w:color w:val="000000"/>
                <w:szCs w:val="24"/>
              </w:rPr>
              <w:t>級任導師</w:t>
            </w:r>
          </w:p>
        </w:tc>
        <w:tc>
          <w:tcPr>
            <w:tcW w:w="1320" w:type="dxa"/>
          </w:tcPr>
          <w:p w:rsidR="008E04EA" w:rsidRPr="00250C40" w:rsidRDefault="008E04EA" w:rsidP="008E04E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導師工作</w:t>
            </w: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p>
        </w:tc>
        <w:tc>
          <w:tcPr>
            <w:tcW w:w="3960" w:type="dxa"/>
          </w:tcPr>
          <w:p w:rsidR="008E04EA" w:rsidRPr="00250C40" w:rsidRDefault="002C698E" w:rsidP="008E04EA">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1.</w:t>
            </w:r>
            <w:r w:rsidR="008E04EA" w:rsidRPr="00250C40">
              <w:rPr>
                <w:rFonts w:ascii="標楷體" w:eastAsia="標楷體" w:hAnsi="標楷體" w:hint="eastAsia"/>
                <w:color w:val="000000"/>
                <w:szCs w:val="24"/>
              </w:rPr>
              <w:t>協助學校行政工作、分擔校務、處理分掌之行政業務。</w:t>
            </w:r>
          </w:p>
          <w:p w:rsidR="008E04EA" w:rsidRPr="00250C40" w:rsidRDefault="002C698E" w:rsidP="008E04EA">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2.</w:t>
            </w:r>
            <w:r w:rsidR="008E04EA" w:rsidRPr="00250C40">
              <w:rPr>
                <w:rFonts w:ascii="標楷體" w:eastAsia="標楷體" w:hAnsi="標楷體" w:hint="eastAsia"/>
                <w:color w:val="000000"/>
                <w:szCs w:val="24"/>
              </w:rPr>
              <w:t>參加各種有關會議及執行各種會議有關之決議。</w:t>
            </w:r>
          </w:p>
          <w:p w:rsidR="008E04EA" w:rsidRPr="00250C40" w:rsidRDefault="002C698E" w:rsidP="008E04EA">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3.</w:t>
            </w:r>
            <w:r w:rsidR="008E04EA" w:rsidRPr="00250C40">
              <w:rPr>
                <w:rFonts w:ascii="標楷體" w:eastAsia="標楷體" w:hAnsi="標楷體" w:hint="eastAsia"/>
                <w:color w:val="000000"/>
                <w:szCs w:val="24"/>
              </w:rPr>
              <w:t>推展訓導工作、輪值導護工作。</w:t>
            </w:r>
          </w:p>
          <w:p w:rsidR="008E04EA" w:rsidRPr="00250C40" w:rsidRDefault="002C698E" w:rsidP="008E04EA">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4.</w:t>
            </w:r>
            <w:r w:rsidR="008E04EA" w:rsidRPr="00250C40">
              <w:rPr>
                <w:rFonts w:ascii="標楷體" w:eastAsia="標楷體" w:hAnsi="標楷體" w:hint="eastAsia"/>
                <w:color w:val="000000"/>
                <w:szCs w:val="24"/>
              </w:rPr>
              <w:t>指導學生團體活動及各項課外活動。</w:t>
            </w:r>
          </w:p>
          <w:p w:rsidR="008E04EA" w:rsidRPr="00250C40" w:rsidRDefault="002C698E" w:rsidP="008E04EA">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5.</w:t>
            </w:r>
            <w:r w:rsidR="008E04EA" w:rsidRPr="00250C40">
              <w:rPr>
                <w:rFonts w:ascii="標楷體" w:eastAsia="標楷體" w:hAnsi="標楷體" w:hint="eastAsia"/>
                <w:color w:val="000000"/>
                <w:szCs w:val="24"/>
              </w:rPr>
              <w:t>聯繫及協助社區教育及社教工作方案之推展並指導學生社會服務。</w:t>
            </w:r>
          </w:p>
          <w:p w:rsidR="008E04EA" w:rsidRPr="00250C40" w:rsidRDefault="002C698E" w:rsidP="008E04EA">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6.</w:t>
            </w:r>
            <w:r w:rsidR="008E04EA" w:rsidRPr="00250C40">
              <w:rPr>
                <w:rFonts w:ascii="標楷體" w:eastAsia="標楷體" w:hAnsi="標楷體" w:hint="eastAsia"/>
                <w:color w:val="000000"/>
                <w:szCs w:val="24"/>
              </w:rPr>
              <w:t>協助學校美化綠化環境、指導學生勞動服務。</w:t>
            </w:r>
          </w:p>
          <w:p w:rsidR="008E04EA" w:rsidRPr="00250C40" w:rsidRDefault="002C698E" w:rsidP="008E04EA">
            <w:pPr>
              <w:pStyle w:val="a7"/>
              <w:spacing w:line="240" w:lineRule="exact"/>
              <w:ind w:left="240" w:hangingChars="100" w:hanging="240"/>
              <w:rPr>
                <w:rFonts w:ascii="標楷體" w:eastAsia="標楷體" w:hAnsi="標楷體"/>
                <w:color w:val="000000"/>
                <w:szCs w:val="24"/>
              </w:rPr>
            </w:pPr>
            <w:r>
              <w:rPr>
                <w:rFonts w:ascii="標楷體" w:eastAsia="MS Mincho" w:hAnsi="標楷體" w:cs="MS Mincho" w:hint="eastAsia"/>
                <w:color w:val="000000"/>
                <w:szCs w:val="24"/>
              </w:rPr>
              <w:t>7.</w:t>
            </w:r>
            <w:r w:rsidR="008E04EA" w:rsidRPr="00250C40">
              <w:rPr>
                <w:rFonts w:ascii="標楷體" w:eastAsia="標楷體" w:hAnsi="標楷體" w:hint="eastAsia"/>
                <w:color w:val="000000"/>
                <w:szCs w:val="24"/>
              </w:rPr>
              <w:t>協助兒童體檢與各種預防接種等衛生保健工作。</w:t>
            </w:r>
          </w:p>
          <w:p w:rsidR="008E04EA" w:rsidRPr="00250C40" w:rsidRDefault="002C698E" w:rsidP="008E04EA">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8.</w:t>
            </w:r>
            <w:r w:rsidR="008E04EA" w:rsidRPr="00250C40">
              <w:rPr>
                <w:rFonts w:ascii="標楷體" w:eastAsia="標楷體" w:hAnsi="標楷體" w:hint="eastAsia"/>
                <w:color w:val="000000"/>
                <w:szCs w:val="24"/>
              </w:rPr>
              <w:t>協助學生營養午餐教育工作。</w:t>
            </w:r>
          </w:p>
          <w:p w:rsidR="008E04EA" w:rsidRPr="00250C40" w:rsidRDefault="00F06F6F" w:rsidP="008E04EA">
            <w:pPr>
              <w:pStyle w:val="a7"/>
              <w:spacing w:line="240" w:lineRule="exact"/>
              <w:rPr>
                <w:rFonts w:ascii="標楷體" w:eastAsia="標楷體" w:hAnsi="標楷體"/>
                <w:color w:val="000000"/>
                <w:szCs w:val="24"/>
              </w:rPr>
            </w:pPr>
            <w:r>
              <w:rPr>
                <w:rFonts w:ascii="標楷體" w:eastAsia="MS Mincho" w:hAnsi="標楷體" w:cs="MS Mincho" w:hint="eastAsia"/>
                <w:color w:val="000000"/>
                <w:szCs w:val="24"/>
              </w:rPr>
              <w:t>9.</w:t>
            </w:r>
            <w:r w:rsidR="008E04EA" w:rsidRPr="00250C40">
              <w:rPr>
                <w:rFonts w:ascii="標楷體" w:eastAsia="標楷體" w:hAnsi="標楷體" w:hint="eastAsia"/>
                <w:color w:val="000000"/>
                <w:szCs w:val="24"/>
              </w:rPr>
              <w:t xml:space="preserve">實施學生輔導工作： </w:t>
            </w:r>
          </w:p>
          <w:p w:rsidR="008E04EA" w:rsidRPr="00250C40" w:rsidRDefault="008E04EA" w:rsidP="008E04EA">
            <w:pPr>
              <w:pStyle w:val="a7"/>
              <w:spacing w:line="240" w:lineRule="exact"/>
              <w:ind w:leftChars="138" w:left="331"/>
              <w:rPr>
                <w:rFonts w:ascii="標楷體" w:eastAsia="標楷體" w:hAnsi="標楷體"/>
                <w:color w:val="000000"/>
                <w:szCs w:val="24"/>
              </w:rPr>
            </w:pPr>
            <w:r w:rsidRPr="00250C40">
              <w:rPr>
                <w:rFonts w:ascii="標楷體" w:eastAsia="MS Mincho" w:hAnsi="標楷體" w:cs="MS Mincho" w:hint="eastAsia"/>
                <w:color w:val="000000"/>
                <w:szCs w:val="24"/>
              </w:rPr>
              <w:t>⑴</w:t>
            </w:r>
            <w:r w:rsidRPr="00250C40">
              <w:rPr>
                <w:rFonts w:ascii="標楷體" w:eastAsia="標楷體" w:hAnsi="標楷體" w:hint="eastAsia"/>
                <w:color w:val="000000"/>
                <w:szCs w:val="24"/>
              </w:rPr>
              <w:t>蒐集建立學生基本資料。</w:t>
            </w:r>
          </w:p>
          <w:p w:rsidR="008E04EA" w:rsidRPr="00250C40" w:rsidRDefault="008E04EA" w:rsidP="008E04EA">
            <w:pPr>
              <w:pStyle w:val="a7"/>
              <w:spacing w:line="240" w:lineRule="exact"/>
              <w:ind w:leftChars="138" w:left="57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⑵</w:t>
            </w:r>
            <w:r w:rsidRPr="00250C40">
              <w:rPr>
                <w:rFonts w:ascii="標楷體" w:eastAsia="標楷體" w:hAnsi="標楷體" w:hint="eastAsia"/>
                <w:color w:val="000000"/>
                <w:szCs w:val="24"/>
              </w:rPr>
              <w:t>經常與學生晤談、與學生家長聯絡(通訊、訪問)。</w:t>
            </w:r>
          </w:p>
          <w:p w:rsidR="008E04EA" w:rsidRPr="00250C40" w:rsidRDefault="008E04EA" w:rsidP="008E04EA">
            <w:pPr>
              <w:pStyle w:val="a7"/>
              <w:spacing w:line="240" w:lineRule="exact"/>
              <w:ind w:leftChars="138" w:left="57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⑶</w:t>
            </w:r>
            <w:r w:rsidRPr="00250C40">
              <w:rPr>
                <w:rFonts w:ascii="標楷體" w:eastAsia="標楷體" w:hAnsi="標楷體" w:hint="eastAsia"/>
                <w:color w:val="000000"/>
                <w:szCs w:val="24"/>
              </w:rPr>
              <w:t>辦理親職活動，家長參觀教學日，以了解學生、幫助學生。</w:t>
            </w:r>
          </w:p>
          <w:p w:rsidR="008E04EA" w:rsidRPr="00250C40" w:rsidRDefault="008E04EA" w:rsidP="008E04EA">
            <w:pPr>
              <w:pStyle w:val="a7"/>
              <w:spacing w:line="240" w:lineRule="exact"/>
              <w:ind w:leftChars="138" w:left="57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⑷</w:t>
            </w:r>
            <w:r w:rsidRPr="00250C40">
              <w:rPr>
                <w:rFonts w:ascii="標楷體" w:eastAsia="標楷體" w:hAnsi="標楷體" w:hint="eastAsia"/>
                <w:color w:val="000000"/>
                <w:szCs w:val="24"/>
              </w:rPr>
              <w:t>給予學生良好生活輔導與學習輔導。</w:t>
            </w:r>
          </w:p>
          <w:p w:rsidR="008E04EA" w:rsidRPr="00250C40" w:rsidRDefault="008E04EA" w:rsidP="008E04EA">
            <w:pPr>
              <w:pStyle w:val="a7"/>
              <w:spacing w:line="240" w:lineRule="exact"/>
              <w:rPr>
                <w:rFonts w:ascii="標楷體" w:eastAsia="標楷體" w:hAnsi="標楷體"/>
                <w:color w:val="000000"/>
                <w:szCs w:val="24"/>
              </w:rPr>
            </w:pPr>
            <w:r w:rsidRPr="00250C40">
              <w:rPr>
                <w:rFonts w:ascii="標楷體" w:eastAsia="MS Mincho" w:hAnsi="標楷體" w:cs="MS Mincho" w:hint="eastAsia"/>
                <w:color w:val="000000"/>
                <w:szCs w:val="24"/>
              </w:rPr>
              <w:t>⒑</w:t>
            </w:r>
            <w:r w:rsidRPr="00250C40">
              <w:rPr>
                <w:rFonts w:ascii="標楷體" w:eastAsia="標楷體" w:hAnsi="標楷體" w:hint="eastAsia"/>
                <w:color w:val="000000"/>
                <w:szCs w:val="24"/>
              </w:rPr>
              <w:t>主持本班級務：</w:t>
            </w:r>
          </w:p>
          <w:p w:rsidR="008E04EA" w:rsidRPr="00250C40" w:rsidRDefault="008E04EA" w:rsidP="008E04EA">
            <w:pPr>
              <w:pStyle w:val="a7"/>
              <w:spacing w:line="240" w:lineRule="exact"/>
              <w:ind w:leftChars="87" w:left="209" w:firstLineChars="50" w:firstLine="120"/>
              <w:rPr>
                <w:rFonts w:ascii="標楷體" w:eastAsia="標楷體" w:hAnsi="標楷體" w:cs="MS Mincho"/>
                <w:color w:val="000000"/>
                <w:szCs w:val="24"/>
              </w:rPr>
            </w:pPr>
            <w:r w:rsidRPr="00250C40">
              <w:rPr>
                <w:rFonts w:ascii="標楷體" w:eastAsia="MS Mincho" w:hAnsi="標楷體" w:cs="MS Mincho" w:hint="eastAsia"/>
                <w:color w:val="000000"/>
                <w:szCs w:val="24"/>
              </w:rPr>
              <w:t>⑴</w:t>
            </w:r>
            <w:r w:rsidRPr="00250C40">
              <w:rPr>
                <w:rFonts w:ascii="標楷體" w:eastAsia="標楷體" w:hAnsi="標楷體" w:cs="MS Mincho" w:hint="eastAsia"/>
                <w:color w:val="000000"/>
                <w:szCs w:val="24"/>
              </w:rPr>
              <w:t>學期開始前準備工作：</w:t>
            </w:r>
          </w:p>
          <w:p w:rsidR="008E04EA" w:rsidRPr="00250C40" w:rsidRDefault="008E04EA" w:rsidP="008E04EA">
            <w:pPr>
              <w:pStyle w:val="a7"/>
              <w:spacing w:line="240" w:lineRule="exact"/>
              <w:ind w:leftChars="188" w:left="451" w:firstLineChars="50" w:firstLine="120"/>
              <w:rPr>
                <w:rFonts w:ascii="標楷體" w:eastAsia="標楷體" w:hAnsi="標楷體" w:cs="MS Mincho"/>
                <w:color w:val="000000"/>
                <w:szCs w:val="24"/>
              </w:rPr>
            </w:pPr>
            <w:r w:rsidRPr="00250C40">
              <w:rPr>
                <w:rFonts w:ascii="標楷體" w:eastAsia="MS Mincho" w:hAnsi="標楷體" w:cs="MS Mincho" w:hint="eastAsia"/>
                <w:color w:val="000000"/>
                <w:szCs w:val="24"/>
              </w:rPr>
              <w:t>①</w:t>
            </w:r>
            <w:r w:rsidRPr="00250C40">
              <w:rPr>
                <w:rFonts w:ascii="標楷體" w:eastAsia="標楷體" w:hAnsi="標楷體" w:cs="MS Mincho" w:hint="eastAsia"/>
                <w:color w:val="000000"/>
                <w:szCs w:val="24"/>
              </w:rPr>
              <w:t>編寫各領域課程計畫。</w:t>
            </w:r>
          </w:p>
          <w:p w:rsidR="008E04EA" w:rsidRPr="00250C40" w:rsidRDefault="008E04EA" w:rsidP="008E04EA">
            <w:pPr>
              <w:pStyle w:val="a7"/>
              <w:spacing w:line="240" w:lineRule="exact"/>
              <w:ind w:leftChars="188" w:left="451" w:firstLineChars="50" w:firstLine="120"/>
              <w:rPr>
                <w:rFonts w:ascii="標楷體" w:eastAsia="標楷體" w:hAnsi="標楷體" w:cs="MS Mincho"/>
                <w:color w:val="000000"/>
                <w:szCs w:val="24"/>
              </w:rPr>
            </w:pPr>
            <w:r w:rsidRPr="00250C40">
              <w:rPr>
                <w:rFonts w:ascii="標楷體" w:eastAsia="MS Mincho" w:hAnsi="標楷體" w:cs="MS Mincho" w:hint="eastAsia"/>
                <w:color w:val="000000"/>
                <w:szCs w:val="24"/>
              </w:rPr>
              <w:t>②</w:t>
            </w:r>
            <w:r w:rsidRPr="00250C40">
              <w:rPr>
                <w:rFonts w:ascii="標楷體" w:eastAsia="標楷體" w:hAnsi="標楷體" w:cs="MS Mincho" w:hint="eastAsia"/>
                <w:color w:val="000000"/>
                <w:szCs w:val="24"/>
              </w:rPr>
              <w:t>擬定教學計畫。</w:t>
            </w:r>
          </w:p>
          <w:p w:rsidR="008E04EA" w:rsidRPr="00250C40" w:rsidRDefault="008E04EA" w:rsidP="008E04EA">
            <w:pPr>
              <w:pStyle w:val="a7"/>
              <w:spacing w:line="240" w:lineRule="exact"/>
              <w:ind w:leftChars="188" w:left="451" w:firstLineChars="50" w:firstLine="120"/>
              <w:rPr>
                <w:rFonts w:ascii="標楷體" w:eastAsia="標楷體" w:hAnsi="標楷體" w:cs="MS Mincho"/>
                <w:color w:val="000000"/>
                <w:szCs w:val="24"/>
              </w:rPr>
            </w:pPr>
            <w:r w:rsidRPr="00250C40">
              <w:rPr>
                <w:rFonts w:ascii="標楷體" w:eastAsia="MS Mincho" w:hAnsi="標楷體" w:cs="MS Mincho" w:hint="eastAsia"/>
                <w:color w:val="000000"/>
                <w:szCs w:val="24"/>
              </w:rPr>
              <w:t>③</w:t>
            </w:r>
            <w:r w:rsidRPr="00250C40">
              <w:rPr>
                <w:rFonts w:ascii="標楷體" w:eastAsia="標楷體" w:hAnsi="標楷體" w:cs="MS Mincho" w:hint="eastAsia"/>
                <w:color w:val="000000"/>
                <w:szCs w:val="24"/>
              </w:rPr>
              <w:t>編擬教學檔案。</w:t>
            </w:r>
          </w:p>
          <w:p w:rsidR="008E04EA" w:rsidRPr="00250C40" w:rsidRDefault="008E04EA" w:rsidP="008E04EA">
            <w:pPr>
              <w:pStyle w:val="a7"/>
              <w:spacing w:line="240" w:lineRule="exact"/>
              <w:ind w:leftChars="87" w:left="209" w:firstLineChars="50" w:firstLine="120"/>
              <w:rPr>
                <w:rFonts w:ascii="標楷體" w:eastAsia="標楷體" w:hAnsi="標楷體"/>
                <w:color w:val="000000"/>
                <w:szCs w:val="24"/>
              </w:rPr>
            </w:pPr>
            <w:r w:rsidRPr="00250C40">
              <w:rPr>
                <w:rFonts w:ascii="標楷體" w:eastAsia="MS Mincho" w:hAnsi="標楷體" w:cs="MS Mincho" w:hint="eastAsia"/>
                <w:color w:val="000000"/>
                <w:szCs w:val="24"/>
              </w:rPr>
              <w:t>⑵</w:t>
            </w:r>
            <w:r w:rsidRPr="00250C40">
              <w:rPr>
                <w:rFonts w:ascii="標楷體" w:eastAsia="標楷體" w:hAnsi="標楷體" w:hint="eastAsia"/>
                <w:color w:val="000000"/>
                <w:szCs w:val="24"/>
              </w:rPr>
              <w:t>學期開始應有的工作：</w:t>
            </w:r>
          </w:p>
          <w:p w:rsidR="008E04EA" w:rsidRPr="00250C40" w:rsidRDefault="008E04EA" w:rsidP="008E04EA">
            <w:pPr>
              <w:pStyle w:val="a7"/>
              <w:spacing w:line="240" w:lineRule="exact"/>
              <w:ind w:left="571"/>
              <w:rPr>
                <w:rFonts w:ascii="標楷體" w:eastAsia="標楷體" w:hAnsi="標楷體"/>
                <w:color w:val="000000"/>
                <w:szCs w:val="24"/>
              </w:rPr>
            </w:pPr>
            <w:r w:rsidRPr="00250C40">
              <w:rPr>
                <w:rFonts w:ascii="標楷體" w:eastAsia="MS Mincho" w:hAnsi="標楷體" w:cs="MS Mincho" w:hint="eastAsia"/>
                <w:color w:val="000000"/>
                <w:szCs w:val="24"/>
              </w:rPr>
              <w:t>①</w:t>
            </w:r>
            <w:r w:rsidRPr="00250C40">
              <w:rPr>
                <w:rFonts w:ascii="標楷體" w:eastAsia="標楷體" w:hAnsi="標楷體" w:hint="eastAsia"/>
                <w:color w:val="000000"/>
                <w:szCs w:val="24"/>
              </w:rPr>
              <w:t>辦理學生註冊事宜。</w:t>
            </w:r>
          </w:p>
          <w:p w:rsidR="008E04EA" w:rsidRPr="00250C40" w:rsidRDefault="008E04EA" w:rsidP="008E04EA">
            <w:pPr>
              <w:pStyle w:val="a7"/>
              <w:spacing w:line="240" w:lineRule="exact"/>
              <w:ind w:leftChars="188" w:left="451" w:firstLineChars="50" w:firstLine="120"/>
              <w:rPr>
                <w:rFonts w:ascii="標楷體" w:eastAsia="標楷體" w:hAnsi="標楷體"/>
                <w:color w:val="000000"/>
                <w:szCs w:val="24"/>
              </w:rPr>
            </w:pPr>
            <w:r w:rsidRPr="00250C40">
              <w:rPr>
                <w:rFonts w:ascii="標楷體" w:eastAsia="MS Mincho" w:hAnsi="標楷體" w:cs="MS Mincho" w:hint="eastAsia"/>
                <w:color w:val="000000"/>
                <w:szCs w:val="24"/>
              </w:rPr>
              <w:t>②</w:t>
            </w:r>
            <w:r w:rsidRPr="00250C40">
              <w:rPr>
                <w:rFonts w:ascii="標楷體" w:eastAsia="標楷體" w:hAnsi="標楷體" w:hint="eastAsia"/>
                <w:color w:val="000000"/>
                <w:szCs w:val="24"/>
              </w:rPr>
              <w:t>填寫各項本班使用簿冊。</w:t>
            </w:r>
          </w:p>
          <w:p w:rsidR="008E04EA" w:rsidRPr="00250C40" w:rsidRDefault="008E04EA" w:rsidP="008E04EA">
            <w:pPr>
              <w:pStyle w:val="a7"/>
              <w:spacing w:line="240" w:lineRule="exact"/>
              <w:ind w:leftChars="188" w:left="451" w:firstLineChars="50" w:firstLine="120"/>
              <w:rPr>
                <w:rFonts w:ascii="標楷體" w:eastAsia="標楷體" w:hAnsi="標楷體"/>
                <w:color w:val="000000"/>
                <w:szCs w:val="24"/>
              </w:rPr>
            </w:pPr>
            <w:r w:rsidRPr="00250C40">
              <w:rPr>
                <w:rFonts w:ascii="標楷體" w:eastAsia="MS Mincho" w:hAnsi="標楷體" w:cs="MS Mincho" w:hint="eastAsia"/>
                <w:color w:val="000000"/>
                <w:szCs w:val="24"/>
              </w:rPr>
              <w:t>③</w:t>
            </w:r>
            <w:r w:rsidRPr="00250C40">
              <w:rPr>
                <w:rFonts w:ascii="標楷體" w:eastAsia="標楷體" w:hAnsi="標楷體" w:hint="eastAsia"/>
                <w:color w:val="000000"/>
                <w:szCs w:val="24"/>
              </w:rPr>
              <w:t xml:space="preserve">整理學生學籍簿。 </w:t>
            </w:r>
          </w:p>
          <w:p w:rsidR="008E04EA" w:rsidRPr="00250C40" w:rsidRDefault="008E04EA" w:rsidP="008E04EA">
            <w:pPr>
              <w:pStyle w:val="a7"/>
              <w:spacing w:line="240" w:lineRule="exact"/>
              <w:ind w:leftChars="188" w:left="451" w:firstLineChars="50" w:firstLine="120"/>
              <w:rPr>
                <w:rFonts w:ascii="標楷體" w:eastAsia="標楷體" w:hAnsi="標楷體"/>
                <w:color w:val="000000"/>
                <w:szCs w:val="24"/>
              </w:rPr>
            </w:pPr>
            <w:r w:rsidRPr="00250C40">
              <w:rPr>
                <w:rFonts w:ascii="標楷體" w:eastAsia="MS Mincho" w:hAnsi="標楷體" w:cs="MS Mincho" w:hint="eastAsia"/>
                <w:color w:val="000000"/>
                <w:szCs w:val="24"/>
              </w:rPr>
              <w:t>④</w:t>
            </w:r>
            <w:r w:rsidRPr="00250C40">
              <w:rPr>
                <w:rFonts w:ascii="標楷體" w:eastAsia="標楷體" w:hAnsi="標楷體" w:hint="eastAsia"/>
                <w:color w:val="000000"/>
                <w:szCs w:val="24"/>
              </w:rPr>
              <w:t>收繳學生代辦費。</w:t>
            </w:r>
          </w:p>
          <w:p w:rsidR="008E04EA" w:rsidRPr="00250C40" w:rsidRDefault="008E04EA" w:rsidP="008E04EA">
            <w:pPr>
              <w:pStyle w:val="a7"/>
              <w:spacing w:line="240" w:lineRule="exact"/>
              <w:ind w:leftChars="188" w:left="451" w:firstLineChars="50" w:firstLine="120"/>
              <w:rPr>
                <w:rFonts w:ascii="標楷體" w:eastAsia="標楷體" w:hAnsi="標楷體"/>
                <w:color w:val="000000"/>
                <w:szCs w:val="24"/>
              </w:rPr>
            </w:pPr>
            <w:r w:rsidRPr="00250C40">
              <w:rPr>
                <w:rFonts w:ascii="標楷體" w:eastAsia="MS Mincho" w:hAnsi="標楷體" w:cs="MS Mincho" w:hint="eastAsia"/>
                <w:color w:val="000000"/>
                <w:szCs w:val="24"/>
              </w:rPr>
              <w:t>⑤</w:t>
            </w:r>
            <w:r w:rsidRPr="00250C40">
              <w:rPr>
                <w:rFonts w:ascii="標楷體" w:eastAsia="標楷體" w:hAnsi="標楷體" w:hint="eastAsia"/>
                <w:color w:val="000000"/>
                <w:szCs w:val="24"/>
              </w:rPr>
              <w:t>分發教科書及作業簿。</w:t>
            </w:r>
          </w:p>
          <w:p w:rsidR="008E04EA" w:rsidRPr="00250C40" w:rsidRDefault="008E04EA" w:rsidP="008E04EA">
            <w:pPr>
              <w:pStyle w:val="a7"/>
              <w:spacing w:line="240" w:lineRule="exact"/>
              <w:ind w:leftChars="238" w:left="81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⑥</w:t>
            </w:r>
            <w:r w:rsidRPr="00250C40">
              <w:rPr>
                <w:rFonts w:ascii="標楷體" w:eastAsia="標楷體" w:hAnsi="標楷體" w:hint="eastAsia"/>
                <w:color w:val="000000"/>
                <w:szCs w:val="24"/>
              </w:rPr>
              <w:t>指導教室常規、組織級會、訂定生活公約及指導班長分配值日生。</w:t>
            </w:r>
          </w:p>
          <w:p w:rsidR="008E04EA" w:rsidRPr="00250C40" w:rsidRDefault="008E04EA" w:rsidP="008E04EA">
            <w:pPr>
              <w:pStyle w:val="a7"/>
              <w:spacing w:line="240" w:lineRule="exact"/>
              <w:ind w:leftChars="188" w:left="451" w:firstLineChars="50" w:firstLine="120"/>
              <w:rPr>
                <w:rFonts w:ascii="標楷體" w:eastAsia="標楷體" w:hAnsi="標楷體"/>
                <w:color w:val="000000"/>
                <w:szCs w:val="24"/>
              </w:rPr>
            </w:pPr>
            <w:r w:rsidRPr="00250C40">
              <w:rPr>
                <w:rFonts w:ascii="標楷體" w:eastAsia="MS Mincho" w:hAnsi="標楷體" w:cs="MS Mincho" w:hint="eastAsia"/>
                <w:color w:val="000000"/>
                <w:szCs w:val="24"/>
              </w:rPr>
              <w:t>⑦</w:t>
            </w:r>
            <w:r w:rsidRPr="00250C40">
              <w:rPr>
                <w:rFonts w:ascii="標楷體" w:eastAsia="標楷體" w:hAnsi="標楷體" w:hint="eastAsia"/>
                <w:color w:val="000000"/>
                <w:szCs w:val="24"/>
              </w:rPr>
              <w:t>公布日課表、編定學生座位。</w:t>
            </w:r>
          </w:p>
          <w:p w:rsidR="008E04EA" w:rsidRPr="00250C40" w:rsidRDefault="008E04EA" w:rsidP="008E04EA">
            <w:pPr>
              <w:pStyle w:val="a7"/>
              <w:spacing w:line="240" w:lineRule="exact"/>
              <w:ind w:leftChars="238" w:left="81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⑧</w:t>
            </w:r>
            <w:r w:rsidRPr="00250C40">
              <w:rPr>
                <w:rFonts w:ascii="標楷體" w:eastAsia="標楷體" w:hAnsi="標楷體" w:hint="eastAsia"/>
                <w:color w:val="000000"/>
                <w:szCs w:val="24"/>
              </w:rPr>
              <w:t>整理假期作業並舉行作業展覽會。</w:t>
            </w:r>
          </w:p>
          <w:p w:rsidR="008E04EA" w:rsidRPr="00250C40" w:rsidRDefault="008E04EA" w:rsidP="008E04EA">
            <w:pPr>
              <w:pStyle w:val="a7"/>
              <w:spacing w:line="240" w:lineRule="exact"/>
              <w:ind w:leftChars="188" w:left="451" w:firstLineChars="50" w:firstLine="120"/>
              <w:rPr>
                <w:rFonts w:ascii="標楷體" w:eastAsia="標楷體" w:hAnsi="標楷體"/>
                <w:color w:val="000000"/>
                <w:szCs w:val="24"/>
              </w:rPr>
            </w:pPr>
            <w:r w:rsidRPr="00250C40">
              <w:rPr>
                <w:rFonts w:ascii="標楷體" w:eastAsia="MS Mincho" w:hAnsi="標楷體" w:cs="MS Mincho" w:hint="eastAsia"/>
                <w:color w:val="000000"/>
                <w:szCs w:val="24"/>
              </w:rPr>
              <w:t>⑨</w:t>
            </w:r>
            <w:r w:rsidRPr="00250C40">
              <w:rPr>
                <w:rFonts w:ascii="標楷體" w:eastAsia="標楷體" w:hAnsi="標楷體" w:hint="eastAsia"/>
                <w:color w:val="000000"/>
                <w:szCs w:val="24"/>
              </w:rPr>
              <w:t>指導教室布置。</w:t>
            </w:r>
          </w:p>
          <w:p w:rsidR="008E04EA" w:rsidRPr="00250C40" w:rsidRDefault="008E04EA" w:rsidP="008E04EA">
            <w:pPr>
              <w:pStyle w:val="a7"/>
              <w:spacing w:line="240" w:lineRule="exact"/>
              <w:ind w:leftChars="238" w:left="81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⑩</w:t>
            </w:r>
            <w:r w:rsidRPr="00250C40">
              <w:rPr>
                <w:rFonts w:ascii="標楷體" w:eastAsia="標楷體" w:hAnsi="標楷體" w:hint="eastAsia"/>
                <w:color w:val="000000"/>
                <w:szCs w:val="24"/>
              </w:rPr>
              <w:t>指導記載學級日誌、會議紀錄等方法。</w:t>
            </w:r>
          </w:p>
          <w:p w:rsidR="008E04EA" w:rsidRPr="00250C40" w:rsidRDefault="008E04EA" w:rsidP="008E04EA">
            <w:pPr>
              <w:pStyle w:val="a7"/>
              <w:spacing w:line="240" w:lineRule="exact"/>
              <w:ind w:leftChars="188" w:left="451" w:firstLineChars="50" w:firstLine="120"/>
              <w:rPr>
                <w:rFonts w:ascii="標楷體" w:eastAsia="標楷體" w:hAnsi="標楷體"/>
                <w:color w:val="000000"/>
                <w:szCs w:val="24"/>
              </w:rPr>
            </w:pPr>
            <w:r w:rsidRPr="00250C40">
              <w:rPr>
                <w:rFonts w:ascii="標楷體" w:eastAsia="MS Mincho" w:hAnsi="標楷體" w:cs="MS Mincho" w:hint="eastAsia"/>
                <w:color w:val="000000"/>
                <w:szCs w:val="24"/>
              </w:rPr>
              <w:t>⑪</w:t>
            </w:r>
            <w:r w:rsidRPr="00250C40">
              <w:rPr>
                <w:rFonts w:ascii="標楷體" w:eastAsia="標楷體" w:hAnsi="標楷體" w:hint="eastAsia"/>
                <w:color w:val="000000"/>
                <w:szCs w:val="24"/>
              </w:rPr>
              <w:t>填造任教學科進度計畫表。</w:t>
            </w:r>
          </w:p>
          <w:p w:rsidR="008E04EA" w:rsidRPr="00250C40" w:rsidRDefault="008E04EA" w:rsidP="008E04EA">
            <w:pPr>
              <w:pStyle w:val="a7"/>
              <w:spacing w:line="240" w:lineRule="exact"/>
              <w:ind w:leftChars="188" w:left="451" w:firstLineChars="50" w:firstLine="120"/>
              <w:rPr>
                <w:rFonts w:ascii="標楷體" w:eastAsia="標楷體" w:hAnsi="標楷體"/>
                <w:color w:val="000000"/>
                <w:szCs w:val="24"/>
              </w:rPr>
            </w:pPr>
            <w:r w:rsidRPr="00250C40">
              <w:rPr>
                <w:rFonts w:ascii="標楷體" w:eastAsia="MS Mincho" w:hAnsi="標楷體" w:cs="MS Mincho" w:hint="eastAsia"/>
                <w:color w:val="000000"/>
                <w:szCs w:val="24"/>
              </w:rPr>
              <w:t>⑫</w:t>
            </w:r>
            <w:r w:rsidRPr="00250C40">
              <w:rPr>
                <w:rFonts w:ascii="標楷體" w:eastAsia="標楷體" w:hAnsi="標楷體" w:hint="eastAsia"/>
                <w:color w:val="000000"/>
                <w:szCs w:val="24"/>
              </w:rPr>
              <w:t>辦理各項衛生工作。</w:t>
            </w:r>
          </w:p>
          <w:p w:rsidR="008E04EA" w:rsidRPr="00250C40" w:rsidRDefault="008E04EA" w:rsidP="008E04EA">
            <w:pPr>
              <w:pStyle w:val="a7"/>
              <w:spacing w:line="240" w:lineRule="exact"/>
              <w:ind w:firstLineChars="150" w:firstLine="360"/>
              <w:rPr>
                <w:rFonts w:ascii="標楷體" w:eastAsia="標楷體" w:hAnsi="標楷體"/>
                <w:color w:val="000000"/>
                <w:szCs w:val="24"/>
              </w:rPr>
            </w:pPr>
            <w:r w:rsidRPr="00250C40">
              <w:rPr>
                <w:rFonts w:ascii="MS Mincho" w:eastAsia="MS Mincho" w:hAnsi="MS Mincho" w:cs="New Gulim" w:hint="eastAsia"/>
                <w:color w:val="000000"/>
              </w:rPr>
              <w:t>⑶</w:t>
            </w:r>
            <w:r w:rsidRPr="00250C40">
              <w:rPr>
                <w:rFonts w:ascii="標楷體" w:eastAsia="標楷體" w:hAnsi="標楷體" w:hint="eastAsia"/>
                <w:color w:val="000000"/>
                <w:szCs w:val="24"/>
              </w:rPr>
              <w:t>平時應辦理的工作：</w:t>
            </w:r>
          </w:p>
          <w:p w:rsidR="008E04EA" w:rsidRPr="00250C40" w:rsidRDefault="008E04EA" w:rsidP="008E04EA">
            <w:pPr>
              <w:pStyle w:val="a7"/>
              <w:spacing w:line="240" w:lineRule="exact"/>
              <w:ind w:leftChars="238" w:left="81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①</w:t>
            </w:r>
            <w:r w:rsidRPr="00250C40">
              <w:rPr>
                <w:rFonts w:ascii="標楷體" w:eastAsia="標楷體" w:hAnsi="標楷體" w:hint="eastAsia"/>
                <w:color w:val="000000"/>
                <w:szCs w:val="24"/>
              </w:rPr>
              <w:t>掌理本班教室及整潔區之整潔與安全。</w:t>
            </w:r>
          </w:p>
          <w:p w:rsidR="008E04EA" w:rsidRPr="00250C40" w:rsidRDefault="008E04EA" w:rsidP="008E04EA">
            <w:pPr>
              <w:pStyle w:val="a7"/>
              <w:spacing w:line="240" w:lineRule="exact"/>
              <w:ind w:leftChars="188" w:left="451" w:firstLineChars="50" w:firstLine="120"/>
              <w:rPr>
                <w:rFonts w:ascii="標楷體" w:eastAsia="標楷體" w:hAnsi="標楷體"/>
                <w:color w:val="000000"/>
                <w:szCs w:val="24"/>
              </w:rPr>
            </w:pPr>
            <w:r w:rsidRPr="00250C40">
              <w:rPr>
                <w:rFonts w:ascii="標楷體" w:eastAsia="MS Mincho" w:hAnsi="標楷體" w:cs="MS Mincho" w:hint="eastAsia"/>
                <w:color w:val="000000"/>
                <w:szCs w:val="24"/>
              </w:rPr>
              <w:t>②</w:t>
            </w:r>
            <w:r w:rsidRPr="00250C40">
              <w:rPr>
                <w:rFonts w:ascii="標楷體" w:eastAsia="標楷體" w:hAnsi="標楷體" w:hint="eastAsia"/>
                <w:color w:val="000000"/>
                <w:szCs w:val="24"/>
              </w:rPr>
              <w:t>督促值日生服務工作。</w:t>
            </w:r>
          </w:p>
          <w:p w:rsidR="008E04EA" w:rsidRPr="00250C40" w:rsidRDefault="008E04EA" w:rsidP="008E04EA">
            <w:pPr>
              <w:pStyle w:val="a7"/>
              <w:spacing w:line="240" w:lineRule="exact"/>
              <w:ind w:leftChars="188" w:left="451" w:firstLineChars="50" w:firstLine="120"/>
              <w:rPr>
                <w:rFonts w:ascii="標楷體" w:eastAsia="標楷體" w:hAnsi="標楷體"/>
                <w:color w:val="000000"/>
                <w:szCs w:val="24"/>
              </w:rPr>
            </w:pPr>
            <w:r w:rsidRPr="00250C40">
              <w:rPr>
                <w:rFonts w:ascii="標楷體" w:eastAsia="MS Mincho" w:hAnsi="標楷體" w:cs="MS Mincho" w:hint="eastAsia"/>
                <w:color w:val="000000"/>
                <w:szCs w:val="24"/>
              </w:rPr>
              <w:t>③</w:t>
            </w:r>
            <w:r w:rsidRPr="00250C40">
              <w:rPr>
                <w:rFonts w:ascii="標楷體" w:eastAsia="標楷體" w:hAnsi="標楷體" w:hint="eastAsia"/>
                <w:color w:val="000000"/>
                <w:szCs w:val="24"/>
              </w:rPr>
              <w:t>指導實行生活公約。</w:t>
            </w:r>
          </w:p>
          <w:p w:rsidR="008E04EA" w:rsidRPr="00250C40" w:rsidRDefault="008E04EA" w:rsidP="008E04EA">
            <w:pPr>
              <w:pStyle w:val="a7"/>
              <w:spacing w:line="240" w:lineRule="exact"/>
              <w:ind w:leftChars="238" w:left="81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④</w:t>
            </w:r>
            <w:r w:rsidRPr="00250C40">
              <w:rPr>
                <w:rFonts w:ascii="標楷體" w:eastAsia="標楷體" w:hAnsi="標楷體" w:hint="eastAsia"/>
                <w:color w:val="000000"/>
                <w:szCs w:val="24"/>
              </w:rPr>
              <w:t>擔任學生各種集會、整隊之點名，並注意維持良好的秩序。</w:t>
            </w:r>
          </w:p>
          <w:p w:rsidR="008E04EA" w:rsidRPr="00250C40" w:rsidRDefault="008E04EA" w:rsidP="008E04EA">
            <w:pPr>
              <w:pStyle w:val="a7"/>
              <w:spacing w:line="240" w:lineRule="exact"/>
              <w:ind w:leftChars="238" w:left="81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⑤</w:t>
            </w:r>
            <w:r w:rsidRPr="00250C40">
              <w:rPr>
                <w:rFonts w:ascii="標楷體" w:eastAsia="標楷體" w:hAnsi="標楷體" w:hint="eastAsia"/>
                <w:color w:val="000000"/>
                <w:szCs w:val="24"/>
              </w:rPr>
              <w:t>辦理學生出缺席登記及請假事宜，並督促連續缺席學生返校上課。</w:t>
            </w:r>
          </w:p>
          <w:p w:rsidR="008E04EA" w:rsidRPr="00250C40" w:rsidRDefault="008E04EA" w:rsidP="008E04EA">
            <w:pPr>
              <w:pStyle w:val="a7"/>
              <w:spacing w:line="240" w:lineRule="exact"/>
              <w:ind w:leftChars="188" w:left="451" w:firstLineChars="50" w:firstLine="120"/>
              <w:rPr>
                <w:rFonts w:ascii="標楷體" w:eastAsia="標楷體" w:hAnsi="標楷體"/>
                <w:color w:val="000000"/>
                <w:szCs w:val="24"/>
              </w:rPr>
            </w:pPr>
            <w:r w:rsidRPr="00250C40">
              <w:rPr>
                <w:rFonts w:ascii="標楷體" w:eastAsia="MS Mincho" w:hAnsi="標楷體" w:cs="MS Mincho" w:hint="eastAsia"/>
                <w:color w:val="000000"/>
                <w:szCs w:val="24"/>
              </w:rPr>
              <w:t>⑥</w:t>
            </w:r>
            <w:r w:rsidRPr="00250C40">
              <w:rPr>
                <w:rFonts w:ascii="標楷體" w:eastAsia="標楷體" w:hAnsi="標楷體" w:hint="eastAsia"/>
                <w:color w:val="000000"/>
                <w:szCs w:val="24"/>
              </w:rPr>
              <w:t>監督學生離校回家之路隊。</w:t>
            </w:r>
          </w:p>
          <w:p w:rsidR="008E04EA" w:rsidRPr="00250C40" w:rsidRDefault="008E04EA" w:rsidP="008E04EA">
            <w:pPr>
              <w:pStyle w:val="a7"/>
              <w:spacing w:line="240" w:lineRule="exact"/>
              <w:ind w:leftChars="238" w:left="81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⑦</w:t>
            </w:r>
            <w:r w:rsidRPr="00250C40">
              <w:rPr>
                <w:rFonts w:ascii="標楷體" w:eastAsia="標楷體" w:hAnsi="標楷體" w:hint="eastAsia"/>
                <w:color w:val="000000"/>
                <w:szCs w:val="24"/>
              </w:rPr>
              <w:t>檢閱學生填記之學校日誌及級會紀錄。</w:t>
            </w:r>
          </w:p>
          <w:p w:rsidR="008E04EA" w:rsidRPr="00250C40" w:rsidRDefault="008E04EA" w:rsidP="008E04EA">
            <w:pPr>
              <w:pStyle w:val="a7"/>
              <w:spacing w:line="240" w:lineRule="exact"/>
              <w:ind w:leftChars="188" w:left="451" w:firstLineChars="50" w:firstLine="120"/>
              <w:rPr>
                <w:rFonts w:ascii="標楷體" w:eastAsia="標楷體" w:hAnsi="標楷體"/>
                <w:color w:val="000000"/>
                <w:szCs w:val="24"/>
              </w:rPr>
            </w:pPr>
          </w:p>
        </w:tc>
        <w:tc>
          <w:tcPr>
            <w:tcW w:w="600" w:type="dxa"/>
          </w:tcPr>
          <w:p w:rsidR="008E04EA" w:rsidRPr="00250C40" w:rsidRDefault="008E04EA" w:rsidP="008E04EA">
            <w:pPr>
              <w:pStyle w:val="a7"/>
              <w:spacing w:line="240" w:lineRule="exact"/>
              <w:rPr>
                <w:rFonts w:ascii="標楷體" w:eastAsia="標楷體" w:hAnsi="標楷體"/>
                <w:color w:val="000000"/>
                <w:szCs w:val="24"/>
              </w:rPr>
            </w:pPr>
          </w:p>
        </w:tc>
        <w:tc>
          <w:tcPr>
            <w:tcW w:w="600" w:type="dxa"/>
          </w:tcPr>
          <w:p w:rsidR="008E04EA" w:rsidRPr="00250C40" w:rsidRDefault="008E04EA" w:rsidP="008E04EA">
            <w:pPr>
              <w:pStyle w:val="a7"/>
              <w:spacing w:line="240" w:lineRule="exact"/>
              <w:rPr>
                <w:rFonts w:ascii="標楷體" w:eastAsia="標楷體" w:hAnsi="標楷體"/>
                <w:color w:val="000000"/>
                <w:szCs w:val="24"/>
              </w:rPr>
            </w:pPr>
          </w:p>
        </w:tc>
        <w:tc>
          <w:tcPr>
            <w:tcW w:w="600" w:type="dxa"/>
          </w:tcPr>
          <w:p w:rsidR="008E04EA" w:rsidRPr="00250C40" w:rsidRDefault="008E04EA" w:rsidP="008E04EA">
            <w:pPr>
              <w:pStyle w:val="a7"/>
              <w:spacing w:line="240" w:lineRule="exact"/>
              <w:rPr>
                <w:rFonts w:ascii="標楷體" w:eastAsia="標楷體" w:hAnsi="標楷體"/>
                <w:color w:val="000000"/>
                <w:szCs w:val="24"/>
              </w:rPr>
            </w:pPr>
          </w:p>
        </w:tc>
        <w:tc>
          <w:tcPr>
            <w:tcW w:w="840" w:type="dxa"/>
          </w:tcPr>
          <w:p w:rsidR="008E04EA" w:rsidRPr="00250C40" w:rsidRDefault="008E04EA" w:rsidP="008E04E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E04EA" w:rsidRPr="00250C40" w:rsidRDefault="008E04EA" w:rsidP="008E04E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E04EA" w:rsidRPr="00250C40" w:rsidRDefault="008E04EA" w:rsidP="008E04E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p>
          <w:p w:rsidR="008E04EA" w:rsidRPr="00250C40" w:rsidRDefault="008E04EA" w:rsidP="008E04EA">
            <w:pPr>
              <w:pStyle w:val="a7"/>
              <w:spacing w:line="240" w:lineRule="exact"/>
              <w:rPr>
                <w:rFonts w:ascii="標楷體" w:eastAsia="標楷體" w:hAnsi="標楷體"/>
                <w:color w:val="000000"/>
                <w:szCs w:val="24"/>
              </w:rPr>
            </w:pPr>
          </w:p>
        </w:tc>
        <w:tc>
          <w:tcPr>
            <w:tcW w:w="720" w:type="dxa"/>
          </w:tcPr>
          <w:p w:rsidR="008E04EA" w:rsidRPr="00250C40" w:rsidRDefault="008E04EA" w:rsidP="008E04EA">
            <w:pPr>
              <w:pStyle w:val="a7"/>
              <w:snapToGrid w:val="0"/>
              <w:spacing w:line="0" w:lineRule="atLeast"/>
              <w:rPr>
                <w:rFonts w:ascii="標楷體" w:eastAsia="標楷體" w:hAnsi="標楷體"/>
                <w:color w:val="000000"/>
                <w:szCs w:val="24"/>
              </w:rPr>
            </w:pPr>
          </w:p>
        </w:tc>
      </w:tr>
    </w:tbl>
    <w:p w:rsidR="00A216B5" w:rsidRPr="00250C40" w:rsidRDefault="00A216B5" w:rsidP="00A216B5">
      <w:pPr>
        <w:pStyle w:val="a7"/>
        <w:rPr>
          <w:color w:val="000000"/>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00"/>
        <w:gridCol w:w="360"/>
        <w:gridCol w:w="1320"/>
        <w:gridCol w:w="3960"/>
        <w:gridCol w:w="600"/>
        <w:gridCol w:w="600"/>
        <w:gridCol w:w="600"/>
        <w:gridCol w:w="840"/>
        <w:gridCol w:w="720"/>
      </w:tblGrid>
      <w:tr w:rsidR="00A216B5" w:rsidRPr="00250C40" w:rsidTr="00754F6F">
        <w:trPr>
          <w:cantSplit/>
          <w:trHeight w:val="5801"/>
          <w:jc w:val="center"/>
        </w:trPr>
        <w:tc>
          <w:tcPr>
            <w:tcW w:w="600" w:type="dxa"/>
          </w:tcPr>
          <w:p w:rsidR="00A216B5" w:rsidRPr="00250C40" w:rsidRDefault="00A216B5" w:rsidP="00A216B5">
            <w:pPr>
              <w:pStyle w:val="a7"/>
              <w:spacing w:line="400" w:lineRule="exact"/>
              <w:rPr>
                <w:rFonts w:ascii="標楷體" w:eastAsia="標楷體" w:hAnsi="標楷體"/>
                <w:color w:val="000000"/>
                <w:szCs w:val="24"/>
              </w:rPr>
            </w:pPr>
          </w:p>
        </w:tc>
        <w:tc>
          <w:tcPr>
            <w:tcW w:w="360" w:type="dxa"/>
          </w:tcPr>
          <w:p w:rsidR="00A216B5" w:rsidRPr="00250C40" w:rsidRDefault="00A216B5" w:rsidP="00A216B5">
            <w:pPr>
              <w:pStyle w:val="a7"/>
              <w:spacing w:line="400" w:lineRule="exact"/>
              <w:rPr>
                <w:rFonts w:ascii="標楷體" w:eastAsia="標楷體" w:hAnsi="標楷體"/>
                <w:color w:val="000000"/>
                <w:szCs w:val="24"/>
              </w:rPr>
            </w:pPr>
          </w:p>
        </w:tc>
        <w:tc>
          <w:tcPr>
            <w:tcW w:w="1320" w:type="dxa"/>
          </w:tcPr>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tc>
        <w:tc>
          <w:tcPr>
            <w:tcW w:w="3960" w:type="dxa"/>
          </w:tcPr>
          <w:p w:rsidR="00A216B5" w:rsidRPr="00250C40" w:rsidRDefault="00A216B5" w:rsidP="00A216B5">
            <w:pPr>
              <w:pStyle w:val="a7"/>
              <w:spacing w:line="240" w:lineRule="exact"/>
              <w:ind w:leftChars="188" w:left="451" w:firstLineChars="50" w:firstLine="120"/>
              <w:rPr>
                <w:rFonts w:ascii="標楷體" w:eastAsia="標楷體" w:hAnsi="標楷體"/>
                <w:color w:val="000000"/>
                <w:szCs w:val="24"/>
              </w:rPr>
            </w:pPr>
            <w:r w:rsidRPr="00250C40">
              <w:rPr>
                <w:rFonts w:ascii="標楷體" w:eastAsia="MS Mincho" w:hAnsi="標楷體" w:cs="MS Mincho" w:hint="eastAsia"/>
                <w:color w:val="000000"/>
                <w:szCs w:val="24"/>
              </w:rPr>
              <w:t>⑧</w:t>
            </w:r>
            <w:r w:rsidRPr="00250C40">
              <w:rPr>
                <w:rFonts w:ascii="標楷體" w:eastAsia="標楷體" w:hAnsi="標楷體" w:hint="eastAsia"/>
                <w:color w:val="000000"/>
                <w:szCs w:val="24"/>
              </w:rPr>
              <w:t>指導學生作業及批改。</w:t>
            </w:r>
          </w:p>
          <w:p w:rsidR="00A216B5" w:rsidRPr="00250C40" w:rsidRDefault="00A216B5" w:rsidP="00A216B5">
            <w:pPr>
              <w:pStyle w:val="a7"/>
              <w:spacing w:line="240" w:lineRule="exact"/>
              <w:ind w:leftChars="238" w:left="81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⑨</w:t>
            </w:r>
            <w:r w:rsidRPr="00250C40">
              <w:rPr>
                <w:rFonts w:ascii="標楷體" w:eastAsia="標楷體" w:hAnsi="標楷體" w:hint="eastAsia"/>
                <w:color w:val="000000"/>
                <w:szCs w:val="24"/>
              </w:rPr>
              <w:t>指導學生參加校內外各種活動與各項比賽。</w:t>
            </w:r>
          </w:p>
          <w:p w:rsidR="00A216B5" w:rsidRPr="00250C40" w:rsidRDefault="00A216B5" w:rsidP="00A216B5">
            <w:pPr>
              <w:pStyle w:val="a7"/>
              <w:spacing w:line="240" w:lineRule="exact"/>
              <w:ind w:leftChars="238" w:left="81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⑩</w:t>
            </w:r>
            <w:r w:rsidRPr="00250C40">
              <w:rPr>
                <w:rFonts w:ascii="標楷體" w:eastAsia="標楷體" w:hAnsi="標楷體" w:hint="eastAsia"/>
                <w:color w:val="000000"/>
                <w:szCs w:val="24"/>
              </w:rPr>
              <w:t>利用假日及課餘訪問學生家長。</w:t>
            </w:r>
          </w:p>
          <w:p w:rsidR="00A216B5" w:rsidRPr="00250C40" w:rsidRDefault="00A216B5" w:rsidP="00A216B5">
            <w:pPr>
              <w:pStyle w:val="a7"/>
              <w:spacing w:line="240" w:lineRule="exact"/>
              <w:ind w:leftChars="188" w:left="451" w:firstLineChars="50" w:firstLine="120"/>
              <w:rPr>
                <w:rFonts w:ascii="標楷體" w:eastAsia="標楷體" w:hAnsi="標楷體"/>
                <w:color w:val="000000"/>
                <w:szCs w:val="24"/>
              </w:rPr>
            </w:pPr>
            <w:r w:rsidRPr="00250C40">
              <w:rPr>
                <w:rFonts w:ascii="標楷體" w:eastAsia="MS Mincho" w:hAnsi="標楷體" w:cs="MS Mincho" w:hint="eastAsia"/>
                <w:color w:val="000000"/>
                <w:szCs w:val="24"/>
              </w:rPr>
              <w:t>⑪</w:t>
            </w:r>
            <w:r w:rsidRPr="00250C40">
              <w:rPr>
                <w:rFonts w:ascii="標楷體" w:eastAsia="標楷體" w:hAnsi="標楷體" w:hint="eastAsia"/>
                <w:color w:val="000000"/>
                <w:szCs w:val="24"/>
              </w:rPr>
              <w:t>處理學生糾紛及偶發事件。</w:t>
            </w:r>
          </w:p>
          <w:p w:rsidR="00A216B5" w:rsidRPr="00250C40" w:rsidRDefault="00A216B5" w:rsidP="00A216B5">
            <w:pPr>
              <w:pStyle w:val="a7"/>
              <w:spacing w:line="240" w:lineRule="exact"/>
              <w:ind w:leftChars="238" w:left="811" w:hangingChars="100" w:hanging="240"/>
              <w:rPr>
                <w:rFonts w:ascii="標楷體" w:eastAsia="標楷體" w:hAnsi="標楷體"/>
                <w:color w:val="000000"/>
                <w:szCs w:val="24"/>
              </w:rPr>
            </w:pPr>
            <w:r w:rsidRPr="00250C40">
              <w:rPr>
                <w:rFonts w:ascii="標楷體" w:eastAsia="MS Mincho" w:hAnsi="標楷體" w:cs="MS Mincho" w:hint="eastAsia"/>
                <w:color w:val="000000"/>
                <w:szCs w:val="24"/>
              </w:rPr>
              <w:t>⑫</w:t>
            </w:r>
            <w:r w:rsidRPr="00250C40">
              <w:rPr>
                <w:rFonts w:ascii="標楷體" w:eastAsia="標楷體" w:hAnsi="標楷體" w:hint="eastAsia"/>
                <w:color w:val="000000"/>
                <w:szCs w:val="24"/>
              </w:rPr>
              <w:t>準備任課教材教具，做好教學前準備工作。</w:t>
            </w:r>
          </w:p>
          <w:p w:rsidR="00A216B5" w:rsidRPr="00250C40" w:rsidRDefault="00A216B5" w:rsidP="00A216B5">
            <w:pPr>
              <w:pStyle w:val="a7"/>
              <w:spacing w:line="240" w:lineRule="exact"/>
              <w:ind w:leftChars="188" w:left="451" w:firstLineChars="50" w:firstLine="120"/>
              <w:rPr>
                <w:rFonts w:ascii="標楷體" w:eastAsia="標楷體" w:hAnsi="標楷體"/>
                <w:color w:val="000000"/>
                <w:szCs w:val="24"/>
              </w:rPr>
            </w:pPr>
            <w:r w:rsidRPr="00250C40">
              <w:rPr>
                <w:rFonts w:ascii="標楷體" w:eastAsia="MS Mincho" w:hAnsi="標楷體" w:cs="MS Mincho" w:hint="eastAsia"/>
                <w:color w:val="000000"/>
                <w:szCs w:val="24"/>
              </w:rPr>
              <w:t>⑬</w:t>
            </w:r>
            <w:r w:rsidRPr="00250C40">
              <w:rPr>
                <w:rFonts w:ascii="標楷體" w:eastAsia="標楷體" w:hAnsi="標楷體" w:hint="eastAsia"/>
                <w:color w:val="000000"/>
                <w:szCs w:val="24"/>
              </w:rPr>
              <w:t>教學檢核表之填寫。</w:t>
            </w:r>
          </w:p>
          <w:p w:rsidR="00A216B5" w:rsidRPr="00250C40" w:rsidRDefault="00A216B5" w:rsidP="00A216B5">
            <w:pPr>
              <w:pStyle w:val="a7"/>
              <w:spacing w:line="240" w:lineRule="exact"/>
              <w:ind w:leftChars="238" w:left="811" w:hangingChars="100" w:hanging="240"/>
              <w:rPr>
                <w:rFonts w:ascii="標楷體" w:eastAsia="標楷體" w:hAnsi="標楷體"/>
                <w:color w:val="000000"/>
                <w:szCs w:val="24"/>
              </w:rPr>
            </w:pPr>
            <w:r w:rsidRPr="00250C40">
              <w:rPr>
                <w:rFonts w:ascii="MS Mincho" w:eastAsia="MS Mincho" w:hAnsi="MS Mincho" w:hint="eastAsia"/>
                <w:color w:val="000000"/>
                <w:szCs w:val="24"/>
              </w:rPr>
              <w:t>⑭</w:t>
            </w:r>
            <w:r w:rsidRPr="00250C40">
              <w:rPr>
                <w:rFonts w:ascii="標楷體" w:eastAsia="標楷體" w:hAnsi="標楷體" w:hint="eastAsia"/>
                <w:color w:val="000000"/>
                <w:szCs w:val="24"/>
              </w:rPr>
              <w:t>教師教學檔案及學生學習檔案之整理臨時代收款之繳交事宜。</w:t>
            </w:r>
          </w:p>
          <w:p w:rsidR="00A216B5" w:rsidRPr="00250C40" w:rsidRDefault="00A216B5"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 xml:space="preserve">   </w:t>
            </w:r>
            <w:r w:rsidRPr="00250C40">
              <w:rPr>
                <w:rFonts w:ascii="MS Mincho" w:eastAsia="MS Mincho" w:hAnsi="MS Mincho" w:cs="MS Mincho"/>
                <w:color w:val="000000"/>
                <w:szCs w:val="24"/>
              </w:rPr>
              <w:t>⑷</w:t>
            </w:r>
            <w:r w:rsidRPr="00250C40">
              <w:rPr>
                <w:rFonts w:ascii="標楷體" w:eastAsia="標楷體" w:hAnsi="標楷體" w:hint="eastAsia"/>
                <w:color w:val="000000"/>
                <w:szCs w:val="24"/>
              </w:rPr>
              <w:t xml:space="preserve">學期結束時應有工作： </w:t>
            </w:r>
          </w:p>
          <w:p w:rsidR="00A216B5" w:rsidRPr="00250C40" w:rsidRDefault="00A216B5" w:rsidP="00A216B5">
            <w:pPr>
              <w:pStyle w:val="a7"/>
              <w:spacing w:line="240" w:lineRule="exact"/>
              <w:ind w:leftChars="238" w:left="811" w:hangingChars="100" w:hanging="240"/>
              <w:rPr>
                <w:rFonts w:ascii="標楷體" w:eastAsia="標楷體" w:hAnsi="標楷體" w:cs="MS Mincho"/>
                <w:color w:val="000000"/>
                <w:szCs w:val="24"/>
              </w:rPr>
            </w:pPr>
            <w:r w:rsidRPr="00250C40">
              <w:rPr>
                <w:rFonts w:ascii="標楷體" w:eastAsia="MS Mincho" w:hAnsi="標楷體" w:cs="MS Mincho" w:hint="eastAsia"/>
                <w:color w:val="000000"/>
                <w:szCs w:val="24"/>
              </w:rPr>
              <w:t>①</w:t>
            </w:r>
            <w:r w:rsidRPr="00250C40">
              <w:rPr>
                <w:rFonts w:ascii="標楷體" w:eastAsia="標楷體" w:hAnsi="標楷體" w:hint="eastAsia"/>
                <w:color w:val="000000"/>
                <w:szCs w:val="24"/>
              </w:rPr>
              <w:t>考查學生德育成績及統計全學期各生出缺席情形。</w:t>
            </w:r>
          </w:p>
          <w:p w:rsidR="00A216B5" w:rsidRPr="00250C40" w:rsidRDefault="00A216B5" w:rsidP="00A216B5">
            <w:pPr>
              <w:pStyle w:val="a7"/>
              <w:spacing w:line="240" w:lineRule="exact"/>
              <w:ind w:left="811" w:hangingChars="338" w:hanging="811"/>
              <w:rPr>
                <w:rFonts w:ascii="標楷體" w:eastAsia="標楷體" w:hAnsi="標楷體"/>
                <w:color w:val="000000"/>
                <w:szCs w:val="24"/>
              </w:rPr>
            </w:pPr>
            <w:r w:rsidRPr="00250C40">
              <w:rPr>
                <w:rFonts w:ascii="標楷體" w:eastAsia="標楷體" w:hAnsi="標楷體" w:hint="eastAsia"/>
                <w:color w:val="000000"/>
                <w:szCs w:val="24"/>
              </w:rPr>
              <w:t xml:space="preserve">    </w:t>
            </w:r>
            <w:r w:rsidRPr="00250C40">
              <w:rPr>
                <w:rFonts w:ascii="標楷體" w:eastAsia="標楷體" w:hAnsi="標楷體"/>
                <w:color w:val="000000"/>
                <w:szCs w:val="24"/>
              </w:rPr>
              <w:t xml:space="preserve"> </w:t>
            </w:r>
            <w:r w:rsidRPr="00250C40">
              <w:rPr>
                <w:rFonts w:ascii="標楷體" w:eastAsia="MS Mincho" w:hAnsi="標楷體" w:cs="MS Mincho" w:hint="eastAsia"/>
                <w:color w:val="000000"/>
                <w:szCs w:val="24"/>
              </w:rPr>
              <w:t>②</w:t>
            </w:r>
            <w:r w:rsidRPr="00250C40">
              <w:rPr>
                <w:rFonts w:ascii="標楷體" w:eastAsia="標楷體" w:hAnsi="標楷體" w:hint="eastAsia"/>
                <w:color w:val="000000"/>
                <w:szCs w:val="24"/>
              </w:rPr>
              <w:t>各種簿冊彙交各有關處室。</w:t>
            </w:r>
          </w:p>
          <w:p w:rsidR="00A216B5" w:rsidRPr="00250C40" w:rsidRDefault="00A216B5" w:rsidP="00A216B5">
            <w:pPr>
              <w:pStyle w:val="a7"/>
              <w:spacing w:line="240" w:lineRule="exact"/>
              <w:ind w:left="811" w:hangingChars="338" w:hanging="811"/>
              <w:rPr>
                <w:rFonts w:ascii="標楷體" w:eastAsia="標楷體" w:hAnsi="標楷體"/>
                <w:color w:val="000000"/>
                <w:szCs w:val="24"/>
              </w:rPr>
            </w:pPr>
            <w:r w:rsidRPr="00250C40">
              <w:rPr>
                <w:rFonts w:ascii="標楷體" w:eastAsia="標楷體" w:hAnsi="標楷體" w:hint="eastAsia"/>
                <w:color w:val="000000"/>
                <w:szCs w:val="24"/>
              </w:rPr>
              <w:t xml:space="preserve">    </w:t>
            </w:r>
            <w:r w:rsidRPr="00250C40">
              <w:rPr>
                <w:rFonts w:ascii="標楷體" w:eastAsia="標楷體" w:hAnsi="標楷體"/>
                <w:color w:val="000000"/>
                <w:szCs w:val="24"/>
              </w:rPr>
              <w:t xml:space="preserve"> </w:t>
            </w:r>
            <w:r w:rsidRPr="00250C40">
              <w:rPr>
                <w:rFonts w:ascii="標楷體" w:eastAsia="MS Mincho" w:hAnsi="標楷體" w:cs="MS Mincho" w:hint="eastAsia"/>
                <w:color w:val="000000"/>
                <w:szCs w:val="24"/>
              </w:rPr>
              <w:t>③</w:t>
            </w:r>
            <w:r w:rsidRPr="00250C40">
              <w:rPr>
                <w:rFonts w:ascii="標楷體" w:eastAsia="標楷體" w:hAnsi="標楷體" w:hint="eastAsia"/>
                <w:color w:val="000000"/>
                <w:szCs w:val="24"/>
              </w:rPr>
              <w:t>訂定學生假期作業及公布假期工作計畫。</w:t>
            </w:r>
          </w:p>
          <w:p w:rsidR="00A216B5" w:rsidRPr="00250C40" w:rsidRDefault="00A216B5" w:rsidP="00A216B5">
            <w:pPr>
              <w:pStyle w:val="a7"/>
              <w:spacing w:line="240" w:lineRule="exact"/>
              <w:ind w:left="811" w:hangingChars="338" w:hanging="811"/>
              <w:rPr>
                <w:rFonts w:ascii="標楷體" w:eastAsia="標楷體" w:hAnsi="標楷體"/>
                <w:color w:val="000000"/>
                <w:szCs w:val="24"/>
              </w:rPr>
            </w:pPr>
            <w:r w:rsidRPr="00250C40">
              <w:rPr>
                <w:rFonts w:ascii="標楷體" w:eastAsia="標楷體" w:hAnsi="標楷體" w:hint="eastAsia"/>
                <w:color w:val="000000"/>
                <w:szCs w:val="24"/>
              </w:rPr>
              <w:t xml:space="preserve">    </w:t>
            </w:r>
            <w:r w:rsidRPr="00250C40">
              <w:rPr>
                <w:rFonts w:ascii="標楷體" w:eastAsia="標楷體" w:hAnsi="標楷體"/>
                <w:color w:val="000000"/>
                <w:szCs w:val="24"/>
              </w:rPr>
              <w:t xml:space="preserve"> </w:t>
            </w:r>
            <w:r w:rsidRPr="00250C40">
              <w:rPr>
                <w:rFonts w:ascii="標楷體" w:eastAsia="MS Mincho" w:hAnsi="標楷體" w:cs="MS Mincho" w:hint="eastAsia"/>
                <w:color w:val="000000"/>
                <w:szCs w:val="24"/>
              </w:rPr>
              <w:t>④</w:t>
            </w:r>
            <w:r w:rsidRPr="00250C40">
              <w:rPr>
                <w:rFonts w:ascii="標楷體" w:eastAsia="標楷體" w:hAnsi="標楷體" w:hint="eastAsia"/>
                <w:color w:val="000000"/>
                <w:szCs w:val="24"/>
              </w:rPr>
              <w:t>清點有關班級公物並繳交有關處室。</w:t>
            </w:r>
          </w:p>
          <w:p w:rsidR="00A216B5" w:rsidRPr="00250C40" w:rsidRDefault="00A216B5" w:rsidP="00A216B5">
            <w:pPr>
              <w:pStyle w:val="a7"/>
              <w:spacing w:line="240" w:lineRule="exact"/>
              <w:ind w:left="811" w:hangingChars="338" w:hanging="811"/>
              <w:rPr>
                <w:rFonts w:ascii="標楷體" w:eastAsia="標楷體" w:hAnsi="標楷體"/>
                <w:color w:val="000000"/>
                <w:szCs w:val="24"/>
              </w:rPr>
            </w:pPr>
            <w:r w:rsidRPr="00250C40">
              <w:rPr>
                <w:rFonts w:ascii="標楷體" w:eastAsia="標楷體" w:hAnsi="標楷體" w:hint="eastAsia"/>
                <w:color w:val="000000"/>
                <w:szCs w:val="24"/>
              </w:rPr>
              <w:t xml:space="preserve">    </w:t>
            </w:r>
            <w:r w:rsidRPr="00250C40">
              <w:rPr>
                <w:rFonts w:ascii="標楷體" w:eastAsia="標楷體" w:hAnsi="標楷體"/>
                <w:color w:val="000000"/>
                <w:szCs w:val="24"/>
              </w:rPr>
              <w:t xml:space="preserve"> </w:t>
            </w:r>
            <w:r w:rsidRPr="00250C40">
              <w:rPr>
                <w:rFonts w:ascii="標楷體" w:eastAsia="MS Mincho" w:hAnsi="標楷體" w:cs="MS Mincho" w:hint="eastAsia"/>
                <w:color w:val="000000"/>
                <w:szCs w:val="24"/>
              </w:rPr>
              <w:t>⑤</w:t>
            </w:r>
            <w:r w:rsidRPr="00250C40">
              <w:rPr>
                <w:rFonts w:ascii="標楷體" w:eastAsia="標楷體" w:hAnsi="標楷體" w:hint="eastAsia"/>
                <w:color w:val="000000"/>
                <w:szCs w:val="24"/>
              </w:rPr>
              <w:t>指導學生清掃教室及環境。</w:t>
            </w:r>
          </w:p>
          <w:p w:rsidR="00A216B5" w:rsidRPr="00250C40" w:rsidRDefault="00A216B5" w:rsidP="00A216B5">
            <w:pPr>
              <w:pStyle w:val="a7"/>
              <w:spacing w:line="240" w:lineRule="exact"/>
              <w:ind w:left="811" w:hangingChars="338" w:hanging="811"/>
              <w:rPr>
                <w:rFonts w:ascii="標楷體" w:eastAsia="標楷體" w:hAnsi="標楷體"/>
                <w:color w:val="000000"/>
                <w:szCs w:val="24"/>
              </w:rPr>
            </w:pPr>
            <w:r w:rsidRPr="00250C40">
              <w:rPr>
                <w:rFonts w:ascii="標楷體" w:eastAsia="標楷體" w:hAnsi="標楷體" w:hint="eastAsia"/>
                <w:color w:val="000000"/>
                <w:szCs w:val="24"/>
              </w:rPr>
              <w:t xml:space="preserve">    </w:t>
            </w:r>
            <w:r w:rsidRPr="00250C40">
              <w:rPr>
                <w:rFonts w:ascii="標楷體" w:eastAsia="標楷體" w:hAnsi="標楷體"/>
                <w:color w:val="000000"/>
                <w:szCs w:val="24"/>
              </w:rPr>
              <w:t xml:space="preserve"> </w:t>
            </w:r>
            <w:r w:rsidRPr="00250C40">
              <w:rPr>
                <w:rFonts w:ascii="標楷體" w:eastAsia="MS Mincho" w:hAnsi="標楷體" w:cs="MS Mincho" w:hint="eastAsia"/>
                <w:color w:val="000000"/>
                <w:szCs w:val="24"/>
              </w:rPr>
              <w:t>⑥</w:t>
            </w:r>
            <w:r w:rsidRPr="00250C40">
              <w:rPr>
                <w:rFonts w:ascii="標楷體" w:eastAsia="標楷體" w:hAnsi="標楷體" w:hint="eastAsia"/>
                <w:color w:val="000000"/>
                <w:szCs w:val="24"/>
              </w:rPr>
              <w:t>參加校務檢討會並提出級務報告。</w:t>
            </w:r>
          </w:p>
          <w:p w:rsidR="00A216B5" w:rsidRPr="00250C40" w:rsidRDefault="00A216B5" w:rsidP="00A216B5">
            <w:pPr>
              <w:pStyle w:val="a7"/>
              <w:spacing w:line="240" w:lineRule="exact"/>
              <w:rPr>
                <w:rFonts w:ascii="標楷體" w:eastAsia="標楷體" w:hAnsi="標楷體" w:cs="MS Mincho"/>
                <w:color w:val="000000"/>
                <w:szCs w:val="24"/>
              </w:rPr>
            </w:pPr>
            <w:r w:rsidRPr="00250C40">
              <w:rPr>
                <w:rFonts w:ascii="標楷體" w:eastAsia="MS Mincho" w:hAnsi="標楷體" w:cs="MS Mincho" w:hint="eastAsia"/>
                <w:color w:val="000000"/>
                <w:szCs w:val="24"/>
              </w:rPr>
              <w:t>⒒</w:t>
            </w:r>
            <w:r w:rsidRPr="00250C40">
              <w:rPr>
                <w:rFonts w:ascii="標楷體" w:eastAsia="標楷體" w:hAnsi="標楷體" w:hint="eastAsia"/>
                <w:color w:val="000000"/>
                <w:szCs w:val="24"/>
              </w:rPr>
              <w:t>其他各處室交辦事項。</w:t>
            </w:r>
          </w:p>
        </w:tc>
        <w:tc>
          <w:tcPr>
            <w:tcW w:w="600" w:type="dxa"/>
          </w:tcPr>
          <w:p w:rsidR="00A216B5" w:rsidRPr="00250C40" w:rsidRDefault="00A216B5" w:rsidP="00A216B5">
            <w:pPr>
              <w:pStyle w:val="a7"/>
              <w:spacing w:line="240" w:lineRule="exact"/>
              <w:rPr>
                <w:rFonts w:ascii="標楷體" w:eastAsia="標楷體" w:hAnsi="標楷體"/>
                <w:color w:val="000000"/>
                <w:szCs w:val="24"/>
              </w:rPr>
            </w:pPr>
          </w:p>
        </w:tc>
        <w:tc>
          <w:tcPr>
            <w:tcW w:w="600" w:type="dxa"/>
          </w:tcPr>
          <w:p w:rsidR="00A216B5" w:rsidRPr="00250C40" w:rsidRDefault="00A216B5" w:rsidP="00A216B5">
            <w:pPr>
              <w:pStyle w:val="a7"/>
              <w:spacing w:line="240" w:lineRule="exact"/>
              <w:rPr>
                <w:rFonts w:ascii="標楷體" w:eastAsia="標楷體" w:hAnsi="標楷體"/>
                <w:color w:val="000000"/>
                <w:szCs w:val="24"/>
              </w:rPr>
            </w:pPr>
          </w:p>
        </w:tc>
        <w:tc>
          <w:tcPr>
            <w:tcW w:w="600" w:type="dxa"/>
          </w:tcPr>
          <w:p w:rsidR="00A216B5" w:rsidRPr="00250C40" w:rsidRDefault="00A216B5" w:rsidP="00A216B5">
            <w:pPr>
              <w:pStyle w:val="a7"/>
              <w:spacing w:line="240" w:lineRule="exact"/>
              <w:rPr>
                <w:rFonts w:ascii="標楷體" w:eastAsia="標楷體" w:hAnsi="標楷體"/>
                <w:color w:val="000000"/>
                <w:szCs w:val="24"/>
              </w:rPr>
            </w:pPr>
          </w:p>
        </w:tc>
        <w:tc>
          <w:tcPr>
            <w:tcW w:w="840" w:type="dxa"/>
          </w:tcPr>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p>
          <w:p w:rsidR="00A216B5" w:rsidRPr="00250C40" w:rsidRDefault="00A216B5" w:rsidP="00A216B5">
            <w:pPr>
              <w:pStyle w:val="a7"/>
              <w:spacing w:line="240" w:lineRule="exact"/>
              <w:rPr>
                <w:rFonts w:ascii="標楷體" w:eastAsia="標楷體" w:hAnsi="標楷體"/>
                <w:color w:val="000000"/>
                <w:szCs w:val="24"/>
              </w:rPr>
            </w:pPr>
            <w:r w:rsidRPr="00250C40">
              <w:rPr>
                <w:rFonts w:ascii="標楷體" w:eastAsia="標楷體" w:hAnsi="標楷體" w:hint="eastAsia"/>
                <w:color w:val="000000"/>
                <w:szCs w:val="24"/>
              </w:rPr>
              <w:t>擬辦</w:t>
            </w:r>
          </w:p>
        </w:tc>
        <w:tc>
          <w:tcPr>
            <w:tcW w:w="720" w:type="dxa"/>
          </w:tcPr>
          <w:p w:rsidR="00A216B5" w:rsidRPr="00250C40" w:rsidRDefault="00A216B5" w:rsidP="00A216B5">
            <w:pPr>
              <w:pStyle w:val="a7"/>
              <w:snapToGrid w:val="0"/>
              <w:spacing w:line="0" w:lineRule="atLeast"/>
              <w:rPr>
                <w:rFonts w:ascii="標楷體" w:eastAsia="標楷體" w:hAnsi="標楷體"/>
                <w:color w:val="000000"/>
                <w:szCs w:val="24"/>
              </w:rPr>
            </w:pPr>
          </w:p>
        </w:tc>
      </w:tr>
    </w:tbl>
    <w:p w:rsidR="004F74A5" w:rsidRDefault="004F74A5" w:rsidP="00784473">
      <w:pPr>
        <w:snapToGrid w:val="0"/>
        <w:spacing w:beforeLines="100" w:before="360" w:afterLines="50" w:after="180" w:line="240" w:lineRule="atLeast"/>
        <w:jc w:val="both"/>
        <w:rPr>
          <w:rFonts w:ascii="標楷體" w:eastAsia="標楷體" w:hAnsi="標楷體"/>
          <w:color w:val="000000"/>
          <w:sz w:val="28"/>
        </w:rPr>
      </w:pPr>
      <w:bookmarkStart w:id="7" w:name="陸、教職員工兼辦行政工作分掌表"/>
    </w:p>
    <w:p w:rsidR="004F74A5" w:rsidRDefault="004F74A5" w:rsidP="00784473">
      <w:pPr>
        <w:snapToGrid w:val="0"/>
        <w:spacing w:beforeLines="100" w:before="360" w:afterLines="50" w:after="180" w:line="240" w:lineRule="atLeast"/>
        <w:jc w:val="both"/>
        <w:rPr>
          <w:rFonts w:ascii="標楷體" w:eastAsia="標楷體" w:hAnsi="標楷體"/>
          <w:color w:val="000000"/>
          <w:sz w:val="28"/>
        </w:rPr>
      </w:pPr>
    </w:p>
    <w:p w:rsidR="004F74A5" w:rsidRDefault="004F74A5" w:rsidP="00784473">
      <w:pPr>
        <w:snapToGrid w:val="0"/>
        <w:spacing w:beforeLines="100" w:before="360" w:afterLines="50" w:after="180" w:line="240" w:lineRule="atLeast"/>
        <w:jc w:val="both"/>
        <w:rPr>
          <w:rFonts w:ascii="標楷體" w:eastAsia="標楷體" w:hAnsi="標楷體"/>
          <w:color w:val="000000"/>
          <w:sz w:val="28"/>
        </w:rPr>
      </w:pPr>
    </w:p>
    <w:p w:rsidR="004F74A5" w:rsidRDefault="004F74A5" w:rsidP="00784473">
      <w:pPr>
        <w:snapToGrid w:val="0"/>
        <w:spacing w:beforeLines="100" w:before="360" w:afterLines="50" w:after="180" w:line="240" w:lineRule="atLeast"/>
        <w:jc w:val="both"/>
        <w:rPr>
          <w:rFonts w:ascii="標楷體" w:eastAsia="標楷體" w:hAnsi="標楷體"/>
          <w:color w:val="000000"/>
          <w:sz w:val="28"/>
        </w:rPr>
      </w:pPr>
    </w:p>
    <w:p w:rsidR="004F74A5" w:rsidRDefault="004F74A5" w:rsidP="00784473">
      <w:pPr>
        <w:snapToGrid w:val="0"/>
        <w:spacing w:beforeLines="100" w:before="360" w:afterLines="50" w:after="180" w:line="240" w:lineRule="atLeast"/>
        <w:jc w:val="both"/>
        <w:rPr>
          <w:rFonts w:ascii="標楷體" w:eastAsia="標楷體" w:hAnsi="標楷體"/>
          <w:color w:val="000000"/>
          <w:sz w:val="28"/>
        </w:rPr>
      </w:pPr>
    </w:p>
    <w:p w:rsidR="004F74A5" w:rsidRDefault="004F74A5" w:rsidP="00784473">
      <w:pPr>
        <w:snapToGrid w:val="0"/>
        <w:spacing w:beforeLines="100" w:before="360" w:afterLines="50" w:after="180" w:line="240" w:lineRule="atLeast"/>
        <w:jc w:val="both"/>
        <w:rPr>
          <w:rFonts w:ascii="標楷體" w:eastAsia="標楷體" w:hAnsi="標楷體"/>
          <w:color w:val="000000"/>
          <w:sz w:val="28"/>
        </w:rPr>
      </w:pPr>
    </w:p>
    <w:p w:rsidR="004F74A5" w:rsidRDefault="004F74A5" w:rsidP="00784473">
      <w:pPr>
        <w:snapToGrid w:val="0"/>
        <w:spacing w:beforeLines="100" w:before="360" w:afterLines="50" w:after="180" w:line="240" w:lineRule="atLeast"/>
        <w:jc w:val="both"/>
        <w:rPr>
          <w:rFonts w:ascii="標楷體" w:eastAsia="標楷體" w:hAnsi="標楷體"/>
          <w:color w:val="000000"/>
          <w:sz w:val="28"/>
        </w:rPr>
      </w:pPr>
    </w:p>
    <w:p w:rsidR="004F74A5" w:rsidRDefault="004F74A5" w:rsidP="00784473">
      <w:pPr>
        <w:snapToGrid w:val="0"/>
        <w:spacing w:beforeLines="100" w:before="360" w:afterLines="50" w:after="180" w:line="240" w:lineRule="atLeast"/>
        <w:jc w:val="both"/>
        <w:rPr>
          <w:rFonts w:ascii="標楷體" w:eastAsia="標楷體" w:hAnsi="標楷體"/>
          <w:color w:val="000000"/>
          <w:sz w:val="28"/>
        </w:rPr>
      </w:pPr>
    </w:p>
    <w:p w:rsidR="004F74A5" w:rsidRDefault="004F74A5" w:rsidP="00784473">
      <w:pPr>
        <w:snapToGrid w:val="0"/>
        <w:spacing w:beforeLines="100" w:before="360" w:afterLines="50" w:after="180" w:line="240" w:lineRule="atLeast"/>
        <w:jc w:val="both"/>
        <w:rPr>
          <w:rFonts w:ascii="標楷體" w:eastAsia="標楷體" w:hAnsi="標楷體"/>
          <w:color w:val="000000"/>
          <w:sz w:val="28"/>
        </w:rPr>
      </w:pPr>
    </w:p>
    <w:p w:rsidR="004F74A5" w:rsidRDefault="004F74A5" w:rsidP="00784473">
      <w:pPr>
        <w:snapToGrid w:val="0"/>
        <w:spacing w:beforeLines="100" w:before="360" w:afterLines="50" w:after="180" w:line="240" w:lineRule="atLeast"/>
        <w:jc w:val="both"/>
        <w:rPr>
          <w:rFonts w:ascii="標楷體" w:eastAsia="標楷體" w:hAnsi="標楷體"/>
          <w:color w:val="000000"/>
          <w:sz w:val="28"/>
        </w:rPr>
      </w:pPr>
    </w:p>
    <w:p w:rsidR="004F74A5" w:rsidRDefault="004F74A5" w:rsidP="00784473">
      <w:pPr>
        <w:snapToGrid w:val="0"/>
        <w:spacing w:beforeLines="100" w:before="360" w:afterLines="50" w:after="180" w:line="240" w:lineRule="atLeast"/>
        <w:jc w:val="both"/>
        <w:rPr>
          <w:rFonts w:ascii="標楷體" w:eastAsia="標楷體" w:hAnsi="標楷體"/>
          <w:color w:val="000000"/>
          <w:sz w:val="28"/>
        </w:rPr>
      </w:pPr>
    </w:p>
    <w:p w:rsidR="004F74A5" w:rsidRDefault="004F74A5" w:rsidP="00784473">
      <w:pPr>
        <w:snapToGrid w:val="0"/>
        <w:spacing w:beforeLines="100" w:before="360" w:afterLines="50" w:after="180" w:line="240" w:lineRule="atLeast"/>
        <w:jc w:val="both"/>
        <w:rPr>
          <w:rFonts w:ascii="標楷體" w:eastAsia="標楷體" w:hAnsi="標楷體"/>
          <w:color w:val="000000"/>
          <w:sz w:val="28"/>
        </w:rPr>
      </w:pPr>
    </w:p>
    <w:p w:rsidR="00A216B5" w:rsidRPr="00250C40" w:rsidRDefault="00595AD1" w:rsidP="00784473">
      <w:pPr>
        <w:snapToGrid w:val="0"/>
        <w:spacing w:beforeLines="100" w:before="360" w:afterLines="50" w:after="180" w:line="240" w:lineRule="atLeast"/>
        <w:jc w:val="both"/>
        <w:rPr>
          <w:rFonts w:ascii="標楷體" w:eastAsia="標楷體" w:hAnsi="標楷體"/>
          <w:color w:val="000000"/>
          <w:sz w:val="28"/>
          <w:szCs w:val="28"/>
        </w:rPr>
      </w:pPr>
      <w:hyperlink w:anchor="目次" w:history="1">
        <w:r w:rsidR="00A216B5" w:rsidRPr="00250C40">
          <w:rPr>
            <w:rStyle w:val="afb"/>
            <w:rFonts w:ascii="標楷體" w:eastAsia="標楷體" w:hAnsi="標楷體" w:hint="eastAsia"/>
            <w:color w:val="000000"/>
            <w:sz w:val="28"/>
            <w:u w:val="none"/>
          </w:rPr>
          <w:t>陸、</w:t>
        </w:r>
        <w:r w:rsidR="00A216B5" w:rsidRPr="00250C40">
          <w:rPr>
            <w:rStyle w:val="afb"/>
            <w:rFonts w:ascii="標楷體" w:eastAsia="標楷體" w:hAnsi="標楷體" w:hint="eastAsia"/>
            <w:color w:val="000000"/>
            <w:sz w:val="28"/>
            <w:szCs w:val="28"/>
            <w:u w:val="none"/>
          </w:rPr>
          <w:t>教職員工兼辦行政工作分掌表</w:t>
        </w:r>
        <w:bookmarkEnd w:id="7"/>
      </w:hyperlink>
      <w:r w:rsidR="00A216B5" w:rsidRPr="00250C40">
        <w:rPr>
          <w:rFonts w:ascii="標楷體" w:eastAsia="標楷體" w:hAnsi="標楷體" w:hint="eastAsia"/>
          <w:color w:val="000000"/>
          <w:sz w:val="28"/>
          <w:szCs w:val="28"/>
        </w:rPr>
        <w:t>：</w:t>
      </w:r>
    </w:p>
    <w:tbl>
      <w:tblPr>
        <w:tblW w:w="954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firstRow="0" w:lastRow="0" w:firstColumn="0" w:lastColumn="0" w:noHBand="0" w:noVBand="0"/>
      </w:tblPr>
      <w:tblGrid>
        <w:gridCol w:w="1260"/>
        <w:gridCol w:w="1080"/>
        <w:gridCol w:w="612"/>
        <w:gridCol w:w="5148"/>
        <w:gridCol w:w="1440"/>
      </w:tblGrid>
      <w:tr w:rsidR="00A216B5" w:rsidRPr="00250C40" w:rsidTr="006904E4">
        <w:trPr>
          <w:trHeight w:val="567"/>
          <w:jc w:val="center"/>
        </w:trPr>
        <w:tc>
          <w:tcPr>
            <w:tcW w:w="1260" w:type="dxa"/>
            <w:noWrap/>
            <w:tcMar>
              <w:top w:w="20" w:type="dxa"/>
              <w:left w:w="20" w:type="dxa"/>
              <w:bottom w:w="0" w:type="dxa"/>
              <w:right w:w="20" w:type="dxa"/>
            </w:tcMar>
            <w:vAlign w:val="center"/>
          </w:tcPr>
          <w:p w:rsidR="00A216B5" w:rsidRPr="00250C40" w:rsidRDefault="00A216B5" w:rsidP="00A216B5">
            <w:pPr>
              <w:snapToGrid w:val="0"/>
              <w:spacing w:line="240" w:lineRule="atLeast"/>
              <w:jc w:val="center"/>
              <w:rPr>
                <w:rFonts w:ascii="標楷體" w:eastAsia="標楷體" w:hAnsi="標楷體"/>
                <w:color w:val="000000"/>
              </w:rPr>
            </w:pPr>
            <w:r w:rsidRPr="00250C40">
              <w:rPr>
                <w:rFonts w:ascii="標楷體" w:eastAsia="標楷體" w:hAnsi="標楷體" w:hint="eastAsia"/>
                <w:color w:val="000000"/>
              </w:rPr>
              <w:t>職    稱</w:t>
            </w:r>
          </w:p>
        </w:tc>
        <w:tc>
          <w:tcPr>
            <w:tcW w:w="1080" w:type="dxa"/>
            <w:noWrap/>
            <w:tcMar>
              <w:top w:w="20" w:type="dxa"/>
              <w:left w:w="20" w:type="dxa"/>
              <w:bottom w:w="0" w:type="dxa"/>
              <w:right w:w="20" w:type="dxa"/>
            </w:tcMar>
            <w:vAlign w:val="center"/>
          </w:tcPr>
          <w:p w:rsidR="00A216B5" w:rsidRPr="00250C40" w:rsidRDefault="00A216B5" w:rsidP="00A216B5">
            <w:pPr>
              <w:snapToGrid w:val="0"/>
              <w:spacing w:line="240" w:lineRule="atLeast"/>
              <w:jc w:val="center"/>
              <w:rPr>
                <w:rFonts w:ascii="標楷體" w:eastAsia="標楷體" w:hAnsi="標楷體"/>
                <w:color w:val="000000"/>
              </w:rPr>
            </w:pPr>
            <w:r w:rsidRPr="00250C40">
              <w:rPr>
                <w:rFonts w:ascii="標楷體" w:eastAsia="標楷體" w:hAnsi="標楷體" w:hint="eastAsia"/>
                <w:color w:val="000000"/>
              </w:rPr>
              <w:t>姓  名</w:t>
            </w:r>
          </w:p>
        </w:tc>
        <w:tc>
          <w:tcPr>
            <w:tcW w:w="612" w:type="dxa"/>
            <w:noWrap/>
            <w:tcMar>
              <w:top w:w="20" w:type="dxa"/>
              <w:left w:w="20" w:type="dxa"/>
              <w:bottom w:w="0" w:type="dxa"/>
              <w:right w:w="20" w:type="dxa"/>
            </w:tcMar>
            <w:vAlign w:val="center"/>
          </w:tcPr>
          <w:p w:rsidR="00A216B5" w:rsidRPr="00250C40" w:rsidRDefault="00A216B5" w:rsidP="00A216B5">
            <w:pPr>
              <w:snapToGrid w:val="0"/>
              <w:spacing w:line="240" w:lineRule="atLeast"/>
              <w:jc w:val="center"/>
              <w:rPr>
                <w:rFonts w:ascii="標楷體" w:eastAsia="標楷體" w:hAnsi="標楷體"/>
                <w:color w:val="000000"/>
              </w:rPr>
            </w:pPr>
            <w:r w:rsidRPr="00250C40">
              <w:rPr>
                <w:rFonts w:ascii="標楷體" w:eastAsia="標楷體" w:hAnsi="標楷體" w:hint="eastAsia"/>
                <w:color w:val="000000"/>
              </w:rPr>
              <w:t>班 級</w:t>
            </w:r>
          </w:p>
        </w:tc>
        <w:tc>
          <w:tcPr>
            <w:tcW w:w="5148" w:type="dxa"/>
            <w:noWrap/>
            <w:tcMar>
              <w:top w:w="20" w:type="dxa"/>
              <w:left w:w="20" w:type="dxa"/>
              <w:bottom w:w="0" w:type="dxa"/>
              <w:right w:w="20" w:type="dxa"/>
            </w:tcMar>
            <w:vAlign w:val="center"/>
          </w:tcPr>
          <w:p w:rsidR="00A216B5" w:rsidRPr="00250C40" w:rsidRDefault="00A216B5" w:rsidP="00BE2F53">
            <w:pPr>
              <w:snapToGrid w:val="0"/>
              <w:spacing w:line="240" w:lineRule="atLeast"/>
              <w:jc w:val="distribute"/>
              <w:rPr>
                <w:rFonts w:ascii="標楷體" w:eastAsia="標楷體" w:hAnsi="標楷體"/>
                <w:color w:val="000000"/>
              </w:rPr>
            </w:pPr>
            <w:r w:rsidRPr="00250C40">
              <w:rPr>
                <w:rFonts w:ascii="標楷體" w:eastAsia="標楷體" w:hAnsi="標楷體" w:hint="eastAsia"/>
                <w:color w:val="000000"/>
              </w:rPr>
              <w:t>兼辦行政工作</w:t>
            </w:r>
          </w:p>
        </w:tc>
        <w:tc>
          <w:tcPr>
            <w:tcW w:w="1440" w:type="dxa"/>
            <w:noWrap/>
            <w:tcMar>
              <w:top w:w="20" w:type="dxa"/>
              <w:left w:w="20" w:type="dxa"/>
              <w:bottom w:w="0" w:type="dxa"/>
              <w:right w:w="20" w:type="dxa"/>
            </w:tcMar>
            <w:vAlign w:val="center"/>
          </w:tcPr>
          <w:p w:rsidR="00A216B5" w:rsidRPr="00250C40" w:rsidRDefault="00A216B5" w:rsidP="00BE2F53">
            <w:pPr>
              <w:pStyle w:val="font0"/>
              <w:widowControl w:val="0"/>
              <w:snapToGrid w:val="0"/>
              <w:spacing w:before="0" w:beforeAutospacing="0" w:after="0" w:afterAutospacing="0" w:line="240" w:lineRule="atLeast"/>
              <w:jc w:val="distribute"/>
              <w:rPr>
                <w:rFonts w:ascii="標楷體" w:eastAsia="標楷體" w:hAnsi="標楷體" w:hint="default"/>
                <w:color w:val="000000"/>
                <w:kern w:val="2"/>
              </w:rPr>
            </w:pPr>
            <w:r w:rsidRPr="00250C40">
              <w:rPr>
                <w:rFonts w:ascii="標楷體" w:eastAsia="標楷體" w:hAnsi="標楷體"/>
                <w:color w:val="000000"/>
                <w:kern w:val="2"/>
              </w:rPr>
              <w:t>備註</w:t>
            </w:r>
          </w:p>
        </w:tc>
      </w:tr>
      <w:tr w:rsidR="00A216B5" w:rsidRPr="00250C40" w:rsidTr="006904E4">
        <w:trPr>
          <w:trHeight w:val="567"/>
          <w:jc w:val="center"/>
        </w:trPr>
        <w:tc>
          <w:tcPr>
            <w:tcW w:w="1260" w:type="dxa"/>
            <w:noWrap/>
            <w:tcMar>
              <w:top w:w="20" w:type="dxa"/>
              <w:left w:w="20" w:type="dxa"/>
              <w:bottom w:w="0" w:type="dxa"/>
              <w:right w:w="20" w:type="dxa"/>
            </w:tcMar>
            <w:vAlign w:val="center"/>
          </w:tcPr>
          <w:p w:rsidR="00A216B5" w:rsidRPr="00063106" w:rsidRDefault="00A216B5" w:rsidP="00A216B5">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教務主任</w:t>
            </w:r>
          </w:p>
        </w:tc>
        <w:tc>
          <w:tcPr>
            <w:tcW w:w="1080" w:type="dxa"/>
            <w:noWrap/>
            <w:tcMar>
              <w:top w:w="20" w:type="dxa"/>
              <w:left w:w="20" w:type="dxa"/>
              <w:bottom w:w="0" w:type="dxa"/>
              <w:right w:w="20" w:type="dxa"/>
            </w:tcMar>
            <w:vAlign w:val="center"/>
          </w:tcPr>
          <w:p w:rsidR="00A216B5" w:rsidRPr="00063106" w:rsidRDefault="00634120" w:rsidP="00A216B5">
            <w:pPr>
              <w:snapToGrid w:val="0"/>
              <w:spacing w:line="240" w:lineRule="atLeast"/>
              <w:jc w:val="center"/>
              <w:rPr>
                <w:rFonts w:ascii="標楷體" w:eastAsia="標楷體" w:hAnsi="標楷體"/>
                <w:color w:val="000000"/>
              </w:rPr>
            </w:pPr>
            <w:r>
              <w:rPr>
                <w:rFonts w:ascii="標楷體" w:eastAsia="標楷體" w:hAnsi="標楷體" w:hint="eastAsia"/>
                <w:color w:val="000000"/>
              </w:rPr>
              <w:t>連啟男</w:t>
            </w:r>
          </w:p>
        </w:tc>
        <w:tc>
          <w:tcPr>
            <w:tcW w:w="612" w:type="dxa"/>
            <w:noWrap/>
            <w:tcMar>
              <w:top w:w="20" w:type="dxa"/>
              <w:left w:w="20" w:type="dxa"/>
              <w:bottom w:w="0" w:type="dxa"/>
              <w:right w:w="20" w:type="dxa"/>
            </w:tcMar>
            <w:vAlign w:val="center"/>
          </w:tcPr>
          <w:p w:rsidR="00A216B5" w:rsidRPr="00063106" w:rsidRDefault="00A216B5" w:rsidP="00A216B5">
            <w:pPr>
              <w:pStyle w:val="font0"/>
              <w:widowControl w:val="0"/>
              <w:snapToGrid w:val="0"/>
              <w:spacing w:before="0" w:beforeAutospacing="0" w:after="0" w:afterAutospacing="0" w:line="240" w:lineRule="atLeast"/>
              <w:jc w:val="center"/>
              <w:rPr>
                <w:rFonts w:ascii="標楷體" w:eastAsia="標楷體" w:hAnsi="標楷體" w:hint="default"/>
                <w:color w:val="000000"/>
                <w:kern w:val="2"/>
              </w:rPr>
            </w:pPr>
          </w:p>
        </w:tc>
        <w:tc>
          <w:tcPr>
            <w:tcW w:w="5148" w:type="dxa"/>
            <w:noWrap/>
            <w:tcMar>
              <w:top w:w="20" w:type="dxa"/>
              <w:left w:w="20" w:type="dxa"/>
              <w:bottom w:w="0" w:type="dxa"/>
              <w:right w:w="20" w:type="dxa"/>
            </w:tcMar>
            <w:vAlign w:val="center"/>
          </w:tcPr>
          <w:p w:rsidR="00A216B5" w:rsidRPr="00063106" w:rsidRDefault="00932234" w:rsidP="00A216B5">
            <w:pPr>
              <w:snapToGrid w:val="0"/>
              <w:spacing w:line="240" w:lineRule="atLeast"/>
              <w:jc w:val="both"/>
              <w:rPr>
                <w:rFonts w:ascii="標楷體" w:eastAsia="標楷體" w:hAnsi="標楷體"/>
                <w:snapToGrid w:val="0"/>
                <w:spacing w:val="-10"/>
              </w:rPr>
            </w:pPr>
            <w:r w:rsidRPr="00063106">
              <w:rPr>
                <w:rFonts w:ascii="標楷體" w:eastAsia="標楷體" w:hAnsi="標楷體" w:cs="MS Mincho" w:hint="eastAsia"/>
                <w:snapToGrid w:val="0"/>
                <w:spacing w:val="-10"/>
              </w:rPr>
              <w:t>1.</w:t>
            </w:r>
            <w:r w:rsidR="00A216B5" w:rsidRPr="00063106">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bottom"/>
          </w:tcPr>
          <w:p w:rsidR="00A216B5" w:rsidRPr="00250C40" w:rsidRDefault="00A216B5" w:rsidP="00A216B5">
            <w:pPr>
              <w:snapToGrid w:val="0"/>
              <w:spacing w:line="240" w:lineRule="atLeast"/>
              <w:jc w:val="distribute"/>
              <w:rPr>
                <w:rFonts w:ascii="標楷體" w:eastAsia="標楷體" w:hAnsi="標楷體"/>
                <w:color w:val="000000"/>
              </w:rPr>
            </w:pPr>
          </w:p>
        </w:tc>
      </w:tr>
      <w:tr w:rsidR="00E1473A" w:rsidRPr="00250C40" w:rsidTr="006904E4">
        <w:trPr>
          <w:trHeight w:val="567"/>
          <w:jc w:val="center"/>
        </w:trPr>
        <w:tc>
          <w:tcPr>
            <w:tcW w:w="1260" w:type="dxa"/>
            <w:noWrap/>
            <w:tcMar>
              <w:top w:w="20" w:type="dxa"/>
              <w:left w:w="20" w:type="dxa"/>
              <w:bottom w:w="0" w:type="dxa"/>
              <w:right w:w="20" w:type="dxa"/>
            </w:tcMar>
            <w:vAlign w:val="center"/>
          </w:tcPr>
          <w:p w:rsidR="00E1473A" w:rsidRPr="00063106" w:rsidRDefault="00B5281F" w:rsidP="00E1473A">
            <w:pPr>
              <w:snapToGrid w:val="0"/>
              <w:spacing w:line="240" w:lineRule="atLeast"/>
              <w:jc w:val="center"/>
              <w:rPr>
                <w:rFonts w:ascii="標楷體" w:eastAsia="標楷體" w:hAnsi="標楷體"/>
                <w:color w:val="000000"/>
              </w:rPr>
            </w:pPr>
            <w:r>
              <w:rPr>
                <w:rFonts w:ascii="標楷體" w:eastAsia="標楷體" w:hAnsi="標楷體" w:hint="eastAsia"/>
                <w:color w:val="000000"/>
              </w:rPr>
              <w:t>學輔</w:t>
            </w:r>
            <w:r w:rsidR="00E1473A" w:rsidRPr="00063106">
              <w:rPr>
                <w:rFonts w:ascii="標楷體" w:eastAsia="標楷體" w:hAnsi="標楷體" w:hint="eastAsia"/>
                <w:color w:val="000000"/>
              </w:rPr>
              <w:t>主任</w:t>
            </w:r>
          </w:p>
        </w:tc>
        <w:tc>
          <w:tcPr>
            <w:tcW w:w="1080" w:type="dxa"/>
            <w:noWrap/>
            <w:tcMar>
              <w:top w:w="20" w:type="dxa"/>
              <w:left w:w="20" w:type="dxa"/>
              <w:bottom w:w="0" w:type="dxa"/>
              <w:right w:w="20" w:type="dxa"/>
            </w:tcMar>
            <w:vAlign w:val="center"/>
          </w:tcPr>
          <w:p w:rsidR="00E1473A" w:rsidRPr="00063106" w:rsidRDefault="00634120" w:rsidP="00403B9C">
            <w:pPr>
              <w:snapToGrid w:val="0"/>
              <w:spacing w:line="240" w:lineRule="atLeast"/>
              <w:jc w:val="center"/>
              <w:rPr>
                <w:rFonts w:ascii="標楷體" w:eastAsia="標楷體" w:hAnsi="標楷體"/>
                <w:color w:val="000000"/>
              </w:rPr>
            </w:pPr>
            <w:r>
              <w:rPr>
                <w:rFonts w:ascii="標楷體" w:eastAsia="標楷體" w:hAnsi="標楷體" w:hint="eastAsia"/>
                <w:color w:val="000000"/>
              </w:rPr>
              <w:t>賴建翰</w:t>
            </w:r>
          </w:p>
        </w:tc>
        <w:tc>
          <w:tcPr>
            <w:tcW w:w="612" w:type="dxa"/>
            <w:noWrap/>
            <w:tcMar>
              <w:top w:w="20" w:type="dxa"/>
              <w:left w:w="20" w:type="dxa"/>
              <w:bottom w:w="0" w:type="dxa"/>
              <w:right w:w="20" w:type="dxa"/>
            </w:tcMar>
            <w:vAlign w:val="center"/>
          </w:tcPr>
          <w:p w:rsidR="00E1473A" w:rsidRPr="00063106" w:rsidRDefault="00E1473A" w:rsidP="00E1473A">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E1473A" w:rsidRPr="00063106" w:rsidRDefault="00932234" w:rsidP="00E1473A">
            <w:pPr>
              <w:snapToGrid w:val="0"/>
              <w:spacing w:line="240" w:lineRule="atLeast"/>
              <w:jc w:val="both"/>
              <w:rPr>
                <w:rFonts w:ascii="標楷體" w:eastAsia="標楷體" w:hAnsi="標楷體"/>
                <w:snapToGrid w:val="0"/>
                <w:spacing w:val="-10"/>
              </w:rPr>
            </w:pPr>
            <w:r w:rsidRPr="00063106">
              <w:rPr>
                <w:rFonts w:ascii="標楷體" w:eastAsia="標楷體" w:hAnsi="標楷體" w:cs="MS Mincho" w:hint="eastAsia"/>
                <w:snapToGrid w:val="0"/>
                <w:spacing w:val="-10"/>
              </w:rPr>
              <w:t>1.</w:t>
            </w:r>
            <w:r w:rsidR="00E1473A" w:rsidRPr="00063106">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bottom"/>
          </w:tcPr>
          <w:p w:rsidR="00E1473A" w:rsidRPr="00250C40" w:rsidRDefault="00E1473A" w:rsidP="00E1473A">
            <w:pPr>
              <w:snapToGrid w:val="0"/>
              <w:spacing w:line="240" w:lineRule="atLeast"/>
              <w:rPr>
                <w:rFonts w:ascii="標楷體" w:eastAsia="標楷體" w:hAnsi="標楷體"/>
                <w:color w:val="000000"/>
              </w:rPr>
            </w:pPr>
          </w:p>
        </w:tc>
      </w:tr>
      <w:tr w:rsidR="00E1473A" w:rsidRPr="00250C40" w:rsidTr="006904E4">
        <w:trPr>
          <w:trHeight w:val="567"/>
          <w:jc w:val="center"/>
        </w:trPr>
        <w:tc>
          <w:tcPr>
            <w:tcW w:w="1260" w:type="dxa"/>
            <w:noWrap/>
            <w:tcMar>
              <w:top w:w="20" w:type="dxa"/>
              <w:left w:w="20" w:type="dxa"/>
              <w:bottom w:w="0" w:type="dxa"/>
              <w:right w:w="20" w:type="dxa"/>
            </w:tcMar>
            <w:vAlign w:val="center"/>
          </w:tcPr>
          <w:p w:rsidR="00E1473A" w:rsidRPr="00063106" w:rsidRDefault="00E1473A" w:rsidP="00E1473A">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總務主任</w:t>
            </w:r>
          </w:p>
        </w:tc>
        <w:tc>
          <w:tcPr>
            <w:tcW w:w="1080" w:type="dxa"/>
            <w:noWrap/>
            <w:tcMar>
              <w:top w:w="20" w:type="dxa"/>
              <w:left w:w="20" w:type="dxa"/>
              <w:bottom w:w="0" w:type="dxa"/>
              <w:right w:w="20" w:type="dxa"/>
            </w:tcMar>
            <w:vAlign w:val="center"/>
          </w:tcPr>
          <w:p w:rsidR="00E1473A" w:rsidRPr="00063106" w:rsidRDefault="00A26AAD" w:rsidP="00E1473A">
            <w:pPr>
              <w:snapToGrid w:val="0"/>
              <w:spacing w:line="240" w:lineRule="atLeast"/>
              <w:jc w:val="center"/>
              <w:rPr>
                <w:rFonts w:ascii="標楷體" w:eastAsia="標楷體" w:hAnsi="標楷體"/>
                <w:color w:val="000000"/>
              </w:rPr>
            </w:pPr>
            <w:r>
              <w:rPr>
                <w:rFonts w:ascii="標楷體" w:eastAsia="標楷體" w:hAnsi="標楷體" w:hint="eastAsia"/>
                <w:color w:val="000000"/>
              </w:rPr>
              <w:t>李建</w:t>
            </w:r>
            <w:r w:rsidR="002B30A1">
              <w:rPr>
                <w:rFonts w:ascii="標楷體" w:eastAsia="標楷體" w:hAnsi="標楷體" w:hint="eastAsia"/>
                <w:color w:val="000000"/>
              </w:rPr>
              <w:t>沛</w:t>
            </w:r>
          </w:p>
        </w:tc>
        <w:tc>
          <w:tcPr>
            <w:tcW w:w="612" w:type="dxa"/>
            <w:noWrap/>
            <w:tcMar>
              <w:top w:w="20" w:type="dxa"/>
              <w:left w:w="20" w:type="dxa"/>
              <w:bottom w:w="0" w:type="dxa"/>
              <w:right w:w="20" w:type="dxa"/>
            </w:tcMar>
            <w:vAlign w:val="center"/>
          </w:tcPr>
          <w:p w:rsidR="00E1473A" w:rsidRPr="00063106" w:rsidRDefault="00E1473A" w:rsidP="00E1473A">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E1473A" w:rsidRPr="00063106" w:rsidRDefault="00932234" w:rsidP="00E1473A">
            <w:pPr>
              <w:snapToGrid w:val="0"/>
              <w:spacing w:line="240" w:lineRule="atLeast"/>
              <w:jc w:val="both"/>
              <w:rPr>
                <w:rFonts w:ascii="標楷體" w:eastAsia="標楷體" w:hAnsi="標楷體"/>
                <w:snapToGrid w:val="0"/>
                <w:spacing w:val="-10"/>
              </w:rPr>
            </w:pPr>
            <w:r w:rsidRPr="00063106">
              <w:rPr>
                <w:rFonts w:ascii="標楷體" w:eastAsia="標楷體" w:hAnsi="標楷體" w:cs="MS Mincho" w:hint="eastAsia"/>
                <w:snapToGrid w:val="0"/>
                <w:spacing w:val="-10"/>
              </w:rPr>
              <w:t>1.</w:t>
            </w:r>
            <w:r w:rsidR="00E1473A" w:rsidRPr="00063106">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bottom"/>
          </w:tcPr>
          <w:p w:rsidR="00E1473A" w:rsidRPr="00250C40" w:rsidRDefault="00E1473A" w:rsidP="00E1473A">
            <w:pPr>
              <w:snapToGrid w:val="0"/>
              <w:spacing w:line="240" w:lineRule="atLeast"/>
              <w:rPr>
                <w:rFonts w:ascii="標楷體" w:eastAsia="標楷體" w:hAnsi="標楷體"/>
                <w:color w:val="000000"/>
              </w:rPr>
            </w:pPr>
          </w:p>
        </w:tc>
      </w:tr>
      <w:tr w:rsidR="00E1473A" w:rsidRPr="00250C40" w:rsidTr="006904E4">
        <w:trPr>
          <w:trHeight w:val="567"/>
          <w:jc w:val="center"/>
        </w:trPr>
        <w:tc>
          <w:tcPr>
            <w:tcW w:w="1260" w:type="dxa"/>
            <w:noWrap/>
            <w:tcMar>
              <w:top w:w="20" w:type="dxa"/>
              <w:left w:w="20" w:type="dxa"/>
              <w:bottom w:w="0" w:type="dxa"/>
              <w:right w:w="20" w:type="dxa"/>
            </w:tcMar>
            <w:vAlign w:val="center"/>
          </w:tcPr>
          <w:p w:rsidR="00E1473A" w:rsidRPr="00063106" w:rsidRDefault="00E1473A" w:rsidP="00E1473A">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人事主任</w:t>
            </w:r>
          </w:p>
        </w:tc>
        <w:tc>
          <w:tcPr>
            <w:tcW w:w="1080" w:type="dxa"/>
            <w:noWrap/>
            <w:tcMar>
              <w:top w:w="20" w:type="dxa"/>
              <w:left w:w="20" w:type="dxa"/>
              <w:bottom w:w="0" w:type="dxa"/>
              <w:right w:w="20" w:type="dxa"/>
            </w:tcMar>
            <w:vAlign w:val="center"/>
          </w:tcPr>
          <w:p w:rsidR="00E1473A" w:rsidRPr="00063106" w:rsidRDefault="00910E88" w:rsidP="00E1473A">
            <w:pPr>
              <w:snapToGrid w:val="0"/>
              <w:spacing w:line="240" w:lineRule="atLeast"/>
              <w:jc w:val="center"/>
              <w:rPr>
                <w:rFonts w:ascii="標楷體" w:eastAsia="標楷體" w:hAnsi="標楷體"/>
                <w:color w:val="000000"/>
              </w:rPr>
            </w:pPr>
            <w:r>
              <w:rPr>
                <w:rFonts w:ascii="標楷體" w:eastAsia="標楷體" w:hAnsi="標楷體" w:hint="eastAsia"/>
                <w:color w:val="000000"/>
              </w:rPr>
              <w:t>江玟諭</w:t>
            </w:r>
          </w:p>
        </w:tc>
        <w:tc>
          <w:tcPr>
            <w:tcW w:w="612" w:type="dxa"/>
            <w:noWrap/>
            <w:tcMar>
              <w:top w:w="20" w:type="dxa"/>
              <w:left w:w="20" w:type="dxa"/>
              <w:bottom w:w="0" w:type="dxa"/>
              <w:right w:w="20" w:type="dxa"/>
            </w:tcMar>
            <w:vAlign w:val="center"/>
          </w:tcPr>
          <w:p w:rsidR="00E1473A" w:rsidRPr="00063106" w:rsidRDefault="00E1473A" w:rsidP="00E1473A">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E1473A" w:rsidRPr="00063106" w:rsidRDefault="00932234" w:rsidP="00E1473A">
            <w:pPr>
              <w:snapToGrid w:val="0"/>
              <w:spacing w:line="240" w:lineRule="atLeast"/>
              <w:jc w:val="both"/>
              <w:rPr>
                <w:rFonts w:ascii="標楷體" w:eastAsia="標楷體" w:hAnsi="標楷體"/>
                <w:snapToGrid w:val="0"/>
                <w:spacing w:val="-10"/>
              </w:rPr>
            </w:pPr>
            <w:r w:rsidRPr="00063106">
              <w:rPr>
                <w:rFonts w:ascii="標楷體" w:eastAsia="標楷體" w:hAnsi="標楷體" w:cs="MS Mincho" w:hint="eastAsia"/>
                <w:snapToGrid w:val="0"/>
                <w:spacing w:val="-10"/>
              </w:rPr>
              <w:t>1.</w:t>
            </w:r>
            <w:r w:rsidR="00E1473A" w:rsidRPr="00063106">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bottom"/>
          </w:tcPr>
          <w:p w:rsidR="00E1473A" w:rsidRPr="00250C40" w:rsidRDefault="00E1473A" w:rsidP="00E1473A">
            <w:pPr>
              <w:snapToGrid w:val="0"/>
              <w:spacing w:line="240" w:lineRule="atLeast"/>
              <w:rPr>
                <w:rFonts w:ascii="標楷體" w:eastAsia="標楷體" w:hAnsi="標楷體"/>
                <w:color w:val="000000"/>
              </w:rPr>
            </w:pPr>
          </w:p>
        </w:tc>
      </w:tr>
      <w:tr w:rsidR="00E1473A" w:rsidRPr="00250C40" w:rsidTr="006904E4">
        <w:trPr>
          <w:trHeight w:val="567"/>
          <w:jc w:val="center"/>
        </w:trPr>
        <w:tc>
          <w:tcPr>
            <w:tcW w:w="1260" w:type="dxa"/>
            <w:noWrap/>
            <w:tcMar>
              <w:top w:w="20" w:type="dxa"/>
              <w:left w:w="20" w:type="dxa"/>
              <w:bottom w:w="0" w:type="dxa"/>
              <w:right w:w="20" w:type="dxa"/>
            </w:tcMar>
            <w:vAlign w:val="center"/>
          </w:tcPr>
          <w:p w:rsidR="00E1473A" w:rsidRPr="00063106" w:rsidRDefault="00E1473A" w:rsidP="00E1473A">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會計主任</w:t>
            </w:r>
          </w:p>
        </w:tc>
        <w:tc>
          <w:tcPr>
            <w:tcW w:w="1080" w:type="dxa"/>
            <w:noWrap/>
            <w:tcMar>
              <w:top w:w="20" w:type="dxa"/>
              <w:left w:w="20" w:type="dxa"/>
              <w:bottom w:w="0" w:type="dxa"/>
              <w:right w:w="20" w:type="dxa"/>
            </w:tcMar>
            <w:vAlign w:val="center"/>
          </w:tcPr>
          <w:p w:rsidR="00E1473A" w:rsidRPr="00063106" w:rsidRDefault="002B30A1" w:rsidP="00E1473A">
            <w:pPr>
              <w:snapToGrid w:val="0"/>
              <w:spacing w:line="240" w:lineRule="atLeast"/>
              <w:jc w:val="center"/>
              <w:rPr>
                <w:rFonts w:ascii="標楷體" w:eastAsia="標楷體" w:hAnsi="標楷體"/>
                <w:color w:val="000000"/>
              </w:rPr>
            </w:pPr>
            <w:r w:rsidRPr="00564D5F">
              <w:rPr>
                <w:rFonts w:ascii="標楷體" w:eastAsia="標楷體" w:hAnsi="標楷體" w:cs="新細明體" w:hint="eastAsia"/>
                <w:color w:val="000000" w:themeColor="text1"/>
                <w:kern w:val="0"/>
              </w:rPr>
              <w:t>陳豔珠</w:t>
            </w:r>
          </w:p>
        </w:tc>
        <w:tc>
          <w:tcPr>
            <w:tcW w:w="612" w:type="dxa"/>
            <w:noWrap/>
            <w:tcMar>
              <w:top w:w="20" w:type="dxa"/>
              <w:left w:w="20" w:type="dxa"/>
              <w:bottom w:w="0" w:type="dxa"/>
              <w:right w:w="20" w:type="dxa"/>
            </w:tcMar>
            <w:vAlign w:val="center"/>
          </w:tcPr>
          <w:p w:rsidR="00E1473A" w:rsidRPr="00063106" w:rsidRDefault="00E1473A" w:rsidP="00E1473A">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E1473A" w:rsidRPr="00063106" w:rsidRDefault="00932234" w:rsidP="00E1473A">
            <w:pPr>
              <w:snapToGrid w:val="0"/>
              <w:spacing w:line="240" w:lineRule="atLeast"/>
              <w:jc w:val="both"/>
              <w:rPr>
                <w:rFonts w:ascii="標楷體" w:eastAsia="標楷體" w:hAnsi="標楷體"/>
                <w:snapToGrid w:val="0"/>
                <w:spacing w:val="-10"/>
              </w:rPr>
            </w:pPr>
            <w:r w:rsidRPr="00063106">
              <w:rPr>
                <w:rFonts w:ascii="標楷體" w:eastAsia="標楷體" w:hAnsi="標楷體" w:cs="MS Mincho" w:hint="eastAsia"/>
                <w:snapToGrid w:val="0"/>
                <w:spacing w:val="-10"/>
              </w:rPr>
              <w:t>1.</w:t>
            </w:r>
            <w:r w:rsidR="00E1473A" w:rsidRPr="00063106">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bottom"/>
          </w:tcPr>
          <w:p w:rsidR="00E1473A" w:rsidRPr="00250C40" w:rsidRDefault="00E1473A" w:rsidP="00E1473A">
            <w:pPr>
              <w:snapToGrid w:val="0"/>
              <w:spacing w:line="240" w:lineRule="atLeast"/>
              <w:rPr>
                <w:rFonts w:ascii="標楷體" w:eastAsia="標楷體" w:hAnsi="標楷體"/>
                <w:color w:val="000000"/>
              </w:rPr>
            </w:pPr>
          </w:p>
        </w:tc>
      </w:tr>
      <w:tr w:rsidR="00E1473A" w:rsidRPr="00250C40" w:rsidTr="006904E4">
        <w:trPr>
          <w:trHeight w:val="567"/>
          <w:jc w:val="center"/>
        </w:trPr>
        <w:tc>
          <w:tcPr>
            <w:tcW w:w="1260" w:type="dxa"/>
            <w:noWrap/>
            <w:tcMar>
              <w:top w:w="20" w:type="dxa"/>
              <w:left w:w="20" w:type="dxa"/>
              <w:bottom w:w="0" w:type="dxa"/>
              <w:right w:w="20" w:type="dxa"/>
            </w:tcMar>
            <w:vAlign w:val="center"/>
          </w:tcPr>
          <w:p w:rsidR="00E1473A" w:rsidRPr="00063106" w:rsidRDefault="00E1473A" w:rsidP="00E1473A">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教學組長</w:t>
            </w:r>
          </w:p>
        </w:tc>
        <w:tc>
          <w:tcPr>
            <w:tcW w:w="1080" w:type="dxa"/>
            <w:noWrap/>
            <w:tcMar>
              <w:top w:w="20" w:type="dxa"/>
              <w:left w:w="20" w:type="dxa"/>
              <w:bottom w:w="0" w:type="dxa"/>
              <w:right w:w="20" w:type="dxa"/>
            </w:tcMar>
            <w:vAlign w:val="center"/>
          </w:tcPr>
          <w:p w:rsidR="00E1473A" w:rsidRPr="00063106" w:rsidRDefault="00634120" w:rsidP="00403B9C">
            <w:pPr>
              <w:snapToGrid w:val="0"/>
              <w:spacing w:line="240" w:lineRule="atLeast"/>
              <w:jc w:val="center"/>
              <w:rPr>
                <w:rFonts w:ascii="標楷體" w:eastAsia="標楷體" w:hAnsi="標楷體"/>
                <w:color w:val="000000"/>
              </w:rPr>
            </w:pPr>
            <w:r>
              <w:rPr>
                <w:rFonts w:ascii="標楷體" w:eastAsia="標楷體" w:hAnsi="標楷體" w:hint="eastAsia"/>
                <w:color w:val="000000"/>
              </w:rPr>
              <w:t>陳盈秀</w:t>
            </w:r>
          </w:p>
        </w:tc>
        <w:tc>
          <w:tcPr>
            <w:tcW w:w="612" w:type="dxa"/>
            <w:noWrap/>
            <w:tcMar>
              <w:top w:w="20" w:type="dxa"/>
              <w:left w:w="20" w:type="dxa"/>
              <w:bottom w:w="0" w:type="dxa"/>
              <w:right w:w="20" w:type="dxa"/>
            </w:tcMar>
            <w:vAlign w:val="center"/>
          </w:tcPr>
          <w:p w:rsidR="00E1473A" w:rsidRPr="00063106" w:rsidRDefault="00E1473A" w:rsidP="00E1473A">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E1473A" w:rsidRPr="00063106" w:rsidRDefault="00932234" w:rsidP="00E1473A">
            <w:pPr>
              <w:snapToGrid w:val="0"/>
              <w:spacing w:line="240" w:lineRule="atLeast"/>
              <w:jc w:val="both"/>
              <w:rPr>
                <w:rFonts w:ascii="標楷體" w:eastAsia="標楷體" w:hAnsi="標楷體"/>
                <w:snapToGrid w:val="0"/>
                <w:spacing w:val="-10"/>
              </w:rPr>
            </w:pPr>
            <w:r w:rsidRPr="00063106">
              <w:rPr>
                <w:rFonts w:ascii="標楷體" w:eastAsia="標楷體" w:hAnsi="標楷體" w:cs="MS Mincho" w:hint="eastAsia"/>
                <w:snapToGrid w:val="0"/>
                <w:spacing w:val="-10"/>
              </w:rPr>
              <w:t>1.</w:t>
            </w:r>
            <w:r w:rsidR="00E1473A" w:rsidRPr="00063106">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bottom"/>
          </w:tcPr>
          <w:p w:rsidR="00E1473A" w:rsidRPr="00250C40" w:rsidRDefault="00E1473A" w:rsidP="00E1473A">
            <w:pPr>
              <w:snapToGrid w:val="0"/>
              <w:spacing w:line="240" w:lineRule="atLeast"/>
              <w:rPr>
                <w:rFonts w:ascii="標楷體" w:eastAsia="標楷體" w:hAnsi="標楷體"/>
                <w:color w:val="000000"/>
              </w:rPr>
            </w:pPr>
          </w:p>
        </w:tc>
      </w:tr>
      <w:tr w:rsidR="00E1473A" w:rsidRPr="00250C40" w:rsidTr="006904E4">
        <w:trPr>
          <w:trHeight w:val="567"/>
          <w:jc w:val="center"/>
        </w:trPr>
        <w:tc>
          <w:tcPr>
            <w:tcW w:w="1260" w:type="dxa"/>
            <w:noWrap/>
            <w:tcMar>
              <w:top w:w="20" w:type="dxa"/>
              <w:left w:w="20" w:type="dxa"/>
              <w:bottom w:w="0" w:type="dxa"/>
              <w:right w:w="20" w:type="dxa"/>
            </w:tcMar>
            <w:vAlign w:val="center"/>
          </w:tcPr>
          <w:p w:rsidR="00E1473A" w:rsidRPr="00063106" w:rsidRDefault="00E1473A" w:rsidP="00E1473A">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註冊組長</w:t>
            </w:r>
          </w:p>
        </w:tc>
        <w:tc>
          <w:tcPr>
            <w:tcW w:w="1080" w:type="dxa"/>
            <w:noWrap/>
            <w:tcMar>
              <w:top w:w="20" w:type="dxa"/>
              <w:left w:w="20" w:type="dxa"/>
              <w:bottom w:w="0" w:type="dxa"/>
              <w:right w:w="20" w:type="dxa"/>
            </w:tcMar>
            <w:vAlign w:val="center"/>
          </w:tcPr>
          <w:p w:rsidR="00E1473A" w:rsidRPr="00063106" w:rsidRDefault="005D1178" w:rsidP="00E1473A">
            <w:pPr>
              <w:snapToGrid w:val="0"/>
              <w:spacing w:line="240" w:lineRule="atLeast"/>
              <w:jc w:val="center"/>
              <w:rPr>
                <w:rFonts w:ascii="標楷體" w:eastAsia="標楷體" w:hAnsi="標楷體"/>
                <w:color w:val="000000"/>
              </w:rPr>
            </w:pPr>
            <w:r>
              <w:rPr>
                <w:rFonts w:ascii="標楷體" w:eastAsia="標楷體" w:hAnsi="標楷體" w:hint="eastAsia"/>
                <w:color w:val="000000"/>
              </w:rPr>
              <w:t>林滿玉</w:t>
            </w:r>
          </w:p>
        </w:tc>
        <w:tc>
          <w:tcPr>
            <w:tcW w:w="612" w:type="dxa"/>
            <w:noWrap/>
            <w:tcMar>
              <w:top w:w="20" w:type="dxa"/>
              <w:left w:w="20" w:type="dxa"/>
              <w:bottom w:w="0" w:type="dxa"/>
              <w:right w:w="20" w:type="dxa"/>
            </w:tcMar>
            <w:vAlign w:val="center"/>
          </w:tcPr>
          <w:p w:rsidR="00E1473A" w:rsidRPr="00063106" w:rsidRDefault="00E1473A" w:rsidP="00E1473A">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E1473A" w:rsidRPr="00063106" w:rsidRDefault="00932234" w:rsidP="00E1473A">
            <w:pPr>
              <w:snapToGrid w:val="0"/>
              <w:spacing w:line="240" w:lineRule="atLeast"/>
              <w:jc w:val="both"/>
              <w:rPr>
                <w:rFonts w:ascii="標楷體" w:eastAsia="標楷體" w:hAnsi="標楷體"/>
                <w:snapToGrid w:val="0"/>
                <w:spacing w:val="-10"/>
              </w:rPr>
            </w:pPr>
            <w:r w:rsidRPr="00063106">
              <w:rPr>
                <w:rFonts w:ascii="標楷體" w:eastAsia="標楷體" w:hAnsi="標楷體" w:cs="MS Mincho" w:hint="eastAsia"/>
                <w:snapToGrid w:val="0"/>
                <w:spacing w:val="-10"/>
              </w:rPr>
              <w:t>1.</w:t>
            </w:r>
            <w:r w:rsidR="00E1473A" w:rsidRPr="00063106">
              <w:rPr>
                <w:rFonts w:ascii="標楷體" w:eastAsia="標楷體" w:hAnsi="標楷體" w:hint="eastAsia"/>
                <w:snapToGrid w:val="0"/>
                <w:spacing w:val="-10"/>
              </w:rPr>
              <w:t>如校務分掌表。</w:t>
            </w:r>
          </w:p>
          <w:p w:rsidR="00E1473A" w:rsidRPr="00063106" w:rsidRDefault="00932234" w:rsidP="00E1473A">
            <w:pPr>
              <w:snapToGrid w:val="0"/>
              <w:spacing w:line="240" w:lineRule="atLeast"/>
              <w:jc w:val="both"/>
              <w:rPr>
                <w:rFonts w:ascii="標楷體" w:eastAsia="標楷體" w:hAnsi="標楷體"/>
                <w:snapToGrid w:val="0"/>
                <w:spacing w:val="-10"/>
              </w:rPr>
            </w:pPr>
            <w:r w:rsidRPr="00063106">
              <w:rPr>
                <w:rFonts w:ascii="標楷體" w:eastAsia="標楷體" w:hAnsi="標楷體" w:cs="MS Mincho" w:hint="eastAsia"/>
                <w:snapToGrid w:val="0"/>
                <w:spacing w:val="-10"/>
              </w:rPr>
              <w:t>2.</w:t>
            </w:r>
            <w:r w:rsidR="00E1473A" w:rsidRPr="00063106">
              <w:rPr>
                <w:rFonts w:ascii="標楷體" w:eastAsia="標楷體" w:hAnsi="標楷體" w:hint="eastAsia"/>
                <w:snapToGrid w:val="0"/>
                <w:spacing w:val="-10"/>
              </w:rPr>
              <w:t>樂隊、合唱組訓。</w:t>
            </w:r>
          </w:p>
        </w:tc>
        <w:tc>
          <w:tcPr>
            <w:tcW w:w="1440" w:type="dxa"/>
            <w:noWrap/>
            <w:tcMar>
              <w:top w:w="20" w:type="dxa"/>
              <w:left w:w="20" w:type="dxa"/>
              <w:bottom w:w="0" w:type="dxa"/>
              <w:right w:w="20" w:type="dxa"/>
            </w:tcMar>
            <w:vAlign w:val="bottom"/>
          </w:tcPr>
          <w:p w:rsidR="00E1473A" w:rsidRPr="00250C40" w:rsidRDefault="00E1473A" w:rsidP="00E1473A">
            <w:pPr>
              <w:snapToGrid w:val="0"/>
              <w:spacing w:line="240" w:lineRule="atLeast"/>
              <w:rPr>
                <w:rFonts w:ascii="標楷體" w:eastAsia="標楷體" w:hAnsi="標楷體"/>
                <w:color w:val="000000"/>
              </w:rPr>
            </w:pPr>
          </w:p>
        </w:tc>
      </w:tr>
      <w:tr w:rsidR="00E1473A" w:rsidRPr="00250C40" w:rsidTr="006904E4">
        <w:trPr>
          <w:trHeight w:val="567"/>
          <w:jc w:val="center"/>
        </w:trPr>
        <w:tc>
          <w:tcPr>
            <w:tcW w:w="1260" w:type="dxa"/>
            <w:noWrap/>
            <w:tcMar>
              <w:top w:w="20" w:type="dxa"/>
              <w:left w:w="20" w:type="dxa"/>
              <w:bottom w:w="0" w:type="dxa"/>
              <w:right w:w="20" w:type="dxa"/>
            </w:tcMar>
            <w:vAlign w:val="center"/>
          </w:tcPr>
          <w:p w:rsidR="00E1473A" w:rsidRPr="00063106" w:rsidRDefault="00E1473A" w:rsidP="00E1473A">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資訊組長</w:t>
            </w:r>
          </w:p>
        </w:tc>
        <w:tc>
          <w:tcPr>
            <w:tcW w:w="1080" w:type="dxa"/>
            <w:noWrap/>
            <w:tcMar>
              <w:top w:w="20" w:type="dxa"/>
              <w:left w:w="20" w:type="dxa"/>
              <w:bottom w:w="0" w:type="dxa"/>
              <w:right w:w="20" w:type="dxa"/>
            </w:tcMar>
            <w:vAlign w:val="center"/>
          </w:tcPr>
          <w:p w:rsidR="00E1473A" w:rsidRPr="00063106" w:rsidRDefault="00634120" w:rsidP="00E1473A">
            <w:pPr>
              <w:snapToGrid w:val="0"/>
              <w:spacing w:line="240" w:lineRule="atLeast"/>
              <w:jc w:val="center"/>
              <w:rPr>
                <w:rFonts w:ascii="標楷體" w:eastAsia="標楷體" w:hAnsi="標楷體"/>
                <w:color w:val="000000"/>
              </w:rPr>
            </w:pPr>
            <w:r>
              <w:rPr>
                <w:rFonts w:ascii="標楷體" w:eastAsia="標楷體" w:hAnsi="標楷體" w:hint="eastAsia"/>
                <w:color w:val="000000"/>
              </w:rPr>
              <w:t>何靖儀</w:t>
            </w:r>
          </w:p>
        </w:tc>
        <w:tc>
          <w:tcPr>
            <w:tcW w:w="612" w:type="dxa"/>
            <w:noWrap/>
            <w:tcMar>
              <w:top w:w="20" w:type="dxa"/>
              <w:left w:w="20" w:type="dxa"/>
              <w:bottom w:w="0" w:type="dxa"/>
              <w:right w:w="20" w:type="dxa"/>
            </w:tcMar>
            <w:vAlign w:val="center"/>
          </w:tcPr>
          <w:p w:rsidR="00E1473A" w:rsidRPr="00063106" w:rsidRDefault="00E1473A" w:rsidP="00E1473A">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E1473A" w:rsidRPr="00063106" w:rsidRDefault="00932234" w:rsidP="00E1473A">
            <w:pPr>
              <w:snapToGrid w:val="0"/>
              <w:spacing w:line="240" w:lineRule="atLeast"/>
              <w:jc w:val="both"/>
              <w:rPr>
                <w:rFonts w:ascii="標楷體" w:eastAsia="標楷體" w:hAnsi="標楷體"/>
                <w:snapToGrid w:val="0"/>
                <w:spacing w:val="-10"/>
              </w:rPr>
            </w:pPr>
            <w:r w:rsidRPr="00063106">
              <w:rPr>
                <w:rFonts w:ascii="標楷體" w:eastAsia="標楷體" w:hAnsi="標楷體" w:cs="MS Mincho" w:hint="eastAsia"/>
                <w:snapToGrid w:val="0"/>
                <w:spacing w:val="-10"/>
              </w:rPr>
              <w:t>1.</w:t>
            </w:r>
            <w:r w:rsidR="00E1473A" w:rsidRPr="00063106">
              <w:rPr>
                <w:rFonts w:ascii="標楷體" w:eastAsia="標楷體" w:hAnsi="標楷體" w:hint="eastAsia"/>
                <w:snapToGrid w:val="0"/>
                <w:spacing w:val="-10"/>
              </w:rPr>
              <w:t>如校務分掌表。</w:t>
            </w:r>
          </w:p>
          <w:p w:rsidR="00E1473A" w:rsidRPr="00063106" w:rsidRDefault="00932234" w:rsidP="00E1473A">
            <w:pPr>
              <w:snapToGrid w:val="0"/>
              <w:spacing w:line="240" w:lineRule="atLeast"/>
              <w:jc w:val="both"/>
              <w:rPr>
                <w:rFonts w:ascii="標楷體" w:eastAsia="標楷體" w:hAnsi="標楷體"/>
                <w:snapToGrid w:val="0"/>
                <w:spacing w:val="-10"/>
              </w:rPr>
            </w:pPr>
            <w:r w:rsidRPr="00063106">
              <w:rPr>
                <w:rFonts w:ascii="標楷體" w:eastAsia="標楷體" w:hAnsi="標楷體" w:cs="MS Mincho" w:hint="eastAsia"/>
                <w:snapToGrid w:val="0"/>
                <w:spacing w:val="-10"/>
              </w:rPr>
              <w:t>2.</w:t>
            </w:r>
            <w:r w:rsidR="00E1473A" w:rsidRPr="00063106">
              <w:rPr>
                <w:rFonts w:ascii="標楷體" w:eastAsia="標楷體" w:hAnsi="標楷體" w:hint="eastAsia"/>
                <w:snapToGrid w:val="0"/>
                <w:spacing w:val="-10"/>
              </w:rPr>
              <w:t>推動資訊融入教學工作。</w:t>
            </w:r>
          </w:p>
        </w:tc>
        <w:tc>
          <w:tcPr>
            <w:tcW w:w="1440" w:type="dxa"/>
            <w:noWrap/>
            <w:tcMar>
              <w:top w:w="20" w:type="dxa"/>
              <w:left w:w="20" w:type="dxa"/>
              <w:bottom w:w="0" w:type="dxa"/>
              <w:right w:w="20" w:type="dxa"/>
            </w:tcMar>
            <w:vAlign w:val="bottom"/>
          </w:tcPr>
          <w:p w:rsidR="00E1473A" w:rsidRPr="00250C40" w:rsidRDefault="00E1473A" w:rsidP="00E1473A">
            <w:pPr>
              <w:snapToGrid w:val="0"/>
              <w:spacing w:line="240" w:lineRule="atLeast"/>
              <w:rPr>
                <w:rFonts w:ascii="標楷體" w:eastAsia="標楷體" w:hAnsi="標楷體"/>
                <w:color w:val="000000"/>
              </w:rPr>
            </w:pPr>
          </w:p>
        </w:tc>
      </w:tr>
      <w:tr w:rsidR="00C870D9" w:rsidRPr="00250C40" w:rsidTr="006904E4">
        <w:trPr>
          <w:trHeight w:val="567"/>
          <w:jc w:val="center"/>
        </w:trPr>
        <w:tc>
          <w:tcPr>
            <w:tcW w:w="1260" w:type="dxa"/>
            <w:noWrap/>
            <w:tcMar>
              <w:top w:w="20" w:type="dxa"/>
              <w:left w:w="20" w:type="dxa"/>
              <w:bottom w:w="0" w:type="dxa"/>
              <w:right w:w="20" w:type="dxa"/>
            </w:tcMar>
            <w:vAlign w:val="center"/>
          </w:tcPr>
          <w:p w:rsidR="00C870D9" w:rsidRPr="00063106" w:rsidRDefault="00C870D9" w:rsidP="00E1473A">
            <w:pPr>
              <w:snapToGrid w:val="0"/>
              <w:spacing w:line="240" w:lineRule="atLeast"/>
              <w:jc w:val="center"/>
              <w:rPr>
                <w:rFonts w:ascii="標楷體" w:eastAsia="標楷體" w:hAnsi="標楷體"/>
                <w:color w:val="000000"/>
              </w:rPr>
            </w:pPr>
            <w:r>
              <w:rPr>
                <w:rFonts w:ascii="標楷體" w:eastAsia="標楷體" w:hAnsi="標楷體" w:hint="eastAsia"/>
                <w:color w:val="000000"/>
              </w:rPr>
              <w:t>課研組長</w:t>
            </w:r>
          </w:p>
        </w:tc>
        <w:tc>
          <w:tcPr>
            <w:tcW w:w="1080" w:type="dxa"/>
            <w:noWrap/>
            <w:tcMar>
              <w:top w:w="20" w:type="dxa"/>
              <w:left w:w="20" w:type="dxa"/>
              <w:bottom w:w="0" w:type="dxa"/>
              <w:right w:w="20" w:type="dxa"/>
            </w:tcMar>
            <w:vAlign w:val="center"/>
          </w:tcPr>
          <w:p w:rsidR="00C870D9" w:rsidRDefault="00634120" w:rsidP="00E1473A">
            <w:pPr>
              <w:snapToGrid w:val="0"/>
              <w:spacing w:line="240" w:lineRule="atLeast"/>
              <w:jc w:val="center"/>
              <w:rPr>
                <w:rFonts w:ascii="標楷體" w:eastAsia="標楷體" w:hAnsi="標楷體"/>
                <w:color w:val="000000"/>
              </w:rPr>
            </w:pPr>
            <w:r>
              <w:rPr>
                <w:rFonts w:ascii="標楷體" w:eastAsia="標楷體" w:hAnsi="標楷體" w:hint="eastAsia"/>
                <w:color w:val="000000"/>
              </w:rPr>
              <w:t>陳萱萁</w:t>
            </w:r>
          </w:p>
        </w:tc>
        <w:tc>
          <w:tcPr>
            <w:tcW w:w="612" w:type="dxa"/>
            <w:noWrap/>
            <w:tcMar>
              <w:top w:w="20" w:type="dxa"/>
              <w:left w:w="20" w:type="dxa"/>
              <w:bottom w:w="0" w:type="dxa"/>
              <w:right w:w="20" w:type="dxa"/>
            </w:tcMar>
            <w:vAlign w:val="center"/>
          </w:tcPr>
          <w:p w:rsidR="00C870D9" w:rsidRPr="00063106" w:rsidRDefault="00C870D9" w:rsidP="00E1473A">
            <w:pPr>
              <w:snapToGrid w:val="0"/>
              <w:spacing w:line="240" w:lineRule="atLeast"/>
              <w:jc w:val="center"/>
              <w:rPr>
                <w:rFonts w:ascii="標楷體" w:eastAsia="標楷體" w:hAnsi="標楷體"/>
                <w:color w:val="000000"/>
                <w:spacing w:val="-10"/>
              </w:rPr>
            </w:pPr>
          </w:p>
        </w:tc>
        <w:tc>
          <w:tcPr>
            <w:tcW w:w="5148" w:type="dxa"/>
            <w:noWrap/>
            <w:tcMar>
              <w:top w:w="20" w:type="dxa"/>
              <w:left w:w="20" w:type="dxa"/>
              <w:bottom w:w="0" w:type="dxa"/>
              <w:right w:w="20" w:type="dxa"/>
            </w:tcMar>
            <w:vAlign w:val="center"/>
          </w:tcPr>
          <w:p w:rsidR="00C870D9" w:rsidRPr="00063106" w:rsidRDefault="00C870D9" w:rsidP="00E1473A">
            <w:pPr>
              <w:snapToGrid w:val="0"/>
              <w:spacing w:line="240" w:lineRule="atLeast"/>
              <w:jc w:val="both"/>
              <w:rPr>
                <w:rFonts w:ascii="標楷體" w:eastAsia="標楷體" w:hAnsi="標楷體" w:cs="MS Mincho"/>
                <w:snapToGrid w:val="0"/>
                <w:spacing w:val="-10"/>
              </w:rPr>
            </w:pPr>
            <w:r w:rsidRPr="00063106">
              <w:rPr>
                <w:rFonts w:ascii="標楷體" w:eastAsia="標楷體" w:hAnsi="標楷體" w:cs="MS Mincho" w:hint="eastAsia"/>
                <w:snapToGrid w:val="0"/>
                <w:spacing w:val="-10"/>
              </w:rPr>
              <w:t>1.</w:t>
            </w:r>
            <w:r w:rsidRPr="00063106">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bottom"/>
          </w:tcPr>
          <w:p w:rsidR="00C870D9" w:rsidRPr="00250C40" w:rsidRDefault="00C870D9" w:rsidP="00E1473A">
            <w:pPr>
              <w:snapToGrid w:val="0"/>
              <w:spacing w:line="240" w:lineRule="atLeast"/>
              <w:rPr>
                <w:rFonts w:ascii="標楷體" w:eastAsia="標楷體" w:hAnsi="標楷體"/>
                <w:color w:val="000000"/>
              </w:rPr>
            </w:pPr>
          </w:p>
        </w:tc>
      </w:tr>
      <w:tr w:rsidR="00E1473A" w:rsidRPr="00250C40" w:rsidTr="006904E4">
        <w:trPr>
          <w:trHeight w:val="567"/>
          <w:jc w:val="center"/>
        </w:trPr>
        <w:tc>
          <w:tcPr>
            <w:tcW w:w="1260" w:type="dxa"/>
            <w:noWrap/>
            <w:tcMar>
              <w:top w:w="20" w:type="dxa"/>
              <w:left w:w="20" w:type="dxa"/>
              <w:bottom w:w="0" w:type="dxa"/>
              <w:right w:w="20" w:type="dxa"/>
            </w:tcMar>
            <w:vAlign w:val="center"/>
          </w:tcPr>
          <w:p w:rsidR="00E1473A" w:rsidRPr="00063106" w:rsidRDefault="00C870D9" w:rsidP="00E1473A">
            <w:pPr>
              <w:snapToGrid w:val="0"/>
              <w:spacing w:line="240" w:lineRule="atLeast"/>
              <w:jc w:val="center"/>
              <w:rPr>
                <w:rFonts w:ascii="標楷體" w:eastAsia="標楷體" w:hAnsi="標楷體"/>
                <w:color w:val="000000"/>
              </w:rPr>
            </w:pPr>
            <w:r>
              <w:rPr>
                <w:rFonts w:ascii="標楷體" w:eastAsia="標楷體" w:hAnsi="標楷體" w:hint="eastAsia"/>
                <w:color w:val="000000"/>
              </w:rPr>
              <w:t>輔導</w:t>
            </w:r>
            <w:r w:rsidR="00E1473A" w:rsidRPr="00063106">
              <w:rPr>
                <w:rFonts w:ascii="標楷體" w:eastAsia="標楷體" w:hAnsi="標楷體" w:hint="eastAsia"/>
                <w:color w:val="000000"/>
              </w:rPr>
              <w:t>組長</w:t>
            </w:r>
          </w:p>
        </w:tc>
        <w:tc>
          <w:tcPr>
            <w:tcW w:w="1080" w:type="dxa"/>
            <w:noWrap/>
            <w:tcMar>
              <w:top w:w="20" w:type="dxa"/>
              <w:left w:w="20" w:type="dxa"/>
              <w:bottom w:w="0" w:type="dxa"/>
              <w:right w:w="20" w:type="dxa"/>
            </w:tcMar>
            <w:vAlign w:val="center"/>
          </w:tcPr>
          <w:p w:rsidR="00E1473A" w:rsidRPr="00063106" w:rsidRDefault="00C870D9" w:rsidP="00E1473A">
            <w:pPr>
              <w:snapToGrid w:val="0"/>
              <w:spacing w:line="240" w:lineRule="atLeast"/>
              <w:jc w:val="center"/>
              <w:rPr>
                <w:rFonts w:ascii="標楷體" w:eastAsia="標楷體" w:hAnsi="標楷體"/>
                <w:color w:val="000000"/>
              </w:rPr>
            </w:pPr>
            <w:r>
              <w:rPr>
                <w:rFonts w:ascii="標楷體" w:eastAsia="標楷體" w:hAnsi="標楷體"/>
                <w:color w:val="000000"/>
              </w:rPr>
              <w:t>林佩珊</w:t>
            </w:r>
          </w:p>
        </w:tc>
        <w:tc>
          <w:tcPr>
            <w:tcW w:w="612" w:type="dxa"/>
            <w:noWrap/>
            <w:tcMar>
              <w:top w:w="20" w:type="dxa"/>
              <w:left w:w="20" w:type="dxa"/>
              <w:bottom w:w="0" w:type="dxa"/>
              <w:right w:w="20" w:type="dxa"/>
            </w:tcMar>
            <w:vAlign w:val="center"/>
          </w:tcPr>
          <w:p w:rsidR="00E1473A" w:rsidRPr="00063106" w:rsidRDefault="00E1473A" w:rsidP="00E1473A">
            <w:pPr>
              <w:snapToGrid w:val="0"/>
              <w:spacing w:line="240" w:lineRule="atLeast"/>
              <w:jc w:val="center"/>
              <w:rPr>
                <w:rFonts w:ascii="標楷體" w:eastAsia="標楷體" w:hAnsi="標楷體"/>
                <w:color w:val="000000"/>
                <w:spacing w:val="-10"/>
              </w:rPr>
            </w:pPr>
          </w:p>
        </w:tc>
        <w:tc>
          <w:tcPr>
            <w:tcW w:w="5148" w:type="dxa"/>
            <w:noWrap/>
            <w:tcMar>
              <w:top w:w="20" w:type="dxa"/>
              <w:left w:w="20" w:type="dxa"/>
              <w:bottom w:w="0" w:type="dxa"/>
              <w:right w:w="20" w:type="dxa"/>
            </w:tcMar>
            <w:vAlign w:val="center"/>
          </w:tcPr>
          <w:p w:rsidR="00E1473A" w:rsidRPr="00063106" w:rsidRDefault="00932234" w:rsidP="00E1473A">
            <w:pPr>
              <w:snapToGrid w:val="0"/>
              <w:spacing w:line="240" w:lineRule="atLeast"/>
              <w:jc w:val="both"/>
              <w:rPr>
                <w:rFonts w:ascii="標楷體" w:eastAsia="標楷體" w:hAnsi="標楷體"/>
                <w:snapToGrid w:val="0"/>
                <w:spacing w:val="-10"/>
              </w:rPr>
            </w:pPr>
            <w:r w:rsidRPr="00063106">
              <w:rPr>
                <w:rFonts w:ascii="標楷體" w:eastAsia="標楷體" w:hAnsi="標楷體" w:cs="MS Mincho" w:hint="eastAsia"/>
                <w:snapToGrid w:val="0"/>
                <w:spacing w:val="-10"/>
              </w:rPr>
              <w:t>1.</w:t>
            </w:r>
            <w:r w:rsidR="00E1473A" w:rsidRPr="00063106">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bottom"/>
          </w:tcPr>
          <w:p w:rsidR="00E1473A" w:rsidRPr="00250C40" w:rsidRDefault="00E1473A" w:rsidP="00E1473A">
            <w:pPr>
              <w:snapToGrid w:val="0"/>
              <w:spacing w:line="240" w:lineRule="atLeast"/>
              <w:rPr>
                <w:rFonts w:ascii="標楷體" w:eastAsia="標楷體" w:hAnsi="標楷體"/>
                <w:color w:val="000000"/>
              </w:rPr>
            </w:pPr>
          </w:p>
        </w:tc>
      </w:tr>
      <w:tr w:rsidR="00C870D9" w:rsidRPr="00250C40" w:rsidTr="006904E4">
        <w:trPr>
          <w:trHeight w:val="567"/>
          <w:jc w:val="center"/>
        </w:trPr>
        <w:tc>
          <w:tcPr>
            <w:tcW w:w="1260" w:type="dxa"/>
            <w:noWrap/>
            <w:tcMar>
              <w:top w:w="20" w:type="dxa"/>
              <w:left w:w="20" w:type="dxa"/>
              <w:bottom w:w="0" w:type="dxa"/>
              <w:right w:w="20" w:type="dxa"/>
            </w:tcMar>
            <w:vAlign w:val="center"/>
          </w:tcPr>
          <w:p w:rsidR="00C870D9" w:rsidRPr="00063106" w:rsidRDefault="003B78AA" w:rsidP="002B30A1">
            <w:pPr>
              <w:snapToGrid w:val="0"/>
              <w:spacing w:line="240" w:lineRule="atLeast"/>
              <w:jc w:val="center"/>
              <w:rPr>
                <w:rFonts w:ascii="標楷體" w:eastAsia="標楷體" w:hAnsi="標楷體"/>
                <w:color w:val="000000"/>
              </w:rPr>
            </w:pPr>
            <w:r>
              <w:rPr>
                <w:rFonts w:ascii="標楷體" w:eastAsia="標楷體" w:hAnsi="標楷體" w:cs="新細明體" w:hint="eastAsia"/>
                <w:color w:val="000000" w:themeColor="text1"/>
                <w:spacing w:val="-14"/>
                <w:kern w:val="0"/>
              </w:rPr>
              <w:t>活動環</w:t>
            </w:r>
            <w:r w:rsidR="002B30A1">
              <w:rPr>
                <w:rFonts w:ascii="標楷體" w:eastAsia="標楷體" w:hAnsi="標楷體" w:cs="新細明體" w:hint="eastAsia"/>
                <w:color w:val="000000" w:themeColor="text1"/>
                <w:spacing w:val="-14"/>
                <w:kern w:val="0"/>
              </w:rPr>
              <w:t>衛</w:t>
            </w:r>
            <w:r w:rsidR="00C870D9">
              <w:rPr>
                <w:rFonts w:ascii="標楷體" w:eastAsia="標楷體" w:hAnsi="標楷體" w:cs="新細明體" w:hint="eastAsia"/>
                <w:color w:val="000000" w:themeColor="text1"/>
                <w:spacing w:val="-14"/>
                <w:kern w:val="0"/>
              </w:rPr>
              <w:t>組長</w:t>
            </w:r>
          </w:p>
        </w:tc>
        <w:tc>
          <w:tcPr>
            <w:tcW w:w="1080" w:type="dxa"/>
            <w:noWrap/>
            <w:tcMar>
              <w:top w:w="20" w:type="dxa"/>
              <w:left w:w="20" w:type="dxa"/>
              <w:bottom w:w="0" w:type="dxa"/>
              <w:right w:w="20" w:type="dxa"/>
            </w:tcMar>
            <w:vAlign w:val="center"/>
          </w:tcPr>
          <w:p w:rsidR="00C870D9" w:rsidRDefault="00634120" w:rsidP="002B30A1">
            <w:pPr>
              <w:snapToGrid w:val="0"/>
              <w:spacing w:line="240" w:lineRule="atLeast"/>
              <w:jc w:val="center"/>
              <w:rPr>
                <w:rFonts w:ascii="標楷體" w:eastAsia="標楷體" w:hAnsi="標楷體"/>
                <w:color w:val="000000"/>
              </w:rPr>
            </w:pPr>
            <w:r>
              <w:rPr>
                <w:rFonts w:ascii="標楷體" w:eastAsia="標楷體" w:hAnsi="標楷體" w:cs="新細明體" w:hint="eastAsia"/>
                <w:color w:val="000000" w:themeColor="text1"/>
                <w:kern w:val="0"/>
              </w:rPr>
              <w:t>張育智</w:t>
            </w:r>
          </w:p>
        </w:tc>
        <w:tc>
          <w:tcPr>
            <w:tcW w:w="612" w:type="dxa"/>
            <w:noWrap/>
            <w:tcMar>
              <w:top w:w="20" w:type="dxa"/>
              <w:left w:w="20" w:type="dxa"/>
              <w:bottom w:w="0" w:type="dxa"/>
              <w:right w:w="20" w:type="dxa"/>
            </w:tcMar>
            <w:vAlign w:val="center"/>
          </w:tcPr>
          <w:p w:rsidR="00C870D9" w:rsidRPr="00063106" w:rsidRDefault="00C870D9" w:rsidP="00E1473A">
            <w:pPr>
              <w:snapToGrid w:val="0"/>
              <w:spacing w:line="240" w:lineRule="atLeast"/>
              <w:jc w:val="center"/>
              <w:rPr>
                <w:rFonts w:ascii="標楷體" w:eastAsia="標楷體" w:hAnsi="標楷體"/>
                <w:color w:val="000000"/>
                <w:spacing w:val="-10"/>
              </w:rPr>
            </w:pPr>
          </w:p>
        </w:tc>
        <w:tc>
          <w:tcPr>
            <w:tcW w:w="5148" w:type="dxa"/>
            <w:noWrap/>
            <w:tcMar>
              <w:top w:w="20" w:type="dxa"/>
              <w:left w:w="20" w:type="dxa"/>
              <w:bottom w:w="0" w:type="dxa"/>
              <w:right w:w="20" w:type="dxa"/>
            </w:tcMar>
            <w:vAlign w:val="center"/>
          </w:tcPr>
          <w:p w:rsidR="00C870D9" w:rsidRPr="00063106" w:rsidRDefault="00C870D9" w:rsidP="00932234">
            <w:pPr>
              <w:snapToGrid w:val="0"/>
              <w:spacing w:line="240" w:lineRule="atLeast"/>
              <w:jc w:val="both"/>
              <w:rPr>
                <w:rFonts w:ascii="標楷體" w:eastAsia="標楷體" w:hAnsi="標楷體"/>
                <w:snapToGrid w:val="0"/>
                <w:spacing w:val="-10"/>
              </w:rPr>
            </w:pPr>
            <w:r w:rsidRPr="00063106">
              <w:rPr>
                <w:rFonts w:ascii="標楷體" w:eastAsia="標楷體" w:hAnsi="標楷體" w:cs="MS Mincho" w:hint="eastAsia"/>
                <w:snapToGrid w:val="0"/>
                <w:spacing w:val="-10"/>
              </w:rPr>
              <w:t>1.</w:t>
            </w:r>
            <w:r w:rsidRPr="00063106">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bottom"/>
          </w:tcPr>
          <w:p w:rsidR="00C870D9" w:rsidRPr="00250C40" w:rsidRDefault="00C870D9" w:rsidP="00E1473A">
            <w:pPr>
              <w:snapToGrid w:val="0"/>
              <w:spacing w:line="240" w:lineRule="atLeast"/>
              <w:rPr>
                <w:rFonts w:ascii="標楷體" w:eastAsia="標楷體" w:hAnsi="標楷體"/>
                <w:color w:val="000000"/>
              </w:rPr>
            </w:pPr>
          </w:p>
        </w:tc>
      </w:tr>
      <w:tr w:rsidR="00E1473A" w:rsidRPr="00250C40" w:rsidTr="006904E4">
        <w:trPr>
          <w:trHeight w:val="567"/>
          <w:jc w:val="center"/>
        </w:trPr>
        <w:tc>
          <w:tcPr>
            <w:tcW w:w="1260" w:type="dxa"/>
            <w:noWrap/>
            <w:tcMar>
              <w:top w:w="20" w:type="dxa"/>
              <w:left w:w="20" w:type="dxa"/>
              <w:bottom w:w="0" w:type="dxa"/>
              <w:right w:w="20" w:type="dxa"/>
            </w:tcMar>
            <w:vAlign w:val="center"/>
          </w:tcPr>
          <w:p w:rsidR="00E1473A" w:rsidRPr="00063106" w:rsidRDefault="003B78AA" w:rsidP="00802865">
            <w:pPr>
              <w:snapToGrid w:val="0"/>
              <w:spacing w:line="240" w:lineRule="atLeast"/>
              <w:jc w:val="center"/>
              <w:rPr>
                <w:rFonts w:ascii="標楷體" w:eastAsia="標楷體" w:hAnsi="標楷體"/>
                <w:color w:val="000000"/>
              </w:rPr>
            </w:pPr>
            <w:r>
              <w:rPr>
                <w:rFonts w:ascii="標楷體" w:eastAsia="標楷體" w:hAnsi="標楷體"/>
                <w:color w:val="000000"/>
              </w:rPr>
              <w:t>生活</w:t>
            </w:r>
            <w:r w:rsidR="00C870D9">
              <w:rPr>
                <w:rFonts w:ascii="標楷體" w:eastAsia="標楷體" w:hAnsi="標楷體"/>
                <w:color w:val="000000"/>
              </w:rPr>
              <w:t>體育組長</w:t>
            </w:r>
          </w:p>
        </w:tc>
        <w:tc>
          <w:tcPr>
            <w:tcW w:w="1080" w:type="dxa"/>
            <w:noWrap/>
            <w:tcMar>
              <w:top w:w="20" w:type="dxa"/>
              <w:left w:w="20" w:type="dxa"/>
              <w:bottom w:w="0" w:type="dxa"/>
              <w:right w:w="20" w:type="dxa"/>
            </w:tcMar>
            <w:vAlign w:val="center"/>
          </w:tcPr>
          <w:p w:rsidR="00E1473A" w:rsidRPr="00063106" w:rsidRDefault="00634120" w:rsidP="00802865">
            <w:pPr>
              <w:snapToGrid w:val="0"/>
              <w:spacing w:line="240" w:lineRule="atLeast"/>
              <w:jc w:val="center"/>
              <w:rPr>
                <w:rFonts w:ascii="標楷體" w:eastAsia="標楷體" w:hAnsi="標楷體"/>
                <w:color w:val="000000"/>
              </w:rPr>
            </w:pPr>
            <w:r>
              <w:rPr>
                <w:rFonts w:ascii="標楷體" w:eastAsia="標楷體" w:hAnsi="標楷體" w:hint="eastAsia"/>
                <w:color w:val="000000"/>
              </w:rPr>
              <w:t>羅森</w:t>
            </w:r>
          </w:p>
        </w:tc>
        <w:tc>
          <w:tcPr>
            <w:tcW w:w="612" w:type="dxa"/>
            <w:noWrap/>
            <w:tcMar>
              <w:top w:w="20" w:type="dxa"/>
              <w:left w:w="20" w:type="dxa"/>
              <w:bottom w:w="0" w:type="dxa"/>
              <w:right w:w="20" w:type="dxa"/>
            </w:tcMar>
            <w:vAlign w:val="center"/>
          </w:tcPr>
          <w:p w:rsidR="00E1473A" w:rsidRPr="00063106" w:rsidRDefault="00E1473A" w:rsidP="00E1473A">
            <w:pPr>
              <w:snapToGrid w:val="0"/>
              <w:spacing w:line="240" w:lineRule="atLeast"/>
              <w:jc w:val="center"/>
              <w:rPr>
                <w:rFonts w:ascii="標楷體" w:eastAsia="標楷體" w:hAnsi="標楷體"/>
                <w:color w:val="000000"/>
                <w:spacing w:val="-10"/>
              </w:rPr>
            </w:pPr>
          </w:p>
        </w:tc>
        <w:tc>
          <w:tcPr>
            <w:tcW w:w="5148" w:type="dxa"/>
            <w:noWrap/>
            <w:tcMar>
              <w:top w:w="20" w:type="dxa"/>
              <w:left w:w="20" w:type="dxa"/>
              <w:bottom w:w="0" w:type="dxa"/>
              <w:right w:w="20" w:type="dxa"/>
            </w:tcMar>
            <w:vAlign w:val="center"/>
          </w:tcPr>
          <w:p w:rsidR="00E1473A" w:rsidRPr="00063106" w:rsidRDefault="00E1330F" w:rsidP="00E3699C">
            <w:pPr>
              <w:snapToGrid w:val="0"/>
              <w:spacing w:line="240" w:lineRule="atLeast"/>
              <w:jc w:val="both"/>
              <w:rPr>
                <w:rFonts w:ascii="標楷體" w:eastAsia="標楷體" w:hAnsi="標楷體"/>
                <w:snapToGrid w:val="0"/>
                <w:spacing w:val="-10"/>
              </w:rPr>
            </w:pPr>
            <w:r>
              <w:rPr>
                <w:rFonts w:ascii="標楷體" w:eastAsia="標楷體" w:hAnsi="標楷體" w:hint="eastAsia"/>
                <w:snapToGrid w:val="0"/>
                <w:spacing w:val="-10"/>
              </w:rPr>
              <w:t>1.</w:t>
            </w:r>
            <w:r w:rsidR="00E3699C" w:rsidRPr="00063106">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bottom"/>
          </w:tcPr>
          <w:p w:rsidR="00E1473A" w:rsidRPr="00250C40" w:rsidRDefault="00E1473A" w:rsidP="00E1473A">
            <w:pPr>
              <w:snapToGrid w:val="0"/>
              <w:spacing w:line="240" w:lineRule="atLeast"/>
              <w:rPr>
                <w:rFonts w:ascii="標楷體" w:eastAsia="標楷體" w:hAnsi="標楷體"/>
                <w:color w:val="000000"/>
              </w:rPr>
            </w:pPr>
          </w:p>
        </w:tc>
      </w:tr>
      <w:tr w:rsidR="00E3699C" w:rsidRPr="00250C40" w:rsidTr="006904E4">
        <w:trPr>
          <w:trHeight w:val="567"/>
          <w:jc w:val="center"/>
        </w:trPr>
        <w:tc>
          <w:tcPr>
            <w:tcW w:w="1260" w:type="dxa"/>
            <w:noWrap/>
            <w:tcMar>
              <w:top w:w="20" w:type="dxa"/>
              <w:left w:w="20" w:type="dxa"/>
              <w:bottom w:w="0" w:type="dxa"/>
              <w:right w:w="20" w:type="dxa"/>
            </w:tcMar>
            <w:vAlign w:val="center"/>
          </w:tcPr>
          <w:p w:rsidR="00E3699C" w:rsidRPr="00397C04" w:rsidRDefault="00E3699C" w:rsidP="00802865">
            <w:pPr>
              <w:widowControl/>
              <w:spacing w:line="320" w:lineRule="exact"/>
              <w:jc w:val="center"/>
              <w:rPr>
                <w:rFonts w:ascii="標楷體" w:eastAsia="標楷體" w:hAnsi="標楷體" w:cs="新細明體"/>
                <w:spacing w:val="-14"/>
                <w:kern w:val="0"/>
              </w:rPr>
            </w:pPr>
            <w:r>
              <w:rPr>
                <w:rFonts w:ascii="標楷體" w:eastAsia="標楷體" w:hAnsi="標楷體" w:cs="新細明體" w:hint="eastAsia"/>
                <w:spacing w:val="-14"/>
                <w:kern w:val="0"/>
              </w:rPr>
              <w:t>專輔教師</w:t>
            </w:r>
          </w:p>
        </w:tc>
        <w:tc>
          <w:tcPr>
            <w:tcW w:w="1080" w:type="dxa"/>
            <w:noWrap/>
            <w:tcMar>
              <w:top w:w="20" w:type="dxa"/>
              <w:left w:w="20" w:type="dxa"/>
              <w:bottom w:w="0" w:type="dxa"/>
              <w:right w:w="20" w:type="dxa"/>
            </w:tcMar>
            <w:vAlign w:val="center"/>
          </w:tcPr>
          <w:p w:rsidR="00E3699C" w:rsidRPr="00397C04" w:rsidRDefault="00E3699C" w:rsidP="00802865">
            <w:pPr>
              <w:widowControl/>
              <w:spacing w:line="320" w:lineRule="exact"/>
              <w:jc w:val="center"/>
              <w:rPr>
                <w:rFonts w:ascii="標楷體" w:eastAsia="標楷體" w:hAnsi="標楷體" w:cs="新細明體"/>
                <w:spacing w:val="-14"/>
                <w:kern w:val="0"/>
              </w:rPr>
            </w:pPr>
            <w:r>
              <w:rPr>
                <w:rFonts w:ascii="標楷體" w:eastAsia="標楷體" w:hAnsi="標楷體" w:cs="新細明體" w:hint="eastAsia"/>
                <w:spacing w:val="-14"/>
                <w:kern w:val="0"/>
              </w:rPr>
              <w:t>陳秋瑜</w:t>
            </w:r>
          </w:p>
        </w:tc>
        <w:tc>
          <w:tcPr>
            <w:tcW w:w="612" w:type="dxa"/>
            <w:noWrap/>
            <w:tcMar>
              <w:top w:w="20" w:type="dxa"/>
              <w:left w:w="20" w:type="dxa"/>
              <w:bottom w:w="0" w:type="dxa"/>
              <w:right w:w="20" w:type="dxa"/>
            </w:tcMar>
            <w:vAlign w:val="center"/>
          </w:tcPr>
          <w:p w:rsidR="00E3699C" w:rsidRPr="00063106" w:rsidRDefault="00E3699C" w:rsidP="00E3699C">
            <w:pPr>
              <w:snapToGrid w:val="0"/>
              <w:spacing w:line="240" w:lineRule="atLeast"/>
              <w:ind w:leftChars="-8" w:left="-19"/>
              <w:jc w:val="center"/>
              <w:rPr>
                <w:rFonts w:ascii="標楷體" w:eastAsia="標楷體" w:hAnsi="標楷體"/>
                <w:color w:val="000000"/>
                <w:spacing w:val="-8"/>
              </w:rPr>
            </w:pPr>
          </w:p>
        </w:tc>
        <w:tc>
          <w:tcPr>
            <w:tcW w:w="5148" w:type="dxa"/>
            <w:noWrap/>
            <w:tcMar>
              <w:top w:w="20" w:type="dxa"/>
              <w:left w:w="20" w:type="dxa"/>
              <w:bottom w:w="0" w:type="dxa"/>
              <w:right w:w="20" w:type="dxa"/>
            </w:tcMar>
            <w:vAlign w:val="center"/>
          </w:tcPr>
          <w:p w:rsidR="00E3699C" w:rsidRPr="00E1330F" w:rsidRDefault="00E1330F" w:rsidP="00E1330F">
            <w:pPr>
              <w:snapToGrid w:val="0"/>
              <w:spacing w:line="240" w:lineRule="atLeast"/>
              <w:jc w:val="both"/>
              <w:rPr>
                <w:rFonts w:ascii="標楷體" w:eastAsia="標楷體" w:hAnsi="標楷體"/>
                <w:snapToGrid w:val="0"/>
                <w:spacing w:val="-10"/>
              </w:rPr>
            </w:pPr>
            <w:r>
              <w:rPr>
                <w:rFonts w:ascii="標楷體" w:eastAsia="標楷體" w:hAnsi="標楷體" w:hint="eastAsia"/>
                <w:snapToGrid w:val="0"/>
                <w:spacing w:val="-10"/>
              </w:rPr>
              <w:t>1.</w:t>
            </w:r>
            <w:r w:rsidR="00E3699C" w:rsidRPr="00E1330F">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center"/>
          </w:tcPr>
          <w:p w:rsidR="00E3699C" w:rsidRPr="00E1473A" w:rsidRDefault="00E3699C" w:rsidP="00E3699C">
            <w:pPr>
              <w:snapToGrid w:val="0"/>
              <w:spacing w:line="240" w:lineRule="atLeast"/>
              <w:jc w:val="both"/>
              <w:rPr>
                <w:rFonts w:ascii="標楷體" w:eastAsia="標楷體" w:hAnsi="標楷體"/>
                <w:color w:val="000000"/>
              </w:rPr>
            </w:pPr>
          </w:p>
        </w:tc>
      </w:tr>
      <w:tr w:rsidR="00E3699C" w:rsidRPr="00250C40" w:rsidTr="00065902">
        <w:trPr>
          <w:trHeight w:val="567"/>
          <w:jc w:val="center"/>
        </w:trPr>
        <w:tc>
          <w:tcPr>
            <w:tcW w:w="1260" w:type="dxa"/>
            <w:noWrap/>
            <w:tcMar>
              <w:top w:w="20" w:type="dxa"/>
              <w:left w:w="20" w:type="dxa"/>
              <w:bottom w:w="0" w:type="dxa"/>
              <w:right w:w="20" w:type="dxa"/>
            </w:tcMar>
            <w:vAlign w:val="center"/>
          </w:tcPr>
          <w:p w:rsidR="00E3699C" w:rsidRPr="00063106" w:rsidRDefault="00E3699C" w:rsidP="00802865">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護士</w:t>
            </w:r>
          </w:p>
        </w:tc>
        <w:tc>
          <w:tcPr>
            <w:tcW w:w="1080" w:type="dxa"/>
            <w:noWrap/>
            <w:tcMar>
              <w:top w:w="20" w:type="dxa"/>
              <w:left w:w="20" w:type="dxa"/>
              <w:bottom w:w="0" w:type="dxa"/>
              <w:right w:w="20" w:type="dxa"/>
            </w:tcMar>
            <w:vAlign w:val="center"/>
          </w:tcPr>
          <w:p w:rsidR="00E3699C" w:rsidRPr="00063106" w:rsidRDefault="00E3699C" w:rsidP="00802865">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吳彩鳳</w:t>
            </w:r>
          </w:p>
        </w:tc>
        <w:tc>
          <w:tcPr>
            <w:tcW w:w="612" w:type="dxa"/>
            <w:noWrap/>
            <w:tcMar>
              <w:top w:w="20" w:type="dxa"/>
              <w:left w:w="20" w:type="dxa"/>
              <w:bottom w:w="0" w:type="dxa"/>
              <w:right w:w="20" w:type="dxa"/>
            </w:tcMar>
            <w:vAlign w:val="center"/>
          </w:tcPr>
          <w:p w:rsidR="00E3699C" w:rsidRPr="00063106" w:rsidRDefault="00E3699C" w:rsidP="00065902">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E3699C" w:rsidRPr="00063106" w:rsidRDefault="00E3699C" w:rsidP="00065902">
            <w:pPr>
              <w:snapToGrid w:val="0"/>
              <w:spacing w:line="240" w:lineRule="atLeast"/>
              <w:jc w:val="both"/>
              <w:rPr>
                <w:rFonts w:ascii="標楷體" w:eastAsia="標楷體" w:hAnsi="標楷體"/>
                <w:snapToGrid w:val="0"/>
                <w:spacing w:val="-10"/>
              </w:rPr>
            </w:pPr>
            <w:r w:rsidRPr="00063106">
              <w:rPr>
                <w:rFonts w:ascii="標楷體" w:eastAsia="標楷體" w:hAnsi="標楷體" w:hint="eastAsia"/>
                <w:snapToGrid w:val="0"/>
                <w:spacing w:val="-10"/>
              </w:rPr>
              <w:t>1.如校務分掌表。</w:t>
            </w:r>
          </w:p>
        </w:tc>
        <w:tc>
          <w:tcPr>
            <w:tcW w:w="1440" w:type="dxa"/>
            <w:noWrap/>
            <w:tcMar>
              <w:top w:w="20" w:type="dxa"/>
              <w:left w:w="20" w:type="dxa"/>
              <w:bottom w:w="0" w:type="dxa"/>
              <w:right w:w="20" w:type="dxa"/>
            </w:tcMar>
            <w:vAlign w:val="bottom"/>
          </w:tcPr>
          <w:p w:rsidR="00E3699C" w:rsidRPr="00250C40" w:rsidRDefault="00E3699C" w:rsidP="00065902">
            <w:pPr>
              <w:snapToGrid w:val="0"/>
              <w:spacing w:line="240" w:lineRule="atLeast"/>
              <w:rPr>
                <w:rFonts w:ascii="標楷體" w:eastAsia="標楷體" w:hAnsi="標楷體"/>
                <w:color w:val="000000"/>
              </w:rPr>
            </w:pPr>
          </w:p>
        </w:tc>
      </w:tr>
      <w:tr w:rsidR="00E3699C" w:rsidRPr="00250C40" w:rsidTr="006904E4">
        <w:trPr>
          <w:trHeight w:val="567"/>
          <w:jc w:val="center"/>
        </w:trPr>
        <w:tc>
          <w:tcPr>
            <w:tcW w:w="1260" w:type="dxa"/>
            <w:noWrap/>
            <w:tcMar>
              <w:top w:w="20" w:type="dxa"/>
              <w:left w:w="20" w:type="dxa"/>
              <w:bottom w:w="0" w:type="dxa"/>
              <w:right w:w="20" w:type="dxa"/>
            </w:tcMar>
            <w:vAlign w:val="center"/>
          </w:tcPr>
          <w:p w:rsidR="00E3699C" w:rsidRPr="00063106" w:rsidRDefault="00E3699C" w:rsidP="00E3699C">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事務組長</w:t>
            </w:r>
          </w:p>
        </w:tc>
        <w:tc>
          <w:tcPr>
            <w:tcW w:w="1080" w:type="dxa"/>
            <w:noWrap/>
            <w:tcMar>
              <w:top w:w="20" w:type="dxa"/>
              <w:left w:w="20" w:type="dxa"/>
              <w:bottom w:w="0" w:type="dxa"/>
              <w:right w:w="20" w:type="dxa"/>
            </w:tcMar>
            <w:vAlign w:val="center"/>
          </w:tcPr>
          <w:p w:rsidR="00E3699C" w:rsidRPr="00063106" w:rsidRDefault="00E3699C" w:rsidP="00E3699C">
            <w:pPr>
              <w:snapToGrid w:val="0"/>
              <w:spacing w:line="240" w:lineRule="atLeast"/>
              <w:jc w:val="center"/>
              <w:rPr>
                <w:rFonts w:ascii="標楷體" w:eastAsia="標楷體" w:hAnsi="標楷體"/>
                <w:color w:val="000000"/>
              </w:rPr>
            </w:pPr>
            <w:r>
              <w:rPr>
                <w:rFonts w:ascii="標楷體" w:eastAsia="標楷體" w:hAnsi="標楷體" w:hint="eastAsia"/>
                <w:color w:val="000000"/>
              </w:rPr>
              <w:t>陳美伶</w:t>
            </w:r>
          </w:p>
        </w:tc>
        <w:tc>
          <w:tcPr>
            <w:tcW w:w="612" w:type="dxa"/>
            <w:noWrap/>
            <w:tcMar>
              <w:top w:w="20" w:type="dxa"/>
              <w:left w:w="20" w:type="dxa"/>
              <w:bottom w:w="0" w:type="dxa"/>
              <w:right w:w="20" w:type="dxa"/>
            </w:tcMar>
            <w:vAlign w:val="center"/>
          </w:tcPr>
          <w:p w:rsidR="00E3699C" w:rsidRPr="00063106" w:rsidRDefault="00E3699C" w:rsidP="00E3699C">
            <w:pPr>
              <w:snapToGrid w:val="0"/>
              <w:spacing w:line="240" w:lineRule="atLeast"/>
              <w:ind w:leftChars="-8" w:left="-19"/>
              <w:jc w:val="center"/>
              <w:rPr>
                <w:rFonts w:ascii="標楷體" w:eastAsia="標楷體" w:hAnsi="標楷體"/>
                <w:color w:val="000000"/>
                <w:spacing w:val="-8"/>
              </w:rPr>
            </w:pPr>
          </w:p>
        </w:tc>
        <w:tc>
          <w:tcPr>
            <w:tcW w:w="5148" w:type="dxa"/>
            <w:noWrap/>
            <w:tcMar>
              <w:top w:w="20" w:type="dxa"/>
              <w:left w:w="20" w:type="dxa"/>
              <w:bottom w:w="0" w:type="dxa"/>
              <w:right w:w="20" w:type="dxa"/>
            </w:tcMar>
            <w:vAlign w:val="center"/>
          </w:tcPr>
          <w:p w:rsidR="00E3699C" w:rsidRPr="00E1330F" w:rsidRDefault="00E1330F" w:rsidP="00E1330F">
            <w:pPr>
              <w:snapToGrid w:val="0"/>
              <w:spacing w:line="240" w:lineRule="atLeast"/>
              <w:jc w:val="both"/>
              <w:rPr>
                <w:rFonts w:ascii="標楷體" w:eastAsia="標楷體" w:hAnsi="標楷體"/>
                <w:snapToGrid w:val="0"/>
                <w:spacing w:val="-10"/>
              </w:rPr>
            </w:pPr>
            <w:r>
              <w:rPr>
                <w:rFonts w:ascii="標楷體" w:eastAsia="標楷體" w:hAnsi="標楷體" w:hint="eastAsia"/>
                <w:snapToGrid w:val="0"/>
                <w:spacing w:val="-10"/>
              </w:rPr>
              <w:t>1.</w:t>
            </w:r>
            <w:r w:rsidR="00E3699C" w:rsidRPr="00E1330F">
              <w:rPr>
                <w:rFonts w:ascii="標楷體" w:eastAsia="標楷體" w:hAnsi="標楷體" w:hint="eastAsia"/>
                <w:snapToGrid w:val="0"/>
                <w:spacing w:val="-10"/>
              </w:rPr>
              <w:t>如校務分掌表。</w:t>
            </w:r>
          </w:p>
          <w:p w:rsidR="00E3699C" w:rsidRPr="00E1330F" w:rsidRDefault="00E1330F" w:rsidP="00E1330F">
            <w:pPr>
              <w:snapToGrid w:val="0"/>
              <w:spacing w:line="240" w:lineRule="atLeast"/>
              <w:jc w:val="both"/>
              <w:rPr>
                <w:rFonts w:ascii="標楷體" w:eastAsia="標楷體" w:hAnsi="標楷體"/>
                <w:snapToGrid w:val="0"/>
                <w:spacing w:val="-10"/>
              </w:rPr>
            </w:pPr>
            <w:r>
              <w:rPr>
                <w:rFonts w:ascii="標楷體" w:eastAsia="標楷體" w:hAnsi="標楷體" w:hint="eastAsia"/>
                <w:color w:val="000000"/>
              </w:rPr>
              <w:t>2.</w:t>
            </w:r>
            <w:r w:rsidR="00E3699C" w:rsidRPr="00E1330F">
              <w:rPr>
                <w:rFonts w:ascii="標楷體" w:eastAsia="標楷體" w:hAnsi="標楷體" w:hint="eastAsia"/>
                <w:color w:val="000000"/>
              </w:rPr>
              <w:t>午餐秘書</w:t>
            </w:r>
          </w:p>
        </w:tc>
        <w:tc>
          <w:tcPr>
            <w:tcW w:w="1440" w:type="dxa"/>
            <w:noWrap/>
            <w:tcMar>
              <w:top w:w="20" w:type="dxa"/>
              <w:left w:w="20" w:type="dxa"/>
              <w:bottom w:w="0" w:type="dxa"/>
              <w:right w:w="20" w:type="dxa"/>
            </w:tcMar>
            <w:vAlign w:val="center"/>
          </w:tcPr>
          <w:p w:rsidR="00E3699C" w:rsidRPr="00E1473A" w:rsidRDefault="00E3699C" w:rsidP="00E3699C">
            <w:pPr>
              <w:snapToGrid w:val="0"/>
              <w:spacing w:line="240" w:lineRule="atLeast"/>
              <w:jc w:val="both"/>
              <w:rPr>
                <w:rFonts w:ascii="標楷體" w:eastAsia="標楷體" w:hAnsi="標楷體"/>
                <w:color w:val="000000"/>
              </w:rPr>
            </w:pPr>
            <w:r w:rsidRPr="00E1473A">
              <w:rPr>
                <w:rFonts w:ascii="標楷體" w:eastAsia="標楷體" w:hAnsi="標楷體" w:hint="eastAsia"/>
                <w:color w:val="000000"/>
              </w:rPr>
              <w:t>幹事</w:t>
            </w:r>
          </w:p>
        </w:tc>
      </w:tr>
      <w:tr w:rsidR="00E3699C" w:rsidRPr="00250C40" w:rsidTr="006904E4">
        <w:trPr>
          <w:trHeight w:val="567"/>
          <w:jc w:val="center"/>
        </w:trPr>
        <w:tc>
          <w:tcPr>
            <w:tcW w:w="1260" w:type="dxa"/>
            <w:noWrap/>
            <w:tcMar>
              <w:top w:w="20" w:type="dxa"/>
              <w:left w:w="20" w:type="dxa"/>
              <w:bottom w:w="0" w:type="dxa"/>
              <w:right w:w="20" w:type="dxa"/>
            </w:tcMar>
            <w:vAlign w:val="center"/>
          </w:tcPr>
          <w:p w:rsidR="00E3699C" w:rsidRPr="00063106" w:rsidRDefault="00E3699C" w:rsidP="00E3699C">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出納組長</w:t>
            </w:r>
          </w:p>
        </w:tc>
        <w:tc>
          <w:tcPr>
            <w:tcW w:w="1080" w:type="dxa"/>
            <w:noWrap/>
            <w:tcMar>
              <w:top w:w="20" w:type="dxa"/>
              <w:left w:w="20" w:type="dxa"/>
              <w:bottom w:w="0" w:type="dxa"/>
              <w:right w:w="20" w:type="dxa"/>
            </w:tcMar>
            <w:vAlign w:val="center"/>
          </w:tcPr>
          <w:p w:rsidR="00E3699C" w:rsidRPr="00063106" w:rsidRDefault="00E3699C" w:rsidP="00E3699C">
            <w:pPr>
              <w:snapToGrid w:val="0"/>
              <w:spacing w:line="240" w:lineRule="atLeast"/>
              <w:jc w:val="center"/>
              <w:rPr>
                <w:rFonts w:ascii="標楷體" w:eastAsia="標楷體" w:hAnsi="標楷體"/>
                <w:color w:val="000000"/>
              </w:rPr>
            </w:pPr>
            <w:r>
              <w:rPr>
                <w:rFonts w:ascii="標楷體" w:eastAsia="標楷體" w:hAnsi="標楷體" w:hint="eastAsia"/>
                <w:color w:val="000000"/>
              </w:rPr>
              <w:t>施怡婷</w:t>
            </w:r>
          </w:p>
        </w:tc>
        <w:tc>
          <w:tcPr>
            <w:tcW w:w="612" w:type="dxa"/>
            <w:noWrap/>
            <w:tcMar>
              <w:top w:w="20" w:type="dxa"/>
              <w:left w:w="20" w:type="dxa"/>
              <w:bottom w:w="0" w:type="dxa"/>
              <w:right w:w="20" w:type="dxa"/>
            </w:tcMar>
            <w:vAlign w:val="center"/>
          </w:tcPr>
          <w:p w:rsidR="00E3699C" w:rsidRPr="00063106" w:rsidRDefault="00E3699C" w:rsidP="00E3699C">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E3699C" w:rsidRPr="00063106" w:rsidRDefault="00E3699C" w:rsidP="00E3699C">
            <w:pPr>
              <w:snapToGrid w:val="0"/>
              <w:spacing w:line="240" w:lineRule="atLeast"/>
              <w:jc w:val="both"/>
              <w:rPr>
                <w:rFonts w:ascii="標楷體" w:eastAsia="標楷體" w:hAnsi="標楷體"/>
                <w:snapToGrid w:val="0"/>
                <w:spacing w:val="-10"/>
              </w:rPr>
            </w:pPr>
            <w:r w:rsidRPr="00063106">
              <w:rPr>
                <w:rFonts w:ascii="標楷體" w:eastAsia="標楷體" w:hAnsi="標楷體" w:hint="eastAsia"/>
                <w:snapToGrid w:val="0"/>
                <w:spacing w:val="-10"/>
              </w:rPr>
              <w:t>1.如校務分掌表。</w:t>
            </w:r>
          </w:p>
        </w:tc>
        <w:tc>
          <w:tcPr>
            <w:tcW w:w="1440" w:type="dxa"/>
            <w:noWrap/>
            <w:tcMar>
              <w:top w:w="20" w:type="dxa"/>
              <w:left w:w="20" w:type="dxa"/>
              <w:bottom w:w="0" w:type="dxa"/>
              <w:right w:w="20" w:type="dxa"/>
            </w:tcMar>
            <w:vAlign w:val="center"/>
          </w:tcPr>
          <w:p w:rsidR="00E3699C" w:rsidRPr="00250C40" w:rsidRDefault="00E3699C" w:rsidP="00E3699C">
            <w:pPr>
              <w:snapToGrid w:val="0"/>
              <w:spacing w:line="240" w:lineRule="atLeast"/>
              <w:jc w:val="both"/>
              <w:rPr>
                <w:rFonts w:ascii="標楷體" w:eastAsia="標楷體" w:hAnsi="標楷體"/>
                <w:color w:val="000000"/>
              </w:rPr>
            </w:pPr>
            <w:r w:rsidRPr="00250C40">
              <w:rPr>
                <w:rFonts w:ascii="標楷體" w:eastAsia="標楷體" w:hAnsi="標楷體" w:hint="eastAsia"/>
                <w:color w:val="000000"/>
              </w:rPr>
              <w:t>幹事</w:t>
            </w:r>
          </w:p>
        </w:tc>
      </w:tr>
      <w:tr w:rsidR="00BE6DB1" w:rsidRPr="00250C40" w:rsidTr="00065902">
        <w:trPr>
          <w:trHeight w:val="567"/>
          <w:jc w:val="center"/>
        </w:trPr>
        <w:tc>
          <w:tcPr>
            <w:tcW w:w="1260"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BE6DB1" w:rsidRPr="00F8509F" w:rsidRDefault="00BE6DB1" w:rsidP="00BE6DB1">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周枚潁</w:t>
            </w:r>
          </w:p>
        </w:tc>
        <w:tc>
          <w:tcPr>
            <w:tcW w:w="612"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六甲</w:t>
            </w:r>
          </w:p>
        </w:tc>
        <w:tc>
          <w:tcPr>
            <w:tcW w:w="5148" w:type="dxa"/>
            <w:noWrap/>
            <w:tcMar>
              <w:top w:w="20" w:type="dxa"/>
              <w:left w:w="20" w:type="dxa"/>
              <w:bottom w:w="0" w:type="dxa"/>
              <w:right w:w="20" w:type="dxa"/>
            </w:tcMar>
            <w:vAlign w:val="center"/>
          </w:tcPr>
          <w:p w:rsidR="00BE6DB1" w:rsidRPr="00063106" w:rsidRDefault="00BE6DB1" w:rsidP="00BE6DB1">
            <w:pPr>
              <w:snapToGrid w:val="0"/>
              <w:spacing w:line="240" w:lineRule="atLeast"/>
              <w:jc w:val="both"/>
              <w:rPr>
                <w:rFonts w:ascii="標楷體" w:eastAsia="標楷體" w:hAnsi="標楷體"/>
                <w:snapToGrid w:val="0"/>
                <w:spacing w:val="-10"/>
              </w:rPr>
            </w:pPr>
            <w:r w:rsidRPr="00063106">
              <w:rPr>
                <w:rFonts w:ascii="標楷體" w:eastAsia="標楷體" w:hAnsi="標楷體" w:cs="MS Mincho" w:hint="eastAsia"/>
                <w:snapToGrid w:val="0"/>
                <w:spacing w:val="-10"/>
              </w:rPr>
              <w:t>1.</w:t>
            </w:r>
            <w:r w:rsidRPr="00063106">
              <w:rPr>
                <w:rFonts w:ascii="標楷體" w:eastAsia="標楷體" w:hAnsi="標楷體" w:hint="eastAsia"/>
                <w:snapToGrid w:val="0"/>
                <w:spacing w:val="-10"/>
              </w:rPr>
              <w:t>如校務分掌表。</w:t>
            </w:r>
          </w:p>
          <w:p w:rsidR="00BE6DB1" w:rsidRPr="005443BF" w:rsidRDefault="00BE6DB1" w:rsidP="00BE6DB1">
            <w:pPr>
              <w:snapToGrid w:val="0"/>
              <w:spacing w:line="240" w:lineRule="atLeast"/>
              <w:jc w:val="both"/>
              <w:rPr>
                <w:rFonts w:ascii="標楷體" w:eastAsia="標楷體" w:hAnsi="標楷體"/>
                <w:snapToGrid w:val="0"/>
                <w:color w:val="FF0000"/>
                <w:spacing w:val="-10"/>
              </w:rPr>
            </w:pPr>
          </w:p>
        </w:tc>
        <w:tc>
          <w:tcPr>
            <w:tcW w:w="1440" w:type="dxa"/>
            <w:noWrap/>
            <w:tcMar>
              <w:top w:w="20" w:type="dxa"/>
              <w:left w:w="20" w:type="dxa"/>
              <w:bottom w:w="0" w:type="dxa"/>
              <w:right w:w="20" w:type="dxa"/>
            </w:tcMar>
            <w:vAlign w:val="center"/>
          </w:tcPr>
          <w:p w:rsidR="00BE6DB1" w:rsidRPr="00063106" w:rsidRDefault="00BE6DB1" w:rsidP="00BE6DB1">
            <w:pPr>
              <w:widowControl/>
              <w:jc w:val="center"/>
              <w:rPr>
                <w:rFonts w:ascii="標楷體" w:eastAsia="標楷體" w:hAnsi="標楷體" w:cs="新細明體"/>
                <w:color w:val="000000"/>
                <w:kern w:val="0"/>
              </w:rPr>
            </w:pPr>
          </w:p>
        </w:tc>
      </w:tr>
      <w:tr w:rsidR="00BE6DB1" w:rsidRPr="00250C40" w:rsidTr="00065902">
        <w:trPr>
          <w:trHeight w:val="567"/>
          <w:jc w:val="center"/>
        </w:trPr>
        <w:tc>
          <w:tcPr>
            <w:tcW w:w="1260"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BE6DB1" w:rsidRPr="00F8509F" w:rsidRDefault="00634120" w:rsidP="00BE6DB1">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王筱惠</w:t>
            </w:r>
          </w:p>
        </w:tc>
        <w:tc>
          <w:tcPr>
            <w:tcW w:w="612"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六乙</w:t>
            </w:r>
          </w:p>
        </w:tc>
        <w:tc>
          <w:tcPr>
            <w:tcW w:w="5148" w:type="dxa"/>
            <w:noWrap/>
            <w:tcMar>
              <w:top w:w="20" w:type="dxa"/>
              <w:left w:w="20" w:type="dxa"/>
              <w:bottom w:w="0" w:type="dxa"/>
              <w:right w:w="20" w:type="dxa"/>
            </w:tcMar>
            <w:vAlign w:val="center"/>
          </w:tcPr>
          <w:p w:rsidR="00BE6DB1" w:rsidRPr="00063106" w:rsidRDefault="00BE6DB1" w:rsidP="00BE6DB1">
            <w:pPr>
              <w:snapToGrid w:val="0"/>
              <w:spacing w:line="240" w:lineRule="atLeast"/>
              <w:jc w:val="both"/>
              <w:rPr>
                <w:rFonts w:ascii="標楷體" w:eastAsia="標楷體" w:hAnsi="標楷體"/>
                <w:snapToGrid w:val="0"/>
                <w:spacing w:val="-10"/>
              </w:rPr>
            </w:pPr>
            <w:r w:rsidRPr="00063106">
              <w:rPr>
                <w:rFonts w:ascii="標楷體" w:eastAsia="標楷體" w:hAnsi="標楷體" w:hint="eastAsia"/>
                <w:snapToGrid w:val="0"/>
                <w:spacing w:val="-10"/>
              </w:rPr>
              <w:t>1.如校務分掌表。</w:t>
            </w:r>
          </w:p>
          <w:p w:rsidR="00BE6DB1" w:rsidRDefault="00BE6DB1" w:rsidP="00BE6DB1">
            <w:pPr>
              <w:snapToGrid w:val="0"/>
              <w:spacing w:line="240" w:lineRule="atLeast"/>
              <w:jc w:val="both"/>
              <w:rPr>
                <w:rFonts w:ascii="標楷體" w:eastAsia="標楷體" w:hAnsi="標楷體"/>
                <w:snapToGrid w:val="0"/>
                <w:spacing w:val="-10"/>
              </w:rPr>
            </w:pPr>
            <w:r w:rsidRPr="00063106">
              <w:rPr>
                <w:rFonts w:ascii="標楷體" w:eastAsia="標楷體" w:hAnsi="標楷體" w:hint="eastAsia"/>
                <w:snapToGrid w:val="0"/>
                <w:spacing w:val="-10"/>
              </w:rPr>
              <w:t>2.東棟大樓樓梯間布告欄管理（靠後門）。</w:t>
            </w:r>
          </w:p>
          <w:p w:rsidR="00634120" w:rsidRPr="00063106" w:rsidRDefault="00634120" w:rsidP="00BE6DB1">
            <w:pPr>
              <w:snapToGrid w:val="0"/>
              <w:spacing w:line="240" w:lineRule="atLeast"/>
              <w:jc w:val="both"/>
              <w:rPr>
                <w:rFonts w:ascii="標楷體" w:eastAsia="標楷體" w:hAnsi="標楷體"/>
                <w:snapToGrid w:val="0"/>
                <w:spacing w:val="-10"/>
              </w:rPr>
            </w:pPr>
            <w:r>
              <w:rPr>
                <w:rFonts w:ascii="標楷體" w:eastAsia="標楷體" w:hAnsi="標楷體" w:hint="eastAsia"/>
                <w:snapToGrid w:val="0"/>
                <w:spacing w:val="-10"/>
              </w:rPr>
              <w:t>3.</w:t>
            </w:r>
            <w:r w:rsidRPr="00103159">
              <w:rPr>
                <w:rFonts w:ascii="標楷體" w:eastAsia="標楷體" w:hAnsi="標楷體" w:hint="eastAsia"/>
                <w:snapToGrid w:val="0"/>
                <w:color w:val="FF0000"/>
                <w:spacing w:val="-10"/>
              </w:rPr>
              <w:t>學年主任</w:t>
            </w:r>
          </w:p>
        </w:tc>
        <w:tc>
          <w:tcPr>
            <w:tcW w:w="1440" w:type="dxa"/>
            <w:noWrap/>
            <w:tcMar>
              <w:top w:w="20" w:type="dxa"/>
              <w:left w:w="20" w:type="dxa"/>
              <w:bottom w:w="0" w:type="dxa"/>
              <w:right w:w="20" w:type="dxa"/>
            </w:tcMar>
            <w:vAlign w:val="center"/>
          </w:tcPr>
          <w:p w:rsidR="00BE6DB1" w:rsidRPr="00063106" w:rsidRDefault="00BE6DB1" w:rsidP="00BE6DB1">
            <w:pPr>
              <w:widowControl/>
              <w:jc w:val="center"/>
              <w:rPr>
                <w:rFonts w:ascii="標楷體" w:eastAsia="標楷體" w:hAnsi="標楷體" w:cs="新細明體"/>
                <w:color w:val="000000"/>
                <w:kern w:val="0"/>
              </w:rPr>
            </w:pPr>
          </w:p>
        </w:tc>
      </w:tr>
      <w:tr w:rsidR="00BE6DB1" w:rsidRPr="00250C40" w:rsidTr="006904E4">
        <w:trPr>
          <w:trHeight w:val="567"/>
          <w:jc w:val="center"/>
        </w:trPr>
        <w:tc>
          <w:tcPr>
            <w:tcW w:w="1260"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BE6DB1" w:rsidRPr="00F8509F" w:rsidRDefault="00BE6DB1" w:rsidP="00BE6DB1">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鄧珮玟</w:t>
            </w:r>
          </w:p>
        </w:tc>
        <w:tc>
          <w:tcPr>
            <w:tcW w:w="612"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六丙</w:t>
            </w:r>
          </w:p>
        </w:tc>
        <w:tc>
          <w:tcPr>
            <w:tcW w:w="5148" w:type="dxa"/>
            <w:noWrap/>
            <w:tcMar>
              <w:top w:w="20" w:type="dxa"/>
              <w:left w:w="20" w:type="dxa"/>
              <w:bottom w:w="0" w:type="dxa"/>
              <w:right w:w="20" w:type="dxa"/>
            </w:tcMar>
            <w:vAlign w:val="center"/>
          </w:tcPr>
          <w:p w:rsidR="00BE6DB1" w:rsidRPr="00E1330F" w:rsidRDefault="00BE6DB1" w:rsidP="00BE6DB1">
            <w:pPr>
              <w:snapToGrid w:val="0"/>
              <w:spacing w:line="240" w:lineRule="atLeast"/>
              <w:jc w:val="both"/>
              <w:rPr>
                <w:rFonts w:ascii="標楷體" w:eastAsia="標楷體" w:hAnsi="標楷體"/>
                <w:snapToGrid w:val="0"/>
                <w:spacing w:val="-10"/>
              </w:rPr>
            </w:pPr>
            <w:r>
              <w:rPr>
                <w:rFonts w:ascii="標楷體" w:eastAsia="標楷體" w:hAnsi="標楷體" w:hint="eastAsia"/>
                <w:snapToGrid w:val="0"/>
                <w:spacing w:val="-10"/>
              </w:rPr>
              <w:t>1.</w:t>
            </w:r>
            <w:r w:rsidRPr="00E1330F">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p>
        </w:tc>
      </w:tr>
      <w:tr w:rsidR="00BE6DB1" w:rsidRPr="00250C40" w:rsidTr="006904E4">
        <w:trPr>
          <w:trHeight w:val="567"/>
          <w:jc w:val="center"/>
        </w:trPr>
        <w:tc>
          <w:tcPr>
            <w:tcW w:w="1260"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BE6DB1" w:rsidRPr="00F8509F" w:rsidRDefault="00486BE5" w:rsidP="00BE6DB1">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呂欣晏</w:t>
            </w:r>
          </w:p>
        </w:tc>
        <w:tc>
          <w:tcPr>
            <w:tcW w:w="612"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五甲</w:t>
            </w:r>
          </w:p>
        </w:tc>
        <w:tc>
          <w:tcPr>
            <w:tcW w:w="5148" w:type="dxa"/>
            <w:noWrap/>
            <w:tcMar>
              <w:top w:w="20" w:type="dxa"/>
              <w:left w:w="20" w:type="dxa"/>
              <w:bottom w:w="0" w:type="dxa"/>
              <w:right w:w="20" w:type="dxa"/>
            </w:tcMar>
            <w:vAlign w:val="center"/>
          </w:tcPr>
          <w:p w:rsidR="00BE6DB1" w:rsidRPr="002369AA" w:rsidRDefault="00BE6DB1" w:rsidP="002369AA">
            <w:pPr>
              <w:pStyle w:val="afff9"/>
              <w:numPr>
                <w:ilvl w:val="0"/>
                <w:numId w:val="162"/>
              </w:numPr>
              <w:snapToGrid w:val="0"/>
              <w:spacing w:line="240" w:lineRule="atLeast"/>
              <w:ind w:leftChars="0"/>
              <w:jc w:val="both"/>
              <w:rPr>
                <w:rFonts w:ascii="標楷體" w:eastAsia="標楷體" w:hAnsi="標楷體"/>
                <w:snapToGrid w:val="0"/>
                <w:spacing w:val="-10"/>
              </w:rPr>
            </w:pPr>
            <w:r w:rsidRPr="002369AA">
              <w:rPr>
                <w:rFonts w:ascii="標楷體" w:eastAsia="標楷體" w:hAnsi="標楷體" w:hint="eastAsia"/>
                <w:snapToGrid w:val="0"/>
                <w:spacing w:val="-10"/>
              </w:rPr>
              <w:t>如校務分掌表。</w:t>
            </w:r>
          </w:p>
          <w:p w:rsidR="002369AA" w:rsidRPr="002369AA" w:rsidRDefault="002369AA" w:rsidP="002369AA">
            <w:pPr>
              <w:pStyle w:val="afff9"/>
              <w:numPr>
                <w:ilvl w:val="0"/>
                <w:numId w:val="162"/>
              </w:numPr>
              <w:snapToGrid w:val="0"/>
              <w:spacing w:line="240" w:lineRule="atLeast"/>
              <w:ind w:leftChars="0"/>
              <w:jc w:val="both"/>
              <w:rPr>
                <w:rFonts w:ascii="標楷體" w:eastAsia="標楷體" w:hAnsi="標楷體"/>
                <w:snapToGrid w:val="0"/>
                <w:spacing w:val="-10"/>
              </w:rPr>
            </w:pPr>
            <w:r w:rsidRPr="00103159">
              <w:rPr>
                <w:rFonts w:ascii="標楷體" w:eastAsia="標楷體" w:hAnsi="標楷體" w:hint="eastAsia"/>
                <w:snapToGrid w:val="0"/>
                <w:color w:val="FF0000"/>
                <w:spacing w:val="-10"/>
              </w:rPr>
              <w:t>學年主任</w:t>
            </w:r>
          </w:p>
        </w:tc>
        <w:tc>
          <w:tcPr>
            <w:tcW w:w="1440" w:type="dxa"/>
            <w:noWrap/>
            <w:tcMar>
              <w:top w:w="20" w:type="dxa"/>
              <w:left w:w="20" w:type="dxa"/>
              <w:bottom w:w="0" w:type="dxa"/>
              <w:right w:w="20" w:type="dxa"/>
            </w:tcMar>
            <w:vAlign w:val="center"/>
          </w:tcPr>
          <w:p w:rsidR="00BE6DB1" w:rsidRPr="00250C40" w:rsidRDefault="00BE6DB1" w:rsidP="00BE6DB1">
            <w:pPr>
              <w:snapToGrid w:val="0"/>
              <w:spacing w:line="240" w:lineRule="atLeast"/>
              <w:jc w:val="center"/>
              <w:rPr>
                <w:rFonts w:ascii="標楷體" w:eastAsia="標楷體" w:hAnsi="標楷體"/>
                <w:color w:val="000000"/>
              </w:rPr>
            </w:pPr>
          </w:p>
        </w:tc>
      </w:tr>
      <w:tr w:rsidR="00BE6DB1" w:rsidRPr="00250C40" w:rsidTr="002369AA">
        <w:trPr>
          <w:trHeight w:val="401"/>
          <w:jc w:val="center"/>
        </w:trPr>
        <w:tc>
          <w:tcPr>
            <w:tcW w:w="1260"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lastRenderedPageBreak/>
              <w:t>級任導師</w:t>
            </w:r>
          </w:p>
        </w:tc>
        <w:tc>
          <w:tcPr>
            <w:tcW w:w="1080" w:type="dxa"/>
            <w:noWrap/>
            <w:tcMar>
              <w:top w:w="20" w:type="dxa"/>
              <w:left w:w="20" w:type="dxa"/>
              <w:bottom w:w="0" w:type="dxa"/>
              <w:right w:w="20" w:type="dxa"/>
            </w:tcMar>
            <w:vAlign w:val="center"/>
          </w:tcPr>
          <w:p w:rsidR="00BE6DB1" w:rsidRPr="00F8509F" w:rsidRDefault="00730682" w:rsidP="00BE6DB1">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譚曳庭</w:t>
            </w:r>
          </w:p>
        </w:tc>
        <w:tc>
          <w:tcPr>
            <w:tcW w:w="612"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五乙</w:t>
            </w:r>
          </w:p>
        </w:tc>
        <w:tc>
          <w:tcPr>
            <w:tcW w:w="5148" w:type="dxa"/>
            <w:noWrap/>
            <w:tcMar>
              <w:top w:w="20" w:type="dxa"/>
              <w:left w:w="20" w:type="dxa"/>
              <w:bottom w:w="0" w:type="dxa"/>
              <w:right w:w="20" w:type="dxa"/>
            </w:tcMar>
            <w:vAlign w:val="center"/>
          </w:tcPr>
          <w:p w:rsidR="00BE6DB1" w:rsidRPr="00A64046" w:rsidRDefault="00BE6DB1" w:rsidP="00A31B6D">
            <w:pPr>
              <w:pStyle w:val="afff9"/>
              <w:numPr>
                <w:ilvl w:val="0"/>
                <w:numId w:val="110"/>
              </w:numPr>
              <w:snapToGrid w:val="0"/>
              <w:spacing w:line="240" w:lineRule="atLeast"/>
              <w:ind w:leftChars="0"/>
              <w:jc w:val="both"/>
              <w:rPr>
                <w:rFonts w:ascii="標楷體" w:eastAsia="標楷體" w:hAnsi="標楷體"/>
                <w:snapToGrid w:val="0"/>
                <w:spacing w:val="-10"/>
              </w:rPr>
            </w:pPr>
            <w:r w:rsidRPr="00A64046">
              <w:rPr>
                <w:rFonts w:ascii="標楷體" w:eastAsia="標楷體" w:hAnsi="標楷體" w:hint="eastAsia"/>
                <w:snapToGrid w:val="0"/>
                <w:spacing w:val="-10"/>
              </w:rPr>
              <w:t>如校務分掌表。</w:t>
            </w:r>
          </w:p>
          <w:p w:rsidR="00A64046" w:rsidRPr="00A64046" w:rsidRDefault="00A64046" w:rsidP="002369AA">
            <w:pPr>
              <w:pStyle w:val="afff9"/>
              <w:snapToGrid w:val="0"/>
              <w:spacing w:line="240" w:lineRule="atLeast"/>
              <w:ind w:leftChars="0" w:left="360"/>
              <w:jc w:val="both"/>
              <w:rPr>
                <w:rFonts w:ascii="標楷體" w:eastAsia="標楷體" w:hAnsi="標楷體"/>
                <w:snapToGrid w:val="0"/>
                <w:spacing w:val="-10"/>
              </w:rPr>
            </w:pPr>
          </w:p>
        </w:tc>
        <w:tc>
          <w:tcPr>
            <w:tcW w:w="1440" w:type="dxa"/>
            <w:noWrap/>
            <w:tcMar>
              <w:top w:w="20" w:type="dxa"/>
              <w:left w:w="20" w:type="dxa"/>
              <w:bottom w:w="0" w:type="dxa"/>
              <w:right w:w="20" w:type="dxa"/>
            </w:tcMar>
            <w:vAlign w:val="center"/>
          </w:tcPr>
          <w:p w:rsidR="00BE6DB1" w:rsidRPr="00250C40" w:rsidRDefault="00BE6DB1" w:rsidP="00BE6DB1">
            <w:pPr>
              <w:snapToGrid w:val="0"/>
              <w:spacing w:line="240" w:lineRule="atLeast"/>
              <w:jc w:val="center"/>
              <w:rPr>
                <w:rFonts w:ascii="標楷體" w:eastAsia="標楷體" w:hAnsi="標楷體"/>
                <w:color w:val="000000"/>
              </w:rPr>
            </w:pPr>
          </w:p>
        </w:tc>
      </w:tr>
      <w:tr w:rsidR="00BE6DB1" w:rsidRPr="00250C40" w:rsidTr="006904E4">
        <w:trPr>
          <w:trHeight w:val="567"/>
          <w:jc w:val="center"/>
        </w:trPr>
        <w:tc>
          <w:tcPr>
            <w:tcW w:w="1260"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BE6DB1" w:rsidRPr="00131563" w:rsidRDefault="002369AA" w:rsidP="00BE6DB1">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張明珍</w:t>
            </w:r>
          </w:p>
        </w:tc>
        <w:tc>
          <w:tcPr>
            <w:tcW w:w="612"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smartTag w:uri="urn:schemas-microsoft-com:office:smarttags" w:element="chmetcnv">
              <w:smartTagPr>
                <w:attr w:name="TCSC" w:val="1"/>
                <w:attr w:name="NumberType" w:val="3"/>
                <w:attr w:name="Negative" w:val="False"/>
                <w:attr w:name="HasSpace" w:val="False"/>
                <w:attr w:name="SourceValue" w:val="4"/>
                <w:attr w:name="UnitName" w:val="甲"/>
              </w:smartTagPr>
              <w:r w:rsidRPr="00063106">
                <w:rPr>
                  <w:rFonts w:ascii="標楷體" w:eastAsia="標楷體" w:hAnsi="標楷體" w:hint="eastAsia"/>
                  <w:color w:val="000000"/>
                </w:rPr>
                <w:t>四甲</w:t>
              </w:r>
            </w:smartTag>
          </w:p>
        </w:tc>
        <w:tc>
          <w:tcPr>
            <w:tcW w:w="5148" w:type="dxa"/>
            <w:noWrap/>
            <w:tcMar>
              <w:top w:w="20" w:type="dxa"/>
              <w:left w:w="20" w:type="dxa"/>
              <w:bottom w:w="0" w:type="dxa"/>
              <w:right w:w="20" w:type="dxa"/>
            </w:tcMar>
            <w:vAlign w:val="center"/>
          </w:tcPr>
          <w:p w:rsidR="00BE6DB1" w:rsidRPr="00BE6DB1" w:rsidRDefault="00BE6DB1" w:rsidP="00A31B6D">
            <w:pPr>
              <w:pStyle w:val="afff9"/>
              <w:numPr>
                <w:ilvl w:val="0"/>
                <w:numId w:val="109"/>
              </w:numPr>
              <w:snapToGrid w:val="0"/>
              <w:spacing w:line="240" w:lineRule="atLeast"/>
              <w:ind w:leftChars="0"/>
              <w:jc w:val="both"/>
              <w:rPr>
                <w:rFonts w:ascii="標楷體" w:eastAsia="標楷體" w:hAnsi="標楷體"/>
                <w:snapToGrid w:val="0"/>
                <w:spacing w:val="-10"/>
              </w:rPr>
            </w:pPr>
            <w:r w:rsidRPr="00BE6DB1">
              <w:rPr>
                <w:rFonts w:ascii="標楷體" w:eastAsia="標楷體" w:hAnsi="標楷體" w:hint="eastAsia"/>
                <w:snapToGrid w:val="0"/>
                <w:spacing w:val="-10"/>
              </w:rPr>
              <w:t>如校務分掌表。</w:t>
            </w:r>
          </w:p>
          <w:p w:rsidR="00BE6DB1" w:rsidRPr="00BE6DB1" w:rsidRDefault="00BE6DB1" w:rsidP="00A31B6D">
            <w:pPr>
              <w:pStyle w:val="afff9"/>
              <w:numPr>
                <w:ilvl w:val="0"/>
                <w:numId w:val="109"/>
              </w:numPr>
              <w:snapToGrid w:val="0"/>
              <w:spacing w:line="240" w:lineRule="atLeast"/>
              <w:ind w:leftChars="0"/>
              <w:jc w:val="both"/>
              <w:rPr>
                <w:rFonts w:ascii="標楷體" w:eastAsia="標楷體" w:hAnsi="標楷體"/>
                <w:snapToGrid w:val="0"/>
                <w:spacing w:val="-10"/>
              </w:rPr>
            </w:pPr>
            <w:r w:rsidRPr="005443BF">
              <w:rPr>
                <w:rFonts w:ascii="標楷體" w:eastAsia="標楷體" w:hAnsi="標楷體" w:hint="eastAsia"/>
                <w:snapToGrid w:val="0"/>
                <w:color w:val="FF0000"/>
                <w:spacing w:val="-10"/>
              </w:rPr>
              <w:t>學年主任。</w:t>
            </w:r>
          </w:p>
        </w:tc>
        <w:tc>
          <w:tcPr>
            <w:tcW w:w="1440" w:type="dxa"/>
            <w:noWrap/>
            <w:tcMar>
              <w:top w:w="20" w:type="dxa"/>
              <w:left w:w="20" w:type="dxa"/>
              <w:bottom w:w="0" w:type="dxa"/>
              <w:right w:w="20" w:type="dxa"/>
            </w:tcMar>
            <w:vAlign w:val="center"/>
          </w:tcPr>
          <w:p w:rsidR="00BE6DB1" w:rsidRPr="00250C40" w:rsidRDefault="00BE6DB1" w:rsidP="00BE6DB1">
            <w:pPr>
              <w:snapToGrid w:val="0"/>
              <w:spacing w:line="240" w:lineRule="atLeast"/>
              <w:jc w:val="center"/>
              <w:rPr>
                <w:rFonts w:ascii="標楷體" w:eastAsia="標楷體" w:hAnsi="標楷體"/>
                <w:color w:val="000000"/>
              </w:rPr>
            </w:pPr>
          </w:p>
        </w:tc>
      </w:tr>
      <w:tr w:rsidR="00BE6DB1" w:rsidRPr="00250C40" w:rsidTr="006904E4">
        <w:trPr>
          <w:trHeight w:val="567"/>
          <w:jc w:val="center"/>
        </w:trPr>
        <w:tc>
          <w:tcPr>
            <w:tcW w:w="1260"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BE6DB1" w:rsidRPr="00131563" w:rsidRDefault="002369AA" w:rsidP="00BE6DB1">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江晧安</w:t>
            </w:r>
          </w:p>
        </w:tc>
        <w:tc>
          <w:tcPr>
            <w:tcW w:w="612"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四乙</w:t>
            </w:r>
          </w:p>
        </w:tc>
        <w:tc>
          <w:tcPr>
            <w:tcW w:w="5148" w:type="dxa"/>
            <w:noWrap/>
            <w:tcMar>
              <w:top w:w="20" w:type="dxa"/>
              <w:left w:w="20" w:type="dxa"/>
              <w:bottom w:w="0" w:type="dxa"/>
              <w:right w:w="20" w:type="dxa"/>
            </w:tcMar>
            <w:vAlign w:val="center"/>
          </w:tcPr>
          <w:p w:rsidR="00BE6DB1" w:rsidRPr="00063106" w:rsidRDefault="00BE6DB1" w:rsidP="00BE6DB1">
            <w:pPr>
              <w:snapToGrid w:val="0"/>
              <w:spacing w:line="240" w:lineRule="atLeast"/>
              <w:jc w:val="both"/>
              <w:rPr>
                <w:rFonts w:ascii="標楷體" w:eastAsia="標楷體" w:hAnsi="標楷體"/>
                <w:snapToGrid w:val="0"/>
                <w:spacing w:val="-10"/>
              </w:rPr>
            </w:pPr>
            <w:r w:rsidRPr="00063106">
              <w:rPr>
                <w:rFonts w:ascii="標楷體" w:eastAsia="標楷體" w:hAnsi="標楷體" w:hint="eastAsia"/>
                <w:snapToGrid w:val="0"/>
                <w:spacing w:val="-10"/>
              </w:rPr>
              <w:t>1.如校務分掌表。</w:t>
            </w:r>
          </w:p>
          <w:p w:rsidR="00BE6DB1" w:rsidRPr="00063106" w:rsidRDefault="00BE6DB1" w:rsidP="00BE6DB1">
            <w:pPr>
              <w:snapToGrid w:val="0"/>
              <w:spacing w:line="240" w:lineRule="atLeast"/>
              <w:jc w:val="both"/>
              <w:rPr>
                <w:rFonts w:ascii="標楷體" w:eastAsia="標楷體" w:hAnsi="標楷體"/>
                <w:snapToGrid w:val="0"/>
                <w:spacing w:val="-10"/>
              </w:rPr>
            </w:pPr>
            <w:r w:rsidRPr="00063106">
              <w:rPr>
                <w:rFonts w:ascii="標楷體" w:eastAsia="標楷體" w:hAnsi="標楷體" w:hint="eastAsia"/>
                <w:snapToGrid w:val="0"/>
                <w:spacing w:val="-10"/>
              </w:rPr>
              <w:t>2.南棟大樓二、三樓間之樓梯間教具管理</w:t>
            </w:r>
            <w:r w:rsidRPr="00063106">
              <w:rPr>
                <w:rFonts w:ascii="標楷體" w:eastAsia="標楷體" w:hAnsi="標楷體"/>
                <w:snapToGrid w:val="0"/>
                <w:spacing w:val="-10"/>
              </w:rPr>
              <w:t>(</w:t>
            </w:r>
            <w:r w:rsidRPr="00063106">
              <w:rPr>
                <w:rFonts w:ascii="標楷體" w:eastAsia="標楷體" w:hAnsi="標楷體" w:hint="eastAsia"/>
                <w:snapToGrid w:val="0"/>
                <w:spacing w:val="-10"/>
              </w:rPr>
              <w:t>靠廁所</w:t>
            </w:r>
            <w:r w:rsidRPr="00063106">
              <w:rPr>
                <w:rFonts w:ascii="標楷體" w:eastAsia="標楷體" w:hAnsi="標楷體"/>
                <w:snapToGrid w:val="0"/>
                <w:spacing w:val="-10"/>
              </w:rPr>
              <w:t>)</w:t>
            </w:r>
            <w:r w:rsidRPr="00063106">
              <w:rPr>
                <w:rFonts w:ascii="標楷體" w:eastAsia="標楷體" w:hAnsi="標楷體" w:hint="eastAsia"/>
                <w:snapToGrid w:val="0"/>
                <w:spacing w:val="-10"/>
              </w:rPr>
              <w:t>。</w:t>
            </w:r>
            <w:r w:rsidRPr="00063106">
              <w:rPr>
                <w:rFonts w:ascii="標楷體" w:eastAsia="標楷體" w:hAnsi="標楷體"/>
                <w:snapToGrid w:val="0"/>
                <w:spacing w:val="-10"/>
              </w:rPr>
              <w:t xml:space="preserve"> </w:t>
            </w:r>
          </w:p>
        </w:tc>
        <w:tc>
          <w:tcPr>
            <w:tcW w:w="1440" w:type="dxa"/>
            <w:noWrap/>
            <w:tcMar>
              <w:top w:w="20" w:type="dxa"/>
              <w:left w:w="20" w:type="dxa"/>
              <w:bottom w:w="0" w:type="dxa"/>
              <w:right w:w="20" w:type="dxa"/>
            </w:tcMar>
            <w:vAlign w:val="center"/>
          </w:tcPr>
          <w:p w:rsidR="00BE6DB1" w:rsidRPr="0038537F" w:rsidRDefault="00BE6DB1" w:rsidP="00BE6DB1">
            <w:pPr>
              <w:snapToGrid w:val="0"/>
              <w:spacing w:line="240" w:lineRule="atLeast"/>
              <w:jc w:val="center"/>
              <w:rPr>
                <w:rFonts w:ascii="標楷體" w:eastAsia="標楷體" w:hAnsi="標楷體" w:cs="新細明體"/>
                <w:color w:val="000000"/>
                <w:kern w:val="0"/>
              </w:rPr>
            </w:pPr>
          </w:p>
        </w:tc>
      </w:tr>
      <w:tr w:rsidR="002369AA" w:rsidRPr="00250C40" w:rsidTr="006904E4">
        <w:trPr>
          <w:trHeight w:val="567"/>
          <w:jc w:val="center"/>
        </w:trPr>
        <w:tc>
          <w:tcPr>
            <w:tcW w:w="1260" w:type="dxa"/>
            <w:noWrap/>
            <w:tcMar>
              <w:top w:w="20" w:type="dxa"/>
              <w:left w:w="20" w:type="dxa"/>
              <w:bottom w:w="0" w:type="dxa"/>
              <w:right w:w="20" w:type="dxa"/>
            </w:tcMar>
            <w:vAlign w:val="center"/>
          </w:tcPr>
          <w:p w:rsidR="002369AA" w:rsidRPr="00063106" w:rsidRDefault="002369AA"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2369AA" w:rsidRDefault="00103159" w:rsidP="00BE6DB1">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邱梅英</w:t>
            </w:r>
          </w:p>
        </w:tc>
        <w:tc>
          <w:tcPr>
            <w:tcW w:w="612" w:type="dxa"/>
            <w:noWrap/>
            <w:tcMar>
              <w:top w:w="20" w:type="dxa"/>
              <w:left w:w="20" w:type="dxa"/>
              <w:bottom w:w="0" w:type="dxa"/>
              <w:right w:w="20" w:type="dxa"/>
            </w:tcMar>
            <w:vAlign w:val="center"/>
          </w:tcPr>
          <w:p w:rsidR="002369AA" w:rsidRPr="00063106" w:rsidRDefault="00103159" w:rsidP="00BE6DB1">
            <w:pPr>
              <w:snapToGrid w:val="0"/>
              <w:spacing w:line="240" w:lineRule="atLeast"/>
              <w:jc w:val="center"/>
              <w:rPr>
                <w:rFonts w:ascii="標楷體" w:eastAsia="標楷體" w:hAnsi="標楷體"/>
                <w:color w:val="000000"/>
              </w:rPr>
            </w:pPr>
            <w:r>
              <w:rPr>
                <w:rFonts w:ascii="標楷體" w:eastAsia="標楷體" w:hAnsi="標楷體" w:hint="eastAsia"/>
                <w:color w:val="000000"/>
              </w:rPr>
              <w:t>四丙</w:t>
            </w:r>
          </w:p>
        </w:tc>
        <w:tc>
          <w:tcPr>
            <w:tcW w:w="5148" w:type="dxa"/>
            <w:noWrap/>
            <w:tcMar>
              <w:top w:w="20" w:type="dxa"/>
              <w:left w:w="20" w:type="dxa"/>
              <w:bottom w:w="0" w:type="dxa"/>
              <w:right w:w="20" w:type="dxa"/>
            </w:tcMar>
            <w:vAlign w:val="center"/>
          </w:tcPr>
          <w:p w:rsidR="002369AA" w:rsidRPr="00927E6B" w:rsidRDefault="00103159" w:rsidP="00A31B6D">
            <w:pPr>
              <w:pStyle w:val="afff9"/>
              <w:numPr>
                <w:ilvl w:val="0"/>
                <w:numId w:val="105"/>
              </w:numPr>
              <w:snapToGrid w:val="0"/>
              <w:spacing w:line="240" w:lineRule="atLeast"/>
              <w:ind w:leftChars="0"/>
              <w:jc w:val="both"/>
              <w:rPr>
                <w:rFonts w:ascii="標楷體" w:eastAsia="標楷體" w:hAnsi="標楷體"/>
                <w:snapToGrid w:val="0"/>
                <w:spacing w:val="-10"/>
              </w:rPr>
            </w:pPr>
            <w:r w:rsidRPr="00063106">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center"/>
          </w:tcPr>
          <w:p w:rsidR="002369AA" w:rsidRPr="00131563" w:rsidRDefault="002369AA" w:rsidP="00BE6DB1">
            <w:pPr>
              <w:widowControl/>
              <w:spacing w:line="240" w:lineRule="exact"/>
              <w:jc w:val="center"/>
              <w:rPr>
                <w:rFonts w:ascii="標楷體" w:eastAsia="標楷體" w:hAnsi="標楷體" w:cs="新細明體"/>
                <w:color w:val="000000" w:themeColor="text1"/>
                <w:spacing w:val="-20"/>
                <w:kern w:val="0"/>
              </w:rPr>
            </w:pPr>
          </w:p>
        </w:tc>
      </w:tr>
      <w:tr w:rsidR="00BE6DB1" w:rsidRPr="00250C40" w:rsidTr="006904E4">
        <w:trPr>
          <w:trHeight w:val="567"/>
          <w:jc w:val="center"/>
        </w:trPr>
        <w:tc>
          <w:tcPr>
            <w:tcW w:w="1260"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BE6DB1" w:rsidRPr="00131563" w:rsidRDefault="00103159" w:rsidP="00BE6DB1">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鍾雪貞</w:t>
            </w:r>
          </w:p>
        </w:tc>
        <w:tc>
          <w:tcPr>
            <w:tcW w:w="612"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smartTag w:uri="urn:schemas-microsoft-com:office:smarttags" w:element="chmetcnv">
              <w:smartTagPr>
                <w:attr w:name="TCSC" w:val="1"/>
                <w:attr w:name="NumberType" w:val="3"/>
                <w:attr w:name="Negative" w:val="False"/>
                <w:attr w:name="HasSpace" w:val="False"/>
                <w:attr w:name="SourceValue" w:val="3"/>
                <w:attr w:name="UnitName" w:val="甲"/>
              </w:smartTagPr>
              <w:r w:rsidRPr="00063106">
                <w:rPr>
                  <w:rFonts w:ascii="標楷體" w:eastAsia="標楷體" w:hAnsi="標楷體" w:hint="eastAsia"/>
                  <w:color w:val="000000"/>
                </w:rPr>
                <w:t>三甲</w:t>
              </w:r>
            </w:smartTag>
          </w:p>
        </w:tc>
        <w:tc>
          <w:tcPr>
            <w:tcW w:w="5148" w:type="dxa"/>
            <w:noWrap/>
            <w:tcMar>
              <w:top w:w="20" w:type="dxa"/>
              <w:left w:w="20" w:type="dxa"/>
              <w:bottom w:w="0" w:type="dxa"/>
              <w:right w:w="20" w:type="dxa"/>
            </w:tcMar>
            <w:vAlign w:val="center"/>
          </w:tcPr>
          <w:p w:rsidR="00BE6DB1" w:rsidRPr="00927E6B" w:rsidRDefault="00BE6DB1" w:rsidP="00A31B6D">
            <w:pPr>
              <w:pStyle w:val="afff9"/>
              <w:numPr>
                <w:ilvl w:val="0"/>
                <w:numId w:val="105"/>
              </w:numPr>
              <w:snapToGrid w:val="0"/>
              <w:spacing w:line="240" w:lineRule="atLeast"/>
              <w:ind w:leftChars="0"/>
              <w:jc w:val="both"/>
              <w:rPr>
                <w:rFonts w:ascii="標楷體" w:eastAsia="標楷體" w:hAnsi="標楷體"/>
                <w:snapToGrid w:val="0"/>
                <w:spacing w:val="-10"/>
              </w:rPr>
            </w:pPr>
            <w:r w:rsidRPr="00927E6B">
              <w:rPr>
                <w:rFonts w:ascii="標楷體" w:eastAsia="標楷體" w:hAnsi="標楷體" w:hint="eastAsia"/>
                <w:snapToGrid w:val="0"/>
                <w:spacing w:val="-10"/>
              </w:rPr>
              <w:t>如校務分掌表。</w:t>
            </w:r>
          </w:p>
          <w:p w:rsidR="00BE6DB1" w:rsidRPr="00BE6DB1" w:rsidRDefault="00BE6DB1" w:rsidP="00A31B6D">
            <w:pPr>
              <w:pStyle w:val="afff9"/>
              <w:numPr>
                <w:ilvl w:val="0"/>
                <w:numId w:val="105"/>
              </w:numPr>
              <w:snapToGrid w:val="0"/>
              <w:spacing w:line="240" w:lineRule="atLeast"/>
              <w:ind w:leftChars="0"/>
              <w:jc w:val="both"/>
              <w:rPr>
                <w:rFonts w:ascii="標楷體" w:eastAsia="標楷體" w:hAnsi="標楷體" w:cs="MS Mincho"/>
                <w:snapToGrid w:val="0"/>
                <w:spacing w:val="-10"/>
              </w:rPr>
            </w:pPr>
            <w:r w:rsidRPr="00927E6B">
              <w:rPr>
                <w:rFonts w:ascii="標楷體" w:eastAsia="標楷體" w:hAnsi="標楷體" w:hint="eastAsia"/>
                <w:snapToGrid w:val="0"/>
                <w:color w:val="FF0000"/>
                <w:spacing w:val="-10"/>
              </w:rPr>
              <w:t>學年主任</w:t>
            </w:r>
          </w:p>
          <w:p w:rsidR="00BE6DB1" w:rsidRPr="00927E6B" w:rsidRDefault="00BE6DB1" w:rsidP="00A31B6D">
            <w:pPr>
              <w:pStyle w:val="afff9"/>
              <w:numPr>
                <w:ilvl w:val="0"/>
                <w:numId w:val="105"/>
              </w:numPr>
              <w:snapToGrid w:val="0"/>
              <w:spacing w:line="240" w:lineRule="atLeast"/>
              <w:ind w:leftChars="0"/>
              <w:jc w:val="both"/>
              <w:rPr>
                <w:rFonts w:ascii="標楷體" w:eastAsia="標楷體" w:hAnsi="標楷體" w:cs="MS Mincho"/>
                <w:snapToGrid w:val="0"/>
                <w:spacing w:val="-10"/>
              </w:rPr>
            </w:pPr>
            <w:r w:rsidRPr="000C5CA8">
              <w:rPr>
                <w:rFonts w:ascii="標楷體" w:eastAsia="標楷體" w:hAnsi="標楷體" w:hint="eastAsia"/>
                <w:snapToGrid w:val="0"/>
                <w:spacing w:val="-10"/>
              </w:rPr>
              <w:t>南棟大樓一、二樓間之樓梯間教具管理</w:t>
            </w:r>
            <w:r w:rsidRPr="000C5CA8">
              <w:rPr>
                <w:rFonts w:ascii="標楷體" w:eastAsia="標楷體" w:hAnsi="標楷體"/>
                <w:snapToGrid w:val="0"/>
                <w:spacing w:val="-10"/>
              </w:rPr>
              <w:t>(</w:t>
            </w:r>
            <w:r w:rsidRPr="000C5CA8">
              <w:rPr>
                <w:rFonts w:ascii="標楷體" w:eastAsia="標楷體" w:hAnsi="標楷體" w:hint="eastAsia"/>
                <w:snapToGrid w:val="0"/>
                <w:spacing w:val="-10"/>
              </w:rPr>
              <w:t>靠廚房</w:t>
            </w:r>
            <w:r w:rsidRPr="000C5CA8">
              <w:rPr>
                <w:rFonts w:ascii="標楷體" w:eastAsia="標楷體" w:hAnsi="標楷體"/>
                <w:snapToGrid w:val="0"/>
                <w:spacing w:val="-10"/>
              </w:rPr>
              <w:t>)</w:t>
            </w:r>
            <w:r w:rsidRPr="000C5CA8">
              <w:rPr>
                <w:rFonts w:ascii="標楷體" w:eastAsia="標楷體" w:hAnsi="標楷體" w:hint="eastAsia"/>
                <w:snapToGrid w:val="0"/>
                <w:spacing w:val="-10"/>
              </w:rPr>
              <w:t>。</w:t>
            </w:r>
          </w:p>
        </w:tc>
        <w:tc>
          <w:tcPr>
            <w:tcW w:w="1440" w:type="dxa"/>
            <w:noWrap/>
            <w:tcMar>
              <w:top w:w="20" w:type="dxa"/>
              <w:left w:w="20" w:type="dxa"/>
              <w:bottom w:w="0" w:type="dxa"/>
              <w:right w:w="20" w:type="dxa"/>
            </w:tcMar>
            <w:vAlign w:val="center"/>
          </w:tcPr>
          <w:p w:rsidR="00BE6DB1" w:rsidRPr="00131563" w:rsidRDefault="00BE6DB1" w:rsidP="00BE6DB1">
            <w:pPr>
              <w:widowControl/>
              <w:spacing w:line="240" w:lineRule="exact"/>
              <w:jc w:val="center"/>
              <w:rPr>
                <w:rFonts w:ascii="標楷體" w:eastAsia="標楷體" w:hAnsi="標楷體" w:cs="新細明體"/>
                <w:color w:val="000000" w:themeColor="text1"/>
                <w:spacing w:val="-20"/>
                <w:kern w:val="0"/>
              </w:rPr>
            </w:pPr>
          </w:p>
        </w:tc>
      </w:tr>
      <w:tr w:rsidR="00BE6DB1" w:rsidRPr="00250C40" w:rsidTr="006904E4">
        <w:trPr>
          <w:trHeight w:val="567"/>
          <w:jc w:val="center"/>
        </w:trPr>
        <w:tc>
          <w:tcPr>
            <w:tcW w:w="1260"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BE6DB1" w:rsidRPr="00F8509F" w:rsidRDefault="00103159" w:rsidP="00BE6DB1">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黃佳玲</w:t>
            </w:r>
          </w:p>
        </w:tc>
        <w:tc>
          <w:tcPr>
            <w:tcW w:w="612"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三乙</w:t>
            </w:r>
          </w:p>
        </w:tc>
        <w:tc>
          <w:tcPr>
            <w:tcW w:w="5148" w:type="dxa"/>
            <w:noWrap/>
            <w:tcMar>
              <w:top w:w="20" w:type="dxa"/>
              <w:left w:w="20" w:type="dxa"/>
              <w:bottom w:w="0" w:type="dxa"/>
              <w:right w:w="20" w:type="dxa"/>
            </w:tcMar>
            <w:vAlign w:val="center"/>
          </w:tcPr>
          <w:p w:rsidR="00BE6DB1" w:rsidRPr="00063106" w:rsidRDefault="00BE6DB1" w:rsidP="00BE6DB1">
            <w:pPr>
              <w:snapToGrid w:val="0"/>
              <w:spacing w:line="240" w:lineRule="atLeast"/>
              <w:jc w:val="both"/>
              <w:rPr>
                <w:rFonts w:ascii="標楷體" w:eastAsia="標楷體" w:hAnsi="標楷體"/>
                <w:snapToGrid w:val="0"/>
                <w:spacing w:val="-10"/>
              </w:rPr>
            </w:pPr>
            <w:r w:rsidRPr="00063106">
              <w:rPr>
                <w:rFonts w:ascii="標楷體" w:eastAsia="標楷體" w:hAnsi="標楷體" w:hint="eastAsia"/>
                <w:snapToGrid w:val="0"/>
                <w:spacing w:val="-10"/>
              </w:rPr>
              <w:t>1.如校務分掌表。</w:t>
            </w:r>
          </w:p>
          <w:p w:rsidR="00BE6DB1" w:rsidRPr="00063106" w:rsidRDefault="00BE6DB1" w:rsidP="00BE6DB1">
            <w:pPr>
              <w:snapToGrid w:val="0"/>
              <w:spacing w:line="240" w:lineRule="atLeast"/>
              <w:jc w:val="both"/>
              <w:rPr>
                <w:rFonts w:ascii="標楷體" w:eastAsia="標楷體" w:hAnsi="標楷體"/>
                <w:snapToGrid w:val="0"/>
                <w:spacing w:val="-10"/>
              </w:rPr>
            </w:pPr>
            <w:r w:rsidRPr="00063106">
              <w:rPr>
                <w:rFonts w:ascii="標楷體" w:eastAsia="標楷體" w:hAnsi="標楷體" w:hint="eastAsia"/>
                <w:snapToGrid w:val="0"/>
                <w:spacing w:val="-10"/>
              </w:rPr>
              <w:t>2.南棟大樓二、三樓間之樓梯間教具管理</w:t>
            </w:r>
            <w:r w:rsidRPr="00063106">
              <w:rPr>
                <w:rFonts w:ascii="標楷體" w:eastAsia="標楷體" w:hAnsi="標楷體"/>
                <w:snapToGrid w:val="0"/>
                <w:spacing w:val="-10"/>
              </w:rPr>
              <w:t>(</w:t>
            </w:r>
            <w:r w:rsidRPr="00063106">
              <w:rPr>
                <w:rFonts w:ascii="標楷體" w:eastAsia="標楷體" w:hAnsi="標楷體" w:hint="eastAsia"/>
                <w:snapToGrid w:val="0"/>
                <w:spacing w:val="-10"/>
              </w:rPr>
              <w:t>靠廚房</w:t>
            </w:r>
            <w:r w:rsidRPr="00063106">
              <w:rPr>
                <w:rFonts w:ascii="標楷體" w:eastAsia="標楷體" w:hAnsi="標楷體"/>
                <w:snapToGrid w:val="0"/>
                <w:spacing w:val="-10"/>
              </w:rPr>
              <w:t>)</w:t>
            </w:r>
            <w:r w:rsidRPr="00063106">
              <w:rPr>
                <w:rFonts w:ascii="標楷體" w:eastAsia="標楷體" w:hAnsi="標楷體" w:hint="eastAsia"/>
                <w:snapToGrid w:val="0"/>
                <w:spacing w:val="-10"/>
              </w:rPr>
              <w:t>。</w:t>
            </w:r>
          </w:p>
        </w:tc>
        <w:tc>
          <w:tcPr>
            <w:tcW w:w="1440" w:type="dxa"/>
            <w:noWrap/>
            <w:tcMar>
              <w:top w:w="20" w:type="dxa"/>
              <w:left w:w="20" w:type="dxa"/>
              <w:bottom w:w="0" w:type="dxa"/>
              <w:right w:w="20" w:type="dxa"/>
            </w:tcMar>
            <w:vAlign w:val="center"/>
          </w:tcPr>
          <w:p w:rsidR="00BE6DB1" w:rsidRPr="00F8509F" w:rsidRDefault="00BE6DB1" w:rsidP="00BE6DB1">
            <w:pPr>
              <w:widowControl/>
              <w:spacing w:line="240" w:lineRule="exact"/>
              <w:jc w:val="center"/>
              <w:rPr>
                <w:rFonts w:ascii="標楷體" w:eastAsia="標楷體" w:hAnsi="標楷體" w:cs="新細明體"/>
                <w:color w:val="000000" w:themeColor="text1"/>
                <w:kern w:val="0"/>
              </w:rPr>
            </w:pPr>
          </w:p>
        </w:tc>
      </w:tr>
      <w:tr w:rsidR="00BE6DB1" w:rsidRPr="00250C40" w:rsidTr="006904E4">
        <w:trPr>
          <w:trHeight w:val="400"/>
          <w:jc w:val="center"/>
        </w:trPr>
        <w:tc>
          <w:tcPr>
            <w:tcW w:w="1260"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BE6DB1" w:rsidRPr="00F8509F" w:rsidRDefault="00103159" w:rsidP="00BE6DB1">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楊茂裕</w:t>
            </w:r>
          </w:p>
        </w:tc>
        <w:tc>
          <w:tcPr>
            <w:tcW w:w="612" w:type="dxa"/>
            <w:noWrap/>
            <w:tcMar>
              <w:top w:w="20" w:type="dxa"/>
              <w:left w:w="20" w:type="dxa"/>
              <w:bottom w:w="0" w:type="dxa"/>
              <w:right w:w="20" w:type="dxa"/>
            </w:tcMar>
            <w:vAlign w:val="center"/>
          </w:tcPr>
          <w:p w:rsidR="00BE6DB1" w:rsidRPr="00063106" w:rsidRDefault="00BE6DB1" w:rsidP="00BE6DB1">
            <w:pPr>
              <w:snapToGrid w:val="0"/>
              <w:spacing w:line="240" w:lineRule="atLeast"/>
              <w:jc w:val="center"/>
              <w:rPr>
                <w:rFonts w:ascii="標楷體" w:eastAsia="標楷體" w:hAnsi="標楷體"/>
                <w:color w:val="000000"/>
              </w:rPr>
            </w:pPr>
            <w:r>
              <w:rPr>
                <w:rFonts w:ascii="標楷體" w:eastAsia="標楷體" w:hAnsi="標楷體" w:hint="eastAsia"/>
                <w:color w:val="000000"/>
              </w:rPr>
              <w:t>三丙</w:t>
            </w:r>
          </w:p>
        </w:tc>
        <w:tc>
          <w:tcPr>
            <w:tcW w:w="5148" w:type="dxa"/>
            <w:noWrap/>
            <w:tcMar>
              <w:top w:w="20" w:type="dxa"/>
              <w:left w:w="20" w:type="dxa"/>
              <w:bottom w:w="0" w:type="dxa"/>
              <w:right w:w="20" w:type="dxa"/>
            </w:tcMar>
            <w:vAlign w:val="center"/>
          </w:tcPr>
          <w:p w:rsidR="00BE6DB1" w:rsidRPr="00063106" w:rsidRDefault="00BE6DB1" w:rsidP="00BE6DB1">
            <w:pPr>
              <w:snapToGrid w:val="0"/>
              <w:spacing w:line="240" w:lineRule="atLeast"/>
              <w:jc w:val="both"/>
              <w:rPr>
                <w:rFonts w:ascii="標楷體" w:eastAsia="標楷體" w:hAnsi="標楷體"/>
                <w:snapToGrid w:val="0"/>
                <w:spacing w:val="-10"/>
              </w:rPr>
            </w:pPr>
            <w:r w:rsidRPr="00063106">
              <w:rPr>
                <w:rFonts w:ascii="標楷體" w:eastAsia="標楷體" w:hAnsi="標楷體" w:hint="eastAsia"/>
                <w:snapToGrid w:val="0"/>
                <w:spacing w:val="-10"/>
              </w:rPr>
              <w:t>1.如校務分掌表。</w:t>
            </w:r>
          </w:p>
          <w:p w:rsidR="00BE6DB1" w:rsidRDefault="00BE6DB1" w:rsidP="00BE6DB1">
            <w:pPr>
              <w:snapToGrid w:val="0"/>
              <w:spacing w:line="240" w:lineRule="atLeast"/>
              <w:jc w:val="both"/>
              <w:rPr>
                <w:rFonts w:ascii="標楷體" w:eastAsia="標楷體" w:hAnsi="標楷體"/>
                <w:snapToGrid w:val="0"/>
                <w:spacing w:val="-10"/>
              </w:rPr>
            </w:pPr>
            <w:r w:rsidRPr="00063106">
              <w:rPr>
                <w:rFonts w:ascii="標楷體" w:eastAsia="標楷體" w:hAnsi="標楷體" w:hint="eastAsia"/>
                <w:snapToGrid w:val="0"/>
                <w:spacing w:val="-10"/>
              </w:rPr>
              <w:t>2.南棟大樓一、二樓間之樓梯間教具管理</w:t>
            </w:r>
            <w:r w:rsidRPr="00063106">
              <w:rPr>
                <w:rFonts w:ascii="標楷體" w:eastAsia="標楷體" w:hAnsi="標楷體"/>
                <w:snapToGrid w:val="0"/>
                <w:spacing w:val="-10"/>
              </w:rPr>
              <w:t>(</w:t>
            </w:r>
            <w:r w:rsidRPr="00063106">
              <w:rPr>
                <w:rFonts w:ascii="標楷體" w:eastAsia="標楷體" w:hAnsi="標楷體" w:hint="eastAsia"/>
                <w:snapToGrid w:val="0"/>
                <w:spacing w:val="-10"/>
              </w:rPr>
              <w:t>靠廁所</w:t>
            </w:r>
            <w:r w:rsidRPr="00063106">
              <w:rPr>
                <w:rFonts w:ascii="標楷體" w:eastAsia="標楷體" w:hAnsi="標楷體"/>
                <w:snapToGrid w:val="0"/>
                <w:spacing w:val="-10"/>
              </w:rPr>
              <w:t>)</w:t>
            </w:r>
            <w:r w:rsidRPr="00063106">
              <w:rPr>
                <w:rFonts w:ascii="標楷體" w:eastAsia="標楷體" w:hAnsi="標楷體" w:hint="eastAsia"/>
                <w:snapToGrid w:val="0"/>
                <w:spacing w:val="-10"/>
              </w:rPr>
              <w:t>。</w:t>
            </w:r>
          </w:p>
          <w:p w:rsidR="00BE6DB1" w:rsidRPr="00063106" w:rsidRDefault="00BE6DB1" w:rsidP="00BE6DB1">
            <w:pPr>
              <w:snapToGrid w:val="0"/>
              <w:spacing w:line="240" w:lineRule="atLeast"/>
              <w:jc w:val="both"/>
              <w:rPr>
                <w:rFonts w:ascii="標楷體" w:eastAsia="標楷體" w:hAnsi="標楷體"/>
                <w:snapToGrid w:val="0"/>
                <w:spacing w:val="-10"/>
              </w:rPr>
            </w:pPr>
          </w:p>
        </w:tc>
        <w:tc>
          <w:tcPr>
            <w:tcW w:w="1440" w:type="dxa"/>
            <w:noWrap/>
            <w:tcMar>
              <w:top w:w="20" w:type="dxa"/>
              <w:left w:w="20" w:type="dxa"/>
              <w:bottom w:w="0" w:type="dxa"/>
              <w:right w:w="20" w:type="dxa"/>
            </w:tcMar>
            <w:vAlign w:val="center"/>
          </w:tcPr>
          <w:p w:rsidR="00BE6DB1" w:rsidRPr="00250C40" w:rsidRDefault="00BE6DB1" w:rsidP="00BE6DB1">
            <w:pPr>
              <w:snapToGrid w:val="0"/>
              <w:spacing w:line="240" w:lineRule="atLeast"/>
              <w:jc w:val="center"/>
              <w:rPr>
                <w:rFonts w:ascii="標楷體" w:eastAsia="標楷體" w:hAnsi="標楷體"/>
                <w:color w:val="000000"/>
              </w:rPr>
            </w:pPr>
          </w:p>
        </w:tc>
      </w:tr>
      <w:tr w:rsidR="00103159" w:rsidRPr="00250C40" w:rsidTr="006904E4">
        <w:trPr>
          <w:trHeight w:val="567"/>
          <w:jc w:val="center"/>
        </w:trPr>
        <w:tc>
          <w:tcPr>
            <w:tcW w:w="1260" w:type="dxa"/>
            <w:noWrap/>
            <w:tcMar>
              <w:top w:w="20" w:type="dxa"/>
              <w:left w:w="20" w:type="dxa"/>
              <w:bottom w:w="0" w:type="dxa"/>
              <w:right w:w="20" w:type="dxa"/>
            </w:tcMar>
            <w:vAlign w:val="center"/>
          </w:tcPr>
          <w:p w:rsidR="00103159" w:rsidRPr="0038537F" w:rsidRDefault="00103159" w:rsidP="00A64046">
            <w:pPr>
              <w:snapToGrid w:val="0"/>
              <w:spacing w:line="240" w:lineRule="atLeast"/>
              <w:jc w:val="center"/>
              <w:rPr>
                <w:rFonts w:ascii="標楷體" w:eastAsia="標楷體" w:hAnsi="標楷體"/>
                <w:color w:val="000000"/>
              </w:rPr>
            </w:pPr>
            <w:r w:rsidRPr="00063106">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103159" w:rsidRDefault="00103159" w:rsidP="00A64046">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李雅雯</w:t>
            </w:r>
          </w:p>
        </w:tc>
        <w:tc>
          <w:tcPr>
            <w:tcW w:w="612" w:type="dxa"/>
            <w:noWrap/>
            <w:tcMar>
              <w:top w:w="20" w:type="dxa"/>
              <w:left w:w="20" w:type="dxa"/>
              <w:bottom w:w="0" w:type="dxa"/>
              <w:right w:w="20" w:type="dxa"/>
            </w:tcMar>
            <w:vAlign w:val="center"/>
          </w:tcPr>
          <w:p w:rsidR="00103159" w:rsidRPr="0038537F" w:rsidRDefault="00103159" w:rsidP="00A64046">
            <w:pPr>
              <w:snapToGrid w:val="0"/>
              <w:spacing w:line="240" w:lineRule="atLeast"/>
              <w:jc w:val="center"/>
              <w:rPr>
                <w:rFonts w:ascii="標楷體" w:eastAsia="標楷體" w:hAnsi="標楷體"/>
                <w:color w:val="000000"/>
              </w:rPr>
            </w:pPr>
            <w:r>
              <w:rPr>
                <w:rFonts w:ascii="標楷體" w:eastAsia="標楷體" w:hAnsi="標楷體" w:hint="eastAsia"/>
                <w:color w:val="000000"/>
              </w:rPr>
              <w:t>三丁</w:t>
            </w:r>
          </w:p>
        </w:tc>
        <w:tc>
          <w:tcPr>
            <w:tcW w:w="5148" w:type="dxa"/>
            <w:noWrap/>
            <w:tcMar>
              <w:top w:w="20" w:type="dxa"/>
              <w:left w:w="20" w:type="dxa"/>
              <w:bottom w:w="0" w:type="dxa"/>
              <w:right w:w="20" w:type="dxa"/>
            </w:tcMar>
            <w:vAlign w:val="center"/>
          </w:tcPr>
          <w:p w:rsidR="00103159" w:rsidRPr="005354BF" w:rsidRDefault="00103159" w:rsidP="00A31B6D">
            <w:pPr>
              <w:pStyle w:val="afff9"/>
              <w:numPr>
                <w:ilvl w:val="0"/>
                <w:numId w:val="104"/>
              </w:numPr>
              <w:snapToGrid w:val="0"/>
              <w:spacing w:line="240" w:lineRule="atLeast"/>
              <w:ind w:leftChars="0"/>
              <w:jc w:val="both"/>
              <w:rPr>
                <w:rFonts w:ascii="標楷體" w:eastAsia="標楷體" w:hAnsi="標楷體"/>
                <w:snapToGrid w:val="0"/>
                <w:spacing w:val="-10"/>
              </w:rPr>
            </w:pPr>
            <w:r w:rsidRPr="005354BF">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center"/>
          </w:tcPr>
          <w:p w:rsidR="00103159" w:rsidRPr="00250C40" w:rsidRDefault="00103159" w:rsidP="00A64046">
            <w:pPr>
              <w:snapToGrid w:val="0"/>
              <w:spacing w:line="240" w:lineRule="atLeast"/>
              <w:jc w:val="center"/>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38537F" w:rsidRDefault="00A64046" w:rsidP="00A64046">
            <w:pPr>
              <w:snapToGrid w:val="0"/>
              <w:spacing w:line="240" w:lineRule="atLeast"/>
              <w:jc w:val="center"/>
              <w:rPr>
                <w:rFonts w:ascii="標楷體" w:eastAsia="標楷體" w:hAnsi="標楷體"/>
                <w:color w:val="000000"/>
              </w:rPr>
            </w:pPr>
            <w:r w:rsidRPr="0038537F">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A64046" w:rsidRPr="00131563" w:rsidRDefault="00103159" w:rsidP="00A64046">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古碧春</w:t>
            </w:r>
          </w:p>
        </w:tc>
        <w:tc>
          <w:tcPr>
            <w:tcW w:w="612" w:type="dxa"/>
            <w:noWrap/>
            <w:tcMar>
              <w:top w:w="20" w:type="dxa"/>
              <w:left w:w="20" w:type="dxa"/>
              <w:bottom w:w="0" w:type="dxa"/>
              <w:right w:w="20" w:type="dxa"/>
            </w:tcMar>
            <w:vAlign w:val="center"/>
          </w:tcPr>
          <w:p w:rsidR="00A64046" w:rsidRPr="0038537F" w:rsidRDefault="00A64046" w:rsidP="00A64046">
            <w:pPr>
              <w:snapToGrid w:val="0"/>
              <w:spacing w:line="240" w:lineRule="atLeast"/>
              <w:jc w:val="center"/>
              <w:rPr>
                <w:rFonts w:ascii="標楷體" w:eastAsia="標楷體" w:hAnsi="標楷體"/>
                <w:color w:val="000000"/>
              </w:rPr>
            </w:pPr>
            <w:r w:rsidRPr="0038537F">
              <w:rPr>
                <w:rFonts w:ascii="標楷體" w:eastAsia="標楷體" w:hAnsi="標楷體" w:hint="eastAsia"/>
                <w:color w:val="000000"/>
              </w:rPr>
              <w:t>二甲</w:t>
            </w:r>
          </w:p>
        </w:tc>
        <w:tc>
          <w:tcPr>
            <w:tcW w:w="5148" w:type="dxa"/>
            <w:noWrap/>
            <w:tcMar>
              <w:top w:w="20" w:type="dxa"/>
              <w:left w:w="20" w:type="dxa"/>
              <w:bottom w:w="0" w:type="dxa"/>
              <w:right w:w="20" w:type="dxa"/>
            </w:tcMar>
            <w:vAlign w:val="center"/>
          </w:tcPr>
          <w:p w:rsidR="00A64046" w:rsidRPr="00103159" w:rsidRDefault="00103159" w:rsidP="00103159">
            <w:pPr>
              <w:snapToGrid w:val="0"/>
              <w:spacing w:line="240" w:lineRule="atLeast"/>
              <w:jc w:val="both"/>
              <w:rPr>
                <w:rFonts w:ascii="標楷體" w:eastAsia="標楷體" w:hAnsi="標楷體" w:cs="MS Mincho"/>
                <w:snapToGrid w:val="0"/>
                <w:color w:val="FF0000"/>
                <w:spacing w:val="-10"/>
              </w:rPr>
            </w:pPr>
            <w:r w:rsidRPr="00103159">
              <w:rPr>
                <w:rFonts w:ascii="標楷體" w:eastAsia="標楷體" w:hAnsi="標楷體" w:hint="eastAsia"/>
                <w:snapToGrid w:val="0"/>
                <w:spacing w:val="-10"/>
              </w:rPr>
              <w:t>1.</w:t>
            </w:r>
            <w:r w:rsidR="00A64046" w:rsidRPr="00103159">
              <w:rPr>
                <w:rFonts w:ascii="標楷體" w:eastAsia="標楷體" w:hAnsi="標楷體" w:hint="eastAsia"/>
                <w:snapToGrid w:val="0"/>
                <w:spacing w:val="-10"/>
              </w:rPr>
              <w:t>如校務分掌表。</w:t>
            </w:r>
          </w:p>
          <w:p w:rsidR="00103159" w:rsidRPr="00103159" w:rsidRDefault="00103159" w:rsidP="00103159">
            <w:pPr>
              <w:pStyle w:val="afff9"/>
              <w:numPr>
                <w:ilvl w:val="0"/>
                <w:numId w:val="104"/>
              </w:numPr>
              <w:snapToGrid w:val="0"/>
              <w:spacing w:line="240" w:lineRule="atLeast"/>
              <w:ind w:leftChars="0"/>
              <w:jc w:val="both"/>
              <w:rPr>
                <w:rFonts w:ascii="標楷體" w:eastAsia="標楷體" w:hAnsi="標楷體" w:cs="MS Mincho"/>
                <w:snapToGrid w:val="0"/>
                <w:color w:val="FF0000"/>
                <w:spacing w:val="-10"/>
              </w:rPr>
            </w:pPr>
            <w:r w:rsidRPr="00A2103F">
              <w:rPr>
                <w:rFonts w:ascii="標楷體" w:eastAsia="標楷體" w:hAnsi="標楷體" w:hint="eastAsia"/>
                <w:snapToGrid w:val="0"/>
                <w:color w:val="FF0000"/>
                <w:spacing w:val="-10"/>
              </w:rPr>
              <w:t>學年主任。</w:t>
            </w:r>
          </w:p>
        </w:tc>
        <w:tc>
          <w:tcPr>
            <w:tcW w:w="1440" w:type="dxa"/>
            <w:noWrap/>
            <w:tcMar>
              <w:top w:w="20" w:type="dxa"/>
              <w:left w:w="20" w:type="dxa"/>
              <w:bottom w:w="0" w:type="dxa"/>
              <w:right w:w="20" w:type="dxa"/>
            </w:tcMar>
            <w:vAlign w:val="center"/>
          </w:tcPr>
          <w:p w:rsidR="00A64046" w:rsidRPr="00250C40" w:rsidRDefault="00A64046" w:rsidP="00A64046">
            <w:pPr>
              <w:snapToGrid w:val="0"/>
              <w:spacing w:line="240" w:lineRule="atLeast"/>
              <w:jc w:val="center"/>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38537F" w:rsidRDefault="00A64046" w:rsidP="00A64046">
            <w:pPr>
              <w:snapToGrid w:val="0"/>
              <w:spacing w:line="240" w:lineRule="atLeast"/>
              <w:jc w:val="center"/>
              <w:rPr>
                <w:rFonts w:ascii="標楷體" w:eastAsia="標楷體" w:hAnsi="標楷體"/>
                <w:color w:val="000000"/>
              </w:rPr>
            </w:pPr>
            <w:r w:rsidRPr="0038537F">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A64046" w:rsidRPr="00131563" w:rsidRDefault="00103159" w:rsidP="00A64046">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李天薌</w:t>
            </w:r>
          </w:p>
        </w:tc>
        <w:tc>
          <w:tcPr>
            <w:tcW w:w="612" w:type="dxa"/>
            <w:noWrap/>
            <w:tcMar>
              <w:top w:w="20" w:type="dxa"/>
              <w:left w:w="20" w:type="dxa"/>
              <w:bottom w:w="0" w:type="dxa"/>
              <w:right w:w="20" w:type="dxa"/>
            </w:tcMar>
            <w:vAlign w:val="center"/>
          </w:tcPr>
          <w:p w:rsidR="00A64046" w:rsidRPr="0038537F" w:rsidRDefault="00A64046" w:rsidP="00A64046">
            <w:pPr>
              <w:snapToGrid w:val="0"/>
              <w:spacing w:line="240" w:lineRule="atLeast"/>
              <w:jc w:val="center"/>
              <w:rPr>
                <w:rFonts w:ascii="標楷體" w:eastAsia="標楷體" w:hAnsi="標楷體"/>
                <w:color w:val="000000"/>
              </w:rPr>
            </w:pPr>
            <w:r w:rsidRPr="0038537F">
              <w:rPr>
                <w:rFonts w:ascii="標楷體" w:eastAsia="標楷體" w:hAnsi="標楷體" w:hint="eastAsia"/>
                <w:color w:val="000000"/>
              </w:rPr>
              <w:t>二乙</w:t>
            </w:r>
          </w:p>
        </w:tc>
        <w:tc>
          <w:tcPr>
            <w:tcW w:w="5148" w:type="dxa"/>
            <w:noWrap/>
            <w:tcMar>
              <w:top w:w="20" w:type="dxa"/>
              <w:left w:w="20" w:type="dxa"/>
              <w:bottom w:w="0" w:type="dxa"/>
              <w:right w:w="20" w:type="dxa"/>
            </w:tcMar>
            <w:vAlign w:val="center"/>
          </w:tcPr>
          <w:p w:rsidR="00103159" w:rsidRPr="00103159" w:rsidRDefault="00A64046" w:rsidP="00103159">
            <w:pPr>
              <w:pStyle w:val="afff9"/>
              <w:numPr>
                <w:ilvl w:val="0"/>
                <w:numId w:val="163"/>
              </w:numPr>
              <w:snapToGrid w:val="0"/>
              <w:spacing w:line="240" w:lineRule="atLeast"/>
              <w:ind w:leftChars="0"/>
              <w:jc w:val="both"/>
              <w:rPr>
                <w:rFonts w:ascii="標楷體" w:eastAsia="標楷體" w:hAnsi="標楷體"/>
                <w:snapToGrid w:val="0"/>
                <w:spacing w:val="-10"/>
              </w:rPr>
            </w:pPr>
            <w:r w:rsidRPr="00103159">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38537F" w:rsidRDefault="00A64046" w:rsidP="00A64046">
            <w:pPr>
              <w:snapToGrid w:val="0"/>
              <w:spacing w:line="240" w:lineRule="atLeast"/>
              <w:jc w:val="center"/>
              <w:rPr>
                <w:rFonts w:ascii="標楷體" w:eastAsia="標楷體" w:hAnsi="標楷體"/>
                <w:color w:val="000000"/>
              </w:rPr>
            </w:pPr>
            <w:r w:rsidRPr="0038537F">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A64046" w:rsidRPr="00131563" w:rsidRDefault="00103159" w:rsidP="00A64046">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陳香君</w:t>
            </w:r>
          </w:p>
        </w:tc>
        <w:tc>
          <w:tcPr>
            <w:tcW w:w="612" w:type="dxa"/>
            <w:noWrap/>
            <w:tcMar>
              <w:top w:w="20" w:type="dxa"/>
              <w:left w:w="20" w:type="dxa"/>
              <w:bottom w:w="0" w:type="dxa"/>
              <w:right w:w="20" w:type="dxa"/>
            </w:tcMar>
            <w:vAlign w:val="center"/>
          </w:tcPr>
          <w:p w:rsidR="00A64046" w:rsidRPr="0038537F" w:rsidRDefault="00A64046" w:rsidP="00A64046">
            <w:pPr>
              <w:snapToGrid w:val="0"/>
              <w:spacing w:line="240" w:lineRule="atLeast"/>
              <w:rPr>
                <w:rFonts w:ascii="標楷體" w:eastAsia="標楷體" w:hAnsi="標楷體"/>
                <w:color w:val="000000"/>
              </w:rPr>
            </w:pPr>
            <w:r>
              <w:rPr>
                <w:rFonts w:ascii="標楷體" w:eastAsia="標楷體" w:hAnsi="標楷體"/>
                <w:color w:val="000000"/>
              </w:rPr>
              <w:t>二丙</w:t>
            </w:r>
          </w:p>
        </w:tc>
        <w:tc>
          <w:tcPr>
            <w:tcW w:w="5148" w:type="dxa"/>
            <w:noWrap/>
            <w:tcMar>
              <w:top w:w="20" w:type="dxa"/>
              <w:left w:w="20" w:type="dxa"/>
              <w:bottom w:w="0" w:type="dxa"/>
              <w:right w:w="20" w:type="dxa"/>
            </w:tcMar>
            <w:vAlign w:val="center"/>
          </w:tcPr>
          <w:p w:rsidR="008D5423" w:rsidRPr="008D5423" w:rsidRDefault="00A64046" w:rsidP="00103159">
            <w:pPr>
              <w:pStyle w:val="afff9"/>
              <w:numPr>
                <w:ilvl w:val="0"/>
                <w:numId w:val="112"/>
              </w:numPr>
              <w:snapToGrid w:val="0"/>
              <w:spacing w:line="240" w:lineRule="atLeast"/>
              <w:ind w:leftChars="0"/>
              <w:jc w:val="both"/>
              <w:rPr>
                <w:rFonts w:ascii="標楷體" w:eastAsia="標楷體" w:hAnsi="標楷體" w:cs="MS Mincho"/>
                <w:snapToGrid w:val="0"/>
                <w:spacing w:val="-10"/>
              </w:rPr>
            </w:pPr>
            <w:r w:rsidRPr="008D5423">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38537F" w:rsidRDefault="00A64046" w:rsidP="00A64046">
            <w:pPr>
              <w:snapToGrid w:val="0"/>
              <w:spacing w:line="240" w:lineRule="atLeast"/>
              <w:jc w:val="center"/>
              <w:rPr>
                <w:rFonts w:ascii="標楷體" w:eastAsia="標楷體" w:hAnsi="標楷體"/>
                <w:color w:val="000000"/>
              </w:rPr>
            </w:pPr>
            <w:r w:rsidRPr="0038537F">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A64046" w:rsidRPr="00131563" w:rsidRDefault="00103159" w:rsidP="00A64046">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陳淑芳</w:t>
            </w:r>
          </w:p>
        </w:tc>
        <w:tc>
          <w:tcPr>
            <w:tcW w:w="612" w:type="dxa"/>
            <w:noWrap/>
            <w:tcMar>
              <w:top w:w="20" w:type="dxa"/>
              <w:left w:w="20" w:type="dxa"/>
              <w:bottom w:w="0" w:type="dxa"/>
              <w:right w:w="20" w:type="dxa"/>
            </w:tcMar>
            <w:vAlign w:val="center"/>
          </w:tcPr>
          <w:p w:rsidR="00A64046" w:rsidRPr="0038537F" w:rsidRDefault="00A64046" w:rsidP="00A64046">
            <w:pPr>
              <w:snapToGrid w:val="0"/>
              <w:spacing w:line="240" w:lineRule="atLeast"/>
              <w:jc w:val="center"/>
              <w:rPr>
                <w:rFonts w:ascii="標楷體" w:eastAsia="標楷體" w:hAnsi="標楷體"/>
                <w:color w:val="000000"/>
              </w:rPr>
            </w:pPr>
            <w:r>
              <w:rPr>
                <w:rFonts w:ascii="標楷體" w:eastAsia="標楷體" w:hAnsi="標楷體"/>
                <w:color w:val="000000"/>
              </w:rPr>
              <w:t>一甲</w:t>
            </w:r>
          </w:p>
        </w:tc>
        <w:tc>
          <w:tcPr>
            <w:tcW w:w="5148" w:type="dxa"/>
            <w:noWrap/>
            <w:tcMar>
              <w:top w:w="20" w:type="dxa"/>
              <w:left w:w="20" w:type="dxa"/>
              <w:bottom w:w="0" w:type="dxa"/>
              <w:right w:w="20" w:type="dxa"/>
            </w:tcMar>
            <w:vAlign w:val="center"/>
          </w:tcPr>
          <w:p w:rsidR="00A64046" w:rsidRDefault="00A64046" w:rsidP="00A64046">
            <w:pPr>
              <w:snapToGrid w:val="0"/>
              <w:spacing w:line="240" w:lineRule="atLeast"/>
              <w:jc w:val="both"/>
              <w:rPr>
                <w:rFonts w:ascii="標楷體" w:eastAsia="標楷體" w:hAnsi="標楷體"/>
                <w:snapToGrid w:val="0"/>
                <w:spacing w:val="-10"/>
              </w:rPr>
            </w:pPr>
            <w:r w:rsidRPr="0038537F">
              <w:rPr>
                <w:rFonts w:ascii="標楷體" w:eastAsia="標楷體" w:hAnsi="標楷體" w:hint="eastAsia"/>
                <w:snapToGrid w:val="0"/>
                <w:spacing w:val="-10"/>
              </w:rPr>
              <w:t>1.如校務分掌表。</w:t>
            </w:r>
          </w:p>
          <w:p w:rsidR="00A64046" w:rsidRPr="000B5182" w:rsidRDefault="00A64046" w:rsidP="00A64046">
            <w:pPr>
              <w:snapToGrid w:val="0"/>
              <w:spacing w:line="240" w:lineRule="atLeast"/>
              <w:jc w:val="both"/>
              <w:rPr>
                <w:rFonts w:ascii="標楷體" w:eastAsia="標楷體" w:hAnsi="標楷體"/>
                <w:snapToGrid w:val="0"/>
                <w:spacing w:val="-10"/>
              </w:rPr>
            </w:pPr>
            <w:r w:rsidRPr="00B92A5C">
              <w:rPr>
                <w:rFonts w:ascii="標楷體" w:eastAsia="標楷體" w:hAnsi="標楷體" w:hint="eastAsia"/>
                <w:snapToGrid w:val="0"/>
                <w:color w:val="FF0000"/>
                <w:spacing w:val="-10"/>
              </w:rPr>
              <w:t>2.學年主任。</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38537F" w:rsidRDefault="00A64046" w:rsidP="00A64046">
            <w:pPr>
              <w:snapToGrid w:val="0"/>
              <w:spacing w:line="240" w:lineRule="atLeast"/>
              <w:jc w:val="center"/>
              <w:rPr>
                <w:rFonts w:ascii="標楷體" w:eastAsia="標楷體" w:hAnsi="標楷體"/>
                <w:color w:val="000000"/>
              </w:rPr>
            </w:pPr>
            <w:r w:rsidRPr="0038537F">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A64046" w:rsidRPr="00131563" w:rsidRDefault="00103159" w:rsidP="00A64046">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林芳瑟</w:t>
            </w:r>
          </w:p>
        </w:tc>
        <w:tc>
          <w:tcPr>
            <w:tcW w:w="612" w:type="dxa"/>
            <w:noWrap/>
            <w:tcMar>
              <w:top w:w="20" w:type="dxa"/>
              <w:left w:w="20" w:type="dxa"/>
              <w:bottom w:w="0" w:type="dxa"/>
              <w:right w:w="20" w:type="dxa"/>
            </w:tcMar>
            <w:vAlign w:val="center"/>
          </w:tcPr>
          <w:p w:rsidR="00A64046" w:rsidRPr="0038537F" w:rsidRDefault="00A64046" w:rsidP="00A64046">
            <w:pPr>
              <w:snapToGrid w:val="0"/>
              <w:spacing w:line="240" w:lineRule="atLeast"/>
              <w:jc w:val="center"/>
              <w:rPr>
                <w:rFonts w:ascii="標楷體" w:eastAsia="標楷體" w:hAnsi="標楷體"/>
                <w:color w:val="000000"/>
              </w:rPr>
            </w:pPr>
            <w:r>
              <w:rPr>
                <w:rFonts w:ascii="標楷體" w:eastAsia="標楷體" w:hAnsi="標楷體"/>
                <w:color w:val="000000"/>
              </w:rPr>
              <w:t>一乙</w:t>
            </w:r>
          </w:p>
        </w:tc>
        <w:tc>
          <w:tcPr>
            <w:tcW w:w="5148" w:type="dxa"/>
            <w:noWrap/>
            <w:tcMar>
              <w:top w:w="20" w:type="dxa"/>
              <w:left w:w="20" w:type="dxa"/>
              <w:bottom w:w="0" w:type="dxa"/>
              <w:right w:w="20" w:type="dxa"/>
            </w:tcMar>
            <w:vAlign w:val="center"/>
          </w:tcPr>
          <w:p w:rsidR="00A64046" w:rsidRPr="0038537F" w:rsidRDefault="00A64046" w:rsidP="00A64046">
            <w:pPr>
              <w:snapToGrid w:val="0"/>
              <w:spacing w:line="240" w:lineRule="atLeast"/>
              <w:jc w:val="both"/>
              <w:rPr>
                <w:rFonts w:ascii="標楷體" w:eastAsia="標楷體" w:hAnsi="標楷體"/>
                <w:snapToGrid w:val="0"/>
                <w:spacing w:val="-10"/>
              </w:rPr>
            </w:pPr>
            <w:r w:rsidRPr="0038537F">
              <w:rPr>
                <w:rFonts w:ascii="標楷體" w:eastAsia="標楷體" w:hAnsi="標楷體" w:cs="MS Mincho" w:hint="eastAsia"/>
                <w:snapToGrid w:val="0"/>
                <w:spacing w:val="-10"/>
              </w:rPr>
              <w:t>1.</w:t>
            </w:r>
            <w:r w:rsidRPr="0038537F">
              <w:rPr>
                <w:rFonts w:ascii="標楷體" w:eastAsia="標楷體" w:hAnsi="標楷體" w:hint="eastAsia"/>
                <w:snapToGrid w:val="0"/>
                <w:spacing w:val="-10"/>
              </w:rPr>
              <w:t>如校務分掌表。</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38537F" w:rsidRDefault="00A64046" w:rsidP="00A64046">
            <w:pPr>
              <w:snapToGrid w:val="0"/>
              <w:spacing w:line="240" w:lineRule="atLeast"/>
              <w:jc w:val="center"/>
              <w:rPr>
                <w:rFonts w:ascii="標楷體" w:eastAsia="標楷體" w:hAnsi="標楷體"/>
                <w:color w:val="000000"/>
              </w:rPr>
            </w:pPr>
            <w:r w:rsidRPr="0038537F">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A64046" w:rsidRPr="00131563" w:rsidRDefault="00103159" w:rsidP="00A64046">
            <w:pPr>
              <w:widowControl/>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劉曉娟</w:t>
            </w:r>
          </w:p>
        </w:tc>
        <w:tc>
          <w:tcPr>
            <w:tcW w:w="612" w:type="dxa"/>
            <w:noWrap/>
            <w:tcMar>
              <w:top w:w="20" w:type="dxa"/>
              <w:left w:w="20" w:type="dxa"/>
              <w:bottom w:w="0" w:type="dxa"/>
              <w:right w:w="20" w:type="dxa"/>
            </w:tcMar>
            <w:vAlign w:val="center"/>
          </w:tcPr>
          <w:p w:rsidR="00A64046" w:rsidRPr="0038537F" w:rsidRDefault="00A64046" w:rsidP="00A64046">
            <w:pPr>
              <w:snapToGrid w:val="0"/>
              <w:spacing w:line="240" w:lineRule="atLeast"/>
              <w:jc w:val="center"/>
              <w:rPr>
                <w:rFonts w:ascii="標楷體" w:eastAsia="標楷體" w:hAnsi="標楷體"/>
                <w:color w:val="000000"/>
              </w:rPr>
            </w:pPr>
            <w:r w:rsidRPr="0038537F">
              <w:rPr>
                <w:rFonts w:ascii="標楷體" w:eastAsia="標楷體" w:hAnsi="標楷體" w:hint="eastAsia"/>
                <w:color w:val="000000"/>
              </w:rPr>
              <w:t>一</w:t>
            </w:r>
            <w:r>
              <w:rPr>
                <w:rFonts w:ascii="標楷體" w:eastAsia="標楷體" w:hAnsi="標楷體" w:hint="eastAsia"/>
                <w:color w:val="000000"/>
              </w:rPr>
              <w:t>丙</w:t>
            </w:r>
          </w:p>
        </w:tc>
        <w:tc>
          <w:tcPr>
            <w:tcW w:w="5148" w:type="dxa"/>
            <w:noWrap/>
            <w:tcMar>
              <w:top w:w="20" w:type="dxa"/>
              <w:left w:w="20" w:type="dxa"/>
              <w:bottom w:w="0" w:type="dxa"/>
              <w:right w:w="20" w:type="dxa"/>
            </w:tcMar>
            <w:vAlign w:val="center"/>
          </w:tcPr>
          <w:p w:rsidR="00A64046" w:rsidRPr="0038537F" w:rsidRDefault="00A64046" w:rsidP="00A64046">
            <w:pPr>
              <w:snapToGrid w:val="0"/>
              <w:spacing w:line="240" w:lineRule="atLeast"/>
              <w:jc w:val="both"/>
              <w:rPr>
                <w:rFonts w:ascii="標楷體" w:eastAsia="標楷體" w:hAnsi="標楷體"/>
                <w:snapToGrid w:val="0"/>
                <w:spacing w:val="-10"/>
              </w:rPr>
            </w:pPr>
            <w:r w:rsidRPr="0038537F">
              <w:rPr>
                <w:rFonts w:ascii="標楷體" w:eastAsia="標楷體" w:hAnsi="標楷體" w:hint="eastAsia"/>
                <w:snapToGrid w:val="0"/>
                <w:spacing w:val="-10"/>
              </w:rPr>
              <w:t>1.如校務分掌表。</w:t>
            </w:r>
          </w:p>
          <w:p w:rsidR="00A64046" w:rsidRPr="0038537F" w:rsidRDefault="00A64046" w:rsidP="00A64046">
            <w:pPr>
              <w:snapToGrid w:val="0"/>
              <w:spacing w:line="240" w:lineRule="atLeast"/>
              <w:jc w:val="both"/>
              <w:rPr>
                <w:rFonts w:ascii="標楷體" w:eastAsia="標楷體" w:hAnsi="標楷體"/>
                <w:snapToGrid w:val="0"/>
                <w:spacing w:val="-10"/>
              </w:rPr>
            </w:pPr>
            <w:r>
              <w:rPr>
                <w:rFonts w:ascii="標楷體" w:eastAsia="標楷體" w:hAnsi="標楷體" w:hint="eastAsia"/>
                <w:snapToGrid w:val="0"/>
                <w:spacing w:val="-10"/>
              </w:rPr>
              <w:t>2</w:t>
            </w:r>
            <w:r w:rsidRPr="0038537F">
              <w:rPr>
                <w:rFonts w:ascii="標楷體" w:eastAsia="標楷體" w:hAnsi="標楷體" w:hint="eastAsia"/>
                <w:snapToGrid w:val="0"/>
                <w:spacing w:val="-10"/>
              </w:rPr>
              <w:t>.東棟大樓一樓教具室管理。</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科任教師</w:t>
            </w:r>
          </w:p>
        </w:tc>
        <w:tc>
          <w:tcPr>
            <w:tcW w:w="1080" w:type="dxa"/>
            <w:noWrap/>
            <w:tcMar>
              <w:top w:w="20" w:type="dxa"/>
              <w:left w:w="20" w:type="dxa"/>
              <w:bottom w:w="0" w:type="dxa"/>
              <w:right w:w="20" w:type="dxa"/>
            </w:tcMar>
            <w:vAlign w:val="center"/>
          </w:tcPr>
          <w:p w:rsidR="00A64046" w:rsidRPr="00D31DC9" w:rsidRDefault="00130D48" w:rsidP="00A64046">
            <w:pPr>
              <w:widowControl/>
              <w:jc w:val="center"/>
              <w:rPr>
                <w:rFonts w:ascii="標楷體" w:eastAsia="標楷體" w:hAnsi="標楷體" w:cs="新細明體"/>
                <w:color w:val="000000"/>
                <w:kern w:val="0"/>
              </w:rPr>
            </w:pPr>
            <w:r>
              <w:rPr>
                <w:rFonts w:ascii="標楷體" w:eastAsia="標楷體" w:hAnsi="標楷體" w:cs="新細明體"/>
                <w:color w:val="000000"/>
                <w:kern w:val="0"/>
              </w:rPr>
              <w:t>莊</w:t>
            </w:r>
            <w:r>
              <w:rPr>
                <w:rFonts w:ascii="標楷體" w:eastAsia="標楷體" w:hAnsi="標楷體" w:cs="新細明體" w:hint="eastAsia"/>
                <w:color w:val="000000"/>
                <w:kern w:val="0"/>
              </w:rPr>
              <w:t>惠</w:t>
            </w:r>
            <w:r w:rsidR="00A64046">
              <w:rPr>
                <w:rFonts w:ascii="標楷體" w:eastAsia="標楷體" w:hAnsi="標楷體" w:cs="新細明體"/>
                <w:color w:val="000000"/>
                <w:kern w:val="0"/>
              </w:rPr>
              <w:t>雯</w:t>
            </w:r>
          </w:p>
        </w:tc>
        <w:tc>
          <w:tcPr>
            <w:tcW w:w="612"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A64046" w:rsidRPr="00D31DC9" w:rsidRDefault="00A64046" w:rsidP="00A64046">
            <w:pPr>
              <w:snapToGrid w:val="0"/>
              <w:spacing w:line="240" w:lineRule="atLeast"/>
              <w:jc w:val="both"/>
              <w:rPr>
                <w:rFonts w:ascii="標楷體" w:eastAsia="標楷體" w:hAnsi="標楷體"/>
                <w:snapToGrid w:val="0"/>
                <w:spacing w:val="-10"/>
              </w:rPr>
            </w:pPr>
            <w:r w:rsidRPr="00D31DC9">
              <w:rPr>
                <w:rFonts w:ascii="標楷體" w:eastAsia="標楷體" w:hAnsi="標楷體" w:cs="MS Mincho" w:hint="eastAsia"/>
                <w:snapToGrid w:val="0"/>
                <w:spacing w:val="-10"/>
              </w:rPr>
              <w:t>1.</w:t>
            </w:r>
            <w:r w:rsidRPr="00D31DC9">
              <w:rPr>
                <w:rFonts w:ascii="標楷體" w:eastAsia="標楷體" w:hAnsi="標楷體" w:hint="eastAsia"/>
                <w:snapToGrid w:val="0"/>
                <w:spacing w:val="-10"/>
              </w:rPr>
              <w:t>如校務分掌表。</w:t>
            </w:r>
          </w:p>
          <w:p w:rsidR="00A64046" w:rsidRPr="00D31DC9" w:rsidRDefault="00A64046" w:rsidP="00A64046">
            <w:pPr>
              <w:snapToGrid w:val="0"/>
              <w:spacing w:line="240" w:lineRule="atLeast"/>
              <w:jc w:val="both"/>
              <w:rPr>
                <w:rFonts w:ascii="標楷體" w:eastAsia="標楷體" w:hAnsi="標楷體"/>
                <w:snapToGrid w:val="0"/>
                <w:spacing w:val="-10"/>
              </w:rPr>
            </w:pPr>
            <w:r w:rsidRPr="00D31DC9">
              <w:rPr>
                <w:rFonts w:ascii="標楷體" w:eastAsia="標楷體" w:hAnsi="標楷體" w:cs="MS Mincho" w:hint="eastAsia"/>
                <w:snapToGrid w:val="0"/>
                <w:spacing w:val="-10"/>
              </w:rPr>
              <w:t>2.</w:t>
            </w:r>
            <w:r>
              <w:rPr>
                <w:rFonts w:ascii="標楷體" w:eastAsia="標楷體" w:hAnsi="標楷體" w:cs="MS Mincho" w:hint="eastAsia"/>
                <w:snapToGrid w:val="0"/>
                <w:spacing w:val="-10"/>
              </w:rPr>
              <w:t>指導樂隊、協助推動藝文</w:t>
            </w:r>
            <w:r w:rsidRPr="00D31DC9">
              <w:rPr>
                <w:rFonts w:ascii="標楷體" w:eastAsia="標楷體" w:hAnsi="標楷體" w:hint="eastAsia"/>
                <w:snapToGrid w:val="0"/>
                <w:spacing w:val="-10"/>
              </w:rPr>
              <w:t>。</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科任教師</w:t>
            </w:r>
          </w:p>
        </w:tc>
        <w:tc>
          <w:tcPr>
            <w:tcW w:w="1080" w:type="dxa"/>
            <w:noWrap/>
            <w:tcMar>
              <w:top w:w="20" w:type="dxa"/>
              <w:left w:w="20" w:type="dxa"/>
              <w:bottom w:w="0" w:type="dxa"/>
              <w:right w:w="20" w:type="dxa"/>
            </w:tcMar>
            <w:vAlign w:val="center"/>
          </w:tcPr>
          <w:p w:rsidR="00A64046" w:rsidRPr="00D31DC9" w:rsidRDefault="00A64046" w:rsidP="00A64046">
            <w:pPr>
              <w:widowControl/>
              <w:jc w:val="center"/>
              <w:rPr>
                <w:rFonts w:ascii="標楷體" w:eastAsia="標楷體" w:hAnsi="標楷體" w:cs="新細明體"/>
                <w:color w:val="000000"/>
                <w:kern w:val="0"/>
              </w:rPr>
            </w:pPr>
            <w:r>
              <w:rPr>
                <w:rFonts w:ascii="標楷體" w:eastAsia="標楷體" w:hAnsi="標楷體" w:cs="新細明體"/>
                <w:color w:val="000000"/>
                <w:kern w:val="0"/>
              </w:rPr>
              <w:t>胡在琴</w:t>
            </w:r>
          </w:p>
        </w:tc>
        <w:tc>
          <w:tcPr>
            <w:tcW w:w="612"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A64046" w:rsidRPr="00D31DC9" w:rsidRDefault="00A64046" w:rsidP="00A64046">
            <w:pPr>
              <w:snapToGrid w:val="0"/>
              <w:spacing w:line="240" w:lineRule="atLeast"/>
              <w:jc w:val="both"/>
              <w:rPr>
                <w:rFonts w:ascii="標楷體" w:eastAsia="標楷體" w:hAnsi="標楷體"/>
                <w:snapToGrid w:val="0"/>
                <w:spacing w:val="-10"/>
              </w:rPr>
            </w:pPr>
            <w:r w:rsidRPr="00D31DC9">
              <w:rPr>
                <w:rFonts w:ascii="標楷體" w:eastAsia="標楷體" w:hAnsi="標楷體" w:cs="MS Mincho" w:hint="eastAsia"/>
                <w:snapToGrid w:val="0"/>
                <w:spacing w:val="-10"/>
              </w:rPr>
              <w:t>1.</w:t>
            </w:r>
            <w:r w:rsidRPr="00D31DC9">
              <w:rPr>
                <w:rFonts w:ascii="標楷體" w:eastAsia="標楷體" w:hAnsi="標楷體" w:hint="eastAsia"/>
                <w:snapToGrid w:val="0"/>
                <w:spacing w:val="-10"/>
              </w:rPr>
              <w:t>如校務分掌表。</w:t>
            </w:r>
          </w:p>
          <w:p w:rsidR="00A64046" w:rsidRPr="00D31DC9" w:rsidRDefault="00A64046" w:rsidP="00A64046">
            <w:pPr>
              <w:snapToGrid w:val="0"/>
              <w:spacing w:line="240" w:lineRule="atLeast"/>
              <w:jc w:val="both"/>
              <w:rPr>
                <w:rFonts w:ascii="標楷體" w:eastAsia="標楷體" w:hAnsi="標楷體"/>
                <w:snapToGrid w:val="0"/>
                <w:spacing w:val="-10"/>
              </w:rPr>
            </w:pPr>
            <w:r w:rsidRPr="00D31DC9">
              <w:rPr>
                <w:rFonts w:ascii="標楷體" w:eastAsia="標楷體" w:hAnsi="標楷體" w:cs="MS Mincho" w:hint="eastAsia"/>
                <w:snapToGrid w:val="0"/>
                <w:spacing w:val="-10"/>
              </w:rPr>
              <w:t>2.</w:t>
            </w:r>
            <w:r w:rsidRPr="00D31DC9">
              <w:rPr>
                <w:rFonts w:ascii="標楷體" w:eastAsia="標楷體" w:hAnsi="標楷體" w:hint="eastAsia"/>
                <w:snapToGrid w:val="0"/>
                <w:spacing w:val="-10"/>
              </w:rPr>
              <w:t>英語種子教師。</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科任教師</w:t>
            </w:r>
          </w:p>
        </w:tc>
        <w:tc>
          <w:tcPr>
            <w:tcW w:w="1080" w:type="dxa"/>
            <w:noWrap/>
            <w:tcMar>
              <w:top w:w="20" w:type="dxa"/>
              <w:left w:w="20" w:type="dxa"/>
              <w:bottom w:w="0" w:type="dxa"/>
              <w:right w:w="20" w:type="dxa"/>
            </w:tcMar>
            <w:vAlign w:val="center"/>
          </w:tcPr>
          <w:p w:rsidR="00A64046" w:rsidRPr="00D31DC9" w:rsidRDefault="00614D92" w:rsidP="00A64046">
            <w:pPr>
              <w:widowControl/>
              <w:jc w:val="center"/>
              <w:rPr>
                <w:rFonts w:ascii="標楷體" w:eastAsia="標楷體" w:hAnsi="標楷體" w:cs="新細明體"/>
                <w:color w:val="000000"/>
                <w:kern w:val="0"/>
              </w:rPr>
            </w:pPr>
            <w:r>
              <w:rPr>
                <w:rFonts w:ascii="標楷體" w:eastAsia="標楷體" w:hAnsi="標楷體" w:cs="新細明體" w:hint="eastAsia"/>
                <w:color w:val="000000"/>
                <w:kern w:val="0"/>
              </w:rPr>
              <w:t>劉曜嘉</w:t>
            </w:r>
          </w:p>
        </w:tc>
        <w:tc>
          <w:tcPr>
            <w:tcW w:w="612"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A64046" w:rsidRPr="00D31DC9" w:rsidRDefault="00A64046" w:rsidP="00A64046">
            <w:pPr>
              <w:snapToGrid w:val="0"/>
              <w:spacing w:line="240" w:lineRule="atLeast"/>
              <w:jc w:val="both"/>
              <w:rPr>
                <w:rFonts w:ascii="標楷體" w:eastAsia="標楷體" w:hAnsi="標楷體"/>
                <w:snapToGrid w:val="0"/>
                <w:spacing w:val="-10"/>
              </w:rPr>
            </w:pPr>
            <w:r>
              <w:rPr>
                <w:rFonts w:ascii="標楷體" w:eastAsia="標楷體" w:hAnsi="標楷體" w:hint="eastAsia"/>
                <w:snapToGrid w:val="0"/>
                <w:spacing w:val="-10"/>
              </w:rPr>
              <w:t>1.</w:t>
            </w:r>
            <w:r w:rsidRPr="00D31DC9">
              <w:rPr>
                <w:rFonts w:ascii="標楷體" w:eastAsia="標楷體" w:hAnsi="標楷體" w:hint="eastAsia"/>
                <w:snapToGrid w:val="0"/>
                <w:spacing w:val="-10"/>
              </w:rPr>
              <w:t>如校務分掌表。</w:t>
            </w:r>
          </w:p>
          <w:p w:rsidR="00A64046" w:rsidRPr="00D31DC9" w:rsidRDefault="00A64046" w:rsidP="00A64046">
            <w:pPr>
              <w:snapToGrid w:val="0"/>
              <w:spacing w:line="240" w:lineRule="atLeast"/>
              <w:jc w:val="both"/>
              <w:rPr>
                <w:rFonts w:ascii="標楷體" w:eastAsia="標楷體" w:hAnsi="標楷體"/>
                <w:snapToGrid w:val="0"/>
                <w:spacing w:val="-10"/>
              </w:rPr>
            </w:pPr>
            <w:r>
              <w:rPr>
                <w:rFonts w:ascii="標楷體" w:eastAsia="標楷體" w:hAnsi="標楷體" w:hint="eastAsia"/>
                <w:snapToGrid w:val="0"/>
                <w:spacing w:val="-10"/>
              </w:rPr>
              <w:t>2.體育</w:t>
            </w:r>
            <w:r w:rsidRPr="00D31DC9">
              <w:rPr>
                <w:rFonts w:ascii="標楷體" w:eastAsia="標楷體" w:hAnsi="標楷體" w:hint="eastAsia"/>
                <w:snapToGrid w:val="0"/>
                <w:spacing w:val="-10"/>
              </w:rPr>
              <w:t>老師。</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楊淑芳</w:t>
            </w:r>
          </w:p>
        </w:tc>
        <w:tc>
          <w:tcPr>
            <w:tcW w:w="612"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spacing w:val="-10"/>
              </w:rPr>
            </w:pPr>
            <w:r w:rsidRPr="00D31DC9">
              <w:rPr>
                <w:rFonts w:ascii="標楷體" w:eastAsia="標楷體" w:hAnsi="標楷體" w:hint="eastAsia"/>
                <w:color w:val="000000"/>
                <w:spacing w:val="-10"/>
              </w:rPr>
              <w:t>資源班</w:t>
            </w:r>
          </w:p>
        </w:tc>
        <w:tc>
          <w:tcPr>
            <w:tcW w:w="5148" w:type="dxa"/>
            <w:noWrap/>
            <w:tcMar>
              <w:top w:w="20" w:type="dxa"/>
              <w:left w:w="20" w:type="dxa"/>
              <w:bottom w:w="0" w:type="dxa"/>
              <w:right w:w="20" w:type="dxa"/>
            </w:tcMar>
            <w:vAlign w:val="center"/>
          </w:tcPr>
          <w:p w:rsidR="00A64046" w:rsidRPr="00D31DC9" w:rsidRDefault="00A64046" w:rsidP="00A64046">
            <w:pPr>
              <w:snapToGrid w:val="0"/>
              <w:spacing w:line="240" w:lineRule="atLeast"/>
              <w:jc w:val="both"/>
              <w:rPr>
                <w:rFonts w:ascii="標楷體" w:eastAsia="標楷體" w:hAnsi="標楷體"/>
                <w:snapToGrid w:val="0"/>
                <w:spacing w:val="-10"/>
              </w:rPr>
            </w:pPr>
            <w:r w:rsidRPr="00D31DC9">
              <w:rPr>
                <w:rFonts w:ascii="標楷體" w:eastAsia="標楷體" w:hAnsi="標楷體" w:cs="MS Mincho" w:hint="eastAsia"/>
                <w:snapToGrid w:val="0"/>
                <w:spacing w:val="-10"/>
              </w:rPr>
              <w:t>1.</w:t>
            </w:r>
            <w:r w:rsidRPr="00D31DC9">
              <w:rPr>
                <w:rFonts w:ascii="標楷體" w:eastAsia="標楷體" w:hAnsi="標楷體" w:hint="eastAsia"/>
                <w:snapToGrid w:val="0"/>
                <w:spacing w:val="-10"/>
              </w:rPr>
              <w:t>如校務分掌表。</w:t>
            </w:r>
          </w:p>
          <w:p w:rsidR="00A64046" w:rsidRPr="00D31DC9" w:rsidRDefault="00A64046" w:rsidP="00A64046">
            <w:pPr>
              <w:snapToGrid w:val="0"/>
              <w:spacing w:line="240" w:lineRule="atLeast"/>
              <w:jc w:val="both"/>
              <w:rPr>
                <w:rFonts w:ascii="標楷體" w:eastAsia="標楷體" w:hAnsi="標楷體"/>
                <w:snapToGrid w:val="0"/>
                <w:spacing w:val="-10"/>
              </w:rPr>
            </w:pPr>
            <w:r w:rsidRPr="00D31DC9">
              <w:rPr>
                <w:rFonts w:ascii="標楷體" w:eastAsia="標楷體" w:hAnsi="標楷體" w:cs="MS Mincho" w:hint="eastAsia"/>
                <w:snapToGrid w:val="0"/>
                <w:spacing w:val="-10"/>
              </w:rPr>
              <w:t>2.</w:t>
            </w:r>
            <w:r w:rsidRPr="00D31DC9">
              <w:rPr>
                <w:rFonts w:ascii="標楷體" w:eastAsia="標楷體" w:hAnsi="標楷體" w:hint="eastAsia"/>
                <w:snapToGrid w:val="0"/>
                <w:spacing w:val="-10"/>
              </w:rPr>
              <w:t>推動特殊教育。</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廖恬漪</w:t>
            </w:r>
          </w:p>
        </w:tc>
        <w:tc>
          <w:tcPr>
            <w:tcW w:w="612"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spacing w:val="-10"/>
              </w:rPr>
            </w:pPr>
            <w:r w:rsidRPr="00D31DC9">
              <w:rPr>
                <w:rFonts w:ascii="標楷體" w:eastAsia="標楷體" w:hAnsi="標楷體" w:hint="eastAsia"/>
                <w:color w:val="000000"/>
                <w:spacing w:val="-10"/>
              </w:rPr>
              <w:t>資源班</w:t>
            </w:r>
          </w:p>
        </w:tc>
        <w:tc>
          <w:tcPr>
            <w:tcW w:w="5148" w:type="dxa"/>
            <w:noWrap/>
            <w:tcMar>
              <w:top w:w="20" w:type="dxa"/>
              <w:left w:w="20" w:type="dxa"/>
              <w:bottom w:w="0" w:type="dxa"/>
              <w:right w:w="20" w:type="dxa"/>
            </w:tcMar>
            <w:vAlign w:val="center"/>
          </w:tcPr>
          <w:p w:rsidR="00A64046" w:rsidRPr="00D31DC9" w:rsidRDefault="00A64046" w:rsidP="00A64046">
            <w:pPr>
              <w:snapToGrid w:val="0"/>
              <w:spacing w:line="240" w:lineRule="atLeast"/>
              <w:jc w:val="both"/>
              <w:rPr>
                <w:rFonts w:ascii="標楷體" w:eastAsia="標楷體" w:hAnsi="標楷體"/>
                <w:snapToGrid w:val="0"/>
                <w:spacing w:val="-10"/>
              </w:rPr>
            </w:pPr>
            <w:r w:rsidRPr="00D31DC9">
              <w:rPr>
                <w:rFonts w:ascii="標楷體" w:eastAsia="標楷體" w:hAnsi="標楷體" w:cs="MS Mincho" w:hint="eastAsia"/>
                <w:snapToGrid w:val="0"/>
                <w:spacing w:val="-10"/>
              </w:rPr>
              <w:t>1.</w:t>
            </w:r>
            <w:r w:rsidRPr="00D31DC9">
              <w:rPr>
                <w:rFonts w:ascii="標楷體" w:eastAsia="標楷體" w:hAnsi="標楷體" w:hint="eastAsia"/>
                <w:snapToGrid w:val="0"/>
                <w:spacing w:val="-10"/>
              </w:rPr>
              <w:t>如校務分掌表。</w:t>
            </w:r>
          </w:p>
          <w:p w:rsidR="00A64046" w:rsidRPr="00D31DC9" w:rsidRDefault="00A64046" w:rsidP="00A64046">
            <w:pPr>
              <w:snapToGrid w:val="0"/>
              <w:spacing w:line="240" w:lineRule="atLeast"/>
              <w:jc w:val="both"/>
              <w:rPr>
                <w:rFonts w:ascii="標楷體" w:eastAsia="標楷體" w:hAnsi="標楷體"/>
                <w:snapToGrid w:val="0"/>
                <w:spacing w:val="-10"/>
              </w:rPr>
            </w:pPr>
            <w:r w:rsidRPr="00D31DC9">
              <w:rPr>
                <w:rFonts w:ascii="標楷體" w:eastAsia="標楷體" w:hAnsi="標楷體" w:cs="MS Mincho" w:hint="eastAsia"/>
                <w:snapToGrid w:val="0"/>
                <w:spacing w:val="-10"/>
              </w:rPr>
              <w:t>2.</w:t>
            </w:r>
            <w:r w:rsidRPr="00D31DC9">
              <w:rPr>
                <w:rFonts w:ascii="標楷體" w:eastAsia="標楷體" w:hAnsi="標楷體" w:hint="eastAsia"/>
                <w:snapToGrid w:val="0"/>
                <w:spacing w:val="-10"/>
              </w:rPr>
              <w:t>推動特殊教育。</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陳慧娟</w:t>
            </w:r>
          </w:p>
        </w:tc>
        <w:tc>
          <w:tcPr>
            <w:tcW w:w="612"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spacing w:val="-10"/>
              </w:rPr>
            </w:pPr>
            <w:r w:rsidRPr="00D31DC9">
              <w:rPr>
                <w:rFonts w:ascii="標楷體" w:eastAsia="標楷體" w:hAnsi="標楷體" w:hint="eastAsia"/>
                <w:color w:val="000000"/>
                <w:spacing w:val="-10"/>
              </w:rPr>
              <w:t>啟智班</w:t>
            </w:r>
          </w:p>
        </w:tc>
        <w:tc>
          <w:tcPr>
            <w:tcW w:w="5148" w:type="dxa"/>
            <w:noWrap/>
            <w:tcMar>
              <w:top w:w="20" w:type="dxa"/>
              <w:left w:w="20" w:type="dxa"/>
              <w:bottom w:w="0" w:type="dxa"/>
              <w:right w:w="20" w:type="dxa"/>
            </w:tcMar>
            <w:vAlign w:val="center"/>
          </w:tcPr>
          <w:p w:rsidR="00A64046" w:rsidRPr="00D31DC9" w:rsidRDefault="00A64046" w:rsidP="00A64046">
            <w:pPr>
              <w:snapToGrid w:val="0"/>
              <w:spacing w:line="240" w:lineRule="atLeast"/>
              <w:jc w:val="both"/>
              <w:rPr>
                <w:rFonts w:ascii="標楷體" w:eastAsia="標楷體" w:hAnsi="標楷體"/>
                <w:snapToGrid w:val="0"/>
                <w:spacing w:val="-10"/>
              </w:rPr>
            </w:pPr>
            <w:r w:rsidRPr="00D31DC9">
              <w:rPr>
                <w:rFonts w:ascii="標楷體" w:eastAsia="標楷體" w:hAnsi="標楷體" w:cs="MS Mincho" w:hint="eastAsia"/>
                <w:snapToGrid w:val="0"/>
                <w:spacing w:val="-10"/>
              </w:rPr>
              <w:t>1.</w:t>
            </w:r>
            <w:r w:rsidRPr="00D31DC9">
              <w:rPr>
                <w:rFonts w:ascii="標楷體" w:eastAsia="標楷體" w:hAnsi="標楷體" w:hint="eastAsia"/>
                <w:snapToGrid w:val="0"/>
                <w:spacing w:val="-10"/>
              </w:rPr>
              <w:t>如校務分掌表。</w:t>
            </w:r>
          </w:p>
          <w:p w:rsidR="00A64046" w:rsidRPr="00D31DC9" w:rsidRDefault="00A64046" w:rsidP="00A64046">
            <w:pPr>
              <w:snapToGrid w:val="0"/>
              <w:spacing w:line="240" w:lineRule="atLeast"/>
              <w:jc w:val="both"/>
              <w:rPr>
                <w:rFonts w:ascii="標楷體" w:eastAsia="標楷體" w:hAnsi="標楷體"/>
                <w:snapToGrid w:val="0"/>
                <w:spacing w:val="-10"/>
              </w:rPr>
            </w:pPr>
            <w:r w:rsidRPr="00D31DC9">
              <w:rPr>
                <w:rFonts w:ascii="標楷體" w:eastAsia="標楷體" w:hAnsi="標楷體" w:cs="MS Mincho" w:hint="eastAsia"/>
                <w:snapToGrid w:val="0"/>
                <w:spacing w:val="-10"/>
              </w:rPr>
              <w:t>2.</w:t>
            </w:r>
            <w:r w:rsidRPr="00D31DC9">
              <w:rPr>
                <w:rFonts w:ascii="標楷體" w:eastAsia="標楷體" w:hAnsi="標楷體" w:hint="eastAsia"/>
                <w:snapToGrid w:val="0"/>
                <w:spacing w:val="-10"/>
              </w:rPr>
              <w:t>推動特殊教育。</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級任導師</w:t>
            </w:r>
          </w:p>
        </w:tc>
        <w:tc>
          <w:tcPr>
            <w:tcW w:w="108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Pr>
                <w:rFonts w:ascii="標楷體" w:eastAsia="標楷體" w:hAnsi="標楷體"/>
                <w:color w:val="000000"/>
              </w:rPr>
              <w:t>黃萱如</w:t>
            </w:r>
          </w:p>
        </w:tc>
        <w:tc>
          <w:tcPr>
            <w:tcW w:w="612"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spacing w:val="-10"/>
              </w:rPr>
            </w:pPr>
            <w:r w:rsidRPr="00D31DC9">
              <w:rPr>
                <w:rFonts w:ascii="標楷體" w:eastAsia="標楷體" w:hAnsi="標楷體" w:hint="eastAsia"/>
                <w:color w:val="000000"/>
                <w:spacing w:val="-10"/>
              </w:rPr>
              <w:t>啟智班</w:t>
            </w:r>
          </w:p>
        </w:tc>
        <w:tc>
          <w:tcPr>
            <w:tcW w:w="5148" w:type="dxa"/>
            <w:noWrap/>
            <w:tcMar>
              <w:top w:w="20" w:type="dxa"/>
              <w:left w:w="20" w:type="dxa"/>
              <w:bottom w:w="0" w:type="dxa"/>
              <w:right w:w="20" w:type="dxa"/>
            </w:tcMar>
            <w:vAlign w:val="center"/>
          </w:tcPr>
          <w:p w:rsidR="00A64046" w:rsidRPr="00D31DC9" w:rsidRDefault="00A64046" w:rsidP="00A64046">
            <w:pPr>
              <w:snapToGrid w:val="0"/>
              <w:spacing w:line="240" w:lineRule="atLeast"/>
              <w:jc w:val="both"/>
              <w:rPr>
                <w:rFonts w:ascii="標楷體" w:eastAsia="標楷體" w:hAnsi="標楷體"/>
                <w:snapToGrid w:val="0"/>
                <w:spacing w:val="-10"/>
              </w:rPr>
            </w:pPr>
            <w:r w:rsidRPr="00D31DC9">
              <w:rPr>
                <w:rFonts w:ascii="標楷體" w:eastAsia="標楷體" w:hAnsi="標楷體" w:cs="MS Mincho" w:hint="eastAsia"/>
                <w:snapToGrid w:val="0"/>
                <w:spacing w:val="-10"/>
              </w:rPr>
              <w:t>1.</w:t>
            </w:r>
            <w:r w:rsidRPr="00D31DC9">
              <w:rPr>
                <w:rFonts w:ascii="標楷體" w:eastAsia="標楷體" w:hAnsi="標楷體" w:hint="eastAsia"/>
                <w:snapToGrid w:val="0"/>
                <w:spacing w:val="-10"/>
              </w:rPr>
              <w:t>如校務分掌表。</w:t>
            </w:r>
          </w:p>
          <w:p w:rsidR="00A64046" w:rsidRPr="00D31DC9" w:rsidRDefault="00A64046" w:rsidP="00A64046">
            <w:pPr>
              <w:snapToGrid w:val="0"/>
              <w:spacing w:line="240" w:lineRule="atLeast"/>
              <w:jc w:val="both"/>
              <w:rPr>
                <w:rFonts w:ascii="標楷體" w:eastAsia="標楷體" w:hAnsi="標楷體"/>
                <w:snapToGrid w:val="0"/>
                <w:spacing w:val="-10"/>
              </w:rPr>
            </w:pPr>
            <w:r w:rsidRPr="00D31DC9">
              <w:rPr>
                <w:rFonts w:ascii="標楷體" w:eastAsia="標楷體" w:hAnsi="標楷體" w:cs="MS Mincho" w:hint="eastAsia"/>
                <w:snapToGrid w:val="0"/>
                <w:spacing w:val="-10"/>
              </w:rPr>
              <w:t>2.</w:t>
            </w:r>
            <w:r w:rsidRPr="00D31DC9">
              <w:rPr>
                <w:rFonts w:ascii="標楷體" w:eastAsia="標楷體" w:hAnsi="標楷體" w:hint="eastAsia"/>
                <w:snapToGrid w:val="0"/>
                <w:spacing w:val="-10"/>
              </w:rPr>
              <w:t>推動特殊教育。</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特教助理員</w:t>
            </w:r>
          </w:p>
        </w:tc>
        <w:tc>
          <w:tcPr>
            <w:tcW w:w="108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連</w:t>
            </w:r>
            <w:r w:rsidR="00614D92">
              <w:rPr>
                <w:rFonts w:ascii="標楷體" w:eastAsia="標楷體" w:hAnsi="標楷體" w:hint="eastAsia"/>
                <w:color w:val="000000"/>
              </w:rPr>
              <w:t>淩</w:t>
            </w:r>
            <w:r w:rsidRPr="00D31DC9">
              <w:rPr>
                <w:rFonts w:ascii="標楷體" w:eastAsia="標楷體" w:hAnsi="標楷體" w:hint="eastAsia"/>
                <w:color w:val="000000"/>
              </w:rPr>
              <w:t>玲</w:t>
            </w:r>
          </w:p>
        </w:tc>
        <w:tc>
          <w:tcPr>
            <w:tcW w:w="612"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spacing w:val="-10"/>
              </w:rPr>
            </w:pPr>
            <w:r w:rsidRPr="00D31DC9">
              <w:rPr>
                <w:rFonts w:ascii="標楷體" w:eastAsia="標楷體" w:hAnsi="標楷體" w:hint="eastAsia"/>
                <w:color w:val="000000"/>
                <w:spacing w:val="-10"/>
              </w:rPr>
              <w:t>啟智班</w:t>
            </w:r>
          </w:p>
        </w:tc>
        <w:tc>
          <w:tcPr>
            <w:tcW w:w="5148" w:type="dxa"/>
            <w:noWrap/>
            <w:tcMar>
              <w:top w:w="20" w:type="dxa"/>
              <w:left w:w="20" w:type="dxa"/>
              <w:bottom w:w="0" w:type="dxa"/>
              <w:right w:w="20" w:type="dxa"/>
            </w:tcMar>
            <w:vAlign w:val="center"/>
          </w:tcPr>
          <w:p w:rsidR="00A64046" w:rsidRPr="00D31DC9" w:rsidRDefault="00A64046" w:rsidP="00A64046">
            <w:pPr>
              <w:snapToGrid w:val="0"/>
              <w:spacing w:line="240" w:lineRule="atLeast"/>
              <w:jc w:val="both"/>
              <w:rPr>
                <w:rFonts w:ascii="標楷體" w:eastAsia="標楷體" w:hAnsi="標楷體"/>
                <w:snapToGrid w:val="0"/>
                <w:color w:val="000000"/>
                <w:spacing w:val="-10"/>
              </w:rPr>
            </w:pPr>
            <w:r w:rsidRPr="00D31DC9">
              <w:rPr>
                <w:rFonts w:ascii="標楷體" w:eastAsia="標楷體" w:hAnsi="標楷體" w:cs="MS Mincho" w:hint="eastAsia"/>
                <w:snapToGrid w:val="0"/>
                <w:color w:val="000000"/>
                <w:spacing w:val="-10"/>
              </w:rPr>
              <w:t>1.</w:t>
            </w:r>
            <w:r w:rsidRPr="00D31DC9">
              <w:rPr>
                <w:rFonts w:ascii="標楷體" w:eastAsia="標楷體" w:hAnsi="標楷體" w:hint="eastAsia"/>
                <w:snapToGrid w:val="0"/>
                <w:color w:val="000000"/>
                <w:spacing w:val="-10"/>
              </w:rPr>
              <w:t>協助推動特教業務。</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lastRenderedPageBreak/>
              <w:t>主任</w:t>
            </w:r>
          </w:p>
        </w:tc>
        <w:tc>
          <w:tcPr>
            <w:tcW w:w="108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葉玫華</w:t>
            </w:r>
          </w:p>
        </w:tc>
        <w:tc>
          <w:tcPr>
            <w:tcW w:w="612"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幼教</w:t>
            </w:r>
          </w:p>
        </w:tc>
        <w:tc>
          <w:tcPr>
            <w:tcW w:w="5148" w:type="dxa"/>
            <w:noWrap/>
            <w:tcMar>
              <w:top w:w="20" w:type="dxa"/>
              <w:left w:w="20" w:type="dxa"/>
              <w:bottom w:w="0" w:type="dxa"/>
              <w:right w:w="20" w:type="dxa"/>
            </w:tcMar>
            <w:vAlign w:val="center"/>
          </w:tcPr>
          <w:p w:rsidR="00A64046" w:rsidRPr="00D31DC9" w:rsidRDefault="00A64046" w:rsidP="00A64046">
            <w:pPr>
              <w:snapToGrid w:val="0"/>
              <w:spacing w:line="240" w:lineRule="atLeast"/>
              <w:jc w:val="both"/>
              <w:rPr>
                <w:rFonts w:ascii="標楷體" w:eastAsia="標楷體" w:hAnsi="標楷體"/>
                <w:snapToGrid w:val="0"/>
                <w:color w:val="000000"/>
                <w:spacing w:val="-10"/>
              </w:rPr>
            </w:pPr>
            <w:r w:rsidRPr="00D31DC9">
              <w:rPr>
                <w:rFonts w:ascii="標楷體" w:eastAsia="標楷體" w:hAnsi="標楷體" w:cs="MS Mincho" w:hint="eastAsia"/>
                <w:snapToGrid w:val="0"/>
                <w:color w:val="000000"/>
                <w:spacing w:val="-10"/>
              </w:rPr>
              <w:t>1.</w:t>
            </w:r>
            <w:r w:rsidRPr="00D31DC9">
              <w:rPr>
                <w:rFonts w:ascii="標楷體" w:eastAsia="標楷體" w:hAnsi="標楷體" w:hint="eastAsia"/>
                <w:snapToGrid w:val="0"/>
                <w:color w:val="000000"/>
                <w:spacing w:val="-10"/>
              </w:rPr>
              <w:t>如校務分掌表。</w:t>
            </w:r>
          </w:p>
          <w:p w:rsidR="00A64046" w:rsidRDefault="00A64046" w:rsidP="00A64046">
            <w:pPr>
              <w:snapToGrid w:val="0"/>
              <w:spacing w:line="240" w:lineRule="atLeast"/>
              <w:jc w:val="both"/>
              <w:rPr>
                <w:rFonts w:ascii="標楷體" w:eastAsia="標楷體" w:hAnsi="標楷體"/>
                <w:snapToGrid w:val="0"/>
                <w:color w:val="000000"/>
                <w:spacing w:val="-10"/>
              </w:rPr>
            </w:pPr>
            <w:r w:rsidRPr="00D31DC9">
              <w:rPr>
                <w:rFonts w:ascii="標楷體" w:eastAsia="標楷體" w:hAnsi="標楷體" w:cs="MS Mincho" w:hint="eastAsia"/>
                <w:snapToGrid w:val="0"/>
                <w:color w:val="000000"/>
                <w:spacing w:val="-10"/>
              </w:rPr>
              <w:t>2.</w:t>
            </w:r>
            <w:r w:rsidRPr="00D31DC9">
              <w:rPr>
                <w:rFonts w:ascii="標楷體" w:eastAsia="標楷體" w:hAnsi="標楷體" w:hint="eastAsia"/>
                <w:snapToGrid w:val="0"/>
                <w:color w:val="000000"/>
                <w:spacing w:val="-10"/>
              </w:rPr>
              <w:t>幼教班業務。</w:t>
            </w:r>
          </w:p>
          <w:p w:rsidR="00A64046" w:rsidRPr="00D31DC9" w:rsidRDefault="00A64046" w:rsidP="00A64046">
            <w:pPr>
              <w:snapToGrid w:val="0"/>
              <w:spacing w:line="240" w:lineRule="atLeast"/>
              <w:jc w:val="both"/>
              <w:rPr>
                <w:rFonts w:ascii="標楷體" w:eastAsia="標楷體" w:hAnsi="標楷體"/>
                <w:snapToGrid w:val="0"/>
                <w:color w:val="000000"/>
                <w:spacing w:val="-10"/>
              </w:rPr>
            </w:pPr>
            <w:r>
              <w:rPr>
                <w:rFonts w:ascii="標楷體" w:eastAsia="標楷體" w:hAnsi="標楷體" w:hint="eastAsia"/>
                <w:snapToGrid w:val="0"/>
                <w:color w:val="000000"/>
                <w:spacing w:val="-10"/>
              </w:rPr>
              <w:t>3.</w:t>
            </w:r>
            <w:r w:rsidRPr="00927E6B">
              <w:rPr>
                <w:rFonts w:ascii="標楷體" w:eastAsia="標楷體" w:hAnsi="標楷體" w:hint="eastAsia"/>
                <w:snapToGrid w:val="0"/>
                <w:color w:val="FF0000"/>
                <w:spacing w:val="-10"/>
              </w:rPr>
              <w:t>幼兒園主任</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教師</w:t>
            </w:r>
          </w:p>
        </w:tc>
        <w:tc>
          <w:tcPr>
            <w:tcW w:w="108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游淨雯</w:t>
            </w:r>
          </w:p>
        </w:tc>
        <w:tc>
          <w:tcPr>
            <w:tcW w:w="612"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幼教</w:t>
            </w:r>
          </w:p>
        </w:tc>
        <w:tc>
          <w:tcPr>
            <w:tcW w:w="5148" w:type="dxa"/>
            <w:noWrap/>
            <w:tcMar>
              <w:top w:w="20" w:type="dxa"/>
              <w:left w:w="20" w:type="dxa"/>
              <w:bottom w:w="0" w:type="dxa"/>
              <w:right w:w="20" w:type="dxa"/>
            </w:tcMar>
            <w:vAlign w:val="center"/>
          </w:tcPr>
          <w:p w:rsidR="00A64046" w:rsidRPr="00D31DC9" w:rsidRDefault="00A64046" w:rsidP="00A64046">
            <w:pPr>
              <w:snapToGrid w:val="0"/>
              <w:spacing w:line="240" w:lineRule="atLeast"/>
              <w:jc w:val="both"/>
              <w:rPr>
                <w:rFonts w:ascii="標楷體" w:eastAsia="標楷體" w:hAnsi="標楷體"/>
                <w:snapToGrid w:val="0"/>
                <w:color w:val="000000"/>
                <w:spacing w:val="-10"/>
              </w:rPr>
            </w:pPr>
            <w:r w:rsidRPr="00D31DC9">
              <w:rPr>
                <w:rFonts w:ascii="標楷體" w:eastAsia="標楷體" w:hAnsi="標楷體" w:cs="MS Mincho" w:hint="eastAsia"/>
                <w:snapToGrid w:val="0"/>
                <w:color w:val="000000"/>
                <w:spacing w:val="-10"/>
              </w:rPr>
              <w:t>1.</w:t>
            </w:r>
            <w:r w:rsidRPr="00D31DC9">
              <w:rPr>
                <w:rFonts w:ascii="標楷體" w:eastAsia="標楷體" w:hAnsi="標楷體" w:hint="eastAsia"/>
                <w:snapToGrid w:val="0"/>
                <w:color w:val="000000"/>
                <w:spacing w:val="-10"/>
              </w:rPr>
              <w:t>如校務分掌表。</w:t>
            </w:r>
          </w:p>
          <w:p w:rsidR="00A64046" w:rsidRPr="00D31DC9" w:rsidRDefault="00A64046" w:rsidP="00A64046">
            <w:pPr>
              <w:snapToGrid w:val="0"/>
              <w:spacing w:line="240" w:lineRule="atLeast"/>
              <w:ind w:left="14"/>
              <w:jc w:val="both"/>
              <w:rPr>
                <w:rFonts w:ascii="標楷體" w:eastAsia="標楷體" w:hAnsi="標楷體"/>
                <w:snapToGrid w:val="0"/>
                <w:color w:val="000000"/>
                <w:spacing w:val="-10"/>
              </w:rPr>
            </w:pPr>
            <w:r w:rsidRPr="00D31DC9">
              <w:rPr>
                <w:rFonts w:ascii="標楷體" w:eastAsia="標楷體" w:hAnsi="標楷體" w:hint="eastAsia"/>
                <w:snapToGrid w:val="0"/>
                <w:color w:val="000000"/>
                <w:spacing w:val="-10"/>
              </w:rPr>
              <w:t>2.幼教班業務。</w:t>
            </w:r>
          </w:p>
        </w:tc>
        <w:tc>
          <w:tcPr>
            <w:tcW w:w="1440" w:type="dxa"/>
            <w:noWrap/>
            <w:tcMar>
              <w:top w:w="20" w:type="dxa"/>
              <w:left w:w="20" w:type="dxa"/>
              <w:bottom w:w="0" w:type="dxa"/>
              <w:right w:w="20" w:type="dxa"/>
            </w:tcMar>
            <w:vAlign w:val="center"/>
          </w:tcPr>
          <w:p w:rsidR="00A64046" w:rsidRPr="00250C40" w:rsidRDefault="00A64046" w:rsidP="00A64046">
            <w:pPr>
              <w:snapToGrid w:val="0"/>
              <w:spacing w:line="240" w:lineRule="atLeast"/>
              <w:jc w:val="both"/>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教保員</w:t>
            </w:r>
          </w:p>
        </w:tc>
        <w:tc>
          <w:tcPr>
            <w:tcW w:w="108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Pr>
                <w:rFonts w:ascii="標楷體" w:eastAsia="標楷體" w:hAnsi="標楷體" w:cs="新細明體" w:hint="eastAsia"/>
                <w:color w:val="000000" w:themeColor="text1"/>
                <w:spacing w:val="-14"/>
                <w:kern w:val="0"/>
              </w:rPr>
              <w:t>曾千嫚</w:t>
            </w:r>
          </w:p>
        </w:tc>
        <w:tc>
          <w:tcPr>
            <w:tcW w:w="612"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幼教</w:t>
            </w:r>
          </w:p>
        </w:tc>
        <w:tc>
          <w:tcPr>
            <w:tcW w:w="5148" w:type="dxa"/>
            <w:noWrap/>
            <w:tcMar>
              <w:top w:w="20" w:type="dxa"/>
              <w:left w:w="20" w:type="dxa"/>
              <w:bottom w:w="0" w:type="dxa"/>
              <w:right w:w="20" w:type="dxa"/>
            </w:tcMar>
            <w:vAlign w:val="center"/>
          </w:tcPr>
          <w:p w:rsidR="00A64046" w:rsidRPr="00D31DC9" w:rsidRDefault="00A64046" w:rsidP="00A64046">
            <w:pPr>
              <w:snapToGrid w:val="0"/>
              <w:spacing w:line="240" w:lineRule="atLeast"/>
              <w:jc w:val="both"/>
              <w:rPr>
                <w:rFonts w:ascii="標楷體" w:eastAsia="標楷體" w:hAnsi="標楷體" w:cs="MS Mincho"/>
                <w:snapToGrid w:val="0"/>
                <w:color w:val="000000"/>
                <w:spacing w:val="-10"/>
              </w:rPr>
            </w:pPr>
            <w:r w:rsidRPr="00D31DC9">
              <w:rPr>
                <w:rFonts w:ascii="標楷體" w:eastAsia="標楷體" w:hAnsi="標楷體" w:hint="eastAsia"/>
                <w:snapToGrid w:val="0"/>
                <w:color w:val="000000"/>
                <w:spacing w:val="-10"/>
              </w:rPr>
              <w:t>1.幼教班業務。</w:t>
            </w:r>
          </w:p>
        </w:tc>
        <w:tc>
          <w:tcPr>
            <w:tcW w:w="1440" w:type="dxa"/>
            <w:noWrap/>
            <w:tcMar>
              <w:top w:w="20" w:type="dxa"/>
              <w:left w:w="20" w:type="dxa"/>
              <w:bottom w:w="0" w:type="dxa"/>
              <w:right w:w="20" w:type="dxa"/>
            </w:tcMar>
            <w:vAlign w:val="center"/>
          </w:tcPr>
          <w:p w:rsidR="00A64046" w:rsidRPr="00250C40" w:rsidRDefault="00A64046" w:rsidP="00A64046">
            <w:pPr>
              <w:snapToGrid w:val="0"/>
              <w:spacing w:line="240" w:lineRule="atLeast"/>
              <w:jc w:val="both"/>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工友</w:t>
            </w:r>
          </w:p>
        </w:tc>
        <w:tc>
          <w:tcPr>
            <w:tcW w:w="108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白綉圓</w:t>
            </w:r>
          </w:p>
        </w:tc>
        <w:tc>
          <w:tcPr>
            <w:tcW w:w="612"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A64046" w:rsidRPr="00D31DC9" w:rsidRDefault="00A64046" w:rsidP="00A64046">
            <w:pPr>
              <w:pStyle w:val="font0"/>
              <w:widowControl w:val="0"/>
              <w:snapToGrid w:val="0"/>
              <w:spacing w:before="0" w:beforeAutospacing="0" w:after="0" w:afterAutospacing="0" w:line="240" w:lineRule="atLeast"/>
              <w:jc w:val="both"/>
              <w:rPr>
                <w:rFonts w:ascii="標楷體" w:eastAsia="標楷體" w:hAnsi="標楷體" w:hint="default"/>
                <w:snapToGrid w:val="0"/>
                <w:color w:val="000000"/>
                <w:spacing w:val="-10"/>
                <w:kern w:val="2"/>
              </w:rPr>
            </w:pPr>
            <w:r w:rsidRPr="00D31DC9">
              <w:rPr>
                <w:rFonts w:ascii="標楷體" w:eastAsia="標楷體" w:hAnsi="標楷體" w:cs="MS Mincho"/>
                <w:snapToGrid w:val="0"/>
                <w:color w:val="000000"/>
                <w:spacing w:val="-10"/>
              </w:rPr>
              <w:t>1.</w:t>
            </w:r>
            <w:r w:rsidRPr="00D31DC9">
              <w:rPr>
                <w:rFonts w:ascii="標楷體" w:eastAsia="標楷體" w:hAnsi="標楷體"/>
                <w:snapToGrid w:val="0"/>
                <w:color w:val="000000"/>
                <w:spacing w:val="-10"/>
                <w:kern w:val="2"/>
              </w:rPr>
              <w:t>如校務分掌表。</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臨時約僱員</w:t>
            </w:r>
          </w:p>
        </w:tc>
        <w:tc>
          <w:tcPr>
            <w:tcW w:w="1080"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r w:rsidRPr="00D31DC9">
              <w:rPr>
                <w:rFonts w:ascii="標楷體" w:eastAsia="標楷體" w:hAnsi="標楷體" w:hint="eastAsia"/>
                <w:color w:val="000000"/>
              </w:rPr>
              <w:t>楊瓊瑤</w:t>
            </w:r>
          </w:p>
        </w:tc>
        <w:tc>
          <w:tcPr>
            <w:tcW w:w="612" w:type="dxa"/>
            <w:noWrap/>
            <w:tcMar>
              <w:top w:w="20" w:type="dxa"/>
              <w:left w:w="20" w:type="dxa"/>
              <w:bottom w:w="0" w:type="dxa"/>
              <w:right w:w="20" w:type="dxa"/>
            </w:tcMar>
            <w:vAlign w:val="center"/>
          </w:tcPr>
          <w:p w:rsidR="00A64046" w:rsidRPr="00D31DC9" w:rsidRDefault="00A64046" w:rsidP="00A64046">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A64046" w:rsidRPr="00D31DC9" w:rsidRDefault="00A64046" w:rsidP="00A64046">
            <w:pPr>
              <w:pStyle w:val="font0"/>
              <w:widowControl w:val="0"/>
              <w:snapToGrid w:val="0"/>
              <w:spacing w:before="0" w:beforeAutospacing="0" w:after="0" w:afterAutospacing="0" w:line="240" w:lineRule="atLeast"/>
              <w:jc w:val="both"/>
              <w:rPr>
                <w:rFonts w:ascii="標楷體" w:eastAsia="標楷體" w:hAnsi="標楷體" w:hint="default"/>
                <w:snapToGrid w:val="0"/>
                <w:color w:val="000000"/>
                <w:spacing w:val="-10"/>
                <w:kern w:val="2"/>
              </w:rPr>
            </w:pPr>
            <w:r w:rsidRPr="00D31DC9">
              <w:rPr>
                <w:rFonts w:ascii="標楷體" w:eastAsia="標楷體" w:hAnsi="標楷體" w:cs="MS Mincho"/>
                <w:snapToGrid w:val="0"/>
                <w:color w:val="000000"/>
                <w:spacing w:val="-10"/>
              </w:rPr>
              <w:t>1.</w:t>
            </w:r>
            <w:r w:rsidRPr="00D31DC9">
              <w:rPr>
                <w:rFonts w:ascii="標楷體" w:eastAsia="標楷體" w:hAnsi="標楷體"/>
                <w:snapToGrid w:val="0"/>
                <w:color w:val="000000"/>
                <w:spacing w:val="-10"/>
                <w:kern w:val="2"/>
              </w:rPr>
              <w:t>圖書館管理。</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250C40" w:rsidRDefault="00A64046" w:rsidP="00A64046">
            <w:pPr>
              <w:snapToGrid w:val="0"/>
              <w:spacing w:line="240" w:lineRule="atLeast"/>
              <w:jc w:val="center"/>
              <w:rPr>
                <w:rFonts w:ascii="標楷體" w:eastAsia="標楷體" w:hAnsi="標楷體"/>
                <w:color w:val="000000"/>
              </w:rPr>
            </w:pPr>
            <w:r w:rsidRPr="00250C40">
              <w:rPr>
                <w:rFonts w:ascii="標楷體" w:eastAsia="標楷體" w:hAnsi="標楷體" w:hint="eastAsia"/>
                <w:color w:val="000000"/>
              </w:rPr>
              <w:t>臨時約僱員</w:t>
            </w:r>
          </w:p>
        </w:tc>
        <w:tc>
          <w:tcPr>
            <w:tcW w:w="1080" w:type="dxa"/>
            <w:noWrap/>
            <w:tcMar>
              <w:top w:w="20" w:type="dxa"/>
              <w:left w:w="20" w:type="dxa"/>
              <w:bottom w:w="0" w:type="dxa"/>
              <w:right w:w="20" w:type="dxa"/>
            </w:tcMar>
            <w:vAlign w:val="center"/>
          </w:tcPr>
          <w:p w:rsidR="00A64046" w:rsidRPr="00250C40" w:rsidRDefault="00A64046" w:rsidP="00A64046">
            <w:pPr>
              <w:snapToGrid w:val="0"/>
              <w:spacing w:line="240" w:lineRule="atLeast"/>
              <w:jc w:val="center"/>
              <w:rPr>
                <w:rFonts w:ascii="標楷體" w:eastAsia="標楷體" w:hAnsi="標楷體"/>
                <w:color w:val="000000"/>
              </w:rPr>
            </w:pPr>
            <w:r w:rsidRPr="00250C40">
              <w:rPr>
                <w:rFonts w:ascii="標楷體" w:eastAsia="標楷體" w:hAnsi="標楷體" w:hint="eastAsia"/>
                <w:color w:val="000000"/>
              </w:rPr>
              <w:t>林永福</w:t>
            </w:r>
          </w:p>
        </w:tc>
        <w:tc>
          <w:tcPr>
            <w:tcW w:w="612" w:type="dxa"/>
            <w:noWrap/>
            <w:tcMar>
              <w:top w:w="20" w:type="dxa"/>
              <w:left w:w="20" w:type="dxa"/>
              <w:bottom w:w="0" w:type="dxa"/>
              <w:right w:w="20" w:type="dxa"/>
            </w:tcMar>
            <w:vAlign w:val="center"/>
          </w:tcPr>
          <w:p w:rsidR="00A64046" w:rsidRPr="00250C40" w:rsidRDefault="00A64046" w:rsidP="00A64046">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A64046" w:rsidRPr="00250C40" w:rsidRDefault="00A64046" w:rsidP="00A64046">
            <w:pPr>
              <w:pStyle w:val="font0"/>
              <w:widowControl w:val="0"/>
              <w:snapToGrid w:val="0"/>
              <w:spacing w:before="0" w:beforeAutospacing="0" w:after="0" w:afterAutospacing="0" w:line="240" w:lineRule="atLeast"/>
              <w:jc w:val="both"/>
              <w:rPr>
                <w:rFonts w:ascii="標楷體" w:eastAsia="標楷體" w:hAnsi="標楷體" w:hint="default"/>
                <w:snapToGrid w:val="0"/>
                <w:color w:val="000000"/>
                <w:spacing w:val="-10"/>
                <w:kern w:val="2"/>
              </w:rPr>
            </w:pPr>
            <w:r w:rsidRPr="00EE7440">
              <w:rPr>
                <w:rFonts w:hAnsi="新細明體" w:cs="MS Mincho"/>
                <w:snapToGrid w:val="0"/>
                <w:color w:val="000000"/>
                <w:spacing w:val="-10"/>
              </w:rPr>
              <w:t>1.</w:t>
            </w:r>
            <w:r w:rsidRPr="00250C40">
              <w:rPr>
                <w:rFonts w:ascii="標楷體" w:eastAsia="標楷體" w:hAnsi="標楷體"/>
                <w:snapToGrid w:val="0"/>
                <w:color w:val="000000"/>
                <w:spacing w:val="-10"/>
                <w:kern w:val="2"/>
              </w:rPr>
              <w:t>庶務管理。</w:t>
            </w:r>
          </w:p>
          <w:p w:rsidR="00A64046" w:rsidRPr="00250C40" w:rsidRDefault="00A64046" w:rsidP="00A64046">
            <w:pPr>
              <w:pStyle w:val="font0"/>
              <w:widowControl w:val="0"/>
              <w:snapToGrid w:val="0"/>
              <w:spacing w:before="0" w:beforeAutospacing="0" w:after="0" w:afterAutospacing="0" w:line="240" w:lineRule="atLeast"/>
              <w:jc w:val="both"/>
              <w:rPr>
                <w:rFonts w:ascii="標楷體" w:eastAsia="標楷體" w:hAnsi="標楷體" w:hint="default"/>
                <w:snapToGrid w:val="0"/>
                <w:color w:val="000000"/>
                <w:spacing w:val="-10"/>
                <w:kern w:val="2"/>
              </w:rPr>
            </w:pPr>
            <w:r w:rsidRPr="00EE7440">
              <w:rPr>
                <w:rFonts w:hAnsi="新細明體" w:cs="MS Mincho"/>
                <w:snapToGrid w:val="0"/>
                <w:color w:val="000000"/>
                <w:spacing w:val="-10"/>
              </w:rPr>
              <w:t>2.</w:t>
            </w:r>
            <w:r w:rsidRPr="00250C40">
              <w:rPr>
                <w:rFonts w:ascii="標楷體" w:eastAsia="標楷體" w:hAnsi="標楷體"/>
                <w:snapToGrid w:val="0"/>
                <w:color w:val="000000"/>
                <w:spacing w:val="-10"/>
                <w:kern w:val="2"/>
              </w:rPr>
              <w:t>校園環境維護管理。</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250C40" w:rsidRDefault="00A64046" w:rsidP="00A64046">
            <w:pPr>
              <w:snapToGrid w:val="0"/>
              <w:spacing w:line="240" w:lineRule="atLeast"/>
              <w:jc w:val="center"/>
              <w:rPr>
                <w:rFonts w:ascii="標楷體" w:eastAsia="標楷體" w:hAnsi="標楷體"/>
                <w:color w:val="000000"/>
              </w:rPr>
            </w:pPr>
            <w:r w:rsidRPr="00250C40">
              <w:rPr>
                <w:rFonts w:ascii="標楷體" w:eastAsia="標楷體" w:hAnsi="標楷體" w:hint="eastAsia"/>
                <w:color w:val="000000"/>
              </w:rPr>
              <w:t>臨時約僱員</w:t>
            </w:r>
          </w:p>
        </w:tc>
        <w:tc>
          <w:tcPr>
            <w:tcW w:w="1080" w:type="dxa"/>
            <w:noWrap/>
            <w:tcMar>
              <w:top w:w="20" w:type="dxa"/>
              <w:left w:w="20" w:type="dxa"/>
              <w:bottom w:w="0" w:type="dxa"/>
              <w:right w:w="20" w:type="dxa"/>
            </w:tcMar>
            <w:vAlign w:val="center"/>
          </w:tcPr>
          <w:p w:rsidR="00A64046" w:rsidRPr="00250C40" w:rsidRDefault="00A64046" w:rsidP="00A64046">
            <w:pPr>
              <w:snapToGrid w:val="0"/>
              <w:spacing w:line="240" w:lineRule="atLeast"/>
              <w:jc w:val="center"/>
              <w:rPr>
                <w:rFonts w:ascii="標楷體" w:eastAsia="標楷體" w:hAnsi="標楷體"/>
                <w:color w:val="000000"/>
              </w:rPr>
            </w:pPr>
            <w:r w:rsidRPr="00250C40">
              <w:rPr>
                <w:rFonts w:ascii="標楷體" w:eastAsia="標楷體" w:hAnsi="標楷體" w:hint="eastAsia"/>
                <w:color w:val="000000"/>
              </w:rPr>
              <w:t>楊麗花</w:t>
            </w:r>
          </w:p>
        </w:tc>
        <w:tc>
          <w:tcPr>
            <w:tcW w:w="612" w:type="dxa"/>
            <w:noWrap/>
            <w:tcMar>
              <w:top w:w="20" w:type="dxa"/>
              <w:left w:w="20" w:type="dxa"/>
              <w:bottom w:w="0" w:type="dxa"/>
              <w:right w:w="20" w:type="dxa"/>
            </w:tcMar>
            <w:vAlign w:val="center"/>
          </w:tcPr>
          <w:p w:rsidR="00A64046" w:rsidRPr="00250C40" w:rsidRDefault="00A64046" w:rsidP="00A64046">
            <w:pPr>
              <w:snapToGrid w:val="0"/>
              <w:spacing w:line="240" w:lineRule="atLeast"/>
              <w:jc w:val="center"/>
              <w:rPr>
                <w:rFonts w:ascii="標楷體" w:eastAsia="標楷體" w:hAnsi="標楷體"/>
                <w:color w:val="000000"/>
              </w:rPr>
            </w:pPr>
            <w:r w:rsidRPr="00250C40">
              <w:rPr>
                <w:rFonts w:ascii="標楷體" w:eastAsia="標楷體" w:hAnsi="標楷體" w:hint="eastAsia"/>
                <w:color w:val="000000"/>
              </w:rPr>
              <w:t>幼教</w:t>
            </w:r>
          </w:p>
        </w:tc>
        <w:tc>
          <w:tcPr>
            <w:tcW w:w="5148" w:type="dxa"/>
            <w:noWrap/>
            <w:tcMar>
              <w:top w:w="20" w:type="dxa"/>
              <w:left w:w="20" w:type="dxa"/>
              <w:bottom w:w="0" w:type="dxa"/>
              <w:right w:w="20" w:type="dxa"/>
            </w:tcMar>
            <w:vAlign w:val="center"/>
          </w:tcPr>
          <w:p w:rsidR="00A64046" w:rsidRPr="00250C40" w:rsidRDefault="00A64046" w:rsidP="00A64046">
            <w:pPr>
              <w:pStyle w:val="font0"/>
              <w:widowControl w:val="0"/>
              <w:snapToGrid w:val="0"/>
              <w:spacing w:before="0" w:beforeAutospacing="0" w:after="0" w:afterAutospacing="0" w:line="240" w:lineRule="atLeast"/>
              <w:jc w:val="both"/>
              <w:rPr>
                <w:rFonts w:ascii="MS Mincho" w:eastAsia="MS Mincho" w:hAnsi="MS Mincho" w:cs="MS Mincho" w:hint="default"/>
                <w:snapToGrid w:val="0"/>
                <w:color w:val="000000"/>
                <w:spacing w:val="-10"/>
              </w:rPr>
            </w:pPr>
            <w:r w:rsidRPr="00EE7440">
              <w:rPr>
                <w:rFonts w:hAnsi="新細明體" w:cs="MS Mincho"/>
                <w:snapToGrid w:val="0"/>
                <w:color w:val="000000"/>
                <w:spacing w:val="-10"/>
              </w:rPr>
              <w:t>1.</w:t>
            </w:r>
            <w:r w:rsidRPr="00250C40">
              <w:rPr>
                <w:rFonts w:ascii="標楷體" w:eastAsia="標楷體" w:hAnsi="標楷體" w:cs="細明體"/>
                <w:snapToGrid w:val="0"/>
                <w:color w:val="000000"/>
                <w:spacing w:val="-10"/>
              </w:rPr>
              <w:t>廚工。</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4E138D" w:rsidRDefault="00A64046" w:rsidP="00A64046">
            <w:pPr>
              <w:snapToGrid w:val="0"/>
              <w:spacing w:line="240" w:lineRule="atLeast"/>
              <w:jc w:val="center"/>
              <w:rPr>
                <w:rFonts w:ascii="標楷體" w:eastAsia="標楷體" w:hAnsi="標楷體"/>
                <w:color w:val="000000"/>
              </w:rPr>
            </w:pPr>
            <w:r w:rsidRPr="004E138D">
              <w:rPr>
                <w:rFonts w:ascii="標楷體" w:eastAsia="標楷體" w:hAnsi="標楷體" w:hint="eastAsia"/>
                <w:color w:val="000000"/>
              </w:rPr>
              <w:t>警衛</w:t>
            </w:r>
          </w:p>
        </w:tc>
        <w:tc>
          <w:tcPr>
            <w:tcW w:w="1080" w:type="dxa"/>
            <w:noWrap/>
            <w:tcMar>
              <w:top w:w="20" w:type="dxa"/>
              <w:left w:w="20" w:type="dxa"/>
              <w:bottom w:w="0" w:type="dxa"/>
              <w:right w:w="20" w:type="dxa"/>
            </w:tcMar>
            <w:vAlign w:val="center"/>
          </w:tcPr>
          <w:p w:rsidR="00A64046" w:rsidRPr="004E138D" w:rsidRDefault="00103159" w:rsidP="00A64046">
            <w:pPr>
              <w:snapToGrid w:val="0"/>
              <w:spacing w:line="240" w:lineRule="atLeast"/>
              <w:jc w:val="center"/>
              <w:rPr>
                <w:rFonts w:ascii="標楷體" w:eastAsia="標楷體" w:hAnsi="標楷體"/>
                <w:color w:val="000000"/>
              </w:rPr>
            </w:pPr>
            <w:r>
              <w:rPr>
                <w:rFonts w:ascii="標楷體" w:eastAsia="標楷體" w:hAnsi="標楷體" w:hint="eastAsia"/>
                <w:color w:val="000000"/>
              </w:rPr>
              <w:t>古宜弘</w:t>
            </w:r>
          </w:p>
        </w:tc>
        <w:tc>
          <w:tcPr>
            <w:tcW w:w="612" w:type="dxa"/>
            <w:noWrap/>
            <w:tcMar>
              <w:top w:w="20" w:type="dxa"/>
              <w:left w:w="20" w:type="dxa"/>
              <w:bottom w:w="0" w:type="dxa"/>
              <w:right w:w="20" w:type="dxa"/>
            </w:tcMar>
            <w:vAlign w:val="center"/>
          </w:tcPr>
          <w:p w:rsidR="00A64046" w:rsidRPr="004E138D" w:rsidRDefault="00A64046" w:rsidP="00A64046">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A64046" w:rsidRPr="004E138D" w:rsidRDefault="00A64046" w:rsidP="00A64046">
            <w:pPr>
              <w:snapToGrid w:val="0"/>
              <w:spacing w:line="240" w:lineRule="atLeast"/>
              <w:jc w:val="both"/>
              <w:rPr>
                <w:rFonts w:ascii="標楷體" w:eastAsia="標楷體" w:hAnsi="標楷體"/>
                <w:snapToGrid w:val="0"/>
                <w:color w:val="000000"/>
                <w:spacing w:val="-10"/>
              </w:rPr>
            </w:pPr>
            <w:r w:rsidRPr="004E138D">
              <w:rPr>
                <w:rFonts w:ascii="新細明體" w:hAnsi="新細明體" w:cs="MS Mincho" w:hint="eastAsia"/>
                <w:snapToGrid w:val="0"/>
                <w:color w:val="000000"/>
                <w:spacing w:val="-10"/>
              </w:rPr>
              <w:t>1.</w:t>
            </w:r>
            <w:r w:rsidRPr="004E138D">
              <w:rPr>
                <w:rFonts w:ascii="標楷體" w:eastAsia="標楷體" w:hAnsi="標楷體" w:hint="eastAsia"/>
                <w:snapToGrid w:val="0"/>
                <w:color w:val="000000"/>
                <w:spacing w:val="-10"/>
              </w:rPr>
              <w:t>校園門禁管制及安全維護。</w:t>
            </w:r>
          </w:p>
          <w:p w:rsidR="00A64046" w:rsidRPr="004E138D" w:rsidRDefault="00A64046" w:rsidP="00A64046">
            <w:pPr>
              <w:snapToGrid w:val="0"/>
              <w:spacing w:line="240" w:lineRule="atLeast"/>
              <w:jc w:val="both"/>
              <w:rPr>
                <w:rFonts w:ascii="標楷體" w:eastAsia="標楷體" w:hAnsi="標楷體"/>
                <w:snapToGrid w:val="0"/>
                <w:color w:val="000000"/>
                <w:spacing w:val="-10"/>
              </w:rPr>
            </w:pPr>
            <w:r w:rsidRPr="004E138D">
              <w:rPr>
                <w:rFonts w:ascii="新細明體" w:hAnsi="新細明體" w:cs="MS Mincho" w:hint="eastAsia"/>
                <w:snapToGrid w:val="0"/>
                <w:color w:val="000000"/>
                <w:spacing w:val="-10"/>
              </w:rPr>
              <w:t>2.</w:t>
            </w:r>
            <w:r w:rsidRPr="004E138D">
              <w:rPr>
                <w:rFonts w:ascii="標楷體" w:eastAsia="標楷體" w:hAnsi="標楷體" w:hint="eastAsia"/>
                <w:snapToGrid w:val="0"/>
                <w:color w:val="000000"/>
                <w:spacing w:val="-10"/>
              </w:rPr>
              <w:t>臨時交辨事項。</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r w:rsidR="00A64046" w:rsidRPr="00250C40" w:rsidTr="006904E4">
        <w:trPr>
          <w:trHeight w:val="567"/>
          <w:jc w:val="center"/>
        </w:trPr>
        <w:tc>
          <w:tcPr>
            <w:tcW w:w="1260" w:type="dxa"/>
            <w:noWrap/>
            <w:tcMar>
              <w:top w:w="20" w:type="dxa"/>
              <w:left w:w="20" w:type="dxa"/>
              <w:bottom w:w="0" w:type="dxa"/>
              <w:right w:w="20" w:type="dxa"/>
            </w:tcMar>
            <w:vAlign w:val="center"/>
          </w:tcPr>
          <w:p w:rsidR="00A64046" w:rsidRPr="004E138D" w:rsidRDefault="00A64046" w:rsidP="00A64046">
            <w:pPr>
              <w:snapToGrid w:val="0"/>
              <w:spacing w:line="240" w:lineRule="atLeast"/>
              <w:jc w:val="center"/>
              <w:rPr>
                <w:rFonts w:ascii="標楷體" w:eastAsia="標楷體" w:hAnsi="標楷體"/>
                <w:color w:val="000000"/>
              </w:rPr>
            </w:pPr>
            <w:r w:rsidRPr="004E138D">
              <w:rPr>
                <w:rFonts w:ascii="標楷體" w:eastAsia="標楷體" w:hAnsi="標楷體" w:hint="eastAsia"/>
                <w:color w:val="000000"/>
              </w:rPr>
              <w:t>警衛</w:t>
            </w:r>
          </w:p>
        </w:tc>
        <w:tc>
          <w:tcPr>
            <w:tcW w:w="1080" w:type="dxa"/>
            <w:noWrap/>
            <w:tcMar>
              <w:top w:w="20" w:type="dxa"/>
              <w:left w:w="20" w:type="dxa"/>
              <w:bottom w:w="0" w:type="dxa"/>
              <w:right w:w="20" w:type="dxa"/>
            </w:tcMar>
            <w:vAlign w:val="center"/>
          </w:tcPr>
          <w:p w:rsidR="00A64046" w:rsidRPr="004E138D" w:rsidRDefault="00103159" w:rsidP="00A64046">
            <w:pPr>
              <w:snapToGrid w:val="0"/>
              <w:spacing w:line="240" w:lineRule="atLeast"/>
              <w:jc w:val="center"/>
              <w:rPr>
                <w:rFonts w:ascii="標楷體" w:eastAsia="標楷體" w:hAnsi="標楷體"/>
                <w:color w:val="000000"/>
              </w:rPr>
            </w:pPr>
            <w:r>
              <w:rPr>
                <w:rFonts w:ascii="標楷體" w:eastAsia="標楷體" w:hAnsi="標楷體" w:hint="eastAsia"/>
                <w:color w:val="000000"/>
              </w:rPr>
              <w:t>何敏仁</w:t>
            </w:r>
          </w:p>
        </w:tc>
        <w:tc>
          <w:tcPr>
            <w:tcW w:w="612" w:type="dxa"/>
            <w:noWrap/>
            <w:tcMar>
              <w:top w:w="20" w:type="dxa"/>
              <w:left w:w="20" w:type="dxa"/>
              <w:bottom w:w="0" w:type="dxa"/>
              <w:right w:w="20" w:type="dxa"/>
            </w:tcMar>
            <w:vAlign w:val="center"/>
          </w:tcPr>
          <w:p w:rsidR="00A64046" w:rsidRPr="004E138D" w:rsidRDefault="00A64046" w:rsidP="00A64046">
            <w:pPr>
              <w:snapToGrid w:val="0"/>
              <w:spacing w:line="240" w:lineRule="atLeast"/>
              <w:jc w:val="center"/>
              <w:rPr>
                <w:rFonts w:ascii="標楷體" w:eastAsia="標楷體" w:hAnsi="標楷體"/>
                <w:color w:val="000000"/>
              </w:rPr>
            </w:pPr>
          </w:p>
        </w:tc>
        <w:tc>
          <w:tcPr>
            <w:tcW w:w="5148" w:type="dxa"/>
            <w:noWrap/>
            <w:tcMar>
              <w:top w:w="20" w:type="dxa"/>
              <w:left w:w="20" w:type="dxa"/>
              <w:bottom w:w="0" w:type="dxa"/>
              <w:right w:w="20" w:type="dxa"/>
            </w:tcMar>
            <w:vAlign w:val="center"/>
          </w:tcPr>
          <w:p w:rsidR="00A64046" w:rsidRPr="004E138D" w:rsidRDefault="00A64046" w:rsidP="00A64046">
            <w:pPr>
              <w:snapToGrid w:val="0"/>
              <w:spacing w:line="240" w:lineRule="atLeast"/>
              <w:jc w:val="both"/>
              <w:rPr>
                <w:rFonts w:ascii="標楷體" w:eastAsia="標楷體" w:hAnsi="標楷體"/>
                <w:snapToGrid w:val="0"/>
                <w:color w:val="000000"/>
                <w:spacing w:val="-10"/>
              </w:rPr>
            </w:pPr>
            <w:r w:rsidRPr="004E138D">
              <w:rPr>
                <w:rFonts w:ascii="新細明體" w:hAnsi="新細明體" w:cs="MS Mincho" w:hint="eastAsia"/>
                <w:snapToGrid w:val="0"/>
                <w:color w:val="000000"/>
                <w:spacing w:val="-10"/>
              </w:rPr>
              <w:t>1.</w:t>
            </w:r>
            <w:r w:rsidRPr="004E138D">
              <w:rPr>
                <w:rFonts w:ascii="標楷體" w:eastAsia="標楷體" w:hAnsi="標楷體" w:hint="eastAsia"/>
                <w:snapToGrid w:val="0"/>
                <w:color w:val="000000"/>
                <w:spacing w:val="-10"/>
              </w:rPr>
              <w:t>校園門禁管制及安全維護。</w:t>
            </w:r>
          </w:p>
          <w:p w:rsidR="00A64046" w:rsidRPr="004E138D" w:rsidRDefault="00A64046" w:rsidP="00A64046">
            <w:pPr>
              <w:snapToGrid w:val="0"/>
              <w:spacing w:line="240" w:lineRule="atLeast"/>
              <w:jc w:val="both"/>
              <w:rPr>
                <w:rFonts w:ascii="標楷體" w:eastAsia="標楷體" w:hAnsi="標楷體"/>
                <w:snapToGrid w:val="0"/>
                <w:color w:val="000000"/>
                <w:spacing w:val="-10"/>
              </w:rPr>
            </w:pPr>
            <w:r w:rsidRPr="004E138D">
              <w:rPr>
                <w:rFonts w:ascii="新細明體" w:hAnsi="新細明體" w:cs="MS Mincho" w:hint="eastAsia"/>
                <w:snapToGrid w:val="0"/>
                <w:color w:val="000000"/>
                <w:spacing w:val="-10"/>
              </w:rPr>
              <w:t>2.</w:t>
            </w:r>
            <w:r w:rsidRPr="004E138D">
              <w:rPr>
                <w:rFonts w:ascii="標楷體" w:eastAsia="標楷體" w:hAnsi="標楷體" w:hint="eastAsia"/>
                <w:snapToGrid w:val="0"/>
                <w:color w:val="000000"/>
                <w:spacing w:val="-10"/>
              </w:rPr>
              <w:t>臨時交辨事項。</w:t>
            </w:r>
          </w:p>
        </w:tc>
        <w:tc>
          <w:tcPr>
            <w:tcW w:w="1440" w:type="dxa"/>
            <w:noWrap/>
            <w:tcMar>
              <w:top w:w="20" w:type="dxa"/>
              <w:left w:w="20" w:type="dxa"/>
              <w:bottom w:w="0" w:type="dxa"/>
              <w:right w:w="20" w:type="dxa"/>
            </w:tcMar>
            <w:vAlign w:val="bottom"/>
          </w:tcPr>
          <w:p w:rsidR="00A64046" w:rsidRPr="00250C40" w:rsidRDefault="00A64046" w:rsidP="00A64046">
            <w:pPr>
              <w:snapToGrid w:val="0"/>
              <w:spacing w:line="240" w:lineRule="atLeast"/>
              <w:rPr>
                <w:rFonts w:ascii="標楷體" w:eastAsia="標楷體" w:hAnsi="標楷體"/>
                <w:color w:val="000000"/>
              </w:rPr>
            </w:pPr>
          </w:p>
        </w:tc>
      </w:tr>
    </w:tbl>
    <w:p w:rsidR="004F74A5" w:rsidRDefault="004F74A5" w:rsidP="00014ABC">
      <w:pPr>
        <w:pStyle w:val="a7"/>
        <w:ind w:leftChars="-75" w:left="-180" w:firstLineChars="50" w:firstLine="140"/>
        <w:rPr>
          <w:rFonts w:ascii="標楷體" w:eastAsia="標楷體" w:hAnsi="標楷體"/>
          <w:color w:val="000000"/>
          <w:sz w:val="28"/>
        </w:rPr>
      </w:pPr>
      <w:bookmarkStart w:id="8" w:name="柒、行事曆"/>
    </w:p>
    <w:p w:rsidR="004F74A5" w:rsidRDefault="004F74A5" w:rsidP="00014ABC">
      <w:pPr>
        <w:pStyle w:val="a7"/>
        <w:ind w:leftChars="-75" w:left="-180" w:firstLineChars="50" w:firstLine="140"/>
        <w:rPr>
          <w:rFonts w:ascii="標楷體" w:eastAsia="標楷體" w:hAnsi="標楷體"/>
          <w:color w:val="000000"/>
          <w:sz w:val="28"/>
        </w:rPr>
      </w:pPr>
    </w:p>
    <w:p w:rsidR="004F74A5" w:rsidRDefault="004F74A5" w:rsidP="00014ABC">
      <w:pPr>
        <w:pStyle w:val="a7"/>
        <w:ind w:leftChars="-75" w:left="-180" w:firstLineChars="50" w:firstLine="140"/>
        <w:rPr>
          <w:rFonts w:ascii="標楷體" w:eastAsia="標楷體" w:hAnsi="標楷體"/>
          <w:color w:val="000000"/>
          <w:sz w:val="28"/>
        </w:rPr>
      </w:pPr>
    </w:p>
    <w:p w:rsidR="00D200B7" w:rsidRDefault="00D200B7" w:rsidP="00014ABC">
      <w:pPr>
        <w:pStyle w:val="a7"/>
        <w:ind w:leftChars="-75" w:left="-180" w:firstLineChars="50" w:firstLine="140"/>
        <w:rPr>
          <w:rFonts w:ascii="標楷體" w:eastAsia="標楷體" w:hAnsi="標楷體"/>
          <w:color w:val="000000"/>
          <w:sz w:val="28"/>
        </w:rPr>
      </w:pPr>
    </w:p>
    <w:p w:rsidR="00CE2168" w:rsidRPr="00F26C8C" w:rsidRDefault="00595AD1" w:rsidP="00784473">
      <w:pPr>
        <w:pStyle w:val="a7"/>
        <w:ind w:leftChars="-75" w:left="-180" w:firstLineChars="50" w:firstLine="140"/>
        <w:rPr>
          <w:rFonts w:ascii="標楷體" w:eastAsia="標楷體" w:hAnsi="標楷體"/>
          <w:color w:val="000000"/>
          <w:sz w:val="28"/>
        </w:rPr>
      </w:pPr>
      <w:hyperlink w:anchor="目次" w:history="1">
        <w:r w:rsidR="003C3A50" w:rsidRPr="00F26C8C">
          <w:rPr>
            <w:rStyle w:val="afb"/>
            <w:rFonts w:ascii="標楷體" w:eastAsia="標楷體" w:hAnsi="標楷體" w:hint="eastAsia"/>
            <w:color w:val="000000"/>
            <w:sz w:val="28"/>
            <w:u w:val="none"/>
          </w:rPr>
          <w:t>柒</w:t>
        </w:r>
        <w:r w:rsidR="00014ABC" w:rsidRPr="00F26C8C">
          <w:rPr>
            <w:rStyle w:val="afb"/>
            <w:rFonts w:ascii="標楷體" w:eastAsia="標楷體" w:hAnsi="標楷體" w:hint="eastAsia"/>
            <w:color w:val="000000"/>
            <w:sz w:val="28"/>
            <w:u w:val="none"/>
          </w:rPr>
          <w:t>、行事曆</w:t>
        </w:r>
      </w:hyperlink>
      <w:bookmarkEnd w:id="8"/>
      <w:r w:rsidR="00014ABC" w:rsidRPr="00F26C8C">
        <w:rPr>
          <w:rFonts w:ascii="標楷體" w:eastAsia="標楷體" w:hAnsi="標楷體" w:hint="eastAsia"/>
          <w:color w:val="000000"/>
          <w:sz w:val="28"/>
        </w:rPr>
        <w:t>：</w:t>
      </w:r>
    </w:p>
    <w:p w:rsidR="00F164DE" w:rsidRPr="00FC5A08" w:rsidRDefault="00F164DE" w:rsidP="00F164DE">
      <w:pPr>
        <w:jc w:val="center"/>
        <w:rPr>
          <w:rFonts w:ascii="標楷體" w:eastAsia="標楷體" w:hAnsi="標楷體"/>
          <w:sz w:val="36"/>
          <w:szCs w:val="36"/>
        </w:rPr>
      </w:pPr>
      <w:r w:rsidRPr="00FC5A08">
        <w:rPr>
          <w:rFonts w:ascii="標楷體" w:eastAsia="標楷體" w:hAnsi="標楷體" w:hint="eastAsia"/>
          <w:sz w:val="36"/>
          <w:szCs w:val="36"/>
        </w:rPr>
        <w:t>新竹市內湖國小</w:t>
      </w:r>
      <w:r w:rsidR="007A5A27">
        <w:rPr>
          <w:rFonts w:ascii="標楷體" w:eastAsia="標楷體" w:hAnsi="標楷體" w:hint="eastAsia"/>
          <w:sz w:val="36"/>
          <w:szCs w:val="36"/>
        </w:rPr>
        <w:t>109</w:t>
      </w:r>
      <w:r w:rsidRPr="00FC5A08">
        <w:rPr>
          <w:rFonts w:ascii="標楷體" w:eastAsia="標楷體" w:hAnsi="標楷體" w:hint="eastAsia"/>
          <w:sz w:val="36"/>
          <w:szCs w:val="36"/>
        </w:rPr>
        <w:t>學年度行事曆</w:t>
      </w:r>
    </w:p>
    <w:p w:rsidR="007A5A27" w:rsidRPr="00FC5A08" w:rsidRDefault="007A5A27" w:rsidP="007A5A27">
      <w:pPr>
        <w:jc w:val="center"/>
        <w:rPr>
          <w:rFonts w:ascii="標楷體" w:eastAsia="標楷體" w:hAnsi="標楷體"/>
          <w:sz w:val="36"/>
          <w:szCs w:val="36"/>
        </w:rPr>
      </w:pPr>
      <w:r w:rsidRPr="00FC5A08">
        <w:rPr>
          <w:rFonts w:ascii="標楷體" w:eastAsia="標楷體" w:hAnsi="標楷體" w:hint="eastAsia"/>
          <w:sz w:val="36"/>
          <w:szCs w:val="36"/>
        </w:rPr>
        <w:t>新竹市內湖國小10</w:t>
      </w:r>
      <w:r>
        <w:rPr>
          <w:rFonts w:ascii="標楷體" w:eastAsia="標楷體" w:hAnsi="標楷體"/>
          <w:sz w:val="36"/>
          <w:szCs w:val="36"/>
        </w:rPr>
        <w:t>9</w:t>
      </w:r>
      <w:r w:rsidRPr="00FC5A08">
        <w:rPr>
          <w:rFonts w:ascii="標楷體" w:eastAsia="標楷體" w:hAnsi="標楷體" w:hint="eastAsia"/>
          <w:sz w:val="36"/>
          <w:szCs w:val="36"/>
        </w:rPr>
        <w:t>學年度行事曆</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00"/>
        <w:gridCol w:w="300"/>
        <w:gridCol w:w="372"/>
        <w:gridCol w:w="1902"/>
        <w:gridCol w:w="1903"/>
        <w:gridCol w:w="1902"/>
        <w:gridCol w:w="1903"/>
        <w:gridCol w:w="1903"/>
      </w:tblGrid>
      <w:tr w:rsidR="007A5A27" w:rsidRPr="00EB3092" w:rsidTr="007A5A27">
        <w:trPr>
          <w:cantSplit/>
          <w:trHeight w:val="1248"/>
        </w:trPr>
        <w:tc>
          <w:tcPr>
            <w:tcW w:w="300" w:type="dxa"/>
            <w:textDirection w:val="tbRlV"/>
          </w:tcPr>
          <w:p w:rsidR="007A5A27" w:rsidRPr="00EB3092" w:rsidRDefault="007A5A27" w:rsidP="007A5A27">
            <w:pPr>
              <w:jc w:val="both"/>
              <w:rPr>
                <w:rFonts w:ascii="標楷體" w:eastAsia="標楷體" w:hAnsi="標楷體"/>
                <w:color w:val="000000"/>
                <w:spacing w:val="-10"/>
                <w:sz w:val="22"/>
                <w:szCs w:val="22"/>
              </w:rPr>
            </w:pPr>
          </w:p>
        </w:tc>
        <w:tc>
          <w:tcPr>
            <w:tcW w:w="300" w:type="dxa"/>
            <w:textDirection w:val="tbRlV"/>
            <w:vAlign w:val="center"/>
          </w:tcPr>
          <w:p w:rsidR="007A5A27" w:rsidRPr="00EB3092" w:rsidRDefault="007A5A27" w:rsidP="007A5A27">
            <w:pPr>
              <w:jc w:val="both"/>
              <w:rPr>
                <w:rFonts w:ascii="標楷體" w:eastAsia="標楷體" w:hAnsi="標楷體"/>
                <w:color w:val="000000"/>
                <w:spacing w:val="-10"/>
                <w:sz w:val="22"/>
                <w:szCs w:val="22"/>
              </w:rPr>
            </w:pPr>
            <w:r w:rsidRPr="00EB3092">
              <w:rPr>
                <w:rFonts w:ascii="標楷體" w:eastAsia="標楷體" w:hAnsi="標楷體" w:hint="eastAsia"/>
                <w:color w:val="000000"/>
                <w:spacing w:val="-10"/>
                <w:sz w:val="22"/>
                <w:szCs w:val="22"/>
              </w:rPr>
              <w:t>週別（日期）</w:t>
            </w:r>
          </w:p>
        </w:tc>
        <w:tc>
          <w:tcPr>
            <w:tcW w:w="372" w:type="dxa"/>
            <w:textDirection w:val="tbRlV"/>
          </w:tcPr>
          <w:p w:rsidR="007A5A27" w:rsidRPr="00EB3092" w:rsidRDefault="007A5A27" w:rsidP="007A5A27">
            <w:pPr>
              <w:jc w:val="both"/>
              <w:rPr>
                <w:rFonts w:ascii="標楷體" w:eastAsia="標楷體" w:hAnsi="標楷體"/>
                <w:color w:val="000000"/>
                <w:sz w:val="22"/>
              </w:rPr>
            </w:pPr>
            <w:r w:rsidRPr="00EB3092">
              <w:rPr>
                <w:rFonts w:ascii="標楷體" w:eastAsia="標楷體" w:hAnsi="標楷體" w:hint="eastAsia"/>
                <w:color w:val="000000"/>
                <w:sz w:val="22"/>
              </w:rPr>
              <w:t>中心德目</w:t>
            </w:r>
          </w:p>
        </w:tc>
        <w:tc>
          <w:tcPr>
            <w:tcW w:w="1902" w:type="dxa"/>
            <w:vAlign w:val="center"/>
          </w:tcPr>
          <w:p w:rsidR="007A5A27" w:rsidRPr="00EB3092" w:rsidRDefault="007A5A27" w:rsidP="007A5A27">
            <w:pPr>
              <w:jc w:val="center"/>
              <w:rPr>
                <w:rFonts w:ascii="標楷體" w:eastAsia="標楷體" w:hAnsi="標楷體"/>
                <w:color w:val="000000"/>
                <w:spacing w:val="-10"/>
                <w:sz w:val="28"/>
              </w:rPr>
            </w:pPr>
            <w:r w:rsidRPr="00EB3092">
              <w:rPr>
                <w:rFonts w:ascii="標楷體" w:eastAsia="標楷體" w:hAnsi="標楷體" w:hint="eastAsia"/>
                <w:color w:val="000000"/>
                <w:spacing w:val="-10"/>
                <w:sz w:val="28"/>
              </w:rPr>
              <w:t>行    政</w:t>
            </w:r>
          </w:p>
        </w:tc>
        <w:tc>
          <w:tcPr>
            <w:tcW w:w="1903" w:type="dxa"/>
            <w:vAlign w:val="center"/>
          </w:tcPr>
          <w:p w:rsidR="007A5A27" w:rsidRPr="002F54FB" w:rsidRDefault="007A5A27" w:rsidP="007A5A27">
            <w:pPr>
              <w:jc w:val="center"/>
              <w:rPr>
                <w:rFonts w:ascii="標楷體" w:eastAsia="標楷體" w:hAnsi="標楷體"/>
                <w:color w:val="000000"/>
                <w:spacing w:val="-10"/>
                <w:sz w:val="28"/>
              </w:rPr>
            </w:pPr>
            <w:r w:rsidRPr="002F54FB">
              <w:rPr>
                <w:rFonts w:ascii="標楷體" w:eastAsia="標楷體" w:hAnsi="標楷體" w:hint="eastAsia"/>
                <w:color w:val="000000"/>
                <w:spacing w:val="-10"/>
                <w:sz w:val="28"/>
              </w:rPr>
              <w:t>教    務</w:t>
            </w:r>
          </w:p>
        </w:tc>
        <w:tc>
          <w:tcPr>
            <w:tcW w:w="1902" w:type="dxa"/>
            <w:vAlign w:val="center"/>
          </w:tcPr>
          <w:p w:rsidR="007A5A27" w:rsidRPr="00036794" w:rsidRDefault="007A5A27" w:rsidP="007A5A27">
            <w:pPr>
              <w:jc w:val="center"/>
              <w:rPr>
                <w:rFonts w:ascii="標楷體" w:eastAsia="標楷體" w:hAnsi="標楷體"/>
                <w:spacing w:val="-10"/>
                <w:sz w:val="28"/>
              </w:rPr>
            </w:pPr>
            <w:r w:rsidRPr="00036794">
              <w:rPr>
                <w:rFonts w:ascii="標楷體" w:eastAsia="標楷體" w:hAnsi="標楷體" w:hint="eastAsia"/>
                <w:spacing w:val="-10"/>
                <w:sz w:val="28"/>
              </w:rPr>
              <w:t xml:space="preserve">學    </w:t>
            </w:r>
            <w:r>
              <w:rPr>
                <w:rFonts w:ascii="標楷體" w:eastAsia="標楷體" w:hAnsi="標楷體" w:hint="eastAsia"/>
                <w:spacing w:val="-10"/>
                <w:sz w:val="28"/>
              </w:rPr>
              <w:t>輔</w:t>
            </w:r>
          </w:p>
        </w:tc>
        <w:tc>
          <w:tcPr>
            <w:tcW w:w="1903" w:type="dxa"/>
            <w:vAlign w:val="center"/>
          </w:tcPr>
          <w:p w:rsidR="007A5A27" w:rsidRPr="002F54FB" w:rsidRDefault="007A5A27" w:rsidP="007A5A27">
            <w:pPr>
              <w:jc w:val="center"/>
              <w:rPr>
                <w:rFonts w:ascii="標楷體" w:eastAsia="標楷體" w:hAnsi="標楷體"/>
                <w:color w:val="000000"/>
                <w:spacing w:val="-10"/>
                <w:sz w:val="28"/>
              </w:rPr>
            </w:pPr>
            <w:r w:rsidRPr="002F54FB">
              <w:rPr>
                <w:rFonts w:ascii="標楷體" w:eastAsia="標楷體" w:hAnsi="標楷體" w:hint="eastAsia"/>
                <w:color w:val="000000"/>
                <w:spacing w:val="-10"/>
                <w:sz w:val="28"/>
              </w:rPr>
              <w:t>總    務</w:t>
            </w:r>
          </w:p>
        </w:tc>
        <w:tc>
          <w:tcPr>
            <w:tcW w:w="1903" w:type="dxa"/>
            <w:vAlign w:val="center"/>
          </w:tcPr>
          <w:p w:rsidR="007A5A27" w:rsidRPr="00EB3092" w:rsidRDefault="007A5A27" w:rsidP="007A5A27">
            <w:pPr>
              <w:jc w:val="center"/>
              <w:rPr>
                <w:rFonts w:ascii="標楷體" w:eastAsia="標楷體" w:hAnsi="標楷體"/>
                <w:color w:val="000000"/>
                <w:spacing w:val="-10"/>
                <w:sz w:val="28"/>
              </w:rPr>
            </w:pPr>
            <w:r w:rsidRPr="00EB3092">
              <w:rPr>
                <w:rFonts w:ascii="標楷體" w:eastAsia="標楷體" w:hAnsi="標楷體" w:hint="eastAsia"/>
                <w:color w:val="000000"/>
                <w:spacing w:val="-10"/>
                <w:sz w:val="28"/>
              </w:rPr>
              <w:t>幼</w:t>
            </w:r>
            <w:r w:rsidRPr="00BE3809">
              <w:rPr>
                <w:rFonts w:ascii="標楷體" w:eastAsia="標楷體" w:hAnsi="標楷體" w:hint="eastAsia"/>
                <w:color w:val="000000" w:themeColor="text1"/>
                <w:spacing w:val="-10"/>
                <w:sz w:val="28"/>
              </w:rPr>
              <w:t>兒</w:t>
            </w:r>
            <w:r w:rsidRPr="00EB3092">
              <w:rPr>
                <w:rFonts w:ascii="標楷體" w:eastAsia="標楷體" w:hAnsi="標楷體" w:hint="eastAsia"/>
                <w:color w:val="000000"/>
                <w:spacing w:val="-10"/>
                <w:sz w:val="28"/>
              </w:rPr>
              <w:t>園</w:t>
            </w:r>
          </w:p>
        </w:tc>
      </w:tr>
      <w:tr w:rsidR="007A5A27" w:rsidRPr="00EB3092" w:rsidTr="007A5A27">
        <w:trPr>
          <w:cantSplit/>
          <w:trHeight w:val="1985"/>
        </w:trPr>
        <w:tc>
          <w:tcPr>
            <w:tcW w:w="300" w:type="dxa"/>
            <w:vMerge w:val="restart"/>
            <w:textDirection w:val="tbRlV"/>
          </w:tcPr>
          <w:p w:rsidR="007A5A27" w:rsidRPr="00AE5217" w:rsidRDefault="007A5A27" w:rsidP="007A5A27">
            <w:pPr>
              <w:ind w:left="113" w:right="113"/>
              <w:jc w:val="center"/>
              <w:rPr>
                <w:rFonts w:ascii="標楷體" w:eastAsia="標楷體" w:hAnsi="標楷體"/>
              </w:rPr>
            </w:pPr>
            <w:r>
              <w:rPr>
                <w:rFonts w:ascii="標楷體" w:eastAsia="標楷體" w:hAnsi="標楷體" w:hint="eastAsia"/>
              </w:rPr>
              <w:lastRenderedPageBreak/>
              <w:t>新竹市香山區內湖國小一○九學年度第一學期</w:t>
            </w:r>
          </w:p>
        </w:tc>
        <w:tc>
          <w:tcPr>
            <w:tcW w:w="300" w:type="dxa"/>
            <w:textDirection w:val="tbRlV"/>
            <w:vAlign w:val="center"/>
          </w:tcPr>
          <w:p w:rsidR="007A5A27" w:rsidRPr="00F11540" w:rsidRDefault="007A5A27" w:rsidP="007A5A27">
            <w:pPr>
              <w:ind w:left="113" w:right="113"/>
              <w:jc w:val="center"/>
              <w:rPr>
                <w:rFonts w:ascii="標楷體" w:eastAsia="標楷體" w:hAnsi="標楷體"/>
                <w:sz w:val="22"/>
                <w:szCs w:val="22"/>
              </w:rPr>
            </w:pPr>
            <w:r w:rsidRPr="00F11540">
              <w:rPr>
                <w:rFonts w:ascii="標楷體" w:eastAsia="標楷體" w:hAnsi="標楷體" w:hint="eastAsia"/>
                <w:sz w:val="22"/>
                <w:szCs w:val="22"/>
              </w:rPr>
              <w:t>一</w:t>
            </w:r>
            <w:r w:rsidRPr="00F11540">
              <w:rPr>
                <w:rFonts w:ascii="標楷體" w:eastAsia="標楷體" w:hAnsi="標楷體" w:hint="eastAsia"/>
                <w:spacing w:val="-10"/>
                <w:sz w:val="22"/>
                <w:szCs w:val="22"/>
              </w:rPr>
              <w:t>（</w:t>
            </w:r>
            <w:r w:rsidRPr="00F11540">
              <w:rPr>
                <w:rFonts w:ascii="標楷體" w:eastAsia="標楷體" w:hAnsi="標楷體"/>
                <w:color w:val="000000"/>
                <w:spacing w:val="-10"/>
                <w:sz w:val="22"/>
                <w:szCs w:val="22"/>
              </w:rPr>
              <w:t>0</w:t>
            </w:r>
            <w:r>
              <w:rPr>
                <w:rFonts w:ascii="標楷體" w:eastAsia="標楷體" w:hAnsi="標楷體" w:hint="eastAsia"/>
                <w:color w:val="000000"/>
                <w:spacing w:val="-10"/>
                <w:sz w:val="22"/>
                <w:szCs w:val="22"/>
              </w:rPr>
              <w:t>8</w:t>
            </w:r>
            <w:r w:rsidRPr="00F11540">
              <w:rPr>
                <w:rFonts w:ascii="標楷體" w:eastAsia="標楷體" w:hAnsi="標楷體"/>
                <w:color w:val="000000"/>
                <w:spacing w:val="-10"/>
                <w:sz w:val="22"/>
                <w:szCs w:val="22"/>
              </w:rPr>
              <w:t>:</w:t>
            </w:r>
            <w:r>
              <w:rPr>
                <w:rFonts w:ascii="標楷體" w:eastAsia="標楷體" w:hAnsi="標楷體" w:hint="eastAsia"/>
                <w:color w:val="000000"/>
                <w:spacing w:val="-10"/>
                <w:sz w:val="22"/>
                <w:szCs w:val="22"/>
              </w:rPr>
              <w:t>30~09:05</w:t>
            </w:r>
            <w:r w:rsidRPr="00F11540">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902" w:type="dxa"/>
          </w:tcPr>
          <w:p w:rsidR="007A5A27" w:rsidRDefault="007A5A27" w:rsidP="007A5A27">
            <w:pPr>
              <w:rPr>
                <w:rFonts w:ascii="標楷體" w:eastAsia="標楷體" w:hAnsi="標楷體"/>
                <w:color w:val="000000"/>
                <w:spacing w:val="-10"/>
              </w:rPr>
            </w:pPr>
            <w:r>
              <w:rPr>
                <w:rFonts w:ascii="標楷體" w:eastAsia="標楷體" w:hAnsi="標楷體" w:hint="eastAsia"/>
                <w:color w:val="000000"/>
                <w:spacing w:val="-10"/>
              </w:rPr>
              <w:t>1.</w:t>
            </w:r>
            <w:r w:rsidRPr="00197AA3">
              <w:rPr>
                <w:rFonts w:ascii="標楷體" w:eastAsia="標楷體" w:hAnsi="標楷體" w:hint="eastAsia"/>
                <w:color w:val="000000"/>
                <w:spacing w:val="-10"/>
              </w:rPr>
              <w:t>學期開始</w:t>
            </w:r>
          </w:p>
          <w:p w:rsidR="007A5A27" w:rsidRPr="00197AA3" w:rsidRDefault="007A5A27" w:rsidP="007A5A27">
            <w:pPr>
              <w:rPr>
                <w:rFonts w:ascii="標楷體" w:eastAsia="標楷體" w:hAnsi="標楷體"/>
                <w:color w:val="000000"/>
                <w:spacing w:val="-10"/>
              </w:rPr>
            </w:pPr>
            <w:r>
              <w:rPr>
                <w:rFonts w:ascii="標楷體" w:eastAsia="標楷體" w:hAnsi="標楷體" w:hint="eastAsia"/>
                <w:color w:val="000000"/>
                <w:spacing w:val="-10"/>
              </w:rPr>
              <w:t>2.</w:t>
            </w:r>
            <w:r w:rsidRPr="00197AA3">
              <w:rPr>
                <w:rFonts w:ascii="標楷體" w:eastAsia="標楷體" w:hAnsi="標楷體" w:hint="eastAsia"/>
                <w:color w:val="000000"/>
                <w:spacing w:val="-10"/>
              </w:rPr>
              <w:t>新</w:t>
            </w:r>
            <w:r>
              <w:rPr>
                <w:rFonts w:ascii="標楷體" w:eastAsia="標楷體" w:hAnsi="標楷體" w:hint="eastAsia"/>
                <w:color w:val="000000"/>
                <w:spacing w:val="-10"/>
              </w:rPr>
              <w:t>進教師研習（8/26）</w:t>
            </w:r>
          </w:p>
          <w:p w:rsidR="007A5A27" w:rsidRPr="002B0757" w:rsidRDefault="007A5A27" w:rsidP="007A5A27">
            <w:pPr>
              <w:rPr>
                <w:rFonts w:ascii="標楷體" w:eastAsia="標楷體" w:hAnsi="標楷體"/>
                <w:color w:val="FF0000"/>
                <w:spacing w:val="-10"/>
              </w:rPr>
            </w:pPr>
            <w:r w:rsidRPr="002B0757">
              <w:rPr>
                <w:rFonts w:ascii="標楷體" w:eastAsia="標楷體" w:hAnsi="標楷體"/>
                <w:color w:val="FF0000"/>
                <w:spacing w:val="-10"/>
              </w:rPr>
              <w:t>2.</w:t>
            </w:r>
            <w:r>
              <w:rPr>
                <w:rFonts w:ascii="標楷體" w:eastAsia="標楷體" w:hAnsi="標楷體"/>
                <w:color w:val="FF0000"/>
                <w:spacing w:val="-10"/>
              </w:rPr>
              <w:t>學習扶助</w:t>
            </w:r>
            <w:r>
              <w:rPr>
                <w:rFonts w:ascii="標楷體" w:eastAsia="標楷體" w:hAnsi="標楷體" w:hint="eastAsia"/>
                <w:color w:val="FF0000"/>
                <w:spacing w:val="-10"/>
              </w:rPr>
              <w:t>研習(</w:t>
            </w:r>
            <w:r>
              <w:rPr>
                <w:rFonts w:ascii="標楷體" w:eastAsia="標楷體" w:hAnsi="標楷體"/>
                <w:color w:val="FF0000"/>
                <w:spacing w:val="-10"/>
              </w:rPr>
              <w:t>中高年級</w:t>
            </w:r>
            <w:r>
              <w:rPr>
                <w:rFonts w:ascii="標楷體" w:eastAsia="標楷體" w:hAnsi="標楷體" w:hint="eastAsia"/>
                <w:color w:val="FF0000"/>
                <w:spacing w:val="-10"/>
              </w:rPr>
              <w:t>)、學年會議、領域會議、</w:t>
            </w:r>
            <w:r w:rsidRPr="002B0757">
              <w:rPr>
                <w:rFonts w:ascii="標楷體" w:eastAsia="標楷體" w:hAnsi="標楷體" w:hint="eastAsia"/>
                <w:color w:val="FF0000"/>
                <w:spacing w:val="-10"/>
              </w:rPr>
              <w:t>學校會議、園務會議vs校務會議(8/2</w:t>
            </w:r>
            <w:r>
              <w:rPr>
                <w:rFonts w:ascii="標楷體" w:eastAsia="標楷體" w:hAnsi="標楷體"/>
                <w:color w:val="FF0000"/>
                <w:spacing w:val="-10"/>
              </w:rPr>
              <w:t>7</w:t>
            </w:r>
            <w:r w:rsidRPr="002B0757">
              <w:rPr>
                <w:rFonts w:ascii="標楷體" w:eastAsia="標楷體" w:hAnsi="標楷體" w:hint="eastAsia"/>
                <w:color w:val="FF0000"/>
                <w:spacing w:val="-10"/>
              </w:rPr>
              <w:t xml:space="preserve"> </w:t>
            </w:r>
            <w:r w:rsidRPr="002B0757">
              <w:rPr>
                <w:rFonts w:ascii="標楷體" w:eastAsia="標楷體" w:hAnsi="標楷體"/>
                <w:color w:val="FF0000"/>
                <w:spacing w:val="-10"/>
              </w:rPr>
              <w:t>09</w:t>
            </w:r>
            <w:r w:rsidRPr="002B0757">
              <w:rPr>
                <w:rFonts w:ascii="標楷體" w:eastAsia="標楷體" w:hAnsi="標楷體" w:hint="eastAsia"/>
                <w:color w:val="FF0000"/>
                <w:spacing w:val="-10"/>
              </w:rPr>
              <w:t>:</w:t>
            </w:r>
            <w:r w:rsidRPr="002B0757">
              <w:rPr>
                <w:rFonts w:ascii="標楷體" w:eastAsia="標楷體" w:hAnsi="標楷體"/>
                <w:color w:val="FF0000"/>
                <w:spacing w:val="-10"/>
              </w:rPr>
              <w:t>0</w:t>
            </w:r>
            <w:r w:rsidRPr="002B0757">
              <w:rPr>
                <w:rFonts w:ascii="標楷體" w:eastAsia="標楷體" w:hAnsi="標楷體" w:hint="eastAsia"/>
                <w:color w:val="FF0000"/>
                <w:spacing w:val="-10"/>
              </w:rPr>
              <w:t>0)</w:t>
            </w:r>
          </w:p>
          <w:p w:rsidR="007A5A27" w:rsidRDefault="007A5A27" w:rsidP="007A5A27">
            <w:pPr>
              <w:rPr>
                <w:rFonts w:ascii="標楷體" w:eastAsia="標楷體" w:hAnsi="標楷體"/>
                <w:color w:val="000000"/>
                <w:spacing w:val="-10"/>
              </w:rPr>
            </w:pPr>
            <w:r>
              <w:rPr>
                <w:rFonts w:ascii="標楷體" w:eastAsia="標楷體" w:hAnsi="標楷體"/>
                <w:color w:val="000000"/>
                <w:spacing w:val="-10"/>
              </w:rPr>
              <w:t>3.全校返校</w:t>
            </w:r>
            <w:r>
              <w:rPr>
                <w:rFonts w:ascii="標楷體" w:eastAsia="標楷體" w:hAnsi="標楷體" w:hint="eastAsia"/>
                <w:color w:val="000000"/>
                <w:spacing w:val="-10"/>
              </w:rPr>
              <w:t>(</w:t>
            </w:r>
            <w:r>
              <w:rPr>
                <w:rFonts w:ascii="標楷體" w:eastAsia="標楷體" w:hAnsi="標楷體"/>
                <w:color w:val="000000"/>
                <w:spacing w:val="-10"/>
              </w:rPr>
              <w:t>08/28</w:t>
            </w:r>
            <w:r>
              <w:rPr>
                <w:rFonts w:ascii="標楷體" w:eastAsia="標楷體" w:hAnsi="標楷體" w:hint="eastAsia"/>
                <w:color w:val="000000"/>
                <w:spacing w:val="-10"/>
              </w:rPr>
              <w:t>)</w:t>
            </w:r>
          </w:p>
          <w:p w:rsidR="007A5A27" w:rsidRPr="00197AA3" w:rsidRDefault="007A5A27" w:rsidP="007A5A27">
            <w:pPr>
              <w:rPr>
                <w:rFonts w:ascii="標楷體" w:eastAsia="標楷體" w:hAnsi="標楷體"/>
                <w:color w:val="000000"/>
                <w:spacing w:val="-10"/>
              </w:rPr>
            </w:pPr>
            <w:r>
              <w:rPr>
                <w:rFonts w:ascii="標楷體" w:eastAsia="標楷體" w:hAnsi="標楷體"/>
                <w:color w:val="000000"/>
                <w:spacing w:val="-10"/>
              </w:rPr>
              <w:t>4.</w:t>
            </w:r>
            <w:r w:rsidRPr="00197AA3">
              <w:rPr>
                <w:rFonts w:ascii="標楷體" w:eastAsia="標楷體" w:hAnsi="標楷體" w:hint="eastAsia"/>
                <w:color w:val="000000"/>
                <w:spacing w:val="-10"/>
              </w:rPr>
              <w:t>正式上課</w:t>
            </w:r>
            <w:r>
              <w:rPr>
                <w:rFonts w:ascii="標楷體" w:eastAsia="標楷體" w:hAnsi="標楷體" w:hint="eastAsia"/>
                <w:color w:val="000000"/>
                <w:spacing w:val="-10"/>
              </w:rPr>
              <w:t>(</w:t>
            </w:r>
            <w:r>
              <w:rPr>
                <w:rFonts w:ascii="標楷體" w:eastAsia="標楷體" w:hAnsi="標楷體"/>
                <w:color w:val="000000"/>
                <w:spacing w:val="-10"/>
              </w:rPr>
              <w:t>0</w:t>
            </w:r>
            <w:r>
              <w:rPr>
                <w:rFonts w:ascii="標楷體" w:eastAsia="標楷體" w:hAnsi="標楷體" w:hint="eastAsia"/>
                <w:color w:val="000000"/>
                <w:spacing w:val="-10"/>
              </w:rPr>
              <w:t>8/</w:t>
            </w:r>
            <w:r>
              <w:rPr>
                <w:rFonts w:ascii="標楷體" w:eastAsia="標楷體" w:hAnsi="標楷體"/>
                <w:color w:val="000000"/>
                <w:spacing w:val="-10"/>
              </w:rPr>
              <w:t>31</w:t>
            </w:r>
            <w:r w:rsidRPr="00197AA3">
              <w:rPr>
                <w:rFonts w:ascii="標楷體" w:eastAsia="標楷體" w:hAnsi="標楷體" w:hint="eastAsia"/>
                <w:color w:val="000000"/>
                <w:spacing w:val="-10"/>
              </w:rPr>
              <w:t>)</w:t>
            </w:r>
          </w:p>
          <w:p w:rsidR="007A5A27" w:rsidRPr="00EB3092" w:rsidRDefault="007A5A27" w:rsidP="007A5A27">
            <w:pPr>
              <w:ind w:left="220" w:hangingChars="100" w:hanging="220"/>
              <w:rPr>
                <w:rFonts w:ascii="標楷體" w:eastAsia="標楷體" w:hAnsi="標楷體"/>
                <w:color w:val="000000"/>
                <w:spacing w:val="-10"/>
              </w:rPr>
            </w:pPr>
          </w:p>
          <w:p w:rsidR="007A5A27" w:rsidRPr="00EB3092" w:rsidRDefault="007A5A27" w:rsidP="007A5A27">
            <w:pPr>
              <w:rPr>
                <w:rFonts w:ascii="標楷體" w:eastAsia="標楷體" w:hAnsi="標楷體"/>
                <w:color w:val="000000"/>
                <w:spacing w:val="-10"/>
              </w:rPr>
            </w:pPr>
          </w:p>
        </w:tc>
        <w:tc>
          <w:tcPr>
            <w:tcW w:w="1903" w:type="dxa"/>
          </w:tcPr>
          <w:p w:rsidR="007A5A27" w:rsidRPr="00D03171" w:rsidRDefault="007A5A27" w:rsidP="007A5A27">
            <w:pPr>
              <w:spacing w:line="240" w:lineRule="exact"/>
              <w:ind w:left="212" w:hangingChars="100" w:hanging="212"/>
              <w:rPr>
                <w:rFonts w:ascii="標楷體" w:eastAsia="標楷體" w:hAnsi="標楷體"/>
                <w:color w:val="000000"/>
                <w:spacing w:val="-14"/>
              </w:rPr>
            </w:pPr>
            <w:r>
              <w:rPr>
                <w:rFonts w:ascii="標楷體" w:eastAsia="標楷體" w:hAnsi="標楷體" w:hint="eastAsia"/>
                <w:color w:val="000000"/>
                <w:spacing w:val="-14"/>
              </w:rPr>
              <w:t>1.</w:t>
            </w:r>
            <w:r w:rsidRPr="00D03171">
              <w:rPr>
                <w:rFonts w:ascii="標楷體" w:eastAsia="標楷體" w:hAnsi="標楷體" w:hint="eastAsia"/>
                <w:color w:val="000000"/>
                <w:spacing w:val="-14"/>
              </w:rPr>
              <w:t>分發教科書。</w:t>
            </w:r>
          </w:p>
          <w:p w:rsidR="007A5A27" w:rsidRPr="00D03171" w:rsidRDefault="007A5A27" w:rsidP="007A5A27">
            <w:pPr>
              <w:spacing w:line="240" w:lineRule="exact"/>
              <w:ind w:left="212" w:hangingChars="100" w:hanging="212"/>
              <w:rPr>
                <w:rFonts w:ascii="標楷體" w:eastAsia="標楷體" w:hAnsi="標楷體"/>
                <w:color w:val="000000"/>
                <w:spacing w:val="-14"/>
              </w:rPr>
            </w:pPr>
            <w:r>
              <w:rPr>
                <w:rFonts w:ascii="標楷體" w:eastAsia="標楷體" w:hAnsi="標楷體" w:hint="eastAsia"/>
                <w:color w:val="000000"/>
                <w:spacing w:val="-14"/>
              </w:rPr>
              <w:t>2</w:t>
            </w:r>
            <w:r w:rsidRPr="00D03171">
              <w:rPr>
                <w:rFonts w:ascii="標楷體" w:eastAsia="標楷體" w:hAnsi="標楷體" w:hint="eastAsia"/>
                <w:color w:val="000000"/>
                <w:spacing w:val="-14"/>
              </w:rPr>
              <w:t>.</w:t>
            </w:r>
            <w:r w:rsidRPr="00D03171">
              <w:rPr>
                <w:rFonts w:ascii="標楷體" w:eastAsia="標楷體" w:hAnsi="標楷體" w:hint="eastAsia"/>
                <w:spacing w:val="-14"/>
              </w:rPr>
              <w:t>小一新生贈書活動</w:t>
            </w:r>
            <w:r>
              <w:rPr>
                <w:rFonts w:ascii="標楷體" w:eastAsia="標楷體" w:hAnsi="標楷體" w:hint="eastAsia"/>
                <w:spacing w:val="-14"/>
              </w:rPr>
              <w:t>(</w:t>
            </w:r>
            <w:r>
              <w:rPr>
                <w:rFonts w:ascii="標楷體" w:eastAsia="標楷體" w:hAnsi="標楷體"/>
                <w:spacing w:val="-14"/>
              </w:rPr>
              <w:t>0</w:t>
            </w:r>
            <w:r>
              <w:rPr>
                <w:rFonts w:ascii="標楷體" w:eastAsia="標楷體" w:hAnsi="標楷體" w:hint="eastAsia"/>
                <w:spacing w:val="-14"/>
              </w:rPr>
              <w:t>8/</w:t>
            </w:r>
            <w:r>
              <w:rPr>
                <w:rFonts w:ascii="標楷體" w:eastAsia="標楷體" w:hAnsi="標楷體"/>
                <w:spacing w:val="-14"/>
              </w:rPr>
              <w:t>31</w:t>
            </w:r>
            <w:r w:rsidRPr="00D03171">
              <w:rPr>
                <w:rFonts w:ascii="標楷體" w:eastAsia="標楷體" w:hAnsi="標楷體" w:hint="eastAsia"/>
                <w:spacing w:val="-14"/>
              </w:rPr>
              <w:t>)</w:t>
            </w:r>
          </w:p>
          <w:p w:rsidR="007A5A27" w:rsidRDefault="007A5A27" w:rsidP="007A5A27">
            <w:pPr>
              <w:spacing w:line="240" w:lineRule="exact"/>
              <w:ind w:left="212" w:hangingChars="100" w:hanging="212"/>
              <w:rPr>
                <w:rFonts w:ascii="標楷體" w:eastAsia="標楷體" w:hAnsi="標楷體"/>
                <w:color w:val="000000"/>
                <w:spacing w:val="-14"/>
              </w:rPr>
            </w:pPr>
            <w:r>
              <w:rPr>
                <w:rFonts w:ascii="標楷體" w:eastAsia="標楷體" w:hAnsi="標楷體" w:hint="eastAsia"/>
                <w:color w:val="000000"/>
                <w:spacing w:val="-14"/>
              </w:rPr>
              <w:t>3</w:t>
            </w:r>
            <w:r w:rsidRPr="00D03171">
              <w:rPr>
                <w:rFonts w:ascii="標楷體" w:eastAsia="標楷體" w:hAnsi="標楷體" w:hint="eastAsia"/>
                <w:color w:val="000000"/>
                <w:spacing w:val="-14"/>
              </w:rPr>
              <w:t>.佈置教室</w:t>
            </w:r>
            <w:r>
              <w:rPr>
                <w:rFonts w:ascii="標楷體" w:eastAsia="標楷體" w:hAnsi="標楷體" w:hint="eastAsia"/>
                <w:color w:val="000000"/>
                <w:spacing w:val="-14"/>
              </w:rPr>
              <w:t>開始</w:t>
            </w:r>
            <w:r w:rsidRPr="00D03171">
              <w:rPr>
                <w:rFonts w:ascii="標楷體" w:eastAsia="標楷體" w:hAnsi="標楷體" w:hint="eastAsia"/>
                <w:color w:val="000000"/>
                <w:spacing w:val="-14"/>
              </w:rPr>
              <w:t>。</w:t>
            </w:r>
          </w:p>
          <w:p w:rsidR="007A5A27" w:rsidRDefault="007A5A27" w:rsidP="007A5A27">
            <w:pPr>
              <w:spacing w:line="240" w:lineRule="exact"/>
              <w:ind w:left="100" w:hanging="100"/>
              <w:rPr>
                <w:rFonts w:ascii="標楷體" w:eastAsia="標楷體" w:hAnsi="標楷體"/>
                <w:bCs/>
                <w:spacing w:val="-14"/>
              </w:rPr>
            </w:pPr>
            <w:r>
              <w:rPr>
                <w:rFonts w:ascii="標楷體" w:eastAsia="標楷體" w:hAnsi="標楷體"/>
                <w:spacing w:val="-10"/>
              </w:rPr>
              <w:t>4.</w:t>
            </w:r>
            <w:r w:rsidRPr="00A579E8">
              <w:rPr>
                <w:rFonts w:ascii="標楷體" w:eastAsia="標楷體" w:hAnsi="標楷體" w:hint="eastAsia"/>
                <w:spacing w:val="-10"/>
              </w:rPr>
              <w:t>資源班課務協調會</w:t>
            </w:r>
            <w:r>
              <w:rPr>
                <w:rFonts w:ascii="標楷體" w:eastAsia="標楷體" w:hAnsi="標楷體" w:hint="eastAsia"/>
                <w:spacing w:val="-10"/>
              </w:rPr>
              <w:t>及IEP會議（</w:t>
            </w:r>
            <w:r>
              <w:rPr>
                <w:rFonts w:ascii="標楷體" w:eastAsia="標楷體" w:hAnsi="標楷體"/>
                <w:spacing w:val="-10"/>
              </w:rPr>
              <w:t>0</w:t>
            </w:r>
            <w:r w:rsidRPr="00A579E8">
              <w:rPr>
                <w:rFonts w:ascii="標楷體" w:eastAsia="標楷體" w:hAnsi="標楷體"/>
                <w:spacing w:val="-10"/>
              </w:rPr>
              <w:t>8/</w:t>
            </w:r>
            <w:r>
              <w:rPr>
                <w:rFonts w:ascii="標楷體" w:eastAsia="標楷體" w:hAnsi="標楷體"/>
                <w:spacing w:val="-10"/>
              </w:rPr>
              <w:t>28</w:t>
            </w:r>
            <w:r>
              <w:rPr>
                <w:rFonts w:ascii="標楷體" w:eastAsia="標楷體" w:hAnsi="標楷體" w:hint="eastAsia"/>
                <w:spacing w:val="-10"/>
              </w:rPr>
              <w:t>）</w:t>
            </w:r>
          </w:p>
          <w:p w:rsidR="007A5A27" w:rsidRPr="00772694" w:rsidRDefault="007A5A27" w:rsidP="007A5A27">
            <w:pPr>
              <w:spacing w:line="240" w:lineRule="exact"/>
              <w:ind w:left="212" w:hangingChars="100" w:hanging="212"/>
              <w:rPr>
                <w:rFonts w:ascii="標楷體" w:eastAsia="標楷體" w:hAnsi="標楷體"/>
                <w:color w:val="000000"/>
                <w:spacing w:val="-14"/>
              </w:rPr>
            </w:pPr>
            <w:r>
              <w:rPr>
                <w:rFonts w:ascii="標楷體" w:eastAsia="標楷體" w:hAnsi="標楷體"/>
                <w:color w:val="000000"/>
                <w:spacing w:val="-14"/>
              </w:rPr>
              <w:t>5</w:t>
            </w:r>
            <w:r w:rsidRPr="00772694">
              <w:rPr>
                <w:rFonts w:ascii="標楷體" w:eastAsia="標楷體" w:hAnsi="標楷體" w:hint="eastAsia"/>
                <w:color w:val="000000"/>
                <w:spacing w:val="-14"/>
              </w:rPr>
              <w:t>.</w:t>
            </w:r>
            <w:r w:rsidRPr="00772694">
              <w:rPr>
                <w:rFonts w:ascii="標楷體" w:eastAsia="標楷體" w:hAnsi="標楷體" w:hint="eastAsia"/>
                <w:spacing w:val="-10"/>
              </w:rPr>
              <w:t>兒童課後照顧班開課</w:t>
            </w:r>
            <w:r>
              <w:rPr>
                <w:rFonts w:ascii="標楷體" w:eastAsia="標楷體" w:hAnsi="標楷體" w:hint="eastAsia"/>
                <w:spacing w:val="-10"/>
              </w:rPr>
              <w:t>（</w:t>
            </w:r>
            <w:r>
              <w:rPr>
                <w:rFonts w:ascii="標楷體" w:eastAsia="標楷體" w:hAnsi="標楷體"/>
                <w:color w:val="000000"/>
                <w:spacing w:val="-14"/>
              </w:rPr>
              <w:t>09</w:t>
            </w:r>
            <w:r w:rsidRPr="00772694">
              <w:rPr>
                <w:rFonts w:ascii="標楷體" w:eastAsia="標楷體" w:hAnsi="標楷體"/>
                <w:spacing w:val="-10"/>
              </w:rPr>
              <w:t>/</w:t>
            </w:r>
            <w:r>
              <w:rPr>
                <w:rFonts w:ascii="標楷體" w:eastAsia="標楷體" w:hAnsi="標楷體"/>
                <w:spacing w:val="-10"/>
              </w:rPr>
              <w:t>01</w:t>
            </w:r>
            <w:r>
              <w:rPr>
                <w:rFonts w:ascii="標楷體" w:eastAsia="標楷體" w:hAnsi="標楷體" w:hint="eastAsia"/>
                <w:spacing w:val="-10"/>
              </w:rPr>
              <w:t>）。</w:t>
            </w:r>
          </w:p>
          <w:p w:rsidR="007A5A27" w:rsidRPr="008E09DB" w:rsidRDefault="007A5A27" w:rsidP="007A5A27">
            <w:pPr>
              <w:autoSpaceDE w:val="0"/>
              <w:autoSpaceDN w:val="0"/>
              <w:adjustRightInd w:val="0"/>
              <w:rPr>
                <w:rFonts w:ascii="標楷體" w:eastAsia="標楷體" w:hAnsi="標楷體"/>
                <w:color w:val="000000"/>
                <w:spacing w:val="-14"/>
              </w:rPr>
            </w:pPr>
          </w:p>
        </w:tc>
        <w:tc>
          <w:tcPr>
            <w:tcW w:w="1902" w:type="dxa"/>
          </w:tcPr>
          <w:p w:rsidR="007A5A27" w:rsidRDefault="007A5A27" w:rsidP="007A5A27">
            <w:pPr>
              <w:ind w:left="172" w:hanging="172"/>
              <w:rPr>
                <w:rFonts w:ascii="標楷體" w:eastAsia="標楷體" w:hAnsi="標楷體" w:cs="標楷體"/>
                <w:color w:val="000000"/>
              </w:rPr>
            </w:pPr>
            <w:r>
              <w:rPr>
                <w:rFonts w:ascii="標楷體" w:eastAsia="標楷體" w:hAnsi="標楷體" w:cs="標楷體"/>
                <w:color w:val="000000"/>
              </w:rPr>
              <w:t>1. 全校含氟漱口水發放。</w:t>
            </w:r>
          </w:p>
          <w:p w:rsidR="007A5A27" w:rsidRDefault="007A5A27" w:rsidP="007A5A27">
            <w:pPr>
              <w:ind w:left="172" w:hanging="172"/>
              <w:rPr>
                <w:rFonts w:ascii="標楷體" w:eastAsia="標楷體" w:hAnsi="標楷體" w:cs="標楷體"/>
                <w:color w:val="000000"/>
              </w:rPr>
            </w:pPr>
            <w:r>
              <w:rPr>
                <w:rFonts w:ascii="標楷體" w:eastAsia="標楷體" w:hAnsi="標楷體" w:cs="標楷體"/>
                <w:color w:val="000000"/>
              </w:rPr>
              <w:t>2.學生平安保險通知單發放</w:t>
            </w:r>
          </w:p>
          <w:p w:rsidR="007A5A27" w:rsidRDefault="007A5A27" w:rsidP="007A5A27">
            <w:pPr>
              <w:ind w:left="172" w:hanging="172"/>
              <w:rPr>
                <w:rFonts w:ascii="標楷體" w:eastAsia="標楷體" w:hAnsi="標楷體" w:cs="標楷體"/>
                <w:color w:val="000000"/>
              </w:rPr>
            </w:pPr>
            <w:r>
              <w:rPr>
                <w:rFonts w:ascii="標楷體" w:eastAsia="標楷體" w:hAnsi="標楷體" w:cs="標楷體"/>
                <w:color w:val="000000"/>
              </w:rPr>
              <w:t>3.學生自治市幹部訓練。</w:t>
            </w:r>
          </w:p>
          <w:p w:rsidR="007A5A27" w:rsidRDefault="007A5A27" w:rsidP="007A5A27">
            <w:pPr>
              <w:ind w:left="172" w:hanging="172"/>
              <w:rPr>
                <w:rFonts w:ascii="標楷體" w:eastAsia="標楷體" w:hAnsi="標楷體" w:cs="標楷體"/>
                <w:color w:val="000000"/>
              </w:rPr>
            </w:pPr>
            <w:r>
              <w:rPr>
                <w:rFonts w:ascii="標楷體" w:eastAsia="標楷體" w:hAnsi="標楷體" w:cs="標楷體"/>
                <w:color w:val="000000"/>
              </w:rPr>
              <w:t>4.補充清潔用具、  耗材。</w:t>
            </w:r>
          </w:p>
          <w:p w:rsidR="007A5A27" w:rsidRDefault="007A5A27" w:rsidP="007A5A27">
            <w:pPr>
              <w:ind w:left="172" w:hanging="172"/>
              <w:rPr>
                <w:rFonts w:ascii="標楷體" w:eastAsia="標楷體" w:hAnsi="標楷體" w:cs="標楷體"/>
                <w:color w:val="000000"/>
              </w:rPr>
            </w:pPr>
            <w:r>
              <w:rPr>
                <w:rFonts w:ascii="標楷體" w:eastAsia="標楷體" w:hAnsi="標楷體" w:cs="標楷體"/>
                <w:color w:val="000000"/>
              </w:rPr>
              <w:t>5.新生疾病調查、學前預防接種影本回收。</w:t>
            </w:r>
          </w:p>
          <w:p w:rsidR="007A5A27" w:rsidRDefault="007A5A27" w:rsidP="007A5A27">
            <w:pPr>
              <w:ind w:left="172" w:hanging="172"/>
              <w:rPr>
                <w:rFonts w:ascii="標楷體" w:eastAsia="標楷體" w:hAnsi="標楷體" w:cs="標楷體"/>
                <w:color w:val="000000"/>
              </w:rPr>
            </w:pPr>
            <w:r>
              <w:rPr>
                <w:rFonts w:ascii="標楷體" w:eastAsia="標楷體" w:hAnsi="標楷體" w:cs="標楷體"/>
                <w:color w:val="000000"/>
              </w:rPr>
              <w:t>6.友善校園週</w:t>
            </w:r>
          </w:p>
          <w:p w:rsidR="007A5A27" w:rsidRDefault="007A5A27" w:rsidP="007A5A27">
            <w:pPr>
              <w:ind w:left="172" w:hanging="172"/>
              <w:rPr>
                <w:rFonts w:ascii="標楷體" w:eastAsia="標楷體" w:hAnsi="標楷體" w:cs="標楷體"/>
                <w:color w:val="000000"/>
              </w:rPr>
            </w:pPr>
            <w:r>
              <w:rPr>
                <w:rFonts w:ascii="標楷體" w:eastAsia="標楷體" w:hAnsi="標楷體" w:cs="標楷體"/>
                <w:color w:val="000000"/>
              </w:rPr>
              <w:t>7.檢查體育用具及</w:t>
            </w:r>
          </w:p>
          <w:p w:rsidR="007A5A27" w:rsidRDefault="007A5A27" w:rsidP="007A5A27">
            <w:pPr>
              <w:ind w:left="172" w:hanging="172"/>
              <w:rPr>
                <w:rFonts w:ascii="標楷體" w:eastAsia="標楷體" w:hAnsi="標楷體" w:cs="標楷體"/>
                <w:color w:val="000000"/>
              </w:rPr>
            </w:pPr>
            <w:r>
              <w:rPr>
                <w:rFonts w:ascii="標楷體" w:eastAsia="標楷體" w:hAnsi="標楷體" w:cs="標楷體"/>
                <w:color w:val="000000"/>
              </w:rPr>
              <w:t xml:space="preserve">  發放各班用球。</w:t>
            </w:r>
          </w:p>
          <w:p w:rsidR="007A5A27" w:rsidRDefault="007A5A27" w:rsidP="007A5A27">
            <w:pPr>
              <w:ind w:left="172" w:hanging="172"/>
              <w:rPr>
                <w:rFonts w:ascii="標楷體" w:eastAsia="標楷體" w:hAnsi="標楷體" w:cs="標楷體"/>
                <w:color w:val="000000"/>
              </w:rPr>
            </w:pPr>
            <w:r>
              <w:rPr>
                <w:rFonts w:ascii="標楷體" w:eastAsia="標楷體" w:hAnsi="標楷體" w:cs="標楷體"/>
                <w:color w:val="000000"/>
              </w:rPr>
              <w:t>8.交通安全教育宣</w:t>
            </w:r>
          </w:p>
          <w:p w:rsidR="007A5A27" w:rsidRDefault="007A5A27" w:rsidP="007A5A27">
            <w:pPr>
              <w:ind w:left="172" w:hanging="172"/>
              <w:rPr>
                <w:rFonts w:ascii="標楷體" w:eastAsia="標楷體" w:hAnsi="標楷體" w:cs="標楷體"/>
                <w:color w:val="000000"/>
              </w:rPr>
            </w:pPr>
            <w:r>
              <w:rPr>
                <w:rFonts w:ascii="標楷體" w:eastAsia="標楷體" w:hAnsi="標楷體" w:cs="標楷體"/>
                <w:color w:val="000000"/>
              </w:rPr>
              <w:t xml:space="preserve">  導月(9月)。</w:t>
            </w:r>
          </w:p>
          <w:p w:rsidR="007A5A27" w:rsidRDefault="007A5A27" w:rsidP="007A5A27">
            <w:pPr>
              <w:ind w:left="172" w:hanging="172"/>
              <w:rPr>
                <w:rFonts w:ascii="標楷體" w:eastAsia="標楷體" w:hAnsi="標楷體" w:cs="標楷體"/>
                <w:color w:val="000000"/>
              </w:rPr>
            </w:pPr>
            <w:r>
              <w:rPr>
                <w:rFonts w:ascii="標楷體" w:eastAsia="標楷體" w:hAnsi="標楷體" w:cs="標楷體"/>
                <w:color w:val="000000"/>
              </w:rPr>
              <w:t xml:space="preserve">9.新生正確洗手教育宣導。 </w:t>
            </w:r>
          </w:p>
          <w:p w:rsidR="007A5A27" w:rsidRDefault="007A5A27" w:rsidP="007A5A27">
            <w:pPr>
              <w:ind w:left="172" w:hanging="172"/>
              <w:rPr>
                <w:rFonts w:ascii="標楷體" w:eastAsia="標楷體" w:hAnsi="標楷體" w:cs="標楷體"/>
              </w:rPr>
            </w:pPr>
            <w:r w:rsidRPr="00455A4C">
              <w:rPr>
                <w:rFonts w:ascii="標楷體" w:eastAsia="標楷體" w:hAnsi="標楷體" w:cs="標楷體"/>
              </w:rPr>
              <w:t>10.</w:t>
            </w:r>
            <w:r>
              <w:rPr>
                <w:rFonts w:ascii="標楷體" w:eastAsia="標楷體" w:hAnsi="標楷體" w:cs="標楷體"/>
              </w:rPr>
              <w:t>三項競賽開始。</w:t>
            </w:r>
          </w:p>
          <w:p w:rsidR="007A5A27" w:rsidRDefault="007A5A27" w:rsidP="007A5A27">
            <w:pPr>
              <w:rPr>
                <w:rFonts w:ascii="標楷體" w:eastAsia="標楷體" w:hAnsi="標楷體" w:cs="標楷體"/>
              </w:rPr>
            </w:pPr>
            <w:r>
              <w:rPr>
                <w:rFonts w:ascii="標楷體" w:eastAsia="標楷體" w:hAnsi="標楷體" w:cs="標楷體"/>
              </w:rPr>
              <w:t>1</w:t>
            </w:r>
            <w:r>
              <w:rPr>
                <w:rFonts w:ascii="標楷體" w:eastAsia="標楷體" w:hAnsi="標楷體" w:cs="標楷體" w:hint="eastAsia"/>
              </w:rPr>
              <w:t>1</w:t>
            </w:r>
            <w:r>
              <w:rPr>
                <w:rFonts w:ascii="標楷體" w:eastAsia="標楷體" w:hAnsi="標楷體" w:cs="標楷體"/>
              </w:rPr>
              <w:t>.新生資料建檔</w:t>
            </w:r>
          </w:p>
          <w:p w:rsidR="007A5A27" w:rsidRDefault="007A5A27" w:rsidP="007A5A27">
            <w:pPr>
              <w:rPr>
                <w:rFonts w:ascii="標楷體" w:eastAsia="標楷體" w:hAnsi="標楷體" w:cs="標楷體"/>
              </w:rPr>
            </w:pPr>
            <w:r>
              <w:rPr>
                <w:rFonts w:ascii="標楷體" w:eastAsia="標楷體" w:hAnsi="標楷體" w:cs="標楷體"/>
              </w:rPr>
              <w:t>1</w:t>
            </w:r>
            <w:r>
              <w:rPr>
                <w:rFonts w:ascii="標楷體" w:eastAsia="標楷體" w:hAnsi="標楷體" w:cs="標楷體" w:hint="eastAsia"/>
              </w:rPr>
              <w:t>2</w:t>
            </w:r>
            <w:r>
              <w:rPr>
                <w:rFonts w:ascii="標楷體" w:eastAsia="標楷體" w:hAnsi="標楷體" w:cs="標楷體"/>
              </w:rPr>
              <w:t>.高年級各班推薦愛心小天使二名</w:t>
            </w:r>
          </w:p>
          <w:p w:rsidR="007A5A27" w:rsidRDefault="007A5A27" w:rsidP="007A5A27">
            <w:pPr>
              <w:rPr>
                <w:rFonts w:ascii="標楷體" w:eastAsia="標楷體" w:hAnsi="標楷體" w:cs="標楷體"/>
              </w:rPr>
            </w:pPr>
            <w:r>
              <w:rPr>
                <w:rFonts w:ascii="標楷體" w:eastAsia="標楷體" w:hAnsi="標楷體" w:cs="標楷體"/>
              </w:rPr>
              <w:t>1</w:t>
            </w:r>
            <w:r>
              <w:rPr>
                <w:rFonts w:ascii="標楷體" w:eastAsia="標楷體" w:hAnsi="標楷體" w:cs="標楷體" w:hint="eastAsia"/>
              </w:rPr>
              <w:t>3</w:t>
            </w:r>
            <w:r>
              <w:rPr>
                <w:rFonts w:ascii="標楷體" w:eastAsia="標楷體" w:hAnsi="標楷體" w:cs="標楷體"/>
              </w:rPr>
              <w:t>.發回各班輔導卡、逐年卡</w:t>
            </w:r>
          </w:p>
          <w:p w:rsidR="007A5A27" w:rsidRDefault="007A5A27" w:rsidP="007A5A27">
            <w:pPr>
              <w:rPr>
                <w:rFonts w:ascii="標楷體" w:eastAsia="標楷體" w:hAnsi="標楷體" w:cs="標楷體"/>
              </w:rPr>
            </w:pPr>
            <w:r>
              <w:rPr>
                <w:rFonts w:ascii="標楷體" w:eastAsia="標楷體" w:hAnsi="標楷體" w:cs="標楷體"/>
              </w:rPr>
              <w:t>1</w:t>
            </w:r>
            <w:r>
              <w:rPr>
                <w:rFonts w:ascii="標楷體" w:eastAsia="標楷體" w:hAnsi="標楷體" w:cs="標楷體" w:hint="eastAsia"/>
              </w:rPr>
              <w:t>4.</w:t>
            </w:r>
            <w:r>
              <w:rPr>
                <w:rFonts w:ascii="標楷體" w:eastAsia="標楷體" w:hAnsi="標楷體" w:cs="標楷體"/>
              </w:rPr>
              <w:t>愛心小天使開始服務</w:t>
            </w:r>
          </w:p>
          <w:p w:rsidR="007A5A27" w:rsidRDefault="007A5A27" w:rsidP="007A5A27">
            <w:pPr>
              <w:rPr>
                <w:rFonts w:ascii="標楷體" w:eastAsia="標楷體" w:hAnsi="標楷體" w:cs="標楷體"/>
              </w:rPr>
            </w:pPr>
            <w:r>
              <w:rPr>
                <w:rFonts w:ascii="標楷體" w:eastAsia="標楷體" w:hAnsi="標楷體" w:cs="標楷體"/>
              </w:rPr>
              <w:t>1</w:t>
            </w:r>
            <w:r>
              <w:rPr>
                <w:rFonts w:ascii="標楷體" w:eastAsia="標楷體" w:hAnsi="標楷體" w:cs="標楷體" w:hint="eastAsia"/>
              </w:rPr>
              <w:t>5</w:t>
            </w:r>
            <w:r>
              <w:rPr>
                <w:rFonts w:ascii="標楷體" w:eastAsia="標楷體" w:hAnsi="標楷體" w:cs="標楷體"/>
              </w:rPr>
              <w:t>.新生迎新活動(08/30)</w:t>
            </w:r>
          </w:p>
          <w:p w:rsidR="007A5A27" w:rsidRDefault="007A5A27" w:rsidP="007A5A27">
            <w:pPr>
              <w:rPr>
                <w:rFonts w:ascii="標楷體" w:eastAsia="標楷體" w:hAnsi="標楷體" w:cs="標楷體"/>
              </w:rPr>
            </w:pPr>
            <w:r>
              <w:rPr>
                <w:rFonts w:ascii="標楷體" w:eastAsia="標楷體" w:hAnsi="標楷體" w:cs="標楷體"/>
              </w:rPr>
              <w:t>1</w:t>
            </w:r>
            <w:r>
              <w:rPr>
                <w:rFonts w:ascii="標楷體" w:eastAsia="標楷體" w:hAnsi="標楷體" w:cs="標楷體" w:hint="eastAsia"/>
              </w:rPr>
              <w:t>6</w:t>
            </w:r>
            <w:r>
              <w:rPr>
                <w:rFonts w:ascii="標楷體" w:eastAsia="標楷體" w:hAnsi="標楷體" w:cs="標楷體"/>
              </w:rPr>
              <w:t>.高關懷通報</w:t>
            </w:r>
          </w:p>
          <w:p w:rsidR="007A5A27" w:rsidRDefault="007A5A27" w:rsidP="007A5A27">
            <w:pPr>
              <w:rPr>
                <w:rFonts w:ascii="標楷體" w:eastAsia="標楷體" w:hAnsi="標楷體" w:cs="標楷體"/>
              </w:rPr>
            </w:pPr>
            <w:r>
              <w:rPr>
                <w:rFonts w:ascii="標楷體" w:eastAsia="標楷體" w:hAnsi="標楷體" w:cs="標楷體"/>
              </w:rPr>
              <w:t>1</w:t>
            </w:r>
            <w:r>
              <w:rPr>
                <w:rFonts w:ascii="標楷體" w:eastAsia="標楷體" w:hAnsi="標楷體" w:cs="標楷體" w:hint="eastAsia"/>
              </w:rPr>
              <w:t>7</w:t>
            </w:r>
            <w:r>
              <w:rPr>
                <w:rFonts w:ascii="標楷體" w:eastAsia="標楷體" w:hAnsi="標楷體" w:cs="標楷體"/>
              </w:rPr>
              <w:t>.08/30新生家長</w:t>
            </w:r>
          </w:p>
          <w:p w:rsidR="007A5A27" w:rsidRDefault="007A5A27" w:rsidP="007A5A27">
            <w:pPr>
              <w:ind w:left="180"/>
              <w:rPr>
                <w:rFonts w:ascii="標楷體" w:eastAsia="標楷體" w:hAnsi="標楷體" w:cs="標楷體"/>
              </w:rPr>
            </w:pPr>
            <w:r>
              <w:rPr>
                <w:rFonts w:ascii="標楷體" w:eastAsia="標楷體" w:hAnsi="標楷體" w:cs="標楷體"/>
              </w:rPr>
              <w:t>家有小一新鮮人</w:t>
            </w:r>
          </w:p>
          <w:p w:rsidR="007A5A27" w:rsidRDefault="007A5A27" w:rsidP="007A5A27">
            <w:pPr>
              <w:ind w:left="180"/>
              <w:rPr>
                <w:rFonts w:ascii="標楷體" w:eastAsia="標楷體" w:hAnsi="標楷體" w:cs="標楷體"/>
              </w:rPr>
            </w:pPr>
            <w:r>
              <w:rPr>
                <w:rFonts w:ascii="標楷體" w:eastAsia="標楷體" w:hAnsi="標楷體" w:cs="標楷體"/>
              </w:rPr>
              <w:t>親職講座</w:t>
            </w:r>
          </w:p>
          <w:p w:rsidR="007A5A27" w:rsidRPr="008B3B42" w:rsidRDefault="007A5A27" w:rsidP="007A5A27">
            <w:pPr>
              <w:rPr>
                <w:rFonts w:ascii="標楷體" w:eastAsia="標楷體" w:hAnsi="標楷體" w:cs="標楷體"/>
              </w:rPr>
            </w:pPr>
            <w:r w:rsidRPr="00661413">
              <w:rPr>
                <w:rFonts w:ascii="標楷體" w:eastAsia="標楷體" w:hAnsi="標楷體" w:cs="標楷體" w:hint="eastAsia"/>
                <w:color w:val="FF0000"/>
              </w:rPr>
              <w:lastRenderedPageBreak/>
              <w:t>18.</w:t>
            </w:r>
            <w:r>
              <w:rPr>
                <w:rFonts w:ascii="標楷體" w:eastAsia="標楷體" w:hAnsi="標楷體" w:cs="標楷體"/>
              </w:rPr>
              <w:t>三合一會議</w:t>
            </w:r>
            <w:r w:rsidRPr="00661413">
              <w:rPr>
                <w:rFonts w:ascii="標楷體" w:eastAsia="標楷體" w:hAnsi="標楷體" w:cs="標楷體" w:hint="eastAsia"/>
                <w:color w:val="FF0000"/>
              </w:rPr>
              <w:t>8/28</w:t>
            </w:r>
          </w:p>
          <w:p w:rsidR="007A5A27" w:rsidRDefault="007A5A27" w:rsidP="007A5A27">
            <w:pPr>
              <w:ind w:left="180"/>
              <w:rPr>
                <w:rFonts w:ascii="標楷體" w:eastAsia="標楷體" w:hAnsi="標楷體" w:cs="標楷體"/>
              </w:rPr>
            </w:pPr>
            <w:r>
              <w:rPr>
                <w:rFonts w:ascii="標楷體" w:eastAsia="標楷體" w:hAnsi="標楷體" w:cs="標楷體"/>
              </w:rPr>
              <w:t>a.家庭教育推動小組會議</w:t>
            </w:r>
          </w:p>
          <w:p w:rsidR="007A5A27" w:rsidRDefault="007A5A27" w:rsidP="007A5A27">
            <w:pPr>
              <w:ind w:left="180"/>
              <w:rPr>
                <w:rFonts w:ascii="標楷體" w:eastAsia="標楷體" w:hAnsi="標楷體" w:cs="標楷體"/>
              </w:rPr>
            </w:pPr>
            <w:r>
              <w:rPr>
                <w:rFonts w:ascii="標楷體" w:eastAsia="標楷體" w:hAnsi="標楷體" w:cs="標楷體"/>
              </w:rPr>
              <w:t>b.輔導工作會議</w:t>
            </w:r>
          </w:p>
          <w:p w:rsidR="007A5A27" w:rsidRDefault="007A5A27" w:rsidP="007A5A27">
            <w:pPr>
              <w:ind w:left="180"/>
              <w:rPr>
                <w:rFonts w:ascii="標楷體" w:eastAsia="標楷體" w:hAnsi="標楷體" w:cs="標楷體"/>
              </w:rPr>
            </w:pPr>
            <w:r>
              <w:rPr>
                <w:rFonts w:ascii="標楷體" w:eastAsia="標楷體" w:hAnsi="標楷體" w:cs="標楷體"/>
              </w:rPr>
              <w:t>c.性別平等教育委員會會議。</w:t>
            </w:r>
          </w:p>
          <w:p w:rsidR="007A5A27" w:rsidRPr="008B3B42" w:rsidRDefault="007A5A27" w:rsidP="007A5A27">
            <w:pPr>
              <w:ind w:left="172" w:hanging="172"/>
              <w:rPr>
                <w:rFonts w:ascii="標楷體" w:eastAsia="標楷體" w:hAnsi="標楷體" w:cs="標楷體"/>
              </w:rPr>
            </w:pPr>
          </w:p>
          <w:p w:rsidR="007A5A27" w:rsidRDefault="007A5A27" w:rsidP="007A5A27">
            <w:pPr>
              <w:rPr>
                <w:rFonts w:ascii="標楷體" w:eastAsia="標楷體" w:hAnsi="標楷體" w:cs="標楷體"/>
                <w:color w:val="000000"/>
              </w:rPr>
            </w:pPr>
          </w:p>
        </w:tc>
        <w:tc>
          <w:tcPr>
            <w:tcW w:w="1903" w:type="dxa"/>
          </w:tcPr>
          <w:p w:rsidR="007A5A27" w:rsidRPr="00142CF4" w:rsidRDefault="007A5A27" w:rsidP="007A5A27">
            <w:pPr>
              <w:snapToGrid w:val="0"/>
              <w:spacing w:line="0" w:lineRule="atLeast"/>
              <w:rPr>
                <w:rFonts w:ascii="標楷體" w:eastAsia="標楷體" w:hAnsi="標楷體"/>
                <w:color w:val="000000"/>
                <w:spacing w:val="-10"/>
              </w:rPr>
            </w:pPr>
            <w:r>
              <w:rPr>
                <w:rFonts w:ascii="標楷體" w:eastAsia="標楷體" w:hAnsi="標楷體" w:hint="eastAsia"/>
                <w:color w:val="000000"/>
                <w:spacing w:val="-10"/>
              </w:rPr>
              <w:lastRenderedPageBreak/>
              <w:t>1.</w:t>
            </w:r>
            <w:r w:rsidRPr="00142CF4">
              <w:rPr>
                <w:rFonts w:ascii="標楷體" w:eastAsia="標楷體" w:hAnsi="標楷體" w:hint="eastAsia"/>
                <w:color w:val="000000"/>
                <w:spacing w:val="-10"/>
              </w:rPr>
              <w:t>水電、消防及視</w:t>
            </w:r>
            <w:r>
              <w:rPr>
                <w:rFonts w:ascii="標楷體" w:eastAsia="標楷體" w:hAnsi="標楷體" w:hint="eastAsia"/>
                <w:color w:val="000000"/>
                <w:spacing w:val="-10"/>
              </w:rPr>
              <w:t xml:space="preserve">    </w:t>
            </w:r>
            <w:r>
              <w:rPr>
                <w:rFonts w:ascii="標楷體" w:eastAsia="標楷體" w:hAnsi="標楷體"/>
                <w:color w:val="000000"/>
                <w:spacing w:val="-10"/>
              </w:rPr>
              <w:br/>
            </w:r>
            <w:r>
              <w:rPr>
                <w:rFonts w:ascii="標楷體" w:eastAsia="標楷體" w:hAnsi="標楷體" w:hint="eastAsia"/>
                <w:color w:val="000000"/>
                <w:spacing w:val="-10"/>
              </w:rPr>
              <w:t xml:space="preserve">  </w:t>
            </w:r>
            <w:r w:rsidRPr="00142CF4">
              <w:rPr>
                <w:rFonts w:ascii="標楷體" w:eastAsia="標楷體" w:hAnsi="標楷體" w:hint="eastAsia"/>
                <w:color w:val="000000"/>
                <w:spacing w:val="-10"/>
              </w:rPr>
              <w:t>訊設備等完成</w:t>
            </w:r>
            <w:r>
              <w:rPr>
                <w:rFonts w:ascii="標楷體" w:eastAsia="標楷體" w:hAnsi="標楷體"/>
                <w:color w:val="000000"/>
                <w:spacing w:val="-10"/>
              </w:rPr>
              <w:br/>
            </w:r>
            <w:r>
              <w:rPr>
                <w:rFonts w:ascii="標楷體" w:eastAsia="標楷體" w:hAnsi="標楷體" w:hint="eastAsia"/>
                <w:color w:val="000000"/>
                <w:spacing w:val="-10"/>
              </w:rPr>
              <w:t xml:space="preserve">  </w:t>
            </w:r>
            <w:r w:rsidRPr="00142CF4">
              <w:rPr>
                <w:rFonts w:ascii="標楷體" w:eastAsia="標楷體" w:hAnsi="標楷體" w:hint="eastAsia"/>
                <w:color w:val="000000"/>
                <w:spacing w:val="-10"/>
              </w:rPr>
              <w:t>體檢。</w:t>
            </w:r>
          </w:p>
          <w:p w:rsidR="007A5A27" w:rsidRPr="00142CF4" w:rsidRDefault="007A5A27" w:rsidP="007A5A27">
            <w:pPr>
              <w:snapToGrid w:val="0"/>
              <w:spacing w:line="0" w:lineRule="atLeast"/>
              <w:rPr>
                <w:rFonts w:ascii="標楷體" w:eastAsia="標楷體" w:hAnsi="標楷體"/>
                <w:color w:val="000000"/>
                <w:spacing w:val="-10"/>
              </w:rPr>
            </w:pPr>
            <w:r>
              <w:rPr>
                <w:rFonts w:ascii="標楷體" w:eastAsia="標楷體" w:hAnsi="標楷體" w:hint="eastAsia"/>
                <w:color w:val="000000"/>
                <w:spacing w:val="-10"/>
              </w:rPr>
              <w:t>2.</w:t>
            </w:r>
            <w:r w:rsidRPr="00142CF4">
              <w:rPr>
                <w:rFonts w:ascii="標楷體" w:eastAsia="標楷體" w:hAnsi="標楷體" w:hint="eastAsia"/>
                <w:color w:val="000000"/>
                <w:spacing w:val="-10"/>
              </w:rPr>
              <w:t>整理校園環境。</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3.設備設施安檢</w:t>
            </w:r>
            <w:r>
              <w:rPr>
                <w:rFonts w:ascii="標楷體" w:eastAsia="標楷體" w:hAnsi="標楷體"/>
                <w:color w:val="000000"/>
                <w:spacing w:val="-10"/>
              </w:rPr>
              <w:br/>
            </w:r>
            <w:r>
              <w:rPr>
                <w:rFonts w:ascii="標楷體" w:eastAsia="標楷體" w:hAnsi="標楷體" w:hint="eastAsia"/>
                <w:color w:val="000000"/>
                <w:spacing w:val="-10"/>
              </w:rPr>
              <w:t xml:space="preserve"> 維修。</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4.消耗品清點補</w:t>
            </w:r>
            <w:r>
              <w:rPr>
                <w:rFonts w:ascii="標楷體" w:eastAsia="標楷體" w:hAnsi="標楷體"/>
                <w:color w:val="000000"/>
                <w:spacing w:val="-10"/>
              </w:rPr>
              <w:br/>
            </w:r>
            <w:r>
              <w:rPr>
                <w:rFonts w:ascii="標楷體" w:eastAsia="標楷體" w:hAnsi="標楷體" w:hint="eastAsia"/>
                <w:color w:val="000000"/>
                <w:spacing w:val="-10"/>
              </w:rPr>
              <w:t xml:space="preserve"> 充。</w:t>
            </w:r>
          </w:p>
          <w:p w:rsidR="007A5A27" w:rsidRPr="00142CF4"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5.更換飲水機濾材。</w:t>
            </w:r>
          </w:p>
        </w:tc>
        <w:tc>
          <w:tcPr>
            <w:tcW w:w="1903" w:type="dxa"/>
          </w:tcPr>
          <w:p w:rsidR="007A5A27" w:rsidRDefault="007A5A27" w:rsidP="007A5A27">
            <w:pPr>
              <w:rPr>
                <w:rFonts w:ascii="標楷體" w:eastAsia="標楷體" w:hAnsi="標楷體"/>
                <w:spacing w:val="-14"/>
              </w:rPr>
            </w:pPr>
            <w:r>
              <w:rPr>
                <w:rFonts w:ascii="標楷體" w:eastAsia="標楷體" w:hAnsi="標楷體" w:hint="eastAsia"/>
                <w:spacing w:val="-14"/>
              </w:rPr>
              <w:t>1.</w:t>
            </w:r>
            <w:r>
              <w:rPr>
                <w:rFonts w:ascii="標楷體" w:eastAsia="標楷體" w:hAnsi="標楷體" w:hint="eastAsia"/>
                <w:color w:val="000000"/>
                <w:spacing w:val="-14"/>
              </w:rPr>
              <w:t>編寫課程計畫</w:t>
            </w:r>
            <w:r w:rsidRPr="00D03171">
              <w:rPr>
                <w:rFonts w:ascii="標楷體" w:eastAsia="標楷體" w:hAnsi="標楷體" w:hint="eastAsia"/>
                <w:color w:val="000000"/>
                <w:spacing w:val="-14"/>
              </w:rPr>
              <w:t>。</w:t>
            </w:r>
            <w:r>
              <w:rPr>
                <w:rFonts w:ascii="標楷體" w:eastAsia="標楷體" w:hAnsi="標楷體" w:hint="eastAsia"/>
                <w:bCs/>
                <w:spacing w:val="-6"/>
              </w:rPr>
              <w:t xml:space="preserve"> </w:t>
            </w:r>
          </w:p>
          <w:p w:rsidR="007A5A27" w:rsidRDefault="007A5A27" w:rsidP="007A5A27">
            <w:pPr>
              <w:rPr>
                <w:rFonts w:ascii="標楷體" w:eastAsia="標楷體" w:hAnsi="標楷體"/>
                <w:bCs/>
                <w:spacing w:val="-6"/>
              </w:rPr>
            </w:pPr>
            <w:r>
              <w:rPr>
                <w:rFonts w:ascii="標楷體" w:eastAsia="標楷體" w:hAnsi="標楷體" w:hint="eastAsia"/>
                <w:color w:val="000000"/>
                <w:spacing w:val="-14"/>
              </w:rPr>
              <w:t>2.8.</w:t>
            </w:r>
            <w:r>
              <w:rPr>
                <w:rFonts w:ascii="標楷體" w:eastAsia="標楷體" w:hAnsi="標楷體" w:hint="eastAsia"/>
                <w:bCs/>
                <w:spacing w:val="-6"/>
              </w:rPr>
              <w:t>9月餐點設計</w:t>
            </w:r>
            <w:r w:rsidRPr="007B06A7">
              <w:rPr>
                <w:rFonts w:ascii="標楷體" w:eastAsia="標楷體" w:hAnsi="標楷體" w:hint="eastAsia"/>
                <w:bCs/>
                <w:spacing w:val="-6"/>
              </w:rPr>
              <w:t>。</w:t>
            </w:r>
          </w:p>
          <w:p w:rsidR="007A5A27" w:rsidRDefault="007A5A27" w:rsidP="007A5A27">
            <w:pPr>
              <w:rPr>
                <w:rFonts w:ascii="標楷體" w:eastAsia="標楷體" w:hAnsi="標楷體"/>
                <w:bCs/>
                <w:spacing w:val="-6"/>
              </w:rPr>
            </w:pPr>
            <w:r>
              <w:rPr>
                <w:rFonts w:ascii="標楷體" w:eastAsia="標楷體" w:hAnsi="標楷體" w:hint="eastAsia"/>
                <w:bCs/>
                <w:spacing w:val="-6"/>
              </w:rPr>
              <w:t>3.</w:t>
            </w:r>
            <w:r w:rsidRPr="00871F2F">
              <w:rPr>
                <w:rFonts w:ascii="標楷體" w:eastAsia="標楷體" w:hAnsi="標楷體" w:hint="eastAsia"/>
                <w:bCs/>
                <w:spacing w:val="-6"/>
              </w:rPr>
              <w:t>環境、兒童遊樂設</w:t>
            </w:r>
          </w:p>
          <w:p w:rsidR="007A5A27" w:rsidRDefault="007A5A27" w:rsidP="007A5A27">
            <w:pPr>
              <w:rPr>
                <w:rFonts w:ascii="標楷體" w:eastAsia="標楷體" w:hAnsi="標楷體"/>
                <w:spacing w:val="-14"/>
              </w:rPr>
            </w:pPr>
            <w:r>
              <w:rPr>
                <w:rFonts w:ascii="標楷體" w:eastAsia="標楷體" w:hAnsi="標楷體" w:hint="eastAsia"/>
                <w:bCs/>
                <w:spacing w:val="-6"/>
              </w:rPr>
              <w:t xml:space="preserve">  </w:t>
            </w:r>
            <w:r w:rsidRPr="00871F2F">
              <w:rPr>
                <w:rFonts w:ascii="標楷體" w:eastAsia="標楷體" w:hAnsi="標楷體" w:hint="eastAsia"/>
                <w:bCs/>
                <w:spacing w:val="-6"/>
              </w:rPr>
              <w:t>施安檢。</w:t>
            </w:r>
          </w:p>
          <w:p w:rsidR="007A5A27" w:rsidRPr="00437CFD" w:rsidRDefault="007A5A27" w:rsidP="007A5A27">
            <w:pPr>
              <w:spacing w:line="240" w:lineRule="exact"/>
              <w:ind w:left="212" w:hangingChars="100" w:hanging="212"/>
              <w:rPr>
                <w:rFonts w:ascii="標楷體" w:eastAsia="標楷體" w:hAnsi="標楷體"/>
                <w:color w:val="000000"/>
                <w:spacing w:val="-14"/>
              </w:rPr>
            </w:pPr>
            <w:r>
              <w:rPr>
                <w:rFonts w:ascii="標楷體" w:eastAsia="標楷體" w:hAnsi="標楷體" w:hint="eastAsia"/>
                <w:color w:val="000000"/>
                <w:spacing w:val="-14"/>
              </w:rPr>
              <w:t>4.</w:t>
            </w:r>
            <w:r w:rsidRPr="00D03171">
              <w:rPr>
                <w:rFonts w:ascii="標楷體" w:eastAsia="標楷體" w:hAnsi="標楷體" w:hint="eastAsia"/>
                <w:spacing w:val="-14"/>
              </w:rPr>
              <w:t>新生</w:t>
            </w:r>
            <w:r>
              <w:rPr>
                <w:rFonts w:ascii="標楷體" w:eastAsia="標楷體" w:hAnsi="標楷體" w:hint="eastAsia"/>
                <w:spacing w:val="-14"/>
              </w:rPr>
              <w:t>迎新、開學說明會(8/</w:t>
            </w:r>
            <w:r>
              <w:rPr>
                <w:rFonts w:ascii="標楷體" w:eastAsia="標楷體" w:hAnsi="標楷體"/>
                <w:spacing w:val="-14"/>
              </w:rPr>
              <w:t>30</w:t>
            </w:r>
            <w:r w:rsidRPr="00D03171">
              <w:rPr>
                <w:rFonts w:ascii="標楷體" w:eastAsia="標楷體" w:hAnsi="標楷體" w:hint="eastAsia"/>
                <w:spacing w:val="-14"/>
              </w:rPr>
              <w:t>)</w:t>
            </w:r>
          </w:p>
          <w:p w:rsidR="007A5A27" w:rsidRDefault="007A5A27" w:rsidP="007A5A27">
            <w:pPr>
              <w:spacing w:line="240" w:lineRule="exact"/>
              <w:rPr>
                <w:rFonts w:ascii="標楷體" w:eastAsia="標楷體" w:hAnsi="標楷體"/>
                <w:color w:val="000000"/>
                <w:spacing w:val="-10"/>
              </w:rPr>
            </w:pPr>
            <w:r>
              <w:rPr>
                <w:rFonts w:ascii="標楷體" w:eastAsia="標楷體" w:hAnsi="標楷體" w:hint="eastAsia"/>
                <w:color w:val="000000"/>
                <w:spacing w:val="-14"/>
              </w:rPr>
              <w:t>5.</w:t>
            </w:r>
            <w:r w:rsidRPr="003B49E7">
              <w:rPr>
                <w:rFonts w:ascii="標楷體" w:eastAsia="標楷體" w:hAnsi="標楷體" w:hint="eastAsia"/>
                <w:color w:val="000000"/>
                <w:spacing w:val="-10"/>
              </w:rPr>
              <w:t xml:space="preserve"> 辦理學童團體保</w:t>
            </w:r>
          </w:p>
          <w:p w:rsidR="007A5A27" w:rsidRPr="003B49E7" w:rsidRDefault="007A5A27" w:rsidP="007A5A27">
            <w:pPr>
              <w:spacing w:line="240" w:lineRule="exact"/>
              <w:rPr>
                <w:rFonts w:ascii="標楷體" w:eastAsia="標楷體" w:hAnsi="標楷體"/>
                <w:color w:val="000000"/>
                <w:spacing w:val="-10"/>
              </w:rPr>
            </w:pPr>
            <w:r>
              <w:rPr>
                <w:rFonts w:ascii="標楷體" w:eastAsia="標楷體" w:hAnsi="標楷體" w:hint="eastAsia"/>
                <w:color w:val="000000"/>
                <w:spacing w:val="-10"/>
              </w:rPr>
              <w:t xml:space="preserve">  </w:t>
            </w:r>
            <w:r w:rsidRPr="003B49E7">
              <w:rPr>
                <w:rFonts w:ascii="標楷體" w:eastAsia="標楷體" w:hAnsi="標楷體" w:hint="eastAsia"/>
                <w:color w:val="000000"/>
                <w:spacing w:val="-10"/>
              </w:rPr>
              <w:t>險。</w:t>
            </w:r>
          </w:p>
          <w:p w:rsidR="007A5A27" w:rsidRDefault="007A5A27" w:rsidP="007A5A27">
            <w:pPr>
              <w:rPr>
                <w:rFonts w:ascii="標楷體" w:eastAsia="標楷體" w:hAnsi="標楷體"/>
                <w:color w:val="000000"/>
                <w:spacing w:val="-14"/>
              </w:rPr>
            </w:pPr>
            <w:r>
              <w:rPr>
                <w:rFonts w:ascii="標楷體" w:eastAsia="標楷體" w:hAnsi="標楷體"/>
                <w:color w:val="000000"/>
                <w:spacing w:val="-14"/>
              </w:rPr>
              <w:t>6</w:t>
            </w:r>
            <w:r>
              <w:rPr>
                <w:rFonts w:ascii="標楷體" w:eastAsia="標楷體" w:hAnsi="標楷體" w:hint="eastAsia"/>
                <w:color w:val="000000"/>
                <w:spacing w:val="-14"/>
              </w:rPr>
              <w:t>.課後留園調查。</w:t>
            </w:r>
            <w:r>
              <w:rPr>
                <w:rFonts w:ascii="標楷體" w:eastAsia="標楷體" w:hAnsi="標楷體"/>
                <w:color w:val="000000"/>
                <w:spacing w:val="-14"/>
              </w:rPr>
              <w:t xml:space="preserve"> </w:t>
            </w:r>
          </w:p>
          <w:p w:rsidR="007A5A27" w:rsidRDefault="007A5A27" w:rsidP="007A5A27">
            <w:pPr>
              <w:rPr>
                <w:rFonts w:ascii="標楷體" w:eastAsia="標楷體" w:hAnsi="標楷體"/>
                <w:spacing w:val="-14"/>
              </w:rPr>
            </w:pPr>
            <w:r>
              <w:rPr>
                <w:rFonts w:ascii="標楷體" w:eastAsia="標楷體" w:hAnsi="標楷體" w:hint="eastAsia"/>
                <w:spacing w:val="-14"/>
              </w:rPr>
              <w:t>7.家庭教育。</w:t>
            </w:r>
          </w:p>
          <w:p w:rsidR="007A5A27" w:rsidRPr="00304EE6" w:rsidRDefault="007A5A27" w:rsidP="007A5A27">
            <w:pPr>
              <w:rPr>
                <w:rFonts w:ascii="標楷體" w:eastAsia="標楷體" w:hAnsi="標楷體"/>
                <w:spacing w:val="-14"/>
              </w:rPr>
            </w:pPr>
            <w:r>
              <w:rPr>
                <w:rFonts w:ascii="標楷體" w:eastAsia="標楷體" w:hAnsi="標楷體" w:hint="eastAsia"/>
                <w:spacing w:val="-14"/>
              </w:rPr>
              <w:t>8.</w:t>
            </w:r>
            <w:r>
              <w:rPr>
                <w:rFonts w:ascii="標楷體" w:eastAsia="標楷體" w:hAnsi="標楷體" w:hint="eastAsia"/>
                <w:color w:val="000000"/>
                <w:spacing w:val="-10"/>
              </w:rPr>
              <w:t>交通安全宣</w:t>
            </w:r>
            <w:r w:rsidRPr="007B06A7">
              <w:rPr>
                <w:rFonts w:ascii="標楷體" w:eastAsia="標楷體" w:hAnsi="標楷體" w:hint="eastAsia"/>
                <w:color w:val="000000"/>
                <w:spacing w:val="-10"/>
              </w:rPr>
              <w:t>導。</w:t>
            </w:r>
          </w:p>
        </w:tc>
      </w:tr>
      <w:tr w:rsidR="007A5A27" w:rsidRPr="00EB3092" w:rsidTr="007A5A27">
        <w:trPr>
          <w:cantSplit/>
          <w:trHeight w:val="2526"/>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300" w:type="dxa"/>
            <w:textDirection w:val="tbRlV"/>
            <w:vAlign w:val="center"/>
          </w:tcPr>
          <w:p w:rsidR="007A5A27" w:rsidRPr="00F11540" w:rsidRDefault="007A5A27" w:rsidP="007A5A27">
            <w:pPr>
              <w:ind w:left="113" w:right="113"/>
              <w:jc w:val="center"/>
              <w:rPr>
                <w:rFonts w:ascii="標楷體" w:eastAsia="標楷體" w:hAnsi="標楷體"/>
                <w:sz w:val="22"/>
                <w:szCs w:val="22"/>
              </w:rPr>
            </w:pPr>
            <w:r w:rsidRPr="00F11540">
              <w:rPr>
                <w:rFonts w:ascii="標楷體" w:eastAsia="標楷體" w:hAnsi="標楷體" w:hint="eastAsia"/>
                <w:sz w:val="22"/>
                <w:szCs w:val="22"/>
              </w:rPr>
              <w:t>二</w:t>
            </w:r>
            <w:r w:rsidRPr="00F11540">
              <w:rPr>
                <w:rFonts w:ascii="標楷體" w:eastAsia="標楷體" w:hAnsi="標楷體" w:hint="eastAsia"/>
                <w:spacing w:val="-10"/>
                <w:sz w:val="22"/>
                <w:szCs w:val="22"/>
              </w:rPr>
              <w:t>（</w:t>
            </w:r>
            <w:r w:rsidRPr="00F11540">
              <w:rPr>
                <w:rFonts w:ascii="標楷體" w:eastAsia="標楷體" w:hAnsi="標楷體"/>
                <w:color w:val="000000"/>
                <w:spacing w:val="-10"/>
                <w:sz w:val="22"/>
                <w:szCs w:val="22"/>
              </w:rPr>
              <w:t>09:</w:t>
            </w:r>
            <w:r>
              <w:rPr>
                <w:rFonts w:ascii="標楷體" w:eastAsia="標楷體" w:hAnsi="標楷體" w:hint="eastAsia"/>
                <w:color w:val="000000"/>
                <w:spacing w:val="-10"/>
                <w:sz w:val="22"/>
                <w:szCs w:val="22"/>
              </w:rPr>
              <w:t>06~09:12</w:t>
            </w:r>
            <w:r w:rsidRPr="00F11540">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902" w:type="dxa"/>
          </w:tcPr>
          <w:p w:rsidR="007A5A27" w:rsidRPr="005F2758" w:rsidRDefault="007A5A27" w:rsidP="007A5A27">
            <w:pPr>
              <w:rPr>
                <w:rFonts w:ascii="標楷體" w:eastAsia="標楷體" w:hAnsi="標楷體"/>
                <w:color w:val="000000" w:themeColor="text1"/>
                <w:spacing w:val="-10"/>
              </w:rPr>
            </w:pPr>
          </w:p>
          <w:p w:rsidR="007A5A27" w:rsidRPr="00667FD0" w:rsidRDefault="007A5A27" w:rsidP="007A5A27">
            <w:pPr>
              <w:rPr>
                <w:rFonts w:ascii="標楷體" w:eastAsia="標楷體" w:hAnsi="標楷體"/>
                <w:color w:val="000000"/>
                <w:spacing w:val="-10"/>
              </w:rPr>
            </w:pPr>
          </w:p>
          <w:p w:rsidR="007A5A27" w:rsidRPr="00EB3092" w:rsidRDefault="007A5A27" w:rsidP="007A5A27">
            <w:pPr>
              <w:rPr>
                <w:rFonts w:ascii="標楷體" w:eastAsia="標楷體" w:hAnsi="標楷體"/>
                <w:color w:val="000000"/>
                <w:spacing w:val="-10"/>
              </w:rPr>
            </w:pPr>
          </w:p>
        </w:tc>
        <w:tc>
          <w:tcPr>
            <w:tcW w:w="1903" w:type="dxa"/>
          </w:tcPr>
          <w:p w:rsidR="007A5A27" w:rsidRPr="00BE2E5C" w:rsidRDefault="007A5A27" w:rsidP="007A5A27">
            <w:pPr>
              <w:spacing w:line="240" w:lineRule="exact"/>
              <w:rPr>
                <w:rFonts w:ascii="標楷體" w:eastAsia="標楷體" w:hAnsi="標楷體"/>
                <w:color w:val="000000" w:themeColor="text1"/>
                <w:spacing w:val="-14"/>
              </w:rPr>
            </w:pPr>
            <w:r>
              <w:rPr>
                <w:rFonts w:ascii="標楷體" w:eastAsia="標楷體" w:hAnsi="標楷體" w:hint="eastAsia"/>
                <w:color w:val="000000" w:themeColor="text1"/>
                <w:spacing w:val="-14"/>
              </w:rPr>
              <w:t>1.</w:t>
            </w:r>
            <w:r>
              <w:rPr>
                <w:rFonts w:ascii="標楷體" w:eastAsia="標楷體" w:hAnsi="標楷體" w:hint="eastAsia"/>
                <w:color w:val="000000"/>
                <w:spacing w:val="-14"/>
              </w:rPr>
              <w:t xml:space="preserve"> </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r w:rsidRPr="00D03171">
              <w:rPr>
                <w:rFonts w:ascii="標楷體" w:eastAsia="標楷體" w:hAnsi="標楷體" w:hint="eastAsia"/>
                <w:color w:val="000000"/>
                <w:spacing w:val="-14"/>
              </w:rPr>
              <w:t>。</w:t>
            </w:r>
          </w:p>
          <w:p w:rsidR="007A5A27" w:rsidRPr="00BE2E5C" w:rsidRDefault="007A5A27" w:rsidP="007A5A27">
            <w:pPr>
              <w:spacing w:line="240" w:lineRule="exact"/>
              <w:ind w:left="212" w:hangingChars="100" w:hanging="212"/>
              <w:rPr>
                <w:rFonts w:ascii="標楷體" w:eastAsia="標楷體" w:hAnsi="標楷體"/>
                <w:color w:val="000000"/>
                <w:spacing w:val="-14"/>
              </w:rPr>
            </w:pPr>
            <w:r>
              <w:rPr>
                <w:rFonts w:ascii="標楷體" w:eastAsia="標楷體" w:hAnsi="標楷體" w:hint="eastAsia"/>
                <w:color w:val="000000"/>
                <w:spacing w:val="-14"/>
              </w:rPr>
              <w:t>2.寄送</w:t>
            </w:r>
            <w:r w:rsidRPr="00D03171">
              <w:rPr>
                <w:rFonts w:ascii="標楷體" w:eastAsia="標楷體" w:hAnsi="標楷體" w:hint="eastAsia"/>
                <w:color w:val="000000"/>
                <w:spacing w:val="-14"/>
              </w:rPr>
              <w:t>校務計畫。</w:t>
            </w:r>
          </w:p>
          <w:p w:rsidR="007A5A27" w:rsidRPr="00D03171" w:rsidRDefault="007A5A27" w:rsidP="007A5A27">
            <w:pPr>
              <w:spacing w:line="240" w:lineRule="exact"/>
              <w:ind w:left="100" w:hanging="100"/>
              <w:rPr>
                <w:rFonts w:ascii="標楷體" w:eastAsia="標楷體" w:hAnsi="標楷體"/>
                <w:color w:val="000000"/>
                <w:spacing w:val="-14"/>
              </w:rPr>
            </w:pPr>
            <w:r>
              <w:rPr>
                <w:rFonts w:ascii="標楷體" w:eastAsia="標楷體" w:hAnsi="標楷體" w:hint="eastAsia"/>
                <w:color w:val="000000"/>
                <w:spacing w:val="-14"/>
              </w:rPr>
              <w:t>3</w:t>
            </w:r>
            <w:r>
              <w:rPr>
                <w:rFonts w:ascii="標楷體" w:eastAsia="標楷體" w:hAnsi="標楷體"/>
                <w:color w:val="000000"/>
                <w:spacing w:val="-14"/>
              </w:rPr>
              <w:t>.</w:t>
            </w:r>
            <w:r w:rsidRPr="00BE2E5C">
              <w:rPr>
                <w:rFonts w:ascii="標楷體" w:eastAsia="標楷體" w:hAnsi="標楷體" w:hint="eastAsia"/>
                <w:color w:val="000000" w:themeColor="text1"/>
                <w:spacing w:val="-14"/>
              </w:rPr>
              <w:t>英語種子教師會議。</w:t>
            </w:r>
          </w:p>
          <w:p w:rsidR="007A5A27" w:rsidRDefault="007A5A27" w:rsidP="007A5A27">
            <w:pPr>
              <w:spacing w:line="240" w:lineRule="exact"/>
              <w:ind w:left="100" w:hanging="100"/>
              <w:rPr>
                <w:rFonts w:ascii="標楷體" w:eastAsia="標楷體" w:hAnsi="標楷體"/>
                <w:color w:val="000000"/>
                <w:spacing w:val="-14"/>
              </w:rPr>
            </w:pPr>
            <w:r>
              <w:rPr>
                <w:rFonts w:ascii="標楷體" w:eastAsia="標楷體" w:hAnsi="標楷體" w:hint="eastAsia"/>
                <w:color w:val="000000"/>
                <w:spacing w:val="-14"/>
              </w:rPr>
              <w:t>4</w:t>
            </w:r>
            <w:r w:rsidRPr="00D03171">
              <w:rPr>
                <w:rFonts w:ascii="標楷體" w:eastAsia="標楷體" w:hAnsi="標楷體" w:hint="eastAsia"/>
                <w:color w:val="000000"/>
                <w:spacing w:val="-14"/>
              </w:rPr>
              <w:t>.</w:t>
            </w:r>
            <w:r>
              <w:rPr>
                <w:rFonts w:ascii="標楷體" w:eastAsia="標楷體" w:hAnsi="標楷體" w:hint="eastAsia"/>
                <w:color w:val="000000"/>
                <w:spacing w:val="-14"/>
              </w:rPr>
              <w:t>本土語言教育及母語日活動推動小組會議(</w:t>
            </w:r>
            <w:r>
              <w:rPr>
                <w:rFonts w:ascii="標楷體" w:eastAsia="標楷體" w:hAnsi="標楷體"/>
                <w:color w:val="000000"/>
                <w:spacing w:val="-14"/>
              </w:rPr>
              <w:t>0</w:t>
            </w:r>
            <w:r>
              <w:rPr>
                <w:rFonts w:ascii="標楷體" w:eastAsia="標楷體" w:hAnsi="標楷體" w:hint="eastAsia"/>
                <w:color w:val="000000"/>
                <w:spacing w:val="-14"/>
              </w:rPr>
              <w:t>9/</w:t>
            </w:r>
            <w:r>
              <w:rPr>
                <w:rFonts w:ascii="標楷體" w:eastAsia="標楷體" w:hAnsi="標楷體"/>
                <w:color w:val="000000"/>
                <w:spacing w:val="-14"/>
              </w:rPr>
              <w:t>07</w:t>
            </w:r>
            <w:r>
              <w:rPr>
                <w:rFonts w:ascii="標楷體" w:eastAsia="標楷體" w:hAnsi="標楷體" w:hint="eastAsia"/>
                <w:color w:val="000000"/>
                <w:spacing w:val="-14"/>
              </w:rPr>
              <w:t>)</w:t>
            </w:r>
          </w:p>
          <w:p w:rsidR="007A5A27" w:rsidRDefault="007A5A27" w:rsidP="007A5A27">
            <w:pPr>
              <w:spacing w:line="240" w:lineRule="exact"/>
              <w:ind w:left="212" w:hangingChars="100" w:hanging="212"/>
              <w:rPr>
                <w:rFonts w:ascii="標楷體" w:eastAsia="標楷體" w:hAnsi="標楷體"/>
                <w:color w:val="000000"/>
                <w:spacing w:val="-14"/>
              </w:rPr>
            </w:pPr>
            <w:r>
              <w:rPr>
                <w:rFonts w:ascii="標楷體" w:eastAsia="標楷體" w:hAnsi="標楷體"/>
                <w:color w:val="000000"/>
                <w:spacing w:val="-14"/>
              </w:rPr>
              <w:t>5</w:t>
            </w:r>
            <w:r>
              <w:rPr>
                <w:rFonts w:ascii="標楷體" w:eastAsia="標楷體" w:hAnsi="標楷體" w:hint="eastAsia"/>
                <w:color w:val="000000"/>
                <w:spacing w:val="-14"/>
              </w:rPr>
              <w:t>.召開課程發展委員會(</w:t>
            </w:r>
            <w:r>
              <w:rPr>
                <w:rFonts w:ascii="標楷體" w:eastAsia="標楷體" w:hAnsi="標楷體"/>
                <w:color w:val="000000"/>
                <w:spacing w:val="-14"/>
              </w:rPr>
              <w:t>0</w:t>
            </w:r>
            <w:r>
              <w:rPr>
                <w:rFonts w:ascii="標楷體" w:eastAsia="標楷體" w:hAnsi="標楷體" w:hint="eastAsia"/>
                <w:color w:val="000000"/>
                <w:spacing w:val="-14"/>
              </w:rPr>
              <w:t>9/</w:t>
            </w:r>
            <w:r>
              <w:rPr>
                <w:rFonts w:ascii="標楷體" w:eastAsia="標楷體" w:hAnsi="標楷體"/>
                <w:color w:val="000000"/>
                <w:spacing w:val="-14"/>
              </w:rPr>
              <w:t>10</w:t>
            </w:r>
            <w:r>
              <w:rPr>
                <w:rFonts w:ascii="標楷體" w:eastAsia="標楷體" w:hAnsi="標楷體" w:hint="eastAsia"/>
                <w:color w:val="000000"/>
                <w:spacing w:val="-14"/>
              </w:rPr>
              <w:t>)</w:t>
            </w:r>
          </w:p>
          <w:p w:rsidR="007A5A27" w:rsidRDefault="007A5A27" w:rsidP="007A5A27">
            <w:pPr>
              <w:spacing w:line="240" w:lineRule="exact"/>
              <w:ind w:left="100" w:hanging="100"/>
              <w:rPr>
                <w:rFonts w:ascii="標楷體" w:eastAsia="標楷體" w:hAnsi="標楷體"/>
                <w:bCs/>
                <w:spacing w:val="-14"/>
              </w:rPr>
            </w:pPr>
            <w:r>
              <w:rPr>
                <w:rFonts w:ascii="標楷體" w:eastAsia="標楷體" w:hAnsi="標楷體"/>
                <w:color w:val="000000"/>
                <w:spacing w:val="-14"/>
              </w:rPr>
              <w:t>2</w:t>
            </w:r>
            <w:r w:rsidRPr="00D03171">
              <w:rPr>
                <w:rFonts w:ascii="標楷體" w:eastAsia="標楷體" w:hAnsi="標楷體" w:hint="eastAsia"/>
                <w:color w:val="000000"/>
                <w:spacing w:val="-14"/>
              </w:rPr>
              <w:t>.</w:t>
            </w:r>
            <w:r w:rsidRPr="00262282">
              <w:rPr>
                <w:rFonts w:ascii="標楷體" w:eastAsia="標楷體" w:hAnsi="標楷體" w:hint="eastAsia"/>
                <w:color w:val="000000" w:themeColor="text1"/>
                <w:spacing w:val="-14"/>
              </w:rPr>
              <w:t>每日E開始。</w:t>
            </w:r>
          </w:p>
          <w:p w:rsidR="007A5A27" w:rsidRPr="00754829" w:rsidRDefault="007A5A27" w:rsidP="007A5A27">
            <w:pPr>
              <w:spacing w:line="240" w:lineRule="exact"/>
              <w:rPr>
                <w:rFonts w:ascii="標楷體" w:eastAsia="標楷體" w:hAnsi="標楷體"/>
                <w:color w:val="000000" w:themeColor="text1"/>
                <w:spacing w:val="-14"/>
              </w:rPr>
            </w:pPr>
            <w:r>
              <w:rPr>
                <w:rFonts w:ascii="標楷體" w:eastAsia="標楷體" w:hAnsi="標楷體" w:hint="eastAsia"/>
                <w:color w:val="000000" w:themeColor="text1"/>
                <w:spacing w:val="-14"/>
              </w:rPr>
              <w:t>3.</w:t>
            </w:r>
            <w:r>
              <w:rPr>
                <w:rFonts w:ascii="標楷體" w:eastAsia="標楷體" w:hAnsi="標楷體" w:hint="eastAsia"/>
                <w:spacing w:val="-10"/>
              </w:rPr>
              <w:t>補救教學開課（</w:t>
            </w:r>
            <w:r>
              <w:rPr>
                <w:rFonts w:ascii="標楷體" w:eastAsia="標楷體" w:hAnsi="標楷體"/>
                <w:color w:val="000000" w:themeColor="text1"/>
                <w:spacing w:val="-14"/>
              </w:rPr>
              <w:t>0</w:t>
            </w:r>
            <w:r>
              <w:rPr>
                <w:rFonts w:ascii="標楷體" w:eastAsia="標楷體" w:hAnsi="標楷體"/>
                <w:spacing w:val="-10"/>
              </w:rPr>
              <w:t>9/7</w:t>
            </w:r>
            <w:r>
              <w:rPr>
                <w:rFonts w:ascii="標楷體" w:eastAsia="標楷體" w:hAnsi="標楷體" w:hint="eastAsia"/>
                <w:spacing w:val="-10"/>
              </w:rPr>
              <w:t>）。</w:t>
            </w:r>
          </w:p>
          <w:p w:rsidR="007A5A27" w:rsidRPr="00D03171" w:rsidRDefault="007A5A27" w:rsidP="007A5A27">
            <w:pPr>
              <w:spacing w:line="240" w:lineRule="exact"/>
              <w:ind w:left="100" w:hanging="100"/>
              <w:rPr>
                <w:rFonts w:ascii="標楷體" w:eastAsia="標楷體" w:hAnsi="標楷體"/>
                <w:color w:val="000000"/>
                <w:spacing w:val="-14"/>
              </w:rPr>
            </w:pPr>
          </w:p>
          <w:p w:rsidR="007A5A27" w:rsidRPr="00DD637B" w:rsidRDefault="007A5A27" w:rsidP="007A5A27">
            <w:pPr>
              <w:spacing w:line="240" w:lineRule="exact"/>
              <w:ind w:left="100" w:hanging="100"/>
              <w:rPr>
                <w:rFonts w:ascii="標楷體" w:eastAsia="標楷體" w:hAnsi="標楷體"/>
                <w:color w:val="000000"/>
                <w:spacing w:val="-14"/>
              </w:rPr>
            </w:pPr>
          </w:p>
        </w:tc>
        <w:tc>
          <w:tcPr>
            <w:tcW w:w="1902" w:type="dxa"/>
          </w:tcPr>
          <w:p w:rsidR="007A5A27" w:rsidRDefault="007A5A27" w:rsidP="007A5A27">
            <w:pPr>
              <w:ind w:left="172" w:hanging="172"/>
              <w:rPr>
                <w:rFonts w:ascii="標楷體" w:eastAsia="標楷體" w:hAnsi="標楷體" w:cs="標楷體"/>
              </w:rPr>
            </w:pPr>
            <w:r>
              <w:rPr>
                <w:rFonts w:ascii="標楷體" w:eastAsia="標楷體" w:hAnsi="標楷體" w:cs="標楷體"/>
              </w:rPr>
              <w:t xml:space="preserve">1.全校口腔檢查開始. </w:t>
            </w:r>
          </w:p>
          <w:p w:rsidR="007A5A27" w:rsidRDefault="007A5A27" w:rsidP="007A5A27">
            <w:pPr>
              <w:ind w:left="172" w:hanging="172"/>
              <w:rPr>
                <w:rFonts w:ascii="標楷體" w:eastAsia="標楷體" w:hAnsi="標楷體" w:cs="標楷體"/>
              </w:rPr>
            </w:pPr>
            <w:r>
              <w:rPr>
                <w:rFonts w:ascii="標楷體" w:eastAsia="標楷體" w:hAnsi="標楷體" w:cs="標楷體"/>
              </w:rPr>
              <w:t>2.身高、體重、視力測量。</w:t>
            </w:r>
          </w:p>
          <w:p w:rsidR="007A5A27" w:rsidRDefault="007A5A27" w:rsidP="007A5A27">
            <w:pPr>
              <w:ind w:left="172" w:hanging="172"/>
              <w:rPr>
                <w:rFonts w:ascii="標楷體" w:eastAsia="標楷體" w:hAnsi="標楷體" w:cs="標楷體"/>
              </w:rPr>
            </w:pPr>
            <w:r>
              <w:rPr>
                <w:rFonts w:ascii="標楷體" w:eastAsia="標楷體" w:hAnsi="標楷體" w:cs="標楷體"/>
              </w:rPr>
              <w:t>3.班級衛生、潔牙及視力小天使選拔及訓練。</w:t>
            </w:r>
          </w:p>
          <w:p w:rsidR="007A5A27" w:rsidRDefault="007A5A27" w:rsidP="007A5A27">
            <w:pPr>
              <w:ind w:left="172" w:hanging="172"/>
              <w:rPr>
                <w:rFonts w:ascii="標楷體" w:eastAsia="標楷體" w:hAnsi="標楷體" w:cs="標楷體"/>
              </w:rPr>
            </w:pPr>
            <w:r>
              <w:rPr>
                <w:rFonts w:ascii="標楷體" w:eastAsia="標楷體" w:hAnsi="標楷體" w:cs="標楷體"/>
              </w:rPr>
              <w:t>4.新生含氟漱口水、潔牙教育。</w:t>
            </w:r>
          </w:p>
          <w:p w:rsidR="007A5A27" w:rsidRDefault="007A5A27" w:rsidP="007A5A27">
            <w:pPr>
              <w:ind w:left="172" w:hanging="172"/>
              <w:rPr>
                <w:rFonts w:ascii="標楷體" w:eastAsia="標楷體" w:hAnsi="標楷體" w:cs="標楷體"/>
              </w:rPr>
            </w:pPr>
            <w:r>
              <w:rPr>
                <w:rFonts w:ascii="標楷體" w:eastAsia="標楷體" w:hAnsi="標楷體" w:cs="標楷體"/>
              </w:rPr>
              <w:t>5.腸病毒/猩紅熱等防疫宣導及每週二環境消毒。</w:t>
            </w:r>
          </w:p>
          <w:p w:rsidR="007A5A27" w:rsidRDefault="007A5A27" w:rsidP="007A5A27">
            <w:pPr>
              <w:ind w:left="172" w:hanging="172"/>
              <w:rPr>
                <w:rFonts w:ascii="標楷體" w:eastAsia="標楷體" w:hAnsi="標楷體" w:cs="標楷體"/>
              </w:rPr>
            </w:pPr>
            <w:r>
              <w:rPr>
                <w:rFonts w:ascii="標楷體" w:eastAsia="標楷體" w:hAnsi="標楷體" w:cs="標楷體"/>
              </w:rPr>
              <w:t>6.各班發交通安全教材。</w:t>
            </w:r>
          </w:p>
          <w:p w:rsidR="007A5A27" w:rsidRDefault="007A5A27" w:rsidP="007A5A27">
            <w:pPr>
              <w:ind w:left="172" w:hanging="172"/>
              <w:rPr>
                <w:rFonts w:ascii="標楷體" w:eastAsia="標楷體" w:hAnsi="標楷體" w:cs="標楷體"/>
              </w:rPr>
            </w:pPr>
            <w:r>
              <w:rPr>
                <w:rFonts w:ascii="標楷體" w:eastAsia="標楷體" w:hAnsi="標楷體" w:cs="標楷體"/>
              </w:rPr>
              <w:t>7.全校緊急聯絡電話、特殊疾病調查及核正、路隊安排調查。</w:t>
            </w:r>
          </w:p>
          <w:p w:rsidR="007A5A27" w:rsidRDefault="007A5A27" w:rsidP="007A5A27">
            <w:pPr>
              <w:ind w:left="172" w:hanging="172"/>
              <w:rPr>
                <w:rFonts w:ascii="標楷體" w:eastAsia="標楷體" w:hAnsi="標楷體" w:cs="標楷體"/>
              </w:rPr>
            </w:pPr>
            <w:r>
              <w:rPr>
                <w:rFonts w:ascii="標楷體" w:eastAsia="標楷體" w:hAnsi="標楷體" w:cs="標楷體"/>
              </w:rPr>
              <w:t>8.新生弱視篩檢</w:t>
            </w:r>
          </w:p>
          <w:p w:rsidR="007A5A27" w:rsidRDefault="007A5A27" w:rsidP="007A5A27">
            <w:pPr>
              <w:ind w:left="172" w:hanging="172"/>
              <w:rPr>
                <w:rFonts w:ascii="標楷體" w:eastAsia="標楷體" w:hAnsi="標楷體" w:cs="標楷體"/>
              </w:rPr>
            </w:pPr>
            <w:r>
              <w:rPr>
                <w:rFonts w:ascii="標楷體" w:eastAsia="標楷體" w:hAnsi="標楷體" w:cs="標楷體"/>
              </w:rPr>
              <w:t>9全校牙刷、牙杯檢查</w:t>
            </w:r>
          </w:p>
          <w:p w:rsidR="007A5A27" w:rsidRDefault="007A5A27" w:rsidP="007A5A27">
            <w:pPr>
              <w:ind w:left="172" w:hanging="172"/>
              <w:rPr>
                <w:rFonts w:ascii="標楷體" w:eastAsia="標楷體" w:hAnsi="標楷體" w:cs="標楷體"/>
                <w:color w:val="00B050"/>
              </w:rPr>
            </w:pPr>
            <w:r>
              <w:rPr>
                <w:rFonts w:ascii="標楷體" w:eastAsia="標楷體" w:hAnsi="標楷體" w:cs="標楷體"/>
                <w:color w:val="00B050"/>
              </w:rPr>
              <w:t>10.級會：（9/</w:t>
            </w:r>
            <w:r>
              <w:rPr>
                <w:rFonts w:ascii="標楷體" w:eastAsia="標楷體" w:hAnsi="標楷體" w:cs="標楷體" w:hint="eastAsia"/>
                <w:color w:val="00B050"/>
              </w:rPr>
              <w:t>4</w:t>
            </w:r>
            <w:r>
              <w:rPr>
                <w:rFonts w:ascii="標楷體" w:eastAsia="標楷體" w:hAnsi="標楷體" w:cs="標楷體"/>
                <w:color w:val="00B050"/>
              </w:rPr>
              <w:t>）選幹部，訂定班級公約。</w:t>
            </w:r>
          </w:p>
          <w:p w:rsidR="007A5A27" w:rsidRDefault="007A5A27" w:rsidP="007A5A27">
            <w:pPr>
              <w:rPr>
                <w:rFonts w:ascii="標楷體" w:eastAsia="標楷體" w:hAnsi="標楷體" w:cs="標楷體"/>
              </w:rPr>
            </w:pPr>
            <w:r>
              <w:rPr>
                <w:rFonts w:ascii="標楷體" w:eastAsia="標楷體" w:hAnsi="標楷體" w:cs="標楷體"/>
              </w:rPr>
              <w:t>11.新生輔導電子資料建檔。</w:t>
            </w:r>
          </w:p>
          <w:p w:rsidR="007A5A27" w:rsidRDefault="007A5A27" w:rsidP="007A5A27">
            <w:pPr>
              <w:rPr>
                <w:rFonts w:ascii="標楷體" w:eastAsia="標楷體" w:hAnsi="標楷體" w:cs="標楷體"/>
              </w:rPr>
            </w:pPr>
            <w:r>
              <w:rPr>
                <w:rFonts w:ascii="標楷體" w:eastAsia="標楷體" w:hAnsi="標楷體" w:cs="標楷體"/>
              </w:rPr>
              <w:t>12.認輔個案普查。</w:t>
            </w:r>
          </w:p>
          <w:p w:rsidR="007A5A27" w:rsidRDefault="007A5A27" w:rsidP="007A5A27">
            <w:pPr>
              <w:rPr>
                <w:rFonts w:ascii="標楷體" w:eastAsia="標楷體" w:hAnsi="標楷體" w:cs="標楷體"/>
              </w:rPr>
            </w:pPr>
            <w:r>
              <w:rPr>
                <w:rFonts w:ascii="標楷體" w:eastAsia="標楷體" w:hAnsi="標楷體" w:cs="標楷體"/>
              </w:rPr>
              <w:t>13.認輔小團體</w:t>
            </w:r>
          </w:p>
          <w:p w:rsidR="007A5A27" w:rsidRDefault="007A5A27" w:rsidP="007A5A27">
            <w:pPr>
              <w:rPr>
                <w:rFonts w:ascii="標楷體" w:eastAsia="標楷體" w:hAnsi="標楷體" w:cs="標楷體"/>
                <w:color w:val="00B050"/>
                <w:highlight w:val="white"/>
              </w:rPr>
            </w:pPr>
            <w:r>
              <w:rPr>
                <w:rFonts w:ascii="標楷體" w:eastAsia="標楷體" w:hAnsi="標楷體" w:cs="標楷體"/>
              </w:rPr>
              <w:t>14.</w:t>
            </w:r>
            <w:r>
              <w:rPr>
                <w:rFonts w:ascii="標楷體" w:eastAsia="標楷體" w:hAnsi="標楷體" w:cs="標楷體"/>
                <w:color w:val="00B050"/>
                <w:highlight w:val="white"/>
              </w:rPr>
              <w:t>9/</w:t>
            </w:r>
            <w:r>
              <w:rPr>
                <w:rFonts w:ascii="標楷體" w:eastAsia="標楷體" w:hAnsi="標楷體" w:cs="標楷體" w:hint="eastAsia"/>
                <w:color w:val="00B050"/>
                <w:highlight w:val="white"/>
              </w:rPr>
              <w:t>3</w:t>
            </w:r>
            <w:r>
              <w:rPr>
                <w:rFonts w:ascii="標楷體" w:eastAsia="標楷體" w:hAnsi="標楷體" w:cs="標楷體"/>
                <w:color w:val="00B050"/>
                <w:highlight w:val="white"/>
              </w:rPr>
              <w:t>反霸凌宣示</w:t>
            </w:r>
          </w:p>
          <w:p w:rsidR="007A5A27" w:rsidRDefault="007A5A27" w:rsidP="007A5A27">
            <w:pPr>
              <w:ind w:left="180"/>
              <w:rPr>
                <w:rFonts w:ascii="標楷體" w:eastAsia="標楷體" w:hAnsi="標楷體" w:cs="標楷體"/>
              </w:rPr>
            </w:pPr>
          </w:p>
          <w:p w:rsidR="007A5A27" w:rsidRDefault="007A5A27" w:rsidP="007A5A27">
            <w:pPr>
              <w:ind w:left="172" w:hanging="172"/>
              <w:rPr>
                <w:rFonts w:ascii="標楷體" w:eastAsia="標楷體" w:hAnsi="標楷體" w:cs="標楷體"/>
              </w:rPr>
            </w:pPr>
          </w:p>
        </w:tc>
        <w:tc>
          <w:tcPr>
            <w:tcW w:w="1903" w:type="dxa"/>
          </w:tcPr>
          <w:p w:rsidR="007A5A27" w:rsidRDefault="007A5A27" w:rsidP="007A5A27">
            <w:pPr>
              <w:rPr>
                <w:rFonts w:ascii="標楷體" w:eastAsia="標楷體" w:hAnsi="標楷體"/>
                <w:color w:val="000000"/>
                <w:spacing w:val="-10"/>
              </w:rPr>
            </w:pPr>
            <w:r>
              <w:rPr>
                <w:rFonts w:ascii="標楷體" w:eastAsia="標楷體" w:hAnsi="標楷體" w:hint="eastAsia"/>
                <w:color w:val="000000"/>
                <w:spacing w:val="-10"/>
              </w:rPr>
              <w:t>1.採購公物及學</w:t>
            </w:r>
            <w:r>
              <w:rPr>
                <w:rFonts w:ascii="標楷體" w:eastAsia="標楷體" w:hAnsi="標楷體"/>
                <w:color w:val="000000"/>
                <w:spacing w:val="-10"/>
              </w:rPr>
              <w:br/>
            </w:r>
            <w:r>
              <w:rPr>
                <w:rFonts w:ascii="標楷體" w:eastAsia="標楷體" w:hAnsi="標楷體" w:hint="eastAsia"/>
                <w:color w:val="000000"/>
                <w:spacing w:val="-10"/>
              </w:rPr>
              <w:t xml:space="preserve">  用品。</w:t>
            </w:r>
          </w:p>
          <w:p w:rsidR="007A5A27" w:rsidRDefault="007A5A27" w:rsidP="007A5A27">
            <w:pPr>
              <w:rPr>
                <w:rFonts w:ascii="標楷體" w:eastAsia="標楷體" w:hAnsi="標楷體"/>
                <w:color w:val="000000"/>
                <w:spacing w:val="-10"/>
              </w:rPr>
            </w:pPr>
            <w:r>
              <w:rPr>
                <w:rFonts w:ascii="標楷體" w:eastAsia="標楷體" w:hAnsi="標楷體" w:hint="eastAsia"/>
                <w:color w:val="000000"/>
                <w:spacing w:val="-10"/>
              </w:rPr>
              <w:t>2.飲水機取樣。</w:t>
            </w:r>
          </w:p>
          <w:p w:rsidR="007A5A27" w:rsidRDefault="007A5A27" w:rsidP="007A5A27">
            <w:pPr>
              <w:rPr>
                <w:rFonts w:ascii="標楷體" w:eastAsia="標楷體" w:hAnsi="標楷體"/>
                <w:color w:val="000000"/>
                <w:spacing w:val="-10"/>
              </w:rPr>
            </w:pPr>
            <w:r>
              <w:rPr>
                <w:rFonts w:ascii="標楷體" w:eastAsia="標楷體" w:hAnsi="標楷體" w:hint="eastAsia"/>
                <w:color w:val="000000"/>
                <w:spacing w:val="-10"/>
              </w:rPr>
              <w:t>3.飲水機外殼清</w:t>
            </w:r>
            <w:r>
              <w:rPr>
                <w:rFonts w:ascii="標楷體" w:eastAsia="標楷體" w:hAnsi="標楷體"/>
                <w:color w:val="000000"/>
                <w:spacing w:val="-10"/>
              </w:rPr>
              <w:br/>
            </w:r>
            <w:r>
              <w:rPr>
                <w:rFonts w:ascii="標楷體" w:eastAsia="標楷體" w:hAnsi="標楷體" w:hint="eastAsia"/>
                <w:color w:val="000000"/>
                <w:spacing w:val="-10"/>
              </w:rPr>
              <w:t xml:space="preserve">  洗。</w:t>
            </w:r>
          </w:p>
          <w:p w:rsidR="007A5A27" w:rsidRPr="00142CF4" w:rsidRDefault="007A5A27" w:rsidP="007A5A27">
            <w:pPr>
              <w:rPr>
                <w:rFonts w:ascii="標楷體" w:eastAsia="標楷體" w:hAnsi="標楷體"/>
                <w:color w:val="000000"/>
                <w:spacing w:val="-10"/>
              </w:rPr>
            </w:pPr>
            <w:r>
              <w:rPr>
                <w:rFonts w:ascii="標楷體" w:eastAsia="標楷體" w:hAnsi="標楷體" w:hint="eastAsia"/>
                <w:color w:val="000000"/>
                <w:spacing w:val="-10"/>
              </w:rPr>
              <w:t>4.遊戲器材安檢。</w:t>
            </w:r>
          </w:p>
        </w:tc>
        <w:tc>
          <w:tcPr>
            <w:tcW w:w="1903" w:type="dxa"/>
          </w:tcPr>
          <w:p w:rsidR="007A5A27" w:rsidRPr="007B06A7" w:rsidRDefault="007A5A27" w:rsidP="007A5A27">
            <w:pPr>
              <w:ind w:left="228" w:hangingChars="100" w:hanging="228"/>
              <w:rPr>
                <w:rFonts w:ascii="標楷體" w:eastAsia="標楷體" w:hAnsi="標楷體"/>
                <w:bCs/>
                <w:spacing w:val="-6"/>
              </w:rPr>
            </w:pPr>
            <w:r w:rsidRPr="007B06A7">
              <w:rPr>
                <w:rFonts w:ascii="標楷體" w:eastAsia="標楷體" w:hAnsi="標楷體" w:hint="eastAsia"/>
                <w:bCs/>
                <w:spacing w:val="-6"/>
              </w:rPr>
              <w:t>1.慶生會。</w:t>
            </w:r>
            <w:r w:rsidRPr="007B06A7">
              <w:rPr>
                <w:rFonts w:ascii="標楷體" w:eastAsia="標楷體" w:hAnsi="標楷體" w:hint="eastAsia"/>
                <w:bCs/>
              </w:rPr>
              <w:t xml:space="preserve"> </w:t>
            </w:r>
          </w:p>
          <w:p w:rsidR="007A5A27" w:rsidRPr="007B06A7" w:rsidRDefault="007A5A27" w:rsidP="007A5A27">
            <w:pPr>
              <w:ind w:left="240" w:hangingChars="100" w:hanging="240"/>
              <w:rPr>
                <w:rFonts w:ascii="標楷體" w:eastAsia="標楷體" w:hAnsi="標楷體"/>
                <w:bCs/>
                <w:spacing w:val="-6"/>
              </w:rPr>
            </w:pPr>
            <w:r w:rsidRPr="007B06A7">
              <w:rPr>
                <w:rFonts w:ascii="標楷體" w:eastAsia="標楷體" w:hAnsi="標楷體" w:hint="eastAsia"/>
                <w:bCs/>
              </w:rPr>
              <w:t>2.</w:t>
            </w:r>
            <w:r>
              <w:rPr>
                <w:rFonts w:ascii="標楷體" w:eastAsia="標楷體" w:hAnsi="標楷體" w:hint="eastAsia"/>
                <w:bCs/>
                <w:spacing w:val="-6"/>
              </w:rPr>
              <w:t>生活教育</w:t>
            </w:r>
            <w:r w:rsidRPr="007B06A7">
              <w:rPr>
                <w:rFonts w:ascii="標楷體" w:eastAsia="標楷體" w:hAnsi="標楷體" w:hint="eastAsia"/>
                <w:bCs/>
                <w:spacing w:val="-6"/>
              </w:rPr>
              <w:t>。</w:t>
            </w:r>
            <w:r w:rsidRPr="007B06A7">
              <w:rPr>
                <w:rFonts w:ascii="標楷體" w:eastAsia="標楷體" w:hAnsi="標楷體" w:hint="eastAsia"/>
                <w:bCs/>
              </w:rPr>
              <w:t xml:space="preserve"> </w:t>
            </w:r>
          </w:p>
          <w:p w:rsidR="007A5A27" w:rsidRDefault="007A5A27" w:rsidP="007A5A27">
            <w:pPr>
              <w:tabs>
                <w:tab w:val="num" w:pos="182"/>
              </w:tabs>
              <w:snapToGrid w:val="0"/>
              <w:spacing w:line="240" w:lineRule="atLeast"/>
              <w:ind w:left="228" w:hangingChars="100" w:hanging="228"/>
              <w:rPr>
                <w:rFonts w:ascii="標楷體" w:eastAsia="標楷體" w:hAnsi="標楷體"/>
                <w:bCs/>
              </w:rPr>
            </w:pPr>
            <w:r>
              <w:rPr>
                <w:rFonts w:ascii="標楷體" w:eastAsia="標楷體" w:hAnsi="標楷體" w:hint="eastAsia"/>
                <w:bCs/>
                <w:spacing w:val="-6"/>
              </w:rPr>
              <w:t>3</w:t>
            </w:r>
            <w:r w:rsidRPr="007B06A7">
              <w:rPr>
                <w:rFonts w:ascii="標楷體" w:eastAsia="標楷體" w:hAnsi="標楷體" w:hint="eastAsia"/>
                <w:bCs/>
                <w:spacing w:val="-6"/>
              </w:rPr>
              <w:t>.</w:t>
            </w:r>
            <w:r>
              <w:rPr>
                <w:rFonts w:ascii="標楷體" w:eastAsia="標楷體" w:hAnsi="標楷體" w:hint="eastAsia"/>
                <w:bCs/>
                <w:spacing w:val="-6"/>
              </w:rPr>
              <w:t>健康</w:t>
            </w:r>
            <w:r w:rsidRPr="007A450B">
              <w:rPr>
                <w:rFonts w:ascii="標楷體" w:eastAsia="標楷體" w:hAnsi="標楷體" w:hint="eastAsia"/>
                <w:bCs/>
              </w:rPr>
              <w:t>衛生教育。</w:t>
            </w:r>
          </w:p>
          <w:p w:rsidR="007A5A27" w:rsidRPr="00437CFD" w:rsidRDefault="007A5A27" w:rsidP="007A5A27">
            <w:pPr>
              <w:tabs>
                <w:tab w:val="num" w:pos="182"/>
              </w:tabs>
              <w:snapToGrid w:val="0"/>
              <w:spacing w:line="240" w:lineRule="atLeast"/>
              <w:ind w:left="240" w:hangingChars="100" w:hanging="240"/>
              <w:rPr>
                <w:rFonts w:ascii="標楷體" w:eastAsia="標楷體" w:hAnsi="標楷體"/>
                <w:bCs/>
                <w:spacing w:val="-6"/>
              </w:rPr>
            </w:pPr>
            <w:r>
              <w:rPr>
                <w:rFonts w:ascii="標楷體" w:eastAsia="標楷體" w:hAnsi="標楷體" w:hint="eastAsia"/>
                <w:bCs/>
              </w:rPr>
              <w:t>4.</w:t>
            </w:r>
            <w:r w:rsidRPr="00D03171">
              <w:rPr>
                <w:rFonts w:ascii="標楷體" w:eastAsia="標楷體" w:hAnsi="標楷體" w:hint="eastAsia"/>
                <w:color w:val="000000"/>
                <w:spacing w:val="-14"/>
              </w:rPr>
              <w:t>教室佈置。</w:t>
            </w:r>
          </w:p>
        </w:tc>
      </w:tr>
      <w:tr w:rsidR="007A5A27" w:rsidRPr="00EB3092" w:rsidTr="007A5A27">
        <w:trPr>
          <w:cantSplit/>
          <w:trHeight w:val="2164"/>
        </w:trPr>
        <w:tc>
          <w:tcPr>
            <w:tcW w:w="300" w:type="dxa"/>
            <w:vMerge w:val="restart"/>
            <w:textDirection w:val="tbRlV"/>
          </w:tcPr>
          <w:p w:rsidR="007A5A27" w:rsidRPr="00AE5217" w:rsidRDefault="007A5A27" w:rsidP="007A5A27">
            <w:pPr>
              <w:rPr>
                <w:rFonts w:ascii="標楷體" w:eastAsia="標楷體" w:hAnsi="標楷體"/>
              </w:rPr>
            </w:pPr>
            <w:r>
              <w:rPr>
                <w:rFonts w:ascii="標楷體" w:eastAsia="標楷體" w:hAnsi="標楷體" w:hint="eastAsia"/>
              </w:rPr>
              <w:lastRenderedPageBreak/>
              <w:t>新竹市香山區內湖國小一○九學年度第一學期</w:t>
            </w:r>
          </w:p>
        </w:tc>
        <w:tc>
          <w:tcPr>
            <w:tcW w:w="300" w:type="dxa"/>
            <w:textDirection w:val="tbRlV"/>
            <w:vAlign w:val="center"/>
          </w:tcPr>
          <w:p w:rsidR="007A5A27" w:rsidRPr="00F11540" w:rsidRDefault="007A5A27" w:rsidP="007A5A27">
            <w:pPr>
              <w:ind w:left="113" w:right="113"/>
              <w:jc w:val="center"/>
              <w:rPr>
                <w:rFonts w:ascii="標楷體" w:eastAsia="標楷體" w:hAnsi="標楷體"/>
                <w:sz w:val="22"/>
                <w:szCs w:val="22"/>
              </w:rPr>
            </w:pPr>
            <w:r w:rsidRPr="00F11540">
              <w:rPr>
                <w:rFonts w:ascii="標楷體" w:eastAsia="標楷體" w:hAnsi="標楷體" w:hint="eastAsia"/>
                <w:sz w:val="22"/>
                <w:szCs w:val="22"/>
              </w:rPr>
              <w:t>三（</w:t>
            </w:r>
            <w:r w:rsidRPr="00F11540">
              <w:rPr>
                <w:rFonts w:ascii="標楷體" w:eastAsia="標楷體" w:hAnsi="標楷體"/>
                <w:color w:val="000000"/>
                <w:sz w:val="22"/>
                <w:szCs w:val="22"/>
              </w:rPr>
              <w:t>09:</w:t>
            </w:r>
            <w:r>
              <w:rPr>
                <w:rFonts w:ascii="標楷體" w:eastAsia="標楷體" w:hAnsi="標楷體" w:hint="eastAsia"/>
                <w:color w:val="000000"/>
                <w:sz w:val="22"/>
                <w:szCs w:val="22"/>
              </w:rPr>
              <w:t>13~09:19</w:t>
            </w:r>
            <w:r w:rsidRPr="00F11540">
              <w:rPr>
                <w:rFonts w:ascii="標楷體" w:eastAsia="標楷體" w:hAnsi="標楷體" w:hint="eastAsia"/>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8"/>
                <w:szCs w:val="28"/>
              </w:rPr>
            </w:pPr>
          </w:p>
        </w:tc>
        <w:tc>
          <w:tcPr>
            <w:tcW w:w="1902" w:type="dxa"/>
          </w:tcPr>
          <w:p w:rsidR="007A5A27" w:rsidRPr="003469AE" w:rsidRDefault="007A5A27" w:rsidP="007A5A27">
            <w:pPr>
              <w:rPr>
                <w:rFonts w:ascii="標楷體" w:eastAsia="標楷體" w:hAnsi="標楷體"/>
                <w:color w:val="FF0000"/>
                <w:spacing w:val="-10"/>
              </w:rPr>
            </w:pPr>
            <w:r w:rsidRPr="003469AE">
              <w:rPr>
                <w:rFonts w:ascii="標楷體" w:eastAsia="標楷體" w:hAnsi="標楷體"/>
                <w:color w:val="FF0000"/>
                <w:spacing w:val="-10"/>
              </w:rPr>
              <w:t>1</w:t>
            </w:r>
            <w:r w:rsidRPr="003469AE">
              <w:rPr>
                <w:rFonts w:ascii="標楷體" w:eastAsia="標楷體" w:hAnsi="標楷體" w:hint="eastAsia"/>
                <w:color w:val="FF0000"/>
                <w:spacing w:val="-10"/>
              </w:rPr>
              <w:t>.親師座談會(</w:t>
            </w:r>
            <w:r w:rsidRPr="003469AE">
              <w:rPr>
                <w:rFonts w:ascii="標楷體" w:eastAsia="標楷體" w:hAnsi="標楷體"/>
                <w:color w:val="FF0000"/>
                <w:spacing w:val="-10"/>
              </w:rPr>
              <w:t>0</w:t>
            </w:r>
            <w:r w:rsidRPr="003469AE">
              <w:rPr>
                <w:rFonts w:ascii="標楷體" w:eastAsia="標楷體" w:hAnsi="標楷體" w:hint="eastAsia"/>
                <w:color w:val="FF0000"/>
                <w:spacing w:val="-10"/>
              </w:rPr>
              <w:t>9/</w:t>
            </w:r>
            <w:r>
              <w:rPr>
                <w:rFonts w:ascii="標楷體" w:eastAsia="標楷體" w:hAnsi="標楷體"/>
                <w:color w:val="FF0000"/>
                <w:spacing w:val="-10"/>
              </w:rPr>
              <w:t>19</w:t>
            </w:r>
            <w:r w:rsidRPr="003469AE">
              <w:rPr>
                <w:rFonts w:ascii="標楷體" w:eastAsia="標楷體" w:hAnsi="標楷體" w:hint="eastAsia"/>
                <w:color w:val="FF0000"/>
                <w:spacing w:val="-10"/>
              </w:rPr>
              <w:t>)</w:t>
            </w:r>
          </w:p>
          <w:p w:rsidR="007A5A27" w:rsidRPr="004033A2" w:rsidRDefault="007A5A27" w:rsidP="007A5A27">
            <w:pPr>
              <w:rPr>
                <w:rFonts w:ascii="標楷體" w:eastAsia="標楷體" w:hAnsi="標楷體"/>
                <w:color w:val="000000"/>
                <w:spacing w:val="-10"/>
              </w:rPr>
            </w:pPr>
            <w:r>
              <w:rPr>
                <w:rFonts w:ascii="標楷體" w:eastAsia="標楷體" w:hAnsi="標楷體" w:hint="eastAsia"/>
                <w:color w:val="000000"/>
                <w:spacing w:val="-10"/>
              </w:rPr>
              <w:t>2.</w:t>
            </w:r>
            <w:r w:rsidRPr="004033A2">
              <w:rPr>
                <w:rFonts w:ascii="標楷體" w:eastAsia="標楷體" w:hAnsi="標楷體"/>
                <w:color w:val="000000"/>
                <w:spacing w:val="-10"/>
              </w:rPr>
              <w:t xml:space="preserve"> </w:t>
            </w:r>
          </w:p>
          <w:p w:rsidR="007A5A27" w:rsidRPr="00033E61" w:rsidRDefault="007A5A27" w:rsidP="007A5A27">
            <w:pPr>
              <w:rPr>
                <w:rFonts w:ascii="標楷體" w:eastAsia="標楷體" w:hAnsi="標楷體"/>
                <w:color w:val="000000"/>
                <w:spacing w:val="-10"/>
              </w:rPr>
            </w:pPr>
          </w:p>
          <w:p w:rsidR="007A5A27" w:rsidRPr="00EB3092" w:rsidRDefault="007A5A27" w:rsidP="007A5A27">
            <w:pPr>
              <w:rPr>
                <w:rFonts w:ascii="MS Mincho" w:hAnsi="MS Mincho"/>
                <w:color w:val="000000"/>
                <w:spacing w:val="-10"/>
              </w:rPr>
            </w:pPr>
          </w:p>
          <w:p w:rsidR="007A5A27" w:rsidRPr="00EB3092" w:rsidRDefault="007A5A27" w:rsidP="007A5A27">
            <w:pPr>
              <w:rPr>
                <w:rFonts w:ascii="標楷體" w:eastAsia="標楷體" w:hAnsi="標楷體"/>
                <w:color w:val="000000"/>
                <w:spacing w:val="-10"/>
              </w:rPr>
            </w:pPr>
          </w:p>
          <w:p w:rsidR="007A5A27" w:rsidRPr="00EB3092" w:rsidRDefault="007A5A27" w:rsidP="007A5A27">
            <w:pPr>
              <w:rPr>
                <w:rFonts w:ascii="MS Mincho" w:hAnsi="MS Mincho"/>
                <w:color w:val="000000"/>
                <w:spacing w:val="-10"/>
              </w:rPr>
            </w:pPr>
          </w:p>
        </w:tc>
        <w:tc>
          <w:tcPr>
            <w:tcW w:w="1903" w:type="dxa"/>
          </w:tcPr>
          <w:p w:rsidR="007A5A27" w:rsidRPr="00262282" w:rsidRDefault="007A5A27" w:rsidP="007A5A27">
            <w:pPr>
              <w:spacing w:line="240" w:lineRule="exact"/>
              <w:rPr>
                <w:rFonts w:ascii="標楷體" w:eastAsia="標楷體" w:hAnsi="標楷體"/>
                <w:color w:val="000000" w:themeColor="text1"/>
                <w:spacing w:val="-14"/>
              </w:rPr>
            </w:pPr>
            <w:r>
              <w:rPr>
                <w:rFonts w:ascii="標楷體" w:eastAsia="標楷體" w:hAnsi="標楷體" w:hint="eastAsia"/>
                <w:color w:val="000000" w:themeColor="text1"/>
                <w:spacing w:val="-14"/>
              </w:rPr>
              <w:t>1.</w:t>
            </w:r>
            <w:r>
              <w:rPr>
                <w:rFonts w:ascii="標楷體" w:eastAsia="標楷體" w:hAnsi="標楷體" w:hint="eastAsia"/>
                <w:color w:val="000000"/>
                <w:spacing w:val="-14"/>
              </w:rPr>
              <w:t>週</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p>
          <w:p w:rsidR="007A5A27" w:rsidRPr="003935E5" w:rsidRDefault="007A5A27" w:rsidP="007A5A27">
            <w:pPr>
              <w:spacing w:line="240" w:lineRule="exact"/>
              <w:rPr>
                <w:rFonts w:ascii="標楷體" w:eastAsia="標楷體" w:hAnsi="標楷體"/>
                <w:color w:val="000000"/>
                <w:spacing w:val="-14"/>
              </w:rPr>
            </w:pPr>
          </w:p>
        </w:tc>
        <w:tc>
          <w:tcPr>
            <w:tcW w:w="1902" w:type="dxa"/>
          </w:tcPr>
          <w:p w:rsidR="007A5A27" w:rsidRPr="00CF7160" w:rsidRDefault="007A5A27" w:rsidP="007A5A27">
            <w:pPr>
              <w:ind w:left="172" w:hanging="172"/>
              <w:rPr>
                <w:rFonts w:ascii="標楷體" w:eastAsia="標楷體" w:hAnsi="標楷體" w:cs="標楷體"/>
                <w:color w:val="FF0000"/>
                <w:lang w:eastAsia="zh-HK"/>
              </w:rPr>
            </w:pPr>
            <w:r>
              <w:rPr>
                <w:rFonts w:ascii="標楷體" w:eastAsia="標楷體" w:hAnsi="標楷體" w:cs="標楷體"/>
              </w:rPr>
              <w:t>1</w:t>
            </w:r>
            <w:r w:rsidRPr="008D5135">
              <w:rPr>
                <w:rFonts w:ascii="標楷體" w:eastAsia="標楷體" w:hAnsi="標楷體" w:cs="標楷體"/>
                <w:color w:val="FF0000"/>
              </w:rPr>
              <w:t>.9/1</w:t>
            </w:r>
            <w:r>
              <w:rPr>
                <w:rFonts w:ascii="標楷體" w:eastAsia="標楷體" w:hAnsi="標楷體" w:cs="標楷體" w:hint="eastAsia"/>
                <w:color w:val="FF0000"/>
              </w:rPr>
              <w:t>5</w:t>
            </w:r>
            <w:r w:rsidRPr="008D5135">
              <w:rPr>
                <w:rFonts w:ascii="標楷體" w:eastAsia="標楷體" w:hAnsi="標楷體" w:cs="標楷體"/>
                <w:color w:val="FF0000"/>
              </w:rPr>
              <w:t>預演防災演練(暫</w:t>
            </w:r>
            <w:r>
              <w:rPr>
                <w:rFonts w:ascii="標楷體" w:eastAsia="標楷體" w:hAnsi="標楷體" w:cs="標楷體" w:hint="eastAsia"/>
                <w:color w:val="FF0000"/>
                <w:lang w:eastAsia="zh-HK"/>
              </w:rPr>
              <w:t>訂</w:t>
            </w:r>
            <w:r w:rsidRPr="008D5135">
              <w:rPr>
                <w:rFonts w:ascii="標楷體" w:eastAsia="標楷體" w:hAnsi="標楷體" w:cs="標楷體"/>
                <w:color w:val="FF0000"/>
              </w:rPr>
              <w:t>)</w:t>
            </w:r>
          </w:p>
          <w:p w:rsidR="007A5A27" w:rsidRDefault="007A5A27" w:rsidP="007A5A27">
            <w:pPr>
              <w:ind w:left="172" w:hanging="172"/>
              <w:rPr>
                <w:rFonts w:ascii="標楷體" w:eastAsia="標楷體" w:hAnsi="標楷體" w:cs="標楷體"/>
              </w:rPr>
            </w:pPr>
            <w:r>
              <w:rPr>
                <w:rFonts w:ascii="標楷體" w:eastAsia="標楷體" w:hAnsi="標楷體" w:cs="標楷體"/>
              </w:rPr>
              <w:t>2.學生體適能檢測</w:t>
            </w:r>
          </w:p>
          <w:p w:rsidR="007A5A27" w:rsidRDefault="007A5A27" w:rsidP="007A5A27">
            <w:pPr>
              <w:ind w:left="172" w:hanging="172"/>
              <w:rPr>
                <w:rFonts w:ascii="標楷體" w:eastAsia="標楷體" w:hAnsi="標楷體" w:cs="標楷體"/>
              </w:rPr>
            </w:pPr>
            <w:r>
              <w:rPr>
                <w:rFonts w:ascii="標楷體" w:eastAsia="標楷體" w:hAnsi="標楷體" w:cs="標楷體"/>
              </w:rPr>
              <w:t xml:space="preserve"> （前測）</w:t>
            </w:r>
          </w:p>
          <w:p w:rsidR="007A5A27" w:rsidRDefault="007A5A27" w:rsidP="007A5A27">
            <w:pPr>
              <w:ind w:left="172" w:hanging="172"/>
              <w:rPr>
                <w:rFonts w:ascii="標楷體" w:eastAsia="標楷體" w:hAnsi="標楷體" w:cs="標楷體"/>
              </w:rPr>
            </w:pPr>
            <w:r>
              <w:rPr>
                <w:rFonts w:ascii="標楷體" w:eastAsia="標楷體" w:hAnsi="標楷體" w:cs="標楷體"/>
              </w:rPr>
              <w:t xml:space="preserve">3.視力保健及『愛眼護照』獎勵使用宣導。 </w:t>
            </w:r>
          </w:p>
          <w:p w:rsidR="007A5A27" w:rsidRDefault="007A5A27" w:rsidP="007A5A27">
            <w:pPr>
              <w:ind w:left="172" w:hanging="172"/>
              <w:rPr>
                <w:rFonts w:ascii="標楷體" w:eastAsia="標楷體" w:hAnsi="標楷體" w:cs="標楷體"/>
              </w:rPr>
            </w:pPr>
            <w:r>
              <w:rPr>
                <w:rFonts w:ascii="標楷體" w:eastAsia="標楷體" w:hAnsi="標楷體" w:cs="標楷體"/>
              </w:rPr>
              <w:t>4.表揚暑期返校打掃服務同學。</w:t>
            </w:r>
          </w:p>
          <w:p w:rsidR="007A5A27" w:rsidRDefault="007A5A27" w:rsidP="007A5A27">
            <w:pPr>
              <w:ind w:left="172" w:hanging="172"/>
              <w:rPr>
                <w:rFonts w:ascii="標楷體" w:eastAsia="標楷體" w:hAnsi="標楷體" w:cs="標楷體"/>
              </w:rPr>
            </w:pPr>
            <w:r>
              <w:rPr>
                <w:rFonts w:ascii="標楷體" w:eastAsia="標楷體" w:hAnsi="標楷體" w:cs="標楷體"/>
              </w:rPr>
              <w:t>5. 『校園安全』宣導週.</w:t>
            </w:r>
          </w:p>
          <w:p w:rsidR="007A5A27" w:rsidRDefault="007A5A27" w:rsidP="007A5A27">
            <w:pPr>
              <w:ind w:left="172" w:hanging="172"/>
              <w:rPr>
                <w:rFonts w:ascii="標楷體" w:eastAsia="標楷體" w:hAnsi="標楷體" w:cs="標楷體"/>
              </w:rPr>
            </w:pPr>
            <w:r>
              <w:rPr>
                <w:rFonts w:ascii="標楷體" w:eastAsia="標楷體" w:hAnsi="標楷體" w:cs="標楷體"/>
              </w:rPr>
              <w:t>6. 新生遊戲器材安全使用教育</w:t>
            </w:r>
          </w:p>
          <w:p w:rsidR="007A5A27" w:rsidRDefault="007A5A27" w:rsidP="007A5A27">
            <w:pPr>
              <w:ind w:left="172" w:hanging="172"/>
              <w:rPr>
                <w:rFonts w:ascii="標楷體" w:eastAsia="標楷體" w:hAnsi="標楷體" w:cs="標楷體"/>
              </w:rPr>
            </w:pPr>
            <w:r>
              <w:rPr>
                <w:rFonts w:ascii="標楷體" w:eastAsia="標楷體" w:hAnsi="標楷體" w:cs="標楷體"/>
              </w:rPr>
              <w:t>7. 健康團隊』運動指導/定期測體重開始.</w:t>
            </w:r>
          </w:p>
          <w:p w:rsidR="007A5A27" w:rsidRDefault="007A5A27" w:rsidP="007A5A27">
            <w:pPr>
              <w:ind w:left="172" w:hanging="172"/>
              <w:rPr>
                <w:rFonts w:ascii="標楷體" w:eastAsia="標楷體" w:hAnsi="標楷體" w:cs="標楷體"/>
              </w:rPr>
            </w:pPr>
            <w:r w:rsidRPr="008D5135">
              <w:rPr>
                <w:rFonts w:ascii="標楷體" w:eastAsia="標楷體" w:hAnsi="標楷體" w:cs="標楷體"/>
              </w:rPr>
              <w:t>8.</w:t>
            </w:r>
            <w:r>
              <w:rPr>
                <w:rFonts w:ascii="標楷體" w:eastAsia="標楷體" w:hAnsi="標楷體" w:cs="標楷體"/>
              </w:rPr>
              <w:t>9/</w:t>
            </w:r>
            <w:r>
              <w:rPr>
                <w:rFonts w:ascii="標楷體" w:eastAsia="標楷體" w:hAnsi="標楷體" w:cs="標楷體" w:hint="eastAsia"/>
              </w:rPr>
              <w:t>16</w:t>
            </w:r>
            <w:r>
              <w:rPr>
                <w:rFonts w:ascii="標楷體" w:eastAsia="標楷體" w:hAnsi="標楷體" w:cs="標楷體"/>
              </w:rPr>
              <w:t>新生『口腔衛生』宣導週。</w:t>
            </w:r>
          </w:p>
          <w:p w:rsidR="007A5A27" w:rsidRDefault="007A5A27" w:rsidP="007A5A27">
            <w:pPr>
              <w:rPr>
                <w:rFonts w:ascii="標楷體" w:eastAsia="標楷體" w:hAnsi="標楷體" w:cs="標楷體"/>
              </w:rPr>
            </w:pPr>
            <w:r>
              <w:rPr>
                <w:rFonts w:ascii="標楷體" w:eastAsia="標楷體" w:hAnsi="標楷體" w:cs="標楷體" w:hint="eastAsia"/>
              </w:rPr>
              <w:t>9</w:t>
            </w:r>
            <w:r>
              <w:rPr>
                <w:rFonts w:ascii="標楷體" w:eastAsia="標楷體" w:hAnsi="標楷體" w:cs="標楷體"/>
              </w:rPr>
              <w:t>.高風險家庭轉介及輔導</w:t>
            </w:r>
          </w:p>
          <w:p w:rsidR="007A5A27" w:rsidRDefault="007A5A27" w:rsidP="007A5A27">
            <w:pPr>
              <w:rPr>
                <w:rFonts w:ascii="標楷體" w:eastAsia="標楷體" w:hAnsi="標楷體" w:cs="標楷體"/>
              </w:rPr>
            </w:pPr>
            <w:r>
              <w:rPr>
                <w:rFonts w:ascii="標楷體" w:eastAsia="標楷體" w:hAnsi="標楷體" w:cs="標楷體"/>
              </w:rPr>
              <w:t>1</w:t>
            </w:r>
            <w:r>
              <w:rPr>
                <w:rFonts w:ascii="標楷體" w:eastAsia="標楷體" w:hAnsi="標楷體" w:cs="標楷體" w:hint="eastAsia"/>
              </w:rPr>
              <w:t>0</w:t>
            </w:r>
            <w:r>
              <w:rPr>
                <w:rFonts w:ascii="標楷體" w:eastAsia="標楷體" w:hAnsi="標楷體" w:cs="標楷體"/>
              </w:rPr>
              <w:t>.性侵害性騷擾、家暴防治宣導</w:t>
            </w:r>
          </w:p>
          <w:p w:rsidR="007A5A27" w:rsidRDefault="007A5A27" w:rsidP="007A5A27">
            <w:pPr>
              <w:rPr>
                <w:rFonts w:ascii="標楷體" w:eastAsia="標楷體" w:hAnsi="標楷體" w:cs="標楷體"/>
              </w:rPr>
            </w:pPr>
            <w:r>
              <w:rPr>
                <w:rFonts w:ascii="標楷體" w:eastAsia="標楷體" w:hAnsi="標楷體" w:cs="標楷體"/>
              </w:rPr>
              <w:t>1</w:t>
            </w:r>
            <w:r>
              <w:rPr>
                <w:rFonts w:ascii="標楷體" w:eastAsia="標楷體" w:hAnsi="標楷體" w:cs="標楷體" w:hint="eastAsia"/>
              </w:rPr>
              <w:t>1</w:t>
            </w:r>
            <w:r>
              <w:rPr>
                <w:rFonts w:ascii="標楷體" w:eastAsia="標楷體" w:hAnsi="標楷體" w:cs="標楷體"/>
              </w:rPr>
              <w:t>.三合一會議</w:t>
            </w:r>
          </w:p>
          <w:p w:rsidR="007A5A27" w:rsidRDefault="007A5A27" w:rsidP="007A5A27">
            <w:pPr>
              <w:ind w:left="180"/>
              <w:rPr>
                <w:rFonts w:ascii="標楷體" w:eastAsia="標楷體" w:hAnsi="標楷體" w:cs="標楷體"/>
              </w:rPr>
            </w:pPr>
            <w:r>
              <w:rPr>
                <w:rFonts w:ascii="標楷體" w:eastAsia="標楷體" w:hAnsi="標楷體" w:cs="標楷體"/>
              </w:rPr>
              <w:t>a.家庭教育推動小組會議</w:t>
            </w:r>
          </w:p>
          <w:p w:rsidR="007A5A27" w:rsidRDefault="007A5A27" w:rsidP="007A5A27">
            <w:pPr>
              <w:ind w:left="180"/>
              <w:rPr>
                <w:rFonts w:ascii="標楷體" w:eastAsia="標楷體" w:hAnsi="標楷體" w:cs="標楷體"/>
              </w:rPr>
            </w:pPr>
            <w:r>
              <w:rPr>
                <w:rFonts w:ascii="標楷體" w:eastAsia="標楷體" w:hAnsi="標楷體" w:cs="標楷體"/>
              </w:rPr>
              <w:t>b.輔導工作會議</w:t>
            </w:r>
          </w:p>
          <w:p w:rsidR="007A5A27" w:rsidRDefault="007A5A27" w:rsidP="007A5A27">
            <w:pPr>
              <w:ind w:left="180"/>
              <w:rPr>
                <w:rFonts w:ascii="標楷體" w:eastAsia="標楷體" w:hAnsi="標楷體" w:cs="標楷體"/>
              </w:rPr>
            </w:pPr>
            <w:r>
              <w:rPr>
                <w:rFonts w:ascii="標楷體" w:eastAsia="標楷體" w:hAnsi="標楷體" w:cs="標楷體"/>
              </w:rPr>
              <w:t>c.性別平等教育委員會會議。</w:t>
            </w:r>
          </w:p>
          <w:p w:rsidR="007A5A27" w:rsidRPr="008D5135" w:rsidRDefault="007A5A27" w:rsidP="007A5A27">
            <w:pPr>
              <w:rPr>
                <w:rFonts w:ascii="標楷體" w:eastAsia="標楷體" w:hAnsi="標楷體" w:cs="標楷體"/>
              </w:rPr>
            </w:pPr>
            <w:r w:rsidRPr="008D5135">
              <w:rPr>
                <w:rFonts w:ascii="標楷體" w:eastAsia="標楷體" w:hAnsi="標楷體" w:cs="標楷體" w:hint="eastAsia"/>
              </w:rPr>
              <w:t>12.</w:t>
            </w:r>
            <w:r w:rsidRPr="008D5135">
              <w:rPr>
                <w:rFonts w:ascii="標楷體" w:eastAsia="標楷體" w:hAnsi="標楷體" w:hint="eastAsia"/>
                <w:spacing w:val="-24"/>
              </w:rPr>
              <w:t>學輔處各委員會期初會議及報告</w:t>
            </w:r>
          </w:p>
          <w:p w:rsidR="007A5A27" w:rsidRPr="008D5135" w:rsidRDefault="007A5A27" w:rsidP="007A5A27">
            <w:pPr>
              <w:rPr>
                <w:rFonts w:ascii="標楷體" w:eastAsia="標楷體" w:hAnsi="標楷體" w:cs="標楷體"/>
                <w:color w:val="FF0000"/>
              </w:rPr>
            </w:pPr>
            <w:r w:rsidRPr="008D5135">
              <w:rPr>
                <w:rFonts w:ascii="標楷體" w:eastAsia="標楷體" w:hAnsi="標楷體" w:cs="標楷體" w:hint="eastAsia"/>
                <w:color w:val="FF0000"/>
              </w:rPr>
              <w:t>13</w:t>
            </w:r>
            <w:r w:rsidRPr="008D5135">
              <w:rPr>
                <w:rFonts w:ascii="標楷體" w:eastAsia="標楷體" w:hAnsi="標楷體" w:cs="標楷體"/>
                <w:color w:val="FF0000"/>
              </w:rPr>
              <w:t>.09/</w:t>
            </w:r>
            <w:r>
              <w:rPr>
                <w:rFonts w:ascii="標楷體" w:eastAsia="標楷體" w:hAnsi="標楷體" w:cs="標楷體" w:hint="eastAsia"/>
                <w:color w:val="FF0000"/>
              </w:rPr>
              <w:t>19</w:t>
            </w:r>
            <w:r w:rsidRPr="008D5135">
              <w:rPr>
                <w:rFonts w:ascii="標楷體" w:eastAsia="標楷體" w:hAnsi="標楷體" w:cs="標楷體"/>
                <w:color w:val="FF0000"/>
              </w:rPr>
              <w:t>班親會</w:t>
            </w:r>
          </w:p>
          <w:p w:rsidR="007A5A27" w:rsidRPr="008D5135" w:rsidRDefault="007A5A27" w:rsidP="007A5A27">
            <w:pPr>
              <w:ind w:left="180"/>
              <w:rPr>
                <w:rFonts w:ascii="標楷體" w:eastAsia="標楷體" w:hAnsi="標楷體" w:cs="標楷體"/>
              </w:rPr>
            </w:pPr>
            <w:r w:rsidRPr="008D5135">
              <w:rPr>
                <w:rFonts w:ascii="標楷體" w:eastAsia="標楷體" w:hAnsi="標楷體" w:cs="標楷體"/>
              </w:rPr>
              <w:t>親子</w:t>
            </w:r>
            <w:r w:rsidRPr="008D5135">
              <w:rPr>
                <w:rFonts w:ascii="標楷體" w:eastAsia="標楷體" w:hAnsi="標楷體" w:cs="標楷體" w:hint="eastAsia"/>
              </w:rPr>
              <w:t>職講座</w:t>
            </w:r>
            <w:r w:rsidRPr="008D5135">
              <w:rPr>
                <w:rFonts w:ascii="標楷體" w:eastAsia="標楷體" w:hAnsi="標楷體" w:cs="標楷體"/>
              </w:rPr>
              <w:t>暨教師家庭教育</w:t>
            </w:r>
            <w:r w:rsidRPr="008D5135">
              <w:rPr>
                <w:rFonts w:ascii="標楷體" w:eastAsia="標楷體" w:hAnsi="標楷體" w:cs="標楷體"/>
              </w:rPr>
              <w:lastRenderedPageBreak/>
              <w:t>增能研習</w:t>
            </w:r>
          </w:p>
          <w:p w:rsidR="007A5A27" w:rsidRDefault="007A5A27" w:rsidP="007A5A27">
            <w:pPr>
              <w:ind w:left="180"/>
              <w:rPr>
                <w:rFonts w:ascii="標楷體" w:eastAsia="標楷體" w:hAnsi="標楷體" w:cs="標楷體"/>
              </w:rPr>
            </w:pPr>
            <w:r w:rsidRPr="008D5135">
              <w:rPr>
                <w:rFonts w:ascii="標楷體" w:eastAsia="標楷體" w:hAnsi="標楷體" w:cs="標楷體" w:hint="eastAsia"/>
              </w:rPr>
              <w:t>走出失落幽谷-在關係裡療癒自己與他人</w:t>
            </w:r>
          </w:p>
        </w:tc>
        <w:tc>
          <w:tcPr>
            <w:tcW w:w="1903" w:type="dxa"/>
          </w:tcPr>
          <w:p w:rsidR="007A5A27" w:rsidRDefault="007A5A27" w:rsidP="007A5A27">
            <w:pPr>
              <w:rPr>
                <w:rFonts w:ascii="標楷體" w:eastAsia="標楷體" w:hAnsi="標楷體"/>
                <w:color w:val="000000"/>
                <w:spacing w:val="-10"/>
              </w:rPr>
            </w:pPr>
            <w:r>
              <w:rPr>
                <w:rFonts w:ascii="標楷體" w:eastAsia="標楷體" w:hAnsi="標楷體" w:hint="eastAsia"/>
                <w:color w:val="000000"/>
                <w:spacing w:val="-10"/>
              </w:rPr>
              <w:lastRenderedPageBreak/>
              <w:t>1.校園公安檢查</w:t>
            </w:r>
          </w:p>
          <w:p w:rsidR="007A5A27" w:rsidRDefault="007A5A27" w:rsidP="007A5A27">
            <w:pPr>
              <w:rPr>
                <w:rFonts w:ascii="標楷體" w:eastAsia="標楷體" w:hAnsi="標楷體"/>
                <w:color w:val="000000"/>
                <w:spacing w:val="-10"/>
              </w:rPr>
            </w:pPr>
            <w:r>
              <w:rPr>
                <w:rFonts w:ascii="標楷體" w:eastAsia="標楷體" w:hAnsi="標楷體" w:hint="eastAsia"/>
                <w:color w:val="000000"/>
                <w:spacing w:val="-10"/>
              </w:rPr>
              <w:t>2.消耗用品清點</w:t>
            </w:r>
            <w:r>
              <w:rPr>
                <w:rFonts w:ascii="標楷體" w:eastAsia="標楷體" w:hAnsi="標楷體"/>
                <w:color w:val="000000"/>
                <w:spacing w:val="-10"/>
              </w:rPr>
              <w:br/>
            </w:r>
            <w:r>
              <w:rPr>
                <w:rFonts w:ascii="標楷體" w:eastAsia="標楷體" w:hAnsi="標楷體" w:hint="eastAsia"/>
                <w:color w:val="000000"/>
                <w:spacing w:val="-10"/>
              </w:rPr>
              <w:t xml:space="preserve">  補充。</w:t>
            </w:r>
          </w:p>
          <w:p w:rsidR="007A5A27" w:rsidRDefault="007A5A27" w:rsidP="007A5A27">
            <w:pPr>
              <w:rPr>
                <w:rFonts w:ascii="標楷體" w:eastAsia="標楷體" w:hAnsi="標楷體"/>
                <w:color w:val="000000"/>
                <w:spacing w:val="-10"/>
              </w:rPr>
            </w:pPr>
            <w:r>
              <w:rPr>
                <w:rFonts w:ascii="標楷體" w:eastAsia="標楷體" w:hAnsi="標楷體" w:hint="eastAsia"/>
                <w:color w:val="000000"/>
                <w:spacing w:val="-10"/>
              </w:rPr>
              <w:t>3.事務機器檢修。</w:t>
            </w:r>
          </w:p>
          <w:p w:rsidR="007A5A27" w:rsidRPr="002F54FB" w:rsidRDefault="007A5A27" w:rsidP="007A5A27">
            <w:pPr>
              <w:snapToGrid w:val="0"/>
              <w:spacing w:line="0" w:lineRule="atLeast"/>
              <w:ind w:left="100" w:hanging="100"/>
              <w:rPr>
                <w:rFonts w:ascii="標楷體" w:eastAsia="標楷體" w:hAnsi="標楷體"/>
                <w:color w:val="000000"/>
                <w:spacing w:val="-10"/>
              </w:rPr>
            </w:pPr>
          </w:p>
        </w:tc>
        <w:tc>
          <w:tcPr>
            <w:tcW w:w="1903" w:type="dxa"/>
          </w:tcPr>
          <w:p w:rsidR="007A5A27" w:rsidRPr="007B06A7" w:rsidRDefault="007A5A27" w:rsidP="007A5A27">
            <w:pPr>
              <w:snapToGrid w:val="0"/>
              <w:spacing w:line="240" w:lineRule="atLeast"/>
              <w:ind w:left="228" w:hangingChars="100" w:hanging="228"/>
              <w:rPr>
                <w:rFonts w:ascii="標楷體" w:eastAsia="標楷體" w:hAnsi="標楷體"/>
                <w:bCs/>
                <w:spacing w:val="-6"/>
              </w:rPr>
            </w:pPr>
            <w:r w:rsidRPr="007B06A7">
              <w:rPr>
                <w:rFonts w:ascii="標楷體" w:eastAsia="標楷體" w:hAnsi="標楷體" w:hint="eastAsia"/>
                <w:bCs/>
                <w:spacing w:val="-6"/>
              </w:rPr>
              <w:t>1.幼生管理系統資料填報。</w:t>
            </w:r>
          </w:p>
          <w:p w:rsidR="007A5A27" w:rsidRPr="007B06A7" w:rsidRDefault="007A5A27" w:rsidP="007A5A27">
            <w:pPr>
              <w:snapToGrid w:val="0"/>
              <w:spacing w:line="240" w:lineRule="atLeast"/>
              <w:ind w:left="228" w:hangingChars="100" w:hanging="228"/>
              <w:rPr>
                <w:rFonts w:ascii="標楷體" w:eastAsia="標楷體" w:hAnsi="標楷體"/>
                <w:bCs/>
                <w:spacing w:val="-6"/>
              </w:rPr>
            </w:pPr>
            <w:r w:rsidRPr="007B06A7">
              <w:rPr>
                <w:rFonts w:ascii="標楷體" w:eastAsia="標楷體" w:hAnsi="標楷體" w:hint="eastAsia"/>
                <w:bCs/>
                <w:spacing w:val="-6"/>
              </w:rPr>
              <w:t>2.全球教</w:t>
            </w:r>
            <w:r>
              <w:rPr>
                <w:rFonts w:ascii="標楷體" w:eastAsia="標楷體" w:hAnsi="標楷體" w:hint="eastAsia"/>
                <w:bCs/>
                <w:spacing w:val="-6"/>
              </w:rPr>
              <w:t>保</w:t>
            </w:r>
            <w:r w:rsidRPr="007B06A7">
              <w:rPr>
                <w:rFonts w:ascii="標楷體" w:eastAsia="標楷體" w:hAnsi="標楷體" w:hint="eastAsia"/>
                <w:bCs/>
                <w:spacing w:val="-6"/>
              </w:rPr>
              <w:t>資訊網資料填報。</w:t>
            </w:r>
          </w:p>
          <w:p w:rsidR="007A5A27" w:rsidRPr="007B06A7" w:rsidRDefault="007A5A27" w:rsidP="007A5A27">
            <w:pPr>
              <w:snapToGrid w:val="0"/>
              <w:spacing w:line="240" w:lineRule="atLeast"/>
              <w:ind w:left="228" w:hangingChars="100" w:hanging="228"/>
              <w:rPr>
                <w:rFonts w:ascii="標楷體" w:eastAsia="標楷體" w:hAnsi="標楷體"/>
                <w:bCs/>
                <w:spacing w:val="-6"/>
              </w:rPr>
            </w:pPr>
            <w:r w:rsidRPr="007B06A7">
              <w:rPr>
                <w:rFonts w:ascii="標楷體" w:eastAsia="標楷體" w:hAnsi="標楷體" w:hint="eastAsia"/>
                <w:bCs/>
                <w:spacing w:val="-6"/>
              </w:rPr>
              <w:t>3.測量身高體重。</w:t>
            </w:r>
          </w:p>
          <w:p w:rsidR="007A5A27" w:rsidRPr="008454BA" w:rsidRDefault="007A5A27" w:rsidP="007A5A27">
            <w:pPr>
              <w:snapToGrid w:val="0"/>
              <w:spacing w:line="240" w:lineRule="atLeast"/>
              <w:ind w:left="228" w:hangingChars="100" w:hanging="228"/>
              <w:rPr>
                <w:rFonts w:ascii="標楷體" w:eastAsia="標楷體" w:hAnsi="標楷體"/>
                <w:bCs/>
                <w:spacing w:val="-6"/>
              </w:rPr>
            </w:pPr>
          </w:p>
        </w:tc>
      </w:tr>
      <w:tr w:rsidR="007A5A27" w:rsidRPr="00EB3092" w:rsidTr="007A5A27">
        <w:trPr>
          <w:cantSplit/>
          <w:trHeight w:val="2782"/>
        </w:trPr>
        <w:tc>
          <w:tcPr>
            <w:tcW w:w="300" w:type="dxa"/>
            <w:vMerge/>
            <w:textDirection w:val="tbRlV"/>
          </w:tcPr>
          <w:p w:rsidR="007A5A27" w:rsidRPr="00AE5217" w:rsidRDefault="007A5A27" w:rsidP="007A5A27">
            <w:pPr>
              <w:rPr>
                <w:rFonts w:ascii="標楷體" w:eastAsia="標楷體" w:hAnsi="標楷體"/>
              </w:rPr>
            </w:pPr>
          </w:p>
        </w:tc>
        <w:tc>
          <w:tcPr>
            <w:tcW w:w="300" w:type="dxa"/>
            <w:textDirection w:val="tbRlV"/>
            <w:vAlign w:val="center"/>
          </w:tcPr>
          <w:p w:rsidR="007A5A27" w:rsidRPr="00136A96" w:rsidRDefault="007A5A27" w:rsidP="007A5A27">
            <w:pPr>
              <w:snapToGrid w:val="0"/>
              <w:spacing w:line="240" w:lineRule="atLeast"/>
              <w:ind w:left="113" w:right="113"/>
              <w:jc w:val="center"/>
              <w:rPr>
                <w:rFonts w:ascii="標楷體" w:eastAsia="標楷體" w:hAnsi="標楷體"/>
                <w:color w:val="000000"/>
              </w:rPr>
            </w:pPr>
            <w:r w:rsidRPr="00136A96">
              <w:rPr>
                <w:rFonts w:ascii="標楷體" w:eastAsia="標楷體" w:hAnsi="標楷體" w:hint="eastAsia"/>
              </w:rPr>
              <w:t>四</w:t>
            </w:r>
            <w:r w:rsidRPr="00136A96">
              <w:rPr>
                <w:rFonts w:ascii="標楷體" w:eastAsia="標楷體" w:hAnsi="標楷體" w:hint="eastAsia"/>
                <w:spacing w:val="-10"/>
                <w:sz w:val="22"/>
                <w:szCs w:val="22"/>
              </w:rPr>
              <w:t>（</w:t>
            </w:r>
            <w:r w:rsidRPr="00136A96">
              <w:rPr>
                <w:rFonts w:ascii="標楷體" w:eastAsia="標楷體" w:hAnsi="標楷體"/>
                <w:color w:val="000000"/>
                <w:spacing w:val="-10"/>
                <w:sz w:val="22"/>
                <w:szCs w:val="22"/>
              </w:rPr>
              <w:t>09:</w:t>
            </w:r>
            <w:r>
              <w:rPr>
                <w:rFonts w:ascii="標楷體" w:eastAsia="標楷體" w:hAnsi="標楷體"/>
                <w:color w:val="000000"/>
                <w:spacing w:val="-10"/>
                <w:sz w:val="22"/>
                <w:szCs w:val="22"/>
              </w:rPr>
              <w:t>20</w:t>
            </w:r>
            <w:r>
              <w:rPr>
                <w:rFonts w:ascii="標楷體" w:eastAsia="標楷體" w:hAnsi="標楷體" w:hint="eastAsia"/>
                <w:color w:val="000000"/>
                <w:spacing w:val="-10"/>
                <w:sz w:val="22"/>
                <w:szCs w:val="22"/>
              </w:rPr>
              <w:t>~09:26</w:t>
            </w:r>
            <w:r w:rsidRPr="00136A96">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902" w:type="dxa"/>
          </w:tcPr>
          <w:p w:rsidR="007A5A27" w:rsidRPr="001C6A6E" w:rsidRDefault="007A5A27" w:rsidP="007A5A27">
            <w:pPr>
              <w:rPr>
                <w:rFonts w:ascii="標楷體" w:eastAsia="標楷體" w:hAnsi="標楷體"/>
                <w:color w:val="FF0000"/>
                <w:spacing w:val="-10"/>
              </w:rPr>
            </w:pPr>
            <w:r w:rsidRPr="001C6A6E">
              <w:rPr>
                <w:rFonts w:ascii="標楷體" w:eastAsia="標楷體" w:hAnsi="標楷體" w:hint="eastAsia"/>
                <w:color w:val="FF0000"/>
                <w:spacing w:val="-10"/>
              </w:rPr>
              <w:t>1. 新竹市運動會</w:t>
            </w:r>
          </w:p>
          <w:p w:rsidR="007A5A27" w:rsidRPr="004033A2" w:rsidRDefault="007A5A27" w:rsidP="007A5A27">
            <w:pPr>
              <w:rPr>
                <w:rFonts w:ascii="標楷體" w:eastAsia="標楷體" w:hAnsi="標楷體"/>
                <w:color w:val="000000"/>
                <w:spacing w:val="-10"/>
              </w:rPr>
            </w:pPr>
            <w:r>
              <w:rPr>
                <w:rFonts w:ascii="標楷體" w:eastAsia="標楷體" w:hAnsi="標楷體" w:hint="eastAsia"/>
                <w:color w:val="000000"/>
                <w:spacing w:val="-10"/>
              </w:rPr>
              <w:t>2.</w:t>
            </w:r>
            <w:r>
              <w:rPr>
                <w:rFonts w:ascii="標楷體" w:eastAsia="標楷體" w:hAnsi="標楷體" w:hint="eastAsia"/>
                <w:color w:val="000000" w:themeColor="text1"/>
                <w:spacing w:val="-10"/>
              </w:rPr>
              <w:t>中秋節調整上班（9/26）</w:t>
            </w:r>
          </w:p>
          <w:p w:rsidR="007A5A27" w:rsidRPr="00EB3092" w:rsidRDefault="007A5A27" w:rsidP="007A5A27">
            <w:pPr>
              <w:rPr>
                <w:rFonts w:ascii="標楷體" w:eastAsia="標楷體" w:hAnsi="標楷體"/>
                <w:color w:val="000000"/>
                <w:spacing w:val="-10"/>
              </w:rPr>
            </w:pPr>
            <w:r>
              <w:rPr>
                <w:rFonts w:ascii="標楷體" w:eastAsia="標楷體" w:hAnsi="標楷體" w:hint="eastAsia"/>
                <w:color w:val="000000"/>
                <w:spacing w:val="-10"/>
              </w:rPr>
              <w:t>3.</w:t>
            </w:r>
            <w:r w:rsidRPr="00AD01EA">
              <w:rPr>
                <w:rFonts w:ascii="標楷體" w:eastAsia="標楷體" w:hAnsi="標楷體" w:hint="eastAsia"/>
                <w:color w:val="FF0000"/>
                <w:spacing w:val="-10"/>
              </w:rPr>
              <w:t>註冊</w:t>
            </w:r>
          </w:p>
        </w:tc>
        <w:tc>
          <w:tcPr>
            <w:tcW w:w="1903" w:type="dxa"/>
          </w:tcPr>
          <w:p w:rsidR="007A5A27" w:rsidRPr="00D03171" w:rsidRDefault="007A5A27" w:rsidP="007A5A27">
            <w:pPr>
              <w:spacing w:line="240" w:lineRule="exact"/>
              <w:ind w:left="212" w:hangingChars="100" w:hanging="212"/>
              <w:rPr>
                <w:rFonts w:ascii="標楷體" w:eastAsia="標楷體" w:hAnsi="標楷體"/>
                <w:color w:val="000000"/>
                <w:spacing w:val="-14"/>
              </w:rPr>
            </w:pPr>
            <w:r w:rsidRPr="00D03171">
              <w:rPr>
                <w:rFonts w:ascii="標楷體" w:eastAsia="標楷體" w:hAnsi="標楷體" w:hint="eastAsia"/>
                <w:color w:val="000000"/>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r w:rsidRPr="00D03171">
              <w:rPr>
                <w:rFonts w:ascii="標楷體" w:eastAsia="標楷體" w:hAnsi="標楷體" w:hint="eastAsia"/>
                <w:color w:val="000000"/>
                <w:spacing w:val="-14"/>
              </w:rPr>
              <w:t>。</w:t>
            </w:r>
          </w:p>
          <w:p w:rsidR="007A5A27"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spacing w:val="-14"/>
              </w:rPr>
              <w:t>2</w:t>
            </w:r>
            <w:r w:rsidRPr="00D03171">
              <w:rPr>
                <w:rFonts w:ascii="標楷體" w:eastAsia="標楷體" w:hAnsi="標楷體" w:hint="eastAsia"/>
                <w:spacing w:val="-14"/>
              </w:rPr>
              <w:t>.</w:t>
            </w:r>
            <w:r w:rsidRPr="0044434D">
              <w:rPr>
                <w:rFonts w:ascii="標楷體" w:eastAsia="標楷體" w:hAnsi="標楷體" w:hint="eastAsia"/>
                <w:color w:val="000000" w:themeColor="text1"/>
                <w:spacing w:val="-14"/>
              </w:rPr>
              <w:t>校內英語協同教師會議。</w:t>
            </w:r>
          </w:p>
          <w:p w:rsidR="007A5A27" w:rsidRPr="00D03171" w:rsidRDefault="007A5A27" w:rsidP="007A5A27">
            <w:pPr>
              <w:spacing w:line="240" w:lineRule="exact"/>
              <w:ind w:left="100" w:hanging="100"/>
              <w:rPr>
                <w:rFonts w:ascii="標楷體" w:eastAsia="標楷體" w:hAnsi="標楷體"/>
                <w:color w:val="000000"/>
                <w:spacing w:val="-14"/>
              </w:rPr>
            </w:pPr>
            <w:r>
              <w:rPr>
                <w:rFonts w:ascii="標楷體" w:eastAsia="標楷體" w:hAnsi="標楷體"/>
                <w:spacing w:val="-14"/>
              </w:rPr>
              <w:t>3.</w:t>
            </w:r>
            <w:r w:rsidRPr="00D03171">
              <w:rPr>
                <w:rFonts w:ascii="標楷體" w:eastAsia="標楷體" w:hAnsi="標楷體" w:hint="eastAsia"/>
                <w:color w:val="000000"/>
                <w:spacing w:val="-14"/>
              </w:rPr>
              <w:t xml:space="preserve"> </w:t>
            </w:r>
          </w:p>
        </w:tc>
        <w:tc>
          <w:tcPr>
            <w:tcW w:w="1902" w:type="dxa"/>
          </w:tcPr>
          <w:p w:rsidR="007A5A27" w:rsidRDefault="007A5A27" w:rsidP="007A5A27">
            <w:pPr>
              <w:ind w:left="172" w:hanging="172"/>
              <w:rPr>
                <w:rFonts w:ascii="標楷體" w:eastAsia="標楷體" w:hAnsi="標楷體" w:cs="標楷體"/>
                <w:color w:val="000000"/>
              </w:rPr>
            </w:pPr>
            <w:r>
              <w:rPr>
                <w:rFonts w:ascii="標楷體" w:eastAsia="標楷體" w:hAnsi="標楷體" w:cs="標楷體"/>
              </w:rPr>
              <w:t>1.</w:t>
            </w:r>
            <w:r w:rsidRPr="008D5135">
              <w:rPr>
                <w:rFonts w:ascii="標楷體" w:eastAsia="標楷體" w:hAnsi="標楷體" w:cs="標楷體"/>
                <w:color w:val="FF0000"/>
              </w:rPr>
              <w:t>9/2</w:t>
            </w:r>
            <w:r>
              <w:rPr>
                <w:rFonts w:ascii="標楷體" w:eastAsia="標楷體" w:hAnsi="標楷體" w:cs="標楷體" w:hint="eastAsia"/>
                <w:color w:val="FF0000"/>
              </w:rPr>
              <w:t>1</w:t>
            </w:r>
            <w:r w:rsidRPr="008D5135">
              <w:rPr>
                <w:rFonts w:ascii="標楷體" w:eastAsia="標楷體" w:hAnsi="標楷體" w:cs="標楷體"/>
                <w:color w:val="FF0000"/>
              </w:rPr>
              <w:t>全市防災演練</w:t>
            </w:r>
            <w:r w:rsidRPr="008D5135">
              <w:rPr>
                <w:rFonts w:ascii="新細明體" w:hAnsi="新細明體" w:cs="新細明體"/>
                <w:color w:val="FF0000"/>
              </w:rPr>
              <w:t>。</w:t>
            </w:r>
          </w:p>
          <w:p w:rsidR="007A5A27" w:rsidRDefault="007A5A27" w:rsidP="007A5A27">
            <w:pPr>
              <w:ind w:left="172" w:hanging="172"/>
              <w:rPr>
                <w:rFonts w:ascii="標楷體" w:eastAsia="標楷體" w:hAnsi="標楷體" w:cs="標楷體"/>
              </w:rPr>
            </w:pPr>
            <w:r>
              <w:rPr>
                <w:rFonts w:ascii="標楷體" w:eastAsia="標楷體" w:hAnsi="標楷體" w:cs="標楷體"/>
              </w:rPr>
              <w:t>2.各項繪畫比賽。</w:t>
            </w:r>
          </w:p>
          <w:p w:rsidR="007A5A27" w:rsidRPr="008D5135" w:rsidRDefault="007A5A27" w:rsidP="007A5A27">
            <w:pPr>
              <w:ind w:left="172" w:hanging="172"/>
              <w:rPr>
                <w:rFonts w:ascii="標楷體" w:eastAsia="標楷體" w:hAnsi="標楷體" w:cs="標楷體"/>
                <w:color w:val="FF0000"/>
              </w:rPr>
            </w:pPr>
            <w:r>
              <w:rPr>
                <w:rFonts w:ascii="標楷體" w:eastAsia="標楷體" w:hAnsi="標楷體" w:cs="標楷體"/>
                <w:color w:val="FF0000"/>
              </w:rPr>
              <w:t>3.</w:t>
            </w:r>
            <w:r w:rsidRPr="008D5135">
              <w:rPr>
                <w:rFonts w:ascii="標楷體" w:eastAsia="標楷體" w:hAnsi="標楷體" w:cs="標楷體"/>
                <w:color w:val="FF0000"/>
              </w:rPr>
              <w:t>全市運動會</w:t>
            </w:r>
          </w:p>
          <w:p w:rsidR="007A5A27" w:rsidRDefault="007A5A27" w:rsidP="007A5A27">
            <w:pPr>
              <w:rPr>
                <w:rFonts w:ascii="標楷體" w:eastAsia="標楷體" w:hAnsi="標楷體" w:cs="標楷體"/>
              </w:rPr>
            </w:pPr>
            <w:r>
              <w:rPr>
                <w:rFonts w:ascii="標楷體" w:eastAsia="標楷體" w:hAnsi="標楷體" w:cs="標楷體"/>
              </w:rPr>
              <w:t>4.個案轉介及輔導</w:t>
            </w:r>
          </w:p>
          <w:p w:rsidR="007A5A27" w:rsidRDefault="007A5A27" w:rsidP="007A5A27">
            <w:pPr>
              <w:rPr>
                <w:rFonts w:ascii="標楷體" w:eastAsia="標楷體" w:hAnsi="標楷體" w:cs="標楷體"/>
              </w:rPr>
            </w:pPr>
            <w:r>
              <w:rPr>
                <w:rFonts w:ascii="標楷體" w:eastAsia="標楷體" w:hAnsi="標楷體" w:cs="標楷體"/>
              </w:rPr>
              <w:t>5.認輔教師開始進行認輔工作</w:t>
            </w:r>
          </w:p>
          <w:p w:rsidR="007A5A27" w:rsidRDefault="007A5A27" w:rsidP="007A5A27">
            <w:pPr>
              <w:rPr>
                <w:rFonts w:ascii="標楷體" w:eastAsia="標楷體" w:hAnsi="標楷體" w:cs="標楷體"/>
              </w:rPr>
            </w:pPr>
            <w:r>
              <w:rPr>
                <w:rFonts w:ascii="標楷體" w:eastAsia="標楷體" w:hAnsi="標楷體" w:cs="標楷體"/>
              </w:rPr>
              <w:t>6.豆豆信箱宣導</w:t>
            </w:r>
          </w:p>
          <w:p w:rsidR="007A5A27" w:rsidRDefault="007A5A27" w:rsidP="007A5A27">
            <w:pPr>
              <w:rPr>
                <w:rFonts w:ascii="標楷體" w:eastAsia="標楷體" w:hAnsi="標楷體" w:cs="標楷體"/>
                <w:color w:val="00B050"/>
              </w:rPr>
            </w:pPr>
            <w:r w:rsidRPr="00DF4F98">
              <w:rPr>
                <w:rFonts w:ascii="標楷體" w:eastAsia="標楷體" w:hAnsi="標楷體" w:cs="標楷體"/>
                <w:color w:val="F79646" w:themeColor="accent6"/>
              </w:rPr>
              <w:t>7</w:t>
            </w:r>
            <w:r w:rsidRPr="00DF4F98">
              <w:rPr>
                <w:rFonts w:ascii="標楷體" w:eastAsia="標楷體" w:hAnsi="標楷體" w:cs="標楷體"/>
                <w:color w:val="E36C0A" w:themeColor="accent6" w:themeShade="BF"/>
              </w:rPr>
              <w:t>.</w:t>
            </w:r>
            <w:r w:rsidRPr="00DF4F98">
              <w:rPr>
                <w:rFonts w:ascii="標楷體" w:eastAsia="標楷體" w:hAnsi="標楷體" w:cs="標楷體" w:hint="eastAsia"/>
                <w:color w:val="E36C0A" w:themeColor="accent6" w:themeShade="BF"/>
              </w:rPr>
              <w:t>四年級入班宣導:人際界線-說不的藝術</w:t>
            </w:r>
          </w:p>
        </w:tc>
        <w:tc>
          <w:tcPr>
            <w:tcW w:w="1903" w:type="dxa"/>
          </w:tcPr>
          <w:p w:rsidR="007A5A27" w:rsidRPr="00142CF4" w:rsidRDefault="007A5A27" w:rsidP="007A5A27">
            <w:pPr>
              <w:rPr>
                <w:rFonts w:ascii="標楷體" w:eastAsia="標楷體" w:hAnsi="標楷體"/>
                <w:color w:val="000000"/>
                <w:spacing w:val="-10"/>
              </w:rPr>
            </w:pPr>
            <w:r>
              <w:rPr>
                <w:rFonts w:ascii="標楷體" w:eastAsia="標楷體" w:hAnsi="標楷體" w:hint="eastAsia"/>
                <w:color w:val="000000"/>
                <w:spacing w:val="-10"/>
              </w:rPr>
              <w:t>1.庭樹</w:t>
            </w:r>
            <w:r w:rsidRPr="00142CF4">
              <w:rPr>
                <w:rFonts w:ascii="標楷體" w:eastAsia="標楷體" w:hAnsi="標楷體" w:hint="eastAsia"/>
                <w:color w:val="000000"/>
                <w:spacing w:val="-10"/>
              </w:rPr>
              <w:t>修剪</w:t>
            </w:r>
            <w:r>
              <w:rPr>
                <w:rFonts w:ascii="標楷體" w:eastAsia="標楷體" w:hAnsi="標楷體" w:hint="eastAsia"/>
                <w:color w:val="000000"/>
                <w:spacing w:val="-10"/>
              </w:rPr>
              <w:t>(工</w:t>
            </w:r>
            <w:r>
              <w:rPr>
                <w:rFonts w:ascii="標楷體" w:eastAsia="標楷體" w:hAnsi="標楷體"/>
                <w:color w:val="000000"/>
                <w:spacing w:val="-10"/>
              </w:rPr>
              <w:br/>
            </w:r>
            <w:r>
              <w:rPr>
                <w:rFonts w:ascii="標楷體" w:eastAsia="標楷體" w:hAnsi="標楷體" w:hint="eastAsia"/>
                <w:color w:val="000000"/>
                <w:spacing w:val="-10"/>
              </w:rPr>
              <w:t xml:space="preserve">  友)</w:t>
            </w:r>
            <w:r w:rsidRPr="00142CF4">
              <w:rPr>
                <w:rFonts w:ascii="標楷體" w:eastAsia="標楷體" w:hAnsi="標楷體" w:hint="eastAsia"/>
                <w:color w:val="000000"/>
                <w:spacing w:val="-10"/>
              </w:rPr>
              <w:t>。</w:t>
            </w:r>
            <w:r>
              <w:rPr>
                <w:rFonts w:ascii="標楷體" w:eastAsia="標楷體" w:hAnsi="標楷體"/>
                <w:color w:val="000000"/>
                <w:spacing w:val="-10"/>
              </w:rPr>
              <w:br/>
            </w:r>
            <w:r>
              <w:rPr>
                <w:rFonts w:ascii="標楷體" w:eastAsia="標楷體" w:hAnsi="標楷體" w:hint="eastAsia"/>
                <w:color w:val="000000"/>
                <w:spacing w:val="-10"/>
              </w:rPr>
              <w:t>2.飲水機外殼清</w:t>
            </w:r>
            <w:r>
              <w:rPr>
                <w:rFonts w:ascii="標楷體" w:eastAsia="標楷體" w:hAnsi="標楷體"/>
                <w:color w:val="000000"/>
                <w:spacing w:val="-10"/>
              </w:rPr>
              <w:br/>
            </w:r>
            <w:r>
              <w:rPr>
                <w:rFonts w:ascii="標楷體" w:eastAsia="標楷體" w:hAnsi="標楷體" w:hint="eastAsia"/>
                <w:color w:val="000000"/>
                <w:spacing w:val="-10"/>
              </w:rPr>
              <w:t xml:space="preserve">  洗。</w:t>
            </w:r>
            <w:r>
              <w:rPr>
                <w:rFonts w:ascii="標楷體" w:eastAsia="標楷體" w:hAnsi="標楷體"/>
                <w:color w:val="000000"/>
                <w:spacing w:val="-10"/>
              </w:rPr>
              <w:br/>
            </w:r>
            <w:r>
              <w:rPr>
                <w:rFonts w:ascii="標楷體" w:eastAsia="標楷體" w:hAnsi="標楷體" w:hint="eastAsia"/>
                <w:color w:val="000000"/>
                <w:spacing w:val="-10"/>
              </w:rPr>
              <w:t>3.環境消毒。</w:t>
            </w:r>
          </w:p>
        </w:tc>
        <w:tc>
          <w:tcPr>
            <w:tcW w:w="1903" w:type="dxa"/>
          </w:tcPr>
          <w:p w:rsidR="007A5A27" w:rsidRPr="001E3382" w:rsidRDefault="007A5A27" w:rsidP="007A5A27">
            <w:pPr>
              <w:pStyle w:val="a2"/>
              <w:spacing w:line="280" w:lineRule="exact"/>
              <w:rPr>
                <w:b/>
                <w:color w:val="000000"/>
                <w:spacing w:val="-14"/>
              </w:rPr>
            </w:pPr>
            <w:r>
              <w:rPr>
                <w:rFonts w:hint="eastAsia"/>
                <w:spacing w:val="-6"/>
              </w:rPr>
              <w:t>1</w:t>
            </w:r>
            <w:r w:rsidRPr="00D12917">
              <w:rPr>
                <w:rFonts w:hint="eastAsia"/>
                <w:spacing w:val="-6"/>
              </w:rPr>
              <w:t>.</w:t>
            </w:r>
            <w:r w:rsidRPr="00D12917">
              <w:rPr>
                <w:rFonts w:hint="eastAsia"/>
                <w:color w:val="000000"/>
                <w:spacing w:val="-14"/>
              </w:rPr>
              <w:t>課後留園</w:t>
            </w:r>
            <w:r w:rsidRPr="00F87844">
              <w:rPr>
                <w:rFonts w:hint="eastAsia"/>
                <w:color w:val="000000"/>
                <w:spacing w:val="-14"/>
              </w:rPr>
              <w:t>資料送府。</w:t>
            </w:r>
          </w:p>
          <w:p w:rsidR="007A5A27" w:rsidRPr="007B06A7" w:rsidRDefault="007A5A27" w:rsidP="007A5A27">
            <w:pPr>
              <w:snapToGrid w:val="0"/>
              <w:spacing w:line="240" w:lineRule="atLeast"/>
              <w:ind w:left="228" w:hangingChars="100" w:hanging="228"/>
              <w:rPr>
                <w:rFonts w:ascii="標楷體" w:eastAsia="標楷體" w:hAnsi="標楷體"/>
                <w:bCs/>
                <w:spacing w:val="-6"/>
              </w:rPr>
            </w:pPr>
            <w:r>
              <w:rPr>
                <w:rFonts w:ascii="標楷體" w:eastAsia="標楷體" w:hAnsi="標楷體" w:hint="eastAsia"/>
                <w:bCs/>
                <w:spacing w:val="-6"/>
              </w:rPr>
              <w:t>2.</w:t>
            </w:r>
            <w:r w:rsidRPr="007B06A7">
              <w:rPr>
                <w:rFonts w:ascii="標楷體" w:eastAsia="標楷體" w:hAnsi="標楷體" w:hint="eastAsia"/>
                <w:bCs/>
                <w:spacing w:val="-6"/>
              </w:rPr>
              <w:t>整理學籍資料。</w:t>
            </w:r>
          </w:p>
          <w:p w:rsidR="007A5A27" w:rsidRPr="007B06A7" w:rsidRDefault="007A5A27" w:rsidP="007A5A27">
            <w:pPr>
              <w:ind w:left="228" w:right="-140" w:hangingChars="100" w:hanging="228"/>
              <w:rPr>
                <w:rFonts w:ascii="標楷體" w:eastAsia="標楷體" w:hAnsi="標楷體"/>
                <w:bCs/>
                <w:spacing w:val="-6"/>
              </w:rPr>
            </w:pPr>
            <w:r>
              <w:rPr>
                <w:rFonts w:ascii="標楷體" w:eastAsia="標楷體" w:hAnsi="標楷體" w:hint="eastAsia"/>
                <w:bCs/>
                <w:spacing w:val="-6"/>
              </w:rPr>
              <w:t>3</w:t>
            </w:r>
            <w:r w:rsidRPr="007B06A7">
              <w:rPr>
                <w:rFonts w:ascii="標楷體" w:eastAsia="標楷體" w:hAnsi="標楷體" w:hint="eastAsia"/>
                <w:bCs/>
                <w:spacing w:val="-6"/>
              </w:rPr>
              <w:t>.教學研討會。</w:t>
            </w:r>
          </w:p>
          <w:p w:rsidR="007A5A27" w:rsidRPr="00437CFD" w:rsidRDefault="007A5A27" w:rsidP="007A5A27">
            <w:pPr>
              <w:snapToGrid w:val="0"/>
              <w:spacing w:line="240" w:lineRule="atLeast"/>
              <w:ind w:left="228" w:hangingChars="100" w:hanging="228"/>
              <w:rPr>
                <w:rFonts w:ascii="標楷體" w:eastAsia="標楷體" w:hAnsi="標楷體"/>
                <w:bCs/>
                <w:spacing w:val="-6"/>
              </w:rPr>
            </w:pPr>
            <w:r w:rsidRPr="007B06A7">
              <w:rPr>
                <w:rFonts w:ascii="標楷體" w:eastAsia="標楷體" w:hAnsi="標楷體" w:hint="eastAsia"/>
                <w:bCs/>
                <w:spacing w:val="-6"/>
              </w:rPr>
              <w:t>4.</w:t>
            </w:r>
            <w:r w:rsidRPr="00437CFD">
              <w:rPr>
                <w:rFonts w:ascii="標楷體" w:eastAsia="標楷體" w:hAnsi="標楷體" w:hint="eastAsia"/>
                <w:bCs/>
                <w:spacing w:val="-6"/>
              </w:rPr>
              <w:t>9/21全市防災演練。</w:t>
            </w:r>
          </w:p>
          <w:p w:rsidR="007A5A27" w:rsidRPr="00437CFD" w:rsidRDefault="007A5A27" w:rsidP="007A5A27">
            <w:pPr>
              <w:ind w:left="228" w:hangingChars="100" w:hanging="228"/>
              <w:rPr>
                <w:rFonts w:ascii="標楷體" w:eastAsia="標楷體" w:hAnsi="標楷體"/>
                <w:bCs/>
              </w:rPr>
            </w:pPr>
            <w:r w:rsidRPr="00437CFD">
              <w:rPr>
                <w:rFonts w:ascii="標楷體" w:eastAsia="標楷體" w:hAnsi="標楷體" w:hint="eastAsia"/>
                <w:bCs/>
                <w:spacing w:val="-6"/>
              </w:rPr>
              <w:t>5.</w:t>
            </w:r>
            <w:r w:rsidRPr="00437CFD">
              <w:rPr>
                <w:rFonts w:ascii="標楷體" w:eastAsia="標楷體" w:hAnsi="標楷體" w:hint="eastAsia"/>
                <w:bCs/>
              </w:rPr>
              <w:t>學前補助資料彙整送府。</w:t>
            </w:r>
          </w:p>
          <w:p w:rsidR="007A5A27" w:rsidRPr="00EB53B8" w:rsidRDefault="007A5A27" w:rsidP="007A5A27">
            <w:pPr>
              <w:snapToGrid w:val="0"/>
              <w:spacing w:line="240" w:lineRule="atLeast"/>
              <w:ind w:left="228" w:hangingChars="100" w:hanging="228"/>
              <w:rPr>
                <w:rFonts w:ascii="標楷體" w:eastAsia="標楷體" w:hAnsi="標楷體"/>
                <w:bCs/>
                <w:spacing w:val="-6"/>
              </w:rPr>
            </w:pPr>
            <w:r>
              <w:rPr>
                <w:rFonts w:ascii="標楷體" w:eastAsia="標楷體" w:hAnsi="標楷體" w:hint="eastAsia"/>
                <w:bCs/>
                <w:spacing w:val="-6"/>
              </w:rPr>
              <w:t>6.</w:t>
            </w:r>
            <w:r w:rsidRPr="005F2758">
              <w:rPr>
                <w:rFonts w:ascii="標楷體" w:eastAsia="標楷體" w:hAnsi="標楷體" w:hint="eastAsia"/>
                <w:color w:val="000000" w:themeColor="text1"/>
                <w:spacing w:val="-10"/>
              </w:rPr>
              <w:t>親師座談會</w:t>
            </w:r>
            <w:r>
              <w:rPr>
                <w:rFonts w:ascii="標楷體" w:eastAsia="標楷體" w:hAnsi="標楷體" w:hint="eastAsia"/>
                <w:color w:val="000000" w:themeColor="text1"/>
                <w:spacing w:val="-10"/>
              </w:rPr>
              <w:t>(</w:t>
            </w:r>
            <w:r>
              <w:rPr>
                <w:rFonts w:ascii="標楷體" w:eastAsia="標楷體" w:hAnsi="標楷體"/>
                <w:color w:val="000000" w:themeColor="text1"/>
                <w:spacing w:val="-10"/>
              </w:rPr>
              <w:t>0</w:t>
            </w:r>
            <w:r>
              <w:rPr>
                <w:rFonts w:ascii="標楷體" w:eastAsia="標楷體" w:hAnsi="標楷體" w:hint="eastAsia"/>
                <w:color w:val="000000" w:themeColor="text1"/>
                <w:spacing w:val="-10"/>
              </w:rPr>
              <w:t>9/</w:t>
            </w:r>
            <w:r>
              <w:rPr>
                <w:rFonts w:ascii="標楷體" w:eastAsia="標楷體" w:hAnsi="標楷體"/>
                <w:color w:val="000000" w:themeColor="text1"/>
                <w:spacing w:val="-10"/>
              </w:rPr>
              <w:t>21</w:t>
            </w:r>
            <w:r>
              <w:rPr>
                <w:rFonts w:ascii="標楷體" w:eastAsia="標楷體" w:hAnsi="標楷體" w:hint="eastAsia"/>
                <w:color w:val="000000" w:themeColor="text1"/>
                <w:spacing w:val="-10"/>
              </w:rPr>
              <w:t>)</w:t>
            </w:r>
            <w:r w:rsidRPr="007B06A7">
              <w:rPr>
                <w:rFonts w:ascii="標楷體" w:eastAsia="標楷體" w:hAnsi="標楷體" w:hint="eastAsia"/>
                <w:bCs/>
                <w:spacing w:val="-6"/>
              </w:rPr>
              <w:t>。</w:t>
            </w:r>
          </w:p>
        </w:tc>
      </w:tr>
      <w:tr w:rsidR="007A5A27" w:rsidRPr="00EB3092" w:rsidTr="007A5A27">
        <w:trPr>
          <w:cantSplit/>
          <w:trHeight w:val="2175"/>
        </w:trPr>
        <w:tc>
          <w:tcPr>
            <w:tcW w:w="300" w:type="dxa"/>
            <w:vMerge/>
            <w:textDirection w:val="tbRlV"/>
          </w:tcPr>
          <w:p w:rsidR="007A5A27" w:rsidRPr="00AE5217" w:rsidRDefault="007A5A27" w:rsidP="007A5A27">
            <w:pPr>
              <w:rPr>
                <w:rFonts w:ascii="標楷體" w:eastAsia="標楷體" w:hAnsi="標楷體"/>
              </w:rPr>
            </w:pPr>
          </w:p>
        </w:tc>
        <w:tc>
          <w:tcPr>
            <w:tcW w:w="300" w:type="dxa"/>
            <w:textDirection w:val="tbRlV"/>
            <w:vAlign w:val="center"/>
          </w:tcPr>
          <w:p w:rsidR="007A5A27" w:rsidRPr="009132FC" w:rsidRDefault="007A5A27" w:rsidP="007A5A27">
            <w:pPr>
              <w:ind w:left="113" w:right="113"/>
              <w:jc w:val="center"/>
              <w:rPr>
                <w:rFonts w:ascii="標楷體" w:eastAsia="標楷體" w:hAnsi="標楷體"/>
                <w:sz w:val="22"/>
                <w:szCs w:val="22"/>
              </w:rPr>
            </w:pPr>
            <w:r>
              <w:rPr>
                <w:rFonts w:ascii="標楷體" w:eastAsia="標楷體" w:hAnsi="標楷體" w:hint="eastAsia"/>
                <w:spacing w:val="-10"/>
                <w:sz w:val="22"/>
                <w:szCs w:val="22"/>
              </w:rPr>
              <w:t>五</w:t>
            </w:r>
            <w:r w:rsidRPr="009132FC">
              <w:rPr>
                <w:rFonts w:ascii="標楷體" w:eastAsia="標楷體" w:hAnsi="標楷體" w:hint="eastAsia"/>
                <w:spacing w:val="-10"/>
                <w:sz w:val="22"/>
                <w:szCs w:val="22"/>
              </w:rPr>
              <w:t>（</w:t>
            </w:r>
            <w:r w:rsidRPr="009132FC">
              <w:rPr>
                <w:rFonts w:ascii="標楷體" w:eastAsia="標楷體" w:hAnsi="標楷體" w:hint="eastAsia"/>
                <w:color w:val="000000"/>
                <w:spacing w:val="-10"/>
                <w:sz w:val="22"/>
                <w:szCs w:val="22"/>
              </w:rPr>
              <w:t>09</w:t>
            </w:r>
            <w:r w:rsidRPr="009132FC">
              <w:rPr>
                <w:rFonts w:ascii="標楷體" w:eastAsia="標楷體" w:hAnsi="標楷體"/>
                <w:color w:val="000000"/>
                <w:spacing w:val="-10"/>
                <w:sz w:val="22"/>
                <w:szCs w:val="22"/>
              </w:rPr>
              <w:t>:</w:t>
            </w:r>
            <w:r>
              <w:rPr>
                <w:rFonts w:ascii="標楷體" w:eastAsia="標楷體" w:hAnsi="標楷體" w:hint="eastAsia"/>
                <w:color w:val="000000"/>
                <w:spacing w:val="-10"/>
                <w:sz w:val="22"/>
                <w:szCs w:val="22"/>
              </w:rPr>
              <w:t>27~</w:t>
            </w:r>
            <w:r>
              <w:rPr>
                <w:rFonts w:ascii="標楷體" w:eastAsia="標楷體" w:hAnsi="標楷體"/>
                <w:color w:val="000000"/>
                <w:spacing w:val="-10"/>
                <w:sz w:val="22"/>
                <w:szCs w:val="22"/>
              </w:rPr>
              <w:t>10</w:t>
            </w:r>
            <w:r>
              <w:rPr>
                <w:rFonts w:ascii="標楷體" w:eastAsia="標楷體" w:hAnsi="標楷體" w:hint="eastAsia"/>
                <w:color w:val="000000"/>
                <w:spacing w:val="-10"/>
                <w:sz w:val="22"/>
                <w:szCs w:val="22"/>
              </w:rPr>
              <w:t>:</w:t>
            </w:r>
            <w:r>
              <w:rPr>
                <w:rFonts w:ascii="標楷體" w:eastAsia="標楷體" w:hAnsi="標楷體"/>
                <w:color w:val="000000"/>
                <w:spacing w:val="-10"/>
                <w:sz w:val="22"/>
                <w:szCs w:val="22"/>
              </w:rPr>
              <w:t>03</w:t>
            </w:r>
            <w:r w:rsidRPr="009132FC">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8"/>
                <w:szCs w:val="28"/>
              </w:rPr>
            </w:pPr>
          </w:p>
        </w:tc>
        <w:tc>
          <w:tcPr>
            <w:tcW w:w="1902" w:type="dxa"/>
          </w:tcPr>
          <w:p w:rsidR="007A5A27" w:rsidRDefault="007A5A27" w:rsidP="007A5A27">
            <w:pPr>
              <w:rPr>
                <w:rFonts w:ascii="標楷體" w:eastAsia="標楷體" w:hAnsi="標楷體"/>
                <w:color w:val="000000"/>
                <w:spacing w:val="-10"/>
              </w:rPr>
            </w:pPr>
            <w:r>
              <w:rPr>
                <w:rFonts w:ascii="標楷體" w:eastAsia="標楷體" w:hAnsi="標楷體" w:hint="eastAsia"/>
                <w:color w:val="000000"/>
                <w:spacing w:val="-10"/>
              </w:rPr>
              <w:t>1.</w:t>
            </w:r>
            <w:r w:rsidRPr="005E4A07">
              <w:rPr>
                <w:rFonts w:ascii="標楷體" w:eastAsia="標楷體" w:hAnsi="標楷體" w:hint="eastAsia"/>
                <w:color w:val="000000"/>
                <w:spacing w:val="-10"/>
              </w:rPr>
              <w:t>中秋節</w:t>
            </w:r>
            <w:r w:rsidRPr="00033E61">
              <w:rPr>
                <w:rFonts w:ascii="標楷體" w:eastAsia="標楷體" w:hAnsi="標楷體" w:hint="eastAsia"/>
                <w:color w:val="000000"/>
                <w:spacing w:val="-10"/>
              </w:rPr>
              <w:t>放假一天</w:t>
            </w:r>
            <w:r>
              <w:rPr>
                <w:rFonts w:ascii="標楷體" w:eastAsia="標楷體" w:hAnsi="標楷體" w:hint="eastAsia"/>
                <w:color w:val="000000"/>
                <w:spacing w:val="-10"/>
              </w:rPr>
              <w:t>(</w:t>
            </w:r>
            <w:r>
              <w:rPr>
                <w:rFonts w:ascii="標楷體" w:eastAsia="標楷體" w:hAnsi="標楷體"/>
                <w:color w:val="000000"/>
                <w:spacing w:val="-10"/>
              </w:rPr>
              <w:t>10</w:t>
            </w:r>
            <w:r>
              <w:rPr>
                <w:rFonts w:ascii="標楷體" w:eastAsia="標楷體" w:hAnsi="標楷體" w:hint="eastAsia"/>
                <w:color w:val="000000"/>
                <w:spacing w:val="-10"/>
              </w:rPr>
              <w:t>/</w:t>
            </w:r>
            <w:r>
              <w:rPr>
                <w:rFonts w:ascii="標楷體" w:eastAsia="標楷體" w:hAnsi="標楷體"/>
                <w:color w:val="000000"/>
                <w:spacing w:val="-10"/>
              </w:rPr>
              <w:t>01</w:t>
            </w:r>
            <w:r w:rsidRPr="005E4A07">
              <w:rPr>
                <w:rFonts w:ascii="標楷體" w:eastAsia="標楷體" w:hAnsi="標楷體" w:hint="eastAsia"/>
                <w:color w:val="000000"/>
                <w:spacing w:val="-10"/>
              </w:rPr>
              <w:t>)</w:t>
            </w:r>
          </w:p>
          <w:p w:rsidR="007A5A27" w:rsidRDefault="007A5A27" w:rsidP="007A5A27">
            <w:pPr>
              <w:rPr>
                <w:rFonts w:ascii="標楷體" w:eastAsia="標楷體" w:hAnsi="標楷體"/>
                <w:color w:val="000000"/>
                <w:spacing w:val="-10"/>
              </w:rPr>
            </w:pPr>
            <w:r>
              <w:rPr>
                <w:rFonts w:ascii="標楷體" w:eastAsia="標楷體" w:hAnsi="標楷體" w:hint="eastAsia"/>
                <w:color w:val="000000"/>
                <w:spacing w:val="-10"/>
              </w:rPr>
              <w:t>2.</w:t>
            </w:r>
            <w:r>
              <w:rPr>
                <w:rFonts w:ascii="標楷體" w:eastAsia="標楷體" w:hAnsi="標楷體"/>
                <w:color w:val="000000"/>
                <w:spacing w:val="-10"/>
              </w:rPr>
              <w:t>中秋節彈性調整放假</w:t>
            </w:r>
            <w:r>
              <w:rPr>
                <w:rFonts w:ascii="標楷體" w:eastAsia="標楷體" w:hAnsi="標楷體" w:hint="eastAsia"/>
                <w:color w:val="000000"/>
                <w:spacing w:val="-10"/>
              </w:rPr>
              <w:t>（10/02）</w:t>
            </w:r>
          </w:p>
          <w:p w:rsidR="007A5A27" w:rsidRPr="00E57FCA" w:rsidRDefault="007A5A27" w:rsidP="007A5A27">
            <w:pPr>
              <w:rPr>
                <w:rFonts w:ascii="標楷體" w:eastAsia="標楷體" w:hAnsi="標楷體"/>
                <w:color w:val="000000"/>
                <w:spacing w:val="-10"/>
              </w:rPr>
            </w:pPr>
            <w:r>
              <w:rPr>
                <w:rFonts w:ascii="標楷體" w:eastAsia="標楷體" w:hAnsi="標楷體" w:hint="eastAsia"/>
                <w:color w:val="000000"/>
                <w:spacing w:val="-10"/>
              </w:rPr>
              <w:t>3.</w:t>
            </w:r>
            <w:r w:rsidRPr="00D34C84">
              <w:rPr>
                <w:rFonts w:ascii="標楷體" w:eastAsia="標楷體" w:hAnsi="標楷體" w:hint="eastAsia"/>
                <w:color w:val="000000" w:themeColor="text1"/>
                <w:spacing w:val="-14"/>
              </w:rPr>
              <w:t>教室布置評比（9/</w:t>
            </w:r>
            <w:r>
              <w:rPr>
                <w:rFonts w:ascii="標楷體" w:eastAsia="標楷體" w:hAnsi="標楷體"/>
                <w:color w:val="000000" w:themeColor="text1"/>
                <w:spacing w:val="-14"/>
              </w:rPr>
              <w:t>28</w:t>
            </w:r>
            <w:r w:rsidRPr="00D34C84">
              <w:rPr>
                <w:rFonts w:ascii="標楷體" w:eastAsia="標楷體" w:hAnsi="標楷體"/>
                <w:color w:val="000000" w:themeColor="text1"/>
                <w:spacing w:val="-14"/>
              </w:rPr>
              <w:t>）</w:t>
            </w:r>
            <w:r w:rsidRPr="00D34C84">
              <w:rPr>
                <w:rFonts w:ascii="標楷體" w:eastAsia="標楷體" w:hAnsi="標楷體" w:hint="eastAsia"/>
                <w:color w:val="000000" w:themeColor="text1"/>
                <w:spacing w:val="-14"/>
              </w:rPr>
              <w:t>。</w:t>
            </w:r>
          </w:p>
        </w:tc>
        <w:tc>
          <w:tcPr>
            <w:tcW w:w="1903" w:type="dxa"/>
          </w:tcPr>
          <w:p w:rsidR="007A5A27" w:rsidRPr="00D03171" w:rsidRDefault="007A5A27" w:rsidP="007A5A27">
            <w:pPr>
              <w:spacing w:line="240" w:lineRule="exact"/>
              <w:ind w:left="212" w:hangingChars="100" w:hanging="212"/>
              <w:rPr>
                <w:rFonts w:ascii="標楷體" w:eastAsia="標楷體" w:hAnsi="標楷體"/>
                <w:color w:val="000000"/>
                <w:spacing w:val="-14"/>
              </w:rPr>
            </w:pPr>
            <w:r w:rsidRPr="00D03171">
              <w:rPr>
                <w:rFonts w:ascii="標楷體" w:eastAsia="標楷體" w:hAnsi="標楷體" w:hint="eastAsia"/>
                <w:color w:val="000000"/>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r w:rsidRPr="00F35E2C">
              <w:rPr>
                <w:rFonts w:ascii="標楷體" w:eastAsia="標楷體" w:hAnsi="標楷體" w:hint="eastAsia"/>
                <w:spacing w:val="-14"/>
              </w:rPr>
              <w:t>。</w:t>
            </w:r>
          </w:p>
          <w:p w:rsidR="007A5A27" w:rsidRPr="00D03171" w:rsidRDefault="007A5A27" w:rsidP="007A5A27">
            <w:pPr>
              <w:spacing w:line="240" w:lineRule="exact"/>
              <w:ind w:left="212" w:hangingChars="100" w:hanging="212"/>
              <w:rPr>
                <w:rFonts w:ascii="標楷體" w:eastAsia="標楷體" w:hAnsi="標楷體"/>
                <w:color w:val="000000"/>
                <w:spacing w:val="-14"/>
              </w:rPr>
            </w:pPr>
            <w:r w:rsidRPr="00D03171">
              <w:rPr>
                <w:rFonts w:ascii="標楷體" w:eastAsia="標楷體" w:hAnsi="標楷體" w:hint="eastAsia"/>
                <w:color w:val="000000"/>
                <w:spacing w:val="-14"/>
              </w:rPr>
              <w:t>2.</w:t>
            </w:r>
            <w:r w:rsidRPr="00D34C84">
              <w:rPr>
                <w:rFonts w:ascii="標楷體" w:eastAsia="標楷體" w:hAnsi="標楷體" w:hint="eastAsia"/>
                <w:color w:val="000000" w:themeColor="text1"/>
                <w:spacing w:val="-14"/>
              </w:rPr>
              <w:t xml:space="preserve"> 教室布置評比（9/</w:t>
            </w:r>
            <w:r>
              <w:rPr>
                <w:rFonts w:ascii="標楷體" w:eastAsia="標楷體" w:hAnsi="標楷體"/>
                <w:color w:val="000000" w:themeColor="text1"/>
                <w:spacing w:val="-14"/>
              </w:rPr>
              <w:t>28</w:t>
            </w:r>
            <w:r w:rsidRPr="00D34C84">
              <w:rPr>
                <w:rFonts w:ascii="標楷體" w:eastAsia="標楷體" w:hAnsi="標楷體"/>
                <w:color w:val="000000" w:themeColor="text1"/>
                <w:spacing w:val="-14"/>
              </w:rPr>
              <w:t>）</w:t>
            </w:r>
            <w:r w:rsidRPr="00D34C84">
              <w:rPr>
                <w:rFonts w:ascii="標楷體" w:eastAsia="標楷體" w:hAnsi="標楷體" w:hint="eastAsia"/>
                <w:color w:val="000000" w:themeColor="text1"/>
                <w:spacing w:val="-14"/>
              </w:rPr>
              <w:t>。</w:t>
            </w:r>
          </w:p>
          <w:p w:rsidR="007A5A27" w:rsidRDefault="007A5A27" w:rsidP="007A5A27">
            <w:pPr>
              <w:spacing w:line="240" w:lineRule="exact"/>
              <w:ind w:left="212" w:hangingChars="100" w:hanging="212"/>
              <w:rPr>
                <w:rFonts w:ascii="標楷體" w:eastAsia="標楷體" w:hAnsi="標楷體"/>
                <w:spacing w:val="-14"/>
              </w:rPr>
            </w:pPr>
            <w:r w:rsidRPr="00D03171">
              <w:rPr>
                <w:rFonts w:ascii="標楷體" w:eastAsia="標楷體" w:hAnsi="標楷體" w:hint="eastAsia"/>
                <w:color w:val="000000"/>
                <w:spacing w:val="-14"/>
              </w:rPr>
              <w:t>3.</w:t>
            </w:r>
            <w:r w:rsidRPr="00F35E2C">
              <w:rPr>
                <w:rFonts w:ascii="標楷體" w:eastAsia="標楷體" w:hAnsi="標楷體" w:hint="eastAsia"/>
                <w:spacing w:val="-14"/>
              </w:rPr>
              <w:t>愛在內湖第</w:t>
            </w:r>
            <w:r>
              <w:rPr>
                <w:rFonts w:ascii="標楷體" w:eastAsia="標楷體" w:hAnsi="標楷體" w:hint="eastAsia"/>
                <w:spacing w:val="-14"/>
              </w:rPr>
              <w:t>2</w:t>
            </w:r>
            <w:r>
              <w:rPr>
                <w:rFonts w:ascii="標楷體" w:eastAsia="標楷體" w:hAnsi="標楷體"/>
                <w:spacing w:val="-14"/>
              </w:rPr>
              <w:t>9</w:t>
            </w:r>
            <w:r w:rsidRPr="00F35E2C">
              <w:rPr>
                <w:rFonts w:ascii="標楷體" w:eastAsia="標楷體" w:hAnsi="標楷體" w:hint="eastAsia"/>
                <w:spacing w:val="-14"/>
              </w:rPr>
              <w:t>期徵稿。</w:t>
            </w:r>
          </w:p>
          <w:p w:rsidR="007A5A27" w:rsidRPr="00D877D9" w:rsidRDefault="007A5A27" w:rsidP="007A5A27">
            <w:pPr>
              <w:spacing w:line="240" w:lineRule="exact"/>
              <w:ind w:left="212" w:hangingChars="100" w:hanging="212"/>
              <w:rPr>
                <w:rFonts w:ascii="標楷體" w:eastAsia="標楷體" w:hAnsi="標楷體"/>
                <w:color w:val="000000"/>
                <w:spacing w:val="-14"/>
              </w:rPr>
            </w:pPr>
            <w:r>
              <w:rPr>
                <w:rFonts w:ascii="標楷體" w:eastAsia="標楷體" w:hAnsi="標楷體"/>
                <w:color w:val="000000"/>
                <w:spacing w:val="-14"/>
              </w:rPr>
              <w:t>4</w:t>
            </w:r>
            <w:r w:rsidRPr="00D03171">
              <w:rPr>
                <w:rFonts w:ascii="標楷體" w:eastAsia="標楷體" w:hAnsi="標楷體" w:hint="eastAsia"/>
                <w:color w:val="000000"/>
                <w:spacing w:val="-14"/>
              </w:rPr>
              <w:t>.</w:t>
            </w:r>
          </w:p>
        </w:tc>
        <w:tc>
          <w:tcPr>
            <w:tcW w:w="1902" w:type="dxa"/>
          </w:tcPr>
          <w:p w:rsidR="007A5A27" w:rsidRDefault="007A5A27" w:rsidP="007A5A27">
            <w:pPr>
              <w:pBdr>
                <w:top w:val="nil"/>
                <w:left w:val="nil"/>
                <w:bottom w:val="nil"/>
                <w:right w:val="nil"/>
                <w:between w:val="nil"/>
              </w:pBdr>
              <w:tabs>
                <w:tab w:val="center" w:pos="4153"/>
                <w:tab w:val="right" w:pos="8306"/>
              </w:tabs>
              <w:ind w:left="172" w:hanging="172"/>
              <w:rPr>
                <w:rFonts w:ascii="標楷體" w:eastAsia="標楷體" w:hAnsi="標楷體" w:cs="標楷體"/>
                <w:color w:val="000000"/>
              </w:rPr>
            </w:pPr>
            <w:r>
              <w:rPr>
                <w:rFonts w:ascii="標楷體" w:eastAsia="標楷體" w:hAnsi="標楷體" w:cs="標楷體"/>
                <w:color w:val="000000"/>
              </w:rPr>
              <w:t>1.完成學生緊急通訊錄建置。</w:t>
            </w:r>
          </w:p>
          <w:p w:rsidR="007A5A27" w:rsidRDefault="007A5A27" w:rsidP="007A5A27">
            <w:pPr>
              <w:ind w:left="172" w:hanging="172"/>
              <w:rPr>
                <w:rFonts w:ascii="標楷體" w:eastAsia="標楷體" w:hAnsi="標楷體" w:cs="標楷體"/>
              </w:rPr>
            </w:pPr>
            <w:r>
              <w:rPr>
                <w:rFonts w:ascii="標楷體" w:eastAsia="標楷體" w:hAnsi="標楷體" w:cs="標楷體" w:hint="eastAsia"/>
              </w:rPr>
              <w:t>2</w:t>
            </w:r>
            <w:r>
              <w:rPr>
                <w:rFonts w:ascii="標楷體" w:eastAsia="標楷體" w:hAnsi="標楷體" w:cs="標楷體"/>
              </w:rPr>
              <w:t>.交通安全書法、  繪畫、作文、各班測驗比賽。</w:t>
            </w:r>
          </w:p>
          <w:p w:rsidR="007A5A27" w:rsidRDefault="007A5A27" w:rsidP="007A5A27">
            <w:pPr>
              <w:rPr>
                <w:rFonts w:ascii="標楷體" w:eastAsia="標楷體" w:hAnsi="標楷體" w:cs="標楷體"/>
              </w:rPr>
            </w:pPr>
            <w:r>
              <w:rPr>
                <w:rFonts w:ascii="標楷體" w:eastAsia="標楷體" w:hAnsi="標楷體" w:cs="標楷體" w:hint="eastAsia"/>
              </w:rPr>
              <w:t>3</w:t>
            </w:r>
            <w:r>
              <w:rPr>
                <w:rFonts w:ascii="標楷體" w:eastAsia="標楷體" w:hAnsi="標楷體" w:cs="標楷體"/>
              </w:rPr>
              <w:t>.特殊教育宣導月。</w:t>
            </w:r>
          </w:p>
          <w:p w:rsidR="007A5A27" w:rsidRDefault="007A5A27" w:rsidP="007A5A27">
            <w:pPr>
              <w:rPr>
                <w:rFonts w:ascii="標楷體" w:eastAsia="標楷體" w:hAnsi="標楷體" w:cs="標楷體"/>
              </w:rPr>
            </w:pPr>
            <w:r>
              <w:rPr>
                <w:rFonts w:ascii="標楷體" w:eastAsia="標楷體" w:hAnsi="標楷體" w:cs="標楷體" w:hint="eastAsia"/>
              </w:rPr>
              <w:t>4</w:t>
            </w:r>
            <w:r>
              <w:rPr>
                <w:rFonts w:ascii="標楷體" w:eastAsia="標楷體" w:hAnsi="標楷體" w:cs="標楷體"/>
              </w:rPr>
              <w:t>.高關懷通報</w:t>
            </w:r>
          </w:p>
          <w:p w:rsidR="007A5A27" w:rsidRPr="00DF4F98" w:rsidRDefault="007A5A27" w:rsidP="007A5A27">
            <w:pPr>
              <w:rPr>
                <w:rFonts w:ascii="標楷體" w:eastAsia="標楷體" w:hAnsi="標楷體" w:cs="標楷體"/>
                <w:color w:val="E36C0A" w:themeColor="accent6" w:themeShade="BF"/>
              </w:rPr>
            </w:pPr>
            <w:r w:rsidRPr="00DF4F98">
              <w:rPr>
                <w:rFonts w:ascii="標楷體" w:eastAsia="標楷體" w:hAnsi="標楷體" w:cs="標楷體" w:hint="eastAsia"/>
                <w:color w:val="E36C0A" w:themeColor="accent6" w:themeShade="BF"/>
              </w:rPr>
              <w:t>5.四年級入班宣導:人際界</w:t>
            </w:r>
            <w:r>
              <w:rPr>
                <w:rFonts w:ascii="標楷體" w:eastAsia="標楷體" w:hAnsi="標楷體" w:cs="標楷體" w:hint="eastAsia"/>
                <w:color w:val="E36C0A" w:themeColor="accent6" w:themeShade="BF"/>
              </w:rPr>
              <w:t>限</w:t>
            </w:r>
            <w:r w:rsidRPr="00DF4F98">
              <w:rPr>
                <w:rFonts w:ascii="標楷體" w:eastAsia="標楷體" w:hAnsi="標楷體" w:cs="標楷體" w:hint="eastAsia"/>
                <w:color w:val="E36C0A" w:themeColor="accent6" w:themeShade="BF"/>
              </w:rPr>
              <w:t>-說不的藝術</w:t>
            </w:r>
          </w:p>
          <w:p w:rsidR="007A5A27" w:rsidRDefault="007A5A27" w:rsidP="007A5A27">
            <w:pPr>
              <w:ind w:left="172" w:hanging="172"/>
              <w:rPr>
                <w:rFonts w:ascii="標楷體" w:eastAsia="標楷體" w:hAnsi="標楷體" w:cs="標楷體"/>
              </w:rPr>
            </w:pPr>
            <w:r w:rsidRPr="00DF4F98">
              <w:rPr>
                <w:rFonts w:ascii="標楷體" w:eastAsia="標楷體" w:hAnsi="標楷體" w:cs="標楷體"/>
                <w:color w:val="E36C0A" w:themeColor="accent6" w:themeShade="BF"/>
              </w:rPr>
              <w:t xml:space="preserve"> </w:t>
            </w:r>
          </w:p>
        </w:tc>
        <w:tc>
          <w:tcPr>
            <w:tcW w:w="1903" w:type="dxa"/>
          </w:tcPr>
          <w:p w:rsidR="007A5A27" w:rsidRDefault="007A5A27" w:rsidP="007A5A27">
            <w:pPr>
              <w:ind w:left="100" w:hanging="100"/>
              <w:rPr>
                <w:rFonts w:ascii="標楷體" w:eastAsia="標楷體" w:hAnsi="標楷體"/>
                <w:color w:val="000000"/>
                <w:spacing w:val="-10"/>
              </w:rPr>
            </w:pPr>
            <w:r>
              <w:rPr>
                <w:rFonts w:ascii="標楷體" w:eastAsia="標楷體" w:hAnsi="標楷體" w:hint="eastAsia"/>
                <w:color w:val="000000"/>
                <w:spacing w:val="-10"/>
              </w:rPr>
              <w:t>1.水電檢修。</w:t>
            </w:r>
          </w:p>
          <w:p w:rsidR="007A5A27" w:rsidRDefault="007A5A27" w:rsidP="007A5A27">
            <w:pPr>
              <w:ind w:left="100" w:hanging="100"/>
              <w:rPr>
                <w:rFonts w:ascii="標楷體" w:eastAsia="標楷體" w:hAnsi="標楷體"/>
                <w:color w:val="000000"/>
                <w:spacing w:val="-10"/>
              </w:rPr>
            </w:pPr>
            <w:r>
              <w:rPr>
                <w:rFonts w:ascii="標楷體" w:eastAsia="標楷體" w:hAnsi="標楷體" w:hint="eastAsia"/>
                <w:color w:val="000000"/>
                <w:spacing w:val="-10"/>
              </w:rPr>
              <w:t>2.資訊教學設備維修清點。</w:t>
            </w:r>
          </w:p>
          <w:p w:rsidR="007A5A27" w:rsidRPr="002F54FB" w:rsidRDefault="007A5A27" w:rsidP="007A5A27">
            <w:pPr>
              <w:ind w:left="100" w:hanging="100"/>
              <w:rPr>
                <w:rFonts w:ascii="標楷體" w:eastAsia="標楷體" w:hAnsi="標楷體"/>
                <w:color w:val="000000"/>
                <w:spacing w:val="-10"/>
              </w:rPr>
            </w:pPr>
            <w:r>
              <w:rPr>
                <w:rFonts w:ascii="標楷體" w:eastAsia="標楷體" w:hAnsi="標楷體" w:hint="eastAsia"/>
                <w:color w:val="000000"/>
                <w:spacing w:val="-10"/>
              </w:rPr>
              <w:t>3.消耗品清點補充。</w:t>
            </w:r>
          </w:p>
        </w:tc>
        <w:tc>
          <w:tcPr>
            <w:tcW w:w="1903" w:type="dxa"/>
          </w:tcPr>
          <w:p w:rsidR="007A5A27" w:rsidRDefault="007A5A27" w:rsidP="007A5A27">
            <w:pPr>
              <w:rPr>
                <w:rFonts w:ascii="標楷體" w:eastAsia="標楷體" w:hAnsi="標楷體"/>
                <w:bCs/>
              </w:rPr>
            </w:pPr>
            <w:r>
              <w:rPr>
                <w:rFonts w:ascii="標楷體" w:eastAsia="標楷體" w:hAnsi="標楷體" w:hint="eastAsia"/>
                <w:bCs/>
              </w:rPr>
              <w:t>1.</w:t>
            </w:r>
            <w:r>
              <w:rPr>
                <w:rFonts w:ascii="標楷體" w:eastAsia="標楷體" w:hAnsi="標楷體" w:hint="eastAsia"/>
                <w:bCs/>
                <w:spacing w:val="-6"/>
              </w:rPr>
              <w:t>主題教學</w:t>
            </w:r>
          </w:p>
          <w:p w:rsidR="007A5A27" w:rsidRDefault="007A5A27" w:rsidP="007A5A27">
            <w:pPr>
              <w:pStyle w:val="a2"/>
              <w:spacing w:line="280" w:lineRule="exact"/>
              <w:ind w:left="212" w:hangingChars="100" w:hanging="212"/>
              <w:rPr>
                <w:b/>
              </w:rPr>
            </w:pPr>
            <w:r w:rsidRPr="001E3382">
              <w:rPr>
                <w:rFonts w:hint="eastAsia"/>
                <w:color w:val="000000"/>
                <w:spacing w:val="-14"/>
              </w:rPr>
              <w:t>2.</w:t>
            </w:r>
            <w:r w:rsidRPr="001E3382">
              <w:rPr>
                <w:rFonts w:hint="eastAsia"/>
              </w:rPr>
              <w:t>品格教育。</w:t>
            </w:r>
          </w:p>
          <w:p w:rsidR="007A5A27" w:rsidRDefault="007A5A27" w:rsidP="007A5A27">
            <w:pPr>
              <w:pStyle w:val="a2"/>
              <w:spacing w:line="280" w:lineRule="exact"/>
              <w:ind w:left="212" w:hangingChars="100" w:hanging="212"/>
              <w:rPr>
                <w:b/>
                <w:color w:val="000000"/>
                <w:spacing w:val="-14"/>
              </w:rPr>
            </w:pPr>
            <w:r>
              <w:rPr>
                <w:rFonts w:hint="eastAsia"/>
                <w:color w:val="000000"/>
                <w:spacing w:val="-14"/>
              </w:rPr>
              <w:t>3.</w:t>
            </w:r>
            <w:r>
              <w:rPr>
                <w:rFonts w:hint="eastAsia"/>
                <w:color w:val="000000"/>
                <w:spacing w:val="-14"/>
              </w:rPr>
              <w:t>視力檢查、斜弱視篩檢。</w:t>
            </w:r>
          </w:p>
          <w:p w:rsidR="007A5A27" w:rsidRPr="00B8783C" w:rsidRDefault="007A5A27" w:rsidP="007A5A27">
            <w:pPr>
              <w:pStyle w:val="a2"/>
              <w:spacing w:line="280" w:lineRule="exact"/>
              <w:ind w:left="212" w:hangingChars="100" w:hanging="212"/>
              <w:rPr>
                <w:b/>
                <w:spacing w:val="-14"/>
              </w:rPr>
            </w:pPr>
            <w:r>
              <w:rPr>
                <w:rFonts w:hint="eastAsia"/>
                <w:color w:val="000000"/>
                <w:spacing w:val="-14"/>
              </w:rPr>
              <w:t>4.</w:t>
            </w:r>
            <w:r w:rsidRPr="00B8783C">
              <w:rPr>
                <w:rFonts w:hint="eastAsia"/>
              </w:rPr>
              <w:t>申購及請款。</w:t>
            </w:r>
          </w:p>
          <w:p w:rsidR="007A5A27" w:rsidRPr="006963CB" w:rsidRDefault="007A5A27" w:rsidP="007A5A27">
            <w:pPr>
              <w:adjustRightInd w:val="0"/>
              <w:spacing w:line="240" w:lineRule="exact"/>
              <w:ind w:left="220" w:hangingChars="100" w:hanging="220"/>
              <w:rPr>
                <w:rFonts w:ascii="標楷體" w:eastAsia="標楷體" w:hAnsi="標楷體"/>
                <w:color w:val="000000"/>
                <w:spacing w:val="-10"/>
              </w:rPr>
            </w:pPr>
            <w:r>
              <w:rPr>
                <w:rFonts w:ascii="標楷體" w:eastAsia="標楷體" w:hAnsi="標楷體" w:hint="eastAsia"/>
                <w:color w:val="000000"/>
                <w:spacing w:val="-10"/>
              </w:rPr>
              <w:t>5.環境、兒童</w:t>
            </w:r>
            <w:r w:rsidRPr="006963CB">
              <w:rPr>
                <w:rFonts w:ascii="標楷體" w:eastAsia="標楷體" w:hAnsi="標楷體" w:hint="eastAsia"/>
                <w:color w:val="000000"/>
                <w:spacing w:val="-10"/>
              </w:rPr>
              <w:t>遊</w:t>
            </w:r>
            <w:r>
              <w:rPr>
                <w:rFonts w:ascii="標楷體" w:eastAsia="標楷體" w:hAnsi="標楷體" w:hint="eastAsia"/>
                <w:color w:val="000000"/>
                <w:spacing w:val="-10"/>
              </w:rPr>
              <w:t>樂設施</w:t>
            </w:r>
            <w:r w:rsidRPr="006963CB">
              <w:rPr>
                <w:rFonts w:ascii="標楷體" w:eastAsia="標楷體" w:hAnsi="標楷體" w:hint="eastAsia"/>
                <w:color w:val="000000"/>
                <w:spacing w:val="-10"/>
              </w:rPr>
              <w:t>安檢。</w:t>
            </w:r>
          </w:p>
          <w:p w:rsidR="007A5A27" w:rsidRPr="0006334B" w:rsidRDefault="007A5A27" w:rsidP="007A5A27">
            <w:pPr>
              <w:pStyle w:val="a2"/>
              <w:spacing w:line="280" w:lineRule="exact"/>
              <w:ind w:left="224" w:hangingChars="100" w:hanging="224"/>
              <w:rPr>
                <w:b/>
                <w:bCs/>
              </w:rPr>
            </w:pPr>
          </w:p>
        </w:tc>
      </w:tr>
      <w:tr w:rsidR="007A5A27" w:rsidRPr="00EB3092" w:rsidTr="007A5A27">
        <w:trPr>
          <w:cantSplit/>
          <w:trHeight w:val="2078"/>
        </w:trPr>
        <w:tc>
          <w:tcPr>
            <w:tcW w:w="300" w:type="dxa"/>
            <w:vMerge/>
          </w:tcPr>
          <w:p w:rsidR="007A5A27" w:rsidRDefault="007A5A27" w:rsidP="007A5A27"/>
        </w:tc>
        <w:tc>
          <w:tcPr>
            <w:tcW w:w="300" w:type="dxa"/>
            <w:textDirection w:val="tbRlV"/>
            <w:vAlign w:val="center"/>
          </w:tcPr>
          <w:p w:rsidR="007A5A27" w:rsidRPr="009132FC" w:rsidRDefault="007A5A27" w:rsidP="007A5A27">
            <w:pPr>
              <w:ind w:left="113" w:right="113"/>
              <w:jc w:val="center"/>
              <w:rPr>
                <w:rFonts w:ascii="標楷體" w:eastAsia="標楷體" w:hAnsi="標楷體"/>
                <w:sz w:val="22"/>
                <w:szCs w:val="22"/>
              </w:rPr>
            </w:pPr>
            <w:r w:rsidRPr="009132FC">
              <w:rPr>
                <w:rFonts w:ascii="標楷體" w:eastAsia="標楷體" w:hAnsi="標楷體" w:hint="eastAsia"/>
                <w:sz w:val="22"/>
                <w:szCs w:val="22"/>
              </w:rPr>
              <w:t>六</w:t>
            </w:r>
            <w:r w:rsidRPr="009132FC">
              <w:rPr>
                <w:rFonts w:ascii="標楷體" w:eastAsia="標楷體" w:hAnsi="標楷體" w:hint="eastAsia"/>
                <w:spacing w:val="-10"/>
                <w:sz w:val="22"/>
                <w:szCs w:val="22"/>
              </w:rPr>
              <w:t>（</w:t>
            </w:r>
            <w:r>
              <w:rPr>
                <w:rFonts w:ascii="標楷體" w:eastAsia="標楷體" w:hAnsi="標楷體"/>
                <w:color w:val="000000"/>
                <w:spacing w:val="-10"/>
                <w:sz w:val="22"/>
                <w:szCs w:val="22"/>
              </w:rPr>
              <w:t>10</w:t>
            </w:r>
            <w:r w:rsidRPr="009132FC">
              <w:rPr>
                <w:rFonts w:ascii="標楷體" w:eastAsia="標楷體" w:hAnsi="標楷體"/>
                <w:color w:val="000000"/>
                <w:spacing w:val="-10"/>
                <w:sz w:val="22"/>
                <w:szCs w:val="22"/>
              </w:rPr>
              <w:t>:</w:t>
            </w:r>
            <w:r>
              <w:rPr>
                <w:rFonts w:ascii="標楷體" w:eastAsia="標楷體" w:hAnsi="標楷體" w:hint="eastAsia"/>
                <w:color w:val="000000"/>
                <w:spacing w:val="-10"/>
                <w:sz w:val="22"/>
                <w:szCs w:val="22"/>
              </w:rPr>
              <w:t>04~10:10</w:t>
            </w:r>
            <w:r w:rsidRPr="009132FC">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902" w:type="dxa"/>
          </w:tcPr>
          <w:p w:rsidR="007A5A27" w:rsidRPr="001C6A6E" w:rsidRDefault="007A5A27" w:rsidP="007A5A27">
            <w:pPr>
              <w:rPr>
                <w:rFonts w:ascii="標楷體" w:eastAsia="標楷體" w:hAnsi="標楷體"/>
                <w:color w:val="FF0000"/>
                <w:spacing w:val="-10"/>
              </w:rPr>
            </w:pPr>
            <w:r>
              <w:rPr>
                <w:rFonts w:ascii="標楷體" w:eastAsia="標楷體" w:hAnsi="標楷體" w:hint="eastAsia"/>
                <w:color w:val="FF0000"/>
                <w:spacing w:val="-10"/>
              </w:rPr>
              <w:t>1</w:t>
            </w:r>
            <w:r w:rsidRPr="001C6A6E">
              <w:rPr>
                <w:rFonts w:ascii="標楷體" w:eastAsia="標楷體" w:hAnsi="標楷體" w:hint="eastAsia"/>
                <w:color w:val="FF0000"/>
                <w:spacing w:val="-10"/>
              </w:rPr>
              <w:t>.語文競賽複賽(</w:t>
            </w:r>
            <w:r w:rsidRPr="001C6A6E">
              <w:rPr>
                <w:rFonts w:ascii="標楷體" w:eastAsia="標楷體" w:hAnsi="標楷體"/>
                <w:color w:val="FF0000"/>
                <w:spacing w:val="-10"/>
              </w:rPr>
              <w:t>10/1</w:t>
            </w:r>
            <w:r w:rsidRPr="001C6A6E">
              <w:rPr>
                <w:rFonts w:ascii="標楷體" w:eastAsia="標楷體" w:hAnsi="標楷體" w:hint="eastAsia"/>
                <w:color w:val="FF0000"/>
                <w:spacing w:val="-10"/>
              </w:rPr>
              <w:t>)</w:t>
            </w:r>
          </w:p>
          <w:p w:rsidR="007A5A27" w:rsidRPr="00A067EE" w:rsidRDefault="007A5A27" w:rsidP="007A5A27">
            <w:pPr>
              <w:rPr>
                <w:rFonts w:ascii="標楷體" w:eastAsia="標楷體" w:hAnsi="標楷體"/>
                <w:color w:val="000000"/>
                <w:spacing w:val="-10"/>
              </w:rPr>
            </w:pPr>
            <w:r>
              <w:rPr>
                <w:rFonts w:ascii="標楷體" w:eastAsia="標楷體" w:hAnsi="標楷體"/>
                <w:color w:val="000000"/>
                <w:spacing w:val="-10"/>
              </w:rPr>
              <w:t>2</w:t>
            </w:r>
            <w:r>
              <w:rPr>
                <w:rFonts w:ascii="標楷體" w:eastAsia="標楷體" w:hAnsi="標楷體" w:hint="eastAsia"/>
                <w:color w:val="000000"/>
                <w:spacing w:val="-10"/>
              </w:rPr>
              <w:t>.全市美展(10月)</w:t>
            </w:r>
          </w:p>
          <w:p w:rsidR="007A5A27" w:rsidRDefault="007A5A27" w:rsidP="007A5A27">
            <w:pPr>
              <w:rPr>
                <w:rFonts w:ascii="標楷體" w:eastAsia="標楷體" w:hAnsi="標楷體"/>
                <w:color w:val="FF0000"/>
                <w:spacing w:val="-10"/>
              </w:rPr>
            </w:pPr>
            <w:r>
              <w:rPr>
                <w:rFonts w:ascii="標楷體" w:eastAsia="標楷體" w:hAnsi="標楷體" w:hint="eastAsia"/>
                <w:color w:val="FF0000"/>
                <w:spacing w:val="-10"/>
              </w:rPr>
              <w:t>3.</w:t>
            </w:r>
            <w:r>
              <w:rPr>
                <w:rFonts w:ascii="標楷體" w:eastAsia="標楷體" w:hAnsi="標楷體" w:hint="eastAsia"/>
                <w:color w:val="000000"/>
                <w:spacing w:val="-10"/>
              </w:rPr>
              <w:t>國慶日補放假一天</w:t>
            </w:r>
            <w:r>
              <w:rPr>
                <w:rFonts w:ascii="標楷體" w:eastAsia="標楷體" w:hAnsi="標楷體"/>
                <w:color w:val="000000"/>
                <w:spacing w:val="-10"/>
              </w:rPr>
              <w:t xml:space="preserve"> </w:t>
            </w:r>
            <w:r>
              <w:rPr>
                <w:rFonts w:ascii="標楷體" w:eastAsia="標楷體" w:hAnsi="標楷體" w:hint="eastAsia"/>
                <w:color w:val="FF0000"/>
                <w:spacing w:val="-10"/>
              </w:rPr>
              <w:t>(10/</w:t>
            </w:r>
            <w:r>
              <w:rPr>
                <w:rFonts w:ascii="標楷體" w:eastAsia="標楷體" w:hAnsi="標楷體"/>
                <w:color w:val="FF0000"/>
                <w:spacing w:val="-10"/>
              </w:rPr>
              <w:t>09</w:t>
            </w:r>
            <w:r>
              <w:rPr>
                <w:rFonts w:ascii="標楷體" w:eastAsia="標楷體" w:hAnsi="標楷體" w:hint="eastAsia"/>
                <w:color w:val="FF0000"/>
                <w:spacing w:val="-10"/>
              </w:rPr>
              <w:t>)</w:t>
            </w:r>
          </w:p>
          <w:p w:rsidR="007A5A27" w:rsidRPr="005C572E" w:rsidRDefault="007A5A27" w:rsidP="007A5A27">
            <w:pPr>
              <w:rPr>
                <w:rFonts w:ascii="標楷體" w:eastAsia="標楷體" w:hAnsi="標楷體"/>
                <w:color w:val="FF0000"/>
                <w:spacing w:val="-10"/>
              </w:rPr>
            </w:pPr>
            <w:r>
              <w:rPr>
                <w:rFonts w:ascii="標楷體" w:eastAsia="標楷體" w:hAnsi="標楷體"/>
                <w:color w:val="FF0000"/>
                <w:spacing w:val="-10"/>
              </w:rPr>
              <w:t>4.</w:t>
            </w:r>
            <w:r>
              <w:rPr>
                <w:rFonts w:ascii="標楷體" w:eastAsia="標楷體" w:hAnsi="標楷體" w:hint="eastAsia"/>
                <w:color w:val="000000"/>
                <w:spacing w:val="-10"/>
              </w:rPr>
              <w:t>國慶記念日放假一天(10/10)</w:t>
            </w:r>
          </w:p>
        </w:tc>
        <w:tc>
          <w:tcPr>
            <w:tcW w:w="1903" w:type="dxa"/>
          </w:tcPr>
          <w:p w:rsidR="007A5A27" w:rsidRDefault="007A5A27" w:rsidP="007A5A27">
            <w:pPr>
              <w:spacing w:line="240" w:lineRule="exact"/>
              <w:rPr>
                <w:rFonts w:ascii="標楷體" w:eastAsia="標楷體" w:hAnsi="標楷體"/>
                <w:color w:val="000000"/>
                <w:spacing w:val="-14"/>
              </w:rPr>
            </w:pPr>
            <w:r w:rsidRPr="00D03171">
              <w:rPr>
                <w:rFonts w:ascii="標楷體" w:eastAsia="標楷體" w:hAnsi="標楷體" w:hint="eastAsia"/>
                <w:color w:val="000000"/>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r w:rsidRPr="00F35E2C">
              <w:rPr>
                <w:rFonts w:ascii="標楷體" w:eastAsia="標楷體" w:hAnsi="標楷體" w:hint="eastAsia"/>
                <w:spacing w:val="-14"/>
              </w:rPr>
              <w:t>。</w:t>
            </w:r>
          </w:p>
          <w:p w:rsidR="007A5A27" w:rsidRPr="00D03171" w:rsidRDefault="007A5A27" w:rsidP="007A5A27">
            <w:pPr>
              <w:spacing w:line="240" w:lineRule="exact"/>
              <w:ind w:left="100" w:hanging="100"/>
              <w:rPr>
                <w:rFonts w:ascii="標楷體" w:eastAsia="標楷體" w:hAnsi="標楷體"/>
                <w:color w:val="000000"/>
                <w:spacing w:val="-14"/>
              </w:rPr>
            </w:pPr>
            <w:r w:rsidRPr="00D03171">
              <w:rPr>
                <w:rFonts w:ascii="標楷體" w:eastAsia="標楷體" w:hAnsi="標楷體" w:hint="eastAsia"/>
                <w:color w:val="000000"/>
                <w:spacing w:val="-14"/>
              </w:rPr>
              <w:t>2.</w:t>
            </w:r>
            <w:r>
              <w:rPr>
                <w:rFonts w:ascii="標楷體" w:eastAsia="標楷體" w:hAnsi="標楷體"/>
                <w:color w:val="000000"/>
                <w:spacing w:val="-14"/>
              </w:rPr>
              <w:t>外師考核</w:t>
            </w:r>
            <w:r w:rsidRPr="00D03171">
              <w:rPr>
                <w:rFonts w:ascii="標楷體" w:eastAsia="標楷體" w:hAnsi="標楷體" w:hint="eastAsia"/>
                <w:color w:val="000000"/>
                <w:spacing w:val="-14"/>
              </w:rPr>
              <w:t>。</w:t>
            </w:r>
          </w:p>
          <w:p w:rsidR="007A5A27" w:rsidRPr="0044434D" w:rsidRDefault="007A5A27" w:rsidP="007A5A27">
            <w:pPr>
              <w:spacing w:line="240" w:lineRule="exact"/>
              <w:ind w:left="100" w:hanging="100"/>
              <w:rPr>
                <w:rFonts w:ascii="標楷體" w:eastAsia="標楷體" w:hAnsi="標楷體"/>
                <w:color w:val="000000" w:themeColor="text1"/>
                <w:spacing w:val="-14"/>
              </w:rPr>
            </w:pPr>
            <w:r w:rsidRPr="007D684E">
              <w:rPr>
                <w:rFonts w:ascii="標楷體" w:eastAsia="標楷體" w:hAnsi="標楷體" w:hint="eastAsia"/>
                <w:color w:val="000000" w:themeColor="text1"/>
                <w:spacing w:val="-14"/>
              </w:rPr>
              <w:t>3.</w:t>
            </w:r>
            <w:r w:rsidRPr="0044434D">
              <w:rPr>
                <w:rFonts w:ascii="標楷體" w:eastAsia="標楷體" w:hAnsi="標楷體" w:hint="eastAsia"/>
                <w:color w:val="000000" w:themeColor="text1"/>
                <w:spacing w:val="-14"/>
              </w:rPr>
              <w:t>英語種子教師會議。</w:t>
            </w:r>
          </w:p>
          <w:p w:rsidR="007A5A27" w:rsidRDefault="007A5A27" w:rsidP="007A5A27">
            <w:pPr>
              <w:spacing w:line="240" w:lineRule="exact"/>
              <w:ind w:left="100" w:hanging="100"/>
              <w:rPr>
                <w:rFonts w:ascii="標楷體" w:eastAsia="標楷體" w:hAnsi="標楷體"/>
                <w:color w:val="000000"/>
                <w:spacing w:val="-14"/>
              </w:rPr>
            </w:pPr>
            <w:r w:rsidRPr="00D03171">
              <w:rPr>
                <w:rFonts w:ascii="標楷體" w:eastAsia="標楷體" w:hAnsi="標楷體" w:hint="eastAsia"/>
                <w:color w:val="000000"/>
                <w:spacing w:val="-14"/>
              </w:rPr>
              <w:t xml:space="preserve">4.全市美術比賽 </w:t>
            </w:r>
            <w:r>
              <w:rPr>
                <w:rFonts w:ascii="標楷體" w:eastAsia="標楷體" w:hAnsi="標楷體" w:hint="eastAsia"/>
                <w:color w:val="000000"/>
                <w:spacing w:val="-14"/>
              </w:rPr>
              <w:t>收件。（10/</w:t>
            </w:r>
            <w:r>
              <w:rPr>
                <w:rFonts w:ascii="標楷體" w:eastAsia="標楷體" w:hAnsi="標楷體"/>
                <w:color w:val="000000"/>
                <w:spacing w:val="-14"/>
              </w:rPr>
              <w:t>5</w:t>
            </w:r>
            <w:r w:rsidRPr="00D03171">
              <w:rPr>
                <w:rFonts w:ascii="標楷體" w:eastAsia="標楷體" w:hAnsi="標楷體" w:hint="eastAsia"/>
                <w:color w:val="000000"/>
                <w:spacing w:val="-14"/>
              </w:rPr>
              <w:t>）</w:t>
            </w:r>
          </w:p>
          <w:p w:rsidR="007A5A27" w:rsidRPr="00986904" w:rsidRDefault="007A5A27" w:rsidP="007A5A27">
            <w:pPr>
              <w:spacing w:line="240" w:lineRule="exact"/>
              <w:rPr>
                <w:rFonts w:ascii="標楷體" w:eastAsia="標楷體" w:hAnsi="標楷體"/>
                <w:color w:val="000000"/>
                <w:spacing w:val="-14"/>
              </w:rPr>
            </w:pPr>
          </w:p>
        </w:tc>
        <w:tc>
          <w:tcPr>
            <w:tcW w:w="1902" w:type="dxa"/>
          </w:tcPr>
          <w:p w:rsidR="007A5A27" w:rsidRPr="00687A0E" w:rsidRDefault="007A5A27" w:rsidP="007A5A27">
            <w:pPr>
              <w:pBdr>
                <w:top w:val="nil"/>
                <w:left w:val="nil"/>
                <w:bottom w:val="nil"/>
                <w:right w:val="nil"/>
                <w:between w:val="nil"/>
              </w:pBdr>
              <w:tabs>
                <w:tab w:val="center" w:pos="4153"/>
                <w:tab w:val="right" w:pos="8306"/>
              </w:tabs>
              <w:ind w:left="172" w:hanging="172"/>
              <w:rPr>
                <w:rFonts w:ascii="標楷體" w:eastAsia="標楷體" w:hAnsi="標楷體" w:cs="標楷體"/>
              </w:rPr>
            </w:pPr>
            <w:r w:rsidRPr="00687A0E">
              <w:rPr>
                <w:rFonts w:ascii="標楷體" w:eastAsia="標楷體" w:hAnsi="標楷體" w:cs="標楷體"/>
              </w:rPr>
              <w:t>1.環保知識擂台競賽</w:t>
            </w:r>
          </w:p>
          <w:p w:rsidR="007A5A27" w:rsidRDefault="007A5A27" w:rsidP="007A5A27">
            <w:pPr>
              <w:pBdr>
                <w:top w:val="nil"/>
                <w:left w:val="nil"/>
                <w:bottom w:val="nil"/>
                <w:right w:val="nil"/>
                <w:between w:val="nil"/>
              </w:pBdr>
              <w:tabs>
                <w:tab w:val="center" w:pos="4153"/>
                <w:tab w:val="right" w:pos="8306"/>
              </w:tabs>
              <w:ind w:left="200" w:hanging="200"/>
              <w:rPr>
                <w:rFonts w:ascii="標楷體" w:eastAsia="標楷體" w:hAnsi="標楷體" w:cs="標楷體"/>
                <w:color w:val="000000"/>
              </w:rPr>
            </w:pPr>
            <w:r>
              <w:rPr>
                <w:rFonts w:ascii="標楷體" w:eastAsia="標楷體" w:hAnsi="標楷體" w:cs="標楷體"/>
                <w:color w:val="000000"/>
              </w:rPr>
              <w:t>2.跑馬燈各類衛生宣導.</w:t>
            </w:r>
          </w:p>
          <w:p w:rsidR="007A5A27" w:rsidRDefault="007A5A27" w:rsidP="007A5A27">
            <w:pPr>
              <w:pBdr>
                <w:top w:val="nil"/>
                <w:left w:val="nil"/>
                <w:bottom w:val="nil"/>
                <w:right w:val="nil"/>
                <w:between w:val="nil"/>
              </w:pBdr>
              <w:tabs>
                <w:tab w:val="center" w:pos="4153"/>
                <w:tab w:val="right" w:pos="8306"/>
              </w:tabs>
              <w:ind w:left="172" w:hanging="172"/>
              <w:rPr>
                <w:rFonts w:ascii="標楷體" w:eastAsia="標楷體" w:hAnsi="標楷體" w:cs="標楷體"/>
                <w:color w:val="000000"/>
              </w:rPr>
            </w:pPr>
            <w:r>
              <w:rPr>
                <w:rFonts w:ascii="標楷體" w:eastAsia="標楷體" w:hAnsi="標楷體" w:cs="標楷體"/>
                <w:color w:val="000000"/>
              </w:rPr>
              <w:t>3.『健康體位』宣導週</w:t>
            </w:r>
          </w:p>
          <w:p w:rsidR="007A5A27" w:rsidRDefault="007A5A27" w:rsidP="007A5A27">
            <w:pPr>
              <w:pBdr>
                <w:top w:val="nil"/>
                <w:left w:val="nil"/>
                <w:bottom w:val="nil"/>
                <w:right w:val="nil"/>
                <w:between w:val="nil"/>
              </w:pBdr>
              <w:tabs>
                <w:tab w:val="center" w:pos="4153"/>
                <w:tab w:val="right" w:pos="8306"/>
              </w:tabs>
              <w:ind w:left="172" w:hanging="172"/>
              <w:rPr>
                <w:rFonts w:ascii="標楷體" w:eastAsia="標楷體" w:hAnsi="標楷體" w:cs="標楷體"/>
                <w:color w:val="000000"/>
              </w:rPr>
            </w:pPr>
            <w:r>
              <w:rPr>
                <w:rFonts w:ascii="標楷體" w:eastAsia="標楷體" w:hAnsi="標楷體" w:cs="標楷體"/>
                <w:color w:val="000000"/>
              </w:rPr>
              <w:t>4.『多喝白開水』運動宣導.</w:t>
            </w:r>
          </w:p>
          <w:p w:rsidR="007A5A27" w:rsidRDefault="007A5A27" w:rsidP="007A5A27">
            <w:pPr>
              <w:pBdr>
                <w:top w:val="nil"/>
                <w:left w:val="nil"/>
                <w:bottom w:val="nil"/>
                <w:right w:val="nil"/>
                <w:between w:val="nil"/>
              </w:pBdr>
              <w:tabs>
                <w:tab w:val="center" w:pos="4153"/>
                <w:tab w:val="right" w:pos="8306"/>
              </w:tabs>
              <w:ind w:left="200" w:hanging="200"/>
              <w:rPr>
                <w:rFonts w:ascii="標楷體" w:eastAsia="標楷體" w:hAnsi="標楷體" w:cs="標楷體"/>
                <w:color w:val="000000"/>
              </w:rPr>
            </w:pPr>
            <w:r>
              <w:rPr>
                <w:rFonts w:ascii="標楷體" w:eastAsia="標楷體" w:hAnsi="標楷體" w:cs="標楷體"/>
                <w:color w:val="000000"/>
              </w:rPr>
              <w:t>5.10月 1,4年級尿液蟯蟲檢查。</w:t>
            </w:r>
          </w:p>
          <w:p w:rsidR="007A5A27" w:rsidRDefault="007A5A27" w:rsidP="007A5A27">
            <w:pPr>
              <w:pBdr>
                <w:top w:val="nil"/>
                <w:left w:val="nil"/>
                <w:bottom w:val="nil"/>
                <w:right w:val="nil"/>
                <w:between w:val="nil"/>
              </w:pBdr>
              <w:tabs>
                <w:tab w:val="center" w:pos="4153"/>
                <w:tab w:val="right" w:pos="8306"/>
              </w:tabs>
              <w:ind w:left="200" w:hanging="200"/>
              <w:rPr>
                <w:rFonts w:ascii="標楷體" w:eastAsia="標楷體" w:hAnsi="標楷體" w:cs="標楷體"/>
              </w:rPr>
            </w:pPr>
            <w:r>
              <w:rPr>
                <w:rFonts w:ascii="標楷體" w:eastAsia="標楷體" w:hAnsi="標楷體" w:cs="標楷體"/>
              </w:rPr>
              <w:t>6. 豆豆信箱回信</w:t>
            </w:r>
          </w:p>
          <w:p w:rsidR="007A5A27" w:rsidRDefault="007A5A27" w:rsidP="007A5A27">
            <w:pPr>
              <w:rPr>
                <w:rFonts w:ascii="標楷體" w:eastAsia="標楷體" w:hAnsi="標楷體" w:cs="標楷體"/>
              </w:rPr>
            </w:pPr>
            <w:r>
              <w:rPr>
                <w:rFonts w:ascii="標楷體" w:eastAsia="標楷體" w:hAnsi="標楷體" w:cs="標楷體"/>
              </w:rPr>
              <w:t xml:space="preserve">7. 秘密聊天室預約 </w:t>
            </w:r>
          </w:p>
          <w:p w:rsidR="007A5A27" w:rsidRDefault="007A5A27" w:rsidP="007A5A27">
            <w:pPr>
              <w:rPr>
                <w:rFonts w:ascii="標楷體" w:eastAsia="標楷體" w:hAnsi="標楷體" w:cs="標楷體"/>
              </w:rPr>
            </w:pPr>
            <w:r>
              <w:rPr>
                <w:rFonts w:ascii="標楷體" w:eastAsia="標楷體" w:hAnsi="標楷體" w:cs="標楷體"/>
              </w:rPr>
              <w:t>8.憂鬱篩選工作</w:t>
            </w:r>
          </w:p>
          <w:p w:rsidR="007A5A27" w:rsidRDefault="007A5A27" w:rsidP="007A5A27">
            <w:pPr>
              <w:rPr>
                <w:rFonts w:ascii="標楷體" w:eastAsia="標楷體" w:hAnsi="標楷體" w:cs="標楷體"/>
              </w:rPr>
            </w:pPr>
            <w:r>
              <w:rPr>
                <w:rFonts w:ascii="標楷體" w:eastAsia="標楷體" w:hAnsi="標楷體" w:cs="標楷體"/>
              </w:rPr>
              <w:t>9.10/09生命教育</w:t>
            </w:r>
            <w:r>
              <w:rPr>
                <w:rFonts w:ascii="標楷體" w:eastAsia="標楷體" w:hAnsi="標楷體" w:cs="標楷體" w:hint="eastAsia"/>
              </w:rPr>
              <w:t xml:space="preserve">講 </w:t>
            </w:r>
          </w:p>
          <w:p w:rsidR="007A5A27" w:rsidRDefault="007A5A27" w:rsidP="007A5A27">
            <w:pPr>
              <w:rPr>
                <w:rFonts w:ascii="標楷體" w:eastAsia="標楷體" w:hAnsi="標楷體" w:cs="標楷體"/>
              </w:rPr>
            </w:pPr>
            <w:r>
              <w:rPr>
                <w:rFonts w:ascii="標楷體" w:eastAsia="標楷體" w:hAnsi="標楷體" w:cs="標楷體" w:hint="eastAsia"/>
              </w:rPr>
              <w:t xml:space="preserve"> 座-喵星人在想什麼</w:t>
            </w:r>
          </w:p>
          <w:p w:rsidR="007A5A27" w:rsidRDefault="007A5A27" w:rsidP="007A5A27">
            <w:pPr>
              <w:rPr>
                <w:rFonts w:ascii="標楷體" w:eastAsia="標楷體" w:hAnsi="標楷體" w:cs="標楷體"/>
              </w:rPr>
            </w:pPr>
            <w:r>
              <w:rPr>
                <w:rFonts w:ascii="標楷體" w:eastAsia="標楷體" w:hAnsi="標楷體" w:cs="標楷體" w:hint="eastAsia"/>
              </w:rPr>
              <w:t xml:space="preserve"> (二年級)</w:t>
            </w:r>
          </w:p>
          <w:p w:rsidR="007A5A27" w:rsidRDefault="007A5A27" w:rsidP="007A5A27">
            <w:pPr>
              <w:rPr>
                <w:rFonts w:ascii="標楷體" w:eastAsia="標楷體" w:hAnsi="標楷體" w:cs="標楷體"/>
              </w:rPr>
            </w:pPr>
            <w:r>
              <w:rPr>
                <w:rFonts w:ascii="標楷體" w:eastAsia="標楷體" w:hAnsi="標楷體" w:cs="標楷體" w:hint="eastAsia"/>
              </w:rPr>
              <w:t>10.10/02週三教師</w:t>
            </w:r>
          </w:p>
          <w:p w:rsidR="007A5A27" w:rsidRPr="00222B03" w:rsidRDefault="007A5A27" w:rsidP="007A5A27">
            <w:pPr>
              <w:rPr>
                <w:rFonts w:ascii="標楷體" w:eastAsia="標楷體" w:hAnsi="標楷體" w:cs="標楷體"/>
              </w:rPr>
            </w:pPr>
            <w:r>
              <w:rPr>
                <w:rFonts w:ascii="標楷體" w:eastAsia="標楷體" w:hAnsi="標楷體" w:cs="標楷體" w:hint="eastAsia"/>
              </w:rPr>
              <w:t xml:space="preserve"> 反毒研習</w:t>
            </w:r>
          </w:p>
          <w:p w:rsidR="007A5A27" w:rsidRPr="00DF4F98" w:rsidRDefault="007A5A27" w:rsidP="007A5A27">
            <w:pPr>
              <w:rPr>
                <w:rFonts w:ascii="標楷體" w:eastAsia="標楷體" w:hAnsi="標楷體" w:cs="標楷體"/>
                <w:color w:val="E36C0A" w:themeColor="accent6" w:themeShade="BF"/>
              </w:rPr>
            </w:pPr>
            <w:r w:rsidRPr="00DF4F98">
              <w:rPr>
                <w:rFonts w:ascii="標楷體" w:eastAsia="標楷體" w:hAnsi="標楷體" w:cs="標楷體" w:hint="eastAsia"/>
                <w:color w:val="E36C0A" w:themeColor="accent6" w:themeShade="BF"/>
              </w:rPr>
              <w:t>11.三年級入班宣導:</w:t>
            </w:r>
          </w:p>
          <w:p w:rsidR="007A5A27" w:rsidRPr="00DF4F98" w:rsidRDefault="007A5A27" w:rsidP="007A5A27">
            <w:pPr>
              <w:rPr>
                <w:rFonts w:ascii="標楷體" w:eastAsia="標楷體" w:hAnsi="標楷體" w:cs="標楷體"/>
                <w:color w:val="E36C0A" w:themeColor="accent6" w:themeShade="BF"/>
              </w:rPr>
            </w:pPr>
            <w:r w:rsidRPr="00DF4F98">
              <w:rPr>
                <w:rFonts w:ascii="標楷體" w:eastAsia="標楷體" w:hAnsi="標楷體" w:cs="標楷體" w:hint="eastAsia"/>
                <w:color w:val="E36C0A" w:themeColor="accent6" w:themeShade="BF"/>
              </w:rPr>
              <w:t xml:space="preserve"> 自我概念-愛己納人</w:t>
            </w:r>
          </w:p>
          <w:p w:rsidR="007A5A27" w:rsidRPr="00DF4F98" w:rsidRDefault="007A5A27" w:rsidP="007A5A27">
            <w:pPr>
              <w:rPr>
                <w:rFonts w:ascii="標楷體" w:eastAsia="標楷體" w:hAnsi="標楷體" w:cs="標楷體"/>
                <w:color w:val="E36C0A" w:themeColor="accent6" w:themeShade="BF"/>
              </w:rPr>
            </w:pPr>
            <w:r w:rsidRPr="00DF4F98">
              <w:rPr>
                <w:rFonts w:ascii="標楷體" w:eastAsia="標楷體" w:hAnsi="標楷體" w:cs="標楷體" w:hint="eastAsia"/>
                <w:color w:val="E36C0A" w:themeColor="accent6" w:themeShade="BF"/>
              </w:rPr>
              <w:t>12.藝術治療小團體</w:t>
            </w:r>
          </w:p>
          <w:p w:rsidR="007A5A27" w:rsidRPr="00DF4F98" w:rsidRDefault="007A5A27" w:rsidP="007A5A27">
            <w:pPr>
              <w:rPr>
                <w:rFonts w:ascii="標楷體" w:eastAsia="標楷體" w:hAnsi="標楷體" w:cs="標楷體"/>
                <w:color w:val="E36C0A" w:themeColor="accent6" w:themeShade="BF"/>
              </w:rPr>
            </w:pPr>
            <w:r w:rsidRPr="00DF4F98">
              <w:rPr>
                <w:rFonts w:ascii="標楷體" w:eastAsia="標楷體" w:hAnsi="標楷體" w:cs="標楷體" w:hint="eastAsia"/>
                <w:color w:val="E36C0A" w:themeColor="accent6" w:themeShade="BF"/>
              </w:rPr>
              <w:t xml:space="preserve">  開始(10/2-11/20</w:t>
            </w:r>
          </w:p>
          <w:p w:rsidR="007A5A27" w:rsidRPr="00DF4F98" w:rsidRDefault="007A5A27" w:rsidP="007A5A27">
            <w:pPr>
              <w:rPr>
                <w:rFonts w:ascii="標楷體" w:eastAsia="標楷體" w:hAnsi="標楷體" w:cs="標楷體"/>
                <w:color w:val="E36C0A" w:themeColor="accent6" w:themeShade="BF"/>
              </w:rPr>
            </w:pPr>
            <w:r w:rsidRPr="00DF4F98">
              <w:rPr>
                <w:rFonts w:ascii="標楷體" w:eastAsia="標楷體" w:hAnsi="標楷體" w:cs="標楷體" w:hint="eastAsia"/>
                <w:color w:val="E36C0A" w:themeColor="accent6" w:themeShade="BF"/>
              </w:rPr>
              <w:t xml:space="preserve">  每周三下午</w:t>
            </w:r>
          </w:p>
          <w:p w:rsidR="007A5A27" w:rsidRDefault="007A5A27" w:rsidP="007A5A27">
            <w:pPr>
              <w:rPr>
                <w:rFonts w:ascii="標楷體" w:eastAsia="標楷體" w:hAnsi="標楷體" w:cs="標楷體"/>
                <w:color w:val="00B050"/>
              </w:rPr>
            </w:pPr>
            <w:r w:rsidRPr="00DF4F98">
              <w:rPr>
                <w:rFonts w:ascii="標楷體" w:eastAsia="標楷體" w:hAnsi="標楷體" w:cs="標楷體" w:hint="eastAsia"/>
                <w:color w:val="E36C0A" w:themeColor="accent6" w:themeShade="BF"/>
              </w:rPr>
              <w:t xml:space="preserve"> (12:40-14:00)</w:t>
            </w:r>
          </w:p>
        </w:tc>
        <w:tc>
          <w:tcPr>
            <w:tcW w:w="1903" w:type="dxa"/>
          </w:tcPr>
          <w:p w:rsidR="007A5A27" w:rsidRPr="00142CF4" w:rsidRDefault="007A5A27" w:rsidP="007A5A27">
            <w:pPr>
              <w:rPr>
                <w:rFonts w:ascii="標楷體" w:eastAsia="標楷體" w:hAnsi="標楷體"/>
                <w:color w:val="000000"/>
                <w:spacing w:val="-10"/>
              </w:rPr>
            </w:pPr>
            <w:r>
              <w:rPr>
                <w:rFonts w:ascii="標楷體" w:eastAsia="標楷體" w:hAnsi="標楷體" w:hint="eastAsia"/>
                <w:color w:val="000000"/>
                <w:spacing w:val="-10"/>
              </w:rPr>
              <w:t>1.</w:t>
            </w:r>
            <w:r w:rsidRPr="00142CF4">
              <w:rPr>
                <w:rFonts w:ascii="標楷體" w:eastAsia="標楷體" w:hAnsi="標楷體" w:hint="eastAsia"/>
                <w:color w:val="000000"/>
                <w:spacing w:val="-10"/>
              </w:rPr>
              <w:t>廚房清潔檢查。</w:t>
            </w:r>
          </w:p>
          <w:p w:rsidR="007A5A27" w:rsidRDefault="007A5A27" w:rsidP="007A5A27">
            <w:pPr>
              <w:rPr>
                <w:rFonts w:ascii="標楷體" w:eastAsia="標楷體" w:hAnsi="標楷體"/>
                <w:color w:val="000000"/>
                <w:spacing w:val="-10"/>
              </w:rPr>
            </w:pPr>
            <w:r>
              <w:rPr>
                <w:rFonts w:ascii="標楷體" w:eastAsia="標楷體" w:hAnsi="標楷體" w:hint="eastAsia"/>
                <w:color w:val="000000"/>
                <w:spacing w:val="-10"/>
              </w:rPr>
              <w:t>2.校園公安檢查。</w:t>
            </w:r>
          </w:p>
          <w:p w:rsidR="007A5A27" w:rsidRPr="00142CF4" w:rsidRDefault="007A5A27" w:rsidP="007A5A27">
            <w:pPr>
              <w:rPr>
                <w:rFonts w:ascii="標楷體" w:eastAsia="標楷體" w:hAnsi="標楷體"/>
                <w:color w:val="000000"/>
                <w:spacing w:val="-10"/>
              </w:rPr>
            </w:pPr>
            <w:r>
              <w:rPr>
                <w:rFonts w:ascii="標楷體" w:eastAsia="標楷體" w:hAnsi="標楷體" w:hint="eastAsia"/>
                <w:color w:val="000000"/>
                <w:spacing w:val="-10"/>
              </w:rPr>
              <w:t>3.消防及飲水設</w:t>
            </w:r>
            <w:r>
              <w:rPr>
                <w:rFonts w:ascii="標楷體" w:eastAsia="標楷體" w:hAnsi="標楷體"/>
                <w:color w:val="000000"/>
                <w:spacing w:val="-10"/>
              </w:rPr>
              <w:br/>
            </w:r>
            <w:r>
              <w:rPr>
                <w:rFonts w:ascii="標楷體" w:eastAsia="標楷體" w:hAnsi="標楷體" w:hint="eastAsia"/>
                <w:color w:val="000000"/>
                <w:spacing w:val="-10"/>
              </w:rPr>
              <w:t xml:space="preserve">  備檢修。</w:t>
            </w:r>
          </w:p>
        </w:tc>
        <w:tc>
          <w:tcPr>
            <w:tcW w:w="1903" w:type="dxa"/>
          </w:tcPr>
          <w:p w:rsidR="007A5A27" w:rsidRDefault="007A5A27" w:rsidP="007A5A27">
            <w:pPr>
              <w:ind w:left="228" w:right="-240" w:hangingChars="100" w:hanging="228"/>
              <w:rPr>
                <w:rFonts w:ascii="標楷體" w:eastAsia="標楷體" w:hAnsi="標楷體"/>
                <w:bCs/>
                <w:spacing w:val="-6"/>
              </w:rPr>
            </w:pPr>
            <w:r w:rsidRPr="007B06A7">
              <w:rPr>
                <w:rFonts w:ascii="標楷體" w:eastAsia="標楷體" w:hAnsi="標楷體" w:hint="eastAsia"/>
                <w:bCs/>
                <w:spacing w:val="-6"/>
              </w:rPr>
              <w:t>1.</w:t>
            </w:r>
            <w:r w:rsidRPr="007B06A7">
              <w:rPr>
                <w:rFonts w:ascii="標楷體" w:eastAsia="標楷體" w:hAnsi="標楷體" w:hint="eastAsia"/>
                <w:bCs/>
              </w:rPr>
              <w:t>慶生會</w:t>
            </w:r>
          </w:p>
          <w:p w:rsidR="007A5A27" w:rsidRPr="007B06A7" w:rsidRDefault="007A5A27" w:rsidP="007A5A27">
            <w:pPr>
              <w:ind w:left="240" w:right="-240" w:hangingChars="100" w:hanging="240"/>
              <w:rPr>
                <w:rFonts w:ascii="標楷體" w:eastAsia="標楷體" w:hAnsi="標楷體"/>
                <w:bCs/>
              </w:rPr>
            </w:pPr>
            <w:r>
              <w:rPr>
                <w:rFonts w:ascii="標楷體" w:eastAsia="標楷體" w:hAnsi="標楷體" w:hint="eastAsia"/>
                <w:bCs/>
              </w:rPr>
              <w:t>2.</w:t>
            </w:r>
            <w:r w:rsidRPr="007B06A7">
              <w:rPr>
                <w:rFonts w:ascii="標楷體" w:eastAsia="標楷體" w:hAnsi="標楷體" w:hint="eastAsia"/>
                <w:bCs/>
              </w:rPr>
              <w:t>幼兒檔案整理。</w:t>
            </w:r>
          </w:p>
          <w:p w:rsidR="007A5A27" w:rsidRDefault="007A5A27" w:rsidP="007A5A27">
            <w:pPr>
              <w:ind w:left="240" w:hangingChars="100" w:hanging="240"/>
              <w:rPr>
                <w:rFonts w:ascii="標楷體" w:eastAsia="標楷體" w:hAnsi="標楷體"/>
                <w:bCs/>
              </w:rPr>
            </w:pPr>
            <w:r>
              <w:rPr>
                <w:rFonts w:ascii="標楷體" w:eastAsia="標楷體" w:hAnsi="標楷體" w:hint="eastAsia"/>
                <w:bCs/>
              </w:rPr>
              <w:t>3.</w:t>
            </w:r>
            <w:r w:rsidRPr="007B06A7">
              <w:rPr>
                <w:rFonts w:ascii="標楷體" w:eastAsia="標楷體" w:hAnsi="標楷體" w:hint="eastAsia"/>
                <w:bCs/>
              </w:rPr>
              <w:t>教學</w:t>
            </w:r>
            <w:r>
              <w:rPr>
                <w:rFonts w:ascii="標楷體" w:eastAsia="標楷體" w:hAnsi="標楷體" w:hint="eastAsia"/>
                <w:bCs/>
              </w:rPr>
              <w:t>檔案整理</w:t>
            </w:r>
            <w:r w:rsidRPr="007B06A7">
              <w:rPr>
                <w:rFonts w:ascii="標楷體" w:eastAsia="標楷體" w:hAnsi="標楷體" w:hint="eastAsia"/>
                <w:bCs/>
              </w:rPr>
              <w:t>。</w:t>
            </w:r>
          </w:p>
          <w:p w:rsidR="007A5A27" w:rsidRPr="00BB06BC" w:rsidRDefault="007A5A27" w:rsidP="007A5A27">
            <w:pPr>
              <w:rPr>
                <w:rFonts w:ascii="標楷體" w:eastAsia="標楷體" w:hAnsi="標楷體"/>
                <w:bCs/>
              </w:rPr>
            </w:pPr>
            <w:r>
              <w:rPr>
                <w:rFonts w:ascii="標楷體" w:eastAsia="標楷體" w:hAnsi="標楷體" w:hint="eastAsia"/>
                <w:bCs/>
              </w:rPr>
              <w:t>4.</w:t>
            </w:r>
            <w:r w:rsidRPr="00BB06BC">
              <w:rPr>
                <w:rFonts w:ascii="標楷體" w:eastAsia="標楷體" w:hAnsi="標楷體" w:hint="eastAsia"/>
                <w:bCs/>
              </w:rPr>
              <w:t>生命</w:t>
            </w:r>
            <w:r w:rsidRPr="00BB06BC">
              <w:rPr>
                <w:rFonts w:ascii="標楷體" w:eastAsia="標楷體" w:hAnsi="標楷體" w:hint="eastAsia"/>
                <w:spacing w:val="-14"/>
              </w:rPr>
              <w:t>教育宣導</w:t>
            </w:r>
            <w:r w:rsidRPr="00BB06BC">
              <w:rPr>
                <w:rFonts w:ascii="標楷體" w:eastAsia="標楷體" w:hAnsi="標楷體" w:hint="eastAsia"/>
                <w:bCs/>
              </w:rPr>
              <w:t>。</w:t>
            </w:r>
          </w:p>
          <w:p w:rsidR="007A5A27" w:rsidRDefault="007A5A27" w:rsidP="007A5A27">
            <w:pPr>
              <w:ind w:left="240" w:hangingChars="100" w:hanging="240"/>
              <w:rPr>
                <w:rFonts w:ascii="標楷體" w:eastAsia="標楷體" w:hAnsi="標楷體"/>
                <w:b/>
                <w:bCs/>
              </w:rPr>
            </w:pPr>
          </w:p>
        </w:tc>
      </w:tr>
      <w:tr w:rsidR="007A5A27" w:rsidRPr="00EB3092" w:rsidTr="007A5A27">
        <w:trPr>
          <w:cantSplit/>
          <w:trHeight w:val="2332"/>
        </w:trPr>
        <w:tc>
          <w:tcPr>
            <w:tcW w:w="300" w:type="dxa"/>
            <w:vMerge w:val="restart"/>
          </w:tcPr>
          <w:p w:rsidR="007A5A27" w:rsidRDefault="007A5A27" w:rsidP="007A5A27">
            <w:r>
              <w:rPr>
                <w:rFonts w:ascii="標楷體" w:eastAsia="標楷體" w:hAnsi="標楷體" w:hint="eastAsia"/>
              </w:rPr>
              <w:lastRenderedPageBreak/>
              <w:t>新竹市香山區內湖國小一○九學年度第一學期</w:t>
            </w:r>
          </w:p>
        </w:tc>
        <w:tc>
          <w:tcPr>
            <w:tcW w:w="300" w:type="dxa"/>
            <w:textDirection w:val="tbRlV"/>
            <w:vAlign w:val="center"/>
          </w:tcPr>
          <w:p w:rsidR="007A5A27" w:rsidRPr="009132FC" w:rsidRDefault="007A5A27" w:rsidP="007A5A27">
            <w:pPr>
              <w:ind w:left="113" w:right="113"/>
              <w:jc w:val="center"/>
              <w:rPr>
                <w:rFonts w:ascii="標楷體" w:eastAsia="標楷體" w:hAnsi="標楷體"/>
                <w:sz w:val="22"/>
                <w:szCs w:val="22"/>
              </w:rPr>
            </w:pPr>
            <w:r w:rsidRPr="009132FC">
              <w:rPr>
                <w:rFonts w:ascii="標楷體" w:eastAsia="標楷體" w:hAnsi="標楷體" w:hint="eastAsia"/>
                <w:sz w:val="22"/>
                <w:szCs w:val="22"/>
              </w:rPr>
              <w:t>七</w:t>
            </w:r>
            <w:r w:rsidRPr="009132FC">
              <w:rPr>
                <w:rFonts w:ascii="標楷體" w:eastAsia="標楷體" w:hAnsi="標楷體" w:hint="eastAsia"/>
                <w:spacing w:val="-10"/>
                <w:sz w:val="22"/>
                <w:szCs w:val="22"/>
              </w:rPr>
              <w:t>（</w:t>
            </w:r>
            <w:r w:rsidRPr="009132FC">
              <w:rPr>
                <w:rFonts w:ascii="標楷體" w:eastAsia="標楷體" w:hAnsi="標楷體"/>
                <w:color w:val="000000"/>
                <w:spacing w:val="-10"/>
                <w:sz w:val="22"/>
                <w:szCs w:val="22"/>
              </w:rPr>
              <w:t>10:</w:t>
            </w:r>
            <w:r>
              <w:rPr>
                <w:rFonts w:ascii="標楷體" w:eastAsia="標楷體" w:hAnsi="標楷體" w:hint="eastAsia"/>
                <w:color w:val="000000"/>
                <w:spacing w:val="-10"/>
                <w:sz w:val="22"/>
                <w:szCs w:val="22"/>
              </w:rPr>
              <w:t>11~10:17</w:t>
            </w:r>
            <w:r w:rsidRPr="009132FC">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8"/>
                <w:szCs w:val="28"/>
              </w:rPr>
            </w:pPr>
          </w:p>
        </w:tc>
        <w:tc>
          <w:tcPr>
            <w:tcW w:w="1902" w:type="dxa"/>
          </w:tcPr>
          <w:p w:rsidR="007A5A27" w:rsidRDefault="007A5A27" w:rsidP="007A5A27">
            <w:pPr>
              <w:rPr>
                <w:rFonts w:ascii="標楷體" w:eastAsia="標楷體" w:hAnsi="標楷體"/>
                <w:color w:val="000000"/>
                <w:spacing w:val="-10"/>
              </w:rPr>
            </w:pPr>
            <w:r w:rsidRPr="00961AE1">
              <w:rPr>
                <w:rFonts w:ascii="標楷體" w:eastAsia="標楷體" w:hAnsi="標楷體" w:hint="eastAsia"/>
                <w:color w:val="000000"/>
                <w:spacing w:val="-10"/>
                <w:shd w:val="clear" w:color="auto" w:fill="FFFF00"/>
              </w:rPr>
              <w:t>1.</w:t>
            </w:r>
            <w:r>
              <w:rPr>
                <w:rFonts w:ascii="標楷體" w:eastAsia="標楷體" w:hAnsi="標楷體" w:hint="eastAsia"/>
                <w:color w:val="000000"/>
                <w:spacing w:val="-10"/>
              </w:rPr>
              <w:t xml:space="preserve"> </w:t>
            </w:r>
          </w:p>
          <w:p w:rsidR="007A5A27" w:rsidRPr="00EB3092" w:rsidRDefault="007A5A27" w:rsidP="007A5A27">
            <w:pPr>
              <w:rPr>
                <w:rFonts w:ascii="標楷體" w:eastAsia="標楷體" w:hAnsi="標楷體"/>
                <w:color w:val="000000"/>
                <w:spacing w:val="-10"/>
              </w:rPr>
            </w:pPr>
            <w:r>
              <w:rPr>
                <w:rFonts w:ascii="標楷體" w:eastAsia="標楷體" w:hAnsi="標楷體" w:hint="eastAsia"/>
                <w:color w:val="000000"/>
                <w:spacing w:val="-10"/>
              </w:rPr>
              <w:t>2.</w:t>
            </w:r>
            <w:r w:rsidRPr="00EB3092">
              <w:rPr>
                <w:rFonts w:ascii="標楷體" w:eastAsia="標楷體" w:hAnsi="標楷體"/>
                <w:color w:val="000000"/>
                <w:spacing w:val="-10"/>
              </w:rPr>
              <w:t xml:space="preserve"> </w:t>
            </w:r>
          </w:p>
        </w:tc>
        <w:tc>
          <w:tcPr>
            <w:tcW w:w="1903" w:type="dxa"/>
          </w:tcPr>
          <w:p w:rsidR="007A5A27" w:rsidRPr="00D03171" w:rsidRDefault="007A5A27" w:rsidP="007A5A27">
            <w:pPr>
              <w:spacing w:line="240" w:lineRule="exact"/>
              <w:rPr>
                <w:rFonts w:ascii="標楷體" w:eastAsia="標楷體" w:hAnsi="標楷體"/>
                <w:color w:val="000000"/>
                <w:spacing w:val="-14"/>
              </w:rPr>
            </w:pPr>
            <w:r w:rsidRPr="00D03171">
              <w:rPr>
                <w:rFonts w:ascii="標楷體" w:eastAsia="標楷體" w:hAnsi="標楷體" w:hint="eastAsia"/>
                <w:color w:val="000000"/>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r w:rsidRPr="00D03171">
              <w:rPr>
                <w:rFonts w:ascii="標楷體" w:eastAsia="標楷體" w:hAnsi="標楷體" w:hint="eastAsia"/>
                <w:color w:val="000000"/>
                <w:spacing w:val="-14"/>
              </w:rPr>
              <w:t>。</w:t>
            </w:r>
          </w:p>
          <w:p w:rsidR="007A5A27" w:rsidRPr="00D03171" w:rsidRDefault="007A5A27" w:rsidP="007A5A27">
            <w:pPr>
              <w:spacing w:line="240" w:lineRule="exact"/>
              <w:ind w:left="100" w:hanging="100"/>
              <w:rPr>
                <w:rFonts w:ascii="標楷體" w:eastAsia="標楷體" w:hAnsi="標楷體"/>
                <w:color w:val="000000"/>
                <w:spacing w:val="-14"/>
              </w:rPr>
            </w:pPr>
            <w:r>
              <w:rPr>
                <w:rFonts w:ascii="標楷體" w:eastAsia="標楷體" w:hAnsi="標楷體" w:hint="eastAsia"/>
                <w:color w:val="000000"/>
                <w:spacing w:val="-14"/>
              </w:rPr>
              <w:t>2.</w:t>
            </w:r>
            <w:r w:rsidRPr="00D03171">
              <w:rPr>
                <w:rFonts w:ascii="標楷體" w:eastAsia="標楷體" w:hAnsi="標楷體" w:hint="eastAsia"/>
                <w:color w:val="000000"/>
                <w:spacing w:val="-14"/>
              </w:rPr>
              <w:t>整理教學檔案。</w:t>
            </w:r>
          </w:p>
        </w:tc>
        <w:tc>
          <w:tcPr>
            <w:tcW w:w="1902" w:type="dxa"/>
          </w:tcPr>
          <w:p w:rsidR="007A5A27" w:rsidRDefault="007A5A27" w:rsidP="007A5A27">
            <w:pPr>
              <w:pBdr>
                <w:top w:val="nil"/>
                <w:left w:val="nil"/>
                <w:bottom w:val="nil"/>
                <w:right w:val="nil"/>
                <w:between w:val="nil"/>
              </w:pBdr>
              <w:tabs>
                <w:tab w:val="center" w:pos="4153"/>
                <w:tab w:val="right" w:pos="8306"/>
              </w:tabs>
              <w:rPr>
                <w:rFonts w:ascii="標楷體" w:eastAsia="標楷體" w:hAnsi="標楷體" w:cs="標楷體"/>
                <w:color w:val="000000"/>
              </w:rPr>
            </w:pPr>
            <w:r>
              <w:rPr>
                <w:rFonts w:ascii="標楷體" w:eastAsia="標楷體" w:hAnsi="標楷體" w:cs="標楷體"/>
              </w:rPr>
              <w:t>1</w:t>
            </w:r>
            <w:r>
              <w:rPr>
                <w:rFonts w:ascii="標楷體" w:eastAsia="標楷體" w:hAnsi="標楷體" w:cs="標楷體"/>
                <w:color w:val="000000"/>
              </w:rPr>
              <w:t>.藝文比賽</w:t>
            </w:r>
          </w:p>
          <w:p w:rsidR="007A5A27" w:rsidRDefault="007A5A27" w:rsidP="007A5A27">
            <w:pPr>
              <w:pBdr>
                <w:top w:val="nil"/>
                <w:left w:val="nil"/>
                <w:bottom w:val="nil"/>
                <w:right w:val="nil"/>
                <w:between w:val="nil"/>
              </w:pBdr>
              <w:tabs>
                <w:tab w:val="center" w:pos="4153"/>
                <w:tab w:val="right" w:pos="8306"/>
              </w:tabs>
              <w:ind w:left="172" w:hanging="172"/>
              <w:rPr>
                <w:rFonts w:ascii="標楷體" w:eastAsia="標楷體" w:hAnsi="標楷體" w:cs="標楷體"/>
                <w:color w:val="000000"/>
              </w:rPr>
            </w:pPr>
            <w:r>
              <w:rPr>
                <w:rFonts w:ascii="標楷體" w:eastAsia="標楷體" w:hAnsi="標楷體" w:cs="標楷體"/>
              </w:rPr>
              <w:t>2</w:t>
            </w:r>
            <w:r>
              <w:rPr>
                <w:rFonts w:ascii="標楷體" w:eastAsia="標楷體" w:hAnsi="標楷體" w:cs="標楷體"/>
                <w:color w:val="000000"/>
              </w:rPr>
              <w:t>.環保藝文競賽</w:t>
            </w:r>
          </w:p>
          <w:p w:rsidR="007A5A27" w:rsidRDefault="007A5A27" w:rsidP="007A5A27">
            <w:pPr>
              <w:rPr>
                <w:rFonts w:ascii="標楷體" w:eastAsia="標楷體" w:hAnsi="標楷體" w:cs="標楷體"/>
              </w:rPr>
            </w:pPr>
            <w:r>
              <w:rPr>
                <w:rFonts w:ascii="標楷體" w:eastAsia="標楷體" w:hAnsi="標楷體" w:cs="標楷體"/>
              </w:rPr>
              <w:t>3.進行憂鬱篩選</w:t>
            </w:r>
          </w:p>
          <w:p w:rsidR="007A5A27" w:rsidRDefault="007A5A27" w:rsidP="007A5A27">
            <w:pPr>
              <w:rPr>
                <w:rFonts w:ascii="標楷體" w:eastAsia="標楷體" w:hAnsi="標楷體" w:cs="標楷體"/>
              </w:rPr>
            </w:pPr>
            <w:r>
              <w:rPr>
                <w:rFonts w:ascii="標楷體" w:eastAsia="標楷體" w:hAnsi="標楷體" w:cs="標楷體"/>
              </w:rPr>
              <w:t>4.諮商中心個案轉介</w:t>
            </w:r>
          </w:p>
          <w:p w:rsidR="007A5A27" w:rsidRPr="00687A0E" w:rsidRDefault="007A5A27" w:rsidP="007A5A27">
            <w:pPr>
              <w:rPr>
                <w:rFonts w:ascii="標楷體" w:eastAsia="標楷體" w:hAnsi="標楷體" w:cs="標楷體"/>
                <w:color w:val="FF0000"/>
              </w:rPr>
            </w:pPr>
            <w:r>
              <w:rPr>
                <w:rFonts w:ascii="標楷體" w:eastAsia="標楷體" w:hAnsi="標楷體" w:cs="標楷體"/>
              </w:rPr>
              <w:t>5.</w:t>
            </w:r>
            <w:r w:rsidRPr="00687A0E">
              <w:rPr>
                <w:rFonts w:ascii="標楷體" w:eastAsia="標楷體" w:hAnsi="標楷體" w:cs="標楷體"/>
                <w:color w:val="FF0000"/>
              </w:rPr>
              <w:t>全市排球賽</w:t>
            </w:r>
            <w:r w:rsidRPr="00687A0E">
              <w:rPr>
                <w:rFonts w:ascii="標楷體" w:eastAsia="標楷體" w:hAnsi="標楷體" w:cs="標楷體" w:hint="eastAsia"/>
                <w:color w:val="FF0000"/>
              </w:rPr>
              <w:t xml:space="preserve"> </w:t>
            </w:r>
          </w:p>
          <w:p w:rsidR="007A5A27" w:rsidRDefault="007A5A27" w:rsidP="007A5A27">
            <w:pPr>
              <w:rPr>
                <w:rFonts w:ascii="標楷體" w:eastAsia="標楷體" w:hAnsi="標楷體" w:cs="標楷體"/>
                <w:color w:val="00B050"/>
              </w:rPr>
            </w:pPr>
            <w:r w:rsidRPr="00687A0E">
              <w:rPr>
                <w:rFonts w:ascii="標楷體" w:eastAsia="標楷體" w:hAnsi="標楷體" w:cs="標楷體" w:hint="eastAsia"/>
                <w:color w:val="FF0000"/>
              </w:rPr>
              <w:t xml:space="preserve">  </w:t>
            </w:r>
            <w:r w:rsidRPr="00687A0E">
              <w:rPr>
                <w:rFonts w:ascii="標楷體" w:eastAsia="標楷體" w:hAnsi="標楷體" w:cs="標楷體"/>
                <w:color w:val="FF0000"/>
              </w:rPr>
              <w:t>10/1</w:t>
            </w:r>
            <w:r w:rsidRPr="00687A0E">
              <w:rPr>
                <w:rFonts w:ascii="標楷體" w:eastAsia="標楷體" w:hAnsi="標楷體" w:cs="標楷體" w:hint="eastAsia"/>
                <w:color w:val="FF0000"/>
              </w:rPr>
              <w:t>4</w:t>
            </w:r>
            <w:r w:rsidRPr="00687A0E">
              <w:rPr>
                <w:rFonts w:ascii="標楷體" w:eastAsia="標楷體" w:hAnsi="標楷體" w:cs="標楷體"/>
                <w:color w:val="FF0000"/>
              </w:rPr>
              <w:t>-</w:t>
            </w:r>
            <w:r w:rsidRPr="00687A0E">
              <w:rPr>
                <w:rFonts w:ascii="標楷體" w:eastAsia="標楷體" w:hAnsi="標楷體" w:cs="標楷體" w:hint="eastAsia"/>
                <w:color w:val="FF0000"/>
              </w:rPr>
              <w:t>18</w:t>
            </w:r>
          </w:p>
          <w:p w:rsidR="007A5A27" w:rsidRPr="00DF4F98" w:rsidRDefault="007A5A27" w:rsidP="007A5A27">
            <w:pPr>
              <w:rPr>
                <w:rFonts w:ascii="標楷體" w:eastAsia="標楷體" w:hAnsi="標楷體" w:cs="標楷體"/>
                <w:color w:val="E36C0A" w:themeColor="accent6" w:themeShade="BF"/>
              </w:rPr>
            </w:pPr>
            <w:r w:rsidRPr="00DF4F98">
              <w:rPr>
                <w:rFonts w:ascii="標楷體" w:eastAsia="標楷體" w:hAnsi="標楷體" w:cs="標楷體" w:hint="eastAsia"/>
                <w:color w:val="E36C0A" w:themeColor="accent6" w:themeShade="BF"/>
              </w:rPr>
              <w:t>6.三年級入班宣導:</w:t>
            </w:r>
          </w:p>
          <w:p w:rsidR="007A5A27" w:rsidRPr="00DF4F98" w:rsidRDefault="007A5A27" w:rsidP="007A5A27">
            <w:pPr>
              <w:rPr>
                <w:rFonts w:ascii="標楷體" w:eastAsia="標楷體" w:hAnsi="標楷體" w:cs="標楷體"/>
                <w:color w:val="E36C0A" w:themeColor="accent6" w:themeShade="BF"/>
              </w:rPr>
            </w:pPr>
            <w:r w:rsidRPr="00DF4F98">
              <w:rPr>
                <w:rFonts w:ascii="標楷體" w:eastAsia="標楷體" w:hAnsi="標楷體" w:cs="標楷體" w:hint="eastAsia"/>
                <w:color w:val="E36C0A" w:themeColor="accent6" w:themeShade="BF"/>
              </w:rPr>
              <w:t xml:space="preserve">  自我概念-愛己納</w:t>
            </w:r>
          </w:p>
          <w:p w:rsidR="007A5A27" w:rsidRDefault="007A5A27" w:rsidP="007A5A27">
            <w:pPr>
              <w:rPr>
                <w:rFonts w:ascii="標楷體" w:eastAsia="標楷體" w:hAnsi="標楷體" w:cs="標楷體"/>
                <w:color w:val="E36C0A" w:themeColor="accent6" w:themeShade="BF"/>
              </w:rPr>
            </w:pPr>
            <w:r w:rsidRPr="00DF4F98">
              <w:rPr>
                <w:rFonts w:ascii="標楷體" w:eastAsia="標楷體" w:hAnsi="標楷體" w:cs="標楷體" w:hint="eastAsia"/>
                <w:color w:val="E36C0A" w:themeColor="accent6" w:themeShade="BF"/>
              </w:rPr>
              <w:t xml:space="preserve">  人</w:t>
            </w:r>
          </w:p>
          <w:p w:rsidR="007A5A27" w:rsidRDefault="007A5A27" w:rsidP="007A5A27">
            <w:pPr>
              <w:rPr>
                <w:rFonts w:ascii="標楷體" w:eastAsia="標楷體" w:hAnsi="標楷體" w:cs="標楷體"/>
              </w:rPr>
            </w:pPr>
            <w:r>
              <w:rPr>
                <w:rFonts w:ascii="標楷體" w:eastAsia="標楷體" w:hAnsi="標楷體" w:cs="標楷體" w:hint="eastAsia"/>
                <w:color w:val="E36C0A" w:themeColor="accent6" w:themeShade="BF"/>
              </w:rPr>
              <w:t>7.世界女孩日(10/11)</w:t>
            </w:r>
          </w:p>
        </w:tc>
        <w:tc>
          <w:tcPr>
            <w:tcW w:w="1903" w:type="dxa"/>
          </w:tcPr>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1.遊戲器材安檢。</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2.各儲藏室整理。</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3.消耗品清點補充。</w:t>
            </w:r>
          </w:p>
          <w:p w:rsidR="007A5A27" w:rsidRPr="006A57EE"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4.檢視各項採購業務進度。</w:t>
            </w:r>
          </w:p>
        </w:tc>
        <w:tc>
          <w:tcPr>
            <w:tcW w:w="1903" w:type="dxa"/>
          </w:tcPr>
          <w:p w:rsidR="007A5A27" w:rsidRPr="007B06A7" w:rsidRDefault="007A5A27" w:rsidP="007A5A27">
            <w:pPr>
              <w:ind w:left="228" w:right="-240" w:hangingChars="100" w:hanging="228"/>
              <w:rPr>
                <w:rFonts w:ascii="標楷體" w:eastAsia="標楷體" w:hAnsi="標楷體"/>
                <w:bCs/>
                <w:spacing w:val="-6"/>
              </w:rPr>
            </w:pPr>
            <w:r w:rsidRPr="007B06A7">
              <w:rPr>
                <w:rFonts w:ascii="標楷體" w:eastAsia="標楷體" w:hAnsi="標楷體" w:hint="eastAsia"/>
                <w:bCs/>
                <w:spacing w:val="-6"/>
              </w:rPr>
              <w:t>1.</w:t>
            </w:r>
            <w:r>
              <w:rPr>
                <w:rFonts w:ascii="標楷體" w:eastAsia="標楷體" w:hAnsi="標楷體" w:hint="eastAsia"/>
                <w:bCs/>
                <w:spacing w:val="-6"/>
              </w:rPr>
              <w:t>疾病防治</w:t>
            </w:r>
            <w:r w:rsidRPr="007B06A7">
              <w:rPr>
                <w:rFonts w:ascii="標楷體" w:eastAsia="標楷體" w:hAnsi="標楷體" w:hint="eastAsia"/>
                <w:bCs/>
                <w:spacing w:val="-6"/>
              </w:rPr>
              <w:t>宣導。</w:t>
            </w:r>
          </w:p>
          <w:p w:rsidR="007A5A27" w:rsidRPr="007B06A7" w:rsidRDefault="007A5A27" w:rsidP="007A5A27">
            <w:pPr>
              <w:ind w:left="228" w:right="-240" w:hangingChars="100" w:hanging="228"/>
              <w:rPr>
                <w:rFonts w:ascii="標楷體" w:eastAsia="標楷體" w:hAnsi="標楷體"/>
                <w:bCs/>
                <w:spacing w:val="-6"/>
              </w:rPr>
            </w:pPr>
            <w:r w:rsidRPr="007B06A7">
              <w:rPr>
                <w:rFonts w:ascii="標楷體" w:eastAsia="標楷體" w:hAnsi="標楷體" w:hint="eastAsia"/>
                <w:bCs/>
                <w:spacing w:val="-6"/>
              </w:rPr>
              <w:t>2.家庭訪問。</w:t>
            </w:r>
          </w:p>
          <w:p w:rsidR="007A5A27" w:rsidRPr="00E17868" w:rsidRDefault="007A5A27" w:rsidP="007A5A27">
            <w:pPr>
              <w:pStyle w:val="a2"/>
              <w:spacing w:line="280" w:lineRule="exact"/>
              <w:ind w:left="212" w:hangingChars="100" w:hanging="212"/>
              <w:rPr>
                <w:b/>
                <w:color w:val="000000"/>
                <w:spacing w:val="-14"/>
              </w:rPr>
            </w:pPr>
          </w:p>
          <w:p w:rsidR="007A5A27" w:rsidRPr="00E17868" w:rsidRDefault="007A5A27" w:rsidP="007A5A27">
            <w:pPr>
              <w:pStyle w:val="a2"/>
              <w:spacing w:line="280" w:lineRule="exact"/>
              <w:ind w:left="224" w:hangingChars="100" w:hanging="224"/>
              <w:rPr>
                <w:b/>
                <w:bCs/>
              </w:rPr>
            </w:pPr>
          </w:p>
        </w:tc>
      </w:tr>
      <w:tr w:rsidR="007A5A27" w:rsidRPr="00EB3092" w:rsidTr="007A5A27">
        <w:trPr>
          <w:cantSplit/>
          <w:trHeight w:val="2140"/>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300" w:type="dxa"/>
            <w:textDirection w:val="tbRlV"/>
            <w:vAlign w:val="center"/>
          </w:tcPr>
          <w:p w:rsidR="007A5A27" w:rsidRPr="009132FC" w:rsidRDefault="007A5A27" w:rsidP="007A5A27">
            <w:pPr>
              <w:snapToGrid w:val="0"/>
              <w:spacing w:line="240" w:lineRule="atLeast"/>
              <w:ind w:left="113" w:right="113"/>
              <w:jc w:val="center"/>
              <w:rPr>
                <w:rFonts w:ascii="標楷體" w:eastAsia="標楷體" w:hAnsi="標楷體"/>
                <w:color w:val="000000"/>
                <w:sz w:val="22"/>
                <w:szCs w:val="22"/>
              </w:rPr>
            </w:pPr>
            <w:r w:rsidRPr="009132FC">
              <w:rPr>
                <w:rFonts w:ascii="標楷體" w:eastAsia="標楷體" w:hAnsi="標楷體" w:hint="eastAsia"/>
                <w:sz w:val="22"/>
                <w:szCs w:val="22"/>
              </w:rPr>
              <w:t>八</w:t>
            </w:r>
            <w:r w:rsidRPr="009132FC">
              <w:rPr>
                <w:rFonts w:ascii="標楷體" w:eastAsia="標楷體" w:hAnsi="標楷體" w:hint="eastAsia"/>
                <w:spacing w:val="-10"/>
                <w:sz w:val="22"/>
                <w:szCs w:val="22"/>
              </w:rPr>
              <w:t>（</w:t>
            </w:r>
            <w:r w:rsidRPr="009132FC">
              <w:rPr>
                <w:rFonts w:ascii="標楷體" w:eastAsia="標楷體" w:hAnsi="標楷體"/>
                <w:color w:val="000000"/>
                <w:spacing w:val="-10"/>
                <w:sz w:val="22"/>
                <w:szCs w:val="22"/>
              </w:rPr>
              <w:t>10:</w:t>
            </w:r>
            <w:r>
              <w:rPr>
                <w:rFonts w:ascii="標楷體" w:eastAsia="標楷體" w:hAnsi="標楷體" w:hint="eastAsia"/>
                <w:color w:val="000000"/>
                <w:spacing w:val="-10"/>
                <w:sz w:val="22"/>
                <w:szCs w:val="22"/>
              </w:rPr>
              <w:t>18~10:24</w:t>
            </w:r>
            <w:r w:rsidRPr="009132FC">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902" w:type="dxa"/>
          </w:tcPr>
          <w:p w:rsidR="007A5A27" w:rsidRDefault="007A5A27" w:rsidP="007A5A27">
            <w:pPr>
              <w:rPr>
                <w:rFonts w:ascii="標楷體" w:eastAsia="標楷體" w:hAnsi="標楷體"/>
                <w:color w:val="000000"/>
                <w:spacing w:val="-10"/>
              </w:rPr>
            </w:pPr>
            <w:r>
              <w:rPr>
                <w:rFonts w:ascii="標楷體" w:eastAsia="標楷體" w:hAnsi="標楷體" w:hint="eastAsia"/>
                <w:color w:val="000000"/>
                <w:spacing w:val="-10"/>
              </w:rPr>
              <w:t>1</w:t>
            </w:r>
            <w:r>
              <w:rPr>
                <w:rFonts w:ascii="標楷體" w:eastAsia="標楷體" w:hAnsi="標楷體"/>
                <w:color w:val="000000"/>
                <w:spacing w:val="-10"/>
              </w:rPr>
              <w:t>.</w:t>
            </w:r>
            <w:r w:rsidRPr="00D03171">
              <w:rPr>
                <w:rFonts w:ascii="標楷體" w:eastAsia="標楷體" w:hAnsi="標楷體" w:hint="eastAsia"/>
                <w:color w:val="000000"/>
                <w:spacing w:val="-14"/>
              </w:rPr>
              <w:t>調閱各科作業</w:t>
            </w:r>
            <w:r>
              <w:rPr>
                <w:rFonts w:ascii="標楷體" w:eastAsia="標楷體" w:hAnsi="標楷體" w:hint="eastAsia"/>
                <w:color w:val="000000"/>
                <w:spacing w:val="-14"/>
              </w:rPr>
              <w:t>1</w:t>
            </w:r>
            <w:r>
              <w:rPr>
                <w:rFonts w:ascii="標楷體" w:eastAsia="標楷體" w:hAnsi="標楷體"/>
                <w:color w:val="000000"/>
                <w:spacing w:val="-14"/>
              </w:rPr>
              <w:t>-3年級</w:t>
            </w:r>
            <w:r>
              <w:rPr>
                <w:rFonts w:ascii="標楷體" w:eastAsia="標楷體" w:hAnsi="標楷體" w:hint="eastAsia"/>
                <w:color w:val="000000"/>
                <w:spacing w:val="-14"/>
              </w:rPr>
              <w:t>(</w:t>
            </w:r>
            <w:r>
              <w:rPr>
                <w:rFonts w:ascii="標楷體" w:eastAsia="標楷體" w:hAnsi="標楷體"/>
                <w:color w:val="000000"/>
                <w:spacing w:val="-14"/>
              </w:rPr>
              <w:t>10/22</w:t>
            </w:r>
            <w:r>
              <w:rPr>
                <w:rFonts w:ascii="標楷體" w:eastAsia="標楷體" w:hAnsi="標楷體" w:hint="eastAsia"/>
                <w:color w:val="000000"/>
                <w:spacing w:val="-14"/>
              </w:rPr>
              <w:t>)</w:t>
            </w:r>
            <w:r w:rsidRPr="00D03171">
              <w:rPr>
                <w:rFonts w:ascii="標楷體" w:eastAsia="標楷體" w:hAnsi="標楷體" w:hint="eastAsia"/>
                <w:color w:val="000000"/>
                <w:spacing w:val="-14"/>
              </w:rPr>
              <w:t>。</w:t>
            </w:r>
          </w:p>
          <w:p w:rsidR="007A5A27" w:rsidRPr="00EB3092" w:rsidRDefault="007A5A27" w:rsidP="007A5A27">
            <w:pPr>
              <w:rPr>
                <w:rFonts w:ascii="標楷體" w:eastAsia="標楷體" w:hAnsi="標楷體"/>
                <w:color w:val="000000"/>
                <w:spacing w:val="-10"/>
              </w:rPr>
            </w:pPr>
          </w:p>
        </w:tc>
        <w:tc>
          <w:tcPr>
            <w:tcW w:w="1903" w:type="dxa"/>
          </w:tcPr>
          <w:p w:rsidR="007A5A27" w:rsidRPr="00D03171" w:rsidRDefault="007A5A27" w:rsidP="007A5A27">
            <w:pPr>
              <w:spacing w:line="240" w:lineRule="exact"/>
              <w:rPr>
                <w:rFonts w:ascii="標楷體" w:eastAsia="標楷體" w:hAnsi="標楷體"/>
                <w:color w:val="000000"/>
                <w:spacing w:val="-14"/>
              </w:rPr>
            </w:pPr>
            <w:r w:rsidRPr="00D03171">
              <w:rPr>
                <w:rFonts w:ascii="標楷體" w:eastAsia="標楷體" w:hAnsi="標楷體" w:hint="eastAsia"/>
                <w:color w:val="000000"/>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r w:rsidRPr="00F35E2C">
              <w:rPr>
                <w:rFonts w:ascii="標楷體" w:eastAsia="標楷體" w:hAnsi="標楷體" w:hint="eastAsia"/>
                <w:spacing w:val="-14"/>
              </w:rPr>
              <w:t>。</w:t>
            </w:r>
          </w:p>
          <w:p w:rsidR="007A5A27" w:rsidRDefault="007A5A27" w:rsidP="007A5A27">
            <w:pPr>
              <w:spacing w:line="240" w:lineRule="exact"/>
              <w:ind w:left="100" w:hanging="100"/>
              <w:rPr>
                <w:rFonts w:ascii="標楷體" w:eastAsia="標楷體" w:hAnsi="標楷體"/>
                <w:color w:val="00B050"/>
                <w:spacing w:val="-14"/>
              </w:rPr>
            </w:pPr>
            <w:r w:rsidRPr="00D03171">
              <w:rPr>
                <w:rFonts w:ascii="標楷體" w:eastAsia="標楷體" w:hAnsi="標楷體" w:hint="eastAsia"/>
                <w:color w:val="000000"/>
                <w:spacing w:val="-14"/>
              </w:rPr>
              <w:t>2.</w:t>
            </w:r>
            <w:r w:rsidRPr="0044434D">
              <w:rPr>
                <w:rFonts w:ascii="標楷體" w:eastAsia="標楷體" w:hAnsi="標楷體" w:hint="eastAsia"/>
                <w:color w:val="000000" w:themeColor="text1"/>
                <w:spacing w:val="-14"/>
              </w:rPr>
              <w:t>校內英語協同教師會議。</w:t>
            </w:r>
          </w:p>
          <w:p w:rsidR="007A5A27" w:rsidRPr="00D03171" w:rsidRDefault="007A5A27" w:rsidP="007A5A27">
            <w:pPr>
              <w:spacing w:line="240" w:lineRule="exact"/>
              <w:ind w:left="100" w:hanging="100"/>
              <w:rPr>
                <w:rFonts w:ascii="標楷體" w:eastAsia="標楷體" w:hAnsi="標楷體"/>
                <w:color w:val="000000"/>
                <w:spacing w:val="-14"/>
              </w:rPr>
            </w:pPr>
            <w:r>
              <w:rPr>
                <w:rFonts w:ascii="標楷體" w:eastAsia="標楷體" w:hAnsi="標楷體" w:hint="eastAsia"/>
                <w:color w:val="000000"/>
                <w:spacing w:val="-14"/>
              </w:rPr>
              <w:t>4.</w:t>
            </w:r>
            <w:r w:rsidRPr="00D03171">
              <w:rPr>
                <w:rFonts w:ascii="標楷體" w:eastAsia="標楷體" w:hAnsi="標楷體"/>
                <w:color w:val="000000"/>
                <w:spacing w:val="-14"/>
              </w:rPr>
              <w:t xml:space="preserve"> </w:t>
            </w:r>
          </w:p>
          <w:p w:rsidR="007A5A27" w:rsidRPr="00D03171" w:rsidRDefault="007A5A27" w:rsidP="007A5A27">
            <w:pPr>
              <w:spacing w:line="240" w:lineRule="exact"/>
              <w:ind w:left="100" w:hanging="100"/>
              <w:rPr>
                <w:rFonts w:ascii="標楷體" w:eastAsia="標楷體" w:hAnsi="標楷體"/>
                <w:color w:val="000000"/>
                <w:spacing w:val="-14"/>
              </w:rPr>
            </w:pPr>
          </w:p>
        </w:tc>
        <w:tc>
          <w:tcPr>
            <w:tcW w:w="1902" w:type="dxa"/>
          </w:tcPr>
          <w:p w:rsidR="007A5A27" w:rsidRPr="00687A0E" w:rsidRDefault="007A5A27" w:rsidP="007A5A27">
            <w:pPr>
              <w:ind w:left="200" w:hanging="200"/>
              <w:rPr>
                <w:rFonts w:ascii="標楷體" w:eastAsia="標楷體" w:hAnsi="標楷體" w:cs="標楷體"/>
              </w:rPr>
            </w:pPr>
            <w:r w:rsidRPr="00687A0E">
              <w:rPr>
                <w:rFonts w:ascii="標楷體" w:eastAsia="標楷體" w:hAnsi="標楷體" w:cs="標楷體"/>
              </w:rPr>
              <w:t>1</w:t>
            </w:r>
            <w:r w:rsidRPr="00687A0E">
              <w:rPr>
                <w:rFonts w:ascii="標楷體" w:eastAsia="標楷體" w:hAnsi="標楷體" w:cs="標楷體" w:hint="eastAsia"/>
              </w:rPr>
              <w:t>.</w:t>
            </w:r>
            <w:r w:rsidRPr="00687A0E">
              <w:rPr>
                <w:rFonts w:ascii="標楷體" w:eastAsia="標楷體" w:hAnsi="標楷體" w:cs="標楷體"/>
              </w:rPr>
              <w:t>週會：保腦教育</w:t>
            </w:r>
          </w:p>
          <w:p w:rsidR="007A5A27" w:rsidRDefault="007A5A27" w:rsidP="007A5A27">
            <w:pPr>
              <w:ind w:left="172" w:hanging="172"/>
              <w:rPr>
                <w:rFonts w:ascii="標楷體" w:eastAsia="標楷體" w:hAnsi="標楷體" w:cs="標楷體"/>
              </w:rPr>
            </w:pPr>
            <w:r>
              <w:rPr>
                <w:rFonts w:ascii="標楷體" w:eastAsia="標楷體" w:hAnsi="標楷體" w:cs="標楷體"/>
              </w:rPr>
              <w:t>2.校園生活問卷調查。</w:t>
            </w:r>
          </w:p>
          <w:p w:rsidR="007A5A27" w:rsidRDefault="007A5A27" w:rsidP="007A5A27">
            <w:pPr>
              <w:ind w:left="172" w:hanging="172"/>
              <w:rPr>
                <w:rFonts w:ascii="標楷體" w:eastAsia="標楷體" w:hAnsi="標楷體" w:cs="標楷體"/>
              </w:rPr>
            </w:pPr>
            <w:r>
              <w:rPr>
                <w:rFonts w:ascii="標楷體" w:eastAsia="標楷體" w:hAnsi="標楷體" w:cs="標楷體"/>
              </w:rPr>
              <w:t>3.閱讀小執法說  故事。</w:t>
            </w:r>
          </w:p>
          <w:p w:rsidR="007A5A27" w:rsidRDefault="007A5A27" w:rsidP="007A5A27">
            <w:pPr>
              <w:ind w:left="172" w:hanging="172"/>
              <w:rPr>
                <w:rFonts w:ascii="標楷體" w:eastAsia="標楷體" w:hAnsi="標楷體" w:cs="標楷體"/>
              </w:rPr>
            </w:pPr>
            <w:r>
              <w:rPr>
                <w:rFonts w:ascii="標楷體" w:eastAsia="標楷體" w:hAnsi="標楷體" w:cs="標楷體"/>
              </w:rPr>
              <w:t>4.體位過輕/過重學童生活關懷輔導.</w:t>
            </w:r>
          </w:p>
          <w:p w:rsidR="007A5A27" w:rsidRDefault="007A5A27" w:rsidP="007A5A27">
            <w:pPr>
              <w:ind w:left="172" w:hanging="172"/>
              <w:rPr>
                <w:rFonts w:ascii="標楷體" w:eastAsia="標楷體" w:hAnsi="標楷體" w:cs="標楷體"/>
              </w:rPr>
            </w:pPr>
            <w:r>
              <w:rPr>
                <w:rFonts w:ascii="標楷體" w:eastAsia="標楷體" w:hAnsi="標楷體" w:cs="標楷體"/>
              </w:rPr>
              <w:t>5.個案轉介及輔導</w:t>
            </w:r>
          </w:p>
          <w:p w:rsidR="007A5A27" w:rsidRPr="00DF4F98" w:rsidRDefault="007A5A27" w:rsidP="007A5A27">
            <w:pPr>
              <w:rPr>
                <w:rFonts w:ascii="標楷體" w:eastAsia="標楷體" w:hAnsi="標楷體" w:cs="標楷體"/>
                <w:color w:val="E36C0A" w:themeColor="accent6" w:themeShade="BF"/>
              </w:rPr>
            </w:pPr>
            <w:r w:rsidRPr="00DF4F98">
              <w:rPr>
                <w:rFonts w:ascii="標楷體" w:eastAsia="標楷體" w:hAnsi="標楷體" w:cs="標楷體" w:hint="eastAsia"/>
                <w:color w:val="E36C0A" w:themeColor="accent6" w:themeShade="BF"/>
              </w:rPr>
              <w:t>6.一年級入班宣導:</w:t>
            </w:r>
          </w:p>
          <w:p w:rsidR="007A5A27" w:rsidRPr="00DF4F98" w:rsidRDefault="007A5A27" w:rsidP="007A5A27">
            <w:pPr>
              <w:rPr>
                <w:rFonts w:ascii="標楷體" w:eastAsia="標楷體" w:hAnsi="標楷體" w:cs="標楷體"/>
                <w:color w:val="E36C0A" w:themeColor="accent6" w:themeShade="BF"/>
              </w:rPr>
            </w:pPr>
            <w:r w:rsidRPr="00DF4F98">
              <w:rPr>
                <w:rFonts w:ascii="標楷體" w:eastAsia="標楷體" w:hAnsi="標楷體" w:cs="標楷體" w:hint="eastAsia"/>
                <w:color w:val="E36C0A" w:themeColor="accent6" w:themeShade="BF"/>
              </w:rPr>
              <w:t xml:space="preserve">  相互尊重-人際相</w:t>
            </w:r>
          </w:p>
          <w:p w:rsidR="007A5A27" w:rsidRDefault="007A5A27" w:rsidP="007A5A27">
            <w:pPr>
              <w:rPr>
                <w:rFonts w:ascii="標楷體" w:eastAsia="標楷體" w:hAnsi="標楷體" w:cs="標楷體"/>
              </w:rPr>
            </w:pPr>
            <w:r w:rsidRPr="00DF4F98">
              <w:rPr>
                <w:rFonts w:ascii="標楷體" w:eastAsia="標楷體" w:hAnsi="標楷體" w:cs="標楷體" w:hint="eastAsia"/>
                <w:color w:val="E36C0A" w:themeColor="accent6" w:themeShade="BF"/>
              </w:rPr>
              <w:t xml:space="preserve">  處技巧</w:t>
            </w:r>
          </w:p>
        </w:tc>
        <w:tc>
          <w:tcPr>
            <w:tcW w:w="1903" w:type="dxa"/>
          </w:tcPr>
          <w:p w:rsidR="007A5A27" w:rsidRDefault="007A5A27" w:rsidP="007A5A27">
            <w:pPr>
              <w:snapToGrid w:val="0"/>
              <w:spacing w:line="0" w:lineRule="atLeast"/>
              <w:rPr>
                <w:rFonts w:ascii="標楷體" w:eastAsia="標楷體" w:hAnsi="標楷體"/>
                <w:color w:val="000000"/>
                <w:spacing w:val="-10"/>
              </w:rPr>
            </w:pPr>
            <w:r>
              <w:rPr>
                <w:rFonts w:ascii="標楷體" w:eastAsia="標楷體" w:hAnsi="標楷體" w:hint="eastAsia"/>
                <w:color w:val="000000"/>
                <w:spacing w:val="-10"/>
              </w:rPr>
              <w:t>1.</w:t>
            </w:r>
            <w:r w:rsidRPr="006A57EE">
              <w:rPr>
                <w:rFonts w:ascii="標楷體" w:eastAsia="標楷體" w:hAnsi="標楷體" w:hint="eastAsia"/>
                <w:color w:val="000000"/>
                <w:spacing w:val="-10"/>
              </w:rPr>
              <w:t>庭樹修剪</w:t>
            </w:r>
            <w:r>
              <w:rPr>
                <w:rFonts w:ascii="標楷體" w:eastAsia="標楷體" w:hAnsi="標楷體" w:hint="eastAsia"/>
                <w:color w:val="000000"/>
                <w:spacing w:val="-10"/>
              </w:rPr>
              <w:t xml:space="preserve"> </w:t>
            </w:r>
            <w:r w:rsidRPr="006A57EE">
              <w:rPr>
                <w:rFonts w:ascii="標楷體" w:eastAsia="標楷體" w:hAnsi="標楷體" w:hint="eastAsia"/>
                <w:color w:val="000000"/>
                <w:spacing w:val="-10"/>
              </w:rPr>
              <w:t>(工</w:t>
            </w:r>
            <w:r>
              <w:rPr>
                <w:rFonts w:ascii="標楷體" w:eastAsia="標楷體" w:hAnsi="標楷體"/>
                <w:color w:val="000000"/>
                <w:spacing w:val="-10"/>
              </w:rPr>
              <w:br/>
            </w:r>
            <w:r>
              <w:rPr>
                <w:rFonts w:ascii="標楷體" w:eastAsia="標楷體" w:hAnsi="標楷體" w:hint="eastAsia"/>
                <w:color w:val="000000"/>
                <w:spacing w:val="-10"/>
              </w:rPr>
              <w:t xml:space="preserve">  </w:t>
            </w:r>
            <w:r w:rsidRPr="006A57EE">
              <w:rPr>
                <w:rFonts w:ascii="標楷體" w:eastAsia="標楷體" w:hAnsi="標楷體" w:hint="eastAsia"/>
                <w:color w:val="000000"/>
                <w:spacing w:val="-10"/>
              </w:rPr>
              <w:t>友)。</w:t>
            </w:r>
            <w:r>
              <w:rPr>
                <w:rFonts w:ascii="標楷體" w:eastAsia="標楷體" w:hAnsi="標楷體"/>
                <w:color w:val="000000"/>
                <w:spacing w:val="-10"/>
              </w:rPr>
              <w:br/>
            </w:r>
            <w:r>
              <w:rPr>
                <w:rFonts w:ascii="標楷體" w:eastAsia="標楷體" w:hAnsi="標楷體" w:hint="eastAsia"/>
                <w:color w:val="000000"/>
                <w:spacing w:val="-10"/>
              </w:rPr>
              <w:t>2.遊戲器材安檢。</w:t>
            </w:r>
            <w:r>
              <w:rPr>
                <w:rFonts w:ascii="標楷體" w:eastAsia="標楷體" w:hAnsi="標楷體"/>
                <w:color w:val="000000"/>
                <w:spacing w:val="-10"/>
              </w:rPr>
              <w:br/>
            </w:r>
            <w:r>
              <w:rPr>
                <w:rFonts w:ascii="標楷體" w:eastAsia="標楷體" w:hAnsi="標楷體" w:hint="eastAsia"/>
                <w:color w:val="000000"/>
                <w:spacing w:val="-10"/>
              </w:rPr>
              <w:t>3.校園公安檢查。</w:t>
            </w:r>
            <w:r>
              <w:rPr>
                <w:rFonts w:ascii="標楷體" w:eastAsia="標楷體" w:hAnsi="標楷體"/>
                <w:color w:val="000000"/>
                <w:spacing w:val="-10"/>
              </w:rPr>
              <w:br/>
            </w:r>
            <w:r>
              <w:rPr>
                <w:rFonts w:ascii="標楷體" w:eastAsia="標楷體" w:hAnsi="標楷體" w:hint="eastAsia"/>
                <w:color w:val="000000"/>
                <w:spacing w:val="-10"/>
              </w:rPr>
              <w:t>4.飲水機外殼清</w:t>
            </w:r>
          </w:p>
          <w:p w:rsidR="007A5A27" w:rsidRPr="006A57EE" w:rsidRDefault="007A5A27" w:rsidP="007A5A27">
            <w:pPr>
              <w:snapToGrid w:val="0"/>
              <w:spacing w:line="0" w:lineRule="atLeast"/>
              <w:rPr>
                <w:rFonts w:ascii="標楷體" w:eastAsia="標楷體" w:hAnsi="標楷體"/>
                <w:color w:val="000000"/>
                <w:spacing w:val="-10"/>
              </w:rPr>
            </w:pPr>
            <w:r>
              <w:rPr>
                <w:rFonts w:ascii="標楷體" w:eastAsia="標楷體" w:hAnsi="標楷體" w:hint="eastAsia"/>
                <w:color w:val="000000"/>
                <w:spacing w:val="-10"/>
              </w:rPr>
              <w:t xml:space="preserve">  洗。</w:t>
            </w:r>
            <w:r>
              <w:rPr>
                <w:rFonts w:ascii="標楷體" w:eastAsia="標楷體" w:hAnsi="標楷體"/>
                <w:color w:val="000000"/>
                <w:spacing w:val="-10"/>
              </w:rPr>
              <w:tab/>
            </w:r>
          </w:p>
        </w:tc>
        <w:tc>
          <w:tcPr>
            <w:tcW w:w="1903" w:type="dxa"/>
          </w:tcPr>
          <w:p w:rsidR="007A5A27" w:rsidRPr="007B06A7" w:rsidRDefault="007A5A27" w:rsidP="007A5A27">
            <w:pPr>
              <w:tabs>
                <w:tab w:val="num" w:pos="182"/>
              </w:tabs>
              <w:snapToGrid w:val="0"/>
              <w:spacing w:line="240" w:lineRule="atLeast"/>
              <w:ind w:left="228" w:hangingChars="100" w:hanging="228"/>
              <w:rPr>
                <w:rFonts w:ascii="標楷體" w:eastAsia="標楷體" w:hAnsi="標楷體"/>
                <w:bCs/>
                <w:spacing w:val="-6"/>
              </w:rPr>
            </w:pPr>
            <w:r>
              <w:rPr>
                <w:rFonts w:ascii="標楷體" w:eastAsia="標楷體" w:hAnsi="標楷體" w:hint="eastAsia"/>
                <w:bCs/>
                <w:spacing w:val="-6"/>
              </w:rPr>
              <w:t>1.</w:t>
            </w:r>
            <w:r w:rsidRPr="007B06A7">
              <w:rPr>
                <w:rFonts w:ascii="標楷體" w:eastAsia="標楷體" w:hAnsi="標楷體" w:hint="eastAsia"/>
                <w:bCs/>
                <w:spacing w:val="-6"/>
              </w:rPr>
              <w:t>「疑似發展遲緩」篩檢。</w:t>
            </w:r>
          </w:p>
          <w:p w:rsidR="007A5A27" w:rsidRPr="003937FD" w:rsidRDefault="007A5A27" w:rsidP="007A5A27">
            <w:pPr>
              <w:pStyle w:val="a2"/>
              <w:spacing w:line="280" w:lineRule="exact"/>
              <w:ind w:left="224" w:hangingChars="100" w:hanging="224"/>
              <w:rPr>
                <w:b/>
                <w:spacing w:val="-14"/>
              </w:rPr>
            </w:pPr>
            <w:r w:rsidRPr="003937FD">
              <w:rPr>
                <w:rFonts w:hint="eastAsia"/>
              </w:rPr>
              <w:t>2.</w:t>
            </w:r>
            <w:r w:rsidRPr="003937FD">
              <w:rPr>
                <w:rFonts w:hint="eastAsia"/>
                <w:spacing w:val="-14"/>
              </w:rPr>
              <w:t>性別平等教育宣導。</w:t>
            </w:r>
          </w:p>
          <w:p w:rsidR="007A5A27" w:rsidRPr="00D427CA" w:rsidRDefault="007A5A27" w:rsidP="007A5A27">
            <w:pPr>
              <w:rPr>
                <w:rFonts w:ascii="標楷體" w:eastAsia="標楷體" w:hAnsi="標楷體"/>
                <w:bCs/>
              </w:rPr>
            </w:pPr>
          </w:p>
        </w:tc>
      </w:tr>
      <w:tr w:rsidR="007A5A27" w:rsidRPr="00EB3092" w:rsidTr="007A5A27">
        <w:trPr>
          <w:cantSplit/>
          <w:trHeight w:val="2172"/>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300" w:type="dxa"/>
            <w:textDirection w:val="tbRlV"/>
            <w:vAlign w:val="center"/>
          </w:tcPr>
          <w:p w:rsidR="007A5A27" w:rsidRPr="00ED142C" w:rsidRDefault="007A5A27" w:rsidP="007A5A27">
            <w:pPr>
              <w:ind w:left="113" w:right="113"/>
              <w:jc w:val="center"/>
              <w:rPr>
                <w:rFonts w:ascii="標楷體" w:eastAsia="標楷體" w:hAnsi="標楷體"/>
                <w:sz w:val="22"/>
                <w:szCs w:val="22"/>
              </w:rPr>
            </w:pPr>
            <w:r w:rsidRPr="00ED142C">
              <w:rPr>
                <w:rFonts w:ascii="標楷體" w:eastAsia="標楷體" w:hAnsi="標楷體" w:hint="eastAsia"/>
                <w:sz w:val="22"/>
                <w:szCs w:val="22"/>
              </w:rPr>
              <w:t>九</w:t>
            </w:r>
            <w:r w:rsidRPr="00ED142C">
              <w:rPr>
                <w:rFonts w:ascii="標楷體" w:eastAsia="標楷體" w:hAnsi="標楷體" w:hint="eastAsia"/>
                <w:spacing w:val="-10"/>
                <w:sz w:val="22"/>
                <w:szCs w:val="22"/>
              </w:rPr>
              <w:t>（</w:t>
            </w:r>
            <w:r w:rsidRPr="00ED142C">
              <w:rPr>
                <w:rFonts w:ascii="標楷體" w:eastAsia="標楷體" w:hAnsi="標楷體"/>
                <w:color w:val="000000"/>
                <w:spacing w:val="-10"/>
                <w:sz w:val="22"/>
                <w:szCs w:val="22"/>
              </w:rPr>
              <w:t>1</w:t>
            </w:r>
            <w:r w:rsidRPr="00ED142C">
              <w:rPr>
                <w:rFonts w:ascii="標楷體" w:eastAsia="標楷體" w:hAnsi="標楷體" w:hint="eastAsia"/>
                <w:color w:val="000000"/>
                <w:spacing w:val="-10"/>
                <w:sz w:val="22"/>
                <w:szCs w:val="22"/>
              </w:rPr>
              <w:t>0</w:t>
            </w:r>
            <w:r w:rsidRPr="00ED142C">
              <w:rPr>
                <w:rFonts w:ascii="標楷體" w:eastAsia="標楷體" w:hAnsi="標楷體"/>
                <w:color w:val="000000"/>
                <w:spacing w:val="-10"/>
                <w:sz w:val="22"/>
                <w:szCs w:val="22"/>
              </w:rPr>
              <w:t>:</w:t>
            </w:r>
            <w:r>
              <w:rPr>
                <w:rFonts w:ascii="標楷體" w:eastAsia="標楷體" w:hAnsi="標楷體" w:hint="eastAsia"/>
                <w:color w:val="000000"/>
                <w:spacing w:val="-10"/>
                <w:sz w:val="22"/>
                <w:szCs w:val="22"/>
              </w:rPr>
              <w:t>25~10:31</w:t>
            </w:r>
            <w:r w:rsidRPr="00ED142C">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8"/>
                <w:szCs w:val="28"/>
              </w:rPr>
            </w:pPr>
          </w:p>
        </w:tc>
        <w:tc>
          <w:tcPr>
            <w:tcW w:w="1902" w:type="dxa"/>
          </w:tcPr>
          <w:p w:rsidR="007A5A27" w:rsidRDefault="007A5A27" w:rsidP="007A5A27">
            <w:pPr>
              <w:rPr>
                <w:rFonts w:ascii="標楷體" w:eastAsia="標楷體" w:hAnsi="標楷體"/>
                <w:color w:val="000000"/>
                <w:spacing w:val="-10"/>
              </w:rPr>
            </w:pPr>
            <w:r w:rsidRPr="00EB3092">
              <w:rPr>
                <w:rFonts w:ascii="新細明體" w:hAnsi="新細明體" w:hint="eastAsia"/>
                <w:color w:val="000000"/>
                <w:spacing w:val="-10"/>
              </w:rPr>
              <w:t>1.</w:t>
            </w:r>
            <w:r>
              <w:rPr>
                <w:rFonts w:ascii="標楷體" w:eastAsia="標楷體" w:hAnsi="標楷體"/>
                <w:color w:val="000000"/>
                <w:spacing w:val="-10"/>
              </w:rPr>
              <w:t xml:space="preserve"> </w:t>
            </w:r>
          </w:p>
          <w:p w:rsidR="007A5A27" w:rsidRPr="00EB3092" w:rsidRDefault="007A5A27" w:rsidP="007A5A27">
            <w:pPr>
              <w:rPr>
                <w:rFonts w:ascii="標楷體" w:eastAsia="標楷體" w:hAnsi="標楷體"/>
                <w:color w:val="000000"/>
                <w:spacing w:val="-10"/>
              </w:rPr>
            </w:pPr>
            <w:r>
              <w:rPr>
                <w:rFonts w:ascii="標楷體" w:eastAsia="標楷體" w:hAnsi="標楷體" w:hint="eastAsia"/>
                <w:color w:val="000000"/>
                <w:spacing w:val="-10"/>
              </w:rPr>
              <w:t>2.</w:t>
            </w:r>
          </w:p>
        </w:tc>
        <w:tc>
          <w:tcPr>
            <w:tcW w:w="1903" w:type="dxa"/>
          </w:tcPr>
          <w:p w:rsidR="007A5A27" w:rsidRPr="00D03171" w:rsidRDefault="007A5A27" w:rsidP="007A5A27">
            <w:pPr>
              <w:spacing w:line="240" w:lineRule="exact"/>
              <w:rPr>
                <w:rFonts w:ascii="標楷體" w:eastAsia="標楷體" w:hAnsi="標楷體"/>
                <w:color w:val="000000"/>
                <w:spacing w:val="-14"/>
              </w:rPr>
            </w:pPr>
            <w:r w:rsidRPr="002C7502">
              <w:rPr>
                <w:rFonts w:ascii="標楷體" w:eastAsia="標楷體" w:hAnsi="標楷體" w:hint="eastAsia"/>
                <w:color w:val="000000"/>
                <w:spacing w:val="-14"/>
              </w:rPr>
              <w:t>1</w:t>
            </w:r>
            <w:r w:rsidRPr="00D03171">
              <w:rPr>
                <w:rFonts w:ascii="標楷體" w:eastAsia="標楷體" w:hAnsi="標楷體" w:hint="eastAsia"/>
                <w:color w:val="000000"/>
                <w:spacing w:val="-14"/>
              </w:rPr>
              <w:t>.</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r w:rsidRPr="00F35E2C">
              <w:rPr>
                <w:rFonts w:ascii="標楷體" w:eastAsia="標楷體" w:hAnsi="標楷體" w:hint="eastAsia"/>
                <w:spacing w:val="-14"/>
              </w:rPr>
              <w:t>。</w:t>
            </w:r>
          </w:p>
          <w:p w:rsidR="007A5A27" w:rsidRPr="002C7502" w:rsidRDefault="007A5A27" w:rsidP="007A5A27">
            <w:pPr>
              <w:spacing w:line="240" w:lineRule="exact"/>
              <w:ind w:left="100" w:hanging="100"/>
              <w:rPr>
                <w:rFonts w:ascii="標楷體" w:eastAsia="標楷體" w:hAnsi="標楷體"/>
                <w:color w:val="000000"/>
                <w:spacing w:val="-14"/>
              </w:rPr>
            </w:pPr>
            <w:r>
              <w:rPr>
                <w:rFonts w:ascii="標楷體" w:eastAsia="標楷體" w:hAnsi="標楷體" w:hint="eastAsia"/>
                <w:color w:val="000000"/>
                <w:spacing w:val="-14"/>
              </w:rPr>
              <w:t>2.</w:t>
            </w:r>
            <w:r w:rsidRPr="00D03171">
              <w:rPr>
                <w:rFonts w:ascii="標楷體" w:eastAsia="標楷體" w:hAnsi="標楷體" w:hint="eastAsia"/>
                <w:color w:val="000000"/>
                <w:spacing w:val="-14"/>
              </w:rPr>
              <w:t>編擬評量試題。</w:t>
            </w:r>
          </w:p>
        </w:tc>
        <w:tc>
          <w:tcPr>
            <w:tcW w:w="1902" w:type="dxa"/>
          </w:tcPr>
          <w:p w:rsidR="007A5A27" w:rsidRPr="00687A0E" w:rsidRDefault="007A5A27" w:rsidP="007A5A27">
            <w:pPr>
              <w:pBdr>
                <w:top w:val="nil"/>
                <w:left w:val="nil"/>
                <w:bottom w:val="nil"/>
                <w:right w:val="nil"/>
                <w:between w:val="nil"/>
              </w:pBdr>
              <w:rPr>
                <w:rFonts w:ascii="標楷體" w:eastAsia="標楷體" w:hAnsi="標楷體" w:cs="標楷體"/>
              </w:rPr>
            </w:pPr>
            <w:r>
              <w:rPr>
                <w:rFonts w:ascii="標楷體" w:eastAsia="標楷體" w:hAnsi="標楷體" w:cs="標楷體"/>
              </w:rPr>
              <w:t>1</w:t>
            </w:r>
            <w:r w:rsidRPr="00687A0E">
              <w:rPr>
                <w:rFonts w:ascii="標楷體" w:eastAsia="標楷體" w:hAnsi="標楷體" w:cs="標楷體"/>
              </w:rPr>
              <w:t>.週會：</w:t>
            </w:r>
            <w:r w:rsidRPr="00687A0E">
              <w:rPr>
                <w:rFonts w:ascii="標楷體" w:eastAsia="標楷體" w:hAnsi="標楷體" w:cs="標楷體" w:hint="eastAsia"/>
              </w:rPr>
              <w:t>自行車安全教育</w:t>
            </w:r>
          </w:p>
          <w:p w:rsidR="007A5A27" w:rsidRDefault="007A5A27" w:rsidP="007A5A27">
            <w:pPr>
              <w:rPr>
                <w:rFonts w:ascii="標楷體" w:eastAsia="標楷體" w:hAnsi="標楷體" w:cs="標楷體"/>
              </w:rPr>
            </w:pPr>
            <w:r>
              <w:rPr>
                <w:rFonts w:ascii="標楷體" w:eastAsia="標楷體" w:hAnsi="標楷體" w:cs="標楷體"/>
              </w:rPr>
              <w:t>2.四年級智力測驗（S.P.M.）。</w:t>
            </w:r>
          </w:p>
          <w:p w:rsidR="007A5A27" w:rsidRPr="00DF4F98" w:rsidRDefault="007A5A27" w:rsidP="007A5A27">
            <w:pPr>
              <w:rPr>
                <w:rFonts w:ascii="標楷體" w:eastAsia="標楷體" w:hAnsi="標楷體" w:cs="標楷體"/>
                <w:color w:val="E36C0A" w:themeColor="accent6" w:themeShade="BF"/>
              </w:rPr>
            </w:pPr>
            <w:r w:rsidRPr="00DF4F98">
              <w:rPr>
                <w:rFonts w:ascii="標楷體" w:eastAsia="標楷體" w:hAnsi="標楷體" w:cs="標楷體"/>
                <w:color w:val="E36C0A" w:themeColor="accent6" w:themeShade="BF"/>
              </w:rPr>
              <w:t>3.</w:t>
            </w:r>
            <w:r w:rsidRPr="00DF4F98">
              <w:rPr>
                <w:rFonts w:ascii="標楷體" w:eastAsia="標楷體" w:hAnsi="標楷體" w:cs="標楷體" w:hint="eastAsia"/>
                <w:color w:val="E36C0A" w:themeColor="accent6" w:themeShade="BF"/>
              </w:rPr>
              <w:t>一年級入班宣導:相互尊重-人際相處技巧</w:t>
            </w:r>
          </w:p>
          <w:p w:rsidR="007A5A27" w:rsidRDefault="007A5A27" w:rsidP="007A5A27">
            <w:pPr>
              <w:rPr>
                <w:rFonts w:ascii="標楷體" w:eastAsia="標楷體" w:hAnsi="標楷體" w:cs="標楷體"/>
              </w:rPr>
            </w:pPr>
            <w:r w:rsidRPr="002846F3">
              <w:rPr>
                <w:rFonts w:ascii="標楷體" w:eastAsia="標楷體" w:hAnsi="標楷體" w:cs="標楷體" w:hint="eastAsia"/>
                <w:color w:val="FF0000"/>
              </w:rPr>
              <w:t>4.教師節敬師活動</w:t>
            </w:r>
          </w:p>
        </w:tc>
        <w:tc>
          <w:tcPr>
            <w:tcW w:w="1903" w:type="dxa"/>
          </w:tcPr>
          <w:p w:rsidR="007A5A27" w:rsidRDefault="007A5A27" w:rsidP="007A5A27">
            <w:pPr>
              <w:snapToGrid w:val="0"/>
              <w:spacing w:line="0" w:lineRule="atLeast"/>
              <w:rPr>
                <w:rFonts w:ascii="標楷體" w:eastAsia="標楷體" w:hAnsi="標楷體"/>
                <w:color w:val="000000"/>
                <w:spacing w:val="-10"/>
              </w:rPr>
            </w:pPr>
            <w:r>
              <w:rPr>
                <w:rFonts w:ascii="標楷體" w:eastAsia="標楷體" w:hAnsi="標楷體" w:hint="eastAsia"/>
                <w:color w:val="000000"/>
                <w:spacing w:val="-10"/>
              </w:rPr>
              <w:t>1.</w:t>
            </w:r>
            <w:r w:rsidRPr="006A57EE">
              <w:rPr>
                <w:rFonts w:ascii="標楷體" w:eastAsia="標楷體" w:hAnsi="標楷體" w:hint="eastAsia"/>
                <w:color w:val="000000"/>
                <w:spacing w:val="-10"/>
              </w:rPr>
              <w:t>各儲藏室整理。</w:t>
            </w:r>
            <w:r>
              <w:rPr>
                <w:rFonts w:ascii="標楷體" w:eastAsia="標楷體" w:hAnsi="標楷體"/>
                <w:color w:val="000000"/>
                <w:spacing w:val="-10"/>
              </w:rPr>
              <w:br/>
            </w:r>
            <w:r>
              <w:rPr>
                <w:rFonts w:ascii="標楷體" w:eastAsia="標楷體" w:hAnsi="標楷體" w:hint="eastAsia"/>
                <w:color w:val="000000"/>
                <w:spacing w:val="-10"/>
              </w:rPr>
              <w:t>2.消耗用品清點</w:t>
            </w:r>
            <w:r>
              <w:rPr>
                <w:rFonts w:ascii="標楷體" w:eastAsia="標楷體" w:hAnsi="標楷體"/>
                <w:color w:val="000000"/>
                <w:spacing w:val="-10"/>
              </w:rPr>
              <w:br/>
            </w:r>
            <w:r>
              <w:rPr>
                <w:rFonts w:ascii="標楷體" w:eastAsia="標楷體" w:hAnsi="標楷體" w:hint="eastAsia"/>
                <w:color w:val="000000"/>
                <w:spacing w:val="-10"/>
              </w:rPr>
              <w:t xml:space="preserve">   補充。</w:t>
            </w:r>
          </w:p>
          <w:p w:rsidR="007A5A27" w:rsidRPr="006A57EE" w:rsidRDefault="007A5A27" w:rsidP="007A5A27">
            <w:pPr>
              <w:snapToGrid w:val="0"/>
              <w:spacing w:line="0" w:lineRule="atLeast"/>
              <w:rPr>
                <w:rFonts w:ascii="標楷體" w:eastAsia="標楷體" w:hAnsi="標楷體"/>
                <w:color w:val="000000"/>
                <w:spacing w:val="-10"/>
              </w:rPr>
            </w:pPr>
            <w:r>
              <w:rPr>
                <w:rFonts w:ascii="標楷體" w:eastAsia="標楷體" w:hAnsi="標楷體" w:hint="eastAsia"/>
                <w:color w:val="000000"/>
                <w:spacing w:val="-10"/>
              </w:rPr>
              <w:t>3.水電檢修。</w:t>
            </w:r>
          </w:p>
        </w:tc>
        <w:tc>
          <w:tcPr>
            <w:tcW w:w="1903" w:type="dxa"/>
          </w:tcPr>
          <w:p w:rsidR="007A5A27" w:rsidRPr="003205FE" w:rsidRDefault="007A5A27" w:rsidP="007A5A27">
            <w:pPr>
              <w:ind w:right="-240"/>
              <w:rPr>
                <w:rFonts w:ascii="標楷體" w:eastAsia="標楷體" w:hAnsi="標楷體"/>
                <w:bCs/>
              </w:rPr>
            </w:pPr>
            <w:r>
              <w:rPr>
                <w:rFonts w:ascii="標楷體" w:eastAsia="標楷體" w:hAnsi="標楷體" w:hint="eastAsia"/>
                <w:bCs/>
              </w:rPr>
              <w:t>1.</w:t>
            </w:r>
            <w:r w:rsidRPr="003205FE">
              <w:rPr>
                <w:rFonts w:ascii="標楷體" w:eastAsia="標楷體" w:hAnsi="標楷體" w:hint="eastAsia"/>
                <w:bCs/>
              </w:rPr>
              <w:t>幼兒學習檔案整理。</w:t>
            </w:r>
          </w:p>
          <w:p w:rsidR="007A5A27" w:rsidRDefault="007A5A27" w:rsidP="007A5A27">
            <w:pPr>
              <w:ind w:right="-240"/>
              <w:rPr>
                <w:rFonts w:ascii="標楷體" w:eastAsia="標楷體" w:hAnsi="標楷體"/>
                <w:bCs/>
              </w:rPr>
            </w:pPr>
            <w:r>
              <w:rPr>
                <w:rFonts w:ascii="標楷體" w:eastAsia="標楷體" w:hAnsi="標楷體" w:hint="eastAsia"/>
                <w:bCs/>
              </w:rPr>
              <w:t>2.品德教育。</w:t>
            </w:r>
          </w:p>
          <w:p w:rsidR="007A5A27" w:rsidRPr="003205FE" w:rsidRDefault="007A5A27" w:rsidP="007A5A27">
            <w:pPr>
              <w:ind w:right="-240"/>
              <w:rPr>
                <w:rFonts w:ascii="標楷體" w:eastAsia="標楷體" w:hAnsi="標楷體"/>
                <w:bCs/>
              </w:rPr>
            </w:pPr>
            <w:r w:rsidRPr="00916914">
              <w:rPr>
                <w:rFonts w:ascii="標楷體" w:eastAsia="標楷體" w:hAnsi="標楷體" w:hint="eastAsia"/>
                <w:bCs/>
              </w:rPr>
              <w:t>3.</w:t>
            </w:r>
            <w:r w:rsidRPr="003205FE">
              <w:rPr>
                <w:rFonts w:ascii="標楷體" w:eastAsia="標楷體" w:hAnsi="標楷體" w:hint="eastAsia"/>
                <w:bCs/>
              </w:rPr>
              <w:t>申購及請款。</w:t>
            </w:r>
          </w:p>
        </w:tc>
      </w:tr>
      <w:tr w:rsidR="007A5A27" w:rsidRPr="00EB3092" w:rsidTr="007A5A27">
        <w:trPr>
          <w:cantSplit/>
          <w:trHeight w:val="2134"/>
        </w:trPr>
        <w:tc>
          <w:tcPr>
            <w:tcW w:w="300" w:type="dxa"/>
            <w:textDirection w:val="tbRlV"/>
          </w:tcPr>
          <w:p w:rsidR="007A5A27" w:rsidRPr="00AE5217" w:rsidRDefault="007A5A27" w:rsidP="007A5A27">
            <w:pPr>
              <w:ind w:left="113" w:right="113"/>
              <w:jc w:val="center"/>
              <w:rPr>
                <w:rFonts w:ascii="標楷體" w:eastAsia="標楷體" w:hAnsi="標楷體"/>
              </w:rPr>
            </w:pPr>
          </w:p>
        </w:tc>
        <w:tc>
          <w:tcPr>
            <w:tcW w:w="300" w:type="dxa"/>
            <w:textDirection w:val="tbRlV"/>
            <w:vAlign w:val="center"/>
          </w:tcPr>
          <w:p w:rsidR="007A5A27" w:rsidRPr="00ED142C" w:rsidRDefault="007A5A27" w:rsidP="007A5A27">
            <w:pPr>
              <w:ind w:left="113" w:right="113"/>
              <w:jc w:val="center"/>
              <w:rPr>
                <w:rFonts w:ascii="標楷體" w:eastAsia="標楷體" w:hAnsi="標楷體"/>
                <w:sz w:val="22"/>
                <w:szCs w:val="22"/>
              </w:rPr>
            </w:pPr>
            <w:r w:rsidRPr="00ED142C">
              <w:rPr>
                <w:rFonts w:ascii="標楷體" w:eastAsia="標楷體" w:hAnsi="標楷體" w:hint="eastAsia"/>
                <w:sz w:val="22"/>
                <w:szCs w:val="22"/>
              </w:rPr>
              <w:t>十</w:t>
            </w:r>
            <w:r w:rsidRPr="00ED142C">
              <w:rPr>
                <w:rFonts w:ascii="標楷體" w:eastAsia="標楷體" w:hAnsi="標楷體" w:hint="eastAsia"/>
                <w:spacing w:val="-10"/>
                <w:sz w:val="22"/>
                <w:szCs w:val="22"/>
              </w:rPr>
              <w:t>（</w:t>
            </w:r>
            <w:r w:rsidRPr="00ED142C">
              <w:rPr>
                <w:rFonts w:ascii="標楷體" w:eastAsia="標楷體" w:hAnsi="標楷體"/>
                <w:color w:val="000000"/>
                <w:spacing w:val="-10"/>
                <w:sz w:val="22"/>
                <w:szCs w:val="22"/>
              </w:rPr>
              <w:t>1</w:t>
            </w:r>
            <w:r>
              <w:rPr>
                <w:rFonts w:ascii="標楷體" w:eastAsia="標楷體" w:hAnsi="標楷體"/>
                <w:color w:val="000000"/>
                <w:spacing w:val="-10"/>
                <w:sz w:val="22"/>
                <w:szCs w:val="22"/>
              </w:rPr>
              <w:t>1:01</w:t>
            </w:r>
            <w:r>
              <w:rPr>
                <w:rFonts w:ascii="標楷體" w:eastAsia="標楷體" w:hAnsi="標楷體" w:hint="eastAsia"/>
                <w:color w:val="000000"/>
                <w:spacing w:val="-10"/>
                <w:sz w:val="22"/>
                <w:szCs w:val="22"/>
              </w:rPr>
              <w:t>~11:07</w:t>
            </w:r>
            <w:r w:rsidRPr="00ED142C">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902" w:type="dxa"/>
          </w:tcPr>
          <w:p w:rsidR="007A5A27" w:rsidRPr="00EB3092" w:rsidRDefault="007A5A27" w:rsidP="007A5A27">
            <w:pPr>
              <w:rPr>
                <w:rFonts w:ascii="標楷體" w:eastAsia="標楷體" w:hAnsi="標楷體"/>
                <w:color w:val="000000"/>
                <w:spacing w:val="-10"/>
              </w:rPr>
            </w:pPr>
            <w:r>
              <w:rPr>
                <w:rFonts w:ascii="標楷體" w:eastAsia="標楷體" w:hAnsi="標楷體"/>
                <w:color w:val="000000"/>
                <w:spacing w:val="-10"/>
              </w:rPr>
              <w:t>1</w:t>
            </w:r>
            <w:r>
              <w:rPr>
                <w:rFonts w:ascii="標楷體" w:eastAsia="標楷體" w:hAnsi="標楷體" w:hint="eastAsia"/>
                <w:color w:val="000000"/>
                <w:spacing w:val="-10"/>
              </w:rPr>
              <w:t>.</w:t>
            </w:r>
            <w:r>
              <w:rPr>
                <w:rFonts w:ascii="標楷體" w:eastAsia="標楷體" w:hAnsi="標楷體"/>
                <w:color w:val="000000"/>
                <w:spacing w:val="-10"/>
                <w:shd w:val="clear" w:color="auto" w:fill="FFFF00"/>
              </w:rPr>
              <w:t>1</w:t>
            </w:r>
            <w:r w:rsidRPr="00961AE1">
              <w:rPr>
                <w:rFonts w:ascii="標楷體" w:eastAsia="標楷體" w:hAnsi="標楷體" w:hint="eastAsia"/>
                <w:color w:val="000000"/>
                <w:spacing w:val="-10"/>
                <w:shd w:val="clear" w:color="auto" w:fill="FFFF00"/>
              </w:rPr>
              <w:t>-6年級</w:t>
            </w:r>
            <w:r w:rsidRPr="00A92216">
              <w:rPr>
                <w:rFonts w:ascii="標楷體" w:eastAsia="標楷體" w:hAnsi="標楷體" w:hint="eastAsia"/>
                <w:color w:val="000000"/>
                <w:spacing w:val="-10"/>
                <w:highlight w:val="yellow"/>
              </w:rPr>
              <w:t>期</w:t>
            </w:r>
            <w:r>
              <w:rPr>
                <w:rFonts w:ascii="標楷體" w:eastAsia="標楷體" w:hAnsi="標楷體" w:hint="eastAsia"/>
                <w:color w:val="000000"/>
                <w:spacing w:val="-10"/>
                <w:highlight w:val="yellow"/>
              </w:rPr>
              <w:t>中</w:t>
            </w:r>
            <w:r w:rsidRPr="00A92216">
              <w:rPr>
                <w:rFonts w:ascii="標楷體" w:eastAsia="標楷體" w:hAnsi="標楷體" w:hint="eastAsia"/>
                <w:color w:val="000000"/>
                <w:spacing w:val="-10"/>
                <w:highlight w:val="yellow"/>
              </w:rPr>
              <w:t>評量(</w:t>
            </w:r>
            <w:r>
              <w:rPr>
                <w:rFonts w:ascii="標楷體" w:eastAsia="標楷體" w:hAnsi="標楷體"/>
                <w:color w:val="000000"/>
                <w:spacing w:val="-10"/>
                <w:highlight w:val="yellow"/>
              </w:rPr>
              <w:t>11</w:t>
            </w:r>
            <w:r w:rsidRPr="00A92216">
              <w:rPr>
                <w:rFonts w:ascii="標楷體" w:eastAsia="標楷體" w:hAnsi="標楷體" w:hint="eastAsia"/>
                <w:color w:val="000000"/>
                <w:spacing w:val="-10"/>
                <w:highlight w:val="yellow"/>
              </w:rPr>
              <w:t>/</w:t>
            </w:r>
            <w:r>
              <w:rPr>
                <w:rFonts w:ascii="標楷體" w:eastAsia="標楷體" w:hAnsi="標楷體"/>
                <w:color w:val="000000"/>
                <w:spacing w:val="-10"/>
                <w:highlight w:val="yellow"/>
              </w:rPr>
              <w:t>05</w:t>
            </w:r>
            <w:r w:rsidRPr="00A92216">
              <w:rPr>
                <w:rFonts w:ascii="標楷體" w:eastAsia="標楷體" w:hAnsi="標楷體" w:hint="eastAsia"/>
                <w:color w:val="000000"/>
                <w:spacing w:val="-10"/>
                <w:highlight w:val="yellow"/>
              </w:rPr>
              <w:t>.</w:t>
            </w:r>
            <w:r>
              <w:rPr>
                <w:rFonts w:ascii="標楷體" w:eastAsia="標楷體" w:hAnsi="標楷體"/>
                <w:color w:val="000000"/>
                <w:spacing w:val="-10"/>
                <w:highlight w:val="yellow"/>
              </w:rPr>
              <w:t>06</w:t>
            </w:r>
            <w:r w:rsidRPr="00A92216">
              <w:rPr>
                <w:rFonts w:ascii="標楷體" w:eastAsia="標楷體" w:hAnsi="標楷體" w:hint="eastAsia"/>
                <w:color w:val="000000"/>
                <w:spacing w:val="-10"/>
                <w:highlight w:val="yellow"/>
              </w:rPr>
              <w:t>)</w:t>
            </w:r>
          </w:p>
        </w:tc>
        <w:tc>
          <w:tcPr>
            <w:tcW w:w="1903" w:type="dxa"/>
          </w:tcPr>
          <w:p w:rsidR="007A5A27" w:rsidRPr="0044434D" w:rsidRDefault="007A5A27" w:rsidP="007A5A27">
            <w:pPr>
              <w:spacing w:line="240" w:lineRule="exact"/>
              <w:rPr>
                <w:rFonts w:ascii="標楷體" w:eastAsia="標楷體" w:hAnsi="標楷體"/>
                <w:color w:val="000000" w:themeColor="text1"/>
                <w:spacing w:val="-14"/>
              </w:rPr>
            </w:pPr>
            <w:r w:rsidRPr="00D03171">
              <w:rPr>
                <w:rFonts w:ascii="標楷體" w:eastAsia="標楷體" w:hAnsi="標楷體" w:hint="eastAsia"/>
                <w:color w:val="000000"/>
                <w:spacing w:val="-14"/>
              </w:rPr>
              <w:t>1.</w:t>
            </w:r>
            <w:r w:rsidRPr="00772694">
              <w:rPr>
                <w:rFonts w:ascii="標楷體" w:eastAsia="標楷體" w:hAnsi="標楷體" w:cs="DFKaiShu-SB-Estd-BF" w:hint="eastAsia"/>
              </w:rPr>
              <w:t>領域教學研究會暨學年會議</w:t>
            </w:r>
          </w:p>
          <w:p w:rsidR="007A5A27" w:rsidRPr="0044434D" w:rsidRDefault="007A5A27" w:rsidP="007A5A27">
            <w:pPr>
              <w:spacing w:line="240" w:lineRule="exact"/>
              <w:ind w:left="100" w:hanging="100"/>
              <w:rPr>
                <w:rFonts w:ascii="標楷體" w:eastAsia="標楷體" w:hAnsi="標楷體"/>
                <w:color w:val="000000" w:themeColor="text1"/>
                <w:spacing w:val="-14"/>
              </w:rPr>
            </w:pPr>
            <w:r w:rsidRPr="0044434D">
              <w:rPr>
                <w:rFonts w:ascii="標楷體" w:eastAsia="標楷體" w:hAnsi="標楷體" w:hint="eastAsia"/>
                <w:color w:val="000000" w:themeColor="text1"/>
                <w:spacing w:val="-14"/>
              </w:rPr>
              <w:t>2.萬聖節活動。</w:t>
            </w:r>
          </w:p>
          <w:p w:rsidR="007A5A27" w:rsidRPr="00BA333B" w:rsidRDefault="007A5A27" w:rsidP="007A5A27">
            <w:pPr>
              <w:spacing w:line="240" w:lineRule="exact"/>
              <w:rPr>
                <w:rFonts w:ascii="標楷體" w:eastAsia="標楷體" w:hAnsi="標楷體"/>
                <w:color w:val="000000"/>
                <w:spacing w:val="-14"/>
                <w:shd w:val="pct15" w:color="auto" w:fill="FFFFFF"/>
              </w:rPr>
            </w:pPr>
            <w:r w:rsidRPr="00D03171">
              <w:rPr>
                <w:rFonts w:ascii="標楷體" w:eastAsia="標楷體" w:hAnsi="標楷體" w:hint="eastAsia"/>
                <w:color w:val="000000"/>
                <w:spacing w:val="-14"/>
              </w:rPr>
              <w:t>3.</w:t>
            </w:r>
            <w:r w:rsidRPr="0044434D">
              <w:rPr>
                <w:rFonts w:ascii="標楷體" w:eastAsia="標楷體" w:hAnsi="標楷體" w:hint="eastAsia"/>
                <w:color w:val="000000" w:themeColor="text1"/>
                <w:spacing w:val="-14"/>
              </w:rPr>
              <w:t>英語種子教師會議。</w:t>
            </w:r>
          </w:p>
        </w:tc>
        <w:tc>
          <w:tcPr>
            <w:tcW w:w="1902" w:type="dxa"/>
          </w:tcPr>
          <w:p w:rsidR="007A5A27" w:rsidRDefault="007A5A27" w:rsidP="007A5A27">
            <w:pPr>
              <w:ind w:left="172" w:hanging="172"/>
              <w:rPr>
                <w:rFonts w:ascii="標楷體" w:eastAsia="標楷體" w:hAnsi="標楷體" w:cs="標楷體"/>
              </w:rPr>
            </w:pPr>
            <w:r w:rsidRPr="00687A0E">
              <w:rPr>
                <w:rFonts w:ascii="標楷體" w:eastAsia="標楷體" w:hAnsi="標楷體" w:cs="標楷體"/>
              </w:rPr>
              <w:t>1.</w:t>
            </w:r>
            <w:r>
              <w:rPr>
                <w:rFonts w:ascii="標楷體" w:eastAsia="標楷體" w:hAnsi="標楷體" w:cs="標楷體"/>
              </w:rPr>
              <w:t>四年級智力測驗（S. P.M.）。</w:t>
            </w:r>
          </w:p>
          <w:p w:rsidR="007A5A27" w:rsidRPr="00687A0E" w:rsidRDefault="007A5A27" w:rsidP="007A5A27">
            <w:pPr>
              <w:rPr>
                <w:rFonts w:ascii="標楷體" w:eastAsia="標楷體" w:hAnsi="標楷體" w:cs="標楷體"/>
                <w:color w:val="FF0000"/>
              </w:rPr>
            </w:pPr>
            <w:r w:rsidRPr="00687A0E">
              <w:rPr>
                <w:rFonts w:ascii="標楷體" w:eastAsia="標楷體" w:hAnsi="標楷體" w:cs="標楷體" w:hint="eastAsia"/>
                <w:color w:val="FF0000"/>
              </w:rPr>
              <w:t>2.健康促進週全校動起來-闖關活動</w:t>
            </w:r>
          </w:p>
          <w:p w:rsidR="007A5A27" w:rsidRDefault="007A5A27" w:rsidP="007A5A27">
            <w:pPr>
              <w:ind w:left="172" w:hanging="172"/>
              <w:rPr>
                <w:rFonts w:ascii="標楷體" w:eastAsia="標楷體" w:hAnsi="標楷體" w:cs="標楷體"/>
              </w:rPr>
            </w:pPr>
          </w:p>
          <w:p w:rsidR="007A5A27" w:rsidRDefault="007A5A27" w:rsidP="007A5A27">
            <w:pPr>
              <w:ind w:left="172" w:hanging="172"/>
              <w:rPr>
                <w:rFonts w:ascii="標楷體" w:eastAsia="標楷體" w:hAnsi="標楷體" w:cs="標楷體"/>
              </w:rPr>
            </w:pPr>
          </w:p>
          <w:p w:rsidR="007A5A27" w:rsidRDefault="007A5A27" w:rsidP="007A5A27">
            <w:pPr>
              <w:ind w:left="172" w:hanging="172"/>
              <w:rPr>
                <w:rFonts w:ascii="標楷體" w:eastAsia="標楷體" w:hAnsi="標楷體" w:cs="標楷體"/>
              </w:rPr>
            </w:pPr>
          </w:p>
        </w:tc>
        <w:tc>
          <w:tcPr>
            <w:tcW w:w="1903" w:type="dxa"/>
          </w:tcPr>
          <w:p w:rsidR="007A5A27" w:rsidRDefault="007A5A27" w:rsidP="007A5A27">
            <w:pPr>
              <w:snapToGrid w:val="0"/>
              <w:spacing w:line="0" w:lineRule="atLeast"/>
              <w:ind w:left="240" w:hangingChars="100" w:hanging="240"/>
              <w:rPr>
                <w:rFonts w:ascii="標楷體" w:eastAsia="標楷體" w:hAnsi="標楷體"/>
              </w:rPr>
            </w:pPr>
            <w:r>
              <w:rPr>
                <w:rFonts w:ascii="標楷體" w:eastAsia="標楷體" w:hAnsi="標楷體" w:hint="eastAsia"/>
              </w:rPr>
              <w:t>1.校園公安查</w:t>
            </w:r>
            <w:r>
              <w:rPr>
                <w:rFonts w:ascii="標楷體" w:eastAsia="標楷體" w:hAnsi="標楷體"/>
              </w:rPr>
              <w:br/>
            </w:r>
            <w:r>
              <w:rPr>
                <w:rFonts w:ascii="標楷體" w:eastAsia="標楷體" w:hAnsi="標楷體" w:hint="eastAsia"/>
              </w:rPr>
              <w:t>核。</w:t>
            </w:r>
          </w:p>
          <w:p w:rsidR="007A5A27" w:rsidRDefault="007A5A27" w:rsidP="007A5A27">
            <w:pPr>
              <w:snapToGrid w:val="0"/>
              <w:spacing w:line="0" w:lineRule="atLeast"/>
              <w:ind w:left="100" w:hanging="100"/>
              <w:rPr>
                <w:rFonts w:ascii="標楷體" w:eastAsia="標楷體" w:hAnsi="標楷體"/>
              </w:rPr>
            </w:pPr>
            <w:r>
              <w:rPr>
                <w:rFonts w:ascii="標楷體" w:eastAsia="標楷體" w:hAnsi="標楷體" w:hint="eastAsia"/>
              </w:rPr>
              <w:t>2.資訊教學設備維修清點。</w:t>
            </w:r>
          </w:p>
          <w:p w:rsidR="007A5A27" w:rsidRDefault="007A5A27" w:rsidP="007A5A27">
            <w:pPr>
              <w:snapToGrid w:val="0"/>
              <w:spacing w:line="0" w:lineRule="atLeast"/>
              <w:ind w:left="100" w:hanging="100"/>
              <w:rPr>
                <w:rFonts w:ascii="標楷體" w:eastAsia="標楷體" w:hAnsi="標楷體"/>
              </w:rPr>
            </w:pPr>
            <w:r>
              <w:rPr>
                <w:rFonts w:ascii="標楷體" w:eastAsia="標楷體" w:hAnsi="標楷體" w:hint="eastAsia"/>
              </w:rPr>
              <w:t>3.消防及飲水設備檢修。</w:t>
            </w:r>
            <w:r>
              <w:rPr>
                <w:rFonts w:ascii="標楷體" w:eastAsia="標楷體" w:hAnsi="標楷體"/>
              </w:rPr>
              <w:br/>
            </w:r>
          </w:p>
          <w:p w:rsidR="007A5A27" w:rsidRPr="00D87947" w:rsidRDefault="007A5A27" w:rsidP="007A5A27">
            <w:pPr>
              <w:snapToGrid w:val="0"/>
              <w:spacing w:line="0" w:lineRule="atLeast"/>
              <w:ind w:left="100" w:hanging="100"/>
              <w:rPr>
                <w:rFonts w:ascii="標楷體" w:eastAsia="標楷體" w:hAnsi="標楷體"/>
              </w:rPr>
            </w:pPr>
          </w:p>
        </w:tc>
        <w:tc>
          <w:tcPr>
            <w:tcW w:w="1903" w:type="dxa"/>
          </w:tcPr>
          <w:p w:rsidR="007A5A27" w:rsidRDefault="007A5A27" w:rsidP="007A5A27">
            <w:pPr>
              <w:rPr>
                <w:rFonts w:ascii="標楷體" w:eastAsia="標楷體" w:hAnsi="標楷體"/>
                <w:bCs/>
                <w:spacing w:val="-6"/>
              </w:rPr>
            </w:pPr>
            <w:r>
              <w:rPr>
                <w:rFonts w:ascii="標楷體" w:eastAsia="標楷體" w:hAnsi="標楷體" w:hint="eastAsia"/>
                <w:bCs/>
              </w:rPr>
              <w:t>1</w:t>
            </w:r>
            <w:r w:rsidRPr="007B06A7">
              <w:rPr>
                <w:rFonts w:ascii="標楷體" w:eastAsia="標楷體" w:hAnsi="標楷體" w:hint="eastAsia"/>
                <w:bCs/>
              </w:rPr>
              <w:t>.</w:t>
            </w:r>
            <w:r w:rsidRPr="007B06A7">
              <w:rPr>
                <w:rFonts w:ascii="標楷體" w:eastAsia="標楷體" w:hAnsi="標楷體" w:hint="eastAsia"/>
                <w:bCs/>
                <w:spacing w:val="-6"/>
              </w:rPr>
              <w:t>教學研討會。</w:t>
            </w:r>
          </w:p>
          <w:p w:rsidR="007A5A27" w:rsidRDefault="007A5A27" w:rsidP="007A5A27">
            <w:pPr>
              <w:rPr>
                <w:rFonts w:ascii="標楷體" w:eastAsia="標楷體" w:hAnsi="標楷體"/>
                <w:bCs/>
              </w:rPr>
            </w:pPr>
            <w:r>
              <w:rPr>
                <w:rFonts w:ascii="標楷體" w:eastAsia="標楷體" w:hAnsi="標楷體" w:hint="eastAsia"/>
                <w:color w:val="000000"/>
                <w:spacing w:val="-10"/>
              </w:rPr>
              <w:t>2.</w:t>
            </w:r>
            <w:r w:rsidRPr="007B06A7">
              <w:rPr>
                <w:rFonts w:ascii="標楷體" w:eastAsia="標楷體" w:hAnsi="標楷體" w:hint="eastAsia"/>
                <w:bCs/>
              </w:rPr>
              <w:t>校外參觀教學。</w:t>
            </w:r>
          </w:p>
          <w:p w:rsidR="007A5A27" w:rsidRPr="006963CB" w:rsidRDefault="007A5A27" w:rsidP="007A5A27">
            <w:pPr>
              <w:adjustRightInd w:val="0"/>
              <w:spacing w:line="240" w:lineRule="exact"/>
              <w:ind w:left="240" w:hangingChars="100" w:hanging="240"/>
              <w:rPr>
                <w:rFonts w:ascii="標楷體" w:eastAsia="標楷體" w:hAnsi="標楷體"/>
                <w:color w:val="000000"/>
                <w:spacing w:val="-10"/>
              </w:rPr>
            </w:pPr>
            <w:r>
              <w:rPr>
                <w:rFonts w:ascii="標楷體" w:eastAsia="標楷體" w:hAnsi="標楷體" w:hint="eastAsia"/>
                <w:bCs/>
              </w:rPr>
              <w:t>3.</w:t>
            </w:r>
            <w:r>
              <w:rPr>
                <w:rFonts w:ascii="標楷體" w:eastAsia="標楷體" w:hAnsi="標楷體" w:hint="eastAsia"/>
                <w:color w:val="000000"/>
                <w:spacing w:val="-10"/>
              </w:rPr>
              <w:t>環境、兒童</w:t>
            </w:r>
            <w:r w:rsidRPr="006963CB">
              <w:rPr>
                <w:rFonts w:ascii="標楷體" w:eastAsia="標楷體" w:hAnsi="標楷體" w:hint="eastAsia"/>
                <w:color w:val="000000"/>
                <w:spacing w:val="-10"/>
              </w:rPr>
              <w:t>遊</w:t>
            </w:r>
            <w:r>
              <w:rPr>
                <w:rFonts w:ascii="標楷體" w:eastAsia="標楷體" w:hAnsi="標楷體" w:hint="eastAsia"/>
                <w:color w:val="000000"/>
                <w:spacing w:val="-10"/>
              </w:rPr>
              <w:t>樂設施</w:t>
            </w:r>
            <w:r w:rsidRPr="006963CB">
              <w:rPr>
                <w:rFonts w:ascii="標楷體" w:eastAsia="標楷體" w:hAnsi="標楷體" w:hint="eastAsia"/>
                <w:color w:val="000000"/>
                <w:spacing w:val="-10"/>
              </w:rPr>
              <w:t>安檢。</w:t>
            </w:r>
          </w:p>
          <w:p w:rsidR="007A5A27" w:rsidRPr="0006334B" w:rsidRDefault="007A5A27" w:rsidP="007A5A27">
            <w:pPr>
              <w:rPr>
                <w:rFonts w:ascii="標楷體" w:eastAsia="標楷體" w:hAnsi="標楷體"/>
                <w:bCs/>
              </w:rPr>
            </w:pPr>
          </w:p>
        </w:tc>
      </w:tr>
      <w:tr w:rsidR="007A5A27" w:rsidRPr="00EB3092" w:rsidTr="007A5A27">
        <w:trPr>
          <w:cantSplit/>
          <w:trHeight w:val="2250"/>
        </w:trPr>
        <w:tc>
          <w:tcPr>
            <w:tcW w:w="300" w:type="dxa"/>
            <w:textDirection w:val="tbRlV"/>
          </w:tcPr>
          <w:p w:rsidR="007A5A27" w:rsidRPr="00AE5217" w:rsidRDefault="007A5A27" w:rsidP="007A5A27">
            <w:pPr>
              <w:ind w:left="113" w:right="113"/>
              <w:jc w:val="center"/>
              <w:rPr>
                <w:rFonts w:ascii="標楷體" w:eastAsia="標楷體" w:hAnsi="標楷體"/>
              </w:rPr>
            </w:pPr>
          </w:p>
        </w:tc>
        <w:tc>
          <w:tcPr>
            <w:tcW w:w="300" w:type="dxa"/>
            <w:textDirection w:val="tbRlV"/>
            <w:vAlign w:val="center"/>
          </w:tcPr>
          <w:p w:rsidR="007A5A27" w:rsidRPr="00584AC2" w:rsidRDefault="007A5A27" w:rsidP="007A5A27">
            <w:pPr>
              <w:snapToGrid w:val="0"/>
              <w:spacing w:line="240" w:lineRule="atLeast"/>
              <w:ind w:left="113" w:right="113"/>
              <w:jc w:val="center"/>
              <w:rPr>
                <w:rFonts w:ascii="標楷體" w:eastAsia="標楷體" w:hAnsi="標楷體"/>
                <w:color w:val="000000"/>
                <w:sz w:val="22"/>
                <w:szCs w:val="22"/>
              </w:rPr>
            </w:pPr>
            <w:r w:rsidRPr="00584AC2">
              <w:rPr>
                <w:rFonts w:ascii="標楷體" w:eastAsia="標楷體" w:hAnsi="標楷體" w:hint="eastAsia"/>
                <w:sz w:val="22"/>
                <w:szCs w:val="22"/>
              </w:rPr>
              <w:t>十一</w:t>
            </w:r>
            <w:r w:rsidRPr="00584AC2">
              <w:rPr>
                <w:rFonts w:ascii="標楷體" w:eastAsia="標楷體" w:hAnsi="標楷體" w:hint="eastAsia"/>
                <w:spacing w:val="-10"/>
                <w:sz w:val="22"/>
                <w:szCs w:val="22"/>
              </w:rPr>
              <w:t>（</w:t>
            </w:r>
            <w:r w:rsidRPr="00584AC2">
              <w:rPr>
                <w:rFonts w:ascii="標楷體" w:eastAsia="標楷體" w:hAnsi="標楷體"/>
                <w:color w:val="000000"/>
                <w:spacing w:val="-10"/>
                <w:sz w:val="22"/>
                <w:szCs w:val="22"/>
              </w:rPr>
              <w:t>11:</w:t>
            </w:r>
            <w:r>
              <w:rPr>
                <w:rFonts w:ascii="標楷體" w:eastAsia="標楷體" w:hAnsi="標楷體" w:hint="eastAsia"/>
                <w:color w:val="000000"/>
                <w:spacing w:val="-10"/>
                <w:sz w:val="22"/>
                <w:szCs w:val="22"/>
              </w:rPr>
              <w:t>08~11:14</w:t>
            </w:r>
            <w:r w:rsidRPr="00584AC2">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902" w:type="dxa"/>
          </w:tcPr>
          <w:p w:rsidR="007A5A27" w:rsidRPr="00315D7F" w:rsidRDefault="007A5A27" w:rsidP="007A5A27">
            <w:pPr>
              <w:autoSpaceDE w:val="0"/>
              <w:autoSpaceDN w:val="0"/>
              <w:adjustRightInd w:val="0"/>
              <w:rPr>
                <w:rFonts w:ascii="標楷體" w:eastAsia="標楷體" w:hAnsi="標楷體" w:cs="DFKaiShu-SB-Estd-BF"/>
                <w:kern w:val="0"/>
                <w:sz w:val="22"/>
                <w:szCs w:val="22"/>
              </w:rPr>
            </w:pPr>
            <w:r>
              <w:rPr>
                <w:rFonts w:ascii="標楷體" w:eastAsia="標楷體" w:hAnsi="標楷體"/>
                <w:color w:val="000000"/>
                <w:spacing w:val="-10"/>
              </w:rPr>
              <w:t>1.</w:t>
            </w:r>
            <w:r w:rsidRPr="00315D7F">
              <w:rPr>
                <w:rFonts w:ascii="標楷體" w:eastAsia="標楷體" w:hAnsi="標楷體" w:cs="DFKaiShu-SB-Estd-BF" w:hint="eastAsia"/>
                <w:kern w:val="0"/>
                <w:sz w:val="22"/>
                <w:szCs w:val="22"/>
              </w:rPr>
              <w:t>臺灣科學節及科學日</w:t>
            </w:r>
            <w:r w:rsidRPr="00315D7F">
              <w:rPr>
                <w:rFonts w:ascii="標楷體" w:eastAsia="標楷體" w:hAnsi="標楷體" w:cs="DFKaiShu-SB-Estd-BF"/>
                <w:kern w:val="0"/>
                <w:sz w:val="22"/>
                <w:szCs w:val="22"/>
              </w:rPr>
              <w:t>(11</w:t>
            </w:r>
            <w:r w:rsidRPr="00315D7F">
              <w:rPr>
                <w:rFonts w:ascii="標楷體" w:eastAsia="標楷體" w:hAnsi="標楷體" w:cs="DFKaiShu-SB-Estd-BF" w:hint="eastAsia"/>
                <w:kern w:val="0"/>
                <w:sz w:val="22"/>
                <w:szCs w:val="22"/>
              </w:rPr>
              <w:t>月</w:t>
            </w:r>
            <w:r w:rsidRPr="00315D7F">
              <w:rPr>
                <w:rFonts w:ascii="標楷體" w:eastAsia="標楷體" w:hAnsi="標楷體" w:cs="DFKaiShu-SB-Estd-BF"/>
                <w:kern w:val="0"/>
                <w:sz w:val="22"/>
                <w:szCs w:val="22"/>
              </w:rPr>
              <w:t>10</w:t>
            </w:r>
          </w:p>
          <w:p w:rsidR="007A5A27" w:rsidRPr="00EB3092" w:rsidRDefault="007A5A27" w:rsidP="007A5A27">
            <w:pPr>
              <w:spacing w:line="0" w:lineRule="atLeast"/>
              <w:ind w:left="220" w:hangingChars="100" w:hanging="220"/>
              <w:rPr>
                <w:rFonts w:ascii="標楷體" w:eastAsia="標楷體" w:hAnsi="標楷體"/>
                <w:color w:val="000000"/>
                <w:spacing w:val="-10"/>
              </w:rPr>
            </w:pPr>
            <w:r w:rsidRPr="00315D7F">
              <w:rPr>
                <w:rFonts w:ascii="標楷體" w:eastAsia="標楷體" w:hAnsi="標楷體" w:cs="DFKaiShu-SB-Estd-BF" w:hint="eastAsia"/>
                <w:kern w:val="0"/>
                <w:sz w:val="22"/>
                <w:szCs w:val="22"/>
              </w:rPr>
              <w:t>日</w:t>
            </w:r>
            <w:r>
              <w:rPr>
                <w:rFonts w:ascii="標楷體" w:eastAsia="標楷體" w:hAnsi="標楷體" w:cs="DFKaiShu-SB-Estd-BF" w:hint="eastAsia"/>
                <w:kern w:val="0"/>
                <w:sz w:val="22"/>
                <w:szCs w:val="22"/>
              </w:rPr>
              <w:t>)</w:t>
            </w:r>
          </w:p>
        </w:tc>
        <w:tc>
          <w:tcPr>
            <w:tcW w:w="1903" w:type="dxa"/>
          </w:tcPr>
          <w:p w:rsidR="007A5A27" w:rsidRPr="0044434D" w:rsidRDefault="007A5A27" w:rsidP="007A5A27">
            <w:pPr>
              <w:spacing w:line="240" w:lineRule="exact"/>
              <w:rPr>
                <w:rFonts w:ascii="標楷體" w:eastAsia="標楷體" w:hAnsi="標楷體"/>
                <w:color w:val="000000" w:themeColor="text1"/>
                <w:spacing w:val="-14"/>
              </w:rPr>
            </w:pPr>
            <w:r w:rsidRPr="00D03171">
              <w:rPr>
                <w:rFonts w:ascii="標楷體" w:eastAsia="標楷體" w:hAnsi="標楷體" w:hint="eastAsia"/>
                <w:color w:val="000000"/>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r w:rsidRPr="00F35E2C">
              <w:rPr>
                <w:rFonts w:ascii="標楷體" w:eastAsia="標楷體" w:hAnsi="標楷體" w:hint="eastAsia"/>
                <w:spacing w:val="-14"/>
              </w:rPr>
              <w:t>。</w:t>
            </w:r>
          </w:p>
          <w:p w:rsidR="007A5A27" w:rsidRDefault="007A5A27" w:rsidP="007A5A27">
            <w:pPr>
              <w:pStyle w:val="a2"/>
              <w:spacing w:line="240" w:lineRule="exact"/>
              <w:ind w:left="100" w:hanging="100"/>
              <w:rPr>
                <w:b/>
                <w:color w:val="000000"/>
                <w:spacing w:val="-14"/>
              </w:rPr>
            </w:pPr>
            <w:r w:rsidRPr="00D03171">
              <w:rPr>
                <w:rFonts w:hint="eastAsia"/>
                <w:color w:val="000000"/>
                <w:spacing w:val="-14"/>
              </w:rPr>
              <w:t>2.</w:t>
            </w:r>
            <w:r w:rsidRPr="00D03171">
              <w:rPr>
                <w:rFonts w:hint="eastAsia"/>
                <w:color w:val="000000"/>
                <w:spacing w:val="-14"/>
              </w:rPr>
              <w:t>整理學籍。</w:t>
            </w:r>
          </w:p>
          <w:p w:rsidR="007A5A27" w:rsidRPr="00A579E8" w:rsidRDefault="007A5A27" w:rsidP="007A5A27">
            <w:pPr>
              <w:ind w:left="220" w:hangingChars="100" w:hanging="220"/>
              <w:rPr>
                <w:rFonts w:ascii="標楷體" w:eastAsia="標楷體" w:hAnsi="標楷體"/>
                <w:spacing w:val="-10"/>
              </w:rPr>
            </w:pPr>
            <w:r>
              <w:rPr>
                <w:rFonts w:ascii="標楷體" w:eastAsia="標楷體" w:hAnsi="標楷體"/>
                <w:spacing w:val="-10"/>
              </w:rPr>
              <w:t>3</w:t>
            </w:r>
            <w:r w:rsidRPr="00A579E8">
              <w:rPr>
                <w:rFonts w:ascii="標楷體" w:eastAsia="標楷體" w:hAnsi="標楷體"/>
                <w:spacing w:val="-10"/>
              </w:rPr>
              <w:t>.</w:t>
            </w:r>
            <w:r w:rsidRPr="00A579E8">
              <w:rPr>
                <w:rFonts w:ascii="標楷體" w:eastAsia="標楷體" w:hAnsi="標楷體" w:hint="eastAsia"/>
                <w:spacing w:val="-10"/>
              </w:rPr>
              <w:t>四年級智力測驗（</w:t>
            </w:r>
            <w:r w:rsidRPr="00A579E8">
              <w:rPr>
                <w:rFonts w:ascii="標楷體" w:eastAsia="標楷體" w:hAnsi="標楷體"/>
                <w:spacing w:val="-10"/>
              </w:rPr>
              <w:t>S.P.M.</w:t>
            </w:r>
            <w:r w:rsidRPr="00A579E8">
              <w:rPr>
                <w:rFonts w:ascii="標楷體" w:eastAsia="標楷體" w:hAnsi="標楷體" w:hint="eastAsia"/>
                <w:spacing w:val="-10"/>
              </w:rPr>
              <w:t>）。</w:t>
            </w:r>
          </w:p>
          <w:p w:rsidR="007A5A27" w:rsidRPr="00385AD5" w:rsidRDefault="007A5A27" w:rsidP="007A5A27">
            <w:pPr>
              <w:pStyle w:val="a2"/>
              <w:spacing w:line="240" w:lineRule="exact"/>
              <w:ind w:left="100" w:hanging="100"/>
              <w:rPr>
                <w:b/>
                <w:bCs/>
                <w:color w:val="000000"/>
                <w:spacing w:val="-14"/>
              </w:rPr>
            </w:pPr>
          </w:p>
          <w:p w:rsidR="007A5A27" w:rsidRPr="00D03171" w:rsidRDefault="007A5A27" w:rsidP="007A5A27">
            <w:pPr>
              <w:spacing w:line="240" w:lineRule="exact"/>
              <w:ind w:left="100" w:hanging="100"/>
              <w:rPr>
                <w:rFonts w:ascii="標楷體" w:eastAsia="標楷體" w:hAnsi="標楷體"/>
                <w:color w:val="000000"/>
                <w:spacing w:val="-14"/>
              </w:rPr>
            </w:pPr>
          </w:p>
        </w:tc>
        <w:tc>
          <w:tcPr>
            <w:tcW w:w="1902" w:type="dxa"/>
          </w:tcPr>
          <w:p w:rsidR="007A5A27" w:rsidRPr="00687A0E" w:rsidRDefault="007A5A27" w:rsidP="007A5A27">
            <w:pPr>
              <w:ind w:left="172" w:hanging="172"/>
              <w:rPr>
                <w:rFonts w:ascii="標楷體" w:eastAsia="標楷體" w:hAnsi="標楷體" w:cs="標楷體"/>
              </w:rPr>
            </w:pPr>
            <w:r>
              <w:rPr>
                <w:rFonts w:ascii="標楷體" w:eastAsia="標楷體" w:hAnsi="標楷體" w:cs="標楷體"/>
                <w:color w:val="000000"/>
              </w:rPr>
              <w:t>1.</w:t>
            </w:r>
            <w:r w:rsidRPr="00687A0E">
              <w:rPr>
                <w:rFonts w:ascii="標楷體" w:eastAsia="標楷體" w:hAnsi="標楷體" w:cs="標楷體" w:hint="eastAsia"/>
              </w:rPr>
              <w:t>週</w:t>
            </w:r>
            <w:r w:rsidRPr="00687A0E">
              <w:rPr>
                <w:rFonts w:ascii="標楷體" w:eastAsia="標楷體" w:hAnsi="標楷體" w:cs="標楷體"/>
              </w:rPr>
              <w:t>會：</w:t>
            </w:r>
            <w:r w:rsidRPr="00687A0E">
              <w:rPr>
                <w:rFonts w:ascii="標楷體" w:eastAsia="標楷體" w:hAnsi="標楷體" w:cs="標楷體" w:hint="eastAsia"/>
              </w:rPr>
              <w:t>生命教育宣導-臉部平權(1-3年級)</w:t>
            </w:r>
          </w:p>
          <w:p w:rsidR="007A5A27" w:rsidRDefault="007A5A27" w:rsidP="007A5A27">
            <w:pPr>
              <w:ind w:left="172" w:hanging="172"/>
              <w:rPr>
                <w:rFonts w:ascii="標楷體" w:eastAsia="標楷體" w:hAnsi="標楷體" w:cs="標楷體"/>
                <w:color w:val="000000"/>
              </w:rPr>
            </w:pPr>
            <w:r>
              <w:rPr>
                <w:rFonts w:ascii="標楷體" w:eastAsia="標楷體" w:hAnsi="標楷體" w:cs="標楷體"/>
                <w:color w:val="000000"/>
              </w:rPr>
              <w:t>2.感恩節地球環保壁報設計比賽</w:t>
            </w:r>
          </w:p>
          <w:p w:rsidR="007A5A27" w:rsidRDefault="007A5A27" w:rsidP="007A5A27">
            <w:pPr>
              <w:rPr>
                <w:rFonts w:ascii="標楷體" w:eastAsia="標楷體" w:hAnsi="標楷體" w:cs="標楷體"/>
              </w:rPr>
            </w:pPr>
            <w:r>
              <w:rPr>
                <w:rFonts w:ascii="標楷體" w:eastAsia="標楷體" w:hAnsi="標楷體" w:cs="標楷體"/>
              </w:rPr>
              <w:t>3.個案生建檔。</w:t>
            </w:r>
          </w:p>
          <w:p w:rsidR="007A5A27" w:rsidRDefault="007A5A27" w:rsidP="007A5A27">
            <w:pPr>
              <w:rPr>
                <w:rFonts w:ascii="標楷體" w:eastAsia="標楷體" w:hAnsi="標楷體" w:cs="標楷體"/>
              </w:rPr>
            </w:pPr>
            <w:r>
              <w:rPr>
                <w:rFonts w:ascii="標楷體" w:eastAsia="標楷體" w:hAnsi="標楷體" w:cs="標楷體"/>
              </w:rPr>
              <w:t>4.諮商中心個案轉介</w:t>
            </w:r>
          </w:p>
          <w:p w:rsidR="007A5A27" w:rsidRDefault="007A5A27" w:rsidP="007A5A27">
            <w:pPr>
              <w:rPr>
                <w:rFonts w:ascii="標楷體" w:eastAsia="標楷體" w:hAnsi="標楷體" w:cs="標楷體"/>
              </w:rPr>
            </w:pPr>
          </w:p>
        </w:tc>
        <w:tc>
          <w:tcPr>
            <w:tcW w:w="1903" w:type="dxa"/>
          </w:tcPr>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1.遊戲器材安檢。</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2.消耗用品清點補充。</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3.環境消毒。</w:t>
            </w:r>
          </w:p>
          <w:p w:rsidR="007A5A27" w:rsidRPr="002F54FB"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4.檢視各項採購業務進度及核銷情形。</w:t>
            </w:r>
          </w:p>
        </w:tc>
        <w:tc>
          <w:tcPr>
            <w:tcW w:w="1903" w:type="dxa"/>
          </w:tcPr>
          <w:p w:rsidR="007A5A27" w:rsidRDefault="007A5A27" w:rsidP="007A5A27">
            <w:pPr>
              <w:ind w:left="228" w:hangingChars="100" w:hanging="228"/>
              <w:rPr>
                <w:rFonts w:ascii="標楷體" w:eastAsia="標楷體" w:hAnsi="標楷體"/>
                <w:bCs/>
                <w:spacing w:val="-6"/>
              </w:rPr>
            </w:pPr>
            <w:r w:rsidRPr="007B06A7">
              <w:rPr>
                <w:rFonts w:ascii="標楷體" w:eastAsia="標楷體" w:hAnsi="標楷體" w:hint="eastAsia"/>
                <w:bCs/>
                <w:spacing w:val="-6"/>
              </w:rPr>
              <w:t>1.慶生會。</w:t>
            </w:r>
          </w:p>
          <w:p w:rsidR="007A5A27" w:rsidRPr="003205FE" w:rsidRDefault="007A5A27" w:rsidP="007A5A27">
            <w:pPr>
              <w:ind w:left="228" w:hangingChars="100" w:hanging="228"/>
              <w:rPr>
                <w:rFonts w:ascii="標楷體" w:eastAsia="標楷體" w:hAnsi="標楷體"/>
                <w:bCs/>
                <w:spacing w:val="-6"/>
              </w:rPr>
            </w:pPr>
            <w:r>
              <w:rPr>
                <w:rFonts w:ascii="標楷體" w:eastAsia="標楷體" w:hAnsi="標楷體" w:hint="eastAsia"/>
                <w:bCs/>
                <w:spacing w:val="-6"/>
              </w:rPr>
              <w:t>2</w:t>
            </w:r>
            <w:r w:rsidRPr="007B06A7">
              <w:rPr>
                <w:rFonts w:ascii="標楷體" w:eastAsia="標楷體" w:hAnsi="標楷體" w:hint="eastAsia"/>
                <w:bCs/>
                <w:spacing w:val="-6"/>
              </w:rPr>
              <w:t>.</w:t>
            </w:r>
            <w:r>
              <w:rPr>
                <w:rFonts w:ascii="標楷體" w:eastAsia="標楷體" w:hAnsi="標楷體" w:hint="eastAsia"/>
                <w:bCs/>
                <w:spacing w:val="-6"/>
              </w:rPr>
              <w:t>整理學籍資料。</w:t>
            </w:r>
          </w:p>
          <w:p w:rsidR="007A5A27" w:rsidRPr="007B06A7" w:rsidRDefault="007A5A27" w:rsidP="007A5A27">
            <w:pPr>
              <w:ind w:left="240" w:hangingChars="100" w:hanging="240"/>
              <w:rPr>
                <w:rFonts w:ascii="標楷體" w:eastAsia="標楷體" w:hAnsi="標楷體"/>
                <w:bCs/>
                <w:spacing w:val="-6"/>
              </w:rPr>
            </w:pPr>
            <w:r>
              <w:rPr>
                <w:rFonts w:ascii="標楷體" w:eastAsia="標楷體" w:hAnsi="標楷體" w:hint="eastAsia"/>
                <w:bCs/>
              </w:rPr>
              <w:t>3.</w:t>
            </w:r>
            <w:r w:rsidRPr="007B06A7">
              <w:rPr>
                <w:rFonts w:ascii="標楷體" w:eastAsia="標楷體" w:hAnsi="標楷體" w:hint="eastAsia"/>
                <w:bCs/>
                <w:spacing w:val="-6"/>
              </w:rPr>
              <w:t>遊戲器材安</w:t>
            </w:r>
          </w:p>
          <w:p w:rsidR="007A5A27" w:rsidRDefault="007A5A27" w:rsidP="007A5A27">
            <w:pPr>
              <w:rPr>
                <w:rFonts w:ascii="標楷體" w:eastAsia="標楷體" w:hAnsi="標楷體"/>
                <w:bCs/>
              </w:rPr>
            </w:pPr>
            <w:r w:rsidRPr="007B06A7">
              <w:rPr>
                <w:rFonts w:ascii="標楷體" w:eastAsia="標楷體" w:hAnsi="標楷體" w:hint="eastAsia"/>
                <w:bCs/>
                <w:spacing w:val="-6"/>
              </w:rPr>
              <w:t xml:space="preserve">  檢。</w:t>
            </w:r>
          </w:p>
        </w:tc>
      </w:tr>
      <w:tr w:rsidR="007A5A27" w:rsidRPr="00EB3092" w:rsidTr="007A5A27">
        <w:trPr>
          <w:cantSplit/>
          <w:trHeight w:val="2265"/>
        </w:trPr>
        <w:tc>
          <w:tcPr>
            <w:tcW w:w="300" w:type="dxa"/>
            <w:vMerge w:val="restart"/>
            <w:textDirection w:val="tbRlV"/>
          </w:tcPr>
          <w:p w:rsidR="007A5A27" w:rsidRPr="00AE5217" w:rsidRDefault="007A5A27" w:rsidP="007A5A27">
            <w:pPr>
              <w:ind w:left="113" w:right="113"/>
              <w:jc w:val="center"/>
              <w:rPr>
                <w:rFonts w:ascii="標楷體" w:eastAsia="標楷體" w:hAnsi="標楷體"/>
              </w:rPr>
            </w:pPr>
            <w:r>
              <w:rPr>
                <w:rFonts w:ascii="標楷體" w:eastAsia="標楷體" w:hAnsi="標楷體" w:hint="eastAsia"/>
              </w:rPr>
              <w:t>新竹市香山區內湖國小一○九學年度第一學期</w:t>
            </w:r>
          </w:p>
        </w:tc>
        <w:tc>
          <w:tcPr>
            <w:tcW w:w="300" w:type="dxa"/>
            <w:textDirection w:val="tbRlV"/>
            <w:vAlign w:val="center"/>
          </w:tcPr>
          <w:p w:rsidR="007A5A27" w:rsidRPr="008517CE" w:rsidRDefault="007A5A27" w:rsidP="007A5A27">
            <w:pPr>
              <w:snapToGrid w:val="0"/>
              <w:spacing w:line="240" w:lineRule="atLeast"/>
              <w:ind w:left="113" w:right="113"/>
              <w:jc w:val="center"/>
              <w:rPr>
                <w:rFonts w:ascii="標楷體" w:eastAsia="標楷體" w:hAnsi="標楷體"/>
                <w:color w:val="000000"/>
                <w:sz w:val="22"/>
                <w:szCs w:val="22"/>
              </w:rPr>
            </w:pPr>
            <w:r w:rsidRPr="008517CE">
              <w:rPr>
                <w:rFonts w:ascii="標楷體" w:eastAsia="標楷體" w:hAnsi="標楷體" w:hint="eastAsia"/>
                <w:sz w:val="22"/>
                <w:szCs w:val="22"/>
              </w:rPr>
              <w:t>十二</w:t>
            </w:r>
            <w:r w:rsidRPr="008517CE">
              <w:rPr>
                <w:rFonts w:ascii="標楷體" w:eastAsia="標楷體" w:hAnsi="標楷體" w:hint="eastAsia"/>
                <w:spacing w:val="-10"/>
                <w:sz w:val="22"/>
                <w:szCs w:val="22"/>
              </w:rPr>
              <w:t>（</w:t>
            </w:r>
            <w:r w:rsidRPr="008517CE">
              <w:rPr>
                <w:rFonts w:ascii="標楷體" w:eastAsia="標楷體" w:hAnsi="標楷體"/>
                <w:color w:val="000000"/>
                <w:spacing w:val="-10"/>
                <w:sz w:val="22"/>
                <w:szCs w:val="22"/>
              </w:rPr>
              <w:t>11:</w:t>
            </w:r>
            <w:r>
              <w:rPr>
                <w:rFonts w:ascii="標楷體" w:eastAsia="標楷體" w:hAnsi="標楷體" w:hint="eastAsia"/>
                <w:color w:val="000000"/>
                <w:spacing w:val="-10"/>
                <w:sz w:val="22"/>
                <w:szCs w:val="22"/>
              </w:rPr>
              <w:t>1</w:t>
            </w:r>
            <w:r>
              <w:rPr>
                <w:rFonts w:ascii="標楷體" w:eastAsia="標楷體" w:hAnsi="標楷體"/>
                <w:color w:val="000000"/>
                <w:spacing w:val="-10"/>
                <w:sz w:val="22"/>
                <w:szCs w:val="22"/>
              </w:rPr>
              <w:t>5</w:t>
            </w:r>
            <w:r>
              <w:rPr>
                <w:rFonts w:ascii="標楷體" w:eastAsia="標楷體" w:hAnsi="標楷體" w:hint="eastAsia"/>
                <w:color w:val="000000"/>
                <w:spacing w:val="-10"/>
                <w:sz w:val="22"/>
                <w:szCs w:val="22"/>
              </w:rPr>
              <w:t>~11:21</w:t>
            </w:r>
            <w:r w:rsidRPr="008517CE">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902" w:type="dxa"/>
          </w:tcPr>
          <w:p w:rsidR="007A5A27" w:rsidRDefault="007A5A27" w:rsidP="007A5A27">
            <w:pPr>
              <w:rPr>
                <w:rFonts w:ascii="標楷體" w:eastAsia="標楷體" w:hAnsi="標楷體"/>
                <w:color w:val="000000"/>
                <w:spacing w:val="-10"/>
              </w:rPr>
            </w:pPr>
            <w:r w:rsidRPr="00EB3092">
              <w:rPr>
                <w:rFonts w:ascii="新細明體" w:hAnsi="新細明體" w:hint="eastAsia"/>
                <w:color w:val="000000"/>
                <w:spacing w:val="-10"/>
              </w:rPr>
              <w:t>1.</w:t>
            </w:r>
          </w:p>
          <w:p w:rsidR="007A5A27" w:rsidRPr="00A067EE" w:rsidRDefault="007A5A27" w:rsidP="007A5A27">
            <w:pPr>
              <w:rPr>
                <w:rFonts w:ascii="標楷體" w:eastAsia="標楷體" w:hAnsi="標楷體"/>
                <w:color w:val="000000"/>
                <w:spacing w:val="-10"/>
              </w:rPr>
            </w:pPr>
            <w:r>
              <w:rPr>
                <w:rFonts w:ascii="標楷體" w:eastAsia="標楷體" w:hAnsi="標楷體" w:hint="eastAsia"/>
                <w:color w:val="000000"/>
                <w:spacing w:val="-10"/>
              </w:rPr>
              <w:t>2.</w:t>
            </w:r>
            <w:r>
              <w:rPr>
                <w:rFonts w:hint="eastAsia"/>
              </w:rPr>
              <w:t xml:space="preserve"> </w:t>
            </w:r>
            <w:r w:rsidRPr="00792D52">
              <w:rPr>
                <w:rFonts w:ascii="標楷體" w:eastAsia="標楷體" w:hAnsi="標楷體" w:hint="eastAsia"/>
                <w:color w:val="000000"/>
                <w:spacing w:val="-10"/>
              </w:rPr>
              <w:t>108奧匹</w:t>
            </w:r>
            <w:r>
              <w:rPr>
                <w:rFonts w:ascii="標楷體" w:eastAsia="標楷體" w:hAnsi="標楷體" w:hint="eastAsia"/>
                <w:color w:val="000000"/>
                <w:spacing w:val="-10"/>
              </w:rPr>
              <w:t>(未定)</w:t>
            </w:r>
          </w:p>
        </w:tc>
        <w:tc>
          <w:tcPr>
            <w:tcW w:w="1903" w:type="dxa"/>
          </w:tcPr>
          <w:p w:rsidR="007A5A27" w:rsidRPr="0044434D" w:rsidRDefault="007A5A27" w:rsidP="007A5A27">
            <w:pPr>
              <w:spacing w:line="240" w:lineRule="exact"/>
              <w:rPr>
                <w:rFonts w:ascii="標楷體" w:eastAsia="標楷體" w:hAnsi="標楷體"/>
                <w:color w:val="000000" w:themeColor="text1"/>
                <w:spacing w:val="-14"/>
              </w:rPr>
            </w:pPr>
            <w:r w:rsidRPr="00D03171">
              <w:rPr>
                <w:rFonts w:ascii="標楷體" w:eastAsia="標楷體" w:hAnsi="標楷體" w:hint="eastAsia"/>
                <w:color w:val="000000"/>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r w:rsidRPr="00F35E2C">
              <w:rPr>
                <w:rFonts w:ascii="標楷體" w:eastAsia="標楷體" w:hAnsi="標楷體" w:hint="eastAsia"/>
                <w:spacing w:val="-14"/>
              </w:rPr>
              <w:t>。</w:t>
            </w:r>
          </w:p>
          <w:p w:rsidR="007A5A27" w:rsidRPr="0044434D" w:rsidRDefault="007A5A27" w:rsidP="007A5A27">
            <w:pPr>
              <w:spacing w:line="240" w:lineRule="exact"/>
              <w:ind w:left="100" w:hanging="100"/>
              <w:jc w:val="both"/>
              <w:rPr>
                <w:rFonts w:ascii="標楷體" w:eastAsia="標楷體" w:hAnsi="標楷體"/>
                <w:color w:val="000000" w:themeColor="text1"/>
                <w:spacing w:val="-14"/>
              </w:rPr>
            </w:pPr>
            <w:r w:rsidRPr="00D03171">
              <w:rPr>
                <w:rFonts w:ascii="標楷體" w:eastAsia="標楷體" w:hAnsi="標楷體" w:hint="eastAsia"/>
                <w:color w:val="000000"/>
                <w:spacing w:val="-14"/>
              </w:rPr>
              <w:t>2</w:t>
            </w:r>
            <w:r w:rsidRPr="00BD24FE">
              <w:rPr>
                <w:rFonts w:ascii="標楷體" w:eastAsia="標楷體" w:hAnsi="標楷體" w:hint="eastAsia"/>
                <w:spacing w:val="-14"/>
              </w:rPr>
              <w:t>.</w:t>
            </w:r>
            <w:r w:rsidRPr="0044434D">
              <w:rPr>
                <w:rFonts w:ascii="標楷體" w:eastAsia="標楷體" w:hAnsi="標楷體" w:hint="eastAsia"/>
                <w:color w:val="000000" w:themeColor="text1"/>
                <w:spacing w:val="-14"/>
              </w:rPr>
              <w:t>校內英語協同教師會議。</w:t>
            </w:r>
          </w:p>
          <w:p w:rsidR="007A5A27" w:rsidRPr="00D03171" w:rsidRDefault="007A5A27" w:rsidP="007A5A27">
            <w:pPr>
              <w:spacing w:line="240" w:lineRule="exact"/>
              <w:ind w:left="100" w:hanging="100"/>
              <w:rPr>
                <w:rFonts w:ascii="標楷體" w:eastAsia="標楷體" w:hAnsi="標楷體"/>
                <w:color w:val="000000"/>
                <w:spacing w:val="-14"/>
              </w:rPr>
            </w:pPr>
          </w:p>
        </w:tc>
        <w:tc>
          <w:tcPr>
            <w:tcW w:w="1902" w:type="dxa"/>
          </w:tcPr>
          <w:p w:rsidR="007A5A27" w:rsidRDefault="007A5A27" w:rsidP="007A5A27">
            <w:pPr>
              <w:ind w:left="172" w:hanging="172"/>
              <w:rPr>
                <w:rFonts w:ascii="標楷體" w:eastAsia="標楷體" w:hAnsi="標楷體" w:cs="標楷體"/>
              </w:rPr>
            </w:pPr>
            <w:r>
              <w:rPr>
                <w:rFonts w:ascii="標楷體" w:eastAsia="標楷體" w:hAnsi="標楷體" w:cs="標楷體"/>
              </w:rPr>
              <w:t>1</w:t>
            </w:r>
            <w:r>
              <w:rPr>
                <w:rFonts w:ascii="標楷體" w:eastAsia="標楷體" w:hAnsi="標楷體" w:cs="標楷體"/>
                <w:color w:val="000000"/>
              </w:rPr>
              <w:t>.</w:t>
            </w:r>
            <w:r>
              <w:rPr>
                <w:rFonts w:ascii="標楷體" w:eastAsia="標楷體" w:hAnsi="標楷體" w:cs="標楷體"/>
              </w:rPr>
              <w:t>『視力保健』宣導週</w:t>
            </w:r>
          </w:p>
          <w:p w:rsidR="007A5A27" w:rsidRDefault="007A5A27" w:rsidP="007A5A27">
            <w:pPr>
              <w:ind w:left="172" w:hanging="172"/>
              <w:rPr>
                <w:rFonts w:ascii="標楷體" w:eastAsia="標楷體" w:hAnsi="標楷體" w:cs="標楷體"/>
              </w:rPr>
            </w:pPr>
            <w:r>
              <w:rPr>
                <w:rFonts w:ascii="標楷體" w:eastAsia="標楷體" w:hAnsi="標楷體" w:cs="標楷體" w:hint="eastAsia"/>
              </w:rPr>
              <w:t>2</w:t>
            </w:r>
            <w:r>
              <w:rPr>
                <w:rFonts w:ascii="標楷體" w:eastAsia="標楷體" w:hAnsi="標楷體" w:cs="標楷體"/>
              </w:rPr>
              <w:t>.視力不良學童生活關懷輔導</w:t>
            </w:r>
          </w:p>
          <w:p w:rsidR="007A5A27" w:rsidRDefault="007A5A27" w:rsidP="007A5A27">
            <w:pPr>
              <w:rPr>
                <w:rFonts w:ascii="標楷體" w:eastAsia="標楷體" w:hAnsi="標楷體" w:cs="標楷體"/>
              </w:rPr>
            </w:pPr>
            <w:r>
              <w:rPr>
                <w:rFonts w:ascii="標楷體" w:eastAsia="標楷體" w:hAnsi="標楷體" w:cs="標楷體" w:hint="eastAsia"/>
              </w:rPr>
              <w:t>3</w:t>
            </w:r>
            <w:r>
              <w:rPr>
                <w:rFonts w:ascii="標楷體" w:eastAsia="標楷體" w:hAnsi="標楷體" w:cs="標楷體"/>
              </w:rPr>
              <w:t>.個案生建檔</w:t>
            </w:r>
          </w:p>
          <w:p w:rsidR="007A5A27" w:rsidRDefault="007A5A27" w:rsidP="007A5A27">
            <w:pPr>
              <w:rPr>
                <w:rFonts w:ascii="標楷體" w:eastAsia="標楷體" w:hAnsi="標楷體" w:cs="標楷體"/>
              </w:rPr>
            </w:pPr>
            <w:r>
              <w:rPr>
                <w:rFonts w:ascii="標楷體" w:eastAsia="標楷體" w:hAnsi="標楷體" w:cs="標楷體" w:hint="eastAsia"/>
              </w:rPr>
              <w:t>4</w:t>
            </w:r>
            <w:r>
              <w:rPr>
                <w:rFonts w:ascii="標楷體" w:eastAsia="標楷體" w:hAnsi="標楷體" w:cs="標楷體"/>
              </w:rPr>
              <w:t>.豆豆信箱回信</w:t>
            </w:r>
          </w:p>
          <w:p w:rsidR="007A5A27" w:rsidRPr="00687A0E" w:rsidRDefault="007A5A27" w:rsidP="007A5A27">
            <w:pPr>
              <w:rPr>
                <w:rFonts w:ascii="標楷體" w:eastAsia="標楷體" w:hAnsi="標楷體" w:cs="標楷體"/>
              </w:rPr>
            </w:pPr>
            <w:r>
              <w:rPr>
                <w:rFonts w:ascii="標楷體" w:eastAsia="標楷體" w:hAnsi="標楷體" w:cs="標楷體" w:hint="eastAsia"/>
              </w:rPr>
              <w:t>5</w:t>
            </w:r>
            <w:r w:rsidRPr="00687A0E">
              <w:rPr>
                <w:rFonts w:ascii="標楷體" w:eastAsia="標楷體" w:hAnsi="標楷體" w:cs="標楷體"/>
              </w:rPr>
              <w:t>.11/1</w:t>
            </w:r>
            <w:r w:rsidRPr="00687A0E">
              <w:rPr>
                <w:rFonts w:ascii="標楷體" w:eastAsia="標楷體" w:hAnsi="標楷體" w:cs="標楷體" w:hint="eastAsia"/>
              </w:rPr>
              <w:t>2台灣女孩日</w:t>
            </w:r>
          </w:p>
          <w:p w:rsidR="007A5A27" w:rsidRPr="00687A0E" w:rsidRDefault="007A5A27" w:rsidP="007A5A27">
            <w:pPr>
              <w:rPr>
                <w:rFonts w:ascii="標楷體" w:eastAsia="標楷體" w:hAnsi="標楷體" w:cs="標楷體"/>
              </w:rPr>
            </w:pPr>
            <w:r w:rsidRPr="00687A0E">
              <w:rPr>
                <w:rFonts w:ascii="標楷體" w:eastAsia="標楷體" w:hAnsi="標楷體" w:cs="標楷體" w:hint="eastAsia"/>
              </w:rPr>
              <w:t xml:space="preserve">  宣導活動</w:t>
            </w:r>
          </w:p>
          <w:p w:rsidR="007A5A27" w:rsidRPr="00687A0E" w:rsidRDefault="007A5A27" w:rsidP="007A5A27">
            <w:pPr>
              <w:rPr>
                <w:rFonts w:ascii="標楷體" w:eastAsia="標楷體" w:hAnsi="標楷體" w:cs="標楷體"/>
                <w:color w:val="FF0000"/>
              </w:rPr>
            </w:pPr>
            <w:r>
              <w:rPr>
                <w:rFonts w:ascii="標楷體" w:eastAsia="標楷體" w:hAnsi="標楷體" w:cs="標楷體" w:hint="eastAsia"/>
              </w:rPr>
              <w:t>6</w:t>
            </w:r>
            <w:r>
              <w:rPr>
                <w:rFonts w:ascii="標楷體" w:eastAsia="標楷體" w:hAnsi="標楷體" w:cs="標楷體"/>
              </w:rPr>
              <w:t>.</w:t>
            </w:r>
            <w:r w:rsidRPr="00687A0E">
              <w:rPr>
                <w:rFonts w:ascii="標楷體" w:eastAsia="標楷體" w:hAnsi="標楷體" w:cs="標楷體"/>
                <w:color w:val="FF0000"/>
              </w:rPr>
              <w:t>四年級消防護照(11/1</w:t>
            </w:r>
            <w:r w:rsidRPr="00687A0E">
              <w:rPr>
                <w:rFonts w:ascii="標楷體" w:eastAsia="標楷體" w:hAnsi="標楷體" w:cs="標楷體" w:hint="eastAsia"/>
                <w:color w:val="FF0000"/>
              </w:rPr>
              <w:t>4</w:t>
            </w:r>
            <w:r w:rsidRPr="00687A0E">
              <w:rPr>
                <w:rFonts w:ascii="標楷體" w:eastAsia="標楷體" w:hAnsi="標楷體" w:cs="標楷體"/>
                <w:color w:val="FF0000"/>
              </w:rPr>
              <w:t>)</w:t>
            </w:r>
            <w:r w:rsidRPr="00687A0E">
              <w:rPr>
                <w:rFonts w:ascii="標楷體" w:eastAsia="標楷體" w:hAnsi="標楷體" w:cs="標楷體" w:hint="eastAsia"/>
                <w:color w:val="FF0000"/>
              </w:rPr>
              <w:t>暫定</w:t>
            </w:r>
          </w:p>
          <w:p w:rsidR="007A5A27" w:rsidRPr="00252D30" w:rsidRDefault="007A5A27" w:rsidP="007A5A27">
            <w:pPr>
              <w:rPr>
                <w:rFonts w:ascii="標楷體" w:eastAsia="標楷體" w:hAnsi="標楷體" w:cs="標楷體"/>
                <w:color w:val="E36C0A" w:themeColor="accent6" w:themeShade="BF"/>
              </w:rPr>
            </w:pPr>
            <w:r w:rsidRPr="00252D30">
              <w:rPr>
                <w:rFonts w:ascii="標楷體" w:eastAsia="標楷體" w:hAnsi="標楷體" w:cs="標楷體" w:hint="eastAsia"/>
                <w:color w:val="E36C0A" w:themeColor="accent6" w:themeShade="BF"/>
              </w:rPr>
              <w:t>7.</w:t>
            </w:r>
            <w:r>
              <w:rPr>
                <w:rFonts w:ascii="標楷體" w:eastAsia="標楷體" w:hAnsi="標楷體" w:cs="標楷體" w:hint="eastAsia"/>
                <w:color w:val="E36C0A" w:themeColor="accent6" w:themeShade="BF"/>
              </w:rPr>
              <w:t>二年級入班宣導:情緒表達-我訊息</w:t>
            </w:r>
          </w:p>
          <w:p w:rsidR="007A5A27" w:rsidRPr="000C4090" w:rsidRDefault="007A5A27" w:rsidP="007A5A27">
            <w:pPr>
              <w:rPr>
                <w:rFonts w:ascii="標楷體" w:eastAsia="標楷體" w:hAnsi="標楷體" w:cs="標楷體"/>
                <w:color w:val="00B050"/>
              </w:rPr>
            </w:pPr>
            <w:r w:rsidRPr="00687A0E">
              <w:rPr>
                <w:rFonts w:ascii="標楷體" w:eastAsia="標楷體" w:hAnsi="標楷體" w:cs="標楷體" w:hint="eastAsia"/>
                <w:color w:val="FF0000"/>
              </w:rPr>
              <w:t>8.考後運動活動</w:t>
            </w:r>
          </w:p>
          <w:p w:rsidR="007A5A27" w:rsidRDefault="007A5A27" w:rsidP="007A5A27">
            <w:pPr>
              <w:ind w:left="172" w:hanging="172"/>
              <w:rPr>
                <w:rFonts w:ascii="標楷體" w:eastAsia="標楷體" w:hAnsi="標楷體" w:cs="標楷體"/>
                <w:color w:val="00B050"/>
              </w:rPr>
            </w:pPr>
          </w:p>
        </w:tc>
        <w:tc>
          <w:tcPr>
            <w:tcW w:w="1903" w:type="dxa"/>
          </w:tcPr>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1.飲用水取樣。</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2.飲水機外殼清洗。</w:t>
            </w:r>
          </w:p>
          <w:p w:rsidR="007A5A27" w:rsidRPr="002F54FB"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3.校園公安查核。</w:t>
            </w:r>
          </w:p>
        </w:tc>
        <w:tc>
          <w:tcPr>
            <w:tcW w:w="1903" w:type="dxa"/>
          </w:tcPr>
          <w:p w:rsidR="007A5A27" w:rsidRPr="007B06A7" w:rsidRDefault="007A5A27" w:rsidP="007A5A27">
            <w:pPr>
              <w:ind w:left="228" w:hangingChars="100" w:hanging="228"/>
              <w:rPr>
                <w:rFonts w:ascii="標楷體" w:eastAsia="標楷體" w:hAnsi="標楷體"/>
                <w:bCs/>
                <w:spacing w:val="-6"/>
              </w:rPr>
            </w:pPr>
            <w:r w:rsidRPr="007B06A7">
              <w:rPr>
                <w:rFonts w:ascii="標楷體" w:eastAsia="標楷體" w:hAnsi="標楷體" w:hint="eastAsia"/>
                <w:bCs/>
                <w:spacing w:val="-6"/>
              </w:rPr>
              <w:t>1.安全教育。</w:t>
            </w:r>
          </w:p>
          <w:p w:rsidR="007A5A27" w:rsidRPr="007B06A7" w:rsidRDefault="007A5A27" w:rsidP="007A5A27">
            <w:pPr>
              <w:ind w:left="240" w:hangingChars="100" w:hanging="240"/>
              <w:rPr>
                <w:rFonts w:ascii="標楷體" w:eastAsia="標楷體" w:hAnsi="標楷體"/>
                <w:bCs/>
              </w:rPr>
            </w:pPr>
            <w:r w:rsidRPr="007B06A7">
              <w:rPr>
                <w:rFonts w:ascii="標楷體" w:eastAsia="標楷體" w:hAnsi="標楷體" w:hint="eastAsia"/>
                <w:bCs/>
              </w:rPr>
              <w:t>2.教學歷程成果。</w:t>
            </w:r>
          </w:p>
        </w:tc>
      </w:tr>
      <w:tr w:rsidR="007A5A27" w:rsidRPr="00EB3092" w:rsidTr="007A5A27">
        <w:trPr>
          <w:cantSplit/>
          <w:trHeight w:val="2398"/>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300" w:type="dxa"/>
            <w:textDirection w:val="tbRlV"/>
            <w:vAlign w:val="center"/>
          </w:tcPr>
          <w:p w:rsidR="007A5A27" w:rsidRPr="00384E2E" w:rsidRDefault="007A5A27" w:rsidP="007A5A27">
            <w:pPr>
              <w:ind w:left="113" w:right="113"/>
              <w:jc w:val="center"/>
              <w:rPr>
                <w:rFonts w:ascii="標楷體" w:eastAsia="標楷體" w:hAnsi="標楷體"/>
                <w:sz w:val="22"/>
                <w:szCs w:val="22"/>
              </w:rPr>
            </w:pPr>
            <w:r w:rsidRPr="00384E2E">
              <w:rPr>
                <w:rFonts w:ascii="標楷體" w:eastAsia="標楷體" w:hAnsi="標楷體" w:hint="eastAsia"/>
              </w:rPr>
              <w:t>十三</w:t>
            </w:r>
            <w:r w:rsidRPr="00384E2E">
              <w:rPr>
                <w:rFonts w:ascii="標楷體" w:eastAsia="標楷體" w:hAnsi="標楷體" w:hint="eastAsia"/>
                <w:spacing w:val="-10"/>
              </w:rPr>
              <w:t>（</w:t>
            </w:r>
            <w:r w:rsidRPr="00384E2E">
              <w:rPr>
                <w:rFonts w:ascii="標楷體" w:eastAsia="標楷體" w:hAnsi="標楷體"/>
                <w:color w:val="000000"/>
                <w:spacing w:val="-10"/>
                <w:sz w:val="22"/>
                <w:szCs w:val="22"/>
              </w:rPr>
              <w:t>11:</w:t>
            </w:r>
            <w:r>
              <w:rPr>
                <w:rFonts w:ascii="標楷體" w:eastAsia="標楷體" w:hAnsi="標楷體" w:hint="eastAsia"/>
                <w:color w:val="000000"/>
                <w:spacing w:val="-10"/>
                <w:sz w:val="22"/>
                <w:szCs w:val="22"/>
              </w:rPr>
              <w:t>22~11:2</w:t>
            </w:r>
            <w:r>
              <w:rPr>
                <w:rFonts w:ascii="標楷體" w:eastAsia="標楷體" w:hAnsi="標楷體"/>
                <w:color w:val="000000"/>
                <w:spacing w:val="-10"/>
                <w:sz w:val="22"/>
                <w:szCs w:val="22"/>
              </w:rPr>
              <w:t>8</w:t>
            </w:r>
            <w:r w:rsidRPr="00384E2E">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902" w:type="dxa"/>
          </w:tcPr>
          <w:p w:rsidR="007A5A27" w:rsidRPr="00A067EE" w:rsidRDefault="007A5A27" w:rsidP="007A5A27">
            <w:pPr>
              <w:rPr>
                <w:rFonts w:ascii="標楷體" w:eastAsia="標楷體" w:hAnsi="標楷體"/>
                <w:color w:val="000000"/>
                <w:spacing w:val="-10"/>
              </w:rPr>
            </w:pPr>
          </w:p>
        </w:tc>
        <w:tc>
          <w:tcPr>
            <w:tcW w:w="1903" w:type="dxa"/>
          </w:tcPr>
          <w:p w:rsidR="007A5A27" w:rsidRPr="00D03171" w:rsidRDefault="007A5A27" w:rsidP="007A5A27">
            <w:pPr>
              <w:spacing w:line="240" w:lineRule="exact"/>
              <w:ind w:left="100" w:hanging="100"/>
              <w:rPr>
                <w:rFonts w:ascii="標楷體" w:eastAsia="標楷體" w:hAnsi="標楷體"/>
                <w:color w:val="000000"/>
                <w:spacing w:val="-14"/>
              </w:rPr>
            </w:pPr>
            <w:r w:rsidRPr="00D03171">
              <w:rPr>
                <w:rFonts w:ascii="標楷體" w:eastAsia="標楷體" w:hAnsi="標楷體" w:hint="eastAsia"/>
                <w:color w:val="000000"/>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r w:rsidRPr="00F35E2C">
              <w:rPr>
                <w:rFonts w:ascii="標楷體" w:eastAsia="標楷體" w:hAnsi="標楷體" w:hint="eastAsia"/>
                <w:spacing w:val="-14"/>
              </w:rPr>
              <w:t>。</w:t>
            </w:r>
          </w:p>
          <w:p w:rsidR="007A5A27" w:rsidRPr="00D03171" w:rsidRDefault="007A5A27" w:rsidP="007A5A27">
            <w:pPr>
              <w:spacing w:line="240" w:lineRule="exact"/>
              <w:ind w:left="100" w:hanging="100"/>
              <w:rPr>
                <w:rFonts w:ascii="標楷體" w:eastAsia="標楷體" w:hAnsi="標楷體"/>
                <w:color w:val="000000"/>
                <w:spacing w:val="-14"/>
              </w:rPr>
            </w:pPr>
            <w:r w:rsidRPr="00D03171">
              <w:rPr>
                <w:rFonts w:ascii="標楷體" w:eastAsia="標楷體" w:hAnsi="標楷體" w:hint="eastAsia"/>
                <w:color w:val="000000"/>
                <w:spacing w:val="-14"/>
              </w:rPr>
              <w:t>2.整理、清點教具。</w:t>
            </w:r>
          </w:p>
          <w:p w:rsidR="007A5A27" w:rsidRPr="00D03171" w:rsidRDefault="007A5A27" w:rsidP="007A5A27">
            <w:pPr>
              <w:spacing w:line="240" w:lineRule="exact"/>
              <w:ind w:left="100" w:hanging="100"/>
              <w:jc w:val="both"/>
              <w:rPr>
                <w:rFonts w:ascii="標楷體" w:eastAsia="標楷體" w:hAnsi="標楷體"/>
                <w:color w:val="000000"/>
                <w:spacing w:val="-14"/>
              </w:rPr>
            </w:pPr>
          </w:p>
        </w:tc>
        <w:tc>
          <w:tcPr>
            <w:tcW w:w="1902" w:type="dxa"/>
          </w:tcPr>
          <w:p w:rsidR="007A5A27" w:rsidRPr="00687A0E" w:rsidRDefault="007A5A27" w:rsidP="007A5A27">
            <w:pPr>
              <w:ind w:left="172" w:hanging="172"/>
              <w:rPr>
                <w:rFonts w:ascii="標楷體" w:eastAsia="標楷體" w:hAnsi="標楷體" w:cs="標楷體"/>
              </w:rPr>
            </w:pPr>
            <w:r w:rsidRPr="00687A0E">
              <w:rPr>
                <w:rFonts w:ascii="標楷體" w:eastAsia="標楷體" w:hAnsi="標楷體" w:cs="標楷體"/>
              </w:rPr>
              <w:t>1.級會：環境教育</w:t>
            </w:r>
          </w:p>
          <w:p w:rsidR="007A5A27" w:rsidRDefault="007A5A27" w:rsidP="007A5A27">
            <w:pPr>
              <w:ind w:left="172" w:hanging="172"/>
              <w:rPr>
                <w:rFonts w:ascii="標楷體" w:eastAsia="標楷體" w:hAnsi="標楷體" w:cs="標楷體"/>
              </w:rPr>
            </w:pPr>
            <w:r>
              <w:rPr>
                <w:rFonts w:ascii="標楷體" w:eastAsia="標楷體" w:hAnsi="標楷體" w:cs="標楷體"/>
              </w:rPr>
              <w:t>2</w:t>
            </w:r>
            <w:r>
              <w:rPr>
                <w:rFonts w:ascii="標楷體" w:eastAsia="標楷體" w:hAnsi="標楷體" w:cs="標楷體"/>
                <w:color w:val="000000"/>
              </w:rPr>
              <w:t>.11/24</w:t>
            </w:r>
            <w:r>
              <w:rPr>
                <w:rFonts w:ascii="標楷體" w:eastAsia="標楷體" w:hAnsi="標楷體" w:cs="標楷體"/>
              </w:rPr>
              <w:t>社區清潔打掃</w:t>
            </w:r>
          </w:p>
          <w:p w:rsidR="007A5A27" w:rsidRDefault="007A5A27" w:rsidP="007A5A27">
            <w:pPr>
              <w:rPr>
                <w:rFonts w:ascii="標楷體" w:eastAsia="標楷體" w:hAnsi="標楷體" w:cs="標楷體"/>
              </w:rPr>
            </w:pPr>
            <w:r>
              <w:rPr>
                <w:rFonts w:ascii="標楷體" w:eastAsia="標楷體" w:hAnsi="標楷體" w:cs="標楷體"/>
              </w:rPr>
              <w:t>3.個案轉介及輔導</w:t>
            </w:r>
          </w:p>
          <w:p w:rsidR="007A5A27" w:rsidRPr="00252D30" w:rsidRDefault="007A5A27" w:rsidP="007A5A27">
            <w:pPr>
              <w:rPr>
                <w:rFonts w:ascii="標楷體" w:eastAsia="標楷體" w:hAnsi="標楷體" w:cs="標楷體"/>
                <w:color w:val="E36C0A" w:themeColor="accent6" w:themeShade="BF"/>
              </w:rPr>
            </w:pPr>
            <w:r>
              <w:rPr>
                <w:rFonts w:ascii="標楷體" w:eastAsia="標楷體" w:hAnsi="標楷體" w:cs="標楷體" w:hint="eastAsia"/>
              </w:rPr>
              <w:t>4.</w:t>
            </w:r>
            <w:r>
              <w:rPr>
                <w:rFonts w:ascii="標楷體" w:eastAsia="標楷體" w:hAnsi="標楷體" w:cs="標楷體" w:hint="eastAsia"/>
                <w:color w:val="E36C0A" w:themeColor="accent6" w:themeShade="BF"/>
              </w:rPr>
              <w:t>二年級入班宣導:情緒表達-我訊息</w:t>
            </w:r>
          </w:p>
          <w:p w:rsidR="007A5A27" w:rsidRPr="00252D30" w:rsidRDefault="007A5A27" w:rsidP="007A5A27">
            <w:pPr>
              <w:ind w:left="172" w:hanging="172"/>
              <w:rPr>
                <w:rFonts w:ascii="標楷體" w:eastAsia="標楷體" w:hAnsi="標楷體" w:cs="標楷體"/>
              </w:rPr>
            </w:pPr>
          </w:p>
        </w:tc>
        <w:tc>
          <w:tcPr>
            <w:tcW w:w="1903" w:type="dxa"/>
          </w:tcPr>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1.遊戲器材安檢。</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2.消耗用品清點補充。</w:t>
            </w:r>
          </w:p>
          <w:p w:rsidR="007A5A27" w:rsidRPr="002F54FB"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3.庭樹修剪(工友)。</w:t>
            </w:r>
          </w:p>
        </w:tc>
        <w:tc>
          <w:tcPr>
            <w:tcW w:w="1903" w:type="dxa"/>
          </w:tcPr>
          <w:p w:rsidR="007A5A27" w:rsidRPr="007B06A7" w:rsidRDefault="007A5A27" w:rsidP="007A5A27">
            <w:pPr>
              <w:ind w:left="240" w:hangingChars="100" w:hanging="240"/>
              <w:rPr>
                <w:rFonts w:ascii="標楷體" w:eastAsia="標楷體" w:hAnsi="標楷體"/>
                <w:bCs/>
              </w:rPr>
            </w:pPr>
            <w:r w:rsidRPr="007B06A7">
              <w:rPr>
                <w:rFonts w:ascii="標楷體" w:eastAsia="標楷體" w:hAnsi="標楷體" w:hint="eastAsia"/>
                <w:bCs/>
              </w:rPr>
              <w:t>1.申購及請款。</w:t>
            </w:r>
          </w:p>
        </w:tc>
      </w:tr>
      <w:tr w:rsidR="007A5A27" w:rsidRPr="00EB3092" w:rsidTr="007A5A27">
        <w:trPr>
          <w:cantSplit/>
          <w:trHeight w:val="2398"/>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300" w:type="dxa"/>
            <w:textDirection w:val="tbRlV"/>
            <w:vAlign w:val="center"/>
          </w:tcPr>
          <w:p w:rsidR="007A5A27" w:rsidRPr="00384E2E" w:rsidRDefault="007A5A27" w:rsidP="007A5A27">
            <w:pPr>
              <w:ind w:left="113" w:right="113"/>
              <w:jc w:val="center"/>
              <w:rPr>
                <w:rFonts w:ascii="標楷體" w:eastAsia="標楷體" w:hAnsi="標楷體"/>
                <w:sz w:val="22"/>
                <w:szCs w:val="22"/>
              </w:rPr>
            </w:pPr>
            <w:r w:rsidRPr="00384E2E">
              <w:rPr>
                <w:rFonts w:ascii="標楷體" w:eastAsia="標楷體" w:hAnsi="標楷體" w:hint="eastAsia"/>
                <w:sz w:val="22"/>
                <w:szCs w:val="22"/>
              </w:rPr>
              <w:t>十四</w:t>
            </w:r>
            <w:r w:rsidRPr="00384E2E">
              <w:rPr>
                <w:rFonts w:ascii="標楷體" w:eastAsia="標楷體" w:hAnsi="標楷體" w:hint="eastAsia"/>
                <w:spacing w:val="-10"/>
                <w:sz w:val="22"/>
                <w:szCs w:val="22"/>
              </w:rPr>
              <w:t>（</w:t>
            </w:r>
            <w:r w:rsidRPr="00384E2E">
              <w:rPr>
                <w:rFonts w:ascii="標楷體" w:eastAsia="標楷體" w:hAnsi="標楷體"/>
                <w:color w:val="000000"/>
                <w:spacing w:val="-10"/>
                <w:sz w:val="22"/>
                <w:szCs w:val="22"/>
              </w:rPr>
              <w:t>1</w:t>
            </w:r>
            <w:r w:rsidRPr="00384E2E">
              <w:rPr>
                <w:rFonts w:ascii="標楷體" w:eastAsia="標楷體" w:hAnsi="標楷體" w:hint="eastAsia"/>
                <w:color w:val="000000"/>
                <w:spacing w:val="-10"/>
                <w:sz w:val="22"/>
                <w:szCs w:val="22"/>
              </w:rPr>
              <w:t>1</w:t>
            </w:r>
            <w:r w:rsidRPr="00384E2E">
              <w:rPr>
                <w:rFonts w:ascii="標楷體" w:eastAsia="標楷體" w:hAnsi="標楷體"/>
                <w:color w:val="000000"/>
                <w:spacing w:val="-10"/>
                <w:sz w:val="22"/>
                <w:szCs w:val="22"/>
              </w:rPr>
              <w:t>:</w:t>
            </w:r>
            <w:r>
              <w:rPr>
                <w:rFonts w:ascii="標楷體" w:eastAsia="標楷體" w:hAnsi="標楷體" w:hint="eastAsia"/>
                <w:color w:val="000000"/>
                <w:spacing w:val="-10"/>
                <w:sz w:val="22"/>
                <w:szCs w:val="22"/>
              </w:rPr>
              <w:t>29~12:05</w:t>
            </w:r>
            <w:r w:rsidRPr="00384E2E">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902" w:type="dxa"/>
          </w:tcPr>
          <w:p w:rsidR="007A5A27" w:rsidRPr="00EB3092" w:rsidRDefault="007A5A27" w:rsidP="007A5A27">
            <w:pPr>
              <w:rPr>
                <w:rFonts w:ascii="標楷體" w:eastAsia="標楷體" w:hAnsi="標楷體"/>
                <w:color w:val="000000"/>
                <w:spacing w:val="-10"/>
              </w:rPr>
            </w:pPr>
          </w:p>
        </w:tc>
        <w:tc>
          <w:tcPr>
            <w:tcW w:w="1903" w:type="dxa"/>
          </w:tcPr>
          <w:p w:rsidR="007A5A27" w:rsidRPr="00D03171" w:rsidRDefault="007A5A27" w:rsidP="007A5A27">
            <w:pPr>
              <w:spacing w:line="240" w:lineRule="exact"/>
              <w:rPr>
                <w:rFonts w:ascii="標楷體" w:eastAsia="標楷體" w:hAnsi="標楷體"/>
                <w:spacing w:val="-14"/>
                <w:sz w:val="26"/>
                <w:szCs w:val="26"/>
                <w:lang w:val="zh-TW"/>
              </w:rPr>
            </w:pPr>
            <w:r w:rsidRPr="00D03171">
              <w:rPr>
                <w:rFonts w:ascii="標楷體" w:eastAsia="標楷體" w:hAnsi="標楷體" w:hint="eastAsia"/>
                <w:color w:val="000000"/>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r w:rsidRPr="00F35E2C">
              <w:rPr>
                <w:rFonts w:ascii="標楷體" w:eastAsia="標楷體" w:hAnsi="標楷體" w:hint="eastAsia"/>
                <w:spacing w:val="-14"/>
              </w:rPr>
              <w:t>。</w:t>
            </w:r>
          </w:p>
          <w:p w:rsidR="007A5A27" w:rsidRPr="00D03171" w:rsidRDefault="007A5A27" w:rsidP="007A5A27">
            <w:pPr>
              <w:spacing w:line="240" w:lineRule="exact"/>
              <w:ind w:left="100" w:hanging="100"/>
              <w:rPr>
                <w:rFonts w:ascii="標楷體" w:eastAsia="標楷體" w:hAnsi="標楷體"/>
                <w:color w:val="000000"/>
                <w:spacing w:val="-14"/>
              </w:rPr>
            </w:pPr>
            <w:r w:rsidRPr="00D03171">
              <w:rPr>
                <w:rFonts w:ascii="標楷體" w:eastAsia="標楷體" w:hAnsi="標楷體" w:hint="eastAsia"/>
                <w:color w:val="000000"/>
                <w:spacing w:val="-14"/>
              </w:rPr>
              <w:t>2.</w:t>
            </w:r>
            <w:r w:rsidRPr="0044434D">
              <w:rPr>
                <w:rFonts w:ascii="標楷體" w:eastAsia="標楷體" w:hAnsi="標楷體" w:hint="eastAsia"/>
                <w:color w:val="000000" w:themeColor="text1"/>
                <w:spacing w:val="-14"/>
              </w:rPr>
              <w:t>英語種子教師會議。</w:t>
            </w:r>
          </w:p>
          <w:p w:rsidR="007A5A27" w:rsidRPr="00D03171" w:rsidRDefault="007A5A27" w:rsidP="007A5A27">
            <w:pPr>
              <w:spacing w:line="240" w:lineRule="exact"/>
              <w:ind w:left="212" w:hangingChars="100" w:hanging="212"/>
              <w:rPr>
                <w:rFonts w:ascii="標楷體" w:eastAsia="標楷體" w:hAnsi="標楷體"/>
                <w:color w:val="000000"/>
                <w:spacing w:val="-14"/>
              </w:rPr>
            </w:pPr>
            <w:r>
              <w:rPr>
                <w:rFonts w:ascii="標楷體" w:eastAsia="標楷體" w:hAnsi="標楷體" w:hint="eastAsia"/>
                <w:spacing w:val="-14"/>
              </w:rPr>
              <w:t>3</w:t>
            </w:r>
            <w:r w:rsidRPr="00D03171">
              <w:rPr>
                <w:rFonts w:ascii="標楷體" w:eastAsia="標楷體" w:hAnsi="標楷體" w:hint="eastAsia"/>
                <w:spacing w:val="-14"/>
              </w:rPr>
              <w:t>.</w:t>
            </w:r>
            <w:r w:rsidRPr="00D03171">
              <w:rPr>
                <w:rFonts w:ascii="標楷體" w:eastAsia="標楷體" w:hAnsi="標楷體"/>
                <w:color w:val="000000"/>
                <w:spacing w:val="-14"/>
              </w:rPr>
              <w:t xml:space="preserve"> </w:t>
            </w:r>
          </w:p>
        </w:tc>
        <w:tc>
          <w:tcPr>
            <w:tcW w:w="1902" w:type="dxa"/>
          </w:tcPr>
          <w:p w:rsidR="007A5A27" w:rsidRDefault="007A5A27" w:rsidP="007A5A27">
            <w:pPr>
              <w:ind w:left="172" w:hanging="172"/>
              <w:rPr>
                <w:rFonts w:ascii="標楷體" w:eastAsia="標楷體" w:hAnsi="標楷體" w:cs="標楷體"/>
                <w:color w:val="000000"/>
              </w:rPr>
            </w:pPr>
            <w:r>
              <w:rPr>
                <w:rFonts w:ascii="標楷體" w:eastAsia="標楷體" w:hAnsi="標楷體" w:cs="標楷體"/>
                <w:color w:val="000000"/>
              </w:rPr>
              <w:t>1.高年級女生青春期衛教宣導</w:t>
            </w:r>
          </w:p>
          <w:p w:rsidR="007A5A27" w:rsidRDefault="007A5A27" w:rsidP="007A5A27">
            <w:pPr>
              <w:rPr>
                <w:rFonts w:ascii="標楷體" w:eastAsia="標楷體" w:hAnsi="標楷體" w:cs="標楷體"/>
              </w:rPr>
            </w:pPr>
            <w:r>
              <w:rPr>
                <w:rFonts w:ascii="標楷體" w:eastAsia="標楷體" w:hAnsi="標楷體" w:cs="標楷體" w:hint="eastAsia"/>
              </w:rPr>
              <w:t>2.</w:t>
            </w:r>
            <w:r>
              <w:rPr>
                <w:rFonts w:ascii="標楷體" w:eastAsia="標楷體" w:hAnsi="標楷體" w:cs="標楷體"/>
              </w:rPr>
              <w:t>.高關懷通報(每月</w:t>
            </w:r>
          </w:p>
          <w:p w:rsidR="007A5A27" w:rsidRDefault="007A5A27" w:rsidP="007A5A27">
            <w:pPr>
              <w:rPr>
                <w:rFonts w:ascii="標楷體" w:eastAsia="標楷體" w:hAnsi="標楷體" w:cs="標楷體"/>
              </w:rPr>
            </w:pPr>
            <w:r>
              <w:rPr>
                <w:rFonts w:ascii="標楷體" w:eastAsia="標楷體" w:hAnsi="標楷體" w:cs="標楷體" w:hint="eastAsia"/>
              </w:rPr>
              <w:t xml:space="preserve">  </w:t>
            </w:r>
            <w:r>
              <w:rPr>
                <w:rFonts w:ascii="標楷體" w:eastAsia="標楷體" w:hAnsi="標楷體" w:cs="標楷體"/>
              </w:rPr>
              <w:t>5日)。</w:t>
            </w:r>
          </w:p>
          <w:p w:rsidR="007A5A27" w:rsidRPr="00687A0E" w:rsidRDefault="007A5A27" w:rsidP="007A5A27">
            <w:pPr>
              <w:rPr>
                <w:rFonts w:ascii="標楷體" w:eastAsia="標楷體" w:hAnsi="標楷體" w:cs="標楷體"/>
              </w:rPr>
            </w:pPr>
            <w:r w:rsidRPr="00687A0E">
              <w:rPr>
                <w:rFonts w:ascii="標楷體" w:eastAsia="標楷體" w:hAnsi="標楷體" w:cs="標楷體" w:hint="eastAsia"/>
              </w:rPr>
              <w:t>3</w:t>
            </w:r>
            <w:r w:rsidRPr="00687A0E">
              <w:rPr>
                <w:rFonts w:ascii="標楷體" w:eastAsia="標楷體" w:hAnsi="標楷體" w:cs="標楷體"/>
              </w:rPr>
              <w:t>.</w:t>
            </w:r>
            <w:r w:rsidRPr="00687A0E">
              <w:rPr>
                <w:rFonts w:ascii="標楷體" w:eastAsia="標楷體" w:hAnsi="標楷體" w:cs="標楷體" w:hint="eastAsia"/>
              </w:rPr>
              <w:t xml:space="preserve">11/27教師性平研 </w:t>
            </w:r>
          </w:p>
          <w:p w:rsidR="007A5A27" w:rsidRPr="00687A0E" w:rsidRDefault="007A5A27" w:rsidP="007A5A27">
            <w:pPr>
              <w:rPr>
                <w:rFonts w:ascii="標楷體" w:eastAsia="標楷體" w:hAnsi="標楷體" w:cs="標楷體"/>
              </w:rPr>
            </w:pPr>
            <w:r w:rsidRPr="00687A0E">
              <w:rPr>
                <w:rFonts w:ascii="標楷體" w:eastAsia="標楷體" w:hAnsi="標楷體" w:cs="標楷體" w:hint="eastAsia"/>
              </w:rPr>
              <w:t xml:space="preserve"> 習(暫定)</w:t>
            </w:r>
          </w:p>
          <w:p w:rsidR="007A5A27" w:rsidRDefault="007A5A27" w:rsidP="007A5A27">
            <w:pPr>
              <w:ind w:left="172" w:hanging="172"/>
              <w:rPr>
                <w:rFonts w:ascii="標楷體" w:eastAsia="標楷體" w:hAnsi="標楷體" w:cs="標楷體"/>
              </w:rPr>
            </w:pPr>
          </w:p>
        </w:tc>
        <w:tc>
          <w:tcPr>
            <w:tcW w:w="1903" w:type="dxa"/>
          </w:tcPr>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1.校園公安檢查。</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2.水電、消防及飲水設備檢修。</w:t>
            </w:r>
          </w:p>
          <w:p w:rsidR="007A5A27" w:rsidRPr="006A57EE"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3.廚房清潔檢查。</w:t>
            </w:r>
          </w:p>
        </w:tc>
        <w:tc>
          <w:tcPr>
            <w:tcW w:w="1903" w:type="dxa"/>
          </w:tcPr>
          <w:p w:rsidR="007A5A27" w:rsidRPr="007B06A7" w:rsidRDefault="007A5A27" w:rsidP="007A5A27">
            <w:pPr>
              <w:ind w:left="240" w:hangingChars="100" w:hanging="240"/>
              <w:rPr>
                <w:rFonts w:ascii="標楷體" w:eastAsia="標楷體" w:hAnsi="標楷體"/>
                <w:bCs/>
              </w:rPr>
            </w:pPr>
            <w:r>
              <w:rPr>
                <w:rFonts w:ascii="標楷體" w:eastAsia="標楷體" w:hAnsi="標楷體" w:hint="eastAsia"/>
                <w:bCs/>
              </w:rPr>
              <w:t>1</w:t>
            </w:r>
            <w:r w:rsidRPr="007B06A7">
              <w:rPr>
                <w:rFonts w:ascii="標楷體" w:eastAsia="標楷體" w:hAnsi="標楷體" w:hint="eastAsia"/>
                <w:bCs/>
              </w:rPr>
              <w:t>幼兒檔案整</w:t>
            </w:r>
          </w:p>
          <w:p w:rsidR="007A5A27" w:rsidRDefault="007A5A27" w:rsidP="007A5A27">
            <w:pPr>
              <w:rPr>
                <w:rFonts w:ascii="標楷體" w:eastAsia="標楷體" w:hAnsi="標楷體"/>
                <w:bCs/>
              </w:rPr>
            </w:pPr>
            <w:r w:rsidRPr="007B06A7">
              <w:rPr>
                <w:rFonts w:ascii="標楷體" w:eastAsia="標楷體" w:hAnsi="標楷體" w:hint="eastAsia"/>
                <w:bCs/>
              </w:rPr>
              <w:t xml:space="preserve">  理。</w:t>
            </w:r>
          </w:p>
          <w:p w:rsidR="007A5A27" w:rsidRPr="006963CB" w:rsidRDefault="007A5A27" w:rsidP="007A5A27">
            <w:pPr>
              <w:adjustRightInd w:val="0"/>
              <w:spacing w:line="240" w:lineRule="exact"/>
              <w:ind w:left="220" w:hangingChars="100" w:hanging="220"/>
              <w:rPr>
                <w:rFonts w:ascii="標楷體" w:eastAsia="標楷體" w:hAnsi="標楷體"/>
                <w:color w:val="000000"/>
                <w:spacing w:val="-10"/>
              </w:rPr>
            </w:pPr>
            <w:r>
              <w:rPr>
                <w:rFonts w:ascii="標楷體" w:eastAsia="標楷體" w:hAnsi="標楷體" w:hint="eastAsia"/>
                <w:color w:val="000000"/>
                <w:spacing w:val="-10"/>
              </w:rPr>
              <w:t>2.環境、兒童</w:t>
            </w:r>
            <w:r w:rsidRPr="006963CB">
              <w:rPr>
                <w:rFonts w:ascii="標楷體" w:eastAsia="標楷體" w:hAnsi="標楷體" w:hint="eastAsia"/>
                <w:color w:val="000000"/>
                <w:spacing w:val="-10"/>
              </w:rPr>
              <w:t>遊</w:t>
            </w:r>
            <w:r>
              <w:rPr>
                <w:rFonts w:ascii="標楷體" w:eastAsia="標楷體" w:hAnsi="標楷體" w:hint="eastAsia"/>
                <w:color w:val="000000"/>
                <w:spacing w:val="-10"/>
              </w:rPr>
              <w:t>樂設施</w:t>
            </w:r>
            <w:r w:rsidRPr="006963CB">
              <w:rPr>
                <w:rFonts w:ascii="標楷體" w:eastAsia="標楷體" w:hAnsi="標楷體" w:hint="eastAsia"/>
                <w:color w:val="000000"/>
                <w:spacing w:val="-10"/>
              </w:rPr>
              <w:t>安檢。</w:t>
            </w:r>
          </w:p>
          <w:p w:rsidR="007A5A27" w:rsidRPr="0006334B" w:rsidRDefault="007A5A27" w:rsidP="007A5A27">
            <w:pPr>
              <w:rPr>
                <w:rFonts w:ascii="標楷體" w:eastAsia="標楷體" w:hAnsi="標楷體"/>
                <w:bCs/>
              </w:rPr>
            </w:pPr>
          </w:p>
        </w:tc>
      </w:tr>
      <w:tr w:rsidR="007A5A27" w:rsidRPr="00EB3092" w:rsidTr="007A5A27">
        <w:trPr>
          <w:cantSplit/>
          <w:trHeight w:val="2429"/>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300" w:type="dxa"/>
            <w:textDirection w:val="tbRlV"/>
            <w:vAlign w:val="center"/>
          </w:tcPr>
          <w:p w:rsidR="007A5A27" w:rsidRPr="00384E2E" w:rsidRDefault="007A5A27" w:rsidP="007A5A27">
            <w:pPr>
              <w:ind w:left="113" w:right="113"/>
              <w:jc w:val="center"/>
              <w:rPr>
                <w:rFonts w:ascii="標楷體" w:eastAsia="標楷體" w:hAnsi="標楷體"/>
                <w:sz w:val="22"/>
                <w:szCs w:val="22"/>
              </w:rPr>
            </w:pPr>
            <w:r w:rsidRPr="00384E2E">
              <w:rPr>
                <w:rFonts w:ascii="標楷體" w:eastAsia="標楷體" w:hAnsi="標楷體" w:hint="eastAsia"/>
                <w:sz w:val="22"/>
                <w:szCs w:val="22"/>
              </w:rPr>
              <w:t>十五</w:t>
            </w:r>
            <w:r w:rsidRPr="00384E2E">
              <w:rPr>
                <w:rFonts w:ascii="標楷體" w:eastAsia="標楷體" w:hAnsi="標楷體" w:hint="eastAsia"/>
                <w:spacing w:val="-10"/>
                <w:sz w:val="22"/>
                <w:szCs w:val="22"/>
              </w:rPr>
              <w:t>（</w:t>
            </w:r>
            <w:r w:rsidRPr="00384E2E">
              <w:rPr>
                <w:rFonts w:ascii="標楷體" w:eastAsia="標楷體" w:hAnsi="標楷體"/>
                <w:color w:val="000000"/>
                <w:spacing w:val="-10"/>
                <w:sz w:val="22"/>
                <w:szCs w:val="22"/>
              </w:rPr>
              <w:t>12:</w:t>
            </w:r>
            <w:r>
              <w:rPr>
                <w:rFonts w:ascii="標楷體" w:eastAsia="標楷體" w:hAnsi="標楷體" w:hint="eastAsia"/>
                <w:color w:val="000000"/>
                <w:spacing w:val="-10"/>
                <w:sz w:val="22"/>
                <w:szCs w:val="22"/>
              </w:rPr>
              <w:t>06~12:12</w:t>
            </w:r>
            <w:r w:rsidRPr="00384E2E">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902" w:type="dxa"/>
          </w:tcPr>
          <w:p w:rsidR="007A5A27" w:rsidRPr="00A449FB" w:rsidRDefault="007A5A27" w:rsidP="007A5A27">
            <w:pPr>
              <w:rPr>
                <w:rFonts w:ascii="標楷體" w:eastAsia="標楷體" w:hAnsi="標楷體"/>
                <w:color w:val="000000" w:themeColor="text1"/>
                <w:spacing w:val="-10"/>
              </w:rPr>
            </w:pPr>
            <w:r w:rsidRPr="00242BC6">
              <w:rPr>
                <w:rFonts w:ascii="新細明體" w:hAnsi="新細明體" w:hint="eastAsia"/>
                <w:color w:val="000000"/>
                <w:spacing w:val="-10"/>
              </w:rPr>
              <w:t>1.</w:t>
            </w:r>
            <w:r w:rsidRPr="00242BC6">
              <w:rPr>
                <w:rFonts w:ascii="標楷體" w:eastAsia="標楷體" w:hAnsi="標楷體" w:hint="eastAsia"/>
                <w:color w:val="000000"/>
                <w:spacing w:val="-10"/>
              </w:rPr>
              <w:t>全市音樂比賽。</w:t>
            </w:r>
            <w:r w:rsidRPr="00A449FB">
              <w:rPr>
                <w:rFonts w:ascii="標楷體" w:eastAsia="標楷體" w:hAnsi="標楷體" w:hint="eastAsia"/>
                <w:color w:val="000000" w:themeColor="text1"/>
                <w:spacing w:val="-10"/>
              </w:rPr>
              <w:t>(12</w:t>
            </w:r>
            <w:r>
              <w:rPr>
                <w:rFonts w:ascii="標楷體" w:eastAsia="標楷體" w:hAnsi="標楷體" w:hint="eastAsia"/>
                <w:color w:val="000000" w:themeColor="text1"/>
                <w:spacing w:val="-10"/>
              </w:rPr>
              <w:t>月初暫訂</w:t>
            </w:r>
            <w:r w:rsidRPr="00A449FB">
              <w:rPr>
                <w:rFonts w:ascii="標楷體" w:eastAsia="標楷體" w:hAnsi="標楷體" w:hint="eastAsia"/>
                <w:color w:val="000000" w:themeColor="text1"/>
                <w:spacing w:val="-10"/>
              </w:rPr>
              <w:t>)</w:t>
            </w:r>
          </w:p>
          <w:p w:rsidR="007A5A27" w:rsidRPr="00EB3092" w:rsidRDefault="007A5A27" w:rsidP="007A5A27">
            <w:pPr>
              <w:rPr>
                <w:rFonts w:ascii="標楷體" w:eastAsia="標楷體" w:hAnsi="標楷體"/>
                <w:color w:val="000000"/>
                <w:spacing w:val="-10"/>
              </w:rPr>
            </w:pPr>
          </w:p>
        </w:tc>
        <w:tc>
          <w:tcPr>
            <w:tcW w:w="1903" w:type="dxa"/>
          </w:tcPr>
          <w:p w:rsidR="007A5A27" w:rsidRPr="00D03171" w:rsidRDefault="007A5A27" w:rsidP="007A5A27">
            <w:pPr>
              <w:spacing w:line="240" w:lineRule="exact"/>
              <w:ind w:left="100" w:hanging="100"/>
              <w:rPr>
                <w:rFonts w:ascii="標楷體" w:eastAsia="標楷體" w:hAnsi="標楷體"/>
                <w:color w:val="000000"/>
                <w:spacing w:val="-14"/>
              </w:rPr>
            </w:pPr>
            <w:r w:rsidRPr="00D03171">
              <w:rPr>
                <w:rFonts w:ascii="標楷體" w:eastAsia="標楷體" w:hAnsi="標楷體" w:hint="eastAsia"/>
                <w:color w:val="000000"/>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r w:rsidRPr="00F35E2C">
              <w:rPr>
                <w:rFonts w:ascii="標楷體" w:eastAsia="標楷體" w:hAnsi="標楷體" w:hint="eastAsia"/>
                <w:spacing w:val="-14"/>
              </w:rPr>
              <w:t>。</w:t>
            </w:r>
          </w:p>
          <w:p w:rsidR="007A5A27" w:rsidRPr="00D03171" w:rsidRDefault="007A5A27" w:rsidP="007A5A27">
            <w:pPr>
              <w:spacing w:line="240" w:lineRule="exact"/>
              <w:ind w:left="100" w:hanging="100"/>
              <w:rPr>
                <w:rFonts w:ascii="標楷體" w:eastAsia="標楷體" w:hAnsi="標楷體"/>
                <w:color w:val="000000"/>
                <w:spacing w:val="-14"/>
              </w:rPr>
            </w:pPr>
            <w:r w:rsidRPr="00D03171">
              <w:rPr>
                <w:rFonts w:ascii="標楷體" w:eastAsia="標楷體" w:hAnsi="標楷體" w:hint="eastAsia"/>
                <w:color w:val="000000"/>
                <w:spacing w:val="-14"/>
              </w:rPr>
              <w:t xml:space="preserve">2英語種子教師會議。 </w:t>
            </w:r>
          </w:p>
          <w:p w:rsidR="007A5A27" w:rsidRDefault="007A5A27" w:rsidP="007A5A27">
            <w:pPr>
              <w:spacing w:line="240" w:lineRule="exact"/>
              <w:ind w:left="212" w:hangingChars="100" w:hanging="212"/>
              <w:rPr>
                <w:rFonts w:ascii="標楷體" w:eastAsia="標楷體" w:hAnsi="標楷體"/>
                <w:color w:val="000000"/>
                <w:spacing w:val="-14"/>
              </w:rPr>
            </w:pPr>
            <w:r w:rsidRPr="00D03171">
              <w:rPr>
                <w:rFonts w:ascii="標楷體" w:eastAsia="標楷體" w:hAnsi="標楷體" w:hint="eastAsia"/>
                <w:color w:val="000000"/>
                <w:spacing w:val="-14"/>
              </w:rPr>
              <w:t>3.補充教具。</w:t>
            </w:r>
          </w:p>
          <w:p w:rsidR="007A5A27" w:rsidRDefault="007A5A27" w:rsidP="007A5A27">
            <w:pPr>
              <w:spacing w:line="240" w:lineRule="exact"/>
              <w:ind w:left="212" w:hangingChars="100" w:hanging="212"/>
              <w:rPr>
                <w:rFonts w:ascii="標楷體" w:eastAsia="標楷體" w:hAnsi="標楷體"/>
                <w:color w:val="000000"/>
                <w:spacing w:val="-14"/>
              </w:rPr>
            </w:pPr>
            <w:r>
              <w:rPr>
                <w:rFonts w:ascii="標楷體" w:eastAsia="標楷體" w:hAnsi="標楷體" w:hint="eastAsia"/>
                <w:spacing w:val="-14"/>
              </w:rPr>
              <w:t>4</w:t>
            </w:r>
            <w:r w:rsidRPr="00D03171">
              <w:rPr>
                <w:rFonts w:ascii="標楷體" w:eastAsia="標楷體" w:hAnsi="標楷體" w:hint="eastAsia"/>
                <w:spacing w:val="-14"/>
              </w:rPr>
              <w:t>.</w:t>
            </w:r>
            <w:r>
              <w:rPr>
                <w:rFonts w:ascii="標楷體" w:eastAsia="標楷體" w:hAnsi="標楷體"/>
                <w:color w:val="000000"/>
                <w:spacing w:val="-14"/>
              </w:rPr>
              <w:t xml:space="preserve"> </w:t>
            </w:r>
          </w:p>
          <w:p w:rsidR="007A5A27" w:rsidRDefault="007A5A27" w:rsidP="007A5A27">
            <w:pPr>
              <w:spacing w:line="240" w:lineRule="exact"/>
              <w:ind w:left="100" w:hanging="100"/>
              <w:rPr>
                <w:rFonts w:ascii="標楷體" w:eastAsia="標楷體" w:hAnsi="標楷體"/>
                <w:color w:val="000000"/>
                <w:spacing w:val="-14"/>
              </w:rPr>
            </w:pPr>
          </w:p>
          <w:p w:rsidR="007A5A27" w:rsidRPr="00D03171" w:rsidRDefault="007A5A27" w:rsidP="007A5A27">
            <w:pPr>
              <w:spacing w:line="240" w:lineRule="exact"/>
              <w:ind w:left="212" w:hangingChars="100" w:hanging="212"/>
              <w:rPr>
                <w:rFonts w:ascii="標楷體" w:eastAsia="標楷體" w:hAnsi="標楷體"/>
                <w:color w:val="000000"/>
                <w:spacing w:val="-14"/>
              </w:rPr>
            </w:pPr>
          </w:p>
        </w:tc>
        <w:tc>
          <w:tcPr>
            <w:tcW w:w="1902" w:type="dxa"/>
          </w:tcPr>
          <w:p w:rsidR="007A5A27" w:rsidRPr="00687A0E" w:rsidRDefault="007A5A27" w:rsidP="007A5A27">
            <w:pPr>
              <w:ind w:left="172" w:hanging="172"/>
              <w:rPr>
                <w:rFonts w:ascii="標楷體" w:eastAsia="標楷體" w:hAnsi="標楷體" w:cs="標楷體"/>
              </w:rPr>
            </w:pPr>
            <w:r w:rsidRPr="00687A0E">
              <w:rPr>
                <w:rFonts w:ascii="標楷體" w:eastAsia="標楷體" w:hAnsi="標楷體" w:cs="標楷體"/>
              </w:rPr>
              <w:t>1.週會:敬老關懷</w:t>
            </w:r>
          </w:p>
          <w:p w:rsidR="007A5A27" w:rsidRDefault="007A5A27" w:rsidP="007A5A27">
            <w:pPr>
              <w:pBdr>
                <w:top w:val="nil"/>
                <w:left w:val="nil"/>
                <w:bottom w:val="nil"/>
                <w:right w:val="nil"/>
                <w:between w:val="nil"/>
              </w:pBdr>
              <w:tabs>
                <w:tab w:val="center" w:pos="4153"/>
                <w:tab w:val="right" w:pos="8306"/>
              </w:tabs>
              <w:ind w:left="172" w:hanging="172"/>
              <w:rPr>
                <w:rFonts w:ascii="標楷體" w:eastAsia="標楷體" w:hAnsi="標楷體" w:cs="標楷體"/>
                <w:color w:val="000000"/>
              </w:rPr>
            </w:pPr>
            <w:r>
              <w:rPr>
                <w:rFonts w:ascii="標楷體" w:eastAsia="標楷體" w:hAnsi="標楷體" w:cs="標楷體"/>
                <w:color w:val="000000"/>
              </w:rPr>
              <w:t>2.低中年級健康操(預)</w:t>
            </w:r>
          </w:p>
          <w:p w:rsidR="007A5A27" w:rsidRDefault="007A5A27" w:rsidP="007A5A27">
            <w:pPr>
              <w:rPr>
                <w:rFonts w:ascii="標楷體" w:eastAsia="標楷體" w:hAnsi="標楷體" w:cs="標楷體"/>
              </w:rPr>
            </w:pPr>
            <w:r>
              <w:rPr>
                <w:rFonts w:ascii="標楷體" w:eastAsia="標楷體" w:hAnsi="標楷體" w:cs="標楷體"/>
              </w:rPr>
              <w:t>3.五年級（S.P.M.）</w:t>
            </w:r>
          </w:p>
          <w:p w:rsidR="007A5A27" w:rsidRDefault="007A5A27" w:rsidP="007A5A27">
            <w:pPr>
              <w:rPr>
                <w:rFonts w:ascii="標楷體" w:eastAsia="標楷體" w:hAnsi="標楷體" w:cs="標楷體"/>
              </w:rPr>
            </w:pPr>
            <w:r>
              <w:rPr>
                <w:rFonts w:ascii="標楷體" w:eastAsia="標楷體" w:hAnsi="標楷體" w:cs="標楷體" w:hint="eastAsia"/>
              </w:rPr>
              <w:t xml:space="preserve">  </w:t>
            </w:r>
            <w:r>
              <w:rPr>
                <w:rFonts w:ascii="標楷體" w:eastAsia="標楷體" w:hAnsi="標楷體" w:cs="標楷體"/>
              </w:rPr>
              <w:t>補測。</w:t>
            </w:r>
          </w:p>
          <w:p w:rsidR="007A5A27" w:rsidRDefault="007A5A27" w:rsidP="007A5A27">
            <w:pPr>
              <w:rPr>
                <w:rFonts w:ascii="標楷體" w:eastAsia="標楷體" w:hAnsi="標楷體" w:cs="標楷體"/>
              </w:rPr>
            </w:pPr>
            <w:r>
              <w:rPr>
                <w:rFonts w:ascii="標楷體" w:eastAsia="標楷體" w:hAnsi="標楷體" w:cs="標楷體"/>
              </w:rPr>
              <w:t>4.秘密聊天室預約</w:t>
            </w:r>
          </w:p>
          <w:p w:rsidR="007A5A27" w:rsidRPr="00687A0E" w:rsidRDefault="007A5A27" w:rsidP="007A5A27">
            <w:pPr>
              <w:rPr>
                <w:rFonts w:ascii="標楷體" w:eastAsia="標楷體" w:hAnsi="標楷體" w:cs="標楷體"/>
              </w:rPr>
            </w:pPr>
            <w:r w:rsidRPr="00687A0E">
              <w:rPr>
                <w:rFonts w:ascii="標楷體" w:eastAsia="標楷體" w:hAnsi="標楷體" w:cs="標楷體"/>
              </w:rPr>
              <w:t>5.健康體促議題施測</w:t>
            </w:r>
            <w:r w:rsidRPr="00687A0E">
              <w:rPr>
                <w:rFonts w:ascii="標楷體" w:eastAsia="標楷體" w:hAnsi="標楷體" w:cs="標楷體" w:hint="eastAsia"/>
              </w:rPr>
              <w:t xml:space="preserve"> </w:t>
            </w:r>
          </w:p>
          <w:p w:rsidR="007A5A27" w:rsidRPr="00687A0E" w:rsidRDefault="007A5A27" w:rsidP="007A5A27">
            <w:pPr>
              <w:rPr>
                <w:rFonts w:ascii="標楷體" w:eastAsia="標楷體" w:hAnsi="標楷體" w:cs="標楷體"/>
              </w:rPr>
            </w:pPr>
            <w:r w:rsidRPr="00687A0E">
              <w:rPr>
                <w:rFonts w:ascii="標楷體" w:eastAsia="標楷體" w:hAnsi="標楷體" w:cs="標楷體" w:hint="eastAsia"/>
              </w:rPr>
              <w:t xml:space="preserve">  </w:t>
            </w:r>
            <w:r w:rsidRPr="00687A0E">
              <w:rPr>
                <w:rFonts w:ascii="標楷體" w:eastAsia="標楷體" w:hAnsi="標楷體" w:cs="標楷體"/>
              </w:rPr>
              <w:t>(3-6年級)</w:t>
            </w:r>
          </w:p>
          <w:p w:rsidR="007A5A27" w:rsidRDefault="007A5A27" w:rsidP="007A5A27">
            <w:pPr>
              <w:pBdr>
                <w:top w:val="nil"/>
                <w:left w:val="nil"/>
                <w:bottom w:val="nil"/>
                <w:right w:val="nil"/>
                <w:between w:val="nil"/>
              </w:pBdr>
              <w:tabs>
                <w:tab w:val="center" w:pos="4153"/>
                <w:tab w:val="right" w:pos="8306"/>
              </w:tabs>
              <w:ind w:left="172" w:hanging="172"/>
              <w:rPr>
                <w:rFonts w:ascii="標楷體" w:eastAsia="標楷體" w:hAnsi="標楷體" w:cs="標楷體"/>
                <w:color w:val="E36C0A" w:themeColor="accent6" w:themeShade="BF"/>
              </w:rPr>
            </w:pPr>
            <w:r>
              <w:rPr>
                <w:rFonts w:ascii="標楷體" w:eastAsia="標楷體" w:hAnsi="標楷體" w:cs="標楷體" w:hint="eastAsia"/>
              </w:rPr>
              <w:t>6.</w:t>
            </w:r>
            <w:r w:rsidRPr="009509FE">
              <w:rPr>
                <w:rFonts w:ascii="標楷體" w:eastAsia="標楷體" w:hAnsi="標楷體" w:cs="標楷體" w:hint="eastAsia"/>
                <w:color w:val="E36C0A" w:themeColor="accent6" w:themeShade="BF"/>
              </w:rPr>
              <w:t>五年級入班宣導:同理心-用愛心說實話</w:t>
            </w:r>
          </w:p>
          <w:p w:rsidR="007A5A27" w:rsidRDefault="007A5A27" w:rsidP="007A5A27">
            <w:pPr>
              <w:pBdr>
                <w:top w:val="nil"/>
                <w:left w:val="nil"/>
                <w:bottom w:val="nil"/>
                <w:right w:val="nil"/>
                <w:between w:val="nil"/>
              </w:pBdr>
              <w:tabs>
                <w:tab w:val="center" w:pos="4153"/>
                <w:tab w:val="right" w:pos="8306"/>
              </w:tabs>
              <w:ind w:left="172" w:hanging="172"/>
              <w:rPr>
                <w:rFonts w:ascii="標楷體" w:eastAsia="標楷體" w:hAnsi="標楷體" w:cs="標楷體"/>
                <w:color w:val="000000"/>
              </w:rPr>
            </w:pPr>
            <w:r w:rsidRPr="00687A0E">
              <w:rPr>
                <w:rFonts w:ascii="標楷體" w:eastAsia="標楷體" w:hAnsi="標楷體" w:cs="標楷體" w:hint="eastAsia"/>
                <w:color w:val="FF0000"/>
              </w:rPr>
              <w:t>7.全市大隊接力比賽(六年級)</w:t>
            </w:r>
          </w:p>
        </w:tc>
        <w:tc>
          <w:tcPr>
            <w:tcW w:w="1903" w:type="dxa"/>
          </w:tcPr>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1.水電檢查。</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2.資訊教學設備維修。</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3.消耗品清點補充。</w:t>
            </w:r>
          </w:p>
          <w:p w:rsidR="007A5A27" w:rsidRPr="002F54FB"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4.檢視各項採購進度及核銷情形。</w:t>
            </w:r>
          </w:p>
        </w:tc>
        <w:tc>
          <w:tcPr>
            <w:tcW w:w="1903" w:type="dxa"/>
          </w:tcPr>
          <w:p w:rsidR="007A5A27" w:rsidRPr="007B06A7" w:rsidRDefault="007A5A27" w:rsidP="007A5A27">
            <w:pPr>
              <w:ind w:left="240" w:hangingChars="100" w:hanging="240"/>
              <w:rPr>
                <w:rFonts w:ascii="標楷體" w:eastAsia="標楷體" w:hAnsi="標楷體"/>
                <w:bCs/>
              </w:rPr>
            </w:pPr>
            <w:r w:rsidRPr="007B06A7">
              <w:rPr>
                <w:rFonts w:ascii="標楷體" w:eastAsia="標楷體" w:hAnsi="標楷體" w:hint="eastAsia"/>
                <w:bCs/>
              </w:rPr>
              <w:t>1.</w:t>
            </w:r>
            <w:r w:rsidRPr="007B06A7">
              <w:rPr>
                <w:rFonts w:ascii="標楷體" w:eastAsia="標楷體" w:hAnsi="標楷體" w:hint="eastAsia"/>
                <w:bCs/>
                <w:spacing w:val="-6"/>
              </w:rPr>
              <w:t>教學研討會。</w:t>
            </w:r>
          </w:p>
          <w:p w:rsidR="007A5A27" w:rsidRPr="007B06A7" w:rsidRDefault="007A5A27" w:rsidP="007A5A27">
            <w:pPr>
              <w:ind w:left="240" w:hangingChars="100" w:hanging="240"/>
              <w:rPr>
                <w:rFonts w:ascii="標楷體" w:eastAsia="標楷體" w:hAnsi="標楷體"/>
                <w:bCs/>
              </w:rPr>
            </w:pPr>
            <w:r w:rsidRPr="007B06A7">
              <w:rPr>
                <w:rFonts w:ascii="標楷體" w:eastAsia="標楷體" w:hAnsi="標楷體" w:hint="eastAsia"/>
                <w:bCs/>
              </w:rPr>
              <w:t>2.慶生會。</w:t>
            </w:r>
          </w:p>
          <w:p w:rsidR="007A5A27" w:rsidRPr="007B06A7" w:rsidRDefault="007A5A27" w:rsidP="007A5A27">
            <w:pPr>
              <w:ind w:left="240" w:hangingChars="100" w:hanging="240"/>
              <w:rPr>
                <w:rFonts w:ascii="標楷體" w:eastAsia="標楷體" w:hAnsi="標楷體"/>
                <w:bCs/>
              </w:rPr>
            </w:pPr>
          </w:p>
        </w:tc>
      </w:tr>
      <w:tr w:rsidR="007A5A27" w:rsidRPr="00EB3092" w:rsidTr="007A5A27">
        <w:trPr>
          <w:cantSplit/>
          <w:trHeight w:val="2660"/>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300" w:type="dxa"/>
            <w:textDirection w:val="tbRlV"/>
            <w:vAlign w:val="center"/>
          </w:tcPr>
          <w:p w:rsidR="007A5A27" w:rsidRPr="00384E2E" w:rsidRDefault="007A5A27" w:rsidP="007A5A27">
            <w:pPr>
              <w:ind w:left="113" w:right="113"/>
              <w:jc w:val="center"/>
              <w:rPr>
                <w:rFonts w:ascii="標楷體" w:eastAsia="標楷體" w:hAnsi="標楷體"/>
                <w:sz w:val="22"/>
                <w:szCs w:val="22"/>
              </w:rPr>
            </w:pPr>
            <w:r w:rsidRPr="00384E2E">
              <w:rPr>
                <w:rFonts w:ascii="標楷體" w:eastAsia="標楷體" w:hAnsi="標楷體" w:hint="eastAsia"/>
                <w:sz w:val="22"/>
                <w:szCs w:val="22"/>
              </w:rPr>
              <w:t>十六</w:t>
            </w:r>
            <w:r w:rsidRPr="00384E2E">
              <w:rPr>
                <w:rFonts w:ascii="標楷體" w:eastAsia="標楷體" w:hAnsi="標楷體" w:hint="eastAsia"/>
                <w:spacing w:val="-10"/>
                <w:sz w:val="22"/>
                <w:szCs w:val="22"/>
              </w:rPr>
              <w:t>（</w:t>
            </w:r>
            <w:r w:rsidRPr="00384E2E">
              <w:rPr>
                <w:rFonts w:ascii="標楷體" w:eastAsia="標楷體" w:hAnsi="標楷體"/>
                <w:color w:val="000000"/>
                <w:spacing w:val="-10"/>
                <w:sz w:val="22"/>
                <w:szCs w:val="22"/>
              </w:rPr>
              <w:t>12:</w:t>
            </w:r>
            <w:r>
              <w:rPr>
                <w:rFonts w:ascii="標楷體" w:eastAsia="標楷體" w:hAnsi="標楷體" w:hint="eastAsia"/>
                <w:color w:val="000000"/>
                <w:spacing w:val="-10"/>
                <w:sz w:val="22"/>
                <w:szCs w:val="22"/>
              </w:rPr>
              <w:t>13~12:19</w:t>
            </w:r>
            <w:r w:rsidRPr="00384E2E">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902" w:type="dxa"/>
          </w:tcPr>
          <w:p w:rsidR="007A5A27" w:rsidRPr="00EB3092" w:rsidRDefault="007A5A27" w:rsidP="007A5A27">
            <w:pPr>
              <w:rPr>
                <w:rFonts w:ascii="標楷體" w:eastAsia="標楷體" w:hAnsi="標楷體"/>
                <w:color w:val="000000"/>
                <w:spacing w:val="-10"/>
              </w:rPr>
            </w:pPr>
            <w:r>
              <w:rPr>
                <w:rFonts w:ascii="標楷體" w:eastAsia="標楷體" w:hAnsi="標楷體" w:hint="eastAsia"/>
                <w:color w:val="000000"/>
                <w:spacing w:val="-10"/>
              </w:rPr>
              <w:t>1.</w:t>
            </w:r>
            <w:r w:rsidRPr="00D03171">
              <w:rPr>
                <w:rFonts w:ascii="標楷體" w:eastAsia="標楷體" w:hAnsi="標楷體" w:hint="eastAsia"/>
                <w:color w:val="000000"/>
                <w:spacing w:val="-14"/>
              </w:rPr>
              <w:t>調閱各科作業</w:t>
            </w:r>
            <w:r>
              <w:rPr>
                <w:rFonts w:ascii="標楷體" w:eastAsia="標楷體" w:hAnsi="標楷體" w:hint="eastAsia"/>
                <w:color w:val="000000"/>
                <w:spacing w:val="-14"/>
              </w:rPr>
              <w:t>4-6年級(</w:t>
            </w:r>
            <w:r>
              <w:rPr>
                <w:rFonts w:ascii="標楷體" w:eastAsia="標楷體" w:hAnsi="標楷體"/>
                <w:color w:val="000000"/>
                <w:spacing w:val="-14"/>
              </w:rPr>
              <w:t>12/17</w:t>
            </w:r>
            <w:r>
              <w:rPr>
                <w:rFonts w:ascii="標楷體" w:eastAsia="標楷體" w:hAnsi="標楷體" w:hint="eastAsia"/>
                <w:color w:val="000000"/>
                <w:spacing w:val="-14"/>
              </w:rPr>
              <w:t>)</w:t>
            </w:r>
            <w:r w:rsidRPr="00D03171">
              <w:rPr>
                <w:rFonts w:ascii="標楷體" w:eastAsia="標楷體" w:hAnsi="標楷體" w:hint="eastAsia"/>
                <w:color w:val="000000"/>
                <w:spacing w:val="-14"/>
              </w:rPr>
              <w:t>。</w:t>
            </w:r>
          </w:p>
        </w:tc>
        <w:tc>
          <w:tcPr>
            <w:tcW w:w="1903" w:type="dxa"/>
          </w:tcPr>
          <w:p w:rsidR="007A5A27" w:rsidRPr="00D03171" w:rsidRDefault="007A5A27" w:rsidP="007A5A27">
            <w:pPr>
              <w:spacing w:line="240" w:lineRule="exact"/>
              <w:ind w:left="100" w:hanging="100"/>
              <w:rPr>
                <w:rFonts w:ascii="標楷體" w:eastAsia="標楷體" w:hAnsi="標楷體"/>
                <w:color w:val="000000"/>
                <w:spacing w:val="-14"/>
              </w:rPr>
            </w:pPr>
            <w:r w:rsidRPr="00D03171">
              <w:rPr>
                <w:rFonts w:ascii="標楷體" w:eastAsia="標楷體" w:hAnsi="標楷體" w:hint="eastAsia"/>
                <w:color w:val="000000"/>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r w:rsidRPr="00F35E2C">
              <w:rPr>
                <w:rFonts w:ascii="標楷體" w:eastAsia="標楷體" w:hAnsi="標楷體" w:hint="eastAsia"/>
                <w:spacing w:val="-14"/>
              </w:rPr>
              <w:t>。</w:t>
            </w:r>
          </w:p>
          <w:p w:rsidR="007A5A27" w:rsidRPr="00D03171" w:rsidRDefault="007A5A27" w:rsidP="007A5A27">
            <w:pPr>
              <w:spacing w:line="240" w:lineRule="exact"/>
              <w:ind w:left="100" w:hanging="100"/>
              <w:rPr>
                <w:rFonts w:ascii="標楷體" w:eastAsia="標楷體" w:hAnsi="標楷體"/>
                <w:color w:val="00B050"/>
                <w:spacing w:val="-14"/>
              </w:rPr>
            </w:pPr>
            <w:r w:rsidRPr="00D03171">
              <w:rPr>
                <w:rFonts w:ascii="標楷體" w:eastAsia="標楷體" w:hAnsi="標楷體" w:hint="eastAsia"/>
                <w:color w:val="000000"/>
                <w:spacing w:val="-14"/>
              </w:rPr>
              <w:t>2.</w:t>
            </w:r>
            <w:r w:rsidRPr="0044434D">
              <w:rPr>
                <w:rFonts w:ascii="標楷體" w:eastAsia="標楷體" w:hAnsi="標楷體" w:hint="eastAsia"/>
                <w:color w:val="000000" w:themeColor="text1"/>
                <w:spacing w:val="-14"/>
              </w:rPr>
              <w:t>校內英語協同教師會議</w:t>
            </w:r>
            <w:r w:rsidRPr="00D03171">
              <w:rPr>
                <w:rFonts w:ascii="標楷體" w:eastAsia="標楷體" w:hAnsi="標楷體" w:hint="eastAsia"/>
                <w:color w:val="00B050"/>
                <w:spacing w:val="-14"/>
              </w:rPr>
              <w:t>。</w:t>
            </w:r>
          </w:p>
          <w:p w:rsidR="007A5A27" w:rsidRPr="00D03171" w:rsidRDefault="007A5A27" w:rsidP="007A5A27">
            <w:pPr>
              <w:spacing w:line="240" w:lineRule="exact"/>
              <w:ind w:left="100" w:hanging="100"/>
              <w:rPr>
                <w:rFonts w:ascii="標楷體" w:eastAsia="標楷體" w:hAnsi="標楷體"/>
                <w:spacing w:val="-14"/>
              </w:rPr>
            </w:pPr>
            <w:r w:rsidRPr="00D03171">
              <w:rPr>
                <w:rFonts w:ascii="標楷體" w:eastAsia="標楷體" w:hAnsi="標楷體" w:hint="eastAsia"/>
                <w:color w:val="000000"/>
                <w:spacing w:val="-14"/>
              </w:rPr>
              <w:t>3.調閱各科作業</w:t>
            </w:r>
            <w:r>
              <w:rPr>
                <w:rFonts w:ascii="標楷體" w:eastAsia="標楷體" w:hAnsi="標楷體" w:hint="eastAsia"/>
                <w:color w:val="000000"/>
                <w:spacing w:val="-14"/>
              </w:rPr>
              <w:t>4-6年級(</w:t>
            </w:r>
            <w:r>
              <w:rPr>
                <w:rFonts w:ascii="標楷體" w:eastAsia="標楷體" w:hAnsi="標楷體"/>
                <w:color w:val="000000"/>
                <w:spacing w:val="-14"/>
              </w:rPr>
              <w:t>12/17</w:t>
            </w:r>
            <w:r>
              <w:rPr>
                <w:rFonts w:ascii="標楷體" w:eastAsia="標楷體" w:hAnsi="標楷體" w:hint="eastAsia"/>
                <w:color w:val="000000"/>
                <w:spacing w:val="-14"/>
              </w:rPr>
              <w:t>)</w:t>
            </w:r>
            <w:r w:rsidRPr="00D03171">
              <w:rPr>
                <w:rFonts w:ascii="標楷體" w:eastAsia="標楷體" w:hAnsi="標楷體" w:hint="eastAsia"/>
                <w:color w:val="000000"/>
                <w:spacing w:val="-14"/>
              </w:rPr>
              <w:t>。</w:t>
            </w:r>
          </w:p>
          <w:p w:rsidR="007A5A27" w:rsidRPr="00D03171" w:rsidRDefault="007A5A27" w:rsidP="007A5A27">
            <w:pPr>
              <w:spacing w:line="240" w:lineRule="exact"/>
              <w:ind w:left="212" w:hangingChars="100" w:hanging="212"/>
              <w:rPr>
                <w:rFonts w:ascii="標楷體" w:eastAsia="標楷體" w:hAnsi="標楷體"/>
                <w:color w:val="000000"/>
                <w:spacing w:val="-14"/>
              </w:rPr>
            </w:pPr>
            <w:r w:rsidRPr="00D03171">
              <w:rPr>
                <w:rFonts w:ascii="標楷體" w:eastAsia="標楷體" w:hAnsi="標楷體" w:hint="eastAsia"/>
                <w:color w:val="000000"/>
                <w:spacing w:val="-14"/>
              </w:rPr>
              <w:t>4.</w:t>
            </w:r>
          </w:p>
          <w:p w:rsidR="007A5A27" w:rsidRPr="00A43DC3" w:rsidRDefault="007A5A27" w:rsidP="007A5A27">
            <w:pPr>
              <w:spacing w:line="240" w:lineRule="exact"/>
              <w:rPr>
                <w:rFonts w:ascii="標楷體" w:eastAsia="標楷體" w:hAnsi="標楷體"/>
                <w:spacing w:val="-14"/>
              </w:rPr>
            </w:pPr>
          </w:p>
        </w:tc>
        <w:tc>
          <w:tcPr>
            <w:tcW w:w="1902" w:type="dxa"/>
          </w:tcPr>
          <w:p w:rsidR="007A5A27" w:rsidRDefault="007A5A27" w:rsidP="007A5A27">
            <w:pPr>
              <w:ind w:left="172" w:hanging="172"/>
              <w:rPr>
                <w:rFonts w:ascii="標楷體" w:eastAsia="標楷體" w:hAnsi="標楷體" w:cs="標楷體"/>
              </w:rPr>
            </w:pPr>
            <w:r w:rsidRPr="00687A0E">
              <w:rPr>
                <w:rFonts w:ascii="標楷體" w:eastAsia="標楷體" w:hAnsi="標楷體" w:cs="標楷體"/>
              </w:rPr>
              <w:t>1.</w:t>
            </w:r>
            <w:r>
              <w:rPr>
                <w:rFonts w:ascii="標楷體" w:eastAsia="標楷體" w:hAnsi="標楷體" w:cs="標楷體"/>
              </w:rPr>
              <w:t>口腔異常學童關懷輔導</w:t>
            </w:r>
          </w:p>
          <w:p w:rsidR="007A5A27" w:rsidRDefault="007A5A27" w:rsidP="007A5A27">
            <w:pPr>
              <w:ind w:left="200" w:hanging="200"/>
              <w:rPr>
                <w:rFonts w:ascii="標楷體" w:eastAsia="標楷體" w:hAnsi="標楷體" w:cs="標楷體"/>
                <w:color w:val="000000"/>
              </w:rPr>
            </w:pPr>
            <w:r>
              <w:rPr>
                <w:rFonts w:ascii="標楷體" w:eastAsia="標楷體" w:hAnsi="標楷體" w:cs="標楷體" w:hint="eastAsia"/>
              </w:rPr>
              <w:t>2</w:t>
            </w:r>
            <w:r>
              <w:rPr>
                <w:rFonts w:ascii="標楷體" w:eastAsia="標楷體" w:hAnsi="標楷體" w:cs="標楷體"/>
              </w:rPr>
              <w:t>.</w:t>
            </w:r>
            <w:r>
              <w:rPr>
                <w:rFonts w:ascii="標楷體" w:eastAsia="標楷體" w:hAnsi="標楷體" w:cs="標楷體"/>
                <w:color w:val="000000"/>
              </w:rPr>
              <w:t>12月1,4年級健康檢查</w:t>
            </w:r>
          </w:p>
          <w:p w:rsidR="007A5A27" w:rsidRDefault="007A5A27" w:rsidP="007A5A27">
            <w:pPr>
              <w:rPr>
                <w:rFonts w:ascii="標楷體" w:eastAsia="標楷體" w:hAnsi="標楷體" w:cs="標楷體"/>
              </w:rPr>
            </w:pPr>
            <w:r>
              <w:rPr>
                <w:rFonts w:ascii="標楷體" w:eastAsia="標楷體" w:hAnsi="標楷體" w:cs="標楷體" w:hint="eastAsia"/>
              </w:rPr>
              <w:t>3</w:t>
            </w:r>
            <w:r>
              <w:rPr>
                <w:rFonts w:ascii="標楷體" w:eastAsia="標楷體" w:hAnsi="標楷體" w:cs="標楷體"/>
              </w:rPr>
              <w:t>.六年級（S.P.M.）</w:t>
            </w:r>
          </w:p>
          <w:p w:rsidR="007A5A27" w:rsidRDefault="007A5A27" w:rsidP="007A5A27">
            <w:pPr>
              <w:rPr>
                <w:rFonts w:ascii="標楷體" w:eastAsia="標楷體" w:hAnsi="標楷體" w:cs="標楷體"/>
              </w:rPr>
            </w:pPr>
            <w:r>
              <w:rPr>
                <w:rFonts w:ascii="標楷體" w:eastAsia="標楷體" w:hAnsi="標楷體" w:cs="標楷體" w:hint="eastAsia"/>
              </w:rPr>
              <w:t xml:space="preserve">  </w:t>
            </w:r>
            <w:r>
              <w:rPr>
                <w:rFonts w:ascii="標楷體" w:eastAsia="標楷體" w:hAnsi="標楷體" w:cs="標楷體"/>
              </w:rPr>
              <w:t>補測。</w:t>
            </w:r>
          </w:p>
          <w:p w:rsidR="007A5A27" w:rsidRPr="00687A0E" w:rsidRDefault="007A5A27" w:rsidP="007A5A27">
            <w:pPr>
              <w:rPr>
                <w:rFonts w:ascii="標楷體" w:eastAsia="標楷體" w:hAnsi="標楷體" w:cs="標楷體"/>
              </w:rPr>
            </w:pPr>
            <w:r w:rsidRPr="00687A0E">
              <w:rPr>
                <w:rFonts w:ascii="標楷體" w:eastAsia="標楷體" w:hAnsi="標楷體" w:cs="標楷體" w:hint="eastAsia"/>
              </w:rPr>
              <w:t>4</w:t>
            </w:r>
            <w:r w:rsidRPr="00687A0E">
              <w:rPr>
                <w:rFonts w:ascii="標楷體" w:eastAsia="標楷體" w:hAnsi="標楷體" w:cs="標楷體"/>
              </w:rPr>
              <w:t>.完成107年度環境</w:t>
            </w:r>
          </w:p>
          <w:p w:rsidR="007A5A27" w:rsidRPr="00687A0E" w:rsidRDefault="007A5A27" w:rsidP="007A5A27">
            <w:pPr>
              <w:rPr>
                <w:rFonts w:ascii="標楷體" w:eastAsia="標楷體" w:hAnsi="標楷體" w:cs="標楷體"/>
              </w:rPr>
            </w:pPr>
            <w:r w:rsidRPr="00687A0E">
              <w:rPr>
                <w:rFonts w:ascii="標楷體" w:eastAsia="標楷體" w:hAnsi="標楷體" w:cs="標楷體" w:hint="eastAsia"/>
              </w:rPr>
              <w:t xml:space="preserve">  </w:t>
            </w:r>
            <w:r w:rsidRPr="00687A0E">
              <w:rPr>
                <w:rFonts w:ascii="標楷體" w:eastAsia="標楷體" w:hAnsi="標楷體" w:cs="標楷體"/>
              </w:rPr>
              <w:t>成果申報</w:t>
            </w:r>
          </w:p>
          <w:p w:rsidR="007A5A27" w:rsidRDefault="007A5A27" w:rsidP="007A5A27">
            <w:pPr>
              <w:rPr>
                <w:rFonts w:ascii="標楷體" w:eastAsia="標楷體" w:hAnsi="標楷體" w:cs="標楷體"/>
                <w:color w:val="E36C0A" w:themeColor="accent6" w:themeShade="BF"/>
              </w:rPr>
            </w:pPr>
            <w:r w:rsidRPr="009509FE">
              <w:rPr>
                <w:rFonts w:ascii="標楷體" w:eastAsia="標楷體" w:hAnsi="標楷體" w:cs="標楷體" w:hint="eastAsia"/>
                <w:color w:val="E36C0A" w:themeColor="accent6" w:themeShade="BF"/>
              </w:rPr>
              <w:t>5.</w:t>
            </w:r>
            <w:r>
              <w:rPr>
                <w:rFonts w:ascii="標楷體" w:eastAsia="標楷體" w:hAnsi="標楷體" w:cs="標楷體" w:hint="eastAsia"/>
                <w:color w:val="E36C0A" w:themeColor="accent6" w:themeShade="BF"/>
              </w:rPr>
              <w:t>六年級入班宣導:</w:t>
            </w:r>
          </w:p>
          <w:p w:rsidR="007A5A27" w:rsidRDefault="007A5A27" w:rsidP="007A5A27">
            <w:pPr>
              <w:rPr>
                <w:rFonts w:ascii="標楷體" w:eastAsia="標楷體" w:hAnsi="標楷體" w:cs="標楷體"/>
                <w:color w:val="E36C0A" w:themeColor="accent6" w:themeShade="BF"/>
              </w:rPr>
            </w:pPr>
            <w:r>
              <w:rPr>
                <w:rFonts w:ascii="標楷體" w:eastAsia="標楷體" w:hAnsi="標楷體" w:cs="標楷體" w:hint="eastAsia"/>
                <w:color w:val="E36C0A" w:themeColor="accent6" w:themeShade="BF"/>
              </w:rPr>
              <w:t xml:space="preserve">  情緒管理-情緒覺</w:t>
            </w:r>
          </w:p>
          <w:p w:rsidR="007A5A27" w:rsidRPr="00687A0E" w:rsidRDefault="007A5A27" w:rsidP="007A5A27">
            <w:pPr>
              <w:rPr>
                <w:rFonts w:ascii="標楷體" w:eastAsia="標楷體" w:hAnsi="標楷體" w:cs="標楷體"/>
              </w:rPr>
            </w:pPr>
            <w:r w:rsidRPr="00687A0E">
              <w:rPr>
                <w:rFonts w:ascii="標楷體" w:eastAsia="標楷體" w:hAnsi="標楷體" w:cs="標楷體" w:hint="eastAsia"/>
              </w:rPr>
              <w:t xml:space="preserve">  察與應對</w:t>
            </w:r>
          </w:p>
          <w:p w:rsidR="007A5A27" w:rsidRDefault="007A5A27" w:rsidP="007A5A27">
            <w:pPr>
              <w:rPr>
                <w:rFonts w:ascii="標楷體" w:eastAsia="標楷體" w:hAnsi="標楷體" w:cs="標楷體"/>
                <w:color w:val="0000FF"/>
              </w:rPr>
            </w:pPr>
            <w:r w:rsidRPr="00687A0E">
              <w:rPr>
                <w:rFonts w:ascii="標楷體" w:eastAsia="標楷體" w:hAnsi="標楷體" w:cs="標楷體" w:hint="eastAsia"/>
              </w:rPr>
              <w:t>6.家庭教育月活動</w:t>
            </w:r>
          </w:p>
        </w:tc>
        <w:tc>
          <w:tcPr>
            <w:tcW w:w="1903" w:type="dxa"/>
          </w:tcPr>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1.飲水機外殼清洗。</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2.庭樹修剪(工友)。</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3.遊戲器材安檢。</w:t>
            </w:r>
          </w:p>
          <w:p w:rsidR="007A5A27" w:rsidRPr="006A57EE" w:rsidRDefault="007A5A27" w:rsidP="007A5A27">
            <w:pPr>
              <w:snapToGrid w:val="0"/>
              <w:spacing w:line="0" w:lineRule="atLeast"/>
              <w:ind w:left="100" w:hanging="100"/>
              <w:rPr>
                <w:rFonts w:ascii="標楷體" w:eastAsia="標楷體" w:hAnsi="標楷體"/>
                <w:color w:val="000000"/>
                <w:spacing w:val="-10"/>
              </w:rPr>
            </w:pPr>
          </w:p>
        </w:tc>
        <w:tc>
          <w:tcPr>
            <w:tcW w:w="1903" w:type="dxa"/>
          </w:tcPr>
          <w:p w:rsidR="007A5A27" w:rsidRPr="007B06A7" w:rsidRDefault="007A5A27" w:rsidP="007A5A27">
            <w:pPr>
              <w:ind w:left="240" w:hangingChars="100" w:hanging="240"/>
              <w:rPr>
                <w:rFonts w:ascii="標楷體" w:eastAsia="標楷體" w:hAnsi="標楷體"/>
                <w:bCs/>
              </w:rPr>
            </w:pPr>
            <w:r w:rsidRPr="007B06A7">
              <w:rPr>
                <w:rFonts w:ascii="標楷體" w:eastAsia="標楷體" w:hAnsi="標楷體" w:hint="eastAsia"/>
                <w:bCs/>
              </w:rPr>
              <w:t>1.</w:t>
            </w:r>
            <w:r>
              <w:rPr>
                <w:rFonts w:ascii="標楷體" w:eastAsia="標楷體" w:hAnsi="標楷體" w:hint="eastAsia"/>
                <w:bCs/>
              </w:rPr>
              <w:t>環境教育</w:t>
            </w:r>
            <w:r w:rsidRPr="007B06A7">
              <w:rPr>
                <w:rFonts w:ascii="標楷體" w:eastAsia="標楷體" w:hAnsi="標楷體" w:hint="eastAsia"/>
                <w:bCs/>
              </w:rPr>
              <w:t>。</w:t>
            </w:r>
          </w:p>
          <w:p w:rsidR="007A5A27" w:rsidRPr="00EB53B8" w:rsidRDefault="007A5A27" w:rsidP="007A5A27">
            <w:pPr>
              <w:ind w:left="240" w:hangingChars="100" w:hanging="240"/>
              <w:rPr>
                <w:rFonts w:ascii="標楷體" w:eastAsia="標楷體" w:hAnsi="標楷體"/>
                <w:bCs/>
              </w:rPr>
            </w:pPr>
            <w:r>
              <w:rPr>
                <w:rFonts w:hint="eastAsia"/>
                <w:bCs/>
              </w:rPr>
              <w:t>3.</w:t>
            </w:r>
            <w:r w:rsidRPr="00EB53B8">
              <w:rPr>
                <w:rFonts w:ascii="標楷體" w:eastAsia="標楷體" w:hAnsi="標楷體" w:hint="eastAsia"/>
              </w:rPr>
              <w:t>親子運動會</w:t>
            </w:r>
            <w:r w:rsidRPr="00EB53B8">
              <w:rPr>
                <w:rFonts w:ascii="標楷體" w:eastAsia="標楷體" w:hAnsi="標楷體" w:hint="eastAsia"/>
                <w:b/>
              </w:rPr>
              <w:t>。</w:t>
            </w:r>
          </w:p>
          <w:p w:rsidR="007A5A27" w:rsidRPr="00641E57" w:rsidRDefault="007A5A27" w:rsidP="007A5A27">
            <w:pPr>
              <w:ind w:left="240" w:hangingChars="100" w:hanging="240"/>
              <w:rPr>
                <w:rFonts w:ascii="標楷體" w:eastAsia="標楷體" w:hAnsi="標楷體"/>
                <w:bCs/>
              </w:rPr>
            </w:pPr>
          </w:p>
        </w:tc>
      </w:tr>
      <w:tr w:rsidR="007A5A27" w:rsidRPr="00EB3092" w:rsidTr="007A5A27">
        <w:trPr>
          <w:cantSplit/>
          <w:trHeight w:val="2400"/>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300" w:type="dxa"/>
            <w:textDirection w:val="tbRlV"/>
            <w:vAlign w:val="center"/>
          </w:tcPr>
          <w:p w:rsidR="007A5A27" w:rsidRPr="006216A3" w:rsidRDefault="007A5A27" w:rsidP="007A5A27">
            <w:pPr>
              <w:ind w:left="113" w:right="113"/>
              <w:jc w:val="center"/>
              <w:rPr>
                <w:rFonts w:ascii="標楷體" w:eastAsia="標楷體" w:hAnsi="標楷體"/>
                <w:sz w:val="22"/>
                <w:szCs w:val="22"/>
              </w:rPr>
            </w:pPr>
            <w:r w:rsidRPr="006216A3">
              <w:rPr>
                <w:rFonts w:ascii="標楷體" w:eastAsia="標楷體" w:hAnsi="標楷體" w:hint="eastAsia"/>
                <w:sz w:val="22"/>
                <w:szCs w:val="22"/>
              </w:rPr>
              <w:t>十七</w:t>
            </w:r>
            <w:r w:rsidRPr="006216A3">
              <w:rPr>
                <w:rFonts w:ascii="標楷體" w:eastAsia="標楷體" w:hAnsi="標楷體" w:hint="eastAsia"/>
                <w:spacing w:val="-10"/>
                <w:sz w:val="22"/>
                <w:szCs w:val="22"/>
              </w:rPr>
              <w:t>（</w:t>
            </w:r>
            <w:r>
              <w:rPr>
                <w:rFonts w:ascii="標楷體" w:eastAsia="標楷體" w:hAnsi="標楷體"/>
                <w:color w:val="000000"/>
                <w:spacing w:val="-10"/>
                <w:sz w:val="22"/>
                <w:szCs w:val="22"/>
              </w:rPr>
              <w:t>12:20</w:t>
            </w:r>
            <w:r>
              <w:rPr>
                <w:rFonts w:ascii="標楷體" w:eastAsia="標楷體" w:hAnsi="標楷體" w:hint="eastAsia"/>
                <w:color w:val="000000"/>
                <w:spacing w:val="-10"/>
                <w:sz w:val="22"/>
                <w:szCs w:val="22"/>
              </w:rPr>
              <w:t>~12:26</w:t>
            </w:r>
            <w:r w:rsidRPr="006216A3">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8"/>
                <w:szCs w:val="28"/>
              </w:rPr>
            </w:pPr>
          </w:p>
        </w:tc>
        <w:tc>
          <w:tcPr>
            <w:tcW w:w="1902" w:type="dxa"/>
          </w:tcPr>
          <w:p w:rsidR="007A5A27" w:rsidRPr="00EB3092" w:rsidRDefault="007A5A27" w:rsidP="007A5A27">
            <w:pPr>
              <w:rPr>
                <w:rFonts w:ascii="標楷體" w:eastAsia="標楷體" w:hAnsi="標楷體"/>
                <w:color w:val="000000"/>
                <w:spacing w:val="-10"/>
              </w:rPr>
            </w:pPr>
            <w:r>
              <w:rPr>
                <w:rFonts w:ascii="標楷體" w:eastAsia="標楷體" w:hAnsi="標楷體" w:hint="eastAsia"/>
                <w:color w:val="000000"/>
                <w:spacing w:val="-10"/>
              </w:rPr>
              <w:t>1.英語歌舞大賽(12/25)</w:t>
            </w:r>
          </w:p>
          <w:p w:rsidR="007A5A27" w:rsidRPr="00EB3092" w:rsidRDefault="007A5A27" w:rsidP="007A5A27">
            <w:pPr>
              <w:rPr>
                <w:rFonts w:ascii="標楷體" w:eastAsia="標楷體" w:hAnsi="標楷體"/>
                <w:color w:val="000000"/>
                <w:spacing w:val="-10"/>
              </w:rPr>
            </w:pPr>
          </w:p>
        </w:tc>
        <w:tc>
          <w:tcPr>
            <w:tcW w:w="1903" w:type="dxa"/>
          </w:tcPr>
          <w:p w:rsidR="007A5A27" w:rsidRPr="00563D2D" w:rsidRDefault="007A5A27" w:rsidP="007A5A27">
            <w:pPr>
              <w:spacing w:line="240" w:lineRule="exact"/>
              <w:ind w:left="100" w:hanging="100"/>
              <w:rPr>
                <w:rFonts w:ascii="標楷體" w:eastAsia="標楷體" w:hAnsi="標楷體"/>
                <w:spacing w:val="-14"/>
              </w:rPr>
            </w:pPr>
            <w:r w:rsidRPr="00D03171">
              <w:rPr>
                <w:rFonts w:ascii="標楷體" w:eastAsia="標楷體" w:hAnsi="標楷體" w:hint="eastAsia"/>
                <w:color w:val="000000"/>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r w:rsidRPr="00F35E2C">
              <w:rPr>
                <w:rFonts w:ascii="標楷體" w:eastAsia="標楷體" w:hAnsi="標楷體" w:hint="eastAsia"/>
                <w:spacing w:val="-14"/>
              </w:rPr>
              <w:t>。</w:t>
            </w:r>
          </w:p>
          <w:p w:rsidR="007A5A27" w:rsidRDefault="007A5A27" w:rsidP="007A5A27">
            <w:pPr>
              <w:spacing w:line="240" w:lineRule="exact"/>
              <w:ind w:left="100" w:hanging="100"/>
              <w:rPr>
                <w:rFonts w:ascii="標楷體" w:eastAsia="標楷體" w:hAnsi="標楷體"/>
                <w:color w:val="000000"/>
                <w:spacing w:val="-14"/>
              </w:rPr>
            </w:pPr>
            <w:r w:rsidRPr="00563D2D">
              <w:rPr>
                <w:rFonts w:ascii="標楷體" w:eastAsia="標楷體" w:hAnsi="標楷體" w:hint="eastAsia"/>
                <w:spacing w:val="-14"/>
              </w:rPr>
              <w:t>2.編擬期末定期評量試題。</w:t>
            </w:r>
            <w:r w:rsidRPr="00D03171">
              <w:rPr>
                <w:rFonts w:ascii="標楷體" w:eastAsia="標楷體" w:hAnsi="標楷體" w:hint="eastAsia"/>
                <w:color w:val="000000"/>
                <w:spacing w:val="-14"/>
              </w:rPr>
              <w:t>。</w:t>
            </w:r>
          </w:p>
          <w:p w:rsidR="007A5A27" w:rsidRPr="00D03171" w:rsidRDefault="007A5A27" w:rsidP="007A5A27">
            <w:pPr>
              <w:spacing w:line="240" w:lineRule="exact"/>
              <w:ind w:left="100" w:hanging="100"/>
              <w:rPr>
                <w:rFonts w:ascii="標楷體" w:eastAsia="標楷體" w:hAnsi="標楷體"/>
                <w:color w:val="000000"/>
                <w:spacing w:val="-14"/>
              </w:rPr>
            </w:pPr>
            <w:r w:rsidRPr="00D03171">
              <w:rPr>
                <w:rFonts w:ascii="標楷體" w:eastAsia="標楷體" w:hAnsi="標楷體" w:hint="eastAsia"/>
                <w:color w:val="000000"/>
                <w:spacing w:val="-14"/>
              </w:rPr>
              <w:t>3.</w:t>
            </w:r>
            <w:r w:rsidRPr="002A0D50">
              <w:rPr>
                <w:rFonts w:ascii="標楷體" w:eastAsia="標楷體" w:hAnsi="標楷體" w:hint="eastAsia"/>
                <w:color w:val="000000" w:themeColor="text1"/>
                <w:spacing w:val="-14"/>
              </w:rPr>
              <w:t>英語教學活動(表演)-配合聖誕節。</w:t>
            </w:r>
          </w:p>
          <w:p w:rsidR="007A5A27" w:rsidRDefault="007A5A27" w:rsidP="007A5A27">
            <w:pPr>
              <w:spacing w:line="240" w:lineRule="exact"/>
              <w:ind w:left="100" w:hanging="100"/>
              <w:rPr>
                <w:rFonts w:ascii="標楷體" w:eastAsia="標楷體" w:hAnsi="標楷體"/>
                <w:spacing w:val="-14"/>
              </w:rPr>
            </w:pPr>
            <w:r>
              <w:rPr>
                <w:rFonts w:ascii="標楷體" w:eastAsia="標楷體" w:hAnsi="標楷體" w:hint="eastAsia"/>
                <w:color w:val="000000"/>
                <w:spacing w:val="-14"/>
              </w:rPr>
              <w:t>4</w:t>
            </w:r>
            <w:r w:rsidRPr="00D03171">
              <w:rPr>
                <w:rFonts w:ascii="標楷體" w:eastAsia="標楷體" w:hAnsi="標楷體" w:hint="eastAsia"/>
                <w:color w:val="000000"/>
                <w:spacing w:val="-14"/>
              </w:rPr>
              <w:t>.</w:t>
            </w:r>
          </w:p>
          <w:p w:rsidR="007A5A27" w:rsidRPr="00D03171" w:rsidRDefault="007A5A27" w:rsidP="007A5A27">
            <w:pPr>
              <w:spacing w:line="240" w:lineRule="exact"/>
              <w:ind w:left="212" w:hangingChars="100" w:hanging="212"/>
              <w:rPr>
                <w:rFonts w:ascii="標楷體" w:eastAsia="標楷體" w:hAnsi="標楷體"/>
                <w:color w:val="000000"/>
                <w:spacing w:val="-14"/>
              </w:rPr>
            </w:pPr>
          </w:p>
        </w:tc>
        <w:tc>
          <w:tcPr>
            <w:tcW w:w="1902" w:type="dxa"/>
          </w:tcPr>
          <w:p w:rsidR="007A5A27" w:rsidRDefault="007A5A27" w:rsidP="007A5A27">
            <w:pPr>
              <w:ind w:left="172" w:hanging="172"/>
              <w:rPr>
                <w:rFonts w:ascii="標楷體" w:eastAsia="標楷體" w:hAnsi="標楷體" w:cs="標楷體"/>
                <w:color w:val="00B050"/>
              </w:rPr>
            </w:pPr>
            <w:r>
              <w:rPr>
                <w:rFonts w:ascii="標楷體" w:eastAsia="標楷體" w:hAnsi="標楷體" w:cs="標楷體"/>
                <w:color w:val="00B050"/>
              </w:rPr>
              <w:t>1.級會:家庭教育</w:t>
            </w:r>
          </w:p>
          <w:p w:rsidR="007A5A27" w:rsidRDefault="007A5A27" w:rsidP="007A5A27">
            <w:pPr>
              <w:ind w:left="172" w:hanging="172"/>
              <w:rPr>
                <w:rFonts w:ascii="標楷體" w:eastAsia="標楷體" w:hAnsi="標楷體" w:cs="標楷體"/>
              </w:rPr>
            </w:pPr>
            <w:r>
              <w:rPr>
                <w:rFonts w:ascii="標楷體" w:eastAsia="標楷體" w:hAnsi="標楷體" w:cs="標楷體"/>
              </w:rPr>
              <w:t>2.體適能成績上傳。</w:t>
            </w:r>
          </w:p>
          <w:p w:rsidR="007A5A27" w:rsidRDefault="007A5A27" w:rsidP="007A5A27">
            <w:pPr>
              <w:rPr>
                <w:rFonts w:ascii="標楷體" w:eastAsia="標楷體" w:hAnsi="標楷體" w:cs="標楷體"/>
              </w:rPr>
            </w:pPr>
            <w:r>
              <w:rPr>
                <w:rFonts w:ascii="標楷體" w:eastAsia="標楷體" w:hAnsi="標楷體" w:cs="標楷體"/>
              </w:rPr>
              <w:t>3.認輔個案資料建</w:t>
            </w:r>
          </w:p>
          <w:p w:rsidR="007A5A27" w:rsidRDefault="007A5A27" w:rsidP="007A5A27">
            <w:pPr>
              <w:rPr>
                <w:rFonts w:ascii="標楷體" w:eastAsia="標楷體" w:hAnsi="標楷體" w:cs="標楷體"/>
              </w:rPr>
            </w:pPr>
            <w:r>
              <w:rPr>
                <w:rFonts w:ascii="標楷體" w:eastAsia="標楷體" w:hAnsi="標楷體" w:cs="標楷體" w:hint="eastAsia"/>
              </w:rPr>
              <w:t xml:space="preserve">  </w:t>
            </w:r>
            <w:r>
              <w:rPr>
                <w:rFonts w:ascii="標楷體" w:eastAsia="標楷體" w:hAnsi="標楷體" w:cs="標楷體"/>
              </w:rPr>
              <w:t>檔。</w:t>
            </w:r>
          </w:p>
          <w:p w:rsidR="007A5A27" w:rsidRDefault="007A5A27" w:rsidP="007A5A27">
            <w:pPr>
              <w:rPr>
                <w:rFonts w:ascii="標楷體" w:eastAsia="標楷體" w:hAnsi="標楷體" w:cs="標楷體"/>
              </w:rPr>
            </w:pPr>
            <w:r>
              <w:rPr>
                <w:rFonts w:ascii="標楷體" w:eastAsia="標楷體" w:hAnsi="標楷體" w:cs="標楷體"/>
              </w:rPr>
              <w:t>4.期末轉銜會議。</w:t>
            </w:r>
          </w:p>
          <w:p w:rsidR="007A5A27" w:rsidRPr="00687A0E" w:rsidRDefault="007A5A27" w:rsidP="007A5A27">
            <w:pPr>
              <w:rPr>
                <w:rFonts w:ascii="標楷體" w:eastAsia="標楷體" w:hAnsi="標楷體" w:cs="標楷體"/>
              </w:rPr>
            </w:pPr>
            <w:r w:rsidRPr="00687A0E">
              <w:rPr>
                <w:rFonts w:ascii="標楷體" w:eastAsia="標楷體" w:hAnsi="標楷體" w:cs="標楷體"/>
              </w:rPr>
              <w:t>5.完成108年度環境</w:t>
            </w:r>
          </w:p>
          <w:p w:rsidR="007A5A27" w:rsidRDefault="007A5A27" w:rsidP="007A5A27">
            <w:pPr>
              <w:rPr>
                <w:rFonts w:ascii="標楷體" w:eastAsia="標楷體" w:hAnsi="標楷體" w:cs="標楷體"/>
                <w:color w:val="0000FF"/>
              </w:rPr>
            </w:pPr>
            <w:r w:rsidRPr="00687A0E">
              <w:rPr>
                <w:rFonts w:ascii="標楷體" w:eastAsia="標楷體" w:hAnsi="標楷體" w:cs="標楷體" w:hint="eastAsia"/>
              </w:rPr>
              <w:t xml:space="preserve">  </w:t>
            </w:r>
            <w:r w:rsidRPr="00687A0E">
              <w:rPr>
                <w:rFonts w:ascii="標楷體" w:eastAsia="標楷體" w:hAnsi="標楷體" w:cs="標楷體"/>
              </w:rPr>
              <w:t>計畫提報</w:t>
            </w:r>
          </w:p>
          <w:p w:rsidR="007A5A27" w:rsidRDefault="007A5A27" w:rsidP="007A5A27">
            <w:pPr>
              <w:ind w:left="172" w:hanging="172"/>
              <w:rPr>
                <w:rFonts w:ascii="標楷體" w:eastAsia="標楷體" w:hAnsi="標楷體" w:cs="標楷體"/>
              </w:rPr>
            </w:pPr>
          </w:p>
        </w:tc>
        <w:tc>
          <w:tcPr>
            <w:tcW w:w="1903" w:type="dxa"/>
          </w:tcPr>
          <w:p w:rsidR="007A5A27" w:rsidRDefault="007A5A27" w:rsidP="007A5A27">
            <w:pPr>
              <w:snapToGrid w:val="0"/>
              <w:spacing w:line="0" w:lineRule="atLeast"/>
              <w:ind w:left="100" w:hanging="100"/>
              <w:rPr>
                <w:rFonts w:ascii="標楷體" w:eastAsia="標楷體" w:hAnsi="標楷體"/>
                <w:color w:val="000000"/>
              </w:rPr>
            </w:pPr>
            <w:r>
              <w:rPr>
                <w:rFonts w:ascii="標楷體" w:eastAsia="標楷體" w:hAnsi="標楷體" w:hint="eastAsia"/>
                <w:color w:val="000000"/>
              </w:rPr>
              <w:t>1.校園公安查核。</w:t>
            </w:r>
          </w:p>
          <w:p w:rsidR="007A5A27" w:rsidRDefault="007A5A27" w:rsidP="007A5A27">
            <w:pPr>
              <w:snapToGrid w:val="0"/>
              <w:spacing w:line="0" w:lineRule="atLeast"/>
              <w:ind w:left="100" w:hanging="100"/>
              <w:rPr>
                <w:rFonts w:ascii="標楷體" w:eastAsia="標楷體" w:hAnsi="標楷體"/>
                <w:color w:val="000000"/>
              </w:rPr>
            </w:pPr>
            <w:r>
              <w:rPr>
                <w:rFonts w:ascii="標楷體" w:eastAsia="標楷體" w:hAnsi="標楷體" w:hint="eastAsia"/>
                <w:color w:val="000000"/>
              </w:rPr>
              <w:t>2.廚房衛生檢查。</w:t>
            </w:r>
          </w:p>
          <w:p w:rsidR="007A5A27" w:rsidRPr="002F54FB" w:rsidRDefault="007A5A27" w:rsidP="007A5A27">
            <w:pPr>
              <w:snapToGrid w:val="0"/>
              <w:spacing w:line="0" w:lineRule="atLeast"/>
              <w:ind w:left="100" w:hanging="100"/>
              <w:rPr>
                <w:rFonts w:ascii="標楷體" w:eastAsia="標楷體" w:hAnsi="標楷體"/>
                <w:color w:val="000000"/>
              </w:rPr>
            </w:pPr>
            <w:r>
              <w:rPr>
                <w:rFonts w:ascii="標楷體" w:eastAsia="標楷體" w:hAnsi="標楷體" w:hint="eastAsia"/>
                <w:color w:val="000000"/>
              </w:rPr>
              <w:t>3.消耗用品清點補充。</w:t>
            </w:r>
          </w:p>
        </w:tc>
        <w:tc>
          <w:tcPr>
            <w:tcW w:w="1903" w:type="dxa"/>
          </w:tcPr>
          <w:p w:rsidR="007A5A27" w:rsidRPr="007B06A7" w:rsidRDefault="007A5A27" w:rsidP="007A5A27">
            <w:pPr>
              <w:snapToGrid w:val="0"/>
              <w:spacing w:line="240" w:lineRule="atLeast"/>
              <w:ind w:left="240" w:hangingChars="100" w:hanging="240"/>
              <w:rPr>
                <w:rFonts w:ascii="標楷體" w:eastAsia="標楷體" w:hAnsi="標楷體"/>
                <w:bCs/>
              </w:rPr>
            </w:pPr>
            <w:r w:rsidRPr="007B06A7">
              <w:rPr>
                <w:rFonts w:ascii="標楷體" w:eastAsia="標楷體" w:hAnsi="標楷體" w:hint="eastAsia"/>
                <w:bCs/>
              </w:rPr>
              <w:t>1.</w:t>
            </w:r>
            <w:r>
              <w:rPr>
                <w:rFonts w:ascii="標楷體" w:eastAsia="標楷體" w:hAnsi="標楷體" w:hint="eastAsia"/>
                <w:bCs/>
              </w:rPr>
              <w:t>冬至搓湯園</w:t>
            </w:r>
            <w:r>
              <w:rPr>
                <w:rFonts w:ascii="標楷體" w:eastAsia="標楷體" w:hAnsi="標楷體" w:hint="eastAsia"/>
                <w:bCs/>
                <w:spacing w:val="-6"/>
              </w:rPr>
              <w:t>活動。</w:t>
            </w:r>
          </w:p>
          <w:p w:rsidR="007A5A27" w:rsidRPr="007B06A7" w:rsidRDefault="007A5A27" w:rsidP="007A5A27">
            <w:pPr>
              <w:ind w:left="240" w:hangingChars="100" w:hanging="240"/>
              <w:rPr>
                <w:rFonts w:ascii="標楷體" w:eastAsia="標楷體" w:hAnsi="標楷體"/>
                <w:bCs/>
              </w:rPr>
            </w:pPr>
            <w:r w:rsidRPr="007B06A7">
              <w:rPr>
                <w:rFonts w:ascii="標楷體" w:eastAsia="標楷體" w:hAnsi="標楷體" w:hint="eastAsia"/>
                <w:bCs/>
              </w:rPr>
              <w:t>2.幼兒</w:t>
            </w:r>
            <w:r>
              <w:rPr>
                <w:rFonts w:ascii="標楷體" w:eastAsia="標楷體" w:hAnsi="標楷體" w:hint="eastAsia"/>
                <w:bCs/>
              </w:rPr>
              <w:t>學習</w:t>
            </w:r>
            <w:r w:rsidRPr="007B06A7">
              <w:rPr>
                <w:rFonts w:ascii="標楷體" w:eastAsia="標楷體" w:hAnsi="標楷體" w:hint="eastAsia"/>
                <w:bCs/>
              </w:rPr>
              <w:t>檔案整理。</w:t>
            </w:r>
          </w:p>
          <w:p w:rsidR="007A5A27" w:rsidRDefault="007A5A27" w:rsidP="007A5A27">
            <w:pPr>
              <w:ind w:left="240" w:hangingChars="100" w:hanging="240"/>
              <w:rPr>
                <w:rFonts w:ascii="標楷體" w:eastAsia="標楷體" w:hAnsi="標楷體"/>
                <w:bCs/>
              </w:rPr>
            </w:pPr>
            <w:r w:rsidRPr="007B06A7">
              <w:rPr>
                <w:rFonts w:ascii="標楷體" w:eastAsia="標楷體" w:hAnsi="標楷體" w:hint="eastAsia"/>
                <w:bCs/>
              </w:rPr>
              <w:t>3.教學歷程成果。</w:t>
            </w:r>
          </w:p>
          <w:p w:rsidR="007A5A27" w:rsidRPr="007B06A7" w:rsidRDefault="007A5A27" w:rsidP="007A5A27">
            <w:pPr>
              <w:ind w:left="240" w:hangingChars="100" w:hanging="240"/>
              <w:rPr>
                <w:rFonts w:ascii="標楷體" w:eastAsia="標楷體" w:hAnsi="標楷體"/>
                <w:bCs/>
              </w:rPr>
            </w:pPr>
          </w:p>
        </w:tc>
      </w:tr>
      <w:tr w:rsidR="007A5A27" w:rsidRPr="00EB3092" w:rsidTr="007A5A27">
        <w:trPr>
          <w:cantSplit/>
          <w:trHeight w:val="2178"/>
        </w:trPr>
        <w:tc>
          <w:tcPr>
            <w:tcW w:w="300" w:type="dxa"/>
            <w:vMerge w:val="restart"/>
            <w:textDirection w:val="tbRlV"/>
          </w:tcPr>
          <w:p w:rsidR="007A5A27" w:rsidRPr="00AE5217" w:rsidRDefault="007A5A27" w:rsidP="007A5A27">
            <w:pPr>
              <w:ind w:left="113" w:right="113"/>
              <w:jc w:val="center"/>
              <w:rPr>
                <w:rFonts w:ascii="標楷體" w:eastAsia="標楷體" w:hAnsi="標楷體"/>
              </w:rPr>
            </w:pPr>
            <w:r>
              <w:rPr>
                <w:rFonts w:ascii="標楷體" w:eastAsia="標楷體" w:hAnsi="標楷體" w:hint="eastAsia"/>
              </w:rPr>
              <w:lastRenderedPageBreak/>
              <w:t>新竹市香山區內湖國小一○九學年度第一學期</w:t>
            </w:r>
          </w:p>
        </w:tc>
        <w:tc>
          <w:tcPr>
            <w:tcW w:w="300" w:type="dxa"/>
            <w:textDirection w:val="tbRlV"/>
            <w:vAlign w:val="center"/>
          </w:tcPr>
          <w:p w:rsidR="007A5A27" w:rsidRPr="006216A3" w:rsidRDefault="007A5A27" w:rsidP="007A5A27">
            <w:pPr>
              <w:ind w:left="113" w:right="113"/>
              <w:jc w:val="center"/>
              <w:rPr>
                <w:rFonts w:ascii="標楷體" w:eastAsia="標楷體" w:hAnsi="標楷體"/>
                <w:sz w:val="22"/>
                <w:szCs w:val="22"/>
              </w:rPr>
            </w:pPr>
            <w:r w:rsidRPr="006216A3">
              <w:rPr>
                <w:rFonts w:ascii="標楷體" w:eastAsia="標楷體" w:hAnsi="標楷體" w:hint="eastAsia"/>
                <w:sz w:val="22"/>
                <w:szCs w:val="22"/>
              </w:rPr>
              <w:t>十八</w:t>
            </w:r>
            <w:r w:rsidRPr="006216A3">
              <w:rPr>
                <w:rFonts w:ascii="標楷體" w:eastAsia="標楷體" w:hAnsi="標楷體" w:hint="eastAsia"/>
                <w:spacing w:val="-10"/>
                <w:sz w:val="22"/>
                <w:szCs w:val="22"/>
              </w:rPr>
              <w:t>（</w:t>
            </w:r>
            <w:r>
              <w:rPr>
                <w:rFonts w:ascii="標楷體" w:eastAsia="標楷體" w:hAnsi="標楷體" w:hint="eastAsia"/>
                <w:color w:val="000000"/>
                <w:spacing w:val="-10"/>
                <w:sz w:val="22"/>
                <w:szCs w:val="22"/>
              </w:rPr>
              <w:t>12:27~01:02</w:t>
            </w:r>
            <w:r w:rsidRPr="006216A3">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902" w:type="dxa"/>
          </w:tcPr>
          <w:p w:rsidR="007A5A27" w:rsidRPr="00EB3092" w:rsidRDefault="007A5A27" w:rsidP="007A5A27">
            <w:pPr>
              <w:rPr>
                <w:rFonts w:ascii="標楷體" w:eastAsia="標楷體" w:hAnsi="標楷體"/>
                <w:color w:val="000000"/>
                <w:spacing w:val="-10"/>
              </w:rPr>
            </w:pPr>
            <w:r w:rsidRPr="00EB3092">
              <w:rPr>
                <w:rFonts w:ascii="新細明體" w:hAnsi="新細明體" w:hint="eastAsia"/>
                <w:color w:val="000000"/>
                <w:spacing w:val="-10"/>
              </w:rPr>
              <w:t>1.</w:t>
            </w:r>
            <w:r w:rsidRPr="00EB3092">
              <w:rPr>
                <w:rFonts w:ascii="標楷體" w:eastAsia="標楷體" w:hAnsi="標楷體"/>
                <w:color w:val="000000"/>
                <w:spacing w:val="-10"/>
              </w:rPr>
              <w:t xml:space="preserve"> </w:t>
            </w:r>
            <w:r w:rsidRPr="00EB3092">
              <w:rPr>
                <w:rFonts w:ascii="標楷體" w:eastAsia="標楷體" w:hAnsi="標楷體" w:hint="eastAsia"/>
                <w:color w:val="000000"/>
                <w:spacing w:val="-10"/>
              </w:rPr>
              <w:t>開國紀念日</w:t>
            </w:r>
            <w:r>
              <w:rPr>
                <w:rFonts w:ascii="標楷體" w:eastAsia="標楷體" w:hAnsi="標楷體" w:hint="eastAsia"/>
                <w:color w:val="000000"/>
                <w:spacing w:val="-10"/>
              </w:rPr>
              <w:t>放假一天</w:t>
            </w:r>
            <w:r w:rsidRPr="00EB3092">
              <w:rPr>
                <w:rFonts w:ascii="標楷體" w:eastAsia="標楷體" w:hAnsi="標楷體" w:hint="eastAsia"/>
                <w:color w:val="000000"/>
                <w:spacing w:val="-10"/>
              </w:rPr>
              <w:t xml:space="preserve"> (1/1)</w:t>
            </w:r>
          </w:p>
          <w:p w:rsidR="007A5A27" w:rsidRPr="00EB3092" w:rsidRDefault="007A5A27" w:rsidP="007A5A27">
            <w:pPr>
              <w:rPr>
                <w:rFonts w:ascii="標楷體" w:eastAsia="標楷體" w:hAnsi="標楷體"/>
                <w:color w:val="000000"/>
                <w:spacing w:val="-10"/>
              </w:rPr>
            </w:pPr>
            <w:r>
              <w:rPr>
                <w:rFonts w:ascii="標楷體" w:eastAsia="標楷體" w:hAnsi="標楷體" w:hint="eastAsia"/>
                <w:color w:val="000000"/>
                <w:spacing w:val="-10"/>
              </w:rPr>
              <w:t>2.</w:t>
            </w:r>
            <w:r w:rsidRPr="00EB3092">
              <w:rPr>
                <w:rFonts w:ascii="標楷體" w:eastAsia="標楷體" w:hAnsi="標楷體"/>
                <w:color w:val="000000"/>
                <w:spacing w:val="-10"/>
              </w:rPr>
              <w:t xml:space="preserve"> </w:t>
            </w:r>
          </w:p>
          <w:p w:rsidR="007A5A27" w:rsidRPr="00EB3092" w:rsidRDefault="007A5A27" w:rsidP="007A5A27">
            <w:pPr>
              <w:rPr>
                <w:rFonts w:ascii="標楷體" w:eastAsia="標楷體" w:hAnsi="標楷體"/>
                <w:color w:val="000000"/>
                <w:spacing w:val="-10"/>
              </w:rPr>
            </w:pPr>
          </w:p>
        </w:tc>
        <w:tc>
          <w:tcPr>
            <w:tcW w:w="1903" w:type="dxa"/>
          </w:tcPr>
          <w:p w:rsidR="007A5A27" w:rsidRPr="00D03171" w:rsidRDefault="007A5A27" w:rsidP="007A5A27">
            <w:pPr>
              <w:spacing w:line="240" w:lineRule="exact"/>
              <w:ind w:left="100" w:hanging="100"/>
              <w:rPr>
                <w:rFonts w:ascii="標楷體" w:eastAsia="標楷體" w:hAnsi="標楷體"/>
                <w:color w:val="000000"/>
                <w:spacing w:val="-14"/>
              </w:rPr>
            </w:pPr>
            <w:r w:rsidRPr="00D03171">
              <w:rPr>
                <w:rFonts w:ascii="標楷體" w:eastAsia="標楷體" w:hAnsi="標楷體" w:hint="eastAsia"/>
                <w:color w:val="000000"/>
                <w:spacing w:val="-14"/>
              </w:rPr>
              <w:t>1.</w:t>
            </w:r>
            <w:r w:rsidRPr="00772694">
              <w:rPr>
                <w:rFonts w:ascii="標楷體" w:eastAsia="標楷體" w:hAnsi="標楷體" w:cs="DFKaiShu-SB-Estd-BF" w:hint="eastAsia"/>
              </w:rPr>
              <w:t>領域教學研究會暨學年會議</w:t>
            </w:r>
            <w:r w:rsidRPr="00D03171">
              <w:rPr>
                <w:rFonts w:ascii="標楷體" w:eastAsia="標楷體" w:hAnsi="標楷體" w:hint="eastAsia"/>
                <w:color w:val="000000"/>
                <w:spacing w:val="-14"/>
              </w:rPr>
              <w:t>。</w:t>
            </w:r>
          </w:p>
          <w:p w:rsidR="007A5A27" w:rsidRDefault="007A5A27" w:rsidP="007A5A27">
            <w:pPr>
              <w:spacing w:line="240" w:lineRule="exact"/>
              <w:ind w:left="100" w:hanging="100"/>
              <w:rPr>
                <w:rFonts w:ascii="標楷體" w:eastAsia="標楷體" w:hAnsi="標楷體"/>
                <w:color w:val="000000"/>
                <w:spacing w:val="-14"/>
              </w:rPr>
            </w:pPr>
            <w:r w:rsidRPr="00D03171">
              <w:rPr>
                <w:rFonts w:ascii="標楷體" w:eastAsia="標楷體" w:hAnsi="標楷體" w:hint="eastAsia"/>
                <w:color w:val="000000"/>
                <w:spacing w:val="-14"/>
              </w:rPr>
              <w:t>2</w:t>
            </w:r>
            <w:r>
              <w:rPr>
                <w:rFonts w:ascii="標楷體" w:eastAsia="標楷體" w:hAnsi="標楷體"/>
                <w:color w:val="000000"/>
                <w:spacing w:val="-14"/>
              </w:rPr>
              <w:t>.</w:t>
            </w:r>
            <w:r w:rsidRPr="005777C5">
              <w:rPr>
                <w:rFonts w:ascii="標楷體" w:eastAsia="標楷體" w:hAnsi="標楷體" w:hint="eastAsia"/>
                <w:spacing w:val="-14"/>
              </w:rPr>
              <w:t>編擬寒假作業。</w:t>
            </w:r>
          </w:p>
          <w:p w:rsidR="007A5A27" w:rsidRPr="00D03171" w:rsidRDefault="007A5A27" w:rsidP="007A5A27">
            <w:pPr>
              <w:spacing w:line="240" w:lineRule="exact"/>
              <w:ind w:left="100" w:hanging="100"/>
              <w:rPr>
                <w:rFonts w:ascii="標楷體" w:eastAsia="標楷體" w:hAnsi="標楷體"/>
                <w:color w:val="000000"/>
                <w:spacing w:val="-14"/>
              </w:rPr>
            </w:pPr>
            <w:r>
              <w:rPr>
                <w:rFonts w:ascii="標楷體" w:eastAsia="標楷體" w:hAnsi="標楷體" w:hint="eastAsia"/>
                <w:spacing w:val="-14"/>
              </w:rPr>
              <w:t>3.</w:t>
            </w:r>
            <w:r w:rsidRPr="00563D2D">
              <w:rPr>
                <w:rFonts w:ascii="標楷體" w:eastAsia="標楷體" w:hAnsi="標楷體" w:hint="eastAsia"/>
                <w:spacing w:val="-14"/>
              </w:rPr>
              <w:t>愛在內湖第</w:t>
            </w:r>
            <w:r>
              <w:rPr>
                <w:rFonts w:ascii="標楷體" w:eastAsia="標楷體" w:hAnsi="標楷體" w:hint="eastAsia"/>
                <w:spacing w:val="-14"/>
              </w:rPr>
              <w:t>2</w:t>
            </w:r>
            <w:r>
              <w:rPr>
                <w:rFonts w:ascii="標楷體" w:eastAsia="標楷體" w:hAnsi="標楷體"/>
                <w:spacing w:val="-14"/>
              </w:rPr>
              <w:t>9</w:t>
            </w:r>
            <w:r w:rsidRPr="00563D2D">
              <w:rPr>
                <w:rFonts w:ascii="標楷體" w:eastAsia="標楷體" w:hAnsi="標楷體" w:hint="eastAsia"/>
                <w:spacing w:val="-14"/>
              </w:rPr>
              <w:t>期出刊</w:t>
            </w:r>
            <w:r>
              <w:rPr>
                <w:rFonts w:ascii="標楷體" w:eastAsia="標楷體" w:hAnsi="標楷體" w:hint="eastAsia"/>
                <w:spacing w:val="-14"/>
              </w:rPr>
              <w:t>(12/3</w:t>
            </w:r>
            <w:r w:rsidRPr="00563D2D">
              <w:rPr>
                <w:rFonts w:ascii="標楷體" w:eastAsia="標楷體" w:hAnsi="標楷體" w:hint="eastAsia"/>
                <w:spacing w:val="-14"/>
              </w:rPr>
              <w:t>0)。</w:t>
            </w:r>
          </w:p>
          <w:p w:rsidR="007A5A27" w:rsidRPr="00D03171" w:rsidRDefault="007A5A27" w:rsidP="007A5A27">
            <w:pPr>
              <w:spacing w:line="240" w:lineRule="exact"/>
              <w:ind w:left="100" w:hanging="100"/>
              <w:rPr>
                <w:rFonts w:ascii="標楷體" w:eastAsia="標楷體" w:hAnsi="標楷體"/>
                <w:color w:val="000000"/>
                <w:spacing w:val="-14"/>
              </w:rPr>
            </w:pPr>
            <w:r>
              <w:rPr>
                <w:rFonts w:ascii="標楷體" w:eastAsia="標楷體" w:hAnsi="標楷體" w:hint="eastAsia"/>
                <w:color w:val="000000"/>
                <w:spacing w:val="-14"/>
              </w:rPr>
              <w:t>4</w:t>
            </w:r>
            <w:r>
              <w:rPr>
                <w:rFonts w:ascii="標楷體" w:eastAsia="標楷體" w:hAnsi="標楷體"/>
                <w:color w:val="000000"/>
                <w:spacing w:val="-14"/>
              </w:rPr>
              <w:t>.外師考核</w:t>
            </w:r>
          </w:p>
        </w:tc>
        <w:tc>
          <w:tcPr>
            <w:tcW w:w="1902" w:type="dxa"/>
          </w:tcPr>
          <w:p w:rsidR="007A5A27" w:rsidRDefault="007A5A27" w:rsidP="007A5A27">
            <w:pPr>
              <w:ind w:left="172" w:hanging="172"/>
              <w:rPr>
                <w:rFonts w:ascii="標楷體" w:eastAsia="標楷體" w:hAnsi="標楷體" w:cs="標楷體"/>
              </w:rPr>
            </w:pPr>
            <w:r w:rsidRPr="00687A0E">
              <w:rPr>
                <w:rFonts w:ascii="標楷體" w:eastAsia="標楷體" w:hAnsi="標楷體" w:cs="標楷體"/>
              </w:rPr>
              <w:t>1.</w:t>
            </w:r>
            <w:r>
              <w:rPr>
                <w:rFonts w:ascii="標楷體" w:eastAsia="標楷體" w:hAnsi="標楷體" w:cs="標楷體"/>
              </w:rPr>
              <w:t>一、四年級健檢異常追蹤輔導</w:t>
            </w:r>
          </w:p>
          <w:p w:rsidR="007A5A27" w:rsidRDefault="007A5A27" w:rsidP="007A5A27">
            <w:pPr>
              <w:rPr>
                <w:rFonts w:ascii="標楷體" w:eastAsia="標楷體" w:hAnsi="標楷體" w:cs="標楷體"/>
              </w:rPr>
            </w:pPr>
            <w:r>
              <w:rPr>
                <w:rFonts w:ascii="標楷體" w:eastAsia="標楷體" w:hAnsi="標楷體" w:cs="標楷體" w:hint="eastAsia"/>
              </w:rPr>
              <w:t>2.</w:t>
            </w:r>
            <w:r>
              <w:rPr>
                <w:rFonts w:ascii="標楷體" w:eastAsia="標楷體" w:hAnsi="標楷體" w:cs="標楷體"/>
              </w:rPr>
              <w:t>認輔個案資料建</w:t>
            </w:r>
          </w:p>
          <w:p w:rsidR="007A5A27" w:rsidRDefault="007A5A27" w:rsidP="007A5A27">
            <w:pPr>
              <w:rPr>
                <w:rFonts w:ascii="標楷體" w:eastAsia="標楷體" w:hAnsi="標楷體" w:cs="標楷體"/>
              </w:rPr>
            </w:pPr>
            <w:r>
              <w:rPr>
                <w:rFonts w:ascii="標楷體" w:eastAsia="標楷體" w:hAnsi="標楷體" w:cs="標楷體" w:hint="eastAsia"/>
              </w:rPr>
              <w:t xml:space="preserve">  </w:t>
            </w:r>
            <w:r>
              <w:rPr>
                <w:rFonts w:ascii="標楷體" w:eastAsia="標楷體" w:hAnsi="標楷體" w:cs="標楷體"/>
              </w:rPr>
              <w:t>檔。</w:t>
            </w:r>
          </w:p>
          <w:p w:rsidR="007A5A27" w:rsidRDefault="007A5A27" w:rsidP="007A5A27">
            <w:pPr>
              <w:rPr>
                <w:rFonts w:ascii="標楷體" w:eastAsia="標楷體" w:hAnsi="標楷體" w:cs="標楷體"/>
              </w:rPr>
            </w:pPr>
            <w:r>
              <w:rPr>
                <w:rFonts w:ascii="標楷體" w:eastAsia="標楷體" w:hAnsi="標楷體" w:cs="標楷體" w:hint="eastAsia"/>
              </w:rPr>
              <w:t>3</w:t>
            </w:r>
            <w:r>
              <w:rPr>
                <w:rFonts w:ascii="標楷體" w:eastAsia="標楷體" w:hAnsi="標楷體" w:cs="標楷體"/>
              </w:rPr>
              <w:t>.資源班校內協調</w:t>
            </w:r>
          </w:p>
          <w:p w:rsidR="007A5A27" w:rsidRDefault="007A5A27" w:rsidP="007A5A27">
            <w:pPr>
              <w:rPr>
                <w:rFonts w:ascii="標楷體" w:eastAsia="標楷體" w:hAnsi="標楷體" w:cs="標楷體"/>
              </w:rPr>
            </w:pPr>
            <w:r>
              <w:rPr>
                <w:rFonts w:ascii="標楷體" w:eastAsia="標楷體" w:hAnsi="標楷體" w:cs="標楷體" w:hint="eastAsia"/>
              </w:rPr>
              <w:t xml:space="preserve">  </w:t>
            </w:r>
            <w:r>
              <w:rPr>
                <w:rFonts w:ascii="標楷體" w:eastAsia="標楷體" w:hAnsi="標楷體" w:cs="標楷體"/>
              </w:rPr>
              <w:t>會。</w:t>
            </w:r>
          </w:p>
          <w:p w:rsidR="007A5A27" w:rsidRDefault="007A5A27" w:rsidP="007A5A27">
            <w:pPr>
              <w:rPr>
                <w:rFonts w:ascii="標楷體" w:eastAsia="標楷體" w:hAnsi="標楷體" w:cs="標楷體"/>
              </w:rPr>
            </w:pPr>
            <w:r>
              <w:rPr>
                <w:rFonts w:ascii="標楷體" w:eastAsia="標楷體" w:hAnsi="標楷體" w:cs="標楷體" w:hint="eastAsia"/>
              </w:rPr>
              <w:t>4</w:t>
            </w:r>
            <w:r>
              <w:rPr>
                <w:rFonts w:ascii="標楷體" w:eastAsia="標楷體" w:hAnsi="標楷體" w:cs="標楷體"/>
              </w:rPr>
              <w:t>.高關懷通報(每月</w:t>
            </w:r>
          </w:p>
          <w:p w:rsidR="007A5A27" w:rsidRDefault="007A5A27" w:rsidP="007A5A27">
            <w:pPr>
              <w:rPr>
                <w:rFonts w:ascii="標楷體" w:eastAsia="標楷體" w:hAnsi="標楷體" w:cs="標楷體"/>
              </w:rPr>
            </w:pPr>
            <w:r>
              <w:rPr>
                <w:rFonts w:ascii="標楷體" w:eastAsia="標楷體" w:hAnsi="標楷體" w:cs="標楷體" w:hint="eastAsia"/>
              </w:rPr>
              <w:t xml:space="preserve">  </w:t>
            </w:r>
            <w:r>
              <w:rPr>
                <w:rFonts w:ascii="標楷體" w:eastAsia="標楷體" w:hAnsi="標楷體" w:cs="標楷體"/>
              </w:rPr>
              <w:t>5日)</w:t>
            </w:r>
          </w:p>
        </w:tc>
        <w:tc>
          <w:tcPr>
            <w:tcW w:w="1903" w:type="dxa"/>
          </w:tcPr>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1.清洗飲水機濾材。</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2.校園公安檢查。</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3.庭樹修剪(工友)。</w:t>
            </w:r>
          </w:p>
          <w:p w:rsidR="007A5A27" w:rsidRPr="002F54FB"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4.辦理工友考核(半年)。</w:t>
            </w:r>
          </w:p>
        </w:tc>
        <w:tc>
          <w:tcPr>
            <w:tcW w:w="1903" w:type="dxa"/>
          </w:tcPr>
          <w:p w:rsidR="007A5A27" w:rsidRPr="007B06A7" w:rsidRDefault="007A5A27" w:rsidP="007A5A27">
            <w:pPr>
              <w:snapToGrid w:val="0"/>
              <w:spacing w:line="240" w:lineRule="atLeast"/>
              <w:ind w:left="228" w:hangingChars="100" w:hanging="228"/>
              <w:rPr>
                <w:rFonts w:ascii="標楷體" w:eastAsia="標楷體" w:hAnsi="標楷體"/>
                <w:bCs/>
              </w:rPr>
            </w:pPr>
            <w:r w:rsidRPr="007B06A7">
              <w:rPr>
                <w:rFonts w:ascii="標楷體" w:eastAsia="標楷體" w:hAnsi="標楷體" w:hint="eastAsia"/>
                <w:bCs/>
                <w:spacing w:val="-6"/>
              </w:rPr>
              <w:t>1.</w:t>
            </w:r>
            <w:r w:rsidRPr="007B06A7">
              <w:rPr>
                <w:rFonts w:ascii="標楷體" w:eastAsia="標楷體" w:hAnsi="標楷體" w:hint="eastAsia"/>
                <w:bCs/>
              </w:rPr>
              <w:t>填送健康管理衛生報表</w:t>
            </w:r>
            <w:r w:rsidRPr="007B06A7">
              <w:rPr>
                <w:rFonts w:ascii="標楷體" w:eastAsia="標楷體" w:hAnsi="標楷體" w:hint="eastAsia"/>
                <w:bCs/>
                <w:spacing w:val="-6"/>
              </w:rPr>
              <w:t>。</w:t>
            </w:r>
          </w:p>
          <w:p w:rsidR="007A5A27" w:rsidRPr="007B06A7" w:rsidRDefault="007A5A27" w:rsidP="007A5A27">
            <w:pPr>
              <w:snapToGrid w:val="0"/>
              <w:spacing w:line="240" w:lineRule="atLeast"/>
              <w:ind w:left="228" w:hangingChars="100" w:hanging="228"/>
              <w:rPr>
                <w:rFonts w:ascii="標楷體" w:eastAsia="標楷體" w:hAnsi="標楷體"/>
                <w:bCs/>
                <w:spacing w:val="-6"/>
              </w:rPr>
            </w:pPr>
            <w:r>
              <w:rPr>
                <w:rFonts w:ascii="標楷體" w:eastAsia="標楷體" w:hAnsi="標楷體" w:hint="eastAsia"/>
                <w:bCs/>
                <w:spacing w:val="-6"/>
              </w:rPr>
              <w:t>2.</w:t>
            </w:r>
            <w:r w:rsidRPr="007B06A7">
              <w:rPr>
                <w:rFonts w:ascii="標楷體" w:eastAsia="標楷體" w:hAnsi="標楷體" w:hint="eastAsia"/>
                <w:bCs/>
                <w:spacing w:val="-6"/>
              </w:rPr>
              <w:t>調查幼兒繼續就讀人數。</w:t>
            </w:r>
          </w:p>
          <w:p w:rsidR="007A5A27" w:rsidRPr="007B06A7" w:rsidRDefault="007A5A27" w:rsidP="007A5A27">
            <w:pPr>
              <w:ind w:left="240" w:hangingChars="100" w:hanging="240"/>
              <w:rPr>
                <w:rFonts w:ascii="標楷體" w:eastAsia="標楷體" w:hAnsi="標楷體"/>
                <w:bCs/>
                <w:spacing w:val="-6"/>
              </w:rPr>
            </w:pPr>
            <w:r>
              <w:rPr>
                <w:rFonts w:ascii="標楷體" w:eastAsia="標楷體" w:hAnsi="標楷體" w:hint="eastAsia"/>
                <w:bCs/>
              </w:rPr>
              <w:t>3</w:t>
            </w:r>
            <w:r w:rsidRPr="007B06A7">
              <w:rPr>
                <w:rFonts w:ascii="標楷體" w:eastAsia="標楷體" w:hAnsi="標楷體" w:hint="eastAsia"/>
                <w:bCs/>
              </w:rPr>
              <w:t>.</w:t>
            </w:r>
            <w:r w:rsidRPr="007B06A7">
              <w:rPr>
                <w:rFonts w:ascii="標楷體" w:eastAsia="標楷體" w:hAnsi="標楷體" w:hint="eastAsia"/>
                <w:bCs/>
                <w:spacing w:val="-6"/>
              </w:rPr>
              <w:t>測量身高體重。</w:t>
            </w:r>
          </w:p>
          <w:p w:rsidR="007A5A27" w:rsidRPr="007B06A7" w:rsidRDefault="007A5A27" w:rsidP="007A5A27">
            <w:pPr>
              <w:ind w:left="240" w:hangingChars="100" w:hanging="240"/>
              <w:rPr>
                <w:rFonts w:ascii="標楷體" w:eastAsia="標楷體" w:hAnsi="標楷體"/>
                <w:bCs/>
              </w:rPr>
            </w:pPr>
            <w:r>
              <w:rPr>
                <w:rFonts w:ascii="標楷體" w:eastAsia="標楷體" w:hAnsi="標楷體" w:hint="eastAsia"/>
                <w:bCs/>
              </w:rPr>
              <w:t>4.</w:t>
            </w:r>
            <w:r w:rsidRPr="00BB06BC">
              <w:rPr>
                <w:rFonts w:ascii="標楷體" w:eastAsia="標楷體" w:hAnsi="標楷體" w:hint="eastAsia"/>
                <w:bCs/>
              </w:rPr>
              <w:t>申購及請款。</w:t>
            </w:r>
          </w:p>
        </w:tc>
      </w:tr>
      <w:tr w:rsidR="007A5A27" w:rsidRPr="00EB3092" w:rsidTr="007A5A27">
        <w:trPr>
          <w:cantSplit/>
          <w:trHeight w:val="3030"/>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300" w:type="dxa"/>
            <w:textDirection w:val="tbRlV"/>
            <w:vAlign w:val="center"/>
          </w:tcPr>
          <w:p w:rsidR="007A5A27" w:rsidRPr="006216A3" w:rsidRDefault="007A5A27" w:rsidP="007A5A27">
            <w:pPr>
              <w:ind w:left="113" w:right="113"/>
              <w:jc w:val="center"/>
              <w:rPr>
                <w:rFonts w:ascii="標楷體" w:eastAsia="標楷體" w:hAnsi="標楷體"/>
                <w:sz w:val="22"/>
                <w:szCs w:val="22"/>
              </w:rPr>
            </w:pPr>
            <w:r w:rsidRPr="006216A3">
              <w:rPr>
                <w:rFonts w:ascii="標楷體" w:eastAsia="標楷體" w:hAnsi="標楷體" w:hint="eastAsia"/>
                <w:sz w:val="22"/>
                <w:szCs w:val="22"/>
              </w:rPr>
              <w:t>十九</w:t>
            </w:r>
            <w:r w:rsidRPr="006216A3">
              <w:rPr>
                <w:rFonts w:ascii="標楷體" w:eastAsia="標楷體" w:hAnsi="標楷體" w:hint="eastAsia"/>
                <w:spacing w:val="-10"/>
                <w:sz w:val="22"/>
                <w:szCs w:val="22"/>
              </w:rPr>
              <w:t>（</w:t>
            </w:r>
            <w:r>
              <w:rPr>
                <w:rFonts w:ascii="標楷體" w:eastAsia="標楷體" w:hAnsi="標楷體"/>
                <w:color w:val="000000"/>
                <w:spacing w:val="-10"/>
                <w:sz w:val="22"/>
                <w:szCs w:val="22"/>
              </w:rPr>
              <w:t>01</w:t>
            </w:r>
            <w:r w:rsidRPr="006216A3">
              <w:rPr>
                <w:rFonts w:ascii="標楷體" w:eastAsia="標楷體" w:hAnsi="標楷體"/>
                <w:color w:val="000000"/>
                <w:spacing w:val="-10"/>
                <w:sz w:val="22"/>
                <w:szCs w:val="22"/>
              </w:rPr>
              <w:t>:</w:t>
            </w:r>
            <w:r>
              <w:rPr>
                <w:rFonts w:ascii="標楷體" w:eastAsia="標楷體" w:hAnsi="標楷體" w:hint="eastAsia"/>
                <w:color w:val="000000"/>
                <w:spacing w:val="-10"/>
                <w:sz w:val="22"/>
                <w:szCs w:val="22"/>
              </w:rPr>
              <w:t>03~</w:t>
            </w:r>
            <w:r>
              <w:rPr>
                <w:rFonts w:ascii="標楷體" w:eastAsia="標楷體" w:hAnsi="標楷體"/>
                <w:color w:val="000000"/>
                <w:spacing w:val="-10"/>
                <w:sz w:val="22"/>
                <w:szCs w:val="22"/>
              </w:rPr>
              <w:t>01</w:t>
            </w:r>
            <w:r>
              <w:rPr>
                <w:rFonts w:ascii="標楷體" w:eastAsia="標楷體" w:hAnsi="標楷體" w:hint="eastAsia"/>
                <w:color w:val="000000"/>
                <w:spacing w:val="-10"/>
                <w:sz w:val="22"/>
                <w:szCs w:val="22"/>
              </w:rPr>
              <w:t>:09</w:t>
            </w:r>
            <w:r w:rsidRPr="006216A3">
              <w:rPr>
                <w:rFonts w:ascii="標楷體" w:eastAsia="標楷體" w:hAnsi="標楷體" w:hint="eastAsia"/>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902" w:type="dxa"/>
          </w:tcPr>
          <w:p w:rsidR="007A5A27" w:rsidRPr="00EB3092" w:rsidRDefault="007A5A27" w:rsidP="007A5A27">
            <w:pPr>
              <w:rPr>
                <w:rFonts w:ascii="標楷體" w:eastAsia="標楷體" w:hAnsi="標楷體"/>
                <w:color w:val="000000"/>
                <w:spacing w:val="-10"/>
              </w:rPr>
            </w:pPr>
            <w:r>
              <w:rPr>
                <w:rFonts w:ascii="新細明體" w:hAnsi="新細明體" w:hint="eastAsia"/>
                <w:color w:val="000000"/>
                <w:spacing w:val="-10"/>
              </w:rPr>
              <w:t>1</w:t>
            </w:r>
            <w:r w:rsidRPr="00EB3092">
              <w:rPr>
                <w:rFonts w:ascii="新細明體" w:hAnsi="新細明體" w:hint="eastAsia"/>
                <w:color w:val="000000"/>
                <w:spacing w:val="-10"/>
              </w:rPr>
              <w:t>.</w:t>
            </w:r>
            <w:r>
              <w:rPr>
                <w:rFonts w:ascii="標楷體" w:eastAsia="標楷體" w:hAnsi="標楷體"/>
                <w:color w:val="000000"/>
                <w:spacing w:val="-10"/>
              </w:rPr>
              <w:t xml:space="preserve"> </w:t>
            </w:r>
            <w:r w:rsidRPr="00EB3092">
              <w:rPr>
                <w:rFonts w:ascii="標楷體" w:eastAsia="標楷體" w:hAnsi="標楷體" w:hint="eastAsia"/>
                <w:color w:val="000000"/>
                <w:spacing w:val="-10"/>
              </w:rPr>
              <w:t>擬定寒假行事曆</w:t>
            </w:r>
          </w:p>
          <w:p w:rsidR="007A5A27" w:rsidRPr="00A067EE" w:rsidRDefault="007A5A27" w:rsidP="007A5A27">
            <w:pPr>
              <w:rPr>
                <w:rFonts w:ascii="標楷體" w:eastAsia="標楷體" w:hAnsi="標楷體"/>
                <w:color w:val="000000"/>
                <w:spacing w:val="-10"/>
              </w:rPr>
            </w:pPr>
          </w:p>
        </w:tc>
        <w:tc>
          <w:tcPr>
            <w:tcW w:w="1903" w:type="dxa"/>
          </w:tcPr>
          <w:p w:rsidR="007A5A27" w:rsidRDefault="007A5A27" w:rsidP="007A5A27">
            <w:pPr>
              <w:spacing w:line="240" w:lineRule="exact"/>
              <w:ind w:left="223" w:hangingChars="105" w:hanging="223"/>
              <w:rPr>
                <w:rFonts w:ascii="標楷體" w:eastAsia="標楷體" w:hAnsi="標楷體"/>
                <w:color w:val="000000"/>
                <w:spacing w:val="-14"/>
              </w:rPr>
            </w:pPr>
            <w:r w:rsidRPr="00D03171">
              <w:rPr>
                <w:rFonts w:ascii="標楷體" w:eastAsia="標楷體" w:hAnsi="標楷體" w:hint="eastAsia"/>
                <w:color w:val="000000"/>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r w:rsidRPr="00F35E2C">
              <w:rPr>
                <w:rFonts w:ascii="標楷體" w:eastAsia="標楷體" w:hAnsi="標楷體" w:hint="eastAsia"/>
                <w:spacing w:val="-14"/>
              </w:rPr>
              <w:t>。</w:t>
            </w:r>
          </w:p>
          <w:p w:rsidR="007A5A27" w:rsidRPr="005777C5" w:rsidRDefault="007A5A27" w:rsidP="007A5A27">
            <w:pPr>
              <w:spacing w:line="240" w:lineRule="exact"/>
              <w:ind w:left="223" w:hangingChars="105" w:hanging="223"/>
              <w:rPr>
                <w:rFonts w:ascii="標楷體" w:eastAsia="標楷體" w:hAnsi="標楷體"/>
                <w:spacing w:val="-14"/>
              </w:rPr>
            </w:pPr>
            <w:r>
              <w:rPr>
                <w:rFonts w:ascii="標楷體" w:eastAsia="標楷體" w:hAnsi="標楷體" w:hint="eastAsia"/>
                <w:spacing w:val="-14"/>
              </w:rPr>
              <w:t>2.</w:t>
            </w:r>
            <w:r w:rsidRPr="005777C5">
              <w:rPr>
                <w:rFonts w:ascii="標楷體" w:eastAsia="標楷體" w:hAnsi="標楷體" w:hint="eastAsia"/>
                <w:spacing w:val="-14"/>
              </w:rPr>
              <w:t>提交期末定期評量試題。</w:t>
            </w:r>
          </w:p>
          <w:p w:rsidR="007A5A27" w:rsidRPr="00D03171" w:rsidRDefault="007A5A27" w:rsidP="007A5A27">
            <w:pPr>
              <w:spacing w:line="240" w:lineRule="exact"/>
              <w:ind w:left="100" w:hanging="100"/>
              <w:rPr>
                <w:rFonts w:ascii="標楷體" w:eastAsia="標楷體" w:hAnsi="標楷體"/>
                <w:color w:val="000000"/>
                <w:spacing w:val="-14"/>
              </w:rPr>
            </w:pPr>
            <w:r w:rsidRPr="00D03171">
              <w:rPr>
                <w:rFonts w:ascii="標楷體" w:eastAsia="標楷體" w:hAnsi="標楷體" w:hint="eastAsia"/>
                <w:color w:val="000000"/>
                <w:spacing w:val="-14"/>
              </w:rPr>
              <w:t>3.盤點、整理圖書。</w:t>
            </w:r>
          </w:p>
          <w:p w:rsidR="007A5A27" w:rsidRPr="00D03171" w:rsidRDefault="007A5A27" w:rsidP="007A5A27">
            <w:pPr>
              <w:spacing w:line="240" w:lineRule="exact"/>
              <w:ind w:left="100" w:hanging="100"/>
              <w:rPr>
                <w:rFonts w:ascii="標楷體" w:eastAsia="標楷體" w:hAnsi="標楷體"/>
                <w:color w:val="000000"/>
                <w:spacing w:val="-14"/>
              </w:rPr>
            </w:pPr>
            <w:r w:rsidRPr="00D03171">
              <w:rPr>
                <w:rFonts w:ascii="標楷體" w:eastAsia="標楷體" w:hAnsi="標楷體" w:hint="eastAsia"/>
                <w:color w:val="000000"/>
                <w:spacing w:val="-14"/>
              </w:rPr>
              <w:t>4.</w:t>
            </w:r>
            <w:r w:rsidRPr="002A0D50">
              <w:rPr>
                <w:rFonts w:ascii="標楷體" w:eastAsia="標楷體" w:hAnsi="標楷體" w:hint="eastAsia"/>
                <w:color w:val="000000" w:themeColor="text1"/>
                <w:spacing w:val="-14"/>
              </w:rPr>
              <w:t>每日E結束。</w:t>
            </w:r>
          </w:p>
          <w:p w:rsidR="007A5A27" w:rsidRDefault="007A5A27" w:rsidP="007A5A27">
            <w:pPr>
              <w:spacing w:line="240" w:lineRule="exact"/>
              <w:ind w:left="100" w:hanging="100"/>
              <w:rPr>
                <w:rFonts w:ascii="標楷體" w:eastAsia="標楷體" w:hAnsi="標楷體"/>
                <w:spacing w:val="-10"/>
              </w:rPr>
            </w:pPr>
            <w:r>
              <w:rPr>
                <w:rFonts w:ascii="標楷體" w:eastAsia="標楷體" w:hAnsi="標楷體"/>
                <w:color w:val="000000"/>
                <w:spacing w:val="-14"/>
              </w:rPr>
              <w:t>5.</w:t>
            </w:r>
            <w:r w:rsidRPr="00D03171">
              <w:rPr>
                <w:rFonts w:ascii="標楷體" w:eastAsia="標楷體" w:hAnsi="標楷體" w:hint="eastAsia"/>
                <w:color w:val="000000"/>
                <w:spacing w:val="-14"/>
              </w:rPr>
              <w:t>撰寫下學期各領域課程計畫。</w:t>
            </w:r>
          </w:p>
          <w:p w:rsidR="007A5A27" w:rsidRDefault="007A5A27" w:rsidP="007A5A27">
            <w:pPr>
              <w:spacing w:line="240" w:lineRule="exact"/>
              <w:ind w:left="100" w:hanging="100"/>
              <w:rPr>
                <w:rFonts w:ascii="標楷體" w:eastAsia="標楷體" w:hAnsi="標楷體"/>
                <w:spacing w:val="-10"/>
              </w:rPr>
            </w:pPr>
            <w:r>
              <w:rPr>
                <w:rFonts w:ascii="標楷體" w:eastAsia="標楷體" w:hAnsi="標楷體" w:hint="eastAsia"/>
                <w:spacing w:val="-10"/>
              </w:rPr>
              <w:t>6.</w:t>
            </w:r>
            <w:r w:rsidRPr="00D03171">
              <w:rPr>
                <w:rFonts w:ascii="標楷體" w:eastAsia="標楷體" w:hAnsi="標楷體" w:hint="eastAsia"/>
                <w:color w:val="000000"/>
                <w:spacing w:val="-14"/>
              </w:rPr>
              <w:t>編擬評量試題</w:t>
            </w:r>
          </w:p>
          <w:p w:rsidR="007A5A27" w:rsidRPr="00D03171" w:rsidRDefault="007A5A27" w:rsidP="007A5A27">
            <w:pPr>
              <w:spacing w:line="240" w:lineRule="exact"/>
              <w:ind w:left="100" w:hanging="100"/>
              <w:rPr>
                <w:rFonts w:ascii="標楷體" w:eastAsia="標楷體" w:hAnsi="標楷體"/>
                <w:color w:val="000000"/>
                <w:spacing w:val="-14"/>
              </w:rPr>
            </w:pPr>
            <w:r>
              <w:rPr>
                <w:rFonts w:ascii="標楷體" w:eastAsia="標楷體" w:hAnsi="標楷體" w:hint="eastAsia"/>
                <w:color w:val="000000"/>
                <w:spacing w:val="-14"/>
              </w:rPr>
              <w:t>7</w:t>
            </w:r>
            <w:r>
              <w:rPr>
                <w:rFonts w:ascii="標楷體" w:eastAsia="標楷體" w:hAnsi="標楷體"/>
                <w:color w:val="000000"/>
                <w:spacing w:val="-14"/>
              </w:rPr>
              <w:t>.</w:t>
            </w:r>
            <w:r w:rsidRPr="00D03171">
              <w:rPr>
                <w:rFonts w:ascii="標楷體" w:eastAsia="標楷體" w:hAnsi="標楷體"/>
                <w:color w:val="000000"/>
                <w:spacing w:val="-14"/>
              </w:rPr>
              <w:t xml:space="preserve"> </w:t>
            </w:r>
          </w:p>
        </w:tc>
        <w:tc>
          <w:tcPr>
            <w:tcW w:w="1902" w:type="dxa"/>
          </w:tcPr>
          <w:p w:rsidR="007A5A27" w:rsidRDefault="007A5A27" w:rsidP="007A5A27">
            <w:pPr>
              <w:ind w:left="172" w:hanging="172"/>
              <w:rPr>
                <w:rFonts w:ascii="標楷體" w:eastAsia="標楷體" w:hAnsi="標楷體" w:cs="標楷體"/>
              </w:rPr>
            </w:pPr>
            <w:r>
              <w:rPr>
                <w:rFonts w:ascii="標楷體" w:eastAsia="標楷體" w:hAnsi="標楷體" w:cs="標楷體"/>
              </w:rPr>
              <w:t>1.反菸拒檳標語比賽</w:t>
            </w:r>
          </w:p>
          <w:p w:rsidR="007A5A27" w:rsidRDefault="007A5A27" w:rsidP="007A5A27">
            <w:pPr>
              <w:ind w:left="172" w:hanging="172"/>
              <w:rPr>
                <w:rFonts w:ascii="標楷體" w:eastAsia="標楷體" w:hAnsi="標楷體" w:cs="標楷體"/>
              </w:rPr>
            </w:pPr>
            <w:r>
              <w:rPr>
                <w:rFonts w:ascii="標楷體" w:eastAsia="標楷體" w:hAnsi="標楷體" w:cs="標楷體"/>
              </w:rPr>
              <w:t>2.健康運動自主管理卡回收</w:t>
            </w:r>
          </w:p>
          <w:p w:rsidR="007A5A27" w:rsidRDefault="007A5A27" w:rsidP="007A5A27">
            <w:pPr>
              <w:ind w:left="172" w:hanging="172"/>
              <w:rPr>
                <w:rFonts w:ascii="標楷體" w:eastAsia="標楷體" w:hAnsi="標楷體" w:cs="標楷體"/>
              </w:rPr>
            </w:pPr>
            <w:r>
              <w:rPr>
                <w:rFonts w:ascii="標楷體" w:eastAsia="標楷體" w:hAnsi="標楷體" w:cs="標楷體"/>
                <w:color w:val="000000"/>
              </w:rPr>
              <w:t>3.</w:t>
            </w:r>
            <w:r>
              <w:rPr>
                <w:rFonts w:ascii="標楷體" w:eastAsia="標楷體" w:hAnsi="標楷體" w:cs="標楷體"/>
              </w:rPr>
              <w:t>愛心小天使頒獎</w:t>
            </w:r>
          </w:p>
          <w:p w:rsidR="007A5A27" w:rsidRDefault="007A5A27" w:rsidP="007A5A27">
            <w:pPr>
              <w:rPr>
                <w:rFonts w:ascii="標楷體" w:eastAsia="標楷體" w:hAnsi="標楷體" w:cs="標楷體"/>
              </w:rPr>
            </w:pPr>
            <w:r>
              <w:rPr>
                <w:rFonts w:ascii="標楷體" w:eastAsia="標楷體" w:hAnsi="標楷體" w:cs="標楷體" w:hint="eastAsia"/>
              </w:rPr>
              <w:t>4.</w:t>
            </w:r>
            <w:r>
              <w:rPr>
                <w:rFonts w:ascii="標楷體" w:eastAsia="標楷體" w:hAnsi="標楷體" w:cs="標楷體"/>
              </w:rPr>
              <w:t>彙整性別及家庭教</w:t>
            </w:r>
          </w:p>
          <w:p w:rsidR="007A5A27" w:rsidRDefault="007A5A27" w:rsidP="007A5A27">
            <w:pPr>
              <w:rPr>
                <w:rFonts w:ascii="標楷體" w:eastAsia="標楷體" w:hAnsi="標楷體" w:cs="標楷體"/>
              </w:rPr>
            </w:pPr>
            <w:r>
              <w:rPr>
                <w:rFonts w:ascii="標楷體" w:eastAsia="標楷體" w:hAnsi="標楷體" w:cs="標楷體" w:hint="eastAsia"/>
              </w:rPr>
              <w:t xml:space="preserve">  </w:t>
            </w:r>
            <w:r>
              <w:rPr>
                <w:rFonts w:ascii="標楷體" w:eastAsia="標楷體" w:hAnsi="標楷體" w:cs="標楷體"/>
              </w:rPr>
              <w:t>育資料</w:t>
            </w:r>
          </w:p>
          <w:p w:rsidR="007A5A27" w:rsidRDefault="007A5A27" w:rsidP="007A5A27">
            <w:pPr>
              <w:rPr>
                <w:rFonts w:ascii="標楷體" w:eastAsia="標楷體" w:hAnsi="標楷體" w:cs="標楷體"/>
              </w:rPr>
            </w:pPr>
          </w:p>
        </w:tc>
        <w:tc>
          <w:tcPr>
            <w:tcW w:w="1903" w:type="dxa"/>
          </w:tcPr>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1.財產清點(事務)。</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2.水電、消防及飲水設備檢修。</w:t>
            </w:r>
          </w:p>
          <w:p w:rsidR="007A5A27"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3.消耗用品清點補充。</w:t>
            </w:r>
          </w:p>
          <w:p w:rsidR="007A5A27" w:rsidRPr="002F54FB" w:rsidRDefault="007A5A27" w:rsidP="007A5A27">
            <w:pPr>
              <w:snapToGrid w:val="0"/>
              <w:spacing w:line="0" w:lineRule="atLeast"/>
              <w:ind w:left="100" w:hanging="100"/>
              <w:rPr>
                <w:rFonts w:ascii="標楷體" w:eastAsia="標楷體" w:hAnsi="標楷體"/>
                <w:color w:val="000000"/>
                <w:spacing w:val="-10"/>
              </w:rPr>
            </w:pPr>
            <w:r>
              <w:rPr>
                <w:rFonts w:ascii="標楷體" w:eastAsia="標楷體" w:hAnsi="標楷體" w:hint="eastAsia"/>
                <w:color w:val="000000"/>
                <w:spacing w:val="-10"/>
              </w:rPr>
              <w:t>4.飲水機外殼清洗。</w:t>
            </w:r>
          </w:p>
        </w:tc>
        <w:tc>
          <w:tcPr>
            <w:tcW w:w="1903" w:type="dxa"/>
          </w:tcPr>
          <w:p w:rsidR="007A5A27" w:rsidRPr="007B06A7" w:rsidRDefault="007A5A27" w:rsidP="007A5A27">
            <w:pPr>
              <w:tabs>
                <w:tab w:val="num" w:pos="182"/>
              </w:tabs>
              <w:snapToGrid w:val="0"/>
              <w:spacing w:line="240" w:lineRule="atLeast"/>
              <w:ind w:left="240" w:hangingChars="100" w:hanging="240"/>
              <w:rPr>
                <w:rFonts w:ascii="標楷體" w:eastAsia="標楷體" w:hAnsi="標楷體"/>
                <w:bCs/>
              </w:rPr>
            </w:pPr>
            <w:r>
              <w:rPr>
                <w:rFonts w:ascii="標楷體" w:eastAsia="標楷體" w:hAnsi="標楷體" w:hint="eastAsia"/>
                <w:bCs/>
              </w:rPr>
              <w:t>1.活動資料彙整。</w:t>
            </w:r>
          </w:p>
          <w:p w:rsidR="007A5A27" w:rsidRDefault="007A5A27" w:rsidP="007A5A27">
            <w:pPr>
              <w:ind w:left="240" w:hangingChars="100" w:hanging="240"/>
              <w:rPr>
                <w:rFonts w:ascii="標楷體" w:eastAsia="標楷體" w:hAnsi="標楷體"/>
                <w:bCs/>
              </w:rPr>
            </w:pPr>
            <w:r>
              <w:rPr>
                <w:rFonts w:ascii="標楷體" w:eastAsia="標楷體" w:hAnsi="標楷體" w:hint="eastAsia"/>
                <w:bCs/>
              </w:rPr>
              <w:t>2</w:t>
            </w:r>
            <w:r w:rsidRPr="007B06A7">
              <w:rPr>
                <w:rFonts w:ascii="標楷體" w:eastAsia="標楷體" w:hAnsi="標楷體" w:hint="eastAsia"/>
                <w:bCs/>
              </w:rPr>
              <w:t>.申購及請款。</w:t>
            </w:r>
          </w:p>
          <w:p w:rsidR="007A5A27" w:rsidRPr="006963CB" w:rsidRDefault="007A5A27" w:rsidP="007A5A27">
            <w:pPr>
              <w:adjustRightInd w:val="0"/>
              <w:spacing w:line="240" w:lineRule="exact"/>
              <w:ind w:left="220" w:hangingChars="100" w:hanging="220"/>
              <w:rPr>
                <w:rFonts w:ascii="標楷體" w:eastAsia="標楷體" w:hAnsi="標楷體"/>
                <w:color w:val="000000"/>
                <w:spacing w:val="-10"/>
              </w:rPr>
            </w:pPr>
            <w:r>
              <w:rPr>
                <w:rFonts w:ascii="標楷體" w:eastAsia="標楷體" w:hAnsi="標楷體" w:hint="eastAsia"/>
                <w:color w:val="000000"/>
                <w:spacing w:val="-10"/>
              </w:rPr>
              <w:t>3.環境、兒童</w:t>
            </w:r>
            <w:r w:rsidRPr="006963CB">
              <w:rPr>
                <w:rFonts w:ascii="標楷體" w:eastAsia="標楷體" w:hAnsi="標楷體" w:hint="eastAsia"/>
                <w:color w:val="000000"/>
                <w:spacing w:val="-10"/>
              </w:rPr>
              <w:t>遊</w:t>
            </w:r>
            <w:r>
              <w:rPr>
                <w:rFonts w:ascii="標楷體" w:eastAsia="標楷體" w:hAnsi="標楷體" w:hint="eastAsia"/>
                <w:color w:val="000000"/>
                <w:spacing w:val="-10"/>
              </w:rPr>
              <w:t>樂設施</w:t>
            </w:r>
            <w:r w:rsidRPr="006963CB">
              <w:rPr>
                <w:rFonts w:ascii="標楷體" w:eastAsia="標楷體" w:hAnsi="標楷體" w:hint="eastAsia"/>
                <w:color w:val="000000"/>
                <w:spacing w:val="-10"/>
              </w:rPr>
              <w:t>安檢。</w:t>
            </w:r>
          </w:p>
          <w:p w:rsidR="007A5A27" w:rsidRPr="0006334B" w:rsidRDefault="007A5A27" w:rsidP="007A5A27">
            <w:pPr>
              <w:ind w:left="240" w:hangingChars="100" w:hanging="240"/>
              <w:rPr>
                <w:rFonts w:ascii="標楷體" w:eastAsia="標楷體" w:hAnsi="標楷體"/>
                <w:bCs/>
              </w:rPr>
            </w:pPr>
          </w:p>
        </w:tc>
      </w:tr>
      <w:tr w:rsidR="007A5A27" w:rsidRPr="00EB3092" w:rsidTr="007A5A27">
        <w:trPr>
          <w:cantSplit/>
          <w:trHeight w:val="4028"/>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300" w:type="dxa"/>
            <w:textDirection w:val="tbRlV"/>
            <w:vAlign w:val="center"/>
          </w:tcPr>
          <w:p w:rsidR="007A5A27" w:rsidRPr="006216A3" w:rsidRDefault="007A5A27" w:rsidP="007A5A27">
            <w:pPr>
              <w:ind w:left="113" w:right="113"/>
              <w:jc w:val="center"/>
              <w:rPr>
                <w:rFonts w:ascii="標楷體" w:eastAsia="標楷體" w:hAnsi="標楷體"/>
                <w:color w:val="000000"/>
                <w:sz w:val="22"/>
                <w:szCs w:val="22"/>
              </w:rPr>
            </w:pPr>
            <w:r w:rsidRPr="006216A3">
              <w:rPr>
                <w:rFonts w:ascii="標楷體" w:eastAsia="標楷體" w:hAnsi="標楷體" w:hint="eastAsia"/>
                <w:color w:val="000000"/>
                <w:sz w:val="22"/>
                <w:szCs w:val="22"/>
              </w:rPr>
              <w:t>廿</w:t>
            </w:r>
            <w:r w:rsidRPr="006216A3">
              <w:rPr>
                <w:rFonts w:ascii="標楷體" w:eastAsia="標楷體" w:hAnsi="標楷體" w:hint="eastAsia"/>
                <w:color w:val="000000"/>
                <w:spacing w:val="-10"/>
                <w:sz w:val="22"/>
                <w:szCs w:val="22"/>
              </w:rPr>
              <w:t>（</w:t>
            </w:r>
            <w:r>
              <w:rPr>
                <w:rFonts w:ascii="標楷體" w:eastAsia="標楷體" w:hAnsi="標楷體"/>
                <w:color w:val="000000"/>
                <w:spacing w:val="-10"/>
                <w:sz w:val="22"/>
                <w:szCs w:val="22"/>
              </w:rPr>
              <w:t>01:10</w:t>
            </w:r>
            <w:r>
              <w:rPr>
                <w:rFonts w:ascii="標楷體" w:eastAsia="標楷體" w:hAnsi="標楷體" w:hint="eastAsia"/>
                <w:color w:val="000000"/>
                <w:spacing w:val="-10"/>
                <w:sz w:val="22"/>
                <w:szCs w:val="22"/>
              </w:rPr>
              <w:t>~01:16</w:t>
            </w:r>
            <w:r w:rsidRPr="006216A3">
              <w:rPr>
                <w:rFonts w:ascii="標楷體" w:eastAsia="標楷體" w:hAnsi="標楷體" w:hint="eastAsia"/>
                <w:color w:val="000000"/>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902" w:type="dxa"/>
          </w:tcPr>
          <w:p w:rsidR="007A5A27" w:rsidRDefault="007A5A27" w:rsidP="007A5A27">
            <w:pPr>
              <w:rPr>
                <w:rFonts w:ascii="標楷體" w:eastAsia="標楷體" w:hAnsi="標楷體"/>
                <w:color w:val="000000"/>
                <w:spacing w:val="-10"/>
              </w:rPr>
            </w:pPr>
            <w:r w:rsidRPr="00A067EE">
              <w:rPr>
                <w:rFonts w:ascii="新細明體" w:hAnsi="新細明體" w:hint="eastAsia"/>
                <w:color w:val="000000"/>
                <w:spacing w:val="-10"/>
              </w:rPr>
              <w:t>1.</w:t>
            </w:r>
            <w:r w:rsidRPr="00287558">
              <w:rPr>
                <w:rFonts w:ascii="標楷體" w:eastAsia="標楷體" w:hAnsi="標楷體" w:hint="eastAsia"/>
                <w:color w:val="000000"/>
                <w:spacing w:val="-10"/>
                <w:shd w:val="clear" w:color="auto" w:fill="FFFF00"/>
              </w:rPr>
              <w:t>.</w:t>
            </w:r>
            <w:r>
              <w:rPr>
                <w:rFonts w:ascii="標楷體" w:eastAsia="標楷體" w:hAnsi="標楷體"/>
                <w:color w:val="000000"/>
                <w:spacing w:val="-10"/>
                <w:shd w:val="clear" w:color="auto" w:fill="FFFF00"/>
              </w:rPr>
              <w:t>1-6</w:t>
            </w:r>
            <w:r w:rsidRPr="00287558">
              <w:rPr>
                <w:rFonts w:ascii="標楷體" w:eastAsia="標楷體" w:hAnsi="標楷體"/>
                <w:color w:val="000000"/>
                <w:spacing w:val="-10"/>
                <w:shd w:val="clear" w:color="auto" w:fill="FFFF00"/>
              </w:rPr>
              <w:t>年級</w:t>
            </w:r>
            <w:r>
              <w:rPr>
                <w:rFonts w:ascii="標楷體" w:eastAsia="標楷體" w:hAnsi="標楷體" w:hint="eastAsia"/>
                <w:color w:val="000000"/>
                <w:spacing w:val="-10"/>
                <w:shd w:val="clear" w:color="auto" w:fill="FFFF00"/>
              </w:rPr>
              <w:t>期末</w:t>
            </w:r>
            <w:r>
              <w:rPr>
                <w:rFonts w:ascii="標楷體" w:eastAsia="標楷體" w:hAnsi="標楷體" w:hint="eastAsia"/>
                <w:color w:val="000000"/>
                <w:spacing w:val="-10"/>
                <w:highlight w:val="yellow"/>
              </w:rPr>
              <w:t>定期評量 (1/1</w:t>
            </w:r>
            <w:r>
              <w:rPr>
                <w:rFonts w:ascii="標楷體" w:eastAsia="標楷體" w:hAnsi="標楷體"/>
                <w:color w:val="000000"/>
                <w:spacing w:val="-10"/>
                <w:highlight w:val="yellow"/>
              </w:rPr>
              <w:t>2</w:t>
            </w:r>
            <w:r>
              <w:rPr>
                <w:rFonts w:ascii="標楷體" w:eastAsia="標楷體" w:hAnsi="標楷體" w:hint="eastAsia"/>
                <w:color w:val="000000"/>
                <w:spacing w:val="-10"/>
                <w:highlight w:val="yellow"/>
              </w:rPr>
              <w:t>.1</w:t>
            </w:r>
            <w:r>
              <w:rPr>
                <w:rFonts w:ascii="標楷體" w:eastAsia="標楷體" w:hAnsi="標楷體"/>
                <w:color w:val="000000"/>
                <w:spacing w:val="-10"/>
                <w:highlight w:val="yellow"/>
              </w:rPr>
              <w:t>3</w:t>
            </w:r>
            <w:r w:rsidRPr="002E65DE">
              <w:rPr>
                <w:rFonts w:ascii="標楷體" w:eastAsia="標楷體" w:hAnsi="標楷體" w:hint="eastAsia"/>
                <w:color w:val="000000"/>
                <w:spacing w:val="-10"/>
                <w:highlight w:val="yellow"/>
              </w:rPr>
              <w:t>)</w:t>
            </w:r>
          </w:p>
          <w:p w:rsidR="007A5A27" w:rsidRDefault="007A5A27" w:rsidP="007A5A27">
            <w:pPr>
              <w:rPr>
                <w:rFonts w:ascii="標楷體" w:eastAsia="標楷體" w:hAnsi="標楷體"/>
                <w:color w:val="000000"/>
                <w:spacing w:val="-10"/>
              </w:rPr>
            </w:pPr>
            <w:r>
              <w:rPr>
                <w:rFonts w:ascii="標楷體" w:eastAsia="標楷體" w:hAnsi="標楷體"/>
                <w:color w:val="000000" w:themeColor="text1"/>
                <w:spacing w:val="-10"/>
              </w:rPr>
              <w:t>2</w:t>
            </w:r>
            <w:r>
              <w:rPr>
                <w:rFonts w:ascii="標楷體" w:eastAsia="標楷體" w:hAnsi="標楷體" w:hint="eastAsia"/>
                <w:color w:val="000000" w:themeColor="text1"/>
                <w:spacing w:val="-10"/>
              </w:rPr>
              <w:t>.</w:t>
            </w:r>
            <w:r w:rsidRPr="00EB3092">
              <w:rPr>
                <w:rFonts w:ascii="標楷體" w:eastAsia="標楷體" w:hAnsi="標楷體" w:hint="eastAsia"/>
                <w:color w:val="000000"/>
                <w:spacing w:val="-10"/>
              </w:rPr>
              <w:t>學校暨校務會議（</w:t>
            </w:r>
            <w:r>
              <w:rPr>
                <w:rFonts w:ascii="標楷體" w:eastAsia="標楷體" w:hAnsi="標楷體" w:hint="eastAsia"/>
                <w:color w:val="000000"/>
                <w:spacing w:val="-10"/>
              </w:rPr>
              <w:t>0</w:t>
            </w:r>
            <w:r w:rsidRPr="00EB3092">
              <w:rPr>
                <w:rFonts w:ascii="標楷體" w:eastAsia="標楷體" w:hAnsi="標楷體"/>
                <w:color w:val="000000"/>
                <w:spacing w:val="-10"/>
              </w:rPr>
              <w:t>1/</w:t>
            </w:r>
            <w:r>
              <w:rPr>
                <w:rFonts w:ascii="標楷體" w:eastAsia="標楷體" w:hAnsi="標楷體" w:hint="eastAsia"/>
                <w:color w:val="000000"/>
                <w:spacing w:val="-10"/>
              </w:rPr>
              <w:t>1</w:t>
            </w:r>
            <w:r>
              <w:rPr>
                <w:rFonts w:ascii="標楷體" w:eastAsia="標楷體" w:hAnsi="標楷體"/>
                <w:color w:val="000000"/>
                <w:spacing w:val="-10"/>
              </w:rPr>
              <w:t>3</w:t>
            </w:r>
            <w:r w:rsidRPr="00EB3092">
              <w:rPr>
                <w:rFonts w:ascii="標楷體" w:eastAsia="標楷體" w:hAnsi="標楷體" w:hint="eastAsia"/>
                <w:color w:val="000000"/>
                <w:spacing w:val="-10"/>
              </w:rPr>
              <w:t>pm1:00）</w:t>
            </w:r>
          </w:p>
          <w:p w:rsidR="007A5A27" w:rsidRPr="008E4C5B" w:rsidRDefault="007A5A27" w:rsidP="007A5A27">
            <w:pPr>
              <w:rPr>
                <w:rFonts w:ascii="標楷體" w:eastAsia="標楷體" w:hAnsi="標楷體"/>
                <w:color w:val="000000"/>
                <w:spacing w:val="-10"/>
              </w:rPr>
            </w:pPr>
            <w:r>
              <w:rPr>
                <w:rFonts w:ascii="標楷體" w:eastAsia="標楷體" w:hAnsi="標楷體" w:hint="eastAsia"/>
                <w:color w:val="000000"/>
                <w:spacing w:val="-10"/>
              </w:rPr>
              <w:t>3.</w:t>
            </w:r>
          </w:p>
        </w:tc>
        <w:tc>
          <w:tcPr>
            <w:tcW w:w="1903" w:type="dxa"/>
          </w:tcPr>
          <w:p w:rsidR="007A5A27" w:rsidRPr="00D03171" w:rsidRDefault="007A5A27" w:rsidP="007A5A27">
            <w:pPr>
              <w:spacing w:line="240" w:lineRule="exact"/>
              <w:ind w:left="100" w:hanging="100"/>
              <w:rPr>
                <w:rFonts w:ascii="標楷體" w:eastAsia="標楷體" w:hAnsi="標楷體"/>
                <w:color w:val="000000"/>
                <w:spacing w:val="-14"/>
              </w:rPr>
            </w:pPr>
            <w:r w:rsidRPr="00D03171">
              <w:rPr>
                <w:rFonts w:ascii="標楷體" w:eastAsia="標楷體" w:hAnsi="標楷體" w:hint="eastAsia"/>
                <w:color w:val="000000"/>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r w:rsidRPr="00F35E2C">
              <w:rPr>
                <w:rFonts w:ascii="標楷體" w:eastAsia="標楷體" w:hAnsi="標楷體" w:hint="eastAsia"/>
                <w:spacing w:val="-14"/>
              </w:rPr>
              <w:t>。</w:t>
            </w:r>
          </w:p>
          <w:p w:rsidR="007A5A27" w:rsidRPr="002A0D50" w:rsidRDefault="007A5A27" w:rsidP="007A5A27">
            <w:pPr>
              <w:spacing w:line="240" w:lineRule="exact"/>
              <w:rPr>
                <w:rFonts w:ascii="標楷體" w:eastAsia="標楷體" w:hAnsi="標楷體"/>
                <w:color w:val="000000" w:themeColor="text1"/>
                <w:spacing w:val="-14"/>
              </w:rPr>
            </w:pPr>
            <w:r w:rsidRPr="00D03171">
              <w:rPr>
                <w:rFonts w:ascii="標楷體" w:eastAsia="標楷體" w:hAnsi="標楷體" w:hint="eastAsia"/>
                <w:color w:val="000000"/>
                <w:spacing w:val="-14"/>
              </w:rPr>
              <w:t>2.</w:t>
            </w:r>
            <w:r w:rsidRPr="002A0D50">
              <w:rPr>
                <w:rFonts w:ascii="標楷體" w:eastAsia="標楷體" w:hAnsi="標楷體" w:hint="eastAsia"/>
                <w:color w:val="000000" w:themeColor="text1"/>
                <w:spacing w:val="-14"/>
              </w:rPr>
              <w:t>英語種子教師</w:t>
            </w:r>
          </w:p>
          <w:p w:rsidR="007A5A27" w:rsidRPr="002A0D50" w:rsidRDefault="007A5A27" w:rsidP="007A5A27">
            <w:pPr>
              <w:spacing w:line="240" w:lineRule="exact"/>
              <w:rPr>
                <w:rFonts w:ascii="標楷體" w:eastAsia="標楷體" w:hAnsi="標楷體"/>
                <w:color w:val="000000" w:themeColor="text1"/>
                <w:spacing w:val="-14"/>
              </w:rPr>
            </w:pPr>
            <w:r w:rsidRPr="002A0D50">
              <w:rPr>
                <w:rFonts w:ascii="標楷體" w:eastAsia="標楷體" w:hAnsi="標楷體" w:hint="eastAsia"/>
                <w:color w:val="000000" w:themeColor="text1"/>
                <w:spacing w:val="-14"/>
              </w:rPr>
              <w:t xml:space="preserve">  會議。 </w:t>
            </w:r>
          </w:p>
          <w:p w:rsidR="007A5A27" w:rsidRDefault="007A5A27" w:rsidP="007A5A27">
            <w:pPr>
              <w:spacing w:line="240" w:lineRule="exact"/>
              <w:ind w:left="212" w:hangingChars="100" w:hanging="212"/>
              <w:rPr>
                <w:rFonts w:ascii="標楷體" w:eastAsia="標楷體" w:hAnsi="標楷體"/>
                <w:color w:val="000000"/>
                <w:spacing w:val="-14"/>
              </w:rPr>
            </w:pPr>
            <w:r w:rsidRPr="00D03171">
              <w:rPr>
                <w:rFonts w:ascii="標楷體" w:eastAsia="標楷體" w:hAnsi="標楷體" w:hint="eastAsia"/>
                <w:color w:val="000000"/>
                <w:spacing w:val="-14"/>
              </w:rPr>
              <w:t>3.</w:t>
            </w:r>
            <w:r>
              <w:rPr>
                <w:rFonts w:ascii="標楷體" w:eastAsia="標楷體" w:hAnsi="標楷體" w:hint="eastAsia"/>
                <w:spacing w:val="-14"/>
              </w:rPr>
              <w:t>1/1</w:t>
            </w:r>
            <w:r>
              <w:rPr>
                <w:rFonts w:ascii="標楷體" w:eastAsia="標楷體" w:hAnsi="標楷體"/>
                <w:spacing w:val="-14"/>
              </w:rPr>
              <w:t>1</w:t>
            </w:r>
            <w:r w:rsidRPr="00D03171">
              <w:rPr>
                <w:rFonts w:ascii="標楷體" w:eastAsia="標楷體" w:hAnsi="標楷體" w:hint="eastAsia"/>
                <w:spacing w:val="-14"/>
              </w:rPr>
              <w:t>期末循環用書回收</w:t>
            </w:r>
            <w:r w:rsidRPr="00D03171">
              <w:rPr>
                <w:rFonts w:ascii="標楷體" w:eastAsia="標楷體" w:hAnsi="標楷體" w:hint="eastAsia"/>
                <w:color w:val="000000"/>
                <w:spacing w:val="-14"/>
              </w:rPr>
              <w:t>。</w:t>
            </w:r>
          </w:p>
          <w:p w:rsidR="007A5A27" w:rsidRPr="005777C5" w:rsidRDefault="007A5A27" w:rsidP="007A5A27">
            <w:pPr>
              <w:spacing w:line="240" w:lineRule="exact"/>
              <w:ind w:left="100" w:hanging="100"/>
              <w:rPr>
                <w:rFonts w:ascii="標楷體" w:eastAsia="標楷體" w:hAnsi="標楷體"/>
                <w:spacing w:val="-14"/>
              </w:rPr>
            </w:pPr>
            <w:r w:rsidRPr="00D03171">
              <w:rPr>
                <w:rFonts w:ascii="標楷體" w:eastAsia="標楷體" w:hAnsi="標楷體" w:hint="eastAsia"/>
                <w:color w:val="000000"/>
                <w:spacing w:val="-14"/>
              </w:rPr>
              <w:t>4.</w:t>
            </w:r>
            <w:r w:rsidRPr="005777C5">
              <w:rPr>
                <w:rFonts w:ascii="標楷體" w:eastAsia="標楷體" w:hAnsi="標楷體" w:hint="eastAsia"/>
                <w:spacing w:val="-14"/>
              </w:rPr>
              <w:t>召開課程發展委員會</w:t>
            </w:r>
            <w:r>
              <w:rPr>
                <w:rFonts w:ascii="標楷體" w:eastAsia="標楷體" w:hAnsi="標楷體"/>
                <w:spacing w:val="-14"/>
              </w:rPr>
              <w:t>—</w:t>
            </w:r>
            <w:r>
              <w:rPr>
                <w:rFonts w:ascii="標楷體" w:eastAsia="標楷體" w:hAnsi="標楷體" w:hint="eastAsia"/>
                <w:spacing w:val="-14"/>
              </w:rPr>
              <w:t>修訂課程計畫(1/1</w:t>
            </w:r>
            <w:r>
              <w:rPr>
                <w:rFonts w:ascii="標楷體" w:eastAsia="標楷體" w:hAnsi="標楷體"/>
                <w:spacing w:val="-14"/>
              </w:rPr>
              <w:t>1</w:t>
            </w:r>
            <w:r>
              <w:rPr>
                <w:rFonts w:ascii="標楷體" w:eastAsia="標楷體" w:hAnsi="標楷體" w:hint="eastAsia"/>
                <w:spacing w:val="-14"/>
              </w:rPr>
              <w:t>)</w:t>
            </w:r>
            <w:r w:rsidRPr="005777C5">
              <w:rPr>
                <w:rFonts w:ascii="標楷體" w:eastAsia="標楷體" w:hAnsi="標楷體" w:hint="eastAsia"/>
                <w:spacing w:val="-14"/>
              </w:rPr>
              <w:t>。</w:t>
            </w:r>
          </w:p>
          <w:p w:rsidR="007A5A27" w:rsidRDefault="007A5A27" w:rsidP="007A5A27">
            <w:pPr>
              <w:spacing w:line="240" w:lineRule="exact"/>
              <w:ind w:left="212" w:hangingChars="100" w:hanging="212"/>
              <w:rPr>
                <w:rFonts w:ascii="標楷體" w:eastAsia="標楷體" w:hAnsi="標楷體"/>
                <w:color w:val="000000"/>
                <w:spacing w:val="-14"/>
              </w:rPr>
            </w:pPr>
            <w:r>
              <w:rPr>
                <w:rFonts w:ascii="標楷體" w:eastAsia="標楷體" w:hAnsi="標楷體" w:hint="eastAsia"/>
                <w:color w:val="000000"/>
                <w:spacing w:val="-14"/>
              </w:rPr>
              <w:t>5.本土語言教育及母語日活動推動小組會議(1/1</w:t>
            </w:r>
            <w:r>
              <w:rPr>
                <w:rFonts w:ascii="標楷體" w:eastAsia="標楷體" w:hAnsi="標楷體"/>
                <w:color w:val="000000"/>
                <w:spacing w:val="-14"/>
              </w:rPr>
              <w:t>2</w:t>
            </w:r>
            <w:r>
              <w:rPr>
                <w:rFonts w:ascii="標楷體" w:eastAsia="標楷體" w:hAnsi="標楷體" w:hint="eastAsia"/>
                <w:color w:val="000000"/>
                <w:spacing w:val="-14"/>
              </w:rPr>
              <w:t>)</w:t>
            </w:r>
          </w:p>
          <w:p w:rsidR="007A5A27" w:rsidRDefault="007A5A27" w:rsidP="007A5A27">
            <w:pPr>
              <w:spacing w:line="240" w:lineRule="exact"/>
              <w:ind w:left="100" w:hanging="100"/>
              <w:rPr>
                <w:rFonts w:ascii="標楷體" w:eastAsia="標楷體" w:hAnsi="標楷體"/>
                <w:color w:val="000000"/>
                <w:spacing w:val="-14"/>
              </w:rPr>
            </w:pPr>
            <w:r>
              <w:rPr>
                <w:rFonts w:ascii="標楷體" w:eastAsia="標楷體" w:hAnsi="標楷體" w:hint="eastAsia"/>
                <w:color w:val="000000"/>
                <w:spacing w:val="-14"/>
              </w:rPr>
              <w:t>6.</w:t>
            </w:r>
            <w:r w:rsidRPr="00D03171">
              <w:rPr>
                <w:rFonts w:ascii="標楷體" w:eastAsia="標楷體" w:hAnsi="標楷體" w:hint="eastAsia"/>
                <w:color w:val="000000"/>
                <w:spacing w:val="-14"/>
              </w:rPr>
              <w:t>收回借閱圖書。</w:t>
            </w:r>
          </w:p>
          <w:p w:rsidR="007A5A27" w:rsidRDefault="007A5A27" w:rsidP="007A5A27">
            <w:pPr>
              <w:spacing w:line="240" w:lineRule="exact"/>
              <w:ind w:left="100" w:hanging="100"/>
              <w:rPr>
                <w:rFonts w:ascii="標楷體" w:eastAsia="標楷體" w:hAnsi="標楷體"/>
                <w:color w:val="000000"/>
                <w:spacing w:val="-14"/>
              </w:rPr>
            </w:pPr>
            <w:r>
              <w:rPr>
                <w:rFonts w:ascii="標楷體" w:eastAsia="標楷體" w:hAnsi="標楷體" w:hint="eastAsia"/>
                <w:color w:val="000000"/>
                <w:spacing w:val="-14"/>
              </w:rPr>
              <w:t>7.召開學習扶助會議</w:t>
            </w:r>
          </w:p>
          <w:p w:rsidR="007A5A27" w:rsidRPr="00D03171" w:rsidRDefault="007A5A27" w:rsidP="007A5A27">
            <w:pPr>
              <w:spacing w:line="240" w:lineRule="exact"/>
              <w:ind w:left="100" w:hanging="100"/>
              <w:rPr>
                <w:rFonts w:ascii="標楷體" w:eastAsia="標楷體" w:hAnsi="標楷體"/>
                <w:color w:val="000000"/>
                <w:spacing w:val="-14"/>
              </w:rPr>
            </w:pPr>
          </w:p>
        </w:tc>
        <w:tc>
          <w:tcPr>
            <w:tcW w:w="1902" w:type="dxa"/>
          </w:tcPr>
          <w:p w:rsidR="007A5A27" w:rsidRPr="000C4090" w:rsidRDefault="007A5A27" w:rsidP="007A5A27">
            <w:pPr>
              <w:rPr>
                <w:rFonts w:ascii="標楷體" w:eastAsia="標楷體" w:hAnsi="標楷體" w:cs="標楷體"/>
                <w:color w:val="000000"/>
              </w:rPr>
            </w:pPr>
            <w:r>
              <w:rPr>
                <w:rFonts w:ascii="標楷體" w:eastAsia="標楷體" w:hAnsi="標楷體" w:cs="標楷體" w:hint="eastAsia"/>
                <w:color w:val="000000"/>
              </w:rPr>
              <w:t>1.</w:t>
            </w:r>
            <w:r w:rsidRPr="000C4090">
              <w:rPr>
                <w:rFonts w:ascii="標楷體" w:eastAsia="標楷體" w:hAnsi="標楷體" w:cs="標楷體" w:hint="eastAsia"/>
                <w:color w:val="000000"/>
              </w:rPr>
              <w:t>級</w:t>
            </w:r>
            <w:r w:rsidRPr="000C4090">
              <w:rPr>
                <w:rFonts w:ascii="標楷體" w:eastAsia="標楷體" w:hAnsi="標楷體" w:cs="標楷體"/>
                <w:color w:val="000000"/>
              </w:rPr>
              <w:t>會：假期安全注</w:t>
            </w:r>
            <w:r>
              <w:rPr>
                <w:rFonts w:ascii="標楷體" w:eastAsia="標楷體" w:hAnsi="標楷體" w:cs="標楷體" w:hint="eastAsia"/>
                <w:color w:val="000000"/>
              </w:rPr>
              <w:t xml:space="preserve"> </w:t>
            </w:r>
            <w:r>
              <w:rPr>
                <w:rFonts w:ascii="標楷體" w:eastAsia="標楷體" w:hAnsi="標楷體" w:cs="標楷體"/>
                <w:color w:val="000000"/>
              </w:rPr>
              <w:br/>
            </w:r>
            <w:r>
              <w:rPr>
                <w:rFonts w:ascii="標楷體" w:eastAsia="標楷體" w:hAnsi="標楷體" w:cs="標楷體" w:hint="eastAsia"/>
                <w:color w:val="000000"/>
              </w:rPr>
              <w:t xml:space="preserve">  </w:t>
            </w:r>
            <w:r w:rsidRPr="000C4090">
              <w:rPr>
                <w:rFonts w:ascii="標楷體" w:eastAsia="標楷體" w:hAnsi="標楷體" w:cs="標楷體"/>
                <w:color w:val="000000"/>
              </w:rPr>
              <w:t>意事項</w:t>
            </w:r>
          </w:p>
          <w:p w:rsidR="007A5A27" w:rsidRDefault="007A5A27" w:rsidP="007A5A27">
            <w:pPr>
              <w:rPr>
                <w:rFonts w:ascii="標楷體" w:eastAsia="標楷體" w:hAnsi="標楷體" w:cs="標楷體"/>
                <w:color w:val="000000"/>
              </w:rPr>
            </w:pPr>
            <w:r>
              <w:rPr>
                <w:rFonts w:ascii="標楷體" w:eastAsia="標楷體" w:hAnsi="標楷體" w:cs="標楷體"/>
                <w:color w:val="000000"/>
              </w:rPr>
              <w:t>2.班級績優小天使頒</w:t>
            </w:r>
            <w:r>
              <w:rPr>
                <w:rFonts w:ascii="標楷體" w:eastAsia="標楷體" w:hAnsi="標楷體" w:cs="標楷體"/>
                <w:color w:val="000000"/>
              </w:rPr>
              <w:br/>
            </w:r>
            <w:r>
              <w:rPr>
                <w:rFonts w:ascii="標楷體" w:eastAsia="標楷體" w:hAnsi="標楷體" w:cs="標楷體" w:hint="eastAsia"/>
                <w:color w:val="000000"/>
              </w:rPr>
              <w:t xml:space="preserve">  </w:t>
            </w:r>
            <w:r>
              <w:rPr>
                <w:rFonts w:ascii="標楷體" w:eastAsia="標楷體" w:hAnsi="標楷體" w:cs="標楷體"/>
                <w:color w:val="000000"/>
              </w:rPr>
              <w:t>獎。</w:t>
            </w:r>
          </w:p>
          <w:p w:rsidR="007A5A27" w:rsidRDefault="007A5A27" w:rsidP="007A5A27">
            <w:pPr>
              <w:rPr>
                <w:rFonts w:ascii="標楷體" w:eastAsia="標楷體" w:hAnsi="標楷體" w:cs="標楷體"/>
                <w:color w:val="000000"/>
              </w:rPr>
            </w:pPr>
            <w:r>
              <w:rPr>
                <w:rFonts w:ascii="標楷體" w:eastAsia="標楷體" w:hAnsi="標楷體" w:cs="標楷體"/>
                <w:color w:val="000000"/>
              </w:rPr>
              <w:t>3.各委員會組織會</w:t>
            </w:r>
            <w:r>
              <w:rPr>
                <w:rFonts w:ascii="標楷體" w:eastAsia="標楷體" w:hAnsi="標楷體" w:cs="標楷體"/>
                <w:color w:val="000000"/>
              </w:rPr>
              <w:br/>
            </w:r>
            <w:r>
              <w:rPr>
                <w:rFonts w:ascii="標楷體" w:eastAsia="標楷體" w:hAnsi="標楷體" w:cs="標楷體" w:hint="eastAsia"/>
                <w:color w:val="000000"/>
              </w:rPr>
              <w:t xml:space="preserve">  </w:t>
            </w:r>
            <w:r>
              <w:rPr>
                <w:rFonts w:ascii="標楷體" w:eastAsia="標楷體" w:hAnsi="標楷體" w:cs="標楷體"/>
                <w:color w:val="000000"/>
              </w:rPr>
              <w:t>議。</w:t>
            </w:r>
          </w:p>
          <w:p w:rsidR="007A5A27" w:rsidRDefault="007A5A27" w:rsidP="007A5A27">
            <w:pPr>
              <w:rPr>
                <w:rFonts w:ascii="標楷體" w:eastAsia="標楷體" w:hAnsi="標楷體" w:cs="標楷體"/>
                <w:color w:val="000000"/>
              </w:rPr>
            </w:pPr>
            <w:r>
              <w:rPr>
                <w:rFonts w:ascii="標楷體" w:eastAsia="標楷體" w:hAnsi="標楷體" w:cs="標楷體"/>
                <w:color w:val="000000"/>
              </w:rPr>
              <w:t>4.健康促進推展檢討</w:t>
            </w:r>
            <w:r>
              <w:rPr>
                <w:rFonts w:ascii="標楷體" w:eastAsia="標楷體" w:hAnsi="標楷體" w:cs="標楷體"/>
                <w:color w:val="000000"/>
              </w:rPr>
              <w:br/>
            </w:r>
            <w:r>
              <w:rPr>
                <w:rFonts w:ascii="標楷體" w:eastAsia="標楷體" w:hAnsi="標楷體" w:cs="標楷體" w:hint="eastAsia"/>
                <w:color w:val="000000"/>
              </w:rPr>
              <w:t xml:space="preserve">  </w:t>
            </w:r>
            <w:r>
              <w:rPr>
                <w:rFonts w:ascii="標楷體" w:eastAsia="標楷體" w:hAnsi="標楷體" w:cs="標楷體"/>
                <w:color w:val="000000"/>
              </w:rPr>
              <w:t>報告</w:t>
            </w:r>
          </w:p>
          <w:p w:rsidR="007A5A27" w:rsidRDefault="007A5A27" w:rsidP="007A5A27">
            <w:pPr>
              <w:rPr>
                <w:rFonts w:ascii="標楷體" w:eastAsia="標楷體" w:hAnsi="標楷體" w:cs="標楷體"/>
              </w:rPr>
            </w:pPr>
            <w:r>
              <w:rPr>
                <w:rFonts w:ascii="標楷體" w:eastAsia="標楷體" w:hAnsi="標楷體" w:cs="標楷體"/>
              </w:rPr>
              <w:t>5.輔導資料(逐年檢</w:t>
            </w:r>
            <w:r>
              <w:rPr>
                <w:rFonts w:ascii="標楷體" w:eastAsia="標楷體" w:hAnsi="標楷體" w:cs="標楷體" w:hint="eastAsia"/>
              </w:rPr>
              <w:t xml:space="preserve"> </w:t>
            </w:r>
            <w:r>
              <w:rPr>
                <w:rFonts w:ascii="標楷體" w:eastAsia="標楷體" w:hAnsi="標楷體" w:cs="標楷體"/>
              </w:rPr>
              <w:br/>
            </w:r>
            <w:r>
              <w:rPr>
                <w:rFonts w:ascii="標楷體" w:eastAsia="標楷體" w:hAnsi="標楷體" w:cs="標楷體" w:hint="eastAsia"/>
              </w:rPr>
              <w:t xml:space="preserve"> </w:t>
            </w:r>
            <w:r>
              <w:rPr>
                <w:rFonts w:ascii="標楷體" w:eastAsia="標楷體" w:hAnsi="標楷體" w:cs="標楷體"/>
              </w:rPr>
              <w:t>查卡)收回、整理。</w:t>
            </w:r>
          </w:p>
          <w:p w:rsidR="007A5A27" w:rsidRDefault="007A5A27" w:rsidP="007A5A27">
            <w:pPr>
              <w:rPr>
                <w:rFonts w:ascii="標楷體" w:eastAsia="標楷體" w:hAnsi="標楷體" w:cs="標楷體"/>
              </w:rPr>
            </w:pPr>
            <w:r>
              <w:rPr>
                <w:rFonts w:ascii="標楷體" w:eastAsia="標楷體" w:hAnsi="標楷體" w:cs="標楷體"/>
              </w:rPr>
              <w:t>6.輔導系統線上資料</w:t>
            </w:r>
            <w:r>
              <w:rPr>
                <w:rFonts w:ascii="標楷體" w:eastAsia="標楷體" w:hAnsi="標楷體" w:cs="標楷體"/>
              </w:rPr>
              <w:br/>
            </w:r>
            <w:r>
              <w:rPr>
                <w:rFonts w:ascii="標楷體" w:eastAsia="標楷體" w:hAnsi="標楷體" w:cs="標楷體" w:hint="eastAsia"/>
              </w:rPr>
              <w:t xml:space="preserve"> </w:t>
            </w:r>
            <w:r>
              <w:rPr>
                <w:rFonts w:ascii="標楷體" w:eastAsia="標楷體" w:hAnsi="標楷體" w:cs="標楷體"/>
              </w:rPr>
              <w:t>備份</w:t>
            </w:r>
          </w:p>
          <w:p w:rsidR="007A5A27" w:rsidRPr="000C4090" w:rsidRDefault="007A5A27" w:rsidP="007A5A27">
            <w:pPr>
              <w:ind w:left="180"/>
              <w:rPr>
                <w:rFonts w:ascii="標楷體" w:eastAsia="標楷體" w:hAnsi="標楷體" w:cs="標楷體"/>
              </w:rPr>
            </w:pPr>
          </w:p>
        </w:tc>
        <w:tc>
          <w:tcPr>
            <w:tcW w:w="1903" w:type="dxa"/>
          </w:tcPr>
          <w:p w:rsidR="007A5A27" w:rsidRDefault="007A5A27" w:rsidP="007A5A27">
            <w:pPr>
              <w:ind w:left="100" w:hanging="100"/>
              <w:rPr>
                <w:rFonts w:ascii="標楷體" w:eastAsia="標楷體" w:hAnsi="標楷體"/>
                <w:color w:val="000000"/>
                <w:spacing w:val="-10"/>
              </w:rPr>
            </w:pPr>
            <w:r>
              <w:rPr>
                <w:rFonts w:ascii="標楷體" w:eastAsia="標楷體" w:hAnsi="標楷體" w:hint="eastAsia"/>
                <w:color w:val="000000"/>
                <w:spacing w:val="-10"/>
              </w:rPr>
              <w:t>1.教學設備維修清點及收回。</w:t>
            </w:r>
          </w:p>
          <w:p w:rsidR="007A5A27" w:rsidRDefault="007A5A27" w:rsidP="007A5A27">
            <w:pPr>
              <w:ind w:left="100" w:hanging="100"/>
              <w:rPr>
                <w:rFonts w:ascii="標楷體" w:eastAsia="標楷體" w:hAnsi="標楷體"/>
                <w:color w:val="000000"/>
                <w:spacing w:val="-10"/>
              </w:rPr>
            </w:pPr>
            <w:r>
              <w:rPr>
                <w:rFonts w:ascii="標楷體" w:eastAsia="標楷體" w:hAnsi="標楷體" w:hint="eastAsia"/>
                <w:color w:val="000000"/>
                <w:spacing w:val="-10"/>
              </w:rPr>
              <w:t>2.公物維修、校園公安及水電總檢查。</w:t>
            </w:r>
          </w:p>
          <w:p w:rsidR="007A5A27" w:rsidRPr="002F54FB" w:rsidRDefault="007A5A27" w:rsidP="007A5A27">
            <w:pPr>
              <w:ind w:left="100" w:hanging="100"/>
              <w:rPr>
                <w:rFonts w:ascii="標楷體" w:eastAsia="標楷體" w:hAnsi="標楷體"/>
                <w:color w:val="000000"/>
                <w:spacing w:val="-10"/>
              </w:rPr>
            </w:pPr>
            <w:r>
              <w:rPr>
                <w:rFonts w:ascii="標楷體" w:eastAsia="標楷體" w:hAnsi="標楷體" w:hint="eastAsia"/>
                <w:color w:val="000000"/>
                <w:spacing w:val="-10"/>
              </w:rPr>
              <w:t>3.環境消毒。</w:t>
            </w:r>
          </w:p>
        </w:tc>
        <w:tc>
          <w:tcPr>
            <w:tcW w:w="1903" w:type="dxa"/>
          </w:tcPr>
          <w:p w:rsidR="007A5A27" w:rsidRPr="007B06A7" w:rsidRDefault="007A5A27" w:rsidP="007A5A27">
            <w:pPr>
              <w:ind w:left="240" w:hangingChars="100" w:hanging="240"/>
              <w:rPr>
                <w:rFonts w:ascii="標楷體" w:eastAsia="標楷體" w:hAnsi="標楷體"/>
                <w:bCs/>
              </w:rPr>
            </w:pPr>
            <w:r>
              <w:rPr>
                <w:rFonts w:ascii="標楷體" w:eastAsia="標楷體" w:hAnsi="標楷體" w:hint="eastAsia"/>
                <w:bCs/>
              </w:rPr>
              <w:t>1</w:t>
            </w:r>
            <w:r w:rsidRPr="007B06A7">
              <w:rPr>
                <w:rFonts w:ascii="標楷體" w:eastAsia="標楷體" w:hAnsi="標楷體" w:hint="eastAsia"/>
                <w:bCs/>
              </w:rPr>
              <w:t>.財產清點。</w:t>
            </w:r>
          </w:p>
          <w:p w:rsidR="007A5A27" w:rsidRPr="007B06A7" w:rsidRDefault="007A5A27" w:rsidP="007A5A27">
            <w:pPr>
              <w:ind w:left="240" w:hangingChars="100" w:hanging="240"/>
              <w:rPr>
                <w:rFonts w:ascii="標楷體" w:eastAsia="標楷體" w:hAnsi="標楷體"/>
                <w:bCs/>
                <w:spacing w:val="-6"/>
              </w:rPr>
            </w:pPr>
            <w:r>
              <w:rPr>
                <w:rFonts w:ascii="標楷體" w:eastAsia="標楷體" w:hAnsi="標楷體" w:hint="eastAsia"/>
                <w:bCs/>
              </w:rPr>
              <w:t>2</w:t>
            </w:r>
            <w:r w:rsidRPr="007B06A7">
              <w:rPr>
                <w:rFonts w:ascii="標楷體" w:eastAsia="標楷體" w:hAnsi="標楷體" w:hint="eastAsia"/>
                <w:bCs/>
              </w:rPr>
              <w:t>.</w:t>
            </w:r>
            <w:r w:rsidRPr="007B06A7">
              <w:rPr>
                <w:rFonts w:ascii="標楷體" w:eastAsia="標楷體" w:hAnsi="標楷體" w:hint="eastAsia"/>
                <w:bCs/>
                <w:spacing w:val="-6"/>
              </w:rPr>
              <w:t>遊戲器材安檢。</w:t>
            </w:r>
          </w:p>
          <w:p w:rsidR="007A5A27" w:rsidRDefault="007A5A27" w:rsidP="007A5A27">
            <w:pPr>
              <w:ind w:left="240" w:hangingChars="100" w:hanging="240"/>
              <w:rPr>
                <w:rFonts w:ascii="標楷體" w:eastAsia="標楷體" w:hAnsi="標楷體"/>
                <w:bCs/>
              </w:rPr>
            </w:pPr>
            <w:r>
              <w:rPr>
                <w:rFonts w:ascii="標楷體" w:eastAsia="標楷體" w:hAnsi="標楷體" w:hint="eastAsia"/>
                <w:bCs/>
              </w:rPr>
              <w:t>3.廚房消毒。</w:t>
            </w:r>
          </w:p>
          <w:p w:rsidR="007A5A27" w:rsidRPr="007B06A7" w:rsidRDefault="007A5A27" w:rsidP="007A5A27">
            <w:pPr>
              <w:ind w:left="240" w:hangingChars="100" w:hanging="240"/>
              <w:rPr>
                <w:rFonts w:ascii="標楷體" w:eastAsia="標楷體" w:hAnsi="標楷體"/>
                <w:bCs/>
              </w:rPr>
            </w:pPr>
            <w:r>
              <w:rPr>
                <w:rFonts w:ascii="標楷體" w:eastAsia="標楷體" w:hAnsi="標楷體" w:hint="eastAsia"/>
                <w:bCs/>
              </w:rPr>
              <w:t>4</w:t>
            </w:r>
            <w:r w:rsidRPr="007B06A7">
              <w:rPr>
                <w:rFonts w:ascii="標楷體" w:eastAsia="標楷體" w:hAnsi="標楷體" w:hint="eastAsia"/>
                <w:bCs/>
              </w:rPr>
              <w:t>.</w:t>
            </w:r>
            <w:r>
              <w:rPr>
                <w:rFonts w:ascii="標楷體" w:eastAsia="標楷體" w:hAnsi="標楷體" w:hint="eastAsia"/>
                <w:bCs/>
              </w:rPr>
              <w:t>教學檔案整理</w:t>
            </w:r>
            <w:r w:rsidRPr="007B06A7">
              <w:rPr>
                <w:rFonts w:ascii="標楷體" w:eastAsia="標楷體" w:hAnsi="標楷體" w:hint="eastAsia"/>
                <w:bCs/>
              </w:rPr>
              <w:t>。</w:t>
            </w:r>
          </w:p>
        </w:tc>
      </w:tr>
      <w:tr w:rsidR="007A5A27" w:rsidRPr="00EB3092" w:rsidTr="007A5A27">
        <w:trPr>
          <w:cantSplit/>
          <w:trHeight w:val="4028"/>
        </w:trPr>
        <w:tc>
          <w:tcPr>
            <w:tcW w:w="300" w:type="dxa"/>
            <w:textDirection w:val="tbRlV"/>
          </w:tcPr>
          <w:p w:rsidR="007A5A27" w:rsidRPr="00AE5217" w:rsidRDefault="007A5A27" w:rsidP="007A5A27">
            <w:pPr>
              <w:ind w:left="113" w:right="113"/>
              <w:jc w:val="center"/>
              <w:rPr>
                <w:rFonts w:ascii="標楷體" w:eastAsia="標楷體" w:hAnsi="標楷體"/>
              </w:rPr>
            </w:pPr>
          </w:p>
        </w:tc>
        <w:tc>
          <w:tcPr>
            <w:tcW w:w="300" w:type="dxa"/>
            <w:textDirection w:val="tbRlV"/>
            <w:vAlign w:val="center"/>
          </w:tcPr>
          <w:p w:rsidR="007A5A27" w:rsidRPr="00723443" w:rsidRDefault="007A5A27" w:rsidP="007A5A27">
            <w:pPr>
              <w:ind w:left="113" w:right="113"/>
              <w:jc w:val="center"/>
              <w:rPr>
                <w:rFonts w:ascii="標楷體" w:eastAsia="標楷體" w:hAnsi="標楷體"/>
                <w:color w:val="000000"/>
                <w:sz w:val="22"/>
                <w:szCs w:val="22"/>
              </w:rPr>
            </w:pPr>
            <w:r w:rsidRPr="00723443">
              <w:rPr>
                <w:rFonts w:ascii="標楷體" w:eastAsia="標楷體" w:hAnsi="標楷體" w:hint="eastAsia"/>
                <w:color w:val="000000"/>
                <w:sz w:val="22"/>
                <w:szCs w:val="22"/>
              </w:rPr>
              <w:t>廿一</w:t>
            </w:r>
            <w:r w:rsidRPr="00723443">
              <w:rPr>
                <w:rFonts w:ascii="標楷體" w:eastAsia="標楷體" w:hAnsi="標楷體" w:hint="eastAsia"/>
                <w:color w:val="000000"/>
                <w:spacing w:val="-10"/>
                <w:sz w:val="22"/>
                <w:szCs w:val="22"/>
              </w:rPr>
              <w:t>（</w:t>
            </w:r>
            <w:r w:rsidRPr="00723443">
              <w:rPr>
                <w:rFonts w:ascii="標楷體" w:eastAsia="標楷體" w:hAnsi="標楷體"/>
                <w:color w:val="000000"/>
                <w:spacing w:val="-10"/>
                <w:sz w:val="22"/>
                <w:szCs w:val="22"/>
              </w:rPr>
              <w:t>01:1</w:t>
            </w:r>
            <w:r>
              <w:rPr>
                <w:rFonts w:ascii="標楷體" w:eastAsia="標楷體" w:hAnsi="標楷體" w:hint="eastAsia"/>
                <w:color w:val="000000"/>
                <w:spacing w:val="-10"/>
                <w:sz w:val="22"/>
                <w:szCs w:val="22"/>
              </w:rPr>
              <w:t>7~01:21</w:t>
            </w:r>
            <w:r w:rsidRPr="00723443">
              <w:rPr>
                <w:rFonts w:ascii="標楷體" w:eastAsia="標楷體" w:hAnsi="標楷體" w:hint="eastAsia"/>
                <w:color w:val="000000"/>
                <w:spacing w:val="-10"/>
                <w:sz w:val="22"/>
                <w:szCs w:val="22"/>
              </w:rPr>
              <w:t>）</w:t>
            </w:r>
          </w:p>
        </w:tc>
        <w:tc>
          <w:tcPr>
            <w:tcW w:w="372"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902" w:type="dxa"/>
          </w:tcPr>
          <w:p w:rsidR="007A5A27" w:rsidRPr="003D640D" w:rsidRDefault="007A5A27" w:rsidP="007A5A27">
            <w:pPr>
              <w:rPr>
                <w:rFonts w:ascii="標楷體" w:eastAsia="標楷體" w:hAnsi="標楷體"/>
                <w:color w:val="000000" w:themeColor="text1"/>
                <w:spacing w:val="-10"/>
              </w:rPr>
            </w:pPr>
            <w:r>
              <w:rPr>
                <w:rFonts w:ascii="標楷體" w:eastAsia="標楷體" w:hAnsi="標楷體" w:hint="eastAsia"/>
                <w:color w:val="000000" w:themeColor="text1"/>
                <w:spacing w:val="-10"/>
              </w:rPr>
              <w:t>1.</w:t>
            </w:r>
            <w:r w:rsidRPr="003D640D">
              <w:rPr>
                <w:rFonts w:ascii="標楷體" w:eastAsia="標楷體" w:hAnsi="標楷體" w:hint="eastAsia"/>
                <w:color w:val="000000" w:themeColor="text1"/>
                <w:spacing w:val="-10"/>
              </w:rPr>
              <w:t>休業式(1/</w:t>
            </w:r>
            <w:r w:rsidRPr="003D640D">
              <w:rPr>
                <w:rFonts w:ascii="標楷體" w:eastAsia="標楷體" w:hAnsi="標楷體"/>
                <w:color w:val="000000" w:themeColor="text1"/>
                <w:spacing w:val="-10"/>
              </w:rPr>
              <w:t>20</w:t>
            </w:r>
            <w:r w:rsidRPr="003D640D">
              <w:rPr>
                <w:rFonts w:ascii="標楷體" w:eastAsia="標楷體" w:hAnsi="標楷體" w:hint="eastAsia"/>
                <w:color w:val="000000" w:themeColor="text1"/>
                <w:spacing w:val="-10"/>
              </w:rPr>
              <w:t>)12:00放學</w:t>
            </w:r>
          </w:p>
          <w:p w:rsidR="007A5A27" w:rsidRPr="007B0CB2" w:rsidRDefault="007A5A27" w:rsidP="007A5A27">
            <w:pPr>
              <w:rPr>
                <w:rFonts w:ascii="標楷體" w:eastAsia="標楷體" w:hAnsi="標楷體"/>
                <w:color w:val="000000"/>
                <w:spacing w:val="-10"/>
              </w:rPr>
            </w:pPr>
          </w:p>
        </w:tc>
        <w:tc>
          <w:tcPr>
            <w:tcW w:w="1903" w:type="dxa"/>
          </w:tcPr>
          <w:p w:rsidR="007A5A27" w:rsidRPr="00D03171" w:rsidRDefault="007A5A27" w:rsidP="007A5A27">
            <w:pPr>
              <w:spacing w:line="240" w:lineRule="exact"/>
              <w:ind w:left="100" w:hanging="100"/>
              <w:rPr>
                <w:rFonts w:ascii="標楷體" w:eastAsia="標楷體" w:hAnsi="標楷體"/>
                <w:color w:val="000000"/>
                <w:spacing w:val="-14"/>
              </w:rPr>
            </w:pPr>
            <w:r>
              <w:rPr>
                <w:rFonts w:ascii="標楷體" w:eastAsia="標楷體" w:hAnsi="標楷體" w:hint="eastAsia"/>
                <w:color w:val="000000"/>
                <w:spacing w:val="-14"/>
              </w:rPr>
              <w:t>1</w:t>
            </w:r>
            <w:r w:rsidRPr="00D03171">
              <w:rPr>
                <w:rFonts w:ascii="標楷體" w:eastAsia="標楷體" w:hAnsi="標楷體" w:hint="eastAsia"/>
                <w:color w:val="000000"/>
                <w:spacing w:val="-14"/>
              </w:rPr>
              <w:t>.分發成績單。</w:t>
            </w:r>
          </w:p>
          <w:p w:rsidR="007A5A27" w:rsidRPr="00D03171" w:rsidRDefault="007A5A27" w:rsidP="007A5A27">
            <w:pPr>
              <w:spacing w:line="240" w:lineRule="exact"/>
              <w:ind w:left="100" w:hanging="100"/>
              <w:rPr>
                <w:rFonts w:ascii="標楷體" w:eastAsia="標楷體" w:hAnsi="標楷體"/>
                <w:color w:val="000000"/>
                <w:spacing w:val="-14"/>
              </w:rPr>
            </w:pPr>
            <w:r>
              <w:rPr>
                <w:rFonts w:ascii="標楷體" w:eastAsia="標楷體" w:hAnsi="標楷體" w:hint="eastAsia"/>
                <w:color w:val="000000"/>
                <w:spacing w:val="-14"/>
              </w:rPr>
              <w:t>2</w:t>
            </w:r>
            <w:r w:rsidRPr="00D03171">
              <w:rPr>
                <w:rFonts w:ascii="標楷體" w:eastAsia="標楷體" w:hAnsi="標楷體" w:hint="eastAsia"/>
                <w:color w:val="000000"/>
                <w:spacing w:val="-14"/>
              </w:rPr>
              <w:t>.整理並繳回教學成果。</w:t>
            </w:r>
          </w:p>
          <w:p w:rsidR="007A5A27" w:rsidRPr="00D03171" w:rsidRDefault="007A5A27" w:rsidP="007A5A27">
            <w:pPr>
              <w:spacing w:line="240" w:lineRule="exact"/>
              <w:ind w:left="100" w:hanging="100"/>
              <w:rPr>
                <w:rFonts w:ascii="標楷體" w:eastAsia="標楷體" w:hAnsi="標楷體"/>
                <w:color w:val="000000"/>
                <w:spacing w:val="-14"/>
              </w:rPr>
            </w:pPr>
            <w:r>
              <w:rPr>
                <w:rFonts w:ascii="標楷體" w:eastAsia="標楷體" w:hAnsi="標楷體" w:hint="eastAsia"/>
                <w:color w:val="000000"/>
                <w:spacing w:val="-14"/>
              </w:rPr>
              <w:t>3</w:t>
            </w:r>
            <w:r w:rsidRPr="00D03171">
              <w:rPr>
                <w:rFonts w:ascii="標楷體" w:eastAsia="標楷體" w:hAnsi="標楷體" w:hint="eastAsia"/>
                <w:color w:val="000000"/>
                <w:spacing w:val="-14"/>
              </w:rPr>
              <w:t>.收回並檢查各種簿冊及教具。</w:t>
            </w:r>
          </w:p>
          <w:p w:rsidR="007A5A27" w:rsidRPr="00D03171" w:rsidRDefault="007A5A27" w:rsidP="007A5A27">
            <w:pPr>
              <w:spacing w:line="240" w:lineRule="exact"/>
              <w:rPr>
                <w:rFonts w:ascii="標楷體" w:eastAsia="標楷體" w:hAnsi="標楷體"/>
                <w:color w:val="000000"/>
                <w:spacing w:val="-14"/>
              </w:rPr>
            </w:pPr>
            <w:r>
              <w:rPr>
                <w:rFonts w:ascii="標楷體" w:eastAsia="標楷體" w:hAnsi="標楷體"/>
                <w:color w:val="000000"/>
                <w:spacing w:val="-14"/>
              </w:rPr>
              <w:t>4</w:t>
            </w:r>
            <w:r>
              <w:rPr>
                <w:rFonts w:ascii="標楷體" w:eastAsia="標楷體" w:hAnsi="標楷體" w:hint="eastAsia"/>
                <w:color w:val="000000"/>
                <w:spacing w:val="-14"/>
              </w:rPr>
              <w:t>.</w:t>
            </w:r>
            <w:r w:rsidRPr="00D03171">
              <w:rPr>
                <w:rFonts w:ascii="標楷體" w:eastAsia="標楷體" w:hAnsi="標楷體" w:hint="eastAsia"/>
                <w:color w:val="000000"/>
                <w:spacing w:val="-14"/>
              </w:rPr>
              <w:t>確認第二學期各教師授課領域及節數。</w:t>
            </w:r>
          </w:p>
          <w:p w:rsidR="007A5A27" w:rsidRPr="008E4C5B" w:rsidRDefault="007A5A27" w:rsidP="007A5A27">
            <w:pPr>
              <w:spacing w:line="240" w:lineRule="exact"/>
              <w:ind w:left="100" w:hanging="100"/>
              <w:rPr>
                <w:rFonts w:ascii="標楷體" w:eastAsia="標楷體" w:hAnsi="標楷體"/>
                <w:color w:val="000000"/>
                <w:spacing w:val="-14"/>
              </w:rPr>
            </w:pPr>
          </w:p>
          <w:p w:rsidR="007A5A27" w:rsidRPr="00D03171" w:rsidRDefault="007A5A27" w:rsidP="007A5A27">
            <w:pPr>
              <w:spacing w:line="240" w:lineRule="exact"/>
              <w:ind w:left="100" w:hanging="100"/>
              <w:rPr>
                <w:rFonts w:ascii="標楷體" w:eastAsia="標楷體" w:hAnsi="標楷體"/>
                <w:color w:val="000000"/>
                <w:spacing w:val="-14"/>
              </w:rPr>
            </w:pPr>
          </w:p>
        </w:tc>
        <w:tc>
          <w:tcPr>
            <w:tcW w:w="1902" w:type="dxa"/>
          </w:tcPr>
          <w:p w:rsidR="007A5A27" w:rsidRDefault="007A5A27" w:rsidP="007A5A27">
            <w:pPr>
              <w:ind w:left="172" w:hanging="172"/>
              <w:rPr>
                <w:rFonts w:ascii="標楷體" w:eastAsia="標楷體" w:hAnsi="標楷體" w:cs="標楷體"/>
              </w:rPr>
            </w:pPr>
            <w:r>
              <w:rPr>
                <w:rFonts w:ascii="標楷體" w:eastAsia="標楷體" w:hAnsi="標楷體" w:cs="標楷體"/>
              </w:rPr>
              <w:t>1.上學期各項衛生資料統計。</w:t>
            </w:r>
          </w:p>
          <w:p w:rsidR="007A5A27" w:rsidRDefault="007A5A27" w:rsidP="007A5A27">
            <w:pPr>
              <w:ind w:left="172" w:hanging="172"/>
              <w:rPr>
                <w:rFonts w:ascii="標楷體" w:eastAsia="標楷體" w:hAnsi="標楷體" w:cs="標楷體"/>
              </w:rPr>
            </w:pPr>
            <w:r>
              <w:rPr>
                <w:rFonts w:ascii="標楷體" w:eastAsia="標楷體" w:hAnsi="標楷體" w:cs="標楷體"/>
              </w:rPr>
              <w:t>2.回收清點各班用球</w:t>
            </w:r>
          </w:p>
          <w:p w:rsidR="007A5A27" w:rsidRDefault="007A5A27" w:rsidP="007A5A27">
            <w:pPr>
              <w:ind w:left="172" w:hanging="172"/>
              <w:rPr>
                <w:rFonts w:ascii="標楷體" w:eastAsia="標楷體" w:hAnsi="標楷體" w:cs="標楷體"/>
              </w:rPr>
            </w:pPr>
            <w:r>
              <w:rPr>
                <w:rFonts w:ascii="標楷體" w:eastAsia="標楷體" w:hAnsi="標楷體" w:cs="標楷體"/>
              </w:rPr>
              <w:t>3.維修、增購體育</w:t>
            </w:r>
          </w:p>
          <w:p w:rsidR="007A5A27" w:rsidRDefault="007A5A27" w:rsidP="007A5A27">
            <w:pPr>
              <w:ind w:left="172" w:hanging="172"/>
              <w:rPr>
                <w:rFonts w:ascii="標楷體" w:eastAsia="標楷體" w:hAnsi="標楷體" w:cs="標楷體"/>
              </w:rPr>
            </w:pPr>
            <w:r>
              <w:rPr>
                <w:rFonts w:ascii="標楷體" w:eastAsia="標楷體" w:hAnsi="標楷體" w:cs="標楷體"/>
              </w:rPr>
              <w:t xml:space="preserve">  器材。</w:t>
            </w:r>
          </w:p>
          <w:p w:rsidR="007A5A27" w:rsidRDefault="007A5A27" w:rsidP="007A5A27">
            <w:pPr>
              <w:rPr>
                <w:rFonts w:ascii="標楷體" w:eastAsia="標楷體" w:hAnsi="標楷體" w:cs="標楷體"/>
              </w:rPr>
            </w:pPr>
            <w:r>
              <w:rPr>
                <w:rFonts w:ascii="標楷體" w:eastAsia="標楷體" w:hAnsi="標楷體" w:cs="標楷體"/>
              </w:rPr>
              <w:t>4.擬定下學期計畫</w:t>
            </w:r>
          </w:p>
          <w:p w:rsidR="007A5A27" w:rsidRDefault="007A5A27" w:rsidP="007A5A27">
            <w:pPr>
              <w:rPr>
                <w:rFonts w:ascii="標楷體" w:eastAsia="標楷體" w:hAnsi="標楷體" w:cs="標楷體"/>
              </w:rPr>
            </w:pPr>
            <w:r>
              <w:rPr>
                <w:rFonts w:ascii="標楷體" w:eastAsia="標楷體" w:hAnsi="標楷體" w:cs="標楷體" w:hint="eastAsia"/>
              </w:rPr>
              <w:t>5</w:t>
            </w:r>
            <w:r>
              <w:rPr>
                <w:rFonts w:ascii="標楷體" w:eastAsia="標楷體" w:hAnsi="標楷體" w:cs="標楷體"/>
              </w:rPr>
              <w:t>.三合一期末會議</w:t>
            </w:r>
          </w:p>
          <w:p w:rsidR="007A5A27" w:rsidRDefault="007A5A27" w:rsidP="007A5A27">
            <w:pPr>
              <w:ind w:left="180"/>
              <w:rPr>
                <w:rFonts w:ascii="標楷體" w:eastAsia="標楷體" w:hAnsi="標楷體" w:cs="標楷體"/>
              </w:rPr>
            </w:pPr>
            <w:r>
              <w:rPr>
                <w:rFonts w:ascii="標楷體" w:eastAsia="標楷體" w:hAnsi="標楷體" w:cs="標楷體"/>
              </w:rPr>
              <w:t>a.家庭教育推動小組會議</w:t>
            </w:r>
          </w:p>
          <w:p w:rsidR="007A5A27" w:rsidRDefault="007A5A27" w:rsidP="007A5A27">
            <w:pPr>
              <w:ind w:left="180"/>
              <w:rPr>
                <w:rFonts w:ascii="標楷體" w:eastAsia="標楷體" w:hAnsi="標楷體" w:cs="標楷體"/>
              </w:rPr>
            </w:pPr>
            <w:r>
              <w:rPr>
                <w:rFonts w:ascii="標楷體" w:eastAsia="標楷體" w:hAnsi="標楷體" w:cs="標楷體"/>
              </w:rPr>
              <w:t>b.輔導工作會議</w:t>
            </w:r>
          </w:p>
          <w:p w:rsidR="007A5A27" w:rsidRDefault="007A5A27" w:rsidP="007A5A27">
            <w:pPr>
              <w:ind w:left="180"/>
              <w:rPr>
                <w:rFonts w:ascii="標楷體" w:eastAsia="標楷體" w:hAnsi="標楷體" w:cs="標楷體"/>
              </w:rPr>
            </w:pPr>
            <w:r>
              <w:rPr>
                <w:rFonts w:ascii="標楷體" w:eastAsia="標楷體" w:hAnsi="標楷體" w:cs="標楷體"/>
              </w:rPr>
              <w:t>c.性別平等教育委員會會議。</w:t>
            </w:r>
          </w:p>
          <w:p w:rsidR="007A5A27" w:rsidRPr="00687A0E" w:rsidRDefault="007A5A27" w:rsidP="007A5A27">
            <w:pPr>
              <w:rPr>
                <w:rFonts w:ascii="標楷體" w:eastAsia="標楷體" w:hAnsi="標楷體" w:cs="標楷體"/>
              </w:rPr>
            </w:pPr>
            <w:r w:rsidRPr="00687A0E">
              <w:rPr>
                <w:rFonts w:ascii="標楷體" w:eastAsia="標楷體" w:hAnsi="標楷體" w:cs="標楷體" w:hint="eastAsia"/>
              </w:rPr>
              <w:t>6.</w:t>
            </w:r>
            <w:r w:rsidRPr="00687A0E">
              <w:rPr>
                <w:rFonts w:ascii="標楷體" w:eastAsia="標楷體" w:hAnsi="標楷體" w:hint="eastAsia"/>
                <w:spacing w:val="-24"/>
              </w:rPr>
              <w:t>學輔處各委員會期初會議及報告</w:t>
            </w:r>
          </w:p>
          <w:p w:rsidR="007A5A27" w:rsidRPr="000C4090" w:rsidRDefault="007A5A27" w:rsidP="007A5A27">
            <w:pPr>
              <w:ind w:left="172" w:hanging="172"/>
              <w:rPr>
                <w:rFonts w:ascii="標楷體" w:eastAsia="標楷體" w:hAnsi="標楷體" w:cs="標楷體"/>
              </w:rPr>
            </w:pPr>
            <w:r w:rsidRPr="00687A0E">
              <w:rPr>
                <w:rFonts w:ascii="標楷體" w:eastAsia="標楷體" w:hAnsi="標楷體" w:cs="標楷體" w:hint="eastAsia"/>
                <w:color w:val="FF0000"/>
              </w:rPr>
              <w:t>7.百點榮譽王抽獎活動</w:t>
            </w:r>
          </w:p>
        </w:tc>
        <w:tc>
          <w:tcPr>
            <w:tcW w:w="1903" w:type="dxa"/>
          </w:tcPr>
          <w:p w:rsidR="007A5A27" w:rsidRDefault="007A5A27" w:rsidP="007A5A27">
            <w:pPr>
              <w:ind w:left="100" w:hanging="100"/>
              <w:rPr>
                <w:rFonts w:ascii="標楷體" w:eastAsia="標楷體" w:hAnsi="標楷體"/>
                <w:color w:val="000000"/>
                <w:spacing w:val="-10"/>
              </w:rPr>
            </w:pPr>
            <w:r>
              <w:rPr>
                <w:rFonts w:ascii="標楷體" w:eastAsia="標楷體" w:hAnsi="標楷體" w:hint="eastAsia"/>
                <w:color w:val="000000"/>
                <w:spacing w:val="-10"/>
              </w:rPr>
              <w:t>1.教學設備維修清點及收回。</w:t>
            </w:r>
          </w:p>
          <w:p w:rsidR="007A5A27" w:rsidRDefault="007A5A27" w:rsidP="007A5A27">
            <w:pPr>
              <w:ind w:left="100" w:hanging="100"/>
              <w:rPr>
                <w:rFonts w:ascii="標楷體" w:eastAsia="標楷體" w:hAnsi="標楷體"/>
                <w:color w:val="000000"/>
                <w:spacing w:val="-10"/>
              </w:rPr>
            </w:pPr>
            <w:r>
              <w:rPr>
                <w:rFonts w:ascii="標楷體" w:eastAsia="標楷體" w:hAnsi="標楷體" w:hint="eastAsia"/>
                <w:color w:val="000000"/>
                <w:spacing w:val="-10"/>
              </w:rPr>
              <w:t>2.收班級借用物。</w:t>
            </w:r>
          </w:p>
          <w:p w:rsidR="007A5A27" w:rsidRDefault="007A5A27" w:rsidP="007A5A27">
            <w:pPr>
              <w:ind w:left="100" w:hanging="100"/>
              <w:rPr>
                <w:rFonts w:ascii="標楷體" w:eastAsia="標楷體" w:hAnsi="標楷體"/>
                <w:color w:val="000000"/>
                <w:spacing w:val="-10"/>
              </w:rPr>
            </w:pPr>
            <w:r>
              <w:rPr>
                <w:rFonts w:ascii="標楷體" w:eastAsia="標楷體" w:hAnsi="標楷體" w:hint="eastAsia"/>
                <w:color w:val="000000"/>
                <w:spacing w:val="-10"/>
              </w:rPr>
              <w:t>3.收班級鑰匙。</w:t>
            </w:r>
          </w:p>
          <w:p w:rsidR="007A5A27" w:rsidRDefault="007A5A27" w:rsidP="007A5A27">
            <w:pPr>
              <w:ind w:left="100" w:hanging="100"/>
              <w:rPr>
                <w:rFonts w:ascii="標楷體" w:eastAsia="標楷體" w:hAnsi="標楷體"/>
                <w:color w:val="000000"/>
                <w:spacing w:val="-10"/>
              </w:rPr>
            </w:pPr>
            <w:r>
              <w:rPr>
                <w:rFonts w:ascii="標楷體" w:eastAsia="標楷體" w:hAnsi="標楷體" w:hint="eastAsia"/>
                <w:color w:val="000000"/>
                <w:spacing w:val="-10"/>
              </w:rPr>
              <w:t>4.公物維修、效原公安及水電總檢查。</w:t>
            </w:r>
          </w:p>
          <w:p w:rsidR="007A5A27" w:rsidRPr="002F54FB" w:rsidRDefault="007A5A27" w:rsidP="007A5A27">
            <w:pPr>
              <w:ind w:left="100" w:hanging="100"/>
              <w:rPr>
                <w:rFonts w:ascii="標楷體" w:eastAsia="標楷體" w:hAnsi="標楷體"/>
                <w:color w:val="000000"/>
                <w:spacing w:val="-10"/>
              </w:rPr>
            </w:pPr>
            <w:r>
              <w:rPr>
                <w:rFonts w:ascii="標楷體" w:eastAsia="標楷體" w:hAnsi="標楷體" w:hint="eastAsia"/>
                <w:color w:val="000000"/>
                <w:spacing w:val="-10"/>
              </w:rPr>
              <w:t>5.整理辦公室等辦公地點。</w:t>
            </w:r>
          </w:p>
        </w:tc>
        <w:tc>
          <w:tcPr>
            <w:tcW w:w="1903" w:type="dxa"/>
          </w:tcPr>
          <w:p w:rsidR="007A5A27" w:rsidRPr="00F115D6" w:rsidRDefault="007A5A27" w:rsidP="007A5A27">
            <w:pPr>
              <w:rPr>
                <w:rFonts w:ascii="標楷體" w:eastAsia="標楷體" w:hAnsi="標楷體"/>
                <w:bCs/>
              </w:rPr>
            </w:pPr>
            <w:r>
              <w:rPr>
                <w:rFonts w:ascii="標楷體" w:eastAsia="標楷體" w:hAnsi="標楷體" w:hint="eastAsia"/>
                <w:bCs/>
              </w:rPr>
              <w:t>1.</w:t>
            </w:r>
            <w:r w:rsidRPr="00F115D6">
              <w:rPr>
                <w:rFonts w:ascii="標楷體" w:eastAsia="標楷體" w:hAnsi="標楷體" w:hint="eastAsia"/>
                <w:bCs/>
              </w:rPr>
              <w:t>教保活動課程發展會議</w:t>
            </w:r>
          </w:p>
          <w:p w:rsidR="007A5A27" w:rsidRDefault="007A5A27" w:rsidP="007A5A27">
            <w:pPr>
              <w:rPr>
                <w:rFonts w:ascii="標楷體" w:eastAsia="標楷體" w:hAnsi="標楷體"/>
                <w:bCs/>
              </w:rPr>
            </w:pPr>
            <w:r>
              <w:rPr>
                <w:rFonts w:ascii="標楷體" w:eastAsia="標楷體" w:hAnsi="標楷體" w:hint="eastAsia"/>
                <w:bCs/>
              </w:rPr>
              <w:t>2.假期安全宣導。</w:t>
            </w:r>
          </w:p>
          <w:p w:rsidR="007A5A27" w:rsidRPr="00CF2833" w:rsidRDefault="007A5A27" w:rsidP="007A5A27">
            <w:pPr>
              <w:rPr>
                <w:rFonts w:ascii="標楷體" w:eastAsia="標楷體" w:hAnsi="標楷體"/>
                <w:color w:val="000000" w:themeColor="text1"/>
                <w:spacing w:val="-10"/>
              </w:rPr>
            </w:pPr>
            <w:r>
              <w:rPr>
                <w:rFonts w:ascii="標楷體" w:eastAsia="標楷體" w:hAnsi="標楷體" w:hint="eastAsia"/>
                <w:color w:val="000000" w:themeColor="text1"/>
                <w:spacing w:val="-10"/>
              </w:rPr>
              <w:t>3</w:t>
            </w:r>
            <w:r w:rsidRPr="00CF2833">
              <w:rPr>
                <w:rFonts w:ascii="標楷體" w:eastAsia="標楷體" w:hAnsi="標楷體" w:hint="eastAsia"/>
                <w:color w:val="000000" w:themeColor="text1"/>
                <w:spacing w:val="-10"/>
              </w:rPr>
              <w:t>.休業式（</w:t>
            </w:r>
            <w:r w:rsidRPr="00CF2833">
              <w:rPr>
                <w:rFonts w:ascii="標楷體" w:eastAsia="標楷體" w:hAnsi="標楷體"/>
                <w:color w:val="000000" w:themeColor="text1"/>
                <w:spacing w:val="-10"/>
              </w:rPr>
              <w:t>1/</w:t>
            </w:r>
            <w:r>
              <w:rPr>
                <w:rFonts w:ascii="標楷體" w:eastAsia="標楷體" w:hAnsi="標楷體" w:hint="eastAsia"/>
                <w:color w:val="000000" w:themeColor="text1"/>
                <w:spacing w:val="-10"/>
              </w:rPr>
              <w:t>20</w:t>
            </w:r>
            <w:r w:rsidRPr="00CF2833">
              <w:rPr>
                <w:rFonts w:ascii="標楷體" w:eastAsia="標楷體" w:hAnsi="標楷體" w:hint="eastAsia"/>
                <w:color w:val="000000" w:themeColor="text1"/>
                <w:spacing w:val="-10"/>
              </w:rPr>
              <w:t>）</w:t>
            </w:r>
          </w:p>
          <w:p w:rsidR="007A5A27" w:rsidRPr="00D427CA" w:rsidRDefault="007A5A27" w:rsidP="007A5A27">
            <w:pPr>
              <w:rPr>
                <w:rFonts w:ascii="標楷體" w:eastAsia="標楷體" w:hAnsi="標楷體"/>
                <w:bCs/>
              </w:rPr>
            </w:pPr>
          </w:p>
        </w:tc>
      </w:tr>
    </w:tbl>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00"/>
        <w:gridCol w:w="262"/>
        <w:gridCol w:w="410"/>
        <w:gridCol w:w="1433"/>
        <w:gridCol w:w="2020"/>
        <w:gridCol w:w="2020"/>
        <w:gridCol w:w="2020"/>
        <w:gridCol w:w="2020"/>
      </w:tblGrid>
      <w:tr w:rsidR="007A5A27" w:rsidRPr="00EB3092" w:rsidTr="007A5A27">
        <w:trPr>
          <w:cantSplit/>
          <w:trHeight w:val="1248"/>
        </w:trPr>
        <w:tc>
          <w:tcPr>
            <w:tcW w:w="300" w:type="dxa"/>
            <w:textDirection w:val="tbRlV"/>
          </w:tcPr>
          <w:p w:rsidR="007A5A27" w:rsidRPr="00EB3092" w:rsidRDefault="007A5A27" w:rsidP="007A5A27">
            <w:pPr>
              <w:jc w:val="both"/>
              <w:rPr>
                <w:rFonts w:ascii="標楷體" w:eastAsia="標楷體" w:hAnsi="標楷體"/>
                <w:color w:val="000000"/>
                <w:spacing w:val="-10"/>
                <w:sz w:val="22"/>
                <w:szCs w:val="22"/>
              </w:rPr>
            </w:pPr>
          </w:p>
        </w:tc>
        <w:tc>
          <w:tcPr>
            <w:tcW w:w="262" w:type="dxa"/>
            <w:textDirection w:val="tbRlV"/>
            <w:vAlign w:val="center"/>
          </w:tcPr>
          <w:p w:rsidR="007A5A27" w:rsidRPr="00EB3092" w:rsidRDefault="007A5A27" w:rsidP="007A5A27">
            <w:pPr>
              <w:jc w:val="both"/>
              <w:rPr>
                <w:rFonts w:ascii="標楷體" w:eastAsia="標楷體" w:hAnsi="標楷體"/>
                <w:color w:val="000000"/>
                <w:spacing w:val="-10"/>
                <w:sz w:val="22"/>
                <w:szCs w:val="22"/>
              </w:rPr>
            </w:pPr>
            <w:r w:rsidRPr="00EB3092">
              <w:rPr>
                <w:rFonts w:ascii="標楷體" w:eastAsia="標楷體" w:hAnsi="標楷體" w:hint="eastAsia"/>
                <w:color w:val="000000"/>
                <w:spacing w:val="-10"/>
                <w:sz w:val="22"/>
                <w:szCs w:val="22"/>
              </w:rPr>
              <w:t>週別（日期）</w:t>
            </w:r>
          </w:p>
        </w:tc>
        <w:tc>
          <w:tcPr>
            <w:tcW w:w="410" w:type="dxa"/>
            <w:textDirection w:val="tbRlV"/>
          </w:tcPr>
          <w:p w:rsidR="007A5A27" w:rsidRPr="00EB3092" w:rsidRDefault="007A5A27" w:rsidP="007A5A27">
            <w:pPr>
              <w:jc w:val="both"/>
              <w:rPr>
                <w:rFonts w:ascii="標楷體" w:eastAsia="標楷體" w:hAnsi="標楷體"/>
                <w:color w:val="000000"/>
                <w:sz w:val="22"/>
              </w:rPr>
            </w:pPr>
            <w:r w:rsidRPr="00EB3092">
              <w:rPr>
                <w:rFonts w:ascii="標楷體" w:eastAsia="標楷體" w:hAnsi="標楷體" w:hint="eastAsia"/>
                <w:color w:val="000000"/>
                <w:sz w:val="22"/>
              </w:rPr>
              <w:t>中心德目</w:t>
            </w:r>
          </w:p>
        </w:tc>
        <w:tc>
          <w:tcPr>
            <w:tcW w:w="1433" w:type="dxa"/>
            <w:vAlign w:val="center"/>
          </w:tcPr>
          <w:p w:rsidR="007A5A27" w:rsidRPr="00EB3092" w:rsidRDefault="007A5A27" w:rsidP="007A5A27">
            <w:pPr>
              <w:jc w:val="center"/>
              <w:rPr>
                <w:rFonts w:ascii="標楷體" w:eastAsia="標楷體" w:hAnsi="標楷體"/>
                <w:color w:val="000000"/>
                <w:spacing w:val="-10"/>
                <w:sz w:val="28"/>
              </w:rPr>
            </w:pPr>
            <w:r w:rsidRPr="00EB3092">
              <w:rPr>
                <w:rFonts w:ascii="標楷體" w:eastAsia="標楷體" w:hAnsi="標楷體" w:hint="eastAsia"/>
                <w:color w:val="000000"/>
                <w:spacing w:val="-10"/>
                <w:sz w:val="28"/>
              </w:rPr>
              <w:t>行    政</w:t>
            </w:r>
          </w:p>
        </w:tc>
        <w:tc>
          <w:tcPr>
            <w:tcW w:w="2020" w:type="dxa"/>
            <w:vAlign w:val="center"/>
          </w:tcPr>
          <w:p w:rsidR="007A5A27" w:rsidRPr="002F54FB" w:rsidRDefault="007A5A27" w:rsidP="007A5A27">
            <w:pPr>
              <w:jc w:val="center"/>
              <w:rPr>
                <w:rFonts w:ascii="標楷體" w:eastAsia="標楷體" w:hAnsi="標楷體"/>
                <w:color w:val="000000"/>
                <w:spacing w:val="-10"/>
                <w:sz w:val="28"/>
              </w:rPr>
            </w:pPr>
            <w:r w:rsidRPr="002F54FB">
              <w:rPr>
                <w:rFonts w:ascii="標楷體" w:eastAsia="標楷體" w:hAnsi="標楷體" w:hint="eastAsia"/>
                <w:color w:val="000000"/>
                <w:spacing w:val="-10"/>
                <w:sz w:val="28"/>
              </w:rPr>
              <w:t>教    務</w:t>
            </w:r>
          </w:p>
        </w:tc>
        <w:tc>
          <w:tcPr>
            <w:tcW w:w="2020" w:type="dxa"/>
            <w:vAlign w:val="center"/>
          </w:tcPr>
          <w:p w:rsidR="007A5A27" w:rsidRPr="00036794" w:rsidRDefault="007A5A27" w:rsidP="007A5A27">
            <w:pPr>
              <w:jc w:val="center"/>
              <w:rPr>
                <w:rFonts w:ascii="標楷體" w:eastAsia="標楷體" w:hAnsi="標楷體"/>
                <w:spacing w:val="-10"/>
                <w:sz w:val="28"/>
              </w:rPr>
            </w:pPr>
            <w:r w:rsidRPr="00036794">
              <w:rPr>
                <w:rFonts w:ascii="標楷體" w:eastAsia="標楷體" w:hAnsi="標楷體" w:hint="eastAsia"/>
                <w:spacing w:val="-10"/>
                <w:sz w:val="28"/>
              </w:rPr>
              <w:t xml:space="preserve">學    </w:t>
            </w:r>
            <w:r>
              <w:rPr>
                <w:rFonts w:ascii="標楷體" w:eastAsia="標楷體" w:hAnsi="標楷體" w:hint="eastAsia"/>
                <w:spacing w:val="-10"/>
                <w:sz w:val="28"/>
              </w:rPr>
              <w:t>輔</w:t>
            </w:r>
          </w:p>
        </w:tc>
        <w:tc>
          <w:tcPr>
            <w:tcW w:w="2020" w:type="dxa"/>
            <w:vAlign w:val="center"/>
          </w:tcPr>
          <w:p w:rsidR="007A5A27" w:rsidRPr="002F54FB" w:rsidRDefault="007A5A27" w:rsidP="007A5A27">
            <w:pPr>
              <w:jc w:val="center"/>
              <w:rPr>
                <w:rFonts w:ascii="標楷體" w:eastAsia="標楷體" w:hAnsi="標楷體"/>
                <w:color w:val="000000"/>
                <w:spacing w:val="-10"/>
                <w:sz w:val="28"/>
              </w:rPr>
            </w:pPr>
            <w:r w:rsidRPr="002F54FB">
              <w:rPr>
                <w:rFonts w:ascii="標楷體" w:eastAsia="標楷體" w:hAnsi="標楷體" w:hint="eastAsia"/>
                <w:color w:val="000000"/>
                <w:spacing w:val="-10"/>
                <w:sz w:val="28"/>
              </w:rPr>
              <w:t>總    務</w:t>
            </w:r>
          </w:p>
        </w:tc>
        <w:tc>
          <w:tcPr>
            <w:tcW w:w="2020" w:type="dxa"/>
            <w:vAlign w:val="center"/>
          </w:tcPr>
          <w:p w:rsidR="007A5A27" w:rsidRPr="00EB3092" w:rsidRDefault="007A5A27" w:rsidP="007A5A27">
            <w:pPr>
              <w:jc w:val="center"/>
              <w:rPr>
                <w:rFonts w:ascii="標楷體" w:eastAsia="標楷體" w:hAnsi="標楷體"/>
                <w:color w:val="000000"/>
                <w:spacing w:val="-10"/>
                <w:sz w:val="28"/>
              </w:rPr>
            </w:pPr>
            <w:r w:rsidRPr="00EB3092">
              <w:rPr>
                <w:rFonts w:ascii="標楷體" w:eastAsia="標楷體" w:hAnsi="標楷體" w:hint="eastAsia"/>
                <w:color w:val="000000"/>
                <w:spacing w:val="-10"/>
                <w:sz w:val="28"/>
              </w:rPr>
              <w:t>幼</w:t>
            </w:r>
            <w:r w:rsidRPr="00BE3809">
              <w:rPr>
                <w:rFonts w:ascii="標楷體" w:eastAsia="標楷體" w:hAnsi="標楷體" w:hint="eastAsia"/>
                <w:color w:val="000000" w:themeColor="text1"/>
                <w:spacing w:val="-10"/>
                <w:sz w:val="28"/>
              </w:rPr>
              <w:t>兒</w:t>
            </w:r>
            <w:r w:rsidRPr="00EB3092">
              <w:rPr>
                <w:rFonts w:ascii="標楷體" w:eastAsia="標楷體" w:hAnsi="標楷體" w:hint="eastAsia"/>
                <w:color w:val="000000"/>
                <w:spacing w:val="-10"/>
                <w:sz w:val="28"/>
              </w:rPr>
              <w:t>園</w:t>
            </w:r>
          </w:p>
        </w:tc>
      </w:tr>
      <w:tr w:rsidR="007A5A27" w:rsidRPr="00EB3092" w:rsidTr="007A5A27">
        <w:trPr>
          <w:cantSplit/>
          <w:trHeight w:val="1985"/>
        </w:trPr>
        <w:tc>
          <w:tcPr>
            <w:tcW w:w="300" w:type="dxa"/>
            <w:vMerge w:val="restart"/>
            <w:textDirection w:val="tbRlV"/>
          </w:tcPr>
          <w:p w:rsidR="007A5A27" w:rsidRPr="00AE5217" w:rsidRDefault="007A5A27" w:rsidP="007A5A27">
            <w:pPr>
              <w:ind w:left="113" w:right="113"/>
              <w:jc w:val="center"/>
              <w:rPr>
                <w:rFonts w:ascii="標楷體" w:eastAsia="標楷體" w:hAnsi="標楷體"/>
              </w:rPr>
            </w:pPr>
            <w:r>
              <w:rPr>
                <w:rFonts w:ascii="標楷體" w:eastAsia="標楷體" w:hAnsi="標楷體" w:hint="eastAsia"/>
              </w:rPr>
              <w:t>新竹市香山區內湖國小一○九學年度第二學期</w:t>
            </w:r>
          </w:p>
        </w:tc>
        <w:tc>
          <w:tcPr>
            <w:tcW w:w="262" w:type="dxa"/>
            <w:textDirection w:val="tbRlV"/>
            <w:vAlign w:val="center"/>
          </w:tcPr>
          <w:p w:rsidR="007A5A27" w:rsidRPr="00B63CA3" w:rsidRDefault="007A5A27" w:rsidP="002840AF">
            <w:pPr>
              <w:ind w:left="113" w:right="113"/>
              <w:jc w:val="center"/>
              <w:rPr>
                <w:rFonts w:ascii="標楷體" w:eastAsia="標楷體" w:hAnsi="標楷體"/>
                <w:color w:val="000000" w:themeColor="text1"/>
                <w:sz w:val="22"/>
                <w:szCs w:val="22"/>
              </w:rPr>
            </w:pPr>
            <w:r>
              <w:rPr>
                <w:rFonts w:ascii="標楷體" w:eastAsia="標楷體" w:hAnsi="標楷體"/>
                <w:color w:val="000000" w:themeColor="text1"/>
                <w:sz w:val="22"/>
                <w:szCs w:val="22"/>
              </w:rPr>
              <w:t>一</w:t>
            </w:r>
            <w:proofErr w:type="gramStart"/>
            <w:r w:rsidRPr="00B63CA3">
              <w:rPr>
                <w:rFonts w:ascii="標楷體" w:eastAsia="標楷體" w:hAnsi="標楷體" w:hint="eastAsia"/>
                <w:color w:val="000000" w:themeColor="text1"/>
                <w:spacing w:val="-10"/>
                <w:sz w:val="22"/>
                <w:szCs w:val="22"/>
              </w:rPr>
              <w:t>（</w:t>
            </w:r>
            <w:proofErr w:type="gramEnd"/>
            <w:r>
              <w:rPr>
                <w:rFonts w:ascii="標楷體" w:eastAsia="標楷體" w:hAnsi="標楷體" w:hint="eastAsia"/>
                <w:color w:val="000000" w:themeColor="text1"/>
                <w:spacing w:val="-10"/>
                <w:sz w:val="22"/>
                <w:szCs w:val="22"/>
              </w:rPr>
              <w:t>02:</w:t>
            </w:r>
            <w:r w:rsidR="002840AF">
              <w:rPr>
                <w:rFonts w:ascii="標楷體" w:eastAsia="標楷體" w:hAnsi="標楷體" w:hint="eastAsia"/>
                <w:color w:val="000000" w:themeColor="text1"/>
                <w:spacing w:val="-10"/>
                <w:sz w:val="22"/>
                <w:szCs w:val="22"/>
              </w:rPr>
              <w:t>22</w:t>
            </w:r>
            <w:r>
              <w:rPr>
                <w:rFonts w:ascii="標楷體" w:eastAsia="標楷體" w:hAnsi="標楷體" w:hint="eastAsia"/>
                <w:color w:val="000000" w:themeColor="text1"/>
                <w:spacing w:val="-10"/>
                <w:sz w:val="22"/>
                <w:szCs w:val="22"/>
              </w:rPr>
              <w:t>~02:2</w:t>
            </w:r>
            <w:r w:rsidR="002840AF">
              <w:rPr>
                <w:rFonts w:ascii="標楷體" w:eastAsia="標楷體" w:hAnsi="標楷體" w:hint="eastAsia"/>
                <w:color w:val="000000" w:themeColor="text1"/>
                <w:spacing w:val="-10"/>
                <w:sz w:val="22"/>
                <w:szCs w:val="22"/>
              </w:rPr>
              <w:t>8</w:t>
            </w:r>
            <w:proofErr w:type="gramStart"/>
            <w:r w:rsidRPr="00B63CA3">
              <w:rPr>
                <w:rFonts w:ascii="標楷體" w:eastAsia="標楷體" w:hAnsi="標楷體" w:hint="eastAsia"/>
                <w:color w:val="000000" w:themeColor="text1"/>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433" w:type="dxa"/>
          </w:tcPr>
          <w:p w:rsidR="007A5A27" w:rsidRPr="008F341E" w:rsidRDefault="007A5A27" w:rsidP="007A5A27">
            <w:pPr>
              <w:rPr>
                <w:rFonts w:ascii="標楷體" w:eastAsia="標楷體" w:hAnsi="標楷體"/>
                <w:color w:val="000000" w:themeColor="text1"/>
                <w:spacing w:val="-10"/>
              </w:rPr>
            </w:pPr>
            <w:r>
              <w:rPr>
                <w:rFonts w:ascii="標楷體" w:eastAsia="標楷體" w:hAnsi="標楷體" w:hint="eastAsia"/>
                <w:color w:val="000000"/>
                <w:spacing w:val="-10"/>
              </w:rPr>
              <w:t>1.</w:t>
            </w:r>
            <w:r w:rsidR="008D7924">
              <w:rPr>
                <w:rFonts w:ascii="標楷體" w:eastAsia="標楷體" w:hAnsi="標楷體"/>
                <w:color w:val="000000" w:themeColor="text1"/>
                <w:spacing w:val="-10"/>
              </w:rPr>
              <w:t xml:space="preserve"> </w:t>
            </w:r>
            <w:r>
              <w:rPr>
                <w:rFonts w:ascii="標楷體" w:eastAsia="標楷體" w:hAnsi="標楷體" w:hint="eastAsia"/>
                <w:color w:val="000000" w:themeColor="text1"/>
                <w:spacing w:val="-10"/>
              </w:rPr>
              <w:t>2/1</w:t>
            </w:r>
            <w:r w:rsidR="008D7924">
              <w:rPr>
                <w:rFonts w:ascii="標楷體" w:eastAsia="標楷體" w:hAnsi="標楷體" w:hint="eastAsia"/>
                <w:color w:val="000000" w:themeColor="text1"/>
                <w:spacing w:val="-10"/>
              </w:rPr>
              <w:t>0</w:t>
            </w:r>
            <w:r>
              <w:rPr>
                <w:rFonts w:ascii="標楷體" w:eastAsia="標楷體" w:hAnsi="標楷體"/>
                <w:color w:val="000000" w:themeColor="text1"/>
                <w:spacing w:val="-10"/>
              </w:rPr>
              <w:t>-2/16春節</w:t>
            </w:r>
            <w:r>
              <w:rPr>
                <w:rFonts w:ascii="標楷體" w:eastAsia="標楷體" w:hAnsi="標楷體" w:hint="eastAsia"/>
                <w:color w:val="000000" w:themeColor="text1"/>
                <w:spacing w:val="-10"/>
              </w:rPr>
              <w:t>放假</w:t>
            </w:r>
            <w:r w:rsidRPr="008F341E">
              <w:rPr>
                <w:rFonts w:ascii="標楷體" w:eastAsia="標楷體" w:hAnsi="標楷體" w:hint="eastAsia"/>
                <w:color w:val="000000" w:themeColor="text1"/>
                <w:spacing w:val="-10"/>
              </w:rPr>
              <w:t>。</w:t>
            </w:r>
          </w:p>
          <w:p w:rsidR="007A5A27" w:rsidRPr="00741428" w:rsidRDefault="002840AF" w:rsidP="007A5A27">
            <w:pPr>
              <w:rPr>
                <w:rFonts w:ascii="標楷體" w:eastAsia="標楷體" w:hAnsi="標楷體"/>
                <w:color w:val="FF0000"/>
                <w:spacing w:val="-10"/>
              </w:rPr>
            </w:pPr>
            <w:r>
              <w:rPr>
                <w:rFonts w:ascii="標楷體" w:eastAsia="標楷體" w:hAnsi="標楷體" w:hint="eastAsia"/>
                <w:color w:val="000000"/>
                <w:spacing w:val="-10"/>
              </w:rPr>
              <w:t xml:space="preserve">2. </w:t>
            </w:r>
            <w:r w:rsidR="008D7924">
              <w:rPr>
                <w:rFonts w:ascii="標楷體" w:eastAsia="標楷體" w:hAnsi="標楷體" w:hint="eastAsia"/>
                <w:color w:val="000000" w:themeColor="text1"/>
                <w:spacing w:val="-10"/>
              </w:rPr>
              <w:t>2/22</w:t>
            </w:r>
            <w:r w:rsidR="007A5A27" w:rsidRPr="008F341E">
              <w:rPr>
                <w:rFonts w:ascii="標楷體" w:eastAsia="標楷體" w:hAnsi="標楷體" w:hint="eastAsia"/>
                <w:color w:val="000000" w:themeColor="text1"/>
                <w:spacing w:val="-10"/>
              </w:rPr>
              <w:t>開學</w:t>
            </w:r>
            <w:r w:rsidR="007A5A27">
              <w:rPr>
                <w:rFonts w:ascii="標楷體" w:eastAsia="標楷體" w:hAnsi="標楷體" w:hint="eastAsia"/>
                <w:color w:val="000000" w:themeColor="text1"/>
                <w:spacing w:val="-10"/>
              </w:rPr>
              <w:t>日</w:t>
            </w:r>
            <w:r w:rsidR="007A5A27" w:rsidRPr="008F341E">
              <w:rPr>
                <w:rFonts w:ascii="標楷體" w:eastAsia="標楷體" w:hAnsi="標楷體" w:hint="eastAsia"/>
                <w:color w:val="000000" w:themeColor="text1"/>
                <w:spacing w:val="-10"/>
              </w:rPr>
              <w:t>。</w:t>
            </w:r>
          </w:p>
          <w:p w:rsidR="007A5A27" w:rsidRPr="00BB1901" w:rsidRDefault="002840AF" w:rsidP="007A5A27">
            <w:pPr>
              <w:rPr>
                <w:rFonts w:ascii="標楷體" w:eastAsia="標楷體" w:hAnsi="標楷體"/>
                <w:color w:val="FF0000"/>
                <w:spacing w:val="-10"/>
              </w:rPr>
            </w:pPr>
            <w:r>
              <w:rPr>
                <w:rFonts w:ascii="標楷體" w:eastAsia="標楷體" w:hAnsi="標楷體" w:hint="eastAsia"/>
                <w:color w:val="FF0000"/>
                <w:spacing w:val="-10"/>
              </w:rPr>
              <w:t>3</w:t>
            </w:r>
            <w:r w:rsidR="007A5A27">
              <w:rPr>
                <w:rFonts w:ascii="標楷體" w:eastAsia="標楷體" w:hAnsi="標楷體" w:hint="eastAsia"/>
                <w:color w:val="FF0000"/>
                <w:spacing w:val="-10"/>
              </w:rPr>
              <w:t>.</w:t>
            </w:r>
            <w:r>
              <w:rPr>
                <w:rFonts w:ascii="標楷體" w:eastAsia="標楷體" w:hAnsi="標楷體" w:hint="eastAsia"/>
                <w:color w:val="FF0000"/>
                <w:spacing w:val="-10"/>
              </w:rPr>
              <w:t xml:space="preserve"> </w:t>
            </w:r>
            <w:r w:rsidR="008D7924">
              <w:rPr>
                <w:rFonts w:ascii="標楷體" w:eastAsia="標楷體" w:hAnsi="標楷體"/>
                <w:color w:val="FF0000"/>
                <w:spacing w:val="-10"/>
              </w:rPr>
              <w:t>2/</w:t>
            </w:r>
            <w:r w:rsidR="008D7924">
              <w:rPr>
                <w:rFonts w:ascii="標楷體" w:eastAsia="標楷體" w:hAnsi="標楷體" w:hint="eastAsia"/>
                <w:color w:val="FF0000"/>
                <w:spacing w:val="-10"/>
              </w:rPr>
              <w:t>24</w:t>
            </w:r>
            <w:r w:rsidR="007A5A27" w:rsidRPr="00510FBA">
              <w:rPr>
                <w:rFonts w:ascii="標楷體" w:eastAsia="標楷體" w:hAnsi="標楷體" w:hint="eastAsia"/>
                <w:color w:val="FF0000"/>
                <w:spacing w:val="-10"/>
              </w:rPr>
              <w:t>校務會議</w:t>
            </w:r>
            <w:r w:rsidR="007A5A27" w:rsidRPr="00510FBA">
              <w:rPr>
                <w:rFonts w:ascii="標楷體" w:eastAsia="標楷體" w:hAnsi="標楷體"/>
                <w:color w:val="FF0000"/>
                <w:spacing w:val="-10"/>
              </w:rPr>
              <w:t>p</w:t>
            </w:r>
            <w:r w:rsidR="007A5A27" w:rsidRPr="00510FBA">
              <w:rPr>
                <w:rFonts w:ascii="標楷體" w:eastAsia="標楷體" w:hAnsi="標楷體" w:hint="eastAsia"/>
                <w:color w:val="FF0000"/>
                <w:spacing w:val="-10"/>
              </w:rPr>
              <w:t>m</w:t>
            </w:r>
            <w:r w:rsidR="007A5A27" w:rsidRPr="00510FBA">
              <w:rPr>
                <w:rFonts w:ascii="標楷體" w:eastAsia="標楷體" w:hAnsi="標楷體"/>
                <w:color w:val="FF0000"/>
                <w:spacing w:val="-10"/>
              </w:rPr>
              <w:t>1</w:t>
            </w:r>
            <w:r w:rsidR="007A5A27" w:rsidRPr="00510FBA">
              <w:rPr>
                <w:rFonts w:ascii="標楷體" w:eastAsia="標楷體" w:hAnsi="標楷體" w:hint="eastAsia"/>
                <w:color w:val="FF0000"/>
                <w:spacing w:val="-10"/>
              </w:rPr>
              <w:t>:00</w:t>
            </w:r>
          </w:p>
          <w:p w:rsidR="007A5A27" w:rsidRPr="00EB3092" w:rsidRDefault="007A5A27" w:rsidP="007A5A27">
            <w:pPr>
              <w:rPr>
                <w:rFonts w:ascii="標楷體" w:eastAsia="標楷體" w:hAnsi="標楷體"/>
                <w:color w:val="000000"/>
                <w:spacing w:val="-10"/>
              </w:rPr>
            </w:pPr>
          </w:p>
        </w:tc>
        <w:tc>
          <w:tcPr>
            <w:tcW w:w="2020" w:type="dxa"/>
          </w:tcPr>
          <w:p w:rsidR="007A5A27" w:rsidRDefault="007A5A27" w:rsidP="007A5A27">
            <w:pPr>
              <w:spacing w:line="240" w:lineRule="exact"/>
              <w:rPr>
                <w:rFonts w:ascii="標楷體" w:eastAsia="標楷體" w:hAnsi="標楷體"/>
                <w:color w:val="000000" w:themeColor="text1"/>
                <w:spacing w:val="-14"/>
              </w:rPr>
            </w:pPr>
            <w:r>
              <w:rPr>
                <w:rFonts w:ascii="標楷體" w:eastAsia="標楷體" w:hAnsi="標楷體"/>
                <w:color w:val="000000" w:themeColor="text1"/>
                <w:spacing w:val="-14"/>
              </w:rPr>
              <w:t>1.</w:t>
            </w:r>
            <w:r w:rsidRPr="008F341E">
              <w:rPr>
                <w:rFonts w:ascii="標楷體" w:eastAsia="標楷體" w:hAnsi="標楷體" w:hint="eastAsia"/>
                <w:color w:val="000000" w:themeColor="text1"/>
                <w:spacing w:val="-14"/>
              </w:rPr>
              <w:t>愛在內湖第</w:t>
            </w:r>
            <w:r>
              <w:rPr>
                <w:rFonts w:ascii="標楷體" w:eastAsia="標楷體" w:hAnsi="標楷體" w:hint="eastAsia"/>
                <w:color w:val="000000" w:themeColor="text1"/>
                <w:spacing w:val="-14"/>
              </w:rPr>
              <w:t>30</w:t>
            </w:r>
            <w:r w:rsidRPr="008F341E">
              <w:rPr>
                <w:rFonts w:ascii="標楷體" w:eastAsia="標楷體" w:hAnsi="標楷體" w:hint="eastAsia"/>
                <w:color w:val="000000" w:themeColor="text1"/>
                <w:spacing w:val="-14"/>
              </w:rPr>
              <w:t>期徵稿</w:t>
            </w:r>
          </w:p>
          <w:p w:rsidR="007A5A27"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2.</w:t>
            </w:r>
            <w:r w:rsidRPr="008F341E">
              <w:rPr>
                <w:rFonts w:ascii="標楷體" w:eastAsia="標楷體" w:hAnsi="標楷體" w:hint="eastAsia"/>
                <w:color w:val="000000" w:themeColor="text1"/>
                <w:spacing w:val="-14"/>
              </w:rPr>
              <w:t>佈置教室。</w:t>
            </w:r>
          </w:p>
          <w:p w:rsidR="00CD2A0A" w:rsidRDefault="00CD2A0A" w:rsidP="00CD2A0A">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3</w:t>
            </w:r>
            <w:r>
              <w:rPr>
                <w:rFonts w:ascii="標楷體" w:eastAsia="標楷體" w:hAnsi="標楷體"/>
                <w:color w:val="000000" w:themeColor="text1"/>
                <w:spacing w:val="-14"/>
              </w:rPr>
              <w:t>.</w:t>
            </w:r>
            <w:r w:rsidRPr="0031316C">
              <w:rPr>
                <w:rFonts w:ascii="標楷體" w:eastAsia="標楷體" w:hAnsi="標楷體" w:hint="eastAsia"/>
              </w:rPr>
              <w:t>教師專業</w:t>
            </w:r>
            <w:r>
              <w:rPr>
                <w:rFonts w:ascii="標楷體" w:eastAsia="標楷體" w:hAnsi="標楷體" w:hint="eastAsia"/>
              </w:rPr>
              <w:t>社群研習及學年會議</w:t>
            </w:r>
          </w:p>
          <w:p w:rsidR="00CD2A0A" w:rsidRPr="008F341E" w:rsidRDefault="00CD2A0A" w:rsidP="00CD2A0A">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4</w:t>
            </w:r>
            <w:r w:rsidRPr="008F341E">
              <w:rPr>
                <w:rFonts w:ascii="標楷體" w:eastAsia="標楷體" w:hAnsi="標楷體" w:hint="eastAsia"/>
                <w:color w:val="000000" w:themeColor="text1"/>
                <w:spacing w:val="-14"/>
              </w:rPr>
              <w:t>.每日E開始。</w:t>
            </w:r>
          </w:p>
          <w:p w:rsidR="00CD2A0A" w:rsidRDefault="00CD2A0A" w:rsidP="00CD2A0A">
            <w:pPr>
              <w:rPr>
                <w:rFonts w:ascii="標楷體" w:eastAsia="標楷體" w:hAnsi="標楷體"/>
                <w:color w:val="000000" w:themeColor="text1"/>
                <w:spacing w:val="-10"/>
              </w:rPr>
            </w:pPr>
            <w:r>
              <w:rPr>
                <w:rFonts w:ascii="標楷體" w:eastAsia="標楷體" w:hAnsi="標楷體" w:hint="eastAsia"/>
                <w:color w:val="000000" w:themeColor="text1"/>
                <w:spacing w:val="-10"/>
              </w:rPr>
              <w:t>5.</w:t>
            </w:r>
            <w:r w:rsidRPr="008F341E">
              <w:rPr>
                <w:rFonts w:ascii="標楷體" w:eastAsia="標楷體" w:hAnsi="標楷體" w:hint="eastAsia"/>
                <w:color w:val="000000" w:themeColor="text1"/>
                <w:spacing w:val="-14"/>
              </w:rPr>
              <w:t>本土語言教育及母語日活動推動小組</w:t>
            </w:r>
            <w:r>
              <w:rPr>
                <w:rFonts w:ascii="標楷體" w:eastAsia="標楷體" w:hAnsi="標楷體" w:hint="eastAsia"/>
                <w:color w:val="000000" w:themeColor="text1"/>
                <w:spacing w:val="-14"/>
              </w:rPr>
              <w:t>期初</w:t>
            </w:r>
            <w:r w:rsidRPr="008F341E">
              <w:rPr>
                <w:rFonts w:ascii="標楷體" w:eastAsia="標楷體" w:hAnsi="標楷體" w:hint="eastAsia"/>
                <w:color w:val="000000" w:themeColor="text1"/>
                <w:spacing w:val="-14"/>
              </w:rPr>
              <w:t>會議。</w:t>
            </w:r>
            <w:r w:rsidRPr="003A13F6">
              <w:rPr>
                <w:rFonts w:ascii="標楷體" w:eastAsia="標楷體" w:hAnsi="標楷體"/>
                <w:bCs/>
                <w:spacing w:val="-14"/>
              </w:rPr>
              <w:t xml:space="preserve"> (</w:t>
            </w:r>
            <w:r w:rsidRPr="003A13F6">
              <w:rPr>
                <w:rFonts w:ascii="標楷體" w:eastAsia="標楷體" w:hAnsi="標楷體"/>
                <w:spacing w:val="-14"/>
              </w:rPr>
              <w:t>2</w:t>
            </w:r>
            <w:r w:rsidRPr="003A13F6">
              <w:rPr>
                <w:rFonts w:ascii="標楷體" w:eastAsia="標楷體" w:hAnsi="標楷體" w:hint="eastAsia"/>
                <w:spacing w:val="-14"/>
              </w:rPr>
              <w:t>/</w:t>
            </w:r>
            <w:r>
              <w:rPr>
                <w:rFonts w:ascii="標楷體" w:eastAsia="標楷體" w:hAnsi="標楷體"/>
                <w:spacing w:val="-14"/>
              </w:rPr>
              <w:t>22</w:t>
            </w:r>
            <w:r w:rsidRPr="003A13F6">
              <w:rPr>
                <w:rFonts w:ascii="標楷體" w:eastAsia="標楷體" w:hAnsi="標楷體"/>
                <w:bCs/>
                <w:spacing w:val="-14"/>
              </w:rPr>
              <w:t>)</w:t>
            </w:r>
          </w:p>
          <w:p w:rsidR="00CD2A0A" w:rsidRPr="008F341E" w:rsidRDefault="00CD2A0A" w:rsidP="00CD2A0A">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6</w:t>
            </w:r>
            <w:r w:rsidRPr="008F341E">
              <w:rPr>
                <w:rFonts w:ascii="標楷體" w:eastAsia="標楷體" w:hAnsi="標楷體" w:hint="eastAsia"/>
                <w:color w:val="000000" w:themeColor="text1"/>
                <w:spacing w:val="-14"/>
              </w:rPr>
              <w:t>.召開課程發展委員會</w:t>
            </w:r>
            <w:r>
              <w:rPr>
                <w:rFonts w:ascii="標楷體" w:eastAsia="標楷體" w:hAnsi="標楷體" w:hint="eastAsia"/>
                <w:color w:val="000000" w:themeColor="text1"/>
                <w:spacing w:val="-14"/>
              </w:rPr>
              <w:t>期初會議</w:t>
            </w:r>
            <w:r w:rsidRPr="008F341E">
              <w:rPr>
                <w:rFonts w:ascii="標楷體" w:eastAsia="標楷體" w:hAnsi="標楷體" w:hint="eastAsia"/>
                <w:color w:val="000000" w:themeColor="text1"/>
                <w:spacing w:val="-14"/>
              </w:rPr>
              <w:t>。</w:t>
            </w:r>
          </w:p>
          <w:p w:rsidR="00CD2A0A" w:rsidRPr="003A13F6" w:rsidRDefault="00CD2A0A" w:rsidP="00CD2A0A">
            <w:pPr>
              <w:spacing w:line="240" w:lineRule="exact"/>
              <w:ind w:left="100" w:hanging="100"/>
              <w:rPr>
                <w:rFonts w:ascii="標楷體" w:eastAsia="標楷體" w:hAnsi="標楷體"/>
                <w:spacing w:val="-14"/>
              </w:rPr>
            </w:pPr>
          </w:p>
          <w:p w:rsidR="00CD2A0A" w:rsidRPr="00CD2A0A" w:rsidRDefault="00CD2A0A" w:rsidP="007A5A27">
            <w:pPr>
              <w:spacing w:line="240" w:lineRule="exact"/>
              <w:ind w:left="100" w:hanging="100"/>
              <w:rPr>
                <w:rFonts w:ascii="標楷體" w:eastAsia="標楷體" w:hAnsi="標楷體" w:hint="eastAsia"/>
                <w:color w:val="000000" w:themeColor="text1"/>
                <w:spacing w:val="-14"/>
              </w:rPr>
            </w:pPr>
          </w:p>
        </w:tc>
        <w:tc>
          <w:tcPr>
            <w:tcW w:w="2020" w:type="dxa"/>
          </w:tcPr>
          <w:p w:rsidR="007A5A27" w:rsidRPr="00687A0E" w:rsidRDefault="007A5A27" w:rsidP="007A5A27">
            <w:pPr>
              <w:spacing w:line="0" w:lineRule="atLeast"/>
              <w:rPr>
                <w:rFonts w:ascii="標楷體" w:eastAsia="標楷體" w:hAnsi="標楷體"/>
                <w:spacing w:val="-14"/>
              </w:rPr>
            </w:pPr>
            <w:r w:rsidRPr="00687A0E">
              <w:rPr>
                <w:rFonts w:ascii="標楷體" w:eastAsia="標楷體" w:hAnsi="標楷體" w:hint="eastAsia"/>
                <w:spacing w:val="-14"/>
              </w:rPr>
              <w:t>1.級會</w:t>
            </w:r>
            <w:r w:rsidRPr="00687A0E">
              <w:rPr>
                <w:rFonts w:ascii="新細明體" w:hAnsi="新細明體" w:hint="eastAsia"/>
                <w:spacing w:val="-14"/>
              </w:rPr>
              <w:t>：</w:t>
            </w:r>
            <w:r w:rsidRPr="00687A0E">
              <w:rPr>
                <w:rFonts w:ascii="標楷體" w:eastAsia="標楷體" w:hAnsi="標楷體" w:hint="eastAsia"/>
              </w:rPr>
              <w:t>（選舉班級幹部、訂定班</w:t>
            </w:r>
            <w:proofErr w:type="gramStart"/>
            <w:r w:rsidRPr="00687A0E">
              <w:rPr>
                <w:rFonts w:ascii="標楷體" w:eastAsia="標楷體" w:hAnsi="標楷體" w:hint="eastAsia"/>
              </w:rPr>
              <w:t>規</w:t>
            </w:r>
            <w:proofErr w:type="gramEnd"/>
            <w:r w:rsidRPr="00687A0E">
              <w:rPr>
                <w:rFonts w:ascii="標楷體" w:eastAsia="標楷體" w:hAnsi="標楷體" w:hint="eastAsia"/>
              </w:rPr>
              <w:t>）</w:t>
            </w:r>
          </w:p>
          <w:p w:rsidR="007A5A27" w:rsidRPr="00687A0E" w:rsidRDefault="007A5A27" w:rsidP="007A5A27">
            <w:pPr>
              <w:spacing w:line="0" w:lineRule="atLeast"/>
              <w:rPr>
                <w:rFonts w:ascii="標楷體" w:eastAsia="標楷體" w:hAnsi="標楷體"/>
              </w:rPr>
            </w:pPr>
            <w:r w:rsidRPr="00687A0E">
              <w:rPr>
                <w:rFonts w:ascii="標楷體" w:eastAsia="標楷體" w:hAnsi="標楷體" w:hint="eastAsia"/>
                <w:spacing w:val="-14"/>
              </w:rPr>
              <w:t>2.友善校園週</w:t>
            </w:r>
            <w:r w:rsidRPr="00687A0E">
              <w:rPr>
                <w:rFonts w:ascii="新細明體" w:hAnsi="新細明體" w:hint="eastAsia"/>
                <w:spacing w:val="-14"/>
              </w:rPr>
              <w:t>：</w:t>
            </w:r>
            <w:r w:rsidRPr="00687A0E">
              <w:rPr>
                <w:rFonts w:ascii="標楷體" w:eastAsia="標楷體" w:hAnsi="標楷體" w:hint="eastAsia"/>
                <w:spacing w:val="-24"/>
              </w:rPr>
              <w:t>2/18友善校園宣示。（反霸凌、反黑幫、反毒</w:t>
            </w:r>
            <w:r w:rsidRPr="00687A0E">
              <w:rPr>
                <w:rFonts w:ascii="標楷體" w:eastAsia="標楷體" w:hAnsi="標楷體"/>
                <w:spacing w:val="-24"/>
              </w:rPr>
              <w:t>宣示）</w:t>
            </w:r>
          </w:p>
          <w:p w:rsidR="007A5A27" w:rsidRPr="00C1497D" w:rsidRDefault="007A5A27" w:rsidP="007A5A27">
            <w:pPr>
              <w:spacing w:line="0" w:lineRule="atLeast"/>
              <w:rPr>
                <w:rFonts w:ascii="標楷體" w:eastAsia="標楷體" w:hAnsi="標楷體"/>
                <w:spacing w:val="-14"/>
              </w:rPr>
            </w:pPr>
            <w:r w:rsidRPr="00C1497D">
              <w:rPr>
                <w:rFonts w:ascii="標楷體" w:eastAsia="標楷體" w:hAnsi="標楷體" w:hint="eastAsia"/>
                <w:spacing w:val="-14"/>
              </w:rPr>
              <w:t>3.補充清潔用具耗材。</w:t>
            </w:r>
          </w:p>
          <w:p w:rsidR="007A5A27" w:rsidRPr="00C1497D" w:rsidRDefault="007A5A27" w:rsidP="007A5A27">
            <w:pPr>
              <w:spacing w:line="0" w:lineRule="atLeast"/>
              <w:rPr>
                <w:rFonts w:ascii="標楷體" w:eastAsia="標楷體" w:hAnsi="標楷體"/>
                <w:spacing w:val="-14"/>
              </w:rPr>
            </w:pPr>
            <w:r>
              <w:rPr>
                <w:rFonts w:ascii="標楷體" w:eastAsia="標楷體" w:hAnsi="標楷體" w:hint="eastAsia"/>
                <w:spacing w:val="-14"/>
              </w:rPr>
              <w:t>4</w:t>
            </w:r>
            <w:r w:rsidRPr="00C1497D">
              <w:rPr>
                <w:rFonts w:ascii="標楷體" w:eastAsia="標楷體" w:hAnsi="標楷體" w:hint="eastAsia"/>
                <w:spacing w:val="-14"/>
              </w:rPr>
              <w:t>.補充班級醫藥箱衛材。</w:t>
            </w:r>
          </w:p>
          <w:p w:rsidR="007A5A27" w:rsidRPr="00C1497D" w:rsidRDefault="007A5A27" w:rsidP="007A5A27">
            <w:pPr>
              <w:spacing w:line="0" w:lineRule="atLeast"/>
              <w:rPr>
                <w:rFonts w:ascii="標楷體" w:eastAsia="標楷體" w:hAnsi="標楷體"/>
                <w:spacing w:val="-14"/>
              </w:rPr>
            </w:pPr>
            <w:r>
              <w:rPr>
                <w:rFonts w:ascii="標楷體" w:eastAsia="標楷體" w:hAnsi="標楷體" w:hint="eastAsia"/>
                <w:spacing w:val="-14"/>
              </w:rPr>
              <w:t>5</w:t>
            </w:r>
            <w:r w:rsidRPr="00C1497D">
              <w:rPr>
                <w:rFonts w:ascii="標楷體" w:eastAsia="標楷體" w:hAnsi="標楷體" w:hint="eastAsia"/>
                <w:spacing w:val="-14"/>
              </w:rPr>
              <w:t>.</w:t>
            </w:r>
            <w:r>
              <w:rPr>
                <w:rFonts w:ascii="標楷體" w:eastAsia="標楷體" w:hAnsi="標楷體" w:hint="eastAsia"/>
                <w:spacing w:val="-14"/>
              </w:rPr>
              <w:t>分發各班級含氟漱口水</w:t>
            </w:r>
          </w:p>
          <w:p w:rsidR="007A5A27" w:rsidRPr="00C1497D" w:rsidRDefault="007A5A27" w:rsidP="007A5A27">
            <w:pPr>
              <w:spacing w:line="0" w:lineRule="atLeast"/>
              <w:ind w:left="212" w:hangingChars="100" w:hanging="212"/>
              <w:rPr>
                <w:rFonts w:ascii="標楷體" w:eastAsia="標楷體" w:hAnsi="標楷體"/>
                <w:spacing w:val="-14"/>
              </w:rPr>
            </w:pPr>
            <w:r>
              <w:rPr>
                <w:rFonts w:ascii="標楷體" w:eastAsia="標楷體" w:hAnsi="標楷體" w:hint="eastAsia"/>
                <w:spacing w:val="-14"/>
              </w:rPr>
              <w:t>6</w:t>
            </w:r>
            <w:r w:rsidRPr="00C1497D">
              <w:rPr>
                <w:rFonts w:ascii="標楷體" w:eastAsia="標楷體" w:hAnsi="標楷體" w:hint="eastAsia"/>
                <w:spacing w:val="-14"/>
              </w:rPr>
              <w:t>.牙刷、牙杯檢查</w:t>
            </w:r>
          </w:p>
          <w:p w:rsidR="007A5A27" w:rsidRPr="00C1497D" w:rsidRDefault="007A5A27" w:rsidP="007A5A27">
            <w:pPr>
              <w:spacing w:line="0" w:lineRule="atLeast"/>
              <w:ind w:left="212" w:hangingChars="100" w:hanging="212"/>
              <w:rPr>
                <w:rFonts w:ascii="標楷體" w:eastAsia="標楷體" w:hAnsi="標楷體"/>
                <w:spacing w:val="-14"/>
              </w:rPr>
            </w:pPr>
            <w:r>
              <w:rPr>
                <w:rFonts w:ascii="標楷體" w:eastAsia="標楷體" w:hAnsi="標楷體" w:hint="eastAsia"/>
                <w:spacing w:val="-14"/>
              </w:rPr>
              <w:t>7</w:t>
            </w:r>
            <w:r w:rsidRPr="00C1497D">
              <w:rPr>
                <w:rFonts w:ascii="標楷體" w:eastAsia="標楷體" w:hAnsi="標楷體" w:hint="eastAsia"/>
                <w:spacing w:val="-14"/>
              </w:rPr>
              <w:t>.</w:t>
            </w:r>
            <w:r>
              <w:rPr>
                <w:rFonts w:ascii="標楷體" w:eastAsia="標楷體" w:hAnsi="標楷體" w:hint="eastAsia"/>
                <w:spacing w:val="-14"/>
              </w:rPr>
              <w:t>身高、體重、視力測量</w:t>
            </w:r>
          </w:p>
          <w:p w:rsidR="007A5A27" w:rsidRPr="00C1497D" w:rsidRDefault="007A5A27" w:rsidP="007A5A27">
            <w:pPr>
              <w:ind w:left="212" w:rightChars="68" w:right="163" w:hangingChars="100" w:hanging="212"/>
              <w:contextualSpacing/>
              <w:rPr>
                <w:rFonts w:ascii="標楷體" w:eastAsia="標楷體" w:hAnsi="標楷體"/>
                <w:spacing w:val="-10"/>
              </w:rPr>
            </w:pPr>
            <w:r>
              <w:rPr>
                <w:rFonts w:ascii="標楷體" w:eastAsia="標楷體" w:hAnsi="標楷體" w:hint="eastAsia"/>
                <w:spacing w:val="-14"/>
              </w:rPr>
              <w:t>8</w:t>
            </w:r>
            <w:r w:rsidRPr="00C1497D">
              <w:rPr>
                <w:rFonts w:ascii="標楷體" w:eastAsia="標楷體" w:hAnsi="標楷體"/>
                <w:spacing w:val="-14"/>
              </w:rPr>
              <w:t>.</w:t>
            </w:r>
            <w:r>
              <w:rPr>
                <w:rFonts w:ascii="標楷體" w:eastAsia="標楷體" w:hAnsi="標楷體" w:hint="eastAsia"/>
                <w:spacing w:val="-10"/>
              </w:rPr>
              <w:t>高關懷通報</w:t>
            </w:r>
          </w:p>
          <w:p w:rsidR="007A5A27" w:rsidRPr="00C1497D" w:rsidRDefault="007A5A27" w:rsidP="007A5A27">
            <w:pPr>
              <w:spacing w:line="0" w:lineRule="atLeast"/>
              <w:rPr>
                <w:rFonts w:ascii="標楷體" w:eastAsia="標楷體" w:hAnsi="標楷體"/>
                <w:spacing w:val="-14"/>
              </w:rPr>
            </w:pPr>
            <w:r>
              <w:rPr>
                <w:rFonts w:ascii="標楷體" w:eastAsia="標楷體" w:hAnsi="標楷體" w:hint="eastAsia"/>
                <w:spacing w:val="-10"/>
              </w:rPr>
              <w:t>9</w:t>
            </w:r>
            <w:r w:rsidRPr="00C1497D">
              <w:rPr>
                <w:rFonts w:ascii="標楷體" w:eastAsia="標楷體" w:hAnsi="標楷體" w:hint="eastAsia"/>
                <w:spacing w:val="-10"/>
              </w:rPr>
              <w:t>.發回各班逐年檢查表</w:t>
            </w:r>
          </w:p>
          <w:p w:rsidR="007A5A27" w:rsidRPr="00687A0E" w:rsidRDefault="007A5A27" w:rsidP="007A5A27">
            <w:pPr>
              <w:spacing w:line="0" w:lineRule="atLeast"/>
              <w:rPr>
                <w:rFonts w:ascii="標楷體" w:eastAsia="標楷體" w:hAnsi="標楷體"/>
                <w:spacing w:val="-14"/>
              </w:rPr>
            </w:pPr>
            <w:r w:rsidRPr="00687A0E">
              <w:rPr>
                <w:rFonts w:ascii="標楷體" w:eastAsia="標楷體" w:hAnsi="標楷體" w:hint="eastAsia"/>
                <w:spacing w:val="-14"/>
              </w:rPr>
              <w:t>10.2/14期初認輔會議</w:t>
            </w:r>
          </w:p>
          <w:p w:rsidR="007A5A27" w:rsidRPr="00687A0E" w:rsidRDefault="007A5A27" w:rsidP="007A5A27">
            <w:pPr>
              <w:rPr>
                <w:rFonts w:ascii="標楷體" w:eastAsia="標楷體" w:hAnsi="標楷體" w:cs="標楷體"/>
              </w:rPr>
            </w:pPr>
            <w:r w:rsidRPr="00687A0E">
              <w:rPr>
                <w:rFonts w:ascii="標楷體" w:eastAsia="標楷體" w:hAnsi="標楷體" w:hint="eastAsia"/>
                <w:spacing w:val="-14"/>
              </w:rPr>
              <w:t>11.</w:t>
            </w:r>
            <w:r w:rsidRPr="00687A0E">
              <w:rPr>
                <w:rFonts w:ascii="標楷體" w:eastAsia="標楷體" w:hAnsi="標楷體" w:cs="標楷體"/>
              </w:rPr>
              <w:t>三合一期末會議</w:t>
            </w:r>
          </w:p>
          <w:p w:rsidR="007A5A27" w:rsidRPr="00687A0E" w:rsidRDefault="007A5A27" w:rsidP="007A5A27">
            <w:pPr>
              <w:ind w:left="180"/>
              <w:rPr>
                <w:rFonts w:ascii="標楷體" w:eastAsia="標楷體" w:hAnsi="標楷體" w:cs="標楷體"/>
              </w:rPr>
            </w:pPr>
            <w:r w:rsidRPr="00687A0E">
              <w:rPr>
                <w:rFonts w:ascii="標楷體" w:eastAsia="標楷體" w:hAnsi="標楷體" w:cs="標楷體"/>
              </w:rPr>
              <w:t>a.家庭教育推動小組會議</w:t>
            </w:r>
          </w:p>
          <w:p w:rsidR="007A5A27" w:rsidRPr="00687A0E" w:rsidRDefault="007A5A27" w:rsidP="007A5A27">
            <w:pPr>
              <w:ind w:left="180"/>
              <w:rPr>
                <w:rFonts w:ascii="標楷體" w:eastAsia="標楷體" w:hAnsi="標楷體" w:cs="標楷體"/>
              </w:rPr>
            </w:pPr>
            <w:r w:rsidRPr="00687A0E">
              <w:rPr>
                <w:rFonts w:ascii="標楷體" w:eastAsia="標楷體" w:hAnsi="標楷體" w:cs="標楷體"/>
              </w:rPr>
              <w:t>b.輔導工作會議</w:t>
            </w:r>
          </w:p>
          <w:p w:rsidR="007A5A27" w:rsidRPr="00687A0E" w:rsidRDefault="007A5A27" w:rsidP="007A5A27">
            <w:pPr>
              <w:ind w:left="180"/>
              <w:rPr>
                <w:rFonts w:ascii="標楷體" w:eastAsia="標楷體" w:hAnsi="標楷體" w:cs="標楷體"/>
              </w:rPr>
            </w:pPr>
            <w:r w:rsidRPr="00687A0E">
              <w:rPr>
                <w:rFonts w:ascii="標楷體" w:eastAsia="標楷體" w:hAnsi="標楷體" w:cs="標楷體"/>
              </w:rPr>
              <w:t>c.性別平等教育委員會會議。</w:t>
            </w:r>
          </w:p>
          <w:p w:rsidR="007A5A27" w:rsidRPr="00B80AEC" w:rsidRDefault="007A5A27" w:rsidP="007A5A27">
            <w:pPr>
              <w:rPr>
                <w:rFonts w:ascii="標楷體" w:eastAsia="標楷體" w:hAnsi="標楷體" w:cs="標楷體"/>
                <w:color w:val="FF0000"/>
              </w:rPr>
            </w:pPr>
            <w:r w:rsidRPr="00B80AEC">
              <w:rPr>
                <w:rFonts w:ascii="標楷體" w:eastAsia="標楷體" w:hAnsi="標楷體" w:cs="標楷體" w:hint="eastAsia"/>
                <w:color w:val="FF0000"/>
              </w:rPr>
              <w:t>12.</w:t>
            </w:r>
            <w:r w:rsidRPr="00B80AEC">
              <w:rPr>
                <w:rFonts w:ascii="標楷體" w:eastAsia="標楷體" w:hAnsi="標楷體" w:hint="eastAsia"/>
                <w:color w:val="FF0000"/>
                <w:spacing w:val="-24"/>
              </w:rPr>
              <w:t>學輔處各委員會期初會議及報告</w:t>
            </w:r>
          </w:p>
          <w:p w:rsidR="007A5A27" w:rsidRPr="00236A2A" w:rsidRDefault="007A5A27" w:rsidP="007A5A27">
            <w:pPr>
              <w:spacing w:line="0" w:lineRule="atLeast"/>
              <w:rPr>
                <w:rFonts w:ascii="標楷體" w:eastAsia="標楷體" w:hAnsi="標楷體"/>
                <w:spacing w:val="-14"/>
              </w:rPr>
            </w:pPr>
            <w:r w:rsidRPr="00C1497D">
              <w:rPr>
                <w:rFonts w:ascii="標楷體" w:eastAsia="標楷體" w:hAnsi="標楷體" w:hint="eastAsia"/>
                <w:spacing w:val="-14"/>
              </w:rPr>
              <w:t>1</w:t>
            </w:r>
            <w:r>
              <w:rPr>
                <w:rFonts w:ascii="標楷體" w:eastAsia="標楷體" w:hAnsi="標楷體" w:hint="eastAsia"/>
                <w:spacing w:val="-14"/>
              </w:rPr>
              <w:t>3</w:t>
            </w:r>
            <w:r w:rsidRPr="00C1497D">
              <w:rPr>
                <w:rFonts w:ascii="標楷體" w:eastAsia="標楷體" w:hAnsi="標楷體" w:hint="eastAsia"/>
                <w:spacing w:val="-14"/>
              </w:rPr>
              <w:t>.三項競賽開始</w:t>
            </w:r>
          </w:p>
        </w:tc>
        <w:tc>
          <w:tcPr>
            <w:tcW w:w="2020" w:type="dxa"/>
          </w:tcPr>
          <w:p w:rsidR="007A5A27" w:rsidRPr="00367B3A" w:rsidRDefault="007A5A27" w:rsidP="007A5A27">
            <w:pPr>
              <w:snapToGrid w:val="0"/>
              <w:spacing w:line="0" w:lineRule="atLeast"/>
              <w:rPr>
                <w:rFonts w:ascii="標楷體" w:eastAsia="標楷體" w:hAnsi="標楷體"/>
              </w:rPr>
            </w:pPr>
            <w:r>
              <w:rPr>
                <w:rFonts w:ascii="標楷體" w:eastAsia="標楷體" w:hAnsi="標楷體" w:hint="eastAsia"/>
              </w:rPr>
              <w:t>1.</w:t>
            </w:r>
            <w:r w:rsidRPr="00367B3A">
              <w:rPr>
                <w:rFonts w:ascii="標楷體" w:eastAsia="標楷體" w:hAnsi="標楷體" w:hint="eastAsia"/>
              </w:rPr>
              <w:t>飲用水取樣。</w:t>
            </w:r>
          </w:p>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2.飲水機外殼清洗。</w:t>
            </w:r>
          </w:p>
          <w:p w:rsidR="007A5A27" w:rsidRDefault="007A5A27" w:rsidP="007A5A27">
            <w:pPr>
              <w:snapToGrid w:val="0"/>
              <w:spacing w:line="0" w:lineRule="atLeast"/>
              <w:rPr>
                <w:rFonts w:ascii="標楷體" w:eastAsia="標楷體" w:hAnsi="標楷體"/>
              </w:rPr>
            </w:pPr>
            <w:r w:rsidRPr="00367B3A">
              <w:rPr>
                <w:rFonts w:ascii="標楷體" w:eastAsia="標楷體" w:hAnsi="標楷體" w:hint="eastAsia"/>
              </w:rPr>
              <w:t>3.遊戲器材安檢。</w:t>
            </w:r>
          </w:p>
          <w:p w:rsidR="007A5A27" w:rsidRPr="00367B3A" w:rsidRDefault="007A5A27" w:rsidP="007A5A27">
            <w:pPr>
              <w:snapToGrid w:val="0"/>
              <w:spacing w:line="0" w:lineRule="atLeast"/>
              <w:rPr>
                <w:rFonts w:ascii="標楷體" w:eastAsia="標楷體" w:hAnsi="標楷體"/>
              </w:rPr>
            </w:pPr>
            <w:r>
              <w:rPr>
                <w:rFonts w:ascii="標楷體" w:eastAsia="標楷體" w:hAnsi="標楷體" w:hint="eastAsia"/>
              </w:rPr>
              <w:t>4</w:t>
            </w:r>
            <w:r w:rsidRPr="00367B3A">
              <w:rPr>
                <w:rFonts w:ascii="標楷體" w:eastAsia="標楷體" w:hAnsi="標楷體" w:hint="eastAsia"/>
              </w:rPr>
              <w:t>.消耗用品清點補充</w:t>
            </w:r>
          </w:p>
          <w:p w:rsidR="007A5A27" w:rsidRDefault="007A5A27" w:rsidP="007A5A27">
            <w:pPr>
              <w:ind w:left="240" w:hangingChars="100" w:hanging="240"/>
              <w:rPr>
                <w:rFonts w:ascii="標楷體" w:eastAsia="標楷體" w:hAnsi="標楷體"/>
              </w:rPr>
            </w:pPr>
            <w:r>
              <w:rPr>
                <w:rFonts w:ascii="標楷體" w:eastAsia="標楷體" w:hAnsi="標楷體" w:hint="eastAsia"/>
              </w:rPr>
              <w:t>5</w:t>
            </w:r>
            <w:r w:rsidRPr="00367B3A">
              <w:rPr>
                <w:rFonts w:ascii="標楷體" w:eastAsia="標楷體" w:hAnsi="標楷體" w:hint="eastAsia"/>
              </w:rPr>
              <w:t>.</w:t>
            </w:r>
            <w:r>
              <w:rPr>
                <w:rFonts w:ascii="標楷體" w:eastAsia="標楷體" w:hAnsi="標楷體" w:hint="eastAsia"/>
              </w:rPr>
              <w:t>水電、消防</w:t>
            </w:r>
          </w:p>
          <w:p w:rsidR="007A5A27" w:rsidRDefault="007A5A27" w:rsidP="007A5A27">
            <w:pPr>
              <w:ind w:left="240" w:hangingChars="100" w:hanging="240"/>
              <w:rPr>
                <w:rFonts w:ascii="標楷體" w:eastAsia="標楷體" w:hAnsi="標楷體"/>
              </w:rPr>
            </w:pPr>
            <w:r>
              <w:rPr>
                <w:rFonts w:ascii="標楷體" w:eastAsia="標楷體" w:hAnsi="標楷體" w:hint="eastAsia"/>
              </w:rPr>
              <w:t xml:space="preserve"> 及事務機器設</w:t>
            </w:r>
          </w:p>
          <w:p w:rsidR="007A5A27" w:rsidRPr="005E6BDD" w:rsidRDefault="007A5A27" w:rsidP="007A5A27">
            <w:pPr>
              <w:rPr>
                <w:rFonts w:ascii="標楷體" w:eastAsia="標楷體" w:hAnsi="標楷體"/>
              </w:rPr>
            </w:pPr>
            <w:r>
              <w:rPr>
                <w:rFonts w:ascii="標楷體" w:eastAsia="標楷體" w:hAnsi="標楷體" w:hint="eastAsia"/>
              </w:rPr>
              <w:t>等完成體檢</w:t>
            </w:r>
            <w:r w:rsidRPr="00367B3A">
              <w:rPr>
                <w:rFonts w:ascii="標楷體" w:eastAsia="標楷體" w:hAnsi="標楷體" w:hint="eastAsia"/>
              </w:rPr>
              <w:t>。</w:t>
            </w:r>
          </w:p>
        </w:tc>
        <w:tc>
          <w:tcPr>
            <w:tcW w:w="2020" w:type="dxa"/>
          </w:tcPr>
          <w:p w:rsidR="007A5A27" w:rsidRPr="006963CB" w:rsidRDefault="007A5A27" w:rsidP="007A5A27">
            <w:pPr>
              <w:adjustRightInd w:val="0"/>
              <w:spacing w:line="240" w:lineRule="exact"/>
              <w:ind w:left="220" w:hangingChars="100" w:hanging="220"/>
              <w:rPr>
                <w:rFonts w:ascii="標楷體" w:eastAsia="標楷體" w:hAnsi="標楷體"/>
                <w:color w:val="000000"/>
                <w:spacing w:val="-10"/>
              </w:rPr>
            </w:pPr>
            <w:r w:rsidRPr="006963CB">
              <w:rPr>
                <w:rFonts w:ascii="標楷體" w:eastAsia="標楷體" w:hAnsi="標楷體" w:hint="eastAsia"/>
                <w:color w:val="000000"/>
                <w:spacing w:val="-10"/>
              </w:rPr>
              <w:t>1.教室及學習區規劃。</w:t>
            </w:r>
          </w:p>
          <w:p w:rsidR="007A5A27" w:rsidRPr="006963CB" w:rsidRDefault="007A5A27" w:rsidP="007A5A27">
            <w:pPr>
              <w:adjustRightInd w:val="0"/>
              <w:spacing w:line="240" w:lineRule="exact"/>
              <w:ind w:left="220" w:hangingChars="100" w:hanging="220"/>
              <w:rPr>
                <w:rFonts w:ascii="標楷體" w:eastAsia="標楷體" w:hAnsi="標楷體"/>
                <w:color w:val="000000"/>
                <w:spacing w:val="-10"/>
              </w:rPr>
            </w:pPr>
            <w:r w:rsidRPr="006963CB">
              <w:rPr>
                <w:rFonts w:ascii="標楷體" w:eastAsia="標楷體" w:hAnsi="標楷體" w:hint="eastAsia"/>
                <w:color w:val="000000"/>
                <w:spacing w:val="-10"/>
              </w:rPr>
              <w:t>2.</w:t>
            </w:r>
            <w:r>
              <w:rPr>
                <w:rFonts w:ascii="標楷體" w:eastAsia="標楷體" w:hAnsi="標楷體" w:hint="eastAsia"/>
                <w:color w:val="000000"/>
                <w:spacing w:val="-10"/>
              </w:rPr>
              <w:t>環境、兒童</w:t>
            </w:r>
            <w:r w:rsidRPr="006963CB">
              <w:rPr>
                <w:rFonts w:ascii="標楷體" w:eastAsia="標楷體" w:hAnsi="標楷體" w:hint="eastAsia"/>
                <w:color w:val="000000"/>
                <w:spacing w:val="-10"/>
              </w:rPr>
              <w:t>遊</w:t>
            </w:r>
            <w:r>
              <w:rPr>
                <w:rFonts w:ascii="標楷體" w:eastAsia="標楷體" w:hAnsi="標楷體" w:hint="eastAsia"/>
                <w:color w:val="000000"/>
                <w:spacing w:val="-10"/>
              </w:rPr>
              <w:t>樂設施</w:t>
            </w:r>
            <w:r w:rsidRPr="006963CB">
              <w:rPr>
                <w:rFonts w:ascii="標楷體" w:eastAsia="標楷體" w:hAnsi="標楷體" w:hint="eastAsia"/>
                <w:color w:val="000000"/>
                <w:spacing w:val="-10"/>
              </w:rPr>
              <w:t>安檢。</w:t>
            </w:r>
          </w:p>
          <w:p w:rsidR="007A5A27" w:rsidRDefault="007A5A27" w:rsidP="007A5A27">
            <w:pPr>
              <w:spacing w:line="240" w:lineRule="exact"/>
              <w:rPr>
                <w:rFonts w:ascii="標楷體" w:eastAsia="標楷體" w:hAnsi="標楷體"/>
                <w:color w:val="000000"/>
                <w:spacing w:val="-10"/>
              </w:rPr>
            </w:pPr>
            <w:r>
              <w:rPr>
                <w:rFonts w:ascii="標楷體" w:eastAsia="標楷體" w:hAnsi="標楷體" w:hint="eastAsia"/>
                <w:color w:val="000000"/>
                <w:spacing w:val="-10"/>
              </w:rPr>
              <w:t>3.</w:t>
            </w:r>
            <w:r w:rsidRPr="006963CB">
              <w:rPr>
                <w:rFonts w:ascii="標楷體" w:eastAsia="標楷體" w:hAnsi="標楷體" w:hint="eastAsia"/>
                <w:color w:val="000000"/>
                <w:spacing w:val="-10"/>
              </w:rPr>
              <w:t>學生緊急資料、簿冊</w:t>
            </w:r>
          </w:p>
          <w:p w:rsidR="007A5A27" w:rsidRDefault="007A5A27" w:rsidP="007A5A27">
            <w:pPr>
              <w:spacing w:line="240" w:lineRule="exact"/>
              <w:rPr>
                <w:rFonts w:ascii="標楷體" w:eastAsia="標楷體" w:hAnsi="標楷體"/>
                <w:color w:val="000000"/>
                <w:spacing w:val="-10"/>
              </w:rPr>
            </w:pPr>
            <w:r>
              <w:rPr>
                <w:rFonts w:ascii="標楷體" w:eastAsia="標楷體" w:hAnsi="標楷體" w:hint="eastAsia"/>
                <w:color w:val="000000"/>
                <w:spacing w:val="-10"/>
              </w:rPr>
              <w:t xml:space="preserve">  </w:t>
            </w:r>
            <w:r w:rsidRPr="006963CB">
              <w:rPr>
                <w:rFonts w:ascii="標楷體" w:eastAsia="標楷體" w:hAnsi="標楷體" w:hint="eastAsia"/>
                <w:color w:val="000000"/>
                <w:spacing w:val="-10"/>
              </w:rPr>
              <w:t>整理。</w:t>
            </w:r>
          </w:p>
          <w:p w:rsidR="007A5A27" w:rsidRPr="003B49E7" w:rsidRDefault="007A5A27" w:rsidP="007A5A27">
            <w:pPr>
              <w:spacing w:line="240" w:lineRule="exact"/>
              <w:rPr>
                <w:rFonts w:ascii="標楷體" w:eastAsia="標楷體" w:hAnsi="標楷體"/>
                <w:color w:val="000000"/>
                <w:spacing w:val="-10"/>
              </w:rPr>
            </w:pPr>
            <w:r>
              <w:rPr>
                <w:rFonts w:ascii="標楷體" w:eastAsia="標楷體" w:hAnsi="標楷體" w:hint="eastAsia"/>
                <w:color w:val="000000"/>
                <w:spacing w:val="-10"/>
              </w:rPr>
              <w:t>4.</w:t>
            </w:r>
            <w:r w:rsidRPr="003B49E7">
              <w:rPr>
                <w:rFonts w:ascii="標楷體" w:eastAsia="標楷體" w:hAnsi="標楷體" w:hint="eastAsia"/>
                <w:color w:val="000000"/>
                <w:spacing w:val="-10"/>
              </w:rPr>
              <w:t>辦理學童團體保險。</w:t>
            </w:r>
          </w:p>
          <w:p w:rsidR="007A5A27" w:rsidRPr="006963CB" w:rsidRDefault="007A5A27" w:rsidP="007A5A27">
            <w:pPr>
              <w:spacing w:line="240" w:lineRule="exact"/>
              <w:rPr>
                <w:rFonts w:ascii="標楷體" w:eastAsia="標楷體" w:hAnsi="標楷體"/>
                <w:bCs/>
                <w:color w:val="000000"/>
                <w:spacing w:val="-10"/>
              </w:rPr>
            </w:pPr>
            <w:r>
              <w:rPr>
                <w:rFonts w:ascii="標楷體" w:eastAsia="標楷體" w:hAnsi="標楷體"/>
                <w:color w:val="000000"/>
                <w:spacing w:val="-10"/>
              </w:rPr>
              <w:t>5</w:t>
            </w:r>
            <w:r>
              <w:rPr>
                <w:rFonts w:ascii="標楷體" w:eastAsia="標楷體" w:hAnsi="標楷體" w:hint="eastAsia"/>
                <w:color w:val="000000"/>
                <w:spacing w:val="-10"/>
              </w:rPr>
              <w:t>.</w:t>
            </w:r>
            <w:r w:rsidRPr="006963CB">
              <w:rPr>
                <w:rFonts w:ascii="標楷體" w:eastAsia="標楷體" w:hAnsi="標楷體" w:hint="eastAsia"/>
                <w:color w:val="000000"/>
                <w:spacing w:val="-10"/>
              </w:rPr>
              <w:t>教材教具申購。</w:t>
            </w:r>
          </w:p>
          <w:p w:rsidR="007A5A27" w:rsidRPr="006963CB" w:rsidRDefault="007A5A27" w:rsidP="007A5A27">
            <w:pPr>
              <w:spacing w:line="240" w:lineRule="exact"/>
              <w:rPr>
                <w:rFonts w:ascii="標楷體" w:eastAsia="標楷體" w:hAnsi="標楷體"/>
                <w:color w:val="000000"/>
                <w:spacing w:val="-10"/>
              </w:rPr>
            </w:pPr>
            <w:r w:rsidRPr="006963CB">
              <w:rPr>
                <w:rFonts w:ascii="標楷體" w:eastAsia="標楷體" w:hAnsi="標楷體"/>
                <w:color w:val="000000"/>
                <w:spacing w:val="-10"/>
              </w:rPr>
              <w:t xml:space="preserve"> </w:t>
            </w:r>
          </w:p>
          <w:p w:rsidR="007A5A27" w:rsidRPr="006963CB" w:rsidRDefault="007A5A27" w:rsidP="007A5A27">
            <w:pPr>
              <w:spacing w:line="240" w:lineRule="exact"/>
              <w:rPr>
                <w:rFonts w:ascii="標楷體" w:eastAsia="標楷體" w:hAnsi="標楷體"/>
                <w:color w:val="000000"/>
                <w:spacing w:val="-10"/>
              </w:rPr>
            </w:pPr>
          </w:p>
        </w:tc>
      </w:tr>
      <w:tr w:rsidR="007A5A27" w:rsidRPr="00EB3092" w:rsidTr="007A5A27">
        <w:trPr>
          <w:cantSplit/>
          <w:trHeight w:val="2526"/>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F11540" w:rsidRDefault="007A5A27" w:rsidP="00CD2A0A">
            <w:pPr>
              <w:ind w:left="113" w:right="113"/>
              <w:jc w:val="center"/>
              <w:rPr>
                <w:rFonts w:ascii="標楷體" w:eastAsia="標楷體" w:hAnsi="標楷體"/>
                <w:sz w:val="22"/>
                <w:szCs w:val="22"/>
              </w:rPr>
            </w:pPr>
            <w:r>
              <w:rPr>
                <w:rFonts w:ascii="標楷體" w:eastAsia="標楷體" w:hAnsi="標楷體" w:hint="eastAsia"/>
                <w:sz w:val="22"/>
                <w:szCs w:val="22"/>
              </w:rPr>
              <w:t>二</w:t>
            </w:r>
            <w:proofErr w:type="gramStart"/>
            <w:r w:rsidRPr="00F11540">
              <w:rPr>
                <w:rFonts w:ascii="標楷體" w:eastAsia="標楷體" w:hAnsi="標楷體" w:hint="eastAsia"/>
                <w:spacing w:val="-10"/>
                <w:sz w:val="22"/>
                <w:szCs w:val="22"/>
              </w:rPr>
              <w:t>（</w:t>
            </w:r>
            <w:proofErr w:type="gramEnd"/>
            <w:r>
              <w:rPr>
                <w:rFonts w:ascii="標楷體" w:eastAsia="標楷體" w:hAnsi="標楷體"/>
                <w:color w:val="000000"/>
                <w:spacing w:val="-10"/>
                <w:sz w:val="22"/>
                <w:szCs w:val="22"/>
              </w:rPr>
              <w:t>0</w:t>
            </w:r>
            <w:r w:rsidR="00CD2A0A">
              <w:rPr>
                <w:rFonts w:ascii="標楷體" w:eastAsia="標楷體" w:hAnsi="標楷體" w:hint="eastAsia"/>
                <w:color w:val="000000"/>
                <w:spacing w:val="-10"/>
                <w:sz w:val="22"/>
                <w:szCs w:val="22"/>
              </w:rPr>
              <w:t>3</w:t>
            </w:r>
            <w:r w:rsidRPr="00F11540">
              <w:rPr>
                <w:rFonts w:ascii="標楷體" w:eastAsia="標楷體" w:hAnsi="標楷體"/>
                <w:color w:val="000000"/>
                <w:spacing w:val="-10"/>
                <w:sz w:val="22"/>
                <w:szCs w:val="22"/>
              </w:rPr>
              <w:t>:</w:t>
            </w:r>
            <w:r>
              <w:rPr>
                <w:rFonts w:ascii="標楷體" w:eastAsia="標楷體" w:hAnsi="標楷體" w:hint="eastAsia"/>
                <w:color w:val="000000"/>
                <w:spacing w:val="-10"/>
                <w:sz w:val="22"/>
                <w:szCs w:val="22"/>
              </w:rPr>
              <w:t>1~0</w:t>
            </w:r>
            <w:r w:rsidR="00CD2A0A">
              <w:rPr>
                <w:rFonts w:ascii="標楷體" w:eastAsia="標楷體" w:hAnsi="標楷體" w:hint="eastAsia"/>
                <w:color w:val="000000"/>
                <w:spacing w:val="-10"/>
                <w:sz w:val="22"/>
                <w:szCs w:val="22"/>
              </w:rPr>
              <w:t>3</w:t>
            </w:r>
            <w:r>
              <w:rPr>
                <w:rFonts w:ascii="標楷體" w:eastAsia="標楷體" w:hAnsi="標楷體" w:hint="eastAsia"/>
                <w:color w:val="000000"/>
                <w:spacing w:val="-10"/>
                <w:sz w:val="22"/>
                <w:szCs w:val="22"/>
              </w:rPr>
              <w:t>:</w:t>
            </w:r>
            <w:r>
              <w:rPr>
                <w:rFonts w:ascii="標楷體" w:eastAsia="標楷體" w:hAnsi="標楷體"/>
                <w:color w:val="000000"/>
                <w:spacing w:val="-10"/>
                <w:sz w:val="22"/>
                <w:szCs w:val="22"/>
              </w:rPr>
              <w:t>7</w:t>
            </w:r>
            <w:proofErr w:type="gramStart"/>
            <w:r w:rsidRPr="00F11540">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433" w:type="dxa"/>
          </w:tcPr>
          <w:p w:rsidR="00CD2A0A" w:rsidRDefault="00CD2A0A" w:rsidP="00CD2A0A">
            <w:pPr>
              <w:rPr>
                <w:rFonts w:ascii="標楷體" w:eastAsia="標楷體" w:hAnsi="標楷體"/>
                <w:color w:val="000000" w:themeColor="text1"/>
                <w:spacing w:val="-10"/>
              </w:rPr>
            </w:pPr>
            <w:r>
              <w:rPr>
                <w:rFonts w:ascii="標楷體" w:eastAsia="標楷體" w:hAnsi="標楷體" w:hint="eastAsia"/>
                <w:color w:val="FF0000"/>
                <w:spacing w:val="-10"/>
              </w:rPr>
              <w:t>1.</w:t>
            </w:r>
            <w:r w:rsidRPr="008F341E">
              <w:rPr>
                <w:rFonts w:ascii="標楷體" w:eastAsia="標楷體" w:hAnsi="標楷體" w:hint="eastAsia"/>
                <w:color w:val="000000" w:themeColor="text1"/>
                <w:kern w:val="0"/>
              </w:rPr>
              <w:t>和平紀念日</w:t>
            </w:r>
            <w:r w:rsidRPr="008F341E">
              <w:rPr>
                <w:rFonts w:ascii="標楷體" w:eastAsia="標楷體" w:hAnsi="標楷體" w:hint="eastAsia"/>
                <w:color w:val="000000" w:themeColor="text1"/>
                <w:spacing w:val="-10"/>
              </w:rPr>
              <w:t>(2/28)</w:t>
            </w:r>
            <w:r>
              <w:rPr>
                <w:rFonts w:ascii="標楷體" w:eastAsia="標楷體" w:hAnsi="標楷體" w:hint="eastAsia"/>
                <w:color w:val="000000" w:themeColor="text1"/>
                <w:spacing w:val="-10"/>
              </w:rPr>
              <w:t>放</w:t>
            </w:r>
            <w:r>
              <w:rPr>
                <w:rFonts w:ascii="標楷體" w:eastAsia="標楷體" w:hAnsi="標楷體" w:hint="eastAsia"/>
                <w:color w:val="000000" w:themeColor="text1"/>
                <w:kern w:val="0"/>
              </w:rPr>
              <w:t>假一日</w:t>
            </w:r>
            <w:r w:rsidRPr="008F341E">
              <w:rPr>
                <w:rFonts w:ascii="標楷體" w:eastAsia="標楷體" w:hAnsi="標楷體" w:hint="eastAsia"/>
                <w:color w:val="000000" w:themeColor="text1"/>
                <w:spacing w:val="-10"/>
              </w:rPr>
              <w:t>。</w:t>
            </w:r>
          </w:p>
          <w:p w:rsidR="00CD2A0A" w:rsidRDefault="00CD2A0A" w:rsidP="00CD2A0A">
            <w:pPr>
              <w:rPr>
                <w:rFonts w:ascii="標楷體" w:eastAsia="標楷體" w:hAnsi="標楷體"/>
                <w:color w:val="000000" w:themeColor="text1"/>
                <w:spacing w:val="-10"/>
              </w:rPr>
            </w:pPr>
            <w:r>
              <w:rPr>
                <w:rFonts w:ascii="標楷體" w:eastAsia="標楷體" w:hAnsi="標楷體" w:hint="eastAsia"/>
                <w:color w:val="000000" w:themeColor="text1"/>
                <w:spacing w:val="-10"/>
              </w:rPr>
              <w:t>2.</w:t>
            </w:r>
            <w:r w:rsidRPr="008F341E">
              <w:rPr>
                <w:rFonts w:ascii="標楷體" w:eastAsia="標楷體" w:hAnsi="標楷體" w:hint="eastAsia"/>
                <w:color w:val="000000" w:themeColor="text1"/>
                <w:kern w:val="0"/>
              </w:rPr>
              <w:t xml:space="preserve"> 和平紀念日</w:t>
            </w:r>
            <w:r>
              <w:rPr>
                <w:rFonts w:ascii="標楷體" w:eastAsia="標楷體" w:hAnsi="標楷體" w:hint="eastAsia"/>
                <w:color w:val="000000" w:themeColor="text1"/>
                <w:kern w:val="0"/>
              </w:rPr>
              <w:t>補</w:t>
            </w:r>
            <w:r>
              <w:rPr>
                <w:rFonts w:ascii="標楷體" w:eastAsia="標楷體" w:hAnsi="標楷體" w:hint="eastAsia"/>
                <w:color w:val="000000" w:themeColor="text1"/>
                <w:spacing w:val="-10"/>
              </w:rPr>
              <w:t>放</w:t>
            </w:r>
            <w:r>
              <w:rPr>
                <w:rFonts w:ascii="標楷體" w:eastAsia="標楷體" w:hAnsi="標楷體" w:hint="eastAsia"/>
                <w:color w:val="000000" w:themeColor="text1"/>
                <w:kern w:val="0"/>
              </w:rPr>
              <w:t>假一日</w:t>
            </w:r>
            <w:r w:rsidRPr="008F341E">
              <w:rPr>
                <w:rFonts w:ascii="標楷體" w:eastAsia="標楷體" w:hAnsi="標楷體" w:hint="eastAsia"/>
                <w:color w:val="000000" w:themeColor="text1"/>
                <w:spacing w:val="-10"/>
              </w:rPr>
              <w:t>。(</w:t>
            </w:r>
            <w:r>
              <w:rPr>
                <w:rFonts w:ascii="標楷體" w:eastAsia="標楷體" w:hAnsi="標楷體"/>
                <w:color w:val="000000" w:themeColor="text1"/>
                <w:spacing w:val="-10"/>
              </w:rPr>
              <w:t>3</w:t>
            </w:r>
            <w:r w:rsidRPr="008F341E">
              <w:rPr>
                <w:rFonts w:ascii="標楷體" w:eastAsia="標楷體" w:hAnsi="標楷體" w:hint="eastAsia"/>
                <w:color w:val="000000" w:themeColor="text1"/>
                <w:spacing w:val="-10"/>
              </w:rPr>
              <w:t>/</w:t>
            </w:r>
            <w:r>
              <w:rPr>
                <w:rFonts w:ascii="標楷體" w:eastAsia="標楷體" w:hAnsi="標楷體"/>
                <w:color w:val="000000" w:themeColor="text1"/>
                <w:spacing w:val="-10"/>
              </w:rPr>
              <w:t>01</w:t>
            </w:r>
            <w:r w:rsidRPr="008F341E">
              <w:rPr>
                <w:rFonts w:ascii="標楷體" w:eastAsia="標楷體" w:hAnsi="標楷體" w:hint="eastAsia"/>
                <w:color w:val="000000" w:themeColor="text1"/>
                <w:spacing w:val="-10"/>
              </w:rPr>
              <w:t>)</w:t>
            </w:r>
          </w:p>
          <w:p w:rsidR="007A5A27" w:rsidRPr="005F2758" w:rsidRDefault="007A5A27" w:rsidP="007A5A27">
            <w:pPr>
              <w:rPr>
                <w:rFonts w:ascii="標楷體" w:eastAsia="標楷體" w:hAnsi="標楷體"/>
                <w:color w:val="000000" w:themeColor="text1"/>
                <w:spacing w:val="-10"/>
              </w:rPr>
            </w:pPr>
          </w:p>
          <w:p w:rsidR="007A5A27" w:rsidRPr="00667FD0" w:rsidRDefault="007A5A27" w:rsidP="007A5A27">
            <w:pPr>
              <w:rPr>
                <w:rFonts w:ascii="標楷體" w:eastAsia="標楷體" w:hAnsi="標楷體"/>
                <w:color w:val="000000"/>
                <w:spacing w:val="-10"/>
              </w:rPr>
            </w:pPr>
          </w:p>
          <w:p w:rsidR="007A5A27" w:rsidRPr="00EB3092" w:rsidRDefault="007A5A27" w:rsidP="007A5A27">
            <w:pPr>
              <w:rPr>
                <w:rFonts w:ascii="標楷體" w:eastAsia="標楷體" w:hAnsi="標楷體"/>
                <w:color w:val="000000"/>
                <w:spacing w:val="-10"/>
              </w:rPr>
            </w:pPr>
          </w:p>
        </w:tc>
        <w:tc>
          <w:tcPr>
            <w:tcW w:w="2020" w:type="dxa"/>
          </w:tcPr>
          <w:p w:rsidR="007A5A27"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color w:val="000000" w:themeColor="text1"/>
                <w:spacing w:val="-14"/>
              </w:rPr>
              <w:t>1.</w:t>
            </w:r>
            <w:r w:rsidRPr="0031316C">
              <w:rPr>
                <w:rFonts w:ascii="標楷體" w:eastAsia="標楷體" w:hAnsi="標楷體" w:hint="eastAsia"/>
              </w:rPr>
              <w:t>教師專業</w:t>
            </w:r>
            <w:r>
              <w:rPr>
                <w:rFonts w:ascii="標楷體" w:eastAsia="標楷體" w:hAnsi="標楷體" w:hint="eastAsia"/>
              </w:rPr>
              <w:t>社群研習及學年會議</w:t>
            </w:r>
          </w:p>
          <w:p w:rsidR="007A5A27" w:rsidRPr="003A13F6" w:rsidRDefault="007A5A27" w:rsidP="007A5A27">
            <w:pPr>
              <w:spacing w:line="240" w:lineRule="exact"/>
              <w:ind w:left="100" w:hanging="100"/>
              <w:rPr>
                <w:rFonts w:ascii="標楷體" w:eastAsia="標楷體" w:hAnsi="標楷體"/>
                <w:spacing w:val="-14"/>
              </w:rPr>
            </w:pPr>
          </w:p>
          <w:p w:rsidR="007A5A27" w:rsidRPr="00615D88" w:rsidRDefault="007A5A27" w:rsidP="007A5A27">
            <w:pPr>
              <w:spacing w:line="240" w:lineRule="exact"/>
              <w:ind w:left="100" w:hanging="100"/>
              <w:rPr>
                <w:rFonts w:ascii="標楷體" w:eastAsia="標楷體" w:hAnsi="標楷體"/>
                <w:color w:val="000000" w:themeColor="text1"/>
                <w:spacing w:val="-14"/>
              </w:rPr>
            </w:pPr>
            <w:r w:rsidRPr="00615D88">
              <w:rPr>
                <w:rFonts w:ascii="標楷體" w:eastAsia="標楷體" w:hAnsi="標楷體"/>
                <w:color w:val="000000" w:themeColor="text1"/>
                <w:spacing w:val="-14"/>
              </w:rPr>
              <w:t xml:space="preserve"> </w:t>
            </w:r>
          </w:p>
        </w:tc>
        <w:tc>
          <w:tcPr>
            <w:tcW w:w="2020" w:type="dxa"/>
          </w:tcPr>
          <w:p w:rsidR="007A5A27" w:rsidRPr="00C1497D" w:rsidRDefault="007A5A27" w:rsidP="007A5A27">
            <w:pPr>
              <w:spacing w:line="260" w:lineRule="exact"/>
              <w:ind w:left="192" w:hangingChars="100" w:hanging="192"/>
              <w:rPr>
                <w:rFonts w:ascii="標楷體" w:eastAsia="標楷體" w:hAnsi="標楷體"/>
                <w:spacing w:val="-24"/>
              </w:rPr>
            </w:pPr>
            <w:r w:rsidRPr="00236A2A">
              <w:rPr>
                <w:rFonts w:ascii="標楷體" w:eastAsia="標楷體" w:hAnsi="標楷體" w:hint="eastAsia"/>
                <w:spacing w:val="-24"/>
              </w:rPr>
              <w:t>1</w:t>
            </w:r>
            <w:r w:rsidRPr="00236A2A">
              <w:rPr>
                <w:rFonts w:ascii="標楷體" w:eastAsia="標楷體" w:hAnsi="標楷體"/>
                <w:spacing w:val="-24"/>
              </w:rPr>
              <w:t>.</w:t>
            </w:r>
            <w:r w:rsidRPr="00C1497D">
              <w:rPr>
                <w:rFonts w:ascii="標楷體" w:eastAsia="標楷體" w:hAnsi="標楷體" w:hint="eastAsia"/>
                <w:spacing w:val="-24"/>
              </w:rPr>
              <w:t>每週二環境消毒開始。</w:t>
            </w:r>
          </w:p>
          <w:p w:rsidR="007A5A27" w:rsidRPr="00C1497D" w:rsidRDefault="007A5A27" w:rsidP="007A5A27">
            <w:pPr>
              <w:spacing w:line="260" w:lineRule="exact"/>
              <w:ind w:left="192" w:hangingChars="100" w:hanging="192"/>
              <w:rPr>
                <w:rFonts w:ascii="標楷體" w:eastAsia="標楷體" w:hAnsi="標楷體"/>
                <w:spacing w:val="-24"/>
              </w:rPr>
            </w:pPr>
            <w:r>
              <w:rPr>
                <w:rFonts w:ascii="標楷體" w:eastAsia="標楷體" w:hAnsi="標楷體" w:hint="eastAsia"/>
                <w:spacing w:val="-24"/>
              </w:rPr>
              <w:t>2</w:t>
            </w:r>
            <w:r w:rsidRPr="00C1497D">
              <w:rPr>
                <w:rFonts w:ascii="標楷體" w:eastAsia="標楷體" w:hAnsi="標楷體" w:hint="eastAsia"/>
                <w:spacing w:val="-24"/>
              </w:rPr>
              <w:t>.認輔教師開始認輔工作。</w:t>
            </w:r>
          </w:p>
          <w:p w:rsidR="007A5A27" w:rsidRPr="00C1497D" w:rsidRDefault="007A5A27" w:rsidP="007A5A27">
            <w:pPr>
              <w:snapToGrid w:val="0"/>
              <w:spacing w:line="0" w:lineRule="atLeast"/>
              <w:ind w:left="192" w:hangingChars="100" w:hanging="192"/>
              <w:jc w:val="both"/>
              <w:rPr>
                <w:rFonts w:ascii="標楷體" w:eastAsia="標楷體" w:hAnsi="標楷體"/>
                <w:spacing w:val="-24"/>
              </w:rPr>
            </w:pPr>
            <w:r>
              <w:rPr>
                <w:rFonts w:ascii="標楷體" w:eastAsia="標楷體" w:hAnsi="標楷體" w:hint="eastAsia"/>
                <w:spacing w:val="-24"/>
              </w:rPr>
              <w:t>3</w:t>
            </w:r>
            <w:r w:rsidRPr="00C1497D">
              <w:rPr>
                <w:rFonts w:ascii="標楷體" w:eastAsia="標楷體" w:hAnsi="標楷體" w:hint="eastAsia"/>
                <w:spacing w:val="-24"/>
              </w:rPr>
              <w:t>.全校含氟漱口水、潔牙教育宣導。</w:t>
            </w:r>
          </w:p>
          <w:p w:rsidR="007A5A27" w:rsidRPr="000432FB" w:rsidRDefault="007A5A27" w:rsidP="007A5A27">
            <w:pPr>
              <w:spacing w:line="260" w:lineRule="exact"/>
              <w:ind w:left="192" w:hangingChars="100" w:hanging="192"/>
              <w:rPr>
                <w:rFonts w:ascii="標楷體" w:eastAsia="標楷體" w:hAnsi="標楷體"/>
                <w:spacing w:val="-24"/>
              </w:rPr>
            </w:pPr>
            <w:r>
              <w:rPr>
                <w:rFonts w:ascii="標楷體" w:eastAsia="標楷體" w:hAnsi="標楷體" w:hint="eastAsia"/>
                <w:spacing w:val="-24"/>
              </w:rPr>
              <w:t>4</w:t>
            </w:r>
            <w:r w:rsidRPr="00C1497D">
              <w:rPr>
                <w:rFonts w:ascii="標楷體" w:eastAsia="標楷體" w:hAnsi="標楷體" w:hint="eastAsia"/>
                <w:spacing w:val="-24"/>
              </w:rPr>
              <w:t>.健促文藝活動收件開始。</w:t>
            </w:r>
          </w:p>
        </w:tc>
        <w:tc>
          <w:tcPr>
            <w:tcW w:w="2020" w:type="dxa"/>
          </w:tcPr>
          <w:p w:rsidR="007A5A27" w:rsidRPr="00367B3A" w:rsidRDefault="007A5A27" w:rsidP="007A5A27">
            <w:pPr>
              <w:snapToGrid w:val="0"/>
              <w:spacing w:line="0" w:lineRule="atLeast"/>
              <w:rPr>
                <w:rFonts w:ascii="標楷體" w:eastAsia="標楷體" w:hAnsi="標楷體"/>
              </w:rPr>
            </w:pPr>
            <w:r>
              <w:rPr>
                <w:rFonts w:ascii="標楷體" w:eastAsia="標楷體" w:hAnsi="標楷體" w:hint="eastAsia"/>
              </w:rPr>
              <w:t>1.</w:t>
            </w:r>
            <w:r w:rsidRPr="00367B3A">
              <w:rPr>
                <w:rFonts w:ascii="標楷體" w:eastAsia="標楷體" w:hAnsi="標楷體" w:hint="eastAsia"/>
              </w:rPr>
              <w:t>校園公安檢查。</w:t>
            </w:r>
          </w:p>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2.財產設備清點。</w:t>
            </w:r>
          </w:p>
          <w:p w:rsidR="007A5A27" w:rsidRDefault="007A5A27" w:rsidP="007A5A27">
            <w:pPr>
              <w:snapToGrid w:val="0"/>
              <w:spacing w:line="0" w:lineRule="atLeast"/>
              <w:rPr>
                <w:rFonts w:ascii="標楷體" w:eastAsia="標楷體" w:hAnsi="標楷體"/>
              </w:rPr>
            </w:pPr>
            <w:r>
              <w:rPr>
                <w:rFonts w:ascii="標楷體" w:eastAsia="標楷體" w:hAnsi="標楷體" w:hint="eastAsia"/>
              </w:rPr>
              <w:t>3</w:t>
            </w:r>
            <w:r w:rsidRPr="00367B3A">
              <w:rPr>
                <w:rFonts w:ascii="標楷體" w:eastAsia="標楷體" w:hAnsi="標楷體" w:hint="eastAsia"/>
              </w:rPr>
              <w:t>.更換飲水機濾材。</w:t>
            </w:r>
          </w:p>
          <w:p w:rsidR="007A5A27" w:rsidRPr="002F54FB" w:rsidRDefault="007A5A27" w:rsidP="007A5A27">
            <w:pPr>
              <w:snapToGrid w:val="0"/>
              <w:spacing w:line="0" w:lineRule="atLeast"/>
              <w:rPr>
                <w:rFonts w:ascii="標楷體" w:eastAsia="標楷體" w:hAnsi="標楷體"/>
                <w:color w:val="000000"/>
                <w:spacing w:val="-10"/>
              </w:rPr>
            </w:pPr>
          </w:p>
        </w:tc>
        <w:tc>
          <w:tcPr>
            <w:tcW w:w="2020" w:type="dxa"/>
          </w:tcPr>
          <w:p w:rsidR="007A5A27" w:rsidRPr="006963CB" w:rsidRDefault="007A5A27" w:rsidP="007A5A27">
            <w:pPr>
              <w:spacing w:line="240" w:lineRule="exact"/>
              <w:ind w:left="220" w:hangingChars="100" w:hanging="220"/>
              <w:rPr>
                <w:rFonts w:ascii="標楷體" w:eastAsia="標楷體" w:hAnsi="標楷體"/>
                <w:color w:val="000000"/>
                <w:spacing w:val="-10"/>
              </w:rPr>
            </w:pPr>
            <w:r w:rsidRPr="006963CB">
              <w:rPr>
                <w:rFonts w:ascii="標楷體" w:eastAsia="標楷體" w:hAnsi="標楷體" w:hint="eastAsia"/>
                <w:color w:val="000000"/>
                <w:spacing w:val="-10"/>
              </w:rPr>
              <w:t>1.5歲免學費計畫。</w:t>
            </w:r>
          </w:p>
          <w:p w:rsidR="007A5A27" w:rsidRPr="006963CB" w:rsidRDefault="007A5A27" w:rsidP="007A5A27">
            <w:pPr>
              <w:spacing w:line="240" w:lineRule="exact"/>
              <w:ind w:left="220" w:hangingChars="100" w:hanging="220"/>
              <w:rPr>
                <w:rFonts w:ascii="標楷體" w:eastAsia="標楷體" w:hAnsi="標楷體"/>
                <w:color w:val="000000"/>
                <w:spacing w:val="-10"/>
              </w:rPr>
            </w:pPr>
            <w:r w:rsidRPr="006963CB">
              <w:rPr>
                <w:rFonts w:ascii="標楷體" w:eastAsia="標楷體" w:hAnsi="標楷體" w:hint="eastAsia"/>
                <w:color w:val="000000"/>
                <w:spacing w:val="-10"/>
              </w:rPr>
              <w:t>2.衛生宣導。</w:t>
            </w:r>
          </w:p>
          <w:p w:rsidR="007A5A27" w:rsidRPr="006963CB" w:rsidRDefault="007A5A27" w:rsidP="007A5A27">
            <w:pPr>
              <w:spacing w:line="240" w:lineRule="exact"/>
              <w:ind w:left="220" w:hangingChars="100" w:hanging="220"/>
              <w:rPr>
                <w:rFonts w:ascii="標楷體" w:eastAsia="標楷體" w:hAnsi="標楷體"/>
                <w:color w:val="000000"/>
                <w:spacing w:val="-10"/>
              </w:rPr>
            </w:pPr>
            <w:r>
              <w:rPr>
                <w:rFonts w:ascii="標楷體" w:eastAsia="標楷體" w:hAnsi="標楷體" w:hint="eastAsia"/>
                <w:color w:val="000000"/>
                <w:spacing w:val="-10"/>
              </w:rPr>
              <w:t>3.</w:t>
            </w:r>
            <w:r w:rsidRPr="006963CB">
              <w:rPr>
                <w:rFonts w:ascii="標楷體" w:eastAsia="標楷體" w:hAnsi="標楷體" w:hint="eastAsia"/>
                <w:color w:val="000000"/>
                <w:spacing w:val="-10"/>
              </w:rPr>
              <w:t>測量身高體重。</w:t>
            </w:r>
          </w:p>
          <w:p w:rsidR="007A5A27" w:rsidRPr="006963CB" w:rsidRDefault="007A5A27" w:rsidP="007A5A27">
            <w:pPr>
              <w:spacing w:line="240" w:lineRule="exact"/>
              <w:rPr>
                <w:rFonts w:ascii="標楷體" w:eastAsia="標楷體" w:hAnsi="標楷體"/>
                <w:color w:val="000000"/>
                <w:spacing w:val="-10"/>
              </w:rPr>
            </w:pPr>
            <w:r>
              <w:rPr>
                <w:rFonts w:ascii="標楷體" w:eastAsia="標楷體" w:hAnsi="標楷體" w:hint="eastAsia"/>
                <w:color w:val="000000"/>
                <w:spacing w:val="-10"/>
              </w:rPr>
              <w:t>4.</w:t>
            </w:r>
            <w:r w:rsidRPr="006963CB">
              <w:rPr>
                <w:rFonts w:ascii="標楷體" w:eastAsia="標楷體" w:hAnsi="標楷體" w:hint="eastAsia"/>
                <w:color w:val="000000"/>
                <w:spacing w:val="-10"/>
              </w:rPr>
              <w:t>註冊</w:t>
            </w:r>
          </w:p>
        </w:tc>
      </w:tr>
      <w:tr w:rsidR="007A5A27" w:rsidRPr="00EB3092" w:rsidTr="007A5A27">
        <w:trPr>
          <w:cantSplit/>
          <w:trHeight w:val="2164"/>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F11540" w:rsidRDefault="007A5A27" w:rsidP="00CD2A0A">
            <w:pPr>
              <w:ind w:left="113" w:right="113"/>
              <w:rPr>
                <w:rFonts w:ascii="標楷體" w:eastAsia="標楷體" w:hAnsi="標楷體"/>
                <w:sz w:val="22"/>
                <w:szCs w:val="22"/>
              </w:rPr>
            </w:pPr>
            <w:r>
              <w:rPr>
                <w:rFonts w:ascii="標楷體" w:eastAsia="標楷體" w:hAnsi="標楷體" w:hint="eastAsia"/>
              </w:rPr>
              <w:t>三 (</w:t>
            </w:r>
            <w:r>
              <w:rPr>
                <w:rFonts w:ascii="標楷體" w:eastAsia="標楷體" w:hAnsi="標楷體" w:hint="eastAsia"/>
                <w:color w:val="000000"/>
                <w:spacing w:val="-10"/>
                <w:sz w:val="22"/>
                <w:szCs w:val="22"/>
              </w:rPr>
              <w:t>0</w:t>
            </w:r>
            <w:r w:rsidR="00CD2A0A">
              <w:rPr>
                <w:rFonts w:ascii="標楷體" w:eastAsia="標楷體" w:hAnsi="標楷體" w:hint="eastAsia"/>
                <w:color w:val="000000"/>
                <w:spacing w:val="-10"/>
                <w:sz w:val="22"/>
                <w:szCs w:val="22"/>
              </w:rPr>
              <w:t>3</w:t>
            </w:r>
            <w:r w:rsidRPr="00F11540">
              <w:rPr>
                <w:rFonts w:ascii="標楷體" w:eastAsia="標楷體" w:hAnsi="標楷體"/>
                <w:color w:val="000000"/>
                <w:spacing w:val="-10"/>
                <w:sz w:val="22"/>
                <w:szCs w:val="22"/>
              </w:rPr>
              <w:t>:</w:t>
            </w:r>
            <w:r>
              <w:rPr>
                <w:rFonts w:ascii="標楷體" w:eastAsia="標楷體" w:hAnsi="標楷體"/>
                <w:color w:val="000000"/>
                <w:spacing w:val="-10"/>
                <w:sz w:val="22"/>
                <w:szCs w:val="22"/>
              </w:rPr>
              <w:t>8</w:t>
            </w:r>
            <w:r>
              <w:rPr>
                <w:rFonts w:ascii="標楷體" w:eastAsia="標楷體" w:hAnsi="標楷體" w:hint="eastAsia"/>
                <w:color w:val="000000"/>
                <w:spacing w:val="-10"/>
                <w:sz w:val="22"/>
                <w:szCs w:val="22"/>
              </w:rPr>
              <w:t>~03:</w:t>
            </w:r>
            <w:r w:rsidR="00CD2A0A">
              <w:rPr>
                <w:rFonts w:ascii="標楷體" w:eastAsia="標楷體" w:hAnsi="標楷體" w:hint="eastAsia"/>
                <w:color w:val="000000"/>
                <w:spacing w:val="-10"/>
                <w:sz w:val="22"/>
                <w:szCs w:val="22"/>
              </w:rPr>
              <w:t>14</w:t>
            </w:r>
            <w:proofErr w:type="gramStart"/>
            <w:r w:rsidRPr="00F11540">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8"/>
                <w:szCs w:val="28"/>
              </w:rPr>
            </w:pPr>
          </w:p>
        </w:tc>
        <w:tc>
          <w:tcPr>
            <w:tcW w:w="1433" w:type="dxa"/>
          </w:tcPr>
          <w:p w:rsidR="007A5A27" w:rsidRPr="0062719E" w:rsidRDefault="007A5A27" w:rsidP="007A5A27">
            <w:pPr>
              <w:rPr>
                <w:rFonts w:ascii="標楷體" w:eastAsia="標楷體" w:hAnsi="標楷體"/>
                <w:color w:val="FF0000"/>
                <w:spacing w:val="-10"/>
              </w:rPr>
            </w:pPr>
            <w:r>
              <w:rPr>
                <w:rFonts w:ascii="標楷體" w:eastAsia="標楷體" w:hAnsi="標楷體"/>
                <w:color w:val="FF0000"/>
                <w:spacing w:val="-10"/>
              </w:rPr>
              <w:t>1</w:t>
            </w:r>
            <w:r w:rsidRPr="00741428">
              <w:rPr>
                <w:rFonts w:ascii="標楷體" w:eastAsia="標楷體" w:hAnsi="標楷體" w:hint="eastAsia"/>
                <w:color w:val="FF0000"/>
                <w:spacing w:val="-10"/>
              </w:rPr>
              <w:t>.</w:t>
            </w:r>
            <w:r w:rsidRPr="0062719E">
              <w:rPr>
                <w:rFonts w:ascii="標楷體" w:eastAsia="標楷體" w:hAnsi="標楷體" w:hint="eastAsia"/>
                <w:color w:val="FF0000"/>
                <w:spacing w:val="-10"/>
              </w:rPr>
              <w:t>親師座談會</w:t>
            </w:r>
            <w:r>
              <w:rPr>
                <w:rFonts w:ascii="標楷體" w:eastAsia="標楷體" w:hAnsi="標楷體" w:hint="eastAsia"/>
                <w:color w:val="FF0000"/>
                <w:spacing w:val="-10"/>
              </w:rPr>
              <w:t>(</w:t>
            </w:r>
            <w:r>
              <w:rPr>
                <w:rFonts w:ascii="標楷體" w:eastAsia="標楷體" w:hAnsi="標楷體"/>
                <w:color w:val="FF0000"/>
                <w:spacing w:val="-10"/>
              </w:rPr>
              <w:t>3</w:t>
            </w:r>
            <w:r w:rsidRPr="0062719E">
              <w:rPr>
                <w:rFonts w:ascii="標楷體" w:eastAsia="標楷體" w:hAnsi="標楷體" w:hint="eastAsia"/>
                <w:color w:val="FF0000"/>
                <w:spacing w:val="-10"/>
              </w:rPr>
              <w:t>/</w:t>
            </w:r>
            <w:r>
              <w:rPr>
                <w:rFonts w:ascii="標楷體" w:eastAsia="標楷體" w:hAnsi="標楷體"/>
                <w:color w:val="FF0000"/>
                <w:spacing w:val="-10"/>
              </w:rPr>
              <w:t>06</w:t>
            </w:r>
            <w:r w:rsidRPr="0062719E">
              <w:rPr>
                <w:rFonts w:ascii="標楷體" w:eastAsia="標楷體" w:hAnsi="標楷體" w:hint="eastAsia"/>
                <w:color w:val="FF0000"/>
                <w:spacing w:val="-10"/>
              </w:rPr>
              <w:t>) 。</w:t>
            </w:r>
          </w:p>
          <w:p w:rsidR="007A5A27" w:rsidRDefault="007A5A27" w:rsidP="007A5A27">
            <w:pPr>
              <w:rPr>
                <w:rFonts w:ascii="標楷體" w:eastAsia="標楷體" w:hAnsi="標楷體"/>
                <w:color w:val="FF0000"/>
                <w:spacing w:val="-10"/>
              </w:rPr>
            </w:pPr>
            <w:r>
              <w:rPr>
                <w:rFonts w:ascii="標楷體" w:eastAsia="標楷體" w:hAnsi="標楷體"/>
                <w:color w:val="FF0000"/>
                <w:spacing w:val="-10"/>
              </w:rPr>
              <w:t>2.</w:t>
            </w:r>
            <w:r w:rsidRPr="00741428">
              <w:rPr>
                <w:rFonts w:ascii="標楷體" w:eastAsia="標楷體" w:hAnsi="標楷體" w:hint="eastAsia"/>
                <w:color w:val="FF0000"/>
                <w:spacing w:val="-10"/>
              </w:rPr>
              <w:t>中小學田徑錦標賽</w:t>
            </w:r>
          </w:p>
          <w:p w:rsidR="007A5A27" w:rsidRPr="00EB3092" w:rsidRDefault="007A5A27" w:rsidP="007A5A27">
            <w:pPr>
              <w:rPr>
                <w:rFonts w:ascii="標楷體" w:eastAsia="標楷體" w:hAnsi="標楷體"/>
                <w:color w:val="000000"/>
                <w:spacing w:val="-10"/>
              </w:rPr>
            </w:pPr>
            <w:r>
              <w:rPr>
                <w:rFonts w:ascii="標楷體" w:eastAsia="標楷體" w:hAnsi="標楷體"/>
                <w:color w:val="FF0000"/>
                <w:spacing w:val="-10"/>
              </w:rPr>
              <w:t>3.</w:t>
            </w:r>
            <w:r w:rsidRPr="00741428">
              <w:rPr>
                <w:rFonts w:ascii="標楷體" w:eastAsia="標楷體" w:hAnsi="標楷體" w:hint="eastAsia"/>
                <w:color w:val="FF0000"/>
                <w:spacing w:val="-10"/>
              </w:rPr>
              <w:t xml:space="preserve"> </w:t>
            </w:r>
            <w:r w:rsidR="00CD2A0A">
              <w:rPr>
                <w:rFonts w:ascii="標楷體" w:eastAsia="標楷體" w:hAnsi="標楷體" w:hint="eastAsia"/>
                <w:color w:val="FF0000"/>
                <w:spacing w:val="-10"/>
              </w:rPr>
              <w:t>註冊</w:t>
            </w:r>
          </w:p>
          <w:p w:rsidR="007A5A27" w:rsidRDefault="007A5A27" w:rsidP="007A5A27">
            <w:pPr>
              <w:rPr>
                <w:rFonts w:ascii="標楷體" w:eastAsia="標楷體" w:hAnsi="標楷體"/>
                <w:color w:val="000000" w:themeColor="text1"/>
                <w:spacing w:val="-10"/>
              </w:rPr>
            </w:pPr>
          </w:p>
          <w:p w:rsidR="007A5A27" w:rsidRPr="00794FC5" w:rsidRDefault="007A5A27" w:rsidP="007A5A27">
            <w:pPr>
              <w:rPr>
                <w:rFonts w:ascii="標楷體" w:eastAsia="標楷體" w:hAnsi="標楷體"/>
                <w:color w:val="000000" w:themeColor="text1"/>
                <w:spacing w:val="-10"/>
              </w:rPr>
            </w:pPr>
          </w:p>
          <w:p w:rsidR="007A5A27" w:rsidRPr="00B661A4" w:rsidRDefault="007A5A27" w:rsidP="007A5A27">
            <w:pPr>
              <w:rPr>
                <w:rFonts w:ascii="標楷體" w:eastAsia="標楷體" w:hAnsi="標楷體"/>
                <w:color w:val="FF0000"/>
                <w:spacing w:val="-10"/>
              </w:rPr>
            </w:pPr>
          </w:p>
          <w:p w:rsidR="007A5A27" w:rsidRPr="00EB3092" w:rsidRDefault="007A5A27" w:rsidP="007A5A27">
            <w:pPr>
              <w:rPr>
                <w:rFonts w:ascii="標楷體" w:eastAsia="標楷體" w:hAnsi="標楷體"/>
                <w:color w:val="000000"/>
                <w:spacing w:val="-10"/>
              </w:rPr>
            </w:pPr>
          </w:p>
        </w:tc>
        <w:tc>
          <w:tcPr>
            <w:tcW w:w="2020" w:type="dxa"/>
          </w:tcPr>
          <w:p w:rsidR="007A5A27" w:rsidRDefault="007A5A27" w:rsidP="007A5A27">
            <w:pPr>
              <w:spacing w:line="240" w:lineRule="exact"/>
              <w:ind w:left="212" w:hangingChars="100" w:hanging="212"/>
              <w:rPr>
                <w:rFonts w:ascii="標楷體" w:eastAsia="標楷體" w:hAnsi="標楷體"/>
                <w:color w:val="000000" w:themeColor="text1"/>
                <w:spacing w:val="-14"/>
              </w:rPr>
            </w:pPr>
            <w:r w:rsidRPr="008F341E">
              <w:rPr>
                <w:rFonts w:ascii="標楷體" w:eastAsia="標楷體" w:hAnsi="標楷體" w:hint="eastAsia"/>
                <w:color w:val="000000" w:themeColor="text1"/>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p>
          <w:p w:rsidR="007A5A27" w:rsidRDefault="007A5A27" w:rsidP="007A5A27">
            <w:pPr>
              <w:spacing w:line="240" w:lineRule="exact"/>
              <w:ind w:left="212" w:hangingChars="100" w:hanging="212"/>
              <w:rPr>
                <w:rFonts w:ascii="標楷體" w:eastAsia="標楷體" w:hAnsi="標楷體"/>
                <w:color w:val="000000" w:themeColor="text1"/>
                <w:spacing w:val="-14"/>
              </w:rPr>
            </w:pPr>
            <w:r>
              <w:rPr>
                <w:rFonts w:ascii="標楷體" w:eastAsia="標楷體" w:hAnsi="標楷體" w:hint="eastAsia"/>
                <w:color w:val="000000" w:themeColor="text1"/>
                <w:spacing w:val="-14"/>
              </w:rPr>
              <w:t>2.</w:t>
            </w:r>
            <w:r w:rsidRPr="008F341E">
              <w:rPr>
                <w:rFonts w:ascii="標楷體" w:eastAsia="標楷體" w:hAnsi="標楷體" w:hint="eastAsia"/>
                <w:color w:val="000000" w:themeColor="text1"/>
                <w:spacing w:val="-14"/>
              </w:rPr>
              <w:t>英語領域/協同教師會議。</w:t>
            </w:r>
          </w:p>
          <w:p w:rsidR="007A5A27" w:rsidRPr="002044E1" w:rsidRDefault="007A5A27" w:rsidP="007A5A27">
            <w:pPr>
              <w:rPr>
                <w:rFonts w:ascii="標楷體" w:eastAsia="標楷體" w:hAnsi="標楷體"/>
                <w:color w:val="000000" w:themeColor="text1"/>
                <w:spacing w:val="-14"/>
              </w:rPr>
            </w:pPr>
          </w:p>
        </w:tc>
        <w:tc>
          <w:tcPr>
            <w:tcW w:w="2020" w:type="dxa"/>
          </w:tcPr>
          <w:p w:rsidR="007A5A27" w:rsidRPr="00236A2A" w:rsidRDefault="007A5A27" w:rsidP="007A5A27">
            <w:pPr>
              <w:snapToGrid w:val="0"/>
              <w:spacing w:line="0" w:lineRule="atLeast"/>
              <w:ind w:left="192" w:hangingChars="100" w:hanging="192"/>
              <w:rPr>
                <w:rFonts w:ascii="標楷體" w:eastAsia="標楷體" w:hAnsi="標楷體"/>
                <w:spacing w:val="-24"/>
              </w:rPr>
            </w:pPr>
            <w:r w:rsidRPr="00236A2A">
              <w:rPr>
                <w:rFonts w:ascii="標楷體" w:eastAsia="標楷體" w:hAnsi="標楷體" w:hint="eastAsia"/>
                <w:spacing w:val="-24"/>
              </w:rPr>
              <w:t>1.</w:t>
            </w:r>
            <w:r w:rsidRPr="00236A2A">
              <w:rPr>
                <w:rFonts w:ascii="標楷體" w:eastAsia="標楷體" w:hAnsi="標楷體"/>
                <w:spacing w:val="-24"/>
              </w:rPr>
              <w:t xml:space="preserve"> </w:t>
            </w:r>
            <w:r w:rsidRPr="00236A2A">
              <w:rPr>
                <w:rFonts w:ascii="標楷體" w:eastAsia="標楷體" w:hAnsi="標楷體" w:hint="eastAsia"/>
                <w:spacing w:val="-14"/>
              </w:rPr>
              <w:t>傳染病定點通報開始。</w:t>
            </w:r>
          </w:p>
          <w:p w:rsidR="007A5A27" w:rsidRPr="00B80AEC" w:rsidRDefault="007A5A27" w:rsidP="007A5A27">
            <w:pPr>
              <w:spacing w:line="260" w:lineRule="exact"/>
              <w:ind w:left="212" w:hangingChars="100" w:hanging="212"/>
              <w:rPr>
                <w:rFonts w:ascii="標楷體" w:eastAsia="標楷體" w:hAnsi="標楷體"/>
                <w:spacing w:val="-14"/>
              </w:rPr>
            </w:pPr>
            <w:r>
              <w:rPr>
                <w:rFonts w:ascii="標楷體" w:eastAsia="標楷體" w:hAnsi="標楷體" w:hint="eastAsia"/>
                <w:spacing w:val="-14"/>
              </w:rPr>
              <w:t>2</w:t>
            </w:r>
            <w:r w:rsidRPr="00236A2A">
              <w:rPr>
                <w:rFonts w:ascii="標楷體" w:eastAsia="標楷體" w:hAnsi="標楷體" w:hint="eastAsia"/>
                <w:spacing w:val="-14"/>
              </w:rPr>
              <w:t>.全校正確洗手教育宣導(朝會-自治市長)</w:t>
            </w:r>
          </w:p>
          <w:p w:rsidR="007A5A27" w:rsidRPr="00236A2A" w:rsidRDefault="007A5A27" w:rsidP="007A5A27">
            <w:pPr>
              <w:spacing w:line="260" w:lineRule="exact"/>
              <w:ind w:left="212" w:hangingChars="100" w:hanging="212"/>
              <w:rPr>
                <w:rFonts w:ascii="標楷體" w:eastAsia="標楷體" w:hAnsi="標楷體"/>
                <w:spacing w:val="-14"/>
              </w:rPr>
            </w:pPr>
            <w:r>
              <w:rPr>
                <w:rFonts w:ascii="標楷體" w:eastAsia="標楷體" w:hAnsi="標楷體" w:hint="eastAsia"/>
                <w:spacing w:val="-14"/>
              </w:rPr>
              <w:t>3</w:t>
            </w:r>
            <w:r w:rsidRPr="00236A2A">
              <w:rPr>
                <w:rFonts w:ascii="標楷體" w:eastAsia="標楷體" w:hAnsi="標楷體" w:hint="eastAsia"/>
                <w:spacing w:val="-14"/>
              </w:rPr>
              <w:t>.校園安全宣導月(二月)</w:t>
            </w:r>
          </w:p>
          <w:p w:rsidR="007A5A27" w:rsidRPr="00C174AC" w:rsidRDefault="007A5A27" w:rsidP="007A5A27">
            <w:pPr>
              <w:ind w:left="220" w:rightChars="68" w:right="163" w:hangingChars="100" w:hanging="220"/>
              <w:contextualSpacing/>
              <w:rPr>
                <w:rFonts w:ascii="標楷體" w:eastAsia="標楷體" w:hAnsi="標楷體"/>
                <w:color w:val="000000"/>
                <w:spacing w:val="-10"/>
              </w:rPr>
            </w:pPr>
            <w:r>
              <w:rPr>
                <w:rFonts w:ascii="標楷體" w:eastAsia="標楷體" w:hAnsi="標楷體" w:hint="eastAsia"/>
                <w:color w:val="000000"/>
                <w:spacing w:val="-10"/>
              </w:rPr>
              <w:t>4</w:t>
            </w:r>
            <w:r>
              <w:rPr>
                <w:rFonts w:ascii="標楷體" w:eastAsia="標楷體" w:hAnsi="標楷體"/>
                <w:color w:val="000000"/>
                <w:spacing w:val="-10"/>
              </w:rPr>
              <w:t>.</w:t>
            </w:r>
            <w:r>
              <w:rPr>
                <w:rFonts w:ascii="標楷體" w:eastAsia="標楷體" w:hAnsi="標楷體" w:hint="eastAsia"/>
                <w:color w:val="000000"/>
                <w:spacing w:val="-10"/>
              </w:rPr>
              <w:t>高風險家庭轉介</w:t>
            </w:r>
          </w:p>
          <w:p w:rsidR="007A5A27" w:rsidRPr="00236A2A" w:rsidRDefault="007A5A27" w:rsidP="007A5A27">
            <w:pPr>
              <w:spacing w:line="260" w:lineRule="exact"/>
              <w:ind w:left="220" w:hangingChars="100" w:hanging="220"/>
              <w:rPr>
                <w:rFonts w:ascii="標楷體" w:eastAsia="標楷體" w:hAnsi="標楷體"/>
                <w:spacing w:val="-24"/>
              </w:rPr>
            </w:pPr>
            <w:r>
              <w:rPr>
                <w:rFonts w:ascii="標楷體" w:eastAsia="標楷體" w:hAnsi="標楷體" w:hint="eastAsia"/>
                <w:color w:val="000000"/>
                <w:spacing w:val="-10"/>
              </w:rPr>
              <w:t>5.</w:t>
            </w:r>
            <w:r w:rsidRPr="00C174AC">
              <w:rPr>
                <w:rFonts w:ascii="標楷體" w:eastAsia="標楷體" w:hAnsi="標楷體" w:hint="eastAsia"/>
                <w:color w:val="000000"/>
                <w:spacing w:val="-10"/>
              </w:rPr>
              <w:t>生命教育特色活動開始</w:t>
            </w:r>
          </w:p>
        </w:tc>
        <w:tc>
          <w:tcPr>
            <w:tcW w:w="2020" w:type="dxa"/>
          </w:tcPr>
          <w:p w:rsidR="007A5A27" w:rsidRPr="002065A6" w:rsidRDefault="007A5A27" w:rsidP="007A5A27">
            <w:pPr>
              <w:snapToGrid w:val="0"/>
              <w:spacing w:line="0" w:lineRule="atLeast"/>
              <w:rPr>
                <w:rFonts w:ascii="標楷體" w:eastAsia="標楷體" w:hAnsi="標楷體"/>
              </w:rPr>
            </w:pPr>
            <w:r>
              <w:rPr>
                <w:rFonts w:ascii="標楷體" w:eastAsia="標楷體" w:hAnsi="標楷體" w:hint="eastAsia"/>
              </w:rPr>
              <w:t>1.</w:t>
            </w:r>
            <w:r w:rsidRPr="002065A6">
              <w:rPr>
                <w:rFonts w:ascii="標楷體" w:eastAsia="標楷體" w:hAnsi="標楷體" w:hint="eastAsia"/>
              </w:rPr>
              <w:t>遊戲器材安檢。</w:t>
            </w:r>
          </w:p>
          <w:p w:rsidR="007A5A27" w:rsidRPr="008F341E" w:rsidRDefault="007A5A27" w:rsidP="007A5A27">
            <w:pPr>
              <w:snapToGrid w:val="0"/>
              <w:spacing w:line="0" w:lineRule="atLeast"/>
              <w:rPr>
                <w:rFonts w:ascii="標楷體" w:eastAsia="標楷體" w:hAnsi="標楷體"/>
                <w:color w:val="000000" w:themeColor="text1"/>
                <w:spacing w:val="-10"/>
              </w:rPr>
            </w:pPr>
            <w:r>
              <w:rPr>
                <w:rFonts w:ascii="標楷體" w:eastAsia="標楷體" w:hAnsi="標楷體" w:hint="eastAsia"/>
                <w:spacing w:val="-10"/>
              </w:rPr>
              <w:t>2.校園公安檢查。</w:t>
            </w:r>
          </w:p>
        </w:tc>
        <w:tc>
          <w:tcPr>
            <w:tcW w:w="2020" w:type="dxa"/>
          </w:tcPr>
          <w:p w:rsidR="007A5A27" w:rsidRDefault="007A5A27" w:rsidP="007A5A27">
            <w:pPr>
              <w:spacing w:line="240" w:lineRule="exact"/>
              <w:ind w:left="220" w:hangingChars="100" w:hanging="220"/>
              <w:rPr>
                <w:rFonts w:ascii="標楷體" w:eastAsia="標楷體" w:hAnsi="標楷體"/>
                <w:color w:val="000000"/>
                <w:spacing w:val="-10"/>
              </w:rPr>
            </w:pPr>
            <w:r>
              <w:rPr>
                <w:rFonts w:ascii="標楷體" w:eastAsia="標楷體" w:hAnsi="標楷體" w:hint="eastAsia"/>
                <w:color w:val="000000"/>
                <w:spacing w:val="-10"/>
              </w:rPr>
              <w:t>1.閱讀教育-</w:t>
            </w:r>
            <w:r w:rsidRPr="006963CB">
              <w:rPr>
                <w:rFonts w:ascii="標楷體" w:eastAsia="標楷體" w:hAnsi="標楷體" w:hint="eastAsia"/>
                <w:color w:val="000000"/>
                <w:spacing w:val="-10"/>
              </w:rPr>
              <w:t xml:space="preserve"> 親子共讀圖書借閱。</w:t>
            </w:r>
          </w:p>
          <w:p w:rsidR="007A5A27" w:rsidRPr="006F45C3" w:rsidRDefault="007A5A27" w:rsidP="007A5A27">
            <w:pPr>
              <w:spacing w:line="240" w:lineRule="exact"/>
              <w:rPr>
                <w:rFonts w:ascii="標楷體" w:eastAsia="標楷體" w:hAnsi="標楷體"/>
                <w:color w:val="000000"/>
                <w:spacing w:val="-10"/>
              </w:rPr>
            </w:pPr>
            <w:r>
              <w:rPr>
                <w:rFonts w:ascii="標楷體" w:eastAsia="標楷體" w:hAnsi="標楷體" w:hint="eastAsia"/>
                <w:color w:val="000000"/>
                <w:spacing w:val="-10"/>
              </w:rPr>
              <w:t>2.</w:t>
            </w:r>
            <w:r w:rsidRPr="00EE4D6C">
              <w:rPr>
                <w:rFonts w:ascii="標楷體" w:eastAsia="標楷體" w:hAnsi="標楷體" w:hint="eastAsia"/>
                <w:color w:val="000000"/>
                <w:spacing w:val="-10"/>
              </w:rPr>
              <w:t xml:space="preserve"> 三月份慶生會。</w:t>
            </w:r>
          </w:p>
          <w:p w:rsidR="007A5A27" w:rsidRDefault="007A5A27" w:rsidP="007A5A27">
            <w:pPr>
              <w:spacing w:line="240" w:lineRule="exact"/>
              <w:rPr>
                <w:rFonts w:ascii="標楷體" w:eastAsia="標楷體" w:hAnsi="標楷體"/>
                <w:color w:val="000000"/>
                <w:spacing w:val="-10"/>
              </w:rPr>
            </w:pPr>
            <w:r>
              <w:rPr>
                <w:rFonts w:ascii="標楷體" w:eastAsia="標楷體" w:hAnsi="標楷體" w:hint="eastAsia"/>
                <w:color w:val="000000"/>
                <w:spacing w:val="-10"/>
              </w:rPr>
              <w:t>3.</w:t>
            </w:r>
            <w:r w:rsidRPr="00EE4D6C">
              <w:rPr>
                <w:rFonts w:ascii="標楷體" w:eastAsia="標楷體" w:hAnsi="標楷體" w:hint="eastAsia"/>
                <w:color w:val="000000"/>
                <w:spacing w:val="-10"/>
              </w:rPr>
              <w:t>兩性平等教育。</w:t>
            </w:r>
          </w:p>
          <w:p w:rsidR="007A5A27" w:rsidRDefault="007A5A27" w:rsidP="007A5A27">
            <w:pPr>
              <w:spacing w:line="240" w:lineRule="exact"/>
              <w:rPr>
                <w:rFonts w:ascii="標楷體" w:eastAsia="標楷體" w:hAnsi="標楷體"/>
                <w:color w:val="000000"/>
                <w:spacing w:val="-10"/>
              </w:rPr>
            </w:pPr>
            <w:r>
              <w:rPr>
                <w:rFonts w:ascii="標楷體" w:eastAsia="標楷體" w:hAnsi="標楷體" w:hint="eastAsia"/>
                <w:color w:val="000000"/>
                <w:spacing w:val="-10"/>
              </w:rPr>
              <w:t>4.防災演練。</w:t>
            </w:r>
          </w:p>
          <w:p w:rsidR="007A5A27" w:rsidRPr="001E3EED" w:rsidRDefault="007A5A27" w:rsidP="007A5A27">
            <w:pPr>
              <w:adjustRightInd w:val="0"/>
              <w:spacing w:line="240" w:lineRule="exact"/>
              <w:ind w:left="220" w:hangingChars="100" w:hanging="220"/>
              <w:rPr>
                <w:rFonts w:ascii="標楷體" w:eastAsia="標楷體" w:hAnsi="標楷體"/>
                <w:color w:val="000000"/>
                <w:spacing w:val="-10"/>
              </w:rPr>
            </w:pPr>
          </w:p>
        </w:tc>
      </w:tr>
      <w:tr w:rsidR="007A5A27" w:rsidRPr="00EB3092" w:rsidTr="007A5A27">
        <w:trPr>
          <w:cantSplit/>
          <w:trHeight w:val="2696"/>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9132FC" w:rsidRDefault="007A5A27" w:rsidP="007A5A27">
            <w:pPr>
              <w:ind w:left="113" w:right="113"/>
              <w:rPr>
                <w:rFonts w:ascii="標楷體" w:eastAsia="標楷體" w:hAnsi="標楷體"/>
                <w:sz w:val="22"/>
                <w:szCs w:val="22"/>
              </w:rPr>
            </w:pPr>
            <w:r>
              <w:rPr>
                <w:rFonts w:ascii="標楷體" w:eastAsia="標楷體" w:hAnsi="標楷體" w:hint="eastAsia"/>
              </w:rPr>
              <w:t>四</w:t>
            </w:r>
            <w:proofErr w:type="gramStart"/>
            <w:r w:rsidRPr="00136A96">
              <w:rPr>
                <w:rFonts w:ascii="標楷體" w:eastAsia="標楷體" w:hAnsi="標楷體" w:hint="eastAsia"/>
                <w:spacing w:val="-10"/>
                <w:sz w:val="22"/>
                <w:szCs w:val="22"/>
              </w:rPr>
              <w:t>（</w:t>
            </w:r>
            <w:proofErr w:type="gramEnd"/>
            <w:r>
              <w:rPr>
                <w:rFonts w:ascii="標楷體" w:eastAsia="標楷體" w:hAnsi="標楷體"/>
                <w:color w:val="000000"/>
                <w:spacing w:val="-10"/>
                <w:sz w:val="22"/>
                <w:szCs w:val="22"/>
              </w:rPr>
              <w:t>0</w:t>
            </w:r>
            <w:r>
              <w:rPr>
                <w:rFonts w:ascii="標楷體" w:eastAsia="標楷體" w:hAnsi="標楷體" w:hint="eastAsia"/>
                <w:color w:val="000000"/>
                <w:spacing w:val="-10"/>
                <w:sz w:val="22"/>
                <w:szCs w:val="22"/>
              </w:rPr>
              <w:t>3</w:t>
            </w:r>
            <w:r w:rsidRPr="00136A96">
              <w:rPr>
                <w:rFonts w:ascii="標楷體" w:eastAsia="標楷體" w:hAnsi="標楷體"/>
                <w:color w:val="000000"/>
                <w:spacing w:val="-10"/>
                <w:sz w:val="22"/>
                <w:szCs w:val="22"/>
              </w:rPr>
              <w:t>:</w:t>
            </w:r>
            <w:r w:rsidR="00CD2A0A">
              <w:rPr>
                <w:rFonts w:ascii="標楷體" w:eastAsia="標楷體" w:hAnsi="標楷體" w:hint="eastAsia"/>
                <w:color w:val="000000"/>
                <w:spacing w:val="-10"/>
                <w:sz w:val="22"/>
                <w:szCs w:val="22"/>
              </w:rPr>
              <w:t>15</w:t>
            </w:r>
            <w:r>
              <w:rPr>
                <w:rFonts w:ascii="標楷體" w:eastAsia="標楷體" w:hAnsi="標楷體" w:hint="eastAsia"/>
                <w:color w:val="000000"/>
                <w:spacing w:val="-10"/>
                <w:sz w:val="22"/>
                <w:szCs w:val="22"/>
              </w:rPr>
              <w:t>~03:</w:t>
            </w:r>
            <w:r w:rsidR="00CD2A0A">
              <w:rPr>
                <w:rFonts w:ascii="標楷體" w:eastAsia="標楷體" w:hAnsi="標楷體" w:hint="eastAsia"/>
                <w:color w:val="000000"/>
                <w:spacing w:val="-10"/>
                <w:sz w:val="22"/>
                <w:szCs w:val="22"/>
              </w:rPr>
              <w:t>21</w:t>
            </w:r>
            <w:proofErr w:type="gramStart"/>
            <w:r w:rsidRPr="00136A96">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433" w:type="dxa"/>
          </w:tcPr>
          <w:p w:rsidR="007A5A27" w:rsidRPr="00EB3092" w:rsidRDefault="007A5A27" w:rsidP="007A5A27">
            <w:pPr>
              <w:rPr>
                <w:rFonts w:ascii="標楷體" w:eastAsia="標楷體" w:hAnsi="標楷體"/>
                <w:color w:val="000000"/>
                <w:spacing w:val="-10"/>
              </w:rPr>
            </w:pPr>
          </w:p>
        </w:tc>
        <w:tc>
          <w:tcPr>
            <w:tcW w:w="2020" w:type="dxa"/>
          </w:tcPr>
          <w:p w:rsidR="007A5A27" w:rsidRPr="008F341E" w:rsidRDefault="007A5A27" w:rsidP="007A5A27">
            <w:pPr>
              <w:spacing w:line="240" w:lineRule="exact"/>
              <w:rPr>
                <w:rFonts w:ascii="標楷體" w:eastAsia="標楷體" w:hAnsi="標楷體"/>
                <w:color w:val="000000" w:themeColor="text1"/>
                <w:spacing w:val="-14"/>
              </w:rPr>
            </w:pPr>
            <w:r>
              <w:rPr>
                <w:rFonts w:ascii="標楷體" w:eastAsia="標楷體" w:hAnsi="標楷體"/>
                <w:color w:val="000000" w:themeColor="text1"/>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p>
        </w:tc>
        <w:tc>
          <w:tcPr>
            <w:tcW w:w="2020" w:type="dxa"/>
          </w:tcPr>
          <w:p w:rsidR="007A5A27" w:rsidRPr="00236A2A" w:rsidRDefault="007A5A27" w:rsidP="007A5A27">
            <w:pPr>
              <w:snapToGrid w:val="0"/>
              <w:spacing w:line="0" w:lineRule="atLeast"/>
              <w:ind w:left="212" w:hangingChars="100" w:hanging="212"/>
              <w:rPr>
                <w:rFonts w:ascii="標楷體" w:eastAsia="標楷體" w:hAnsi="標楷體"/>
              </w:rPr>
            </w:pPr>
            <w:r w:rsidRPr="00236A2A">
              <w:rPr>
                <w:rFonts w:ascii="標楷體" w:eastAsia="標楷體" w:hAnsi="標楷體" w:hint="eastAsia"/>
                <w:spacing w:val="-14"/>
              </w:rPr>
              <w:t>1.</w:t>
            </w:r>
            <w:r w:rsidRPr="00236A2A">
              <w:rPr>
                <w:rFonts w:ascii="標楷體" w:eastAsia="標楷體" w:hAnsi="標楷體" w:hint="eastAsia"/>
              </w:rPr>
              <w:t>自治市幹部期初會議</w:t>
            </w:r>
            <w:r w:rsidRPr="00236A2A">
              <w:rPr>
                <w:rFonts w:ascii="標楷體" w:eastAsia="標楷體" w:hAnsi="標楷體"/>
              </w:rPr>
              <w:t xml:space="preserve"> </w:t>
            </w:r>
          </w:p>
          <w:p w:rsidR="007A5A27" w:rsidRPr="00236A2A" w:rsidRDefault="007A5A27" w:rsidP="007A5A27">
            <w:pPr>
              <w:snapToGrid w:val="0"/>
              <w:spacing w:line="0" w:lineRule="atLeast"/>
              <w:ind w:left="240" w:hangingChars="100" w:hanging="240"/>
              <w:rPr>
                <w:rFonts w:ascii="標楷體" w:eastAsia="標楷體" w:hAnsi="標楷體"/>
                <w:spacing w:val="-24"/>
              </w:rPr>
            </w:pPr>
            <w:r w:rsidRPr="00236A2A">
              <w:rPr>
                <w:rFonts w:ascii="標楷體" w:eastAsia="標楷體" w:hAnsi="標楷體"/>
              </w:rPr>
              <w:t>3</w:t>
            </w:r>
            <w:r w:rsidRPr="00236A2A">
              <w:rPr>
                <w:rFonts w:ascii="標楷體" w:eastAsia="標楷體" w:hAnsi="標楷體" w:hint="eastAsia"/>
              </w:rPr>
              <w:t>.</w:t>
            </w:r>
            <w:r w:rsidRPr="00236A2A">
              <w:rPr>
                <w:rFonts w:ascii="標楷體" w:eastAsia="標楷體" w:hAnsi="標楷體" w:hint="eastAsia"/>
                <w:spacing w:val="-24"/>
              </w:rPr>
              <w:t>學</w:t>
            </w:r>
            <w:r>
              <w:rPr>
                <w:rFonts w:ascii="標楷體" w:eastAsia="標楷體" w:hAnsi="標楷體" w:hint="eastAsia"/>
                <w:spacing w:val="-24"/>
              </w:rPr>
              <w:t>輔</w:t>
            </w:r>
            <w:r w:rsidRPr="00236A2A">
              <w:rPr>
                <w:rFonts w:ascii="標楷體" w:eastAsia="標楷體" w:hAnsi="標楷體" w:hint="eastAsia"/>
                <w:spacing w:val="-24"/>
              </w:rPr>
              <w:t>處各委員會期初會議及報告</w:t>
            </w:r>
          </w:p>
          <w:p w:rsidR="007A5A27" w:rsidRPr="00236A2A" w:rsidRDefault="007A5A27" w:rsidP="007A5A27">
            <w:pPr>
              <w:snapToGrid w:val="0"/>
              <w:spacing w:line="0" w:lineRule="atLeast"/>
              <w:ind w:left="212" w:hangingChars="100" w:hanging="212"/>
              <w:rPr>
                <w:rFonts w:ascii="標楷體" w:eastAsia="標楷體" w:hAnsi="標楷體"/>
                <w:spacing w:val="-24"/>
              </w:rPr>
            </w:pPr>
            <w:r w:rsidRPr="00236A2A">
              <w:rPr>
                <w:rFonts w:ascii="標楷體" w:eastAsia="標楷體" w:hAnsi="標楷體"/>
                <w:spacing w:val="-14"/>
              </w:rPr>
              <w:t>4</w:t>
            </w:r>
            <w:r w:rsidRPr="00236A2A">
              <w:rPr>
                <w:rFonts w:ascii="標楷體" w:eastAsia="標楷體" w:hAnsi="標楷體" w:hint="eastAsia"/>
                <w:spacing w:val="-14"/>
              </w:rPr>
              <w:t>.緊急聯絡電話、特殊疾病調查</w:t>
            </w:r>
          </w:p>
          <w:p w:rsidR="007A5A27" w:rsidRPr="00C1497D" w:rsidRDefault="007A5A27" w:rsidP="007A5A27">
            <w:pPr>
              <w:spacing w:line="0" w:lineRule="atLeast"/>
              <w:ind w:left="212" w:hangingChars="100" w:hanging="212"/>
              <w:rPr>
                <w:rFonts w:ascii="標楷體" w:eastAsia="標楷體" w:hAnsi="標楷體"/>
                <w:spacing w:val="-14"/>
              </w:rPr>
            </w:pPr>
            <w:r w:rsidRPr="00C1497D">
              <w:rPr>
                <w:rFonts w:ascii="標楷體" w:eastAsia="標楷體" w:hAnsi="標楷體"/>
                <w:color w:val="FF0000"/>
                <w:spacing w:val="-14"/>
              </w:rPr>
              <w:t>5.</w:t>
            </w:r>
            <w:r w:rsidRPr="00C1497D">
              <w:rPr>
                <w:rFonts w:ascii="標楷體" w:eastAsia="標楷體" w:hAnsi="標楷體" w:hint="eastAsia"/>
                <w:color w:val="FF0000"/>
                <w:spacing w:val="-14"/>
              </w:rPr>
              <w:t>全市田徑賽(2</w:t>
            </w:r>
            <w:r w:rsidRPr="00C1497D">
              <w:rPr>
                <w:rFonts w:ascii="標楷體" w:eastAsia="標楷體" w:hAnsi="標楷體"/>
                <w:color w:val="FF0000"/>
                <w:spacing w:val="-14"/>
              </w:rPr>
              <w:t>/</w:t>
            </w:r>
            <w:r w:rsidRPr="00C1497D">
              <w:rPr>
                <w:rFonts w:ascii="標楷體" w:eastAsia="標楷體" w:hAnsi="標楷體" w:hint="eastAsia"/>
                <w:color w:val="FF0000"/>
                <w:spacing w:val="-14"/>
              </w:rPr>
              <w:t>2</w:t>
            </w:r>
            <w:r>
              <w:rPr>
                <w:rFonts w:ascii="標楷體" w:eastAsia="標楷體" w:hAnsi="標楷體" w:hint="eastAsia"/>
                <w:color w:val="FF0000"/>
                <w:spacing w:val="-14"/>
              </w:rPr>
              <w:t>5</w:t>
            </w:r>
            <w:r w:rsidRPr="00C1497D">
              <w:rPr>
                <w:rFonts w:ascii="標楷體" w:eastAsia="標楷體" w:hAnsi="標楷體"/>
                <w:color w:val="FF0000"/>
                <w:spacing w:val="-14"/>
              </w:rPr>
              <w:t>~</w:t>
            </w:r>
            <w:r w:rsidRPr="00C1497D">
              <w:rPr>
                <w:rFonts w:ascii="標楷體" w:eastAsia="標楷體" w:hAnsi="標楷體" w:hint="eastAsia"/>
                <w:color w:val="FF0000"/>
                <w:spacing w:val="-14"/>
              </w:rPr>
              <w:t>2</w:t>
            </w:r>
            <w:r w:rsidRPr="00C1497D">
              <w:rPr>
                <w:rFonts w:ascii="標楷體" w:eastAsia="標楷體" w:hAnsi="標楷體"/>
                <w:color w:val="FF0000"/>
                <w:spacing w:val="-14"/>
              </w:rPr>
              <w:t>/</w:t>
            </w:r>
            <w:r w:rsidRPr="00C1497D">
              <w:rPr>
                <w:rFonts w:ascii="標楷體" w:eastAsia="標楷體" w:hAnsi="標楷體" w:hint="eastAsia"/>
                <w:color w:val="FF0000"/>
                <w:spacing w:val="-14"/>
              </w:rPr>
              <w:t>2</w:t>
            </w:r>
            <w:r>
              <w:rPr>
                <w:rFonts w:ascii="標楷體" w:eastAsia="標楷體" w:hAnsi="標楷體" w:hint="eastAsia"/>
                <w:color w:val="FF0000"/>
                <w:spacing w:val="-14"/>
              </w:rPr>
              <w:t>7</w:t>
            </w:r>
            <w:r w:rsidRPr="00C1497D">
              <w:rPr>
                <w:rFonts w:ascii="標楷體" w:eastAsia="標楷體" w:hAnsi="標楷體" w:hint="eastAsia"/>
                <w:color w:val="FF0000"/>
                <w:spacing w:val="-14"/>
              </w:rPr>
              <w:t>)</w:t>
            </w:r>
          </w:p>
          <w:p w:rsidR="007A5A27" w:rsidRPr="00C1497D" w:rsidRDefault="007A5A27" w:rsidP="007A5A27">
            <w:pPr>
              <w:snapToGrid w:val="0"/>
              <w:spacing w:line="0" w:lineRule="atLeast"/>
              <w:ind w:leftChars="-1" w:left="210" w:rightChars="-70" w:right="-168" w:hangingChars="100" w:hanging="212"/>
              <w:rPr>
                <w:rFonts w:ascii="標楷體" w:eastAsia="標楷體" w:hAnsi="標楷體"/>
                <w:spacing w:val="-14"/>
              </w:rPr>
            </w:pPr>
            <w:r w:rsidRPr="00C1497D">
              <w:rPr>
                <w:rFonts w:ascii="標楷體" w:eastAsia="標楷體" w:hAnsi="標楷體" w:hint="eastAsia"/>
                <w:spacing w:val="-14"/>
              </w:rPr>
              <w:t>6.</w:t>
            </w:r>
            <w:r>
              <w:rPr>
                <w:rFonts w:ascii="標楷體" w:eastAsia="標楷體" w:hAnsi="標楷體" w:hint="eastAsia"/>
                <w:spacing w:val="-14"/>
              </w:rPr>
              <w:t>學生小團體輔導招募</w:t>
            </w:r>
          </w:p>
          <w:p w:rsidR="007A5A27" w:rsidRPr="00687A0E" w:rsidRDefault="007A5A27" w:rsidP="007A5A27">
            <w:pPr>
              <w:snapToGrid w:val="0"/>
              <w:spacing w:line="0" w:lineRule="atLeast"/>
              <w:ind w:leftChars="-1" w:left="210" w:rightChars="-70" w:right="-168" w:hangingChars="100" w:hanging="212"/>
              <w:rPr>
                <w:rFonts w:ascii="標楷體" w:eastAsia="標楷體" w:hAnsi="標楷體"/>
                <w:color w:val="FF0000"/>
                <w:spacing w:val="-14"/>
              </w:rPr>
            </w:pPr>
            <w:r w:rsidRPr="00687A0E">
              <w:rPr>
                <w:rFonts w:ascii="標楷體" w:eastAsia="標楷體" w:hAnsi="標楷體" w:hint="eastAsia"/>
                <w:color w:val="FF0000"/>
                <w:spacing w:val="-14"/>
              </w:rPr>
              <w:t>7.親師座談會(3/7)</w:t>
            </w:r>
          </w:p>
          <w:p w:rsidR="007A5A27" w:rsidRPr="00687A0E" w:rsidRDefault="007A5A27" w:rsidP="007A5A27">
            <w:pPr>
              <w:snapToGrid w:val="0"/>
              <w:spacing w:line="0" w:lineRule="atLeast"/>
              <w:ind w:leftChars="-1" w:left="210" w:rightChars="-70" w:right="-168" w:hangingChars="100" w:hanging="212"/>
              <w:rPr>
                <w:rFonts w:ascii="標楷體" w:eastAsia="標楷體" w:hAnsi="標楷體"/>
                <w:color w:val="FF0000"/>
                <w:spacing w:val="-14"/>
              </w:rPr>
            </w:pPr>
            <w:r w:rsidRPr="00687A0E">
              <w:rPr>
                <w:rFonts w:ascii="標楷體" w:eastAsia="標楷體" w:hAnsi="標楷體" w:hint="eastAsia"/>
                <w:color w:val="FF0000"/>
                <w:spacing w:val="-14"/>
              </w:rPr>
              <w:t xml:space="preserve">  -家庭教育活動</w:t>
            </w:r>
          </w:p>
          <w:p w:rsidR="007A5A27" w:rsidRPr="00C1497D" w:rsidRDefault="007A5A27" w:rsidP="007A5A27">
            <w:pPr>
              <w:snapToGrid w:val="0"/>
              <w:spacing w:line="0" w:lineRule="atLeast"/>
              <w:ind w:leftChars="-1" w:left="210" w:rightChars="-70" w:right="-168" w:hangingChars="100" w:hanging="212"/>
              <w:rPr>
                <w:rFonts w:ascii="標楷體" w:eastAsia="標楷體" w:hAnsi="標楷體"/>
                <w:spacing w:val="-14"/>
              </w:rPr>
            </w:pPr>
            <w:r w:rsidRPr="00C1497D">
              <w:rPr>
                <w:rFonts w:ascii="標楷體" w:eastAsia="標楷體" w:hAnsi="標楷體" w:hint="eastAsia"/>
                <w:spacing w:val="-14"/>
              </w:rPr>
              <w:t>8.</w:t>
            </w:r>
            <w:r>
              <w:rPr>
                <w:rFonts w:ascii="標楷體" w:eastAsia="標楷體" w:hAnsi="標楷體" w:hint="eastAsia"/>
                <w:spacing w:val="-14"/>
              </w:rPr>
              <w:t>秘密聊天室預約</w:t>
            </w:r>
          </w:p>
          <w:p w:rsidR="007A5A27" w:rsidRPr="00C1497D" w:rsidRDefault="007A5A27" w:rsidP="007A5A27">
            <w:pPr>
              <w:ind w:left="212" w:rightChars="68" w:right="163" w:hangingChars="100" w:hanging="212"/>
              <w:contextualSpacing/>
              <w:rPr>
                <w:rFonts w:ascii="標楷體" w:eastAsia="標楷體" w:hAnsi="標楷體"/>
                <w:spacing w:val="-14"/>
              </w:rPr>
            </w:pPr>
            <w:r w:rsidRPr="00C1497D">
              <w:rPr>
                <w:rFonts w:ascii="標楷體" w:eastAsia="標楷體" w:hAnsi="標楷體" w:hint="eastAsia"/>
                <w:spacing w:val="-14"/>
              </w:rPr>
              <w:t>9.</w:t>
            </w:r>
            <w:r>
              <w:rPr>
                <w:rFonts w:ascii="標楷體" w:eastAsia="標楷體" w:hAnsi="標楷體" w:hint="eastAsia"/>
                <w:spacing w:val="-14"/>
              </w:rPr>
              <w:t>個案轉介及輔導</w:t>
            </w:r>
          </w:p>
          <w:p w:rsidR="007A5A27" w:rsidRPr="00C1497D" w:rsidRDefault="007A5A27" w:rsidP="007A5A27">
            <w:pPr>
              <w:ind w:left="212" w:rightChars="68" w:right="163" w:hangingChars="100" w:hanging="212"/>
              <w:contextualSpacing/>
              <w:rPr>
                <w:rFonts w:ascii="標楷體" w:eastAsia="標楷體" w:hAnsi="標楷體"/>
                <w:spacing w:val="-14"/>
              </w:rPr>
            </w:pPr>
            <w:r w:rsidRPr="00C1497D">
              <w:rPr>
                <w:rFonts w:ascii="標楷體" w:eastAsia="標楷體" w:hAnsi="標楷體" w:hint="eastAsia"/>
                <w:spacing w:val="-14"/>
              </w:rPr>
              <w:t>10.</w:t>
            </w:r>
            <w:r>
              <w:rPr>
                <w:rFonts w:ascii="標楷體" w:eastAsia="標楷體" w:hAnsi="標楷體" w:hint="eastAsia"/>
                <w:spacing w:val="-14"/>
              </w:rPr>
              <w:t>荳荳信箱書面宣導</w:t>
            </w:r>
          </w:p>
          <w:p w:rsidR="007A5A27" w:rsidRPr="00C1497D" w:rsidRDefault="007A5A27" w:rsidP="007A5A27">
            <w:pPr>
              <w:ind w:left="212" w:rightChars="68" w:right="163" w:hangingChars="100" w:hanging="212"/>
              <w:contextualSpacing/>
              <w:rPr>
                <w:rFonts w:ascii="標楷體" w:eastAsia="標楷體" w:hAnsi="標楷體"/>
                <w:spacing w:val="-14"/>
              </w:rPr>
            </w:pPr>
            <w:r w:rsidRPr="00C1497D">
              <w:rPr>
                <w:rFonts w:ascii="標楷體" w:eastAsia="標楷體" w:hAnsi="標楷體" w:hint="eastAsia"/>
                <w:spacing w:val="-14"/>
              </w:rPr>
              <w:t>12.性平教育月</w:t>
            </w:r>
            <w:r>
              <w:rPr>
                <w:rFonts w:ascii="標楷體" w:eastAsia="標楷體" w:hAnsi="標楷體" w:hint="eastAsia"/>
                <w:spacing w:val="-14"/>
              </w:rPr>
              <w:t>(三月)</w:t>
            </w:r>
          </w:p>
          <w:p w:rsidR="007A5A27" w:rsidRPr="00236A2A" w:rsidRDefault="007A5A27" w:rsidP="007A5A27">
            <w:pPr>
              <w:snapToGrid w:val="0"/>
              <w:spacing w:line="0" w:lineRule="atLeast"/>
              <w:ind w:leftChars="-1" w:left="210" w:rightChars="-70" w:right="-168" w:hangingChars="100" w:hanging="212"/>
              <w:rPr>
                <w:rFonts w:ascii="標楷體" w:eastAsia="標楷體" w:hAnsi="標楷體"/>
                <w:spacing w:val="-14"/>
              </w:rPr>
            </w:pPr>
            <w:r w:rsidRPr="00A83DFB">
              <w:rPr>
                <w:rFonts w:ascii="標楷體" w:eastAsia="標楷體" w:hAnsi="標楷體" w:hint="eastAsia"/>
                <w:color w:val="E36C0A" w:themeColor="accent6" w:themeShade="BF"/>
                <w:spacing w:val="-14"/>
              </w:rPr>
              <w:t>13.四年級入班宣導</w:t>
            </w:r>
          </w:p>
        </w:tc>
        <w:tc>
          <w:tcPr>
            <w:tcW w:w="2020" w:type="dxa"/>
          </w:tcPr>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1.庭樹修剪。</w:t>
            </w:r>
          </w:p>
          <w:p w:rsidR="007A5A27" w:rsidRPr="00367B3A" w:rsidRDefault="007A5A27" w:rsidP="007A5A27">
            <w:pPr>
              <w:rPr>
                <w:rFonts w:ascii="標楷體" w:eastAsia="標楷體" w:hAnsi="標楷體"/>
                <w:spacing w:val="-10"/>
              </w:rPr>
            </w:pPr>
            <w:r w:rsidRPr="00367B3A">
              <w:rPr>
                <w:rFonts w:ascii="標楷體" w:eastAsia="標楷體" w:hAnsi="標楷體" w:hint="eastAsia"/>
                <w:spacing w:val="-10"/>
              </w:rPr>
              <w:t>2.</w:t>
            </w:r>
            <w:r w:rsidRPr="00367B3A">
              <w:rPr>
                <w:rFonts w:ascii="標楷體" w:eastAsia="標楷體" w:hAnsi="標楷體" w:hint="eastAsia"/>
              </w:rPr>
              <w:t>水電檢修。</w:t>
            </w:r>
          </w:p>
          <w:p w:rsidR="007A5A27" w:rsidRPr="008F341E" w:rsidRDefault="007A5A27" w:rsidP="007A5A27">
            <w:pPr>
              <w:snapToGrid w:val="0"/>
              <w:spacing w:line="0" w:lineRule="atLeast"/>
              <w:rPr>
                <w:rFonts w:ascii="標楷體" w:eastAsia="標楷體" w:hAnsi="標楷體"/>
                <w:color w:val="000000" w:themeColor="text1"/>
                <w:spacing w:val="-10"/>
              </w:rPr>
            </w:pPr>
          </w:p>
        </w:tc>
        <w:tc>
          <w:tcPr>
            <w:tcW w:w="2020" w:type="dxa"/>
          </w:tcPr>
          <w:p w:rsidR="007A5A27" w:rsidRPr="006963CB" w:rsidRDefault="007A5A27" w:rsidP="007A5A27">
            <w:pPr>
              <w:spacing w:line="240" w:lineRule="exact"/>
              <w:ind w:left="220" w:hangingChars="100" w:hanging="220"/>
              <w:rPr>
                <w:rFonts w:ascii="標楷體" w:eastAsia="標楷體" w:hAnsi="標楷體"/>
                <w:color w:val="000000"/>
                <w:spacing w:val="-10"/>
              </w:rPr>
            </w:pPr>
            <w:r w:rsidRPr="006963CB">
              <w:rPr>
                <w:rFonts w:ascii="標楷體" w:eastAsia="標楷體" w:hAnsi="標楷體" w:hint="eastAsia"/>
                <w:color w:val="000000"/>
                <w:spacing w:val="-10"/>
              </w:rPr>
              <w:t>1.全國教</w:t>
            </w:r>
            <w:r>
              <w:rPr>
                <w:rFonts w:ascii="標楷體" w:eastAsia="標楷體" w:hAnsi="標楷體" w:hint="eastAsia"/>
                <w:color w:val="000000"/>
                <w:spacing w:val="-10"/>
              </w:rPr>
              <w:t>保</w:t>
            </w:r>
            <w:r w:rsidRPr="006963CB">
              <w:rPr>
                <w:rFonts w:ascii="標楷體" w:eastAsia="標楷體" w:hAnsi="標楷體" w:hint="eastAsia"/>
                <w:color w:val="000000"/>
                <w:spacing w:val="-10"/>
              </w:rPr>
              <w:t>資訊網、幼生管理系統填報。</w:t>
            </w:r>
          </w:p>
          <w:p w:rsidR="007A5A27" w:rsidRPr="006963CB" w:rsidRDefault="007A5A27" w:rsidP="007A5A27">
            <w:pPr>
              <w:spacing w:line="240" w:lineRule="exact"/>
              <w:ind w:left="220" w:hangingChars="100" w:hanging="220"/>
              <w:rPr>
                <w:rFonts w:ascii="標楷體" w:eastAsia="標楷體" w:hAnsi="標楷體"/>
                <w:color w:val="000000"/>
                <w:spacing w:val="-10"/>
              </w:rPr>
            </w:pPr>
            <w:r>
              <w:rPr>
                <w:rFonts w:ascii="標楷體" w:eastAsia="標楷體" w:hAnsi="標楷體" w:hint="eastAsia"/>
                <w:color w:val="000000"/>
                <w:spacing w:val="-10"/>
              </w:rPr>
              <w:t>2.食農教育</w:t>
            </w:r>
          </w:p>
        </w:tc>
      </w:tr>
      <w:tr w:rsidR="007A5A27" w:rsidRPr="00EB3092" w:rsidTr="007A5A27">
        <w:trPr>
          <w:cantSplit/>
          <w:trHeight w:val="2175"/>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9132FC" w:rsidRDefault="007A5A27" w:rsidP="007A5A27">
            <w:pPr>
              <w:ind w:left="113" w:right="113"/>
              <w:jc w:val="center"/>
              <w:rPr>
                <w:rFonts w:ascii="標楷體" w:eastAsia="標楷體" w:hAnsi="標楷體"/>
                <w:sz w:val="22"/>
                <w:szCs w:val="22"/>
              </w:rPr>
            </w:pPr>
            <w:r>
              <w:rPr>
                <w:rFonts w:ascii="標楷體" w:eastAsia="標楷體" w:hAnsi="標楷體" w:hint="eastAsia"/>
                <w:spacing w:val="-10"/>
                <w:sz w:val="22"/>
                <w:szCs w:val="22"/>
              </w:rPr>
              <w:t>五</w:t>
            </w:r>
            <w:proofErr w:type="gramStart"/>
            <w:r w:rsidRPr="009132FC">
              <w:rPr>
                <w:rFonts w:ascii="標楷體" w:eastAsia="標楷體" w:hAnsi="標楷體" w:hint="eastAsia"/>
                <w:spacing w:val="-10"/>
                <w:sz w:val="22"/>
                <w:szCs w:val="22"/>
              </w:rPr>
              <w:t>（</w:t>
            </w:r>
            <w:proofErr w:type="gramEnd"/>
            <w:r>
              <w:rPr>
                <w:rFonts w:ascii="標楷體" w:eastAsia="標楷體" w:hAnsi="標楷體" w:hint="eastAsia"/>
                <w:color w:val="000000"/>
                <w:spacing w:val="-10"/>
                <w:sz w:val="22"/>
                <w:szCs w:val="22"/>
              </w:rPr>
              <w:t>03</w:t>
            </w:r>
            <w:r w:rsidRPr="009132FC">
              <w:rPr>
                <w:rFonts w:ascii="標楷體" w:eastAsia="標楷體" w:hAnsi="標楷體"/>
                <w:color w:val="000000"/>
                <w:spacing w:val="-10"/>
                <w:sz w:val="22"/>
                <w:szCs w:val="22"/>
              </w:rPr>
              <w:t>:</w:t>
            </w:r>
            <w:r w:rsidR="00CD2A0A">
              <w:rPr>
                <w:rFonts w:ascii="標楷體" w:eastAsia="標楷體" w:hAnsi="標楷體" w:hint="eastAsia"/>
                <w:color w:val="000000"/>
                <w:spacing w:val="-10"/>
                <w:sz w:val="22"/>
                <w:szCs w:val="22"/>
              </w:rPr>
              <w:t>22</w:t>
            </w:r>
            <w:r>
              <w:rPr>
                <w:rFonts w:ascii="標楷體" w:eastAsia="標楷體" w:hAnsi="標楷體" w:hint="eastAsia"/>
                <w:color w:val="000000"/>
                <w:spacing w:val="-10"/>
                <w:sz w:val="22"/>
                <w:szCs w:val="22"/>
              </w:rPr>
              <w:t>~</w:t>
            </w:r>
            <w:r w:rsidRPr="009132FC">
              <w:rPr>
                <w:rFonts w:ascii="標楷體" w:eastAsia="標楷體" w:hAnsi="標楷體" w:hint="eastAsia"/>
                <w:color w:val="000000"/>
                <w:spacing w:val="-10"/>
                <w:sz w:val="22"/>
                <w:szCs w:val="22"/>
              </w:rPr>
              <w:t>0</w:t>
            </w:r>
            <w:r>
              <w:rPr>
                <w:rFonts w:ascii="標楷體" w:eastAsia="標楷體" w:hAnsi="標楷體" w:hint="eastAsia"/>
                <w:color w:val="000000"/>
                <w:spacing w:val="-10"/>
                <w:sz w:val="22"/>
                <w:szCs w:val="22"/>
              </w:rPr>
              <w:t>3:</w:t>
            </w:r>
            <w:r w:rsidR="00CD2A0A">
              <w:rPr>
                <w:rFonts w:ascii="標楷體" w:eastAsia="標楷體" w:hAnsi="標楷體" w:hint="eastAsia"/>
                <w:color w:val="000000"/>
                <w:spacing w:val="-10"/>
                <w:sz w:val="22"/>
                <w:szCs w:val="22"/>
              </w:rPr>
              <w:t>28</w:t>
            </w:r>
            <w:proofErr w:type="gramStart"/>
            <w:r w:rsidRPr="009132FC">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8"/>
                <w:szCs w:val="28"/>
              </w:rPr>
            </w:pPr>
          </w:p>
        </w:tc>
        <w:tc>
          <w:tcPr>
            <w:tcW w:w="1433" w:type="dxa"/>
          </w:tcPr>
          <w:p w:rsidR="00595AD1" w:rsidRPr="005D35DD" w:rsidRDefault="00595AD1" w:rsidP="00595AD1">
            <w:pPr>
              <w:rPr>
                <w:rFonts w:ascii="標楷體" w:eastAsia="標楷體" w:hAnsi="標楷體"/>
                <w:spacing w:val="-10"/>
              </w:rPr>
            </w:pPr>
            <w:r w:rsidRPr="005D35DD">
              <w:rPr>
                <w:rFonts w:ascii="標楷體" w:eastAsia="標楷體" w:hAnsi="標楷體" w:hint="eastAsia"/>
                <w:spacing w:val="-10"/>
              </w:rPr>
              <w:t>1.</w:t>
            </w:r>
            <w:r>
              <w:rPr>
                <w:rFonts w:ascii="標楷體" w:eastAsia="標楷體" w:hAnsi="標楷體"/>
                <w:spacing w:val="-10"/>
              </w:rPr>
              <w:t>3</w:t>
            </w:r>
            <w:r>
              <w:rPr>
                <w:rFonts w:ascii="標楷體" w:eastAsia="標楷體" w:hAnsi="標楷體"/>
                <w:color w:val="FF0000"/>
                <w:spacing w:val="-10"/>
              </w:rPr>
              <w:t>/25四五六年級作業抽閱</w:t>
            </w:r>
          </w:p>
          <w:p w:rsidR="00595AD1" w:rsidRPr="005D35DD" w:rsidRDefault="00595AD1" w:rsidP="00595AD1">
            <w:pPr>
              <w:rPr>
                <w:rFonts w:ascii="標楷體" w:eastAsia="標楷體" w:hAnsi="標楷體"/>
                <w:spacing w:val="-10"/>
              </w:rPr>
            </w:pPr>
            <w:r w:rsidRPr="005D35DD">
              <w:rPr>
                <w:rFonts w:ascii="標楷體" w:eastAsia="標楷體" w:hAnsi="標楷體" w:hint="eastAsia"/>
                <w:spacing w:val="-10"/>
              </w:rPr>
              <w:t>2.</w:t>
            </w:r>
            <w:r w:rsidRPr="005D35DD">
              <w:rPr>
                <w:rFonts w:ascii="標楷體" w:eastAsia="標楷體" w:hAnsi="標楷體" w:hint="eastAsia"/>
                <w:color w:val="FF0000"/>
                <w:spacing w:val="-10"/>
              </w:rPr>
              <w:t>才藝PK賽(3/</w:t>
            </w:r>
            <w:r>
              <w:rPr>
                <w:rFonts w:ascii="標楷體" w:eastAsia="標楷體" w:hAnsi="標楷體"/>
                <w:color w:val="FF0000"/>
                <w:spacing w:val="-10"/>
              </w:rPr>
              <w:t>24</w:t>
            </w:r>
            <w:r w:rsidRPr="005D35DD">
              <w:rPr>
                <w:rFonts w:ascii="標楷體" w:eastAsia="標楷體" w:hAnsi="標楷體" w:hint="eastAsia"/>
                <w:color w:val="FF0000"/>
                <w:spacing w:val="-10"/>
              </w:rPr>
              <w:t>)</w:t>
            </w:r>
          </w:p>
          <w:p w:rsidR="007A5A27" w:rsidRPr="00595AD1" w:rsidRDefault="007A5A27" w:rsidP="007A5A27">
            <w:pPr>
              <w:rPr>
                <w:rFonts w:ascii="標楷體" w:eastAsia="標楷體" w:hAnsi="標楷體"/>
                <w:color w:val="FF0000"/>
                <w:spacing w:val="-10"/>
              </w:rPr>
            </w:pPr>
          </w:p>
        </w:tc>
        <w:tc>
          <w:tcPr>
            <w:tcW w:w="2020" w:type="dxa"/>
          </w:tcPr>
          <w:p w:rsidR="007A5A27" w:rsidRDefault="007A5A27" w:rsidP="007A5A27">
            <w:pPr>
              <w:spacing w:line="240" w:lineRule="exact"/>
              <w:ind w:left="212" w:hangingChars="100" w:hanging="212"/>
              <w:rPr>
                <w:rFonts w:ascii="標楷體" w:eastAsia="標楷體" w:hAnsi="標楷體"/>
                <w:color w:val="000000" w:themeColor="text1"/>
                <w:spacing w:val="-10"/>
              </w:rPr>
            </w:pPr>
            <w:r w:rsidRPr="008F341E">
              <w:rPr>
                <w:rFonts w:ascii="標楷體" w:eastAsia="標楷體" w:hAnsi="標楷體" w:hint="eastAsia"/>
                <w:color w:val="000000" w:themeColor="text1"/>
                <w:spacing w:val="-14"/>
              </w:rPr>
              <w:t>1</w:t>
            </w:r>
            <w:r w:rsidRPr="0083282E">
              <w:rPr>
                <w:rFonts w:ascii="標楷體" w:eastAsia="標楷體" w:hAnsi="標楷體" w:hint="eastAsia"/>
                <w:color w:val="000000" w:themeColor="text1"/>
                <w:spacing w:val="-14"/>
              </w:rPr>
              <w:t>.</w:t>
            </w:r>
            <w:r>
              <w:rPr>
                <w:rFonts w:ascii="標楷體" w:eastAsia="標楷體" w:hAnsi="標楷體"/>
                <w:color w:val="000000" w:themeColor="text1"/>
                <w:spacing w:val="-10"/>
              </w:rPr>
              <w:t xml:space="preserve"> </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p>
          <w:p w:rsidR="007A5A27" w:rsidRPr="0031316C" w:rsidRDefault="007A5A27" w:rsidP="007A5A27">
            <w:pPr>
              <w:spacing w:line="240" w:lineRule="exact"/>
              <w:ind w:left="212" w:hangingChars="100" w:hanging="212"/>
              <w:rPr>
                <w:rFonts w:ascii="標楷體" w:eastAsia="標楷體" w:hAnsi="標楷體"/>
                <w:spacing w:val="-14"/>
              </w:rPr>
            </w:pPr>
            <w:r w:rsidRPr="008F341E">
              <w:rPr>
                <w:rFonts w:ascii="標楷體" w:eastAsia="標楷體" w:hAnsi="標楷體" w:hint="eastAsia"/>
                <w:color w:val="000000" w:themeColor="text1"/>
                <w:spacing w:val="-14"/>
              </w:rPr>
              <w:t>2.</w:t>
            </w:r>
            <w:r w:rsidRPr="0031316C">
              <w:rPr>
                <w:rFonts w:ascii="標楷體" w:eastAsia="標楷體" w:hAnsi="標楷體"/>
                <w:spacing w:val="-14"/>
              </w:rPr>
              <w:t xml:space="preserve"> </w:t>
            </w:r>
          </w:p>
          <w:p w:rsidR="007A5A27" w:rsidRPr="008F341E" w:rsidRDefault="007A5A27" w:rsidP="007A5A27">
            <w:pPr>
              <w:spacing w:line="240" w:lineRule="exact"/>
              <w:ind w:left="212" w:hangingChars="100" w:hanging="212"/>
              <w:rPr>
                <w:rFonts w:ascii="標楷體" w:eastAsia="標楷體" w:hAnsi="標楷體"/>
                <w:color w:val="000000" w:themeColor="text1"/>
                <w:spacing w:val="-14"/>
              </w:rPr>
            </w:pPr>
          </w:p>
        </w:tc>
        <w:tc>
          <w:tcPr>
            <w:tcW w:w="2020" w:type="dxa"/>
          </w:tcPr>
          <w:p w:rsidR="007A5A27" w:rsidRPr="008F737D" w:rsidRDefault="007A5A27" w:rsidP="007A5A27">
            <w:pPr>
              <w:snapToGrid w:val="0"/>
              <w:spacing w:line="0" w:lineRule="atLeast"/>
              <w:ind w:left="212" w:hangingChars="100" w:hanging="212"/>
              <w:rPr>
                <w:rFonts w:ascii="標楷體" w:eastAsia="標楷體" w:hAnsi="標楷體"/>
                <w:color w:val="000000" w:themeColor="text1"/>
              </w:rPr>
            </w:pPr>
            <w:r w:rsidRPr="00236A2A">
              <w:rPr>
                <w:rFonts w:ascii="標楷體" w:eastAsia="標楷體" w:hAnsi="標楷體" w:hint="eastAsia"/>
                <w:spacing w:val="-14"/>
              </w:rPr>
              <w:t>1.閱讀小執法說故事</w:t>
            </w:r>
          </w:p>
          <w:p w:rsidR="007A5A27" w:rsidRPr="00C1497D" w:rsidRDefault="007A5A27" w:rsidP="007A5A27">
            <w:pPr>
              <w:snapToGrid w:val="0"/>
              <w:spacing w:line="0" w:lineRule="atLeast"/>
              <w:ind w:left="240" w:hangingChars="100" w:hanging="240"/>
              <w:rPr>
                <w:rFonts w:ascii="標楷體" w:eastAsia="標楷體" w:hAnsi="標楷體"/>
              </w:rPr>
            </w:pPr>
            <w:r w:rsidRPr="00236A2A">
              <w:rPr>
                <w:rFonts w:ascii="標楷體" w:eastAsia="標楷體" w:hAnsi="標楷體" w:hint="eastAsia"/>
              </w:rPr>
              <w:t>2</w:t>
            </w:r>
            <w:r w:rsidRPr="00953708">
              <w:rPr>
                <w:rFonts w:ascii="標楷體" w:eastAsia="標楷體" w:hAnsi="標楷體"/>
              </w:rPr>
              <w:t>.</w:t>
            </w:r>
            <w:r w:rsidRPr="00C1497D">
              <w:rPr>
                <w:rFonts w:ascii="標楷體" w:eastAsia="標楷體" w:hAnsi="標楷體" w:hint="eastAsia"/>
              </w:rPr>
              <w:t>實施學生小團體輔導。</w:t>
            </w:r>
          </w:p>
          <w:p w:rsidR="007A5A27" w:rsidRPr="00C1497D" w:rsidRDefault="007A5A27" w:rsidP="007A5A27">
            <w:pPr>
              <w:ind w:left="240" w:rightChars="68" w:right="163" w:hangingChars="100" w:hanging="240"/>
              <w:contextualSpacing/>
              <w:rPr>
                <w:rFonts w:ascii="標楷體" w:eastAsia="標楷體" w:hAnsi="標楷體"/>
              </w:rPr>
            </w:pPr>
            <w:r w:rsidRPr="00C1497D">
              <w:rPr>
                <w:rFonts w:ascii="標楷體" w:eastAsia="標楷體" w:hAnsi="標楷體" w:hint="eastAsia"/>
              </w:rPr>
              <w:t>4.</w:t>
            </w:r>
            <w:r>
              <w:rPr>
                <w:rFonts w:ascii="標楷體" w:eastAsia="標楷體" w:hAnsi="標楷體" w:hint="eastAsia"/>
              </w:rPr>
              <w:t>高風險家庭轉介</w:t>
            </w:r>
          </w:p>
          <w:p w:rsidR="007A5A27" w:rsidRPr="00C1497D" w:rsidRDefault="007A5A27" w:rsidP="007A5A27">
            <w:pPr>
              <w:ind w:left="240" w:rightChars="68" w:right="163" w:hangingChars="100" w:hanging="240"/>
              <w:contextualSpacing/>
              <w:rPr>
                <w:rFonts w:ascii="標楷體" w:eastAsia="標楷體" w:hAnsi="標楷體"/>
              </w:rPr>
            </w:pPr>
            <w:r w:rsidRPr="00C1497D">
              <w:rPr>
                <w:rFonts w:ascii="標楷體" w:eastAsia="標楷體" w:hAnsi="標楷體" w:hint="eastAsia"/>
              </w:rPr>
              <w:t>5.</w:t>
            </w:r>
            <w:r>
              <w:rPr>
                <w:rFonts w:ascii="標楷體" w:eastAsia="標楷體" w:hAnsi="標楷體" w:hint="eastAsia"/>
              </w:rPr>
              <w:t>荳荳信箱回信</w:t>
            </w:r>
          </w:p>
          <w:p w:rsidR="007A5A27" w:rsidRPr="00C1497D" w:rsidRDefault="007A5A27" w:rsidP="007A5A27">
            <w:pPr>
              <w:ind w:left="240" w:rightChars="68" w:right="163" w:hangingChars="100" w:hanging="240"/>
              <w:contextualSpacing/>
              <w:rPr>
                <w:rFonts w:ascii="標楷體" w:eastAsia="標楷體" w:hAnsi="標楷體"/>
              </w:rPr>
            </w:pPr>
            <w:r w:rsidRPr="00C1497D">
              <w:rPr>
                <w:rFonts w:ascii="標楷體" w:eastAsia="標楷體" w:hAnsi="標楷體" w:hint="eastAsia"/>
              </w:rPr>
              <w:t>6.</w:t>
            </w:r>
            <w:r w:rsidRPr="00C1497D">
              <w:rPr>
                <w:rFonts w:ascii="標楷體" w:eastAsia="標楷體" w:hAnsi="標楷體" w:hint="eastAsia"/>
                <w:color w:val="FF0000"/>
              </w:rPr>
              <w:t>防災演練(3/</w:t>
            </w:r>
            <w:r w:rsidRPr="00C1497D">
              <w:rPr>
                <w:rFonts w:ascii="標楷體" w:eastAsia="標楷體" w:hAnsi="標楷體"/>
                <w:color w:val="FF0000"/>
              </w:rPr>
              <w:t>1</w:t>
            </w:r>
            <w:r>
              <w:rPr>
                <w:rFonts w:ascii="標楷體" w:eastAsia="標楷體" w:hAnsi="標楷體" w:hint="eastAsia"/>
                <w:color w:val="FF0000"/>
              </w:rPr>
              <w:t>0</w:t>
            </w:r>
            <w:r w:rsidRPr="00C1497D">
              <w:rPr>
                <w:rFonts w:ascii="標楷體" w:eastAsia="標楷體" w:hAnsi="標楷體" w:hint="eastAsia"/>
                <w:color w:val="FF0000"/>
              </w:rPr>
              <w:t>暫訂</w:t>
            </w:r>
            <w:r w:rsidRPr="00C1497D">
              <w:rPr>
                <w:rFonts w:ascii="標楷體" w:eastAsia="標楷體" w:hAnsi="標楷體" w:hint="eastAsia"/>
              </w:rPr>
              <w:t>)</w:t>
            </w:r>
          </w:p>
          <w:p w:rsidR="007A5A27" w:rsidRPr="00C735A5"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color w:val="E36C0A" w:themeColor="accent6" w:themeShade="BF"/>
                <w:spacing w:val="-14"/>
              </w:rPr>
              <w:t>7</w:t>
            </w:r>
            <w:r w:rsidRPr="00A83DFB">
              <w:rPr>
                <w:rFonts w:ascii="標楷體" w:eastAsia="標楷體" w:hAnsi="標楷體" w:hint="eastAsia"/>
                <w:color w:val="E36C0A" w:themeColor="accent6" w:themeShade="BF"/>
                <w:spacing w:val="-14"/>
              </w:rPr>
              <w:t>.四年級入班宣導</w:t>
            </w:r>
          </w:p>
        </w:tc>
        <w:tc>
          <w:tcPr>
            <w:tcW w:w="2020" w:type="dxa"/>
          </w:tcPr>
          <w:p w:rsidR="007A5A27" w:rsidRPr="00367B3A" w:rsidRDefault="007A5A27" w:rsidP="007A5A27">
            <w:pPr>
              <w:rPr>
                <w:rFonts w:ascii="標楷體" w:eastAsia="標楷體" w:hAnsi="標楷體"/>
                <w:spacing w:val="-10"/>
              </w:rPr>
            </w:pPr>
            <w:r w:rsidRPr="00367B3A">
              <w:rPr>
                <w:rFonts w:ascii="標楷體" w:eastAsia="標楷體" w:hAnsi="標楷體" w:hint="eastAsia"/>
                <w:spacing w:val="-10"/>
              </w:rPr>
              <w:t>1.</w:t>
            </w:r>
            <w:r w:rsidRPr="00367B3A">
              <w:rPr>
                <w:rFonts w:ascii="標楷體" w:eastAsia="標楷體" w:hAnsi="標楷體" w:hint="eastAsia"/>
              </w:rPr>
              <w:t>事務機器檢修。</w:t>
            </w:r>
          </w:p>
          <w:p w:rsidR="007A5A27" w:rsidRDefault="007A5A27" w:rsidP="007A5A27">
            <w:pPr>
              <w:snapToGrid w:val="0"/>
              <w:spacing w:line="0" w:lineRule="atLeast"/>
              <w:rPr>
                <w:rFonts w:ascii="標楷體" w:eastAsia="標楷體" w:hAnsi="標楷體"/>
              </w:rPr>
            </w:pPr>
            <w:r w:rsidRPr="00367B3A">
              <w:rPr>
                <w:rFonts w:ascii="標楷體" w:eastAsia="標楷體" w:hAnsi="標楷體" w:hint="eastAsia"/>
              </w:rPr>
              <w:t>2.飲水機外殼清洗。</w:t>
            </w:r>
          </w:p>
          <w:p w:rsidR="007A5A27" w:rsidRPr="00367B3A" w:rsidRDefault="007A5A27" w:rsidP="007A5A27">
            <w:pPr>
              <w:snapToGrid w:val="0"/>
              <w:spacing w:line="0" w:lineRule="atLeast"/>
              <w:rPr>
                <w:rFonts w:ascii="標楷體" w:eastAsia="標楷體" w:hAnsi="標楷體"/>
              </w:rPr>
            </w:pPr>
            <w:r>
              <w:rPr>
                <w:rFonts w:ascii="標楷體" w:eastAsia="標楷體" w:hAnsi="標楷體" w:hint="eastAsia"/>
              </w:rPr>
              <w:t>3.資訊教學設備維修清點。</w:t>
            </w:r>
          </w:p>
          <w:p w:rsidR="007A5A27" w:rsidRPr="00AB76AC" w:rsidRDefault="007A5A27" w:rsidP="007A5A27">
            <w:pPr>
              <w:snapToGrid w:val="0"/>
              <w:spacing w:line="0" w:lineRule="atLeast"/>
              <w:rPr>
                <w:rFonts w:ascii="標楷體" w:eastAsia="標楷體" w:hAnsi="標楷體"/>
                <w:color w:val="000000" w:themeColor="text1"/>
                <w:spacing w:val="-10"/>
              </w:rPr>
            </w:pPr>
          </w:p>
        </w:tc>
        <w:tc>
          <w:tcPr>
            <w:tcW w:w="2020" w:type="dxa"/>
          </w:tcPr>
          <w:p w:rsidR="007A5A27" w:rsidRDefault="007A5A27" w:rsidP="007A5A27">
            <w:pPr>
              <w:spacing w:line="240" w:lineRule="exact"/>
              <w:ind w:left="220" w:hangingChars="100" w:hanging="220"/>
              <w:rPr>
                <w:rFonts w:ascii="標楷體" w:eastAsia="標楷體" w:hAnsi="標楷體"/>
                <w:color w:val="000000"/>
                <w:spacing w:val="-10"/>
              </w:rPr>
            </w:pPr>
            <w:r w:rsidRPr="006963CB">
              <w:rPr>
                <w:rFonts w:ascii="標楷體" w:eastAsia="標楷體" w:hAnsi="標楷體" w:hint="eastAsia"/>
                <w:color w:val="000000"/>
                <w:spacing w:val="-10"/>
              </w:rPr>
              <w:t>1.消防宣導。</w:t>
            </w:r>
          </w:p>
          <w:p w:rsidR="007A5A27" w:rsidRDefault="007A5A27" w:rsidP="007A5A27">
            <w:pPr>
              <w:spacing w:line="240" w:lineRule="exact"/>
              <w:ind w:left="220" w:hangingChars="100" w:hanging="220"/>
              <w:rPr>
                <w:rFonts w:ascii="標楷體" w:eastAsia="標楷體" w:hAnsi="標楷體"/>
                <w:color w:val="000000"/>
                <w:spacing w:val="-10"/>
              </w:rPr>
            </w:pPr>
            <w:r w:rsidRPr="006963CB">
              <w:rPr>
                <w:rFonts w:ascii="標楷體" w:eastAsia="標楷體" w:hAnsi="標楷體" w:hint="eastAsia"/>
                <w:color w:val="000000"/>
                <w:spacing w:val="-10"/>
              </w:rPr>
              <w:t>2.教學研討會。</w:t>
            </w:r>
          </w:p>
          <w:p w:rsidR="007A5A27" w:rsidRPr="006963CB" w:rsidRDefault="007A5A27" w:rsidP="007A5A27">
            <w:pPr>
              <w:spacing w:line="240" w:lineRule="exact"/>
              <w:ind w:left="220" w:hangingChars="100" w:hanging="220"/>
              <w:rPr>
                <w:rFonts w:ascii="標楷體" w:eastAsia="標楷體" w:hAnsi="標楷體"/>
                <w:color w:val="000000"/>
                <w:spacing w:val="-10"/>
              </w:rPr>
            </w:pPr>
            <w:r>
              <w:rPr>
                <w:rFonts w:ascii="標楷體" w:eastAsia="標楷體" w:hAnsi="標楷體" w:hint="eastAsia"/>
                <w:color w:val="000000"/>
                <w:spacing w:val="-10"/>
              </w:rPr>
              <w:t>3.承辦全市教保研習</w:t>
            </w:r>
          </w:p>
        </w:tc>
      </w:tr>
      <w:tr w:rsidR="007A5A27" w:rsidRPr="00EB3092" w:rsidTr="007A5A27">
        <w:trPr>
          <w:cantSplit/>
          <w:trHeight w:val="2078"/>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9132FC" w:rsidRDefault="007A5A27" w:rsidP="007A5A27">
            <w:pPr>
              <w:ind w:left="113" w:right="113"/>
              <w:jc w:val="center"/>
              <w:rPr>
                <w:rFonts w:ascii="標楷體" w:eastAsia="標楷體" w:hAnsi="標楷體"/>
                <w:sz w:val="22"/>
                <w:szCs w:val="22"/>
              </w:rPr>
            </w:pPr>
            <w:r>
              <w:rPr>
                <w:rFonts w:ascii="標楷體" w:eastAsia="標楷體" w:hAnsi="標楷體" w:hint="eastAsia"/>
                <w:sz w:val="22"/>
                <w:szCs w:val="22"/>
              </w:rPr>
              <w:t>六</w:t>
            </w:r>
            <w:proofErr w:type="gramStart"/>
            <w:r w:rsidRPr="009132FC">
              <w:rPr>
                <w:rFonts w:ascii="標楷體" w:eastAsia="標楷體" w:hAnsi="標楷體" w:hint="eastAsia"/>
                <w:spacing w:val="-10"/>
                <w:sz w:val="22"/>
                <w:szCs w:val="22"/>
              </w:rPr>
              <w:t>（</w:t>
            </w:r>
            <w:proofErr w:type="gramEnd"/>
            <w:r w:rsidRPr="009132FC">
              <w:rPr>
                <w:rFonts w:ascii="標楷體" w:eastAsia="標楷體" w:hAnsi="標楷體"/>
                <w:color w:val="000000"/>
                <w:spacing w:val="-10"/>
                <w:sz w:val="22"/>
                <w:szCs w:val="22"/>
              </w:rPr>
              <w:t>0</w:t>
            </w:r>
            <w:r>
              <w:rPr>
                <w:rFonts w:ascii="標楷體" w:eastAsia="標楷體" w:hAnsi="標楷體" w:hint="eastAsia"/>
                <w:color w:val="000000"/>
                <w:spacing w:val="-10"/>
                <w:sz w:val="22"/>
                <w:szCs w:val="22"/>
              </w:rPr>
              <w:t>3</w:t>
            </w:r>
            <w:r w:rsidRPr="009132FC">
              <w:rPr>
                <w:rFonts w:ascii="標楷體" w:eastAsia="標楷體" w:hAnsi="標楷體"/>
                <w:color w:val="000000"/>
                <w:spacing w:val="-10"/>
                <w:sz w:val="22"/>
                <w:szCs w:val="22"/>
              </w:rPr>
              <w:t>:</w:t>
            </w:r>
            <w:r w:rsidR="00595AD1">
              <w:rPr>
                <w:rFonts w:ascii="標楷體" w:eastAsia="標楷體" w:hAnsi="標楷體" w:hint="eastAsia"/>
                <w:color w:val="000000"/>
                <w:spacing w:val="-10"/>
                <w:sz w:val="22"/>
                <w:szCs w:val="22"/>
              </w:rPr>
              <w:t>29</w:t>
            </w:r>
            <w:r>
              <w:rPr>
                <w:rFonts w:ascii="標楷體" w:eastAsia="標楷體" w:hAnsi="標楷體" w:hint="eastAsia"/>
                <w:color w:val="000000"/>
                <w:spacing w:val="-10"/>
                <w:sz w:val="22"/>
                <w:szCs w:val="22"/>
              </w:rPr>
              <w:t>~</w:t>
            </w:r>
            <w:r w:rsidRPr="009132FC">
              <w:rPr>
                <w:rFonts w:ascii="標楷體" w:eastAsia="標楷體" w:hAnsi="標楷體" w:hint="eastAsia"/>
                <w:color w:val="000000"/>
                <w:spacing w:val="-10"/>
                <w:sz w:val="22"/>
                <w:szCs w:val="22"/>
              </w:rPr>
              <w:t>0</w:t>
            </w:r>
            <w:r w:rsidR="00595AD1">
              <w:rPr>
                <w:rFonts w:ascii="標楷體" w:eastAsia="標楷體" w:hAnsi="標楷體" w:hint="eastAsia"/>
                <w:color w:val="000000"/>
                <w:spacing w:val="-10"/>
                <w:sz w:val="22"/>
                <w:szCs w:val="22"/>
              </w:rPr>
              <w:t>4</w:t>
            </w:r>
            <w:r>
              <w:rPr>
                <w:rFonts w:ascii="標楷體" w:eastAsia="標楷體" w:hAnsi="標楷體" w:hint="eastAsia"/>
                <w:color w:val="000000"/>
                <w:spacing w:val="-10"/>
                <w:sz w:val="22"/>
                <w:szCs w:val="22"/>
              </w:rPr>
              <w:t>:</w:t>
            </w:r>
            <w:r w:rsidR="00595AD1">
              <w:rPr>
                <w:rFonts w:ascii="標楷體" w:eastAsia="標楷體" w:hAnsi="標楷體" w:hint="eastAsia"/>
                <w:color w:val="000000"/>
                <w:spacing w:val="-10"/>
                <w:sz w:val="22"/>
                <w:szCs w:val="22"/>
              </w:rPr>
              <w:t>04</w:t>
            </w:r>
            <w:proofErr w:type="gramStart"/>
            <w:r w:rsidRPr="009132FC">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433" w:type="dxa"/>
          </w:tcPr>
          <w:p w:rsidR="007A5A27" w:rsidRPr="005D35DD" w:rsidRDefault="00595AD1" w:rsidP="007A5A27">
            <w:pPr>
              <w:rPr>
                <w:rFonts w:ascii="標楷體" w:eastAsia="標楷體" w:hAnsi="標楷體"/>
                <w:color w:val="FF0000"/>
                <w:spacing w:val="-10"/>
              </w:rPr>
            </w:pPr>
            <w:r>
              <w:rPr>
                <w:rFonts w:ascii="標楷體" w:eastAsia="標楷體" w:hAnsi="標楷體" w:hint="eastAsia"/>
                <w:color w:val="FF0000"/>
                <w:spacing w:val="-10"/>
              </w:rPr>
              <w:t>1.</w:t>
            </w:r>
            <w:r w:rsidR="007A5A27" w:rsidRPr="005D35DD">
              <w:rPr>
                <w:rFonts w:ascii="標楷體" w:eastAsia="標楷體" w:hAnsi="標楷體" w:hint="eastAsia"/>
                <w:color w:val="FF0000"/>
                <w:spacing w:val="-10"/>
              </w:rPr>
              <w:t>.新竹市科</w:t>
            </w:r>
            <w:proofErr w:type="gramStart"/>
            <w:r w:rsidR="007A5A27" w:rsidRPr="005D35DD">
              <w:rPr>
                <w:rFonts w:ascii="標楷體" w:eastAsia="標楷體" w:hAnsi="標楷體" w:hint="eastAsia"/>
                <w:color w:val="FF0000"/>
                <w:spacing w:val="-10"/>
              </w:rPr>
              <w:t>展線上</w:t>
            </w:r>
            <w:proofErr w:type="gramEnd"/>
            <w:r w:rsidR="007A5A27" w:rsidRPr="005D35DD">
              <w:rPr>
                <w:rFonts w:ascii="標楷體" w:eastAsia="標楷體" w:hAnsi="標楷體" w:hint="eastAsia"/>
                <w:color w:val="FF0000"/>
                <w:spacing w:val="-10"/>
              </w:rPr>
              <w:t>報名</w:t>
            </w:r>
          </w:p>
          <w:p w:rsidR="007A5A27" w:rsidRPr="005D35DD" w:rsidRDefault="00595AD1" w:rsidP="007A5A27">
            <w:pPr>
              <w:rPr>
                <w:rFonts w:ascii="標楷體" w:eastAsia="標楷體" w:hAnsi="標楷體"/>
                <w:spacing w:val="-10"/>
              </w:rPr>
            </w:pPr>
            <w:r>
              <w:rPr>
                <w:rFonts w:ascii="標楷體" w:eastAsia="標楷體" w:hAnsi="標楷體" w:hint="eastAsia"/>
                <w:spacing w:val="-10"/>
              </w:rPr>
              <w:t>2</w:t>
            </w:r>
            <w:r w:rsidR="007A5A27" w:rsidRPr="005D35DD">
              <w:rPr>
                <w:rFonts w:ascii="標楷體" w:eastAsia="標楷體" w:hAnsi="標楷體"/>
                <w:spacing w:val="-10"/>
              </w:rPr>
              <w:t>.語文競賽月</w:t>
            </w:r>
          </w:p>
          <w:p w:rsidR="00AD4C94" w:rsidRPr="00AB62E8" w:rsidRDefault="00AD4C94" w:rsidP="00AD4C94">
            <w:pPr>
              <w:rPr>
                <w:rFonts w:ascii="標楷體" w:eastAsia="標楷體" w:hAnsi="標楷體"/>
                <w:color w:val="FF0000"/>
                <w:spacing w:val="-10"/>
              </w:rPr>
            </w:pPr>
            <w:r>
              <w:rPr>
                <w:rFonts w:ascii="標楷體" w:eastAsia="標楷體" w:hAnsi="標楷體" w:hint="eastAsia"/>
                <w:color w:val="FF0000"/>
                <w:spacing w:val="-10"/>
              </w:rPr>
              <w:t>3.</w:t>
            </w:r>
            <w:r w:rsidRPr="00AB62E8">
              <w:rPr>
                <w:rFonts w:ascii="標楷體" w:eastAsia="標楷體" w:hAnsi="標楷體" w:hint="eastAsia"/>
                <w:color w:val="FF0000"/>
                <w:spacing w:val="-10"/>
              </w:rPr>
              <w:t>兒童節</w:t>
            </w:r>
            <w:r w:rsidRPr="00AB62E8">
              <w:rPr>
                <w:rFonts w:ascii="標楷體" w:eastAsia="標楷體" w:hAnsi="標楷體" w:hint="eastAsia"/>
                <w:color w:val="FF0000"/>
                <w:spacing w:val="-14"/>
              </w:rPr>
              <w:t>淨灘</w:t>
            </w:r>
            <w:r>
              <w:rPr>
                <w:rFonts w:ascii="標楷體" w:eastAsia="標楷體" w:hAnsi="標楷體" w:hint="eastAsia"/>
                <w:color w:val="FF0000"/>
                <w:spacing w:val="-10"/>
              </w:rPr>
              <w:t>春遊</w:t>
            </w:r>
            <w:r w:rsidRPr="00AB62E8">
              <w:rPr>
                <w:rFonts w:ascii="標楷體" w:eastAsia="標楷體" w:hAnsi="標楷體"/>
                <w:color w:val="FF0000"/>
                <w:spacing w:val="-14"/>
              </w:rPr>
              <w:t>（</w:t>
            </w:r>
            <w:r>
              <w:rPr>
                <w:rFonts w:ascii="標楷體" w:eastAsia="標楷體" w:hAnsi="標楷體" w:hint="eastAsia"/>
                <w:color w:val="FF0000"/>
                <w:spacing w:val="-14"/>
              </w:rPr>
              <w:t>4</w:t>
            </w:r>
            <w:r w:rsidRPr="00AB62E8">
              <w:rPr>
                <w:rFonts w:ascii="標楷體" w:eastAsia="標楷體" w:hAnsi="標楷體"/>
                <w:color w:val="FF0000"/>
                <w:spacing w:val="-14"/>
              </w:rPr>
              <w:t>/</w:t>
            </w:r>
            <w:r>
              <w:rPr>
                <w:rFonts w:ascii="標楷體" w:eastAsia="標楷體" w:hAnsi="標楷體"/>
                <w:color w:val="FF0000"/>
                <w:spacing w:val="-14"/>
              </w:rPr>
              <w:t>02</w:t>
            </w:r>
            <w:r w:rsidRPr="00AB62E8">
              <w:rPr>
                <w:rFonts w:ascii="標楷體" w:eastAsia="標楷體" w:hAnsi="標楷體" w:hint="eastAsia"/>
                <w:color w:val="FF0000"/>
                <w:spacing w:val="-14"/>
              </w:rPr>
              <w:t>）</w:t>
            </w:r>
          </w:p>
          <w:p w:rsidR="007A5A27" w:rsidRPr="00AD4C94" w:rsidRDefault="007A5A27" w:rsidP="007A5A27">
            <w:pPr>
              <w:rPr>
                <w:rFonts w:ascii="標楷體" w:eastAsia="標楷體" w:hAnsi="標楷體"/>
                <w:color w:val="000000"/>
                <w:spacing w:val="-10"/>
              </w:rPr>
            </w:pPr>
          </w:p>
        </w:tc>
        <w:tc>
          <w:tcPr>
            <w:tcW w:w="2020" w:type="dxa"/>
          </w:tcPr>
          <w:p w:rsidR="007A5A27" w:rsidRPr="00DC4120" w:rsidRDefault="007A5A27" w:rsidP="007A5A27">
            <w:pPr>
              <w:spacing w:line="240" w:lineRule="exact"/>
              <w:rPr>
                <w:rFonts w:ascii="標楷體" w:eastAsia="標楷體" w:hAnsi="標楷體"/>
                <w:color w:val="000000" w:themeColor="text1"/>
                <w:spacing w:val="-14"/>
              </w:rPr>
            </w:pPr>
            <w:r>
              <w:rPr>
                <w:rFonts w:ascii="標楷體" w:eastAsia="標楷體" w:hAnsi="標楷體" w:hint="eastAsia"/>
                <w:color w:val="000000" w:themeColor="text1"/>
                <w:spacing w:val="-14"/>
              </w:rPr>
              <w:t>1.</w:t>
            </w:r>
            <w:r w:rsidRPr="00DC4120">
              <w:rPr>
                <w:rFonts w:ascii="標楷體" w:eastAsia="標楷體" w:hAnsi="標楷體" w:hint="eastAsia"/>
                <w:color w:val="000000" w:themeColor="text1"/>
                <w:spacing w:val="-14"/>
              </w:rPr>
              <w:t>英語領域/協同教師會議。</w:t>
            </w:r>
          </w:p>
          <w:p w:rsidR="007A5A27" w:rsidRDefault="007A5A27" w:rsidP="007A5A27">
            <w:pPr>
              <w:spacing w:line="240" w:lineRule="exact"/>
              <w:rPr>
                <w:rFonts w:ascii="標楷體" w:eastAsia="標楷體" w:hAnsi="標楷體"/>
              </w:rPr>
            </w:pPr>
            <w:r>
              <w:rPr>
                <w:rFonts w:ascii="標楷體" w:eastAsia="標楷體" w:hAnsi="標楷體"/>
                <w:color w:val="000000" w:themeColor="text1"/>
                <w:spacing w:val="-14"/>
              </w:rPr>
              <w:t>2.</w:t>
            </w:r>
            <w:r w:rsidRPr="0031316C">
              <w:rPr>
                <w:rFonts w:ascii="標楷體" w:eastAsia="標楷體" w:hAnsi="標楷體" w:hint="eastAsia"/>
              </w:rPr>
              <w:t>教師專業</w:t>
            </w:r>
            <w:r>
              <w:rPr>
                <w:rFonts w:ascii="標楷體" w:eastAsia="標楷體" w:hAnsi="標楷體" w:hint="eastAsia"/>
              </w:rPr>
              <w:t>社群研習及學年會議</w:t>
            </w:r>
          </w:p>
          <w:p w:rsidR="007A5A27" w:rsidRPr="00DC4120" w:rsidRDefault="007A5A27" w:rsidP="007A5A27">
            <w:pPr>
              <w:spacing w:line="240" w:lineRule="exact"/>
              <w:rPr>
                <w:rFonts w:ascii="標楷體" w:eastAsia="標楷體" w:hAnsi="標楷體"/>
                <w:color w:val="000000" w:themeColor="text1"/>
                <w:spacing w:val="-14"/>
              </w:rPr>
            </w:pPr>
          </w:p>
        </w:tc>
        <w:tc>
          <w:tcPr>
            <w:tcW w:w="2020" w:type="dxa"/>
          </w:tcPr>
          <w:p w:rsidR="007A5A27" w:rsidRPr="00236A2A" w:rsidRDefault="007A5A27" w:rsidP="007A5A27">
            <w:pPr>
              <w:snapToGrid w:val="0"/>
              <w:spacing w:line="0" w:lineRule="atLeast"/>
              <w:ind w:left="212" w:hangingChars="100" w:hanging="212"/>
              <w:rPr>
                <w:rFonts w:ascii="標楷體" w:eastAsia="標楷體" w:hAnsi="標楷體"/>
                <w:spacing w:val="-14"/>
              </w:rPr>
            </w:pPr>
            <w:r w:rsidRPr="00236A2A">
              <w:rPr>
                <w:rFonts w:ascii="標楷體" w:eastAsia="標楷體" w:hAnsi="標楷體" w:hint="eastAsia"/>
                <w:spacing w:val="-14"/>
              </w:rPr>
              <w:t>1</w:t>
            </w:r>
            <w:r w:rsidRPr="00236A2A">
              <w:rPr>
                <w:rFonts w:ascii="標楷體" w:eastAsia="標楷體" w:hAnsi="標楷體"/>
                <w:spacing w:val="-14"/>
              </w:rPr>
              <w:t>.</w:t>
            </w:r>
            <w:r>
              <w:rPr>
                <w:rFonts w:ascii="標楷體" w:eastAsia="標楷體" w:hAnsi="標楷體"/>
                <w:spacing w:val="-14"/>
              </w:rPr>
              <w:t>跑馬燈各類衛生宣導</w:t>
            </w:r>
          </w:p>
          <w:p w:rsidR="007A5A27" w:rsidRPr="003466B1" w:rsidRDefault="007A5A27" w:rsidP="007A5A27">
            <w:pPr>
              <w:snapToGrid w:val="0"/>
              <w:spacing w:line="0" w:lineRule="atLeast"/>
              <w:ind w:left="212" w:hangingChars="100" w:hanging="212"/>
              <w:rPr>
                <w:rFonts w:ascii="標楷體" w:eastAsia="標楷體" w:hAnsi="標楷體"/>
                <w:color w:val="FF0000"/>
                <w:spacing w:val="-14"/>
              </w:rPr>
            </w:pPr>
            <w:r>
              <w:rPr>
                <w:rFonts w:ascii="標楷體" w:eastAsia="標楷體" w:hAnsi="標楷體" w:hint="eastAsia"/>
                <w:spacing w:val="-14"/>
              </w:rPr>
              <w:t>2</w:t>
            </w:r>
            <w:r w:rsidRPr="00236A2A">
              <w:rPr>
                <w:rFonts w:ascii="標楷體" w:eastAsia="標楷體" w:hAnsi="標楷體" w:hint="eastAsia"/>
                <w:spacing w:val="-14"/>
              </w:rPr>
              <w:t>.</w:t>
            </w:r>
            <w:r w:rsidRPr="00C174AC">
              <w:rPr>
                <w:rFonts w:ascii="標楷體" w:eastAsia="標楷體" w:hAnsi="標楷體" w:hint="eastAsia"/>
                <w:color w:val="000000"/>
                <w:spacing w:val="-10"/>
              </w:rPr>
              <w:t>高關懷通報</w:t>
            </w:r>
          </w:p>
          <w:p w:rsidR="007A5A27" w:rsidRDefault="007A5A27" w:rsidP="007A5A27">
            <w:pPr>
              <w:snapToGrid w:val="0"/>
              <w:spacing w:line="0" w:lineRule="atLeast"/>
              <w:ind w:left="212" w:hangingChars="100" w:hanging="212"/>
              <w:jc w:val="both"/>
              <w:rPr>
                <w:rFonts w:ascii="標楷體" w:eastAsia="標楷體" w:hAnsi="標楷體"/>
                <w:spacing w:val="-14"/>
              </w:rPr>
            </w:pPr>
            <w:r>
              <w:rPr>
                <w:rFonts w:ascii="標楷體" w:eastAsia="標楷體" w:hAnsi="標楷體" w:hint="eastAsia"/>
                <w:spacing w:val="-14"/>
              </w:rPr>
              <w:t>3</w:t>
            </w:r>
            <w:r w:rsidRPr="00236A2A">
              <w:rPr>
                <w:rFonts w:ascii="標楷體" w:eastAsia="標楷體" w:hAnsi="標楷體" w:hint="eastAsia"/>
                <w:spacing w:val="-14"/>
              </w:rPr>
              <w:t>.閱讀小執法說</w:t>
            </w:r>
            <w:r>
              <w:rPr>
                <w:rFonts w:ascii="標楷體" w:eastAsia="標楷體" w:hAnsi="標楷體" w:hint="eastAsia"/>
                <w:spacing w:val="-14"/>
              </w:rPr>
              <w:t>故事</w:t>
            </w:r>
          </w:p>
          <w:p w:rsidR="007A5A27" w:rsidRPr="00C174AC" w:rsidRDefault="007A5A27" w:rsidP="007A5A27">
            <w:pPr>
              <w:ind w:left="220" w:hangingChars="100" w:hanging="220"/>
              <w:rPr>
                <w:rFonts w:ascii="標楷體" w:eastAsia="標楷體" w:hAnsi="標楷體"/>
                <w:color w:val="FF0000"/>
                <w:spacing w:val="-10"/>
              </w:rPr>
            </w:pPr>
            <w:r>
              <w:rPr>
                <w:rFonts w:ascii="標楷體" w:eastAsia="標楷體" w:hAnsi="標楷體" w:hint="eastAsia"/>
                <w:color w:val="000000"/>
                <w:spacing w:val="-10"/>
              </w:rPr>
              <w:t>4</w:t>
            </w:r>
            <w:r w:rsidRPr="00C174AC">
              <w:rPr>
                <w:rFonts w:ascii="標楷體" w:eastAsia="標楷體" w:hAnsi="標楷體" w:hint="eastAsia"/>
                <w:color w:val="000000"/>
                <w:spacing w:val="-10"/>
              </w:rPr>
              <w:t>.學生小團體輔導</w:t>
            </w:r>
          </w:p>
          <w:p w:rsidR="007A5A27" w:rsidRPr="00C1497D" w:rsidRDefault="007A5A27" w:rsidP="007A5A27">
            <w:pPr>
              <w:snapToGrid w:val="0"/>
              <w:spacing w:line="0" w:lineRule="atLeast"/>
              <w:ind w:left="220" w:hangingChars="100" w:hanging="220"/>
              <w:jc w:val="both"/>
              <w:rPr>
                <w:rFonts w:ascii="標楷體" w:eastAsia="標楷體" w:hAnsi="標楷體"/>
                <w:spacing w:val="-14"/>
              </w:rPr>
            </w:pPr>
            <w:r>
              <w:rPr>
                <w:rFonts w:ascii="標楷體" w:eastAsia="標楷體" w:hAnsi="標楷體" w:hint="eastAsia"/>
                <w:color w:val="000000"/>
                <w:spacing w:val="-10"/>
              </w:rPr>
              <w:t>5</w:t>
            </w:r>
            <w:r w:rsidRPr="00C174AC">
              <w:rPr>
                <w:rFonts w:ascii="標楷體" w:eastAsia="標楷體" w:hAnsi="標楷體" w:hint="eastAsia"/>
                <w:color w:val="000000"/>
                <w:spacing w:val="-10"/>
              </w:rPr>
              <w:t>.</w:t>
            </w:r>
            <w:r>
              <w:rPr>
                <w:rFonts w:ascii="標楷體" w:eastAsia="標楷體" w:hAnsi="標楷體" w:hint="eastAsia"/>
                <w:spacing w:val="-14"/>
              </w:rPr>
              <w:t>校園安全地圖宣導</w:t>
            </w:r>
          </w:p>
          <w:p w:rsidR="007A5A27" w:rsidRDefault="007A5A27" w:rsidP="007A5A27">
            <w:pPr>
              <w:snapToGrid w:val="0"/>
              <w:spacing w:line="0" w:lineRule="atLeast"/>
              <w:ind w:left="212" w:hangingChars="100" w:hanging="212"/>
              <w:jc w:val="both"/>
              <w:rPr>
                <w:rFonts w:ascii="標楷體" w:eastAsia="標楷體" w:hAnsi="標楷體"/>
                <w:spacing w:val="-14"/>
              </w:rPr>
            </w:pPr>
            <w:r>
              <w:rPr>
                <w:rFonts w:ascii="標楷體" w:eastAsia="標楷體" w:hAnsi="標楷體" w:hint="eastAsia"/>
                <w:spacing w:val="-14"/>
              </w:rPr>
              <w:t>6</w:t>
            </w:r>
            <w:r w:rsidRPr="00C1497D">
              <w:rPr>
                <w:rFonts w:ascii="標楷體" w:eastAsia="標楷體" w:hAnsi="標楷體" w:hint="eastAsia"/>
                <w:spacing w:val="-14"/>
              </w:rPr>
              <w:t>.</w:t>
            </w:r>
            <w:r>
              <w:rPr>
                <w:rFonts w:ascii="標楷體" w:eastAsia="標楷體" w:hAnsi="標楷體" w:hint="eastAsia"/>
                <w:spacing w:val="-14"/>
              </w:rPr>
              <w:t>模範兒童選拔送件</w:t>
            </w:r>
          </w:p>
          <w:p w:rsidR="007A5A27" w:rsidRPr="00D31008" w:rsidRDefault="007A5A27" w:rsidP="007A5A27">
            <w:pPr>
              <w:snapToGrid w:val="0"/>
              <w:spacing w:line="0" w:lineRule="atLeast"/>
              <w:jc w:val="both"/>
              <w:rPr>
                <w:rFonts w:ascii="標楷體" w:eastAsia="標楷體" w:hAnsi="標楷體"/>
                <w:spacing w:val="-14"/>
              </w:rPr>
            </w:pPr>
          </w:p>
        </w:tc>
        <w:tc>
          <w:tcPr>
            <w:tcW w:w="2020" w:type="dxa"/>
          </w:tcPr>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spacing w:val="-10"/>
              </w:rPr>
              <w:t>1.</w:t>
            </w:r>
            <w:r w:rsidRPr="00367B3A">
              <w:rPr>
                <w:rFonts w:ascii="標楷體" w:eastAsia="標楷體" w:hAnsi="標楷體" w:hint="eastAsia"/>
              </w:rPr>
              <w:t>校園公安檢查。</w:t>
            </w:r>
          </w:p>
          <w:p w:rsidR="007A5A27" w:rsidRDefault="007A5A27" w:rsidP="007A5A27">
            <w:pPr>
              <w:snapToGrid w:val="0"/>
              <w:spacing w:line="0" w:lineRule="atLeast"/>
              <w:rPr>
                <w:rFonts w:ascii="標楷體" w:eastAsia="標楷體" w:hAnsi="標楷體"/>
              </w:rPr>
            </w:pPr>
            <w:r w:rsidRPr="00367B3A">
              <w:rPr>
                <w:rFonts w:ascii="標楷體" w:eastAsia="標楷體" w:hAnsi="標楷體" w:hint="eastAsia"/>
              </w:rPr>
              <w:t>2.事務設備維修清點。</w:t>
            </w:r>
          </w:p>
          <w:p w:rsidR="007A5A27" w:rsidRPr="00367B3A" w:rsidRDefault="007A5A27" w:rsidP="007A5A27">
            <w:pPr>
              <w:snapToGrid w:val="0"/>
              <w:spacing w:line="0" w:lineRule="atLeast"/>
              <w:rPr>
                <w:rFonts w:ascii="標楷體" w:eastAsia="標楷體" w:hAnsi="標楷體"/>
              </w:rPr>
            </w:pPr>
            <w:r>
              <w:rPr>
                <w:rFonts w:ascii="標楷體" w:eastAsia="標楷體" w:hAnsi="標楷體" w:hint="eastAsia"/>
              </w:rPr>
              <w:t>3.消防及飲水設備檢修。</w:t>
            </w:r>
          </w:p>
          <w:p w:rsidR="007A5A27" w:rsidRPr="005D2BDB" w:rsidRDefault="007A5A27" w:rsidP="007A5A27">
            <w:pPr>
              <w:rPr>
                <w:rFonts w:ascii="標楷體" w:eastAsia="標楷體" w:hAnsi="標楷體"/>
                <w:color w:val="000000" w:themeColor="text1"/>
                <w:spacing w:val="-10"/>
              </w:rPr>
            </w:pPr>
          </w:p>
        </w:tc>
        <w:tc>
          <w:tcPr>
            <w:tcW w:w="2020" w:type="dxa"/>
          </w:tcPr>
          <w:p w:rsidR="007A5A27" w:rsidRPr="006963CB" w:rsidRDefault="007A5A27" w:rsidP="007A5A27">
            <w:pPr>
              <w:spacing w:line="240" w:lineRule="exact"/>
              <w:rPr>
                <w:rFonts w:ascii="標楷體" w:eastAsia="標楷體" w:hAnsi="標楷體"/>
                <w:color w:val="000000"/>
                <w:spacing w:val="-10"/>
              </w:rPr>
            </w:pPr>
            <w:r w:rsidRPr="006963CB">
              <w:rPr>
                <w:rFonts w:ascii="標楷體" w:eastAsia="標楷體" w:hAnsi="標楷體" w:hint="eastAsia"/>
                <w:color w:val="000000"/>
                <w:spacing w:val="-10"/>
              </w:rPr>
              <w:t>1.視力保健宣導。</w:t>
            </w:r>
          </w:p>
          <w:p w:rsidR="007A5A27" w:rsidRDefault="007A5A27" w:rsidP="007A5A27">
            <w:pPr>
              <w:spacing w:line="240" w:lineRule="exact"/>
              <w:ind w:left="220" w:hangingChars="100" w:hanging="220"/>
              <w:rPr>
                <w:rFonts w:ascii="標楷體" w:eastAsia="標楷體" w:hAnsi="標楷體"/>
                <w:color w:val="000000"/>
                <w:spacing w:val="-10"/>
              </w:rPr>
            </w:pPr>
            <w:r>
              <w:rPr>
                <w:rFonts w:ascii="標楷體" w:eastAsia="標楷體" w:hAnsi="標楷體" w:hint="eastAsia"/>
                <w:color w:val="000000"/>
                <w:spacing w:val="-10"/>
              </w:rPr>
              <w:t>2</w:t>
            </w:r>
            <w:r w:rsidRPr="006963CB">
              <w:rPr>
                <w:rFonts w:ascii="標楷體" w:eastAsia="標楷體" w:hAnsi="標楷體" w:hint="eastAsia"/>
                <w:color w:val="000000"/>
                <w:spacing w:val="-10"/>
              </w:rPr>
              <w:t>.餐點會議、申購及請款。</w:t>
            </w:r>
          </w:p>
          <w:p w:rsidR="007A5A27" w:rsidRPr="000A3BC0" w:rsidRDefault="007A5A27" w:rsidP="007A5A27">
            <w:pPr>
              <w:spacing w:line="240" w:lineRule="exact"/>
              <w:rPr>
                <w:rFonts w:ascii="標楷體" w:eastAsia="標楷體" w:hAnsi="標楷體"/>
                <w:color w:val="000000"/>
                <w:spacing w:val="-10"/>
              </w:rPr>
            </w:pPr>
            <w:r w:rsidRPr="000A3BC0">
              <w:rPr>
                <w:rFonts w:ascii="標楷體" w:eastAsia="標楷體" w:hAnsi="標楷體"/>
                <w:color w:val="000000"/>
                <w:spacing w:val="-10"/>
              </w:rPr>
              <w:t xml:space="preserve"> </w:t>
            </w:r>
          </w:p>
        </w:tc>
      </w:tr>
      <w:tr w:rsidR="007A5A27" w:rsidRPr="00EB3092" w:rsidTr="007A5A27">
        <w:trPr>
          <w:cantSplit/>
          <w:trHeight w:val="2332"/>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9132FC" w:rsidRDefault="007A5A27" w:rsidP="007A5A27">
            <w:pPr>
              <w:snapToGrid w:val="0"/>
              <w:spacing w:line="240" w:lineRule="atLeast"/>
              <w:ind w:left="113" w:right="113"/>
              <w:jc w:val="center"/>
              <w:rPr>
                <w:rFonts w:ascii="標楷體" w:eastAsia="標楷體" w:hAnsi="標楷體"/>
                <w:color w:val="000000"/>
                <w:sz w:val="22"/>
                <w:szCs w:val="22"/>
              </w:rPr>
            </w:pPr>
            <w:r>
              <w:rPr>
                <w:rFonts w:ascii="標楷體" w:eastAsia="標楷體" w:hAnsi="標楷體" w:hint="eastAsia"/>
                <w:sz w:val="22"/>
                <w:szCs w:val="22"/>
              </w:rPr>
              <w:t>七</w:t>
            </w:r>
            <w:proofErr w:type="gramStart"/>
            <w:r w:rsidRPr="009132FC">
              <w:rPr>
                <w:rFonts w:ascii="標楷體" w:eastAsia="標楷體" w:hAnsi="標楷體" w:hint="eastAsia"/>
                <w:spacing w:val="-10"/>
                <w:sz w:val="22"/>
                <w:szCs w:val="22"/>
              </w:rPr>
              <w:t>（</w:t>
            </w:r>
            <w:proofErr w:type="gramEnd"/>
            <w:r w:rsidRPr="009132FC">
              <w:rPr>
                <w:rFonts w:ascii="標楷體" w:eastAsia="標楷體" w:hAnsi="標楷體"/>
                <w:color w:val="000000"/>
                <w:spacing w:val="-10"/>
                <w:sz w:val="22"/>
                <w:szCs w:val="22"/>
              </w:rPr>
              <w:t>0</w:t>
            </w:r>
            <w:r w:rsidR="00AD4C94">
              <w:rPr>
                <w:rFonts w:ascii="標楷體" w:eastAsia="標楷體" w:hAnsi="標楷體" w:hint="eastAsia"/>
                <w:color w:val="000000"/>
                <w:spacing w:val="-10"/>
                <w:sz w:val="22"/>
                <w:szCs w:val="22"/>
              </w:rPr>
              <w:t>4</w:t>
            </w:r>
            <w:r w:rsidRPr="009132FC">
              <w:rPr>
                <w:rFonts w:ascii="標楷體" w:eastAsia="標楷體" w:hAnsi="標楷體"/>
                <w:color w:val="000000"/>
                <w:spacing w:val="-10"/>
                <w:sz w:val="22"/>
                <w:szCs w:val="22"/>
              </w:rPr>
              <w:t>:</w:t>
            </w:r>
            <w:r w:rsidR="00AD4C94">
              <w:rPr>
                <w:rFonts w:ascii="標楷體" w:eastAsia="標楷體" w:hAnsi="標楷體" w:hint="eastAsia"/>
                <w:color w:val="000000"/>
                <w:spacing w:val="-10"/>
                <w:sz w:val="22"/>
                <w:szCs w:val="22"/>
              </w:rPr>
              <w:t>05</w:t>
            </w:r>
            <w:r>
              <w:rPr>
                <w:rFonts w:ascii="標楷體" w:eastAsia="標楷體" w:hAnsi="標楷體" w:hint="eastAsia"/>
                <w:color w:val="000000"/>
                <w:spacing w:val="-10"/>
                <w:sz w:val="22"/>
                <w:szCs w:val="22"/>
              </w:rPr>
              <w:t>~</w:t>
            </w:r>
            <w:r w:rsidRPr="009132FC">
              <w:rPr>
                <w:rFonts w:ascii="標楷體" w:eastAsia="標楷體" w:hAnsi="標楷體" w:hint="eastAsia"/>
                <w:color w:val="000000"/>
                <w:spacing w:val="-10"/>
                <w:sz w:val="22"/>
                <w:szCs w:val="22"/>
              </w:rPr>
              <w:t>0</w:t>
            </w:r>
            <w:r>
              <w:rPr>
                <w:rFonts w:ascii="標楷體" w:eastAsia="標楷體" w:hAnsi="標楷體" w:hint="eastAsia"/>
                <w:color w:val="000000"/>
                <w:spacing w:val="-10"/>
                <w:sz w:val="22"/>
                <w:szCs w:val="22"/>
              </w:rPr>
              <w:t>4:</w:t>
            </w:r>
            <w:r w:rsidR="00AD4C94">
              <w:rPr>
                <w:rFonts w:ascii="標楷體" w:eastAsia="標楷體" w:hAnsi="標楷體" w:hint="eastAsia"/>
                <w:color w:val="000000"/>
                <w:spacing w:val="-10"/>
                <w:sz w:val="22"/>
                <w:szCs w:val="22"/>
              </w:rPr>
              <w:t>11</w:t>
            </w:r>
            <w:proofErr w:type="gramStart"/>
            <w:r w:rsidRPr="009132FC">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8"/>
                <w:szCs w:val="28"/>
              </w:rPr>
            </w:pPr>
          </w:p>
        </w:tc>
        <w:tc>
          <w:tcPr>
            <w:tcW w:w="1433" w:type="dxa"/>
          </w:tcPr>
          <w:p w:rsidR="007A5A27" w:rsidRPr="00EB3092" w:rsidRDefault="007A5A27" w:rsidP="007A5A27">
            <w:pPr>
              <w:rPr>
                <w:rFonts w:ascii="標楷體" w:eastAsia="標楷體" w:hAnsi="標楷體"/>
                <w:color w:val="000000"/>
                <w:spacing w:val="-10"/>
              </w:rPr>
            </w:pPr>
          </w:p>
        </w:tc>
        <w:tc>
          <w:tcPr>
            <w:tcW w:w="2020" w:type="dxa"/>
          </w:tcPr>
          <w:p w:rsidR="007A5A27" w:rsidRDefault="007A5A27" w:rsidP="007A5A27">
            <w:pPr>
              <w:spacing w:line="240" w:lineRule="exact"/>
              <w:ind w:left="212" w:hangingChars="100" w:hanging="212"/>
              <w:rPr>
                <w:rFonts w:ascii="標楷體" w:eastAsia="標楷體" w:hAnsi="標楷體"/>
                <w:color w:val="000000" w:themeColor="text1"/>
                <w:spacing w:val="-14"/>
              </w:rPr>
            </w:pPr>
            <w:r>
              <w:rPr>
                <w:rFonts w:ascii="標楷體" w:eastAsia="標楷體" w:hAnsi="標楷體" w:hint="eastAsia"/>
                <w:color w:val="000000" w:themeColor="text1"/>
                <w:spacing w:val="-14"/>
              </w:rPr>
              <w:t>1</w:t>
            </w:r>
            <w:r w:rsidRPr="008F341E">
              <w:rPr>
                <w:rFonts w:ascii="標楷體" w:eastAsia="標楷體" w:hAnsi="標楷體" w:hint="eastAsia"/>
                <w:color w:val="000000" w:themeColor="text1"/>
                <w:spacing w:val="-14"/>
              </w:rPr>
              <w:t>.編擬</w:t>
            </w:r>
            <w:r>
              <w:rPr>
                <w:rFonts w:ascii="標楷體" w:eastAsia="標楷體" w:hAnsi="標楷體" w:hint="eastAsia"/>
                <w:color w:val="000000" w:themeColor="text1"/>
                <w:spacing w:val="-14"/>
              </w:rPr>
              <w:t>定期</w:t>
            </w:r>
            <w:r w:rsidRPr="008F341E">
              <w:rPr>
                <w:rFonts w:ascii="標楷體" w:eastAsia="標楷體" w:hAnsi="標楷體" w:hint="eastAsia"/>
                <w:color w:val="000000" w:themeColor="text1"/>
                <w:spacing w:val="-14"/>
              </w:rPr>
              <w:t>評量試題。</w:t>
            </w:r>
          </w:p>
          <w:p w:rsidR="007A5A27" w:rsidRDefault="007A5A27" w:rsidP="007A5A27">
            <w:pPr>
              <w:spacing w:line="240" w:lineRule="exact"/>
              <w:ind w:left="212" w:hangingChars="100" w:hanging="212"/>
              <w:rPr>
                <w:rFonts w:ascii="標楷體" w:eastAsia="標楷體" w:hAnsi="標楷體"/>
              </w:rPr>
            </w:pPr>
            <w:r>
              <w:rPr>
                <w:rFonts w:ascii="標楷體" w:eastAsia="標楷體" w:hAnsi="標楷體" w:hint="eastAsia"/>
                <w:color w:val="000000" w:themeColor="text1"/>
                <w:spacing w:val="-14"/>
              </w:rPr>
              <w:t>2</w:t>
            </w:r>
            <w:r w:rsidRPr="008F341E">
              <w:rPr>
                <w:rFonts w:ascii="標楷體" w:eastAsia="標楷體" w:hAnsi="標楷體" w:hint="eastAsia"/>
                <w:color w:val="000000" w:themeColor="text1"/>
                <w:spacing w:val="-14"/>
              </w:rPr>
              <w:t>.</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p>
          <w:p w:rsidR="007A5A27" w:rsidRPr="008F341E" w:rsidRDefault="007A5A27" w:rsidP="007A5A27">
            <w:pPr>
              <w:spacing w:line="240" w:lineRule="exact"/>
              <w:ind w:left="212" w:hangingChars="100" w:hanging="212"/>
              <w:rPr>
                <w:rFonts w:ascii="標楷體" w:eastAsia="標楷體" w:hAnsi="標楷體"/>
                <w:color w:val="000000" w:themeColor="text1"/>
                <w:spacing w:val="-14"/>
              </w:rPr>
            </w:pPr>
            <w:r w:rsidRPr="00D3457A">
              <w:rPr>
                <w:rFonts w:ascii="標楷體" w:eastAsia="標楷體" w:hAnsi="標楷體" w:hint="eastAsia"/>
                <w:spacing w:val="-14"/>
              </w:rPr>
              <w:t>3.</w:t>
            </w:r>
            <w:r w:rsidRPr="008F341E">
              <w:rPr>
                <w:rFonts w:ascii="標楷體" w:eastAsia="標楷體" w:hAnsi="標楷體"/>
                <w:color w:val="000000" w:themeColor="text1"/>
                <w:spacing w:val="-14"/>
              </w:rPr>
              <w:t xml:space="preserve"> </w:t>
            </w:r>
          </w:p>
        </w:tc>
        <w:tc>
          <w:tcPr>
            <w:tcW w:w="2020" w:type="dxa"/>
          </w:tcPr>
          <w:p w:rsidR="007A5A27" w:rsidRPr="00C1497D" w:rsidRDefault="007A5A27" w:rsidP="007A5A27">
            <w:pPr>
              <w:snapToGrid w:val="0"/>
              <w:spacing w:line="0" w:lineRule="atLeast"/>
              <w:ind w:left="240" w:hangingChars="100" w:hanging="240"/>
              <w:jc w:val="both"/>
              <w:rPr>
                <w:rFonts w:ascii="標楷體" w:eastAsia="標楷體" w:hAnsi="標楷體"/>
                <w:color w:val="FF0000"/>
              </w:rPr>
            </w:pPr>
            <w:r w:rsidRPr="00236A2A">
              <w:rPr>
                <w:rFonts w:ascii="標楷體" w:eastAsia="標楷體" w:hAnsi="標楷體"/>
              </w:rPr>
              <w:t>1.</w:t>
            </w:r>
            <w:r w:rsidRPr="00C1497D">
              <w:rPr>
                <w:rFonts w:ascii="標楷體" w:eastAsia="標楷體" w:hAnsi="標楷體" w:hint="eastAsia"/>
                <w:color w:val="FF0000"/>
              </w:rPr>
              <w:t>才藝PK(3/2</w:t>
            </w:r>
            <w:r>
              <w:rPr>
                <w:rFonts w:ascii="標楷體" w:eastAsia="標楷體" w:hAnsi="標楷體" w:hint="eastAsia"/>
                <w:color w:val="FF0000"/>
              </w:rPr>
              <w:t>4</w:t>
            </w:r>
            <w:r w:rsidRPr="00C1497D">
              <w:rPr>
                <w:rFonts w:ascii="標楷體" w:eastAsia="標楷體" w:hAnsi="標楷體" w:hint="eastAsia"/>
                <w:color w:val="FF0000"/>
              </w:rPr>
              <w:t>)</w:t>
            </w:r>
          </w:p>
          <w:p w:rsidR="007A5A27" w:rsidRPr="00C1497D" w:rsidRDefault="007A5A27" w:rsidP="007A5A27">
            <w:pPr>
              <w:spacing w:line="0" w:lineRule="atLeast"/>
              <w:ind w:left="240" w:hangingChars="100" w:hanging="240"/>
              <w:rPr>
                <w:rFonts w:ascii="標楷體" w:eastAsia="標楷體" w:hAnsi="標楷體"/>
              </w:rPr>
            </w:pPr>
            <w:r>
              <w:rPr>
                <w:rFonts w:ascii="標楷體" w:eastAsia="標楷體" w:hAnsi="標楷體" w:hint="eastAsia"/>
              </w:rPr>
              <w:t>2</w:t>
            </w:r>
            <w:r w:rsidRPr="00C1497D">
              <w:rPr>
                <w:rFonts w:ascii="標楷體" w:eastAsia="標楷體" w:hAnsi="標楷體"/>
              </w:rPr>
              <w:t>.</w:t>
            </w:r>
            <w:r w:rsidRPr="00C1497D">
              <w:rPr>
                <w:rFonts w:ascii="標楷體" w:eastAsia="標楷體" w:hAnsi="標楷體" w:hint="eastAsia"/>
              </w:rPr>
              <w:t>實施學生小團體輔導。</w:t>
            </w:r>
          </w:p>
          <w:p w:rsidR="007A5A27" w:rsidRDefault="007A5A27" w:rsidP="007A5A27">
            <w:pPr>
              <w:spacing w:line="0" w:lineRule="atLeast"/>
              <w:ind w:left="240" w:hangingChars="100" w:hanging="240"/>
              <w:rPr>
                <w:rFonts w:ascii="標楷體" w:eastAsia="標楷體" w:hAnsi="標楷體"/>
              </w:rPr>
            </w:pPr>
            <w:r>
              <w:rPr>
                <w:rFonts w:ascii="標楷體" w:eastAsia="標楷體" w:hAnsi="標楷體" w:hint="eastAsia"/>
              </w:rPr>
              <w:t>3</w:t>
            </w:r>
            <w:r w:rsidRPr="00C1497D">
              <w:rPr>
                <w:rFonts w:ascii="標楷體" w:eastAsia="標楷體" w:hAnsi="標楷體" w:hint="eastAsia"/>
              </w:rPr>
              <w:t>.急救教育宣導（</w:t>
            </w:r>
            <w:r>
              <w:rPr>
                <w:rFonts w:ascii="標楷體" w:eastAsia="標楷體" w:hAnsi="標楷體" w:hint="eastAsia"/>
              </w:rPr>
              <w:t>暫訂</w:t>
            </w:r>
            <w:r w:rsidRPr="00C1497D">
              <w:rPr>
                <w:rFonts w:ascii="標楷體" w:eastAsia="標楷體" w:hAnsi="標楷體" w:hint="eastAsia"/>
              </w:rPr>
              <w:t>）</w:t>
            </w:r>
          </w:p>
          <w:p w:rsidR="007A5A27" w:rsidRPr="00236A2A" w:rsidRDefault="007A5A27" w:rsidP="007A5A27">
            <w:pPr>
              <w:spacing w:line="0" w:lineRule="atLeast"/>
              <w:ind w:left="240" w:hangingChars="100" w:hanging="240"/>
              <w:rPr>
                <w:rFonts w:ascii="標楷體" w:eastAsia="標楷體" w:hAnsi="標楷體"/>
                <w:spacing w:val="-14"/>
              </w:rPr>
            </w:pPr>
            <w:r w:rsidRPr="00A83DFB">
              <w:rPr>
                <w:rFonts w:ascii="標楷體" w:eastAsia="標楷體" w:hAnsi="標楷體" w:hint="eastAsia"/>
                <w:color w:val="E36C0A" w:themeColor="accent6" w:themeShade="BF"/>
              </w:rPr>
              <w:t>4.三年級入班宣導</w:t>
            </w:r>
          </w:p>
        </w:tc>
        <w:tc>
          <w:tcPr>
            <w:tcW w:w="2020" w:type="dxa"/>
          </w:tcPr>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1.廚房清潔檢查。</w:t>
            </w:r>
          </w:p>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2.遊戲器材安檢。</w:t>
            </w:r>
          </w:p>
          <w:p w:rsidR="007A5A27" w:rsidRDefault="007A5A27" w:rsidP="007A5A27">
            <w:pPr>
              <w:snapToGrid w:val="0"/>
              <w:spacing w:line="0" w:lineRule="atLeast"/>
              <w:rPr>
                <w:rFonts w:ascii="標楷體" w:eastAsia="標楷體" w:hAnsi="標楷體"/>
              </w:rPr>
            </w:pPr>
            <w:r w:rsidRPr="00367B3A">
              <w:rPr>
                <w:rFonts w:ascii="標楷體" w:eastAsia="標楷體" w:hAnsi="標楷體" w:hint="eastAsia"/>
              </w:rPr>
              <w:t>3.儲藏室整理</w:t>
            </w:r>
            <w:r>
              <w:rPr>
                <w:rFonts w:ascii="標楷體" w:eastAsia="標楷體" w:hAnsi="標楷體" w:hint="eastAsia"/>
              </w:rPr>
              <w:t>。</w:t>
            </w:r>
          </w:p>
          <w:p w:rsidR="007A5A27" w:rsidRDefault="007A5A27" w:rsidP="007A5A27">
            <w:pPr>
              <w:snapToGrid w:val="0"/>
              <w:spacing w:line="0" w:lineRule="atLeast"/>
              <w:rPr>
                <w:rFonts w:ascii="標楷體" w:eastAsia="標楷體" w:hAnsi="標楷體"/>
              </w:rPr>
            </w:pPr>
            <w:r>
              <w:rPr>
                <w:rFonts w:ascii="標楷體" w:eastAsia="標楷體" w:hAnsi="標楷體" w:hint="eastAsia"/>
              </w:rPr>
              <w:t>4.檢視各項採購業務進度。</w:t>
            </w:r>
          </w:p>
          <w:p w:rsidR="007A5A27" w:rsidRPr="00AB76AC" w:rsidRDefault="007A5A27" w:rsidP="007A5A27">
            <w:pPr>
              <w:rPr>
                <w:rFonts w:ascii="標楷體" w:eastAsia="標楷體" w:hAnsi="標楷體"/>
                <w:color w:val="000000" w:themeColor="text1"/>
                <w:spacing w:val="-10"/>
              </w:rPr>
            </w:pPr>
          </w:p>
        </w:tc>
        <w:tc>
          <w:tcPr>
            <w:tcW w:w="2020" w:type="dxa"/>
          </w:tcPr>
          <w:p w:rsidR="007A5A27" w:rsidRPr="006963CB" w:rsidRDefault="007A5A27" w:rsidP="007A5A27">
            <w:pPr>
              <w:spacing w:line="240" w:lineRule="exact"/>
              <w:ind w:left="220" w:hangingChars="100" w:hanging="220"/>
              <w:rPr>
                <w:rFonts w:ascii="標楷體" w:eastAsia="標楷體" w:hAnsi="標楷體"/>
                <w:color w:val="000000"/>
                <w:spacing w:val="-10"/>
              </w:rPr>
            </w:pPr>
            <w:r w:rsidRPr="006963CB">
              <w:rPr>
                <w:rFonts w:ascii="標楷體" w:eastAsia="標楷體" w:hAnsi="標楷體" w:hint="eastAsia"/>
                <w:color w:val="000000"/>
                <w:spacing w:val="-10"/>
              </w:rPr>
              <w:t>1.辦理各類學前補助。</w:t>
            </w:r>
          </w:p>
          <w:p w:rsidR="007A5A27" w:rsidRDefault="007A5A27" w:rsidP="007A5A27">
            <w:pPr>
              <w:spacing w:line="240" w:lineRule="exact"/>
              <w:rPr>
                <w:rFonts w:ascii="標楷體" w:eastAsia="標楷體" w:hAnsi="標楷體"/>
                <w:color w:val="000000"/>
                <w:spacing w:val="-10"/>
              </w:rPr>
            </w:pPr>
            <w:r>
              <w:rPr>
                <w:rFonts w:ascii="標楷體" w:eastAsia="標楷體" w:hAnsi="標楷體" w:hint="eastAsia"/>
                <w:color w:val="000000"/>
                <w:spacing w:val="-10"/>
              </w:rPr>
              <w:t>2.兒童節活動-淨灘。</w:t>
            </w:r>
          </w:p>
          <w:p w:rsidR="007A5A27" w:rsidRPr="006963CB" w:rsidRDefault="007A5A27" w:rsidP="007A5A27">
            <w:pPr>
              <w:adjustRightInd w:val="0"/>
              <w:spacing w:line="240" w:lineRule="exact"/>
              <w:ind w:left="220" w:hangingChars="100" w:hanging="220"/>
              <w:rPr>
                <w:rFonts w:ascii="標楷體" w:eastAsia="標楷體" w:hAnsi="標楷體"/>
                <w:color w:val="000000"/>
                <w:spacing w:val="-10"/>
              </w:rPr>
            </w:pPr>
            <w:r>
              <w:rPr>
                <w:rFonts w:ascii="標楷體" w:eastAsia="標楷體" w:hAnsi="標楷體" w:hint="eastAsia"/>
                <w:color w:val="000000"/>
                <w:spacing w:val="-10"/>
              </w:rPr>
              <w:t>3.環境、兒童</w:t>
            </w:r>
            <w:r w:rsidRPr="006963CB">
              <w:rPr>
                <w:rFonts w:ascii="標楷體" w:eastAsia="標楷體" w:hAnsi="標楷體" w:hint="eastAsia"/>
                <w:color w:val="000000"/>
                <w:spacing w:val="-10"/>
              </w:rPr>
              <w:t>遊</w:t>
            </w:r>
            <w:r>
              <w:rPr>
                <w:rFonts w:ascii="標楷體" w:eastAsia="標楷體" w:hAnsi="標楷體" w:hint="eastAsia"/>
                <w:color w:val="000000"/>
                <w:spacing w:val="-10"/>
              </w:rPr>
              <w:t>樂設施</w:t>
            </w:r>
            <w:r w:rsidRPr="006963CB">
              <w:rPr>
                <w:rFonts w:ascii="標楷體" w:eastAsia="標楷體" w:hAnsi="標楷體" w:hint="eastAsia"/>
                <w:color w:val="000000"/>
                <w:spacing w:val="-10"/>
              </w:rPr>
              <w:t>安檢。</w:t>
            </w:r>
          </w:p>
          <w:p w:rsidR="007A5A27" w:rsidRPr="001E3EED" w:rsidRDefault="007A5A27" w:rsidP="007A5A27">
            <w:pPr>
              <w:spacing w:line="240" w:lineRule="exact"/>
              <w:rPr>
                <w:rFonts w:ascii="標楷體" w:eastAsia="標楷體" w:hAnsi="標楷體"/>
                <w:color w:val="000000"/>
                <w:spacing w:val="-10"/>
              </w:rPr>
            </w:pPr>
          </w:p>
        </w:tc>
      </w:tr>
      <w:tr w:rsidR="007A5A27" w:rsidRPr="00EB3092" w:rsidTr="007A5A27">
        <w:trPr>
          <w:cantSplit/>
          <w:trHeight w:val="2140"/>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ED142C" w:rsidRDefault="007A5A27" w:rsidP="007A5A27">
            <w:pPr>
              <w:ind w:left="113" w:right="113"/>
              <w:rPr>
                <w:rFonts w:ascii="標楷體" w:eastAsia="標楷體" w:hAnsi="標楷體"/>
                <w:sz w:val="22"/>
                <w:szCs w:val="22"/>
              </w:rPr>
            </w:pPr>
            <w:r>
              <w:rPr>
                <w:rFonts w:ascii="標楷體" w:eastAsia="標楷體" w:hAnsi="標楷體" w:hint="eastAsia"/>
                <w:sz w:val="22"/>
                <w:szCs w:val="22"/>
              </w:rPr>
              <w:t>八(</w:t>
            </w:r>
            <w:r w:rsidRPr="009132FC">
              <w:rPr>
                <w:rFonts w:ascii="標楷體" w:eastAsia="標楷體" w:hAnsi="標楷體" w:hint="eastAsia"/>
                <w:color w:val="000000"/>
                <w:spacing w:val="-10"/>
                <w:sz w:val="22"/>
                <w:szCs w:val="22"/>
              </w:rPr>
              <w:t>0</w:t>
            </w:r>
            <w:r>
              <w:rPr>
                <w:rFonts w:ascii="標楷體" w:eastAsia="標楷體" w:hAnsi="標楷體" w:hint="eastAsia"/>
                <w:color w:val="000000"/>
                <w:spacing w:val="-10"/>
                <w:sz w:val="22"/>
                <w:szCs w:val="22"/>
              </w:rPr>
              <w:t>4:</w:t>
            </w:r>
            <w:r w:rsidR="00AD4C94">
              <w:rPr>
                <w:rFonts w:ascii="標楷體" w:eastAsia="標楷體" w:hAnsi="標楷體" w:hint="eastAsia"/>
                <w:color w:val="000000"/>
                <w:spacing w:val="-10"/>
                <w:sz w:val="22"/>
                <w:szCs w:val="22"/>
              </w:rPr>
              <w:t>12</w:t>
            </w:r>
            <w:r>
              <w:rPr>
                <w:rFonts w:ascii="標楷體" w:eastAsia="標楷體" w:hAnsi="標楷體"/>
                <w:color w:val="000000"/>
                <w:spacing w:val="-10"/>
                <w:sz w:val="22"/>
                <w:szCs w:val="22"/>
              </w:rPr>
              <w:t>~04:</w:t>
            </w:r>
            <w:r w:rsidR="00AD4C94">
              <w:rPr>
                <w:rFonts w:ascii="標楷體" w:eastAsia="標楷體" w:hAnsi="標楷體" w:hint="eastAsia"/>
                <w:color w:val="000000"/>
                <w:spacing w:val="-10"/>
                <w:sz w:val="22"/>
                <w:szCs w:val="22"/>
              </w:rPr>
              <w:t>18</w:t>
            </w:r>
            <w:r>
              <w:rPr>
                <w:rFonts w:ascii="標楷體" w:eastAsia="標楷體" w:hAnsi="標楷體" w:hint="eastAsia"/>
                <w:sz w:val="22"/>
                <w:szCs w:val="22"/>
              </w:rPr>
              <w:t>)</w:t>
            </w:r>
          </w:p>
        </w:tc>
        <w:tc>
          <w:tcPr>
            <w:tcW w:w="410"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433" w:type="dxa"/>
          </w:tcPr>
          <w:p w:rsidR="007A5A27" w:rsidRPr="0009047D" w:rsidRDefault="007A5A27" w:rsidP="007A5A27">
            <w:pPr>
              <w:rPr>
                <w:rFonts w:ascii="新細明體" w:hAnsi="新細明體"/>
                <w:color w:val="FF0000"/>
                <w:spacing w:val="-10"/>
              </w:rPr>
            </w:pPr>
            <w:r w:rsidRPr="0009047D">
              <w:rPr>
                <w:rFonts w:ascii="新細明體" w:hAnsi="新細明體" w:hint="eastAsia"/>
                <w:color w:val="FF0000"/>
                <w:spacing w:val="-10"/>
              </w:rPr>
              <w:t>1.</w:t>
            </w:r>
            <w:r w:rsidRPr="0009047D">
              <w:rPr>
                <w:rFonts w:ascii="標楷體" w:eastAsia="標楷體" w:hAnsi="標楷體" w:hint="eastAsia"/>
                <w:color w:val="FF0000"/>
                <w:spacing w:val="-10"/>
              </w:rPr>
              <w:t xml:space="preserve"> </w:t>
            </w:r>
            <w:r w:rsidRPr="00AB62E8">
              <w:rPr>
                <w:rFonts w:ascii="標楷體" w:eastAsia="標楷體" w:hAnsi="標楷體" w:hint="eastAsia"/>
                <w:color w:val="FF0000"/>
                <w:spacing w:val="-10"/>
              </w:rPr>
              <w:t>兒童節暨清明節（4/</w:t>
            </w:r>
            <w:r>
              <w:rPr>
                <w:rFonts w:ascii="標楷體" w:eastAsia="標楷體" w:hAnsi="標楷體"/>
                <w:color w:val="FF0000"/>
                <w:spacing w:val="-10"/>
              </w:rPr>
              <w:t>4</w:t>
            </w:r>
            <w:r w:rsidRPr="00AB62E8">
              <w:rPr>
                <w:rFonts w:ascii="標楷體" w:eastAsia="標楷體" w:hAnsi="標楷體"/>
                <w:color w:val="FF0000"/>
                <w:spacing w:val="-10"/>
              </w:rPr>
              <w:t>~</w:t>
            </w:r>
            <w:r w:rsidRPr="00AB62E8">
              <w:rPr>
                <w:rFonts w:ascii="標楷體" w:eastAsia="標楷體" w:hAnsi="標楷體" w:hint="eastAsia"/>
                <w:color w:val="FF0000"/>
                <w:spacing w:val="-10"/>
              </w:rPr>
              <w:t>4/</w:t>
            </w:r>
            <w:r>
              <w:rPr>
                <w:rFonts w:ascii="標楷體" w:eastAsia="標楷體" w:hAnsi="標楷體"/>
                <w:color w:val="FF0000"/>
                <w:spacing w:val="-10"/>
              </w:rPr>
              <w:t>6</w:t>
            </w:r>
            <w:r w:rsidRPr="00AB62E8">
              <w:rPr>
                <w:rFonts w:ascii="標楷體" w:eastAsia="標楷體" w:hAnsi="標楷體"/>
                <w:color w:val="FF0000"/>
                <w:spacing w:val="-10"/>
              </w:rPr>
              <w:t>）</w:t>
            </w:r>
            <w:r w:rsidRPr="00AB62E8">
              <w:rPr>
                <w:rFonts w:ascii="標楷體" w:eastAsia="標楷體" w:hAnsi="標楷體" w:hint="eastAsia"/>
                <w:color w:val="FF0000"/>
                <w:spacing w:val="-10"/>
              </w:rPr>
              <w:t>。</w:t>
            </w:r>
          </w:p>
          <w:p w:rsidR="007A5A27" w:rsidRPr="0009047D" w:rsidRDefault="007A5A27" w:rsidP="007A5A27">
            <w:pPr>
              <w:rPr>
                <w:rFonts w:ascii="標楷體" w:eastAsia="標楷體" w:hAnsi="標楷體"/>
                <w:color w:val="FF0000"/>
                <w:spacing w:val="-10"/>
              </w:rPr>
            </w:pPr>
            <w:r>
              <w:rPr>
                <w:rFonts w:ascii="標楷體" w:eastAsia="標楷體" w:hAnsi="標楷體" w:hint="eastAsia"/>
                <w:color w:val="FF0000"/>
                <w:spacing w:val="-10"/>
              </w:rPr>
              <w:t>2</w:t>
            </w:r>
            <w:r>
              <w:rPr>
                <w:rFonts w:ascii="標楷體" w:eastAsia="標楷體" w:hAnsi="標楷體"/>
                <w:color w:val="FF0000"/>
                <w:spacing w:val="-10"/>
              </w:rPr>
              <w:t>.</w:t>
            </w:r>
          </w:p>
          <w:p w:rsidR="007A5A27" w:rsidRPr="00EB3092" w:rsidRDefault="007A5A27" w:rsidP="007A5A27">
            <w:pPr>
              <w:rPr>
                <w:rFonts w:ascii="標楷體" w:eastAsia="標楷體" w:hAnsi="標楷體"/>
                <w:color w:val="000000"/>
                <w:spacing w:val="-10"/>
              </w:rPr>
            </w:pPr>
            <w:r>
              <w:rPr>
                <w:rFonts w:ascii="標楷體" w:eastAsia="標楷體" w:hAnsi="標楷體" w:hint="eastAsia"/>
                <w:color w:val="000000"/>
                <w:spacing w:val="-10"/>
              </w:rPr>
              <w:t>3.</w:t>
            </w:r>
          </w:p>
        </w:tc>
        <w:tc>
          <w:tcPr>
            <w:tcW w:w="2020" w:type="dxa"/>
          </w:tcPr>
          <w:p w:rsidR="007A5A27" w:rsidRPr="008F341E" w:rsidRDefault="007A5A27" w:rsidP="007A5A27">
            <w:pPr>
              <w:spacing w:line="240" w:lineRule="exact"/>
              <w:ind w:left="100" w:hanging="100"/>
              <w:rPr>
                <w:rFonts w:ascii="標楷體" w:eastAsia="標楷體" w:hAnsi="標楷體"/>
                <w:color w:val="000000" w:themeColor="text1"/>
                <w:spacing w:val="-14"/>
              </w:rPr>
            </w:pPr>
            <w:r w:rsidRPr="008F341E">
              <w:rPr>
                <w:rFonts w:ascii="標楷體" w:eastAsia="標楷體" w:hAnsi="標楷體" w:hint="eastAsia"/>
                <w:color w:val="000000" w:themeColor="text1"/>
                <w:spacing w:val="-14"/>
              </w:rPr>
              <w:t>1.整理教學檔案。</w:t>
            </w:r>
          </w:p>
          <w:p w:rsidR="007A5A27" w:rsidRPr="008F341E" w:rsidRDefault="007A5A27" w:rsidP="007A5A27">
            <w:pPr>
              <w:spacing w:line="240" w:lineRule="exact"/>
              <w:ind w:left="212" w:hangingChars="100" w:hanging="212"/>
              <w:rPr>
                <w:rFonts w:ascii="標楷體" w:eastAsia="標楷體" w:hAnsi="標楷體"/>
                <w:color w:val="000000" w:themeColor="text1"/>
                <w:spacing w:val="-14"/>
              </w:rPr>
            </w:pPr>
            <w:r>
              <w:rPr>
                <w:rFonts w:ascii="標楷體" w:eastAsia="標楷體" w:hAnsi="標楷體"/>
                <w:color w:val="000000" w:themeColor="text1"/>
                <w:spacing w:val="-14"/>
              </w:rPr>
              <w:t>2.</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p>
        </w:tc>
        <w:tc>
          <w:tcPr>
            <w:tcW w:w="2020" w:type="dxa"/>
          </w:tcPr>
          <w:p w:rsidR="007A5A27" w:rsidRPr="00C1497D" w:rsidRDefault="007A5A27" w:rsidP="007A5A27">
            <w:pPr>
              <w:snapToGrid w:val="0"/>
              <w:spacing w:line="0" w:lineRule="atLeast"/>
              <w:ind w:left="212" w:hangingChars="100" w:hanging="212"/>
              <w:jc w:val="both"/>
              <w:rPr>
                <w:rFonts w:ascii="標楷體" w:eastAsia="標楷體" w:hAnsi="標楷體"/>
              </w:rPr>
            </w:pPr>
            <w:r w:rsidRPr="00236A2A">
              <w:rPr>
                <w:rFonts w:ascii="標楷體" w:eastAsia="標楷體" w:hAnsi="標楷體" w:hint="eastAsia"/>
                <w:spacing w:val="-14"/>
              </w:rPr>
              <w:t>1.</w:t>
            </w:r>
            <w:r w:rsidRPr="00C1497D">
              <w:rPr>
                <w:rFonts w:ascii="標楷體" w:eastAsia="標楷體" w:hAnsi="標楷體" w:hint="eastAsia"/>
              </w:rPr>
              <w:t>閱讀小執法說</w:t>
            </w:r>
            <w:r>
              <w:rPr>
                <w:rFonts w:ascii="標楷體" w:eastAsia="標楷體" w:hAnsi="標楷體" w:hint="eastAsia"/>
              </w:rPr>
              <w:t>故事</w:t>
            </w:r>
          </w:p>
          <w:p w:rsidR="007A5A27" w:rsidRPr="00C1497D" w:rsidRDefault="007A5A27" w:rsidP="007A5A27">
            <w:pPr>
              <w:snapToGrid w:val="0"/>
              <w:spacing w:line="0" w:lineRule="atLeast"/>
              <w:ind w:left="240" w:hangingChars="100" w:hanging="240"/>
              <w:jc w:val="both"/>
              <w:rPr>
                <w:rFonts w:ascii="標楷體" w:eastAsia="標楷體" w:hAnsi="標楷體"/>
              </w:rPr>
            </w:pPr>
            <w:r w:rsidRPr="00C1497D">
              <w:rPr>
                <w:rFonts w:ascii="標楷體" w:eastAsia="標楷體" w:hAnsi="標楷體" w:hint="eastAsia"/>
              </w:rPr>
              <w:t>2.</w:t>
            </w:r>
            <w:r w:rsidRPr="00687A0E">
              <w:rPr>
                <w:rFonts w:ascii="標楷體" w:eastAsia="標楷體" w:hAnsi="標楷體" w:hint="eastAsia"/>
              </w:rPr>
              <w:t>4/1開始實施學生小團體輔導。</w:t>
            </w:r>
          </w:p>
          <w:p w:rsidR="007A5A27" w:rsidRDefault="007A5A27" w:rsidP="007A5A27">
            <w:pPr>
              <w:snapToGrid w:val="0"/>
              <w:spacing w:line="0" w:lineRule="atLeast"/>
              <w:ind w:left="240" w:hangingChars="100" w:hanging="240"/>
              <w:jc w:val="both"/>
              <w:rPr>
                <w:rFonts w:ascii="標楷體" w:eastAsia="標楷體" w:hAnsi="標楷體"/>
                <w:color w:val="E36C0A" w:themeColor="accent6" w:themeShade="BF"/>
              </w:rPr>
            </w:pPr>
            <w:r w:rsidRPr="00C1497D">
              <w:rPr>
                <w:rFonts w:ascii="標楷體" w:eastAsia="標楷體" w:hAnsi="標楷體" w:hint="eastAsia"/>
              </w:rPr>
              <w:t>3.</w:t>
            </w:r>
            <w:r w:rsidRPr="00A83DFB">
              <w:rPr>
                <w:rFonts w:ascii="標楷體" w:eastAsia="標楷體" w:hAnsi="標楷體" w:hint="eastAsia"/>
                <w:color w:val="E36C0A" w:themeColor="accent6" w:themeShade="BF"/>
              </w:rPr>
              <w:t>三年級入班宣導</w:t>
            </w:r>
          </w:p>
          <w:p w:rsidR="007A5A27" w:rsidRPr="00AB62E8" w:rsidRDefault="007A5A27" w:rsidP="007A5A27">
            <w:pPr>
              <w:rPr>
                <w:rFonts w:ascii="標楷體" w:eastAsia="標楷體" w:hAnsi="標楷體"/>
                <w:color w:val="FF0000"/>
                <w:spacing w:val="-10"/>
              </w:rPr>
            </w:pPr>
            <w:r>
              <w:rPr>
                <w:rFonts w:ascii="標楷體" w:eastAsia="標楷體" w:hAnsi="標楷體" w:hint="eastAsia"/>
                <w:color w:val="FF0000"/>
              </w:rPr>
              <w:t>4</w:t>
            </w:r>
            <w:r w:rsidRPr="002846F3">
              <w:rPr>
                <w:rFonts w:ascii="標楷體" w:eastAsia="標楷體" w:hAnsi="標楷體" w:hint="eastAsia"/>
                <w:color w:val="FF0000"/>
              </w:rPr>
              <w:t>.</w:t>
            </w:r>
            <w:r w:rsidRPr="00AB62E8">
              <w:rPr>
                <w:rFonts w:ascii="標楷體" w:eastAsia="標楷體" w:hAnsi="標楷體" w:hint="eastAsia"/>
                <w:color w:val="FF0000"/>
                <w:spacing w:val="-10"/>
              </w:rPr>
              <w:t>兒童節</w:t>
            </w:r>
            <w:r>
              <w:rPr>
                <w:rFonts w:ascii="標楷體" w:eastAsia="標楷體" w:hAnsi="標楷體" w:hint="eastAsia"/>
                <w:color w:val="FF0000"/>
                <w:spacing w:val="-10"/>
              </w:rPr>
              <w:t>春遊淨灘活動</w:t>
            </w:r>
            <w:r w:rsidRPr="00AB62E8">
              <w:rPr>
                <w:rFonts w:ascii="標楷體" w:eastAsia="標楷體" w:hAnsi="標楷體"/>
                <w:color w:val="FF0000"/>
                <w:spacing w:val="-14"/>
              </w:rPr>
              <w:t>（</w:t>
            </w:r>
            <w:r>
              <w:rPr>
                <w:rFonts w:ascii="標楷體" w:eastAsia="標楷體" w:hAnsi="標楷體" w:hint="eastAsia"/>
                <w:color w:val="FF0000"/>
                <w:spacing w:val="-14"/>
              </w:rPr>
              <w:t>3</w:t>
            </w:r>
            <w:r w:rsidRPr="00AB62E8">
              <w:rPr>
                <w:rFonts w:ascii="標楷體" w:eastAsia="標楷體" w:hAnsi="標楷體"/>
                <w:color w:val="FF0000"/>
                <w:spacing w:val="-14"/>
              </w:rPr>
              <w:t>/3</w:t>
            </w:r>
            <w:r>
              <w:rPr>
                <w:rFonts w:ascii="標楷體" w:eastAsia="標楷體" w:hAnsi="標楷體" w:hint="eastAsia"/>
                <w:color w:val="FF0000"/>
                <w:spacing w:val="-14"/>
              </w:rPr>
              <w:t>0-4/2</w:t>
            </w:r>
            <w:r w:rsidRPr="00AB62E8">
              <w:rPr>
                <w:rFonts w:ascii="標楷體" w:eastAsia="標楷體" w:hAnsi="標楷體" w:hint="eastAsia"/>
                <w:color w:val="FF0000"/>
                <w:spacing w:val="-14"/>
              </w:rPr>
              <w:t>）</w:t>
            </w:r>
          </w:p>
          <w:p w:rsidR="007A5A27" w:rsidRPr="002846F3" w:rsidRDefault="007A5A27" w:rsidP="007A5A27">
            <w:pPr>
              <w:snapToGrid w:val="0"/>
              <w:spacing w:line="0" w:lineRule="atLeast"/>
              <w:ind w:left="212" w:hangingChars="100" w:hanging="212"/>
              <w:jc w:val="both"/>
              <w:rPr>
                <w:rFonts w:ascii="標楷體" w:eastAsia="標楷體" w:hAnsi="標楷體"/>
                <w:spacing w:val="-14"/>
              </w:rPr>
            </w:pPr>
          </w:p>
        </w:tc>
        <w:tc>
          <w:tcPr>
            <w:tcW w:w="2020" w:type="dxa"/>
          </w:tcPr>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1.庭樹修剪。</w:t>
            </w:r>
          </w:p>
          <w:p w:rsidR="007A5A27" w:rsidRDefault="007A5A27" w:rsidP="007A5A27">
            <w:pPr>
              <w:snapToGrid w:val="0"/>
              <w:spacing w:line="0" w:lineRule="atLeast"/>
              <w:rPr>
                <w:rFonts w:ascii="標楷體" w:eastAsia="標楷體" w:hAnsi="標楷體"/>
              </w:rPr>
            </w:pPr>
            <w:r w:rsidRPr="00367B3A">
              <w:rPr>
                <w:rFonts w:ascii="標楷體" w:eastAsia="標楷體" w:hAnsi="標楷體" w:hint="eastAsia"/>
              </w:rPr>
              <w:t>2.遊戲器材安檢。</w:t>
            </w:r>
          </w:p>
          <w:p w:rsidR="007A5A27" w:rsidRPr="00367B3A" w:rsidRDefault="007A5A27" w:rsidP="007A5A27">
            <w:pPr>
              <w:snapToGrid w:val="0"/>
              <w:spacing w:line="0" w:lineRule="atLeast"/>
              <w:rPr>
                <w:rFonts w:ascii="標楷體" w:eastAsia="標楷體" w:hAnsi="標楷體"/>
              </w:rPr>
            </w:pPr>
            <w:r>
              <w:rPr>
                <w:rFonts w:ascii="標楷體" w:eastAsia="標楷體" w:hAnsi="標楷體" w:hint="eastAsia"/>
              </w:rPr>
              <w:t>3.校園公安檢查。</w:t>
            </w:r>
          </w:p>
          <w:p w:rsidR="007A5A27" w:rsidRPr="005D2BDB" w:rsidRDefault="007A5A27" w:rsidP="007A5A27">
            <w:pPr>
              <w:snapToGrid w:val="0"/>
              <w:spacing w:line="0" w:lineRule="atLeast"/>
              <w:rPr>
                <w:rFonts w:ascii="標楷體" w:eastAsia="標楷體" w:hAnsi="標楷體"/>
                <w:color w:val="000000" w:themeColor="text1"/>
                <w:spacing w:val="-10"/>
              </w:rPr>
            </w:pPr>
          </w:p>
        </w:tc>
        <w:tc>
          <w:tcPr>
            <w:tcW w:w="2020" w:type="dxa"/>
          </w:tcPr>
          <w:p w:rsidR="007A5A27" w:rsidRPr="006963CB" w:rsidRDefault="007A5A27" w:rsidP="007A5A27">
            <w:pPr>
              <w:spacing w:line="240" w:lineRule="exact"/>
              <w:ind w:left="220" w:hangingChars="100" w:hanging="220"/>
              <w:rPr>
                <w:rFonts w:ascii="標楷體" w:eastAsia="標楷體" w:hAnsi="標楷體"/>
                <w:color w:val="000000"/>
                <w:spacing w:val="-10"/>
              </w:rPr>
            </w:pPr>
            <w:r w:rsidRPr="006963CB">
              <w:rPr>
                <w:rFonts w:ascii="標楷體" w:eastAsia="標楷體" w:hAnsi="標楷體" w:hint="eastAsia"/>
                <w:color w:val="000000"/>
                <w:spacing w:val="-10"/>
              </w:rPr>
              <w:t>1.四</w:t>
            </w:r>
            <w:r w:rsidRPr="006963CB">
              <w:rPr>
                <w:rFonts w:ascii="標楷體" w:eastAsia="標楷體" w:hAnsi="標楷體"/>
                <w:color w:val="000000"/>
                <w:spacing w:val="-10"/>
              </w:rPr>
              <w:t>月份慶生會</w:t>
            </w:r>
            <w:r w:rsidRPr="006963CB">
              <w:rPr>
                <w:rFonts w:ascii="標楷體" w:eastAsia="標楷體" w:hAnsi="標楷體" w:hint="eastAsia"/>
                <w:color w:val="000000"/>
                <w:spacing w:val="-10"/>
              </w:rPr>
              <w:t>。</w:t>
            </w:r>
          </w:p>
        </w:tc>
      </w:tr>
      <w:tr w:rsidR="007A5A27" w:rsidRPr="00EB3092" w:rsidTr="007A5A27">
        <w:trPr>
          <w:cantSplit/>
          <w:trHeight w:val="2172"/>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ED142C" w:rsidRDefault="007A5A27" w:rsidP="007A5A27">
            <w:pPr>
              <w:ind w:left="113" w:right="113"/>
              <w:jc w:val="center"/>
              <w:rPr>
                <w:rFonts w:ascii="標楷體" w:eastAsia="標楷體" w:hAnsi="標楷體"/>
                <w:sz w:val="22"/>
                <w:szCs w:val="22"/>
              </w:rPr>
            </w:pPr>
            <w:r>
              <w:rPr>
                <w:rFonts w:ascii="標楷體" w:eastAsia="標楷體" w:hAnsi="標楷體" w:hint="eastAsia"/>
                <w:sz w:val="22"/>
                <w:szCs w:val="22"/>
              </w:rPr>
              <w:t>九</w:t>
            </w:r>
            <w:proofErr w:type="gramStart"/>
            <w:r w:rsidRPr="00ED142C">
              <w:rPr>
                <w:rFonts w:ascii="標楷體" w:eastAsia="標楷體" w:hAnsi="標楷體" w:hint="eastAsia"/>
                <w:spacing w:val="-10"/>
                <w:sz w:val="22"/>
                <w:szCs w:val="22"/>
              </w:rPr>
              <w:t>（</w:t>
            </w:r>
            <w:proofErr w:type="gramEnd"/>
            <w:r w:rsidRPr="00ED142C">
              <w:rPr>
                <w:rFonts w:ascii="標楷體" w:eastAsia="標楷體" w:hAnsi="標楷體" w:hint="eastAsia"/>
                <w:color w:val="000000"/>
                <w:spacing w:val="-10"/>
                <w:sz w:val="22"/>
                <w:szCs w:val="22"/>
              </w:rPr>
              <w:t>0</w:t>
            </w:r>
            <w:r>
              <w:rPr>
                <w:rFonts w:ascii="標楷體" w:eastAsia="標楷體" w:hAnsi="標楷體" w:hint="eastAsia"/>
                <w:color w:val="000000"/>
                <w:spacing w:val="-10"/>
                <w:sz w:val="22"/>
                <w:szCs w:val="22"/>
              </w:rPr>
              <w:t>4</w:t>
            </w:r>
            <w:r w:rsidRPr="00ED142C">
              <w:rPr>
                <w:rFonts w:ascii="標楷體" w:eastAsia="標楷體" w:hAnsi="標楷體"/>
                <w:color w:val="000000"/>
                <w:spacing w:val="-10"/>
                <w:sz w:val="22"/>
                <w:szCs w:val="22"/>
              </w:rPr>
              <w:t>:</w:t>
            </w:r>
            <w:r w:rsidR="00AD4C94">
              <w:rPr>
                <w:rFonts w:ascii="標楷體" w:eastAsia="標楷體" w:hAnsi="標楷體" w:hint="eastAsia"/>
                <w:color w:val="000000"/>
                <w:spacing w:val="-10"/>
                <w:sz w:val="22"/>
                <w:szCs w:val="22"/>
              </w:rPr>
              <w:t>19</w:t>
            </w:r>
            <w:r>
              <w:rPr>
                <w:rFonts w:ascii="標楷體" w:eastAsia="標楷體" w:hAnsi="標楷體" w:hint="eastAsia"/>
                <w:color w:val="000000"/>
                <w:spacing w:val="-10"/>
                <w:sz w:val="22"/>
                <w:szCs w:val="22"/>
              </w:rPr>
              <w:t>~04:</w:t>
            </w:r>
            <w:r w:rsidR="00AD4C94">
              <w:rPr>
                <w:rFonts w:ascii="標楷體" w:eastAsia="標楷體" w:hAnsi="標楷體" w:hint="eastAsia"/>
                <w:color w:val="000000"/>
                <w:spacing w:val="-10"/>
                <w:sz w:val="22"/>
                <w:szCs w:val="22"/>
              </w:rPr>
              <w:t>25</w:t>
            </w:r>
            <w:proofErr w:type="gramStart"/>
            <w:r w:rsidRPr="00ED142C">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8"/>
                <w:szCs w:val="28"/>
              </w:rPr>
            </w:pPr>
          </w:p>
        </w:tc>
        <w:tc>
          <w:tcPr>
            <w:tcW w:w="1433" w:type="dxa"/>
          </w:tcPr>
          <w:p w:rsidR="007A5A27" w:rsidRPr="00074C29" w:rsidRDefault="007A5A27" w:rsidP="00074C29">
            <w:pPr>
              <w:pStyle w:val="afff9"/>
              <w:numPr>
                <w:ilvl w:val="0"/>
                <w:numId w:val="164"/>
              </w:numPr>
              <w:spacing w:line="0" w:lineRule="atLeast"/>
              <w:ind w:leftChars="0"/>
              <w:rPr>
                <w:rFonts w:ascii="標楷體" w:eastAsia="標楷體" w:hAnsi="標楷體"/>
                <w:color w:val="000000"/>
                <w:spacing w:val="-10"/>
              </w:rPr>
            </w:pPr>
            <w:r w:rsidRPr="00074C29">
              <w:rPr>
                <w:rFonts w:ascii="標楷體" w:eastAsia="標楷體" w:hAnsi="標楷體" w:hint="eastAsia"/>
                <w:color w:val="000000"/>
                <w:spacing w:val="-10"/>
              </w:rPr>
              <w:t>新竹市科展送件(</w:t>
            </w:r>
            <w:r w:rsidRPr="00074C29">
              <w:rPr>
                <w:rFonts w:ascii="標楷體" w:eastAsia="標楷體" w:hAnsi="標楷體"/>
                <w:color w:val="000000"/>
                <w:spacing w:val="-10"/>
              </w:rPr>
              <w:t>4月中)</w:t>
            </w:r>
          </w:p>
          <w:p w:rsidR="00074C29" w:rsidRPr="00074C29" w:rsidRDefault="00074C29" w:rsidP="00074C29">
            <w:pPr>
              <w:pStyle w:val="afff9"/>
              <w:numPr>
                <w:ilvl w:val="0"/>
                <w:numId w:val="164"/>
              </w:numPr>
              <w:ind w:leftChars="0"/>
              <w:rPr>
                <w:rFonts w:ascii="標楷體" w:eastAsia="標楷體" w:hAnsi="標楷體"/>
                <w:color w:val="FF0000"/>
                <w:spacing w:val="-10"/>
              </w:rPr>
            </w:pPr>
            <w:r w:rsidRPr="00074C29">
              <w:rPr>
                <w:rFonts w:ascii="標楷體" w:eastAsia="標楷體" w:hAnsi="標楷體" w:hint="eastAsia"/>
                <w:color w:val="FF0000"/>
                <w:spacing w:val="-10"/>
              </w:rPr>
              <w:t>期中評量(4/</w:t>
            </w:r>
            <w:r w:rsidRPr="00074C29">
              <w:rPr>
                <w:rFonts w:ascii="標楷體" w:eastAsia="標楷體" w:hAnsi="標楷體"/>
                <w:color w:val="FF0000"/>
                <w:spacing w:val="-10"/>
              </w:rPr>
              <w:t>20</w:t>
            </w:r>
            <w:r w:rsidRPr="00074C29">
              <w:rPr>
                <w:rFonts w:ascii="標楷體" w:eastAsia="標楷體" w:hAnsi="標楷體" w:hint="eastAsia"/>
                <w:color w:val="FF0000"/>
                <w:spacing w:val="-10"/>
              </w:rPr>
              <w:t>，2</w:t>
            </w:r>
            <w:r w:rsidRPr="00074C29">
              <w:rPr>
                <w:rFonts w:ascii="標楷體" w:eastAsia="標楷體" w:hAnsi="標楷體"/>
                <w:color w:val="FF0000"/>
                <w:spacing w:val="-10"/>
              </w:rPr>
              <w:t>1</w:t>
            </w:r>
            <w:r w:rsidRPr="00074C29">
              <w:rPr>
                <w:rFonts w:ascii="標楷體" w:eastAsia="標楷體" w:hAnsi="標楷體" w:hint="eastAsia"/>
                <w:color w:val="FF0000"/>
                <w:spacing w:val="-10"/>
              </w:rPr>
              <w:t>) 。</w:t>
            </w:r>
          </w:p>
          <w:p w:rsidR="00074C29" w:rsidRPr="00074C29" w:rsidRDefault="00074C29" w:rsidP="00074C29">
            <w:pPr>
              <w:pStyle w:val="afff9"/>
              <w:numPr>
                <w:ilvl w:val="0"/>
                <w:numId w:val="164"/>
              </w:numPr>
              <w:ind w:leftChars="0"/>
              <w:rPr>
                <w:rFonts w:ascii="標楷體" w:eastAsia="標楷體" w:hAnsi="標楷體" w:hint="eastAsia"/>
                <w:color w:val="FF0000"/>
                <w:spacing w:val="-10"/>
              </w:rPr>
            </w:pPr>
            <w:r w:rsidRPr="0009047D">
              <w:rPr>
                <w:rFonts w:ascii="標楷體" w:eastAsia="標楷體" w:hAnsi="標楷體" w:hint="eastAsia"/>
                <w:color w:val="FF0000"/>
                <w:spacing w:val="-10"/>
              </w:rPr>
              <w:t>校慶（</w:t>
            </w:r>
            <w:r>
              <w:rPr>
                <w:rFonts w:ascii="標楷體" w:eastAsia="標楷體" w:hAnsi="標楷體" w:hint="eastAsia"/>
                <w:color w:val="FF0000"/>
                <w:spacing w:val="-10"/>
              </w:rPr>
              <w:t>4/17</w:t>
            </w:r>
            <w:r w:rsidRPr="0009047D">
              <w:rPr>
                <w:rFonts w:ascii="標楷體" w:eastAsia="標楷體" w:hAnsi="標楷體" w:hint="eastAsia"/>
                <w:color w:val="FF0000"/>
                <w:spacing w:val="-10"/>
              </w:rPr>
              <w:t>）</w:t>
            </w:r>
          </w:p>
          <w:p w:rsidR="00074C29" w:rsidRPr="00074C29" w:rsidRDefault="00074C29" w:rsidP="00074C29">
            <w:pPr>
              <w:pStyle w:val="afff9"/>
              <w:spacing w:line="0" w:lineRule="atLeast"/>
              <w:ind w:leftChars="0" w:left="360"/>
              <w:rPr>
                <w:rFonts w:ascii="標楷體" w:eastAsia="標楷體" w:hAnsi="標楷體" w:hint="eastAsia"/>
                <w:color w:val="000000"/>
                <w:spacing w:val="-10"/>
              </w:rPr>
            </w:pPr>
          </w:p>
        </w:tc>
        <w:tc>
          <w:tcPr>
            <w:tcW w:w="2020" w:type="dxa"/>
          </w:tcPr>
          <w:p w:rsidR="007A5A27" w:rsidRPr="008F341E"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p>
          <w:p w:rsidR="007A5A27" w:rsidRPr="0087250C"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2.校慶展場布置</w:t>
            </w:r>
          </w:p>
        </w:tc>
        <w:tc>
          <w:tcPr>
            <w:tcW w:w="2020" w:type="dxa"/>
          </w:tcPr>
          <w:p w:rsidR="007A5A27" w:rsidRPr="00236A2A" w:rsidRDefault="007A5A27" w:rsidP="007A5A27">
            <w:pPr>
              <w:snapToGrid w:val="0"/>
              <w:spacing w:line="0" w:lineRule="atLeast"/>
              <w:ind w:left="212" w:hangingChars="100" w:hanging="212"/>
              <w:rPr>
                <w:rFonts w:ascii="標楷體" w:eastAsia="標楷體" w:hAnsi="標楷體"/>
                <w:spacing w:val="-14"/>
              </w:rPr>
            </w:pPr>
            <w:r w:rsidRPr="00236A2A">
              <w:rPr>
                <w:rFonts w:ascii="標楷體" w:eastAsia="標楷體" w:hAnsi="標楷體" w:hint="eastAsia"/>
                <w:spacing w:val="-14"/>
              </w:rPr>
              <w:t>1.閱讀小執法說</w:t>
            </w:r>
            <w:r>
              <w:rPr>
                <w:rFonts w:ascii="標楷體" w:eastAsia="標楷體" w:hAnsi="標楷體" w:hint="eastAsia"/>
                <w:spacing w:val="-14"/>
              </w:rPr>
              <w:t>故事</w:t>
            </w:r>
          </w:p>
          <w:p w:rsidR="007A5A27" w:rsidRPr="00236A2A" w:rsidRDefault="007A5A27" w:rsidP="007A5A27">
            <w:pPr>
              <w:snapToGrid w:val="0"/>
              <w:spacing w:line="0" w:lineRule="atLeast"/>
              <w:ind w:left="212" w:hangingChars="100" w:hanging="212"/>
              <w:jc w:val="both"/>
              <w:rPr>
                <w:rFonts w:ascii="標楷體" w:eastAsia="標楷體" w:hAnsi="標楷體"/>
                <w:spacing w:val="-14"/>
              </w:rPr>
            </w:pPr>
            <w:r>
              <w:rPr>
                <w:rFonts w:ascii="標楷體" w:eastAsia="標楷體" w:hAnsi="標楷體" w:hint="eastAsia"/>
                <w:spacing w:val="-14"/>
              </w:rPr>
              <w:t>2</w:t>
            </w:r>
            <w:r w:rsidRPr="00236A2A">
              <w:rPr>
                <w:rFonts w:ascii="標楷體" w:eastAsia="標楷體" w:hAnsi="標楷體" w:hint="eastAsia"/>
                <w:spacing w:val="-14"/>
              </w:rPr>
              <w:t>.校園生活問卷施測</w:t>
            </w:r>
            <w:r>
              <w:rPr>
                <w:rFonts w:ascii="標楷體" w:eastAsia="標楷體" w:hAnsi="標楷體" w:hint="eastAsia"/>
                <w:spacing w:val="-14"/>
              </w:rPr>
              <w:t>。</w:t>
            </w:r>
          </w:p>
          <w:p w:rsidR="007A5A27"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3.健康促進視力保健後測。</w:t>
            </w:r>
          </w:p>
          <w:p w:rsidR="007A5A27"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4.</w:t>
            </w:r>
            <w:r w:rsidRPr="00C1497D">
              <w:rPr>
                <w:rFonts w:ascii="標楷體" w:eastAsia="標楷體" w:hAnsi="標楷體" w:hint="eastAsia"/>
                <w:spacing w:val="-14"/>
              </w:rPr>
              <w:t>實施學生小團體輔導。</w:t>
            </w:r>
          </w:p>
          <w:p w:rsidR="007A5A27" w:rsidRPr="0027767E" w:rsidRDefault="007A5A27" w:rsidP="007A5A27">
            <w:pPr>
              <w:ind w:left="212" w:rightChars="68" w:right="163" w:hangingChars="100" w:hanging="212"/>
              <w:contextualSpacing/>
              <w:rPr>
                <w:rFonts w:ascii="標楷體" w:eastAsia="標楷體" w:hAnsi="標楷體"/>
                <w:spacing w:val="-14"/>
              </w:rPr>
            </w:pPr>
            <w:r>
              <w:rPr>
                <w:rFonts w:ascii="標楷體" w:eastAsia="標楷體" w:hAnsi="標楷體" w:hint="eastAsia"/>
                <w:spacing w:val="-14"/>
              </w:rPr>
              <w:t>5.</w:t>
            </w:r>
            <w:r w:rsidRPr="00687A0E">
              <w:rPr>
                <w:rFonts w:ascii="標楷體" w:eastAsia="標楷體" w:hAnsi="標楷體" w:hint="eastAsia"/>
                <w:spacing w:val="-14"/>
              </w:rPr>
              <w:t>4/8輔導知能研習(暫定)</w:t>
            </w:r>
          </w:p>
        </w:tc>
        <w:tc>
          <w:tcPr>
            <w:tcW w:w="2020" w:type="dxa"/>
          </w:tcPr>
          <w:p w:rsidR="007A5A27" w:rsidRPr="009B2196" w:rsidRDefault="007A5A27" w:rsidP="007A5A27">
            <w:pPr>
              <w:snapToGrid w:val="0"/>
              <w:spacing w:line="0" w:lineRule="atLeast"/>
              <w:rPr>
                <w:rFonts w:ascii="標楷體" w:eastAsia="標楷體" w:hAnsi="標楷體"/>
              </w:rPr>
            </w:pPr>
            <w:r>
              <w:rPr>
                <w:rFonts w:ascii="標楷體" w:eastAsia="標楷體" w:hAnsi="標楷體" w:hint="eastAsia"/>
              </w:rPr>
              <w:t>1.</w:t>
            </w:r>
            <w:r w:rsidRPr="009B2196">
              <w:rPr>
                <w:rFonts w:ascii="標楷體" w:eastAsia="標楷體" w:hAnsi="標楷體" w:hint="eastAsia"/>
              </w:rPr>
              <w:t>庭樹修剪。</w:t>
            </w:r>
          </w:p>
          <w:p w:rsidR="007A5A27" w:rsidRPr="009B2196" w:rsidRDefault="007A5A27" w:rsidP="007A5A27">
            <w:pPr>
              <w:snapToGrid w:val="0"/>
              <w:spacing w:line="0" w:lineRule="atLeast"/>
              <w:rPr>
                <w:rFonts w:ascii="標楷體" w:eastAsia="標楷體" w:hAnsi="標楷體"/>
              </w:rPr>
            </w:pPr>
            <w:r>
              <w:rPr>
                <w:rFonts w:ascii="標楷體" w:eastAsia="標楷體" w:hAnsi="標楷體" w:hint="eastAsia"/>
              </w:rPr>
              <w:t>2.</w:t>
            </w:r>
            <w:r w:rsidRPr="009B2196">
              <w:rPr>
                <w:rFonts w:ascii="標楷體" w:eastAsia="標楷體" w:hAnsi="標楷體" w:hint="eastAsia"/>
              </w:rPr>
              <w:t>遊戲器材安檢。</w:t>
            </w:r>
          </w:p>
          <w:p w:rsidR="007A5A27" w:rsidRDefault="007A5A27" w:rsidP="007A5A27">
            <w:pPr>
              <w:snapToGrid w:val="0"/>
              <w:spacing w:line="0" w:lineRule="atLeast"/>
              <w:rPr>
                <w:rFonts w:ascii="標楷體" w:eastAsia="標楷體" w:hAnsi="標楷體"/>
              </w:rPr>
            </w:pPr>
            <w:r w:rsidRPr="009B2196">
              <w:rPr>
                <w:rFonts w:ascii="標楷體" w:eastAsia="標楷體" w:hAnsi="標楷體" w:hint="eastAsia"/>
              </w:rPr>
              <w:t>3.飲水機外殼清洗。</w:t>
            </w:r>
          </w:p>
          <w:p w:rsidR="007A5A27" w:rsidRPr="008F341E" w:rsidRDefault="007A5A27" w:rsidP="007A5A27">
            <w:pPr>
              <w:snapToGrid w:val="0"/>
              <w:spacing w:line="0" w:lineRule="atLeast"/>
              <w:rPr>
                <w:rFonts w:ascii="標楷體" w:eastAsia="標楷體" w:hAnsi="標楷體"/>
                <w:color w:val="000000" w:themeColor="text1"/>
                <w:spacing w:val="-10"/>
              </w:rPr>
            </w:pPr>
          </w:p>
        </w:tc>
        <w:tc>
          <w:tcPr>
            <w:tcW w:w="2020" w:type="dxa"/>
          </w:tcPr>
          <w:p w:rsidR="007A5A27" w:rsidRPr="006963CB" w:rsidRDefault="007A5A27" w:rsidP="007A5A27">
            <w:pPr>
              <w:spacing w:line="240" w:lineRule="exact"/>
              <w:ind w:left="220" w:hangingChars="100" w:hanging="220"/>
              <w:rPr>
                <w:rFonts w:ascii="標楷體" w:eastAsia="標楷體" w:hAnsi="標楷體"/>
                <w:color w:val="000000"/>
                <w:spacing w:val="-10"/>
              </w:rPr>
            </w:pPr>
            <w:r>
              <w:rPr>
                <w:rFonts w:ascii="標楷體" w:eastAsia="標楷體" w:hAnsi="標楷體" w:hint="eastAsia"/>
                <w:color w:val="000000"/>
                <w:spacing w:val="-10"/>
              </w:rPr>
              <w:t>1.本土語言發表。</w:t>
            </w:r>
          </w:p>
        </w:tc>
      </w:tr>
      <w:tr w:rsidR="007A5A27" w:rsidRPr="00EB3092" w:rsidTr="007A5A27">
        <w:trPr>
          <w:cantSplit/>
          <w:trHeight w:val="2134"/>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ED142C" w:rsidRDefault="007A5A27" w:rsidP="00AD4C94">
            <w:pPr>
              <w:ind w:left="113" w:right="113"/>
              <w:jc w:val="center"/>
              <w:rPr>
                <w:rFonts w:ascii="標楷體" w:eastAsia="標楷體" w:hAnsi="標楷體"/>
                <w:sz w:val="22"/>
                <w:szCs w:val="22"/>
              </w:rPr>
            </w:pPr>
            <w:r w:rsidRPr="00ED142C">
              <w:rPr>
                <w:rFonts w:ascii="標楷體" w:eastAsia="標楷體" w:hAnsi="標楷體" w:hint="eastAsia"/>
                <w:sz w:val="22"/>
                <w:szCs w:val="22"/>
              </w:rPr>
              <w:t>十</w:t>
            </w:r>
            <w:proofErr w:type="gramStart"/>
            <w:r w:rsidRPr="00ED142C">
              <w:rPr>
                <w:rFonts w:ascii="標楷體" w:eastAsia="標楷體" w:hAnsi="標楷體" w:hint="eastAsia"/>
                <w:spacing w:val="-10"/>
                <w:sz w:val="22"/>
                <w:szCs w:val="22"/>
              </w:rPr>
              <w:t>（</w:t>
            </w:r>
            <w:proofErr w:type="gramEnd"/>
            <w:r>
              <w:rPr>
                <w:rFonts w:ascii="標楷體" w:eastAsia="標楷體" w:hAnsi="標楷體" w:hint="eastAsia"/>
                <w:color w:val="000000"/>
                <w:spacing w:val="-10"/>
                <w:sz w:val="22"/>
                <w:szCs w:val="22"/>
              </w:rPr>
              <w:t>04</w:t>
            </w:r>
            <w:r>
              <w:rPr>
                <w:rFonts w:ascii="標楷體" w:eastAsia="標楷體" w:hAnsi="標楷體"/>
                <w:color w:val="000000"/>
                <w:spacing w:val="-10"/>
                <w:sz w:val="22"/>
                <w:szCs w:val="22"/>
              </w:rPr>
              <w:t>:</w:t>
            </w:r>
            <w:r w:rsidR="00AD4C94">
              <w:rPr>
                <w:rFonts w:ascii="標楷體" w:eastAsia="標楷體" w:hAnsi="標楷體" w:hint="eastAsia"/>
                <w:color w:val="000000"/>
                <w:spacing w:val="-10"/>
                <w:sz w:val="22"/>
                <w:szCs w:val="22"/>
              </w:rPr>
              <w:t>26</w:t>
            </w:r>
            <w:r>
              <w:rPr>
                <w:rFonts w:ascii="標楷體" w:eastAsia="標楷體" w:hAnsi="標楷體" w:hint="eastAsia"/>
                <w:color w:val="000000"/>
                <w:spacing w:val="-10"/>
                <w:sz w:val="22"/>
                <w:szCs w:val="22"/>
              </w:rPr>
              <w:t>~0</w:t>
            </w:r>
            <w:r w:rsidR="00AD4C94">
              <w:rPr>
                <w:rFonts w:ascii="標楷體" w:eastAsia="標楷體" w:hAnsi="標楷體" w:hint="eastAsia"/>
                <w:color w:val="000000"/>
                <w:spacing w:val="-10"/>
                <w:sz w:val="22"/>
                <w:szCs w:val="22"/>
              </w:rPr>
              <w:t>5</w:t>
            </w:r>
            <w:r>
              <w:rPr>
                <w:rFonts w:ascii="標楷體" w:eastAsia="標楷體" w:hAnsi="標楷體" w:hint="eastAsia"/>
                <w:color w:val="000000"/>
                <w:spacing w:val="-10"/>
                <w:sz w:val="22"/>
                <w:szCs w:val="22"/>
              </w:rPr>
              <w:t>:</w:t>
            </w:r>
            <w:r w:rsidR="00C67472">
              <w:rPr>
                <w:rFonts w:ascii="標楷體" w:eastAsia="標楷體" w:hAnsi="標楷體" w:hint="eastAsia"/>
                <w:color w:val="000000"/>
                <w:spacing w:val="-10"/>
                <w:sz w:val="22"/>
                <w:szCs w:val="22"/>
              </w:rPr>
              <w:t>0</w:t>
            </w:r>
            <w:r>
              <w:rPr>
                <w:rFonts w:ascii="標楷體" w:eastAsia="標楷體" w:hAnsi="標楷體" w:hint="eastAsia"/>
                <w:color w:val="000000"/>
                <w:spacing w:val="-10"/>
                <w:sz w:val="22"/>
                <w:szCs w:val="22"/>
              </w:rPr>
              <w:t>2</w:t>
            </w:r>
            <w:proofErr w:type="gramStart"/>
            <w:r w:rsidRPr="00ED142C">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433" w:type="dxa"/>
          </w:tcPr>
          <w:p w:rsidR="007A5A27" w:rsidRDefault="007A5A27" w:rsidP="007A5A27">
            <w:pPr>
              <w:rPr>
                <w:rFonts w:ascii="標楷體" w:eastAsia="標楷體" w:hAnsi="標楷體"/>
                <w:color w:val="FF0000"/>
              </w:rPr>
            </w:pPr>
            <w:r>
              <w:rPr>
                <w:rFonts w:ascii="新細明體" w:hAnsi="新細明體"/>
                <w:color w:val="FF0000"/>
                <w:spacing w:val="-10"/>
              </w:rPr>
              <w:t>1</w:t>
            </w:r>
            <w:r w:rsidRPr="0009047D">
              <w:rPr>
                <w:rFonts w:ascii="新細明體" w:hAnsi="新細明體" w:hint="eastAsia"/>
                <w:color w:val="FF0000"/>
                <w:spacing w:val="-10"/>
              </w:rPr>
              <w:t>.</w:t>
            </w:r>
            <w:r w:rsidRPr="0009047D">
              <w:rPr>
                <w:rFonts w:ascii="標楷體" w:eastAsia="標楷體" w:hAnsi="標楷體"/>
                <w:color w:val="FF0000"/>
                <w:spacing w:val="-10"/>
              </w:rPr>
              <w:t xml:space="preserve"> </w:t>
            </w:r>
            <w:r>
              <w:rPr>
                <w:rFonts w:ascii="標楷體" w:eastAsia="標楷體" w:hAnsi="標楷體" w:hint="eastAsia"/>
                <w:color w:val="000000"/>
                <w:spacing w:val="-10"/>
              </w:rPr>
              <w:t>全國語文競賽初賽</w:t>
            </w:r>
            <w:r>
              <w:rPr>
                <w:rFonts w:ascii="標楷體" w:eastAsia="標楷體" w:hAnsi="標楷體"/>
                <w:color w:val="000000"/>
                <w:spacing w:val="-10"/>
              </w:rPr>
              <w:t>(</w:t>
            </w:r>
            <w:r>
              <w:rPr>
                <w:rFonts w:ascii="標楷體" w:eastAsia="標楷體" w:hAnsi="標楷體" w:hint="eastAsia"/>
                <w:color w:val="000000"/>
                <w:spacing w:val="-10"/>
              </w:rPr>
              <w:t>四月</w:t>
            </w:r>
            <w:r>
              <w:rPr>
                <w:rFonts w:ascii="標楷體" w:eastAsia="標楷體" w:hAnsi="標楷體"/>
                <w:color w:val="000000"/>
                <w:spacing w:val="-10"/>
              </w:rPr>
              <w:t>)</w:t>
            </w:r>
          </w:p>
          <w:p w:rsidR="007A5A27" w:rsidRPr="00D267B4" w:rsidRDefault="007A5A27" w:rsidP="00074C29"/>
        </w:tc>
        <w:tc>
          <w:tcPr>
            <w:tcW w:w="2020" w:type="dxa"/>
          </w:tcPr>
          <w:p w:rsidR="007A5A27" w:rsidRPr="008F341E"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1</w:t>
            </w:r>
            <w:r>
              <w:rPr>
                <w:rFonts w:ascii="標楷體" w:eastAsia="標楷體" w:hAnsi="標楷體"/>
                <w:color w:val="000000" w:themeColor="text1"/>
                <w:spacing w:val="-14"/>
              </w:rPr>
              <w:t>.</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p>
        </w:tc>
        <w:tc>
          <w:tcPr>
            <w:tcW w:w="2020" w:type="dxa"/>
          </w:tcPr>
          <w:p w:rsidR="007A5A27" w:rsidRPr="00C1497D" w:rsidRDefault="007A5A27" w:rsidP="007A5A27">
            <w:pPr>
              <w:snapToGrid w:val="0"/>
              <w:spacing w:line="0" w:lineRule="atLeast"/>
              <w:ind w:left="212" w:hangingChars="100" w:hanging="212"/>
              <w:rPr>
                <w:rFonts w:ascii="標楷體" w:eastAsia="標楷體" w:hAnsi="標楷體"/>
                <w:spacing w:val="-14"/>
              </w:rPr>
            </w:pPr>
            <w:r w:rsidRPr="00C1497D">
              <w:rPr>
                <w:rFonts w:ascii="標楷體" w:eastAsia="標楷體" w:hAnsi="標楷體" w:hint="eastAsia"/>
                <w:spacing w:val="-14"/>
              </w:rPr>
              <w:t>1.正確用藥宣導。</w:t>
            </w:r>
          </w:p>
          <w:p w:rsidR="007A5A27" w:rsidRPr="00236A2A" w:rsidRDefault="007A5A27" w:rsidP="007A5A27">
            <w:pPr>
              <w:snapToGrid w:val="0"/>
              <w:spacing w:line="0" w:lineRule="atLeast"/>
              <w:ind w:left="212" w:hangingChars="100" w:hanging="212"/>
              <w:rPr>
                <w:rFonts w:ascii="標楷體" w:eastAsia="標楷體" w:hAnsi="標楷體"/>
                <w:spacing w:val="-14"/>
              </w:rPr>
            </w:pPr>
            <w:r w:rsidRPr="00236A2A">
              <w:rPr>
                <w:rFonts w:ascii="標楷體" w:eastAsia="標楷體" w:hAnsi="標楷體" w:hint="eastAsia"/>
                <w:spacing w:val="-14"/>
              </w:rPr>
              <w:t>2.閱讀小執法說故事。</w:t>
            </w:r>
          </w:p>
          <w:p w:rsidR="007A5A27" w:rsidRPr="00C1497D"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3</w:t>
            </w:r>
            <w:r w:rsidRPr="00236A2A">
              <w:rPr>
                <w:rFonts w:ascii="標楷體" w:eastAsia="標楷體" w:hAnsi="標楷體" w:hint="eastAsia"/>
                <w:spacing w:val="-14"/>
              </w:rPr>
              <w:t>.</w:t>
            </w:r>
            <w:r w:rsidRPr="00C1497D">
              <w:rPr>
                <w:rFonts w:ascii="標楷體" w:eastAsia="標楷體" w:hAnsi="標楷體" w:hint="eastAsia"/>
                <w:spacing w:val="-14"/>
              </w:rPr>
              <w:t>實施學生小團體輔導。</w:t>
            </w:r>
          </w:p>
          <w:p w:rsidR="007A5A27" w:rsidRPr="00BC3FD5" w:rsidRDefault="007A5A27" w:rsidP="007A5A27">
            <w:pPr>
              <w:snapToGrid w:val="0"/>
              <w:spacing w:line="0" w:lineRule="atLeast"/>
              <w:ind w:left="212" w:hangingChars="100" w:hanging="212"/>
              <w:rPr>
                <w:rFonts w:ascii="標楷體" w:eastAsia="標楷體" w:hAnsi="標楷體"/>
                <w:color w:val="E36C0A" w:themeColor="accent6" w:themeShade="BF"/>
                <w:spacing w:val="-14"/>
              </w:rPr>
            </w:pPr>
            <w:r>
              <w:rPr>
                <w:rFonts w:ascii="標楷體" w:eastAsia="標楷體" w:hAnsi="標楷體" w:hint="eastAsia"/>
                <w:spacing w:val="-14"/>
              </w:rPr>
              <w:t>5.</w:t>
            </w:r>
            <w:r w:rsidRPr="00BC3FD5">
              <w:rPr>
                <w:rFonts w:ascii="標楷體" w:eastAsia="標楷體" w:hAnsi="標楷體" w:hint="eastAsia"/>
                <w:color w:val="E36C0A" w:themeColor="accent6" w:themeShade="BF"/>
                <w:spacing w:val="-14"/>
              </w:rPr>
              <w:t>一年級入班宣導</w:t>
            </w:r>
          </w:p>
          <w:p w:rsidR="007A5A27" w:rsidRPr="0027767E" w:rsidRDefault="007A5A27" w:rsidP="007A5A27">
            <w:pPr>
              <w:snapToGrid w:val="0"/>
              <w:spacing w:line="0" w:lineRule="atLeast"/>
              <w:ind w:left="212" w:hangingChars="100" w:hanging="212"/>
              <w:rPr>
                <w:rFonts w:ascii="標楷體" w:eastAsia="標楷體" w:hAnsi="標楷體"/>
                <w:spacing w:val="-14"/>
              </w:rPr>
            </w:pPr>
          </w:p>
        </w:tc>
        <w:tc>
          <w:tcPr>
            <w:tcW w:w="2020" w:type="dxa"/>
          </w:tcPr>
          <w:p w:rsidR="007A5A27" w:rsidRPr="00367B3A" w:rsidRDefault="007A5A27" w:rsidP="007A5A27">
            <w:pPr>
              <w:snapToGrid w:val="0"/>
              <w:spacing w:line="0" w:lineRule="atLeast"/>
              <w:rPr>
                <w:rFonts w:ascii="標楷體" w:eastAsia="標楷體" w:hAnsi="標楷體"/>
              </w:rPr>
            </w:pPr>
            <w:r>
              <w:rPr>
                <w:rFonts w:ascii="標楷體" w:eastAsia="標楷體" w:hAnsi="標楷體" w:hint="eastAsia"/>
              </w:rPr>
              <w:t>1.</w:t>
            </w:r>
            <w:r w:rsidRPr="00367B3A">
              <w:rPr>
                <w:rFonts w:ascii="標楷體" w:eastAsia="標楷體" w:hAnsi="標楷體" w:hint="eastAsia"/>
              </w:rPr>
              <w:t>儲藏室整理。</w:t>
            </w:r>
          </w:p>
          <w:p w:rsidR="007A5A27" w:rsidRPr="00367B3A" w:rsidRDefault="007A5A27" w:rsidP="007A5A27">
            <w:pPr>
              <w:snapToGrid w:val="0"/>
              <w:spacing w:line="0" w:lineRule="atLeast"/>
              <w:rPr>
                <w:rFonts w:ascii="標楷體" w:eastAsia="標楷體" w:hAnsi="標楷體"/>
              </w:rPr>
            </w:pPr>
            <w:r>
              <w:rPr>
                <w:rFonts w:ascii="標楷體" w:eastAsia="標楷體" w:hAnsi="標楷體" w:hint="eastAsia"/>
              </w:rPr>
              <w:t>2.</w:t>
            </w:r>
            <w:r w:rsidRPr="00367B3A">
              <w:rPr>
                <w:rFonts w:ascii="標楷體" w:eastAsia="標楷體" w:hAnsi="標楷體" w:hint="eastAsia"/>
              </w:rPr>
              <w:t>消耗用品清點。</w:t>
            </w:r>
          </w:p>
          <w:p w:rsidR="007A5A27" w:rsidRDefault="007A5A27" w:rsidP="007A5A27">
            <w:pPr>
              <w:snapToGrid w:val="0"/>
              <w:spacing w:line="0" w:lineRule="atLeast"/>
              <w:rPr>
                <w:rFonts w:ascii="標楷體" w:eastAsia="標楷體" w:hAnsi="標楷體"/>
              </w:rPr>
            </w:pPr>
            <w:r>
              <w:rPr>
                <w:rFonts w:ascii="標楷體" w:eastAsia="標楷體" w:hAnsi="標楷體" w:hint="eastAsia"/>
              </w:rPr>
              <w:t>3.</w:t>
            </w:r>
            <w:r w:rsidRPr="00367B3A">
              <w:rPr>
                <w:rFonts w:ascii="標楷體" w:eastAsia="標楷體" w:hAnsi="標楷體" w:hint="eastAsia"/>
              </w:rPr>
              <w:t>水電檢修。</w:t>
            </w:r>
          </w:p>
          <w:p w:rsidR="007A5A27" w:rsidRPr="008F341E" w:rsidRDefault="007A5A27" w:rsidP="007A5A27">
            <w:pPr>
              <w:snapToGrid w:val="0"/>
              <w:spacing w:line="0" w:lineRule="atLeast"/>
              <w:rPr>
                <w:rFonts w:ascii="標楷體" w:eastAsia="標楷體" w:hAnsi="標楷體"/>
                <w:color w:val="000000" w:themeColor="text1"/>
                <w:spacing w:val="-10"/>
              </w:rPr>
            </w:pPr>
          </w:p>
        </w:tc>
        <w:tc>
          <w:tcPr>
            <w:tcW w:w="2020" w:type="dxa"/>
          </w:tcPr>
          <w:p w:rsidR="007A5A27" w:rsidRPr="006963CB" w:rsidRDefault="007A5A27" w:rsidP="007A5A27">
            <w:pPr>
              <w:spacing w:line="240" w:lineRule="exact"/>
              <w:rPr>
                <w:rFonts w:ascii="標楷體" w:eastAsia="標楷體" w:hAnsi="標楷體"/>
                <w:color w:val="000000"/>
                <w:spacing w:val="-10"/>
              </w:rPr>
            </w:pPr>
            <w:r w:rsidRPr="006963CB">
              <w:rPr>
                <w:rFonts w:ascii="標楷體" w:eastAsia="標楷體" w:hAnsi="標楷體" w:hint="eastAsia"/>
                <w:color w:val="000000"/>
                <w:spacing w:val="-10"/>
              </w:rPr>
              <w:t>1</w:t>
            </w:r>
            <w:r>
              <w:rPr>
                <w:rFonts w:ascii="標楷體" w:eastAsia="標楷體" w:hAnsi="標楷體" w:hint="eastAsia"/>
                <w:color w:val="000000"/>
                <w:spacing w:val="-10"/>
              </w:rPr>
              <w:t>.</w:t>
            </w:r>
            <w:r w:rsidRPr="006963CB">
              <w:rPr>
                <w:rFonts w:ascii="標楷體" w:eastAsia="標楷體" w:hAnsi="標楷體" w:hint="eastAsia"/>
                <w:color w:val="000000"/>
                <w:spacing w:val="-10"/>
              </w:rPr>
              <w:t>交通安全宣導。</w:t>
            </w:r>
          </w:p>
        </w:tc>
      </w:tr>
      <w:tr w:rsidR="007A5A27" w:rsidRPr="00EB3092" w:rsidTr="007A5A27">
        <w:trPr>
          <w:cantSplit/>
          <w:trHeight w:val="2250"/>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584AC2" w:rsidRDefault="007A5A27" w:rsidP="007A5A27">
            <w:pPr>
              <w:snapToGrid w:val="0"/>
              <w:spacing w:line="240" w:lineRule="atLeast"/>
              <w:ind w:left="113" w:right="113"/>
              <w:jc w:val="center"/>
              <w:rPr>
                <w:rFonts w:ascii="標楷體" w:eastAsia="標楷體" w:hAnsi="標楷體"/>
                <w:color w:val="000000"/>
                <w:sz w:val="22"/>
                <w:szCs w:val="22"/>
              </w:rPr>
            </w:pPr>
            <w:r w:rsidRPr="00584AC2">
              <w:rPr>
                <w:rFonts w:ascii="標楷體" w:eastAsia="標楷體" w:hAnsi="標楷體" w:hint="eastAsia"/>
                <w:sz w:val="22"/>
                <w:szCs w:val="22"/>
              </w:rPr>
              <w:t>十</w:t>
            </w:r>
            <w:r>
              <w:rPr>
                <w:rFonts w:ascii="標楷體" w:eastAsia="標楷體" w:hAnsi="標楷體" w:hint="eastAsia"/>
                <w:sz w:val="22"/>
                <w:szCs w:val="22"/>
              </w:rPr>
              <w:t>一</w:t>
            </w:r>
            <w:proofErr w:type="gramStart"/>
            <w:r w:rsidRPr="00584AC2">
              <w:rPr>
                <w:rFonts w:ascii="標楷體" w:eastAsia="標楷體" w:hAnsi="標楷體" w:hint="eastAsia"/>
                <w:spacing w:val="-10"/>
                <w:sz w:val="22"/>
                <w:szCs w:val="22"/>
              </w:rPr>
              <w:t>（</w:t>
            </w:r>
            <w:proofErr w:type="gramEnd"/>
            <w:r>
              <w:rPr>
                <w:rFonts w:ascii="標楷體" w:eastAsia="標楷體" w:hAnsi="標楷體" w:hint="eastAsia"/>
                <w:color w:val="000000"/>
                <w:spacing w:val="-10"/>
                <w:sz w:val="22"/>
                <w:szCs w:val="22"/>
              </w:rPr>
              <w:t>0</w:t>
            </w:r>
            <w:r w:rsidR="00C67472">
              <w:rPr>
                <w:rFonts w:ascii="標楷體" w:eastAsia="標楷體" w:hAnsi="標楷體" w:hint="eastAsia"/>
                <w:color w:val="000000"/>
                <w:spacing w:val="-10"/>
                <w:sz w:val="22"/>
                <w:szCs w:val="22"/>
              </w:rPr>
              <w:t>5</w:t>
            </w:r>
            <w:r w:rsidRPr="00584AC2">
              <w:rPr>
                <w:rFonts w:ascii="標楷體" w:eastAsia="標楷體" w:hAnsi="標楷體"/>
                <w:color w:val="000000"/>
                <w:spacing w:val="-10"/>
                <w:sz w:val="22"/>
                <w:szCs w:val="22"/>
              </w:rPr>
              <w:t>:</w:t>
            </w:r>
            <w:r w:rsidR="00C67472">
              <w:rPr>
                <w:rFonts w:ascii="標楷體" w:eastAsia="標楷體" w:hAnsi="標楷體" w:hint="eastAsia"/>
                <w:color w:val="000000"/>
                <w:spacing w:val="-10"/>
                <w:sz w:val="22"/>
                <w:szCs w:val="22"/>
              </w:rPr>
              <w:t>3</w:t>
            </w:r>
            <w:r>
              <w:rPr>
                <w:rFonts w:ascii="標楷體" w:eastAsia="標楷體" w:hAnsi="標楷體" w:hint="eastAsia"/>
                <w:color w:val="000000"/>
                <w:spacing w:val="-10"/>
                <w:sz w:val="22"/>
                <w:szCs w:val="22"/>
              </w:rPr>
              <w:t>~05:</w:t>
            </w:r>
            <w:r w:rsidR="00C67472">
              <w:rPr>
                <w:rFonts w:ascii="標楷體" w:eastAsia="標楷體" w:hAnsi="標楷體" w:hint="eastAsia"/>
                <w:color w:val="000000"/>
                <w:spacing w:val="-10"/>
                <w:sz w:val="22"/>
                <w:szCs w:val="22"/>
              </w:rPr>
              <w:t>09</w:t>
            </w:r>
            <w:proofErr w:type="gramStart"/>
            <w:r w:rsidRPr="00584AC2">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433" w:type="dxa"/>
            <w:shd w:val="clear" w:color="auto" w:fill="auto"/>
          </w:tcPr>
          <w:p w:rsidR="007A5A27" w:rsidRDefault="007A5A27" w:rsidP="007A5A27">
            <w:pPr>
              <w:rPr>
                <w:rFonts w:ascii="標楷體" w:eastAsia="標楷體" w:hAnsi="標楷體"/>
                <w:color w:val="000000" w:themeColor="text1"/>
                <w:spacing w:val="-10"/>
              </w:rPr>
            </w:pPr>
            <w:r w:rsidRPr="00FF5A00">
              <w:rPr>
                <w:rFonts w:ascii="標楷體" w:eastAsia="標楷體" w:hAnsi="標楷體" w:hint="eastAsia"/>
                <w:color w:val="FF0000"/>
              </w:rPr>
              <w:t>1.</w:t>
            </w:r>
            <w:r w:rsidRPr="008F341E">
              <w:rPr>
                <w:rFonts w:ascii="標楷體" w:eastAsia="標楷體" w:hAnsi="標楷體" w:hint="eastAsia"/>
                <w:color w:val="000000" w:themeColor="text1"/>
                <w:spacing w:val="-10"/>
              </w:rPr>
              <w:t>5</w:t>
            </w:r>
            <w:r>
              <w:rPr>
                <w:rFonts w:ascii="標楷體" w:eastAsia="標楷體" w:hAnsi="標楷體"/>
                <w:color w:val="000000" w:themeColor="text1"/>
                <w:spacing w:val="-10"/>
              </w:rPr>
              <w:t>/1</w:t>
            </w:r>
            <w:r w:rsidRPr="008F341E">
              <w:rPr>
                <w:rFonts w:ascii="標楷體" w:eastAsia="標楷體" w:hAnsi="標楷體"/>
                <w:color w:val="000000" w:themeColor="text1"/>
                <w:spacing w:val="-10"/>
              </w:rPr>
              <w:t>(</w:t>
            </w:r>
            <w:r w:rsidRPr="008F341E">
              <w:rPr>
                <w:rFonts w:ascii="標楷體" w:eastAsia="標楷體" w:hAnsi="標楷體" w:hint="eastAsia"/>
                <w:color w:val="000000" w:themeColor="text1"/>
                <w:spacing w:val="-10"/>
              </w:rPr>
              <w:t>六)新生入學報到。</w:t>
            </w:r>
          </w:p>
          <w:p w:rsidR="007A5A27" w:rsidRPr="00540C76" w:rsidRDefault="007A5A27" w:rsidP="007A5A27">
            <w:pPr>
              <w:rPr>
                <w:rFonts w:ascii="標楷體" w:eastAsia="標楷體" w:hAnsi="標楷體"/>
                <w:color w:val="FF0000"/>
                <w:spacing w:val="-10"/>
              </w:rPr>
            </w:pPr>
            <w:r>
              <w:rPr>
                <w:rFonts w:ascii="標楷體" w:eastAsia="標楷體" w:hAnsi="標楷體"/>
                <w:color w:val="FF0000"/>
                <w:spacing w:val="-10"/>
              </w:rPr>
              <w:t>2</w:t>
            </w:r>
            <w:r w:rsidRPr="00540C76">
              <w:rPr>
                <w:rFonts w:ascii="標楷體" w:eastAsia="標楷體" w:hAnsi="標楷體"/>
                <w:color w:val="FF0000"/>
                <w:spacing w:val="-10"/>
              </w:rPr>
              <w:t>.</w:t>
            </w:r>
            <w:r w:rsidRPr="00540C76">
              <w:rPr>
                <w:rFonts w:ascii="標楷體" w:eastAsia="標楷體" w:hAnsi="標楷體" w:hint="eastAsia"/>
                <w:color w:val="FF0000"/>
                <w:spacing w:val="-10"/>
              </w:rPr>
              <w:t>全市樂樂棒比賽(預計5~6月)</w:t>
            </w:r>
          </w:p>
          <w:p w:rsidR="007A5A27" w:rsidRDefault="007A5A27" w:rsidP="007A5A27">
            <w:pPr>
              <w:rPr>
                <w:rFonts w:ascii="標楷體" w:eastAsia="標楷體" w:hAnsi="標楷體"/>
                <w:color w:val="FF0000"/>
                <w:spacing w:val="-10"/>
              </w:rPr>
            </w:pPr>
            <w:r>
              <w:rPr>
                <w:rFonts w:ascii="標楷體" w:eastAsia="標楷體" w:hAnsi="標楷體" w:hint="eastAsia"/>
                <w:color w:val="FF0000"/>
              </w:rPr>
              <w:t>3.</w:t>
            </w:r>
            <w:r w:rsidRPr="00FF5A00">
              <w:rPr>
                <w:rFonts w:ascii="標楷體" w:eastAsia="標楷體" w:hAnsi="標楷體" w:hint="eastAsia"/>
                <w:color w:val="FF0000"/>
              </w:rPr>
              <w:t>校慶補假</w:t>
            </w:r>
            <w:r>
              <w:rPr>
                <w:rFonts w:ascii="標楷體" w:eastAsia="標楷體" w:hAnsi="標楷體" w:hint="eastAsia"/>
                <w:color w:val="FF0000"/>
                <w:lang w:eastAsia="zh-HK"/>
              </w:rPr>
              <w:t>暫訂</w:t>
            </w:r>
            <w:r>
              <w:rPr>
                <w:rFonts w:ascii="標楷體" w:eastAsia="標楷體" w:hAnsi="標楷體" w:hint="eastAsia"/>
                <w:color w:val="FF0000"/>
              </w:rPr>
              <w:t>(4/26</w:t>
            </w:r>
            <w:r w:rsidRPr="00FF5A00">
              <w:rPr>
                <w:rFonts w:ascii="標楷體" w:eastAsia="標楷體" w:hAnsi="標楷體" w:hint="eastAsia"/>
                <w:color w:val="FF0000"/>
              </w:rPr>
              <w:t>)</w:t>
            </w:r>
          </w:p>
          <w:p w:rsidR="007A5A27" w:rsidRPr="002524C5" w:rsidRDefault="007A5A27" w:rsidP="007A5A27">
            <w:pPr>
              <w:rPr>
                <w:rFonts w:ascii="標楷體" w:eastAsia="標楷體" w:hAnsi="標楷體"/>
                <w:color w:val="000000"/>
                <w:spacing w:val="-10"/>
              </w:rPr>
            </w:pPr>
          </w:p>
        </w:tc>
        <w:tc>
          <w:tcPr>
            <w:tcW w:w="2020" w:type="dxa"/>
            <w:shd w:val="clear" w:color="auto" w:fill="auto"/>
          </w:tcPr>
          <w:p w:rsidR="007A5A27" w:rsidRPr="0087250C" w:rsidRDefault="007A5A27" w:rsidP="007A5A27">
            <w:pPr>
              <w:spacing w:line="240" w:lineRule="exact"/>
              <w:ind w:left="100" w:hanging="100"/>
              <w:rPr>
                <w:rFonts w:ascii="標楷體" w:eastAsia="標楷體" w:hAnsi="標楷體"/>
                <w:spacing w:val="-14"/>
              </w:rPr>
            </w:pPr>
            <w:r w:rsidRPr="0087250C">
              <w:rPr>
                <w:rFonts w:ascii="標楷體" w:eastAsia="標楷體" w:hAnsi="標楷體" w:hint="eastAsia"/>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p>
          <w:p w:rsidR="007A5A27" w:rsidRPr="008F341E" w:rsidRDefault="007A5A27" w:rsidP="007A5A27">
            <w:pPr>
              <w:spacing w:line="240" w:lineRule="exact"/>
              <w:rPr>
                <w:rFonts w:ascii="標楷體" w:eastAsia="標楷體" w:hAnsi="標楷體"/>
                <w:color w:val="000000" w:themeColor="text1"/>
                <w:spacing w:val="-14"/>
                <w:shd w:val="pct15" w:color="auto" w:fill="FFFFFF"/>
              </w:rPr>
            </w:pPr>
            <w:r>
              <w:rPr>
                <w:rFonts w:ascii="標楷體" w:eastAsia="標楷體" w:hAnsi="標楷體" w:hint="eastAsia"/>
                <w:color w:val="000000" w:themeColor="text1"/>
                <w:spacing w:val="-14"/>
              </w:rPr>
              <w:t>2.</w:t>
            </w:r>
            <w:r w:rsidRPr="008F341E">
              <w:rPr>
                <w:rFonts w:ascii="標楷體" w:eastAsia="標楷體" w:hAnsi="標楷體"/>
                <w:color w:val="000000" w:themeColor="text1"/>
                <w:spacing w:val="-14"/>
                <w:shd w:val="pct15" w:color="auto" w:fill="FFFFFF"/>
              </w:rPr>
              <w:t xml:space="preserve"> </w:t>
            </w:r>
          </w:p>
          <w:p w:rsidR="007A5A27" w:rsidRPr="008F341E" w:rsidRDefault="007A5A27" w:rsidP="007A5A27">
            <w:pPr>
              <w:spacing w:line="240" w:lineRule="exact"/>
              <w:ind w:left="100" w:hanging="100"/>
              <w:rPr>
                <w:rFonts w:ascii="標楷體" w:eastAsia="標楷體" w:hAnsi="標楷體"/>
                <w:color w:val="000000" w:themeColor="text1"/>
                <w:spacing w:val="-14"/>
                <w:shd w:val="pct15" w:color="auto" w:fill="FFFFFF"/>
              </w:rPr>
            </w:pPr>
          </w:p>
        </w:tc>
        <w:tc>
          <w:tcPr>
            <w:tcW w:w="2020" w:type="dxa"/>
          </w:tcPr>
          <w:p w:rsidR="007A5A27" w:rsidRPr="00C1497D" w:rsidRDefault="007A5A27" w:rsidP="007A5A27">
            <w:pPr>
              <w:snapToGrid w:val="0"/>
              <w:spacing w:line="0" w:lineRule="atLeast"/>
              <w:ind w:left="212" w:hangingChars="100" w:hanging="212"/>
              <w:rPr>
                <w:rFonts w:ascii="標楷體" w:eastAsia="標楷體" w:hAnsi="標楷體"/>
                <w:spacing w:val="-14"/>
              </w:rPr>
            </w:pPr>
            <w:r w:rsidRPr="00236A2A">
              <w:rPr>
                <w:rFonts w:ascii="標楷體" w:eastAsia="標楷體" w:hAnsi="標楷體" w:hint="eastAsia"/>
                <w:spacing w:val="-14"/>
              </w:rPr>
              <w:t>1.</w:t>
            </w:r>
            <w:r w:rsidRPr="00C1497D">
              <w:rPr>
                <w:rFonts w:ascii="標楷體" w:eastAsia="標楷體" w:hAnsi="標楷體" w:hint="eastAsia"/>
                <w:spacing w:val="-14"/>
              </w:rPr>
              <w:t>實施學生小團體輔導。</w:t>
            </w:r>
          </w:p>
          <w:p w:rsidR="007A5A27" w:rsidRPr="00C1497D"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2</w:t>
            </w:r>
            <w:r w:rsidRPr="00C1497D">
              <w:rPr>
                <w:rFonts w:ascii="標楷體" w:eastAsia="標楷體" w:hAnsi="標楷體" w:hint="eastAsia"/>
                <w:spacing w:val="-14"/>
              </w:rPr>
              <w:t>.荳荳信箱回信。</w:t>
            </w:r>
          </w:p>
          <w:p w:rsidR="007A5A27" w:rsidRPr="00C1497D"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3</w:t>
            </w:r>
            <w:r w:rsidRPr="00C1497D">
              <w:rPr>
                <w:rFonts w:ascii="標楷體" w:eastAsia="標楷體" w:hAnsi="標楷體" w:hint="eastAsia"/>
                <w:spacing w:val="-14"/>
              </w:rPr>
              <w:t>.秘密聊天室預約。</w:t>
            </w:r>
          </w:p>
          <w:p w:rsidR="007A5A27" w:rsidRPr="00C1497D"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4</w:t>
            </w:r>
            <w:r w:rsidRPr="00C1497D">
              <w:rPr>
                <w:rFonts w:ascii="標楷體" w:eastAsia="標楷體" w:hAnsi="標楷體" w:hint="eastAsia"/>
                <w:spacing w:val="-14"/>
              </w:rPr>
              <w:t>.一年級智力測驗（C.P.M）。</w:t>
            </w:r>
          </w:p>
          <w:p w:rsidR="007A5A27" w:rsidRPr="00BC3FD5" w:rsidRDefault="007A5A27" w:rsidP="007A5A27">
            <w:pPr>
              <w:snapToGrid w:val="0"/>
              <w:spacing w:line="0" w:lineRule="atLeast"/>
              <w:ind w:left="212" w:hangingChars="100" w:hanging="212"/>
              <w:rPr>
                <w:rFonts w:ascii="標楷體" w:eastAsia="標楷體" w:hAnsi="標楷體"/>
                <w:color w:val="E36C0A" w:themeColor="accent6" w:themeShade="BF"/>
                <w:spacing w:val="-14"/>
              </w:rPr>
            </w:pPr>
            <w:r>
              <w:rPr>
                <w:rFonts w:ascii="標楷體" w:eastAsia="標楷體" w:hAnsi="標楷體" w:hint="eastAsia"/>
                <w:spacing w:val="-14"/>
              </w:rPr>
              <w:t>5.</w:t>
            </w:r>
            <w:r w:rsidRPr="00BC3FD5">
              <w:rPr>
                <w:rFonts w:ascii="標楷體" w:eastAsia="標楷體" w:hAnsi="標楷體" w:hint="eastAsia"/>
                <w:color w:val="E36C0A" w:themeColor="accent6" w:themeShade="BF"/>
                <w:spacing w:val="-14"/>
              </w:rPr>
              <w:t>一年級入班宣導</w:t>
            </w:r>
          </w:p>
          <w:p w:rsidR="007A5A27" w:rsidRPr="00C735A5" w:rsidRDefault="007A5A27" w:rsidP="007A5A27">
            <w:pPr>
              <w:snapToGrid w:val="0"/>
              <w:spacing w:line="0" w:lineRule="atLeast"/>
              <w:ind w:left="212" w:hangingChars="100" w:hanging="212"/>
              <w:rPr>
                <w:rFonts w:ascii="標楷體" w:eastAsia="標楷體" w:hAnsi="標楷體"/>
                <w:spacing w:val="-14"/>
              </w:rPr>
            </w:pPr>
          </w:p>
        </w:tc>
        <w:tc>
          <w:tcPr>
            <w:tcW w:w="2020" w:type="dxa"/>
          </w:tcPr>
          <w:p w:rsidR="007A5A27" w:rsidRPr="00367B3A" w:rsidRDefault="007A5A27" w:rsidP="007A5A27">
            <w:pPr>
              <w:snapToGrid w:val="0"/>
              <w:spacing w:line="0" w:lineRule="atLeast"/>
              <w:rPr>
                <w:rFonts w:ascii="標楷體" w:eastAsia="標楷體" w:hAnsi="標楷體"/>
              </w:rPr>
            </w:pPr>
            <w:r>
              <w:rPr>
                <w:rFonts w:ascii="標楷體" w:eastAsia="標楷體" w:hAnsi="標楷體" w:hint="eastAsia"/>
              </w:rPr>
              <w:t>1.</w:t>
            </w:r>
            <w:r w:rsidRPr="00367B3A">
              <w:rPr>
                <w:rFonts w:ascii="標楷體" w:eastAsia="標楷體" w:hAnsi="標楷體" w:hint="eastAsia"/>
              </w:rPr>
              <w:t>校園公安查核。</w:t>
            </w:r>
          </w:p>
          <w:p w:rsidR="007A5A27" w:rsidRDefault="007A5A27" w:rsidP="007A5A27">
            <w:pPr>
              <w:snapToGrid w:val="0"/>
              <w:spacing w:line="0" w:lineRule="atLeast"/>
              <w:rPr>
                <w:rFonts w:ascii="標楷體" w:eastAsia="標楷體" w:hAnsi="標楷體"/>
              </w:rPr>
            </w:pPr>
            <w:r>
              <w:rPr>
                <w:rFonts w:ascii="標楷體" w:eastAsia="標楷體" w:hAnsi="標楷體" w:hint="eastAsia"/>
              </w:rPr>
              <w:t>2.</w:t>
            </w:r>
            <w:r w:rsidRPr="00367B3A">
              <w:rPr>
                <w:rFonts w:ascii="標楷體" w:eastAsia="標楷體" w:hAnsi="標楷體" w:hint="eastAsia"/>
              </w:rPr>
              <w:t>事務設備維修清點。</w:t>
            </w:r>
          </w:p>
          <w:p w:rsidR="007A5A27" w:rsidRDefault="007A5A27" w:rsidP="007A5A27">
            <w:pPr>
              <w:snapToGrid w:val="0"/>
              <w:spacing w:line="0" w:lineRule="atLeast"/>
              <w:rPr>
                <w:rFonts w:ascii="標楷體" w:eastAsia="標楷體" w:hAnsi="標楷體"/>
              </w:rPr>
            </w:pPr>
            <w:r>
              <w:rPr>
                <w:rFonts w:ascii="標楷體" w:eastAsia="標楷體" w:hAnsi="標楷體" w:hint="eastAsia"/>
              </w:rPr>
              <w:t>3.消防及飲水設備檢修。</w:t>
            </w:r>
          </w:p>
          <w:p w:rsidR="007A5A27" w:rsidRPr="00367B3A" w:rsidRDefault="007A5A27" w:rsidP="007A5A27">
            <w:pPr>
              <w:snapToGrid w:val="0"/>
              <w:spacing w:line="0" w:lineRule="atLeast"/>
              <w:rPr>
                <w:rFonts w:ascii="標楷體" w:eastAsia="標楷體" w:hAnsi="標楷體"/>
                <w:spacing w:val="-10"/>
              </w:rPr>
            </w:pPr>
            <w:r w:rsidRPr="00367B3A">
              <w:rPr>
                <w:rFonts w:ascii="標楷體" w:eastAsia="標楷體" w:hAnsi="標楷體"/>
                <w:spacing w:val="-10"/>
              </w:rPr>
              <w:t xml:space="preserve"> </w:t>
            </w:r>
          </w:p>
        </w:tc>
        <w:tc>
          <w:tcPr>
            <w:tcW w:w="2020" w:type="dxa"/>
          </w:tcPr>
          <w:p w:rsidR="007A5A27" w:rsidRPr="006963CB" w:rsidRDefault="007A5A27" w:rsidP="007A5A27">
            <w:pPr>
              <w:spacing w:line="240" w:lineRule="exact"/>
              <w:ind w:left="220" w:hangingChars="100" w:hanging="220"/>
              <w:rPr>
                <w:rFonts w:ascii="標楷體" w:eastAsia="標楷體" w:hAnsi="標楷體"/>
                <w:color w:val="000000"/>
                <w:spacing w:val="-10"/>
              </w:rPr>
            </w:pPr>
            <w:r w:rsidRPr="006963CB">
              <w:rPr>
                <w:rFonts w:ascii="標楷體" w:eastAsia="標楷體" w:hAnsi="標楷體" w:hint="eastAsia"/>
                <w:bCs/>
                <w:color w:val="000000"/>
                <w:spacing w:val="-10"/>
              </w:rPr>
              <w:t>1.幼兒學習檔案整理。</w:t>
            </w:r>
          </w:p>
          <w:p w:rsidR="007A5A27" w:rsidRDefault="007A5A27" w:rsidP="007A5A27">
            <w:pPr>
              <w:spacing w:line="240" w:lineRule="exact"/>
              <w:rPr>
                <w:rFonts w:ascii="標楷體" w:eastAsia="標楷體" w:hAnsi="標楷體"/>
                <w:color w:val="000000"/>
                <w:spacing w:val="-10"/>
              </w:rPr>
            </w:pPr>
            <w:r w:rsidRPr="006963CB">
              <w:rPr>
                <w:rFonts w:ascii="標楷體" w:eastAsia="標楷體" w:hAnsi="標楷體" w:hint="eastAsia"/>
                <w:color w:val="000000"/>
                <w:spacing w:val="-10"/>
              </w:rPr>
              <w:t>2.教材教具整理。</w:t>
            </w:r>
          </w:p>
          <w:p w:rsidR="007A5A27" w:rsidRDefault="007A5A27" w:rsidP="007A5A27">
            <w:pPr>
              <w:spacing w:line="240" w:lineRule="exact"/>
              <w:ind w:left="220" w:hangingChars="100" w:hanging="220"/>
              <w:rPr>
                <w:rFonts w:ascii="標楷體" w:eastAsia="標楷體" w:hAnsi="標楷體"/>
                <w:color w:val="000000"/>
                <w:spacing w:val="-10"/>
              </w:rPr>
            </w:pPr>
            <w:r w:rsidRPr="006963CB">
              <w:rPr>
                <w:rFonts w:ascii="標楷體" w:eastAsia="標楷體" w:hAnsi="標楷體" w:hint="eastAsia"/>
                <w:color w:val="000000"/>
                <w:spacing w:val="-10"/>
              </w:rPr>
              <w:t>3.餐點會議、申購及請款。</w:t>
            </w:r>
          </w:p>
          <w:p w:rsidR="007A5A27" w:rsidRPr="000A3BC0" w:rsidRDefault="007A5A27" w:rsidP="007A5A27">
            <w:pPr>
              <w:spacing w:line="240" w:lineRule="exact"/>
              <w:rPr>
                <w:rFonts w:ascii="標楷體" w:eastAsia="標楷體" w:hAnsi="標楷體"/>
                <w:color w:val="000000"/>
                <w:spacing w:val="-10"/>
              </w:rPr>
            </w:pPr>
            <w:r>
              <w:rPr>
                <w:rFonts w:ascii="標楷體" w:eastAsia="標楷體" w:hAnsi="標楷體" w:hint="eastAsia"/>
                <w:color w:val="000000"/>
                <w:spacing w:val="-10"/>
              </w:rPr>
              <w:t>4.</w:t>
            </w:r>
            <w:r w:rsidRPr="006963CB">
              <w:rPr>
                <w:rFonts w:ascii="標楷體" w:eastAsia="標楷體" w:hAnsi="標楷體" w:hint="eastAsia"/>
                <w:color w:val="000000"/>
                <w:spacing w:val="-10"/>
              </w:rPr>
              <w:t>畢業照。</w:t>
            </w:r>
          </w:p>
        </w:tc>
      </w:tr>
      <w:tr w:rsidR="007A5A27" w:rsidRPr="00EB3092" w:rsidTr="007A5A27">
        <w:trPr>
          <w:cantSplit/>
          <w:trHeight w:val="2265"/>
        </w:trPr>
        <w:tc>
          <w:tcPr>
            <w:tcW w:w="300" w:type="dxa"/>
            <w:vMerge w:val="restart"/>
            <w:textDirection w:val="tbRlV"/>
          </w:tcPr>
          <w:p w:rsidR="007A5A27" w:rsidRPr="00AE5217" w:rsidRDefault="007A5A27" w:rsidP="007A5A27">
            <w:pPr>
              <w:ind w:left="113" w:right="113"/>
              <w:jc w:val="center"/>
              <w:rPr>
                <w:rFonts w:ascii="標楷體" w:eastAsia="標楷體" w:hAnsi="標楷體"/>
              </w:rPr>
            </w:pPr>
            <w:r>
              <w:rPr>
                <w:rFonts w:ascii="標楷體" w:eastAsia="標楷體" w:hAnsi="標楷體" w:hint="eastAsia"/>
              </w:rPr>
              <w:t>新竹市香山區內湖國小一○九學年度第二學期</w:t>
            </w:r>
          </w:p>
        </w:tc>
        <w:tc>
          <w:tcPr>
            <w:tcW w:w="262" w:type="dxa"/>
            <w:textDirection w:val="tbRlV"/>
            <w:vAlign w:val="center"/>
          </w:tcPr>
          <w:p w:rsidR="007A5A27" w:rsidRPr="00584AC2" w:rsidRDefault="007A5A27" w:rsidP="007A5A27">
            <w:pPr>
              <w:snapToGrid w:val="0"/>
              <w:spacing w:line="240" w:lineRule="atLeast"/>
              <w:ind w:left="113" w:right="113"/>
              <w:jc w:val="center"/>
              <w:rPr>
                <w:rFonts w:ascii="標楷體" w:eastAsia="標楷體" w:hAnsi="標楷體"/>
                <w:color w:val="000000"/>
                <w:sz w:val="22"/>
                <w:szCs w:val="22"/>
              </w:rPr>
            </w:pPr>
            <w:r w:rsidRPr="008517CE">
              <w:rPr>
                <w:rFonts w:ascii="標楷體" w:eastAsia="標楷體" w:hAnsi="標楷體" w:hint="eastAsia"/>
                <w:sz w:val="22"/>
                <w:szCs w:val="22"/>
              </w:rPr>
              <w:t>十</w:t>
            </w:r>
            <w:r>
              <w:rPr>
                <w:rFonts w:ascii="標楷體" w:eastAsia="標楷體" w:hAnsi="標楷體" w:hint="eastAsia"/>
                <w:sz w:val="22"/>
                <w:szCs w:val="22"/>
              </w:rPr>
              <w:t>二</w:t>
            </w:r>
            <w:proofErr w:type="gramStart"/>
            <w:r w:rsidRPr="008517CE">
              <w:rPr>
                <w:rFonts w:ascii="標楷體" w:eastAsia="標楷體" w:hAnsi="標楷體" w:hint="eastAsia"/>
                <w:spacing w:val="-10"/>
                <w:sz w:val="22"/>
                <w:szCs w:val="22"/>
              </w:rPr>
              <w:t>（</w:t>
            </w:r>
            <w:proofErr w:type="gramEnd"/>
            <w:r>
              <w:rPr>
                <w:rFonts w:ascii="標楷體" w:eastAsia="標楷體" w:hAnsi="標楷體" w:hint="eastAsia"/>
                <w:color w:val="000000"/>
                <w:spacing w:val="-10"/>
                <w:sz w:val="22"/>
                <w:szCs w:val="22"/>
              </w:rPr>
              <w:t>05</w:t>
            </w:r>
            <w:r w:rsidRPr="008517CE">
              <w:rPr>
                <w:rFonts w:ascii="標楷體" w:eastAsia="標楷體" w:hAnsi="標楷體"/>
                <w:color w:val="000000"/>
                <w:spacing w:val="-10"/>
                <w:sz w:val="22"/>
                <w:szCs w:val="22"/>
              </w:rPr>
              <w:t>:</w:t>
            </w:r>
            <w:r w:rsidR="00C67472">
              <w:rPr>
                <w:rFonts w:ascii="標楷體" w:eastAsia="標楷體" w:hAnsi="標楷體" w:hint="eastAsia"/>
                <w:color w:val="000000"/>
                <w:spacing w:val="-10"/>
                <w:sz w:val="22"/>
                <w:szCs w:val="22"/>
              </w:rPr>
              <w:t>10</w:t>
            </w:r>
            <w:r>
              <w:rPr>
                <w:rFonts w:ascii="標楷體" w:eastAsia="標楷體" w:hAnsi="標楷體" w:hint="eastAsia"/>
                <w:color w:val="000000"/>
                <w:spacing w:val="-10"/>
                <w:sz w:val="22"/>
                <w:szCs w:val="22"/>
              </w:rPr>
              <w:t>~05:</w:t>
            </w:r>
            <w:r w:rsidR="00C67472">
              <w:rPr>
                <w:rFonts w:ascii="標楷體" w:eastAsia="標楷體" w:hAnsi="標楷體" w:hint="eastAsia"/>
                <w:color w:val="000000"/>
                <w:spacing w:val="-10"/>
                <w:sz w:val="22"/>
                <w:szCs w:val="22"/>
              </w:rPr>
              <w:t>16</w:t>
            </w:r>
            <w:proofErr w:type="gramStart"/>
            <w:r w:rsidRPr="008517CE">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433" w:type="dxa"/>
          </w:tcPr>
          <w:p w:rsidR="007A5A27" w:rsidRDefault="007A5A27" w:rsidP="007A5A27">
            <w:pPr>
              <w:rPr>
                <w:rFonts w:ascii="標楷體" w:eastAsia="標楷體" w:hAnsi="標楷體"/>
                <w:color w:val="FF0000"/>
                <w:spacing w:val="-10"/>
              </w:rPr>
            </w:pPr>
            <w:r>
              <w:rPr>
                <w:rFonts w:ascii="標楷體" w:eastAsia="標楷體" w:hAnsi="標楷體"/>
                <w:color w:val="000000" w:themeColor="text1"/>
                <w:spacing w:val="-10"/>
              </w:rPr>
              <w:t>1.</w:t>
            </w:r>
            <w:r w:rsidRPr="00FF5A00">
              <w:rPr>
                <w:rFonts w:ascii="標楷體" w:eastAsia="標楷體" w:hAnsi="標楷體" w:hint="eastAsia"/>
                <w:color w:val="FF0000"/>
              </w:rPr>
              <w:t xml:space="preserve"> </w:t>
            </w:r>
          </w:p>
          <w:p w:rsidR="007A5A27" w:rsidRPr="005A057A" w:rsidRDefault="007A5A27" w:rsidP="007A5A27">
            <w:pPr>
              <w:rPr>
                <w:rFonts w:ascii="標楷體" w:eastAsia="標楷體" w:hAnsi="標楷體"/>
                <w:color w:val="FF0000"/>
                <w:spacing w:val="-10"/>
              </w:rPr>
            </w:pPr>
            <w:r>
              <w:rPr>
                <w:rFonts w:ascii="標楷體" w:eastAsia="標楷體" w:hAnsi="標楷體"/>
                <w:color w:val="000000" w:themeColor="text1"/>
                <w:spacing w:val="-10"/>
              </w:rPr>
              <w:t>2.</w:t>
            </w:r>
            <w:r w:rsidRPr="003466B1">
              <w:rPr>
                <w:rFonts w:ascii="標楷體" w:eastAsia="標楷體" w:hAnsi="標楷體" w:hint="eastAsia"/>
                <w:color w:val="FF0000"/>
                <w:spacing w:val="-14"/>
              </w:rPr>
              <w:t>交通安全有品一百</w:t>
            </w:r>
            <w:r>
              <w:rPr>
                <w:rFonts w:ascii="標楷體" w:eastAsia="標楷體" w:hAnsi="標楷體" w:hint="eastAsia"/>
                <w:color w:val="FF0000"/>
                <w:spacing w:val="-14"/>
              </w:rPr>
              <w:t>盃棋藝賽</w:t>
            </w:r>
            <w:r w:rsidRPr="003466B1">
              <w:rPr>
                <w:rFonts w:ascii="標楷體" w:eastAsia="標楷體" w:hAnsi="標楷體" w:hint="eastAsia"/>
                <w:color w:val="FF0000"/>
                <w:spacing w:val="-14"/>
              </w:rPr>
              <w:t>。</w:t>
            </w:r>
            <w:r>
              <w:rPr>
                <w:rFonts w:ascii="標楷體" w:eastAsia="標楷體" w:hAnsi="標楷體" w:hint="eastAsia"/>
                <w:color w:val="FF0000"/>
                <w:spacing w:val="-14"/>
              </w:rPr>
              <w:t>5/0</w:t>
            </w:r>
            <w:r>
              <w:rPr>
                <w:rFonts w:ascii="標楷體" w:eastAsia="標楷體" w:hAnsi="標楷體"/>
                <w:color w:val="FF0000"/>
                <w:spacing w:val="-14"/>
              </w:rPr>
              <w:t>5</w:t>
            </w:r>
          </w:p>
        </w:tc>
        <w:tc>
          <w:tcPr>
            <w:tcW w:w="2020" w:type="dxa"/>
          </w:tcPr>
          <w:p w:rsidR="007A5A27" w:rsidRPr="00863AE1" w:rsidRDefault="007A5A27" w:rsidP="007A5A27">
            <w:pPr>
              <w:spacing w:line="240" w:lineRule="exact"/>
              <w:rPr>
                <w:rFonts w:ascii="標楷體" w:eastAsia="標楷體" w:hAnsi="標楷體"/>
                <w:color w:val="000000" w:themeColor="text1"/>
                <w:spacing w:val="-14"/>
              </w:rPr>
            </w:pPr>
            <w:r>
              <w:rPr>
                <w:rFonts w:ascii="標楷體" w:eastAsia="標楷體" w:hAnsi="標楷體" w:hint="eastAsia"/>
                <w:color w:val="000000" w:themeColor="text1"/>
                <w:spacing w:val="-14"/>
              </w:rPr>
              <w:t>1.</w:t>
            </w:r>
            <w:r w:rsidRPr="00863AE1">
              <w:rPr>
                <w:rFonts w:ascii="標楷體" w:eastAsia="標楷體" w:hAnsi="標楷體" w:hint="eastAsia"/>
                <w:color w:val="000000" w:themeColor="text1"/>
                <w:spacing w:val="-14"/>
              </w:rPr>
              <w:t>英語領域/協同</w:t>
            </w:r>
            <w:r>
              <w:rPr>
                <w:rFonts w:ascii="標楷體" w:eastAsia="標楷體" w:hAnsi="標楷體" w:hint="eastAsia"/>
                <w:color w:val="000000" w:themeColor="text1"/>
                <w:spacing w:val="-14"/>
              </w:rPr>
              <w:t xml:space="preserve"> </w:t>
            </w:r>
            <w:r w:rsidRPr="00863AE1">
              <w:rPr>
                <w:rFonts w:ascii="標楷體" w:eastAsia="標楷體" w:hAnsi="標楷體" w:hint="eastAsia"/>
                <w:color w:val="000000" w:themeColor="text1"/>
                <w:spacing w:val="-14"/>
              </w:rPr>
              <w:t>教師會議。</w:t>
            </w:r>
          </w:p>
          <w:p w:rsidR="007A5A27" w:rsidRPr="00863AE1" w:rsidRDefault="007A5A27" w:rsidP="007A5A27">
            <w:pPr>
              <w:spacing w:line="240" w:lineRule="exact"/>
              <w:rPr>
                <w:rFonts w:ascii="標楷體" w:eastAsia="標楷體" w:hAnsi="標楷體"/>
                <w:color w:val="000000" w:themeColor="text1"/>
                <w:spacing w:val="-14"/>
              </w:rPr>
            </w:pPr>
            <w:r>
              <w:rPr>
                <w:rFonts w:ascii="標楷體" w:eastAsia="標楷體" w:hAnsi="標楷體" w:hint="eastAsia"/>
                <w:color w:val="000000" w:themeColor="text1"/>
                <w:spacing w:val="-14"/>
              </w:rPr>
              <w:t>2</w:t>
            </w:r>
            <w:r>
              <w:rPr>
                <w:rFonts w:ascii="標楷體" w:eastAsia="標楷體" w:hAnsi="標楷體"/>
                <w:color w:val="000000" w:themeColor="text1"/>
                <w:spacing w:val="-14"/>
              </w:rPr>
              <w:t>.</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p>
        </w:tc>
        <w:tc>
          <w:tcPr>
            <w:tcW w:w="2020" w:type="dxa"/>
          </w:tcPr>
          <w:p w:rsidR="007A5A27" w:rsidRDefault="007A5A27" w:rsidP="007A5A27">
            <w:pPr>
              <w:snapToGrid w:val="0"/>
              <w:spacing w:line="0" w:lineRule="atLeast"/>
              <w:ind w:left="212" w:hangingChars="100" w:hanging="212"/>
              <w:rPr>
                <w:rFonts w:ascii="標楷體" w:eastAsia="標楷體" w:hAnsi="標楷體"/>
                <w:color w:val="FF0000"/>
                <w:spacing w:val="-14"/>
              </w:rPr>
            </w:pPr>
            <w:r w:rsidRPr="00C1497D">
              <w:rPr>
                <w:rFonts w:ascii="標楷體" w:eastAsia="標楷體" w:hAnsi="標楷體"/>
                <w:spacing w:val="-14"/>
              </w:rPr>
              <w:t>1</w:t>
            </w:r>
            <w:r w:rsidRPr="00C1497D">
              <w:rPr>
                <w:rFonts w:ascii="標楷體" w:eastAsia="標楷體" w:hAnsi="標楷體" w:hint="eastAsia"/>
                <w:spacing w:val="-14"/>
              </w:rPr>
              <w:t>.</w:t>
            </w:r>
            <w:r w:rsidRPr="00C1497D">
              <w:rPr>
                <w:rFonts w:ascii="標楷體" w:eastAsia="標楷體" w:hAnsi="標楷體" w:hint="eastAsia"/>
                <w:color w:val="FF0000"/>
                <w:spacing w:val="-14"/>
              </w:rPr>
              <w:t xml:space="preserve"> </w:t>
            </w:r>
          </w:p>
          <w:p w:rsidR="007A5A27" w:rsidRPr="00687A0E"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2.</w:t>
            </w:r>
            <w:r w:rsidRPr="00687A0E">
              <w:rPr>
                <w:rFonts w:ascii="標楷體" w:eastAsia="標楷體" w:hAnsi="標楷體" w:hint="eastAsia"/>
                <w:spacing w:val="-14"/>
              </w:rPr>
              <w:t>全市樂樂棒比賽(預計5~6月)</w:t>
            </w:r>
          </w:p>
          <w:p w:rsidR="007A5A27"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3.全校體適能後測</w:t>
            </w:r>
          </w:p>
          <w:p w:rsidR="007A5A27"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4.</w:t>
            </w:r>
            <w:r w:rsidRPr="00236A2A">
              <w:rPr>
                <w:rFonts w:ascii="標楷體" w:eastAsia="標楷體" w:hAnsi="標楷體" w:hint="eastAsia"/>
                <w:spacing w:val="-14"/>
              </w:rPr>
              <w:t>閱讀小執法說  故事。</w:t>
            </w:r>
          </w:p>
          <w:p w:rsidR="007A5A27" w:rsidRPr="00C1497D"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5</w:t>
            </w:r>
            <w:r w:rsidRPr="00C1497D">
              <w:rPr>
                <w:rFonts w:ascii="標楷體" w:eastAsia="標楷體" w:hAnsi="標楷體" w:hint="eastAsia"/>
                <w:spacing w:val="-14"/>
              </w:rPr>
              <w:t>.實施學生小團體輔導。</w:t>
            </w:r>
          </w:p>
          <w:p w:rsidR="007A5A27" w:rsidRPr="00C1497D"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6</w:t>
            </w:r>
            <w:r w:rsidRPr="00C1497D">
              <w:rPr>
                <w:rFonts w:ascii="標楷體" w:eastAsia="標楷體" w:hAnsi="標楷體" w:hint="eastAsia"/>
                <w:spacing w:val="-14"/>
              </w:rPr>
              <w:t>.荳荳信箱回信。</w:t>
            </w:r>
          </w:p>
          <w:p w:rsidR="007A5A27" w:rsidRPr="00C1497D"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7</w:t>
            </w:r>
            <w:r w:rsidRPr="00C1497D">
              <w:rPr>
                <w:rFonts w:ascii="標楷體" w:eastAsia="標楷體" w:hAnsi="標楷體" w:hint="eastAsia"/>
                <w:spacing w:val="-14"/>
              </w:rPr>
              <w:t>.秘密聊天室預約。</w:t>
            </w:r>
          </w:p>
          <w:p w:rsidR="007A5A27" w:rsidRPr="00C1497D"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8</w:t>
            </w:r>
            <w:r w:rsidRPr="00C1497D">
              <w:rPr>
                <w:rFonts w:ascii="標楷體" w:eastAsia="標楷體" w:hAnsi="標楷體" w:hint="eastAsia"/>
                <w:spacing w:val="-14"/>
              </w:rPr>
              <w:t>.性侵害防治宣導</w:t>
            </w:r>
          </w:p>
          <w:p w:rsidR="007A5A27" w:rsidRPr="00B80AEC" w:rsidRDefault="007A5A27" w:rsidP="007A5A27">
            <w:pPr>
              <w:widowControl/>
              <w:shd w:val="clear" w:color="auto" w:fill="FFFFFF"/>
              <w:rPr>
                <w:rFonts w:ascii="標楷體" w:eastAsia="標楷體" w:hAnsi="標楷體" w:cs="Arial"/>
                <w:color w:val="00B050"/>
                <w:kern w:val="0"/>
              </w:rPr>
            </w:pPr>
            <w:r w:rsidRPr="00B80AEC">
              <w:rPr>
                <w:rFonts w:ascii="標楷體" w:eastAsia="標楷體" w:hAnsi="標楷體" w:hint="eastAsia"/>
                <w:color w:val="00B050"/>
              </w:rPr>
              <w:t>9.</w:t>
            </w:r>
            <w:r w:rsidRPr="00B80AEC">
              <w:rPr>
                <w:rFonts w:ascii="標楷體" w:eastAsia="標楷體" w:hAnsi="標楷體" w:cs="Arial" w:hint="eastAsia"/>
                <w:color w:val="00B050"/>
                <w:kern w:val="0"/>
              </w:rPr>
              <w:t>品德教育</w:t>
            </w:r>
            <w:r w:rsidRPr="00B80AEC">
              <w:rPr>
                <w:rFonts w:ascii="標楷體" w:eastAsia="標楷體" w:hAnsi="標楷體" w:cs="Arial"/>
                <w:color w:val="00B050"/>
                <w:kern w:val="0"/>
              </w:rPr>
              <w:t>宣導(</w:t>
            </w:r>
            <w:r w:rsidRPr="00B80AEC">
              <w:rPr>
                <w:rFonts w:ascii="標楷體" w:eastAsia="標楷體" w:hAnsi="標楷體" w:cs="Arial" w:hint="eastAsia"/>
                <w:color w:val="00B050"/>
                <w:kern w:val="0"/>
              </w:rPr>
              <w:t>好玩劇團</w:t>
            </w:r>
            <w:r w:rsidRPr="00B80AEC">
              <w:rPr>
                <w:rFonts w:ascii="標楷體" w:eastAsia="標楷體" w:hAnsi="標楷體" w:cs="Arial"/>
                <w:color w:val="00B050"/>
                <w:kern w:val="0"/>
              </w:rPr>
              <w:t>)</w:t>
            </w:r>
            <w:r>
              <w:rPr>
                <w:rFonts w:ascii="標楷體" w:eastAsia="標楷體" w:hAnsi="標楷體" w:cs="Arial" w:hint="eastAsia"/>
                <w:color w:val="00B050"/>
                <w:kern w:val="0"/>
              </w:rPr>
              <w:t>-中低年級</w:t>
            </w:r>
          </w:p>
          <w:p w:rsidR="007A5A27" w:rsidRPr="00B80AEC" w:rsidRDefault="007A5A27" w:rsidP="007A5A27">
            <w:pPr>
              <w:widowControl/>
              <w:shd w:val="clear" w:color="auto" w:fill="FFFFFF"/>
              <w:rPr>
                <w:rFonts w:ascii="標楷體" w:eastAsia="標楷體" w:hAnsi="標楷體" w:cs="Arial"/>
                <w:kern w:val="0"/>
              </w:rPr>
            </w:pPr>
            <w:r w:rsidRPr="00B80AEC">
              <w:rPr>
                <w:rFonts w:ascii="標楷體" w:eastAsia="標楷體" w:hAnsi="標楷體" w:cs="Arial" w:hint="eastAsia"/>
                <w:kern w:val="0"/>
              </w:rPr>
              <w:t>10.感恩家庭教育月(五月)</w:t>
            </w:r>
          </w:p>
          <w:p w:rsidR="007A5A27" w:rsidRPr="00977483" w:rsidRDefault="007A5A27" w:rsidP="007A5A27">
            <w:pPr>
              <w:snapToGrid w:val="0"/>
              <w:spacing w:line="0" w:lineRule="atLeast"/>
              <w:ind w:left="212" w:hangingChars="100" w:hanging="212"/>
              <w:jc w:val="both"/>
              <w:rPr>
                <w:rFonts w:ascii="標楷體" w:eastAsia="標楷體" w:hAnsi="標楷體"/>
                <w:spacing w:val="-14"/>
              </w:rPr>
            </w:pPr>
          </w:p>
        </w:tc>
        <w:tc>
          <w:tcPr>
            <w:tcW w:w="2020" w:type="dxa"/>
          </w:tcPr>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1.遊戲器材安檢。</w:t>
            </w:r>
          </w:p>
          <w:p w:rsidR="007A5A27" w:rsidRDefault="007A5A27" w:rsidP="007A5A27">
            <w:pPr>
              <w:snapToGrid w:val="0"/>
              <w:spacing w:line="0" w:lineRule="atLeast"/>
              <w:rPr>
                <w:rFonts w:ascii="標楷體" w:eastAsia="標楷體" w:hAnsi="標楷體"/>
              </w:rPr>
            </w:pPr>
            <w:r w:rsidRPr="00367B3A">
              <w:rPr>
                <w:rFonts w:ascii="標楷體" w:eastAsia="標楷體" w:hAnsi="標楷體" w:hint="eastAsia"/>
              </w:rPr>
              <w:t>2.消耗用品清點。</w:t>
            </w:r>
          </w:p>
          <w:p w:rsidR="007A5A27" w:rsidRPr="00367B3A" w:rsidRDefault="007A5A27" w:rsidP="007A5A27">
            <w:pPr>
              <w:snapToGrid w:val="0"/>
              <w:spacing w:line="0" w:lineRule="atLeast"/>
              <w:rPr>
                <w:rFonts w:ascii="標楷體" w:eastAsia="標楷體" w:hAnsi="標楷體"/>
                <w:spacing w:val="-10"/>
              </w:rPr>
            </w:pPr>
            <w:r>
              <w:rPr>
                <w:rFonts w:ascii="標楷體" w:eastAsia="標楷體" w:hAnsi="標楷體" w:hint="eastAsia"/>
              </w:rPr>
              <w:t>3.庭樹修剪(工友)</w:t>
            </w:r>
          </w:p>
        </w:tc>
        <w:tc>
          <w:tcPr>
            <w:tcW w:w="2020" w:type="dxa"/>
          </w:tcPr>
          <w:p w:rsidR="007A5A27" w:rsidRPr="00E15577" w:rsidRDefault="007A5A27" w:rsidP="007A5A27">
            <w:pPr>
              <w:spacing w:line="240" w:lineRule="exact"/>
              <w:rPr>
                <w:rFonts w:ascii="標楷體" w:eastAsia="標楷體" w:hAnsi="標楷體"/>
                <w:color w:val="000000"/>
                <w:spacing w:val="-10"/>
              </w:rPr>
            </w:pPr>
            <w:r>
              <w:rPr>
                <w:rFonts w:ascii="標楷體" w:eastAsia="標楷體" w:hAnsi="標楷體" w:hint="eastAsia"/>
                <w:color w:val="000000"/>
                <w:spacing w:val="-10"/>
              </w:rPr>
              <w:t>1.</w:t>
            </w:r>
            <w:r w:rsidRPr="00E15577">
              <w:rPr>
                <w:rFonts w:ascii="標楷體" w:eastAsia="標楷體" w:hAnsi="標楷體" w:hint="eastAsia"/>
                <w:color w:val="000000"/>
                <w:spacing w:val="-10"/>
              </w:rPr>
              <w:t>預防登革熱宣導。</w:t>
            </w:r>
          </w:p>
          <w:p w:rsidR="007A5A27" w:rsidRPr="00B038DD" w:rsidRDefault="007A5A27" w:rsidP="007A5A27">
            <w:pPr>
              <w:pStyle w:val="afff5"/>
              <w:spacing w:before="20" w:after="20" w:line="240" w:lineRule="exact"/>
              <w:ind w:left="160" w:hangingChars="100" w:hanging="160"/>
              <w:rPr>
                <w:rFonts w:ascii="標楷體" w:eastAsia="標楷體" w:hAnsi="標楷體"/>
                <w:color w:val="000000"/>
                <w:spacing w:val="-10"/>
                <w:sz w:val="20"/>
                <w:szCs w:val="20"/>
              </w:rPr>
            </w:pPr>
            <w:r>
              <w:rPr>
                <w:rFonts w:hint="eastAsia"/>
                <w:color w:val="000000"/>
                <w:spacing w:val="-10"/>
              </w:rPr>
              <w:t>2.</w:t>
            </w:r>
            <w:r w:rsidRPr="00B038DD">
              <w:rPr>
                <w:rFonts w:ascii="標楷體" w:eastAsia="標楷體" w:hAnsi="標楷體" w:hint="eastAsia"/>
                <w:color w:val="000000"/>
                <w:spacing w:val="-10"/>
                <w:sz w:val="20"/>
                <w:szCs w:val="20"/>
              </w:rPr>
              <w:t>生命教育-母親節活動。</w:t>
            </w:r>
          </w:p>
          <w:p w:rsidR="007A5A27" w:rsidRPr="006963CB" w:rsidRDefault="007A5A27" w:rsidP="007A5A27">
            <w:pPr>
              <w:adjustRightInd w:val="0"/>
              <w:spacing w:line="240" w:lineRule="exact"/>
              <w:ind w:left="220" w:hangingChars="100" w:hanging="220"/>
              <w:rPr>
                <w:rFonts w:ascii="標楷體" w:eastAsia="標楷體" w:hAnsi="標楷體"/>
                <w:color w:val="000000"/>
                <w:spacing w:val="-10"/>
              </w:rPr>
            </w:pPr>
            <w:r>
              <w:rPr>
                <w:rFonts w:hint="eastAsia"/>
                <w:color w:val="000000"/>
                <w:spacing w:val="-10"/>
              </w:rPr>
              <w:t>3.</w:t>
            </w:r>
            <w:r>
              <w:rPr>
                <w:rFonts w:ascii="標楷體" w:eastAsia="標楷體" w:hAnsi="標楷體" w:hint="eastAsia"/>
                <w:color w:val="000000"/>
                <w:spacing w:val="-10"/>
              </w:rPr>
              <w:t>環境、兒童</w:t>
            </w:r>
            <w:r w:rsidRPr="006963CB">
              <w:rPr>
                <w:rFonts w:ascii="標楷體" w:eastAsia="標楷體" w:hAnsi="標楷體" w:hint="eastAsia"/>
                <w:color w:val="000000"/>
                <w:spacing w:val="-10"/>
              </w:rPr>
              <w:t>遊</w:t>
            </w:r>
            <w:r>
              <w:rPr>
                <w:rFonts w:ascii="標楷體" w:eastAsia="標楷體" w:hAnsi="標楷體" w:hint="eastAsia"/>
                <w:color w:val="000000"/>
                <w:spacing w:val="-10"/>
              </w:rPr>
              <w:t>樂設施</w:t>
            </w:r>
            <w:r w:rsidRPr="006963CB">
              <w:rPr>
                <w:rFonts w:ascii="標楷體" w:eastAsia="標楷體" w:hAnsi="標楷體" w:hint="eastAsia"/>
                <w:color w:val="000000"/>
                <w:spacing w:val="-10"/>
              </w:rPr>
              <w:t>安檢。</w:t>
            </w:r>
          </w:p>
          <w:p w:rsidR="007A5A27" w:rsidRPr="001E3EED" w:rsidRDefault="007A5A27" w:rsidP="007A5A27">
            <w:pPr>
              <w:spacing w:line="240" w:lineRule="exact"/>
              <w:rPr>
                <w:color w:val="000000"/>
                <w:spacing w:val="-10"/>
              </w:rPr>
            </w:pPr>
          </w:p>
        </w:tc>
      </w:tr>
      <w:tr w:rsidR="007A5A27" w:rsidRPr="00EB3092" w:rsidTr="007A5A27">
        <w:trPr>
          <w:cantSplit/>
          <w:trHeight w:val="2398"/>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384E2E" w:rsidRDefault="007A5A27" w:rsidP="007A5A27">
            <w:pPr>
              <w:ind w:left="113" w:right="113"/>
              <w:jc w:val="center"/>
              <w:rPr>
                <w:rFonts w:ascii="標楷體" w:eastAsia="標楷體" w:hAnsi="標楷體"/>
                <w:sz w:val="22"/>
                <w:szCs w:val="22"/>
              </w:rPr>
            </w:pPr>
            <w:r w:rsidRPr="00384E2E">
              <w:rPr>
                <w:rFonts w:ascii="標楷體" w:eastAsia="標楷體" w:hAnsi="標楷體" w:hint="eastAsia"/>
              </w:rPr>
              <w:t>十</w:t>
            </w:r>
            <w:r>
              <w:rPr>
                <w:rFonts w:ascii="標楷體" w:eastAsia="標楷體" w:hAnsi="標楷體" w:hint="eastAsia"/>
              </w:rPr>
              <w:t>三</w:t>
            </w:r>
            <w:proofErr w:type="gramStart"/>
            <w:r w:rsidRPr="00384E2E">
              <w:rPr>
                <w:rFonts w:ascii="標楷體" w:eastAsia="標楷體" w:hAnsi="標楷體" w:hint="eastAsia"/>
                <w:spacing w:val="-10"/>
              </w:rPr>
              <w:t>（</w:t>
            </w:r>
            <w:proofErr w:type="gramEnd"/>
            <w:r>
              <w:rPr>
                <w:rFonts w:ascii="標楷體" w:eastAsia="標楷體" w:hAnsi="標楷體" w:hint="eastAsia"/>
                <w:color w:val="000000"/>
                <w:spacing w:val="-10"/>
                <w:sz w:val="22"/>
                <w:szCs w:val="22"/>
              </w:rPr>
              <w:t>05</w:t>
            </w:r>
            <w:r w:rsidRPr="00384E2E">
              <w:rPr>
                <w:rFonts w:ascii="標楷體" w:eastAsia="標楷體" w:hAnsi="標楷體"/>
                <w:color w:val="000000"/>
                <w:spacing w:val="-10"/>
                <w:sz w:val="22"/>
                <w:szCs w:val="22"/>
              </w:rPr>
              <w:t>:</w:t>
            </w:r>
            <w:r w:rsidR="00C67472">
              <w:rPr>
                <w:rFonts w:ascii="標楷體" w:eastAsia="標楷體" w:hAnsi="標楷體" w:hint="eastAsia"/>
                <w:color w:val="000000"/>
                <w:spacing w:val="-10"/>
                <w:sz w:val="22"/>
                <w:szCs w:val="22"/>
              </w:rPr>
              <w:t>17</w:t>
            </w:r>
            <w:r>
              <w:rPr>
                <w:rFonts w:ascii="標楷體" w:eastAsia="標楷體" w:hAnsi="標楷體" w:hint="eastAsia"/>
                <w:color w:val="000000"/>
                <w:spacing w:val="-10"/>
                <w:sz w:val="22"/>
                <w:szCs w:val="22"/>
              </w:rPr>
              <w:t>~05:</w:t>
            </w:r>
            <w:r w:rsidR="00C67472">
              <w:rPr>
                <w:rFonts w:ascii="標楷體" w:eastAsia="標楷體" w:hAnsi="標楷體" w:hint="eastAsia"/>
                <w:color w:val="000000"/>
                <w:spacing w:val="-10"/>
                <w:sz w:val="22"/>
                <w:szCs w:val="22"/>
              </w:rPr>
              <w:t>23</w:t>
            </w:r>
            <w:proofErr w:type="gramStart"/>
            <w:r w:rsidRPr="00384E2E">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433" w:type="dxa"/>
          </w:tcPr>
          <w:p w:rsidR="007A5A27" w:rsidRPr="00635301" w:rsidRDefault="007A5A27" w:rsidP="007A5A27">
            <w:pPr>
              <w:rPr>
                <w:rFonts w:ascii="標楷體" w:eastAsia="標楷體" w:hAnsi="標楷體"/>
                <w:color w:val="000000"/>
                <w:spacing w:val="-10"/>
              </w:rPr>
            </w:pPr>
            <w:r>
              <w:rPr>
                <w:rFonts w:ascii="標楷體" w:eastAsia="標楷體" w:hAnsi="標楷體" w:hint="eastAsia"/>
                <w:color w:val="000000"/>
                <w:spacing w:val="-10"/>
              </w:rPr>
              <w:t>1.</w:t>
            </w:r>
            <w:r w:rsidRPr="00635301">
              <w:rPr>
                <w:rFonts w:ascii="標楷體" w:eastAsia="標楷體" w:hAnsi="標楷體" w:hint="eastAsia"/>
                <w:color w:val="000000"/>
                <w:spacing w:val="-10"/>
              </w:rPr>
              <w:t>新竹市科展(</w:t>
            </w:r>
            <w:r>
              <w:rPr>
                <w:rFonts w:ascii="標楷體" w:eastAsia="標楷體" w:hAnsi="標楷體"/>
                <w:color w:val="000000"/>
                <w:spacing w:val="-10"/>
              </w:rPr>
              <w:t>5/17</w:t>
            </w:r>
            <w:r w:rsidRPr="00635301">
              <w:rPr>
                <w:rFonts w:ascii="標楷體" w:eastAsia="標楷體" w:hAnsi="標楷體"/>
                <w:color w:val="000000"/>
                <w:spacing w:val="-10"/>
              </w:rPr>
              <w:t>)</w:t>
            </w:r>
            <w:r>
              <w:rPr>
                <w:rFonts w:ascii="標楷體" w:eastAsia="標楷體" w:hAnsi="標楷體"/>
                <w:color w:val="000000"/>
                <w:spacing w:val="-10"/>
              </w:rPr>
              <w:t>暫</w:t>
            </w:r>
          </w:p>
          <w:p w:rsidR="007A5A27" w:rsidRDefault="007A5A27" w:rsidP="007A5A27">
            <w:pPr>
              <w:rPr>
                <w:rFonts w:ascii="標楷體" w:eastAsia="標楷體" w:hAnsi="標楷體"/>
                <w:color w:val="000000" w:themeColor="text1"/>
                <w:spacing w:val="-10"/>
              </w:rPr>
            </w:pPr>
            <w:r>
              <w:rPr>
                <w:rFonts w:ascii="標楷體" w:eastAsia="標楷體" w:hAnsi="標楷體" w:hint="eastAsia"/>
                <w:color w:val="000000" w:themeColor="text1"/>
                <w:spacing w:val="-10"/>
              </w:rPr>
              <w:t>2.</w:t>
            </w:r>
            <w:r>
              <w:rPr>
                <w:rFonts w:ascii="標楷體" w:eastAsia="標楷體" w:hAnsi="標楷體"/>
                <w:color w:val="FF0000"/>
                <w:spacing w:val="-10"/>
              </w:rPr>
              <w:t>一二三年級作業調閱</w:t>
            </w:r>
            <w:r w:rsidRPr="00635301">
              <w:rPr>
                <w:rFonts w:ascii="標楷體" w:eastAsia="標楷體" w:hAnsi="標楷體" w:hint="eastAsia"/>
                <w:color w:val="000000"/>
                <w:spacing w:val="-10"/>
              </w:rPr>
              <w:t>(</w:t>
            </w:r>
            <w:r>
              <w:rPr>
                <w:rFonts w:ascii="標楷體" w:eastAsia="標楷體" w:hAnsi="標楷體"/>
                <w:color w:val="000000"/>
                <w:spacing w:val="-10"/>
              </w:rPr>
              <w:t>5/13</w:t>
            </w:r>
            <w:r w:rsidRPr="00635301">
              <w:rPr>
                <w:rFonts w:ascii="標楷體" w:eastAsia="標楷體" w:hAnsi="標楷體"/>
                <w:color w:val="000000"/>
                <w:spacing w:val="-10"/>
              </w:rPr>
              <w:t>)</w:t>
            </w:r>
          </w:p>
          <w:p w:rsidR="007A5A27" w:rsidRPr="00EB3092" w:rsidRDefault="007A5A27" w:rsidP="007A5A27">
            <w:pPr>
              <w:rPr>
                <w:rFonts w:ascii="標楷體" w:eastAsia="標楷體" w:hAnsi="標楷體"/>
                <w:color w:val="000000"/>
                <w:spacing w:val="-10"/>
              </w:rPr>
            </w:pPr>
            <w:r>
              <w:rPr>
                <w:rFonts w:ascii="標楷體" w:eastAsia="標楷體" w:hAnsi="標楷體" w:hint="eastAsia"/>
                <w:color w:val="000000"/>
                <w:spacing w:val="-10"/>
              </w:rPr>
              <w:t>3.</w:t>
            </w:r>
            <w:r w:rsidRPr="00FF5A00">
              <w:rPr>
                <w:rFonts w:ascii="標楷體" w:eastAsia="標楷體" w:hAnsi="標楷體" w:hint="eastAsia"/>
                <w:color w:val="FF0000"/>
              </w:rPr>
              <w:t xml:space="preserve"> </w:t>
            </w:r>
            <w:r w:rsidRPr="007B1C87">
              <w:rPr>
                <w:rFonts w:ascii="標楷體" w:eastAsia="標楷體" w:hAnsi="標楷體" w:hint="eastAsia"/>
                <w:color w:val="FF0000"/>
                <w:spacing w:val="-10"/>
              </w:rPr>
              <w:t>1.國中教育會考(5/1</w:t>
            </w:r>
            <w:r>
              <w:rPr>
                <w:rFonts w:ascii="標楷體" w:eastAsia="標楷體" w:hAnsi="標楷體"/>
                <w:color w:val="FF0000"/>
                <w:spacing w:val="-10"/>
              </w:rPr>
              <w:t>5</w:t>
            </w:r>
            <w:r w:rsidRPr="007B1C87">
              <w:rPr>
                <w:rFonts w:ascii="標楷體" w:eastAsia="標楷體" w:hAnsi="標楷體" w:hint="eastAsia"/>
                <w:color w:val="FF0000"/>
                <w:spacing w:val="-10"/>
              </w:rPr>
              <w:t>-5/</w:t>
            </w:r>
            <w:r>
              <w:rPr>
                <w:rFonts w:ascii="標楷體" w:eastAsia="標楷體" w:hAnsi="標楷體"/>
                <w:color w:val="FF0000"/>
                <w:spacing w:val="-10"/>
              </w:rPr>
              <w:t>16</w:t>
            </w:r>
            <w:r w:rsidRPr="007B1C87">
              <w:rPr>
                <w:rFonts w:ascii="標楷體" w:eastAsia="標楷體" w:hAnsi="標楷體" w:hint="eastAsia"/>
                <w:color w:val="FF0000"/>
                <w:spacing w:val="-10"/>
              </w:rPr>
              <w:t>)</w:t>
            </w:r>
          </w:p>
        </w:tc>
        <w:tc>
          <w:tcPr>
            <w:tcW w:w="2020" w:type="dxa"/>
          </w:tcPr>
          <w:p w:rsidR="007A5A27" w:rsidRDefault="007A5A27" w:rsidP="007A5A27">
            <w:pPr>
              <w:spacing w:line="240" w:lineRule="exact"/>
              <w:ind w:left="212" w:hangingChars="100" w:hanging="212"/>
              <w:rPr>
                <w:rFonts w:ascii="標楷體" w:eastAsia="標楷體" w:hAnsi="標楷體"/>
                <w:color w:val="000000" w:themeColor="text1"/>
                <w:spacing w:val="-14"/>
              </w:rPr>
            </w:pPr>
            <w:r>
              <w:rPr>
                <w:rFonts w:ascii="標楷體" w:eastAsia="標楷體" w:hAnsi="標楷體" w:hint="eastAsia"/>
                <w:color w:val="000000" w:themeColor="text1"/>
                <w:spacing w:val="-14"/>
              </w:rPr>
              <w:t>1.</w:t>
            </w:r>
            <w:r w:rsidRPr="002A386D">
              <w:rPr>
                <w:rFonts w:ascii="標楷體" w:eastAsia="標楷體" w:hAnsi="標楷體" w:hint="eastAsia"/>
                <w:color w:val="000000" w:themeColor="text1"/>
                <w:spacing w:val="-14"/>
              </w:rPr>
              <w:t>編擬6年級評量試題。</w:t>
            </w:r>
          </w:p>
          <w:p w:rsidR="007A5A27" w:rsidRPr="00A20FC3" w:rsidRDefault="007A5A27" w:rsidP="007A5A27">
            <w:pPr>
              <w:spacing w:line="240" w:lineRule="exact"/>
              <w:rPr>
                <w:rFonts w:ascii="標楷體" w:eastAsia="標楷體" w:hAnsi="標楷體"/>
                <w:bCs/>
                <w:spacing w:val="-14"/>
              </w:rPr>
            </w:pPr>
            <w:r>
              <w:rPr>
                <w:rFonts w:ascii="標楷體" w:eastAsia="標楷體" w:hAnsi="標楷體" w:hint="eastAsia"/>
                <w:spacing w:val="-14"/>
              </w:rPr>
              <w:t>2</w:t>
            </w:r>
            <w:r w:rsidRPr="0031316C">
              <w:rPr>
                <w:rFonts w:ascii="標楷體" w:eastAsia="標楷體" w:hAnsi="標楷體" w:hint="eastAsia"/>
              </w:rPr>
              <w:t>教師專業</w:t>
            </w:r>
            <w:r>
              <w:rPr>
                <w:rFonts w:ascii="標楷體" w:eastAsia="標楷體" w:hAnsi="標楷體" w:hint="eastAsia"/>
              </w:rPr>
              <w:t>社群研習及學年會議</w:t>
            </w:r>
          </w:p>
          <w:p w:rsidR="007A5A27" w:rsidRPr="008F341E" w:rsidRDefault="007A5A27" w:rsidP="007A5A27">
            <w:pPr>
              <w:spacing w:line="240" w:lineRule="exact"/>
              <w:rPr>
                <w:rFonts w:ascii="標楷體" w:eastAsia="標楷體" w:hAnsi="標楷體"/>
                <w:color w:val="000000" w:themeColor="text1"/>
                <w:spacing w:val="-14"/>
              </w:rPr>
            </w:pPr>
          </w:p>
        </w:tc>
        <w:tc>
          <w:tcPr>
            <w:tcW w:w="2020" w:type="dxa"/>
          </w:tcPr>
          <w:p w:rsidR="007A5A27" w:rsidRPr="00687A0E" w:rsidRDefault="007A5A27" w:rsidP="007A5A27">
            <w:pPr>
              <w:snapToGrid w:val="0"/>
              <w:spacing w:line="0" w:lineRule="atLeast"/>
              <w:ind w:left="212" w:hangingChars="100" w:hanging="212"/>
              <w:rPr>
                <w:rFonts w:ascii="標楷體" w:eastAsia="標楷體" w:hAnsi="標楷體"/>
                <w:spacing w:val="-14"/>
              </w:rPr>
            </w:pPr>
            <w:r w:rsidRPr="00236A2A">
              <w:rPr>
                <w:rFonts w:ascii="標楷體" w:eastAsia="標楷體" w:hAnsi="標楷體" w:hint="eastAsia"/>
                <w:spacing w:val="-14"/>
              </w:rPr>
              <w:t>1</w:t>
            </w:r>
            <w:r w:rsidRPr="00C1497D">
              <w:rPr>
                <w:rFonts w:ascii="標楷體" w:eastAsia="標楷體" w:hAnsi="標楷體" w:hint="eastAsia"/>
                <w:spacing w:val="-14"/>
              </w:rPr>
              <w:t>.</w:t>
            </w:r>
            <w:r w:rsidRPr="00687A0E">
              <w:rPr>
                <w:rFonts w:ascii="標楷體" w:eastAsia="標楷體" w:hAnsi="標楷體" w:hint="eastAsia"/>
                <w:spacing w:val="-14"/>
              </w:rPr>
              <w:t>級會：全民國防教育宣導</w:t>
            </w:r>
          </w:p>
          <w:p w:rsidR="007A5A27" w:rsidRPr="00687A0E" w:rsidRDefault="007A5A27" w:rsidP="007A5A27">
            <w:pPr>
              <w:snapToGrid w:val="0"/>
              <w:spacing w:line="0" w:lineRule="atLeast"/>
              <w:ind w:left="212" w:hangingChars="100" w:hanging="212"/>
              <w:rPr>
                <w:rFonts w:ascii="標楷體" w:eastAsia="標楷體" w:hAnsi="標楷體"/>
                <w:spacing w:val="-14"/>
              </w:rPr>
            </w:pPr>
            <w:r w:rsidRPr="00687A0E">
              <w:rPr>
                <w:rFonts w:ascii="標楷體" w:eastAsia="標楷體" w:hAnsi="標楷體" w:hint="eastAsia"/>
                <w:spacing w:val="-14"/>
              </w:rPr>
              <w:t>2.個案轉介及輔導。</w:t>
            </w:r>
          </w:p>
          <w:p w:rsidR="007A5A27" w:rsidRPr="00687A0E" w:rsidRDefault="007A5A27" w:rsidP="007A5A27">
            <w:pPr>
              <w:snapToGrid w:val="0"/>
              <w:spacing w:line="0" w:lineRule="atLeast"/>
              <w:ind w:left="212" w:hangingChars="100" w:hanging="212"/>
              <w:rPr>
                <w:rFonts w:ascii="標楷體" w:eastAsia="標楷體" w:hAnsi="標楷體"/>
                <w:spacing w:val="-14"/>
              </w:rPr>
            </w:pPr>
            <w:r w:rsidRPr="00687A0E">
              <w:rPr>
                <w:rFonts w:ascii="標楷體" w:eastAsia="標楷體" w:hAnsi="標楷體" w:hint="eastAsia"/>
                <w:spacing w:val="-14"/>
              </w:rPr>
              <w:t>3.實施學生小團體輔導。</w:t>
            </w:r>
          </w:p>
          <w:p w:rsidR="007A5A27" w:rsidRPr="00687A0E" w:rsidRDefault="007A5A27" w:rsidP="007A5A27">
            <w:pPr>
              <w:snapToGrid w:val="0"/>
              <w:spacing w:line="0" w:lineRule="atLeast"/>
              <w:ind w:left="212" w:hangingChars="100" w:hanging="212"/>
              <w:rPr>
                <w:rFonts w:ascii="標楷體" w:eastAsia="標楷體" w:hAnsi="標楷體"/>
                <w:spacing w:val="-14"/>
              </w:rPr>
            </w:pPr>
            <w:r w:rsidRPr="00687A0E">
              <w:rPr>
                <w:rFonts w:ascii="標楷體" w:eastAsia="標楷體" w:hAnsi="標楷體" w:hint="eastAsia"/>
                <w:spacing w:val="-14"/>
              </w:rPr>
              <w:t>4.三項棋賽比賽報名。</w:t>
            </w:r>
          </w:p>
          <w:p w:rsidR="007A5A27" w:rsidRDefault="007A5A27" w:rsidP="007A5A27">
            <w:pPr>
              <w:snapToGrid w:val="0"/>
              <w:spacing w:line="0" w:lineRule="atLeast"/>
              <w:ind w:left="212" w:hangingChars="100" w:hanging="212"/>
              <w:rPr>
                <w:rFonts w:ascii="標楷體" w:eastAsia="標楷體" w:hAnsi="標楷體"/>
                <w:color w:val="0070C0"/>
                <w:spacing w:val="-14"/>
              </w:rPr>
            </w:pPr>
            <w:r w:rsidRPr="00687A0E">
              <w:rPr>
                <w:rFonts w:ascii="標楷體" w:eastAsia="標楷體" w:hAnsi="標楷體" w:hint="eastAsia"/>
                <w:spacing w:val="-14"/>
              </w:rPr>
              <w:t>5.自治市長各班代表報名</w:t>
            </w:r>
          </w:p>
          <w:p w:rsidR="007A5A27" w:rsidRDefault="007A5A27" w:rsidP="007A5A27">
            <w:pPr>
              <w:snapToGrid w:val="0"/>
              <w:spacing w:line="0" w:lineRule="atLeast"/>
              <w:ind w:left="212" w:hangingChars="100" w:hanging="212"/>
              <w:rPr>
                <w:rFonts w:ascii="標楷體" w:eastAsia="標楷體" w:hAnsi="標楷體"/>
                <w:color w:val="E36C0A" w:themeColor="accent6" w:themeShade="BF"/>
                <w:spacing w:val="-14"/>
              </w:rPr>
            </w:pPr>
            <w:r>
              <w:rPr>
                <w:rFonts w:ascii="標楷體" w:eastAsia="標楷體" w:hAnsi="標楷體" w:hint="eastAsia"/>
                <w:color w:val="E36C0A" w:themeColor="accent6" w:themeShade="BF"/>
                <w:spacing w:val="-14"/>
              </w:rPr>
              <w:t>6</w:t>
            </w:r>
            <w:r w:rsidRPr="001833A9">
              <w:rPr>
                <w:rFonts w:ascii="標楷體" w:eastAsia="標楷體" w:hAnsi="標楷體" w:hint="eastAsia"/>
                <w:color w:val="E36C0A" w:themeColor="accent6" w:themeShade="BF"/>
                <w:spacing w:val="-14"/>
              </w:rPr>
              <w:t>.二年級入班宣導</w:t>
            </w:r>
          </w:p>
          <w:p w:rsidR="007A5A27" w:rsidRPr="00C735A5" w:rsidRDefault="007A5A27" w:rsidP="007A5A27">
            <w:pPr>
              <w:snapToGrid w:val="0"/>
              <w:spacing w:line="0" w:lineRule="atLeast"/>
              <w:ind w:left="212" w:hangingChars="100" w:hanging="212"/>
              <w:rPr>
                <w:rFonts w:ascii="標楷體" w:eastAsia="標楷體" w:hAnsi="標楷體"/>
                <w:spacing w:val="-14"/>
              </w:rPr>
            </w:pPr>
            <w:r w:rsidRPr="0058462F">
              <w:rPr>
                <w:rFonts w:ascii="標楷體" w:eastAsia="標楷體" w:hAnsi="標楷體" w:hint="eastAsia"/>
                <w:color w:val="FF0000"/>
                <w:spacing w:val="-14"/>
              </w:rPr>
              <w:t>7.畢業班戶外教育</w:t>
            </w:r>
          </w:p>
        </w:tc>
        <w:tc>
          <w:tcPr>
            <w:tcW w:w="2020" w:type="dxa"/>
          </w:tcPr>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1.飲用水取樣。</w:t>
            </w:r>
          </w:p>
          <w:p w:rsidR="007A5A27" w:rsidRDefault="007A5A27" w:rsidP="007A5A27">
            <w:pPr>
              <w:snapToGrid w:val="0"/>
              <w:spacing w:line="0" w:lineRule="atLeast"/>
              <w:rPr>
                <w:rFonts w:ascii="標楷體" w:eastAsia="標楷體" w:hAnsi="標楷體"/>
              </w:rPr>
            </w:pPr>
            <w:r w:rsidRPr="00367B3A">
              <w:rPr>
                <w:rFonts w:ascii="標楷體" w:eastAsia="標楷體" w:hAnsi="標楷體" w:hint="eastAsia"/>
              </w:rPr>
              <w:t>2.飲水機外殼清洗。</w:t>
            </w:r>
          </w:p>
          <w:p w:rsidR="007A5A27" w:rsidRPr="008F341E" w:rsidRDefault="007A5A27" w:rsidP="007A5A27">
            <w:pPr>
              <w:snapToGrid w:val="0"/>
              <w:spacing w:line="0" w:lineRule="atLeast"/>
              <w:rPr>
                <w:rFonts w:ascii="標楷體" w:eastAsia="標楷體" w:hAnsi="標楷體"/>
                <w:color w:val="000000" w:themeColor="text1"/>
                <w:spacing w:val="-10"/>
              </w:rPr>
            </w:pPr>
            <w:r>
              <w:rPr>
                <w:rFonts w:ascii="標楷體" w:eastAsia="標楷體" w:hAnsi="標楷體" w:hint="eastAsia"/>
              </w:rPr>
              <w:t>3.校園公安查核。</w:t>
            </w:r>
          </w:p>
        </w:tc>
        <w:tc>
          <w:tcPr>
            <w:tcW w:w="2020" w:type="dxa"/>
          </w:tcPr>
          <w:p w:rsidR="007A5A27" w:rsidRPr="00B038DD" w:rsidRDefault="007A5A27" w:rsidP="007A5A27">
            <w:pPr>
              <w:pStyle w:val="afff5"/>
              <w:spacing w:before="20" w:after="20" w:line="240" w:lineRule="exact"/>
              <w:ind w:left="180" w:hangingChars="100" w:hanging="180"/>
              <w:rPr>
                <w:rFonts w:ascii="標楷體" w:eastAsia="標楷體" w:hAnsi="標楷體"/>
                <w:color w:val="000000"/>
                <w:spacing w:val="-10"/>
                <w:sz w:val="20"/>
                <w:szCs w:val="20"/>
              </w:rPr>
            </w:pPr>
            <w:r w:rsidRPr="00B038DD">
              <w:rPr>
                <w:rFonts w:ascii="標楷體" w:eastAsia="標楷體" w:hAnsi="標楷體" w:hint="eastAsia"/>
                <w:color w:val="000000"/>
                <w:spacing w:val="-10"/>
                <w:sz w:val="20"/>
                <w:szCs w:val="20"/>
              </w:rPr>
              <w:t>1.</w:t>
            </w:r>
            <w:r w:rsidRPr="006963CB">
              <w:rPr>
                <w:rFonts w:ascii="標楷體" w:eastAsia="標楷體" w:hAnsi="標楷體" w:hint="eastAsia"/>
                <w:color w:val="000000"/>
                <w:spacing w:val="-10"/>
                <w:sz w:val="20"/>
                <w:szCs w:val="20"/>
              </w:rPr>
              <w:t xml:space="preserve"> 教學研討會。</w:t>
            </w:r>
          </w:p>
          <w:p w:rsidR="007A5A27" w:rsidRDefault="007A5A27" w:rsidP="007A5A27">
            <w:pPr>
              <w:pStyle w:val="afff5"/>
              <w:spacing w:before="20" w:after="20" w:line="240" w:lineRule="exact"/>
              <w:rPr>
                <w:rFonts w:ascii="標楷體" w:eastAsia="標楷體" w:hAnsi="標楷體"/>
                <w:color w:val="000000"/>
                <w:spacing w:val="-10"/>
                <w:sz w:val="20"/>
                <w:szCs w:val="20"/>
              </w:rPr>
            </w:pPr>
            <w:r w:rsidRPr="006963CB">
              <w:rPr>
                <w:rFonts w:ascii="標楷體" w:eastAsia="標楷體" w:hAnsi="標楷體" w:hint="eastAsia"/>
                <w:color w:val="000000"/>
                <w:spacing w:val="-10"/>
              </w:rPr>
              <w:t>2.</w:t>
            </w:r>
            <w:r>
              <w:rPr>
                <w:rFonts w:ascii="標楷體" w:eastAsia="標楷體" w:hAnsi="標楷體"/>
                <w:color w:val="000000"/>
                <w:spacing w:val="-10"/>
                <w:sz w:val="20"/>
                <w:szCs w:val="20"/>
              </w:rPr>
              <w:t xml:space="preserve"> </w:t>
            </w:r>
            <w:r w:rsidRPr="006963CB">
              <w:rPr>
                <w:rFonts w:ascii="標楷體" w:eastAsia="標楷體" w:hAnsi="標楷體" w:hint="eastAsia"/>
                <w:color w:val="000000"/>
                <w:spacing w:val="-10"/>
                <w:sz w:val="20"/>
                <w:szCs w:val="20"/>
              </w:rPr>
              <w:t>五月份慶生會。</w:t>
            </w:r>
          </w:p>
          <w:p w:rsidR="007A5A27" w:rsidRPr="006963CB" w:rsidRDefault="007A5A27" w:rsidP="007A5A27">
            <w:pPr>
              <w:pStyle w:val="afff5"/>
              <w:spacing w:before="20" w:after="20" w:line="240" w:lineRule="exact"/>
              <w:rPr>
                <w:rFonts w:ascii="標楷體" w:eastAsia="標楷體" w:hAnsi="標楷體"/>
                <w:color w:val="000000"/>
                <w:spacing w:val="-10"/>
              </w:rPr>
            </w:pPr>
          </w:p>
        </w:tc>
      </w:tr>
      <w:tr w:rsidR="007A5A27" w:rsidRPr="00EB3092" w:rsidTr="007A5A27">
        <w:trPr>
          <w:cantSplit/>
          <w:trHeight w:val="2398"/>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384E2E" w:rsidRDefault="007A5A27" w:rsidP="007A5A27">
            <w:pPr>
              <w:ind w:left="113" w:right="113"/>
              <w:jc w:val="center"/>
              <w:rPr>
                <w:rFonts w:ascii="標楷體" w:eastAsia="標楷體" w:hAnsi="標楷體"/>
                <w:sz w:val="22"/>
                <w:szCs w:val="22"/>
              </w:rPr>
            </w:pPr>
            <w:r w:rsidRPr="00384E2E">
              <w:rPr>
                <w:rFonts w:ascii="標楷體" w:eastAsia="標楷體" w:hAnsi="標楷體" w:hint="eastAsia"/>
                <w:sz w:val="22"/>
                <w:szCs w:val="22"/>
              </w:rPr>
              <w:t>十</w:t>
            </w:r>
            <w:r>
              <w:rPr>
                <w:rFonts w:ascii="標楷體" w:eastAsia="標楷體" w:hAnsi="標楷體" w:hint="eastAsia"/>
                <w:sz w:val="22"/>
                <w:szCs w:val="22"/>
              </w:rPr>
              <w:t>四</w:t>
            </w:r>
            <w:proofErr w:type="gramStart"/>
            <w:r w:rsidRPr="00384E2E">
              <w:rPr>
                <w:rFonts w:ascii="標楷體" w:eastAsia="標楷體" w:hAnsi="標楷體" w:hint="eastAsia"/>
                <w:spacing w:val="-10"/>
                <w:sz w:val="22"/>
                <w:szCs w:val="22"/>
              </w:rPr>
              <w:t>（</w:t>
            </w:r>
            <w:proofErr w:type="gramEnd"/>
            <w:r>
              <w:rPr>
                <w:rFonts w:ascii="標楷體" w:eastAsia="標楷體" w:hAnsi="標楷體" w:hint="eastAsia"/>
                <w:color w:val="000000"/>
                <w:spacing w:val="-10"/>
                <w:sz w:val="22"/>
                <w:szCs w:val="22"/>
              </w:rPr>
              <w:t>05</w:t>
            </w:r>
            <w:r w:rsidRPr="00384E2E">
              <w:rPr>
                <w:rFonts w:ascii="標楷體" w:eastAsia="標楷體" w:hAnsi="標楷體"/>
                <w:color w:val="000000"/>
                <w:spacing w:val="-10"/>
                <w:sz w:val="22"/>
                <w:szCs w:val="22"/>
              </w:rPr>
              <w:t>:</w:t>
            </w:r>
            <w:r w:rsidR="00C67472">
              <w:rPr>
                <w:rFonts w:ascii="標楷體" w:eastAsia="標楷體" w:hAnsi="標楷體" w:hint="eastAsia"/>
                <w:color w:val="000000"/>
                <w:spacing w:val="-10"/>
                <w:sz w:val="22"/>
                <w:szCs w:val="22"/>
              </w:rPr>
              <w:t>24</w:t>
            </w:r>
            <w:r>
              <w:rPr>
                <w:rFonts w:ascii="標楷體" w:eastAsia="標楷體" w:hAnsi="標楷體" w:hint="eastAsia"/>
                <w:color w:val="000000"/>
                <w:spacing w:val="-10"/>
                <w:sz w:val="22"/>
                <w:szCs w:val="22"/>
              </w:rPr>
              <w:t>~05:</w:t>
            </w:r>
            <w:r w:rsidR="00C67472">
              <w:rPr>
                <w:rFonts w:ascii="標楷體" w:eastAsia="標楷體" w:hAnsi="標楷體" w:hint="eastAsia"/>
                <w:color w:val="000000"/>
                <w:spacing w:val="-10"/>
                <w:sz w:val="22"/>
                <w:szCs w:val="22"/>
              </w:rPr>
              <w:t>30</w:t>
            </w:r>
            <w:proofErr w:type="gramStart"/>
            <w:r w:rsidRPr="00384E2E">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433" w:type="dxa"/>
          </w:tcPr>
          <w:p w:rsidR="007A5A27" w:rsidRPr="007B1C87" w:rsidRDefault="007A5A27" w:rsidP="007A5A27">
            <w:pPr>
              <w:rPr>
                <w:rFonts w:ascii="標楷體" w:eastAsia="標楷體" w:hAnsi="標楷體"/>
                <w:color w:val="000000"/>
                <w:spacing w:val="-10"/>
              </w:rPr>
            </w:pPr>
            <w:r>
              <w:rPr>
                <w:rFonts w:ascii="標楷體" w:eastAsia="標楷體" w:hAnsi="標楷體"/>
                <w:color w:val="FF0000"/>
                <w:spacing w:val="-10"/>
              </w:rPr>
              <w:t>1</w:t>
            </w:r>
            <w:r w:rsidRPr="00D465F7">
              <w:rPr>
                <w:rFonts w:ascii="標楷體" w:eastAsia="標楷體" w:hAnsi="標楷體"/>
                <w:color w:val="FF0000"/>
                <w:spacing w:val="-10"/>
              </w:rPr>
              <w:t>.</w:t>
            </w:r>
            <w:r w:rsidRPr="00D465F7">
              <w:rPr>
                <w:rFonts w:ascii="標楷體" w:eastAsia="標楷體" w:hAnsi="標楷體" w:hint="eastAsia"/>
                <w:color w:val="FF0000"/>
                <w:spacing w:val="-10"/>
              </w:rPr>
              <w:t>國小學力檢測施測日為</w:t>
            </w:r>
            <w:r>
              <w:rPr>
                <w:rFonts w:ascii="標楷體" w:eastAsia="標楷體" w:hAnsi="標楷體" w:hint="eastAsia"/>
                <w:color w:val="FF0000"/>
                <w:spacing w:val="-10"/>
              </w:rPr>
              <w:t>（五月中）</w:t>
            </w:r>
          </w:p>
        </w:tc>
        <w:tc>
          <w:tcPr>
            <w:tcW w:w="2020" w:type="dxa"/>
          </w:tcPr>
          <w:p w:rsidR="007A5A27" w:rsidRPr="005776D6" w:rsidRDefault="007A5A27" w:rsidP="007A5A27">
            <w:pPr>
              <w:spacing w:line="240" w:lineRule="exact"/>
              <w:ind w:left="106" w:hangingChars="50" w:hanging="106"/>
              <w:rPr>
                <w:rFonts w:ascii="標楷體" w:eastAsia="標楷體" w:hAnsi="標楷體"/>
                <w:color w:val="000000" w:themeColor="text1"/>
                <w:spacing w:val="-14"/>
              </w:rPr>
            </w:pPr>
            <w:r>
              <w:rPr>
                <w:rFonts w:ascii="標楷體" w:eastAsia="標楷體" w:hAnsi="標楷體" w:hint="eastAsia"/>
                <w:color w:val="000000" w:themeColor="text1"/>
                <w:spacing w:val="-14"/>
              </w:rPr>
              <w:t>1.</w:t>
            </w:r>
            <w:r w:rsidRPr="005776D6">
              <w:rPr>
                <w:rFonts w:ascii="標楷體" w:eastAsia="標楷體" w:hAnsi="標楷體" w:hint="eastAsia"/>
                <w:color w:val="000000" w:themeColor="text1"/>
                <w:spacing w:val="-14"/>
              </w:rPr>
              <w:t>調閱各科作業</w:t>
            </w:r>
            <w:r>
              <w:rPr>
                <w:rFonts w:ascii="標楷體" w:eastAsia="標楷體" w:hAnsi="標楷體" w:hint="eastAsia"/>
                <w:color w:val="000000" w:themeColor="text1"/>
                <w:spacing w:val="-14"/>
              </w:rPr>
              <w:t>一二三年級</w:t>
            </w:r>
            <w:r w:rsidRPr="005776D6">
              <w:rPr>
                <w:rFonts w:ascii="標楷體" w:eastAsia="標楷體" w:hAnsi="標楷體" w:hint="eastAsia"/>
                <w:color w:val="000000" w:themeColor="text1"/>
                <w:spacing w:val="-10"/>
              </w:rPr>
              <w:t>（</w:t>
            </w:r>
            <w:r>
              <w:rPr>
                <w:rFonts w:ascii="標楷體" w:eastAsia="標楷體" w:hAnsi="標楷體" w:hint="eastAsia"/>
                <w:color w:val="000000" w:themeColor="text1"/>
                <w:spacing w:val="-10"/>
              </w:rPr>
              <w:t>5/</w:t>
            </w:r>
            <w:r>
              <w:rPr>
                <w:rFonts w:ascii="標楷體" w:eastAsia="標楷體" w:hAnsi="標楷體"/>
                <w:color w:val="000000" w:themeColor="text1"/>
                <w:spacing w:val="-10"/>
              </w:rPr>
              <w:t>20</w:t>
            </w:r>
            <w:r w:rsidRPr="005776D6">
              <w:rPr>
                <w:rFonts w:ascii="標楷體" w:eastAsia="標楷體" w:hAnsi="標楷體" w:hint="eastAsia"/>
                <w:color w:val="000000" w:themeColor="text1"/>
                <w:spacing w:val="-10"/>
              </w:rPr>
              <w:t>）</w:t>
            </w:r>
            <w:r w:rsidRPr="005776D6">
              <w:rPr>
                <w:rFonts w:ascii="標楷體" w:eastAsia="標楷體" w:hAnsi="標楷體" w:hint="eastAsia"/>
                <w:color w:val="000000" w:themeColor="text1"/>
                <w:spacing w:val="-14"/>
              </w:rPr>
              <w:t>。</w:t>
            </w:r>
          </w:p>
          <w:p w:rsidR="007A5A27" w:rsidRPr="005776D6" w:rsidRDefault="007A5A27" w:rsidP="007A5A27">
            <w:pPr>
              <w:spacing w:line="240" w:lineRule="exact"/>
              <w:rPr>
                <w:rFonts w:ascii="標楷體" w:eastAsia="標楷體" w:hAnsi="標楷體"/>
                <w:color w:val="000000" w:themeColor="text1"/>
                <w:spacing w:val="-14"/>
              </w:rPr>
            </w:pPr>
            <w:r>
              <w:rPr>
                <w:rFonts w:ascii="標楷體" w:eastAsia="標楷體" w:hAnsi="標楷體"/>
                <w:color w:val="000000" w:themeColor="text1"/>
                <w:spacing w:val="-14"/>
              </w:rPr>
              <w:t>2.</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p>
          <w:p w:rsidR="007A5A27" w:rsidRPr="008F341E"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color w:val="000000" w:themeColor="text1"/>
                <w:spacing w:val="-14"/>
              </w:rPr>
              <w:t>3</w:t>
            </w:r>
            <w:r w:rsidRPr="008F341E">
              <w:rPr>
                <w:rFonts w:ascii="標楷體" w:eastAsia="標楷體" w:hAnsi="標楷體" w:hint="eastAsia"/>
                <w:color w:val="000000" w:themeColor="text1"/>
                <w:spacing w:val="-14"/>
              </w:rPr>
              <w:t>.本土語言教育及母語日活動推動小組</w:t>
            </w:r>
            <w:r>
              <w:rPr>
                <w:rFonts w:ascii="標楷體" w:eastAsia="標楷體" w:hAnsi="標楷體" w:hint="eastAsia"/>
                <w:color w:val="000000" w:themeColor="text1"/>
                <w:spacing w:val="-14"/>
              </w:rPr>
              <w:t>期中</w:t>
            </w:r>
            <w:r w:rsidRPr="008F341E">
              <w:rPr>
                <w:rFonts w:ascii="標楷體" w:eastAsia="標楷體" w:hAnsi="標楷體" w:hint="eastAsia"/>
                <w:color w:val="000000" w:themeColor="text1"/>
                <w:spacing w:val="-14"/>
              </w:rPr>
              <w:t>會議。</w:t>
            </w:r>
          </w:p>
          <w:p w:rsidR="007A5A27" w:rsidRPr="00A20FC3" w:rsidRDefault="007A5A27" w:rsidP="007A5A27">
            <w:pPr>
              <w:spacing w:line="240" w:lineRule="exact"/>
              <w:ind w:left="100" w:hanging="100"/>
              <w:rPr>
                <w:rFonts w:ascii="標楷體" w:eastAsia="標楷體" w:hAnsi="標楷體"/>
                <w:color w:val="000000" w:themeColor="text1"/>
                <w:spacing w:val="-14"/>
              </w:rPr>
            </w:pPr>
          </w:p>
        </w:tc>
        <w:tc>
          <w:tcPr>
            <w:tcW w:w="2020" w:type="dxa"/>
          </w:tcPr>
          <w:p w:rsidR="007A5A27" w:rsidRPr="00C1497D" w:rsidRDefault="007A5A27" w:rsidP="007A5A27">
            <w:pPr>
              <w:spacing w:line="0" w:lineRule="atLeast"/>
              <w:rPr>
                <w:rFonts w:ascii="標楷體" w:eastAsia="標楷體" w:hAnsi="標楷體"/>
                <w:spacing w:val="-14"/>
              </w:rPr>
            </w:pPr>
            <w:r w:rsidRPr="00236A2A">
              <w:rPr>
                <w:rFonts w:ascii="標楷體" w:eastAsia="標楷體" w:hAnsi="標楷體" w:hint="eastAsia"/>
              </w:rPr>
              <w:t>1</w:t>
            </w:r>
            <w:r w:rsidRPr="00236A2A">
              <w:rPr>
                <w:rFonts w:ascii="標楷體" w:eastAsia="標楷體" w:hAnsi="標楷體"/>
              </w:rPr>
              <w:t>.</w:t>
            </w:r>
            <w:r w:rsidRPr="00236A2A">
              <w:rPr>
                <w:rFonts w:ascii="標楷體" w:eastAsia="標楷體" w:hAnsi="標楷體" w:hint="eastAsia"/>
                <w:spacing w:val="-14"/>
              </w:rPr>
              <w:t>視力保健、健康體位海報宣導展</w:t>
            </w:r>
          </w:p>
          <w:p w:rsidR="007A5A27" w:rsidRPr="00C1497D"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2</w:t>
            </w:r>
            <w:r w:rsidRPr="00C1497D">
              <w:rPr>
                <w:rFonts w:ascii="標楷體" w:eastAsia="標楷體" w:hAnsi="標楷體"/>
                <w:spacing w:val="-14"/>
              </w:rPr>
              <w:t>.</w:t>
            </w:r>
            <w:r w:rsidRPr="00C1497D">
              <w:rPr>
                <w:rFonts w:ascii="標楷體" w:eastAsia="標楷體" w:hAnsi="標楷體" w:hint="eastAsia"/>
                <w:spacing w:val="-14"/>
              </w:rPr>
              <w:t>個案轉介及輔導。</w:t>
            </w:r>
          </w:p>
          <w:p w:rsidR="007A5A27" w:rsidRPr="00C1497D"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3</w:t>
            </w:r>
            <w:r w:rsidRPr="00C1497D">
              <w:rPr>
                <w:rFonts w:ascii="標楷體" w:eastAsia="標楷體" w:hAnsi="標楷體" w:hint="eastAsia"/>
                <w:spacing w:val="-14"/>
              </w:rPr>
              <w:t>.荳荳信箱回信。</w:t>
            </w:r>
          </w:p>
          <w:p w:rsidR="007A5A27" w:rsidRPr="00C1497D"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4.</w:t>
            </w:r>
            <w:r w:rsidRPr="00C1497D">
              <w:rPr>
                <w:rFonts w:ascii="標楷體" w:eastAsia="標楷體" w:hAnsi="標楷體" w:hint="eastAsia"/>
                <w:spacing w:val="-14"/>
              </w:rPr>
              <w:t>秘密聊天室預約。</w:t>
            </w:r>
          </w:p>
          <w:p w:rsidR="007A5A27" w:rsidRPr="00C1497D"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5.</w:t>
            </w:r>
            <w:r w:rsidRPr="00C1497D">
              <w:rPr>
                <w:rFonts w:ascii="標楷體" w:eastAsia="標楷體" w:hAnsi="標楷體" w:hint="eastAsia"/>
                <w:spacing w:val="-14"/>
              </w:rPr>
              <w:t>實施學生小團體輔導。</w:t>
            </w:r>
          </w:p>
          <w:p w:rsidR="007A5A27" w:rsidRPr="00B96A62" w:rsidRDefault="007A5A27" w:rsidP="007A5A27">
            <w:pPr>
              <w:spacing w:line="0" w:lineRule="atLeast"/>
              <w:ind w:left="212" w:hangingChars="100" w:hanging="212"/>
              <w:rPr>
                <w:rFonts w:ascii="標楷體" w:eastAsia="標楷體" w:hAnsi="標楷體"/>
                <w:spacing w:val="-14"/>
              </w:rPr>
            </w:pPr>
            <w:r>
              <w:rPr>
                <w:rFonts w:ascii="標楷體" w:eastAsia="標楷體" w:hAnsi="標楷體" w:hint="eastAsia"/>
                <w:color w:val="E36C0A" w:themeColor="accent6" w:themeShade="BF"/>
                <w:spacing w:val="-14"/>
              </w:rPr>
              <w:t>6</w:t>
            </w:r>
            <w:r w:rsidRPr="001833A9">
              <w:rPr>
                <w:rFonts w:ascii="標楷體" w:eastAsia="標楷體" w:hAnsi="標楷體" w:hint="eastAsia"/>
                <w:color w:val="E36C0A" w:themeColor="accent6" w:themeShade="BF"/>
                <w:spacing w:val="-14"/>
              </w:rPr>
              <w:t>.二年級入班宣導</w:t>
            </w:r>
          </w:p>
        </w:tc>
        <w:tc>
          <w:tcPr>
            <w:tcW w:w="2020" w:type="dxa"/>
          </w:tcPr>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1.遊戲器材安檢。</w:t>
            </w:r>
          </w:p>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2.消耗用品清點。</w:t>
            </w:r>
          </w:p>
          <w:p w:rsidR="007A5A27" w:rsidRPr="00367B3A" w:rsidRDefault="007A5A27" w:rsidP="007A5A27">
            <w:pPr>
              <w:snapToGrid w:val="0"/>
              <w:spacing w:line="0" w:lineRule="atLeast"/>
              <w:rPr>
                <w:rFonts w:ascii="標楷體" w:eastAsia="標楷體" w:hAnsi="標楷體"/>
                <w:spacing w:val="-10"/>
              </w:rPr>
            </w:pPr>
            <w:r w:rsidRPr="00367B3A">
              <w:rPr>
                <w:rFonts w:ascii="標楷體" w:eastAsia="標楷體" w:hAnsi="標楷體" w:hint="eastAsia"/>
              </w:rPr>
              <w:t>3.庭樹修剪（工友）。</w:t>
            </w:r>
          </w:p>
        </w:tc>
        <w:tc>
          <w:tcPr>
            <w:tcW w:w="2020" w:type="dxa"/>
          </w:tcPr>
          <w:p w:rsidR="007A5A27" w:rsidRPr="00276839" w:rsidRDefault="007A5A27" w:rsidP="007A5A27">
            <w:pPr>
              <w:pStyle w:val="afff5"/>
              <w:spacing w:before="20" w:after="20" w:line="240" w:lineRule="exact"/>
              <w:rPr>
                <w:rFonts w:ascii="標楷體" w:eastAsia="標楷體" w:hAnsi="標楷體"/>
                <w:color w:val="000000"/>
                <w:spacing w:val="-10"/>
                <w:sz w:val="20"/>
                <w:szCs w:val="20"/>
              </w:rPr>
            </w:pPr>
            <w:r w:rsidRPr="006963CB">
              <w:rPr>
                <w:rFonts w:ascii="標楷體" w:eastAsia="標楷體" w:hAnsi="標楷體" w:hint="eastAsia"/>
                <w:color w:val="000000"/>
                <w:spacing w:val="-10"/>
              </w:rPr>
              <w:t>1.</w:t>
            </w:r>
            <w:r w:rsidRPr="006963CB">
              <w:rPr>
                <w:rFonts w:ascii="標楷體" w:eastAsia="標楷體" w:hAnsi="標楷體" w:hint="eastAsia"/>
                <w:color w:val="000000"/>
                <w:spacing w:val="-10"/>
                <w:sz w:val="20"/>
                <w:szCs w:val="20"/>
              </w:rPr>
              <w:t>調查繼續就讀人數</w:t>
            </w:r>
            <w:r>
              <w:rPr>
                <w:rFonts w:ascii="標楷體" w:eastAsia="標楷體" w:hAnsi="標楷體" w:hint="eastAsia"/>
                <w:color w:val="000000"/>
                <w:spacing w:val="-10"/>
                <w:sz w:val="20"/>
                <w:szCs w:val="20"/>
              </w:rPr>
              <w:t>。</w:t>
            </w:r>
          </w:p>
          <w:p w:rsidR="007A5A27" w:rsidRPr="006963CB" w:rsidRDefault="007A5A27" w:rsidP="007A5A27">
            <w:pPr>
              <w:spacing w:line="240" w:lineRule="exact"/>
              <w:ind w:left="220" w:hangingChars="100" w:hanging="220"/>
              <w:rPr>
                <w:rFonts w:ascii="標楷體" w:eastAsia="標楷體" w:hAnsi="標楷體"/>
                <w:color w:val="000000"/>
                <w:spacing w:val="-10"/>
              </w:rPr>
            </w:pPr>
          </w:p>
        </w:tc>
      </w:tr>
      <w:tr w:rsidR="007A5A27" w:rsidRPr="00EB3092" w:rsidTr="007A5A27">
        <w:trPr>
          <w:cantSplit/>
          <w:trHeight w:val="2429"/>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384E2E" w:rsidRDefault="007A5A27" w:rsidP="007A5A27">
            <w:pPr>
              <w:ind w:left="113" w:right="113"/>
              <w:rPr>
                <w:rFonts w:ascii="標楷體" w:eastAsia="標楷體" w:hAnsi="標楷體"/>
                <w:sz w:val="22"/>
                <w:szCs w:val="22"/>
              </w:rPr>
            </w:pPr>
            <w:r>
              <w:rPr>
                <w:rFonts w:ascii="標楷體" w:eastAsia="標楷體" w:hAnsi="標楷體" w:hint="eastAsia"/>
                <w:sz w:val="22"/>
                <w:szCs w:val="22"/>
              </w:rPr>
              <w:t>十五</w:t>
            </w:r>
            <w:r w:rsidRPr="00C26FD1">
              <w:rPr>
                <w:rFonts w:ascii="標楷體" w:eastAsia="標楷體" w:hAnsi="標楷體" w:hint="eastAsia"/>
                <w:sz w:val="22"/>
                <w:szCs w:val="22"/>
              </w:rPr>
              <w:t>(</w:t>
            </w:r>
            <w:r w:rsidRPr="00C26FD1">
              <w:rPr>
                <w:rFonts w:ascii="標楷體" w:eastAsia="標楷體" w:hAnsi="標楷體" w:hint="eastAsia"/>
                <w:color w:val="000000"/>
                <w:spacing w:val="-10"/>
                <w:sz w:val="22"/>
                <w:szCs w:val="22"/>
              </w:rPr>
              <w:t>05</w:t>
            </w:r>
            <w:r w:rsidRPr="00C26FD1">
              <w:rPr>
                <w:rFonts w:ascii="標楷體" w:eastAsia="標楷體" w:hAnsi="標楷體"/>
                <w:color w:val="000000"/>
                <w:spacing w:val="-10"/>
                <w:sz w:val="22"/>
                <w:szCs w:val="22"/>
              </w:rPr>
              <w:t>:</w:t>
            </w:r>
            <w:r w:rsidR="00A428BF">
              <w:rPr>
                <w:rFonts w:ascii="標楷體" w:eastAsia="標楷體" w:hAnsi="標楷體" w:hint="eastAsia"/>
                <w:color w:val="000000"/>
                <w:spacing w:val="-10"/>
                <w:sz w:val="22"/>
                <w:szCs w:val="22"/>
              </w:rPr>
              <w:t>31</w:t>
            </w:r>
            <w:r>
              <w:rPr>
                <w:rFonts w:ascii="標楷體" w:eastAsia="標楷體" w:hAnsi="標楷體" w:hint="eastAsia"/>
                <w:color w:val="000000"/>
                <w:spacing w:val="-10"/>
                <w:sz w:val="22"/>
                <w:szCs w:val="22"/>
              </w:rPr>
              <w:t>~0</w:t>
            </w:r>
            <w:r w:rsidR="00A428BF">
              <w:rPr>
                <w:rFonts w:ascii="標楷體" w:eastAsia="標楷體" w:hAnsi="標楷體" w:hint="eastAsia"/>
                <w:color w:val="000000"/>
                <w:spacing w:val="-10"/>
                <w:sz w:val="22"/>
                <w:szCs w:val="22"/>
              </w:rPr>
              <w:t>6</w:t>
            </w:r>
            <w:r w:rsidRPr="00C26FD1">
              <w:rPr>
                <w:rFonts w:ascii="標楷體" w:eastAsia="標楷體" w:hAnsi="標楷體" w:hint="eastAsia"/>
                <w:color w:val="000000"/>
                <w:spacing w:val="-10"/>
                <w:sz w:val="22"/>
                <w:szCs w:val="22"/>
              </w:rPr>
              <w:t>:</w:t>
            </w:r>
            <w:r w:rsidR="00A428BF">
              <w:rPr>
                <w:rFonts w:ascii="標楷體" w:eastAsia="標楷體" w:hAnsi="標楷體" w:hint="eastAsia"/>
                <w:color w:val="000000"/>
                <w:spacing w:val="-10"/>
                <w:sz w:val="22"/>
                <w:szCs w:val="22"/>
              </w:rPr>
              <w:t>06</w:t>
            </w:r>
            <w:proofErr w:type="gramStart"/>
            <w:r w:rsidRPr="00C26FD1">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433" w:type="dxa"/>
          </w:tcPr>
          <w:p w:rsidR="007A5A27" w:rsidRPr="00FD6627" w:rsidRDefault="007A5A27" w:rsidP="007A5A27">
            <w:pPr>
              <w:rPr>
                <w:rFonts w:ascii="標楷體" w:eastAsia="標楷體" w:hAnsi="標楷體"/>
                <w:color w:val="000000" w:themeColor="text1"/>
                <w:spacing w:val="-10"/>
              </w:rPr>
            </w:pPr>
            <w:r w:rsidRPr="00FD6627">
              <w:rPr>
                <w:rFonts w:ascii="標楷體" w:eastAsia="標楷體" w:hAnsi="標楷體"/>
                <w:color w:val="000000" w:themeColor="text1"/>
                <w:spacing w:val="-10"/>
              </w:rPr>
              <w:t>1</w:t>
            </w:r>
            <w:r w:rsidRPr="00FD6627">
              <w:rPr>
                <w:rFonts w:ascii="標楷體" w:eastAsia="標楷體" w:hAnsi="標楷體" w:hint="eastAsia"/>
                <w:color w:val="000000" w:themeColor="text1"/>
                <w:spacing w:val="-10"/>
              </w:rPr>
              <w:t>.</w:t>
            </w:r>
            <w:r w:rsidRPr="00FD6627">
              <w:rPr>
                <w:rFonts w:ascii="標楷體" w:eastAsia="標楷體" w:hAnsi="標楷體" w:cs="Arial"/>
                <w:color w:val="222222"/>
                <w:sz w:val="21"/>
                <w:szCs w:val="21"/>
                <w:shd w:val="clear" w:color="auto" w:fill="FFFFFF"/>
              </w:rPr>
              <w:t>自治市長選舉</w:t>
            </w:r>
          </w:p>
          <w:p w:rsidR="007A5A27" w:rsidRPr="00FD6627" w:rsidRDefault="007A5A27" w:rsidP="007A5A27">
            <w:pPr>
              <w:rPr>
                <w:rFonts w:ascii="標楷體" w:eastAsia="標楷體" w:hAnsi="標楷體"/>
                <w:color w:val="000000"/>
                <w:spacing w:val="-10"/>
              </w:rPr>
            </w:pPr>
            <w:r w:rsidRPr="00FD6627">
              <w:rPr>
                <w:rFonts w:ascii="標楷體" w:eastAsia="標楷體" w:hAnsi="標楷體"/>
                <w:color w:val="000000" w:themeColor="text1"/>
                <w:spacing w:val="-10"/>
              </w:rPr>
              <w:t>2</w:t>
            </w:r>
            <w:r w:rsidRPr="00FD6627">
              <w:rPr>
                <w:rFonts w:ascii="標楷體" w:eastAsia="標楷體" w:hAnsi="標楷體" w:hint="eastAsia"/>
                <w:color w:val="000000" w:themeColor="text1"/>
                <w:spacing w:val="-10"/>
              </w:rPr>
              <w:t>.</w:t>
            </w:r>
          </w:p>
          <w:p w:rsidR="007A5A27" w:rsidRPr="00635301" w:rsidRDefault="007A5A27" w:rsidP="007A5A27">
            <w:pPr>
              <w:rPr>
                <w:rFonts w:ascii="標楷體" w:eastAsia="標楷體" w:hAnsi="標楷體"/>
                <w:color w:val="000000"/>
                <w:spacing w:val="-10"/>
              </w:rPr>
            </w:pPr>
          </w:p>
        </w:tc>
        <w:tc>
          <w:tcPr>
            <w:tcW w:w="2020" w:type="dxa"/>
          </w:tcPr>
          <w:p w:rsidR="007A5A27" w:rsidRPr="00B144D0" w:rsidRDefault="007A5A27" w:rsidP="007A5A27">
            <w:pPr>
              <w:spacing w:line="240" w:lineRule="exact"/>
              <w:rPr>
                <w:rFonts w:ascii="標楷體" w:eastAsia="標楷體" w:hAnsi="標楷體"/>
                <w:color w:val="000000" w:themeColor="text1"/>
                <w:spacing w:val="-14"/>
                <w:lang w:val="zh-TW"/>
              </w:rPr>
            </w:pPr>
            <w:r>
              <w:rPr>
                <w:rFonts w:ascii="標楷體" w:eastAsia="標楷體" w:hAnsi="標楷體" w:hint="eastAsia"/>
                <w:color w:val="000000" w:themeColor="text1"/>
                <w:spacing w:val="-14"/>
                <w:lang w:val="zh-TW"/>
              </w:rPr>
              <w:t>1</w:t>
            </w:r>
            <w:r w:rsidRPr="00B144D0">
              <w:rPr>
                <w:rFonts w:ascii="標楷體" w:eastAsia="標楷體" w:hAnsi="標楷體" w:hint="eastAsia"/>
                <w:color w:val="000000" w:themeColor="text1"/>
                <w:spacing w:val="-14"/>
                <w:lang w:val="zh-TW"/>
              </w:rPr>
              <w:t>.</w:t>
            </w:r>
            <w:r w:rsidRPr="00B144D0">
              <w:rPr>
                <w:rFonts w:ascii="標楷體" w:eastAsia="標楷體" w:hAnsi="標楷體" w:hint="eastAsia"/>
                <w:color w:val="000000" w:themeColor="text1"/>
                <w:spacing w:val="-14"/>
              </w:rPr>
              <w:t>六年級每日E結束(頒發每日E全勤獎)。</w:t>
            </w:r>
          </w:p>
          <w:p w:rsidR="007A5A27"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2.</w:t>
            </w:r>
            <w:r w:rsidRPr="008F341E">
              <w:rPr>
                <w:rFonts w:ascii="標楷體" w:eastAsia="標楷體" w:hAnsi="標楷體" w:hint="eastAsia"/>
                <w:color w:val="000000" w:themeColor="text1"/>
                <w:spacing w:val="-14"/>
              </w:rPr>
              <w:t>六年級英語查字典比賽。</w:t>
            </w:r>
          </w:p>
          <w:p w:rsidR="007A5A27" w:rsidRPr="008F341E"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FF0000"/>
                <w:spacing w:val="-14"/>
              </w:rPr>
              <w:t>3</w:t>
            </w:r>
            <w:r w:rsidRPr="00772261">
              <w:rPr>
                <w:rFonts w:ascii="標楷體" w:eastAsia="標楷體" w:hAnsi="標楷體" w:hint="eastAsia"/>
                <w:color w:val="FF0000"/>
                <w:spacing w:val="-14"/>
              </w:rPr>
              <w:t>.</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p>
        </w:tc>
        <w:tc>
          <w:tcPr>
            <w:tcW w:w="2020" w:type="dxa"/>
          </w:tcPr>
          <w:p w:rsidR="007A5A27" w:rsidRPr="00236A2A" w:rsidRDefault="007A5A27" w:rsidP="007A5A27">
            <w:pPr>
              <w:snapToGrid w:val="0"/>
              <w:spacing w:line="0" w:lineRule="atLeast"/>
              <w:ind w:left="212" w:hangingChars="100" w:hanging="212"/>
              <w:jc w:val="both"/>
              <w:rPr>
                <w:rFonts w:ascii="標楷體" w:eastAsia="標楷體" w:hAnsi="標楷體"/>
                <w:spacing w:val="-14"/>
              </w:rPr>
            </w:pPr>
            <w:r w:rsidRPr="00236A2A">
              <w:rPr>
                <w:rFonts w:ascii="標楷體" w:eastAsia="標楷體" w:hAnsi="標楷體" w:hint="eastAsia"/>
                <w:spacing w:val="-14"/>
              </w:rPr>
              <w:t>1.閱讀小執法說故事。</w:t>
            </w:r>
          </w:p>
          <w:p w:rsidR="007A5A27"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2</w:t>
            </w:r>
            <w:r w:rsidRPr="00236A2A">
              <w:rPr>
                <w:rFonts w:ascii="標楷體" w:eastAsia="標楷體" w:hAnsi="標楷體" w:hint="eastAsia"/>
                <w:spacing w:val="-14"/>
              </w:rPr>
              <w:t>.</w:t>
            </w:r>
            <w:r>
              <w:rPr>
                <w:rFonts w:ascii="標楷體" w:eastAsia="標楷體" w:hAnsi="標楷體" w:hint="eastAsia"/>
                <w:spacing w:val="-14"/>
              </w:rPr>
              <w:t>健康促進視力保健行動研究成果發表</w:t>
            </w:r>
          </w:p>
          <w:p w:rsidR="007A5A27" w:rsidRPr="00C1497D"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3</w:t>
            </w:r>
            <w:r w:rsidRPr="00C1497D">
              <w:rPr>
                <w:rFonts w:ascii="標楷體" w:eastAsia="標楷體" w:hAnsi="標楷體" w:hint="eastAsia"/>
                <w:spacing w:val="-14"/>
              </w:rPr>
              <w:t>.5/</w:t>
            </w:r>
            <w:r>
              <w:rPr>
                <w:rFonts w:ascii="標楷體" w:eastAsia="標楷體" w:hAnsi="標楷體" w:hint="eastAsia"/>
                <w:spacing w:val="-14"/>
              </w:rPr>
              <w:t>29</w:t>
            </w:r>
            <w:r w:rsidRPr="00C1497D">
              <w:rPr>
                <w:rFonts w:ascii="標楷體" w:eastAsia="標楷體" w:hAnsi="標楷體" w:hint="eastAsia"/>
                <w:spacing w:val="-14"/>
              </w:rPr>
              <w:t>(五)教師反毒研習</w:t>
            </w:r>
          </w:p>
          <w:p w:rsidR="007A5A27" w:rsidRPr="00C1497D" w:rsidRDefault="007A5A27" w:rsidP="007A5A27">
            <w:pPr>
              <w:snapToGrid w:val="0"/>
              <w:spacing w:line="0" w:lineRule="atLeast"/>
              <w:ind w:left="212" w:hangingChars="100" w:hanging="212"/>
              <w:rPr>
                <w:rFonts w:ascii="標楷體" w:eastAsia="標楷體" w:hAnsi="標楷體"/>
                <w:spacing w:val="-14"/>
              </w:rPr>
            </w:pPr>
            <w:r w:rsidRPr="00C1497D">
              <w:rPr>
                <w:rFonts w:ascii="標楷體" w:eastAsia="標楷體" w:hAnsi="標楷體" w:hint="eastAsia"/>
                <w:spacing w:val="-14"/>
              </w:rPr>
              <w:t>5.實施學生小團體輔導。</w:t>
            </w:r>
          </w:p>
          <w:p w:rsidR="007A5A27" w:rsidRPr="00C1497D" w:rsidRDefault="007A5A27" w:rsidP="007A5A27">
            <w:pPr>
              <w:snapToGrid w:val="0"/>
              <w:spacing w:line="0" w:lineRule="atLeast"/>
              <w:ind w:left="212" w:hangingChars="100" w:hanging="212"/>
              <w:rPr>
                <w:rFonts w:ascii="標楷體" w:eastAsia="標楷體" w:hAnsi="標楷體"/>
                <w:spacing w:val="-14"/>
              </w:rPr>
            </w:pPr>
            <w:r w:rsidRPr="00C1497D">
              <w:rPr>
                <w:rFonts w:ascii="標楷體" w:eastAsia="標楷體" w:hAnsi="標楷體" w:hint="eastAsia"/>
                <w:spacing w:val="-14"/>
              </w:rPr>
              <w:t>6.個案轉介及輔導。</w:t>
            </w:r>
          </w:p>
          <w:p w:rsidR="007A5A27" w:rsidRPr="00BC3FD5" w:rsidRDefault="007A5A27" w:rsidP="007A5A27">
            <w:pPr>
              <w:snapToGrid w:val="0"/>
              <w:spacing w:line="0" w:lineRule="atLeast"/>
              <w:ind w:left="212" w:hangingChars="100" w:hanging="212"/>
              <w:rPr>
                <w:rFonts w:ascii="標楷體" w:eastAsia="標楷體" w:hAnsi="標楷體"/>
                <w:color w:val="FF0000"/>
                <w:spacing w:val="-14"/>
              </w:rPr>
            </w:pPr>
            <w:r w:rsidRPr="00BC3FD5">
              <w:rPr>
                <w:rFonts w:ascii="標楷體" w:eastAsia="標楷體" w:hAnsi="標楷體" w:hint="eastAsia"/>
                <w:color w:val="FF0000"/>
                <w:spacing w:val="-14"/>
              </w:rPr>
              <w:t>7.母親節感恩活動</w:t>
            </w:r>
          </w:p>
          <w:p w:rsidR="007A5A27" w:rsidRDefault="007A5A27" w:rsidP="007A5A27">
            <w:pPr>
              <w:snapToGrid w:val="0"/>
              <w:spacing w:line="0" w:lineRule="atLeast"/>
              <w:ind w:left="212" w:hangingChars="100" w:hanging="212"/>
              <w:rPr>
                <w:rFonts w:ascii="標楷體" w:eastAsia="標楷體" w:hAnsi="標楷體"/>
                <w:spacing w:val="-14"/>
              </w:rPr>
            </w:pPr>
            <w:r>
              <w:rPr>
                <w:rFonts w:ascii="標楷體" w:eastAsia="標楷體" w:hAnsi="標楷體" w:hint="eastAsia"/>
                <w:spacing w:val="-14"/>
              </w:rPr>
              <w:t>8.</w:t>
            </w:r>
            <w:r w:rsidRPr="00C1497D">
              <w:rPr>
                <w:rFonts w:ascii="標楷體" w:eastAsia="標楷體" w:hAnsi="標楷體" w:hint="eastAsia"/>
                <w:spacing w:val="-14"/>
              </w:rPr>
              <w:t>5/22畢業生高關轉銜會議(暫訂)</w:t>
            </w:r>
          </w:p>
          <w:p w:rsidR="007A5A27" w:rsidRPr="0027767E" w:rsidRDefault="007A5A27" w:rsidP="007A5A27">
            <w:pPr>
              <w:snapToGrid w:val="0"/>
              <w:spacing w:line="0" w:lineRule="atLeast"/>
              <w:ind w:left="212" w:hangingChars="100" w:hanging="212"/>
              <w:rPr>
                <w:rFonts w:ascii="標楷體" w:eastAsia="標楷體" w:hAnsi="標楷體"/>
                <w:spacing w:val="-14"/>
              </w:rPr>
            </w:pPr>
            <w:r w:rsidRPr="001833A9">
              <w:rPr>
                <w:rFonts w:ascii="標楷體" w:eastAsia="標楷體" w:hAnsi="標楷體" w:hint="eastAsia"/>
                <w:color w:val="E36C0A" w:themeColor="accent6" w:themeShade="BF"/>
                <w:spacing w:val="-14"/>
              </w:rPr>
              <w:t>9.五年級入班宣導</w:t>
            </w:r>
          </w:p>
        </w:tc>
        <w:tc>
          <w:tcPr>
            <w:tcW w:w="2020" w:type="dxa"/>
          </w:tcPr>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1.校園公安檢查。</w:t>
            </w:r>
          </w:p>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2.水電檢修。</w:t>
            </w:r>
          </w:p>
          <w:p w:rsidR="007A5A27" w:rsidRDefault="007A5A27" w:rsidP="007A5A27">
            <w:pPr>
              <w:snapToGrid w:val="0"/>
              <w:spacing w:line="0" w:lineRule="atLeast"/>
              <w:rPr>
                <w:rFonts w:ascii="標楷體" w:eastAsia="標楷體" w:hAnsi="標楷體"/>
              </w:rPr>
            </w:pPr>
            <w:r w:rsidRPr="00367B3A">
              <w:rPr>
                <w:rFonts w:ascii="標楷體" w:eastAsia="標楷體" w:hAnsi="標楷體" w:hint="eastAsia"/>
              </w:rPr>
              <w:t>3.廚房清潔檢查。</w:t>
            </w:r>
          </w:p>
          <w:p w:rsidR="007A5A27" w:rsidRPr="008F341E" w:rsidRDefault="007A5A27" w:rsidP="007A5A27">
            <w:pPr>
              <w:snapToGrid w:val="0"/>
              <w:spacing w:line="0" w:lineRule="atLeast"/>
              <w:rPr>
                <w:rFonts w:ascii="標楷體" w:eastAsia="標楷體" w:hAnsi="標楷體"/>
                <w:color w:val="000000" w:themeColor="text1"/>
                <w:spacing w:val="-10"/>
              </w:rPr>
            </w:pPr>
          </w:p>
        </w:tc>
        <w:tc>
          <w:tcPr>
            <w:tcW w:w="2020" w:type="dxa"/>
          </w:tcPr>
          <w:p w:rsidR="007A5A27" w:rsidRPr="006963CB" w:rsidRDefault="007A5A27" w:rsidP="007A5A27">
            <w:pPr>
              <w:pStyle w:val="afff5"/>
              <w:spacing w:before="20" w:after="20" w:line="240" w:lineRule="exact"/>
              <w:ind w:left="180" w:hangingChars="100" w:hanging="180"/>
              <w:rPr>
                <w:rFonts w:ascii="標楷體" w:eastAsia="標楷體" w:hAnsi="標楷體"/>
                <w:color w:val="000000"/>
                <w:spacing w:val="-10"/>
                <w:sz w:val="20"/>
                <w:szCs w:val="20"/>
              </w:rPr>
            </w:pPr>
            <w:r w:rsidRPr="006963CB">
              <w:rPr>
                <w:rFonts w:ascii="標楷體" w:eastAsia="標楷體" w:hAnsi="標楷體" w:hint="eastAsia"/>
                <w:color w:val="000000"/>
                <w:spacing w:val="-10"/>
                <w:sz w:val="20"/>
                <w:szCs w:val="20"/>
              </w:rPr>
              <w:t>1.</w:t>
            </w:r>
            <w:r>
              <w:rPr>
                <w:rFonts w:ascii="標楷體" w:eastAsia="標楷體" w:hAnsi="標楷體" w:hint="eastAsia"/>
                <w:color w:val="000000"/>
                <w:spacing w:val="-10"/>
                <w:sz w:val="20"/>
                <w:szCs w:val="20"/>
              </w:rPr>
              <w:t>109</w:t>
            </w:r>
            <w:r w:rsidRPr="006963CB">
              <w:rPr>
                <w:rFonts w:ascii="標楷體" w:eastAsia="標楷體" w:hAnsi="標楷體"/>
                <w:color w:val="000000"/>
                <w:spacing w:val="-10"/>
                <w:sz w:val="20"/>
                <w:szCs w:val="20"/>
              </w:rPr>
              <w:t>學年招生公告</w:t>
            </w:r>
            <w:r w:rsidRPr="006963CB">
              <w:rPr>
                <w:rFonts w:ascii="標楷體" w:eastAsia="標楷體" w:hAnsi="標楷體" w:hint="eastAsia"/>
                <w:color w:val="000000"/>
                <w:spacing w:val="-10"/>
                <w:sz w:val="20"/>
                <w:szCs w:val="20"/>
              </w:rPr>
              <w:t>。</w:t>
            </w:r>
          </w:p>
          <w:p w:rsidR="007A5A27" w:rsidRPr="006963CB" w:rsidRDefault="007A5A27" w:rsidP="007A5A27">
            <w:pPr>
              <w:spacing w:line="240" w:lineRule="exact"/>
              <w:ind w:left="220" w:hangingChars="100" w:hanging="220"/>
              <w:rPr>
                <w:rFonts w:ascii="標楷體" w:eastAsia="標楷體" w:hAnsi="標楷體"/>
                <w:color w:val="000000"/>
                <w:spacing w:val="-10"/>
              </w:rPr>
            </w:pPr>
            <w:r w:rsidRPr="006963CB">
              <w:rPr>
                <w:rFonts w:ascii="標楷體" w:eastAsia="標楷體" w:hAnsi="標楷體" w:hint="eastAsia"/>
                <w:color w:val="000000"/>
                <w:spacing w:val="-10"/>
              </w:rPr>
              <w:t>2.申購及請款。</w:t>
            </w:r>
          </w:p>
        </w:tc>
      </w:tr>
      <w:tr w:rsidR="007A5A27" w:rsidRPr="00EB3092" w:rsidTr="007A5A27">
        <w:trPr>
          <w:cantSplit/>
          <w:trHeight w:val="2071"/>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6216A3" w:rsidRDefault="007A5A27" w:rsidP="007A5A27">
            <w:pPr>
              <w:ind w:left="113" w:right="113"/>
              <w:rPr>
                <w:rFonts w:ascii="標楷體" w:eastAsia="標楷體" w:hAnsi="標楷體"/>
                <w:sz w:val="22"/>
                <w:szCs w:val="22"/>
              </w:rPr>
            </w:pPr>
            <w:r>
              <w:rPr>
                <w:rFonts w:ascii="標楷體" w:eastAsia="標楷體" w:hAnsi="標楷體" w:hint="eastAsia"/>
                <w:sz w:val="22"/>
                <w:szCs w:val="22"/>
              </w:rPr>
              <w:t>十六</w:t>
            </w:r>
            <w:r w:rsidRPr="00C26FD1">
              <w:rPr>
                <w:rFonts w:ascii="標楷體" w:eastAsia="標楷體" w:hAnsi="標楷體" w:hint="eastAsia"/>
                <w:sz w:val="22"/>
                <w:szCs w:val="22"/>
              </w:rPr>
              <w:t>(</w:t>
            </w:r>
            <w:r w:rsidRPr="00C26FD1">
              <w:rPr>
                <w:rFonts w:ascii="標楷體" w:eastAsia="標楷體" w:hAnsi="標楷體"/>
                <w:color w:val="000000"/>
                <w:spacing w:val="-10"/>
                <w:sz w:val="22"/>
                <w:szCs w:val="22"/>
              </w:rPr>
              <w:t>0</w:t>
            </w:r>
            <w:r w:rsidR="00A428BF">
              <w:rPr>
                <w:rFonts w:ascii="標楷體" w:eastAsia="標楷體" w:hAnsi="標楷體" w:hint="eastAsia"/>
                <w:color w:val="000000"/>
                <w:spacing w:val="-10"/>
                <w:sz w:val="22"/>
                <w:szCs w:val="22"/>
              </w:rPr>
              <w:t>6</w:t>
            </w:r>
            <w:r>
              <w:rPr>
                <w:rFonts w:ascii="標楷體" w:eastAsia="標楷體" w:hAnsi="標楷體"/>
                <w:color w:val="000000"/>
                <w:spacing w:val="-10"/>
                <w:sz w:val="22"/>
                <w:szCs w:val="22"/>
              </w:rPr>
              <w:t>:</w:t>
            </w:r>
            <w:r w:rsidR="00A428BF">
              <w:rPr>
                <w:rFonts w:ascii="標楷體" w:eastAsia="標楷體" w:hAnsi="標楷體" w:hint="eastAsia"/>
                <w:color w:val="000000"/>
                <w:spacing w:val="-10"/>
                <w:sz w:val="22"/>
                <w:szCs w:val="22"/>
              </w:rPr>
              <w:t>07</w:t>
            </w:r>
            <w:r w:rsidRPr="00C26FD1">
              <w:rPr>
                <w:rFonts w:ascii="標楷體" w:eastAsia="標楷體" w:hAnsi="標楷體" w:hint="eastAsia"/>
                <w:color w:val="000000"/>
                <w:spacing w:val="-10"/>
                <w:sz w:val="22"/>
                <w:szCs w:val="22"/>
              </w:rPr>
              <w:t>~06:</w:t>
            </w:r>
            <w:r w:rsidR="00A428BF">
              <w:rPr>
                <w:rFonts w:ascii="標楷體" w:eastAsia="標楷體" w:hAnsi="標楷體" w:hint="eastAsia"/>
                <w:color w:val="000000"/>
                <w:spacing w:val="-10"/>
                <w:sz w:val="22"/>
                <w:szCs w:val="22"/>
              </w:rPr>
              <w:t>13</w:t>
            </w:r>
            <w:proofErr w:type="gramStart"/>
            <w:r w:rsidRPr="00C26FD1">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433" w:type="dxa"/>
          </w:tcPr>
          <w:p w:rsidR="007A5A27" w:rsidRPr="000A35B8" w:rsidRDefault="007A5A27" w:rsidP="007A5A27">
            <w:pPr>
              <w:pStyle w:val="afff9"/>
              <w:numPr>
                <w:ilvl w:val="0"/>
                <w:numId w:val="111"/>
              </w:numPr>
              <w:ind w:leftChars="0"/>
              <w:rPr>
                <w:rFonts w:ascii="標楷體" w:eastAsia="標楷體" w:hAnsi="標楷體"/>
                <w:color w:val="000000"/>
                <w:spacing w:val="-10"/>
              </w:rPr>
            </w:pPr>
            <w:r w:rsidRPr="000A35B8">
              <w:rPr>
                <w:rFonts w:ascii="標楷體" w:eastAsia="標楷體" w:hAnsi="標楷體" w:hint="eastAsia"/>
                <w:color w:val="000000"/>
                <w:spacing w:val="-10"/>
              </w:rPr>
              <w:t>能源教育週</w:t>
            </w:r>
          </w:p>
        </w:tc>
        <w:tc>
          <w:tcPr>
            <w:tcW w:w="2020" w:type="dxa"/>
          </w:tcPr>
          <w:p w:rsidR="007A5A27" w:rsidRPr="00A20FC3" w:rsidRDefault="007A5A27" w:rsidP="007A5A27">
            <w:pPr>
              <w:spacing w:line="240" w:lineRule="exact"/>
              <w:rPr>
                <w:rFonts w:ascii="標楷體" w:eastAsia="標楷體" w:hAnsi="標楷體"/>
                <w:bCs/>
                <w:spacing w:val="-14"/>
              </w:rPr>
            </w:pPr>
            <w:r>
              <w:rPr>
                <w:rFonts w:ascii="標楷體" w:eastAsia="標楷體" w:hAnsi="標楷體" w:hint="eastAsia"/>
                <w:color w:val="000000" w:themeColor="text1"/>
                <w:spacing w:val="-14"/>
              </w:rPr>
              <w:t>1.</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p>
          <w:p w:rsidR="007A5A27" w:rsidRPr="00813CC3" w:rsidRDefault="007A5A27" w:rsidP="007A5A27">
            <w:pPr>
              <w:spacing w:line="240" w:lineRule="exact"/>
              <w:ind w:left="212" w:hangingChars="100" w:hanging="212"/>
              <w:rPr>
                <w:rFonts w:ascii="標楷體" w:eastAsia="標楷體" w:hAnsi="標楷體"/>
                <w:color w:val="000000" w:themeColor="text1"/>
                <w:spacing w:val="-14"/>
              </w:rPr>
            </w:pPr>
            <w:r>
              <w:rPr>
                <w:rFonts w:ascii="標楷體" w:eastAsia="標楷體" w:hAnsi="標楷體"/>
                <w:color w:val="000000" w:themeColor="text1"/>
                <w:spacing w:val="-14"/>
              </w:rPr>
              <w:t>2</w:t>
            </w:r>
            <w:r>
              <w:rPr>
                <w:rFonts w:ascii="標楷體" w:eastAsia="標楷體" w:hAnsi="標楷體" w:hint="eastAsia"/>
                <w:color w:val="000000" w:themeColor="text1"/>
                <w:spacing w:val="-14"/>
              </w:rPr>
              <w:t>.</w:t>
            </w:r>
            <w:r w:rsidRPr="008F341E">
              <w:rPr>
                <w:rFonts w:ascii="標楷體" w:eastAsia="標楷體" w:hAnsi="標楷體" w:hint="eastAsia"/>
                <w:color w:val="000000" w:themeColor="text1"/>
                <w:spacing w:val="-14"/>
              </w:rPr>
              <w:t>英語領域/協同教師會議。</w:t>
            </w:r>
          </w:p>
        </w:tc>
        <w:tc>
          <w:tcPr>
            <w:tcW w:w="2020" w:type="dxa"/>
          </w:tcPr>
          <w:p w:rsidR="007A5A27" w:rsidRPr="00687A0E" w:rsidRDefault="007A5A27" w:rsidP="007A5A27">
            <w:pPr>
              <w:snapToGrid w:val="0"/>
              <w:spacing w:line="0" w:lineRule="atLeast"/>
              <w:ind w:left="220" w:hangingChars="100" w:hanging="220"/>
              <w:jc w:val="both"/>
              <w:rPr>
                <w:rFonts w:ascii="標楷體" w:eastAsia="標楷體" w:hAnsi="標楷體"/>
                <w:spacing w:val="-10"/>
              </w:rPr>
            </w:pPr>
            <w:r w:rsidRPr="00C1497D">
              <w:rPr>
                <w:rFonts w:ascii="標楷體" w:eastAsia="標楷體" w:hAnsi="標楷體" w:hint="eastAsia"/>
                <w:color w:val="000000"/>
                <w:spacing w:val="-10"/>
              </w:rPr>
              <w:t>1.</w:t>
            </w:r>
            <w:r w:rsidRPr="00687A0E">
              <w:rPr>
                <w:rFonts w:ascii="標楷體" w:eastAsia="標楷體" w:hAnsi="標楷體" w:hint="eastAsia"/>
                <w:spacing w:val="-10"/>
              </w:rPr>
              <w:t>週會：自治市長選舉(5/27)</w:t>
            </w:r>
          </w:p>
          <w:p w:rsidR="007A5A27" w:rsidRPr="00C1497D" w:rsidRDefault="007A5A27" w:rsidP="007A5A27">
            <w:pPr>
              <w:snapToGrid w:val="0"/>
              <w:spacing w:line="0" w:lineRule="atLeast"/>
              <w:ind w:left="220" w:hangingChars="100" w:hanging="220"/>
              <w:rPr>
                <w:rFonts w:ascii="標楷體" w:eastAsia="標楷體" w:hAnsi="標楷體"/>
                <w:color w:val="000000"/>
                <w:spacing w:val="-10"/>
              </w:rPr>
            </w:pPr>
            <w:r w:rsidRPr="00C1497D">
              <w:rPr>
                <w:rFonts w:ascii="標楷體" w:eastAsia="標楷體" w:hAnsi="標楷體" w:hint="eastAsia"/>
                <w:color w:val="000000"/>
                <w:spacing w:val="-10"/>
              </w:rPr>
              <w:t>2.擬訂下學年工作計</w:t>
            </w:r>
            <w:r>
              <w:rPr>
                <w:rFonts w:ascii="標楷體" w:eastAsia="標楷體" w:hAnsi="標楷體" w:hint="eastAsia"/>
                <w:color w:val="000000"/>
                <w:spacing w:val="-10"/>
              </w:rPr>
              <w:t>畫</w:t>
            </w:r>
            <w:r w:rsidRPr="00C1497D">
              <w:rPr>
                <w:rFonts w:ascii="標楷體" w:eastAsia="標楷體" w:hAnsi="標楷體" w:hint="eastAsia"/>
                <w:color w:val="000000"/>
                <w:spacing w:val="-10"/>
              </w:rPr>
              <w:t>。</w:t>
            </w:r>
          </w:p>
          <w:p w:rsidR="007A5A27" w:rsidRPr="00C174AC" w:rsidRDefault="007A5A27" w:rsidP="007A5A27">
            <w:pPr>
              <w:snapToGrid w:val="0"/>
              <w:spacing w:line="0" w:lineRule="atLeast"/>
              <w:ind w:left="220" w:hangingChars="100" w:hanging="220"/>
              <w:rPr>
                <w:rFonts w:ascii="標楷體" w:eastAsia="標楷體" w:hAnsi="標楷體"/>
                <w:color w:val="000000"/>
                <w:spacing w:val="-10"/>
              </w:rPr>
            </w:pPr>
            <w:r w:rsidRPr="00C1497D">
              <w:rPr>
                <w:rFonts w:ascii="標楷體" w:eastAsia="標楷體" w:hAnsi="標楷體" w:hint="eastAsia"/>
                <w:color w:val="000000"/>
                <w:spacing w:val="-10"/>
              </w:rPr>
              <w:t>3.</w:t>
            </w:r>
            <w:r>
              <w:rPr>
                <w:rFonts w:ascii="標楷體" w:eastAsia="標楷體" w:hAnsi="標楷體" w:hint="eastAsia"/>
                <w:color w:val="000000"/>
                <w:spacing w:val="-10"/>
              </w:rPr>
              <w:t>荳荳</w:t>
            </w:r>
            <w:r w:rsidRPr="00C174AC">
              <w:rPr>
                <w:rFonts w:ascii="標楷體" w:eastAsia="標楷體" w:hAnsi="標楷體" w:hint="eastAsia"/>
                <w:color w:val="000000"/>
                <w:spacing w:val="-10"/>
              </w:rPr>
              <w:t>信箱回信</w:t>
            </w:r>
          </w:p>
          <w:p w:rsidR="007A5A27" w:rsidRPr="00C174AC" w:rsidRDefault="007A5A27" w:rsidP="007A5A27">
            <w:pPr>
              <w:ind w:left="220" w:hangingChars="100" w:hanging="220"/>
              <w:contextualSpacing/>
              <w:rPr>
                <w:rFonts w:ascii="標楷體" w:eastAsia="標楷體" w:hAnsi="標楷體"/>
                <w:color w:val="000000"/>
                <w:spacing w:val="-10"/>
              </w:rPr>
            </w:pPr>
            <w:r>
              <w:rPr>
                <w:rFonts w:ascii="標楷體" w:eastAsia="標楷體" w:hAnsi="標楷體" w:hint="eastAsia"/>
                <w:color w:val="000000"/>
                <w:spacing w:val="-10"/>
              </w:rPr>
              <w:t>4</w:t>
            </w:r>
            <w:r w:rsidRPr="00C174AC">
              <w:rPr>
                <w:rFonts w:ascii="標楷體" w:eastAsia="標楷體" w:hAnsi="標楷體" w:hint="eastAsia"/>
                <w:color w:val="000000"/>
                <w:spacing w:val="-10"/>
              </w:rPr>
              <w:t>.秘密聊天室預約</w:t>
            </w:r>
          </w:p>
          <w:p w:rsidR="007A5A27" w:rsidRPr="00C174AC" w:rsidRDefault="007A5A27" w:rsidP="007A5A27">
            <w:pPr>
              <w:ind w:left="220" w:rightChars="68" w:right="163" w:hangingChars="100" w:hanging="220"/>
              <w:contextualSpacing/>
              <w:rPr>
                <w:rFonts w:ascii="標楷體" w:eastAsia="標楷體" w:hAnsi="標楷體"/>
                <w:color w:val="000000"/>
                <w:spacing w:val="-10"/>
              </w:rPr>
            </w:pPr>
            <w:r>
              <w:rPr>
                <w:rFonts w:ascii="標楷體" w:eastAsia="標楷體" w:hAnsi="標楷體" w:hint="eastAsia"/>
                <w:color w:val="000000"/>
                <w:spacing w:val="-10"/>
              </w:rPr>
              <w:t>5</w:t>
            </w:r>
            <w:r w:rsidRPr="00C174AC">
              <w:rPr>
                <w:rFonts w:ascii="標楷體" w:eastAsia="標楷體" w:hAnsi="標楷體" w:hint="eastAsia"/>
                <w:color w:val="000000"/>
                <w:spacing w:val="-10"/>
              </w:rPr>
              <w:t>.高關懷通報。</w:t>
            </w:r>
          </w:p>
          <w:p w:rsidR="007A5A27" w:rsidRPr="00236A2A" w:rsidRDefault="007A5A27" w:rsidP="007A5A27">
            <w:pPr>
              <w:ind w:left="212" w:hangingChars="100" w:hanging="212"/>
              <w:rPr>
                <w:rFonts w:ascii="標楷體" w:eastAsia="標楷體" w:hAnsi="標楷體"/>
                <w:spacing w:val="-14"/>
              </w:rPr>
            </w:pPr>
            <w:r w:rsidRPr="001833A9">
              <w:rPr>
                <w:rFonts w:ascii="標楷體" w:eastAsia="標楷體" w:hAnsi="標楷體" w:hint="eastAsia"/>
                <w:color w:val="E36C0A" w:themeColor="accent6" w:themeShade="BF"/>
                <w:spacing w:val="-14"/>
              </w:rPr>
              <w:t>6.五年級入班宣導</w:t>
            </w:r>
          </w:p>
        </w:tc>
        <w:tc>
          <w:tcPr>
            <w:tcW w:w="2020" w:type="dxa"/>
          </w:tcPr>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1.水電檢查。</w:t>
            </w:r>
          </w:p>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2.事務設備維修清點。</w:t>
            </w:r>
          </w:p>
          <w:p w:rsidR="007A5A27" w:rsidRDefault="007A5A27" w:rsidP="007A5A27">
            <w:pPr>
              <w:snapToGrid w:val="0"/>
              <w:spacing w:line="0" w:lineRule="atLeast"/>
              <w:rPr>
                <w:rFonts w:ascii="標楷體" w:eastAsia="標楷體" w:hAnsi="標楷體"/>
              </w:rPr>
            </w:pPr>
            <w:r w:rsidRPr="00367B3A">
              <w:rPr>
                <w:rFonts w:ascii="標楷體" w:eastAsia="標楷體" w:hAnsi="標楷體" w:hint="eastAsia"/>
              </w:rPr>
              <w:t>3.消耗用品清點補充。</w:t>
            </w:r>
          </w:p>
          <w:p w:rsidR="007A5A27" w:rsidRPr="005D2BDB" w:rsidRDefault="007A5A27" w:rsidP="007A5A27">
            <w:pPr>
              <w:snapToGrid w:val="0"/>
              <w:spacing w:line="0" w:lineRule="atLeast"/>
              <w:rPr>
                <w:rFonts w:ascii="標楷體" w:eastAsia="標楷體" w:hAnsi="標楷體"/>
                <w:color w:val="000000" w:themeColor="text1"/>
                <w:spacing w:val="-10"/>
              </w:rPr>
            </w:pPr>
          </w:p>
        </w:tc>
        <w:tc>
          <w:tcPr>
            <w:tcW w:w="2020" w:type="dxa"/>
          </w:tcPr>
          <w:p w:rsidR="007A5A27" w:rsidRPr="00276839" w:rsidRDefault="007A5A27" w:rsidP="007A5A27">
            <w:pPr>
              <w:pStyle w:val="afff5"/>
              <w:spacing w:before="20" w:after="20" w:line="240" w:lineRule="exact"/>
              <w:rPr>
                <w:rFonts w:ascii="標楷體" w:eastAsia="標楷體" w:hAnsi="標楷體"/>
                <w:color w:val="000000"/>
                <w:spacing w:val="-10"/>
                <w:sz w:val="20"/>
                <w:szCs w:val="20"/>
              </w:rPr>
            </w:pPr>
            <w:r>
              <w:rPr>
                <w:rFonts w:ascii="標楷體" w:eastAsia="標楷體" w:hAnsi="標楷體" w:hint="eastAsia"/>
                <w:color w:val="000000"/>
                <w:spacing w:val="-10"/>
                <w:sz w:val="20"/>
                <w:szCs w:val="20"/>
              </w:rPr>
              <w:t>1.</w:t>
            </w:r>
            <w:r w:rsidRPr="006963CB">
              <w:rPr>
                <w:rFonts w:ascii="標楷體" w:eastAsia="標楷體" w:hAnsi="標楷體" w:hint="eastAsia"/>
                <w:color w:val="000000"/>
                <w:spacing w:val="-10"/>
                <w:sz w:val="20"/>
                <w:szCs w:val="20"/>
              </w:rPr>
              <w:t>畢業典禮工作</w:t>
            </w:r>
            <w:r w:rsidRPr="00276839">
              <w:rPr>
                <w:rFonts w:ascii="標楷體" w:eastAsia="標楷體" w:hAnsi="標楷體" w:hint="eastAsia"/>
                <w:color w:val="000000"/>
                <w:spacing w:val="-10"/>
                <w:sz w:val="20"/>
                <w:szCs w:val="20"/>
              </w:rPr>
              <w:t>計畫。</w:t>
            </w:r>
          </w:p>
          <w:p w:rsidR="007A5A27" w:rsidRPr="006963CB" w:rsidRDefault="007A5A27" w:rsidP="007A5A27">
            <w:pPr>
              <w:adjustRightInd w:val="0"/>
              <w:spacing w:line="240" w:lineRule="exact"/>
              <w:ind w:left="220" w:hangingChars="100" w:hanging="220"/>
              <w:rPr>
                <w:rFonts w:ascii="標楷體" w:eastAsia="標楷體" w:hAnsi="標楷體"/>
                <w:color w:val="000000"/>
                <w:spacing w:val="-10"/>
              </w:rPr>
            </w:pPr>
            <w:r>
              <w:rPr>
                <w:rFonts w:ascii="標楷體" w:eastAsia="標楷體" w:hAnsi="標楷體" w:hint="eastAsia"/>
                <w:color w:val="000000"/>
                <w:spacing w:val="-10"/>
              </w:rPr>
              <w:t>2.環境、兒童</w:t>
            </w:r>
            <w:r w:rsidRPr="006963CB">
              <w:rPr>
                <w:rFonts w:ascii="標楷體" w:eastAsia="標楷體" w:hAnsi="標楷體" w:hint="eastAsia"/>
                <w:color w:val="000000"/>
                <w:spacing w:val="-10"/>
              </w:rPr>
              <w:t>遊</w:t>
            </w:r>
            <w:r>
              <w:rPr>
                <w:rFonts w:ascii="標楷體" w:eastAsia="標楷體" w:hAnsi="標楷體" w:hint="eastAsia"/>
                <w:color w:val="000000"/>
                <w:spacing w:val="-10"/>
              </w:rPr>
              <w:t>樂設施</w:t>
            </w:r>
            <w:r w:rsidRPr="006963CB">
              <w:rPr>
                <w:rFonts w:ascii="標楷體" w:eastAsia="標楷體" w:hAnsi="標楷體" w:hint="eastAsia"/>
                <w:color w:val="000000"/>
                <w:spacing w:val="-10"/>
              </w:rPr>
              <w:t>安檢。</w:t>
            </w:r>
          </w:p>
          <w:p w:rsidR="007A5A27" w:rsidRPr="001E3EED" w:rsidRDefault="007A5A27" w:rsidP="007A5A27">
            <w:pPr>
              <w:pStyle w:val="afff5"/>
              <w:spacing w:before="20" w:after="20" w:line="240" w:lineRule="exact"/>
              <w:ind w:left="180" w:hangingChars="100" w:hanging="180"/>
              <w:rPr>
                <w:rFonts w:ascii="標楷體" w:eastAsia="標楷體" w:hAnsi="標楷體"/>
                <w:color w:val="000000"/>
                <w:spacing w:val="-10"/>
                <w:sz w:val="20"/>
                <w:szCs w:val="20"/>
              </w:rPr>
            </w:pPr>
          </w:p>
        </w:tc>
      </w:tr>
      <w:tr w:rsidR="007A5A27" w:rsidRPr="00EB3092" w:rsidTr="007A5A27">
        <w:trPr>
          <w:cantSplit/>
          <w:trHeight w:val="2659"/>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6216A3" w:rsidRDefault="007A5A27" w:rsidP="007A5A27">
            <w:pPr>
              <w:ind w:left="113" w:right="113"/>
              <w:jc w:val="center"/>
              <w:rPr>
                <w:rFonts w:ascii="標楷體" w:eastAsia="標楷體" w:hAnsi="標楷體"/>
                <w:sz w:val="22"/>
                <w:szCs w:val="22"/>
              </w:rPr>
            </w:pPr>
            <w:r w:rsidRPr="006216A3">
              <w:rPr>
                <w:rFonts w:ascii="標楷體" w:eastAsia="標楷體" w:hAnsi="標楷體" w:hint="eastAsia"/>
                <w:sz w:val="22"/>
                <w:szCs w:val="22"/>
              </w:rPr>
              <w:t>十</w:t>
            </w:r>
            <w:r>
              <w:rPr>
                <w:rFonts w:ascii="標楷體" w:eastAsia="標楷體" w:hAnsi="標楷體" w:hint="eastAsia"/>
                <w:sz w:val="22"/>
                <w:szCs w:val="22"/>
              </w:rPr>
              <w:t>七</w:t>
            </w:r>
            <w:proofErr w:type="gramStart"/>
            <w:r w:rsidRPr="006216A3">
              <w:rPr>
                <w:rFonts w:ascii="標楷體" w:eastAsia="標楷體" w:hAnsi="標楷體" w:hint="eastAsia"/>
                <w:spacing w:val="-10"/>
                <w:sz w:val="22"/>
                <w:szCs w:val="22"/>
              </w:rPr>
              <w:t>（</w:t>
            </w:r>
            <w:proofErr w:type="gramEnd"/>
            <w:r>
              <w:rPr>
                <w:rFonts w:ascii="標楷體" w:eastAsia="標楷體" w:hAnsi="標楷體" w:hint="eastAsia"/>
                <w:color w:val="000000"/>
                <w:spacing w:val="-10"/>
                <w:sz w:val="22"/>
                <w:szCs w:val="22"/>
              </w:rPr>
              <w:t>06:</w:t>
            </w:r>
            <w:r w:rsidR="00A428BF">
              <w:rPr>
                <w:rFonts w:ascii="標楷體" w:eastAsia="標楷體" w:hAnsi="標楷體" w:hint="eastAsia"/>
                <w:color w:val="000000"/>
                <w:spacing w:val="-10"/>
                <w:sz w:val="22"/>
                <w:szCs w:val="22"/>
              </w:rPr>
              <w:t>14</w:t>
            </w:r>
            <w:r>
              <w:rPr>
                <w:rFonts w:ascii="標楷體" w:eastAsia="標楷體" w:hAnsi="標楷體" w:hint="eastAsia"/>
                <w:color w:val="000000"/>
                <w:spacing w:val="-10"/>
                <w:sz w:val="22"/>
                <w:szCs w:val="22"/>
              </w:rPr>
              <w:t>~06:</w:t>
            </w:r>
            <w:r w:rsidR="00A428BF">
              <w:rPr>
                <w:rFonts w:ascii="標楷體" w:eastAsia="標楷體" w:hAnsi="標楷體" w:hint="eastAsia"/>
                <w:color w:val="000000"/>
                <w:spacing w:val="-10"/>
                <w:sz w:val="22"/>
                <w:szCs w:val="22"/>
              </w:rPr>
              <w:t>20</w:t>
            </w:r>
            <w:proofErr w:type="gramStart"/>
            <w:r w:rsidRPr="006216A3">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8"/>
                <w:szCs w:val="28"/>
              </w:rPr>
            </w:pPr>
          </w:p>
        </w:tc>
        <w:tc>
          <w:tcPr>
            <w:tcW w:w="1433" w:type="dxa"/>
          </w:tcPr>
          <w:p w:rsidR="007A5A27" w:rsidRPr="00BF54BB" w:rsidRDefault="007A5A27" w:rsidP="007A5A27">
            <w:pPr>
              <w:rPr>
                <w:rFonts w:ascii="標楷體" w:eastAsia="標楷體" w:hAnsi="標楷體"/>
                <w:color w:val="FF0000"/>
                <w:spacing w:val="-10"/>
              </w:rPr>
            </w:pPr>
            <w:r>
              <w:rPr>
                <w:rFonts w:ascii="標楷體" w:eastAsia="標楷體" w:hAnsi="標楷體"/>
                <w:color w:val="FF0000"/>
                <w:spacing w:val="-10"/>
              </w:rPr>
              <w:t>1.</w:t>
            </w:r>
            <w:r w:rsidRPr="00BF54BB">
              <w:rPr>
                <w:rFonts w:ascii="標楷體" w:eastAsia="標楷體" w:hAnsi="標楷體" w:hint="eastAsia"/>
                <w:color w:val="FF0000"/>
                <w:spacing w:val="-10"/>
              </w:rPr>
              <w:t>6年級畢業評量(</w:t>
            </w:r>
            <w:r w:rsidRPr="00BF54BB">
              <w:rPr>
                <w:rFonts w:ascii="標楷體" w:eastAsia="標楷體" w:hAnsi="標楷體"/>
                <w:color w:val="FF0000"/>
                <w:spacing w:val="-10"/>
              </w:rPr>
              <w:t>6</w:t>
            </w:r>
            <w:r w:rsidRPr="00BF54BB">
              <w:rPr>
                <w:rFonts w:ascii="標楷體" w:eastAsia="標楷體" w:hAnsi="標楷體" w:hint="eastAsia"/>
                <w:color w:val="FF0000"/>
                <w:spacing w:val="-10"/>
              </w:rPr>
              <w:t>/</w:t>
            </w:r>
            <w:r>
              <w:rPr>
                <w:rFonts w:ascii="標楷體" w:eastAsia="標楷體" w:hAnsi="標楷體"/>
                <w:color w:val="FF0000"/>
                <w:spacing w:val="-10"/>
              </w:rPr>
              <w:t>3-4</w:t>
            </w:r>
            <w:r w:rsidRPr="00BF54BB">
              <w:rPr>
                <w:rFonts w:ascii="標楷體" w:eastAsia="標楷體" w:hAnsi="標楷體" w:hint="eastAsia"/>
                <w:color w:val="FF0000"/>
                <w:spacing w:val="-10"/>
              </w:rPr>
              <w:t>)</w:t>
            </w:r>
          </w:p>
          <w:p w:rsidR="007A5A27" w:rsidRPr="00083EAB" w:rsidRDefault="007A5A27" w:rsidP="007A5A27">
            <w:pPr>
              <w:rPr>
                <w:rFonts w:ascii="標楷體" w:eastAsia="標楷體" w:hAnsi="標楷體"/>
                <w:color w:val="000000"/>
                <w:spacing w:val="-10"/>
              </w:rPr>
            </w:pPr>
            <w:r w:rsidRPr="00BF54BB">
              <w:rPr>
                <w:rFonts w:ascii="標楷體" w:eastAsia="標楷體" w:hAnsi="標楷體"/>
                <w:color w:val="FF0000"/>
                <w:spacing w:val="-10"/>
              </w:rPr>
              <w:t>2.</w:t>
            </w:r>
            <w:r w:rsidRPr="00BF54BB">
              <w:rPr>
                <w:rFonts w:ascii="標楷體" w:eastAsia="標楷體" w:hAnsi="標楷體" w:hint="eastAsia"/>
                <w:color w:val="FF0000"/>
              </w:rPr>
              <w:t>市長獎及傑出表現獎</w:t>
            </w:r>
            <w:r>
              <w:rPr>
                <w:rFonts w:ascii="標楷體" w:eastAsia="標楷體" w:hAnsi="標楷體" w:hint="eastAsia"/>
                <w:color w:val="FF0000"/>
                <w:lang w:eastAsia="zh-HK"/>
              </w:rPr>
              <w:t>頒獎暫訂</w:t>
            </w:r>
            <w:r>
              <w:rPr>
                <w:rFonts w:ascii="標楷體" w:eastAsia="標楷體" w:hAnsi="標楷體" w:hint="eastAsia"/>
                <w:color w:val="FF0000"/>
              </w:rPr>
              <w:t>(</w:t>
            </w:r>
            <w:r w:rsidRPr="00BF54BB">
              <w:rPr>
                <w:rFonts w:ascii="標楷體" w:eastAsia="標楷體" w:hAnsi="標楷體" w:hint="eastAsia"/>
                <w:color w:val="FF0000"/>
                <w:spacing w:val="-10"/>
              </w:rPr>
              <w:t>6</w:t>
            </w:r>
            <w:r w:rsidRPr="00BF54BB">
              <w:rPr>
                <w:rFonts w:ascii="標楷體" w:eastAsia="標楷體" w:hAnsi="標楷體"/>
                <w:color w:val="FF0000"/>
                <w:spacing w:val="-10"/>
              </w:rPr>
              <w:t>/</w:t>
            </w:r>
            <w:r>
              <w:rPr>
                <w:rFonts w:ascii="標楷體" w:eastAsia="標楷體" w:hAnsi="標楷體"/>
                <w:color w:val="FF0000"/>
                <w:spacing w:val="-10"/>
              </w:rPr>
              <w:t>12)</w:t>
            </w:r>
          </w:p>
        </w:tc>
        <w:tc>
          <w:tcPr>
            <w:tcW w:w="2020" w:type="dxa"/>
          </w:tcPr>
          <w:p w:rsidR="007A5A27" w:rsidRDefault="007A5A27" w:rsidP="007A5A27">
            <w:pPr>
              <w:spacing w:line="240" w:lineRule="exact"/>
              <w:ind w:left="223" w:hangingChars="105" w:hanging="223"/>
              <w:rPr>
                <w:rFonts w:ascii="標楷體" w:eastAsia="標楷體" w:hAnsi="標楷體"/>
                <w:color w:val="000000" w:themeColor="text1"/>
                <w:spacing w:val="-14"/>
              </w:rPr>
            </w:pPr>
            <w:r>
              <w:rPr>
                <w:rFonts w:ascii="標楷體" w:eastAsia="標楷體" w:hAnsi="標楷體" w:hint="eastAsia"/>
                <w:color w:val="000000" w:themeColor="text1"/>
                <w:spacing w:val="-14"/>
              </w:rPr>
              <w:t>1</w:t>
            </w:r>
            <w:r>
              <w:rPr>
                <w:rFonts w:ascii="標楷體" w:eastAsia="標楷體" w:hAnsi="標楷體"/>
                <w:color w:val="000000" w:themeColor="text1"/>
                <w:spacing w:val="-14"/>
              </w:rPr>
              <w:t>.</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p>
          <w:p w:rsidR="007A5A27" w:rsidRPr="008F341E" w:rsidRDefault="007A5A27" w:rsidP="007A5A27">
            <w:pPr>
              <w:spacing w:line="240" w:lineRule="exact"/>
              <w:ind w:left="223" w:hangingChars="105" w:hanging="223"/>
              <w:rPr>
                <w:rFonts w:ascii="標楷體" w:eastAsia="標楷體" w:hAnsi="標楷體"/>
                <w:color w:val="000000" w:themeColor="text1"/>
                <w:spacing w:val="-14"/>
              </w:rPr>
            </w:pPr>
            <w:r>
              <w:rPr>
                <w:rFonts w:ascii="標楷體" w:eastAsia="標楷體" w:hAnsi="標楷體" w:hint="eastAsia"/>
                <w:color w:val="000000" w:themeColor="text1"/>
                <w:spacing w:val="-14"/>
              </w:rPr>
              <w:t>2</w:t>
            </w:r>
            <w:r w:rsidRPr="008F341E">
              <w:rPr>
                <w:rFonts w:ascii="標楷體" w:eastAsia="標楷體" w:hAnsi="標楷體" w:hint="eastAsia"/>
                <w:color w:val="000000" w:themeColor="text1"/>
                <w:spacing w:val="-14"/>
              </w:rPr>
              <w:t>.編擬1~5年級評量試題。</w:t>
            </w:r>
          </w:p>
          <w:p w:rsidR="007A5A27" w:rsidRDefault="007A5A27" w:rsidP="007A5A27">
            <w:pPr>
              <w:spacing w:line="240" w:lineRule="exact"/>
              <w:rPr>
                <w:rFonts w:ascii="標楷體" w:eastAsia="標楷體" w:hAnsi="標楷體"/>
                <w:color w:val="000000" w:themeColor="text1"/>
                <w:spacing w:val="-14"/>
              </w:rPr>
            </w:pPr>
            <w:r>
              <w:rPr>
                <w:rFonts w:ascii="標楷體" w:eastAsia="標楷體" w:hAnsi="標楷體"/>
                <w:spacing w:val="-14"/>
              </w:rPr>
              <w:t>3</w:t>
            </w:r>
            <w:r>
              <w:rPr>
                <w:rFonts w:ascii="標楷體" w:eastAsia="標楷體" w:hAnsi="標楷體" w:hint="eastAsia"/>
                <w:spacing w:val="-14"/>
              </w:rPr>
              <w:t>.</w:t>
            </w:r>
            <w:r>
              <w:rPr>
                <w:rFonts w:ascii="標楷體" w:eastAsia="標楷體" w:hAnsi="標楷體"/>
                <w:color w:val="000000" w:themeColor="text1"/>
                <w:spacing w:val="-14"/>
              </w:rPr>
              <w:t xml:space="preserve"> </w:t>
            </w:r>
          </w:p>
          <w:p w:rsidR="007A5A27" w:rsidRPr="00813CC3" w:rsidRDefault="007A5A27" w:rsidP="007A5A27">
            <w:pPr>
              <w:spacing w:line="240" w:lineRule="exact"/>
              <w:ind w:left="212" w:hangingChars="100" w:hanging="212"/>
              <w:rPr>
                <w:rFonts w:ascii="標楷體" w:eastAsia="標楷體" w:hAnsi="標楷體"/>
                <w:color w:val="000000" w:themeColor="text1"/>
                <w:spacing w:val="-14"/>
              </w:rPr>
            </w:pPr>
            <w:r w:rsidRPr="00813CC3">
              <w:rPr>
                <w:rFonts w:ascii="標楷體" w:eastAsia="標楷體" w:hAnsi="標楷體"/>
                <w:color w:val="000000" w:themeColor="text1"/>
                <w:spacing w:val="-14"/>
              </w:rPr>
              <w:t xml:space="preserve"> </w:t>
            </w:r>
          </w:p>
        </w:tc>
        <w:tc>
          <w:tcPr>
            <w:tcW w:w="2020" w:type="dxa"/>
          </w:tcPr>
          <w:p w:rsidR="007A5A27" w:rsidRPr="00236A2A" w:rsidRDefault="007A5A27" w:rsidP="007A5A27">
            <w:pPr>
              <w:snapToGrid w:val="0"/>
              <w:spacing w:line="0" w:lineRule="atLeast"/>
              <w:ind w:left="212" w:hangingChars="100" w:hanging="212"/>
              <w:rPr>
                <w:rFonts w:ascii="標楷體" w:eastAsia="標楷體" w:hAnsi="標楷體"/>
                <w:spacing w:val="-14"/>
              </w:rPr>
            </w:pPr>
            <w:r w:rsidRPr="00236A2A">
              <w:rPr>
                <w:rFonts w:ascii="標楷體" w:eastAsia="標楷體" w:hAnsi="標楷體" w:hint="eastAsia"/>
                <w:spacing w:val="-14"/>
              </w:rPr>
              <w:t>1.閱讀小執法說故事。</w:t>
            </w:r>
          </w:p>
          <w:p w:rsidR="007A5A27" w:rsidRPr="00C174AC" w:rsidRDefault="007A5A27" w:rsidP="007A5A27">
            <w:pPr>
              <w:snapToGrid w:val="0"/>
              <w:spacing w:line="0" w:lineRule="atLeast"/>
              <w:ind w:left="212" w:hangingChars="100" w:hanging="212"/>
              <w:jc w:val="both"/>
              <w:rPr>
                <w:rFonts w:ascii="標楷體" w:eastAsia="標楷體" w:hAnsi="標楷體"/>
                <w:color w:val="000000"/>
                <w:spacing w:val="-10"/>
              </w:rPr>
            </w:pPr>
            <w:r>
              <w:rPr>
                <w:rFonts w:ascii="標楷體" w:eastAsia="標楷體" w:hAnsi="標楷體" w:hint="eastAsia"/>
                <w:spacing w:val="-14"/>
              </w:rPr>
              <w:t>2</w:t>
            </w:r>
            <w:r w:rsidRPr="00236A2A">
              <w:rPr>
                <w:rFonts w:ascii="標楷體" w:eastAsia="標楷體" w:hAnsi="標楷體" w:hint="eastAsia"/>
                <w:spacing w:val="-14"/>
              </w:rPr>
              <w:t>.</w:t>
            </w:r>
            <w:r>
              <w:rPr>
                <w:rFonts w:ascii="標楷體" w:eastAsia="標楷體" w:hAnsi="標楷體" w:hint="eastAsia"/>
                <w:spacing w:val="-14"/>
              </w:rPr>
              <w:t>六年級</w:t>
            </w:r>
            <w:r w:rsidRPr="00C174AC">
              <w:rPr>
                <w:rFonts w:ascii="標楷體" w:eastAsia="標楷體" w:hAnsi="標楷體" w:hint="eastAsia"/>
                <w:color w:val="000000"/>
                <w:spacing w:val="-10"/>
              </w:rPr>
              <w:t>生涯輔導。</w:t>
            </w:r>
          </w:p>
          <w:p w:rsidR="007A5A27" w:rsidRPr="00C174AC" w:rsidRDefault="007A5A27" w:rsidP="007A5A27">
            <w:pPr>
              <w:ind w:left="220" w:rightChars="68" w:right="163" w:hangingChars="100" w:hanging="220"/>
              <w:contextualSpacing/>
              <w:rPr>
                <w:rFonts w:ascii="標楷體" w:eastAsia="標楷體" w:hAnsi="標楷體"/>
                <w:color w:val="000000"/>
                <w:spacing w:val="-10"/>
              </w:rPr>
            </w:pPr>
            <w:r>
              <w:rPr>
                <w:rFonts w:ascii="標楷體" w:eastAsia="標楷體" w:hAnsi="標楷體" w:hint="eastAsia"/>
                <w:color w:val="000000"/>
                <w:spacing w:val="-10"/>
              </w:rPr>
              <w:t>3</w:t>
            </w:r>
            <w:r w:rsidRPr="00C174AC">
              <w:rPr>
                <w:rFonts w:ascii="標楷體" w:eastAsia="標楷體" w:hAnsi="標楷體" w:hint="eastAsia"/>
                <w:color w:val="000000"/>
                <w:spacing w:val="-10"/>
              </w:rPr>
              <w:t>.特教生畢業人數統計。</w:t>
            </w:r>
          </w:p>
          <w:p w:rsidR="007A5A27" w:rsidRDefault="007A5A27" w:rsidP="007A5A27">
            <w:pPr>
              <w:snapToGrid w:val="0"/>
              <w:spacing w:line="0" w:lineRule="atLeast"/>
              <w:ind w:left="212" w:hangingChars="100" w:hanging="212"/>
              <w:jc w:val="both"/>
              <w:rPr>
                <w:rFonts w:ascii="標楷體" w:eastAsia="標楷體" w:hAnsi="標楷體"/>
                <w:spacing w:val="-14"/>
              </w:rPr>
            </w:pPr>
            <w:r>
              <w:rPr>
                <w:rFonts w:ascii="標楷體" w:eastAsia="標楷體" w:hAnsi="標楷體" w:hint="eastAsia"/>
                <w:color w:val="E36C0A" w:themeColor="accent6" w:themeShade="BF"/>
                <w:spacing w:val="-14"/>
              </w:rPr>
              <w:t>4.</w:t>
            </w:r>
            <w:r w:rsidRPr="001833A9">
              <w:rPr>
                <w:rFonts w:ascii="標楷體" w:eastAsia="標楷體" w:hAnsi="標楷體" w:hint="eastAsia"/>
                <w:color w:val="E36C0A" w:themeColor="accent6" w:themeShade="BF"/>
                <w:spacing w:val="-14"/>
              </w:rPr>
              <w:t>六年級入班宣導</w:t>
            </w:r>
          </w:p>
          <w:p w:rsidR="007A5A27" w:rsidRPr="00236A2A" w:rsidRDefault="007A5A27" w:rsidP="007A5A27">
            <w:pPr>
              <w:snapToGrid w:val="0"/>
              <w:spacing w:line="0" w:lineRule="atLeast"/>
              <w:ind w:left="212" w:hangingChars="100" w:hanging="212"/>
              <w:jc w:val="both"/>
              <w:rPr>
                <w:rFonts w:ascii="標楷體" w:eastAsia="標楷體" w:hAnsi="標楷體"/>
                <w:spacing w:val="-14"/>
              </w:rPr>
            </w:pPr>
          </w:p>
        </w:tc>
        <w:tc>
          <w:tcPr>
            <w:tcW w:w="2020" w:type="dxa"/>
          </w:tcPr>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1.飲水機外殼清洗。</w:t>
            </w:r>
          </w:p>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2.庭樹修剪。</w:t>
            </w:r>
          </w:p>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3.遊戲器材安檢。</w:t>
            </w:r>
          </w:p>
          <w:p w:rsidR="007A5A27" w:rsidRPr="008F341E" w:rsidRDefault="007A5A27" w:rsidP="007A5A27">
            <w:pPr>
              <w:snapToGrid w:val="0"/>
              <w:spacing w:line="0" w:lineRule="atLeast"/>
              <w:rPr>
                <w:rFonts w:ascii="標楷體" w:eastAsia="標楷體" w:hAnsi="標楷體"/>
                <w:color w:val="000000" w:themeColor="text1"/>
                <w:spacing w:val="-10"/>
              </w:rPr>
            </w:pPr>
          </w:p>
        </w:tc>
        <w:tc>
          <w:tcPr>
            <w:tcW w:w="2020" w:type="dxa"/>
          </w:tcPr>
          <w:p w:rsidR="007A5A27" w:rsidRPr="006963CB" w:rsidRDefault="007A5A27" w:rsidP="007A5A27">
            <w:pPr>
              <w:pStyle w:val="afff5"/>
              <w:spacing w:before="20" w:after="20" w:line="240" w:lineRule="exact"/>
              <w:ind w:left="180" w:hangingChars="100" w:hanging="180"/>
              <w:rPr>
                <w:rFonts w:ascii="標楷體" w:eastAsia="標楷體" w:hAnsi="標楷體"/>
                <w:color w:val="000000"/>
                <w:spacing w:val="-10"/>
                <w:sz w:val="20"/>
                <w:szCs w:val="20"/>
              </w:rPr>
            </w:pPr>
            <w:r>
              <w:rPr>
                <w:rFonts w:ascii="標楷體" w:eastAsia="標楷體" w:hAnsi="標楷體" w:hint="eastAsia"/>
                <w:color w:val="000000"/>
                <w:spacing w:val="-10"/>
                <w:sz w:val="20"/>
                <w:szCs w:val="20"/>
              </w:rPr>
              <w:t>1.</w:t>
            </w:r>
            <w:r w:rsidRPr="006963CB">
              <w:rPr>
                <w:rFonts w:ascii="標楷體" w:eastAsia="標楷體" w:hAnsi="標楷體"/>
                <w:color w:val="000000"/>
                <w:spacing w:val="-10"/>
                <w:sz w:val="20"/>
                <w:szCs w:val="20"/>
              </w:rPr>
              <w:t>招生</w:t>
            </w:r>
            <w:r w:rsidRPr="006963CB">
              <w:rPr>
                <w:rFonts w:ascii="標楷體" w:eastAsia="標楷體" w:hAnsi="標楷體" w:hint="eastAsia"/>
                <w:color w:val="000000"/>
                <w:spacing w:val="-10"/>
                <w:sz w:val="20"/>
                <w:szCs w:val="20"/>
              </w:rPr>
              <w:t>－</w:t>
            </w:r>
            <w:r w:rsidRPr="006963CB">
              <w:rPr>
                <w:rFonts w:ascii="標楷體" w:eastAsia="標楷體" w:hAnsi="標楷體"/>
                <w:color w:val="000000"/>
                <w:spacing w:val="-10"/>
                <w:sz w:val="20"/>
                <w:szCs w:val="20"/>
              </w:rPr>
              <w:t>登記&amp;抽籤</w:t>
            </w:r>
            <w:r w:rsidRPr="006963CB">
              <w:rPr>
                <w:rFonts w:ascii="標楷體" w:eastAsia="標楷體" w:hAnsi="標楷體" w:hint="eastAsia"/>
                <w:color w:val="000000"/>
                <w:spacing w:val="-10"/>
                <w:sz w:val="20"/>
                <w:szCs w:val="20"/>
              </w:rPr>
              <w:t>。</w:t>
            </w:r>
          </w:p>
          <w:p w:rsidR="007A5A27" w:rsidRPr="001E3EED" w:rsidRDefault="007A5A27" w:rsidP="007A5A27">
            <w:pPr>
              <w:pStyle w:val="afff5"/>
              <w:spacing w:before="20" w:after="20" w:line="240" w:lineRule="exact"/>
              <w:ind w:left="160" w:hangingChars="100" w:hanging="160"/>
              <w:rPr>
                <w:rFonts w:ascii="標楷體" w:eastAsia="標楷體" w:hAnsi="標楷體"/>
                <w:color w:val="000000"/>
                <w:spacing w:val="-10"/>
                <w:sz w:val="20"/>
                <w:szCs w:val="20"/>
              </w:rPr>
            </w:pPr>
            <w:r>
              <w:rPr>
                <w:rFonts w:ascii="標楷體" w:eastAsia="標楷體" w:hAnsi="標楷體" w:hint="eastAsia"/>
                <w:color w:val="000000"/>
                <w:spacing w:val="-10"/>
              </w:rPr>
              <w:t>2.</w:t>
            </w:r>
            <w:r w:rsidRPr="001E3EED">
              <w:rPr>
                <w:rFonts w:ascii="標楷體" w:eastAsia="標楷體" w:hAnsi="標楷體" w:hint="eastAsia"/>
                <w:color w:val="000000"/>
                <w:spacing w:val="-10"/>
                <w:sz w:val="20"/>
                <w:szCs w:val="20"/>
              </w:rPr>
              <w:t>新生報到。</w:t>
            </w:r>
          </w:p>
          <w:p w:rsidR="007A5A27" w:rsidRPr="006963CB" w:rsidRDefault="007A5A27" w:rsidP="007A5A27">
            <w:pPr>
              <w:pStyle w:val="afff5"/>
              <w:spacing w:before="20" w:after="20" w:line="240" w:lineRule="exact"/>
              <w:ind w:left="160" w:hangingChars="100" w:hanging="160"/>
              <w:rPr>
                <w:rFonts w:ascii="標楷體" w:eastAsia="標楷體" w:hAnsi="標楷體"/>
                <w:color w:val="000000"/>
                <w:spacing w:val="-10"/>
              </w:rPr>
            </w:pPr>
          </w:p>
        </w:tc>
      </w:tr>
      <w:tr w:rsidR="007A5A27" w:rsidRPr="00EB3092" w:rsidTr="007A5A27">
        <w:trPr>
          <w:cantSplit/>
          <w:trHeight w:val="2178"/>
        </w:trPr>
        <w:tc>
          <w:tcPr>
            <w:tcW w:w="300" w:type="dxa"/>
            <w:vMerge w:val="restart"/>
            <w:textDirection w:val="tbRlV"/>
          </w:tcPr>
          <w:p w:rsidR="007A5A27" w:rsidRPr="00AE5217" w:rsidRDefault="007A5A27" w:rsidP="007A5A27">
            <w:pPr>
              <w:ind w:left="113" w:right="113"/>
              <w:jc w:val="center"/>
              <w:rPr>
                <w:rFonts w:ascii="標楷體" w:eastAsia="標楷體" w:hAnsi="標楷體"/>
              </w:rPr>
            </w:pPr>
            <w:r>
              <w:rPr>
                <w:rFonts w:ascii="標楷體" w:eastAsia="標楷體" w:hAnsi="標楷體" w:hint="eastAsia"/>
              </w:rPr>
              <w:lastRenderedPageBreak/>
              <w:t>新竹市香山區內湖國小一○九學年度第二學期</w:t>
            </w:r>
          </w:p>
        </w:tc>
        <w:tc>
          <w:tcPr>
            <w:tcW w:w="262" w:type="dxa"/>
            <w:textDirection w:val="tbRlV"/>
            <w:vAlign w:val="center"/>
          </w:tcPr>
          <w:p w:rsidR="007A5A27" w:rsidRPr="006216A3" w:rsidRDefault="007A5A27" w:rsidP="007A5A27">
            <w:pPr>
              <w:ind w:left="113" w:right="113"/>
              <w:jc w:val="center"/>
              <w:rPr>
                <w:rFonts w:ascii="標楷體" w:eastAsia="標楷體" w:hAnsi="標楷體"/>
                <w:sz w:val="22"/>
                <w:szCs w:val="22"/>
              </w:rPr>
            </w:pPr>
            <w:r w:rsidRPr="006216A3">
              <w:rPr>
                <w:rFonts w:ascii="標楷體" w:eastAsia="標楷體" w:hAnsi="標楷體" w:hint="eastAsia"/>
                <w:sz w:val="22"/>
                <w:szCs w:val="22"/>
              </w:rPr>
              <w:t>十</w:t>
            </w:r>
            <w:r>
              <w:rPr>
                <w:rFonts w:ascii="標楷體" w:eastAsia="標楷體" w:hAnsi="標楷體" w:hint="eastAsia"/>
                <w:sz w:val="22"/>
                <w:szCs w:val="22"/>
              </w:rPr>
              <w:t>八(</w:t>
            </w:r>
            <w:r>
              <w:rPr>
                <w:rFonts w:ascii="標楷體" w:eastAsia="標楷體" w:hAnsi="標楷體" w:hint="eastAsia"/>
                <w:color w:val="000000"/>
                <w:spacing w:val="-10"/>
                <w:sz w:val="22"/>
                <w:szCs w:val="22"/>
              </w:rPr>
              <w:t>06:</w:t>
            </w:r>
            <w:r w:rsidR="00A428BF">
              <w:rPr>
                <w:rFonts w:ascii="標楷體" w:eastAsia="標楷體" w:hAnsi="標楷體" w:hint="eastAsia"/>
                <w:color w:val="000000"/>
                <w:spacing w:val="-10"/>
                <w:sz w:val="22"/>
                <w:szCs w:val="22"/>
              </w:rPr>
              <w:t>21</w:t>
            </w:r>
            <w:r>
              <w:rPr>
                <w:rFonts w:ascii="標楷體" w:eastAsia="標楷體" w:hAnsi="標楷體" w:hint="eastAsia"/>
                <w:color w:val="000000"/>
                <w:spacing w:val="-10"/>
                <w:sz w:val="22"/>
                <w:szCs w:val="22"/>
              </w:rPr>
              <w:t>~06:</w:t>
            </w:r>
            <w:r w:rsidR="00A428BF">
              <w:rPr>
                <w:rFonts w:ascii="標楷體" w:eastAsia="標楷體" w:hAnsi="標楷體" w:hint="eastAsia"/>
                <w:color w:val="000000"/>
                <w:spacing w:val="-10"/>
                <w:sz w:val="22"/>
                <w:szCs w:val="22"/>
              </w:rPr>
              <w:t>27</w:t>
            </w:r>
            <w:proofErr w:type="gramStart"/>
            <w:r w:rsidRPr="006216A3">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433" w:type="dxa"/>
          </w:tcPr>
          <w:p w:rsidR="007A5A27" w:rsidRPr="003768BF" w:rsidRDefault="007A5A27" w:rsidP="007A5A27">
            <w:pPr>
              <w:rPr>
                <w:rFonts w:eastAsia="標楷體" w:cs="標楷體"/>
                <w:szCs w:val="18"/>
              </w:rPr>
            </w:pPr>
            <w:r>
              <w:rPr>
                <w:rFonts w:eastAsia="標楷體" w:cs="標楷體" w:hint="eastAsia"/>
                <w:szCs w:val="18"/>
              </w:rPr>
              <w:t>1.</w:t>
            </w:r>
            <w:r w:rsidRPr="003768BF">
              <w:rPr>
                <w:rFonts w:eastAsia="標楷體" w:cs="標楷體" w:hint="eastAsia"/>
                <w:szCs w:val="18"/>
              </w:rPr>
              <w:t>端午節</w:t>
            </w:r>
            <w:r w:rsidRPr="003768BF">
              <w:rPr>
                <w:rFonts w:eastAsia="標楷體" w:cs="標楷體" w:hint="eastAsia"/>
                <w:szCs w:val="18"/>
              </w:rPr>
              <w:t>(</w:t>
            </w:r>
            <w:r w:rsidRPr="003768BF">
              <w:rPr>
                <w:rFonts w:eastAsia="標楷體" w:cs="標楷體"/>
                <w:szCs w:val="18"/>
              </w:rPr>
              <w:t>6/</w:t>
            </w:r>
            <w:r>
              <w:rPr>
                <w:rFonts w:eastAsia="標楷體" w:cs="標楷體"/>
                <w:szCs w:val="18"/>
              </w:rPr>
              <w:t>14</w:t>
            </w:r>
            <w:r w:rsidRPr="003768BF">
              <w:rPr>
                <w:rFonts w:eastAsia="標楷體" w:cs="標楷體" w:hint="eastAsia"/>
                <w:szCs w:val="18"/>
              </w:rPr>
              <w:t>)</w:t>
            </w:r>
            <w:r w:rsidRPr="003768BF">
              <w:rPr>
                <w:rFonts w:eastAsia="標楷體" w:cs="標楷體" w:hint="eastAsia"/>
                <w:szCs w:val="18"/>
              </w:rPr>
              <w:t>放假一日</w:t>
            </w:r>
          </w:p>
          <w:p w:rsidR="007A5A27" w:rsidRPr="00A80B5C" w:rsidRDefault="007A5A27" w:rsidP="007A5A27">
            <w:pPr>
              <w:rPr>
                <w:rFonts w:ascii="標楷體" w:eastAsia="標楷體" w:hAnsi="標楷體"/>
                <w:color w:val="000000"/>
                <w:spacing w:val="-10"/>
              </w:rPr>
            </w:pPr>
          </w:p>
        </w:tc>
        <w:tc>
          <w:tcPr>
            <w:tcW w:w="2020" w:type="dxa"/>
          </w:tcPr>
          <w:p w:rsidR="007A5A27" w:rsidRPr="008F341E" w:rsidRDefault="007A5A27" w:rsidP="007A5A27">
            <w:pPr>
              <w:spacing w:line="240" w:lineRule="exact"/>
              <w:ind w:left="212" w:hangingChars="100" w:hanging="212"/>
              <w:rPr>
                <w:rFonts w:ascii="標楷體" w:eastAsia="標楷體" w:hAnsi="標楷體"/>
                <w:color w:val="000000" w:themeColor="text1"/>
                <w:spacing w:val="-14"/>
              </w:rPr>
            </w:pPr>
            <w:r>
              <w:rPr>
                <w:rFonts w:ascii="標楷體" w:eastAsia="標楷體" w:hAnsi="標楷體" w:hint="eastAsia"/>
                <w:color w:val="000000" w:themeColor="text1"/>
                <w:spacing w:val="-14"/>
              </w:rPr>
              <w:t>1</w:t>
            </w:r>
            <w:r w:rsidRPr="008F341E">
              <w:rPr>
                <w:rFonts w:ascii="標楷體" w:eastAsia="標楷體" w:hAnsi="標楷體" w:hint="eastAsia"/>
                <w:color w:val="000000" w:themeColor="text1"/>
                <w:spacing w:val="-14"/>
              </w:rPr>
              <w:t>.英語領域/協同教師會議。</w:t>
            </w:r>
          </w:p>
          <w:p w:rsidR="007A5A27" w:rsidRPr="008F341E"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2</w:t>
            </w:r>
            <w:r w:rsidRPr="008F341E">
              <w:rPr>
                <w:rFonts w:ascii="標楷體" w:eastAsia="標楷體" w:hAnsi="標楷體" w:hint="eastAsia"/>
                <w:color w:val="000000" w:themeColor="text1"/>
                <w:spacing w:val="-14"/>
              </w:rPr>
              <w:t>.撰寫下學</w:t>
            </w:r>
            <w:r>
              <w:rPr>
                <w:rFonts w:ascii="標楷體" w:eastAsia="標楷體" w:hAnsi="標楷體" w:hint="eastAsia"/>
                <w:color w:val="000000" w:themeColor="text1"/>
                <w:spacing w:val="-14"/>
              </w:rPr>
              <w:t>年</w:t>
            </w:r>
            <w:r w:rsidRPr="008F341E">
              <w:rPr>
                <w:rFonts w:ascii="標楷體" w:eastAsia="標楷體" w:hAnsi="標楷體" w:hint="eastAsia"/>
                <w:color w:val="000000" w:themeColor="text1"/>
                <w:spacing w:val="-14"/>
              </w:rPr>
              <w:t>各領域課程計畫。</w:t>
            </w:r>
          </w:p>
          <w:p w:rsidR="007A5A27" w:rsidRPr="008F341E"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3</w:t>
            </w:r>
            <w:r w:rsidRPr="008F341E">
              <w:rPr>
                <w:rFonts w:ascii="標楷體" w:eastAsia="標楷體" w:hAnsi="標楷體" w:hint="eastAsia"/>
                <w:color w:val="000000" w:themeColor="text1"/>
                <w:spacing w:val="-14"/>
              </w:rPr>
              <w:t>.編擬暑假作業。</w:t>
            </w:r>
          </w:p>
          <w:p w:rsidR="007A5A27" w:rsidRPr="0041161C"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4.</w:t>
            </w:r>
            <w:r w:rsidRPr="0031316C">
              <w:rPr>
                <w:rFonts w:ascii="標楷體" w:eastAsia="標楷體" w:hAnsi="標楷體" w:hint="eastAsia"/>
              </w:rPr>
              <w:t>教師專業</w:t>
            </w:r>
            <w:r>
              <w:rPr>
                <w:rFonts w:ascii="標楷體" w:eastAsia="標楷體" w:hAnsi="標楷體" w:hint="eastAsia"/>
              </w:rPr>
              <w:t>社群研習</w:t>
            </w:r>
            <w:r>
              <w:rPr>
                <w:rFonts w:ascii="標楷體" w:eastAsia="標楷體" w:hAnsi="標楷體" w:hint="eastAsia"/>
                <w:color w:val="000000" w:themeColor="text1"/>
                <w:spacing w:val="-14"/>
              </w:rPr>
              <w:t>及教學研究會</w:t>
            </w:r>
          </w:p>
        </w:tc>
        <w:tc>
          <w:tcPr>
            <w:tcW w:w="2020" w:type="dxa"/>
          </w:tcPr>
          <w:p w:rsidR="007A5A27" w:rsidRDefault="007A5A27" w:rsidP="007A5A27">
            <w:pPr>
              <w:spacing w:line="200" w:lineRule="exact"/>
              <w:ind w:left="212" w:hangingChars="100" w:hanging="212"/>
              <w:jc w:val="both"/>
              <w:rPr>
                <w:rFonts w:ascii="標楷體" w:eastAsia="標楷體" w:hAnsi="標楷體"/>
                <w:spacing w:val="-14"/>
              </w:rPr>
            </w:pPr>
            <w:r w:rsidRPr="00236A2A">
              <w:rPr>
                <w:rFonts w:ascii="標楷體" w:eastAsia="標楷體" w:hAnsi="標楷體" w:hint="eastAsia"/>
                <w:spacing w:val="-14"/>
              </w:rPr>
              <w:t>1</w:t>
            </w:r>
            <w:r>
              <w:rPr>
                <w:rFonts w:ascii="標楷體" w:eastAsia="標楷體" w:hAnsi="標楷體" w:hint="eastAsia"/>
                <w:spacing w:val="-14"/>
              </w:rPr>
              <w:t>.</w:t>
            </w:r>
            <w:r w:rsidRPr="00236A2A">
              <w:rPr>
                <w:rFonts w:ascii="標楷體" w:eastAsia="標楷體" w:hAnsi="標楷體" w:hint="eastAsia"/>
                <w:spacing w:val="-14"/>
              </w:rPr>
              <w:t>閱讀小執法說故事。</w:t>
            </w:r>
          </w:p>
          <w:p w:rsidR="007A5A27" w:rsidRPr="00236A2A" w:rsidRDefault="007A5A27" w:rsidP="007A5A27">
            <w:pPr>
              <w:snapToGrid w:val="0"/>
              <w:spacing w:line="0" w:lineRule="atLeast"/>
              <w:ind w:left="212" w:hangingChars="100" w:hanging="212"/>
              <w:jc w:val="both"/>
              <w:rPr>
                <w:rFonts w:ascii="標楷體" w:eastAsia="標楷體" w:hAnsi="標楷體"/>
                <w:spacing w:val="-14"/>
              </w:rPr>
            </w:pPr>
            <w:r w:rsidRPr="00236A2A">
              <w:rPr>
                <w:rFonts w:ascii="標楷體" w:eastAsia="標楷體" w:hAnsi="標楷體" w:hint="eastAsia"/>
                <w:spacing w:val="-14"/>
              </w:rPr>
              <w:t>2.</w:t>
            </w:r>
            <w:r w:rsidRPr="00C1497D">
              <w:rPr>
                <w:rFonts w:ascii="標楷體" w:eastAsia="標楷體" w:hAnsi="標楷體" w:hint="eastAsia"/>
                <w:spacing w:val="-14"/>
              </w:rPr>
              <w:t>自治市送舊迎新會議</w:t>
            </w:r>
          </w:p>
          <w:p w:rsidR="007A5A27" w:rsidRPr="00236A2A" w:rsidRDefault="007A5A27" w:rsidP="007A5A27">
            <w:pPr>
              <w:snapToGrid w:val="0"/>
              <w:spacing w:line="0" w:lineRule="atLeast"/>
              <w:ind w:left="212" w:hangingChars="100" w:hanging="212"/>
              <w:jc w:val="both"/>
              <w:rPr>
                <w:rFonts w:ascii="標楷體" w:eastAsia="標楷體" w:hAnsi="標楷體"/>
                <w:spacing w:val="-14"/>
              </w:rPr>
            </w:pPr>
            <w:r w:rsidRPr="00236A2A">
              <w:rPr>
                <w:rFonts w:ascii="標楷體" w:eastAsia="標楷體" w:hAnsi="標楷體" w:hint="eastAsia"/>
                <w:spacing w:val="-14"/>
              </w:rPr>
              <w:t>3.</w:t>
            </w:r>
            <w:r>
              <w:rPr>
                <w:rFonts w:ascii="標楷體" w:eastAsia="標楷體" w:hAnsi="標楷體" w:hint="eastAsia"/>
                <w:spacing w:val="-14"/>
              </w:rPr>
              <w:t>籌備</w:t>
            </w:r>
            <w:r w:rsidRPr="00236A2A">
              <w:rPr>
                <w:rFonts w:ascii="標楷體" w:eastAsia="標楷體" w:hAnsi="標楷體" w:hint="eastAsia"/>
                <w:spacing w:val="-14"/>
              </w:rPr>
              <w:t>畢業典禮事宜</w:t>
            </w:r>
          </w:p>
          <w:p w:rsidR="007A5A27" w:rsidRPr="00C1497D" w:rsidRDefault="007A5A27" w:rsidP="007A5A27">
            <w:pPr>
              <w:snapToGrid w:val="0"/>
              <w:spacing w:line="0" w:lineRule="atLeast"/>
              <w:ind w:left="212" w:hangingChars="100" w:hanging="212"/>
              <w:jc w:val="both"/>
              <w:rPr>
                <w:rFonts w:ascii="標楷體" w:eastAsia="標楷體" w:hAnsi="標楷體"/>
                <w:spacing w:val="-14"/>
              </w:rPr>
            </w:pPr>
            <w:r w:rsidRPr="00C1497D">
              <w:rPr>
                <w:rFonts w:ascii="標楷體" w:eastAsia="標楷體" w:hAnsi="標楷體" w:hint="eastAsia"/>
                <w:spacing w:val="-14"/>
              </w:rPr>
              <w:t>4.</w:t>
            </w:r>
            <w:r w:rsidRPr="00C1497D">
              <w:rPr>
                <w:rFonts w:ascii="標楷體" w:eastAsia="標楷體" w:hAnsi="標楷體"/>
                <w:spacing w:val="-14"/>
              </w:rPr>
              <w:t>6</w:t>
            </w:r>
            <w:r w:rsidRPr="00C1497D">
              <w:rPr>
                <w:rFonts w:ascii="標楷體" w:eastAsia="標楷體" w:hAnsi="標楷體" w:hint="eastAsia"/>
                <w:spacing w:val="-14"/>
              </w:rPr>
              <w:t>/</w:t>
            </w:r>
            <w:r w:rsidRPr="00C1497D">
              <w:rPr>
                <w:rFonts w:ascii="標楷體" w:eastAsia="標楷體" w:hAnsi="標楷體"/>
                <w:spacing w:val="-14"/>
              </w:rPr>
              <w:t>1</w:t>
            </w:r>
            <w:r w:rsidRPr="00C1497D">
              <w:rPr>
                <w:rFonts w:ascii="標楷體" w:eastAsia="標楷體" w:hAnsi="標楷體" w:hint="eastAsia"/>
                <w:spacing w:val="-14"/>
              </w:rPr>
              <w:t>5編班輔導會議。</w:t>
            </w:r>
          </w:p>
          <w:p w:rsidR="007A5A27" w:rsidRPr="00C1497D" w:rsidRDefault="007A5A27" w:rsidP="007A5A27">
            <w:pPr>
              <w:snapToGrid w:val="0"/>
              <w:spacing w:line="0" w:lineRule="atLeast"/>
              <w:ind w:left="212" w:hangingChars="100" w:hanging="212"/>
              <w:jc w:val="both"/>
              <w:rPr>
                <w:rFonts w:ascii="標楷體" w:eastAsia="標楷體" w:hAnsi="標楷體"/>
                <w:spacing w:val="-14"/>
              </w:rPr>
            </w:pPr>
            <w:r w:rsidRPr="00C1497D">
              <w:rPr>
                <w:rFonts w:ascii="標楷體" w:eastAsia="標楷體" w:hAnsi="標楷體" w:hint="eastAsia"/>
                <w:spacing w:val="-14"/>
              </w:rPr>
              <w:t>5.6/1</w:t>
            </w:r>
            <w:r>
              <w:rPr>
                <w:rFonts w:ascii="標楷體" w:eastAsia="標楷體" w:hAnsi="標楷體" w:hint="eastAsia"/>
                <w:spacing w:val="-14"/>
              </w:rPr>
              <w:t>7</w:t>
            </w:r>
            <w:r w:rsidRPr="00C1497D">
              <w:rPr>
                <w:rFonts w:ascii="標楷體" w:eastAsia="標楷體" w:hAnsi="標楷體" w:hint="eastAsia"/>
                <w:spacing w:val="-14"/>
              </w:rPr>
              <w:t>期末認輔會議</w:t>
            </w:r>
          </w:p>
          <w:p w:rsidR="007A5A27" w:rsidRDefault="007A5A27" w:rsidP="007A5A27">
            <w:pPr>
              <w:snapToGrid w:val="0"/>
              <w:spacing w:line="0" w:lineRule="atLeast"/>
              <w:ind w:left="212" w:hangingChars="100" w:hanging="212"/>
              <w:jc w:val="both"/>
              <w:rPr>
                <w:rFonts w:ascii="標楷體" w:eastAsia="標楷體" w:hAnsi="標楷體"/>
                <w:color w:val="E36C0A" w:themeColor="accent6" w:themeShade="BF"/>
                <w:spacing w:val="-14"/>
              </w:rPr>
            </w:pPr>
            <w:r w:rsidRPr="001833A9">
              <w:rPr>
                <w:rFonts w:ascii="標楷體" w:eastAsia="標楷體" w:hAnsi="標楷體" w:hint="eastAsia"/>
                <w:color w:val="E36C0A" w:themeColor="accent6" w:themeShade="BF"/>
                <w:spacing w:val="-14"/>
              </w:rPr>
              <w:t>6.六年級入班宣導</w:t>
            </w:r>
          </w:p>
          <w:p w:rsidR="007A5A27" w:rsidRPr="00236A2A" w:rsidRDefault="007A5A27" w:rsidP="007A5A27">
            <w:pPr>
              <w:snapToGrid w:val="0"/>
              <w:spacing w:line="0" w:lineRule="atLeast"/>
              <w:ind w:left="212" w:hangingChars="100" w:hanging="212"/>
              <w:jc w:val="both"/>
              <w:rPr>
                <w:rFonts w:ascii="標楷體" w:eastAsia="標楷體" w:hAnsi="標楷體"/>
                <w:spacing w:val="-14"/>
              </w:rPr>
            </w:pPr>
            <w:r w:rsidRPr="001833A9">
              <w:rPr>
                <w:rFonts w:ascii="標楷體" w:eastAsia="標楷體" w:hAnsi="標楷體" w:hint="eastAsia"/>
                <w:color w:val="FF0000"/>
                <w:spacing w:val="-14"/>
              </w:rPr>
              <w:t>7.百點榮譽王抽獎</w:t>
            </w:r>
          </w:p>
        </w:tc>
        <w:tc>
          <w:tcPr>
            <w:tcW w:w="2020" w:type="dxa"/>
          </w:tcPr>
          <w:p w:rsidR="007A5A27" w:rsidRPr="00367B3A" w:rsidRDefault="007A5A27" w:rsidP="007A5A27">
            <w:pPr>
              <w:snapToGrid w:val="0"/>
              <w:spacing w:line="0" w:lineRule="atLeast"/>
              <w:rPr>
                <w:rFonts w:ascii="標楷體" w:eastAsia="標楷體" w:hAnsi="標楷體"/>
              </w:rPr>
            </w:pPr>
            <w:r w:rsidRPr="00367B3A">
              <w:rPr>
                <w:rFonts w:ascii="標楷體" w:eastAsia="標楷體" w:hAnsi="標楷體" w:hint="eastAsia"/>
              </w:rPr>
              <w:t>1.校園公安查核及廚房衛生檢查。</w:t>
            </w:r>
          </w:p>
          <w:p w:rsidR="007A5A27" w:rsidRDefault="007A5A27" w:rsidP="007A5A27">
            <w:pPr>
              <w:snapToGrid w:val="0"/>
              <w:spacing w:line="0" w:lineRule="atLeast"/>
              <w:rPr>
                <w:rFonts w:ascii="標楷體" w:eastAsia="標楷體" w:hAnsi="標楷體"/>
              </w:rPr>
            </w:pPr>
            <w:r w:rsidRPr="00367B3A">
              <w:rPr>
                <w:rFonts w:ascii="標楷體" w:eastAsia="標楷體" w:hAnsi="標楷體" w:hint="eastAsia"/>
              </w:rPr>
              <w:t>2.財產清點及水電檢修。</w:t>
            </w:r>
          </w:p>
          <w:p w:rsidR="007A5A27" w:rsidRPr="008F341E" w:rsidRDefault="007A5A27" w:rsidP="007A5A27">
            <w:pPr>
              <w:snapToGrid w:val="0"/>
              <w:spacing w:line="0" w:lineRule="atLeast"/>
              <w:rPr>
                <w:rFonts w:ascii="標楷體" w:eastAsia="標楷體" w:hAnsi="標楷體"/>
                <w:color w:val="000000" w:themeColor="text1"/>
                <w:spacing w:val="-10"/>
              </w:rPr>
            </w:pPr>
            <w:r>
              <w:rPr>
                <w:rFonts w:ascii="標楷體" w:eastAsia="標楷體" w:hAnsi="標楷體" w:hint="eastAsia"/>
              </w:rPr>
              <w:t>3.</w:t>
            </w:r>
            <w:r w:rsidRPr="008626DF">
              <w:rPr>
                <w:rFonts w:ascii="標楷體" w:eastAsia="標楷體" w:hAnsi="標楷體" w:hint="eastAsia"/>
                <w:color w:val="FF0000"/>
              </w:rPr>
              <w:t>畢業紀念冊交</w:t>
            </w:r>
            <w:r>
              <w:rPr>
                <w:rFonts w:ascii="標楷體" w:eastAsia="標楷體" w:hAnsi="標楷體" w:hint="eastAsia"/>
                <w:color w:val="FF0000"/>
              </w:rPr>
              <w:t>貨</w:t>
            </w:r>
          </w:p>
        </w:tc>
        <w:tc>
          <w:tcPr>
            <w:tcW w:w="2020" w:type="dxa"/>
          </w:tcPr>
          <w:p w:rsidR="007A5A27" w:rsidRPr="00426D46" w:rsidRDefault="007A5A27" w:rsidP="007A5A27">
            <w:pPr>
              <w:spacing w:line="240" w:lineRule="exact"/>
              <w:rPr>
                <w:rFonts w:ascii="標楷體" w:eastAsia="標楷體" w:hAnsi="標楷體"/>
                <w:color w:val="000000"/>
                <w:spacing w:val="-10"/>
              </w:rPr>
            </w:pPr>
            <w:r>
              <w:rPr>
                <w:rFonts w:ascii="標楷體" w:eastAsia="標楷體" w:hAnsi="標楷體" w:hint="eastAsia"/>
                <w:color w:val="000000"/>
                <w:spacing w:val="-10"/>
              </w:rPr>
              <w:t>1.</w:t>
            </w:r>
            <w:r w:rsidRPr="00276839">
              <w:rPr>
                <w:rFonts w:ascii="標楷體" w:eastAsia="標楷體" w:hAnsi="標楷體" w:hint="eastAsia"/>
                <w:color w:val="000000"/>
                <w:spacing w:val="-10"/>
              </w:rPr>
              <w:t>學習檔案整理。</w:t>
            </w:r>
          </w:p>
          <w:p w:rsidR="007A5A27" w:rsidRPr="00B038DD" w:rsidRDefault="007A5A27" w:rsidP="007A5A27">
            <w:pPr>
              <w:pStyle w:val="afff5"/>
              <w:spacing w:before="20" w:after="20" w:line="240" w:lineRule="exact"/>
              <w:ind w:left="180" w:hangingChars="100" w:hanging="180"/>
              <w:rPr>
                <w:rFonts w:ascii="標楷體" w:eastAsia="標楷體" w:hAnsi="標楷體"/>
                <w:color w:val="000000"/>
                <w:spacing w:val="-10"/>
                <w:sz w:val="20"/>
                <w:szCs w:val="20"/>
              </w:rPr>
            </w:pPr>
            <w:r w:rsidRPr="00B038DD">
              <w:rPr>
                <w:rFonts w:ascii="標楷體" w:eastAsia="標楷體" w:hAnsi="標楷體" w:hint="eastAsia"/>
                <w:color w:val="000000"/>
                <w:spacing w:val="-10"/>
                <w:sz w:val="20"/>
                <w:szCs w:val="20"/>
              </w:rPr>
              <w:t>2.六</w:t>
            </w:r>
            <w:r w:rsidRPr="00B038DD">
              <w:rPr>
                <w:rFonts w:ascii="標楷體" w:eastAsia="標楷體" w:hAnsi="標楷體"/>
                <w:color w:val="000000"/>
                <w:spacing w:val="-10"/>
                <w:sz w:val="20"/>
                <w:szCs w:val="20"/>
              </w:rPr>
              <w:t>月份慶生會</w:t>
            </w:r>
            <w:r w:rsidRPr="00B038DD">
              <w:rPr>
                <w:rFonts w:ascii="標楷體" w:eastAsia="標楷體" w:hAnsi="標楷體" w:hint="eastAsia"/>
                <w:color w:val="000000"/>
                <w:spacing w:val="-10"/>
                <w:sz w:val="20"/>
                <w:szCs w:val="20"/>
              </w:rPr>
              <w:t>。</w:t>
            </w:r>
          </w:p>
          <w:p w:rsidR="007A5A27" w:rsidRPr="00B42CD5" w:rsidRDefault="007A5A27" w:rsidP="007A5A27">
            <w:pPr>
              <w:spacing w:line="240" w:lineRule="exact"/>
              <w:rPr>
                <w:rFonts w:ascii="標楷體" w:eastAsia="標楷體" w:hAnsi="標楷體"/>
                <w:color w:val="000000"/>
                <w:spacing w:val="-10"/>
              </w:rPr>
            </w:pPr>
            <w:r>
              <w:rPr>
                <w:rFonts w:ascii="標楷體" w:eastAsia="標楷體" w:hAnsi="標楷體" w:hint="eastAsia"/>
                <w:color w:val="000000"/>
                <w:spacing w:val="-10"/>
              </w:rPr>
              <w:t>3.暑假課後留園調查。</w:t>
            </w:r>
          </w:p>
        </w:tc>
      </w:tr>
      <w:tr w:rsidR="007A5A27" w:rsidRPr="00EB3092" w:rsidTr="007A5A27">
        <w:trPr>
          <w:cantSplit/>
          <w:trHeight w:val="2622"/>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6216A3" w:rsidRDefault="007A5A27" w:rsidP="007A5A27">
            <w:pPr>
              <w:ind w:left="113" w:right="113"/>
              <w:jc w:val="center"/>
              <w:rPr>
                <w:rFonts w:ascii="標楷體" w:eastAsia="標楷體" w:hAnsi="標楷體"/>
                <w:sz w:val="22"/>
                <w:szCs w:val="22"/>
              </w:rPr>
            </w:pPr>
            <w:r>
              <w:rPr>
                <w:rFonts w:ascii="標楷體" w:eastAsia="標楷體" w:hAnsi="標楷體" w:hint="eastAsia"/>
                <w:color w:val="000000"/>
                <w:sz w:val="22"/>
                <w:szCs w:val="22"/>
              </w:rPr>
              <w:t>十九</w:t>
            </w:r>
            <w:proofErr w:type="gramStart"/>
            <w:r w:rsidRPr="006216A3">
              <w:rPr>
                <w:rFonts w:ascii="標楷體" w:eastAsia="標楷體" w:hAnsi="標楷體" w:hint="eastAsia"/>
                <w:spacing w:val="-10"/>
                <w:sz w:val="22"/>
                <w:szCs w:val="22"/>
              </w:rPr>
              <w:t>（</w:t>
            </w:r>
            <w:proofErr w:type="gramEnd"/>
            <w:r>
              <w:rPr>
                <w:rFonts w:ascii="標楷體" w:eastAsia="標楷體" w:hAnsi="標楷體"/>
                <w:color w:val="000000"/>
                <w:spacing w:val="-10"/>
                <w:sz w:val="22"/>
                <w:szCs w:val="22"/>
              </w:rPr>
              <w:t>0</w:t>
            </w:r>
            <w:r>
              <w:rPr>
                <w:rFonts w:ascii="標楷體" w:eastAsia="標楷體" w:hAnsi="標楷體" w:hint="eastAsia"/>
                <w:color w:val="000000"/>
                <w:spacing w:val="-10"/>
                <w:sz w:val="22"/>
                <w:szCs w:val="22"/>
              </w:rPr>
              <w:t>6</w:t>
            </w:r>
            <w:r w:rsidRPr="006216A3">
              <w:rPr>
                <w:rFonts w:ascii="標楷體" w:eastAsia="標楷體" w:hAnsi="標楷體"/>
                <w:color w:val="000000"/>
                <w:spacing w:val="-10"/>
                <w:sz w:val="22"/>
                <w:szCs w:val="22"/>
              </w:rPr>
              <w:t>:</w:t>
            </w:r>
            <w:r w:rsidR="00A428BF">
              <w:rPr>
                <w:rFonts w:ascii="標楷體" w:eastAsia="標楷體" w:hAnsi="標楷體" w:hint="eastAsia"/>
                <w:color w:val="000000"/>
                <w:spacing w:val="-10"/>
                <w:sz w:val="22"/>
                <w:szCs w:val="22"/>
              </w:rPr>
              <w:t>28</w:t>
            </w:r>
            <w:r>
              <w:rPr>
                <w:rFonts w:ascii="標楷體" w:eastAsia="標楷體" w:hAnsi="標楷體" w:hint="eastAsia"/>
                <w:color w:val="000000"/>
                <w:spacing w:val="-10"/>
                <w:sz w:val="22"/>
                <w:szCs w:val="22"/>
              </w:rPr>
              <w:t>~0</w:t>
            </w:r>
            <w:r w:rsidR="00A428BF">
              <w:rPr>
                <w:rFonts w:ascii="標楷體" w:eastAsia="標楷體" w:hAnsi="標楷體" w:hint="eastAsia"/>
                <w:color w:val="000000"/>
                <w:spacing w:val="-10"/>
                <w:sz w:val="22"/>
                <w:szCs w:val="22"/>
              </w:rPr>
              <w:t>7</w:t>
            </w:r>
            <w:r>
              <w:rPr>
                <w:rFonts w:ascii="標楷體" w:eastAsia="標楷體" w:hAnsi="標楷體" w:hint="eastAsia"/>
                <w:color w:val="000000"/>
                <w:spacing w:val="-10"/>
                <w:sz w:val="22"/>
                <w:szCs w:val="22"/>
              </w:rPr>
              <w:t>:</w:t>
            </w:r>
            <w:r w:rsidR="00A428BF">
              <w:rPr>
                <w:rFonts w:ascii="標楷體" w:eastAsia="標楷體" w:hAnsi="標楷體" w:hint="eastAsia"/>
                <w:color w:val="000000"/>
                <w:spacing w:val="-10"/>
                <w:sz w:val="22"/>
                <w:szCs w:val="22"/>
              </w:rPr>
              <w:t>02</w:t>
            </w:r>
            <w:bookmarkStart w:id="9" w:name="_GoBack"/>
            <w:bookmarkEnd w:id="9"/>
            <w:proofErr w:type="gramStart"/>
            <w:r w:rsidRPr="006216A3">
              <w:rPr>
                <w:rFonts w:ascii="標楷體" w:eastAsia="標楷體" w:hAnsi="標楷體" w:hint="eastAsia"/>
                <w:spacing w:val="-10"/>
                <w:sz w:val="22"/>
                <w:szCs w:val="22"/>
              </w:rPr>
              <w:t>）</w:t>
            </w:r>
            <w:proofErr w:type="gramEnd"/>
          </w:p>
        </w:tc>
        <w:tc>
          <w:tcPr>
            <w:tcW w:w="410"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433" w:type="dxa"/>
          </w:tcPr>
          <w:p w:rsidR="007A5A27" w:rsidRDefault="007A5A27" w:rsidP="007A5A27">
            <w:pPr>
              <w:rPr>
                <w:rFonts w:ascii="標楷體" w:eastAsia="標楷體" w:hAnsi="標楷體"/>
                <w:color w:val="000000" w:themeColor="text1"/>
                <w:spacing w:val="-10"/>
              </w:rPr>
            </w:pPr>
            <w:r>
              <w:rPr>
                <w:rFonts w:ascii="標楷體" w:eastAsia="標楷體" w:hAnsi="標楷體" w:hint="eastAsia"/>
                <w:color w:val="000000" w:themeColor="text1"/>
                <w:spacing w:val="-10"/>
              </w:rPr>
              <w:t>1</w:t>
            </w:r>
            <w:r w:rsidRPr="008F341E">
              <w:rPr>
                <w:rFonts w:ascii="標楷體" w:eastAsia="標楷體" w:hAnsi="標楷體" w:hint="eastAsia"/>
                <w:color w:val="000000" w:themeColor="text1"/>
                <w:spacing w:val="-10"/>
              </w:rPr>
              <w:t>.</w:t>
            </w:r>
            <w:r w:rsidRPr="000428EE">
              <w:rPr>
                <w:rFonts w:ascii="標楷體" w:eastAsia="標楷體" w:hAnsi="標楷體" w:hint="eastAsia"/>
                <w:color w:val="FF0000"/>
                <w:spacing w:val="-10"/>
              </w:rPr>
              <w:t>1~5年級期</w:t>
            </w:r>
            <w:r>
              <w:rPr>
                <w:rFonts w:ascii="標楷體" w:eastAsia="標楷體" w:hAnsi="標楷體" w:hint="eastAsia"/>
                <w:color w:val="FF0000"/>
                <w:spacing w:val="-10"/>
              </w:rPr>
              <w:t>末</w:t>
            </w:r>
            <w:r w:rsidRPr="000428EE">
              <w:rPr>
                <w:rFonts w:ascii="標楷體" w:eastAsia="標楷體" w:hAnsi="標楷體" w:hint="eastAsia"/>
                <w:color w:val="FF0000"/>
                <w:spacing w:val="-10"/>
              </w:rPr>
              <w:t>評量</w:t>
            </w:r>
            <w:r w:rsidR="00022BBE">
              <w:rPr>
                <w:rFonts w:ascii="標楷體" w:eastAsia="標楷體" w:hAnsi="標楷體" w:hint="eastAsia"/>
                <w:color w:val="FF0000"/>
                <w:spacing w:val="-10"/>
              </w:rPr>
              <w:t>(6/24.25</w:t>
            </w:r>
            <w:r w:rsidRPr="000428EE">
              <w:rPr>
                <w:rFonts w:ascii="標楷體" w:eastAsia="標楷體" w:hAnsi="標楷體" w:hint="eastAsia"/>
                <w:color w:val="FF0000"/>
                <w:spacing w:val="-10"/>
              </w:rPr>
              <w:t>)</w:t>
            </w:r>
          </w:p>
          <w:p w:rsidR="007A5A27" w:rsidRDefault="007A5A27" w:rsidP="007A5A27">
            <w:pPr>
              <w:rPr>
                <w:rFonts w:ascii="標楷體" w:eastAsia="標楷體" w:hAnsi="標楷體"/>
                <w:color w:val="000000" w:themeColor="text1"/>
                <w:spacing w:val="-10"/>
              </w:rPr>
            </w:pPr>
            <w:r>
              <w:rPr>
                <w:rFonts w:ascii="標楷體" w:eastAsia="標楷體" w:hAnsi="標楷體" w:hint="eastAsia"/>
                <w:color w:val="000000" w:themeColor="text1"/>
                <w:spacing w:val="-10"/>
              </w:rPr>
              <w:t>2.</w:t>
            </w:r>
            <w:r w:rsidRPr="008F341E">
              <w:rPr>
                <w:rFonts w:ascii="標楷體" w:eastAsia="標楷體" w:hAnsi="標楷體" w:hint="eastAsia"/>
                <w:color w:val="000000" w:themeColor="text1"/>
                <w:spacing w:val="-10"/>
              </w:rPr>
              <w:t xml:space="preserve"> 學校</w:t>
            </w:r>
            <w:r>
              <w:rPr>
                <w:rFonts w:ascii="標楷體" w:eastAsia="標楷體" w:hAnsi="標楷體" w:hint="eastAsia"/>
                <w:color w:val="000000" w:themeColor="text1"/>
                <w:spacing w:val="-10"/>
              </w:rPr>
              <w:t>暨</w:t>
            </w:r>
            <w:r w:rsidRPr="008F341E">
              <w:rPr>
                <w:rFonts w:ascii="標楷體" w:eastAsia="標楷體" w:hAnsi="標楷體" w:hint="eastAsia"/>
                <w:color w:val="000000" w:themeColor="text1"/>
                <w:spacing w:val="-10"/>
              </w:rPr>
              <w:t>校務會議(</w:t>
            </w:r>
            <w:r w:rsidRPr="008F341E">
              <w:rPr>
                <w:rFonts w:ascii="標楷體" w:eastAsia="標楷體" w:hAnsi="標楷體"/>
                <w:color w:val="000000" w:themeColor="text1"/>
                <w:spacing w:val="-10"/>
              </w:rPr>
              <w:t>6</w:t>
            </w:r>
            <w:r w:rsidRPr="008F341E">
              <w:rPr>
                <w:rFonts w:ascii="標楷體" w:eastAsia="標楷體" w:hAnsi="標楷體" w:hint="eastAsia"/>
                <w:color w:val="000000" w:themeColor="text1"/>
                <w:spacing w:val="-10"/>
              </w:rPr>
              <w:t>/</w:t>
            </w:r>
            <w:r>
              <w:rPr>
                <w:rFonts w:ascii="標楷體" w:eastAsia="標楷體" w:hAnsi="標楷體"/>
                <w:color w:val="000000" w:themeColor="text1"/>
                <w:spacing w:val="-10"/>
              </w:rPr>
              <w:t>23</w:t>
            </w:r>
            <w:r w:rsidRPr="008F341E">
              <w:rPr>
                <w:rFonts w:ascii="標楷體" w:eastAsia="標楷體" w:hAnsi="標楷體" w:hint="eastAsia"/>
                <w:color w:val="000000" w:themeColor="text1"/>
                <w:spacing w:val="-10"/>
              </w:rPr>
              <w:t xml:space="preserve"> </w:t>
            </w:r>
            <w:r w:rsidRPr="008F341E">
              <w:rPr>
                <w:rFonts w:ascii="標楷體" w:eastAsia="標楷體" w:hAnsi="標楷體"/>
                <w:color w:val="000000" w:themeColor="text1"/>
                <w:spacing w:val="-10"/>
              </w:rPr>
              <w:t>p</w:t>
            </w:r>
            <w:r w:rsidRPr="008F341E">
              <w:rPr>
                <w:rFonts w:ascii="標楷體" w:eastAsia="標楷體" w:hAnsi="標楷體" w:hint="eastAsia"/>
                <w:color w:val="000000" w:themeColor="text1"/>
                <w:spacing w:val="-10"/>
              </w:rPr>
              <w:t>m</w:t>
            </w:r>
            <w:r w:rsidRPr="008F341E">
              <w:rPr>
                <w:rFonts w:ascii="標楷體" w:eastAsia="標楷體" w:hAnsi="標楷體"/>
                <w:color w:val="000000" w:themeColor="text1"/>
                <w:spacing w:val="-10"/>
              </w:rPr>
              <w:t>1</w:t>
            </w:r>
            <w:r w:rsidRPr="008F341E">
              <w:rPr>
                <w:rFonts w:ascii="標楷體" w:eastAsia="標楷體" w:hAnsi="標楷體" w:hint="eastAsia"/>
                <w:color w:val="000000" w:themeColor="text1"/>
                <w:spacing w:val="-10"/>
              </w:rPr>
              <w:t>:00</w:t>
            </w:r>
            <w:r>
              <w:rPr>
                <w:rFonts w:ascii="標楷體" w:eastAsia="標楷體" w:hAnsi="標楷體"/>
                <w:color w:val="000000" w:themeColor="text1"/>
                <w:spacing w:val="-10"/>
              </w:rPr>
              <w:t>)</w:t>
            </w:r>
          </w:p>
          <w:p w:rsidR="007A5A27"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color w:val="000000" w:themeColor="text1"/>
                <w:spacing w:val="-10"/>
              </w:rPr>
              <w:t>3</w:t>
            </w:r>
            <w:r>
              <w:rPr>
                <w:rFonts w:ascii="標楷體" w:eastAsia="標楷體" w:hAnsi="標楷體" w:hint="eastAsia"/>
                <w:color w:val="000000" w:themeColor="text1"/>
                <w:spacing w:val="-10"/>
              </w:rPr>
              <w:t>.完成繳交1</w:t>
            </w:r>
            <w:r>
              <w:rPr>
                <w:rFonts w:ascii="標楷體" w:eastAsia="標楷體" w:hAnsi="標楷體"/>
                <w:color w:val="000000" w:themeColor="text1"/>
                <w:spacing w:val="-10"/>
              </w:rPr>
              <w:t>10</w:t>
            </w:r>
            <w:r w:rsidRPr="008F341E">
              <w:rPr>
                <w:rFonts w:ascii="標楷體" w:eastAsia="標楷體" w:hAnsi="標楷體" w:hint="eastAsia"/>
                <w:color w:val="000000" w:themeColor="text1"/>
                <w:spacing w:val="-14"/>
              </w:rPr>
              <w:t>學</w:t>
            </w:r>
            <w:r>
              <w:rPr>
                <w:rFonts w:ascii="標楷體" w:eastAsia="標楷體" w:hAnsi="標楷體" w:hint="eastAsia"/>
                <w:color w:val="000000" w:themeColor="text1"/>
                <w:spacing w:val="-14"/>
              </w:rPr>
              <w:t>年度</w:t>
            </w:r>
            <w:r w:rsidRPr="008F341E">
              <w:rPr>
                <w:rFonts w:ascii="標楷體" w:eastAsia="標楷體" w:hAnsi="標楷體" w:hint="eastAsia"/>
                <w:color w:val="000000" w:themeColor="text1"/>
                <w:spacing w:val="-14"/>
              </w:rPr>
              <w:t>課程計畫</w:t>
            </w:r>
          </w:p>
          <w:p w:rsidR="007A5A27" w:rsidRDefault="007A5A27" w:rsidP="007A5A27">
            <w:pPr>
              <w:rPr>
                <w:rFonts w:ascii="標楷體" w:eastAsia="標楷體" w:hAnsi="標楷體"/>
                <w:color w:val="000000" w:themeColor="text1"/>
                <w:spacing w:val="-10"/>
              </w:rPr>
            </w:pPr>
            <w:r>
              <w:rPr>
                <w:rFonts w:ascii="標楷體" w:eastAsia="標楷體" w:hAnsi="標楷體"/>
                <w:color w:val="000000" w:themeColor="text1"/>
                <w:spacing w:val="-10"/>
              </w:rPr>
              <w:t>4.</w:t>
            </w:r>
            <w:r w:rsidRPr="00DD71F5">
              <w:rPr>
                <w:rFonts w:ascii="標楷體" w:eastAsia="標楷體" w:hAnsi="標楷體" w:hint="eastAsia"/>
                <w:color w:val="FF0000"/>
                <w:spacing w:val="-10"/>
              </w:rPr>
              <w:t>六年級畢業典禮(</w:t>
            </w:r>
            <w:r>
              <w:rPr>
                <w:rFonts w:ascii="標楷體" w:eastAsia="標楷體" w:hAnsi="標楷體"/>
                <w:color w:val="FF0000"/>
                <w:spacing w:val="-10"/>
              </w:rPr>
              <w:t>6/22 08:00</w:t>
            </w:r>
            <w:r w:rsidRPr="00DD71F5">
              <w:rPr>
                <w:rFonts w:ascii="標楷體" w:eastAsia="標楷體" w:hAnsi="標楷體" w:hint="eastAsia"/>
                <w:color w:val="FF0000"/>
                <w:spacing w:val="-10"/>
              </w:rPr>
              <w:t>)</w:t>
            </w:r>
          </w:p>
          <w:p w:rsidR="007A5A27" w:rsidRPr="00615D88" w:rsidRDefault="007A5A27" w:rsidP="007A5A27">
            <w:pPr>
              <w:rPr>
                <w:rFonts w:ascii="標楷體" w:eastAsia="標楷體" w:hAnsi="標楷體"/>
                <w:color w:val="FF0000"/>
                <w:spacing w:val="-10"/>
              </w:rPr>
            </w:pPr>
            <w:r>
              <w:rPr>
                <w:rFonts w:ascii="標楷體" w:eastAsia="標楷體" w:hAnsi="標楷體"/>
                <w:color w:val="FF0000"/>
                <w:spacing w:val="-10"/>
              </w:rPr>
              <w:t>5.幼兒園畢業典禮</w:t>
            </w:r>
            <w:r>
              <w:rPr>
                <w:rFonts w:ascii="標楷體" w:eastAsia="標楷體" w:hAnsi="標楷體" w:hint="eastAsia"/>
                <w:color w:val="FF0000"/>
                <w:spacing w:val="-10"/>
              </w:rPr>
              <w:t>(</w:t>
            </w:r>
            <w:r w:rsidRPr="00615D88">
              <w:rPr>
                <w:rFonts w:ascii="標楷體" w:eastAsia="標楷體" w:hAnsi="標楷體" w:hint="eastAsia"/>
                <w:color w:val="FF0000"/>
                <w:spacing w:val="-10"/>
              </w:rPr>
              <w:t>6/</w:t>
            </w:r>
            <w:r>
              <w:rPr>
                <w:rFonts w:ascii="標楷體" w:eastAsia="標楷體" w:hAnsi="標楷體"/>
                <w:color w:val="FF0000"/>
                <w:spacing w:val="-10"/>
              </w:rPr>
              <w:t>22 13:00</w:t>
            </w:r>
            <w:r>
              <w:rPr>
                <w:rFonts w:ascii="標楷體" w:eastAsia="標楷體" w:hAnsi="標楷體" w:hint="eastAsia"/>
                <w:color w:val="FF0000"/>
                <w:spacing w:val="-10"/>
              </w:rPr>
              <w:t>)</w:t>
            </w:r>
          </w:p>
          <w:p w:rsidR="007A5A27" w:rsidRPr="00A80B5C" w:rsidRDefault="007A5A27" w:rsidP="007A5A27">
            <w:pPr>
              <w:spacing w:line="240" w:lineRule="exact"/>
              <w:ind w:left="100" w:hanging="100"/>
              <w:rPr>
                <w:rFonts w:ascii="標楷體" w:eastAsia="標楷體" w:hAnsi="標楷體"/>
                <w:color w:val="000000" w:themeColor="text1"/>
                <w:spacing w:val="-14"/>
              </w:rPr>
            </w:pPr>
          </w:p>
          <w:p w:rsidR="007A5A27" w:rsidRDefault="007A5A27" w:rsidP="007A5A27">
            <w:pPr>
              <w:spacing w:line="240" w:lineRule="exact"/>
              <w:ind w:left="100" w:hanging="100"/>
              <w:rPr>
                <w:rFonts w:ascii="標楷體" w:eastAsia="標楷體" w:hAnsi="標楷體"/>
                <w:color w:val="000000" w:themeColor="text1"/>
                <w:spacing w:val="-14"/>
              </w:rPr>
            </w:pPr>
          </w:p>
          <w:p w:rsidR="007A5A27" w:rsidRPr="009A6F02" w:rsidRDefault="007A5A27" w:rsidP="007A5A27">
            <w:pPr>
              <w:spacing w:line="240" w:lineRule="exact"/>
              <w:ind w:left="100" w:hanging="100"/>
              <w:rPr>
                <w:rFonts w:ascii="標楷體" w:eastAsia="標楷體" w:hAnsi="標楷體"/>
                <w:color w:val="000000" w:themeColor="text1"/>
                <w:spacing w:val="-10"/>
              </w:rPr>
            </w:pPr>
          </w:p>
          <w:p w:rsidR="007A5A27" w:rsidRPr="002030D0" w:rsidRDefault="007A5A27" w:rsidP="007A5A27">
            <w:pPr>
              <w:rPr>
                <w:rFonts w:ascii="標楷體" w:eastAsia="標楷體" w:hAnsi="標楷體"/>
                <w:color w:val="000000"/>
                <w:spacing w:val="-10"/>
              </w:rPr>
            </w:pPr>
          </w:p>
        </w:tc>
        <w:tc>
          <w:tcPr>
            <w:tcW w:w="2020" w:type="dxa"/>
          </w:tcPr>
          <w:p w:rsidR="007A5A27" w:rsidRPr="008F341E"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color w:val="000000" w:themeColor="text1"/>
                <w:spacing w:val="-14"/>
              </w:rPr>
              <w:t>2</w:t>
            </w:r>
            <w:r w:rsidRPr="008F341E">
              <w:rPr>
                <w:rFonts w:ascii="標楷體" w:eastAsia="標楷體" w:hAnsi="標楷體" w:hint="eastAsia"/>
                <w:color w:val="000000" w:themeColor="text1"/>
                <w:spacing w:val="-14"/>
              </w:rPr>
              <w:t>.本土語言教育及母語日活動推動小組</w:t>
            </w:r>
            <w:r>
              <w:rPr>
                <w:rFonts w:ascii="標楷體" w:eastAsia="標楷體" w:hAnsi="標楷體" w:hint="eastAsia"/>
                <w:color w:val="000000" w:themeColor="text1"/>
                <w:spacing w:val="-14"/>
              </w:rPr>
              <w:t>期末</w:t>
            </w:r>
            <w:r w:rsidRPr="008F341E">
              <w:rPr>
                <w:rFonts w:ascii="標楷體" w:eastAsia="標楷體" w:hAnsi="標楷體" w:hint="eastAsia"/>
                <w:color w:val="000000" w:themeColor="text1"/>
                <w:spacing w:val="-14"/>
              </w:rPr>
              <w:t>會議。</w:t>
            </w:r>
            <w:r>
              <w:rPr>
                <w:rFonts w:ascii="標楷體" w:eastAsia="標楷體" w:hAnsi="標楷體" w:hint="eastAsia"/>
                <w:color w:val="000000" w:themeColor="text1"/>
                <w:spacing w:val="-14"/>
              </w:rPr>
              <w:t>(6/</w:t>
            </w:r>
            <w:r>
              <w:rPr>
                <w:rFonts w:ascii="標楷體" w:eastAsia="標楷體" w:hAnsi="標楷體"/>
                <w:color w:val="000000" w:themeColor="text1"/>
                <w:spacing w:val="-14"/>
              </w:rPr>
              <w:t>21</w:t>
            </w:r>
            <w:r w:rsidRPr="008F341E">
              <w:rPr>
                <w:rFonts w:ascii="標楷體" w:eastAsia="標楷體" w:hAnsi="標楷體" w:hint="eastAsia"/>
                <w:color w:val="000000" w:themeColor="text1"/>
                <w:spacing w:val="-14"/>
              </w:rPr>
              <w:t>)</w:t>
            </w:r>
          </w:p>
          <w:p w:rsidR="007A5A27"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3.擬定下學年</w:t>
            </w:r>
            <w:r w:rsidRPr="008F341E">
              <w:rPr>
                <w:rFonts w:ascii="標楷體" w:eastAsia="標楷體" w:hAnsi="標楷體" w:hint="eastAsia"/>
                <w:color w:val="000000" w:themeColor="text1"/>
                <w:spacing w:val="-14"/>
              </w:rPr>
              <w:t>工作計畫。</w:t>
            </w:r>
          </w:p>
          <w:p w:rsidR="007A5A27"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4.</w:t>
            </w:r>
            <w:r w:rsidRPr="008F341E">
              <w:rPr>
                <w:rFonts w:ascii="標楷體" w:eastAsia="標楷體" w:hAnsi="標楷體" w:hint="eastAsia"/>
                <w:color w:val="000000" w:themeColor="text1"/>
                <w:spacing w:val="-14"/>
              </w:rPr>
              <w:t>收回借閱圖書。</w:t>
            </w:r>
          </w:p>
          <w:p w:rsidR="007A5A27"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5.</w:t>
            </w:r>
            <w:r w:rsidRPr="008F341E">
              <w:rPr>
                <w:rFonts w:ascii="標楷體" w:eastAsia="標楷體" w:hAnsi="標楷體" w:hint="eastAsia"/>
                <w:color w:val="000000" w:themeColor="text1"/>
                <w:spacing w:val="-14"/>
              </w:rPr>
              <w:t>每日E結束。</w:t>
            </w:r>
          </w:p>
          <w:p w:rsidR="007A5A27" w:rsidRPr="008F341E"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6.</w:t>
            </w:r>
            <w:r w:rsidRPr="0031316C">
              <w:rPr>
                <w:rFonts w:ascii="標楷體" w:eastAsia="標楷體" w:hAnsi="標楷體" w:hint="eastAsia"/>
              </w:rPr>
              <w:t>教師專業</w:t>
            </w:r>
            <w:r>
              <w:rPr>
                <w:rFonts w:ascii="標楷體" w:eastAsia="標楷體" w:hAnsi="標楷體" w:hint="eastAsia"/>
              </w:rPr>
              <w:t>社群研習及學年會議</w:t>
            </w:r>
          </w:p>
        </w:tc>
        <w:tc>
          <w:tcPr>
            <w:tcW w:w="2020" w:type="dxa"/>
          </w:tcPr>
          <w:p w:rsidR="007A5A27" w:rsidRPr="00687A0E" w:rsidRDefault="007A5A27" w:rsidP="007A5A27">
            <w:pPr>
              <w:snapToGrid w:val="0"/>
              <w:spacing w:line="0" w:lineRule="atLeast"/>
              <w:ind w:left="212" w:rightChars="-46" w:right="-110" w:hangingChars="100" w:hanging="212"/>
              <w:rPr>
                <w:rFonts w:ascii="標楷體" w:eastAsia="標楷體" w:hAnsi="標楷體"/>
                <w:spacing w:val="-14"/>
              </w:rPr>
            </w:pPr>
            <w:r w:rsidRPr="00687A0E">
              <w:rPr>
                <w:rFonts w:ascii="標楷體" w:eastAsia="標楷體" w:hAnsi="標楷體" w:hint="eastAsia"/>
                <w:spacing w:val="-14"/>
              </w:rPr>
              <w:t>1.級會：水域安全知多少</w:t>
            </w:r>
          </w:p>
          <w:p w:rsidR="007A5A27" w:rsidRPr="00236A2A" w:rsidRDefault="007A5A27" w:rsidP="007A5A27">
            <w:pPr>
              <w:snapToGrid w:val="0"/>
              <w:spacing w:line="0" w:lineRule="atLeast"/>
              <w:ind w:left="212" w:hangingChars="100" w:hanging="212"/>
              <w:jc w:val="both"/>
              <w:rPr>
                <w:rFonts w:ascii="標楷體" w:eastAsia="標楷體" w:hAnsi="標楷體"/>
                <w:spacing w:val="-14"/>
              </w:rPr>
            </w:pPr>
            <w:r w:rsidRPr="00236A2A">
              <w:rPr>
                <w:rFonts w:ascii="標楷體" w:eastAsia="標楷體" w:hAnsi="標楷體" w:hint="eastAsia"/>
                <w:spacing w:val="-14"/>
              </w:rPr>
              <w:t>2.非體育專長教師研習</w:t>
            </w:r>
            <w:r>
              <w:rPr>
                <w:rFonts w:ascii="標楷體" w:eastAsia="標楷體" w:hAnsi="標楷體" w:hint="eastAsia"/>
                <w:spacing w:val="-14"/>
              </w:rPr>
              <w:t>(暫定)</w:t>
            </w:r>
          </w:p>
          <w:p w:rsidR="007A5A27" w:rsidRDefault="007A5A27" w:rsidP="007A5A27">
            <w:pPr>
              <w:snapToGrid w:val="0"/>
              <w:spacing w:line="0" w:lineRule="atLeast"/>
              <w:ind w:left="212" w:hangingChars="100" w:hanging="212"/>
              <w:jc w:val="both"/>
              <w:rPr>
                <w:rFonts w:ascii="標楷體" w:eastAsia="標楷體" w:hAnsi="標楷體"/>
                <w:spacing w:val="-14"/>
              </w:rPr>
            </w:pPr>
            <w:r w:rsidRPr="00236A2A">
              <w:rPr>
                <w:rFonts w:ascii="標楷體" w:eastAsia="標楷體" w:hAnsi="標楷體" w:hint="eastAsia"/>
                <w:spacing w:val="-14"/>
              </w:rPr>
              <w:t>3.小執法</w:t>
            </w:r>
            <w:r w:rsidRPr="00C1497D">
              <w:rPr>
                <w:rFonts w:ascii="標楷體" w:eastAsia="標楷體" w:hAnsi="標楷體" w:hint="eastAsia"/>
                <w:spacing w:val="-14"/>
              </w:rPr>
              <w:t>測驗</w:t>
            </w:r>
            <w:r w:rsidRPr="00236A2A">
              <w:rPr>
                <w:rFonts w:ascii="標楷體" w:eastAsia="標楷體" w:hAnsi="標楷體" w:hint="eastAsia"/>
                <w:spacing w:val="-14"/>
              </w:rPr>
              <w:t>。</w:t>
            </w:r>
          </w:p>
          <w:p w:rsidR="007A5A27" w:rsidRDefault="007A5A27" w:rsidP="007A5A27">
            <w:pPr>
              <w:snapToGrid w:val="0"/>
              <w:spacing w:line="0" w:lineRule="atLeast"/>
              <w:ind w:left="212" w:hangingChars="100" w:hanging="212"/>
              <w:jc w:val="both"/>
              <w:rPr>
                <w:rFonts w:ascii="標楷體" w:eastAsia="標楷體" w:hAnsi="標楷體"/>
                <w:spacing w:val="-14"/>
              </w:rPr>
            </w:pPr>
            <w:r w:rsidRPr="00C1497D">
              <w:rPr>
                <w:rFonts w:ascii="標楷體" w:eastAsia="標楷體" w:hAnsi="標楷體" w:hint="eastAsia"/>
                <w:spacing w:val="-14"/>
              </w:rPr>
              <w:t>4.畢業典禮(6/1</w:t>
            </w:r>
            <w:r>
              <w:rPr>
                <w:rFonts w:ascii="標楷體" w:eastAsia="標楷體" w:hAnsi="標楷體" w:hint="eastAsia"/>
                <w:spacing w:val="-14"/>
              </w:rPr>
              <w:t>9暫定</w:t>
            </w:r>
            <w:r w:rsidRPr="00C1497D">
              <w:rPr>
                <w:rFonts w:ascii="標楷體" w:eastAsia="標楷體" w:hAnsi="標楷體" w:hint="eastAsia"/>
                <w:spacing w:val="-14"/>
              </w:rPr>
              <w:t>)</w:t>
            </w:r>
            <w:r w:rsidRPr="00236A2A">
              <w:rPr>
                <w:rFonts w:ascii="標楷體" w:eastAsia="標楷體" w:hAnsi="標楷體" w:hint="eastAsia"/>
                <w:spacing w:val="-14"/>
              </w:rPr>
              <w:t xml:space="preserve"> </w:t>
            </w:r>
          </w:p>
          <w:p w:rsidR="007A5A27" w:rsidRPr="00C174AC" w:rsidRDefault="007A5A27" w:rsidP="007A5A27">
            <w:pPr>
              <w:ind w:left="220" w:rightChars="68" w:right="163" w:hangingChars="100" w:hanging="220"/>
              <w:contextualSpacing/>
              <w:rPr>
                <w:rFonts w:ascii="標楷體" w:eastAsia="標楷體" w:hAnsi="標楷體"/>
                <w:color w:val="000000"/>
                <w:spacing w:val="-10"/>
              </w:rPr>
            </w:pPr>
            <w:r>
              <w:rPr>
                <w:rFonts w:ascii="標楷體" w:eastAsia="標楷體" w:hAnsi="標楷體" w:hint="eastAsia"/>
                <w:color w:val="000000"/>
                <w:spacing w:val="-10"/>
              </w:rPr>
              <w:t>5.</w:t>
            </w:r>
            <w:r w:rsidRPr="00C174AC">
              <w:rPr>
                <w:rFonts w:ascii="標楷體" w:eastAsia="標楷體" w:hAnsi="標楷體" w:hint="eastAsia"/>
                <w:color w:val="000000"/>
                <w:spacing w:val="-10"/>
              </w:rPr>
              <w:t>查核學生輔導資料。</w:t>
            </w:r>
          </w:p>
          <w:p w:rsidR="007A5A27" w:rsidRPr="00C174AC" w:rsidRDefault="007A5A27" w:rsidP="007A5A27">
            <w:pPr>
              <w:ind w:left="220" w:rightChars="68" w:right="163" w:hangingChars="100" w:hanging="220"/>
              <w:contextualSpacing/>
              <w:rPr>
                <w:rFonts w:ascii="標楷體" w:eastAsia="標楷體" w:hAnsi="標楷體"/>
                <w:color w:val="000000"/>
                <w:spacing w:val="-10"/>
              </w:rPr>
            </w:pPr>
            <w:r>
              <w:rPr>
                <w:rFonts w:ascii="標楷體" w:eastAsia="標楷體" w:hAnsi="標楷體" w:hint="eastAsia"/>
                <w:color w:val="000000"/>
                <w:spacing w:val="-10"/>
              </w:rPr>
              <w:t>6</w:t>
            </w:r>
            <w:r w:rsidRPr="00C174AC">
              <w:rPr>
                <w:rFonts w:ascii="標楷體" w:eastAsia="標楷體" w:hAnsi="標楷體" w:hint="eastAsia"/>
                <w:color w:val="000000"/>
                <w:spacing w:val="-10"/>
              </w:rPr>
              <w:t>.愛心小天使頒獎。</w:t>
            </w:r>
          </w:p>
          <w:p w:rsidR="007A5A27" w:rsidRPr="0027767E" w:rsidRDefault="007A5A27" w:rsidP="007A5A27">
            <w:pPr>
              <w:ind w:left="220" w:rightChars="68" w:right="163" w:hangingChars="100" w:hanging="220"/>
              <w:contextualSpacing/>
              <w:rPr>
                <w:rFonts w:ascii="標楷體" w:eastAsia="標楷體" w:hAnsi="標楷體"/>
                <w:spacing w:val="-14"/>
              </w:rPr>
            </w:pPr>
            <w:r>
              <w:rPr>
                <w:rFonts w:ascii="標楷體" w:eastAsia="標楷體" w:hAnsi="標楷體" w:hint="eastAsia"/>
                <w:color w:val="000000"/>
                <w:spacing w:val="-10"/>
              </w:rPr>
              <w:t>7</w:t>
            </w:r>
            <w:r w:rsidRPr="00C174AC">
              <w:rPr>
                <w:rFonts w:ascii="標楷體" w:eastAsia="標楷體" w:hAnsi="標楷體" w:hint="eastAsia"/>
                <w:color w:val="000000"/>
                <w:spacing w:val="-10"/>
              </w:rPr>
              <w:t>.整理性別、家庭、生命教育成果。</w:t>
            </w:r>
          </w:p>
        </w:tc>
        <w:tc>
          <w:tcPr>
            <w:tcW w:w="2020" w:type="dxa"/>
          </w:tcPr>
          <w:p w:rsidR="007A5A27" w:rsidRPr="00320ECB" w:rsidRDefault="007A5A27" w:rsidP="007A5A27">
            <w:pPr>
              <w:snapToGrid w:val="0"/>
              <w:spacing w:line="0" w:lineRule="atLeast"/>
              <w:rPr>
                <w:rFonts w:ascii="標楷體" w:eastAsia="標楷體" w:hAnsi="標楷體"/>
                <w:spacing w:val="-10"/>
              </w:rPr>
            </w:pPr>
            <w:r w:rsidRPr="00320ECB">
              <w:rPr>
                <w:rFonts w:ascii="標楷體" w:eastAsia="標楷體" w:hAnsi="標楷體" w:hint="eastAsia"/>
                <w:spacing w:val="-10"/>
              </w:rPr>
              <w:t>1.校園公安查核及廚房衛生檢查。</w:t>
            </w:r>
          </w:p>
          <w:p w:rsidR="007A5A27" w:rsidRPr="008F341E" w:rsidRDefault="007A5A27" w:rsidP="007A5A27">
            <w:pPr>
              <w:snapToGrid w:val="0"/>
              <w:spacing w:line="0" w:lineRule="atLeast"/>
              <w:rPr>
                <w:rFonts w:ascii="標楷體" w:eastAsia="標楷體" w:hAnsi="標楷體"/>
                <w:color w:val="000000" w:themeColor="text1"/>
                <w:spacing w:val="-10"/>
              </w:rPr>
            </w:pPr>
            <w:r w:rsidRPr="00320ECB">
              <w:rPr>
                <w:rFonts w:ascii="標楷體" w:eastAsia="標楷體" w:hAnsi="標楷體" w:hint="eastAsia"/>
                <w:spacing w:val="-10"/>
              </w:rPr>
              <w:t>2.財產清點及水電檢修</w:t>
            </w:r>
            <w:r>
              <w:rPr>
                <w:rFonts w:ascii="標楷體" w:eastAsia="標楷體" w:hAnsi="標楷體" w:hint="eastAsia"/>
                <w:spacing w:val="-10"/>
              </w:rPr>
              <w:t>。</w:t>
            </w:r>
          </w:p>
        </w:tc>
        <w:tc>
          <w:tcPr>
            <w:tcW w:w="2020" w:type="dxa"/>
          </w:tcPr>
          <w:p w:rsidR="007A5A27" w:rsidRPr="00276839" w:rsidRDefault="007A5A27" w:rsidP="007A5A27">
            <w:pPr>
              <w:pStyle w:val="afff5"/>
              <w:spacing w:before="20" w:after="20" w:line="240" w:lineRule="exact"/>
              <w:ind w:left="177" w:hanging="199"/>
              <w:rPr>
                <w:rFonts w:ascii="標楷體" w:eastAsia="標楷體" w:hAnsi="標楷體"/>
                <w:color w:val="000000"/>
                <w:spacing w:val="-10"/>
                <w:sz w:val="20"/>
                <w:szCs w:val="20"/>
              </w:rPr>
            </w:pPr>
            <w:r>
              <w:rPr>
                <w:rFonts w:ascii="標楷體" w:eastAsia="標楷體" w:hAnsi="標楷體" w:hint="eastAsia"/>
                <w:color w:val="000000"/>
                <w:spacing w:val="-10"/>
              </w:rPr>
              <w:t>1.</w:t>
            </w:r>
            <w:r w:rsidRPr="00426D46">
              <w:rPr>
                <w:rFonts w:ascii="標楷體" w:eastAsia="標楷體" w:hAnsi="標楷體" w:hint="eastAsia"/>
                <w:color w:val="000000"/>
                <w:spacing w:val="-10"/>
              </w:rPr>
              <w:t>畢業典禮。</w:t>
            </w:r>
          </w:p>
          <w:p w:rsidR="007A5A27" w:rsidRPr="003C2E5C" w:rsidRDefault="007A5A27" w:rsidP="007A5A27">
            <w:pPr>
              <w:pStyle w:val="afff5"/>
              <w:spacing w:before="20" w:after="20" w:line="240" w:lineRule="exact"/>
              <w:ind w:left="177" w:hanging="199"/>
              <w:rPr>
                <w:rFonts w:ascii="標楷體" w:eastAsia="標楷體" w:hAnsi="標楷體"/>
                <w:color w:val="000000"/>
                <w:spacing w:val="-10"/>
                <w:sz w:val="20"/>
                <w:szCs w:val="20"/>
              </w:rPr>
            </w:pPr>
            <w:r>
              <w:rPr>
                <w:rFonts w:ascii="標楷體" w:eastAsia="標楷體" w:hAnsi="標楷體" w:hint="eastAsia"/>
                <w:color w:val="000000"/>
                <w:spacing w:val="-10"/>
              </w:rPr>
              <w:t>2.</w:t>
            </w:r>
            <w:r w:rsidRPr="006963CB">
              <w:rPr>
                <w:rFonts w:ascii="標楷體" w:eastAsia="標楷體" w:hAnsi="標楷體" w:hint="eastAsia"/>
                <w:color w:val="000000"/>
                <w:spacing w:val="-10"/>
                <w:sz w:val="20"/>
                <w:szCs w:val="20"/>
              </w:rPr>
              <w:t xml:space="preserve"> 活動資料彙整。</w:t>
            </w:r>
            <w:r>
              <w:rPr>
                <w:rFonts w:ascii="標楷體" w:eastAsia="標楷體" w:hAnsi="標楷體"/>
                <w:color w:val="000000"/>
                <w:spacing w:val="-10"/>
              </w:rPr>
              <w:t xml:space="preserve"> </w:t>
            </w:r>
          </w:p>
          <w:p w:rsidR="007A5A27" w:rsidRDefault="007A5A27" w:rsidP="007A5A27">
            <w:pPr>
              <w:spacing w:line="240" w:lineRule="exact"/>
              <w:ind w:left="220" w:hangingChars="100" w:hanging="220"/>
              <w:rPr>
                <w:rFonts w:ascii="標楷體" w:eastAsia="標楷體" w:hAnsi="標楷體"/>
                <w:color w:val="000000"/>
                <w:spacing w:val="-10"/>
              </w:rPr>
            </w:pPr>
            <w:r>
              <w:rPr>
                <w:rFonts w:ascii="標楷體" w:eastAsia="標楷體" w:hAnsi="標楷體" w:hint="eastAsia"/>
                <w:color w:val="000000"/>
                <w:spacing w:val="-10"/>
              </w:rPr>
              <w:t>3.健康工作半年報表</w:t>
            </w:r>
          </w:p>
          <w:p w:rsidR="007A5A27" w:rsidRPr="000A3BC0" w:rsidRDefault="007A5A27" w:rsidP="007A5A27">
            <w:pPr>
              <w:spacing w:line="240" w:lineRule="exact"/>
              <w:ind w:left="220" w:hangingChars="100" w:hanging="220"/>
              <w:rPr>
                <w:rFonts w:ascii="標楷體" w:eastAsia="標楷體" w:hAnsi="標楷體"/>
                <w:color w:val="000000"/>
                <w:spacing w:val="-10"/>
              </w:rPr>
            </w:pPr>
          </w:p>
        </w:tc>
      </w:tr>
      <w:tr w:rsidR="007A5A27" w:rsidRPr="00EB3092" w:rsidTr="007A5A27">
        <w:trPr>
          <w:cantSplit/>
          <w:trHeight w:val="4028"/>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6216A3" w:rsidRDefault="007A5A27" w:rsidP="007A5A27">
            <w:pPr>
              <w:ind w:left="113" w:right="113"/>
              <w:jc w:val="center"/>
              <w:rPr>
                <w:rFonts w:ascii="標楷體" w:eastAsia="標楷體" w:hAnsi="標楷體"/>
                <w:sz w:val="22"/>
                <w:szCs w:val="22"/>
              </w:rPr>
            </w:pPr>
            <w:r>
              <w:rPr>
                <w:rFonts w:ascii="標楷體" w:eastAsia="標楷體" w:hAnsi="標楷體" w:hint="eastAsia"/>
                <w:color w:val="000000"/>
                <w:sz w:val="22"/>
                <w:szCs w:val="22"/>
              </w:rPr>
              <w:t>廿</w:t>
            </w:r>
            <w:r w:rsidRPr="006216A3">
              <w:rPr>
                <w:rFonts w:ascii="標楷體" w:eastAsia="標楷體" w:hAnsi="標楷體" w:hint="eastAsia"/>
                <w:spacing w:val="-10"/>
                <w:sz w:val="22"/>
                <w:szCs w:val="22"/>
              </w:rPr>
              <w:t>（</w:t>
            </w:r>
            <w:r>
              <w:rPr>
                <w:rFonts w:ascii="標楷體" w:eastAsia="標楷體" w:hAnsi="標楷體"/>
                <w:color w:val="000000"/>
                <w:spacing w:val="-10"/>
                <w:sz w:val="22"/>
                <w:szCs w:val="22"/>
              </w:rPr>
              <w:t>0</w:t>
            </w:r>
            <w:r>
              <w:rPr>
                <w:rFonts w:ascii="標楷體" w:eastAsia="標楷體" w:hAnsi="標楷體" w:hint="eastAsia"/>
                <w:color w:val="000000"/>
                <w:spacing w:val="-10"/>
                <w:sz w:val="22"/>
                <w:szCs w:val="22"/>
              </w:rPr>
              <w:t>6</w:t>
            </w:r>
            <w:r w:rsidRPr="006216A3">
              <w:rPr>
                <w:rFonts w:ascii="標楷體" w:eastAsia="標楷體" w:hAnsi="標楷體"/>
                <w:color w:val="000000"/>
                <w:spacing w:val="-10"/>
                <w:sz w:val="22"/>
                <w:szCs w:val="22"/>
              </w:rPr>
              <w:t>:</w:t>
            </w:r>
            <w:r>
              <w:rPr>
                <w:rFonts w:ascii="標楷體" w:eastAsia="標楷體" w:hAnsi="標楷體" w:hint="eastAsia"/>
                <w:color w:val="000000"/>
                <w:spacing w:val="-10"/>
                <w:sz w:val="22"/>
                <w:szCs w:val="22"/>
              </w:rPr>
              <w:t>27~06:</w:t>
            </w:r>
            <w:r>
              <w:rPr>
                <w:rFonts w:ascii="標楷體" w:eastAsia="標楷體" w:hAnsi="標楷體"/>
                <w:color w:val="000000"/>
                <w:spacing w:val="-10"/>
                <w:sz w:val="22"/>
                <w:szCs w:val="22"/>
              </w:rPr>
              <w:t>30</w:t>
            </w:r>
            <w:r w:rsidRPr="006216A3">
              <w:rPr>
                <w:rFonts w:ascii="標楷體" w:eastAsia="標楷體" w:hAnsi="標楷體" w:hint="eastAsia"/>
                <w:spacing w:val="-10"/>
                <w:sz w:val="22"/>
                <w:szCs w:val="22"/>
              </w:rPr>
              <w:t>）</w:t>
            </w:r>
          </w:p>
        </w:tc>
        <w:tc>
          <w:tcPr>
            <w:tcW w:w="410"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433" w:type="dxa"/>
          </w:tcPr>
          <w:p w:rsidR="007A5A27" w:rsidRDefault="007A5A27" w:rsidP="007A5A27">
            <w:pPr>
              <w:rPr>
                <w:rFonts w:ascii="標楷體" w:eastAsia="標楷體" w:hAnsi="標楷體"/>
                <w:color w:val="000000" w:themeColor="text1"/>
                <w:spacing w:val="-10"/>
              </w:rPr>
            </w:pPr>
            <w:r>
              <w:rPr>
                <w:rFonts w:ascii="標楷體" w:eastAsia="標楷體" w:hAnsi="標楷體" w:hint="eastAsia"/>
                <w:color w:val="000000" w:themeColor="text1"/>
                <w:spacing w:val="-10"/>
              </w:rPr>
              <w:t>1.休業式(</w:t>
            </w:r>
            <w:r w:rsidRPr="008F341E">
              <w:rPr>
                <w:rFonts w:ascii="標楷體" w:eastAsia="標楷體" w:hAnsi="標楷體"/>
                <w:color w:val="000000" w:themeColor="text1"/>
                <w:spacing w:val="-10"/>
              </w:rPr>
              <w:t>6/</w:t>
            </w:r>
            <w:r>
              <w:rPr>
                <w:rFonts w:ascii="標楷體" w:eastAsia="標楷體" w:hAnsi="標楷體"/>
                <w:color w:val="000000" w:themeColor="text1"/>
                <w:spacing w:val="-10"/>
              </w:rPr>
              <w:t>30)</w:t>
            </w:r>
            <w:r w:rsidRPr="009A6F02">
              <w:rPr>
                <w:rFonts w:ascii="標楷體" w:eastAsia="標楷體" w:hAnsi="標楷體" w:hint="eastAsia"/>
                <w:color w:val="000000" w:themeColor="text1"/>
                <w:spacing w:val="-10"/>
              </w:rPr>
              <w:t>12:00放學</w:t>
            </w:r>
            <w:r>
              <w:rPr>
                <w:rFonts w:ascii="標楷體" w:eastAsia="標楷體" w:hAnsi="標楷體" w:hint="eastAsia"/>
                <w:color w:val="000000" w:themeColor="text1"/>
                <w:spacing w:val="-10"/>
              </w:rPr>
              <w:t>。</w:t>
            </w:r>
          </w:p>
          <w:p w:rsidR="007A5A27" w:rsidRDefault="007A5A27" w:rsidP="007A5A27">
            <w:pPr>
              <w:spacing w:line="240" w:lineRule="exact"/>
              <w:rPr>
                <w:rFonts w:ascii="標楷體" w:eastAsia="標楷體" w:hAnsi="標楷體"/>
                <w:color w:val="000000" w:themeColor="text1"/>
                <w:spacing w:val="-10"/>
              </w:rPr>
            </w:pPr>
            <w:r>
              <w:rPr>
                <w:rFonts w:ascii="標楷體" w:eastAsia="標楷體" w:hAnsi="標楷體"/>
                <w:color w:val="000000" w:themeColor="text1"/>
                <w:spacing w:val="-10"/>
              </w:rPr>
              <w:t>2</w:t>
            </w:r>
            <w:r w:rsidRPr="008F341E">
              <w:rPr>
                <w:rFonts w:ascii="標楷體" w:eastAsia="標楷體" w:hAnsi="標楷體" w:hint="eastAsia"/>
                <w:color w:val="000000" w:themeColor="text1"/>
                <w:spacing w:val="-10"/>
              </w:rPr>
              <w:t>暑假開始(7/1)</w:t>
            </w:r>
          </w:p>
          <w:p w:rsidR="007A5A27" w:rsidRPr="003F615B" w:rsidRDefault="007A5A27" w:rsidP="007A5A27">
            <w:pPr>
              <w:rPr>
                <w:rFonts w:ascii="標楷體" w:eastAsia="標楷體" w:hAnsi="標楷體"/>
                <w:color w:val="000000"/>
                <w:spacing w:val="-10"/>
              </w:rPr>
            </w:pPr>
          </w:p>
        </w:tc>
        <w:tc>
          <w:tcPr>
            <w:tcW w:w="2020" w:type="dxa"/>
          </w:tcPr>
          <w:p w:rsidR="007A5A27" w:rsidRPr="008F341E"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1</w:t>
            </w:r>
            <w:r w:rsidRPr="008F341E">
              <w:rPr>
                <w:rFonts w:ascii="標楷體" w:eastAsia="標楷體" w:hAnsi="標楷體" w:hint="eastAsia"/>
                <w:color w:val="000000" w:themeColor="text1"/>
                <w:spacing w:val="-14"/>
              </w:rPr>
              <w:t>.盤點、整理圖書。</w:t>
            </w:r>
          </w:p>
          <w:p w:rsidR="007A5A27" w:rsidRPr="008F341E"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2</w:t>
            </w:r>
            <w:r w:rsidRPr="008F341E">
              <w:rPr>
                <w:rFonts w:ascii="標楷體" w:eastAsia="標楷體" w:hAnsi="標楷體" w:hint="eastAsia"/>
                <w:color w:val="000000" w:themeColor="text1"/>
                <w:spacing w:val="-14"/>
              </w:rPr>
              <w:t>.分發成績單。</w:t>
            </w:r>
          </w:p>
          <w:p w:rsidR="007A5A27" w:rsidRPr="008F341E"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3</w:t>
            </w:r>
            <w:r w:rsidRPr="008F341E">
              <w:rPr>
                <w:rFonts w:ascii="標楷體" w:eastAsia="標楷體" w:hAnsi="標楷體" w:hint="eastAsia"/>
                <w:color w:val="000000" w:themeColor="text1"/>
                <w:spacing w:val="-14"/>
              </w:rPr>
              <w:t>.整理並繳回教學成果。</w:t>
            </w:r>
          </w:p>
          <w:p w:rsidR="007A5A27" w:rsidRPr="008F341E"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4</w:t>
            </w:r>
            <w:r w:rsidRPr="008F341E">
              <w:rPr>
                <w:rFonts w:ascii="標楷體" w:eastAsia="標楷體" w:hAnsi="標楷體" w:hint="eastAsia"/>
                <w:color w:val="000000" w:themeColor="text1"/>
                <w:spacing w:val="-14"/>
              </w:rPr>
              <w:t>.收回並檢查各種簿冊及教具。</w:t>
            </w:r>
          </w:p>
          <w:p w:rsidR="007A5A27"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5</w:t>
            </w:r>
            <w:r w:rsidRPr="008F341E">
              <w:rPr>
                <w:rFonts w:ascii="標楷體" w:eastAsia="標楷體" w:hAnsi="標楷體" w:hint="eastAsia"/>
                <w:color w:val="000000" w:themeColor="text1"/>
                <w:spacing w:val="-14"/>
              </w:rPr>
              <w:t>.愛在內湖第</w:t>
            </w:r>
            <w:r>
              <w:rPr>
                <w:rFonts w:ascii="標楷體" w:eastAsia="標楷體" w:hAnsi="標楷體" w:hint="eastAsia"/>
                <w:color w:val="000000" w:themeColor="text1"/>
                <w:spacing w:val="-14"/>
              </w:rPr>
              <w:t>30</w:t>
            </w:r>
            <w:r w:rsidRPr="008F341E">
              <w:rPr>
                <w:rFonts w:ascii="標楷體" w:eastAsia="標楷體" w:hAnsi="標楷體" w:hint="eastAsia"/>
                <w:color w:val="000000" w:themeColor="text1"/>
                <w:spacing w:val="-14"/>
              </w:rPr>
              <w:t>期</w:t>
            </w:r>
            <w:r>
              <w:rPr>
                <w:rFonts w:ascii="標楷體" w:eastAsia="標楷體" w:hAnsi="標楷體" w:hint="eastAsia"/>
                <w:color w:val="000000" w:themeColor="text1"/>
                <w:spacing w:val="-14"/>
              </w:rPr>
              <w:t>出刊</w:t>
            </w:r>
          </w:p>
          <w:p w:rsidR="007A5A27"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hint="eastAsia"/>
                <w:color w:val="000000" w:themeColor="text1"/>
                <w:spacing w:val="-14"/>
              </w:rPr>
              <w:t>6.</w:t>
            </w:r>
            <w:r w:rsidRPr="008F341E">
              <w:rPr>
                <w:rFonts w:ascii="標楷體" w:eastAsia="標楷體" w:hAnsi="標楷體" w:hint="eastAsia"/>
                <w:color w:val="000000" w:themeColor="text1"/>
                <w:spacing w:val="-14"/>
              </w:rPr>
              <w:t>召開課程發展委員會</w:t>
            </w:r>
            <w:r>
              <w:rPr>
                <w:rFonts w:ascii="標楷體" w:eastAsia="標楷體" w:hAnsi="標楷體" w:hint="eastAsia"/>
                <w:color w:val="000000" w:themeColor="text1"/>
                <w:spacing w:val="-14"/>
              </w:rPr>
              <w:t>期末會議</w:t>
            </w:r>
            <w:r w:rsidRPr="008F341E">
              <w:rPr>
                <w:rFonts w:ascii="標楷體" w:eastAsia="標楷體" w:hAnsi="標楷體" w:hint="eastAsia"/>
                <w:color w:val="000000" w:themeColor="text1"/>
                <w:spacing w:val="-14"/>
              </w:rPr>
              <w:t>。</w:t>
            </w:r>
            <w:r>
              <w:rPr>
                <w:rFonts w:ascii="標楷體" w:eastAsia="標楷體" w:hAnsi="標楷體" w:hint="eastAsia"/>
                <w:color w:val="000000" w:themeColor="text1"/>
                <w:spacing w:val="-14"/>
              </w:rPr>
              <w:t>(6/</w:t>
            </w:r>
            <w:r>
              <w:rPr>
                <w:rFonts w:ascii="標楷體" w:eastAsia="標楷體" w:hAnsi="標楷體"/>
                <w:color w:val="000000" w:themeColor="text1"/>
                <w:spacing w:val="-14"/>
              </w:rPr>
              <w:t>28</w:t>
            </w:r>
            <w:r w:rsidRPr="008F341E">
              <w:rPr>
                <w:rFonts w:ascii="標楷體" w:eastAsia="標楷體" w:hAnsi="標楷體" w:hint="eastAsia"/>
                <w:color w:val="000000" w:themeColor="text1"/>
                <w:spacing w:val="-14"/>
              </w:rPr>
              <w:t>)</w:t>
            </w:r>
          </w:p>
          <w:p w:rsidR="007A5A27" w:rsidRDefault="007A5A27" w:rsidP="007A5A27">
            <w:pPr>
              <w:spacing w:line="240" w:lineRule="exact"/>
              <w:ind w:left="100" w:hanging="100"/>
              <w:rPr>
                <w:rFonts w:ascii="標楷體" w:eastAsia="標楷體" w:hAnsi="標楷體"/>
                <w:color w:val="000000" w:themeColor="text1"/>
                <w:spacing w:val="-14"/>
              </w:rPr>
            </w:pPr>
            <w:r>
              <w:rPr>
                <w:rFonts w:ascii="標楷體" w:eastAsia="標楷體" w:hAnsi="標楷體"/>
                <w:color w:val="000000" w:themeColor="text1"/>
                <w:spacing w:val="-14"/>
              </w:rPr>
              <w:t>7.</w:t>
            </w:r>
            <w:r>
              <w:rPr>
                <w:rFonts w:ascii="標楷體" w:eastAsia="標楷體" w:hAnsi="標楷體" w:hint="eastAsia"/>
                <w:color w:val="000000" w:themeColor="text1"/>
                <w:spacing w:val="-14"/>
              </w:rPr>
              <w:t>繳交110學年度課程計畫</w:t>
            </w:r>
          </w:p>
          <w:p w:rsidR="007A5A27" w:rsidRDefault="007A5A27" w:rsidP="007A5A27">
            <w:pPr>
              <w:spacing w:line="240" w:lineRule="exact"/>
              <w:ind w:left="100" w:hanging="100"/>
              <w:rPr>
                <w:rFonts w:ascii="標楷體" w:eastAsia="標楷體" w:hAnsi="標楷體"/>
                <w:color w:val="000000" w:themeColor="text1"/>
                <w:spacing w:val="-14"/>
              </w:rPr>
            </w:pPr>
          </w:p>
          <w:p w:rsidR="007A5A27" w:rsidRPr="008F341E" w:rsidRDefault="007A5A27" w:rsidP="007A5A27">
            <w:pPr>
              <w:spacing w:line="240" w:lineRule="exact"/>
              <w:ind w:left="100" w:hanging="100"/>
              <w:rPr>
                <w:rFonts w:ascii="標楷體" w:eastAsia="標楷體" w:hAnsi="標楷體"/>
                <w:color w:val="000000" w:themeColor="text1"/>
                <w:spacing w:val="-14"/>
              </w:rPr>
            </w:pPr>
          </w:p>
        </w:tc>
        <w:tc>
          <w:tcPr>
            <w:tcW w:w="2020" w:type="dxa"/>
          </w:tcPr>
          <w:p w:rsidR="007A5A27" w:rsidRPr="00236A2A" w:rsidRDefault="007A5A27" w:rsidP="007A5A27">
            <w:pPr>
              <w:snapToGrid w:val="0"/>
              <w:spacing w:line="0" w:lineRule="atLeast"/>
              <w:ind w:left="240" w:hangingChars="100" w:hanging="240"/>
              <w:rPr>
                <w:rFonts w:ascii="標楷體" w:eastAsia="標楷體" w:hAnsi="標楷體"/>
                <w:spacing w:val="-14"/>
              </w:rPr>
            </w:pPr>
            <w:r w:rsidRPr="00236A2A">
              <w:rPr>
                <w:rFonts w:ascii="標楷體" w:eastAsia="標楷體" w:hAnsi="標楷體" w:hint="eastAsia"/>
              </w:rPr>
              <w:t>1.</w:t>
            </w:r>
            <w:r w:rsidRPr="00236A2A">
              <w:rPr>
                <w:rFonts w:ascii="標楷體" w:eastAsia="標楷體" w:hAnsi="標楷體" w:hint="eastAsia"/>
                <w:spacing w:val="-14"/>
              </w:rPr>
              <w:t>10</w:t>
            </w:r>
            <w:r>
              <w:rPr>
                <w:rFonts w:ascii="標楷體" w:eastAsia="標楷體" w:hAnsi="標楷體" w:hint="eastAsia"/>
                <w:spacing w:val="-14"/>
              </w:rPr>
              <w:t>8</w:t>
            </w:r>
            <w:r w:rsidRPr="00236A2A">
              <w:rPr>
                <w:rFonts w:ascii="標楷體" w:eastAsia="標楷體" w:hAnsi="標楷體" w:hint="eastAsia"/>
                <w:spacing w:val="-14"/>
              </w:rPr>
              <w:t>下學期各項</w:t>
            </w:r>
            <w:r>
              <w:rPr>
                <w:rFonts w:ascii="標楷體" w:eastAsia="標楷體" w:hAnsi="標楷體" w:hint="eastAsia"/>
                <w:spacing w:val="-14"/>
              </w:rPr>
              <w:t>健康</w:t>
            </w:r>
            <w:r w:rsidRPr="00236A2A">
              <w:rPr>
                <w:rFonts w:ascii="標楷體" w:eastAsia="標楷體" w:hAnsi="標楷體" w:hint="eastAsia"/>
                <w:spacing w:val="-14"/>
              </w:rPr>
              <w:t>資料彙整、統計。</w:t>
            </w:r>
          </w:p>
          <w:p w:rsidR="007A5A27" w:rsidRDefault="007A5A27" w:rsidP="007A5A27">
            <w:pPr>
              <w:snapToGrid w:val="0"/>
              <w:spacing w:line="0" w:lineRule="atLeast"/>
              <w:ind w:left="212" w:hangingChars="100" w:hanging="212"/>
              <w:jc w:val="both"/>
              <w:rPr>
                <w:rFonts w:ascii="標楷體" w:eastAsia="標楷體" w:hAnsi="標楷體"/>
                <w:spacing w:val="-14"/>
              </w:rPr>
            </w:pPr>
            <w:r>
              <w:rPr>
                <w:rFonts w:ascii="標楷體" w:eastAsia="標楷體" w:hAnsi="標楷體" w:hint="eastAsia"/>
                <w:spacing w:val="-14"/>
              </w:rPr>
              <w:t>2</w:t>
            </w:r>
            <w:r w:rsidRPr="00236A2A">
              <w:rPr>
                <w:rFonts w:ascii="標楷體" w:eastAsia="標楷體" w:hAnsi="標楷體"/>
                <w:spacing w:val="-14"/>
              </w:rPr>
              <w:t>.</w:t>
            </w:r>
            <w:r w:rsidRPr="00236A2A">
              <w:rPr>
                <w:rFonts w:ascii="標楷體" w:eastAsia="標楷體" w:hAnsi="標楷體" w:hint="eastAsia"/>
                <w:spacing w:val="-14"/>
              </w:rPr>
              <w:t>服務隊頒獎。</w:t>
            </w:r>
          </w:p>
          <w:p w:rsidR="007A5A27" w:rsidRPr="00236A2A" w:rsidRDefault="007A5A27" w:rsidP="007A5A27">
            <w:pPr>
              <w:snapToGrid w:val="0"/>
              <w:spacing w:line="0" w:lineRule="atLeast"/>
              <w:ind w:left="212" w:hangingChars="100" w:hanging="212"/>
              <w:jc w:val="both"/>
              <w:rPr>
                <w:rFonts w:ascii="標楷體" w:eastAsia="標楷體" w:hAnsi="標楷體"/>
                <w:spacing w:val="-14"/>
              </w:rPr>
            </w:pPr>
            <w:r>
              <w:rPr>
                <w:rFonts w:ascii="標楷體" w:eastAsia="標楷體" w:hAnsi="標楷體" w:hint="eastAsia"/>
                <w:spacing w:val="-14"/>
              </w:rPr>
              <w:t>3</w:t>
            </w:r>
            <w:r w:rsidRPr="00236A2A">
              <w:rPr>
                <w:rFonts w:ascii="標楷體" w:eastAsia="標楷體" w:hAnsi="標楷體" w:hint="eastAsia"/>
                <w:spacing w:val="-14"/>
              </w:rPr>
              <w:t>.體育器材盤點。</w:t>
            </w:r>
          </w:p>
          <w:p w:rsidR="007A5A27" w:rsidRPr="00236A2A" w:rsidRDefault="007A5A27" w:rsidP="007A5A27">
            <w:pPr>
              <w:snapToGrid w:val="0"/>
              <w:spacing w:line="0" w:lineRule="atLeast"/>
              <w:ind w:left="212" w:hangingChars="100" w:hanging="212"/>
              <w:jc w:val="both"/>
              <w:rPr>
                <w:rFonts w:ascii="標楷體" w:eastAsia="標楷體" w:hAnsi="標楷體"/>
                <w:spacing w:val="-14"/>
              </w:rPr>
            </w:pPr>
            <w:r>
              <w:rPr>
                <w:rFonts w:ascii="標楷體" w:eastAsia="標楷體" w:hAnsi="標楷體" w:hint="eastAsia"/>
                <w:spacing w:val="-14"/>
              </w:rPr>
              <w:t>4</w:t>
            </w:r>
            <w:r w:rsidRPr="00236A2A">
              <w:rPr>
                <w:rFonts w:ascii="標楷體" w:eastAsia="標楷體" w:hAnsi="標楷體"/>
                <w:spacing w:val="-14"/>
              </w:rPr>
              <w:t>.全校大掃除</w:t>
            </w:r>
          </w:p>
          <w:p w:rsidR="007A5A27" w:rsidRPr="00C1497D" w:rsidRDefault="007A5A27" w:rsidP="007A5A27">
            <w:pPr>
              <w:snapToGrid w:val="0"/>
              <w:spacing w:line="0" w:lineRule="atLeast"/>
              <w:ind w:left="212" w:hangingChars="100" w:hanging="212"/>
              <w:jc w:val="both"/>
              <w:rPr>
                <w:rFonts w:ascii="標楷體" w:eastAsia="標楷體" w:hAnsi="標楷體"/>
                <w:spacing w:val="-14"/>
              </w:rPr>
            </w:pPr>
            <w:r>
              <w:rPr>
                <w:rFonts w:ascii="標楷體" w:eastAsia="標楷體" w:hAnsi="標楷體" w:hint="eastAsia"/>
                <w:spacing w:val="-14"/>
              </w:rPr>
              <w:t>5.</w:t>
            </w:r>
            <w:r w:rsidRPr="00C1497D">
              <w:rPr>
                <w:rFonts w:ascii="標楷體" w:eastAsia="標楷體" w:hAnsi="標楷體" w:hint="eastAsia"/>
                <w:spacing w:val="-14"/>
              </w:rPr>
              <w:t>收回認輔紀錄、逐年檢查表及輔導資料整理。</w:t>
            </w:r>
          </w:p>
          <w:p w:rsidR="007A5A27" w:rsidRPr="00687A0E" w:rsidRDefault="007A5A27" w:rsidP="007A5A27">
            <w:pPr>
              <w:rPr>
                <w:rFonts w:ascii="標楷體" w:eastAsia="標楷體" w:hAnsi="標楷體" w:cs="標楷體"/>
              </w:rPr>
            </w:pPr>
            <w:r w:rsidRPr="00687A0E">
              <w:rPr>
                <w:rFonts w:ascii="標楷體" w:eastAsia="標楷體" w:hAnsi="標楷體" w:hint="eastAsia"/>
                <w:spacing w:val="-14"/>
              </w:rPr>
              <w:t>6.</w:t>
            </w:r>
            <w:r w:rsidRPr="00687A0E">
              <w:rPr>
                <w:rFonts w:ascii="標楷體" w:eastAsia="標楷體" w:hAnsi="標楷體" w:cs="標楷體"/>
              </w:rPr>
              <w:t>三合一期末會議</w:t>
            </w:r>
          </w:p>
          <w:p w:rsidR="007A5A27" w:rsidRPr="00687A0E" w:rsidRDefault="007A5A27" w:rsidP="007A5A27">
            <w:pPr>
              <w:ind w:left="180"/>
              <w:rPr>
                <w:rFonts w:ascii="標楷體" w:eastAsia="標楷體" w:hAnsi="標楷體" w:cs="標楷體"/>
              </w:rPr>
            </w:pPr>
            <w:r w:rsidRPr="00687A0E">
              <w:rPr>
                <w:rFonts w:ascii="標楷體" w:eastAsia="標楷體" w:hAnsi="標楷體" w:cs="標楷體"/>
              </w:rPr>
              <w:t>a.家庭教育推動小組會議</w:t>
            </w:r>
          </w:p>
          <w:p w:rsidR="007A5A27" w:rsidRPr="00687A0E" w:rsidRDefault="007A5A27" w:rsidP="007A5A27">
            <w:pPr>
              <w:ind w:left="180"/>
              <w:rPr>
                <w:rFonts w:ascii="標楷體" w:eastAsia="標楷體" w:hAnsi="標楷體" w:cs="標楷體"/>
              </w:rPr>
            </w:pPr>
            <w:r w:rsidRPr="00687A0E">
              <w:rPr>
                <w:rFonts w:ascii="標楷體" w:eastAsia="標楷體" w:hAnsi="標楷體" w:cs="標楷體"/>
              </w:rPr>
              <w:t>b.輔導工作會議</w:t>
            </w:r>
          </w:p>
          <w:p w:rsidR="007A5A27" w:rsidRPr="00687A0E" w:rsidRDefault="007A5A27" w:rsidP="007A5A27">
            <w:pPr>
              <w:ind w:left="180"/>
              <w:rPr>
                <w:rFonts w:ascii="標楷體" w:eastAsia="標楷體" w:hAnsi="標楷體" w:cs="標楷體"/>
              </w:rPr>
            </w:pPr>
            <w:r w:rsidRPr="00687A0E">
              <w:rPr>
                <w:rFonts w:ascii="標楷體" w:eastAsia="標楷體" w:hAnsi="標楷體" w:cs="標楷體"/>
              </w:rPr>
              <w:t>c.性別平等教育委員會會議。</w:t>
            </w:r>
          </w:p>
          <w:p w:rsidR="007A5A27" w:rsidRPr="00B80AEC" w:rsidRDefault="007A5A27" w:rsidP="007A5A27">
            <w:pPr>
              <w:rPr>
                <w:rFonts w:ascii="標楷體" w:eastAsia="標楷體" w:hAnsi="標楷體" w:cs="標楷體"/>
                <w:color w:val="FF0000"/>
              </w:rPr>
            </w:pPr>
            <w:r>
              <w:rPr>
                <w:rFonts w:ascii="標楷體" w:eastAsia="標楷體" w:hAnsi="標楷體" w:cs="標楷體" w:hint="eastAsia"/>
                <w:color w:val="FF0000"/>
              </w:rPr>
              <w:t>7</w:t>
            </w:r>
            <w:r w:rsidRPr="00B80AEC">
              <w:rPr>
                <w:rFonts w:ascii="標楷體" w:eastAsia="標楷體" w:hAnsi="標楷體" w:cs="標楷體" w:hint="eastAsia"/>
                <w:color w:val="FF0000"/>
              </w:rPr>
              <w:t>.</w:t>
            </w:r>
            <w:r w:rsidRPr="00B80AEC">
              <w:rPr>
                <w:rFonts w:ascii="標楷體" w:eastAsia="標楷體" w:hAnsi="標楷體" w:hint="eastAsia"/>
                <w:color w:val="FF0000"/>
                <w:spacing w:val="-24"/>
              </w:rPr>
              <w:t>學輔處各委員會期初會議及報告</w:t>
            </w:r>
          </w:p>
          <w:p w:rsidR="007A5A27" w:rsidRPr="00B80AEC" w:rsidRDefault="007A5A27" w:rsidP="007A5A27">
            <w:pPr>
              <w:snapToGrid w:val="0"/>
              <w:spacing w:line="0" w:lineRule="atLeast"/>
              <w:ind w:left="212" w:hangingChars="100" w:hanging="212"/>
              <w:jc w:val="both"/>
              <w:rPr>
                <w:rFonts w:ascii="標楷體" w:eastAsia="標楷體" w:hAnsi="標楷體"/>
                <w:spacing w:val="-14"/>
              </w:rPr>
            </w:pPr>
          </w:p>
        </w:tc>
        <w:tc>
          <w:tcPr>
            <w:tcW w:w="2020" w:type="dxa"/>
          </w:tcPr>
          <w:p w:rsidR="007A5A27" w:rsidRPr="00320ECB" w:rsidRDefault="007A5A27" w:rsidP="007A5A27">
            <w:pPr>
              <w:ind w:left="220" w:hangingChars="100" w:hanging="220"/>
              <w:rPr>
                <w:rFonts w:ascii="標楷體" w:eastAsia="標楷體" w:hAnsi="標楷體"/>
                <w:color w:val="000000"/>
                <w:spacing w:val="-10"/>
              </w:rPr>
            </w:pPr>
            <w:r w:rsidRPr="00320ECB">
              <w:rPr>
                <w:rFonts w:ascii="標楷體" w:eastAsia="標楷體" w:hAnsi="標楷體" w:hint="eastAsia"/>
                <w:color w:val="000000"/>
                <w:spacing w:val="-10"/>
              </w:rPr>
              <w:t>1.教學設備維修清點及收回。</w:t>
            </w:r>
          </w:p>
          <w:p w:rsidR="007A5A27" w:rsidRPr="00320ECB" w:rsidRDefault="007A5A27" w:rsidP="007A5A27">
            <w:pPr>
              <w:ind w:left="220" w:hangingChars="100" w:hanging="220"/>
              <w:rPr>
                <w:rFonts w:ascii="標楷體" w:eastAsia="標楷體" w:hAnsi="標楷體"/>
                <w:color w:val="000000"/>
                <w:spacing w:val="-10"/>
              </w:rPr>
            </w:pPr>
            <w:r w:rsidRPr="00320ECB">
              <w:rPr>
                <w:rFonts w:ascii="標楷體" w:eastAsia="標楷體" w:hAnsi="標楷體" w:hint="eastAsia"/>
                <w:color w:val="000000"/>
                <w:spacing w:val="-10"/>
              </w:rPr>
              <w:t>2.公物維修、校園公安及水電總檢</w:t>
            </w:r>
            <w:r w:rsidRPr="00320ECB">
              <w:rPr>
                <w:rFonts w:ascii="標楷體" w:eastAsia="標楷體" w:hAnsi="標楷體" w:cs="細明體" w:hint="eastAsia"/>
                <w:color w:val="000000"/>
                <w:spacing w:val="-10"/>
              </w:rPr>
              <w:t>查</w:t>
            </w:r>
            <w:r w:rsidRPr="00320ECB">
              <w:rPr>
                <w:rFonts w:ascii="標楷體" w:eastAsia="標楷體" w:hAnsi="標楷體" w:cs="MS Mincho" w:hint="eastAsia"/>
                <w:color w:val="000000"/>
                <w:spacing w:val="-10"/>
              </w:rPr>
              <w:t>。</w:t>
            </w:r>
          </w:p>
          <w:p w:rsidR="007A5A27" w:rsidRPr="00320ECB" w:rsidRDefault="007A5A27" w:rsidP="007A5A27">
            <w:pPr>
              <w:ind w:left="220" w:hangingChars="100" w:hanging="220"/>
              <w:rPr>
                <w:rFonts w:ascii="標楷體" w:eastAsia="標楷體" w:hAnsi="標楷體"/>
                <w:color w:val="000000"/>
                <w:spacing w:val="-10"/>
              </w:rPr>
            </w:pPr>
            <w:r w:rsidRPr="00320ECB">
              <w:rPr>
                <w:rFonts w:ascii="標楷體" w:eastAsia="標楷體" w:hAnsi="標楷體" w:hint="eastAsia"/>
                <w:color w:val="000000"/>
                <w:spacing w:val="-10"/>
              </w:rPr>
              <w:t>3.收班級鑰匙</w:t>
            </w:r>
          </w:p>
        </w:tc>
        <w:tc>
          <w:tcPr>
            <w:tcW w:w="2020" w:type="dxa"/>
          </w:tcPr>
          <w:p w:rsidR="007A5A27" w:rsidRDefault="007A5A27" w:rsidP="007A5A27">
            <w:pPr>
              <w:spacing w:line="240" w:lineRule="exact"/>
              <w:rPr>
                <w:rFonts w:ascii="標楷體" w:eastAsia="標楷體" w:hAnsi="標楷體"/>
                <w:color w:val="000000"/>
                <w:spacing w:val="-10"/>
              </w:rPr>
            </w:pPr>
            <w:r>
              <w:rPr>
                <w:rFonts w:ascii="標楷體" w:eastAsia="標楷體" w:hAnsi="標楷體" w:hint="eastAsia"/>
                <w:color w:val="000000"/>
                <w:spacing w:val="-10"/>
              </w:rPr>
              <w:t>1</w:t>
            </w:r>
            <w:r w:rsidRPr="006963CB">
              <w:rPr>
                <w:rFonts w:ascii="標楷體" w:eastAsia="標楷體" w:hAnsi="標楷體" w:hint="eastAsia"/>
                <w:color w:val="000000"/>
                <w:spacing w:val="-10"/>
              </w:rPr>
              <w:t>餐點會議、申購及請款。</w:t>
            </w:r>
          </w:p>
          <w:p w:rsidR="007A5A27" w:rsidRPr="006963CB" w:rsidRDefault="007A5A27" w:rsidP="007A5A27">
            <w:pPr>
              <w:pStyle w:val="afff5"/>
              <w:spacing w:before="20" w:after="20" w:line="240" w:lineRule="exact"/>
              <w:ind w:left="180" w:hangingChars="100" w:hanging="180"/>
              <w:rPr>
                <w:rFonts w:ascii="標楷體" w:eastAsia="標楷體" w:hAnsi="標楷體"/>
                <w:color w:val="000000"/>
                <w:spacing w:val="-10"/>
                <w:sz w:val="20"/>
                <w:szCs w:val="20"/>
              </w:rPr>
            </w:pPr>
            <w:r w:rsidRPr="006963CB">
              <w:rPr>
                <w:rFonts w:ascii="標楷體" w:eastAsia="標楷體" w:hAnsi="標楷體" w:hint="eastAsia"/>
                <w:color w:val="000000"/>
                <w:spacing w:val="-10"/>
                <w:sz w:val="20"/>
                <w:szCs w:val="20"/>
              </w:rPr>
              <w:t>2.假日安全教育宣導。</w:t>
            </w:r>
          </w:p>
          <w:p w:rsidR="007A5A27" w:rsidRDefault="007A5A27" w:rsidP="007A5A27">
            <w:pPr>
              <w:spacing w:line="240" w:lineRule="exact"/>
              <w:ind w:left="220" w:hangingChars="100" w:hanging="220"/>
              <w:rPr>
                <w:rFonts w:ascii="標楷體" w:eastAsia="標楷體" w:hAnsi="標楷體"/>
                <w:color w:val="000000"/>
                <w:spacing w:val="-10"/>
              </w:rPr>
            </w:pPr>
            <w:r>
              <w:rPr>
                <w:rFonts w:ascii="標楷體" w:eastAsia="標楷體" w:hAnsi="標楷體" w:hint="eastAsia"/>
                <w:color w:val="000000"/>
                <w:spacing w:val="-10"/>
              </w:rPr>
              <w:t>3.課程發展會議。</w:t>
            </w:r>
          </w:p>
          <w:p w:rsidR="007A5A27" w:rsidRPr="000A3BC0" w:rsidRDefault="007A5A27" w:rsidP="007A5A27">
            <w:pPr>
              <w:rPr>
                <w:rFonts w:ascii="標楷體" w:eastAsia="標楷體" w:hAnsi="標楷體"/>
                <w:color w:val="000000"/>
                <w:spacing w:val="-10"/>
              </w:rPr>
            </w:pPr>
          </w:p>
        </w:tc>
      </w:tr>
      <w:tr w:rsidR="007A5A27" w:rsidRPr="00EB3092" w:rsidTr="007A5A27">
        <w:trPr>
          <w:cantSplit/>
          <w:trHeight w:val="3214"/>
        </w:trPr>
        <w:tc>
          <w:tcPr>
            <w:tcW w:w="300" w:type="dxa"/>
            <w:vMerge/>
            <w:textDirection w:val="tbRlV"/>
          </w:tcPr>
          <w:p w:rsidR="007A5A27" w:rsidRPr="00AE5217" w:rsidRDefault="007A5A27" w:rsidP="007A5A27">
            <w:pPr>
              <w:ind w:left="113" w:right="113"/>
              <w:jc w:val="center"/>
              <w:rPr>
                <w:rFonts w:ascii="標楷體" w:eastAsia="標楷體" w:hAnsi="標楷體"/>
              </w:rPr>
            </w:pPr>
          </w:p>
        </w:tc>
        <w:tc>
          <w:tcPr>
            <w:tcW w:w="262" w:type="dxa"/>
            <w:textDirection w:val="tbRlV"/>
            <w:vAlign w:val="center"/>
          </w:tcPr>
          <w:p w:rsidR="007A5A27" w:rsidRPr="006216A3" w:rsidRDefault="007A5A27" w:rsidP="007A5A27">
            <w:pPr>
              <w:ind w:left="113" w:right="113"/>
              <w:jc w:val="center"/>
              <w:rPr>
                <w:rFonts w:ascii="標楷體" w:eastAsia="標楷體" w:hAnsi="標楷體"/>
                <w:sz w:val="22"/>
                <w:szCs w:val="22"/>
              </w:rPr>
            </w:pPr>
          </w:p>
        </w:tc>
        <w:tc>
          <w:tcPr>
            <w:tcW w:w="410" w:type="dxa"/>
            <w:textDirection w:val="tbRlV"/>
            <w:vAlign w:val="center"/>
          </w:tcPr>
          <w:p w:rsidR="007A5A27" w:rsidRPr="00EB3092" w:rsidRDefault="007A5A27" w:rsidP="007A5A27">
            <w:pPr>
              <w:jc w:val="center"/>
              <w:rPr>
                <w:rFonts w:ascii="標楷體" w:eastAsia="標楷體" w:hAnsi="標楷體"/>
                <w:color w:val="000000"/>
                <w:sz w:val="26"/>
                <w:szCs w:val="26"/>
              </w:rPr>
            </w:pPr>
          </w:p>
        </w:tc>
        <w:tc>
          <w:tcPr>
            <w:tcW w:w="1433" w:type="dxa"/>
          </w:tcPr>
          <w:p w:rsidR="007A5A27" w:rsidRPr="005520B0" w:rsidRDefault="007A5A27" w:rsidP="007A5A27">
            <w:pPr>
              <w:spacing w:line="240" w:lineRule="exact"/>
              <w:rPr>
                <w:rFonts w:ascii="標楷體" w:eastAsia="標楷體" w:hAnsi="標楷體"/>
                <w:color w:val="FF0000"/>
                <w:spacing w:val="-10"/>
              </w:rPr>
            </w:pPr>
          </w:p>
        </w:tc>
        <w:tc>
          <w:tcPr>
            <w:tcW w:w="2020" w:type="dxa"/>
          </w:tcPr>
          <w:p w:rsidR="007A5A27" w:rsidRPr="008F341E" w:rsidRDefault="007A5A27" w:rsidP="007A5A27">
            <w:pPr>
              <w:spacing w:line="240" w:lineRule="exact"/>
              <w:ind w:left="100" w:hanging="100"/>
              <w:rPr>
                <w:rFonts w:ascii="標楷體" w:eastAsia="標楷體" w:hAnsi="標楷體"/>
                <w:color w:val="000000" w:themeColor="text1"/>
                <w:spacing w:val="-14"/>
              </w:rPr>
            </w:pPr>
          </w:p>
        </w:tc>
        <w:tc>
          <w:tcPr>
            <w:tcW w:w="2020" w:type="dxa"/>
          </w:tcPr>
          <w:p w:rsidR="007A5A27" w:rsidRPr="001833A9" w:rsidRDefault="007A5A27" w:rsidP="007A5A27">
            <w:pPr>
              <w:spacing w:line="0" w:lineRule="atLeast"/>
              <w:rPr>
                <w:rFonts w:ascii="標楷體" w:eastAsia="標楷體" w:hAnsi="標楷體"/>
                <w:spacing w:val="-14"/>
              </w:rPr>
            </w:pPr>
          </w:p>
        </w:tc>
        <w:tc>
          <w:tcPr>
            <w:tcW w:w="2020" w:type="dxa"/>
          </w:tcPr>
          <w:p w:rsidR="007A5A27" w:rsidRPr="00320ECB" w:rsidRDefault="007A5A27" w:rsidP="007A5A27">
            <w:pPr>
              <w:ind w:left="220" w:hangingChars="100" w:hanging="220"/>
              <w:rPr>
                <w:rFonts w:ascii="標楷體" w:eastAsia="標楷體" w:hAnsi="標楷體"/>
                <w:color w:val="000000"/>
                <w:spacing w:val="-10"/>
              </w:rPr>
            </w:pPr>
          </w:p>
        </w:tc>
        <w:tc>
          <w:tcPr>
            <w:tcW w:w="2020" w:type="dxa"/>
          </w:tcPr>
          <w:p w:rsidR="007A5A27" w:rsidRPr="000A3BC0" w:rsidRDefault="007A5A27" w:rsidP="007A5A27">
            <w:pPr>
              <w:spacing w:line="240" w:lineRule="exact"/>
              <w:rPr>
                <w:rFonts w:ascii="標楷體" w:eastAsia="標楷體" w:hAnsi="標楷體"/>
                <w:color w:val="000000"/>
                <w:spacing w:val="-10"/>
              </w:rPr>
            </w:pPr>
          </w:p>
        </w:tc>
      </w:tr>
    </w:tbl>
    <w:p w:rsidR="007A5A27" w:rsidRDefault="007A5A27" w:rsidP="007A5A27">
      <w:pPr>
        <w:rPr>
          <w:color w:val="000000"/>
          <w:sz w:val="16"/>
          <w:szCs w:val="16"/>
        </w:rPr>
      </w:pPr>
    </w:p>
    <w:p w:rsidR="007A5A27" w:rsidRPr="00EB3092" w:rsidRDefault="007A5A27" w:rsidP="007A5A27">
      <w:pPr>
        <w:rPr>
          <w:color w:val="000000"/>
          <w:sz w:val="16"/>
          <w:szCs w:val="16"/>
        </w:rPr>
      </w:pPr>
    </w:p>
    <w:p w:rsidR="007A5A27" w:rsidRDefault="007A5A27" w:rsidP="007A5A27">
      <w:pPr>
        <w:rPr>
          <w:color w:val="000000"/>
          <w:sz w:val="16"/>
          <w:szCs w:val="16"/>
        </w:rPr>
      </w:pPr>
    </w:p>
    <w:p w:rsidR="007A5A27" w:rsidRDefault="007A5A27" w:rsidP="007A5A27">
      <w:pPr>
        <w:rPr>
          <w:color w:val="000000"/>
          <w:sz w:val="16"/>
          <w:szCs w:val="16"/>
        </w:rPr>
      </w:pPr>
    </w:p>
    <w:p w:rsidR="00F164DE" w:rsidRPr="007A5A27" w:rsidRDefault="00F164DE" w:rsidP="00F164DE">
      <w:pPr>
        <w:rPr>
          <w:color w:val="000000"/>
          <w:sz w:val="16"/>
          <w:szCs w:val="16"/>
        </w:rPr>
      </w:pPr>
    </w:p>
    <w:p w:rsidR="00F164DE" w:rsidRDefault="00F164DE" w:rsidP="00F164DE">
      <w:pPr>
        <w:rPr>
          <w:color w:val="000000"/>
          <w:sz w:val="16"/>
          <w:szCs w:val="16"/>
        </w:rPr>
      </w:pPr>
    </w:p>
    <w:p w:rsidR="00F164DE" w:rsidRDefault="00F164DE" w:rsidP="00F164DE">
      <w:pPr>
        <w:rPr>
          <w:color w:val="000000"/>
          <w:sz w:val="16"/>
          <w:szCs w:val="16"/>
        </w:rPr>
      </w:pPr>
    </w:p>
    <w:p w:rsidR="00F164DE" w:rsidRDefault="00F164DE" w:rsidP="00F164DE">
      <w:pPr>
        <w:rPr>
          <w:color w:val="000000"/>
          <w:sz w:val="16"/>
          <w:szCs w:val="16"/>
        </w:rPr>
      </w:pPr>
    </w:p>
    <w:p w:rsidR="00F164DE" w:rsidRDefault="00F164DE" w:rsidP="00F164DE">
      <w:pPr>
        <w:rPr>
          <w:color w:val="000000"/>
          <w:sz w:val="16"/>
          <w:szCs w:val="16"/>
        </w:rPr>
      </w:pPr>
    </w:p>
    <w:p w:rsidR="00F164DE" w:rsidRDefault="00F164DE" w:rsidP="00F164DE">
      <w:pPr>
        <w:rPr>
          <w:color w:val="000000"/>
          <w:sz w:val="16"/>
          <w:szCs w:val="16"/>
        </w:rPr>
      </w:pPr>
    </w:p>
    <w:p w:rsidR="00F164DE" w:rsidRDefault="00F164DE" w:rsidP="00F164DE">
      <w:pPr>
        <w:rPr>
          <w:color w:val="000000"/>
          <w:sz w:val="16"/>
          <w:szCs w:val="16"/>
        </w:rPr>
      </w:pPr>
    </w:p>
    <w:p w:rsidR="00F164DE" w:rsidRDefault="00F164DE" w:rsidP="00F164DE">
      <w:pPr>
        <w:rPr>
          <w:color w:val="000000"/>
          <w:sz w:val="16"/>
          <w:szCs w:val="16"/>
        </w:rPr>
      </w:pPr>
    </w:p>
    <w:p w:rsidR="00D21838" w:rsidRDefault="00D21838" w:rsidP="00D21838">
      <w:pPr>
        <w:rPr>
          <w:color w:val="000000"/>
          <w:sz w:val="16"/>
          <w:szCs w:val="16"/>
        </w:rPr>
      </w:pPr>
    </w:p>
    <w:p w:rsidR="00D21838" w:rsidRDefault="00D21838" w:rsidP="00D21838">
      <w:pPr>
        <w:rPr>
          <w:color w:val="000000"/>
          <w:sz w:val="16"/>
          <w:szCs w:val="16"/>
        </w:rPr>
      </w:pPr>
    </w:p>
    <w:p w:rsidR="00D21838" w:rsidRDefault="00D21838" w:rsidP="00D21838">
      <w:pPr>
        <w:rPr>
          <w:color w:val="000000"/>
          <w:sz w:val="16"/>
          <w:szCs w:val="16"/>
        </w:rPr>
      </w:pPr>
    </w:p>
    <w:p w:rsidR="00D21838" w:rsidRPr="00EB3092" w:rsidRDefault="00D21838" w:rsidP="00D21838">
      <w:pPr>
        <w:rPr>
          <w:color w:val="000000"/>
          <w:sz w:val="16"/>
          <w:szCs w:val="16"/>
        </w:rPr>
      </w:pPr>
    </w:p>
    <w:p w:rsidR="004F74A5" w:rsidRDefault="004F74A5" w:rsidP="00200A30">
      <w:pPr>
        <w:pStyle w:val="a7"/>
        <w:adjustRightInd w:val="0"/>
        <w:snapToGrid w:val="0"/>
        <w:ind w:leftChars="-75" w:left="-180" w:firstLineChars="50" w:firstLine="140"/>
        <w:rPr>
          <w:rFonts w:ascii="標楷體" w:eastAsia="標楷體" w:hAnsi="標楷體"/>
          <w:color w:val="000000"/>
          <w:sz w:val="28"/>
        </w:rPr>
      </w:pPr>
      <w:bookmarkStart w:id="10" w:name="捌、教師進修研習"/>
    </w:p>
    <w:p w:rsidR="00014ABC" w:rsidRPr="00E85DFB" w:rsidRDefault="00595AD1" w:rsidP="00784473">
      <w:pPr>
        <w:pStyle w:val="a7"/>
        <w:adjustRightInd w:val="0"/>
        <w:snapToGrid w:val="0"/>
        <w:ind w:leftChars="-75" w:left="-180" w:firstLineChars="50" w:firstLine="140"/>
        <w:rPr>
          <w:rFonts w:ascii="標楷體" w:eastAsia="標楷體" w:hAnsi="標楷體"/>
          <w:color w:val="000000"/>
          <w:sz w:val="28"/>
        </w:rPr>
      </w:pPr>
      <w:hyperlink w:anchor="目次" w:history="1">
        <w:r w:rsidR="00724D75" w:rsidRPr="00E85DFB">
          <w:rPr>
            <w:rStyle w:val="afb"/>
            <w:rFonts w:ascii="標楷體" w:eastAsia="標楷體" w:hAnsi="標楷體" w:hint="eastAsia"/>
            <w:color w:val="000000"/>
            <w:sz w:val="28"/>
            <w:u w:val="none"/>
          </w:rPr>
          <w:t>捌、教師進修研習</w:t>
        </w:r>
      </w:hyperlink>
      <w:bookmarkEnd w:id="10"/>
      <w:r w:rsidR="00014ABC" w:rsidRPr="00E85DFB">
        <w:rPr>
          <w:rFonts w:ascii="標楷體" w:eastAsia="標楷體" w:hAnsi="標楷體" w:hint="eastAsia"/>
          <w:color w:val="000000"/>
          <w:sz w:val="28"/>
        </w:rPr>
        <w:t>：</w:t>
      </w:r>
    </w:p>
    <w:p w:rsidR="000B6AC7" w:rsidRPr="0095137E" w:rsidRDefault="000B6AC7" w:rsidP="000B6AC7">
      <w:pPr>
        <w:spacing w:before="100" w:beforeAutospacing="1" w:after="100" w:afterAutospacing="1"/>
        <w:jc w:val="center"/>
        <w:rPr>
          <w:rFonts w:ascii="標楷體" w:eastAsia="標楷體" w:hAnsi="標楷體"/>
          <w:b/>
          <w:color w:val="000000"/>
          <w:sz w:val="32"/>
        </w:rPr>
      </w:pPr>
      <w:bookmarkStart w:id="11" w:name="玖、各處室計畫、辦法及相關規定"/>
      <w:r w:rsidRPr="0095137E">
        <w:rPr>
          <w:rFonts w:ascii="標楷體" w:eastAsia="標楷體" w:hAnsi="標楷體" w:hint="eastAsia"/>
          <w:b/>
          <w:color w:val="000000"/>
          <w:sz w:val="32"/>
        </w:rPr>
        <w:t>新竹市內湖國小</w:t>
      </w:r>
      <w:r w:rsidR="007A5A27">
        <w:rPr>
          <w:rFonts w:ascii="標楷體" w:eastAsia="標楷體" w:hAnsi="標楷體" w:hint="eastAsia"/>
          <w:b/>
          <w:color w:val="000000"/>
          <w:sz w:val="32"/>
        </w:rPr>
        <w:t>109</w:t>
      </w:r>
      <w:r w:rsidRPr="0095137E">
        <w:rPr>
          <w:rFonts w:ascii="標楷體" w:eastAsia="標楷體" w:hAnsi="標楷體" w:hint="eastAsia"/>
          <w:b/>
          <w:color w:val="000000"/>
          <w:sz w:val="32"/>
        </w:rPr>
        <w:t>學年度</w:t>
      </w:r>
      <w:r>
        <w:rPr>
          <w:rFonts w:ascii="標楷體" w:eastAsia="標楷體" w:hAnsi="標楷體" w:hint="eastAsia"/>
          <w:b/>
          <w:color w:val="000000"/>
          <w:sz w:val="32"/>
        </w:rPr>
        <w:t>上</w:t>
      </w:r>
      <w:r w:rsidRPr="0095137E">
        <w:rPr>
          <w:rFonts w:ascii="標楷體" w:eastAsia="標楷體" w:hAnsi="標楷體" w:hint="eastAsia"/>
          <w:b/>
          <w:color w:val="000000"/>
          <w:sz w:val="32"/>
        </w:rPr>
        <w:t>學期教師進修研習規畫</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88"/>
        <w:gridCol w:w="1080"/>
        <w:gridCol w:w="3063"/>
        <w:gridCol w:w="2977"/>
        <w:gridCol w:w="2126"/>
      </w:tblGrid>
      <w:tr w:rsidR="000B6AC7" w:rsidTr="00B7615C">
        <w:trPr>
          <w:cantSplit/>
          <w:trHeight w:val="624"/>
        </w:trPr>
        <w:tc>
          <w:tcPr>
            <w:tcW w:w="388" w:type="dxa"/>
            <w:vMerge w:val="restart"/>
            <w:textDirection w:val="tbRlV"/>
            <w:vAlign w:val="center"/>
          </w:tcPr>
          <w:p w:rsidR="000B6AC7" w:rsidRPr="00E94AAD" w:rsidRDefault="000B6AC7" w:rsidP="00B7615C">
            <w:pPr>
              <w:jc w:val="center"/>
              <w:rPr>
                <w:rFonts w:ascii="標楷體" w:eastAsia="標楷體" w:hAnsi="標楷體"/>
              </w:rPr>
            </w:pPr>
            <w:r w:rsidRPr="00E94AAD">
              <w:rPr>
                <w:rFonts w:ascii="標楷體" w:eastAsia="標楷體" w:hAnsi="標楷體" w:hint="eastAsia"/>
              </w:rPr>
              <w:t>週別</w:t>
            </w:r>
          </w:p>
        </w:tc>
        <w:tc>
          <w:tcPr>
            <w:tcW w:w="1080" w:type="dxa"/>
            <w:vMerge w:val="restart"/>
            <w:vAlign w:val="center"/>
          </w:tcPr>
          <w:p w:rsidR="000B6AC7" w:rsidRPr="00E94AAD" w:rsidRDefault="000B6AC7" w:rsidP="00B7615C">
            <w:pPr>
              <w:jc w:val="center"/>
              <w:rPr>
                <w:rFonts w:ascii="標楷體" w:eastAsia="標楷體" w:hAnsi="標楷體"/>
                <w:color w:val="000000"/>
              </w:rPr>
            </w:pPr>
            <w:r w:rsidRPr="00E94AAD">
              <w:rPr>
                <w:rFonts w:ascii="標楷體" w:eastAsia="標楷體" w:hAnsi="標楷體" w:hint="eastAsia"/>
                <w:color w:val="000000"/>
              </w:rPr>
              <w:t>日期</w:t>
            </w:r>
          </w:p>
        </w:tc>
        <w:tc>
          <w:tcPr>
            <w:tcW w:w="8166" w:type="dxa"/>
            <w:gridSpan w:val="3"/>
            <w:vAlign w:val="center"/>
          </w:tcPr>
          <w:p w:rsidR="000B6AC7" w:rsidRPr="00205424" w:rsidRDefault="000B6AC7" w:rsidP="00B7615C">
            <w:pPr>
              <w:jc w:val="center"/>
              <w:rPr>
                <w:rFonts w:ascii="標楷體" w:eastAsia="標楷體" w:hAnsi="標楷體"/>
                <w:color w:val="000000"/>
              </w:rPr>
            </w:pPr>
            <w:r w:rsidRPr="00205424">
              <w:rPr>
                <w:rFonts w:ascii="標楷體" w:eastAsia="標楷體" w:hAnsi="標楷體" w:hint="eastAsia"/>
                <w:color w:val="000000"/>
              </w:rPr>
              <w:t>各處室</w:t>
            </w:r>
          </w:p>
        </w:tc>
      </w:tr>
      <w:tr w:rsidR="000B6AC7" w:rsidTr="00B7615C">
        <w:trPr>
          <w:cantSplit/>
          <w:trHeight w:val="624"/>
        </w:trPr>
        <w:tc>
          <w:tcPr>
            <w:tcW w:w="388" w:type="dxa"/>
            <w:vMerge/>
            <w:vAlign w:val="center"/>
          </w:tcPr>
          <w:p w:rsidR="000B6AC7" w:rsidRDefault="000B6AC7" w:rsidP="00B7615C">
            <w:pPr>
              <w:jc w:val="center"/>
              <w:rPr>
                <w:color w:val="000000"/>
              </w:rPr>
            </w:pPr>
          </w:p>
        </w:tc>
        <w:tc>
          <w:tcPr>
            <w:tcW w:w="1080" w:type="dxa"/>
            <w:vMerge/>
          </w:tcPr>
          <w:p w:rsidR="000B6AC7" w:rsidRDefault="000B6AC7" w:rsidP="00B7615C">
            <w:pPr>
              <w:rPr>
                <w:color w:val="000000"/>
              </w:rPr>
            </w:pPr>
          </w:p>
        </w:tc>
        <w:tc>
          <w:tcPr>
            <w:tcW w:w="3063" w:type="dxa"/>
            <w:vAlign w:val="center"/>
          </w:tcPr>
          <w:p w:rsidR="000B6AC7" w:rsidRPr="00205424" w:rsidRDefault="000B6AC7" w:rsidP="00B7615C">
            <w:pPr>
              <w:jc w:val="center"/>
              <w:rPr>
                <w:rFonts w:ascii="標楷體" w:eastAsia="標楷體" w:hAnsi="標楷體"/>
                <w:color w:val="000000"/>
              </w:rPr>
            </w:pPr>
            <w:r w:rsidRPr="00205424">
              <w:rPr>
                <w:rFonts w:ascii="標楷體" w:eastAsia="標楷體" w:hAnsi="標楷體" w:hint="eastAsia"/>
                <w:color w:val="000000"/>
              </w:rPr>
              <w:t>教務處</w:t>
            </w:r>
          </w:p>
        </w:tc>
        <w:tc>
          <w:tcPr>
            <w:tcW w:w="2977" w:type="dxa"/>
            <w:tcBorders>
              <w:bottom w:val="single" w:sz="4" w:space="0" w:color="auto"/>
            </w:tcBorders>
            <w:vAlign w:val="center"/>
          </w:tcPr>
          <w:p w:rsidR="000B6AC7" w:rsidRPr="00205424" w:rsidRDefault="000B6AC7" w:rsidP="00B7615C">
            <w:pPr>
              <w:jc w:val="center"/>
              <w:rPr>
                <w:rFonts w:ascii="標楷體" w:eastAsia="標楷體" w:hAnsi="標楷體"/>
                <w:color w:val="000000"/>
              </w:rPr>
            </w:pPr>
            <w:r w:rsidRPr="00205424">
              <w:rPr>
                <w:rFonts w:ascii="標楷體" w:eastAsia="標楷體" w:hAnsi="標楷體" w:hint="eastAsia"/>
                <w:color w:val="000000"/>
              </w:rPr>
              <w:t>學</w:t>
            </w:r>
            <w:r>
              <w:rPr>
                <w:rFonts w:ascii="標楷體" w:eastAsia="標楷體" w:hAnsi="標楷體" w:hint="eastAsia"/>
                <w:color w:val="000000"/>
              </w:rPr>
              <w:t>輔</w:t>
            </w:r>
            <w:r w:rsidRPr="00205424">
              <w:rPr>
                <w:rFonts w:ascii="標楷體" w:eastAsia="標楷體" w:hAnsi="標楷體" w:hint="eastAsia"/>
                <w:color w:val="000000"/>
              </w:rPr>
              <w:t>處</w:t>
            </w:r>
          </w:p>
        </w:tc>
        <w:tc>
          <w:tcPr>
            <w:tcW w:w="2126" w:type="dxa"/>
            <w:tcBorders>
              <w:bottom w:val="single" w:sz="4" w:space="0" w:color="auto"/>
            </w:tcBorders>
            <w:vAlign w:val="center"/>
          </w:tcPr>
          <w:p w:rsidR="000B6AC7" w:rsidRPr="00205424" w:rsidRDefault="000B6AC7" w:rsidP="00B7615C">
            <w:pPr>
              <w:jc w:val="center"/>
              <w:rPr>
                <w:rFonts w:ascii="標楷體" w:eastAsia="標楷體" w:hAnsi="標楷體"/>
                <w:color w:val="000000"/>
              </w:rPr>
            </w:pPr>
            <w:r w:rsidRPr="00205424">
              <w:rPr>
                <w:rFonts w:ascii="標楷體" w:eastAsia="標楷體" w:hAnsi="標楷體" w:hint="eastAsia"/>
                <w:color w:val="000000"/>
              </w:rPr>
              <w:t>總務處</w:t>
            </w:r>
          </w:p>
        </w:tc>
      </w:tr>
      <w:tr w:rsidR="007A5A27" w:rsidRPr="000D7336" w:rsidTr="007A5A27">
        <w:trPr>
          <w:cantSplit/>
          <w:trHeight w:val="624"/>
        </w:trPr>
        <w:tc>
          <w:tcPr>
            <w:tcW w:w="388" w:type="dxa"/>
            <w:vAlign w:val="center"/>
          </w:tcPr>
          <w:p w:rsidR="007A5A27" w:rsidRDefault="007A5A27" w:rsidP="007A5A27">
            <w:pPr>
              <w:jc w:val="center"/>
              <w:rPr>
                <w:color w:val="000000"/>
              </w:rPr>
            </w:pPr>
            <w:r>
              <w:rPr>
                <w:rFonts w:hint="eastAsia"/>
                <w:color w:val="000000"/>
              </w:rPr>
              <w:t>1</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09/02</w:t>
            </w:r>
          </w:p>
        </w:tc>
        <w:tc>
          <w:tcPr>
            <w:tcW w:w="3063" w:type="dxa"/>
            <w:shd w:val="clear" w:color="auto" w:fill="FFFFFF"/>
          </w:tcPr>
          <w:p w:rsidR="007A5A27" w:rsidRPr="007A5A27" w:rsidRDefault="007A5A27" w:rsidP="007A5A27">
            <w:pPr>
              <w:rPr>
                <w:rFonts w:ascii="標楷體" w:eastAsia="標楷體" w:hAnsi="標楷體"/>
              </w:rPr>
            </w:pPr>
          </w:p>
        </w:tc>
        <w:tc>
          <w:tcPr>
            <w:tcW w:w="2977" w:type="dxa"/>
            <w:shd w:val="clear" w:color="auto" w:fill="FFFFFF"/>
            <w:vAlign w:val="center"/>
          </w:tcPr>
          <w:p w:rsidR="007A5A27" w:rsidRPr="00A033E4" w:rsidRDefault="007A5A27" w:rsidP="007A5A27">
            <w:pPr>
              <w:rPr>
                <w:rFonts w:ascii="標楷體" w:eastAsia="標楷體" w:hAnsi="標楷體"/>
                <w:color w:val="000000"/>
                <w:sz w:val="22"/>
                <w:szCs w:val="22"/>
              </w:rPr>
            </w:pPr>
          </w:p>
        </w:tc>
        <w:tc>
          <w:tcPr>
            <w:tcW w:w="2126" w:type="dxa"/>
            <w:shd w:val="clear" w:color="auto" w:fill="FFFFFF"/>
            <w:vAlign w:val="center"/>
          </w:tcPr>
          <w:p w:rsidR="007A5A27" w:rsidRPr="00A033E4" w:rsidRDefault="007A5A27" w:rsidP="007A5A27">
            <w:pPr>
              <w:jc w:val="both"/>
              <w:rPr>
                <w:rFonts w:ascii="標楷體" w:eastAsia="標楷體" w:hAnsi="標楷體"/>
                <w:color w:val="000000"/>
                <w:sz w:val="22"/>
                <w:szCs w:val="22"/>
              </w:rPr>
            </w:pPr>
          </w:p>
        </w:tc>
      </w:tr>
      <w:tr w:rsidR="007A5A27" w:rsidRPr="000D7336" w:rsidTr="007A5A27">
        <w:trPr>
          <w:cantSplit/>
          <w:trHeight w:val="624"/>
        </w:trPr>
        <w:tc>
          <w:tcPr>
            <w:tcW w:w="388" w:type="dxa"/>
            <w:vAlign w:val="center"/>
          </w:tcPr>
          <w:p w:rsidR="007A5A27" w:rsidRDefault="007A5A27" w:rsidP="007A5A27">
            <w:pPr>
              <w:jc w:val="center"/>
              <w:rPr>
                <w:color w:val="000000"/>
              </w:rPr>
            </w:pPr>
            <w:r>
              <w:rPr>
                <w:rFonts w:hint="eastAsia"/>
                <w:color w:val="000000"/>
              </w:rPr>
              <w:t>2.</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09/09</w:t>
            </w:r>
          </w:p>
        </w:tc>
        <w:tc>
          <w:tcPr>
            <w:tcW w:w="3063" w:type="dxa"/>
            <w:shd w:val="clear" w:color="auto" w:fill="FFFFFF"/>
          </w:tcPr>
          <w:p w:rsidR="007A5A27" w:rsidRPr="007A5A27" w:rsidRDefault="007A5A27" w:rsidP="007A5A27">
            <w:pPr>
              <w:rPr>
                <w:rFonts w:ascii="標楷體" w:eastAsia="標楷體" w:hAnsi="標楷體"/>
              </w:rPr>
            </w:pPr>
          </w:p>
        </w:tc>
        <w:tc>
          <w:tcPr>
            <w:tcW w:w="2977" w:type="dxa"/>
            <w:shd w:val="clear" w:color="auto" w:fill="FFFFFF"/>
            <w:vAlign w:val="center"/>
          </w:tcPr>
          <w:p w:rsidR="007A5A27" w:rsidRPr="00B139F1" w:rsidRDefault="007A5A27" w:rsidP="007A5A27">
            <w:pPr>
              <w:spacing w:line="0" w:lineRule="atLeast"/>
              <w:rPr>
                <w:rFonts w:ascii="標楷體" w:eastAsia="標楷體" w:hAnsi="標楷體"/>
                <w:b/>
                <w:color w:val="00B050"/>
                <w:sz w:val="22"/>
                <w:szCs w:val="22"/>
              </w:rPr>
            </w:pPr>
          </w:p>
        </w:tc>
        <w:tc>
          <w:tcPr>
            <w:tcW w:w="2126" w:type="dxa"/>
            <w:shd w:val="clear" w:color="auto" w:fill="FFFFFF"/>
            <w:vAlign w:val="center"/>
          </w:tcPr>
          <w:p w:rsidR="007A5A27" w:rsidRPr="00A033E4" w:rsidRDefault="007A5A27" w:rsidP="007A5A27">
            <w:pPr>
              <w:jc w:val="both"/>
              <w:rPr>
                <w:rFonts w:ascii="標楷體" w:eastAsia="標楷體" w:hAnsi="標楷體"/>
                <w:color w:val="000000"/>
                <w:sz w:val="22"/>
                <w:szCs w:val="22"/>
              </w:rPr>
            </w:pPr>
          </w:p>
        </w:tc>
      </w:tr>
      <w:tr w:rsidR="007A5A27" w:rsidRPr="000D7336" w:rsidTr="007A5A27">
        <w:trPr>
          <w:cantSplit/>
          <w:trHeight w:val="624"/>
        </w:trPr>
        <w:tc>
          <w:tcPr>
            <w:tcW w:w="388" w:type="dxa"/>
            <w:vAlign w:val="center"/>
          </w:tcPr>
          <w:p w:rsidR="007A5A27" w:rsidRDefault="007A5A27" w:rsidP="007A5A27">
            <w:pPr>
              <w:jc w:val="center"/>
              <w:rPr>
                <w:color w:val="000000"/>
              </w:rPr>
            </w:pPr>
            <w:r>
              <w:rPr>
                <w:rFonts w:hint="eastAsia"/>
                <w:color w:val="000000"/>
              </w:rPr>
              <w:t>3</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09/16</w:t>
            </w:r>
          </w:p>
        </w:tc>
        <w:tc>
          <w:tcPr>
            <w:tcW w:w="3063" w:type="dxa"/>
            <w:shd w:val="clear" w:color="auto" w:fill="FFFFFF"/>
          </w:tcPr>
          <w:p w:rsidR="007A5A27" w:rsidRPr="007A5A27" w:rsidRDefault="007A5A27" w:rsidP="007A5A27">
            <w:pPr>
              <w:rPr>
                <w:rFonts w:ascii="標楷體" w:eastAsia="標楷體" w:hAnsi="標楷體"/>
              </w:rPr>
            </w:pPr>
          </w:p>
        </w:tc>
        <w:tc>
          <w:tcPr>
            <w:tcW w:w="2977" w:type="dxa"/>
            <w:shd w:val="clear" w:color="auto" w:fill="FFFFFF"/>
            <w:vAlign w:val="center"/>
          </w:tcPr>
          <w:p w:rsidR="007A5A27" w:rsidRPr="00A033E4" w:rsidRDefault="007A5A27" w:rsidP="007A5A27">
            <w:pPr>
              <w:rPr>
                <w:rFonts w:ascii="標楷體" w:eastAsia="標楷體" w:hAnsi="標楷體"/>
                <w:color w:val="000000"/>
                <w:sz w:val="22"/>
                <w:szCs w:val="22"/>
              </w:rPr>
            </w:pPr>
          </w:p>
        </w:tc>
        <w:tc>
          <w:tcPr>
            <w:tcW w:w="2126" w:type="dxa"/>
            <w:shd w:val="clear" w:color="auto" w:fill="FFFFFF"/>
            <w:vAlign w:val="center"/>
          </w:tcPr>
          <w:p w:rsidR="007A5A27" w:rsidRPr="006905F0" w:rsidRDefault="007A5A27" w:rsidP="007A5A27">
            <w:pPr>
              <w:jc w:val="both"/>
              <w:rPr>
                <w:rFonts w:ascii="標楷體" w:eastAsia="標楷體" w:hAnsi="標楷體"/>
                <w:color w:val="000000"/>
                <w:sz w:val="22"/>
                <w:szCs w:val="22"/>
              </w:rPr>
            </w:pPr>
          </w:p>
        </w:tc>
      </w:tr>
      <w:tr w:rsidR="007A5A27" w:rsidRPr="000D7336" w:rsidTr="007A5A27">
        <w:trPr>
          <w:cantSplit/>
          <w:trHeight w:val="624"/>
        </w:trPr>
        <w:tc>
          <w:tcPr>
            <w:tcW w:w="388" w:type="dxa"/>
            <w:vAlign w:val="center"/>
          </w:tcPr>
          <w:p w:rsidR="007A5A27" w:rsidRDefault="007A5A27" w:rsidP="007A5A27">
            <w:pPr>
              <w:jc w:val="center"/>
              <w:rPr>
                <w:color w:val="000000"/>
              </w:rPr>
            </w:pPr>
            <w:r>
              <w:rPr>
                <w:rFonts w:hint="eastAsia"/>
                <w:color w:val="000000"/>
              </w:rPr>
              <w:t>4</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09/23</w:t>
            </w:r>
          </w:p>
        </w:tc>
        <w:tc>
          <w:tcPr>
            <w:tcW w:w="3063" w:type="dxa"/>
            <w:shd w:val="clear" w:color="auto" w:fill="FFFFFF"/>
          </w:tcPr>
          <w:p w:rsidR="007A5A27" w:rsidRPr="007A5A27" w:rsidRDefault="007A5A27" w:rsidP="007A5A27">
            <w:pPr>
              <w:rPr>
                <w:rFonts w:ascii="標楷體" w:eastAsia="標楷體" w:hAnsi="標楷體"/>
              </w:rPr>
            </w:pPr>
          </w:p>
        </w:tc>
        <w:tc>
          <w:tcPr>
            <w:tcW w:w="2977" w:type="dxa"/>
            <w:shd w:val="clear" w:color="auto" w:fill="FFFFFF"/>
            <w:vAlign w:val="center"/>
          </w:tcPr>
          <w:p w:rsidR="007A5A27" w:rsidRPr="006905F0" w:rsidRDefault="007A5A27" w:rsidP="007A5A27">
            <w:pPr>
              <w:rPr>
                <w:rFonts w:ascii="標楷體" w:eastAsia="標楷體" w:hAnsi="標楷體"/>
                <w:color w:val="000000"/>
                <w:sz w:val="22"/>
                <w:szCs w:val="22"/>
              </w:rPr>
            </w:pPr>
            <w:r w:rsidRPr="007A5A27">
              <w:rPr>
                <w:rFonts w:ascii="標楷體" w:eastAsia="標楷體" w:hAnsi="標楷體" w:hint="eastAsia"/>
              </w:rPr>
              <w:t>09/23 家庭教育教師增能研習 2H</w:t>
            </w:r>
          </w:p>
        </w:tc>
        <w:tc>
          <w:tcPr>
            <w:tcW w:w="2126" w:type="dxa"/>
            <w:shd w:val="clear" w:color="auto" w:fill="FFFFFF"/>
            <w:vAlign w:val="center"/>
          </w:tcPr>
          <w:p w:rsidR="007A5A27" w:rsidRPr="00A033E4" w:rsidRDefault="007A5A27" w:rsidP="007A5A27">
            <w:pPr>
              <w:jc w:val="both"/>
              <w:rPr>
                <w:rFonts w:ascii="標楷體" w:eastAsia="標楷體" w:hAnsi="標楷體"/>
                <w:color w:val="000000"/>
                <w:sz w:val="22"/>
                <w:szCs w:val="22"/>
              </w:rPr>
            </w:pPr>
          </w:p>
        </w:tc>
      </w:tr>
      <w:tr w:rsidR="007A5A27" w:rsidRPr="00715B43" w:rsidTr="007A5A27">
        <w:trPr>
          <w:cantSplit/>
          <w:trHeight w:val="624"/>
        </w:trPr>
        <w:tc>
          <w:tcPr>
            <w:tcW w:w="388" w:type="dxa"/>
            <w:vAlign w:val="center"/>
          </w:tcPr>
          <w:p w:rsidR="007A5A27" w:rsidRPr="00D95E05" w:rsidRDefault="007A5A27" w:rsidP="007A5A27">
            <w:pPr>
              <w:jc w:val="center"/>
              <w:rPr>
                <w:color w:val="000000"/>
              </w:rPr>
            </w:pPr>
            <w:r>
              <w:rPr>
                <w:rFonts w:hint="eastAsia"/>
                <w:color w:val="000000"/>
              </w:rPr>
              <w:t>5</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09/30</w:t>
            </w:r>
          </w:p>
        </w:tc>
        <w:tc>
          <w:tcPr>
            <w:tcW w:w="3063" w:type="dxa"/>
            <w:shd w:val="clear" w:color="auto" w:fill="FFFFFF"/>
          </w:tcPr>
          <w:p w:rsidR="007A5A27" w:rsidRPr="007A5A27" w:rsidRDefault="007A5A27" w:rsidP="007A5A27">
            <w:pPr>
              <w:rPr>
                <w:rFonts w:ascii="標楷體" w:eastAsia="標楷體" w:hAnsi="標楷體"/>
              </w:rPr>
            </w:pPr>
          </w:p>
        </w:tc>
        <w:tc>
          <w:tcPr>
            <w:tcW w:w="2977" w:type="dxa"/>
            <w:shd w:val="clear" w:color="auto" w:fill="FFFFFF"/>
            <w:vAlign w:val="center"/>
          </w:tcPr>
          <w:p w:rsidR="007A5A27" w:rsidRPr="00A033E4" w:rsidRDefault="007A5A27" w:rsidP="007A5A27">
            <w:pPr>
              <w:rPr>
                <w:rFonts w:ascii="標楷體" w:eastAsia="標楷體" w:hAnsi="標楷體"/>
                <w:color w:val="000000"/>
                <w:sz w:val="22"/>
                <w:szCs w:val="22"/>
              </w:rPr>
            </w:pPr>
          </w:p>
        </w:tc>
        <w:tc>
          <w:tcPr>
            <w:tcW w:w="2126" w:type="dxa"/>
            <w:shd w:val="clear" w:color="auto" w:fill="FFFFFF"/>
            <w:vAlign w:val="center"/>
          </w:tcPr>
          <w:p w:rsidR="007A5A27" w:rsidRPr="00A033E4" w:rsidRDefault="007A5A27" w:rsidP="007A5A27">
            <w:pPr>
              <w:jc w:val="both"/>
              <w:rPr>
                <w:rFonts w:ascii="標楷體" w:eastAsia="標楷體" w:hAnsi="標楷體"/>
                <w:color w:val="000000"/>
                <w:sz w:val="22"/>
                <w:szCs w:val="22"/>
              </w:rPr>
            </w:pPr>
          </w:p>
        </w:tc>
      </w:tr>
      <w:tr w:rsidR="007A5A27" w:rsidRPr="00B04D31" w:rsidTr="007A5A27">
        <w:trPr>
          <w:cantSplit/>
          <w:trHeight w:val="624"/>
        </w:trPr>
        <w:tc>
          <w:tcPr>
            <w:tcW w:w="388" w:type="dxa"/>
            <w:vAlign w:val="center"/>
          </w:tcPr>
          <w:p w:rsidR="007A5A27" w:rsidRDefault="007A5A27" w:rsidP="007A5A27">
            <w:pPr>
              <w:jc w:val="center"/>
              <w:rPr>
                <w:color w:val="000000"/>
              </w:rPr>
            </w:pPr>
            <w:r w:rsidRPr="00D95E05">
              <w:rPr>
                <w:rFonts w:hint="eastAsia"/>
                <w:color w:val="000000"/>
              </w:rPr>
              <w:t>6</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10/07</w:t>
            </w:r>
          </w:p>
        </w:tc>
        <w:tc>
          <w:tcPr>
            <w:tcW w:w="3063" w:type="dxa"/>
            <w:shd w:val="clear" w:color="auto" w:fill="FFFFFF"/>
          </w:tcPr>
          <w:p w:rsidR="007A5A27" w:rsidRPr="007A5A27" w:rsidRDefault="007A5A27" w:rsidP="007A5A27">
            <w:pPr>
              <w:rPr>
                <w:rFonts w:ascii="標楷體" w:eastAsia="標楷體" w:hAnsi="標楷體"/>
              </w:rPr>
            </w:pPr>
          </w:p>
        </w:tc>
        <w:tc>
          <w:tcPr>
            <w:tcW w:w="2977" w:type="dxa"/>
            <w:shd w:val="clear" w:color="auto" w:fill="FFFFFF"/>
            <w:vAlign w:val="center"/>
          </w:tcPr>
          <w:p w:rsidR="007A5A27" w:rsidRPr="00A033E4" w:rsidRDefault="007A5A27" w:rsidP="007A5A27">
            <w:pPr>
              <w:rPr>
                <w:rFonts w:ascii="標楷體" w:eastAsia="標楷體" w:hAnsi="標楷體"/>
                <w:color w:val="000000"/>
                <w:sz w:val="22"/>
                <w:szCs w:val="22"/>
              </w:rPr>
            </w:pPr>
          </w:p>
        </w:tc>
        <w:tc>
          <w:tcPr>
            <w:tcW w:w="2126" w:type="dxa"/>
            <w:shd w:val="clear" w:color="auto" w:fill="FFFFFF"/>
            <w:vAlign w:val="center"/>
          </w:tcPr>
          <w:p w:rsidR="007A5A27" w:rsidRPr="00A033E4" w:rsidRDefault="007A5A27" w:rsidP="007A5A27">
            <w:pPr>
              <w:jc w:val="both"/>
              <w:rPr>
                <w:rFonts w:ascii="標楷體" w:eastAsia="標楷體" w:hAnsi="標楷體"/>
                <w:color w:val="000000"/>
                <w:sz w:val="22"/>
                <w:szCs w:val="22"/>
              </w:rPr>
            </w:pPr>
          </w:p>
        </w:tc>
      </w:tr>
      <w:tr w:rsidR="007A5A27" w:rsidRPr="00715B43" w:rsidTr="007A5A27">
        <w:trPr>
          <w:cantSplit/>
          <w:trHeight w:val="624"/>
        </w:trPr>
        <w:tc>
          <w:tcPr>
            <w:tcW w:w="388" w:type="dxa"/>
            <w:vAlign w:val="center"/>
          </w:tcPr>
          <w:p w:rsidR="007A5A27" w:rsidRDefault="007A5A27" w:rsidP="007A5A27">
            <w:pPr>
              <w:jc w:val="center"/>
              <w:rPr>
                <w:color w:val="000000"/>
              </w:rPr>
            </w:pPr>
            <w:r>
              <w:rPr>
                <w:rFonts w:hint="eastAsia"/>
                <w:color w:val="000000"/>
              </w:rPr>
              <w:t>7</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10/14</w:t>
            </w:r>
          </w:p>
        </w:tc>
        <w:tc>
          <w:tcPr>
            <w:tcW w:w="3063" w:type="dxa"/>
            <w:tcBorders>
              <w:bottom w:val="single" w:sz="4" w:space="0" w:color="auto"/>
            </w:tcBorders>
          </w:tcPr>
          <w:p w:rsidR="007A5A27" w:rsidRPr="007A5A27" w:rsidRDefault="007A5A27" w:rsidP="007A5A27">
            <w:pPr>
              <w:rPr>
                <w:rFonts w:ascii="標楷體" w:eastAsia="標楷體" w:hAnsi="標楷體"/>
              </w:rPr>
            </w:pPr>
            <w:r w:rsidRPr="007A5A27">
              <w:rPr>
                <w:rFonts w:ascii="標楷體" w:eastAsia="標楷體" w:hAnsi="標楷體" w:hint="eastAsia"/>
              </w:rPr>
              <w:t>"10/14教師家庭教育研習結合特教家庭教育研習(課研組安排孟瑛如老師)</w:t>
            </w:r>
          </w:p>
        </w:tc>
        <w:tc>
          <w:tcPr>
            <w:tcW w:w="2977" w:type="dxa"/>
            <w:vAlign w:val="center"/>
          </w:tcPr>
          <w:p w:rsidR="007A5A27" w:rsidRPr="00A033E4" w:rsidRDefault="007A5A27" w:rsidP="007A5A27">
            <w:pPr>
              <w:rPr>
                <w:rFonts w:ascii="標楷體" w:eastAsia="標楷體" w:hAnsi="標楷體"/>
                <w:color w:val="4F81BD"/>
                <w:sz w:val="22"/>
                <w:szCs w:val="22"/>
              </w:rPr>
            </w:pPr>
          </w:p>
        </w:tc>
        <w:tc>
          <w:tcPr>
            <w:tcW w:w="2126" w:type="dxa"/>
            <w:vAlign w:val="center"/>
          </w:tcPr>
          <w:p w:rsidR="007A5A27" w:rsidRPr="00A033E4" w:rsidRDefault="007A5A27" w:rsidP="007A5A27">
            <w:pPr>
              <w:spacing w:line="400" w:lineRule="exact"/>
              <w:jc w:val="center"/>
              <w:rPr>
                <w:rFonts w:ascii="標楷體" w:eastAsia="標楷體" w:hAnsi="標楷體"/>
                <w:color w:val="000000"/>
                <w:sz w:val="22"/>
                <w:szCs w:val="22"/>
              </w:rPr>
            </w:pPr>
          </w:p>
        </w:tc>
      </w:tr>
      <w:tr w:rsidR="007A5A27" w:rsidRPr="00715B43" w:rsidTr="007A5A27">
        <w:trPr>
          <w:cantSplit/>
          <w:trHeight w:val="624"/>
        </w:trPr>
        <w:tc>
          <w:tcPr>
            <w:tcW w:w="388" w:type="dxa"/>
            <w:vAlign w:val="center"/>
          </w:tcPr>
          <w:p w:rsidR="007A5A27" w:rsidRPr="00E948AC" w:rsidRDefault="007A5A27" w:rsidP="007A5A27">
            <w:pPr>
              <w:jc w:val="center"/>
              <w:rPr>
                <w:color w:val="000000"/>
              </w:rPr>
            </w:pPr>
            <w:r>
              <w:rPr>
                <w:rFonts w:hint="eastAsia"/>
                <w:color w:val="000000"/>
              </w:rPr>
              <w:t>8</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10/21</w:t>
            </w:r>
          </w:p>
        </w:tc>
        <w:tc>
          <w:tcPr>
            <w:tcW w:w="3063" w:type="dxa"/>
            <w:tcBorders>
              <w:bottom w:val="single" w:sz="4" w:space="0" w:color="auto"/>
            </w:tcBorders>
            <w:shd w:val="clear" w:color="auto" w:fill="FFFFFF"/>
          </w:tcPr>
          <w:p w:rsidR="007A5A27" w:rsidRPr="007A5A27" w:rsidRDefault="007A5A27" w:rsidP="007A5A27">
            <w:pPr>
              <w:rPr>
                <w:rFonts w:ascii="標楷體" w:eastAsia="標楷體" w:hAnsi="標楷體"/>
              </w:rPr>
            </w:pPr>
            <w:r w:rsidRPr="007A5A27">
              <w:rPr>
                <w:rFonts w:ascii="標楷體" w:eastAsia="標楷體" w:hAnsi="標楷體"/>
              </w:rPr>
              <w:t>"</w:t>
            </w:r>
          </w:p>
        </w:tc>
        <w:tc>
          <w:tcPr>
            <w:tcW w:w="2977" w:type="dxa"/>
            <w:shd w:val="clear" w:color="auto" w:fill="auto"/>
            <w:vAlign w:val="center"/>
          </w:tcPr>
          <w:p w:rsidR="007A5A27" w:rsidRPr="00B139F1" w:rsidRDefault="007A5A27" w:rsidP="007A5A27">
            <w:pPr>
              <w:spacing w:line="0" w:lineRule="atLeast"/>
              <w:rPr>
                <w:rFonts w:ascii="標楷體" w:eastAsia="標楷體" w:hAnsi="標楷體"/>
                <w:b/>
                <w:color w:val="00B050"/>
                <w:sz w:val="22"/>
                <w:szCs w:val="22"/>
              </w:rPr>
            </w:pPr>
          </w:p>
        </w:tc>
        <w:tc>
          <w:tcPr>
            <w:tcW w:w="2126" w:type="dxa"/>
            <w:vAlign w:val="center"/>
          </w:tcPr>
          <w:p w:rsidR="007A5A27" w:rsidRPr="00A033E4" w:rsidRDefault="007A5A27" w:rsidP="007A5A27">
            <w:pPr>
              <w:jc w:val="both"/>
              <w:rPr>
                <w:rFonts w:ascii="標楷體" w:eastAsia="標楷體" w:hAnsi="標楷體"/>
                <w:color w:val="000000"/>
                <w:sz w:val="22"/>
                <w:szCs w:val="22"/>
              </w:rPr>
            </w:pPr>
          </w:p>
        </w:tc>
      </w:tr>
      <w:tr w:rsidR="007A5A27" w:rsidRPr="00715B43" w:rsidTr="007A5A27">
        <w:trPr>
          <w:cantSplit/>
          <w:trHeight w:val="624"/>
        </w:trPr>
        <w:tc>
          <w:tcPr>
            <w:tcW w:w="388" w:type="dxa"/>
            <w:vAlign w:val="center"/>
          </w:tcPr>
          <w:p w:rsidR="007A5A27" w:rsidRDefault="007A5A27" w:rsidP="007A5A27">
            <w:pPr>
              <w:jc w:val="center"/>
              <w:rPr>
                <w:color w:val="000000"/>
              </w:rPr>
            </w:pPr>
            <w:r w:rsidRPr="00E948AC">
              <w:rPr>
                <w:rFonts w:hint="eastAsia"/>
                <w:color w:val="000000"/>
              </w:rPr>
              <w:t>9</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10/28</w:t>
            </w:r>
          </w:p>
        </w:tc>
        <w:tc>
          <w:tcPr>
            <w:tcW w:w="3063" w:type="dxa"/>
            <w:tcBorders>
              <w:bottom w:val="single" w:sz="4" w:space="0" w:color="auto"/>
            </w:tcBorders>
            <w:shd w:val="clear" w:color="auto" w:fill="FFFFFF"/>
          </w:tcPr>
          <w:p w:rsidR="007A5A27" w:rsidRPr="007A5A27" w:rsidRDefault="007A5A27" w:rsidP="007A5A27">
            <w:pPr>
              <w:rPr>
                <w:rFonts w:ascii="標楷體" w:eastAsia="標楷體" w:hAnsi="標楷體"/>
              </w:rPr>
            </w:pPr>
          </w:p>
        </w:tc>
        <w:tc>
          <w:tcPr>
            <w:tcW w:w="2977" w:type="dxa"/>
            <w:vAlign w:val="center"/>
          </w:tcPr>
          <w:p w:rsidR="007A5A27" w:rsidRPr="00B139F1" w:rsidRDefault="007A5A27" w:rsidP="007A5A27">
            <w:pPr>
              <w:spacing w:line="0" w:lineRule="atLeast"/>
              <w:rPr>
                <w:rFonts w:ascii="標楷體" w:eastAsia="標楷體" w:hAnsi="標楷體"/>
                <w:b/>
                <w:color w:val="00B050"/>
                <w:sz w:val="22"/>
                <w:szCs w:val="22"/>
              </w:rPr>
            </w:pPr>
          </w:p>
        </w:tc>
        <w:tc>
          <w:tcPr>
            <w:tcW w:w="2126" w:type="dxa"/>
            <w:vAlign w:val="center"/>
          </w:tcPr>
          <w:p w:rsidR="007A5A27" w:rsidRPr="00A033E4" w:rsidRDefault="007A5A27" w:rsidP="007A5A27">
            <w:pPr>
              <w:jc w:val="both"/>
              <w:rPr>
                <w:rFonts w:ascii="標楷體" w:eastAsia="標楷體" w:hAnsi="標楷體"/>
                <w:color w:val="000000"/>
                <w:sz w:val="22"/>
                <w:szCs w:val="22"/>
              </w:rPr>
            </w:pPr>
          </w:p>
        </w:tc>
      </w:tr>
      <w:tr w:rsidR="007A5A27" w:rsidRPr="00715B43" w:rsidTr="007A5A27">
        <w:trPr>
          <w:cantSplit/>
          <w:trHeight w:val="624"/>
        </w:trPr>
        <w:tc>
          <w:tcPr>
            <w:tcW w:w="388" w:type="dxa"/>
            <w:vAlign w:val="center"/>
          </w:tcPr>
          <w:p w:rsidR="007A5A27" w:rsidRDefault="007A5A27" w:rsidP="007A5A27">
            <w:pPr>
              <w:jc w:val="center"/>
              <w:rPr>
                <w:color w:val="000000"/>
              </w:rPr>
            </w:pPr>
            <w:r>
              <w:rPr>
                <w:rFonts w:hint="eastAsia"/>
                <w:color w:val="000000"/>
              </w:rPr>
              <w:t>10</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11/04</w:t>
            </w:r>
          </w:p>
        </w:tc>
        <w:tc>
          <w:tcPr>
            <w:tcW w:w="3063" w:type="dxa"/>
            <w:shd w:val="clear" w:color="auto" w:fill="FFFFFF"/>
          </w:tcPr>
          <w:p w:rsidR="007A5A27" w:rsidRPr="007A5A27" w:rsidRDefault="007A5A27" w:rsidP="007A5A27">
            <w:pPr>
              <w:rPr>
                <w:rFonts w:ascii="標楷體" w:eastAsia="標楷體" w:hAnsi="標楷體"/>
              </w:rPr>
            </w:pPr>
          </w:p>
        </w:tc>
        <w:tc>
          <w:tcPr>
            <w:tcW w:w="2977" w:type="dxa"/>
            <w:tcBorders>
              <w:bottom w:val="single" w:sz="4" w:space="0" w:color="auto"/>
            </w:tcBorders>
            <w:vAlign w:val="center"/>
          </w:tcPr>
          <w:p w:rsidR="007A5A27" w:rsidRPr="00A033E4" w:rsidRDefault="007A5A27" w:rsidP="007A5A27">
            <w:pPr>
              <w:spacing w:line="400" w:lineRule="exact"/>
              <w:rPr>
                <w:rFonts w:ascii="標楷體" w:eastAsia="標楷體" w:hAnsi="標楷體"/>
                <w:color w:val="000000"/>
                <w:sz w:val="22"/>
                <w:szCs w:val="22"/>
              </w:rPr>
            </w:pPr>
            <w:r w:rsidRPr="007A5A27">
              <w:rPr>
                <w:rFonts w:ascii="標楷體" w:eastAsia="標楷體" w:hAnsi="標楷體" w:hint="eastAsia"/>
              </w:rPr>
              <w:t>14:00大型車視野死角教師研習(邀請課後班師生)</w:t>
            </w:r>
          </w:p>
        </w:tc>
        <w:tc>
          <w:tcPr>
            <w:tcW w:w="2126" w:type="dxa"/>
            <w:tcBorders>
              <w:bottom w:val="single" w:sz="4" w:space="0" w:color="auto"/>
            </w:tcBorders>
            <w:vAlign w:val="center"/>
          </w:tcPr>
          <w:p w:rsidR="007A5A27" w:rsidRPr="00A033E4" w:rsidRDefault="007A5A27" w:rsidP="007A5A27">
            <w:pPr>
              <w:rPr>
                <w:rFonts w:ascii="標楷體" w:eastAsia="標楷體" w:hAnsi="標楷體"/>
                <w:color w:val="000000" w:themeColor="text1"/>
                <w:sz w:val="22"/>
                <w:szCs w:val="22"/>
              </w:rPr>
            </w:pPr>
          </w:p>
        </w:tc>
      </w:tr>
      <w:tr w:rsidR="007A5A27" w:rsidRPr="00715B43" w:rsidTr="007A5A27">
        <w:trPr>
          <w:cantSplit/>
          <w:trHeight w:val="624"/>
        </w:trPr>
        <w:tc>
          <w:tcPr>
            <w:tcW w:w="388" w:type="dxa"/>
            <w:vAlign w:val="center"/>
          </w:tcPr>
          <w:p w:rsidR="007A5A27" w:rsidRDefault="007A5A27" w:rsidP="007A5A27">
            <w:pPr>
              <w:jc w:val="center"/>
              <w:rPr>
                <w:color w:val="000000"/>
              </w:rPr>
            </w:pPr>
            <w:r>
              <w:rPr>
                <w:rFonts w:hint="eastAsia"/>
                <w:color w:val="000000"/>
              </w:rPr>
              <w:t>11</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11/11</w:t>
            </w:r>
          </w:p>
        </w:tc>
        <w:tc>
          <w:tcPr>
            <w:tcW w:w="3063" w:type="dxa"/>
            <w:tcBorders>
              <w:bottom w:val="single" w:sz="4" w:space="0" w:color="auto"/>
            </w:tcBorders>
          </w:tcPr>
          <w:p w:rsidR="007A5A27" w:rsidRPr="007A5A27" w:rsidRDefault="007A5A27" w:rsidP="007A5A27">
            <w:pPr>
              <w:rPr>
                <w:rFonts w:ascii="標楷體" w:eastAsia="標楷體" w:hAnsi="標楷體"/>
              </w:rPr>
            </w:pPr>
          </w:p>
        </w:tc>
        <w:tc>
          <w:tcPr>
            <w:tcW w:w="2977" w:type="dxa"/>
            <w:shd w:val="clear" w:color="auto" w:fill="FFFFFF"/>
            <w:vAlign w:val="center"/>
          </w:tcPr>
          <w:p w:rsidR="007A5A27" w:rsidRPr="00A033E4" w:rsidRDefault="007A5A27" w:rsidP="007A5A27">
            <w:pPr>
              <w:rPr>
                <w:rFonts w:ascii="標楷體" w:eastAsia="標楷體" w:hAnsi="標楷體"/>
                <w:color w:val="000000"/>
                <w:sz w:val="22"/>
                <w:szCs w:val="22"/>
              </w:rPr>
            </w:pPr>
          </w:p>
        </w:tc>
        <w:tc>
          <w:tcPr>
            <w:tcW w:w="2126" w:type="dxa"/>
            <w:shd w:val="clear" w:color="auto" w:fill="FFFFFF"/>
            <w:vAlign w:val="center"/>
          </w:tcPr>
          <w:p w:rsidR="007A5A27" w:rsidRPr="00A033E4" w:rsidRDefault="007A5A27" w:rsidP="007A5A27">
            <w:pPr>
              <w:jc w:val="both"/>
              <w:rPr>
                <w:rFonts w:ascii="標楷體" w:eastAsia="標楷體" w:hAnsi="標楷體"/>
                <w:color w:val="000000"/>
                <w:sz w:val="22"/>
                <w:szCs w:val="22"/>
              </w:rPr>
            </w:pPr>
          </w:p>
        </w:tc>
      </w:tr>
      <w:tr w:rsidR="007A5A27" w:rsidRPr="00715B43" w:rsidTr="007A5A27">
        <w:trPr>
          <w:cantSplit/>
          <w:trHeight w:val="624"/>
        </w:trPr>
        <w:tc>
          <w:tcPr>
            <w:tcW w:w="388" w:type="dxa"/>
            <w:vAlign w:val="center"/>
          </w:tcPr>
          <w:p w:rsidR="007A5A27" w:rsidRDefault="007A5A27" w:rsidP="007A5A27">
            <w:pPr>
              <w:jc w:val="center"/>
              <w:rPr>
                <w:color w:val="000000"/>
              </w:rPr>
            </w:pPr>
            <w:r>
              <w:rPr>
                <w:rFonts w:hint="eastAsia"/>
                <w:color w:val="000000"/>
              </w:rPr>
              <w:t>12</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11/18</w:t>
            </w:r>
          </w:p>
        </w:tc>
        <w:tc>
          <w:tcPr>
            <w:tcW w:w="3063" w:type="dxa"/>
            <w:shd w:val="clear" w:color="auto" w:fill="FFFFFF"/>
          </w:tcPr>
          <w:p w:rsidR="007A5A27" w:rsidRPr="007A5A27" w:rsidRDefault="007A5A27" w:rsidP="007A5A27">
            <w:pPr>
              <w:rPr>
                <w:rFonts w:ascii="標楷體" w:eastAsia="標楷體" w:hAnsi="標楷體"/>
              </w:rPr>
            </w:pPr>
          </w:p>
        </w:tc>
        <w:tc>
          <w:tcPr>
            <w:tcW w:w="2977" w:type="dxa"/>
            <w:vAlign w:val="center"/>
          </w:tcPr>
          <w:p w:rsidR="007A5A27" w:rsidRPr="00A033E4" w:rsidRDefault="007A5A27" w:rsidP="007A5A27">
            <w:pPr>
              <w:rPr>
                <w:rFonts w:ascii="標楷體" w:eastAsia="標楷體" w:hAnsi="標楷體"/>
                <w:color w:val="FF0000"/>
                <w:sz w:val="22"/>
                <w:szCs w:val="22"/>
              </w:rPr>
            </w:pPr>
          </w:p>
        </w:tc>
        <w:tc>
          <w:tcPr>
            <w:tcW w:w="2126" w:type="dxa"/>
            <w:vAlign w:val="center"/>
          </w:tcPr>
          <w:p w:rsidR="007A5A27" w:rsidRPr="00A033E4" w:rsidRDefault="007A5A27" w:rsidP="007A5A27">
            <w:pPr>
              <w:rPr>
                <w:rFonts w:ascii="標楷體" w:eastAsia="標楷體" w:hAnsi="標楷體"/>
                <w:color w:val="000000"/>
                <w:sz w:val="22"/>
                <w:szCs w:val="22"/>
              </w:rPr>
            </w:pPr>
          </w:p>
        </w:tc>
      </w:tr>
      <w:tr w:rsidR="007A5A27" w:rsidRPr="00715B43" w:rsidTr="007A5A27">
        <w:trPr>
          <w:cantSplit/>
          <w:trHeight w:val="624"/>
        </w:trPr>
        <w:tc>
          <w:tcPr>
            <w:tcW w:w="388" w:type="dxa"/>
            <w:vAlign w:val="center"/>
          </w:tcPr>
          <w:p w:rsidR="007A5A27" w:rsidRPr="005A1831" w:rsidRDefault="007A5A27" w:rsidP="007A5A27">
            <w:pPr>
              <w:jc w:val="center"/>
              <w:rPr>
                <w:rFonts w:ascii="標楷體" w:eastAsia="標楷體" w:hAnsi="標楷體"/>
                <w:color w:val="000000"/>
              </w:rPr>
            </w:pPr>
            <w:r w:rsidRPr="005A1831">
              <w:rPr>
                <w:rFonts w:ascii="標楷體" w:eastAsia="標楷體" w:hAnsi="標楷體" w:hint="eastAsia"/>
                <w:color w:val="000000"/>
              </w:rPr>
              <w:t>13</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11/25</w:t>
            </w:r>
          </w:p>
        </w:tc>
        <w:tc>
          <w:tcPr>
            <w:tcW w:w="3063" w:type="dxa"/>
            <w:shd w:val="clear" w:color="auto" w:fill="FFFFFF"/>
          </w:tcPr>
          <w:p w:rsidR="007A5A27" w:rsidRPr="007A5A27" w:rsidRDefault="007A5A27" w:rsidP="007A5A27">
            <w:pPr>
              <w:rPr>
                <w:rFonts w:ascii="標楷體" w:eastAsia="標楷體" w:hAnsi="標楷體"/>
              </w:rPr>
            </w:pPr>
          </w:p>
        </w:tc>
        <w:tc>
          <w:tcPr>
            <w:tcW w:w="2977" w:type="dxa"/>
            <w:vAlign w:val="center"/>
          </w:tcPr>
          <w:p w:rsidR="007A5A27" w:rsidRPr="00A033E4" w:rsidRDefault="007A5A27" w:rsidP="007A5A27">
            <w:pPr>
              <w:rPr>
                <w:rFonts w:ascii="標楷體" w:eastAsia="標楷體" w:hAnsi="標楷體"/>
                <w:color w:val="FF0000"/>
                <w:sz w:val="22"/>
                <w:szCs w:val="22"/>
              </w:rPr>
            </w:pPr>
            <w:r w:rsidRPr="007A5A27">
              <w:rPr>
                <w:rFonts w:ascii="標楷體" w:eastAsia="標楷體" w:hAnsi="標楷體" w:hint="eastAsia"/>
              </w:rPr>
              <w:t>11/18輔導知能暨性平研習3小時 林家瑜心理師</w:t>
            </w:r>
          </w:p>
        </w:tc>
        <w:tc>
          <w:tcPr>
            <w:tcW w:w="2126" w:type="dxa"/>
            <w:vAlign w:val="center"/>
          </w:tcPr>
          <w:p w:rsidR="007A5A27" w:rsidRPr="00A033E4" w:rsidRDefault="007A5A27" w:rsidP="007A5A27">
            <w:pPr>
              <w:jc w:val="both"/>
              <w:rPr>
                <w:rFonts w:ascii="標楷體" w:eastAsia="標楷體" w:hAnsi="標楷體"/>
                <w:color w:val="000000"/>
                <w:sz w:val="22"/>
                <w:szCs w:val="22"/>
              </w:rPr>
            </w:pPr>
          </w:p>
        </w:tc>
      </w:tr>
      <w:tr w:rsidR="007A5A27" w:rsidRPr="005A1831" w:rsidTr="007A5A27">
        <w:trPr>
          <w:cantSplit/>
          <w:trHeight w:val="624"/>
        </w:trPr>
        <w:tc>
          <w:tcPr>
            <w:tcW w:w="388" w:type="dxa"/>
            <w:vAlign w:val="center"/>
          </w:tcPr>
          <w:p w:rsidR="007A5A27" w:rsidRDefault="007A5A27" w:rsidP="007A5A27">
            <w:pPr>
              <w:jc w:val="center"/>
              <w:rPr>
                <w:color w:val="000000"/>
              </w:rPr>
            </w:pPr>
            <w:r>
              <w:rPr>
                <w:rFonts w:hint="eastAsia"/>
                <w:color w:val="000000"/>
              </w:rPr>
              <w:t>14</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12/02</w:t>
            </w:r>
          </w:p>
        </w:tc>
        <w:tc>
          <w:tcPr>
            <w:tcW w:w="3063" w:type="dxa"/>
          </w:tcPr>
          <w:p w:rsidR="007A5A27" w:rsidRPr="007A5A27" w:rsidRDefault="007A5A27" w:rsidP="007A5A27">
            <w:pPr>
              <w:rPr>
                <w:rFonts w:ascii="標楷體" w:eastAsia="標楷體" w:hAnsi="標楷體"/>
              </w:rPr>
            </w:pPr>
          </w:p>
        </w:tc>
        <w:tc>
          <w:tcPr>
            <w:tcW w:w="2977" w:type="dxa"/>
            <w:vAlign w:val="center"/>
          </w:tcPr>
          <w:p w:rsidR="007A5A27" w:rsidRPr="005A1831" w:rsidRDefault="007A5A27" w:rsidP="007A5A27">
            <w:pPr>
              <w:rPr>
                <w:rFonts w:ascii="標楷體" w:eastAsia="標楷體" w:hAnsi="標楷體"/>
                <w:color w:val="4F81BD"/>
              </w:rPr>
            </w:pPr>
          </w:p>
        </w:tc>
        <w:tc>
          <w:tcPr>
            <w:tcW w:w="2126" w:type="dxa"/>
            <w:tcBorders>
              <w:bottom w:val="single" w:sz="4" w:space="0" w:color="auto"/>
            </w:tcBorders>
            <w:vAlign w:val="center"/>
          </w:tcPr>
          <w:p w:rsidR="007A5A27" w:rsidRPr="005A1831" w:rsidRDefault="007A5A27" w:rsidP="007A5A27">
            <w:pPr>
              <w:jc w:val="both"/>
              <w:rPr>
                <w:rFonts w:ascii="標楷體" w:eastAsia="標楷體" w:hAnsi="標楷體"/>
                <w:color w:val="000000"/>
              </w:rPr>
            </w:pPr>
          </w:p>
        </w:tc>
      </w:tr>
      <w:tr w:rsidR="007A5A27" w:rsidRPr="00715B43" w:rsidTr="007A5A27">
        <w:trPr>
          <w:cantSplit/>
          <w:trHeight w:val="624"/>
        </w:trPr>
        <w:tc>
          <w:tcPr>
            <w:tcW w:w="388" w:type="dxa"/>
            <w:vAlign w:val="center"/>
          </w:tcPr>
          <w:p w:rsidR="007A5A27" w:rsidRPr="005A1831" w:rsidRDefault="007A5A27" w:rsidP="007A5A27">
            <w:pPr>
              <w:jc w:val="center"/>
              <w:rPr>
                <w:rFonts w:ascii="標楷體" w:eastAsia="標楷體" w:hAnsi="標楷體"/>
                <w:color w:val="000000"/>
              </w:rPr>
            </w:pPr>
            <w:r w:rsidRPr="005A1831">
              <w:rPr>
                <w:rFonts w:ascii="標楷體" w:eastAsia="標楷體" w:hAnsi="標楷體" w:hint="eastAsia"/>
                <w:color w:val="000000"/>
              </w:rPr>
              <w:t>15</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12/09</w:t>
            </w:r>
          </w:p>
        </w:tc>
        <w:tc>
          <w:tcPr>
            <w:tcW w:w="3063" w:type="dxa"/>
          </w:tcPr>
          <w:p w:rsidR="007A5A27" w:rsidRPr="007A5A27" w:rsidRDefault="007A5A27" w:rsidP="007A5A27">
            <w:pPr>
              <w:rPr>
                <w:rFonts w:ascii="標楷體" w:eastAsia="標楷體" w:hAnsi="標楷體"/>
              </w:rPr>
            </w:pPr>
          </w:p>
        </w:tc>
        <w:tc>
          <w:tcPr>
            <w:tcW w:w="2977" w:type="dxa"/>
            <w:tcBorders>
              <w:bottom w:val="single" w:sz="4" w:space="0" w:color="auto"/>
            </w:tcBorders>
            <w:vAlign w:val="center"/>
          </w:tcPr>
          <w:p w:rsidR="007A5A27" w:rsidRPr="00C27CE5" w:rsidRDefault="007A5A27" w:rsidP="007A5A27">
            <w:pPr>
              <w:rPr>
                <w:rFonts w:ascii="標楷體" w:eastAsia="標楷體" w:hAnsi="標楷體"/>
                <w:color w:val="FF0000"/>
                <w:sz w:val="22"/>
                <w:szCs w:val="22"/>
              </w:rPr>
            </w:pPr>
          </w:p>
        </w:tc>
        <w:tc>
          <w:tcPr>
            <w:tcW w:w="2126" w:type="dxa"/>
            <w:tcBorders>
              <w:bottom w:val="single" w:sz="4" w:space="0" w:color="auto"/>
            </w:tcBorders>
            <w:vAlign w:val="center"/>
          </w:tcPr>
          <w:p w:rsidR="007A5A27" w:rsidRPr="00A033E4" w:rsidRDefault="007A5A27" w:rsidP="007A5A27">
            <w:pPr>
              <w:spacing w:line="400" w:lineRule="exact"/>
              <w:rPr>
                <w:rFonts w:ascii="標楷體" w:eastAsia="標楷體" w:hAnsi="標楷體"/>
                <w:color w:val="000000"/>
                <w:sz w:val="22"/>
                <w:szCs w:val="22"/>
              </w:rPr>
            </w:pPr>
          </w:p>
        </w:tc>
      </w:tr>
      <w:tr w:rsidR="007A5A27" w:rsidRPr="005A1831" w:rsidTr="007A5A27">
        <w:trPr>
          <w:cantSplit/>
          <w:trHeight w:val="624"/>
        </w:trPr>
        <w:tc>
          <w:tcPr>
            <w:tcW w:w="388" w:type="dxa"/>
            <w:vAlign w:val="center"/>
          </w:tcPr>
          <w:p w:rsidR="007A5A27" w:rsidRDefault="007A5A27" w:rsidP="007A5A27">
            <w:pPr>
              <w:jc w:val="center"/>
              <w:rPr>
                <w:color w:val="000000"/>
              </w:rPr>
            </w:pPr>
            <w:r>
              <w:rPr>
                <w:rFonts w:hint="eastAsia"/>
                <w:color w:val="000000"/>
              </w:rPr>
              <w:t>16</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12/16</w:t>
            </w:r>
          </w:p>
        </w:tc>
        <w:tc>
          <w:tcPr>
            <w:tcW w:w="3063" w:type="dxa"/>
          </w:tcPr>
          <w:p w:rsidR="007A5A27" w:rsidRPr="007A5A27" w:rsidRDefault="007A5A27" w:rsidP="007A5A27">
            <w:pPr>
              <w:rPr>
                <w:rFonts w:ascii="標楷體" w:eastAsia="標楷體" w:hAnsi="標楷體"/>
              </w:rPr>
            </w:pPr>
          </w:p>
        </w:tc>
        <w:tc>
          <w:tcPr>
            <w:tcW w:w="2977" w:type="dxa"/>
            <w:tcBorders>
              <w:bottom w:val="single" w:sz="4" w:space="0" w:color="auto"/>
            </w:tcBorders>
            <w:vAlign w:val="center"/>
          </w:tcPr>
          <w:p w:rsidR="007A5A27" w:rsidRPr="00C27CE5" w:rsidRDefault="007A5A27" w:rsidP="007A5A27">
            <w:pPr>
              <w:rPr>
                <w:rFonts w:ascii="標楷體" w:eastAsia="標楷體" w:hAnsi="標楷體"/>
                <w:color w:val="FF0000"/>
              </w:rPr>
            </w:pPr>
          </w:p>
        </w:tc>
        <w:tc>
          <w:tcPr>
            <w:tcW w:w="2126" w:type="dxa"/>
            <w:tcBorders>
              <w:top w:val="single" w:sz="4" w:space="0" w:color="auto"/>
              <w:bottom w:val="single" w:sz="4" w:space="0" w:color="auto"/>
            </w:tcBorders>
            <w:vAlign w:val="center"/>
          </w:tcPr>
          <w:p w:rsidR="007A5A27" w:rsidRPr="005A1831" w:rsidRDefault="007A5A27" w:rsidP="007A5A27">
            <w:pPr>
              <w:spacing w:line="400" w:lineRule="exact"/>
              <w:jc w:val="center"/>
              <w:rPr>
                <w:rFonts w:ascii="標楷體" w:eastAsia="標楷體" w:hAnsi="標楷體"/>
                <w:color w:val="000000"/>
              </w:rPr>
            </w:pPr>
          </w:p>
        </w:tc>
      </w:tr>
      <w:tr w:rsidR="007A5A27" w:rsidRPr="00715B43" w:rsidTr="007A5A27">
        <w:trPr>
          <w:cantSplit/>
          <w:trHeight w:val="624"/>
        </w:trPr>
        <w:tc>
          <w:tcPr>
            <w:tcW w:w="388" w:type="dxa"/>
            <w:vAlign w:val="center"/>
          </w:tcPr>
          <w:p w:rsidR="007A5A27" w:rsidRDefault="007A5A27" w:rsidP="007A5A27">
            <w:pPr>
              <w:jc w:val="center"/>
              <w:rPr>
                <w:color w:val="000000"/>
              </w:rPr>
            </w:pPr>
            <w:r>
              <w:rPr>
                <w:rFonts w:hint="eastAsia"/>
                <w:color w:val="000000"/>
              </w:rPr>
              <w:lastRenderedPageBreak/>
              <w:t>17</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12/23</w:t>
            </w:r>
          </w:p>
        </w:tc>
        <w:tc>
          <w:tcPr>
            <w:tcW w:w="3063" w:type="dxa"/>
          </w:tcPr>
          <w:p w:rsidR="007A5A27" w:rsidRPr="007A5A27" w:rsidRDefault="007A5A27" w:rsidP="007A5A27">
            <w:pPr>
              <w:rPr>
                <w:rFonts w:ascii="標楷體" w:eastAsia="標楷體" w:hAnsi="標楷體"/>
              </w:rPr>
            </w:pPr>
          </w:p>
        </w:tc>
        <w:tc>
          <w:tcPr>
            <w:tcW w:w="2977" w:type="dxa"/>
            <w:tcBorders>
              <w:bottom w:val="single" w:sz="4" w:space="0" w:color="auto"/>
            </w:tcBorders>
            <w:vAlign w:val="center"/>
          </w:tcPr>
          <w:p w:rsidR="007A5A27" w:rsidRPr="000B3F61" w:rsidRDefault="007A5A27" w:rsidP="007A5A27">
            <w:pPr>
              <w:rPr>
                <w:rFonts w:ascii="標楷體" w:eastAsia="標楷體" w:hAnsi="標楷體"/>
                <w:color w:val="F79646" w:themeColor="accent6"/>
                <w:sz w:val="22"/>
                <w:szCs w:val="22"/>
              </w:rPr>
            </w:pPr>
          </w:p>
        </w:tc>
        <w:tc>
          <w:tcPr>
            <w:tcW w:w="2126" w:type="dxa"/>
            <w:tcBorders>
              <w:bottom w:val="single" w:sz="4" w:space="0" w:color="auto"/>
            </w:tcBorders>
            <w:vAlign w:val="center"/>
          </w:tcPr>
          <w:p w:rsidR="007A5A27" w:rsidRPr="00A033E4" w:rsidRDefault="007A5A27" w:rsidP="007A5A27">
            <w:pPr>
              <w:spacing w:line="400" w:lineRule="exact"/>
              <w:rPr>
                <w:rFonts w:ascii="標楷體" w:eastAsia="標楷體" w:hAnsi="標楷體"/>
                <w:color w:val="000000"/>
                <w:sz w:val="22"/>
                <w:szCs w:val="22"/>
              </w:rPr>
            </w:pPr>
          </w:p>
        </w:tc>
      </w:tr>
      <w:tr w:rsidR="007A5A27" w:rsidRPr="00715B43" w:rsidTr="007A5A27">
        <w:trPr>
          <w:cantSplit/>
          <w:trHeight w:val="624"/>
        </w:trPr>
        <w:tc>
          <w:tcPr>
            <w:tcW w:w="388" w:type="dxa"/>
            <w:vAlign w:val="center"/>
          </w:tcPr>
          <w:p w:rsidR="007A5A27" w:rsidRDefault="007A5A27" w:rsidP="007A5A27">
            <w:pPr>
              <w:jc w:val="center"/>
              <w:rPr>
                <w:color w:val="000000"/>
              </w:rPr>
            </w:pPr>
            <w:r>
              <w:rPr>
                <w:rFonts w:hint="eastAsia"/>
                <w:color w:val="000000"/>
              </w:rPr>
              <w:t>18</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12/30</w:t>
            </w:r>
          </w:p>
        </w:tc>
        <w:tc>
          <w:tcPr>
            <w:tcW w:w="3063" w:type="dxa"/>
          </w:tcPr>
          <w:p w:rsidR="007A5A27" w:rsidRPr="007A5A27" w:rsidRDefault="007A5A27" w:rsidP="007A5A27">
            <w:pPr>
              <w:rPr>
                <w:rFonts w:ascii="標楷體" w:eastAsia="標楷體" w:hAnsi="標楷體"/>
              </w:rPr>
            </w:pPr>
          </w:p>
        </w:tc>
        <w:tc>
          <w:tcPr>
            <w:tcW w:w="2977" w:type="dxa"/>
            <w:tcBorders>
              <w:bottom w:val="single" w:sz="4" w:space="0" w:color="auto"/>
            </w:tcBorders>
            <w:vAlign w:val="center"/>
          </w:tcPr>
          <w:p w:rsidR="007A5A27" w:rsidRPr="00A033E4" w:rsidRDefault="007A5A27" w:rsidP="007A5A27">
            <w:pPr>
              <w:rPr>
                <w:rFonts w:ascii="標楷體" w:eastAsia="標楷體" w:hAnsi="標楷體"/>
                <w:color w:val="000000"/>
                <w:sz w:val="22"/>
                <w:szCs w:val="22"/>
              </w:rPr>
            </w:pPr>
          </w:p>
        </w:tc>
        <w:tc>
          <w:tcPr>
            <w:tcW w:w="2126" w:type="dxa"/>
            <w:tcBorders>
              <w:bottom w:val="single" w:sz="4" w:space="0" w:color="auto"/>
            </w:tcBorders>
            <w:vAlign w:val="center"/>
          </w:tcPr>
          <w:p w:rsidR="007A5A27" w:rsidRPr="00A033E4" w:rsidRDefault="007A5A27" w:rsidP="007A5A27">
            <w:pPr>
              <w:spacing w:line="400" w:lineRule="exact"/>
              <w:rPr>
                <w:rFonts w:ascii="標楷體" w:eastAsia="標楷體" w:hAnsi="標楷體"/>
                <w:color w:val="000000"/>
                <w:sz w:val="22"/>
                <w:szCs w:val="22"/>
              </w:rPr>
            </w:pPr>
          </w:p>
        </w:tc>
      </w:tr>
      <w:tr w:rsidR="007A5A27" w:rsidRPr="00715B43" w:rsidTr="007A5A27">
        <w:trPr>
          <w:cantSplit/>
          <w:trHeight w:val="624"/>
        </w:trPr>
        <w:tc>
          <w:tcPr>
            <w:tcW w:w="388" w:type="dxa"/>
            <w:vAlign w:val="center"/>
          </w:tcPr>
          <w:p w:rsidR="007A5A27" w:rsidRDefault="007A5A27" w:rsidP="007A5A27">
            <w:pPr>
              <w:jc w:val="center"/>
              <w:rPr>
                <w:color w:val="000000"/>
              </w:rPr>
            </w:pPr>
            <w:r>
              <w:rPr>
                <w:rFonts w:hint="eastAsia"/>
                <w:color w:val="000000"/>
              </w:rPr>
              <w:t>19</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01/06</w:t>
            </w:r>
          </w:p>
        </w:tc>
        <w:tc>
          <w:tcPr>
            <w:tcW w:w="3063" w:type="dxa"/>
          </w:tcPr>
          <w:p w:rsidR="007A5A27" w:rsidRPr="007A5A27" w:rsidRDefault="007A5A27" w:rsidP="007A5A27">
            <w:pPr>
              <w:rPr>
                <w:rFonts w:ascii="標楷體" w:eastAsia="標楷體" w:hAnsi="標楷體"/>
              </w:rPr>
            </w:pPr>
          </w:p>
        </w:tc>
        <w:tc>
          <w:tcPr>
            <w:tcW w:w="2977" w:type="dxa"/>
            <w:tcBorders>
              <w:bottom w:val="single" w:sz="4" w:space="0" w:color="auto"/>
            </w:tcBorders>
            <w:vAlign w:val="center"/>
          </w:tcPr>
          <w:p w:rsidR="007A5A27" w:rsidRPr="00774083" w:rsidRDefault="007A5A27" w:rsidP="007A5A27">
            <w:pPr>
              <w:rPr>
                <w:rFonts w:ascii="標楷體" w:eastAsia="標楷體" w:hAnsi="標楷體"/>
                <w:color w:val="000000"/>
                <w:sz w:val="22"/>
                <w:szCs w:val="22"/>
              </w:rPr>
            </w:pPr>
          </w:p>
        </w:tc>
        <w:tc>
          <w:tcPr>
            <w:tcW w:w="2126" w:type="dxa"/>
            <w:tcBorders>
              <w:bottom w:val="single" w:sz="4" w:space="0" w:color="auto"/>
            </w:tcBorders>
            <w:vAlign w:val="center"/>
          </w:tcPr>
          <w:p w:rsidR="007A5A27" w:rsidRPr="00774083" w:rsidRDefault="007A5A27" w:rsidP="007A5A27">
            <w:pPr>
              <w:spacing w:line="400" w:lineRule="exact"/>
              <w:rPr>
                <w:rFonts w:ascii="標楷體" w:eastAsia="標楷體" w:hAnsi="標楷體"/>
                <w:color w:val="000000"/>
                <w:sz w:val="22"/>
                <w:szCs w:val="22"/>
              </w:rPr>
            </w:pPr>
          </w:p>
        </w:tc>
      </w:tr>
      <w:tr w:rsidR="007A5A27" w:rsidRPr="00715B43" w:rsidTr="007A5A27">
        <w:trPr>
          <w:cantSplit/>
          <w:trHeight w:val="624"/>
        </w:trPr>
        <w:tc>
          <w:tcPr>
            <w:tcW w:w="388" w:type="dxa"/>
            <w:vAlign w:val="center"/>
          </w:tcPr>
          <w:p w:rsidR="007A5A27" w:rsidRDefault="007A5A27" w:rsidP="007A5A27">
            <w:pPr>
              <w:jc w:val="center"/>
              <w:rPr>
                <w:color w:val="000000"/>
              </w:rPr>
            </w:pPr>
            <w:r>
              <w:rPr>
                <w:rFonts w:hint="eastAsia"/>
                <w:color w:val="000000"/>
              </w:rPr>
              <w:t>20</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01/13</w:t>
            </w:r>
          </w:p>
        </w:tc>
        <w:tc>
          <w:tcPr>
            <w:tcW w:w="3063" w:type="dxa"/>
          </w:tcPr>
          <w:p w:rsidR="007A5A27" w:rsidRPr="007A5A27" w:rsidRDefault="007A5A27" w:rsidP="007A5A27">
            <w:pPr>
              <w:rPr>
                <w:rFonts w:ascii="標楷體" w:eastAsia="標楷體" w:hAnsi="標楷體"/>
              </w:rPr>
            </w:pPr>
          </w:p>
        </w:tc>
        <w:tc>
          <w:tcPr>
            <w:tcW w:w="2977" w:type="dxa"/>
            <w:tcBorders>
              <w:bottom w:val="single" w:sz="4" w:space="0" w:color="auto"/>
            </w:tcBorders>
            <w:vAlign w:val="center"/>
          </w:tcPr>
          <w:p w:rsidR="007A5A27" w:rsidRPr="00A033E4" w:rsidRDefault="007A5A27" w:rsidP="007A5A27">
            <w:pPr>
              <w:rPr>
                <w:rFonts w:ascii="標楷體" w:eastAsia="標楷體" w:hAnsi="標楷體"/>
                <w:color w:val="000000"/>
                <w:sz w:val="22"/>
                <w:szCs w:val="22"/>
              </w:rPr>
            </w:pPr>
          </w:p>
        </w:tc>
        <w:tc>
          <w:tcPr>
            <w:tcW w:w="2126" w:type="dxa"/>
            <w:tcBorders>
              <w:bottom w:val="single" w:sz="4" w:space="0" w:color="auto"/>
            </w:tcBorders>
            <w:vAlign w:val="center"/>
          </w:tcPr>
          <w:p w:rsidR="007A5A27" w:rsidRPr="00A033E4" w:rsidRDefault="007A5A27" w:rsidP="007A5A27">
            <w:pPr>
              <w:spacing w:line="400" w:lineRule="exact"/>
              <w:rPr>
                <w:rFonts w:ascii="標楷體" w:eastAsia="標楷體" w:hAnsi="標楷體"/>
                <w:color w:val="000000"/>
                <w:sz w:val="22"/>
                <w:szCs w:val="22"/>
              </w:rPr>
            </w:pPr>
          </w:p>
        </w:tc>
      </w:tr>
      <w:tr w:rsidR="007A5A27" w:rsidRPr="00715B43" w:rsidTr="007A5A27">
        <w:trPr>
          <w:cantSplit/>
          <w:trHeight w:val="624"/>
        </w:trPr>
        <w:tc>
          <w:tcPr>
            <w:tcW w:w="388" w:type="dxa"/>
            <w:vAlign w:val="center"/>
          </w:tcPr>
          <w:p w:rsidR="007A5A27" w:rsidRDefault="007A5A27" w:rsidP="007A5A27">
            <w:pPr>
              <w:jc w:val="center"/>
              <w:rPr>
                <w:color w:val="000000"/>
              </w:rPr>
            </w:pPr>
            <w:r>
              <w:rPr>
                <w:rFonts w:hint="eastAsia"/>
                <w:color w:val="000000"/>
              </w:rPr>
              <w:t>21</w:t>
            </w:r>
          </w:p>
        </w:tc>
        <w:tc>
          <w:tcPr>
            <w:tcW w:w="1080" w:type="dxa"/>
          </w:tcPr>
          <w:p w:rsidR="007A5A27" w:rsidRPr="007A5A27" w:rsidRDefault="007A5A27" w:rsidP="007A5A27">
            <w:pPr>
              <w:jc w:val="center"/>
              <w:rPr>
                <w:rFonts w:ascii="標楷體" w:eastAsia="標楷體" w:hAnsi="標楷體"/>
              </w:rPr>
            </w:pPr>
            <w:r w:rsidRPr="007A5A27">
              <w:rPr>
                <w:rFonts w:ascii="標楷體" w:eastAsia="標楷體" w:hAnsi="標楷體"/>
              </w:rPr>
              <w:t>01/20</w:t>
            </w:r>
          </w:p>
        </w:tc>
        <w:tc>
          <w:tcPr>
            <w:tcW w:w="3063" w:type="dxa"/>
          </w:tcPr>
          <w:p w:rsidR="007A5A27" w:rsidRPr="007A5A27" w:rsidRDefault="007A5A27" w:rsidP="007A5A27">
            <w:pPr>
              <w:rPr>
                <w:rFonts w:ascii="標楷體" w:eastAsia="標楷體" w:hAnsi="標楷體"/>
              </w:rPr>
            </w:pPr>
          </w:p>
        </w:tc>
        <w:tc>
          <w:tcPr>
            <w:tcW w:w="2977" w:type="dxa"/>
            <w:tcBorders>
              <w:bottom w:val="single" w:sz="4" w:space="0" w:color="auto"/>
            </w:tcBorders>
            <w:vAlign w:val="center"/>
          </w:tcPr>
          <w:p w:rsidR="007A5A27" w:rsidRPr="00A033E4" w:rsidRDefault="007A5A27" w:rsidP="007A5A27">
            <w:pPr>
              <w:rPr>
                <w:rFonts w:ascii="標楷體" w:eastAsia="標楷體" w:hAnsi="標楷體"/>
                <w:color w:val="000000"/>
                <w:sz w:val="22"/>
                <w:szCs w:val="22"/>
              </w:rPr>
            </w:pPr>
          </w:p>
        </w:tc>
        <w:tc>
          <w:tcPr>
            <w:tcW w:w="2126" w:type="dxa"/>
            <w:tcBorders>
              <w:bottom w:val="single" w:sz="4" w:space="0" w:color="auto"/>
            </w:tcBorders>
            <w:vAlign w:val="center"/>
          </w:tcPr>
          <w:p w:rsidR="007A5A27" w:rsidRPr="00A033E4" w:rsidRDefault="007A5A27" w:rsidP="007A5A27">
            <w:pPr>
              <w:spacing w:line="400" w:lineRule="exact"/>
              <w:rPr>
                <w:rFonts w:ascii="標楷體" w:eastAsia="標楷體" w:hAnsi="標楷體"/>
                <w:color w:val="000000"/>
                <w:sz w:val="22"/>
                <w:szCs w:val="22"/>
              </w:rPr>
            </w:pPr>
          </w:p>
        </w:tc>
      </w:tr>
      <w:tr w:rsidR="000B6AC7" w:rsidRPr="00715B43" w:rsidTr="00B7615C">
        <w:trPr>
          <w:cantSplit/>
          <w:trHeight w:val="624"/>
        </w:trPr>
        <w:tc>
          <w:tcPr>
            <w:tcW w:w="388" w:type="dxa"/>
            <w:vAlign w:val="center"/>
          </w:tcPr>
          <w:p w:rsidR="000B6AC7" w:rsidRDefault="000B6AC7" w:rsidP="00B7615C">
            <w:pPr>
              <w:jc w:val="center"/>
              <w:rPr>
                <w:color w:val="000000"/>
              </w:rPr>
            </w:pPr>
          </w:p>
        </w:tc>
        <w:tc>
          <w:tcPr>
            <w:tcW w:w="1080" w:type="dxa"/>
            <w:vAlign w:val="center"/>
          </w:tcPr>
          <w:p w:rsidR="000B6AC7" w:rsidRPr="007A5A27" w:rsidRDefault="000B6AC7" w:rsidP="007A5A27">
            <w:pPr>
              <w:snapToGrid w:val="0"/>
              <w:spacing w:line="0" w:lineRule="atLeast"/>
              <w:jc w:val="center"/>
              <w:rPr>
                <w:rFonts w:ascii="標楷體" w:eastAsia="標楷體" w:hAnsi="標楷體"/>
                <w:spacing w:val="-10"/>
                <w:sz w:val="20"/>
                <w:szCs w:val="20"/>
              </w:rPr>
            </w:pPr>
          </w:p>
        </w:tc>
        <w:tc>
          <w:tcPr>
            <w:tcW w:w="3063" w:type="dxa"/>
            <w:vAlign w:val="center"/>
          </w:tcPr>
          <w:p w:rsidR="000B6AC7" w:rsidRPr="007A5A27" w:rsidRDefault="000B6AC7" w:rsidP="007A5A27">
            <w:pPr>
              <w:rPr>
                <w:rFonts w:ascii="標楷體" w:eastAsia="標楷體" w:hAnsi="標楷體"/>
                <w:b/>
                <w:color w:val="FF0000"/>
                <w:sz w:val="22"/>
                <w:szCs w:val="22"/>
              </w:rPr>
            </w:pPr>
          </w:p>
        </w:tc>
        <w:tc>
          <w:tcPr>
            <w:tcW w:w="2977" w:type="dxa"/>
            <w:tcBorders>
              <w:bottom w:val="single" w:sz="4" w:space="0" w:color="auto"/>
            </w:tcBorders>
            <w:vAlign w:val="center"/>
          </w:tcPr>
          <w:p w:rsidR="000B6AC7" w:rsidRPr="00A033E4" w:rsidRDefault="000B6AC7" w:rsidP="007A5A27">
            <w:pPr>
              <w:rPr>
                <w:rFonts w:ascii="標楷體" w:eastAsia="標楷體" w:hAnsi="標楷體"/>
                <w:color w:val="000000"/>
                <w:sz w:val="22"/>
                <w:szCs w:val="22"/>
              </w:rPr>
            </w:pPr>
          </w:p>
        </w:tc>
        <w:tc>
          <w:tcPr>
            <w:tcW w:w="2126" w:type="dxa"/>
            <w:tcBorders>
              <w:bottom w:val="single" w:sz="4" w:space="0" w:color="auto"/>
            </w:tcBorders>
            <w:vAlign w:val="center"/>
          </w:tcPr>
          <w:p w:rsidR="000B6AC7" w:rsidRPr="00A033E4" w:rsidRDefault="000B6AC7" w:rsidP="00B7615C">
            <w:pPr>
              <w:spacing w:line="400" w:lineRule="exact"/>
              <w:jc w:val="center"/>
              <w:rPr>
                <w:rFonts w:ascii="標楷體" w:eastAsia="標楷體" w:hAnsi="標楷體"/>
                <w:color w:val="000000"/>
                <w:sz w:val="22"/>
                <w:szCs w:val="22"/>
              </w:rPr>
            </w:pPr>
          </w:p>
        </w:tc>
      </w:tr>
    </w:tbl>
    <w:p w:rsidR="000B6AC7" w:rsidRPr="00BC732B" w:rsidRDefault="000B6AC7" w:rsidP="000B6AC7"/>
    <w:p w:rsidR="00975536" w:rsidRPr="000B6AC7" w:rsidRDefault="00975536" w:rsidP="00975536">
      <w:pPr>
        <w:spacing w:before="100" w:beforeAutospacing="1" w:after="100" w:afterAutospacing="1"/>
        <w:jc w:val="center"/>
        <w:rPr>
          <w:rFonts w:ascii="標楷體" w:eastAsia="標楷體" w:hAnsi="標楷體"/>
          <w:b/>
          <w:color w:val="000000"/>
          <w:sz w:val="32"/>
        </w:rPr>
      </w:pPr>
    </w:p>
    <w:p w:rsidR="00975536" w:rsidRPr="0095137E" w:rsidRDefault="00975536" w:rsidP="00975536">
      <w:pPr>
        <w:spacing w:before="100" w:beforeAutospacing="1" w:after="100" w:afterAutospacing="1"/>
        <w:jc w:val="center"/>
        <w:rPr>
          <w:rFonts w:ascii="標楷體" w:eastAsia="標楷體" w:hAnsi="標楷體"/>
          <w:b/>
          <w:color w:val="000000"/>
          <w:sz w:val="32"/>
        </w:rPr>
      </w:pPr>
      <w:r w:rsidRPr="0095137E">
        <w:rPr>
          <w:rFonts w:ascii="標楷體" w:eastAsia="標楷體" w:hAnsi="標楷體" w:hint="eastAsia"/>
          <w:b/>
          <w:color w:val="000000"/>
          <w:sz w:val="32"/>
        </w:rPr>
        <w:t>新竹市內湖國小</w:t>
      </w:r>
      <w:r w:rsidR="007A5A27">
        <w:rPr>
          <w:rFonts w:ascii="標楷體" w:eastAsia="標楷體" w:hAnsi="標楷體" w:hint="eastAsia"/>
          <w:b/>
          <w:color w:val="000000"/>
          <w:sz w:val="32"/>
        </w:rPr>
        <w:t>109</w:t>
      </w:r>
      <w:r w:rsidRPr="0095137E">
        <w:rPr>
          <w:rFonts w:ascii="標楷體" w:eastAsia="標楷體" w:hAnsi="標楷體" w:hint="eastAsia"/>
          <w:b/>
          <w:color w:val="000000"/>
          <w:sz w:val="32"/>
        </w:rPr>
        <w:t>學年度</w:t>
      </w:r>
      <w:r>
        <w:rPr>
          <w:rFonts w:ascii="標楷體" w:eastAsia="標楷體" w:hAnsi="標楷體" w:hint="eastAsia"/>
          <w:b/>
          <w:color w:val="000000"/>
          <w:sz w:val="32"/>
        </w:rPr>
        <w:t>下</w:t>
      </w:r>
      <w:r w:rsidRPr="0095137E">
        <w:rPr>
          <w:rFonts w:ascii="標楷體" w:eastAsia="標楷體" w:hAnsi="標楷體" w:hint="eastAsia"/>
          <w:b/>
          <w:color w:val="000000"/>
          <w:sz w:val="32"/>
        </w:rPr>
        <w:t>學期教師進修研習規畫</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88"/>
        <w:gridCol w:w="1080"/>
        <w:gridCol w:w="3063"/>
        <w:gridCol w:w="2835"/>
        <w:gridCol w:w="2268"/>
      </w:tblGrid>
      <w:tr w:rsidR="00A2357D" w:rsidTr="009C3D9C">
        <w:trPr>
          <w:cantSplit/>
          <w:trHeight w:val="624"/>
        </w:trPr>
        <w:tc>
          <w:tcPr>
            <w:tcW w:w="388" w:type="dxa"/>
            <w:vMerge w:val="restart"/>
            <w:textDirection w:val="tbRlV"/>
            <w:vAlign w:val="center"/>
          </w:tcPr>
          <w:p w:rsidR="00A2357D" w:rsidRPr="00E94AAD" w:rsidRDefault="00A2357D" w:rsidP="009C3D9C">
            <w:pPr>
              <w:jc w:val="center"/>
              <w:rPr>
                <w:rFonts w:ascii="標楷體" w:eastAsia="標楷體" w:hAnsi="標楷體"/>
              </w:rPr>
            </w:pPr>
            <w:r w:rsidRPr="00E94AAD">
              <w:rPr>
                <w:rFonts w:ascii="標楷體" w:eastAsia="標楷體" w:hAnsi="標楷體" w:hint="eastAsia"/>
              </w:rPr>
              <w:t>週別</w:t>
            </w:r>
          </w:p>
        </w:tc>
        <w:tc>
          <w:tcPr>
            <w:tcW w:w="1080" w:type="dxa"/>
            <w:vMerge w:val="restart"/>
            <w:vAlign w:val="center"/>
          </w:tcPr>
          <w:p w:rsidR="00A2357D" w:rsidRPr="00E94AAD" w:rsidRDefault="00A2357D" w:rsidP="009C3D9C">
            <w:pPr>
              <w:jc w:val="center"/>
              <w:rPr>
                <w:rFonts w:ascii="標楷體" w:eastAsia="標楷體" w:hAnsi="標楷體"/>
                <w:color w:val="000000"/>
              </w:rPr>
            </w:pPr>
            <w:r w:rsidRPr="00E94AAD">
              <w:rPr>
                <w:rFonts w:ascii="標楷體" w:eastAsia="標楷體" w:hAnsi="標楷體" w:hint="eastAsia"/>
                <w:color w:val="000000"/>
              </w:rPr>
              <w:t>日期</w:t>
            </w:r>
          </w:p>
        </w:tc>
        <w:tc>
          <w:tcPr>
            <w:tcW w:w="8166" w:type="dxa"/>
            <w:gridSpan w:val="3"/>
            <w:vAlign w:val="center"/>
          </w:tcPr>
          <w:p w:rsidR="00A2357D" w:rsidRPr="00205424" w:rsidRDefault="00A2357D" w:rsidP="009C3D9C">
            <w:pPr>
              <w:jc w:val="center"/>
              <w:rPr>
                <w:rFonts w:ascii="標楷體" w:eastAsia="標楷體" w:hAnsi="標楷體"/>
                <w:color w:val="000000"/>
              </w:rPr>
            </w:pPr>
            <w:r w:rsidRPr="00205424">
              <w:rPr>
                <w:rFonts w:ascii="標楷體" w:eastAsia="標楷體" w:hAnsi="標楷體" w:hint="eastAsia"/>
                <w:color w:val="000000"/>
              </w:rPr>
              <w:t>各處室</w:t>
            </w:r>
          </w:p>
        </w:tc>
      </w:tr>
      <w:tr w:rsidR="00A2357D" w:rsidTr="009C3D9C">
        <w:trPr>
          <w:cantSplit/>
          <w:trHeight w:val="624"/>
        </w:trPr>
        <w:tc>
          <w:tcPr>
            <w:tcW w:w="388" w:type="dxa"/>
            <w:vMerge/>
            <w:vAlign w:val="center"/>
          </w:tcPr>
          <w:p w:rsidR="00A2357D" w:rsidRDefault="00A2357D" w:rsidP="009C3D9C">
            <w:pPr>
              <w:jc w:val="center"/>
              <w:rPr>
                <w:color w:val="000000"/>
              </w:rPr>
            </w:pPr>
          </w:p>
        </w:tc>
        <w:tc>
          <w:tcPr>
            <w:tcW w:w="1080" w:type="dxa"/>
            <w:vMerge/>
          </w:tcPr>
          <w:p w:rsidR="00A2357D" w:rsidRDefault="00A2357D" w:rsidP="009C3D9C">
            <w:pPr>
              <w:rPr>
                <w:color w:val="000000"/>
              </w:rPr>
            </w:pPr>
          </w:p>
        </w:tc>
        <w:tc>
          <w:tcPr>
            <w:tcW w:w="3063" w:type="dxa"/>
            <w:vAlign w:val="center"/>
          </w:tcPr>
          <w:p w:rsidR="00A2357D" w:rsidRPr="00205424" w:rsidRDefault="00A2357D" w:rsidP="009C3D9C">
            <w:pPr>
              <w:jc w:val="center"/>
              <w:rPr>
                <w:rFonts w:ascii="標楷體" w:eastAsia="標楷體" w:hAnsi="標楷體"/>
                <w:color w:val="000000"/>
              </w:rPr>
            </w:pPr>
            <w:r w:rsidRPr="00205424">
              <w:rPr>
                <w:rFonts w:ascii="標楷體" w:eastAsia="標楷體" w:hAnsi="標楷體" w:hint="eastAsia"/>
                <w:color w:val="000000"/>
              </w:rPr>
              <w:t>教務處</w:t>
            </w:r>
          </w:p>
        </w:tc>
        <w:tc>
          <w:tcPr>
            <w:tcW w:w="2835" w:type="dxa"/>
            <w:tcBorders>
              <w:bottom w:val="single" w:sz="4" w:space="0" w:color="auto"/>
            </w:tcBorders>
            <w:vAlign w:val="center"/>
          </w:tcPr>
          <w:p w:rsidR="00A2357D" w:rsidRPr="00205424" w:rsidRDefault="00A2357D" w:rsidP="009C3D9C">
            <w:pPr>
              <w:jc w:val="center"/>
              <w:rPr>
                <w:rFonts w:ascii="標楷體" w:eastAsia="標楷體" w:hAnsi="標楷體"/>
                <w:color w:val="000000"/>
              </w:rPr>
            </w:pPr>
            <w:r w:rsidRPr="00205424">
              <w:rPr>
                <w:rFonts w:ascii="標楷體" w:eastAsia="標楷體" w:hAnsi="標楷體" w:hint="eastAsia"/>
                <w:color w:val="000000"/>
              </w:rPr>
              <w:t>學</w:t>
            </w:r>
            <w:r>
              <w:rPr>
                <w:rFonts w:ascii="標楷體" w:eastAsia="標楷體" w:hAnsi="標楷體" w:hint="eastAsia"/>
                <w:color w:val="000000"/>
              </w:rPr>
              <w:t>輔</w:t>
            </w:r>
            <w:r w:rsidRPr="00205424">
              <w:rPr>
                <w:rFonts w:ascii="標楷體" w:eastAsia="標楷體" w:hAnsi="標楷體" w:hint="eastAsia"/>
                <w:color w:val="000000"/>
              </w:rPr>
              <w:t>處</w:t>
            </w:r>
          </w:p>
        </w:tc>
        <w:tc>
          <w:tcPr>
            <w:tcW w:w="2268" w:type="dxa"/>
            <w:tcBorders>
              <w:bottom w:val="single" w:sz="4" w:space="0" w:color="auto"/>
            </w:tcBorders>
            <w:vAlign w:val="center"/>
          </w:tcPr>
          <w:p w:rsidR="00A2357D" w:rsidRPr="00205424" w:rsidRDefault="00A2357D" w:rsidP="009C3D9C">
            <w:pPr>
              <w:jc w:val="center"/>
              <w:rPr>
                <w:rFonts w:ascii="標楷體" w:eastAsia="標楷體" w:hAnsi="標楷體"/>
                <w:color w:val="000000"/>
              </w:rPr>
            </w:pPr>
            <w:r w:rsidRPr="00205424">
              <w:rPr>
                <w:rFonts w:ascii="標楷體" w:eastAsia="標楷體" w:hAnsi="標楷體" w:hint="eastAsia"/>
                <w:color w:val="000000"/>
              </w:rPr>
              <w:t>總務處</w:t>
            </w:r>
          </w:p>
        </w:tc>
      </w:tr>
      <w:tr w:rsidR="00A2357D" w:rsidRPr="000D7336" w:rsidTr="009C3D9C">
        <w:trPr>
          <w:cantSplit/>
          <w:trHeight w:val="624"/>
        </w:trPr>
        <w:tc>
          <w:tcPr>
            <w:tcW w:w="388" w:type="dxa"/>
            <w:vAlign w:val="center"/>
          </w:tcPr>
          <w:p w:rsidR="00A2357D" w:rsidRDefault="00A2357D" w:rsidP="009C3D9C">
            <w:pPr>
              <w:jc w:val="center"/>
              <w:rPr>
                <w:color w:val="000000"/>
              </w:rPr>
            </w:pPr>
            <w:r>
              <w:rPr>
                <w:rFonts w:hint="eastAsia"/>
                <w:color w:val="000000"/>
              </w:rPr>
              <w:t>1</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20"/>
                <w:sz w:val="20"/>
                <w:szCs w:val="20"/>
              </w:rPr>
            </w:pPr>
            <w:r w:rsidRPr="007A5A27">
              <w:rPr>
                <w:rFonts w:ascii="標楷體" w:eastAsia="標楷體" w:hAnsi="標楷體"/>
                <w:color w:val="FFFFFF" w:themeColor="background1"/>
                <w:spacing w:val="-20"/>
                <w:sz w:val="20"/>
                <w:szCs w:val="20"/>
              </w:rPr>
              <w:t>02</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26</w:t>
            </w:r>
            <w:r w:rsidRPr="007A5A27">
              <w:rPr>
                <w:rFonts w:ascii="標楷體" w:eastAsia="標楷體" w:hAnsi="標楷體" w:hint="eastAsia"/>
                <w:color w:val="FFFFFF" w:themeColor="background1"/>
                <w:spacing w:val="-20"/>
                <w:sz w:val="20"/>
                <w:szCs w:val="20"/>
              </w:rPr>
              <w:t xml:space="preserve"> (三)</w:t>
            </w:r>
          </w:p>
        </w:tc>
        <w:tc>
          <w:tcPr>
            <w:tcW w:w="3063" w:type="dxa"/>
            <w:shd w:val="clear" w:color="auto" w:fill="FFFFFF"/>
            <w:vAlign w:val="center"/>
          </w:tcPr>
          <w:p w:rsidR="00A2357D" w:rsidRPr="007A5A27" w:rsidRDefault="00A2357D" w:rsidP="009C3D9C">
            <w:pPr>
              <w:rPr>
                <w:color w:val="FFFFFF" w:themeColor="background1"/>
                <w:sz w:val="22"/>
                <w:szCs w:val="22"/>
              </w:rPr>
            </w:pPr>
            <w:r w:rsidRPr="007A5A27">
              <w:rPr>
                <w:rFonts w:ascii="標楷體" w:eastAsia="標楷體" w:hAnsi="標楷體" w:cs="DFKaiShu-SB-Estd-BF" w:hint="eastAsia"/>
                <w:color w:val="FFFFFF" w:themeColor="background1"/>
                <w:sz w:val="22"/>
                <w:szCs w:val="22"/>
              </w:rPr>
              <w:t>領域教學研究會暨學年會議</w:t>
            </w:r>
          </w:p>
        </w:tc>
        <w:tc>
          <w:tcPr>
            <w:tcW w:w="2835" w:type="dxa"/>
            <w:shd w:val="clear" w:color="auto" w:fill="FFFFFF"/>
            <w:vAlign w:val="center"/>
          </w:tcPr>
          <w:p w:rsidR="00A2357D" w:rsidRPr="007A5A27" w:rsidRDefault="00A2357D" w:rsidP="009C3D9C">
            <w:pPr>
              <w:rPr>
                <w:rFonts w:ascii="標楷體" w:eastAsia="標楷體" w:hAnsi="標楷體"/>
                <w:color w:val="FFFFFF" w:themeColor="background1"/>
                <w:sz w:val="22"/>
                <w:szCs w:val="22"/>
              </w:rPr>
            </w:pPr>
          </w:p>
        </w:tc>
        <w:tc>
          <w:tcPr>
            <w:tcW w:w="2268" w:type="dxa"/>
            <w:shd w:val="clear" w:color="auto" w:fill="FFFFFF"/>
            <w:vAlign w:val="center"/>
          </w:tcPr>
          <w:p w:rsidR="00A2357D" w:rsidRPr="006905F0" w:rsidRDefault="00A2357D" w:rsidP="009C3D9C">
            <w:pPr>
              <w:jc w:val="both"/>
              <w:rPr>
                <w:rFonts w:ascii="標楷體" w:eastAsia="標楷體" w:hAnsi="標楷體"/>
                <w:color w:val="000000"/>
                <w:sz w:val="22"/>
                <w:szCs w:val="22"/>
              </w:rPr>
            </w:pPr>
          </w:p>
        </w:tc>
      </w:tr>
      <w:tr w:rsidR="00A2357D" w:rsidRPr="00715B43" w:rsidTr="009C3D9C">
        <w:trPr>
          <w:cantSplit/>
          <w:trHeight w:val="624"/>
        </w:trPr>
        <w:tc>
          <w:tcPr>
            <w:tcW w:w="388" w:type="dxa"/>
            <w:vAlign w:val="center"/>
          </w:tcPr>
          <w:p w:rsidR="00A2357D" w:rsidRDefault="00A2357D" w:rsidP="009C3D9C">
            <w:pPr>
              <w:jc w:val="center"/>
              <w:rPr>
                <w:color w:val="000000"/>
              </w:rPr>
            </w:pPr>
            <w:r>
              <w:rPr>
                <w:rFonts w:hint="eastAsia"/>
                <w:color w:val="000000"/>
              </w:rPr>
              <w:t>2.</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20"/>
                <w:sz w:val="20"/>
                <w:szCs w:val="20"/>
              </w:rPr>
            </w:pPr>
            <w:r w:rsidRPr="007A5A27">
              <w:rPr>
                <w:rFonts w:ascii="標楷體" w:eastAsia="標楷體" w:hAnsi="標楷體"/>
                <w:color w:val="FFFFFF" w:themeColor="background1"/>
                <w:spacing w:val="-20"/>
                <w:sz w:val="20"/>
                <w:szCs w:val="20"/>
              </w:rPr>
              <w:t>03</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04</w:t>
            </w:r>
            <w:r w:rsidRPr="007A5A27">
              <w:rPr>
                <w:rFonts w:ascii="標楷體" w:eastAsia="標楷體" w:hAnsi="標楷體" w:hint="eastAsia"/>
                <w:color w:val="FFFFFF" w:themeColor="background1"/>
                <w:spacing w:val="-20"/>
                <w:sz w:val="20"/>
                <w:szCs w:val="20"/>
              </w:rPr>
              <w:t xml:space="preserve"> (三)</w:t>
            </w:r>
          </w:p>
        </w:tc>
        <w:tc>
          <w:tcPr>
            <w:tcW w:w="3063" w:type="dxa"/>
            <w:shd w:val="clear" w:color="auto" w:fill="FFFFFF"/>
            <w:vAlign w:val="center"/>
          </w:tcPr>
          <w:p w:rsidR="00A2357D" w:rsidRPr="007A5A27" w:rsidRDefault="00A2357D" w:rsidP="009C3D9C">
            <w:pPr>
              <w:rPr>
                <w:rFonts w:ascii="標楷體" w:eastAsia="標楷體" w:hAnsi="標楷體"/>
                <w:b/>
                <w:color w:val="FFFFFF" w:themeColor="background1"/>
                <w:sz w:val="22"/>
                <w:szCs w:val="22"/>
              </w:rPr>
            </w:pPr>
            <w:r w:rsidRPr="007A5A27">
              <w:rPr>
                <w:color w:val="FFFFFF" w:themeColor="background1"/>
                <w:sz w:val="22"/>
                <w:szCs w:val="22"/>
              </w:rPr>
              <w:t>校務會議</w:t>
            </w:r>
            <w:r w:rsidRPr="007A5A27">
              <w:rPr>
                <w:rFonts w:ascii="標楷體" w:eastAsia="標楷體" w:hAnsi="標楷體"/>
                <w:color w:val="FFFFFF" w:themeColor="background1"/>
                <w:sz w:val="22"/>
                <w:szCs w:val="22"/>
              </w:rPr>
              <w:t>（</w:t>
            </w:r>
            <w:r w:rsidRPr="007A5A27">
              <w:rPr>
                <w:rFonts w:ascii="標楷體" w:eastAsia="標楷體" w:hAnsi="標楷體" w:cs="TimesNewRoman"/>
                <w:color w:val="FFFFFF" w:themeColor="background1"/>
                <w:spacing w:val="-10"/>
                <w:sz w:val="22"/>
                <w:szCs w:val="22"/>
              </w:rPr>
              <w:t>13:</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0-1</w:t>
            </w:r>
            <w:r w:rsidRPr="007A5A27">
              <w:rPr>
                <w:rFonts w:ascii="標楷體" w:eastAsia="標楷體" w:hAnsi="標楷體" w:cs="TimesNewRoman" w:hint="eastAsia"/>
                <w:color w:val="FFFFFF" w:themeColor="background1"/>
                <w:spacing w:val="-10"/>
                <w:sz w:val="22"/>
                <w:szCs w:val="22"/>
              </w:rPr>
              <w:t>5</w:t>
            </w:r>
            <w:r w:rsidRPr="007A5A27">
              <w:rPr>
                <w:rFonts w:ascii="標楷體" w:eastAsia="標楷體" w:hAnsi="標楷體" w:cs="TimesNewRoman"/>
                <w:color w:val="FFFFFF" w:themeColor="background1"/>
                <w:spacing w:val="-10"/>
                <w:sz w:val="22"/>
                <w:szCs w:val="22"/>
              </w:rPr>
              <w:t>:</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w:t>
            </w:r>
            <w:r w:rsidRPr="007A5A27">
              <w:rPr>
                <w:rFonts w:ascii="標楷體" w:eastAsia="標楷體" w:hAnsi="標楷體"/>
                <w:color w:val="FFFFFF" w:themeColor="background1"/>
                <w:sz w:val="22"/>
                <w:szCs w:val="22"/>
              </w:rPr>
              <w:t>）</w:t>
            </w:r>
          </w:p>
        </w:tc>
        <w:tc>
          <w:tcPr>
            <w:tcW w:w="2835" w:type="dxa"/>
            <w:shd w:val="clear" w:color="auto" w:fill="FFFFFF"/>
            <w:vAlign w:val="center"/>
          </w:tcPr>
          <w:p w:rsidR="00A2357D" w:rsidRPr="007A5A27" w:rsidRDefault="00A2357D" w:rsidP="009C3D9C">
            <w:pPr>
              <w:rPr>
                <w:rFonts w:ascii="標楷體" w:eastAsia="標楷體" w:hAnsi="標楷體"/>
                <w:color w:val="FFFFFF" w:themeColor="background1"/>
                <w:sz w:val="22"/>
                <w:szCs w:val="22"/>
              </w:rPr>
            </w:pPr>
          </w:p>
        </w:tc>
        <w:tc>
          <w:tcPr>
            <w:tcW w:w="2268" w:type="dxa"/>
            <w:shd w:val="clear" w:color="auto" w:fill="FFFFFF"/>
            <w:vAlign w:val="center"/>
          </w:tcPr>
          <w:p w:rsidR="00A2357D" w:rsidRPr="00A033E4" w:rsidRDefault="00A2357D" w:rsidP="009C3D9C">
            <w:pPr>
              <w:jc w:val="both"/>
              <w:rPr>
                <w:rFonts w:ascii="標楷體" w:eastAsia="標楷體" w:hAnsi="標楷體"/>
                <w:color w:val="000000"/>
                <w:sz w:val="22"/>
                <w:szCs w:val="22"/>
              </w:rPr>
            </w:pPr>
          </w:p>
        </w:tc>
      </w:tr>
      <w:tr w:rsidR="00A2357D" w:rsidRPr="00B04D31" w:rsidTr="009C3D9C">
        <w:trPr>
          <w:cantSplit/>
          <w:trHeight w:val="624"/>
        </w:trPr>
        <w:tc>
          <w:tcPr>
            <w:tcW w:w="388" w:type="dxa"/>
            <w:vAlign w:val="center"/>
          </w:tcPr>
          <w:p w:rsidR="00A2357D" w:rsidRDefault="00A2357D" w:rsidP="009C3D9C">
            <w:pPr>
              <w:jc w:val="center"/>
              <w:rPr>
                <w:color w:val="000000"/>
              </w:rPr>
            </w:pPr>
            <w:r>
              <w:rPr>
                <w:rFonts w:hint="eastAsia"/>
                <w:color w:val="000000"/>
              </w:rPr>
              <w:t>3</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20"/>
                <w:sz w:val="20"/>
                <w:szCs w:val="20"/>
              </w:rPr>
            </w:pPr>
            <w:r w:rsidRPr="007A5A27">
              <w:rPr>
                <w:rFonts w:ascii="標楷體" w:eastAsia="標楷體" w:hAnsi="標楷體"/>
                <w:color w:val="FFFFFF" w:themeColor="background1"/>
                <w:spacing w:val="-20"/>
                <w:sz w:val="20"/>
                <w:szCs w:val="20"/>
              </w:rPr>
              <w:t>03</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11</w:t>
            </w:r>
            <w:r w:rsidRPr="007A5A27">
              <w:rPr>
                <w:rFonts w:ascii="標楷體" w:eastAsia="標楷體" w:hAnsi="標楷體" w:hint="eastAsia"/>
                <w:color w:val="FFFFFF" w:themeColor="background1"/>
                <w:spacing w:val="-20"/>
                <w:sz w:val="20"/>
                <w:szCs w:val="20"/>
              </w:rPr>
              <w:t xml:space="preserve"> (三)</w:t>
            </w:r>
          </w:p>
        </w:tc>
        <w:tc>
          <w:tcPr>
            <w:tcW w:w="3063" w:type="dxa"/>
            <w:shd w:val="clear" w:color="auto" w:fill="FFFFFF"/>
            <w:vAlign w:val="center"/>
          </w:tcPr>
          <w:p w:rsidR="00A2357D" w:rsidRPr="007A5A27" w:rsidRDefault="00A2357D" w:rsidP="009C3D9C">
            <w:pPr>
              <w:rPr>
                <w:rFonts w:ascii="標楷體" w:eastAsia="標楷體" w:hAnsi="標楷體"/>
                <w:color w:val="FFFFFF" w:themeColor="background1"/>
                <w:sz w:val="22"/>
                <w:szCs w:val="22"/>
              </w:rPr>
            </w:pPr>
            <w:r w:rsidRPr="007A5A27">
              <w:rPr>
                <w:rFonts w:ascii="標楷體" w:eastAsia="標楷體" w:hAnsi="標楷體" w:hint="eastAsia"/>
                <w:color w:val="FFFFFF" w:themeColor="background1"/>
                <w:sz w:val="22"/>
                <w:szCs w:val="22"/>
              </w:rPr>
              <w:t>教師專業學習社群</w:t>
            </w:r>
            <w:r w:rsidRPr="007A5A27">
              <w:rPr>
                <w:rFonts w:ascii="標楷體" w:eastAsia="標楷體" w:hAnsi="標楷體"/>
                <w:color w:val="FFFFFF" w:themeColor="background1"/>
                <w:sz w:val="22"/>
                <w:szCs w:val="22"/>
              </w:rPr>
              <w:t>—</w:t>
            </w:r>
            <w:r w:rsidRPr="007A5A27">
              <w:rPr>
                <w:rFonts w:ascii="標楷體" w:eastAsia="標楷體" w:hAnsi="標楷體" w:hint="eastAsia"/>
                <w:color w:val="FFFFFF" w:themeColor="background1"/>
                <w:sz w:val="22"/>
                <w:szCs w:val="22"/>
              </w:rPr>
              <w:t>(一)</w:t>
            </w:r>
            <w:r w:rsidRPr="007A5A27">
              <w:rPr>
                <w:rFonts w:ascii="標楷體" w:eastAsia="標楷體" w:hAnsi="標楷體"/>
                <w:color w:val="FFFFFF" w:themeColor="background1"/>
                <w:sz w:val="22"/>
                <w:szCs w:val="22"/>
              </w:rPr>
              <w:t>（</w:t>
            </w:r>
            <w:r w:rsidRPr="007A5A27">
              <w:rPr>
                <w:rFonts w:ascii="標楷體" w:eastAsia="標楷體" w:hAnsi="標楷體" w:cs="TimesNewRoman"/>
                <w:color w:val="FFFFFF" w:themeColor="background1"/>
                <w:spacing w:val="-10"/>
                <w:sz w:val="22"/>
                <w:szCs w:val="22"/>
              </w:rPr>
              <w:t>13:</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0-1</w:t>
            </w:r>
            <w:r w:rsidRPr="007A5A27">
              <w:rPr>
                <w:rFonts w:ascii="標楷體" w:eastAsia="標楷體" w:hAnsi="標楷體" w:cs="TimesNewRoman" w:hint="eastAsia"/>
                <w:color w:val="FFFFFF" w:themeColor="background1"/>
                <w:spacing w:val="-10"/>
                <w:sz w:val="22"/>
                <w:szCs w:val="22"/>
              </w:rPr>
              <w:t>5</w:t>
            </w:r>
            <w:r w:rsidRPr="007A5A27">
              <w:rPr>
                <w:rFonts w:ascii="標楷體" w:eastAsia="標楷體" w:hAnsi="標楷體" w:cs="TimesNewRoman"/>
                <w:color w:val="FFFFFF" w:themeColor="background1"/>
                <w:spacing w:val="-10"/>
                <w:sz w:val="22"/>
                <w:szCs w:val="22"/>
              </w:rPr>
              <w:t>:</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w:t>
            </w:r>
            <w:r w:rsidRPr="007A5A27">
              <w:rPr>
                <w:rFonts w:ascii="標楷體" w:eastAsia="標楷體" w:hAnsi="標楷體"/>
                <w:color w:val="FFFFFF" w:themeColor="background1"/>
                <w:sz w:val="22"/>
                <w:szCs w:val="22"/>
              </w:rPr>
              <w:t>）</w:t>
            </w:r>
            <w:r w:rsidRPr="007A5A27">
              <w:rPr>
                <w:rFonts w:ascii="標楷體" w:eastAsia="標楷體" w:hAnsi="標楷體" w:hint="eastAsia"/>
                <w:color w:val="FFFFFF" w:themeColor="background1"/>
                <w:sz w:val="22"/>
                <w:szCs w:val="22"/>
              </w:rPr>
              <w:t>(美感大學基地學校計畫)</w:t>
            </w:r>
          </w:p>
        </w:tc>
        <w:tc>
          <w:tcPr>
            <w:tcW w:w="2835" w:type="dxa"/>
            <w:shd w:val="clear" w:color="auto" w:fill="FFFFFF"/>
            <w:vAlign w:val="center"/>
          </w:tcPr>
          <w:p w:rsidR="00A2357D" w:rsidRPr="007A5A27" w:rsidRDefault="00A2357D" w:rsidP="009C3D9C">
            <w:pPr>
              <w:rPr>
                <w:rFonts w:ascii="標楷體" w:eastAsia="標楷體" w:hAnsi="標楷體"/>
                <w:color w:val="FFFFFF" w:themeColor="background1"/>
                <w:sz w:val="22"/>
                <w:szCs w:val="22"/>
              </w:rPr>
            </w:pPr>
          </w:p>
        </w:tc>
        <w:tc>
          <w:tcPr>
            <w:tcW w:w="2268" w:type="dxa"/>
            <w:shd w:val="clear" w:color="auto" w:fill="FFFFFF"/>
            <w:vAlign w:val="center"/>
          </w:tcPr>
          <w:p w:rsidR="00A2357D" w:rsidRPr="00A033E4" w:rsidRDefault="00A2357D" w:rsidP="009C3D9C">
            <w:pPr>
              <w:jc w:val="both"/>
              <w:rPr>
                <w:rFonts w:ascii="標楷體" w:eastAsia="標楷體" w:hAnsi="標楷體"/>
                <w:color w:val="000000"/>
                <w:sz w:val="22"/>
                <w:szCs w:val="22"/>
              </w:rPr>
            </w:pPr>
          </w:p>
        </w:tc>
      </w:tr>
      <w:tr w:rsidR="00A2357D" w:rsidRPr="00715B43" w:rsidTr="009C3D9C">
        <w:trPr>
          <w:cantSplit/>
          <w:trHeight w:val="624"/>
        </w:trPr>
        <w:tc>
          <w:tcPr>
            <w:tcW w:w="388" w:type="dxa"/>
            <w:vAlign w:val="center"/>
          </w:tcPr>
          <w:p w:rsidR="00A2357D" w:rsidRDefault="00A2357D" w:rsidP="009C3D9C">
            <w:pPr>
              <w:jc w:val="center"/>
              <w:rPr>
                <w:color w:val="000000"/>
              </w:rPr>
            </w:pPr>
            <w:r>
              <w:rPr>
                <w:rFonts w:hint="eastAsia"/>
                <w:color w:val="000000"/>
              </w:rPr>
              <w:t>4</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20"/>
                <w:sz w:val="20"/>
                <w:szCs w:val="20"/>
              </w:rPr>
            </w:pPr>
            <w:r w:rsidRPr="007A5A27">
              <w:rPr>
                <w:rFonts w:ascii="標楷體" w:eastAsia="標楷體" w:hAnsi="標楷體"/>
                <w:color w:val="FFFFFF" w:themeColor="background1"/>
                <w:spacing w:val="-20"/>
                <w:sz w:val="20"/>
                <w:szCs w:val="20"/>
              </w:rPr>
              <w:t>03</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18</w:t>
            </w:r>
            <w:r w:rsidRPr="007A5A27">
              <w:rPr>
                <w:rFonts w:ascii="標楷體" w:eastAsia="標楷體" w:hAnsi="標楷體" w:hint="eastAsia"/>
                <w:color w:val="FFFFFF" w:themeColor="background1"/>
                <w:spacing w:val="-20"/>
                <w:sz w:val="20"/>
                <w:szCs w:val="20"/>
              </w:rPr>
              <w:t xml:space="preserve"> (三)</w:t>
            </w:r>
          </w:p>
        </w:tc>
        <w:tc>
          <w:tcPr>
            <w:tcW w:w="3063" w:type="dxa"/>
            <w:tcBorders>
              <w:bottom w:val="single" w:sz="4" w:space="0" w:color="auto"/>
            </w:tcBorders>
            <w:vAlign w:val="center"/>
          </w:tcPr>
          <w:p w:rsidR="00A2357D" w:rsidRPr="007A5A27" w:rsidRDefault="00A2357D" w:rsidP="009C3D9C">
            <w:pPr>
              <w:rPr>
                <w:rFonts w:ascii="標楷體" w:eastAsia="標楷體" w:hAnsi="標楷體"/>
                <w:color w:val="FFFFFF" w:themeColor="background1"/>
                <w:sz w:val="22"/>
                <w:szCs w:val="22"/>
              </w:rPr>
            </w:pPr>
          </w:p>
        </w:tc>
        <w:tc>
          <w:tcPr>
            <w:tcW w:w="2835" w:type="dxa"/>
            <w:vAlign w:val="center"/>
          </w:tcPr>
          <w:p w:rsidR="00A2357D" w:rsidRPr="007A5A27" w:rsidRDefault="00A2357D" w:rsidP="009C3D9C">
            <w:pPr>
              <w:rPr>
                <w:rFonts w:ascii="標楷體" w:eastAsia="標楷體" w:hAnsi="標楷體"/>
                <w:color w:val="FFFFFF" w:themeColor="background1"/>
                <w:sz w:val="22"/>
                <w:szCs w:val="22"/>
              </w:rPr>
            </w:pPr>
            <w:r w:rsidRPr="007A5A27">
              <w:rPr>
                <w:rFonts w:ascii="標楷體" w:eastAsia="標楷體" w:hAnsi="標楷體" w:hint="eastAsia"/>
                <w:color w:val="FFFFFF" w:themeColor="background1"/>
                <w:sz w:val="22"/>
                <w:szCs w:val="22"/>
              </w:rPr>
              <w:t>學輔處</w:t>
            </w:r>
          </w:p>
        </w:tc>
        <w:tc>
          <w:tcPr>
            <w:tcW w:w="2268" w:type="dxa"/>
            <w:vAlign w:val="center"/>
          </w:tcPr>
          <w:p w:rsidR="00A2357D" w:rsidRPr="00A033E4" w:rsidRDefault="00A2357D" w:rsidP="009C3D9C">
            <w:pPr>
              <w:jc w:val="both"/>
              <w:rPr>
                <w:rFonts w:ascii="標楷體" w:eastAsia="標楷體" w:hAnsi="標楷體"/>
                <w:color w:val="000000"/>
                <w:sz w:val="22"/>
                <w:szCs w:val="22"/>
              </w:rPr>
            </w:pPr>
          </w:p>
        </w:tc>
      </w:tr>
      <w:tr w:rsidR="00A2357D" w:rsidRPr="00715B43" w:rsidTr="009C3D9C">
        <w:trPr>
          <w:cantSplit/>
          <w:trHeight w:val="624"/>
        </w:trPr>
        <w:tc>
          <w:tcPr>
            <w:tcW w:w="388" w:type="dxa"/>
            <w:vAlign w:val="center"/>
          </w:tcPr>
          <w:p w:rsidR="00A2357D" w:rsidRPr="00D95E05" w:rsidRDefault="00A2357D" w:rsidP="009C3D9C">
            <w:pPr>
              <w:jc w:val="center"/>
              <w:rPr>
                <w:color w:val="000000"/>
              </w:rPr>
            </w:pPr>
            <w:r>
              <w:rPr>
                <w:rFonts w:hint="eastAsia"/>
                <w:color w:val="000000"/>
              </w:rPr>
              <w:t>5</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20"/>
                <w:sz w:val="20"/>
                <w:szCs w:val="20"/>
              </w:rPr>
            </w:pPr>
            <w:r w:rsidRPr="007A5A27">
              <w:rPr>
                <w:rFonts w:ascii="標楷體" w:eastAsia="標楷體" w:hAnsi="標楷體"/>
                <w:color w:val="FFFFFF" w:themeColor="background1"/>
                <w:spacing w:val="-20"/>
                <w:sz w:val="20"/>
                <w:szCs w:val="20"/>
              </w:rPr>
              <w:t>03</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25</w:t>
            </w:r>
            <w:r w:rsidRPr="007A5A27">
              <w:rPr>
                <w:rFonts w:ascii="標楷體" w:eastAsia="標楷體" w:hAnsi="標楷體" w:hint="eastAsia"/>
                <w:color w:val="FFFFFF" w:themeColor="background1"/>
                <w:spacing w:val="-20"/>
                <w:sz w:val="20"/>
                <w:szCs w:val="20"/>
              </w:rPr>
              <w:t xml:space="preserve"> (三)</w:t>
            </w:r>
          </w:p>
        </w:tc>
        <w:tc>
          <w:tcPr>
            <w:tcW w:w="3063" w:type="dxa"/>
            <w:tcBorders>
              <w:bottom w:val="single" w:sz="4" w:space="0" w:color="auto"/>
            </w:tcBorders>
            <w:shd w:val="clear" w:color="auto" w:fill="FFFFFF"/>
            <w:vAlign w:val="center"/>
          </w:tcPr>
          <w:p w:rsidR="00A2357D" w:rsidRPr="007A5A27" w:rsidRDefault="00A2357D" w:rsidP="009C3D9C">
            <w:pPr>
              <w:rPr>
                <w:rFonts w:ascii="標楷體" w:eastAsia="標楷體" w:hAnsi="標楷體"/>
                <w:color w:val="FFFFFF" w:themeColor="background1"/>
                <w:sz w:val="22"/>
                <w:szCs w:val="22"/>
              </w:rPr>
            </w:pPr>
            <w:r w:rsidRPr="007A5A27">
              <w:rPr>
                <w:rFonts w:ascii="標楷體" w:eastAsia="標楷體" w:hAnsi="標楷體" w:hint="eastAsia"/>
                <w:color w:val="FFFFFF" w:themeColor="background1"/>
                <w:sz w:val="22"/>
                <w:szCs w:val="22"/>
              </w:rPr>
              <w:t>閱讀寫作研習</w:t>
            </w:r>
            <w:r w:rsidRPr="007A5A27">
              <w:rPr>
                <w:rFonts w:ascii="標楷體" w:eastAsia="標楷體" w:hAnsi="標楷體"/>
                <w:color w:val="FFFFFF" w:themeColor="background1"/>
                <w:sz w:val="22"/>
                <w:szCs w:val="22"/>
              </w:rPr>
              <w:t>—</w:t>
            </w:r>
            <w:r w:rsidRPr="007A5A27">
              <w:rPr>
                <w:rFonts w:ascii="標楷體" w:eastAsia="標楷體" w:hAnsi="標楷體" w:hint="eastAsia"/>
                <w:color w:val="FFFFFF" w:themeColor="background1"/>
                <w:sz w:val="22"/>
                <w:szCs w:val="22"/>
              </w:rPr>
              <w:t>秦心(二)</w:t>
            </w:r>
            <w:r w:rsidRPr="007A5A27">
              <w:rPr>
                <w:rFonts w:ascii="標楷體" w:eastAsia="標楷體" w:hAnsi="標楷體"/>
                <w:color w:val="FFFFFF" w:themeColor="background1"/>
                <w:sz w:val="22"/>
                <w:szCs w:val="22"/>
              </w:rPr>
              <w:t>（</w:t>
            </w:r>
            <w:r w:rsidRPr="007A5A27">
              <w:rPr>
                <w:rFonts w:ascii="標楷體" w:eastAsia="標楷體" w:hAnsi="標楷體" w:cs="TimesNewRoman"/>
                <w:color w:val="FFFFFF" w:themeColor="background1"/>
                <w:spacing w:val="-10"/>
                <w:sz w:val="22"/>
                <w:szCs w:val="22"/>
              </w:rPr>
              <w:t>13:</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0-1</w:t>
            </w:r>
            <w:r w:rsidRPr="007A5A27">
              <w:rPr>
                <w:rFonts w:ascii="標楷體" w:eastAsia="標楷體" w:hAnsi="標楷體" w:cs="TimesNewRoman" w:hint="eastAsia"/>
                <w:color w:val="FFFFFF" w:themeColor="background1"/>
                <w:spacing w:val="-10"/>
                <w:sz w:val="22"/>
                <w:szCs w:val="22"/>
              </w:rPr>
              <w:t>5</w:t>
            </w:r>
            <w:r w:rsidRPr="007A5A27">
              <w:rPr>
                <w:rFonts w:ascii="標楷體" w:eastAsia="標楷體" w:hAnsi="標楷體" w:cs="TimesNewRoman"/>
                <w:color w:val="FFFFFF" w:themeColor="background1"/>
                <w:spacing w:val="-10"/>
                <w:sz w:val="22"/>
                <w:szCs w:val="22"/>
              </w:rPr>
              <w:t>:</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w:t>
            </w:r>
            <w:r w:rsidRPr="007A5A27">
              <w:rPr>
                <w:rFonts w:ascii="標楷體" w:eastAsia="標楷體" w:hAnsi="標楷體"/>
                <w:color w:val="FFFFFF" w:themeColor="background1"/>
                <w:sz w:val="22"/>
                <w:szCs w:val="22"/>
              </w:rPr>
              <w:t>）</w:t>
            </w:r>
          </w:p>
        </w:tc>
        <w:tc>
          <w:tcPr>
            <w:tcW w:w="2835" w:type="dxa"/>
            <w:shd w:val="clear" w:color="auto" w:fill="auto"/>
            <w:vAlign w:val="center"/>
          </w:tcPr>
          <w:p w:rsidR="00A2357D" w:rsidRPr="007A5A27" w:rsidRDefault="00A2357D" w:rsidP="009C3D9C">
            <w:pPr>
              <w:rPr>
                <w:rFonts w:ascii="標楷體" w:eastAsia="標楷體" w:hAnsi="標楷體"/>
                <w:color w:val="FFFFFF" w:themeColor="background1"/>
                <w:sz w:val="22"/>
                <w:szCs w:val="22"/>
              </w:rPr>
            </w:pPr>
          </w:p>
        </w:tc>
        <w:tc>
          <w:tcPr>
            <w:tcW w:w="2268" w:type="dxa"/>
            <w:vAlign w:val="center"/>
          </w:tcPr>
          <w:p w:rsidR="00A2357D" w:rsidRPr="00A033E4" w:rsidRDefault="00A2357D" w:rsidP="009C3D9C">
            <w:pPr>
              <w:spacing w:line="400" w:lineRule="exact"/>
              <w:jc w:val="center"/>
              <w:rPr>
                <w:rFonts w:ascii="標楷體" w:eastAsia="標楷體" w:hAnsi="標楷體"/>
                <w:color w:val="000000"/>
                <w:sz w:val="22"/>
                <w:szCs w:val="22"/>
              </w:rPr>
            </w:pPr>
          </w:p>
        </w:tc>
      </w:tr>
      <w:tr w:rsidR="00A2357D" w:rsidRPr="00715B43" w:rsidTr="009C3D9C">
        <w:trPr>
          <w:cantSplit/>
          <w:trHeight w:val="624"/>
        </w:trPr>
        <w:tc>
          <w:tcPr>
            <w:tcW w:w="388" w:type="dxa"/>
            <w:vAlign w:val="center"/>
          </w:tcPr>
          <w:p w:rsidR="00A2357D" w:rsidRDefault="00A2357D" w:rsidP="009C3D9C">
            <w:pPr>
              <w:jc w:val="center"/>
              <w:rPr>
                <w:color w:val="000000"/>
              </w:rPr>
            </w:pPr>
            <w:r w:rsidRPr="00D95E05">
              <w:rPr>
                <w:rFonts w:hint="eastAsia"/>
                <w:color w:val="000000"/>
              </w:rPr>
              <w:t>6</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20"/>
                <w:sz w:val="20"/>
                <w:szCs w:val="20"/>
              </w:rPr>
            </w:pPr>
            <w:r w:rsidRPr="007A5A27">
              <w:rPr>
                <w:rFonts w:ascii="標楷體" w:eastAsia="標楷體" w:hAnsi="標楷體"/>
                <w:color w:val="FFFFFF" w:themeColor="background1"/>
                <w:spacing w:val="-20"/>
                <w:sz w:val="20"/>
                <w:szCs w:val="20"/>
              </w:rPr>
              <w:t>04</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01</w:t>
            </w:r>
            <w:r w:rsidRPr="007A5A27">
              <w:rPr>
                <w:rFonts w:ascii="標楷體" w:eastAsia="標楷體" w:hAnsi="標楷體" w:hint="eastAsia"/>
                <w:color w:val="FFFFFF" w:themeColor="background1"/>
                <w:spacing w:val="-20"/>
                <w:sz w:val="20"/>
                <w:szCs w:val="20"/>
              </w:rPr>
              <w:t xml:space="preserve"> (三)</w:t>
            </w:r>
          </w:p>
        </w:tc>
        <w:tc>
          <w:tcPr>
            <w:tcW w:w="3063" w:type="dxa"/>
            <w:tcBorders>
              <w:bottom w:val="single" w:sz="4" w:space="0" w:color="auto"/>
            </w:tcBorders>
            <w:shd w:val="clear" w:color="auto" w:fill="FFFFFF"/>
            <w:vAlign w:val="center"/>
          </w:tcPr>
          <w:p w:rsidR="00A2357D" w:rsidRPr="007A5A27" w:rsidRDefault="00A2357D" w:rsidP="009C3D9C">
            <w:pPr>
              <w:rPr>
                <w:rFonts w:ascii="標楷體" w:eastAsia="標楷體" w:hAnsi="標楷體"/>
                <w:b/>
                <w:color w:val="FFFFFF" w:themeColor="background1"/>
                <w:sz w:val="22"/>
                <w:szCs w:val="22"/>
              </w:rPr>
            </w:pPr>
            <w:r w:rsidRPr="007A5A27">
              <w:rPr>
                <w:rFonts w:ascii="標楷體" w:eastAsia="標楷體" w:hAnsi="標楷體" w:hint="eastAsia"/>
                <w:color w:val="FFFFFF" w:themeColor="background1"/>
                <w:sz w:val="22"/>
                <w:szCs w:val="22"/>
              </w:rPr>
              <w:t>教師專業學習社群</w:t>
            </w:r>
            <w:r w:rsidRPr="007A5A27">
              <w:rPr>
                <w:rFonts w:ascii="標楷體" w:eastAsia="標楷體" w:hAnsi="標楷體"/>
                <w:color w:val="FFFFFF" w:themeColor="background1"/>
                <w:sz w:val="22"/>
                <w:szCs w:val="22"/>
              </w:rPr>
              <w:t>—</w:t>
            </w:r>
            <w:r w:rsidRPr="007A5A27">
              <w:rPr>
                <w:rFonts w:ascii="標楷體" w:eastAsia="標楷體" w:hAnsi="標楷體" w:hint="eastAsia"/>
                <w:color w:val="FFFFFF" w:themeColor="background1"/>
                <w:sz w:val="22"/>
                <w:szCs w:val="22"/>
              </w:rPr>
              <w:t>(三)</w:t>
            </w:r>
            <w:r w:rsidRPr="007A5A27">
              <w:rPr>
                <w:rFonts w:ascii="標楷體" w:eastAsia="標楷體" w:hAnsi="標楷體"/>
                <w:color w:val="FFFFFF" w:themeColor="background1"/>
                <w:sz w:val="22"/>
                <w:szCs w:val="22"/>
              </w:rPr>
              <w:t>（</w:t>
            </w:r>
            <w:r w:rsidRPr="007A5A27">
              <w:rPr>
                <w:rFonts w:ascii="標楷體" w:eastAsia="標楷體" w:hAnsi="標楷體" w:cs="TimesNewRoman"/>
                <w:color w:val="FFFFFF" w:themeColor="background1"/>
                <w:spacing w:val="-10"/>
                <w:sz w:val="22"/>
                <w:szCs w:val="22"/>
              </w:rPr>
              <w:t>13:</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0-1</w:t>
            </w:r>
            <w:r w:rsidRPr="007A5A27">
              <w:rPr>
                <w:rFonts w:ascii="標楷體" w:eastAsia="標楷體" w:hAnsi="標楷體" w:cs="TimesNewRoman" w:hint="eastAsia"/>
                <w:color w:val="FFFFFF" w:themeColor="background1"/>
                <w:spacing w:val="-10"/>
                <w:sz w:val="22"/>
                <w:szCs w:val="22"/>
              </w:rPr>
              <w:t>5</w:t>
            </w:r>
            <w:r w:rsidRPr="007A5A27">
              <w:rPr>
                <w:rFonts w:ascii="標楷體" w:eastAsia="標楷體" w:hAnsi="標楷體" w:cs="TimesNewRoman"/>
                <w:color w:val="FFFFFF" w:themeColor="background1"/>
                <w:spacing w:val="-10"/>
                <w:sz w:val="22"/>
                <w:szCs w:val="22"/>
              </w:rPr>
              <w:t>:</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w:t>
            </w:r>
            <w:r w:rsidRPr="007A5A27">
              <w:rPr>
                <w:rFonts w:ascii="標楷體" w:eastAsia="標楷體" w:hAnsi="標楷體"/>
                <w:color w:val="FFFFFF" w:themeColor="background1"/>
                <w:sz w:val="22"/>
                <w:szCs w:val="22"/>
              </w:rPr>
              <w:t>）</w:t>
            </w:r>
            <w:r w:rsidRPr="007A5A27">
              <w:rPr>
                <w:rFonts w:ascii="標楷體" w:eastAsia="標楷體" w:hAnsi="標楷體" w:hint="eastAsia"/>
                <w:color w:val="FFFFFF" w:themeColor="background1"/>
                <w:sz w:val="22"/>
                <w:szCs w:val="22"/>
              </w:rPr>
              <w:t>(美感大學基地學校計畫)</w:t>
            </w:r>
          </w:p>
        </w:tc>
        <w:tc>
          <w:tcPr>
            <w:tcW w:w="2835" w:type="dxa"/>
            <w:vAlign w:val="center"/>
          </w:tcPr>
          <w:p w:rsidR="00A2357D" w:rsidRPr="007A5A27" w:rsidRDefault="00A2357D" w:rsidP="009C3D9C">
            <w:pPr>
              <w:rPr>
                <w:rFonts w:ascii="標楷體" w:eastAsia="標楷體" w:hAnsi="標楷體"/>
                <w:b/>
                <w:color w:val="FFFFFF" w:themeColor="background1"/>
                <w:sz w:val="22"/>
                <w:szCs w:val="22"/>
                <w:highlight w:val="yellow"/>
              </w:rPr>
            </w:pPr>
          </w:p>
        </w:tc>
        <w:tc>
          <w:tcPr>
            <w:tcW w:w="2268" w:type="dxa"/>
            <w:vAlign w:val="center"/>
          </w:tcPr>
          <w:p w:rsidR="00A2357D" w:rsidRPr="00A033E4" w:rsidRDefault="00A2357D" w:rsidP="009C3D9C">
            <w:pPr>
              <w:jc w:val="both"/>
              <w:rPr>
                <w:rFonts w:ascii="標楷體" w:eastAsia="標楷體" w:hAnsi="標楷體"/>
                <w:color w:val="000000"/>
                <w:sz w:val="22"/>
                <w:szCs w:val="22"/>
              </w:rPr>
            </w:pPr>
          </w:p>
        </w:tc>
      </w:tr>
      <w:tr w:rsidR="00A2357D" w:rsidRPr="00715B43" w:rsidTr="009C3D9C">
        <w:trPr>
          <w:cantSplit/>
          <w:trHeight w:val="624"/>
        </w:trPr>
        <w:tc>
          <w:tcPr>
            <w:tcW w:w="388" w:type="dxa"/>
            <w:vAlign w:val="center"/>
          </w:tcPr>
          <w:p w:rsidR="00A2357D" w:rsidRDefault="00A2357D" w:rsidP="009C3D9C">
            <w:pPr>
              <w:jc w:val="center"/>
              <w:rPr>
                <w:color w:val="000000"/>
              </w:rPr>
            </w:pPr>
            <w:r>
              <w:rPr>
                <w:rFonts w:hint="eastAsia"/>
                <w:color w:val="000000"/>
              </w:rPr>
              <w:t>7</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20"/>
                <w:sz w:val="20"/>
                <w:szCs w:val="20"/>
              </w:rPr>
            </w:pPr>
            <w:r w:rsidRPr="007A5A27">
              <w:rPr>
                <w:rFonts w:ascii="標楷體" w:eastAsia="標楷體" w:hAnsi="標楷體"/>
                <w:color w:val="FFFFFF" w:themeColor="background1"/>
                <w:spacing w:val="-20"/>
                <w:sz w:val="20"/>
                <w:szCs w:val="20"/>
              </w:rPr>
              <w:t>04</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8</w:t>
            </w:r>
            <w:r w:rsidRPr="007A5A27">
              <w:rPr>
                <w:rFonts w:ascii="標楷體" w:eastAsia="標楷體" w:hAnsi="標楷體" w:hint="eastAsia"/>
                <w:color w:val="FFFFFF" w:themeColor="background1"/>
                <w:spacing w:val="-20"/>
                <w:sz w:val="20"/>
                <w:szCs w:val="20"/>
              </w:rPr>
              <w:t xml:space="preserve"> (三)</w:t>
            </w:r>
          </w:p>
        </w:tc>
        <w:tc>
          <w:tcPr>
            <w:tcW w:w="3063" w:type="dxa"/>
            <w:shd w:val="clear" w:color="auto" w:fill="FFFFFF"/>
            <w:vAlign w:val="center"/>
          </w:tcPr>
          <w:p w:rsidR="00A2357D" w:rsidRPr="007A5A27" w:rsidRDefault="00A2357D" w:rsidP="009C3D9C">
            <w:pPr>
              <w:rPr>
                <w:rFonts w:ascii="標楷體" w:eastAsia="標楷體" w:hAnsi="標楷體"/>
                <w:b/>
                <w:color w:val="FFFFFF" w:themeColor="background1"/>
                <w:sz w:val="22"/>
                <w:szCs w:val="22"/>
              </w:rPr>
            </w:pPr>
          </w:p>
        </w:tc>
        <w:tc>
          <w:tcPr>
            <w:tcW w:w="2835" w:type="dxa"/>
            <w:tcBorders>
              <w:bottom w:val="single" w:sz="4" w:space="0" w:color="auto"/>
            </w:tcBorders>
            <w:vAlign w:val="center"/>
          </w:tcPr>
          <w:p w:rsidR="00A2357D" w:rsidRPr="007A5A27" w:rsidRDefault="00A2357D" w:rsidP="009C3D9C">
            <w:pPr>
              <w:spacing w:line="0" w:lineRule="atLeast"/>
              <w:jc w:val="both"/>
              <w:rPr>
                <w:rFonts w:ascii="標楷體" w:eastAsia="標楷體" w:hAnsi="標楷體"/>
                <w:color w:val="FFFFFF" w:themeColor="background1"/>
                <w:sz w:val="22"/>
                <w:szCs w:val="22"/>
              </w:rPr>
            </w:pPr>
            <w:r w:rsidRPr="007A5A27">
              <w:rPr>
                <w:rFonts w:ascii="標楷體" w:eastAsia="標楷體" w:hAnsi="標楷體" w:hint="eastAsia"/>
                <w:color w:val="FFFFFF" w:themeColor="background1"/>
                <w:sz w:val="22"/>
                <w:szCs w:val="22"/>
              </w:rPr>
              <w:t>學輔處</w:t>
            </w:r>
          </w:p>
        </w:tc>
        <w:tc>
          <w:tcPr>
            <w:tcW w:w="2268" w:type="dxa"/>
            <w:tcBorders>
              <w:bottom w:val="single" w:sz="4" w:space="0" w:color="auto"/>
            </w:tcBorders>
            <w:vAlign w:val="center"/>
          </w:tcPr>
          <w:p w:rsidR="00A2357D" w:rsidRPr="00A033E4" w:rsidRDefault="00A2357D" w:rsidP="009C3D9C">
            <w:pPr>
              <w:jc w:val="both"/>
              <w:rPr>
                <w:rFonts w:ascii="標楷體" w:eastAsia="標楷體" w:hAnsi="標楷體"/>
                <w:color w:val="000000"/>
                <w:sz w:val="22"/>
                <w:szCs w:val="22"/>
              </w:rPr>
            </w:pPr>
          </w:p>
        </w:tc>
      </w:tr>
      <w:tr w:rsidR="00A2357D" w:rsidRPr="00715B43" w:rsidTr="009C3D9C">
        <w:trPr>
          <w:cantSplit/>
          <w:trHeight w:val="624"/>
        </w:trPr>
        <w:tc>
          <w:tcPr>
            <w:tcW w:w="388" w:type="dxa"/>
            <w:vAlign w:val="center"/>
          </w:tcPr>
          <w:p w:rsidR="00A2357D" w:rsidRPr="00E948AC" w:rsidRDefault="00A2357D" w:rsidP="009C3D9C">
            <w:pPr>
              <w:jc w:val="center"/>
              <w:rPr>
                <w:color w:val="000000"/>
              </w:rPr>
            </w:pPr>
            <w:r>
              <w:rPr>
                <w:rFonts w:hint="eastAsia"/>
                <w:color w:val="000000"/>
              </w:rPr>
              <w:t>8</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10"/>
                <w:sz w:val="20"/>
                <w:szCs w:val="20"/>
              </w:rPr>
            </w:pPr>
            <w:r w:rsidRPr="007A5A27">
              <w:rPr>
                <w:rFonts w:ascii="標楷體" w:eastAsia="標楷體" w:hAnsi="標楷體"/>
                <w:color w:val="FFFFFF" w:themeColor="background1"/>
                <w:spacing w:val="-20"/>
                <w:sz w:val="20"/>
                <w:szCs w:val="20"/>
              </w:rPr>
              <w:t>04</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15</w:t>
            </w:r>
            <w:r w:rsidRPr="007A5A27">
              <w:rPr>
                <w:rFonts w:ascii="標楷體" w:eastAsia="標楷體" w:hAnsi="標楷體" w:hint="eastAsia"/>
                <w:color w:val="FFFFFF" w:themeColor="background1"/>
                <w:spacing w:val="-20"/>
                <w:sz w:val="20"/>
                <w:szCs w:val="20"/>
              </w:rPr>
              <w:t xml:space="preserve"> (三)</w:t>
            </w:r>
          </w:p>
        </w:tc>
        <w:tc>
          <w:tcPr>
            <w:tcW w:w="3063" w:type="dxa"/>
            <w:tcBorders>
              <w:bottom w:val="single" w:sz="4" w:space="0" w:color="auto"/>
            </w:tcBorders>
            <w:vAlign w:val="center"/>
          </w:tcPr>
          <w:p w:rsidR="00A2357D" w:rsidRPr="007A5A27" w:rsidRDefault="00A2357D" w:rsidP="009C3D9C">
            <w:pPr>
              <w:rPr>
                <w:rFonts w:ascii="標楷體" w:eastAsia="標楷體" w:hAnsi="標楷體"/>
                <w:color w:val="FFFFFF" w:themeColor="background1"/>
                <w:sz w:val="22"/>
                <w:szCs w:val="22"/>
              </w:rPr>
            </w:pPr>
          </w:p>
        </w:tc>
        <w:tc>
          <w:tcPr>
            <w:tcW w:w="2835" w:type="dxa"/>
            <w:shd w:val="clear" w:color="auto" w:fill="FFFFFF"/>
            <w:vAlign w:val="center"/>
          </w:tcPr>
          <w:p w:rsidR="00A2357D" w:rsidRPr="007A5A27" w:rsidRDefault="00A2357D" w:rsidP="009C3D9C">
            <w:pPr>
              <w:spacing w:line="400" w:lineRule="exact"/>
              <w:rPr>
                <w:rFonts w:ascii="標楷體" w:eastAsia="標楷體" w:hAnsi="標楷體"/>
                <w:color w:val="FFFFFF" w:themeColor="background1"/>
                <w:sz w:val="22"/>
                <w:szCs w:val="22"/>
              </w:rPr>
            </w:pPr>
            <w:r w:rsidRPr="007A5A27">
              <w:rPr>
                <w:rFonts w:ascii="標楷體" w:eastAsia="標楷體" w:hAnsi="標楷體" w:hint="eastAsia"/>
                <w:color w:val="FFFFFF" w:themeColor="background1"/>
                <w:sz w:val="22"/>
                <w:szCs w:val="22"/>
              </w:rPr>
              <w:t>無毒環安教育</w:t>
            </w:r>
          </w:p>
        </w:tc>
        <w:tc>
          <w:tcPr>
            <w:tcW w:w="2268" w:type="dxa"/>
            <w:shd w:val="clear" w:color="auto" w:fill="FFFFFF"/>
            <w:vAlign w:val="center"/>
          </w:tcPr>
          <w:p w:rsidR="00A2357D" w:rsidRPr="00A033E4" w:rsidRDefault="00A2357D" w:rsidP="009C3D9C">
            <w:pPr>
              <w:rPr>
                <w:rFonts w:ascii="標楷體" w:eastAsia="標楷體" w:hAnsi="標楷體"/>
                <w:color w:val="000000" w:themeColor="text1"/>
                <w:sz w:val="22"/>
                <w:szCs w:val="22"/>
              </w:rPr>
            </w:pPr>
          </w:p>
        </w:tc>
      </w:tr>
      <w:tr w:rsidR="00A2357D" w:rsidRPr="00715B43" w:rsidTr="009C3D9C">
        <w:trPr>
          <w:cantSplit/>
          <w:trHeight w:val="624"/>
        </w:trPr>
        <w:tc>
          <w:tcPr>
            <w:tcW w:w="388" w:type="dxa"/>
            <w:vAlign w:val="center"/>
          </w:tcPr>
          <w:p w:rsidR="00A2357D" w:rsidRDefault="00A2357D" w:rsidP="009C3D9C">
            <w:pPr>
              <w:jc w:val="center"/>
              <w:rPr>
                <w:color w:val="000000"/>
              </w:rPr>
            </w:pPr>
            <w:r w:rsidRPr="00E948AC">
              <w:rPr>
                <w:rFonts w:hint="eastAsia"/>
                <w:color w:val="000000"/>
              </w:rPr>
              <w:t>9</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20"/>
                <w:sz w:val="20"/>
                <w:szCs w:val="20"/>
              </w:rPr>
            </w:pPr>
            <w:r w:rsidRPr="007A5A27">
              <w:rPr>
                <w:rFonts w:ascii="標楷體" w:eastAsia="標楷體" w:hAnsi="標楷體"/>
                <w:color w:val="FFFFFF" w:themeColor="background1"/>
                <w:spacing w:val="-20"/>
                <w:sz w:val="20"/>
                <w:szCs w:val="20"/>
              </w:rPr>
              <w:t>04</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22 (</w:t>
            </w:r>
            <w:r w:rsidRPr="007A5A27">
              <w:rPr>
                <w:rFonts w:ascii="標楷體" w:eastAsia="標楷體" w:hAnsi="標楷體" w:hint="eastAsia"/>
                <w:color w:val="FFFFFF" w:themeColor="background1"/>
                <w:spacing w:val="-20"/>
                <w:sz w:val="20"/>
                <w:szCs w:val="20"/>
              </w:rPr>
              <w:t>三)</w:t>
            </w:r>
          </w:p>
        </w:tc>
        <w:tc>
          <w:tcPr>
            <w:tcW w:w="3063" w:type="dxa"/>
            <w:shd w:val="clear" w:color="auto" w:fill="FFFFFF"/>
            <w:vAlign w:val="center"/>
          </w:tcPr>
          <w:p w:rsidR="00A2357D" w:rsidRPr="007A5A27" w:rsidRDefault="00A2357D" w:rsidP="009C3D9C">
            <w:pPr>
              <w:rPr>
                <w:rFonts w:ascii="標楷體" w:eastAsia="標楷體" w:hAnsi="標楷體"/>
                <w:b/>
                <w:color w:val="FFFFFF" w:themeColor="background1"/>
                <w:sz w:val="22"/>
                <w:szCs w:val="22"/>
              </w:rPr>
            </w:pPr>
            <w:r w:rsidRPr="007A5A27">
              <w:rPr>
                <w:rFonts w:ascii="標楷體" w:eastAsia="標楷體" w:hAnsi="標楷體" w:hint="eastAsia"/>
                <w:color w:val="FFFFFF" w:themeColor="background1"/>
                <w:sz w:val="22"/>
                <w:szCs w:val="22"/>
              </w:rPr>
              <w:t>教師專業學習社群</w:t>
            </w:r>
            <w:r w:rsidRPr="007A5A27">
              <w:rPr>
                <w:rFonts w:ascii="標楷體" w:eastAsia="標楷體" w:hAnsi="標楷體"/>
                <w:color w:val="FFFFFF" w:themeColor="background1"/>
                <w:sz w:val="22"/>
                <w:szCs w:val="22"/>
              </w:rPr>
              <w:t>—</w:t>
            </w:r>
            <w:r w:rsidRPr="007A5A27">
              <w:rPr>
                <w:rFonts w:ascii="標楷體" w:eastAsia="標楷體" w:hAnsi="標楷體" w:hint="eastAsia"/>
                <w:color w:val="FFFFFF" w:themeColor="background1"/>
                <w:sz w:val="22"/>
                <w:szCs w:val="22"/>
              </w:rPr>
              <w:t>(四)</w:t>
            </w:r>
            <w:r w:rsidRPr="007A5A27">
              <w:rPr>
                <w:rFonts w:ascii="標楷體" w:eastAsia="標楷體" w:hAnsi="標楷體"/>
                <w:color w:val="FFFFFF" w:themeColor="background1"/>
                <w:sz w:val="22"/>
                <w:szCs w:val="22"/>
              </w:rPr>
              <w:t>（</w:t>
            </w:r>
            <w:r w:rsidRPr="007A5A27">
              <w:rPr>
                <w:rFonts w:ascii="標楷體" w:eastAsia="標楷體" w:hAnsi="標楷體" w:cs="TimesNewRoman"/>
                <w:color w:val="FFFFFF" w:themeColor="background1"/>
                <w:spacing w:val="-10"/>
                <w:sz w:val="22"/>
                <w:szCs w:val="22"/>
              </w:rPr>
              <w:t>13:</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0-1</w:t>
            </w:r>
            <w:r w:rsidRPr="007A5A27">
              <w:rPr>
                <w:rFonts w:ascii="標楷體" w:eastAsia="標楷體" w:hAnsi="標楷體" w:cs="TimesNewRoman" w:hint="eastAsia"/>
                <w:color w:val="FFFFFF" w:themeColor="background1"/>
                <w:spacing w:val="-10"/>
                <w:sz w:val="22"/>
                <w:szCs w:val="22"/>
              </w:rPr>
              <w:t>5</w:t>
            </w:r>
            <w:r w:rsidRPr="007A5A27">
              <w:rPr>
                <w:rFonts w:ascii="標楷體" w:eastAsia="標楷體" w:hAnsi="標楷體" w:cs="TimesNewRoman"/>
                <w:color w:val="FFFFFF" w:themeColor="background1"/>
                <w:spacing w:val="-10"/>
                <w:sz w:val="22"/>
                <w:szCs w:val="22"/>
              </w:rPr>
              <w:t>:</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w:t>
            </w:r>
            <w:r w:rsidRPr="007A5A27">
              <w:rPr>
                <w:rFonts w:ascii="標楷體" w:eastAsia="標楷體" w:hAnsi="標楷體"/>
                <w:color w:val="FFFFFF" w:themeColor="background1"/>
                <w:sz w:val="22"/>
                <w:szCs w:val="22"/>
              </w:rPr>
              <w:t>）</w:t>
            </w:r>
          </w:p>
        </w:tc>
        <w:tc>
          <w:tcPr>
            <w:tcW w:w="2835" w:type="dxa"/>
            <w:vAlign w:val="center"/>
          </w:tcPr>
          <w:p w:rsidR="00A2357D" w:rsidRPr="007A5A27" w:rsidRDefault="00A2357D" w:rsidP="009C3D9C">
            <w:pPr>
              <w:rPr>
                <w:rFonts w:ascii="標楷體" w:eastAsia="標楷體" w:hAnsi="標楷體"/>
                <w:color w:val="FFFFFF" w:themeColor="background1"/>
                <w:sz w:val="22"/>
                <w:szCs w:val="22"/>
              </w:rPr>
            </w:pPr>
          </w:p>
        </w:tc>
        <w:tc>
          <w:tcPr>
            <w:tcW w:w="2268" w:type="dxa"/>
            <w:vAlign w:val="center"/>
          </w:tcPr>
          <w:p w:rsidR="00A2357D" w:rsidRPr="00A033E4" w:rsidRDefault="00A2357D" w:rsidP="009C3D9C">
            <w:pPr>
              <w:jc w:val="both"/>
              <w:rPr>
                <w:rFonts w:ascii="標楷體" w:eastAsia="標楷體" w:hAnsi="標楷體"/>
                <w:color w:val="000000"/>
                <w:sz w:val="22"/>
                <w:szCs w:val="22"/>
              </w:rPr>
            </w:pPr>
          </w:p>
        </w:tc>
      </w:tr>
      <w:tr w:rsidR="00A2357D" w:rsidRPr="00715B43" w:rsidTr="009C3D9C">
        <w:trPr>
          <w:cantSplit/>
          <w:trHeight w:val="624"/>
        </w:trPr>
        <w:tc>
          <w:tcPr>
            <w:tcW w:w="388" w:type="dxa"/>
            <w:vAlign w:val="center"/>
          </w:tcPr>
          <w:p w:rsidR="00A2357D" w:rsidRDefault="00A2357D" w:rsidP="009C3D9C">
            <w:pPr>
              <w:jc w:val="center"/>
              <w:rPr>
                <w:color w:val="000000"/>
              </w:rPr>
            </w:pPr>
            <w:r>
              <w:rPr>
                <w:rFonts w:hint="eastAsia"/>
                <w:color w:val="000000"/>
              </w:rPr>
              <w:lastRenderedPageBreak/>
              <w:t>10</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20"/>
                <w:sz w:val="20"/>
                <w:szCs w:val="20"/>
              </w:rPr>
            </w:pPr>
            <w:r w:rsidRPr="007A5A27">
              <w:rPr>
                <w:rFonts w:ascii="標楷體" w:eastAsia="標楷體" w:hAnsi="標楷體"/>
                <w:color w:val="FFFFFF" w:themeColor="background1"/>
                <w:spacing w:val="-20"/>
                <w:sz w:val="20"/>
                <w:szCs w:val="20"/>
              </w:rPr>
              <w:t>04</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29</w:t>
            </w:r>
            <w:r w:rsidRPr="007A5A27">
              <w:rPr>
                <w:rFonts w:ascii="標楷體" w:eastAsia="標楷體" w:hAnsi="標楷體" w:hint="eastAsia"/>
                <w:color w:val="FFFFFF" w:themeColor="background1"/>
                <w:spacing w:val="-20"/>
                <w:sz w:val="20"/>
                <w:szCs w:val="20"/>
              </w:rPr>
              <w:t xml:space="preserve"> (三)</w:t>
            </w:r>
          </w:p>
        </w:tc>
        <w:tc>
          <w:tcPr>
            <w:tcW w:w="3063" w:type="dxa"/>
            <w:shd w:val="clear" w:color="auto" w:fill="FFFFFF"/>
            <w:vAlign w:val="center"/>
          </w:tcPr>
          <w:p w:rsidR="00A2357D" w:rsidRPr="007A5A27" w:rsidRDefault="00A2357D" w:rsidP="009C3D9C">
            <w:pPr>
              <w:rPr>
                <w:rFonts w:ascii="標楷體" w:eastAsia="標楷體" w:hAnsi="標楷體"/>
                <w:b/>
                <w:color w:val="FFFFFF" w:themeColor="background1"/>
                <w:sz w:val="22"/>
                <w:szCs w:val="22"/>
              </w:rPr>
            </w:pPr>
            <w:r w:rsidRPr="007A5A27">
              <w:rPr>
                <w:rFonts w:ascii="標楷體" w:eastAsia="標楷體" w:hAnsi="標楷體" w:cs="DFKaiShu-SB-Estd-BF" w:hint="eastAsia"/>
                <w:color w:val="FFFFFF" w:themeColor="background1"/>
                <w:sz w:val="22"/>
                <w:szCs w:val="22"/>
              </w:rPr>
              <w:t>領域教學研究會暨學年會議</w:t>
            </w:r>
          </w:p>
        </w:tc>
        <w:tc>
          <w:tcPr>
            <w:tcW w:w="2835" w:type="dxa"/>
            <w:vAlign w:val="center"/>
          </w:tcPr>
          <w:p w:rsidR="00A2357D" w:rsidRPr="007A5A27" w:rsidRDefault="00A2357D" w:rsidP="009C3D9C">
            <w:pPr>
              <w:jc w:val="both"/>
              <w:rPr>
                <w:rFonts w:ascii="標楷體" w:eastAsia="標楷體" w:hAnsi="標楷體"/>
                <w:color w:val="FFFFFF" w:themeColor="background1"/>
                <w:sz w:val="22"/>
                <w:szCs w:val="22"/>
              </w:rPr>
            </w:pPr>
          </w:p>
        </w:tc>
        <w:tc>
          <w:tcPr>
            <w:tcW w:w="2268" w:type="dxa"/>
            <w:vAlign w:val="center"/>
          </w:tcPr>
          <w:p w:rsidR="00A2357D" w:rsidRPr="00A033E4" w:rsidRDefault="00A2357D" w:rsidP="009C3D9C">
            <w:pPr>
              <w:rPr>
                <w:rFonts w:ascii="標楷體" w:eastAsia="標楷體" w:hAnsi="標楷體"/>
                <w:color w:val="000000"/>
                <w:sz w:val="22"/>
                <w:szCs w:val="22"/>
              </w:rPr>
            </w:pPr>
          </w:p>
        </w:tc>
      </w:tr>
      <w:tr w:rsidR="00A2357D" w:rsidRPr="005A1831" w:rsidTr="009C3D9C">
        <w:trPr>
          <w:cantSplit/>
          <w:trHeight w:val="624"/>
        </w:trPr>
        <w:tc>
          <w:tcPr>
            <w:tcW w:w="388" w:type="dxa"/>
            <w:vAlign w:val="center"/>
          </w:tcPr>
          <w:p w:rsidR="00A2357D" w:rsidRDefault="00A2357D" w:rsidP="009C3D9C">
            <w:pPr>
              <w:jc w:val="center"/>
              <w:rPr>
                <w:color w:val="000000"/>
              </w:rPr>
            </w:pPr>
            <w:r>
              <w:rPr>
                <w:rFonts w:hint="eastAsia"/>
                <w:color w:val="000000"/>
              </w:rPr>
              <w:t>11</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20"/>
                <w:sz w:val="20"/>
                <w:szCs w:val="20"/>
              </w:rPr>
            </w:pPr>
            <w:r w:rsidRPr="007A5A27">
              <w:rPr>
                <w:rFonts w:ascii="標楷體" w:eastAsia="標楷體" w:hAnsi="標楷體"/>
                <w:color w:val="FFFFFF" w:themeColor="background1"/>
                <w:spacing w:val="-20"/>
                <w:sz w:val="20"/>
                <w:szCs w:val="20"/>
              </w:rPr>
              <w:t>05</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06</w:t>
            </w:r>
            <w:r w:rsidRPr="007A5A27">
              <w:rPr>
                <w:rFonts w:ascii="標楷體" w:eastAsia="標楷體" w:hAnsi="標楷體" w:hint="eastAsia"/>
                <w:color w:val="FFFFFF" w:themeColor="background1"/>
                <w:spacing w:val="-20"/>
                <w:sz w:val="20"/>
                <w:szCs w:val="20"/>
              </w:rPr>
              <w:t xml:space="preserve"> (三)</w:t>
            </w:r>
          </w:p>
        </w:tc>
        <w:tc>
          <w:tcPr>
            <w:tcW w:w="3063" w:type="dxa"/>
            <w:vAlign w:val="center"/>
          </w:tcPr>
          <w:p w:rsidR="00A2357D" w:rsidRPr="007A5A27" w:rsidRDefault="00A2357D" w:rsidP="009C3D9C">
            <w:pPr>
              <w:autoSpaceDE w:val="0"/>
              <w:autoSpaceDN w:val="0"/>
              <w:adjustRightInd w:val="0"/>
              <w:rPr>
                <w:rFonts w:ascii="標楷體" w:eastAsia="標楷體" w:hAnsi="標楷體"/>
                <w:color w:val="FFFFFF" w:themeColor="background1"/>
                <w:spacing w:val="-20"/>
                <w:sz w:val="22"/>
                <w:szCs w:val="22"/>
              </w:rPr>
            </w:pPr>
          </w:p>
        </w:tc>
        <w:tc>
          <w:tcPr>
            <w:tcW w:w="2835" w:type="dxa"/>
            <w:vAlign w:val="center"/>
          </w:tcPr>
          <w:p w:rsidR="00A2357D" w:rsidRPr="007A5A27" w:rsidRDefault="00A2357D" w:rsidP="009C3D9C">
            <w:pPr>
              <w:jc w:val="both"/>
              <w:rPr>
                <w:rFonts w:ascii="標楷體" w:eastAsia="標楷體" w:hAnsi="標楷體"/>
                <w:color w:val="FFFFFF" w:themeColor="background1"/>
                <w:sz w:val="22"/>
                <w:szCs w:val="22"/>
              </w:rPr>
            </w:pPr>
            <w:r w:rsidRPr="007A5A27">
              <w:rPr>
                <w:rFonts w:ascii="標楷體" w:eastAsia="標楷體" w:hAnsi="標楷體" w:hint="eastAsia"/>
                <w:color w:val="FFFFFF" w:themeColor="background1"/>
                <w:sz w:val="22"/>
                <w:szCs w:val="22"/>
              </w:rPr>
              <w:t>學輔處</w:t>
            </w:r>
          </w:p>
        </w:tc>
        <w:tc>
          <w:tcPr>
            <w:tcW w:w="2268" w:type="dxa"/>
            <w:tcBorders>
              <w:bottom w:val="single" w:sz="4" w:space="0" w:color="auto"/>
            </w:tcBorders>
            <w:vAlign w:val="center"/>
          </w:tcPr>
          <w:p w:rsidR="00A2357D" w:rsidRPr="00A033E4" w:rsidRDefault="00A2357D" w:rsidP="009C3D9C">
            <w:pPr>
              <w:jc w:val="both"/>
              <w:rPr>
                <w:rFonts w:ascii="標楷體" w:eastAsia="標楷體" w:hAnsi="標楷體"/>
                <w:color w:val="000000"/>
                <w:sz w:val="22"/>
                <w:szCs w:val="22"/>
              </w:rPr>
            </w:pPr>
          </w:p>
        </w:tc>
      </w:tr>
      <w:tr w:rsidR="00A2357D" w:rsidRPr="00715B43" w:rsidTr="009C3D9C">
        <w:trPr>
          <w:cantSplit/>
          <w:trHeight w:val="624"/>
        </w:trPr>
        <w:tc>
          <w:tcPr>
            <w:tcW w:w="388" w:type="dxa"/>
            <w:vAlign w:val="center"/>
          </w:tcPr>
          <w:p w:rsidR="00A2357D" w:rsidRDefault="00A2357D" w:rsidP="009C3D9C">
            <w:pPr>
              <w:jc w:val="center"/>
              <w:rPr>
                <w:color w:val="000000"/>
              </w:rPr>
            </w:pPr>
            <w:r>
              <w:rPr>
                <w:rFonts w:hint="eastAsia"/>
                <w:color w:val="000000"/>
              </w:rPr>
              <w:t>12</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20"/>
                <w:sz w:val="20"/>
                <w:szCs w:val="20"/>
              </w:rPr>
            </w:pPr>
            <w:r w:rsidRPr="007A5A27">
              <w:rPr>
                <w:rFonts w:ascii="標楷體" w:eastAsia="標楷體" w:hAnsi="標楷體"/>
                <w:color w:val="FFFFFF" w:themeColor="background1"/>
                <w:spacing w:val="-20"/>
                <w:sz w:val="20"/>
                <w:szCs w:val="20"/>
              </w:rPr>
              <w:t>05</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13</w:t>
            </w:r>
            <w:r w:rsidRPr="007A5A27">
              <w:rPr>
                <w:rFonts w:ascii="標楷體" w:eastAsia="標楷體" w:hAnsi="標楷體" w:hint="eastAsia"/>
                <w:color w:val="FFFFFF" w:themeColor="background1"/>
                <w:spacing w:val="-20"/>
                <w:sz w:val="20"/>
                <w:szCs w:val="20"/>
              </w:rPr>
              <w:t xml:space="preserve"> (三)</w:t>
            </w:r>
          </w:p>
        </w:tc>
        <w:tc>
          <w:tcPr>
            <w:tcW w:w="3063" w:type="dxa"/>
            <w:vAlign w:val="center"/>
          </w:tcPr>
          <w:p w:rsidR="00A2357D" w:rsidRPr="007A5A27" w:rsidRDefault="00A2357D" w:rsidP="009C3D9C">
            <w:pPr>
              <w:jc w:val="both"/>
              <w:rPr>
                <w:rFonts w:ascii="標楷體" w:eastAsia="標楷體" w:hAnsi="標楷體"/>
                <w:color w:val="FFFFFF" w:themeColor="background1"/>
                <w:spacing w:val="-20"/>
                <w:sz w:val="22"/>
                <w:szCs w:val="22"/>
              </w:rPr>
            </w:pPr>
            <w:r w:rsidRPr="007A5A27">
              <w:rPr>
                <w:rFonts w:ascii="標楷體" w:eastAsia="標楷體" w:hAnsi="標楷體" w:hint="eastAsia"/>
                <w:color w:val="FFFFFF" w:themeColor="background1"/>
                <w:sz w:val="22"/>
                <w:szCs w:val="22"/>
              </w:rPr>
              <w:t>教師專業學習社群</w:t>
            </w:r>
            <w:r w:rsidRPr="007A5A27">
              <w:rPr>
                <w:rFonts w:ascii="標楷體" w:eastAsia="標楷體" w:hAnsi="標楷體"/>
                <w:color w:val="FFFFFF" w:themeColor="background1"/>
                <w:sz w:val="22"/>
                <w:szCs w:val="22"/>
              </w:rPr>
              <w:t>—</w:t>
            </w:r>
            <w:r w:rsidRPr="007A5A27">
              <w:rPr>
                <w:rFonts w:ascii="標楷體" w:eastAsia="標楷體" w:hAnsi="標楷體" w:hint="eastAsia"/>
                <w:color w:val="FFFFFF" w:themeColor="background1"/>
                <w:sz w:val="22"/>
                <w:szCs w:val="22"/>
              </w:rPr>
              <w:t>(五)</w:t>
            </w:r>
            <w:r w:rsidRPr="007A5A27">
              <w:rPr>
                <w:rFonts w:ascii="標楷體" w:eastAsia="標楷體" w:hAnsi="標楷體"/>
                <w:color w:val="FFFFFF" w:themeColor="background1"/>
                <w:sz w:val="22"/>
                <w:szCs w:val="22"/>
              </w:rPr>
              <w:t>（</w:t>
            </w:r>
            <w:r w:rsidRPr="007A5A27">
              <w:rPr>
                <w:rFonts w:ascii="標楷體" w:eastAsia="標楷體" w:hAnsi="標楷體" w:cs="TimesNewRoman"/>
                <w:color w:val="FFFFFF" w:themeColor="background1"/>
                <w:spacing w:val="-10"/>
                <w:sz w:val="22"/>
                <w:szCs w:val="22"/>
              </w:rPr>
              <w:t>13:</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0-1</w:t>
            </w:r>
            <w:r w:rsidRPr="007A5A27">
              <w:rPr>
                <w:rFonts w:ascii="標楷體" w:eastAsia="標楷體" w:hAnsi="標楷體" w:cs="TimesNewRoman" w:hint="eastAsia"/>
                <w:color w:val="FFFFFF" w:themeColor="background1"/>
                <w:spacing w:val="-10"/>
                <w:sz w:val="22"/>
                <w:szCs w:val="22"/>
              </w:rPr>
              <w:t>5</w:t>
            </w:r>
            <w:r w:rsidRPr="007A5A27">
              <w:rPr>
                <w:rFonts w:ascii="標楷體" w:eastAsia="標楷體" w:hAnsi="標楷體" w:cs="TimesNewRoman"/>
                <w:color w:val="FFFFFF" w:themeColor="background1"/>
                <w:spacing w:val="-10"/>
                <w:sz w:val="22"/>
                <w:szCs w:val="22"/>
              </w:rPr>
              <w:t>:</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w:t>
            </w:r>
            <w:r w:rsidRPr="007A5A27">
              <w:rPr>
                <w:rFonts w:ascii="標楷體" w:eastAsia="標楷體" w:hAnsi="標楷體"/>
                <w:color w:val="FFFFFF" w:themeColor="background1"/>
                <w:sz w:val="22"/>
                <w:szCs w:val="22"/>
              </w:rPr>
              <w:t>）</w:t>
            </w:r>
          </w:p>
        </w:tc>
        <w:tc>
          <w:tcPr>
            <w:tcW w:w="2835" w:type="dxa"/>
            <w:tcBorders>
              <w:bottom w:val="single" w:sz="4" w:space="0" w:color="auto"/>
            </w:tcBorders>
            <w:vAlign w:val="center"/>
          </w:tcPr>
          <w:p w:rsidR="00A2357D" w:rsidRPr="007A5A27" w:rsidRDefault="00A2357D" w:rsidP="009C3D9C">
            <w:pPr>
              <w:rPr>
                <w:rFonts w:ascii="標楷體" w:eastAsia="標楷體" w:hAnsi="標楷體"/>
                <w:color w:val="FFFFFF" w:themeColor="background1"/>
                <w:sz w:val="22"/>
                <w:szCs w:val="22"/>
              </w:rPr>
            </w:pPr>
          </w:p>
        </w:tc>
        <w:tc>
          <w:tcPr>
            <w:tcW w:w="2268" w:type="dxa"/>
            <w:tcBorders>
              <w:bottom w:val="single" w:sz="4" w:space="0" w:color="auto"/>
            </w:tcBorders>
            <w:vAlign w:val="center"/>
          </w:tcPr>
          <w:p w:rsidR="00A2357D" w:rsidRPr="005A1831" w:rsidRDefault="00A2357D" w:rsidP="009C3D9C">
            <w:pPr>
              <w:jc w:val="both"/>
              <w:rPr>
                <w:rFonts w:ascii="標楷體" w:eastAsia="標楷體" w:hAnsi="標楷體"/>
                <w:color w:val="000000"/>
              </w:rPr>
            </w:pPr>
          </w:p>
        </w:tc>
      </w:tr>
      <w:tr w:rsidR="00A2357D" w:rsidRPr="005A1831" w:rsidTr="009C3D9C">
        <w:trPr>
          <w:cantSplit/>
          <w:trHeight w:val="624"/>
        </w:trPr>
        <w:tc>
          <w:tcPr>
            <w:tcW w:w="388" w:type="dxa"/>
            <w:vAlign w:val="center"/>
          </w:tcPr>
          <w:p w:rsidR="00A2357D" w:rsidRPr="005A1831" w:rsidRDefault="00A2357D" w:rsidP="009C3D9C">
            <w:pPr>
              <w:jc w:val="center"/>
              <w:rPr>
                <w:rFonts w:ascii="標楷體" w:eastAsia="標楷體" w:hAnsi="標楷體"/>
                <w:color w:val="000000"/>
              </w:rPr>
            </w:pPr>
            <w:r w:rsidRPr="005A1831">
              <w:rPr>
                <w:rFonts w:ascii="標楷體" w:eastAsia="標楷體" w:hAnsi="標楷體" w:hint="eastAsia"/>
                <w:color w:val="000000"/>
              </w:rPr>
              <w:t>13</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20"/>
                <w:sz w:val="20"/>
                <w:szCs w:val="20"/>
              </w:rPr>
            </w:pPr>
            <w:r w:rsidRPr="007A5A27">
              <w:rPr>
                <w:rFonts w:ascii="標楷體" w:eastAsia="標楷體" w:hAnsi="標楷體"/>
                <w:color w:val="FFFFFF" w:themeColor="background1"/>
                <w:spacing w:val="-20"/>
                <w:sz w:val="20"/>
                <w:szCs w:val="20"/>
              </w:rPr>
              <w:t>05</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20</w:t>
            </w:r>
            <w:r w:rsidRPr="007A5A27">
              <w:rPr>
                <w:rFonts w:ascii="標楷體" w:eastAsia="標楷體" w:hAnsi="標楷體" w:hint="eastAsia"/>
                <w:color w:val="FFFFFF" w:themeColor="background1"/>
                <w:spacing w:val="-20"/>
                <w:sz w:val="20"/>
                <w:szCs w:val="20"/>
              </w:rPr>
              <w:t xml:space="preserve"> (三)</w:t>
            </w:r>
          </w:p>
        </w:tc>
        <w:tc>
          <w:tcPr>
            <w:tcW w:w="3063" w:type="dxa"/>
            <w:vAlign w:val="center"/>
          </w:tcPr>
          <w:p w:rsidR="00A2357D" w:rsidRPr="007A5A27" w:rsidRDefault="00A2357D" w:rsidP="009C3D9C">
            <w:pPr>
              <w:rPr>
                <w:rFonts w:ascii="標楷體" w:eastAsia="標楷體" w:hAnsi="標楷體"/>
                <w:b/>
                <w:color w:val="FFFFFF" w:themeColor="background1"/>
                <w:sz w:val="22"/>
                <w:szCs w:val="22"/>
              </w:rPr>
            </w:pPr>
            <w:r w:rsidRPr="007A5A27">
              <w:rPr>
                <w:rFonts w:ascii="標楷體" w:eastAsia="標楷體" w:hAnsi="標楷體" w:hint="eastAsia"/>
                <w:color w:val="FFFFFF" w:themeColor="background1"/>
                <w:sz w:val="22"/>
                <w:szCs w:val="22"/>
              </w:rPr>
              <w:t>教師專業學習社群</w:t>
            </w:r>
            <w:r w:rsidRPr="007A5A27">
              <w:rPr>
                <w:rFonts w:ascii="標楷體" w:eastAsia="標楷體" w:hAnsi="標楷體"/>
                <w:color w:val="FFFFFF" w:themeColor="background1"/>
                <w:sz w:val="22"/>
                <w:szCs w:val="22"/>
              </w:rPr>
              <w:t>—</w:t>
            </w:r>
            <w:r w:rsidRPr="007A5A27">
              <w:rPr>
                <w:rFonts w:ascii="標楷體" w:eastAsia="標楷體" w:hAnsi="標楷體" w:hint="eastAsia"/>
                <w:color w:val="FFFFFF" w:themeColor="background1"/>
                <w:sz w:val="22"/>
                <w:szCs w:val="22"/>
              </w:rPr>
              <w:t>(六)</w:t>
            </w:r>
            <w:r w:rsidRPr="007A5A27">
              <w:rPr>
                <w:rFonts w:ascii="標楷體" w:eastAsia="標楷體" w:hAnsi="標楷體"/>
                <w:color w:val="FFFFFF" w:themeColor="background1"/>
                <w:sz w:val="22"/>
                <w:szCs w:val="22"/>
              </w:rPr>
              <w:t>（</w:t>
            </w:r>
            <w:r w:rsidRPr="007A5A27">
              <w:rPr>
                <w:rFonts w:ascii="標楷體" w:eastAsia="標楷體" w:hAnsi="標楷體" w:cs="TimesNewRoman"/>
                <w:color w:val="FFFFFF" w:themeColor="background1"/>
                <w:spacing w:val="-10"/>
                <w:sz w:val="22"/>
                <w:szCs w:val="22"/>
              </w:rPr>
              <w:t>13:</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0-1</w:t>
            </w:r>
            <w:r w:rsidRPr="007A5A27">
              <w:rPr>
                <w:rFonts w:ascii="標楷體" w:eastAsia="標楷體" w:hAnsi="標楷體" w:cs="TimesNewRoman" w:hint="eastAsia"/>
                <w:color w:val="FFFFFF" w:themeColor="background1"/>
                <w:spacing w:val="-10"/>
                <w:sz w:val="22"/>
                <w:szCs w:val="22"/>
              </w:rPr>
              <w:t>5</w:t>
            </w:r>
            <w:r w:rsidRPr="007A5A27">
              <w:rPr>
                <w:rFonts w:ascii="標楷體" w:eastAsia="標楷體" w:hAnsi="標楷體" w:cs="TimesNewRoman"/>
                <w:color w:val="FFFFFF" w:themeColor="background1"/>
                <w:spacing w:val="-10"/>
                <w:sz w:val="22"/>
                <w:szCs w:val="22"/>
              </w:rPr>
              <w:t>:</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w:t>
            </w:r>
            <w:r w:rsidRPr="007A5A27">
              <w:rPr>
                <w:rFonts w:ascii="標楷體" w:eastAsia="標楷體" w:hAnsi="標楷體"/>
                <w:color w:val="FFFFFF" w:themeColor="background1"/>
                <w:sz w:val="22"/>
                <w:szCs w:val="22"/>
              </w:rPr>
              <w:t>）</w:t>
            </w:r>
          </w:p>
        </w:tc>
        <w:tc>
          <w:tcPr>
            <w:tcW w:w="2835" w:type="dxa"/>
            <w:tcBorders>
              <w:bottom w:val="single" w:sz="4" w:space="0" w:color="auto"/>
            </w:tcBorders>
            <w:vAlign w:val="center"/>
          </w:tcPr>
          <w:p w:rsidR="00A2357D" w:rsidRPr="007A5A27" w:rsidRDefault="00A2357D" w:rsidP="009C3D9C">
            <w:pPr>
              <w:rPr>
                <w:rFonts w:ascii="標楷體" w:eastAsia="標楷體" w:hAnsi="標楷體"/>
                <w:color w:val="FFFFFF" w:themeColor="background1"/>
                <w:sz w:val="22"/>
                <w:szCs w:val="22"/>
              </w:rPr>
            </w:pPr>
          </w:p>
        </w:tc>
        <w:tc>
          <w:tcPr>
            <w:tcW w:w="2268" w:type="dxa"/>
            <w:tcBorders>
              <w:top w:val="single" w:sz="4" w:space="0" w:color="auto"/>
              <w:bottom w:val="single" w:sz="4" w:space="0" w:color="auto"/>
            </w:tcBorders>
            <w:vAlign w:val="center"/>
          </w:tcPr>
          <w:p w:rsidR="00A2357D" w:rsidRPr="00A033E4" w:rsidRDefault="00A2357D" w:rsidP="009C3D9C">
            <w:pPr>
              <w:spacing w:line="400" w:lineRule="exact"/>
              <w:rPr>
                <w:rFonts w:ascii="標楷體" w:eastAsia="標楷體" w:hAnsi="標楷體"/>
                <w:color w:val="000000"/>
                <w:sz w:val="22"/>
                <w:szCs w:val="22"/>
              </w:rPr>
            </w:pPr>
          </w:p>
        </w:tc>
      </w:tr>
      <w:tr w:rsidR="00A2357D" w:rsidRPr="00715B43" w:rsidTr="009C3D9C">
        <w:trPr>
          <w:cantSplit/>
          <w:trHeight w:val="624"/>
        </w:trPr>
        <w:tc>
          <w:tcPr>
            <w:tcW w:w="388" w:type="dxa"/>
            <w:vAlign w:val="center"/>
          </w:tcPr>
          <w:p w:rsidR="00A2357D" w:rsidRDefault="00A2357D" w:rsidP="009C3D9C">
            <w:pPr>
              <w:jc w:val="center"/>
              <w:rPr>
                <w:color w:val="000000"/>
              </w:rPr>
            </w:pPr>
            <w:r>
              <w:rPr>
                <w:rFonts w:hint="eastAsia"/>
                <w:color w:val="000000"/>
              </w:rPr>
              <w:t>14</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10"/>
                <w:sz w:val="20"/>
                <w:szCs w:val="20"/>
              </w:rPr>
            </w:pPr>
            <w:r w:rsidRPr="007A5A27">
              <w:rPr>
                <w:rFonts w:ascii="標楷體" w:eastAsia="標楷體" w:hAnsi="標楷體"/>
                <w:color w:val="FFFFFF" w:themeColor="background1"/>
                <w:spacing w:val="-20"/>
                <w:sz w:val="20"/>
                <w:szCs w:val="20"/>
              </w:rPr>
              <w:t>05</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27</w:t>
            </w:r>
            <w:r w:rsidRPr="007A5A27">
              <w:rPr>
                <w:rFonts w:ascii="標楷體" w:eastAsia="標楷體" w:hAnsi="標楷體" w:hint="eastAsia"/>
                <w:color w:val="FFFFFF" w:themeColor="background1"/>
                <w:spacing w:val="-20"/>
                <w:sz w:val="20"/>
                <w:szCs w:val="20"/>
              </w:rPr>
              <w:t xml:space="preserve"> (三)</w:t>
            </w:r>
          </w:p>
        </w:tc>
        <w:tc>
          <w:tcPr>
            <w:tcW w:w="3063" w:type="dxa"/>
            <w:vAlign w:val="center"/>
          </w:tcPr>
          <w:p w:rsidR="00A2357D" w:rsidRPr="007A5A27" w:rsidRDefault="00A2357D" w:rsidP="009C3D9C">
            <w:pPr>
              <w:jc w:val="both"/>
              <w:rPr>
                <w:rFonts w:ascii="標楷體" w:eastAsia="標楷體" w:hAnsi="標楷體"/>
                <w:color w:val="FFFFFF" w:themeColor="background1"/>
                <w:spacing w:val="-20"/>
                <w:sz w:val="22"/>
                <w:szCs w:val="22"/>
              </w:rPr>
            </w:pPr>
            <w:r w:rsidRPr="007A5A27">
              <w:rPr>
                <w:rFonts w:ascii="標楷體" w:eastAsia="標楷體" w:hAnsi="標楷體" w:hint="eastAsia"/>
                <w:color w:val="FFFFFF" w:themeColor="background1"/>
                <w:sz w:val="22"/>
                <w:szCs w:val="22"/>
              </w:rPr>
              <w:t>教師專業學習社群</w:t>
            </w:r>
            <w:r w:rsidRPr="007A5A27">
              <w:rPr>
                <w:rFonts w:ascii="標楷體" w:eastAsia="標楷體" w:hAnsi="標楷體"/>
                <w:color w:val="FFFFFF" w:themeColor="background1"/>
                <w:sz w:val="22"/>
                <w:szCs w:val="22"/>
              </w:rPr>
              <w:t>—</w:t>
            </w:r>
            <w:r w:rsidRPr="007A5A27">
              <w:rPr>
                <w:rFonts w:ascii="標楷體" w:eastAsia="標楷體" w:hAnsi="標楷體" w:hint="eastAsia"/>
                <w:color w:val="FFFFFF" w:themeColor="background1"/>
                <w:sz w:val="22"/>
                <w:szCs w:val="22"/>
              </w:rPr>
              <w:t>(七)</w:t>
            </w:r>
            <w:r w:rsidRPr="007A5A27">
              <w:rPr>
                <w:rFonts w:ascii="標楷體" w:eastAsia="標楷體" w:hAnsi="標楷體"/>
                <w:color w:val="FFFFFF" w:themeColor="background1"/>
                <w:sz w:val="22"/>
                <w:szCs w:val="22"/>
              </w:rPr>
              <w:t>（</w:t>
            </w:r>
            <w:r w:rsidRPr="007A5A27">
              <w:rPr>
                <w:rFonts w:ascii="標楷體" w:eastAsia="標楷體" w:hAnsi="標楷體" w:cs="TimesNewRoman"/>
                <w:color w:val="FFFFFF" w:themeColor="background1"/>
                <w:spacing w:val="-10"/>
                <w:sz w:val="22"/>
                <w:szCs w:val="22"/>
              </w:rPr>
              <w:t>13:</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0-1</w:t>
            </w:r>
            <w:r w:rsidRPr="007A5A27">
              <w:rPr>
                <w:rFonts w:ascii="標楷體" w:eastAsia="標楷體" w:hAnsi="標楷體" w:cs="TimesNewRoman" w:hint="eastAsia"/>
                <w:color w:val="FFFFFF" w:themeColor="background1"/>
                <w:spacing w:val="-10"/>
                <w:sz w:val="22"/>
                <w:szCs w:val="22"/>
              </w:rPr>
              <w:t>5</w:t>
            </w:r>
            <w:r w:rsidRPr="007A5A27">
              <w:rPr>
                <w:rFonts w:ascii="標楷體" w:eastAsia="標楷體" w:hAnsi="標楷體" w:cs="TimesNewRoman"/>
                <w:color w:val="FFFFFF" w:themeColor="background1"/>
                <w:spacing w:val="-10"/>
                <w:sz w:val="22"/>
                <w:szCs w:val="22"/>
              </w:rPr>
              <w:t>:</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w:t>
            </w:r>
            <w:r w:rsidRPr="007A5A27">
              <w:rPr>
                <w:rFonts w:ascii="標楷體" w:eastAsia="標楷體" w:hAnsi="標楷體"/>
                <w:color w:val="FFFFFF" w:themeColor="background1"/>
                <w:sz w:val="22"/>
                <w:szCs w:val="22"/>
              </w:rPr>
              <w:t>）</w:t>
            </w:r>
          </w:p>
        </w:tc>
        <w:tc>
          <w:tcPr>
            <w:tcW w:w="2835" w:type="dxa"/>
            <w:tcBorders>
              <w:bottom w:val="single" w:sz="4" w:space="0" w:color="auto"/>
            </w:tcBorders>
            <w:vAlign w:val="center"/>
          </w:tcPr>
          <w:p w:rsidR="00A2357D" w:rsidRPr="007A5A27" w:rsidRDefault="00A2357D" w:rsidP="009C3D9C">
            <w:pPr>
              <w:rPr>
                <w:rFonts w:ascii="標楷體" w:eastAsia="標楷體" w:hAnsi="標楷體"/>
                <w:color w:val="FFFFFF" w:themeColor="background1"/>
              </w:rPr>
            </w:pPr>
          </w:p>
        </w:tc>
        <w:tc>
          <w:tcPr>
            <w:tcW w:w="2268" w:type="dxa"/>
            <w:tcBorders>
              <w:bottom w:val="single" w:sz="4" w:space="0" w:color="auto"/>
            </w:tcBorders>
            <w:vAlign w:val="center"/>
          </w:tcPr>
          <w:p w:rsidR="00A2357D" w:rsidRPr="005A1831" w:rsidRDefault="00A2357D" w:rsidP="009C3D9C">
            <w:pPr>
              <w:spacing w:line="400" w:lineRule="exact"/>
              <w:jc w:val="center"/>
              <w:rPr>
                <w:rFonts w:ascii="標楷體" w:eastAsia="標楷體" w:hAnsi="標楷體"/>
                <w:color w:val="000000"/>
              </w:rPr>
            </w:pPr>
          </w:p>
        </w:tc>
      </w:tr>
      <w:tr w:rsidR="00A2357D" w:rsidRPr="00715B43" w:rsidTr="009C3D9C">
        <w:trPr>
          <w:cantSplit/>
          <w:trHeight w:val="624"/>
        </w:trPr>
        <w:tc>
          <w:tcPr>
            <w:tcW w:w="388" w:type="dxa"/>
            <w:vAlign w:val="center"/>
          </w:tcPr>
          <w:p w:rsidR="00A2357D" w:rsidRPr="005A1831" w:rsidRDefault="00A2357D" w:rsidP="009C3D9C">
            <w:pPr>
              <w:jc w:val="center"/>
              <w:rPr>
                <w:rFonts w:ascii="標楷體" w:eastAsia="標楷體" w:hAnsi="標楷體"/>
                <w:color w:val="000000"/>
              </w:rPr>
            </w:pPr>
            <w:r w:rsidRPr="005A1831">
              <w:rPr>
                <w:rFonts w:ascii="標楷體" w:eastAsia="標楷體" w:hAnsi="標楷體" w:hint="eastAsia"/>
                <w:color w:val="000000"/>
              </w:rPr>
              <w:t>15</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10"/>
                <w:sz w:val="20"/>
                <w:szCs w:val="20"/>
              </w:rPr>
            </w:pPr>
            <w:r w:rsidRPr="007A5A27">
              <w:rPr>
                <w:rFonts w:ascii="標楷體" w:eastAsia="標楷體" w:hAnsi="標楷體"/>
                <w:color w:val="FFFFFF" w:themeColor="background1"/>
                <w:spacing w:val="-20"/>
                <w:sz w:val="20"/>
                <w:szCs w:val="20"/>
              </w:rPr>
              <w:t>06</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03</w:t>
            </w:r>
            <w:r w:rsidRPr="007A5A27">
              <w:rPr>
                <w:rFonts w:ascii="標楷體" w:eastAsia="標楷體" w:hAnsi="標楷體" w:hint="eastAsia"/>
                <w:color w:val="FFFFFF" w:themeColor="background1"/>
                <w:spacing w:val="-20"/>
                <w:sz w:val="20"/>
                <w:szCs w:val="20"/>
              </w:rPr>
              <w:t xml:space="preserve"> (三)</w:t>
            </w:r>
          </w:p>
        </w:tc>
        <w:tc>
          <w:tcPr>
            <w:tcW w:w="3063" w:type="dxa"/>
            <w:vAlign w:val="center"/>
          </w:tcPr>
          <w:p w:rsidR="00A2357D" w:rsidRPr="007A5A27" w:rsidRDefault="00A2357D" w:rsidP="009C3D9C">
            <w:pPr>
              <w:rPr>
                <w:rFonts w:ascii="標楷體" w:eastAsia="標楷體" w:hAnsi="標楷體"/>
                <w:b/>
                <w:color w:val="FFFFFF" w:themeColor="background1"/>
                <w:sz w:val="22"/>
                <w:szCs w:val="22"/>
              </w:rPr>
            </w:pPr>
          </w:p>
        </w:tc>
        <w:tc>
          <w:tcPr>
            <w:tcW w:w="2835" w:type="dxa"/>
            <w:tcBorders>
              <w:bottom w:val="single" w:sz="4" w:space="0" w:color="auto"/>
            </w:tcBorders>
            <w:vAlign w:val="center"/>
          </w:tcPr>
          <w:p w:rsidR="00A2357D" w:rsidRPr="007A5A27" w:rsidRDefault="00A2357D" w:rsidP="009C3D9C">
            <w:pPr>
              <w:rPr>
                <w:rFonts w:ascii="標楷體" w:eastAsia="標楷體" w:hAnsi="標楷體"/>
                <w:color w:val="FFFFFF" w:themeColor="background1"/>
                <w:sz w:val="22"/>
                <w:szCs w:val="22"/>
              </w:rPr>
            </w:pPr>
            <w:r w:rsidRPr="007A5A27">
              <w:rPr>
                <w:rFonts w:ascii="標楷體" w:eastAsia="標楷體" w:hAnsi="標楷體" w:hint="eastAsia"/>
                <w:color w:val="FFFFFF" w:themeColor="background1"/>
                <w:sz w:val="22"/>
                <w:szCs w:val="22"/>
              </w:rPr>
              <w:t>學輔處</w:t>
            </w:r>
          </w:p>
        </w:tc>
        <w:tc>
          <w:tcPr>
            <w:tcW w:w="2268" w:type="dxa"/>
            <w:tcBorders>
              <w:bottom w:val="single" w:sz="4" w:space="0" w:color="auto"/>
            </w:tcBorders>
            <w:vAlign w:val="center"/>
          </w:tcPr>
          <w:p w:rsidR="00A2357D" w:rsidRPr="00A033E4" w:rsidRDefault="00A2357D" w:rsidP="009C3D9C">
            <w:pPr>
              <w:spacing w:line="400" w:lineRule="exact"/>
              <w:jc w:val="center"/>
              <w:rPr>
                <w:rFonts w:ascii="標楷體" w:eastAsia="標楷體" w:hAnsi="標楷體"/>
                <w:color w:val="000000"/>
                <w:sz w:val="22"/>
                <w:szCs w:val="22"/>
              </w:rPr>
            </w:pPr>
          </w:p>
        </w:tc>
      </w:tr>
      <w:tr w:rsidR="00A2357D" w:rsidRPr="00715B43" w:rsidTr="009C3D9C">
        <w:trPr>
          <w:cantSplit/>
          <w:trHeight w:val="624"/>
        </w:trPr>
        <w:tc>
          <w:tcPr>
            <w:tcW w:w="388" w:type="dxa"/>
            <w:vAlign w:val="center"/>
          </w:tcPr>
          <w:p w:rsidR="00A2357D" w:rsidRDefault="00A2357D" w:rsidP="009C3D9C">
            <w:pPr>
              <w:jc w:val="center"/>
              <w:rPr>
                <w:color w:val="000000"/>
              </w:rPr>
            </w:pPr>
            <w:r>
              <w:rPr>
                <w:rFonts w:hint="eastAsia"/>
                <w:color w:val="000000"/>
              </w:rPr>
              <w:t>16</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10"/>
                <w:sz w:val="20"/>
                <w:szCs w:val="20"/>
              </w:rPr>
            </w:pPr>
            <w:r w:rsidRPr="007A5A27">
              <w:rPr>
                <w:rFonts w:ascii="標楷體" w:eastAsia="標楷體" w:hAnsi="標楷體"/>
                <w:color w:val="FFFFFF" w:themeColor="background1"/>
                <w:spacing w:val="-20"/>
                <w:sz w:val="20"/>
                <w:szCs w:val="20"/>
              </w:rPr>
              <w:t>06</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10</w:t>
            </w:r>
            <w:r w:rsidRPr="007A5A27">
              <w:rPr>
                <w:rFonts w:ascii="標楷體" w:eastAsia="標楷體" w:hAnsi="標楷體" w:hint="eastAsia"/>
                <w:color w:val="FFFFFF" w:themeColor="background1"/>
                <w:spacing w:val="-20"/>
                <w:sz w:val="20"/>
                <w:szCs w:val="20"/>
              </w:rPr>
              <w:t xml:space="preserve"> (三)</w:t>
            </w:r>
          </w:p>
        </w:tc>
        <w:tc>
          <w:tcPr>
            <w:tcW w:w="3063" w:type="dxa"/>
            <w:vAlign w:val="center"/>
          </w:tcPr>
          <w:p w:rsidR="00A2357D" w:rsidRPr="007A5A27" w:rsidRDefault="00A2357D" w:rsidP="009C3D9C">
            <w:pPr>
              <w:jc w:val="both"/>
              <w:rPr>
                <w:rFonts w:ascii="標楷體" w:eastAsia="標楷體" w:hAnsi="標楷體"/>
                <w:color w:val="FFFFFF" w:themeColor="background1"/>
                <w:spacing w:val="-20"/>
                <w:sz w:val="22"/>
                <w:szCs w:val="22"/>
              </w:rPr>
            </w:pPr>
            <w:r w:rsidRPr="007A5A27">
              <w:rPr>
                <w:rFonts w:ascii="標楷體" w:eastAsia="標楷體" w:hAnsi="標楷體" w:hint="eastAsia"/>
                <w:color w:val="FFFFFF" w:themeColor="background1"/>
                <w:sz w:val="22"/>
                <w:szCs w:val="22"/>
              </w:rPr>
              <w:t>教師專業學習社群</w:t>
            </w:r>
            <w:r w:rsidRPr="007A5A27">
              <w:rPr>
                <w:rFonts w:ascii="標楷體" w:eastAsia="標楷體" w:hAnsi="標楷體"/>
                <w:color w:val="FFFFFF" w:themeColor="background1"/>
                <w:sz w:val="22"/>
                <w:szCs w:val="22"/>
              </w:rPr>
              <w:t>—</w:t>
            </w:r>
            <w:r w:rsidRPr="007A5A27">
              <w:rPr>
                <w:rFonts w:ascii="標楷體" w:eastAsia="標楷體" w:hAnsi="標楷體" w:hint="eastAsia"/>
                <w:color w:val="FFFFFF" w:themeColor="background1"/>
                <w:sz w:val="22"/>
                <w:szCs w:val="22"/>
              </w:rPr>
              <w:t>(八)</w:t>
            </w:r>
            <w:r w:rsidRPr="007A5A27">
              <w:rPr>
                <w:rFonts w:ascii="標楷體" w:eastAsia="標楷體" w:hAnsi="標楷體"/>
                <w:color w:val="FFFFFF" w:themeColor="background1"/>
                <w:sz w:val="22"/>
                <w:szCs w:val="22"/>
              </w:rPr>
              <w:t>（</w:t>
            </w:r>
            <w:r w:rsidRPr="007A5A27">
              <w:rPr>
                <w:rFonts w:ascii="標楷體" w:eastAsia="標楷體" w:hAnsi="標楷體" w:cs="TimesNewRoman"/>
                <w:color w:val="FFFFFF" w:themeColor="background1"/>
                <w:spacing w:val="-10"/>
                <w:sz w:val="22"/>
                <w:szCs w:val="22"/>
              </w:rPr>
              <w:t>13:</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0-1</w:t>
            </w:r>
            <w:r w:rsidRPr="007A5A27">
              <w:rPr>
                <w:rFonts w:ascii="標楷體" w:eastAsia="標楷體" w:hAnsi="標楷體" w:cs="TimesNewRoman" w:hint="eastAsia"/>
                <w:color w:val="FFFFFF" w:themeColor="background1"/>
                <w:spacing w:val="-10"/>
                <w:sz w:val="22"/>
                <w:szCs w:val="22"/>
              </w:rPr>
              <w:t>5</w:t>
            </w:r>
            <w:r w:rsidRPr="007A5A27">
              <w:rPr>
                <w:rFonts w:ascii="標楷體" w:eastAsia="標楷體" w:hAnsi="標楷體" w:cs="TimesNewRoman"/>
                <w:color w:val="FFFFFF" w:themeColor="background1"/>
                <w:spacing w:val="-10"/>
                <w:sz w:val="22"/>
                <w:szCs w:val="22"/>
              </w:rPr>
              <w:t>:</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w:t>
            </w:r>
            <w:r w:rsidRPr="007A5A27">
              <w:rPr>
                <w:rFonts w:ascii="標楷體" w:eastAsia="標楷體" w:hAnsi="標楷體"/>
                <w:color w:val="FFFFFF" w:themeColor="background1"/>
                <w:sz w:val="22"/>
                <w:szCs w:val="22"/>
              </w:rPr>
              <w:t>）</w:t>
            </w:r>
          </w:p>
        </w:tc>
        <w:tc>
          <w:tcPr>
            <w:tcW w:w="2835" w:type="dxa"/>
            <w:tcBorders>
              <w:bottom w:val="single" w:sz="4" w:space="0" w:color="auto"/>
            </w:tcBorders>
            <w:vAlign w:val="center"/>
          </w:tcPr>
          <w:p w:rsidR="00A2357D" w:rsidRPr="007A5A27" w:rsidRDefault="00A2357D" w:rsidP="009C3D9C">
            <w:pPr>
              <w:rPr>
                <w:rFonts w:ascii="標楷體" w:eastAsia="標楷體" w:hAnsi="標楷體"/>
                <w:color w:val="FFFFFF" w:themeColor="background1"/>
                <w:sz w:val="22"/>
                <w:szCs w:val="22"/>
              </w:rPr>
            </w:pPr>
          </w:p>
        </w:tc>
        <w:tc>
          <w:tcPr>
            <w:tcW w:w="2268" w:type="dxa"/>
            <w:tcBorders>
              <w:bottom w:val="single" w:sz="4" w:space="0" w:color="auto"/>
            </w:tcBorders>
            <w:vAlign w:val="center"/>
          </w:tcPr>
          <w:p w:rsidR="00A2357D" w:rsidRPr="00A033E4" w:rsidRDefault="00A2357D" w:rsidP="009C3D9C">
            <w:pPr>
              <w:spacing w:line="400" w:lineRule="exact"/>
              <w:rPr>
                <w:rFonts w:ascii="標楷體" w:eastAsia="標楷體" w:hAnsi="標楷體"/>
                <w:color w:val="000000"/>
                <w:sz w:val="22"/>
                <w:szCs w:val="22"/>
              </w:rPr>
            </w:pPr>
          </w:p>
        </w:tc>
      </w:tr>
      <w:tr w:rsidR="00A2357D" w:rsidRPr="00715B43" w:rsidTr="009C3D9C">
        <w:trPr>
          <w:cantSplit/>
          <w:trHeight w:val="624"/>
        </w:trPr>
        <w:tc>
          <w:tcPr>
            <w:tcW w:w="388" w:type="dxa"/>
            <w:vAlign w:val="center"/>
          </w:tcPr>
          <w:p w:rsidR="00A2357D" w:rsidRDefault="00A2357D" w:rsidP="009C3D9C">
            <w:pPr>
              <w:jc w:val="center"/>
              <w:rPr>
                <w:color w:val="000000"/>
              </w:rPr>
            </w:pPr>
            <w:r>
              <w:rPr>
                <w:rFonts w:hint="eastAsia"/>
                <w:color w:val="000000"/>
              </w:rPr>
              <w:t>17</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10"/>
                <w:sz w:val="20"/>
                <w:szCs w:val="20"/>
              </w:rPr>
            </w:pPr>
            <w:r w:rsidRPr="007A5A27">
              <w:rPr>
                <w:rFonts w:ascii="標楷體" w:eastAsia="標楷體" w:hAnsi="標楷體"/>
                <w:color w:val="FFFFFF" w:themeColor="background1"/>
                <w:spacing w:val="-20"/>
                <w:sz w:val="20"/>
                <w:szCs w:val="20"/>
              </w:rPr>
              <w:t>06</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17</w:t>
            </w:r>
            <w:r w:rsidRPr="007A5A27">
              <w:rPr>
                <w:rFonts w:ascii="標楷體" w:eastAsia="標楷體" w:hAnsi="標楷體" w:hint="eastAsia"/>
                <w:color w:val="FFFFFF" w:themeColor="background1"/>
                <w:spacing w:val="-20"/>
                <w:sz w:val="20"/>
                <w:szCs w:val="20"/>
              </w:rPr>
              <w:t xml:space="preserve"> (三)</w:t>
            </w:r>
          </w:p>
        </w:tc>
        <w:tc>
          <w:tcPr>
            <w:tcW w:w="3063" w:type="dxa"/>
            <w:vAlign w:val="center"/>
          </w:tcPr>
          <w:p w:rsidR="00A2357D" w:rsidRPr="007A5A27" w:rsidRDefault="00A2357D" w:rsidP="009C3D9C">
            <w:pPr>
              <w:autoSpaceDE w:val="0"/>
              <w:autoSpaceDN w:val="0"/>
              <w:adjustRightInd w:val="0"/>
              <w:rPr>
                <w:rFonts w:ascii="標楷體" w:eastAsia="標楷體" w:hAnsi="標楷體"/>
                <w:color w:val="FFFFFF" w:themeColor="background1"/>
                <w:spacing w:val="-20"/>
                <w:sz w:val="22"/>
                <w:szCs w:val="22"/>
              </w:rPr>
            </w:pPr>
            <w:r w:rsidRPr="007A5A27">
              <w:rPr>
                <w:rFonts w:ascii="標楷體" w:eastAsia="標楷體" w:hAnsi="標楷體" w:hint="eastAsia"/>
                <w:color w:val="FFFFFF" w:themeColor="background1"/>
                <w:sz w:val="22"/>
                <w:szCs w:val="22"/>
              </w:rPr>
              <w:t>教師專業學習社群</w:t>
            </w:r>
            <w:r w:rsidRPr="007A5A27">
              <w:rPr>
                <w:rFonts w:ascii="標楷體" w:eastAsia="標楷體" w:hAnsi="標楷體"/>
                <w:color w:val="FFFFFF" w:themeColor="background1"/>
                <w:sz w:val="22"/>
                <w:szCs w:val="22"/>
              </w:rPr>
              <w:t>—</w:t>
            </w:r>
            <w:r w:rsidRPr="007A5A27">
              <w:rPr>
                <w:rFonts w:ascii="標楷體" w:eastAsia="標楷體" w:hAnsi="標楷體" w:hint="eastAsia"/>
                <w:color w:val="FFFFFF" w:themeColor="background1"/>
                <w:sz w:val="22"/>
                <w:szCs w:val="22"/>
              </w:rPr>
              <w:t>(九)</w:t>
            </w:r>
            <w:r w:rsidRPr="007A5A27">
              <w:rPr>
                <w:rFonts w:ascii="標楷體" w:eastAsia="標楷體" w:hAnsi="標楷體"/>
                <w:color w:val="FFFFFF" w:themeColor="background1"/>
                <w:sz w:val="22"/>
                <w:szCs w:val="22"/>
              </w:rPr>
              <w:t>（</w:t>
            </w:r>
            <w:r w:rsidRPr="007A5A27">
              <w:rPr>
                <w:rFonts w:ascii="標楷體" w:eastAsia="標楷體" w:hAnsi="標楷體" w:cs="TimesNewRoman"/>
                <w:color w:val="FFFFFF" w:themeColor="background1"/>
                <w:spacing w:val="-10"/>
                <w:sz w:val="22"/>
                <w:szCs w:val="22"/>
              </w:rPr>
              <w:t>13:</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0-1</w:t>
            </w:r>
            <w:r w:rsidRPr="007A5A27">
              <w:rPr>
                <w:rFonts w:ascii="標楷體" w:eastAsia="標楷體" w:hAnsi="標楷體" w:cs="TimesNewRoman" w:hint="eastAsia"/>
                <w:color w:val="FFFFFF" w:themeColor="background1"/>
                <w:spacing w:val="-10"/>
                <w:sz w:val="22"/>
                <w:szCs w:val="22"/>
              </w:rPr>
              <w:t>5</w:t>
            </w:r>
            <w:r w:rsidRPr="007A5A27">
              <w:rPr>
                <w:rFonts w:ascii="標楷體" w:eastAsia="標楷體" w:hAnsi="標楷體" w:cs="TimesNewRoman"/>
                <w:color w:val="FFFFFF" w:themeColor="background1"/>
                <w:spacing w:val="-10"/>
                <w:sz w:val="22"/>
                <w:szCs w:val="22"/>
              </w:rPr>
              <w:t>:</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w:t>
            </w:r>
            <w:r w:rsidRPr="007A5A27">
              <w:rPr>
                <w:rFonts w:ascii="標楷體" w:eastAsia="標楷體" w:hAnsi="標楷體"/>
                <w:color w:val="FFFFFF" w:themeColor="background1"/>
                <w:sz w:val="22"/>
                <w:szCs w:val="22"/>
              </w:rPr>
              <w:t>）</w:t>
            </w:r>
          </w:p>
        </w:tc>
        <w:tc>
          <w:tcPr>
            <w:tcW w:w="2835" w:type="dxa"/>
            <w:vAlign w:val="center"/>
          </w:tcPr>
          <w:p w:rsidR="00A2357D" w:rsidRPr="007A5A27" w:rsidRDefault="00A2357D" w:rsidP="009C3D9C">
            <w:pPr>
              <w:rPr>
                <w:rFonts w:ascii="標楷體" w:eastAsia="標楷體" w:hAnsi="標楷體"/>
                <w:color w:val="FFFFFF" w:themeColor="background1"/>
                <w:sz w:val="22"/>
                <w:szCs w:val="22"/>
              </w:rPr>
            </w:pPr>
          </w:p>
        </w:tc>
        <w:tc>
          <w:tcPr>
            <w:tcW w:w="2268" w:type="dxa"/>
            <w:vAlign w:val="center"/>
          </w:tcPr>
          <w:p w:rsidR="00A2357D" w:rsidRPr="00774083" w:rsidRDefault="00A2357D" w:rsidP="009C3D9C">
            <w:pPr>
              <w:spacing w:line="400" w:lineRule="exact"/>
              <w:rPr>
                <w:rFonts w:ascii="標楷體" w:eastAsia="標楷體" w:hAnsi="標楷體"/>
                <w:color w:val="000000"/>
                <w:sz w:val="22"/>
                <w:szCs w:val="22"/>
              </w:rPr>
            </w:pPr>
          </w:p>
        </w:tc>
      </w:tr>
      <w:tr w:rsidR="00A2357D" w:rsidRPr="00715B43" w:rsidTr="009C3D9C">
        <w:trPr>
          <w:cantSplit/>
          <w:trHeight w:val="624"/>
        </w:trPr>
        <w:tc>
          <w:tcPr>
            <w:tcW w:w="388" w:type="dxa"/>
            <w:vAlign w:val="center"/>
          </w:tcPr>
          <w:p w:rsidR="00A2357D" w:rsidRDefault="00A2357D" w:rsidP="009C3D9C">
            <w:pPr>
              <w:jc w:val="center"/>
              <w:rPr>
                <w:color w:val="000000"/>
              </w:rPr>
            </w:pPr>
            <w:r>
              <w:rPr>
                <w:rFonts w:hint="eastAsia"/>
                <w:color w:val="000000"/>
              </w:rPr>
              <w:t>18</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10"/>
                <w:sz w:val="20"/>
                <w:szCs w:val="20"/>
              </w:rPr>
            </w:pPr>
            <w:r w:rsidRPr="007A5A27">
              <w:rPr>
                <w:rFonts w:ascii="標楷體" w:eastAsia="標楷體" w:hAnsi="標楷體"/>
                <w:color w:val="FFFFFF" w:themeColor="background1"/>
                <w:spacing w:val="-20"/>
                <w:sz w:val="20"/>
                <w:szCs w:val="20"/>
              </w:rPr>
              <w:t>06</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24</w:t>
            </w:r>
            <w:r w:rsidRPr="007A5A27">
              <w:rPr>
                <w:rFonts w:ascii="標楷體" w:eastAsia="標楷體" w:hAnsi="標楷體" w:hint="eastAsia"/>
                <w:color w:val="FFFFFF" w:themeColor="background1"/>
                <w:spacing w:val="-20"/>
                <w:sz w:val="20"/>
                <w:szCs w:val="20"/>
              </w:rPr>
              <w:t xml:space="preserve"> (三)</w:t>
            </w:r>
          </w:p>
        </w:tc>
        <w:tc>
          <w:tcPr>
            <w:tcW w:w="3063" w:type="dxa"/>
            <w:vAlign w:val="center"/>
          </w:tcPr>
          <w:p w:rsidR="00A2357D" w:rsidRPr="007A5A27" w:rsidRDefault="00A2357D" w:rsidP="009C3D9C">
            <w:pPr>
              <w:autoSpaceDE w:val="0"/>
              <w:autoSpaceDN w:val="0"/>
              <w:adjustRightInd w:val="0"/>
              <w:rPr>
                <w:rFonts w:ascii="標楷體" w:eastAsia="標楷體" w:hAnsi="標楷體"/>
                <w:color w:val="FFFFFF" w:themeColor="background1"/>
                <w:spacing w:val="-20"/>
                <w:sz w:val="22"/>
                <w:szCs w:val="22"/>
              </w:rPr>
            </w:pPr>
            <w:r w:rsidRPr="007A5A27">
              <w:rPr>
                <w:rFonts w:ascii="標楷體" w:eastAsia="標楷體" w:hAnsi="標楷體" w:hint="eastAsia"/>
                <w:color w:val="FFFFFF" w:themeColor="background1"/>
                <w:sz w:val="22"/>
                <w:szCs w:val="22"/>
              </w:rPr>
              <w:t>教師專業學習社群</w:t>
            </w:r>
            <w:r w:rsidRPr="007A5A27">
              <w:rPr>
                <w:rFonts w:ascii="標楷體" w:eastAsia="標楷體" w:hAnsi="標楷體"/>
                <w:color w:val="FFFFFF" w:themeColor="background1"/>
                <w:sz w:val="22"/>
                <w:szCs w:val="22"/>
              </w:rPr>
              <w:t>—</w:t>
            </w:r>
            <w:r w:rsidRPr="007A5A27">
              <w:rPr>
                <w:rFonts w:ascii="標楷體" w:eastAsia="標楷體" w:hAnsi="標楷體" w:hint="eastAsia"/>
                <w:color w:val="FFFFFF" w:themeColor="background1"/>
                <w:sz w:val="22"/>
                <w:szCs w:val="22"/>
              </w:rPr>
              <w:t>(十)</w:t>
            </w:r>
            <w:r w:rsidRPr="007A5A27">
              <w:rPr>
                <w:rFonts w:ascii="標楷體" w:eastAsia="標楷體" w:hAnsi="標楷體"/>
                <w:color w:val="FFFFFF" w:themeColor="background1"/>
                <w:sz w:val="22"/>
                <w:szCs w:val="22"/>
              </w:rPr>
              <w:t>（</w:t>
            </w:r>
            <w:r w:rsidRPr="007A5A27">
              <w:rPr>
                <w:rFonts w:ascii="標楷體" w:eastAsia="標楷體" w:hAnsi="標楷體" w:cs="TimesNewRoman"/>
                <w:color w:val="FFFFFF" w:themeColor="background1"/>
                <w:spacing w:val="-10"/>
                <w:sz w:val="22"/>
                <w:szCs w:val="22"/>
              </w:rPr>
              <w:t>13:</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0-1</w:t>
            </w:r>
            <w:r w:rsidRPr="007A5A27">
              <w:rPr>
                <w:rFonts w:ascii="標楷體" w:eastAsia="標楷體" w:hAnsi="標楷體" w:cs="TimesNewRoman" w:hint="eastAsia"/>
                <w:color w:val="FFFFFF" w:themeColor="background1"/>
                <w:spacing w:val="-10"/>
                <w:sz w:val="22"/>
                <w:szCs w:val="22"/>
              </w:rPr>
              <w:t>5</w:t>
            </w:r>
            <w:r w:rsidRPr="007A5A27">
              <w:rPr>
                <w:rFonts w:ascii="標楷體" w:eastAsia="標楷體" w:hAnsi="標楷體" w:cs="TimesNewRoman"/>
                <w:color w:val="FFFFFF" w:themeColor="background1"/>
                <w:spacing w:val="-10"/>
                <w:sz w:val="22"/>
                <w:szCs w:val="22"/>
              </w:rPr>
              <w:t>:</w:t>
            </w:r>
            <w:r w:rsidRPr="007A5A27">
              <w:rPr>
                <w:rFonts w:ascii="標楷體" w:eastAsia="標楷體" w:hAnsi="標楷體" w:cs="TimesNewRoman" w:hint="eastAsia"/>
                <w:color w:val="FFFFFF" w:themeColor="background1"/>
                <w:spacing w:val="-10"/>
                <w:sz w:val="22"/>
                <w:szCs w:val="22"/>
              </w:rPr>
              <w:t>0</w:t>
            </w:r>
            <w:r w:rsidRPr="007A5A27">
              <w:rPr>
                <w:rFonts w:ascii="標楷體" w:eastAsia="標楷體" w:hAnsi="標楷體" w:cs="TimesNewRoman"/>
                <w:color w:val="FFFFFF" w:themeColor="background1"/>
                <w:spacing w:val="-10"/>
                <w:sz w:val="22"/>
                <w:szCs w:val="22"/>
              </w:rPr>
              <w:t>0</w:t>
            </w:r>
            <w:r w:rsidRPr="007A5A27">
              <w:rPr>
                <w:rFonts w:ascii="標楷體" w:eastAsia="標楷體" w:hAnsi="標楷體"/>
                <w:color w:val="FFFFFF" w:themeColor="background1"/>
                <w:sz w:val="22"/>
                <w:szCs w:val="22"/>
              </w:rPr>
              <w:t>）</w:t>
            </w:r>
          </w:p>
        </w:tc>
        <w:tc>
          <w:tcPr>
            <w:tcW w:w="2835" w:type="dxa"/>
            <w:vAlign w:val="center"/>
          </w:tcPr>
          <w:p w:rsidR="00A2357D" w:rsidRPr="007A5A27" w:rsidRDefault="00A2357D" w:rsidP="009C3D9C">
            <w:pPr>
              <w:rPr>
                <w:rFonts w:ascii="標楷體" w:eastAsia="標楷體" w:hAnsi="標楷體"/>
                <w:color w:val="FFFFFF" w:themeColor="background1"/>
                <w:sz w:val="22"/>
                <w:szCs w:val="22"/>
              </w:rPr>
            </w:pPr>
          </w:p>
        </w:tc>
        <w:tc>
          <w:tcPr>
            <w:tcW w:w="2268" w:type="dxa"/>
            <w:vAlign w:val="center"/>
          </w:tcPr>
          <w:p w:rsidR="00A2357D" w:rsidRPr="00A033E4" w:rsidRDefault="00A2357D" w:rsidP="009C3D9C">
            <w:pPr>
              <w:spacing w:line="400" w:lineRule="exact"/>
              <w:rPr>
                <w:rFonts w:ascii="標楷體" w:eastAsia="標楷體" w:hAnsi="標楷體"/>
                <w:color w:val="000000"/>
                <w:sz w:val="22"/>
                <w:szCs w:val="22"/>
              </w:rPr>
            </w:pPr>
          </w:p>
        </w:tc>
      </w:tr>
      <w:tr w:rsidR="00A2357D" w:rsidRPr="00715B43" w:rsidTr="009C3D9C">
        <w:trPr>
          <w:cantSplit/>
          <w:trHeight w:val="624"/>
        </w:trPr>
        <w:tc>
          <w:tcPr>
            <w:tcW w:w="388" w:type="dxa"/>
            <w:vAlign w:val="center"/>
          </w:tcPr>
          <w:p w:rsidR="00A2357D" w:rsidRDefault="00A2357D" w:rsidP="009C3D9C">
            <w:pPr>
              <w:jc w:val="center"/>
              <w:rPr>
                <w:color w:val="000000"/>
              </w:rPr>
            </w:pPr>
            <w:r>
              <w:rPr>
                <w:rFonts w:hint="eastAsia"/>
                <w:color w:val="000000"/>
              </w:rPr>
              <w:t>19</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20"/>
                <w:sz w:val="20"/>
                <w:szCs w:val="20"/>
              </w:rPr>
            </w:pPr>
            <w:r w:rsidRPr="007A5A27">
              <w:rPr>
                <w:rFonts w:ascii="標楷體" w:eastAsia="標楷體" w:hAnsi="標楷體"/>
                <w:color w:val="FFFFFF" w:themeColor="background1"/>
                <w:spacing w:val="-20"/>
                <w:sz w:val="20"/>
                <w:szCs w:val="20"/>
              </w:rPr>
              <w:t>07</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01</w:t>
            </w:r>
            <w:r w:rsidRPr="007A5A27">
              <w:rPr>
                <w:rFonts w:ascii="標楷體" w:eastAsia="標楷體" w:hAnsi="標楷體" w:hint="eastAsia"/>
                <w:color w:val="FFFFFF" w:themeColor="background1"/>
                <w:spacing w:val="-20"/>
                <w:sz w:val="20"/>
                <w:szCs w:val="20"/>
              </w:rPr>
              <w:t xml:space="preserve"> (三)</w:t>
            </w:r>
          </w:p>
        </w:tc>
        <w:tc>
          <w:tcPr>
            <w:tcW w:w="3063" w:type="dxa"/>
            <w:vAlign w:val="center"/>
          </w:tcPr>
          <w:p w:rsidR="00A2357D" w:rsidRPr="007A5A27" w:rsidRDefault="00A2357D" w:rsidP="009C3D9C">
            <w:pPr>
              <w:rPr>
                <w:rFonts w:ascii="標楷體" w:eastAsia="標楷體" w:hAnsi="標楷體"/>
                <w:color w:val="FFFFFF" w:themeColor="background1"/>
                <w:sz w:val="22"/>
                <w:szCs w:val="22"/>
              </w:rPr>
            </w:pPr>
            <w:r w:rsidRPr="007A5A27">
              <w:rPr>
                <w:rFonts w:ascii="標楷體" w:eastAsia="標楷體" w:hAnsi="標楷體" w:cs="DFKaiShu-SB-Estd-BF" w:hint="eastAsia"/>
                <w:color w:val="FFFFFF" w:themeColor="background1"/>
                <w:sz w:val="22"/>
                <w:szCs w:val="22"/>
              </w:rPr>
              <w:t>領域教學研究會暨學年會議</w:t>
            </w:r>
          </w:p>
        </w:tc>
        <w:tc>
          <w:tcPr>
            <w:tcW w:w="2835" w:type="dxa"/>
            <w:vAlign w:val="center"/>
          </w:tcPr>
          <w:p w:rsidR="00A2357D" w:rsidRPr="007A5A27" w:rsidRDefault="00A2357D" w:rsidP="009C3D9C">
            <w:pPr>
              <w:rPr>
                <w:rFonts w:ascii="標楷體" w:eastAsia="標楷體" w:hAnsi="標楷體"/>
                <w:color w:val="FFFFFF" w:themeColor="background1"/>
                <w:sz w:val="22"/>
                <w:szCs w:val="22"/>
              </w:rPr>
            </w:pPr>
          </w:p>
        </w:tc>
        <w:tc>
          <w:tcPr>
            <w:tcW w:w="2268" w:type="dxa"/>
            <w:vAlign w:val="center"/>
          </w:tcPr>
          <w:p w:rsidR="00A2357D" w:rsidRPr="00A033E4" w:rsidRDefault="00A2357D" w:rsidP="009C3D9C">
            <w:pPr>
              <w:spacing w:line="400" w:lineRule="exact"/>
              <w:rPr>
                <w:rFonts w:ascii="標楷體" w:eastAsia="標楷體" w:hAnsi="標楷體"/>
                <w:color w:val="000000"/>
                <w:sz w:val="22"/>
                <w:szCs w:val="22"/>
              </w:rPr>
            </w:pPr>
          </w:p>
        </w:tc>
      </w:tr>
      <w:tr w:rsidR="00A2357D" w:rsidRPr="00715B43" w:rsidTr="009C3D9C">
        <w:trPr>
          <w:cantSplit/>
          <w:trHeight w:val="624"/>
        </w:trPr>
        <w:tc>
          <w:tcPr>
            <w:tcW w:w="388" w:type="dxa"/>
            <w:vAlign w:val="center"/>
          </w:tcPr>
          <w:p w:rsidR="00A2357D" w:rsidRDefault="00A2357D" w:rsidP="009C3D9C">
            <w:pPr>
              <w:jc w:val="center"/>
              <w:rPr>
                <w:color w:val="000000"/>
              </w:rPr>
            </w:pPr>
            <w:r>
              <w:rPr>
                <w:rFonts w:hint="eastAsia"/>
                <w:color w:val="000000"/>
              </w:rPr>
              <w:t>20</w:t>
            </w:r>
          </w:p>
        </w:tc>
        <w:tc>
          <w:tcPr>
            <w:tcW w:w="1080" w:type="dxa"/>
            <w:vAlign w:val="center"/>
          </w:tcPr>
          <w:p w:rsidR="00A2357D" w:rsidRPr="007A5A27" w:rsidRDefault="00A2357D" w:rsidP="009C3D9C">
            <w:pPr>
              <w:snapToGrid w:val="0"/>
              <w:spacing w:line="0" w:lineRule="atLeast"/>
              <w:jc w:val="center"/>
              <w:rPr>
                <w:rFonts w:ascii="標楷體" w:eastAsia="標楷體" w:hAnsi="標楷體"/>
                <w:color w:val="FFFFFF" w:themeColor="background1"/>
                <w:spacing w:val="-20"/>
                <w:sz w:val="20"/>
                <w:szCs w:val="20"/>
              </w:rPr>
            </w:pPr>
            <w:r w:rsidRPr="007A5A27">
              <w:rPr>
                <w:rFonts w:ascii="標楷體" w:eastAsia="標楷體" w:hAnsi="標楷體"/>
                <w:color w:val="FFFFFF" w:themeColor="background1"/>
                <w:spacing w:val="-20"/>
                <w:sz w:val="20"/>
                <w:szCs w:val="20"/>
              </w:rPr>
              <w:t>07</w:t>
            </w:r>
            <w:r w:rsidRPr="007A5A27">
              <w:rPr>
                <w:rFonts w:ascii="標楷體" w:eastAsia="標楷體" w:hAnsi="標楷體" w:hint="eastAsia"/>
                <w:color w:val="FFFFFF" w:themeColor="background1"/>
                <w:spacing w:val="-20"/>
                <w:sz w:val="20"/>
                <w:szCs w:val="20"/>
              </w:rPr>
              <w:t>/</w:t>
            </w:r>
            <w:r w:rsidRPr="007A5A27">
              <w:rPr>
                <w:rFonts w:ascii="標楷體" w:eastAsia="標楷體" w:hAnsi="標楷體"/>
                <w:color w:val="FFFFFF" w:themeColor="background1"/>
                <w:spacing w:val="-20"/>
                <w:sz w:val="20"/>
                <w:szCs w:val="20"/>
              </w:rPr>
              <w:t>08</w:t>
            </w:r>
            <w:r w:rsidRPr="007A5A27">
              <w:rPr>
                <w:rFonts w:ascii="標楷體" w:eastAsia="標楷體" w:hAnsi="標楷體" w:hint="eastAsia"/>
                <w:color w:val="FFFFFF" w:themeColor="background1"/>
                <w:spacing w:val="-20"/>
                <w:sz w:val="20"/>
                <w:szCs w:val="20"/>
              </w:rPr>
              <w:t xml:space="preserve"> (三)</w:t>
            </w:r>
          </w:p>
        </w:tc>
        <w:tc>
          <w:tcPr>
            <w:tcW w:w="3063" w:type="dxa"/>
            <w:vAlign w:val="center"/>
          </w:tcPr>
          <w:p w:rsidR="00A2357D" w:rsidRPr="007A5A27" w:rsidRDefault="00A2357D" w:rsidP="009C3D9C">
            <w:pPr>
              <w:rPr>
                <w:rFonts w:ascii="標楷體" w:eastAsia="標楷體" w:hAnsi="標楷體"/>
                <w:b/>
                <w:color w:val="FFFFFF" w:themeColor="background1"/>
                <w:sz w:val="22"/>
                <w:szCs w:val="22"/>
              </w:rPr>
            </w:pPr>
            <w:r w:rsidRPr="007A5A27">
              <w:rPr>
                <w:rFonts w:ascii="標楷體" w:eastAsia="標楷體" w:hAnsi="標楷體" w:hint="eastAsia"/>
                <w:color w:val="FFFFFF" w:themeColor="background1"/>
                <w:spacing w:val="-10"/>
              </w:rPr>
              <w:t>學校暨校務會議</w:t>
            </w:r>
          </w:p>
        </w:tc>
        <w:tc>
          <w:tcPr>
            <w:tcW w:w="2835" w:type="dxa"/>
            <w:tcBorders>
              <w:bottom w:val="single" w:sz="4" w:space="0" w:color="auto"/>
            </w:tcBorders>
            <w:vAlign w:val="center"/>
          </w:tcPr>
          <w:p w:rsidR="00A2357D" w:rsidRPr="007A5A27" w:rsidRDefault="00A2357D" w:rsidP="009C3D9C">
            <w:pPr>
              <w:rPr>
                <w:rFonts w:ascii="標楷體" w:eastAsia="標楷體" w:hAnsi="標楷體"/>
                <w:color w:val="FFFFFF" w:themeColor="background1"/>
                <w:sz w:val="22"/>
                <w:szCs w:val="22"/>
              </w:rPr>
            </w:pPr>
          </w:p>
        </w:tc>
        <w:tc>
          <w:tcPr>
            <w:tcW w:w="2268" w:type="dxa"/>
            <w:tcBorders>
              <w:bottom w:val="single" w:sz="4" w:space="0" w:color="auto"/>
            </w:tcBorders>
            <w:vAlign w:val="center"/>
          </w:tcPr>
          <w:p w:rsidR="00A2357D" w:rsidRPr="00A033E4" w:rsidRDefault="00A2357D" w:rsidP="009C3D9C">
            <w:pPr>
              <w:spacing w:line="400" w:lineRule="exact"/>
              <w:rPr>
                <w:rFonts w:ascii="標楷體" w:eastAsia="標楷體" w:hAnsi="標楷體"/>
                <w:color w:val="000000"/>
                <w:sz w:val="22"/>
                <w:szCs w:val="22"/>
              </w:rPr>
            </w:pPr>
          </w:p>
        </w:tc>
      </w:tr>
    </w:tbl>
    <w:p w:rsidR="00975536" w:rsidRPr="00CC40BE" w:rsidRDefault="00975536" w:rsidP="00975536"/>
    <w:p w:rsidR="004F74A5" w:rsidRDefault="004F74A5" w:rsidP="00784473">
      <w:pPr>
        <w:snapToGrid w:val="0"/>
        <w:spacing w:beforeLines="100" w:before="360" w:afterLines="50" w:after="180" w:line="240" w:lineRule="atLeast"/>
        <w:jc w:val="both"/>
      </w:pPr>
    </w:p>
    <w:p w:rsidR="00A216B5" w:rsidRPr="00250C40" w:rsidRDefault="00595AD1" w:rsidP="00784473">
      <w:pPr>
        <w:snapToGrid w:val="0"/>
        <w:spacing w:beforeLines="100" w:before="360" w:afterLines="50" w:after="180" w:line="240" w:lineRule="atLeast"/>
        <w:jc w:val="both"/>
        <w:rPr>
          <w:rFonts w:ascii="標楷體" w:eastAsia="標楷體" w:hAnsi="標楷體"/>
          <w:color w:val="000000"/>
          <w:sz w:val="28"/>
          <w:szCs w:val="28"/>
        </w:rPr>
      </w:pPr>
      <w:hyperlink w:anchor="目次" w:history="1">
        <w:r w:rsidR="00724D75" w:rsidRPr="00250C40">
          <w:rPr>
            <w:rStyle w:val="afb"/>
            <w:rFonts w:ascii="標楷體" w:eastAsia="標楷體" w:hAnsi="標楷體" w:hint="eastAsia"/>
            <w:color w:val="000000"/>
            <w:sz w:val="28"/>
            <w:u w:val="none"/>
          </w:rPr>
          <w:t>玖</w:t>
        </w:r>
        <w:r w:rsidR="00A216B5" w:rsidRPr="00250C40">
          <w:rPr>
            <w:rStyle w:val="afb"/>
            <w:rFonts w:ascii="標楷體" w:eastAsia="標楷體" w:hAnsi="標楷體" w:hint="eastAsia"/>
            <w:color w:val="000000"/>
            <w:sz w:val="28"/>
            <w:u w:val="none"/>
          </w:rPr>
          <w:t>、</w:t>
        </w:r>
        <w:r w:rsidR="00A216B5" w:rsidRPr="00250C40">
          <w:rPr>
            <w:rStyle w:val="afb"/>
            <w:rFonts w:ascii="標楷體" w:eastAsia="標楷體" w:hAnsi="標楷體" w:hint="eastAsia"/>
            <w:color w:val="000000"/>
            <w:sz w:val="28"/>
            <w:szCs w:val="28"/>
            <w:u w:val="none"/>
          </w:rPr>
          <w:t>各處室計畫、辦法及相關規定</w:t>
        </w:r>
        <w:bookmarkEnd w:id="11"/>
      </w:hyperlink>
      <w:r w:rsidR="00A216B5" w:rsidRPr="00250C40">
        <w:rPr>
          <w:rFonts w:ascii="標楷體" w:eastAsia="標楷體" w:hAnsi="標楷體" w:hint="eastAsia"/>
          <w:color w:val="000000"/>
          <w:sz w:val="28"/>
          <w:szCs w:val="28"/>
        </w:rPr>
        <w:t>：</w:t>
      </w:r>
    </w:p>
    <w:p w:rsidR="00A216B5" w:rsidRPr="00250C40" w:rsidRDefault="00A216B5" w:rsidP="00A216B5">
      <w:pPr>
        <w:pStyle w:val="a7"/>
        <w:ind w:firstLineChars="150" w:firstLine="390"/>
        <w:rPr>
          <w:rFonts w:ascii="標楷體" w:eastAsia="標楷體"/>
          <w:color w:val="000000"/>
          <w:sz w:val="26"/>
        </w:rPr>
      </w:pPr>
      <w:r w:rsidRPr="00250C40">
        <w:rPr>
          <w:rFonts w:ascii="標楷體" w:eastAsia="標楷體" w:hint="eastAsia"/>
          <w:color w:val="000000"/>
          <w:sz w:val="26"/>
        </w:rPr>
        <w:t>一、教務處</w:t>
      </w:r>
      <w:r w:rsidR="00887071" w:rsidRPr="00250C40">
        <w:rPr>
          <w:rFonts w:ascii="標楷體" w:eastAsia="標楷體" w:hint="eastAsia"/>
          <w:color w:val="000000"/>
          <w:sz w:val="26"/>
        </w:rPr>
        <w:t>：</w:t>
      </w:r>
      <w:r w:rsidR="003C3A50" w:rsidRPr="00250C40">
        <w:rPr>
          <w:rFonts w:ascii="標楷體" w:eastAsia="標楷體" w:hint="eastAsia"/>
          <w:color w:val="000000"/>
          <w:sz w:val="26"/>
        </w:rPr>
        <w:t>如附件(附於后)</w:t>
      </w:r>
    </w:p>
    <w:p w:rsidR="00A216B5" w:rsidRPr="00250C40" w:rsidRDefault="00A216B5" w:rsidP="00A216B5">
      <w:pPr>
        <w:pStyle w:val="a7"/>
        <w:ind w:firstLineChars="150" w:firstLine="390"/>
        <w:rPr>
          <w:rFonts w:ascii="標楷體" w:eastAsia="標楷體"/>
          <w:color w:val="000000"/>
          <w:sz w:val="26"/>
        </w:rPr>
      </w:pPr>
      <w:r w:rsidRPr="00250C40">
        <w:rPr>
          <w:rFonts w:ascii="標楷體" w:eastAsia="標楷體" w:hint="eastAsia"/>
          <w:color w:val="000000"/>
          <w:sz w:val="26"/>
        </w:rPr>
        <w:t>二、</w:t>
      </w:r>
      <w:r w:rsidR="009874F0">
        <w:rPr>
          <w:rFonts w:ascii="標楷體" w:eastAsia="標楷體" w:hint="eastAsia"/>
          <w:color w:val="000000"/>
          <w:sz w:val="26"/>
        </w:rPr>
        <w:t>學輔</w:t>
      </w:r>
      <w:r w:rsidR="009874F0" w:rsidRPr="00250C40">
        <w:rPr>
          <w:rFonts w:ascii="標楷體" w:eastAsia="標楷體" w:hint="eastAsia"/>
          <w:color w:val="000000"/>
          <w:sz w:val="26"/>
        </w:rPr>
        <w:t>處</w:t>
      </w:r>
      <w:r w:rsidR="0036715E" w:rsidRPr="00250C40">
        <w:rPr>
          <w:rFonts w:ascii="標楷體" w:eastAsia="標楷體" w:hint="eastAsia"/>
          <w:color w:val="000000"/>
          <w:sz w:val="26"/>
        </w:rPr>
        <w:t>：如附件(附於后)</w:t>
      </w:r>
    </w:p>
    <w:p w:rsidR="00A216B5" w:rsidRPr="00250C40" w:rsidRDefault="00A216B5" w:rsidP="00A216B5">
      <w:pPr>
        <w:pStyle w:val="a7"/>
        <w:ind w:firstLineChars="150" w:firstLine="390"/>
        <w:rPr>
          <w:rFonts w:ascii="標楷體" w:eastAsia="標楷體"/>
          <w:color w:val="000000"/>
          <w:sz w:val="26"/>
        </w:rPr>
      </w:pPr>
      <w:r w:rsidRPr="00250C40">
        <w:rPr>
          <w:rFonts w:ascii="標楷體" w:eastAsia="標楷體" w:hint="eastAsia"/>
          <w:color w:val="000000"/>
          <w:sz w:val="26"/>
        </w:rPr>
        <w:t>三、</w:t>
      </w:r>
      <w:r w:rsidR="009874F0" w:rsidRPr="00250C40">
        <w:rPr>
          <w:rFonts w:ascii="標楷體" w:eastAsia="標楷體" w:hint="eastAsia"/>
          <w:color w:val="000000"/>
          <w:sz w:val="26"/>
        </w:rPr>
        <w:t>總務處</w:t>
      </w:r>
      <w:r w:rsidR="0036715E" w:rsidRPr="00250C40">
        <w:rPr>
          <w:rFonts w:ascii="標楷體" w:eastAsia="標楷體" w:hint="eastAsia"/>
          <w:color w:val="000000"/>
          <w:sz w:val="26"/>
        </w:rPr>
        <w:t>：如附件(附於后)</w:t>
      </w:r>
    </w:p>
    <w:p w:rsidR="00A216B5" w:rsidRPr="00250C40" w:rsidRDefault="00A216B5" w:rsidP="00A216B5">
      <w:pPr>
        <w:pStyle w:val="a7"/>
        <w:ind w:firstLineChars="150" w:firstLine="390"/>
        <w:rPr>
          <w:rFonts w:ascii="標楷體" w:eastAsia="標楷體"/>
          <w:color w:val="000000"/>
          <w:sz w:val="26"/>
        </w:rPr>
      </w:pPr>
      <w:r w:rsidRPr="00250C40">
        <w:rPr>
          <w:rFonts w:ascii="標楷體" w:eastAsia="標楷體" w:hint="eastAsia"/>
          <w:color w:val="000000"/>
          <w:sz w:val="26"/>
        </w:rPr>
        <w:t>四、</w:t>
      </w:r>
      <w:r w:rsidR="009874F0">
        <w:rPr>
          <w:rFonts w:ascii="標楷體" w:eastAsia="標楷體" w:hint="eastAsia"/>
          <w:color w:val="000000"/>
          <w:sz w:val="26"/>
        </w:rPr>
        <w:t>幼兒園</w:t>
      </w:r>
      <w:r w:rsidR="0036715E" w:rsidRPr="00250C40">
        <w:rPr>
          <w:rFonts w:ascii="標楷體" w:eastAsia="標楷體" w:hint="eastAsia"/>
          <w:color w:val="000000"/>
          <w:sz w:val="26"/>
        </w:rPr>
        <w:t>：</w:t>
      </w:r>
      <w:r w:rsidR="0068692E" w:rsidRPr="00250C40">
        <w:rPr>
          <w:rFonts w:ascii="標楷體" w:eastAsia="標楷體" w:hint="eastAsia"/>
          <w:color w:val="000000"/>
          <w:sz w:val="26"/>
        </w:rPr>
        <w:t>無</w:t>
      </w:r>
      <w:r w:rsidR="0036715E" w:rsidRPr="00250C40">
        <w:rPr>
          <w:rFonts w:ascii="標楷體" w:eastAsia="標楷體" w:hint="eastAsia"/>
          <w:color w:val="000000"/>
          <w:sz w:val="26"/>
        </w:rPr>
        <w:t>。</w:t>
      </w:r>
    </w:p>
    <w:p w:rsidR="00DB2421" w:rsidRDefault="00DB2421" w:rsidP="00784473">
      <w:pPr>
        <w:snapToGrid w:val="0"/>
        <w:spacing w:beforeLines="100" w:before="360" w:afterLines="50" w:after="180" w:line="240" w:lineRule="atLeast"/>
        <w:jc w:val="both"/>
        <w:rPr>
          <w:rFonts w:ascii="標楷體" w:eastAsia="標楷體" w:hAnsi="標楷體"/>
          <w:color w:val="000000"/>
          <w:sz w:val="28"/>
        </w:rPr>
      </w:pPr>
    </w:p>
    <w:p w:rsidR="00A216B5" w:rsidRDefault="00724D75" w:rsidP="00784473">
      <w:pPr>
        <w:snapToGrid w:val="0"/>
        <w:spacing w:beforeLines="100" w:before="360" w:afterLines="50" w:after="180" w:line="240" w:lineRule="atLeast"/>
        <w:jc w:val="both"/>
        <w:rPr>
          <w:rFonts w:ascii="標楷體" w:eastAsia="標楷體" w:hAnsi="標楷體"/>
          <w:color w:val="000000"/>
          <w:sz w:val="28"/>
          <w:szCs w:val="28"/>
        </w:rPr>
      </w:pPr>
      <w:r w:rsidRPr="00250C40">
        <w:rPr>
          <w:rFonts w:ascii="標楷體" w:eastAsia="標楷體" w:hAnsi="標楷體" w:hint="eastAsia"/>
          <w:color w:val="000000"/>
          <w:sz w:val="28"/>
        </w:rPr>
        <w:t>拾</w:t>
      </w:r>
      <w:r w:rsidR="00A216B5" w:rsidRPr="00250C40">
        <w:rPr>
          <w:rFonts w:ascii="標楷體" w:eastAsia="標楷體" w:hAnsi="標楷體" w:hint="eastAsia"/>
          <w:color w:val="000000"/>
          <w:sz w:val="28"/>
        </w:rPr>
        <w:t>、</w:t>
      </w:r>
      <w:r w:rsidR="00887071" w:rsidRPr="00250C40">
        <w:rPr>
          <w:rFonts w:ascii="標楷體" w:eastAsia="標楷體" w:hAnsi="標楷體" w:hint="eastAsia"/>
          <w:color w:val="000000"/>
          <w:sz w:val="28"/>
          <w:szCs w:val="28"/>
        </w:rPr>
        <w:t>本計畫經校務會議討論通過呈請校長核可後公布實施，如有修正亦同。</w:t>
      </w:r>
    </w:p>
    <w:p w:rsidR="001010BB" w:rsidRDefault="001010BB" w:rsidP="00784473">
      <w:pPr>
        <w:snapToGrid w:val="0"/>
        <w:spacing w:beforeLines="100" w:before="360" w:afterLines="50" w:after="180" w:line="240" w:lineRule="atLeast"/>
        <w:jc w:val="both"/>
        <w:rPr>
          <w:rFonts w:ascii="標楷體" w:eastAsia="標楷體" w:hAnsi="標楷體"/>
          <w:color w:val="000000"/>
          <w:sz w:val="28"/>
          <w:szCs w:val="28"/>
        </w:rPr>
      </w:pPr>
    </w:p>
    <w:p w:rsidR="001010BB" w:rsidRDefault="001010BB" w:rsidP="00784473">
      <w:pPr>
        <w:snapToGrid w:val="0"/>
        <w:spacing w:beforeLines="100" w:before="360" w:afterLines="50" w:after="180" w:line="240" w:lineRule="atLeast"/>
        <w:jc w:val="both"/>
        <w:rPr>
          <w:rFonts w:ascii="標楷體" w:eastAsia="標楷體" w:hAnsi="標楷體"/>
          <w:color w:val="000000"/>
          <w:sz w:val="28"/>
          <w:szCs w:val="28"/>
        </w:rPr>
      </w:pPr>
    </w:p>
    <w:p w:rsidR="001010BB" w:rsidRPr="00250C40" w:rsidRDefault="001010BB" w:rsidP="00784473">
      <w:pPr>
        <w:snapToGrid w:val="0"/>
        <w:spacing w:beforeLines="100" w:before="360" w:afterLines="50" w:after="180" w:line="240" w:lineRule="atLeast"/>
        <w:jc w:val="both"/>
        <w:rPr>
          <w:rFonts w:ascii="標楷體" w:eastAsia="標楷體" w:hAnsi="標楷體"/>
          <w:color w:val="000000"/>
          <w:sz w:val="28"/>
          <w:szCs w:val="28"/>
        </w:rPr>
      </w:pPr>
    </w:p>
    <w:p w:rsidR="00D83B44" w:rsidRPr="001010BB" w:rsidRDefault="00D83B44" w:rsidP="00784473">
      <w:pPr>
        <w:pStyle w:val="a7"/>
        <w:spacing w:beforeLines="100" w:before="360" w:afterLines="50" w:after="180"/>
        <w:rPr>
          <w:color w:val="000000"/>
        </w:rPr>
      </w:pPr>
    </w:p>
    <w:p w:rsidR="008328ED" w:rsidRPr="00250C40" w:rsidRDefault="00DF4063" w:rsidP="008328ED">
      <w:pPr>
        <w:jc w:val="center"/>
        <w:rPr>
          <w:rFonts w:ascii="標楷體" w:eastAsia="標楷體" w:hAnsi="標楷體"/>
          <w:b/>
          <w:color w:val="000000"/>
          <w:sz w:val="32"/>
          <w:szCs w:val="32"/>
        </w:rPr>
      </w:pPr>
      <w:r>
        <w:rPr>
          <w:rFonts w:ascii="標楷體" w:eastAsia="標楷體" w:hAnsi="標楷體"/>
          <w:b/>
          <w:noProof/>
          <w:color w:val="000000"/>
          <w:sz w:val="28"/>
          <w:szCs w:val="28"/>
        </w:rPr>
        <mc:AlternateContent>
          <mc:Choice Requires="wps">
            <w:drawing>
              <wp:anchor distT="0" distB="0" distL="114300" distR="114300" simplePos="0" relativeHeight="251497984" behindDoc="0" locked="0" layoutInCell="1" allowOverlap="1">
                <wp:simplePos x="0" y="0"/>
                <wp:positionH relativeFrom="column">
                  <wp:posOffset>-215265</wp:posOffset>
                </wp:positionH>
                <wp:positionV relativeFrom="paragraph">
                  <wp:posOffset>-358140</wp:posOffset>
                </wp:positionV>
                <wp:extent cx="1257300" cy="342900"/>
                <wp:effectExtent l="0" t="0" r="19050" b="19050"/>
                <wp:wrapNone/>
                <wp:docPr id="2732"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w="9525">
                          <a:solidFill>
                            <a:srgbClr val="000000"/>
                          </a:solidFill>
                          <a:miter lim="800000"/>
                          <a:headEnd/>
                          <a:tailEnd/>
                        </a:ln>
                      </wps:spPr>
                      <wps:txbx>
                        <w:txbxContent>
                          <w:bookmarkStart w:id="12" w:name="教務處附件一"/>
                          <w:p w:rsidR="00595AD1" w:rsidRPr="00217242" w:rsidRDefault="00595AD1" w:rsidP="003C3A50">
                            <w:pPr>
                              <w:jc w:val="center"/>
                            </w:pPr>
                            <w:r w:rsidRPr="00217242">
                              <w:fldChar w:fldCharType="begin"/>
                            </w:r>
                            <w:r w:rsidRPr="00217242">
                              <w:instrText>HYPERLINK  \l "</w:instrText>
                            </w:r>
                            <w:r w:rsidRPr="00217242">
                              <w:rPr>
                                <w:rFonts w:hint="eastAsia"/>
                              </w:rPr>
                              <w:instrText>目次</w:instrText>
                            </w:r>
                            <w:r w:rsidRPr="00217242">
                              <w:instrText>"</w:instrText>
                            </w:r>
                            <w:r w:rsidRPr="00217242">
                              <w:fldChar w:fldCharType="separate"/>
                            </w:r>
                            <w:r w:rsidRPr="00217242">
                              <w:rPr>
                                <w:rStyle w:val="afb"/>
                                <w:rFonts w:hint="eastAsia"/>
                                <w:u w:val="none"/>
                              </w:rPr>
                              <w:t>教務處附件一</w:t>
                            </w:r>
                            <w:bookmarkEnd w:id="12"/>
                            <w:r w:rsidRPr="00217242">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029" type="#_x0000_t202" style="position:absolute;left:0;text-align:left;margin-left:-16.95pt;margin-top:-28.2pt;width:99pt;height:27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">
                <v:textbox>
                  <w:txbxContent>
                    <w:bookmarkStart w:id="13" w:name="教務處附件一"/>
                    <w:p w:rsidR="00595AD1" w:rsidRPr="00217242" w:rsidRDefault="00595AD1" w:rsidP="003C3A50">
                      <w:pPr>
                        <w:jc w:val="center"/>
                      </w:pPr>
                      <w:r w:rsidRPr="00217242">
                        <w:fldChar w:fldCharType="begin"/>
                      </w:r>
                      <w:r w:rsidRPr="00217242">
                        <w:instrText>HYPERLINK  \l "</w:instrText>
                      </w:r>
                      <w:r w:rsidRPr="00217242">
                        <w:rPr>
                          <w:rFonts w:hint="eastAsia"/>
                        </w:rPr>
                        <w:instrText>目次</w:instrText>
                      </w:r>
                      <w:r w:rsidRPr="00217242">
                        <w:instrText>"</w:instrText>
                      </w:r>
                      <w:r w:rsidRPr="00217242">
                        <w:fldChar w:fldCharType="separate"/>
                      </w:r>
                      <w:r w:rsidRPr="00217242">
                        <w:rPr>
                          <w:rStyle w:val="afb"/>
                          <w:rFonts w:hint="eastAsia"/>
                          <w:u w:val="none"/>
                        </w:rPr>
                        <w:t>教務處附件一</w:t>
                      </w:r>
                      <w:bookmarkEnd w:id="13"/>
                      <w:r w:rsidRPr="00217242">
                        <w:fldChar w:fldCharType="end"/>
                      </w:r>
                    </w:p>
                  </w:txbxContent>
                </v:textbox>
              </v:shape>
            </w:pict>
          </mc:Fallback>
        </mc:AlternateContent>
      </w:r>
      <w:r w:rsidR="008328ED" w:rsidRPr="00250C40">
        <w:rPr>
          <w:rFonts w:ascii="標楷體" w:eastAsia="標楷體" w:hAnsi="標楷體" w:hint="eastAsia"/>
          <w:b/>
          <w:color w:val="000000"/>
          <w:sz w:val="32"/>
          <w:szCs w:val="32"/>
        </w:rPr>
        <w:t>新竹市內湖國民小學教師擔任導師辦法</w:t>
      </w:r>
    </w:p>
    <w:p w:rsidR="008328ED" w:rsidRPr="00A00D17" w:rsidRDefault="008328ED" w:rsidP="008328ED">
      <w:pPr>
        <w:ind w:left="472" w:hangingChars="236" w:hanging="472"/>
        <w:jc w:val="right"/>
        <w:rPr>
          <w:rFonts w:ascii="標楷體" w:eastAsia="標楷體" w:hAnsi="標楷體"/>
          <w:color w:val="000000"/>
          <w:sz w:val="20"/>
          <w:szCs w:val="20"/>
        </w:rPr>
      </w:pPr>
      <w:r w:rsidRPr="00A00D17">
        <w:rPr>
          <w:rFonts w:ascii="標楷體" w:eastAsia="標楷體" w:hAnsi="標楷體" w:hint="eastAsia"/>
          <w:color w:val="000000"/>
          <w:sz w:val="20"/>
          <w:szCs w:val="20"/>
        </w:rPr>
        <w:t>10</w:t>
      </w:r>
      <w:r w:rsidRPr="00A00D17">
        <w:rPr>
          <w:rFonts w:ascii="標楷體" w:eastAsia="標楷體" w:hAnsi="標楷體"/>
          <w:color w:val="000000"/>
          <w:sz w:val="20"/>
          <w:szCs w:val="20"/>
        </w:rPr>
        <w:t>2</w:t>
      </w:r>
      <w:r w:rsidRPr="00A00D17">
        <w:rPr>
          <w:rFonts w:ascii="標楷體" w:eastAsia="標楷體" w:hAnsi="標楷體" w:hint="eastAsia"/>
          <w:color w:val="000000"/>
          <w:sz w:val="20"/>
          <w:szCs w:val="20"/>
        </w:rPr>
        <w:t>年6月2</w:t>
      </w:r>
      <w:r w:rsidRPr="00A00D17">
        <w:rPr>
          <w:rFonts w:ascii="標楷體" w:eastAsia="標楷體" w:hAnsi="標楷體"/>
          <w:color w:val="000000"/>
          <w:sz w:val="20"/>
          <w:szCs w:val="20"/>
        </w:rPr>
        <w:t>6</w:t>
      </w:r>
      <w:r w:rsidRPr="00A00D17">
        <w:rPr>
          <w:rFonts w:ascii="標楷體" w:eastAsia="標楷體" w:hAnsi="標楷體" w:hint="eastAsia"/>
          <w:color w:val="000000"/>
          <w:sz w:val="20"/>
          <w:szCs w:val="20"/>
        </w:rPr>
        <w:t>日校務會議議決通過</w:t>
      </w:r>
    </w:p>
    <w:p w:rsidR="0050527C" w:rsidRPr="00A00D17" w:rsidRDefault="0050527C" w:rsidP="008328ED">
      <w:pPr>
        <w:ind w:left="472" w:hangingChars="236" w:hanging="472"/>
        <w:jc w:val="right"/>
        <w:rPr>
          <w:rFonts w:ascii="標楷體" w:eastAsia="標楷體" w:hAnsi="標楷體"/>
          <w:color w:val="000000"/>
          <w:sz w:val="20"/>
          <w:szCs w:val="20"/>
        </w:rPr>
      </w:pPr>
      <w:r w:rsidRPr="00A00D17">
        <w:rPr>
          <w:rFonts w:ascii="標楷體" w:eastAsia="標楷體" w:hAnsi="標楷體" w:hint="eastAsia"/>
          <w:color w:val="000000"/>
          <w:sz w:val="20"/>
          <w:szCs w:val="20"/>
        </w:rPr>
        <w:t>106年</w:t>
      </w:r>
      <w:r w:rsidRPr="00A00D17">
        <w:rPr>
          <w:rFonts w:ascii="標楷體" w:eastAsia="標楷體" w:hAnsi="標楷體"/>
          <w:color w:val="000000"/>
          <w:sz w:val="20"/>
          <w:szCs w:val="20"/>
        </w:rPr>
        <w:t>8月</w:t>
      </w:r>
      <w:r w:rsidRPr="00A00D17">
        <w:rPr>
          <w:rFonts w:ascii="標楷體" w:eastAsia="標楷體" w:hAnsi="標楷體" w:hint="eastAsia"/>
          <w:color w:val="000000"/>
          <w:sz w:val="20"/>
          <w:szCs w:val="20"/>
        </w:rPr>
        <w:t>29日校務會議修訂</w:t>
      </w:r>
    </w:p>
    <w:p w:rsidR="00DB08C8" w:rsidRPr="00A00D17" w:rsidRDefault="00DB08C8" w:rsidP="008328ED">
      <w:pPr>
        <w:ind w:left="472" w:hangingChars="236" w:hanging="472"/>
        <w:jc w:val="right"/>
        <w:rPr>
          <w:rFonts w:ascii="標楷體" w:eastAsia="標楷體" w:hAnsi="標楷體"/>
          <w:color w:val="000000"/>
          <w:sz w:val="20"/>
          <w:szCs w:val="20"/>
        </w:rPr>
      </w:pPr>
      <w:r w:rsidRPr="00A00D17">
        <w:rPr>
          <w:rFonts w:ascii="標楷體" w:eastAsia="標楷體" w:hAnsi="標楷體" w:hint="eastAsia"/>
          <w:color w:val="000000"/>
          <w:sz w:val="20"/>
          <w:szCs w:val="20"/>
        </w:rPr>
        <w:t>107年1月</w:t>
      </w:r>
      <w:r w:rsidRPr="00A00D17">
        <w:rPr>
          <w:rFonts w:ascii="標楷體" w:eastAsia="標楷體" w:hAnsi="標楷體"/>
          <w:color w:val="000000"/>
          <w:sz w:val="20"/>
          <w:szCs w:val="20"/>
        </w:rPr>
        <w:t>17</w:t>
      </w:r>
      <w:r w:rsidRPr="00A00D17">
        <w:rPr>
          <w:rFonts w:ascii="標楷體" w:eastAsia="標楷體" w:hAnsi="標楷體" w:hint="eastAsia"/>
          <w:color w:val="000000"/>
          <w:sz w:val="20"/>
          <w:szCs w:val="20"/>
        </w:rPr>
        <w:t>日校務會議修訂</w:t>
      </w:r>
    </w:p>
    <w:p w:rsidR="008328ED" w:rsidRPr="00250C40" w:rsidRDefault="008328ED" w:rsidP="008328ED">
      <w:pPr>
        <w:spacing w:line="480" w:lineRule="exact"/>
        <w:ind w:firstLineChars="150" w:firstLine="360"/>
        <w:rPr>
          <w:rFonts w:ascii="標楷體" w:eastAsia="標楷體" w:hAnsi="標楷體"/>
          <w:color w:val="000000"/>
        </w:rPr>
      </w:pPr>
      <w:r w:rsidRPr="00250C40">
        <w:rPr>
          <w:rFonts w:ascii="標楷體" w:eastAsia="標楷體" w:hAnsi="標楷體" w:hint="eastAsia"/>
          <w:color w:val="000000"/>
        </w:rPr>
        <w:t>一、依據：</w:t>
      </w:r>
    </w:p>
    <w:p w:rsidR="008328ED" w:rsidRPr="00250C40" w:rsidRDefault="008328ED" w:rsidP="008328ED">
      <w:pPr>
        <w:tabs>
          <w:tab w:val="left" w:pos="142"/>
        </w:tabs>
        <w:spacing w:line="480" w:lineRule="exact"/>
        <w:ind w:firstLineChars="295" w:firstLine="708"/>
        <w:rPr>
          <w:rStyle w:val="f121"/>
          <w:rFonts w:ascii="標楷體" w:eastAsia="標楷體" w:hAnsi="標楷體" w:hint="default"/>
          <w:color w:val="000000"/>
        </w:rPr>
      </w:pPr>
      <w:r w:rsidRPr="00250C40">
        <w:rPr>
          <w:rFonts w:ascii="標楷體" w:eastAsia="標楷體" w:hAnsi="標楷體" w:hint="eastAsia"/>
          <w:color w:val="000000"/>
        </w:rPr>
        <w:t xml:space="preserve"> （一）教師法第十七條</w:t>
      </w:r>
      <w:r w:rsidRPr="00250C40">
        <w:rPr>
          <w:rStyle w:val="f121"/>
          <w:rFonts w:ascii="標楷體" w:eastAsia="標楷體" w:hAnsi="標楷體" w:hint="default"/>
          <w:color w:val="000000"/>
        </w:rPr>
        <w:t>第一項第九款。</w:t>
      </w:r>
    </w:p>
    <w:p w:rsidR="008328ED" w:rsidRPr="00250C40" w:rsidRDefault="008328ED" w:rsidP="008328ED">
      <w:pPr>
        <w:spacing w:line="480" w:lineRule="exact"/>
        <w:ind w:firstLineChars="295" w:firstLine="708"/>
        <w:rPr>
          <w:rStyle w:val="f121"/>
          <w:rFonts w:ascii="標楷體" w:eastAsia="標楷體" w:hAnsi="標楷體" w:hint="default"/>
          <w:color w:val="000000"/>
        </w:rPr>
      </w:pPr>
      <w:r w:rsidRPr="00250C40">
        <w:rPr>
          <w:rFonts w:ascii="標楷體" w:eastAsia="標楷體" w:hAnsi="標楷體" w:hint="eastAsia"/>
          <w:color w:val="000000"/>
        </w:rPr>
        <w:t xml:space="preserve"> （二）</w:t>
      </w:r>
      <w:r w:rsidRPr="00250C40">
        <w:rPr>
          <w:rStyle w:val="f121"/>
          <w:rFonts w:ascii="標楷體" w:eastAsia="標楷體" w:hAnsi="標楷體" w:hint="default"/>
          <w:color w:val="000000"/>
        </w:rPr>
        <w:t>教育部101年6月14日臺國(四)字第1010110478號函件</w:t>
      </w:r>
    </w:p>
    <w:p w:rsidR="008328ED" w:rsidRPr="00250C40" w:rsidRDefault="008328ED" w:rsidP="008328ED">
      <w:pPr>
        <w:spacing w:line="480" w:lineRule="exact"/>
        <w:ind w:firstLineChars="295" w:firstLine="708"/>
        <w:rPr>
          <w:rFonts w:ascii="標楷體" w:eastAsia="標楷體" w:hAnsi="標楷體"/>
          <w:color w:val="000000"/>
        </w:rPr>
      </w:pPr>
      <w:r w:rsidRPr="00250C40">
        <w:rPr>
          <w:rFonts w:ascii="標楷體" w:eastAsia="標楷體" w:hAnsi="標楷體" w:hint="eastAsia"/>
          <w:color w:val="000000"/>
        </w:rPr>
        <w:t xml:space="preserve"> （三）</w:t>
      </w:r>
      <w:r w:rsidRPr="00250C40">
        <w:rPr>
          <w:rStyle w:val="f121"/>
          <w:rFonts w:ascii="標楷體" w:eastAsia="標楷體" w:hAnsi="標楷體" w:hint="default"/>
          <w:color w:val="000000"/>
        </w:rPr>
        <w:t>新竹市政府101年6月15日府教學字第1010071833號函</w:t>
      </w:r>
    </w:p>
    <w:p w:rsidR="008328ED" w:rsidRPr="00250C40" w:rsidRDefault="008328ED" w:rsidP="008328ED">
      <w:pPr>
        <w:spacing w:before="100" w:beforeAutospacing="1" w:after="100" w:afterAutospacing="1" w:line="480" w:lineRule="exact"/>
        <w:ind w:firstLineChars="150" w:firstLine="360"/>
        <w:rPr>
          <w:rFonts w:ascii="標楷體" w:eastAsia="標楷體" w:hAnsi="標楷體"/>
          <w:color w:val="000000"/>
        </w:rPr>
      </w:pPr>
      <w:r w:rsidRPr="00250C40">
        <w:rPr>
          <w:rFonts w:ascii="標楷體" w:eastAsia="標楷體" w:hAnsi="標楷體" w:hint="eastAsia"/>
          <w:color w:val="000000"/>
        </w:rPr>
        <w:t>二、目的：</w:t>
      </w:r>
      <w:r w:rsidRPr="00250C40">
        <w:rPr>
          <w:rFonts w:ascii="標楷體" w:eastAsia="標楷體" w:hAnsi="標楷體" w:cs="Arial" w:hint="eastAsia"/>
          <w:color w:val="000000"/>
          <w:kern w:val="0"/>
        </w:rPr>
        <w:t>建立導師責任制度，保障學生受教權益。</w:t>
      </w:r>
    </w:p>
    <w:p w:rsidR="008328ED" w:rsidRPr="00250C40" w:rsidRDefault="008328ED" w:rsidP="008328ED">
      <w:pPr>
        <w:spacing w:line="480" w:lineRule="exact"/>
        <w:ind w:firstLineChars="150" w:firstLine="360"/>
        <w:rPr>
          <w:rFonts w:ascii="標楷體" w:eastAsia="標楷體" w:hAnsi="標楷體"/>
          <w:color w:val="000000"/>
        </w:rPr>
      </w:pPr>
      <w:r w:rsidRPr="00250C40">
        <w:rPr>
          <w:rFonts w:ascii="標楷體" w:eastAsia="標楷體" w:hAnsi="標楷體" w:hint="eastAsia"/>
          <w:color w:val="000000"/>
        </w:rPr>
        <w:t>三、辦法：</w:t>
      </w:r>
    </w:p>
    <w:p w:rsidR="008328ED" w:rsidRPr="00250C40" w:rsidRDefault="008328ED" w:rsidP="008328ED">
      <w:pPr>
        <w:tabs>
          <w:tab w:val="left" w:pos="142"/>
          <w:tab w:val="left" w:pos="284"/>
        </w:tabs>
        <w:spacing w:line="480" w:lineRule="exact"/>
        <w:ind w:firstLineChars="295" w:firstLine="708"/>
        <w:rPr>
          <w:rFonts w:eastAsia="標楷體"/>
          <w:color w:val="000000"/>
        </w:rPr>
      </w:pPr>
      <w:r w:rsidRPr="00250C40">
        <w:rPr>
          <w:rFonts w:ascii="標楷體" w:eastAsia="標楷體" w:hAnsi="標楷體" w:hint="eastAsia"/>
          <w:color w:val="000000"/>
        </w:rPr>
        <w:t xml:space="preserve"> （一）本辦法僅適用於普通班。</w:t>
      </w:r>
    </w:p>
    <w:p w:rsidR="008328ED" w:rsidRPr="00250C40" w:rsidRDefault="008328ED" w:rsidP="008328ED">
      <w:pPr>
        <w:spacing w:line="480" w:lineRule="exact"/>
        <w:ind w:firstLineChars="295" w:firstLine="708"/>
        <w:rPr>
          <w:rFonts w:ascii="標楷體" w:eastAsia="標楷體" w:hAnsi="標楷體"/>
          <w:color w:val="000000"/>
        </w:rPr>
      </w:pPr>
      <w:r w:rsidRPr="00250C40">
        <w:rPr>
          <w:rFonts w:ascii="標楷體" w:eastAsia="標楷體" w:hAnsi="標楷體" w:hint="eastAsia"/>
          <w:color w:val="000000"/>
        </w:rPr>
        <w:t xml:space="preserve"> （二）各班設置導師一人，全校教師均負有擔任導師之義務。</w:t>
      </w:r>
    </w:p>
    <w:p w:rsidR="008328ED" w:rsidRPr="00250C40" w:rsidRDefault="008328ED" w:rsidP="008328ED">
      <w:pPr>
        <w:spacing w:line="480" w:lineRule="exact"/>
        <w:ind w:firstLineChars="295" w:firstLine="708"/>
        <w:rPr>
          <w:rFonts w:ascii="標楷體" w:eastAsia="標楷體" w:hAnsi="標楷體"/>
          <w:color w:val="000000"/>
        </w:rPr>
      </w:pPr>
      <w:r w:rsidRPr="00250C40">
        <w:rPr>
          <w:rFonts w:ascii="標楷體" w:eastAsia="標楷體" w:hAnsi="標楷體" w:hint="eastAsia"/>
          <w:color w:val="000000"/>
        </w:rPr>
        <w:t xml:space="preserve"> （三）各年段設置學年主任一人，聘用原則如附件一。</w:t>
      </w:r>
    </w:p>
    <w:p w:rsidR="008328ED" w:rsidRPr="00250C40" w:rsidRDefault="008328ED" w:rsidP="008328ED">
      <w:pPr>
        <w:tabs>
          <w:tab w:val="left" w:pos="284"/>
        </w:tabs>
        <w:spacing w:line="480" w:lineRule="exact"/>
        <w:ind w:leftChars="-4" w:left="-10" w:firstLineChars="300" w:firstLine="720"/>
        <w:rPr>
          <w:rFonts w:ascii="標楷體" w:eastAsia="標楷體" w:hAnsi="標楷體"/>
          <w:color w:val="000000"/>
        </w:rPr>
      </w:pPr>
      <w:r w:rsidRPr="00250C40">
        <w:rPr>
          <w:rFonts w:ascii="標楷體" w:eastAsia="標楷體" w:hAnsi="標楷體" w:hint="eastAsia"/>
          <w:color w:val="000000"/>
        </w:rPr>
        <w:t xml:space="preserve"> （四）擔任導師以任滿低、中、高一個年段二年為原則，導師任教年級辦法如附件二。</w:t>
      </w:r>
    </w:p>
    <w:p w:rsidR="008328ED" w:rsidRPr="00250C40" w:rsidRDefault="008328ED" w:rsidP="008328ED">
      <w:pPr>
        <w:spacing w:before="100" w:beforeAutospacing="1" w:line="480" w:lineRule="exact"/>
        <w:ind w:firstLineChars="150" w:firstLine="360"/>
        <w:rPr>
          <w:rFonts w:ascii="標楷體" w:eastAsia="標楷體" w:hAnsi="標楷體"/>
          <w:color w:val="000000"/>
        </w:rPr>
      </w:pPr>
      <w:r w:rsidRPr="00250C40">
        <w:rPr>
          <w:rFonts w:ascii="標楷體" w:eastAsia="標楷體" w:hAnsi="標楷體" w:hint="eastAsia"/>
          <w:color w:val="000000"/>
        </w:rPr>
        <w:t>四、導師工作：</w:t>
      </w:r>
    </w:p>
    <w:p w:rsidR="008328ED" w:rsidRPr="000B4D5C" w:rsidRDefault="008328ED" w:rsidP="008328ED">
      <w:pPr>
        <w:ind w:firstLineChars="295" w:firstLine="708"/>
        <w:rPr>
          <w:rFonts w:ascii="標楷體" w:eastAsia="標楷體" w:hAnsi="標楷體"/>
          <w:b/>
        </w:rPr>
      </w:pPr>
      <w:r w:rsidRPr="000B4D5C">
        <w:rPr>
          <w:rFonts w:ascii="標楷體" w:eastAsia="標楷體" w:hAnsi="標楷體" w:hint="eastAsia"/>
        </w:rPr>
        <w:t xml:space="preserve"> （一）輔導與管教學生方面：</w:t>
      </w:r>
    </w:p>
    <w:p w:rsidR="008328ED" w:rsidRPr="00250C40" w:rsidRDefault="008328ED" w:rsidP="008328ED">
      <w:pPr>
        <w:spacing w:line="480" w:lineRule="exact"/>
        <w:ind w:leftChars="236" w:left="566" w:firstLineChars="414" w:firstLine="994"/>
        <w:rPr>
          <w:rFonts w:ascii="標楷體" w:eastAsia="標楷體" w:hAnsi="標楷體"/>
          <w:color w:val="000000"/>
        </w:rPr>
      </w:pPr>
      <w:r w:rsidRPr="00250C40">
        <w:rPr>
          <w:rFonts w:ascii="標楷體" w:eastAsia="標楷體" w:hAnsi="標楷體" w:hint="eastAsia"/>
          <w:color w:val="000000"/>
        </w:rPr>
        <w:t xml:space="preserve">1.瞭解學生的性向、興趣、特長、學習態度及家庭環境，作為個別指導的基礎。 </w:t>
      </w:r>
    </w:p>
    <w:p w:rsidR="008328ED" w:rsidRPr="00250C40" w:rsidRDefault="008328ED" w:rsidP="008328ED">
      <w:pPr>
        <w:spacing w:line="480" w:lineRule="exact"/>
        <w:ind w:leftChars="236" w:left="566" w:firstLineChars="414" w:firstLine="994"/>
        <w:rPr>
          <w:rFonts w:ascii="標楷體" w:eastAsia="標楷體" w:hAnsi="標楷體"/>
          <w:color w:val="000000"/>
        </w:rPr>
      </w:pPr>
      <w:r w:rsidRPr="00250C40">
        <w:rPr>
          <w:rFonts w:ascii="標楷體" w:eastAsia="標楷體" w:hAnsi="標楷體" w:hint="eastAsia"/>
          <w:color w:val="000000"/>
        </w:rPr>
        <w:t xml:space="preserve">2.充分利用課餘時間，指導學生舉辦增進班級氣氛之活動，培養師生感情。 </w:t>
      </w:r>
    </w:p>
    <w:p w:rsidR="008328ED" w:rsidRPr="00250C40" w:rsidRDefault="008328ED" w:rsidP="008328ED">
      <w:pPr>
        <w:spacing w:line="480" w:lineRule="exact"/>
        <w:ind w:leftChars="236" w:left="566" w:firstLineChars="414" w:firstLine="994"/>
        <w:rPr>
          <w:rFonts w:ascii="標楷體" w:eastAsia="標楷體" w:hAnsi="標楷體"/>
          <w:color w:val="000000"/>
        </w:rPr>
      </w:pPr>
      <w:r w:rsidRPr="00250C40">
        <w:rPr>
          <w:rFonts w:ascii="標楷體" w:eastAsia="標楷體" w:hAnsi="標楷體" w:hint="eastAsia"/>
          <w:color w:val="000000"/>
        </w:rPr>
        <w:t>3.做家庭訪問與學生家長或監護人聯繫、溝通，以發揮整體輔導的功能。</w:t>
      </w:r>
    </w:p>
    <w:p w:rsidR="008328ED" w:rsidRPr="00250C40" w:rsidRDefault="008328ED" w:rsidP="008328ED">
      <w:pPr>
        <w:spacing w:line="480" w:lineRule="exact"/>
        <w:ind w:leftChars="236" w:left="566" w:firstLineChars="414" w:firstLine="994"/>
        <w:rPr>
          <w:rFonts w:ascii="標楷體" w:eastAsia="標楷體" w:hAnsi="標楷體"/>
          <w:color w:val="000000"/>
        </w:rPr>
      </w:pPr>
      <w:r w:rsidRPr="00250C40">
        <w:rPr>
          <w:rFonts w:ascii="標楷體" w:eastAsia="標楷體" w:hAnsi="標楷體" w:hint="eastAsia"/>
          <w:color w:val="000000"/>
        </w:rPr>
        <w:t>4.實施班級輔導活動，隨時輔導學生言行，實施個別談話。</w:t>
      </w:r>
    </w:p>
    <w:p w:rsidR="008328ED" w:rsidRPr="00250C40" w:rsidRDefault="008328ED" w:rsidP="008328ED">
      <w:pPr>
        <w:spacing w:line="480" w:lineRule="exact"/>
        <w:ind w:firstLineChars="295" w:firstLine="708"/>
        <w:rPr>
          <w:rFonts w:ascii="標楷體" w:eastAsia="標楷體" w:hAnsi="標楷體"/>
          <w:color w:val="000000"/>
        </w:rPr>
      </w:pPr>
      <w:r w:rsidRPr="00250C40">
        <w:rPr>
          <w:rFonts w:ascii="標楷體" w:eastAsia="標楷體" w:hAnsi="標楷體" w:hint="eastAsia"/>
          <w:color w:val="000000"/>
        </w:rPr>
        <w:t xml:space="preserve"> （二）協助推展校務：</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1.出席各種會議並執行各種會議有關之決議。</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2.協助學校推展校務工作，以活化學校行政。</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3.協助學校推展各項教育訓練及宣導活動。</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4.辦理班級家長會相關事宜。</w:t>
      </w:r>
    </w:p>
    <w:p w:rsidR="008328ED" w:rsidRPr="00250C40" w:rsidRDefault="008328ED" w:rsidP="008328ED">
      <w:pPr>
        <w:spacing w:line="480" w:lineRule="exact"/>
        <w:ind w:firstLineChars="295" w:firstLine="708"/>
        <w:rPr>
          <w:rFonts w:ascii="標楷體" w:eastAsia="標楷體" w:hAnsi="標楷體"/>
          <w:color w:val="000000"/>
        </w:rPr>
      </w:pPr>
      <w:r w:rsidRPr="00250C40">
        <w:rPr>
          <w:rFonts w:ascii="標楷體" w:eastAsia="標楷體" w:hAnsi="標楷體" w:hint="eastAsia"/>
          <w:color w:val="000000"/>
        </w:rPr>
        <w:t xml:space="preserve">  (三) 班級經營：</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1.每日早晨到校督導學生教室及公共區域等之整潔活動。</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2.指導學生自習、升降旗及各種集會的學生管理。</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lastRenderedPageBreak/>
        <w:t>3.指導學生編撰壁報、佈置教室。</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4.帶領學生參加各項參觀教學活動。</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5.指導級會、各項課外活動及社會服務。</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6.建立教室常規、班級生活公約。</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7.指導學生選拔及訓練班級自治幹部。</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8.處理學生請假、缺課、曠課事項。</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9.協辦學生註冊事宜。</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10.協辦班級各項收費事宜。</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11.批改各科作業、製作教具、準備教學資料、更換教學佈置資料。</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12.指導學生學習與生活教育。</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13.協助學生申訴事件處理及相關校安通報。</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14.中輟生之提報及追蹤與輔導。</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15.擔任導護輪值工作並處理相關事務。</w:t>
      </w:r>
    </w:p>
    <w:p w:rsidR="008328ED" w:rsidRPr="00250C40" w:rsidRDefault="008328ED" w:rsidP="008328ED">
      <w:pPr>
        <w:spacing w:line="480" w:lineRule="exact"/>
        <w:ind w:firstLineChars="650" w:firstLine="1560"/>
        <w:rPr>
          <w:rFonts w:ascii="標楷體" w:eastAsia="標楷體" w:hAnsi="標楷體"/>
          <w:color w:val="000000"/>
        </w:rPr>
      </w:pPr>
      <w:r w:rsidRPr="00250C40">
        <w:rPr>
          <w:rFonts w:ascii="標楷體" w:eastAsia="標楷體" w:hAnsi="標楷體" w:hint="eastAsia"/>
          <w:color w:val="000000"/>
        </w:rPr>
        <w:t>16.處理學生問題及其他偶發事件。</w:t>
      </w:r>
    </w:p>
    <w:p w:rsidR="008328ED" w:rsidRPr="00250C40" w:rsidRDefault="008328ED" w:rsidP="008328ED">
      <w:pPr>
        <w:spacing w:line="480" w:lineRule="exact"/>
        <w:ind w:firstLineChars="295" w:firstLine="708"/>
        <w:rPr>
          <w:rFonts w:ascii="標楷體" w:eastAsia="標楷體" w:hAnsi="標楷體"/>
          <w:color w:val="000000"/>
        </w:rPr>
      </w:pPr>
      <w:r w:rsidRPr="00250C40">
        <w:rPr>
          <w:rFonts w:ascii="標楷體" w:eastAsia="標楷體" w:hAnsi="標楷體" w:hint="eastAsia"/>
          <w:color w:val="000000"/>
        </w:rPr>
        <w:t xml:space="preserve">  (四) 其他各處室交辦事項。</w:t>
      </w:r>
    </w:p>
    <w:p w:rsidR="008328ED" w:rsidRPr="00250C40" w:rsidRDefault="008328ED" w:rsidP="008328ED">
      <w:pPr>
        <w:spacing w:before="100" w:beforeAutospacing="1" w:line="480" w:lineRule="exact"/>
        <w:ind w:leftChars="150" w:left="840" w:hangingChars="200" w:hanging="480"/>
        <w:rPr>
          <w:rFonts w:ascii="標楷體" w:eastAsia="標楷體" w:hAnsi="標楷體"/>
          <w:color w:val="000000"/>
        </w:rPr>
      </w:pPr>
      <w:r w:rsidRPr="00250C40">
        <w:rPr>
          <w:rFonts w:ascii="標楷體" w:eastAsia="標楷體" w:hAnsi="標楷體" w:hint="eastAsia"/>
          <w:color w:val="000000"/>
        </w:rPr>
        <w:t>五、本辦法經校務會議通過，呈請校長核可後公布於次一個學年度實施（如無修正、廢止，新學年度繼續沿用。），修正亦同。</w:t>
      </w:r>
    </w:p>
    <w:p w:rsidR="008328ED" w:rsidRDefault="008328ED" w:rsidP="008328ED">
      <w:pPr>
        <w:rPr>
          <w:rFonts w:ascii="標楷體" w:eastAsia="標楷體" w:hAnsi="標楷體"/>
          <w:color w:val="000000"/>
        </w:rPr>
      </w:pPr>
    </w:p>
    <w:p w:rsidR="00D07A22" w:rsidRDefault="00D07A22" w:rsidP="008328ED">
      <w:pPr>
        <w:rPr>
          <w:rFonts w:ascii="標楷體" w:eastAsia="標楷體" w:hAnsi="標楷體"/>
          <w:color w:val="000000"/>
        </w:rPr>
      </w:pPr>
    </w:p>
    <w:p w:rsidR="00D07A22" w:rsidRPr="00250C40" w:rsidRDefault="00D07A22" w:rsidP="008328ED">
      <w:pPr>
        <w:rPr>
          <w:rFonts w:ascii="標楷體" w:eastAsia="標楷體" w:hAnsi="標楷體"/>
          <w:color w:val="000000"/>
        </w:rPr>
      </w:pPr>
    </w:p>
    <w:p w:rsidR="008328ED" w:rsidRPr="00250C40" w:rsidRDefault="00DF4063" w:rsidP="008328ED">
      <w:pPr>
        <w:rPr>
          <w:rFonts w:ascii="標楷體" w:eastAsia="標楷體" w:hAnsi="標楷體"/>
          <w:color w:val="000000"/>
        </w:rPr>
      </w:pPr>
      <w:r>
        <w:rPr>
          <w:noProof/>
        </w:rPr>
        <mc:AlternateContent>
          <mc:Choice Requires="wps">
            <w:drawing>
              <wp:anchor distT="0" distB="0" distL="114300" distR="114300" simplePos="0" relativeHeight="251535872" behindDoc="0" locked="0" layoutInCell="1" allowOverlap="1">
                <wp:simplePos x="0" y="0"/>
                <wp:positionH relativeFrom="column">
                  <wp:posOffset>165735</wp:posOffset>
                </wp:positionH>
                <wp:positionV relativeFrom="paragraph">
                  <wp:posOffset>62865</wp:posOffset>
                </wp:positionV>
                <wp:extent cx="838200" cy="342900"/>
                <wp:effectExtent l="0" t="0" r="19050" b="19050"/>
                <wp:wrapNone/>
                <wp:docPr id="2731" name="文字方塊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342900"/>
                        </a:xfrm>
                        <a:prstGeom prst="rect">
                          <a:avLst/>
                        </a:prstGeom>
                        <a:solidFill>
                          <a:srgbClr val="FFFFFF"/>
                        </a:solidFill>
                        <a:ln w="9525">
                          <a:solidFill>
                            <a:srgbClr val="000000"/>
                          </a:solidFill>
                          <a:miter lim="800000"/>
                          <a:headEnd/>
                          <a:tailEnd/>
                        </a:ln>
                      </wps:spPr>
                      <wps:txbx>
                        <w:txbxContent>
                          <w:p w:rsidR="00595AD1" w:rsidRPr="00554775" w:rsidRDefault="00595AD1" w:rsidP="008328ED">
                            <w:pPr>
                              <w:jc w:val="center"/>
                              <w:rPr>
                                <w:rFonts w:ascii="標楷體" w:eastAsia="標楷體" w:hAnsi="標楷體"/>
                                <w:b/>
                              </w:rPr>
                            </w:pPr>
                            <w:r w:rsidRPr="00554775">
                              <w:rPr>
                                <w:rFonts w:ascii="標楷體" w:eastAsia="標楷體" w:hAnsi="標楷體" w:hint="eastAsia"/>
                                <w:b/>
                              </w:rPr>
                              <w:t>附件一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 o:spid="_x0000_s1030" type="#_x0000_t202" style="position:absolute;margin-left:13.05pt;margin-top:4.95pt;width:66pt;height:27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">
                <v:textbox>
                  <w:txbxContent>
                    <w:p w:rsidR="00595AD1" w:rsidRPr="00554775" w:rsidRDefault="00595AD1" w:rsidP="008328ED">
                      <w:pPr>
                        <w:jc w:val="center"/>
                        <w:rPr>
                          <w:rFonts w:ascii="標楷體" w:eastAsia="標楷體" w:hAnsi="標楷體"/>
                          <w:b/>
                        </w:rPr>
                      </w:pPr>
                      <w:r w:rsidRPr="00554775">
                        <w:rPr>
                          <w:rFonts w:ascii="標楷體" w:eastAsia="標楷體" w:hAnsi="標楷體" w:hint="eastAsia"/>
                          <w:b/>
                        </w:rPr>
                        <w:t>附件一</w:t>
                      </w:r>
                    </w:p>
                  </w:txbxContent>
                </v:textbox>
              </v:shape>
            </w:pict>
          </mc:Fallback>
        </mc:AlternateContent>
      </w:r>
    </w:p>
    <w:p w:rsidR="008328ED" w:rsidRPr="00250C40" w:rsidRDefault="008328ED" w:rsidP="008328ED">
      <w:pPr>
        <w:rPr>
          <w:rFonts w:ascii="標楷體" w:eastAsia="標楷體" w:hAnsi="標楷體"/>
          <w:color w:val="000000"/>
        </w:rPr>
      </w:pPr>
    </w:p>
    <w:p w:rsidR="008328ED" w:rsidRPr="00250C40" w:rsidRDefault="008328ED" w:rsidP="008328ED">
      <w:pPr>
        <w:jc w:val="center"/>
        <w:rPr>
          <w:rFonts w:ascii="標楷體" w:eastAsia="標楷體" w:hAnsi="標楷體"/>
          <w:b/>
          <w:color w:val="000000"/>
          <w:sz w:val="32"/>
          <w:szCs w:val="32"/>
        </w:rPr>
      </w:pPr>
      <w:r w:rsidRPr="00250C40">
        <w:rPr>
          <w:rFonts w:ascii="標楷體" w:eastAsia="標楷體" w:hAnsi="標楷體" w:hint="eastAsia"/>
          <w:b/>
          <w:color w:val="000000"/>
          <w:sz w:val="32"/>
          <w:szCs w:val="32"/>
        </w:rPr>
        <w:t>新竹市內湖國民小學教師擔任學年主任聘用原則</w:t>
      </w:r>
    </w:p>
    <w:p w:rsidR="008328ED" w:rsidRPr="00250C40" w:rsidRDefault="008328ED" w:rsidP="008328ED">
      <w:pPr>
        <w:spacing w:line="360" w:lineRule="auto"/>
        <w:ind w:firstLineChars="150" w:firstLine="360"/>
        <w:rPr>
          <w:rFonts w:ascii="標楷體" w:eastAsia="標楷體" w:hAnsi="標楷體"/>
          <w:color w:val="000000"/>
        </w:rPr>
      </w:pPr>
      <w:r w:rsidRPr="00250C40">
        <w:rPr>
          <w:rFonts w:ascii="標楷體" w:eastAsia="標楷體" w:hAnsi="標楷體" w:hint="eastAsia"/>
          <w:color w:val="000000"/>
        </w:rPr>
        <w:t>ㄧ、本原則依據本校教師擔任導師辦法訂定。</w:t>
      </w:r>
    </w:p>
    <w:p w:rsidR="008328ED" w:rsidRDefault="008328ED" w:rsidP="008328ED">
      <w:pPr>
        <w:spacing w:line="360" w:lineRule="auto"/>
        <w:ind w:firstLineChars="150" w:firstLine="360"/>
        <w:rPr>
          <w:rFonts w:ascii="標楷體" w:eastAsia="標楷體" w:hAnsi="標楷體"/>
          <w:color w:val="000000"/>
        </w:rPr>
      </w:pPr>
    </w:p>
    <w:p w:rsidR="008328ED" w:rsidRPr="00250C40" w:rsidRDefault="008328ED" w:rsidP="008328ED">
      <w:pPr>
        <w:spacing w:line="360" w:lineRule="auto"/>
        <w:ind w:firstLineChars="150" w:firstLine="360"/>
        <w:rPr>
          <w:rFonts w:ascii="標楷體" w:eastAsia="標楷體" w:hAnsi="標楷體"/>
          <w:color w:val="000000"/>
        </w:rPr>
      </w:pPr>
      <w:r w:rsidRPr="00250C40">
        <w:rPr>
          <w:rFonts w:ascii="標楷體" w:eastAsia="標楷體" w:hAnsi="標楷體" w:hint="eastAsia"/>
          <w:color w:val="000000"/>
        </w:rPr>
        <w:t>二、學年主任之任務如下：</w:t>
      </w:r>
    </w:p>
    <w:p w:rsidR="008328ED" w:rsidRPr="00250C40" w:rsidRDefault="008328ED" w:rsidP="008328ED">
      <w:pPr>
        <w:spacing w:line="360" w:lineRule="auto"/>
        <w:ind w:firstLineChars="177" w:firstLine="425"/>
        <w:rPr>
          <w:rFonts w:ascii="標楷體" w:eastAsia="標楷體" w:hAnsi="標楷體"/>
          <w:color w:val="000000"/>
        </w:rPr>
      </w:pPr>
      <w:r w:rsidRPr="00250C40">
        <w:rPr>
          <w:rFonts w:ascii="標楷體" w:eastAsia="標楷體" w:hAnsi="標楷體" w:hint="eastAsia"/>
          <w:color w:val="000000"/>
        </w:rPr>
        <w:t xml:space="preserve"> （一）定期召開各年級導師會議，並擔任主席。</w:t>
      </w:r>
    </w:p>
    <w:p w:rsidR="008328ED" w:rsidRPr="00250C40" w:rsidRDefault="008328ED" w:rsidP="008328ED">
      <w:pPr>
        <w:spacing w:line="360" w:lineRule="auto"/>
        <w:ind w:firstLineChars="177" w:firstLine="425"/>
        <w:rPr>
          <w:rFonts w:ascii="標楷體" w:eastAsia="標楷體" w:hAnsi="標楷體"/>
          <w:color w:val="000000"/>
        </w:rPr>
      </w:pPr>
      <w:r w:rsidRPr="00250C40">
        <w:rPr>
          <w:rFonts w:ascii="標楷體" w:eastAsia="標楷體" w:hAnsi="標楷體" w:hint="eastAsia"/>
          <w:color w:val="000000"/>
        </w:rPr>
        <w:t xml:space="preserve"> （二）協助處理有關本年級學生事務之事項。</w:t>
      </w:r>
    </w:p>
    <w:p w:rsidR="008328ED" w:rsidRPr="00250C40" w:rsidRDefault="008328ED" w:rsidP="008328ED">
      <w:pPr>
        <w:spacing w:line="360" w:lineRule="auto"/>
        <w:ind w:firstLineChars="177" w:firstLine="425"/>
        <w:rPr>
          <w:rFonts w:ascii="標楷體" w:eastAsia="標楷體" w:hAnsi="標楷體"/>
          <w:color w:val="000000"/>
        </w:rPr>
      </w:pPr>
      <w:r w:rsidRPr="00250C40">
        <w:rPr>
          <w:rFonts w:ascii="標楷體" w:eastAsia="標楷體" w:hAnsi="標楷體" w:hint="eastAsia"/>
          <w:color w:val="000000"/>
        </w:rPr>
        <w:t xml:space="preserve"> （三）協助推展本年級導師進修事宜。</w:t>
      </w:r>
    </w:p>
    <w:p w:rsidR="008328ED" w:rsidRPr="00250C40" w:rsidRDefault="008328ED" w:rsidP="008328ED">
      <w:pPr>
        <w:spacing w:line="360" w:lineRule="auto"/>
        <w:ind w:firstLineChars="177" w:firstLine="425"/>
        <w:rPr>
          <w:rFonts w:ascii="標楷體" w:eastAsia="標楷體" w:hAnsi="標楷體"/>
          <w:color w:val="000000"/>
        </w:rPr>
      </w:pPr>
      <w:r w:rsidRPr="00250C40">
        <w:rPr>
          <w:rFonts w:ascii="標楷體" w:eastAsia="標楷體" w:hAnsi="標楷體" w:hint="eastAsia"/>
          <w:color w:val="000000"/>
        </w:rPr>
        <w:t xml:space="preserve"> （四）協助各班導師推展各處室所規畫之校務事項。</w:t>
      </w:r>
    </w:p>
    <w:p w:rsidR="008328ED" w:rsidRPr="00250C40" w:rsidRDefault="008328ED" w:rsidP="008328ED">
      <w:pPr>
        <w:spacing w:line="360" w:lineRule="auto"/>
        <w:ind w:firstLineChars="177" w:firstLine="425"/>
        <w:rPr>
          <w:rFonts w:ascii="標楷體" w:eastAsia="標楷體" w:hAnsi="標楷體"/>
          <w:color w:val="000000"/>
        </w:rPr>
      </w:pPr>
      <w:r w:rsidRPr="00250C40">
        <w:rPr>
          <w:rFonts w:ascii="標楷體" w:eastAsia="標楷體" w:hAnsi="標楷體" w:hint="eastAsia"/>
          <w:color w:val="000000"/>
        </w:rPr>
        <w:lastRenderedPageBreak/>
        <w:t xml:space="preserve"> （五）參加校務行政會報。</w:t>
      </w:r>
    </w:p>
    <w:p w:rsidR="008328ED" w:rsidRPr="00250C40" w:rsidRDefault="008328ED" w:rsidP="008328ED">
      <w:pPr>
        <w:spacing w:line="360" w:lineRule="auto"/>
        <w:ind w:firstLineChars="177" w:firstLine="425"/>
        <w:rPr>
          <w:rFonts w:ascii="標楷體" w:eastAsia="標楷體" w:hAnsi="標楷體"/>
          <w:color w:val="000000"/>
        </w:rPr>
      </w:pPr>
      <w:r w:rsidRPr="00250C40">
        <w:rPr>
          <w:rFonts w:ascii="標楷體" w:eastAsia="標楷體" w:hAnsi="標楷體" w:hint="eastAsia"/>
          <w:color w:val="000000"/>
        </w:rPr>
        <w:t xml:space="preserve"> （六）協助處理有關教育行政之事務。</w:t>
      </w:r>
    </w:p>
    <w:p w:rsidR="008328ED" w:rsidRDefault="008328ED" w:rsidP="008328ED">
      <w:pPr>
        <w:spacing w:line="360" w:lineRule="auto"/>
        <w:ind w:firstLineChars="150" w:firstLine="360"/>
        <w:rPr>
          <w:rFonts w:ascii="標楷體" w:eastAsia="標楷體" w:hAnsi="標楷體"/>
          <w:color w:val="000000"/>
        </w:rPr>
      </w:pPr>
    </w:p>
    <w:p w:rsidR="008328ED" w:rsidRPr="00250C40" w:rsidRDefault="008328ED" w:rsidP="008328ED">
      <w:pPr>
        <w:spacing w:line="360" w:lineRule="auto"/>
        <w:ind w:firstLineChars="150" w:firstLine="360"/>
        <w:rPr>
          <w:rFonts w:ascii="標楷體" w:eastAsia="標楷體" w:hAnsi="標楷體"/>
          <w:color w:val="000000"/>
        </w:rPr>
      </w:pPr>
      <w:r w:rsidRPr="00250C40">
        <w:rPr>
          <w:rFonts w:ascii="標楷體" w:eastAsia="標楷體" w:hAnsi="標楷體" w:hint="eastAsia"/>
          <w:color w:val="000000"/>
        </w:rPr>
        <w:t>三、聘用原則及產生方式：</w:t>
      </w:r>
    </w:p>
    <w:p w:rsidR="008328ED" w:rsidRPr="00250C40" w:rsidRDefault="008328ED" w:rsidP="008328ED">
      <w:pPr>
        <w:spacing w:line="360" w:lineRule="auto"/>
        <w:ind w:leftChars="177" w:left="1265" w:hangingChars="350" w:hanging="840"/>
        <w:rPr>
          <w:rFonts w:ascii="標楷體" w:eastAsia="標楷體" w:hAnsi="標楷體"/>
          <w:color w:val="000000"/>
        </w:rPr>
      </w:pPr>
      <w:r w:rsidRPr="00250C40">
        <w:rPr>
          <w:rFonts w:ascii="標楷體" w:eastAsia="標楷體" w:hAnsi="標楷體" w:hint="eastAsia"/>
          <w:color w:val="000000"/>
        </w:rPr>
        <w:t xml:space="preserve"> （一）擔任期程一學期，為配合課程計畫提交、教科書遴選及下個學年度業務能夠順利推動，於每年6月中旬前完成聘用。</w:t>
      </w:r>
    </w:p>
    <w:p w:rsidR="008328ED" w:rsidRPr="00250C40" w:rsidRDefault="008328ED" w:rsidP="008328ED">
      <w:pPr>
        <w:spacing w:line="360" w:lineRule="auto"/>
        <w:ind w:leftChars="177" w:left="802" w:hangingChars="157" w:hanging="377"/>
        <w:rPr>
          <w:rFonts w:ascii="標楷體" w:eastAsia="標楷體" w:hAnsi="標楷體"/>
          <w:color w:val="000000"/>
        </w:rPr>
      </w:pPr>
      <w:r w:rsidRPr="00250C40">
        <w:rPr>
          <w:rFonts w:ascii="標楷體" w:eastAsia="標楷體" w:hAnsi="標楷體" w:hint="eastAsia"/>
          <w:color w:val="000000"/>
        </w:rPr>
        <w:t xml:space="preserve"> （二）代理教師第一學期得免兼任。</w:t>
      </w:r>
    </w:p>
    <w:p w:rsidR="008328ED" w:rsidRPr="00250C40" w:rsidRDefault="008328ED" w:rsidP="008328ED">
      <w:pPr>
        <w:spacing w:line="360" w:lineRule="auto"/>
        <w:ind w:leftChars="177" w:left="802" w:hangingChars="157" w:hanging="377"/>
        <w:rPr>
          <w:rFonts w:ascii="標楷體" w:eastAsia="標楷體" w:hAnsi="標楷體"/>
          <w:color w:val="000000"/>
        </w:rPr>
      </w:pPr>
      <w:r w:rsidRPr="00250C40">
        <w:rPr>
          <w:rFonts w:ascii="標楷體" w:eastAsia="標楷體" w:hAnsi="標楷體" w:hint="eastAsia"/>
          <w:color w:val="000000"/>
        </w:rPr>
        <w:t xml:space="preserve"> （三）產生方式：除第一學期由同一年級之正式導師互選外，第二學期不設限。</w:t>
      </w:r>
    </w:p>
    <w:p w:rsidR="008328ED" w:rsidRPr="00250C40" w:rsidRDefault="008328ED" w:rsidP="008328ED">
      <w:pPr>
        <w:spacing w:line="360" w:lineRule="auto"/>
        <w:rPr>
          <w:rFonts w:ascii="標楷體" w:eastAsia="標楷體" w:hAnsi="標楷體"/>
          <w:color w:val="000000"/>
        </w:rPr>
      </w:pPr>
    </w:p>
    <w:p w:rsidR="008328ED" w:rsidRPr="00250C40" w:rsidRDefault="008328ED" w:rsidP="008328ED">
      <w:pPr>
        <w:spacing w:line="360" w:lineRule="auto"/>
        <w:ind w:leftChars="150" w:left="840" w:hangingChars="200" w:hanging="480"/>
        <w:rPr>
          <w:rFonts w:ascii="標楷體" w:eastAsia="標楷體" w:hAnsi="標楷體"/>
          <w:color w:val="000000"/>
        </w:rPr>
      </w:pPr>
      <w:r w:rsidRPr="00250C40">
        <w:rPr>
          <w:rFonts w:ascii="標楷體" w:eastAsia="標楷體" w:hAnsi="標楷體" w:hint="eastAsia"/>
          <w:color w:val="000000"/>
        </w:rPr>
        <w:t>四、獎勵：表現優異者，依本市教師獎勵標準第二類服務考核第一條規定，於每學年結束時提列敘獎名單。</w:t>
      </w:r>
    </w:p>
    <w:p w:rsidR="008328ED" w:rsidRPr="00250C40" w:rsidRDefault="008328ED" w:rsidP="008328ED">
      <w:pPr>
        <w:spacing w:line="360" w:lineRule="auto"/>
        <w:rPr>
          <w:rFonts w:ascii="標楷體" w:eastAsia="標楷體" w:hAnsi="標楷體"/>
          <w:color w:val="000000"/>
        </w:rPr>
      </w:pPr>
    </w:p>
    <w:p w:rsidR="008328ED" w:rsidRPr="00250C40" w:rsidRDefault="008328ED" w:rsidP="008328ED">
      <w:pPr>
        <w:spacing w:line="360" w:lineRule="auto"/>
        <w:ind w:firstLineChars="150" w:firstLine="360"/>
        <w:rPr>
          <w:rFonts w:ascii="標楷體" w:eastAsia="標楷體" w:hAnsi="標楷體"/>
          <w:color w:val="000000"/>
        </w:rPr>
      </w:pPr>
      <w:r w:rsidRPr="00250C40">
        <w:rPr>
          <w:rFonts w:ascii="標楷體" w:eastAsia="標楷體" w:hAnsi="標楷體" w:hint="eastAsia"/>
          <w:color w:val="000000"/>
        </w:rPr>
        <w:t>五、學年主任由教務處彙整名單簽校長聘用之。</w:t>
      </w:r>
    </w:p>
    <w:p w:rsidR="008328ED" w:rsidRPr="00250C40" w:rsidRDefault="00DF4063" w:rsidP="008328ED">
      <w:pPr>
        <w:rPr>
          <w:rFonts w:ascii="標楷體" w:eastAsia="標楷體" w:hAnsi="標楷體"/>
          <w:color w:val="000000"/>
        </w:rPr>
      </w:pPr>
      <w:r>
        <w:rPr>
          <w:noProof/>
        </w:rPr>
        <mc:AlternateContent>
          <mc:Choice Requires="wps">
            <w:drawing>
              <wp:anchor distT="0" distB="0" distL="114300" distR="114300" simplePos="0" relativeHeight="251533824" behindDoc="0" locked="0" layoutInCell="1" allowOverlap="1">
                <wp:simplePos x="0" y="0"/>
                <wp:positionH relativeFrom="column">
                  <wp:posOffset>-2540</wp:posOffset>
                </wp:positionH>
                <wp:positionV relativeFrom="paragraph">
                  <wp:posOffset>85725</wp:posOffset>
                </wp:positionV>
                <wp:extent cx="838200" cy="342900"/>
                <wp:effectExtent l="0" t="0" r="19050" b="19050"/>
                <wp:wrapNone/>
                <wp:docPr id="273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342900"/>
                        </a:xfrm>
                        <a:prstGeom prst="rect">
                          <a:avLst/>
                        </a:prstGeom>
                        <a:solidFill>
                          <a:srgbClr val="FFFFFF"/>
                        </a:solidFill>
                        <a:ln w="9525">
                          <a:solidFill>
                            <a:srgbClr val="000000"/>
                          </a:solidFill>
                          <a:miter lim="800000"/>
                          <a:headEnd/>
                          <a:tailEnd/>
                        </a:ln>
                      </wps:spPr>
                      <wps:txbx>
                        <w:txbxContent>
                          <w:p w:rsidR="00595AD1" w:rsidRPr="00554775" w:rsidRDefault="00595AD1" w:rsidP="008328ED">
                            <w:pPr>
                              <w:jc w:val="center"/>
                              <w:rPr>
                                <w:rFonts w:ascii="標楷體" w:eastAsia="標楷體" w:hAnsi="標楷體"/>
                                <w:b/>
                              </w:rPr>
                            </w:pPr>
                            <w:r w:rsidRPr="00554775">
                              <w:rPr>
                                <w:rFonts w:ascii="標楷體" w:eastAsia="標楷體" w:hAnsi="標楷體" w:hint="eastAsia"/>
                                <w:b/>
                              </w:rPr>
                              <w:t>附件二</w:t>
                            </w:r>
                          </w:p>
                          <w:p w:rsidR="00595AD1" w:rsidRDefault="00595AD1" w:rsidP="008328E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 o:spid="_x0000_s1031" type="#_x0000_t202" style="position:absolute;margin-left:-.2pt;margin-top:6.75pt;width:66pt;height:27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">
                <v:textbox>
                  <w:txbxContent>
                    <w:p w:rsidR="00595AD1" w:rsidRPr="00554775" w:rsidRDefault="00595AD1" w:rsidP="008328ED">
                      <w:pPr>
                        <w:jc w:val="center"/>
                        <w:rPr>
                          <w:rFonts w:ascii="標楷體" w:eastAsia="標楷體" w:hAnsi="標楷體"/>
                          <w:b/>
                        </w:rPr>
                      </w:pPr>
                      <w:r w:rsidRPr="00554775">
                        <w:rPr>
                          <w:rFonts w:ascii="標楷體" w:eastAsia="標楷體" w:hAnsi="標楷體" w:hint="eastAsia"/>
                          <w:b/>
                        </w:rPr>
                        <w:t>附件二</w:t>
                      </w:r>
                    </w:p>
                    <w:p w:rsidR="00595AD1" w:rsidRDefault="00595AD1" w:rsidP="008328ED">
                      <w:pPr>
                        <w:jc w:val="center"/>
                      </w:pPr>
                    </w:p>
                  </w:txbxContent>
                </v:textbox>
              </v:shape>
            </w:pict>
          </mc:Fallback>
        </mc:AlternateContent>
      </w:r>
    </w:p>
    <w:p w:rsidR="008328ED" w:rsidRPr="00250C40" w:rsidRDefault="008328ED" w:rsidP="008328ED">
      <w:pPr>
        <w:rPr>
          <w:rFonts w:ascii="標楷體" w:eastAsia="標楷體" w:hAnsi="標楷體"/>
          <w:color w:val="000000"/>
        </w:rPr>
      </w:pPr>
    </w:p>
    <w:p w:rsidR="008328ED" w:rsidRPr="00250C40" w:rsidRDefault="008328ED" w:rsidP="008328ED">
      <w:pPr>
        <w:rPr>
          <w:rFonts w:ascii="標楷體" w:eastAsia="標楷體" w:hAnsi="標楷體"/>
          <w:color w:val="000000"/>
        </w:rPr>
      </w:pPr>
    </w:p>
    <w:p w:rsidR="008328ED" w:rsidRPr="00F26C8C" w:rsidRDefault="008328ED" w:rsidP="008328ED">
      <w:pPr>
        <w:ind w:left="320" w:hangingChars="100" w:hanging="320"/>
        <w:jc w:val="center"/>
        <w:rPr>
          <w:rFonts w:ascii="標楷體" w:eastAsia="標楷體" w:hAnsi="標楷體"/>
          <w:b/>
          <w:color w:val="000000"/>
          <w:sz w:val="32"/>
          <w:szCs w:val="32"/>
        </w:rPr>
      </w:pPr>
      <w:r w:rsidRPr="00F26C8C">
        <w:rPr>
          <w:rFonts w:ascii="標楷體" w:eastAsia="標楷體" w:hAnsi="標楷體" w:hint="eastAsia"/>
          <w:b/>
          <w:color w:val="000000"/>
          <w:sz w:val="32"/>
          <w:szCs w:val="32"/>
        </w:rPr>
        <w:t>新竹市內湖國小教師安排任教年級實施辦法</w:t>
      </w:r>
    </w:p>
    <w:p w:rsidR="00A7388A" w:rsidRPr="00A00D17" w:rsidRDefault="00A7388A" w:rsidP="00A7388A">
      <w:pPr>
        <w:ind w:left="472" w:hangingChars="236" w:hanging="472"/>
        <w:jc w:val="right"/>
        <w:rPr>
          <w:rFonts w:ascii="標楷體" w:eastAsia="標楷體" w:hAnsi="標楷體"/>
          <w:color w:val="000000"/>
          <w:sz w:val="20"/>
          <w:szCs w:val="20"/>
        </w:rPr>
      </w:pPr>
      <w:r w:rsidRPr="00A00D17">
        <w:rPr>
          <w:rFonts w:ascii="標楷體" w:eastAsia="標楷體" w:hAnsi="標楷體" w:hint="eastAsia"/>
          <w:color w:val="000000"/>
          <w:sz w:val="20"/>
          <w:szCs w:val="20"/>
        </w:rPr>
        <w:t>107年1月</w:t>
      </w:r>
      <w:r w:rsidRPr="00A00D17">
        <w:rPr>
          <w:rFonts w:ascii="標楷體" w:eastAsia="標楷體" w:hAnsi="標楷體"/>
          <w:color w:val="000000"/>
          <w:sz w:val="20"/>
          <w:szCs w:val="20"/>
        </w:rPr>
        <w:t>17</w:t>
      </w:r>
      <w:r w:rsidRPr="00A00D17">
        <w:rPr>
          <w:rFonts w:ascii="標楷體" w:eastAsia="標楷體" w:hAnsi="標楷體" w:hint="eastAsia"/>
          <w:color w:val="000000"/>
          <w:sz w:val="20"/>
          <w:szCs w:val="20"/>
        </w:rPr>
        <w:t>日校務會議修訂</w:t>
      </w:r>
    </w:p>
    <w:p w:rsidR="008328ED" w:rsidRPr="00250C40" w:rsidRDefault="008328ED" w:rsidP="008328ED">
      <w:pPr>
        <w:snapToGrid w:val="0"/>
        <w:spacing w:before="100" w:beforeAutospacing="1" w:line="360" w:lineRule="auto"/>
        <w:ind w:left="240" w:hangingChars="100" w:hanging="240"/>
        <w:rPr>
          <w:rFonts w:ascii="標楷體" w:eastAsia="標楷體" w:hAnsi="標楷體"/>
          <w:color w:val="000000"/>
        </w:rPr>
      </w:pPr>
      <w:r w:rsidRPr="00250C40">
        <w:rPr>
          <w:rFonts w:ascii="標楷體" w:eastAsia="標楷體" w:hAnsi="標楷體" w:cs="夹发砰" w:hint="eastAsia"/>
          <w:color w:val="000000"/>
        </w:rPr>
        <w:t>一、為兼顧教師工作士氣及適才適所，特定本辦法。</w:t>
      </w:r>
    </w:p>
    <w:p w:rsidR="008328ED" w:rsidRPr="00250C40" w:rsidRDefault="008328ED" w:rsidP="008328ED">
      <w:pPr>
        <w:snapToGrid w:val="0"/>
        <w:spacing w:before="100" w:beforeAutospacing="1" w:line="360" w:lineRule="auto"/>
        <w:ind w:left="240" w:hangingChars="100" w:hanging="240"/>
        <w:rPr>
          <w:rFonts w:ascii="標楷體" w:eastAsia="標楷體" w:hAnsi="標楷體"/>
          <w:color w:val="000000"/>
        </w:rPr>
      </w:pPr>
      <w:r w:rsidRPr="00250C40">
        <w:rPr>
          <w:rFonts w:ascii="標楷體" w:eastAsia="標楷體" w:hAnsi="標楷體" w:hint="eastAsia"/>
          <w:color w:val="000000"/>
        </w:rPr>
        <w:t>二、辦法：</w:t>
      </w:r>
    </w:p>
    <w:p w:rsidR="008328ED" w:rsidRPr="00B954ED" w:rsidRDefault="008328ED" w:rsidP="008328ED">
      <w:pPr>
        <w:spacing w:line="360" w:lineRule="auto"/>
        <w:ind w:left="720" w:hangingChars="300" w:hanging="720"/>
        <w:rPr>
          <w:rFonts w:ascii="標楷體" w:eastAsia="標楷體" w:hAnsi="標楷體"/>
          <w:color w:val="000000"/>
        </w:rPr>
      </w:pPr>
      <w:r w:rsidRPr="00B954ED">
        <w:rPr>
          <w:rFonts w:ascii="標楷體" w:eastAsia="標楷體" w:hAnsi="標楷體" w:hint="eastAsia"/>
          <w:color w:val="000000"/>
        </w:rPr>
        <w:t xml:space="preserve">   </w:t>
      </w:r>
      <w:r w:rsidRPr="00B954ED">
        <w:rPr>
          <w:rFonts w:ascii="標楷體" w:eastAsia="標楷體" w:hAnsi="標楷體"/>
          <w:color w:val="000000"/>
        </w:rPr>
        <w:t>(一)尊重教師個人意願及專長</w:t>
      </w:r>
      <w:r w:rsidRPr="00B954ED">
        <w:rPr>
          <w:rFonts w:ascii="標楷體" w:eastAsia="標楷體" w:hAnsi="標楷體" w:hint="eastAsia"/>
          <w:color w:val="000000"/>
        </w:rPr>
        <w:t>，同時兼顧行政之運作。若本辦法有未竟事宜或因特殊考量編排之需求，仍應尊重業務單位之規畫。</w:t>
      </w:r>
    </w:p>
    <w:p w:rsidR="008328ED" w:rsidRPr="00B954ED" w:rsidRDefault="008328ED" w:rsidP="008328ED">
      <w:pPr>
        <w:spacing w:line="360" w:lineRule="auto"/>
        <w:ind w:left="720" w:hangingChars="300" w:hanging="720"/>
        <w:rPr>
          <w:rFonts w:ascii="標楷體" w:eastAsia="標楷體" w:hAnsi="標楷體"/>
          <w:color w:val="000000"/>
        </w:rPr>
      </w:pPr>
      <w:r w:rsidRPr="00B954ED">
        <w:rPr>
          <w:rFonts w:ascii="標楷體" w:eastAsia="標楷體" w:hAnsi="標楷體"/>
          <w:color w:val="000000"/>
        </w:rPr>
        <w:t xml:space="preserve">   (二)</w:t>
      </w:r>
      <w:r w:rsidRPr="00B954ED">
        <w:rPr>
          <w:rFonts w:ascii="標楷體" w:eastAsia="標楷體" w:hAnsi="標楷體" w:hint="eastAsia"/>
          <w:color w:val="000000"/>
        </w:rPr>
        <w:t>擔任一、三、五年級之教師，原則上直接升至二、四、六年級。</w:t>
      </w:r>
    </w:p>
    <w:p w:rsidR="008328ED" w:rsidRPr="00B954ED" w:rsidRDefault="008328ED" w:rsidP="008328ED">
      <w:pPr>
        <w:spacing w:line="360" w:lineRule="auto"/>
        <w:ind w:left="720" w:hangingChars="300" w:hanging="720"/>
        <w:rPr>
          <w:rFonts w:ascii="標楷體" w:eastAsia="標楷體" w:hAnsi="標楷體"/>
          <w:color w:val="000000"/>
        </w:rPr>
      </w:pPr>
      <w:r w:rsidRPr="00B954ED">
        <w:rPr>
          <w:rFonts w:ascii="標楷體" w:eastAsia="標楷體" w:hAnsi="標楷體" w:hint="eastAsia"/>
          <w:color w:val="000000"/>
        </w:rPr>
        <w:t xml:space="preserve">   </w:t>
      </w:r>
      <w:r w:rsidRPr="00B954ED">
        <w:rPr>
          <w:rFonts w:ascii="標楷體" w:eastAsia="標楷體" w:hAnsi="標楷體"/>
          <w:color w:val="000000"/>
        </w:rPr>
        <w:t>(三)</w:t>
      </w:r>
      <w:r w:rsidRPr="00B954ED">
        <w:rPr>
          <w:rFonts w:ascii="標楷體" w:eastAsia="標楷體" w:hAnsi="標楷體" w:hint="eastAsia"/>
          <w:color w:val="000000"/>
        </w:rPr>
        <w:t>兼辦行政之班導師先安排任教年級，同一個年級至多安排一位兼辦行政之班導師。【先安排是基於行政考量，由相關處室主任協調後安排之，並非由兼辦行政之班導師優先選擇任教年級。】</w:t>
      </w:r>
    </w:p>
    <w:p w:rsidR="008328ED" w:rsidRPr="00B954ED" w:rsidRDefault="008328ED" w:rsidP="008328ED">
      <w:pPr>
        <w:spacing w:line="360" w:lineRule="auto"/>
        <w:ind w:left="720" w:hangingChars="300" w:hanging="720"/>
        <w:rPr>
          <w:rFonts w:ascii="標楷體" w:eastAsia="標楷體" w:hAnsi="標楷體"/>
          <w:color w:val="000000"/>
        </w:rPr>
      </w:pPr>
      <w:r w:rsidRPr="00B954ED">
        <w:rPr>
          <w:rFonts w:ascii="標楷體" w:eastAsia="標楷體" w:hAnsi="標楷體"/>
          <w:color w:val="000000"/>
        </w:rPr>
        <w:t xml:space="preserve">   (四)任教同年段兩輪以上者或在該年段任教最久</w:t>
      </w:r>
      <w:r w:rsidRPr="00B954ED">
        <w:rPr>
          <w:rFonts w:ascii="標楷體" w:eastAsia="標楷體" w:hAnsi="標楷體" w:hint="eastAsia"/>
          <w:color w:val="000000"/>
        </w:rPr>
        <w:t>(四年以上</w:t>
      </w:r>
      <w:r w:rsidRPr="00B954ED">
        <w:rPr>
          <w:rFonts w:ascii="標楷體" w:eastAsia="標楷體" w:hAnsi="標楷體"/>
          <w:color w:val="000000"/>
        </w:rPr>
        <w:t>)的老師，優先</w:t>
      </w:r>
      <w:r w:rsidRPr="00B954ED">
        <w:rPr>
          <w:rFonts w:ascii="標楷體" w:eastAsia="標楷體" w:hAnsi="標楷體" w:hint="eastAsia"/>
          <w:color w:val="000000"/>
        </w:rPr>
        <w:t>選擇其它</w:t>
      </w:r>
      <w:r w:rsidRPr="00B954ED">
        <w:rPr>
          <w:rFonts w:ascii="標楷體" w:eastAsia="標楷體" w:hAnsi="標楷體"/>
          <w:color w:val="000000"/>
        </w:rPr>
        <w:t>年段。</w:t>
      </w:r>
    </w:p>
    <w:p w:rsidR="008328ED" w:rsidRPr="00B954ED" w:rsidRDefault="008328ED" w:rsidP="008328ED">
      <w:pPr>
        <w:spacing w:line="360" w:lineRule="auto"/>
        <w:ind w:left="720" w:hangingChars="300" w:hanging="720"/>
        <w:rPr>
          <w:rFonts w:ascii="標楷體" w:eastAsia="標楷體" w:hAnsi="標楷體"/>
          <w:color w:val="000000"/>
        </w:rPr>
      </w:pPr>
      <w:r w:rsidRPr="00B954ED">
        <w:rPr>
          <w:rFonts w:ascii="標楷體" w:eastAsia="標楷體" w:hAnsi="標楷體" w:hint="eastAsia"/>
          <w:color w:val="000000"/>
        </w:rPr>
        <w:lastRenderedPageBreak/>
        <w:t xml:space="preserve">  </w:t>
      </w:r>
      <w:r w:rsidRPr="00B954ED">
        <w:rPr>
          <w:rFonts w:ascii="標楷體" w:eastAsia="標楷體" w:hAnsi="標楷體"/>
          <w:color w:val="000000"/>
        </w:rPr>
        <w:t xml:space="preserve"> (五)</w:t>
      </w:r>
      <w:r w:rsidRPr="00B954ED">
        <w:rPr>
          <w:rFonts w:ascii="標楷體" w:eastAsia="標楷體" w:hAnsi="標楷體" w:hint="eastAsia"/>
          <w:color w:val="000000"/>
        </w:rPr>
        <w:t>新進代理教師，原則上每個年級至多一位。本條新進代理教師，指的是前一學年度非在本校任教之教師。</w:t>
      </w:r>
    </w:p>
    <w:p w:rsidR="008328ED" w:rsidRPr="00B954ED" w:rsidRDefault="008328ED" w:rsidP="008328ED">
      <w:pPr>
        <w:spacing w:line="360" w:lineRule="auto"/>
        <w:ind w:left="720" w:hangingChars="300" w:hanging="720"/>
        <w:rPr>
          <w:rFonts w:ascii="標楷體" w:eastAsia="標楷體" w:hAnsi="標楷體"/>
          <w:color w:val="000000"/>
        </w:rPr>
      </w:pPr>
      <w:r w:rsidRPr="00B954ED">
        <w:rPr>
          <w:rFonts w:ascii="標楷體" w:eastAsia="標楷體" w:hAnsi="標楷體"/>
          <w:color w:val="000000"/>
        </w:rPr>
        <w:t xml:space="preserve">   (六)</w:t>
      </w:r>
      <w:r w:rsidRPr="00B954ED">
        <w:rPr>
          <w:rFonts w:ascii="標楷體" w:eastAsia="標楷體" w:hAnsi="標楷體" w:hint="eastAsia"/>
          <w:color w:val="000000"/>
        </w:rPr>
        <w:t>作業時間：</w:t>
      </w:r>
    </w:p>
    <w:p w:rsidR="008328ED" w:rsidRPr="00554775" w:rsidRDefault="008328ED" w:rsidP="008328ED">
      <w:pPr>
        <w:spacing w:line="360" w:lineRule="auto"/>
        <w:ind w:left="960" w:hangingChars="400" w:hanging="960"/>
        <w:rPr>
          <w:rFonts w:ascii="標楷體" w:eastAsia="標楷體" w:hAnsi="標楷體"/>
          <w:color w:val="000000"/>
        </w:rPr>
      </w:pPr>
      <w:r w:rsidRPr="00B954ED">
        <w:rPr>
          <w:rFonts w:ascii="標楷體" w:eastAsia="標楷體" w:hAnsi="標楷體" w:hint="eastAsia"/>
          <w:color w:val="000000"/>
        </w:rPr>
        <w:t xml:space="preserve">      1.每年六月前發放「意願表」及</w:t>
      </w:r>
      <w:r w:rsidRPr="00B954ED">
        <w:rPr>
          <w:rFonts w:ascii="MS Gothic" w:eastAsia="MS Gothic" w:hAnsi="MS Gothic" w:hint="eastAsia"/>
          <w:color w:val="000000"/>
        </w:rPr>
        <w:t>「</w:t>
      </w:r>
      <w:r w:rsidRPr="00B954ED">
        <w:rPr>
          <w:rFonts w:ascii="標楷體" w:eastAsia="標楷體" w:hAnsi="標楷體" w:hint="eastAsia"/>
          <w:color w:val="000000"/>
        </w:rPr>
        <w:t>安排擔任年級級任導師積分表</w:t>
      </w:r>
      <w:r w:rsidRPr="00B954ED">
        <w:rPr>
          <w:rFonts w:ascii="MS Gothic" w:eastAsia="MS Gothic" w:hAnsi="MS Gothic" w:hint="eastAsia"/>
          <w:color w:val="000000"/>
        </w:rPr>
        <w:t>」</w:t>
      </w:r>
      <w:r w:rsidRPr="00B954ED">
        <w:rPr>
          <w:rFonts w:ascii="標楷體" w:eastAsia="標楷體" w:hAnsi="標楷體" w:hint="eastAsia"/>
          <w:color w:val="000000"/>
        </w:rPr>
        <w:t>(</w:t>
      </w:r>
      <w:r w:rsidRPr="00B954ED">
        <w:rPr>
          <w:rFonts w:ascii="標楷體" w:eastAsia="標楷體" w:hAnsi="標楷體" w:cs="細明體" w:hint="eastAsia"/>
          <w:color w:val="000000"/>
        </w:rPr>
        <w:t>如附</w:t>
      </w:r>
      <w:r>
        <w:rPr>
          <w:rFonts w:ascii="標楷體" w:eastAsia="標楷體" w:hAnsi="標楷體" w:cs="細明體" w:hint="eastAsia"/>
          <w:color w:val="000000"/>
        </w:rPr>
        <w:t>表</w:t>
      </w:r>
      <w:r w:rsidRPr="00554775">
        <w:rPr>
          <w:rFonts w:ascii="標楷體" w:eastAsia="標楷體" w:hAnsi="標楷體" w:cs="細明體" w:hint="eastAsia"/>
          <w:color w:val="000000"/>
        </w:rPr>
        <w:t>)</w:t>
      </w:r>
      <w:r w:rsidRPr="00554775">
        <w:rPr>
          <w:rFonts w:ascii="標楷體" w:eastAsia="標楷體" w:hAnsi="標楷體" w:hint="eastAsia"/>
          <w:color w:val="000000"/>
        </w:rPr>
        <w:t>。</w:t>
      </w:r>
      <w:r w:rsidR="007435F8" w:rsidRPr="007435F8">
        <w:rPr>
          <w:rFonts w:ascii="標楷體" w:eastAsia="標楷體" w:hAnsi="標楷體" w:hint="eastAsia"/>
          <w:color w:val="FF0000"/>
        </w:rPr>
        <w:t>積分審查</w:t>
      </w:r>
      <w:r w:rsidR="00677F7C">
        <w:rPr>
          <w:rFonts w:ascii="標楷體" w:eastAsia="標楷體" w:hAnsi="標楷體" w:hint="eastAsia"/>
          <w:color w:val="FF0000"/>
        </w:rPr>
        <w:t>委員由教務處簽送校長圈選，原則上簽送六位委員名單由校長圈選三位</w:t>
      </w:r>
      <w:r w:rsidR="007435F8" w:rsidRPr="007435F8">
        <w:rPr>
          <w:rFonts w:ascii="標楷體" w:eastAsia="標楷體" w:hAnsi="標楷體" w:hint="eastAsia"/>
          <w:color w:val="FF0000"/>
        </w:rPr>
        <w:t>。</w:t>
      </w:r>
    </w:p>
    <w:p w:rsidR="008328ED" w:rsidRPr="00554775" w:rsidRDefault="008328ED" w:rsidP="008328ED">
      <w:pPr>
        <w:spacing w:line="360" w:lineRule="auto"/>
        <w:ind w:left="960" w:hangingChars="400" w:hanging="960"/>
        <w:rPr>
          <w:rFonts w:ascii="標楷體" w:eastAsia="標楷體" w:hAnsi="標楷體"/>
          <w:color w:val="000000"/>
        </w:rPr>
      </w:pPr>
      <w:r w:rsidRPr="00554775">
        <w:rPr>
          <w:rFonts w:ascii="標楷體" w:eastAsia="標楷體" w:hAnsi="標楷體" w:hint="eastAsia"/>
          <w:color w:val="000000"/>
        </w:rPr>
        <w:t xml:space="preserve">      2.發放對象</w:t>
      </w:r>
      <w:r w:rsidRPr="00554775">
        <w:rPr>
          <w:rFonts w:ascii="MS Mincho" w:eastAsia="MS Mincho" w:hAnsi="MS Mincho" w:hint="eastAsia"/>
          <w:color w:val="000000"/>
        </w:rPr>
        <w:t>:</w:t>
      </w:r>
    </w:p>
    <w:p w:rsidR="008328ED" w:rsidRPr="00B954ED" w:rsidRDefault="008328ED" w:rsidP="008328ED">
      <w:pPr>
        <w:spacing w:line="360" w:lineRule="auto"/>
        <w:ind w:left="960" w:hangingChars="400" w:hanging="960"/>
        <w:rPr>
          <w:rFonts w:ascii="MS Mincho" w:hAnsi="MS Mincho"/>
          <w:color w:val="000000"/>
        </w:rPr>
      </w:pPr>
      <w:r w:rsidRPr="00554775">
        <w:rPr>
          <w:rFonts w:ascii="標楷體" w:eastAsia="標楷體" w:hAnsi="標楷體" w:hint="eastAsia"/>
          <w:color w:val="000000"/>
        </w:rPr>
        <w:t xml:space="preserve">        </w:t>
      </w:r>
      <w:r w:rsidRPr="00554775">
        <w:rPr>
          <w:rFonts w:ascii="MS Mincho" w:eastAsia="MS Mincho" w:hAnsi="MS Mincho" w:hint="eastAsia"/>
          <w:color w:val="000000"/>
        </w:rPr>
        <w:t>⑴</w:t>
      </w:r>
      <w:r w:rsidRPr="00554775">
        <w:rPr>
          <w:rFonts w:ascii="標楷體" w:eastAsia="標楷體" w:hAnsi="標楷體" w:hint="eastAsia"/>
          <w:color w:val="000000"/>
        </w:rPr>
        <w:t>目前擔任二、四、六年級之正式級任導師。</w:t>
      </w:r>
    </w:p>
    <w:p w:rsidR="008328ED" w:rsidRPr="00B954ED" w:rsidRDefault="008328ED" w:rsidP="008328ED">
      <w:pPr>
        <w:spacing w:line="360" w:lineRule="auto"/>
        <w:ind w:left="960" w:hangingChars="400" w:hanging="960"/>
        <w:rPr>
          <w:rFonts w:ascii="MS Mincho" w:hAnsi="MS Mincho"/>
          <w:color w:val="000000"/>
        </w:rPr>
      </w:pPr>
      <w:r w:rsidRPr="00B954ED">
        <w:rPr>
          <w:rFonts w:ascii="新細明體" w:hAnsi="新細明體" w:hint="eastAsia"/>
          <w:color w:val="000000"/>
        </w:rPr>
        <w:t xml:space="preserve">        </w:t>
      </w:r>
      <w:r w:rsidRPr="00554775">
        <w:rPr>
          <w:rFonts w:ascii="MS Mincho" w:eastAsia="MS Mincho" w:hAnsi="MS Mincho" w:hint="eastAsia"/>
          <w:color w:val="000000"/>
        </w:rPr>
        <w:t>⑵</w:t>
      </w:r>
      <w:r w:rsidRPr="00554775">
        <w:rPr>
          <w:rFonts w:ascii="標楷體" w:eastAsia="標楷體" w:hAnsi="標楷體" w:hint="eastAsia"/>
          <w:color w:val="000000"/>
        </w:rPr>
        <w:t>已有明確表明不續接行政之行政人員。</w:t>
      </w:r>
    </w:p>
    <w:p w:rsidR="008328ED" w:rsidRPr="00961BB7" w:rsidRDefault="008328ED" w:rsidP="008328ED">
      <w:pPr>
        <w:spacing w:line="360" w:lineRule="auto"/>
        <w:ind w:left="1200" w:hangingChars="500" w:hanging="1200"/>
        <w:rPr>
          <w:rFonts w:ascii="標楷體" w:eastAsia="標楷體" w:hAnsi="標楷體"/>
          <w:color w:val="0000FF"/>
        </w:rPr>
      </w:pPr>
      <w:r w:rsidRPr="00B954ED">
        <w:rPr>
          <w:rFonts w:ascii="MS Mincho" w:hAnsi="MS Mincho" w:hint="eastAsia"/>
          <w:color w:val="000000"/>
        </w:rPr>
        <w:t xml:space="preserve">        </w:t>
      </w:r>
      <w:r w:rsidRPr="00554775">
        <w:rPr>
          <w:rFonts w:ascii="MS Mincho" w:eastAsia="MS Mincho" w:hAnsi="MS Mincho" w:hint="eastAsia"/>
          <w:color w:val="000000"/>
        </w:rPr>
        <w:t>⑶</w:t>
      </w:r>
      <w:r w:rsidRPr="00554775">
        <w:rPr>
          <w:rFonts w:ascii="標楷體" w:eastAsia="標楷體" w:hAnsi="標楷體" w:hint="eastAsia"/>
          <w:color w:val="000000"/>
        </w:rPr>
        <w:t>先由教務處依辦法</w:t>
      </w:r>
      <w:r>
        <w:rPr>
          <w:rFonts w:ascii="標楷體" w:eastAsia="標楷體" w:hAnsi="標楷體" w:hint="eastAsia"/>
          <w:color w:val="000000"/>
        </w:rPr>
        <w:t>將代理教師缺平均分散到各學年，</w:t>
      </w:r>
      <w:r w:rsidRPr="00554775">
        <w:rPr>
          <w:rFonts w:ascii="標楷體" w:eastAsia="標楷體" w:hAnsi="標楷體" w:hint="eastAsia"/>
          <w:color w:val="000000"/>
        </w:rPr>
        <w:t>排定</w:t>
      </w:r>
      <w:r w:rsidRPr="00554775">
        <w:rPr>
          <w:rFonts w:ascii="MS Gothic" w:eastAsia="MS Gothic" w:hAnsi="MS Gothic" w:hint="eastAsia"/>
          <w:color w:val="000000"/>
        </w:rPr>
        <w:t>「</w:t>
      </w:r>
      <w:r w:rsidRPr="00B954ED">
        <w:rPr>
          <w:rFonts w:ascii="標楷體" w:eastAsia="標楷體" w:hAnsi="標楷體" w:cs="新細明體" w:hint="eastAsia"/>
          <w:color w:val="000000"/>
          <w:kern w:val="0"/>
        </w:rPr>
        <w:t>班級任教一覽表</w:t>
      </w:r>
      <w:r w:rsidRPr="00B954ED">
        <w:rPr>
          <w:rFonts w:ascii="MS Gothic" w:eastAsia="MS Gothic" w:hAnsi="MS Gothic" w:cs="新細明體" w:hint="eastAsia"/>
          <w:color w:val="000000"/>
          <w:kern w:val="0"/>
        </w:rPr>
        <w:t>」</w:t>
      </w:r>
      <w:r w:rsidRPr="00B954ED">
        <w:rPr>
          <w:rFonts w:ascii="標楷體" w:eastAsia="標楷體" w:hAnsi="標楷體" w:cs="細明體" w:hint="eastAsia"/>
          <w:color w:val="000000"/>
          <w:kern w:val="0"/>
        </w:rPr>
        <w:t>後，空缺</w:t>
      </w:r>
      <w:r w:rsidRPr="00B954ED">
        <w:rPr>
          <w:rFonts w:ascii="標楷體" w:eastAsia="標楷體" w:hAnsi="標楷體" w:hint="eastAsia"/>
          <w:color w:val="000000"/>
        </w:rPr>
        <w:t>依意願調查表安排，有衝突</w:t>
      </w:r>
      <w:r w:rsidRPr="00B954ED">
        <w:rPr>
          <w:rFonts w:ascii="標楷體" w:eastAsia="標楷體" w:hAnsi="標楷體" w:cs="細明體" w:hint="eastAsia"/>
          <w:color w:val="000000"/>
          <w:kern w:val="0"/>
        </w:rPr>
        <w:t>再</w:t>
      </w:r>
      <w:r w:rsidRPr="00554775">
        <w:rPr>
          <w:rFonts w:ascii="標楷體" w:eastAsia="標楷體" w:hAnsi="標楷體" w:hint="eastAsia"/>
          <w:color w:val="000000"/>
        </w:rPr>
        <w:t>由積分高者依序填寫。</w:t>
      </w:r>
    </w:p>
    <w:p w:rsidR="008328ED" w:rsidRDefault="008328ED" w:rsidP="004F74A5">
      <w:pPr>
        <w:rPr>
          <w:rFonts w:ascii="標楷體" w:eastAsia="標楷體" w:hAnsi="標楷體"/>
          <w:color w:val="000000"/>
        </w:rPr>
      </w:pPr>
    </w:p>
    <w:p w:rsidR="004F74A5" w:rsidRDefault="004F74A5" w:rsidP="004F74A5">
      <w:pPr>
        <w:rPr>
          <w:rFonts w:ascii="標楷體" w:eastAsia="標楷體" w:hAnsi="標楷體"/>
          <w:color w:val="000000"/>
        </w:rPr>
      </w:pPr>
    </w:p>
    <w:p w:rsidR="004F74A5" w:rsidRDefault="004F74A5" w:rsidP="004F74A5">
      <w:pPr>
        <w:rPr>
          <w:rFonts w:ascii="標楷體" w:eastAsia="標楷體" w:hAnsi="標楷體"/>
          <w:color w:val="000000"/>
        </w:rPr>
      </w:pPr>
    </w:p>
    <w:p w:rsidR="004F74A5" w:rsidRDefault="004F74A5" w:rsidP="004F74A5">
      <w:pPr>
        <w:rPr>
          <w:rFonts w:ascii="標楷體" w:eastAsia="標楷體" w:hAnsi="標楷體"/>
          <w:color w:val="000000"/>
        </w:rPr>
      </w:pPr>
    </w:p>
    <w:p w:rsidR="004F74A5" w:rsidRDefault="004F74A5" w:rsidP="004F74A5">
      <w:pPr>
        <w:rPr>
          <w:rFonts w:ascii="標楷體" w:eastAsia="標楷體" w:hAnsi="標楷體"/>
          <w:color w:val="000000"/>
        </w:rPr>
      </w:pPr>
    </w:p>
    <w:p w:rsidR="004F74A5" w:rsidRDefault="004F74A5" w:rsidP="004F74A5">
      <w:pPr>
        <w:rPr>
          <w:rFonts w:ascii="標楷體" w:eastAsia="標楷體" w:hAnsi="標楷體"/>
          <w:color w:val="000000"/>
        </w:rPr>
      </w:pPr>
    </w:p>
    <w:p w:rsidR="004F74A5" w:rsidRDefault="004F74A5" w:rsidP="004F74A5">
      <w:pPr>
        <w:rPr>
          <w:rFonts w:ascii="標楷體" w:eastAsia="標楷體" w:hAnsi="標楷體"/>
          <w:color w:val="000000"/>
        </w:rPr>
      </w:pPr>
    </w:p>
    <w:p w:rsidR="004F74A5" w:rsidRDefault="004F74A5" w:rsidP="004F74A5">
      <w:pPr>
        <w:rPr>
          <w:rFonts w:ascii="標楷體" w:eastAsia="標楷體" w:hAnsi="標楷體"/>
          <w:color w:val="000000"/>
        </w:rPr>
      </w:pPr>
    </w:p>
    <w:p w:rsidR="00DB2421" w:rsidRDefault="00DB2421" w:rsidP="004F74A5">
      <w:pPr>
        <w:rPr>
          <w:rFonts w:ascii="標楷體" w:eastAsia="標楷體" w:hAnsi="標楷體"/>
          <w:color w:val="000000"/>
        </w:rPr>
      </w:pPr>
    </w:p>
    <w:p w:rsidR="00DB2421" w:rsidRDefault="00DB2421" w:rsidP="004F74A5">
      <w:pPr>
        <w:rPr>
          <w:rFonts w:ascii="標楷體" w:eastAsia="標楷體" w:hAnsi="標楷體"/>
          <w:color w:val="000000"/>
        </w:rPr>
      </w:pPr>
    </w:p>
    <w:p w:rsidR="00DB2421" w:rsidRDefault="00DB2421" w:rsidP="004F74A5">
      <w:pPr>
        <w:rPr>
          <w:rFonts w:ascii="標楷體" w:eastAsia="標楷體" w:hAnsi="標楷體"/>
          <w:color w:val="000000"/>
        </w:rPr>
      </w:pPr>
    </w:p>
    <w:p w:rsidR="00DB2421" w:rsidRDefault="00DB2421" w:rsidP="004F74A5">
      <w:pPr>
        <w:rPr>
          <w:rFonts w:ascii="標楷體" w:eastAsia="標楷體" w:hAnsi="標楷體"/>
          <w:color w:val="000000"/>
        </w:rPr>
      </w:pPr>
    </w:p>
    <w:p w:rsidR="00DB2421" w:rsidRDefault="00DB2421" w:rsidP="004F74A5">
      <w:pPr>
        <w:rPr>
          <w:rFonts w:ascii="標楷體" w:eastAsia="標楷體" w:hAnsi="標楷體"/>
          <w:color w:val="000000"/>
        </w:rPr>
      </w:pPr>
    </w:p>
    <w:p w:rsidR="00DB2421" w:rsidRDefault="00DB2421" w:rsidP="004F74A5">
      <w:pPr>
        <w:rPr>
          <w:rFonts w:ascii="標楷體" w:eastAsia="標楷體" w:hAnsi="標楷體"/>
          <w:color w:val="000000"/>
        </w:rPr>
      </w:pPr>
    </w:p>
    <w:p w:rsidR="00DB2421" w:rsidRDefault="00DB2421" w:rsidP="004F74A5">
      <w:pPr>
        <w:rPr>
          <w:rFonts w:ascii="標楷體" w:eastAsia="標楷體" w:hAnsi="標楷體"/>
          <w:color w:val="000000"/>
        </w:rPr>
      </w:pPr>
    </w:p>
    <w:p w:rsidR="00DB2421" w:rsidRDefault="00DB2421" w:rsidP="004F74A5">
      <w:pPr>
        <w:rPr>
          <w:rFonts w:ascii="標楷體" w:eastAsia="標楷體" w:hAnsi="標楷體"/>
          <w:color w:val="000000"/>
        </w:rPr>
      </w:pPr>
    </w:p>
    <w:p w:rsidR="00DB2421" w:rsidRDefault="00DB2421" w:rsidP="004F74A5">
      <w:pPr>
        <w:rPr>
          <w:rFonts w:ascii="標楷體" w:eastAsia="標楷體" w:hAnsi="標楷體"/>
          <w:color w:val="000000"/>
        </w:rPr>
      </w:pPr>
    </w:p>
    <w:p w:rsidR="00DB2421" w:rsidRDefault="00DB2421" w:rsidP="004F74A5">
      <w:pPr>
        <w:rPr>
          <w:rFonts w:ascii="標楷體" w:eastAsia="標楷體" w:hAnsi="標楷體"/>
          <w:color w:val="000000"/>
        </w:rPr>
      </w:pPr>
    </w:p>
    <w:p w:rsidR="00DB2421" w:rsidRDefault="00DB2421" w:rsidP="004F74A5">
      <w:pPr>
        <w:rPr>
          <w:rFonts w:ascii="標楷體" w:eastAsia="標楷體" w:hAnsi="標楷體"/>
          <w:color w:val="000000"/>
        </w:rPr>
      </w:pPr>
    </w:p>
    <w:p w:rsidR="00DB2421" w:rsidRDefault="00DB2421" w:rsidP="004F74A5">
      <w:pPr>
        <w:rPr>
          <w:rFonts w:ascii="標楷體" w:eastAsia="標楷體" w:hAnsi="標楷體"/>
          <w:color w:val="000000"/>
        </w:rPr>
      </w:pPr>
    </w:p>
    <w:p w:rsidR="007E7EB4" w:rsidRDefault="007E7EB4" w:rsidP="004F74A5">
      <w:pPr>
        <w:rPr>
          <w:rFonts w:ascii="標楷體" w:eastAsia="標楷體" w:hAnsi="標楷體"/>
          <w:color w:val="000000"/>
        </w:rPr>
      </w:pPr>
    </w:p>
    <w:p w:rsidR="007E7EB4" w:rsidRDefault="007E7EB4" w:rsidP="004F74A5">
      <w:pPr>
        <w:rPr>
          <w:rFonts w:ascii="標楷體" w:eastAsia="標楷體" w:hAnsi="標楷體"/>
          <w:color w:val="000000"/>
        </w:rPr>
      </w:pPr>
    </w:p>
    <w:p w:rsidR="00DB2421" w:rsidRDefault="00DB2421" w:rsidP="004F74A5">
      <w:pPr>
        <w:rPr>
          <w:rFonts w:ascii="標楷體" w:eastAsia="標楷體" w:hAnsi="標楷體"/>
          <w:color w:val="000000"/>
        </w:rPr>
      </w:pPr>
    </w:p>
    <w:p w:rsidR="00DB2421" w:rsidRDefault="00DB2421" w:rsidP="004F74A5">
      <w:pPr>
        <w:rPr>
          <w:rFonts w:ascii="標楷體" w:eastAsia="標楷體" w:hAnsi="標楷體"/>
          <w:color w:val="000000"/>
        </w:rPr>
      </w:pPr>
    </w:p>
    <w:p w:rsidR="004F74A5" w:rsidRDefault="004F74A5" w:rsidP="004F74A5">
      <w:pPr>
        <w:rPr>
          <w:rFonts w:ascii="標楷體" w:eastAsia="標楷體" w:hAnsi="標楷體"/>
          <w:color w:val="000000"/>
        </w:rPr>
      </w:pPr>
    </w:p>
    <w:p w:rsidR="004F74A5" w:rsidRDefault="004F74A5" w:rsidP="004F74A5">
      <w:pPr>
        <w:rPr>
          <w:rFonts w:ascii="標楷體" w:eastAsia="標楷體" w:hAnsi="標楷體"/>
          <w:color w:val="000000"/>
        </w:rPr>
      </w:pPr>
    </w:p>
    <w:p w:rsidR="009C4FE9" w:rsidRDefault="009C4FE9" w:rsidP="004F74A5">
      <w:pPr>
        <w:rPr>
          <w:rFonts w:ascii="標楷體" w:eastAsia="標楷體" w:hAnsi="標楷體"/>
          <w:color w:val="000000"/>
        </w:rPr>
      </w:pPr>
    </w:p>
    <w:p w:rsidR="004F74A5" w:rsidRDefault="004F74A5" w:rsidP="004F74A5">
      <w:pPr>
        <w:rPr>
          <w:rFonts w:ascii="標楷體" w:eastAsia="標楷體" w:hAnsi="標楷體"/>
          <w:color w:val="000000"/>
        </w:rPr>
      </w:pPr>
    </w:p>
    <w:p w:rsidR="004F74A5" w:rsidRPr="00250C40" w:rsidRDefault="004F74A5" w:rsidP="004F74A5">
      <w:pPr>
        <w:rPr>
          <w:rFonts w:ascii="標楷體" w:eastAsia="標楷體" w:hAnsi="標楷體"/>
          <w:color w:val="000000"/>
        </w:rPr>
      </w:pPr>
    </w:p>
    <w:p w:rsidR="008328ED" w:rsidRPr="00B954ED" w:rsidRDefault="00DF4063" w:rsidP="00784473">
      <w:pPr>
        <w:snapToGrid w:val="0"/>
        <w:spacing w:beforeLines="50" w:before="180" w:line="0" w:lineRule="atLeast"/>
        <w:rPr>
          <w:rFonts w:ascii="標楷體" w:eastAsia="標楷體" w:hAnsi="標楷體"/>
          <w:b/>
          <w:color w:val="000000"/>
        </w:rPr>
      </w:pPr>
      <w:r>
        <w:rPr>
          <w:noProof/>
        </w:rPr>
        <mc:AlternateContent>
          <mc:Choice Requires="wps">
            <w:drawing>
              <wp:anchor distT="0" distB="0" distL="114300" distR="114300" simplePos="0" relativeHeight="251543040" behindDoc="0" locked="0" layoutInCell="1" allowOverlap="1">
                <wp:simplePos x="0" y="0"/>
                <wp:positionH relativeFrom="column">
                  <wp:posOffset>1270</wp:posOffset>
                </wp:positionH>
                <wp:positionV relativeFrom="paragraph">
                  <wp:posOffset>-7620</wp:posOffset>
                </wp:positionV>
                <wp:extent cx="689610" cy="285115"/>
                <wp:effectExtent l="0" t="0" r="15240" b="19685"/>
                <wp:wrapNone/>
                <wp:docPr id="2729" name="文字方塊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285115"/>
                        </a:xfrm>
                        <a:prstGeom prst="rect">
                          <a:avLst/>
                        </a:prstGeom>
                        <a:solidFill>
                          <a:srgbClr val="FFFFFF"/>
                        </a:solidFill>
                        <a:ln w="9525">
                          <a:solidFill>
                            <a:srgbClr val="000000"/>
                          </a:solidFill>
                          <a:miter lim="800000"/>
                          <a:headEnd/>
                          <a:tailEnd/>
                        </a:ln>
                      </wps:spPr>
                      <wps:txbx>
                        <w:txbxContent>
                          <w:p w:rsidR="00595AD1" w:rsidRPr="00B954ED" w:rsidRDefault="00595AD1" w:rsidP="008328ED">
                            <w:pPr>
                              <w:spacing w:line="240" w:lineRule="atLeast"/>
                              <w:jc w:val="center"/>
                              <w:rPr>
                                <w:rFonts w:ascii="標楷體" w:eastAsia="標楷體" w:hAnsi="標楷體"/>
                                <w:color w:val="000000"/>
                              </w:rPr>
                            </w:pPr>
                            <w:r w:rsidRPr="00B954ED">
                              <w:rPr>
                                <w:rFonts w:ascii="標楷體" w:eastAsia="標楷體" w:hAnsi="標楷體" w:hint="eastAsia"/>
                                <w:color w:val="000000"/>
                              </w:rPr>
                              <w:t>附件A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 o:spid="_x0000_s1032" type="#_x0000_t202" style="position:absolute;margin-left:.1pt;margin-top:-.6pt;width:54.3pt;height:22.45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">
                <v:textbox>
                  <w:txbxContent>
                    <w:p w:rsidR="00595AD1" w:rsidRPr="00B954ED" w:rsidRDefault="00595AD1" w:rsidP="008328ED">
                      <w:pPr>
                        <w:spacing w:line="240" w:lineRule="atLeast"/>
                        <w:jc w:val="center"/>
                        <w:rPr>
                          <w:rFonts w:ascii="標楷體" w:eastAsia="標楷體" w:hAnsi="標楷體"/>
                          <w:color w:val="000000"/>
                        </w:rPr>
                      </w:pPr>
                      <w:r w:rsidRPr="00B954ED">
                        <w:rPr>
                          <w:rFonts w:ascii="標楷體" w:eastAsia="標楷體" w:hAnsi="標楷體" w:hint="eastAsia"/>
                          <w:color w:val="000000"/>
                        </w:rPr>
                        <w:t>附件A</w:t>
                      </w:r>
                    </w:p>
                  </w:txbxContent>
                </v:textbox>
              </v:shape>
            </w:pict>
          </mc:Fallback>
        </mc:AlternateContent>
      </w:r>
    </w:p>
    <w:p w:rsidR="00C870D9" w:rsidRPr="001F3F12" w:rsidRDefault="00C870D9" w:rsidP="00C870D9">
      <w:pPr>
        <w:snapToGrid w:val="0"/>
        <w:spacing w:before="100" w:beforeAutospacing="1" w:after="100" w:afterAutospacing="1" w:line="0" w:lineRule="atLeast"/>
        <w:jc w:val="center"/>
        <w:rPr>
          <w:rFonts w:ascii="標楷體" w:eastAsia="標楷體" w:hAnsi="標楷體"/>
          <w:b/>
          <w:color w:val="000000"/>
          <w:sz w:val="28"/>
          <w:szCs w:val="28"/>
        </w:rPr>
      </w:pPr>
      <w:r w:rsidRPr="001F3F12">
        <w:rPr>
          <w:rFonts w:ascii="標楷體" w:eastAsia="標楷體" w:hAnsi="標楷體" w:hint="eastAsia"/>
          <w:b/>
          <w:color w:val="000000"/>
          <w:sz w:val="28"/>
          <w:szCs w:val="28"/>
        </w:rPr>
        <w:t>新竹市</w:t>
      </w:r>
      <w:r>
        <w:rPr>
          <w:rFonts w:ascii="標楷體" w:eastAsia="標楷體" w:hAnsi="標楷體" w:hint="eastAsia"/>
          <w:b/>
          <w:color w:val="000000"/>
          <w:sz w:val="28"/>
          <w:szCs w:val="28"/>
        </w:rPr>
        <w:t>香山區</w:t>
      </w:r>
      <w:r w:rsidRPr="001F3F12">
        <w:rPr>
          <w:rFonts w:ascii="標楷體" w:eastAsia="標楷體" w:hAnsi="標楷體" w:hint="eastAsia"/>
          <w:b/>
          <w:color w:val="000000"/>
          <w:sz w:val="28"/>
          <w:szCs w:val="28"/>
        </w:rPr>
        <w:t>內湖國</w:t>
      </w:r>
      <w:r>
        <w:rPr>
          <w:rFonts w:ascii="標楷體" w:eastAsia="標楷體" w:hAnsi="標楷體" w:hint="eastAsia"/>
          <w:b/>
          <w:color w:val="000000"/>
          <w:sz w:val="28"/>
          <w:szCs w:val="28"/>
        </w:rPr>
        <w:t>民</w:t>
      </w:r>
      <w:r w:rsidRPr="001F3F12">
        <w:rPr>
          <w:rFonts w:ascii="標楷體" w:eastAsia="標楷體" w:hAnsi="標楷體" w:hint="eastAsia"/>
          <w:b/>
          <w:color w:val="000000"/>
          <w:sz w:val="28"/>
          <w:szCs w:val="28"/>
        </w:rPr>
        <w:t>小</w:t>
      </w:r>
      <w:r>
        <w:rPr>
          <w:rFonts w:ascii="標楷體" w:eastAsia="標楷體" w:hAnsi="標楷體" w:hint="eastAsia"/>
          <w:b/>
          <w:color w:val="000000"/>
          <w:sz w:val="28"/>
          <w:szCs w:val="28"/>
        </w:rPr>
        <w:t>學行政及</w:t>
      </w:r>
      <w:r w:rsidRPr="001F3F12">
        <w:rPr>
          <w:rFonts w:ascii="標楷體" w:eastAsia="標楷體" w:hAnsi="標楷體" w:hint="eastAsia"/>
          <w:b/>
          <w:color w:val="000000"/>
          <w:sz w:val="28"/>
          <w:szCs w:val="28"/>
        </w:rPr>
        <w:t>任教年級意願調查表</w:t>
      </w:r>
    </w:p>
    <w:p w:rsidR="00C870D9" w:rsidRPr="000D307A" w:rsidRDefault="007A5A27" w:rsidP="00C870D9">
      <w:pPr>
        <w:snapToGrid w:val="0"/>
        <w:spacing w:before="100" w:beforeAutospacing="1" w:after="100" w:afterAutospacing="1" w:line="0" w:lineRule="atLeast"/>
        <w:jc w:val="center"/>
        <w:rPr>
          <w:rFonts w:ascii="標楷體" w:eastAsia="標楷體" w:hAnsi="標楷體"/>
          <w:color w:val="000000"/>
        </w:rPr>
      </w:pPr>
      <w:r>
        <w:rPr>
          <w:rFonts w:ascii="標楷體" w:eastAsia="標楷體" w:hAnsi="標楷體" w:hint="eastAsia"/>
          <w:color w:val="000000"/>
        </w:rPr>
        <w:t>110</w:t>
      </w:r>
      <w:r w:rsidR="00C870D9">
        <w:rPr>
          <w:rFonts w:ascii="標楷體" w:eastAsia="標楷體" w:hAnsi="標楷體" w:hint="eastAsia"/>
          <w:color w:val="000000"/>
        </w:rPr>
        <w:t>學年度，我想擔任那一個職務?</w:t>
      </w:r>
      <w:r w:rsidR="00C870D9">
        <w:rPr>
          <w:rFonts w:ascii="標楷體" w:eastAsia="標楷體" w:hAnsi="標楷體"/>
          <w:color w:val="000000"/>
        </w:rPr>
        <w:t>(</w:t>
      </w:r>
      <w:r w:rsidR="00C870D9">
        <w:rPr>
          <w:rFonts w:ascii="標楷體" w:eastAsia="標楷體" w:hAnsi="標楷體" w:hint="eastAsia"/>
          <w:color w:val="000000"/>
        </w:rPr>
        <w:t>請</w:t>
      </w:r>
      <w:r w:rsidR="00C870D9">
        <w:rPr>
          <w:rFonts w:ascii="標楷體" w:eastAsia="標楷體" w:hAnsi="標楷體"/>
          <w:color w:val="000000"/>
        </w:rPr>
        <w:sym w:font="Wingdings 2" w:char="F050"/>
      </w:r>
      <w:r w:rsidR="00C870D9">
        <w:rPr>
          <w:rFonts w:ascii="標楷體" w:eastAsia="標楷體" w:hAnsi="標楷體" w:hint="eastAsia"/>
          <w:color w:val="000000"/>
        </w:rPr>
        <w:t>選，可複選)</w:t>
      </w:r>
    </w:p>
    <w:p w:rsidR="00C870D9" w:rsidRDefault="00C870D9" w:rsidP="00C870D9">
      <w:pPr>
        <w:spacing w:line="360" w:lineRule="auto"/>
        <w:ind w:firstLineChars="100" w:firstLine="280"/>
        <w:rPr>
          <w:rFonts w:ascii="標楷體" w:eastAsia="標楷體" w:hAnsi="標楷體"/>
          <w:b/>
          <w:color w:val="000000"/>
          <w:sz w:val="28"/>
          <w:szCs w:val="28"/>
        </w:rPr>
      </w:pPr>
      <w:r w:rsidRPr="00B46AA8">
        <w:rPr>
          <w:rFonts w:ascii="標楷體" w:eastAsia="標楷體" w:hAnsi="標楷體" w:hint="eastAsia"/>
          <w:b/>
          <w:color w:val="000000"/>
          <w:sz w:val="28"/>
          <w:szCs w:val="28"/>
        </w:rPr>
        <w:sym w:font="Wingdings 2" w:char="F0A3"/>
      </w:r>
      <w:r w:rsidRPr="00B46AA8">
        <w:rPr>
          <w:rFonts w:ascii="標楷體" w:eastAsia="標楷體" w:hAnsi="標楷體" w:hint="eastAsia"/>
          <w:b/>
          <w:color w:val="000000"/>
          <w:sz w:val="28"/>
          <w:szCs w:val="28"/>
        </w:rPr>
        <w:t>我</w:t>
      </w:r>
      <w:r>
        <w:rPr>
          <w:rFonts w:ascii="標楷體" w:eastAsia="標楷體" w:hAnsi="標楷體" w:hint="eastAsia"/>
          <w:b/>
          <w:color w:val="000000"/>
          <w:sz w:val="28"/>
          <w:szCs w:val="28"/>
        </w:rPr>
        <w:t>有意願擔任組長</w:t>
      </w:r>
    </w:p>
    <w:p w:rsidR="00C870D9" w:rsidRPr="00B46AA8" w:rsidRDefault="00C870D9" w:rsidP="00C870D9">
      <w:pPr>
        <w:spacing w:line="360" w:lineRule="auto"/>
        <w:ind w:firstLineChars="100" w:firstLine="280"/>
        <w:rPr>
          <w:rFonts w:ascii="標楷體" w:eastAsia="標楷體" w:hAnsi="標楷體"/>
          <w:b/>
          <w:color w:val="000000"/>
          <w:sz w:val="28"/>
          <w:szCs w:val="28"/>
        </w:rPr>
      </w:pPr>
      <w:r w:rsidRPr="00B46AA8">
        <w:rPr>
          <w:rFonts w:ascii="標楷體" w:eastAsia="標楷體" w:hAnsi="標楷體" w:hint="eastAsia"/>
          <w:b/>
          <w:color w:val="000000"/>
          <w:sz w:val="28"/>
          <w:szCs w:val="28"/>
        </w:rPr>
        <w:sym w:font="Wingdings 2" w:char="F0A3"/>
      </w:r>
      <w:r w:rsidRPr="00B46AA8">
        <w:rPr>
          <w:rFonts w:ascii="標楷體" w:eastAsia="標楷體" w:hAnsi="標楷體" w:hint="eastAsia"/>
          <w:b/>
          <w:color w:val="000000"/>
          <w:sz w:val="28"/>
          <w:szCs w:val="28"/>
        </w:rPr>
        <w:t>我</w:t>
      </w:r>
      <w:r>
        <w:rPr>
          <w:rFonts w:ascii="標楷體" w:eastAsia="標楷體" w:hAnsi="標楷體" w:hint="eastAsia"/>
          <w:b/>
          <w:color w:val="000000"/>
          <w:sz w:val="28"/>
          <w:szCs w:val="28"/>
        </w:rPr>
        <w:t>希望</w:t>
      </w:r>
      <w:r w:rsidRPr="00B46AA8">
        <w:rPr>
          <w:rFonts w:ascii="標楷體" w:eastAsia="標楷體" w:hAnsi="標楷體" w:hint="eastAsia"/>
          <w:b/>
          <w:color w:val="000000"/>
          <w:sz w:val="28"/>
          <w:szCs w:val="28"/>
        </w:rPr>
        <w:t>擔任</w:t>
      </w:r>
      <w:r>
        <w:rPr>
          <w:rFonts w:ascii="標楷體" w:eastAsia="標楷體" w:hAnsi="標楷體" w:hint="eastAsia"/>
          <w:b/>
          <w:color w:val="000000"/>
          <w:sz w:val="28"/>
          <w:szCs w:val="28"/>
        </w:rPr>
        <w:t>班</w:t>
      </w:r>
      <w:r w:rsidRPr="00B46AA8">
        <w:rPr>
          <w:rFonts w:ascii="標楷體" w:eastAsia="標楷體" w:hAnsi="標楷體" w:hint="eastAsia"/>
          <w:b/>
          <w:color w:val="000000"/>
          <w:sz w:val="28"/>
          <w:szCs w:val="28"/>
        </w:rPr>
        <w:t>導師</w:t>
      </w:r>
    </w:p>
    <w:p w:rsidR="00C870D9" w:rsidRPr="00B954ED" w:rsidRDefault="00C870D9" w:rsidP="00C870D9">
      <w:pPr>
        <w:spacing w:line="360" w:lineRule="auto"/>
        <w:ind w:leftChars="100" w:left="240" w:firstLineChars="300" w:firstLine="720"/>
        <w:rPr>
          <w:rFonts w:ascii="標楷體" w:eastAsia="標楷體" w:hAnsi="標楷體" w:cs="Arial Unicode MS"/>
          <w:color w:val="000000"/>
        </w:rPr>
      </w:pPr>
      <w:r w:rsidRPr="00B954ED">
        <w:rPr>
          <w:rFonts w:ascii="MS Mincho" w:eastAsia="MS Mincho" w:hAnsi="MS Mincho" w:cs="MS Mincho" w:hint="eastAsia"/>
          <w:color w:val="000000"/>
        </w:rPr>
        <w:t>☃</w:t>
      </w:r>
      <w:r w:rsidRPr="00B954ED">
        <w:rPr>
          <w:rFonts w:ascii="標楷體" w:eastAsia="標楷體" w:hAnsi="標楷體" w:cs="Arial Unicode MS" w:hint="eastAsia"/>
          <w:color w:val="000000"/>
        </w:rPr>
        <w:t>第一志願：擔任（</w:t>
      </w:r>
      <w:r w:rsidRPr="00B954ED">
        <w:rPr>
          <w:rFonts w:ascii="標楷體" w:eastAsia="標楷體" w:hAnsi="標楷體" w:cs="Arial Unicode MS"/>
          <w:color w:val="000000"/>
        </w:rPr>
        <w:t xml:space="preserve">     </w:t>
      </w:r>
      <w:r w:rsidRPr="00B954ED">
        <w:rPr>
          <w:rFonts w:ascii="標楷體" w:eastAsia="標楷體" w:hAnsi="標楷體" w:cs="Arial Unicode MS" w:hint="eastAsia"/>
          <w:color w:val="000000"/>
        </w:rPr>
        <w:t>）</w:t>
      </w:r>
      <w:r w:rsidRPr="00B954ED">
        <w:rPr>
          <w:rFonts w:ascii="標楷體" w:eastAsia="標楷體" w:hAnsi="標楷體" w:hint="eastAsia"/>
          <w:color w:val="000000"/>
        </w:rPr>
        <w:t>年級導師</w:t>
      </w:r>
    </w:p>
    <w:p w:rsidR="00C870D9" w:rsidRPr="00E60312" w:rsidRDefault="00C870D9" w:rsidP="00C870D9">
      <w:pPr>
        <w:spacing w:line="360" w:lineRule="auto"/>
        <w:ind w:leftChars="100" w:left="240" w:firstLineChars="300" w:firstLine="720"/>
        <w:rPr>
          <w:rFonts w:ascii="標楷體" w:eastAsia="標楷體" w:hAnsi="標楷體" w:cs="Arial Unicode MS"/>
          <w:color w:val="000000"/>
        </w:rPr>
      </w:pPr>
      <w:r w:rsidRPr="00B954ED">
        <w:rPr>
          <w:rFonts w:ascii="MS Mincho" w:eastAsia="MS Mincho" w:hAnsi="MS Mincho" w:cs="MS Mincho" w:hint="eastAsia"/>
          <w:color w:val="000000"/>
        </w:rPr>
        <w:t>☃</w:t>
      </w:r>
      <w:r w:rsidRPr="00B954ED">
        <w:rPr>
          <w:rFonts w:ascii="標楷體" w:eastAsia="標楷體" w:hAnsi="標楷體" w:cs="Arial Unicode MS" w:hint="eastAsia"/>
          <w:color w:val="000000"/>
        </w:rPr>
        <w:t>第二志願：擔任（</w:t>
      </w:r>
      <w:r w:rsidRPr="00B954ED">
        <w:rPr>
          <w:rFonts w:ascii="標楷體" w:eastAsia="標楷體" w:hAnsi="標楷體" w:cs="Arial Unicode MS"/>
          <w:color w:val="000000"/>
        </w:rPr>
        <w:t xml:space="preserve">     </w:t>
      </w:r>
      <w:r w:rsidRPr="00B954ED">
        <w:rPr>
          <w:rFonts w:ascii="標楷體" w:eastAsia="標楷體" w:hAnsi="標楷體" w:cs="Arial Unicode MS" w:hint="eastAsia"/>
          <w:color w:val="000000"/>
        </w:rPr>
        <w:t>）</w:t>
      </w:r>
      <w:r w:rsidRPr="00B954ED">
        <w:rPr>
          <w:rFonts w:ascii="標楷體" w:eastAsia="標楷體" w:hAnsi="標楷體" w:hint="eastAsia"/>
          <w:color w:val="000000"/>
        </w:rPr>
        <w:t>年級導師</w:t>
      </w:r>
    </w:p>
    <w:p w:rsidR="00C870D9" w:rsidRPr="00E60312" w:rsidRDefault="00C870D9" w:rsidP="00C870D9">
      <w:pPr>
        <w:spacing w:line="360" w:lineRule="auto"/>
        <w:ind w:leftChars="100" w:left="240" w:firstLineChars="300" w:firstLine="720"/>
        <w:rPr>
          <w:rFonts w:ascii="標楷體" w:eastAsia="標楷體" w:hAnsi="標楷體" w:cs="Arial Unicode MS"/>
          <w:color w:val="000000"/>
        </w:rPr>
      </w:pPr>
      <w:r w:rsidRPr="00B954ED">
        <w:rPr>
          <w:rFonts w:ascii="MS Mincho" w:eastAsia="MS Mincho" w:hAnsi="MS Mincho" w:cs="MS Mincho" w:hint="eastAsia"/>
          <w:color w:val="000000"/>
        </w:rPr>
        <w:t>☃</w:t>
      </w:r>
      <w:r w:rsidRPr="00B954ED">
        <w:rPr>
          <w:rFonts w:ascii="標楷體" w:eastAsia="標楷體" w:hAnsi="標楷體" w:cs="Arial Unicode MS" w:hint="eastAsia"/>
          <w:color w:val="000000"/>
        </w:rPr>
        <w:t>第三志願：擔任（</w:t>
      </w:r>
      <w:r w:rsidRPr="00B954ED">
        <w:rPr>
          <w:rFonts w:ascii="標楷體" w:eastAsia="標楷體" w:hAnsi="標楷體" w:cs="Arial Unicode MS"/>
          <w:color w:val="000000"/>
        </w:rPr>
        <w:t xml:space="preserve">     </w:t>
      </w:r>
      <w:r w:rsidRPr="00B954ED">
        <w:rPr>
          <w:rFonts w:ascii="標楷體" w:eastAsia="標楷體" w:hAnsi="標楷體" w:cs="Arial Unicode MS" w:hint="eastAsia"/>
          <w:color w:val="000000"/>
        </w:rPr>
        <w:t>）</w:t>
      </w:r>
      <w:r w:rsidRPr="00B954ED">
        <w:rPr>
          <w:rFonts w:ascii="標楷體" w:eastAsia="標楷體" w:hAnsi="標楷體" w:hint="eastAsia"/>
          <w:color w:val="000000"/>
        </w:rPr>
        <w:t>年級導師</w:t>
      </w:r>
    </w:p>
    <w:p w:rsidR="00C870D9" w:rsidRDefault="00C870D9" w:rsidP="00C870D9">
      <w:pPr>
        <w:spacing w:line="360" w:lineRule="auto"/>
        <w:ind w:firstLineChars="300" w:firstLine="720"/>
        <w:rPr>
          <w:rFonts w:ascii="標楷體" w:eastAsia="標楷體" w:hAnsi="標楷體"/>
          <w:color w:val="000000"/>
        </w:rPr>
      </w:pPr>
      <w:r>
        <w:rPr>
          <w:rFonts w:ascii="標楷體" w:eastAsia="標楷體" w:hAnsi="標楷體" w:hint="eastAsia"/>
          <w:color w:val="000000"/>
        </w:rPr>
        <w:t xml:space="preserve">  </w:t>
      </w:r>
    </w:p>
    <w:p w:rsidR="00C870D9" w:rsidRPr="00B46AA8" w:rsidRDefault="00C870D9" w:rsidP="00C870D9">
      <w:pPr>
        <w:spacing w:line="360" w:lineRule="auto"/>
        <w:ind w:firstLineChars="100" w:firstLine="280"/>
        <w:rPr>
          <w:rFonts w:ascii="標楷體" w:eastAsia="標楷體" w:hAnsi="標楷體"/>
          <w:b/>
          <w:color w:val="000000"/>
          <w:sz w:val="28"/>
          <w:szCs w:val="28"/>
        </w:rPr>
      </w:pPr>
      <w:r w:rsidRPr="00B46AA8">
        <w:rPr>
          <w:rFonts w:ascii="標楷體" w:eastAsia="標楷體" w:hAnsi="標楷體" w:hint="eastAsia"/>
          <w:b/>
          <w:color w:val="000000"/>
          <w:sz w:val="28"/>
          <w:szCs w:val="28"/>
        </w:rPr>
        <w:sym w:font="Wingdings 2" w:char="F0A3"/>
      </w:r>
      <w:r>
        <w:rPr>
          <w:rFonts w:ascii="標楷體" w:eastAsia="標楷體" w:hAnsi="標楷體" w:hint="eastAsia"/>
          <w:b/>
          <w:color w:val="000000"/>
          <w:sz w:val="28"/>
          <w:szCs w:val="28"/>
        </w:rPr>
        <w:t>我希望</w:t>
      </w:r>
      <w:r w:rsidRPr="00B46AA8">
        <w:rPr>
          <w:rFonts w:ascii="標楷體" w:eastAsia="標楷體" w:hAnsi="標楷體" w:hint="eastAsia"/>
          <w:b/>
          <w:color w:val="000000"/>
          <w:sz w:val="28"/>
          <w:szCs w:val="28"/>
        </w:rPr>
        <w:t>擔任</w:t>
      </w:r>
      <w:r>
        <w:rPr>
          <w:rFonts w:ascii="標楷體" w:eastAsia="標楷體" w:hAnsi="標楷體" w:hint="eastAsia"/>
          <w:b/>
          <w:color w:val="000000"/>
          <w:sz w:val="28"/>
          <w:szCs w:val="28"/>
        </w:rPr>
        <w:t>科任：</w:t>
      </w:r>
      <w:r w:rsidRPr="00B46AA8">
        <w:rPr>
          <w:rFonts w:ascii="標楷體" w:eastAsia="標楷體" w:hAnsi="標楷體" w:hint="eastAsia"/>
          <w:b/>
          <w:color w:val="000000"/>
          <w:sz w:val="28"/>
          <w:szCs w:val="28"/>
        </w:rPr>
        <w:t>（</w:t>
      </w:r>
      <w:r>
        <w:rPr>
          <w:rFonts w:ascii="標楷體" w:eastAsia="標楷體" w:hAnsi="標楷體" w:hint="eastAsia"/>
          <w:b/>
          <w:color w:val="000000"/>
          <w:sz w:val="28"/>
          <w:szCs w:val="28"/>
        </w:rPr>
        <w:t xml:space="preserve">          </w:t>
      </w:r>
      <w:r w:rsidRPr="00B46AA8">
        <w:rPr>
          <w:rFonts w:ascii="標楷體" w:eastAsia="標楷體" w:hAnsi="標楷體" w:hint="eastAsia"/>
          <w:b/>
          <w:color w:val="000000"/>
          <w:sz w:val="28"/>
          <w:szCs w:val="28"/>
        </w:rPr>
        <w:t>）</w:t>
      </w:r>
      <w:r>
        <w:rPr>
          <w:rFonts w:ascii="標楷體" w:eastAsia="標楷體" w:hAnsi="標楷體" w:hint="eastAsia"/>
          <w:b/>
          <w:color w:val="000000"/>
          <w:sz w:val="28"/>
          <w:szCs w:val="28"/>
        </w:rPr>
        <w:t>科or</w:t>
      </w:r>
      <w:r w:rsidRPr="00B46AA8">
        <w:rPr>
          <w:rFonts w:ascii="標楷體" w:eastAsia="標楷體" w:hAnsi="標楷體" w:hint="eastAsia"/>
          <w:b/>
          <w:color w:val="000000"/>
          <w:sz w:val="28"/>
          <w:szCs w:val="28"/>
        </w:rPr>
        <w:t>（</w:t>
      </w:r>
      <w:r>
        <w:rPr>
          <w:rFonts w:ascii="標楷體" w:eastAsia="標楷體" w:hAnsi="標楷體" w:hint="eastAsia"/>
          <w:b/>
          <w:color w:val="000000"/>
          <w:sz w:val="28"/>
          <w:szCs w:val="28"/>
        </w:rPr>
        <w:t xml:space="preserve">    </w:t>
      </w:r>
      <w:r>
        <w:rPr>
          <w:rFonts w:ascii="標楷體" w:eastAsia="標楷體" w:hAnsi="標楷體"/>
          <w:b/>
          <w:color w:val="000000"/>
          <w:sz w:val="28"/>
          <w:szCs w:val="28"/>
        </w:rPr>
        <w:t xml:space="preserve"> </w:t>
      </w:r>
      <w:r>
        <w:rPr>
          <w:rFonts w:ascii="標楷體" w:eastAsia="標楷體" w:hAnsi="標楷體" w:hint="eastAsia"/>
          <w:b/>
          <w:color w:val="000000"/>
          <w:sz w:val="28"/>
          <w:szCs w:val="28"/>
        </w:rPr>
        <w:t xml:space="preserve">     </w:t>
      </w:r>
      <w:r w:rsidRPr="00B46AA8">
        <w:rPr>
          <w:rFonts w:ascii="標楷體" w:eastAsia="標楷體" w:hAnsi="標楷體" w:hint="eastAsia"/>
          <w:b/>
          <w:color w:val="000000"/>
          <w:sz w:val="28"/>
          <w:szCs w:val="28"/>
        </w:rPr>
        <w:t>）</w:t>
      </w:r>
      <w:r>
        <w:rPr>
          <w:rFonts w:ascii="標楷體" w:eastAsia="標楷體" w:hAnsi="標楷體" w:hint="eastAsia"/>
          <w:b/>
          <w:color w:val="000000"/>
          <w:sz w:val="28"/>
          <w:szCs w:val="28"/>
        </w:rPr>
        <w:t xml:space="preserve">科or </w:t>
      </w:r>
      <w:r w:rsidRPr="00B46AA8">
        <w:rPr>
          <w:rFonts w:ascii="標楷體" w:eastAsia="標楷體" w:hAnsi="標楷體" w:hint="eastAsia"/>
          <w:b/>
          <w:color w:val="000000"/>
          <w:sz w:val="28"/>
          <w:szCs w:val="28"/>
        </w:rPr>
        <w:t>（</w:t>
      </w:r>
      <w:r>
        <w:rPr>
          <w:rFonts w:ascii="標楷體" w:eastAsia="標楷體" w:hAnsi="標楷體" w:hint="eastAsia"/>
          <w:b/>
          <w:color w:val="000000"/>
          <w:sz w:val="28"/>
          <w:szCs w:val="28"/>
        </w:rPr>
        <w:t xml:space="preserve">          </w:t>
      </w:r>
      <w:r w:rsidRPr="00B46AA8">
        <w:rPr>
          <w:rFonts w:ascii="標楷體" w:eastAsia="標楷體" w:hAnsi="標楷體" w:hint="eastAsia"/>
          <w:b/>
          <w:color w:val="000000"/>
          <w:sz w:val="28"/>
          <w:szCs w:val="28"/>
        </w:rPr>
        <w:t>）</w:t>
      </w:r>
      <w:r>
        <w:rPr>
          <w:rFonts w:ascii="標楷體" w:eastAsia="標楷體" w:hAnsi="標楷體" w:hint="eastAsia"/>
          <w:b/>
          <w:color w:val="000000"/>
          <w:sz w:val="28"/>
          <w:szCs w:val="28"/>
        </w:rPr>
        <w:t>科</w:t>
      </w:r>
    </w:p>
    <w:p w:rsidR="00C870D9" w:rsidRDefault="00C870D9" w:rsidP="00C870D9">
      <w:pPr>
        <w:spacing w:line="360" w:lineRule="auto"/>
        <w:ind w:leftChars="200" w:left="480" w:firstLineChars="100" w:firstLine="240"/>
        <w:rPr>
          <w:rFonts w:ascii="標楷體" w:eastAsia="標楷體" w:hAnsi="標楷體"/>
          <w:color w:val="000000"/>
        </w:rPr>
      </w:pPr>
      <w:r>
        <w:rPr>
          <w:rFonts w:ascii="標楷體" w:eastAsia="標楷體" w:hAnsi="標楷體" w:hint="eastAsia"/>
          <w:color w:val="000000"/>
        </w:rPr>
        <w:t xml:space="preserve"> </w:t>
      </w:r>
    </w:p>
    <w:p w:rsidR="00C870D9" w:rsidRPr="00B954ED" w:rsidRDefault="00C870D9" w:rsidP="00C870D9">
      <w:pPr>
        <w:spacing w:line="360" w:lineRule="auto"/>
        <w:rPr>
          <w:rFonts w:ascii="標楷體" w:eastAsia="標楷體" w:hAnsi="標楷體"/>
          <w:color w:val="000000"/>
        </w:rPr>
      </w:pPr>
    </w:p>
    <w:p w:rsidR="00C870D9" w:rsidRPr="00B954ED" w:rsidRDefault="00C870D9" w:rsidP="00C870D9">
      <w:pPr>
        <w:spacing w:line="360" w:lineRule="auto"/>
        <w:ind w:firstLineChars="300" w:firstLine="721"/>
        <w:rPr>
          <w:rFonts w:ascii="標楷體" w:eastAsia="標楷體" w:hAnsi="標楷體" w:cs="Arial Unicode MS"/>
          <w:b/>
          <w:color w:val="000000"/>
        </w:rPr>
      </w:pPr>
      <w:r w:rsidRPr="00B954ED">
        <w:rPr>
          <w:rFonts w:ascii="標楷體" w:eastAsia="標楷體" w:hAnsi="標楷體" w:hint="eastAsia"/>
          <w:b/>
          <w:color w:val="000000"/>
        </w:rPr>
        <w:t xml:space="preserve">                            </w:t>
      </w:r>
      <w:r>
        <w:rPr>
          <w:rFonts w:ascii="標楷體" w:eastAsia="標楷體" w:hAnsi="標楷體" w:hint="eastAsia"/>
          <w:b/>
          <w:color w:val="000000"/>
        </w:rPr>
        <w:t>教師</w:t>
      </w:r>
      <w:r w:rsidRPr="00B954ED">
        <w:rPr>
          <w:rFonts w:ascii="標楷體" w:eastAsia="標楷體" w:hAnsi="標楷體" w:hint="eastAsia"/>
          <w:b/>
          <w:color w:val="000000"/>
        </w:rPr>
        <w:t>姓名：</w:t>
      </w:r>
      <w:r>
        <w:rPr>
          <w:rFonts w:ascii="標楷體" w:eastAsia="標楷體" w:hAnsi="標楷體" w:hint="eastAsia"/>
          <w:b/>
          <w:color w:val="000000"/>
        </w:rPr>
        <w:t xml:space="preserve">                  </w:t>
      </w:r>
      <w:r w:rsidRPr="00B954ED">
        <w:rPr>
          <w:rFonts w:ascii="標楷體" w:eastAsia="標楷體" w:hAnsi="標楷體" w:hint="eastAsia"/>
          <w:b/>
          <w:color w:val="000000"/>
        </w:rPr>
        <w:t xml:space="preserve">             （請簽名）</w:t>
      </w:r>
    </w:p>
    <w:p w:rsidR="00C870D9" w:rsidRPr="00B954ED" w:rsidRDefault="00C870D9" w:rsidP="00C870D9">
      <w:pPr>
        <w:snapToGrid w:val="0"/>
        <w:spacing w:line="360" w:lineRule="auto"/>
        <w:ind w:left="960" w:hangingChars="400" w:hanging="960"/>
        <w:rPr>
          <w:rFonts w:ascii="標楷體" w:eastAsia="標楷體" w:hAnsi="標楷體"/>
          <w:color w:val="000000"/>
        </w:rPr>
      </w:pPr>
    </w:p>
    <w:p w:rsidR="00C870D9" w:rsidRPr="00B954ED" w:rsidRDefault="00C870D9" w:rsidP="00C870D9">
      <w:pPr>
        <w:snapToGrid w:val="0"/>
        <w:spacing w:line="360" w:lineRule="auto"/>
        <w:ind w:left="540" w:hangingChars="225" w:hanging="540"/>
        <w:rPr>
          <w:rFonts w:ascii="標楷體" w:eastAsia="標楷體" w:hAnsi="標楷體" w:cs="Courier New"/>
          <w:color w:val="000000"/>
        </w:rPr>
      </w:pPr>
      <w:r w:rsidRPr="00B954ED">
        <w:rPr>
          <w:rFonts w:ascii="標楷體" w:eastAsia="標楷體" w:hAnsi="標楷體" w:cs="Courier New"/>
          <w:color w:val="000000"/>
        </w:rPr>
        <w:t>PS：</w:t>
      </w:r>
    </w:p>
    <w:p w:rsidR="00C870D9" w:rsidRPr="00B954ED" w:rsidRDefault="00C870D9" w:rsidP="00C870D9">
      <w:pPr>
        <w:numPr>
          <w:ilvl w:val="0"/>
          <w:numId w:val="24"/>
        </w:numPr>
        <w:spacing w:line="360" w:lineRule="auto"/>
        <w:ind w:left="635" w:hanging="357"/>
        <w:rPr>
          <w:rFonts w:ascii="標楷體" w:eastAsia="標楷體" w:hAnsi="標楷體"/>
          <w:color w:val="000000"/>
        </w:rPr>
      </w:pPr>
      <w:r w:rsidRPr="00B954ED">
        <w:rPr>
          <w:rFonts w:ascii="標楷體" w:eastAsia="標楷體" w:hAnsi="標楷體" w:hint="eastAsia"/>
          <w:color w:val="000000"/>
        </w:rPr>
        <w:t>本調查表調查對象為目前擔任(或兼任)</w:t>
      </w:r>
      <w:r>
        <w:rPr>
          <w:rFonts w:ascii="標楷體" w:eastAsia="標楷體" w:hAnsi="標楷體" w:hint="eastAsia"/>
          <w:color w:val="000000"/>
        </w:rPr>
        <w:t>二</w:t>
      </w:r>
      <w:r w:rsidRPr="00B954ED">
        <w:rPr>
          <w:rFonts w:ascii="標楷體" w:eastAsia="標楷體" w:hAnsi="標楷體" w:hint="eastAsia"/>
          <w:color w:val="000000"/>
        </w:rPr>
        <w:t>、</w:t>
      </w:r>
      <w:r>
        <w:rPr>
          <w:rFonts w:ascii="標楷體" w:eastAsia="標楷體" w:hAnsi="標楷體" w:hint="eastAsia"/>
          <w:color w:val="000000"/>
        </w:rPr>
        <w:t>四</w:t>
      </w:r>
      <w:r w:rsidRPr="00B954ED">
        <w:rPr>
          <w:rFonts w:ascii="標楷體" w:eastAsia="標楷體" w:hAnsi="標楷體" w:hint="eastAsia"/>
          <w:color w:val="000000"/>
        </w:rPr>
        <w:t>、</w:t>
      </w:r>
      <w:r>
        <w:rPr>
          <w:rFonts w:ascii="標楷體" w:eastAsia="標楷體" w:hAnsi="標楷體" w:hint="eastAsia"/>
          <w:color w:val="000000"/>
        </w:rPr>
        <w:t>六</w:t>
      </w:r>
      <w:r w:rsidRPr="00B954ED">
        <w:rPr>
          <w:rFonts w:ascii="標楷體" w:eastAsia="標楷體" w:hAnsi="標楷體" w:hint="eastAsia"/>
          <w:color w:val="000000"/>
        </w:rPr>
        <w:t>年級級任工作之正式教師，兼任行政工作之教師若已確認要卸下行政職務</w:t>
      </w:r>
      <w:r>
        <w:rPr>
          <w:rFonts w:ascii="標楷體" w:eastAsia="標楷體" w:hAnsi="標楷體" w:hint="eastAsia"/>
          <w:color w:val="000000"/>
        </w:rPr>
        <w:t>者</w:t>
      </w:r>
      <w:r w:rsidRPr="00B954ED">
        <w:rPr>
          <w:rFonts w:ascii="標楷體" w:eastAsia="標楷體" w:hAnsi="標楷體" w:hint="eastAsia"/>
          <w:color w:val="000000"/>
        </w:rPr>
        <w:t>。</w:t>
      </w:r>
    </w:p>
    <w:p w:rsidR="00C870D9" w:rsidRPr="00B954ED" w:rsidRDefault="00C870D9" w:rsidP="00C870D9">
      <w:pPr>
        <w:numPr>
          <w:ilvl w:val="0"/>
          <w:numId w:val="24"/>
        </w:numPr>
        <w:spacing w:line="360" w:lineRule="auto"/>
        <w:ind w:left="635" w:hanging="357"/>
        <w:rPr>
          <w:rFonts w:ascii="標楷體" w:eastAsia="標楷體" w:hAnsi="標楷體"/>
          <w:color w:val="000000"/>
        </w:rPr>
      </w:pPr>
      <w:r w:rsidRPr="00B954ED">
        <w:rPr>
          <w:rFonts w:ascii="標楷體" w:eastAsia="標楷體" w:hAnsi="標楷體" w:hint="eastAsia"/>
          <w:color w:val="000000"/>
        </w:rPr>
        <w:t>原科任組長兼級任導師，依辦法</w:t>
      </w:r>
      <w:r>
        <w:rPr>
          <w:rFonts w:ascii="標楷體" w:eastAsia="標楷體" w:hAnsi="標楷體" w:hint="eastAsia"/>
          <w:color w:val="000000"/>
        </w:rPr>
        <w:t>二</w:t>
      </w:r>
      <w:r w:rsidRPr="00B954ED">
        <w:rPr>
          <w:rFonts w:ascii="標楷體" w:eastAsia="標楷體" w:hAnsi="標楷體" w:hint="eastAsia"/>
          <w:color w:val="000000"/>
        </w:rPr>
        <w:t>由相關處室主任協調後安排。</w:t>
      </w:r>
    </w:p>
    <w:p w:rsidR="00C870D9" w:rsidRDefault="00C870D9" w:rsidP="00C870D9">
      <w:pPr>
        <w:numPr>
          <w:ilvl w:val="0"/>
          <w:numId w:val="24"/>
        </w:numPr>
        <w:spacing w:line="360" w:lineRule="auto"/>
        <w:ind w:left="635" w:hanging="357"/>
        <w:rPr>
          <w:rFonts w:ascii="標楷體" w:eastAsia="標楷體" w:hAnsi="標楷體"/>
          <w:color w:val="000000"/>
        </w:rPr>
      </w:pPr>
      <w:r w:rsidRPr="00B954ED">
        <w:rPr>
          <w:rFonts w:ascii="標楷體" w:eastAsia="標楷體" w:hAnsi="標楷體" w:hint="eastAsia"/>
          <w:color w:val="000000"/>
        </w:rPr>
        <w:t>任教年級安排依校務計畫所附「安排任教年級實施辦法」辦理。</w:t>
      </w:r>
    </w:p>
    <w:p w:rsidR="00C870D9" w:rsidRPr="00865E38" w:rsidRDefault="00C870D9" w:rsidP="00C870D9">
      <w:pPr>
        <w:numPr>
          <w:ilvl w:val="0"/>
          <w:numId w:val="24"/>
        </w:numPr>
        <w:spacing w:line="360" w:lineRule="auto"/>
        <w:ind w:left="635" w:hanging="357"/>
        <w:rPr>
          <w:rFonts w:ascii="標楷體" w:eastAsia="標楷體" w:hAnsi="標楷體"/>
          <w:b/>
          <w:color w:val="000000"/>
          <w:sz w:val="32"/>
          <w:szCs w:val="32"/>
        </w:rPr>
      </w:pPr>
      <w:r w:rsidRPr="00865E38">
        <w:rPr>
          <w:rFonts w:ascii="標楷體" w:eastAsia="標楷體" w:hAnsi="標楷體" w:hint="eastAsia"/>
          <w:b/>
          <w:color w:val="000000"/>
          <w:sz w:val="32"/>
          <w:szCs w:val="32"/>
        </w:rPr>
        <w:t>請於</w:t>
      </w:r>
      <w:r>
        <w:rPr>
          <w:rFonts w:ascii="標楷體" w:eastAsia="標楷體" w:hAnsi="標楷體" w:hint="eastAsia"/>
          <w:b/>
          <w:color w:val="000000"/>
          <w:sz w:val="32"/>
          <w:szCs w:val="32"/>
        </w:rPr>
        <w:t>5/</w:t>
      </w:r>
      <w:r>
        <w:rPr>
          <w:rFonts w:ascii="標楷體" w:eastAsia="標楷體" w:hAnsi="標楷體"/>
          <w:b/>
          <w:color w:val="000000"/>
          <w:sz w:val="32"/>
          <w:szCs w:val="32"/>
        </w:rPr>
        <w:t>18</w:t>
      </w:r>
      <w:r w:rsidRPr="00865E38">
        <w:rPr>
          <w:rFonts w:ascii="標楷體" w:eastAsia="標楷體" w:hAnsi="標楷體" w:hint="eastAsia"/>
          <w:b/>
          <w:color w:val="000000"/>
          <w:sz w:val="32"/>
          <w:szCs w:val="32"/>
        </w:rPr>
        <w:t>(</w:t>
      </w:r>
      <w:r>
        <w:rPr>
          <w:rFonts w:ascii="標楷體" w:eastAsia="標楷體" w:hAnsi="標楷體" w:hint="eastAsia"/>
          <w:b/>
          <w:color w:val="000000"/>
          <w:sz w:val="32"/>
          <w:szCs w:val="32"/>
        </w:rPr>
        <w:t>四</w:t>
      </w:r>
      <w:r w:rsidRPr="00865E38">
        <w:rPr>
          <w:rFonts w:ascii="標楷體" w:eastAsia="標楷體" w:hAnsi="標楷體" w:hint="eastAsia"/>
          <w:b/>
          <w:color w:val="000000"/>
          <w:sz w:val="32"/>
          <w:szCs w:val="32"/>
        </w:rPr>
        <w:t>)前交回教務處</w:t>
      </w:r>
    </w:p>
    <w:p w:rsidR="00B101AC" w:rsidRDefault="00B101AC" w:rsidP="00B101AC">
      <w:pPr>
        <w:spacing w:line="360" w:lineRule="auto"/>
        <w:ind w:left="635"/>
        <w:rPr>
          <w:rFonts w:ascii="標楷體" w:eastAsia="標楷體" w:hAnsi="標楷體"/>
          <w:color w:val="000000"/>
        </w:rPr>
      </w:pPr>
    </w:p>
    <w:p w:rsidR="00B101AC" w:rsidRDefault="00B101AC" w:rsidP="00B101AC">
      <w:pPr>
        <w:spacing w:line="360" w:lineRule="auto"/>
        <w:ind w:left="635"/>
        <w:rPr>
          <w:rFonts w:ascii="標楷體" w:eastAsia="標楷體" w:hAnsi="標楷體"/>
          <w:color w:val="000000"/>
        </w:rPr>
      </w:pPr>
    </w:p>
    <w:p w:rsidR="007F6FEA" w:rsidRDefault="007F6FEA" w:rsidP="008328ED">
      <w:pPr>
        <w:snapToGrid w:val="0"/>
        <w:spacing w:line="0" w:lineRule="atLeast"/>
        <w:ind w:left="640" w:hangingChars="400" w:hanging="640"/>
        <w:rPr>
          <w:rFonts w:ascii="Calibri" w:hAnsi="Calibri"/>
          <w:sz w:val="16"/>
          <w:szCs w:val="16"/>
        </w:rPr>
      </w:pPr>
    </w:p>
    <w:p w:rsidR="008328ED" w:rsidRDefault="00DF4063" w:rsidP="008328ED">
      <w:pPr>
        <w:snapToGrid w:val="0"/>
        <w:spacing w:line="0" w:lineRule="atLeast"/>
        <w:ind w:left="960" w:hangingChars="400" w:hanging="960"/>
        <w:rPr>
          <w:rFonts w:ascii="Calibri" w:hAnsi="Calibri"/>
          <w:sz w:val="16"/>
          <w:szCs w:val="16"/>
        </w:rPr>
      </w:pPr>
      <w:r>
        <w:rPr>
          <w:noProof/>
        </w:rPr>
        <w:lastRenderedPageBreak/>
        <mc:AlternateContent>
          <mc:Choice Requires="wps">
            <w:drawing>
              <wp:anchor distT="0" distB="0" distL="114300" distR="114300" simplePos="0" relativeHeight="251530752" behindDoc="0" locked="0" layoutInCell="1" allowOverlap="1">
                <wp:simplePos x="0" y="0"/>
                <wp:positionH relativeFrom="column">
                  <wp:posOffset>-3810</wp:posOffset>
                </wp:positionH>
                <wp:positionV relativeFrom="paragraph">
                  <wp:posOffset>85725</wp:posOffset>
                </wp:positionV>
                <wp:extent cx="680085" cy="276225"/>
                <wp:effectExtent l="0" t="0" r="24765" b="28575"/>
                <wp:wrapNone/>
                <wp:docPr id="2728" name="文字方塊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85" cy="276225"/>
                        </a:xfrm>
                        <a:prstGeom prst="rect">
                          <a:avLst/>
                        </a:prstGeom>
                        <a:solidFill>
                          <a:srgbClr val="FFFFFF"/>
                        </a:solidFill>
                        <a:ln w="9525">
                          <a:solidFill>
                            <a:srgbClr val="000000"/>
                          </a:solidFill>
                          <a:miter lim="800000"/>
                          <a:headEnd/>
                          <a:tailEnd/>
                        </a:ln>
                      </wps:spPr>
                      <wps:txbx>
                        <w:txbxContent>
                          <w:p w:rsidR="00595AD1" w:rsidRPr="003867AD" w:rsidRDefault="00595AD1" w:rsidP="008328ED">
                            <w:pPr>
                              <w:snapToGrid w:val="0"/>
                              <w:spacing w:line="240" w:lineRule="atLeast"/>
                              <w:jc w:val="center"/>
                              <w:rPr>
                                <w:rFonts w:ascii="標楷體" w:eastAsia="標楷體" w:hAnsi="標楷體"/>
                              </w:rPr>
                            </w:pPr>
                            <w:r w:rsidRPr="003867AD">
                              <w:rPr>
                                <w:rFonts w:ascii="標楷體" w:eastAsia="標楷體" w:hAnsi="標楷體" w:hint="eastAsia"/>
                              </w:rPr>
                              <w:t>附件</w:t>
                            </w:r>
                            <w:r>
                              <w:rPr>
                                <w:rFonts w:ascii="標楷體" w:eastAsia="標楷體" w:hAnsi="標楷體"/>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1" o:spid="_x0000_s1033" type="#_x0000_t202" style="position:absolute;left:0;text-align:left;margin-left:-.3pt;margin-top:6.75pt;width:53.55pt;height:21.7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">
                <v:textbox>
                  <w:txbxContent>
                    <w:p w:rsidR="00595AD1" w:rsidRPr="003867AD" w:rsidRDefault="00595AD1" w:rsidP="008328ED">
                      <w:pPr>
                        <w:snapToGrid w:val="0"/>
                        <w:spacing w:line="240" w:lineRule="atLeast"/>
                        <w:jc w:val="center"/>
                        <w:rPr>
                          <w:rFonts w:ascii="標楷體" w:eastAsia="標楷體" w:hAnsi="標楷體"/>
                        </w:rPr>
                      </w:pPr>
                      <w:r w:rsidRPr="003867AD">
                        <w:rPr>
                          <w:rFonts w:ascii="標楷體" w:eastAsia="標楷體" w:hAnsi="標楷體" w:hint="eastAsia"/>
                        </w:rPr>
                        <w:t>附件</w:t>
                      </w:r>
                      <w:r>
                        <w:rPr>
                          <w:rFonts w:ascii="標楷體" w:eastAsia="標楷體" w:hAnsi="標楷體"/>
                        </w:rPr>
                        <w:t>B</w:t>
                      </w:r>
                    </w:p>
                  </w:txbxContent>
                </v:textbox>
              </v:shape>
            </w:pict>
          </mc:Fallback>
        </mc:AlternateContent>
      </w:r>
    </w:p>
    <w:p w:rsidR="007F6FEA" w:rsidRDefault="007F6FEA" w:rsidP="008328ED">
      <w:pPr>
        <w:snapToGrid w:val="0"/>
        <w:spacing w:line="0" w:lineRule="atLeast"/>
        <w:ind w:left="640" w:hangingChars="400" w:hanging="640"/>
        <w:rPr>
          <w:rFonts w:ascii="Calibri" w:hAnsi="Calibri"/>
          <w:sz w:val="16"/>
          <w:szCs w:val="16"/>
        </w:rPr>
      </w:pPr>
    </w:p>
    <w:p w:rsidR="007F6FEA" w:rsidRDefault="007F6FEA" w:rsidP="008328ED">
      <w:pPr>
        <w:snapToGrid w:val="0"/>
        <w:spacing w:line="0" w:lineRule="atLeast"/>
        <w:ind w:left="640" w:hangingChars="400" w:hanging="640"/>
        <w:rPr>
          <w:rFonts w:ascii="Calibri" w:hAnsi="Calibri"/>
          <w:sz w:val="16"/>
          <w:szCs w:val="16"/>
        </w:rPr>
      </w:pPr>
    </w:p>
    <w:p w:rsidR="008328ED" w:rsidRDefault="008328ED" w:rsidP="008328ED">
      <w:pPr>
        <w:snapToGrid w:val="0"/>
        <w:spacing w:line="0" w:lineRule="atLeast"/>
        <w:ind w:left="640" w:hangingChars="400" w:hanging="640"/>
        <w:rPr>
          <w:rFonts w:ascii="Calibri" w:hAnsi="Calibri"/>
          <w:sz w:val="16"/>
          <w:szCs w:val="16"/>
        </w:rPr>
      </w:pPr>
    </w:p>
    <w:p w:rsidR="008328ED" w:rsidRDefault="008328ED" w:rsidP="008328ED">
      <w:pPr>
        <w:snapToGrid w:val="0"/>
        <w:spacing w:line="0" w:lineRule="atLeast"/>
        <w:ind w:left="640" w:hangingChars="400" w:hanging="640"/>
        <w:rPr>
          <w:rFonts w:ascii="Calibri" w:hAnsi="Calibri"/>
          <w:sz w:val="16"/>
          <w:szCs w:val="16"/>
        </w:rPr>
      </w:pPr>
    </w:p>
    <w:tbl>
      <w:tblPr>
        <w:tblW w:w="9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2"/>
        <w:gridCol w:w="4776"/>
        <w:gridCol w:w="721"/>
        <w:gridCol w:w="722"/>
        <w:gridCol w:w="2268"/>
      </w:tblGrid>
      <w:tr w:rsidR="00B523ED" w:rsidRPr="00FE09D4" w:rsidTr="00ED16B7">
        <w:trPr>
          <w:trHeight w:val="790"/>
          <w:jc w:val="center"/>
        </w:trPr>
        <w:tc>
          <w:tcPr>
            <w:tcW w:w="9039" w:type="dxa"/>
            <w:gridSpan w:val="5"/>
            <w:vAlign w:val="center"/>
          </w:tcPr>
          <w:p w:rsidR="00B523ED" w:rsidRPr="00FE09D4" w:rsidRDefault="00B523ED" w:rsidP="00ED16B7">
            <w:pPr>
              <w:snapToGrid w:val="0"/>
              <w:spacing w:line="440" w:lineRule="atLeast"/>
              <w:jc w:val="center"/>
              <w:rPr>
                <w:rFonts w:ascii="標楷體" w:eastAsia="標楷體" w:hAnsi="標楷體"/>
                <w:b/>
                <w:color w:val="000000"/>
                <w:szCs w:val="22"/>
              </w:rPr>
            </w:pPr>
            <w:r w:rsidRPr="00FE09D4">
              <w:rPr>
                <w:rFonts w:ascii="標楷體" w:eastAsia="標楷體" w:hAnsi="標楷體" w:hint="eastAsia"/>
                <w:b/>
                <w:color w:val="000000"/>
                <w:szCs w:val="22"/>
              </w:rPr>
              <w:t>安排擔任年級級任導師積分表</w:t>
            </w:r>
          </w:p>
          <w:p w:rsidR="00B523ED" w:rsidRPr="00FE09D4" w:rsidRDefault="00B523ED" w:rsidP="00D81126">
            <w:pPr>
              <w:snapToGrid w:val="0"/>
              <w:spacing w:line="240" w:lineRule="atLeast"/>
              <w:jc w:val="center"/>
              <w:rPr>
                <w:rFonts w:ascii="標楷體" w:eastAsia="標楷體" w:hAnsi="標楷體"/>
                <w:color w:val="000000"/>
                <w:sz w:val="20"/>
                <w:szCs w:val="20"/>
              </w:rPr>
            </w:pPr>
            <w:r>
              <w:rPr>
                <w:rFonts w:ascii="標楷體" w:eastAsia="標楷體" w:hAnsi="標楷體" w:hint="eastAsia"/>
                <w:color w:val="000000"/>
                <w:sz w:val="20"/>
                <w:szCs w:val="20"/>
              </w:rPr>
              <w:t>（</w:t>
            </w:r>
            <w:r w:rsidR="00D81126" w:rsidRPr="00FE09D4">
              <w:rPr>
                <w:rFonts w:ascii="標楷體" w:eastAsia="標楷體" w:hAnsi="標楷體" w:hint="eastAsia"/>
                <w:color w:val="000000"/>
                <w:sz w:val="20"/>
                <w:szCs w:val="20"/>
              </w:rPr>
              <w:t>採計本學年及上學年二個學年度</w:t>
            </w:r>
            <w:r w:rsidRPr="00FE09D4">
              <w:rPr>
                <w:rFonts w:ascii="標楷體" w:eastAsia="標楷體" w:hAnsi="標楷體" w:hint="eastAsia"/>
                <w:color w:val="000000"/>
                <w:sz w:val="20"/>
                <w:szCs w:val="20"/>
              </w:rPr>
              <w:t>）</w:t>
            </w:r>
          </w:p>
        </w:tc>
      </w:tr>
      <w:tr w:rsidR="00B523ED" w:rsidRPr="00FE09D4" w:rsidTr="00ED16B7">
        <w:trPr>
          <w:trHeight w:val="533"/>
          <w:jc w:val="center"/>
        </w:trPr>
        <w:tc>
          <w:tcPr>
            <w:tcW w:w="552" w:type="dxa"/>
            <w:vAlign w:val="center"/>
          </w:tcPr>
          <w:p w:rsidR="00B523ED" w:rsidRPr="00FE09D4" w:rsidRDefault="00B523ED" w:rsidP="00ED16B7">
            <w:pPr>
              <w:snapToGrid w:val="0"/>
              <w:spacing w:line="240" w:lineRule="atLeast"/>
              <w:ind w:leftChars="-75" w:left="-180" w:rightChars="-45" w:right="-108"/>
              <w:jc w:val="center"/>
              <w:rPr>
                <w:rFonts w:ascii="標楷體" w:eastAsia="標楷體" w:hAnsi="標楷體"/>
                <w:color w:val="000000"/>
                <w:spacing w:val="-20"/>
                <w:sz w:val="18"/>
                <w:szCs w:val="18"/>
              </w:rPr>
            </w:pPr>
            <w:r w:rsidRPr="00FE09D4">
              <w:rPr>
                <w:rFonts w:ascii="標楷體" w:eastAsia="標楷體" w:hAnsi="標楷體" w:hint="eastAsia"/>
                <w:color w:val="000000"/>
                <w:spacing w:val="-20"/>
                <w:sz w:val="18"/>
                <w:szCs w:val="18"/>
              </w:rPr>
              <w:t>編號</w:t>
            </w:r>
          </w:p>
        </w:tc>
        <w:tc>
          <w:tcPr>
            <w:tcW w:w="4776" w:type="dxa"/>
            <w:vAlign w:val="center"/>
          </w:tcPr>
          <w:p w:rsidR="00B523ED" w:rsidRPr="00FE09D4" w:rsidRDefault="00B523ED" w:rsidP="00ED16B7">
            <w:pPr>
              <w:snapToGrid w:val="0"/>
              <w:spacing w:line="240" w:lineRule="atLeast"/>
              <w:jc w:val="distribute"/>
              <w:rPr>
                <w:rFonts w:ascii="標楷體" w:eastAsia="標楷體" w:hAnsi="標楷體"/>
                <w:color w:val="000000"/>
                <w:szCs w:val="22"/>
              </w:rPr>
            </w:pPr>
            <w:r w:rsidRPr="00FE09D4">
              <w:rPr>
                <w:rFonts w:ascii="標楷體" w:eastAsia="標楷體" w:hAnsi="標楷體" w:hint="eastAsia"/>
                <w:color w:val="000000"/>
                <w:szCs w:val="22"/>
              </w:rPr>
              <w:t>計分項目及標準</w:t>
            </w:r>
          </w:p>
        </w:tc>
        <w:tc>
          <w:tcPr>
            <w:tcW w:w="721" w:type="dxa"/>
            <w:vAlign w:val="center"/>
          </w:tcPr>
          <w:p w:rsidR="00B523ED" w:rsidRPr="00FE09D4" w:rsidRDefault="00B523ED" w:rsidP="00ED16B7">
            <w:pPr>
              <w:spacing w:line="280" w:lineRule="exact"/>
              <w:jc w:val="distribute"/>
              <w:rPr>
                <w:rFonts w:ascii="標楷體" w:eastAsia="標楷體" w:hAnsi="標楷體"/>
                <w:color w:val="000000"/>
                <w:szCs w:val="22"/>
              </w:rPr>
            </w:pPr>
            <w:r w:rsidRPr="00FE09D4">
              <w:rPr>
                <w:rFonts w:ascii="標楷體" w:eastAsia="標楷體" w:hAnsi="標楷體" w:hint="eastAsia"/>
                <w:color w:val="000000"/>
                <w:szCs w:val="22"/>
              </w:rPr>
              <w:t>自填</w:t>
            </w:r>
          </w:p>
          <w:p w:rsidR="00B523ED" w:rsidRPr="00FE09D4" w:rsidRDefault="00B523ED" w:rsidP="00ED16B7">
            <w:pPr>
              <w:spacing w:line="280" w:lineRule="exact"/>
              <w:jc w:val="distribute"/>
              <w:rPr>
                <w:rFonts w:ascii="標楷體" w:eastAsia="標楷體" w:hAnsi="標楷體"/>
                <w:color w:val="000000"/>
                <w:szCs w:val="22"/>
              </w:rPr>
            </w:pPr>
            <w:r w:rsidRPr="00FE09D4">
              <w:rPr>
                <w:rFonts w:ascii="標楷體" w:eastAsia="標楷體" w:hAnsi="標楷體" w:hint="eastAsia"/>
                <w:color w:val="000000"/>
                <w:szCs w:val="22"/>
              </w:rPr>
              <w:t>分數</w:t>
            </w:r>
          </w:p>
        </w:tc>
        <w:tc>
          <w:tcPr>
            <w:tcW w:w="722" w:type="dxa"/>
            <w:vAlign w:val="center"/>
          </w:tcPr>
          <w:p w:rsidR="00B523ED" w:rsidRPr="00FE09D4" w:rsidRDefault="00B523ED" w:rsidP="00ED16B7">
            <w:pPr>
              <w:spacing w:line="280" w:lineRule="exact"/>
              <w:jc w:val="distribute"/>
              <w:rPr>
                <w:rFonts w:ascii="標楷體" w:eastAsia="標楷體" w:hAnsi="標楷體"/>
                <w:color w:val="000000"/>
                <w:szCs w:val="22"/>
              </w:rPr>
            </w:pPr>
            <w:r w:rsidRPr="00FE09D4">
              <w:rPr>
                <w:rFonts w:ascii="標楷體" w:eastAsia="標楷體" w:hAnsi="標楷體" w:hint="eastAsia"/>
                <w:color w:val="000000"/>
                <w:szCs w:val="22"/>
              </w:rPr>
              <w:t>核給</w:t>
            </w:r>
          </w:p>
          <w:p w:rsidR="00B523ED" w:rsidRPr="00FE09D4" w:rsidRDefault="00B523ED" w:rsidP="00ED16B7">
            <w:pPr>
              <w:spacing w:line="280" w:lineRule="exact"/>
              <w:jc w:val="distribute"/>
              <w:rPr>
                <w:rFonts w:ascii="標楷體" w:eastAsia="標楷體" w:hAnsi="標楷體"/>
                <w:color w:val="000000"/>
                <w:szCs w:val="22"/>
              </w:rPr>
            </w:pPr>
            <w:r w:rsidRPr="00FE09D4">
              <w:rPr>
                <w:rFonts w:ascii="標楷體" w:eastAsia="標楷體" w:hAnsi="標楷體" w:hint="eastAsia"/>
                <w:color w:val="000000"/>
                <w:szCs w:val="22"/>
              </w:rPr>
              <w:t>分數</w:t>
            </w:r>
          </w:p>
        </w:tc>
        <w:tc>
          <w:tcPr>
            <w:tcW w:w="2268" w:type="dxa"/>
            <w:vAlign w:val="center"/>
          </w:tcPr>
          <w:p w:rsidR="00B523ED" w:rsidRPr="00FE09D4" w:rsidRDefault="00B523ED" w:rsidP="00ED16B7">
            <w:pPr>
              <w:snapToGrid w:val="0"/>
              <w:spacing w:line="240" w:lineRule="atLeast"/>
              <w:jc w:val="distribute"/>
              <w:rPr>
                <w:rFonts w:ascii="標楷體" w:eastAsia="標楷體" w:hAnsi="標楷體"/>
                <w:color w:val="000000"/>
                <w:szCs w:val="22"/>
              </w:rPr>
            </w:pPr>
            <w:r w:rsidRPr="00FE09D4">
              <w:rPr>
                <w:rFonts w:ascii="標楷體" w:eastAsia="標楷體" w:hAnsi="標楷體" w:hint="eastAsia"/>
                <w:color w:val="000000"/>
                <w:szCs w:val="22"/>
              </w:rPr>
              <w:t>備註</w:t>
            </w:r>
          </w:p>
        </w:tc>
      </w:tr>
      <w:tr w:rsidR="00B523ED" w:rsidRPr="00FE09D4" w:rsidTr="00ED16B7">
        <w:trPr>
          <w:trHeight w:val="630"/>
          <w:jc w:val="center"/>
        </w:trPr>
        <w:tc>
          <w:tcPr>
            <w:tcW w:w="552" w:type="dxa"/>
            <w:vAlign w:val="center"/>
          </w:tcPr>
          <w:p w:rsidR="00B523ED" w:rsidRPr="00FE09D4" w:rsidRDefault="00B523ED" w:rsidP="00ED16B7">
            <w:pPr>
              <w:snapToGrid w:val="0"/>
              <w:spacing w:line="240" w:lineRule="atLeast"/>
              <w:jc w:val="center"/>
              <w:rPr>
                <w:rFonts w:ascii="標楷體" w:eastAsia="標楷體" w:hAnsi="標楷體"/>
                <w:color w:val="000000"/>
                <w:szCs w:val="22"/>
              </w:rPr>
            </w:pPr>
            <w:r w:rsidRPr="00FE09D4">
              <w:rPr>
                <w:rFonts w:ascii="標楷體" w:eastAsia="標楷體" w:hAnsi="標楷體"/>
                <w:color w:val="000000"/>
                <w:szCs w:val="22"/>
              </w:rPr>
              <w:t>1</w:t>
            </w:r>
          </w:p>
        </w:tc>
        <w:tc>
          <w:tcPr>
            <w:tcW w:w="4776" w:type="dxa"/>
            <w:vAlign w:val="center"/>
          </w:tcPr>
          <w:p w:rsidR="00B523ED" w:rsidRPr="00FE09D4" w:rsidRDefault="00B523ED" w:rsidP="00ED16B7">
            <w:pPr>
              <w:snapToGrid w:val="0"/>
              <w:spacing w:line="240" w:lineRule="atLeast"/>
              <w:jc w:val="both"/>
              <w:rPr>
                <w:rFonts w:ascii="標楷體" w:eastAsia="標楷體" w:hAnsi="標楷體"/>
                <w:color w:val="000000"/>
                <w:szCs w:val="22"/>
              </w:rPr>
            </w:pPr>
            <w:r w:rsidRPr="00FE09D4">
              <w:rPr>
                <w:rFonts w:ascii="標楷體" w:eastAsia="標楷體" w:hAnsi="標楷體" w:hint="eastAsia"/>
                <w:color w:val="000000"/>
                <w:szCs w:val="22"/>
              </w:rPr>
              <w:t>兼任組長、主任，一年給</w:t>
            </w:r>
            <w:r w:rsidRPr="00FE09D4">
              <w:rPr>
                <w:rFonts w:ascii="標楷體" w:eastAsia="標楷體" w:hAnsi="標楷體"/>
                <w:color w:val="000000"/>
                <w:szCs w:val="22"/>
              </w:rPr>
              <w:t>2</w:t>
            </w:r>
            <w:r w:rsidRPr="00FE09D4">
              <w:rPr>
                <w:rFonts w:ascii="標楷體" w:eastAsia="標楷體" w:hAnsi="標楷體" w:hint="eastAsia"/>
                <w:color w:val="000000"/>
                <w:szCs w:val="22"/>
              </w:rPr>
              <w:t>分。</w:t>
            </w:r>
          </w:p>
        </w:tc>
        <w:tc>
          <w:tcPr>
            <w:tcW w:w="721" w:type="dxa"/>
          </w:tcPr>
          <w:p w:rsidR="00B523ED" w:rsidRPr="00FE09D4" w:rsidRDefault="00B523ED" w:rsidP="00ED16B7">
            <w:pPr>
              <w:snapToGrid w:val="0"/>
              <w:spacing w:line="240" w:lineRule="atLeast"/>
              <w:rPr>
                <w:rFonts w:ascii="標楷體" w:eastAsia="標楷體" w:hAnsi="標楷體"/>
                <w:color w:val="000000"/>
                <w:szCs w:val="22"/>
              </w:rPr>
            </w:pPr>
          </w:p>
        </w:tc>
        <w:tc>
          <w:tcPr>
            <w:tcW w:w="722" w:type="dxa"/>
          </w:tcPr>
          <w:p w:rsidR="00B523ED" w:rsidRPr="00FE09D4" w:rsidRDefault="00B523ED" w:rsidP="00ED16B7">
            <w:pPr>
              <w:snapToGrid w:val="0"/>
              <w:spacing w:line="240" w:lineRule="atLeast"/>
              <w:rPr>
                <w:rFonts w:ascii="標楷體" w:eastAsia="標楷體" w:hAnsi="標楷體"/>
                <w:color w:val="000000"/>
                <w:szCs w:val="22"/>
              </w:rPr>
            </w:pPr>
          </w:p>
        </w:tc>
        <w:tc>
          <w:tcPr>
            <w:tcW w:w="2268" w:type="dxa"/>
          </w:tcPr>
          <w:p w:rsidR="00B523ED" w:rsidRPr="00FE09D4" w:rsidRDefault="00B523ED" w:rsidP="00ED16B7">
            <w:pPr>
              <w:snapToGrid w:val="0"/>
              <w:spacing w:line="240" w:lineRule="atLeast"/>
              <w:rPr>
                <w:rFonts w:ascii="標楷體" w:eastAsia="標楷體" w:hAnsi="標楷體"/>
                <w:color w:val="000000"/>
                <w:szCs w:val="22"/>
              </w:rPr>
            </w:pPr>
            <w:r w:rsidRPr="00FE09D4">
              <w:rPr>
                <w:rFonts w:ascii="標楷體" w:eastAsia="標楷體" w:hAnsi="標楷體" w:hint="eastAsia"/>
                <w:color w:val="000000"/>
                <w:szCs w:val="22"/>
              </w:rPr>
              <w:t>提供聘書影本</w:t>
            </w:r>
          </w:p>
        </w:tc>
      </w:tr>
      <w:tr w:rsidR="00B523ED" w:rsidRPr="00FE09D4" w:rsidTr="00ED16B7">
        <w:trPr>
          <w:trHeight w:val="630"/>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sidRPr="00B954ED">
              <w:rPr>
                <w:rFonts w:ascii="標楷體" w:eastAsia="標楷體" w:hAnsi="標楷體"/>
                <w:color w:val="000000"/>
                <w:szCs w:val="22"/>
              </w:rPr>
              <w:t>2</w:t>
            </w:r>
          </w:p>
        </w:tc>
        <w:tc>
          <w:tcPr>
            <w:tcW w:w="4776" w:type="dxa"/>
            <w:vAlign w:val="center"/>
          </w:tcPr>
          <w:p w:rsidR="00B523ED" w:rsidRPr="00B954ED" w:rsidRDefault="00B523ED" w:rsidP="00ED16B7">
            <w:pPr>
              <w:snapToGrid w:val="0"/>
              <w:spacing w:line="240" w:lineRule="atLeast"/>
              <w:ind w:rightChars="-45" w:right="-108"/>
              <w:jc w:val="both"/>
              <w:rPr>
                <w:rFonts w:ascii="標楷體" w:eastAsia="標楷體" w:hAnsi="標楷體"/>
                <w:color w:val="000000"/>
                <w:szCs w:val="22"/>
              </w:rPr>
            </w:pPr>
            <w:r w:rsidRPr="00B954ED">
              <w:rPr>
                <w:rFonts w:ascii="標楷體" w:eastAsia="標楷體" w:hAnsi="標楷體" w:hint="eastAsia"/>
                <w:color w:val="000000"/>
                <w:szCs w:val="22"/>
              </w:rPr>
              <w:t>代表學校對外參加比賽者，一次給</w:t>
            </w:r>
            <w:r w:rsidRPr="00B954ED">
              <w:rPr>
                <w:rFonts w:ascii="標楷體" w:eastAsia="標楷體" w:hAnsi="標楷體"/>
                <w:color w:val="000000"/>
                <w:szCs w:val="22"/>
              </w:rPr>
              <w:t>1</w:t>
            </w:r>
            <w:r w:rsidRPr="00B954ED">
              <w:rPr>
                <w:rFonts w:ascii="標楷體" w:eastAsia="標楷體" w:hAnsi="標楷體" w:hint="eastAsia"/>
                <w:color w:val="000000"/>
                <w:szCs w:val="22"/>
              </w:rPr>
              <w:t>分，獲</w:t>
            </w:r>
          </w:p>
          <w:p w:rsidR="00B523ED" w:rsidRPr="00B954ED" w:rsidRDefault="00B523ED" w:rsidP="00ED16B7">
            <w:pPr>
              <w:snapToGrid w:val="0"/>
              <w:spacing w:line="240" w:lineRule="atLeast"/>
              <w:ind w:rightChars="-45" w:right="-108"/>
              <w:jc w:val="both"/>
              <w:rPr>
                <w:rFonts w:ascii="標楷體" w:eastAsia="標楷體" w:hAnsi="標楷體"/>
                <w:color w:val="000000"/>
                <w:szCs w:val="22"/>
              </w:rPr>
            </w:pPr>
            <w:r w:rsidRPr="00B954ED">
              <w:rPr>
                <w:rFonts w:ascii="標楷體" w:eastAsia="標楷體" w:hAnsi="標楷體" w:hint="eastAsia"/>
                <w:color w:val="000000"/>
                <w:szCs w:val="22"/>
              </w:rPr>
              <w:t>頒獎狀以上者再給</w:t>
            </w:r>
            <w:r w:rsidRPr="00B954ED">
              <w:rPr>
                <w:rFonts w:ascii="標楷體" w:eastAsia="標楷體" w:hAnsi="標楷體"/>
                <w:color w:val="000000"/>
                <w:szCs w:val="22"/>
              </w:rPr>
              <w:t>1</w:t>
            </w:r>
            <w:r w:rsidRPr="00B954ED">
              <w:rPr>
                <w:rFonts w:ascii="標楷體" w:eastAsia="標楷體" w:hAnsi="標楷體" w:hint="eastAsia"/>
                <w:color w:val="000000"/>
                <w:szCs w:val="22"/>
              </w:rPr>
              <w:t>分，最高6分。</w:t>
            </w:r>
            <w:r w:rsidRPr="00B954ED">
              <w:rPr>
                <w:rFonts w:ascii="標楷體" w:eastAsia="標楷體" w:hAnsi="標楷體"/>
                <w:color w:val="000000"/>
                <w:szCs w:val="22"/>
              </w:rPr>
              <w:t xml:space="preserve"> </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r w:rsidRPr="00B954ED">
              <w:rPr>
                <w:rFonts w:ascii="標楷體" w:eastAsia="標楷體" w:hAnsi="標楷體" w:hint="eastAsia"/>
                <w:color w:val="000000"/>
                <w:szCs w:val="22"/>
              </w:rPr>
              <w:t>提供參賽報名表、獎狀</w:t>
            </w:r>
          </w:p>
        </w:tc>
      </w:tr>
      <w:tr w:rsidR="00B523ED" w:rsidRPr="00FE09D4" w:rsidTr="00ED16B7">
        <w:trPr>
          <w:trHeight w:val="630"/>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sidRPr="00B954ED">
              <w:rPr>
                <w:rFonts w:ascii="標楷體" w:eastAsia="標楷體" w:hAnsi="標楷體"/>
                <w:color w:val="000000"/>
                <w:szCs w:val="22"/>
              </w:rPr>
              <w:t>3</w:t>
            </w:r>
          </w:p>
        </w:tc>
        <w:tc>
          <w:tcPr>
            <w:tcW w:w="4776" w:type="dxa"/>
            <w:vAlign w:val="center"/>
          </w:tcPr>
          <w:p w:rsidR="00B523ED" w:rsidRPr="00B954ED" w:rsidRDefault="00B523ED" w:rsidP="00ED16B7">
            <w:pPr>
              <w:snapToGrid w:val="0"/>
              <w:spacing w:line="240" w:lineRule="atLeast"/>
              <w:ind w:rightChars="-45" w:right="-108"/>
              <w:jc w:val="both"/>
              <w:rPr>
                <w:rFonts w:ascii="標楷體" w:eastAsia="標楷體" w:hAnsi="標楷體"/>
                <w:color w:val="000000"/>
                <w:szCs w:val="22"/>
              </w:rPr>
            </w:pPr>
            <w:r w:rsidRPr="00B954ED">
              <w:rPr>
                <w:rFonts w:ascii="標楷體" w:eastAsia="標楷體" w:hAnsi="標楷體" w:hint="eastAsia"/>
                <w:color w:val="000000"/>
                <w:szCs w:val="22"/>
              </w:rPr>
              <w:t>指導學生代表學校對外參加比賽者，一次給</w:t>
            </w:r>
            <w:r w:rsidRPr="00B954ED">
              <w:rPr>
                <w:rFonts w:ascii="標楷體" w:eastAsia="標楷體" w:hAnsi="標楷體"/>
                <w:color w:val="000000"/>
                <w:szCs w:val="22"/>
              </w:rPr>
              <w:t>1</w:t>
            </w:r>
            <w:r w:rsidRPr="00B954ED">
              <w:rPr>
                <w:rFonts w:ascii="標楷體" w:eastAsia="標楷體" w:hAnsi="標楷體" w:hint="eastAsia"/>
                <w:color w:val="000000"/>
                <w:szCs w:val="22"/>
              </w:rPr>
              <w:t>分，獲頒獎狀以上者再給</w:t>
            </w:r>
            <w:r w:rsidRPr="00B954ED">
              <w:rPr>
                <w:rFonts w:ascii="標楷體" w:eastAsia="標楷體" w:hAnsi="標楷體"/>
                <w:color w:val="000000"/>
                <w:szCs w:val="22"/>
              </w:rPr>
              <w:t>1</w:t>
            </w:r>
            <w:r w:rsidRPr="00B954ED">
              <w:rPr>
                <w:rFonts w:ascii="標楷體" w:eastAsia="標楷體" w:hAnsi="標楷體" w:hint="eastAsia"/>
                <w:color w:val="000000"/>
                <w:szCs w:val="22"/>
              </w:rPr>
              <w:t>分</w:t>
            </w:r>
            <w:r w:rsidRPr="00B954ED">
              <w:rPr>
                <w:rFonts w:ascii="標楷體" w:eastAsia="標楷體" w:hAnsi="標楷體" w:hint="eastAsia"/>
                <w:color w:val="000000"/>
              </w:rPr>
              <w:t>，最高</w:t>
            </w:r>
            <w:r>
              <w:rPr>
                <w:rFonts w:ascii="標楷體" w:eastAsia="標楷體" w:hAnsi="標楷體" w:hint="eastAsia"/>
                <w:color w:val="000000"/>
              </w:rPr>
              <w:t>8</w:t>
            </w:r>
            <w:r w:rsidRPr="00B954ED">
              <w:rPr>
                <w:rFonts w:ascii="標楷體" w:eastAsia="標楷體" w:hAnsi="標楷體" w:hint="eastAsia"/>
                <w:color w:val="000000"/>
              </w:rPr>
              <w:t>分</w:t>
            </w:r>
            <w:r w:rsidRPr="00B954ED">
              <w:rPr>
                <w:rFonts w:ascii="標楷體" w:eastAsia="標楷體" w:hAnsi="標楷體" w:hint="eastAsia"/>
                <w:color w:val="000000"/>
                <w:szCs w:val="22"/>
              </w:rPr>
              <w:t>。</w:t>
            </w:r>
          </w:p>
        </w:tc>
        <w:tc>
          <w:tcPr>
            <w:tcW w:w="721" w:type="dxa"/>
          </w:tcPr>
          <w:p w:rsidR="00B523ED" w:rsidRPr="00715954"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r w:rsidRPr="00B954ED">
              <w:rPr>
                <w:rFonts w:ascii="標楷體" w:eastAsia="標楷體" w:hAnsi="標楷體" w:hint="eastAsia"/>
                <w:color w:val="000000"/>
                <w:szCs w:val="22"/>
              </w:rPr>
              <w:t>僅限市府公文規定參賽或事前簽准，由業務單位提供證明。</w:t>
            </w:r>
          </w:p>
        </w:tc>
      </w:tr>
      <w:tr w:rsidR="00B523ED" w:rsidRPr="00FE09D4" w:rsidTr="00ED16B7">
        <w:trPr>
          <w:trHeight w:val="630"/>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sidRPr="00B954ED">
              <w:rPr>
                <w:rFonts w:ascii="標楷體" w:eastAsia="標楷體" w:hAnsi="標楷體"/>
                <w:color w:val="000000"/>
                <w:szCs w:val="22"/>
              </w:rPr>
              <w:t>4</w:t>
            </w:r>
          </w:p>
        </w:tc>
        <w:tc>
          <w:tcPr>
            <w:tcW w:w="4776" w:type="dxa"/>
            <w:vAlign w:val="center"/>
          </w:tcPr>
          <w:p w:rsidR="00B523ED" w:rsidRPr="00B954ED" w:rsidRDefault="00B523ED" w:rsidP="00ED16B7">
            <w:pPr>
              <w:snapToGrid w:val="0"/>
              <w:spacing w:line="240" w:lineRule="atLeast"/>
              <w:jc w:val="both"/>
              <w:rPr>
                <w:rFonts w:ascii="標楷體" w:eastAsia="標楷體" w:hAnsi="標楷體"/>
                <w:color w:val="000000"/>
                <w:szCs w:val="22"/>
              </w:rPr>
            </w:pPr>
            <w:r w:rsidRPr="00B954ED">
              <w:rPr>
                <w:rFonts w:ascii="標楷體" w:eastAsia="標楷體" w:hAnsi="標楷體" w:hint="eastAsia"/>
                <w:color w:val="000000"/>
                <w:szCs w:val="22"/>
              </w:rPr>
              <w:t>擔任認輔教師，一年給</w:t>
            </w:r>
            <w:r w:rsidRPr="00B954ED">
              <w:rPr>
                <w:rFonts w:ascii="標楷體" w:eastAsia="標楷體" w:hAnsi="標楷體"/>
                <w:color w:val="000000"/>
                <w:szCs w:val="22"/>
              </w:rPr>
              <w:t>1.5</w:t>
            </w:r>
            <w:r w:rsidRPr="00B954ED">
              <w:rPr>
                <w:rFonts w:ascii="標楷體" w:eastAsia="標楷體" w:hAnsi="標楷體" w:hint="eastAsia"/>
                <w:color w:val="000000"/>
                <w:szCs w:val="22"/>
              </w:rPr>
              <w:t>分。</w:t>
            </w:r>
          </w:p>
          <w:p w:rsidR="00B523ED" w:rsidRPr="00B954ED" w:rsidRDefault="00B523ED" w:rsidP="00ED16B7">
            <w:pPr>
              <w:snapToGrid w:val="0"/>
              <w:spacing w:line="240" w:lineRule="atLeast"/>
              <w:jc w:val="both"/>
              <w:rPr>
                <w:rFonts w:ascii="標楷體" w:eastAsia="標楷體" w:hAnsi="標楷體"/>
                <w:color w:val="000000"/>
                <w:szCs w:val="22"/>
              </w:rPr>
            </w:pPr>
            <w:r w:rsidRPr="00B954ED">
              <w:rPr>
                <w:rFonts w:ascii="標楷體" w:eastAsia="標楷體" w:hAnsi="標楷體" w:hint="eastAsia"/>
                <w:color w:val="000000"/>
                <w:szCs w:val="22"/>
              </w:rPr>
              <w:t xml:space="preserve"> (擔任認輔老師如獲獎狀，不再重覆給分)</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r w:rsidRPr="00B954ED">
              <w:rPr>
                <w:rFonts w:ascii="標楷體" w:eastAsia="標楷體" w:hAnsi="標楷體" w:hint="eastAsia"/>
                <w:color w:val="000000"/>
                <w:szCs w:val="22"/>
              </w:rPr>
              <w:t>由輔導處提供證明</w:t>
            </w:r>
          </w:p>
        </w:tc>
      </w:tr>
      <w:tr w:rsidR="00B523ED" w:rsidRPr="00FE09D4" w:rsidTr="00ED16B7">
        <w:trPr>
          <w:trHeight w:val="630"/>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sidRPr="00B954ED">
              <w:rPr>
                <w:rFonts w:ascii="標楷體" w:eastAsia="標楷體" w:hAnsi="標楷體"/>
                <w:color w:val="000000"/>
                <w:szCs w:val="22"/>
              </w:rPr>
              <w:t>5</w:t>
            </w:r>
          </w:p>
        </w:tc>
        <w:tc>
          <w:tcPr>
            <w:tcW w:w="4776" w:type="dxa"/>
            <w:vAlign w:val="center"/>
          </w:tcPr>
          <w:p w:rsidR="00B523ED" w:rsidRPr="00B954ED" w:rsidRDefault="00B523ED" w:rsidP="00ED16B7">
            <w:pPr>
              <w:snapToGrid w:val="0"/>
              <w:spacing w:line="240" w:lineRule="atLeast"/>
              <w:jc w:val="both"/>
              <w:rPr>
                <w:rFonts w:ascii="標楷體" w:eastAsia="標楷體" w:hAnsi="標楷體"/>
                <w:color w:val="000000"/>
                <w:szCs w:val="22"/>
              </w:rPr>
            </w:pPr>
            <w:r w:rsidRPr="00B954ED">
              <w:rPr>
                <w:rFonts w:ascii="標楷體" w:eastAsia="標楷體" w:hAnsi="標楷體" w:hint="eastAsia"/>
                <w:color w:val="000000"/>
                <w:szCs w:val="22"/>
              </w:rPr>
              <w:t>擔任學年主任，每學期給1分。</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r w:rsidRPr="00B954ED">
              <w:rPr>
                <w:rFonts w:ascii="標楷體" w:eastAsia="標楷體" w:hAnsi="標楷體" w:hint="eastAsia"/>
                <w:color w:val="000000"/>
                <w:szCs w:val="22"/>
              </w:rPr>
              <w:t>由教務處登錄</w:t>
            </w:r>
          </w:p>
        </w:tc>
      </w:tr>
      <w:tr w:rsidR="00B523ED" w:rsidRPr="00FE09D4" w:rsidTr="00ED16B7">
        <w:trPr>
          <w:trHeight w:val="630"/>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sidRPr="00B954ED">
              <w:rPr>
                <w:rFonts w:ascii="標楷體" w:eastAsia="標楷體" w:hAnsi="標楷體"/>
                <w:color w:val="000000"/>
                <w:szCs w:val="22"/>
              </w:rPr>
              <w:t>6</w:t>
            </w:r>
          </w:p>
        </w:tc>
        <w:tc>
          <w:tcPr>
            <w:tcW w:w="4776" w:type="dxa"/>
            <w:vAlign w:val="center"/>
          </w:tcPr>
          <w:p w:rsidR="00B523ED" w:rsidRPr="00B954ED" w:rsidRDefault="00B523ED" w:rsidP="00ED16B7">
            <w:pPr>
              <w:snapToGrid w:val="0"/>
              <w:spacing w:line="240" w:lineRule="atLeast"/>
              <w:jc w:val="both"/>
              <w:rPr>
                <w:rFonts w:ascii="標楷體" w:eastAsia="標楷體" w:hAnsi="標楷體"/>
                <w:color w:val="000000"/>
                <w:szCs w:val="22"/>
              </w:rPr>
            </w:pPr>
            <w:r w:rsidRPr="00B954ED">
              <w:rPr>
                <w:rFonts w:ascii="標楷體" w:eastAsia="標楷體" w:hAnsi="標楷體" w:hint="eastAsia"/>
                <w:color w:val="000000"/>
                <w:szCs w:val="22"/>
              </w:rPr>
              <w:t>擔任學校教學研究團隊（如資訊團隊），一年給</w:t>
            </w:r>
            <w:r w:rsidRPr="00B954ED">
              <w:rPr>
                <w:rFonts w:ascii="標楷體" w:eastAsia="標楷體" w:hAnsi="標楷體"/>
                <w:color w:val="000000"/>
                <w:szCs w:val="22"/>
              </w:rPr>
              <w:t>1.5</w:t>
            </w:r>
            <w:r w:rsidRPr="00B954ED">
              <w:rPr>
                <w:rFonts w:ascii="標楷體" w:eastAsia="標楷體" w:hAnsi="標楷體" w:hint="eastAsia"/>
                <w:color w:val="000000"/>
                <w:szCs w:val="22"/>
              </w:rPr>
              <w:t>分。</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r w:rsidRPr="00B954ED">
              <w:rPr>
                <w:rFonts w:ascii="標楷體" w:eastAsia="標楷體" w:hAnsi="標楷體" w:hint="eastAsia"/>
                <w:color w:val="000000"/>
                <w:szCs w:val="22"/>
              </w:rPr>
              <w:t>由教務處登錄</w:t>
            </w:r>
          </w:p>
        </w:tc>
      </w:tr>
      <w:tr w:rsidR="00B523ED" w:rsidRPr="00FE09D4" w:rsidTr="00ED16B7">
        <w:trPr>
          <w:trHeight w:val="630"/>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sidRPr="00B954ED">
              <w:rPr>
                <w:rFonts w:ascii="標楷體" w:eastAsia="標楷體" w:hAnsi="標楷體"/>
                <w:color w:val="000000"/>
                <w:szCs w:val="22"/>
              </w:rPr>
              <w:t>7</w:t>
            </w:r>
          </w:p>
        </w:tc>
        <w:tc>
          <w:tcPr>
            <w:tcW w:w="4776" w:type="dxa"/>
            <w:vAlign w:val="center"/>
          </w:tcPr>
          <w:p w:rsidR="00B523ED" w:rsidRPr="00B954ED" w:rsidRDefault="00B523ED" w:rsidP="00ED16B7">
            <w:pPr>
              <w:snapToGrid w:val="0"/>
              <w:spacing w:line="240" w:lineRule="atLeast"/>
              <w:jc w:val="both"/>
              <w:rPr>
                <w:rFonts w:ascii="標楷體" w:eastAsia="標楷體" w:hAnsi="標楷體"/>
                <w:color w:val="000000"/>
                <w:szCs w:val="22"/>
              </w:rPr>
            </w:pPr>
            <w:r w:rsidRPr="00B954ED">
              <w:rPr>
                <w:rFonts w:ascii="標楷體" w:eastAsia="標楷體" w:hAnsi="標楷體" w:hint="eastAsia"/>
                <w:color w:val="000000"/>
                <w:szCs w:val="22"/>
              </w:rPr>
              <w:t>擔任教學觀摩演示或教學成果分享者，一次給</w:t>
            </w:r>
            <w:r w:rsidRPr="00B954ED">
              <w:rPr>
                <w:rFonts w:ascii="標楷體" w:eastAsia="標楷體" w:hAnsi="標楷體"/>
                <w:color w:val="000000"/>
                <w:szCs w:val="22"/>
              </w:rPr>
              <w:t>2</w:t>
            </w:r>
            <w:r w:rsidRPr="00B954ED">
              <w:rPr>
                <w:rFonts w:ascii="標楷體" w:eastAsia="標楷體" w:hAnsi="標楷體" w:hint="eastAsia"/>
                <w:color w:val="000000"/>
                <w:szCs w:val="22"/>
              </w:rPr>
              <w:t>分。</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r w:rsidRPr="00B954ED">
              <w:rPr>
                <w:rFonts w:ascii="標楷體" w:eastAsia="標楷體" w:hAnsi="標楷體" w:hint="eastAsia"/>
                <w:color w:val="000000"/>
                <w:szCs w:val="22"/>
              </w:rPr>
              <w:t>由教務處登錄</w:t>
            </w:r>
          </w:p>
        </w:tc>
      </w:tr>
      <w:tr w:rsidR="00B523ED" w:rsidRPr="00FE09D4" w:rsidTr="00ED16B7">
        <w:trPr>
          <w:trHeight w:val="630"/>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sidRPr="00B954ED">
              <w:rPr>
                <w:rFonts w:ascii="標楷體" w:eastAsia="標楷體" w:hAnsi="標楷體"/>
                <w:color w:val="000000"/>
                <w:szCs w:val="22"/>
              </w:rPr>
              <w:t>8</w:t>
            </w:r>
          </w:p>
        </w:tc>
        <w:tc>
          <w:tcPr>
            <w:tcW w:w="4776" w:type="dxa"/>
            <w:vAlign w:val="center"/>
          </w:tcPr>
          <w:p w:rsidR="00B523ED" w:rsidRPr="00B954ED" w:rsidRDefault="00B523ED" w:rsidP="00ED16B7">
            <w:pPr>
              <w:snapToGrid w:val="0"/>
              <w:spacing w:line="240" w:lineRule="atLeast"/>
              <w:jc w:val="both"/>
              <w:rPr>
                <w:rFonts w:ascii="標楷體" w:eastAsia="標楷體" w:hAnsi="標楷體"/>
                <w:color w:val="000000"/>
                <w:szCs w:val="22"/>
              </w:rPr>
            </w:pPr>
            <w:r w:rsidRPr="00B954ED">
              <w:rPr>
                <w:rFonts w:ascii="標楷體" w:eastAsia="標楷體" w:hAnsi="標楷體" w:hint="eastAsia"/>
                <w:color w:val="000000"/>
                <w:szCs w:val="22"/>
              </w:rPr>
              <w:t>擔任學生團隊訓練者，每項一年給</w:t>
            </w:r>
            <w:r w:rsidRPr="00B954ED">
              <w:rPr>
                <w:rFonts w:ascii="標楷體" w:eastAsia="標楷體" w:hAnsi="標楷體"/>
                <w:color w:val="000000"/>
                <w:szCs w:val="22"/>
              </w:rPr>
              <w:t>3</w:t>
            </w:r>
            <w:r w:rsidRPr="00B954ED">
              <w:rPr>
                <w:rFonts w:ascii="標楷體" w:eastAsia="標楷體" w:hAnsi="標楷體" w:hint="eastAsia"/>
                <w:color w:val="000000"/>
                <w:szCs w:val="22"/>
              </w:rPr>
              <w:t>分。</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r w:rsidRPr="00B954ED">
              <w:rPr>
                <w:rFonts w:ascii="標楷體" w:eastAsia="標楷體" w:hAnsi="標楷體" w:hint="eastAsia"/>
                <w:color w:val="000000"/>
                <w:szCs w:val="22"/>
              </w:rPr>
              <w:t>相關處室出具證明</w:t>
            </w:r>
          </w:p>
        </w:tc>
      </w:tr>
      <w:tr w:rsidR="00B523ED" w:rsidRPr="00FE09D4" w:rsidTr="00ED16B7">
        <w:trPr>
          <w:trHeight w:val="630"/>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sidRPr="00B954ED">
              <w:rPr>
                <w:rFonts w:ascii="標楷體" w:eastAsia="標楷體" w:hAnsi="標楷體"/>
                <w:color w:val="000000"/>
                <w:szCs w:val="22"/>
              </w:rPr>
              <w:t>9</w:t>
            </w:r>
          </w:p>
        </w:tc>
        <w:tc>
          <w:tcPr>
            <w:tcW w:w="4776" w:type="dxa"/>
            <w:vAlign w:val="center"/>
          </w:tcPr>
          <w:p w:rsidR="00B523ED" w:rsidRPr="00B954ED" w:rsidRDefault="00B523ED" w:rsidP="00ED16B7">
            <w:pPr>
              <w:snapToGrid w:val="0"/>
              <w:spacing w:line="240" w:lineRule="atLeast"/>
              <w:jc w:val="both"/>
              <w:rPr>
                <w:rFonts w:ascii="標楷體" w:eastAsia="標楷體" w:hAnsi="標楷體"/>
                <w:color w:val="000000"/>
                <w:szCs w:val="22"/>
              </w:rPr>
            </w:pPr>
            <w:r w:rsidRPr="00B954ED">
              <w:rPr>
                <w:rFonts w:ascii="標楷體" w:eastAsia="標楷體" w:hAnsi="標楷體" w:hint="eastAsia"/>
                <w:color w:val="000000"/>
                <w:szCs w:val="22"/>
              </w:rPr>
              <w:t>擔任實習教師輔導老師者，一年給</w:t>
            </w:r>
            <w:r w:rsidRPr="00B954ED">
              <w:rPr>
                <w:rFonts w:ascii="標楷體" w:eastAsia="標楷體" w:hAnsi="標楷體"/>
                <w:color w:val="000000"/>
                <w:szCs w:val="22"/>
              </w:rPr>
              <w:t>2</w:t>
            </w:r>
            <w:r w:rsidRPr="00B954ED">
              <w:rPr>
                <w:rFonts w:ascii="標楷體" w:eastAsia="標楷體" w:hAnsi="標楷體" w:hint="eastAsia"/>
                <w:color w:val="000000"/>
                <w:szCs w:val="22"/>
              </w:rPr>
              <w:t>分。</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r w:rsidRPr="00B954ED">
              <w:rPr>
                <w:rFonts w:ascii="標楷體" w:eastAsia="標楷體" w:hAnsi="標楷體" w:hint="eastAsia"/>
                <w:color w:val="000000"/>
                <w:szCs w:val="22"/>
              </w:rPr>
              <w:t>由教務處登錄</w:t>
            </w:r>
          </w:p>
        </w:tc>
      </w:tr>
      <w:tr w:rsidR="00B523ED" w:rsidRPr="00FE09D4" w:rsidTr="00ED16B7">
        <w:trPr>
          <w:trHeight w:val="630"/>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sidRPr="00B954ED">
              <w:rPr>
                <w:rFonts w:ascii="標楷體" w:eastAsia="標楷體" w:hAnsi="標楷體"/>
                <w:color w:val="000000"/>
                <w:szCs w:val="22"/>
              </w:rPr>
              <w:t>10</w:t>
            </w:r>
          </w:p>
        </w:tc>
        <w:tc>
          <w:tcPr>
            <w:tcW w:w="4776" w:type="dxa"/>
            <w:vAlign w:val="center"/>
          </w:tcPr>
          <w:p w:rsidR="00B523ED" w:rsidRPr="00B954ED" w:rsidRDefault="00B523ED" w:rsidP="00ED16B7">
            <w:pPr>
              <w:snapToGrid w:val="0"/>
              <w:spacing w:line="240" w:lineRule="atLeast"/>
              <w:jc w:val="both"/>
              <w:rPr>
                <w:rFonts w:ascii="標楷體" w:eastAsia="標楷體" w:hAnsi="標楷體"/>
                <w:color w:val="000000"/>
                <w:szCs w:val="22"/>
              </w:rPr>
            </w:pPr>
            <w:r w:rsidRPr="00B954ED">
              <w:rPr>
                <w:rFonts w:ascii="標楷體" w:eastAsia="標楷體" w:hAnsi="標楷體" w:hint="eastAsia"/>
                <w:color w:val="000000"/>
                <w:szCs w:val="22"/>
              </w:rPr>
              <w:t>教師進修研習時數每</w:t>
            </w:r>
            <w:r w:rsidRPr="00B954ED">
              <w:rPr>
                <w:rFonts w:ascii="標楷體" w:eastAsia="標楷體" w:hAnsi="標楷體"/>
                <w:color w:val="000000"/>
                <w:szCs w:val="22"/>
              </w:rPr>
              <w:t>18</w:t>
            </w:r>
            <w:r w:rsidRPr="00B954ED">
              <w:rPr>
                <w:rFonts w:ascii="標楷體" w:eastAsia="標楷體" w:hAnsi="標楷體" w:hint="eastAsia"/>
                <w:color w:val="000000"/>
                <w:szCs w:val="22"/>
              </w:rPr>
              <w:t>時給</w:t>
            </w:r>
            <w:r w:rsidRPr="00B954ED">
              <w:rPr>
                <w:rFonts w:ascii="標楷體" w:eastAsia="標楷體" w:hAnsi="標楷體"/>
                <w:color w:val="000000"/>
                <w:szCs w:val="22"/>
              </w:rPr>
              <w:t>1</w:t>
            </w:r>
            <w:r w:rsidRPr="00B954ED">
              <w:rPr>
                <w:rFonts w:ascii="標楷體" w:eastAsia="標楷體" w:hAnsi="標楷體" w:hint="eastAsia"/>
                <w:color w:val="000000"/>
                <w:szCs w:val="22"/>
              </w:rPr>
              <w:t>分，最多給</w:t>
            </w:r>
            <w:r w:rsidRPr="00B954ED">
              <w:rPr>
                <w:rFonts w:ascii="標楷體" w:eastAsia="標楷體" w:hAnsi="標楷體"/>
                <w:color w:val="000000"/>
                <w:szCs w:val="22"/>
              </w:rPr>
              <w:t>5</w:t>
            </w:r>
            <w:r w:rsidRPr="00B954ED">
              <w:rPr>
                <w:rFonts w:ascii="標楷體" w:eastAsia="標楷體" w:hAnsi="標楷體" w:hint="eastAsia"/>
                <w:color w:val="000000"/>
                <w:szCs w:val="22"/>
              </w:rPr>
              <w:t>分。</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p>
        </w:tc>
      </w:tr>
      <w:tr w:rsidR="00B523ED" w:rsidRPr="00FE09D4" w:rsidTr="00ED16B7">
        <w:trPr>
          <w:trHeight w:val="630"/>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sidRPr="00B954ED">
              <w:rPr>
                <w:rFonts w:ascii="標楷體" w:eastAsia="標楷體" w:hAnsi="標楷體"/>
                <w:color w:val="000000"/>
                <w:szCs w:val="22"/>
              </w:rPr>
              <w:t>11</w:t>
            </w:r>
          </w:p>
        </w:tc>
        <w:tc>
          <w:tcPr>
            <w:tcW w:w="4776" w:type="dxa"/>
            <w:vAlign w:val="center"/>
          </w:tcPr>
          <w:p w:rsidR="00B523ED" w:rsidRPr="00B954ED" w:rsidRDefault="00B523ED" w:rsidP="00ED16B7">
            <w:pPr>
              <w:snapToGrid w:val="0"/>
              <w:spacing w:line="240" w:lineRule="atLeast"/>
              <w:ind w:rightChars="-45" w:right="-108"/>
              <w:jc w:val="both"/>
              <w:rPr>
                <w:rFonts w:ascii="標楷體" w:eastAsia="標楷體" w:hAnsi="標楷體"/>
                <w:color w:val="000000"/>
                <w:szCs w:val="22"/>
              </w:rPr>
            </w:pPr>
            <w:r w:rsidRPr="00B954ED">
              <w:rPr>
                <w:rFonts w:ascii="標楷體" w:eastAsia="標楷體" w:hAnsi="標楷體" w:hint="eastAsia"/>
                <w:color w:val="000000"/>
                <w:szCs w:val="22"/>
              </w:rPr>
              <w:t>擔任研習講師或週四晨會分享（無酬勞者），一次給</w:t>
            </w:r>
            <w:r w:rsidRPr="00B954ED">
              <w:rPr>
                <w:rFonts w:ascii="標楷體" w:eastAsia="標楷體" w:hAnsi="標楷體"/>
                <w:color w:val="000000"/>
                <w:szCs w:val="22"/>
              </w:rPr>
              <w:t>2</w:t>
            </w:r>
            <w:r w:rsidRPr="00B954ED">
              <w:rPr>
                <w:rFonts w:ascii="標楷體" w:eastAsia="標楷體" w:hAnsi="標楷體" w:hint="eastAsia"/>
                <w:color w:val="000000"/>
                <w:szCs w:val="22"/>
              </w:rPr>
              <w:t>分。</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r w:rsidRPr="00B954ED">
              <w:rPr>
                <w:rFonts w:ascii="標楷體" w:eastAsia="標楷體" w:hAnsi="標楷體" w:hint="eastAsia"/>
                <w:color w:val="000000"/>
                <w:szCs w:val="22"/>
              </w:rPr>
              <w:t>由教務處登錄</w:t>
            </w:r>
          </w:p>
        </w:tc>
      </w:tr>
      <w:tr w:rsidR="00B523ED" w:rsidRPr="00FE09D4" w:rsidTr="00ED16B7">
        <w:trPr>
          <w:trHeight w:val="630"/>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sidRPr="00B954ED">
              <w:rPr>
                <w:rFonts w:ascii="標楷體" w:eastAsia="標楷體" w:hAnsi="標楷體"/>
                <w:color w:val="000000"/>
                <w:szCs w:val="22"/>
              </w:rPr>
              <w:t>12</w:t>
            </w:r>
          </w:p>
        </w:tc>
        <w:tc>
          <w:tcPr>
            <w:tcW w:w="4776" w:type="dxa"/>
            <w:vAlign w:val="center"/>
          </w:tcPr>
          <w:p w:rsidR="00B523ED" w:rsidRPr="00B954ED" w:rsidRDefault="00B523ED" w:rsidP="00ED16B7">
            <w:pPr>
              <w:snapToGrid w:val="0"/>
              <w:spacing w:line="240" w:lineRule="atLeast"/>
              <w:jc w:val="both"/>
              <w:rPr>
                <w:rFonts w:ascii="標楷體" w:eastAsia="標楷體" w:hAnsi="標楷體"/>
                <w:color w:val="000000"/>
                <w:szCs w:val="22"/>
              </w:rPr>
            </w:pPr>
            <w:r w:rsidRPr="00B954ED">
              <w:rPr>
                <w:rFonts w:ascii="標楷體" w:eastAsia="標楷體" w:hAnsi="標楷體" w:hint="eastAsia"/>
                <w:color w:val="000000"/>
                <w:szCs w:val="22"/>
              </w:rPr>
              <w:t>擔任輔導團輔導員、種子教師，一年給</w:t>
            </w:r>
            <w:r w:rsidRPr="00B954ED">
              <w:rPr>
                <w:rFonts w:ascii="標楷體" w:eastAsia="標楷體" w:hAnsi="標楷體"/>
                <w:color w:val="000000"/>
                <w:szCs w:val="22"/>
              </w:rPr>
              <w:t>1.5</w:t>
            </w:r>
            <w:r w:rsidRPr="00B954ED">
              <w:rPr>
                <w:rFonts w:ascii="標楷體" w:eastAsia="標楷體" w:hAnsi="標楷體" w:hint="eastAsia"/>
                <w:color w:val="000000"/>
                <w:szCs w:val="22"/>
              </w:rPr>
              <w:t>分。</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r w:rsidRPr="00B954ED">
              <w:rPr>
                <w:rFonts w:ascii="標楷體" w:eastAsia="標楷體" w:hAnsi="標楷體" w:hint="eastAsia"/>
                <w:color w:val="000000"/>
                <w:szCs w:val="22"/>
              </w:rPr>
              <w:t>提供公文或聘書影本</w:t>
            </w:r>
          </w:p>
        </w:tc>
      </w:tr>
      <w:tr w:rsidR="00B523ED" w:rsidRPr="00FE09D4" w:rsidTr="00ED16B7">
        <w:trPr>
          <w:trHeight w:val="630"/>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sidRPr="00B954ED">
              <w:rPr>
                <w:rFonts w:ascii="標楷體" w:eastAsia="標楷體" w:hAnsi="標楷體"/>
                <w:color w:val="000000"/>
                <w:szCs w:val="22"/>
              </w:rPr>
              <w:t>13</w:t>
            </w:r>
          </w:p>
        </w:tc>
        <w:tc>
          <w:tcPr>
            <w:tcW w:w="4776" w:type="dxa"/>
            <w:vAlign w:val="center"/>
          </w:tcPr>
          <w:p w:rsidR="00B523ED" w:rsidRPr="00B954ED" w:rsidRDefault="00B523ED" w:rsidP="00ED16B7">
            <w:pPr>
              <w:snapToGrid w:val="0"/>
              <w:spacing w:line="240" w:lineRule="atLeast"/>
              <w:jc w:val="both"/>
              <w:rPr>
                <w:rFonts w:ascii="標楷體" w:eastAsia="標楷體" w:hAnsi="標楷體"/>
                <w:color w:val="000000"/>
                <w:szCs w:val="22"/>
              </w:rPr>
            </w:pPr>
            <w:r w:rsidRPr="00B954ED">
              <w:rPr>
                <w:rFonts w:ascii="標楷體" w:eastAsia="標楷體" w:hAnsi="標楷體" w:hint="eastAsia"/>
                <w:color w:val="000000"/>
                <w:szCs w:val="22"/>
              </w:rPr>
              <w:t>擔任各領域小組召集人，一年給</w:t>
            </w:r>
            <w:r w:rsidRPr="00B954ED">
              <w:rPr>
                <w:rFonts w:ascii="標楷體" w:eastAsia="標楷體" w:hAnsi="標楷體"/>
                <w:color w:val="000000"/>
                <w:szCs w:val="22"/>
              </w:rPr>
              <w:t>1.5</w:t>
            </w:r>
            <w:r w:rsidRPr="00B954ED">
              <w:rPr>
                <w:rFonts w:ascii="標楷體" w:eastAsia="標楷體" w:hAnsi="標楷體" w:hint="eastAsia"/>
                <w:color w:val="000000"/>
                <w:szCs w:val="22"/>
              </w:rPr>
              <w:t>分。</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r w:rsidRPr="00B954ED">
              <w:rPr>
                <w:rFonts w:ascii="標楷體" w:eastAsia="標楷體" w:hAnsi="標楷體" w:hint="eastAsia"/>
                <w:color w:val="000000"/>
                <w:szCs w:val="22"/>
              </w:rPr>
              <w:t>由教務處登錄</w:t>
            </w:r>
          </w:p>
        </w:tc>
      </w:tr>
      <w:tr w:rsidR="00B523ED" w:rsidRPr="00FE09D4" w:rsidTr="00ED16B7">
        <w:trPr>
          <w:trHeight w:val="630"/>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sidRPr="00B954ED">
              <w:rPr>
                <w:rFonts w:ascii="標楷體" w:eastAsia="標楷體" w:hAnsi="標楷體"/>
                <w:color w:val="000000"/>
                <w:szCs w:val="22"/>
              </w:rPr>
              <w:t>14</w:t>
            </w:r>
          </w:p>
        </w:tc>
        <w:tc>
          <w:tcPr>
            <w:tcW w:w="4776" w:type="dxa"/>
            <w:vAlign w:val="center"/>
          </w:tcPr>
          <w:p w:rsidR="00B523ED" w:rsidRPr="00B954ED" w:rsidRDefault="00B523ED" w:rsidP="00ED16B7">
            <w:pPr>
              <w:snapToGrid w:val="0"/>
              <w:spacing w:line="240" w:lineRule="atLeast"/>
              <w:jc w:val="both"/>
              <w:rPr>
                <w:rFonts w:ascii="標楷體" w:eastAsia="標楷體" w:hAnsi="標楷體"/>
                <w:color w:val="000000"/>
                <w:szCs w:val="22"/>
              </w:rPr>
            </w:pPr>
            <w:r w:rsidRPr="00B954ED">
              <w:rPr>
                <w:rFonts w:ascii="標楷體" w:eastAsia="標楷體" w:hAnsi="標楷體" w:hint="eastAsia"/>
                <w:color w:val="000000"/>
                <w:szCs w:val="22"/>
              </w:rPr>
              <w:t>獲頒獎狀</w:t>
            </w:r>
            <w:r w:rsidRPr="00B954ED">
              <w:rPr>
                <w:rFonts w:ascii="標楷體" w:eastAsia="標楷體" w:hAnsi="標楷體"/>
                <w:color w:val="000000"/>
                <w:szCs w:val="22"/>
              </w:rPr>
              <w:t>(</w:t>
            </w:r>
            <w:r w:rsidRPr="00B954ED">
              <w:rPr>
                <w:rFonts w:ascii="標楷體" w:eastAsia="標楷體" w:hAnsi="標楷體" w:hint="eastAsia"/>
                <w:color w:val="000000"/>
                <w:szCs w:val="22"/>
              </w:rPr>
              <w:t>縣市級以上</w:t>
            </w:r>
            <w:r w:rsidRPr="00B954ED">
              <w:rPr>
                <w:rFonts w:ascii="標楷體" w:eastAsia="標楷體" w:hAnsi="標楷體"/>
                <w:color w:val="000000"/>
                <w:szCs w:val="22"/>
              </w:rPr>
              <w:t>)</w:t>
            </w:r>
            <w:r w:rsidRPr="00B954ED">
              <w:rPr>
                <w:rFonts w:ascii="標楷體" w:eastAsia="標楷體" w:hAnsi="標楷體" w:hint="eastAsia"/>
                <w:color w:val="000000"/>
                <w:szCs w:val="22"/>
              </w:rPr>
              <w:t>及嘉獎者，一紙（次）給</w:t>
            </w:r>
            <w:r w:rsidRPr="00B954ED">
              <w:rPr>
                <w:rFonts w:ascii="標楷體" w:eastAsia="標楷體" w:hAnsi="標楷體"/>
                <w:color w:val="000000"/>
                <w:szCs w:val="22"/>
              </w:rPr>
              <w:t>1</w:t>
            </w:r>
            <w:r w:rsidRPr="00B954ED">
              <w:rPr>
                <w:rFonts w:ascii="標楷體" w:eastAsia="標楷體" w:hAnsi="標楷體" w:hint="eastAsia"/>
                <w:color w:val="000000"/>
                <w:szCs w:val="22"/>
              </w:rPr>
              <w:t>分。</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r w:rsidRPr="00B954ED">
              <w:rPr>
                <w:rFonts w:ascii="標楷體" w:eastAsia="標楷體" w:hAnsi="標楷體" w:hint="eastAsia"/>
                <w:color w:val="000000"/>
                <w:szCs w:val="22"/>
              </w:rPr>
              <w:t>提供獎狀、敘獎令影本</w:t>
            </w:r>
          </w:p>
        </w:tc>
      </w:tr>
      <w:tr w:rsidR="00B523ED" w:rsidRPr="00FE09D4" w:rsidTr="00ED16B7">
        <w:trPr>
          <w:trHeight w:val="630"/>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sidRPr="00B954ED">
              <w:rPr>
                <w:rFonts w:ascii="標楷體" w:eastAsia="標楷體" w:hAnsi="標楷體"/>
                <w:color w:val="000000"/>
                <w:szCs w:val="22"/>
              </w:rPr>
              <w:t>15</w:t>
            </w:r>
          </w:p>
        </w:tc>
        <w:tc>
          <w:tcPr>
            <w:tcW w:w="4776" w:type="dxa"/>
            <w:vAlign w:val="center"/>
          </w:tcPr>
          <w:p w:rsidR="00B523ED" w:rsidRPr="00B954ED" w:rsidRDefault="00B523ED" w:rsidP="00ED16B7">
            <w:pPr>
              <w:snapToGrid w:val="0"/>
              <w:spacing w:line="240" w:lineRule="atLeast"/>
              <w:jc w:val="both"/>
              <w:rPr>
                <w:rFonts w:ascii="標楷體" w:eastAsia="標楷體" w:hAnsi="標楷體"/>
                <w:color w:val="000000"/>
                <w:szCs w:val="22"/>
              </w:rPr>
            </w:pPr>
            <w:r w:rsidRPr="00B954ED">
              <w:rPr>
                <w:rFonts w:ascii="標楷體" w:eastAsia="標楷體" w:hAnsi="標楷體" w:hint="eastAsia"/>
                <w:color w:val="000000"/>
                <w:szCs w:val="22"/>
              </w:rPr>
              <w:t>獲計小功一次給</w:t>
            </w:r>
            <w:r w:rsidRPr="00B954ED">
              <w:rPr>
                <w:rFonts w:ascii="標楷體" w:eastAsia="標楷體" w:hAnsi="標楷體"/>
                <w:color w:val="000000"/>
                <w:szCs w:val="22"/>
              </w:rPr>
              <w:t>3</w:t>
            </w:r>
            <w:r w:rsidRPr="00B954ED">
              <w:rPr>
                <w:rFonts w:ascii="標楷體" w:eastAsia="標楷體" w:hAnsi="標楷體" w:hint="eastAsia"/>
                <w:color w:val="000000"/>
                <w:szCs w:val="22"/>
              </w:rPr>
              <w:t>分。</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r w:rsidRPr="00B954ED">
              <w:rPr>
                <w:rFonts w:ascii="標楷體" w:eastAsia="標楷體" w:hAnsi="標楷體" w:hint="eastAsia"/>
                <w:color w:val="000000"/>
                <w:szCs w:val="22"/>
              </w:rPr>
              <w:t>提供敘獎令影本</w:t>
            </w:r>
          </w:p>
        </w:tc>
      </w:tr>
      <w:tr w:rsidR="00B523ED" w:rsidRPr="00FE09D4" w:rsidTr="00ED16B7">
        <w:trPr>
          <w:trHeight w:val="630"/>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sidRPr="00B954ED">
              <w:rPr>
                <w:rFonts w:ascii="標楷體" w:eastAsia="標楷體" w:hAnsi="標楷體"/>
                <w:color w:val="000000"/>
                <w:szCs w:val="22"/>
              </w:rPr>
              <w:t>16</w:t>
            </w:r>
          </w:p>
        </w:tc>
        <w:tc>
          <w:tcPr>
            <w:tcW w:w="4776" w:type="dxa"/>
            <w:vAlign w:val="center"/>
          </w:tcPr>
          <w:p w:rsidR="00B523ED" w:rsidRPr="00B954ED" w:rsidRDefault="00B523ED" w:rsidP="00ED16B7">
            <w:pPr>
              <w:snapToGrid w:val="0"/>
              <w:spacing w:line="240" w:lineRule="atLeast"/>
              <w:jc w:val="both"/>
              <w:rPr>
                <w:rFonts w:ascii="標楷體" w:eastAsia="標楷體" w:hAnsi="標楷體"/>
                <w:color w:val="000000"/>
                <w:szCs w:val="22"/>
              </w:rPr>
            </w:pPr>
            <w:r w:rsidRPr="00B954ED">
              <w:rPr>
                <w:rFonts w:ascii="標楷體" w:eastAsia="標楷體" w:hAnsi="標楷體" w:hint="eastAsia"/>
                <w:color w:val="000000"/>
                <w:szCs w:val="22"/>
              </w:rPr>
              <w:t>擔任高年級老師一年給2分。</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r w:rsidRPr="00B954ED">
              <w:rPr>
                <w:rFonts w:ascii="標楷體" w:eastAsia="標楷體" w:hAnsi="標楷體" w:hint="eastAsia"/>
                <w:color w:val="000000"/>
                <w:szCs w:val="22"/>
              </w:rPr>
              <w:t>由教務處登錄</w:t>
            </w:r>
          </w:p>
        </w:tc>
      </w:tr>
      <w:tr w:rsidR="00B523ED" w:rsidRPr="00FE09D4" w:rsidTr="00ED16B7">
        <w:trPr>
          <w:trHeight w:val="630"/>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sidRPr="00B954ED">
              <w:rPr>
                <w:rFonts w:ascii="標楷體" w:eastAsia="標楷體" w:hAnsi="標楷體" w:hint="eastAsia"/>
                <w:color w:val="000000"/>
                <w:szCs w:val="22"/>
              </w:rPr>
              <w:t>17</w:t>
            </w:r>
          </w:p>
        </w:tc>
        <w:tc>
          <w:tcPr>
            <w:tcW w:w="4776" w:type="dxa"/>
            <w:vAlign w:val="center"/>
          </w:tcPr>
          <w:p w:rsidR="00B523ED" w:rsidRPr="00B954ED" w:rsidRDefault="00B523ED" w:rsidP="00ED16B7">
            <w:pPr>
              <w:snapToGrid w:val="0"/>
              <w:spacing w:line="240" w:lineRule="atLeast"/>
              <w:jc w:val="both"/>
              <w:rPr>
                <w:rFonts w:ascii="標楷體" w:eastAsia="標楷體" w:hAnsi="標楷體"/>
                <w:color w:val="000000"/>
                <w:szCs w:val="22"/>
              </w:rPr>
            </w:pPr>
            <w:r w:rsidRPr="00B954ED">
              <w:rPr>
                <w:rFonts w:ascii="標楷體" w:eastAsia="標楷體" w:hAnsi="標楷體" w:hint="eastAsia"/>
                <w:color w:val="000000"/>
                <w:szCs w:val="22"/>
              </w:rPr>
              <w:t>教室布置獎狀一紙給0.5分。</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p>
        </w:tc>
      </w:tr>
      <w:tr w:rsidR="00B523ED" w:rsidRPr="00FE09D4" w:rsidTr="00B84313">
        <w:trPr>
          <w:trHeight w:val="416"/>
          <w:jc w:val="center"/>
        </w:trPr>
        <w:tc>
          <w:tcPr>
            <w:tcW w:w="552" w:type="dxa"/>
            <w:vAlign w:val="center"/>
          </w:tcPr>
          <w:p w:rsidR="00B523ED" w:rsidRPr="00B954ED" w:rsidRDefault="00B523ED" w:rsidP="00ED16B7">
            <w:pPr>
              <w:snapToGrid w:val="0"/>
              <w:spacing w:line="240" w:lineRule="atLeast"/>
              <w:jc w:val="center"/>
              <w:rPr>
                <w:rFonts w:ascii="標楷體" w:eastAsia="標楷體" w:hAnsi="標楷體"/>
                <w:color w:val="000000"/>
                <w:szCs w:val="22"/>
              </w:rPr>
            </w:pPr>
            <w:r>
              <w:rPr>
                <w:rFonts w:ascii="標楷體" w:eastAsia="標楷體" w:hAnsi="標楷體" w:hint="eastAsia"/>
                <w:color w:val="000000"/>
                <w:szCs w:val="22"/>
              </w:rPr>
              <w:t>1</w:t>
            </w:r>
            <w:r>
              <w:rPr>
                <w:rFonts w:ascii="標楷體" w:eastAsia="標楷體" w:hAnsi="標楷體"/>
                <w:color w:val="000000"/>
                <w:szCs w:val="22"/>
              </w:rPr>
              <w:t>8</w:t>
            </w:r>
          </w:p>
        </w:tc>
        <w:tc>
          <w:tcPr>
            <w:tcW w:w="4776" w:type="dxa"/>
            <w:vAlign w:val="center"/>
          </w:tcPr>
          <w:p w:rsidR="00B523ED" w:rsidRDefault="00B523ED" w:rsidP="00ED16B7">
            <w:pPr>
              <w:ind w:left="1200" w:hangingChars="500" w:hanging="1200"/>
              <w:jc w:val="both"/>
              <w:rPr>
                <w:rFonts w:ascii="標楷體" w:eastAsia="標楷體" w:hAnsi="標楷體"/>
              </w:rPr>
            </w:pPr>
            <w:r w:rsidRPr="00420CB4">
              <w:rPr>
                <w:rFonts w:ascii="標楷體" w:eastAsia="標楷體" w:hAnsi="標楷體" w:hint="eastAsia"/>
              </w:rPr>
              <w:t>提報綠色伙伴學校網頁，累計</w:t>
            </w:r>
            <w:r w:rsidRPr="00420CB4">
              <w:rPr>
                <w:rFonts w:ascii="標楷體" w:eastAsia="標楷體" w:hAnsi="標楷體"/>
              </w:rPr>
              <w:t>獲1～5片</w:t>
            </w:r>
            <w:r w:rsidRPr="00420CB4">
              <w:rPr>
                <w:rFonts w:ascii="標楷體" w:eastAsia="標楷體" w:hAnsi="標楷體" w:hint="eastAsia"/>
              </w:rPr>
              <w:t>給</w:t>
            </w:r>
          </w:p>
          <w:p w:rsidR="00B523ED" w:rsidRDefault="00B523ED" w:rsidP="00ED16B7">
            <w:pPr>
              <w:ind w:left="1200" w:hangingChars="500" w:hanging="1200"/>
              <w:jc w:val="both"/>
              <w:rPr>
                <w:rFonts w:ascii="標楷體" w:eastAsia="標楷體" w:hAnsi="標楷體"/>
              </w:rPr>
            </w:pPr>
            <w:r w:rsidRPr="00420CB4">
              <w:rPr>
                <w:rFonts w:ascii="標楷體" w:eastAsia="標楷體" w:hAnsi="標楷體" w:hint="eastAsia"/>
              </w:rPr>
              <w:t>0.5分，</w:t>
            </w:r>
            <w:r w:rsidRPr="00420CB4">
              <w:rPr>
                <w:rFonts w:ascii="標楷體" w:eastAsia="標楷體" w:hAnsi="標楷體"/>
              </w:rPr>
              <w:t>6</w:t>
            </w:r>
            <w:r w:rsidRPr="00420CB4">
              <w:rPr>
                <w:rFonts w:ascii="標楷體" w:eastAsia="標楷體" w:hAnsi="標楷體" w:hint="eastAsia"/>
              </w:rPr>
              <w:t>～10片葉片給1分，依此類推，最</w:t>
            </w:r>
          </w:p>
          <w:p w:rsidR="00B523ED" w:rsidRPr="00F45B4B" w:rsidRDefault="00B523ED" w:rsidP="00ED16B7">
            <w:pPr>
              <w:ind w:left="1200" w:hangingChars="500" w:hanging="1200"/>
              <w:jc w:val="both"/>
              <w:rPr>
                <w:rFonts w:ascii="標楷體" w:eastAsia="標楷體" w:hAnsi="標楷體"/>
              </w:rPr>
            </w:pPr>
            <w:r w:rsidRPr="00420CB4">
              <w:rPr>
                <w:rFonts w:ascii="標楷體" w:eastAsia="標楷體" w:hAnsi="標楷體" w:hint="eastAsia"/>
              </w:rPr>
              <w:lastRenderedPageBreak/>
              <w:t>多得2分</w:t>
            </w:r>
            <w:r>
              <w:rPr>
                <w:rFonts w:ascii="標楷體" w:eastAsia="標楷體" w:hAnsi="標楷體" w:hint="eastAsia"/>
              </w:rPr>
              <w:t>。</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r>
              <w:rPr>
                <w:rFonts w:ascii="標楷體" w:eastAsia="標楷體" w:hAnsi="標楷體" w:hint="eastAsia"/>
                <w:color w:val="000000"/>
                <w:szCs w:val="22"/>
              </w:rPr>
              <w:t>由</w:t>
            </w:r>
            <w:r w:rsidR="00344B01">
              <w:rPr>
                <w:rFonts w:ascii="標楷體" w:eastAsia="標楷體" w:hAnsi="標楷體" w:hint="eastAsia"/>
                <w:color w:val="000000"/>
                <w:szCs w:val="22"/>
              </w:rPr>
              <w:t>學輔</w:t>
            </w:r>
            <w:r w:rsidRPr="00B954ED">
              <w:rPr>
                <w:rFonts w:ascii="標楷體" w:eastAsia="標楷體" w:hAnsi="標楷體" w:hint="eastAsia"/>
                <w:color w:val="000000"/>
                <w:szCs w:val="22"/>
              </w:rPr>
              <w:t>處提供證明</w:t>
            </w:r>
          </w:p>
        </w:tc>
      </w:tr>
      <w:tr w:rsidR="00B523ED" w:rsidRPr="00FE09D4" w:rsidTr="000B7928">
        <w:trPr>
          <w:trHeight w:val="696"/>
          <w:jc w:val="center"/>
        </w:trPr>
        <w:tc>
          <w:tcPr>
            <w:tcW w:w="552" w:type="dxa"/>
            <w:vAlign w:val="center"/>
          </w:tcPr>
          <w:p w:rsidR="00B523ED" w:rsidRDefault="00B523ED" w:rsidP="00ED16B7">
            <w:pPr>
              <w:snapToGrid w:val="0"/>
              <w:spacing w:line="240" w:lineRule="atLeast"/>
              <w:jc w:val="center"/>
              <w:rPr>
                <w:rFonts w:ascii="標楷體" w:eastAsia="標楷體" w:hAnsi="標楷體"/>
                <w:color w:val="000000"/>
                <w:szCs w:val="22"/>
              </w:rPr>
            </w:pPr>
            <w:r>
              <w:rPr>
                <w:rFonts w:ascii="標楷體" w:eastAsia="標楷體" w:hAnsi="標楷體" w:hint="eastAsia"/>
                <w:color w:val="000000"/>
                <w:szCs w:val="22"/>
              </w:rPr>
              <w:t>19</w:t>
            </w:r>
          </w:p>
        </w:tc>
        <w:tc>
          <w:tcPr>
            <w:tcW w:w="4776" w:type="dxa"/>
            <w:vAlign w:val="center"/>
          </w:tcPr>
          <w:p w:rsidR="00B523ED" w:rsidRPr="00420CB4" w:rsidRDefault="00B523ED" w:rsidP="00ED16B7">
            <w:pPr>
              <w:ind w:left="1200" w:hangingChars="500" w:hanging="1200"/>
              <w:jc w:val="both"/>
              <w:rPr>
                <w:rFonts w:ascii="標楷體" w:eastAsia="標楷體" w:hAnsi="標楷體"/>
              </w:rPr>
            </w:pPr>
            <w:r w:rsidRPr="00B954ED">
              <w:rPr>
                <w:rFonts w:ascii="標楷體" w:eastAsia="標楷體" w:hAnsi="標楷體" w:hint="eastAsia"/>
                <w:color w:val="000000"/>
              </w:rPr>
              <w:t>擔任</w:t>
            </w:r>
            <w:r>
              <w:rPr>
                <w:rFonts w:ascii="標楷體" w:eastAsia="標楷體" w:hAnsi="標楷體" w:hint="eastAsia"/>
                <w:color w:val="000000"/>
              </w:rPr>
              <w:t>教師專業學習社群召集人</w:t>
            </w:r>
            <w:r w:rsidRPr="00B954ED">
              <w:rPr>
                <w:rFonts w:ascii="標楷體" w:eastAsia="標楷體" w:hAnsi="標楷體" w:hint="eastAsia"/>
                <w:color w:val="000000"/>
              </w:rPr>
              <w:t>，一年給</w:t>
            </w:r>
            <w:r w:rsidRPr="00B954ED">
              <w:rPr>
                <w:rFonts w:ascii="標楷體" w:eastAsia="標楷體" w:hAnsi="標楷體"/>
                <w:color w:val="000000"/>
              </w:rPr>
              <w:t>2</w:t>
            </w:r>
            <w:r w:rsidRPr="00B954ED">
              <w:rPr>
                <w:rFonts w:ascii="標楷體" w:eastAsia="標楷體" w:hAnsi="標楷體" w:hint="eastAsia"/>
                <w:color w:val="000000"/>
              </w:rPr>
              <w:t>分。</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Default="00B523ED" w:rsidP="00ED16B7">
            <w:pPr>
              <w:snapToGrid w:val="0"/>
              <w:spacing w:line="240" w:lineRule="atLeast"/>
              <w:rPr>
                <w:rFonts w:ascii="標楷體" w:eastAsia="標楷體" w:hAnsi="標楷體"/>
                <w:color w:val="000000"/>
                <w:szCs w:val="22"/>
              </w:rPr>
            </w:pPr>
            <w:r w:rsidRPr="00B954ED">
              <w:rPr>
                <w:rFonts w:ascii="標楷體" w:eastAsia="標楷體" w:hAnsi="標楷體" w:hint="eastAsia"/>
                <w:color w:val="000000"/>
                <w:szCs w:val="22"/>
              </w:rPr>
              <w:t>由教務處登錄</w:t>
            </w:r>
          </w:p>
        </w:tc>
      </w:tr>
      <w:tr w:rsidR="00B523ED" w:rsidRPr="00FE09D4" w:rsidTr="000B7928">
        <w:trPr>
          <w:trHeight w:val="833"/>
          <w:jc w:val="center"/>
        </w:trPr>
        <w:tc>
          <w:tcPr>
            <w:tcW w:w="552" w:type="dxa"/>
            <w:vAlign w:val="center"/>
          </w:tcPr>
          <w:p w:rsidR="00B523ED" w:rsidRDefault="00B523ED" w:rsidP="00ED16B7">
            <w:pPr>
              <w:snapToGrid w:val="0"/>
              <w:spacing w:line="240" w:lineRule="atLeast"/>
              <w:jc w:val="center"/>
              <w:rPr>
                <w:rFonts w:ascii="標楷體" w:eastAsia="標楷體" w:hAnsi="標楷體"/>
                <w:color w:val="000000"/>
                <w:szCs w:val="22"/>
              </w:rPr>
            </w:pPr>
            <w:r>
              <w:rPr>
                <w:rFonts w:ascii="標楷體" w:eastAsia="標楷體" w:hAnsi="標楷體" w:hint="eastAsia"/>
                <w:color w:val="000000"/>
                <w:szCs w:val="22"/>
              </w:rPr>
              <w:t>20</w:t>
            </w:r>
          </w:p>
        </w:tc>
        <w:tc>
          <w:tcPr>
            <w:tcW w:w="4776" w:type="dxa"/>
            <w:vAlign w:val="center"/>
          </w:tcPr>
          <w:p w:rsidR="00B523ED" w:rsidRDefault="00B523ED" w:rsidP="00ED16B7">
            <w:pPr>
              <w:ind w:left="1200" w:hangingChars="500" w:hanging="1200"/>
              <w:rPr>
                <w:rFonts w:ascii="標楷體" w:eastAsia="標楷體" w:hAnsi="標楷體"/>
                <w:color w:val="000000"/>
              </w:rPr>
            </w:pPr>
            <w:r>
              <w:rPr>
                <w:rFonts w:ascii="標楷體" w:eastAsia="標楷體" w:hAnsi="標楷體" w:hint="eastAsia"/>
                <w:color w:val="000000"/>
              </w:rPr>
              <w:t>參加教師專業發展評鑑</w:t>
            </w:r>
            <w:r w:rsidRPr="00B954ED">
              <w:rPr>
                <w:rFonts w:ascii="標楷體" w:eastAsia="標楷體" w:hAnsi="標楷體" w:hint="eastAsia"/>
                <w:color w:val="000000"/>
              </w:rPr>
              <w:t>，一年給</w:t>
            </w:r>
            <w:r>
              <w:rPr>
                <w:rFonts w:ascii="標楷體" w:eastAsia="標楷體" w:hAnsi="標楷體" w:hint="eastAsia"/>
                <w:color w:val="000000"/>
              </w:rPr>
              <w:t>1</w:t>
            </w:r>
            <w:r w:rsidRPr="00B954ED">
              <w:rPr>
                <w:rFonts w:ascii="標楷體" w:eastAsia="標楷體" w:hAnsi="標楷體" w:hint="eastAsia"/>
                <w:color w:val="000000"/>
              </w:rPr>
              <w:t>分</w:t>
            </w:r>
            <w:r>
              <w:rPr>
                <w:rFonts w:ascii="標楷體" w:eastAsia="標楷體" w:hAnsi="標楷體" w:hint="eastAsia"/>
                <w:color w:val="000000"/>
              </w:rPr>
              <w:t>，通過</w:t>
            </w:r>
          </w:p>
          <w:p w:rsidR="00B523ED" w:rsidRPr="00420CB4" w:rsidRDefault="00B523ED" w:rsidP="00ED16B7">
            <w:pPr>
              <w:ind w:left="1200" w:hangingChars="500" w:hanging="1200"/>
              <w:rPr>
                <w:rFonts w:ascii="標楷體" w:eastAsia="標楷體" w:hAnsi="標楷體"/>
              </w:rPr>
            </w:pPr>
            <w:r>
              <w:rPr>
                <w:rFonts w:ascii="標楷體" w:eastAsia="標楷體" w:hAnsi="標楷體" w:hint="eastAsia"/>
                <w:color w:val="000000"/>
              </w:rPr>
              <w:t>初階認證或進階認證</w:t>
            </w:r>
            <w:r w:rsidRPr="00B954ED">
              <w:rPr>
                <w:rFonts w:ascii="標楷體" w:eastAsia="標楷體" w:hAnsi="標楷體" w:hint="eastAsia"/>
                <w:color w:val="000000"/>
              </w:rPr>
              <w:t>給</w:t>
            </w:r>
            <w:r w:rsidRPr="00B954ED">
              <w:rPr>
                <w:rFonts w:ascii="標楷體" w:eastAsia="標楷體" w:hAnsi="標楷體"/>
                <w:color w:val="000000"/>
              </w:rPr>
              <w:t>2</w:t>
            </w:r>
            <w:r w:rsidRPr="00B954ED">
              <w:rPr>
                <w:rFonts w:ascii="標楷體" w:eastAsia="標楷體" w:hAnsi="標楷體" w:hint="eastAsia"/>
                <w:color w:val="000000"/>
              </w:rPr>
              <w:t>分。</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Default="00B523ED" w:rsidP="00ED16B7">
            <w:pPr>
              <w:snapToGrid w:val="0"/>
              <w:spacing w:line="240" w:lineRule="atLeast"/>
              <w:rPr>
                <w:rFonts w:ascii="標楷體" w:eastAsia="標楷體" w:hAnsi="標楷體"/>
                <w:color w:val="000000"/>
                <w:szCs w:val="22"/>
              </w:rPr>
            </w:pPr>
            <w:r w:rsidRPr="00B954ED">
              <w:rPr>
                <w:rFonts w:ascii="標楷體" w:eastAsia="標楷體" w:hAnsi="標楷體" w:hint="eastAsia"/>
                <w:color w:val="000000"/>
                <w:szCs w:val="22"/>
              </w:rPr>
              <w:t>由教務處登錄</w:t>
            </w:r>
          </w:p>
        </w:tc>
      </w:tr>
      <w:tr w:rsidR="00B523ED" w:rsidRPr="00FE09D4" w:rsidTr="00ED16B7">
        <w:trPr>
          <w:trHeight w:val="630"/>
          <w:jc w:val="center"/>
        </w:trPr>
        <w:tc>
          <w:tcPr>
            <w:tcW w:w="5328" w:type="dxa"/>
            <w:gridSpan w:val="2"/>
            <w:vAlign w:val="center"/>
          </w:tcPr>
          <w:p w:rsidR="00B523ED" w:rsidRPr="00B954ED" w:rsidRDefault="00B523ED" w:rsidP="00ED16B7">
            <w:pPr>
              <w:snapToGrid w:val="0"/>
              <w:spacing w:line="240" w:lineRule="atLeast"/>
              <w:jc w:val="distribute"/>
              <w:rPr>
                <w:rFonts w:ascii="標楷體" w:eastAsia="標楷體" w:hAnsi="標楷體"/>
                <w:color w:val="000000"/>
                <w:szCs w:val="22"/>
              </w:rPr>
            </w:pPr>
            <w:r w:rsidRPr="00B954ED">
              <w:rPr>
                <w:rFonts w:ascii="標楷體" w:eastAsia="標楷體" w:hAnsi="標楷體" w:hint="eastAsia"/>
                <w:color w:val="000000"/>
                <w:szCs w:val="22"/>
              </w:rPr>
              <w:t>合計</w:t>
            </w:r>
          </w:p>
        </w:tc>
        <w:tc>
          <w:tcPr>
            <w:tcW w:w="721" w:type="dxa"/>
          </w:tcPr>
          <w:p w:rsidR="00B523ED" w:rsidRPr="00B954ED" w:rsidRDefault="00B523ED" w:rsidP="00ED16B7">
            <w:pPr>
              <w:snapToGrid w:val="0"/>
              <w:spacing w:line="240" w:lineRule="atLeast"/>
              <w:rPr>
                <w:rFonts w:ascii="標楷體" w:eastAsia="標楷體" w:hAnsi="標楷體"/>
                <w:color w:val="000000"/>
                <w:szCs w:val="22"/>
              </w:rPr>
            </w:pPr>
          </w:p>
        </w:tc>
        <w:tc>
          <w:tcPr>
            <w:tcW w:w="722" w:type="dxa"/>
          </w:tcPr>
          <w:p w:rsidR="00B523ED" w:rsidRPr="00B954ED" w:rsidRDefault="00B523ED" w:rsidP="00ED16B7">
            <w:pPr>
              <w:snapToGrid w:val="0"/>
              <w:spacing w:line="240" w:lineRule="atLeast"/>
              <w:rPr>
                <w:rFonts w:ascii="標楷體" w:eastAsia="標楷體" w:hAnsi="標楷體"/>
                <w:color w:val="000000"/>
                <w:szCs w:val="22"/>
              </w:rPr>
            </w:pPr>
          </w:p>
        </w:tc>
        <w:tc>
          <w:tcPr>
            <w:tcW w:w="2268" w:type="dxa"/>
          </w:tcPr>
          <w:p w:rsidR="00B523ED" w:rsidRPr="00B954ED" w:rsidRDefault="00B523ED" w:rsidP="00ED16B7">
            <w:pPr>
              <w:snapToGrid w:val="0"/>
              <w:spacing w:line="240" w:lineRule="atLeast"/>
              <w:rPr>
                <w:rFonts w:ascii="標楷體" w:eastAsia="標楷體" w:hAnsi="標楷體"/>
                <w:color w:val="000000"/>
                <w:szCs w:val="22"/>
              </w:rPr>
            </w:pPr>
          </w:p>
        </w:tc>
      </w:tr>
    </w:tbl>
    <w:p w:rsidR="00B523ED" w:rsidRDefault="00B523ED" w:rsidP="00784473">
      <w:pPr>
        <w:snapToGrid w:val="0"/>
        <w:spacing w:beforeLines="50" w:before="180" w:line="0" w:lineRule="atLeast"/>
        <w:ind w:leftChars="-59" w:left="-142" w:firstLineChars="350" w:firstLine="841"/>
        <w:rPr>
          <w:rFonts w:ascii="標楷體" w:eastAsia="標楷體" w:hAnsi="標楷體"/>
          <w:b/>
          <w:color w:val="000000"/>
        </w:rPr>
      </w:pPr>
    </w:p>
    <w:p w:rsidR="008328ED" w:rsidRPr="00250C40" w:rsidRDefault="008328ED" w:rsidP="00784473">
      <w:pPr>
        <w:snapToGrid w:val="0"/>
        <w:spacing w:beforeLines="50" w:before="180" w:line="0" w:lineRule="atLeast"/>
        <w:ind w:leftChars="-59" w:left="-142" w:firstLineChars="350" w:firstLine="841"/>
        <w:rPr>
          <w:rFonts w:ascii="標楷體" w:eastAsia="標楷體" w:hAnsi="標楷體"/>
          <w:b/>
          <w:color w:val="000000"/>
        </w:rPr>
      </w:pPr>
      <w:r w:rsidRPr="00B954ED">
        <w:rPr>
          <w:rFonts w:ascii="標楷體" w:eastAsia="標楷體" w:hAnsi="標楷體" w:hint="eastAsia"/>
          <w:b/>
          <w:color w:val="000000"/>
        </w:rPr>
        <w:t>承辦</w:t>
      </w:r>
      <w:r w:rsidRPr="00250C40">
        <w:rPr>
          <w:rFonts w:ascii="標楷體" w:eastAsia="標楷體" w:hAnsi="標楷體" w:hint="eastAsia"/>
          <w:b/>
          <w:color w:val="000000"/>
        </w:rPr>
        <w:t>人：                  教務主任：                    校長：</w:t>
      </w:r>
    </w:p>
    <w:p w:rsidR="00DF58A6" w:rsidRDefault="00DF58A6" w:rsidP="00DF58A6">
      <w:pPr>
        <w:rPr>
          <w:rFonts w:ascii="標楷體" w:eastAsia="標楷體" w:hAnsi="標楷體"/>
          <w:color w:val="000000"/>
        </w:rPr>
      </w:pPr>
    </w:p>
    <w:p w:rsidR="008D24A8" w:rsidRDefault="008D24A8" w:rsidP="00DF58A6">
      <w:pPr>
        <w:rPr>
          <w:rFonts w:ascii="標楷體" w:eastAsia="標楷體" w:hAnsi="標楷體"/>
          <w:color w:val="000000"/>
        </w:rPr>
      </w:pPr>
    </w:p>
    <w:p w:rsidR="008D24A8" w:rsidRDefault="008D24A8" w:rsidP="00DF58A6">
      <w:pPr>
        <w:rPr>
          <w:rFonts w:ascii="標楷體" w:eastAsia="標楷體" w:hAnsi="標楷體"/>
          <w:color w:val="000000"/>
        </w:rPr>
      </w:pPr>
    </w:p>
    <w:p w:rsidR="008D24A8" w:rsidRDefault="008D24A8" w:rsidP="00DF58A6">
      <w:pPr>
        <w:rPr>
          <w:rFonts w:ascii="標楷體" w:eastAsia="標楷體" w:hAnsi="標楷體"/>
          <w:color w:val="000000"/>
        </w:rPr>
      </w:pPr>
    </w:p>
    <w:p w:rsidR="008D24A8" w:rsidRDefault="008D24A8" w:rsidP="00DF58A6">
      <w:pPr>
        <w:rPr>
          <w:rFonts w:ascii="標楷體" w:eastAsia="標楷體" w:hAnsi="標楷體"/>
          <w:color w:val="000000"/>
        </w:rPr>
      </w:pPr>
    </w:p>
    <w:p w:rsidR="008D24A8" w:rsidRDefault="008D24A8" w:rsidP="00DF58A6">
      <w:pPr>
        <w:rPr>
          <w:rFonts w:ascii="標楷體" w:eastAsia="標楷體" w:hAnsi="標楷體"/>
          <w:color w:val="000000"/>
        </w:rPr>
      </w:pPr>
    </w:p>
    <w:p w:rsidR="008D24A8" w:rsidRDefault="008D24A8" w:rsidP="00DF58A6">
      <w:pPr>
        <w:rPr>
          <w:rFonts w:ascii="標楷體" w:eastAsia="標楷體" w:hAnsi="標楷體"/>
          <w:color w:val="000000"/>
        </w:rPr>
      </w:pPr>
    </w:p>
    <w:p w:rsidR="008D24A8" w:rsidRDefault="008D24A8" w:rsidP="00DF58A6">
      <w:pPr>
        <w:rPr>
          <w:rFonts w:ascii="標楷體" w:eastAsia="標楷體" w:hAnsi="標楷體"/>
          <w:color w:val="000000"/>
        </w:rPr>
      </w:pPr>
    </w:p>
    <w:p w:rsidR="008D24A8" w:rsidRDefault="008D24A8" w:rsidP="00DF58A6">
      <w:pPr>
        <w:rPr>
          <w:rFonts w:ascii="標楷體" w:eastAsia="標楷體" w:hAnsi="標楷體"/>
          <w:color w:val="000000"/>
        </w:rPr>
      </w:pPr>
    </w:p>
    <w:p w:rsidR="008D24A8" w:rsidRDefault="008D24A8" w:rsidP="00DF58A6">
      <w:pPr>
        <w:rPr>
          <w:rFonts w:ascii="標楷體" w:eastAsia="標楷體" w:hAnsi="標楷體"/>
          <w:color w:val="000000"/>
        </w:rPr>
      </w:pPr>
    </w:p>
    <w:p w:rsidR="00AD72E7" w:rsidRDefault="00AD72E7" w:rsidP="00DF58A6">
      <w:pPr>
        <w:rPr>
          <w:rFonts w:ascii="標楷體" w:eastAsia="標楷體" w:hAnsi="標楷體"/>
          <w:color w:val="000000"/>
        </w:rPr>
      </w:pPr>
    </w:p>
    <w:p w:rsidR="00AD72E7" w:rsidRDefault="00AD72E7" w:rsidP="00DF58A6">
      <w:pPr>
        <w:rPr>
          <w:rFonts w:ascii="標楷體" w:eastAsia="標楷體" w:hAnsi="標楷體"/>
          <w:color w:val="000000"/>
        </w:rPr>
      </w:pPr>
    </w:p>
    <w:p w:rsidR="00AD72E7" w:rsidRDefault="00AD72E7" w:rsidP="00DF58A6">
      <w:pPr>
        <w:rPr>
          <w:rFonts w:ascii="標楷體" w:eastAsia="標楷體" w:hAnsi="標楷體"/>
          <w:color w:val="000000"/>
        </w:rPr>
      </w:pPr>
    </w:p>
    <w:p w:rsidR="00AD72E7" w:rsidRDefault="00AD72E7" w:rsidP="00DF58A6">
      <w:pPr>
        <w:rPr>
          <w:rFonts w:ascii="標楷體" w:eastAsia="標楷體" w:hAnsi="標楷體"/>
          <w:color w:val="000000"/>
        </w:rPr>
      </w:pPr>
    </w:p>
    <w:p w:rsidR="00AD72E7" w:rsidRDefault="00AD72E7" w:rsidP="00DF58A6">
      <w:pPr>
        <w:rPr>
          <w:rFonts w:ascii="標楷體" w:eastAsia="標楷體" w:hAnsi="標楷體"/>
          <w:color w:val="000000"/>
        </w:rPr>
      </w:pPr>
    </w:p>
    <w:p w:rsidR="00AD72E7" w:rsidRDefault="00AD72E7" w:rsidP="00DF58A6">
      <w:pPr>
        <w:rPr>
          <w:rFonts w:ascii="標楷體" w:eastAsia="標楷體" w:hAnsi="標楷體"/>
          <w:color w:val="000000"/>
        </w:rPr>
      </w:pPr>
    </w:p>
    <w:p w:rsidR="00AD72E7" w:rsidRDefault="00AD72E7" w:rsidP="00DF58A6">
      <w:pPr>
        <w:rPr>
          <w:rFonts w:ascii="標楷體" w:eastAsia="標楷體" w:hAnsi="標楷體"/>
          <w:color w:val="000000"/>
        </w:rPr>
      </w:pPr>
    </w:p>
    <w:p w:rsidR="00AD72E7" w:rsidRDefault="00AD72E7" w:rsidP="00DF58A6">
      <w:pPr>
        <w:rPr>
          <w:rFonts w:ascii="標楷體" w:eastAsia="標楷體" w:hAnsi="標楷體"/>
          <w:color w:val="000000"/>
        </w:rPr>
      </w:pPr>
    </w:p>
    <w:p w:rsidR="00AD72E7" w:rsidRDefault="00AD72E7" w:rsidP="00DF58A6">
      <w:pPr>
        <w:rPr>
          <w:rFonts w:ascii="標楷體" w:eastAsia="標楷體" w:hAnsi="標楷體"/>
          <w:color w:val="000000"/>
        </w:rPr>
      </w:pPr>
    </w:p>
    <w:p w:rsidR="00AD72E7" w:rsidRDefault="00AD72E7" w:rsidP="00DF58A6">
      <w:pPr>
        <w:rPr>
          <w:rFonts w:ascii="標楷體" w:eastAsia="標楷體" w:hAnsi="標楷體"/>
          <w:color w:val="000000"/>
        </w:rPr>
      </w:pPr>
    </w:p>
    <w:p w:rsidR="00AD72E7" w:rsidRDefault="00AD72E7" w:rsidP="00DF58A6">
      <w:pPr>
        <w:rPr>
          <w:rFonts w:ascii="標楷體" w:eastAsia="標楷體" w:hAnsi="標楷體"/>
          <w:color w:val="000000"/>
        </w:rPr>
      </w:pPr>
    </w:p>
    <w:p w:rsidR="007F6FEA" w:rsidRDefault="007F6FEA" w:rsidP="00784473">
      <w:pPr>
        <w:snapToGrid w:val="0"/>
        <w:spacing w:beforeLines="50" w:before="180" w:line="0" w:lineRule="atLeast"/>
        <w:rPr>
          <w:rFonts w:ascii="標楷體" w:eastAsia="標楷體" w:hAnsi="標楷體"/>
          <w:color w:val="000000"/>
        </w:rPr>
      </w:pPr>
    </w:p>
    <w:p w:rsidR="007F6FEA" w:rsidRDefault="007F6FEA" w:rsidP="00784473">
      <w:pPr>
        <w:snapToGrid w:val="0"/>
        <w:spacing w:beforeLines="50" w:before="180" w:line="0" w:lineRule="atLeast"/>
        <w:rPr>
          <w:rFonts w:ascii="標楷體" w:eastAsia="標楷體" w:hAnsi="標楷體"/>
          <w:color w:val="000000"/>
        </w:rPr>
      </w:pPr>
    </w:p>
    <w:p w:rsidR="007F6FEA" w:rsidRDefault="007F6FEA" w:rsidP="00784473">
      <w:pPr>
        <w:snapToGrid w:val="0"/>
        <w:spacing w:beforeLines="50" w:before="180" w:line="0" w:lineRule="atLeast"/>
        <w:rPr>
          <w:rFonts w:ascii="標楷體" w:eastAsia="標楷體" w:hAnsi="標楷體"/>
          <w:color w:val="000000"/>
        </w:rPr>
      </w:pPr>
    </w:p>
    <w:p w:rsidR="007F6FEA" w:rsidRDefault="007F6FEA" w:rsidP="00784473">
      <w:pPr>
        <w:snapToGrid w:val="0"/>
        <w:spacing w:beforeLines="50" w:before="180" w:line="0" w:lineRule="atLeast"/>
        <w:rPr>
          <w:rFonts w:ascii="標楷體" w:eastAsia="標楷體" w:hAnsi="標楷體"/>
          <w:color w:val="000000"/>
        </w:rPr>
      </w:pPr>
    </w:p>
    <w:p w:rsidR="007F6FEA" w:rsidRDefault="007F6FEA" w:rsidP="00784473">
      <w:pPr>
        <w:snapToGrid w:val="0"/>
        <w:spacing w:beforeLines="50" w:before="180" w:line="0" w:lineRule="atLeast"/>
        <w:rPr>
          <w:rFonts w:ascii="標楷體" w:eastAsia="標楷體" w:hAnsi="標楷體"/>
          <w:color w:val="000000"/>
        </w:rPr>
      </w:pPr>
    </w:p>
    <w:p w:rsidR="00754F6F" w:rsidRPr="00250C40" w:rsidRDefault="00DF4063" w:rsidP="00784473">
      <w:pPr>
        <w:snapToGrid w:val="0"/>
        <w:spacing w:beforeLines="50" w:before="180" w:line="0" w:lineRule="atLeast"/>
        <w:rPr>
          <w:rFonts w:ascii="標楷體" w:eastAsia="標楷體" w:hAnsi="標楷體"/>
          <w:b/>
          <w:color w:val="000000"/>
        </w:rPr>
      </w:pPr>
      <w:r>
        <w:rPr>
          <w:rFonts w:ascii="新細明體" w:hAnsi="新細明體"/>
          <w:b/>
          <w:noProof/>
          <w:color w:val="000000"/>
        </w:rPr>
        <mc:AlternateContent>
          <mc:Choice Requires="wps">
            <w:drawing>
              <wp:anchor distT="0" distB="0" distL="114300" distR="114300" simplePos="0" relativeHeight="251510272" behindDoc="0" locked="0" layoutInCell="1" allowOverlap="1">
                <wp:simplePos x="0" y="0"/>
                <wp:positionH relativeFrom="column">
                  <wp:posOffset>-186055</wp:posOffset>
                </wp:positionH>
                <wp:positionV relativeFrom="paragraph">
                  <wp:posOffset>1905</wp:posOffset>
                </wp:positionV>
                <wp:extent cx="1257300" cy="342900"/>
                <wp:effectExtent l="0" t="0" r="19050" b="19050"/>
                <wp:wrapNone/>
                <wp:docPr id="2727" name="Text Box 1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w="9525">
                          <a:solidFill>
                            <a:srgbClr val="000000"/>
                          </a:solidFill>
                          <a:miter lim="800000"/>
                          <a:headEnd/>
                          <a:tailEnd/>
                        </a:ln>
                      </wps:spPr>
                      <wps:txbx>
                        <w:txbxContent>
                          <w:bookmarkStart w:id="14" w:name="教務處附件二"/>
                          <w:p w:rsidR="00595AD1" w:rsidRPr="00217242" w:rsidRDefault="00595AD1" w:rsidP="00140E2A">
                            <w:pPr>
                              <w:jc w:val="center"/>
                            </w:pPr>
                            <w:r w:rsidRPr="00217242">
                              <w:fldChar w:fldCharType="begin"/>
                            </w:r>
                            <w:r>
                              <w:instrText>HYPERLINK  \l "</w:instrText>
                            </w:r>
                            <w:r>
                              <w:rPr>
                                <w:rFonts w:hint="eastAsia"/>
                              </w:rPr>
                              <w:instrText>目次</w:instrText>
                            </w:r>
                            <w:r>
                              <w:instrText>"</w:instrText>
                            </w:r>
                            <w:r w:rsidRPr="00217242">
                              <w:fldChar w:fldCharType="separate"/>
                            </w:r>
                            <w:r w:rsidRPr="00217242">
                              <w:rPr>
                                <w:rStyle w:val="afb"/>
                                <w:rFonts w:hint="eastAsia"/>
                                <w:u w:val="none"/>
                              </w:rPr>
                              <w:t>教務處附件</w:t>
                            </w:r>
                            <w:r>
                              <w:rPr>
                                <w:rStyle w:val="afb"/>
                                <w:rFonts w:hint="eastAsia"/>
                                <w:u w:val="none"/>
                              </w:rPr>
                              <w:t>二</w:t>
                            </w:r>
                            <w:r w:rsidRPr="00217242">
                              <w:fldChar w:fldCharType="end"/>
                            </w:r>
                            <w:bookmarkEnd w:id="14"/>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0" o:spid="_x0000_s1034" type="#_x0000_t202" style="position:absolute;margin-left:-14.65pt;margin-top:.15pt;width:99pt;height:27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">
                <v:textbox>
                  <w:txbxContent>
                    <w:bookmarkStart w:id="15" w:name="教務處附件二"/>
                    <w:p w:rsidR="00595AD1" w:rsidRPr="00217242" w:rsidRDefault="00595AD1" w:rsidP="00140E2A">
                      <w:pPr>
                        <w:jc w:val="center"/>
                      </w:pPr>
                      <w:r w:rsidRPr="00217242">
                        <w:fldChar w:fldCharType="begin"/>
                      </w:r>
                      <w:r>
                        <w:instrText>HYPERLINK  \l "</w:instrText>
                      </w:r>
                      <w:r>
                        <w:rPr>
                          <w:rFonts w:hint="eastAsia"/>
                        </w:rPr>
                        <w:instrText>目次</w:instrText>
                      </w:r>
                      <w:r>
                        <w:instrText>"</w:instrText>
                      </w:r>
                      <w:r w:rsidRPr="00217242">
                        <w:fldChar w:fldCharType="separate"/>
                      </w:r>
                      <w:r w:rsidRPr="00217242">
                        <w:rPr>
                          <w:rStyle w:val="afb"/>
                          <w:rFonts w:hint="eastAsia"/>
                          <w:u w:val="none"/>
                        </w:rPr>
                        <w:t>教務處附件</w:t>
                      </w:r>
                      <w:r>
                        <w:rPr>
                          <w:rStyle w:val="afb"/>
                          <w:rFonts w:hint="eastAsia"/>
                          <w:u w:val="none"/>
                        </w:rPr>
                        <w:t>二</w:t>
                      </w:r>
                      <w:r w:rsidRPr="00217242">
                        <w:fldChar w:fldCharType="end"/>
                      </w:r>
                      <w:bookmarkEnd w:id="15"/>
                    </w:p>
                  </w:txbxContent>
                </v:textbox>
              </v:shape>
            </w:pict>
          </mc:Fallback>
        </mc:AlternateContent>
      </w:r>
    </w:p>
    <w:p w:rsidR="00DF58A6" w:rsidRPr="00250C40" w:rsidRDefault="00DF58A6">
      <w:pPr>
        <w:jc w:val="center"/>
        <w:rPr>
          <w:rFonts w:ascii="標楷體" w:eastAsia="標楷體" w:hAnsi="標楷體"/>
          <w:color w:val="000000"/>
        </w:rPr>
      </w:pPr>
    </w:p>
    <w:p w:rsidR="00DF58A6" w:rsidRPr="00E85DFB" w:rsidRDefault="00DF58A6" w:rsidP="003562D0">
      <w:pPr>
        <w:spacing w:after="100" w:afterAutospacing="1"/>
        <w:ind w:left="280" w:hangingChars="100" w:hanging="280"/>
        <w:jc w:val="center"/>
        <w:rPr>
          <w:rFonts w:ascii="標楷體" w:eastAsia="標楷體" w:hAnsi="標楷體"/>
          <w:b/>
          <w:color w:val="000000"/>
          <w:sz w:val="28"/>
          <w:szCs w:val="28"/>
        </w:rPr>
      </w:pPr>
      <w:r w:rsidRPr="00E85DFB">
        <w:rPr>
          <w:rFonts w:ascii="標楷體" w:eastAsia="標楷體" w:hAnsi="標楷體" w:hint="eastAsia"/>
          <w:b/>
          <w:color w:val="000000"/>
          <w:sz w:val="28"/>
          <w:szCs w:val="28"/>
        </w:rPr>
        <w:lastRenderedPageBreak/>
        <w:t>新竹市內湖國小課程發展委員會組織及工作職掌</w:t>
      </w:r>
    </w:p>
    <w:p w:rsidR="00DF58A6" w:rsidRPr="00250C40" w:rsidRDefault="00DF58A6" w:rsidP="00DF58A6">
      <w:pPr>
        <w:ind w:left="480" w:hangingChars="200" w:hanging="480"/>
        <w:jc w:val="both"/>
        <w:rPr>
          <w:rFonts w:ascii="標楷體" w:eastAsia="標楷體" w:hAnsi="標楷體"/>
          <w:color w:val="000000"/>
        </w:rPr>
      </w:pPr>
      <w:r w:rsidRPr="00250C40">
        <w:rPr>
          <w:rFonts w:ascii="標楷體" w:eastAsia="標楷體" w:hAnsi="標楷體" w:hint="eastAsia"/>
          <w:color w:val="000000"/>
        </w:rPr>
        <w:t>一、法源：依據教育部公布（87.9.30）之國民教育階段九年一貫課程總綱綱要設立。</w:t>
      </w:r>
    </w:p>
    <w:p w:rsidR="00DF58A6" w:rsidRPr="00250C40" w:rsidRDefault="00DF58A6" w:rsidP="00DF58A6">
      <w:pPr>
        <w:jc w:val="both"/>
        <w:rPr>
          <w:rFonts w:ascii="標楷體" w:eastAsia="標楷體" w:hAnsi="標楷體"/>
          <w:color w:val="000000"/>
        </w:rPr>
      </w:pPr>
      <w:r w:rsidRPr="00250C40">
        <w:rPr>
          <w:rFonts w:ascii="標楷體" w:eastAsia="標楷體" w:hAnsi="標楷體" w:hint="eastAsia"/>
          <w:color w:val="000000"/>
        </w:rPr>
        <w:t>二、組織架構：</w:t>
      </w:r>
    </w:p>
    <w:p w:rsidR="00DF58A6" w:rsidRPr="00250C40" w:rsidRDefault="00DF4063" w:rsidP="00DF58A6">
      <w:pPr>
        <w:jc w:val="both"/>
        <w:rPr>
          <w:rFonts w:ascii="標楷體" w:eastAsia="標楷體" w:hAnsi="標楷體"/>
          <w:color w:val="000000"/>
        </w:rPr>
      </w:pPr>
      <w:r>
        <w:rPr>
          <w:rFonts w:ascii="標楷體" w:eastAsia="標楷體" w:hAnsi="標楷體"/>
          <w:noProof/>
          <w:color w:val="000000"/>
          <w:sz w:val="22"/>
          <w:szCs w:val="22"/>
        </w:rPr>
        <mc:AlternateContent>
          <mc:Choice Requires="wpg">
            <w:drawing>
              <wp:anchor distT="0" distB="0" distL="114300" distR="114300" simplePos="0" relativeHeight="251517440" behindDoc="0" locked="0" layoutInCell="1" allowOverlap="1">
                <wp:simplePos x="0" y="0"/>
                <wp:positionH relativeFrom="column">
                  <wp:posOffset>605790</wp:posOffset>
                </wp:positionH>
                <wp:positionV relativeFrom="paragraph">
                  <wp:posOffset>149225</wp:posOffset>
                </wp:positionV>
                <wp:extent cx="5219700" cy="6400800"/>
                <wp:effectExtent l="0" t="0" r="19050" b="19050"/>
                <wp:wrapNone/>
                <wp:docPr id="2672" name="群組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9700" cy="6400800"/>
                          <a:chOff x="1134" y="1494"/>
                          <a:chExt cx="9540" cy="11160"/>
                        </a:xfrm>
                      </wpg:grpSpPr>
                      <wps:wsp>
                        <wps:cNvPr id="2673" name="Line 3"/>
                        <wps:cNvCnPr/>
                        <wps:spPr bwMode="auto">
                          <a:xfrm>
                            <a:off x="2034" y="761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4" name="Line 4"/>
                        <wps:cNvCnPr/>
                        <wps:spPr bwMode="auto">
                          <a:xfrm>
                            <a:off x="3834" y="761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5" name="Line 5"/>
                        <wps:cNvCnPr/>
                        <wps:spPr bwMode="auto">
                          <a:xfrm>
                            <a:off x="7794" y="761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6" name="Line 6"/>
                        <wps:cNvCnPr/>
                        <wps:spPr bwMode="auto">
                          <a:xfrm>
                            <a:off x="9774" y="761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677" name="Group 7"/>
                        <wpg:cNvGrpSpPr>
                          <a:grpSpLocks/>
                        </wpg:cNvGrpSpPr>
                        <wpg:grpSpPr bwMode="auto">
                          <a:xfrm>
                            <a:off x="1134" y="1494"/>
                            <a:ext cx="9540" cy="11160"/>
                            <a:chOff x="1134" y="1494"/>
                            <a:chExt cx="9540" cy="11160"/>
                          </a:xfrm>
                        </wpg:grpSpPr>
                        <wps:wsp>
                          <wps:cNvPr id="2678" name="Rectangle 8"/>
                          <wps:cNvSpPr>
                            <a:spLocks noChangeArrowheads="1"/>
                          </wps:cNvSpPr>
                          <wps:spPr bwMode="auto">
                            <a:xfrm>
                              <a:off x="4734" y="1494"/>
                              <a:ext cx="2160" cy="900"/>
                            </a:xfrm>
                            <a:prstGeom prst="rect">
                              <a:avLst/>
                            </a:prstGeom>
                            <a:solidFill>
                              <a:srgbClr val="FFFFFF"/>
                            </a:solidFill>
                            <a:ln w="9525">
                              <a:solidFill>
                                <a:srgbClr val="000000"/>
                              </a:solidFill>
                              <a:miter lim="800000"/>
                              <a:headEnd/>
                              <a:tailEnd/>
                            </a:ln>
                          </wps:spPr>
                          <wps:txbx>
                            <w:txbxContent>
                              <w:p w:rsidR="00595AD1" w:rsidRPr="003F37E4" w:rsidRDefault="00595AD1" w:rsidP="00DF58A6">
                                <w:pPr>
                                  <w:snapToGrid w:val="0"/>
                                  <w:spacing w:line="0" w:lineRule="atLeast"/>
                                  <w:ind w:leftChars="-50" w:left="-120"/>
                                  <w:jc w:val="center"/>
                                  <w:rPr>
                                    <w:rFonts w:ascii="標楷體" w:eastAsia="標楷體" w:hAnsi="標楷體"/>
                                  </w:rPr>
                                </w:pPr>
                                <w:r w:rsidRPr="003F37E4">
                                  <w:rPr>
                                    <w:rFonts w:ascii="標楷體" w:eastAsia="標楷體" w:hAnsi="標楷體" w:hint="eastAsia"/>
                                  </w:rPr>
                                  <w:t>新竹市內湖國小課程發展委員會</w:t>
                                </w:r>
                              </w:p>
                            </w:txbxContent>
                          </wps:txbx>
                          <wps:bodyPr rot="0" vert="horz" wrap="square" lIns="91440" tIns="45720" rIns="91440" bIns="45720" anchor="t" anchorCtr="0" upright="1">
                            <a:noAutofit/>
                          </wps:bodyPr>
                        </wps:wsp>
                        <wps:wsp>
                          <wps:cNvPr id="2679" name="Rectangle 9"/>
                          <wps:cNvSpPr>
                            <a:spLocks noChangeArrowheads="1"/>
                          </wps:cNvSpPr>
                          <wps:spPr bwMode="auto">
                            <a:xfrm>
                              <a:off x="1314" y="7074"/>
                              <a:ext cx="1440" cy="540"/>
                            </a:xfrm>
                            <a:prstGeom prst="rect">
                              <a:avLst/>
                            </a:prstGeom>
                            <a:solidFill>
                              <a:srgbClr val="FFFFFF"/>
                            </a:solidFill>
                            <a:ln w="9525">
                              <a:solidFill>
                                <a:srgbClr val="000000"/>
                              </a:solidFill>
                              <a:miter lim="800000"/>
                              <a:headEnd/>
                              <a:tailEnd/>
                            </a:ln>
                          </wps:spPr>
                          <wps:txbx>
                            <w:txbxContent>
                              <w:p w:rsidR="00595AD1" w:rsidRPr="00817704" w:rsidRDefault="00595AD1" w:rsidP="00DF58A6">
                                <w:pPr>
                                  <w:ind w:leftChars="-50" w:left="-120"/>
                                  <w:jc w:val="center"/>
                                  <w:rPr>
                                    <w:rFonts w:ascii="標楷體" w:eastAsia="標楷體" w:hAnsi="標楷體"/>
                                  </w:rPr>
                                </w:pPr>
                                <w:r w:rsidRPr="00817704">
                                  <w:rPr>
                                    <w:rFonts w:ascii="標楷體" w:eastAsia="標楷體" w:hAnsi="標楷體" w:hint="eastAsia"/>
                                  </w:rPr>
                                  <w:t>專家學者</w:t>
                                </w:r>
                              </w:p>
                            </w:txbxContent>
                          </wps:txbx>
                          <wps:bodyPr rot="0" vert="horz" wrap="square" lIns="91440" tIns="45720" rIns="91440" bIns="45720" anchor="t" anchorCtr="0" upright="1">
                            <a:noAutofit/>
                          </wps:bodyPr>
                        </wps:wsp>
                        <wps:wsp>
                          <wps:cNvPr id="2680" name="Rectangle 10"/>
                          <wps:cNvSpPr>
                            <a:spLocks noChangeArrowheads="1"/>
                          </wps:cNvSpPr>
                          <wps:spPr bwMode="auto">
                            <a:xfrm>
                              <a:off x="3114" y="7074"/>
                              <a:ext cx="1440" cy="540"/>
                            </a:xfrm>
                            <a:prstGeom prst="rect">
                              <a:avLst/>
                            </a:prstGeom>
                            <a:solidFill>
                              <a:srgbClr val="FFFFFF"/>
                            </a:solidFill>
                            <a:ln w="9525">
                              <a:solidFill>
                                <a:srgbClr val="000000"/>
                              </a:solidFill>
                              <a:miter lim="800000"/>
                              <a:headEnd/>
                              <a:tailEnd/>
                            </a:ln>
                          </wps:spPr>
                          <wps:txbx>
                            <w:txbxContent>
                              <w:p w:rsidR="00595AD1" w:rsidRPr="00817704" w:rsidRDefault="00595AD1" w:rsidP="00DF58A6">
                                <w:pPr>
                                  <w:ind w:leftChars="-50" w:left="-120"/>
                                  <w:jc w:val="center"/>
                                  <w:rPr>
                                    <w:rFonts w:ascii="標楷體" w:eastAsia="標楷體" w:hAnsi="標楷體"/>
                                  </w:rPr>
                                </w:pPr>
                                <w:r w:rsidRPr="00817704">
                                  <w:rPr>
                                    <w:rFonts w:ascii="標楷體" w:eastAsia="標楷體" w:hAnsi="標楷體" w:hint="eastAsia"/>
                                  </w:rPr>
                                  <w:t>領域代表</w:t>
                                </w:r>
                              </w:p>
                            </w:txbxContent>
                          </wps:txbx>
                          <wps:bodyPr rot="0" vert="horz" wrap="square" lIns="91440" tIns="45720" rIns="91440" bIns="45720" anchor="t" anchorCtr="0" upright="1">
                            <a:noAutofit/>
                          </wps:bodyPr>
                        </wps:wsp>
                        <wps:wsp>
                          <wps:cNvPr id="2681" name="Rectangle 11"/>
                          <wps:cNvSpPr>
                            <a:spLocks noChangeArrowheads="1"/>
                          </wps:cNvSpPr>
                          <wps:spPr bwMode="auto">
                            <a:xfrm>
                              <a:off x="5094" y="7074"/>
                              <a:ext cx="1440" cy="540"/>
                            </a:xfrm>
                            <a:prstGeom prst="rect">
                              <a:avLst/>
                            </a:prstGeom>
                            <a:solidFill>
                              <a:srgbClr val="FFFFFF"/>
                            </a:solidFill>
                            <a:ln w="9525">
                              <a:solidFill>
                                <a:srgbClr val="000000"/>
                              </a:solidFill>
                              <a:miter lim="800000"/>
                              <a:headEnd/>
                              <a:tailEnd/>
                            </a:ln>
                          </wps:spPr>
                          <wps:txbx>
                            <w:txbxContent>
                              <w:p w:rsidR="00595AD1" w:rsidRPr="00817704" w:rsidRDefault="00595AD1" w:rsidP="00DF58A6">
                                <w:pPr>
                                  <w:ind w:leftChars="-50" w:left="-120"/>
                                  <w:jc w:val="center"/>
                                  <w:rPr>
                                    <w:rFonts w:ascii="標楷體" w:eastAsia="標楷體" w:hAnsi="標楷體"/>
                                  </w:rPr>
                                </w:pPr>
                                <w:r w:rsidRPr="00817704">
                                  <w:rPr>
                                    <w:rFonts w:ascii="標楷體" w:eastAsia="標楷體" w:hAnsi="標楷體" w:hint="eastAsia"/>
                                  </w:rPr>
                                  <w:t>學年代表</w:t>
                                </w:r>
                              </w:p>
                            </w:txbxContent>
                          </wps:txbx>
                          <wps:bodyPr rot="0" vert="horz" wrap="square" lIns="91440" tIns="45720" rIns="91440" bIns="45720" anchor="t" anchorCtr="0" upright="1">
                            <a:noAutofit/>
                          </wps:bodyPr>
                        </wps:wsp>
                        <wps:wsp>
                          <wps:cNvPr id="2682" name="Rectangle 12"/>
                          <wps:cNvSpPr>
                            <a:spLocks noChangeArrowheads="1"/>
                          </wps:cNvSpPr>
                          <wps:spPr bwMode="auto">
                            <a:xfrm>
                              <a:off x="4194" y="11034"/>
                              <a:ext cx="3420" cy="540"/>
                            </a:xfrm>
                            <a:prstGeom prst="rect">
                              <a:avLst/>
                            </a:prstGeom>
                            <a:solidFill>
                              <a:srgbClr val="FFFFFF"/>
                            </a:solidFill>
                            <a:ln w="9525">
                              <a:solidFill>
                                <a:srgbClr val="000000"/>
                              </a:solidFill>
                              <a:miter lim="800000"/>
                              <a:headEnd/>
                              <a:tailEnd/>
                            </a:ln>
                          </wps:spPr>
                          <wps:txbx>
                            <w:txbxContent>
                              <w:p w:rsidR="00595AD1" w:rsidRPr="00817704" w:rsidRDefault="00595AD1" w:rsidP="00DF58A6">
                                <w:pPr>
                                  <w:jc w:val="center"/>
                                  <w:rPr>
                                    <w:rFonts w:ascii="標楷體" w:eastAsia="標楷體" w:hAnsi="標楷體"/>
                                  </w:rPr>
                                </w:pPr>
                                <w:r>
                                  <w:rPr>
                                    <w:rFonts w:ascii="標楷體" w:eastAsia="標楷體" w:hAnsi="標楷體" w:hint="eastAsia"/>
                                  </w:rPr>
                                  <w:t>學生學習成效評估</w:t>
                                </w:r>
                              </w:p>
                            </w:txbxContent>
                          </wps:txbx>
                          <wps:bodyPr rot="0" vert="horz" wrap="square" lIns="91440" tIns="45720" rIns="91440" bIns="45720" anchor="t" anchorCtr="0" upright="1">
                            <a:noAutofit/>
                          </wps:bodyPr>
                        </wps:wsp>
                        <wps:wsp>
                          <wps:cNvPr id="2683" name="Rectangle 13"/>
                          <wps:cNvSpPr>
                            <a:spLocks noChangeArrowheads="1"/>
                          </wps:cNvSpPr>
                          <wps:spPr bwMode="auto">
                            <a:xfrm>
                              <a:off x="7074" y="9774"/>
                              <a:ext cx="3420" cy="540"/>
                            </a:xfrm>
                            <a:prstGeom prst="rect">
                              <a:avLst/>
                            </a:prstGeom>
                            <a:solidFill>
                              <a:srgbClr val="FFFFFF"/>
                            </a:solidFill>
                            <a:ln w="9525">
                              <a:solidFill>
                                <a:srgbClr val="000000"/>
                              </a:solidFill>
                              <a:miter lim="800000"/>
                              <a:headEnd/>
                              <a:tailEnd/>
                            </a:ln>
                          </wps:spPr>
                          <wps:txbx>
                            <w:txbxContent>
                              <w:p w:rsidR="00595AD1" w:rsidRPr="00817704" w:rsidRDefault="00595AD1" w:rsidP="00DF58A6">
                                <w:pPr>
                                  <w:jc w:val="center"/>
                                  <w:rPr>
                                    <w:rFonts w:ascii="標楷體" w:eastAsia="標楷體" w:hAnsi="標楷體"/>
                                  </w:rPr>
                                </w:pPr>
                                <w:r>
                                  <w:rPr>
                                    <w:rFonts w:ascii="標楷體" w:eastAsia="標楷體" w:hAnsi="標楷體" w:hint="eastAsia"/>
                                  </w:rPr>
                                  <w:t>設置領域教學資源中心</w:t>
                                </w:r>
                              </w:p>
                            </w:txbxContent>
                          </wps:txbx>
                          <wps:bodyPr rot="0" vert="horz" wrap="square" lIns="91440" tIns="45720" rIns="91440" bIns="45720" anchor="t" anchorCtr="0" upright="1">
                            <a:noAutofit/>
                          </wps:bodyPr>
                        </wps:wsp>
                        <wps:wsp>
                          <wps:cNvPr id="2684" name="Rectangle 14"/>
                          <wps:cNvSpPr>
                            <a:spLocks noChangeArrowheads="1"/>
                          </wps:cNvSpPr>
                          <wps:spPr bwMode="auto">
                            <a:xfrm>
                              <a:off x="1314" y="9774"/>
                              <a:ext cx="3600" cy="540"/>
                            </a:xfrm>
                            <a:prstGeom prst="rect">
                              <a:avLst/>
                            </a:prstGeom>
                            <a:solidFill>
                              <a:srgbClr val="FFFFFF"/>
                            </a:solidFill>
                            <a:ln w="9525">
                              <a:solidFill>
                                <a:srgbClr val="000000"/>
                              </a:solidFill>
                              <a:miter lim="800000"/>
                              <a:headEnd/>
                              <a:tailEnd/>
                            </a:ln>
                          </wps:spPr>
                          <wps:txbx>
                            <w:txbxContent>
                              <w:p w:rsidR="00595AD1" w:rsidRPr="00817704" w:rsidRDefault="00595AD1" w:rsidP="00DF58A6">
                                <w:pPr>
                                  <w:jc w:val="center"/>
                                  <w:rPr>
                                    <w:rFonts w:ascii="標楷體" w:eastAsia="標楷體" w:hAnsi="標楷體"/>
                                  </w:rPr>
                                </w:pPr>
                                <w:r>
                                  <w:rPr>
                                    <w:rFonts w:ascii="標楷體" w:eastAsia="標楷體" w:hAnsi="標楷體" w:hint="eastAsia"/>
                                  </w:rPr>
                                  <w:t>實施教學活動</w:t>
                                </w:r>
                              </w:p>
                            </w:txbxContent>
                          </wps:txbx>
                          <wps:bodyPr rot="0" vert="horz" wrap="square" lIns="91440" tIns="45720" rIns="91440" bIns="45720" anchor="t" anchorCtr="0" upright="1">
                            <a:noAutofit/>
                          </wps:bodyPr>
                        </wps:wsp>
                        <wps:wsp>
                          <wps:cNvPr id="2685" name="Rectangle 15"/>
                          <wps:cNvSpPr>
                            <a:spLocks noChangeArrowheads="1"/>
                          </wps:cNvSpPr>
                          <wps:spPr bwMode="auto">
                            <a:xfrm>
                              <a:off x="7974" y="8514"/>
                              <a:ext cx="2520" cy="540"/>
                            </a:xfrm>
                            <a:prstGeom prst="rect">
                              <a:avLst/>
                            </a:prstGeom>
                            <a:solidFill>
                              <a:srgbClr val="FFFFFF"/>
                            </a:solidFill>
                            <a:ln w="9525">
                              <a:solidFill>
                                <a:srgbClr val="000000"/>
                              </a:solidFill>
                              <a:miter lim="800000"/>
                              <a:headEnd/>
                              <a:tailEnd/>
                            </a:ln>
                          </wps:spPr>
                          <wps:txbx>
                            <w:txbxContent>
                              <w:p w:rsidR="00595AD1" w:rsidRPr="00817704" w:rsidRDefault="00595AD1" w:rsidP="00DF58A6">
                                <w:pPr>
                                  <w:ind w:leftChars="-50" w:left="-120"/>
                                  <w:jc w:val="center"/>
                                  <w:rPr>
                                    <w:rFonts w:ascii="標楷體" w:eastAsia="標楷體" w:hAnsi="標楷體"/>
                                  </w:rPr>
                                </w:pPr>
                                <w:r w:rsidRPr="00817704">
                                  <w:rPr>
                                    <w:rFonts w:ascii="標楷體" w:eastAsia="標楷體" w:hAnsi="標楷體" w:hint="eastAsia"/>
                                  </w:rPr>
                                  <w:t>針對家長宣導</w:t>
                                </w:r>
                              </w:p>
                            </w:txbxContent>
                          </wps:txbx>
                          <wps:bodyPr rot="0" vert="horz" wrap="square" lIns="91440" tIns="45720" rIns="91440" bIns="45720" anchor="t" anchorCtr="0" upright="1">
                            <a:noAutofit/>
                          </wps:bodyPr>
                        </wps:wsp>
                        <wps:wsp>
                          <wps:cNvPr id="2686" name="Rectangle 16"/>
                          <wps:cNvSpPr>
                            <a:spLocks noChangeArrowheads="1"/>
                          </wps:cNvSpPr>
                          <wps:spPr bwMode="auto">
                            <a:xfrm>
                              <a:off x="4554" y="8514"/>
                              <a:ext cx="2520" cy="540"/>
                            </a:xfrm>
                            <a:prstGeom prst="rect">
                              <a:avLst/>
                            </a:prstGeom>
                            <a:solidFill>
                              <a:srgbClr val="FFFFFF"/>
                            </a:solidFill>
                            <a:ln w="9525">
                              <a:solidFill>
                                <a:srgbClr val="000000"/>
                              </a:solidFill>
                              <a:miter lim="800000"/>
                              <a:headEnd/>
                              <a:tailEnd/>
                            </a:ln>
                          </wps:spPr>
                          <wps:txbx>
                            <w:txbxContent>
                              <w:p w:rsidR="00595AD1" w:rsidRPr="004523F8" w:rsidRDefault="00595AD1" w:rsidP="00DF58A6">
                                <w:pPr>
                                  <w:ind w:leftChars="-50" w:left="-120"/>
                                  <w:jc w:val="center"/>
                                  <w:rPr>
                                    <w:rFonts w:ascii="標楷體" w:eastAsia="標楷體" w:hAnsi="標楷體"/>
                                    <w:spacing w:val="-10"/>
                                  </w:rPr>
                                </w:pPr>
                                <w:r w:rsidRPr="004523F8">
                                  <w:rPr>
                                    <w:rFonts w:ascii="標楷體" w:eastAsia="標楷體" w:hAnsi="標楷體" w:hint="eastAsia"/>
                                    <w:spacing w:val="-10"/>
                                  </w:rPr>
                                  <w:t>組成學習領域小組</w:t>
                                </w:r>
                              </w:p>
                            </w:txbxContent>
                          </wps:txbx>
                          <wps:bodyPr rot="0" vert="horz" wrap="square" lIns="91440" tIns="45720" rIns="91440" bIns="45720" anchor="t" anchorCtr="0" upright="1">
                            <a:noAutofit/>
                          </wps:bodyPr>
                        </wps:wsp>
                        <wps:wsp>
                          <wps:cNvPr id="2687" name="Rectangle 17"/>
                          <wps:cNvSpPr>
                            <a:spLocks noChangeArrowheads="1"/>
                          </wps:cNvSpPr>
                          <wps:spPr bwMode="auto">
                            <a:xfrm>
                              <a:off x="1314" y="8514"/>
                              <a:ext cx="2340" cy="540"/>
                            </a:xfrm>
                            <a:prstGeom prst="rect">
                              <a:avLst/>
                            </a:prstGeom>
                            <a:solidFill>
                              <a:srgbClr val="FFFFFF"/>
                            </a:solidFill>
                            <a:ln w="9525">
                              <a:solidFill>
                                <a:srgbClr val="000000"/>
                              </a:solidFill>
                              <a:miter lim="800000"/>
                              <a:headEnd/>
                              <a:tailEnd/>
                            </a:ln>
                          </wps:spPr>
                          <wps:txbx>
                            <w:txbxContent>
                              <w:p w:rsidR="00595AD1" w:rsidRPr="004523F8" w:rsidRDefault="00595AD1" w:rsidP="00DF58A6">
                                <w:pPr>
                                  <w:ind w:leftChars="-50" w:left="-120"/>
                                  <w:jc w:val="center"/>
                                  <w:rPr>
                                    <w:rFonts w:ascii="標楷體" w:eastAsia="標楷體" w:hAnsi="標楷體"/>
                                    <w:spacing w:val="-10"/>
                                  </w:rPr>
                                </w:pPr>
                                <w:r w:rsidRPr="004523F8">
                                  <w:rPr>
                                    <w:rFonts w:ascii="標楷體" w:eastAsia="標楷體" w:hAnsi="標楷體" w:hint="eastAsia"/>
                                    <w:spacing w:val="-10"/>
                                  </w:rPr>
                                  <w:t>辦理教師研習進修</w:t>
                                </w:r>
                              </w:p>
                            </w:txbxContent>
                          </wps:txbx>
                          <wps:bodyPr rot="0" vert="horz" wrap="square" lIns="91440" tIns="45720" rIns="91440" bIns="45720" anchor="t" anchorCtr="0" upright="1">
                            <a:noAutofit/>
                          </wps:bodyPr>
                        </wps:wsp>
                        <wps:wsp>
                          <wps:cNvPr id="2688" name="Rectangle 18"/>
                          <wps:cNvSpPr>
                            <a:spLocks noChangeArrowheads="1"/>
                          </wps:cNvSpPr>
                          <wps:spPr bwMode="auto">
                            <a:xfrm>
                              <a:off x="5094" y="5274"/>
                              <a:ext cx="1560" cy="900"/>
                            </a:xfrm>
                            <a:prstGeom prst="rect">
                              <a:avLst/>
                            </a:prstGeom>
                            <a:solidFill>
                              <a:srgbClr val="FFFFFF"/>
                            </a:solidFill>
                            <a:ln w="9525">
                              <a:solidFill>
                                <a:srgbClr val="000000"/>
                              </a:solidFill>
                              <a:miter lim="800000"/>
                              <a:headEnd/>
                              <a:tailEnd/>
                            </a:ln>
                          </wps:spPr>
                          <wps:txbx>
                            <w:txbxContent>
                              <w:p w:rsidR="00595AD1" w:rsidRPr="00817704" w:rsidRDefault="00595AD1" w:rsidP="00DF58A6">
                                <w:pPr>
                                  <w:snapToGrid w:val="0"/>
                                  <w:spacing w:line="0" w:lineRule="atLeast"/>
                                  <w:jc w:val="center"/>
                                  <w:rPr>
                                    <w:rFonts w:ascii="標楷體" w:eastAsia="標楷體" w:hAnsi="標楷體"/>
                                  </w:rPr>
                                </w:pPr>
                                <w:r w:rsidRPr="00817704">
                                  <w:rPr>
                                    <w:rFonts w:ascii="標楷體" w:eastAsia="標楷體" w:hAnsi="標楷體" w:hint="eastAsia"/>
                                  </w:rPr>
                                  <w:t>執行</w:t>
                                </w:r>
                                <w:proofErr w:type="gramStart"/>
                                <w:r w:rsidRPr="00817704">
                                  <w:rPr>
                                    <w:rFonts w:ascii="標楷體" w:eastAsia="標楷體" w:hAnsi="標楷體" w:hint="eastAsia"/>
                                  </w:rPr>
                                  <w:t>祕</w:t>
                                </w:r>
                                <w:proofErr w:type="gramEnd"/>
                                <w:r w:rsidRPr="00817704">
                                  <w:rPr>
                                    <w:rFonts w:ascii="標楷體" w:eastAsia="標楷體" w:hAnsi="標楷體" w:hint="eastAsia"/>
                                  </w:rPr>
                                  <w:t>書</w:t>
                                </w:r>
                              </w:p>
                              <w:p w:rsidR="00595AD1" w:rsidRPr="00817704" w:rsidRDefault="00595AD1" w:rsidP="00DF58A6">
                                <w:pPr>
                                  <w:snapToGrid w:val="0"/>
                                  <w:spacing w:line="0" w:lineRule="atLeast"/>
                                  <w:jc w:val="center"/>
                                  <w:rPr>
                                    <w:rFonts w:ascii="標楷體" w:eastAsia="標楷體" w:hAnsi="標楷體"/>
                                  </w:rPr>
                                </w:pPr>
                                <w:r>
                                  <w:rPr>
                                    <w:rFonts w:ascii="標楷體" w:eastAsia="標楷體" w:hAnsi="標楷體" w:hint="eastAsia"/>
                                  </w:rPr>
                                  <w:t>教學組長</w:t>
                                </w:r>
                              </w:p>
                            </w:txbxContent>
                          </wps:txbx>
                          <wps:bodyPr rot="0" vert="horz" wrap="square" lIns="91440" tIns="45720" rIns="91440" bIns="45720" anchor="t" anchorCtr="0" upright="1">
                            <a:noAutofit/>
                          </wps:bodyPr>
                        </wps:wsp>
                        <wps:wsp>
                          <wps:cNvPr id="2689" name="Rectangle 19"/>
                          <wps:cNvSpPr>
                            <a:spLocks noChangeArrowheads="1"/>
                          </wps:cNvSpPr>
                          <wps:spPr bwMode="auto">
                            <a:xfrm>
                              <a:off x="5094" y="4014"/>
                              <a:ext cx="1560" cy="900"/>
                            </a:xfrm>
                            <a:prstGeom prst="rect">
                              <a:avLst/>
                            </a:prstGeom>
                            <a:solidFill>
                              <a:srgbClr val="FFFFFF"/>
                            </a:solidFill>
                            <a:ln w="9525">
                              <a:solidFill>
                                <a:srgbClr val="000000"/>
                              </a:solidFill>
                              <a:miter lim="800000"/>
                              <a:headEnd/>
                              <a:tailEnd/>
                            </a:ln>
                          </wps:spPr>
                          <wps:txbx>
                            <w:txbxContent>
                              <w:p w:rsidR="00595AD1" w:rsidRPr="00817704" w:rsidRDefault="00595AD1" w:rsidP="00DF58A6">
                                <w:pPr>
                                  <w:snapToGrid w:val="0"/>
                                  <w:spacing w:line="0" w:lineRule="atLeast"/>
                                  <w:jc w:val="center"/>
                                  <w:rPr>
                                    <w:rFonts w:ascii="標楷體" w:eastAsia="標楷體" w:hAnsi="標楷體"/>
                                  </w:rPr>
                                </w:pPr>
                                <w:r w:rsidRPr="00817704">
                                  <w:rPr>
                                    <w:rFonts w:ascii="標楷體" w:eastAsia="標楷體" w:hAnsi="標楷體" w:hint="eastAsia"/>
                                  </w:rPr>
                                  <w:t>副召集人</w:t>
                                </w:r>
                              </w:p>
                              <w:p w:rsidR="00595AD1" w:rsidRPr="00817704" w:rsidRDefault="00595AD1" w:rsidP="00DF58A6">
                                <w:pPr>
                                  <w:snapToGrid w:val="0"/>
                                  <w:spacing w:line="0" w:lineRule="atLeast"/>
                                  <w:jc w:val="center"/>
                                  <w:rPr>
                                    <w:rFonts w:ascii="標楷體" w:eastAsia="標楷體" w:hAnsi="標楷體"/>
                                  </w:rPr>
                                </w:pPr>
                                <w:r>
                                  <w:rPr>
                                    <w:rFonts w:ascii="標楷體" w:eastAsia="標楷體" w:hAnsi="標楷體" w:hint="eastAsia"/>
                                  </w:rPr>
                                  <w:t>教務主任</w:t>
                                </w:r>
                              </w:p>
                            </w:txbxContent>
                          </wps:txbx>
                          <wps:bodyPr rot="0" vert="horz" wrap="square" lIns="91440" tIns="45720" rIns="91440" bIns="45720" anchor="t" anchorCtr="0" upright="1">
                            <a:noAutofit/>
                          </wps:bodyPr>
                        </wps:wsp>
                        <wps:wsp>
                          <wps:cNvPr id="2690" name="Rectangle 20"/>
                          <wps:cNvSpPr>
                            <a:spLocks noChangeArrowheads="1"/>
                          </wps:cNvSpPr>
                          <wps:spPr bwMode="auto">
                            <a:xfrm>
                              <a:off x="5094" y="2754"/>
                              <a:ext cx="1560" cy="900"/>
                            </a:xfrm>
                            <a:prstGeom prst="rect">
                              <a:avLst/>
                            </a:prstGeom>
                            <a:solidFill>
                              <a:srgbClr val="FFFFFF"/>
                            </a:solidFill>
                            <a:ln w="9525">
                              <a:solidFill>
                                <a:srgbClr val="000000"/>
                              </a:solidFill>
                              <a:miter lim="800000"/>
                              <a:headEnd/>
                              <a:tailEnd/>
                            </a:ln>
                          </wps:spPr>
                          <wps:txbx>
                            <w:txbxContent>
                              <w:p w:rsidR="00595AD1" w:rsidRPr="00817704" w:rsidRDefault="00595AD1" w:rsidP="00DF58A6">
                                <w:pPr>
                                  <w:snapToGrid w:val="0"/>
                                  <w:spacing w:line="0" w:lineRule="atLeast"/>
                                  <w:jc w:val="center"/>
                                  <w:rPr>
                                    <w:rFonts w:ascii="標楷體" w:eastAsia="標楷體" w:hAnsi="標楷體"/>
                                  </w:rPr>
                                </w:pPr>
                                <w:r w:rsidRPr="00817704">
                                  <w:rPr>
                                    <w:rFonts w:ascii="標楷體" w:eastAsia="標楷體" w:hAnsi="標楷體" w:hint="eastAsia"/>
                                  </w:rPr>
                                  <w:t>召集人</w:t>
                                </w:r>
                              </w:p>
                              <w:p w:rsidR="00595AD1" w:rsidRPr="00817704" w:rsidRDefault="00595AD1" w:rsidP="00DF58A6">
                                <w:pPr>
                                  <w:snapToGrid w:val="0"/>
                                  <w:spacing w:line="0" w:lineRule="atLeast"/>
                                  <w:jc w:val="center"/>
                                  <w:rPr>
                                    <w:rFonts w:ascii="標楷體" w:eastAsia="標楷體" w:hAnsi="標楷體"/>
                                  </w:rPr>
                                </w:pPr>
                                <w:r w:rsidRPr="00817704">
                                  <w:rPr>
                                    <w:rFonts w:ascii="標楷體" w:eastAsia="標楷體" w:hAnsi="標楷體" w:hint="eastAsia"/>
                                  </w:rPr>
                                  <w:t>校長</w:t>
                                </w:r>
                              </w:p>
                            </w:txbxContent>
                          </wps:txbx>
                          <wps:bodyPr rot="0" vert="horz" wrap="square" lIns="91440" tIns="45720" rIns="91440" bIns="45720" anchor="t" anchorCtr="0" upright="1">
                            <a:noAutofit/>
                          </wps:bodyPr>
                        </wps:wsp>
                        <wps:wsp>
                          <wps:cNvPr id="2691" name="Rectangle 21"/>
                          <wps:cNvSpPr>
                            <a:spLocks noChangeArrowheads="1"/>
                          </wps:cNvSpPr>
                          <wps:spPr bwMode="auto">
                            <a:xfrm>
                              <a:off x="9054" y="7074"/>
                              <a:ext cx="1380" cy="540"/>
                            </a:xfrm>
                            <a:prstGeom prst="rect">
                              <a:avLst/>
                            </a:prstGeom>
                            <a:solidFill>
                              <a:srgbClr val="FFFFFF"/>
                            </a:solidFill>
                            <a:ln w="9525">
                              <a:solidFill>
                                <a:srgbClr val="000000"/>
                              </a:solidFill>
                              <a:miter lim="800000"/>
                              <a:headEnd/>
                              <a:tailEnd/>
                            </a:ln>
                          </wps:spPr>
                          <wps:txbx>
                            <w:txbxContent>
                              <w:p w:rsidR="00595AD1" w:rsidRPr="00817704" w:rsidRDefault="00595AD1" w:rsidP="00DF58A6">
                                <w:pPr>
                                  <w:ind w:leftChars="-50" w:left="-120"/>
                                  <w:jc w:val="center"/>
                                  <w:rPr>
                                    <w:rFonts w:ascii="標楷體" w:eastAsia="標楷體" w:hAnsi="標楷體"/>
                                  </w:rPr>
                                </w:pPr>
                                <w:r w:rsidRPr="00817704">
                                  <w:rPr>
                                    <w:rFonts w:ascii="標楷體" w:eastAsia="標楷體" w:hAnsi="標楷體" w:hint="eastAsia"/>
                                  </w:rPr>
                                  <w:t>家長代表</w:t>
                                </w:r>
                              </w:p>
                            </w:txbxContent>
                          </wps:txbx>
                          <wps:bodyPr rot="0" vert="horz" wrap="square" lIns="91440" tIns="45720" rIns="91440" bIns="45720" anchor="t" anchorCtr="0" upright="1">
                            <a:noAutofit/>
                          </wps:bodyPr>
                        </wps:wsp>
                        <wps:wsp>
                          <wps:cNvPr id="2692" name="Rectangle 22"/>
                          <wps:cNvSpPr>
                            <a:spLocks noChangeArrowheads="1"/>
                          </wps:cNvSpPr>
                          <wps:spPr bwMode="auto">
                            <a:xfrm>
                              <a:off x="7074" y="7074"/>
                              <a:ext cx="1440" cy="540"/>
                            </a:xfrm>
                            <a:prstGeom prst="rect">
                              <a:avLst/>
                            </a:prstGeom>
                            <a:solidFill>
                              <a:srgbClr val="FFFFFF"/>
                            </a:solidFill>
                            <a:ln w="9525">
                              <a:solidFill>
                                <a:srgbClr val="000000"/>
                              </a:solidFill>
                              <a:miter lim="800000"/>
                              <a:headEnd/>
                              <a:tailEnd/>
                            </a:ln>
                          </wps:spPr>
                          <wps:txbx>
                            <w:txbxContent>
                              <w:p w:rsidR="00595AD1" w:rsidRPr="00817704" w:rsidRDefault="00595AD1" w:rsidP="00DF58A6">
                                <w:pPr>
                                  <w:ind w:leftChars="-50" w:left="-120"/>
                                  <w:jc w:val="center"/>
                                  <w:rPr>
                                    <w:rFonts w:ascii="標楷體" w:eastAsia="標楷體" w:hAnsi="標楷體"/>
                                  </w:rPr>
                                </w:pPr>
                                <w:r w:rsidRPr="00817704">
                                  <w:rPr>
                                    <w:rFonts w:ascii="標楷體" w:eastAsia="標楷體" w:hAnsi="標楷體" w:hint="eastAsia"/>
                                  </w:rPr>
                                  <w:t>行政代表</w:t>
                                </w:r>
                              </w:p>
                            </w:txbxContent>
                          </wps:txbx>
                          <wps:bodyPr rot="0" vert="horz" wrap="square" lIns="91440" tIns="45720" rIns="91440" bIns="45720" anchor="t" anchorCtr="0" upright="1">
                            <a:noAutofit/>
                          </wps:bodyPr>
                        </wps:wsp>
                        <wps:wsp>
                          <wps:cNvPr id="2693" name="Rectangle 23"/>
                          <wps:cNvSpPr>
                            <a:spLocks noChangeArrowheads="1"/>
                          </wps:cNvSpPr>
                          <wps:spPr bwMode="auto">
                            <a:xfrm>
                              <a:off x="4194" y="12114"/>
                              <a:ext cx="3420" cy="540"/>
                            </a:xfrm>
                            <a:prstGeom prst="rect">
                              <a:avLst/>
                            </a:prstGeom>
                            <a:solidFill>
                              <a:srgbClr val="FFFFFF"/>
                            </a:solidFill>
                            <a:ln w="9525">
                              <a:solidFill>
                                <a:srgbClr val="000000"/>
                              </a:solidFill>
                              <a:miter lim="800000"/>
                              <a:headEnd/>
                              <a:tailEnd/>
                            </a:ln>
                          </wps:spPr>
                          <wps:txbx>
                            <w:txbxContent>
                              <w:p w:rsidR="00595AD1" w:rsidRPr="00817704" w:rsidRDefault="00595AD1" w:rsidP="00DF58A6">
                                <w:pPr>
                                  <w:jc w:val="center"/>
                                  <w:rPr>
                                    <w:rFonts w:ascii="標楷體" w:eastAsia="標楷體" w:hAnsi="標楷體"/>
                                  </w:rPr>
                                </w:pPr>
                                <w:r>
                                  <w:rPr>
                                    <w:rFonts w:ascii="標楷體" w:eastAsia="標楷體" w:hAnsi="標楷體" w:hint="eastAsia"/>
                                  </w:rPr>
                                  <w:t>學校課程積效評估</w:t>
                                </w:r>
                              </w:p>
                            </w:txbxContent>
                          </wps:txbx>
                          <wps:bodyPr rot="0" vert="horz" wrap="square" lIns="91440" tIns="45720" rIns="91440" bIns="45720" anchor="t" anchorCtr="0" upright="1">
                            <a:noAutofit/>
                          </wps:bodyPr>
                        </wps:wsp>
                        <wps:wsp>
                          <wps:cNvPr id="2694" name="Line 24"/>
                          <wps:cNvCnPr/>
                          <wps:spPr bwMode="auto">
                            <a:xfrm>
                              <a:off x="5814" y="239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95" name="Line 25"/>
                          <wps:cNvCnPr/>
                          <wps:spPr bwMode="auto">
                            <a:xfrm>
                              <a:off x="5814" y="365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96" name="Line 26"/>
                          <wps:cNvCnPr/>
                          <wps:spPr bwMode="auto">
                            <a:xfrm>
                              <a:off x="5814" y="491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97" name="Line 27"/>
                          <wps:cNvCnPr/>
                          <wps:spPr bwMode="auto">
                            <a:xfrm>
                              <a:off x="2754" y="7254"/>
                              <a:ext cx="36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698" name="Line 28"/>
                          <wps:cNvCnPr/>
                          <wps:spPr bwMode="auto">
                            <a:xfrm>
                              <a:off x="4554" y="7254"/>
                              <a:ext cx="54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699" name="Line 29"/>
                          <wps:cNvCnPr/>
                          <wps:spPr bwMode="auto">
                            <a:xfrm>
                              <a:off x="6534" y="7254"/>
                              <a:ext cx="54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700" name="Line 30"/>
                          <wps:cNvCnPr/>
                          <wps:spPr bwMode="auto">
                            <a:xfrm>
                              <a:off x="8514" y="7254"/>
                              <a:ext cx="54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701" name="Line 31"/>
                          <wps:cNvCnPr/>
                          <wps:spPr bwMode="auto">
                            <a:xfrm>
                              <a:off x="5814" y="6174"/>
                              <a:ext cx="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2" name="Line 32"/>
                          <wps:cNvCnPr/>
                          <wps:spPr bwMode="auto">
                            <a:xfrm>
                              <a:off x="1134" y="1854"/>
                              <a:ext cx="3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3" name="Line 33"/>
                          <wps:cNvCnPr/>
                          <wps:spPr bwMode="auto">
                            <a:xfrm flipH="1">
                              <a:off x="1134" y="1854"/>
                              <a:ext cx="0" cy="10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4" name="Line 34"/>
                          <wps:cNvCnPr/>
                          <wps:spPr bwMode="auto">
                            <a:xfrm>
                              <a:off x="1134" y="12474"/>
                              <a:ext cx="30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5" name="Line 35"/>
                          <wps:cNvCnPr/>
                          <wps:spPr bwMode="auto">
                            <a:xfrm>
                              <a:off x="2034" y="671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6" name="Line 36"/>
                          <wps:cNvCnPr/>
                          <wps:spPr bwMode="auto">
                            <a:xfrm>
                              <a:off x="3834" y="671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7" name="Line 37"/>
                          <wps:cNvCnPr/>
                          <wps:spPr bwMode="auto">
                            <a:xfrm>
                              <a:off x="7794" y="671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8" name="Line 38"/>
                          <wps:cNvCnPr/>
                          <wps:spPr bwMode="auto">
                            <a:xfrm>
                              <a:off x="9774" y="671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9" name="Line 39"/>
                          <wps:cNvCnPr/>
                          <wps:spPr bwMode="auto">
                            <a:xfrm>
                              <a:off x="2034" y="6714"/>
                              <a:ext cx="77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10" name="Line 40"/>
                          <wps:cNvCnPr/>
                          <wps:spPr bwMode="auto">
                            <a:xfrm>
                              <a:off x="2034" y="7794"/>
                              <a:ext cx="77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11" name="Line 41"/>
                          <wps:cNvCnPr/>
                          <wps:spPr bwMode="auto">
                            <a:xfrm>
                              <a:off x="5814" y="7614"/>
                              <a:ext cx="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2" name="Line 42"/>
                          <wps:cNvCnPr/>
                          <wps:spPr bwMode="auto">
                            <a:xfrm>
                              <a:off x="2034" y="8154"/>
                              <a:ext cx="77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13" name="Line 43"/>
                          <wps:cNvCnPr/>
                          <wps:spPr bwMode="auto">
                            <a:xfrm>
                              <a:off x="2034" y="815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4" name="Line 44"/>
                          <wps:cNvCnPr/>
                          <wps:spPr bwMode="auto">
                            <a:xfrm>
                              <a:off x="9774" y="815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5" name="Line 45"/>
                          <wps:cNvCnPr/>
                          <wps:spPr bwMode="auto">
                            <a:xfrm>
                              <a:off x="2034" y="9414"/>
                              <a:ext cx="77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16" name="Line 46"/>
                          <wps:cNvCnPr/>
                          <wps:spPr bwMode="auto">
                            <a:xfrm>
                              <a:off x="2034" y="9054"/>
                              <a:ext cx="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7" name="Line 47"/>
                          <wps:cNvCnPr/>
                          <wps:spPr bwMode="auto">
                            <a:xfrm>
                              <a:off x="9774" y="9054"/>
                              <a:ext cx="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8" name="Line 48"/>
                          <wps:cNvCnPr/>
                          <wps:spPr bwMode="auto">
                            <a:xfrm>
                              <a:off x="5814" y="905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19" name="Line 49"/>
                          <wps:cNvCnPr/>
                          <wps:spPr bwMode="auto">
                            <a:xfrm>
                              <a:off x="2034" y="10674"/>
                              <a:ext cx="77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20" name="Line 50"/>
                          <wps:cNvCnPr/>
                          <wps:spPr bwMode="auto">
                            <a:xfrm>
                              <a:off x="2034" y="1031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21" name="Line 51"/>
                          <wps:cNvCnPr/>
                          <wps:spPr bwMode="auto">
                            <a:xfrm flipV="1">
                              <a:off x="9774" y="1031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22" name="Line 52"/>
                          <wps:cNvCnPr/>
                          <wps:spPr bwMode="auto">
                            <a:xfrm>
                              <a:off x="5814" y="1067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23" name="Line 53"/>
                          <wps:cNvCnPr/>
                          <wps:spPr bwMode="auto">
                            <a:xfrm>
                              <a:off x="5814" y="11574"/>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24" name="Line 54"/>
                          <wps:cNvCnPr/>
                          <wps:spPr bwMode="auto">
                            <a:xfrm flipH="1">
                              <a:off x="10674" y="1854"/>
                              <a:ext cx="0" cy="10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25" name="Line 55"/>
                          <wps:cNvCnPr/>
                          <wps:spPr bwMode="auto">
                            <a:xfrm flipH="1">
                              <a:off x="7614" y="12474"/>
                              <a:ext cx="30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26" name="Line 56"/>
                          <wps:cNvCnPr/>
                          <wps:spPr bwMode="auto">
                            <a:xfrm flipH="1">
                              <a:off x="6894" y="1854"/>
                              <a:ext cx="37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群組 3" o:spid="_x0000_s1035" style="position:absolute;left:0;text-align:left;margin-left:47.7pt;margin-top:11.75pt;width:411pt;height:7in;z-index:251517440" coordorigin="1134,1494" coordsize="9540,1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">
                <v:line id="Line 3" o:spid="_x0000_s1036" style="position:absolute;visibility:visible;mso-wrap-style:square" from="2034,7614" to="2034,7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vbeMcAAADdAAAADwAAAGRycy9kb3ducmV2LnhtbESPQWvCQBSE70L/w/IKvemmCqmkriIt&#10;BfUgVQvt8Zl9JrHZt2F3TeK/7xYEj8PMfMPMFr2pRUvOV5YVPI8SEMS51RUXCr4OH8MpCB+QNdaW&#10;ScGVPCzmD4MZZtp2vKN2HwoRIewzVFCG0GRS+rwkg35kG+LonawzGKJ0hdQOuwg3tRwnSSoNVhwX&#10;SmzoraT8d38xCraTz7Rdrjer/nudHvP33fHn3Dmlnh775SuIQH24h2/tlVYwTl8m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W9t4xwAAAN0AAAAPAAAAAAAA&#10;AAAAAAAAAKECAABkcnMvZG93bnJldi54bWxQSwUGAAAAAAQABAD5AAAAlQMAAAAA&#10;"/>
                <v:line id="Line 4" o:spid="_x0000_s1037" style="position:absolute;visibility:visible;mso-wrap-style:square" from="3834,7614" to="3834,7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JDDMgAAADdAAAADwAAAGRycy9kb3ducmV2LnhtbESPQWvCQBSE7wX/w/IKvdVNbUkluoq0&#10;FLSHolbQ4zP7TGKzb8PuNkn/vSsUPA4z8w0znfemFi05X1lW8DRMQBDnVldcKNh9fzyOQfiArLG2&#10;TAr+yMN8NribYqZtxxtqt6EQEcI+QwVlCE0mpc9LMuiHtiGO3sk6gyFKV0jtsItwU8tRkqTSYMVx&#10;ocSG3krKf7a/RsHX8zptF6vPZb9fpcf8fXM8nDun1MN9v5iACNSHW/i/vdQKRunr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7JDDMgAAADdAAAADwAAAAAA&#10;AAAAAAAAAAChAgAAZHJzL2Rvd25yZXYueG1sUEsFBgAAAAAEAAQA+QAAAJYDAAAAAA==&#10;"/>
                <v:line id="Line 5" o:spid="_x0000_s1038" style="position:absolute;visibility:visible;mso-wrap-style:square" from="7794,7614" to="7794,7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7ml8gAAADdAAAADwAAAGRycy9kb3ducmV2LnhtbESPQWvCQBSE7wX/w/IKvdVNLU0luoq0&#10;FLSHolbQ4zP7TGKzb8PuNkn/vSsUPA4z8w0znfemFi05X1lW8DRMQBDnVldcKNh9fzyOQfiArLG2&#10;TAr+yMN8NribYqZtxxtqt6EQEcI+QwVlCE0mpc9LMuiHtiGO3sk6gyFKV0jtsItwU8tRkqTSYMVx&#10;ocSG3krKf7a/RsHX8zptF6vPZb9fpcf8fXM8nDun1MN9v5iACNSHW/i/vdQKRunr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P7ml8gAAADdAAAADwAAAAAA&#10;AAAAAAAAAAChAgAAZHJzL2Rvd25yZXYueG1sUEsFBgAAAAAEAAQA+QAAAJYDAAAAAA==&#10;"/>
                <v:line id="Line 6" o:spid="_x0000_s1039" style="position:absolute;visibility:visible;mso-wrap-style:square" from="9774,7614" to="9774,7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x44MgAAADdAAAADwAAAGRycy9kb3ducmV2LnhtbESPQUsDMRSE7wX/Q3iCtzZrhVjWpqVY&#10;Cq0HsVXQ4+vmubu6eVmSuLv++6ZQ6HGYmW+Y+XKwjejIh9qxhvtJBoK4cKbmUsPH+2Y8AxEissHG&#10;MWn4pwDLxc1ojrlxPe+pO8RSJAiHHDVUMba5lKGoyGKYuJY4ed/OW4xJ+lIaj32C20ZOs0xJizWn&#10;hQpbeq6o+D38WQ2vD2+qW+1etsPnTh2L9f749dN7re9uh9UTiEhDvIYv7a3RMFWPCs5v0hOQix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Cx44MgAAADdAAAADwAAAAAA&#10;AAAAAAAAAAChAgAAZHJzL2Rvd25yZXYueG1sUEsFBgAAAAAEAAQA+QAAAJYDAAAAAA==&#10;"/>
                <v:group id="Group 7" o:spid="_x0000_s1040" style="position:absolute;left:1134;top:1494;width:9540;height:11160" coordorigin="1134,1494" coordsize="9540,11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VD2DxgAAAN0A&#10;AAAPAAAAAAAAAAAAAAAAAKoCAABkcnMvZG93bnJldi54bWxQSwUGAAAAAAQABAD6AAAAnQMAAAAA&#10;">
                  <v:rect id="Rectangle 8" o:spid="_x0000_s1041" style="position:absolute;left:4734;top:1494;width:21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LWj8MA&#10;AADdAAAADwAAAGRycy9kb3ducmV2LnhtbERPTW+CQBC9m/gfNtOkN1lKE2opqzEaTXsUuHibslOg&#10;ZWcJuyr213cPTTy+vO98PZleXGh0nWUFT1EMgri2uuNGQVXuF0sQziNr7C2Tghs5WK/msxwzba98&#10;pEvhGxFC2GWooPV+yKR0dUsGXWQH4sB92dGgD3BspB7xGsJNL5M4TqXBjkNDiwNtW6p/irNR8Nkl&#10;Ff4ey0NsXvfP/mMqv8+nnVKPD9PmDYSnyd/F/+53rSBJX8Lc8CY8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LWj8MAAADdAAAADwAAAAAAAAAAAAAAAACYAgAAZHJzL2Rv&#10;d25yZXYueG1sUEsFBgAAAAAEAAQA9QAAAIgDAAAAAA==&#10;">
                    <v:textbox>
                      <w:txbxContent>
                        <w:p w:rsidR="00595AD1" w:rsidRPr="003F37E4" w:rsidRDefault="00595AD1" w:rsidP="00DF58A6">
                          <w:pPr>
                            <w:snapToGrid w:val="0"/>
                            <w:spacing w:line="0" w:lineRule="atLeast"/>
                            <w:ind w:leftChars="-50" w:left="-120"/>
                            <w:jc w:val="center"/>
                            <w:rPr>
                              <w:rFonts w:ascii="標楷體" w:eastAsia="標楷體" w:hAnsi="標楷體"/>
                            </w:rPr>
                          </w:pPr>
                          <w:r w:rsidRPr="003F37E4">
                            <w:rPr>
                              <w:rFonts w:ascii="標楷體" w:eastAsia="標楷體" w:hAnsi="標楷體" w:hint="eastAsia"/>
                            </w:rPr>
                            <w:t>新竹市內湖國小課程發展委員會</w:t>
                          </w:r>
                        </w:p>
                      </w:txbxContent>
                    </v:textbox>
                  </v:rect>
                  <v:rect id="Rectangle 9" o:spid="_x0000_s1042" style="position:absolute;left:1314;top:7074;width:14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5zFMYA&#10;AADdAAAADwAAAGRycy9kb3ducmV2LnhtbESPQWvCQBSE70L/w/IKvenGFNIaXYNYLO3RxEtvz+wz&#10;iWbfhuxG0/76bqHgcZiZb5hVNppWXKl3jWUF81kEgri0uuFKwaHYTV9BOI+ssbVMCr7JQbZ+mKww&#10;1fbGe7rmvhIBwi5FBbX3XSqlK2sy6Ga2Iw7eyfYGfZB9JXWPtwA3rYyjKJEGGw4LNXa0ram85INR&#10;cGziA/7si/fILHbP/nMszsPXm1JPj+NmCcLT6O/h//aHVhAnLwv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5zFMYAAADdAAAADwAAAAAAAAAAAAAAAACYAgAAZHJz&#10;L2Rvd25yZXYueG1sUEsFBgAAAAAEAAQA9QAAAIsDAAAAAA==&#10;">
                    <v:textbox>
                      <w:txbxContent>
                        <w:p w:rsidR="00595AD1" w:rsidRPr="00817704" w:rsidRDefault="00595AD1" w:rsidP="00DF58A6">
                          <w:pPr>
                            <w:ind w:leftChars="-50" w:left="-120"/>
                            <w:jc w:val="center"/>
                            <w:rPr>
                              <w:rFonts w:ascii="標楷體" w:eastAsia="標楷體" w:hAnsi="標楷體"/>
                            </w:rPr>
                          </w:pPr>
                          <w:r w:rsidRPr="00817704">
                            <w:rPr>
                              <w:rFonts w:ascii="標楷體" w:eastAsia="標楷體" w:hAnsi="標楷體" w:hint="eastAsia"/>
                            </w:rPr>
                            <w:t>專家學者</w:t>
                          </w:r>
                        </w:p>
                      </w:txbxContent>
                    </v:textbox>
                  </v:rect>
                  <v:rect id="Rectangle 10" o:spid="_x0000_s1043" style="position:absolute;left:3114;top:7074;width:14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qrsAA&#10;AADdAAAADwAAAGRycy9kb3ducmV2LnhtbERPTa/BQBTdS/yHyZXYMVWJ0GeIEMKS2thdnfvavte5&#10;03QG5debhcTy5HzPl62pxJ0aV1pWMBpGIIgzq0vOFZzT7WAKwnlkjZVlUvAkB8tFtzPHRNsHH+l+&#10;8rkIIewSVFB4XydSuqwgg25oa+LA/drGoA+wyaVu8BHCTSXjKJpIgyWHhgJrWheU/Z9uRsG1jM/4&#10;Oqa7yMy2Y39o07/bZaNUv9eufkB4av1X/HHvtYJ4Mg37w5vwBOTi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qrsAAAADdAAAADwAAAAAAAAAAAAAAAACYAgAAZHJzL2Rvd25y&#10;ZXYueG1sUEsFBgAAAAAEAAQA9QAAAIUDAAAAAA==&#10;">
                    <v:textbox>
                      <w:txbxContent>
                        <w:p w:rsidR="00595AD1" w:rsidRPr="00817704" w:rsidRDefault="00595AD1" w:rsidP="00DF58A6">
                          <w:pPr>
                            <w:ind w:leftChars="-50" w:left="-120"/>
                            <w:jc w:val="center"/>
                            <w:rPr>
                              <w:rFonts w:ascii="標楷體" w:eastAsia="標楷體" w:hAnsi="標楷體"/>
                            </w:rPr>
                          </w:pPr>
                          <w:r w:rsidRPr="00817704">
                            <w:rPr>
                              <w:rFonts w:ascii="標楷體" w:eastAsia="標楷體" w:hAnsi="標楷體" w:hint="eastAsia"/>
                            </w:rPr>
                            <w:t>領域代表</w:t>
                          </w:r>
                        </w:p>
                      </w:txbxContent>
                    </v:textbox>
                  </v:rect>
                  <v:rect id="Rectangle 11" o:spid="_x0000_s1044" style="position:absolute;left:5094;top:7074;width:14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0PNcYA&#10;AADdAAAADwAAAGRycy9kb3ducmV2LnhtbESPQWvCQBSE70L/w/IKvZmNKQQbs0pRLO1R46W3Z/aZ&#10;xGbfhuxqor++Wyh4HGbmGyZfjaYVV+pdY1nBLIpBEJdWN1wpOBTb6RyE88gaW8uk4EYOVsunSY6Z&#10;tgPv6Lr3lQgQdhkqqL3vMildWZNBF9mOOHgn2xv0QfaV1D0OAW5amcRxKg02HBZq7GhdU/mzvxgF&#10;xyY54H1XfMTmbfvqv8bifPneKPXyPL4vQHga/SP83/7UCpJ0PoO/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0PNcYAAADdAAAADwAAAAAAAAAAAAAAAACYAgAAZHJz&#10;L2Rvd25yZXYueG1sUEsFBgAAAAAEAAQA9QAAAIsDAAAAAA==&#10;">
                    <v:textbox>
                      <w:txbxContent>
                        <w:p w:rsidR="00595AD1" w:rsidRPr="00817704" w:rsidRDefault="00595AD1" w:rsidP="00DF58A6">
                          <w:pPr>
                            <w:ind w:leftChars="-50" w:left="-120"/>
                            <w:jc w:val="center"/>
                            <w:rPr>
                              <w:rFonts w:ascii="標楷體" w:eastAsia="標楷體" w:hAnsi="標楷體"/>
                            </w:rPr>
                          </w:pPr>
                          <w:r w:rsidRPr="00817704">
                            <w:rPr>
                              <w:rFonts w:ascii="標楷體" w:eastAsia="標楷體" w:hAnsi="標楷體" w:hint="eastAsia"/>
                            </w:rPr>
                            <w:t>學年代表</w:t>
                          </w:r>
                        </w:p>
                      </w:txbxContent>
                    </v:textbox>
                  </v:rect>
                  <v:rect id="Rectangle 12" o:spid="_x0000_s1045" style="position:absolute;left:4194;top:11034;width:34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RQsUA&#10;AADdAAAADwAAAGRycy9kb3ducmV2LnhtbESPQWvCQBSE74L/YXlCb7pphGCjq5QWpR5jvPT2mn0m&#10;0ezbkF2TtL/eLRR6HGbmG2azG00jeupcbVnB8yICQVxYXXOp4Jzv5ysQziNrbCyTgm9ysNtOJxtM&#10;tR04o/7kSxEg7FJUUHnfplK6oiKDbmFb4uBdbGfQB9mVUnc4BLhpZBxFiTRYc1iosKW3iorb6W4U&#10;fNXxGX+y/BCZl/3SH8f8ev98V+ppNr6uQXga/X/4r/2hFcTJKobfN+EJy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b5FCxQAAAN0AAAAPAAAAAAAAAAAAAAAAAJgCAABkcnMv&#10;ZG93bnJldi54bWxQSwUGAAAAAAQABAD1AAAAigMAAAAA&#10;">
                    <v:textbox>
                      <w:txbxContent>
                        <w:p w:rsidR="00595AD1" w:rsidRPr="00817704" w:rsidRDefault="00595AD1" w:rsidP="00DF58A6">
                          <w:pPr>
                            <w:jc w:val="center"/>
                            <w:rPr>
                              <w:rFonts w:ascii="標楷體" w:eastAsia="標楷體" w:hAnsi="標楷體"/>
                            </w:rPr>
                          </w:pPr>
                          <w:r>
                            <w:rPr>
                              <w:rFonts w:ascii="標楷體" w:eastAsia="標楷體" w:hAnsi="標楷體" w:hint="eastAsia"/>
                            </w:rPr>
                            <w:t>學生學習成效評估</w:t>
                          </w:r>
                        </w:p>
                      </w:txbxContent>
                    </v:textbox>
                  </v:rect>
                  <v:rect id="Rectangle 13" o:spid="_x0000_s1046" style="position:absolute;left:7074;top:9774;width:34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M02cYA&#10;AADdAAAADwAAAGRycy9kb3ducmV2LnhtbESPQWvCQBSE70L/w/IKvemmCQQbXaW0WNqjxktvz+wz&#10;ic2+Ddk1if76riB4HGbmG2a5Hk0jeupcbVnB6ywCQVxYXXOpYJ9vpnMQziNrbCyTggs5WK+eJkvM&#10;tB14S/3OlyJA2GWooPK+zaR0RUUG3cy2xME72s6gD7Irpe5wCHDTyDiKUmmw5rBQYUsfFRV/u7NR&#10;cKjjPV63+Vdk3jaJ/xnz0/n3U6mX5/F9AcLT6B/he/tbK4jTeQK3N+EJ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M02cYAAADdAAAADwAAAAAAAAAAAAAAAACYAgAAZHJz&#10;L2Rvd25yZXYueG1sUEsFBgAAAAAEAAQA9QAAAIsDAAAAAA==&#10;">
                    <v:textbox>
                      <w:txbxContent>
                        <w:p w:rsidR="00595AD1" w:rsidRPr="00817704" w:rsidRDefault="00595AD1" w:rsidP="00DF58A6">
                          <w:pPr>
                            <w:jc w:val="center"/>
                            <w:rPr>
                              <w:rFonts w:ascii="標楷體" w:eastAsia="標楷體" w:hAnsi="標楷體"/>
                            </w:rPr>
                          </w:pPr>
                          <w:r>
                            <w:rPr>
                              <w:rFonts w:ascii="標楷體" w:eastAsia="標楷體" w:hAnsi="標楷體" w:hint="eastAsia"/>
                            </w:rPr>
                            <w:t>設置領域教學資源中心</w:t>
                          </w:r>
                        </w:p>
                      </w:txbxContent>
                    </v:textbox>
                  </v:rect>
                  <v:rect id="Rectangle 14" o:spid="_x0000_s1047" style="position:absolute;left:1314;top:9774;width:36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qsrcYA&#10;AADdAAAADwAAAGRycy9kb3ducmV2LnhtbESPQWvCQBSE7wX/w/KE3urGtIhG1yAtlvYY46W3Z/aZ&#10;RLNvQ3ZN0v76bkHocZiZb5hNOppG9NS52rKC+SwCQVxYXXOp4Jjvn5YgnEfW2FgmBd/kIN1OHjaY&#10;aDtwRv3BlyJA2CWooPK+TaR0RUUG3cy2xME7286gD7Irpe5wCHDTyDiKFtJgzWGhwpZeKyquh5tR&#10;cKrjI/5k+XtkVvtn/znml9vXm1KP03G3BuFp9P/he/tDK4gXyxf4exOe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qsrcYAAADdAAAADwAAAAAAAAAAAAAAAACYAgAAZHJz&#10;L2Rvd25yZXYueG1sUEsFBgAAAAAEAAQA9QAAAIsDAAAAAA==&#10;">
                    <v:textbox>
                      <w:txbxContent>
                        <w:p w:rsidR="00595AD1" w:rsidRPr="00817704" w:rsidRDefault="00595AD1" w:rsidP="00DF58A6">
                          <w:pPr>
                            <w:jc w:val="center"/>
                            <w:rPr>
                              <w:rFonts w:ascii="標楷體" w:eastAsia="標楷體" w:hAnsi="標楷體"/>
                            </w:rPr>
                          </w:pPr>
                          <w:r>
                            <w:rPr>
                              <w:rFonts w:ascii="標楷體" w:eastAsia="標楷體" w:hAnsi="標楷體" w:hint="eastAsia"/>
                            </w:rPr>
                            <w:t>實施教學活動</w:t>
                          </w:r>
                        </w:p>
                      </w:txbxContent>
                    </v:textbox>
                  </v:rect>
                  <v:rect id="Rectangle 15" o:spid="_x0000_s1048" style="position:absolute;left:7974;top:8514;width:25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YJNsYA&#10;AADdAAAADwAAAGRycy9kb3ducmV2LnhtbESPQWvCQBSE7wX/w/KE3urGlIpG1yAtlvYY46W3Z/aZ&#10;RLNvQ3ZN0v76bkHocZiZb5hNOppG9NS52rKC+SwCQVxYXXOp4Jjvn5YgnEfW2FgmBd/kIN1OHjaY&#10;aDtwRv3BlyJA2CWooPK+TaR0RUUG3cy2xME7286gD7Irpe5wCHDTyDiKFtJgzWGhwpZeKyquh5tR&#10;cKrjI/5k+XtkVvtn/znml9vXm1KP03G3BuFp9P/he/tDK4gXyxf4exOe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YJNsYAAADdAAAADwAAAAAAAAAAAAAAAACYAgAAZHJz&#10;L2Rvd25yZXYueG1sUEsFBgAAAAAEAAQA9QAAAIsDAAAAAA==&#10;">
                    <v:textbox>
                      <w:txbxContent>
                        <w:p w:rsidR="00595AD1" w:rsidRPr="00817704" w:rsidRDefault="00595AD1" w:rsidP="00DF58A6">
                          <w:pPr>
                            <w:ind w:leftChars="-50" w:left="-120"/>
                            <w:jc w:val="center"/>
                            <w:rPr>
                              <w:rFonts w:ascii="標楷體" w:eastAsia="標楷體" w:hAnsi="標楷體"/>
                            </w:rPr>
                          </w:pPr>
                          <w:r w:rsidRPr="00817704">
                            <w:rPr>
                              <w:rFonts w:ascii="標楷體" w:eastAsia="標楷體" w:hAnsi="標楷體" w:hint="eastAsia"/>
                            </w:rPr>
                            <w:t>針對家長宣導</w:t>
                          </w:r>
                        </w:p>
                      </w:txbxContent>
                    </v:textbox>
                  </v:rect>
                  <v:rect id="Rectangle 16" o:spid="_x0000_s1049" style="position:absolute;left:4554;top:8514;width:25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XQcYA&#10;AADdAAAADwAAAGRycy9kb3ducmV2LnhtbESPT2vCQBTE7wW/w/KE3urGFIKNriItlvYY48XbM/tM&#10;otm3Ibv50376bqHQ4zAzv2E2u8k0YqDO1ZYVLBcRCOLC6ppLBaf88LQC4TyyxsYyKfgiB7vt7GGD&#10;qbYjZzQcfSkChF2KCirv21RKV1Rk0C1sSxy8q+0M+iC7UuoOxwA3jYyjKJEGaw4LFbb0WlFxP/ZG&#10;waWOT/id5e+ReTk8+88pv/XnN6Ue59N+DcLT5P/Df+0PrSBOVgn8vglP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XQcYAAADdAAAADwAAAAAAAAAAAAAAAACYAgAAZHJz&#10;L2Rvd25yZXYueG1sUEsFBgAAAAAEAAQA9QAAAIsDAAAAAA==&#10;">
                    <v:textbox>
                      <w:txbxContent>
                        <w:p w:rsidR="00595AD1" w:rsidRPr="004523F8" w:rsidRDefault="00595AD1" w:rsidP="00DF58A6">
                          <w:pPr>
                            <w:ind w:leftChars="-50" w:left="-120"/>
                            <w:jc w:val="center"/>
                            <w:rPr>
                              <w:rFonts w:ascii="標楷體" w:eastAsia="標楷體" w:hAnsi="標楷體"/>
                              <w:spacing w:val="-10"/>
                            </w:rPr>
                          </w:pPr>
                          <w:r w:rsidRPr="004523F8">
                            <w:rPr>
                              <w:rFonts w:ascii="標楷體" w:eastAsia="標楷體" w:hAnsi="標楷體" w:hint="eastAsia"/>
                              <w:spacing w:val="-10"/>
                            </w:rPr>
                            <w:t>組成學習領域小組</w:t>
                          </w:r>
                        </w:p>
                      </w:txbxContent>
                    </v:textbox>
                  </v:rect>
                  <v:rect id="Rectangle 17" o:spid="_x0000_s1050" style="position:absolute;left:1314;top:8514;width:23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gy2sYA&#10;AADdAAAADwAAAGRycy9kb3ducmV2LnhtbESPQWvCQBSE7wX/w/KE3urGFFKNrkFaLO1R46W3Z/aZ&#10;RLNvQ3ZN0v76bkHocZiZb5h1NppG9NS52rKC+SwCQVxYXXOp4JjvnhYgnEfW2FgmBd/kINtMHtaY&#10;ajvwnvqDL0WAsEtRQeV9m0rpiooMupltiYN3tp1BH2RXSt3hEOCmkXEUJdJgzWGhwpZeKyquh5tR&#10;cKrjI/7s8/fILHfP/nPML7evN6Uep+N2BcLT6P/D9/aHVhAnixf4exOe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gy2sYAAADdAAAADwAAAAAAAAAAAAAAAACYAgAAZHJz&#10;L2Rvd25yZXYueG1sUEsFBgAAAAAEAAQA9QAAAIsDAAAAAA==&#10;">
                    <v:textbox>
                      <w:txbxContent>
                        <w:p w:rsidR="00595AD1" w:rsidRPr="004523F8" w:rsidRDefault="00595AD1" w:rsidP="00DF58A6">
                          <w:pPr>
                            <w:ind w:leftChars="-50" w:left="-120"/>
                            <w:jc w:val="center"/>
                            <w:rPr>
                              <w:rFonts w:ascii="標楷體" w:eastAsia="標楷體" w:hAnsi="標楷體"/>
                              <w:spacing w:val="-10"/>
                            </w:rPr>
                          </w:pPr>
                          <w:r w:rsidRPr="004523F8">
                            <w:rPr>
                              <w:rFonts w:ascii="標楷體" w:eastAsia="標楷體" w:hAnsi="標楷體" w:hint="eastAsia"/>
                              <w:spacing w:val="-10"/>
                            </w:rPr>
                            <w:t>辦理教師研習進修</w:t>
                          </w:r>
                        </w:p>
                      </w:txbxContent>
                    </v:textbox>
                  </v:rect>
                  <v:rect id="Rectangle 18" o:spid="_x0000_s1051" style="position:absolute;left:5094;top:5274;width:15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emqMAA&#10;AADdAAAADwAAAGRycy9kb3ducmV2LnhtbERPTa/BQBTdS/yHyZXYMVWJ0GeIEMKS2thdnfvavte5&#10;03QG5debhcTy5HzPl62pxJ0aV1pWMBpGIIgzq0vOFZzT7WAKwnlkjZVlUvAkB8tFtzPHRNsHH+l+&#10;8rkIIewSVFB4XydSuqwgg25oa+LA/drGoA+wyaVu8BHCTSXjKJpIgyWHhgJrWheU/Z9uRsG1jM/4&#10;Oqa7yMy2Y39o07/bZaNUv9eufkB4av1X/HHvtYJ4Mg1zw5vwBOTi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YemqMAAAADdAAAADwAAAAAAAAAAAAAAAACYAgAAZHJzL2Rvd25y&#10;ZXYueG1sUEsFBgAAAAAEAAQA9QAAAIUDAAAAAA==&#10;">
                    <v:textbox>
                      <w:txbxContent>
                        <w:p w:rsidR="00595AD1" w:rsidRPr="00817704" w:rsidRDefault="00595AD1" w:rsidP="00DF58A6">
                          <w:pPr>
                            <w:snapToGrid w:val="0"/>
                            <w:spacing w:line="0" w:lineRule="atLeast"/>
                            <w:jc w:val="center"/>
                            <w:rPr>
                              <w:rFonts w:ascii="標楷體" w:eastAsia="標楷體" w:hAnsi="標楷體"/>
                            </w:rPr>
                          </w:pPr>
                          <w:r w:rsidRPr="00817704">
                            <w:rPr>
                              <w:rFonts w:ascii="標楷體" w:eastAsia="標楷體" w:hAnsi="標楷體" w:hint="eastAsia"/>
                            </w:rPr>
                            <w:t>執行</w:t>
                          </w:r>
                          <w:proofErr w:type="gramStart"/>
                          <w:r w:rsidRPr="00817704">
                            <w:rPr>
                              <w:rFonts w:ascii="標楷體" w:eastAsia="標楷體" w:hAnsi="標楷體" w:hint="eastAsia"/>
                            </w:rPr>
                            <w:t>祕</w:t>
                          </w:r>
                          <w:proofErr w:type="gramEnd"/>
                          <w:r w:rsidRPr="00817704">
                            <w:rPr>
                              <w:rFonts w:ascii="標楷體" w:eastAsia="標楷體" w:hAnsi="標楷體" w:hint="eastAsia"/>
                            </w:rPr>
                            <w:t>書</w:t>
                          </w:r>
                        </w:p>
                        <w:p w:rsidR="00595AD1" w:rsidRPr="00817704" w:rsidRDefault="00595AD1" w:rsidP="00DF58A6">
                          <w:pPr>
                            <w:snapToGrid w:val="0"/>
                            <w:spacing w:line="0" w:lineRule="atLeast"/>
                            <w:jc w:val="center"/>
                            <w:rPr>
                              <w:rFonts w:ascii="標楷體" w:eastAsia="標楷體" w:hAnsi="標楷體"/>
                            </w:rPr>
                          </w:pPr>
                          <w:r>
                            <w:rPr>
                              <w:rFonts w:ascii="標楷體" w:eastAsia="標楷體" w:hAnsi="標楷體" w:hint="eastAsia"/>
                            </w:rPr>
                            <w:t>教學組長</w:t>
                          </w:r>
                        </w:p>
                      </w:txbxContent>
                    </v:textbox>
                  </v:rect>
                  <v:rect id="Rectangle 19" o:spid="_x0000_s1052" style="position:absolute;left:5094;top:4014;width:15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sDM8QA&#10;AADdAAAADwAAAGRycy9kb3ducmV2LnhtbESPQYvCMBSE78L+h/AWvGm6FcRWoyyKoketl729bZ5t&#10;d5uX0kSt/nojCB6HmfmGmS06U4sLta6yrOBrGIEgzq2uuFBwzNaDCQjnkTXWlknBjRws5h+9Gaba&#10;XnlPl4MvRICwS1FB6X2TSunykgy6oW2Ig3eyrUEfZFtI3eI1wE0t4ygaS4MVh4USG1qWlP8fzkbB&#10;bxUf8b7PNpFJ1iO/67K/889Kqf5n9z0F4anz7/CrvdUK4vEkgeeb8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LAzPEAAAA3QAAAA8AAAAAAAAAAAAAAAAAmAIAAGRycy9k&#10;b3ducmV2LnhtbFBLBQYAAAAABAAEAPUAAACJAwAAAAA=&#10;">
                    <v:textbox>
                      <w:txbxContent>
                        <w:p w:rsidR="00595AD1" w:rsidRPr="00817704" w:rsidRDefault="00595AD1" w:rsidP="00DF58A6">
                          <w:pPr>
                            <w:snapToGrid w:val="0"/>
                            <w:spacing w:line="0" w:lineRule="atLeast"/>
                            <w:jc w:val="center"/>
                            <w:rPr>
                              <w:rFonts w:ascii="標楷體" w:eastAsia="標楷體" w:hAnsi="標楷體"/>
                            </w:rPr>
                          </w:pPr>
                          <w:r w:rsidRPr="00817704">
                            <w:rPr>
                              <w:rFonts w:ascii="標楷體" w:eastAsia="標楷體" w:hAnsi="標楷體" w:hint="eastAsia"/>
                            </w:rPr>
                            <w:t>副召集人</w:t>
                          </w:r>
                        </w:p>
                        <w:p w:rsidR="00595AD1" w:rsidRPr="00817704" w:rsidRDefault="00595AD1" w:rsidP="00DF58A6">
                          <w:pPr>
                            <w:snapToGrid w:val="0"/>
                            <w:spacing w:line="0" w:lineRule="atLeast"/>
                            <w:jc w:val="center"/>
                            <w:rPr>
                              <w:rFonts w:ascii="標楷體" w:eastAsia="標楷體" w:hAnsi="標楷體"/>
                            </w:rPr>
                          </w:pPr>
                          <w:r>
                            <w:rPr>
                              <w:rFonts w:ascii="標楷體" w:eastAsia="標楷體" w:hAnsi="標楷體" w:hint="eastAsia"/>
                            </w:rPr>
                            <w:t>教務主任</w:t>
                          </w:r>
                        </w:p>
                      </w:txbxContent>
                    </v:textbox>
                  </v:rect>
                  <v:rect id="Rectangle 20" o:spid="_x0000_s1053" style="position:absolute;left:5094;top:2754;width:15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g8c8AA&#10;AADdAAAADwAAAGRycy9kb3ducmV2LnhtbERPTa/BQBTdS/yHyZXYMVWJ0GeIEMKS2tjd17mv7dO5&#10;03QG5debhcTy5HzPl62pxJ0aV1pWMBpGIIgzq0vOFZzT7WAKwnlkjZVlUvAkB8tFtzPHRNsHH+l+&#10;8rkIIewSVFB4XydSuqwgg25oa+LA/dnGoA+wyaVu8BHCTSXjKJpIgyWHhgJrWheUXU83o+C3jM/4&#10;Oqa7yMy2Y39o0//bZaNUv9eufkB4av1X/HHvtYJ4Mgv7w5vwBOTi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ig8c8AAAADdAAAADwAAAAAAAAAAAAAAAACYAgAAZHJzL2Rvd25y&#10;ZXYueG1sUEsFBgAAAAAEAAQA9QAAAIUDAAAAAA==&#10;">
                    <v:textbox>
                      <w:txbxContent>
                        <w:p w:rsidR="00595AD1" w:rsidRPr="00817704" w:rsidRDefault="00595AD1" w:rsidP="00DF58A6">
                          <w:pPr>
                            <w:snapToGrid w:val="0"/>
                            <w:spacing w:line="0" w:lineRule="atLeast"/>
                            <w:jc w:val="center"/>
                            <w:rPr>
                              <w:rFonts w:ascii="標楷體" w:eastAsia="標楷體" w:hAnsi="標楷體"/>
                            </w:rPr>
                          </w:pPr>
                          <w:r w:rsidRPr="00817704">
                            <w:rPr>
                              <w:rFonts w:ascii="標楷體" w:eastAsia="標楷體" w:hAnsi="標楷體" w:hint="eastAsia"/>
                            </w:rPr>
                            <w:t>召集人</w:t>
                          </w:r>
                        </w:p>
                        <w:p w:rsidR="00595AD1" w:rsidRPr="00817704" w:rsidRDefault="00595AD1" w:rsidP="00DF58A6">
                          <w:pPr>
                            <w:snapToGrid w:val="0"/>
                            <w:spacing w:line="0" w:lineRule="atLeast"/>
                            <w:jc w:val="center"/>
                            <w:rPr>
                              <w:rFonts w:ascii="標楷體" w:eastAsia="標楷體" w:hAnsi="標楷體"/>
                            </w:rPr>
                          </w:pPr>
                          <w:r w:rsidRPr="00817704">
                            <w:rPr>
                              <w:rFonts w:ascii="標楷體" w:eastAsia="標楷體" w:hAnsi="標楷體" w:hint="eastAsia"/>
                            </w:rPr>
                            <w:t>校長</w:t>
                          </w:r>
                        </w:p>
                      </w:txbxContent>
                    </v:textbox>
                  </v:rect>
                  <v:rect id="Rectangle 21" o:spid="_x0000_s1054" style="position:absolute;left:9054;top:7074;width:13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SZ6MYA&#10;AADdAAAADwAAAGRycy9kb3ducmV2LnhtbESPQWvCQBSE7wX/w/KE3pqNKYQaXUUsFnuMyaW31+wz&#10;iWbfhuyqsb++Wyh4HGbmG2a5Hk0nrjS41rKCWRSDIK6sbrlWUBa7lzcQziNr7CyTgjs5WK8mT0vM&#10;tL1xTteDr0WAsMtQQeN9n0npqoYMusj2xME72sGgD3KopR7wFuCmk0kcp9Jgy2GhwZ62DVXnw8Uo&#10;+G6TEn/y4iM2892r/xyL0+XrXann6bhZgPA0+kf4v73XCpJ0PoO/N+E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WSZ6MYAAADdAAAADwAAAAAAAAAAAAAAAACYAgAAZHJz&#10;L2Rvd25yZXYueG1sUEsFBgAAAAAEAAQA9QAAAIsDAAAAAA==&#10;">
                    <v:textbox>
                      <w:txbxContent>
                        <w:p w:rsidR="00595AD1" w:rsidRPr="00817704" w:rsidRDefault="00595AD1" w:rsidP="00DF58A6">
                          <w:pPr>
                            <w:ind w:leftChars="-50" w:left="-120"/>
                            <w:jc w:val="center"/>
                            <w:rPr>
                              <w:rFonts w:ascii="標楷體" w:eastAsia="標楷體" w:hAnsi="標楷體"/>
                            </w:rPr>
                          </w:pPr>
                          <w:r w:rsidRPr="00817704">
                            <w:rPr>
                              <w:rFonts w:ascii="標楷體" w:eastAsia="標楷體" w:hAnsi="標楷體" w:hint="eastAsia"/>
                            </w:rPr>
                            <w:t>家長代表</w:t>
                          </w:r>
                        </w:p>
                      </w:txbxContent>
                    </v:textbox>
                  </v:rect>
                  <v:rect id="Rectangle 22" o:spid="_x0000_s1055" style="position:absolute;left:7074;top:7074;width:14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YHn8QA&#10;AADdAAAADwAAAGRycy9kb3ducmV2LnhtbESPQYvCMBSE7wv+h/AEb2tqBdFqFHFx0aPWy96ezbOt&#10;Ni+liVr99UYQ9jjMzDfMbNGaStyocaVlBYN+BII4s7rkXMEhXX+PQTiPrLGyTAoe5GAx73zNMNH2&#10;zju67X0uAoRdggoK7+tESpcVZND1bU0cvJNtDPogm1zqBu8BbioZR9FIGiw5LBRY06qg7LK/GgXH&#10;Mj7gc5f+RmayHvptm56vfz9K9brtcgrCU+v/w5/2RiuIR5MY3m/CE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2B5/EAAAA3QAAAA8AAAAAAAAAAAAAAAAAmAIAAGRycy9k&#10;b3ducmV2LnhtbFBLBQYAAAAABAAEAPUAAACJAwAAAAA=&#10;">
                    <v:textbox>
                      <w:txbxContent>
                        <w:p w:rsidR="00595AD1" w:rsidRPr="00817704" w:rsidRDefault="00595AD1" w:rsidP="00DF58A6">
                          <w:pPr>
                            <w:ind w:leftChars="-50" w:left="-120"/>
                            <w:jc w:val="center"/>
                            <w:rPr>
                              <w:rFonts w:ascii="標楷體" w:eastAsia="標楷體" w:hAnsi="標楷體"/>
                            </w:rPr>
                          </w:pPr>
                          <w:r w:rsidRPr="00817704">
                            <w:rPr>
                              <w:rFonts w:ascii="標楷體" w:eastAsia="標楷體" w:hAnsi="標楷體" w:hint="eastAsia"/>
                            </w:rPr>
                            <w:t>行政代表</w:t>
                          </w:r>
                        </w:p>
                      </w:txbxContent>
                    </v:textbox>
                  </v:rect>
                  <v:rect id="Rectangle 23" o:spid="_x0000_s1056" style="position:absolute;left:4194;top:12114;width:34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qiBMQA&#10;AADdAAAADwAAAGRycy9kb3ducmV2LnhtbESPQYvCMBSE7wv+h/AEb2u6FcRWoyy7KHrUetnb2+bZ&#10;VpuX0kSt/nojCB6HmfmGmS06U4sLta6yrOBrGIEgzq2uuFCwz5afExDOI2usLZOCGzlYzHsfM0y1&#10;vfKWLjtfiABhl6KC0vsmldLlJRl0Q9sQB+9gW4M+yLaQusVrgJtaxlE0lgYrDgslNvRTUn7anY2C&#10;/yre432brSKTLEd+02XH89+vUoN+9z0F4anz7/CrvdYK4nEygueb8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6ogTEAAAA3QAAAA8AAAAAAAAAAAAAAAAAmAIAAGRycy9k&#10;b3ducmV2LnhtbFBLBQYAAAAABAAEAPUAAACJAwAAAAA=&#10;">
                    <v:textbox>
                      <w:txbxContent>
                        <w:p w:rsidR="00595AD1" w:rsidRPr="00817704" w:rsidRDefault="00595AD1" w:rsidP="00DF58A6">
                          <w:pPr>
                            <w:jc w:val="center"/>
                            <w:rPr>
                              <w:rFonts w:ascii="標楷體" w:eastAsia="標楷體" w:hAnsi="標楷體"/>
                            </w:rPr>
                          </w:pPr>
                          <w:r>
                            <w:rPr>
                              <w:rFonts w:ascii="標楷體" w:eastAsia="標楷體" w:hAnsi="標楷體" w:hint="eastAsia"/>
                            </w:rPr>
                            <w:t>學校課程積效評估</w:t>
                          </w:r>
                        </w:p>
                      </w:txbxContent>
                    </v:textbox>
                  </v:rect>
                  <v:line id="Line 24" o:spid="_x0000_s1057" style="position:absolute;visibility:visible;mso-wrap-style:square" from="5814,2394" to="5814,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Iw4sYAAADdAAAADwAAAGRycy9kb3ducmV2LnhtbESPQWsCMRSE70L/Q3iF3jSrFO2uRild&#10;Ch6qoJaen5vXzdLNy7JJ1/jvG0HocZiZb5jVJtpWDNT7xrGC6SQDQVw53XCt4PP0Pn4B4QOyxtYx&#10;KbiSh836YbTCQrsLH2g4hlokCPsCFZgQukJKXxmy6CeuI07et+sthiT7WuoeLwluWznLsrm02HBa&#10;MNjRm6Hq5/hrFSxMeZALWX6c9uXQTPO4i1/nXKmnx/i6BBEohv/wvb3VCmbz/Blub9IT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yMOLGAAAA3QAAAA8AAAAAAAAA&#10;AAAAAAAAoQIAAGRycy9kb3ducmV2LnhtbFBLBQYAAAAABAAEAPkAAACUAwAAAAA=&#10;">
                    <v:stroke endarrow="block"/>
                  </v:line>
                  <v:line id="Line 25" o:spid="_x0000_s1058" style="position:absolute;visibility:visible;mso-wrap-style:square" from="5814,3654" to="5814,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6VecYAAADdAAAADwAAAGRycy9kb3ducmV2LnhtbESPQWsCMRSE70L/Q3iF3jSrUO2uRild&#10;Ch6qoJaen5vXzdLNy7JJ1/jvG0HocZiZb5jVJtpWDNT7xrGC6SQDQVw53XCt4PP0Pn4B4QOyxtYx&#10;KbiSh836YbTCQrsLH2g4hlokCPsCFZgQukJKXxmy6CeuI07et+sthiT7WuoeLwluWznLsrm02HBa&#10;MNjRm6Hq5/hrFSxMeZALWX6c9uXQTPO4i1/nXKmnx/i6BBEohv/wvb3VCmbz/Blub9IT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lXnGAAAA3QAAAA8AAAAAAAAA&#10;AAAAAAAAoQIAAGRycy9kb3ducmV2LnhtbFBLBQYAAAAABAAEAPkAAACUAwAAAAA=&#10;">
                    <v:stroke endarrow="block"/>
                  </v:line>
                  <v:line id="Line 26" o:spid="_x0000_s1059" style="position:absolute;visibility:visible;mso-wrap-style:square" from="5814,4914" to="5814,5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wLDsYAAADdAAAADwAAAGRycy9kb3ducmV2LnhtbESPzWrDMBCE74G+g9hCbomcHJzajRJK&#10;TaGHpJAfet5aW8vUWhlLdZS3jwKFHoeZ+YZZb6PtxEiDbx0rWMwzEMS10y03Cs6nt9kTCB+QNXaO&#10;ScGVPGw3D5M1ltpd+EDjMTQiQdiXqMCE0JdS+tqQRT93PXHyvt1gMSQ5NFIPeElw28llluXSYstp&#10;wWBPr4bqn+OvVbAy1UGuZLU7fVRjuyjiPn5+FUpNH+PLM4hAMfyH/9rvWsEyL3K4v0lPQG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sCw7GAAAA3QAAAA8AAAAAAAAA&#10;AAAAAAAAoQIAAGRycy9kb3ducmV2LnhtbFBLBQYAAAAABAAEAPkAAACUAwAAAAA=&#10;">
                    <v:stroke endarrow="block"/>
                  </v:line>
                  <v:line id="Line 27" o:spid="_x0000_s1060" style="position:absolute;visibility:visible;mso-wrap-style:square" from="2754,7254" to="3114,7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oJMsYAAADdAAAADwAAAGRycy9kb3ducmV2LnhtbESPQWvCQBSE7wX/w/IEb3XTHGwbXaUI&#10;Si4iaun5NftM0mbfxuyajf31bqHQ4zAz3zCL1WAa0VPnassKnqYJCOLC6ppLBe+nzeMLCOeRNTaW&#10;ScGNHKyWo4cFZtoGPlB/9KWIEHYZKqi8bzMpXVGRQTe1LXH0zrYz6KPsSqk7DBFuGpkmyUwarDku&#10;VNjSuqLi+3g1CpLws5VfMq/7fb67hPYzfKSXoNRkPLzNQXga/H/4r51rBens9Rl+38Qn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aCTLGAAAA3QAAAA8AAAAAAAAA&#10;AAAAAAAAoQIAAGRycy9kb3ducmV2LnhtbFBLBQYAAAAABAAEAPkAAACUAwAAAAA=&#10;">
                    <v:stroke startarrow="block" endarrow="block"/>
                  </v:line>
                  <v:line id="Line 28" o:spid="_x0000_s1061" style="position:absolute;visibility:visible;mso-wrap-style:square" from="4554,7254" to="5094,7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WdQMMAAADdAAAADwAAAGRycy9kb3ducmV2LnhtbERPz2vCMBS+C/4P4Qm7aWoPMqtpGQNH&#10;L2NMZee35tlWm5faZE23v345DHb8+H7vi8l0YqTBtZYVrFcJCOLK6pZrBefTYfkIwnlkjZ1lUvBN&#10;Dop8Pttjpm3gdxqPvhYxhF2GChrv+0xKVzVk0K1sTxy5ix0M+giHWuoBQww3nUyTZCMNthwbGuzp&#10;uaHqdvwyCpLw8yKvsmzHt/L1HvrP8JHeg1IPi+lpB8LT5P/Ff+5SK0g32zg3volPQO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FnUDDAAAA3QAAAA8AAAAAAAAAAAAA&#10;AAAAoQIAAGRycy9kb3ducmV2LnhtbFBLBQYAAAAABAAEAPkAAACRAwAAAAA=&#10;">
                    <v:stroke startarrow="block" endarrow="block"/>
                  </v:line>
                  <v:line id="Line 29" o:spid="_x0000_s1062" style="position:absolute;visibility:visible;mso-wrap-style:square" from="6534,7254" to="7074,7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k428YAAADdAAAADwAAAGRycy9kb3ducmV2LnhtbESPQWvCQBSE74L/YXmF3ppNc5Caukop&#10;KLmUUiuen9nXJJp9G7NrNu2v7wqCx2FmvmEWq9G0YqDeNZYVPCcpCOLS6oYrBbvv9dMLCOeRNbaW&#10;ScEvOVgtp5MF5toG/qJh6ysRIexyVFB73+VSurImgy6xHXH0fmxv0EfZV1L3GCLctDJL05k02HBc&#10;qLGj95rK0/ZiFKThbyOPsmiGz+LjHLpD2GfnoNTjw/j2CsLT6O/hW7vQCrLZfA7XN/EJy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4JONvGAAAA3QAAAA8AAAAAAAAA&#10;AAAAAAAAoQIAAGRycy9kb3ducmV2LnhtbFBLBQYAAAAABAAEAPkAAACUAwAAAAA=&#10;">
                    <v:stroke startarrow="block" endarrow="block"/>
                  </v:line>
                  <v:line id="Line 30" o:spid="_x0000_s1063" style="position:absolute;visibility:visible;mso-wrap-style:square" from="8514,7254" to="9054,7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gLXMIAAADdAAAADwAAAGRycy9kb3ducmV2LnhtbERPz2vCMBS+D/wfwhO8zcQe3KhGEUHp&#10;ZYy5sfOzebbV5qU2WdPtr18Ogx0/vt/r7WhbMVDvG8caFnMFgrh0puFKw8f74fEZhA/IBlvHpOGb&#10;PGw3k4c15sZFfqPhFCqRQtjnqKEOocul9GVNFv3cdcSJu7jeYkiwr6TpMaZw28pMqaW02HBqqLGj&#10;fU3l7fRlNaj4c5RXWTTDa/Fyj905fmb3qPVsOu5WIAKN4V/85y6MhuxJpf3pTXoC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dgLXMIAAADdAAAADwAAAAAAAAAAAAAA&#10;AAChAgAAZHJzL2Rvd25yZXYueG1sUEsFBgAAAAAEAAQA+QAAAJADAAAAAA==&#10;">
                    <v:stroke startarrow="block" endarrow="block"/>
                  </v:line>
                  <v:line id="Line 31" o:spid="_x0000_s1064" style="position:absolute;visibility:visible;mso-wrap-style:square" from="5814,6174" to="5814,7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4JYMYAAADdAAAADwAAAGRycy9kb3ducmV2LnhtbESPzWrDMBCE74W+g9hCb43sHOrEjRJK&#10;TaGHJpAfct5aG8vEWhlLddS3rwKBHIeZ+YZZrKLtxEiDbx0ryCcZCOLa6ZYbBYf958sMhA/IGjvH&#10;pOCPPKyWjw8LLLW78JbGXWhEgrAvUYEJoS+l9LUhi37ieuLkndxgMSQ5NFIPeElw28lplr1Kiy2n&#10;BYM9fRiqz7tfq6Aw1VYWsvreb6qxzedxHY8/c6Wen+L7G4hAMdzDt/aXVjAtshyub9ITk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quCWDGAAAA3QAAAA8AAAAAAAAA&#10;AAAAAAAAoQIAAGRycy9kb3ducmV2LnhtbFBLBQYAAAAABAAEAPkAAACUAwAAAAA=&#10;">
                    <v:stroke endarrow="block"/>
                  </v:line>
                  <v:line id="Line 32" o:spid="_x0000_s1065" style="position:absolute;visibility:visible;mso-wrap-style:square" from="1134,1854" to="4734,1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yXF8YAAADdAAAADwAAAGRycy9kb3ducmV2LnhtbESPzWrDMBCE74W+g9hCb40cH+rEjRJK&#10;TaGHJpAfct5aG8vEWhlLddS3rwKBHIeZ+YZZrKLtxEiDbx0rmE4yEMS10y03Cg77z5cZCB+QNXaO&#10;ScEfeVgtHx8WWGp34S2Nu9CIBGFfogITQl9K6WtDFv3E9cTJO7nBYkhyaKQe8JLgtpN5lr1Kiy2n&#10;BYM9fRiqz7tfq6Aw1VYWsvreb6qxnc7jOh5/5ko9P8X3NxCBYriHb+0vrSAvshyub9ITk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p8lxfGAAAA3QAAAA8AAAAAAAAA&#10;AAAAAAAAoQIAAGRycy9kb3ducmV2LnhtbFBLBQYAAAAABAAEAPkAAACUAwAAAAA=&#10;">
                    <v:stroke endarrow="block"/>
                  </v:line>
                  <v:line id="Line 33" o:spid="_x0000_s1066" style="position:absolute;flip:x;visibility:visible;mso-wrap-style:square" from="1134,1854" to="1134,12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fXZ8gAAADdAAAADwAAAGRycy9kb3ducmV2LnhtbESPT2sCMRTE74V+h/AKXopma4t/tkYR&#10;odCDl6qseHtuXjfLbl62Sarbb98UhB6HmfkNs1j1thUX8qF2rOBplIEgLp2uuVJw2L8NZyBCRNbY&#10;OiYFPxRgtby/W2Cu3ZU/6LKLlUgQDjkqMDF2uZShNGQxjFxHnLxP5y3GJH0ltcdrgttWjrNsIi3W&#10;nBYMdrQxVDa7b6tAzraPX359fmmK5nicm6IsutNWqcFDv34FEamP/+Fb+10rGE+zZ/h7k56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lfXZ8gAAADdAAAADwAAAAAA&#10;AAAAAAAAAAChAgAAZHJzL2Rvd25yZXYueG1sUEsFBgAAAAAEAAQA+QAAAJYDAAAAAA==&#10;"/>
                  <v:line id="Line 34" o:spid="_x0000_s1067" style="position:absolute;visibility:visible;mso-wrap-style:square" from="1134,12474" to="4194,12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mq+MYAAADdAAAADwAAAGRycy9kb3ducmV2LnhtbESPQWsCMRSE74X+h/AKvdWsIt26GqW4&#10;CD1oQS09v26em6Wbl2UT1/jvG6HgcZiZb5jFKtpWDNT7xrGC8SgDQVw53XCt4Ou4eXkD4QOyxtYx&#10;KbiSh9Xy8WGBhXYX3tNwCLVIEPYFKjAhdIWUvjJk0Y9cR5y8k+sthiT7WuoeLwluWznJsldpseG0&#10;YLCjtaHq93C2CnJT7mUuy+3xsxya8Szu4vfPTKnnp/g+BxEohnv4v/2hFUzybAq3N+kJ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ZqvjGAAAA3QAAAA8AAAAAAAAA&#10;AAAAAAAAoQIAAGRycy9kb3ducmV2LnhtbFBLBQYAAAAABAAEAPkAAACUAwAAAAA=&#10;">
                    <v:stroke endarrow="block"/>
                  </v:line>
                  <v:line id="Line 35" o:spid="_x0000_s1068" style="position:absolute;visibility:visible;mso-wrap-style:square" from="2034,6714" to="2034,7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UPY8YAAADdAAAADwAAAGRycy9kb3ducmV2LnhtbESPQWsCMRSE74X+h/AKvdWsgt26GqW4&#10;CD1oQS09v26em6Wbl2UT1/jvG6HgcZiZb5jFKtpWDNT7xrGC8SgDQVw53XCt4Ou4eXkD4QOyxtYx&#10;KbiSh9Xy8WGBhXYX3tNwCLVIEPYFKjAhdIWUvjJk0Y9cR5y8k+sthiT7WuoeLwluWznJsldpseG0&#10;YLCjtaHq93C2CnJT7mUuy+3xsxya8Szu4vfPTKnnp/g+BxEohnv4v/2hFUzybAq3N+kJ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VD2PGAAAA3QAAAA8AAAAAAAAA&#10;AAAAAAAAoQIAAGRycy9kb3ducmV2LnhtbFBLBQYAAAAABAAEAPkAAACUAwAAAAA=&#10;">
                    <v:stroke endarrow="block"/>
                  </v:line>
                  <v:line id="Line 36" o:spid="_x0000_s1069" style="position:absolute;visibility:visible;mso-wrap-style:square" from="3834,6714" to="3834,7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eRFMYAAADdAAAADwAAAGRycy9kb3ducmV2LnhtbESPT2sCMRTE70K/Q3gFb5rVg1tXo5Qu&#10;hR6s4B88PzfPzdLNy7JJ1/TbNwWhx2FmfsOst9G2YqDeN44VzKYZCOLK6YZrBefT++QFhA/IGlvH&#10;pOCHPGw3T6M1Ftrd+UDDMdQiQdgXqMCE0BVS+sqQRT91HXHybq63GJLsa6l7vCe4beU8yxbSYsNp&#10;wWBHb4aqr+O3VZCb8iBzWe5O+3JoZsv4GS/XpVLj5/i6AhEohv/wo/2hFczzbAF/b9ITk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HkRTGAAAA3QAAAA8AAAAAAAAA&#10;AAAAAAAAoQIAAGRycy9kb3ducmV2LnhtbFBLBQYAAAAABAAEAPkAAACUAwAAAAA=&#10;">
                    <v:stroke endarrow="block"/>
                  </v:line>
                  <v:line id="Line 37" o:spid="_x0000_s1070" style="position:absolute;visibility:visible;mso-wrap-style:square" from="7794,6714" to="7794,7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s0j8UAAADdAAAADwAAAGRycy9kb3ducmV2LnhtbESPQWsCMRSE7wX/Q3iCt5rVg1tXo4hL&#10;wYMtqKXn5+a5Wdy8LJt0Tf99Uyj0OMzMN8x6G20rBup941jBbJqBIK6cbrhW8HF5fX4B4QOyxtYx&#10;KfgmD9vN6GmNhXYPPtFwDrVIEPYFKjAhdIWUvjJk0U9dR5y8m+sthiT7WuoeHwluWznPsoW02HBa&#10;MNjR3lB1P39ZBbkpTzKX5fHyXg7NbBnf4ud1qdRkHHcrEIFi+A//tQ9awTzPcvh9k5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gs0j8UAAADdAAAADwAAAAAAAAAA&#10;AAAAAAChAgAAZHJzL2Rvd25yZXYueG1sUEsFBgAAAAAEAAQA+QAAAJMDAAAAAA==&#10;">
                    <v:stroke endarrow="block"/>
                  </v:line>
                  <v:line id="Line 38" o:spid="_x0000_s1071" style="position:absolute;visibility:visible;mso-wrap-style:square" from="9774,6714" to="9774,7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Sg/cIAAADdAAAADwAAAGRycy9kb3ducmV2LnhtbERPTWvCMBi+D/wP4RV2m6keVu2MMiyC&#10;h03wA8+vzbumrHlTmlizf78cBI8Pz/dyHW0rBup941jBdJKBIK6cbrhWcD5t3+YgfEDW2DomBX/k&#10;Yb0avSyx0O7OBxqOoRYphH2BCkwIXSGlrwxZ9BPXESfux/UWQ4J9LXWP9xRuWznLsndpseHUYLCj&#10;jaHq93izCnJTHmQuy6/Tvhya6SJ+x8t1odTrOH5+gAgUw1P8cO+0glmepbnpTX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5Sg/cIAAADdAAAADwAAAAAAAAAAAAAA&#10;AAChAgAAZHJzL2Rvd25yZXYueG1sUEsFBgAAAAAEAAQA+QAAAJADAAAAAA==&#10;">
                    <v:stroke endarrow="block"/>
                  </v:line>
                  <v:line id="Line 39" o:spid="_x0000_s1072" style="position:absolute;visibility:visible;mso-wrap-style:square" from="2034,6714" to="9774,6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SQcsgAAADdAAAADwAAAGRycy9kb3ducmV2LnhtbESPQWvCQBSE7wX/w/IKvdVNLaQ1uopY&#10;CtpDUSvo8Zl9JtHs27C7TdJ/3y0UPA4z8w0znfemFi05X1lW8DRMQBDnVldcKNh/vT++gvABWWNt&#10;mRT8kIf5bHA3xUzbjrfU7kIhIoR9hgrKEJpMSp+XZNAPbUMcvbN1BkOUrpDaYRfhppajJEmlwYrj&#10;QokNLUvKr7tvo+DzeZO2i/XHqj+s01P+tj0dL51T6uG+X0xABOrDLfzfXmkFo5dkDH9v4hOQs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1SQcsgAAADdAAAADwAAAAAA&#10;AAAAAAAAAAChAgAAZHJzL2Rvd25yZXYueG1sUEsFBgAAAAAEAAQA+QAAAJYDAAAAAA==&#10;"/>
                  <v:line id="Line 40" o:spid="_x0000_s1073" style="position:absolute;visibility:visible;mso-wrap-style:square" from="2034,7794" to="9774,7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evMsQAAADdAAAADwAAAGRycy9kb3ducmV2LnhtbERPz2vCMBS+D/wfwhN2m6kO6uiMIoqg&#10;Hoa6wXZ8Nm9tZ/NSkth2/705CB4/vt+zRW9q0ZLzlWUF41ECgji3uuJCwdfn5uUNhA/IGmvLpOCf&#10;PCzmg6cZZtp2fKT2FAoRQ9hnqKAMocmk9HlJBv3INsSR+7XOYIjQFVI77GK4qeUkSVJpsOLYUGJD&#10;q5Lyy+lqFHy8HtJ2udtv++9des7Xx/PPX+eUeh72y3cQgfrwEN/dW61gMh3H/fFNfAJ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t68yxAAAAN0AAAAPAAAAAAAAAAAA&#10;AAAAAKECAABkcnMvZG93bnJldi54bWxQSwUGAAAAAAQABAD5AAAAkgMAAAAA&#10;"/>
                  <v:line id="Line 41" o:spid="_x0000_s1074" style="position:absolute;visibility:visible;mso-wrap-style:square" from="5814,7614" to="5814,8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efvcYAAADdAAAADwAAAGRycy9kb3ducmV2LnhtbESPzWrDMBCE74W+g9hCb43sHOrEjRJK&#10;TaGHJpAfct5aG8vEWhlLddS3rwKBHIeZ+YZZrKLtxEiDbx0ryCcZCOLa6ZYbBYf958sMhA/IGjvH&#10;pOCPPKyWjw8LLLW78JbGXWhEgrAvUYEJoS+l9LUhi37ieuLkndxgMSQ5NFIPeElw28lplr1Kiy2n&#10;BYM9fRiqz7tfq6Aw1VYWsvreb6qxzedxHY8/c6Wen+L7G4hAMdzDt/aXVjAt8hyub9ITk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93n73GAAAA3QAAAA8AAAAAAAAA&#10;AAAAAAAAoQIAAGRycy9kb3ducmV2LnhtbFBLBQYAAAAABAAEAPkAAACUAwAAAAA=&#10;">
                    <v:stroke endarrow="block"/>
                  </v:line>
                  <v:line id="Line 42" o:spid="_x0000_s1075" style="position:absolute;visibility:visible;mso-wrap-style:square" from="2034,8154" to="9774,8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mU3sgAAADdAAAADwAAAGRycy9kb3ducmV2LnhtbESPQWvCQBSE74X+h+UVeqsbU0hLdBWp&#10;CNpDqVbQ4zP7TGKzb8PuNkn/vSsUehxm5htmOh9MIzpyvrasYDxKQBAXVtdcKth/rZ5eQfiArLGx&#10;TAp+ycN8dn83xVzbnrfU7UIpIoR9jgqqENpcSl9UZNCPbEscvbN1BkOUrpTaYR/hppFpkmTSYM1x&#10;ocKW3ioqvnc/RsHH82fWLTbv6+GwyU7Fcns6Xnqn1OPDsJiACDSE//Bfe60VpC/jF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CmU3sgAAADdAAAADwAAAAAA&#10;AAAAAAAAAAChAgAAZHJzL2Rvd25yZXYueG1sUEsFBgAAAAAEAAQA+QAAAJYDAAAAAA==&#10;"/>
                  <v:line id="Line 43" o:spid="_x0000_s1076" style="position:absolute;visibility:visible;mso-wrap-style:square" from="2034,8154" to="2034,8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mkUcYAAADdAAAADwAAAGRycy9kb3ducmV2LnhtbESPQUvDQBSE74L/YXmCN7tJhcbGbosY&#10;BA+20FQ8P7PPbDD7NmTXdP333UKhx2FmvmFWm2h7MdHoO8cK8lkGgrhxuuNWwefh7eEJhA/IGnvH&#10;pOCfPGzWtzcrLLU78p6mOrQiQdiXqMCEMJRS+saQRT9zA3HyftxoMSQ5tlKPeExw28t5li2kxY7T&#10;gsGBXg01v/WfVVCYai8LWX0cdtXU5cu4jV/fS6Xu7+LLM4hAMVzDl/a7VjAv8kc4v0lPQK5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ppFHGAAAA3QAAAA8AAAAAAAAA&#10;AAAAAAAAoQIAAGRycy9kb3ducmV2LnhtbFBLBQYAAAAABAAEAPkAAACUAwAAAAA=&#10;">
                    <v:stroke endarrow="block"/>
                  </v:line>
                  <v:line id="Line 44" o:spid="_x0000_s1077" style="position:absolute;visibility:visible;mso-wrap-style:square" from="9774,8154" to="9774,8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A8JcYAAADdAAAADwAAAGRycy9kb3ducmV2LnhtbESPQUvDQBSE74L/YXmCN7tJkcbGbosY&#10;BA+20FQ8P7PPbDD7NmTXdP333UKhx2FmvmFWm2h7MdHoO8cK8lkGgrhxuuNWwefh7eEJhA/IGnvH&#10;pOCfPGzWtzcrLLU78p6mOrQiQdiXqMCEMJRS+saQRT9zA3HyftxoMSQ5tlKPeExw28t5li2kxY7T&#10;gsGBXg01v/WfVVCYai8LWX0cdtXU5cu4jV/fS6Xu7+LLM4hAMVzDl/a7VjAv8kc4v0lPQK5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8APCXGAAAA3QAAAA8AAAAAAAAA&#10;AAAAAAAAoQIAAGRycy9kb3ducmV2LnhtbFBLBQYAAAAABAAEAPkAAACUAwAAAAA=&#10;">
                    <v:stroke endarrow="block"/>
                  </v:line>
                  <v:line id="Line 45" o:spid="_x0000_s1078" style="position:absolute;visibility:visible;mso-wrap-style:square" from="2034,9414" to="9774,9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AMqsgAAADdAAAADwAAAGRycy9kb3ducmV2LnhtbESPT2vCQBTE74V+h+UVeqsbLaYSXUUq&#10;gvZQ/Ad6fGZfk7TZt2F3TdJv3y0Uehxm5jfMbNGbWrTkfGVZwXCQgCDOra64UHA6rp8mIHxA1lhb&#10;JgXf5GExv7+bYaZtx3tqD6EQEcI+QwVlCE0mpc9LMugHtiGO3od1BkOUrpDaYRfhppajJEmlwYrj&#10;QokNvZaUfx1uRsH78y5tl9u3TX/eptd8tb9ePjun1ONDv5yCCNSH//Bfe6MVjF6GY/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8AMqsgAAADdAAAADwAAAAAA&#10;AAAAAAAAAAChAgAAZHJzL2Rvd25yZXYueG1sUEsFBgAAAAAEAAQA+QAAAJYDAAAAAA==&#10;"/>
                  <v:line id="Line 46" o:spid="_x0000_s1079" style="position:absolute;visibility:visible;mso-wrap-style:square" from="2034,9054" to="2034,9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4HycYAAADdAAAADwAAAGRycy9kb3ducmV2LnhtbESPzWrDMBCE74W+g9hCb43sHOLGjRJK&#10;TKCHJpAfet5aW8vUWhlLdZS3jwKBHoeZ+YZZrKLtxEiDbx0ryCcZCOLa6ZYbBafj5uUVhA/IGjvH&#10;pOBCHlbLx4cFltqdeU/jITQiQdiXqMCE0JdS+tqQRT9xPXHyftxgMSQ5NFIPeE5w28lpls2kxZbT&#10;gsGe1obq38OfVVCYai8LWX0ed9XY5vO4jV/fc6Wen+L7G4hAMfyH7+0PrWBa5DO4vUlP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CeB8nGAAAA3QAAAA8AAAAAAAAA&#10;AAAAAAAAoQIAAGRycy9kb3ducmV2LnhtbFBLBQYAAAAABAAEAPkAAACUAwAAAAA=&#10;">
                    <v:stroke endarrow="block"/>
                  </v:line>
                  <v:line id="Line 47" o:spid="_x0000_s1080" style="position:absolute;visibility:visible;mso-wrap-style:square" from="9774,9054" to="9774,9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iUsUAAADdAAAADwAAAGRycy9kb3ducmV2LnhtbESPQWvCQBSE74X+h+UVvNVNPDQ1dZXS&#10;UOhBBbX0/Jp9ZoPZtyG7jeu/dwWhx2FmvmEWq2g7MdLgW8cK8mkGgrh2uuVGwffh8/kVhA/IGjvH&#10;pOBCHlbLx4cFltqdeUfjPjQiQdiXqMCE0JdS+tqQRT91PXHyjm6wGJIcGqkHPCe47eQsy16kxZbT&#10;gsGePgzVp/2fVVCYaicLWa0P22ps83ncxJ/fuVKTp/j+BiJQDP/he/tLK5gVeQG3N+kJyO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KiUsUAAADdAAAADwAAAAAAAAAA&#10;AAAAAAChAgAAZHJzL2Rvd25yZXYueG1sUEsFBgAAAAAEAAQA+QAAAJMDAAAAAA==&#10;">
                    <v:stroke endarrow="block"/>
                  </v:line>
                  <v:line id="Line 48" o:spid="_x0000_s1081" style="position:absolute;visibility:visible;mso-wrap-style:square" from="5814,9054" to="5814,9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jNMQAAADdAAAADwAAAGRycy9kb3ducmV2LnhtbERPz2vCMBS+D/wfwhN2m6kO6uiMIoqg&#10;Hoa6wXZ8Nm9tZ/NSkth2/705CB4/vt+zRW9q0ZLzlWUF41ECgji3uuJCwdfn5uUNhA/IGmvLpOCf&#10;PCzmg6cZZtp2fKT2FAoRQ9hnqKAMocmk9HlJBv3INsSR+7XOYIjQFVI77GK4qeUkSVJpsOLYUGJD&#10;q5Lyy+lqFHy8HtJ2udtv++9des7Xx/PPX+eUeh72y3cQgfrwEN/dW61gMh3HufFNfAJ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waM0xAAAAN0AAAAPAAAAAAAAAAAA&#10;AAAAAKECAABkcnMvZG93bnJldi54bWxQSwUGAAAAAAQABAD5AAAAkgMAAAAA&#10;"/>
                  <v:line id="Line 49" o:spid="_x0000_s1082" style="position:absolute;visibility:visible;mso-wrap-style:square" from="2034,10674" to="9774,10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0Gr8gAAADdAAAADwAAAGRycy9kb3ducmV2LnhtbESPT2vCQBTE70K/w/IKvelGC2mNriKW&#10;gvZQ/Ad6fGZfk9Ts27C7TdJv3y0Uehxm5jfMfNmbWrTkfGVZwXiUgCDOra64UHA6vg6fQfiArLG2&#10;TAq+ycNycTeYY6Ztx3tqD6EQEcI+QwVlCE0mpc9LMuhHtiGO3od1BkOUrpDaYRfhppaTJEmlwYrj&#10;QokNrUvKb4cvo+D9cZe2q+3bpj9v02v+sr9ePjun1MN9v5qBCNSH//Bfe6MVTJ7GU/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o0Gr8gAAADdAAAADwAAAAAA&#10;AAAAAAAAAAChAgAAZHJzL2Rvd25yZXYueG1sUEsFBgAAAAAEAAQA+QAAAJYDAAAAAA==&#10;"/>
                  <v:line id="Line 50" o:spid="_x0000_s1083" style="position:absolute;visibility:visible;mso-wrap-style:square" from="2034,10314" to="2034,10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tlj8UAAADdAAAADwAAAGRycy9kb3ducmV2LnhtbERPy2rCQBTdC/7DcAV3OjFCWlJHEUtB&#10;uyj1Ae3ymrlNopk7YWaapH/fWRS6PJz3ajOYRnTkfG1ZwWKegCAurK65VHA5v8weQfiArLGxTAp+&#10;yMNmPR6tMNe25yN1p1CKGMI+RwVVCG0upS8qMujntiWO3Jd1BkOErpTaYR/DTSPTJMmkwZpjQ4Ut&#10;7Soq7qdvo+Bt+Z5128Prfvg4ZNfi+Xj9vPVOqelk2D6BCDSEf/Gfe68VpA9p3B/fxCc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tlj8UAAADdAAAADwAAAAAAAAAA&#10;AAAAAAChAgAAZHJzL2Rvd25yZXYueG1sUEsFBgAAAAAEAAQA+QAAAJMDAAAAAA==&#10;"/>
                  <v:line id="Line 51" o:spid="_x0000_s1084" style="position:absolute;flip:y;visibility:visible;mso-wrap-style:square" from="9774,10314" to="9774,10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yw68gAAADdAAAADwAAAGRycy9kb3ducmV2LnhtbESPQWsCMRSE70L/Q3iFXkrNuhRrV6OI&#10;UOjBS7Ws9Pa6eW6W3bysSarbf98IBY/DzHzDLFaD7cSZfGgcK5iMMxDEldMN1wo+929PMxAhImvs&#10;HJOCXwqwWt6NFlhod+EPOu9iLRKEQ4EKTIx9IWWoDFkMY9cTJ+/ovMWYpK+l9nhJcNvJPMum0mLD&#10;acFgTxtDVbv7sQrkbPt48uvv57ZsD4dXU1Zl/7VV6uF+WM9BRBriLfzfftcK8pd8Atc36QnI5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nyw68gAAADdAAAADwAAAAAA&#10;AAAAAAAAAAChAgAAZHJzL2Rvd25yZXYueG1sUEsFBgAAAAAEAAQA+QAAAJYDAAAAAA==&#10;"/>
                  <v:line id="Line 52" o:spid="_x0000_s1085" style="position:absolute;visibility:visible;mso-wrap-style:square" from="5814,10674" to="5814,11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nLd8YAAADdAAAADwAAAGRycy9kb3ducmV2LnhtbESPzWrDMBCE74W+g9hCb40cH+rEjRJK&#10;TaGHJpAfct5aG8vEWhlLddS3rwKBHIeZ+YZZrKLtxEiDbx0rmE4yEMS10y03Cg77z5cZCB+QNXaO&#10;ScEfeVgtHx8WWGp34S2Nu9CIBGFfogITQl9K6WtDFv3E9cTJO7nBYkhyaKQe8JLgtpN5lr1Kiy2n&#10;BYM9fRiqz7tfq6Aw1VYWsvreb6qxnc7jOh5/5ko9P8X3NxCBYriHb+0vrSAv8hyub9ITk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Jy3fGAAAA3QAAAA8AAAAAAAAA&#10;AAAAAAAAoQIAAGRycy9kb3ducmV2LnhtbFBLBQYAAAAABAAEAPkAAACUAwAAAAA=&#10;">
                    <v:stroke endarrow="block"/>
                  </v:line>
                  <v:line id="Line 53" o:spid="_x0000_s1086" style="position:absolute;visibility:visible;mso-wrap-style:square" from="5814,11574" to="5814,1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Vu7MYAAADdAAAADwAAAGRycy9kb3ducmV2LnhtbESPQUvDQBSE74L/YXmCN7tphMbGbosY&#10;BA+20FQ8P7PPbDD7NmTXdP333UKhx2FmvmFWm2h7MdHoO8cK5rMMBHHjdMetgs/D28MTCB+QNfaO&#10;ScE/edisb29WWGp35D1NdWhFgrAvUYEJYSil9I0hi37mBuLk/bjRYkhybKUe8Zjgtpd5li2kxY7T&#10;gsGBXg01v/WfVVCYai8LWX0cdtXUzZdxG7++l0rd38WXZxCBYriGL+13rSAv8kc4v0lPQK5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6FbuzGAAAA3QAAAA8AAAAAAAAA&#10;AAAAAAAAoQIAAGRycy9kb3ducmV2LnhtbFBLBQYAAAAABAAEAPkAAACUAwAAAAA=&#10;">
                    <v:stroke endarrow="block"/>
                  </v:line>
                  <v:line id="Line 54" o:spid="_x0000_s1087" style="position:absolute;flip:x;visibility:visible;mso-wrap-style:square" from="10674,1854" to="10674,12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sTc8gAAADdAAAADwAAAGRycy9kb3ducmV2LnhtbESPQWsCMRSE7wX/Q3hCL1KzXaTarVFE&#10;EHrwUpWV3l43r5tlNy/bJNXtv28KQo/DzHzDLNeD7cSFfGgcK3icZiCIK6cbrhWcjruHBYgQkTV2&#10;jknBDwVYr0Z3Syy0u/IbXQ6xFgnCoUAFJsa+kDJUhiyGqeuJk/fpvMWYpK+l9nhNcNvJPMuepMWG&#10;04LBnraGqvbwbRXIxX7y5Tcfs7Zsz+dnU1Zl/75X6n48bF5ARBrif/jWftUK8nk+g7836QnI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gsTc8gAAADdAAAADwAAAAAA&#10;AAAAAAAAAAChAgAAZHJzL2Rvd25yZXYueG1sUEsFBgAAAAAEAAQA+QAAAJYDAAAAAA==&#10;"/>
                  <v:line id="Line 55" o:spid="_x0000_s1088" style="position:absolute;flip:x;visibility:visible;mso-wrap-style:square" from="7614,12474" to="10674,12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7LsscAAADdAAAADwAAAGRycy9kb3ducmV2LnhtbESPT2vCQBDF74V+h2UKXoJuGmnV1FW0&#10;VSiUHvxz8Dhkp0lodjZkR43fvlso9Ph4835v3nzZu0ZdqAu1ZwOPoxQUceFtzaWB42E7nIIKgmyx&#10;8UwGbhRgubi/m2Nu/ZV3dNlLqSKEQ44GKpE21zoUFTkMI98SR+/Ldw4lyq7UtsNrhLtGZ2n6rB3W&#10;HBsqbOm1ouJ7f3bxje0nv43HydrpJJnR5iQfqRZjBg/96gWUUC//x3/pd2sgm2RP8LsmIkAv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1jsuyxwAAAN0AAAAPAAAAAAAA&#10;AAAAAAAAAKECAABkcnMvZG93bnJldi54bWxQSwUGAAAAAAQABAD5AAAAlQMAAAAA&#10;">
                    <v:stroke endarrow="block"/>
                  </v:line>
                  <v:line id="Line 56" o:spid="_x0000_s1089" style="position:absolute;flip:x;visibility:visible;mso-wrap-style:square" from="6894,1854" to="10674,1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xVxcYAAADdAAAADwAAAGRycy9kb3ducmV2LnhtbESPQWvCQBCF7wX/wzKFXoJuGsFq6iq2&#10;VSiIh6oHj0N2moRmZ0N2qvHfu0Khx8eb971582XvGnWmLtSeDTyPUlDEhbc1lwaOh81wCioIssXG&#10;Mxm4UoDlYvAwx9z6C3/ReS+lihAOORqoRNpc61BU5DCMfEscvW/fOZQou1LbDi8R7hqdpelEO6w5&#10;NlTY0ntFxc/+18U3Njv+GI+TN6eTZEbrk2xTLcY8PfarV1BCvfwf/6U/rYHsJZvAfU1EgF7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cVcXGAAAA3QAAAA8AAAAAAAAA&#10;AAAAAAAAoQIAAGRycy9kb3ducmV2LnhtbFBLBQYAAAAABAAEAPkAAACUAwAAAAA=&#10;">
                    <v:stroke endarrow="block"/>
                  </v:line>
                </v:group>
              </v:group>
            </w:pict>
          </mc:Fallback>
        </mc:AlternateContent>
      </w: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jc w:val="both"/>
        <w:rPr>
          <w:rFonts w:ascii="標楷體" w:eastAsia="標楷體" w:hAnsi="標楷體"/>
          <w:color w:val="000000"/>
          <w:sz w:val="22"/>
          <w:szCs w:val="22"/>
        </w:rPr>
      </w:pPr>
    </w:p>
    <w:p w:rsidR="00DF58A6" w:rsidRPr="00250C40" w:rsidRDefault="00DF58A6" w:rsidP="00DF58A6">
      <w:pPr>
        <w:pStyle w:val="a7"/>
        <w:jc w:val="both"/>
        <w:rPr>
          <w:rFonts w:ascii="標楷體" w:eastAsia="標楷體" w:hAnsi="標楷體"/>
          <w:color w:val="000000"/>
          <w:sz w:val="22"/>
          <w:szCs w:val="22"/>
        </w:rPr>
      </w:pPr>
    </w:p>
    <w:p w:rsidR="003562D0" w:rsidRPr="00250C40" w:rsidRDefault="003562D0" w:rsidP="005F2C6E">
      <w:pPr>
        <w:jc w:val="both"/>
        <w:rPr>
          <w:rFonts w:ascii="標楷體" w:eastAsia="標楷體" w:hAnsi="標楷體"/>
          <w:color w:val="000000"/>
          <w:kern w:val="0"/>
        </w:rPr>
      </w:pPr>
    </w:p>
    <w:p w:rsidR="00AB7C48" w:rsidRPr="00FB6448" w:rsidRDefault="00AB7C48" w:rsidP="00AB7C48">
      <w:pPr>
        <w:pStyle w:val="a7"/>
        <w:ind w:firstLineChars="150" w:firstLine="360"/>
        <w:jc w:val="both"/>
        <w:rPr>
          <w:rFonts w:ascii="標楷體" w:eastAsia="標楷體" w:hAnsi="標楷體"/>
          <w:color w:val="000000"/>
          <w:szCs w:val="24"/>
        </w:rPr>
      </w:pPr>
      <w:r w:rsidRPr="00FB6448">
        <w:rPr>
          <w:rFonts w:ascii="標楷體" w:eastAsia="標楷體" w:hAnsi="標楷體" w:hint="eastAsia"/>
          <w:color w:val="000000"/>
          <w:szCs w:val="24"/>
        </w:rPr>
        <w:t>三、產生方式</w:t>
      </w:r>
    </w:p>
    <w:p w:rsidR="00AB7C48" w:rsidRPr="00FB6448" w:rsidRDefault="00AB7C48" w:rsidP="00AB7C48">
      <w:pPr>
        <w:tabs>
          <w:tab w:val="left" w:pos="480"/>
        </w:tabs>
        <w:spacing w:line="400" w:lineRule="exact"/>
        <w:rPr>
          <w:rFonts w:ascii="標楷體" w:eastAsia="標楷體" w:hAnsi="標楷體"/>
          <w:color w:val="000000"/>
        </w:rPr>
      </w:pPr>
      <w:r w:rsidRPr="00FB6448">
        <w:rPr>
          <w:rFonts w:ascii="標楷體" w:eastAsia="標楷體" w:hAnsi="標楷體"/>
          <w:color w:val="000000"/>
        </w:rPr>
        <w:t xml:space="preserve">    </w:t>
      </w:r>
      <w:r w:rsidRPr="007723C5">
        <w:rPr>
          <w:rFonts w:ascii="標楷體" w:eastAsia="標楷體" w:hAnsi="標楷體"/>
          <w:color w:val="000000"/>
        </w:rPr>
        <w:t>(</w:t>
      </w:r>
      <w:r w:rsidRPr="007723C5">
        <w:rPr>
          <w:rFonts w:ascii="標楷體" w:eastAsia="標楷體" w:hAnsi="標楷體" w:hint="eastAsia"/>
          <w:color w:val="000000"/>
        </w:rPr>
        <w:t>一</w:t>
      </w:r>
      <w:r w:rsidRPr="007723C5">
        <w:rPr>
          <w:rFonts w:ascii="標楷體" w:eastAsia="標楷體" w:hAnsi="標楷體"/>
          <w:color w:val="000000"/>
        </w:rPr>
        <w:t>)</w:t>
      </w:r>
      <w:r w:rsidRPr="007723C5">
        <w:rPr>
          <w:rFonts w:ascii="標楷體" w:eastAsia="標楷體" w:hAnsi="標楷體" w:hint="eastAsia"/>
          <w:color w:val="000000"/>
        </w:rPr>
        <w:t>委員人數：</w:t>
      </w:r>
      <w:r w:rsidR="00961BBA">
        <w:rPr>
          <w:rFonts w:ascii="標楷體" w:eastAsia="標楷體" w:hAnsi="標楷體" w:hint="eastAsia"/>
          <w:color w:val="000000"/>
        </w:rPr>
        <w:t>1</w:t>
      </w:r>
      <w:r w:rsidR="00961BBA">
        <w:rPr>
          <w:rFonts w:ascii="標楷體" w:eastAsia="標楷體" w:hAnsi="標楷體"/>
          <w:color w:val="000000"/>
        </w:rPr>
        <w:t>9-2</w:t>
      </w:r>
      <w:r w:rsidR="00A43617" w:rsidRPr="004E138D">
        <w:rPr>
          <w:rFonts w:ascii="標楷體" w:eastAsia="標楷體" w:hAnsi="標楷體" w:hint="eastAsia"/>
          <w:color w:val="000000"/>
        </w:rPr>
        <w:t>5</w:t>
      </w:r>
      <w:r w:rsidRPr="007723C5">
        <w:rPr>
          <w:rFonts w:ascii="標楷體" w:eastAsia="標楷體" w:hAnsi="標楷體" w:hint="eastAsia"/>
          <w:color w:val="000000"/>
        </w:rPr>
        <w:t>人</w:t>
      </w:r>
      <w:r w:rsidRPr="00FB6448">
        <w:rPr>
          <w:rFonts w:ascii="標楷體" w:eastAsia="標楷體" w:hAnsi="標楷體" w:hint="eastAsia"/>
          <w:color w:val="000000"/>
        </w:rPr>
        <w:t>，除校長為當然委員兼召集人外，餘為行政人員代表、年級及領</w:t>
      </w:r>
    </w:p>
    <w:p w:rsidR="00AB7C48" w:rsidRPr="00FB6448" w:rsidRDefault="00AB7C48" w:rsidP="00AB7C48">
      <w:pPr>
        <w:ind w:left="960" w:hangingChars="400" w:hanging="960"/>
        <w:rPr>
          <w:rFonts w:ascii="標楷體" w:eastAsia="標楷體" w:hAnsi="標楷體"/>
          <w:color w:val="000000"/>
        </w:rPr>
      </w:pPr>
      <w:r w:rsidRPr="00FB6448">
        <w:rPr>
          <w:rFonts w:ascii="標楷體" w:eastAsia="標楷體" w:hAnsi="標楷體"/>
          <w:color w:val="000000"/>
        </w:rPr>
        <w:t xml:space="preserve">        </w:t>
      </w:r>
      <w:r w:rsidRPr="00FB6448">
        <w:rPr>
          <w:rFonts w:ascii="標楷體" w:eastAsia="標楷體" w:hAnsi="標楷體" w:hint="eastAsia"/>
          <w:color w:val="000000"/>
        </w:rPr>
        <w:t>域教師代表、社區及家長代表。</w:t>
      </w:r>
      <w:r w:rsidRPr="00160DE7">
        <w:rPr>
          <w:rFonts w:ascii="標楷體" w:eastAsia="標楷體" w:hAnsi="標楷體" w:hint="eastAsia"/>
        </w:rPr>
        <w:t>（專家學者</w:t>
      </w:r>
      <w:r>
        <w:rPr>
          <w:rFonts w:ascii="標楷體" w:eastAsia="標楷體" w:hAnsi="標楷體" w:hint="eastAsia"/>
        </w:rPr>
        <w:t>視需要</w:t>
      </w:r>
      <w:r w:rsidRPr="00160DE7">
        <w:rPr>
          <w:rFonts w:ascii="標楷體" w:eastAsia="標楷體" w:hAnsi="標楷體" w:hint="eastAsia"/>
        </w:rPr>
        <w:t>邀</w:t>
      </w:r>
      <w:r>
        <w:rPr>
          <w:rFonts w:ascii="標楷體" w:eastAsia="標楷體" w:hAnsi="標楷體" w:hint="eastAsia"/>
        </w:rPr>
        <w:t>請</w:t>
      </w:r>
      <w:r w:rsidRPr="00160DE7">
        <w:rPr>
          <w:rFonts w:ascii="標楷體" w:eastAsia="標楷體" w:hAnsi="標楷體" w:hint="eastAsia"/>
        </w:rPr>
        <w:t>列席指導</w:t>
      </w:r>
      <w:r>
        <w:rPr>
          <w:rFonts w:ascii="標楷體" w:eastAsia="標楷體" w:hAnsi="標楷體" w:hint="eastAsia"/>
        </w:rPr>
        <w:t>，委員名單如</w:t>
      </w:r>
      <w:r w:rsidRPr="00D80EE5">
        <w:rPr>
          <w:rFonts w:ascii="標楷體" w:eastAsia="標楷體" w:hAnsi="標楷體" w:hint="eastAsia"/>
          <w:shd w:val="pct15" w:color="auto" w:fill="FFFFFF"/>
        </w:rPr>
        <w:t>附件一</w:t>
      </w:r>
      <w:r>
        <w:rPr>
          <w:rFonts w:ascii="標楷體" w:eastAsia="標楷體" w:hAnsi="標楷體" w:hint="eastAsia"/>
        </w:rPr>
        <w:t>；</w:t>
      </w:r>
      <w:r w:rsidRPr="00FB6448">
        <w:rPr>
          <w:rFonts w:ascii="標楷體" w:eastAsia="標楷體" w:hAnsi="標楷體" w:hint="eastAsia"/>
          <w:color w:val="000000"/>
        </w:rPr>
        <w:t>)</w:t>
      </w:r>
    </w:p>
    <w:p w:rsidR="00AB7C48" w:rsidRPr="00FB6448" w:rsidRDefault="00AB7C48" w:rsidP="00AB7C48">
      <w:pPr>
        <w:ind w:left="960" w:hanging="240"/>
        <w:jc w:val="both"/>
        <w:rPr>
          <w:rFonts w:ascii="標楷體" w:eastAsia="標楷體" w:hAnsi="標楷體"/>
          <w:color w:val="000000"/>
        </w:rPr>
      </w:pPr>
      <w:r w:rsidRPr="00FB6448">
        <w:rPr>
          <w:rFonts w:ascii="標楷體" w:eastAsia="標楷體" w:hAnsi="標楷體" w:cs="MS Mincho" w:hint="eastAsia"/>
          <w:color w:val="000000"/>
        </w:rPr>
        <w:t>1.</w:t>
      </w:r>
      <w:r w:rsidRPr="00FB6448">
        <w:rPr>
          <w:rFonts w:ascii="標楷體" w:eastAsia="標楷體" w:hAnsi="標楷體" w:hint="eastAsia"/>
          <w:color w:val="000000"/>
        </w:rPr>
        <w:t>學校行政人員代表：校長、處室主任、教學組長、資訊組長、</w:t>
      </w:r>
      <w:r w:rsidRPr="00514867">
        <w:rPr>
          <w:rFonts w:ascii="標楷體" w:eastAsia="標楷體" w:hAnsi="標楷體" w:hint="eastAsia"/>
          <w:color w:val="000000"/>
        </w:rPr>
        <w:t>研發組長</w:t>
      </w:r>
      <w:r>
        <w:rPr>
          <w:rFonts w:ascii="標楷體" w:eastAsia="標楷體" w:hAnsi="標楷體" w:hint="eastAsia"/>
          <w:color w:val="000000"/>
        </w:rPr>
        <w:t>、</w:t>
      </w:r>
      <w:r w:rsidR="0071656C">
        <w:rPr>
          <w:rFonts w:ascii="標楷體" w:eastAsia="標楷體" w:hAnsi="標楷體" w:hint="eastAsia"/>
          <w:color w:val="000000"/>
        </w:rPr>
        <w:t>註冊</w:t>
      </w:r>
      <w:r w:rsidRPr="00FB6448">
        <w:rPr>
          <w:rFonts w:ascii="標楷體" w:eastAsia="標楷體" w:hAnsi="標楷體" w:hint="eastAsia"/>
          <w:color w:val="000000"/>
        </w:rPr>
        <w:t>組長。</w:t>
      </w:r>
    </w:p>
    <w:p w:rsidR="00AB7C48" w:rsidRPr="00FB6448" w:rsidRDefault="00AB7C48" w:rsidP="00AB7C48">
      <w:pPr>
        <w:ind w:firstLineChars="200" w:firstLine="480"/>
        <w:rPr>
          <w:rFonts w:ascii="標楷體" w:eastAsia="標楷體" w:hAnsi="標楷體"/>
          <w:color w:val="000000"/>
        </w:rPr>
      </w:pPr>
      <w:r w:rsidRPr="00FB6448">
        <w:rPr>
          <w:rFonts w:ascii="標楷體" w:eastAsia="標楷體" w:hAnsi="標楷體"/>
          <w:color w:val="000000"/>
        </w:rPr>
        <w:lastRenderedPageBreak/>
        <w:t xml:space="preserve">  </w:t>
      </w:r>
      <w:r w:rsidRPr="00FB6448">
        <w:rPr>
          <w:rFonts w:ascii="標楷體" w:eastAsia="標楷體" w:hAnsi="標楷體" w:cs="MS Mincho" w:hint="eastAsia"/>
          <w:color w:val="000000"/>
        </w:rPr>
        <w:t>2.</w:t>
      </w:r>
      <w:r w:rsidRPr="00FB6448">
        <w:rPr>
          <w:rFonts w:ascii="標楷體" w:eastAsia="標楷體" w:hAnsi="標楷體" w:hint="eastAsia"/>
          <w:color w:val="000000"/>
        </w:rPr>
        <w:t>年級及領域教師代表：各學年學年主任及領域代表。</w:t>
      </w:r>
    </w:p>
    <w:p w:rsidR="00AB7C48" w:rsidRPr="00FB6448" w:rsidRDefault="00AB7C48" w:rsidP="00AB7C48">
      <w:pPr>
        <w:ind w:firstLineChars="300" w:firstLine="720"/>
        <w:jc w:val="both"/>
        <w:rPr>
          <w:rFonts w:ascii="標楷體" w:eastAsia="標楷體" w:hAnsi="標楷體"/>
          <w:color w:val="000000"/>
        </w:rPr>
      </w:pPr>
      <w:r w:rsidRPr="00FB6448">
        <w:rPr>
          <w:rFonts w:ascii="標楷體" w:eastAsia="標楷體" w:hAnsi="標楷體" w:cs="MS Mincho" w:hint="eastAsia"/>
          <w:color w:val="000000"/>
        </w:rPr>
        <w:t>3.</w:t>
      </w:r>
      <w:r w:rsidRPr="00FB6448">
        <w:rPr>
          <w:rFonts w:ascii="標楷體" w:eastAsia="標楷體" w:hAnsi="標楷體" w:hint="eastAsia"/>
          <w:color w:val="000000"/>
        </w:rPr>
        <w:t>家長及社區代表：家長會長。</w:t>
      </w:r>
    </w:p>
    <w:p w:rsidR="00AB7C48" w:rsidRPr="00FB6448" w:rsidRDefault="00AB7C48" w:rsidP="00AB7C48">
      <w:pPr>
        <w:ind w:firstLineChars="300" w:firstLine="720"/>
        <w:jc w:val="both"/>
        <w:rPr>
          <w:rFonts w:ascii="標楷體" w:eastAsia="標楷體" w:hAnsi="標楷體"/>
          <w:color w:val="000000"/>
        </w:rPr>
      </w:pPr>
      <w:r w:rsidRPr="00FB6448">
        <w:rPr>
          <w:rFonts w:ascii="標楷體" w:eastAsia="標楷體" w:hAnsi="標楷體" w:cs="MS Mincho" w:hint="eastAsia"/>
          <w:color w:val="000000"/>
        </w:rPr>
        <w:t>4.</w:t>
      </w:r>
      <w:r w:rsidRPr="00FB6448">
        <w:rPr>
          <w:rFonts w:ascii="標楷體" w:eastAsia="標楷體" w:hAnsi="標楷體" w:hint="eastAsia"/>
          <w:color w:val="000000"/>
        </w:rPr>
        <w:t>專家學者：視需要</w:t>
      </w:r>
      <w:r w:rsidRPr="00514867">
        <w:rPr>
          <w:rFonts w:ascii="標楷體" w:eastAsia="標楷體" w:hAnsi="標楷體" w:hint="eastAsia"/>
          <w:color w:val="000000"/>
        </w:rPr>
        <w:t>邀</w:t>
      </w:r>
      <w:r>
        <w:rPr>
          <w:rFonts w:ascii="標楷體" w:eastAsia="標楷體" w:hAnsi="標楷體" w:hint="eastAsia"/>
          <w:color w:val="000000"/>
        </w:rPr>
        <w:t>請</w:t>
      </w:r>
      <w:r w:rsidRPr="00FB6448">
        <w:rPr>
          <w:rFonts w:ascii="標楷體" w:eastAsia="標楷體" w:hAnsi="標楷體" w:hint="eastAsia"/>
          <w:color w:val="000000"/>
        </w:rPr>
        <w:t>師院教授群列席指導。</w:t>
      </w:r>
    </w:p>
    <w:p w:rsidR="00AB7C48" w:rsidRPr="00FB6448" w:rsidRDefault="00AB7C48" w:rsidP="00AB7C48">
      <w:pPr>
        <w:ind w:firstLineChars="150" w:firstLine="360"/>
        <w:jc w:val="both"/>
        <w:rPr>
          <w:rFonts w:ascii="標楷體" w:eastAsia="標楷體" w:hAnsi="標楷體"/>
          <w:color w:val="000000"/>
        </w:rPr>
      </w:pPr>
      <w:r w:rsidRPr="00FB6448">
        <w:rPr>
          <w:rFonts w:ascii="標楷體" w:eastAsia="標楷體" w:hAnsi="標楷體" w:hint="eastAsia"/>
          <w:color w:val="000000"/>
        </w:rPr>
        <w:t>（二）委員會委員產生方式</w:t>
      </w:r>
    </w:p>
    <w:p w:rsidR="00AB7C48" w:rsidRPr="00FB6448" w:rsidRDefault="00AB7C48" w:rsidP="00AB7C48">
      <w:pPr>
        <w:ind w:firstLineChars="300" w:firstLine="720"/>
        <w:jc w:val="both"/>
        <w:rPr>
          <w:rFonts w:ascii="標楷體" w:eastAsia="標楷體" w:hAnsi="標楷體"/>
          <w:color w:val="000000"/>
        </w:rPr>
      </w:pPr>
      <w:r w:rsidRPr="00FB6448">
        <w:rPr>
          <w:rFonts w:ascii="標楷體" w:hAnsi="標楷體" w:hint="eastAsia"/>
          <w:color w:val="000000"/>
        </w:rPr>
        <w:t>1.</w:t>
      </w:r>
      <w:r w:rsidRPr="00FB6448">
        <w:rPr>
          <w:rFonts w:ascii="標楷體" w:eastAsia="標楷體" w:hAnsi="標楷體" w:hint="eastAsia"/>
          <w:color w:val="000000"/>
        </w:rPr>
        <w:t>行政人員代表：由教務主任就教師意願及能力簽請校長聘任。</w:t>
      </w:r>
    </w:p>
    <w:p w:rsidR="00AB7C48" w:rsidRPr="00FB6448" w:rsidRDefault="00AB7C48" w:rsidP="00AB7C48">
      <w:pPr>
        <w:ind w:firstLineChars="300" w:firstLine="720"/>
        <w:jc w:val="both"/>
        <w:rPr>
          <w:rFonts w:ascii="標楷體" w:eastAsia="標楷體" w:hAnsi="標楷體"/>
          <w:color w:val="000000"/>
        </w:rPr>
      </w:pPr>
      <w:r w:rsidRPr="00FB6448">
        <w:rPr>
          <w:rFonts w:ascii="標楷體" w:hAnsi="標楷體" w:hint="eastAsia"/>
          <w:color w:val="000000"/>
        </w:rPr>
        <w:t>2.</w:t>
      </w:r>
      <w:r w:rsidRPr="00FB6448">
        <w:rPr>
          <w:rFonts w:ascii="標楷體" w:eastAsia="標楷體" w:hAnsi="標楷體" w:hint="eastAsia"/>
          <w:color w:val="000000"/>
        </w:rPr>
        <w:t>年級及領域教師代表：各學年主任及各學習領域輔導員。</w:t>
      </w:r>
    </w:p>
    <w:p w:rsidR="00AB7C48" w:rsidRPr="00FB6448" w:rsidRDefault="00AB7C48" w:rsidP="00AB7C48">
      <w:pPr>
        <w:ind w:firstLineChars="300" w:firstLine="720"/>
        <w:jc w:val="both"/>
        <w:rPr>
          <w:rFonts w:ascii="標楷體" w:eastAsia="標楷體" w:hAnsi="標楷體"/>
          <w:color w:val="000000"/>
        </w:rPr>
      </w:pPr>
      <w:r w:rsidRPr="00FB6448">
        <w:rPr>
          <w:rFonts w:ascii="標楷體" w:hAnsi="標楷體" w:hint="eastAsia"/>
          <w:color w:val="000000"/>
        </w:rPr>
        <w:t>3.</w:t>
      </w:r>
      <w:r w:rsidRPr="00FB6448">
        <w:rPr>
          <w:rFonts w:ascii="標楷體" w:eastAsia="標楷體" w:hAnsi="標楷體" w:hint="eastAsia"/>
          <w:color w:val="000000"/>
        </w:rPr>
        <w:t>家長及社區代表：由家長委員會推薦。</w:t>
      </w:r>
    </w:p>
    <w:p w:rsidR="00AB7C48" w:rsidRPr="00FB6448" w:rsidRDefault="00AB7C48" w:rsidP="00AB7C48">
      <w:pPr>
        <w:ind w:firstLineChars="300" w:firstLine="720"/>
        <w:jc w:val="both"/>
        <w:rPr>
          <w:rFonts w:ascii="標楷體" w:eastAsia="標楷體" w:hAnsi="標楷體"/>
          <w:color w:val="000000"/>
        </w:rPr>
      </w:pPr>
      <w:r w:rsidRPr="00FB6448">
        <w:rPr>
          <w:rFonts w:ascii="標楷體" w:hAnsi="標楷體" w:hint="eastAsia"/>
          <w:color w:val="000000"/>
        </w:rPr>
        <w:t>4.</w:t>
      </w:r>
      <w:r w:rsidRPr="00FB6448">
        <w:rPr>
          <w:rFonts w:ascii="標楷體" w:eastAsia="標楷體" w:hAnsi="標楷體" w:hint="eastAsia"/>
          <w:color w:val="000000"/>
        </w:rPr>
        <w:t>專家學者：由校長邀請教育大學教授或從具備學術背景之家長遴聘。</w:t>
      </w:r>
    </w:p>
    <w:p w:rsidR="00AB7C48" w:rsidRPr="00FB6448" w:rsidRDefault="00AB7C48" w:rsidP="00AB7C48">
      <w:pPr>
        <w:snapToGrid w:val="0"/>
        <w:ind w:firstLineChars="150" w:firstLine="360"/>
        <w:jc w:val="both"/>
        <w:rPr>
          <w:rFonts w:ascii="標楷體" w:eastAsia="標楷體" w:hAnsi="標楷體"/>
          <w:color w:val="000000"/>
        </w:rPr>
      </w:pPr>
      <w:r w:rsidRPr="00FB6448">
        <w:rPr>
          <w:rFonts w:ascii="標楷體" w:eastAsia="標楷體" w:hAnsi="標楷體" w:hint="eastAsia"/>
          <w:color w:val="000000"/>
        </w:rPr>
        <w:t>四、委員會職掌：</w:t>
      </w:r>
    </w:p>
    <w:p w:rsidR="00AB7C48" w:rsidRPr="00FB6448" w:rsidRDefault="00AB7C48" w:rsidP="00AB7C48">
      <w:pPr>
        <w:ind w:firstLineChars="150" w:firstLine="360"/>
        <w:jc w:val="both"/>
        <w:rPr>
          <w:rFonts w:ascii="標楷體" w:eastAsia="標楷體" w:hAnsi="標楷體"/>
          <w:color w:val="000000"/>
        </w:rPr>
      </w:pPr>
      <w:r w:rsidRPr="00FB6448">
        <w:rPr>
          <w:rFonts w:ascii="標楷體" w:eastAsia="標楷體" w:hAnsi="標楷體" w:hint="eastAsia"/>
          <w:color w:val="000000"/>
        </w:rPr>
        <w:t>（一）成立學習領域課程小組。</w:t>
      </w:r>
    </w:p>
    <w:p w:rsidR="00AB7C48" w:rsidRPr="00FB6448" w:rsidRDefault="00AB7C48" w:rsidP="00AB7C48">
      <w:pPr>
        <w:ind w:firstLineChars="150" w:firstLine="360"/>
        <w:jc w:val="both"/>
        <w:rPr>
          <w:rFonts w:ascii="標楷體" w:eastAsia="標楷體" w:hAnsi="標楷體"/>
          <w:color w:val="000000"/>
        </w:rPr>
      </w:pPr>
      <w:r w:rsidRPr="00FB6448">
        <w:rPr>
          <w:rFonts w:ascii="標楷體" w:eastAsia="標楷體" w:hAnsi="標楷體" w:hint="eastAsia"/>
          <w:color w:val="000000"/>
        </w:rPr>
        <w:t>（二）發展學校本位課程、規畫學校課程計畫。</w:t>
      </w:r>
    </w:p>
    <w:p w:rsidR="00AB7C48" w:rsidRPr="00FB6448" w:rsidRDefault="00AB7C48" w:rsidP="00AB7C48">
      <w:pPr>
        <w:ind w:firstLineChars="150" w:firstLine="360"/>
        <w:jc w:val="both"/>
        <w:rPr>
          <w:rFonts w:ascii="標楷體" w:eastAsia="標楷體" w:hAnsi="標楷體"/>
          <w:color w:val="000000"/>
        </w:rPr>
      </w:pPr>
      <w:r w:rsidRPr="00FB6448">
        <w:rPr>
          <w:rFonts w:ascii="標楷體" w:eastAsia="標楷體" w:hAnsi="標楷體" w:hint="eastAsia"/>
          <w:color w:val="000000"/>
        </w:rPr>
        <w:t>（三）決定各年級各學習領域學習節數。</w:t>
      </w:r>
    </w:p>
    <w:p w:rsidR="00AB7C48" w:rsidRPr="00FB6448" w:rsidRDefault="00AB7C48" w:rsidP="00AB7C48">
      <w:pPr>
        <w:ind w:firstLineChars="150" w:firstLine="360"/>
        <w:jc w:val="both"/>
        <w:rPr>
          <w:rFonts w:ascii="標楷體" w:eastAsia="標楷體" w:hAnsi="標楷體"/>
          <w:color w:val="000000"/>
        </w:rPr>
      </w:pPr>
      <w:r w:rsidRPr="00FB6448">
        <w:rPr>
          <w:rFonts w:ascii="標楷體" w:eastAsia="標楷體" w:hAnsi="標楷體" w:hint="eastAsia"/>
          <w:color w:val="000000"/>
        </w:rPr>
        <w:t>（四）審查自編教科用書。</w:t>
      </w:r>
    </w:p>
    <w:p w:rsidR="00AB7C48" w:rsidRPr="00FB6448" w:rsidRDefault="00AB7C48" w:rsidP="00AB7C48">
      <w:pPr>
        <w:ind w:firstLineChars="150" w:firstLine="360"/>
        <w:jc w:val="both"/>
        <w:rPr>
          <w:rFonts w:ascii="標楷體" w:eastAsia="標楷體" w:hAnsi="標楷體"/>
          <w:color w:val="000000"/>
        </w:rPr>
      </w:pPr>
      <w:r w:rsidRPr="00FB6448">
        <w:rPr>
          <w:rFonts w:ascii="標楷體" w:eastAsia="標楷體" w:hAnsi="標楷體" w:hint="eastAsia"/>
          <w:color w:val="000000"/>
        </w:rPr>
        <w:t>（五）設計教學主題與教學活動。</w:t>
      </w:r>
    </w:p>
    <w:p w:rsidR="00AB7C48" w:rsidRPr="00FB6448" w:rsidRDefault="00AB7C48" w:rsidP="00AB7C48">
      <w:pPr>
        <w:ind w:firstLineChars="150" w:firstLine="360"/>
        <w:jc w:val="both"/>
        <w:rPr>
          <w:rFonts w:ascii="標楷體" w:eastAsia="標楷體" w:hAnsi="標楷體"/>
          <w:color w:val="000000"/>
        </w:rPr>
      </w:pPr>
      <w:r w:rsidRPr="00FB6448">
        <w:rPr>
          <w:rFonts w:ascii="標楷體" w:eastAsia="標楷體" w:hAnsi="標楷體" w:hint="eastAsia"/>
          <w:color w:val="000000"/>
        </w:rPr>
        <w:t>（六）負責課程與教學評鑑。</w:t>
      </w:r>
    </w:p>
    <w:p w:rsidR="00AB7C48" w:rsidRPr="00FB6448" w:rsidRDefault="00AB7C48" w:rsidP="00AB7C48">
      <w:pPr>
        <w:ind w:firstLineChars="150" w:firstLine="360"/>
        <w:jc w:val="both"/>
        <w:rPr>
          <w:rFonts w:ascii="標楷體" w:eastAsia="標楷體" w:hAnsi="標楷體"/>
          <w:color w:val="000000"/>
        </w:rPr>
      </w:pPr>
      <w:r w:rsidRPr="00FB6448">
        <w:rPr>
          <w:rFonts w:ascii="標楷體" w:eastAsia="標楷體" w:hAnsi="標楷體" w:hint="eastAsia"/>
          <w:color w:val="000000"/>
        </w:rPr>
        <w:t>五、運作方式：</w:t>
      </w:r>
    </w:p>
    <w:p w:rsidR="00AB7C48" w:rsidRPr="00FB6448" w:rsidRDefault="00AB7C48" w:rsidP="00AB7C48">
      <w:pPr>
        <w:ind w:leftChars="150" w:left="1020" w:hangingChars="275" w:hanging="660"/>
        <w:jc w:val="both"/>
        <w:rPr>
          <w:rFonts w:ascii="標楷體" w:eastAsia="標楷體" w:hAnsi="標楷體"/>
          <w:color w:val="000000"/>
        </w:rPr>
      </w:pPr>
      <w:r w:rsidRPr="00FB6448">
        <w:rPr>
          <w:rFonts w:ascii="標楷體" w:eastAsia="標楷體" w:hAnsi="標楷體" w:hint="eastAsia"/>
          <w:color w:val="000000"/>
        </w:rPr>
        <w:t>（一）定期會議：每學期初及學期末各召開一次會議。學期初討論學期重點發展方向及預定行事進度，學期末檢討工作進度及問題改進。</w:t>
      </w:r>
    </w:p>
    <w:p w:rsidR="00AB7C48" w:rsidRPr="00FB6448" w:rsidRDefault="00AB7C48" w:rsidP="00AB7C48">
      <w:pPr>
        <w:ind w:firstLineChars="150" w:firstLine="360"/>
        <w:jc w:val="both"/>
        <w:rPr>
          <w:rFonts w:ascii="標楷體" w:eastAsia="標楷體" w:hAnsi="標楷體"/>
          <w:color w:val="000000"/>
        </w:rPr>
      </w:pPr>
      <w:r w:rsidRPr="00FB6448">
        <w:rPr>
          <w:rFonts w:ascii="標楷體" w:eastAsia="標楷體" w:hAnsi="標楷體" w:hint="eastAsia"/>
          <w:color w:val="000000"/>
        </w:rPr>
        <w:t>（二）不定期會議：期中視需要召開會議，討論特定議題。</w:t>
      </w:r>
    </w:p>
    <w:p w:rsidR="00AB7C48" w:rsidRPr="00FB6448" w:rsidRDefault="00AB7C48" w:rsidP="00AB7C48">
      <w:pPr>
        <w:ind w:left="101" w:hangingChars="42" w:hanging="101"/>
        <w:jc w:val="both"/>
        <w:rPr>
          <w:rFonts w:ascii="標楷體" w:eastAsia="標楷體" w:hAnsi="標楷體"/>
          <w:color w:val="000000"/>
        </w:rPr>
      </w:pPr>
      <w:r w:rsidRPr="00FB6448">
        <w:rPr>
          <w:rFonts w:ascii="標楷體" w:eastAsia="標楷體" w:hAnsi="標楷體"/>
          <w:color w:val="000000"/>
        </w:rPr>
        <w:t xml:space="preserve">   </w:t>
      </w:r>
      <w:r w:rsidRPr="00FB6448">
        <w:rPr>
          <w:rFonts w:ascii="標楷體" w:eastAsia="標楷體" w:hAnsi="標楷體" w:hint="eastAsia"/>
          <w:color w:val="000000"/>
        </w:rPr>
        <w:t>（三）</w:t>
      </w:r>
      <w:r w:rsidRPr="00160DE7">
        <w:rPr>
          <w:rFonts w:ascii="標楷體" w:eastAsia="標楷體" w:hAnsi="標楷體" w:hint="eastAsia"/>
        </w:rPr>
        <w:t>各學習領域課程小組：配合教學研究會</w:t>
      </w:r>
      <w:r>
        <w:rPr>
          <w:rFonts w:ascii="標楷體" w:eastAsia="標楷體" w:hAnsi="標楷體" w:hint="eastAsia"/>
        </w:rPr>
        <w:t>(</w:t>
      </w:r>
      <w:r w:rsidRPr="00D80EE5">
        <w:rPr>
          <w:rFonts w:ascii="標楷體" w:eastAsia="標楷體" w:hAnsi="標楷體" w:hint="eastAsia"/>
          <w:shd w:val="pct15" w:color="auto" w:fill="FFFFFF"/>
        </w:rPr>
        <w:t>附件二</w:t>
      </w:r>
      <w:r>
        <w:rPr>
          <w:rFonts w:ascii="標楷體" w:eastAsia="標楷體" w:hAnsi="標楷體" w:hint="eastAsia"/>
        </w:rPr>
        <w:t>)</w:t>
      </w:r>
      <w:r w:rsidRPr="00160DE7">
        <w:rPr>
          <w:rFonts w:ascii="標楷體" w:eastAsia="標楷體" w:hAnsi="標楷體" w:hint="eastAsia"/>
        </w:rPr>
        <w:t>召開。</w:t>
      </w:r>
    </w:p>
    <w:p w:rsidR="00AB7C48" w:rsidRPr="00FB6448" w:rsidRDefault="00AB7C48" w:rsidP="00AB7C48">
      <w:pPr>
        <w:ind w:left="1080" w:hangingChars="450" w:hanging="1080"/>
        <w:jc w:val="both"/>
        <w:rPr>
          <w:rFonts w:ascii="標楷體" w:eastAsia="標楷體" w:hAnsi="標楷體"/>
          <w:color w:val="000000"/>
        </w:rPr>
      </w:pPr>
      <w:r w:rsidRPr="00FB6448">
        <w:rPr>
          <w:rFonts w:ascii="標楷體" w:eastAsia="標楷體" w:hAnsi="標楷體"/>
          <w:color w:val="000000"/>
        </w:rPr>
        <w:t xml:space="preserve">  </w:t>
      </w:r>
      <w:r w:rsidRPr="00FB6448">
        <w:rPr>
          <w:rFonts w:ascii="標楷體" w:eastAsia="標楷體" w:hAnsi="標楷體" w:hint="eastAsia"/>
          <w:color w:val="000000"/>
        </w:rPr>
        <w:t>六、委員任期：委員任期每年八月一日至翌年七月三十一日。</w:t>
      </w:r>
    </w:p>
    <w:p w:rsidR="00AB7C48" w:rsidRPr="00FB6448" w:rsidRDefault="00AB7C48" w:rsidP="00AB7C48">
      <w:pPr>
        <w:pStyle w:val="a7"/>
        <w:rPr>
          <w:rFonts w:ascii="標楷體" w:eastAsia="標楷體" w:hAnsi="標楷體"/>
          <w:color w:val="000000"/>
          <w:szCs w:val="24"/>
        </w:rPr>
      </w:pPr>
      <w:r w:rsidRPr="00FB6448">
        <w:rPr>
          <w:rFonts w:ascii="標楷體" w:eastAsia="標楷體" w:hAnsi="標楷體"/>
          <w:color w:val="000000"/>
          <w:szCs w:val="24"/>
        </w:rPr>
        <w:t xml:space="preserve">  </w:t>
      </w:r>
      <w:r w:rsidRPr="00FB6448">
        <w:rPr>
          <w:rFonts w:ascii="標楷體" w:eastAsia="標楷體" w:hAnsi="標楷體" w:hint="eastAsia"/>
          <w:color w:val="000000"/>
          <w:szCs w:val="24"/>
        </w:rPr>
        <w:t>七、資源網絡：</w:t>
      </w:r>
    </w:p>
    <w:p w:rsidR="00AB7C48" w:rsidRPr="00FB6448" w:rsidRDefault="00AB7C48" w:rsidP="00AB7C48">
      <w:pPr>
        <w:ind w:firstLine="240"/>
        <w:jc w:val="both"/>
        <w:rPr>
          <w:rFonts w:ascii="標楷體" w:eastAsia="標楷體" w:hAnsi="標楷體"/>
          <w:color w:val="000000"/>
        </w:rPr>
      </w:pPr>
      <w:r w:rsidRPr="00FB6448">
        <w:rPr>
          <w:rFonts w:ascii="標楷體" w:eastAsia="標楷體" w:hAnsi="標楷體"/>
          <w:color w:val="000000"/>
        </w:rPr>
        <w:t xml:space="preserve"> </w:t>
      </w:r>
      <w:r w:rsidRPr="00FB6448">
        <w:rPr>
          <w:rFonts w:ascii="標楷體" w:eastAsia="標楷體" w:hAnsi="標楷體" w:hint="eastAsia"/>
          <w:color w:val="000000"/>
        </w:rPr>
        <w:t>（一）志工名冊</w:t>
      </w:r>
    </w:p>
    <w:tbl>
      <w:tblPr>
        <w:tblW w:w="8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389"/>
        <w:gridCol w:w="4819"/>
        <w:gridCol w:w="1255"/>
      </w:tblGrid>
      <w:tr w:rsidR="00AB7C48" w:rsidRPr="0050204E" w:rsidTr="00B7484D">
        <w:trPr>
          <w:trHeight w:val="174"/>
          <w:jc w:val="center"/>
        </w:trPr>
        <w:tc>
          <w:tcPr>
            <w:tcW w:w="720" w:type="dxa"/>
            <w:vAlign w:val="center"/>
          </w:tcPr>
          <w:p w:rsidR="00AB7C48" w:rsidRPr="0050204E" w:rsidRDefault="00AB7C48" w:rsidP="009B52FF">
            <w:pPr>
              <w:widowControl/>
              <w:jc w:val="center"/>
              <w:rPr>
                <w:rFonts w:ascii="標楷體" w:eastAsia="標楷體" w:hAnsi="標楷體" w:cs="新細明體"/>
                <w:color w:val="000000"/>
                <w:kern w:val="0"/>
              </w:rPr>
            </w:pPr>
            <w:r w:rsidRPr="0050204E">
              <w:rPr>
                <w:rFonts w:ascii="標楷體" w:eastAsia="標楷體" w:hAnsi="標楷體" w:cs="新細明體" w:hint="eastAsia"/>
                <w:color w:val="000000"/>
                <w:kern w:val="0"/>
              </w:rPr>
              <w:t>編號</w:t>
            </w:r>
          </w:p>
        </w:tc>
        <w:tc>
          <w:tcPr>
            <w:tcW w:w="1389" w:type="dxa"/>
            <w:vAlign w:val="center"/>
          </w:tcPr>
          <w:p w:rsidR="00AB7C48" w:rsidRPr="0050204E" w:rsidRDefault="00AB7C48" w:rsidP="009B52FF">
            <w:pPr>
              <w:widowControl/>
              <w:jc w:val="center"/>
              <w:rPr>
                <w:rFonts w:ascii="標楷體" w:eastAsia="標楷體" w:hAnsi="標楷體" w:cs="新細明體"/>
                <w:color w:val="000000"/>
                <w:kern w:val="0"/>
              </w:rPr>
            </w:pPr>
            <w:r w:rsidRPr="0050204E">
              <w:rPr>
                <w:rFonts w:ascii="標楷體" w:eastAsia="標楷體" w:hAnsi="標楷體" w:cs="新細明體" w:hint="eastAsia"/>
                <w:color w:val="000000"/>
                <w:kern w:val="0"/>
              </w:rPr>
              <w:t>姓名</w:t>
            </w:r>
          </w:p>
        </w:tc>
        <w:tc>
          <w:tcPr>
            <w:tcW w:w="4819" w:type="dxa"/>
            <w:vAlign w:val="center"/>
          </w:tcPr>
          <w:p w:rsidR="00AB7C48" w:rsidRPr="0050204E" w:rsidRDefault="00AB7C48" w:rsidP="00B7484D">
            <w:pPr>
              <w:widowControl/>
              <w:rPr>
                <w:rFonts w:ascii="標楷體" w:eastAsia="標楷體" w:hAnsi="標楷體" w:cs="新細明體"/>
                <w:color w:val="000000"/>
                <w:kern w:val="0"/>
              </w:rPr>
            </w:pPr>
            <w:r w:rsidRPr="0050204E">
              <w:rPr>
                <w:rFonts w:ascii="標楷體" w:eastAsia="標楷體" w:hAnsi="標楷體" w:cs="新細明體" w:hint="eastAsia"/>
                <w:color w:val="000000"/>
                <w:kern w:val="0"/>
              </w:rPr>
              <w:t>地</w:t>
            </w:r>
            <w:r w:rsidR="00B7484D" w:rsidRPr="0050204E">
              <w:rPr>
                <w:rFonts w:ascii="標楷體" w:eastAsia="標楷體" w:hAnsi="標楷體" w:cs="新細明體" w:hint="eastAsia"/>
                <w:color w:val="000000"/>
                <w:kern w:val="0"/>
              </w:rPr>
              <w:t xml:space="preserve">   </w:t>
            </w:r>
            <w:r w:rsidRPr="0050204E">
              <w:rPr>
                <w:rFonts w:ascii="標楷體" w:eastAsia="標楷體" w:hAnsi="標楷體" w:cs="新細明體" w:hint="eastAsia"/>
                <w:color w:val="000000"/>
                <w:kern w:val="0"/>
              </w:rPr>
              <w:t>址</w:t>
            </w:r>
          </w:p>
        </w:tc>
        <w:tc>
          <w:tcPr>
            <w:tcW w:w="1255" w:type="dxa"/>
            <w:vAlign w:val="center"/>
          </w:tcPr>
          <w:p w:rsidR="00AB7C48" w:rsidRPr="0050204E" w:rsidRDefault="007A0652" w:rsidP="009B52FF">
            <w:pPr>
              <w:widowControl/>
              <w:jc w:val="center"/>
              <w:rPr>
                <w:rFonts w:ascii="標楷體" w:eastAsia="標楷體" w:hAnsi="標楷體" w:cs="新細明體"/>
                <w:color w:val="000000"/>
                <w:kern w:val="0"/>
              </w:rPr>
            </w:pPr>
            <w:r w:rsidRPr="0050204E">
              <w:rPr>
                <w:rFonts w:ascii="標楷體" w:eastAsia="標楷體" w:hAnsi="標楷體" w:cs="新細明體" w:hint="eastAsia"/>
                <w:color w:val="000000"/>
                <w:kern w:val="0"/>
              </w:rPr>
              <w:t>備註</w:t>
            </w:r>
          </w:p>
        </w:tc>
      </w:tr>
      <w:tr w:rsidR="00727660" w:rsidRPr="0050204E" w:rsidTr="00B7484D">
        <w:trPr>
          <w:trHeight w:val="340"/>
          <w:jc w:val="center"/>
        </w:trPr>
        <w:tc>
          <w:tcPr>
            <w:tcW w:w="720" w:type="dxa"/>
            <w:vAlign w:val="center"/>
          </w:tcPr>
          <w:p w:rsidR="00727660" w:rsidRPr="0050204E" w:rsidRDefault="00727660" w:rsidP="00727660">
            <w:pPr>
              <w:widowControl/>
              <w:jc w:val="right"/>
              <w:rPr>
                <w:rFonts w:ascii="標楷體" w:eastAsia="標楷體" w:hAnsi="標楷體"/>
                <w:kern w:val="0"/>
              </w:rPr>
            </w:pPr>
            <w:r w:rsidRPr="0050204E">
              <w:rPr>
                <w:rFonts w:ascii="標楷體" w:eastAsia="標楷體" w:hAnsi="標楷體" w:hint="eastAsia"/>
              </w:rPr>
              <w:t>1</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胡汝蓮</w:t>
            </w:r>
          </w:p>
        </w:tc>
        <w:tc>
          <w:tcPr>
            <w:tcW w:w="4819" w:type="dxa"/>
            <w:vAlign w:val="center"/>
          </w:tcPr>
          <w:p w:rsidR="00727660" w:rsidRPr="0050204E" w:rsidRDefault="00727660" w:rsidP="00727660">
            <w:pPr>
              <w:widowControl/>
              <w:rPr>
                <w:rFonts w:ascii="標楷體" w:eastAsia="標楷體" w:hAnsi="標楷體"/>
                <w:kern w:val="0"/>
              </w:rPr>
            </w:pPr>
            <w:r w:rsidRPr="0050204E">
              <w:rPr>
                <w:rFonts w:ascii="標楷體" w:eastAsia="標楷體" w:hAnsi="標楷體" w:hint="eastAsia"/>
              </w:rPr>
              <w:t>新竹市南隘里南湖路120號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2</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周素玲</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新竹市中華路六段174號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3</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徐中秀</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新竹市南港街32巷2-2號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4</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李麗淑</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新竹市香山區長興街273巷13號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5</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陶明中</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新竹市中華路六段210巷17號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6</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謝于娟</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新竹市中華路六段205巷65號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7</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鄭桂芳</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新竹市五福路一段19巷17弄10號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8</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李佩珍</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新竹市中華路六段205巷36號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9</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陳蕙質</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新竹市中華路六段229巷21號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10</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李娟娟</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竹南鎮公義里6鄰正義路21號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11</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余雪婷</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新竹市五福路一段11巷8弄13號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12</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楊茜雯</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新竹市五福路一段11巷38號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13</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林娟慧</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新竹市中華路6段226巷41號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14</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吳月真</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新竹市中華路6段407號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15</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林姿君</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16</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黃梅涼</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中華路6段647巷31弄26號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lastRenderedPageBreak/>
              <w:t>17</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張乃方</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中華路6段 231-3號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18</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陳玥穗</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19</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楊育美</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新竹市香山區長興街167巷2弄26、28號1~2樓</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20</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楊崎鈴</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公義路1687巷13號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21</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謝華英</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22</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詹文玲</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23</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呂玲瑤</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24</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王麗慧</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新竹市中華路6段459巷6弄22號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25</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羅淑婷</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26</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阮氏金</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27</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呂雪慧</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28</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蘇文香</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29</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王惠芬</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30</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范百錡</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31</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林淑美</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w:t>
            </w:r>
          </w:p>
        </w:tc>
        <w:tc>
          <w:tcPr>
            <w:tcW w:w="1255" w:type="dxa"/>
            <w:vAlign w:val="center"/>
          </w:tcPr>
          <w:p w:rsidR="00727660" w:rsidRPr="0050204E" w:rsidRDefault="00727660" w:rsidP="00727660">
            <w:pPr>
              <w:widowControl/>
              <w:spacing w:line="240" w:lineRule="atLeast"/>
              <w:rPr>
                <w:rFonts w:ascii="標楷體" w:eastAsia="標楷體" w:hAnsi="標楷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32</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鄭依露</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w:t>
            </w:r>
          </w:p>
        </w:tc>
        <w:tc>
          <w:tcPr>
            <w:tcW w:w="1255" w:type="dxa"/>
            <w:vAlign w:val="center"/>
          </w:tcPr>
          <w:p w:rsidR="00727660" w:rsidRPr="0050204E" w:rsidRDefault="00727660" w:rsidP="00727660">
            <w:pPr>
              <w:widowControl/>
              <w:spacing w:line="240" w:lineRule="atLeast"/>
              <w:rPr>
                <w:rFonts w:ascii="標楷體" w:eastAsia="標楷體" w:hAnsi="標楷體"/>
                <w:color w:val="000000"/>
                <w:kern w:val="0"/>
              </w:rPr>
            </w:pPr>
          </w:p>
        </w:tc>
      </w:tr>
      <w:tr w:rsidR="00727660" w:rsidRPr="0050204E" w:rsidTr="005D1178">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33</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鄭秀治</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w:t>
            </w:r>
          </w:p>
        </w:tc>
        <w:tc>
          <w:tcPr>
            <w:tcW w:w="1255" w:type="dxa"/>
            <w:vAlign w:val="center"/>
          </w:tcPr>
          <w:p w:rsidR="00727660" w:rsidRPr="0050204E" w:rsidRDefault="00727660" w:rsidP="00727660">
            <w:pPr>
              <w:widowControl/>
              <w:spacing w:line="240" w:lineRule="atLeast"/>
              <w:rPr>
                <w:rFonts w:ascii="標楷體" w:eastAsia="標楷體" w:hAnsi="標楷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34</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林菁菁</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w:t>
            </w:r>
          </w:p>
        </w:tc>
        <w:tc>
          <w:tcPr>
            <w:tcW w:w="1255" w:type="dxa"/>
            <w:vAlign w:val="center"/>
          </w:tcPr>
          <w:p w:rsidR="00727660" w:rsidRPr="0050204E" w:rsidRDefault="00727660" w:rsidP="00727660">
            <w:pPr>
              <w:widowControl/>
              <w:spacing w:line="240" w:lineRule="atLeast"/>
              <w:rPr>
                <w:rFonts w:ascii="標楷體" w:eastAsia="標楷體" w:hAnsi="標楷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jc w:val="right"/>
              <w:rPr>
                <w:rFonts w:ascii="標楷體" w:eastAsia="標楷體" w:hAnsi="標楷體"/>
              </w:rPr>
            </w:pPr>
            <w:r w:rsidRPr="0050204E">
              <w:rPr>
                <w:rFonts w:ascii="標楷體" w:eastAsia="標楷體" w:hAnsi="標楷體" w:hint="eastAsia"/>
              </w:rPr>
              <w:t>35</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鄭佩珊</w:t>
            </w:r>
          </w:p>
        </w:tc>
        <w:tc>
          <w:tcPr>
            <w:tcW w:w="481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w:t>
            </w:r>
          </w:p>
        </w:tc>
        <w:tc>
          <w:tcPr>
            <w:tcW w:w="1255" w:type="dxa"/>
            <w:vAlign w:val="center"/>
          </w:tcPr>
          <w:p w:rsidR="00727660" w:rsidRPr="0050204E" w:rsidRDefault="00727660" w:rsidP="00727660">
            <w:pPr>
              <w:widowControl/>
              <w:spacing w:line="240" w:lineRule="atLeast"/>
              <w:rPr>
                <w:rFonts w:ascii="標楷體" w:eastAsia="標楷體" w:hAnsi="標楷體"/>
                <w:color w:val="000000"/>
                <w:kern w:val="0"/>
              </w:rPr>
            </w:pPr>
          </w:p>
        </w:tc>
      </w:tr>
      <w:tr w:rsidR="00727660" w:rsidRPr="0050204E" w:rsidTr="00B7484D">
        <w:trPr>
          <w:trHeight w:val="340"/>
          <w:jc w:val="center"/>
        </w:trPr>
        <w:tc>
          <w:tcPr>
            <w:tcW w:w="720"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 xml:space="preserve">　36</w:t>
            </w:r>
          </w:p>
        </w:tc>
        <w:tc>
          <w:tcPr>
            <w:tcW w:w="1389" w:type="dxa"/>
            <w:vAlign w:val="center"/>
          </w:tcPr>
          <w:p w:rsidR="00727660" w:rsidRPr="0050204E" w:rsidRDefault="00727660" w:rsidP="00727660">
            <w:pPr>
              <w:rPr>
                <w:rFonts w:ascii="標楷體" w:eastAsia="標楷體" w:hAnsi="標楷體"/>
              </w:rPr>
            </w:pPr>
            <w:r w:rsidRPr="0050204E">
              <w:rPr>
                <w:rFonts w:ascii="標楷體" w:eastAsia="標楷體" w:hAnsi="標楷體" w:hint="eastAsia"/>
              </w:rPr>
              <w:t>李宥楡</w:t>
            </w:r>
          </w:p>
        </w:tc>
        <w:tc>
          <w:tcPr>
            <w:tcW w:w="4819" w:type="dxa"/>
            <w:vAlign w:val="center"/>
          </w:tcPr>
          <w:p w:rsidR="00727660" w:rsidRPr="0050204E" w:rsidRDefault="00727660" w:rsidP="00727660">
            <w:pPr>
              <w:rPr>
                <w:rFonts w:ascii="標楷體" w:eastAsia="標楷體" w:hAnsi="標楷體"/>
                <w:color w:val="000000"/>
              </w:rPr>
            </w:pPr>
            <w:r w:rsidRPr="0050204E">
              <w:rPr>
                <w:rFonts w:ascii="標楷體" w:eastAsia="標楷體" w:hAnsi="標楷體" w:hint="eastAsia"/>
                <w:color w:val="000000"/>
              </w:rPr>
              <w:t>內湖路107巷17號</w:t>
            </w:r>
          </w:p>
        </w:tc>
        <w:tc>
          <w:tcPr>
            <w:tcW w:w="1255" w:type="dxa"/>
            <w:vAlign w:val="center"/>
          </w:tcPr>
          <w:p w:rsidR="00727660" w:rsidRPr="0050204E" w:rsidRDefault="00727660" w:rsidP="00727660">
            <w:pPr>
              <w:widowControl/>
              <w:spacing w:line="240" w:lineRule="atLeast"/>
              <w:rPr>
                <w:rFonts w:ascii="標楷體" w:eastAsia="標楷體" w:hAnsi="標楷體" w:cs="新細明體"/>
                <w:color w:val="000000"/>
                <w:kern w:val="0"/>
              </w:rPr>
            </w:pPr>
          </w:p>
        </w:tc>
      </w:tr>
      <w:tr w:rsidR="00131B31" w:rsidRPr="0050204E" w:rsidTr="00B7484D">
        <w:trPr>
          <w:trHeight w:val="340"/>
          <w:jc w:val="center"/>
        </w:trPr>
        <w:tc>
          <w:tcPr>
            <w:tcW w:w="720" w:type="dxa"/>
            <w:vAlign w:val="center"/>
          </w:tcPr>
          <w:p w:rsidR="00131B31" w:rsidRPr="0050204E" w:rsidRDefault="00131B31" w:rsidP="00131B31">
            <w:pPr>
              <w:widowControl/>
              <w:spacing w:line="240" w:lineRule="atLeast"/>
              <w:jc w:val="center"/>
              <w:rPr>
                <w:rFonts w:ascii="標楷體" w:eastAsia="標楷體" w:hAnsi="標楷體" w:cs="新細明體"/>
                <w:color w:val="000000"/>
                <w:kern w:val="0"/>
              </w:rPr>
            </w:pPr>
          </w:p>
        </w:tc>
        <w:tc>
          <w:tcPr>
            <w:tcW w:w="1389" w:type="dxa"/>
            <w:vAlign w:val="center"/>
          </w:tcPr>
          <w:p w:rsidR="00131B31" w:rsidRPr="0050204E" w:rsidRDefault="00131B31" w:rsidP="00131B31">
            <w:pPr>
              <w:widowControl/>
              <w:spacing w:line="240" w:lineRule="atLeast"/>
              <w:jc w:val="center"/>
              <w:rPr>
                <w:rFonts w:ascii="標楷體" w:eastAsia="標楷體" w:hAnsi="標楷體" w:cs="新細明體"/>
                <w:color w:val="000000"/>
                <w:kern w:val="0"/>
              </w:rPr>
            </w:pPr>
          </w:p>
        </w:tc>
        <w:tc>
          <w:tcPr>
            <w:tcW w:w="4819" w:type="dxa"/>
            <w:vAlign w:val="center"/>
          </w:tcPr>
          <w:p w:rsidR="00131B31" w:rsidRPr="0050204E" w:rsidRDefault="00131B31" w:rsidP="00131B31">
            <w:pPr>
              <w:widowControl/>
              <w:spacing w:line="240" w:lineRule="atLeast"/>
              <w:rPr>
                <w:rFonts w:ascii="標楷體" w:eastAsia="標楷體" w:hAnsi="標楷體" w:cs="新細明體"/>
                <w:color w:val="000000"/>
                <w:kern w:val="0"/>
              </w:rPr>
            </w:pPr>
          </w:p>
        </w:tc>
        <w:tc>
          <w:tcPr>
            <w:tcW w:w="1255" w:type="dxa"/>
            <w:vAlign w:val="center"/>
          </w:tcPr>
          <w:p w:rsidR="00131B31" w:rsidRPr="0050204E" w:rsidRDefault="00131B31" w:rsidP="00131B31">
            <w:pPr>
              <w:widowControl/>
              <w:spacing w:line="240" w:lineRule="atLeast"/>
              <w:rPr>
                <w:rFonts w:ascii="標楷體" w:eastAsia="標楷體" w:hAnsi="標楷體" w:cs="新細明體"/>
                <w:color w:val="000000"/>
                <w:kern w:val="0"/>
              </w:rPr>
            </w:pPr>
          </w:p>
        </w:tc>
      </w:tr>
      <w:tr w:rsidR="00131B31" w:rsidRPr="0050204E" w:rsidTr="00B7484D">
        <w:trPr>
          <w:trHeight w:val="340"/>
          <w:jc w:val="center"/>
        </w:trPr>
        <w:tc>
          <w:tcPr>
            <w:tcW w:w="720" w:type="dxa"/>
            <w:vAlign w:val="center"/>
          </w:tcPr>
          <w:p w:rsidR="00131B31" w:rsidRPr="0050204E" w:rsidRDefault="00131B31" w:rsidP="00131B31">
            <w:pPr>
              <w:widowControl/>
              <w:spacing w:line="240" w:lineRule="atLeast"/>
              <w:jc w:val="center"/>
              <w:rPr>
                <w:rFonts w:ascii="標楷體" w:eastAsia="標楷體" w:hAnsi="標楷體" w:cs="新細明體"/>
                <w:color w:val="000000"/>
                <w:kern w:val="0"/>
              </w:rPr>
            </w:pPr>
          </w:p>
        </w:tc>
        <w:tc>
          <w:tcPr>
            <w:tcW w:w="1389" w:type="dxa"/>
            <w:vAlign w:val="center"/>
          </w:tcPr>
          <w:p w:rsidR="00131B31" w:rsidRPr="0050204E" w:rsidRDefault="00131B31" w:rsidP="00131B31">
            <w:pPr>
              <w:widowControl/>
              <w:spacing w:line="240" w:lineRule="atLeast"/>
              <w:jc w:val="center"/>
              <w:rPr>
                <w:rFonts w:ascii="標楷體" w:eastAsia="標楷體" w:hAnsi="標楷體" w:cs="新細明體"/>
                <w:color w:val="000000"/>
                <w:kern w:val="0"/>
              </w:rPr>
            </w:pPr>
          </w:p>
        </w:tc>
        <w:tc>
          <w:tcPr>
            <w:tcW w:w="4819" w:type="dxa"/>
            <w:vAlign w:val="center"/>
          </w:tcPr>
          <w:p w:rsidR="00131B31" w:rsidRPr="0050204E" w:rsidRDefault="00131B31" w:rsidP="00131B31">
            <w:pPr>
              <w:widowControl/>
              <w:spacing w:line="240" w:lineRule="atLeast"/>
              <w:rPr>
                <w:rFonts w:ascii="標楷體" w:eastAsia="標楷體" w:hAnsi="標楷體" w:cs="新細明體"/>
                <w:color w:val="000000"/>
                <w:kern w:val="0"/>
              </w:rPr>
            </w:pPr>
          </w:p>
        </w:tc>
        <w:tc>
          <w:tcPr>
            <w:tcW w:w="1255" w:type="dxa"/>
            <w:vAlign w:val="center"/>
          </w:tcPr>
          <w:p w:rsidR="00131B31" w:rsidRPr="0050204E" w:rsidRDefault="00131B31" w:rsidP="00131B31">
            <w:pPr>
              <w:widowControl/>
              <w:spacing w:line="240" w:lineRule="atLeast"/>
              <w:rPr>
                <w:rFonts w:ascii="標楷體" w:eastAsia="標楷體" w:hAnsi="標楷體" w:cs="新細明體"/>
                <w:color w:val="000000"/>
                <w:kern w:val="0"/>
              </w:rPr>
            </w:pPr>
          </w:p>
        </w:tc>
      </w:tr>
      <w:tr w:rsidR="00131B31" w:rsidRPr="0050204E" w:rsidTr="00B7484D">
        <w:trPr>
          <w:trHeight w:val="340"/>
          <w:jc w:val="center"/>
        </w:trPr>
        <w:tc>
          <w:tcPr>
            <w:tcW w:w="720" w:type="dxa"/>
            <w:vAlign w:val="center"/>
          </w:tcPr>
          <w:p w:rsidR="00131B31" w:rsidRPr="0050204E" w:rsidRDefault="00131B31" w:rsidP="00131B31">
            <w:pPr>
              <w:widowControl/>
              <w:spacing w:line="240" w:lineRule="atLeast"/>
              <w:jc w:val="center"/>
              <w:rPr>
                <w:rFonts w:ascii="標楷體" w:eastAsia="標楷體" w:hAnsi="標楷體" w:cs="新細明體"/>
                <w:color w:val="000000"/>
                <w:kern w:val="0"/>
              </w:rPr>
            </w:pPr>
          </w:p>
        </w:tc>
        <w:tc>
          <w:tcPr>
            <w:tcW w:w="1389" w:type="dxa"/>
            <w:vAlign w:val="center"/>
          </w:tcPr>
          <w:p w:rsidR="00131B31" w:rsidRPr="0050204E" w:rsidRDefault="00131B31" w:rsidP="00131B31">
            <w:pPr>
              <w:widowControl/>
              <w:spacing w:line="240" w:lineRule="atLeast"/>
              <w:jc w:val="center"/>
              <w:rPr>
                <w:rFonts w:ascii="標楷體" w:eastAsia="標楷體" w:hAnsi="標楷體" w:cs="新細明體"/>
                <w:color w:val="000000"/>
                <w:kern w:val="0"/>
              </w:rPr>
            </w:pPr>
          </w:p>
        </w:tc>
        <w:tc>
          <w:tcPr>
            <w:tcW w:w="4819" w:type="dxa"/>
            <w:vAlign w:val="center"/>
          </w:tcPr>
          <w:p w:rsidR="00131B31" w:rsidRPr="0050204E" w:rsidRDefault="00131B31" w:rsidP="00131B31">
            <w:pPr>
              <w:widowControl/>
              <w:spacing w:line="240" w:lineRule="atLeast"/>
              <w:rPr>
                <w:rFonts w:ascii="標楷體" w:eastAsia="標楷體" w:hAnsi="標楷體" w:cs="新細明體"/>
                <w:color w:val="000000"/>
                <w:kern w:val="0"/>
              </w:rPr>
            </w:pPr>
          </w:p>
        </w:tc>
        <w:tc>
          <w:tcPr>
            <w:tcW w:w="1255" w:type="dxa"/>
            <w:vAlign w:val="center"/>
          </w:tcPr>
          <w:p w:rsidR="00131B31" w:rsidRPr="0050204E" w:rsidRDefault="00131B31" w:rsidP="00131B31">
            <w:pPr>
              <w:widowControl/>
              <w:spacing w:line="240" w:lineRule="atLeast"/>
              <w:rPr>
                <w:rFonts w:ascii="標楷體" w:eastAsia="標楷體" w:hAnsi="標楷體" w:cs="新細明體"/>
                <w:color w:val="000000"/>
                <w:kern w:val="0"/>
              </w:rPr>
            </w:pPr>
          </w:p>
        </w:tc>
      </w:tr>
    </w:tbl>
    <w:p w:rsidR="00AB7C48" w:rsidRPr="00FB6448" w:rsidRDefault="00AB7C48" w:rsidP="00784473">
      <w:pPr>
        <w:spacing w:beforeLines="50" w:before="180"/>
        <w:ind w:firstLineChars="100" w:firstLine="240"/>
        <w:jc w:val="both"/>
        <w:rPr>
          <w:rFonts w:ascii="標楷體" w:eastAsia="標楷體" w:hAnsi="標楷體"/>
          <w:color w:val="000000"/>
        </w:rPr>
      </w:pPr>
      <w:r w:rsidRPr="00FB6448">
        <w:rPr>
          <w:rFonts w:ascii="標楷體" w:eastAsia="標楷體" w:hAnsi="標楷體" w:hint="eastAsia"/>
          <w:color w:val="000000"/>
        </w:rPr>
        <w:t>（二）諮詢團隊</w:t>
      </w:r>
    </w:p>
    <w:tbl>
      <w:tblPr>
        <w:tblW w:w="9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69"/>
        <w:gridCol w:w="851"/>
        <w:gridCol w:w="480"/>
        <w:gridCol w:w="978"/>
        <w:gridCol w:w="1418"/>
        <w:gridCol w:w="1275"/>
        <w:gridCol w:w="1086"/>
        <w:gridCol w:w="2683"/>
      </w:tblGrid>
      <w:tr w:rsidR="00AB7C48" w:rsidRPr="00FB6448" w:rsidTr="009B52FF">
        <w:trPr>
          <w:trHeight w:val="339"/>
          <w:jc w:val="center"/>
        </w:trPr>
        <w:tc>
          <w:tcPr>
            <w:tcW w:w="469" w:type="dxa"/>
            <w:vAlign w:val="center"/>
          </w:tcPr>
          <w:p w:rsidR="00AB7C48" w:rsidRPr="00FB6448" w:rsidRDefault="00AB7C48" w:rsidP="009B52FF">
            <w:pPr>
              <w:spacing w:line="240" w:lineRule="atLeast"/>
              <w:jc w:val="center"/>
              <w:rPr>
                <w:rFonts w:ascii="標楷體" w:eastAsia="標楷體" w:hAnsi="標楷體"/>
                <w:color w:val="000000"/>
                <w:spacing w:val="-20"/>
              </w:rPr>
            </w:pPr>
            <w:r w:rsidRPr="00FB6448">
              <w:rPr>
                <w:rFonts w:ascii="標楷體" w:eastAsia="標楷體" w:hAnsi="標楷體" w:hint="eastAsia"/>
                <w:color w:val="000000"/>
                <w:spacing w:val="-20"/>
              </w:rPr>
              <w:t>編號</w:t>
            </w:r>
          </w:p>
        </w:tc>
        <w:tc>
          <w:tcPr>
            <w:tcW w:w="851" w:type="dxa"/>
            <w:vAlign w:val="center"/>
          </w:tcPr>
          <w:p w:rsidR="00AB7C48" w:rsidRPr="00FB6448" w:rsidRDefault="00AB7C48" w:rsidP="009B52FF">
            <w:pPr>
              <w:spacing w:line="240" w:lineRule="atLeast"/>
              <w:jc w:val="center"/>
              <w:rPr>
                <w:rFonts w:ascii="標楷體" w:eastAsia="標楷體" w:hAnsi="標楷體"/>
                <w:color w:val="000000"/>
                <w:spacing w:val="-20"/>
              </w:rPr>
            </w:pPr>
            <w:r w:rsidRPr="00FB6448">
              <w:rPr>
                <w:rFonts w:ascii="標楷體" w:eastAsia="標楷體" w:hAnsi="標楷體" w:hint="eastAsia"/>
                <w:color w:val="000000"/>
                <w:spacing w:val="-20"/>
              </w:rPr>
              <w:t>姓名</w:t>
            </w:r>
          </w:p>
        </w:tc>
        <w:tc>
          <w:tcPr>
            <w:tcW w:w="480" w:type="dxa"/>
            <w:vAlign w:val="center"/>
          </w:tcPr>
          <w:p w:rsidR="00AB7C48" w:rsidRPr="00FB6448" w:rsidRDefault="00AB7C48" w:rsidP="009B52FF">
            <w:pPr>
              <w:spacing w:line="240" w:lineRule="atLeast"/>
              <w:jc w:val="center"/>
              <w:rPr>
                <w:rFonts w:ascii="標楷體" w:eastAsia="標楷體" w:hAnsi="標楷體"/>
                <w:color w:val="000000"/>
                <w:spacing w:val="-20"/>
              </w:rPr>
            </w:pPr>
            <w:r w:rsidRPr="00FB6448">
              <w:rPr>
                <w:rFonts w:ascii="標楷體" w:eastAsia="標楷體" w:hAnsi="標楷體" w:hint="eastAsia"/>
                <w:color w:val="000000"/>
                <w:spacing w:val="-20"/>
              </w:rPr>
              <w:t>性別</w:t>
            </w:r>
          </w:p>
        </w:tc>
        <w:tc>
          <w:tcPr>
            <w:tcW w:w="978" w:type="dxa"/>
            <w:vAlign w:val="center"/>
          </w:tcPr>
          <w:p w:rsidR="00AB7C48" w:rsidRPr="00FB6448" w:rsidRDefault="00AB7C48" w:rsidP="009B52FF">
            <w:pPr>
              <w:spacing w:line="240" w:lineRule="atLeast"/>
              <w:jc w:val="center"/>
              <w:rPr>
                <w:rFonts w:ascii="標楷體" w:eastAsia="標楷體" w:hAnsi="標楷體"/>
                <w:color w:val="000000"/>
                <w:spacing w:val="-20"/>
              </w:rPr>
            </w:pPr>
            <w:r w:rsidRPr="00FB6448">
              <w:rPr>
                <w:rFonts w:ascii="標楷體" w:eastAsia="標楷體" w:hAnsi="標楷體" w:hint="eastAsia"/>
                <w:color w:val="000000"/>
                <w:spacing w:val="-20"/>
              </w:rPr>
              <w:t>任職單位</w:t>
            </w:r>
          </w:p>
        </w:tc>
        <w:tc>
          <w:tcPr>
            <w:tcW w:w="1418" w:type="dxa"/>
            <w:vAlign w:val="center"/>
          </w:tcPr>
          <w:p w:rsidR="00AB7C48" w:rsidRPr="00FB6448" w:rsidRDefault="00AB7C48" w:rsidP="009B52FF">
            <w:pPr>
              <w:spacing w:line="240" w:lineRule="atLeast"/>
              <w:jc w:val="center"/>
              <w:rPr>
                <w:rFonts w:ascii="標楷體" w:eastAsia="標楷體" w:hAnsi="標楷體"/>
                <w:color w:val="000000"/>
                <w:spacing w:val="-20"/>
              </w:rPr>
            </w:pPr>
            <w:r w:rsidRPr="00FB6448">
              <w:rPr>
                <w:rFonts w:ascii="標楷體" w:eastAsia="標楷體" w:hAnsi="標楷體" w:hint="eastAsia"/>
                <w:color w:val="000000"/>
                <w:spacing w:val="-20"/>
              </w:rPr>
              <w:t>專長項目</w:t>
            </w:r>
          </w:p>
        </w:tc>
        <w:tc>
          <w:tcPr>
            <w:tcW w:w="1275" w:type="dxa"/>
            <w:vAlign w:val="center"/>
          </w:tcPr>
          <w:p w:rsidR="00AB7C48" w:rsidRPr="00FB6448" w:rsidRDefault="00AB7C48" w:rsidP="009B52FF">
            <w:pPr>
              <w:spacing w:line="240" w:lineRule="atLeast"/>
              <w:jc w:val="center"/>
              <w:rPr>
                <w:rFonts w:ascii="標楷體" w:eastAsia="標楷體" w:hAnsi="標楷體"/>
                <w:color w:val="000000"/>
                <w:spacing w:val="-20"/>
              </w:rPr>
            </w:pPr>
            <w:r w:rsidRPr="00FB6448">
              <w:rPr>
                <w:rFonts w:ascii="標楷體" w:eastAsia="標楷體" w:hAnsi="標楷體" w:hint="eastAsia"/>
                <w:color w:val="000000"/>
                <w:spacing w:val="-20"/>
              </w:rPr>
              <w:t>電話一</w:t>
            </w:r>
          </w:p>
        </w:tc>
        <w:tc>
          <w:tcPr>
            <w:tcW w:w="1086" w:type="dxa"/>
            <w:vAlign w:val="center"/>
          </w:tcPr>
          <w:p w:rsidR="00AB7C48" w:rsidRPr="00FB6448" w:rsidRDefault="00AB7C48" w:rsidP="009B52FF">
            <w:pPr>
              <w:spacing w:line="240" w:lineRule="atLeast"/>
              <w:jc w:val="center"/>
              <w:rPr>
                <w:rFonts w:ascii="標楷體" w:eastAsia="標楷體" w:hAnsi="標楷體"/>
                <w:color w:val="000000"/>
                <w:spacing w:val="-20"/>
              </w:rPr>
            </w:pPr>
            <w:r w:rsidRPr="00FB6448">
              <w:rPr>
                <w:rFonts w:ascii="標楷體" w:eastAsia="標楷體" w:hAnsi="標楷體" w:hint="eastAsia"/>
                <w:color w:val="000000"/>
                <w:spacing w:val="-20"/>
              </w:rPr>
              <w:t>電話二</w:t>
            </w:r>
          </w:p>
        </w:tc>
        <w:tc>
          <w:tcPr>
            <w:tcW w:w="2683" w:type="dxa"/>
            <w:vAlign w:val="center"/>
          </w:tcPr>
          <w:p w:rsidR="00AB7C48" w:rsidRPr="00AB7C48" w:rsidRDefault="00AB7C48" w:rsidP="009B52FF">
            <w:pPr>
              <w:pStyle w:val="1"/>
              <w:spacing w:line="240" w:lineRule="atLeast"/>
              <w:rPr>
                <w:rFonts w:ascii="標楷體" w:eastAsia="標楷體" w:hAnsi="標楷體"/>
                <w:b w:val="0"/>
                <w:color w:val="000000"/>
                <w:spacing w:val="-20"/>
                <w:kern w:val="2"/>
                <w:sz w:val="24"/>
                <w:szCs w:val="24"/>
              </w:rPr>
            </w:pPr>
            <w:r w:rsidRPr="00AB7C48">
              <w:rPr>
                <w:rFonts w:ascii="標楷體" w:eastAsia="標楷體" w:hAnsi="標楷體"/>
                <w:b w:val="0"/>
                <w:color w:val="000000"/>
                <w:spacing w:val="-20"/>
                <w:kern w:val="2"/>
                <w:sz w:val="24"/>
                <w:szCs w:val="24"/>
              </w:rPr>
              <w:t>E-mail address</w:t>
            </w:r>
          </w:p>
        </w:tc>
      </w:tr>
      <w:tr w:rsidR="00AB7C48" w:rsidRPr="00FB6448" w:rsidTr="009B52FF">
        <w:trPr>
          <w:trHeight w:val="556"/>
          <w:jc w:val="center"/>
        </w:trPr>
        <w:tc>
          <w:tcPr>
            <w:tcW w:w="469" w:type="dxa"/>
            <w:vAlign w:val="center"/>
          </w:tcPr>
          <w:p w:rsidR="00AB7C48" w:rsidRPr="00FB6448" w:rsidRDefault="00AB7C48" w:rsidP="009B52FF">
            <w:pPr>
              <w:spacing w:line="240" w:lineRule="atLeast"/>
              <w:jc w:val="center"/>
              <w:rPr>
                <w:rFonts w:ascii="標楷體" w:eastAsia="標楷體" w:hAnsi="標楷體"/>
                <w:color w:val="000000"/>
              </w:rPr>
            </w:pPr>
            <w:r w:rsidRPr="00FB6448">
              <w:rPr>
                <w:rFonts w:ascii="標楷體" w:eastAsia="標楷體" w:hAnsi="標楷體"/>
                <w:color w:val="000000"/>
              </w:rPr>
              <w:t>1</w:t>
            </w:r>
          </w:p>
        </w:tc>
        <w:tc>
          <w:tcPr>
            <w:tcW w:w="851" w:type="dxa"/>
            <w:vAlign w:val="center"/>
          </w:tcPr>
          <w:p w:rsidR="00AB7C48" w:rsidRPr="00FB6448" w:rsidRDefault="00AB7C48" w:rsidP="009B52FF">
            <w:pPr>
              <w:spacing w:line="240" w:lineRule="atLeast"/>
              <w:jc w:val="center"/>
              <w:rPr>
                <w:rFonts w:ascii="標楷體" w:eastAsia="標楷體" w:hAnsi="標楷體"/>
                <w:color w:val="000000"/>
              </w:rPr>
            </w:pPr>
            <w:r w:rsidRPr="00FB6448">
              <w:rPr>
                <w:rFonts w:ascii="標楷體" w:eastAsia="標楷體" w:hAnsi="標楷體" w:hint="eastAsia"/>
                <w:color w:val="000000"/>
              </w:rPr>
              <w:t>唐文華</w:t>
            </w:r>
          </w:p>
        </w:tc>
        <w:tc>
          <w:tcPr>
            <w:tcW w:w="480" w:type="dxa"/>
            <w:vAlign w:val="center"/>
          </w:tcPr>
          <w:p w:rsidR="00AB7C48" w:rsidRPr="00FB6448" w:rsidRDefault="00AB7C48" w:rsidP="009B52FF">
            <w:pPr>
              <w:spacing w:line="240" w:lineRule="atLeast"/>
              <w:jc w:val="center"/>
              <w:rPr>
                <w:rFonts w:ascii="標楷體" w:eastAsia="標楷體" w:hAnsi="標楷體"/>
                <w:color w:val="000000"/>
              </w:rPr>
            </w:pPr>
            <w:r w:rsidRPr="00FB6448">
              <w:rPr>
                <w:rFonts w:ascii="標楷體" w:eastAsia="標楷體" w:hAnsi="標楷體" w:hint="eastAsia"/>
                <w:color w:val="000000"/>
              </w:rPr>
              <w:t>男</w:t>
            </w:r>
          </w:p>
        </w:tc>
        <w:tc>
          <w:tcPr>
            <w:tcW w:w="978" w:type="dxa"/>
            <w:vAlign w:val="center"/>
          </w:tcPr>
          <w:p w:rsidR="00AB7C48" w:rsidRPr="00FB6448" w:rsidRDefault="00065902" w:rsidP="009B52FF">
            <w:pPr>
              <w:spacing w:line="240" w:lineRule="atLeast"/>
              <w:rPr>
                <w:rFonts w:ascii="標楷體" w:eastAsia="標楷體" w:hAnsi="標楷體"/>
                <w:color w:val="000000"/>
                <w:spacing w:val="-10"/>
              </w:rPr>
            </w:pPr>
            <w:r>
              <w:rPr>
                <w:rFonts w:ascii="標楷體" w:eastAsia="標楷體" w:hAnsi="標楷體" w:hint="eastAsia"/>
                <w:color w:val="000000"/>
                <w:spacing w:val="-10"/>
              </w:rPr>
              <w:t>清華</w:t>
            </w:r>
            <w:r w:rsidR="00AB7C48" w:rsidRPr="00FB6448">
              <w:rPr>
                <w:rFonts w:ascii="標楷體" w:eastAsia="標楷體" w:hAnsi="標楷體" w:hint="eastAsia"/>
                <w:color w:val="000000"/>
                <w:spacing w:val="-10"/>
              </w:rPr>
              <w:t>大學</w:t>
            </w:r>
          </w:p>
        </w:tc>
        <w:tc>
          <w:tcPr>
            <w:tcW w:w="1418" w:type="dxa"/>
            <w:vAlign w:val="center"/>
          </w:tcPr>
          <w:p w:rsidR="00AB7C48" w:rsidRPr="00FB6448" w:rsidRDefault="00AB7C48" w:rsidP="009B52FF">
            <w:pPr>
              <w:spacing w:line="240" w:lineRule="atLeast"/>
              <w:ind w:leftChars="-11" w:left="-26"/>
              <w:rPr>
                <w:rFonts w:ascii="標楷體" w:eastAsia="標楷體" w:hAnsi="標楷體"/>
                <w:color w:val="000000"/>
                <w:spacing w:val="-10"/>
              </w:rPr>
            </w:pPr>
            <w:r w:rsidRPr="00FB6448">
              <w:rPr>
                <w:rFonts w:ascii="標楷體" w:eastAsia="標楷體" w:hAnsi="標楷體" w:hint="eastAsia"/>
                <w:color w:val="000000"/>
                <w:spacing w:val="-10"/>
              </w:rPr>
              <w:t>虛擬實境</w:t>
            </w:r>
          </w:p>
        </w:tc>
        <w:tc>
          <w:tcPr>
            <w:tcW w:w="1275" w:type="dxa"/>
          </w:tcPr>
          <w:p w:rsidR="00AB7C48" w:rsidRPr="00FB6448" w:rsidRDefault="00AB7C48" w:rsidP="009B52FF">
            <w:pPr>
              <w:spacing w:line="240" w:lineRule="atLeast"/>
              <w:rPr>
                <w:rFonts w:ascii="標楷體" w:eastAsia="標楷體" w:hAnsi="標楷體"/>
                <w:color w:val="000000"/>
                <w:sz w:val="22"/>
                <w:szCs w:val="22"/>
              </w:rPr>
            </w:pPr>
            <w:r w:rsidRPr="00FB6448">
              <w:rPr>
                <w:rFonts w:ascii="標楷體" w:eastAsia="標楷體" w:hAnsi="標楷體"/>
                <w:color w:val="000000"/>
                <w:sz w:val="22"/>
                <w:szCs w:val="22"/>
              </w:rPr>
              <w:t>03-5213132# 6400</w:t>
            </w:r>
          </w:p>
        </w:tc>
        <w:tc>
          <w:tcPr>
            <w:tcW w:w="1086" w:type="dxa"/>
          </w:tcPr>
          <w:p w:rsidR="00AB7C48" w:rsidRPr="00FB6448" w:rsidRDefault="00AB7C48" w:rsidP="009B52FF">
            <w:pPr>
              <w:spacing w:line="240" w:lineRule="atLeast"/>
              <w:rPr>
                <w:rFonts w:ascii="標楷體" w:eastAsia="標楷體" w:hAnsi="標楷體"/>
                <w:color w:val="000000"/>
                <w:sz w:val="22"/>
                <w:szCs w:val="22"/>
              </w:rPr>
            </w:pPr>
            <w:r w:rsidRPr="00FB6448">
              <w:rPr>
                <w:rFonts w:ascii="標楷體" w:eastAsia="標楷體" w:hAnsi="標楷體"/>
                <w:color w:val="000000"/>
                <w:sz w:val="22"/>
                <w:szCs w:val="22"/>
              </w:rPr>
              <w:t>03-5237531</w:t>
            </w:r>
          </w:p>
        </w:tc>
        <w:tc>
          <w:tcPr>
            <w:tcW w:w="2683" w:type="dxa"/>
          </w:tcPr>
          <w:p w:rsidR="00AB7C48" w:rsidRPr="00FB6448" w:rsidRDefault="00AB7C48" w:rsidP="009B52FF">
            <w:pPr>
              <w:spacing w:line="240" w:lineRule="atLeast"/>
              <w:rPr>
                <w:rFonts w:ascii="標楷體" w:eastAsia="標楷體" w:hAnsi="標楷體"/>
                <w:color w:val="000000"/>
                <w:sz w:val="22"/>
                <w:szCs w:val="22"/>
              </w:rPr>
            </w:pPr>
            <w:r w:rsidRPr="00FB6448">
              <w:rPr>
                <w:rFonts w:ascii="標楷體" w:eastAsia="標楷體" w:hAnsi="標楷體"/>
                <w:color w:val="000000"/>
                <w:sz w:val="22"/>
                <w:szCs w:val="22"/>
              </w:rPr>
              <w:t>wtarntg@mail.nhctc.edu.tw</w:t>
            </w:r>
          </w:p>
        </w:tc>
      </w:tr>
      <w:tr w:rsidR="00065902" w:rsidRPr="00FB6448" w:rsidTr="009B52FF">
        <w:trPr>
          <w:trHeight w:val="393"/>
          <w:jc w:val="center"/>
        </w:trPr>
        <w:tc>
          <w:tcPr>
            <w:tcW w:w="469" w:type="dxa"/>
            <w:vAlign w:val="center"/>
          </w:tcPr>
          <w:p w:rsidR="00065902" w:rsidRPr="00FB6448" w:rsidRDefault="00065902" w:rsidP="00065902">
            <w:pPr>
              <w:spacing w:line="240" w:lineRule="atLeast"/>
              <w:jc w:val="center"/>
              <w:rPr>
                <w:rFonts w:ascii="標楷體" w:eastAsia="標楷體" w:hAnsi="標楷體"/>
                <w:color w:val="000000"/>
              </w:rPr>
            </w:pPr>
            <w:r w:rsidRPr="00FB6448">
              <w:rPr>
                <w:rFonts w:ascii="標楷體" w:eastAsia="標楷體" w:hAnsi="標楷體"/>
                <w:color w:val="000000"/>
              </w:rPr>
              <w:t>2</w:t>
            </w:r>
          </w:p>
        </w:tc>
        <w:tc>
          <w:tcPr>
            <w:tcW w:w="851" w:type="dxa"/>
            <w:vAlign w:val="center"/>
          </w:tcPr>
          <w:p w:rsidR="00065902" w:rsidRPr="00FB6448" w:rsidRDefault="00065902" w:rsidP="00065902">
            <w:pPr>
              <w:spacing w:line="240" w:lineRule="atLeast"/>
              <w:jc w:val="center"/>
              <w:rPr>
                <w:rFonts w:ascii="標楷體" w:eastAsia="標楷體" w:hAnsi="標楷體"/>
                <w:color w:val="000000"/>
              </w:rPr>
            </w:pPr>
            <w:r w:rsidRPr="00FB6448">
              <w:rPr>
                <w:rFonts w:ascii="標楷體" w:eastAsia="標楷體" w:hAnsi="標楷體" w:hint="eastAsia"/>
                <w:color w:val="000000"/>
              </w:rPr>
              <w:t>林紀慧</w:t>
            </w:r>
          </w:p>
        </w:tc>
        <w:tc>
          <w:tcPr>
            <w:tcW w:w="480" w:type="dxa"/>
            <w:vAlign w:val="center"/>
          </w:tcPr>
          <w:p w:rsidR="00065902" w:rsidRPr="00FB6448" w:rsidRDefault="00065902" w:rsidP="00065902">
            <w:pPr>
              <w:spacing w:line="240" w:lineRule="atLeast"/>
              <w:jc w:val="center"/>
              <w:rPr>
                <w:rFonts w:ascii="標楷體" w:eastAsia="標楷體" w:hAnsi="標楷體"/>
                <w:color w:val="000000"/>
              </w:rPr>
            </w:pPr>
            <w:r w:rsidRPr="00FB6448">
              <w:rPr>
                <w:rFonts w:ascii="標楷體" w:eastAsia="標楷體" w:hAnsi="標楷體" w:hint="eastAsia"/>
                <w:color w:val="000000"/>
              </w:rPr>
              <w:t>女</w:t>
            </w:r>
          </w:p>
        </w:tc>
        <w:tc>
          <w:tcPr>
            <w:tcW w:w="978" w:type="dxa"/>
            <w:vAlign w:val="center"/>
          </w:tcPr>
          <w:p w:rsidR="00065902" w:rsidRPr="00FB6448" w:rsidRDefault="00065902" w:rsidP="00065902">
            <w:pPr>
              <w:spacing w:line="240" w:lineRule="atLeast"/>
              <w:rPr>
                <w:rFonts w:ascii="標楷體" w:eastAsia="標楷體" w:hAnsi="標楷體"/>
                <w:color w:val="000000"/>
                <w:spacing w:val="-10"/>
              </w:rPr>
            </w:pPr>
            <w:r>
              <w:rPr>
                <w:rFonts w:ascii="標楷體" w:eastAsia="標楷體" w:hAnsi="標楷體" w:hint="eastAsia"/>
                <w:color w:val="000000"/>
                <w:spacing w:val="-10"/>
              </w:rPr>
              <w:t>清華</w:t>
            </w:r>
            <w:r w:rsidRPr="00FB6448">
              <w:rPr>
                <w:rFonts w:ascii="標楷體" w:eastAsia="標楷體" w:hAnsi="標楷體" w:hint="eastAsia"/>
                <w:color w:val="000000"/>
                <w:spacing w:val="-10"/>
              </w:rPr>
              <w:t>大學</w:t>
            </w:r>
          </w:p>
        </w:tc>
        <w:tc>
          <w:tcPr>
            <w:tcW w:w="1418" w:type="dxa"/>
            <w:vAlign w:val="center"/>
          </w:tcPr>
          <w:p w:rsidR="00065902" w:rsidRPr="00FB6448" w:rsidRDefault="00065902" w:rsidP="00065902">
            <w:pPr>
              <w:spacing w:line="240" w:lineRule="atLeast"/>
              <w:ind w:leftChars="-11" w:left="-26"/>
              <w:rPr>
                <w:rFonts w:ascii="標楷體" w:eastAsia="標楷體" w:hAnsi="標楷體"/>
                <w:color w:val="000000"/>
                <w:spacing w:val="-10"/>
              </w:rPr>
            </w:pPr>
            <w:r w:rsidRPr="00FB6448">
              <w:rPr>
                <w:rFonts w:ascii="標楷體" w:eastAsia="標楷體" w:hAnsi="標楷體" w:hint="eastAsia"/>
                <w:color w:val="000000"/>
                <w:spacing w:val="-10"/>
              </w:rPr>
              <w:t>電腦多媒體、教育工學</w:t>
            </w:r>
          </w:p>
        </w:tc>
        <w:tc>
          <w:tcPr>
            <w:tcW w:w="1275" w:type="dxa"/>
          </w:tcPr>
          <w:p w:rsidR="00065902" w:rsidRPr="00FB6448" w:rsidRDefault="00065902" w:rsidP="00065902">
            <w:pPr>
              <w:spacing w:line="240" w:lineRule="atLeast"/>
              <w:rPr>
                <w:rFonts w:ascii="標楷體" w:eastAsia="標楷體" w:hAnsi="標楷體"/>
                <w:color w:val="000000"/>
                <w:sz w:val="22"/>
                <w:szCs w:val="22"/>
              </w:rPr>
            </w:pPr>
            <w:r w:rsidRPr="00FB6448">
              <w:rPr>
                <w:rFonts w:ascii="標楷體" w:eastAsia="標楷體" w:hAnsi="標楷體"/>
                <w:color w:val="000000"/>
                <w:sz w:val="22"/>
                <w:szCs w:val="22"/>
              </w:rPr>
              <w:t>03-5213132</w:t>
            </w:r>
          </w:p>
        </w:tc>
        <w:tc>
          <w:tcPr>
            <w:tcW w:w="1086" w:type="dxa"/>
          </w:tcPr>
          <w:p w:rsidR="00065902" w:rsidRPr="00FB6448" w:rsidRDefault="00065902" w:rsidP="00065902">
            <w:pPr>
              <w:spacing w:line="240" w:lineRule="atLeast"/>
              <w:rPr>
                <w:rFonts w:ascii="標楷體" w:eastAsia="標楷體" w:hAnsi="標楷體"/>
                <w:color w:val="000000"/>
                <w:sz w:val="22"/>
                <w:szCs w:val="22"/>
              </w:rPr>
            </w:pPr>
          </w:p>
        </w:tc>
        <w:tc>
          <w:tcPr>
            <w:tcW w:w="2683" w:type="dxa"/>
          </w:tcPr>
          <w:p w:rsidR="00065902" w:rsidRPr="00FB6448" w:rsidRDefault="00065902" w:rsidP="00065902">
            <w:pPr>
              <w:spacing w:line="240" w:lineRule="atLeast"/>
              <w:rPr>
                <w:rFonts w:ascii="標楷體" w:eastAsia="標楷體" w:hAnsi="標楷體"/>
                <w:color w:val="000000"/>
                <w:sz w:val="22"/>
                <w:szCs w:val="22"/>
              </w:rPr>
            </w:pPr>
            <w:r w:rsidRPr="00FB6448">
              <w:rPr>
                <w:rFonts w:ascii="標楷體" w:eastAsia="標楷體" w:hAnsi="標楷體"/>
                <w:color w:val="000000"/>
                <w:sz w:val="22"/>
                <w:szCs w:val="22"/>
              </w:rPr>
              <w:t xml:space="preserve">chihuil@mail.nhctc.edu.tw </w:t>
            </w:r>
          </w:p>
        </w:tc>
      </w:tr>
      <w:tr w:rsidR="00065902" w:rsidRPr="00FB6448" w:rsidTr="009B52FF">
        <w:trPr>
          <w:trHeight w:val="515"/>
          <w:jc w:val="center"/>
        </w:trPr>
        <w:tc>
          <w:tcPr>
            <w:tcW w:w="469" w:type="dxa"/>
            <w:vAlign w:val="center"/>
          </w:tcPr>
          <w:p w:rsidR="00065902" w:rsidRPr="00FB6448" w:rsidRDefault="00065902" w:rsidP="00065902">
            <w:pPr>
              <w:spacing w:line="240" w:lineRule="atLeast"/>
              <w:jc w:val="center"/>
              <w:rPr>
                <w:rFonts w:ascii="標楷體" w:eastAsia="標楷體" w:hAnsi="標楷體"/>
                <w:color w:val="000000"/>
              </w:rPr>
            </w:pPr>
            <w:r w:rsidRPr="00FB6448">
              <w:rPr>
                <w:rFonts w:ascii="標楷體" w:eastAsia="標楷體" w:hAnsi="標楷體"/>
                <w:color w:val="000000"/>
              </w:rPr>
              <w:t>3</w:t>
            </w:r>
          </w:p>
        </w:tc>
        <w:tc>
          <w:tcPr>
            <w:tcW w:w="851" w:type="dxa"/>
            <w:vAlign w:val="center"/>
          </w:tcPr>
          <w:p w:rsidR="00065902" w:rsidRPr="00FB6448" w:rsidRDefault="00065902" w:rsidP="00065902">
            <w:pPr>
              <w:spacing w:line="240" w:lineRule="atLeast"/>
              <w:jc w:val="center"/>
              <w:rPr>
                <w:rFonts w:ascii="標楷體" w:eastAsia="標楷體" w:hAnsi="標楷體"/>
                <w:color w:val="000000"/>
              </w:rPr>
            </w:pPr>
            <w:r w:rsidRPr="00FB6448">
              <w:rPr>
                <w:rFonts w:ascii="標楷體" w:eastAsia="標楷體" w:hAnsi="標楷體" w:hint="eastAsia"/>
                <w:color w:val="000000"/>
              </w:rPr>
              <w:t>蘇錦麗</w:t>
            </w:r>
          </w:p>
        </w:tc>
        <w:tc>
          <w:tcPr>
            <w:tcW w:w="480" w:type="dxa"/>
            <w:vAlign w:val="center"/>
          </w:tcPr>
          <w:p w:rsidR="00065902" w:rsidRPr="00FB6448" w:rsidRDefault="00065902" w:rsidP="00065902">
            <w:pPr>
              <w:spacing w:line="240" w:lineRule="atLeast"/>
              <w:jc w:val="center"/>
              <w:rPr>
                <w:rFonts w:ascii="標楷體" w:eastAsia="標楷體" w:hAnsi="標楷體"/>
                <w:color w:val="000000"/>
              </w:rPr>
            </w:pPr>
            <w:r w:rsidRPr="00FB6448">
              <w:rPr>
                <w:rFonts w:ascii="標楷體" w:eastAsia="標楷體" w:hAnsi="標楷體" w:hint="eastAsia"/>
                <w:color w:val="000000"/>
              </w:rPr>
              <w:t>女</w:t>
            </w:r>
          </w:p>
        </w:tc>
        <w:tc>
          <w:tcPr>
            <w:tcW w:w="978" w:type="dxa"/>
            <w:vAlign w:val="center"/>
          </w:tcPr>
          <w:p w:rsidR="00065902" w:rsidRPr="00FB6448" w:rsidRDefault="00065902" w:rsidP="00065902">
            <w:pPr>
              <w:spacing w:line="240" w:lineRule="atLeast"/>
              <w:rPr>
                <w:rFonts w:ascii="標楷體" w:eastAsia="標楷體" w:hAnsi="標楷體"/>
                <w:color w:val="000000"/>
                <w:spacing w:val="-10"/>
              </w:rPr>
            </w:pPr>
            <w:r>
              <w:rPr>
                <w:rFonts w:ascii="標楷體" w:eastAsia="標楷體" w:hAnsi="標楷體" w:hint="eastAsia"/>
                <w:color w:val="000000"/>
                <w:spacing w:val="-10"/>
              </w:rPr>
              <w:t>清華</w:t>
            </w:r>
            <w:r w:rsidRPr="00FB6448">
              <w:rPr>
                <w:rFonts w:ascii="標楷體" w:eastAsia="標楷體" w:hAnsi="標楷體" w:hint="eastAsia"/>
                <w:color w:val="000000"/>
                <w:spacing w:val="-10"/>
              </w:rPr>
              <w:t>大學</w:t>
            </w:r>
          </w:p>
        </w:tc>
        <w:tc>
          <w:tcPr>
            <w:tcW w:w="1418" w:type="dxa"/>
            <w:vAlign w:val="center"/>
          </w:tcPr>
          <w:p w:rsidR="00065902" w:rsidRPr="00FB6448" w:rsidRDefault="00065902" w:rsidP="00065902">
            <w:pPr>
              <w:spacing w:line="240" w:lineRule="atLeast"/>
              <w:ind w:leftChars="-11" w:left="-26"/>
              <w:rPr>
                <w:rFonts w:ascii="標楷體" w:eastAsia="標楷體" w:hAnsi="標楷體"/>
                <w:color w:val="000000"/>
                <w:spacing w:val="-10"/>
              </w:rPr>
            </w:pPr>
            <w:r w:rsidRPr="00FB6448">
              <w:rPr>
                <w:rFonts w:ascii="標楷體" w:eastAsia="標楷體" w:hAnsi="標楷體" w:hint="eastAsia"/>
                <w:color w:val="000000"/>
                <w:spacing w:val="-10"/>
              </w:rPr>
              <w:t>教育評鑑</w:t>
            </w:r>
          </w:p>
        </w:tc>
        <w:tc>
          <w:tcPr>
            <w:tcW w:w="1275" w:type="dxa"/>
          </w:tcPr>
          <w:p w:rsidR="00065902" w:rsidRPr="00FB6448" w:rsidRDefault="00065902" w:rsidP="00065902">
            <w:pPr>
              <w:spacing w:line="240" w:lineRule="atLeast"/>
              <w:rPr>
                <w:rFonts w:ascii="標楷體" w:eastAsia="標楷體" w:hAnsi="標楷體"/>
                <w:color w:val="000000"/>
                <w:sz w:val="22"/>
                <w:szCs w:val="22"/>
              </w:rPr>
            </w:pPr>
            <w:r w:rsidRPr="00FB6448">
              <w:rPr>
                <w:rFonts w:ascii="標楷體" w:eastAsia="標楷體" w:hAnsi="標楷體"/>
                <w:color w:val="000000"/>
                <w:sz w:val="22"/>
                <w:szCs w:val="22"/>
              </w:rPr>
              <w:t>03-5213132 # 3001</w:t>
            </w:r>
          </w:p>
        </w:tc>
        <w:tc>
          <w:tcPr>
            <w:tcW w:w="1086" w:type="dxa"/>
          </w:tcPr>
          <w:p w:rsidR="00065902" w:rsidRPr="00FB6448" w:rsidRDefault="00065902" w:rsidP="00065902">
            <w:pPr>
              <w:spacing w:line="240" w:lineRule="atLeast"/>
              <w:rPr>
                <w:rFonts w:ascii="標楷體" w:eastAsia="標楷體" w:hAnsi="標楷體"/>
                <w:color w:val="000000"/>
                <w:sz w:val="22"/>
                <w:szCs w:val="22"/>
              </w:rPr>
            </w:pPr>
            <w:r w:rsidRPr="00FB6448">
              <w:rPr>
                <w:rFonts w:ascii="標楷體" w:eastAsia="標楷體" w:hAnsi="標楷體"/>
                <w:color w:val="000000"/>
                <w:sz w:val="22"/>
                <w:szCs w:val="22"/>
              </w:rPr>
              <w:t>0928206547</w:t>
            </w:r>
          </w:p>
        </w:tc>
        <w:tc>
          <w:tcPr>
            <w:tcW w:w="2683" w:type="dxa"/>
          </w:tcPr>
          <w:p w:rsidR="00065902" w:rsidRPr="00FB6448" w:rsidRDefault="00065902" w:rsidP="00065902">
            <w:pPr>
              <w:spacing w:line="240" w:lineRule="atLeast"/>
              <w:rPr>
                <w:rFonts w:ascii="標楷體" w:eastAsia="標楷體" w:hAnsi="標楷體"/>
                <w:color w:val="000000"/>
                <w:sz w:val="22"/>
                <w:szCs w:val="22"/>
              </w:rPr>
            </w:pPr>
            <w:r w:rsidRPr="00FB6448">
              <w:rPr>
                <w:rFonts w:ascii="標楷體" w:eastAsia="標楷體" w:hAnsi="標楷體"/>
                <w:color w:val="000000"/>
                <w:sz w:val="22"/>
                <w:szCs w:val="22"/>
              </w:rPr>
              <w:t>sujl@seed.net.tw</w:t>
            </w:r>
          </w:p>
        </w:tc>
      </w:tr>
      <w:tr w:rsidR="00065902" w:rsidRPr="00FB6448" w:rsidTr="009B52FF">
        <w:trPr>
          <w:trHeight w:val="367"/>
          <w:jc w:val="center"/>
        </w:trPr>
        <w:tc>
          <w:tcPr>
            <w:tcW w:w="469" w:type="dxa"/>
            <w:vAlign w:val="center"/>
          </w:tcPr>
          <w:p w:rsidR="00065902" w:rsidRPr="00FB6448" w:rsidRDefault="00065902" w:rsidP="00065902">
            <w:pPr>
              <w:spacing w:line="240" w:lineRule="atLeast"/>
              <w:jc w:val="center"/>
              <w:rPr>
                <w:rFonts w:ascii="標楷體" w:eastAsia="標楷體" w:hAnsi="標楷體"/>
                <w:color w:val="000000"/>
              </w:rPr>
            </w:pPr>
            <w:r w:rsidRPr="00FB6448">
              <w:rPr>
                <w:rFonts w:ascii="標楷體" w:eastAsia="標楷體" w:hAnsi="標楷體"/>
                <w:color w:val="000000"/>
              </w:rPr>
              <w:t>4</w:t>
            </w:r>
          </w:p>
        </w:tc>
        <w:tc>
          <w:tcPr>
            <w:tcW w:w="851" w:type="dxa"/>
            <w:vAlign w:val="center"/>
          </w:tcPr>
          <w:p w:rsidR="00065902" w:rsidRPr="00FB6448" w:rsidRDefault="00065902" w:rsidP="00065902">
            <w:pPr>
              <w:spacing w:line="240" w:lineRule="atLeast"/>
              <w:jc w:val="center"/>
              <w:rPr>
                <w:rFonts w:ascii="標楷體" w:eastAsia="標楷體" w:hAnsi="標楷體"/>
                <w:color w:val="000000"/>
              </w:rPr>
            </w:pPr>
            <w:r w:rsidRPr="00FB6448">
              <w:rPr>
                <w:rFonts w:ascii="標楷體" w:eastAsia="標楷體" w:hAnsi="標楷體" w:hint="eastAsia"/>
                <w:color w:val="000000"/>
              </w:rPr>
              <w:t>楊雲龍</w:t>
            </w:r>
          </w:p>
        </w:tc>
        <w:tc>
          <w:tcPr>
            <w:tcW w:w="480" w:type="dxa"/>
            <w:vAlign w:val="center"/>
          </w:tcPr>
          <w:p w:rsidR="00065902" w:rsidRPr="00FB6448" w:rsidRDefault="00065902" w:rsidP="00065902">
            <w:pPr>
              <w:spacing w:line="240" w:lineRule="atLeast"/>
              <w:jc w:val="center"/>
              <w:rPr>
                <w:rFonts w:ascii="標楷體" w:eastAsia="標楷體" w:hAnsi="標楷體"/>
                <w:color w:val="000000"/>
              </w:rPr>
            </w:pPr>
            <w:r w:rsidRPr="00FB6448">
              <w:rPr>
                <w:rFonts w:ascii="標楷體" w:eastAsia="標楷體" w:hAnsi="標楷體" w:hint="eastAsia"/>
                <w:color w:val="000000"/>
              </w:rPr>
              <w:t>男</w:t>
            </w:r>
          </w:p>
        </w:tc>
        <w:tc>
          <w:tcPr>
            <w:tcW w:w="978" w:type="dxa"/>
            <w:vAlign w:val="center"/>
          </w:tcPr>
          <w:p w:rsidR="00065902" w:rsidRPr="00FB6448" w:rsidRDefault="00065902" w:rsidP="00065902">
            <w:pPr>
              <w:spacing w:line="240" w:lineRule="atLeast"/>
              <w:rPr>
                <w:rFonts w:ascii="標楷體" w:eastAsia="標楷體" w:hAnsi="標楷體"/>
                <w:color w:val="000000"/>
                <w:spacing w:val="-10"/>
              </w:rPr>
            </w:pPr>
            <w:r>
              <w:rPr>
                <w:rFonts w:ascii="標楷體" w:eastAsia="標楷體" w:hAnsi="標楷體" w:hint="eastAsia"/>
                <w:color w:val="000000"/>
                <w:spacing w:val="-10"/>
              </w:rPr>
              <w:t>清華</w:t>
            </w:r>
            <w:r w:rsidRPr="00FB6448">
              <w:rPr>
                <w:rFonts w:ascii="標楷體" w:eastAsia="標楷體" w:hAnsi="標楷體" w:hint="eastAsia"/>
                <w:color w:val="000000"/>
                <w:spacing w:val="-10"/>
              </w:rPr>
              <w:t>大學</w:t>
            </w:r>
          </w:p>
        </w:tc>
        <w:tc>
          <w:tcPr>
            <w:tcW w:w="1418" w:type="dxa"/>
            <w:vAlign w:val="center"/>
          </w:tcPr>
          <w:p w:rsidR="00065902" w:rsidRPr="00FB6448" w:rsidRDefault="00065902" w:rsidP="00065902">
            <w:pPr>
              <w:spacing w:line="240" w:lineRule="atLeast"/>
              <w:ind w:leftChars="-11" w:left="-26"/>
              <w:rPr>
                <w:rFonts w:ascii="標楷體" w:eastAsia="標楷體" w:hAnsi="標楷體"/>
                <w:color w:val="000000"/>
                <w:spacing w:val="-10"/>
              </w:rPr>
            </w:pPr>
            <w:r w:rsidRPr="00FB6448">
              <w:rPr>
                <w:rFonts w:ascii="標楷體" w:eastAsia="標楷體" w:hAnsi="標楷體" w:hint="eastAsia"/>
                <w:color w:val="000000"/>
                <w:spacing w:val="-10"/>
              </w:rPr>
              <w:t>鄉土教育</w:t>
            </w:r>
          </w:p>
        </w:tc>
        <w:tc>
          <w:tcPr>
            <w:tcW w:w="1275" w:type="dxa"/>
            <w:vAlign w:val="center"/>
          </w:tcPr>
          <w:p w:rsidR="00065902" w:rsidRPr="00FB6448" w:rsidRDefault="00065902" w:rsidP="00065902">
            <w:pPr>
              <w:spacing w:line="240" w:lineRule="atLeast"/>
              <w:jc w:val="both"/>
              <w:rPr>
                <w:rFonts w:ascii="標楷體" w:eastAsia="標楷體" w:hAnsi="標楷體"/>
                <w:color w:val="000000"/>
                <w:sz w:val="22"/>
                <w:szCs w:val="22"/>
              </w:rPr>
            </w:pPr>
            <w:r w:rsidRPr="00FB6448">
              <w:rPr>
                <w:rFonts w:ascii="標楷體" w:eastAsia="標楷體" w:hAnsi="標楷體"/>
                <w:color w:val="000000"/>
                <w:sz w:val="22"/>
                <w:szCs w:val="22"/>
              </w:rPr>
              <w:t xml:space="preserve">5213132# 2800 </w:t>
            </w:r>
          </w:p>
        </w:tc>
        <w:tc>
          <w:tcPr>
            <w:tcW w:w="1086" w:type="dxa"/>
            <w:vAlign w:val="center"/>
          </w:tcPr>
          <w:p w:rsidR="00065902" w:rsidRPr="00FB6448" w:rsidRDefault="00065902" w:rsidP="00065902">
            <w:pPr>
              <w:spacing w:line="240" w:lineRule="atLeast"/>
              <w:jc w:val="both"/>
              <w:rPr>
                <w:rFonts w:ascii="標楷體" w:eastAsia="標楷體" w:hAnsi="標楷體"/>
                <w:color w:val="000000"/>
                <w:sz w:val="22"/>
                <w:szCs w:val="22"/>
              </w:rPr>
            </w:pPr>
            <w:r w:rsidRPr="00FB6448">
              <w:rPr>
                <w:rFonts w:ascii="標楷體" w:eastAsia="標楷體" w:hAnsi="標楷體"/>
                <w:color w:val="000000"/>
                <w:sz w:val="22"/>
                <w:szCs w:val="22"/>
              </w:rPr>
              <w:t>02-28346139</w:t>
            </w:r>
          </w:p>
        </w:tc>
        <w:tc>
          <w:tcPr>
            <w:tcW w:w="2683" w:type="dxa"/>
          </w:tcPr>
          <w:p w:rsidR="00065902" w:rsidRPr="00FB6448" w:rsidRDefault="00065902" w:rsidP="00065902">
            <w:pPr>
              <w:spacing w:line="240" w:lineRule="atLeast"/>
              <w:rPr>
                <w:rFonts w:ascii="標楷體" w:eastAsia="標楷體" w:hAnsi="標楷體"/>
                <w:color w:val="000000"/>
                <w:sz w:val="22"/>
                <w:szCs w:val="22"/>
              </w:rPr>
            </w:pPr>
            <w:r w:rsidRPr="00FB6448">
              <w:rPr>
                <w:rFonts w:ascii="標楷體" w:eastAsia="標楷體" w:hAnsi="標楷體"/>
                <w:color w:val="000000"/>
                <w:sz w:val="22"/>
                <w:szCs w:val="22"/>
              </w:rPr>
              <w:t>yul@mail.nhctc.edu.tw</w:t>
            </w:r>
          </w:p>
        </w:tc>
      </w:tr>
      <w:tr w:rsidR="00065902" w:rsidRPr="00FB6448" w:rsidTr="009B52FF">
        <w:trPr>
          <w:trHeight w:val="503"/>
          <w:jc w:val="center"/>
        </w:trPr>
        <w:tc>
          <w:tcPr>
            <w:tcW w:w="469" w:type="dxa"/>
            <w:vAlign w:val="center"/>
          </w:tcPr>
          <w:p w:rsidR="00065902" w:rsidRPr="00FB6448" w:rsidRDefault="00065902" w:rsidP="00065902">
            <w:pPr>
              <w:spacing w:line="240" w:lineRule="atLeast"/>
              <w:jc w:val="center"/>
              <w:rPr>
                <w:rFonts w:ascii="標楷體" w:eastAsia="標楷體" w:hAnsi="標楷體"/>
                <w:color w:val="000000"/>
              </w:rPr>
            </w:pPr>
            <w:r w:rsidRPr="00FB6448">
              <w:rPr>
                <w:rFonts w:ascii="標楷體" w:eastAsia="標楷體" w:hAnsi="標楷體"/>
                <w:color w:val="000000"/>
              </w:rPr>
              <w:t>5</w:t>
            </w:r>
          </w:p>
        </w:tc>
        <w:tc>
          <w:tcPr>
            <w:tcW w:w="851" w:type="dxa"/>
            <w:vAlign w:val="center"/>
          </w:tcPr>
          <w:p w:rsidR="00065902" w:rsidRPr="00FB6448" w:rsidRDefault="00065902" w:rsidP="00065902">
            <w:pPr>
              <w:spacing w:line="240" w:lineRule="atLeast"/>
              <w:jc w:val="center"/>
              <w:rPr>
                <w:rFonts w:ascii="標楷體" w:eastAsia="標楷體" w:hAnsi="標楷體"/>
                <w:color w:val="000000"/>
              </w:rPr>
            </w:pPr>
            <w:r w:rsidRPr="00FB6448">
              <w:rPr>
                <w:rFonts w:ascii="標楷體" w:eastAsia="標楷體" w:hAnsi="標楷體" w:hint="eastAsia"/>
                <w:color w:val="000000"/>
              </w:rPr>
              <w:t>周淑卿</w:t>
            </w:r>
          </w:p>
        </w:tc>
        <w:tc>
          <w:tcPr>
            <w:tcW w:w="480" w:type="dxa"/>
            <w:vAlign w:val="center"/>
          </w:tcPr>
          <w:p w:rsidR="00065902" w:rsidRPr="00FB6448" w:rsidRDefault="00065902" w:rsidP="00065902">
            <w:pPr>
              <w:spacing w:line="240" w:lineRule="atLeast"/>
              <w:jc w:val="center"/>
              <w:rPr>
                <w:rFonts w:ascii="標楷體" w:eastAsia="標楷體" w:hAnsi="標楷體"/>
                <w:color w:val="000000"/>
              </w:rPr>
            </w:pPr>
            <w:r w:rsidRPr="00FB6448">
              <w:rPr>
                <w:rFonts w:ascii="標楷體" w:eastAsia="標楷體" w:hAnsi="標楷體" w:hint="eastAsia"/>
                <w:color w:val="000000"/>
              </w:rPr>
              <w:t>女</w:t>
            </w:r>
          </w:p>
        </w:tc>
        <w:tc>
          <w:tcPr>
            <w:tcW w:w="978" w:type="dxa"/>
            <w:vAlign w:val="center"/>
          </w:tcPr>
          <w:p w:rsidR="00065902" w:rsidRPr="00FB6448" w:rsidRDefault="00065902" w:rsidP="00065902">
            <w:pPr>
              <w:spacing w:line="240" w:lineRule="atLeast"/>
              <w:rPr>
                <w:rFonts w:ascii="標楷體" w:eastAsia="標楷體" w:hAnsi="標楷體"/>
                <w:color w:val="000000"/>
                <w:spacing w:val="-10"/>
              </w:rPr>
            </w:pPr>
            <w:r w:rsidRPr="00FB6448">
              <w:rPr>
                <w:rFonts w:ascii="標楷體" w:eastAsia="標楷體" w:hAnsi="標楷體" w:hint="eastAsia"/>
                <w:color w:val="000000"/>
                <w:spacing w:val="-10"/>
              </w:rPr>
              <w:t>台北教育大學</w:t>
            </w:r>
          </w:p>
        </w:tc>
        <w:tc>
          <w:tcPr>
            <w:tcW w:w="1418" w:type="dxa"/>
            <w:vAlign w:val="center"/>
          </w:tcPr>
          <w:p w:rsidR="00065902" w:rsidRPr="00FB6448" w:rsidRDefault="00065902" w:rsidP="00065902">
            <w:pPr>
              <w:spacing w:line="240" w:lineRule="atLeast"/>
              <w:ind w:leftChars="-11" w:left="-26"/>
              <w:rPr>
                <w:rFonts w:ascii="標楷體" w:eastAsia="標楷體" w:hAnsi="標楷體"/>
                <w:color w:val="000000"/>
                <w:spacing w:val="-10"/>
              </w:rPr>
            </w:pPr>
            <w:r w:rsidRPr="00FB6448">
              <w:rPr>
                <w:rFonts w:ascii="標楷體" w:eastAsia="標楷體" w:hAnsi="標楷體" w:hint="eastAsia"/>
                <w:color w:val="000000"/>
                <w:spacing w:val="-10"/>
              </w:rPr>
              <w:t>課程政策</w:t>
            </w:r>
          </w:p>
          <w:p w:rsidR="00065902" w:rsidRPr="00FB6448" w:rsidRDefault="00065902" w:rsidP="00065902">
            <w:pPr>
              <w:spacing w:line="240" w:lineRule="atLeast"/>
              <w:ind w:leftChars="-11" w:left="-26"/>
              <w:rPr>
                <w:rFonts w:ascii="標楷體" w:eastAsia="標楷體" w:hAnsi="標楷體"/>
                <w:color w:val="000000"/>
                <w:spacing w:val="-10"/>
              </w:rPr>
            </w:pPr>
            <w:r w:rsidRPr="00FB6448">
              <w:rPr>
                <w:rFonts w:ascii="標楷體" w:eastAsia="標楷體" w:hAnsi="標楷體" w:hint="eastAsia"/>
                <w:color w:val="000000"/>
                <w:spacing w:val="-10"/>
              </w:rPr>
              <w:t>教師專業發展</w:t>
            </w:r>
            <w:r w:rsidRPr="00FB6448">
              <w:rPr>
                <w:rFonts w:ascii="標楷體" w:eastAsia="標楷體" w:hAnsi="標楷體"/>
                <w:color w:val="000000"/>
                <w:spacing w:val="-10"/>
              </w:rPr>
              <w:t xml:space="preserve"> </w:t>
            </w:r>
          </w:p>
        </w:tc>
        <w:tc>
          <w:tcPr>
            <w:tcW w:w="1275" w:type="dxa"/>
          </w:tcPr>
          <w:p w:rsidR="00065902" w:rsidRPr="00FB6448" w:rsidRDefault="00065902" w:rsidP="00065902">
            <w:pPr>
              <w:spacing w:line="240" w:lineRule="atLeast"/>
              <w:rPr>
                <w:rFonts w:ascii="標楷體" w:eastAsia="標楷體" w:hAnsi="標楷體"/>
                <w:color w:val="000000"/>
                <w:sz w:val="22"/>
                <w:szCs w:val="22"/>
              </w:rPr>
            </w:pPr>
            <w:r w:rsidRPr="00FB6448">
              <w:rPr>
                <w:rFonts w:ascii="標楷體" w:eastAsia="標楷體" w:hAnsi="標楷體"/>
                <w:color w:val="000000"/>
                <w:sz w:val="22"/>
                <w:szCs w:val="22"/>
              </w:rPr>
              <w:t>27321104#</w:t>
            </w:r>
          </w:p>
          <w:p w:rsidR="00065902" w:rsidRPr="00FB6448" w:rsidRDefault="00065902" w:rsidP="00065902">
            <w:pPr>
              <w:spacing w:line="240" w:lineRule="atLeast"/>
              <w:rPr>
                <w:rFonts w:ascii="標楷體" w:eastAsia="標楷體" w:hAnsi="標楷體"/>
                <w:color w:val="000000"/>
                <w:sz w:val="22"/>
                <w:szCs w:val="22"/>
              </w:rPr>
            </w:pPr>
            <w:r w:rsidRPr="00FB6448">
              <w:rPr>
                <w:rFonts w:ascii="標楷體" w:eastAsia="標楷體" w:hAnsi="標楷體"/>
                <w:color w:val="000000"/>
                <w:sz w:val="22"/>
                <w:szCs w:val="22"/>
              </w:rPr>
              <w:t>2143</w:t>
            </w:r>
            <w:r w:rsidRPr="00FB6448">
              <w:rPr>
                <w:rFonts w:ascii="標楷體" w:eastAsia="標楷體" w:hAnsi="標楷體" w:hint="eastAsia"/>
                <w:color w:val="000000"/>
                <w:sz w:val="22"/>
                <w:szCs w:val="22"/>
              </w:rPr>
              <w:t>、</w:t>
            </w:r>
            <w:r w:rsidRPr="00FB6448">
              <w:rPr>
                <w:rFonts w:ascii="標楷體" w:eastAsia="標楷體" w:hAnsi="標楷體"/>
                <w:color w:val="000000"/>
                <w:sz w:val="22"/>
                <w:szCs w:val="22"/>
              </w:rPr>
              <w:t>5034</w:t>
            </w:r>
          </w:p>
        </w:tc>
        <w:tc>
          <w:tcPr>
            <w:tcW w:w="1086" w:type="dxa"/>
          </w:tcPr>
          <w:p w:rsidR="00065902" w:rsidRPr="00FB6448" w:rsidRDefault="00065902" w:rsidP="00065902">
            <w:pPr>
              <w:spacing w:line="240" w:lineRule="atLeast"/>
              <w:rPr>
                <w:rFonts w:ascii="標楷體" w:eastAsia="標楷體" w:hAnsi="標楷體"/>
                <w:color w:val="000000"/>
                <w:sz w:val="22"/>
                <w:szCs w:val="22"/>
              </w:rPr>
            </w:pPr>
          </w:p>
        </w:tc>
        <w:tc>
          <w:tcPr>
            <w:tcW w:w="2683" w:type="dxa"/>
          </w:tcPr>
          <w:p w:rsidR="00065902" w:rsidRPr="00FB6448" w:rsidRDefault="00065902" w:rsidP="00065902">
            <w:pPr>
              <w:spacing w:line="240" w:lineRule="atLeast"/>
              <w:rPr>
                <w:rFonts w:ascii="標楷體" w:eastAsia="標楷體" w:hAnsi="標楷體"/>
                <w:color w:val="000000"/>
                <w:sz w:val="22"/>
                <w:szCs w:val="22"/>
              </w:rPr>
            </w:pPr>
            <w:r w:rsidRPr="00FB6448">
              <w:rPr>
                <w:rFonts w:ascii="標楷體" w:eastAsia="標楷體" w:hAnsi="標楷體"/>
                <w:color w:val="000000"/>
                <w:sz w:val="22"/>
                <w:szCs w:val="22"/>
              </w:rPr>
              <w:t>scchou@tea.ntptc.edu.tw</w:t>
            </w:r>
          </w:p>
        </w:tc>
      </w:tr>
    </w:tbl>
    <w:p w:rsidR="00AB7C48" w:rsidRDefault="00AB7C48" w:rsidP="00784473">
      <w:pPr>
        <w:snapToGrid w:val="0"/>
        <w:spacing w:beforeLines="100" w:before="360" w:line="240" w:lineRule="atLeast"/>
        <w:rPr>
          <w:rFonts w:ascii="標楷體" w:eastAsia="標楷體" w:hAnsi="標楷體"/>
          <w:kern w:val="0"/>
        </w:rPr>
      </w:pPr>
      <w:r>
        <w:rPr>
          <w:rFonts w:ascii="標楷體" w:eastAsia="標楷體" w:hAnsi="標楷體" w:hint="eastAsia"/>
          <w:kern w:val="0"/>
        </w:rPr>
        <w:t>八</w:t>
      </w:r>
      <w:r w:rsidRPr="00D636F7">
        <w:rPr>
          <w:rFonts w:ascii="標楷體" w:eastAsia="標楷體" w:hAnsi="標楷體" w:hint="eastAsia"/>
          <w:kern w:val="0"/>
        </w:rPr>
        <w:t>、</w:t>
      </w:r>
      <w:r w:rsidRPr="00CD1831">
        <w:rPr>
          <w:rFonts w:ascii="標楷體" w:eastAsia="標楷體" w:hAnsi="標楷體" w:hint="eastAsia"/>
        </w:rPr>
        <w:t>本辦法陳校長核可後公布實施，如有修正亦同。</w:t>
      </w:r>
    </w:p>
    <w:p w:rsidR="00AB7C48" w:rsidRDefault="00DF4063" w:rsidP="00AB7C48">
      <w:pPr>
        <w:pStyle w:val="a7"/>
        <w:tabs>
          <w:tab w:val="left" w:pos="240"/>
        </w:tabs>
        <w:rPr>
          <w:rFonts w:ascii="標楷體" w:eastAsia="標楷體" w:hAnsi="標楷體"/>
          <w:color w:val="000000"/>
          <w:szCs w:val="24"/>
        </w:rPr>
      </w:pPr>
      <w:r>
        <w:rPr>
          <w:rFonts w:ascii="新細明體"/>
          <w:noProof/>
        </w:rPr>
        <w:lastRenderedPageBreak/>
        <mc:AlternateContent>
          <mc:Choice Requires="wps">
            <w:drawing>
              <wp:anchor distT="0" distB="0" distL="114300" distR="114300" simplePos="0" relativeHeight="251544064" behindDoc="0" locked="0" layoutInCell="1" allowOverlap="1">
                <wp:simplePos x="0" y="0"/>
                <wp:positionH relativeFrom="column">
                  <wp:posOffset>-99060</wp:posOffset>
                </wp:positionH>
                <wp:positionV relativeFrom="paragraph">
                  <wp:posOffset>142875</wp:posOffset>
                </wp:positionV>
                <wp:extent cx="704850" cy="323850"/>
                <wp:effectExtent l="0" t="0" r="19050" b="19050"/>
                <wp:wrapNone/>
                <wp:docPr id="267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323850"/>
                        </a:xfrm>
                        <a:prstGeom prst="rect">
                          <a:avLst/>
                        </a:prstGeom>
                        <a:solidFill>
                          <a:srgbClr val="FFFFFF"/>
                        </a:solidFill>
                        <a:ln w="9525">
                          <a:solidFill>
                            <a:srgbClr val="000000"/>
                          </a:solidFill>
                          <a:miter lim="800000"/>
                          <a:headEnd/>
                          <a:tailEnd/>
                        </a:ln>
                      </wps:spPr>
                      <wps:txbx>
                        <w:txbxContent>
                          <w:p w:rsidR="00595AD1" w:rsidRPr="00D80EE5" w:rsidRDefault="00595AD1" w:rsidP="00AB7C48">
                            <w:pPr>
                              <w:jc w:val="center"/>
                              <w:rPr>
                                <w:rFonts w:ascii="標楷體" w:eastAsia="標楷體" w:hAnsi="標楷體"/>
                              </w:rPr>
                            </w:pPr>
                            <w:r w:rsidRPr="00D80EE5">
                              <w:rPr>
                                <w:rFonts w:ascii="標楷體" w:eastAsia="標楷體" w:hAnsi="標楷體" w:hint="eastAsia"/>
                              </w:rPr>
                              <w:t>附件</w:t>
                            </w:r>
                            <w:r>
                              <w:rPr>
                                <w:rFonts w:ascii="標楷體" w:eastAsia="標楷體" w:hAnsi="標楷體" w:hint="eastAsia"/>
                              </w:rPr>
                              <w:t>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0" type="#_x0000_t202" style="position:absolute;margin-left:-7.8pt;margin-top:11.25pt;width:55.5pt;height:25.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">
                <v:textbox>
                  <w:txbxContent>
                    <w:p w:rsidR="00595AD1" w:rsidRPr="00D80EE5" w:rsidRDefault="00595AD1" w:rsidP="00AB7C48">
                      <w:pPr>
                        <w:jc w:val="center"/>
                        <w:rPr>
                          <w:rFonts w:ascii="標楷體" w:eastAsia="標楷體" w:hAnsi="標楷體"/>
                        </w:rPr>
                      </w:pPr>
                      <w:r w:rsidRPr="00D80EE5">
                        <w:rPr>
                          <w:rFonts w:ascii="標楷體" w:eastAsia="標楷體" w:hAnsi="標楷體" w:hint="eastAsia"/>
                        </w:rPr>
                        <w:t>附件</w:t>
                      </w:r>
                      <w:r>
                        <w:rPr>
                          <w:rFonts w:ascii="標楷體" w:eastAsia="標楷體" w:hAnsi="標楷體" w:hint="eastAsia"/>
                        </w:rPr>
                        <w:t>一</w:t>
                      </w:r>
                    </w:p>
                  </w:txbxContent>
                </v:textbox>
              </v:shape>
            </w:pict>
          </mc:Fallback>
        </mc:AlternateContent>
      </w:r>
    </w:p>
    <w:p w:rsidR="00AB7C48" w:rsidRDefault="00AB7C48" w:rsidP="00AB7C48">
      <w:pPr>
        <w:pStyle w:val="a7"/>
        <w:tabs>
          <w:tab w:val="left" w:pos="240"/>
        </w:tabs>
        <w:rPr>
          <w:rFonts w:ascii="標楷體" w:eastAsia="標楷體" w:hAnsi="標楷體"/>
          <w:color w:val="000000"/>
          <w:szCs w:val="24"/>
        </w:rPr>
      </w:pPr>
    </w:p>
    <w:p w:rsidR="00AB7C48" w:rsidRDefault="00AB7C48" w:rsidP="00AB7C48">
      <w:pPr>
        <w:pStyle w:val="a7"/>
        <w:jc w:val="both"/>
        <w:rPr>
          <w:rFonts w:ascii="標楷體" w:eastAsia="標楷體" w:hAnsi="標楷體"/>
          <w:szCs w:val="24"/>
        </w:rPr>
      </w:pPr>
    </w:p>
    <w:p w:rsidR="00AB7C48" w:rsidRPr="003A6538" w:rsidRDefault="00AB7C48" w:rsidP="00AB7C48">
      <w:pPr>
        <w:pStyle w:val="a7"/>
        <w:tabs>
          <w:tab w:val="left" w:pos="240"/>
        </w:tabs>
        <w:jc w:val="center"/>
        <w:rPr>
          <w:rFonts w:ascii="標楷體" w:eastAsia="標楷體" w:hAnsi="標楷體"/>
          <w:color w:val="000000"/>
          <w:szCs w:val="24"/>
        </w:rPr>
      </w:pPr>
      <w:r w:rsidRPr="003A6538">
        <w:rPr>
          <w:rFonts w:ascii="標楷體" w:eastAsia="標楷體" w:hAnsi="標楷體" w:hint="eastAsia"/>
          <w:szCs w:val="24"/>
        </w:rPr>
        <w:t>課程發展委員會委員名冊</w:t>
      </w:r>
    </w:p>
    <w:tbl>
      <w:tblPr>
        <w:tblW w:w="8947" w:type="dxa"/>
        <w:tblInd w:w="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20"/>
        <w:gridCol w:w="1200"/>
        <w:gridCol w:w="1143"/>
        <w:gridCol w:w="3021"/>
        <w:gridCol w:w="2863"/>
      </w:tblGrid>
      <w:tr w:rsidR="00AB7C48" w:rsidRPr="00FB6448" w:rsidTr="009B52FF">
        <w:tc>
          <w:tcPr>
            <w:tcW w:w="720" w:type="dxa"/>
            <w:vAlign w:val="center"/>
          </w:tcPr>
          <w:p w:rsidR="00AB7C48" w:rsidRPr="00FB6448" w:rsidRDefault="00AB7C48" w:rsidP="009B52FF">
            <w:pPr>
              <w:pStyle w:val="a7"/>
              <w:snapToGrid w:val="0"/>
              <w:jc w:val="center"/>
              <w:rPr>
                <w:rFonts w:ascii="標楷體" w:eastAsia="標楷體" w:hAnsi="標楷體"/>
                <w:color w:val="000000"/>
                <w:spacing w:val="-12"/>
                <w:szCs w:val="24"/>
              </w:rPr>
            </w:pPr>
            <w:r w:rsidRPr="00FB6448">
              <w:rPr>
                <w:rFonts w:ascii="標楷體" w:eastAsia="標楷體" w:hAnsi="標楷體" w:hint="eastAsia"/>
                <w:color w:val="000000"/>
                <w:spacing w:val="-12"/>
                <w:szCs w:val="24"/>
              </w:rPr>
              <w:t>代表</w:t>
            </w:r>
          </w:p>
        </w:tc>
        <w:tc>
          <w:tcPr>
            <w:tcW w:w="1200" w:type="dxa"/>
          </w:tcPr>
          <w:p w:rsidR="00AB7C48" w:rsidRPr="00FB6448" w:rsidRDefault="00AB7C48" w:rsidP="009B52FF">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姓</w:t>
            </w:r>
            <w:r w:rsidRPr="00FB6448">
              <w:rPr>
                <w:rFonts w:ascii="標楷體" w:eastAsia="標楷體" w:hAnsi="標楷體"/>
                <w:color w:val="000000"/>
                <w:szCs w:val="24"/>
              </w:rPr>
              <w:t xml:space="preserve"> </w:t>
            </w:r>
            <w:r w:rsidRPr="00FB6448">
              <w:rPr>
                <w:rFonts w:ascii="標楷體" w:eastAsia="標楷體" w:hAnsi="標楷體" w:hint="eastAsia"/>
                <w:color w:val="000000"/>
                <w:szCs w:val="24"/>
              </w:rPr>
              <w:t>名</w:t>
            </w:r>
          </w:p>
        </w:tc>
        <w:tc>
          <w:tcPr>
            <w:tcW w:w="1143" w:type="dxa"/>
          </w:tcPr>
          <w:p w:rsidR="00AB7C48" w:rsidRPr="00FB6448" w:rsidRDefault="00AB7C48" w:rsidP="009B52FF">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職</w:t>
            </w:r>
            <w:r w:rsidRPr="00FB6448">
              <w:rPr>
                <w:rFonts w:ascii="標楷體" w:eastAsia="標楷體" w:hAnsi="標楷體"/>
                <w:color w:val="000000"/>
                <w:szCs w:val="24"/>
              </w:rPr>
              <w:t xml:space="preserve">    </w:t>
            </w:r>
            <w:r w:rsidRPr="00FB6448">
              <w:rPr>
                <w:rFonts w:ascii="標楷體" w:eastAsia="標楷體" w:hAnsi="標楷體" w:hint="eastAsia"/>
                <w:color w:val="000000"/>
                <w:szCs w:val="24"/>
              </w:rPr>
              <w:t>稱</w:t>
            </w:r>
          </w:p>
        </w:tc>
        <w:tc>
          <w:tcPr>
            <w:tcW w:w="3021" w:type="dxa"/>
          </w:tcPr>
          <w:p w:rsidR="00AB7C48" w:rsidRPr="00FB6448" w:rsidRDefault="00AB7C48" w:rsidP="009B52FF">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職</w:t>
            </w:r>
            <w:r w:rsidRPr="00FB6448">
              <w:rPr>
                <w:rFonts w:ascii="標楷體" w:eastAsia="標楷體" w:hAnsi="標楷體"/>
                <w:color w:val="000000"/>
                <w:szCs w:val="24"/>
              </w:rPr>
              <w:t xml:space="preserve">       </w:t>
            </w:r>
            <w:r w:rsidRPr="00FB6448">
              <w:rPr>
                <w:rFonts w:ascii="標楷體" w:eastAsia="標楷體" w:hAnsi="標楷體" w:hint="eastAsia"/>
                <w:color w:val="000000"/>
                <w:szCs w:val="24"/>
              </w:rPr>
              <w:t>掌</w:t>
            </w:r>
          </w:p>
        </w:tc>
        <w:tc>
          <w:tcPr>
            <w:tcW w:w="2863" w:type="dxa"/>
          </w:tcPr>
          <w:p w:rsidR="00AB7C48" w:rsidRPr="00FB6448" w:rsidRDefault="00AB7C48" w:rsidP="009B52FF">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備</w:t>
            </w:r>
            <w:r w:rsidRPr="00FB6448">
              <w:rPr>
                <w:rFonts w:ascii="標楷體" w:eastAsia="標楷體" w:hAnsi="標楷體"/>
                <w:color w:val="000000"/>
                <w:szCs w:val="24"/>
              </w:rPr>
              <w:t xml:space="preserve">   </w:t>
            </w:r>
            <w:r w:rsidRPr="00FB6448">
              <w:rPr>
                <w:rFonts w:ascii="標楷體" w:eastAsia="標楷體" w:hAnsi="標楷體" w:hint="eastAsia"/>
                <w:color w:val="000000"/>
                <w:szCs w:val="24"/>
              </w:rPr>
              <w:t>註</w:t>
            </w:r>
          </w:p>
        </w:tc>
      </w:tr>
      <w:tr w:rsidR="00AB7C48" w:rsidRPr="00FB6448" w:rsidTr="009B52FF">
        <w:trPr>
          <w:cantSplit/>
        </w:trPr>
        <w:tc>
          <w:tcPr>
            <w:tcW w:w="720" w:type="dxa"/>
            <w:vMerge w:val="restart"/>
            <w:textDirection w:val="tbRlV"/>
            <w:vAlign w:val="center"/>
          </w:tcPr>
          <w:p w:rsidR="00AB7C48" w:rsidRPr="00FB6448" w:rsidRDefault="00AB7C48" w:rsidP="009B52FF">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學校行政</w:t>
            </w:r>
          </w:p>
        </w:tc>
        <w:tc>
          <w:tcPr>
            <w:tcW w:w="1200" w:type="dxa"/>
            <w:vAlign w:val="center"/>
          </w:tcPr>
          <w:p w:rsidR="00AB7C48" w:rsidRPr="00FB6448" w:rsidRDefault="00105567" w:rsidP="009B52FF">
            <w:pPr>
              <w:pStyle w:val="a7"/>
              <w:snapToGrid w:val="0"/>
              <w:jc w:val="center"/>
              <w:rPr>
                <w:rFonts w:ascii="標楷體" w:eastAsia="標楷體" w:hAnsi="標楷體"/>
                <w:color w:val="000000"/>
                <w:szCs w:val="24"/>
              </w:rPr>
            </w:pPr>
            <w:r>
              <w:rPr>
                <w:rFonts w:ascii="標楷體" w:eastAsia="標楷體" w:hAnsi="標楷體" w:hint="eastAsia"/>
                <w:color w:val="000000"/>
                <w:szCs w:val="24"/>
              </w:rPr>
              <w:t>曹喩</w:t>
            </w:r>
            <w:r w:rsidR="00F51D9B">
              <w:rPr>
                <w:rFonts w:ascii="標楷體" w:eastAsia="標楷體" w:hAnsi="標楷體" w:hint="eastAsia"/>
                <w:color w:val="000000"/>
                <w:szCs w:val="24"/>
              </w:rPr>
              <w:t>傑</w:t>
            </w:r>
          </w:p>
        </w:tc>
        <w:tc>
          <w:tcPr>
            <w:tcW w:w="1143" w:type="dxa"/>
            <w:vAlign w:val="center"/>
          </w:tcPr>
          <w:p w:rsidR="00AB7C48" w:rsidRPr="00FB6448" w:rsidRDefault="00AB7C48" w:rsidP="009B52FF">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召</w:t>
            </w:r>
            <w:r w:rsidRPr="00FB6448">
              <w:rPr>
                <w:rFonts w:ascii="標楷體" w:eastAsia="標楷體" w:hAnsi="標楷體"/>
                <w:color w:val="000000"/>
                <w:szCs w:val="24"/>
              </w:rPr>
              <w:t xml:space="preserve"> </w:t>
            </w:r>
            <w:r w:rsidRPr="00FB6448">
              <w:rPr>
                <w:rFonts w:ascii="標楷體" w:eastAsia="標楷體" w:hAnsi="標楷體" w:hint="eastAsia"/>
                <w:color w:val="000000"/>
                <w:szCs w:val="24"/>
              </w:rPr>
              <w:t>集</w:t>
            </w:r>
            <w:r w:rsidRPr="00FB6448">
              <w:rPr>
                <w:rFonts w:ascii="標楷體" w:eastAsia="標楷體" w:hAnsi="標楷體"/>
                <w:color w:val="000000"/>
                <w:szCs w:val="24"/>
              </w:rPr>
              <w:t xml:space="preserve"> </w:t>
            </w:r>
            <w:r w:rsidRPr="00FB6448">
              <w:rPr>
                <w:rFonts w:ascii="標楷體" w:eastAsia="標楷體" w:hAnsi="標楷體" w:hint="eastAsia"/>
                <w:color w:val="000000"/>
                <w:szCs w:val="24"/>
              </w:rPr>
              <w:t>人</w:t>
            </w:r>
          </w:p>
        </w:tc>
        <w:tc>
          <w:tcPr>
            <w:tcW w:w="3021" w:type="dxa"/>
          </w:tcPr>
          <w:p w:rsidR="00AB7C48" w:rsidRPr="00FB6448" w:rsidRDefault="00AB7C48" w:rsidP="009B52FF">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總攬並協調全校校務完成全校課程規畫。</w:t>
            </w:r>
          </w:p>
        </w:tc>
        <w:tc>
          <w:tcPr>
            <w:tcW w:w="2863" w:type="dxa"/>
            <w:vAlign w:val="center"/>
          </w:tcPr>
          <w:p w:rsidR="00AB7C48" w:rsidRPr="00FB6448" w:rsidRDefault="00AB7C48" w:rsidP="009B52FF">
            <w:pPr>
              <w:pStyle w:val="a7"/>
              <w:snapToGrid w:val="0"/>
              <w:jc w:val="both"/>
              <w:rPr>
                <w:rFonts w:ascii="標楷體" w:eastAsia="標楷體" w:hAnsi="標楷體"/>
                <w:color w:val="000000"/>
                <w:szCs w:val="24"/>
              </w:rPr>
            </w:pPr>
            <w:r w:rsidRPr="00FB6448">
              <w:rPr>
                <w:rFonts w:ascii="標楷體" w:eastAsia="標楷體" w:hAnsi="標楷體" w:hint="eastAsia"/>
                <w:color w:val="000000"/>
                <w:szCs w:val="24"/>
              </w:rPr>
              <w:t>校長</w:t>
            </w:r>
          </w:p>
        </w:tc>
      </w:tr>
      <w:tr w:rsidR="00AB7C48" w:rsidRPr="00FB6448" w:rsidTr="009B52FF">
        <w:trPr>
          <w:cantSplit/>
        </w:trPr>
        <w:tc>
          <w:tcPr>
            <w:tcW w:w="720" w:type="dxa"/>
            <w:vMerge/>
            <w:textDirection w:val="tbRlV"/>
            <w:vAlign w:val="center"/>
          </w:tcPr>
          <w:p w:rsidR="00AB7C48" w:rsidRPr="00FB6448" w:rsidRDefault="00AB7C48" w:rsidP="009B52FF">
            <w:pPr>
              <w:pStyle w:val="a7"/>
              <w:snapToGrid w:val="0"/>
              <w:jc w:val="center"/>
              <w:rPr>
                <w:rFonts w:ascii="標楷體" w:eastAsia="標楷體" w:hAnsi="標楷體"/>
                <w:color w:val="000000"/>
                <w:szCs w:val="24"/>
              </w:rPr>
            </w:pPr>
          </w:p>
        </w:tc>
        <w:tc>
          <w:tcPr>
            <w:tcW w:w="1200" w:type="dxa"/>
            <w:vAlign w:val="center"/>
          </w:tcPr>
          <w:p w:rsidR="00AB7C48" w:rsidRPr="00FB6448" w:rsidRDefault="00D8615D" w:rsidP="008D63ED">
            <w:pPr>
              <w:pStyle w:val="a7"/>
              <w:snapToGrid w:val="0"/>
              <w:jc w:val="center"/>
              <w:rPr>
                <w:rFonts w:ascii="標楷體" w:eastAsia="標楷體" w:hAnsi="標楷體"/>
                <w:color w:val="000000"/>
                <w:szCs w:val="24"/>
              </w:rPr>
            </w:pPr>
            <w:r>
              <w:rPr>
                <w:rFonts w:ascii="標楷體" w:eastAsia="標楷體" w:hAnsi="標楷體" w:hint="eastAsia"/>
                <w:color w:val="000000"/>
                <w:szCs w:val="24"/>
              </w:rPr>
              <w:t>連啟男</w:t>
            </w:r>
          </w:p>
        </w:tc>
        <w:tc>
          <w:tcPr>
            <w:tcW w:w="1143" w:type="dxa"/>
            <w:vAlign w:val="center"/>
          </w:tcPr>
          <w:p w:rsidR="00AB7C48" w:rsidRPr="00FB6448" w:rsidRDefault="00AB7C48" w:rsidP="009B52FF">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副召集人</w:t>
            </w:r>
          </w:p>
        </w:tc>
        <w:tc>
          <w:tcPr>
            <w:tcW w:w="3021" w:type="dxa"/>
          </w:tcPr>
          <w:p w:rsidR="00AB7C48" w:rsidRPr="00FB6448" w:rsidRDefault="00AB7C48" w:rsidP="009B52FF">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負責學校教學研究的規畫及課程改革的推動。</w:t>
            </w:r>
          </w:p>
        </w:tc>
        <w:tc>
          <w:tcPr>
            <w:tcW w:w="2863" w:type="dxa"/>
            <w:vAlign w:val="center"/>
          </w:tcPr>
          <w:p w:rsidR="00AB7C48" w:rsidRPr="00FB6448" w:rsidRDefault="00AB7C48" w:rsidP="009B52FF">
            <w:pPr>
              <w:pStyle w:val="a7"/>
              <w:snapToGrid w:val="0"/>
              <w:jc w:val="both"/>
              <w:rPr>
                <w:rFonts w:ascii="標楷體" w:eastAsia="標楷體" w:hAnsi="標楷體"/>
                <w:color w:val="000000"/>
                <w:szCs w:val="24"/>
              </w:rPr>
            </w:pPr>
            <w:r w:rsidRPr="00FB6448">
              <w:rPr>
                <w:rFonts w:ascii="標楷體" w:eastAsia="標楷體" w:hAnsi="標楷體" w:hint="eastAsia"/>
                <w:color w:val="000000"/>
                <w:szCs w:val="24"/>
              </w:rPr>
              <w:t>教務主任</w:t>
            </w:r>
          </w:p>
        </w:tc>
      </w:tr>
      <w:tr w:rsidR="00AB7C48" w:rsidRPr="00FB6448" w:rsidTr="009B52FF">
        <w:trPr>
          <w:cantSplit/>
        </w:trPr>
        <w:tc>
          <w:tcPr>
            <w:tcW w:w="720" w:type="dxa"/>
            <w:vMerge/>
            <w:textDirection w:val="tbRlV"/>
            <w:vAlign w:val="center"/>
          </w:tcPr>
          <w:p w:rsidR="00AB7C48" w:rsidRPr="00FB6448" w:rsidRDefault="00AB7C48" w:rsidP="009B52FF">
            <w:pPr>
              <w:pStyle w:val="a7"/>
              <w:snapToGrid w:val="0"/>
              <w:jc w:val="center"/>
              <w:rPr>
                <w:rFonts w:ascii="標楷體" w:eastAsia="標楷體" w:hAnsi="標楷體"/>
                <w:color w:val="000000"/>
                <w:szCs w:val="24"/>
              </w:rPr>
            </w:pPr>
          </w:p>
        </w:tc>
        <w:tc>
          <w:tcPr>
            <w:tcW w:w="1200" w:type="dxa"/>
            <w:vAlign w:val="center"/>
          </w:tcPr>
          <w:p w:rsidR="00AB7C48" w:rsidRPr="00FB6448" w:rsidRDefault="00841B54" w:rsidP="009B52FF">
            <w:pPr>
              <w:pStyle w:val="a7"/>
              <w:snapToGrid w:val="0"/>
              <w:jc w:val="center"/>
              <w:rPr>
                <w:rFonts w:ascii="標楷體" w:eastAsia="標楷體" w:hAnsi="標楷體"/>
                <w:color w:val="000000"/>
                <w:szCs w:val="24"/>
              </w:rPr>
            </w:pPr>
            <w:r>
              <w:rPr>
                <w:rFonts w:ascii="標楷體" w:eastAsia="標楷體" w:hAnsi="標楷體" w:hint="eastAsia"/>
                <w:color w:val="000000"/>
                <w:szCs w:val="24"/>
              </w:rPr>
              <w:t>陳盈秀</w:t>
            </w:r>
          </w:p>
        </w:tc>
        <w:tc>
          <w:tcPr>
            <w:tcW w:w="1143" w:type="dxa"/>
            <w:vAlign w:val="center"/>
          </w:tcPr>
          <w:p w:rsidR="00AB7C48" w:rsidRPr="00FB6448" w:rsidRDefault="00AB7C48" w:rsidP="009B52FF">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執行祕書</w:t>
            </w:r>
          </w:p>
        </w:tc>
        <w:tc>
          <w:tcPr>
            <w:tcW w:w="3021" w:type="dxa"/>
          </w:tcPr>
          <w:p w:rsidR="00AB7C48" w:rsidRPr="00FB6448" w:rsidRDefault="00AB7C48" w:rsidP="009B52FF">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執行推展各領域教學研究工作</w:t>
            </w:r>
          </w:p>
        </w:tc>
        <w:tc>
          <w:tcPr>
            <w:tcW w:w="2863" w:type="dxa"/>
            <w:vAlign w:val="center"/>
          </w:tcPr>
          <w:p w:rsidR="00AB7C48" w:rsidRPr="00FB6448" w:rsidRDefault="00AB7C48" w:rsidP="009B52FF">
            <w:pPr>
              <w:pStyle w:val="a7"/>
              <w:snapToGrid w:val="0"/>
              <w:jc w:val="both"/>
              <w:rPr>
                <w:rFonts w:ascii="標楷體" w:eastAsia="標楷體" w:hAnsi="標楷體"/>
                <w:color w:val="000000"/>
                <w:szCs w:val="24"/>
              </w:rPr>
            </w:pPr>
            <w:r w:rsidRPr="00FB6448">
              <w:rPr>
                <w:rFonts w:ascii="標楷體" w:eastAsia="標楷體" w:hAnsi="標楷體" w:hint="eastAsia"/>
                <w:color w:val="000000"/>
                <w:szCs w:val="24"/>
              </w:rPr>
              <w:t>教學組長</w:t>
            </w:r>
          </w:p>
        </w:tc>
      </w:tr>
      <w:tr w:rsidR="00A4106B" w:rsidRPr="00FB6448" w:rsidTr="009B52FF">
        <w:trPr>
          <w:cantSplit/>
        </w:trPr>
        <w:tc>
          <w:tcPr>
            <w:tcW w:w="720" w:type="dxa"/>
            <w:vMerge/>
            <w:textDirection w:val="tbRlV"/>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1200" w:type="dxa"/>
          </w:tcPr>
          <w:p w:rsidR="00A4106B" w:rsidRPr="00FB6448" w:rsidRDefault="00D8615D" w:rsidP="00A4106B">
            <w:pPr>
              <w:pStyle w:val="a7"/>
              <w:snapToGrid w:val="0"/>
              <w:jc w:val="center"/>
              <w:rPr>
                <w:rFonts w:ascii="標楷體" w:eastAsia="標楷體" w:hAnsi="標楷體"/>
                <w:color w:val="000000"/>
                <w:szCs w:val="24"/>
              </w:rPr>
            </w:pPr>
            <w:r>
              <w:rPr>
                <w:rFonts w:ascii="標楷體" w:eastAsia="標楷體" w:hAnsi="標楷體" w:hint="eastAsia"/>
                <w:color w:val="000000"/>
                <w:szCs w:val="24"/>
              </w:rPr>
              <w:t>賴建翰</w:t>
            </w:r>
          </w:p>
        </w:tc>
        <w:tc>
          <w:tcPr>
            <w:tcW w:w="1143" w:type="dxa"/>
            <w:vAlign w:val="center"/>
          </w:tcPr>
          <w:p w:rsidR="00A4106B" w:rsidRPr="00FB6448" w:rsidRDefault="00A4106B" w:rsidP="00A4106B">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val="restart"/>
          </w:tcPr>
          <w:p w:rsidR="00A4106B" w:rsidRPr="00FB6448" w:rsidRDefault="00A4106B" w:rsidP="00A4106B">
            <w:pPr>
              <w:pStyle w:val="a7"/>
              <w:tabs>
                <w:tab w:val="left" w:pos="189"/>
              </w:tabs>
              <w:snapToGrid w:val="0"/>
              <w:rPr>
                <w:rFonts w:ascii="標楷體" w:eastAsia="標楷體" w:hAnsi="標楷體"/>
                <w:color w:val="000000"/>
                <w:szCs w:val="24"/>
              </w:rPr>
            </w:pPr>
            <w:r w:rsidRPr="00FB6448">
              <w:rPr>
                <w:rFonts w:ascii="標楷體" w:eastAsia="標楷體" w:hAnsi="標楷體"/>
                <w:color w:val="000000"/>
                <w:szCs w:val="24"/>
              </w:rPr>
              <w:t>1.</w:t>
            </w:r>
            <w:r w:rsidRPr="00FB6448">
              <w:rPr>
                <w:rFonts w:ascii="標楷體" w:eastAsia="標楷體" w:hAnsi="標楷體" w:hint="eastAsia"/>
                <w:color w:val="000000"/>
                <w:szCs w:val="24"/>
              </w:rPr>
              <w:t>擬訂學校課程發展階段與</w:t>
            </w:r>
          </w:p>
          <w:p w:rsidR="00A4106B" w:rsidRPr="00FB6448" w:rsidRDefault="00A4106B" w:rsidP="00A4106B">
            <w:pPr>
              <w:pStyle w:val="a7"/>
              <w:tabs>
                <w:tab w:val="left" w:pos="189"/>
              </w:tabs>
              <w:snapToGrid w:val="0"/>
              <w:rPr>
                <w:rFonts w:ascii="標楷體" w:eastAsia="標楷體" w:hAnsi="標楷體"/>
                <w:color w:val="000000"/>
                <w:szCs w:val="24"/>
              </w:rPr>
            </w:pPr>
            <w:r w:rsidRPr="00FB6448">
              <w:rPr>
                <w:rFonts w:ascii="標楷體" w:eastAsia="標楷體" w:hAnsi="標楷體"/>
                <w:color w:val="000000"/>
                <w:szCs w:val="24"/>
              </w:rPr>
              <w:t xml:space="preserve">  </w:t>
            </w:r>
            <w:r w:rsidRPr="00FB6448">
              <w:rPr>
                <w:rFonts w:ascii="標楷體" w:eastAsia="標楷體" w:hAnsi="標楷體" w:hint="eastAsia"/>
                <w:color w:val="000000"/>
                <w:szCs w:val="24"/>
              </w:rPr>
              <w:t>計畫。</w:t>
            </w:r>
          </w:p>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color w:val="000000"/>
                <w:szCs w:val="24"/>
              </w:rPr>
              <w:t>2.</w:t>
            </w:r>
            <w:r w:rsidRPr="00FB6448">
              <w:rPr>
                <w:rFonts w:ascii="標楷體" w:eastAsia="標楷體" w:hAnsi="標楷體" w:hint="eastAsia"/>
                <w:color w:val="000000"/>
                <w:szCs w:val="24"/>
              </w:rPr>
              <w:t>規畫「學校本位」課程。</w:t>
            </w:r>
          </w:p>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color w:val="000000"/>
                <w:szCs w:val="24"/>
              </w:rPr>
              <w:t>3.</w:t>
            </w:r>
            <w:r w:rsidRPr="00FB6448">
              <w:rPr>
                <w:rFonts w:ascii="標楷體" w:eastAsia="標楷體" w:hAnsi="標楷體" w:hint="eastAsia"/>
                <w:color w:val="000000"/>
                <w:szCs w:val="24"/>
              </w:rPr>
              <w:t>審訂各年級課程計畫。</w:t>
            </w:r>
          </w:p>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color w:val="000000"/>
                <w:szCs w:val="24"/>
              </w:rPr>
              <w:t>4.</w:t>
            </w:r>
            <w:r w:rsidRPr="00FB6448">
              <w:rPr>
                <w:rFonts w:ascii="標楷體" w:eastAsia="標楷體" w:hAnsi="標楷體" w:hint="eastAsia"/>
                <w:color w:val="000000"/>
                <w:szCs w:val="24"/>
              </w:rPr>
              <w:t>評鑑各年級課程計畫及實</w:t>
            </w:r>
          </w:p>
          <w:p w:rsidR="00A4106B" w:rsidRPr="00FB6448" w:rsidRDefault="00A4106B" w:rsidP="00A4106B">
            <w:pPr>
              <w:pStyle w:val="a7"/>
              <w:snapToGrid w:val="0"/>
              <w:ind w:firstLineChars="100" w:firstLine="240"/>
              <w:rPr>
                <w:rFonts w:ascii="標楷體" w:eastAsia="標楷體" w:hAnsi="標楷體"/>
                <w:color w:val="000000"/>
                <w:szCs w:val="24"/>
              </w:rPr>
            </w:pPr>
            <w:r w:rsidRPr="00FB6448">
              <w:rPr>
                <w:rFonts w:ascii="標楷體" w:eastAsia="標楷體" w:hAnsi="標楷體" w:hint="eastAsia"/>
                <w:color w:val="000000"/>
                <w:szCs w:val="24"/>
              </w:rPr>
              <w:t>施成效。</w:t>
            </w:r>
          </w:p>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color w:val="000000"/>
                <w:szCs w:val="24"/>
              </w:rPr>
              <w:t>5.</w:t>
            </w:r>
            <w:r w:rsidRPr="00FB6448">
              <w:rPr>
                <w:rFonts w:ascii="標楷體" w:eastAsia="標楷體" w:hAnsi="標楷體" w:hint="eastAsia"/>
                <w:color w:val="000000"/>
                <w:szCs w:val="24"/>
              </w:rPr>
              <w:t>整合、協調社區教學資源</w:t>
            </w:r>
            <w:r w:rsidRPr="00FB6448">
              <w:rPr>
                <w:rFonts w:ascii="標楷體" w:eastAsia="標楷體" w:hAnsi="標楷體"/>
                <w:color w:val="000000"/>
                <w:szCs w:val="24"/>
              </w:rPr>
              <w:t xml:space="preserve">, </w:t>
            </w:r>
          </w:p>
          <w:p w:rsidR="00A4106B" w:rsidRDefault="00A4106B" w:rsidP="00A4106B">
            <w:pPr>
              <w:pStyle w:val="a7"/>
              <w:snapToGrid w:val="0"/>
              <w:ind w:firstLineChars="100" w:firstLine="240"/>
              <w:rPr>
                <w:rFonts w:ascii="標楷體" w:eastAsia="標楷體" w:hAnsi="標楷體"/>
                <w:color w:val="000000"/>
                <w:szCs w:val="24"/>
              </w:rPr>
            </w:pPr>
            <w:r w:rsidRPr="00FB6448">
              <w:rPr>
                <w:rFonts w:ascii="標楷體" w:eastAsia="標楷體" w:hAnsi="標楷體" w:hint="eastAsia"/>
                <w:color w:val="000000"/>
                <w:szCs w:val="24"/>
              </w:rPr>
              <w:t>建構教學網路支援系統。</w:t>
            </w:r>
          </w:p>
          <w:p w:rsidR="00A4106B" w:rsidRPr="00FB6448" w:rsidRDefault="00A4106B" w:rsidP="00A4106B">
            <w:pPr>
              <w:pStyle w:val="a7"/>
              <w:snapToGrid w:val="0"/>
              <w:ind w:firstLineChars="100" w:firstLine="240"/>
              <w:rPr>
                <w:rFonts w:ascii="標楷體" w:eastAsia="標楷體" w:hAnsi="標楷體"/>
                <w:color w:val="000000"/>
                <w:szCs w:val="24"/>
              </w:rPr>
            </w:pPr>
          </w:p>
        </w:tc>
        <w:tc>
          <w:tcPr>
            <w:tcW w:w="2863" w:type="dxa"/>
          </w:tcPr>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學</w:t>
            </w:r>
            <w:r>
              <w:rPr>
                <w:rFonts w:ascii="標楷體" w:eastAsia="標楷體" w:hAnsi="標楷體" w:hint="eastAsia"/>
                <w:color w:val="000000"/>
                <w:szCs w:val="24"/>
              </w:rPr>
              <w:t>輔</w:t>
            </w:r>
            <w:r w:rsidRPr="00FB6448">
              <w:rPr>
                <w:rFonts w:ascii="標楷體" w:eastAsia="標楷體" w:hAnsi="標楷體" w:hint="eastAsia"/>
                <w:color w:val="000000"/>
                <w:szCs w:val="24"/>
              </w:rPr>
              <w:t>主任</w:t>
            </w:r>
          </w:p>
        </w:tc>
      </w:tr>
      <w:tr w:rsidR="00A4106B" w:rsidRPr="00FB6448" w:rsidTr="009B52FF">
        <w:trPr>
          <w:cantSplit/>
        </w:trPr>
        <w:tc>
          <w:tcPr>
            <w:tcW w:w="720" w:type="dxa"/>
            <w:vMerge/>
            <w:textDirection w:val="tbRlV"/>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1200" w:type="dxa"/>
          </w:tcPr>
          <w:p w:rsidR="00A4106B" w:rsidRPr="00FB6448" w:rsidRDefault="00DB2421" w:rsidP="00A4106B">
            <w:pPr>
              <w:pStyle w:val="a7"/>
              <w:snapToGrid w:val="0"/>
              <w:jc w:val="center"/>
              <w:rPr>
                <w:rFonts w:ascii="標楷體" w:eastAsia="標楷體" w:hAnsi="標楷體"/>
                <w:color w:val="000000"/>
                <w:szCs w:val="24"/>
              </w:rPr>
            </w:pPr>
            <w:r>
              <w:rPr>
                <w:rFonts w:ascii="標楷體" w:eastAsia="標楷體" w:hAnsi="標楷體" w:hint="eastAsia"/>
                <w:color w:val="000000"/>
                <w:szCs w:val="24"/>
              </w:rPr>
              <w:t>李建沛</w:t>
            </w:r>
          </w:p>
        </w:tc>
        <w:tc>
          <w:tcPr>
            <w:tcW w:w="1143" w:type="dxa"/>
            <w:vAlign w:val="center"/>
          </w:tcPr>
          <w:p w:rsidR="00A4106B" w:rsidRPr="00FB6448" w:rsidRDefault="00A4106B" w:rsidP="00A4106B">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A4106B" w:rsidRPr="00FB6448" w:rsidRDefault="00A4106B" w:rsidP="00A4106B">
            <w:pPr>
              <w:pStyle w:val="a7"/>
              <w:snapToGrid w:val="0"/>
              <w:rPr>
                <w:rFonts w:ascii="標楷體" w:eastAsia="標楷體" w:hAnsi="標楷體"/>
                <w:color w:val="000000"/>
                <w:szCs w:val="24"/>
              </w:rPr>
            </w:pPr>
          </w:p>
        </w:tc>
        <w:tc>
          <w:tcPr>
            <w:tcW w:w="2863" w:type="dxa"/>
          </w:tcPr>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總務主任</w:t>
            </w:r>
          </w:p>
        </w:tc>
      </w:tr>
      <w:tr w:rsidR="00A4106B" w:rsidRPr="00FB6448" w:rsidTr="009B52FF">
        <w:trPr>
          <w:cantSplit/>
        </w:trPr>
        <w:tc>
          <w:tcPr>
            <w:tcW w:w="720" w:type="dxa"/>
            <w:vMerge/>
            <w:textDirection w:val="tbRlV"/>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1200" w:type="dxa"/>
          </w:tcPr>
          <w:p w:rsidR="00A4106B" w:rsidRPr="00FB6448" w:rsidRDefault="00D8615D" w:rsidP="00A4106B">
            <w:pPr>
              <w:pStyle w:val="a7"/>
              <w:snapToGrid w:val="0"/>
              <w:jc w:val="center"/>
              <w:rPr>
                <w:rFonts w:ascii="標楷體" w:eastAsia="標楷體" w:hAnsi="標楷體"/>
                <w:color w:val="000000"/>
                <w:szCs w:val="24"/>
              </w:rPr>
            </w:pPr>
            <w:r>
              <w:rPr>
                <w:rFonts w:ascii="標楷體" w:eastAsia="標楷體" w:hAnsi="標楷體" w:hint="eastAsia"/>
                <w:color w:val="000000"/>
                <w:szCs w:val="24"/>
              </w:rPr>
              <w:t>何靜儀</w:t>
            </w:r>
          </w:p>
        </w:tc>
        <w:tc>
          <w:tcPr>
            <w:tcW w:w="1143" w:type="dxa"/>
            <w:vAlign w:val="center"/>
          </w:tcPr>
          <w:p w:rsidR="00A4106B" w:rsidRPr="00FB6448" w:rsidRDefault="00A4106B" w:rsidP="00A4106B">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A4106B" w:rsidRPr="00FB6448" w:rsidRDefault="00A4106B" w:rsidP="00A4106B">
            <w:pPr>
              <w:pStyle w:val="a7"/>
              <w:snapToGrid w:val="0"/>
              <w:rPr>
                <w:rFonts w:ascii="標楷體" w:eastAsia="標楷體" w:hAnsi="標楷體"/>
                <w:color w:val="000000"/>
                <w:szCs w:val="24"/>
              </w:rPr>
            </w:pPr>
          </w:p>
        </w:tc>
        <w:tc>
          <w:tcPr>
            <w:tcW w:w="2863" w:type="dxa"/>
          </w:tcPr>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資訊組長</w:t>
            </w:r>
          </w:p>
        </w:tc>
      </w:tr>
      <w:tr w:rsidR="00A4106B" w:rsidRPr="00FB6448" w:rsidTr="009B52FF">
        <w:trPr>
          <w:cantSplit/>
        </w:trPr>
        <w:tc>
          <w:tcPr>
            <w:tcW w:w="720" w:type="dxa"/>
            <w:vMerge/>
            <w:textDirection w:val="tbRlV"/>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1200" w:type="dxa"/>
          </w:tcPr>
          <w:p w:rsidR="00A4106B" w:rsidRPr="00FB6448" w:rsidRDefault="0050204E" w:rsidP="00A4106B">
            <w:pPr>
              <w:pStyle w:val="a7"/>
              <w:snapToGrid w:val="0"/>
              <w:jc w:val="center"/>
              <w:rPr>
                <w:rFonts w:ascii="標楷體" w:eastAsia="標楷體" w:hAnsi="標楷體"/>
                <w:color w:val="000000"/>
                <w:szCs w:val="24"/>
              </w:rPr>
            </w:pPr>
            <w:r>
              <w:rPr>
                <w:rFonts w:ascii="標楷體" w:eastAsia="標楷體" w:hAnsi="標楷體"/>
                <w:color w:val="000000"/>
                <w:szCs w:val="24"/>
              </w:rPr>
              <w:t>林滿玉</w:t>
            </w:r>
          </w:p>
        </w:tc>
        <w:tc>
          <w:tcPr>
            <w:tcW w:w="1143" w:type="dxa"/>
            <w:vAlign w:val="center"/>
          </w:tcPr>
          <w:p w:rsidR="00A4106B" w:rsidRPr="00FB6448" w:rsidRDefault="00A4106B" w:rsidP="00A4106B">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A4106B" w:rsidRPr="00FB6448" w:rsidRDefault="00A4106B" w:rsidP="00A4106B">
            <w:pPr>
              <w:pStyle w:val="a7"/>
              <w:snapToGrid w:val="0"/>
              <w:rPr>
                <w:rFonts w:ascii="標楷體" w:eastAsia="標楷體" w:hAnsi="標楷體"/>
                <w:color w:val="000000"/>
                <w:szCs w:val="24"/>
              </w:rPr>
            </w:pPr>
          </w:p>
        </w:tc>
        <w:tc>
          <w:tcPr>
            <w:tcW w:w="2863" w:type="dxa"/>
          </w:tcPr>
          <w:p w:rsidR="00A4106B" w:rsidRPr="00FB6448" w:rsidRDefault="00A4106B" w:rsidP="00A4106B">
            <w:pPr>
              <w:pStyle w:val="a7"/>
              <w:snapToGrid w:val="0"/>
              <w:rPr>
                <w:rFonts w:ascii="標楷體" w:eastAsia="標楷體" w:hAnsi="標楷體"/>
                <w:color w:val="000000"/>
                <w:szCs w:val="24"/>
              </w:rPr>
            </w:pPr>
            <w:r>
              <w:rPr>
                <w:rFonts w:ascii="標楷體" w:eastAsia="標楷體" w:hAnsi="標楷體" w:hint="eastAsia"/>
                <w:color w:val="000000"/>
                <w:szCs w:val="24"/>
              </w:rPr>
              <w:t>註冊</w:t>
            </w:r>
            <w:r w:rsidRPr="00FB6448">
              <w:rPr>
                <w:rFonts w:ascii="標楷體" w:eastAsia="標楷體" w:hAnsi="標楷體" w:hint="eastAsia"/>
                <w:color w:val="000000"/>
                <w:szCs w:val="24"/>
              </w:rPr>
              <w:t>組長</w:t>
            </w:r>
          </w:p>
        </w:tc>
      </w:tr>
      <w:tr w:rsidR="00A4106B" w:rsidRPr="00FB6448" w:rsidTr="009B52FF">
        <w:trPr>
          <w:cantSplit/>
        </w:trPr>
        <w:tc>
          <w:tcPr>
            <w:tcW w:w="720" w:type="dxa"/>
            <w:vMerge/>
            <w:textDirection w:val="tbRlV"/>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1200" w:type="dxa"/>
          </w:tcPr>
          <w:p w:rsidR="00A4106B" w:rsidRPr="00FB6448" w:rsidRDefault="00A4106B" w:rsidP="00A4106B">
            <w:pPr>
              <w:pStyle w:val="a7"/>
              <w:snapToGrid w:val="0"/>
              <w:jc w:val="center"/>
              <w:rPr>
                <w:rFonts w:ascii="標楷體" w:eastAsia="標楷體" w:hAnsi="標楷體"/>
                <w:color w:val="000000"/>
                <w:szCs w:val="24"/>
              </w:rPr>
            </w:pPr>
          </w:p>
        </w:tc>
        <w:tc>
          <w:tcPr>
            <w:tcW w:w="1143" w:type="dxa"/>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3021" w:type="dxa"/>
            <w:vMerge/>
          </w:tcPr>
          <w:p w:rsidR="00A4106B" w:rsidRPr="00FB6448" w:rsidRDefault="00A4106B" w:rsidP="00A4106B">
            <w:pPr>
              <w:pStyle w:val="a7"/>
              <w:snapToGrid w:val="0"/>
              <w:rPr>
                <w:rFonts w:ascii="標楷體" w:eastAsia="標楷體" w:hAnsi="標楷體"/>
                <w:color w:val="000000"/>
                <w:szCs w:val="24"/>
              </w:rPr>
            </w:pPr>
          </w:p>
        </w:tc>
        <w:tc>
          <w:tcPr>
            <w:tcW w:w="2863" w:type="dxa"/>
          </w:tcPr>
          <w:p w:rsidR="00A4106B" w:rsidRPr="00FB6448" w:rsidRDefault="00A4106B" w:rsidP="00A4106B">
            <w:pPr>
              <w:pStyle w:val="a7"/>
              <w:snapToGrid w:val="0"/>
              <w:rPr>
                <w:rFonts w:ascii="標楷體" w:eastAsia="標楷體" w:hAnsi="標楷體"/>
                <w:color w:val="000000"/>
                <w:szCs w:val="24"/>
              </w:rPr>
            </w:pPr>
          </w:p>
        </w:tc>
      </w:tr>
      <w:tr w:rsidR="00A4106B" w:rsidRPr="00FB6448" w:rsidTr="009B52FF">
        <w:trPr>
          <w:cantSplit/>
        </w:trPr>
        <w:tc>
          <w:tcPr>
            <w:tcW w:w="720" w:type="dxa"/>
            <w:vMerge/>
            <w:textDirection w:val="tbRlV"/>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1200" w:type="dxa"/>
          </w:tcPr>
          <w:p w:rsidR="00A4106B" w:rsidRPr="00FB6448" w:rsidRDefault="00A4106B" w:rsidP="00A4106B">
            <w:pPr>
              <w:pStyle w:val="a7"/>
              <w:snapToGrid w:val="0"/>
              <w:jc w:val="center"/>
              <w:rPr>
                <w:rFonts w:ascii="標楷體" w:eastAsia="標楷體" w:hAnsi="標楷體"/>
                <w:color w:val="000000"/>
                <w:szCs w:val="24"/>
              </w:rPr>
            </w:pPr>
          </w:p>
        </w:tc>
        <w:tc>
          <w:tcPr>
            <w:tcW w:w="1143" w:type="dxa"/>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3021" w:type="dxa"/>
            <w:vMerge/>
          </w:tcPr>
          <w:p w:rsidR="00A4106B" w:rsidRPr="00FB6448" w:rsidRDefault="00A4106B" w:rsidP="00A4106B">
            <w:pPr>
              <w:pStyle w:val="a7"/>
              <w:snapToGrid w:val="0"/>
              <w:rPr>
                <w:rFonts w:ascii="標楷體" w:eastAsia="標楷體" w:hAnsi="標楷體"/>
                <w:color w:val="000000"/>
                <w:szCs w:val="24"/>
              </w:rPr>
            </w:pPr>
          </w:p>
        </w:tc>
        <w:tc>
          <w:tcPr>
            <w:tcW w:w="2863" w:type="dxa"/>
          </w:tcPr>
          <w:p w:rsidR="00A4106B" w:rsidRPr="00FB6448" w:rsidRDefault="00A4106B" w:rsidP="00A4106B">
            <w:pPr>
              <w:pStyle w:val="a7"/>
              <w:snapToGrid w:val="0"/>
              <w:rPr>
                <w:rFonts w:ascii="標楷體" w:eastAsia="標楷體" w:hAnsi="標楷體"/>
                <w:color w:val="000000"/>
                <w:szCs w:val="24"/>
              </w:rPr>
            </w:pPr>
          </w:p>
        </w:tc>
      </w:tr>
      <w:tr w:rsidR="00A4106B" w:rsidRPr="00FB6448" w:rsidTr="009B52FF">
        <w:trPr>
          <w:cantSplit/>
        </w:trPr>
        <w:tc>
          <w:tcPr>
            <w:tcW w:w="720" w:type="dxa"/>
            <w:vMerge w:val="restart"/>
            <w:textDirection w:val="tbRlV"/>
            <w:vAlign w:val="center"/>
          </w:tcPr>
          <w:p w:rsidR="00A4106B" w:rsidRPr="00FB6448" w:rsidRDefault="00A4106B" w:rsidP="00A4106B">
            <w:pPr>
              <w:jc w:val="center"/>
              <w:rPr>
                <w:rFonts w:ascii="標楷體" w:eastAsia="標楷體" w:hAnsi="標楷體"/>
                <w:color w:val="000000"/>
              </w:rPr>
            </w:pPr>
            <w:r w:rsidRPr="00FB6448">
              <w:rPr>
                <w:rFonts w:ascii="標楷體" w:eastAsia="標楷體" w:hAnsi="標楷體" w:hint="eastAsia"/>
                <w:color w:val="000000"/>
              </w:rPr>
              <w:t>領域代表</w:t>
            </w:r>
          </w:p>
        </w:tc>
        <w:tc>
          <w:tcPr>
            <w:tcW w:w="1200" w:type="dxa"/>
          </w:tcPr>
          <w:p w:rsidR="00A4106B" w:rsidRPr="00205AB7" w:rsidRDefault="00841B54" w:rsidP="00A4106B">
            <w:pPr>
              <w:pStyle w:val="a7"/>
              <w:snapToGrid w:val="0"/>
              <w:jc w:val="center"/>
              <w:rPr>
                <w:rFonts w:ascii="標楷體" w:eastAsia="標楷體" w:hAnsi="標楷體"/>
                <w:color w:val="000000"/>
                <w:szCs w:val="24"/>
              </w:rPr>
            </w:pPr>
            <w:r>
              <w:rPr>
                <w:rFonts w:ascii="標楷體" w:eastAsia="標楷體" w:hAnsi="標楷體"/>
                <w:color w:val="000000"/>
                <w:szCs w:val="24"/>
              </w:rPr>
              <w:t>林芳瑟</w:t>
            </w:r>
          </w:p>
        </w:tc>
        <w:tc>
          <w:tcPr>
            <w:tcW w:w="1143" w:type="dxa"/>
            <w:vAlign w:val="center"/>
          </w:tcPr>
          <w:p w:rsidR="00A4106B" w:rsidRPr="00FB6448" w:rsidRDefault="00A4106B" w:rsidP="00A4106B">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A4106B" w:rsidRPr="00FB6448" w:rsidRDefault="00A4106B" w:rsidP="00A4106B">
            <w:pPr>
              <w:pStyle w:val="a7"/>
              <w:snapToGrid w:val="0"/>
              <w:rPr>
                <w:rFonts w:ascii="標楷體" w:eastAsia="標楷體" w:hAnsi="標楷體"/>
                <w:color w:val="000000"/>
                <w:szCs w:val="24"/>
              </w:rPr>
            </w:pPr>
          </w:p>
        </w:tc>
        <w:tc>
          <w:tcPr>
            <w:tcW w:w="2863" w:type="dxa"/>
          </w:tcPr>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語文領域</w:t>
            </w:r>
            <w:r w:rsidRPr="00FB6448">
              <w:rPr>
                <w:rFonts w:ascii="標楷體" w:eastAsia="標楷體" w:hAnsi="標楷體"/>
                <w:color w:val="000000"/>
                <w:szCs w:val="24"/>
              </w:rPr>
              <w:t>(</w:t>
            </w:r>
            <w:r w:rsidRPr="00FB6448">
              <w:rPr>
                <w:rFonts w:ascii="標楷體" w:eastAsia="標楷體" w:hAnsi="標楷體" w:hint="eastAsia"/>
                <w:color w:val="000000"/>
                <w:szCs w:val="24"/>
              </w:rPr>
              <w:t>國語</w:t>
            </w:r>
            <w:r w:rsidRPr="00FB6448">
              <w:rPr>
                <w:rFonts w:ascii="標楷體" w:eastAsia="標楷體" w:hAnsi="標楷體"/>
                <w:color w:val="000000"/>
                <w:szCs w:val="24"/>
              </w:rPr>
              <w:t>)</w:t>
            </w:r>
          </w:p>
        </w:tc>
      </w:tr>
      <w:tr w:rsidR="00A4106B" w:rsidRPr="00FB6448" w:rsidTr="009B52FF">
        <w:trPr>
          <w:cantSplit/>
        </w:trPr>
        <w:tc>
          <w:tcPr>
            <w:tcW w:w="720" w:type="dxa"/>
            <w:vMerge/>
            <w:textDirection w:val="tbRlV"/>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1200" w:type="dxa"/>
            <w:shd w:val="clear" w:color="auto" w:fill="FFFFFF"/>
          </w:tcPr>
          <w:p w:rsidR="00A4106B" w:rsidRPr="00A8286E" w:rsidRDefault="00A4106B" w:rsidP="00A4106B">
            <w:pPr>
              <w:pStyle w:val="a7"/>
              <w:snapToGrid w:val="0"/>
              <w:jc w:val="center"/>
              <w:rPr>
                <w:rFonts w:ascii="標楷體" w:eastAsia="標楷體" w:hAnsi="標楷體"/>
                <w:color w:val="000000"/>
                <w:szCs w:val="24"/>
              </w:rPr>
            </w:pPr>
            <w:r>
              <w:rPr>
                <w:rFonts w:ascii="標楷體" w:eastAsia="標楷體" w:hAnsi="標楷體"/>
                <w:color w:val="000000"/>
                <w:szCs w:val="24"/>
              </w:rPr>
              <w:t>古碧春</w:t>
            </w:r>
          </w:p>
        </w:tc>
        <w:tc>
          <w:tcPr>
            <w:tcW w:w="1143" w:type="dxa"/>
            <w:vAlign w:val="center"/>
          </w:tcPr>
          <w:p w:rsidR="00A4106B" w:rsidRPr="00FB6448" w:rsidRDefault="00A4106B" w:rsidP="00A4106B">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A4106B" w:rsidRPr="00FB6448" w:rsidRDefault="00A4106B" w:rsidP="00A4106B">
            <w:pPr>
              <w:pStyle w:val="a7"/>
              <w:snapToGrid w:val="0"/>
              <w:rPr>
                <w:rFonts w:ascii="標楷體" w:eastAsia="標楷體" w:hAnsi="標楷體"/>
                <w:color w:val="000000"/>
                <w:szCs w:val="24"/>
              </w:rPr>
            </w:pPr>
          </w:p>
        </w:tc>
        <w:tc>
          <w:tcPr>
            <w:tcW w:w="2863" w:type="dxa"/>
          </w:tcPr>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語文領域</w:t>
            </w:r>
            <w:r w:rsidRPr="00FB6448">
              <w:rPr>
                <w:rFonts w:ascii="標楷體" w:eastAsia="標楷體" w:hAnsi="標楷體"/>
                <w:color w:val="000000"/>
                <w:szCs w:val="24"/>
              </w:rPr>
              <w:t>(</w:t>
            </w:r>
            <w:r w:rsidRPr="00FB6448">
              <w:rPr>
                <w:rFonts w:ascii="標楷體" w:eastAsia="標楷體" w:hAnsi="標楷體" w:hint="eastAsia"/>
                <w:color w:val="000000"/>
                <w:szCs w:val="24"/>
              </w:rPr>
              <w:t>本土語言</w:t>
            </w:r>
            <w:r w:rsidRPr="00FB6448">
              <w:rPr>
                <w:rFonts w:ascii="標楷體" w:eastAsia="標楷體" w:hAnsi="標楷體"/>
                <w:color w:val="000000"/>
                <w:szCs w:val="24"/>
              </w:rPr>
              <w:t>)</w:t>
            </w:r>
          </w:p>
        </w:tc>
      </w:tr>
      <w:tr w:rsidR="00A4106B" w:rsidRPr="00FB6448" w:rsidTr="009B52FF">
        <w:trPr>
          <w:cantSplit/>
        </w:trPr>
        <w:tc>
          <w:tcPr>
            <w:tcW w:w="720" w:type="dxa"/>
            <w:vMerge/>
            <w:textDirection w:val="tbRlV"/>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1200" w:type="dxa"/>
            <w:shd w:val="clear" w:color="auto" w:fill="FFFFFF"/>
          </w:tcPr>
          <w:p w:rsidR="00A4106B" w:rsidRPr="00A8286E" w:rsidRDefault="00E54C53" w:rsidP="00A4106B">
            <w:pPr>
              <w:pStyle w:val="a7"/>
              <w:snapToGrid w:val="0"/>
              <w:jc w:val="center"/>
              <w:rPr>
                <w:rFonts w:ascii="標楷體" w:eastAsia="標楷體" w:hAnsi="標楷體"/>
                <w:color w:val="000000"/>
                <w:szCs w:val="24"/>
              </w:rPr>
            </w:pPr>
            <w:r>
              <w:rPr>
                <w:rFonts w:ascii="標楷體" w:eastAsia="標楷體" w:hAnsi="標楷體"/>
                <w:color w:val="000000"/>
                <w:szCs w:val="24"/>
              </w:rPr>
              <w:t>胡在琴</w:t>
            </w:r>
          </w:p>
        </w:tc>
        <w:tc>
          <w:tcPr>
            <w:tcW w:w="1143" w:type="dxa"/>
            <w:vAlign w:val="center"/>
          </w:tcPr>
          <w:p w:rsidR="00A4106B" w:rsidRPr="00FB6448" w:rsidRDefault="00A4106B" w:rsidP="00A4106B">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A4106B" w:rsidRPr="00FB6448" w:rsidRDefault="00A4106B" w:rsidP="00A4106B">
            <w:pPr>
              <w:pStyle w:val="a7"/>
              <w:snapToGrid w:val="0"/>
              <w:rPr>
                <w:rFonts w:ascii="標楷體" w:eastAsia="標楷體" w:hAnsi="標楷體"/>
                <w:color w:val="000000"/>
                <w:szCs w:val="24"/>
              </w:rPr>
            </w:pPr>
          </w:p>
        </w:tc>
        <w:tc>
          <w:tcPr>
            <w:tcW w:w="2863" w:type="dxa"/>
          </w:tcPr>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語文領域</w:t>
            </w:r>
            <w:r w:rsidRPr="00FB6448">
              <w:rPr>
                <w:rFonts w:ascii="標楷體" w:eastAsia="標楷體" w:hAnsi="標楷體"/>
                <w:color w:val="000000"/>
                <w:szCs w:val="24"/>
              </w:rPr>
              <w:t>(</w:t>
            </w:r>
            <w:r w:rsidRPr="00FB6448">
              <w:rPr>
                <w:rFonts w:ascii="標楷體" w:eastAsia="標楷體" w:hAnsi="標楷體" w:hint="eastAsia"/>
                <w:color w:val="000000"/>
                <w:szCs w:val="24"/>
              </w:rPr>
              <w:t>英語</w:t>
            </w:r>
            <w:r w:rsidRPr="00FB6448">
              <w:rPr>
                <w:rFonts w:ascii="標楷體" w:eastAsia="標楷體" w:hAnsi="標楷體"/>
                <w:color w:val="000000"/>
                <w:szCs w:val="24"/>
              </w:rPr>
              <w:t>)</w:t>
            </w:r>
          </w:p>
        </w:tc>
      </w:tr>
      <w:tr w:rsidR="00A4106B" w:rsidRPr="00FB6448" w:rsidTr="009B52FF">
        <w:trPr>
          <w:cantSplit/>
        </w:trPr>
        <w:tc>
          <w:tcPr>
            <w:tcW w:w="720" w:type="dxa"/>
            <w:vMerge/>
            <w:textDirection w:val="tbRlV"/>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1200" w:type="dxa"/>
          </w:tcPr>
          <w:p w:rsidR="00A4106B" w:rsidRPr="00A8286E" w:rsidRDefault="00841B54" w:rsidP="00A4106B">
            <w:pPr>
              <w:pStyle w:val="a7"/>
              <w:snapToGrid w:val="0"/>
              <w:jc w:val="center"/>
              <w:rPr>
                <w:rFonts w:ascii="標楷體" w:eastAsia="標楷體" w:hAnsi="標楷體"/>
                <w:color w:val="000000"/>
                <w:szCs w:val="24"/>
              </w:rPr>
            </w:pPr>
            <w:r>
              <w:rPr>
                <w:rFonts w:ascii="標楷體" w:eastAsia="標楷體" w:hAnsi="標楷體" w:hint="eastAsia"/>
                <w:color w:val="000000"/>
                <w:szCs w:val="24"/>
              </w:rPr>
              <w:t>周枚颍</w:t>
            </w:r>
          </w:p>
        </w:tc>
        <w:tc>
          <w:tcPr>
            <w:tcW w:w="1143" w:type="dxa"/>
            <w:vAlign w:val="center"/>
          </w:tcPr>
          <w:p w:rsidR="00A4106B" w:rsidRPr="00FB6448" w:rsidRDefault="00A4106B" w:rsidP="00A4106B">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A4106B" w:rsidRPr="00FB6448" w:rsidRDefault="00A4106B" w:rsidP="00A4106B">
            <w:pPr>
              <w:pStyle w:val="a7"/>
              <w:snapToGrid w:val="0"/>
              <w:rPr>
                <w:rFonts w:ascii="標楷體" w:eastAsia="標楷體" w:hAnsi="標楷體"/>
                <w:color w:val="000000"/>
                <w:szCs w:val="24"/>
              </w:rPr>
            </w:pPr>
          </w:p>
        </w:tc>
        <w:tc>
          <w:tcPr>
            <w:tcW w:w="2863" w:type="dxa"/>
          </w:tcPr>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數學領域</w:t>
            </w:r>
          </w:p>
        </w:tc>
      </w:tr>
      <w:tr w:rsidR="00A4106B" w:rsidRPr="00FB6448" w:rsidTr="009B52FF">
        <w:trPr>
          <w:cantSplit/>
        </w:trPr>
        <w:tc>
          <w:tcPr>
            <w:tcW w:w="720" w:type="dxa"/>
            <w:vMerge/>
            <w:textDirection w:val="tbRlV"/>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1200" w:type="dxa"/>
          </w:tcPr>
          <w:p w:rsidR="00A4106B" w:rsidRPr="00A8286E" w:rsidRDefault="00A4106B" w:rsidP="00A4106B">
            <w:pPr>
              <w:pStyle w:val="a7"/>
              <w:snapToGrid w:val="0"/>
              <w:jc w:val="center"/>
              <w:rPr>
                <w:rFonts w:ascii="標楷體" w:eastAsia="標楷體" w:hAnsi="標楷體"/>
                <w:color w:val="000000"/>
                <w:szCs w:val="24"/>
              </w:rPr>
            </w:pPr>
            <w:r w:rsidRPr="00A8286E">
              <w:rPr>
                <w:rFonts w:ascii="標楷體" w:eastAsia="標楷體" w:hAnsi="標楷體" w:hint="eastAsia"/>
                <w:color w:val="000000"/>
                <w:szCs w:val="24"/>
              </w:rPr>
              <w:t>邱梅英</w:t>
            </w:r>
          </w:p>
        </w:tc>
        <w:tc>
          <w:tcPr>
            <w:tcW w:w="1143" w:type="dxa"/>
            <w:vAlign w:val="center"/>
          </w:tcPr>
          <w:p w:rsidR="00A4106B" w:rsidRPr="00FB6448" w:rsidRDefault="00A4106B" w:rsidP="00A4106B">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A4106B" w:rsidRPr="00FB6448" w:rsidRDefault="00A4106B" w:rsidP="00A4106B">
            <w:pPr>
              <w:pStyle w:val="a7"/>
              <w:snapToGrid w:val="0"/>
              <w:rPr>
                <w:rFonts w:ascii="標楷體" w:eastAsia="標楷體" w:hAnsi="標楷體"/>
                <w:color w:val="000000"/>
                <w:szCs w:val="24"/>
              </w:rPr>
            </w:pPr>
          </w:p>
        </w:tc>
        <w:tc>
          <w:tcPr>
            <w:tcW w:w="2863" w:type="dxa"/>
          </w:tcPr>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自然與生活科技領域</w:t>
            </w:r>
          </w:p>
        </w:tc>
      </w:tr>
      <w:tr w:rsidR="00A4106B" w:rsidRPr="00FB6448" w:rsidTr="009B52FF">
        <w:trPr>
          <w:cantSplit/>
        </w:trPr>
        <w:tc>
          <w:tcPr>
            <w:tcW w:w="720" w:type="dxa"/>
            <w:vMerge/>
            <w:textDirection w:val="tbRlV"/>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1200" w:type="dxa"/>
          </w:tcPr>
          <w:p w:rsidR="00A4106B" w:rsidRPr="00033059" w:rsidRDefault="00841B54" w:rsidP="00A4106B">
            <w:pPr>
              <w:pStyle w:val="a7"/>
              <w:snapToGrid w:val="0"/>
              <w:jc w:val="center"/>
              <w:rPr>
                <w:rFonts w:ascii="標楷體" w:eastAsia="標楷體" w:hAnsi="標楷體"/>
                <w:color w:val="000000"/>
                <w:szCs w:val="24"/>
              </w:rPr>
            </w:pPr>
            <w:r>
              <w:rPr>
                <w:rFonts w:ascii="標楷體" w:eastAsia="標楷體" w:hAnsi="標楷體" w:hint="eastAsia"/>
                <w:color w:val="000000"/>
                <w:szCs w:val="24"/>
              </w:rPr>
              <w:t>羅森</w:t>
            </w:r>
          </w:p>
        </w:tc>
        <w:tc>
          <w:tcPr>
            <w:tcW w:w="1143" w:type="dxa"/>
            <w:vAlign w:val="center"/>
          </w:tcPr>
          <w:p w:rsidR="00A4106B" w:rsidRPr="00FB6448" w:rsidRDefault="00A4106B" w:rsidP="00A4106B">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A4106B" w:rsidRPr="00FB6448" w:rsidRDefault="00A4106B" w:rsidP="00A4106B">
            <w:pPr>
              <w:pStyle w:val="a7"/>
              <w:snapToGrid w:val="0"/>
              <w:rPr>
                <w:rFonts w:ascii="標楷體" w:eastAsia="標楷體" w:hAnsi="標楷體"/>
                <w:color w:val="000000"/>
                <w:szCs w:val="24"/>
              </w:rPr>
            </w:pPr>
          </w:p>
        </w:tc>
        <w:tc>
          <w:tcPr>
            <w:tcW w:w="2863" w:type="dxa"/>
          </w:tcPr>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社會領域</w:t>
            </w:r>
          </w:p>
        </w:tc>
      </w:tr>
      <w:tr w:rsidR="00A4106B" w:rsidRPr="00FB6448" w:rsidTr="009B52FF">
        <w:trPr>
          <w:cantSplit/>
        </w:trPr>
        <w:tc>
          <w:tcPr>
            <w:tcW w:w="720" w:type="dxa"/>
            <w:vMerge/>
            <w:textDirection w:val="tbRlV"/>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1200" w:type="dxa"/>
          </w:tcPr>
          <w:p w:rsidR="00A4106B" w:rsidRPr="00A8286E" w:rsidRDefault="00841B54" w:rsidP="00A4106B">
            <w:pPr>
              <w:pStyle w:val="a7"/>
              <w:snapToGrid w:val="0"/>
              <w:jc w:val="center"/>
              <w:rPr>
                <w:rFonts w:ascii="標楷體" w:eastAsia="標楷體" w:hAnsi="標楷體"/>
                <w:color w:val="000000"/>
                <w:szCs w:val="24"/>
              </w:rPr>
            </w:pPr>
            <w:r>
              <w:rPr>
                <w:rFonts w:ascii="標楷體" w:eastAsia="標楷體" w:hAnsi="標楷體" w:hint="eastAsia"/>
                <w:color w:val="000000"/>
                <w:szCs w:val="24"/>
              </w:rPr>
              <w:t>張育智</w:t>
            </w:r>
          </w:p>
        </w:tc>
        <w:tc>
          <w:tcPr>
            <w:tcW w:w="1143" w:type="dxa"/>
            <w:vAlign w:val="center"/>
          </w:tcPr>
          <w:p w:rsidR="00A4106B" w:rsidRPr="00FB6448" w:rsidRDefault="00A4106B" w:rsidP="00A4106B">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A4106B" w:rsidRPr="00FB6448" w:rsidRDefault="00A4106B" w:rsidP="00A4106B">
            <w:pPr>
              <w:pStyle w:val="a7"/>
              <w:snapToGrid w:val="0"/>
              <w:rPr>
                <w:rFonts w:ascii="標楷體" w:eastAsia="標楷體" w:hAnsi="標楷體"/>
                <w:color w:val="000000"/>
                <w:szCs w:val="24"/>
              </w:rPr>
            </w:pPr>
          </w:p>
        </w:tc>
        <w:tc>
          <w:tcPr>
            <w:tcW w:w="2863" w:type="dxa"/>
          </w:tcPr>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健康與體育領域</w:t>
            </w:r>
          </w:p>
        </w:tc>
      </w:tr>
      <w:tr w:rsidR="00A4106B" w:rsidRPr="00FB6448" w:rsidTr="009B52FF">
        <w:trPr>
          <w:cantSplit/>
        </w:trPr>
        <w:tc>
          <w:tcPr>
            <w:tcW w:w="720" w:type="dxa"/>
            <w:vMerge/>
            <w:textDirection w:val="tbRlV"/>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1200" w:type="dxa"/>
          </w:tcPr>
          <w:p w:rsidR="00A4106B" w:rsidRPr="00A8286E" w:rsidRDefault="00704F30" w:rsidP="00A4106B">
            <w:pPr>
              <w:pStyle w:val="a7"/>
              <w:snapToGrid w:val="0"/>
              <w:jc w:val="center"/>
              <w:rPr>
                <w:rFonts w:ascii="標楷體" w:eastAsia="標楷體" w:hAnsi="標楷體"/>
                <w:color w:val="000000"/>
                <w:szCs w:val="24"/>
              </w:rPr>
            </w:pPr>
            <w:r w:rsidRPr="00E500F3">
              <w:rPr>
                <w:rFonts w:ascii="標楷體" w:eastAsia="標楷體" w:hAnsi="標楷體" w:cs="新細明體" w:hint="eastAsia"/>
                <w:color w:val="000000" w:themeColor="text1"/>
                <w:kern w:val="0"/>
                <w:szCs w:val="24"/>
              </w:rPr>
              <w:t>陳香君</w:t>
            </w:r>
          </w:p>
        </w:tc>
        <w:tc>
          <w:tcPr>
            <w:tcW w:w="1143" w:type="dxa"/>
            <w:vAlign w:val="center"/>
          </w:tcPr>
          <w:p w:rsidR="00A4106B" w:rsidRPr="00FB6448" w:rsidRDefault="00A4106B" w:rsidP="00A4106B">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A4106B" w:rsidRPr="00FB6448" w:rsidRDefault="00A4106B" w:rsidP="00A4106B">
            <w:pPr>
              <w:pStyle w:val="a7"/>
              <w:snapToGrid w:val="0"/>
              <w:rPr>
                <w:rFonts w:ascii="標楷體" w:eastAsia="標楷體" w:hAnsi="標楷體"/>
                <w:color w:val="000000"/>
                <w:szCs w:val="24"/>
              </w:rPr>
            </w:pPr>
          </w:p>
        </w:tc>
        <w:tc>
          <w:tcPr>
            <w:tcW w:w="2863" w:type="dxa"/>
          </w:tcPr>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藝術與人文領域</w:t>
            </w:r>
          </w:p>
        </w:tc>
      </w:tr>
      <w:tr w:rsidR="00A4106B" w:rsidRPr="00FB6448" w:rsidTr="009B52FF">
        <w:trPr>
          <w:cantSplit/>
          <w:trHeight w:val="318"/>
        </w:trPr>
        <w:tc>
          <w:tcPr>
            <w:tcW w:w="720" w:type="dxa"/>
            <w:vMerge/>
            <w:textDirection w:val="tbRlV"/>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1200" w:type="dxa"/>
          </w:tcPr>
          <w:p w:rsidR="00A4106B" w:rsidRPr="00A8286E" w:rsidRDefault="00841B54" w:rsidP="00A4106B">
            <w:pPr>
              <w:pStyle w:val="a7"/>
              <w:snapToGrid w:val="0"/>
              <w:jc w:val="center"/>
              <w:rPr>
                <w:rFonts w:ascii="標楷體" w:eastAsia="標楷體" w:hAnsi="標楷體"/>
                <w:color w:val="000000"/>
                <w:szCs w:val="24"/>
              </w:rPr>
            </w:pPr>
            <w:r>
              <w:rPr>
                <w:rFonts w:ascii="標楷體" w:eastAsia="標楷體" w:hAnsi="標楷體" w:hint="eastAsia"/>
                <w:color w:val="000000"/>
                <w:szCs w:val="24"/>
              </w:rPr>
              <w:t>王筱惠</w:t>
            </w:r>
          </w:p>
        </w:tc>
        <w:tc>
          <w:tcPr>
            <w:tcW w:w="1143" w:type="dxa"/>
            <w:vAlign w:val="center"/>
          </w:tcPr>
          <w:p w:rsidR="00A4106B" w:rsidRPr="00FB6448" w:rsidRDefault="00A4106B" w:rsidP="00A4106B">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A4106B" w:rsidRPr="00FB6448" w:rsidRDefault="00A4106B" w:rsidP="00A4106B">
            <w:pPr>
              <w:pStyle w:val="a7"/>
              <w:snapToGrid w:val="0"/>
              <w:rPr>
                <w:rFonts w:ascii="標楷體" w:eastAsia="標楷體" w:hAnsi="標楷體"/>
                <w:color w:val="000000"/>
                <w:szCs w:val="24"/>
              </w:rPr>
            </w:pPr>
          </w:p>
        </w:tc>
        <w:tc>
          <w:tcPr>
            <w:tcW w:w="2863" w:type="dxa"/>
          </w:tcPr>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綜合課程領域</w:t>
            </w:r>
          </w:p>
        </w:tc>
      </w:tr>
      <w:tr w:rsidR="00A4106B" w:rsidRPr="00FB6448" w:rsidTr="009B52FF">
        <w:trPr>
          <w:cantSplit/>
          <w:trHeight w:val="318"/>
        </w:trPr>
        <w:tc>
          <w:tcPr>
            <w:tcW w:w="720" w:type="dxa"/>
            <w:vMerge/>
            <w:textDirection w:val="tbRlV"/>
            <w:vAlign w:val="center"/>
          </w:tcPr>
          <w:p w:rsidR="00A4106B" w:rsidRPr="00FB6448" w:rsidRDefault="00A4106B" w:rsidP="00A4106B">
            <w:pPr>
              <w:pStyle w:val="a7"/>
              <w:snapToGrid w:val="0"/>
              <w:jc w:val="center"/>
              <w:rPr>
                <w:rFonts w:ascii="標楷體" w:eastAsia="標楷體" w:hAnsi="標楷體"/>
                <w:color w:val="000000"/>
                <w:szCs w:val="24"/>
              </w:rPr>
            </w:pPr>
          </w:p>
        </w:tc>
        <w:tc>
          <w:tcPr>
            <w:tcW w:w="1200" w:type="dxa"/>
          </w:tcPr>
          <w:p w:rsidR="00A4106B" w:rsidRPr="00A8286E" w:rsidRDefault="00D200B7" w:rsidP="00A4106B">
            <w:pPr>
              <w:pStyle w:val="a7"/>
              <w:snapToGrid w:val="0"/>
              <w:jc w:val="center"/>
              <w:rPr>
                <w:rFonts w:ascii="標楷體" w:eastAsia="標楷體" w:hAnsi="標楷體"/>
                <w:color w:val="000000"/>
                <w:szCs w:val="24"/>
              </w:rPr>
            </w:pPr>
            <w:r>
              <w:rPr>
                <w:rFonts w:ascii="標楷體" w:eastAsia="標楷體" w:hAnsi="標楷體" w:hint="eastAsia"/>
                <w:color w:val="000000"/>
                <w:szCs w:val="24"/>
              </w:rPr>
              <w:t>李天薌</w:t>
            </w:r>
          </w:p>
        </w:tc>
        <w:tc>
          <w:tcPr>
            <w:tcW w:w="1143" w:type="dxa"/>
            <w:vAlign w:val="center"/>
          </w:tcPr>
          <w:p w:rsidR="00A4106B" w:rsidRPr="00FB6448" w:rsidRDefault="00A4106B" w:rsidP="00A4106B">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A4106B" w:rsidRPr="00FB6448" w:rsidRDefault="00A4106B" w:rsidP="00A4106B">
            <w:pPr>
              <w:pStyle w:val="a7"/>
              <w:snapToGrid w:val="0"/>
              <w:rPr>
                <w:rFonts w:ascii="標楷體" w:eastAsia="標楷體" w:hAnsi="標楷體"/>
                <w:color w:val="000000"/>
                <w:szCs w:val="24"/>
              </w:rPr>
            </w:pPr>
          </w:p>
        </w:tc>
        <w:tc>
          <w:tcPr>
            <w:tcW w:w="2863" w:type="dxa"/>
          </w:tcPr>
          <w:p w:rsidR="00A4106B" w:rsidRPr="00FB6448" w:rsidRDefault="00A4106B" w:rsidP="00A4106B">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生活課程領域</w:t>
            </w:r>
          </w:p>
        </w:tc>
      </w:tr>
      <w:tr w:rsidR="003A6F81" w:rsidRPr="00FB6448" w:rsidTr="009B52FF">
        <w:trPr>
          <w:cantSplit/>
        </w:trPr>
        <w:tc>
          <w:tcPr>
            <w:tcW w:w="720" w:type="dxa"/>
            <w:vMerge w:val="restart"/>
            <w:textDirection w:val="tbRlV"/>
            <w:vAlign w:val="center"/>
          </w:tcPr>
          <w:p w:rsidR="003A6F81" w:rsidRPr="00FB6448" w:rsidRDefault="003A6F81" w:rsidP="003A6F81">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學年代表</w:t>
            </w:r>
          </w:p>
        </w:tc>
        <w:tc>
          <w:tcPr>
            <w:tcW w:w="1200" w:type="dxa"/>
          </w:tcPr>
          <w:p w:rsidR="003A6F81" w:rsidRPr="00FB6448" w:rsidRDefault="00D8615D" w:rsidP="00D8615D">
            <w:pPr>
              <w:pStyle w:val="a7"/>
              <w:tabs>
                <w:tab w:val="center" w:pos="572"/>
              </w:tabs>
              <w:snapToGrid w:val="0"/>
              <w:rPr>
                <w:rFonts w:ascii="標楷體" w:eastAsia="標楷體" w:hAnsi="標楷體"/>
                <w:color w:val="000000"/>
                <w:szCs w:val="24"/>
              </w:rPr>
            </w:pPr>
            <w:r>
              <w:rPr>
                <w:rFonts w:ascii="標楷體" w:eastAsia="標楷體" w:hAnsi="標楷體"/>
                <w:color w:val="000000"/>
                <w:szCs w:val="24"/>
              </w:rPr>
              <w:tab/>
            </w:r>
            <w:r>
              <w:rPr>
                <w:rFonts w:ascii="標楷體" w:eastAsia="標楷體" w:hAnsi="標楷體" w:hint="eastAsia"/>
                <w:color w:val="000000"/>
                <w:szCs w:val="24"/>
              </w:rPr>
              <w:t>陳淑芳</w:t>
            </w:r>
          </w:p>
        </w:tc>
        <w:tc>
          <w:tcPr>
            <w:tcW w:w="1143" w:type="dxa"/>
            <w:vAlign w:val="center"/>
          </w:tcPr>
          <w:p w:rsidR="003A6F81" w:rsidRPr="00FB6448" w:rsidRDefault="003A6F81" w:rsidP="003A6F81">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3A6F81" w:rsidRPr="00FB6448" w:rsidRDefault="003A6F81" w:rsidP="003A6F81">
            <w:pPr>
              <w:pStyle w:val="a7"/>
              <w:snapToGrid w:val="0"/>
              <w:rPr>
                <w:rFonts w:ascii="標楷體" w:eastAsia="標楷體" w:hAnsi="標楷體"/>
                <w:color w:val="000000"/>
                <w:szCs w:val="24"/>
              </w:rPr>
            </w:pPr>
          </w:p>
        </w:tc>
        <w:tc>
          <w:tcPr>
            <w:tcW w:w="2863" w:type="dxa"/>
          </w:tcPr>
          <w:p w:rsidR="003A6F81" w:rsidRPr="00FB6448" w:rsidRDefault="003A6F81" w:rsidP="003A6F81">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一年級學年主任</w:t>
            </w:r>
          </w:p>
        </w:tc>
      </w:tr>
      <w:tr w:rsidR="003A6F81" w:rsidRPr="00FB6448" w:rsidTr="009B52FF">
        <w:trPr>
          <w:cantSplit/>
        </w:trPr>
        <w:tc>
          <w:tcPr>
            <w:tcW w:w="720" w:type="dxa"/>
            <w:vMerge/>
            <w:textDirection w:val="tbRlV"/>
            <w:vAlign w:val="center"/>
          </w:tcPr>
          <w:p w:rsidR="003A6F81" w:rsidRPr="00FB6448" w:rsidRDefault="003A6F81" w:rsidP="003A6F81">
            <w:pPr>
              <w:pStyle w:val="a7"/>
              <w:snapToGrid w:val="0"/>
              <w:jc w:val="center"/>
              <w:rPr>
                <w:rFonts w:ascii="標楷體" w:eastAsia="標楷體" w:hAnsi="標楷體"/>
                <w:color w:val="000000"/>
                <w:szCs w:val="24"/>
              </w:rPr>
            </w:pPr>
          </w:p>
        </w:tc>
        <w:tc>
          <w:tcPr>
            <w:tcW w:w="1200" w:type="dxa"/>
          </w:tcPr>
          <w:p w:rsidR="003A6F81" w:rsidRPr="00FB6448" w:rsidRDefault="00D8615D" w:rsidP="003A6F81">
            <w:pPr>
              <w:pStyle w:val="a7"/>
              <w:snapToGrid w:val="0"/>
              <w:jc w:val="center"/>
              <w:rPr>
                <w:rFonts w:ascii="標楷體" w:eastAsia="標楷體" w:hAnsi="標楷體"/>
                <w:color w:val="000000"/>
                <w:szCs w:val="24"/>
              </w:rPr>
            </w:pPr>
            <w:r>
              <w:rPr>
                <w:rFonts w:ascii="標楷體" w:eastAsia="標楷體" w:hAnsi="標楷體"/>
                <w:color w:val="000000"/>
                <w:szCs w:val="24"/>
              </w:rPr>
              <w:t>古碧春</w:t>
            </w:r>
          </w:p>
        </w:tc>
        <w:tc>
          <w:tcPr>
            <w:tcW w:w="1143" w:type="dxa"/>
            <w:vAlign w:val="center"/>
          </w:tcPr>
          <w:p w:rsidR="003A6F81" w:rsidRPr="00FB6448" w:rsidRDefault="003A6F81" w:rsidP="003A6F81">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3A6F81" w:rsidRPr="00FB6448" w:rsidRDefault="003A6F81" w:rsidP="003A6F81">
            <w:pPr>
              <w:pStyle w:val="a7"/>
              <w:snapToGrid w:val="0"/>
              <w:rPr>
                <w:rFonts w:ascii="標楷體" w:eastAsia="標楷體" w:hAnsi="標楷體"/>
                <w:color w:val="000000"/>
                <w:szCs w:val="24"/>
              </w:rPr>
            </w:pPr>
          </w:p>
        </w:tc>
        <w:tc>
          <w:tcPr>
            <w:tcW w:w="2863" w:type="dxa"/>
          </w:tcPr>
          <w:p w:rsidR="003A6F81" w:rsidRPr="00FB6448" w:rsidRDefault="003A6F81" w:rsidP="003A6F81">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二年級學年主任</w:t>
            </w:r>
          </w:p>
        </w:tc>
      </w:tr>
      <w:tr w:rsidR="003A6F81" w:rsidRPr="00FB6448" w:rsidTr="009B52FF">
        <w:trPr>
          <w:cantSplit/>
        </w:trPr>
        <w:tc>
          <w:tcPr>
            <w:tcW w:w="720" w:type="dxa"/>
            <w:vMerge/>
            <w:textDirection w:val="tbRlV"/>
            <w:vAlign w:val="center"/>
          </w:tcPr>
          <w:p w:rsidR="003A6F81" w:rsidRPr="00FB6448" w:rsidRDefault="003A6F81" w:rsidP="003A6F81">
            <w:pPr>
              <w:pStyle w:val="a7"/>
              <w:snapToGrid w:val="0"/>
              <w:jc w:val="center"/>
              <w:rPr>
                <w:rFonts w:ascii="標楷體" w:eastAsia="標楷體" w:hAnsi="標楷體"/>
                <w:color w:val="000000"/>
                <w:szCs w:val="24"/>
              </w:rPr>
            </w:pPr>
          </w:p>
        </w:tc>
        <w:tc>
          <w:tcPr>
            <w:tcW w:w="1200" w:type="dxa"/>
          </w:tcPr>
          <w:p w:rsidR="003A6F81" w:rsidRPr="00FB6448" w:rsidRDefault="00D8615D" w:rsidP="003A6F81">
            <w:pPr>
              <w:pStyle w:val="a7"/>
              <w:snapToGrid w:val="0"/>
              <w:jc w:val="center"/>
              <w:rPr>
                <w:rFonts w:ascii="標楷體" w:eastAsia="標楷體" w:hAnsi="標楷體"/>
                <w:color w:val="000000"/>
                <w:szCs w:val="24"/>
              </w:rPr>
            </w:pPr>
            <w:r>
              <w:rPr>
                <w:rFonts w:ascii="標楷體" w:eastAsia="標楷體" w:hAnsi="標楷體" w:hint="eastAsia"/>
                <w:color w:val="000000"/>
                <w:szCs w:val="24"/>
              </w:rPr>
              <w:t>鍾雪貞</w:t>
            </w:r>
          </w:p>
        </w:tc>
        <w:tc>
          <w:tcPr>
            <w:tcW w:w="1143" w:type="dxa"/>
            <w:vAlign w:val="center"/>
          </w:tcPr>
          <w:p w:rsidR="003A6F81" w:rsidRPr="00FB6448" w:rsidRDefault="003A6F81" w:rsidP="003A6F81">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3A6F81" w:rsidRPr="00FB6448" w:rsidRDefault="003A6F81" w:rsidP="003A6F81">
            <w:pPr>
              <w:pStyle w:val="a7"/>
              <w:snapToGrid w:val="0"/>
              <w:rPr>
                <w:rFonts w:ascii="標楷體" w:eastAsia="標楷體" w:hAnsi="標楷體"/>
                <w:color w:val="000000"/>
                <w:szCs w:val="24"/>
              </w:rPr>
            </w:pPr>
          </w:p>
        </w:tc>
        <w:tc>
          <w:tcPr>
            <w:tcW w:w="2863" w:type="dxa"/>
          </w:tcPr>
          <w:p w:rsidR="003A6F81" w:rsidRPr="00FB6448" w:rsidRDefault="003A6F81" w:rsidP="003A6F81">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三年級學年主任</w:t>
            </w:r>
          </w:p>
        </w:tc>
      </w:tr>
      <w:tr w:rsidR="003A6F81" w:rsidRPr="00FB6448" w:rsidTr="009B52FF">
        <w:trPr>
          <w:cantSplit/>
        </w:trPr>
        <w:tc>
          <w:tcPr>
            <w:tcW w:w="720" w:type="dxa"/>
            <w:vMerge/>
            <w:textDirection w:val="tbRlV"/>
            <w:vAlign w:val="center"/>
          </w:tcPr>
          <w:p w:rsidR="003A6F81" w:rsidRPr="00FB6448" w:rsidRDefault="003A6F81" w:rsidP="003A6F81">
            <w:pPr>
              <w:pStyle w:val="a7"/>
              <w:snapToGrid w:val="0"/>
              <w:jc w:val="center"/>
              <w:rPr>
                <w:rFonts w:ascii="標楷體" w:eastAsia="標楷體" w:hAnsi="標楷體"/>
                <w:color w:val="000000"/>
                <w:szCs w:val="24"/>
              </w:rPr>
            </w:pPr>
          </w:p>
        </w:tc>
        <w:tc>
          <w:tcPr>
            <w:tcW w:w="1200" w:type="dxa"/>
          </w:tcPr>
          <w:p w:rsidR="003A6F81" w:rsidRPr="009738C8" w:rsidRDefault="00D8615D" w:rsidP="003A6F81">
            <w:pPr>
              <w:pStyle w:val="a7"/>
              <w:snapToGrid w:val="0"/>
              <w:jc w:val="center"/>
              <w:rPr>
                <w:rFonts w:ascii="標楷體" w:eastAsia="標楷體" w:hAnsi="標楷體"/>
                <w:color w:val="000000"/>
                <w:szCs w:val="24"/>
              </w:rPr>
            </w:pPr>
            <w:r>
              <w:rPr>
                <w:rFonts w:ascii="標楷體" w:eastAsia="標楷體" w:hAnsi="標楷體" w:hint="eastAsia"/>
                <w:color w:val="000000"/>
                <w:szCs w:val="24"/>
              </w:rPr>
              <w:t>張明珍</w:t>
            </w:r>
          </w:p>
        </w:tc>
        <w:tc>
          <w:tcPr>
            <w:tcW w:w="1143" w:type="dxa"/>
            <w:vAlign w:val="center"/>
          </w:tcPr>
          <w:p w:rsidR="003A6F81" w:rsidRPr="00FB6448" w:rsidRDefault="003A6F81" w:rsidP="003A6F81">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3A6F81" w:rsidRPr="00FB6448" w:rsidRDefault="003A6F81" w:rsidP="003A6F81">
            <w:pPr>
              <w:pStyle w:val="a7"/>
              <w:snapToGrid w:val="0"/>
              <w:rPr>
                <w:rFonts w:ascii="標楷體" w:eastAsia="標楷體" w:hAnsi="標楷體"/>
                <w:color w:val="000000"/>
                <w:szCs w:val="24"/>
              </w:rPr>
            </w:pPr>
          </w:p>
        </w:tc>
        <w:tc>
          <w:tcPr>
            <w:tcW w:w="2863" w:type="dxa"/>
          </w:tcPr>
          <w:p w:rsidR="003A6F81" w:rsidRPr="00FB6448" w:rsidRDefault="003A6F81" w:rsidP="003A6F81">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四年級學年主任</w:t>
            </w:r>
          </w:p>
        </w:tc>
      </w:tr>
      <w:tr w:rsidR="003A6F81" w:rsidRPr="00FB6448" w:rsidTr="009B52FF">
        <w:trPr>
          <w:cantSplit/>
        </w:trPr>
        <w:tc>
          <w:tcPr>
            <w:tcW w:w="720" w:type="dxa"/>
            <w:vMerge/>
            <w:textDirection w:val="tbRlV"/>
            <w:vAlign w:val="center"/>
          </w:tcPr>
          <w:p w:rsidR="003A6F81" w:rsidRPr="00FB6448" w:rsidRDefault="003A6F81" w:rsidP="003A6F81">
            <w:pPr>
              <w:pStyle w:val="a7"/>
              <w:snapToGrid w:val="0"/>
              <w:jc w:val="center"/>
              <w:rPr>
                <w:rFonts w:ascii="標楷體" w:eastAsia="標楷體" w:hAnsi="標楷體"/>
                <w:color w:val="000000"/>
                <w:szCs w:val="24"/>
              </w:rPr>
            </w:pPr>
          </w:p>
        </w:tc>
        <w:tc>
          <w:tcPr>
            <w:tcW w:w="1200" w:type="dxa"/>
          </w:tcPr>
          <w:p w:rsidR="003A6F81" w:rsidRPr="009738C8" w:rsidRDefault="00D8615D" w:rsidP="003A6F81">
            <w:pPr>
              <w:pStyle w:val="a7"/>
              <w:snapToGrid w:val="0"/>
              <w:jc w:val="center"/>
              <w:rPr>
                <w:rFonts w:ascii="標楷體" w:eastAsia="標楷體" w:hAnsi="標楷體"/>
                <w:color w:val="000000"/>
                <w:szCs w:val="24"/>
              </w:rPr>
            </w:pPr>
            <w:r>
              <w:rPr>
                <w:rFonts w:ascii="標楷體" w:eastAsia="標楷體" w:hAnsi="標楷體" w:cs="新細明體" w:hint="eastAsia"/>
                <w:kern w:val="0"/>
                <w:szCs w:val="24"/>
              </w:rPr>
              <w:t>呂欣晏</w:t>
            </w:r>
          </w:p>
        </w:tc>
        <w:tc>
          <w:tcPr>
            <w:tcW w:w="1143" w:type="dxa"/>
            <w:vAlign w:val="center"/>
          </w:tcPr>
          <w:p w:rsidR="003A6F81" w:rsidRPr="00FB6448" w:rsidRDefault="003A6F81" w:rsidP="003A6F81">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3A6F81" w:rsidRPr="00FB6448" w:rsidRDefault="003A6F81" w:rsidP="003A6F81">
            <w:pPr>
              <w:pStyle w:val="a7"/>
              <w:snapToGrid w:val="0"/>
              <w:rPr>
                <w:rFonts w:ascii="標楷體" w:eastAsia="標楷體" w:hAnsi="標楷體"/>
                <w:color w:val="000000"/>
                <w:szCs w:val="24"/>
              </w:rPr>
            </w:pPr>
          </w:p>
        </w:tc>
        <w:tc>
          <w:tcPr>
            <w:tcW w:w="2863" w:type="dxa"/>
          </w:tcPr>
          <w:p w:rsidR="003A6F81" w:rsidRPr="00FB6448" w:rsidRDefault="003A6F81" w:rsidP="003A6F81">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五年級學年主任</w:t>
            </w:r>
          </w:p>
        </w:tc>
      </w:tr>
      <w:tr w:rsidR="003A6F81" w:rsidRPr="00FB6448" w:rsidTr="009B52FF">
        <w:trPr>
          <w:cantSplit/>
        </w:trPr>
        <w:tc>
          <w:tcPr>
            <w:tcW w:w="720" w:type="dxa"/>
            <w:vMerge/>
            <w:textDirection w:val="tbRlV"/>
            <w:vAlign w:val="center"/>
          </w:tcPr>
          <w:p w:rsidR="003A6F81" w:rsidRPr="00FB6448" w:rsidRDefault="003A6F81" w:rsidP="003A6F81">
            <w:pPr>
              <w:pStyle w:val="a7"/>
              <w:snapToGrid w:val="0"/>
              <w:jc w:val="center"/>
              <w:rPr>
                <w:rFonts w:ascii="標楷體" w:eastAsia="標楷體" w:hAnsi="標楷體"/>
                <w:color w:val="000000"/>
                <w:szCs w:val="24"/>
              </w:rPr>
            </w:pPr>
          </w:p>
        </w:tc>
        <w:tc>
          <w:tcPr>
            <w:tcW w:w="1200" w:type="dxa"/>
          </w:tcPr>
          <w:p w:rsidR="003A6F81" w:rsidRPr="009738C8" w:rsidRDefault="00D8615D" w:rsidP="003A6F81">
            <w:pPr>
              <w:pStyle w:val="a7"/>
              <w:snapToGrid w:val="0"/>
              <w:jc w:val="center"/>
              <w:rPr>
                <w:rFonts w:ascii="標楷體" w:eastAsia="標楷體" w:hAnsi="標楷體"/>
                <w:color w:val="000000"/>
                <w:szCs w:val="24"/>
              </w:rPr>
            </w:pPr>
            <w:r>
              <w:rPr>
                <w:rFonts w:ascii="標楷體" w:eastAsia="標楷體" w:hAnsi="標楷體" w:cs="新細明體" w:hint="eastAsia"/>
                <w:color w:val="000000" w:themeColor="text1"/>
                <w:kern w:val="0"/>
                <w:szCs w:val="24"/>
              </w:rPr>
              <w:t>王筱惠</w:t>
            </w:r>
          </w:p>
        </w:tc>
        <w:tc>
          <w:tcPr>
            <w:tcW w:w="1143" w:type="dxa"/>
            <w:vAlign w:val="center"/>
          </w:tcPr>
          <w:p w:rsidR="003A6F81" w:rsidRPr="00FB6448" w:rsidRDefault="003A6F81" w:rsidP="003A6F81">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vMerge/>
          </w:tcPr>
          <w:p w:rsidR="003A6F81" w:rsidRPr="00FB6448" w:rsidRDefault="003A6F81" w:rsidP="003A6F81">
            <w:pPr>
              <w:pStyle w:val="a7"/>
              <w:snapToGrid w:val="0"/>
              <w:rPr>
                <w:rFonts w:ascii="標楷體" w:eastAsia="標楷體" w:hAnsi="標楷體"/>
                <w:color w:val="000000"/>
                <w:szCs w:val="24"/>
              </w:rPr>
            </w:pPr>
          </w:p>
        </w:tc>
        <w:tc>
          <w:tcPr>
            <w:tcW w:w="2863" w:type="dxa"/>
          </w:tcPr>
          <w:p w:rsidR="003A6F81" w:rsidRPr="00FB6448" w:rsidRDefault="003A6F81" w:rsidP="003A6F81">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六年級學年主任</w:t>
            </w:r>
          </w:p>
        </w:tc>
      </w:tr>
      <w:tr w:rsidR="003A6F81" w:rsidRPr="00FB6448" w:rsidTr="009B52FF">
        <w:trPr>
          <w:cantSplit/>
          <w:trHeight w:val="733"/>
        </w:trPr>
        <w:tc>
          <w:tcPr>
            <w:tcW w:w="720" w:type="dxa"/>
            <w:textDirection w:val="tbRlV"/>
            <w:vAlign w:val="center"/>
          </w:tcPr>
          <w:p w:rsidR="003A6F81" w:rsidRPr="009A12E3" w:rsidRDefault="003A6F81" w:rsidP="003A6F81">
            <w:pPr>
              <w:pStyle w:val="a7"/>
              <w:snapToGrid w:val="0"/>
              <w:spacing w:line="200" w:lineRule="exact"/>
              <w:jc w:val="center"/>
              <w:rPr>
                <w:rFonts w:ascii="標楷體" w:eastAsia="標楷體" w:hAnsi="標楷體"/>
                <w:color w:val="000000"/>
                <w:spacing w:val="-20"/>
                <w:sz w:val="22"/>
                <w:szCs w:val="22"/>
              </w:rPr>
            </w:pPr>
            <w:r w:rsidRPr="009A12E3">
              <w:rPr>
                <w:rFonts w:ascii="標楷體" w:eastAsia="標楷體" w:hAnsi="標楷體" w:hint="eastAsia"/>
                <w:color w:val="000000"/>
                <w:spacing w:val="-20"/>
                <w:sz w:val="22"/>
                <w:szCs w:val="22"/>
              </w:rPr>
              <w:t>家長代表社區及</w:t>
            </w:r>
          </w:p>
        </w:tc>
        <w:tc>
          <w:tcPr>
            <w:tcW w:w="1200" w:type="dxa"/>
            <w:vAlign w:val="center"/>
          </w:tcPr>
          <w:p w:rsidR="003A6F81" w:rsidRPr="009738C8" w:rsidRDefault="008B3210" w:rsidP="003A6F81">
            <w:pPr>
              <w:pStyle w:val="a7"/>
              <w:snapToGrid w:val="0"/>
              <w:jc w:val="center"/>
              <w:rPr>
                <w:rFonts w:ascii="標楷體" w:eastAsia="標楷體" w:hAnsi="標楷體"/>
                <w:color w:val="000000"/>
                <w:szCs w:val="24"/>
              </w:rPr>
            </w:pPr>
            <w:r>
              <w:rPr>
                <w:rFonts w:ascii="標楷體" w:eastAsia="標楷體" w:hAnsi="標楷體" w:hint="eastAsia"/>
                <w:color w:val="000000"/>
                <w:szCs w:val="24"/>
              </w:rPr>
              <w:t>陳玉真</w:t>
            </w:r>
          </w:p>
        </w:tc>
        <w:tc>
          <w:tcPr>
            <w:tcW w:w="1143" w:type="dxa"/>
            <w:vAlign w:val="center"/>
          </w:tcPr>
          <w:p w:rsidR="003A6F81" w:rsidRPr="00FB6448" w:rsidRDefault="003A6F81" w:rsidP="003A6F81">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委員</w:t>
            </w:r>
          </w:p>
        </w:tc>
        <w:tc>
          <w:tcPr>
            <w:tcW w:w="3021" w:type="dxa"/>
          </w:tcPr>
          <w:p w:rsidR="003A6F81" w:rsidRPr="00FB6448" w:rsidRDefault="003A6F81" w:rsidP="003A6F81">
            <w:pPr>
              <w:pStyle w:val="a7"/>
              <w:snapToGrid w:val="0"/>
              <w:rPr>
                <w:rFonts w:ascii="標楷體" w:eastAsia="標楷體" w:hAnsi="標楷體"/>
                <w:color w:val="000000"/>
                <w:szCs w:val="24"/>
              </w:rPr>
            </w:pPr>
          </w:p>
        </w:tc>
        <w:tc>
          <w:tcPr>
            <w:tcW w:w="2863" w:type="dxa"/>
            <w:vAlign w:val="center"/>
          </w:tcPr>
          <w:p w:rsidR="003A6F81" w:rsidRPr="00FB6448" w:rsidRDefault="003A6F81" w:rsidP="003A6F81">
            <w:pPr>
              <w:pStyle w:val="a7"/>
              <w:snapToGrid w:val="0"/>
              <w:jc w:val="both"/>
              <w:rPr>
                <w:rFonts w:ascii="標楷體" w:eastAsia="標楷體" w:hAnsi="標楷體"/>
                <w:color w:val="000000"/>
                <w:szCs w:val="24"/>
              </w:rPr>
            </w:pPr>
            <w:r w:rsidRPr="00FB6448">
              <w:rPr>
                <w:rFonts w:ascii="標楷體" w:eastAsia="標楷體" w:hAnsi="標楷體" w:hint="eastAsia"/>
                <w:color w:val="000000"/>
                <w:szCs w:val="24"/>
              </w:rPr>
              <w:t>家長會會長</w:t>
            </w:r>
          </w:p>
        </w:tc>
      </w:tr>
      <w:tr w:rsidR="003A6F81" w:rsidRPr="00FB6448" w:rsidTr="009B52FF">
        <w:trPr>
          <w:cantSplit/>
        </w:trPr>
        <w:tc>
          <w:tcPr>
            <w:tcW w:w="720" w:type="dxa"/>
            <w:vMerge w:val="restart"/>
            <w:vAlign w:val="center"/>
          </w:tcPr>
          <w:p w:rsidR="003A6F81" w:rsidRPr="00FB6448" w:rsidRDefault="003A6F81" w:rsidP="003A6F81">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諮詢教授</w:t>
            </w:r>
          </w:p>
        </w:tc>
        <w:tc>
          <w:tcPr>
            <w:tcW w:w="1200" w:type="dxa"/>
            <w:vAlign w:val="center"/>
          </w:tcPr>
          <w:p w:rsidR="003A6F81" w:rsidRPr="00FB6448" w:rsidRDefault="003A6F81" w:rsidP="003A6F81">
            <w:pPr>
              <w:pStyle w:val="a7"/>
              <w:snapToGrid w:val="0"/>
              <w:jc w:val="center"/>
              <w:rPr>
                <w:rFonts w:ascii="標楷體" w:eastAsia="標楷體" w:hAnsi="標楷體"/>
                <w:color w:val="000000"/>
                <w:szCs w:val="24"/>
              </w:rPr>
            </w:pPr>
            <w:r>
              <w:rPr>
                <w:rFonts w:ascii="標楷體" w:eastAsia="標楷體" w:hAnsi="標楷體"/>
                <w:color w:val="000000"/>
                <w:szCs w:val="24"/>
              </w:rPr>
              <w:t>蕭銘芚</w:t>
            </w:r>
          </w:p>
        </w:tc>
        <w:tc>
          <w:tcPr>
            <w:tcW w:w="1143" w:type="dxa"/>
            <w:vAlign w:val="center"/>
          </w:tcPr>
          <w:p w:rsidR="003A6F81" w:rsidRPr="00FB6448" w:rsidRDefault="003A6F81" w:rsidP="003A6F81">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教授</w:t>
            </w:r>
          </w:p>
        </w:tc>
        <w:tc>
          <w:tcPr>
            <w:tcW w:w="3021" w:type="dxa"/>
            <w:vMerge w:val="restart"/>
          </w:tcPr>
          <w:p w:rsidR="003A6F81" w:rsidRPr="00FB6448" w:rsidRDefault="003A6F81" w:rsidP="003A6F81">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提供有關九年一貫</w:t>
            </w:r>
            <w:r>
              <w:rPr>
                <w:rFonts w:ascii="標楷體" w:eastAsia="標楷體" w:hAnsi="標楷體" w:hint="eastAsia"/>
                <w:color w:val="000000"/>
                <w:szCs w:val="24"/>
              </w:rPr>
              <w:t>及十二年國教</w:t>
            </w:r>
            <w:r w:rsidRPr="00FB6448">
              <w:rPr>
                <w:rFonts w:ascii="標楷體" w:eastAsia="標楷體" w:hAnsi="標楷體" w:hint="eastAsia"/>
                <w:color w:val="000000"/>
                <w:szCs w:val="24"/>
              </w:rPr>
              <w:t>課程設計及資訊融入教學的技能的諮詢及相關教育問題。</w:t>
            </w:r>
          </w:p>
        </w:tc>
        <w:tc>
          <w:tcPr>
            <w:tcW w:w="2863" w:type="dxa"/>
            <w:vMerge w:val="restart"/>
            <w:vAlign w:val="center"/>
          </w:tcPr>
          <w:p w:rsidR="003A6F81" w:rsidRPr="00FB6448" w:rsidRDefault="003A6F81" w:rsidP="003A6F81">
            <w:pPr>
              <w:spacing w:line="240" w:lineRule="atLeast"/>
              <w:rPr>
                <w:rFonts w:ascii="標楷體" w:eastAsia="標楷體" w:hAnsi="標楷體"/>
                <w:color w:val="000000"/>
                <w:spacing w:val="-10"/>
              </w:rPr>
            </w:pPr>
            <w:r>
              <w:rPr>
                <w:rFonts w:ascii="標楷體" w:eastAsia="標楷體" w:hAnsi="標楷體" w:hint="eastAsia"/>
                <w:color w:val="000000"/>
                <w:spacing w:val="-10"/>
              </w:rPr>
              <w:t>清華</w:t>
            </w:r>
            <w:r w:rsidRPr="00FB6448">
              <w:rPr>
                <w:rFonts w:ascii="標楷體" w:eastAsia="標楷體" w:hAnsi="標楷體" w:hint="eastAsia"/>
                <w:color w:val="000000"/>
                <w:spacing w:val="-10"/>
              </w:rPr>
              <w:t>大學</w:t>
            </w:r>
            <w:r>
              <w:rPr>
                <w:rFonts w:ascii="標楷體" w:eastAsia="標楷體" w:hAnsi="標楷體" w:hint="eastAsia"/>
                <w:color w:val="000000"/>
                <w:spacing w:val="-10"/>
              </w:rPr>
              <w:t>教</w:t>
            </w:r>
            <w:r>
              <w:rPr>
                <w:rFonts w:ascii="標楷體" w:eastAsia="標楷體" w:hAnsi="標楷體"/>
                <w:color w:val="000000"/>
                <w:spacing w:val="-10"/>
              </w:rPr>
              <w:t>授</w:t>
            </w:r>
          </w:p>
        </w:tc>
      </w:tr>
      <w:tr w:rsidR="003A6F81" w:rsidRPr="00FB6448" w:rsidTr="009B52FF">
        <w:trPr>
          <w:cantSplit/>
        </w:trPr>
        <w:tc>
          <w:tcPr>
            <w:tcW w:w="720" w:type="dxa"/>
            <w:vMerge/>
          </w:tcPr>
          <w:p w:rsidR="003A6F81" w:rsidRPr="00FB6448" w:rsidRDefault="003A6F81" w:rsidP="003A6F81">
            <w:pPr>
              <w:pStyle w:val="a7"/>
              <w:snapToGrid w:val="0"/>
              <w:rPr>
                <w:rFonts w:ascii="標楷體" w:eastAsia="標楷體" w:hAnsi="標楷體"/>
                <w:color w:val="000000"/>
                <w:szCs w:val="24"/>
              </w:rPr>
            </w:pPr>
          </w:p>
        </w:tc>
        <w:tc>
          <w:tcPr>
            <w:tcW w:w="1200" w:type="dxa"/>
            <w:vAlign w:val="center"/>
          </w:tcPr>
          <w:p w:rsidR="003A6F81" w:rsidRPr="00FB6448" w:rsidRDefault="003A6F81" w:rsidP="003A6F81">
            <w:pPr>
              <w:snapToGrid w:val="0"/>
              <w:jc w:val="center"/>
              <w:rPr>
                <w:rFonts w:ascii="標楷體" w:eastAsia="標楷體" w:hAnsi="標楷體"/>
                <w:color w:val="000000"/>
              </w:rPr>
            </w:pPr>
            <w:r w:rsidRPr="00FB6448">
              <w:rPr>
                <w:rFonts w:ascii="標楷體" w:eastAsia="標楷體" w:hAnsi="標楷體" w:hint="eastAsia"/>
                <w:color w:val="000000"/>
              </w:rPr>
              <w:t>蘇錦麗</w:t>
            </w:r>
          </w:p>
        </w:tc>
        <w:tc>
          <w:tcPr>
            <w:tcW w:w="1143" w:type="dxa"/>
            <w:vAlign w:val="center"/>
          </w:tcPr>
          <w:p w:rsidR="003A6F81" w:rsidRPr="00FB6448" w:rsidRDefault="003A6F81" w:rsidP="003A6F81">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教授</w:t>
            </w:r>
          </w:p>
        </w:tc>
        <w:tc>
          <w:tcPr>
            <w:tcW w:w="3021" w:type="dxa"/>
            <w:vMerge/>
          </w:tcPr>
          <w:p w:rsidR="003A6F81" w:rsidRPr="00FB6448" w:rsidRDefault="003A6F81" w:rsidP="003A6F81">
            <w:pPr>
              <w:pStyle w:val="a7"/>
              <w:snapToGrid w:val="0"/>
              <w:rPr>
                <w:rFonts w:ascii="標楷體" w:eastAsia="標楷體" w:hAnsi="標楷體"/>
                <w:color w:val="000000"/>
                <w:szCs w:val="24"/>
              </w:rPr>
            </w:pPr>
          </w:p>
        </w:tc>
        <w:tc>
          <w:tcPr>
            <w:tcW w:w="2863" w:type="dxa"/>
            <w:vMerge/>
          </w:tcPr>
          <w:p w:rsidR="003A6F81" w:rsidRPr="00FB6448" w:rsidRDefault="003A6F81" w:rsidP="003A6F81">
            <w:pPr>
              <w:pStyle w:val="a7"/>
              <w:snapToGrid w:val="0"/>
              <w:rPr>
                <w:rFonts w:ascii="標楷體" w:eastAsia="標楷體" w:hAnsi="標楷體"/>
                <w:color w:val="000000"/>
                <w:szCs w:val="24"/>
              </w:rPr>
            </w:pPr>
          </w:p>
        </w:tc>
      </w:tr>
      <w:tr w:rsidR="003A6F81" w:rsidRPr="00FB6448" w:rsidTr="009B52FF">
        <w:trPr>
          <w:cantSplit/>
        </w:trPr>
        <w:tc>
          <w:tcPr>
            <w:tcW w:w="720" w:type="dxa"/>
            <w:vMerge/>
          </w:tcPr>
          <w:p w:rsidR="003A6F81" w:rsidRPr="00FB6448" w:rsidRDefault="003A6F81" w:rsidP="003A6F81">
            <w:pPr>
              <w:pStyle w:val="a7"/>
              <w:snapToGrid w:val="0"/>
              <w:rPr>
                <w:rFonts w:ascii="標楷體" w:eastAsia="標楷體" w:hAnsi="標楷體"/>
                <w:color w:val="000000"/>
                <w:szCs w:val="24"/>
              </w:rPr>
            </w:pPr>
          </w:p>
        </w:tc>
        <w:tc>
          <w:tcPr>
            <w:tcW w:w="1200" w:type="dxa"/>
            <w:vAlign w:val="center"/>
          </w:tcPr>
          <w:p w:rsidR="003A6F81" w:rsidRPr="00FB6448" w:rsidRDefault="003A6F81" w:rsidP="003A6F81">
            <w:pPr>
              <w:snapToGrid w:val="0"/>
              <w:jc w:val="center"/>
              <w:rPr>
                <w:rFonts w:ascii="標楷體" w:eastAsia="標楷體" w:hAnsi="標楷體"/>
                <w:color w:val="000000"/>
              </w:rPr>
            </w:pPr>
            <w:r w:rsidRPr="00FB6448">
              <w:rPr>
                <w:rFonts w:ascii="標楷體" w:eastAsia="標楷體" w:hAnsi="標楷體" w:hint="eastAsia"/>
                <w:color w:val="000000"/>
              </w:rPr>
              <w:t>唐文華</w:t>
            </w:r>
          </w:p>
        </w:tc>
        <w:tc>
          <w:tcPr>
            <w:tcW w:w="1143" w:type="dxa"/>
            <w:vAlign w:val="center"/>
          </w:tcPr>
          <w:p w:rsidR="003A6F81" w:rsidRPr="00FB6448" w:rsidRDefault="003A6F81" w:rsidP="003A6F81">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教授</w:t>
            </w:r>
          </w:p>
        </w:tc>
        <w:tc>
          <w:tcPr>
            <w:tcW w:w="3021" w:type="dxa"/>
            <w:vMerge/>
          </w:tcPr>
          <w:p w:rsidR="003A6F81" w:rsidRPr="00FB6448" w:rsidRDefault="003A6F81" w:rsidP="003A6F81">
            <w:pPr>
              <w:pStyle w:val="a7"/>
              <w:snapToGrid w:val="0"/>
              <w:rPr>
                <w:rFonts w:ascii="標楷體" w:eastAsia="標楷體" w:hAnsi="標楷體"/>
                <w:color w:val="000000"/>
                <w:szCs w:val="24"/>
              </w:rPr>
            </w:pPr>
          </w:p>
        </w:tc>
        <w:tc>
          <w:tcPr>
            <w:tcW w:w="2863" w:type="dxa"/>
            <w:vMerge/>
          </w:tcPr>
          <w:p w:rsidR="003A6F81" w:rsidRPr="00FB6448" w:rsidRDefault="003A6F81" w:rsidP="003A6F81">
            <w:pPr>
              <w:pStyle w:val="a7"/>
              <w:snapToGrid w:val="0"/>
              <w:rPr>
                <w:rFonts w:ascii="標楷體" w:eastAsia="標楷體" w:hAnsi="標楷體"/>
                <w:color w:val="000000"/>
                <w:szCs w:val="24"/>
              </w:rPr>
            </w:pPr>
          </w:p>
        </w:tc>
      </w:tr>
      <w:tr w:rsidR="003A6F81" w:rsidRPr="00FB6448" w:rsidTr="009B52FF">
        <w:trPr>
          <w:cantSplit/>
          <w:trHeight w:val="296"/>
        </w:trPr>
        <w:tc>
          <w:tcPr>
            <w:tcW w:w="720" w:type="dxa"/>
            <w:vMerge/>
          </w:tcPr>
          <w:p w:rsidR="003A6F81" w:rsidRPr="00FB6448" w:rsidRDefault="003A6F81" w:rsidP="003A6F81">
            <w:pPr>
              <w:pStyle w:val="a7"/>
              <w:snapToGrid w:val="0"/>
              <w:rPr>
                <w:rFonts w:ascii="標楷體" w:eastAsia="標楷體" w:hAnsi="標楷體"/>
                <w:color w:val="000000"/>
                <w:szCs w:val="24"/>
              </w:rPr>
            </w:pPr>
          </w:p>
        </w:tc>
        <w:tc>
          <w:tcPr>
            <w:tcW w:w="1200" w:type="dxa"/>
            <w:vAlign w:val="center"/>
          </w:tcPr>
          <w:p w:rsidR="003A6F81" w:rsidRPr="00FB6448" w:rsidRDefault="003A6F81" w:rsidP="003A6F81">
            <w:pPr>
              <w:snapToGrid w:val="0"/>
              <w:jc w:val="center"/>
              <w:rPr>
                <w:rFonts w:ascii="標楷體" w:eastAsia="標楷體" w:hAnsi="標楷體"/>
                <w:color w:val="000000"/>
              </w:rPr>
            </w:pPr>
            <w:r w:rsidRPr="00FB6448">
              <w:rPr>
                <w:rFonts w:ascii="標楷體" w:eastAsia="標楷體" w:hAnsi="標楷體" w:hint="eastAsia"/>
                <w:color w:val="000000"/>
              </w:rPr>
              <w:t>江麗莉</w:t>
            </w:r>
          </w:p>
        </w:tc>
        <w:tc>
          <w:tcPr>
            <w:tcW w:w="1143" w:type="dxa"/>
            <w:vAlign w:val="center"/>
          </w:tcPr>
          <w:p w:rsidR="003A6F81" w:rsidRPr="00FB6448" w:rsidRDefault="003A6F81" w:rsidP="003A6F81">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教授</w:t>
            </w:r>
          </w:p>
        </w:tc>
        <w:tc>
          <w:tcPr>
            <w:tcW w:w="3021" w:type="dxa"/>
            <w:vMerge/>
          </w:tcPr>
          <w:p w:rsidR="003A6F81" w:rsidRPr="00FB6448" w:rsidRDefault="003A6F81" w:rsidP="003A6F81">
            <w:pPr>
              <w:pStyle w:val="a7"/>
              <w:snapToGrid w:val="0"/>
              <w:rPr>
                <w:rFonts w:ascii="標楷體" w:eastAsia="標楷體" w:hAnsi="標楷體"/>
                <w:color w:val="000000"/>
                <w:szCs w:val="24"/>
              </w:rPr>
            </w:pPr>
          </w:p>
        </w:tc>
        <w:tc>
          <w:tcPr>
            <w:tcW w:w="2863" w:type="dxa"/>
            <w:vMerge/>
          </w:tcPr>
          <w:p w:rsidR="003A6F81" w:rsidRPr="00FB6448" w:rsidRDefault="003A6F81" w:rsidP="003A6F81">
            <w:pPr>
              <w:pStyle w:val="a7"/>
              <w:snapToGrid w:val="0"/>
              <w:rPr>
                <w:rFonts w:ascii="標楷體" w:eastAsia="標楷體" w:hAnsi="標楷體"/>
                <w:color w:val="000000"/>
                <w:szCs w:val="24"/>
              </w:rPr>
            </w:pPr>
          </w:p>
        </w:tc>
      </w:tr>
      <w:tr w:rsidR="003A6F81" w:rsidRPr="00FB6448" w:rsidTr="009B52FF">
        <w:trPr>
          <w:cantSplit/>
        </w:trPr>
        <w:tc>
          <w:tcPr>
            <w:tcW w:w="720" w:type="dxa"/>
            <w:vMerge/>
          </w:tcPr>
          <w:p w:rsidR="003A6F81" w:rsidRPr="00FB6448" w:rsidRDefault="003A6F81" w:rsidP="003A6F81">
            <w:pPr>
              <w:pStyle w:val="a7"/>
              <w:snapToGrid w:val="0"/>
              <w:rPr>
                <w:rFonts w:ascii="標楷體" w:eastAsia="標楷體" w:hAnsi="標楷體"/>
                <w:color w:val="000000"/>
                <w:szCs w:val="24"/>
              </w:rPr>
            </w:pPr>
          </w:p>
        </w:tc>
        <w:tc>
          <w:tcPr>
            <w:tcW w:w="1200" w:type="dxa"/>
            <w:vAlign w:val="center"/>
          </w:tcPr>
          <w:p w:rsidR="003A6F81" w:rsidRPr="00FB6448" w:rsidRDefault="003A6F81" w:rsidP="003A6F81">
            <w:pPr>
              <w:snapToGrid w:val="0"/>
              <w:jc w:val="center"/>
              <w:rPr>
                <w:rFonts w:ascii="標楷體" w:eastAsia="標楷體" w:hAnsi="標楷體"/>
                <w:color w:val="000000"/>
              </w:rPr>
            </w:pPr>
            <w:r w:rsidRPr="00FB6448">
              <w:rPr>
                <w:rFonts w:ascii="標楷體" w:eastAsia="標楷體" w:hAnsi="標楷體" w:hint="eastAsia"/>
                <w:color w:val="000000"/>
              </w:rPr>
              <w:t>周淑卿</w:t>
            </w:r>
          </w:p>
        </w:tc>
        <w:tc>
          <w:tcPr>
            <w:tcW w:w="1143" w:type="dxa"/>
            <w:vAlign w:val="center"/>
          </w:tcPr>
          <w:p w:rsidR="003A6F81" w:rsidRPr="00FB6448" w:rsidRDefault="003A6F81" w:rsidP="003A6F81">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教授</w:t>
            </w:r>
          </w:p>
        </w:tc>
        <w:tc>
          <w:tcPr>
            <w:tcW w:w="3021" w:type="dxa"/>
            <w:vMerge/>
          </w:tcPr>
          <w:p w:rsidR="003A6F81" w:rsidRPr="00FB6448" w:rsidRDefault="003A6F81" w:rsidP="003A6F81">
            <w:pPr>
              <w:pStyle w:val="a7"/>
              <w:snapToGrid w:val="0"/>
              <w:rPr>
                <w:rFonts w:ascii="標楷體" w:eastAsia="標楷體" w:hAnsi="標楷體"/>
                <w:color w:val="000000"/>
                <w:szCs w:val="24"/>
              </w:rPr>
            </w:pPr>
          </w:p>
        </w:tc>
        <w:tc>
          <w:tcPr>
            <w:tcW w:w="2863" w:type="dxa"/>
          </w:tcPr>
          <w:p w:rsidR="003A6F81" w:rsidRPr="00FB6448" w:rsidRDefault="003A6F81" w:rsidP="003A6F81">
            <w:pPr>
              <w:pStyle w:val="a7"/>
              <w:snapToGrid w:val="0"/>
              <w:rPr>
                <w:rFonts w:ascii="標楷體" w:eastAsia="標楷體" w:hAnsi="標楷體"/>
                <w:color w:val="000000"/>
                <w:szCs w:val="24"/>
              </w:rPr>
            </w:pPr>
            <w:r w:rsidRPr="00FB6448">
              <w:rPr>
                <w:rFonts w:ascii="標楷體" w:eastAsia="標楷體" w:hAnsi="標楷體" w:hint="eastAsia"/>
                <w:color w:val="000000"/>
                <w:szCs w:val="24"/>
              </w:rPr>
              <w:t>台北教育大學教授</w:t>
            </w:r>
          </w:p>
        </w:tc>
      </w:tr>
      <w:tr w:rsidR="003A6F81" w:rsidRPr="00FB6448" w:rsidTr="009B52FF">
        <w:trPr>
          <w:cantSplit/>
          <w:trHeight w:val="234"/>
        </w:trPr>
        <w:tc>
          <w:tcPr>
            <w:tcW w:w="720" w:type="dxa"/>
            <w:vMerge/>
          </w:tcPr>
          <w:p w:rsidR="003A6F81" w:rsidRPr="00FB6448" w:rsidRDefault="003A6F81" w:rsidP="003A6F81">
            <w:pPr>
              <w:pStyle w:val="a7"/>
              <w:snapToGrid w:val="0"/>
              <w:rPr>
                <w:rFonts w:ascii="標楷體" w:eastAsia="標楷體" w:hAnsi="標楷體"/>
                <w:color w:val="000000"/>
                <w:szCs w:val="24"/>
              </w:rPr>
            </w:pPr>
          </w:p>
        </w:tc>
        <w:tc>
          <w:tcPr>
            <w:tcW w:w="1200" w:type="dxa"/>
            <w:vAlign w:val="center"/>
          </w:tcPr>
          <w:p w:rsidR="003A6F81" w:rsidRPr="00FB6448" w:rsidRDefault="003A6F81" w:rsidP="003A6F81">
            <w:pPr>
              <w:snapToGrid w:val="0"/>
              <w:jc w:val="center"/>
              <w:rPr>
                <w:rFonts w:ascii="標楷體" w:eastAsia="標楷體" w:hAnsi="標楷體"/>
                <w:color w:val="000000"/>
              </w:rPr>
            </w:pPr>
            <w:r w:rsidRPr="00FB6448">
              <w:rPr>
                <w:rFonts w:ascii="標楷體" w:eastAsia="標楷體" w:hAnsi="標楷體" w:hint="eastAsia"/>
                <w:color w:val="000000"/>
              </w:rPr>
              <w:t>賴阿福</w:t>
            </w:r>
          </w:p>
        </w:tc>
        <w:tc>
          <w:tcPr>
            <w:tcW w:w="1143" w:type="dxa"/>
            <w:vAlign w:val="center"/>
          </w:tcPr>
          <w:p w:rsidR="003A6F81" w:rsidRPr="00FB6448" w:rsidRDefault="003A6F81" w:rsidP="003A6F81">
            <w:pPr>
              <w:pStyle w:val="a7"/>
              <w:snapToGrid w:val="0"/>
              <w:jc w:val="center"/>
              <w:rPr>
                <w:rFonts w:ascii="標楷體" w:eastAsia="標楷體" w:hAnsi="標楷體"/>
                <w:color w:val="000000"/>
                <w:szCs w:val="24"/>
              </w:rPr>
            </w:pPr>
            <w:r w:rsidRPr="00FB6448">
              <w:rPr>
                <w:rFonts w:ascii="標楷體" w:eastAsia="標楷體" w:hAnsi="標楷體" w:hint="eastAsia"/>
                <w:color w:val="000000"/>
                <w:szCs w:val="24"/>
              </w:rPr>
              <w:t>教授</w:t>
            </w:r>
          </w:p>
        </w:tc>
        <w:tc>
          <w:tcPr>
            <w:tcW w:w="3021" w:type="dxa"/>
            <w:vMerge/>
          </w:tcPr>
          <w:p w:rsidR="003A6F81" w:rsidRPr="00FB6448" w:rsidRDefault="003A6F81" w:rsidP="003A6F81">
            <w:pPr>
              <w:pStyle w:val="a7"/>
              <w:snapToGrid w:val="0"/>
              <w:rPr>
                <w:rFonts w:ascii="標楷體" w:eastAsia="標楷體" w:hAnsi="標楷體"/>
                <w:color w:val="000000"/>
                <w:szCs w:val="24"/>
              </w:rPr>
            </w:pPr>
          </w:p>
        </w:tc>
        <w:tc>
          <w:tcPr>
            <w:tcW w:w="2863" w:type="dxa"/>
            <w:vAlign w:val="center"/>
          </w:tcPr>
          <w:p w:rsidR="003A6F81" w:rsidRPr="00FB6448" w:rsidRDefault="003A6F81" w:rsidP="003A6F81">
            <w:pPr>
              <w:pStyle w:val="a7"/>
              <w:snapToGrid w:val="0"/>
              <w:jc w:val="both"/>
              <w:rPr>
                <w:rFonts w:ascii="標楷體" w:eastAsia="標楷體" w:hAnsi="標楷體"/>
                <w:color w:val="000000"/>
                <w:spacing w:val="-10"/>
                <w:szCs w:val="24"/>
              </w:rPr>
            </w:pPr>
            <w:r w:rsidRPr="00FB6448">
              <w:rPr>
                <w:rFonts w:ascii="標楷體" w:eastAsia="標楷體" w:hAnsi="標楷體" w:hint="eastAsia"/>
                <w:color w:val="000000"/>
                <w:spacing w:val="-10"/>
                <w:szCs w:val="24"/>
              </w:rPr>
              <w:t>市立台北師院教授</w:t>
            </w:r>
          </w:p>
        </w:tc>
      </w:tr>
    </w:tbl>
    <w:p w:rsidR="00AB7C48" w:rsidRDefault="00AB7C48" w:rsidP="00784473">
      <w:pPr>
        <w:spacing w:beforeLines="50" w:before="180"/>
        <w:jc w:val="both"/>
        <w:rPr>
          <w:rFonts w:ascii="標楷體" w:eastAsia="標楷體" w:hAnsi="標楷體"/>
          <w:color w:val="000000"/>
          <w:sz w:val="22"/>
          <w:szCs w:val="22"/>
        </w:rPr>
      </w:pPr>
    </w:p>
    <w:p w:rsidR="00AD72E7" w:rsidRDefault="00AD72E7" w:rsidP="00784473">
      <w:pPr>
        <w:spacing w:beforeLines="50" w:before="180"/>
        <w:jc w:val="both"/>
        <w:rPr>
          <w:rFonts w:ascii="標楷體" w:eastAsia="標楷體" w:hAnsi="標楷體"/>
          <w:color w:val="000000"/>
          <w:sz w:val="22"/>
          <w:szCs w:val="22"/>
        </w:rPr>
      </w:pPr>
    </w:p>
    <w:p w:rsidR="00AD72E7" w:rsidRDefault="00AD72E7" w:rsidP="00784473">
      <w:pPr>
        <w:spacing w:beforeLines="50" w:before="180"/>
        <w:jc w:val="both"/>
        <w:rPr>
          <w:rFonts w:ascii="標楷體" w:eastAsia="標楷體" w:hAnsi="標楷體"/>
          <w:color w:val="000000"/>
          <w:sz w:val="22"/>
          <w:szCs w:val="22"/>
        </w:rPr>
      </w:pPr>
    </w:p>
    <w:p w:rsidR="00AD72E7" w:rsidRPr="00FB6448" w:rsidRDefault="00AD72E7" w:rsidP="00784473">
      <w:pPr>
        <w:spacing w:beforeLines="50" w:before="180"/>
        <w:jc w:val="both"/>
        <w:rPr>
          <w:rFonts w:ascii="標楷體" w:eastAsia="標楷體" w:hAnsi="標楷體"/>
          <w:color w:val="000000"/>
          <w:sz w:val="22"/>
          <w:szCs w:val="22"/>
        </w:rPr>
      </w:pPr>
    </w:p>
    <w:p w:rsidR="00AB7C48" w:rsidRDefault="00DF4063" w:rsidP="00AB7C48">
      <w:pPr>
        <w:pStyle w:val="a7"/>
        <w:spacing w:line="160" w:lineRule="exact"/>
        <w:rPr>
          <w:rFonts w:ascii="標楷體" w:eastAsia="標楷體" w:hAnsi="標楷體"/>
          <w:color w:val="000000"/>
          <w:sz w:val="16"/>
          <w:szCs w:val="16"/>
        </w:rPr>
      </w:pPr>
      <w:r>
        <w:rPr>
          <w:noProof/>
        </w:rPr>
        <mc:AlternateContent>
          <mc:Choice Requires="wps">
            <w:drawing>
              <wp:anchor distT="0" distB="0" distL="114300" distR="114300" simplePos="0" relativeHeight="251545088" behindDoc="0" locked="0" layoutInCell="1" allowOverlap="1">
                <wp:simplePos x="0" y="0"/>
                <wp:positionH relativeFrom="column">
                  <wp:posOffset>-81280</wp:posOffset>
                </wp:positionH>
                <wp:positionV relativeFrom="paragraph">
                  <wp:posOffset>-137795</wp:posOffset>
                </wp:positionV>
                <wp:extent cx="657225" cy="333375"/>
                <wp:effectExtent l="0" t="0" r="28575" b="28575"/>
                <wp:wrapNone/>
                <wp:docPr id="2670" name="文字方塊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333375"/>
                        </a:xfrm>
                        <a:prstGeom prst="rect">
                          <a:avLst/>
                        </a:prstGeom>
                        <a:solidFill>
                          <a:srgbClr val="FFFFFF"/>
                        </a:solidFill>
                        <a:ln w="9525">
                          <a:solidFill>
                            <a:srgbClr val="000000"/>
                          </a:solidFill>
                          <a:miter lim="800000"/>
                          <a:headEnd/>
                          <a:tailEnd/>
                        </a:ln>
                      </wps:spPr>
                      <wps:txbx>
                        <w:txbxContent>
                          <w:p w:rsidR="00595AD1" w:rsidRPr="00D80EE5" w:rsidRDefault="00595AD1" w:rsidP="00AB7C48">
                            <w:pPr>
                              <w:jc w:val="center"/>
                              <w:rPr>
                                <w:rFonts w:ascii="標楷體" w:eastAsia="標楷體" w:hAnsi="標楷體"/>
                              </w:rPr>
                            </w:pPr>
                            <w:r w:rsidRPr="00D80EE5">
                              <w:rPr>
                                <w:rFonts w:ascii="標楷體" w:eastAsia="標楷體" w:hAnsi="標楷體" w:hint="eastAsia"/>
                              </w:rPr>
                              <w:t>附件</w:t>
                            </w:r>
                            <w:r>
                              <w:rPr>
                                <w:rFonts w:ascii="標楷體" w:eastAsia="標楷體" w:hAnsi="標楷體" w:hint="eastAsia"/>
                              </w:rPr>
                              <w:t>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1" type="#_x0000_t202" style="position:absolute;margin-left:-6.4pt;margin-top:-10.85pt;width:51.75pt;height:26.2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">
                <v:textbox>
                  <w:txbxContent>
                    <w:p w:rsidR="00595AD1" w:rsidRPr="00D80EE5" w:rsidRDefault="00595AD1" w:rsidP="00AB7C48">
                      <w:pPr>
                        <w:jc w:val="center"/>
                        <w:rPr>
                          <w:rFonts w:ascii="標楷體" w:eastAsia="標楷體" w:hAnsi="標楷體"/>
                        </w:rPr>
                      </w:pPr>
                      <w:r w:rsidRPr="00D80EE5">
                        <w:rPr>
                          <w:rFonts w:ascii="標楷體" w:eastAsia="標楷體" w:hAnsi="標楷體" w:hint="eastAsia"/>
                        </w:rPr>
                        <w:t>附件</w:t>
                      </w:r>
                      <w:r>
                        <w:rPr>
                          <w:rFonts w:ascii="標楷體" w:eastAsia="標楷體" w:hAnsi="標楷體" w:hint="eastAsia"/>
                        </w:rPr>
                        <w:t>二</w:t>
                      </w:r>
                    </w:p>
                  </w:txbxContent>
                </v:textbox>
              </v:shape>
            </w:pict>
          </mc:Fallback>
        </mc:AlternateContent>
      </w:r>
    </w:p>
    <w:p w:rsidR="00AB7C48" w:rsidRDefault="00AB7C48" w:rsidP="00AB7C48"/>
    <w:p w:rsidR="00E759EB" w:rsidRPr="00574CEA" w:rsidRDefault="00E759EB" w:rsidP="00E759EB">
      <w:pPr>
        <w:jc w:val="center"/>
        <w:rPr>
          <w:rFonts w:ascii="標楷體" w:eastAsia="標楷體" w:hAnsi="標楷體"/>
          <w:sz w:val="40"/>
          <w:szCs w:val="40"/>
        </w:rPr>
      </w:pPr>
      <w:r w:rsidRPr="00574CEA">
        <w:rPr>
          <w:rFonts w:ascii="標楷體" w:eastAsia="標楷體" w:hAnsi="標楷體" w:hint="eastAsia"/>
          <w:sz w:val="40"/>
          <w:szCs w:val="40"/>
        </w:rPr>
        <w:t>新竹市內湖國小</w:t>
      </w:r>
      <w:r w:rsidR="007A5A27">
        <w:rPr>
          <w:rFonts w:ascii="標楷體" w:eastAsia="標楷體" w:hAnsi="標楷體" w:hint="eastAsia"/>
          <w:sz w:val="40"/>
          <w:szCs w:val="40"/>
        </w:rPr>
        <w:t>109</w:t>
      </w:r>
      <w:r w:rsidRPr="00574CEA">
        <w:rPr>
          <w:rFonts w:ascii="標楷體" w:eastAsia="標楷體" w:hAnsi="標楷體" w:hint="eastAsia"/>
          <w:sz w:val="40"/>
          <w:szCs w:val="40"/>
        </w:rPr>
        <w:t>學年度領域教學研究會名冊</w:t>
      </w:r>
    </w:p>
    <w:tbl>
      <w:tblPr>
        <w:tblStyle w:val="aff7"/>
        <w:tblW w:w="9208" w:type="dxa"/>
        <w:tblLook w:val="04A0" w:firstRow="1" w:lastRow="0" w:firstColumn="1" w:lastColumn="0" w:noHBand="0" w:noVBand="1"/>
      </w:tblPr>
      <w:tblGrid>
        <w:gridCol w:w="1129"/>
        <w:gridCol w:w="1418"/>
        <w:gridCol w:w="1276"/>
        <w:gridCol w:w="1559"/>
        <w:gridCol w:w="1276"/>
        <w:gridCol w:w="1275"/>
        <w:gridCol w:w="1275"/>
      </w:tblGrid>
      <w:tr w:rsidR="00E759EB" w:rsidRPr="005222AB" w:rsidTr="00B7615C">
        <w:trPr>
          <w:trHeight w:val="1096"/>
        </w:trPr>
        <w:tc>
          <w:tcPr>
            <w:tcW w:w="2547" w:type="dxa"/>
            <w:gridSpan w:val="2"/>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領域名稱</w:t>
            </w:r>
          </w:p>
        </w:tc>
        <w:tc>
          <w:tcPr>
            <w:tcW w:w="1276" w:type="dxa"/>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召集人</w:t>
            </w:r>
          </w:p>
        </w:tc>
        <w:tc>
          <w:tcPr>
            <w:tcW w:w="1559" w:type="dxa"/>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組員</w:t>
            </w:r>
          </w:p>
        </w:tc>
        <w:tc>
          <w:tcPr>
            <w:tcW w:w="1276" w:type="dxa"/>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組員</w:t>
            </w:r>
          </w:p>
        </w:tc>
        <w:tc>
          <w:tcPr>
            <w:tcW w:w="1275" w:type="dxa"/>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組員</w:t>
            </w:r>
          </w:p>
        </w:tc>
        <w:tc>
          <w:tcPr>
            <w:tcW w:w="1275" w:type="dxa"/>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組員</w:t>
            </w:r>
          </w:p>
        </w:tc>
      </w:tr>
      <w:tr w:rsidR="0058543B" w:rsidRPr="005222AB" w:rsidTr="00B7615C">
        <w:trPr>
          <w:trHeight w:val="1096"/>
        </w:trPr>
        <w:tc>
          <w:tcPr>
            <w:tcW w:w="1129" w:type="dxa"/>
            <w:vMerge w:val="restart"/>
            <w:vAlign w:val="center"/>
          </w:tcPr>
          <w:p w:rsidR="0058543B" w:rsidRPr="005222AB" w:rsidRDefault="0058543B" w:rsidP="0058543B">
            <w:pPr>
              <w:rPr>
                <w:rFonts w:ascii="標楷體" w:eastAsia="標楷體" w:hAnsi="標楷體"/>
                <w:sz w:val="32"/>
                <w:szCs w:val="32"/>
              </w:rPr>
            </w:pPr>
            <w:r w:rsidRPr="005222AB">
              <w:rPr>
                <w:rFonts w:ascii="標楷體" w:eastAsia="標楷體" w:hAnsi="標楷體" w:hint="eastAsia"/>
                <w:sz w:val="32"/>
                <w:szCs w:val="32"/>
              </w:rPr>
              <w:t>語文</w:t>
            </w:r>
          </w:p>
        </w:tc>
        <w:tc>
          <w:tcPr>
            <w:tcW w:w="1418" w:type="dxa"/>
            <w:vAlign w:val="center"/>
          </w:tcPr>
          <w:p w:rsidR="0058543B" w:rsidRPr="005222AB" w:rsidRDefault="0058543B" w:rsidP="0058543B">
            <w:pPr>
              <w:rPr>
                <w:rFonts w:ascii="標楷體" w:eastAsia="標楷體" w:hAnsi="標楷體"/>
                <w:sz w:val="32"/>
                <w:szCs w:val="32"/>
              </w:rPr>
            </w:pPr>
            <w:r w:rsidRPr="005222AB">
              <w:rPr>
                <w:rFonts w:ascii="標楷體" w:eastAsia="標楷體" w:hAnsi="標楷體" w:hint="eastAsia"/>
                <w:sz w:val="32"/>
                <w:szCs w:val="32"/>
              </w:rPr>
              <w:t>本國語</w:t>
            </w:r>
          </w:p>
        </w:tc>
        <w:tc>
          <w:tcPr>
            <w:tcW w:w="1276" w:type="dxa"/>
            <w:vAlign w:val="center"/>
          </w:tcPr>
          <w:p w:rsidR="0058543B" w:rsidRPr="005222AB" w:rsidRDefault="0058543B" w:rsidP="0058543B">
            <w:pPr>
              <w:rPr>
                <w:rFonts w:ascii="標楷體" w:eastAsia="標楷體" w:hAnsi="標楷體"/>
                <w:sz w:val="32"/>
                <w:szCs w:val="32"/>
              </w:rPr>
            </w:pPr>
            <w:r w:rsidRPr="005222AB">
              <w:rPr>
                <w:rFonts w:ascii="標楷體" w:eastAsia="標楷體" w:hAnsi="標楷體"/>
                <w:sz w:val="32"/>
                <w:szCs w:val="32"/>
              </w:rPr>
              <w:t>林芳瑟</w:t>
            </w:r>
          </w:p>
        </w:tc>
        <w:tc>
          <w:tcPr>
            <w:tcW w:w="1559" w:type="dxa"/>
            <w:vAlign w:val="center"/>
          </w:tcPr>
          <w:p w:rsidR="0058543B" w:rsidRPr="005222AB" w:rsidRDefault="0058543B" w:rsidP="0058543B">
            <w:pPr>
              <w:rPr>
                <w:rFonts w:ascii="標楷體" w:eastAsia="標楷體" w:hAnsi="標楷體"/>
                <w:sz w:val="32"/>
                <w:szCs w:val="32"/>
              </w:rPr>
            </w:pPr>
            <w:r w:rsidRPr="005222AB">
              <w:rPr>
                <w:rFonts w:ascii="標楷體" w:eastAsia="標楷體" w:hAnsi="標楷體" w:hint="eastAsia"/>
                <w:sz w:val="32"/>
                <w:szCs w:val="32"/>
              </w:rPr>
              <w:t>鍾雪貞</w:t>
            </w:r>
          </w:p>
        </w:tc>
        <w:tc>
          <w:tcPr>
            <w:tcW w:w="1276" w:type="dxa"/>
            <w:vAlign w:val="center"/>
          </w:tcPr>
          <w:p w:rsidR="0058543B" w:rsidRPr="005222AB" w:rsidRDefault="0058543B" w:rsidP="0058543B">
            <w:pPr>
              <w:rPr>
                <w:rFonts w:ascii="標楷體" w:eastAsia="標楷體" w:hAnsi="標楷體"/>
                <w:sz w:val="32"/>
                <w:szCs w:val="32"/>
              </w:rPr>
            </w:pPr>
            <w:r w:rsidRPr="005222AB">
              <w:rPr>
                <w:rFonts w:ascii="標楷體" w:eastAsia="標楷體" w:hAnsi="標楷體" w:hint="eastAsia"/>
                <w:sz w:val="32"/>
                <w:szCs w:val="32"/>
              </w:rPr>
              <w:t>楊淑芳</w:t>
            </w:r>
          </w:p>
        </w:tc>
        <w:tc>
          <w:tcPr>
            <w:tcW w:w="1275" w:type="dxa"/>
            <w:vAlign w:val="center"/>
          </w:tcPr>
          <w:p w:rsidR="0058543B" w:rsidRPr="005222AB" w:rsidRDefault="0058543B" w:rsidP="0058543B">
            <w:pPr>
              <w:rPr>
                <w:rFonts w:ascii="標楷體" w:eastAsia="標楷體" w:hAnsi="標楷體"/>
                <w:sz w:val="32"/>
                <w:szCs w:val="32"/>
              </w:rPr>
            </w:pPr>
            <w:r w:rsidRPr="005222AB">
              <w:rPr>
                <w:rFonts w:ascii="標楷體" w:eastAsia="標楷體" w:hAnsi="標楷體" w:hint="eastAsia"/>
                <w:sz w:val="32"/>
                <w:szCs w:val="32"/>
              </w:rPr>
              <w:t>劉曉娟</w:t>
            </w:r>
          </w:p>
        </w:tc>
        <w:tc>
          <w:tcPr>
            <w:tcW w:w="1275" w:type="dxa"/>
            <w:vAlign w:val="center"/>
          </w:tcPr>
          <w:p w:rsidR="0058543B" w:rsidRPr="005222AB" w:rsidRDefault="0058543B" w:rsidP="0058543B">
            <w:pPr>
              <w:rPr>
                <w:rFonts w:ascii="標楷體" w:eastAsia="標楷體" w:hAnsi="標楷體"/>
                <w:sz w:val="32"/>
                <w:szCs w:val="32"/>
              </w:rPr>
            </w:pPr>
          </w:p>
        </w:tc>
      </w:tr>
      <w:tr w:rsidR="00E759EB" w:rsidRPr="005222AB" w:rsidTr="00B7615C">
        <w:trPr>
          <w:trHeight w:val="1096"/>
        </w:trPr>
        <w:tc>
          <w:tcPr>
            <w:tcW w:w="1129" w:type="dxa"/>
            <w:vMerge/>
            <w:vAlign w:val="center"/>
          </w:tcPr>
          <w:p w:rsidR="00E759EB" w:rsidRPr="005222AB" w:rsidRDefault="00E759EB" w:rsidP="00B7615C">
            <w:pPr>
              <w:rPr>
                <w:rFonts w:ascii="標楷體" w:eastAsia="標楷體" w:hAnsi="標楷體"/>
                <w:sz w:val="32"/>
                <w:szCs w:val="32"/>
              </w:rPr>
            </w:pPr>
          </w:p>
        </w:tc>
        <w:tc>
          <w:tcPr>
            <w:tcW w:w="1418" w:type="dxa"/>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本土語</w:t>
            </w:r>
          </w:p>
        </w:tc>
        <w:tc>
          <w:tcPr>
            <w:tcW w:w="1276" w:type="dxa"/>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古碧春</w:t>
            </w:r>
          </w:p>
        </w:tc>
        <w:tc>
          <w:tcPr>
            <w:tcW w:w="1559" w:type="dxa"/>
            <w:vAlign w:val="center"/>
          </w:tcPr>
          <w:p w:rsidR="00E759EB" w:rsidRPr="005222AB" w:rsidRDefault="0058543B" w:rsidP="00B7615C">
            <w:pPr>
              <w:rPr>
                <w:rFonts w:ascii="標楷體" w:eastAsia="標楷體" w:hAnsi="標楷體"/>
                <w:sz w:val="32"/>
                <w:szCs w:val="32"/>
              </w:rPr>
            </w:pPr>
            <w:r w:rsidRPr="005222AB">
              <w:rPr>
                <w:rFonts w:ascii="標楷體" w:eastAsia="標楷體" w:hAnsi="標楷體" w:cs="新細明體" w:hint="eastAsia"/>
                <w:kern w:val="0"/>
                <w:sz w:val="32"/>
                <w:szCs w:val="32"/>
              </w:rPr>
              <w:t>李雅雯</w:t>
            </w:r>
          </w:p>
        </w:tc>
        <w:tc>
          <w:tcPr>
            <w:tcW w:w="1276" w:type="dxa"/>
            <w:tcBorders>
              <w:bottom w:val="single" w:sz="4" w:space="0" w:color="auto"/>
            </w:tcBorders>
            <w:vAlign w:val="center"/>
          </w:tcPr>
          <w:p w:rsidR="00E759EB" w:rsidRPr="005222AB" w:rsidRDefault="00E759EB" w:rsidP="00B7615C">
            <w:pPr>
              <w:rPr>
                <w:rFonts w:ascii="標楷體" w:eastAsia="標楷體" w:hAnsi="標楷體"/>
                <w:sz w:val="32"/>
                <w:szCs w:val="32"/>
              </w:rPr>
            </w:pPr>
          </w:p>
        </w:tc>
        <w:tc>
          <w:tcPr>
            <w:tcW w:w="1275" w:type="dxa"/>
            <w:tcBorders>
              <w:bottom w:val="single" w:sz="4" w:space="0" w:color="auto"/>
              <w:tr2bl w:val="single" w:sz="4" w:space="0" w:color="auto"/>
            </w:tcBorders>
            <w:vAlign w:val="center"/>
          </w:tcPr>
          <w:p w:rsidR="00E759EB" w:rsidRPr="005222AB" w:rsidRDefault="00E759EB" w:rsidP="00B7615C">
            <w:pPr>
              <w:rPr>
                <w:rFonts w:ascii="標楷體" w:eastAsia="標楷體" w:hAnsi="標楷體"/>
                <w:sz w:val="32"/>
                <w:szCs w:val="32"/>
              </w:rPr>
            </w:pPr>
          </w:p>
        </w:tc>
        <w:tc>
          <w:tcPr>
            <w:tcW w:w="1275" w:type="dxa"/>
            <w:tcBorders>
              <w:bottom w:val="single" w:sz="4" w:space="0" w:color="auto"/>
              <w:tr2bl w:val="single" w:sz="4" w:space="0" w:color="auto"/>
            </w:tcBorders>
            <w:vAlign w:val="center"/>
          </w:tcPr>
          <w:p w:rsidR="00E759EB" w:rsidRPr="005222AB" w:rsidRDefault="00E759EB" w:rsidP="00B7615C">
            <w:pPr>
              <w:rPr>
                <w:rFonts w:ascii="標楷體" w:eastAsia="標楷體" w:hAnsi="標楷體"/>
                <w:sz w:val="32"/>
                <w:szCs w:val="32"/>
              </w:rPr>
            </w:pPr>
          </w:p>
        </w:tc>
      </w:tr>
      <w:tr w:rsidR="00E759EB" w:rsidRPr="005222AB" w:rsidTr="00B7615C">
        <w:trPr>
          <w:trHeight w:val="1096"/>
        </w:trPr>
        <w:tc>
          <w:tcPr>
            <w:tcW w:w="1129" w:type="dxa"/>
            <w:vMerge/>
            <w:vAlign w:val="center"/>
          </w:tcPr>
          <w:p w:rsidR="00E759EB" w:rsidRPr="005222AB" w:rsidRDefault="00E759EB" w:rsidP="00B7615C">
            <w:pPr>
              <w:rPr>
                <w:rFonts w:ascii="標楷體" w:eastAsia="標楷體" w:hAnsi="標楷體"/>
                <w:sz w:val="32"/>
                <w:szCs w:val="32"/>
              </w:rPr>
            </w:pPr>
          </w:p>
        </w:tc>
        <w:tc>
          <w:tcPr>
            <w:tcW w:w="1418" w:type="dxa"/>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英語</w:t>
            </w:r>
          </w:p>
        </w:tc>
        <w:tc>
          <w:tcPr>
            <w:tcW w:w="1276" w:type="dxa"/>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胡在琴</w:t>
            </w:r>
          </w:p>
        </w:tc>
        <w:tc>
          <w:tcPr>
            <w:tcW w:w="1559" w:type="dxa"/>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黃佳玲</w:t>
            </w:r>
          </w:p>
        </w:tc>
        <w:tc>
          <w:tcPr>
            <w:tcW w:w="1276" w:type="dxa"/>
            <w:tcBorders>
              <w:tr2bl w:val="single" w:sz="4" w:space="0" w:color="auto"/>
            </w:tcBorders>
            <w:vAlign w:val="center"/>
          </w:tcPr>
          <w:p w:rsidR="00E759EB" w:rsidRPr="005222AB" w:rsidRDefault="00E759EB" w:rsidP="00B7615C">
            <w:pPr>
              <w:rPr>
                <w:rFonts w:ascii="標楷體" w:eastAsia="標楷體" w:hAnsi="標楷體"/>
                <w:sz w:val="32"/>
                <w:szCs w:val="32"/>
              </w:rPr>
            </w:pPr>
          </w:p>
        </w:tc>
        <w:tc>
          <w:tcPr>
            <w:tcW w:w="1275" w:type="dxa"/>
            <w:tcBorders>
              <w:tr2bl w:val="single" w:sz="4" w:space="0" w:color="auto"/>
            </w:tcBorders>
            <w:vAlign w:val="center"/>
          </w:tcPr>
          <w:p w:rsidR="00E759EB" w:rsidRPr="005222AB" w:rsidRDefault="00E759EB" w:rsidP="00B7615C">
            <w:pPr>
              <w:rPr>
                <w:rFonts w:ascii="標楷體" w:eastAsia="標楷體" w:hAnsi="標楷體"/>
                <w:sz w:val="32"/>
                <w:szCs w:val="32"/>
              </w:rPr>
            </w:pPr>
          </w:p>
        </w:tc>
        <w:tc>
          <w:tcPr>
            <w:tcW w:w="1275" w:type="dxa"/>
            <w:tcBorders>
              <w:tr2bl w:val="single" w:sz="4" w:space="0" w:color="auto"/>
            </w:tcBorders>
            <w:vAlign w:val="center"/>
          </w:tcPr>
          <w:p w:rsidR="00E759EB" w:rsidRPr="005222AB" w:rsidRDefault="00E759EB" w:rsidP="00B7615C">
            <w:pPr>
              <w:rPr>
                <w:rFonts w:ascii="標楷體" w:eastAsia="標楷體" w:hAnsi="標楷體"/>
                <w:sz w:val="32"/>
                <w:szCs w:val="32"/>
              </w:rPr>
            </w:pPr>
          </w:p>
        </w:tc>
      </w:tr>
      <w:tr w:rsidR="00E759EB" w:rsidRPr="005222AB" w:rsidTr="00B7615C">
        <w:trPr>
          <w:trHeight w:val="1096"/>
        </w:trPr>
        <w:tc>
          <w:tcPr>
            <w:tcW w:w="2547" w:type="dxa"/>
            <w:gridSpan w:val="2"/>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數學</w:t>
            </w:r>
          </w:p>
        </w:tc>
        <w:tc>
          <w:tcPr>
            <w:tcW w:w="1276" w:type="dxa"/>
            <w:vAlign w:val="center"/>
          </w:tcPr>
          <w:p w:rsidR="00E759EB" w:rsidRPr="005222AB" w:rsidRDefault="0058543B" w:rsidP="00B7615C">
            <w:pPr>
              <w:rPr>
                <w:rFonts w:ascii="標楷體" w:eastAsia="標楷體" w:hAnsi="標楷體"/>
                <w:sz w:val="32"/>
                <w:szCs w:val="32"/>
              </w:rPr>
            </w:pPr>
            <w:r w:rsidRPr="005222AB">
              <w:rPr>
                <w:rFonts w:ascii="標楷體" w:eastAsia="標楷體" w:hAnsi="標楷體" w:hint="eastAsia"/>
                <w:sz w:val="32"/>
                <w:szCs w:val="32"/>
              </w:rPr>
              <w:t>陳淑芳</w:t>
            </w:r>
          </w:p>
        </w:tc>
        <w:tc>
          <w:tcPr>
            <w:tcW w:w="1559" w:type="dxa"/>
            <w:vAlign w:val="center"/>
          </w:tcPr>
          <w:p w:rsidR="00E759EB" w:rsidRPr="005222AB" w:rsidRDefault="0058543B" w:rsidP="00B7615C">
            <w:pPr>
              <w:rPr>
                <w:rFonts w:ascii="標楷體" w:eastAsia="標楷體" w:hAnsi="標楷體"/>
                <w:sz w:val="32"/>
                <w:szCs w:val="32"/>
              </w:rPr>
            </w:pPr>
            <w:r>
              <w:rPr>
                <w:rFonts w:ascii="標楷體" w:eastAsia="標楷體" w:hAnsi="標楷體" w:hint="eastAsia"/>
                <w:sz w:val="32"/>
                <w:szCs w:val="32"/>
              </w:rPr>
              <w:t>周枚潁</w:t>
            </w:r>
          </w:p>
        </w:tc>
        <w:tc>
          <w:tcPr>
            <w:tcW w:w="1276" w:type="dxa"/>
            <w:tcBorders>
              <w:bottom w:val="single" w:sz="4" w:space="0" w:color="auto"/>
            </w:tcBorders>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cs="新細明體" w:hint="eastAsia"/>
                <w:kern w:val="0"/>
                <w:sz w:val="32"/>
                <w:szCs w:val="32"/>
              </w:rPr>
              <w:t>江晧安</w:t>
            </w:r>
          </w:p>
        </w:tc>
        <w:tc>
          <w:tcPr>
            <w:tcW w:w="1275" w:type="dxa"/>
            <w:tcBorders>
              <w:bottom w:val="single" w:sz="4" w:space="0" w:color="auto"/>
            </w:tcBorders>
            <w:vAlign w:val="center"/>
          </w:tcPr>
          <w:p w:rsidR="00E759EB" w:rsidRPr="005222AB" w:rsidRDefault="0058543B" w:rsidP="00B7615C">
            <w:pPr>
              <w:rPr>
                <w:rFonts w:ascii="標楷體" w:eastAsia="標楷體" w:hAnsi="標楷體" w:cs="新細明體"/>
                <w:kern w:val="0"/>
                <w:sz w:val="32"/>
                <w:szCs w:val="32"/>
              </w:rPr>
            </w:pPr>
            <w:r w:rsidRPr="005222AB">
              <w:rPr>
                <w:rFonts w:ascii="標楷體" w:eastAsia="標楷體" w:hAnsi="標楷體"/>
                <w:sz w:val="32"/>
                <w:szCs w:val="32"/>
              </w:rPr>
              <w:t>楊茂裕</w:t>
            </w:r>
          </w:p>
        </w:tc>
        <w:tc>
          <w:tcPr>
            <w:tcW w:w="1275" w:type="dxa"/>
            <w:tcBorders>
              <w:bottom w:val="single" w:sz="4" w:space="0" w:color="auto"/>
            </w:tcBorders>
            <w:vAlign w:val="center"/>
          </w:tcPr>
          <w:p w:rsidR="00E759EB" w:rsidRDefault="0058543B" w:rsidP="00B7615C">
            <w:pPr>
              <w:rPr>
                <w:rFonts w:ascii="標楷體" w:eastAsia="標楷體" w:hAnsi="標楷體"/>
                <w:sz w:val="32"/>
                <w:szCs w:val="32"/>
              </w:rPr>
            </w:pPr>
            <w:r>
              <w:rPr>
                <w:rFonts w:ascii="標楷體" w:eastAsia="標楷體" w:hAnsi="標楷體" w:hint="eastAsia"/>
                <w:sz w:val="32"/>
                <w:szCs w:val="32"/>
              </w:rPr>
              <w:t>鄧珮玟</w:t>
            </w:r>
          </w:p>
          <w:p w:rsidR="001F6E1F" w:rsidRPr="005222AB" w:rsidRDefault="001F6E1F" w:rsidP="00B7615C">
            <w:pPr>
              <w:rPr>
                <w:rFonts w:ascii="標楷體" w:eastAsia="標楷體" w:hAnsi="標楷體"/>
                <w:sz w:val="32"/>
                <w:szCs w:val="32"/>
              </w:rPr>
            </w:pPr>
            <w:r>
              <w:rPr>
                <w:rFonts w:ascii="標楷體" w:eastAsia="標楷體" w:hAnsi="標楷體" w:hint="eastAsia"/>
                <w:sz w:val="32"/>
                <w:szCs w:val="32"/>
              </w:rPr>
              <w:t>廖恬漪</w:t>
            </w:r>
          </w:p>
        </w:tc>
      </w:tr>
      <w:tr w:rsidR="00E759EB" w:rsidRPr="005222AB" w:rsidTr="00B7615C">
        <w:trPr>
          <w:trHeight w:val="1096"/>
        </w:trPr>
        <w:tc>
          <w:tcPr>
            <w:tcW w:w="2547" w:type="dxa"/>
            <w:gridSpan w:val="2"/>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自然與生活科技</w:t>
            </w:r>
          </w:p>
        </w:tc>
        <w:tc>
          <w:tcPr>
            <w:tcW w:w="1276" w:type="dxa"/>
            <w:vAlign w:val="center"/>
          </w:tcPr>
          <w:p w:rsidR="00E759EB" w:rsidRPr="005222AB" w:rsidRDefault="0058543B" w:rsidP="00B7615C">
            <w:pPr>
              <w:rPr>
                <w:rFonts w:ascii="標楷體" w:eastAsia="標楷體" w:hAnsi="標楷體"/>
                <w:sz w:val="32"/>
                <w:szCs w:val="32"/>
              </w:rPr>
            </w:pPr>
            <w:r>
              <w:rPr>
                <w:rFonts w:ascii="標楷體" w:eastAsia="標楷體" w:hAnsi="標楷體" w:hint="eastAsia"/>
                <w:sz w:val="32"/>
                <w:szCs w:val="32"/>
              </w:rPr>
              <w:t>林滿玉</w:t>
            </w:r>
          </w:p>
        </w:tc>
        <w:tc>
          <w:tcPr>
            <w:tcW w:w="1559" w:type="dxa"/>
            <w:vAlign w:val="center"/>
          </w:tcPr>
          <w:p w:rsidR="00E759EB" w:rsidRPr="005222AB" w:rsidRDefault="0058543B" w:rsidP="00B7615C">
            <w:pPr>
              <w:rPr>
                <w:rFonts w:ascii="標楷體" w:eastAsia="標楷體" w:hAnsi="標楷體"/>
                <w:sz w:val="32"/>
                <w:szCs w:val="32"/>
              </w:rPr>
            </w:pPr>
            <w:r w:rsidRPr="005222AB">
              <w:rPr>
                <w:rFonts w:ascii="標楷體" w:eastAsia="標楷體" w:hAnsi="標楷體" w:hint="eastAsia"/>
                <w:sz w:val="32"/>
                <w:szCs w:val="32"/>
              </w:rPr>
              <w:t>邱梅英</w:t>
            </w:r>
          </w:p>
        </w:tc>
        <w:tc>
          <w:tcPr>
            <w:tcW w:w="1276" w:type="dxa"/>
            <w:tcBorders>
              <w:bottom w:val="single" w:sz="4" w:space="0" w:color="auto"/>
            </w:tcBorders>
            <w:vAlign w:val="center"/>
          </w:tcPr>
          <w:p w:rsidR="00E759EB" w:rsidRPr="005222AB" w:rsidRDefault="0058543B" w:rsidP="00B7615C">
            <w:pPr>
              <w:rPr>
                <w:rFonts w:ascii="標楷體" w:eastAsia="標楷體" w:hAnsi="標楷體"/>
                <w:sz w:val="32"/>
                <w:szCs w:val="32"/>
              </w:rPr>
            </w:pPr>
            <w:r>
              <w:rPr>
                <w:rFonts w:ascii="標楷體" w:eastAsia="標楷體" w:hAnsi="標楷體" w:hint="eastAsia"/>
                <w:sz w:val="32"/>
                <w:szCs w:val="32"/>
              </w:rPr>
              <w:t>陳萱萁</w:t>
            </w:r>
          </w:p>
        </w:tc>
        <w:tc>
          <w:tcPr>
            <w:tcW w:w="1275" w:type="dxa"/>
            <w:tcBorders>
              <w:bottom w:val="single" w:sz="4" w:space="0" w:color="auto"/>
            </w:tcBorders>
            <w:vAlign w:val="center"/>
          </w:tcPr>
          <w:p w:rsidR="00E759EB" w:rsidRPr="005222AB" w:rsidRDefault="0058543B" w:rsidP="00B7615C">
            <w:pPr>
              <w:rPr>
                <w:rFonts w:ascii="標楷體" w:eastAsia="標楷體" w:hAnsi="標楷體"/>
                <w:sz w:val="32"/>
                <w:szCs w:val="32"/>
              </w:rPr>
            </w:pPr>
            <w:r>
              <w:rPr>
                <w:rFonts w:ascii="標楷體" w:eastAsia="標楷體" w:hAnsi="標楷體" w:cs="新細明體" w:hint="eastAsia"/>
                <w:kern w:val="0"/>
                <w:sz w:val="32"/>
                <w:szCs w:val="32"/>
              </w:rPr>
              <w:t>林佩珊</w:t>
            </w:r>
          </w:p>
        </w:tc>
        <w:tc>
          <w:tcPr>
            <w:tcW w:w="1275" w:type="dxa"/>
            <w:tcBorders>
              <w:bottom w:val="single" w:sz="4" w:space="0" w:color="auto"/>
            </w:tcBorders>
            <w:vAlign w:val="center"/>
          </w:tcPr>
          <w:p w:rsidR="00E759EB" w:rsidRPr="005222AB" w:rsidRDefault="0058543B" w:rsidP="00B7615C">
            <w:pPr>
              <w:rPr>
                <w:rFonts w:ascii="標楷體" w:eastAsia="標楷體" w:hAnsi="標楷體" w:cs="新細明體"/>
                <w:kern w:val="0"/>
                <w:sz w:val="32"/>
                <w:szCs w:val="32"/>
              </w:rPr>
            </w:pPr>
            <w:r>
              <w:rPr>
                <w:rFonts w:ascii="標楷體" w:eastAsia="標楷體" w:hAnsi="標楷體" w:cs="新細明體" w:hint="eastAsia"/>
                <w:kern w:val="0"/>
                <w:sz w:val="32"/>
                <w:szCs w:val="32"/>
              </w:rPr>
              <w:t>呂欣晏</w:t>
            </w:r>
          </w:p>
        </w:tc>
      </w:tr>
      <w:tr w:rsidR="00E759EB" w:rsidRPr="005222AB" w:rsidTr="00B7615C">
        <w:trPr>
          <w:trHeight w:val="1096"/>
        </w:trPr>
        <w:tc>
          <w:tcPr>
            <w:tcW w:w="2547" w:type="dxa"/>
            <w:gridSpan w:val="2"/>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社會</w:t>
            </w:r>
          </w:p>
        </w:tc>
        <w:tc>
          <w:tcPr>
            <w:tcW w:w="1276" w:type="dxa"/>
            <w:vAlign w:val="center"/>
          </w:tcPr>
          <w:p w:rsidR="00E759EB" w:rsidRPr="005222AB" w:rsidRDefault="0058543B" w:rsidP="00B7615C">
            <w:pPr>
              <w:rPr>
                <w:rFonts w:ascii="標楷體" w:eastAsia="標楷體" w:hAnsi="標楷體"/>
                <w:sz w:val="32"/>
                <w:szCs w:val="32"/>
              </w:rPr>
            </w:pPr>
            <w:r>
              <w:rPr>
                <w:rFonts w:ascii="標楷體" w:eastAsia="標楷體" w:hAnsi="標楷體" w:hint="eastAsia"/>
                <w:sz w:val="32"/>
                <w:szCs w:val="32"/>
              </w:rPr>
              <w:t>羅森</w:t>
            </w:r>
          </w:p>
        </w:tc>
        <w:tc>
          <w:tcPr>
            <w:tcW w:w="1559" w:type="dxa"/>
            <w:vAlign w:val="center"/>
          </w:tcPr>
          <w:p w:rsidR="00E759EB" w:rsidRPr="005222AB" w:rsidRDefault="0058543B" w:rsidP="00B7615C">
            <w:pPr>
              <w:rPr>
                <w:rFonts w:ascii="標楷體" w:eastAsia="標楷體" w:hAnsi="標楷體"/>
                <w:sz w:val="32"/>
                <w:szCs w:val="32"/>
              </w:rPr>
            </w:pPr>
            <w:r>
              <w:rPr>
                <w:rFonts w:ascii="標楷體" w:eastAsia="標楷體" w:hAnsi="標楷體" w:hint="eastAsia"/>
                <w:sz w:val="32"/>
                <w:szCs w:val="32"/>
              </w:rPr>
              <w:t>張明珍</w:t>
            </w:r>
          </w:p>
        </w:tc>
        <w:tc>
          <w:tcPr>
            <w:tcW w:w="1276" w:type="dxa"/>
            <w:tcBorders>
              <w:tr2bl w:val="nil"/>
            </w:tcBorders>
            <w:vAlign w:val="center"/>
          </w:tcPr>
          <w:p w:rsidR="00E759EB" w:rsidRPr="005222AB" w:rsidRDefault="00E759EB" w:rsidP="00B7615C">
            <w:pPr>
              <w:rPr>
                <w:rFonts w:ascii="標楷體" w:eastAsia="標楷體" w:hAnsi="標楷體"/>
                <w:sz w:val="32"/>
                <w:szCs w:val="32"/>
              </w:rPr>
            </w:pPr>
          </w:p>
        </w:tc>
        <w:tc>
          <w:tcPr>
            <w:tcW w:w="1275" w:type="dxa"/>
            <w:tcBorders>
              <w:tr2bl w:val="nil"/>
            </w:tcBorders>
            <w:vAlign w:val="center"/>
          </w:tcPr>
          <w:p w:rsidR="00E759EB" w:rsidRPr="005222AB" w:rsidRDefault="00E759EB" w:rsidP="00B7615C">
            <w:pPr>
              <w:rPr>
                <w:rFonts w:ascii="標楷體" w:eastAsia="標楷體" w:hAnsi="標楷體" w:cs="新細明體"/>
                <w:kern w:val="0"/>
                <w:sz w:val="32"/>
                <w:szCs w:val="32"/>
              </w:rPr>
            </w:pPr>
          </w:p>
        </w:tc>
        <w:tc>
          <w:tcPr>
            <w:tcW w:w="1275" w:type="dxa"/>
            <w:tcBorders>
              <w:tr2bl w:val="nil"/>
            </w:tcBorders>
            <w:vAlign w:val="center"/>
          </w:tcPr>
          <w:p w:rsidR="00E759EB" w:rsidRPr="005222AB" w:rsidRDefault="00E759EB" w:rsidP="00B7615C">
            <w:pPr>
              <w:rPr>
                <w:rFonts w:ascii="標楷體" w:eastAsia="標楷體" w:hAnsi="標楷體"/>
                <w:sz w:val="32"/>
                <w:szCs w:val="32"/>
              </w:rPr>
            </w:pPr>
          </w:p>
        </w:tc>
      </w:tr>
      <w:tr w:rsidR="00E759EB" w:rsidRPr="005222AB" w:rsidTr="00B7615C">
        <w:trPr>
          <w:trHeight w:val="1096"/>
        </w:trPr>
        <w:tc>
          <w:tcPr>
            <w:tcW w:w="2547" w:type="dxa"/>
            <w:gridSpan w:val="2"/>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健康與體育</w:t>
            </w:r>
          </w:p>
        </w:tc>
        <w:tc>
          <w:tcPr>
            <w:tcW w:w="1276" w:type="dxa"/>
            <w:vAlign w:val="center"/>
          </w:tcPr>
          <w:p w:rsidR="00E759EB" w:rsidRPr="005222AB" w:rsidRDefault="0058543B" w:rsidP="00B7615C">
            <w:pPr>
              <w:rPr>
                <w:rFonts w:ascii="標楷體" w:eastAsia="標楷體" w:hAnsi="標楷體"/>
                <w:sz w:val="32"/>
                <w:szCs w:val="32"/>
              </w:rPr>
            </w:pPr>
            <w:r w:rsidRPr="005222AB">
              <w:rPr>
                <w:rFonts w:ascii="標楷體" w:eastAsia="標楷體" w:hAnsi="標楷體" w:hint="eastAsia"/>
                <w:sz w:val="32"/>
                <w:szCs w:val="32"/>
              </w:rPr>
              <w:t>張育智</w:t>
            </w:r>
          </w:p>
        </w:tc>
        <w:tc>
          <w:tcPr>
            <w:tcW w:w="1559" w:type="dxa"/>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連啟男</w:t>
            </w:r>
          </w:p>
        </w:tc>
        <w:tc>
          <w:tcPr>
            <w:tcW w:w="1276" w:type="dxa"/>
            <w:tcBorders>
              <w:tr2bl w:val="nil"/>
            </w:tcBorders>
            <w:vAlign w:val="center"/>
          </w:tcPr>
          <w:p w:rsidR="00E759EB" w:rsidRPr="005222AB" w:rsidRDefault="0058543B" w:rsidP="00B7615C">
            <w:pPr>
              <w:rPr>
                <w:rFonts w:ascii="標楷體" w:eastAsia="標楷體" w:hAnsi="標楷體"/>
                <w:sz w:val="32"/>
                <w:szCs w:val="32"/>
              </w:rPr>
            </w:pPr>
            <w:r>
              <w:rPr>
                <w:rFonts w:ascii="標楷體" w:eastAsia="標楷體" w:hAnsi="標楷體" w:hint="eastAsia"/>
                <w:sz w:val="32"/>
                <w:szCs w:val="32"/>
              </w:rPr>
              <w:t>劉曜嘉</w:t>
            </w:r>
          </w:p>
        </w:tc>
        <w:tc>
          <w:tcPr>
            <w:tcW w:w="1275" w:type="dxa"/>
            <w:tcBorders>
              <w:tr2bl w:val="nil"/>
            </w:tcBorders>
            <w:vAlign w:val="center"/>
          </w:tcPr>
          <w:p w:rsidR="00E759EB" w:rsidRPr="005222AB" w:rsidRDefault="0058543B" w:rsidP="00B7615C">
            <w:pPr>
              <w:rPr>
                <w:rFonts w:ascii="標楷體" w:eastAsia="標楷體" w:hAnsi="標楷體"/>
                <w:sz w:val="32"/>
                <w:szCs w:val="32"/>
              </w:rPr>
            </w:pPr>
            <w:r w:rsidRPr="005222AB">
              <w:rPr>
                <w:rFonts w:ascii="標楷體" w:eastAsia="標楷體" w:hAnsi="標楷體" w:hint="eastAsia"/>
                <w:sz w:val="32"/>
                <w:szCs w:val="32"/>
              </w:rPr>
              <w:t>李建沛</w:t>
            </w:r>
          </w:p>
        </w:tc>
        <w:tc>
          <w:tcPr>
            <w:tcW w:w="1275" w:type="dxa"/>
            <w:tcBorders>
              <w:tr2bl w:val="nil"/>
            </w:tcBorders>
            <w:vAlign w:val="center"/>
          </w:tcPr>
          <w:p w:rsidR="00E759EB" w:rsidRPr="005222AB" w:rsidRDefault="00E759EB" w:rsidP="00B7615C">
            <w:pPr>
              <w:rPr>
                <w:rFonts w:ascii="標楷體" w:eastAsia="標楷體" w:hAnsi="標楷體" w:cs="新細明體"/>
                <w:kern w:val="0"/>
                <w:sz w:val="32"/>
                <w:szCs w:val="32"/>
              </w:rPr>
            </w:pPr>
          </w:p>
        </w:tc>
      </w:tr>
      <w:tr w:rsidR="00E759EB" w:rsidRPr="005222AB" w:rsidTr="00B7615C">
        <w:trPr>
          <w:trHeight w:val="1096"/>
        </w:trPr>
        <w:tc>
          <w:tcPr>
            <w:tcW w:w="2547" w:type="dxa"/>
            <w:gridSpan w:val="2"/>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藝術與人文</w:t>
            </w:r>
          </w:p>
        </w:tc>
        <w:tc>
          <w:tcPr>
            <w:tcW w:w="1276" w:type="dxa"/>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陳香君</w:t>
            </w:r>
          </w:p>
        </w:tc>
        <w:tc>
          <w:tcPr>
            <w:tcW w:w="1559" w:type="dxa"/>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cs="新細明體" w:hint="eastAsia"/>
                <w:kern w:val="0"/>
                <w:sz w:val="32"/>
                <w:szCs w:val="32"/>
              </w:rPr>
              <w:t>譚曳庭</w:t>
            </w:r>
          </w:p>
        </w:tc>
        <w:tc>
          <w:tcPr>
            <w:tcW w:w="1276" w:type="dxa"/>
            <w:tcBorders>
              <w:bottom w:val="single" w:sz="4" w:space="0" w:color="auto"/>
              <w:tr2bl w:val="nil"/>
            </w:tcBorders>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莊惠雯</w:t>
            </w:r>
          </w:p>
        </w:tc>
        <w:tc>
          <w:tcPr>
            <w:tcW w:w="1275" w:type="dxa"/>
            <w:tcBorders>
              <w:bottom w:val="single" w:sz="4" w:space="0" w:color="auto"/>
              <w:tr2bl w:val="nil"/>
            </w:tcBorders>
            <w:vAlign w:val="center"/>
          </w:tcPr>
          <w:p w:rsidR="00E759EB" w:rsidRPr="005222AB" w:rsidRDefault="00E759EB" w:rsidP="00B7615C">
            <w:pPr>
              <w:rPr>
                <w:rFonts w:ascii="標楷體" w:eastAsia="標楷體" w:hAnsi="標楷體"/>
                <w:sz w:val="32"/>
                <w:szCs w:val="32"/>
              </w:rPr>
            </w:pPr>
            <w:r>
              <w:rPr>
                <w:rFonts w:ascii="標楷體" w:eastAsia="標楷體" w:hAnsi="標楷體" w:hint="eastAsia"/>
                <w:sz w:val="32"/>
                <w:szCs w:val="32"/>
              </w:rPr>
              <w:t>陳</w:t>
            </w:r>
            <w:r w:rsidR="0058543B">
              <w:rPr>
                <w:rFonts w:ascii="標楷體" w:eastAsia="標楷體" w:hAnsi="標楷體" w:hint="eastAsia"/>
                <w:sz w:val="32"/>
                <w:szCs w:val="32"/>
              </w:rPr>
              <w:t>盈秀</w:t>
            </w:r>
          </w:p>
        </w:tc>
        <w:tc>
          <w:tcPr>
            <w:tcW w:w="1275" w:type="dxa"/>
            <w:tcBorders>
              <w:bottom w:val="single" w:sz="4" w:space="0" w:color="auto"/>
              <w:tr2bl w:val="nil"/>
            </w:tcBorders>
            <w:vAlign w:val="center"/>
          </w:tcPr>
          <w:p w:rsidR="00E759EB" w:rsidRDefault="0058543B" w:rsidP="00B7615C">
            <w:pPr>
              <w:rPr>
                <w:rFonts w:ascii="標楷體" w:eastAsia="標楷體" w:hAnsi="標楷體"/>
                <w:sz w:val="32"/>
                <w:szCs w:val="32"/>
              </w:rPr>
            </w:pPr>
            <w:r>
              <w:rPr>
                <w:rFonts w:ascii="標楷體" w:eastAsia="標楷體" w:hAnsi="標楷體" w:hint="eastAsia"/>
                <w:sz w:val="32"/>
                <w:szCs w:val="32"/>
              </w:rPr>
              <w:t>陳怡如</w:t>
            </w:r>
          </w:p>
        </w:tc>
      </w:tr>
      <w:tr w:rsidR="00E759EB" w:rsidRPr="005222AB" w:rsidTr="00B7615C">
        <w:trPr>
          <w:trHeight w:val="1096"/>
        </w:trPr>
        <w:tc>
          <w:tcPr>
            <w:tcW w:w="2547" w:type="dxa"/>
            <w:gridSpan w:val="2"/>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綜合活動</w:t>
            </w:r>
          </w:p>
        </w:tc>
        <w:tc>
          <w:tcPr>
            <w:tcW w:w="1276" w:type="dxa"/>
            <w:vAlign w:val="center"/>
          </w:tcPr>
          <w:p w:rsidR="00E759EB" w:rsidRPr="005222AB" w:rsidRDefault="00BE5625" w:rsidP="00B7615C">
            <w:pPr>
              <w:rPr>
                <w:rFonts w:ascii="標楷體" w:eastAsia="標楷體" w:hAnsi="標楷體"/>
                <w:sz w:val="32"/>
                <w:szCs w:val="32"/>
              </w:rPr>
            </w:pPr>
            <w:r>
              <w:rPr>
                <w:rFonts w:ascii="標楷體" w:eastAsia="標楷體" w:hAnsi="標楷體" w:hint="eastAsia"/>
                <w:sz w:val="32"/>
                <w:szCs w:val="32"/>
              </w:rPr>
              <w:t>王筱惠</w:t>
            </w:r>
          </w:p>
        </w:tc>
        <w:tc>
          <w:tcPr>
            <w:tcW w:w="1559" w:type="dxa"/>
            <w:vAlign w:val="center"/>
          </w:tcPr>
          <w:p w:rsidR="00E759EB" w:rsidRPr="005222AB" w:rsidRDefault="00BE5625" w:rsidP="00B7615C">
            <w:pPr>
              <w:rPr>
                <w:rFonts w:ascii="標楷體" w:eastAsia="標楷體" w:hAnsi="標楷體"/>
                <w:sz w:val="32"/>
                <w:szCs w:val="32"/>
              </w:rPr>
            </w:pPr>
            <w:r>
              <w:rPr>
                <w:rFonts w:ascii="標楷體" w:eastAsia="標楷體" w:hAnsi="標楷體" w:hint="eastAsia"/>
                <w:sz w:val="32"/>
                <w:szCs w:val="32"/>
              </w:rPr>
              <w:t>賴建翰</w:t>
            </w:r>
          </w:p>
        </w:tc>
        <w:tc>
          <w:tcPr>
            <w:tcW w:w="1276" w:type="dxa"/>
            <w:tcBorders>
              <w:tr2bl w:val="nil"/>
            </w:tcBorders>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cs="新細明體" w:hint="eastAsia"/>
                <w:spacing w:val="-14"/>
                <w:kern w:val="0"/>
                <w:sz w:val="32"/>
                <w:szCs w:val="32"/>
              </w:rPr>
              <w:t>陳秋瑜</w:t>
            </w:r>
          </w:p>
        </w:tc>
        <w:tc>
          <w:tcPr>
            <w:tcW w:w="1275" w:type="dxa"/>
            <w:tcBorders>
              <w:tr2bl w:val="single" w:sz="4" w:space="0" w:color="auto"/>
            </w:tcBorders>
            <w:vAlign w:val="center"/>
          </w:tcPr>
          <w:p w:rsidR="00E759EB" w:rsidRPr="005222AB" w:rsidRDefault="00E759EB" w:rsidP="00B7615C">
            <w:pPr>
              <w:rPr>
                <w:rFonts w:ascii="標楷體" w:eastAsia="標楷體" w:hAnsi="標楷體" w:cs="新細明體"/>
                <w:spacing w:val="-14"/>
                <w:kern w:val="0"/>
                <w:sz w:val="32"/>
                <w:szCs w:val="32"/>
              </w:rPr>
            </w:pPr>
          </w:p>
        </w:tc>
        <w:tc>
          <w:tcPr>
            <w:tcW w:w="1275" w:type="dxa"/>
            <w:tcBorders>
              <w:tr2bl w:val="single" w:sz="4" w:space="0" w:color="auto"/>
            </w:tcBorders>
            <w:vAlign w:val="center"/>
          </w:tcPr>
          <w:p w:rsidR="00E759EB" w:rsidRPr="005222AB" w:rsidRDefault="00E759EB" w:rsidP="00B7615C">
            <w:pPr>
              <w:rPr>
                <w:rFonts w:ascii="標楷體" w:eastAsia="標楷體" w:hAnsi="標楷體" w:cs="新細明體"/>
                <w:spacing w:val="-14"/>
                <w:kern w:val="0"/>
                <w:sz w:val="32"/>
                <w:szCs w:val="32"/>
              </w:rPr>
            </w:pPr>
          </w:p>
        </w:tc>
      </w:tr>
      <w:tr w:rsidR="00E759EB" w:rsidRPr="005222AB" w:rsidTr="00B7615C">
        <w:trPr>
          <w:trHeight w:val="1096"/>
        </w:trPr>
        <w:tc>
          <w:tcPr>
            <w:tcW w:w="2547" w:type="dxa"/>
            <w:gridSpan w:val="2"/>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hint="eastAsia"/>
                <w:sz w:val="32"/>
                <w:szCs w:val="32"/>
              </w:rPr>
              <w:t>生活課程</w:t>
            </w:r>
          </w:p>
        </w:tc>
        <w:tc>
          <w:tcPr>
            <w:tcW w:w="1276" w:type="dxa"/>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cs="新細明體" w:hint="eastAsia"/>
                <w:kern w:val="0"/>
                <w:sz w:val="32"/>
                <w:szCs w:val="32"/>
              </w:rPr>
              <w:t>李天薌</w:t>
            </w:r>
          </w:p>
        </w:tc>
        <w:tc>
          <w:tcPr>
            <w:tcW w:w="1559" w:type="dxa"/>
            <w:vAlign w:val="center"/>
          </w:tcPr>
          <w:p w:rsidR="00E759EB" w:rsidRPr="005222AB" w:rsidRDefault="00BE5625" w:rsidP="00B7615C">
            <w:pPr>
              <w:rPr>
                <w:rFonts w:ascii="標楷體" w:eastAsia="標楷體" w:hAnsi="標楷體"/>
                <w:sz w:val="32"/>
                <w:szCs w:val="32"/>
              </w:rPr>
            </w:pPr>
            <w:r w:rsidRPr="005222AB">
              <w:rPr>
                <w:rFonts w:ascii="標楷體" w:eastAsia="標楷體" w:hAnsi="標楷體"/>
                <w:sz w:val="32"/>
                <w:szCs w:val="32"/>
              </w:rPr>
              <w:t>陳慧娟</w:t>
            </w:r>
          </w:p>
        </w:tc>
        <w:tc>
          <w:tcPr>
            <w:tcW w:w="1276" w:type="dxa"/>
            <w:tcBorders>
              <w:tr2bl w:val="nil"/>
            </w:tcBorders>
            <w:vAlign w:val="center"/>
          </w:tcPr>
          <w:p w:rsidR="00E759EB" w:rsidRPr="005222AB" w:rsidRDefault="00E759EB" w:rsidP="00B7615C">
            <w:pPr>
              <w:rPr>
                <w:rFonts w:ascii="標楷體" w:eastAsia="標楷體" w:hAnsi="標楷體"/>
                <w:sz w:val="32"/>
                <w:szCs w:val="32"/>
              </w:rPr>
            </w:pPr>
            <w:r w:rsidRPr="005222AB">
              <w:rPr>
                <w:rFonts w:ascii="標楷體" w:eastAsia="標楷體" w:hAnsi="標楷體"/>
                <w:sz w:val="32"/>
                <w:szCs w:val="32"/>
              </w:rPr>
              <w:t>黃萱如</w:t>
            </w:r>
          </w:p>
        </w:tc>
        <w:tc>
          <w:tcPr>
            <w:tcW w:w="1275" w:type="dxa"/>
            <w:tcBorders>
              <w:tr2bl w:val="nil"/>
            </w:tcBorders>
            <w:vAlign w:val="center"/>
          </w:tcPr>
          <w:p w:rsidR="00E759EB" w:rsidRPr="005222AB" w:rsidRDefault="00E759EB" w:rsidP="00B7615C">
            <w:pPr>
              <w:rPr>
                <w:rFonts w:ascii="標楷體" w:eastAsia="標楷體" w:hAnsi="標楷體"/>
                <w:sz w:val="32"/>
                <w:szCs w:val="32"/>
              </w:rPr>
            </w:pPr>
          </w:p>
        </w:tc>
        <w:tc>
          <w:tcPr>
            <w:tcW w:w="1275" w:type="dxa"/>
            <w:tcBorders>
              <w:tr2bl w:val="nil"/>
            </w:tcBorders>
            <w:vAlign w:val="center"/>
          </w:tcPr>
          <w:p w:rsidR="00E759EB" w:rsidRPr="005222AB" w:rsidRDefault="00E759EB" w:rsidP="00B7615C">
            <w:pPr>
              <w:rPr>
                <w:rFonts w:ascii="標楷體" w:eastAsia="標楷體" w:hAnsi="標楷體"/>
                <w:sz w:val="32"/>
                <w:szCs w:val="32"/>
              </w:rPr>
            </w:pPr>
          </w:p>
        </w:tc>
      </w:tr>
    </w:tbl>
    <w:p w:rsidR="00E759EB" w:rsidRPr="007606D8" w:rsidRDefault="00E759EB" w:rsidP="00E759EB">
      <w:pPr>
        <w:rPr>
          <w:rFonts w:ascii="標楷體" w:eastAsia="標楷體" w:hAnsi="標楷體"/>
          <w:b/>
          <w:sz w:val="28"/>
          <w:szCs w:val="28"/>
        </w:rPr>
      </w:pPr>
      <w:r w:rsidRPr="007606D8">
        <w:rPr>
          <w:rFonts w:ascii="標楷體" w:eastAsia="標楷體" w:hAnsi="標楷體" w:hint="eastAsia"/>
          <w:b/>
          <w:sz w:val="28"/>
          <w:szCs w:val="28"/>
        </w:rPr>
        <w:lastRenderedPageBreak/>
        <w:t>請各位老師於8/</w:t>
      </w:r>
      <w:r w:rsidRPr="007606D8">
        <w:rPr>
          <w:rFonts w:ascii="標楷體" w:eastAsia="標楷體" w:hAnsi="標楷體"/>
          <w:b/>
          <w:sz w:val="28"/>
          <w:szCs w:val="28"/>
        </w:rPr>
        <w:t>1(</w:t>
      </w:r>
      <w:r w:rsidRPr="007606D8">
        <w:rPr>
          <w:rFonts w:ascii="標楷體" w:eastAsia="標楷體" w:hAnsi="標楷體" w:hint="eastAsia"/>
          <w:b/>
          <w:sz w:val="28"/>
          <w:szCs w:val="28"/>
        </w:rPr>
        <w:t>四)下班前填寫參加的領域，並推選出領域召集人。</w:t>
      </w:r>
    </w:p>
    <w:p w:rsidR="004F74A5" w:rsidRPr="00336346" w:rsidRDefault="004F74A5" w:rsidP="00AB7C48"/>
    <w:p w:rsidR="004F74A5" w:rsidRDefault="004F74A5" w:rsidP="00D80AED">
      <w:pPr>
        <w:snapToGrid w:val="0"/>
        <w:spacing w:after="100" w:afterAutospacing="1" w:line="0" w:lineRule="atLeast"/>
        <w:rPr>
          <w:rFonts w:ascii="標楷體" w:eastAsia="標楷體" w:hAnsi="標楷體"/>
          <w:color w:val="000000"/>
        </w:rPr>
      </w:pPr>
    </w:p>
    <w:p w:rsidR="00C6005A" w:rsidRPr="00250C40" w:rsidRDefault="00DF4063" w:rsidP="00D80AED">
      <w:pPr>
        <w:snapToGrid w:val="0"/>
        <w:spacing w:after="100" w:afterAutospacing="1" w:line="0" w:lineRule="atLeast"/>
        <w:rPr>
          <w:rFonts w:ascii="標楷體" w:eastAsia="標楷體" w:hAnsi="標楷體"/>
          <w:b/>
          <w:color w:val="000000"/>
          <w:sz w:val="28"/>
          <w:szCs w:val="28"/>
        </w:rPr>
      </w:pPr>
      <w:r>
        <w:rPr>
          <w:rFonts w:ascii="標楷體" w:eastAsia="標楷體" w:hAnsi="標楷體"/>
          <w:b/>
          <w:noProof/>
          <w:color w:val="000000"/>
          <w:spacing w:val="-12"/>
          <w:szCs w:val="20"/>
        </w:rPr>
        <mc:AlternateContent>
          <mc:Choice Requires="wps">
            <w:drawing>
              <wp:anchor distT="0" distB="0" distL="114300" distR="114300" simplePos="0" relativeHeight="251499008" behindDoc="0" locked="0" layoutInCell="1" allowOverlap="1">
                <wp:simplePos x="0" y="0"/>
                <wp:positionH relativeFrom="column">
                  <wp:posOffset>-228600</wp:posOffset>
                </wp:positionH>
                <wp:positionV relativeFrom="paragraph">
                  <wp:posOffset>-348615</wp:posOffset>
                </wp:positionV>
                <wp:extent cx="1143000" cy="342900"/>
                <wp:effectExtent l="0" t="0" r="19050" b="19050"/>
                <wp:wrapNone/>
                <wp:docPr id="2669"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bookmarkStart w:id="16" w:name="教務處附件三"/>
                          <w:p w:rsidR="00595AD1" w:rsidRPr="00E9162C" w:rsidRDefault="00595AD1" w:rsidP="00FB2A97">
                            <w:pPr>
                              <w:jc w:val="center"/>
                            </w:pPr>
                            <w:r>
                              <w:fldChar w:fldCharType="begin"/>
                            </w:r>
                            <w:r>
                              <w:instrText xml:space="preserve"> HYPERLINK \l "</w:instrText>
                            </w:r>
                            <w:r>
                              <w:instrText>目次</w:instrText>
                            </w:r>
                            <w:r>
                              <w:instrText xml:space="preserve">" </w:instrText>
                            </w:r>
                            <w:r>
                              <w:fldChar w:fldCharType="separate"/>
                            </w:r>
                            <w:r w:rsidRPr="00E9162C">
                              <w:rPr>
                                <w:rStyle w:val="afb"/>
                                <w:rFonts w:hint="eastAsia"/>
                                <w:u w:val="none"/>
                              </w:rPr>
                              <w:t>教務處附件</w:t>
                            </w:r>
                            <w:r>
                              <w:rPr>
                                <w:rStyle w:val="afb"/>
                                <w:rFonts w:hint="eastAsia"/>
                                <w:u w:val="none"/>
                              </w:rPr>
                              <w:t>三</w:t>
                            </w:r>
                            <w:r>
                              <w:rPr>
                                <w:rStyle w:val="afb"/>
                                <w:u w:val="none"/>
                              </w:rPr>
                              <w:fldChar w:fldCharType="end"/>
                            </w:r>
                            <w:bookmarkEnd w:id="16"/>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9" o:spid="_x0000_s1092" type="#_x0000_t202" style="position:absolute;margin-left:-18pt;margin-top:-27.45pt;width:90pt;height:27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">
                <v:textbox>
                  <w:txbxContent>
                    <w:bookmarkStart w:id="17" w:name="教務處附件三"/>
                    <w:p w:rsidR="00595AD1" w:rsidRPr="00E9162C" w:rsidRDefault="00595AD1" w:rsidP="00FB2A97">
                      <w:pPr>
                        <w:jc w:val="center"/>
                      </w:pPr>
                      <w:r>
                        <w:fldChar w:fldCharType="begin"/>
                      </w:r>
                      <w:r>
                        <w:instrText xml:space="preserve"> HYPERLINK \l "</w:instrText>
                      </w:r>
                      <w:r>
                        <w:instrText>目次</w:instrText>
                      </w:r>
                      <w:r>
                        <w:instrText xml:space="preserve">" </w:instrText>
                      </w:r>
                      <w:r>
                        <w:fldChar w:fldCharType="separate"/>
                      </w:r>
                      <w:r w:rsidRPr="00E9162C">
                        <w:rPr>
                          <w:rStyle w:val="afb"/>
                          <w:rFonts w:hint="eastAsia"/>
                          <w:u w:val="none"/>
                        </w:rPr>
                        <w:t>教務處附件</w:t>
                      </w:r>
                      <w:r>
                        <w:rPr>
                          <w:rStyle w:val="afb"/>
                          <w:rFonts w:hint="eastAsia"/>
                          <w:u w:val="none"/>
                        </w:rPr>
                        <w:t>三</w:t>
                      </w:r>
                      <w:r>
                        <w:rPr>
                          <w:rStyle w:val="afb"/>
                          <w:u w:val="none"/>
                        </w:rPr>
                        <w:fldChar w:fldCharType="end"/>
                      </w:r>
                      <w:bookmarkEnd w:id="17"/>
                    </w:p>
                  </w:txbxContent>
                </v:textbox>
              </v:shape>
            </w:pict>
          </mc:Fallback>
        </mc:AlternateContent>
      </w:r>
    </w:p>
    <w:p w:rsidR="00101FB5" w:rsidRPr="00250C40" w:rsidRDefault="00101FB5" w:rsidP="00C6005A">
      <w:pPr>
        <w:snapToGrid w:val="0"/>
        <w:spacing w:after="100" w:afterAutospacing="1" w:line="0" w:lineRule="atLeast"/>
        <w:jc w:val="center"/>
        <w:rPr>
          <w:rFonts w:ascii="標楷體" w:eastAsia="標楷體" w:hAnsi="標楷體"/>
          <w:b/>
          <w:color w:val="000000"/>
          <w:sz w:val="28"/>
          <w:szCs w:val="28"/>
        </w:rPr>
      </w:pPr>
      <w:r w:rsidRPr="00250C40">
        <w:rPr>
          <w:rFonts w:ascii="標楷體" w:eastAsia="標楷體" w:hAnsi="標楷體" w:hint="eastAsia"/>
          <w:b/>
          <w:color w:val="000000"/>
          <w:sz w:val="28"/>
          <w:szCs w:val="28"/>
        </w:rPr>
        <w:t>新竹市立內湖國民小學教科書選用作業實施要點</w:t>
      </w:r>
    </w:p>
    <w:p w:rsidR="00101FB5" w:rsidRPr="00250C40" w:rsidRDefault="00101FB5" w:rsidP="003F4EF0">
      <w:pPr>
        <w:numPr>
          <w:ilvl w:val="0"/>
          <w:numId w:val="2"/>
        </w:numPr>
        <w:tabs>
          <w:tab w:val="left" w:pos="480"/>
          <w:tab w:val="num" w:pos="720"/>
        </w:tabs>
        <w:snapToGrid w:val="0"/>
        <w:spacing w:line="480" w:lineRule="atLeast"/>
        <w:ind w:left="0" w:firstLine="0"/>
        <w:rPr>
          <w:rFonts w:ascii="標楷體" w:eastAsia="標楷體" w:hAnsi="標楷體"/>
          <w:color w:val="000000"/>
        </w:rPr>
      </w:pPr>
      <w:r w:rsidRPr="00250C40">
        <w:rPr>
          <w:rFonts w:ascii="標楷體" w:eastAsia="標楷體" w:hAnsi="標楷體" w:hint="eastAsia"/>
          <w:color w:val="000000"/>
        </w:rPr>
        <w:t>依   據：</w:t>
      </w:r>
    </w:p>
    <w:p w:rsidR="00101FB5" w:rsidRPr="00250C40" w:rsidRDefault="00101FB5" w:rsidP="00101FB5">
      <w:pPr>
        <w:snapToGrid w:val="0"/>
        <w:spacing w:line="480" w:lineRule="atLeast"/>
        <w:ind w:leftChars="150" w:left="360" w:firstLineChars="50" w:firstLine="120"/>
        <w:rPr>
          <w:rFonts w:ascii="標楷體" w:eastAsia="標楷體" w:hAnsi="標楷體"/>
          <w:color w:val="000000"/>
        </w:rPr>
      </w:pPr>
      <w:r w:rsidRPr="00250C40">
        <w:rPr>
          <w:rFonts w:ascii="標楷體" w:eastAsia="標楷體" w:hAnsi="標楷體" w:hint="eastAsia"/>
          <w:color w:val="000000"/>
        </w:rPr>
        <w:t>（一）國民教育法增訂條文第八條之二。</w:t>
      </w:r>
    </w:p>
    <w:p w:rsidR="00101FB5" w:rsidRPr="00250C40" w:rsidRDefault="00101FB5" w:rsidP="00101FB5">
      <w:pPr>
        <w:snapToGrid w:val="0"/>
        <w:spacing w:line="480" w:lineRule="atLeast"/>
        <w:ind w:leftChars="200" w:left="1200" w:hangingChars="300" w:hanging="720"/>
        <w:rPr>
          <w:rFonts w:ascii="標楷體" w:eastAsia="標楷體" w:hAnsi="標楷體"/>
          <w:color w:val="000000"/>
        </w:rPr>
      </w:pPr>
      <w:r w:rsidRPr="00250C40">
        <w:rPr>
          <w:rFonts w:ascii="標楷體" w:eastAsia="標楷體" w:hAnsi="標楷體" w:hint="eastAsia"/>
          <w:color w:val="000000"/>
        </w:rPr>
        <w:t>（二）</w:t>
      </w:r>
      <w:smartTag w:uri="urn:schemas-microsoft-com:office:smarttags" w:element="chsdate">
        <w:smartTagPr>
          <w:attr w:name="Year" w:val="2000"/>
          <w:attr w:name="Month" w:val="9"/>
          <w:attr w:name="Day" w:val="27"/>
          <w:attr w:name="IsLunarDate" w:val="False"/>
          <w:attr w:name="IsROCDate" w:val="True"/>
        </w:smartTagPr>
        <w:r w:rsidRPr="00250C40">
          <w:rPr>
            <w:rFonts w:ascii="標楷體" w:eastAsia="標楷體" w:hAnsi="標楷體" w:hint="eastAsia"/>
            <w:color w:val="000000"/>
          </w:rPr>
          <w:t>中華民國八十九年九月二十七日</w:t>
        </w:r>
      </w:smartTag>
      <w:r w:rsidRPr="00250C40">
        <w:rPr>
          <w:rFonts w:ascii="標楷體" w:eastAsia="標楷體" w:hAnsi="標楷體" w:hint="eastAsia"/>
          <w:color w:val="000000"/>
        </w:rPr>
        <w:t>（八九）府教學字第六八七五六號函（新竹市國民中小學教科圖書選用採購作業注意事項）</w:t>
      </w:r>
    </w:p>
    <w:p w:rsidR="00101FB5" w:rsidRPr="00250C40" w:rsidRDefault="00101FB5" w:rsidP="003F4EF0">
      <w:pPr>
        <w:numPr>
          <w:ilvl w:val="0"/>
          <w:numId w:val="2"/>
        </w:numPr>
        <w:tabs>
          <w:tab w:val="left" w:pos="480"/>
          <w:tab w:val="num" w:pos="600"/>
        </w:tabs>
        <w:snapToGrid w:val="0"/>
        <w:spacing w:line="480" w:lineRule="atLeast"/>
        <w:ind w:left="0" w:firstLine="0"/>
        <w:rPr>
          <w:rFonts w:ascii="標楷體" w:eastAsia="標楷體" w:hAnsi="標楷體"/>
          <w:color w:val="000000"/>
        </w:rPr>
      </w:pPr>
      <w:r w:rsidRPr="00250C40">
        <w:rPr>
          <w:rFonts w:ascii="標楷體" w:eastAsia="標楷體" w:hAnsi="標楷體" w:hint="eastAsia"/>
          <w:color w:val="000000"/>
        </w:rPr>
        <w:t>目   的：</w:t>
      </w:r>
    </w:p>
    <w:p w:rsidR="00101FB5" w:rsidRPr="00250C40" w:rsidRDefault="00101FB5" w:rsidP="00101FB5">
      <w:pPr>
        <w:snapToGrid w:val="0"/>
        <w:spacing w:line="480" w:lineRule="atLeast"/>
        <w:ind w:leftChars="100" w:left="240" w:firstLineChars="37" w:firstLine="89"/>
        <w:rPr>
          <w:rFonts w:ascii="標楷體" w:eastAsia="標楷體" w:hAnsi="標楷體"/>
          <w:color w:val="000000"/>
        </w:rPr>
      </w:pPr>
      <w:r w:rsidRPr="00250C40">
        <w:rPr>
          <w:rFonts w:ascii="標楷體" w:eastAsia="標楷體" w:hAnsi="標楷體" w:hint="eastAsia"/>
          <w:color w:val="000000"/>
        </w:rPr>
        <w:t>（一）使教科書選用採購作業公開透明化。</w:t>
      </w:r>
    </w:p>
    <w:p w:rsidR="00101FB5" w:rsidRPr="00250C40" w:rsidRDefault="00101FB5" w:rsidP="00101FB5">
      <w:pPr>
        <w:snapToGrid w:val="0"/>
        <w:spacing w:line="480" w:lineRule="atLeast"/>
        <w:ind w:leftChars="100" w:left="240" w:firstLineChars="37" w:firstLine="89"/>
        <w:rPr>
          <w:rFonts w:ascii="標楷體" w:eastAsia="標楷體" w:hAnsi="標楷體"/>
          <w:color w:val="000000"/>
        </w:rPr>
      </w:pPr>
      <w:r w:rsidRPr="00250C40">
        <w:rPr>
          <w:rFonts w:ascii="標楷體" w:eastAsia="標楷體" w:hAnsi="標楷體" w:hint="eastAsia"/>
          <w:color w:val="000000"/>
        </w:rPr>
        <w:t>（二）集眾人智慧，挑選出最適合學生之教科用書。</w:t>
      </w:r>
    </w:p>
    <w:p w:rsidR="00101FB5" w:rsidRPr="00250C40" w:rsidRDefault="00101FB5" w:rsidP="00101FB5">
      <w:pPr>
        <w:snapToGrid w:val="0"/>
        <w:spacing w:line="480" w:lineRule="atLeast"/>
        <w:rPr>
          <w:rFonts w:ascii="標楷體" w:eastAsia="標楷體" w:hAnsi="標楷體"/>
          <w:color w:val="000000"/>
        </w:rPr>
      </w:pPr>
      <w:r w:rsidRPr="00250C40">
        <w:rPr>
          <w:rFonts w:ascii="標楷體" w:eastAsia="標楷體" w:hAnsi="標楷體" w:hint="eastAsia"/>
          <w:color w:val="000000"/>
        </w:rPr>
        <w:t>三、選用原則：</w:t>
      </w:r>
    </w:p>
    <w:p w:rsidR="00101FB5" w:rsidRPr="00250C40" w:rsidRDefault="00101FB5" w:rsidP="00101FB5">
      <w:pPr>
        <w:snapToGrid w:val="0"/>
        <w:spacing w:line="480" w:lineRule="atLeast"/>
        <w:ind w:leftChars="149" w:left="1078" w:hangingChars="300" w:hanging="720"/>
        <w:rPr>
          <w:rFonts w:ascii="標楷體" w:eastAsia="標楷體" w:hAnsi="標楷體"/>
          <w:color w:val="000000"/>
        </w:rPr>
      </w:pPr>
      <w:r w:rsidRPr="00250C40">
        <w:rPr>
          <w:rFonts w:ascii="標楷體" w:eastAsia="標楷體" w:hAnsi="標楷體" w:hint="eastAsia"/>
          <w:color w:val="000000"/>
        </w:rPr>
        <w:t>（一）所採用之教科用書必須是國立編譯館或教育部審定合格、領有執照（未逾期）並經教育部核價之教科書。</w:t>
      </w:r>
    </w:p>
    <w:p w:rsidR="00101FB5" w:rsidRPr="00250C40" w:rsidRDefault="00101FB5" w:rsidP="00101FB5">
      <w:pPr>
        <w:snapToGrid w:val="0"/>
        <w:spacing w:line="480" w:lineRule="atLeast"/>
        <w:ind w:leftChars="100" w:left="240" w:firstLineChars="37" w:firstLine="89"/>
        <w:rPr>
          <w:rFonts w:ascii="標楷體" w:eastAsia="標楷體" w:hAnsi="標楷體"/>
          <w:color w:val="000000"/>
        </w:rPr>
      </w:pPr>
      <w:r w:rsidRPr="00250C40">
        <w:rPr>
          <w:rFonts w:ascii="標楷體" w:eastAsia="標楷體" w:hAnsi="標楷體" w:hint="eastAsia"/>
          <w:color w:val="000000"/>
        </w:rPr>
        <w:t>（二）教科用書以教育部核定公告之教學科目為限。</w:t>
      </w:r>
    </w:p>
    <w:p w:rsidR="00101FB5" w:rsidRPr="00250C40" w:rsidRDefault="00101FB5" w:rsidP="00101FB5">
      <w:pPr>
        <w:snapToGrid w:val="0"/>
        <w:spacing w:line="480" w:lineRule="atLeast"/>
        <w:ind w:leftChars="149" w:left="1078" w:hangingChars="300" w:hanging="720"/>
        <w:rPr>
          <w:rFonts w:ascii="標楷體" w:eastAsia="標楷體" w:hAnsi="標楷體"/>
          <w:color w:val="000000"/>
        </w:rPr>
      </w:pPr>
      <w:r w:rsidRPr="00250C40">
        <w:rPr>
          <w:rFonts w:ascii="標楷體" w:eastAsia="標楷體" w:hAnsi="標楷體" w:hint="eastAsia"/>
          <w:color w:val="000000"/>
        </w:rPr>
        <w:t>（三）同一學年度以採用同一種版本為原則（出版社更名或結束營業除外）。</w:t>
      </w:r>
    </w:p>
    <w:p w:rsidR="009B16F0" w:rsidRPr="00250C40" w:rsidRDefault="009B16F0" w:rsidP="009B16F0">
      <w:pPr>
        <w:snapToGrid w:val="0"/>
        <w:spacing w:line="480" w:lineRule="atLeast"/>
        <w:ind w:leftChars="149" w:left="1078" w:hangingChars="300" w:hanging="720"/>
        <w:rPr>
          <w:rFonts w:ascii="標楷體" w:eastAsia="標楷體" w:hAnsi="標楷體"/>
          <w:color w:val="000000"/>
        </w:rPr>
      </w:pPr>
      <w:r w:rsidRPr="00250C40">
        <w:rPr>
          <w:rFonts w:ascii="標楷體" w:eastAsia="標楷體" w:hAnsi="標楷體" w:hint="eastAsia"/>
          <w:color w:val="000000"/>
        </w:rPr>
        <w:t>（四）每一年段(低、中、高)以採用同一種版本為原則，一、三、五年級擇定版本除出版社更名或結束營業外，次年繼續沿用。</w:t>
      </w:r>
    </w:p>
    <w:p w:rsidR="00101FB5" w:rsidRPr="00250C40" w:rsidRDefault="00101FB5" w:rsidP="00101FB5">
      <w:pPr>
        <w:snapToGrid w:val="0"/>
        <w:spacing w:line="480" w:lineRule="atLeast"/>
        <w:rPr>
          <w:rFonts w:ascii="標楷體" w:eastAsia="標楷體" w:hAnsi="標楷體"/>
          <w:color w:val="000000"/>
        </w:rPr>
      </w:pPr>
      <w:r w:rsidRPr="00250C40">
        <w:rPr>
          <w:rFonts w:ascii="標楷體" w:eastAsia="標楷體" w:hAnsi="標楷體" w:hint="eastAsia"/>
          <w:color w:val="000000"/>
        </w:rPr>
        <w:t>四、選用方式：</w:t>
      </w:r>
    </w:p>
    <w:p w:rsidR="00101FB5" w:rsidRPr="00250C40" w:rsidRDefault="00101FB5" w:rsidP="00101FB5">
      <w:pPr>
        <w:snapToGrid w:val="0"/>
        <w:spacing w:line="480" w:lineRule="atLeast"/>
        <w:ind w:leftChars="151" w:left="1046" w:hangingChars="285" w:hanging="684"/>
        <w:rPr>
          <w:rFonts w:ascii="標楷體" w:eastAsia="標楷體" w:hAnsi="標楷體"/>
          <w:color w:val="000000"/>
        </w:rPr>
      </w:pPr>
      <w:r w:rsidRPr="00250C40">
        <w:rPr>
          <w:rFonts w:ascii="標楷體" w:eastAsia="標楷體" w:hAnsi="標楷體" w:hint="eastAsia"/>
          <w:color w:val="000000"/>
        </w:rPr>
        <w:t>（一）成立教科書選用委員會：</w:t>
      </w:r>
    </w:p>
    <w:p w:rsidR="00101FB5" w:rsidRPr="00250C40" w:rsidRDefault="00101FB5" w:rsidP="00101FB5">
      <w:pPr>
        <w:snapToGrid w:val="0"/>
        <w:spacing w:line="480" w:lineRule="atLeast"/>
        <w:ind w:leftChars="450" w:left="1080"/>
        <w:rPr>
          <w:rFonts w:ascii="標楷體" w:eastAsia="標楷體" w:hAnsi="標楷體"/>
          <w:color w:val="000000"/>
        </w:rPr>
      </w:pPr>
      <w:r w:rsidRPr="00250C40">
        <w:rPr>
          <w:rFonts w:ascii="標楷體" w:eastAsia="標楷體" w:hAnsi="標楷體" w:hint="eastAsia"/>
          <w:color w:val="000000"/>
        </w:rPr>
        <w:t>於學年度開始前成立教科書選用委</w:t>
      </w:r>
      <w:r w:rsidR="00BB0282">
        <w:rPr>
          <w:rFonts w:ascii="標楷體" w:eastAsia="標楷體" w:hAnsi="標楷體" w:hint="eastAsia"/>
          <w:color w:val="000000"/>
        </w:rPr>
        <w:t>員會，由各</w:t>
      </w:r>
      <w:r w:rsidR="00F13BAF">
        <w:rPr>
          <w:rFonts w:ascii="標楷體" w:eastAsia="標楷體" w:hAnsi="標楷體" w:hint="eastAsia"/>
          <w:color w:val="000000"/>
        </w:rPr>
        <w:t>教務</w:t>
      </w:r>
      <w:r w:rsidR="00BB0282">
        <w:rPr>
          <w:rFonts w:ascii="標楷體" w:eastAsia="標楷體" w:hAnsi="標楷體" w:hint="eastAsia"/>
          <w:color w:val="000000"/>
        </w:rPr>
        <w:t>主任、</w:t>
      </w:r>
      <w:r w:rsidR="00F13BAF">
        <w:rPr>
          <w:rFonts w:ascii="標楷體" w:eastAsia="標楷體" w:hAnsi="標楷體" w:hint="eastAsia"/>
          <w:color w:val="000000"/>
        </w:rPr>
        <w:t>各學年主任、各領域召集人及</w:t>
      </w:r>
      <w:r w:rsidRPr="00250C40">
        <w:rPr>
          <w:rFonts w:ascii="標楷體" w:eastAsia="標楷體" w:hAnsi="標楷體" w:hint="eastAsia"/>
          <w:color w:val="000000"/>
        </w:rPr>
        <w:t>家長會代表共同組成，教務主任擔任召集人。</w:t>
      </w:r>
    </w:p>
    <w:p w:rsidR="00101FB5" w:rsidRPr="00250C40" w:rsidRDefault="00101FB5" w:rsidP="00101FB5">
      <w:pPr>
        <w:snapToGrid w:val="0"/>
        <w:spacing w:line="480" w:lineRule="atLeast"/>
        <w:ind w:leftChars="149" w:left="1078" w:hangingChars="300" w:hanging="720"/>
        <w:rPr>
          <w:rFonts w:ascii="標楷體" w:eastAsia="標楷體" w:hAnsi="標楷體"/>
          <w:color w:val="000000"/>
        </w:rPr>
      </w:pPr>
      <w:r w:rsidRPr="00250C40">
        <w:rPr>
          <w:rFonts w:ascii="標楷體" w:eastAsia="標楷體" w:hAnsi="標楷體" w:hint="eastAsia"/>
          <w:color w:val="000000"/>
        </w:rPr>
        <w:t>（二）教科書選用委員會成員，應就各合格出版社所提供之教科用書之內容取材、順序編排、字體版面及紙張印刷等因素，依物理屬性、內容屬性、使用屬性及發行屬性等指標詳加討論後決定之。</w:t>
      </w:r>
    </w:p>
    <w:p w:rsidR="00101FB5" w:rsidRPr="00250C40" w:rsidRDefault="00101FB5" w:rsidP="00101FB5">
      <w:pPr>
        <w:snapToGrid w:val="0"/>
        <w:spacing w:line="480" w:lineRule="atLeast"/>
        <w:ind w:leftChars="149" w:left="1078" w:hangingChars="300" w:hanging="720"/>
        <w:rPr>
          <w:rFonts w:ascii="標楷體" w:eastAsia="標楷體" w:hAnsi="標楷體"/>
          <w:color w:val="000000"/>
        </w:rPr>
      </w:pPr>
      <w:r w:rsidRPr="00250C40">
        <w:rPr>
          <w:rFonts w:ascii="標楷體" w:eastAsia="標楷體" w:hAnsi="標楷體" w:hint="eastAsia"/>
          <w:color w:val="000000"/>
        </w:rPr>
        <w:t>（三）經選用小組決議採用之教科用書，呈請校長核定後，由教務處統計各學年各科數量後，委由總務處</w:t>
      </w:r>
      <w:r w:rsidR="00BB0282">
        <w:rPr>
          <w:rFonts w:ascii="標楷體" w:eastAsia="標楷體" w:hAnsi="標楷體" w:hint="eastAsia"/>
          <w:color w:val="000000"/>
        </w:rPr>
        <w:t>及</w:t>
      </w:r>
      <w:r w:rsidR="00F13BAF">
        <w:rPr>
          <w:rFonts w:ascii="標楷體" w:eastAsia="標楷體" w:hAnsi="標楷體" w:hint="eastAsia"/>
          <w:color w:val="000000"/>
        </w:rPr>
        <w:t>教務處</w:t>
      </w:r>
      <w:r w:rsidRPr="00250C40">
        <w:rPr>
          <w:rFonts w:ascii="標楷體" w:eastAsia="標楷體" w:hAnsi="標楷體" w:hint="eastAsia"/>
          <w:color w:val="000000"/>
        </w:rPr>
        <w:t>依市府訂定之採購作業規定辦理採購。</w:t>
      </w:r>
    </w:p>
    <w:p w:rsidR="00101FB5" w:rsidRPr="00250C40" w:rsidRDefault="00101FB5" w:rsidP="00101FB5">
      <w:pPr>
        <w:snapToGrid w:val="0"/>
        <w:spacing w:line="480" w:lineRule="atLeast"/>
        <w:ind w:left="480" w:hangingChars="200" w:hanging="480"/>
        <w:rPr>
          <w:rFonts w:ascii="標楷體" w:eastAsia="標楷體" w:hAnsi="標楷體"/>
          <w:color w:val="000000"/>
        </w:rPr>
      </w:pPr>
      <w:r w:rsidRPr="00250C40">
        <w:rPr>
          <w:rFonts w:ascii="標楷體" w:eastAsia="標楷體" w:hAnsi="標楷體" w:hint="eastAsia"/>
          <w:color w:val="000000"/>
        </w:rPr>
        <w:t>五、選用時間：原則上於每一</w:t>
      </w:r>
      <w:r w:rsidR="00C6005A" w:rsidRPr="00250C40">
        <w:rPr>
          <w:rFonts w:ascii="標楷體" w:eastAsia="標楷體" w:hAnsi="標楷體" w:hint="eastAsia"/>
          <w:color w:val="000000"/>
        </w:rPr>
        <w:t>學年度第一學期</w:t>
      </w:r>
      <w:r w:rsidRPr="00250C40">
        <w:rPr>
          <w:rFonts w:ascii="標楷體" w:eastAsia="標楷體" w:hAnsi="標楷體" w:hint="eastAsia"/>
          <w:color w:val="000000"/>
        </w:rPr>
        <w:t>開始前，就教育部核定公告之合格教科用書，召開教</w:t>
      </w:r>
      <w:r w:rsidRPr="00250C40">
        <w:rPr>
          <w:rFonts w:ascii="標楷體" w:eastAsia="標楷體" w:hAnsi="標楷體" w:hint="eastAsia"/>
          <w:color w:val="000000"/>
        </w:rPr>
        <w:lastRenderedPageBreak/>
        <w:t>科書選用選用委員會會議，決定各學年採用之版本。</w:t>
      </w:r>
    </w:p>
    <w:p w:rsidR="00101FB5" w:rsidRPr="00250C40" w:rsidRDefault="00101FB5" w:rsidP="00101FB5">
      <w:pPr>
        <w:snapToGrid w:val="0"/>
        <w:spacing w:line="480" w:lineRule="atLeast"/>
        <w:ind w:left="480" w:hangingChars="200" w:hanging="480"/>
        <w:rPr>
          <w:rFonts w:ascii="標楷體" w:eastAsia="標楷體" w:hAnsi="標楷體"/>
          <w:color w:val="000000"/>
        </w:rPr>
      </w:pPr>
      <w:r w:rsidRPr="00250C40">
        <w:rPr>
          <w:rFonts w:ascii="標楷體" w:eastAsia="標楷體" w:hAnsi="標楷體" w:hint="eastAsia"/>
          <w:color w:val="000000"/>
        </w:rPr>
        <w:t>六、本辦法經校務會議討論通過，呈請校長核可後公布實施（如無修正、廢止，新學年度繼續沿用。），修正亦同。</w:t>
      </w:r>
    </w:p>
    <w:p w:rsidR="00754F6F" w:rsidRPr="00250C40" w:rsidRDefault="00DF4063" w:rsidP="00101FB5">
      <w:pPr>
        <w:snapToGrid w:val="0"/>
        <w:spacing w:line="480" w:lineRule="atLeast"/>
        <w:ind w:left="561" w:hangingChars="200" w:hanging="561"/>
        <w:rPr>
          <w:rFonts w:ascii="標楷體" w:eastAsia="標楷體" w:hAnsi="標楷體"/>
          <w:color w:val="000000"/>
        </w:rPr>
      </w:pPr>
      <w:r>
        <w:rPr>
          <w:rFonts w:ascii="標楷體" w:eastAsia="標楷體" w:hAnsi="標楷體"/>
          <w:b/>
          <w:noProof/>
          <w:color w:val="000000"/>
          <w:spacing w:val="-2"/>
          <w:kern w:val="56"/>
          <w:sz w:val="28"/>
          <w:szCs w:val="28"/>
        </w:rPr>
        <mc:AlternateContent>
          <mc:Choice Requires="wps">
            <w:drawing>
              <wp:anchor distT="0" distB="0" distL="114300" distR="114300" simplePos="0" relativeHeight="251500032" behindDoc="0" locked="0" layoutInCell="1" allowOverlap="1">
                <wp:simplePos x="0" y="0"/>
                <wp:positionH relativeFrom="column">
                  <wp:posOffset>-209550</wp:posOffset>
                </wp:positionH>
                <wp:positionV relativeFrom="paragraph">
                  <wp:posOffset>120650</wp:posOffset>
                </wp:positionV>
                <wp:extent cx="1143000" cy="342900"/>
                <wp:effectExtent l="0" t="0" r="19050" b="19050"/>
                <wp:wrapNone/>
                <wp:docPr id="2668" name="Text Box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bookmarkStart w:id="18" w:name="教務處附件四"/>
                          <w:p w:rsidR="00595AD1" w:rsidRPr="00110DA2" w:rsidRDefault="00595AD1" w:rsidP="00101FB5">
                            <w:pPr>
                              <w:jc w:val="center"/>
                            </w:pPr>
                            <w:r w:rsidRPr="00110DA2">
                              <w:fldChar w:fldCharType="begin"/>
                            </w:r>
                            <w:r w:rsidRPr="00110DA2">
                              <w:instrText xml:space="preserve"> HYPERLINK  \l "</w:instrText>
                            </w:r>
                            <w:r w:rsidRPr="00110DA2">
                              <w:rPr>
                                <w:rFonts w:hint="eastAsia"/>
                              </w:rPr>
                              <w:instrText>目次</w:instrText>
                            </w:r>
                            <w:r w:rsidRPr="00110DA2">
                              <w:instrText xml:space="preserve">" </w:instrText>
                            </w:r>
                            <w:r w:rsidRPr="00110DA2">
                              <w:fldChar w:fldCharType="separate"/>
                            </w:r>
                            <w:r w:rsidRPr="00110DA2">
                              <w:rPr>
                                <w:rStyle w:val="afb"/>
                                <w:rFonts w:hint="eastAsia"/>
                                <w:u w:val="none"/>
                              </w:rPr>
                              <w:t>教務處附件四</w:t>
                            </w:r>
                            <w:bookmarkEnd w:id="18"/>
                            <w:r w:rsidRPr="00110DA2">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 o:spid="_x0000_s1093" type="#_x0000_t202" style="position:absolute;left:0;text-align:left;margin-left:-16.5pt;margin-top:9.5pt;width:90pt;height:27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">
                <v:textbox>
                  <w:txbxContent>
                    <w:bookmarkStart w:id="19" w:name="教務處附件四"/>
                    <w:p w:rsidR="00595AD1" w:rsidRPr="00110DA2" w:rsidRDefault="00595AD1" w:rsidP="00101FB5">
                      <w:pPr>
                        <w:jc w:val="center"/>
                      </w:pPr>
                      <w:r w:rsidRPr="00110DA2">
                        <w:fldChar w:fldCharType="begin"/>
                      </w:r>
                      <w:r w:rsidRPr="00110DA2">
                        <w:instrText xml:space="preserve"> HYPERLINK  \l "</w:instrText>
                      </w:r>
                      <w:r w:rsidRPr="00110DA2">
                        <w:rPr>
                          <w:rFonts w:hint="eastAsia"/>
                        </w:rPr>
                        <w:instrText>目次</w:instrText>
                      </w:r>
                      <w:r w:rsidRPr="00110DA2">
                        <w:instrText xml:space="preserve">" </w:instrText>
                      </w:r>
                      <w:r w:rsidRPr="00110DA2">
                        <w:fldChar w:fldCharType="separate"/>
                      </w:r>
                      <w:r w:rsidRPr="00110DA2">
                        <w:rPr>
                          <w:rStyle w:val="afb"/>
                          <w:rFonts w:hint="eastAsia"/>
                          <w:u w:val="none"/>
                        </w:rPr>
                        <w:t>教務處附件四</w:t>
                      </w:r>
                      <w:bookmarkEnd w:id="19"/>
                      <w:r w:rsidRPr="00110DA2">
                        <w:fldChar w:fldCharType="end"/>
                      </w:r>
                    </w:p>
                  </w:txbxContent>
                </v:textbox>
              </v:shape>
            </w:pict>
          </mc:Fallback>
        </mc:AlternateContent>
      </w:r>
    </w:p>
    <w:p w:rsidR="00C6005A" w:rsidRPr="00250C40" w:rsidRDefault="00C6005A" w:rsidP="00754F6F">
      <w:pPr>
        <w:pStyle w:val="a7"/>
        <w:adjustRightInd w:val="0"/>
        <w:snapToGrid w:val="0"/>
        <w:spacing w:before="100" w:beforeAutospacing="1" w:after="100" w:afterAutospacing="1" w:line="400" w:lineRule="atLeast"/>
        <w:jc w:val="center"/>
        <w:outlineLvl w:val="0"/>
        <w:rPr>
          <w:rFonts w:ascii="標楷體" w:eastAsia="標楷體" w:hAnsi="標楷體"/>
          <w:b/>
          <w:color w:val="000000"/>
          <w:spacing w:val="-2"/>
          <w:kern w:val="56"/>
          <w:sz w:val="28"/>
          <w:szCs w:val="28"/>
        </w:rPr>
      </w:pPr>
      <w:r w:rsidRPr="00250C40">
        <w:rPr>
          <w:rFonts w:ascii="標楷體" w:eastAsia="標楷體" w:hAnsi="標楷體" w:hint="eastAsia"/>
          <w:b/>
          <w:color w:val="000000"/>
          <w:spacing w:val="-2"/>
          <w:kern w:val="56"/>
          <w:sz w:val="28"/>
          <w:szCs w:val="28"/>
        </w:rPr>
        <w:t>新竹市立內湖國民小學教室布置比賽實施辦法</w:t>
      </w:r>
    </w:p>
    <w:p w:rsidR="00C6005A" w:rsidRPr="00250C40" w:rsidRDefault="00C6005A" w:rsidP="00C6005A">
      <w:pPr>
        <w:pStyle w:val="a7"/>
        <w:snapToGrid w:val="0"/>
        <w:spacing w:line="54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一、目的：</w:t>
      </w:r>
    </w:p>
    <w:p w:rsidR="00C6005A" w:rsidRPr="00250C40" w:rsidRDefault="00C6005A" w:rsidP="00C6005A">
      <w:pPr>
        <w:pStyle w:val="a7"/>
        <w:snapToGrid w:val="0"/>
        <w:spacing w:line="540" w:lineRule="atLeast"/>
        <w:ind w:left="348"/>
        <w:rPr>
          <w:rFonts w:ascii="標楷體" w:eastAsia="標楷體" w:hAnsi="標楷體"/>
          <w:color w:val="000000"/>
          <w:sz w:val="26"/>
          <w:szCs w:val="26"/>
        </w:rPr>
      </w:pPr>
      <w:r w:rsidRPr="00250C40">
        <w:rPr>
          <w:rFonts w:ascii="標楷體" w:eastAsia="標楷體" w:hAnsi="標楷體" w:hint="eastAsia"/>
          <w:color w:val="000000"/>
          <w:sz w:val="26"/>
          <w:szCs w:val="26"/>
        </w:rPr>
        <w:t>（一）提高學生學習興趣，輔助教學進行。</w:t>
      </w:r>
    </w:p>
    <w:p w:rsidR="00C6005A" w:rsidRPr="00250C40" w:rsidRDefault="00C6005A" w:rsidP="00C6005A">
      <w:pPr>
        <w:pStyle w:val="a7"/>
        <w:snapToGrid w:val="0"/>
        <w:spacing w:line="540" w:lineRule="atLeast"/>
        <w:ind w:left="348"/>
        <w:rPr>
          <w:rFonts w:ascii="標楷體" w:eastAsia="標楷體" w:hAnsi="標楷體"/>
          <w:color w:val="000000"/>
          <w:sz w:val="26"/>
          <w:szCs w:val="26"/>
        </w:rPr>
      </w:pPr>
      <w:r w:rsidRPr="00250C40">
        <w:rPr>
          <w:rFonts w:ascii="標楷體" w:eastAsia="標楷體" w:hAnsi="標楷體" w:hint="eastAsia"/>
          <w:color w:val="000000"/>
          <w:sz w:val="26"/>
          <w:szCs w:val="26"/>
        </w:rPr>
        <w:t>（二）重視「境教」的功能，提供適切的學習環境。</w:t>
      </w:r>
    </w:p>
    <w:p w:rsidR="00C6005A" w:rsidRPr="00250C40" w:rsidRDefault="00C6005A" w:rsidP="00C6005A">
      <w:pPr>
        <w:pStyle w:val="a7"/>
        <w:snapToGrid w:val="0"/>
        <w:spacing w:line="54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二、主辦單位：教務處。</w:t>
      </w:r>
    </w:p>
    <w:p w:rsidR="00C6005A" w:rsidRPr="00250C40" w:rsidRDefault="00C6005A" w:rsidP="00C6005A">
      <w:pPr>
        <w:pStyle w:val="a7"/>
        <w:snapToGrid w:val="0"/>
        <w:spacing w:line="54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三、比賽對象：全校各班(含幼稚園、特教班及資源班)。</w:t>
      </w:r>
    </w:p>
    <w:p w:rsidR="00C6005A" w:rsidRPr="00250C40" w:rsidRDefault="00C6005A" w:rsidP="00C6005A">
      <w:pPr>
        <w:pStyle w:val="a7"/>
        <w:snapToGrid w:val="0"/>
        <w:spacing w:line="54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 xml:space="preserve">四、評比日期： </w:t>
      </w:r>
    </w:p>
    <w:p w:rsidR="00C6005A" w:rsidRPr="00250C40" w:rsidRDefault="00C6005A" w:rsidP="00C6005A">
      <w:pPr>
        <w:pStyle w:val="a7"/>
        <w:snapToGrid w:val="0"/>
        <w:spacing w:line="540" w:lineRule="atLeast"/>
        <w:ind w:left="348"/>
        <w:rPr>
          <w:rFonts w:ascii="標楷體" w:eastAsia="標楷體" w:hAnsi="標楷體"/>
          <w:color w:val="000000"/>
          <w:sz w:val="26"/>
          <w:szCs w:val="26"/>
        </w:rPr>
      </w:pPr>
      <w:r w:rsidRPr="00250C40">
        <w:rPr>
          <w:rFonts w:ascii="標楷體" w:eastAsia="標楷體" w:hAnsi="標楷體" w:hint="eastAsia"/>
          <w:color w:val="000000"/>
          <w:sz w:val="26"/>
          <w:szCs w:val="26"/>
        </w:rPr>
        <w:t>（一）上學期：</w:t>
      </w:r>
      <w:r w:rsidR="00F13BAF">
        <w:rPr>
          <w:rFonts w:ascii="標楷體" w:eastAsia="標楷體" w:hAnsi="標楷體" w:hint="eastAsia"/>
          <w:color w:val="000000"/>
          <w:sz w:val="26"/>
          <w:szCs w:val="26"/>
        </w:rPr>
        <w:t>每</w:t>
      </w:r>
      <w:r w:rsidRPr="00250C40">
        <w:rPr>
          <w:rFonts w:ascii="標楷體" w:eastAsia="標楷體" w:hAnsi="標楷體" w:hint="eastAsia"/>
          <w:color w:val="000000"/>
          <w:sz w:val="26"/>
          <w:szCs w:val="26"/>
        </w:rPr>
        <w:t>年9月</w:t>
      </w:r>
      <w:r w:rsidR="008328ED">
        <w:rPr>
          <w:rFonts w:ascii="標楷體" w:eastAsia="標楷體" w:hAnsi="標楷體"/>
          <w:color w:val="000000"/>
          <w:sz w:val="26"/>
          <w:szCs w:val="26"/>
        </w:rPr>
        <w:t>30</w:t>
      </w:r>
      <w:r w:rsidRPr="00250C40">
        <w:rPr>
          <w:rFonts w:ascii="標楷體" w:eastAsia="標楷體" w:hAnsi="標楷體" w:hint="eastAsia"/>
          <w:color w:val="000000"/>
          <w:sz w:val="26"/>
          <w:szCs w:val="26"/>
        </w:rPr>
        <w:t>日。</w:t>
      </w:r>
    </w:p>
    <w:p w:rsidR="00C6005A" w:rsidRPr="00250C40" w:rsidRDefault="00C6005A" w:rsidP="00C6005A">
      <w:pPr>
        <w:pStyle w:val="a7"/>
        <w:snapToGrid w:val="0"/>
        <w:spacing w:line="540" w:lineRule="atLeast"/>
        <w:ind w:left="348"/>
        <w:rPr>
          <w:rFonts w:ascii="標楷體" w:eastAsia="標楷體" w:hAnsi="標楷體"/>
          <w:color w:val="000000"/>
          <w:sz w:val="26"/>
          <w:szCs w:val="26"/>
        </w:rPr>
      </w:pPr>
      <w:r w:rsidRPr="00250C40">
        <w:rPr>
          <w:rFonts w:ascii="標楷體" w:eastAsia="標楷體" w:hAnsi="標楷體" w:hint="eastAsia"/>
          <w:color w:val="000000"/>
          <w:sz w:val="26"/>
          <w:szCs w:val="26"/>
        </w:rPr>
        <w:t>（二）下學期：</w:t>
      </w:r>
      <w:r w:rsidR="00F13BAF">
        <w:rPr>
          <w:rFonts w:ascii="標楷體" w:eastAsia="標楷體" w:hAnsi="標楷體" w:hint="eastAsia"/>
          <w:color w:val="000000"/>
          <w:sz w:val="26"/>
          <w:szCs w:val="26"/>
        </w:rPr>
        <w:t>每</w:t>
      </w:r>
      <w:r w:rsidRPr="00250C40">
        <w:rPr>
          <w:rFonts w:ascii="標楷體" w:eastAsia="標楷體" w:hAnsi="標楷體" w:hint="eastAsia"/>
          <w:color w:val="000000"/>
          <w:sz w:val="26"/>
          <w:szCs w:val="26"/>
        </w:rPr>
        <w:t>年3月</w:t>
      </w:r>
      <w:r w:rsidR="007C655E">
        <w:rPr>
          <w:rFonts w:ascii="標楷體" w:eastAsia="標楷體" w:hAnsi="標楷體"/>
          <w:color w:val="000000"/>
          <w:sz w:val="26"/>
          <w:szCs w:val="26"/>
        </w:rPr>
        <w:t>20</w:t>
      </w:r>
      <w:r w:rsidRPr="00250C40">
        <w:rPr>
          <w:rFonts w:ascii="標楷體" w:eastAsia="標楷體" w:hAnsi="標楷體" w:hint="eastAsia"/>
          <w:color w:val="000000"/>
          <w:sz w:val="26"/>
          <w:szCs w:val="26"/>
        </w:rPr>
        <w:t>日。</w:t>
      </w:r>
    </w:p>
    <w:p w:rsidR="00C6005A" w:rsidRPr="00250C40" w:rsidRDefault="00C6005A" w:rsidP="00C6005A">
      <w:pPr>
        <w:pStyle w:val="a7"/>
        <w:snapToGrid w:val="0"/>
        <w:spacing w:line="54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五、評比方式：由處室主任評分。</w:t>
      </w:r>
      <w:r w:rsidR="00B342F1" w:rsidRPr="002A3337">
        <w:rPr>
          <w:rFonts w:ascii="標楷體" w:eastAsia="標楷體" w:hAnsi="標楷體" w:hint="eastAsia"/>
          <w:color w:val="FF0000"/>
          <w:sz w:val="26"/>
          <w:szCs w:val="26"/>
        </w:rPr>
        <w:t>(</w:t>
      </w:r>
      <w:r w:rsidR="00B342F1">
        <w:rPr>
          <w:rFonts w:ascii="標楷體" w:eastAsia="標楷體" w:hAnsi="標楷體" w:hint="eastAsia"/>
          <w:color w:val="FF0000"/>
          <w:sz w:val="26"/>
          <w:szCs w:val="26"/>
        </w:rPr>
        <w:t>分一</w:t>
      </w:r>
      <w:r w:rsidR="00B342F1">
        <w:rPr>
          <w:rFonts w:ascii="新細明體" w:eastAsia="新細明體" w:hAnsi="新細明體" w:hint="eastAsia"/>
          <w:color w:val="FF0000"/>
          <w:sz w:val="26"/>
          <w:szCs w:val="26"/>
        </w:rPr>
        <w:t>、</w:t>
      </w:r>
      <w:r w:rsidR="00B342F1">
        <w:rPr>
          <w:rFonts w:ascii="標楷體" w:eastAsia="標楷體" w:hAnsi="標楷體" w:hint="eastAsia"/>
          <w:color w:val="FF0000"/>
          <w:sz w:val="26"/>
          <w:szCs w:val="26"/>
        </w:rPr>
        <w:t>二</w:t>
      </w:r>
      <w:r w:rsidR="00B342F1">
        <w:rPr>
          <w:rFonts w:ascii="新細明體" w:eastAsia="新細明體" w:hAnsi="新細明體" w:hint="eastAsia"/>
          <w:color w:val="FF0000"/>
          <w:sz w:val="26"/>
          <w:szCs w:val="26"/>
        </w:rPr>
        <w:t>、</w:t>
      </w:r>
      <w:r w:rsidR="00B342F1">
        <w:rPr>
          <w:rFonts w:ascii="標楷體" w:eastAsia="標楷體" w:hAnsi="標楷體" w:hint="eastAsia"/>
          <w:color w:val="FF0000"/>
          <w:sz w:val="26"/>
          <w:szCs w:val="26"/>
        </w:rPr>
        <w:t>三</w:t>
      </w:r>
      <w:r w:rsidR="00B342F1" w:rsidRPr="002A3337">
        <w:rPr>
          <w:rFonts w:ascii="標楷體" w:eastAsia="標楷體" w:hAnsi="標楷體" w:hint="eastAsia"/>
          <w:color w:val="FF0000"/>
          <w:sz w:val="26"/>
          <w:szCs w:val="26"/>
        </w:rPr>
        <w:t>年</w:t>
      </w:r>
      <w:r w:rsidR="00B342F1">
        <w:rPr>
          <w:rFonts w:ascii="標楷體" w:eastAsia="標楷體" w:hAnsi="標楷體" w:hint="eastAsia"/>
          <w:color w:val="FF0000"/>
          <w:sz w:val="26"/>
          <w:szCs w:val="26"/>
        </w:rPr>
        <w:t>級及四</w:t>
      </w:r>
      <w:r w:rsidR="00B342F1">
        <w:rPr>
          <w:rFonts w:ascii="新細明體" w:eastAsia="新細明體" w:hAnsi="新細明體" w:hint="eastAsia"/>
          <w:color w:val="FF0000"/>
          <w:sz w:val="26"/>
          <w:szCs w:val="26"/>
        </w:rPr>
        <w:t>、</w:t>
      </w:r>
      <w:r w:rsidR="00B342F1">
        <w:rPr>
          <w:rFonts w:ascii="標楷體" w:eastAsia="標楷體" w:hAnsi="標楷體" w:hint="eastAsia"/>
          <w:color w:val="FF0000"/>
          <w:sz w:val="26"/>
          <w:szCs w:val="26"/>
        </w:rPr>
        <w:t>五</w:t>
      </w:r>
      <w:r w:rsidR="00B342F1">
        <w:rPr>
          <w:rFonts w:ascii="新細明體" w:eastAsia="新細明體" w:hAnsi="新細明體" w:hint="eastAsia"/>
          <w:color w:val="FF0000"/>
          <w:sz w:val="26"/>
          <w:szCs w:val="26"/>
        </w:rPr>
        <w:t>、</w:t>
      </w:r>
      <w:r w:rsidR="00B342F1">
        <w:rPr>
          <w:rFonts w:ascii="標楷體" w:eastAsia="標楷體" w:hAnsi="標楷體" w:hint="eastAsia"/>
          <w:color w:val="FF0000"/>
          <w:sz w:val="26"/>
          <w:szCs w:val="26"/>
        </w:rPr>
        <w:t>六年級兩組互評</w:t>
      </w:r>
      <w:r w:rsidR="00B342F1" w:rsidRPr="002A3337">
        <w:rPr>
          <w:rFonts w:ascii="標楷體" w:eastAsia="標楷體" w:hAnsi="標楷體" w:hint="eastAsia"/>
          <w:color w:val="FF0000"/>
          <w:sz w:val="26"/>
          <w:szCs w:val="26"/>
        </w:rPr>
        <w:t>)</w:t>
      </w:r>
    </w:p>
    <w:p w:rsidR="00C6005A" w:rsidRPr="00250C40" w:rsidRDefault="00C6005A" w:rsidP="00C6005A">
      <w:pPr>
        <w:pStyle w:val="a7"/>
        <w:snapToGrid w:val="0"/>
        <w:spacing w:line="540" w:lineRule="atLeast"/>
        <w:ind w:left="520" w:hangingChars="200" w:hanging="520"/>
        <w:rPr>
          <w:rFonts w:ascii="標楷體" w:eastAsia="標楷體" w:hAnsi="標楷體"/>
          <w:color w:val="000000"/>
          <w:sz w:val="26"/>
          <w:szCs w:val="26"/>
        </w:rPr>
      </w:pPr>
      <w:r w:rsidRPr="00250C40">
        <w:rPr>
          <w:rFonts w:ascii="標楷體" w:eastAsia="標楷體" w:hAnsi="標楷體" w:hint="eastAsia"/>
          <w:color w:val="000000"/>
          <w:sz w:val="26"/>
          <w:szCs w:val="26"/>
        </w:rPr>
        <w:t xml:space="preserve">六、評分標準：以下四項，每項各佔25﹪；需要張貼之布置以教室後牆為限。  </w:t>
      </w:r>
    </w:p>
    <w:p w:rsidR="00C6005A" w:rsidRPr="00250C40" w:rsidRDefault="00C6005A" w:rsidP="00C6005A">
      <w:pPr>
        <w:pStyle w:val="a7"/>
        <w:snapToGrid w:val="0"/>
        <w:spacing w:line="540" w:lineRule="atLeast"/>
        <w:ind w:left="348"/>
        <w:rPr>
          <w:rFonts w:ascii="標楷體" w:eastAsia="標楷體" w:hAnsi="標楷體"/>
          <w:color w:val="000000"/>
          <w:sz w:val="26"/>
          <w:szCs w:val="26"/>
        </w:rPr>
      </w:pPr>
      <w:r w:rsidRPr="00250C40">
        <w:rPr>
          <w:rFonts w:ascii="標楷體" w:eastAsia="標楷體" w:hAnsi="標楷體" w:hint="eastAsia"/>
          <w:color w:val="000000"/>
          <w:sz w:val="26"/>
          <w:szCs w:val="26"/>
        </w:rPr>
        <w:t>（一）內容：是否提供單元補充教材？深度、廣度是否兼顧？</w:t>
      </w:r>
    </w:p>
    <w:p w:rsidR="00C6005A" w:rsidRPr="00250C40" w:rsidRDefault="00C6005A" w:rsidP="00C6005A">
      <w:pPr>
        <w:pStyle w:val="a7"/>
        <w:snapToGrid w:val="0"/>
        <w:spacing w:line="540" w:lineRule="atLeast"/>
        <w:ind w:left="348"/>
        <w:rPr>
          <w:rFonts w:ascii="標楷體" w:eastAsia="標楷體" w:hAnsi="標楷體"/>
          <w:color w:val="000000"/>
          <w:sz w:val="26"/>
          <w:szCs w:val="26"/>
        </w:rPr>
      </w:pPr>
      <w:r w:rsidRPr="00250C40">
        <w:rPr>
          <w:rFonts w:ascii="標楷體" w:eastAsia="標楷體" w:hAnsi="標楷體" w:hint="eastAsia"/>
          <w:color w:val="000000"/>
          <w:sz w:val="26"/>
          <w:szCs w:val="26"/>
        </w:rPr>
        <w:t>（二）經濟：是否容易更新？耗費成本是否低廉？</w:t>
      </w:r>
    </w:p>
    <w:p w:rsidR="00C6005A" w:rsidRPr="00250C40" w:rsidRDefault="00C6005A" w:rsidP="00C6005A">
      <w:pPr>
        <w:pStyle w:val="a7"/>
        <w:snapToGrid w:val="0"/>
        <w:spacing w:line="540" w:lineRule="atLeast"/>
        <w:ind w:left="348"/>
        <w:rPr>
          <w:rFonts w:ascii="標楷體" w:eastAsia="標楷體" w:hAnsi="標楷體"/>
          <w:color w:val="000000"/>
          <w:sz w:val="26"/>
          <w:szCs w:val="26"/>
        </w:rPr>
      </w:pPr>
      <w:r w:rsidRPr="00250C40">
        <w:rPr>
          <w:rFonts w:ascii="標楷體" w:eastAsia="標楷體" w:hAnsi="標楷體" w:hint="eastAsia"/>
          <w:color w:val="000000"/>
          <w:sz w:val="26"/>
          <w:szCs w:val="26"/>
        </w:rPr>
        <w:t>（三）整潔：教室是否窗明几淨？學生學具、公物是否擺放整齊？</w:t>
      </w:r>
    </w:p>
    <w:p w:rsidR="00C6005A" w:rsidRPr="00250C40" w:rsidRDefault="00C6005A" w:rsidP="00C6005A">
      <w:pPr>
        <w:pStyle w:val="a7"/>
        <w:snapToGrid w:val="0"/>
        <w:spacing w:line="540" w:lineRule="atLeast"/>
        <w:ind w:left="1170" w:hangingChars="450" w:hanging="1170"/>
        <w:rPr>
          <w:rFonts w:ascii="標楷體" w:eastAsia="標楷體" w:hAnsi="標楷體"/>
          <w:color w:val="000000"/>
          <w:sz w:val="26"/>
          <w:szCs w:val="26"/>
        </w:rPr>
      </w:pPr>
      <w:r w:rsidRPr="00250C40">
        <w:rPr>
          <w:rFonts w:ascii="標楷體" w:eastAsia="標楷體" w:hAnsi="標楷體" w:hint="eastAsia"/>
          <w:color w:val="000000"/>
          <w:sz w:val="26"/>
          <w:szCs w:val="26"/>
        </w:rPr>
        <w:t xml:space="preserve">   （四）美觀：以教室的綠、美化，布告欄的配置，布置的東西是否易於清理為評比的重點。</w:t>
      </w:r>
    </w:p>
    <w:p w:rsidR="00C6005A" w:rsidRPr="00250C40" w:rsidRDefault="00C6005A" w:rsidP="00C6005A">
      <w:pPr>
        <w:pStyle w:val="a7"/>
        <w:snapToGrid w:val="0"/>
        <w:spacing w:line="540" w:lineRule="atLeast"/>
        <w:ind w:left="520" w:hangingChars="200" w:hanging="520"/>
        <w:rPr>
          <w:rFonts w:ascii="標楷體" w:eastAsia="標楷體" w:hAnsi="標楷體"/>
          <w:color w:val="000000"/>
          <w:sz w:val="26"/>
          <w:szCs w:val="26"/>
        </w:rPr>
      </w:pPr>
      <w:r w:rsidRPr="00250C40">
        <w:rPr>
          <w:rFonts w:ascii="標楷體" w:eastAsia="標楷體" w:hAnsi="標楷體" w:hint="eastAsia"/>
          <w:color w:val="000000"/>
          <w:sz w:val="26"/>
          <w:szCs w:val="26"/>
        </w:rPr>
        <w:t>七、獎勵：平均達85分，列為優等，並頒給級任導師獎狀乙紙(若經費許可，致贈獎品乙份)。</w:t>
      </w:r>
    </w:p>
    <w:p w:rsidR="00C6005A" w:rsidRPr="00250C40" w:rsidRDefault="00C6005A" w:rsidP="00C6005A">
      <w:pPr>
        <w:pStyle w:val="a7"/>
        <w:snapToGrid w:val="0"/>
        <w:spacing w:line="540" w:lineRule="atLeast"/>
        <w:rPr>
          <w:rFonts w:ascii="標楷體" w:eastAsia="標楷體" w:hAnsi="標楷體"/>
          <w:color w:val="000000"/>
          <w:sz w:val="26"/>
          <w:szCs w:val="26"/>
        </w:rPr>
      </w:pPr>
      <w:r w:rsidRPr="00250C40">
        <w:rPr>
          <w:rFonts w:ascii="標楷體" w:eastAsia="標楷體" w:hAnsi="標楷體" w:hint="eastAsia"/>
          <w:color w:val="000000"/>
          <w:sz w:val="26"/>
          <w:szCs w:val="26"/>
        </w:rPr>
        <w:t>八、經費：由學校相關經費項下支應。</w:t>
      </w:r>
    </w:p>
    <w:p w:rsidR="006E21B1" w:rsidRPr="005F2C6E" w:rsidRDefault="00C6005A" w:rsidP="005F2C6E">
      <w:pPr>
        <w:pStyle w:val="a7"/>
        <w:snapToGrid w:val="0"/>
        <w:spacing w:line="540" w:lineRule="atLeast"/>
        <w:ind w:left="520" w:hangingChars="200" w:hanging="520"/>
        <w:rPr>
          <w:color w:val="000000"/>
        </w:rPr>
      </w:pPr>
      <w:r w:rsidRPr="00250C40">
        <w:rPr>
          <w:rFonts w:ascii="標楷體" w:eastAsia="標楷體" w:hAnsi="標楷體" w:hint="eastAsia"/>
          <w:color w:val="000000"/>
          <w:sz w:val="26"/>
          <w:szCs w:val="26"/>
        </w:rPr>
        <w:t>九、本計畫呈請  校長核可後公布實施，修正亦同；未盡事宜，得隨時修正公布之。</w:t>
      </w:r>
    </w:p>
    <w:p w:rsidR="004F74A5" w:rsidRPr="00250C40" w:rsidRDefault="004F74A5" w:rsidP="00212D35">
      <w:pPr>
        <w:pStyle w:val="a7"/>
        <w:adjustRightInd w:val="0"/>
        <w:snapToGrid w:val="0"/>
        <w:spacing w:before="100" w:beforeAutospacing="1" w:after="100" w:afterAutospacing="1" w:line="400" w:lineRule="atLeast"/>
        <w:outlineLvl w:val="0"/>
        <w:rPr>
          <w:rFonts w:ascii="標楷體" w:eastAsia="標楷體" w:hAnsi="標楷體"/>
          <w:b/>
          <w:color w:val="000000"/>
          <w:szCs w:val="24"/>
          <w:bdr w:val="single" w:sz="4" w:space="0" w:color="auto"/>
        </w:rPr>
      </w:pPr>
    </w:p>
    <w:p w:rsidR="005B0BAE" w:rsidRDefault="005B0BAE" w:rsidP="00754F6F">
      <w:pPr>
        <w:pStyle w:val="a7"/>
        <w:adjustRightInd w:val="0"/>
        <w:snapToGrid w:val="0"/>
        <w:spacing w:before="100" w:beforeAutospacing="1" w:after="100" w:afterAutospacing="1" w:line="400" w:lineRule="atLeast"/>
        <w:jc w:val="center"/>
        <w:outlineLvl w:val="0"/>
        <w:rPr>
          <w:rFonts w:ascii="標楷體" w:eastAsia="標楷體" w:hAnsi="標楷體"/>
          <w:b/>
          <w:color w:val="000000"/>
          <w:sz w:val="28"/>
          <w:szCs w:val="28"/>
        </w:rPr>
      </w:pPr>
    </w:p>
    <w:p w:rsidR="00C6005A" w:rsidRPr="00250C40" w:rsidRDefault="00DF4063" w:rsidP="00754F6F">
      <w:pPr>
        <w:pStyle w:val="a7"/>
        <w:adjustRightInd w:val="0"/>
        <w:snapToGrid w:val="0"/>
        <w:spacing w:before="100" w:beforeAutospacing="1" w:after="100" w:afterAutospacing="1" w:line="400" w:lineRule="atLeast"/>
        <w:jc w:val="center"/>
        <w:outlineLvl w:val="0"/>
        <w:rPr>
          <w:rFonts w:ascii="標楷體" w:eastAsia="標楷體" w:hAnsi="標楷體"/>
          <w:b/>
          <w:color w:val="000000"/>
          <w:sz w:val="28"/>
          <w:szCs w:val="28"/>
        </w:rPr>
      </w:pPr>
      <w:r>
        <w:rPr>
          <w:rFonts w:ascii="標楷體" w:eastAsia="標楷體" w:hAnsi="標楷體"/>
          <w:b/>
          <w:noProof/>
          <w:color w:val="000000"/>
          <w:spacing w:val="-12"/>
        </w:rPr>
        <w:lastRenderedPageBreak/>
        <mc:AlternateContent>
          <mc:Choice Requires="wps">
            <w:drawing>
              <wp:anchor distT="0" distB="0" distL="114300" distR="114300" simplePos="0" relativeHeight="251501056" behindDoc="0" locked="0" layoutInCell="1" allowOverlap="1">
                <wp:simplePos x="0" y="0"/>
                <wp:positionH relativeFrom="column">
                  <wp:posOffset>-219075</wp:posOffset>
                </wp:positionH>
                <wp:positionV relativeFrom="paragraph">
                  <wp:posOffset>-358140</wp:posOffset>
                </wp:positionV>
                <wp:extent cx="1143000" cy="342900"/>
                <wp:effectExtent l="0" t="0" r="19050" b="19050"/>
                <wp:wrapNone/>
                <wp:docPr id="2667" name="Text Box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bookmarkStart w:id="20" w:name="教務處附件五"/>
                          <w:p w:rsidR="00595AD1" w:rsidRPr="00110DA2" w:rsidRDefault="00595AD1" w:rsidP="00101FB5">
                            <w:pPr>
                              <w:jc w:val="center"/>
                              <w:rPr>
                                <w:color w:val="000000"/>
                              </w:rPr>
                            </w:pPr>
                            <w:r w:rsidRPr="00110DA2">
                              <w:fldChar w:fldCharType="begin"/>
                            </w:r>
                            <w:r w:rsidRPr="00110DA2">
                              <w:instrText xml:space="preserve"> HYPERLINK  \l "</w:instrText>
                            </w:r>
                            <w:r w:rsidRPr="00110DA2">
                              <w:rPr>
                                <w:rFonts w:hint="eastAsia"/>
                              </w:rPr>
                              <w:instrText>目次</w:instrText>
                            </w:r>
                            <w:r w:rsidRPr="00110DA2">
                              <w:instrText xml:space="preserve">" </w:instrText>
                            </w:r>
                            <w:r w:rsidRPr="00110DA2">
                              <w:fldChar w:fldCharType="separate"/>
                            </w:r>
                            <w:r w:rsidRPr="00110DA2">
                              <w:rPr>
                                <w:rStyle w:val="afb"/>
                                <w:rFonts w:hint="eastAsia"/>
                                <w:u w:val="none"/>
                              </w:rPr>
                              <w:t>教務處附件五</w:t>
                            </w:r>
                            <w:bookmarkEnd w:id="20"/>
                            <w:r w:rsidRPr="00110DA2">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9" o:spid="_x0000_s1094" type="#_x0000_t202" style="position:absolute;left:0;text-align:left;margin-left:-17.25pt;margin-top:-28.2pt;width:90pt;height:27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">
                <v:textbox>
                  <w:txbxContent>
                    <w:bookmarkStart w:id="21" w:name="教務處附件五"/>
                    <w:p w:rsidR="00595AD1" w:rsidRPr="00110DA2" w:rsidRDefault="00595AD1" w:rsidP="00101FB5">
                      <w:pPr>
                        <w:jc w:val="center"/>
                        <w:rPr>
                          <w:color w:val="000000"/>
                        </w:rPr>
                      </w:pPr>
                      <w:r w:rsidRPr="00110DA2">
                        <w:fldChar w:fldCharType="begin"/>
                      </w:r>
                      <w:r w:rsidRPr="00110DA2">
                        <w:instrText xml:space="preserve"> HYPERLINK  \l "</w:instrText>
                      </w:r>
                      <w:r w:rsidRPr="00110DA2">
                        <w:rPr>
                          <w:rFonts w:hint="eastAsia"/>
                        </w:rPr>
                        <w:instrText>目次</w:instrText>
                      </w:r>
                      <w:r w:rsidRPr="00110DA2">
                        <w:instrText xml:space="preserve">" </w:instrText>
                      </w:r>
                      <w:r w:rsidRPr="00110DA2">
                        <w:fldChar w:fldCharType="separate"/>
                      </w:r>
                      <w:r w:rsidRPr="00110DA2">
                        <w:rPr>
                          <w:rStyle w:val="afb"/>
                          <w:rFonts w:hint="eastAsia"/>
                          <w:u w:val="none"/>
                        </w:rPr>
                        <w:t>教務處附件五</w:t>
                      </w:r>
                      <w:bookmarkEnd w:id="21"/>
                      <w:r w:rsidRPr="00110DA2">
                        <w:fldChar w:fldCharType="end"/>
                      </w:r>
                    </w:p>
                  </w:txbxContent>
                </v:textbox>
              </v:shape>
            </w:pict>
          </mc:Fallback>
        </mc:AlternateContent>
      </w:r>
      <w:r w:rsidR="00C6005A" w:rsidRPr="00250C40">
        <w:rPr>
          <w:rFonts w:ascii="標楷體" w:eastAsia="標楷體" w:hAnsi="標楷體" w:hint="eastAsia"/>
          <w:b/>
          <w:color w:val="000000"/>
          <w:sz w:val="28"/>
          <w:szCs w:val="28"/>
        </w:rPr>
        <w:t>新竹市立內湖國民小學教師輪派辦法</w:t>
      </w:r>
    </w:p>
    <w:p w:rsidR="00C6005A" w:rsidRPr="00250C40" w:rsidRDefault="00C6005A" w:rsidP="00C6005A">
      <w:pPr>
        <w:spacing w:line="320" w:lineRule="exact"/>
        <w:rPr>
          <w:rFonts w:ascii="標楷體" w:eastAsia="標楷體" w:hAnsi="標楷體"/>
          <w:color w:val="000000"/>
        </w:rPr>
      </w:pPr>
      <w:r w:rsidRPr="00250C40">
        <w:rPr>
          <w:rFonts w:ascii="標楷體" w:eastAsia="標楷體" w:hAnsi="標楷體" w:hint="eastAsia"/>
          <w:color w:val="000000"/>
        </w:rPr>
        <w:t>一、依據：教師法第四章第十七條，第六章第二十一條、二十二條、二十三條之規定。</w:t>
      </w:r>
    </w:p>
    <w:p w:rsidR="00C6005A" w:rsidRPr="00250C40" w:rsidRDefault="00C6005A" w:rsidP="00C6005A">
      <w:pPr>
        <w:spacing w:line="320" w:lineRule="exact"/>
        <w:rPr>
          <w:rFonts w:ascii="標楷體" w:eastAsia="標楷體" w:hAnsi="標楷體"/>
          <w:color w:val="000000"/>
        </w:rPr>
      </w:pPr>
      <w:r w:rsidRPr="00250C40">
        <w:rPr>
          <w:rFonts w:ascii="標楷體" w:eastAsia="標楷體" w:hAnsi="標楷體" w:hint="eastAsia"/>
          <w:color w:val="000000"/>
        </w:rPr>
        <w:t>二、目的：</w:t>
      </w:r>
    </w:p>
    <w:p w:rsidR="00C6005A" w:rsidRPr="00250C40" w:rsidRDefault="00C6005A" w:rsidP="00C6005A">
      <w:pPr>
        <w:spacing w:line="320" w:lineRule="exact"/>
        <w:ind w:left="480"/>
        <w:rPr>
          <w:rFonts w:ascii="標楷體" w:eastAsia="標楷體" w:hAnsi="標楷體"/>
          <w:color w:val="000000"/>
        </w:rPr>
      </w:pPr>
      <w:r w:rsidRPr="00250C40">
        <w:rPr>
          <w:rFonts w:ascii="標楷體" w:eastAsia="標楷體" w:hAnsi="標楷體" w:hint="eastAsia"/>
          <w:color w:val="000000"/>
        </w:rPr>
        <w:t>（一）提昇教師專業地位。</w:t>
      </w:r>
    </w:p>
    <w:p w:rsidR="00C6005A" w:rsidRPr="00250C40" w:rsidRDefault="00C6005A" w:rsidP="00C6005A">
      <w:pPr>
        <w:spacing w:line="320" w:lineRule="exact"/>
        <w:ind w:left="480"/>
        <w:rPr>
          <w:rFonts w:ascii="標楷體" w:eastAsia="標楷體" w:hAnsi="標楷體"/>
          <w:color w:val="000000"/>
        </w:rPr>
      </w:pPr>
      <w:r w:rsidRPr="00250C40">
        <w:rPr>
          <w:rFonts w:ascii="標楷體" w:eastAsia="標楷體" w:hAnsi="標楷體" w:hint="eastAsia"/>
          <w:color w:val="000000"/>
        </w:rPr>
        <w:t>（二）鼓勵教師勇於承擔責任，樂於付出。</w:t>
      </w:r>
    </w:p>
    <w:p w:rsidR="00C6005A" w:rsidRPr="00250C40" w:rsidRDefault="00C6005A" w:rsidP="00C6005A">
      <w:pPr>
        <w:spacing w:line="320" w:lineRule="exact"/>
        <w:ind w:left="480"/>
        <w:rPr>
          <w:rFonts w:ascii="標楷體" w:eastAsia="標楷體" w:hAnsi="標楷體"/>
          <w:color w:val="000000"/>
        </w:rPr>
      </w:pPr>
      <w:r w:rsidRPr="00250C40">
        <w:rPr>
          <w:rFonts w:ascii="標楷體" w:eastAsia="標楷體" w:hAnsi="標楷體" w:hint="eastAsia"/>
          <w:color w:val="000000"/>
        </w:rPr>
        <w:t>（三）獎賞透明化，使辛勤付出的老師能得到適度的回饋。</w:t>
      </w:r>
    </w:p>
    <w:p w:rsidR="00C6005A" w:rsidRPr="00250C40" w:rsidRDefault="00C6005A" w:rsidP="00C6005A">
      <w:pPr>
        <w:spacing w:line="320" w:lineRule="exact"/>
        <w:rPr>
          <w:rFonts w:ascii="標楷體" w:eastAsia="標楷體" w:hAnsi="標楷體"/>
          <w:color w:val="000000"/>
        </w:rPr>
      </w:pPr>
      <w:r w:rsidRPr="00250C40">
        <w:rPr>
          <w:rFonts w:ascii="標楷體" w:eastAsia="標楷體" w:hAnsi="標楷體" w:hint="eastAsia"/>
          <w:color w:val="000000"/>
        </w:rPr>
        <w:t>三、辦理單位：</w:t>
      </w:r>
    </w:p>
    <w:p w:rsidR="00C6005A" w:rsidRPr="00250C40" w:rsidRDefault="00C6005A" w:rsidP="00C6005A">
      <w:pPr>
        <w:spacing w:line="320" w:lineRule="exact"/>
        <w:ind w:left="480"/>
        <w:rPr>
          <w:rFonts w:ascii="標楷體" w:eastAsia="標楷體" w:hAnsi="標楷體"/>
          <w:color w:val="000000"/>
        </w:rPr>
      </w:pPr>
      <w:r w:rsidRPr="00250C40">
        <w:rPr>
          <w:rFonts w:ascii="標楷體" w:eastAsia="標楷體" w:hAnsi="標楷體" w:hint="eastAsia"/>
          <w:color w:val="000000"/>
        </w:rPr>
        <w:t>（一）主辦單位：教務處</w:t>
      </w:r>
    </w:p>
    <w:p w:rsidR="00C6005A" w:rsidRPr="00250C40" w:rsidRDefault="00C6005A" w:rsidP="00C6005A">
      <w:pPr>
        <w:spacing w:line="320" w:lineRule="exact"/>
        <w:ind w:left="480"/>
        <w:rPr>
          <w:rFonts w:ascii="標楷體" w:eastAsia="標楷體" w:hAnsi="標楷體"/>
          <w:color w:val="000000"/>
        </w:rPr>
      </w:pPr>
      <w:r w:rsidRPr="00250C40">
        <w:rPr>
          <w:rFonts w:ascii="標楷體" w:eastAsia="標楷體" w:hAnsi="標楷體" w:hint="eastAsia"/>
          <w:color w:val="000000"/>
        </w:rPr>
        <w:t>（二）協辦單位：</w:t>
      </w:r>
      <w:r w:rsidR="00344B01">
        <w:rPr>
          <w:rFonts w:ascii="標楷體" w:eastAsia="標楷體" w:hAnsi="標楷體" w:hint="eastAsia"/>
          <w:color w:val="000000"/>
        </w:rPr>
        <w:t>學輔</w:t>
      </w:r>
      <w:r w:rsidRPr="00250C40">
        <w:rPr>
          <w:rFonts w:ascii="標楷體" w:eastAsia="標楷體" w:hAnsi="標楷體" w:hint="eastAsia"/>
          <w:color w:val="000000"/>
        </w:rPr>
        <w:t>處、總務處、人事室</w:t>
      </w:r>
    </w:p>
    <w:p w:rsidR="00C6005A" w:rsidRPr="00250C40" w:rsidRDefault="00C6005A" w:rsidP="00C6005A">
      <w:pPr>
        <w:spacing w:line="320" w:lineRule="exact"/>
        <w:rPr>
          <w:rFonts w:ascii="標楷體" w:eastAsia="標楷體" w:hAnsi="標楷體"/>
          <w:color w:val="000000"/>
        </w:rPr>
      </w:pPr>
      <w:r w:rsidRPr="00250C40">
        <w:rPr>
          <w:rFonts w:ascii="標楷體" w:eastAsia="標楷體" w:hAnsi="標楷體" w:hint="eastAsia"/>
          <w:color w:val="000000"/>
        </w:rPr>
        <w:t>四、辦法：</w:t>
      </w:r>
    </w:p>
    <w:p w:rsidR="00C6005A" w:rsidRPr="00250C40" w:rsidRDefault="00C6005A" w:rsidP="00C6005A">
      <w:pPr>
        <w:tabs>
          <w:tab w:val="num" w:pos="1320"/>
        </w:tabs>
        <w:spacing w:line="320" w:lineRule="exact"/>
        <w:ind w:left="480"/>
        <w:rPr>
          <w:rFonts w:ascii="標楷體" w:eastAsia="標楷體" w:hAnsi="標楷體"/>
          <w:color w:val="000000"/>
        </w:rPr>
      </w:pPr>
      <w:r w:rsidRPr="00250C40">
        <w:rPr>
          <w:rFonts w:ascii="標楷體" w:eastAsia="標楷體" w:hAnsi="標楷體" w:hint="eastAsia"/>
          <w:color w:val="000000"/>
        </w:rPr>
        <w:t>（一）研習進修：輪派：</w:t>
      </w:r>
    </w:p>
    <w:p w:rsidR="00C6005A" w:rsidRPr="00250C40" w:rsidRDefault="002C698E" w:rsidP="00C6005A">
      <w:pPr>
        <w:tabs>
          <w:tab w:val="num" w:pos="1680"/>
        </w:tabs>
        <w:spacing w:line="320" w:lineRule="exact"/>
        <w:ind w:left="1080"/>
        <w:rPr>
          <w:rFonts w:ascii="標楷體" w:eastAsia="標楷體" w:hAnsi="標楷體"/>
          <w:color w:val="000000"/>
        </w:rPr>
      </w:pPr>
      <w:r>
        <w:rPr>
          <w:rFonts w:ascii="標楷體" w:eastAsia="MS Mincho" w:hAnsi="MS Mincho" w:hint="eastAsia"/>
          <w:color w:val="000000"/>
        </w:rPr>
        <w:t>1.</w:t>
      </w:r>
      <w:r w:rsidR="00C6005A" w:rsidRPr="00250C40">
        <w:rPr>
          <w:rFonts w:ascii="標楷體" w:eastAsia="標楷體" w:hAnsi="標楷體" w:hint="eastAsia"/>
          <w:color w:val="000000"/>
        </w:rPr>
        <w:t>特定研習：與各處室業務相關之研習，由各處室自行安排業務承辦人參與。</w:t>
      </w:r>
    </w:p>
    <w:p w:rsidR="00C6005A" w:rsidRPr="00250C40" w:rsidRDefault="00C6005A" w:rsidP="00C6005A">
      <w:pPr>
        <w:tabs>
          <w:tab w:val="num" w:pos="1680"/>
        </w:tabs>
        <w:spacing w:line="320" w:lineRule="exact"/>
        <w:ind w:leftChars="375" w:left="900" w:firstLineChars="100" w:firstLine="240"/>
        <w:rPr>
          <w:rFonts w:ascii="標楷體" w:eastAsia="標楷體" w:hAnsi="標楷體"/>
          <w:color w:val="000000"/>
        </w:rPr>
      </w:pPr>
      <w:r w:rsidRPr="00250C40">
        <w:rPr>
          <w:rFonts w:ascii="標楷體" w:eastAsia="標楷體" w:hAnsi="標楷體" w:hint="eastAsia"/>
          <w:color w:val="000000"/>
        </w:rPr>
        <w:t>2.一般研習：</w:t>
      </w:r>
    </w:p>
    <w:p w:rsidR="00C50B81" w:rsidRPr="00EA64DD" w:rsidRDefault="00C6005A" w:rsidP="00C50B81">
      <w:pPr>
        <w:tabs>
          <w:tab w:val="num" w:pos="1680"/>
        </w:tabs>
        <w:adjustRightInd w:val="0"/>
        <w:spacing w:line="320" w:lineRule="exact"/>
        <w:rPr>
          <w:rFonts w:ascii="標楷體" w:eastAsia="標楷體" w:hAnsi="標楷體"/>
          <w:color w:val="000000"/>
        </w:rPr>
      </w:pPr>
      <w:r w:rsidRPr="00250C40">
        <w:rPr>
          <w:rFonts w:ascii="標楷體" w:eastAsia="標楷體" w:hAnsi="標楷體" w:hint="eastAsia"/>
          <w:color w:val="000000"/>
        </w:rPr>
        <w:t xml:space="preserve">　　　　 　</w:t>
      </w:r>
      <w:r w:rsidRPr="00250C40">
        <w:rPr>
          <w:rFonts w:ascii="標楷體" w:eastAsia="MS Mincho" w:hAnsi="MS Mincho" w:hint="eastAsia"/>
          <w:color w:val="000000"/>
        </w:rPr>
        <w:t>⑴</w:t>
      </w:r>
      <w:r w:rsidRPr="00250C40">
        <w:rPr>
          <w:rFonts w:ascii="標楷體" w:eastAsia="標楷體" w:hAnsi="標楷體" w:hint="eastAsia"/>
          <w:color w:val="000000"/>
        </w:rPr>
        <w:t>規定一定要派員參加：有意願者優先選派，無則依輪派表(</w:t>
      </w:r>
      <w:r w:rsidR="00C50B81" w:rsidRPr="00EA64DD">
        <w:rPr>
          <w:rFonts w:ascii="標楷體" w:eastAsia="標楷體" w:hAnsi="標楷體" w:hint="eastAsia"/>
          <w:color w:val="000000"/>
        </w:rPr>
        <w:t>教務處設置</w:t>
      </w:r>
    </w:p>
    <w:p w:rsidR="00C6005A" w:rsidRPr="00250C40" w:rsidRDefault="00C50B81" w:rsidP="00C50B81">
      <w:pPr>
        <w:spacing w:line="320" w:lineRule="exact"/>
        <w:rPr>
          <w:rFonts w:ascii="標楷體" w:eastAsia="標楷體" w:hAnsi="標楷體"/>
          <w:color w:val="000000"/>
        </w:rPr>
      </w:pPr>
      <w:r w:rsidRPr="00EA64DD">
        <w:rPr>
          <w:rFonts w:ascii="標楷體" w:eastAsia="標楷體" w:hAnsi="標楷體" w:hint="eastAsia"/>
          <w:color w:val="000000"/>
        </w:rPr>
        <w:t xml:space="preserve">           輪派表</w:t>
      </w:r>
      <w:r w:rsidR="00C6005A" w:rsidRPr="00250C40">
        <w:rPr>
          <w:rFonts w:ascii="標楷體" w:eastAsia="標楷體" w:hAnsi="標楷體" w:hint="eastAsia"/>
          <w:color w:val="000000"/>
        </w:rPr>
        <w:t>，不含兼行政同仁，詳如附件一)派員參加。</w:t>
      </w:r>
    </w:p>
    <w:p w:rsidR="00C6005A" w:rsidRPr="00250C40" w:rsidRDefault="00C6005A" w:rsidP="00C6005A">
      <w:pPr>
        <w:spacing w:line="320" w:lineRule="exact"/>
        <w:rPr>
          <w:rFonts w:ascii="標楷體" w:eastAsia="標楷體" w:hAnsi="標楷體"/>
          <w:color w:val="000000"/>
        </w:rPr>
      </w:pPr>
      <w:r w:rsidRPr="00250C40">
        <w:rPr>
          <w:rFonts w:ascii="標楷體" w:eastAsia="標楷體" w:hAnsi="標楷體" w:hint="eastAsia"/>
          <w:color w:val="000000"/>
        </w:rPr>
        <w:t xml:space="preserve">　　   　　</w:t>
      </w:r>
      <w:r w:rsidRPr="00250C40">
        <w:rPr>
          <w:rFonts w:ascii="標楷體" w:eastAsia="MS Mincho" w:hAnsi="MS Mincho" w:hint="eastAsia"/>
          <w:color w:val="000000"/>
        </w:rPr>
        <w:t>⑵</w:t>
      </w:r>
      <w:r w:rsidRPr="00250C40">
        <w:rPr>
          <w:rFonts w:ascii="標楷體" w:eastAsia="標楷體" w:hAnsi="標楷體" w:hint="eastAsia"/>
          <w:color w:val="000000"/>
        </w:rPr>
        <w:t>不指定參加：意者自由報名參加。</w:t>
      </w:r>
    </w:p>
    <w:p w:rsidR="00C6005A" w:rsidRPr="00250C40" w:rsidRDefault="00C6005A" w:rsidP="00C6005A">
      <w:pPr>
        <w:spacing w:line="320" w:lineRule="exact"/>
        <w:ind w:left="540"/>
        <w:rPr>
          <w:rFonts w:ascii="標楷體" w:eastAsia="標楷體" w:hAnsi="標楷體"/>
          <w:color w:val="000000"/>
        </w:rPr>
      </w:pPr>
      <w:r w:rsidRPr="00250C40">
        <w:rPr>
          <w:rFonts w:ascii="標楷體" w:eastAsia="標楷體" w:hAnsi="標楷體" w:hint="eastAsia"/>
          <w:color w:val="000000"/>
        </w:rPr>
        <w:t>（二）教學研究：依教師個人專長、興趣，並配合任教科目，成立各學習領域課程小</w:t>
      </w:r>
    </w:p>
    <w:p w:rsidR="00C6005A" w:rsidRPr="00250C40" w:rsidRDefault="00C6005A" w:rsidP="00C6005A">
      <w:pPr>
        <w:spacing w:line="320" w:lineRule="exact"/>
        <w:ind w:leftChars="225" w:left="540" w:firstLineChars="300" w:firstLine="720"/>
        <w:rPr>
          <w:rFonts w:ascii="標楷體" w:eastAsia="標楷體" w:hAnsi="標楷體"/>
          <w:color w:val="000000"/>
        </w:rPr>
      </w:pPr>
      <w:r w:rsidRPr="00250C40">
        <w:rPr>
          <w:rFonts w:ascii="標楷體" w:eastAsia="標楷體" w:hAnsi="標楷體" w:hint="eastAsia"/>
          <w:color w:val="000000"/>
        </w:rPr>
        <w:t xml:space="preserve">組。 </w:t>
      </w:r>
    </w:p>
    <w:p w:rsidR="00C6005A" w:rsidRPr="00250C40" w:rsidRDefault="00C6005A" w:rsidP="00C6005A">
      <w:pPr>
        <w:spacing w:line="320" w:lineRule="exact"/>
        <w:ind w:left="540"/>
        <w:rPr>
          <w:rFonts w:ascii="標楷體" w:eastAsia="標楷體" w:hAnsi="標楷體"/>
          <w:color w:val="000000"/>
        </w:rPr>
      </w:pPr>
      <w:r w:rsidRPr="00250C40">
        <w:rPr>
          <w:rFonts w:ascii="標楷體" w:eastAsia="標楷體" w:hAnsi="標楷體" w:hint="eastAsia"/>
          <w:color w:val="000000"/>
        </w:rPr>
        <w:t xml:space="preserve">（三）教學觀摩： </w:t>
      </w:r>
    </w:p>
    <w:p w:rsidR="00C6005A" w:rsidRPr="00250C40" w:rsidRDefault="00C6005A" w:rsidP="00C6005A">
      <w:pPr>
        <w:spacing w:line="320" w:lineRule="exact"/>
        <w:ind w:leftChars="450" w:left="1080"/>
        <w:rPr>
          <w:rFonts w:ascii="標楷體" w:eastAsia="標楷體" w:hAnsi="標楷體"/>
          <w:color w:val="000000"/>
        </w:rPr>
      </w:pPr>
      <w:r w:rsidRPr="00250C40">
        <w:rPr>
          <w:rFonts w:ascii="標楷體" w:eastAsia="標楷體" w:hAnsi="標楷體" w:hint="eastAsia"/>
          <w:color w:val="000000"/>
        </w:rPr>
        <w:t>1.特定：以任務需求（或上級規定），由業務單位安排適當人選。</w:t>
      </w:r>
    </w:p>
    <w:p w:rsidR="00C6005A" w:rsidRPr="00250C40" w:rsidRDefault="00C6005A" w:rsidP="00C6005A">
      <w:pPr>
        <w:spacing w:line="320" w:lineRule="exact"/>
        <w:ind w:leftChars="450" w:left="1080"/>
        <w:rPr>
          <w:rFonts w:ascii="標楷體" w:eastAsia="標楷體" w:hAnsi="標楷體"/>
          <w:color w:val="000000"/>
        </w:rPr>
      </w:pPr>
      <w:r w:rsidRPr="00250C40">
        <w:rPr>
          <w:rFonts w:ascii="標楷體" w:eastAsia="標楷體" w:hAnsi="標楷體" w:hint="eastAsia"/>
          <w:color w:val="000000"/>
        </w:rPr>
        <w:t>2非特定：視需要安排。</w:t>
      </w:r>
    </w:p>
    <w:p w:rsidR="00C6005A" w:rsidRPr="00250C40" w:rsidRDefault="00C6005A" w:rsidP="00C6005A">
      <w:pPr>
        <w:spacing w:line="320" w:lineRule="exact"/>
        <w:ind w:left="540"/>
        <w:rPr>
          <w:rFonts w:ascii="標楷體" w:eastAsia="標楷體" w:hAnsi="標楷體"/>
          <w:color w:val="000000"/>
        </w:rPr>
      </w:pPr>
      <w:r w:rsidRPr="00250C40">
        <w:rPr>
          <w:rFonts w:ascii="標楷體" w:eastAsia="標楷體" w:hAnsi="標楷體" w:hint="eastAsia"/>
          <w:color w:val="000000"/>
        </w:rPr>
        <w:t>（四）各項競賽(徵稿)：</w:t>
      </w:r>
    </w:p>
    <w:p w:rsidR="00C6005A" w:rsidRPr="00250C40" w:rsidRDefault="00C6005A" w:rsidP="00C6005A">
      <w:pPr>
        <w:spacing w:line="320" w:lineRule="exact"/>
        <w:ind w:leftChars="450" w:left="1080"/>
        <w:rPr>
          <w:rFonts w:ascii="標楷體" w:eastAsia="標楷體" w:hAnsi="標楷體"/>
          <w:color w:val="000000"/>
        </w:rPr>
      </w:pPr>
      <w:r w:rsidRPr="00250C40">
        <w:rPr>
          <w:rFonts w:ascii="標楷體" w:eastAsia="標楷體" w:hAnsi="標楷體" w:hint="eastAsia"/>
          <w:color w:val="000000"/>
        </w:rPr>
        <w:t>1.規定一定要派員參加：配合教師專長、興趣，安排或情商教師代表參賽（撰</w:t>
      </w:r>
    </w:p>
    <w:p w:rsidR="00C6005A" w:rsidRPr="00250C40" w:rsidRDefault="00C6005A" w:rsidP="00C6005A">
      <w:pPr>
        <w:spacing w:line="320" w:lineRule="exact"/>
        <w:ind w:leftChars="450" w:left="1080" w:firstLineChars="100" w:firstLine="240"/>
        <w:rPr>
          <w:rFonts w:ascii="標楷體" w:eastAsia="標楷體" w:hAnsi="標楷體"/>
          <w:color w:val="000000"/>
        </w:rPr>
      </w:pPr>
      <w:r w:rsidRPr="00250C40">
        <w:rPr>
          <w:rFonts w:ascii="標楷體" w:eastAsia="標楷體" w:hAnsi="標楷體" w:hint="eastAsia"/>
          <w:color w:val="000000"/>
        </w:rPr>
        <w:t xml:space="preserve">稿)，無則依輪派表(附件一)指派。 </w:t>
      </w:r>
    </w:p>
    <w:p w:rsidR="00C6005A" w:rsidRPr="00250C40" w:rsidRDefault="00C6005A" w:rsidP="00C6005A">
      <w:pPr>
        <w:spacing w:line="320" w:lineRule="exact"/>
        <w:rPr>
          <w:rFonts w:ascii="標楷體" w:eastAsia="標楷體" w:hAnsi="標楷體"/>
          <w:color w:val="000000"/>
        </w:rPr>
      </w:pPr>
      <w:r w:rsidRPr="00250C40">
        <w:rPr>
          <w:rFonts w:ascii="標楷體" w:eastAsia="標楷體" w:hAnsi="標楷體" w:hint="eastAsia"/>
          <w:color w:val="000000"/>
        </w:rPr>
        <w:t xml:space="preserve">         2.不指定參加：鼓勵參加。  </w:t>
      </w:r>
    </w:p>
    <w:p w:rsidR="00C6005A" w:rsidRPr="00250C40" w:rsidRDefault="00C6005A" w:rsidP="00C6005A">
      <w:pPr>
        <w:spacing w:line="320" w:lineRule="exact"/>
        <w:ind w:left="540"/>
        <w:rPr>
          <w:rFonts w:ascii="標楷體" w:eastAsia="標楷體" w:hAnsi="標楷體"/>
          <w:color w:val="000000"/>
        </w:rPr>
      </w:pPr>
      <w:r w:rsidRPr="00250C40">
        <w:rPr>
          <w:rFonts w:ascii="標楷體" w:eastAsia="標楷體" w:hAnsi="標楷體" w:hint="eastAsia"/>
          <w:color w:val="000000"/>
        </w:rPr>
        <w:t>（五）科展：</w:t>
      </w:r>
    </w:p>
    <w:p w:rsidR="00C6005A" w:rsidRPr="00250C40" w:rsidRDefault="00C6005A" w:rsidP="00C6005A">
      <w:pPr>
        <w:spacing w:line="320" w:lineRule="exact"/>
        <w:rPr>
          <w:rFonts w:ascii="標楷體" w:eastAsia="標楷體" w:hAnsi="標楷體"/>
          <w:color w:val="000000"/>
        </w:rPr>
      </w:pPr>
      <w:r w:rsidRPr="00250C40">
        <w:rPr>
          <w:rFonts w:ascii="標楷體" w:eastAsia="標楷體" w:hAnsi="標楷體" w:hint="eastAsia"/>
          <w:color w:val="000000"/>
        </w:rPr>
        <w:t xml:space="preserve">　　　　 1.參賽件數：以不低於公文規定之下限為原則。</w:t>
      </w:r>
    </w:p>
    <w:p w:rsidR="00C6005A" w:rsidRPr="00250C40" w:rsidRDefault="00C6005A" w:rsidP="00C6005A">
      <w:pPr>
        <w:spacing w:line="320" w:lineRule="exact"/>
        <w:rPr>
          <w:rFonts w:ascii="標楷體" w:eastAsia="標楷體" w:hAnsi="標楷體"/>
          <w:color w:val="000000"/>
        </w:rPr>
      </w:pPr>
      <w:r w:rsidRPr="00250C40">
        <w:rPr>
          <w:rFonts w:ascii="標楷體" w:eastAsia="標楷體" w:hAnsi="標楷體" w:hint="eastAsia"/>
          <w:color w:val="000000"/>
        </w:rPr>
        <w:t xml:space="preserve">　　　　 2.負責人選：</w:t>
      </w:r>
    </w:p>
    <w:p w:rsidR="00C6005A" w:rsidRPr="00250C40" w:rsidRDefault="00C6005A" w:rsidP="00C6005A">
      <w:pPr>
        <w:spacing w:line="320" w:lineRule="exact"/>
        <w:rPr>
          <w:rFonts w:ascii="標楷體" w:eastAsia="標楷體" w:hAnsi="標楷體"/>
          <w:color w:val="000000"/>
        </w:rPr>
      </w:pPr>
      <w:r w:rsidRPr="00250C40">
        <w:rPr>
          <w:rFonts w:ascii="標楷體" w:eastAsia="標楷體" w:hAnsi="標楷體" w:hint="eastAsia"/>
          <w:color w:val="000000"/>
        </w:rPr>
        <w:t xml:space="preserve">　　　　　　　  由教務處配合教師專長、興趣，安排或情商適當人選，指導學生完成科展</w:t>
      </w:r>
    </w:p>
    <w:p w:rsidR="00C6005A" w:rsidRPr="00250C40" w:rsidRDefault="00C6005A" w:rsidP="00C6005A">
      <w:pPr>
        <w:spacing w:line="320" w:lineRule="exact"/>
        <w:rPr>
          <w:rFonts w:ascii="標楷體" w:eastAsia="標楷體" w:hAnsi="標楷體"/>
          <w:color w:val="000000"/>
        </w:rPr>
      </w:pPr>
      <w:r w:rsidRPr="00250C40">
        <w:rPr>
          <w:rFonts w:ascii="標楷體" w:eastAsia="標楷體" w:hAnsi="標楷體" w:hint="eastAsia"/>
          <w:color w:val="000000"/>
        </w:rPr>
        <w:t xml:space="preserve">            作品；若件數不足，則依輪派表(附件一)指派。</w:t>
      </w:r>
    </w:p>
    <w:p w:rsidR="00C6005A" w:rsidRPr="00250C40" w:rsidRDefault="00C6005A" w:rsidP="00C6005A">
      <w:pPr>
        <w:spacing w:line="320" w:lineRule="exact"/>
        <w:rPr>
          <w:rFonts w:ascii="標楷體" w:eastAsia="標楷體" w:hAnsi="標楷體"/>
          <w:color w:val="000000"/>
        </w:rPr>
      </w:pPr>
      <w:r w:rsidRPr="00250C40">
        <w:rPr>
          <w:rFonts w:ascii="標楷體" w:eastAsia="標楷體" w:hAnsi="標楷體" w:hint="eastAsia"/>
          <w:color w:val="000000"/>
        </w:rPr>
        <w:t xml:space="preserve">五、附則：本辦法經校務會議討論通過，呈請校長核可後公布實施，修正亦同；如無修正、 </w:t>
      </w:r>
    </w:p>
    <w:p w:rsidR="00C6005A" w:rsidRPr="00250C40" w:rsidRDefault="00C6005A" w:rsidP="00C6005A">
      <w:pPr>
        <w:spacing w:line="320" w:lineRule="exact"/>
        <w:rPr>
          <w:rFonts w:ascii="標楷體" w:eastAsia="標楷體" w:hAnsi="標楷體"/>
          <w:color w:val="000000"/>
        </w:rPr>
      </w:pPr>
      <w:r w:rsidRPr="00250C40">
        <w:rPr>
          <w:rFonts w:ascii="標楷體" w:eastAsia="標楷體" w:hAnsi="標楷體" w:hint="eastAsia"/>
          <w:color w:val="000000"/>
        </w:rPr>
        <w:t xml:space="preserve">          廢止，新學年度繼續沿用。</w:t>
      </w:r>
    </w:p>
    <w:p w:rsidR="005B0BAE" w:rsidRDefault="005B0BAE" w:rsidP="00C6005A">
      <w:pPr>
        <w:snapToGrid w:val="0"/>
        <w:spacing w:line="440" w:lineRule="atLeast"/>
        <w:rPr>
          <w:rFonts w:ascii="標楷體" w:eastAsia="標楷體" w:hAnsi="標楷體"/>
          <w:color w:val="000000"/>
        </w:rPr>
      </w:pPr>
    </w:p>
    <w:p w:rsidR="005B0BAE" w:rsidRDefault="005B0BAE" w:rsidP="00C6005A">
      <w:pPr>
        <w:snapToGrid w:val="0"/>
        <w:spacing w:line="440" w:lineRule="atLeast"/>
        <w:rPr>
          <w:rFonts w:ascii="標楷體" w:eastAsia="標楷體" w:hAnsi="標楷體"/>
          <w:color w:val="000000"/>
        </w:rPr>
      </w:pPr>
    </w:p>
    <w:p w:rsidR="005B0BAE" w:rsidRDefault="005B0BAE" w:rsidP="00C6005A">
      <w:pPr>
        <w:snapToGrid w:val="0"/>
        <w:spacing w:line="440" w:lineRule="atLeast"/>
        <w:rPr>
          <w:rFonts w:ascii="標楷體" w:eastAsia="標楷體" w:hAnsi="標楷體"/>
          <w:color w:val="000000"/>
        </w:rPr>
      </w:pPr>
    </w:p>
    <w:p w:rsidR="005B0BAE" w:rsidRDefault="005B0BAE" w:rsidP="00C6005A">
      <w:pPr>
        <w:snapToGrid w:val="0"/>
        <w:spacing w:line="440" w:lineRule="atLeast"/>
        <w:rPr>
          <w:rFonts w:ascii="標楷體" w:eastAsia="標楷體" w:hAnsi="標楷體"/>
          <w:color w:val="000000"/>
        </w:rPr>
      </w:pPr>
    </w:p>
    <w:p w:rsidR="00C6005A" w:rsidRPr="00250C40" w:rsidRDefault="00DF4063" w:rsidP="00C6005A">
      <w:pPr>
        <w:snapToGrid w:val="0"/>
        <w:spacing w:line="440" w:lineRule="atLeast"/>
        <w:rPr>
          <w:rFonts w:ascii="標楷體" w:eastAsia="標楷體" w:hAnsi="標楷體"/>
          <w:color w:val="000000"/>
        </w:rPr>
      </w:pPr>
      <w:r>
        <w:rPr>
          <w:rFonts w:ascii="標楷體" w:eastAsia="標楷體" w:hAnsi="標楷體"/>
          <w:noProof/>
          <w:color w:val="000000"/>
        </w:rPr>
        <mc:AlternateContent>
          <mc:Choice Requires="wps">
            <w:drawing>
              <wp:anchor distT="0" distB="0" distL="114300" distR="114300" simplePos="0" relativeHeight="251519488" behindDoc="0" locked="0" layoutInCell="1" allowOverlap="1">
                <wp:simplePos x="0" y="0"/>
                <wp:positionH relativeFrom="column">
                  <wp:posOffset>-209550</wp:posOffset>
                </wp:positionH>
                <wp:positionV relativeFrom="paragraph">
                  <wp:posOffset>137160</wp:posOffset>
                </wp:positionV>
                <wp:extent cx="685800" cy="342900"/>
                <wp:effectExtent l="0" t="0" r="19050" b="19050"/>
                <wp:wrapNone/>
                <wp:docPr id="2666" name="Text Box 1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w="9525">
                          <a:solidFill>
                            <a:srgbClr val="000000"/>
                          </a:solidFill>
                          <a:miter lim="800000"/>
                          <a:headEnd/>
                          <a:tailEnd/>
                        </a:ln>
                      </wps:spPr>
                      <wps:txbx>
                        <w:txbxContent>
                          <w:p w:rsidR="00595AD1" w:rsidRPr="005A55B4" w:rsidRDefault="00595AD1" w:rsidP="00C6005A">
                            <w:pPr>
                              <w:rPr>
                                <w:rFonts w:ascii="標楷體" w:eastAsia="標楷體" w:hAnsi="標楷體"/>
                              </w:rPr>
                            </w:pPr>
                            <w:r w:rsidRPr="005A55B4">
                              <w:rPr>
                                <w:rFonts w:ascii="標楷體" w:eastAsia="標楷體" w:hAnsi="標楷體" w:hint="eastAsia"/>
                              </w:rPr>
                              <w:t>附件一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6" o:spid="_x0000_s1095" type="#_x0000_t202" style="position:absolute;margin-left:-16.5pt;margin-top:10.8pt;width:54pt;height:27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">
                <v:textbox>
                  <w:txbxContent>
                    <w:p w:rsidR="00595AD1" w:rsidRPr="005A55B4" w:rsidRDefault="00595AD1" w:rsidP="00C6005A">
                      <w:pPr>
                        <w:rPr>
                          <w:rFonts w:ascii="標楷體" w:eastAsia="標楷體" w:hAnsi="標楷體"/>
                        </w:rPr>
                      </w:pPr>
                      <w:r w:rsidRPr="005A55B4">
                        <w:rPr>
                          <w:rFonts w:ascii="標楷體" w:eastAsia="標楷體" w:hAnsi="標楷體" w:hint="eastAsia"/>
                        </w:rPr>
                        <w:t>附件一</w:t>
                      </w:r>
                    </w:p>
                  </w:txbxContent>
                </v:textbox>
              </v:shape>
            </w:pict>
          </mc:Fallback>
        </mc:AlternateContent>
      </w:r>
      <w:r>
        <w:rPr>
          <w:rFonts w:ascii="標楷體" w:eastAsia="標楷體" w:hAnsi="標楷體"/>
          <w:noProof/>
          <w:color w:val="000000"/>
        </w:rPr>
        <mc:AlternateContent>
          <mc:Choice Requires="wps">
            <w:drawing>
              <wp:anchor distT="0" distB="0" distL="114300" distR="114300" simplePos="0" relativeHeight="251520512" behindDoc="0" locked="0" layoutInCell="1" allowOverlap="1">
                <wp:simplePos x="0" y="0"/>
                <wp:positionH relativeFrom="column">
                  <wp:posOffset>5362575</wp:posOffset>
                </wp:positionH>
                <wp:positionV relativeFrom="paragraph">
                  <wp:posOffset>279400</wp:posOffset>
                </wp:positionV>
                <wp:extent cx="1295400" cy="342900"/>
                <wp:effectExtent l="0" t="0" r="19050" b="19050"/>
                <wp:wrapNone/>
                <wp:docPr id="2665" name="Text Box 1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342900"/>
                        </a:xfrm>
                        <a:prstGeom prst="rect">
                          <a:avLst/>
                        </a:prstGeom>
                        <a:solidFill>
                          <a:srgbClr val="FFFFFF"/>
                        </a:solidFill>
                        <a:ln w="9525">
                          <a:solidFill>
                            <a:srgbClr val="FFFFFF"/>
                          </a:solidFill>
                          <a:miter lim="800000"/>
                          <a:headEnd/>
                          <a:tailEnd/>
                        </a:ln>
                      </wps:spPr>
                      <wps:txbx>
                        <w:txbxContent>
                          <w:p w:rsidR="00595AD1" w:rsidRPr="00667BB4" w:rsidRDefault="00595AD1" w:rsidP="00C6005A">
                            <w:pPr>
                              <w:rPr>
                                <w:sz w:val="22"/>
                              </w:rPr>
                            </w:pPr>
                            <w:r>
                              <w:rPr>
                                <w:rFonts w:hint="eastAsia"/>
                                <w:sz w:val="22"/>
                                <w:shd w:val="pct15" w:color="auto" w:fill="FFFFFF"/>
                              </w:rPr>
                              <w:t>10</w:t>
                            </w:r>
                            <w:r>
                              <w:rPr>
                                <w:sz w:val="22"/>
                                <w:shd w:val="pct15" w:color="auto" w:fill="FFFFFF"/>
                              </w:rPr>
                              <w:t>6</w:t>
                            </w:r>
                            <w:r w:rsidRPr="00667BB4">
                              <w:rPr>
                                <w:rFonts w:hint="eastAsia"/>
                                <w:sz w:val="22"/>
                                <w:shd w:val="pct15" w:color="auto" w:fill="FFFFFF"/>
                              </w:rPr>
                              <w:t>/0</w:t>
                            </w:r>
                            <w:r>
                              <w:rPr>
                                <w:rFonts w:hint="eastAsia"/>
                                <w:sz w:val="22"/>
                                <w:shd w:val="pct15" w:color="auto" w:fill="FFFFFF"/>
                              </w:rPr>
                              <w:t>8</w:t>
                            </w:r>
                            <w:r w:rsidRPr="00667BB4">
                              <w:rPr>
                                <w:rFonts w:hint="eastAsia"/>
                                <w:sz w:val="22"/>
                                <w:shd w:val="pct15" w:color="auto" w:fill="FFFFFF"/>
                              </w:rPr>
                              <w:t>/</w:t>
                            </w:r>
                            <w:r>
                              <w:rPr>
                                <w:rFonts w:hint="eastAsia"/>
                                <w:sz w:val="22"/>
                                <w:shd w:val="pct15" w:color="auto" w:fill="FFFFFF"/>
                              </w:rPr>
                              <w:t>2</w:t>
                            </w:r>
                            <w:r>
                              <w:rPr>
                                <w:sz w:val="22"/>
                                <w:shd w:val="pct15" w:color="auto" w:fill="FFFFFF"/>
                              </w:rPr>
                              <w:t>9</w:t>
                            </w:r>
                            <w:r w:rsidRPr="00667BB4">
                              <w:rPr>
                                <w:rFonts w:hint="eastAsia"/>
                                <w:sz w:val="22"/>
                                <w:shd w:val="pct15" w:color="auto" w:fill="FFFFFF"/>
                              </w:rPr>
                              <w:t>修正版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7" o:spid="_x0000_s1096" type="#_x0000_t202" style="position:absolute;margin-left:422.25pt;margin-top:22pt;width:102pt;height:27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" strokecolor="white">
                <v:textbox>
                  <w:txbxContent>
                    <w:p w:rsidR="00595AD1" w:rsidRPr="00667BB4" w:rsidRDefault="00595AD1" w:rsidP="00C6005A">
                      <w:pPr>
                        <w:rPr>
                          <w:sz w:val="22"/>
                        </w:rPr>
                      </w:pPr>
                      <w:r>
                        <w:rPr>
                          <w:rFonts w:hint="eastAsia"/>
                          <w:sz w:val="22"/>
                          <w:shd w:val="pct15" w:color="auto" w:fill="FFFFFF"/>
                        </w:rPr>
                        <w:t>10</w:t>
                      </w:r>
                      <w:r>
                        <w:rPr>
                          <w:sz w:val="22"/>
                          <w:shd w:val="pct15" w:color="auto" w:fill="FFFFFF"/>
                        </w:rPr>
                        <w:t>6</w:t>
                      </w:r>
                      <w:r w:rsidRPr="00667BB4">
                        <w:rPr>
                          <w:rFonts w:hint="eastAsia"/>
                          <w:sz w:val="22"/>
                          <w:shd w:val="pct15" w:color="auto" w:fill="FFFFFF"/>
                        </w:rPr>
                        <w:t>/0</w:t>
                      </w:r>
                      <w:r>
                        <w:rPr>
                          <w:rFonts w:hint="eastAsia"/>
                          <w:sz w:val="22"/>
                          <w:shd w:val="pct15" w:color="auto" w:fill="FFFFFF"/>
                        </w:rPr>
                        <w:t>8</w:t>
                      </w:r>
                      <w:r w:rsidRPr="00667BB4">
                        <w:rPr>
                          <w:rFonts w:hint="eastAsia"/>
                          <w:sz w:val="22"/>
                          <w:shd w:val="pct15" w:color="auto" w:fill="FFFFFF"/>
                        </w:rPr>
                        <w:t>/</w:t>
                      </w:r>
                      <w:r>
                        <w:rPr>
                          <w:rFonts w:hint="eastAsia"/>
                          <w:sz w:val="22"/>
                          <w:shd w:val="pct15" w:color="auto" w:fill="FFFFFF"/>
                        </w:rPr>
                        <w:t>2</w:t>
                      </w:r>
                      <w:r>
                        <w:rPr>
                          <w:sz w:val="22"/>
                          <w:shd w:val="pct15" w:color="auto" w:fill="FFFFFF"/>
                        </w:rPr>
                        <w:t>9</w:t>
                      </w:r>
                      <w:r w:rsidRPr="00667BB4">
                        <w:rPr>
                          <w:rFonts w:hint="eastAsia"/>
                          <w:sz w:val="22"/>
                          <w:shd w:val="pct15" w:color="auto" w:fill="FFFFFF"/>
                        </w:rPr>
                        <w:t>修正版</w:t>
                      </w:r>
                    </w:p>
                  </w:txbxContent>
                </v:textbox>
              </v:shape>
            </w:pict>
          </mc:Fallback>
        </mc:AlternateContent>
      </w:r>
    </w:p>
    <w:p w:rsidR="0018682D" w:rsidRDefault="00DF4063" w:rsidP="00784473">
      <w:pPr>
        <w:spacing w:beforeLines="50" w:before="180"/>
        <w:rPr>
          <w:rFonts w:ascii="標楷體" w:eastAsia="標楷體" w:hAnsi="標楷體"/>
          <w:color w:val="000000"/>
        </w:rPr>
      </w:pPr>
      <w:r>
        <w:rPr>
          <w:rFonts w:ascii="標楷體" w:eastAsia="標楷體" w:hAnsi="標楷體"/>
          <w:noProof/>
          <w:color w:val="000000"/>
        </w:rPr>
        <mc:AlternateContent>
          <mc:Choice Requires="wps">
            <w:drawing>
              <wp:anchor distT="0" distB="0" distL="114300" distR="114300" simplePos="0" relativeHeight="251518464" behindDoc="0" locked="0" layoutInCell="1" allowOverlap="1">
                <wp:simplePos x="0" y="0"/>
                <wp:positionH relativeFrom="column">
                  <wp:posOffset>3314700</wp:posOffset>
                </wp:positionH>
                <wp:positionV relativeFrom="paragraph">
                  <wp:posOffset>0</wp:posOffset>
                </wp:positionV>
                <wp:extent cx="990600" cy="571500"/>
                <wp:effectExtent l="19050" t="19050" r="19050" b="19050"/>
                <wp:wrapNone/>
                <wp:docPr id="2664" name="Text Box 1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571500"/>
                        </a:xfrm>
                        <a:prstGeom prst="rect">
                          <a:avLst/>
                        </a:prstGeom>
                        <a:solidFill>
                          <a:srgbClr val="FFFFFF"/>
                        </a:solidFill>
                        <a:ln w="38100" cmpd="dbl">
                          <a:solidFill>
                            <a:srgbClr val="000000"/>
                          </a:solidFill>
                          <a:miter lim="800000"/>
                          <a:headEnd/>
                          <a:tailEnd/>
                        </a:ln>
                      </wps:spPr>
                      <wps:txbx>
                        <w:txbxContent>
                          <w:p w:rsidR="00595AD1" w:rsidRDefault="00595AD1" w:rsidP="00C6005A">
                            <w:pPr>
                              <w:snapToGrid w:val="0"/>
                              <w:spacing w:line="0" w:lineRule="atLeast"/>
                              <w:rPr>
                                <w:rFonts w:ascii="標楷體" w:eastAsia="標楷體" w:hAnsi="標楷體"/>
                                <w:b/>
                              </w:rPr>
                            </w:pPr>
                            <w:r>
                              <w:rPr>
                                <w:rFonts w:ascii="標楷體" w:eastAsia="標楷體" w:hAnsi="標楷體" w:hint="eastAsia"/>
                                <w:b/>
                              </w:rPr>
                              <w:t>研習、科展</w:t>
                            </w:r>
                          </w:p>
                          <w:p w:rsidR="00595AD1" w:rsidRPr="005A55B4" w:rsidRDefault="00595AD1" w:rsidP="00C6005A">
                            <w:pPr>
                              <w:snapToGrid w:val="0"/>
                              <w:spacing w:line="0" w:lineRule="atLeast"/>
                              <w:rPr>
                                <w:rFonts w:ascii="標楷體" w:eastAsia="標楷體" w:hAnsi="標楷體"/>
                                <w:b/>
                                <w:spacing w:val="-10"/>
                              </w:rPr>
                            </w:pPr>
                            <w:r w:rsidRPr="005A55B4">
                              <w:rPr>
                                <w:rFonts w:ascii="標楷體" w:eastAsia="標楷體" w:hAnsi="標楷體" w:hint="eastAsia"/>
                                <w:b/>
                                <w:spacing w:val="-10"/>
                              </w:rPr>
                              <w:t>各 項 競 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5" o:spid="_x0000_s1097" type="#_x0000_t202" style="position:absolute;margin-left:261pt;margin-top:0;width:78pt;height:45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" strokeweight="3pt">
                <v:stroke linestyle="thinThin"/>
                <v:textbox>
                  <w:txbxContent>
                    <w:p w:rsidR="00595AD1" w:rsidRDefault="00595AD1" w:rsidP="00C6005A">
                      <w:pPr>
                        <w:snapToGrid w:val="0"/>
                        <w:spacing w:line="0" w:lineRule="atLeast"/>
                        <w:rPr>
                          <w:rFonts w:ascii="標楷體" w:eastAsia="標楷體" w:hAnsi="標楷體"/>
                          <w:b/>
                        </w:rPr>
                      </w:pPr>
                      <w:r>
                        <w:rPr>
                          <w:rFonts w:ascii="標楷體" w:eastAsia="標楷體" w:hAnsi="標楷體" w:hint="eastAsia"/>
                          <w:b/>
                        </w:rPr>
                        <w:t>研習、科展</w:t>
                      </w:r>
                    </w:p>
                    <w:p w:rsidR="00595AD1" w:rsidRPr="005A55B4" w:rsidRDefault="00595AD1" w:rsidP="00C6005A">
                      <w:pPr>
                        <w:snapToGrid w:val="0"/>
                        <w:spacing w:line="0" w:lineRule="atLeast"/>
                        <w:rPr>
                          <w:rFonts w:ascii="標楷體" w:eastAsia="標楷體" w:hAnsi="標楷體"/>
                          <w:b/>
                          <w:spacing w:val="-10"/>
                        </w:rPr>
                      </w:pPr>
                      <w:r w:rsidRPr="005A55B4">
                        <w:rPr>
                          <w:rFonts w:ascii="標楷體" w:eastAsia="標楷體" w:hAnsi="標楷體" w:hint="eastAsia"/>
                          <w:b/>
                          <w:spacing w:val="-10"/>
                        </w:rPr>
                        <w:t>各 項 競 賽</w:t>
                      </w:r>
                    </w:p>
                  </w:txbxContent>
                </v:textbox>
              </v:shape>
            </w:pict>
          </mc:Fallback>
        </mc:AlternateContent>
      </w:r>
      <w:r w:rsidR="00C6005A" w:rsidRPr="00250C40">
        <w:rPr>
          <w:rFonts w:ascii="標楷體" w:eastAsia="標楷體" w:hAnsi="標楷體" w:hint="eastAsia"/>
          <w:b/>
          <w:color w:val="000000"/>
          <w:sz w:val="36"/>
        </w:rPr>
        <w:t xml:space="preserve">        </w:t>
      </w:r>
      <w:r w:rsidR="00C6005A" w:rsidRPr="00250C40">
        <w:rPr>
          <w:rFonts w:ascii="標楷體" w:eastAsia="標楷體" w:hAnsi="標楷體"/>
          <w:b/>
          <w:color w:val="000000"/>
          <w:sz w:val="36"/>
        </w:rPr>
        <w:t xml:space="preserve">    </w:t>
      </w:r>
      <w:r w:rsidR="00C6005A" w:rsidRPr="00250C40">
        <w:rPr>
          <w:rFonts w:ascii="標楷體" w:eastAsia="標楷體" w:hAnsi="標楷體" w:hint="eastAsia"/>
          <w:b/>
          <w:color w:val="000000"/>
          <w:sz w:val="36"/>
        </w:rPr>
        <w:t>新竹市立內湖國小</w:t>
      </w:r>
      <w:r w:rsidR="00C6005A" w:rsidRPr="00250C40">
        <w:rPr>
          <w:rFonts w:ascii="標楷體" w:eastAsia="標楷體" w:hAnsi="標楷體" w:hint="eastAsia"/>
          <w:color w:val="000000"/>
        </w:rPr>
        <w:tab/>
      </w:r>
      <w:r w:rsidR="00C6005A" w:rsidRPr="00250C40">
        <w:rPr>
          <w:rFonts w:ascii="標楷體" w:eastAsia="標楷體" w:hAnsi="標楷體" w:hint="eastAsia"/>
          <w:color w:val="000000"/>
        </w:rPr>
        <w:tab/>
      </w:r>
      <w:r w:rsidR="00C6005A" w:rsidRPr="00250C40">
        <w:rPr>
          <w:rFonts w:ascii="標楷體" w:eastAsia="標楷體" w:hAnsi="標楷體" w:hint="eastAsia"/>
          <w:color w:val="000000"/>
        </w:rPr>
        <w:tab/>
        <w:t xml:space="preserve">     </w:t>
      </w:r>
      <w:r w:rsidR="00C6005A" w:rsidRPr="00A8286E">
        <w:rPr>
          <w:rFonts w:ascii="標楷體" w:eastAsia="標楷體" w:hAnsi="標楷體" w:hint="eastAsia"/>
          <w:b/>
          <w:color w:val="000000"/>
          <w:sz w:val="36"/>
        </w:rPr>
        <w:t>輪派表</w:t>
      </w:r>
      <w:r w:rsidR="00C6005A" w:rsidRPr="00250C40">
        <w:rPr>
          <w:rFonts w:ascii="標楷體" w:eastAsia="標楷體" w:hAnsi="標楷體" w:hint="eastAsia"/>
          <w:color w:val="000000"/>
        </w:rPr>
        <w:t xml:space="preserve"> </w:t>
      </w:r>
    </w:p>
    <w:p w:rsidR="00C6005A" w:rsidRPr="00250C40" w:rsidRDefault="00C6005A" w:rsidP="00784473">
      <w:pPr>
        <w:spacing w:beforeLines="50" w:before="180"/>
        <w:rPr>
          <w:rFonts w:ascii="標楷體" w:eastAsia="標楷體" w:hAnsi="標楷體"/>
          <w:color w:val="000000"/>
        </w:rPr>
      </w:pPr>
      <w:r w:rsidRPr="00250C40">
        <w:rPr>
          <w:rFonts w:ascii="標楷體" w:eastAsia="標楷體" w:hAnsi="標楷體" w:hint="eastAsia"/>
          <w:color w:val="000000"/>
        </w:rPr>
        <w:t xml:space="preserve"> </w:t>
      </w:r>
      <w:r w:rsidRPr="00250C40">
        <w:rPr>
          <w:rFonts w:ascii="標楷體" w:eastAsia="標楷體" w:hAnsi="標楷體" w:hint="eastAsia"/>
          <w:color w:val="000000"/>
        </w:rPr>
        <w:tab/>
      </w:r>
    </w:p>
    <w:p w:rsidR="00C6005A" w:rsidRPr="00250C40" w:rsidRDefault="00C6005A" w:rsidP="00C6005A">
      <w:pPr>
        <w:snapToGrid w:val="0"/>
        <w:spacing w:line="240" w:lineRule="atLeast"/>
        <w:rPr>
          <w:rFonts w:ascii="標楷體" w:eastAsia="標楷體" w:hAnsi="標楷體"/>
          <w:b/>
          <w:color w:val="000000"/>
          <w:sz w:val="28"/>
        </w:rPr>
      </w:pPr>
      <w:r w:rsidRPr="00250C40">
        <w:rPr>
          <w:rFonts w:ascii="標楷體" w:eastAsia="標楷體" w:hAnsi="標楷體" w:hint="eastAsia"/>
          <w:b/>
          <w:color w:val="000000"/>
          <w:sz w:val="28"/>
        </w:rPr>
        <w:t>一、前言：</w:t>
      </w:r>
    </w:p>
    <w:p w:rsidR="00C6005A" w:rsidRPr="00250C40" w:rsidRDefault="00C6005A" w:rsidP="00C6005A">
      <w:pPr>
        <w:snapToGrid w:val="0"/>
        <w:spacing w:line="240" w:lineRule="atLeast"/>
        <w:rPr>
          <w:rFonts w:ascii="標楷體" w:eastAsia="標楷體" w:hAnsi="標楷體"/>
          <w:color w:val="000000"/>
        </w:rPr>
      </w:pPr>
      <w:r w:rsidRPr="00250C40">
        <w:rPr>
          <w:rFonts w:ascii="標楷體" w:eastAsia="標楷體" w:hAnsi="標楷體" w:hint="eastAsia"/>
          <w:color w:val="000000"/>
        </w:rPr>
        <w:lastRenderedPageBreak/>
        <w:t xml:space="preserve">             「能者多勞」！使不少被稱為「能」者，被太多的任務磨得幾乎抬不起頭來；</w:t>
      </w:r>
    </w:p>
    <w:p w:rsidR="00C6005A" w:rsidRPr="00250C40" w:rsidRDefault="00C6005A" w:rsidP="00C6005A">
      <w:pPr>
        <w:snapToGrid w:val="0"/>
        <w:spacing w:line="240" w:lineRule="atLeast"/>
        <w:ind w:firstLineChars="450" w:firstLine="1080"/>
        <w:rPr>
          <w:rFonts w:ascii="標楷體" w:eastAsia="標楷體" w:hAnsi="標楷體"/>
          <w:color w:val="000000"/>
        </w:rPr>
      </w:pPr>
      <w:r w:rsidRPr="00250C40">
        <w:rPr>
          <w:rFonts w:ascii="標楷體" w:eastAsia="標楷體" w:hAnsi="標楷體" w:hint="eastAsia"/>
          <w:color w:val="000000"/>
        </w:rPr>
        <w:t>同時也讓很多原本「能」、有機會「能」的人，慢慢變得「不能」（苦無機會表現）。</w:t>
      </w:r>
    </w:p>
    <w:p w:rsidR="00C6005A" w:rsidRPr="00250C40" w:rsidRDefault="00C6005A" w:rsidP="00C6005A">
      <w:pPr>
        <w:snapToGrid w:val="0"/>
        <w:spacing w:line="240" w:lineRule="atLeast"/>
        <w:ind w:firstLineChars="450" w:firstLine="1080"/>
        <w:rPr>
          <w:rFonts w:ascii="標楷體" w:eastAsia="標楷體" w:hAnsi="標楷體"/>
          <w:color w:val="000000"/>
        </w:rPr>
      </w:pPr>
      <w:r w:rsidRPr="00250C40">
        <w:rPr>
          <w:rFonts w:ascii="標楷體" w:eastAsia="標楷體" w:hAnsi="標楷體" w:hint="eastAsia"/>
          <w:color w:val="000000"/>
        </w:rPr>
        <w:t>「一視同仁」！所有工作，不分男女老少，全部等分，一人一份，似乎很公平，但</w:t>
      </w:r>
    </w:p>
    <w:p w:rsidR="00C6005A" w:rsidRPr="00250C40" w:rsidRDefault="00C6005A" w:rsidP="00C6005A">
      <w:pPr>
        <w:snapToGrid w:val="0"/>
        <w:spacing w:line="240" w:lineRule="atLeast"/>
        <w:ind w:firstLineChars="450" w:firstLine="1080"/>
        <w:rPr>
          <w:rFonts w:ascii="標楷體" w:eastAsia="標楷體" w:hAnsi="標楷體"/>
          <w:color w:val="000000"/>
        </w:rPr>
      </w:pPr>
      <w:r w:rsidRPr="00250C40">
        <w:rPr>
          <w:rFonts w:ascii="標楷體" w:eastAsia="標楷體" w:hAnsi="標楷體" w:hint="eastAsia"/>
          <w:color w:val="000000"/>
        </w:rPr>
        <w:t>是卻未必是最好的選擇，往往難以看到效能！</w:t>
      </w:r>
    </w:p>
    <w:p w:rsidR="00C6005A" w:rsidRPr="00250C40" w:rsidRDefault="00C6005A" w:rsidP="00C6005A">
      <w:pPr>
        <w:snapToGrid w:val="0"/>
        <w:spacing w:line="240" w:lineRule="atLeast"/>
        <w:rPr>
          <w:rFonts w:ascii="標楷體" w:eastAsia="標楷體" w:hAnsi="標楷體"/>
          <w:color w:val="000000"/>
        </w:rPr>
      </w:pPr>
      <w:r w:rsidRPr="00250C40">
        <w:rPr>
          <w:rFonts w:ascii="標楷體" w:eastAsia="標楷體" w:hAnsi="標楷體" w:hint="eastAsia"/>
          <w:color w:val="000000"/>
        </w:rPr>
        <w:t xml:space="preserve">             一個機關，如果有專長的人，都因客套有意無意讓自己埋沒在人群中；而謙稱</w:t>
      </w:r>
    </w:p>
    <w:p w:rsidR="00C6005A" w:rsidRPr="00250C40" w:rsidRDefault="00C6005A" w:rsidP="00C6005A">
      <w:pPr>
        <w:snapToGrid w:val="0"/>
        <w:spacing w:line="240" w:lineRule="atLeast"/>
        <w:ind w:rightChars="-83" w:right="-199" w:firstLineChars="450" w:firstLine="1080"/>
        <w:rPr>
          <w:rFonts w:ascii="標楷體" w:eastAsia="標楷體" w:hAnsi="標楷體"/>
          <w:color w:val="000000"/>
        </w:rPr>
      </w:pPr>
      <w:r w:rsidRPr="00250C40">
        <w:rPr>
          <w:rFonts w:ascii="標楷體" w:eastAsia="標楷體" w:hAnsi="標楷體" w:hint="eastAsia"/>
          <w:color w:val="000000"/>
        </w:rPr>
        <w:t>沒有專長的人，卻又不敢面對挑戰，那麼這個機關又如何能冀望進步？一把剛冶煉</w:t>
      </w:r>
    </w:p>
    <w:p w:rsidR="00C6005A" w:rsidRPr="00250C40" w:rsidRDefault="00C6005A" w:rsidP="00C6005A">
      <w:pPr>
        <w:snapToGrid w:val="0"/>
        <w:spacing w:line="240" w:lineRule="atLeast"/>
        <w:ind w:rightChars="-83" w:right="-199" w:firstLineChars="450" w:firstLine="1080"/>
        <w:rPr>
          <w:rFonts w:ascii="標楷體" w:eastAsia="標楷體" w:hAnsi="標楷體"/>
          <w:color w:val="000000"/>
        </w:rPr>
      </w:pPr>
      <w:r w:rsidRPr="00250C40">
        <w:rPr>
          <w:rFonts w:ascii="標楷體" w:eastAsia="標楷體" w:hAnsi="標楷體" w:hint="eastAsia"/>
          <w:color w:val="000000"/>
        </w:rPr>
        <w:t>、出爐的好刀，與被用了一、二十年的刀，誰較鋒利，不說，誰都清楚！我們希望</w:t>
      </w:r>
    </w:p>
    <w:p w:rsidR="00C6005A" w:rsidRPr="00250C40" w:rsidRDefault="00C6005A" w:rsidP="00C6005A">
      <w:pPr>
        <w:snapToGrid w:val="0"/>
        <w:spacing w:line="240" w:lineRule="atLeast"/>
        <w:ind w:rightChars="-83" w:right="-199" w:firstLineChars="450" w:firstLine="1080"/>
        <w:rPr>
          <w:rFonts w:ascii="標楷體" w:eastAsia="標楷體" w:hAnsi="標楷體"/>
          <w:color w:val="000000"/>
        </w:rPr>
      </w:pPr>
      <w:r w:rsidRPr="00250C40">
        <w:rPr>
          <w:rFonts w:ascii="標楷體" w:eastAsia="標楷體" w:hAnsi="標楷體" w:hint="eastAsia"/>
          <w:color w:val="000000"/>
        </w:rPr>
        <w:t>更多謙稱自己「不能」的人，有更多機會磨練、表現自己，使自己亦能成為「能」</w:t>
      </w:r>
    </w:p>
    <w:p w:rsidR="00C6005A" w:rsidRPr="00250C40" w:rsidRDefault="00C6005A" w:rsidP="00C6005A">
      <w:pPr>
        <w:snapToGrid w:val="0"/>
        <w:spacing w:line="240" w:lineRule="atLeast"/>
        <w:ind w:rightChars="-83" w:right="-199" w:firstLineChars="450" w:firstLine="1080"/>
        <w:rPr>
          <w:rFonts w:ascii="標楷體" w:eastAsia="標楷體" w:hAnsi="標楷體"/>
          <w:color w:val="000000"/>
        </w:rPr>
      </w:pPr>
      <w:r w:rsidRPr="00250C40">
        <w:rPr>
          <w:rFonts w:ascii="標楷體" w:eastAsia="標楷體" w:hAnsi="標楷體" w:hint="eastAsia"/>
          <w:color w:val="000000"/>
        </w:rPr>
        <w:t>者；而原本「能」者更樂意付出。當然為了團隊榮譽，希望我們上戰場，手中持的</w:t>
      </w:r>
    </w:p>
    <w:p w:rsidR="00C6005A" w:rsidRPr="00250C40" w:rsidRDefault="00C6005A" w:rsidP="00C6005A">
      <w:pPr>
        <w:snapToGrid w:val="0"/>
        <w:spacing w:line="240" w:lineRule="atLeast"/>
        <w:ind w:rightChars="-83" w:right="-199" w:firstLineChars="450" w:firstLine="1080"/>
        <w:rPr>
          <w:rFonts w:ascii="標楷體" w:eastAsia="標楷體" w:hAnsi="標楷體"/>
          <w:color w:val="000000"/>
        </w:rPr>
      </w:pPr>
      <w:r w:rsidRPr="00250C40">
        <w:rPr>
          <w:rFonts w:ascii="標楷體" w:eastAsia="標楷體" w:hAnsi="標楷體" w:hint="eastAsia"/>
          <w:color w:val="000000"/>
        </w:rPr>
        <w:t>都是削鐵如泥的寶劍。基於此種考量，所以我們作如下的安排。</w:t>
      </w:r>
    </w:p>
    <w:p w:rsidR="00C6005A" w:rsidRPr="00250C40" w:rsidRDefault="00C6005A" w:rsidP="00784473">
      <w:pPr>
        <w:snapToGrid w:val="0"/>
        <w:spacing w:beforeLines="50" w:before="180" w:line="240" w:lineRule="atLeast"/>
        <w:rPr>
          <w:rFonts w:ascii="標楷體" w:eastAsia="標楷體" w:hAnsi="標楷體"/>
          <w:b/>
          <w:color w:val="000000"/>
          <w:sz w:val="28"/>
        </w:rPr>
      </w:pPr>
      <w:r w:rsidRPr="00250C40">
        <w:rPr>
          <w:rFonts w:ascii="標楷體" w:eastAsia="標楷體" w:hAnsi="標楷體" w:hint="eastAsia"/>
          <w:b/>
          <w:color w:val="000000"/>
          <w:sz w:val="28"/>
        </w:rPr>
        <w:t>二、輪派表依下列原則排定：</w:t>
      </w:r>
      <w:r w:rsidRPr="00250C40">
        <w:rPr>
          <w:rFonts w:ascii="標楷體" w:eastAsia="標楷體" w:hAnsi="標楷體" w:hint="eastAsia"/>
          <w:color w:val="000000"/>
          <w:sz w:val="28"/>
        </w:rPr>
        <w:t>本表是在無志願或大家均無意願時動用。</w:t>
      </w:r>
    </w:p>
    <w:p w:rsidR="00C6005A" w:rsidRPr="00250C40" w:rsidRDefault="00C6005A" w:rsidP="00C6005A">
      <w:pPr>
        <w:snapToGrid w:val="0"/>
        <w:spacing w:line="240" w:lineRule="atLeast"/>
        <w:ind w:leftChars="75" w:left="180" w:firstLineChars="100" w:firstLine="240"/>
        <w:rPr>
          <w:rFonts w:ascii="標楷體" w:eastAsia="標楷體" w:hAnsi="標楷體"/>
          <w:color w:val="000000"/>
        </w:rPr>
      </w:pPr>
      <w:r w:rsidRPr="00250C40">
        <w:rPr>
          <w:rFonts w:ascii="標楷體" w:eastAsia="標楷體" w:hAnsi="標楷體" w:hint="eastAsia"/>
          <w:color w:val="000000"/>
        </w:rPr>
        <w:t>（一）新進教師（在本校服務未滿一年者）排在非新進教師（在本校服務滿一</w:t>
      </w:r>
    </w:p>
    <w:p w:rsidR="00C6005A" w:rsidRPr="00250C40" w:rsidRDefault="00C6005A" w:rsidP="00C6005A">
      <w:pPr>
        <w:snapToGrid w:val="0"/>
        <w:spacing w:line="240" w:lineRule="atLeast"/>
        <w:ind w:leftChars="75" w:left="180" w:firstLineChars="400" w:firstLine="960"/>
        <w:rPr>
          <w:rFonts w:ascii="標楷體" w:eastAsia="標楷體" w:hAnsi="標楷體"/>
          <w:color w:val="000000"/>
        </w:rPr>
      </w:pPr>
      <w:r w:rsidRPr="00250C40">
        <w:rPr>
          <w:rFonts w:ascii="標楷體" w:eastAsia="標楷體" w:hAnsi="標楷體" w:hint="eastAsia"/>
          <w:color w:val="000000"/>
        </w:rPr>
        <w:t>年以上者）前面。</w:t>
      </w:r>
    </w:p>
    <w:p w:rsidR="00C6005A" w:rsidRPr="00250C40" w:rsidRDefault="00C6005A" w:rsidP="00C6005A">
      <w:pPr>
        <w:snapToGrid w:val="0"/>
        <w:spacing w:line="240" w:lineRule="atLeast"/>
        <w:ind w:leftChars="75" w:left="180" w:firstLineChars="100" w:firstLine="240"/>
        <w:rPr>
          <w:rFonts w:ascii="標楷體" w:eastAsia="標楷體" w:hAnsi="標楷體"/>
          <w:color w:val="000000"/>
        </w:rPr>
      </w:pPr>
      <w:r w:rsidRPr="00250C40">
        <w:rPr>
          <w:rFonts w:ascii="標楷體" w:eastAsia="標楷體" w:hAnsi="標楷體" w:hint="eastAsia"/>
          <w:color w:val="000000"/>
        </w:rPr>
        <w:t>（二）新進教師：（代理代課教師視同新進教師，排在正式新進教師之前。）</w:t>
      </w:r>
    </w:p>
    <w:p w:rsidR="00C6005A" w:rsidRPr="00250C40" w:rsidRDefault="002C698E" w:rsidP="00C6005A">
      <w:pPr>
        <w:snapToGrid w:val="0"/>
        <w:spacing w:line="240" w:lineRule="atLeast"/>
        <w:ind w:leftChars="225" w:left="540" w:firstLineChars="250" w:firstLine="600"/>
        <w:rPr>
          <w:rFonts w:ascii="標楷體" w:eastAsia="標楷體" w:hAnsi="標楷體"/>
          <w:color w:val="000000"/>
        </w:rPr>
      </w:pPr>
      <w:r>
        <w:rPr>
          <w:rFonts w:ascii="MS Mincho" w:eastAsia="MS Mincho" w:hAnsi="MS Mincho" w:hint="eastAsia"/>
          <w:color w:val="000000"/>
        </w:rPr>
        <w:t>1.</w:t>
      </w:r>
      <w:r w:rsidR="00C6005A" w:rsidRPr="00250C40">
        <w:rPr>
          <w:rFonts w:ascii="標楷體" w:eastAsia="標楷體" w:hAnsi="標楷體" w:hint="eastAsia"/>
          <w:color w:val="000000"/>
        </w:rPr>
        <w:t>到本校前之服務年資淺者排前面，年資深者排後面。</w:t>
      </w:r>
    </w:p>
    <w:p w:rsidR="00C6005A" w:rsidRPr="00250C40" w:rsidRDefault="002C698E" w:rsidP="00C6005A">
      <w:pPr>
        <w:snapToGrid w:val="0"/>
        <w:spacing w:line="240" w:lineRule="atLeast"/>
        <w:ind w:leftChars="225" w:left="540" w:firstLineChars="250" w:firstLine="600"/>
        <w:rPr>
          <w:rFonts w:ascii="標楷體" w:eastAsia="標楷體" w:hAnsi="標楷體"/>
          <w:color w:val="000000"/>
        </w:rPr>
      </w:pPr>
      <w:r>
        <w:rPr>
          <w:rFonts w:ascii="MS Mincho" w:eastAsia="MS Mincho" w:hAnsi="MS Mincho" w:hint="eastAsia"/>
          <w:color w:val="000000"/>
        </w:rPr>
        <w:t>2.</w:t>
      </w:r>
      <w:r w:rsidR="00C6005A" w:rsidRPr="00250C40">
        <w:rPr>
          <w:rFonts w:ascii="標楷體" w:eastAsia="標楷體" w:hAnsi="標楷體" w:hint="eastAsia"/>
          <w:color w:val="000000"/>
        </w:rPr>
        <w:t>年資相同時，由教務處代為抽籤決定先後順序。</w:t>
      </w:r>
    </w:p>
    <w:p w:rsidR="00C6005A" w:rsidRPr="00250C40" w:rsidRDefault="00C6005A" w:rsidP="00C6005A">
      <w:pPr>
        <w:snapToGrid w:val="0"/>
        <w:spacing w:line="240" w:lineRule="atLeast"/>
        <w:ind w:leftChars="75" w:left="180" w:firstLineChars="100" w:firstLine="240"/>
        <w:rPr>
          <w:rFonts w:ascii="標楷體" w:eastAsia="標楷體" w:hAnsi="標楷體"/>
          <w:color w:val="000000"/>
        </w:rPr>
      </w:pPr>
      <w:r w:rsidRPr="00250C40">
        <w:rPr>
          <w:rFonts w:ascii="標楷體" w:eastAsia="標楷體" w:hAnsi="標楷體" w:hint="eastAsia"/>
          <w:color w:val="000000"/>
        </w:rPr>
        <w:t>（三）非新進教師：</w:t>
      </w:r>
    </w:p>
    <w:p w:rsidR="00C6005A" w:rsidRPr="00250C40" w:rsidRDefault="002C698E" w:rsidP="00C6005A">
      <w:pPr>
        <w:snapToGrid w:val="0"/>
        <w:spacing w:line="240" w:lineRule="atLeast"/>
        <w:ind w:leftChars="225" w:left="540" w:firstLineChars="250" w:firstLine="600"/>
        <w:rPr>
          <w:rFonts w:ascii="標楷體" w:eastAsia="標楷體" w:hAnsi="標楷體"/>
          <w:color w:val="000000"/>
        </w:rPr>
      </w:pPr>
      <w:r>
        <w:rPr>
          <w:rFonts w:ascii="MS Mincho" w:eastAsia="MS Mincho" w:hAnsi="MS Mincho" w:hint="eastAsia"/>
          <w:color w:val="000000"/>
        </w:rPr>
        <w:t>1.</w:t>
      </w:r>
      <w:r w:rsidR="00C6005A" w:rsidRPr="00250C40">
        <w:rPr>
          <w:rFonts w:ascii="標楷體" w:eastAsia="標楷體" w:hAnsi="標楷體" w:hint="eastAsia"/>
          <w:color w:val="000000"/>
        </w:rPr>
        <w:t>在本校服務年資淺者排前面。</w:t>
      </w:r>
    </w:p>
    <w:p w:rsidR="00C6005A" w:rsidRPr="00250C40" w:rsidRDefault="002C698E" w:rsidP="00C6005A">
      <w:pPr>
        <w:snapToGrid w:val="0"/>
        <w:spacing w:line="240" w:lineRule="atLeast"/>
        <w:ind w:leftChars="225" w:left="540" w:firstLineChars="250" w:firstLine="600"/>
        <w:rPr>
          <w:rFonts w:ascii="標楷體" w:eastAsia="標楷體" w:hAnsi="標楷體"/>
          <w:color w:val="000000"/>
        </w:rPr>
      </w:pPr>
      <w:r>
        <w:rPr>
          <w:rFonts w:ascii="MS Mincho" w:eastAsia="MS Mincho" w:hAnsi="MS Mincho" w:hint="eastAsia"/>
          <w:color w:val="000000"/>
        </w:rPr>
        <w:t>2.</w:t>
      </w:r>
      <w:r w:rsidR="00C6005A" w:rsidRPr="00250C40">
        <w:rPr>
          <w:rFonts w:ascii="標楷體" w:eastAsia="標楷體" w:hAnsi="標楷體" w:hint="eastAsia"/>
          <w:color w:val="000000"/>
        </w:rPr>
        <w:t>在本校服務年資相同時，以到本校前之服務年資淺者排前面。</w:t>
      </w:r>
    </w:p>
    <w:p w:rsidR="00C6005A" w:rsidRPr="00250C40" w:rsidRDefault="00C6005A" w:rsidP="00784473">
      <w:pPr>
        <w:snapToGrid w:val="0"/>
        <w:spacing w:beforeLines="50" w:before="180" w:line="240" w:lineRule="atLeast"/>
        <w:rPr>
          <w:rFonts w:ascii="標楷體" w:eastAsia="標楷體" w:hAnsi="標楷體"/>
          <w:b/>
          <w:color w:val="000000"/>
          <w:sz w:val="28"/>
        </w:rPr>
      </w:pPr>
      <w:r w:rsidRPr="00250C40">
        <w:rPr>
          <w:rFonts w:ascii="標楷體" w:eastAsia="標楷體" w:hAnsi="標楷體" w:hint="eastAsia"/>
          <w:b/>
          <w:color w:val="000000"/>
          <w:sz w:val="28"/>
        </w:rPr>
        <w:t>三、輪派順序：於本校服務年資算至當年七月卅一日。</w:t>
      </w:r>
    </w:p>
    <w:p w:rsidR="00C6005A" w:rsidRPr="00250C40" w:rsidRDefault="00C6005A" w:rsidP="00784473">
      <w:pPr>
        <w:snapToGrid w:val="0"/>
        <w:spacing w:beforeLines="50" w:before="180" w:line="240" w:lineRule="atLeast"/>
        <w:rPr>
          <w:rFonts w:ascii="標楷體" w:eastAsia="標楷體" w:hAnsi="標楷體"/>
          <w:b/>
          <w:color w:val="000000"/>
        </w:rPr>
      </w:pPr>
      <w:r w:rsidRPr="00250C40">
        <w:rPr>
          <w:rFonts w:ascii="標楷體" w:eastAsia="標楷體" w:hAnsi="標楷體" w:hint="eastAsia"/>
          <w:b/>
          <w:color w:val="000000"/>
        </w:rPr>
        <w:t>（一）</w:t>
      </w:r>
      <w:r w:rsidRPr="00A8286E">
        <w:rPr>
          <w:rFonts w:ascii="標楷體" w:eastAsia="標楷體" w:hAnsi="標楷體" w:hint="eastAsia"/>
          <w:b/>
          <w:color w:val="000000"/>
        </w:rPr>
        <w:t>研習</w:t>
      </w:r>
    </w:p>
    <w:p w:rsidR="00C6005A" w:rsidRDefault="00C6005A" w:rsidP="00C6005A">
      <w:pPr>
        <w:snapToGrid w:val="0"/>
        <w:spacing w:line="240" w:lineRule="atLeast"/>
        <w:ind w:firstLine="40"/>
        <w:rPr>
          <w:rFonts w:ascii="標楷體" w:eastAsia="標楷體" w:hAnsi="標楷體"/>
          <w:color w:val="000000"/>
          <w:sz w:val="4"/>
        </w:rPr>
      </w:pPr>
    </w:p>
    <w:tbl>
      <w:tblPr>
        <w:tblW w:w="9693" w:type="dxa"/>
        <w:tblInd w:w="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21"/>
        <w:gridCol w:w="1276"/>
        <w:gridCol w:w="709"/>
        <w:gridCol w:w="1276"/>
        <w:gridCol w:w="708"/>
        <w:gridCol w:w="1276"/>
        <w:gridCol w:w="709"/>
        <w:gridCol w:w="1276"/>
        <w:gridCol w:w="567"/>
        <w:gridCol w:w="1275"/>
      </w:tblGrid>
      <w:tr w:rsidR="0060199F" w:rsidRPr="0060199F" w:rsidTr="0060199F">
        <w:trPr>
          <w:cantSplit/>
          <w:trHeight w:val="496"/>
        </w:trPr>
        <w:tc>
          <w:tcPr>
            <w:tcW w:w="621" w:type="dxa"/>
            <w:vAlign w:val="center"/>
          </w:tcPr>
          <w:p w:rsidR="004B2ECB" w:rsidRPr="0060199F" w:rsidRDefault="004B2ECB" w:rsidP="00207210">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4B2ECB" w:rsidRPr="0060199F" w:rsidRDefault="004B2ECB" w:rsidP="00207210">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9" w:type="dxa"/>
            <w:vAlign w:val="center"/>
          </w:tcPr>
          <w:p w:rsidR="004B2ECB" w:rsidRPr="0060199F" w:rsidRDefault="004B2ECB" w:rsidP="00207210">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4B2ECB" w:rsidRPr="0060199F" w:rsidRDefault="004B2ECB" w:rsidP="00207210">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8" w:type="dxa"/>
            <w:vAlign w:val="center"/>
          </w:tcPr>
          <w:p w:rsidR="004B2ECB" w:rsidRPr="0060199F" w:rsidRDefault="004B2ECB" w:rsidP="00207210">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4B2ECB" w:rsidRPr="0060199F" w:rsidRDefault="004B2ECB" w:rsidP="00207210">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9" w:type="dxa"/>
            <w:vAlign w:val="center"/>
          </w:tcPr>
          <w:p w:rsidR="004B2ECB" w:rsidRPr="0060199F" w:rsidRDefault="004B2ECB" w:rsidP="00207210">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4B2ECB" w:rsidRPr="0060199F" w:rsidRDefault="004B2ECB" w:rsidP="00207210">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姓名</w:t>
            </w:r>
          </w:p>
        </w:tc>
        <w:tc>
          <w:tcPr>
            <w:tcW w:w="567" w:type="dxa"/>
            <w:vAlign w:val="center"/>
          </w:tcPr>
          <w:p w:rsidR="004B2ECB" w:rsidRPr="0060199F" w:rsidRDefault="004B2ECB" w:rsidP="00207210">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5" w:type="dxa"/>
            <w:tcBorders>
              <w:bottom w:val="single" w:sz="4" w:space="0" w:color="auto"/>
            </w:tcBorders>
            <w:vAlign w:val="center"/>
          </w:tcPr>
          <w:p w:rsidR="004B2ECB" w:rsidRPr="0060199F" w:rsidRDefault="004B2ECB" w:rsidP="00207210">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r>
      <w:tr w:rsidR="0060199F" w:rsidRPr="00250C40" w:rsidTr="0060199F">
        <w:trPr>
          <w:cantSplit/>
          <w:trHeight w:val="493"/>
        </w:trPr>
        <w:tc>
          <w:tcPr>
            <w:tcW w:w="621" w:type="dxa"/>
            <w:vAlign w:val="center"/>
          </w:tcPr>
          <w:p w:rsidR="009676CE" w:rsidRPr="00250C40" w:rsidRDefault="009676CE" w:rsidP="009676CE">
            <w:pPr>
              <w:spacing w:line="240" w:lineRule="exact"/>
              <w:jc w:val="center"/>
              <w:rPr>
                <w:rFonts w:ascii="標楷體" w:eastAsia="標楷體" w:hAnsi="標楷體"/>
                <w:color w:val="000000"/>
              </w:rPr>
            </w:pPr>
            <w:r w:rsidRPr="00250C40">
              <w:rPr>
                <w:rFonts w:ascii="標楷體" w:eastAsia="標楷體" w:hAnsi="標楷體" w:hint="eastAsia"/>
                <w:color w:val="000000"/>
              </w:rPr>
              <w:t>1</w:t>
            </w:r>
          </w:p>
        </w:tc>
        <w:tc>
          <w:tcPr>
            <w:tcW w:w="1276" w:type="dxa"/>
            <w:vAlign w:val="center"/>
          </w:tcPr>
          <w:p w:rsidR="009676CE" w:rsidRPr="00250C40" w:rsidRDefault="0091456C" w:rsidP="00A63A45">
            <w:pPr>
              <w:spacing w:line="240" w:lineRule="exact"/>
              <w:jc w:val="center"/>
              <w:rPr>
                <w:rFonts w:ascii="標楷體" w:eastAsia="標楷體" w:hAnsi="標楷體"/>
                <w:color w:val="000000"/>
              </w:rPr>
            </w:pPr>
            <w:r>
              <w:rPr>
                <w:rFonts w:ascii="標楷體" w:eastAsia="標楷體" w:hAnsi="標楷體" w:hint="eastAsia"/>
                <w:color w:val="000000"/>
              </w:rPr>
              <w:t>劉曜嘉</w:t>
            </w:r>
          </w:p>
        </w:tc>
        <w:tc>
          <w:tcPr>
            <w:tcW w:w="709" w:type="dxa"/>
            <w:vAlign w:val="center"/>
          </w:tcPr>
          <w:p w:rsidR="009676CE" w:rsidRPr="00250C40" w:rsidRDefault="009676CE" w:rsidP="009676CE">
            <w:pPr>
              <w:spacing w:line="240" w:lineRule="exact"/>
              <w:jc w:val="center"/>
              <w:rPr>
                <w:rFonts w:ascii="標楷體" w:eastAsia="標楷體" w:hAnsi="標楷體"/>
                <w:color w:val="000000"/>
              </w:rPr>
            </w:pPr>
            <w:r w:rsidRPr="00250C40">
              <w:rPr>
                <w:rFonts w:ascii="標楷體" w:eastAsia="標楷體" w:hAnsi="標楷體" w:hint="eastAsia"/>
                <w:color w:val="000000"/>
              </w:rPr>
              <w:t>2</w:t>
            </w:r>
          </w:p>
        </w:tc>
        <w:tc>
          <w:tcPr>
            <w:tcW w:w="1276" w:type="dxa"/>
            <w:vAlign w:val="center"/>
          </w:tcPr>
          <w:p w:rsidR="00A63A45" w:rsidRPr="00250C40" w:rsidRDefault="0091456C" w:rsidP="00BB4128">
            <w:pPr>
              <w:spacing w:line="240" w:lineRule="exact"/>
              <w:jc w:val="center"/>
              <w:rPr>
                <w:rFonts w:ascii="標楷體" w:eastAsia="標楷體" w:hAnsi="標楷體"/>
                <w:color w:val="000000"/>
              </w:rPr>
            </w:pPr>
            <w:r>
              <w:rPr>
                <w:rFonts w:ascii="標楷體" w:eastAsia="標楷體" w:hAnsi="標楷體" w:hint="eastAsia"/>
                <w:color w:val="000000"/>
              </w:rPr>
              <w:t>呂欣晏</w:t>
            </w:r>
          </w:p>
        </w:tc>
        <w:tc>
          <w:tcPr>
            <w:tcW w:w="708" w:type="dxa"/>
            <w:vAlign w:val="center"/>
          </w:tcPr>
          <w:p w:rsidR="009676CE" w:rsidRPr="00250C40" w:rsidRDefault="009676CE" w:rsidP="009676CE">
            <w:pPr>
              <w:spacing w:line="240" w:lineRule="exact"/>
              <w:jc w:val="center"/>
              <w:rPr>
                <w:rFonts w:ascii="標楷體" w:eastAsia="標楷體" w:hAnsi="標楷體"/>
                <w:color w:val="000000"/>
              </w:rPr>
            </w:pPr>
            <w:r w:rsidRPr="00250C40">
              <w:rPr>
                <w:rFonts w:ascii="標楷體" w:eastAsia="標楷體" w:hAnsi="標楷體" w:hint="eastAsia"/>
                <w:color w:val="000000"/>
              </w:rPr>
              <w:t>3</w:t>
            </w:r>
          </w:p>
        </w:tc>
        <w:tc>
          <w:tcPr>
            <w:tcW w:w="1276" w:type="dxa"/>
            <w:tcBorders>
              <w:bottom w:val="single" w:sz="4" w:space="0" w:color="auto"/>
            </w:tcBorders>
            <w:vAlign w:val="center"/>
          </w:tcPr>
          <w:p w:rsidR="00A63A45" w:rsidRPr="0091456C" w:rsidRDefault="0091456C" w:rsidP="00195FF4">
            <w:pPr>
              <w:spacing w:line="240" w:lineRule="exact"/>
              <w:jc w:val="center"/>
              <w:rPr>
                <w:rFonts w:ascii="標楷體" w:eastAsia="標楷體" w:hAnsi="標楷體"/>
                <w:color w:val="000000"/>
              </w:rPr>
            </w:pPr>
            <w:r w:rsidRPr="0091456C">
              <w:rPr>
                <w:rFonts w:ascii="標楷體" w:eastAsia="標楷體" w:hAnsi="標楷體" w:hint="eastAsia"/>
                <w:color w:val="000000"/>
              </w:rPr>
              <w:t>羅森</w:t>
            </w:r>
          </w:p>
        </w:tc>
        <w:tc>
          <w:tcPr>
            <w:tcW w:w="709" w:type="dxa"/>
            <w:tcBorders>
              <w:bottom w:val="single" w:sz="4" w:space="0" w:color="auto"/>
            </w:tcBorders>
            <w:vAlign w:val="center"/>
          </w:tcPr>
          <w:p w:rsidR="009676CE" w:rsidRPr="00250C40" w:rsidRDefault="009676CE" w:rsidP="009676CE">
            <w:pPr>
              <w:spacing w:line="240" w:lineRule="exact"/>
              <w:jc w:val="center"/>
              <w:rPr>
                <w:rFonts w:ascii="標楷體" w:eastAsia="標楷體" w:hAnsi="標楷體"/>
                <w:color w:val="000000"/>
              </w:rPr>
            </w:pPr>
            <w:r w:rsidRPr="00250C40">
              <w:rPr>
                <w:rFonts w:ascii="標楷體" w:eastAsia="標楷體" w:hAnsi="標楷體" w:hint="eastAsia"/>
                <w:color w:val="000000"/>
              </w:rPr>
              <w:t>4</w:t>
            </w:r>
          </w:p>
        </w:tc>
        <w:tc>
          <w:tcPr>
            <w:tcW w:w="1276" w:type="dxa"/>
            <w:tcBorders>
              <w:bottom w:val="single" w:sz="4" w:space="0" w:color="auto"/>
            </w:tcBorders>
            <w:vAlign w:val="center"/>
          </w:tcPr>
          <w:p w:rsidR="008739F9" w:rsidRDefault="008739F9" w:rsidP="00195FF4">
            <w:pPr>
              <w:spacing w:line="240" w:lineRule="exact"/>
              <w:ind w:left="-35" w:hanging="1"/>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李雅雯</w:t>
            </w:r>
          </w:p>
          <w:p w:rsidR="00A63A45" w:rsidRPr="00250C40" w:rsidRDefault="00195FF4" w:rsidP="00195FF4">
            <w:pPr>
              <w:spacing w:line="240" w:lineRule="exact"/>
              <w:ind w:left="-35" w:hanging="1"/>
              <w:jc w:val="center"/>
              <w:rPr>
                <w:rFonts w:ascii="標楷體" w:eastAsia="標楷體" w:hAnsi="標楷體"/>
                <w:color w:val="000000"/>
                <w:sz w:val="16"/>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567" w:type="dxa"/>
            <w:vAlign w:val="center"/>
          </w:tcPr>
          <w:p w:rsidR="009676CE" w:rsidRPr="00250C40" w:rsidRDefault="009676CE" w:rsidP="009676CE">
            <w:pPr>
              <w:spacing w:line="240" w:lineRule="exact"/>
              <w:jc w:val="center"/>
              <w:rPr>
                <w:rFonts w:ascii="標楷體" w:eastAsia="標楷體" w:hAnsi="標楷體"/>
                <w:color w:val="000000"/>
              </w:rPr>
            </w:pPr>
            <w:r w:rsidRPr="00250C40">
              <w:rPr>
                <w:rFonts w:ascii="標楷體" w:eastAsia="標楷體" w:hAnsi="標楷體" w:hint="eastAsia"/>
                <w:color w:val="000000"/>
              </w:rPr>
              <w:t>5</w:t>
            </w:r>
          </w:p>
        </w:tc>
        <w:tc>
          <w:tcPr>
            <w:tcW w:w="1275" w:type="dxa"/>
            <w:tcBorders>
              <w:bottom w:val="single" w:sz="4" w:space="0" w:color="auto"/>
            </w:tcBorders>
            <w:shd w:val="clear" w:color="auto" w:fill="FFFFFF"/>
            <w:vAlign w:val="center"/>
          </w:tcPr>
          <w:p w:rsidR="00195FF4" w:rsidRDefault="008739F9" w:rsidP="00195FF4">
            <w:pPr>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陳怡如</w:t>
            </w:r>
          </w:p>
          <w:p w:rsidR="009676CE" w:rsidRPr="00250C40" w:rsidRDefault="00195FF4" w:rsidP="00195FF4">
            <w:pPr>
              <w:spacing w:line="240" w:lineRule="exact"/>
              <w:jc w:val="center"/>
              <w:rPr>
                <w:rFonts w:ascii="標楷體" w:eastAsia="標楷體" w:hAnsi="標楷體"/>
                <w:color w:val="000000"/>
                <w:spacing w:val="-20"/>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r>
      <w:tr w:rsidR="00BF1233" w:rsidRPr="00250C40" w:rsidTr="0060199F">
        <w:trPr>
          <w:cantSplit/>
          <w:trHeight w:val="493"/>
        </w:trPr>
        <w:tc>
          <w:tcPr>
            <w:tcW w:w="621" w:type="dxa"/>
            <w:vAlign w:val="center"/>
          </w:tcPr>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rPr>
              <w:t>6</w:t>
            </w:r>
          </w:p>
        </w:tc>
        <w:tc>
          <w:tcPr>
            <w:tcW w:w="1276" w:type="dxa"/>
            <w:vAlign w:val="center"/>
          </w:tcPr>
          <w:p w:rsidR="00BF1233" w:rsidRDefault="00BF1233" w:rsidP="00BF1233">
            <w:pPr>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何靖儀</w:t>
            </w:r>
          </w:p>
          <w:p w:rsidR="00BF1233" w:rsidRPr="00250C40" w:rsidRDefault="00BF1233" w:rsidP="00BF1233">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9" w:type="dxa"/>
            <w:vAlign w:val="center"/>
          </w:tcPr>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rPr>
              <w:t>7</w:t>
            </w:r>
          </w:p>
        </w:tc>
        <w:tc>
          <w:tcPr>
            <w:tcW w:w="1276" w:type="dxa"/>
            <w:vAlign w:val="center"/>
          </w:tcPr>
          <w:p w:rsidR="00BF1233" w:rsidRPr="00250C40" w:rsidRDefault="006D2EE3" w:rsidP="00BF1233">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 xml:space="preserve"> </w:t>
            </w:r>
            <w:r w:rsidR="00BF1233" w:rsidRPr="009E5034">
              <w:rPr>
                <w:rFonts w:ascii="標楷體" w:eastAsia="標楷體" w:hAnsi="標楷體" w:hint="eastAsia"/>
                <w:color w:val="000000"/>
                <w:sz w:val="16"/>
                <w:szCs w:val="16"/>
              </w:rPr>
              <w:t>(</w:t>
            </w:r>
            <w:r w:rsidR="00BF1233" w:rsidRPr="00250C40">
              <w:rPr>
                <w:rFonts w:ascii="標楷體" w:eastAsia="標楷體" w:hAnsi="標楷體" w:hint="eastAsia"/>
                <w:color w:val="000000"/>
                <w:sz w:val="16"/>
              </w:rPr>
              <w:t>代理教師</w:t>
            </w:r>
            <w:r w:rsidR="00BF1233" w:rsidRPr="009E5034">
              <w:rPr>
                <w:rFonts w:ascii="標楷體" w:eastAsia="標楷體" w:hAnsi="標楷體" w:hint="eastAsia"/>
                <w:color w:val="000000"/>
                <w:sz w:val="16"/>
                <w:szCs w:val="16"/>
              </w:rPr>
              <w:t>到校</w:t>
            </w:r>
            <w:r w:rsidR="00BF1233">
              <w:rPr>
                <w:rFonts w:ascii="標楷體" w:eastAsia="標楷體" w:hAnsi="標楷體" w:hint="eastAsia"/>
                <w:color w:val="000000"/>
                <w:sz w:val="16"/>
                <w:szCs w:val="16"/>
              </w:rPr>
              <w:t>1年</w:t>
            </w:r>
            <w:r w:rsidR="00BF1233" w:rsidRPr="009E5034">
              <w:rPr>
                <w:rFonts w:ascii="標楷體" w:eastAsia="標楷體" w:hAnsi="標楷體" w:hint="eastAsia"/>
                <w:color w:val="000000"/>
                <w:sz w:val="16"/>
                <w:szCs w:val="16"/>
              </w:rPr>
              <w:t>)</w:t>
            </w:r>
          </w:p>
        </w:tc>
        <w:tc>
          <w:tcPr>
            <w:tcW w:w="708" w:type="dxa"/>
            <w:vAlign w:val="center"/>
          </w:tcPr>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rPr>
              <w:t>8</w:t>
            </w:r>
          </w:p>
        </w:tc>
        <w:tc>
          <w:tcPr>
            <w:tcW w:w="1276" w:type="dxa"/>
            <w:tcBorders>
              <w:bottom w:val="single" w:sz="4" w:space="0" w:color="auto"/>
            </w:tcBorders>
            <w:vAlign w:val="center"/>
          </w:tcPr>
          <w:p w:rsidR="00BF1233" w:rsidRDefault="00BF1233" w:rsidP="00BF1233">
            <w:pPr>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江晧安</w:t>
            </w:r>
          </w:p>
          <w:p w:rsidR="00BF1233" w:rsidRPr="00250C40" w:rsidRDefault="00BF1233" w:rsidP="00BF1233">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9" w:type="dxa"/>
            <w:tcBorders>
              <w:bottom w:val="single" w:sz="4" w:space="0" w:color="auto"/>
            </w:tcBorders>
            <w:vAlign w:val="center"/>
          </w:tcPr>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rPr>
              <w:t>9</w:t>
            </w:r>
          </w:p>
        </w:tc>
        <w:tc>
          <w:tcPr>
            <w:tcW w:w="1276" w:type="dxa"/>
            <w:tcBorders>
              <w:bottom w:val="single" w:sz="4" w:space="0" w:color="auto"/>
            </w:tcBorders>
            <w:vAlign w:val="center"/>
          </w:tcPr>
          <w:p w:rsidR="00BF1233" w:rsidRDefault="00BF1233" w:rsidP="00BF1233">
            <w:pPr>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李天薌</w:t>
            </w:r>
          </w:p>
          <w:p w:rsidR="00BF1233" w:rsidRPr="00250C40" w:rsidRDefault="00BF1233" w:rsidP="00BF1233">
            <w:pPr>
              <w:spacing w:line="240" w:lineRule="exact"/>
              <w:jc w:val="center"/>
              <w:rPr>
                <w:rFonts w:ascii="標楷體" w:eastAsia="標楷體" w:hAnsi="標楷體"/>
                <w:color w:val="000000"/>
                <w:sz w:val="16"/>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567" w:type="dxa"/>
            <w:vAlign w:val="center"/>
          </w:tcPr>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rPr>
              <w:t>10</w:t>
            </w:r>
          </w:p>
        </w:tc>
        <w:tc>
          <w:tcPr>
            <w:tcW w:w="1275" w:type="dxa"/>
            <w:tcBorders>
              <w:bottom w:val="single" w:sz="4" w:space="0" w:color="auto"/>
            </w:tcBorders>
            <w:shd w:val="clear" w:color="auto" w:fill="FFFFFF"/>
            <w:vAlign w:val="center"/>
          </w:tcPr>
          <w:p w:rsidR="00BF1233" w:rsidRPr="00250C40" w:rsidRDefault="006D2EE3" w:rsidP="00BF1233">
            <w:pPr>
              <w:spacing w:line="240" w:lineRule="exact"/>
              <w:jc w:val="center"/>
              <w:rPr>
                <w:rFonts w:ascii="標楷體" w:eastAsia="標楷體" w:hAnsi="標楷體"/>
                <w:color w:val="000000"/>
                <w:sz w:val="16"/>
              </w:rPr>
            </w:pPr>
            <w:r w:rsidRPr="009E5034">
              <w:rPr>
                <w:rFonts w:ascii="標楷體" w:eastAsia="標楷體" w:hAnsi="標楷體" w:hint="eastAsia"/>
                <w:color w:val="000000"/>
                <w:sz w:val="16"/>
                <w:szCs w:val="16"/>
              </w:rPr>
              <w:t xml:space="preserve"> </w:t>
            </w:r>
            <w:r w:rsidR="00BF1233" w:rsidRPr="009E5034">
              <w:rPr>
                <w:rFonts w:ascii="標楷體" w:eastAsia="標楷體" w:hAnsi="標楷體" w:hint="eastAsia"/>
                <w:color w:val="000000"/>
                <w:sz w:val="16"/>
                <w:szCs w:val="16"/>
              </w:rPr>
              <w:t>(</w:t>
            </w:r>
            <w:r w:rsidR="00BF1233" w:rsidRPr="00250C40">
              <w:rPr>
                <w:rFonts w:ascii="標楷體" w:eastAsia="標楷體" w:hAnsi="標楷體" w:hint="eastAsia"/>
                <w:color w:val="000000"/>
                <w:sz w:val="16"/>
              </w:rPr>
              <w:t>代理教師</w:t>
            </w:r>
            <w:r w:rsidR="00BF1233" w:rsidRPr="009E5034">
              <w:rPr>
                <w:rFonts w:ascii="標楷體" w:eastAsia="標楷體" w:hAnsi="標楷體" w:hint="eastAsia"/>
                <w:color w:val="000000"/>
                <w:sz w:val="16"/>
                <w:szCs w:val="16"/>
              </w:rPr>
              <w:t>到校</w:t>
            </w:r>
            <w:r w:rsidR="00BF1233">
              <w:rPr>
                <w:rFonts w:ascii="標楷體" w:eastAsia="標楷體" w:hAnsi="標楷體" w:hint="eastAsia"/>
                <w:color w:val="000000"/>
                <w:sz w:val="16"/>
                <w:szCs w:val="16"/>
              </w:rPr>
              <w:t>2年</w:t>
            </w:r>
            <w:r w:rsidR="00BF1233" w:rsidRPr="009E5034">
              <w:rPr>
                <w:rFonts w:ascii="標楷體" w:eastAsia="標楷體" w:hAnsi="標楷體" w:hint="eastAsia"/>
                <w:color w:val="000000"/>
                <w:sz w:val="16"/>
                <w:szCs w:val="16"/>
              </w:rPr>
              <w:t>)</w:t>
            </w:r>
          </w:p>
        </w:tc>
      </w:tr>
      <w:tr w:rsidR="00BF1233" w:rsidRPr="00250C40" w:rsidTr="0060199F">
        <w:trPr>
          <w:cantSplit/>
          <w:trHeight w:val="473"/>
        </w:trPr>
        <w:tc>
          <w:tcPr>
            <w:tcW w:w="621" w:type="dxa"/>
            <w:vAlign w:val="center"/>
          </w:tcPr>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rPr>
              <w:t>11</w:t>
            </w:r>
          </w:p>
        </w:tc>
        <w:tc>
          <w:tcPr>
            <w:tcW w:w="1276" w:type="dxa"/>
            <w:tcBorders>
              <w:bottom w:val="single" w:sz="4" w:space="0" w:color="auto"/>
            </w:tcBorders>
            <w:vAlign w:val="center"/>
          </w:tcPr>
          <w:p w:rsidR="00BF1233" w:rsidRDefault="00BF1233" w:rsidP="00BF1233">
            <w:pPr>
              <w:spacing w:line="240" w:lineRule="exact"/>
              <w:jc w:val="center"/>
              <w:rPr>
                <w:rFonts w:ascii="標楷體" w:eastAsia="標楷體" w:hAnsi="標楷體" w:cs="新細明體"/>
                <w:spacing w:val="-14"/>
                <w:kern w:val="0"/>
              </w:rPr>
            </w:pPr>
            <w:r>
              <w:rPr>
                <w:rFonts w:ascii="標楷體" w:eastAsia="標楷體" w:hAnsi="標楷體" w:cs="新細明體" w:hint="eastAsia"/>
                <w:spacing w:val="-14"/>
                <w:kern w:val="0"/>
              </w:rPr>
              <w:t>張育智</w:t>
            </w:r>
          </w:p>
          <w:p w:rsidR="00BF1233" w:rsidRPr="00250C40" w:rsidRDefault="00BF1233" w:rsidP="00BF1233">
            <w:pPr>
              <w:spacing w:line="240" w:lineRule="exact"/>
              <w:jc w:val="center"/>
              <w:rPr>
                <w:rFonts w:ascii="標楷體" w:eastAsia="標楷體" w:hAnsi="標楷體"/>
                <w:color w:val="000000"/>
                <w:spacing w:val="-20"/>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2年</w:t>
            </w:r>
            <w:r w:rsidRPr="009E5034">
              <w:rPr>
                <w:rFonts w:ascii="標楷體" w:eastAsia="標楷體" w:hAnsi="標楷體" w:hint="eastAsia"/>
                <w:color w:val="000000"/>
                <w:sz w:val="16"/>
                <w:szCs w:val="16"/>
              </w:rPr>
              <w:t>)</w:t>
            </w:r>
          </w:p>
        </w:tc>
        <w:tc>
          <w:tcPr>
            <w:tcW w:w="709" w:type="dxa"/>
            <w:vAlign w:val="center"/>
          </w:tcPr>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rPr>
              <w:t>12</w:t>
            </w:r>
          </w:p>
        </w:tc>
        <w:tc>
          <w:tcPr>
            <w:tcW w:w="1276" w:type="dxa"/>
            <w:tcBorders>
              <w:bottom w:val="single" w:sz="4" w:space="0" w:color="auto"/>
            </w:tcBorders>
            <w:vAlign w:val="center"/>
          </w:tcPr>
          <w:p w:rsidR="00BF1233" w:rsidRDefault="00BF1233" w:rsidP="00BF1233">
            <w:pPr>
              <w:spacing w:line="240" w:lineRule="exact"/>
              <w:ind w:left="-35" w:hanging="1"/>
              <w:jc w:val="center"/>
              <w:rPr>
                <w:rFonts w:ascii="標楷體" w:eastAsia="標楷體" w:hAnsi="標楷體" w:cs="新細明體"/>
                <w:color w:val="000000" w:themeColor="text1"/>
                <w:kern w:val="0"/>
              </w:rPr>
            </w:pPr>
            <w:r>
              <w:rPr>
                <w:rFonts w:ascii="標楷體" w:eastAsia="標楷體" w:hAnsi="標楷體" w:cs="新細明體"/>
                <w:color w:val="000000" w:themeColor="text1"/>
                <w:kern w:val="0"/>
              </w:rPr>
              <w:t>譚曳庭</w:t>
            </w:r>
          </w:p>
          <w:p w:rsidR="00BF1233" w:rsidRPr="00250C40" w:rsidRDefault="00BF1233" w:rsidP="00BF1233">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2年</w:t>
            </w:r>
            <w:r w:rsidRPr="009E5034">
              <w:rPr>
                <w:rFonts w:ascii="標楷體" w:eastAsia="標楷體" w:hAnsi="標楷體" w:hint="eastAsia"/>
                <w:color w:val="000000"/>
                <w:sz w:val="16"/>
                <w:szCs w:val="16"/>
              </w:rPr>
              <w:t>)</w:t>
            </w:r>
          </w:p>
        </w:tc>
        <w:tc>
          <w:tcPr>
            <w:tcW w:w="708" w:type="dxa"/>
            <w:vAlign w:val="center"/>
          </w:tcPr>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rPr>
              <w:t>13</w:t>
            </w:r>
          </w:p>
        </w:tc>
        <w:tc>
          <w:tcPr>
            <w:tcW w:w="1276" w:type="dxa"/>
            <w:shd w:val="clear" w:color="auto" w:fill="FFFFFF"/>
            <w:vAlign w:val="center"/>
          </w:tcPr>
          <w:p w:rsidR="00BF1233" w:rsidRDefault="00BF1233" w:rsidP="00BF1233">
            <w:pPr>
              <w:spacing w:line="240" w:lineRule="exact"/>
              <w:jc w:val="center"/>
              <w:rPr>
                <w:rFonts w:ascii="標楷體" w:eastAsia="標楷體" w:hAnsi="標楷體"/>
                <w:color w:val="000000"/>
              </w:rPr>
            </w:pPr>
            <w:r>
              <w:rPr>
                <w:rFonts w:ascii="標楷體" w:eastAsia="標楷體" w:hAnsi="標楷體"/>
                <w:color w:val="000000"/>
              </w:rPr>
              <w:t>鄧珮玟</w:t>
            </w:r>
          </w:p>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（代理教師</w:t>
            </w:r>
            <w:r>
              <w:rPr>
                <w:rFonts w:ascii="標楷體" w:eastAsia="標楷體" w:hAnsi="標楷體" w:hint="eastAsia"/>
                <w:color w:val="000000"/>
                <w:sz w:val="16"/>
              </w:rPr>
              <w:t>到校4</w:t>
            </w:r>
            <w:r>
              <w:rPr>
                <w:rFonts w:ascii="標楷體" w:eastAsia="標楷體" w:hAnsi="標楷體"/>
                <w:color w:val="000000"/>
                <w:sz w:val="16"/>
              </w:rPr>
              <w:t>年</w:t>
            </w:r>
            <w:r w:rsidRPr="00250C40">
              <w:rPr>
                <w:rFonts w:ascii="標楷體" w:eastAsia="標楷體" w:hAnsi="標楷體" w:hint="eastAsia"/>
                <w:color w:val="000000"/>
                <w:sz w:val="16"/>
              </w:rPr>
              <w:t>）</w:t>
            </w:r>
          </w:p>
        </w:tc>
        <w:tc>
          <w:tcPr>
            <w:tcW w:w="709" w:type="dxa"/>
            <w:shd w:val="clear" w:color="auto" w:fill="FFFFFF"/>
            <w:vAlign w:val="center"/>
          </w:tcPr>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rPr>
              <w:t>14</w:t>
            </w:r>
          </w:p>
        </w:tc>
        <w:tc>
          <w:tcPr>
            <w:tcW w:w="1276" w:type="dxa"/>
            <w:tcBorders>
              <w:tl2br w:val="nil"/>
              <w:tr2bl w:val="nil"/>
            </w:tcBorders>
            <w:shd w:val="clear" w:color="auto" w:fill="FFFFFF"/>
            <w:vAlign w:val="center"/>
          </w:tcPr>
          <w:p w:rsidR="00BF1233" w:rsidRDefault="00BF1233" w:rsidP="00BF1233">
            <w:pPr>
              <w:spacing w:line="240" w:lineRule="exact"/>
              <w:jc w:val="center"/>
              <w:rPr>
                <w:rFonts w:ascii="標楷體" w:eastAsia="標楷體" w:hAnsi="標楷體"/>
                <w:color w:val="000000"/>
              </w:rPr>
            </w:pPr>
            <w:r>
              <w:rPr>
                <w:rFonts w:ascii="標楷體" w:eastAsia="標楷體" w:hAnsi="標楷體" w:hint="eastAsia"/>
                <w:color w:val="000000"/>
              </w:rPr>
              <w:t>周枚潁</w:t>
            </w:r>
          </w:p>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（代理教師</w:t>
            </w:r>
            <w:r>
              <w:rPr>
                <w:rFonts w:ascii="標楷體" w:eastAsia="標楷體" w:hAnsi="標楷體" w:hint="eastAsia"/>
                <w:color w:val="000000"/>
                <w:sz w:val="16"/>
              </w:rPr>
              <w:t>到校6</w:t>
            </w:r>
            <w:r>
              <w:rPr>
                <w:rFonts w:ascii="標楷體" w:eastAsia="標楷體" w:hAnsi="標楷體"/>
                <w:color w:val="000000"/>
                <w:sz w:val="16"/>
              </w:rPr>
              <w:t>年</w:t>
            </w:r>
            <w:r w:rsidRPr="00250C40">
              <w:rPr>
                <w:rFonts w:ascii="標楷體" w:eastAsia="標楷體" w:hAnsi="標楷體" w:hint="eastAsia"/>
                <w:color w:val="000000"/>
                <w:sz w:val="16"/>
              </w:rPr>
              <w:t>）</w:t>
            </w:r>
          </w:p>
        </w:tc>
        <w:tc>
          <w:tcPr>
            <w:tcW w:w="567" w:type="dxa"/>
            <w:vAlign w:val="center"/>
          </w:tcPr>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rPr>
              <w:t>15</w:t>
            </w:r>
          </w:p>
        </w:tc>
        <w:tc>
          <w:tcPr>
            <w:tcW w:w="1275" w:type="dxa"/>
            <w:tcBorders>
              <w:bottom w:val="single" w:sz="4" w:space="0" w:color="auto"/>
              <w:tl2br w:val="nil"/>
              <w:tr2bl w:val="nil"/>
            </w:tcBorders>
            <w:vAlign w:val="center"/>
          </w:tcPr>
          <w:p w:rsidR="00DA3EC9" w:rsidRDefault="00DA3EC9" w:rsidP="00DA3EC9">
            <w:pPr>
              <w:spacing w:line="240" w:lineRule="exact"/>
              <w:jc w:val="center"/>
              <w:rPr>
                <w:rFonts w:ascii="標楷體" w:eastAsia="標楷體" w:hAnsi="標楷體"/>
                <w:color w:val="000000"/>
              </w:rPr>
            </w:pPr>
            <w:r w:rsidRPr="00AB356D">
              <w:rPr>
                <w:rFonts w:ascii="標楷體" w:eastAsia="標楷體" w:hAnsi="標楷體" w:cs="新細明體" w:hint="eastAsia"/>
                <w:color w:val="000000" w:themeColor="text1"/>
                <w:kern w:val="0"/>
              </w:rPr>
              <w:t>賴建翰</w:t>
            </w:r>
          </w:p>
          <w:p w:rsidR="00BF1233" w:rsidRPr="00250C40" w:rsidRDefault="00DA3EC9" w:rsidP="00DA3EC9">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r>
      <w:tr w:rsidR="00BF1233" w:rsidRPr="00250C40" w:rsidTr="0060199F">
        <w:trPr>
          <w:cantSplit/>
          <w:trHeight w:val="605"/>
        </w:trPr>
        <w:tc>
          <w:tcPr>
            <w:tcW w:w="621" w:type="dxa"/>
            <w:vAlign w:val="center"/>
          </w:tcPr>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rPr>
              <w:t>16</w:t>
            </w:r>
          </w:p>
        </w:tc>
        <w:tc>
          <w:tcPr>
            <w:tcW w:w="1276" w:type="dxa"/>
            <w:tcBorders>
              <w:tl2br w:val="nil"/>
              <w:tr2bl w:val="nil"/>
            </w:tcBorders>
            <w:shd w:val="clear" w:color="auto" w:fill="FFFFFF"/>
            <w:vAlign w:val="center"/>
          </w:tcPr>
          <w:p w:rsidR="00DA3EC9" w:rsidRDefault="00DA3EC9" w:rsidP="00DA3EC9">
            <w:pPr>
              <w:spacing w:line="240" w:lineRule="exact"/>
              <w:jc w:val="center"/>
              <w:rPr>
                <w:rFonts w:ascii="標楷體" w:eastAsia="標楷體" w:hAnsi="標楷體"/>
                <w:color w:val="000000"/>
              </w:rPr>
            </w:pPr>
            <w:r w:rsidRPr="009F7801">
              <w:rPr>
                <w:rFonts w:ascii="標楷體" w:eastAsia="標楷體" w:hAnsi="標楷體" w:cs="新細明體" w:hint="eastAsia"/>
                <w:color w:val="000000" w:themeColor="text1"/>
                <w:kern w:val="0"/>
              </w:rPr>
              <w:t>王筱惠</w:t>
            </w:r>
          </w:p>
          <w:p w:rsidR="00BF1233" w:rsidRPr="00250C40" w:rsidRDefault="00DA3EC9" w:rsidP="00DA3EC9">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9" w:type="dxa"/>
            <w:vAlign w:val="center"/>
          </w:tcPr>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rPr>
              <w:t>17</w:t>
            </w:r>
          </w:p>
        </w:tc>
        <w:tc>
          <w:tcPr>
            <w:tcW w:w="1276" w:type="dxa"/>
            <w:tcBorders>
              <w:tl2br w:val="nil"/>
              <w:tr2bl w:val="nil"/>
            </w:tcBorders>
            <w:shd w:val="clear" w:color="auto" w:fill="FFFFFF"/>
            <w:vAlign w:val="center"/>
          </w:tcPr>
          <w:p w:rsidR="00DA3EC9" w:rsidRDefault="00DA3EC9" w:rsidP="00DA3EC9">
            <w:pPr>
              <w:spacing w:line="240" w:lineRule="exact"/>
              <w:jc w:val="center"/>
              <w:rPr>
                <w:rFonts w:ascii="標楷體" w:eastAsia="標楷體" w:hAnsi="標楷體"/>
                <w:color w:val="000000"/>
              </w:rPr>
            </w:pPr>
            <w:r>
              <w:rPr>
                <w:rFonts w:ascii="標楷體" w:eastAsia="標楷體" w:hAnsi="標楷體"/>
                <w:color w:val="000000"/>
              </w:rPr>
              <w:t>胡在琴</w:t>
            </w:r>
          </w:p>
          <w:p w:rsidR="00BF1233" w:rsidRPr="00250C40" w:rsidRDefault="00DA3EC9" w:rsidP="00DA3EC9">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4年</w:t>
            </w:r>
            <w:r w:rsidRPr="009E5034">
              <w:rPr>
                <w:rFonts w:ascii="標楷體" w:eastAsia="標楷體" w:hAnsi="標楷體" w:hint="eastAsia"/>
                <w:color w:val="000000"/>
                <w:sz w:val="16"/>
                <w:szCs w:val="16"/>
              </w:rPr>
              <w:t>)</w:t>
            </w:r>
          </w:p>
        </w:tc>
        <w:tc>
          <w:tcPr>
            <w:tcW w:w="708" w:type="dxa"/>
            <w:vAlign w:val="center"/>
          </w:tcPr>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rPr>
              <w:t>18</w:t>
            </w:r>
          </w:p>
        </w:tc>
        <w:tc>
          <w:tcPr>
            <w:tcW w:w="1276" w:type="dxa"/>
            <w:vAlign w:val="center"/>
          </w:tcPr>
          <w:p w:rsidR="00DA3EC9" w:rsidRDefault="00DA3EC9" w:rsidP="00DA3EC9">
            <w:pPr>
              <w:spacing w:line="240" w:lineRule="exact"/>
              <w:jc w:val="center"/>
              <w:rPr>
                <w:rFonts w:ascii="標楷體" w:eastAsia="標楷體" w:hAnsi="標楷體"/>
                <w:color w:val="000000"/>
              </w:rPr>
            </w:pPr>
            <w:r>
              <w:rPr>
                <w:rFonts w:ascii="標楷體" w:eastAsia="標楷體" w:hAnsi="標楷體" w:hint="eastAsia"/>
                <w:color w:val="000000"/>
              </w:rPr>
              <w:t>張彌香</w:t>
            </w:r>
          </w:p>
          <w:p w:rsidR="00BF1233"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w:t>
            </w:r>
            <w:r>
              <w:rPr>
                <w:rFonts w:ascii="標楷體" w:eastAsia="標楷體" w:hAnsi="標楷體" w:hint="eastAsia"/>
                <w:color w:val="000000"/>
                <w:sz w:val="16"/>
              </w:rPr>
              <w:t>到校6</w:t>
            </w:r>
            <w:r>
              <w:rPr>
                <w:rFonts w:ascii="標楷體" w:eastAsia="標楷體" w:hAnsi="標楷體"/>
                <w:color w:val="000000"/>
                <w:sz w:val="16"/>
              </w:rPr>
              <w:t>年</w:t>
            </w:r>
            <w:r w:rsidRPr="00250C40">
              <w:rPr>
                <w:rFonts w:ascii="標楷體" w:eastAsia="標楷體" w:hAnsi="標楷體" w:hint="eastAsia"/>
                <w:color w:val="000000"/>
                <w:sz w:val="16"/>
              </w:rPr>
              <w:t>）</w:t>
            </w:r>
          </w:p>
        </w:tc>
        <w:tc>
          <w:tcPr>
            <w:tcW w:w="709" w:type="dxa"/>
            <w:vAlign w:val="center"/>
          </w:tcPr>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rPr>
              <w:t>19</w:t>
            </w:r>
          </w:p>
        </w:tc>
        <w:tc>
          <w:tcPr>
            <w:tcW w:w="1276" w:type="dxa"/>
            <w:tcBorders>
              <w:bottom w:val="single" w:sz="4" w:space="0" w:color="auto"/>
            </w:tcBorders>
            <w:vAlign w:val="center"/>
          </w:tcPr>
          <w:p w:rsidR="00DA3EC9" w:rsidRDefault="00DA3EC9" w:rsidP="00DA3EC9">
            <w:pPr>
              <w:spacing w:line="240" w:lineRule="exact"/>
              <w:jc w:val="center"/>
              <w:rPr>
                <w:rFonts w:ascii="標楷體" w:eastAsia="標楷體" w:hAnsi="標楷體"/>
                <w:color w:val="000000"/>
              </w:rPr>
            </w:pPr>
            <w:r>
              <w:rPr>
                <w:rFonts w:ascii="標楷體" w:eastAsia="標楷體" w:hAnsi="標楷體" w:hint="eastAsia"/>
                <w:color w:val="000000"/>
              </w:rPr>
              <w:t>陳淑芳</w:t>
            </w:r>
          </w:p>
          <w:p w:rsidR="00BF1233"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19</w:t>
            </w:r>
            <w:r w:rsidRPr="00250C40">
              <w:rPr>
                <w:rFonts w:ascii="標楷體" w:eastAsia="標楷體" w:hAnsi="標楷體" w:hint="eastAsia"/>
                <w:color w:val="000000"/>
                <w:sz w:val="16"/>
              </w:rPr>
              <w:t>年）</w:t>
            </w:r>
          </w:p>
        </w:tc>
        <w:tc>
          <w:tcPr>
            <w:tcW w:w="567" w:type="dxa"/>
            <w:vAlign w:val="center"/>
          </w:tcPr>
          <w:p w:rsidR="00BF1233" w:rsidRPr="00250C40" w:rsidRDefault="00BF1233" w:rsidP="00BF1233">
            <w:pPr>
              <w:spacing w:line="240" w:lineRule="exact"/>
              <w:jc w:val="center"/>
              <w:rPr>
                <w:rFonts w:ascii="標楷體" w:eastAsia="標楷體" w:hAnsi="標楷體"/>
                <w:color w:val="000000"/>
              </w:rPr>
            </w:pPr>
            <w:r w:rsidRPr="00250C40">
              <w:rPr>
                <w:rFonts w:ascii="標楷體" w:eastAsia="標楷體" w:hAnsi="標楷體" w:hint="eastAsia"/>
                <w:color w:val="000000"/>
              </w:rPr>
              <w:t>20</w:t>
            </w:r>
          </w:p>
        </w:tc>
        <w:tc>
          <w:tcPr>
            <w:tcW w:w="1275" w:type="dxa"/>
            <w:shd w:val="clear" w:color="auto" w:fill="FFFFFF"/>
            <w:vAlign w:val="center"/>
          </w:tcPr>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rPr>
              <w:t>劉曉娟</w:t>
            </w:r>
          </w:p>
          <w:p w:rsidR="00BF1233"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p>
        </w:tc>
      </w:tr>
      <w:tr w:rsidR="00DA3EC9" w:rsidRPr="00250C40" w:rsidTr="0060199F">
        <w:trPr>
          <w:cantSplit/>
          <w:trHeight w:val="543"/>
        </w:trPr>
        <w:tc>
          <w:tcPr>
            <w:tcW w:w="621" w:type="dxa"/>
            <w:vAlign w:val="center"/>
          </w:tcPr>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rPr>
              <w:t>21</w:t>
            </w:r>
          </w:p>
        </w:tc>
        <w:tc>
          <w:tcPr>
            <w:tcW w:w="1276" w:type="dxa"/>
            <w:vAlign w:val="center"/>
          </w:tcPr>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rPr>
              <w:t>陳香君</w:t>
            </w:r>
          </w:p>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p>
        </w:tc>
        <w:tc>
          <w:tcPr>
            <w:tcW w:w="709" w:type="dxa"/>
            <w:vAlign w:val="center"/>
          </w:tcPr>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rPr>
              <w:t>22</w:t>
            </w:r>
          </w:p>
        </w:tc>
        <w:tc>
          <w:tcPr>
            <w:tcW w:w="1276" w:type="dxa"/>
            <w:vAlign w:val="center"/>
          </w:tcPr>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rPr>
              <w:t>莊惠雯</w:t>
            </w:r>
          </w:p>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p>
        </w:tc>
        <w:tc>
          <w:tcPr>
            <w:tcW w:w="708" w:type="dxa"/>
            <w:vAlign w:val="center"/>
          </w:tcPr>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rPr>
              <w:t>23</w:t>
            </w:r>
          </w:p>
        </w:tc>
        <w:tc>
          <w:tcPr>
            <w:tcW w:w="1276" w:type="dxa"/>
            <w:vAlign w:val="center"/>
          </w:tcPr>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rPr>
              <w:t>古碧春</w:t>
            </w:r>
          </w:p>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21</w:t>
            </w:r>
            <w:r w:rsidRPr="00250C40">
              <w:rPr>
                <w:rFonts w:ascii="標楷體" w:eastAsia="標楷體" w:hAnsi="標楷體" w:hint="eastAsia"/>
                <w:color w:val="000000"/>
                <w:sz w:val="16"/>
              </w:rPr>
              <w:t>年</w:t>
            </w:r>
            <w:r>
              <w:rPr>
                <w:rFonts w:ascii="標楷體" w:eastAsia="標楷體" w:hAnsi="標楷體"/>
                <w:color w:val="000000"/>
                <w:sz w:val="16"/>
              </w:rPr>
              <w:t>）</w:t>
            </w:r>
          </w:p>
        </w:tc>
        <w:tc>
          <w:tcPr>
            <w:tcW w:w="709" w:type="dxa"/>
            <w:vAlign w:val="center"/>
          </w:tcPr>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rPr>
              <w:t>25</w:t>
            </w:r>
          </w:p>
        </w:tc>
        <w:tc>
          <w:tcPr>
            <w:tcW w:w="1276" w:type="dxa"/>
            <w:shd w:val="clear" w:color="auto" w:fill="FFFFFF"/>
            <w:vAlign w:val="center"/>
          </w:tcPr>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rPr>
              <w:t>張明珍</w:t>
            </w:r>
          </w:p>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2</w:t>
            </w:r>
            <w:r w:rsidRPr="00250C40">
              <w:rPr>
                <w:rFonts w:ascii="標楷體" w:eastAsia="標楷體" w:hAnsi="標楷體" w:hint="eastAsia"/>
                <w:color w:val="000000"/>
                <w:sz w:val="16"/>
              </w:rPr>
              <w:t>年）</w:t>
            </w:r>
          </w:p>
        </w:tc>
        <w:tc>
          <w:tcPr>
            <w:tcW w:w="567" w:type="dxa"/>
            <w:vAlign w:val="center"/>
          </w:tcPr>
          <w:p w:rsidR="00DA3EC9" w:rsidRPr="00250C40" w:rsidRDefault="00DA3EC9" w:rsidP="00DA3EC9">
            <w:pPr>
              <w:spacing w:line="240" w:lineRule="exact"/>
              <w:jc w:val="center"/>
              <w:rPr>
                <w:rFonts w:ascii="標楷體" w:eastAsia="標楷體" w:hAnsi="標楷體"/>
                <w:color w:val="000000"/>
              </w:rPr>
            </w:pPr>
          </w:p>
        </w:tc>
        <w:tc>
          <w:tcPr>
            <w:tcW w:w="1275" w:type="dxa"/>
            <w:vAlign w:val="center"/>
          </w:tcPr>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rPr>
              <w:t>鍾雪貞</w:t>
            </w:r>
          </w:p>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3</w:t>
            </w:r>
            <w:r w:rsidRPr="00250C40">
              <w:rPr>
                <w:rFonts w:ascii="標楷體" w:eastAsia="標楷體" w:hAnsi="標楷體" w:hint="eastAsia"/>
                <w:color w:val="000000"/>
                <w:sz w:val="16"/>
              </w:rPr>
              <w:t>年）</w:t>
            </w:r>
          </w:p>
        </w:tc>
      </w:tr>
      <w:tr w:rsidR="00DA3EC9" w:rsidRPr="00250C40" w:rsidTr="0060199F">
        <w:trPr>
          <w:cantSplit/>
          <w:trHeight w:val="543"/>
        </w:trPr>
        <w:tc>
          <w:tcPr>
            <w:tcW w:w="621" w:type="dxa"/>
            <w:vAlign w:val="center"/>
          </w:tcPr>
          <w:p w:rsidR="00DA3EC9" w:rsidRPr="00250C40" w:rsidRDefault="00DA3EC9" w:rsidP="00DA3EC9">
            <w:pPr>
              <w:spacing w:line="240" w:lineRule="exact"/>
              <w:jc w:val="center"/>
              <w:rPr>
                <w:rFonts w:ascii="標楷體" w:eastAsia="標楷體" w:hAnsi="標楷體"/>
                <w:color w:val="000000"/>
              </w:rPr>
            </w:pPr>
            <w:r>
              <w:rPr>
                <w:rFonts w:ascii="標楷體" w:eastAsia="標楷體" w:hAnsi="標楷體" w:hint="eastAsia"/>
                <w:color w:val="000000"/>
              </w:rPr>
              <w:t>26</w:t>
            </w:r>
          </w:p>
        </w:tc>
        <w:tc>
          <w:tcPr>
            <w:tcW w:w="1276" w:type="dxa"/>
            <w:tcBorders>
              <w:bottom w:val="single" w:sz="4" w:space="0" w:color="auto"/>
            </w:tcBorders>
            <w:vAlign w:val="center"/>
          </w:tcPr>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rPr>
              <w:t>邱梅英</w:t>
            </w:r>
          </w:p>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spacing w:val="-4"/>
                <w:sz w:val="16"/>
              </w:rPr>
              <w:t>（到校</w:t>
            </w:r>
            <w:r>
              <w:rPr>
                <w:rFonts w:ascii="標楷體" w:eastAsia="標楷體" w:hAnsi="標楷體" w:hint="eastAsia"/>
                <w:color w:val="000000"/>
                <w:spacing w:val="-4"/>
                <w:sz w:val="16"/>
              </w:rPr>
              <w:t>30</w:t>
            </w:r>
            <w:r w:rsidRPr="00250C40">
              <w:rPr>
                <w:rFonts w:ascii="標楷體" w:eastAsia="標楷體" w:hAnsi="標楷體" w:hint="eastAsia"/>
                <w:color w:val="000000"/>
                <w:spacing w:val="-4"/>
                <w:sz w:val="16"/>
              </w:rPr>
              <w:t>年）</w:t>
            </w:r>
          </w:p>
        </w:tc>
        <w:tc>
          <w:tcPr>
            <w:tcW w:w="709" w:type="dxa"/>
            <w:vAlign w:val="center"/>
          </w:tcPr>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rPr>
              <w:t>27</w:t>
            </w:r>
          </w:p>
        </w:tc>
        <w:tc>
          <w:tcPr>
            <w:tcW w:w="1276" w:type="dxa"/>
            <w:vAlign w:val="center"/>
          </w:tcPr>
          <w:p w:rsidR="00DA3EC9" w:rsidRPr="00250C40" w:rsidRDefault="00DA3EC9" w:rsidP="00DA3EC9">
            <w:pPr>
              <w:spacing w:line="240" w:lineRule="exact"/>
              <w:jc w:val="center"/>
              <w:rPr>
                <w:rFonts w:ascii="標楷體" w:eastAsia="標楷體" w:hAnsi="標楷體"/>
                <w:color w:val="000000"/>
              </w:rPr>
            </w:pPr>
          </w:p>
        </w:tc>
        <w:tc>
          <w:tcPr>
            <w:tcW w:w="708" w:type="dxa"/>
            <w:vAlign w:val="center"/>
          </w:tcPr>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rPr>
              <w:t>28</w:t>
            </w:r>
          </w:p>
        </w:tc>
        <w:tc>
          <w:tcPr>
            <w:tcW w:w="1276" w:type="dxa"/>
            <w:vAlign w:val="center"/>
          </w:tcPr>
          <w:p w:rsidR="00DA3EC9" w:rsidRPr="00250C40" w:rsidRDefault="00DA3EC9" w:rsidP="00DA3EC9">
            <w:pPr>
              <w:spacing w:line="240" w:lineRule="exact"/>
              <w:jc w:val="center"/>
              <w:rPr>
                <w:rFonts w:ascii="標楷體" w:eastAsia="標楷體" w:hAnsi="標楷體"/>
                <w:color w:val="000000"/>
              </w:rPr>
            </w:pPr>
          </w:p>
        </w:tc>
        <w:tc>
          <w:tcPr>
            <w:tcW w:w="709" w:type="dxa"/>
            <w:vAlign w:val="center"/>
          </w:tcPr>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rPr>
              <w:t>29</w:t>
            </w:r>
          </w:p>
        </w:tc>
        <w:tc>
          <w:tcPr>
            <w:tcW w:w="1276" w:type="dxa"/>
            <w:shd w:val="clear" w:color="auto" w:fill="FFFFFF"/>
            <w:vAlign w:val="center"/>
          </w:tcPr>
          <w:p w:rsidR="00DA3EC9" w:rsidRPr="00250C40" w:rsidRDefault="00DA3EC9" w:rsidP="00DA3EC9">
            <w:pPr>
              <w:spacing w:line="240" w:lineRule="exact"/>
              <w:jc w:val="center"/>
              <w:rPr>
                <w:rFonts w:ascii="標楷體" w:eastAsia="標楷體" w:hAnsi="標楷體"/>
                <w:color w:val="000000"/>
              </w:rPr>
            </w:pPr>
          </w:p>
        </w:tc>
        <w:tc>
          <w:tcPr>
            <w:tcW w:w="567" w:type="dxa"/>
            <w:vAlign w:val="center"/>
          </w:tcPr>
          <w:p w:rsidR="00DA3EC9" w:rsidRPr="00250C40" w:rsidRDefault="00DA3EC9" w:rsidP="00DA3EC9">
            <w:pPr>
              <w:spacing w:line="240" w:lineRule="exact"/>
              <w:jc w:val="center"/>
              <w:rPr>
                <w:rFonts w:ascii="標楷體" w:eastAsia="標楷體" w:hAnsi="標楷體"/>
                <w:color w:val="000000"/>
              </w:rPr>
            </w:pPr>
            <w:r w:rsidRPr="00250C40">
              <w:rPr>
                <w:rFonts w:ascii="標楷體" w:eastAsia="標楷體" w:hAnsi="標楷體" w:hint="eastAsia"/>
                <w:color w:val="000000"/>
              </w:rPr>
              <w:t>30</w:t>
            </w:r>
          </w:p>
        </w:tc>
        <w:tc>
          <w:tcPr>
            <w:tcW w:w="1275" w:type="dxa"/>
            <w:vAlign w:val="center"/>
          </w:tcPr>
          <w:p w:rsidR="00DA3EC9" w:rsidRPr="00250C40" w:rsidRDefault="00DA3EC9" w:rsidP="00DA3EC9">
            <w:pPr>
              <w:spacing w:line="240" w:lineRule="exact"/>
              <w:jc w:val="center"/>
              <w:rPr>
                <w:rFonts w:ascii="標楷體" w:eastAsia="標楷體" w:hAnsi="標楷體"/>
                <w:color w:val="000000"/>
              </w:rPr>
            </w:pPr>
          </w:p>
        </w:tc>
      </w:tr>
    </w:tbl>
    <w:p w:rsidR="00791EA5" w:rsidRDefault="00791EA5" w:rsidP="00C6005A">
      <w:pPr>
        <w:snapToGrid w:val="0"/>
        <w:spacing w:line="240" w:lineRule="atLeast"/>
        <w:ind w:firstLine="40"/>
        <w:rPr>
          <w:rFonts w:ascii="標楷體" w:eastAsia="標楷體" w:hAnsi="標楷體"/>
          <w:color w:val="000000"/>
          <w:sz w:val="4"/>
        </w:rPr>
      </w:pPr>
    </w:p>
    <w:p w:rsidR="00791EA5" w:rsidRDefault="00791EA5" w:rsidP="00C6005A">
      <w:pPr>
        <w:snapToGrid w:val="0"/>
        <w:spacing w:line="240" w:lineRule="atLeast"/>
        <w:ind w:firstLine="40"/>
        <w:rPr>
          <w:rFonts w:ascii="標楷體" w:eastAsia="標楷體" w:hAnsi="標楷體"/>
          <w:color w:val="000000"/>
          <w:sz w:val="4"/>
        </w:rPr>
      </w:pPr>
    </w:p>
    <w:p w:rsidR="0064105D" w:rsidRPr="00250C40" w:rsidRDefault="0064105D" w:rsidP="00C6005A">
      <w:pPr>
        <w:snapToGrid w:val="0"/>
        <w:spacing w:line="240" w:lineRule="atLeast"/>
        <w:ind w:firstLine="40"/>
        <w:rPr>
          <w:rFonts w:ascii="標楷體" w:eastAsia="標楷體" w:hAnsi="標楷體"/>
          <w:color w:val="000000"/>
          <w:sz w:val="4"/>
        </w:rPr>
      </w:pPr>
    </w:p>
    <w:p w:rsidR="00C6005A" w:rsidRDefault="00C6005A" w:rsidP="00784473">
      <w:pPr>
        <w:snapToGrid w:val="0"/>
        <w:spacing w:beforeLines="50" w:before="180" w:line="240" w:lineRule="atLeast"/>
        <w:rPr>
          <w:rFonts w:ascii="標楷體" w:eastAsia="標楷體" w:hAnsi="標楷體"/>
          <w:b/>
          <w:color w:val="000000"/>
        </w:rPr>
      </w:pPr>
      <w:r w:rsidRPr="00250C40">
        <w:rPr>
          <w:rFonts w:ascii="標楷體" w:eastAsia="標楷體" w:hAnsi="標楷體" w:hint="eastAsia"/>
          <w:b/>
          <w:color w:val="000000"/>
        </w:rPr>
        <w:t>（二）個人對外競賽</w:t>
      </w:r>
    </w:p>
    <w:tbl>
      <w:tblPr>
        <w:tblW w:w="9693" w:type="dxa"/>
        <w:tblInd w:w="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21"/>
        <w:gridCol w:w="1276"/>
        <w:gridCol w:w="709"/>
        <w:gridCol w:w="1276"/>
        <w:gridCol w:w="708"/>
        <w:gridCol w:w="1276"/>
        <w:gridCol w:w="709"/>
        <w:gridCol w:w="1276"/>
        <w:gridCol w:w="567"/>
        <w:gridCol w:w="1275"/>
      </w:tblGrid>
      <w:tr w:rsidR="000B0FFE" w:rsidRPr="0060199F" w:rsidTr="00027C24">
        <w:trPr>
          <w:cantSplit/>
          <w:trHeight w:val="496"/>
        </w:trPr>
        <w:tc>
          <w:tcPr>
            <w:tcW w:w="621" w:type="dxa"/>
            <w:vAlign w:val="center"/>
          </w:tcPr>
          <w:p w:rsidR="000B0FFE" w:rsidRPr="0060199F" w:rsidRDefault="000B0FFE" w:rsidP="00027C24">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0B0FFE" w:rsidRPr="0060199F" w:rsidRDefault="000B0FFE" w:rsidP="00027C24">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9" w:type="dxa"/>
            <w:vAlign w:val="center"/>
          </w:tcPr>
          <w:p w:rsidR="000B0FFE" w:rsidRPr="0060199F" w:rsidRDefault="000B0FFE" w:rsidP="00027C24">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0B0FFE" w:rsidRPr="0060199F" w:rsidRDefault="000B0FFE" w:rsidP="00027C24">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8" w:type="dxa"/>
            <w:vAlign w:val="center"/>
          </w:tcPr>
          <w:p w:rsidR="000B0FFE" w:rsidRPr="0060199F" w:rsidRDefault="000B0FFE" w:rsidP="00027C24">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0B0FFE" w:rsidRPr="0060199F" w:rsidRDefault="000B0FFE" w:rsidP="00027C24">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9" w:type="dxa"/>
            <w:vAlign w:val="center"/>
          </w:tcPr>
          <w:p w:rsidR="000B0FFE" w:rsidRPr="0060199F" w:rsidRDefault="000B0FFE" w:rsidP="00027C24">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0B0FFE" w:rsidRPr="0060199F" w:rsidRDefault="000B0FFE" w:rsidP="00027C24">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姓名</w:t>
            </w:r>
          </w:p>
        </w:tc>
        <w:tc>
          <w:tcPr>
            <w:tcW w:w="567" w:type="dxa"/>
            <w:vAlign w:val="center"/>
          </w:tcPr>
          <w:p w:rsidR="000B0FFE" w:rsidRPr="0060199F" w:rsidRDefault="000B0FFE" w:rsidP="00027C24">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5" w:type="dxa"/>
            <w:tcBorders>
              <w:bottom w:val="single" w:sz="4" w:space="0" w:color="auto"/>
            </w:tcBorders>
            <w:vAlign w:val="center"/>
          </w:tcPr>
          <w:p w:rsidR="000B0FFE" w:rsidRPr="0060199F" w:rsidRDefault="000B0FFE" w:rsidP="00027C24">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r>
      <w:tr w:rsidR="0091456C" w:rsidRPr="00250C40" w:rsidTr="00027C24">
        <w:trPr>
          <w:cantSplit/>
          <w:trHeight w:val="49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劉曜嘉</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呂欣晏</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3</w:t>
            </w:r>
          </w:p>
        </w:tc>
        <w:tc>
          <w:tcPr>
            <w:tcW w:w="1276" w:type="dxa"/>
            <w:tcBorders>
              <w:bottom w:val="single" w:sz="4" w:space="0" w:color="auto"/>
            </w:tcBorders>
            <w:vAlign w:val="center"/>
          </w:tcPr>
          <w:p w:rsidR="0091456C" w:rsidRPr="0091456C" w:rsidRDefault="0091456C" w:rsidP="0091456C">
            <w:pPr>
              <w:spacing w:line="240" w:lineRule="exact"/>
              <w:jc w:val="center"/>
              <w:rPr>
                <w:rFonts w:ascii="標楷體" w:eastAsia="標楷體" w:hAnsi="標楷體"/>
                <w:color w:val="000000"/>
              </w:rPr>
            </w:pPr>
            <w:r w:rsidRPr="0091456C">
              <w:rPr>
                <w:rFonts w:ascii="標楷體" w:eastAsia="標楷體" w:hAnsi="標楷體" w:hint="eastAsia"/>
                <w:color w:val="000000"/>
              </w:rPr>
              <w:t>羅森</w:t>
            </w:r>
          </w:p>
        </w:tc>
        <w:tc>
          <w:tcPr>
            <w:tcW w:w="709"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4</w:t>
            </w:r>
          </w:p>
        </w:tc>
        <w:tc>
          <w:tcPr>
            <w:tcW w:w="1276" w:type="dxa"/>
            <w:tcBorders>
              <w:bottom w:val="single" w:sz="4" w:space="0" w:color="auto"/>
            </w:tcBorders>
            <w:vAlign w:val="center"/>
          </w:tcPr>
          <w:p w:rsidR="0091456C" w:rsidRDefault="0091456C" w:rsidP="0091456C">
            <w:pPr>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李雅雯</w:t>
            </w:r>
          </w:p>
          <w:p w:rsidR="0091456C" w:rsidRPr="00250C40" w:rsidRDefault="0091456C" w:rsidP="0091456C">
            <w:pPr>
              <w:spacing w:line="240" w:lineRule="exact"/>
              <w:jc w:val="center"/>
              <w:rPr>
                <w:rFonts w:ascii="標楷體" w:eastAsia="標楷體" w:hAnsi="標楷體"/>
                <w:color w:val="000000"/>
                <w:spacing w:val="-20"/>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5</w:t>
            </w:r>
          </w:p>
        </w:tc>
        <w:tc>
          <w:tcPr>
            <w:tcW w:w="1275" w:type="dxa"/>
            <w:tcBorders>
              <w:bottom w:val="single" w:sz="4" w:space="0" w:color="auto"/>
            </w:tcBorders>
            <w:shd w:val="clear" w:color="auto" w:fill="FFFFFF"/>
            <w:vAlign w:val="center"/>
          </w:tcPr>
          <w:p w:rsidR="0091456C" w:rsidRDefault="0091456C" w:rsidP="0091456C">
            <w:pPr>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陳怡如</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 xml:space="preserve"> (</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r>
      <w:tr w:rsidR="0091456C" w:rsidRPr="00250C40" w:rsidTr="00027C24">
        <w:trPr>
          <w:cantSplit/>
          <w:trHeight w:val="49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lastRenderedPageBreak/>
              <w:t>6</w:t>
            </w:r>
          </w:p>
        </w:tc>
        <w:tc>
          <w:tcPr>
            <w:tcW w:w="1276" w:type="dxa"/>
            <w:vAlign w:val="center"/>
          </w:tcPr>
          <w:p w:rsidR="0091456C" w:rsidRDefault="0091456C" w:rsidP="0091456C">
            <w:pPr>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何靖儀</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 xml:space="preserve"> (</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7</w:t>
            </w:r>
          </w:p>
        </w:tc>
        <w:tc>
          <w:tcPr>
            <w:tcW w:w="1276" w:type="dxa"/>
            <w:vAlign w:val="center"/>
          </w:tcPr>
          <w:p w:rsidR="0091456C" w:rsidRDefault="0091456C" w:rsidP="0091456C">
            <w:pPr>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江晧安</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8</w:t>
            </w:r>
          </w:p>
        </w:tc>
        <w:tc>
          <w:tcPr>
            <w:tcW w:w="1276" w:type="dxa"/>
            <w:tcBorders>
              <w:bottom w:val="single" w:sz="4" w:space="0" w:color="auto"/>
            </w:tcBorders>
            <w:vAlign w:val="center"/>
          </w:tcPr>
          <w:p w:rsidR="0091456C" w:rsidRDefault="0091456C" w:rsidP="0091456C">
            <w:pPr>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李天薌</w:t>
            </w:r>
          </w:p>
          <w:p w:rsidR="0091456C" w:rsidRPr="00250C40" w:rsidRDefault="0091456C" w:rsidP="0091456C">
            <w:pPr>
              <w:spacing w:line="240" w:lineRule="exact"/>
              <w:jc w:val="center"/>
              <w:rPr>
                <w:rFonts w:ascii="標楷體" w:eastAsia="標楷體" w:hAnsi="標楷體"/>
                <w:color w:val="000000"/>
                <w:sz w:val="16"/>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9"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9</w:t>
            </w:r>
          </w:p>
        </w:tc>
        <w:tc>
          <w:tcPr>
            <w:tcW w:w="1276"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 xml:space="preserve"> (</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2年</w:t>
            </w:r>
            <w:r w:rsidRPr="009E5034">
              <w:rPr>
                <w:rFonts w:ascii="標楷體" w:eastAsia="標楷體" w:hAnsi="標楷體" w:hint="eastAsia"/>
                <w:color w:val="000000"/>
                <w:sz w:val="16"/>
                <w:szCs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10</w:t>
            </w:r>
          </w:p>
        </w:tc>
        <w:tc>
          <w:tcPr>
            <w:tcW w:w="1275" w:type="dxa"/>
            <w:tcBorders>
              <w:bottom w:val="single" w:sz="4" w:space="0" w:color="auto"/>
            </w:tcBorders>
            <w:shd w:val="clear" w:color="auto" w:fill="FFFFFF"/>
            <w:vAlign w:val="center"/>
          </w:tcPr>
          <w:p w:rsidR="0091456C" w:rsidRDefault="0091456C" w:rsidP="0091456C">
            <w:pPr>
              <w:spacing w:line="240" w:lineRule="exact"/>
              <w:jc w:val="center"/>
              <w:rPr>
                <w:rFonts w:ascii="標楷體" w:eastAsia="標楷體" w:hAnsi="標楷體" w:cs="新細明體"/>
                <w:spacing w:val="-14"/>
                <w:kern w:val="0"/>
              </w:rPr>
            </w:pPr>
            <w:r>
              <w:rPr>
                <w:rFonts w:ascii="標楷體" w:eastAsia="標楷體" w:hAnsi="標楷體" w:cs="新細明體" w:hint="eastAsia"/>
                <w:spacing w:val="-14"/>
                <w:kern w:val="0"/>
              </w:rPr>
              <w:t>張育智</w:t>
            </w:r>
          </w:p>
          <w:p w:rsidR="0091456C" w:rsidRPr="00250C40" w:rsidRDefault="0091456C" w:rsidP="0091456C">
            <w:pPr>
              <w:spacing w:line="240" w:lineRule="exact"/>
              <w:ind w:left="-35" w:hanging="1"/>
              <w:jc w:val="center"/>
              <w:rPr>
                <w:rFonts w:ascii="標楷體" w:eastAsia="標楷體" w:hAnsi="標楷體"/>
                <w:color w:val="000000"/>
                <w:sz w:val="16"/>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2年</w:t>
            </w:r>
            <w:r w:rsidRPr="009E5034">
              <w:rPr>
                <w:rFonts w:ascii="標楷體" w:eastAsia="標楷體" w:hAnsi="標楷體" w:hint="eastAsia"/>
                <w:color w:val="000000"/>
                <w:sz w:val="16"/>
                <w:szCs w:val="16"/>
              </w:rPr>
              <w:t>)</w:t>
            </w:r>
          </w:p>
        </w:tc>
      </w:tr>
      <w:tr w:rsidR="0091456C" w:rsidRPr="00250C40" w:rsidTr="00027C24">
        <w:trPr>
          <w:cantSplit/>
          <w:trHeight w:val="47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11</w:t>
            </w:r>
          </w:p>
        </w:tc>
        <w:tc>
          <w:tcPr>
            <w:tcW w:w="1276" w:type="dxa"/>
            <w:tcBorders>
              <w:bottom w:val="single" w:sz="4" w:space="0" w:color="auto"/>
            </w:tcBorders>
            <w:vAlign w:val="center"/>
          </w:tcPr>
          <w:p w:rsidR="0091456C" w:rsidRDefault="0091456C" w:rsidP="0091456C">
            <w:pPr>
              <w:spacing w:line="240" w:lineRule="exact"/>
              <w:ind w:left="-35" w:hanging="1"/>
              <w:jc w:val="center"/>
              <w:rPr>
                <w:rFonts w:ascii="標楷體" w:eastAsia="標楷體" w:hAnsi="標楷體" w:cs="新細明體"/>
                <w:color w:val="000000" w:themeColor="text1"/>
                <w:kern w:val="0"/>
              </w:rPr>
            </w:pPr>
            <w:r>
              <w:rPr>
                <w:rFonts w:ascii="標楷體" w:eastAsia="標楷體" w:hAnsi="標楷體" w:cs="新細明體"/>
                <w:color w:val="000000" w:themeColor="text1"/>
                <w:kern w:val="0"/>
              </w:rPr>
              <w:t>譚曳庭</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2年</w:t>
            </w:r>
            <w:r w:rsidRPr="009E5034">
              <w:rPr>
                <w:rFonts w:ascii="標楷體" w:eastAsia="標楷體" w:hAnsi="標楷體" w:hint="eastAsia"/>
                <w:color w:val="000000"/>
                <w:sz w:val="16"/>
                <w:szCs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12</w:t>
            </w:r>
          </w:p>
        </w:tc>
        <w:tc>
          <w:tcPr>
            <w:tcW w:w="1276" w:type="dxa"/>
            <w:tcBorders>
              <w:bottom w:val="single" w:sz="4" w:space="0" w:color="auto"/>
            </w:tcBorders>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陳萱萁</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（代理教師</w:t>
            </w:r>
            <w:r>
              <w:rPr>
                <w:rFonts w:ascii="標楷體" w:eastAsia="標楷體" w:hAnsi="標楷體" w:hint="eastAsia"/>
                <w:color w:val="000000"/>
                <w:sz w:val="16"/>
              </w:rPr>
              <w:t>到校2</w:t>
            </w:r>
            <w:r>
              <w:rPr>
                <w:rFonts w:ascii="標楷體" w:eastAsia="標楷體" w:hAnsi="標楷體"/>
                <w:color w:val="000000"/>
                <w:sz w:val="16"/>
              </w:rPr>
              <w:t>年</w:t>
            </w:r>
            <w:r w:rsidRPr="00250C40">
              <w:rPr>
                <w:rFonts w:ascii="標楷體" w:eastAsia="標楷體" w:hAnsi="標楷體" w:hint="eastAsia"/>
                <w:color w:val="000000"/>
                <w:sz w:val="16"/>
              </w:rPr>
              <w:t>）</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13</w:t>
            </w:r>
          </w:p>
        </w:tc>
        <w:tc>
          <w:tcPr>
            <w:tcW w:w="1276" w:type="dxa"/>
            <w:shd w:val="clear" w:color="auto" w:fill="FFFFFF"/>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color w:val="000000"/>
              </w:rPr>
              <w:t>鄧珮玟</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（代理教師</w:t>
            </w:r>
            <w:r>
              <w:rPr>
                <w:rFonts w:ascii="標楷體" w:eastAsia="標楷體" w:hAnsi="標楷體" w:hint="eastAsia"/>
                <w:color w:val="000000"/>
                <w:sz w:val="16"/>
              </w:rPr>
              <w:t>到校4</w:t>
            </w:r>
            <w:r>
              <w:rPr>
                <w:rFonts w:ascii="標楷體" w:eastAsia="標楷體" w:hAnsi="標楷體"/>
                <w:color w:val="000000"/>
                <w:sz w:val="16"/>
              </w:rPr>
              <w:t>年</w:t>
            </w:r>
            <w:r w:rsidRPr="00250C40">
              <w:rPr>
                <w:rFonts w:ascii="標楷體" w:eastAsia="標楷體" w:hAnsi="標楷體" w:hint="eastAsia"/>
                <w:color w:val="000000"/>
                <w:sz w:val="16"/>
              </w:rPr>
              <w:t>）</w:t>
            </w:r>
          </w:p>
        </w:tc>
        <w:tc>
          <w:tcPr>
            <w:tcW w:w="709"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14</w:t>
            </w:r>
          </w:p>
        </w:tc>
        <w:tc>
          <w:tcPr>
            <w:tcW w:w="1276" w:type="dxa"/>
            <w:tcBorders>
              <w:tl2br w:val="nil"/>
              <w:tr2bl w:val="nil"/>
            </w:tcBorders>
            <w:shd w:val="clear" w:color="auto" w:fill="FFFFFF"/>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周枚潁</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（代理教師</w:t>
            </w:r>
            <w:r>
              <w:rPr>
                <w:rFonts w:ascii="標楷體" w:eastAsia="標楷體" w:hAnsi="標楷體" w:hint="eastAsia"/>
                <w:color w:val="000000"/>
                <w:sz w:val="16"/>
              </w:rPr>
              <w:t>到校6</w:t>
            </w:r>
            <w:r>
              <w:rPr>
                <w:rFonts w:ascii="標楷體" w:eastAsia="標楷體" w:hAnsi="標楷體"/>
                <w:color w:val="000000"/>
                <w:sz w:val="16"/>
              </w:rPr>
              <w:t>年</w:t>
            </w:r>
            <w:r w:rsidRPr="00250C40">
              <w:rPr>
                <w:rFonts w:ascii="標楷體" w:eastAsia="標楷體" w:hAnsi="標楷體" w:hint="eastAsia"/>
                <w:color w:val="000000"/>
                <w:sz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15</w:t>
            </w:r>
          </w:p>
        </w:tc>
        <w:tc>
          <w:tcPr>
            <w:tcW w:w="1275" w:type="dxa"/>
            <w:tcBorders>
              <w:bottom w:val="single" w:sz="4" w:space="0" w:color="auto"/>
              <w:tl2br w:val="nil"/>
              <w:tr2bl w:val="nil"/>
            </w:tcBorders>
            <w:vAlign w:val="center"/>
          </w:tcPr>
          <w:p w:rsidR="0091456C" w:rsidRDefault="0091456C" w:rsidP="0091456C">
            <w:pPr>
              <w:spacing w:line="240" w:lineRule="exact"/>
              <w:jc w:val="center"/>
              <w:rPr>
                <w:rFonts w:ascii="標楷體" w:eastAsia="標楷體" w:hAnsi="標楷體"/>
                <w:color w:val="000000"/>
              </w:rPr>
            </w:pPr>
            <w:r w:rsidRPr="009F7801">
              <w:rPr>
                <w:rFonts w:ascii="標楷體" w:eastAsia="標楷體" w:hAnsi="標楷體" w:cs="新細明體" w:hint="eastAsia"/>
                <w:color w:val="000000" w:themeColor="text1"/>
                <w:kern w:val="0"/>
              </w:rPr>
              <w:t>王筱惠</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r>
      <w:tr w:rsidR="0091456C" w:rsidRPr="00250C40" w:rsidTr="00027C24">
        <w:trPr>
          <w:cantSplit/>
          <w:trHeight w:val="605"/>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16</w:t>
            </w:r>
          </w:p>
        </w:tc>
        <w:tc>
          <w:tcPr>
            <w:tcW w:w="1276" w:type="dxa"/>
            <w:tcBorders>
              <w:tl2br w:val="nil"/>
              <w:tr2bl w:val="nil"/>
            </w:tcBorders>
            <w:shd w:val="clear" w:color="auto" w:fill="FFFFFF"/>
            <w:vAlign w:val="center"/>
          </w:tcPr>
          <w:p w:rsidR="0091456C" w:rsidRDefault="0091456C" w:rsidP="0091456C">
            <w:pPr>
              <w:spacing w:line="240" w:lineRule="exact"/>
              <w:jc w:val="center"/>
              <w:rPr>
                <w:rFonts w:ascii="標楷體" w:eastAsia="標楷體" w:hAnsi="標楷體"/>
                <w:color w:val="000000"/>
              </w:rPr>
            </w:pPr>
            <w:r w:rsidRPr="00AB356D">
              <w:rPr>
                <w:rFonts w:ascii="標楷體" w:eastAsia="標楷體" w:hAnsi="標楷體" w:cs="新細明體" w:hint="eastAsia"/>
                <w:color w:val="000000" w:themeColor="text1"/>
                <w:kern w:val="0"/>
              </w:rPr>
              <w:t>賴建翰</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17</w:t>
            </w:r>
          </w:p>
        </w:tc>
        <w:tc>
          <w:tcPr>
            <w:tcW w:w="1276" w:type="dxa"/>
            <w:tcBorders>
              <w:tl2br w:val="nil"/>
              <w:tr2bl w:val="nil"/>
            </w:tcBorders>
            <w:shd w:val="clear" w:color="auto" w:fill="FFFFFF"/>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cs="新細明體" w:hint="eastAsia"/>
                <w:color w:val="000000" w:themeColor="text1"/>
                <w:kern w:val="0"/>
              </w:rPr>
              <w:t>陳盈秀</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18</w:t>
            </w:r>
          </w:p>
        </w:tc>
        <w:tc>
          <w:tcPr>
            <w:tcW w:w="1276" w:type="dxa"/>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李建沛</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19</w:t>
            </w:r>
          </w:p>
        </w:tc>
        <w:tc>
          <w:tcPr>
            <w:tcW w:w="1276" w:type="dxa"/>
            <w:tcBorders>
              <w:bottom w:val="single" w:sz="4" w:space="0" w:color="auto"/>
            </w:tcBorders>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color w:val="000000"/>
              </w:rPr>
              <w:t>胡在琴</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4年</w:t>
            </w:r>
            <w:r w:rsidRPr="009E5034">
              <w:rPr>
                <w:rFonts w:ascii="標楷體" w:eastAsia="標楷體" w:hAnsi="標楷體" w:hint="eastAsia"/>
                <w:color w:val="000000"/>
                <w:sz w:val="16"/>
                <w:szCs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20</w:t>
            </w:r>
          </w:p>
        </w:tc>
        <w:tc>
          <w:tcPr>
            <w:tcW w:w="1275" w:type="dxa"/>
            <w:shd w:val="clear" w:color="auto" w:fill="FFFFFF"/>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張彌香</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w:t>
            </w:r>
            <w:r>
              <w:rPr>
                <w:rFonts w:ascii="標楷體" w:eastAsia="標楷體" w:hAnsi="標楷體" w:hint="eastAsia"/>
                <w:color w:val="000000"/>
                <w:sz w:val="16"/>
              </w:rPr>
              <w:t>到校6</w:t>
            </w:r>
            <w:r>
              <w:rPr>
                <w:rFonts w:ascii="標楷體" w:eastAsia="標楷體" w:hAnsi="標楷體"/>
                <w:color w:val="000000"/>
                <w:sz w:val="16"/>
              </w:rPr>
              <w:t>年</w:t>
            </w:r>
            <w:r w:rsidRPr="00250C40">
              <w:rPr>
                <w:rFonts w:ascii="標楷體" w:eastAsia="標楷體" w:hAnsi="標楷體" w:hint="eastAsia"/>
                <w:color w:val="000000"/>
                <w:sz w:val="16"/>
              </w:rPr>
              <w:t>）</w:t>
            </w:r>
          </w:p>
        </w:tc>
      </w:tr>
      <w:tr w:rsidR="0091456C" w:rsidRPr="00250C40" w:rsidTr="00027C24">
        <w:trPr>
          <w:cantSplit/>
          <w:trHeight w:val="54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21</w:t>
            </w:r>
          </w:p>
        </w:tc>
        <w:tc>
          <w:tcPr>
            <w:tcW w:w="1276" w:type="dxa"/>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連啟男</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w:t>
            </w:r>
            <w:r>
              <w:rPr>
                <w:rFonts w:ascii="標楷體" w:eastAsia="標楷體" w:hAnsi="標楷體" w:hint="eastAsia"/>
                <w:color w:val="000000"/>
                <w:sz w:val="16"/>
              </w:rPr>
              <w:t>到校6</w:t>
            </w:r>
            <w:r>
              <w:rPr>
                <w:rFonts w:ascii="標楷體" w:eastAsia="標楷體" w:hAnsi="標楷體"/>
                <w:color w:val="000000"/>
                <w:sz w:val="16"/>
              </w:rPr>
              <w:t>年</w:t>
            </w:r>
            <w:r w:rsidRPr="00250C40">
              <w:rPr>
                <w:rFonts w:ascii="標楷體" w:eastAsia="標楷體" w:hAnsi="標楷體" w:hint="eastAsia"/>
                <w:color w:val="000000"/>
                <w:sz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22</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color w:val="000000"/>
              </w:rPr>
              <w:t>林佩珊</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pacing w:val="-20"/>
                <w:sz w:val="16"/>
              </w:rPr>
              <w:t>（到校</w:t>
            </w:r>
            <w:r>
              <w:rPr>
                <w:rFonts w:ascii="標楷體" w:eastAsia="標楷體" w:hAnsi="標楷體" w:hint="eastAsia"/>
                <w:color w:val="000000"/>
                <w:spacing w:val="-20"/>
                <w:sz w:val="16"/>
              </w:rPr>
              <w:t>9</w:t>
            </w:r>
            <w:r w:rsidRPr="00250C40">
              <w:rPr>
                <w:rFonts w:ascii="標楷體" w:eastAsia="標楷體" w:hAnsi="標楷體" w:hint="eastAsia"/>
                <w:color w:val="000000"/>
                <w:spacing w:val="-20"/>
                <w:sz w:val="16"/>
              </w:rPr>
              <w:t>年）</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23</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黃佳玲</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（到校1</w:t>
            </w:r>
            <w:r>
              <w:rPr>
                <w:rFonts w:ascii="標楷體" w:eastAsia="標楷體" w:hAnsi="標楷體"/>
                <w:color w:val="000000"/>
                <w:sz w:val="16"/>
              </w:rPr>
              <w:t>8</w:t>
            </w:r>
            <w:r w:rsidRPr="00250C40">
              <w:rPr>
                <w:rFonts w:ascii="標楷體" w:eastAsia="標楷體" w:hAnsi="標楷體" w:hint="eastAsia"/>
                <w:color w:val="000000"/>
                <w:sz w:val="16"/>
              </w:rPr>
              <w:t>年）</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24</w:t>
            </w:r>
          </w:p>
        </w:tc>
        <w:tc>
          <w:tcPr>
            <w:tcW w:w="1276" w:type="dxa"/>
            <w:shd w:val="clear" w:color="auto" w:fill="FFFFFF"/>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陳淑芳</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（到校1</w:t>
            </w:r>
            <w:r>
              <w:rPr>
                <w:rFonts w:ascii="標楷體" w:eastAsia="標楷體" w:hAnsi="標楷體"/>
                <w:color w:val="000000"/>
                <w:sz w:val="16"/>
              </w:rPr>
              <w:t>9</w:t>
            </w:r>
            <w:r w:rsidRPr="00250C40">
              <w:rPr>
                <w:rFonts w:ascii="標楷體" w:eastAsia="標楷體" w:hAnsi="標楷體" w:hint="eastAsia"/>
                <w:color w:val="000000"/>
                <w:sz w:val="16"/>
              </w:rPr>
              <w:t>年</w:t>
            </w:r>
            <w:r>
              <w:rPr>
                <w:rFonts w:ascii="標楷體" w:eastAsia="標楷體" w:hAnsi="標楷體"/>
                <w:color w:val="000000"/>
                <w:sz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25</w:t>
            </w:r>
          </w:p>
        </w:tc>
        <w:tc>
          <w:tcPr>
            <w:tcW w:w="1275"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莊惠雯</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p>
        </w:tc>
      </w:tr>
      <w:tr w:rsidR="0091456C" w:rsidRPr="00250C40" w:rsidTr="008D3FC6">
        <w:trPr>
          <w:cantSplit/>
          <w:trHeight w:val="54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26</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陳香君</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27</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劉曉娟</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28</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古碧春</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21</w:t>
            </w:r>
            <w:r w:rsidRPr="00250C40">
              <w:rPr>
                <w:rFonts w:ascii="標楷體" w:eastAsia="標楷體" w:hAnsi="標楷體" w:hint="eastAsia"/>
                <w:color w:val="000000"/>
                <w:sz w:val="16"/>
              </w:rPr>
              <w:t>年）</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29</w:t>
            </w:r>
          </w:p>
        </w:tc>
        <w:tc>
          <w:tcPr>
            <w:tcW w:w="1276"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張明珍</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2</w:t>
            </w:r>
            <w:r w:rsidRPr="00250C40">
              <w:rPr>
                <w:rFonts w:ascii="標楷體" w:eastAsia="標楷體" w:hAnsi="標楷體" w:hint="eastAsia"/>
                <w:color w:val="000000"/>
                <w:sz w:val="16"/>
              </w:rPr>
              <w:t>年）</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30</w:t>
            </w:r>
          </w:p>
        </w:tc>
        <w:tc>
          <w:tcPr>
            <w:tcW w:w="1275"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林滿玉</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2</w:t>
            </w:r>
            <w:r w:rsidRPr="00250C40">
              <w:rPr>
                <w:rFonts w:ascii="標楷體" w:eastAsia="標楷體" w:hAnsi="標楷體" w:hint="eastAsia"/>
                <w:color w:val="000000"/>
                <w:sz w:val="16"/>
              </w:rPr>
              <w:t>年）</w:t>
            </w:r>
          </w:p>
        </w:tc>
      </w:tr>
      <w:tr w:rsidR="0091456C" w:rsidRPr="00250C40" w:rsidTr="00027C24">
        <w:trPr>
          <w:cantSplit/>
          <w:trHeight w:val="543"/>
        </w:trPr>
        <w:tc>
          <w:tcPr>
            <w:tcW w:w="621" w:type="dxa"/>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31</w:t>
            </w:r>
          </w:p>
        </w:tc>
        <w:tc>
          <w:tcPr>
            <w:tcW w:w="1276"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林芳瑟</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2</w:t>
            </w:r>
            <w:r w:rsidRPr="00250C40">
              <w:rPr>
                <w:rFonts w:ascii="標楷體" w:eastAsia="標楷體" w:hAnsi="標楷體" w:hint="eastAsia"/>
                <w:color w:val="000000"/>
                <w:sz w:val="16"/>
              </w:rPr>
              <w:t>年</w:t>
            </w:r>
            <w:r>
              <w:rPr>
                <w:rFonts w:ascii="標楷體" w:eastAsia="標楷體" w:hAnsi="標楷體"/>
                <w:color w:val="000000"/>
                <w:sz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32</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鍾雪貞</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3</w:t>
            </w:r>
            <w:r w:rsidRPr="00250C40">
              <w:rPr>
                <w:rFonts w:ascii="標楷體" w:eastAsia="標楷體" w:hAnsi="標楷體" w:hint="eastAsia"/>
                <w:color w:val="000000"/>
                <w:sz w:val="16"/>
              </w:rPr>
              <w:t>年）</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33</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5</w:t>
            </w:r>
            <w:r w:rsidRPr="00250C40">
              <w:rPr>
                <w:rFonts w:ascii="標楷體" w:eastAsia="標楷體" w:hAnsi="標楷體" w:hint="eastAsia"/>
                <w:color w:val="000000"/>
                <w:sz w:val="16"/>
              </w:rPr>
              <w:t>年</w:t>
            </w:r>
            <w:r>
              <w:rPr>
                <w:rFonts w:ascii="標楷體" w:eastAsia="標楷體" w:hAnsi="標楷體"/>
                <w:color w:val="000000"/>
                <w:sz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34</w:t>
            </w:r>
          </w:p>
        </w:tc>
        <w:tc>
          <w:tcPr>
            <w:tcW w:w="1276"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楊茂裕</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（到校2</w:t>
            </w:r>
            <w:r>
              <w:rPr>
                <w:rFonts w:ascii="標楷體" w:eastAsia="標楷體" w:hAnsi="標楷體"/>
                <w:color w:val="000000"/>
                <w:sz w:val="16"/>
              </w:rPr>
              <w:t>8</w:t>
            </w:r>
            <w:r w:rsidRPr="00250C40">
              <w:rPr>
                <w:rFonts w:ascii="標楷體" w:eastAsia="標楷體" w:hAnsi="標楷體" w:hint="eastAsia"/>
                <w:color w:val="000000"/>
                <w:sz w:val="16"/>
              </w:rPr>
              <w:t>年）</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35</w:t>
            </w:r>
          </w:p>
        </w:tc>
        <w:tc>
          <w:tcPr>
            <w:tcW w:w="1275"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邱梅英</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pacing w:val="-4"/>
                <w:sz w:val="16"/>
              </w:rPr>
              <w:t>（到校</w:t>
            </w:r>
            <w:r>
              <w:rPr>
                <w:rFonts w:ascii="標楷體" w:eastAsia="標楷體" w:hAnsi="標楷體" w:hint="eastAsia"/>
                <w:color w:val="000000"/>
                <w:spacing w:val="-4"/>
                <w:sz w:val="16"/>
              </w:rPr>
              <w:t>30</w:t>
            </w:r>
            <w:r w:rsidRPr="00250C40">
              <w:rPr>
                <w:rFonts w:ascii="標楷體" w:eastAsia="標楷體" w:hAnsi="標楷體" w:hint="eastAsia"/>
                <w:color w:val="000000"/>
                <w:spacing w:val="-4"/>
                <w:sz w:val="16"/>
              </w:rPr>
              <w:t>年）</w:t>
            </w:r>
          </w:p>
        </w:tc>
      </w:tr>
    </w:tbl>
    <w:p w:rsidR="000B0FFE" w:rsidRDefault="000B0FFE" w:rsidP="00784473">
      <w:pPr>
        <w:snapToGrid w:val="0"/>
        <w:spacing w:beforeLines="50" w:before="180" w:line="240" w:lineRule="atLeast"/>
        <w:rPr>
          <w:rFonts w:ascii="標楷體" w:eastAsia="標楷體" w:hAnsi="標楷體"/>
          <w:b/>
          <w:color w:val="000000"/>
        </w:rPr>
      </w:pPr>
    </w:p>
    <w:p w:rsidR="000B0FFE" w:rsidRPr="00250C40" w:rsidRDefault="000B0FFE" w:rsidP="00784473">
      <w:pPr>
        <w:snapToGrid w:val="0"/>
        <w:spacing w:beforeLines="50" w:before="180" w:line="240" w:lineRule="atLeast"/>
        <w:rPr>
          <w:rFonts w:ascii="標楷體" w:eastAsia="標楷體" w:hAnsi="標楷體"/>
          <w:b/>
          <w:color w:val="000000"/>
        </w:rPr>
      </w:pPr>
    </w:p>
    <w:p w:rsidR="00C6005A" w:rsidRPr="00250C40" w:rsidRDefault="00C6005A" w:rsidP="00C6005A">
      <w:pPr>
        <w:snapToGrid w:val="0"/>
        <w:spacing w:line="240" w:lineRule="atLeast"/>
        <w:ind w:firstLine="40"/>
        <w:rPr>
          <w:rFonts w:ascii="標楷體" w:eastAsia="標楷體" w:hAnsi="標楷體"/>
          <w:color w:val="000000"/>
          <w:sz w:val="4"/>
        </w:rPr>
      </w:pPr>
    </w:p>
    <w:p w:rsidR="00C6005A" w:rsidRDefault="00C6005A" w:rsidP="00784473">
      <w:pPr>
        <w:snapToGrid w:val="0"/>
        <w:spacing w:beforeLines="50" w:before="180" w:line="240" w:lineRule="atLeast"/>
        <w:rPr>
          <w:rFonts w:ascii="標楷體" w:eastAsia="標楷體" w:hAnsi="標楷體"/>
          <w:b/>
          <w:color w:val="000000"/>
        </w:rPr>
      </w:pPr>
      <w:r w:rsidRPr="00250C40">
        <w:rPr>
          <w:rFonts w:ascii="標楷體" w:eastAsia="標楷體" w:hAnsi="標楷體" w:hint="eastAsia"/>
          <w:b/>
          <w:color w:val="000000"/>
        </w:rPr>
        <w:t>（三）</w:t>
      </w:r>
      <w:r w:rsidRPr="00A8286E">
        <w:rPr>
          <w:rFonts w:ascii="標楷體" w:eastAsia="標楷體" w:hAnsi="標楷體" w:hint="eastAsia"/>
          <w:b/>
          <w:color w:val="000000"/>
        </w:rPr>
        <w:t>科展</w:t>
      </w:r>
    </w:p>
    <w:p w:rsidR="00116EEF" w:rsidRDefault="00116EEF" w:rsidP="00784473">
      <w:pPr>
        <w:snapToGrid w:val="0"/>
        <w:spacing w:beforeLines="50" w:before="180" w:line="240" w:lineRule="atLeast"/>
        <w:rPr>
          <w:rFonts w:ascii="標楷體" w:eastAsia="標楷體" w:hAnsi="標楷體"/>
          <w:b/>
          <w:color w:val="000000"/>
        </w:rPr>
      </w:pPr>
    </w:p>
    <w:tbl>
      <w:tblPr>
        <w:tblW w:w="9693" w:type="dxa"/>
        <w:tblInd w:w="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21"/>
        <w:gridCol w:w="1276"/>
        <w:gridCol w:w="709"/>
        <w:gridCol w:w="1276"/>
        <w:gridCol w:w="708"/>
        <w:gridCol w:w="1276"/>
        <w:gridCol w:w="709"/>
        <w:gridCol w:w="1276"/>
        <w:gridCol w:w="567"/>
        <w:gridCol w:w="1275"/>
      </w:tblGrid>
      <w:tr w:rsidR="00A05018" w:rsidRPr="0060199F" w:rsidTr="00027C24">
        <w:trPr>
          <w:cantSplit/>
          <w:trHeight w:val="496"/>
        </w:trPr>
        <w:tc>
          <w:tcPr>
            <w:tcW w:w="621" w:type="dxa"/>
            <w:vAlign w:val="center"/>
          </w:tcPr>
          <w:p w:rsidR="00A05018" w:rsidRPr="0060199F" w:rsidRDefault="00A05018" w:rsidP="00027C24">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A05018" w:rsidRPr="0060199F" w:rsidRDefault="00A05018" w:rsidP="00027C24">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9" w:type="dxa"/>
            <w:vAlign w:val="center"/>
          </w:tcPr>
          <w:p w:rsidR="00A05018" w:rsidRPr="0060199F" w:rsidRDefault="00A05018" w:rsidP="00027C24">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A05018" w:rsidRPr="0060199F" w:rsidRDefault="00A05018" w:rsidP="00027C24">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8" w:type="dxa"/>
            <w:vAlign w:val="center"/>
          </w:tcPr>
          <w:p w:rsidR="00A05018" w:rsidRPr="0060199F" w:rsidRDefault="00A05018" w:rsidP="00027C24">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A05018" w:rsidRPr="0060199F" w:rsidRDefault="00A05018" w:rsidP="00027C24">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9" w:type="dxa"/>
            <w:vAlign w:val="center"/>
          </w:tcPr>
          <w:p w:rsidR="00A05018" w:rsidRPr="0060199F" w:rsidRDefault="00A05018" w:rsidP="00027C24">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A05018" w:rsidRPr="0060199F" w:rsidRDefault="00A05018" w:rsidP="00027C24">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姓名</w:t>
            </w:r>
          </w:p>
        </w:tc>
        <w:tc>
          <w:tcPr>
            <w:tcW w:w="567" w:type="dxa"/>
            <w:vAlign w:val="center"/>
          </w:tcPr>
          <w:p w:rsidR="00A05018" w:rsidRPr="0060199F" w:rsidRDefault="00A05018" w:rsidP="00027C24">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5" w:type="dxa"/>
            <w:tcBorders>
              <w:bottom w:val="single" w:sz="4" w:space="0" w:color="auto"/>
            </w:tcBorders>
            <w:vAlign w:val="center"/>
          </w:tcPr>
          <w:p w:rsidR="00A05018" w:rsidRPr="0060199F" w:rsidRDefault="00A05018" w:rsidP="00027C24">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r>
      <w:tr w:rsidR="0091456C" w:rsidRPr="00250C40" w:rsidTr="00027C24">
        <w:trPr>
          <w:cantSplit/>
          <w:trHeight w:val="49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劉曜嘉</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呂欣晏</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3</w:t>
            </w:r>
          </w:p>
        </w:tc>
        <w:tc>
          <w:tcPr>
            <w:tcW w:w="1276" w:type="dxa"/>
            <w:tcBorders>
              <w:bottom w:val="single" w:sz="4" w:space="0" w:color="auto"/>
            </w:tcBorders>
            <w:vAlign w:val="center"/>
          </w:tcPr>
          <w:p w:rsidR="0091456C" w:rsidRPr="0091456C" w:rsidRDefault="0091456C" w:rsidP="0091456C">
            <w:pPr>
              <w:spacing w:line="240" w:lineRule="exact"/>
              <w:jc w:val="center"/>
              <w:rPr>
                <w:rFonts w:ascii="標楷體" w:eastAsia="標楷體" w:hAnsi="標楷體"/>
                <w:color w:val="000000"/>
              </w:rPr>
            </w:pPr>
            <w:r w:rsidRPr="0091456C">
              <w:rPr>
                <w:rFonts w:ascii="標楷體" w:eastAsia="標楷體" w:hAnsi="標楷體" w:hint="eastAsia"/>
                <w:color w:val="000000"/>
              </w:rPr>
              <w:t>羅森</w:t>
            </w:r>
          </w:p>
        </w:tc>
        <w:tc>
          <w:tcPr>
            <w:tcW w:w="709"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4</w:t>
            </w:r>
          </w:p>
        </w:tc>
        <w:tc>
          <w:tcPr>
            <w:tcW w:w="1276" w:type="dxa"/>
            <w:tcBorders>
              <w:bottom w:val="single" w:sz="4" w:space="0" w:color="auto"/>
            </w:tcBorders>
            <w:vAlign w:val="center"/>
          </w:tcPr>
          <w:p w:rsidR="0091456C" w:rsidRPr="00250C40" w:rsidRDefault="0091456C" w:rsidP="0091456C">
            <w:pPr>
              <w:spacing w:line="240" w:lineRule="exact"/>
              <w:ind w:left="-35" w:hanging="1"/>
              <w:jc w:val="center"/>
              <w:rPr>
                <w:rFonts w:ascii="標楷體" w:eastAsia="標楷體" w:hAnsi="標楷體"/>
                <w:color w:val="000000"/>
                <w:sz w:val="16"/>
              </w:rPr>
            </w:pP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5</w:t>
            </w:r>
          </w:p>
        </w:tc>
        <w:tc>
          <w:tcPr>
            <w:tcW w:w="1275" w:type="dxa"/>
            <w:tcBorders>
              <w:bottom w:val="single" w:sz="4" w:space="0" w:color="auto"/>
            </w:tcBorders>
            <w:shd w:val="clear" w:color="auto" w:fill="FFFFFF"/>
            <w:vAlign w:val="center"/>
          </w:tcPr>
          <w:p w:rsidR="0091456C" w:rsidRDefault="0091456C" w:rsidP="0091456C">
            <w:pPr>
              <w:spacing w:line="240" w:lineRule="exact"/>
              <w:jc w:val="center"/>
              <w:rPr>
                <w:rFonts w:ascii="標楷體" w:eastAsia="標楷體" w:hAnsi="標楷體"/>
                <w:color w:val="000000"/>
              </w:rPr>
            </w:pPr>
            <w:r w:rsidRPr="009F7801">
              <w:rPr>
                <w:rFonts w:ascii="標楷體" w:eastAsia="標楷體" w:hAnsi="標楷體" w:cs="新細明體" w:hint="eastAsia"/>
                <w:color w:val="000000" w:themeColor="text1"/>
                <w:kern w:val="0"/>
              </w:rPr>
              <w:t>王筱惠</w:t>
            </w:r>
          </w:p>
          <w:p w:rsidR="0091456C" w:rsidRPr="00250C40" w:rsidRDefault="0091456C" w:rsidP="0091456C">
            <w:pPr>
              <w:spacing w:line="240" w:lineRule="exact"/>
              <w:jc w:val="center"/>
              <w:rPr>
                <w:rFonts w:ascii="標楷體" w:eastAsia="標楷體" w:hAnsi="標楷體"/>
                <w:color w:val="000000"/>
                <w:spacing w:val="-2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r>
      <w:tr w:rsidR="0091456C" w:rsidRPr="00250C40" w:rsidTr="00A05018">
        <w:trPr>
          <w:cantSplit/>
          <w:trHeight w:val="602"/>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6</w:t>
            </w:r>
          </w:p>
        </w:tc>
        <w:tc>
          <w:tcPr>
            <w:tcW w:w="1276" w:type="dxa"/>
            <w:vAlign w:val="center"/>
          </w:tcPr>
          <w:p w:rsidR="0091456C" w:rsidRDefault="0091456C" w:rsidP="0091456C">
            <w:pPr>
              <w:spacing w:line="240" w:lineRule="exact"/>
              <w:jc w:val="center"/>
              <w:rPr>
                <w:rFonts w:ascii="標楷體" w:eastAsia="標楷體" w:hAnsi="標楷體"/>
                <w:color w:val="000000"/>
              </w:rPr>
            </w:pPr>
            <w:r w:rsidRPr="00AB356D">
              <w:rPr>
                <w:rFonts w:ascii="標楷體" w:eastAsia="標楷體" w:hAnsi="標楷體" w:cs="新細明體" w:hint="eastAsia"/>
                <w:color w:val="000000" w:themeColor="text1"/>
                <w:kern w:val="0"/>
              </w:rPr>
              <w:t>賴建翰</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7</w:t>
            </w:r>
          </w:p>
        </w:tc>
        <w:tc>
          <w:tcPr>
            <w:tcW w:w="1276" w:type="dxa"/>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cs="新細明體" w:hint="eastAsia"/>
                <w:color w:val="000000" w:themeColor="text1"/>
                <w:kern w:val="0"/>
              </w:rPr>
              <w:t>陳盈秀</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8</w:t>
            </w:r>
          </w:p>
        </w:tc>
        <w:tc>
          <w:tcPr>
            <w:tcW w:w="1276" w:type="dxa"/>
            <w:tcBorders>
              <w:bottom w:val="single" w:sz="4" w:space="0" w:color="auto"/>
            </w:tcBorders>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李建沛</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9"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9</w:t>
            </w:r>
          </w:p>
        </w:tc>
        <w:tc>
          <w:tcPr>
            <w:tcW w:w="1276" w:type="dxa"/>
            <w:tcBorders>
              <w:bottom w:val="single" w:sz="4" w:space="0" w:color="auto"/>
            </w:tcBorders>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張彌香</w:t>
            </w:r>
          </w:p>
          <w:p w:rsidR="0091456C" w:rsidRPr="00250C40" w:rsidRDefault="0091456C" w:rsidP="0091456C">
            <w:pPr>
              <w:spacing w:line="240" w:lineRule="exact"/>
              <w:jc w:val="center"/>
              <w:rPr>
                <w:rFonts w:ascii="標楷體" w:eastAsia="標楷體" w:hAnsi="標楷體"/>
                <w:color w:val="000000"/>
                <w:sz w:val="16"/>
              </w:rPr>
            </w:pPr>
            <w:r w:rsidRPr="00250C40">
              <w:rPr>
                <w:rFonts w:ascii="標楷體" w:eastAsia="標楷體" w:hAnsi="標楷體" w:hint="eastAsia"/>
                <w:color w:val="000000"/>
                <w:sz w:val="16"/>
              </w:rPr>
              <w:t>（</w:t>
            </w:r>
            <w:r>
              <w:rPr>
                <w:rFonts w:ascii="標楷體" w:eastAsia="標楷體" w:hAnsi="標楷體" w:hint="eastAsia"/>
                <w:color w:val="000000"/>
                <w:sz w:val="16"/>
              </w:rPr>
              <w:t>到校6</w:t>
            </w:r>
            <w:r>
              <w:rPr>
                <w:rFonts w:ascii="標楷體" w:eastAsia="標楷體" w:hAnsi="標楷體"/>
                <w:color w:val="000000"/>
                <w:sz w:val="16"/>
              </w:rPr>
              <w:t>年</w:t>
            </w:r>
            <w:r w:rsidRPr="00250C40">
              <w:rPr>
                <w:rFonts w:ascii="標楷體" w:eastAsia="標楷體" w:hAnsi="標楷體" w:hint="eastAsia"/>
                <w:color w:val="000000"/>
                <w:sz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10</w:t>
            </w:r>
          </w:p>
        </w:tc>
        <w:tc>
          <w:tcPr>
            <w:tcW w:w="1275" w:type="dxa"/>
            <w:tcBorders>
              <w:bottom w:val="single" w:sz="4" w:space="0" w:color="auto"/>
            </w:tcBorders>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黃佳玲</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（到校1</w:t>
            </w:r>
            <w:r>
              <w:rPr>
                <w:rFonts w:ascii="標楷體" w:eastAsia="標楷體" w:hAnsi="標楷體"/>
                <w:color w:val="000000"/>
                <w:sz w:val="16"/>
              </w:rPr>
              <w:t>8</w:t>
            </w:r>
            <w:r w:rsidRPr="00250C40">
              <w:rPr>
                <w:rFonts w:ascii="標楷體" w:eastAsia="標楷體" w:hAnsi="標楷體" w:hint="eastAsia"/>
                <w:color w:val="000000"/>
                <w:sz w:val="16"/>
              </w:rPr>
              <w:t>年）</w:t>
            </w:r>
          </w:p>
        </w:tc>
      </w:tr>
      <w:tr w:rsidR="0091456C" w:rsidRPr="00250C40" w:rsidTr="00027C24">
        <w:trPr>
          <w:cantSplit/>
          <w:trHeight w:val="47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11</w:t>
            </w:r>
          </w:p>
        </w:tc>
        <w:tc>
          <w:tcPr>
            <w:tcW w:w="1276" w:type="dxa"/>
            <w:tcBorders>
              <w:bottom w:val="single" w:sz="4" w:space="0" w:color="auto"/>
            </w:tcBorders>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陳淑芳</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（到校1</w:t>
            </w:r>
            <w:r>
              <w:rPr>
                <w:rFonts w:ascii="標楷體" w:eastAsia="標楷體" w:hAnsi="標楷體"/>
                <w:color w:val="000000"/>
                <w:sz w:val="16"/>
              </w:rPr>
              <w:t>9</w:t>
            </w:r>
            <w:r w:rsidRPr="00250C40">
              <w:rPr>
                <w:rFonts w:ascii="標楷體" w:eastAsia="標楷體" w:hAnsi="標楷體" w:hint="eastAsia"/>
                <w:color w:val="000000"/>
                <w:sz w:val="16"/>
              </w:rPr>
              <w:t>年</w:t>
            </w:r>
            <w:r>
              <w:rPr>
                <w:rFonts w:ascii="標楷體" w:eastAsia="標楷體" w:hAnsi="標楷體"/>
                <w:color w:val="000000"/>
                <w:sz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12</w:t>
            </w:r>
          </w:p>
        </w:tc>
        <w:tc>
          <w:tcPr>
            <w:tcW w:w="1276"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劉曉娟</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13</w:t>
            </w:r>
          </w:p>
        </w:tc>
        <w:tc>
          <w:tcPr>
            <w:tcW w:w="1276"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陳香君</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r>
              <w:rPr>
                <w:rFonts w:ascii="標楷體" w:eastAsia="標楷體" w:hAnsi="標楷體"/>
                <w:color w:val="000000"/>
                <w:sz w:val="16"/>
              </w:rPr>
              <w:t>）</w:t>
            </w:r>
          </w:p>
        </w:tc>
        <w:tc>
          <w:tcPr>
            <w:tcW w:w="709"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14</w:t>
            </w:r>
          </w:p>
        </w:tc>
        <w:tc>
          <w:tcPr>
            <w:tcW w:w="1276" w:type="dxa"/>
            <w:tcBorders>
              <w:tl2br w:val="nil"/>
              <w:tr2bl w:val="nil"/>
            </w:tcBorders>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莊惠雯</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15</w:t>
            </w:r>
          </w:p>
        </w:tc>
        <w:tc>
          <w:tcPr>
            <w:tcW w:w="1275" w:type="dxa"/>
            <w:tcBorders>
              <w:bottom w:val="single" w:sz="4" w:space="0" w:color="auto"/>
              <w:tl2br w:val="nil"/>
              <w:tr2bl w:val="nil"/>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古碧春</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21</w:t>
            </w:r>
            <w:r w:rsidRPr="00250C40">
              <w:rPr>
                <w:rFonts w:ascii="標楷體" w:eastAsia="標楷體" w:hAnsi="標楷體" w:hint="eastAsia"/>
                <w:color w:val="000000"/>
                <w:sz w:val="16"/>
              </w:rPr>
              <w:t>年）</w:t>
            </w:r>
          </w:p>
        </w:tc>
      </w:tr>
      <w:tr w:rsidR="0091456C" w:rsidRPr="00250C40" w:rsidTr="00027C24">
        <w:trPr>
          <w:cantSplit/>
          <w:trHeight w:val="605"/>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16</w:t>
            </w:r>
          </w:p>
        </w:tc>
        <w:tc>
          <w:tcPr>
            <w:tcW w:w="1276" w:type="dxa"/>
            <w:tcBorders>
              <w:tl2br w:val="nil"/>
              <w:tr2bl w:val="nil"/>
            </w:tcBorders>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張明珍</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2</w:t>
            </w:r>
            <w:r w:rsidRPr="00250C40">
              <w:rPr>
                <w:rFonts w:ascii="標楷體" w:eastAsia="標楷體" w:hAnsi="標楷體" w:hint="eastAsia"/>
                <w:color w:val="000000"/>
                <w:sz w:val="16"/>
              </w:rPr>
              <w:t>年）</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17</w:t>
            </w:r>
          </w:p>
        </w:tc>
        <w:tc>
          <w:tcPr>
            <w:tcW w:w="1276" w:type="dxa"/>
            <w:tcBorders>
              <w:tl2br w:val="nil"/>
              <w:tr2bl w:val="nil"/>
            </w:tcBorders>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林滿玉</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2</w:t>
            </w:r>
            <w:r w:rsidRPr="00250C40">
              <w:rPr>
                <w:rFonts w:ascii="標楷體" w:eastAsia="標楷體" w:hAnsi="標楷體" w:hint="eastAsia"/>
                <w:color w:val="000000"/>
                <w:sz w:val="16"/>
              </w:rPr>
              <w:t>年</w:t>
            </w:r>
            <w:r>
              <w:rPr>
                <w:rFonts w:ascii="標楷體" w:eastAsia="標楷體" w:hAnsi="標楷體"/>
                <w:color w:val="000000"/>
                <w:sz w:val="16"/>
              </w:rPr>
              <w:t>）</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18</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林芳瑟</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2</w:t>
            </w:r>
            <w:r w:rsidRPr="00250C40">
              <w:rPr>
                <w:rFonts w:ascii="標楷體" w:eastAsia="標楷體" w:hAnsi="標楷體" w:hint="eastAsia"/>
                <w:color w:val="000000"/>
                <w:sz w:val="16"/>
              </w:rPr>
              <w:t>年）</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19</w:t>
            </w:r>
          </w:p>
        </w:tc>
        <w:tc>
          <w:tcPr>
            <w:tcW w:w="1276"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鍾雪貞</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3</w:t>
            </w:r>
            <w:r w:rsidRPr="00250C40">
              <w:rPr>
                <w:rFonts w:ascii="標楷體" w:eastAsia="標楷體" w:hAnsi="標楷體" w:hint="eastAsia"/>
                <w:color w:val="000000"/>
                <w:sz w:val="16"/>
              </w:rPr>
              <w:t>年）</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20</w:t>
            </w:r>
          </w:p>
        </w:tc>
        <w:tc>
          <w:tcPr>
            <w:tcW w:w="1275"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5</w:t>
            </w:r>
            <w:r w:rsidRPr="00250C40">
              <w:rPr>
                <w:rFonts w:ascii="標楷體" w:eastAsia="標楷體" w:hAnsi="標楷體" w:hint="eastAsia"/>
                <w:color w:val="000000"/>
                <w:sz w:val="16"/>
              </w:rPr>
              <w:t>年</w:t>
            </w:r>
            <w:r>
              <w:rPr>
                <w:rFonts w:ascii="標楷體" w:eastAsia="標楷體" w:hAnsi="標楷體"/>
                <w:color w:val="000000"/>
                <w:sz w:val="16"/>
              </w:rPr>
              <w:t>）</w:t>
            </w:r>
          </w:p>
        </w:tc>
      </w:tr>
      <w:tr w:rsidR="0091456C" w:rsidRPr="00250C40" w:rsidTr="00027C24">
        <w:trPr>
          <w:cantSplit/>
          <w:trHeight w:val="54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21</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楊茂裕</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（到校2</w:t>
            </w:r>
            <w:r>
              <w:rPr>
                <w:rFonts w:ascii="標楷體" w:eastAsia="標楷體" w:hAnsi="標楷體"/>
                <w:color w:val="000000"/>
                <w:sz w:val="16"/>
              </w:rPr>
              <w:t>8</w:t>
            </w:r>
            <w:r w:rsidRPr="00250C40">
              <w:rPr>
                <w:rFonts w:ascii="標楷體" w:eastAsia="標楷體" w:hAnsi="標楷體" w:hint="eastAsia"/>
                <w:color w:val="000000"/>
                <w:sz w:val="16"/>
              </w:rPr>
              <w:t>年）</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22</w:t>
            </w:r>
          </w:p>
        </w:tc>
        <w:tc>
          <w:tcPr>
            <w:tcW w:w="1276" w:type="dxa"/>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連啟男</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w:t>
            </w:r>
            <w:r>
              <w:rPr>
                <w:rFonts w:ascii="標楷體" w:eastAsia="標楷體" w:hAnsi="標楷體" w:hint="eastAsia"/>
                <w:color w:val="000000"/>
                <w:sz w:val="16"/>
              </w:rPr>
              <w:t>到校6</w:t>
            </w:r>
            <w:r>
              <w:rPr>
                <w:rFonts w:ascii="標楷體" w:eastAsia="標楷體" w:hAnsi="標楷體"/>
                <w:color w:val="000000"/>
                <w:sz w:val="16"/>
              </w:rPr>
              <w:t>年</w:t>
            </w:r>
            <w:r>
              <w:rPr>
                <w:rFonts w:ascii="標楷體" w:eastAsia="標楷體" w:hAnsi="標楷體" w:hint="eastAsia"/>
                <w:color w:val="000000"/>
                <w:sz w:val="16"/>
              </w:rPr>
              <w:t>80年科展</w:t>
            </w:r>
            <w:r w:rsidRPr="00250C40">
              <w:rPr>
                <w:rFonts w:ascii="標楷體" w:eastAsia="標楷體" w:hAnsi="標楷體" w:hint="eastAsia"/>
                <w:color w:val="000000"/>
                <w:sz w:val="16"/>
              </w:rPr>
              <w:t>）</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23</w:t>
            </w:r>
          </w:p>
        </w:tc>
        <w:tc>
          <w:tcPr>
            <w:tcW w:w="1276" w:type="dxa"/>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color w:val="000000"/>
              </w:rPr>
              <w:t>胡在琴</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4年106年科展</w:t>
            </w:r>
            <w:r w:rsidRPr="009E5034">
              <w:rPr>
                <w:rFonts w:ascii="標楷體" w:eastAsia="標楷體" w:hAnsi="標楷體" w:hint="eastAsia"/>
                <w:color w:val="000000"/>
                <w:sz w:val="16"/>
                <w:szCs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24</w:t>
            </w:r>
          </w:p>
        </w:tc>
        <w:tc>
          <w:tcPr>
            <w:tcW w:w="1276"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color w:val="000000"/>
              </w:rPr>
              <w:t>林佩珊</w:t>
            </w:r>
          </w:p>
          <w:p w:rsidR="0091456C" w:rsidRPr="00250C40" w:rsidRDefault="0091456C" w:rsidP="0091456C">
            <w:pPr>
              <w:spacing w:line="240" w:lineRule="exact"/>
              <w:ind w:left="-35" w:hanging="1"/>
              <w:jc w:val="center"/>
              <w:rPr>
                <w:rFonts w:ascii="標楷體" w:eastAsia="標楷體" w:hAnsi="標楷體"/>
                <w:color w:val="000000"/>
                <w:sz w:val="16"/>
              </w:rPr>
            </w:pPr>
            <w:r w:rsidRPr="00250C40">
              <w:rPr>
                <w:rFonts w:ascii="標楷體" w:eastAsia="標楷體" w:hAnsi="標楷體" w:hint="eastAsia"/>
                <w:color w:val="000000"/>
                <w:spacing w:val="-20"/>
                <w:sz w:val="16"/>
              </w:rPr>
              <w:t>（到校</w:t>
            </w:r>
            <w:r>
              <w:rPr>
                <w:rFonts w:ascii="標楷體" w:eastAsia="標楷體" w:hAnsi="標楷體" w:hint="eastAsia"/>
                <w:color w:val="000000"/>
                <w:spacing w:val="-20"/>
                <w:sz w:val="16"/>
              </w:rPr>
              <w:t>10</w:t>
            </w:r>
            <w:r w:rsidRPr="00250C40">
              <w:rPr>
                <w:rFonts w:ascii="標楷體" w:eastAsia="標楷體" w:hAnsi="標楷體" w:hint="eastAsia"/>
                <w:color w:val="000000"/>
                <w:spacing w:val="-20"/>
                <w:sz w:val="16"/>
              </w:rPr>
              <w:t>年</w:t>
            </w:r>
            <w:r>
              <w:rPr>
                <w:rFonts w:ascii="標楷體" w:eastAsia="標楷體" w:hAnsi="標楷體" w:hint="eastAsia"/>
                <w:color w:val="000000"/>
                <w:spacing w:val="-20"/>
                <w:sz w:val="16"/>
              </w:rPr>
              <w:t>109年科展</w:t>
            </w:r>
            <w:r w:rsidRPr="00250C40">
              <w:rPr>
                <w:rFonts w:ascii="標楷體" w:eastAsia="標楷體" w:hAnsi="標楷體" w:hint="eastAsia"/>
                <w:color w:val="000000"/>
                <w:spacing w:val="-20"/>
                <w:sz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25</w:t>
            </w:r>
          </w:p>
        </w:tc>
        <w:tc>
          <w:tcPr>
            <w:tcW w:w="1275"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邱梅英</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pacing w:val="-4"/>
                <w:sz w:val="16"/>
              </w:rPr>
              <w:t>（到校</w:t>
            </w:r>
            <w:r>
              <w:rPr>
                <w:rFonts w:ascii="標楷體" w:eastAsia="標楷體" w:hAnsi="標楷體" w:hint="eastAsia"/>
                <w:color w:val="000000"/>
                <w:spacing w:val="-4"/>
                <w:sz w:val="16"/>
              </w:rPr>
              <w:t>30</w:t>
            </w:r>
            <w:r w:rsidRPr="00250C40">
              <w:rPr>
                <w:rFonts w:ascii="標楷體" w:eastAsia="標楷體" w:hAnsi="標楷體" w:hint="eastAsia"/>
                <w:color w:val="000000"/>
                <w:spacing w:val="-4"/>
                <w:sz w:val="16"/>
              </w:rPr>
              <w:t>年</w:t>
            </w:r>
            <w:r>
              <w:rPr>
                <w:rFonts w:ascii="標楷體" w:eastAsia="標楷體" w:hAnsi="標楷體"/>
                <w:color w:val="000000"/>
                <w:spacing w:val="-4"/>
                <w:sz w:val="16"/>
              </w:rPr>
              <w:t>）</w:t>
            </w:r>
          </w:p>
        </w:tc>
      </w:tr>
      <w:tr w:rsidR="0091456C" w:rsidRPr="00250C40" w:rsidTr="00027C24">
        <w:trPr>
          <w:cantSplit/>
          <w:trHeight w:val="54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26</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27</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28</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29</w:t>
            </w:r>
          </w:p>
        </w:tc>
        <w:tc>
          <w:tcPr>
            <w:tcW w:w="1276" w:type="dxa"/>
            <w:shd w:val="clear" w:color="auto" w:fill="FFFFFF"/>
            <w:vAlign w:val="center"/>
          </w:tcPr>
          <w:p w:rsidR="0091456C" w:rsidRPr="00250C40" w:rsidRDefault="0091456C" w:rsidP="0091456C">
            <w:pPr>
              <w:spacing w:line="240" w:lineRule="exact"/>
              <w:ind w:left="-35" w:hanging="1"/>
              <w:jc w:val="center"/>
              <w:rPr>
                <w:rFonts w:ascii="標楷體" w:eastAsia="標楷體" w:hAnsi="標楷體"/>
                <w:color w:val="000000"/>
                <w:sz w:val="16"/>
              </w:rPr>
            </w:pP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30</w:t>
            </w:r>
          </w:p>
        </w:tc>
        <w:tc>
          <w:tcPr>
            <w:tcW w:w="1275" w:type="dxa"/>
            <w:vAlign w:val="center"/>
          </w:tcPr>
          <w:p w:rsidR="0091456C" w:rsidRPr="00250C40" w:rsidRDefault="0091456C" w:rsidP="0091456C">
            <w:pPr>
              <w:spacing w:line="240" w:lineRule="exact"/>
              <w:jc w:val="center"/>
              <w:rPr>
                <w:rFonts w:ascii="標楷體" w:eastAsia="標楷體" w:hAnsi="標楷體"/>
                <w:color w:val="000000"/>
              </w:rPr>
            </w:pPr>
          </w:p>
        </w:tc>
      </w:tr>
    </w:tbl>
    <w:p w:rsidR="00116EEF" w:rsidRDefault="00116EEF" w:rsidP="00784473">
      <w:pPr>
        <w:snapToGrid w:val="0"/>
        <w:spacing w:beforeLines="50" w:before="180" w:line="240" w:lineRule="atLeast"/>
        <w:rPr>
          <w:rFonts w:ascii="標楷體" w:eastAsia="標楷體" w:hAnsi="標楷體"/>
          <w:b/>
          <w:color w:val="000000"/>
        </w:rPr>
      </w:pPr>
    </w:p>
    <w:p w:rsidR="00116EEF" w:rsidRPr="00250C40" w:rsidRDefault="00116EEF" w:rsidP="00784473">
      <w:pPr>
        <w:snapToGrid w:val="0"/>
        <w:spacing w:beforeLines="50" w:before="180" w:line="240" w:lineRule="atLeast"/>
        <w:rPr>
          <w:rFonts w:ascii="標楷體" w:eastAsia="標楷體" w:hAnsi="標楷體"/>
          <w:b/>
          <w:color w:val="000000"/>
        </w:rPr>
      </w:pPr>
    </w:p>
    <w:p w:rsidR="00C6005A" w:rsidRPr="00250C40" w:rsidRDefault="00C6005A" w:rsidP="00C6005A">
      <w:pPr>
        <w:snapToGrid w:val="0"/>
        <w:spacing w:line="0" w:lineRule="atLeast"/>
        <w:rPr>
          <w:rFonts w:ascii="標楷體" w:eastAsia="標楷體" w:hAnsi="標楷體"/>
          <w:b/>
          <w:color w:val="000000"/>
          <w:sz w:val="4"/>
          <w:szCs w:val="4"/>
        </w:rPr>
      </w:pPr>
    </w:p>
    <w:p w:rsidR="00C6005A" w:rsidRPr="00250C40" w:rsidRDefault="00C6005A" w:rsidP="00C6005A">
      <w:pPr>
        <w:snapToGrid w:val="0"/>
        <w:spacing w:line="0" w:lineRule="atLeast"/>
        <w:rPr>
          <w:rFonts w:ascii="標楷體" w:eastAsia="標楷體" w:hAnsi="標楷體"/>
          <w:b/>
          <w:color w:val="000000"/>
          <w:sz w:val="4"/>
          <w:szCs w:val="4"/>
        </w:rPr>
      </w:pPr>
    </w:p>
    <w:p w:rsidR="00C6005A" w:rsidRPr="00250C40" w:rsidRDefault="00C6005A" w:rsidP="00C6005A">
      <w:pPr>
        <w:snapToGrid w:val="0"/>
        <w:spacing w:line="240" w:lineRule="atLeast"/>
        <w:rPr>
          <w:rFonts w:ascii="標楷體" w:eastAsia="標楷體" w:hAnsi="標楷體"/>
          <w:b/>
          <w:color w:val="000000"/>
          <w:sz w:val="28"/>
        </w:rPr>
      </w:pPr>
      <w:r w:rsidRPr="00250C40">
        <w:rPr>
          <w:rFonts w:ascii="標楷體" w:eastAsia="標楷體" w:hAnsi="標楷體" w:hint="eastAsia"/>
          <w:b/>
          <w:color w:val="000000"/>
          <w:sz w:val="28"/>
        </w:rPr>
        <w:t>四、備註：</w:t>
      </w:r>
    </w:p>
    <w:p w:rsidR="00C6005A" w:rsidRPr="00250C40" w:rsidRDefault="00BC21EC" w:rsidP="00C6005A">
      <w:pPr>
        <w:snapToGrid w:val="0"/>
        <w:spacing w:line="240" w:lineRule="atLeast"/>
        <w:ind w:left="120"/>
        <w:rPr>
          <w:rFonts w:ascii="標楷體" w:eastAsia="標楷體" w:hAnsi="標楷體"/>
          <w:color w:val="000000"/>
        </w:rPr>
      </w:pPr>
      <w:r>
        <w:rPr>
          <w:rFonts w:ascii="標楷體" w:eastAsia="標楷體" w:hAnsi="標楷體" w:hint="eastAsia"/>
          <w:color w:val="000000"/>
        </w:rPr>
        <w:t>（一）幼兒</w:t>
      </w:r>
      <w:r w:rsidR="00C6005A" w:rsidRPr="00250C40">
        <w:rPr>
          <w:rFonts w:ascii="標楷體" w:eastAsia="標楷體" w:hAnsi="標楷體" w:hint="eastAsia"/>
          <w:color w:val="000000"/>
        </w:rPr>
        <w:t>園與小學體系不同，不排於以上各表內。（採自由參加）</w:t>
      </w:r>
    </w:p>
    <w:p w:rsidR="00C6005A" w:rsidRPr="00EA64DD" w:rsidRDefault="00C6005A" w:rsidP="00C6005A">
      <w:pPr>
        <w:snapToGrid w:val="0"/>
        <w:spacing w:line="240" w:lineRule="atLeast"/>
        <w:ind w:leftChars="50" w:left="1560" w:hangingChars="600" w:hanging="1440"/>
        <w:rPr>
          <w:rFonts w:ascii="標楷體" w:eastAsia="標楷體" w:hAnsi="標楷體"/>
          <w:color w:val="000000"/>
        </w:rPr>
      </w:pPr>
      <w:r w:rsidRPr="00EA64DD">
        <w:rPr>
          <w:rFonts w:ascii="標楷體" w:eastAsia="標楷體" w:hAnsi="標楷體" w:hint="eastAsia"/>
          <w:color w:val="000000"/>
        </w:rPr>
        <w:t>（二）研習：</w:t>
      </w:r>
    </w:p>
    <w:p w:rsidR="00C6005A" w:rsidRPr="00EA64DD" w:rsidRDefault="00C6005A" w:rsidP="00C6005A">
      <w:pPr>
        <w:tabs>
          <w:tab w:val="num" w:pos="1680"/>
        </w:tabs>
        <w:adjustRightInd w:val="0"/>
        <w:spacing w:line="320" w:lineRule="exact"/>
        <w:rPr>
          <w:rFonts w:ascii="標楷體" w:eastAsia="標楷體" w:hAnsi="標楷體"/>
          <w:color w:val="000000"/>
        </w:rPr>
      </w:pPr>
      <w:r w:rsidRPr="00EA64DD">
        <w:rPr>
          <w:rFonts w:ascii="新細明體" w:hAnsi="新細明體" w:cs="MS Mincho" w:hint="eastAsia"/>
          <w:color w:val="000000"/>
        </w:rPr>
        <w:t xml:space="preserve">      </w:t>
      </w:r>
      <w:r w:rsidRPr="00EA64DD">
        <w:rPr>
          <w:rFonts w:ascii="標楷體" w:eastAsia="標楷體" w:hAnsi="標楷體" w:cs="MS Mincho" w:hint="eastAsia"/>
          <w:color w:val="000000"/>
        </w:rPr>
        <w:t>1.</w:t>
      </w:r>
      <w:r w:rsidRPr="00EA64DD">
        <w:rPr>
          <w:rFonts w:ascii="標楷體" w:eastAsia="標楷體" w:hAnsi="標楷體" w:hint="eastAsia"/>
          <w:color w:val="000000"/>
        </w:rPr>
        <w:t>特定研習：與各處室業務相關之研習，由各處室自行安排業務承辦人參與。</w:t>
      </w:r>
    </w:p>
    <w:p w:rsidR="00C6005A" w:rsidRPr="00EA64DD" w:rsidRDefault="00C6005A" w:rsidP="00C6005A">
      <w:pPr>
        <w:tabs>
          <w:tab w:val="num" w:pos="1680"/>
        </w:tabs>
        <w:adjustRightInd w:val="0"/>
        <w:spacing w:line="320" w:lineRule="exact"/>
        <w:rPr>
          <w:rFonts w:ascii="標楷體" w:eastAsia="標楷體" w:hAnsi="標楷體"/>
          <w:color w:val="000000"/>
        </w:rPr>
      </w:pPr>
      <w:r w:rsidRPr="00EA64DD">
        <w:rPr>
          <w:rFonts w:ascii="標楷體" w:eastAsia="標楷體" w:hAnsi="標楷體" w:hint="eastAsia"/>
          <w:color w:val="000000"/>
        </w:rPr>
        <w:t xml:space="preserve">      2.一般研習：規定一定要派員參加，由有意願者優先選派，無則依輪派表(</w:t>
      </w:r>
      <w:r w:rsidR="002B5FDF" w:rsidRPr="00EA64DD">
        <w:rPr>
          <w:rFonts w:ascii="標楷體" w:eastAsia="標楷體" w:hAnsi="標楷體" w:hint="eastAsia"/>
          <w:color w:val="000000"/>
        </w:rPr>
        <w:t>教務處設置</w:t>
      </w:r>
    </w:p>
    <w:p w:rsidR="00C6005A" w:rsidRPr="00EA64DD" w:rsidRDefault="00C6005A" w:rsidP="00C6005A">
      <w:pPr>
        <w:spacing w:line="320" w:lineRule="exact"/>
        <w:ind w:firstLineChars="354" w:firstLine="850"/>
        <w:rPr>
          <w:rFonts w:ascii="標楷體" w:eastAsia="標楷體" w:hAnsi="標楷體"/>
          <w:color w:val="000000"/>
        </w:rPr>
      </w:pPr>
      <w:r w:rsidRPr="00EA64DD">
        <w:rPr>
          <w:rFonts w:ascii="標楷體" w:eastAsia="標楷體" w:hAnsi="標楷體" w:hint="eastAsia"/>
          <w:color w:val="000000"/>
        </w:rPr>
        <w:t xml:space="preserve">           輪派表，不含兼行政同仁，詳如附件一)派員參加。</w:t>
      </w:r>
    </w:p>
    <w:p w:rsidR="00C6005A" w:rsidRPr="00250C40" w:rsidRDefault="00C6005A" w:rsidP="00C6005A">
      <w:pPr>
        <w:snapToGrid w:val="0"/>
        <w:spacing w:line="240" w:lineRule="atLeast"/>
        <w:ind w:left="120"/>
        <w:rPr>
          <w:rFonts w:ascii="標楷體" w:eastAsia="標楷體" w:hAnsi="標楷體"/>
          <w:color w:val="000000"/>
        </w:rPr>
      </w:pPr>
      <w:r w:rsidRPr="00250C40">
        <w:rPr>
          <w:rFonts w:ascii="標楷體" w:eastAsia="標楷體" w:hAnsi="標楷體" w:hint="eastAsia"/>
          <w:color w:val="000000"/>
        </w:rPr>
        <w:t>（三）科展：下列人員剔除。（願者亦可主動要求參與）</w:t>
      </w:r>
    </w:p>
    <w:p w:rsidR="00C6005A" w:rsidRPr="00250C40" w:rsidRDefault="002C698E" w:rsidP="00C6005A">
      <w:pPr>
        <w:snapToGrid w:val="0"/>
        <w:spacing w:line="240" w:lineRule="atLeast"/>
        <w:ind w:firstLineChars="350" w:firstLine="840"/>
        <w:rPr>
          <w:rFonts w:ascii="標楷體" w:eastAsia="標楷體" w:hAnsi="標楷體"/>
          <w:color w:val="000000"/>
        </w:rPr>
      </w:pPr>
      <w:r>
        <w:rPr>
          <w:rFonts w:ascii="MS Mincho" w:eastAsia="MS Mincho" w:hAnsi="MS Mincho" w:hint="eastAsia"/>
          <w:color w:val="000000"/>
        </w:rPr>
        <w:t>1.</w:t>
      </w:r>
      <w:r w:rsidR="00C6005A" w:rsidRPr="00250C40">
        <w:rPr>
          <w:rFonts w:ascii="標楷體" w:eastAsia="標楷體" w:hAnsi="標楷體" w:hint="eastAsia"/>
          <w:color w:val="000000"/>
        </w:rPr>
        <w:t>代理代課教師。</w:t>
      </w:r>
    </w:p>
    <w:p w:rsidR="00C6005A" w:rsidRPr="00250C40" w:rsidRDefault="002C698E" w:rsidP="00C6005A">
      <w:pPr>
        <w:snapToGrid w:val="0"/>
        <w:spacing w:line="240" w:lineRule="atLeast"/>
        <w:ind w:firstLineChars="350" w:firstLine="840"/>
        <w:rPr>
          <w:rFonts w:ascii="標楷體" w:eastAsia="標楷體" w:hAnsi="標楷體"/>
          <w:color w:val="000000"/>
        </w:rPr>
      </w:pPr>
      <w:r>
        <w:rPr>
          <w:rFonts w:ascii="MS Mincho" w:eastAsia="MS Mincho" w:hAnsi="MS Mincho" w:hint="eastAsia"/>
          <w:color w:val="000000"/>
        </w:rPr>
        <w:t>2.</w:t>
      </w:r>
      <w:r w:rsidR="00C6005A" w:rsidRPr="00250C40">
        <w:rPr>
          <w:rFonts w:ascii="標楷體" w:eastAsia="標楷體" w:hAnsi="標楷體" w:hint="eastAsia"/>
          <w:color w:val="000000"/>
        </w:rPr>
        <w:t>特教班老師。</w:t>
      </w:r>
    </w:p>
    <w:p w:rsidR="00C6005A" w:rsidRPr="00250C40" w:rsidRDefault="002C698E" w:rsidP="00C6005A">
      <w:pPr>
        <w:snapToGrid w:val="0"/>
        <w:spacing w:line="240" w:lineRule="atLeast"/>
        <w:ind w:firstLineChars="350" w:firstLine="840"/>
        <w:rPr>
          <w:rFonts w:ascii="標楷體" w:eastAsia="標楷體" w:hAnsi="標楷體"/>
          <w:color w:val="000000"/>
        </w:rPr>
      </w:pPr>
      <w:r>
        <w:rPr>
          <w:rFonts w:ascii="MS Mincho" w:eastAsia="MS Mincho" w:hAnsi="MS Mincho" w:hint="eastAsia"/>
          <w:color w:val="000000"/>
        </w:rPr>
        <w:t>3.</w:t>
      </w:r>
      <w:r w:rsidR="00C6005A" w:rsidRPr="00250C40">
        <w:rPr>
          <w:rFonts w:ascii="標楷體" w:eastAsia="標楷體" w:hAnsi="標楷體" w:hint="eastAsia"/>
          <w:color w:val="000000"/>
        </w:rPr>
        <w:t>訓練音樂團隊（</w:t>
      </w:r>
      <w:r w:rsidR="0050204E">
        <w:rPr>
          <w:rFonts w:ascii="標楷體" w:eastAsia="標楷體" w:hAnsi="標楷體" w:hint="eastAsia"/>
          <w:color w:val="000000"/>
        </w:rPr>
        <w:t>莊惠雯</w:t>
      </w:r>
      <w:r w:rsidR="00C6005A" w:rsidRPr="00250C40">
        <w:rPr>
          <w:rFonts w:ascii="標楷體" w:eastAsia="標楷體" w:hAnsi="標楷體" w:hint="eastAsia"/>
          <w:color w:val="000000"/>
        </w:rPr>
        <w:t>）、體育團隊（</w:t>
      </w:r>
      <w:r w:rsidR="0050204E">
        <w:rPr>
          <w:rFonts w:ascii="標楷體" w:eastAsia="標楷體" w:hAnsi="標楷體" w:hint="eastAsia"/>
          <w:color w:val="000000"/>
        </w:rPr>
        <w:t>張育智</w:t>
      </w:r>
      <w:r w:rsidR="00C6005A" w:rsidRPr="00250C40">
        <w:rPr>
          <w:rFonts w:ascii="標楷體" w:eastAsia="標楷體" w:hAnsi="標楷體" w:hint="eastAsia"/>
          <w:color w:val="000000"/>
        </w:rPr>
        <w:t>）</w:t>
      </w:r>
    </w:p>
    <w:p w:rsidR="00C6005A" w:rsidRPr="00250C40" w:rsidRDefault="002C698E" w:rsidP="00C6005A">
      <w:pPr>
        <w:snapToGrid w:val="0"/>
        <w:spacing w:line="240" w:lineRule="atLeast"/>
        <w:ind w:firstLineChars="350" w:firstLine="840"/>
        <w:rPr>
          <w:rFonts w:ascii="標楷體" w:eastAsia="標楷體" w:hAnsi="標楷體"/>
          <w:color w:val="000000"/>
        </w:rPr>
      </w:pPr>
      <w:r>
        <w:rPr>
          <w:rFonts w:ascii="MS Mincho" w:eastAsia="MS Mincho" w:hAnsi="MS Mincho"/>
          <w:color w:val="000000"/>
        </w:rPr>
        <w:t>4.</w:t>
      </w:r>
      <w:r w:rsidR="00C6005A" w:rsidRPr="00250C40">
        <w:rPr>
          <w:rFonts w:ascii="標楷體" w:eastAsia="標楷體" w:hAnsi="標楷體" w:hint="eastAsia"/>
          <w:color w:val="000000"/>
        </w:rPr>
        <w:t>英語教師（黃佳玲</w:t>
      </w:r>
      <w:r w:rsidR="00C84EFA">
        <w:rPr>
          <w:rFonts w:ascii="標楷體" w:eastAsia="標楷體" w:hAnsi="標楷體" w:hint="eastAsia"/>
          <w:color w:val="000000"/>
        </w:rPr>
        <w:t>、</w:t>
      </w:r>
      <w:r w:rsidR="00EA3C8D">
        <w:rPr>
          <w:rFonts w:ascii="標楷體" w:eastAsia="標楷體" w:hAnsi="標楷體" w:hint="eastAsia"/>
          <w:color w:val="000000"/>
        </w:rPr>
        <w:t>胡在琴</w:t>
      </w:r>
      <w:r w:rsidR="00C6005A" w:rsidRPr="00250C40">
        <w:rPr>
          <w:rFonts w:ascii="標楷體" w:eastAsia="標楷體" w:hAnsi="標楷體" w:hint="eastAsia"/>
          <w:color w:val="000000"/>
        </w:rPr>
        <w:t>）</w:t>
      </w:r>
    </w:p>
    <w:p w:rsidR="00C6005A" w:rsidRPr="00250C40" w:rsidRDefault="00C6005A" w:rsidP="00C6005A">
      <w:pPr>
        <w:snapToGrid w:val="0"/>
        <w:spacing w:line="240" w:lineRule="atLeast"/>
        <w:ind w:firstLineChars="50" w:firstLine="120"/>
        <w:rPr>
          <w:rFonts w:ascii="標楷體" w:eastAsia="標楷體" w:hAnsi="標楷體"/>
          <w:color w:val="000000"/>
        </w:rPr>
      </w:pPr>
      <w:r w:rsidRPr="00250C40">
        <w:rPr>
          <w:rFonts w:ascii="標楷體" w:eastAsia="標楷體" w:hAnsi="標楷體" w:hint="eastAsia"/>
          <w:color w:val="000000"/>
        </w:rPr>
        <w:lastRenderedPageBreak/>
        <w:t>（四）</w:t>
      </w:r>
      <w:r w:rsidRPr="00250C40">
        <w:rPr>
          <w:rFonts w:ascii="標楷體" w:eastAsia="標楷體" w:hAnsi="標楷體" w:hint="eastAsia"/>
          <w:i/>
          <w:color w:val="000000"/>
          <w:sz w:val="28"/>
          <w:u w:val="single"/>
          <w:shd w:val="pct15" w:color="auto" w:fill="FFFFFF"/>
        </w:rPr>
        <w:t>本輪派表每學年隨人事異動，依據上開輪派原則重新調整一次</w:t>
      </w:r>
      <w:r w:rsidRPr="00250C40">
        <w:rPr>
          <w:rFonts w:ascii="標楷體" w:eastAsia="標楷體" w:hAnsi="標楷體" w:hint="eastAsia"/>
          <w:color w:val="000000"/>
        </w:rPr>
        <w:t>，新進人員</w:t>
      </w:r>
    </w:p>
    <w:p w:rsidR="00C6005A" w:rsidRPr="00250C40" w:rsidRDefault="00C6005A" w:rsidP="00C6005A">
      <w:pPr>
        <w:snapToGrid w:val="0"/>
        <w:spacing w:line="240" w:lineRule="atLeast"/>
        <w:ind w:firstLineChars="50" w:firstLine="120"/>
        <w:rPr>
          <w:rFonts w:ascii="標楷體" w:eastAsia="標楷體" w:hAnsi="標楷體"/>
          <w:color w:val="000000"/>
        </w:rPr>
      </w:pPr>
      <w:r w:rsidRPr="00250C40">
        <w:rPr>
          <w:rFonts w:ascii="標楷體" w:eastAsia="標楷體" w:hAnsi="標楷體" w:hint="eastAsia"/>
          <w:color w:val="000000"/>
        </w:rPr>
        <w:t xml:space="preserve">      排前面。（代理代課教師視為新進人員）。</w:t>
      </w:r>
    </w:p>
    <w:p w:rsidR="00C6005A" w:rsidRPr="00250C40" w:rsidRDefault="00C6005A" w:rsidP="00C6005A">
      <w:pPr>
        <w:snapToGrid w:val="0"/>
        <w:spacing w:line="240" w:lineRule="atLeast"/>
        <w:rPr>
          <w:rFonts w:ascii="標楷體" w:eastAsia="標楷體" w:hAnsi="標楷體"/>
          <w:color w:val="000000"/>
        </w:rPr>
      </w:pPr>
      <w:r w:rsidRPr="00250C40">
        <w:rPr>
          <w:rFonts w:ascii="標楷體" w:eastAsia="標楷體" w:hAnsi="標楷體" w:hint="eastAsia"/>
          <w:color w:val="000000"/>
        </w:rPr>
        <w:t xml:space="preserve"> （五）本表之順序，可徵得同仁意願互換，亦可趁熱誠、衝勁未消退前，調整至前面。</w:t>
      </w:r>
    </w:p>
    <w:p w:rsidR="00C6005A" w:rsidRPr="00250C40" w:rsidRDefault="00C6005A" w:rsidP="00C6005A">
      <w:pPr>
        <w:snapToGrid w:val="0"/>
        <w:spacing w:line="240" w:lineRule="atLeast"/>
        <w:rPr>
          <w:rFonts w:ascii="標楷體" w:eastAsia="標楷體" w:hAnsi="標楷體"/>
          <w:color w:val="000000"/>
        </w:rPr>
      </w:pPr>
      <w:r w:rsidRPr="00250C40">
        <w:rPr>
          <w:rFonts w:ascii="標楷體" w:eastAsia="標楷體" w:hAnsi="標楷體" w:hint="eastAsia"/>
          <w:color w:val="000000"/>
        </w:rPr>
        <w:t xml:space="preserve"> （六）本輪派表是在無志願者參與時動用。</w:t>
      </w:r>
    </w:p>
    <w:p w:rsidR="00C6005A" w:rsidRDefault="00C6005A" w:rsidP="00C6005A">
      <w:pPr>
        <w:snapToGrid w:val="0"/>
        <w:spacing w:line="240" w:lineRule="atLeast"/>
        <w:rPr>
          <w:rFonts w:ascii="標楷體" w:eastAsia="標楷體" w:hAnsi="標楷體"/>
          <w:color w:val="000000"/>
        </w:rPr>
      </w:pPr>
      <w:r w:rsidRPr="00250C40">
        <w:rPr>
          <w:rFonts w:ascii="標楷體" w:eastAsia="標楷體" w:hAnsi="標楷體" w:hint="eastAsia"/>
          <w:color w:val="000000"/>
        </w:rPr>
        <w:t xml:space="preserve"> （七）各項輪派紀錄表附於後。</w:t>
      </w:r>
    </w:p>
    <w:p w:rsidR="005F1FA1" w:rsidRDefault="005F1FA1" w:rsidP="00C6005A">
      <w:pPr>
        <w:snapToGrid w:val="0"/>
        <w:spacing w:line="240" w:lineRule="atLeast"/>
        <w:rPr>
          <w:rFonts w:ascii="標楷體" w:eastAsia="標楷體" w:hAnsi="標楷體"/>
          <w:color w:val="000000"/>
        </w:rPr>
      </w:pPr>
    </w:p>
    <w:p w:rsidR="00C6005A" w:rsidRPr="00250C40" w:rsidRDefault="00DF4063" w:rsidP="00C6005A">
      <w:pPr>
        <w:snapToGrid w:val="0"/>
        <w:spacing w:line="240" w:lineRule="atLeast"/>
        <w:rPr>
          <w:color w:val="000000"/>
        </w:rPr>
      </w:pPr>
      <w:r>
        <w:rPr>
          <w:b/>
          <w:noProof/>
          <w:color w:val="000000"/>
          <w:sz w:val="28"/>
          <w:szCs w:val="28"/>
        </w:rPr>
        <mc:AlternateContent>
          <mc:Choice Requires="wps">
            <w:drawing>
              <wp:anchor distT="0" distB="0" distL="114300" distR="114300" simplePos="0" relativeHeight="251521536" behindDoc="0" locked="0" layoutInCell="1" allowOverlap="1">
                <wp:simplePos x="0" y="0"/>
                <wp:positionH relativeFrom="column">
                  <wp:posOffset>-190500</wp:posOffset>
                </wp:positionH>
                <wp:positionV relativeFrom="paragraph">
                  <wp:posOffset>148590</wp:posOffset>
                </wp:positionV>
                <wp:extent cx="1143000" cy="342900"/>
                <wp:effectExtent l="0" t="0" r="19050" b="19050"/>
                <wp:wrapNone/>
                <wp:docPr id="2663" name="Text Box 1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bookmarkStart w:id="22" w:name="教務處附件六"/>
                          <w:p w:rsidR="00595AD1" w:rsidRPr="00110DA2" w:rsidRDefault="00595AD1" w:rsidP="00C6005A">
                            <w:pPr>
                              <w:jc w:val="center"/>
                              <w:rPr>
                                <w:rFonts w:ascii="新細明體" w:hAnsi="新細明體"/>
                              </w:rPr>
                            </w:pPr>
                            <w:r w:rsidRPr="00110DA2">
                              <w:rPr>
                                <w:rFonts w:ascii="新細明體" w:hAnsi="新細明體"/>
                              </w:rPr>
                              <w:fldChar w:fldCharType="begin"/>
                            </w:r>
                            <w:r w:rsidRPr="00110DA2">
                              <w:rPr>
                                <w:rFonts w:ascii="新細明體" w:hAnsi="新細明體"/>
                              </w:rPr>
                              <w:instrText xml:space="preserve"> HYPERLINK  \l "</w:instrText>
                            </w:r>
                            <w:r w:rsidRPr="00110DA2">
                              <w:rPr>
                                <w:rFonts w:ascii="新細明體" w:hAnsi="新細明體" w:hint="eastAsia"/>
                              </w:rPr>
                              <w:instrText>目次</w:instrText>
                            </w:r>
                            <w:r w:rsidRPr="00110DA2">
                              <w:rPr>
                                <w:rFonts w:ascii="新細明體" w:hAnsi="新細明體"/>
                              </w:rPr>
                              <w:instrText xml:space="preserve">" </w:instrText>
                            </w:r>
                            <w:r w:rsidRPr="00110DA2">
                              <w:rPr>
                                <w:rFonts w:ascii="新細明體" w:hAnsi="新細明體"/>
                              </w:rPr>
                              <w:fldChar w:fldCharType="separate"/>
                            </w:r>
                            <w:r w:rsidRPr="00110DA2">
                              <w:rPr>
                                <w:rStyle w:val="afb"/>
                                <w:rFonts w:ascii="新細明體" w:hAnsi="新細明體" w:hint="eastAsia"/>
                                <w:u w:val="none"/>
                              </w:rPr>
                              <w:t>教務處附件六</w:t>
                            </w:r>
                            <w:bookmarkEnd w:id="22"/>
                            <w:r w:rsidRPr="00110DA2">
                              <w:rPr>
                                <w:rFonts w:ascii="新細明體" w:hAnsi="新細明體"/>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8" o:spid="_x0000_s1098" type="#_x0000_t202" style="position:absolute;margin-left:-15pt;margin-top:11.7pt;width:90pt;height:27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">
                <v:textbox>
                  <w:txbxContent>
                    <w:bookmarkStart w:id="23" w:name="教務處附件六"/>
                    <w:p w:rsidR="00595AD1" w:rsidRPr="00110DA2" w:rsidRDefault="00595AD1" w:rsidP="00C6005A">
                      <w:pPr>
                        <w:jc w:val="center"/>
                        <w:rPr>
                          <w:rFonts w:ascii="新細明體" w:hAnsi="新細明體"/>
                        </w:rPr>
                      </w:pPr>
                      <w:r w:rsidRPr="00110DA2">
                        <w:rPr>
                          <w:rFonts w:ascii="新細明體" w:hAnsi="新細明體"/>
                        </w:rPr>
                        <w:fldChar w:fldCharType="begin"/>
                      </w:r>
                      <w:r w:rsidRPr="00110DA2">
                        <w:rPr>
                          <w:rFonts w:ascii="新細明體" w:hAnsi="新細明體"/>
                        </w:rPr>
                        <w:instrText xml:space="preserve"> HYPERLINK  \l "</w:instrText>
                      </w:r>
                      <w:r w:rsidRPr="00110DA2">
                        <w:rPr>
                          <w:rFonts w:ascii="新細明體" w:hAnsi="新細明體" w:hint="eastAsia"/>
                        </w:rPr>
                        <w:instrText>目次</w:instrText>
                      </w:r>
                      <w:r w:rsidRPr="00110DA2">
                        <w:rPr>
                          <w:rFonts w:ascii="新細明體" w:hAnsi="新細明體"/>
                        </w:rPr>
                        <w:instrText xml:space="preserve">" </w:instrText>
                      </w:r>
                      <w:r w:rsidRPr="00110DA2">
                        <w:rPr>
                          <w:rFonts w:ascii="新細明體" w:hAnsi="新細明體"/>
                        </w:rPr>
                        <w:fldChar w:fldCharType="separate"/>
                      </w:r>
                      <w:r w:rsidRPr="00110DA2">
                        <w:rPr>
                          <w:rStyle w:val="afb"/>
                          <w:rFonts w:ascii="新細明體" w:hAnsi="新細明體" w:hint="eastAsia"/>
                          <w:u w:val="none"/>
                        </w:rPr>
                        <w:t>教務處附件六</w:t>
                      </w:r>
                      <w:bookmarkEnd w:id="23"/>
                      <w:r w:rsidRPr="00110DA2">
                        <w:rPr>
                          <w:rFonts w:ascii="新細明體" w:hAnsi="新細明體"/>
                        </w:rPr>
                        <w:fldChar w:fldCharType="end"/>
                      </w:r>
                    </w:p>
                  </w:txbxContent>
                </v:textbox>
              </v:shape>
            </w:pict>
          </mc:Fallback>
        </mc:AlternateContent>
      </w:r>
    </w:p>
    <w:p w:rsidR="00C6005A" w:rsidRPr="00250C40" w:rsidRDefault="00C6005A" w:rsidP="00C6005A">
      <w:pPr>
        <w:spacing w:line="240" w:lineRule="atLeast"/>
        <w:ind w:leftChars="-8" w:left="-19"/>
        <w:rPr>
          <w:rFonts w:ascii="標楷體" w:eastAsia="標楷體" w:hAnsi="標楷體"/>
          <w:b/>
          <w:color w:val="000000"/>
          <w:spacing w:val="-12"/>
          <w:bdr w:val="single" w:sz="4" w:space="0" w:color="auto"/>
        </w:rPr>
      </w:pPr>
    </w:p>
    <w:p w:rsidR="00C6005A" w:rsidRPr="00250C40" w:rsidRDefault="00C6005A" w:rsidP="00C6005A">
      <w:pPr>
        <w:spacing w:line="240" w:lineRule="atLeast"/>
        <w:ind w:leftChars="-8" w:left="-19"/>
        <w:rPr>
          <w:rFonts w:ascii="標楷體" w:eastAsia="標楷體" w:hAnsi="標楷體"/>
          <w:b/>
          <w:color w:val="000000"/>
          <w:spacing w:val="-12"/>
          <w:bdr w:val="single" w:sz="4" w:space="0" w:color="auto"/>
        </w:rPr>
      </w:pPr>
    </w:p>
    <w:p w:rsidR="00C6005A" w:rsidRPr="00250C40" w:rsidRDefault="007A5A27" w:rsidP="00C6005A">
      <w:pPr>
        <w:spacing w:after="100" w:afterAutospacing="1"/>
        <w:jc w:val="center"/>
        <w:rPr>
          <w:b/>
          <w:color w:val="000000"/>
        </w:rPr>
      </w:pPr>
      <w:r>
        <w:rPr>
          <w:rFonts w:hint="eastAsia"/>
          <w:b/>
          <w:color w:val="000000"/>
        </w:rPr>
        <w:t>109</w:t>
      </w:r>
      <w:r w:rsidR="00C6005A" w:rsidRPr="00250C40">
        <w:rPr>
          <w:rFonts w:hint="eastAsia"/>
          <w:b/>
          <w:color w:val="000000"/>
        </w:rPr>
        <w:t>學年度（</w:t>
      </w:r>
      <w:r w:rsidR="00C6005A" w:rsidRPr="00250C40">
        <w:rPr>
          <w:rFonts w:hint="eastAsia"/>
          <w:b/>
          <w:color w:val="000000"/>
        </w:rPr>
        <w:t xml:space="preserve">    </w:t>
      </w:r>
      <w:r w:rsidR="00C6005A" w:rsidRPr="00250C40">
        <w:rPr>
          <w:rFonts w:hint="eastAsia"/>
          <w:b/>
          <w:color w:val="000000"/>
        </w:rPr>
        <w:t>）處研習輪派紀錄表</w:t>
      </w:r>
    </w:p>
    <w:p w:rsidR="00C6005A" w:rsidRDefault="00C6005A" w:rsidP="00F26C8C">
      <w:pPr>
        <w:numPr>
          <w:ilvl w:val="0"/>
          <w:numId w:val="58"/>
        </w:numPr>
        <w:rPr>
          <w:rFonts w:ascii="標楷體" w:eastAsia="標楷體" w:hAnsi="標楷體"/>
          <w:color w:val="000000"/>
        </w:rPr>
      </w:pPr>
      <w:r w:rsidRPr="00250C40">
        <w:rPr>
          <w:rFonts w:ascii="標楷體" w:eastAsia="標楷體" w:hAnsi="標楷體" w:hint="eastAsia"/>
          <w:color w:val="000000"/>
        </w:rPr>
        <w:t>一般研習輪派順序：</w:t>
      </w:r>
      <w:r w:rsidR="00745284" w:rsidRPr="00250C40">
        <w:rPr>
          <w:rFonts w:ascii="標楷體" w:eastAsia="標楷體" w:hAnsi="標楷體"/>
          <w:color w:val="000000"/>
        </w:rPr>
        <w:t xml:space="preserve"> </w:t>
      </w:r>
    </w:p>
    <w:p w:rsidR="00756D36" w:rsidRDefault="00756D36" w:rsidP="00756D36">
      <w:pPr>
        <w:rPr>
          <w:rFonts w:ascii="標楷體" w:eastAsia="標楷體" w:hAnsi="標楷體"/>
          <w:color w:val="000000"/>
        </w:rPr>
      </w:pPr>
    </w:p>
    <w:tbl>
      <w:tblPr>
        <w:tblW w:w="9693" w:type="dxa"/>
        <w:tblInd w:w="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21"/>
        <w:gridCol w:w="1276"/>
        <w:gridCol w:w="709"/>
        <w:gridCol w:w="1276"/>
        <w:gridCol w:w="708"/>
        <w:gridCol w:w="1276"/>
        <w:gridCol w:w="709"/>
        <w:gridCol w:w="1276"/>
        <w:gridCol w:w="567"/>
        <w:gridCol w:w="1275"/>
      </w:tblGrid>
      <w:tr w:rsidR="0009344B" w:rsidRPr="0060199F" w:rsidTr="007B3511">
        <w:trPr>
          <w:cantSplit/>
          <w:trHeight w:val="496"/>
        </w:trPr>
        <w:tc>
          <w:tcPr>
            <w:tcW w:w="621" w:type="dxa"/>
            <w:vAlign w:val="center"/>
          </w:tcPr>
          <w:p w:rsidR="0009344B" w:rsidRPr="0060199F" w:rsidRDefault="0009344B"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09344B" w:rsidRPr="0060199F" w:rsidRDefault="0009344B" w:rsidP="007B3511">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9" w:type="dxa"/>
            <w:vAlign w:val="center"/>
          </w:tcPr>
          <w:p w:rsidR="0009344B" w:rsidRPr="0060199F" w:rsidRDefault="0009344B"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09344B" w:rsidRPr="0060199F" w:rsidRDefault="0009344B" w:rsidP="007B3511">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8" w:type="dxa"/>
            <w:vAlign w:val="center"/>
          </w:tcPr>
          <w:p w:rsidR="0009344B" w:rsidRPr="0060199F" w:rsidRDefault="0009344B"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09344B" w:rsidRPr="0060199F" w:rsidRDefault="0009344B" w:rsidP="007B3511">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9" w:type="dxa"/>
            <w:vAlign w:val="center"/>
          </w:tcPr>
          <w:p w:rsidR="0009344B" w:rsidRPr="0060199F" w:rsidRDefault="0009344B"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09344B" w:rsidRPr="0060199F" w:rsidRDefault="0009344B"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姓名</w:t>
            </w:r>
          </w:p>
        </w:tc>
        <w:tc>
          <w:tcPr>
            <w:tcW w:w="567" w:type="dxa"/>
            <w:vAlign w:val="center"/>
          </w:tcPr>
          <w:p w:rsidR="0009344B" w:rsidRPr="0060199F" w:rsidRDefault="0009344B"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5" w:type="dxa"/>
            <w:tcBorders>
              <w:bottom w:val="single" w:sz="4" w:space="0" w:color="auto"/>
            </w:tcBorders>
            <w:vAlign w:val="center"/>
          </w:tcPr>
          <w:p w:rsidR="0009344B" w:rsidRPr="0060199F" w:rsidRDefault="0009344B" w:rsidP="007B3511">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r>
      <w:tr w:rsidR="0091456C" w:rsidRPr="00250C40" w:rsidTr="007B3511">
        <w:trPr>
          <w:cantSplit/>
          <w:trHeight w:val="49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劉曜嘉</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呂欣晏</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3</w:t>
            </w:r>
          </w:p>
        </w:tc>
        <w:tc>
          <w:tcPr>
            <w:tcW w:w="1276" w:type="dxa"/>
            <w:tcBorders>
              <w:bottom w:val="single" w:sz="4" w:space="0" w:color="auto"/>
            </w:tcBorders>
            <w:vAlign w:val="center"/>
          </w:tcPr>
          <w:p w:rsidR="0091456C" w:rsidRPr="0091456C" w:rsidRDefault="0091456C" w:rsidP="0091456C">
            <w:pPr>
              <w:spacing w:line="240" w:lineRule="exact"/>
              <w:jc w:val="center"/>
              <w:rPr>
                <w:rFonts w:ascii="標楷體" w:eastAsia="標楷體" w:hAnsi="標楷體"/>
                <w:color w:val="000000"/>
              </w:rPr>
            </w:pPr>
            <w:r w:rsidRPr="0091456C">
              <w:rPr>
                <w:rFonts w:ascii="標楷體" w:eastAsia="標楷體" w:hAnsi="標楷體" w:hint="eastAsia"/>
                <w:color w:val="000000"/>
              </w:rPr>
              <w:t>羅森</w:t>
            </w:r>
          </w:p>
        </w:tc>
        <w:tc>
          <w:tcPr>
            <w:tcW w:w="709"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4</w:t>
            </w:r>
          </w:p>
        </w:tc>
        <w:tc>
          <w:tcPr>
            <w:tcW w:w="1276" w:type="dxa"/>
            <w:tcBorders>
              <w:bottom w:val="single" w:sz="4" w:space="0" w:color="auto"/>
            </w:tcBorders>
            <w:vAlign w:val="center"/>
          </w:tcPr>
          <w:p w:rsidR="0091456C" w:rsidRDefault="0091456C" w:rsidP="0091456C">
            <w:pPr>
              <w:spacing w:line="240" w:lineRule="exact"/>
              <w:ind w:left="-35" w:hanging="1"/>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李雅雯</w:t>
            </w:r>
          </w:p>
          <w:p w:rsidR="0091456C" w:rsidRPr="00250C40" w:rsidRDefault="0091456C" w:rsidP="0091456C">
            <w:pPr>
              <w:spacing w:line="240" w:lineRule="exact"/>
              <w:ind w:left="-35" w:hanging="1"/>
              <w:jc w:val="center"/>
              <w:rPr>
                <w:rFonts w:ascii="標楷體" w:eastAsia="標楷體" w:hAnsi="標楷體"/>
                <w:color w:val="000000"/>
                <w:sz w:val="16"/>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5</w:t>
            </w:r>
          </w:p>
        </w:tc>
        <w:tc>
          <w:tcPr>
            <w:tcW w:w="1275" w:type="dxa"/>
            <w:tcBorders>
              <w:bottom w:val="single" w:sz="4" w:space="0" w:color="auto"/>
            </w:tcBorders>
            <w:shd w:val="clear" w:color="auto" w:fill="FFFFFF"/>
            <w:vAlign w:val="center"/>
          </w:tcPr>
          <w:p w:rsidR="0091456C" w:rsidRDefault="0091456C" w:rsidP="0091456C">
            <w:pPr>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陳怡如</w:t>
            </w:r>
          </w:p>
          <w:p w:rsidR="0091456C" w:rsidRPr="00250C40" w:rsidRDefault="0091456C" w:rsidP="0091456C">
            <w:pPr>
              <w:spacing w:line="240" w:lineRule="exact"/>
              <w:jc w:val="center"/>
              <w:rPr>
                <w:rFonts w:ascii="標楷體" w:eastAsia="標楷體" w:hAnsi="標楷體"/>
                <w:color w:val="000000"/>
                <w:spacing w:val="-20"/>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r>
      <w:tr w:rsidR="0091456C" w:rsidRPr="00250C40" w:rsidTr="007B3511">
        <w:trPr>
          <w:cantSplit/>
          <w:trHeight w:val="49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6</w:t>
            </w:r>
          </w:p>
        </w:tc>
        <w:tc>
          <w:tcPr>
            <w:tcW w:w="1276" w:type="dxa"/>
            <w:vAlign w:val="center"/>
          </w:tcPr>
          <w:p w:rsidR="0091456C" w:rsidRDefault="0091456C" w:rsidP="0091456C">
            <w:pPr>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何靖儀</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7</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 xml:space="preserve"> (</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8</w:t>
            </w:r>
          </w:p>
        </w:tc>
        <w:tc>
          <w:tcPr>
            <w:tcW w:w="1276" w:type="dxa"/>
            <w:tcBorders>
              <w:bottom w:val="single" w:sz="4" w:space="0" w:color="auto"/>
            </w:tcBorders>
            <w:vAlign w:val="center"/>
          </w:tcPr>
          <w:p w:rsidR="0091456C" w:rsidRDefault="0091456C" w:rsidP="0091456C">
            <w:pPr>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江晧安</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9"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9</w:t>
            </w:r>
          </w:p>
        </w:tc>
        <w:tc>
          <w:tcPr>
            <w:tcW w:w="1276" w:type="dxa"/>
            <w:tcBorders>
              <w:bottom w:val="single" w:sz="4" w:space="0" w:color="auto"/>
            </w:tcBorders>
            <w:vAlign w:val="center"/>
          </w:tcPr>
          <w:p w:rsidR="0091456C" w:rsidRDefault="0091456C" w:rsidP="0091456C">
            <w:pPr>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李天薌</w:t>
            </w:r>
          </w:p>
          <w:p w:rsidR="0091456C" w:rsidRPr="00250C40" w:rsidRDefault="0091456C" w:rsidP="0091456C">
            <w:pPr>
              <w:spacing w:line="240" w:lineRule="exact"/>
              <w:jc w:val="center"/>
              <w:rPr>
                <w:rFonts w:ascii="標楷體" w:eastAsia="標楷體" w:hAnsi="標楷體"/>
                <w:color w:val="000000"/>
                <w:sz w:val="16"/>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10</w:t>
            </w:r>
          </w:p>
        </w:tc>
        <w:tc>
          <w:tcPr>
            <w:tcW w:w="1275" w:type="dxa"/>
            <w:tcBorders>
              <w:bottom w:val="single" w:sz="4" w:space="0" w:color="auto"/>
            </w:tcBorders>
            <w:shd w:val="clear" w:color="auto" w:fill="FFFFFF"/>
            <w:vAlign w:val="center"/>
          </w:tcPr>
          <w:p w:rsidR="0091456C" w:rsidRDefault="0091456C" w:rsidP="0091456C">
            <w:pPr>
              <w:spacing w:line="240" w:lineRule="exact"/>
              <w:jc w:val="center"/>
              <w:rPr>
                <w:rFonts w:ascii="標楷體" w:eastAsia="標楷體" w:hAnsi="標楷體" w:cs="新細明體"/>
                <w:kern w:val="0"/>
              </w:rPr>
            </w:pPr>
          </w:p>
          <w:p w:rsidR="0091456C" w:rsidRPr="00250C40" w:rsidRDefault="0091456C" w:rsidP="0091456C">
            <w:pPr>
              <w:spacing w:line="240" w:lineRule="exact"/>
              <w:jc w:val="center"/>
              <w:rPr>
                <w:rFonts w:ascii="標楷體" w:eastAsia="標楷體" w:hAnsi="標楷體"/>
                <w:color w:val="000000"/>
                <w:sz w:val="16"/>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2年</w:t>
            </w:r>
            <w:r w:rsidRPr="009E5034">
              <w:rPr>
                <w:rFonts w:ascii="標楷體" w:eastAsia="標楷體" w:hAnsi="標楷體" w:hint="eastAsia"/>
                <w:color w:val="000000"/>
                <w:sz w:val="16"/>
                <w:szCs w:val="16"/>
              </w:rPr>
              <w:t>)</w:t>
            </w:r>
          </w:p>
        </w:tc>
      </w:tr>
      <w:tr w:rsidR="0091456C" w:rsidRPr="00250C40" w:rsidTr="007B3511">
        <w:trPr>
          <w:cantSplit/>
          <w:trHeight w:val="47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11</w:t>
            </w:r>
          </w:p>
        </w:tc>
        <w:tc>
          <w:tcPr>
            <w:tcW w:w="1276" w:type="dxa"/>
            <w:tcBorders>
              <w:bottom w:val="single" w:sz="4" w:space="0" w:color="auto"/>
            </w:tcBorders>
            <w:vAlign w:val="center"/>
          </w:tcPr>
          <w:p w:rsidR="0091456C" w:rsidRDefault="0091456C" w:rsidP="0091456C">
            <w:pPr>
              <w:spacing w:line="240" w:lineRule="exact"/>
              <w:jc w:val="center"/>
              <w:rPr>
                <w:rFonts w:ascii="標楷體" w:eastAsia="標楷體" w:hAnsi="標楷體" w:cs="新細明體"/>
                <w:spacing w:val="-14"/>
                <w:kern w:val="0"/>
              </w:rPr>
            </w:pPr>
            <w:r>
              <w:rPr>
                <w:rFonts w:ascii="標楷體" w:eastAsia="標楷體" w:hAnsi="標楷體" w:cs="新細明體" w:hint="eastAsia"/>
                <w:spacing w:val="-14"/>
                <w:kern w:val="0"/>
              </w:rPr>
              <w:t>張育智</w:t>
            </w:r>
          </w:p>
          <w:p w:rsidR="0091456C" w:rsidRPr="00250C40" w:rsidRDefault="0091456C" w:rsidP="0091456C">
            <w:pPr>
              <w:spacing w:line="240" w:lineRule="exact"/>
              <w:jc w:val="center"/>
              <w:rPr>
                <w:rFonts w:ascii="標楷體" w:eastAsia="標楷體" w:hAnsi="標楷體"/>
                <w:color w:val="000000"/>
                <w:spacing w:val="-20"/>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2年</w:t>
            </w:r>
            <w:r w:rsidRPr="009E5034">
              <w:rPr>
                <w:rFonts w:ascii="標楷體" w:eastAsia="標楷體" w:hAnsi="標楷體" w:hint="eastAsia"/>
                <w:color w:val="000000"/>
                <w:sz w:val="16"/>
                <w:szCs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12</w:t>
            </w:r>
          </w:p>
        </w:tc>
        <w:tc>
          <w:tcPr>
            <w:tcW w:w="1276" w:type="dxa"/>
            <w:tcBorders>
              <w:bottom w:val="single" w:sz="4" w:space="0" w:color="auto"/>
            </w:tcBorders>
            <w:vAlign w:val="center"/>
          </w:tcPr>
          <w:p w:rsidR="0091456C" w:rsidRDefault="0091456C" w:rsidP="0091456C">
            <w:pPr>
              <w:spacing w:line="240" w:lineRule="exact"/>
              <w:ind w:left="-35" w:hanging="1"/>
              <w:jc w:val="center"/>
              <w:rPr>
                <w:rFonts w:ascii="標楷體" w:eastAsia="標楷體" w:hAnsi="標楷體" w:cs="新細明體"/>
                <w:color w:val="000000" w:themeColor="text1"/>
                <w:kern w:val="0"/>
              </w:rPr>
            </w:pPr>
            <w:r>
              <w:rPr>
                <w:rFonts w:ascii="標楷體" w:eastAsia="標楷體" w:hAnsi="標楷體" w:cs="新細明體"/>
                <w:color w:val="000000" w:themeColor="text1"/>
                <w:kern w:val="0"/>
              </w:rPr>
              <w:t>譚曳庭</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2年</w:t>
            </w:r>
            <w:r w:rsidRPr="009E5034">
              <w:rPr>
                <w:rFonts w:ascii="標楷體" w:eastAsia="標楷體" w:hAnsi="標楷體" w:hint="eastAsia"/>
                <w:color w:val="000000"/>
                <w:sz w:val="16"/>
                <w:szCs w:val="16"/>
              </w:rPr>
              <w:t>)</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13</w:t>
            </w:r>
          </w:p>
        </w:tc>
        <w:tc>
          <w:tcPr>
            <w:tcW w:w="1276" w:type="dxa"/>
            <w:shd w:val="clear" w:color="auto" w:fill="FFFFFF"/>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color w:val="000000"/>
              </w:rPr>
              <w:t>鄧珮玟</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（代理教師</w:t>
            </w:r>
            <w:r>
              <w:rPr>
                <w:rFonts w:ascii="標楷體" w:eastAsia="標楷體" w:hAnsi="標楷體" w:hint="eastAsia"/>
                <w:color w:val="000000"/>
                <w:sz w:val="16"/>
              </w:rPr>
              <w:t>到校4</w:t>
            </w:r>
            <w:r>
              <w:rPr>
                <w:rFonts w:ascii="標楷體" w:eastAsia="標楷體" w:hAnsi="標楷體"/>
                <w:color w:val="000000"/>
                <w:sz w:val="16"/>
              </w:rPr>
              <w:t>年</w:t>
            </w:r>
            <w:r w:rsidRPr="00250C40">
              <w:rPr>
                <w:rFonts w:ascii="標楷體" w:eastAsia="標楷體" w:hAnsi="標楷體" w:hint="eastAsia"/>
                <w:color w:val="000000"/>
                <w:sz w:val="16"/>
              </w:rPr>
              <w:t>）</w:t>
            </w:r>
          </w:p>
        </w:tc>
        <w:tc>
          <w:tcPr>
            <w:tcW w:w="709"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14</w:t>
            </w:r>
          </w:p>
        </w:tc>
        <w:tc>
          <w:tcPr>
            <w:tcW w:w="1276" w:type="dxa"/>
            <w:tcBorders>
              <w:tl2br w:val="nil"/>
              <w:tr2bl w:val="nil"/>
            </w:tcBorders>
            <w:shd w:val="clear" w:color="auto" w:fill="FFFFFF"/>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周枚潁</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（代理教師</w:t>
            </w:r>
            <w:r>
              <w:rPr>
                <w:rFonts w:ascii="標楷體" w:eastAsia="標楷體" w:hAnsi="標楷體" w:hint="eastAsia"/>
                <w:color w:val="000000"/>
                <w:sz w:val="16"/>
              </w:rPr>
              <w:t>到校6</w:t>
            </w:r>
            <w:r>
              <w:rPr>
                <w:rFonts w:ascii="標楷體" w:eastAsia="標楷體" w:hAnsi="標楷體"/>
                <w:color w:val="000000"/>
                <w:sz w:val="16"/>
              </w:rPr>
              <w:t>年</w:t>
            </w:r>
            <w:r w:rsidRPr="00250C40">
              <w:rPr>
                <w:rFonts w:ascii="標楷體" w:eastAsia="標楷體" w:hAnsi="標楷體" w:hint="eastAsia"/>
                <w:color w:val="000000"/>
                <w:sz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15</w:t>
            </w:r>
          </w:p>
        </w:tc>
        <w:tc>
          <w:tcPr>
            <w:tcW w:w="1275" w:type="dxa"/>
            <w:tcBorders>
              <w:bottom w:val="single" w:sz="4" w:space="0" w:color="auto"/>
              <w:tl2br w:val="nil"/>
              <w:tr2bl w:val="nil"/>
            </w:tcBorders>
            <w:vAlign w:val="center"/>
          </w:tcPr>
          <w:p w:rsidR="0091456C" w:rsidRDefault="0091456C" w:rsidP="0091456C">
            <w:pPr>
              <w:spacing w:line="240" w:lineRule="exact"/>
              <w:jc w:val="center"/>
              <w:rPr>
                <w:rFonts w:ascii="標楷體" w:eastAsia="標楷體" w:hAnsi="標楷體"/>
                <w:color w:val="000000"/>
              </w:rPr>
            </w:pPr>
            <w:r w:rsidRPr="00AB356D">
              <w:rPr>
                <w:rFonts w:ascii="標楷體" w:eastAsia="標楷體" w:hAnsi="標楷體" w:cs="新細明體" w:hint="eastAsia"/>
                <w:color w:val="000000" w:themeColor="text1"/>
                <w:kern w:val="0"/>
              </w:rPr>
              <w:t>賴建翰</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r>
      <w:tr w:rsidR="0091456C" w:rsidRPr="00250C40" w:rsidTr="007B3511">
        <w:trPr>
          <w:cantSplit/>
          <w:trHeight w:val="605"/>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16</w:t>
            </w:r>
          </w:p>
        </w:tc>
        <w:tc>
          <w:tcPr>
            <w:tcW w:w="1276" w:type="dxa"/>
            <w:tcBorders>
              <w:tl2br w:val="nil"/>
              <w:tr2bl w:val="nil"/>
            </w:tcBorders>
            <w:shd w:val="clear" w:color="auto" w:fill="FFFFFF"/>
            <w:vAlign w:val="center"/>
          </w:tcPr>
          <w:p w:rsidR="0091456C" w:rsidRDefault="0091456C" w:rsidP="0091456C">
            <w:pPr>
              <w:spacing w:line="240" w:lineRule="exact"/>
              <w:jc w:val="center"/>
              <w:rPr>
                <w:rFonts w:ascii="標楷體" w:eastAsia="標楷體" w:hAnsi="標楷體"/>
                <w:color w:val="000000"/>
              </w:rPr>
            </w:pPr>
            <w:r w:rsidRPr="009F7801">
              <w:rPr>
                <w:rFonts w:ascii="標楷體" w:eastAsia="標楷體" w:hAnsi="標楷體" w:cs="新細明體" w:hint="eastAsia"/>
                <w:color w:val="000000" w:themeColor="text1"/>
                <w:kern w:val="0"/>
              </w:rPr>
              <w:t>王筱惠</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17</w:t>
            </w:r>
          </w:p>
        </w:tc>
        <w:tc>
          <w:tcPr>
            <w:tcW w:w="1276" w:type="dxa"/>
            <w:tcBorders>
              <w:tl2br w:val="nil"/>
              <w:tr2bl w:val="nil"/>
            </w:tcBorders>
            <w:shd w:val="clear" w:color="auto" w:fill="FFFFFF"/>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color w:val="000000"/>
              </w:rPr>
              <w:t>胡在琴</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4年</w:t>
            </w:r>
            <w:r w:rsidRPr="009E5034">
              <w:rPr>
                <w:rFonts w:ascii="標楷體" w:eastAsia="標楷體" w:hAnsi="標楷體" w:hint="eastAsia"/>
                <w:color w:val="000000"/>
                <w:sz w:val="16"/>
                <w:szCs w:val="16"/>
              </w:rPr>
              <w:t>)</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18</w:t>
            </w:r>
          </w:p>
        </w:tc>
        <w:tc>
          <w:tcPr>
            <w:tcW w:w="1276" w:type="dxa"/>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張彌香</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w:t>
            </w:r>
            <w:r>
              <w:rPr>
                <w:rFonts w:ascii="標楷體" w:eastAsia="標楷體" w:hAnsi="標楷體" w:hint="eastAsia"/>
                <w:color w:val="000000"/>
                <w:sz w:val="16"/>
              </w:rPr>
              <w:t>到校6</w:t>
            </w:r>
            <w:r>
              <w:rPr>
                <w:rFonts w:ascii="標楷體" w:eastAsia="標楷體" w:hAnsi="標楷體"/>
                <w:color w:val="000000"/>
                <w:sz w:val="16"/>
              </w:rPr>
              <w:t>年</w:t>
            </w:r>
            <w:r w:rsidRPr="00250C40">
              <w:rPr>
                <w:rFonts w:ascii="標楷體" w:eastAsia="標楷體" w:hAnsi="標楷體" w:hint="eastAsia"/>
                <w:color w:val="000000"/>
                <w:sz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19</w:t>
            </w:r>
          </w:p>
        </w:tc>
        <w:tc>
          <w:tcPr>
            <w:tcW w:w="1276" w:type="dxa"/>
            <w:tcBorders>
              <w:bottom w:val="single" w:sz="4" w:space="0" w:color="auto"/>
            </w:tcBorders>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陳淑芳</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19</w:t>
            </w:r>
            <w:r w:rsidRPr="00250C40">
              <w:rPr>
                <w:rFonts w:ascii="標楷體" w:eastAsia="標楷體" w:hAnsi="標楷體" w:hint="eastAsia"/>
                <w:color w:val="000000"/>
                <w:sz w:val="16"/>
              </w:rPr>
              <w:t>年）</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20</w:t>
            </w:r>
          </w:p>
        </w:tc>
        <w:tc>
          <w:tcPr>
            <w:tcW w:w="1275"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劉曉娟</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p>
        </w:tc>
      </w:tr>
      <w:tr w:rsidR="0091456C" w:rsidRPr="00250C40" w:rsidTr="007B3511">
        <w:trPr>
          <w:cantSplit/>
          <w:trHeight w:val="54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21</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陳香君</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22</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莊惠雯</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23</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古碧春</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21</w:t>
            </w:r>
            <w:r w:rsidRPr="00250C40">
              <w:rPr>
                <w:rFonts w:ascii="標楷體" w:eastAsia="標楷體" w:hAnsi="標楷體" w:hint="eastAsia"/>
                <w:color w:val="000000"/>
                <w:sz w:val="16"/>
              </w:rPr>
              <w:t>年</w:t>
            </w:r>
            <w:r>
              <w:rPr>
                <w:rFonts w:ascii="標楷體" w:eastAsia="標楷體" w:hAnsi="標楷體"/>
                <w:color w:val="000000"/>
                <w:sz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25</w:t>
            </w:r>
          </w:p>
        </w:tc>
        <w:tc>
          <w:tcPr>
            <w:tcW w:w="1276"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張明珍</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2</w:t>
            </w:r>
            <w:r w:rsidRPr="00250C40">
              <w:rPr>
                <w:rFonts w:ascii="標楷體" w:eastAsia="標楷體" w:hAnsi="標楷體" w:hint="eastAsia"/>
                <w:color w:val="000000"/>
                <w:sz w:val="16"/>
              </w:rPr>
              <w:t>年）</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p>
        </w:tc>
        <w:tc>
          <w:tcPr>
            <w:tcW w:w="1275"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鍾雪貞</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3</w:t>
            </w:r>
            <w:r w:rsidRPr="00250C40">
              <w:rPr>
                <w:rFonts w:ascii="標楷體" w:eastAsia="標楷體" w:hAnsi="標楷體" w:hint="eastAsia"/>
                <w:color w:val="000000"/>
                <w:sz w:val="16"/>
              </w:rPr>
              <w:t>年）</w:t>
            </w:r>
          </w:p>
        </w:tc>
      </w:tr>
      <w:tr w:rsidR="0091456C" w:rsidRPr="00250C40" w:rsidTr="007B3511">
        <w:trPr>
          <w:cantSplit/>
          <w:trHeight w:val="54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26</w:t>
            </w:r>
          </w:p>
        </w:tc>
        <w:tc>
          <w:tcPr>
            <w:tcW w:w="1276"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邱梅英</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pacing w:val="-4"/>
                <w:sz w:val="16"/>
              </w:rPr>
              <w:t>（到校</w:t>
            </w:r>
            <w:r>
              <w:rPr>
                <w:rFonts w:ascii="標楷體" w:eastAsia="標楷體" w:hAnsi="標楷體" w:hint="eastAsia"/>
                <w:color w:val="000000"/>
                <w:spacing w:val="-4"/>
                <w:sz w:val="16"/>
              </w:rPr>
              <w:t>30</w:t>
            </w:r>
            <w:r w:rsidRPr="00250C40">
              <w:rPr>
                <w:rFonts w:ascii="標楷體" w:eastAsia="標楷體" w:hAnsi="標楷體" w:hint="eastAsia"/>
                <w:color w:val="000000"/>
                <w:spacing w:val="-4"/>
                <w:sz w:val="16"/>
              </w:rPr>
              <w:t>年）</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27</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28</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29</w:t>
            </w:r>
          </w:p>
        </w:tc>
        <w:tc>
          <w:tcPr>
            <w:tcW w:w="1276"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30</w:t>
            </w:r>
          </w:p>
        </w:tc>
        <w:tc>
          <w:tcPr>
            <w:tcW w:w="1275" w:type="dxa"/>
            <w:vAlign w:val="center"/>
          </w:tcPr>
          <w:p w:rsidR="0091456C" w:rsidRPr="00250C40" w:rsidRDefault="0091456C" w:rsidP="0091456C">
            <w:pPr>
              <w:spacing w:line="240" w:lineRule="exact"/>
              <w:jc w:val="center"/>
              <w:rPr>
                <w:rFonts w:ascii="標楷體" w:eastAsia="標楷體" w:hAnsi="標楷體"/>
                <w:color w:val="000000"/>
              </w:rPr>
            </w:pPr>
          </w:p>
        </w:tc>
      </w:tr>
    </w:tbl>
    <w:p w:rsidR="0009344B" w:rsidRDefault="0009344B" w:rsidP="00756D36">
      <w:pPr>
        <w:rPr>
          <w:rFonts w:ascii="標楷體" w:eastAsia="標楷體" w:hAnsi="標楷體"/>
          <w:color w:val="000000"/>
        </w:rPr>
      </w:pPr>
    </w:p>
    <w:p w:rsidR="0009344B" w:rsidRDefault="0009344B" w:rsidP="00756D36">
      <w:pPr>
        <w:rPr>
          <w:rFonts w:ascii="標楷體" w:eastAsia="標楷體" w:hAnsi="標楷體"/>
          <w:color w:val="000000"/>
        </w:rPr>
      </w:pPr>
    </w:p>
    <w:p w:rsidR="00791EA5" w:rsidRPr="00250C40" w:rsidRDefault="00791EA5" w:rsidP="00E95DFE">
      <w:pPr>
        <w:rPr>
          <w:rFonts w:ascii="標楷體" w:eastAsia="標楷體" w:hAnsi="標楷體"/>
          <w:color w:val="000000"/>
        </w:rPr>
      </w:pPr>
    </w:p>
    <w:p w:rsidR="00C6005A" w:rsidRPr="00250C40" w:rsidRDefault="00C6005A" w:rsidP="00C6005A">
      <w:pPr>
        <w:tabs>
          <w:tab w:val="num" w:pos="1320"/>
        </w:tabs>
        <w:snapToGrid w:val="0"/>
        <w:spacing w:line="440" w:lineRule="atLeast"/>
        <w:jc w:val="both"/>
        <w:rPr>
          <w:rFonts w:ascii="標楷體" w:eastAsia="標楷體" w:hAnsi="標楷體"/>
          <w:color w:val="000000"/>
        </w:rPr>
      </w:pPr>
      <w:r w:rsidRPr="00250C40">
        <w:rPr>
          <w:rFonts w:ascii="標楷體" w:eastAsia="標楷體" w:hAnsi="標楷體" w:hint="eastAsia"/>
          <w:color w:val="000000"/>
        </w:rPr>
        <w:t>二、研習類別：</w:t>
      </w:r>
    </w:p>
    <w:p w:rsidR="00C6005A" w:rsidRPr="00250C40" w:rsidRDefault="00C6005A" w:rsidP="00C6005A">
      <w:pPr>
        <w:snapToGrid w:val="0"/>
        <w:spacing w:line="440" w:lineRule="atLeast"/>
        <w:ind w:left="960" w:hangingChars="400" w:hanging="960"/>
        <w:rPr>
          <w:rFonts w:ascii="標楷體" w:eastAsia="標楷體" w:hAnsi="標楷體"/>
          <w:color w:val="000000"/>
        </w:rPr>
      </w:pPr>
      <w:r w:rsidRPr="00250C40">
        <w:rPr>
          <w:rFonts w:ascii="標楷體" w:eastAsia="標楷體" w:hAnsi="標楷體" w:hint="eastAsia"/>
          <w:color w:val="000000"/>
        </w:rPr>
        <w:t xml:space="preserve">  （一）特定研習：與各處室業務相關之研習，由各處室自行安排業務承辦人參與。</w:t>
      </w:r>
    </w:p>
    <w:p w:rsidR="00C6005A" w:rsidRPr="00250C40" w:rsidRDefault="00C6005A" w:rsidP="00C6005A">
      <w:pPr>
        <w:tabs>
          <w:tab w:val="num" w:pos="1680"/>
        </w:tabs>
        <w:adjustRightInd w:val="0"/>
        <w:spacing w:line="320" w:lineRule="exact"/>
        <w:rPr>
          <w:rFonts w:ascii="標楷體" w:eastAsia="標楷體" w:hAnsi="標楷體"/>
          <w:color w:val="000000"/>
        </w:rPr>
      </w:pPr>
      <w:r w:rsidRPr="00250C40">
        <w:rPr>
          <w:rFonts w:ascii="標楷體" w:eastAsia="標楷體" w:hAnsi="標楷體" w:hint="eastAsia"/>
          <w:color w:val="000000"/>
        </w:rPr>
        <w:t xml:space="preserve">  （二）一般研習：規定一定要派員參加，由有意願者優先選派，無則依輪派表(不含</w:t>
      </w:r>
    </w:p>
    <w:p w:rsidR="00C6005A" w:rsidRPr="00250C40" w:rsidRDefault="00C6005A" w:rsidP="00C6005A">
      <w:pPr>
        <w:snapToGrid w:val="0"/>
        <w:spacing w:line="440" w:lineRule="atLeast"/>
        <w:ind w:left="960" w:hangingChars="400" w:hanging="960"/>
        <w:rPr>
          <w:rFonts w:ascii="標楷體" w:eastAsia="標楷體" w:hAnsi="標楷體"/>
          <w:color w:val="000000"/>
        </w:rPr>
      </w:pPr>
      <w:r w:rsidRPr="00250C40">
        <w:rPr>
          <w:rFonts w:ascii="標楷體" w:eastAsia="標楷體" w:hAnsi="標楷體" w:hint="eastAsia"/>
          <w:color w:val="000000"/>
        </w:rPr>
        <w:t xml:space="preserve">        兼行政同仁，詳如附件一)派員參加。依本輪派表派員參加。</w:t>
      </w:r>
    </w:p>
    <w:p w:rsidR="00C6005A" w:rsidRPr="002A6B2D" w:rsidRDefault="002A6B2D" w:rsidP="002A6B2D">
      <w:pPr>
        <w:tabs>
          <w:tab w:val="num" w:pos="1680"/>
        </w:tabs>
        <w:adjustRightInd w:val="0"/>
        <w:spacing w:line="320" w:lineRule="exact"/>
        <w:rPr>
          <w:rFonts w:ascii="標楷體" w:eastAsia="標楷體" w:hAnsi="標楷體"/>
          <w:color w:val="000000"/>
        </w:rPr>
      </w:pPr>
      <w:r>
        <w:rPr>
          <w:rFonts w:ascii="標楷體" w:eastAsia="標楷體" w:hAnsi="標楷體" w:hint="eastAsia"/>
          <w:color w:val="000000"/>
        </w:rPr>
        <w:t>三、管理單位：教務處</w:t>
      </w:r>
      <w:r w:rsidR="00C6005A" w:rsidRPr="00250C40">
        <w:rPr>
          <w:rFonts w:ascii="標楷體" w:eastAsia="標楷體" w:hAnsi="標楷體" w:hint="eastAsia"/>
          <w:color w:val="000000"/>
        </w:rPr>
        <w:t>。(</w:t>
      </w:r>
      <w:r w:rsidRPr="00EA64DD">
        <w:rPr>
          <w:rFonts w:ascii="標楷體" w:eastAsia="標楷體" w:hAnsi="標楷體" w:hint="eastAsia"/>
          <w:color w:val="000000"/>
        </w:rPr>
        <w:t>教務處設置輪派表</w:t>
      </w:r>
      <w:r w:rsidRPr="00250C40">
        <w:rPr>
          <w:rFonts w:ascii="標楷體" w:eastAsia="標楷體" w:hAnsi="標楷體" w:hint="eastAsia"/>
          <w:color w:val="000000"/>
        </w:rPr>
        <w:t>)</w:t>
      </w:r>
      <w:r w:rsidRPr="00EA64DD">
        <w:rPr>
          <w:rFonts w:ascii="標楷體" w:eastAsia="標楷體" w:hAnsi="標楷體" w:hint="eastAsia"/>
          <w:color w:val="000000"/>
        </w:rPr>
        <w:t xml:space="preserve">        </w:t>
      </w:r>
    </w:p>
    <w:p w:rsidR="004B6A64" w:rsidRPr="004B6A64" w:rsidRDefault="00C6005A" w:rsidP="004B6A64">
      <w:pPr>
        <w:snapToGrid w:val="0"/>
        <w:spacing w:after="100" w:afterAutospacing="1" w:line="440" w:lineRule="atLeast"/>
        <w:rPr>
          <w:rFonts w:ascii="標楷體" w:eastAsia="標楷體" w:hAnsi="標楷體"/>
          <w:color w:val="000000"/>
        </w:rPr>
        <w:sectPr w:rsidR="004B6A64" w:rsidRPr="004B6A64" w:rsidSect="00543C3D">
          <w:footerReference w:type="even" r:id="rId9"/>
          <w:footerReference w:type="default" r:id="rId10"/>
          <w:pgSz w:w="11906" w:h="16838"/>
          <w:pgMar w:top="720" w:right="720" w:bottom="720" w:left="720" w:header="851" w:footer="992" w:gutter="0"/>
          <w:cols w:space="425"/>
          <w:docGrid w:type="lines" w:linePitch="360"/>
        </w:sectPr>
      </w:pPr>
      <w:r w:rsidRPr="00250C40">
        <w:rPr>
          <w:rFonts w:ascii="標楷體" w:eastAsia="標楷體" w:hAnsi="標楷體" w:hint="eastAsia"/>
          <w:color w:val="000000"/>
        </w:rPr>
        <w:t>四、一般研習輪派紀錄表：</w:t>
      </w:r>
    </w:p>
    <w:p w:rsidR="004B6A64" w:rsidRPr="00250C40" w:rsidRDefault="007A5A27" w:rsidP="004B6A64">
      <w:pPr>
        <w:spacing w:after="100" w:afterAutospacing="1"/>
        <w:jc w:val="center"/>
        <w:rPr>
          <w:b/>
          <w:color w:val="000000"/>
        </w:rPr>
      </w:pPr>
      <w:r>
        <w:rPr>
          <w:rFonts w:hint="eastAsia"/>
          <w:b/>
          <w:color w:val="000000"/>
        </w:rPr>
        <w:lastRenderedPageBreak/>
        <w:t>109</w:t>
      </w:r>
      <w:r w:rsidR="004B6A64">
        <w:rPr>
          <w:rFonts w:hint="eastAsia"/>
          <w:b/>
          <w:color w:val="000000"/>
        </w:rPr>
        <w:t>學年度</w:t>
      </w:r>
      <w:r w:rsidR="004B6A64" w:rsidRPr="00250C40">
        <w:rPr>
          <w:rFonts w:hint="eastAsia"/>
          <w:b/>
          <w:color w:val="000000"/>
        </w:rPr>
        <w:t>研習輪派紀錄表</w:t>
      </w:r>
    </w:p>
    <w:tbl>
      <w:tblPr>
        <w:tblW w:w="15730" w:type="dxa"/>
        <w:tblCellMar>
          <w:left w:w="28" w:type="dxa"/>
          <w:right w:w="28" w:type="dxa"/>
        </w:tblCellMar>
        <w:tblLook w:val="04A0" w:firstRow="1" w:lastRow="0" w:firstColumn="1" w:lastColumn="0" w:noHBand="0" w:noVBand="1"/>
      </w:tblPr>
      <w:tblGrid>
        <w:gridCol w:w="421"/>
        <w:gridCol w:w="992"/>
        <w:gridCol w:w="567"/>
        <w:gridCol w:w="3010"/>
        <w:gridCol w:w="959"/>
        <w:gridCol w:w="567"/>
        <w:gridCol w:w="3151"/>
        <w:gridCol w:w="960"/>
        <w:gridCol w:w="567"/>
        <w:gridCol w:w="3009"/>
        <w:gridCol w:w="960"/>
        <w:gridCol w:w="567"/>
      </w:tblGrid>
      <w:tr w:rsidR="004B6A64" w:rsidRPr="006A34AC" w:rsidTr="007522EF">
        <w:trPr>
          <w:trHeight w:val="330"/>
        </w:trPr>
        <w:tc>
          <w:tcPr>
            <w:tcW w:w="42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6A64" w:rsidRPr="006764FE" w:rsidRDefault="004B6A64" w:rsidP="007522EF">
            <w:pPr>
              <w:widowControl/>
              <w:adjustRightInd w:val="0"/>
              <w:snapToGrid w:val="0"/>
              <w:spacing w:line="240" w:lineRule="atLeast"/>
              <w:jc w:val="center"/>
              <w:rPr>
                <w:rFonts w:ascii="新細明體" w:hAnsi="新細明體" w:cs="新細明體"/>
                <w:color w:val="000000"/>
                <w:kern w:val="0"/>
                <w:sz w:val="20"/>
                <w:szCs w:val="20"/>
              </w:rPr>
            </w:pPr>
            <w:r>
              <w:rPr>
                <w:rFonts w:ascii="新細明體" w:hAnsi="新細明體" w:cs="新細明體" w:hint="eastAsia"/>
                <w:color w:val="000000"/>
                <w:kern w:val="0"/>
                <w:sz w:val="20"/>
                <w:szCs w:val="20"/>
              </w:rPr>
              <w:t>編號</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6A64" w:rsidRPr="006764FE" w:rsidRDefault="004B6A64" w:rsidP="007522EF">
            <w:pPr>
              <w:widowControl/>
              <w:adjustRightInd w:val="0"/>
              <w:snapToGrid w:val="0"/>
              <w:spacing w:line="240" w:lineRule="atLeast"/>
              <w:jc w:val="center"/>
              <w:rPr>
                <w:rFonts w:ascii="新細明體" w:hAnsi="新細明體" w:cs="新細明體"/>
                <w:color w:val="000000"/>
                <w:kern w:val="0"/>
                <w:sz w:val="20"/>
                <w:szCs w:val="20"/>
              </w:rPr>
            </w:pPr>
            <w:r w:rsidRPr="006764FE">
              <w:rPr>
                <w:rFonts w:ascii="新細明體" w:hAnsi="新細明體" w:cs="新細明體" w:hint="eastAsia"/>
                <w:color w:val="000000"/>
                <w:kern w:val="0"/>
                <w:sz w:val="20"/>
                <w:szCs w:val="20"/>
              </w:rPr>
              <w:t>姓名</w:t>
            </w:r>
          </w:p>
        </w:tc>
        <w:tc>
          <w:tcPr>
            <w:tcW w:w="4536" w:type="dxa"/>
            <w:gridSpan w:val="3"/>
            <w:tcBorders>
              <w:top w:val="single" w:sz="4" w:space="0" w:color="auto"/>
              <w:left w:val="nil"/>
              <w:bottom w:val="single" w:sz="4" w:space="0" w:color="auto"/>
              <w:right w:val="single" w:sz="4" w:space="0" w:color="auto"/>
            </w:tcBorders>
            <w:shd w:val="clear" w:color="auto" w:fill="auto"/>
            <w:noWrap/>
            <w:vAlign w:val="center"/>
            <w:hideMark/>
          </w:tcPr>
          <w:p w:rsidR="004B6A64" w:rsidRPr="006764FE" w:rsidRDefault="004B6A64" w:rsidP="007522EF">
            <w:pPr>
              <w:widowControl/>
              <w:adjustRightInd w:val="0"/>
              <w:snapToGrid w:val="0"/>
              <w:spacing w:line="240" w:lineRule="atLeast"/>
              <w:jc w:val="center"/>
              <w:rPr>
                <w:rFonts w:ascii="新細明體" w:hAnsi="新細明體" w:cs="新細明體"/>
                <w:color w:val="000000"/>
                <w:kern w:val="0"/>
                <w:sz w:val="20"/>
                <w:szCs w:val="20"/>
              </w:rPr>
            </w:pPr>
            <w:r w:rsidRPr="006764FE">
              <w:rPr>
                <w:rFonts w:ascii="新細明體" w:hAnsi="新細明體" w:cs="新細明體" w:hint="eastAsia"/>
                <w:color w:val="000000"/>
                <w:kern w:val="0"/>
                <w:sz w:val="20"/>
                <w:szCs w:val="20"/>
              </w:rPr>
              <w:t>指派 研習一</w:t>
            </w:r>
          </w:p>
        </w:tc>
        <w:tc>
          <w:tcPr>
            <w:tcW w:w="4678" w:type="dxa"/>
            <w:gridSpan w:val="3"/>
            <w:tcBorders>
              <w:top w:val="single" w:sz="4" w:space="0" w:color="auto"/>
              <w:left w:val="nil"/>
              <w:bottom w:val="single" w:sz="4" w:space="0" w:color="auto"/>
              <w:right w:val="single" w:sz="4" w:space="0" w:color="auto"/>
            </w:tcBorders>
            <w:shd w:val="clear" w:color="auto" w:fill="auto"/>
            <w:vAlign w:val="center"/>
          </w:tcPr>
          <w:p w:rsidR="004B6A64" w:rsidRPr="006764FE" w:rsidRDefault="004B6A64" w:rsidP="007522EF">
            <w:pPr>
              <w:widowControl/>
              <w:adjustRightInd w:val="0"/>
              <w:snapToGrid w:val="0"/>
              <w:spacing w:line="240" w:lineRule="atLeast"/>
              <w:jc w:val="center"/>
              <w:rPr>
                <w:rFonts w:ascii="新細明體" w:hAnsi="新細明體" w:cs="新細明體"/>
                <w:color w:val="000000"/>
                <w:kern w:val="0"/>
                <w:sz w:val="20"/>
                <w:szCs w:val="20"/>
              </w:rPr>
            </w:pPr>
            <w:r w:rsidRPr="006764FE">
              <w:rPr>
                <w:rFonts w:ascii="新細明體" w:hAnsi="新細明體" w:cs="新細明體" w:hint="eastAsia"/>
                <w:color w:val="000000"/>
                <w:kern w:val="0"/>
                <w:sz w:val="20"/>
                <w:szCs w:val="20"/>
              </w:rPr>
              <w:t>指派 研習二</w:t>
            </w:r>
          </w:p>
        </w:tc>
        <w:tc>
          <w:tcPr>
            <w:tcW w:w="4536" w:type="dxa"/>
            <w:gridSpan w:val="3"/>
            <w:tcBorders>
              <w:top w:val="single" w:sz="4" w:space="0" w:color="auto"/>
              <w:left w:val="nil"/>
              <w:bottom w:val="single" w:sz="4" w:space="0" w:color="auto"/>
              <w:right w:val="single" w:sz="4" w:space="0" w:color="auto"/>
            </w:tcBorders>
            <w:shd w:val="clear" w:color="auto" w:fill="auto"/>
            <w:noWrap/>
            <w:vAlign w:val="center"/>
            <w:hideMark/>
          </w:tcPr>
          <w:p w:rsidR="004B6A64" w:rsidRPr="006764FE" w:rsidRDefault="004B6A64" w:rsidP="007522EF">
            <w:pPr>
              <w:widowControl/>
              <w:adjustRightInd w:val="0"/>
              <w:snapToGrid w:val="0"/>
              <w:spacing w:line="240" w:lineRule="atLeast"/>
              <w:jc w:val="center"/>
              <w:rPr>
                <w:rFonts w:ascii="新細明體" w:hAnsi="新細明體" w:cs="新細明體"/>
                <w:color w:val="000000"/>
                <w:kern w:val="0"/>
                <w:sz w:val="20"/>
                <w:szCs w:val="20"/>
              </w:rPr>
            </w:pPr>
            <w:r w:rsidRPr="006764FE">
              <w:rPr>
                <w:rFonts w:ascii="新細明體" w:hAnsi="新細明體" w:cs="新細明體" w:hint="eastAsia"/>
                <w:color w:val="000000"/>
                <w:kern w:val="0"/>
                <w:sz w:val="20"/>
                <w:szCs w:val="20"/>
              </w:rPr>
              <w:t xml:space="preserve">　指派 研習三</w:t>
            </w:r>
          </w:p>
        </w:tc>
        <w:tc>
          <w:tcPr>
            <w:tcW w:w="567" w:type="dxa"/>
            <w:tcBorders>
              <w:top w:val="single" w:sz="4" w:space="0" w:color="auto"/>
              <w:left w:val="nil"/>
              <w:bottom w:val="single" w:sz="4" w:space="0" w:color="auto"/>
              <w:right w:val="single" w:sz="4" w:space="0" w:color="auto"/>
            </w:tcBorders>
            <w:shd w:val="clear" w:color="auto" w:fill="auto"/>
            <w:vAlign w:val="center"/>
          </w:tcPr>
          <w:p w:rsidR="004B6A64" w:rsidRPr="006764FE" w:rsidRDefault="004B6A64" w:rsidP="007522EF">
            <w:pPr>
              <w:adjustRightInd w:val="0"/>
              <w:snapToGrid w:val="0"/>
              <w:spacing w:line="240" w:lineRule="atLeast"/>
              <w:ind w:left="197"/>
              <w:jc w:val="center"/>
              <w:rPr>
                <w:rFonts w:ascii="新細明體" w:hAnsi="新細明體" w:cs="新細明體"/>
                <w:color w:val="000000"/>
                <w:kern w:val="0"/>
                <w:sz w:val="20"/>
                <w:szCs w:val="20"/>
              </w:rPr>
            </w:pPr>
            <w:r w:rsidRPr="006764FE">
              <w:rPr>
                <w:rFonts w:ascii="新細明體" w:hAnsi="新細明體" w:cs="新細明體" w:hint="eastAsia"/>
                <w:color w:val="000000"/>
                <w:kern w:val="0"/>
                <w:sz w:val="20"/>
                <w:szCs w:val="20"/>
              </w:rPr>
              <w:t>備註</w:t>
            </w:r>
          </w:p>
        </w:tc>
      </w:tr>
      <w:tr w:rsidR="004B6A64" w:rsidRPr="006A34AC" w:rsidTr="004B6A64">
        <w:trPr>
          <w:trHeight w:val="330"/>
        </w:trPr>
        <w:tc>
          <w:tcPr>
            <w:tcW w:w="421" w:type="dxa"/>
            <w:vMerge/>
            <w:tcBorders>
              <w:top w:val="single" w:sz="4" w:space="0" w:color="auto"/>
              <w:left w:val="single" w:sz="4" w:space="0" w:color="auto"/>
              <w:bottom w:val="single" w:sz="4" w:space="0" w:color="auto"/>
              <w:right w:val="single" w:sz="4" w:space="0" w:color="auto"/>
            </w:tcBorders>
            <w:vAlign w:val="center"/>
            <w:hideMark/>
          </w:tcPr>
          <w:p w:rsidR="004B6A64" w:rsidRPr="006A34AC" w:rsidRDefault="004B6A64" w:rsidP="007522EF">
            <w:pPr>
              <w:widowControl/>
              <w:adjustRightInd w:val="0"/>
              <w:snapToGrid w:val="0"/>
              <w:spacing w:line="240" w:lineRule="atLeast"/>
              <w:rPr>
                <w:rFonts w:ascii="新細明體" w:hAnsi="新細明體" w:cs="新細明體"/>
                <w:color w:val="000000"/>
                <w:kern w:val="0"/>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4B6A64" w:rsidRPr="006A34AC" w:rsidRDefault="004B6A64" w:rsidP="007522EF">
            <w:pPr>
              <w:widowControl/>
              <w:adjustRightInd w:val="0"/>
              <w:snapToGrid w:val="0"/>
              <w:spacing w:line="240" w:lineRule="atLeast"/>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hideMark/>
          </w:tcPr>
          <w:p w:rsidR="004B6A64" w:rsidRPr="00454240" w:rsidRDefault="004B6A64" w:rsidP="007522EF">
            <w:pPr>
              <w:widowControl/>
              <w:adjustRightInd w:val="0"/>
              <w:snapToGrid w:val="0"/>
              <w:spacing w:line="240" w:lineRule="atLeast"/>
              <w:jc w:val="center"/>
              <w:rPr>
                <w:rFonts w:ascii="新細明體" w:hAnsi="新細明體" w:cs="新細明體"/>
                <w:color w:val="000000"/>
                <w:kern w:val="0"/>
                <w:sz w:val="20"/>
                <w:szCs w:val="20"/>
              </w:rPr>
            </w:pPr>
            <w:r w:rsidRPr="00454240">
              <w:rPr>
                <w:rFonts w:ascii="新細明體" w:hAnsi="新細明體" w:cs="新細明體" w:hint="eastAsia"/>
                <w:color w:val="000000"/>
                <w:kern w:val="0"/>
                <w:sz w:val="20"/>
                <w:szCs w:val="20"/>
              </w:rPr>
              <w:t>日期</w:t>
            </w:r>
          </w:p>
        </w:tc>
        <w:tc>
          <w:tcPr>
            <w:tcW w:w="3010" w:type="dxa"/>
            <w:tcBorders>
              <w:top w:val="nil"/>
              <w:left w:val="nil"/>
              <w:bottom w:val="single" w:sz="4" w:space="0" w:color="auto"/>
              <w:right w:val="single" w:sz="4" w:space="0" w:color="auto"/>
            </w:tcBorders>
            <w:shd w:val="clear" w:color="auto" w:fill="auto"/>
            <w:noWrap/>
            <w:vAlign w:val="center"/>
            <w:hideMark/>
          </w:tcPr>
          <w:p w:rsidR="004B6A64" w:rsidRPr="00454240" w:rsidRDefault="004B6A64" w:rsidP="007522EF">
            <w:pPr>
              <w:widowControl/>
              <w:adjustRightInd w:val="0"/>
              <w:snapToGrid w:val="0"/>
              <w:spacing w:line="240" w:lineRule="atLeast"/>
              <w:jc w:val="center"/>
              <w:rPr>
                <w:rFonts w:ascii="新細明體" w:hAnsi="新細明體" w:cs="新細明體"/>
                <w:color w:val="000000"/>
                <w:kern w:val="0"/>
                <w:sz w:val="20"/>
                <w:szCs w:val="20"/>
              </w:rPr>
            </w:pPr>
            <w:r w:rsidRPr="00454240">
              <w:rPr>
                <w:rFonts w:ascii="新細明體" w:hAnsi="新細明體" w:cs="新細明體" w:hint="eastAsia"/>
                <w:color w:val="000000"/>
                <w:kern w:val="0"/>
                <w:sz w:val="20"/>
                <w:szCs w:val="20"/>
              </w:rPr>
              <w:t>名稱</w:t>
            </w:r>
          </w:p>
        </w:tc>
        <w:tc>
          <w:tcPr>
            <w:tcW w:w="959" w:type="dxa"/>
            <w:tcBorders>
              <w:top w:val="nil"/>
              <w:left w:val="nil"/>
              <w:bottom w:val="single" w:sz="4" w:space="0" w:color="auto"/>
              <w:right w:val="single" w:sz="4" w:space="0" w:color="auto"/>
            </w:tcBorders>
            <w:shd w:val="clear" w:color="auto" w:fill="auto"/>
            <w:noWrap/>
            <w:vAlign w:val="center"/>
            <w:hideMark/>
          </w:tcPr>
          <w:p w:rsidR="004B6A64" w:rsidRPr="00454240" w:rsidRDefault="004B6A64" w:rsidP="007522EF">
            <w:pPr>
              <w:widowControl/>
              <w:adjustRightInd w:val="0"/>
              <w:snapToGrid w:val="0"/>
              <w:spacing w:line="240" w:lineRule="atLeast"/>
              <w:jc w:val="center"/>
              <w:rPr>
                <w:rFonts w:ascii="新細明體" w:hAnsi="新細明體" w:cs="新細明體"/>
                <w:color w:val="000000"/>
                <w:kern w:val="0"/>
                <w:sz w:val="20"/>
                <w:szCs w:val="20"/>
              </w:rPr>
            </w:pPr>
            <w:r w:rsidRPr="00454240">
              <w:rPr>
                <w:rFonts w:ascii="新細明體" w:hAnsi="新細明體" w:cs="新細明體" w:hint="eastAsia"/>
                <w:color w:val="000000"/>
                <w:kern w:val="0"/>
                <w:sz w:val="20"/>
                <w:szCs w:val="20"/>
              </w:rPr>
              <w:t>業務單位</w:t>
            </w:r>
          </w:p>
        </w:tc>
        <w:tc>
          <w:tcPr>
            <w:tcW w:w="567" w:type="dxa"/>
            <w:tcBorders>
              <w:top w:val="nil"/>
              <w:left w:val="nil"/>
              <w:bottom w:val="single" w:sz="4" w:space="0" w:color="auto"/>
              <w:right w:val="single" w:sz="4" w:space="0" w:color="auto"/>
            </w:tcBorders>
            <w:shd w:val="clear" w:color="auto" w:fill="auto"/>
            <w:noWrap/>
            <w:vAlign w:val="center"/>
            <w:hideMark/>
          </w:tcPr>
          <w:p w:rsidR="004B6A64" w:rsidRPr="00454240" w:rsidRDefault="004B6A64" w:rsidP="007522EF">
            <w:pPr>
              <w:widowControl/>
              <w:adjustRightInd w:val="0"/>
              <w:snapToGrid w:val="0"/>
              <w:spacing w:line="240" w:lineRule="atLeast"/>
              <w:jc w:val="center"/>
              <w:rPr>
                <w:rFonts w:ascii="新細明體" w:hAnsi="新細明體" w:cs="新細明體"/>
                <w:color w:val="000000"/>
                <w:kern w:val="0"/>
                <w:sz w:val="20"/>
                <w:szCs w:val="20"/>
              </w:rPr>
            </w:pPr>
            <w:r w:rsidRPr="00454240">
              <w:rPr>
                <w:rFonts w:ascii="新細明體" w:hAnsi="新細明體" w:cs="新細明體" w:hint="eastAsia"/>
                <w:color w:val="000000"/>
                <w:kern w:val="0"/>
                <w:sz w:val="20"/>
                <w:szCs w:val="20"/>
              </w:rPr>
              <w:t>日期</w:t>
            </w:r>
          </w:p>
        </w:tc>
        <w:tc>
          <w:tcPr>
            <w:tcW w:w="3151" w:type="dxa"/>
            <w:tcBorders>
              <w:top w:val="nil"/>
              <w:left w:val="nil"/>
              <w:bottom w:val="single" w:sz="4" w:space="0" w:color="auto"/>
              <w:right w:val="single" w:sz="4" w:space="0" w:color="auto"/>
            </w:tcBorders>
            <w:shd w:val="clear" w:color="auto" w:fill="auto"/>
            <w:noWrap/>
            <w:vAlign w:val="center"/>
            <w:hideMark/>
          </w:tcPr>
          <w:p w:rsidR="004B6A64" w:rsidRPr="00454240" w:rsidRDefault="004B6A64" w:rsidP="007522EF">
            <w:pPr>
              <w:widowControl/>
              <w:adjustRightInd w:val="0"/>
              <w:snapToGrid w:val="0"/>
              <w:spacing w:line="240" w:lineRule="atLeast"/>
              <w:jc w:val="center"/>
              <w:rPr>
                <w:rFonts w:ascii="新細明體" w:hAnsi="新細明體" w:cs="新細明體"/>
                <w:color w:val="000000"/>
                <w:kern w:val="0"/>
                <w:sz w:val="20"/>
                <w:szCs w:val="20"/>
              </w:rPr>
            </w:pPr>
            <w:r w:rsidRPr="00454240">
              <w:rPr>
                <w:rFonts w:ascii="新細明體" w:hAnsi="新細明體" w:cs="新細明體" w:hint="eastAsia"/>
                <w:color w:val="000000"/>
                <w:kern w:val="0"/>
                <w:sz w:val="20"/>
                <w:szCs w:val="20"/>
              </w:rPr>
              <w:t>名稱</w:t>
            </w:r>
          </w:p>
        </w:tc>
        <w:tc>
          <w:tcPr>
            <w:tcW w:w="960" w:type="dxa"/>
            <w:tcBorders>
              <w:top w:val="nil"/>
              <w:left w:val="nil"/>
              <w:bottom w:val="single" w:sz="4" w:space="0" w:color="auto"/>
              <w:right w:val="single" w:sz="4" w:space="0" w:color="auto"/>
            </w:tcBorders>
            <w:shd w:val="clear" w:color="auto" w:fill="auto"/>
            <w:noWrap/>
            <w:vAlign w:val="center"/>
            <w:hideMark/>
          </w:tcPr>
          <w:p w:rsidR="004B6A64" w:rsidRPr="00454240" w:rsidRDefault="004B6A64" w:rsidP="007522EF">
            <w:pPr>
              <w:widowControl/>
              <w:adjustRightInd w:val="0"/>
              <w:snapToGrid w:val="0"/>
              <w:spacing w:line="240" w:lineRule="atLeast"/>
              <w:jc w:val="center"/>
              <w:rPr>
                <w:rFonts w:ascii="新細明體" w:hAnsi="新細明體" w:cs="新細明體"/>
                <w:color w:val="000000"/>
                <w:kern w:val="0"/>
                <w:sz w:val="20"/>
                <w:szCs w:val="20"/>
              </w:rPr>
            </w:pPr>
            <w:r w:rsidRPr="00454240">
              <w:rPr>
                <w:rFonts w:ascii="新細明體" w:hAnsi="新細明體" w:cs="新細明體" w:hint="eastAsia"/>
                <w:color w:val="000000"/>
                <w:kern w:val="0"/>
                <w:sz w:val="20"/>
                <w:szCs w:val="20"/>
              </w:rPr>
              <w:t>業務單位</w:t>
            </w:r>
          </w:p>
        </w:tc>
        <w:tc>
          <w:tcPr>
            <w:tcW w:w="567" w:type="dxa"/>
            <w:tcBorders>
              <w:top w:val="nil"/>
              <w:left w:val="nil"/>
              <w:bottom w:val="single" w:sz="4" w:space="0" w:color="auto"/>
              <w:right w:val="single" w:sz="4" w:space="0" w:color="auto"/>
            </w:tcBorders>
            <w:shd w:val="clear" w:color="auto" w:fill="auto"/>
            <w:noWrap/>
            <w:vAlign w:val="center"/>
            <w:hideMark/>
          </w:tcPr>
          <w:p w:rsidR="004B6A64" w:rsidRPr="00454240" w:rsidRDefault="004B6A64" w:rsidP="007522EF">
            <w:pPr>
              <w:widowControl/>
              <w:adjustRightInd w:val="0"/>
              <w:snapToGrid w:val="0"/>
              <w:spacing w:line="240" w:lineRule="atLeast"/>
              <w:jc w:val="center"/>
              <w:rPr>
                <w:rFonts w:ascii="新細明體" w:hAnsi="新細明體" w:cs="新細明體"/>
                <w:color w:val="000000"/>
                <w:kern w:val="0"/>
                <w:sz w:val="20"/>
                <w:szCs w:val="20"/>
              </w:rPr>
            </w:pPr>
            <w:r w:rsidRPr="00454240">
              <w:rPr>
                <w:rFonts w:ascii="新細明體" w:hAnsi="新細明體" w:cs="新細明體" w:hint="eastAsia"/>
                <w:color w:val="000000"/>
                <w:kern w:val="0"/>
                <w:sz w:val="20"/>
                <w:szCs w:val="20"/>
              </w:rPr>
              <w:t>日期</w:t>
            </w:r>
          </w:p>
        </w:tc>
        <w:tc>
          <w:tcPr>
            <w:tcW w:w="3009" w:type="dxa"/>
            <w:tcBorders>
              <w:top w:val="nil"/>
              <w:left w:val="nil"/>
              <w:bottom w:val="single" w:sz="4" w:space="0" w:color="auto"/>
              <w:right w:val="single" w:sz="4" w:space="0" w:color="auto"/>
            </w:tcBorders>
            <w:shd w:val="clear" w:color="auto" w:fill="auto"/>
            <w:noWrap/>
            <w:vAlign w:val="center"/>
            <w:hideMark/>
          </w:tcPr>
          <w:p w:rsidR="004B6A64" w:rsidRPr="00454240" w:rsidRDefault="004B6A64" w:rsidP="007522EF">
            <w:pPr>
              <w:widowControl/>
              <w:adjustRightInd w:val="0"/>
              <w:snapToGrid w:val="0"/>
              <w:spacing w:line="240" w:lineRule="atLeast"/>
              <w:jc w:val="center"/>
              <w:rPr>
                <w:rFonts w:ascii="新細明體" w:hAnsi="新細明體" w:cs="新細明體"/>
                <w:color w:val="000000"/>
                <w:kern w:val="0"/>
                <w:sz w:val="20"/>
                <w:szCs w:val="20"/>
              </w:rPr>
            </w:pPr>
            <w:r w:rsidRPr="00454240">
              <w:rPr>
                <w:rFonts w:ascii="新細明體" w:hAnsi="新細明體" w:cs="新細明體" w:hint="eastAsia"/>
                <w:color w:val="000000"/>
                <w:kern w:val="0"/>
                <w:sz w:val="20"/>
                <w:szCs w:val="20"/>
              </w:rPr>
              <w:t>名稱</w:t>
            </w:r>
          </w:p>
        </w:tc>
        <w:tc>
          <w:tcPr>
            <w:tcW w:w="960" w:type="dxa"/>
            <w:tcBorders>
              <w:top w:val="nil"/>
              <w:left w:val="nil"/>
              <w:bottom w:val="single" w:sz="4" w:space="0" w:color="auto"/>
              <w:right w:val="single" w:sz="4" w:space="0" w:color="auto"/>
            </w:tcBorders>
            <w:shd w:val="clear" w:color="auto" w:fill="auto"/>
            <w:noWrap/>
            <w:vAlign w:val="center"/>
            <w:hideMark/>
          </w:tcPr>
          <w:p w:rsidR="004B6A64" w:rsidRPr="00454240" w:rsidRDefault="004B6A64" w:rsidP="007522EF">
            <w:pPr>
              <w:widowControl/>
              <w:adjustRightInd w:val="0"/>
              <w:snapToGrid w:val="0"/>
              <w:spacing w:line="240" w:lineRule="atLeast"/>
              <w:jc w:val="center"/>
              <w:rPr>
                <w:rFonts w:ascii="新細明體" w:hAnsi="新細明體" w:cs="新細明體"/>
                <w:color w:val="000000"/>
                <w:kern w:val="0"/>
                <w:sz w:val="20"/>
                <w:szCs w:val="20"/>
              </w:rPr>
            </w:pPr>
            <w:r w:rsidRPr="00454240">
              <w:rPr>
                <w:rFonts w:ascii="新細明體" w:hAnsi="新細明體" w:cs="新細明體" w:hint="eastAsia"/>
                <w:color w:val="000000"/>
                <w:kern w:val="0"/>
                <w:sz w:val="20"/>
                <w:szCs w:val="20"/>
              </w:rPr>
              <w:t>業務單位</w:t>
            </w:r>
          </w:p>
        </w:tc>
        <w:tc>
          <w:tcPr>
            <w:tcW w:w="567" w:type="dxa"/>
            <w:tcBorders>
              <w:top w:val="nil"/>
              <w:left w:val="nil"/>
              <w:bottom w:val="single" w:sz="4" w:space="0" w:color="auto"/>
              <w:right w:val="single" w:sz="4" w:space="0" w:color="auto"/>
            </w:tcBorders>
            <w:shd w:val="clear" w:color="auto" w:fill="auto"/>
            <w:noWrap/>
            <w:vAlign w:val="center"/>
            <w:hideMark/>
          </w:tcPr>
          <w:p w:rsidR="004B6A64" w:rsidRPr="006A34AC" w:rsidRDefault="004B6A64" w:rsidP="007522EF">
            <w:pPr>
              <w:widowControl/>
              <w:adjustRightInd w:val="0"/>
              <w:snapToGrid w:val="0"/>
              <w:spacing w:line="240" w:lineRule="atLeast"/>
              <w:jc w:val="center"/>
              <w:rPr>
                <w:rFonts w:ascii="新細明體" w:hAnsi="新細明體" w:cs="新細明體"/>
                <w:color w:val="000000"/>
                <w:kern w:val="0"/>
              </w:rPr>
            </w:pPr>
          </w:p>
        </w:tc>
      </w:tr>
      <w:tr w:rsidR="00B04E14"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B04E14" w:rsidRDefault="00B04E14" w:rsidP="00B04E14">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1</w:t>
            </w:r>
          </w:p>
        </w:tc>
        <w:tc>
          <w:tcPr>
            <w:tcW w:w="992" w:type="dxa"/>
            <w:tcBorders>
              <w:top w:val="nil"/>
              <w:left w:val="nil"/>
              <w:bottom w:val="single" w:sz="4" w:space="0" w:color="auto"/>
              <w:right w:val="single" w:sz="4" w:space="0" w:color="auto"/>
            </w:tcBorders>
            <w:shd w:val="clear" w:color="auto" w:fill="auto"/>
            <w:noWrap/>
            <w:vAlign w:val="center"/>
          </w:tcPr>
          <w:p w:rsidR="00B04E14" w:rsidRPr="00F6700C" w:rsidRDefault="00B04E14" w:rsidP="00F6700C">
            <w:pPr>
              <w:spacing w:line="240" w:lineRule="exact"/>
              <w:jc w:val="center"/>
              <w:rPr>
                <w:rFonts w:ascii="標楷體" w:eastAsia="標楷體" w:hAnsi="標楷體" w:cs="新細明體"/>
                <w:kern w:val="0"/>
              </w:rPr>
            </w:pPr>
          </w:p>
        </w:tc>
        <w:tc>
          <w:tcPr>
            <w:tcW w:w="567" w:type="dxa"/>
            <w:tcBorders>
              <w:top w:val="nil"/>
              <w:left w:val="nil"/>
              <w:bottom w:val="single" w:sz="4" w:space="0" w:color="auto"/>
              <w:right w:val="single" w:sz="4" w:space="0" w:color="auto"/>
            </w:tcBorders>
            <w:shd w:val="clear" w:color="auto" w:fill="auto"/>
            <w:noWrap/>
            <w:vAlign w:val="center"/>
          </w:tcPr>
          <w:p w:rsidR="00B04E14" w:rsidRDefault="00B04E14" w:rsidP="00B04E14">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B04E14" w:rsidRPr="006A34AC" w:rsidRDefault="00B04E14" w:rsidP="00B04E14">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B04E14" w:rsidRPr="006A34AC" w:rsidRDefault="00B04E14" w:rsidP="00B04E14">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B04E14" w:rsidRPr="006A34AC" w:rsidRDefault="00B04E14" w:rsidP="00B04E14">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B04E14" w:rsidRPr="006A34AC" w:rsidRDefault="00B04E14" w:rsidP="00B04E14">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B04E14" w:rsidRPr="006A34AC" w:rsidRDefault="00B04E14" w:rsidP="00B04E14">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B04E14" w:rsidRPr="006A34AC" w:rsidRDefault="00B04E14" w:rsidP="00B04E14">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B04E14" w:rsidRPr="006A34AC" w:rsidRDefault="00B04E14" w:rsidP="00B04E14">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B04E14" w:rsidRPr="006A34AC" w:rsidRDefault="00B04E14" w:rsidP="00B04E14">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B04E14" w:rsidRPr="006A34AC" w:rsidRDefault="00B04E14" w:rsidP="00B04E14">
            <w:pPr>
              <w:widowControl/>
              <w:adjustRightInd w:val="0"/>
              <w:snapToGrid w:val="0"/>
              <w:rPr>
                <w:rFonts w:ascii="新細明體" w:hAnsi="新細明體" w:cs="新細明體"/>
                <w:color w:val="000000"/>
                <w:kern w:val="0"/>
              </w:rPr>
            </w:pPr>
          </w:p>
        </w:tc>
      </w:tr>
      <w:tr w:rsidR="009D3B84"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9D3B84" w:rsidRDefault="009D3B84" w:rsidP="009D3B84">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2</w:t>
            </w:r>
          </w:p>
        </w:tc>
        <w:tc>
          <w:tcPr>
            <w:tcW w:w="992" w:type="dxa"/>
            <w:tcBorders>
              <w:top w:val="nil"/>
              <w:left w:val="nil"/>
              <w:bottom w:val="single" w:sz="4" w:space="0" w:color="auto"/>
              <w:right w:val="single" w:sz="4" w:space="0" w:color="auto"/>
            </w:tcBorders>
            <w:shd w:val="clear" w:color="auto" w:fill="auto"/>
            <w:noWrap/>
            <w:vAlign w:val="center"/>
          </w:tcPr>
          <w:p w:rsidR="009D3B84" w:rsidRPr="0009344B" w:rsidRDefault="009D3B84" w:rsidP="00872755">
            <w:pPr>
              <w:spacing w:line="240" w:lineRule="exact"/>
              <w:jc w:val="center"/>
              <w:rPr>
                <w:rFonts w:ascii="標楷體" w:eastAsia="標楷體" w:hAnsi="標楷體" w:cs="新細明體"/>
                <w:color w:val="000000" w:themeColor="text1"/>
                <w:kern w:val="0"/>
              </w:rPr>
            </w:pPr>
          </w:p>
        </w:tc>
        <w:tc>
          <w:tcPr>
            <w:tcW w:w="567" w:type="dxa"/>
            <w:tcBorders>
              <w:top w:val="nil"/>
              <w:left w:val="nil"/>
              <w:bottom w:val="single" w:sz="4" w:space="0" w:color="auto"/>
              <w:right w:val="single" w:sz="4" w:space="0" w:color="auto"/>
            </w:tcBorders>
            <w:shd w:val="clear" w:color="auto" w:fill="auto"/>
            <w:noWrap/>
            <w:vAlign w:val="center"/>
          </w:tcPr>
          <w:p w:rsidR="009D3B84" w:rsidRDefault="009D3B84" w:rsidP="009D3B84">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9D3B84" w:rsidRPr="006A34AC" w:rsidRDefault="009D3B84" w:rsidP="009D3B84">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9D3B84" w:rsidRPr="006A34AC" w:rsidRDefault="009D3B84" w:rsidP="009D3B84">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9D3B84" w:rsidRPr="006A34AC" w:rsidRDefault="009D3B84" w:rsidP="009D3B84">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9D3B84" w:rsidRPr="006A34AC" w:rsidRDefault="009D3B84" w:rsidP="009D3B84">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9D3B84" w:rsidRPr="006A34AC" w:rsidRDefault="009D3B84" w:rsidP="009D3B84">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9D3B84" w:rsidRPr="006A34AC" w:rsidRDefault="009D3B84" w:rsidP="009D3B84">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9D3B84" w:rsidRPr="006A34AC" w:rsidRDefault="009D3B84" w:rsidP="009D3B84">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9D3B84" w:rsidRPr="006A34AC" w:rsidRDefault="009D3B84" w:rsidP="009D3B84">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9D3B84" w:rsidRPr="006A34AC" w:rsidRDefault="009D3B84" w:rsidP="009D3B84">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3</w:t>
            </w:r>
          </w:p>
        </w:tc>
        <w:tc>
          <w:tcPr>
            <w:tcW w:w="992" w:type="dxa"/>
            <w:tcBorders>
              <w:top w:val="nil"/>
              <w:left w:val="nil"/>
              <w:bottom w:val="single" w:sz="4" w:space="0" w:color="auto"/>
              <w:right w:val="single" w:sz="4" w:space="0" w:color="auto"/>
            </w:tcBorders>
            <w:shd w:val="clear" w:color="auto" w:fill="auto"/>
            <w:noWrap/>
            <w:vAlign w:val="center"/>
          </w:tcPr>
          <w:p w:rsidR="00FB09E3" w:rsidRPr="0009344B" w:rsidRDefault="00FB09E3" w:rsidP="00FB09E3">
            <w:pPr>
              <w:spacing w:line="240" w:lineRule="exact"/>
              <w:ind w:left="-35" w:hanging="1"/>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李雅雯</w:t>
            </w: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4</w:t>
            </w:r>
          </w:p>
        </w:tc>
        <w:tc>
          <w:tcPr>
            <w:tcW w:w="992" w:type="dxa"/>
            <w:tcBorders>
              <w:top w:val="nil"/>
              <w:left w:val="nil"/>
              <w:bottom w:val="single" w:sz="4" w:space="0" w:color="auto"/>
              <w:right w:val="single" w:sz="4" w:space="0" w:color="auto"/>
            </w:tcBorders>
            <w:shd w:val="clear" w:color="auto" w:fill="auto"/>
            <w:noWrap/>
            <w:vAlign w:val="center"/>
          </w:tcPr>
          <w:p w:rsidR="00FB09E3" w:rsidRPr="00F6700C" w:rsidRDefault="00FB09E3" w:rsidP="00FB09E3">
            <w:pPr>
              <w:spacing w:line="240" w:lineRule="exact"/>
              <w:jc w:val="center"/>
              <w:rPr>
                <w:rFonts w:ascii="標楷體" w:eastAsia="標楷體" w:hAnsi="標楷體" w:cs="新細明體"/>
                <w:color w:val="000000" w:themeColor="text1"/>
                <w:spacing w:val="-14"/>
                <w:kern w:val="0"/>
              </w:rPr>
            </w:pPr>
            <w:r>
              <w:rPr>
                <w:rFonts w:ascii="標楷體" w:eastAsia="標楷體" w:hAnsi="標楷體" w:cs="新細明體" w:hint="eastAsia"/>
                <w:color w:val="000000" w:themeColor="text1"/>
                <w:kern w:val="0"/>
              </w:rPr>
              <w:t>陳怡如</w:t>
            </w: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5</w:t>
            </w:r>
          </w:p>
        </w:tc>
        <w:tc>
          <w:tcPr>
            <w:tcW w:w="992" w:type="dxa"/>
            <w:tcBorders>
              <w:top w:val="nil"/>
              <w:left w:val="nil"/>
              <w:bottom w:val="single" w:sz="4" w:space="0" w:color="auto"/>
              <w:right w:val="single" w:sz="4" w:space="0" w:color="auto"/>
            </w:tcBorders>
            <w:shd w:val="clear" w:color="auto" w:fill="auto"/>
            <w:noWrap/>
            <w:vAlign w:val="center"/>
          </w:tcPr>
          <w:p w:rsidR="00FB09E3" w:rsidRPr="00F6700C" w:rsidRDefault="00FB09E3" w:rsidP="00FB09E3">
            <w:pPr>
              <w:spacing w:line="240" w:lineRule="exact"/>
              <w:jc w:val="center"/>
              <w:rPr>
                <w:rFonts w:ascii="標楷體" w:eastAsia="標楷體" w:hAnsi="標楷體" w:cs="新細明體"/>
                <w:spacing w:val="-14"/>
                <w:kern w:val="0"/>
              </w:rPr>
            </w:pPr>
            <w:r>
              <w:rPr>
                <w:rFonts w:ascii="標楷體" w:eastAsia="標楷體" w:hAnsi="標楷體" w:cs="新細明體" w:hint="eastAsia"/>
                <w:color w:val="000000" w:themeColor="text1"/>
                <w:kern w:val="0"/>
              </w:rPr>
              <w:t>何靖儀</w:t>
            </w: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6</w:t>
            </w:r>
          </w:p>
        </w:tc>
        <w:tc>
          <w:tcPr>
            <w:tcW w:w="992" w:type="dxa"/>
            <w:tcBorders>
              <w:top w:val="nil"/>
              <w:left w:val="nil"/>
              <w:bottom w:val="single" w:sz="4" w:space="0" w:color="auto"/>
              <w:right w:val="single" w:sz="4" w:space="0" w:color="auto"/>
            </w:tcBorders>
            <w:shd w:val="clear" w:color="auto" w:fill="auto"/>
            <w:noWrap/>
            <w:vAlign w:val="center"/>
          </w:tcPr>
          <w:p w:rsidR="00FB09E3" w:rsidRPr="00F6700C" w:rsidRDefault="00FB09E3" w:rsidP="00FB09E3">
            <w:pPr>
              <w:spacing w:line="240" w:lineRule="exact"/>
              <w:ind w:left="-35" w:hanging="1"/>
              <w:jc w:val="center"/>
              <w:rPr>
                <w:rFonts w:ascii="標楷體" w:eastAsia="標楷體" w:hAnsi="標楷體" w:cs="新細明體"/>
                <w:color w:val="000000" w:themeColor="text1"/>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7</w:t>
            </w:r>
          </w:p>
        </w:tc>
        <w:tc>
          <w:tcPr>
            <w:tcW w:w="992" w:type="dxa"/>
            <w:tcBorders>
              <w:top w:val="nil"/>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r>
              <w:rPr>
                <w:rFonts w:ascii="標楷體" w:eastAsia="標楷體" w:hAnsi="標楷體" w:cs="新細明體" w:hint="eastAsia"/>
                <w:color w:val="000000" w:themeColor="text1"/>
                <w:kern w:val="0"/>
              </w:rPr>
              <w:t>江晧安</w:t>
            </w: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8</w:t>
            </w:r>
          </w:p>
        </w:tc>
        <w:tc>
          <w:tcPr>
            <w:tcW w:w="992" w:type="dxa"/>
            <w:tcBorders>
              <w:top w:val="nil"/>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r>
              <w:rPr>
                <w:rFonts w:ascii="標楷體" w:eastAsia="標楷體" w:hAnsi="標楷體" w:cs="新細明體" w:hint="eastAsia"/>
                <w:color w:val="000000" w:themeColor="text1"/>
                <w:kern w:val="0"/>
              </w:rPr>
              <w:t>李天薌</w:t>
            </w: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9</w:t>
            </w:r>
          </w:p>
        </w:tc>
        <w:tc>
          <w:tcPr>
            <w:tcW w:w="992" w:type="dxa"/>
            <w:tcBorders>
              <w:top w:val="nil"/>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10</w:t>
            </w:r>
          </w:p>
        </w:tc>
        <w:tc>
          <w:tcPr>
            <w:tcW w:w="992" w:type="dxa"/>
            <w:tcBorders>
              <w:top w:val="nil"/>
              <w:left w:val="nil"/>
              <w:bottom w:val="single" w:sz="4" w:space="0" w:color="auto"/>
              <w:right w:val="single" w:sz="4" w:space="0" w:color="auto"/>
            </w:tcBorders>
            <w:shd w:val="clear" w:color="auto" w:fill="auto"/>
            <w:noWrap/>
            <w:vAlign w:val="center"/>
          </w:tcPr>
          <w:p w:rsidR="00FB09E3" w:rsidRPr="00F6700C" w:rsidRDefault="00FB09E3" w:rsidP="00FB09E3">
            <w:pPr>
              <w:spacing w:line="240" w:lineRule="exact"/>
              <w:jc w:val="center"/>
              <w:rPr>
                <w:rFonts w:ascii="標楷體" w:eastAsia="標楷體" w:hAnsi="標楷體" w:cs="新細明體"/>
                <w:spacing w:val="-14"/>
                <w:kern w:val="0"/>
              </w:rPr>
            </w:pPr>
            <w:r>
              <w:rPr>
                <w:rFonts w:ascii="標楷體" w:eastAsia="標楷體" w:hAnsi="標楷體" w:cs="新細明體" w:hint="eastAsia"/>
                <w:spacing w:val="-14"/>
                <w:kern w:val="0"/>
              </w:rPr>
              <w:t>張育智</w:t>
            </w: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11</w:t>
            </w:r>
          </w:p>
        </w:tc>
        <w:tc>
          <w:tcPr>
            <w:tcW w:w="992" w:type="dxa"/>
            <w:tcBorders>
              <w:top w:val="nil"/>
              <w:left w:val="nil"/>
              <w:bottom w:val="single" w:sz="4" w:space="0" w:color="auto"/>
              <w:right w:val="single" w:sz="4" w:space="0" w:color="auto"/>
            </w:tcBorders>
            <w:shd w:val="clear" w:color="auto" w:fill="auto"/>
            <w:noWrap/>
            <w:vAlign w:val="center"/>
          </w:tcPr>
          <w:p w:rsidR="00FB09E3" w:rsidRPr="00F6700C" w:rsidRDefault="00FB09E3" w:rsidP="00FB09E3">
            <w:pPr>
              <w:spacing w:line="240" w:lineRule="exact"/>
              <w:ind w:left="-35" w:hanging="1"/>
              <w:jc w:val="center"/>
              <w:rPr>
                <w:rFonts w:ascii="標楷體" w:eastAsia="標楷體" w:hAnsi="標楷體" w:cs="新細明體"/>
                <w:color w:val="000000" w:themeColor="text1"/>
                <w:kern w:val="0"/>
              </w:rPr>
            </w:pPr>
            <w:r>
              <w:rPr>
                <w:rFonts w:ascii="標楷體" w:eastAsia="標楷體" w:hAnsi="標楷體" w:cs="新細明體"/>
                <w:color w:val="000000" w:themeColor="text1"/>
                <w:kern w:val="0"/>
              </w:rPr>
              <w:t>譚曳庭</w:t>
            </w: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12</w:t>
            </w:r>
          </w:p>
        </w:tc>
        <w:tc>
          <w:tcPr>
            <w:tcW w:w="992" w:type="dxa"/>
            <w:tcBorders>
              <w:top w:val="nil"/>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r>
              <w:rPr>
                <w:rFonts w:ascii="標楷體" w:eastAsia="標楷體" w:hAnsi="標楷體" w:hint="eastAsia"/>
                <w:color w:val="000000"/>
              </w:rPr>
              <w:t>鄧珮玟</w:t>
            </w: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13</w:t>
            </w:r>
          </w:p>
        </w:tc>
        <w:tc>
          <w:tcPr>
            <w:tcW w:w="992" w:type="dxa"/>
            <w:tcBorders>
              <w:top w:val="nil"/>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r>
              <w:rPr>
                <w:rFonts w:ascii="標楷體" w:eastAsia="標楷體" w:hAnsi="標楷體" w:hint="eastAsia"/>
                <w:color w:val="000000"/>
              </w:rPr>
              <w:t>周枚潁</w:t>
            </w: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14</w:t>
            </w:r>
          </w:p>
        </w:tc>
        <w:tc>
          <w:tcPr>
            <w:tcW w:w="992" w:type="dxa"/>
            <w:tcBorders>
              <w:top w:val="nil"/>
              <w:left w:val="nil"/>
              <w:bottom w:val="single" w:sz="4" w:space="0" w:color="auto"/>
              <w:right w:val="single" w:sz="4" w:space="0" w:color="auto"/>
            </w:tcBorders>
            <w:shd w:val="clear" w:color="auto" w:fill="auto"/>
            <w:noWrap/>
            <w:vAlign w:val="center"/>
          </w:tcPr>
          <w:p w:rsidR="00FB09E3" w:rsidRPr="00FB09E3" w:rsidRDefault="00FB09E3" w:rsidP="00FB09E3">
            <w:pPr>
              <w:jc w:val="center"/>
              <w:rPr>
                <w:rFonts w:ascii="標楷體" w:eastAsia="標楷體" w:hAnsi="標楷體"/>
                <w:b/>
                <w:color w:val="000000"/>
              </w:rPr>
            </w:pPr>
            <w:r w:rsidRPr="00AB356D">
              <w:rPr>
                <w:rFonts w:ascii="標楷體" w:eastAsia="標楷體" w:hAnsi="標楷體" w:cs="新細明體" w:hint="eastAsia"/>
                <w:color w:val="000000" w:themeColor="text1"/>
                <w:kern w:val="0"/>
              </w:rPr>
              <w:t>賴建翰</w:t>
            </w: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15</w:t>
            </w:r>
          </w:p>
        </w:tc>
        <w:tc>
          <w:tcPr>
            <w:tcW w:w="992" w:type="dxa"/>
            <w:tcBorders>
              <w:top w:val="nil"/>
              <w:left w:val="nil"/>
              <w:bottom w:val="single" w:sz="4" w:space="0" w:color="auto"/>
              <w:right w:val="single" w:sz="4" w:space="0" w:color="auto"/>
            </w:tcBorders>
            <w:shd w:val="clear" w:color="auto" w:fill="auto"/>
            <w:noWrap/>
            <w:vAlign w:val="center"/>
          </w:tcPr>
          <w:p w:rsidR="00FB09E3" w:rsidRDefault="00FB09E3" w:rsidP="00FB09E3">
            <w:pPr>
              <w:spacing w:line="240" w:lineRule="exact"/>
              <w:jc w:val="center"/>
              <w:rPr>
                <w:rFonts w:ascii="標楷體" w:eastAsia="標楷體" w:hAnsi="標楷體"/>
                <w:color w:val="000000"/>
              </w:rPr>
            </w:pPr>
            <w:r w:rsidRPr="009F7801">
              <w:rPr>
                <w:rFonts w:ascii="標楷體" w:eastAsia="標楷體" w:hAnsi="標楷體" w:cs="新細明體" w:hint="eastAsia"/>
                <w:color w:val="000000" w:themeColor="text1"/>
                <w:kern w:val="0"/>
              </w:rPr>
              <w:t>王筱惠</w:t>
            </w: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16</w:t>
            </w:r>
          </w:p>
        </w:tc>
        <w:tc>
          <w:tcPr>
            <w:tcW w:w="992" w:type="dxa"/>
            <w:tcBorders>
              <w:top w:val="nil"/>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r>
              <w:rPr>
                <w:rFonts w:ascii="標楷體" w:eastAsia="標楷體" w:hAnsi="標楷體" w:hint="eastAsia"/>
                <w:color w:val="000000"/>
              </w:rPr>
              <w:t>胡在琴</w:t>
            </w: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17</w:t>
            </w:r>
          </w:p>
        </w:tc>
        <w:tc>
          <w:tcPr>
            <w:tcW w:w="992" w:type="dxa"/>
            <w:tcBorders>
              <w:top w:val="nil"/>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r>
              <w:rPr>
                <w:rFonts w:ascii="標楷體" w:eastAsia="標楷體" w:hAnsi="標楷體" w:hint="eastAsia"/>
                <w:color w:val="000000"/>
              </w:rPr>
              <w:t>張彌香</w:t>
            </w: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18</w:t>
            </w:r>
          </w:p>
        </w:tc>
        <w:tc>
          <w:tcPr>
            <w:tcW w:w="992" w:type="dxa"/>
            <w:tcBorders>
              <w:top w:val="nil"/>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r>
              <w:rPr>
                <w:rFonts w:ascii="標楷體" w:eastAsia="標楷體" w:hAnsi="標楷體" w:hint="eastAsia"/>
                <w:color w:val="000000"/>
              </w:rPr>
              <w:t>陳淑芳</w:t>
            </w: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19</w:t>
            </w:r>
          </w:p>
        </w:tc>
        <w:tc>
          <w:tcPr>
            <w:tcW w:w="992" w:type="dxa"/>
            <w:tcBorders>
              <w:top w:val="nil"/>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r>
              <w:rPr>
                <w:rFonts w:ascii="標楷體" w:eastAsia="標楷體" w:hAnsi="標楷體" w:hint="eastAsia"/>
                <w:color w:val="000000"/>
              </w:rPr>
              <w:t>劉曉娟</w:t>
            </w: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4B6A6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20</w:t>
            </w:r>
          </w:p>
        </w:tc>
        <w:tc>
          <w:tcPr>
            <w:tcW w:w="992" w:type="dxa"/>
            <w:tcBorders>
              <w:top w:val="nil"/>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r>
              <w:rPr>
                <w:rFonts w:ascii="標楷體" w:eastAsia="標楷體" w:hAnsi="標楷體" w:hint="eastAsia"/>
                <w:color w:val="000000"/>
              </w:rPr>
              <w:t>陳香君</w:t>
            </w:r>
          </w:p>
        </w:tc>
        <w:tc>
          <w:tcPr>
            <w:tcW w:w="567" w:type="dxa"/>
            <w:tcBorders>
              <w:top w:val="nil"/>
              <w:left w:val="nil"/>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B04E14">
        <w:trPr>
          <w:trHeight w:val="330"/>
        </w:trPr>
        <w:tc>
          <w:tcPr>
            <w:tcW w:w="421" w:type="dxa"/>
            <w:tcBorders>
              <w:top w:val="nil"/>
              <w:left w:val="single" w:sz="4" w:space="0" w:color="auto"/>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21</w:t>
            </w:r>
          </w:p>
        </w:tc>
        <w:tc>
          <w:tcPr>
            <w:tcW w:w="992" w:type="dxa"/>
            <w:tcBorders>
              <w:top w:val="nil"/>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r>
              <w:rPr>
                <w:rFonts w:ascii="標楷體" w:eastAsia="標楷體" w:hAnsi="標楷體" w:hint="eastAsia"/>
                <w:color w:val="000000"/>
              </w:rPr>
              <w:t>莊惠雯</w:t>
            </w: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1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nil"/>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B04E14">
        <w:trPr>
          <w:trHeight w:val="33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22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r>
              <w:rPr>
                <w:rFonts w:ascii="標楷體" w:eastAsia="標楷體" w:hAnsi="標楷體" w:hint="eastAsia"/>
                <w:color w:val="000000"/>
              </w:rPr>
              <w:t>古碧春</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1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B04E14">
        <w:trPr>
          <w:trHeight w:val="33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lastRenderedPageBreak/>
              <w:t>23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B09E3" w:rsidRDefault="00396F7E" w:rsidP="00FB09E3">
            <w:pPr>
              <w:jc w:val="center"/>
              <w:rPr>
                <w:rFonts w:ascii="標楷體" w:eastAsia="標楷體" w:hAnsi="標楷體"/>
                <w:color w:val="000000"/>
              </w:rPr>
            </w:pPr>
            <w:r>
              <w:rPr>
                <w:rFonts w:ascii="標楷體" w:eastAsia="標楷體" w:hAnsi="標楷體" w:hint="eastAsia"/>
                <w:color w:val="000000"/>
              </w:rPr>
              <w:t>張明珍</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1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B04E14">
        <w:trPr>
          <w:trHeight w:val="33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24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r>
              <w:rPr>
                <w:rFonts w:ascii="標楷體" w:eastAsia="標楷體" w:hAnsi="標楷體" w:hint="eastAsia"/>
                <w:color w:val="000000"/>
              </w:rPr>
              <w:t>鍾雪貞</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1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B04E14">
        <w:trPr>
          <w:trHeight w:val="33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2</w:t>
            </w:r>
            <w:r>
              <w:rPr>
                <w:rFonts w:ascii="新細明體" w:hAnsi="新細明體" w:cs="新細明體"/>
                <w:color w:val="000000"/>
                <w:kern w:val="0"/>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r>
              <w:rPr>
                <w:rFonts w:ascii="標楷體" w:eastAsia="標楷體" w:hAnsi="標楷體" w:hint="eastAsia"/>
                <w:color w:val="000000"/>
              </w:rPr>
              <w:t>邱梅英</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1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B04E14">
        <w:trPr>
          <w:trHeight w:val="33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26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1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B04E14">
        <w:trPr>
          <w:trHeight w:val="33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27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1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B04E14">
        <w:trPr>
          <w:trHeight w:val="33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r>
              <w:rPr>
                <w:rFonts w:ascii="新細明體" w:hAnsi="新細明體" w:cs="新細明體" w:hint="eastAsia"/>
                <w:color w:val="000000"/>
                <w:kern w:val="0"/>
              </w:rPr>
              <w:t>28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B09E3" w:rsidRDefault="00FB09E3" w:rsidP="00FB09E3">
            <w:pPr>
              <w:jc w:val="center"/>
              <w:rPr>
                <w:rFonts w:ascii="標楷體" w:eastAsia="標楷體" w:hAnsi="標楷體"/>
                <w:color w:val="00000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1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r w:rsidR="00FB09E3" w:rsidRPr="006A34AC" w:rsidTr="00B04E14">
        <w:trPr>
          <w:trHeight w:val="33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B09E3" w:rsidRDefault="00FB09E3" w:rsidP="00FB09E3">
            <w:pPr>
              <w:widowControl/>
              <w:adjustRightInd w:val="0"/>
              <w:snapToGrid w:val="0"/>
              <w:jc w:val="right"/>
              <w:rPr>
                <w:rFonts w:ascii="新細明體" w:hAnsi="新細明體" w:cs="新細明體"/>
                <w:color w:val="000000"/>
                <w:kern w:val="0"/>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B09E3" w:rsidRPr="004B6A64" w:rsidRDefault="00FB09E3" w:rsidP="00FB09E3">
            <w:pPr>
              <w:adjustRightInd w:val="0"/>
              <w:snapToGrid w:val="0"/>
              <w:spacing w:line="240" w:lineRule="exact"/>
              <w:rPr>
                <w:rFonts w:ascii="新細明體" w:hAnsi="新細明體"/>
                <w:color w:val="00000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1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59"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151"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3009"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FB09E3" w:rsidRPr="006A34AC" w:rsidRDefault="00FB09E3" w:rsidP="00FB09E3">
            <w:pPr>
              <w:widowControl/>
              <w:adjustRightInd w:val="0"/>
              <w:snapToGrid w:val="0"/>
              <w:rPr>
                <w:rFonts w:ascii="新細明體" w:hAnsi="新細明體" w:cs="新細明體"/>
                <w:color w:val="000000"/>
                <w:kern w:val="0"/>
              </w:rPr>
            </w:pPr>
          </w:p>
        </w:tc>
      </w:tr>
    </w:tbl>
    <w:p w:rsidR="00C6005A" w:rsidRPr="00250C40" w:rsidRDefault="00C6005A" w:rsidP="00C6005A">
      <w:pPr>
        <w:spacing w:line="120" w:lineRule="exact"/>
        <w:rPr>
          <w:color w:val="000000"/>
          <w:sz w:val="16"/>
          <w:szCs w:val="16"/>
        </w:rPr>
      </w:pPr>
    </w:p>
    <w:p w:rsidR="006D61FC" w:rsidRDefault="006D61FC" w:rsidP="00C6005A">
      <w:pPr>
        <w:spacing w:line="120" w:lineRule="exact"/>
        <w:rPr>
          <w:color w:val="000000"/>
          <w:sz w:val="16"/>
          <w:szCs w:val="16"/>
        </w:rPr>
        <w:sectPr w:rsidR="006D61FC" w:rsidSect="004B6A64">
          <w:pgSz w:w="16838" w:h="11906" w:orient="landscape"/>
          <w:pgMar w:top="851" w:right="680" w:bottom="851" w:left="794" w:header="851" w:footer="992" w:gutter="0"/>
          <w:cols w:space="425"/>
          <w:docGrid w:type="lines" w:linePitch="360"/>
        </w:sectPr>
      </w:pPr>
    </w:p>
    <w:p w:rsidR="00C6005A" w:rsidRPr="00250C40" w:rsidRDefault="00C6005A" w:rsidP="00C6005A">
      <w:pPr>
        <w:spacing w:line="120" w:lineRule="exact"/>
        <w:rPr>
          <w:color w:val="000000"/>
          <w:sz w:val="16"/>
          <w:szCs w:val="16"/>
        </w:rPr>
      </w:pPr>
    </w:p>
    <w:p w:rsidR="00C6005A" w:rsidRPr="00250C40" w:rsidRDefault="007A5A27" w:rsidP="00C6005A">
      <w:pPr>
        <w:spacing w:after="100" w:afterAutospacing="1"/>
        <w:jc w:val="center"/>
        <w:rPr>
          <w:b/>
          <w:color w:val="000000"/>
        </w:rPr>
      </w:pPr>
      <w:r>
        <w:rPr>
          <w:rFonts w:hint="eastAsia"/>
          <w:b/>
          <w:color w:val="000000"/>
        </w:rPr>
        <w:t>109</w:t>
      </w:r>
      <w:r w:rsidR="00C6005A" w:rsidRPr="00250C40">
        <w:rPr>
          <w:rFonts w:hint="eastAsia"/>
          <w:b/>
          <w:color w:val="000000"/>
        </w:rPr>
        <w:t>學年度科展輪派紀錄表</w:t>
      </w:r>
    </w:p>
    <w:p w:rsidR="00C6005A" w:rsidRDefault="00C6005A" w:rsidP="000D5F1B">
      <w:pPr>
        <w:pStyle w:val="afff9"/>
        <w:numPr>
          <w:ilvl w:val="0"/>
          <w:numId w:val="80"/>
        </w:numPr>
        <w:ind w:leftChars="0"/>
        <w:rPr>
          <w:rFonts w:ascii="標楷體" w:eastAsia="標楷體" w:hAnsi="標楷體"/>
          <w:color w:val="000000"/>
        </w:rPr>
      </w:pPr>
      <w:r w:rsidRPr="00B625DF">
        <w:rPr>
          <w:rFonts w:ascii="標楷體" w:eastAsia="標楷體" w:hAnsi="標楷體" w:hint="eastAsia"/>
          <w:color w:val="000000"/>
        </w:rPr>
        <w:t>科展輪派順序：</w:t>
      </w:r>
    </w:p>
    <w:tbl>
      <w:tblPr>
        <w:tblW w:w="9693" w:type="dxa"/>
        <w:tblInd w:w="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21"/>
        <w:gridCol w:w="1276"/>
        <w:gridCol w:w="709"/>
        <w:gridCol w:w="1276"/>
        <w:gridCol w:w="708"/>
        <w:gridCol w:w="1276"/>
        <w:gridCol w:w="709"/>
        <w:gridCol w:w="1276"/>
        <w:gridCol w:w="567"/>
        <w:gridCol w:w="1275"/>
      </w:tblGrid>
      <w:tr w:rsidR="00584F68" w:rsidRPr="0060199F" w:rsidTr="007B3511">
        <w:trPr>
          <w:cantSplit/>
          <w:trHeight w:val="496"/>
        </w:trPr>
        <w:tc>
          <w:tcPr>
            <w:tcW w:w="621" w:type="dxa"/>
            <w:vAlign w:val="center"/>
          </w:tcPr>
          <w:p w:rsidR="00584F68" w:rsidRPr="0060199F" w:rsidRDefault="00584F68"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584F68" w:rsidRPr="0060199F" w:rsidRDefault="00584F68" w:rsidP="007B3511">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9" w:type="dxa"/>
            <w:vAlign w:val="center"/>
          </w:tcPr>
          <w:p w:rsidR="00584F68" w:rsidRPr="0060199F" w:rsidRDefault="00584F68"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584F68" w:rsidRPr="0060199F" w:rsidRDefault="00584F68" w:rsidP="007B3511">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8" w:type="dxa"/>
            <w:vAlign w:val="center"/>
          </w:tcPr>
          <w:p w:rsidR="00584F68" w:rsidRPr="0060199F" w:rsidRDefault="00584F68"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584F68" w:rsidRPr="0060199F" w:rsidRDefault="00584F68" w:rsidP="007B3511">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9" w:type="dxa"/>
            <w:vAlign w:val="center"/>
          </w:tcPr>
          <w:p w:rsidR="00584F68" w:rsidRPr="0060199F" w:rsidRDefault="00584F68"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584F68" w:rsidRPr="0060199F" w:rsidRDefault="00584F68"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姓名</w:t>
            </w:r>
          </w:p>
        </w:tc>
        <w:tc>
          <w:tcPr>
            <w:tcW w:w="567" w:type="dxa"/>
            <w:vAlign w:val="center"/>
          </w:tcPr>
          <w:p w:rsidR="00584F68" w:rsidRPr="0060199F" w:rsidRDefault="00584F68"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5" w:type="dxa"/>
            <w:tcBorders>
              <w:bottom w:val="single" w:sz="4" w:space="0" w:color="auto"/>
            </w:tcBorders>
            <w:vAlign w:val="center"/>
          </w:tcPr>
          <w:p w:rsidR="00584F68" w:rsidRPr="0060199F" w:rsidRDefault="00584F68" w:rsidP="007B3511">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r>
      <w:tr w:rsidR="0091456C" w:rsidRPr="00250C40" w:rsidTr="007B3511">
        <w:trPr>
          <w:cantSplit/>
          <w:trHeight w:val="49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劉曜嘉</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呂欣晏</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3</w:t>
            </w:r>
          </w:p>
        </w:tc>
        <w:tc>
          <w:tcPr>
            <w:tcW w:w="1276" w:type="dxa"/>
            <w:tcBorders>
              <w:bottom w:val="single" w:sz="4" w:space="0" w:color="auto"/>
            </w:tcBorders>
            <w:vAlign w:val="center"/>
          </w:tcPr>
          <w:p w:rsidR="0091456C" w:rsidRPr="0091456C" w:rsidRDefault="0091456C" w:rsidP="0091456C">
            <w:pPr>
              <w:spacing w:line="240" w:lineRule="exact"/>
              <w:jc w:val="center"/>
              <w:rPr>
                <w:rFonts w:ascii="標楷體" w:eastAsia="標楷體" w:hAnsi="標楷體"/>
                <w:color w:val="000000"/>
              </w:rPr>
            </w:pPr>
            <w:r w:rsidRPr="0091456C">
              <w:rPr>
                <w:rFonts w:ascii="標楷體" w:eastAsia="標楷體" w:hAnsi="標楷體" w:hint="eastAsia"/>
                <w:color w:val="000000"/>
              </w:rPr>
              <w:t>羅森</w:t>
            </w:r>
          </w:p>
        </w:tc>
        <w:tc>
          <w:tcPr>
            <w:tcW w:w="709"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4</w:t>
            </w:r>
          </w:p>
        </w:tc>
        <w:tc>
          <w:tcPr>
            <w:tcW w:w="1276" w:type="dxa"/>
            <w:tcBorders>
              <w:bottom w:val="single" w:sz="4" w:space="0" w:color="auto"/>
            </w:tcBorders>
            <w:vAlign w:val="center"/>
          </w:tcPr>
          <w:p w:rsidR="0091456C" w:rsidRPr="00250C40" w:rsidRDefault="0091456C" w:rsidP="0091456C">
            <w:pPr>
              <w:spacing w:line="240" w:lineRule="exact"/>
              <w:ind w:left="-35" w:hanging="1"/>
              <w:jc w:val="center"/>
              <w:rPr>
                <w:rFonts w:ascii="標楷體" w:eastAsia="標楷體" w:hAnsi="標楷體"/>
                <w:color w:val="000000"/>
                <w:sz w:val="16"/>
              </w:rPr>
            </w:pP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5</w:t>
            </w:r>
          </w:p>
        </w:tc>
        <w:tc>
          <w:tcPr>
            <w:tcW w:w="1275" w:type="dxa"/>
            <w:tcBorders>
              <w:bottom w:val="single" w:sz="4" w:space="0" w:color="auto"/>
            </w:tcBorders>
            <w:shd w:val="clear" w:color="auto" w:fill="FFFFFF"/>
            <w:vAlign w:val="center"/>
          </w:tcPr>
          <w:p w:rsidR="0091456C" w:rsidRDefault="0091456C" w:rsidP="0091456C">
            <w:pPr>
              <w:spacing w:line="240" w:lineRule="exact"/>
              <w:jc w:val="center"/>
              <w:rPr>
                <w:rFonts w:ascii="標楷體" w:eastAsia="標楷體" w:hAnsi="標楷體"/>
                <w:color w:val="000000"/>
              </w:rPr>
            </w:pPr>
            <w:r w:rsidRPr="009F7801">
              <w:rPr>
                <w:rFonts w:ascii="標楷體" w:eastAsia="標楷體" w:hAnsi="標楷體" w:cs="新細明體" w:hint="eastAsia"/>
                <w:color w:val="000000" w:themeColor="text1"/>
                <w:kern w:val="0"/>
              </w:rPr>
              <w:t>王筱惠</w:t>
            </w:r>
          </w:p>
          <w:p w:rsidR="0091456C" w:rsidRPr="00250C40" w:rsidRDefault="0091456C" w:rsidP="0091456C">
            <w:pPr>
              <w:spacing w:line="240" w:lineRule="exact"/>
              <w:jc w:val="center"/>
              <w:rPr>
                <w:rFonts w:ascii="標楷體" w:eastAsia="標楷體" w:hAnsi="標楷體"/>
                <w:color w:val="000000"/>
                <w:spacing w:val="-2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r>
      <w:tr w:rsidR="0091456C" w:rsidRPr="00250C40" w:rsidTr="007B3511">
        <w:trPr>
          <w:cantSplit/>
          <w:trHeight w:val="602"/>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6</w:t>
            </w:r>
          </w:p>
        </w:tc>
        <w:tc>
          <w:tcPr>
            <w:tcW w:w="1276" w:type="dxa"/>
            <w:vAlign w:val="center"/>
          </w:tcPr>
          <w:p w:rsidR="0091456C" w:rsidRDefault="0091456C" w:rsidP="0091456C">
            <w:pPr>
              <w:spacing w:line="240" w:lineRule="exact"/>
              <w:jc w:val="center"/>
              <w:rPr>
                <w:rFonts w:ascii="標楷體" w:eastAsia="標楷體" w:hAnsi="標楷體"/>
                <w:color w:val="000000"/>
              </w:rPr>
            </w:pPr>
            <w:r w:rsidRPr="00AB356D">
              <w:rPr>
                <w:rFonts w:ascii="標楷體" w:eastAsia="標楷體" w:hAnsi="標楷體" w:cs="新細明體" w:hint="eastAsia"/>
                <w:color w:val="000000" w:themeColor="text1"/>
                <w:kern w:val="0"/>
              </w:rPr>
              <w:t>賴建翰</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7</w:t>
            </w:r>
          </w:p>
        </w:tc>
        <w:tc>
          <w:tcPr>
            <w:tcW w:w="1276" w:type="dxa"/>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cs="新細明體" w:hint="eastAsia"/>
                <w:color w:val="000000" w:themeColor="text1"/>
                <w:kern w:val="0"/>
              </w:rPr>
              <w:t>陳盈秀</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8</w:t>
            </w:r>
          </w:p>
        </w:tc>
        <w:tc>
          <w:tcPr>
            <w:tcW w:w="1276" w:type="dxa"/>
            <w:tcBorders>
              <w:bottom w:val="single" w:sz="4" w:space="0" w:color="auto"/>
            </w:tcBorders>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李建沛</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9"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9</w:t>
            </w:r>
          </w:p>
        </w:tc>
        <w:tc>
          <w:tcPr>
            <w:tcW w:w="1276" w:type="dxa"/>
            <w:tcBorders>
              <w:bottom w:val="single" w:sz="4" w:space="0" w:color="auto"/>
            </w:tcBorders>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張彌香</w:t>
            </w:r>
          </w:p>
          <w:p w:rsidR="0091456C" w:rsidRPr="00250C40" w:rsidRDefault="0091456C" w:rsidP="0091456C">
            <w:pPr>
              <w:spacing w:line="240" w:lineRule="exact"/>
              <w:jc w:val="center"/>
              <w:rPr>
                <w:rFonts w:ascii="標楷體" w:eastAsia="標楷體" w:hAnsi="標楷體"/>
                <w:color w:val="000000"/>
                <w:sz w:val="16"/>
              </w:rPr>
            </w:pPr>
            <w:r w:rsidRPr="00250C40">
              <w:rPr>
                <w:rFonts w:ascii="標楷體" w:eastAsia="標楷體" w:hAnsi="標楷體" w:hint="eastAsia"/>
                <w:color w:val="000000"/>
                <w:sz w:val="16"/>
              </w:rPr>
              <w:t>（</w:t>
            </w:r>
            <w:r>
              <w:rPr>
                <w:rFonts w:ascii="標楷體" w:eastAsia="標楷體" w:hAnsi="標楷體" w:hint="eastAsia"/>
                <w:color w:val="000000"/>
                <w:sz w:val="16"/>
              </w:rPr>
              <w:t>到校6</w:t>
            </w:r>
            <w:r>
              <w:rPr>
                <w:rFonts w:ascii="標楷體" w:eastAsia="標楷體" w:hAnsi="標楷體"/>
                <w:color w:val="000000"/>
                <w:sz w:val="16"/>
              </w:rPr>
              <w:t>年</w:t>
            </w:r>
            <w:r w:rsidRPr="00250C40">
              <w:rPr>
                <w:rFonts w:ascii="標楷體" w:eastAsia="標楷體" w:hAnsi="標楷體" w:hint="eastAsia"/>
                <w:color w:val="000000"/>
                <w:sz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10</w:t>
            </w:r>
          </w:p>
        </w:tc>
        <w:tc>
          <w:tcPr>
            <w:tcW w:w="1275" w:type="dxa"/>
            <w:tcBorders>
              <w:bottom w:val="single" w:sz="4" w:space="0" w:color="auto"/>
            </w:tcBorders>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黃佳玲</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（到校1</w:t>
            </w:r>
            <w:r>
              <w:rPr>
                <w:rFonts w:ascii="標楷體" w:eastAsia="標楷體" w:hAnsi="標楷體"/>
                <w:color w:val="000000"/>
                <w:sz w:val="16"/>
              </w:rPr>
              <w:t>8</w:t>
            </w:r>
            <w:r w:rsidRPr="00250C40">
              <w:rPr>
                <w:rFonts w:ascii="標楷體" w:eastAsia="標楷體" w:hAnsi="標楷體" w:hint="eastAsia"/>
                <w:color w:val="000000"/>
                <w:sz w:val="16"/>
              </w:rPr>
              <w:t>年）</w:t>
            </w:r>
          </w:p>
        </w:tc>
      </w:tr>
      <w:tr w:rsidR="0091456C" w:rsidRPr="00250C40" w:rsidTr="007B3511">
        <w:trPr>
          <w:cantSplit/>
          <w:trHeight w:val="47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11</w:t>
            </w:r>
          </w:p>
        </w:tc>
        <w:tc>
          <w:tcPr>
            <w:tcW w:w="1276" w:type="dxa"/>
            <w:tcBorders>
              <w:bottom w:val="single" w:sz="4" w:space="0" w:color="auto"/>
            </w:tcBorders>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陳淑芳</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（到校1</w:t>
            </w:r>
            <w:r>
              <w:rPr>
                <w:rFonts w:ascii="標楷體" w:eastAsia="標楷體" w:hAnsi="標楷體"/>
                <w:color w:val="000000"/>
                <w:sz w:val="16"/>
              </w:rPr>
              <w:t>9</w:t>
            </w:r>
            <w:r w:rsidRPr="00250C40">
              <w:rPr>
                <w:rFonts w:ascii="標楷體" w:eastAsia="標楷體" w:hAnsi="標楷體" w:hint="eastAsia"/>
                <w:color w:val="000000"/>
                <w:sz w:val="16"/>
              </w:rPr>
              <w:t>年</w:t>
            </w:r>
            <w:r>
              <w:rPr>
                <w:rFonts w:ascii="標楷體" w:eastAsia="標楷體" w:hAnsi="標楷體"/>
                <w:color w:val="000000"/>
                <w:sz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12</w:t>
            </w:r>
          </w:p>
        </w:tc>
        <w:tc>
          <w:tcPr>
            <w:tcW w:w="1276"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劉曉娟</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13</w:t>
            </w:r>
          </w:p>
        </w:tc>
        <w:tc>
          <w:tcPr>
            <w:tcW w:w="1276"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陳香君</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r>
              <w:rPr>
                <w:rFonts w:ascii="標楷體" w:eastAsia="標楷體" w:hAnsi="標楷體"/>
                <w:color w:val="000000"/>
                <w:sz w:val="16"/>
              </w:rPr>
              <w:t>）</w:t>
            </w:r>
          </w:p>
        </w:tc>
        <w:tc>
          <w:tcPr>
            <w:tcW w:w="709"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14</w:t>
            </w:r>
          </w:p>
        </w:tc>
        <w:tc>
          <w:tcPr>
            <w:tcW w:w="1276" w:type="dxa"/>
            <w:tcBorders>
              <w:tl2br w:val="nil"/>
              <w:tr2bl w:val="nil"/>
            </w:tcBorders>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莊惠雯</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15</w:t>
            </w:r>
          </w:p>
        </w:tc>
        <w:tc>
          <w:tcPr>
            <w:tcW w:w="1275" w:type="dxa"/>
            <w:tcBorders>
              <w:bottom w:val="single" w:sz="4" w:space="0" w:color="auto"/>
              <w:tl2br w:val="nil"/>
              <w:tr2bl w:val="nil"/>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古碧春</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21</w:t>
            </w:r>
            <w:r w:rsidRPr="00250C40">
              <w:rPr>
                <w:rFonts w:ascii="標楷體" w:eastAsia="標楷體" w:hAnsi="標楷體" w:hint="eastAsia"/>
                <w:color w:val="000000"/>
                <w:sz w:val="16"/>
              </w:rPr>
              <w:t>年）</w:t>
            </w:r>
          </w:p>
        </w:tc>
      </w:tr>
      <w:tr w:rsidR="0091456C" w:rsidRPr="00250C40" w:rsidTr="007B3511">
        <w:trPr>
          <w:cantSplit/>
          <w:trHeight w:val="605"/>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16</w:t>
            </w:r>
          </w:p>
        </w:tc>
        <w:tc>
          <w:tcPr>
            <w:tcW w:w="1276" w:type="dxa"/>
            <w:tcBorders>
              <w:tl2br w:val="nil"/>
              <w:tr2bl w:val="nil"/>
            </w:tcBorders>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張明珍</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2</w:t>
            </w:r>
            <w:r w:rsidRPr="00250C40">
              <w:rPr>
                <w:rFonts w:ascii="標楷體" w:eastAsia="標楷體" w:hAnsi="標楷體" w:hint="eastAsia"/>
                <w:color w:val="000000"/>
                <w:sz w:val="16"/>
              </w:rPr>
              <w:t>年）</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17</w:t>
            </w:r>
          </w:p>
        </w:tc>
        <w:tc>
          <w:tcPr>
            <w:tcW w:w="1276" w:type="dxa"/>
            <w:tcBorders>
              <w:tl2br w:val="nil"/>
              <w:tr2bl w:val="nil"/>
            </w:tcBorders>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林滿玉</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2</w:t>
            </w:r>
            <w:r w:rsidRPr="00250C40">
              <w:rPr>
                <w:rFonts w:ascii="標楷體" w:eastAsia="標楷體" w:hAnsi="標楷體" w:hint="eastAsia"/>
                <w:color w:val="000000"/>
                <w:sz w:val="16"/>
              </w:rPr>
              <w:t>年</w:t>
            </w:r>
            <w:r>
              <w:rPr>
                <w:rFonts w:ascii="標楷體" w:eastAsia="標楷體" w:hAnsi="標楷體"/>
                <w:color w:val="000000"/>
                <w:sz w:val="16"/>
              </w:rPr>
              <w:t>）</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18</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林芳瑟</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2</w:t>
            </w:r>
            <w:r w:rsidRPr="00250C40">
              <w:rPr>
                <w:rFonts w:ascii="標楷體" w:eastAsia="標楷體" w:hAnsi="標楷體" w:hint="eastAsia"/>
                <w:color w:val="000000"/>
                <w:sz w:val="16"/>
              </w:rPr>
              <w:t>年）</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19</w:t>
            </w:r>
          </w:p>
        </w:tc>
        <w:tc>
          <w:tcPr>
            <w:tcW w:w="1276"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鍾雪貞</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3</w:t>
            </w:r>
            <w:r w:rsidRPr="00250C40">
              <w:rPr>
                <w:rFonts w:ascii="標楷體" w:eastAsia="標楷體" w:hAnsi="標楷體" w:hint="eastAsia"/>
                <w:color w:val="000000"/>
                <w:sz w:val="16"/>
              </w:rPr>
              <w:t>年）</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20</w:t>
            </w:r>
          </w:p>
        </w:tc>
        <w:tc>
          <w:tcPr>
            <w:tcW w:w="1275"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陳</w:t>
            </w:r>
            <w:r w:rsidRPr="00250C40">
              <w:rPr>
                <w:rFonts w:ascii="標楷體" w:eastAsia="標楷體" w:hAnsi="標楷體" w:hint="eastAsia"/>
                <w:color w:val="000000"/>
              </w:rPr>
              <w:t>志銘</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5</w:t>
            </w:r>
            <w:r w:rsidRPr="00250C40">
              <w:rPr>
                <w:rFonts w:ascii="標楷體" w:eastAsia="標楷體" w:hAnsi="標楷體" w:hint="eastAsia"/>
                <w:color w:val="000000"/>
                <w:sz w:val="16"/>
              </w:rPr>
              <w:t>年</w:t>
            </w:r>
            <w:r>
              <w:rPr>
                <w:rFonts w:ascii="標楷體" w:eastAsia="標楷體" w:hAnsi="標楷體"/>
                <w:color w:val="000000"/>
                <w:sz w:val="16"/>
              </w:rPr>
              <w:t>）</w:t>
            </w:r>
          </w:p>
        </w:tc>
      </w:tr>
      <w:tr w:rsidR="0091456C" w:rsidRPr="00250C40" w:rsidTr="007B3511">
        <w:trPr>
          <w:cantSplit/>
          <w:trHeight w:val="54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21</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楊茂裕</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（到校2</w:t>
            </w:r>
            <w:r>
              <w:rPr>
                <w:rFonts w:ascii="標楷體" w:eastAsia="標楷體" w:hAnsi="標楷體"/>
                <w:color w:val="000000"/>
                <w:sz w:val="16"/>
              </w:rPr>
              <w:t>8</w:t>
            </w:r>
            <w:r w:rsidRPr="00250C40">
              <w:rPr>
                <w:rFonts w:ascii="標楷體" w:eastAsia="標楷體" w:hAnsi="標楷體" w:hint="eastAsia"/>
                <w:color w:val="000000"/>
                <w:sz w:val="16"/>
              </w:rPr>
              <w:t>年）</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22</w:t>
            </w:r>
          </w:p>
        </w:tc>
        <w:tc>
          <w:tcPr>
            <w:tcW w:w="1276" w:type="dxa"/>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連啟男</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w:t>
            </w:r>
            <w:r>
              <w:rPr>
                <w:rFonts w:ascii="標楷體" w:eastAsia="標楷體" w:hAnsi="標楷體" w:hint="eastAsia"/>
                <w:color w:val="000000"/>
                <w:sz w:val="16"/>
              </w:rPr>
              <w:t>到校6</w:t>
            </w:r>
            <w:r>
              <w:rPr>
                <w:rFonts w:ascii="標楷體" w:eastAsia="標楷體" w:hAnsi="標楷體"/>
                <w:color w:val="000000"/>
                <w:sz w:val="16"/>
              </w:rPr>
              <w:t>年</w:t>
            </w:r>
            <w:r>
              <w:rPr>
                <w:rFonts w:ascii="標楷體" w:eastAsia="標楷體" w:hAnsi="標楷體" w:hint="eastAsia"/>
                <w:color w:val="000000"/>
                <w:sz w:val="16"/>
              </w:rPr>
              <w:t>80年科展</w:t>
            </w:r>
            <w:r w:rsidRPr="00250C40">
              <w:rPr>
                <w:rFonts w:ascii="標楷體" w:eastAsia="標楷體" w:hAnsi="標楷體" w:hint="eastAsia"/>
                <w:color w:val="000000"/>
                <w:sz w:val="16"/>
              </w:rPr>
              <w:t>）</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23</w:t>
            </w:r>
          </w:p>
        </w:tc>
        <w:tc>
          <w:tcPr>
            <w:tcW w:w="1276" w:type="dxa"/>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color w:val="000000"/>
              </w:rPr>
              <w:t>胡在琴</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4年10</w:t>
            </w:r>
            <w:r>
              <w:rPr>
                <w:rFonts w:ascii="標楷體" w:eastAsia="標楷體" w:hAnsi="標楷體"/>
                <w:color w:val="000000"/>
                <w:sz w:val="16"/>
                <w:szCs w:val="16"/>
              </w:rPr>
              <w:t>7</w:t>
            </w:r>
            <w:r>
              <w:rPr>
                <w:rFonts w:ascii="標楷體" w:eastAsia="標楷體" w:hAnsi="標楷體" w:hint="eastAsia"/>
                <w:color w:val="000000"/>
                <w:sz w:val="16"/>
                <w:szCs w:val="16"/>
              </w:rPr>
              <w:t>年科展</w:t>
            </w:r>
            <w:r w:rsidRPr="009E5034">
              <w:rPr>
                <w:rFonts w:ascii="標楷體" w:eastAsia="標楷體" w:hAnsi="標楷體" w:hint="eastAsia"/>
                <w:color w:val="000000"/>
                <w:sz w:val="16"/>
                <w:szCs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24</w:t>
            </w:r>
          </w:p>
        </w:tc>
        <w:tc>
          <w:tcPr>
            <w:tcW w:w="1276"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color w:val="000000"/>
              </w:rPr>
              <w:t>林佩珊</w:t>
            </w:r>
          </w:p>
          <w:p w:rsidR="0091456C" w:rsidRPr="00250C40" w:rsidRDefault="0091456C" w:rsidP="0091456C">
            <w:pPr>
              <w:spacing w:line="240" w:lineRule="exact"/>
              <w:ind w:left="-35" w:hanging="1"/>
              <w:jc w:val="center"/>
              <w:rPr>
                <w:rFonts w:ascii="標楷體" w:eastAsia="標楷體" w:hAnsi="標楷體"/>
                <w:color w:val="000000"/>
                <w:sz w:val="16"/>
              </w:rPr>
            </w:pPr>
            <w:r w:rsidRPr="00250C40">
              <w:rPr>
                <w:rFonts w:ascii="標楷體" w:eastAsia="標楷體" w:hAnsi="標楷體" w:hint="eastAsia"/>
                <w:color w:val="000000"/>
                <w:spacing w:val="-20"/>
                <w:sz w:val="16"/>
              </w:rPr>
              <w:t>（到校</w:t>
            </w:r>
            <w:r>
              <w:rPr>
                <w:rFonts w:ascii="標楷體" w:eastAsia="標楷體" w:hAnsi="標楷體" w:hint="eastAsia"/>
                <w:color w:val="000000"/>
                <w:spacing w:val="-20"/>
                <w:sz w:val="16"/>
              </w:rPr>
              <w:t>10</w:t>
            </w:r>
            <w:r w:rsidRPr="00250C40">
              <w:rPr>
                <w:rFonts w:ascii="標楷體" w:eastAsia="標楷體" w:hAnsi="標楷體" w:hint="eastAsia"/>
                <w:color w:val="000000"/>
                <w:spacing w:val="-20"/>
                <w:sz w:val="16"/>
              </w:rPr>
              <w:t>年</w:t>
            </w:r>
            <w:r>
              <w:rPr>
                <w:rFonts w:ascii="標楷體" w:eastAsia="標楷體" w:hAnsi="標楷體" w:hint="eastAsia"/>
                <w:color w:val="000000"/>
                <w:spacing w:val="-20"/>
                <w:sz w:val="16"/>
              </w:rPr>
              <w:t>109年科展</w:t>
            </w:r>
            <w:r w:rsidRPr="00250C40">
              <w:rPr>
                <w:rFonts w:ascii="標楷體" w:eastAsia="標楷體" w:hAnsi="標楷體" w:hint="eastAsia"/>
                <w:color w:val="000000"/>
                <w:spacing w:val="-20"/>
                <w:sz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25</w:t>
            </w:r>
          </w:p>
        </w:tc>
        <w:tc>
          <w:tcPr>
            <w:tcW w:w="1275"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邱梅英</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pacing w:val="-4"/>
                <w:sz w:val="16"/>
              </w:rPr>
              <w:t>（到校</w:t>
            </w:r>
            <w:r>
              <w:rPr>
                <w:rFonts w:ascii="標楷體" w:eastAsia="標楷體" w:hAnsi="標楷體" w:hint="eastAsia"/>
                <w:color w:val="000000"/>
                <w:spacing w:val="-4"/>
                <w:sz w:val="16"/>
              </w:rPr>
              <w:t>30</w:t>
            </w:r>
            <w:r w:rsidRPr="00250C40">
              <w:rPr>
                <w:rFonts w:ascii="標楷體" w:eastAsia="標楷體" w:hAnsi="標楷體" w:hint="eastAsia"/>
                <w:color w:val="000000"/>
                <w:spacing w:val="-4"/>
                <w:sz w:val="16"/>
              </w:rPr>
              <w:t>年</w:t>
            </w:r>
            <w:r>
              <w:rPr>
                <w:rFonts w:ascii="標楷體" w:eastAsia="標楷體" w:hAnsi="標楷體"/>
                <w:color w:val="000000"/>
                <w:spacing w:val="-4"/>
                <w:sz w:val="16"/>
              </w:rPr>
              <w:t>）</w:t>
            </w:r>
          </w:p>
        </w:tc>
      </w:tr>
      <w:tr w:rsidR="0091456C" w:rsidRPr="00250C40" w:rsidTr="007B3511">
        <w:trPr>
          <w:cantSplit/>
          <w:trHeight w:val="54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26</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27</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28</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29</w:t>
            </w:r>
          </w:p>
        </w:tc>
        <w:tc>
          <w:tcPr>
            <w:tcW w:w="1276" w:type="dxa"/>
            <w:shd w:val="clear" w:color="auto" w:fill="FFFFFF"/>
            <w:vAlign w:val="center"/>
          </w:tcPr>
          <w:p w:rsidR="0091456C" w:rsidRPr="00250C40" w:rsidRDefault="0091456C" w:rsidP="0091456C">
            <w:pPr>
              <w:spacing w:line="240" w:lineRule="exact"/>
              <w:ind w:left="-35" w:hanging="1"/>
              <w:jc w:val="center"/>
              <w:rPr>
                <w:rFonts w:ascii="標楷體" w:eastAsia="標楷體" w:hAnsi="標楷體"/>
                <w:color w:val="000000"/>
                <w:sz w:val="16"/>
              </w:rPr>
            </w:pP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30</w:t>
            </w:r>
          </w:p>
        </w:tc>
        <w:tc>
          <w:tcPr>
            <w:tcW w:w="1275" w:type="dxa"/>
            <w:vAlign w:val="center"/>
          </w:tcPr>
          <w:p w:rsidR="0091456C" w:rsidRPr="00250C40" w:rsidRDefault="0091456C" w:rsidP="0091456C">
            <w:pPr>
              <w:spacing w:line="240" w:lineRule="exact"/>
              <w:jc w:val="center"/>
              <w:rPr>
                <w:rFonts w:ascii="標楷體" w:eastAsia="標楷體" w:hAnsi="標楷體"/>
                <w:color w:val="000000"/>
              </w:rPr>
            </w:pPr>
          </w:p>
        </w:tc>
      </w:tr>
    </w:tbl>
    <w:p w:rsidR="00584F68" w:rsidRPr="00B625DF" w:rsidRDefault="00584F68" w:rsidP="00584F68">
      <w:pPr>
        <w:pStyle w:val="afff9"/>
        <w:ind w:leftChars="0"/>
        <w:rPr>
          <w:rFonts w:ascii="標楷體" w:eastAsia="標楷體" w:hAnsi="標楷體"/>
          <w:color w:val="000000"/>
        </w:rPr>
      </w:pPr>
    </w:p>
    <w:p w:rsidR="00C6005A" w:rsidRPr="00250C40" w:rsidRDefault="00C6005A" w:rsidP="00C6005A">
      <w:pPr>
        <w:snapToGrid w:val="0"/>
        <w:spacing w:line="0" w:lineRule="atLeast"/>
        <w:rPr>
          <w:rFonts w:ascii="標楷體" w:eastAsia="標楷體" w:hAnsi="標楷體"/>
          <w:b/>
          <w:color w:val="000000"/>
          <w:sz w:val="4"/>
          <w:szCs w:val="4"/>
        </w:rPr>
      </w:pPr>
    </w:p>
    <w:p w:rsidR="00C6005A" w:rsidRPr="00250C40" w:rsidRDefault="00C6005A" w:rsidP="00C6005A">
      <w:pPr>
        <w:snapToGrid w:val="0"/>
        <w:spacing w:line="0" w:lineRule="atLeast"/>
        <w:rPr>
          <w:rFonts w:ascii="標楷體" w:eastAsia="標楷體" w:hAnsi="標楷體"/>
          <w:b/>
          <w:color w:val="000000"/>
          <w:sz w:val="4"/>
          <w:szCs w:val="4"/>
        </w:rPr>
      </w:pPr>
    </w:p>
    <w:p w:rsidR="00C6005A" w:rsidRPr="00250C40" w:rsidRDefault="00C6005A" w:rsidP="00C6005A">
      <w:pPr>
        <w:snapToGrid w:val="0"/>
        <w:spacing w:line="440" w:lineRule="atLeast"/>
        <w:ind w:left="960" w:hangingChars="400" w:hanging="960"/>
        <w:rPr>
          <w:rFonts w:ascii="標楷體" w:hAnsi="MS Mincho"/>
          <w:color w:val="000000"/>
        </w:rPr>
      </w:pPr>
      <w:r w:rsidRPr="00250C40">
        <w:rPr>
          <w:rFonts w:ascii="標楷體" w:eastAsia="標楷體" w:hAnsi="標楷體" w:hint="eastAsia"/>
          <w:color w:val="000000"/>
        </w:rPr>
        <w:t>二、管理單位：</w:t>
      </w:r>
      <w:r w:rsidR="00870845">
        <w:rPr>
          <w:rFonts w:ascii="標楷體" w:eastAsia="標楷體" w:hAnsi="標楷體" w:hint="eastAsia"/>
          <w:color w:val="000000"/>
        </w:rPr>
        <w:t>教學</w:t>
      </w:r>
      <w:r w:rsidRPr="00250C40">
        <w:rPr>
          <w:rFonts w:ascii="標楷體" w:eastAsia="標楷體" w:hAnsi="標楷體" w:hint="eastAsia"/>
          <w:color w:val="000000"/>
        </w:rPr>
        <w:t>組。</w:t>
      </w:r>
    </w:p>
    <w:p w:rsidR="00C6005A" w:rsidRPr="00250C40" w:rsidRDefault="00C6005A" w:rsidP="00C6005A">
      <w:pPr>
        <w:snapToGrid w:val="0"/>
        <w:spacing w:after="100" w:afterAutospacing="1" w:line="440" w:lineRule="atLeast"/>
        <w:rPr>
          <w:rFonts w:ascii="標楷體" w:eastAsia="標楷體" w:hAnsi="標楷體"/>
          <w:color w:val="000000"/>
        </w:rPr>
      </w:pPr>
      <w:r w:rsidRPr="00250C40">
        <w:rPr>
          <w:rFonts w:ascii="標楷體" w:eastAsia="標楷體" w:hAnsi="標楷體" w:hint="eastAsia"/>
          <w:color w:val="000000"/>
        </w:rPr>
        <w:t>三、科展輪派紀錄表：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4500"/>
        <w:gridCol w:w="1080"/>
        <w:gridCol w:w="1800"/>
      </w:tblGrid>
      <w:tr w:rsidR="00C6005A" w:rsidRPr="00250C40" w:rsidTr="00BD61A6">
        <w:trPr>
          <w:jc w:val="center"/>
        </w:trPr>
        <w:tc>
          <w:tcPr>
            <w:tcW w:w="540" w:type="dxa"/>
            <w:vAlign w:val="center"/>
          </w:tcPr>
          <w:p w:rsidR="00C6005A" w:rsidRPr="00250C40" w:rsidRDefault="00C6005A" w:rsidP="00C6005A">
            <w:pPr>
              <w:spacing w:line="240" w:lineRule="atLeast"/>
              <w:ind w:leftChars="-45" w:left="-108" w:rightChars="-42" w:right="-101"/>
              <w:jc w:val="center"/>
              <w:rPr>
                <w:rFonts w:ascii="標楷體" w:eastAsia="標楷體" w:hAnsi="標楷體"/>
                <w:color w:val="000000"/>
                <w:spacing w:val="-12"/>
              </w:rPr>
            </w:pPr>
            <w:r w:rsidRPr="00250C40">
              <w:rPr>
                <w:rFonts w:ascii="標楷體" w:eastAsia="標楷體" w:hAnsi="標楷體" w:hint="eastAsia"/>
                <w:color w:val="000000"/>
                <w:spacing w:val="-12"/>
              </w:rPr>
              <w:t>編號</w:t>
            </w:r>
          </w:p>
        </w:tc>
        <w:tc>
          <w:tcPr>
            <w:tcW w:w="4500" w:type="dxa"/>
          </w:tcPr>
          <w:p w:rsidR="00C6005A" w:rsidRPr="00250C40" w:rsidRDefault="00C6005A" w:rsidP="00C6005A">
            <w:pPr>
              <w:spacing w:line="240" w:lineRule="atLeast"/>
              <w:jc w:val="distribute"/>
              <w:rPr>
                <w:rFonts w:ascii="標楷體" w:eastAsia="標楷體" w:hAnsi="標楷體"/>
                <w:color w:val="000000"/>
                <w:spacing w:val="-12"/>
              </w:rPr>
            </w:pPr>
            <w:r w:rsidRPr="00250C40">
              <w:rPr>
                <w:rFonts w:ascii="標楷體" w:eastAsia="標楷體" w:hAnsi="標楷體" w:hint="eastAsia"/>
                <w:color w:val="000000"/>
                <w:spacing w:val="-12"/>
              </w:rPr>
              <w:t>作品名稱</w:t>
            </w:r>
          </w:p>
        </w:tc>
        <w:tc>
          <w:tcPr>
            <w:tcW w:w="1080" w:type="dxa"/>
          </w:tcPr>
          <w:p w:rsidR="00C6005A" w:rsidRPr="00250C40" w:rsidRDefault="00C6005A" w:rsidP="00C6005A">
            <w:pPr>
              <w:spacing w:line="240" w:lineRule="atLeast"/>
              <w:rPr>
                <w:rFonts w:ascii="標楷體" w:eastAsia="標楷體" w:hAnsi="標楷體"/>
                <w:color w:val="000000"/>
                <w:spacing w:val="-12"/>
              </w:rPr>
            </w:pPr>
            <w:r w:rsidRPr="00250C40">
              <w:rPr>
                <w:rFonts w:ascii="標楷體" w:eastAsia="標楷體" w:hAnsi="標楷體" w:hint="eastAsia"/>
                <w:color w:val="000000"/>
                <w:spacing w:val="-12"/>
              </w:rPr>
              <w:t>指導老師</w:t>
            </w:r>
          </w:p>
        </w:tc>
        <w:tc>
          <w:tcPr>
            <w:tcW w:w="1800" w:type="dxa"/>
            <w:vAlign w:val="center"/>
          </w:tcPr>
          <w:p w:rsidR="00C6005A" w:rsidRPr="00250C40" w:rsidRDefault="00C6005A" w:rsidP="00C6005A">
            <w:pPr>
              <w:spacing w:line="240" w:lineRule="atLeast"/>
              <w:jc w:val="distribute"/>
              <w:rPr>
                <w:rFonts w:ascii="標楷體" w:eastAsia="標楷體" w:hAnsi="標楷體"/>
                <w:color w:val="000000"/>
              </w:rPr>
            </w:pPr>
            <w:r w:rsidRPr="00250C40">
              <w:rPr>
                <w:rFonts w:ascii="標楷體" w:eastAsia="標楷體" w:hAnsi="標楷體" w:hint="eastAsia"/>
                <w:color w:val="000000"/>
              </w:rPr>
              <w:t>備註</w:t>
            </w: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1</w:t>
            </w:r>
          </w:p>
        </w:tc>
        <w:tc>
          <w:tcPr>
            <w:tcW w:w="4500" w:type="dxa"/>
          </w:tcPr>
          <w:p w:rsidR="00C6005A" w:rsidRPr="00250C40" w:rsidRDefault="00C6005A" w:rsidP="00C6005A">
            <w:pPr>
              <w:snapToGrid w:val="0"/>
              <w:spacing w:line="440" w:lineRule="atLeast"/>
              <w:rPr>
                <w:rFonts w:ascii="標楷體" w:eastAsia="標楷體" w:hAnsi="標楷體"/>
                <w:color w:val="000000"/>
              </w:rPr>
            </w:pPr>
          </w:p>
        </w:tc>
        <w:tc>
          <w:tcPr>
            <w:tcW w:w="1080" w:type="dxa"/>
          </w:tcPr>
          <w:p w:rsidR="00C6005A" w:rsidRPr="00250C40" w:rsidRDefault="00C6005A" w:rsidP="00C6005A">
            <w:pPr>
              <w:snapToGrid w:val="0"/>
              <w:spacing w:line="440" w:lineRule="atLeast"/>
              <w:rPr>
                <w:rFonts w:ascii="標楷體" w:eastAsia="標楷體" w:hAnsi="標楷體"/>
                <w:color w:val="000000"/>
              </w:rPr>
            </w:pPr>
          </w:p>
        </w:tc>
        <w:tc>
          <w:tcPr>
            <w:tcW w:w="180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2</w:t>
            </w:r>
          </w:p>
        </w:tc>
        <w:tc>
          <w:tcPr>
            <w:tcW w:w="4500" w:type="dxa"/>
          </w:tcPr>
          <w:p w:rsidR="00C6005A" w:rsidRPr="00250C40" w:rsidRDefault="00C6005A" w:rsidP="00C6005A">
            <w:pPr>
              <w:snapToGrid w:val="0"/>
              <w:spacing w:line="440" w:lineRule="atLeast"/>
              <w:rPr>
                <w:rFonts w:ascii="標楷體" w:eastAsia="標楷體" w:hAnsi="標楷體"/>
                <w:color w:val="000000"/>
              </w:rPr>
            </w:pPr>
          </w:p>
        </w:tc>
        <w:tc>
          <w:tcPr>
            <w:tcW w:w="1080" w:type="dxa"/>
          </w:tcPr>
          <w:p w:rsidR="00C6005A" w:rsidRPr="00250C40" w:rsidRDefault="00C6005A" w:rsidP="00C6005A">
            <w:pPr>
              <w:snapToGrid w:val="0"/>
              <w:spacing w:line="440" w:lineRule="atLeast"/>
              <w:rPr>
                <w:rFonts w:ascii="標楷體" w:eastAsia="標楷體" w:hAnsi="標楷體"/>
                <w:color w:val="000000"/>
              </w:rPr>
            </w:pPr>
          </w:p>
        </w:tc>
        <w:tc>
          <w:tcPr>
            <w:tcW w:w="180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3</w:t>
            </w:r>
          </w:p>
        </w:tc>
        <w:tc>
          <w:tcPr>
            <w:tcW w:w="4500" w:type="dxa"/>
          </w:tcPr>
          <w:p w:rsidR="00C6005A" w:rsidRPr="00250C40" w:rsidRDefault="00C6005A" w:rsidP="00C6005A">
            <w:pPr>
              <w:snapToGrid w:val="0"/>
              <w:spacing w:line="440" w:lineRule="atLeast"/>
              <w:rPr>
                <w:rFonts w:ascii="標楷體" w:eastAsia="標楷體" w:hAnsi="標楷體"/>
                <w:color w:val="000000"/>
              </w:rPr>
            </w:pPr>
          </w:p>
        </w:tc>
        <w:tc>
          <w:tcPr>
            <w:tcW w:w="1080" w:type="dxa"/>
          </w:tcPr>
          <w:p w:rsidR="00C6005A" w:rsidRPr="00250C40" w:rsidRDefault="00C6005A" w:rsidP="00C6005A">
            <w:pPr>
              <w:snapToGrid w:val="0"/>
              <w:spacing w:line="440" w:lineRule="atLeast"/>
              <w:rPr>
                <w:rFonts w:ascii="標楷體" w:eastAsia="標楷體" w:hAnsi="標楷體"/>
                <w:color w:val="000000"/>
              </w:rPr>
            </w:pPr>
          </w:p>
        </w:tc>
        <w:tc>
          <w:tcPr>
            <w:tcW w:w="180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4</w:t>
            </w:r>
          </w:p>
        </w:tc>
        <w:tc>
          <w:tcPr>
            <w:tcW w:w="4500" w:type="dxa"/>
          </w:tcPr>
          <w:p w:rsidR="00C6005A" w:rsidRPr="00250C40" w:rsidRDefault="00C6005A" w:rsidP="00C6005A">
            <w:pPr>
              <w:snapToGrid w:val="0"/>
              <w:spacing w:line="440" w:lineRule="atLeast"/>
              <w:rPr>
                <w:rFonts w:ascii="標楷體" w:eastAsia="標楷體" w:hAnsi="標楷體"/>
                <w:color w:val="000000"/>
              </w:rPr>
            </w:pPr>
          </w:p>
        </w:tc>
        <w:tc>
          <w:tcPr>
            <w:tcW w:w="1080" w:type="dxa"/>
          </w:tcPr>
          <w:p w:rsidR="00C6005A" w:rsidRPr="00250C40" w:rsidRDefault="00C6005A" w:rsidP="00C6005A">
            <w:pPr>
              <w:snapToGrid w:val="0"/>
              <w:spacing w:line="440" w:lineRule="atLeast"/>
              <w:rPr>
                <w:rFonts w:ascii="標楷體" w:eastAsia="標楷體" w:hAnsi="標楷體"/>
                <w:color w:val="000000"/>
              </w:rPr>
            </w:pPr>
          </w:p>
        </w:tc>
        <w:tc>
          <w:tcPr>
            <w:tcW w:w="180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5</w:t>
            </w:r>
          </w:p>
        </w:tc>
        <w:tc>
          <w:tcPr>
            <w:tcW w:w="4500" w:type="dxa"/>
          </w:tcPr>
          <w:p w:rsidR="00C6005A" w:rsidRPr="00250C40" w:rsidRDefault="00C6005A" w:rsidP="00C6005A">
            <w:pPr>
              <w:snapToGrid w:val="0"/>
              <w:spacing w:line="440" w:lineRule="atLeast"/>
              <w:rPr>
                <w:rFonts w:ascii="標楷體" w:eastAsia="標楷體" w:hAnsi="標楷體"/>
                <w:color w:val="000000"/>
              </w:rPr>
            </w:pPr>
          </w:p>
        </w:tc>
        <w:tc>
          <w:tcPr>
            <w:tcW w:w="1080" w:type="dxa"/>
          </w:tcPr>
          <w:p w:rsidR="00C6005A" w:rsidRPr="00250C40" w:rsidRDefault="00C6005A" w:rsidP="00C6005A">
            <w:pPr>
              <w:snapToGrid w:val="0"/>
              <w:spacing w:line="440" w:lineRule="atLeast"/>
              <w:rPr>
                <w:rFonts w:ascii="標楷體" w:eastAsia="標楷體" w:hAnsi="標楷體"/>
                <w:color w:val="000000"/>
              </w:rPr>
            </w:pPr>
          </w:p>
        </w:tc>
        <w:tc>
          <w:tcPr>
            <w:tcW w:w="180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6</w:t>
            </w:r>
          </w:p>
        </w:tc>
        <w:tc>
          <w:tcPr>
            <w:tcW w:w="4500" w:type="dxa"/>
          </w:tcPr>
          <w:p w:rsidR="00C6005A" w:rsidRPr="00250C40" w:rsidRDefault="00C6005A" w:rsidP="00C6005A">
            <w:pPr>
              <w:snapToGrid w:val="0"/>
              <w:spacing w:line="440" w:lineRule="atLeast"/>
              <w:rPr>
                <w:rFonts w:ascii="標楷體" w:eastAsia="標楷體" w:hAnsi="標楷體"/>
                <w:color w:val="000000"/>
              </w:rPr>
            </w:pPr>
          </w:p>
        </w:tc>
        <w:tc>
          <w:tcPr>
            <w:tcW w:w="1080" w:type="dxa"/>
          </w:tcPr>
          <w:p w:rsidR="00C6005A" w:rsidRPr="00250C40" w:rsidRDefault="00C6005A" w:rsidP="00C6005A">
            <w:pPr>
              <w:snapToGrid w:val="0"/>
              <w:spacing w:line="440" w:lineRule="atLeast"/>
              <w:rPr>
                <w:rFonts w:ascii="標楷體" w:eastAsia="標楷體" w:hAnsi="標楷體"/>
                <w:color w:val="000000"/>
              </w:rPr>
            </w:pPr>
          </w:p>
        </w:tc>
        <w:tc>
          <w:tcPr>
            <w:tcW w:w="180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7</w:t>
            </w:r>
          </w:p>
        </w:tc>
        <w:tc>
          <w:tcPr>
            <w:tcW w:w="4500" w:type="dxa"/>
          </w:tcPr>
          <w:p w:rsidR="00C6005A" w:rsidRPr="00250C40" w:rsidRDefault="00C6005A" w:rsidP="00C6005A">
            <w:pPr>
              <w:snapToGrid w:val="0"/>
              <w:spacing w:line="440" w:lineRule="atLeast"/>
              <w:rPr>
                <w:rFonts w:ascii="標楷體" w:eastAsia="標楷體" w:hAnsi="標楷體"/>
                <w:color w:val="000000"/>
              </w:rPr>
            </w:pPr>
          </w:p>
        </w:tc>
        <w:tc>
          <w:tcPr>
            <w:tcW w:w="1080" w:type="dxa"/>
          </w:tcPr>
          <w:p w:rsidR="00C6005A" w:rsidRPr="00250C40" w:rsidRDefault="00C6005A" w:rsidP="00C6005A">
            <w:pPr>
              <w:snapToGrid w:val="0"/>
              <w:spacing w:line="440" w:lineRule="atLeast"/>
              <w:rPr>
                <w:rFonts w:ascii="標楷體" w:eastAsia="標楷體" w:hAnsi="標楷體"/>
                <w:color w:val="000000"/>
              </w:rPr>
            </w:pPr>
          </w:p>
        </w:tc>
        <w:tc>
          <w:tcPr>
            <w:tcW w:w="180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8</w:t>
            </w:r>
          </w:p>
        </w:tc>
        <w:tc>
          <w:tcPr>
            <w:tcW w:w="4500" w:type="dxa"/>
          </w:tcPr>
          <w:p w:rsidR="00C6005A" w:rsidRPr="00250C40" w:rsidRDefault="00C6005A" w:rsidP="00C6005A">
            <w:pPr>
              <w:snapToGrid w:val="0"/>
              <w:spacing w:line="440" w:lineRule="atLeast"/>
              <w:rPr>
                <w:rFonts w:ascii="標楷體" w:eastAsia="標楷體" w:hAnsi="標楷體"/>
                <w:color w:val="000000"/>
              </w:rPr>
            </w:pPr>
          </w:p>
        </w:tc>
        <w:tc>
          <w:tcPr>
            <w:tcW w:w="1080" w:type="dxa"/>
          </w:tcPr>
          <w:p w:rsidR="00C6005A" w:rsidRPr="00250C40" w:rsidRDefault="00C6005A" w:rsidP="00C6005A">
            <w:pPr>
              <w:snapToGrid w:val="0"/>
              <w:spacing w:line="440" w:lineRule="atLeast"/>
              <w:rPr>
                <w:rFonts w:ascii="標楷體" w:eastAsia="標楷體" w:hAnsi="標楷體"/>
                <w:color w:val="000000"/>
              </w:rPr>
            </w:pPr>
          </w:p>
        </w:tc>
        <w:tc>
          <w:tcPr>
            <w:tcW w:w="180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9</w:t>
            </w:r>
          </w:p>
        </w:tc>
        <w:tc>
          <w:tcPr>
            <w:tcW w:w="4500" w:type="dxa"/>
          </w:tcPr>
          <w:p w:rsidR="00C6005A" w:rsidRPr="00250C40" w:rsidRDefault="00C6005A" w:rsidP="00C6005A">
            <w:pPr>
              <w:snapToGrid w:val="0"/>
              <w:spacing w:line="440" w:lineRule="atLeast"/>
              <w:rPr>
                <w:rFonts w:ascii="標楷體" w:eastAsia="標楷體" w:hAnsi="標楷體"/>
                <w:color w:val="000000"/>
              </w:rPr>
            </w:pPr>
          </w:p>
        </w:tc>
        <w:tc>
          <w:tcPr>
            <w:tcW w:w="1080" w:type="dxa"/>
          </w:tcPr>
          <w:p w:rsidR="00C6005A" w:rsidRPr="00250C40" w:rsidRDefault="00C6005A" w:rsidP="00C6005A">
            <w:pPr>
              <w:snapToGrid w:val="0"/>
              <w:spacing w:line="440" w:lineRule="atLeast"/>
              <w:rPr>
                <w:rFonts w:ascii="標楷體" w:eastAsia="標楷體" w:hAnsi="標楷體"/>
                <w:color w:val="000000"/>
              </w:rPr>
            </w:pPr>
          </w:p>
        </w:tc>
        <w:tc>
          <w:tcPr>
            <w:tcW w:w="180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10</w:t>
            </w:r>
          </w:p>
        </w:tc>
        <w:tc>
          <w:tcPr>
            <w:tcW w:w="4500" w:type="dxa"/>
          </w:tcPr>
          <w:p w:rsidR="00C6005A" w:rsidRPr="00250C40" w:rsidRDefault="00C6005A" w:rsidP="00C6005A">
            <w:pPr>
              <w:snapToGrid w:val="0"/>
              <w:spacing w:line="440" w:lineRule="atLeast"/>
              <w:rPr>
                <w:rFonts w:ascii="標楷體" w:eastAsia="標楷體" w:hAnsi="標楷體"/>
                <w:color w:val="000000"/>
              </w:rPr>
            </w:pPr>
          </w:p>
        </w:tc>
        <w:tc>
          <w:tcPr>
            <w:tcW w:w="1080" w:type="dxa"/>
          </w:tcPr>
          <w:p w:rsidR="00C6005A" w:rsidRPr="00250C40" w:rsidRDefault="00C6005A" w:rsidP="00C6005A">
            <w:pPr>
              <w:snapToGrid w:val="0"/>
              <w:spacing w:line="440" w:lineRule="atLeast"/>
              <w:rPr>
                <w:rFonts w:ascii="標楷體" w:eastAsia="標楷體" w:hAnsi="標楷體"/>
                <w:color w:val="000000"/>
              </w:rPr>
            </w:pPr>
          </w:p>
        </w:tc>
        <w:tc>
          <w:tcPr>
            <w:tcW w:w="180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11</w:t>
            </w:r>
          </w:p>
        </w:tc>
        <w:tc>
          <w:tcPr>
            <w:tcW w:w="4500" w:type="dxa"/>
          </w:tcPr>
          <w:p w:rsidR="00C6005A" w:rsidRPr="00250C40" w:rsidRDefault="00C6005A" w:rsidP="00C6005A">
            <w:pPr>
              <w:snapToGrid w:val="0"/>
              <w:spacing w:line="440" w:lineRule="atLeast"/>
              <w:rPr>
                <w:rFonts w:ascii="標楷體" w:eastAsia="標楷體" w:hAnsi="標楷體"/>
                <w:color w:val="000000"/>
              </w:rPr>
            </w:pPr>
          </w:p>
        </w:tc>
        <w:tc>
          <w:tcPr>
            <w:tcW w:w="1080" w:type="dxa"/>
          </w:tcPr>
          <w:p w:rsidR="00C6005A" w:rsidRPr="00250C40" w:rsidRDefault="00C6005A" w:rsidP="00C6005A">
            <w:pPr>
              <w:snapToGrid w:val="0"/>
              <w:spacing w:line="440" w:lineRule="atLeast"/>
              <w:rPr>
                <w:rFonts w:ascii="標楷體" w:eastAsia="標楷體" w:hAnsi="標楷體"/>
                <w:color w:val="000000"/>
              </w:rPr>
            </w:pPr>
          </w:p>
        </w:tc>
        <w:tc>
          <w:tcPr>
            <w:tcW w:w="180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12</w:t>
            </w:r>
          </w:p>
        </w:tc>
        <w:tc>
          <w:tcPr>
            <w:tcW w:w="4500" w:type="dxa"/>
          </w:tcPr>
          <w:p w:rsidR="00C6005A" w:rsidRPr="00250C40" w:rsidRDefault="00C6005A" w:rsidP="00C6005A">
            <w:pPr>
              <w:snapToGrid w:val="0"/>
              <w:spacing w:line="440" w:lineRule="atLeast"/>
              <w:rPr>
                <w:rFonts w:ascii="標楷體" w:eastAsia="標楷體" w:hAnsi="標楷體"/>
                <w:color w:val="000000"/>
              </w:rPr>
            </w:pPr>
          </w:p>
        </w:tc>
        <w:tc>
          <w:tcPr>
            <w:tcW w:w="1080" w:type="dxa"/>
          </w:tcPr>
          <w:p w:rsidR="00C6005A" w:rsidRPr="00250C40" w:rsidRDefault="00C6005A" w:rsidP="00C6005A">
            <w:pPr>
              <w:snapToGrid w:val="0"/>
              <w:spacing w:line="440" w:lineRule="atLeast"/>
              <w:rPr>
                <w:rFonts w:ascii="標楷體" w:eastAsia="標楷體" w:hAnsi="標楷體"/>
                <w:color w:val="000000"/>
              </w:rPr>
            </w:pPr>
          </w:p>
        </w:tc>
        <w:tc>
          <w:tcPr>
            <w:tcW w:w="180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13</w:t>
            </w:r>
          </w:p>
        </w:tc>
        <w:tc>
          <w:tcPr>
            <w:tcW w:w="4500" w:type="dxa"/>
          </w:tcPr>
          <w:p w:rsidR="00C6005A" w:rsidRPr="00250C40" w:rsidRDefault="00C6005A" w:rsidP="00C6005A">
            <w:pPr>
              <w:snapToGrid w:val="0"/>
              <w:spacing w:line="440" w:lineRule="atLeast"/>
              <w:rPr>
                <w:rFonts w:ascii="標楷體" w:eastAsia="標楷體" w:hAnsi="標楷體"/>
                <w:color w:val="000000"/>
              </w:rPr>
            </w:pPr>
          </w:p>
        </w:tc>
        <w:tc>
          <w:tcPr>
            <w:tcW w:w="1080" w:type="dxa"/>
          </w:tcPr>
          <w:p w:rsidR="00C6005A" w:rsidRPr="00250C40" w:rsidRDefault="00C6005A" w:rsidP="00C6005A">
            <w:pPr>
              <w:snapToGrid w:val="0"/>
              <w:spacing w:line="440" w:lineRule="atLeast"/>
              <w:rPr>
                <w:rFonts w:ascii="標楷體" w:eastAsia="標楷體" w:hAnsi="標楷體"/>
                <w:color w:val="000000"/>
              </w:rPr>
            </w:pPr>
          </w:p>
        </w:tc>
        <w:tc>
          <w:tcPr>
            <w:tcW w:w="180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14</w:t>
            </w:r>
          </w:p>
        </w:tc>
        <w:tc>
          <w:tcPr>
            <w:tcW w:w="4500" w:type="dxa"/>
          </w:tcPr>
          <w:p w:rsidR="00C6005A" w:rsidRPr="00250C40" w:rsidRDefault="00C6005A" w:rsidP="00C6005A">
            <w:pPr>
              <w:snapToGrid w:val="0"/>
              <w:spacing w:line="440" w:lineRule="atLeast"/>
              <w:rPr>
                <w:rFonts w:ascii="標楷體" w:eastAsia="標楷體" w:hAnsi="標楷體"/>
                <w:color w:val="000000"/>
              </w:rPr>
            </w:pPr>
          </w:p>
        </w:tc>
        <w:tc>
          <w:tcPr>
            <w:tcW w:w="1080" w:type="dxa"/>
          </w:tcPr>
          <w:p w:rsidR="00C6005A" w:rsidRPr="00250C40" w:rsidRDefault="00C6005A" w:rsidP="00C6005A">
            <w:pPr>
              <w:snapToGrid w:val="0"/>
              <w:spacing w:line="440" w:lineRule="atLeast"/>
              <w:rPr>
                <w:rFonts w:ascii="標楷體" w:eastAsia="標楷體" w:hAnsi="標楷體"/>
                <w:color w:val="000000"/>
              </w:rPr>
            </w:pPr>
          </w:p>
        </w:tc>
        <w:tc>
          <w:tcPr>
            <w:tcW w:w="1800" w:type="dxa"/>
          </w:tcPr>
          <w:p w:rsidR="00C6005A" w:rsidRPr="00250C40" w:rsidRDefault="00C6005A" w:rsidP="00C6005A">
            <w:pPr>
              <w:snapToGrid w:val="0"/>
              <w:spacing w:line="440" w:lineRule="atLeast"/>
              <w:rPr>
                <w:rFonts w:ascii="標楷體" w:eastAsia="標楷體" w:hAnsi="標楷體"/>
                <w:color w:val="000000"/>
              </w:rPr>
            </w:pPr>
          </w:p>
        </w:tc>
      </w:tr>
    </w:tbl>
    <w:p w:rsidR="00C6005A" w:rsidRPr="00250C40" w:rsidRDefault="00C6005A" w:rsidP="00C6005A">
      <w:pPr>
        <w:spacing w:line="120" w:lineRule="exact"/>
        <w:rPr>
          <w:color w:val="000000"/>
          <w:sz w:val="16"/>
          <w:szCs w:val="16"/>
        </w:rPr>
      </w:pPr>
    </w:p>
    <w:p w:rsidR="00C6005A" w:rsidRPr="00250C40" w:rsidRDefault="00C6005A" w:rsidP="00C6005A">
      <w:pPr>
        <w:spacing w:line="240" w:lineRule="atLeast"/>
        <w:ind w:leftChars="-8" w:left="-19"/>
        <w:rPr>
          <w:rFonts w:ascii="標楷體" w:eastAsia="標楷體" w:hAnsi="標楷體"/>
          <w:b/>
          <w:color w:val="000000"/>
          <w:spacing w:val="-12"/>
          <w:bdr w:val="single" w:sz="4" w:space="0" w:color="auto"/>
        </w:rPr>
      </w:pPr>
    </w:p>
    <w:p w:rsidR="00C6005A" w:rsidRDefault="00C6005A" w:rsidP="00C6005A">
      <w:pPr>
        <w:spacing w:line="240" w:lineRule="atLeast"/>
        <w:ind w:leftChars="-8" w:left="-19"/>
        <w:rPr>
          <w:rFonts w:ascii="標楷體" w:eastAsia="標楷體" w:hAnsi="標楷體"/>
          <w:b/>
          <w:color w:val="000000"/>
          <w:spacing w:val="-12"/>
          <w:bdr w:val="single" w:sz="4" w:space="0" w:color="auto"/>
        </w:rPr>
      </w:pPr>
    </w:p>
    <w:p w:rsidR="00856629" w:rsidRDefault="00856629" w:rsidP="00C6005A">
      <w:pPr>
        <w:spacing w:line="240" w:lineRule="atLeast"/>
        <w:ind w:leftChars="-8" w:left="-19"/>
        <w:rPr>
          <w:rFonts w:ascii="標楷體" w:eastAsia="標楷體" w:hAnsi="標楷體"/>
          <w:b/>
          <w:color w:val="000000"/>
          <w:spacing w:val="-12"/>
          <w:bdr w:val="single" w:sz="4" w:space="0" w:color="auto"/>
        </w:rPr>
      </w:pPr>
    </w:p>
    <w:p w:rsidR="00A22632" w:rsidRPr="00250C40" w:rsidRDefault="00A22632" w:rsidP="00C6005A">
      <w:pPr>
        <w:spacing w:line="240" w:lineRule="atLeast"/>
        <w:ind w:leftChars="-8" w:left="-19"/>
        <w:rPr>
          <w:rFonts w:ascii="標楷體" w:eastAsia="標楷體" w:hAnsi="標楷體"/>
          <w:b/>
          <w:color w:val="000000"/>
          <w:spacing w:val="-12"/>
          <w:bdr w:val="single" w:sz="4" w:space="0" w:color="auto"/>
        </w:rPr>
      </w:pPr>
    </w:p>
    <w:p w:rsidR="00754F6F" w:rsidRPr="00250C40" w:rsidRDefault="00754F6F" w:rsidP="00C6005A">
      <w:pPr>
        <w:spacing w:line="240" w:lineRule="atLeast"/>
        <w:ind w:leftChars="-8" w:left="-19"/>
        <w:rPr>
          <w:rFonts w:ascii="標楷體" w:eastAsia="標楷體" w:hAnsi="標楷體"/>
          <w:b/>
          <w:color w:val="000000"/>
          <w:spacing w:val="-12"/>
          <w:bdr w:val="single" w:sz="4" w:space="0" w:color="auto"/>
        </w:rPr>
      </w:pPr>
    </w:p>
    <w:p w:rsidR="00C6005A" w:rsidRPr="00250C40" w:rsidRDefault="007A5A27" w:rsidP="00C6005A">
      <w:pPr>
        <w:spacing w:after="100" w:afterAutospacing="1"/>
        <w:jc w:val="center"/>
        <w:rPr>
          <w:b/>
          <w:color w:val="000000"/>
        </w:rPr>
      </w:pPr>
      <w:r>
        <w:rPr>
          <w:rFonts w:hint="eastAsia"/>
          <w:b/>
          <w:color w:val="000000"/>
        </w:rPr>
        <w:lastRenderedPageBreak/>
        <w:t>109</w:t>
      </w:r>
      <w:r w:rsidR="00C6005A" w:rsidRPr="00250C40">
        <w:rPr>
          <w:rFonts w:hint="eastAsia"/>
          <w:b/>
          <w:color w:val="000000"/>
        </w:rPr>
        <w:t>學年度</w:t>
      </w:r>
      <w:r w:rsidR="00C6005A" w:rsidRPr="00250C40">
        <w:rPr>
          <w:rFonts w:ascii="新細明體" w:hAnsi="新細明體" w:hint="eastAsia"/>
          <w:b/>
          <w:color w:val="000000"/>
        </w:rPr>
        <w:t>個人對外競賽</w:t>
      </w:r>
      <w:r w:rsidR="00C6005A" w:rsidRPr="00250C40">
        <w:rPr>
          <w:rFonts w:hint="eastAsia"/>
          <w:b/>
          <w:color w:val="000000"/>
        </w:rPr>
        <w:t>輪派紀錄表</w:t>
      </w:r>
    </w:p>
    <w:p w:rsidR="00C6005A" w:rsidRDefault="00C6005A" w:rsidP="00F26C8C">
      <w:pPr>
        <w:numPr>
          <w:ilvl w:val="0"/>
          <w:numId w:val="59"/>
        </w:numPr>
        <w:spacing w:after="100" w:afterAutospacing="1"/>
        <w:rPr>
          <w:rFonts w:ascii="標楷體" w:eastAsia="標楷體" w:hAnsi="標楷體"/>
          <w:color w:val="000000"/>
        </w:rPr>
      </w:pPr>
      <w:r w:rsidRPr="00250C40">
        <w:rPr>
          <w:rFonts w:ascii="標楷體" w:eastAsia="標楷體" w:hAnsi="標楷體" w:hint="eastAsia"/>
          <w:color w:val="000000"/>
        </w:rPr>
        <w:t>個人對外競賽輪派順序：</w:t>
      </w:r>
    </w:p>
    <w:tbl>
      <w:tblPr>
        <w:tblW w:w="9693" w:type="dxa"/>
        <w:tblInd w:w="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21"/>
        <w:gridCol w:w="1276"/>
        <w:gridCol w:w="709"/>
        <w:gridCol w:w="1276"/>
        <w:gridCol w:w="708"/>
        <w:gridCol w:w="1276"/>
        <w:gridCol w:w="709"/>
        <w:gridCol w:w="1276"/>
        <w:gridCol w:w="567"/>
        <w:gridCol w:w="1275"/>
      </w:tblGrid>
      <w:tr w:rsidR="00584F68" w:rsidRPr="0060199F" w:rsidTr="007B3511">
        <w:trPr>
          <w:cantSplit/>
          <w:trHeight w:val="496"/>
        </w:trPr>
        <w:tc>
          <w:tcPr>
            <w:tcW w:w="621" w:type="dxa"/>
            <w:vAlign w:val="center"/>
          </w:tcPr>
          <w:p w:rsidR="00584F68" w:rsidRPr="0060199F" w:rsidRDefault="00584F68"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584F68" w:rsidRPr="0060199F" w:rsidRDefault="00584F68" w:rsidP="007B3511">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9" w:type="dxa"/>
            <w:vAlign w:val="center"/>
          </w:tcPr>
          <w:p w:rsidR="00584F68" w:rsidRPr="0060199F" w:rsidRDefault="00584F68"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584F68" w:rsidRPr="0060199F" w:rsidRDefault="00584F68" w:rsidP="007B3511">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8" w:type="dxa"/>
            <w:vAlign w:val="center"/>
          </w:tcPr>
          <w:p w:rsidR="00584F68" w:rsidRPr="0060199F" w:rsidRDefault="00584F68"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584F68" w:rsidRPr="0060199F" w:rsidRDefault="00584F68" w:rsidP="007B3511">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c>
          <w:tcPr>
            <w:tcW w:w="709" w:type="dxa"/>
            <w:vAlign w:val="center"/>
          </w:tcPr>
          <w:p w:rsidR="00584F68" w:rsidRPr="0060199F" w:rsidRDefault="00584F68"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6" w:type="dxa"/>
            <w:vAlign w:val="center"/>
          </w:tcPr>
          <w:p w:rsidR="00584F68" w:rsidRPr="0060199F" w:rsidRDefault="00584F68"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姓名</w:t>
            </w:r>
          </w:p>
        </w:tc>
        <w:tc>
          <w:tcPr>
            <w:tcW w:w="567" w:type="dxa"/>
            <w:vAlign w:val="center"/>
          </w:tcPr>
          <w:p w:rsidR="00584F68" w:rsidRPr="0060199F" w:rsidRDefault="00584F68" w:rsidP="007B3511">
            <w:pPr>
              <w:snapToGrid w:val="0"/>
              <w:spacing w:line="240" w:lineRule="atLeast"/>
              <w:jc w:val="center"/>
              <w:rPr>
                <w:rFonts w:ascii="標楷體" w:eastAsia="標楷體" w:hAnsi="標楷體"/>
                <w:color w:val="000000"/>
              </w:rPr>
            </w:pPr>
            <w:r w:rsidRPr="0060199F">
              <w:rPr>
                <w:rFonts w:ascii="標楷體" w:eastAsia="標楷體" w:hAnsi="標楷體" w:hint="eastAsia"/>
                <w:color w:val="000000"/>
              </w:rPr>
              <w:t>順序</w:t>
            </w:r>
          </w:p>
        </w:tc>
        <w:tc>
          <w:tcPr>
            <w:tcW w:w="1275" w:type="dxa"/>
            <w:tcBorders>
              <w:bottom w:val="single" w:sz="4" w:space="0" w:color="auto"/>
            </w:tcBorders>
            <w:vAlign w:val="center"/>
          </w:tcPr>
          <w:p w:rsidR="00584F68" w:rsidRPr="0060199F" w:rsidRDefault="00584F68" w:rsidP="007B3511">
            <w:pPr>
              <w:snapToGrid w:val="0"/>
              <w:spacing w:line="240" w:lineRule="atLeast"/>
              <w:jc w:val="distribute"/>
              <w:rPr>
                <w:rFonts w:ascii="標楷體" w:eastAsia="標楷體" w:hAnsi="標楷體"/>
                <w:color w:val="000000"/>
              </w:rPr>
            </w:pPr>
            <w:r w:rsidRPr="0060199F">
              <w:rPr>
                <w:rFonts w:ascii="標楷體" w:eastAsia="標楷體" w:hAnsi="標楷體" w:hint="eastAsia"/>
                <w:color w:val="000000"/>
              </w:rPr>
              <w:t>姓名</w:t>
            </w:r>
          </w:p>
        </w:tc>
      </w:tr>
      <w:tr w:rsidR="0091456C" w:rsidRPr="00250C40" w:rsidTr="007B3511">
        <w:trPr>
          <w:cantSplit/>
          <w:trHeight w:val="49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劉曜嘉</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呂欣晏</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3</w:t>
            </w:r>
          </w:p>
        </w:tc>
        <w:tc>
          <w:tcPr>
            <w:tcW w:w="1276" w:type="dxa"/>
            <w:tcBorders>
              <w:bottom w:val="single" w:sz="4" w:space="0" w:color="auto"/>
            </w:tcBorders>
            <w:vAlign w:val="center"/>
          </w:tcPr>
          <w:p w:rsidR="0091456C" w:rsidRPr="0091456C" w:rsidRDefault="0091456C" w:rsidP="0091456C">
            <w:pPr>
              <w:spacing w:line="240" w:lineRule="exact"/>
              <w:jc w:val="center"/>
              <w:rPr>
                <w:rFonts w:ascii="標楷體" w:eastAsia="標楷體" w:hAnsi="標楷體"/>
                <w:color w:val="000000"/>
              </w:rPr>
            </w:pPr>
            <w:r w:rsidRPr="0091456C">
              <w:rPr>
                <w:rFonts w:ascii="標楷體" w:eastAsia="標楷體" w:hAnsi="標楷體" w:hint="eastAsia"/>
                <w:color w:val="000000"/>
              </w:rPr>
              <w:t>羅森</w:t>
            </w:r>
          </w:p>
        </w:tc>
        <w:tc>
          <w:tcPr>
            <w:tcW w:w="709"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4</w:t>
            </w:r>
          </w:p>
        </w:tc>
        <w:tc>
          <w:tcPr>
            <w:tcW w:w="1276" w:type="dxa"/>
            <w:tcBorders>
              <w:bottom w:val="single" w:sz="4" w:space="0" w:color="auto"/>
            </w:tcBorders>
            <w:vAlign w:val="center"/>
          </w:tcPr>
          <w:p w:rsidR="0091456C" w:rsidRDefault="0091456C" w:rsidP="0091456C">
            <w:pPr>
              <w:spacing w:line="240" w:lineRule="exact"/>
              <w:ind w:left="-35" w:hanging="1"/>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李雅雯</w:t>
            </w:r>
          </w:p>
          <w:p w:rsidR="0091456C" w:rsidRPr="00250C40" w:rsidRDefault="0091456C" w:rsidP="0091456C">
            <w:pPr>
              <w:spacing w:line="240" w:lineRule="exact"/>
              <w:jc w:val="center"/>
              <w:rPr>
                <w:rFonts w:ascii="標楷體" w:eastAsia="標楷體" w:hAnsi="標楷體"/>
                <w:color w:val="000000"/>
                <w:spacing w:val="-20"/>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5</w:t>
            </w:r>
          </w:p>
        </w:tc>
        <w:tc>
          <w:tcPr>
            <w:tcW w:w="1275" w:type="dxa"/>
            <w:tcBorders>
              <w:bottom w:val="single" w:sz="4" w:space="0" w:color="auto"/>
            </w:tcBorders>
            <w:shd w:val="clear" w:color="auto" w:fill="FFFFFF"/>
            <w:vAlign w:val="center"/>
          </w:tcPr>
          <w:p w:rsidR="0091456C" w:rsidRDefault="0091456C" w:rsidP="0091456C">
            <w:pPr>
              <w:spacing w:line="240" w:lineRule="exact"/>
              <w:jc w:val="cente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陳怡如</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r>
      <w:tr w:rsidR="0091456C" w:rsidRPr="00250C40" w:rsidTr="007B3511">
        <w:trPr>
          <w:cantSplit/>
          <w:trHeight w:val="49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6</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cs="新細明體" w:hint="eastAsia"/>
                <w:color w:val="000000" w:themeColor="text1"/>
                <w:kern w:val="0"/>
              </w:rPr>
              <w:t>何靖儀</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呂欣晏</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3</w:t>
            </w:r>
          </w:p>
        </w:tc>
        <w:tc>
          <w:tcPr>
            <w:tcW w:w="1276" w:type="dxa"/>
            <w:tcBorders>
              <w:bottom w:val="single" w:sz="4" w:space="0" w:color="auto"/>
            </w:tcBorders>
            <w:vAlign w:val="center"/>
          </w:tcPr>
          <w:p w:rsidR="0091456C" w:rsidRPr="0091456C" w:rsidRDefault="0091456C" w:rsidP="0091456C">
            <w:pPr>
              <w:spacing w:line="240" w:lineRule="exact"/>
              <w:jc w:val="center"/>
              <w:rPr>
                <w:rFonts w:ascii="標楷體" w:eastAsia="標楷體" w:hAnsi="標楷體"/>
                <w:color w:val="000000"/>
              </w:rPr>
            </w:pPr>
            <w:r w:rsidRPr="0091456C">
              <w:rPr>
                <w:rFonts w:ascii="標楷體" w:eastAsia="標楷體" w:hAnsi="標楷體" w:hint="eastAsia"/>
                <w:color w:val="000000"/>
              </w:rPr>
              <w:t>羅森</w:t>
            </w:r>
          </w:p>
        </w:tc>
        <w:tc>
          <w:tcPr>
            <w:tcW w:w="709"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9</w:t>
            </w:r>
          </w:p>
        </w:tc>
        <w:tc>
          <w:tcPr>
            <w:tcW w:w="1276"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 xml:space="preserve"> (</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2年</w:t>
            </w:r>
            <w:r w:rsidRPr="009E5034">
              <w:rPr>
                <w:rFonts w:ascii="標楷體" w:eastAsia="標楷體" w:hAnsi="標楷體" w:hint="eastAsia"/>
                <w:color w:val="000000"/>
                <w:sz w:val="16"/>
                <w:szCs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10</w:t>
            </w:r>
          </w:p>
        </w:tc>
        <w:tc>
          <w:tcPr>
            <w:tcW w:w="1275" w:type="dxa"/>
            <w:tcBorders>
              <w:bottom w:val="single" w:sz="4" w:space="0" w:color="auto"/>
            </w:tcBorders>
            <w:shd w:val="clear" w:color="auto" w:fill="FFFFFF"/>
            <w:vAlign w:val="center"/>
          </w:tcPr>
          <w:p w:rsidR="0091456C" w:rsidRDefault="0091456C" w:rsidP="0091456C">
            <w:pPr>
              <w:spacing w:line="240" w:lineRule="exact"/>
              <w:jc w:val="center"/>
              <w:rPr>
                <w:rFonts w:ascii="標楷體" w:eastAsia="標楷體" w:hAnsi="標楷體" w:cs="新細明體"/>
                <w:spacing w:val="-14"/>
                <w:kern w:val="0"/>
              </w:rPr>
            </w:pPr>
            <w:r>
              <w:rPr>
                <w:rFonts w:ascii="標楷體" w:eastAsia="標楷體" w:hAnsi="標楷體" w:cs="新細明體" w:hint="eastAsia"/>
                <w:spacing w:val="-14"/>
                <w:kern w:val="0"/>
              </w:rPr>
              <w:t>張育智</w:t>
            </w:r>
          </w:p>
          <w:p w:rsidR="0091456C" w:rsidRPr="00250C40" w:rsidRDefault="0091456C" w:rsidP="0091456C">
            <w:pPr>
              <w:spacing w:line="240" w:lineRule="exact"/>
              <w:ind w:left="-35" w:hanging="1"/>
              <w:jc w:val="center"/>
              <w:rPr>
                <w:rFonts w:ascii="標楷體" w:eastAsia="標楷體" w:hAnsi="標楷體"/>
                <w:color w:val="000000"/>
                <w:sz w:val="16"/>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2年</w:t>
            </w:r>
            <w:r w:rsidRPr="009E5034">
              <w:rPr>
                <w:rFonts w:ascii="標楷體" w:eastAsia="標楷體" w:hAnsi="標楷體" w:hint="eastAsia"/>
                <w:color w:val="000000"/>
                <w:sz w:val="16"/>
                <w:szCs w:val="16"/>
              </w:rPr>
              <w:t>)</w:t>
            </w:r>
          </w:p>
        </w:tc>
      </w:tr>
      <w:tr w:rsidR="0091456C" w:rsidRPr="00250C40" w:rsidTr="007B3511">
        <w:trPr>
          <w:cantSplit/>
          <w:trHeight w:val="47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11</w:t>
            </w:r>
          </w:p>
        </w:tc>
        <w:tc>
          <w:tcPr>
            <w:tcW w:w="1276" w:type="dxa"/>
            <w:tcBorders>
              <w:bottom w:val="single" w:sz="4" w:space="0" w:color="auto"/>
            </w:tcBorders>
            <w:vAlign w:val="center"/>
          </w:tcPr>
          <w:p w:rsidR="0091456C" w:rsidRDefault="0091456C" w:rsidP="0091456C">
            <w:pPr>
              <w:spacing w:line="240" w:lineRule="exact"/>
              <w:ind w:left="-35" w:hanging="1"/>
              <w:jc w:val="center"/>
              <w:rPr>
                <w:rFonts w:ascii="標楷體" w:eastAsia="標楷體" w:hAnsi="標楷體" w:cs="新細明體"/>
                <w:color w:val="000000" w:themeColor="text1"/>
                <w:kern w:val="0"/>
              </w:rPr>
            </w:pPr>
            <w:r>
              <w:rPr>
                <w:rFonts w:ascii="標楷體" w:eastAsia="標楷體" w:hAnsi="標楷體" w:cs="新細明體"/>
                <w:color w:val="000000" w:themeColor="text1"/>
                <w:kern w:val="0"/>
              </w:rPr>
              <w:t>譚曳庭</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w:t>
            </w:r>
            <w:r w:rsidRPr="00250C40">
              <w:rPr>
                <w:rFonts w:ascii="標楷體" w:eastAsia="標楷體" w:hAnsi="標楷體" w:hint="eastAsia"/>
                <w:color w:val="000000"/>
                <w:sz w:val="16"/>
              </w:rPr>
              <w:t>代理教師</w:t>
            </w: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2年</w:t>
            </w:r>
            <w:r w:rsidRPr="009E5034">
              <w:rPr>
                <w:rFonts w:ascii="標楷體" w:eastAsia="標楷體" w:hAnsi="標楷體" w:hint="eastAsia"/>
                <w:color w:val="000000"/>
                <w:sz w:val="16"/>
                <w:szCs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12</w:t>
            </w:r>
          </w:p>
        </w:tc>
        <w:tc>
          <w:tcPr>
            <w:tcW w:w="1276" w:type="dxa"/>
            <w:tcBorders>
              <w:bottom w:val="single" w:sz="4" w:space="0" w:color="auto"/>
            </w:tcBorders>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陳萱萁</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（代理教師</w:t>
            </w:r>
            <w:r>
              <w:rPr>
                <w:rFonts w:ascii="標楷體" w:eastAsia="標楷體" w:hAnsi="標楷體" w:hint="eastAsia"/>
                <w:color w:val="000000"/>
                <w:sz w:val="16"/>
              </w:rPr>
              <w:t>到校2</w:t>
            </w:r>
            <w:r>
              <w:rPr>
                <w:rFonts w:ascii="標楷體" w:eastAsia="標楷體" w:hAnsi="標楷體"/>
                <w:color w:val="000000"/>
                <w:sz w:val="16"/>
              </w:rPr>
              <w:t>年</w:t>
            </w:r>
            <w:r w:rsidRPr="00250C40">
              <w:rPr>
                <w:rFonts w:ascii="標楷體" w:eastAsia="標楷體" w:hAnsi="標楷體" w:hint="eastAsia"/>
                <w:color w:val="000000"/>
                <w:sz w:val="16"/>
              </w:rPr>
              <w:t>）</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13</w:t>
            </w:r>
          </w:p>
        </w:tc>
        <w:tc>
          <w:tcPr>
            <w:tcW w:w="1276" w:type="dxa"/>
            <w:shd w:val="clear" w:color="auto" w:fill="FFFFFF"/>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color w:val="000000"/>
              </w:rPr>
              <w:t>鄧珮玟</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（代理教師</w:t>
            </w:r>
            <w:r>
              <w:rPr>
                <w:rFonts w:ascii="標楷體" w:eastAsia="標楷體" w:hAnsi="標楷體" w:hint="eastAsia"/>
                <w:color w:val="000000"/>
                <w:sz w:val="16"/>
              </w:rPr>
              <w:t>到校4</w:t>
            </w:r>
            <w:r>
              <w:rPr>
                <w:rFonts w:ascii="標楷體" w:eastAsia="標楷體" w:hAnsi="標楷體"/>
                <w:color w:val="000000"/>
                <w:sz w:val="16"/>
              </w:rPr>
              <w:t>年</w:t>
            </w:r>
            <w:r w:rsidRPr="00250C40">
              <w:rPr>
                <w:rFonts w:ascii="標楷體" w:eastAsia="標楷體" w:hAnsi="標楷體" w:hint="eastAsia"/>
                <w:color w:val="000000"/>
                <w:sz w:val="16"/>
              </w:rPr>
              <w:t>）</w:t>
            </w:r>
          </w:p>
        </w:tc>
        <w:tc>
          <w:tcPr>
            <w:tcW w:w="709"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14</w:t>
            </w:r>
          </w:p>
        </w:tc>
        <w:tc>
          <w:tcPr>
            <w:tcW w:w="1276" w:type="dxa"/>
            <w:tcBorders>
              <w:tl2br w:val="nil"/>
              <w:tr2bl w:val="nil"/>
            </w:tcBorders>
            <w:shd w:val="clear" w:color="auto" w:fill="FFFFFF"/>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周枚潁</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（代理教師</w:t>
            </w:r>
            <w:r>
              <w:rPr>
                <w:rFonts w:ascii="標楷體" w:eastAsia="標楷體" w:hAnsi="標楷體" w:hint="eastAsia"/>
                <w:color w:val="000000"/>
                <w:sz w:val="16"/>
              </w:rPr>
              <w:t>到校6</w:t>
            </w:r>
            <w:r>
              <w:rPr>
                <w:rFonts w:ascii="標楷體" w:eastAsia="標楷體" w:hAnsi="標楷體"/>
                <w:color w:val="000000"/>
                <w:sz w:val="16"/>
              </w:rPr>
              <w:t>年</w:t>
            </w:r>
            <w:r w:rsidRPr="00250C40">
              <w:rPr>
                <w:rFonts w:ascii="標楷體" w:eastAsia="標楷體" w:hAnsi="標楷體" w:hint="eastAsia"/>
                <w:color w:val="000000"/>
                <w:sz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15</w:t>
            </w:r>
          </w:p>
        </w:tc>
        <w:tc>
          <w:tcPr>
            <w:tcW w:w="1275" w:type="dxa"/>
            <w:tcBorders>
              <w:bottom w:val="single" w:sz="4" w:space="0" w:color="auto"/>
              <w:tl2br w:val="nil"/>
              <w:tr2bl w:val="nil"/>
            </w:tcBorders>
            <w:vAlign w:val="center"/>
          </w:tcPr>
          <w:p w:rsidR="0091456C" w:rsidRDefault="0091456C" w:rsidP="0091456C">
            <w:pPr>
              <w:spacing w:line="240" w:lineRule="exact"/>
              <w:jc w:val="center"/>
              <w:rPr>
                <w:rFonts w:ascii="標楷體" w:eastAsia="標楷體" w:hAnsi="標楷體"/>
                <w:color w:val="000000"/>
              </w:rPr>
            </w:pPr>
            <w:r w:rsidRPr="009F7801">
              <w:rPr>
                <w:rFonts w:ascii="標楷體" w:eastAsia="標楷體" w:hAnsi="標楷體" w:cs="新細明體" w:hint="eastAsia"/>
                <w:color w:val="000000" w:themeColor="text1"/>
                <w:kern w:val="0"/>
              </w:rPr>
              <w:t>王筱惠</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r>
      <w:tr w:rsidR="0091456C" w:rsidRPr="00250C40" w:rsidTr="007B3511">
        <w:trPr>
          <w:cantSplit/>
          <w:trHeight w:val="605"/>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16</w:t>
            </w:r>
          </w:p>
        </w:tc>
        <w:tc>
          <w:tcPr>
            <w:tcW w:w="1276" w:type="dxa"/>
            <w:tcBorders>
              <w:tl2br w:val="nil"/>
              <w:tr2bl w:val="nil"/>
            </w:tcBorders>
            <w:shd w:val="clear" w:color="auto" w:fill="FFFFFF"/>
            <w:vAlign w:val="center"/>
          </w:tcPr>
          <w:p w:rsidR="0091456C" w:rsidRDefault="0091456C" w:rsidP="0091456C">
            <w:pPr>
              <w:spacing w:line="240" w:lineRule="exact"/>
              <w:jc w:val="center"/>
              <w:rPr>
                <w:rFonts w:ascii="標楷體" w:eastAsia="標楷體" w:hAnsi="標楷體"/>
                <w:color w:val="000000"/>
              </w:rPr>
            </w:pPr>
            <w:r w:rsidRPr="00AB356D">
              <w:rPr>
                <w:rFonts w:ascii="標楷體" w:eastAsia="標楷體" w:hAnsi="標楷體" w:cs="新細明體" w:hint="eastAsia"/>
                <w:color w:val="000000" w:themeColor="text1"/>
                <w:kern w:val="0"/>
              </w:rPr>
              <w:t>賴建翰</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17</w:t>
            </w:r>
          </w:p>
        </w:tc>
        <w:tc>
          <w:tcPr>
            <w:tcW w:w="1276" w:type="dxa"/>
            <w:tcBorders>
              <w:tl2br w:val="nil"/>
              <w:tr2bl w:val="nil"/>
            </w:tcBorders>
            <w:shd w:val="clear" w:color="auto" w:fill="FFFFFF"/>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cs="新細明體" w:hint="eastAsia"/>
                <w:color w:val="000000" w:themeColor="text1"/>
                <w:kern w:val="0"/>
              </w:rPr>
              <w:t>陳盈秀</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18</w:t>
            </w:r>
          </w:p>
        </w:tc>
        <w:tc>
          <w:tcPr>
            <w:tcW w:w="1276" w:type="dxa"/>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李建沛</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1年</w:t>
            </w:r>
            <w:r w:rsidRPr="009E5034">
              <w:rPr>
                <w:rFonts w:ascii="標楷體" w:eastAsia="標楷體" w:hAnsi="標楷體" w:hint="eastAsia"/>
                <w:color w:val="000000"/>
                <w:sz w:val="16"/>
                <w:szCs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19</w:t>
            </w:r>
          </w:p>
        </w:tc>
        <w:tc>
          <w:tcPr>
            <w:tcW w:w="1276" w:type="dxa"/>
            <w:tcBorders>
              <w:bottom w:val="single" w:sz="4" w:space="0" w:color="auto"/>
            </w:tcBorders>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color w:val="000000"/>
              </w:rPr>
              <w:t>胡在琴</w:t>
            </w:r>
          </w:p>
          <w:p w:rsidR="0091456C" w:rsidRPr="00250C40" w:rsidRDefault="0091456C" w:rsidP="0091456C">
            <w:pPr>
              <w:spacing w:line="240" w:lineRule="exact"/>
              <w:jc w:val="center"/>
              <w:rPr>
                <w:rFonts w:ascii="標楷體" w:eastAsia="標楷體" w:hAnsi="標楷體"/>
                <w:color w:val="000000"/>
              </w:rPr>
            </w:pPr>
            <w:r w:rsidRPr="009E5034">
              <w:rPr>
                <w:rFonts w:ascii="標楷體" w:eastAsia="標楷體" w:hAnsi="標楷體" w:hint="eastAsia"/>
                <w:color w:val="000000"/>
                <w:sz w:val="16"/>
                <w:szCs w:val="16"/>
              </w:rPr>
              <w:t>(到校</w:t>
            </w:r>
            <w:r>
              <w:rPr>
                <w:rFonts w:ascii="標楷體" w:eastAsia="標楷體" w:hAnsi="標楷體" w:hint="eastAsia"/>
                <w:color w:val="000000"/>
                <w:sz w:val="16"/>
                <w:szCs w:val="16"/>
              </w:rPr>
              <w:t>4年</w:t>
            </w:r>
            <w:r w:rsidRPr="009E5034">
              <w:rPr>
                <w:rFonts w:ascii="標楷體" w:eastAsia="標楷體" w:hAnsi="標楷體" w:hint="eastAsia"/>
                <w:color w:val="000000"/>
                <w:sz w:val="16"/>
                <w:szCs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20</w:t>
            </w:r>
          </w:p>
        </w:tc>
        <w:tc>
          <w:tcPr>
            <w:tcW w:w="1275" w:type="dxa"/>
            <w:shd w:val="clear" w:color="auto" w:fill="FFFFFF"/>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張彌香</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w:t>
            </w:r>
            <w:r>
              <w:rPr>
                <w:rFonts w:ascii="標楷體" w:eastAsia="標楷體" w:hAnsi="標楷體" w:hint="eastAsia"/>
                <w:color w:val="000000"/>
                <w:sz w:val="16"/>
              </w:rPr>
              <w:t>到校6</w:t>
            </w:r>
            <w:r>
              <w:rPr>
                <w:rFonts w:ascii="標楷體" w:eastAsia="標楷體" w:hAnsi="標楷體"/>
                <w:color w:val="000000"/>
                <w:sz w:val="16"/>
              </w:rPr>
              <w:t>年</w:t>
            </w:r>
            <w:r w:rsidRPr="00250C40">
              <w:rPr>
                <w:rFonts w:ascii="標楷體" w:eastAsia="標楷體" w:hAnsi="標楷體" w:hint="eastAsia"/>
                <w:color w:val="000000"/>
                <w:sz w:val="16"/>
              </w:rPr>
              <w:t>）</w:t>
            </w:r>
          </w:p>
        </w:tc>
      </w:tr>
      <w:tr w:rsidR="0091456C" w:rsidRPr="00250C40" w:rsidTr="007B3511">
        <w:trPr>
          <w:cantSplit/>
          <w:trHeight w:val="54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21</w:t>
            </w:r>
          </w:p>
        </w:tc>
        <w:tc>
          <w:tcPr>
            <w:tcW w:w="1276" w:type="dxa"/>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連啟男</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w:t>
            </w:r>
            <w:r>
              <w:rPr>
                <w:rFonts w:ascii="標楷體" w:eastAsia="標楷體" w:hAnsi="標楷體" w:hint="eastAsia"/>
                <w:color w:val="000000"/>
                <w:sz w:val="16"/>
              </w:rPr>
              <w:t>到校6</w:t>
            </w:r>
            <w:r>
              <w:rPr>
                <w:rFonts w:ascii="標楷體" w:eastAsia="標楷體" w:hAnsi="標楷體"/>
                <w:color w:val="000000"/>
                <w:sz w:val="16"/>
              </w:rPr>
              <w:t>年</w:t>
            </w:r>
            <w:r w:rsidRPr="00250C40">
              <w:rPr>
                <w:rFonts w:ascii="標楷體" w:eastAsia="標楷體" w:hAnsi="標楷體" w:hint="eastAsia"/>
                <w:color w:val="000000"/>
                <w:sz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22</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color w:val="000000"/>
              </w:rPr>
              <w:t>林佩珊</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pacing w:val="-20"/>
                <w:sz w:val="16"/>
              </w:rPr>
              <w:t>（到校</w:t>
            </w:r>
            <w:r>
              <w:rPr>
                <w:rFonts w:ascii="標楷體" w:eastAsia="標楷體" w:hAnsi="標楷體" w:hint="eastAsia"/>
                <w:color w:val="000000"/>
                <w:spacing w:val="-20"/>
                <w:sz w:val="16"/>
              </w:rPr>
              <w:t>9</w:t>
            </w:r>
            <w:r w:rsidRPr="00250C40">
              <w:rPr>
                <w:rFonts w:ascii="標楷體" w:eastAsia="標楷體" w:hAnsi="標楷體" w:hint="eastAsia"/>
                <w:color w:val="000000"/>
                <w:spacing w:val="-20"/>
                <w:sz w:val="16"/>
              </w:rPr>
              <w:t>年）</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23</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黃佳玲</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（到校1</w:t>
            </w:r>
            <w:r>
              <w:rPr>
                <w:rFonts w:ascii="標楷體" w:eastAsia="標楷體" w:hAnsi="標楷體"/>
                <w:color w:val="000000"/>
                <w:sz w:val="16"/>
              </w:rPr>
              <w:t>8</w:t>
            </w:r>
            <w:r w:rsidRPr="00250C40">
              <w:rPr>
                <w:rFonts w:ascii="標楷體" w:eastAsia="標楷體" w:hAnsi="標楷體" w:hint="eastAsia"/>
                <w:color w:val="000000"/>
                <w:sz w:val="16"/>
              </w:rPr>
              <w:t>年）</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24</w:t>
            </w:r>
          </w:p>
        </w:tc>
        <w:tc>
          <w:tcPr>
            <w:tcW w:w="1276" w:type="dxa"/>
            <w:shd w:val="clear" w:color="auto" w:fill="FFFFFF"/>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陳淑芳</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（到校1</w:t>
            </w:r>
            <w:r>
              <w:rPr>
                <w:rFonts w:ascii="標楷體" w:eastAsia="標楷體" w:hAnsi="標楷體"/>
                <w:color w:val="000000"/>
                <w:sz w:val="16"/>
              </w:rPr>
              <w:t>9</w:t>
            </w:r>
            <w:r w:rsidRPr="00250C40">
              <w:rPr>
                <w:rFonts w:ascii="標楷體" w:eastAsia="標楷體" w:hAnsi="標楷體" w:hint="eastAsia"/>
                <w:color w:val="000000"/>
                <w:sz w:val="16"/>
              </w:rPr>
              <w:t>年</w:t>
            </w:r>
            <w:r>
              <w:rPr>
                <w:rFonts w:ascii="標楷體" w:eastAsia="標楷體" w:hAnsi="標楷體"/>
                <w:color w:val="000000"/>
                <w:sz w:val="16"/>
              </w:rPr>
              <w:t>）</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25</w:t>
            </w:r>
          </w:p>
        </w:tc>
        <w:tc>
          <w:tcPr>
            <w:tcW w:w="1275"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莊惠雯</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p>
        </w:tc>
      </w:tr>
      <w:tr w:rsidR="0091456C" w:rsidRPr="00250C40" w:rsidTr="007B3511">
        <w:trPr>
          <w:cantSplit/>
          <w:trHeight w:val="543"/>
        </w:trPr>
        <w:tc>
          <w:tcPr>
            <w:tcW w:w="621"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26</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陳香君</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27</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劉曉娟</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20</w:t>
            </w:r>
            <w:r w:rsidRPr="00250C40">
              <w:rPr>
                <w:rFonts w:ascii="標楷體" w:eastAsia="標楷體" w:hAnsi="標楷體" w:hint="eastAsia"/>
                <w:color w:val="000000"/>
                <w:sz w:val="16"/>
              </w:rPr>
              <w:t>年）</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28</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古碧春</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21</w:t>
            </w:r>
            <w:r w:rsidRPr="00250C40">
              <w:rPr>
                <w:rFonts w:ascii="標楷體" w:eastAsia="標楷體" w:hAnsi="標楷體" w:hint="eastAsia"/>
                <w:color w:val="000000"/>
                <w:sz w:val="16"/>
              </w:rPr>
              <w:t>年）</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29</w:t>
            </w:r>
          </w:p>
        </w:tc>
        <w:tc>
          <w:tcPr>
            <w:tcW w:w="1276"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張明珍</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2</w:t>
            </w:r>
            <w:r w:rsidRPr="00250C40">
              <w:rPr>
                <w:rFonts w:ascii="標楷體" w:eastAsia="標楷體" w:hAnsi="標楷體" w:hint="eastAsia"/>
                <w:color w:val="000000"/>
                <w:sz w:val="16"/>
              </w:rPr>
              <w:t>年）</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30</w:t>
            </w:r>
          </w:p>
        </w:tc>
        <w:tc>
          <w:tcPr>
            <w:tcW w:w="1275"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林滿玉</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2</w:t>
            </w:r>
            <w:r w:rsidRPr="00250C40">
              <w:rPr>
                <w:rFonts w:ascii="標楷體" w:eastAsia="標楷體" w:hAnsi="標楷體" w:hint="eastAsia"/>
                <w:color w:val="000000"/>
                <w:sz w:val="16"/>
              </w:rPr>
              <w:t>年）</w:t>
            </w:r>
          </w:p>
        </w:tc>
      </w:tr>
      <w:tr w:rsidR="0091456C" w:rsidRPr="00250C40" w:rsidTr="007B3511">
        <w:trPr>
          <w:cantSplit/>
          <w:trHeight w:val="543"/>
        </w:trPr>
        <w:tc>
          <w:tcPr>
            <w:tcW w:w="621" w:type="dxa"/>
            <w:vAlign w:val="center"/>
          </w:tcPr>
          <w:p w:rsidR="0091456C"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31</w:t>
            </w:r>
          </w:p>
        </w:tc>
        <w:tc>
          <w:tcPr>
            <w:tcW w:w="1276" w:type="dxa"/>
            <w:tcBorders>
              <w:bottom w:val="single" w:sz="4" w:space="0" w:color="auto"/>
            </w:tcBorders>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林芳瑟</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2</w:t>
            </w:r>
            <w:r w:rsidRPr="00250C40">
              <w:rPr>
                <w:rFonts w:ascii="標楷體" w:eastAsia="標楷體" w:hAnsi="標楷體" w:hint="eastAsia"/>
                <w:color w:val="000000"/>
                <w:sz w:val="16"/>
              </w:rPr>
              <w:t>年</w:t>
            </w:r>
            <w:r>
              <w:rPr>
                <w:rFonts w:ascii="標楷體" w:eastAsia="標楷體" w:hAnsi="標楷體"/>
                <w:color w:val="000000"/>
                <w:sz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32</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鍾雪貞</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3</w:t>
            </w:r>
            <w:r w:rsidRPr="00250C40">
              <w:rPr>
                <w:rFonts w:ascii="標楷體" w:eastAsia="標楷體" w:hAnsi="標楷體" w:hint="eastAsia"/>
                <w:color w:val="000000"/>
                <w:sz w:val="16"/>
              </w:rPr>
              <w:t>年）</w:t>
            </w:r>
          </w:p>
        </w:tc>
        <w:tc>
          <w:tcPr>
            <w:tcW w:w="708"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33</w:t>
            </w:r>
          </w:p>
        </w:tc>
        <w:tc>
          <w:tcPr>
            <w:tcW w:w="1276" w:type="dxa"/>
            <w:vAlign w:val="center"/>
          </w:tcPr>
          <w:p w:rsidR="0091456C" w:rsidRPr="00250C40" w:rsidRDefault="0091456C" w:rsidP="0091456C">
            <w:pPr>
              <w:spacing w:line="240" w:lineRule="exact"/>
              <w:jc w:val="center"/>
              <w:rPr>
                <w:rFonts w:ascii="標楷體" w:eastAsia="標楷體" w:hAnsi="標楷體"/>
                <w:color w:val="000000"/>
              </w:rPr>
            </w:pP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w:t>
            </w:r>
            <w:r>
              <w:rPr>
                <w:rFonts w:ascii="標楷體" w:eastAsia="標楷體" w:hAnsi="標楷體" w:hint="eastAsia"/>
                <w:color w:val="000000"/>
                <w:sz w:val="16"/>
              </w:rPr>
              <w:t>2</w:t>
            </w:r>
            <w:r>
              <w:rPr>
                <w:rFonts w:ascii="標楷體" w:eastAsia="標楷體" w:hAnsi="標楷體"/>
                <w:color w:val="000000"/>
                <w:sz w:val="16"/>
              </w:rPr>
              <w:t>5</w:t>
            </w:r>
            <w:r w:rsidRPr="00250C40">
              <w:rPr>
                <w:rFonts w:ascii="標楷體" w:eastAsia="標楷體" w:hAnsi="標楷體" w:hint="eastAsia"/>
                <w:color w:val="000000"/>
                <w:sz w:val="16"/>
              </w:rPr>
              <w:t>年</w:t>
            </w:r>
            <w:r>
              <w:rPr>
                <w:rFonts w:ascii="標楷體" w:eastAsia="標楷體" w:hAnsi="標楷體"/>
                <w:color w:val="000000"/>
                <w:sz w:val="16"/>
              </w:rPr>
              <w:t>）</w:t>
            </w:r>
          </w:p>
        </w:tc>
        <w:tc>
          <w:tcPr>
            <w:tcW w:w="709"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34</w:t>
            </w:r>
          </w:p>
        </w:tc>
        <w:tc>
          <w:tcPr>
            <w:tcW w:w="1276" w:type="dxa"/>
            <w:shd w:val="clear" w:color="auto" w:fill="FFFFFF"/>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楊茂裕</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z w:val="16"/>
              </w:rPr>
              <w:t>（到校2</w:t>
            </w:r>
            <w:r>
              <w:rPr>
                <w:rFonts w:ascii="標楷體" w:eastAsia="標楷體" w:hAnsi="標楷體"/>
                <w:color w:val="000000"/>
                <w:sz w:val="16"/>
              </w:rPr>
              <w:t>8</w:t>
            </w:r>
            <w:r w:rsidRPr="00250C40">
              <w:rPr>
                <w:rFonts w:ascii="標楷體" w:eastAsia="標楷體" w:hAnsi="標楷體" w:hint="eastAsia"/>
                <w:color w:val="000000"/>
                <w:sz w:val="16"/>
              </w:rPr>
              <w:t>年）</w:t>
            </w:r>
          </w:p>
        </w:tc>
        <w:tc>
          <w:tcPr>
            <w:tcW w:w="567" w:type="dxa"/>
            <w:vAlign w:val="center"/>
          </w:tcPr>
          <w:p w:rsidR="0091456C" w:rsidRPr="00250C40" w:rsidRDefault="0091456C" w:rsidP="0091456C">
            <w:pPr>
              <w:spacing w:line="240" w:lineRule="exact"/>
              <w:jc w:val="center"/>
              <w:rPr>
                <w:rFonts w:ascii="標楷體" w:eastAsia="標楷體" w:hAnsi="標楷體"/>
                <w:color w:val="000000"/>
              </w:rPr>
            </w:pPr>
            <w:r>
              <w:rPr>
                <w:rFonts w:ascii="標楷體" w:eastAsia="標楷體" w:hAnsi="標楷體" w:hint="eastAsia"/>
                <w:color w:val="000000"/>
              </w:rPr>
              <w:t>35</w:t>
            </w:r>
          </w:p>
        </w:tc>
        <w:tc>
          <w:tcPr>
            <w:tcW w:w="1275" w:type="dxa"/>
            <w:vAlign w:val="center"/>
          </w:tcPr>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rPr>
              <w:t>邱梅英</w:t>
            </w:r>
          </w:p>
          <w:p w:rsidR="0091456C" w:rsidRPr="00250C40" w:rsidRDefault="0091456C" w:rsidP="0091456C">
            <w:pPr>
              <w:spacing w:line="240" w:lineRule="exact"/>
              <w:jc w:val="center"/>
              <w:rPr>
                <w:rFonts w:ascii="標楷體" w:eastAsia="標楷體" w:hAnsi="標楷體"/>
                <w:color w:val="000000"/>
              </w:rPr>
            </w:pPr>
            <w:r w:rsidRPr="00250C40">
              <w:rPr>
                <w:rFonts w:ascii="標楷體" w:eastAsia="標楷體" w:hAnsi="標楷體" w:hint="eastAsia"/>
                <w:color w:val="000000"/>
                <w:spacing w:val="-4"/>
                <w:sz w:val="16"/>
              </w:rPr>
              <w:t>（到校</w:t>
            </w:r>
            <w:r>
              <w:rPr>
                <w:rFonts w:ascii="標楷體" w:eastAsia="標楷體" w:hAnsi="標楷體" w:hint="eastAsia"/>
                <w:color w:val="000000"/>
                <w:spacing w:val="-4"/>
                <w:sz w:val="16"/>
              </w:rPr>
              <w:t>30</w:t>
            </w:r>
            <w:r w:rsidRPr="00250C40">
              <w:rPr>
                <w:rFonts w:ascii="標楷體" w:eastAsia="標楷體" w:hAnsi="標楷體" w:hint="eastAsia"/>
                <w:color w:val="000000"/>
                <w:spacing w:val="-4"/>
                <w:sz w:val="16"/>
              </w:rPr>
              <w:t>年）</w:t>
            </w:r>
          </w:p>
        </w:tc>
      </w:tr>
    </w:tbl>
    <w:p w:rsidR="00584F68" w:rsidRDefault="00584F68" w:rsidP="00584F68">
      <w:pPr>
        <w:spacing w:after="100" w:afterAutospacing="1"/>
        <w:ind w:left="480"/>
        <w:rPr>
          <w:rFonts w:ascii="標楷體" w:eastAsia="標楷體" w:hAnsi="標楷體"/>
          <w:color w:val="000000"/>
        </w:rPr>
      </w:pPr>
    </w:p>
    <w:p w:rsidR="00B360FE" w:rsidRDefault="00B360FE" w:rsidP="00B360FE">
      <w:pPr>
        <w:spacing w:after="100" w:afterAutospacing="1"/>
        <w:rPr>
          <w:rFonts w:ascii="標楷體" w:eastAsia="標楷體" w:hAnsi="標楷體"/>
          <w:color w:val="000000"/>
        </w:rPr>
      </w:pPr>
    </w:p>
    <w:p w:rsidR="00C6005A" w:rsidRPr="00250C40" w:rsidRDefault="00C6005A" w:rsidP="009F2FC3">
      <w:pPr>
        <w:snapToGrid w:val="0"/>
        <w:spacing w:before="100" w:beforeAutospacing="1" w:line="440" w:lineRule="atLeast"/>
        <w:ind w:left="960" w:hangingChars="400" w:hanging="960"/>
        <w:rPr>
          <w:rFonts w:ascii="標楷體" w:hAnsi="MS Mincho"/>
          <w:color w:val="000000"/>
        </w:rPr>
      </w:pPr>
      <w:r w:rsidRPr="00250C40">
        <w:rPr>
          <w:rFonts w:ascii="標楷體" w:eastAsia="標楷體" w:hAnsi="標楷體" w:hint="eastAsia"/>
          <w:color w:val="000000"/>
        </w:rPr>
        <w:t>二、管理單位：教學組。</w:t>
      </w:r>
    </w:p>
    <w:p w:rsidR="00C6005A" w:rsidRPr="00250C40" w:rsidRDefault="00C6005A" w:rsidP="00C6005A">
      <w:pPr>
        <w:snapToGrid w:val="0"/>
        <w:spacing w:after="100" w:afterAutospacing="1" w:line="440" w:lineRule="atLeast"/>
        <w:rPr>
          <w:rFonts w:ascii="標楷體" w:eastAsia="標楷體" w:hAnsi="標楷體"/>
          <w:color w:val="000000"/>
        </w:rPr>
      </w:pPr>
      <w:r w:rsidRPr="00250C40">
        <w:rPr>
          <w:rFonts w:ascii="標楷體" w:eastAsia="標楷體" w:hAnsi="標楷體" w:hint="eastAsia"/>
          <w:color w:val="000000"/>
        </w:rPr>
        <w:t>三、個人對外競賽輪派紀錄表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3780"/>
        <w:gridCol w:w="720"/>
        <w:gridCol w:w="1260"/>
        <w:gridCol w:w="1620"/>
      </w:tblGrid>
      <w:tr w:rsidR="00C6005A" w:rsidRPr="00250C40" w:rsidTr="00BD61A6">
        <w:trPr>
          <w:jc w:val="center"/>
        </w:trPr>
        <w:tc>
          <w:tcPr>
            <w:tcW w:w="540" w:type="dxa"/>
            <w:vAlign w:val="center"/>
          </w:tcPr>
          <w:p w:rsidR="00C6005A" w:rsidRPr="00250C40" w:rsidRDefault="00C6005A" w:rsidP="00C6005A">
            <w:pPr>
              <w:spacing w:line="240" w:lineRule="atLeast"/>
              <w:ind w:leftChars="-45" w:left="-108" w:rightChars="-42" w:right="-101"/>
              <w:jc w:val="center"/>
              <w:rPr>
                <w:rFonts w:ascii="標楷體" w:eastAsia="標楷體" w:hAnsi="標楷體"/>
                <w:color w:val="000000"/>
                <w:spacing w:val="-12"/>
              </w:rPr>
            </w:pPr>
            <w:r w:rsidRPr="00250C40">
              <w:rPr>
                <w:rFonts w:ascii="標楷體" w:eastAsia="標楷體" w:hAnsi="標楷體" w:hint="eastAsia"/>
                <w:color w:val="000000"/>
                <w:spacing w:val="-12"/>
              </w:rPr>
              <w:t>編號</w:t>
            </w:r>
          </w:p>
        </w:tc>
        <w:tc>
          <w:tcPr>
            <w:tcW w:w="3780" w:type="dxa"/>
            <w:vAlign w:val="center"/>
          </w:tcPr>
          <w:p w:rsidR="00C6005A" w:rsidRPr="00250C40" w:rsidRDefault="00C6005A" w:rsidP="00C6005A">
            <w:pPr>
              <w:spacing w:line="240" w:lineRule="atLeast"/>
              <w:jc w:val="distribute"/>
              <w:rPr>
                <w:rFonts w:ascii="標楷體" w:eastAsia="標楷體" w:hAnsi="標楷體"/>
                <w:color w:val="000000"/>
                <w:spacing w:val="-12"/>
              </w:rPr>
            </w:pPr>
            <w:r w:rsidRPr="00250C40">
              <w:rPr>
                <w:rFonts w:ascii="標楷體" w:eastAsia="標楷體" w:hAnsi="標楷體" w:hint="eastAsia"/>
                <w:color w:val="000000"/>
                <w:spacing w:val="-12"/>
              </w:rPr>
              <w:t>比賽項目</w:t>
            </w:r>
          </w:p>
        </w:tc>
        <w:tc>
          <w:tcPr>
            <w:tcW w:w="720" w:type="dxa"/>
            <w:shd w:val="clear" w:color="auto" w:fill="auto"/>
          </w:tcPr>
          <w:p w:rsidR="00C6005A" w:rsidRPr="00250C40" w:rsidRDefault="00C6005A" w:rsidP="00C6005A">
            <w:pPr>
              <w:spacing w:line="240" w:lineRule="atLeast"/>
              <w:rPr>
                <w:rFonts w:ascii="標楷體" w:eastAsia="標楷體" w:hAnsi="標楷體"/>
                <w:color w:val="000000"/>
                <w:spacing w:val="-12"/>
              </w:rPr>
            </w:pPr>
            <w:r w:rsidRPr="00250C40">
              <w:rPr>
                <w:rFonts w:ascii="標楷體" w:eastAsia="標楷體" w:hAnsi="標楷體" w:hint="eastAsia"/>
                <w:color w:val="000000"/>
                <w:spacing w:val="-12"/>
              </w:rPr>
              <w:t>比賽日期</w:t>
            </w:r>
          </w:p>
        </w:tc>
        <w:tc>
          <w:tcPr>
            <w:tcW w:w="1260" w:type="dxa"/>
            <w:shd w:val="clear" w:color="auto" w:fill="auto"/>
            <w:vAlign w:val="center"/>
          </w:tcPr>
          <w:p w:rsidR="00C6005A" w:rsidRPr="00250C40" w:rsidRDefault="00C6005A" w:rsidP="00C6005A">
            <w:pPr>
              <w:spacing w:line="240" w:lineRule="atLeast"/>
              <w:jc w:val="center"/>
              <w:rPr>
                <w:rFonts w:ascii="標楷體" w:eastAsia="標楷體" w:hAnsi="標楷體"/>
                <w:color w:val="000000"/>
                <w:spacing w:val="-12"/>
              </w:rPr>
            </w:pPr>
            <w:r w:rsidRPr="00250C40">
              <w:rPr>
                <w:rFonts w:ascii="標楷體" w:eastAsia="標楷體" w:hAnsi="標楷體" w:hint="eastAsia"/>
                <w:color w:val="000000"/>
                <w:spacing w:val="-12"/>
              </w:rPr>
              <w:t>參賽老師</w:t>
            </w:r>
          </w:p>
        </w:tc>
        <w:tc>
          <w:tcPr>
            <w:tcW w:w="1620" w:type="dxa"/>
            <w:vAlign w:val="center"/>
          </w:tcPr>
          <w:p w:rsidR="00C6005A" w:rsidRPr="00250C40" w:rsidRDefault="00C6005A" w:rsidP="00C6005A">
            <w:pPr>
              <w:spacing w:line="240" w:lineRule="atLeast"/>
              <w:jc w:val="distribute"/>
              <w:rPr>
                <w:rFonts w:ascii="標楷體" w:eastAsia="標楷體" w:hAnsi="標楷體"/>
                <w:color w:val="000000"/>
              </w:rPr>
            </w:pPr>
            <w:r w:rsidRPr="00250C40">
              <w:rPr>
                <w:rFonts w:ascii="標楷體" w:eastAsia="標楷體" w:hAnsi="標楷體" w:hint="eastAsia"/>
                <w:color w:val="000000"/>
              </w:rPr>
              <w:t>備註</w:t>
            </w: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1</w:t>
            </w:r>
          </w:p>
        </w:tc>
        <w:tc>
          <w:tcPr>
            <w:tcW w:w="3780" w:type="dxa"/>
          </w:tcPr>
          <w:p w:rsidR="00C6005A" w:rsidRPr="00250C40" w:rsidRDefault="00C6005A" w:rsidP="00C6005A">
            <w:pPr>
              <w:snapToGrid w:val="0"/>
              <w:spacing w:line="440" w:lineRule="atLeast"/>
              <w:rPr>
                <w:rFonts w:ascii="標楷體" w:eastAsia="標楷體" w:hAnsi="標楷體"/>
                <w:color w:val="000000"/>
              </w:rPr>
            </w:pPr>
          </w:p>
        </w:tc>
        <w:tc>
          <w:tcPr>
            <w:tcW w:w="72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26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62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2</w:t>
            </w:r>
          </w:p>
        </w:tc>
        <w:tc>
          <w:tcPr>
            <w:tcW w:w="3780" w:type="dxa"/>
          </w:tcPr>
          <w:p w:rsidR="00C6005A" w:rsidRPr="00250C40" w:rsidRDefault="00C6005A" w:rsidP="00C6005A">
            <w:pPr>
              <w:snapToGrid w:val="0"/>
              <w:spacing w:line="440" w:lineRule="atLeast"/>
              <w:rPr>
                <w:rFonts w:ascii="標楷體" w:eastAsia="標楷體" w:hAnsi="標楷體"/>
                <w:color w:val="000000"/>
              </w:rPr>
            </w:pPr>
          </w:p>
        </w:tc>
        <w:tc>
          <w:tcPr>
            <w:tcW w:w="72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26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62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3</w:t>
            </w:r>
          </w:p>
        </w:tc>
        <w:tc>
          <w:tcPr>
            <w:tcW w:w="3780" w:type="dxa"/>
          </w:tcPr>
          <w:p w:rsidR="00C6005A" w:rsidRPr="00250C40" w:rsidRDefault="00C6005A" w:rsidP="00C6005A">
            <w:pPr>
              <w:snapToGrid w:val="0"/>
              <w:spacing w:line="440" w:lineRule="atLeast"/>
              <w:rPr>
                <w:rFonts w:ascii="標楷體" w:eastAsia="標楷體" w:hAnsi="標楷體"/>
                <w:color w:val="000000"/>
              </w:rPr>
            </w:pPr>
          </w:p>
        </w:tc>
        <w:tc>
          <w:tcPr>
            <w:tcW w:w="72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26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62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4</w:t>
            </w:r>
          </w:p>
        </w:tc>
        <w:tc>
          <w:tcPr>
            <w:tcW w:w="3780" w:type="dxa"/>
          </w:tcPr>
          <w:p w:rsidR="00C6005A" w:rsidRPr="00250C40" w:rsidRDefault="00C6005A" w:rsidP="00C6005A">
            <w:pPr>
              <w:snapToGrid w:val="0"/>
              <w:spacing w:line="440" w:lineRule="atLeast"/>
              <w:rPr>
                <w:rFonts w:ascii="標楷體" w:eastAsia="標楷體" w:hAnsi="標楷體"/>
                <w:color w:val="000000"/>
              </w:rPr>
            </w:pPr>
          </w:p>
        </w:tc>
        <w:tc>
          <w:tcPr>
            <w:tcW w:w="72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26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62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5</w:t>
            </w:r>
          </w:p>
        </w:tc>
        <w:tc>
          <w:tcPr>
            <w:tcW w:w="3780" w:type="dxa"/>
          </w:tcPr>
          <w:p w:rsidR="00C6005A" w:rsidRPr="00250C40" w:rsidRDefault="00C6005A" w:rsidP="00C6005A">
            <w:pPr>
              <w:snapToGrid w:val="0"/>
              <w:spacing w:line="440" w:lineRule="atLeast"/>
              <w:rPr>
                <w:rFonts w:ascii="標楷體" w:eastAsia="標楷體" w:hAnsi="標楷體"/>
                <w:color w:val="000000"/>
              </w:rPr>
            </w:pPr>
          </w:p>
        </w:tc>
        <w:tc>
          <w:tcPr>
            <w:tcW w:w="72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26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62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6</w:t>
            </w:r>
          </w:p>
        </w:tc>
        <w:tc>
          <w:tcPr>
            <w:tcW w:w="3780" w:type="dxa"/>
          </w:tcPr>
          <w:p w:rsidR="00C6005A" w:rsidRPr="00250C40" w:rsidRDefault="00C6005A" w:rsidP="00C6005A">
            <w:pPr>
              <w:snapToGrid w:val="0"/>
              <w:spacing w:line="440" w:lineRule="atLeast"/>
              <w:rPr>
                <w:rFonts w:ascii="標楷體" w:eastAsia="標楷體" w:hAnsi="標楷體"/>
                <w:color w:val="000000"/>
              </w:rPr>
            </w:pPr>
          </w:p>
        </w:tc>
        <w:tc>
          <w:tcPr>
            <w:tcW w:w="72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26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62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7</w:t>
            </w:r>
          </w:p>
        </w:tc>
        <w:tc>
          <w:tcPr>
            <w:tcW w:w="3780" w:type="dxa"/>
          </w:tcPr>
          <w:p w:rsidR="00C6005A" w:rsidRPr="00250C40" w:rsidRDefault="00C6005A" w:rsidP="00C6005A">
            <w:pPr>
              <w:snapToGrid w:val="0"/>
              <w:spacing w:line="440" w:lineRule="atLeast"/>
              <w:rPr>
                <w:rFonts w:ascii="標楷體" w:eastAsia="標楷體" w:hAnsi="標楷體"/>
                <w:color w:val="000000"/>
              </w:rPr>
            </w:pPr>
          </w:p>
        </w:tc>
        <w:tc>
          <w:tcPr>
            <w:tcW w:w="72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26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62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8</w:t>
            </w:r>
          </w:p>
        </w:tc>
        <w:tc>
          <w:tcPr>
            <w:tcW w:w="3780" w:type="dxa"/>
          </w:tcPr>
          <w:p w:rsidR="00C6005A" w:rsidRPr="00250C40" w:rsidRDefault="00C6005A" w:rsidP="00C6005A">
            <w:pPr>
              <w:snapToGrid w:val="0"/>
              <w:spacing w:line="440" w:lineRule="atLeast"/>
              <w:rPr>
                <w:rFonts w:ascii="標楷體" w:eastAsia="標楷體" w:hAnsi="標楷體"/>
                <w:color w:val="000000"/>
              </w:rPr>
            </w:pPr>
          </w:p>
        </w:tc>
        <w:tc>
          <w:tcPr>
            <w:tcW w:w="72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26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620" w:type="dxa"/>
          </w:tcPr>
          <w:p w:rsidR="00C6005A" w:rsidRPr="00250C40" w:rsidRDefault="00C6005A" w:rsidP="00C6005A">
            <w:pPr>
              <w:snapToGrid w:val="0"/>
              <w:spacing w:line="440" w:lineRule="atLeast"/>
              <w:rPr>
                <w:rFonts w:ascii="標楷體" w:eastAsia="標楷體" w:hAnsi="標楷體"/>
                <w:color w:val="000000"/>
              </w:rPr>
            </w:pPr>
          </w:p>
        </w:tc>
      </w:tr>
      <w:tr w:rsidR="00C6005A" w:rsidRPr="00250C40" w:rsidTr="00BD61A6">
        <w:trPr>
          <w:jc w:val="center"/>
        </w:trPr>
        <w:tc>
          <w:tcPr>
            <w:tcW w:w="540" w:type="dxa"/>
            <w:vAlign w:val="center"/>
          </w:tcPr>
          <w:p w:rsidR="00C6005A" w:rsidRPr="00250C40" w:rsidRDefault="00C6005A" w:rsidP="00C6005A">
            <w:pPr>
              <w:snapToGrid w:val="0"/>
              <w:spacing w:line="440" w:lineRule="atLeast"/>
              <w:jc w:val="center"/>
              <w:rPr>
                <w:rFonts w:ascii="標楷體" w:eastAsia="標楷體" w:hAnsi="標楷體"/>
                <w:color w:val="000000"/>
              </w:rPr>
            </w:pPr>
            <w:r w:rsidRPr="00250C40">
              <w:rPr>
                <w:rFonts w:ascii="標楷體" w:eastAsia="標楷體" w:hAnsi="標楷體" w:hint="eastAsia"/>
                <w:color w:val="000000"/>
              </w:rPr>
              <w:t>9</w:t>
            </w:r>
          </w:p>
        </w:tc>
        <w:tc>
          <w:tcPr>
            <w:tcW w:w="3780" w:type="dxa"/>
          </w:tcPr>
          <w:p w:rsidR="00C6005A" w:rsidRPr="00250C40" w:rsidRDefault="00C6005A" w:rsidP="00C6005A">
            <w:pPr>
              <w:snapToGrid w:val="0"/>
              <w:spacing w:line="440" w:lineRule="atLeast"/>
              <w:rPr>
                <w:rFonts w:ascii="標楷體" w:eastAsia="標楷體" w:hAnsi="標楷體"/>
                <w:color w:val="000000"/>
              </w:rPr>
            </w:pPr>
          </w:p>
        </w:tc>
        <w:tc>
          <w:tcPr>
            <w:tcW w:w="72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260" w:type="dxa"/>
            <w:shd w:val="clear" w:color="auto" w:fill="auto"/>
          </w:tcPr>
          <w:p w:rsidR="00C6005A" w:rsidRPr="00250C40" w:rsidRDefault="00C6005A" w:rsidP="00C6005A">
            <w:pPr>
              <w:snapToGrid w:val="0"/>
              <w:spacing w:line="440" w:lineRule="atLeast"/>
              <w:rPr>
                <w:rFonts w:ascii="標楷體" w:eastAsia="標楷體" w:hAnsi="標楷體"/>
                <w:color w:val="000000"/>
              </w:rPr>
            </w:pPr>
          </w:p>
        </w:tc>
        <w:tc>
          <w:tcPr>
            <w:tcW w:w="1620" w:type="dxa"/>
          </w:tcPr>
          <w:p w:rsidR="00C6005A" w:rsidRPr="00250C40" w:rsidRDefault="00C6005A" w:rsidP="00C6005A">
            <w:pPr>
              <w:snapToGrid w:val="0"/>
              <w:spacing w:line="440" w:lineRule="atLeast"/>
              <w:rPr>
                <w:rFonts w:ascii="標楷體" w:eastAsia="標楷體" w:hAnsi="標楷體"/>
                <w:color w:val="000000"/>
              </w:rPr>
            </w:pPr>
          </w:p>
        </w:tc>
      </w:tr>
    </w:tbl>
    <w:p w:rsidR="00754F6F" w:rsidRPr="00250C40" w:rsidRDefault="00754F6F" w:rsidP="00C6005A">
      <w:pPr>
        <w:spacing w:line="240" w:lineRule="atLeast"/>
        <w:ind w:leftChars="-8" w:left="-19"/>
        <w:rPr>
          <w:rFonts w:ascii="標楷體" w:eastAsia="標楷體" w:hAnsi="標楷體"/>
          <w:b/>
          <w:color w:val="000000"/>
          <w:spacing w:val="-12"/>
          <w:bdr w:val="single" w:sz="4" w:space="0" w:color="auto"/>
        </w:rPr>
      </w:pPr>
    </w:p>
    <w:p w:rsidR="00C6005A" w:rsidRDefault="00C6005A" w:rsidP="00C6005A">
      <w:pPr>
        <w:spacing w:line="240" w:lineRule="atLeast"/>
        <w:ind w:leftChars="-8" w:left="-19"/>
        <w:rPr>
          <w:rFonts w:ascii="標楷體" w:eastAsia="標楷體" w:hAnsi="標楷體"/>
          <w:b/>
          <w:color w:val="000000"/>
          <w:spacing w:val="-12"/>
          <w:bdr w:val="single" w:sz="4" w:space="0" w:color="auto"/>
        </w:rPr>
      </w:pPr>
    </w:p>
    <w:p w:rsidR="001E10F1" w:rsidRDefault="001E10F1" w:rsidP="00C6005A">
      <w:pPr>
        <w:spacing w:line="240" w:lineRule="atLeast"/>
        <w:ind w:leftChars="-8" w:left="-19"/>
        <w:rPr>
          <w:rFonts w:ascii="標楷體" w:eastAsia="標楷體" w:hAnsi="標楷體"/>
          <w:b/>
          <w:color w:val="000000"/>
          <w:spacing w:val="-12"/>
          <w:bdr w:val="single" w:sz="4" w:space="0" w:color="auto"/>
        </w:rPr>
      </w:pPr>
    </w:p>
    <w:p w:rsidR="001E10F1" w:rsidRDefault="001E10F1" w:rsidP="00C6005A">
      <w:pPr>
        <w:spacing w:line="240" w:lineRule="atLeast"/>
        <w:ind w:leftChars="-8" w:left="-19"/>
        <w:rPr>
          <w:rFonts w:ascii="標楷體" w:eastAsia="標楷體" w:hAnsi="標楷體"/>
          <w:b/>
          <w:color w:val="000000"/>
          <w:spacing w:val="-12"/>
          <w:bdr w:val="single" w:sz="4" w:space="0" w:color="auto"/>
        </w:rPr>
      </w:pPr>
    </w:p>
    <w:p w:rsidR="00DC54EE" w:rsidRDefault="00DC54EE" w:rsidP="00C6005A">
      <w:pPr>
        <w:spacing w:line="240" w:lineRule="atLeast"/>
        <w:ind w:leftChars="-8" w:left="-19"/>
        <w:rPr>
          <w:rFonts w:ascii="標楷體" w:eastAsia="標楷體" w:hAnsi="標楷體"/>
          <w:b/>
          <w:color w:val="000000"/>
          <w:spacing w:val="-12"/>
          <w:bdr w:val="single" w:sz="4" w:space="0" w:color="auto"/>
        </w:rPr>
      </w:pPr>
    </w:p>
    <w:p w:rsidR="00DC54EE" w:rsidRPr="00250C40" w:rsidRDefault="00DC54EE" w:rsidP="00C6005A">
      <w:pPr>
        <w:spacing w:line="240" w:lineRule="atLeast"/>
        <w:ind w:leftChars="-8" w:left="-19"/>
        <w:rPr>
          <w:rFonts w:ascii="標楷體" w:eastAsia="標楷體" w:hAnsi="標楷體"/>
          <w:b/>
          <w:color w:val="000000"/>
          <w:spacing w:val="-12"/>
          <w:bdr w:val="single" w:sz="4" w:space="0" w:color="auto"/>
        </w:rPr>
      </w:pPr>
    </w:p>
    <w:p w:rsidR="00856629" w:rsidRDefault="00856629" w:rsidP="00C6005A">
      <w:pPr>
        <w:widowControl/>
        <w:jc w:val="center"/>
        <w:rPr>
          <w:rFonts w:ascii="標楷體" w:eastAsia="標楷體" w:hAnsi="標楷體" w:cs="新細明體"/>
          <w:color w:val="000000"/>
          <w:kern w:val="0"/>
          <w:sz w:val="36"/>
          <w:szCs w:val="36"/>
        </w:rPr>
      </w:pPr>
    </w:p>
    <w:p w:rsidR="00C6005A" w:rsidRPr="00250C40" w:rsidRDefault="00DF4063" w:rsidP="00C6005A">
      <w:pPr>
        <w:widowControl/>
        <w:jc w:val="center"/>
        <w:rPr>
          <w:rFonts w:ascii="標楷體" w:eastAsia="標楷體" w:hAnsi="標楷體" w:cs="新細明體"/>
          <w:color w:val="000000"/>
          <w:kern w:val="0"/>
          <w:sz w:val="36"/>
          <w:szCs w:val="36"/>
        </w:rPr>
      </w:pPr>
      <w:r>
        <w:rPr>
          <w:rFonts w:ascii="標楷體" w:eastAsia="標楷體" w:hAnsi="標楷體"/>
          <w:b/>
          <w:noProof/>
          <w:color w:val="000000"/>
          <w:spacing w:val="-12"/>
        </w:rPr>
        <mc:AlternateContent>
          <mc:Choice Requires="wps">
            <w:drawing>
              <wp:anchor distT="0" distB="0" distL="114300" distR="114300" simplePos="0" relativeHeight="251522560" behindDoc="0" locked="0" layoutInCell="1" allowOverlap="1" wp14:anchorId="3DE8A011" wp14:editId="2051705D">
                <wp:simplePos x="0" y="0"/>
                <wp:positionH relativeFrom="column">
                  <wp:posOffset>9525</wp:posOffset>
                </wp:positionH>
                <wp:positionV relativeFrom="paragraph">
                  <wp:posOffset>-307975</wp:posOffset>
                </wp:positionV>
                <wp:extent cx="1143000" cy="342900"/>
                <wp:effectExtent l="0" t="0" r="19050" b="19050"/>
                <wp:wrapNone/>
                <wp:docPr id="2662" name="Text Box 1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bookmarkStart w:id="24" w:name="教務處附件七"/>
                          <w:p w:rsidR="00595AD1" w:rsidRPr="007E7E7F" w:rsidRDefault="00595AD1" w:rsidP="00C6005A">
                            <w:pPr>
                              <w:jc w:val="center"/>
                              <w:rPr>
                                <w:rFonts w:ascii="新細明體" w:hAnsi="新細明體"/>
                                <w:color w:val="000000"/>
                              </w:rPr>
                            </w:pPr>
                            <w:r w:rsidRPr="007E7E7F">
                              <w:rPr>
                                <w:rFonts w:ascii="新細明體" w:hAnsi="新細明體"/>
                                <w:color w:val="000000"/>
                              </w:rPr>
                              <w:fldChar w:fldCharType="begin"/>
                            </w:r>
                            <w:r w:rsidRPr="007E7E7F">
                              <w:rPr>
                                <w:rFonts w:ascii="新細明體" w:hAnsi="新細明體"/>
                                <w:color w:val="000000"/>
                              </w:rPr>
                              <w:instrText xml:space="preserve"> HYPERLINK  \l "</w:instrText>
                            </w:r>
                            <w:r w:rsidRPr="007E7E7F">
                              <w:rPr>
                                <w:rFonts w:ascii="新細明體" w:hAnsi="新細明體" w:hint="eastAsia"/>
                                <w:color w:val="000000"/>
                              </w:rPr>
                              <w:instrText>目次</w:instrText>
                            </w:r>
                            <w:r w:rsidRPr="007E7E7F">
                              <w:rPr>
                                <w:rFonts w:ascii="新細明體" w:hAnsi="新細明體"/>
                                <w:color w:val="000000"/>
                              </w:rPr>
                              <w:instrText xml:space="preserve">" </w:instrText>
                            </w:r>
                            <w:r w:rsidRPr="007E7E7F">
                              <w:rPr>
                                <w:rFonts w:ascii="新細明體" w:hAnsi="新細明體"/>
                                <w:color w:val="000000"/>
                              </w:rPr>
                              <w:fldChar w:fldCharType="separate"/>
                            </w:r>
                            <w:r w:rsidRPr="007E7E7F">
                              <w:rPr>
                                <w:rStyle w:val="afb"/>
                                <w:rFonts w:ascii="新細明體" w:hAnsi="新細明體" w:hint="eastAsia"/>
                                <w:u w:val="none"/>
                              </w:rPr>
                              <w:t>教務處附件七</w:t>
                            </w:r>
                            <w:bookmarkEnd w:id="24"/>
                            <w:r w:rsidRPr="007E7E7F">
                              <w:rPr>
                                <w:rFonts w:ascii="新細明體" w:hAnsi="新細明體"/>
                                <w:color w:val="00000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8A011" id="Text Box 1349" o:spid="_x0000_s1099" type="#_x0000_t202" style="position:absolute;left:0;text-align:left;margin-left:.75pt;margin-top:-24.25pt;width:90pt;height:27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">
                <v:textbox>
                  <w:txbxContent>
                    <w:bookmarkStart w:id="25" w:name="教務處附件七"/>
                    <w:p w:rsidR="00595AD1" w:rsidRPr="007E7E7F" w:rsidRDefault="00595AD1" w:rsidP="00C6005A">
                      <w:pPr>
                        <w:jc w:val="center"/>
                        <w:rPr>
                          <w:rFonts w:ascii="新細明體" w:hAnsi="新細明體"/>
                          <w:color w:val="000000"/>
                        </w:rPr>
                      </w:pPr>
                      <w:r w:rsidRPr="007E7E7F">
                        <w:rPr>
                          <w:rFonts w:ascii="新細明體" w:hAnsi="新細明體"/>
                          <w:color w:val="000000"/>
                        </w:rPr>
                        <w:fldChar w:fldCharType="begin"/>
                      </w:r>
                      <w:r w:rsidRPr="007E7E7F">
                        <w:rPr>
                          <w:rFonts w:ascii="新細明體" w:hAnsi="新細明體"/>
                          <w:color w:val="000000"/>
                        </w:rPr>
                        <w:instrText xml:space="preserve"> HYPERLINK  \l "</w:instrText>
                      </w:r>
                      <w:r w:rsidRPr="007E7E7F">
                        <w:rPr>
                          <w:rFonts w:ascii="新細明體" w:hAnsi="新細明體" w:hint="eastAsia"/>
                          <w:color w:val="000000"/>
                        </w:rPr>
                        <w:instrText>目次</w:instrText>
                      </w:r>
                      <w:r w:rsidRPr="007E7E7F">
                        <w:rPr>
                          <w:rFonts w:ascii="新細明體" w:hAnsi="新細明體"/>
                          <w:color w:val="000000"/>
                        </w:rPr>
                        <w:instrText xml:space="preserve">" </w:instrText>
                      </w:r>
                      <w:r w:rsidRPr="007E7E7F">
                        <w:rPr>
                          <w:rFonts w:ascii="新細明體" w:hAnsi="新細明體"/>
                          <w:color w:val="000000"/>
                        </w:rPr>
                        <w:fldChar w:fldCharType="separate"/>
                      </w:r>
                      <w:r w:rsidRPr="007E7E7F">
                        <w:rPr>
                          <w:rStyle w:val="afb"/>
                          <w:rFonts w:ascii="新細明體" w:hAnsi="新細明體" w:hint="eastAsia"/>
                          <w:u w:val="none"/>
                        </w:rPr>
                        <w:t>教務處附件七</w:t>
                      </w:r>
                      <w:bookmarkEnd w:id="25"/>
                      <w:r w:rsidRPr="007E7E7F">
                        <w:rPr>
                          <w:rFonts w:ascii="新細明體" w:hAnsi="新細明體"/>
                          <w:color w:val="000000"/>
                        </w:rPr>
                        <w:fldChar w:fldCharType="end"/>
                      </w:r>
                    </w:p>
                  </w:txbxContent>
                </v:textbox>
              </v:shape>
            </w:pict>
          </mc:Fallback>
        </mc:AlternateContent>
      </w:r>
      <w:r w:rsidR="00C6005A" w:rsidRPr="00250C40">
        <w:rPr>
          <w:rFonts w:ascii="標楷體" w:eastAsia="標楷體" w:hAnsi="標楷體" w:cs="新細明體"/>
          <w:color w:val="000000"/>
          <w:kern w:val="0"/>
          <w:sz w:val="36"/>
          <w:szCs w:val="36"/>
        </w:rPr>
        <w:t>國民小學及國民中學常態編班及分組學習準則</w:t>
      </w:r>
    </w:p>
    <w:p w:rsidR="00C6005A" w:rsidRPr="00250C40" w:rsidRDefault="00C6005A" w:rsidP="00C6005A">
      <w:pPr>
        <w:widowControl/>
        <w:jc w:val="right"/>
        <w:rPr>
          <w:rFonts w:ascii="標楷體" w:eastAsia="標楷體" w:hAnsi="標楷體" w:cs="新細明體"/>
          <w:color w:val="000000"/>
          <w:kern w:val="0"/>
          <w:sz w:val="20"/>
          <w:szCs w:val="20"/>
        </w:rPr>
      </w:pPr>
      <w:r w:rsidRPr="00250C40">
        <w:rPr>
          <w:rFonts w:ascii="標楷體" w:eastAsia="標楷體" w:hAnsi="標楷體" w:cs="新細明體"/>
          <w:color w:val="000000"/>
          <w:kern w:val="0"/>
          <w:sz w:val="20"/>
          <w:szCs w:val="20"/>
        </w:rPr>
        <w:t>教育部94.03.30</w:t>
      </w:r>
      <w:r w:rsidRPr="00250C40">
        <w:rPr>
          <w:rFonts w:ascii="標楷體" w:eastAsia="標楷體" w:hAnsi="標楷體" w:cs="新細明體" w:hint="eastAsia"/>
          <w:color w:val="000000"/>
          <w:kern w:val="0"/>
          <w:sz w:val="20"/>
          <w:szCs w:val="20"/>
        </w:rPr>
        <w:t>台參字第</w:t>
      </w:r>
      <w:smartTag w:uri="urn:schemas-microsoft-com:office:smarttags" w:element="chmetcnv">
        <w:smartTagPr>
          <w:attr w:name="UnitName" w:val="C"/>
          <w:attr w:name="SourceValue" w:val="940037455"/>
          <w:attr w:name="HasSpace" w:val="False"/>
          <w:attr w:name="Negative" w:val="False"/>
          <w:attr w:name="NumberType" w:val="1"/>
          <w:attr w:name="TCSC" w:val="0"/>
        </w:smartTagPr>
        <w:r w:rsidRPr="00250C40">
          <w:rPr>
            <w:rFonts w:ascii="標楷體" w:eastAsia="標楷體" w:hAnsi="標楷體" w:cs="新細明體" w:hint="eastAsia"/>
            <w:color w:val="000000"/>
            <w:kern w:val="0"/>
            <w:sz w:val="20"/>
            <w:szCs w:val="20"/>
          </w:rPr>
          <w:t>0940037455C</w:t>
        </w:r>
      </w:smartTag>
      <w:r w:rsidRPr="00250C40">
        <w:rPr>
          <w:rFonts w:ascii="標楷體" w:eastAsia="標楷體" w:hAnsi="標楷體" w:cs="新細明體" w:hint="eastAsia"/>
          <w:color w:val="000000"/>
          <w:kern w:val="0"/>
          <w:sz w:val="20"/>
          <w:szCs w:val="20"/>
        </w:rPr>
        <w:t>號令</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jc w:val="both"/>
        <w:rPr>
          <w:rFonts w:ascii="標楷體" w:eastAsia="標楷體" w:hAnsi="標楷體" w:cs="細明體"/>
          <w:color w:val="000000"/>
          <w:kern w:val="0"/>
        </w:rPr>
      </w:pPr>
    </w:p>
    <w:p w:rsidR="00C6005A" w:rsidRPr="00250C40" w:rsidRDefault="00C6005A" w:rsidP="00C6005A">
      <w:pPr>
        <w:widowControl/>
        <w:tabs>
          <w:tab w:val="left" w:pos="9160"/>
          <w:tab w:val="left" w:pos="10076"/>
          <w:tab w:val="left" w:pos="10992"/>
          <w:tab w:val="left" w:pos="11908"/>
          <w:tab w:val="left" w:pos="12824"/>
          <w:tab w:val="left" w:pos="13740"/>
          <w:tab w:val="left" w:pos="14656"/>
        </w:tabs>
        <w:jc w:val="both"/>
        <w:rPr>
          <w:rFonts w:ascii="標楷體" w:eastAsia="標楷體" w:hAnsi="標楷體" w:cs="細明體"/>
          <w:color w:val="000000"/>
          <w:kern w:val="0"/>
        </w:rPr>
      </w:pPr>
      <w:r w:rsidRPr="00250C40">
        <w:rPr>
          <w:rFonts w:ascii="標楷體" w:eastAsia="標楷體" w:hAnsi="標楷體" w:cs="細明體"/>
          <w:color w:val="000000"/>
          <w:kern w:val="0"/>
        </w:rPr>
        <w:t>第 1 條    本準則依國民教育法第十二條第二項規定訂定之。</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1301" w:hangingChars="542" w:hanging="1301"/>
        <w:jc w:val="both"/>
        <w:rPr>
          <w:rFonts w:ascii="標楷體" w:eastAsia="標楷體" w:hAnsi="標楷體" w:cs="細明體"/>
          <w:color w:val="000000"/>
          <w:kern w:val="0"/>
        </w:rPr>
      </w:pPr>
      <w:r w:rsidRPr="00250C40">
        <w:rPr>
          <w:rFonts w:ascii="標楷體" w:eastAsia="標楷體" w:hAnsi="標楷體" w:cs="細明體"/>
          <w:color w:val="000000"/>
          <w:kern w:val="0"/>
        </w:rPr>
        <w:t>第 2 條    公私立國民小學及國民中學 (以下簡稱國中小) 之編班及分組學習，除特殊教育法、藝術教育法或其他法律另有規定外，依本準則之規定。</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jc w:val="both"/>
        <w:rPr>
          <w:rFonts w:ascii="標楷體" w:eastAsia="標楷體" w:hAnsi="標楷體" w:cs="細明體"/>
          <w:color w:val="000000"/>
          <w:kern w:val="0"/>
        </w:rPr>
      </w:pPr>
      <w:r w:rsidRPr="00250C40">
        <w:rPr>
          <w:rFonts w:ascii="標楷體" w:eastAsia="標楷體" w:hAnsi="標楷體" w:cs="細明體"/>
          <w:color w:val="000000"/>
          <w:kern w:val="0"/>
        </w:rPr>
        <w:t>第 3 條    本準則用詞定義如下：</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42" w:left="1798" w:hangingChars="207" w:hanging="497"/>
        <w:jc w:val="both"/>
        <w:rPr>
          <w:rFonts w:ascii="標楷體" w:eastAsia="標楷體" w:hAnsi="標楷體" w:cs="細明體"/>
          <w:color w:val="000000"/>
          <w:kern w:val="0"/>
        </w:rPr>
      </w:pPr>
      <w:r w:rsidRPr="00250C40">
        <w:rPr>
          <w:rFonts w:ascii="標楷體" w:eastAsia="標楷體" w:hAnsi="標楷體" w:cs="細明體"/>
          <w:color w:val="000000"/>
          <w:kern w:val="0"/>
        </w:rPr>
        <w:t>一、常態編班：指於同一年級內，以隨機原則將學生安排於班級就讀之編班方式。</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42" w:left="1798" w:hangingChars="207" w:hanging="497"/>
        <w:jc w:val="both"/>
        <w:rPr>
          <w:rFonts w:ascii="標楷體" w:eastAsia="標楷體" w:hAnsi="標楷體" w:cs="細明體"/>
          <w:color w:val="000000"/>
          <w:kern w:val="0"/>
        </w:rPr>
      </w:pPr>
      <w:r w:rsidRPr="00250C40">
        <w:rPr>
          <w:rFonts w:ascii="標楷體" w:eastAsia="標楷體" w:hAnsi="標楷體" w:cs="細明體"/>
          <w:color w:val="000000"/>
          <w:kern w:val="0"/>
        </w:rPr>
        <w:t>二、分組學習：指依學生之學習成就、興趣、性向、能力等特性差異，將特性相近之學生集合為一組，實施適性化或個別化之學習。</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jc w:val="both"/>
        <w:rPr>
          <w:rFonts w:ascii="標楷體" w:eastAsia="標楷體" w:hAnsi="標楷體" w:cs="細明體"/>
          <w:color w:val="000000"/>
          <w:kern w:val="0"/>
        </w:rPr>
      </w:pPr>
      <w:r w:rsidRPr="00250C40">
        <w:rPr>
          <w:rFonts w:ascii="標楷體" w:eastAsia="標楷體" w:hAnsi="標楷體" w:cs="細明體"/>
          <w:color w:val="000000"/>
          <w:kern w:val="0"/>
        </w:rPr>
        <w:t>第 4 條    國中小各年級應實施常態編班。</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48" w:left="1315"/>
        <w:jc w:val="both"/>
        <w:rPr>
          <w:rFonts w:ascii="標楷體" w:eastAsia="標楷體" w:hAnsi="標楷體" w:cs="細明體"/>
          <w:color w:val="000000"/>
          <w:kern w:val="0"/>
        </w:rPr>
      </w:pPr>
      <w:r w:rsidRPr="00250C40">
        <w:rPr>
          <w:rFonts w:ascii="標楷體" w:eastAsia="標楷體" w:hAnsi="標楷體" w:cs="細明體"/>
          <w:color w:val="000000"/>
          <w:kern w:val="0"/>
        </w:rPr>
        <w:t>國中小各年級應維持原有編班。但國小三年級及五年級或另有增減班情形者，不在此限。</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1315" w:hangingChars="548" w:hanging="1315"/>
        <w:jc w:val="both"/>
        <w:rPr>
          <w:rFonts w:ascii="標楷體" w:eastAsia="標楷體" w:hAnsi="標楷體" w:cs="細明體"/>
          <w:color w:val="000000"/>
          <w:kern w:val="0"/>
        </w:rPr>
      </w:pPr>
      <w:r w:rsidRPr="00250C40">
        <w:rPr>
          <w:rFonts w:ascii="標楷體" w:eastAsia="標楷體" w:hAnsi="標楷體" w:cs="細明體"/>
          <w:color w:val="000000"/>
          <w:kern w:val="0"/>
        </w:rPr>
        <w:t>第 5 條    直轄市、縣 (市) 政府應成立國中小常態編班推動委員會 (以下簡稱編班推動委員會) ，負責推動國中小之常態編班。</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77" w:left="1385"/>
        <w:jc w:val="both"/>
        <w:rPr>
          <w:rFonts w:ascii="標楷體" w:eastAsia="標楷體" w:hAnsi="標楷體" w:cs="細明體"/>
          <w:color w:val="000000"/>
          <w:kern w:val="0"/>
        </w:rPr>
      </w:pPr>
      <w:r w:rsidRPr="00250C40">
        <w:rPr>
          <w:rFonts w:ascii="標楷體" w:eastAsia="標楷體" w:hAnsi="標楷體" w:cs="細明體"/>
          <w:color w:val="000000"/>
          <w:kern w:val="0"/>
        </w:rPr>
        <w:t>前項編班推動委員會置委員十一人至十七人，其中一人為主任委員，由教育局局長兼任；其餘委員由教育局人員、國中小校長、地方教師會代表、學生家長會代表及學者專家組成，其中地方教師會代表、學生家長會代表各不得少於委員總人數之三分之一。</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77" w:left="1385"/>
        <w:jc w:val="both"/>
        <w:rPr>
          <w:rFonts w:ascii="標楷體" w:eastAsia="標楷體" w:hAnsi="標楷體" w:cs="細明體"/>
          <w:color w:val="000000"/>
          <w:kern w:val="0"/>
        </w:rPr>
      </w:pPr>
      <w:r w:rsidRPr="00250C40">
        <w:rPr>
          <w:rFonts w:ascii="標楷體" w:eastAsia="標楷體" w:hAnsi="標楷體" w:cs="細明體"/>
          <w:color w:val="000000"/>
          <w:kern w:val="0"/>
        </w:rPr>
        <w:t>第一項編班推動委員會置執行秘書一人，由主任委員指定教育局課 (科)長或督學擔任。</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1308" w:hangingChars="545" w:hanging="1308"/>
        <w:jc w:val="both"/>
        <w:rPr>
          <w:rFonts w:ascii="標楷體" w:eastAsia="標楷體" w:hAnsi="標楷體" w:cs="細明體"/>
          <w:color w:val="000000"/>
          <w:kern w:val="0"/>
        </w:rPr>
      </w:pPr>
      <w:r w:rsidRPr="00250C40">
        <w:rPr>
          <w:rFonts w:ascii="標楷體" w:eastAsia="標楷體" w:hAnsi="標楷體" w:cs="細明體"/>
          <w:color w:val="000000"/>
          <w:kern w:val="0"/>
        </w:rPr>
        <w:t>第 6 條    國中小新生之編班，由直轄市、縣 (市) 政府辦理或由其指定學校或核定各校自行辦理，其編班方式如下：</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30" w:left="1750" w:hangingChars="199" w:hanging="478"/>
        <w:jc w:val="both"/>
        <w:rPr>
          <w:rFonts w:ascii="標楷體" w:eastAsia="標楷體" w:hAnsi="標楷體" w:cs="細明體"/>
          <w:color w:val="000000"/>
          <w:kern w:val="0"/>
        </w:rPr>
      </w:pPr>
      <w:r w:rsidRPr="00250C40">
        <w:rPr>
          <w:rFonts w:ascii="標楷體" w:eastAsia="標楷體" w:hAnsi="標楷體" w:cs="細明體"/>
          <w:color w:val="000000"/>
          <w:kern w:val="0"/>
        </w:rPr>
        <w:t>一、國中新生之編班得採測驗再依成績高低順序以 S  型排列，或採公開抽籤方式，或採電腦亂數方式為依據，分配就讀班級；編班後補報到之新生或轉學生，由原辦理單位採公開抽籤方式分配就讀班級。</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29" w:left="1704" w:hangingChars="181" w:hanging="434"/>
        <w:jc w:val="both"/>
        <w:rPr>
          <w:rFonts w:ascii="標楷體" w:eastAsia="標楷體" w:hAnsi="標楷體" w:cs="細明體"/>
          <w:color w:val="000000"/>
          <w:kern w:val="0"/>
        </w:rPr>
      </w:pPr>
      <w:r w:rsidRPr="00250C40">
        <w:rPr>
          <w:rFonts w:ascii="標楷體" w:eastAsia="標楷體" w:hAnsi="標楷體" w:cs="細明體"/>
          <w:color w:val="000000"/>
          <w:kern w:val="0"/>
        </w:rPr>
        <w:t>二、國小新生之編班得採公開抽籤方式，或採電腦亂數方式為依據，分配就讀班級；編班後補報到之新生或轉學生，由原辦理單位採公開抽籤方式分配就讀班級。</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24" w:left="1258" w:firstLineChars="4" w:firstLine="10"/>
        <w:jc w:val="both"/>
        <w:rPr>
          <w:rFonts w:ascii="標楷體" w:eastAsia="標楷體" w:hAnsi="標楷體" w:cs="細明體"/>
          <w:color w:val="000000"/>
          <w:kern w:val="0"/>
        </w:rPr>
      </w:pPr>
      <w:r w:rsidRPr="00250C40">
        <w:rPr>
          <w:rFonts w:ascii="標楷體" w:eastAsia="標楷體" w:hAnsi="標楷體" w:cs="細明體"/>
          <w:color w:val="000000"/>
          <w:kern w:val="0"/>
        </w:rPr>
        <w:t>國中小新生之編班由各校自行辦理者，各校應事先公告，並通知全體新生家長參觀編班作業，直轄市、縣 (市) 政府並應派員到校督導。</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24" w:left="1258" w:firstLineChars="4" w:firstLine="10"/>
        <w:jc w:val="both"/>
        <w:rPr>
          <w:rFonts w:ascii="標楷體" w:eastAsia="標楷體" w:hAnsi="標楷體" w:cs="細明體"/>
          <w:color w:val="000000"/>
          <w:kern w:val="0"/>
        </w:rPr>
      </w:pPr>
      <w:r w:rsidRPr="00250C40">
        <w:rPr>
          <w:rFonts w:ascii="標楷體" w:eastAsia="標楷體" w:hAnsi="標楷體" w:cs="細明體"/>
          <w:color w:val="000000"/>
          <w:kern w:val="0"/>
        </w:rPr>
        <w:t>國中二年級或三年級因增減班需重新編班或國小二年級至六年級需重新編班者，仍應依第一項規定方式辦理。</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24" w:left="1258" w:firstLineChars="4" w:firstLine="10"/>
        <w:jc w:val="both"/>
        <w:rPr>
          <w:rFonts w:ascii="標楷體" w:eastAsia="標楷體" w:hAnsi="標楷體" w:cs="細明體"/>
          <w:color w:val="000000"/>
          <w:kern w:val="0"/>
        </w:rPr>
      </w:pPr>
      <w:r w:rsidRPr="00250C40">
        <w:rPr>
          <w:rFonts w:ascii="標楷體" w:eastAsia="標楷體" w:hAnsi="標楷體" w:cs="細明體"/>
          <w:color w:val="000000"/>
          <w:kern w:val="0"/>
        </w:rPr>
        <w:t>學校於各班學生編班作業完成後，應立即將學生編班名冊 (含就讀班級及姓名) 於校內公告至少十五日，並自公告日起七日內以公開抽籤方式編配導師 (級任教師) ，抽籤時應邀請學校教師會代表 (無教師會者，由年級教師代表) 及學生家長會代表出席。</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 w:left="1344" w:hangingChars="555" w:hanging="1332"/>
        <w:jc w:val="both"/>
        <w:rPr>
          <w:rFonts w:ascii="標楷體" w:eastAsia="標楷體" w:hAnsi="標楷體" w:cs="細明體"/>
          <w:color w:val="000000"/>
          <w:kern w:val="0"/>
        </w:rPr>
      </w:pPr>
      <w:r w:rsidRPr="00250C40">
        <w:rPr>
          <w:rFonts w:ascii="標楷體" w:eastAsia="標楷體" w:hAnsi="標楷體" w:cs="細明體"/>
          <w:color w:val="000000"/>
          <w:kern w:val="0"/>
        </w:rPr>
        <w:t>第 7 條    學校於導師編配完成後，應立即於校內公告至少十五日，學期內班級學生有異動者，亦應隨時更新並於校內公告至少十五日。</w:t>
      </w:r>
      <w:r w:rsidRPr="00250C40">
        <w:rPr>
          <w:rFonts w:ascii="標楷體" w:eastAsia="標楷體" w:hAnsi="標楷體" w:cs="細明體"/>
          <w:color w:val="000000"/>
          <w:kern w:val="0"/>
        </w:rPr>
        <w:br/>
        <w:t>國中小應將常態編班及導師編配過程之測驗成績、電腦亂數表、導師抽籤及編班結果等相關資料，妥為保存至少三年，以備查考。</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 w:left="1344" w:hangingChars="555" w:hanging="1332"/>
        <w:jc w:val="both"/>
        <w:rPr>
          <w:rFonts w:ascii="標楷體" w:eastAsia="標楷體" w:hAnsi="標楷體" w:cs="細明體"/>
          <w:color w:val="000000"/>
          <w:kern w:val="0"/>
        </w:rPr>
      </w:pPr>
      <w:r w:rsidRPr="00250C40">
        <w:rPr>
          <w:rFonts w:ascii="標楷體" w:eastAsia="標楷體" w:hAnsi="標楷體" w:cs="細明體"/>
          <w:color w:val="000000"/>
          <w:kern w:val="0"/>
        </w:rPr>
        <w:t>第 8 條    國中小之分組學習，以班級內實施為原則。但國中二年級、三年級得就下列領域，以二班或三班為一組群，依學生學習特性，實施年級內之分組學習：</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60" w:left="1344"/>
        <w:jc w:val="both"/>
        <w:rPr>
          <w:rFonts w:ascii="標楷體" w:eastAsia="標楷體" w:hAnsi="標楷體" w:cs="細明體"/>
          <w:color w:val="000000"/>
          <w:kern w:val="0"/>
        </w:rPr>
      </w:pPr>
      <w:r w:rsidRPr="00250C40">
        <w:rPr>
          <w:rFonts w:ascii="標楷體" w:eastAsia="標楷體" w:hAnsi="標楷體" w:cs="細明體"/>
          <w:color w:val="000000"/>
          <w:kern w:val="0"/>
        </w:rPr>
        <w:t>一、國中二年級得就英語、數學領域，分別實施分組學習。</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60" w:left="1819" w:hangingChars="198" w:hanging="475"/>
        <w:jc w:val="both"/>
        <w:rPr>
          <w:rFonts w:ascii="標楷體" w:eastAsia="標楷體" w:hAnsi="標楷體" w:cs="細明體"/>
          <w:color w:val="000000"/>
          <w:kern w:val="0"/>
        </w:rPr>
      </w:pPr>
      <w:r w:rsidRPr="00250C40">
        <w:rPr>
          <w:rFonts w:ascii="標楷體" w:eastAsia="標楷體" w:hAnsi="標楷體" w:cs="細明體"/>
          <w:color w:val="000000"/>
          <w:kern w:val="0"/>
        </w:rPr>
        <w:t>二、國中三年級得就英語、數學、自然與生活科技領域，分別實施分組學習。其中數學及自然與生活科技領域得合併為同一組。</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60" w:left="1344"/>
        <w:jc w:val="both"/>
        <w:rPr>
          <w:rFonts w:ascii="標楷體" w:eastAsia="標楷體" w:hAnsi="標楷體" w:cs="細明體"/>
          <w:color w:val="000000"/>
          <w:kern w:val="0"/>
        </w:rPr>
      </w:pPr>
      <w:r w:rsidRPr="00250C40">
        <w:rPr>
          <w:rFonts w:ascii="標楷體" w:eastAsia="標楷體" w:hAnsi="標楷體" w:cs="細明體"/>
          <w:color w:val="000000"/>
          <w:kern w:val="0"/>
        </w:rPr>
        <w:t>前項年級內分組學習之實施，應由學校邀請該校教師會代表 (無教師會者，由各該年級教師代表) 、學生家長會代表及學校行政人員共同訂定計畫，報直轄市、縣 (市) 政府備查。</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1315" w:hangingChars="548" w:hanging="1315"/>
        <w:jc w:val="both"/>
        <w:rPr>
          <w:rFonts w:ascii="標楷體" w:eastAsia="標楷體" w:hAnsi="標楷體" w:cs="細明體"/>
          <w:color w:val="000000"/>
          <w:kern w:val="0"/>
        </w:rPr>
      </w:pPr>
      <w:r w:rsidRPr="00250C40">
        <w:rPr>
          <w:rFonts w:ascii="標楷體" w:eastAsia="標楷體" w:hAnsi="標楷體" w:cs="細明體"/>
          <w:color w:val="000000"/>
          <w:kern w:val="0"/>
        </w:rPr>
        <w:lastRenderedPageBreak/>
        <w:t>第 9 條    國中小辦理社團活動時，得不受本準則之限制，不同年級、班級之學生得自由參加，以發展多元能力，深化學習成果。</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60" w:left="1344"/>
        <w:jc w:val="both"/>
        <w:rPr>
          <w:rFonts w:ascii="標楷體" w:eastAsia="標楷體" w:hAnsi="標楷體" w:cs="細明體"/>
          <w:color w:val="000000"/>
          <w:kern w:val="0"/>
        </w:rPr>
      </w:pPr>
      <w:r w:rsidRPr="00250C40">
        <w:rPr>
          <w:rFonts w:ascii="標楷體" w:eastAsia="標楷體" w:hAnsi="標楷體" w:cs="細明體"/>
          <w:color w:val="000000"/>
          <w:kern w:val="0"/>
        </w:rPr>
        <w:t>國中三年級得在學生自由參加選習之原則下，以跨班分組學習方式實施技藝教育。</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1330" w:hangingChars="554" w:hanging="1330"/>
        <w:jc w:val="both"/>
        <w:rPr>
          <w:rFonts w:ascii="標楷體" w:eastAsia="標楷體" w:hAnsi="標楷體" w:cs="細明體"/>
          <w:color w:val="000000"/>
          <w:kern w:val="0"/>
        </w:rPr>
      </w:pPr>
      <w:r w:rsidRPr="00250C40">
        <w:rPr>
          <w:rFonts w:ascii="標楷體" w:eastAsia="標楷體" w:hAnsi="標楷體" w:cs="細明體"/>
          <w:color w:val="000000"/>
          <w:kern w:val="0"/>
        </w:rPr>
        <w:t>第 10 條   直轄市、縣 (市) 政府及學校，應採行具體措施加強與教師、家長、學生溝通，使其瞭解學校實施常態編班及分組學習之精神與措施，以確保學生均能獲得良好之學習效果。</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1330" w:hangingChars="554" w:hanging="1330"/>
        <w:jc w:val="both"/>
        <w:rPr>
          <w:rFonts w:ascii="標楷體" w:eastAsia="標楷體" w:hAnsi="標楷體" w:cs="細明體"/>
          <w:color w:val="000000"/>
          <w:kern w:val="0"/>
        </w:rPr>
      </w:pPr>
      <w:r w:rsidRPr="00250C40">
        <w:rPr>
          <w:rFonts w:ascii="標楷體" w:eastAsia="標楷體" w:hAnsi="標楷體" w:cs="細明體"/>
          <w:color w:val="000000"/>
          <w:kern w:val="0"/>
        </w:rPr>
        <w:t>第 11 條   編班推動委員會應規劃評鑑制度，評鑑各國中小常態編班執行成效，並於每學年度結束前提出報告。</w:t>
      </w:r>
      <w:r w:rsidRPr="00250C40">
        <w:rPr>
          <w:rFonts w:ascii="標楷體" w:eastAsia="標楷體" w:hAnsi="標楷體" w:cs="細明體"/>
          <w:color w:val="000000"/>
          <w:kern w:val="0"/>
        </w:rPr>
        <w:br/>
        <w:t>編班推動委員會得依前項評鑑報告，針對各校之執行成效，建請直轄市、縣 (市) 政府辦理獎懲。</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1330" w:hangingChars="554" w:hanging="1330"/>
        <w:jc w:val="both"/>
        <w:rPr>
          <w:rFonts w:ascii="標楷體" w:eastAsia="標楷體" w:hAnsi="標楷體" w:cs="細明體"/>
          <w:color w:val="000000"/>
          <w:kern w:val="0"/>
        </w:rPr>
      </w:pPr>
      <w:r w:rsidRPr="00250C40">
        <w:rPr>
          <w:rFonts w:ascii="標楷體" w:eastAsia="標楷體" w:hAnsi="標楷體" w:cs="細明體"/>
          <w:color w:val="000000"/>
          <w:kern w:val="0"/>
        </w:rPr>
        <w:t>第 12 條   公立國中小實施常態編班及分組學習情形應列為校務評鑑、校長成績考核及校長遴選之重要參據，學校違反本準則規定者，校長及學校相關人員應依法令規定議處。</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554" w:left="1330" w:firstLineChars="11" w:firstLine="26"/>
        <w:jc w:val="both"/>
        <w:rPr>
          <w:rFonts w:ascii="標楷體" w:eastAsia="標楷體" w:hAnsi="標楷體" w:cs="細明體"/>
          <w:color w:val="000000"/>
          <w:kern w:val="0"/>
        </w:rPr>
      </w:pPr>
      <w:r w:rsidRPr="00250C40">
        <w:rPr>
          <w:rFonts w:ascii="標楷體" w:eastAsia="標楷體" w:hAnsi="標楷體" w:cs="細明體"/>
          <w:color w:val="000000"/>
          <w:kern w:val="0"/>
        </w:rPr>
        <w:t>私立國中小違反本準則規定者，直轄市、縣 (市) 政府應立即依私立學校法及相關規定處理。</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9" w:left="1370" w:hanging="1348"/>
        <w:jc w:val="both"/>
        <w:rPr>
          <w:rFonts w:ascii="標楷體" w:eastAsia="標楷體" w:hAnsi="標楷體" w:cs="細明體"/>
          <w:color w:val="000000"/>
          <w:kern w:val="0"/>
        </w:rPr>
      </w:pPr>
      <w:r w:rsidRPr="00250C40">
        <w:rPr>
          <w:rFonts w:ascii="標楷體" w:eastAsia="標楷體" w:hAnsi="標楷體" w:cs="細明體"/>
          <w:color w:val="000000"/>
          <w:kern w:val="0"/>
        </w:rPr>
        <w:t>第 13 條   直轄市、縣 (市) 政府為實施本準則規定事項，得另訂定補充規定，並報教育部備查。</w:t>
      </w:r>
    </w:p>
    <w:p w:rsidR="00C6005A" w:rsidRPr="00250C40" w:rsidRDefault="00C6005A" w:rsidP="00C6005A">
      <w:pPr>
        <w:widowControl/>
        <w:tabs>
          <w:tab w:val="left" w:pos="9160"/>
          <w:tab w:val="left" w:pos="10076"/>
          <w:tab w:val="left" w:pos="10992"/>
          <w:tab w:val="left" w:pos="11908"/>
          <w:tab w:val="left" w:pos="12824"/>
          <w:tab w:val="left" w:pos="13740"/>
          <w:tab w:val="left" w:pos="14656"/>
        </w:tabs>
        <w:ind w:leftChars="10" w:left="26" w:hanging="2"/>
        <w:jc w:val="both"/>
        <w:rPr>
          <w:rFonts w:ascii="標楷體" w:eastAsia="標楷體" w:hAnsi="標楷體" w:cs="細明體"/>
          <w:color w:val="000000"/>
          <w:kern w:val="0"/>
        </w:rPr>
      </w:pPr>
      <w:r w:rsidRPr="00250C40">
        <w:rPr>
          <w:rFonts w:ascii="標楷體" w:eastAsia="標楷體" w:hAnsi="標楷體" w:cs="細明體"/>
          <w:color w:val="000000"/>
          <w:kern w:val="0"/>
        </w:rPr>
        <w:t>第 14 條   本準則自發布日施行。</w:t>
      </w:r>
    </w:p>
    <w:p w:rsidR="00C6005A" w:rsidRPr="00250C40" w:rsidRDefault="00C6005A" w:rsidP="00C6005A">
      <w:pPr>
        <w:spacing w:line="240" w:lineRule="atLeast"/>
        <w:ind w:leftChars="-8" w:left="-19"/>
        <w:rPr>
          <w:rFonts w:ascii="標楷體" w:eastAsia="標楷體" w:hAnsi="標楷體"/>
          <w:b/>
          <w:color w:val="000000"/>
          <w:spacing w:val="-12"/>
          <w:bdr w:val="single" w:sz="4" w:space="0" w:color="auto"/>
        </w:rPr>
      </w:pPr>
    </w:p>
    <w:p w:rsidR="00C6005A" w:rsidRPr="00250C40" w:rsidRDefault="00C6005A" w:rsidP="00C6005A">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C6005A" w:rsidRPr="00250C40" w:rsidRDefault="00C6005A" w:rsidP="00C6005A">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C6005A" w:rsidRPr="00250C40" w:rsidRDefault="00C6005A" w:rsidP="00C6005A">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C6005A" w:rsidRDefault="00C6005A" w:rsidP="00A22632">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AD72E7" w:rsidRDefault="00AD72E7" w:rsidP="00A22632">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4F74A5" w:rsidRDefault="004F74A5" w:rsidP="00A22632">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9C4FE9" w:rsidRDefault="009C4FE9" w:rsidP="00A22632">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1E10F1" w:rsidRDefault="001E10F1" w:rsidP="00A22632">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1E10F1" w:rsidRDefault="001E10F1" w:rsidP="00A22632">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1E10F1" w:rsidRDefault="001E10F1" w:rsidP="00A22632">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1E10F1" w:rsidRDefault="001E10F1" w:rsidP="00A22632">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1E10F1" w:rsidRDefault="001E10F1" w:rsidP="00A22632">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1E10F1" w:rsidRDefault="001E10F1" w:rsidP="00A22632">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DC54EE" w:rsidRDefault="00DC54EE" w:rsidP="00A22632">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A22632" w:rsidRPr="00250C40" w:rsidRDefault="00A22632" w:rsidP="00A22632">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C6005A" w:rsidRPr="00250C40" w:rsidRDefault="00DF4063" w:rsidP="00C6005A">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r>
        <w:rPr>
          <w:rFonts w:ascii="標楷體" w:eastAsia="標楷體" w:hAnsi="標楷體"/>
          <w:b/>
          <w:noProof/>
          <w:color w:val="000000"/>
          <w:spacing w:val="-12"/>
          <w:szCs w:val="20"/>
        </w:rPr>
        <mc:AlternateContent>
          <mc:Choice Requires="wps">
            <w:drawing>
              <wp:anchor distT="0" distB="0" distL="114300" distR="114300" simplePos="0" relativeHeight="251523584" behindDoc="0" locked="0" layoutInCell="1" allowOverlap="1" wp14:anchorId="6F505E7F" wp14:editId="79462F9C">
                <wp:simplePos x="0" y="0"/>
                <wp:positionH relativeFrom="column">
                  <wp:posOffset>-266700</wp:posOffset>
                </wp:positionH>
                <wp:positionV relativeFrom="paragraph">
                  <wp:posOffset>-110490</wp:posOffset>
                </wp:positionV>
                <wp:extent cx="1143000" cy="342900"/>
                <wp:effectExtent l="0" t="0" r="19050" b="19050"/>
                <wp:wrapNone/>
                <wp:docPr id="2661" name="Text Box 1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bookmarkStart w:id="26" w:name="教務處附件八"/>
                          <w:p w:rsidR="00595AD1" w:rsidRPr="007E7E7F" w:rsidRDefault="00595AD1" w:rsidP="00C6005A">
                            <w:pPr>
                              <w:rPr>
                                <w:rFonts w:ascii="新細明體" w:hAnsi="新細明體"/>
                              </w:rPr>
                            </w:pPr>
                            <w:r w:rsidRPr="007E7E7F">
                              <w:rPr>
                                <w:rFonts w:ascii="新細明體" w:hAnsi="新細明體"/>
                              </w:rPr>
                              <w:fldChar w:fldCharType="begin"/>
                            </w:r>
                            <w:r w:rsidRPr="007E7E7F">
                              <w:rPr>
                                <w:rFonts w:ascii="新細明體" w:hAnsi="新細明體"/>
                              </w:rPr>
                              <w:instrText xml:space="preserve"> HYPERLINK  \l "</w:instrText>
                            </w:r>
                            <w:r w:rsidRPr="007E7E7F">
                              <w:rPr>
                                <w:rFonts w:ascii="新細明體" w:hAnsi="新細明體" w:hint="eastAsia"/>
                              </w:rPr>
                              <w:instrText>目次</w:instrText>
                            </w:r>
                            <w:r w:rsidRPr="007E7E7F">
                              <w:rPr>
                                <w:rFonts w:ascii="新細明體" w:hAnsi="新細明體"/>
                              </w:rPr>
                              <w:instrText xml:space="preserve">" </w:instrText>
                            </w:r>
                            <w:r w:rsidRPr="007E7E7F">
                              <w:rPr>
                                <w:rFonts w:ascii="新細明體" w:hAnsi="新細明體"/>
                              </w:rPr>
                              <w:fldChar w:fldCharType="separate"/>
                            </w:r>
                            <w:r w:rsidRPr="007E7E7F">
                              <w:rPr>
                                <w:rStyle w:val="afb"/>
                                <w:rFonts w:ascii="新細明體" w:hAnsi="新細明體" w:hint="eastAsia"/>
                                <w:u w:val="none"/>
                              </w:rPr>
                              <w:t>教務處附件八</w:t>
                            </w:r>
                            <w:bookmarkEnd w:id="26"/>
                            <w:r w:rsidRPr="007E7E7F">
                              <w:rPr>
                                <w:rFonts w:ascii="新細明體" w:hAnsi="新細明體"/>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505E7F" id="Text Box 1350" o:spid="_x0000_s1100" type="#_x0000_t202" style="position:absolute;margin-left:-21pt;margin-top:-8.7pt;width:90pt;height:27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">
                <v:textbox>
                  <w:txbxContent>
                    <w:bookmarkStart w:id="27" w:name="教務處附件八"/>
                    <w:p w:rsidR="00595AD1" w:rsidRPr="007E7E7F" w:rsidRDefault="00595AD1" w:rsidP="00C6005A">
                      <w:pPr>
                        <w:rPr>
                          <w:rFonts w:ascii="新細明體" w:hAnsi="新細明體"/>
                        </w:rPr>
                      </w:pPr>
                      <w:r w:rsidRPr="007E7E7F">
                        <w:rPr>
                          <w:rFonts w:ascii="新細明體" w:hAnsi="新細明體"/>
                        </w:rPr>
                        <w:fldChar w:fldCharType="begin"/>
                      </w:r>
                      <w:r w:rsidRPr="007E7E7F">
                        <w:rPr>
                          <w:rFonts w:ascii="新細明體" w:hAnsi="新細明體"/>
                        </w:rPr>
                        <w:instrText xml:space="preserve"> HYPERLINK  \l "</w:instrText>
                      </w:r>
                      <w:r w:rsidRPr="007E7E7F">
                        <w:rPr>
                          <w:rFonts w:ascii="新細明體" w:hAnsi="新細明體" w:hint="eastAsia"/>
                        </w:rPr>
                        <w:instrText>目次</w:instrText>
                      </w:r>
                      <w:r w:rsidRPr="007E7E7F">
                        <w:rPr>
                          <w:rFonts w:ascii="新細明體" w:hAnsi="新細明體"/>
                        </w:rPr>
                        <w:instrText xml:space="preserve">" </w:instrText>
                      </w:r>
                      <w:r w:rsidRPr="007E7E7F">
                        <w:rPr>
                          <w:rFonts w:ascii="新細明體" w:hAnsi="新細明體"/>
                        </w:rPr>
                        <w:fldChar w:fldCharType="separate"/>
                      </w:r>
                      <w:r w:rsidRPr="007E7E7F">
                        <w:rPr>
                          <w:rStyle w:val="afb"/>
                          <w:rFonts w:ascii="新細明體" w:hAnsi="新細明體" w:hint="eastAsia"/>
                          <w:u w:val="none"/>
                        </w:rPr>
                        <w:t>教務處附件八</w:t>
                      </w:r>
                      <w:bookmarkEnd w:id="27"/>
                      <w:r w:rsidRPr="007E7E7F">
                        <w:rPr>
                          <w:rFonts w:ascii="新細明體" w:hAnsi="新細明體"/>
                        </w:rPr>
                        <w:fldChar w:fldCharType="end"/>
                      </w:r>
                    </w:p>
                  </w:txbxContent>
                </v:textbox>
              </v:shape>
            </w:pict>
          </mc:Fallback>
        </mc:AlternateContent>
      </w:r>
    </w:p>
    <w:p w:rsidR="00C6005A" w:rsidRPr="00250C40" w:rsidRDefault="00C6005A" w:rsidP="00C6005A">
      <w:pPr>
        <w:adjustRightInd w:val="0"/>
        <w:snapToGrid w:val="0"/>
        <w:spacing w:before="100" w:beforeAutospacing="1" w:after="100" w:afterAutospacing="1" w:line="400" w:lineRule="atLeast"/>
        <w:jc w:val="center"/>
        <w:outlineLvl w:val="0"/>
        <w:rPr>
          <w:rFonts w:ascii="標楷體" w:eastAsia="標楷體" w:hAnsi="標楷體"/>
          <w:color w:val="000000"/>
          <w:sz w:val="52"/>
          <w:szCs w:val="52"/>
        </w:rPr>
      </w:pPr>
      <w:r w:rsidRPr="00250C40">
        <w:rPr>
          <w:rFonts w:ascii="標楷體" w:eastAsia="標楷體" w:hAnsi="標楷體" w:hint="eastAsia"/>
          <w:color w:val="000000"/>
          <w:sz w:val="52"/>
          <w:szCs w:val="52"/>
        </w:rPr>
        <w:t>新竹市國民中小學學生轉班原則</w:t>
      </w:r>
    </w:p>
    <w:p w:rsidR="00C110E9" w:rsidRDefault="00C110E9" w:rsidP="003C1F31">
      <w:pPr>
        <w:snapToGrid w:val="0"/>
        <w:spacing w:line="440" w:lineRule="exact"/>
        <w:ind w:left="490" w:right="560" w:hangingChars="175" w:hanging="490"/>
        <w:jc w:val="right"/>
        <w:rPr>
          <w:rFonts w:ascii="標楷體" w:eastAsia="標楷體" w:hAnsi="標楷體"/>
          <w:sz w:val="28"/>
          <w:szCs w:val="28"/>
        </w:rPr>
      </w:pPr>
      <w:r w:rsidRPr="00A47078">
        <w:rPr>
          <w:rFonts w:ascii="標楷體" w:eastAsia="標楷體" w:hAnsi="標楷體" w:hint="eastAsia"/>
          <w:sz w:val="28"/>
          <w:szCs w:val="28"/>
        </w:rPr>
        <w:t>103年4月21日新竹市第十六屆教育審議委員會第二次會議審議通過</w:t>
      </w:r>
    </w:p>
    <w:p w:rsidR="00C110E9" w:rsidRPr="00F27FFA" w:rsidRDefault="00C110E9" w:rsidP="00C110E9">
      <w:pPr>
        <w:snapToGrid w:val="0"/>
        <w:spacing w:line="440" w:lineRule="exact"/>
        <w:ind w:left="490" w:hangingChars="175" w:hanging="490"/>
        <w:jc w:val="both"/>
        <w:rPr>
          <w:rFonts w:ascii="標楷體" w:eastAsia="標楷體" w:hAnsi="標楷體"/>
          <w:sz w:val="28"/>
          <w:szCs w:val="28"/>
        </w:rPr>
      </w:pPr>
      <w:r w:rsidRPr="00F27FFA">
        <w:rPr>
          <w:rFonts w:ascii="標楷體" w:eastAsia="標楷體" w:hAnsi="標楷體" w:hint="eastAsia"/>
          <w:sz w:val="28"/>
          <w:szCs w:val="28"/>
        </w:rPr>
        <w:t>一、依據教育部94年2月22日台國（一）字第0940021621號函辦理。</w:t>
      </w:r>
    </w:p>
    <w:p w:rsidR="00C110E9" w:rsidRPr="00F27FFA" w:rsidRDefault="00C110E9" w:rsidP="00C110E9">
      <w:pPr>
        <w:snapToGrid w:val="0"/>
        <w:spacing w:line="440" w:lineRule="exact"/>
        <w:jc w:val="both"/>
        <w:rPr>
          <w:rFonts w:ascii="標楷體" w:eastAsia="標楷體" w:hAnsi="標楷體"/>
          <w:sz w:val="28"/>
          <w:szCs w:val="28"/>
        </w:rPr>
      </w:pPr>
      <w:r w:rsidRPr="00F27FFA">
        <w:rPr>
          <w:rFonts w:ascii="標楷體" w:eastAsia="標楷體" w:hAnsi="標楷體" w:hint="eastAsia"/>
          <w:sz w:val="28"/>
          <w:szCs w:val="28"/>
        </w:rPr>
        <w:t>二、轉班原則：</w:t>
      </w:r>
    </w:p>
    <w:p w:rsidR="00C110E9" w:rsidRPr="00F27FFA" w:rsidRDefault="00C110E9" w:rsidP="00C110E9">
      <w:pPr>
        <w:snapToGrid w:val="0"/>
        <w:spacing w:line="440" w:lineRule="exact"/>
        <w:ind w:leftChars="115" w:left="1116" w:hangingChars="300" w:hanging="840"/>
        <w:jc w:val="both"/>
        <w:rPr>
          <w:rFonts w:ascii="標楷體" w:eastAsia="標楷體" w:hAnsi="標楷體"/>
          <w:sz w:val="28"/>
          <w:szCs w:val="28"/>
        </w:rPr>
      </w:pPr>
      <w:r w:rsidRPr="00F27FFA">
        <w:rPr>
          <w:rFonts w:ascii="標楷體" w:eastAsia="標楷體" w:hAnsi="標楷體" w:hint="eastAsia"/>
          <w:sz w:val="28"/>
          <w:szCs w:val="28"/>
        </w:rPr>
        <w:t>（一）學生經編班確定，不調整就讀班級。如因教育輔導需要或其他特殊原因，需要調整就讀班級者，可參考依下列程序辦理：</w:t>
      </w:r>
    </w:p>
    <w:p w:rsidR="00C110E9" w:rsidRPr="00F27FFA" w:rsidRDefault="00C110E9" w:rsidP="00C110E9">
      <w:pPr>
        <w:snapToGrid w:val="0"/>
        <w:spacing w:line="440" w:lineRule="exact"/>
        <w:ind w:leftChars="337" w:left="1089" w:hangingChars="100" w:hanging="280"/>
        <w:jc w:val="both"/>
        <w:rPr>
          <w:rFonts w:ascii="標楷體" w:eastAsia="標楷體" w:hAnsi="標楷體"/>
          <w:sz w:val="28"/>
          <w:szCs w:val="28"/>
        </w:rPr>
      </w:pPr>
      <w:r w:rsidRPr="00F27FFA">
        <w:rPr>
          <w:rFonts w:ascii="標楷體" w:eastAsia="標楷體" w:hAnsi="標楷體" w:hint="eastAsia"/>
          <w:sz w:val="28"/>
          <w:szCs w:val="28"/>
        </w:rPr>
        <w:t>1.學生家長應以書面詳細述明理由，向教務處提出申請轉班，惟不得指定轉入班級。其轉班並以一次為原則。</w:t>
      </w:r>
    </w:p>
    <w:p w:rsidR="00C110E9" w:rsidRPr="00F27FFA" w:rsidRDefault="00C110E9" w:rsidP="00C110E9">
      <w:pPr>
        <w:snapToGrid w:val="0"/>
        <w:spacing w:line="440" w:lineRule="exact"/>
        <w:ind w:leftChars="337" w:left="1089" w:hangingChars="100" w:hanging="280"/>
        <w:jc w:val="both"/>
        <w:rPr>
          <w:rFonts w:ascii="標楷體" w:eastAsia="標楷體" w:hAnsi="標楷體"/>
          <w:sz w:val="28"/>
          <w:szCs w:val="28"/>
        </w:rPr>
      </w:pPr>
      <w:r w:rsidRPr="00F27FFA">
        <w:rPr>
          <w:rFonts w:ascii="標楷體" w:eastAsia="標楷體" w:hAnsi="標楷體" w:hint="eastAsia"/>
          <w:sz w:val="28"/>
          <w:szCs w:val="28"/>
        </w:rPr>
        <w:t>2.教務處受理後，應協調輔導室指派輔導老師於</w:t>
      </w:r>
      <w:r w:rsidRPr="00D57E53">
        <w:rPr>
          <w:rFonts w:ascii="標楷體" w:eastAsia="標楷體" w:hAnsi="標楷體" w:hint="eastAsia"/>
          <w:color w:val="FF0000"/>
          <w:sz w:val="28"/>
          <w:szCs w:val="28"/>
          <w:u w:val="single"/>
        </w:rPr>
        <w:t>一</w:t>
      </w:r>
      <w:r w:rsidRPr="00F27FFA">
        <w:rPr>
          <w:rFonts w:ascii="標楷體" w:eastAsia="標楷體" w:hAnsi="標楷體" w:hint="eastAsia"/>
          <w:sz w:val="28"/>
          <w:szCs w:val="28"/>
        </w:rPr>
        <w:t>週內予以瞭解及妥善輔導。經輔導老師瞭解、溝通及輔導確實無法解決者，提請校長召開轉班委員會議。</w:t>
      </w:r>
    </w:p>
    <w:p w:rsidR="00C110E9" w:rsidRPr="00F27FFA" w:rsidRDefault="00C110E9" w:rsidP="00C110E9">
      <w:pPr>
        <w:snapToGrid w:val="0"/>
        <w:spacing w:line="440" w:lineRule="exact"/>
        <w:ind w:leftChars="337" w:left="1089" w:hangingChars="100" w:hanging="280"/>
        <w:jc w:val="both"/>
        <w:rPr>
          <w:rFonts w:ascii="標楷體" w:eastAsia="標楷體" w:hAnsi="標楷體"/>
          <w:sz w:val="28"/>
          <w:szCs w:val="28"/>
        </w:rPr>
      </w:pPr>
      <w:r w:rsidRPr="00F27FFA">
        <w:rPr>
          <w:rFonts w:ascii="標楷體" w:eastAsia="標楷體" w:hAnsi="標楷體" w:hint="eastAsia"/>
          <w:sz w:val="28"/>
          <w:szCs w:val="28"/>
        </w:rPr>
        <w:t>3.轉班委員會應由校長、教務、</w:t>
      </w:r>
      <w:r w:rsidR="00344B01">
        <w:rPr>
          <w:rFonts w:ascii="標楷體" w:eastAsia="標楷體" w:hAnsi="標楷體" w:hint="eastAsia"/>
          <w:sz w:val="28"/>
          <w:szCs w:val="28"/>
        </w:rPr>
        <w:t>學輔</w:t>
      </w:r>
      <w:r w:rsidRPr="00F27FFA">
        <w:rPr>
          <w:rFonts w:ascii="標楷體" w:eastAsia="標楷體" w:hAnsi="標楷體" w:hint="eastAsia"/>
          <w:sz w:val="28"/>
          <w:szCs w:val="28"/>
        </w:rPr>
        <w:t>、輔導主任、相關組長、教師（會）代表、家長會代表共同組成。</w:t>
      </w:r>
    </w:p>
    <w:p w:rsidR="00C110E9" w:rsidRPr="00F27FFA" w:rsidRDefault="00C110E9" w:rsidP="00C110E9">
      <w:pPr>
        <w:snapToGrid w:val="0"/>
        <w:spacing w:line="440" w:lineRule="exact"/>
        <w:ind w:leftChars="337" w:left="1089" w:hangingChars="100" w:hanging="280"/>
        <w:jc w:val="both"/>
        <w:rPr>
          <w:rFonts w:ascii="標楷體" w:eastAsia="標楷體" w:hAnsi="標楷體"/>
          <w:sz w:val="28"/>
          <w:szCs w:val="28"/>
        </w:rPr>
      </w:pPr>
      <w:r w:rsidRPr="00F27FFA">
        <w:rPr>
          <w:rFonts w:ascii="標楷體" w:eastAsia="標楷體" w:hAnsi="標楷體" w:hint="eastAsia"/>
          <w:sz w:val="28"/>
          <w:szCs w:val="28"/>
        </w:rPr>
        <w:t>4.召開轉班委員會議時，得由相關人員或輔導老師、原班導師報告處理情形後，由轉班委員會於</w:t>
      </w:r>
      <w:r w:rsidRPr="00D57E53">
        <w:rPr>
          <w:rFonts w:ascii="標楷體" w:eastAsia="標楷體" w:hAnsi="標楷體" w:hint="eastAsia"/>
          <w:color w:val="FF0000"/>
          <w:sz w:val="28"/>
          <w:szCs w:val="28"/>
          <w:u w:val="single"/>
        </w:rPr>
        <w:t>一</w:t>
      </w:r>
      <w:r w:rsidRPr="00F27FFA">
        <w:rPr>
          <w:rFonts w:ascii="標楷體" w:eastAsia="標楷體" w:hAnsi="標楷體" w:hint="eastAsia"/>
          <w:sz w:val="28"/>
          <w:szCs w:val="28"/>
        </w:rPr>
        <w:t>週內審議完成，並研議相關配合措施。</w:t>
      </w:r>
    </w:p>
    <w:p w:rsidR="00C110E9" w:rsidRPr="00F27FFA" w:rsidRDefault="00C110E9" w:rsidP="00C110E9">
      <w:pPr>
        <w:snapToGrid w:val="0"/>
        <w:spacing w:line="440" w:lineRule="exact"/>
        <w:ind w:leftChars="337" w:left="1089" w:hangingChars="100" w:hanging="280"/>
        <w:jc w:val="both"/>
        <w:rPr>
          <w:rFonts w:ascii="標楷體" w:eastAsia="標楷體" w:hAnsi="標楷體"/>
          <w:sz w:val="28"/>
          <w:szCs w:val="28"/>
        </w:rPr>
      </w:pPr>
      <w:r w:rsidRPr="00F27FFA">
        <w:rPr>
          <w:rFonts w:ascii="標楷體" w:eastAsia="標楷體" w:hAnsi="標楷體" w:hint="eastAsia"/>
          <w:sz w:val="28"/>
          <w:szCs w:val="28"/>
        </w:rPr>
        <w:t>5.如獲同意轉班，應由教務處視各班人數多寡，編入人數較少班級。如遇特殊情形，得編入適合輔導該個案學生之教師班級，必要時可於召開轉班委員會時，即邀請擬轉入班級導師參與委員會會議，俾瞭解學生，作為未來輔導之參考。</w:t>
      </w:r>
    </w:p>
    <w:p w:rsidR="00C110E9" w:rsidRPr="00F27FFA" w:rsidRDefault="00C110E9" w:rsidP="00C110E9">
      <w:pPr>
        <w:snapToGrid w:val="0"/>
        <w:spacing w:line="440" w:lineRule="exact"/>
        <w:ind w:leftChars="337" w:left="1089" w:hangingChars="100" w:hanging="280"/>
        <w:jc w:val="both"/>
        <w:rPr>
          <w:rFonts w:ascii="標楷體" w:eastAsia="標楷體" w:hAnsi="標楷體"/>
          <w:sz w:val="28"/>
          <w:szCs w:val="28"/>
        </w:rPr>
      </w:pPr>
      <w:r w:rsidRPr="00F27FFA">
        <w:rPr>
          <w:rFonts w:ascii="標楷體" w:eastAsia="標楷體" w:hAnsi="標楷體" w:hint="eastAsia"/>
          <w:sz w:val="28"/>
          <w:szCs w:val="28"/>
        </w:rPr>
        <w:t>6.轉班委員會決議後，由教務處以書面通知學生及家長。</w:t>
      </w:r>
    </w:p>
    <w:p w:rsidR="00C110E9" w:rsidRPr="00D57E53" w:rsidRDefault="00C110E9" w:rsidP="00C110E9">
      <w:pPr>
        <w:snapToGrid w:val="0"/>
        <w:spacing w:line="440" w:lineRule="exact"/>
        <w:ind w:leftChars="337" w:left="1089" w:hangingChars="100" w:hanging="280"/>
        <w:jc w:val="both"/>
        <w:rPr>
          <w:rFonts w:ascii="標楷體" w:eastAsia="標楷體" w:hAnsi="標楷體"/>
          <w:color w:val="FF0000"/>
          <w:sz w:val="28"/>
          <w:szCs w:val="28"/>
          <w:u w:val="single"/>
        </w:rPr>
      </w:pPr>
      <w:r w:rsidRPr="00D57E53">
        <w:rPr>
          <w:rFonts w:ascii="標楷體" w:eastAsia="標楷體" w:hAnsi="標楷體" w:hint="eastAsia"/>
          <w:color w:val="FF0000"/>
          <w:sz w:val="28"/>
          <w:szCs w:val="28"/>
          <w:u w:val="single"/>
        </w:rPr>
        <w:t>7.遇有緊急狀況（如體罰、霸凌或學生發生性平案件），教務處經家長申請，應於24小時內主動召開轉班委員會議，由相關人員或輔導老師、原班導師報告處理情形後，由轉班委員會於3天內審議完成，並研議相關配合措施。</w:t>
      </w:r>
    </w:p>
    <w:p w:rsidR="00C110E9" w:rsidRPr="00F27FFA" w:rsidRDefault="00C110E9" w:rsidP="00C110E9">
      <w:pPr>
        <w:snapToGrid w:val="0"/>
        <w:spacing w:line="440" w:lineRule="exact"/>
        <w:jc w:val="both"/>
        <w:rPr>
          <w:rFonts w:ascii="標楷體" w:eastAsia="標楷體" w:hAnsi="標楷體"/>
          <w:sz w:val="28"/>
          <w:szCs w:val="28"/>
        </w:rPr>
      </w:pPr>
      <w:r w:rsidRPr="00F27FFA">
        <w:rPr>
          <w:rFonts w:ascii="標楷體" w:eastAsia="標楷體" w:hAnsi="標楷體" w:hint="eastAsia"/>
          <w:sz w:val="28"/>
          <w:szCs w:val="28"/>
        </w:rPr>
        <w:t>（二）學生轉班案件之相關配合措施</w:t>
      </w:r>
    </w:p>
    <w:p w:rsidR="00C110E9" w:rsidRPr="00F27FFA" w:rsidRDefault="00C110E9" w:rsidP="00C110E9">
      <w:pPr>
        <w:snapToGrid w:val="0"/>
        <w:spacing w:line="440" w:lineRule="exact"/>
        <w:ind w:leftChars="321" w:left="1064" w:hangingChars="105" w:hanging="294"/>
        <w:jc w:val="both"/>
        <w:rPr>
          <w:rFonts w:ascii="標楷體" w:eastAsia="標楷體" w:hAnsi="標楷體"/>
          <w:sz w:val="28"/>
          <w:szCs w:val="28"/>
        </w:rPr>
      </w:pPr>
      <w:r w:rsidRPr="00F27FFA">
        <w:rPr>
          <w:rFonts w:ascii="標楷體" w:eastAsia="標楷體" w:hAnsi="標楷體" w:hint="eastAsia"/>
          <w:sz w:val="28"/>
          <w:szCs w:val="28"/>
        </w:rPr>
        <w:t>1.轉班原因係學生因素造成者，應由輔導室及</w:t>
      </w:r>
      <w:r w:rsidR="00344B01">
        <w:rPr>
          <w:rFonts w:ascii="標楷體" w:eastAsia="標楷體" w:hAnsi="標楷體" w:hint="eastAsia"/>
          <w:sz w:val="28"/>
          <w:szCs w:val="28"/>
        </w:rPr>
        <w:t>學輔</w:t>
      </w:r>
      <w:r w:rsidRPr="00F27FFA">
        <w:rPr>
          <w:rFonts w:ascii="標楷體" w:eastAsia="標楷體" w:hAnsi="標楷體" w:hint="eastAsia"/>
          <w:sz w:val="28"/>
          <w:szCs w:val="28"/>
        </w:rPr>
        <w:t>處將其列為個案輔導對象，妥善予以輔導。</w:t>
      </w:r>
    </w:p>
    <w:p w:rsidR="00C110E9" w:rsidRPr="00F27FFA" w:rsidRDefault="00C110E9" w:rsidP="00C110E9">
      <w:pPr>
        <w:snapToGrid w:val="0"/>
        <w:spacing w:line="440" w:lineRule="exact"/>
        <w:ind w:leftChars="292" w:left="1031" w:hangingChars="118" w:hanging="330"/>
        <w:jc w:val="both"/>
        <w:rPr>
          <w:rFonts w:ascii="標楷體" w:eastAsia="標楷體" w:hAnsi="標楷體"/>
          <w:sz w:val="28"/>
          <w:szCs w:val="28"/>
        </w:rPr>
      </w:pPr>
      <w:r w:rsidRPr="00F27FFA">
        <w:rPr>
          <w:rFonts w:ascii="標楷體" w:eastAsia="標楷體" w:hAnsi="標楷體" w:hint="eastAsia"/>
          <w:sz w:val="28"/>
          <w:szCs w:val="28"/>
        </w:rPr>
        <w:t>2.若轉班原因係原班教師造成者，應由學校將其列入輔導對象，除加強視導外，並隨時詳細紀錄其教學與班級經營情形，必要時彙整相關資料提報教師評審委員會審查。對於不適任教師，依相關教師聘任規定辦理。</w:t>
      </w:r>
    </w:p>
    <w:p w:rsidR="00C110E9" w:rsidRPr="00F27FFA" w:rsidRDefault="00C110E9" w:rsidP="00C110E9">
      <w:pPr>
        <w:snapToGrid w:val="0"/>
        <w:spacing w:line="440" w:lineRule="exact"/>
        <w:jc w:val="both"/>
        <w:rPr>
          <w:rFonts w:ascii="標楷體" w:eastAsia="標楷體" w:hAnsi="標楷體"/>
          <w:sz w:val="28"/>
          <w:szCs w:val="28"/>
        </w:rPr>
      </w:pPr>
      <w:r w:rsidRPr="00F27FFA">
        <w:rPr>
          <w:rFonts w:ascii="標楷體" w:eastAsia="標楷體" w:hAnsi="標楷體" w:hint="eastAsia"/>
          <w:sz w:val="28"/>
          <w:szCs w:val="28"/>
        </w:rPr>
        <w:t>三、各校得依本原則訂定轉班補充規定。</w:t>
      </w:r>
    </w:p>
    <w:p w:rsidR="00754F6F" w:rsidRDefault="00754F6F" w:rsidP="00C6005A">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1E10F1" w:rsidRPr="00250C40" w:rsidRDefault="001E10F1" w:rsidP="00C6005A">
      <w:pPr>
        <w:adjustRightInd w:val="0"/>
        <w:snapToGrid w:val="0"/>
        <w:spacing w:before="100" w:beforeAutospacing="1" w:after="100" w:afterAutospacing="1" w:line="400" w:lineRule="atLeast"/>
        <w:outlineLvl w:val="0"/>
        <w:rPr>
          <w:rFonts w:ascii="標楷體" w:eastAsia="標楷體" w:hAnsi="標楷體"/>
          <w:b/>
          <w:color w:val="000000"/>
          <w:bdr w:val="single" w:sz="4" w:space="0" w:color="auto"/>
        </w:rPr>
      </w:pPr>
    </w:p>
    <w:p w:rsidR="00C6005A" w:rsidRPr="00250C40" w:rsidRDefault="00DF4063" w:rsidP="00C6005A">
      <w:pPr>
        <w:adjustRightInd w:val="0"/>
        <w:snapToGrid w:val="0"/>
        <w:spacing w:before="100" w:beforeAutospacing="1" w:after="100" w:afterAutospacing="1" w:line="400" w:lineRule="atLeast"/>
        <w:outlineLvl w:val="0"/>
        <w:rPr>
          <w:rFonts w:ascii="標楷體" w:eastAsia="標楷體" w:hAnsi="標楷體"/>
          <w:b/>
          <w:color w:val="000000"/>
          <w:spacing w:val="-12"/>
          <w:bdr w:val="single" w:sz="4" w:space="0" w:color="auto"/>
        </w:rPr>
      </w:pPr>
      <w:r>
        <w:rPr>
          <w:rFonts w:ascii="標楷體" w:eastAsia="標楷體" w:hAnsi="標楷體"/>
          <w:b/>
          <w:noProof/>
          <w:color w:val="000000"/>
          <w:spacing w:val="-12"/>
        </w:rPr>
        <mc:AlternateContent>
          <mc:Choice Requires="wps">
            <w:drawing>
              <wp:anchor distT="0" distB="0" distL="114300" distR="114300" simplePos="0" relativeHeight="251524608" behindDoc="0" locked="0" layoutInCell="1" allowOverlap="1" wp14:anchorId="149D6F15" wp14:editId="76BB3265">
                <wp:simplePos x="0" y="0"/>
                <wp:positionH relativeFrom="column">
                  <wp:posOffset>-196215</wp:posOffset>
                </wp:positionH>
                <wp:positionV relativeFrom="paragraph">
                  <wp:posOffset>-139065</wp:posOffset>
                </wp:positionV>
                <wp:extent cx="1123950" cy="342900"/>
                <wp:effectExtent l="0" t="0" r="19050" b="19050"/>
                <wp:wrapNone/>
                <wp:docPr id="2660" name="Text Box 1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342900"/>
                        </a:xfrm>
                        <a:prstGeom prst="rect">
                          <a:avLst/>
                        </a:prstGeom>
                        <a:solidFill>
                          <a:srgbClr val="FFFFFF"/>
                        </a:solidFill>
                        <a:ln w="9525">
                          <a:solidFill>
                            <a:srgbClr val="000000"/>
                          </a:solidFill>
                          <a:miter lim="800000"/>
                          <a:headEnd/>
                          <a:tailEnd/>
                        </a:ln>
                      </wps:spPr>
                      <wps:txbx>
                        <w:txbxContent>
                          <w:bookmarkStart w:id="28" w:name="教務處附件九"/>
                          <w:p w:rsidR="00595AD1" w:rsidRPr="007E7E7F" w:rsidRDefault="00595AD1" w:rsidP="00C6005A">
                            <w:pPr>
                              <w:jc w:val="center"/>
                              <w:rPr>
                                <w:rFonts w:ascii="新細明體" w:hAnsi="新細明體"/>
                                <w:color w:val="000000"/>
                              </w:rPr>
                            </w:pPr>
                            <w:r w:rsidRPr="007E7E7F">
                              <w:rPr>
                                <w:rFonts w:ascii="新細明體" w:hAnsi="新細明體"/>
                                <w:color w:val="000000"/>
                              </w:rPr>
                              <w:fldChar w:fldCharType="begin"/>
                            </w:r>
                            <w:r w:rsidRPr="007E7E7F">
                              <w:rPr>
                                <w:rFonts w:ascii="新細明體" w:hAnsi="新細明體"/>
                                <w:color w:val="000000"/>
                              </w:rPr>
                              <w:instrText xml:space="preserve"> HYPERLINK  \l "</w:instrText>
                            </w:r>
                            <w:r w:rsidRPr="007E7E7F">
                              <w:rPr>
                                <w:rFonts w:ascii="新細明體" w:hAnsi="新細明體" w:hint="eastAsia"/>
                                <w:color w:val="000000"/>
                              </w:rPr>
                              <w:instrText>目次</w:instrText>
                            </w:r>
                            <w:r w:rsidRPr="007E7E7F">
                              <w:rPr>
                                <w:rFonts w:ascii="新細明體" w:hAnsi="新細明體"/>
                                <w:color w:val="000000"/>
                              </w:rPr>
                              <w:instrText xml:space="preserve">" </w:instrText>
                            </w:r>
                            <w:r w:rsidRPr="007E7E7F">
                              <w:rPr>
                                <w:rFonts w:ascii="新細明體" w:hAnsi="新細明體"/>
                                <w:color w:val="000000"/>
                              </w:rPr>
                              <w:fldChar w:fldCharType="separate"/>
                            </w:r>
                            <w:r w:rsidRPr="007E7E7F">
                              <w:rPr>
                                <w:rStyle w:val="afb"/>
                                <w:rFonts w:ascii="新細明體" w:hAnsi="新細明體" w:hint="eastAsia"/>
                                <w:u w:val="none"/>
                              </w:rPr>
                              <w:t>教務處附件九</w:t>
                            </w:r>
                            <w:bookmarkEnd w:id="28"/>
                            <w:r w:rsidRPr="007E7E7F">
                              <w:rPr>
                                <w:rFonts w:ascii="新細明體" w:hAnsi="新細明體"/>
                                <w:color w:val="00000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9D6F15" id="Text Box 1351" o:spid="_x0000_s1101" type="#_x0000_t202" style="position:absolute;margin-left:-15.45pt;margin-top:-10.95pt;width:88.5pt;height:27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">
                <v:textbox>
                  <w:txbxContent>
                    <w:bookmarkStart w:id="29" w:name="教務處附件九"/>
                    <w:p w:rsidR="00595AD1" w:rsidRPr="007E7E7F" w:rsidRDefault="00595AD1" w:rsidP="00C6005A">
                      <w:pPr>
                        <w:jc w:val="center"/>
                        <w:rPr>
                          <w:rFonts w:ascii="新細明體" w:hAnsi="新細明體"/>
                          <w:color w:val="000000"/>
                        </w:rPr>
                      </w:pPr>
                      <w:r w:rsidRPr="007E7E7F">
                        <w:rPr>
                          <w:rFonts w:ascii="新細明體" w:hAnsi="新細明體"/>
                          <w:color w:val="000000"/>
                        </w:rPr>
                        <w:fldChar w:fldCharType="begin"/>
                      </w:r>
                      <w:r w:rsidRPr="007E7E7F">
                        <w:rPr>
                          <w:rFonts w:ascii="新細明體" w:hAnsi="新細明體"/>
                          <w:color w:val="000000"/>
                        </w:rPr>
                        <w:instrText xml:space="preserve"> HYPERLINK  \l "</w:instrText>
                      </w:r>
                      <w:r w:rsidRPr="007E7E7F">
                        <w:rPr>
                          <w:rFonts w:ascii="新細明體" w:hAnsi="新細明體" w:hint="eastAsia"/>
                          <w:color w:val="000000"/>
                        </w:rPr>
                        <w:instrText>目次</w:instrText>
                      </w:r>
                      <w:r w:rsidRPr="007E7E7F">
                        <w:rPr>
                          <w:rFonts w:ascii="新細明體" w:hAnsi="新細明體"/>
                          <w:color w:val="000000"/>
                        </w:rPr>
                        <w:instrText xml:space="preserve">" </w:instrText>
                      </w:r>
                      <w:r w:rsidRPr="007E7E7F">
                        <w:rPr>
                          <w:rFonts w:ascii="新細明體" w:hAnsi="新細明體"/>
                          <w:color w:val="000000"/>
                        </w:rPr>
                        <w:fldChar w:fldCharType="separate"/>
                      </w:r>
                      <w:r w:rsidRPr="007E7E7F">
                        <w:rPr>
                          <w:rStyle w:val="afb"/>
                          <w:rFonts w:ascii="新細明體" w:hAnsi="新細明體" w:hint="eastAsia"/>
                          <w:u w:val="none"/>
                        </w:rPr>
                        <w:t>教務處附件九</w:t>
                      </w:r>
                      <w:bookmarkEnd w:id="29"/>
                      <w:r w:rsidRPr="007E7E7F">
                        <w:rPr>
                          <w:rFonts w:ascii="新細明體" w:hAnsi="新細明體"/>
                          <w:color w:val="000000"/>
                        </w:rPr>
                        <w:fldChar w:fldCharType="end"/>
                      </w:r>
                    </w:p>
                  </w:txbxContent>
                </v:textbox>
              </v:shape>
            </w:pict>
          </mc:Fallback>
        </mc:AlternateConten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6"/>
        <w:gridCol w:w="2267"/>
        <w:gridCol w:w="1153"/>
        <w:gridCol w:w="720"/>
        <w:gridCol w:w="1350"/>
        <w:gridCol w:w="450"/>
        <w:gridCol w:w="1024"/>
        <w:gridCol w:w="1750"/>
      </w:tblGrid>
      <w:tr w:rsidR="00C6005A" w:rsidRPr="00250C40" w:rsidTr="00754F6F">
        <w:trPr>
          <w:trHeight w:val="1069"/>
          <w:jc w:val="center"/>
        </w:trPr>
        <w:tc>
          <w:tcPr>
            <w:tcW w:w="9670" w:type="dxa"/>
            <w:gridSpan w:val="8"/>
            <w:vAlign w:val="center"/>
          </w:tcPr>
          <w:p w:rsidR="00C6005A" w:rsidRPr="00250C40" w:rsidRDefault="00DF4063" w:rsidP="00C6005A">
            <w:pPr>
              <w:snapToGrid w:val="0"/>
              <w:spacing w:line="760" w:lineRule="atLeast"/>
              <w:jc w:val="center"/>
              <w:rPr>
                <w:color w:val="000000"/>
                <w:sz w:val="36"/>
                <w:szCs w:val="36"/>
              </w:rPr>
            </w:pPr>
            <w:r>
              <w:rPr>
                <w:rFonts w:ascii="標楷體" w:eastAsia="標楷體" w:hAnsi="標楷體"/>
                <w:noProof/>
                <w:color w:val="000000"/>
                <w:sz w:val="36"/>
                <w:szCs w:val="36"/>
              </w:rPr>
              <mc:AlternateContent>
                <mc:Choice Requires="wps">
                  <w:drawing>
                    <wp:anchor distT="0" distB="0" distL="114300" distR="114300" simplePos="0" relativeHeight="251525632" behindDoc="0" locked="0" layoutInCell="1" allowOverlap="1" wp14:anchorId="06894E9F" wp14:editId="5C99DC0A">
                      <wp:simplePos x="0" y="0"/>
                      <wp:positionH relativeFrom="column">
                        <wp:posOffset>4960620</wp:posOffset>
                      </wp:positionH>
                      <wp:positionV relativeFrom="paragraph">
                        <wp:posOffset>222250</wp:posOffset>
                      </wp:positionV>
                      <wp:extent cx="1028700" cy="342900"/>
                      <wp:effectExtent l="0" t="0" r="19050" b="19050"/>
                      <wp:wrapNone/>
                      <wp:docPr id="2659" name="Text Box 1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solidFill>
                                <a:srgbClr val="FFFFFF"/>
                              </a:solidFill>
                              <a:ln w="9525">
                                <a:solidFill>
                                  <a:srgbClr val="FFFFFF"/>
                                </a:solidFill>
                                <a:miter lim="800000"/>
                                <a:headEnd/>
                                <a:tailEnd/>
                              </a:ln>
                            </wps:spPr>
                            <wps:txbx>
                              <w:txbxContent>
                                <w:p w:rsidR="00595AD1" w:rsidRPr="00C4513C" w:rsidRDefault="00595AD1" w:rsidP="00C6005A">
                                  <w:pPr>
                                    <w:snapToGrid w:val="0"/>
                                    <w:spacing w:line="440" w:lineRule="atLeast"/>
                                    <w:rPr>
                                      <w:rFonts w:ascii="標楷體" w:eastAsia="標楷體" w:hAnsi="標楷體"/>
                                      <w:spacing w:val="-40"/>
                                      <w:sz w:val="22"/>
                                    </w:rPr>
                                  </w:pPr>
                                  <w:r w:rsidRPr="00C4513C">
                                    <w:rPr>
                                      <w:rFonts w:ascii="標楷體" w:eastAsia="標楷體" w:hAnsi="標楷體" w:hint="eastAsia"/>
                                      <w:spacing w:val="-10"/>
                                      <w:sz w:val="22"/>
                                    </w:rPr>
                                    <w:t xml:space="preserve">  年  </w:t>
                                  </w:r>
                                  <w:r>
                                    <w:rPr>
                                      <w:rFonts w:ascii="標楷體" w:eastAsia="標楷體" w:hAnsi="標楷體" w:hint="eastAsia"/>
                                      <w:spacing w:val="-10"/>
                                      <w:sz w:val="22"/>
                                    </w:rPr>
                                    <w:t xml:space="preserve"> </w:t>
                                  </w:r>
                                  <w:r w:rsidRPr="00C4513C">
                                    <w:rPr>
                                      <w:rFonts w:ascii="標楷體" w:eastAsia="標楷體" w:hAnsi="標楷體" w:hint="eastAsia"/>
                                      <w:spacing w:val="-10"/>
                                      <w:sz w:val="22"/>
                                    </w:rPr>
                                    <w:t>月</w:t>
                                  </w:r>
                                  <w:r>
                                    <w:rPr>
                                      <w:rFonts w:ascii="標楷體" w:eastAsia="標楷體" w:hAnsi="標楷體" w:hint="eastAsia"/>
                                      <w:spacing w:val="-10"/>
                                      <w:sz w:val="22"/>
                                    </w:rPr>
                                    <w:t xml:space="preserve"> </w:t>
                                  </w:r>
                                  <w:r w:rsidRPr="00C4513C">
                                    <w:rPr>
                                      <w:rFonts w:ascii="標楷體" w:eastAsia="標楷體" w:hAnsi="標楷體" w:hint="eastAsia"/>
                                      <w:spacing w:val="-10"/>
                                      <w:sz w:val="22"/>
                                    </w:rPr>
                                    <w:t xml:space="preserve"> </w:t>
                                  </w:r>
                                  <w:r>
                                    <w:rPr>
                                      <w:rFonts w:ascii="標楷體" w:eastAsia="標楷體" w:hAnsi="標楷體" w:hint="eastAsia"/>
                                      <w:spacing w:val="-10"/>
                                      <w:sz w:val="22"/>
                                    </w:rPr>
                                    <w:t xml:space="preserve"> </w:t>
                                  </w:r>
                                  <w:r w:rsidRPr="00C4513C">
                                    <w:rPr>
                                      <w:rFonts w:ascii="標楷體" w:eastAsia="標楷體" w:hAnsi="標楷體" w:hint="eastAsia"/>
                                      <w:spacing w:val="-40"/>
                                      <w:sz w:val="22"/>
                                    </w:rPr>
                                    <w:t>日</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94E9F" id="Text Box 1352" o:spid="_x0000_s1102" type="#_x0000_t202" style="position:absolute;left:0;text-align:left;margin-left:390.6pt;margin-top:17.5pt;width:81pt;height:27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" strokecolor="white">
                      <v:textbox>
                        <w:txbxContent>
                          <w:p w:rsidR="00595AD1" w:rsidRPr="00C4513C" w:rsidRDefault="00595AD1" w:rsidP="00C6005A">
                            <w:pPr>
                              <w:snapToGrid w:val="0"/>
                              <w:spacing w:line="440" w:lineRule="atLeast"/>
                              <w:rPr>
                                <w:rFonts w:ascii="標楷體" w:eastAsia="標楷體" w:hAnsi="標楷體"/>
                                <w:spacing w:val="-40"/>
                                <w:sz w:val="22"/>
                              </w:rPr>
                            </w:pPr>
                            <w:r w:rsidRPr="00C4513C">
                              <w:rPr>
                                <w:rFonts w:ascii="標楷體" w:eastAsia="標楷體" w:hAnsi="標楷體" w:hint="eastAsia"/>
                                <w:spacing w:val="-10"/>
                                <w:sz w:val="22"/>
                              </w:rPr>
                              <w:t xml:space="preserve">  年  </w:t>
                            </w:r>
                            <w:r>
                              <w:rPr>
                                <w:rFonts w:ascii="標楷體" w:eastAsia="標楷體" w:hAnsi="標楷體" w:hint="eastAsia"/>
                                <w:spacing w:val="-10"/>
                                <w:sz w:val="22"/>
                              </w:rPr>
                              <w:t xml:space="preserve"> </w:t>
                            </w:r>
                            <w:r w:rsidRPr="00C4513C">
                              <w:rPr>
                                <w:rFonts w:ascii="標楷體" w:eastAsia="標楷體" w:hAnsi="標楷體" w:hint="eastAsia"/>
                                <w:spacing w:val="-10"/>
                                <w:sz w:val="22"/>
                              </w:rPr>
                              <w:t>月</w:t>
                            </w:r>
                            <w:r>
                              <w:rPr>
                                <w:rFonts w:ascii="標楷體" w:eastAsia="標楷體" w:hAnsi="標楷體" w:hint="eastAsia"/>
                                <w:spacing w:val="-10"/>
                                <w:sz w:val="22"/>
                              </w:rPr>
                              <w:t xml:space="preserve"> </w:t>
                            </w:r>
                            <w:r w:rsidRPr="00C4513C">
                              <w:rPr>
                                <w:rFonts w:ascii="標楷體" w:eastAsia="標楷體" w:hAnsi="標楷體" w:hint="eastAsia"/>
                                <w:spacing w:val="-10"/>
                                <w:sz w:val="22"/>
                              </w:rPr>
                              <w:t xml:space="preserve"> </w:t>
                            </w:r>
                            <w:r>
                              <w:rPr>
                                <w:rFonts w:ascii="標楷體" w:eastAsia="標楷體" w:hAnsi="標楷體" w:hint="eastAsia"/>
                                <w:spacing w:val="-10"/>
                                <w:sz w:val="22"/>
                              </w:rPr>
                              <w:t xml:space="preserve"> </w:t>
                            </w:r>
                            <w:r w:rsidRPr="00C4513C">
                              <w:rPr>
                                <w:rFonts w:ascii="標楷體" w:eastAsia="標楷體" w:hAnsi="標楷體" w:hint="eastAsia"/>
                                <w:spacing w:val="-40"/>
                                <w:sz w:val="22"/>
                              </w:rPr>
                              <w:t>日</w:t>
                            </w:r>
                          </w:p>
                        </w:txbxContent>
                      </v:textbox>
                    </v:shape>
                  </w:pict>
                </mc:Fallback>
              </mc:AlternateContent>
            </w:r>
            <w:r w:rsidR="00C6005A" w:rsidRPr="00250C40">
              <w:rPr>
                <w:rFonts w:ascii="標楷體" w:eastAsia="標楷體" w:hAnsi="標楷體" w:hint="eastAsia"/>
                <w:color w:val="000000"/>
                <w:sz w:val="36"/>
                <w:szCs w:val="36"/>
              </w:rPr>
              <w:t>新竹市內湖國民小學學生轉班申請書</w:t>
            </w:r>
          </w:p>
        </w:tc>
      </w:tr>
      <w:tr w:rsidR="00C6005A" w:rsidRPr="00250C40" w:rsidTr="00754F6F">
        <w:trPr>
          <w:trHeight w:val="867"/>
          <w:jc w:val="center"/>
        </w:trPr>
        <w:tc>
          <w:tcPr>
            <w:tcW w:w="956" w:type="dxa"/>
            <w:vAlign w:val="center"/>
          </w:tcPr>
          <w:p w:rsidR="00C6005A" w:rsidRPr="00250C40" w:rsidRDefault="00C6005A" w:rsidP="00C6005A">
            <w:pPr>
              <w:ind w:leftChars="-45" w:left="-108" w:rightChars="-45" w:right="-108"/>
              <w:jc w:val="center"/>
              <w:rPr>
                <w:rFonts w:ascii="標楷體" w:eastAsia="標楷體" w:hAnsi="標楷體"/>
                <w:color w:val="000000"/>
                <w:spacing w:val="-8"/>
                <w:sz w:val="28"/>
                <w:szCs w:val="28"/>
              </w:rPr>
            </w:pPr>
            <w:r w:rsidRPr="00250C40">
              <w:rPr>
                <w:rFonts w:ascii="標楷體" w:eastAsia="標楷體" w:hAnsi="標楷體" w:hint="eastAsia"/>
                <w:color w:val="000000"/>
                <w:spacing w:val="-8"/>
                <w:sz w:val="28"/>
                <w:szCs w:val="28"/>
              </w:rPr>
              <w:t>申請人</w:t>
            </w:r>
          </w:p>
        </w:tc>
        <w:tc>
          <w:tcPr>
            <w:tcW w:w="3420" w:type="dxa"/>
            <w:gridSpan w:val="2"/>
            <w:vAlign w:val="center"/>
          </w:tcPr>
          <w:p w:rsidR="00C6005A" w:rsidRPr="00250C40" w:rsidRDefault="00C6005A" w:rsidP="00C6005A">
            <w:pPr>
              <w:jc w:val="right"/>
              <w:rPr>
                <w:rFonts w:ascii="標楷體" w:eastAsia="標楷體" w:hAnsi="標楷體"/>
                <w:color w:val="000000"/>
                <w:spacing w:val="-8"/>
              </w:rPr>
            </w:pPr>
            <w:r w:rsidRPr="00250C40">
              <w:rPr>
                <w:rFonts w:ascii="標楷體" w:eastAsia="標楷體" w:hAnsi="標楷體" w:hint="eastAsia"/>
                <w:color w:val="000000"/>
                <w:spacing w:val="-8"/>
              </w:rPr>
              <w:t>(簽名或蓋章)</w:t>
            </w:r>
          </w:p>
        </w:tc>
        <w:tc>
          <w:tcPr>
            <w:tcW w:w="720" w:type="dxa"/>
            <w:vAlign w:val="center"/>
          </w:tcPr>
          <w:p w:rsidR="00C6005A" w:rsidRPr="00250C40" w:rsidRDefault="00C6005A" w:rsidP="00C6005A">
            <w:pPr>
              <w:ind w:leftChars="-45" w:left="-108"/>
              <w:jc w:val="center"/>
              <w:rPr>
                <w:rFonts w:ascii="標楷體" w:eastAsia="標楷體" w:hAnsi="標楷體"/>
                <w:color w:val="000000"/>
                <w:spacing w:val="-8"/>
                <w:sz w:val="28"/>
                <w:szCs w:val="28"/>
              </w:rPr>
            </w:pPr>
            <w:r w:rsidRPr="00250C40">
              <w:rPr>
                <w:rFonts w:ascii="標楷體" w:eastAsia="標楷體" w:hAnsi="標楷體" w:hint="eastAsia"/>
                <w:color w:val="000000"/>
                <w:spacing w:val="-8"/>
                <w:sz w:val="28"/>
                <w:szCs w:val="28"/>
              </w:rPr>
              <w:t>子女</w:t>
            </w:r>
          </w:p>
        </w:tc>
        <w:tc>
          <w:tcPr>
            <w:tcW w:w="1800" w:type="dxa"/>
            <w:gridSpan w:val="2"/>
            <w:vAlign w:val="center"/>
          </w:tcPr>
          <w:p w:rsidR="00C6005A" w:rsidRPr="00250C40" w:rsidRDefault="00C6005A" w:rsidP="00C6005A">
            <w:pPr>
              <w:jc w:val="center"/>
              <w:rPr>
                <w:rFonts w:ascii="標楷體" w:eastAsia="標楷體" w:hAnsi="標楷體"/>
                <w:color w:val="000000"/>
                <w:spacing w:val="-8"/>
              </w:rPr>
            </w:pPr>
          </w:p>
        </w:tc>
        <w:tc>
          <w:tcPr>
            <w:tcW w:w="1024" w:type="dxa"/>
            <w:vAlign w:val="center"/>
          </w:tcPr>
          <w:p w:rsidR="00C6005A" w:rsidRPr="00250C40" w:rsidRDefault="00C6005A" w:rsidP="00C6005A">
            <w:pPr>
              <w:snapToGrid w:val="0"/>
              <w:spacing w:line="0" w:lineRule="atLeast"/>
              <w:jc w:val="center"/>
              <w:rPr>
                <w:rFonts w:ascii="標楷體" w:eastAsia="標楷體" w:hAnsi="標楷體"/>
                <w:color w:val="000000"/>
                <w:spacing w:val="-8"/>
                <w:sz w:val="28"/>
                <w:szCs w:val="28"/>
              </w:rPr>
            </w:pPr>
            <w:r w:rsidRPr="00250C40">
              <w:rPr>
                <w:rFonts w:ascii="標楷體" w:eastAsia="標楷體" w:hAnsi="標楷體" w:hint="eastAsia"/>
                <w:color w:val="000000"/>
                <w:spacing w:val="-8"/>
                <w:sz w:val="28"/>
                <w:szCs w:val="28"/>
              </w:rPr>
              <w:t>原分發班  級</w:t>
            </w:r>
          </w:p>
        </w:tc>
        <w:tc>
          <w:tcPr>
            <w:tcW w:w="1750" w:type="dxa"/>
            <w:vAlign w:val="center"/>
          </w:tcPr>
          <w:p w:rsidR="00C6005A" w:rsidRPr="00250C40" w:rsidRDefault="00C6005A" w:rsidP="00C6005A">
            <w:pPr>
              <w:jc w:val="center"/>
              <w:rPr>
                <w:rFonts w:ascii="標楷體" w:eastAsia="標楷體" w:hAnsi="標楷體"/>
                <w:color w:val="000000"/>
                <w:spacing w:val="-8"/>
                <w:sz w:val="28"/>
                <w:szCs w:val="28"/>
              </w:rPr>
            </w:pPr>
            <w:r w:rsidRPr="00250C40">
              <w:rPr>
                <w:rFonts w:ascii="標楷體" w:eastAsia="標楷體" w:hAnsi="標楷體" w:hint="eastAsia"/>
                <w:color w:val="000000"/>
                <w:spacing w:val="-8"/>
                <w:sz w:val="28"/>
                <w:szCs w:val="28"/>
              </w:rPr>
              <w:t xml:space="preserve">    年   班</w:t>
            </w:r>
          </w:p>
        </w:tc>
      </w:tr>
      <w:tr w:rsidR="00C6005A" w:rsidRPr="00250C40" w:rsidTr="00DC54EE">
        <w:trPr>
          <w:cantSplit/>
          <w:trHeight w:val="4623"/>
          <w:jc w:val="center"/>
        </w:trPr>
        <w:tc>
          <w:tcPr>
            <w:tcW w:w="956" w:type="dxa"/>
            <w:textDirection w:val="tbRlV"/>
            <w:vAlign w:val="center"/>
          </w:tcPr>
          <w:p w:rsidR="00C6005A" w:rsidRPr="00250C40" w:rsidRDefault="00C6005A" w:rsidP="00C6005A">
            <w:pPr>
              <w:ind w:left="113" w:right="113"/>
              <w:jc w:val="center"/>
              <w:rPr>
                <w:rFonts w:ascii="標楷體" w:eastAsia="標楷體" w:hAnsi="標楷體"/>
                <w:color w:val="000000"/>
                <w:sz w:val="28"/>
                <w:szCs w:val="28"/>
              </w:rPr>
            </w:pPr>
            <w:r w:rsidRPr="00250C40">
              <w:rPr>
                <w:rFonts w:ascii="標楷體" w:eastAsia="標楷體" w:hAnsi="標楷體" w:hint="eastAsia"/>
                <w:color w:val="000000"/>
                <w:sz w:val="28"/>
                <w:szCs w:val="28"/>
              </w:rPr>
              <w:t>申  請  轉  班  事  由</w:t>
            </w:r>
          </w:p>
        </w:tc>
        <w:tc>
          <w:tcPr>
            <w:tcW w:w="8714" w:type="dxa"/>
            <w:gridSpan w:val="7"/>
          </w:tcPr>
          <w:p w:rsidR="00C6005A" w:rsidRPr="00250C40" w:rsidRDefault="00C6005A" w:rsidP="00784473">
            <w:pPr>
              <w:tabs>
                <w:tab w:val="left" w:pos="72"/>
                <w:tab w:val="left" w:pos="432"/>
              </w:tabs>
              <w:spacing w:beforeLines="50" w:before="120"/>
              <w:rPr>
                <w:rFonts w:ascii="標楷體" w:eastAsia="標楷體" w:hAnsi="標楷體"/>
                <w:color w:val="000000"/>
              </w:rPr>
            </w:pPr>
          </w:p>
        </w:tc>
      </w:tr>
      <w:tr w:rsidR="00C6005A" w:rsidRPr="00250C40" w:rsidTr="00DC54EE">
        <w:trPr>
          <w:trHeight w:val="3951"/>
          <w:jc w:val="center"/>
        </w:trPr>
        <w:tc>
          <w:tcPr>
            <w:tcW w:w="956" w:type="dxa"/>
            <w:tcBorders>
              <w:bottom w:val="single" w:sz="4" w:space="0" w:color="auto"/>
            </w:tcBorders>
            <w:textDirection w:val="tbRlV"/>
            <w:vAlign w:val="center"/>
          </w:tcPr>
          <w:p w:rsidR="00C6005A" w:rsidRPr="00250C40" w:rsidRDefault="00C6005A" w:rsidP="00C6005A">
            <w:pPr>
              <w:ind w:left="113" w:right="113"/>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審   查   結   果</w:t>
            </w:r>
          </w:p>
        </w:tc>
        <w:tc>
          <w:tcPr>
            <w:tcW w:w="8714" w:type="dxa"/>
            <w:gridSpan w:val="7"/>
            <w:tcBorders>
              <w:bottom w:val="single" w:sz="4" w:space="0" w:color="auto"/>
            </w:tcBorders>
          </w:tcPr>
          <w:p w:rsidR="00C6005A" w:rsidRPr="00250C40" w:rsidRDefault="00C6005A" w:rsidP="00C6005A">
            <w:pPr>
              <w:rPr>
                <w:color w:val="000000"/>
              </w:rPr>
            </w:pPr>
          </w:p>
        </w:tc>
      </w:tr>
      <w:tr w:rsidR="00C6005A" w:rsidRPr="00250C40" w:rsidTr="001E10F1">
        <w:trPr>
          <w:trHeight w:val="1067"/>
          <w:jc w:val="center"/>
        </w:trPr>
        <w:tc>
          <w:tcPr>
            <w:tcW w:w="3223" w:type="dxa"/>
            <w:gridSpan w:val="2"/>
            <w:tcBorders>
              <w:left w:val="nil"/>
              <w:right w:val="nil"/>
            </w:tcBorders>
          </w:tcPr>
          <w:p w:rsidR="00C6005A" w:rsidRPr="00250C40" w:rsidRDefault="00C6005A" w:rsidP="00C6005A">
            <w:pPr>
              <w:snapToGrid w:val="0"/>
              <w:spacing w:line="0" w:lineRule="atLeast"/>
              <w:ind w:leftChars="-45" w:left="-108"/>
              <w:jc w:val="both"/>
              <w:rPr>
                <w:rFonts w:ascii="標楷體" w:eastAsia="標楷體" w:hAnsi="標楷體"/>
                <w:color w:val="000000"/>
                <w:sz w:val="16"/>
                <w:szCs w:val="16"/>
              </w:rPr>
            </w:pPr>
          </w:p>
          <w:p w:rsidR="00C6005A" w:rsidRPr="00250C40" w:rsidRDefault="00C6005A" w:rsidP="00C6005A">
            <w:pPr>
              <w:snapToGrid w:val="0"/>
              <w:spacing w:line="0" w:lineRule="atLeast"/>
              <w:ind w:leftChars="-45" w:left="-108"/>
              <w:jc w:val="both"/>
              <w:rPr>
                <w:rFonts w:ascii="標楷體" w:eastAsia="標楷體" w:hAnsi="標楷體"/>
                <w:color w:val="000000"/>
                <w:sz w:val="28"/>
                <w:szCs w:val="28"/>
              </w:rPr>
            </w:pPr>
            <w:r w:rsidRPr="00250C40">
              <w:rPr>
                <w:rFonts w:ascii="標楷體" w:eastAsia="標楷體" w:hAnsi="標楷體" w:hint="eastAsia"/>
                <w:color w:val="000000"/>
                <w:sz w:val="28"/>
                <w:szCs w:val="28"/>
              </w:rPr>
              <w:t>承辦人：</w:t>
            </w:r>
          </w:p>
        </w:tc>
        <w:tc>
          <w:tcPr>
            <w:tcW w:w="3223" w:type="dxa"/>
            <w:gridSpan w:val="3"/>
            <w:tcBorders>
              <w:left w:val="nil"/>
              <w:right w:val="nil"/>
            </w:tcBorders>
          </w:tcPr>
          <w:p w:rsidR="00C6005A" w:rsidRPr="00250C40" w:rsidRDefault="00C6005A" w:rsidP="00C6005A">
            <w:pPr>
              <w:snapToGrid w:val="0"/>
              <w:spacing w:line="0" w:lineRule="atLeast"/>
              <w:ind w:leftChars="-37" w:left="-89"/>
              <w:jc w:val="both"/>
              <w:rPr>
                <w:rFonts w:ascii="標楷體" w:eastAsia="標楷體" w:hAnsi="標楷體"/>
                <w:color w:val="000000"/>
                <w:sz w:val="16"/>
                <w:szCs w:val="16"/>
              </w:rPr>
            </w:pPr>
          </w:p>
          <w:p w:rsidR="00C6005A" w:rsidRPr="00250C40" w:rsidRDefault="00C6005A" w:rsidP="00C6005A">
            <w:pPr>
              <w:snapToGrid w:val="0"/>
              <w:spacing w:line="0" w:lineRule="atLeast"/>
              <w:ind w:leftChars="-37" w:left="-89"/>
              <w:jc w:val="both"/>
              <w:rPr>
                <w:rFonts w:ascii="標楷體" w:eastAsia="標楷體" w:hAnsi="標楷體"/>
                <w:color w:val="000000"/>
                <w:sz w:val="28"/>
                <w:szCs w:val="28"/>
              </w:rPr>
            </w:pPr>
            <w:r w:rsidRPr="00250C40">
              <w:rPr>
                <w:rFonts w:ascii="標楷體" w:eastAsia="標楷體" w:hAnsi="標楷體" w:hint="eastAsia"/>
                <w:color w:val="000000"/>
                <w:sz w:val="28"/>
                <w:szCs w:val="28"/>
              </w:rPr>
              <w:t>教務主任：</w:t>
            </w:r>
          </w:p>
        </w:tc>
        <w:tc>
          <w:tcPr>
            <w:tcW w:w="3224" w:type="dxa"/>
            <w:gridSpan w:val="3"/>
            <w:tcBorders>
              <w:left w:val="nil"/>
              <w:right w:val="nil"/>
            </w:tcBorders>
          </w:tcPr>
          <w:p w:rsidR="00C6005A" w:rsidRPr="00250C40" w:rsidRDefault="00C6005A" w:rsidP="00C6005A">
            <w:pPr>
              <w:snapToGrid w:val="0"/>
              <w:spacing w:line="0" w:lineRule="atLeast"/>
              <w:ind w:leftChars="-30" w:left="-72"/>
              <w:jc w:val="both"/>
              <w:rPr>
                <w:rFonts w:ascii="標楷體" w:eastAsia="標楷體" w:hAnsi="標楷體"/>
                <w:color w:val="000000"/>
                <w:sz w:val="16"/>
                <w:szCs w:val="16"/>
              </w:rPr>
            </w:pPr>
          </w:p>
          <w:p w:rsidR="00754F6F" w:rsidRPr="00250C40" w:rsidRDefault="00C6005A" w:rsidP="00C6005A">
            <w:pPr>
              <w:snapToGrid w:val="0"/>
              <w:spacing w:line="0" w:lineRule="atLeast"/>
              <w:ind w:leftChars="-30" w:left="-72"/>
              <w:jc w:val="both"/>
              <w:rPr>
                <w:rFonts w:ascii="標楷體" w:eastAsia="標楷體" w:hAnsi="標楷體"/>
                <w:color w:val="000000"/>
                <w:sz w:val="28"/>
                <w:szCs w:val="28"/>
              </w:rPr>
            </w:pPr>
            <w:r w:rsidRPr="00250C40">
              <w:rPr>
                <w:rFonts w:ascii="標楷體" w:eastAsia="標楷體" w:hAnsi="標楷體" w:hint="eastAsia"/>
                <w:color w:val="000000"/>
                <w:sz w:val="28"/>
                <w:szCs w:val="28"/>
              </w:rPr>
              <w:t>校長：</w:t>
            </w:r>
          </w:p>
          <w:p w:rsidR="00754F6F" w:rsidRPr="00250C40" w:rsidRDefault="00754F6F" w:rsidP="00C6005A">
            <w:pPr>
              <w:snapToGrid w:val="0"/>
              <w:spacing w:line="0" w:lineRule="atLeast"/>
              <w:ind w:leftChars="-30" w:left="-72"/>
              <w:jc w:val="both"/>
              <w:rPr>
                <w:rFonts w:ascii="標楷體" w:eastAsia="標楷體" w:hAnsi="標楷體"/>
                <w:color w:val="000000"/>
                <w:sz w:val="28"/>
                <w:szCs w:val="28"/>
              </w:rPr>
            </w:pPr>
          </w:p>
        </w:tc>
      </w:tr>
      <w:tr w:rsidR="001E10F1" w:rsidRPr="00250C40" w:rsidTr="00754F6F">
        <w:trPr>
          <w:trHeight w:val="1067"/>
          <w:jc w:val="center"/>
        </w:trPr>
        <w:tc>
          <w:tcPr>
            <w:tcW w:w="3223" w:type="dxa"/>
            <w:gridSpan w:val="2"/>
            <w:tcBorders>
              <w:left w:val="nil"/>
              <w:bottom w:val="nil"/>
              <w:right w:val="nil"/>
            </w:tcBorders>
          </w:tcPr>
          <w:p w:rsidR="001E10F1" w:rsidRPr="00250C40" w:rsidRDefault="001E10F1" w:rsidP="00C6005A">
            <w:pPr>
              <w:snapToGrid w:val="0"/>
              <w:spacing w:line="0" w:lineRule="atLeast"/>
              <w:ind w:leftChars="-45" w:left="-108"/>
              <w:jc w:val="both"/>
              <w:rPr>
                <w:rFonts w:ascii="標楷體" w:eastAsia="標楷體" w:hAnsi="標楷體"/>
                <w:color w:val="000000"/>
                <w:sz w:val="16"/>
                <w:szCs w:val="16"/>
              </w:rPr>
            </w:pPr>
          </w:p>
        </w:tc>
        <w:tc>
          <w:tcPr>
            <w:tcW w:w="3223" w:type="dxa"/>
            <w:gridSpan w:val="3"/>
            <w:tcBorders>
              <w:left w:val="nil"/>
              <w:bottom w:val="nil"/>
              <w:right w:val="nil"/>
            </w:tcBorders>
          </w:tcPr>
          <w:p w:rsidR="001E10F1" w:rsidRPr="00250C40" w:rsidRDefault="001E10F1" w:rsidP="00C6005A">
            <w:pPr>
              <w:snapToGrid w:val="0"/>
              <w:spacing w:line="0" w:lineRule="atLeast"/>
              <w:ind w:leftChars="-37" w:left="-89"/>
              <w:jc w:val="both"/>
              <w:rPr>
                <w:rFonts w:ascii="標楷體" w:eastAsia="標楷體" w:hAnsi="標楷體"/>
                <w:color w:val="000000"/>
                <w:sz w:val="16"/>
                <w:szCs w:val="16"/>
              </w:rPr>
            </w:pPr>
          </w:p>
        </w:tc>
        <w:tc>
          <w:tcPr>
            <w:tcW w:w="3224" w:type="dxa"/>
            <w:gridSpan w:val="3"/>
            <w:tcBorders>
              <w:left w:val="nil"/>
              <w:bottom w:val="nil"/>
              <w:right w:val="nil"/>
            </w:tcBorders>
          </w:tcPr>
          <w:p w:rsidR="001E10F1" w:rsidRPr="00250C40" w:rsidRDefault="001E10F1" w:rsidP="00C6005A">
            <w:pPr>
              <w:snapToGrid w:val="0"/>
              <w:spacing w:line="0" w:lineRule="atLeast"/>
              <w:ind w:leftChars="-30" w:left="-72"/>
              <w:jc w:val="both"/>
              <w:rPr>
                <w:rFonts w:ascii="標楷體" w:eastAsia="標楷體" w:hAnsi="標楷體"/>
                <w:color w:val="000000"/>
                <w:sz w:val="16"/>
                <w:szCs w:val="16"/>
              </w:rPr>
            </w:pPr>
          </w:p>
        </w:tc>
      </w:tr>
    </w:tbl>
    <w:p w:rsidR="00754F6F" w:rsidRPr="00250C40" w:rsidRDefault="00754F6F" w:rsidP="00C6005A">
      <w:pPr>
        <w:rPr>
          <w:color w:val="000000"/>
        </w:rPr>
      </w:pPr>
    </w:p>
    <w:p w:rsidR="00C6005A" w:rsidRDefault="00C6005A" w:rsidP="00C6005A">
      <w:pPr>
        <w:rPr>
          <w:color w:val="000000"/>
        </w:rPr>
      </w:pPr>
    </w:p>
    <w:p w:rsidR="00DC54EE" w:rsidRDefault="00DC54EE" w:rsidP="00C6005A">
      <w:pPr>
        <w:rPr>
          <w:color w:val="000000"/>
        </w:rPr>
      </w:pPr>
    </w:p>
    <w:p w:rsidR="00DC54EE" w:rsidRDefault="00DC54EE" w:rsidP="00C6005A">
      <w:pPr>
        <w:rPr>
          <w:color w:val="000000"/>
        </w:rPr>
      </w:pPr>
    </w:p>
    <w:p w:rsidR="00DC54EE" w:rsidRPr="00250C40" w:rsidRDefault="00DC54EE" w:rsidP="00C6005A">
      <w:pPr>
        <w:rPr>
          <w:color w:val="000000"/>
        </w:rPr>
      </w:pPr>
    </w:p>
    <w:p w:rsidR="000C6454" w:rsidRDefault="00DF4063">
      <w:pPr>
        <w:jc w:val="center"/>
        <w:rPr>
          <w:rFonts w:ascii="標楷體" w:eastAsia="標楷體" w:hAnsi="標楷體"/>
          <w:color w:val="000000"/>
          <w:sz w:val="32"/>
          <w:szCs w:val="32"/>
        </w:rPr>
      </w:pPr>
      <w:r>
        <w:rPr>
          <w:noProof/>
          <w:color w:val="000000"/>
          <w:sz w:val="28"/>
          <w:szCs w:val="28"/>
        </w:rPr>
        <mc:AlternateContent>
          <mc:Choice Requires="wps">
            <w:drawing>
              <wp:anchor distT="0" distB="0" distL="114300" distR="114300" simplePos="0" relativeHeight="251516416" behindDoc="0" locked="0" layoutInCell="1" allowOverlap="1" wp14:anchorId="159B40E7" wp14:editId="0015AC86">
                <wp:simplePos x="0" y="0"/>
                <wp:positionH relativeFrom="column">
                  <wp:posOffset>6350</wp:posOffset>
                </wp:positionH>
                <wp:positionV relativeFrom="paragraph">
                  <wp:posOffset>-160020</wp:posOffset>
                </wp:positionV>
                <wp:extent cx="1172845" cy="345440"/>
                <wp:effectExtent l="0" t="0" r="27305" b="16510"/>
                <wp:wrapNone/>
                <wp:docPr id="2658" name="Text Box 1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345440"/>
                        </a:xfrm>
                        <a:prstGeom prst="rect">
                          <a:avLst/>
                        </a:prstGeom>
                        <a:solidFill>
                          <a:srgbClr val="FFFFFF"/>
                        </a:solidFill>
                        <a:ln w="9525">
                          <a:solidFill>
                            <a:srgbClr val="000000"/>
                          </a:solidFill>
                          <a:miter lim="800000"/>
                          <a:headEnd/>
                          <a:tailEnd/>
                        </a:ln>
                      </wps:spPr>
                      <wps:txbx>
                        <w:txbxContent>
                          <w:bookmarkStart w:id="30" w:name="教務處附件十"/>
                          <w:p w:rsidR="00595AD1" w:rsidRPr="00FA1E5D" w:rsidRDefault="00595AD1">
                            <w:r w:rsidRPr="00FA1E5D">
                              <w:fldChar w:fldCharType="begin"/>
                            </w:r>
                            <w:r>
                              <w:instrText>HYPERLINK  \l "</w:instrText>
                            </w:r>
                            <w:r>
                              <w:rPr>
                                <w:rFonts w:hint="eastAsia"/>
                              </w:rPr>
                              <w:instrText>目次</w:instrText>
                            </w:r>
                            <w:r>
                              <w:instrText>"</w:instrText>
                            </w:r>
                            <w:r w:rsidRPr="00FA1E5D">
                              <w:fldChar w:fldCharType="separate"/>
                            </w:r>
                            <w:r w:rsidRPr="00FA1E5D">
                              <w:rPr>
                                <w:rStyle w:val="afb"/>
                                <w:rFonts w:hint="eastAsia"/>
                                <w:u w:val="none"/>
                              </w:rPr>
                              <w:t>教務處附件十</w:t>
                            </w:r>
                            <w:r w:rsidRPr="00FA1E5D">
                              <w:fldChar w:fldCharType="end"/>
                            </w:r>
                            <w:bookmarkEnd w:id="30"/>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9B40E7" id="Text Box 1273" o:spid="_x0000_s1103" type="#_x0000_t202" style="position:absolute;left:0;text-align:left;margin-left:.5pt;margin-top:-12.6pt;width:92.35pt;height:27.2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">
                <v:textbox>
                  <w:txbxContent>
                    <w:bookmarkStart w:id="31" w:name="教務處附件十"/>
                    <w:p w:rsidR="00595AD1" w:rsidRPr="00FA1E5D" w:rsidRDefault="00595AD1">
                      <w:r w:rsidRPr="00FA1E5D">
                        <w:fldChar w:fldCharType="begin"/>
                      </w:r>
                      <w:r>
                        <w:instrText>HYPERLINK  \l "</w:instrText>
                      </w:r>
                      <w:r>
                        <w:rPr>
                          <w:rFonts w:hint="eastAsia"/>
                        </w:rPr>
                        <w:instrText>目次</w:instrText>
                      </w:r>
                      <w:r>
                        <w:instrText>"</w:instrText>
                      </w:r>
                      <w:r w:rsidRPr="00FA1E5D">
                        <w:fldChar w:fldCharType="separate"/>
                      </w:r>
                      <w:r w:rsidRPr="00FA1E5D">
                        <w:rPr>
                          <w:rStyle w:val="afb"/>
                          <w:rFonts w:hint="eastAsia"/>
                          <w:u w:val="none"/>
                        </w:rPr>
                        <w:t>教務處附件十</w:t>
                      </w:r>
                      <w:r w:rsidRPr="00FA1E5D">
                        <w:fldChar w:fldCharType="end"/>
                      </w:r>
                      <w:bookmarkEnd w:id="31"/>
                    </w:p>
                  </w:txbxContent>
                </v:textbox>
              </v:shape>
            </w:pict>
          </mc:Fallback>
        </mc:AlternateContent>
      </w:r>
    </w:p>
    <w:p w:rsidR="00DC6C8D" w:rsidRPr="00674FE6" w:rsidRDefault="00DC6C8D" w:rsidP="00784473">
      <w:pPr>
        <w:pStyle w:val="a7"/>
        <w:snapToGrid w:val="0"/>
        <w:spacing w:afterLines="30" w:after="72" w:line="320" w:lineRule="exact"/>
        <w:jc w:val="center"/>
        <w:rPr>
          <w:rFonts w:ascii="標楷體" w:eastAsia="標楷體" w:hAnsi="標楷體"/>
          <w:b/>
        </w:rPr>
      </w:pPr>
      <w:r w:rsidRPr="005664C6">
        <w:rPr>
          <w:rFonts w:ascii="標楷體" w:eastAsia="標楷體" w:hAnsi="標楷體" w:hint="eastAsia"/>
          <w:b/>
          <w:sz w:val="32"/>
          <w:szCs w:val="32"/>
        </w:rPr>
        <w:t>新竹市內湖國民小學學生成績評量輔導小組設置及運作要點</w:t>
      </w:r>
    </w:p>
    <w:p w:rsidR="00DC6C8D" w:rsidRPr="00674FE6" w:rsidRDefault="002D5F47" w:rsidP="00DC6C8D">
      <w:pPr>
        <w:widowControl/>
        <w:spacing w:after="180" w:line="320" w:lineRule="exact"/>
        <w:ind w:left="902" w:right="720" w:hanging="902"/>
        <w:jc w:val="right"/>
        <w:rPr>
          <w:rFonts w:ascii="標楷體" w:eastAsia="標楷體" w:hAnsi="標楷體"/>
        </w:rPr>
      </w:pPr>
      <w:r>
        <w:rPr>
          <w:rFonts w:ascii="標楷體" w:eastAsia="標楷體" w:hAnsi="標楷體" w:cs="TimesNewRomanPSMT"/>
          <w:kern w:val="0"/>
        </w:rPr>
        <w:t>105</w:t>
      </w:r>
      <w:r w:rsidR="00DC6C8D">
        <w:rPr>
          <w:rFonts w:ascii="標楷體" w:eastAsia="標楷體" w:hAnsi="標楷體" w:cs="新細明體" w:hint="eastAsia"/>
          <w:kern w:val="0"/>
        </w:rPr>
        <w:t>年03月05</w:t>
      </w:r>
      <w:r w:rsidR="00DC6C8D" w:rsidRPr="00674FE6">
        <w:rPr>
          <w:rFonts w:ascii="標楷體" w:eastAsia="標楷體" w:hAnsi="標楷體" w:cs="新細明體" w:hint="eastAsia"/>
          <w:kern w:val="0"/>
        </w:rPr>
        <w:t>日本校</w:t>
      </w:r>
      <w:r w:rsidR="00DC6C8D" w:rsidRPr="00674FE6">
        <w:rPr>
          <w:rFonts w:ascii="標楷體" w:eastAsia="標楷體" w:hAnsi="標楷體" w:hint="eastAsia"/>
        </w:rPr>
        <w:t>課</w:t>
      </w:r>
      <w:r w:rsidR="00DC6C8D">
        <w:rPr>
          <w:rFonts w:ascii="標楷體" w:eastAsia="標楷體" w:hAnsi="標楷體" w:hint="eastAsia"/>
        </w:rPr>
        <w:t>程</w:t>
      </w:r>
      <w:r w:rsidR="00DC6C8D" w:rsidRPr="00674FE6">
        <w:rPr>
          <w:rFonts w:ascii="標楷體" w:eastAsia="標楷體" w:hAnsi="標楷體" w:hint="eastAsia"/>
        </w:rPr>
        <w:t>發</w:t>
      </w:r>
      <w:r w:rsidR="00DC6C8D">
        <w:rPr>
          <w:rFonts w:ascii="標楷體" w:eastAsia="標楷體" w:hAnsi="標楷體" w:hint="eastAsia"/>
        </w:rPr>
        <w:t>展委員</w:t>
      </w:r>
      <w:r w:rsidR="00DC6C8D" w:rsidRPr="00674FE6">
        <w:rPr>
          <w:rFonts w:ascii="標楷體" w:eastAsia="標楷體" w:hAnsi="標楷體" w:hint="eastAsia"/>
        </w:rPr>
        <w:t>會</w:t>
      </w:r>
      <w:r w:rsidR="00DC6C8D" w:rsidRPr="00674FE6">
        <w:rPr>
          <w:rFonts w:ascii="標楷體" w:eastAsia="標楷體" w:hAnsi="標楷體" w:cs="新細明體" w:hint="eastAsia"/>
          <w:kern w:val="0"/>
        </w:rPr>
        <w:t>通過</w:t>
      </w:r>
    </w:p>
    <w:p w:rsidR="00DC6C8D" w:rsidRDefault="00DC6C8D" w:rsidP="00784473">
      <w:pPr>
        <w:pStyle w:val="a7"/>
        <w:snapToGrid w:val="0"/>
        <w:spacing w:afterLines="30" w:after="72" w:line="320" w:lineRule="exact"/>
        <w:rPr>
          <w:rFonts w:ascii="標楷體" w:eastAsia="標楷體" w:hAnsi="標楷體"/>
        </w:rPr>
      </w:pPr>
      <w:r>
        <w:rPr>
          <w:rFonts w:ascii="標楷體" w:eastAsia="標楷體" w:hAnsi="標楷體" w:hint="eastAsia"/>
        </w:rPr>
        <w:t>壹、</w:t>
      </w:r>
      <w:r w:rsidRPr="00674FE6">
        <w:rPr>
          <w:rFonts w:ascii="標楷體" w:eastAsia="標楷體" w:hAnsi="標楷體" w:hint="eastAsia"/>
        </w:rPr>
        <w:t>依據：</w:t>
      </w:r>
    </w:p>
    <w:p w:rsidR="00DC6C8D" w:rsidRDefault="00DC6C8D" w:rsidP="00784473">
      <w:pPr>
        <w:pStyle w:val="a7"/>
        <w:snapToGrid w:val="0"/>
        <w:spacing w:afterLines="30" w:after="72" w:line="320" w:lineRule="exact"/>
        <w:rPr>
          <w:rFonts w:ascii="標楷體" w:eastAsia="標楷體" w:hAnsi="標楷體"/>
        </w:rPr>
      </w:pPr>
      <w:r>
        <w:rPr>
          <w:rFonts w:ascii="標楷體" w:eastAsia="標楷體" w:hAnsi="標楷體" w:hint="eastAsia"/>
        </w:rPr>
        <w:t xml:space="preserve">      一、國民小學及</w:t>
      </w:r>
      <w:r w:rsidRPr="00674FE6">
        <w:rPr>
          <w:rFonts w:ascii="標楷體" w:eastAsia="標楷體" w:hAnsi="標楷體" w:hint="eastAsia"/>
        </w:rPr>
        <w:t>國民中學學生成績評量準則第</w:t>
      </w:r>
      <w:r w:rsidRPr="00622FAC">
        <w:rPr>
          <w:rFonts w:ascii="標楷體" w:eastAsia="標楷體" w:hAnsi="標楷體" w:hint="eastAsia"/>
        </w:rPr>
        <w:t>十條</w:t>
      </w:r>
      <w:r>
        <w:rPr>
          <w:rFonts w:ascii="標楷體" w:eastAsia="標楷體" w:hAnsi="標楷體" w:hint="eastAsia"/>
        </w:rPr>
        <w:t>規定訂定之。</w:t>
      </w:r>
    </w:p>
    <w:p w:rsidR="00DC6C8D" w:rsidRPr="00674FE6" w:rsidRDefault="00DC6C8D" w:rsidP="00784473">
      <w:pPr>
        <w:pStyle w:val="a7"/>
        <w:snapToGrid w:val="0"/>
        <w:spacing w:afterLines="30" w:after="72" w:line="320" w:lineRule="exact"/>
        <w:ind w:left="1133" w:hangingChars="472" w:hanging="1133"/>
        <w:rPr>
          <w:rFonts w:ascii="標楷體" w:eastAsia="標楷體" w:hAnsi="標楷體"/>
        </w:rPr>
      </w:pPr>
      <w:r>
        <w:rPr>
          <w:rFonts w:ascii="標楷體" w:eastAsia="標楷體" w:hAnsi="標楷體" w:hint="eastAsia"/>
        </w:rPr>
        <w:t xml:space="preserve">      二、新竹市國民小學及國民中學學生成績評量準則補充規定。</w:t>
      </w:r>
    </w:p>
    <w:p w:rsidR="00DC6C8D" w:rsidRPr="00AE4236" w:rsidRDefault="00DC6C8D" w:rsidP="00784473">
      <w:pPr>
        <w:pStyle w:val="a7"/>
        <w:snapToGrid w:val="0"/>
        <w:spacing w:afterLines="30" w:after="72" w:line="320" w:lineRule="exact"/>
        <w:ind w:left="1080" w:hangingChars="450" w:hanging="1080"/>
        <w:rPr>
          <w:rFonts w:ascii="標楷體" w:eastAsia="標楷體" w:hAnsi="標楷體"/>
        </w:rPr>
      </w:pPr>
      <w:r w:rsidRPr="00674FE6">
        <w:rPr>
          <w:rFonts w:ascii="標楷體" w:eastAsia="標楷體" w:hAnsi="標楷體" w:hint="eastAsia"/>
        </w:rPr>
        <w:t>貳、目的：為落實</w:t>
      </w:r>
      <w:r>
        <w:rPr>
          <w:rFonts w:ascii="標楷體" w:eastAsia="標楷體" w:hAnsi="標楷體" w:hint="eastAsia"/>
        </w:rPr>
        <w:t>學習</w:t>
      </w:r>
      <w:r w:rsidRPr="00674FE6">
        <w:rPr>
          <w:rFonts w:ascii="標楷體" w:eastAsia="標楷體" w:hAnsi="標楷體" w:hint="eastAsia"/>
        </w:rPr>
        <w:t>評量功能，了解學生學習情形，激發學生多元潛能，促進學生適性發展，肯定個別學習成</w:t>
      </w:r>
      <w:r w:rsidRPr="00AE4236">
        <w:rPr>
          <w:rFonts w:ascii="標楷體" w:eastAsia="標楷體" w:hAnsi="標楷體" w:hint="eastAsia"/>
        </w:rPr>
        <w:t>就，並作為教師教學改進與學生學習輔導之依據，特訂定本要點。</w:t>
      </w:r>
    </w:p>
    <w:p w:rsidR="00DC6C8D" w:rsidRDefault="00DC6C8D" w:rsidP="00784473">
      <w:pPr>
        <w:pStyle w:val="a7"/>
        <w:snapToGrid w:val="0"/>
        <w:spacing w:afterLines="30" w:after="72" w:line="320" w:lineRule="exact"/>
        <w:ind w:left="1200" w:hangingChars="500" w:hanging="1200"/>
        <w:rPr>
          <w:rFonts w:ascii="標楷體" w:eastAsia="標楷體" w:hAnsi="標楷體"/>
        </w:rPr>
      </w:pPr>
      <w:r w:rsidRPr="00AE4236">
        <w:rPr>
          <w:rFonts w:ascii="標楷體" w:eastAsia="標楷體" w:hAnsi="標楷體" w:hint="eastAsia"/>
        </w:rPr>
        <w:t>參、組織：學生成績評量輔導小組（以下簡稱評輔小組）</w:t>
      </w:r>
      <w:r>
        <w:rPr>
          <w:rFonts w:ascii="標楷體" w:eastAsia="標楷體" w:hAnsi="標楷體" w:hint="eastAsia"/>
        </w:rPr>
        <w:t>由校長擔任召集人；另置委員13</w:t>
      </w:r>
      <w:r w:rsidRPr="00AE4236">
        <w:rPr>
          <w:rFonts w:ascii="標楷體" w:eastAsia="標楷體" w:hAnsi="標楷體" w:hint="eastAsia"/>
        </w:rPr>
        <w:t>人，由教務主任、</w:t>
      </w:r>
      <w:r w:rsidR="00344B01">
        <w:rPr>
          <w:rFonts w:ascii="標楷體" w:eastAsia="標楷體" w:hAnsi="標楷體" w:hint="eastAsia"/>
        </w:rPr>
        <w:t>學輔</w:t>
      </w:r>
      <w:r w:rsidRPr="00AE4236">
        <w:rPr>
          <w:rFonts w:ascii="標楷體" w:eastAsia="標楷體" w:hAnsi="標楷體" w:hint="eastAsia"/>
        </w:rPr>
        <w:t>主任、</w:t>
      </w:r>
      <w:r w:rsidRPr="00250C40">
        <w:rPr>
          <w:rFonts w:ascii="標楷體" w:eastAsia="標楷體" w:hAnsi="標楷體" w:hint="eastAsia"/>
          <w:color w:val="000000"/>
        </w:rPr>
        <w:t>教學組長</w:t>
      </w:r>
      <w:r w:rsidRPr="00AE4236">
        <w:rPr>
          <w:rFonts w:ascii="標楷體" w:eastAsia="標楷體" w:hAnsi="標楷體" w:hint="eastAsia"/>
        </w:rPr>
        <w:t>、</w:t>
      </w:r>
      <w:r>
        <w:rPr>
          <w:rFonts w:ascii="標楷體" w:eastAsia="標楷體" w:hAnsi="標楷體" w:hint="eastAsia"/>
        </w:rPr>
        <w:t>註冊組長</w:t>
      </w:r>
      <w:r w:rsidRPr="00250C40">
        <w:rPr>
          <w:rFonts w:ascii="標楷體" w:eastAsia="標楷體" w:hAnsi="標楷體" w:hint="eastAsia"/>
          <w:color w:val="000000"/>
        </w:rPr>
        <w:t>、</w:t>
      </w:r>
      <w:r w:rsidR="008D2BAB">
        <w:rPr>
          <w:rFonts w:ascii="標楷體" w:eastAsia="標楷體" w:hAnsi="標楷體" w:hint="eastAsia"/>
          <w:color w:val="000000"/>
        </w:rPr>
        <w:t>課研</w:t>
      </w:r>
      <w:r w:rsidRPr="00250C40">
        <w:rPr>
          <w:rFonts w:ascii="標楷體" w:eastAsia="標楷體" w:hAnsi="標楷體" w:hint="eastAsia"/>
          <w:color w:val="000000"/>
        </w:rPr>
        <w:t>組長</w:t>
      </w:r>
      <w:r>
        <w:rPr>
          <w:rFonts w:ascii="標楷體" w:eastAsia="標楷體" w:hAnsi="標楷體" w:hint="eastAsia"/>
          <w:color w:val="000000"/>
        </w:rPr>
        <w:t>(</w:t>
      </w:r>
      <w:r w:rsidRPr="00AE4236">
        <w:rPr>
          <w:rFonts w:ascii="標楷體" w:eastAsia="標楷體" w:hAnsi="標楷體" w:hint="eastAsia"/>
        </w:rPr>
        <w:t>特</w:t>
      </w:r>
      <w:r>
        <w:rPr>
          <w:rFonts w:ascii="標楷體" w:eastAsia="標楷體" w:hAnsi="標楷體" w:hint="eastAsia"/>
        </w:rPr>
        <w:t>殊教育</w:t>
      </w:r>
      <w:r w:rsidRPr="00AE4236">
        <w:rPr>
          <w:rFonts w:ascii="標楷體" w:eastAsia="標楷體" w:hAnsi="標楷體" w:hint="eastAsia"/>
        </w:rPr>
        <w:t>推</w:t>
      </w:r>
      <w:r>
        <w:rPr>
          <w:rFonts w:ascii="標楷體" w:eastAsia="標楷體" w:hAnsi="標楷體" w:hint="eastAsia"/>
        </w:rPr>
        <w:t>行委員</w:t>
      </w:r>
      <w:r w:rsidRPr="00AE4236">
        <w:rPr>
          <w:rFonts w:ascii="標楷體" w:eastAsia="標楷體" w:hAnsi="標楷體" w:hint="eastAsia"/>
        </w:rPr>
        <w:t>會</w:t>
      </w:r>
      <w:r>
        <w:rPr>
          <w:rFonts w:ascii="標楷體" w:eastAsia="標楷體" w:hAnsi="標楷體" w:hint="eastAsia"/>
        </w:rPr>
        <w:t>委員)</w:t>
      </w:r>
      <w:r w:rsidRPr="00AE4236">
        <w:rPr>
          <w:rFonts w:ascii="標楷體" w:eastAsia="標楷體" w:hAnsi="標楷體" w:hint="eastAsia"/>
        </w:rPr>
        <w:t>、</w:t>
      </w:r>
      <w:r>
        <w:rPr>
          <w:rFonts w:ascii="標楷體" w:eastAsia="標楷體" w:hAnsi="標楷體" w:hint="eastAsia"/>
        </w:rPr>
        <w:t>各年級學年主任六人、家長會代表(會長)一</w:t>
      </w:r>
      <w:r w:rsidRPr="00AE4236">
        <w:rPr>
          <w:rFonts w:ascii="標楷體" w:eastAsia="標楷體" w:hAnsi="標楷體" w:hint="eastAsia"/>
        </w:rPr>
        <w:t>人</w:t>
      </w:r>
      <w:r>
        <w:rPr>
          <w:rFonts w:ascii="標楷體" w:eastAsia="標楷體" w:hAnsi="標楷體" w:hint="eastAsia"/>
        </w:rPr>
        <w:t>所</w:t>
      </w:r>
      <w:r w:rsidRPr="00AE4236">
        <w:rPr>
          <w:rFonts w:ascii="標楷體" w:eastAsia="標楷體" w:hAnsi="標楷體" w:hint="eastAsia"/>
        </w:rPr>
        <w:t>組成。</w:t>
      </w:r>
    </w:p>
    <w:p w:rsidR="00DC6C8D" w:rsidRPr="00967031" w:rsidRDefault="00DC6C8D" w:rsidP="00784473">
      <w:pPr>
        <w:pStyle w:val="a7"/>
        <w:snapToGrid w:val="0"/>
        <w:spacing w:afterLines="30" w:after="72" w:line="320" w:lineRule="exact"/>
        <w:ind w:left="1200" w:hangingChars="500" w:hanging="1200"/>
        <w:rPr>
          <w:rFonts w:ascii="標楷體" w:eastAsia="標楷體" w:hAnsi="標楷體"/>
        </w:rPr>
      </w:pPr>
    </w:p>
    <w:p w:rsidR="00DC6C8D" w:rsidRPr="00AE4236" w:rsidRDefault="00DC6C8D" w:rsidP="00784473">
      <w:pPr>
        <w:pStyle w:val="a7"/>
        <w:snapToGrid w:val="0"/>
        <w:spacing w:afterLines="30" w:after="72" w:line="320" w:lineRule="exact"/>
        <w:ind w:left="25"/>
        <w:rPr>
          <w:rFonts w:ascii="標楷體" w:eastAsia="標楷體" w:hAnsi="標楷體"/>
        </w:rPr>
      </w:pPr>
      <w:r w:rsidRPr="00AE4236">
        <w:rPr>
          <w:rFonts w:ascii="標楷體" w:eastAsia="標楷體" w:hAnsi="標楷體" w:hint="eastAsia"/>
        </w:rPr>
        <w:t>肆、運作方式：</w:t>
      </w:r>
    </w:p>
    <w:p w:rsidR="00DC6C8D" w:rsidRPr="00674FE6" w:rsidRDefault="00DC6C8D" w:rsidP="00784473">
      <w:pPr>
        <w:pStyle w:val="a7"/>
        <w:snapToGrid w:val="0"/>
        <w:spacing w:afterLines="30" w:after="72" w:line="320" w:lineRule="exact"/>
        <w:ind w:leftChars="150" w:left="840" w:hangingChars="200" w:hanging="480"/>
        <w:rPr>
          <w:rFonts w:ascii="標楷體" w:eastAsia="標楷體" w:hAnsi="標楷體"/>
        </w:rPr>
      </w:pPr>
      <w:r w:rsidRPr="00AE4236">
        <w:rPr>
          <w:rFonts w:ascii="標楷體" w:eastAsia="標楷體" w:hAnsi="標楷體" w:hint="eastAsia"/>
        </w:rPr>
        <w:t xml:space="preserve">    </w:t>
      </w:r>
      <w:r>
        <w:rPr>
          <w:rFonts w:ascii="標楷體" w:eastAsia="標楷體" w:hAnsi="標楷體" w:hint="eastAsia"/>
        </w:rPr>
        <w:t>評輔小組開會時，校長為主席，主席因故無法主持時，指定委員</w:t>
      </w:r>
      <w:r w:rsidRPr="00AE4236">
        <w:rPr>
          <w:rFonts w:ascii="標楷體" w:eastAsia="標楷體" w:hAnsi="標楷體" w:hint="eastAsia"/>
        </w:rPr>
        <w:t>代</w:t>
      </w:r>
      <w:r w:rsidRPr="00674FE6">
        <w:rPr>
          <w:rFonts w:ascii="標楷體" w:eastAsia="標楷體" w:hAnsi="標楷體" w:hint="eastAsia"/>
        </w:rPr>
        <w:t>理之。會議須有應出席委員二分之一(含)以上出席，出席委員二分之一(含)以上之同意行使決議。</w:t>
      </w:r>
      <w:r>
        <w:rPr>
          <w:rFonts w:ascii="標楷體" w:eastAsia="標楷體" w:hAnsi="標楷體" w:hint="eastAsia"/>
        </w:rPr>
        <w:t xml:space="preserve">  </w:t>
      </w:r>
    </w:p>
    <w:p w:rsidR="00DC6C8D" w:rsidRDefault="00DC6C8D" w:rsidP="00784473">
      <w:pPr>
        <w:pStyle w:val="a7"/>
        <w:numPr>
          <w:ilvl w:val="0"/>
          <w:numId w:val="79"/>
        </w:numPr>
        <w:snapToGrid w:val="0"/>
        <w:spacing w:afterLines="30" w:after="72" w:line="320" w:lineRule="exact"/>
        <w:rPr>
          <w:rFonts w:ascii="標楷體" w:eastAsia="標楷體" w:hAnsi="標楷體"/>
        </w:rPr>
      </w:pPr>
      <w:r w:rsidRPr="00674FE6">
        <w:rPr>
          <w:rFonts w:ascii="標楷體" w:eastAsia="標楷體" w:hAnsi="標楷體" w:hint="eastAsia"/>
        </w:rPr>
        <w:t>定期會議：應於每學期至少召開一次會議，由主席召集之。</w:t>
      </w:r>
    </w:p>
    <w:p w:rsidR="00DC6C8D" w:rsidRPr="00622FAC" w:rsidRDefault="00DC6C8D" w:rsidP="00784473">
      <w:pPr>
        <w:pStyle w:val="a7"/>
        <w:numPr>
          <w:ilvl w:val="0"/>
          <w:numId w:val="79"/>
        </w:numPr>
        <w:snapToGrid w:val="0"/>
        <w:spacing w:afterLines="30" w:after="72" w:line="320" w:lineRule="exact"/>
        <w:rPr>
          <w:rFonts w:ascii="標楷體" w:eastAsia="標楷體" w:hAnsi="標楷體"/>
        </w:rPr>
      </w:pPr>
      <w:r w:rsidRPr="009E73B4">
        <w:rPr>
          <w:rFonts w:ascii="標楷體" w:eastAsia="標楷體" w:hAnsi="標楷體" w:hint="eastAsia"/>
        </w:rPr>
        <w:t>臨時會議：委員二分之一以上連</w:t>
      </w:r>
      <w:r w:rsidRPr="00622FAC">
        <w:rPr>
          <w:rFonts w:ascii="標楷體" w:eastAsia="標楷體" w:hAnsi="標楷體" w:hint="eastAsia"/>
        </w:rPr>
        <w:t>署或主席視需要時，得召開之。</w:t>
      </w:r>
    </w:p>
    <w:p w:rsidR="00DC6C8D" w:rsidRPr="00622FAC" w:rsidRDefault="00DC6C8D" w:rsidP="00784473">
      <w:pPr>
        <w:pStyle w:val="a7"/>
        <w:snapToGrid w:val="0"/>
        <w:spacing w:afterLines="30" w:after="72" w:line="320" w:lineRule="exact"/>
        <w:rPr>
          <w:rFonts w:ascii="標楷體" w:eastAsia="標楷體" w:hAnsi="標楷體"/>
        </w:rPr>
      </w:pPr>
      <w:r w:rsidRPr="00622FAC">
        <w:rPr>
          <w:rFonts w:ascii="標楷體" w:eastAsia="標楷體" w:hAnsi="標楷體" w:hint="eastAsia"/>
        </w:rPr>
        <w:t>伍</w:t>
      </w:r>
      <w:r w:rsidRPr="00622FAC">
        <w:rPr>
          <w:rFonts w:ascii="標楷體" w:eastAsia="標楷體" w:hAnsi="標楷體" w:hint="eastAsia"/>
          <w:b/>
        </w:rPr>
        <w:t>、</w:t>
      </w:r>
      <w:r w:rsidRPr="00622FAC">
        <w:rPr>
          <w:rFonts w:ascii="標楷體" w:eastAsia="標楷體" w:hAnsi="標楷體" w:hint="eastAsia"/>
        </w:rPr>
        <w:t>任務：</w:t>
      </w:r>
    </w:p>
    <w:p w:rsidR="00DC6C8D" w:rsidRPr="00622FAC" w:rsidRDefault="00DC6C8D" w:rsidP="00784473">
      <w:pPr>
        <w:pStyle w:val="a7"/>
        <w:snapToGrid w:val="0"/>
        <w:spacing w:afterLines="30" w:after="72" w:line="320" w:lineRule="exact"/>
        <w:ind w:leftChars="10" w:left="24" w:firstLineChars="200" w:firstLine="480"/>
        <w:rPr>
          <w:rFonts w:ascii="標楷體" w:eastAsia="標楷體" w:hAnsi="標楷體"/>
        </w:rPr>
      </w:pPr>
      <w:r w:rsidRPr="00622FAC">
        <w:rPr>
          <w:rFonts w:ascii="標楷體" w:eastAsia="標楷體" w:hAnsi="標楷體" w:hint="eastAsia"/>
        </w:rPr>
        <w:t>（一）協助推動多元評量教學</w:t>
      </w:r>
      <w:r>
        <w:rPr>
          <w:rFonts w:ascii="標楷體" w:eastAsia="標楷體" w:hAnsi="標楷體" w:hint="eastAsia"/>
        </w:rPr>
        <w:t>。</w:t>
      </w:r>
    </w:p>
    <w:p w:rsidR="00DC6C8D" w:rsidRPr="00622FAC" w:rsidRDefault="00DC6C8D" w:rsidP="00784473">
      <w:pPr>
        <w:pStyle w:val="a7"/>
        <w:snapToGrid w:val="0"/>
        <w:spacing w:afterLines="30" w:after="72" w:line="320" w:lineRule="exact"/>
        <w:ind w:leftChars="10" w:left="24" w:firstLineChars="200" w:firstLine="480"/>
        <w:rPr>
          <w:rFonts w:ascii="標楷體" w:eastAsia="標楷體" w:hAnsi="標楷體"/>
        </w:rPr>
      </w:pPr>
      <w:r w:rsidRPr="00622FAC">
        <w:rPr>
          <w:rFonts w:ascii="標楷體" w:eastAsia="標楷體" w:hAnsi="標楷體" w:hint="eastAsia"/>
        </w:rPr>
        <w:t xml:space="preserve"> (二) </w:t>
      </w:r>
      <w:r>
        <w:rPr>
          <w:rFonts w:ascii="標楷體" w:eastAsia="標楷體" w:hAnsi="標楷體" w:hint="eastAsia"/>
        </w:rPr>
        <w:t>研議學期中低學習成就學生學習輔導相關事項</w:t>
      </w:r>
      <w:r w:rsidRPr="00622FAC">
        <w:rPr>
          <w:rFonts w:ascii="標楷體" w:eastAsia="標楷體" w:hAnsi="標楷體" w:hint="eastAsia"/>
        </w:rPr>
        <w:t>。</w:t>
      </w:r>
    </w:p>
    <w:p w:rsidR="00DC6C8D" w:rsidRPr="00622FAC" w:rsidRDefault="00DC6C8D" w:rsidP="00784473">
      <w:pPr>
        <w:pStyle w:val="a7"/>
        <w:snapToGrid w:val="0"/>
        <w:spacing w:afterLines="30" w:after="72" w:line="320" w:lineRule="exact"/>
        <w:ind w:leftChars="10" w:left="24" w:firstLineChars="200" w:firstLine="480"/>
        <w:rPr>
          <w:rFonts w:ascii="標楷體" w:eastAsia="標楷體" w:hAnsi="標楷體"/>
        </w:rPr>
      </w:pPr>
      <w:r w:rsidRPr="00622FAC">
        <w:rPr>
          <w:rFonts w:ascii="標楷體" w:eastAsia="標楷體" w:hAnsi="標楷體" w:hint="eastAsia"/>
        </w:rPr>
        <w:t xml:space="preserve"> (三) </w:t>
      </w:r>
      <w:r>
        <w:rPr>
          <w:rFonts w:ascii="標楷體" w:eastAsia="標楷體" w:hAnsi="標楷體" w:hint="eastAsia"/>
        </w:rPr>
        <w:t>規劃</w:t>
      </w:r>
      <w:r w:rsidRPr="00622FAC">
        <w:rPr>
          <w:rFonts w:ascii="標楷體" w:eastAsia="標楷體" w:hAnsi="標楷體" w:hint="eastAsia"/>
        </w:rPr>
        <w:t>各年級未達及格學生之家長宣導說明、輔導措施及補救教學等事宜。</w:t>
      </w:r>
    </w:p>
    <w:p w:rsidR="00DC6C8D" w:rsidRPr="00622FAC" w:rsidRDefault="00DC6C8D" w:rsidP="00784473">
      <w:pPr>
        <w:pStyle w:val="a7"/>
        <w:snapToGrid w:val="0"/>
        <w:spacing w:afterLines="30" w:after="72" w:line="320" w:lineRule="exact"/>
        <w:ind w:leftChars="210" w:left="1133" w:hangingChars="262" w:hanging="629"/>
        <w:rPr>
          <w:rFonts w:ascii="標楷體" w:eastAsia="標楷體" w:hAnsi="標楷體"/>
        </w:rPr>
      </w:pPr>
      <w:r w:rsidRPr="00622FAC">
        <w:rPr>
          <w:rFonts w:ascii="標楷體" w:eastAsia="標楷體" w:hAnsi="標楷體" w:hint="eastAsia"/>
        </w:rPr>
        <w:t xml:space="preserve"> (四) 依主管機關規定執行學生因</w:t>
      </w:r>
      <w:r>
        <w:rPr>
          <w:rFonts w:ascii="標楷體" w:eastAsia="標楷體" w:hAnsi="標楷體" w:hint="eastAsia"/>
        </w:rPr>
        <w:t>故</w:t>
      </w:r>
      <w:r w:rsidRPr="00622FAC">
        <w:rPr>
          <w:rFonts w:ascii="標楷體" w:eastAsia="標楷體" w:hAnsi="標楷體" w:hint="eastAsia"/>
        </w:rPr>
        <w:t>缺考之定期評量補考成績</w:t>
      </w:r>
      <w:r>
        <w:rPr>
          <w:rFonts w:ascii="標楷體" w:eastAsia="標楷體" w:hAnsi="標楷體" w:hint="eastAsia"/>
        </w:rPr>
        <w:t>有疑義時</w:t>
      </w:r>
      <w:r w:rsidRPr="00622FAC">
        <w:rPr>
          <w:rFonts w:ascii="標楷體" w:eastAsia="標楷體" w:hAnsi="標楷體" w:hint="eastAsia"/>
        </w:rPr>
        <w:t>之</w:t>
      </w:r>
      <w:r>
        <w:rPr>
          <w:rFonts w:ascii="標楷體" w:eastAsia="標楷體" w:hAnsi="標楷體" w:hint="eastAsia"/>
        </w:rPr>
        <w:t>審議</w:t>
      </w:r>
      <w:r w:rsidRPr="00622FAC">
        <w:rPr>
          <w:rFonts w:ascii="標楷體" w:eastAsia="標楷體" w:hAnsi="標楷體" w:hint="eastAsia"/>
        </w:rPr>
        <w:t>。</w:t>
      </w:r>
    </w:p>
    <w:p w:rsidR="00DC6C8D" w:rsidRDefault="00DC6C8D" w:rsidP="00784473">
      <w:pPr>
        <w:pStyle w:val="a7"/>
        <w:snapToGrid w:val="0"/>
        <w:spacing w:afterLines="30" w:after="72" w:line="320" w:lineRule="exact"/>
        <w:ind w:leftChars="10" w:left="24" w:firstLineChars="200" w:firstLine="480"/>
        <w:rPr>
          <w:rFonts w:ascii="標楷體" w:eastAsia="標楷體" w:hAnsi="標楷體"/>
        </w:rPr>
      </w:pPr>
      <w:r w:rsidRPr="00622FAC">
        <w:rPr>
          <w:rFonts w:ascii="標楷體" w:eastAsia="標楷體" w:hAnsi="標楷體" w:hint="eastAsia"/>
        </w:rPr>
        <w:t>（五）</w:t>
      </w:r>
      <w:r>
        <w:rPr>
          <w:rFonts w:ascii="標楷體" w:eastAsia="標楷體" w:hAnsi="標楷體" w:hint="eastAsia"/>
        </w:rPr>
        <w:t>審議</w:t>
      </w:r>
      <w:r w:rsidRPr="00622FAC">
        <w:rPr>
          <w:rFonts w:ascii="標楷體" w:eastAsia="標楷體" w:hAnsi="標楷體" w:hint="eastAsia"/>
        </w:rPr>
        <w:t>學生成績評量相關事宜</w:t>
      </w:r>
      <w:r>
        <w:rPr>
          <w:rFonts w:ascii="標楷體" w:eastAsia="標楷體" w:hAnsi="標楷體" w:hint="eastAsia"/>
        </w:rPr>
        <w:t>。</w:t>
      </w:r>
    </w:p>
    <w:p w:rsidR="00DC6C8D" w:rsidRDefault="00DC6C8D" w:rsidP="00784473">
      <w:pPr>
        <w:pStyle w:val="a7"/>
        <w:snapToGrid w:val="0"/>
        <w:spacing w:afterLines="30" w:after="72" w:line="320" w:lineRule="exact"/>
        <w:ind w:leftChars="10" w:left="24" w:firstLineChars="200" w:firstLine="480"/>
        <w:rPr>
          <w:rFonts w:ascii="標楷體" w:eastAsia="標楷體" w:hAnsi="標楷體"/>
        </w:rPr>
      </w:pPr>
      <w:r>
        <w:rPr>
          <w:rFonts w:ascii="標楷體" w:eastAsia="標楷體" w:hAnsi="標楷體" w:hint="eastAsia"/>
        </w:rPr>
        <w:t>（六）審理各學期評量成績申訴案件</w:t>
      </w:r>
      <w:r w:rsidRPr="00674FE6">
        <w:rPr>
          <w:rFonts w:ascii="標楷體" w:eastAsia="標楷體" w:hAnsi="標楷體" w:hint="eastAsia"/>
        </w:rPr>
        <w:t>。</w:t>
      </w:r>
    </w:p>
    <w:p w:rsidR="00DC6C8D" w:rsidRPr="00674FE6" w:rsidRDefault="00DC6C8D" w:rsidP="00784473">
      <w:pPr>
        <w:pStyle w:val="a7"/>
        <w:snapToGrid w:val="0"/>
        <w:spacing w:afterLines="30" w:after="72" w:line="320" w:lineRule="exact"/>
        <w:ind w:leftChars="10" w:left="24" w:firstLineChars="200" w:firstLine="480"/>
        <w:rPr>
          <w:rFonts w:ascii="標楷體" w:eastAsia="標楷體" w:hAnsi="標楷體"/>
        </w:rPr>
      </w:pPr>
    </w:p>
    <w:p w:rsidR="00DC6C8D" w:rsidRPr="00674FE6" w:rsidRDefault="00DC6C8D" w:rsidP="00784473">
      <w:pPr>
        <w:pStyle w:val="a7"/>
        <w:snapToGrid w:val="0"/>
        <w:spacing w:afterLines="30" w:after="72" w:line="320" w:lineRule="exact"/>
        <w:ind w:left="446" w:hangingChars="186" w:hanging="446"/>
        <w:rPr>
          <w:rFonts w:ascii="標楷體" w:eastAsia="標楷體" w:hAnsi="標楷體"/>
        </w:rPr>
      </w:pPr>
      <w:r>
        <w:rPr>
          <w:rFonts w:ascii="標楷體" w:eastAsia="標楷體" w:hAnsi="標楷體" w:hint="eastAsia"/>
        </w:rPr>
        <w:t>陸</w:t>
      </w:r>
      <w:r w:rsidRPr="00674FE6">
        <w:rPr>
          <w:rFonts w:ascii="標楷體" w:eastAsia="標楷體" w:hAnsi="標楷體" w:hint="eastAsia"/>
        </w:rPr>
        <w:t>、任期：小組委員任期一年，任期自</w:t>
      </w:r>
      <w:r>
        <w:rPr>
          <w:rFonts w:ascii="標楷體" w:eastAsia="標楷體" w:hAnsi="標楷體" w:hint="eastAsia"/>
        </w:rPr>
        <w:t>每年</w:t>
      </w:r>
      <w:r w:rsidRPr="00674FE6">
        <w:rPr>
          <w:rFonts w:ascii="標楷體" w:eastAsia="標楷體" w:hAnsi="標楷體" w:hint="eastAsia"/>
        </w:rPr>
        <w:t>八月一日</w:t>
      </w:r>
      <w:r>
        <w:rPr>
          <w:rFonts w:ascii="標楷體" w:eastAsia="標楷體" w:hAnsi="標楷體" w:hint="eastAsia"/>
        </w:rPr>
        <w:t>起</w:t>
      </w:r>
      <w:r w:rsidRPr="00674FE6">
        <w:rPr>
          <w:rFonts w:ascii="標楷體" w:eastAsia="標楷體" w:hAnsi="標楷體" w:hint="eastAsia"/>
        </w:rPr>
        <w:t>至翌年七月三十一日止。</w:t>
      </w:r>
    </w:p>
    <w:p w:rsidR="00DC6C8D" w:rsidRPr="00674FE6" w:rsidRDefault="00DC6C8D" w:rsidP="00784473">
      <w:pPr>
        <w:pStyle w:val="a7"/>
        <w:snapToGrid w:val="0"/>
        <w:spacing w:afterLines="30" w:after="72" w:line="320" w:lineRule="exact"/>
        <w:ind w:left="432" w:hangingChars="180" w:hanging="432"/>
        <w:rPr>
          <w:rFonts w:ascii="標楷體" w:eastAsia="標楷體" w:hAnsi="標楷體"/>
        </w:rPr>
      </w:pPr>
      <w:r>
        <w:rPr>
          <w:rFonts w:ascii="標楷體" w:eastAsia="標楷體" w:hAnsi="標楷體" w:hint="eastAsia"/>
        </w:rPr>
        <w:t>柒</w:t>
      </w:r>
      <w:r w:rsidRPr="00674FE6">
        <w:rPr>
          <w:rFonts w:ascii="標楷體" w:eastAsia="標楷體" w:hAnsi="標楷體" w:hint="eastAsia"/>
        </w:rPr>
        <w:t>、小組開會時得視需要邀請學者專家列席指導，</w:t>
      </w:r>
      <w:r>
        <w:rPr>
          <w:rFonts w:ascii="標楷體" w:eastAsia="標楷體" w:hAnsi="標楷體" w:hint="eastAsia"/>
        </w:rPr>
        <w:t>或</w:t>
      </w:r>
      <w:r w:rsidRPr="00674FE6">
        <w:rPr>
          <w:rFonts w:ascii="標楷體" w:eastAsia="標楷體" w:hAnsi="標楷體" w:hint="eastAsia"/>
        </w:rPr>
        <w:t>邀請相關學生、教師、家長等人列席說明。</w:t>
      </w:r>
    </w:p>
    <w:p w:rsidR="00DC6C8D" w:rsidRPr="006B0ED1" w:rsidRDefault="00DC6C8D" w:rsidP="00DC6C8D">
      <w:pPr>
        <w:spacing w:line="320" w:lineRule="exact"/>
        <w:rPr>
          <w:rFonts w:ascii="標楷體" w:eastAsia="標楷體" w:hAnsi="標楷體" w:cs="Arial"/>
          <w:color w:val="000000"/>
          <w:kern w:val="0"/>
          <w:sz w:val="28"/>
          <w:szCs w:val="28"/>
        </w:rPr>
      </w:pPr>
      <w:r>
        <w:rPr>
          <w:rFonts w:ascii="標楷體" w:eastAsia="標楷體" w:hAnsi="標楷體" w:hint="eastAsia"/>
        </w:rPr>
        <w:t>捌</w:t>
      </w:r>
      <w:r w:rsidRPr="00674FE6">
        <w:rPr>
          <w:rFonts w:ascii="標楷體" w:eastAsia="標楷體" w:hAnsi="標楷體" w:hint="eastAsia"/>
        </w:rPr>
        <w:t>、本要點經課</w:t>
      </w:r>
      <w:r>
        <w:rPr>
          <w:rFonts w:ascii="標楷體" w:eastAsia="標楷體" w:hAnsi="標楷體" w:hint="eastAsia"/>
        </w:rPr>
        <w:t>程</w:t>
      </w:r>
      <w:r w:rsidRPr="00674FE6">
        <w:rPr>
          <w:rFonts w:ascii="標楷體" w:eastAsia="標楷體" w:hAnsi="標楷體" w:hint="eastAsia"/>
        </w:rPr>
        <w:t>發</w:t>
      </w:r>
      <w:r>
        <w:rPr>
          <w:rFonts w:ascii="標楷體" w:eastAsia="標楷體" w:hAnsi="標楷體" w:hint="eastAsia"/>
        </w:rPr>
        <w:t>展委員</w:t>
      </w:r>
      <w:r w:rsidRPr="00674FE6">
        <w:rPr>
          <w:rFonts w:ascii="標楷體" w:eastAsia="標楷體" w:hAnsi="標楷體" w:hint="eastAsia"/>
        </w:rPr>
        <w:t>會通過，陳 校長核定後施行。</w:t>
      </w:r>
      <w:r w:rsidRPr="00674FE6">
        <w:rPr>
          <w:rFonts w:ascii="標楷體" w:eastAsia="標楷體" w:hAnsi="標楷體" w:cs="細明體" w:hint="eastAsia"/>
          <w:kern w:val="0"/>
          <w:sz w:val="28"/>
          <w:szCs w:val="28"/>
        </w:rPr>
        <w:t xml:space="preserve">   </w:t>
      </w:r>
    </w:p>
    <w:p w:rsidR="00A22632" w:rsidRDefault="00A22632" w:rsidP="00784473">
      <w:pPr>
        <w:widowControl/>
        <w:spacing w:beforeLines="100" w:before="240" w:after="100" w:afterAutospacing="1"/>
        <w:rPr>
          <w:rFonts w:ascii="標楷體" w:eastAsia="標楷體" w:hAnsi="標楷體" w:cs="Arial"/>
          <w:b/>
          <w:color w:val="000000"/>
          <w:kern w:val="0"/>
          <w:sz w:val="28"/>
          <w:szCs w:val="28"/>
        </w:rPr>
      </w:pPr>
    </w:p>
    <w:p w:rsidR="00A22632" w:rsidRDefault="00A22632" w:rsidP="00784473">
      <w:pPr>
        <w:widowControl/>
        <w:spacing w:beforeLines="100" w:before="240" w:after="100" w:afterAutospacing="1"/>
        <w:rPr>
          <w:rFonts w:ascii="標楷體" w:eastAsia="標楷體" w:hAnsi="標楷體" w:cs="Arial"/>
          <w:b/>
          <w:color w:val="000000"/>
          <w:kern w:val="0"/>
          <w:sz w:val="28"/>
          <w:szCs w:val="28"/>
        </w:rPr>
      </w:pPr>
    </w:p>
    <w:p w:rsidR="001E10F1" w:rsidRDefault="001E10F1" w:rsidP="00784473">
      <w:pPr>
        <w:widowControl/>
        <w:spacing w:beforeLines="100" w:before="240" w:after="100" w:afterAutospacing="1"/>
        <w:rPr>
          <w:rFonts w:ascii="標楷體" w:eastAsia="標楷體" w:hAnsi="標楷體" w:cs="Arial"/>
          <w:b/>
          <w:color w:val="000000"/>
          <w:kern w:val="0"/>
          <w:sz w:val="28"/>
          <w:szCs w:val="28"/>
        </w:rPr>
      </w:pPr>
    </w:p>
    <w:p w:rsidR="001E10F1" w:rsidRDefault="001E10F1" w:rsidP="00784473">
      <w:pPr>
        <w:widowControl/>
        <w:spacing w:beforeLines="100" w:before="240" w:after="100" w:afterAutospacing="1"/>
        <w:rPr>
          <w:rFonts w:ascii="標楷體" w:eastAsia="標楷體" w:hAnsi="標楷體" w:cs="Arial"/>
          <w:b/>
          <w:color w:val="000000"/>
          <w:kern w:val="0"/>
          <w:sz w:val="28"/>
          <w:szCs w:val="28"/>
        </w:rPr>
      </w:pPr>
    </w:p>
    <w:p w:rsidR="001E10F1" w:rsidRDefault="001E10F1" w:rsidP="00784473">
      <w:pPr>
        <w:widowControl/>
        <w:spacing w:beforeLines="100" w:before="240" w:after="100" w:afterAutospacing="1"/>
        <w:rPr>
          <w:rFonts w:ascii="標楷體" w:eastAsia="標楷體" w:hAnsi="標楷體" w:cs="Arial"/>
          <w:b/>
          <w:color w:val="000000"/>
          <w:kern w:val="0"/>
          <w:sz w:val="28"/>
          <w:szCs w:val="28"/>
        </w:rPr>
      </w:pPr>
    </w:p>
    <w:p w:rsidR="001E10F1" w:rsidRDefault="001E10F1" w:rsidP="00784473">
      <w:pPr>
        <w:widowControl/>
        <w:spacing w:beforeLines="100" w:before="240" w:after="100" w:afterAutospacing="1"/>
        <w:rPr>
          <w:rFonts w:ascii="標楷體" w:eastAsia="標楷體" w:hAnsi="標楷體" w:cs="Arial"/>
          <w:b/>
          <w:color w:val="000000"/>
          <w:kern w:val="0"/>
          <w:sz w:val="28"/>
          <w:szCs w:val="28"/>
        </w:rPr>
      </w:pPr>
    </w:p>
    <w:p w:rsidR="007C0FE2" w:rsidRPr="00250C40" w:rsidRDefault="00DF4063" w:rsidP="00784473">
      <w:pPr>
        <w:widowControl/>
        <w:spacing w:beforeLines="100" w:before="240" w:after="100" w:afterAutospacing="1"/>
        <w:rPr>
          <w:rFonts w:ascii="標楷體" w:eastAsia="標楷體" w:hAnsi="標楷體" w:cs="Arial"/>
          <w:b/>
          <w:color w:val="000000"/>
          <w:kern w:val="0"/>
          <w:sz w:val="28"/>
          <w:szCs w:val="28"/>
        </w:rPr>
      </w:pPr>
      <w:r>
        <w:rPr>
          <w:rFonts w:ascii="標楷體" w:eastAsia="標楷體" w:hAnsi="標楷體"/>
          <w:noProof/>
          <w:color w:val="000000"/>
          <w:sz w:val="32"/>
          <w:szCs w:val="32"/>
        </w:rPr>
        <mc:AlternateContent>
          <mc:Choice Requires="wps">
            <w:drawing>
              <wp:anchor distT="0" distB="0" distL="114300" distR="114300" simplePos="0" relativeHeight="251526656" behindDoc="0" locked="0" layoutInCell="1" allowOverlap="1" wp14:anchorId="5A88328C" wp14:editId="36080299">
                <wp:simplePos x="0" y="0"/>
                <wp:positionH relativeFrom="column">
                  <wp:posOffset>-186690</wp:posOffset>
                </wp:positionH>
                <wp:positionV relativeFrom="paragraph">
                  <wp:posOffset>3810</wp:posOffset>
                </wp:positionV>
                <wp:extent cx="1276350" cy="314325"/>
                <wp:effectExtent l="0" t="0" r="19050" b="28575"/>
                <wp:wrapNone/>
                <wp:docPr id="2657" name="Text Box 1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314325"/>
                        </a:xfrm>
                        <a:prstGeom prst="rect">
                          <a:avLst/>
                        </a:prstGeom>
                        <a:solidFill>
                          <a:srgbClr val="FFFFFF"/>
                        </a:solidFill>
                        <a:ln w="9525">
                          <a:solidFill>
                            <a:srgbClr val="000000"/>
                          </a:solidFill>
                          <a:miter lim="800000"/>
                          <a:headEnd/>
                          <a:tailEnd/>
                        </a:ln>
                      </wps:spPr>
                      <wps:txbx>
                        <w:txbxContent>
                          <w:bookmarkStart w:id="32" w:name="教務處附件十一"/>
                          <w:p w:rsidR="00595AD1" w:rsidRPr="007E7E7F" w:rsidRDefault="00595AD1" w:rsidP="00C6005A">
                            <w:pPr>
                              <w:jc w:val="center"/>
                              <w:rPr>
                                <w:rFonts w:ascii="新細明體" w:hAnsi="新細明體"/>
                              </w:rPr>
                            </w:pPr>
                            <w:r w:rsidRPr="007E7E7F">
                              <w:rPr>
                                <w:rFonts w:ascii="新細明體" w:hAnsi="新細明體"/>
                                <w:color w:val="000000"/>
                              </w:rPr>
                              <w:fldChar w:fldCharType="begin"/>
                            </w:r>
                            <w:r w:rsidRPr="007E7E7F">
                              <w:rPr>
                                <w:rFonts w:ascii="新細明體" w:hAnsi="新細明體"/>
                                <w:color w:val="000000"/>
                              </w:rPr>
                              <w:instrText xml:space="preserve"> HYPERLINK  \l "</w:instrText>
                            </w:r>
                            <w:r w:rsidRPr="007E7E7F">
                              <w:rPr>
                                <w:rFonts w:ascii="新細明體" w:hAnsi="新細明體" w:hint="eastAsia"/>
                                <w:color w:val="000000"/>
                              </w:rPr>
                              <w:instrText>目次</w:instrText>
                            </w:r>
                            <w:r w:rsidRPr="007E7E7F">
                              <w:rPr>
                                <w:rFonts w:ascii="新細明體" w:hAnsi="新細明體"/>
                                <w:color w:val="000000"/>
                              </w:rPr>
                              <w:instrText xml:space="preserve">" </w:instrText>
                            </w:r>
                            <w:r w:rsidRPr="007E7E7F">
                              <w:rPr>
                                <w:rFonts w:ascii="新細明體" w:hAnsi="新細明體"/>
                                <w:color w:val="000000"/>
                              </w:rPr>
                              <w:fldChar w:fldCharType="separate"/>
                            </w:r>
                            <w:r w:rsidRPr="007E7E7F">
                              <w:rPr>
                                <w:rStyle w:val="afb"/>
                                <w:rFonts w:ascii="新細明體" w:hAnsi="新細明體" w:hint="eastAsia"/>
                                <w:u w:val="none"/>
                              </w:rPr>
                              <w:t>教務處附件十一</w:t>
                            </w:r>
                            <w:bookmarkEnd w:id="32"/>
                            <w:r w:rsidRPr="007E7E7F">
                              <w:rPr>
                                <w:rFonts w:ascii="新細明體" w:hAnsi="新細明體"/>
                                <w:color w:val="00000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8328C" id="Text Box 1353" o:spid="_x0000_s1104" type="#_x0000_t202" style="position:absolute;margin-left:-14.7pt;margin-top:.3pt;width:100.5pt;height:24.7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">
                <v:textbox>
                  <w:txbxContent>
                    <w:bookmarkStart w:id="33" w:name="教務處附件十一"/>
                    <w:p w:rsidR="00595AD1" w:rsidRPr="007E7E7F" w:rsidRDefault="00595AD1" w:rsidP="00C6005A">
                      <w:pPr>
                        <w:jc w:val="center"/>
                        <w:rPr>
                          <w:rFonts w:ascii="新細明體" w:hAnsi="新細明體"/>
                        </w:rPr>
                      </w:pPr>
                      <w:r w:rsidRPr="007E7E7F">
                        <w:rPr>
                          <w:rFonts w:ascii="新細明體" w:hAnsi="新細明體"/>
                          <w:color w:val="000000"/>
                        </w:rPr>
                        <w:fldChar w:fldCharType="begin"/>
                      </w:r>
                      <w:r w:rsidRPr="007E7E7F">
                        <w:rPr>
                          <w:rFonts w:ascii="新細明體" w:hAnsi="新細明體"/>
                          <w:color w:val="000000"/>
                        </w:rPr>
                        <w:instrText xml:space="preserve"> HYPERLINK  \l "</w:instrText>
                      </w:r>
                      <w:r w:rsidRPr="007E7E7F">
                        <w:rPr>
                          <w:rFonts w:ascii="新細明體" w:hAnsi="新細明體" w:hint="eastAsia"/>
                          <w:color w:val="000000"/>
                        </w:rPr>
                        <w:instrText>目次</w:instrText>
                      </w:r>
                      <w:r w:rsidRPr="007E7E7F">
                        <w:rPr>
                          <w:rFonts w:ascii="新細明體" w:hAnsi="新細明體"/>
                          <w:color w:val="000000"/>
                        </w:rPr>
                        <w:instrText xml:space="preserve">" </w:instrText>
                      </w:r>
                      <w:r w:rsidRPr="007E7E7F">
                        <w:rPr>
                          <w:rFonts w:ascii="新細明體" w:hAnsi="新細明體"/>
                          <w:color w:val="000000"/>
                        </w:rPr>
                        <w:fldChar w:fldCharType="separate"/>
                      </w:r>
                      <w:r w:rsidRPr="007E7E7F">
                        <w:rPr>
                          <w:rStyle w:val="afb"/>
                          <w:rFonts w:ascii="新細明體" w:hAnsi="新細明體" w:hint="eastAsia"/>
                          <w:u w:val="none"/>
                        </w:rPr>
                        <w:t>教務處附件十一</w:t>
                      </w:r>
                      <w:bookmarkEnd w:id="33"/>
                      <w:r w:rsidRPr="007E7E7F">
                        <w:rPr>
                          <w:rFonts w:ascii="新細明體" w:hAnsi="新細明體"/>
                          <w:color w:val="000000"/>
                        </w:rPr>
                        <w:fldChar w:fldCharType="end"/>
                      </w:r>
                    </w:p>
                  </w:txbxContent>
                </v:textbox>
              </v:shape>
            </w:pict>
          </mc:Fallback>
        </mc:AlternateContent>
      </w:r>
    </w:p>
    <w:p w:rsidR="00C6005A" w:rsidRDefault="00C6005A" w:rsidP="00784473">
      <w:pPr>
        <w:widowControl/>
        <w:spacing w:beforeLines="100" w:before="240" w:after="100" w:afterAutospacing="1"/>
        <w:jc w:val="center"/>
        <w:rPr>
          <w:rFonts w:ascii="標楷體" w:eastAsia="標楷體" w:hAnsi="標楷體" w:cs="Arial"/>
          <w:b/>
          <w:color w:val="000000"/>
          <w:kern w:val="0"/>
          <w:sz w:val="28"/>
          <w:szCs w:val="28"/>
        </w:rPr>
      </w:pPr>
      <w:r w:rsidRPr="00250C40">
        <w:rPr>
          <w:rFonts w:ascii="標楷體" w:eastAsia="標楷體" w:hAnsi="標楷體" w:cs="Arial" w:hint="eastAsia"/>
          <w:b/>
          <w:color w:val="000000"/>
          <w:kern w:val="0"/>
          <w:sz w:val="28"/>
          <w:szCs w:val="28"/>
        </w:rPr>
        <w:t>新竹</w:t>
      </w:r>
      <w:r w:rsidRPr="00250C40">
        <w:rPr>
          <w:rFonts w:ascii="標楷體" w:eastAsia="標楷體" w:hAnsi="標楷體" w:cs="Arial"/>
          <w:b/>
          <w:color w:val="000000"/>
          <w:kern w:val="0"/>
          <w:sz w:val="28"/>
          <w:szCs w:val="28"/>
        </w:rPr>
        <w:t>市</w:t>
      </w:r>
      <w:r w:rsidRPr="00250C40">
        <w:rPr>
          <w:rFonts w:ascii="標楷體" w:eastAsia="標楷體" w:hAnsi="標楷體" w:cs="Arial" w:hint="eastAsia"/>
          <w:b/>
          <w:color w:val="000000"/>
          <w:kern w:val="0"/>
          <w:sz w:val="28"/>
          <w:szCs w:val="28"/>
        </w:rPr>
        <w:t>內湖</w:t>
      </w:r>
      <w:r w:rsidRPr="00250C40">
        <w:rPr>
          <w:rFonts w:ascii="標楷體" w:eastAsia="標楷體" w:hAnsi="標楷體" w:cs="Arial"/>
          <w:b/>
          <w:color w:val="000000"/>
          <w:kern w:val="0"/>
          <w:sz w:val="28"/>
          <w:szCs w:val="28"/>
        </w:rPr>
        <w:t>國</w:t>
      </w:r>
      <w:r w:rsidRPr="00250C40">
        <w:rPr>
          <w:rFonts w:ascii="標楷體" w:eastAsia="標楷體" w:hAnsi="標楷體" w:cs="Arial" w:hint="eastAsia"/>
          <w:b/>
          <w:color w:val="000000"/>
          <w:kern w:val="0"/>
          <w:sz w:val="28"/>
          <w:szCs w:val="28"/>
        </w:rPr>
        <w:t>民小學</w:t>
      </w:r>
      <w:r w:rsidRPr="00250C40">
        <w:rPr>
          <w:rFonts w:ascii="標楷體" w:eastAsia="標楷體" w:hAnsi="標楷體" w:cs="Arial"/>
          <w:b/>
          <w:color w:val="000000"/>
          <w:kern w:val="0"/>
          <w:sz w:val="28"/>
          <w:szCs w:val="28"/>
        </w:rPr>
        <w:t>多元評量實施計畫</w:t>
      </w:r>
    </w:p>
    <w:p w:rsidR="00244B70" w:rsidRPr="00674FE6" w:rsidRDefault="002D5F47" w:rsidP="0084522D">
      <w:pPr>
        <w:widowControl/>
        <w:spacing w:after="180" w:line="320" w:lineRule="exact"/>
        <w:ind w:left="902" w:right="720" w:hanging="902"/>
        <w:jc w:val="right"/>
        <w:rPr>
          <w:rFonts w:ascii="標楷體" w:eastAsia="標楷體" w:hAnsi="標楷體"/>
        </w:rPr>
      </w:pPr>
      <w:r>
        <w:rPr>
          <w:rFonts w:ascii="標楷體" w:eastAsia="標楷體" w:hAnsi="標楷體" w:cs="TimesNewRomanPSMT"/>
          <w:kern w:val="0"/>
        </w:rPr>
        <w:t>105</w:t>
      </w:r>
      <w:r w:rsidR="00244B70">
        <w:rPr>
          <w:rFonts w:ascii="標楷體" w:eastAsia="標楷體" w:hAnsi="標楷體" w:cs="新細明體" w:hint="eastAsia"/>
          <w:kern w:val="0"/>
        </w:rPr>
        <w:t>年</w:t>
      </w:r>
      <w:r w:rsidR="0084522D">
        <w:rPr>
          <w:rFonts w:ascii="標楷體" w:eastAsia="標楷體" w:hAnsi="標楷體" w:cs="新細明體" w:hint="eastAsia"/>
          <w:kern w:val="0"/>
        </w:rPr>
        <w:t>0</w:t>
      </w:r>
      <w:r w:rsidR="007E05D5">
        <w:rPr>
          <w:rFonts w:ascii="標楷體" w:eastAsia="標楷體" w:hAnsi="標楷體" w:cs="新細明體" w:hint="eastAsia"/>
          <w:kern w:val="0"/>
        </w:rPr>
        <w:t>9</w:t>
      </w:r>
      <w:r w:rsidR="00244B70">
        <w:rPr>
          <w:rFonts w:ascii="標楷體" w:eastAsia="標楷體" w:hAnsi="標楷體" w:cs="新細明體" w:hint="eastAsia"/>
          <w:kern w:val="0"/>
        </w:rPr>
        <w:t>月</w:t>
      </w:r>
      <w:r w:rsidR="007E05D5">
        <w:rPr>
          <w:rFonts w:ascii="標楷體" w:eastAsia="標楷體" w:hAnsi="標楷體" w:cs="新細明體" w:hint="eastAsia"/>
          <w:kern w:val="0"/>
        </w:rPr>
        <w:t>09</w:t>
      </w:r>
      <w:r w:rsidR="00244B70" w:rsidRPr="00674FE6">
        <w:rPr>
          <w:rFonts w:ascii="標楷體" w:eastAsia="標楷體" w:hAnsi="標楷體" w:cs="新細明體" w:hint="eastAsia"/>
          <w:kern w:val="0"/>
        </w:rPr>
        <w:t>日本校</w:t>
      </w:r>
      <w:r w:rsidR="007E05D5">
        <w:rPr>
          <w:rFonts w:ascii="標楷體" w:eastAsia="標楷體" w:hAnsi="標楷體" w:cs="新細明體" w:hint="eastAsia"/>
          <w:kern w:val="0"/>
        </w:rPr>
        <w:t>校務會議</w:t>
      </w:r>
      <w:r w:rsidR="00244B70" w:rsidRPr="00674FE6">
        <w:rPr>
          <w:rFonts w:ascii="標楷體" w:eastAsia="標楷體" w:hAnsi="標楷體" w:cs="新細明體" w:hint="eastAsia"/>
          <w:kern w:val="0"/>
        </w:rPr>
        <w:t>通過</w:t>
      </w:r>
    </w:p>
    <w:p w:rsidR="00C6005A" w:rsidRPr="00250C40" w:rsidRDefault="00C6005A" w:rsidP="007C0FE2">
      <w:pPr>
        <w:widowControl/>
        <w:spacing w:line="560" w:lineRule="exact"/>
        <w:rPr>
          <w:rFonts w:ascii="標楷體" w:eastAsia="標楷體" w:hAnsi="標楷體" w:cs="Arial"/>
          <w:color w:val="000000"/>
          <w:kern w:val="0"/>
          <w:sz w:val="28"/>
          <w:szCs w:val="28"/>
        </w:rPr>
      </w:pPr>
      <w:r w:rsidRPr="00250C40">
        <w:rPr>
          <w:rFonts w:ascii="標楷體" w:eastAsia="標楷體" w:hAnsi="標楷體" w:cs="Arial" w:hint="eastAsia"/>
          <w:color w:val="000000"/>
          <w:kern w:val="0"/>
          <w:sz w:val="28"/>
          <w:szCs w:val="28"/>
        </w:rPr>
        <w:t>一</w:t>
      </w:r>
      <w:r w:rsidRPr="00250C40">
        <w:rPr>
          <w:rFonts w:ascii="標楷體" w:eastAsia="標楷體" w:hAnsi="標楷體" w:cs="Arial"/>
          <w:color w:val="000000"/>
          <w:kern w:val="0"/>
          <w:sz w:val="28"/>
          <w:szCs w:val="28"/>
        </w:rPr>
        <w:t>、依據：新竹市國民小學學生成績評量辦法。</w:t>
      </w:r>
    </w:p>
    <w:p w:rsidR="00C6005A" w:rsidRPr="00250C40" w:rsidRDefault="00C6005A" w:rsidP="007C0FE2">
      <w:pPr>
        <w:widowControl/>
        <w:spacing w:before="100" w:beforeAutospacing="1" w:line="640" w:lineRule="exact"/>
        <w:rPr>
          <w:rFonts w:ascii="標楷體" w:eastAsia="標楷體" w:hAnsi="標楷體" w:cs="Arial"/>
          <w:color w:val="000000"/>
          <w:kern w:val="0"/>
          <w:sz w:val="28"/>
          <w:szCs w:val="28"/>
        </w:rPr>
      </w:pPr>
      <w:r w:rsidRPr="00250C40">
        <w:rPr>
          <w:rFonts w:ascii="標楷體" w:eastAsia="標楷體" w:hAnsi="標楷體" w:cs="Arial" w:hint="eastAsia"/>
          <w:color w:val="000000"/>
          <w:kern w:val="0"/>
          <w:sz w:val="28"/>
          <w:szCs w:val="28"/>
        </w:rPr>
        <w:t>二</w:t>
      </w:r>
      <w:r w:rsidRPr="00250C40">
        <w:rPr>
          <w:rFonts w:ascii="標楷體" w:eastAsia="標楷體" w:hAnsi="標楷體" w:cs="Arial"/>
          <w:color w:val="000000"/>
          <w:kern w:val="0"/>
          <w:sz w:val="28"/>
          <w:szCs w:val="28"/>
        </w:rPr>
        <w:t xml:space="preserve">、目標： </w:t>
      </w:r>
    </w:p>
    <w:p w:rsidR="00C6005A" w:rsidRPr="00250C40" w:rsidRDefault="00C6005A" w:rsidP="007C0FE2">
      <w:pPr>
        <w:widowControl/>
        <w:spacing w:line="640" w:lineRule="exact"/>
        <w:ind w:left="284"/>
        <w:rPr>
          <w:rFonts w:ascii="標楷體" w:eastAsia="標楷體" w:hAnsi="標楷體" w:cs="Arial"/>
          <w:color w:val="000000"/>
          <w:kern w:val="0"/>
          <w:sz w:val="28"/>
          <w:szCs w:val="28"/>
        </w:rPr>
      </w:pPr>
      <w:r w:rsidRPr="00250C40">
        <w:rPr>
          <w:rFonts w:ascii="標楷體" w:eastAsia="標楷體" w:hAnsi="標楷體" w:cs="Arial" w:hint="eastAsia"/>
          <w:color w:val="000000"/>
          <w:kern w:val="0"/>
          <w:sz w:val="28"/>
          <w:szCs w:val="28"/>
        </w:rPr>
        <w:t>(一)</w:t>
      </w:r>
      <w:r w:rsidRPr="00250C40">
        <w:rPr>
          <w:rFonts w:ascii="標楷體" w:eastAsia="標楷體" w:hAnsi="標楷體" w:cs="Arial"/>
          <w:color w:val="000000"/>
          <w:kern w:val="0"/>
          <w:sz w:val="28"/>
          <w:szCs w:val="28"/>
        </w:rPr>
        <w:t>發</w:t>
      </w:r>
      <w:r w:rsidRPr="00250C40">
        <w:rPr>
          <w:rFonts w:ascii="標楷體" w:eastAsia="標楷體" w:hAnsi="標楷體" w:cs="Arial" w:hint="eastAsia"/>
          <w:color w:val="000000"/>
          <w:kern w:val="0"/>
          <w:sz w:val="28"/>
          <w:szCs w:val="28"/>
        </w:rPr>
        <w:t>展</w:t>
      </w:r>
      <w:r w:rsidRPr="00250C40">
        <w:rPr>
          <w:rFonts w:ascii="標楷體" w:eastAsia="標楷體" w:hAnsi="標楷體" w:cs="Arial"/>
          <w:color w:val="000000"/>
          <w:kern w:val="0"/>
          <w:sz w:val="28"/>
          <w:szCs w:val="28"/>
        </w:rPr>
        <w:t>多元</w:t>
      </w:r>
      <w:r w:rsidRPr="00250C40">
        <w:rPr>
          <w:rFonts w:ascii="標楷體" w:eastAsia="標楷體" w:hAnsi="標楷體" w:cs="Arial" w:hint="eastAsia"/>
          <w:color w:val="000000"/>
          <w:kern w:val="0"/>
          <w:sz w:val="28"/>
          <w:szCs w:val="28"/>
        </w:rPr>
        <w:t>智能，協助</w:t>
      </w:r>
      <w:r w:rsidRPr="00250C40">
        <w:rPr>
          <w:rFonts w:ascii="標楷體" w:eastAsia="標楷體" w:hAnsi="標楷體" w:cs="Arial"/>
          <w:color w:val="000000"/>
          <w:kern w:val="0"/>
          <w:sz w:val="28"/>
          <w:szCs w:val="28"/>
        </w:rPr>
        <w:t>學生適性發展</w:t>
      </w:r>
      <w:r w:rsidRPr="00250C40">
        <w:rPr>
          <w:rFonts w:ascii="標楷體" w:eastAsia="標楷體" w:hAnsi="標楷體" w:cs="Arial" w:hint="eastAsia"/>
          <w:color w:val="000000"/>
          <w:kern w:val="0"/>
          <w:sz w:val="28"/>
          <w:szCs w:val="28"/>
        </w:rPr>
        <w:t xml:space="preserve">。 </w:t>
      </w:r>
    </w:p>
    <w:p w:rsidR="00C6005A" w:rsidRPr="00250C40" w:rsidRDefault="00C6005A" w:rsidP="007C0FE2">
      <w:pPr>
        <w:widowControl/>
        <w:spacing w:line="640" w:lineRule="exact"/>
        <w:ind w:left="284"/>
        <w:rPr>
          <w:rFonts w:ascii="標楷體" w:eastAsia="標楷體" w:hAnsi="標楷體" w:cs="Arial"/>
          <w:color w:val="000000"/>
          <w:kern w:val="0"/>
          <w:sz w:val="28"/>
          <w:szCs w:val="28"/>
        </w:rPr>
      </w:pPr>
      <w:r w:rsidRPr="00250C40">
        <w:rPr>
          <w:rFonts w:ascii="標楷體" w:eastAsia="標楷體" w:hAnsi="標楷體" w:cs="Arial" w:hint="eastAsia"/>
          <w:color w:val="000000"/>
          <w:kern w:val="0"/>
          <w:sz w:val="28"/>
          <w:szCs w:val="28"/>
        </w:rPr>
        <w:t>(二)</w:t>
      </w:r>
      <w:r w:rsidRPr="00250C40">
        <w:rPr>
          <w:rFonts w:ascii="標楷體" w:eastAsia="標楷體" w:hAnsi="標楷體" w:cs="Arial"/>
          <w:color w:val="000000"/>
          <w:kern w:val="0"/>
          <w:sz w:val="28"/>
          <w:szCs w:val="28"/>
        </w:rPr>
        <w:t>肯定個別學習成就</w:t>
      </w:r>
      <w:r w:rsidRPr="00250C40">
        <w:rPr>
          <w:rFonts w:ascii="標楷體" w:eastAsia="標楷體" w:hAnsi="標楷體" w:cs="Arial" w:hint="eastAsia"/>
          <w:color w:val="000000"/>
          <w:kern w:val="0"/>
          <w:sz w:val="28"/>
          <w:szCs w:val="28"/>
        </w:rPr>
        <w:t>，提升</w:t>
      </w:r>
      <w:r w:rsidRPr="00250C40">
        <w:rPr>
          <w:rFonts w:ascii="標楷體" w:eastAsia="標楷體" w:hAnsi="標楷體" w:cs="Arial"/>
          <w:color w:val="000000"/>
          <w:kern w:val="0"/>
          <w:sz w:val="28"/>
          <w:szCs w:val="28"/>
        </w:rPr>
        <w:t>學生學習興趣。</w:t>
      </w:r>
      <w:r w:rsidRPr="00250C40">
        <w:rPr>
          <w:rFonts w:ascii="標楷體" w:eastAsia="標楷體" w:hAnsi="標楷體" w:cs="Arial" w:hint="eastAsia"/>
          <w:color w:val="000000"/>
          <w:kern w:val="0"/>
          <w:sz w:val="28"/>
          <w:szCs w:val="28"/>
        </w:rPr>
        <w:t xml:space="preserve"> </w:t>
      </w:r>
    </w:p>
    <w:p w:rsidR="00C6005A" w:rsidRPr="00250C40" w:rsidRDefault="00C6005A" w:rsidP="007C0FE2">
      <w:pPr>
        <w:widowControl/>
        <w:spacing w:line="640" w:lineRule="exact"/>
        <w:ind w:left="284"/>
        <w:rPr>
          <w:rFonts w:ascii="標楷體" w:eastAsia="標楷體" w:hAnsi="標楷體" w:cs="Arial"/>
          <w:color w:val="000000"/>
          <w:kern w:val="0"/>
          <w:sz w:val="28"/>
          <w:szCs w:val="28"/>
        </w:rPr>
      </w:pPr>
      <w:r w:rsidRPr="00250C40">
        <w:rPr>
          <w:rFonts w:ascii="標楷體" w:eastAsia="標楷體" w:hAnsi="標楷體" w:cs="Arial" w:hint="eastAsia"/>
          <w:color w:val="000000"/>
          <w:kern w:val="0"/>
          <w:sz w:val="28"/>
          <w:szCs w:val="28"/>
        </w:rPr>
        <w:t>(三)</w:t>
      </w:r>
      <w:r w:rsidRPr="00250C40">
        <w:rPr>
          <w:rFonts w:ascii="標楷體" w:eastAsia="標楷體" w:hAnsi="標楷體" w:cs="Arial"/>
          <w:color w:val="000000"/>
          <w:kern w:val="0"/>
          <w:sz w:val="28"/>
          <w:szCs w:val="28"/>
        </w:rPr>
        <w:t>了解學生學習情形</w:t>
      </w:r>
      <w:r w:rsidRPr="00250C40">
        <w:rPr>
          <w:rFonts w:ascii="標楷體" w:eastAsia="標楷體" w:hAnsi="標楷體" w:cs="Arial" w:hint="eastAsia"/>
          <w:color w:val="000000"/>
          <w:kern w:val="0"/>
          <w:sz w:val="28"/>
          <w:szCs w:val="28"/>
        </w:rPr>
        <w:t>，提高學習成效</w:t>
      </w:r>
      <w:r w:rsidRPr="00250C40">
        <w:rPr>
          <w:rFonts w:ascii="標楷體" w:eastAsia="標楷體" w:hAnsi="標楷體" w:cs="Arial"/>
          <w:color w:val="000000"/>
          <w:kern w:val="0"/>
          <w:sz w:val="28"/>
          <w:szCs w:val="28"/>
        </w:rPr>
        <w:t xml:space="preserve">。 </w:t>
      </w:r>
    </w:p>
    <w:p w:rsidR="00C6005A" w:rsidRPr="00250C40" w:rsidRDefault="00C6005A" w:rsidP="007C0FE2">
      <w:pPr>
        <w:widowControl/>
        <w:spacing w:before="100" w:beforeAutospacing="1" w:line="640" w:lineRule="exact"/>
        <w:rPr>
          <w:rFonts w:ascii="標楷體" w:eastAsia="標楷體" w:hAnsi="標楷體" w:cs="Arial"/>
          <w:color w:val="000000"/>
          <w:kern w:val="0"/>
          <w:sz w:val="28"/>
          <w:szCs w:val="28"/>
        </w:rPr>
      </w:pPr>
      <w:r w:rsidRPr="00250C40">
        <w:rPr>
          <w:rFonts w:ascii="標楷體" w:eastAsia="標楷體" w:hAnsi="標楷體" w:cs="Arial" w:hint="eastAsia"/>
          <w:color w:val="000000"/>
          <w:kern w:val="0"/>
          <w:sz w:val="28"/>
          <w:szCs w:val="28"/>
        </w:rPr>
        <w:t>三</w:t>
      </w:r>
      <w:r w:rsidRPr="00250C40">
        <w:rPr>
          <w:rFonts w:ascii="標楷體" w:eastAsia="標楷體" w:hAnsi="標楷體" w:cs="Arial"/>
          <w:color w:val="000000"/>
          <w:kern w:val="0"/>
          <w:sz w:val="28"/>
          <w:szCs w:val="28"/>
        </w:rPr>
        <w:t xml:space="preserve">、實施原則： </w:t>
      </w:r>
    </w:p>
    <w:p w:rsidR="00C6005A" w:rsidRPr="00250C40" w:rsidRDefault="00C6005A" w:rsidP="007C0FE2">
      <w:pPr>
        <w:widowControl/>
        <w:spacing w:line="640" w:lineRule="exact"/>
        <w:ind w:left="840" w:hangingChars="300" w:hanging="840"/>
        <w:rPr>
          <w:rFonts w:ascii="標楷體" w:eastAsia="標楷體" w:hAnsi="標楷體" w:cs="Arial"/>
          <w:color w:val="000000"/>
          <w:kern w:val="0"/>
          <w:sz w:val="28"/>
          <w:szCs w:val="28"/>
        </w:rPr>
      </w:pPr>
      <w:r w:rsidRPr="00250C40">
        <w:rPr>
          <w:rFonts w:ascii="標楷體" w:eastAsia="標楷體" w:hAnsi="標楷體" w:cs="Arial" w:hint="eastAsia"/>
          <w:color w:val="000000"/>
          <w:kern w:val="0"/>
          <w:sz w:val="28"/>
          <w:szCs w:val="28"/>
        </w:rPr>
        <w:t xml:space="preserve">  (一)教師應</w:t>
      </w:r>
      <w:r w:rsidRPr="00250C40">
        <w:rPr>
          <w:rFonts w:ascii="標楷體" w:eastAsia="標楷體" w:hAnsi="標楷體" w:cs="Arial"/>
          <w:color w:val="000000"/>
          <w:kern w:val="0"/>
          <w:sz w:val="28"/>
          <w:szCs w:val="28"/>
        </w:rPr>
        <w:t>依</w:t>
      </w:r>
      <w:r w:rsidRPr="00250C40">
        <w:rPr>
          <w:rFonts w:ascii="標楷體" w:eastAsia="標楷體" w:hAnsi="標楷體" w:cs="Arial" w:hint="eastAsia"/>
          <w:color w:val="000000"/>
          <w:kern w:val="0"/>
          <w:sz w:val="28"/>
          <w:szCs w:val="28"/>
        </w:rPr>
        <w:t>本市成績評量辦法，兼顧認知、情意、技能三方面，至少採取筆試、口試、表演、實作、作業、報告、資料蒐集整理、鑑賞、晤談、實踐、檔案評量等多元評量方式三種以上，評量學生學習狀況。</w:t>
      </w:r>
    </w:p>
    <w:p w:rsidR="00C6005A" w:rsidRPr="00250C40" w:rsidRDefault="00C6005A" w:rsidP="007C0FE2">
      <w:pPr>
        <w:widowControl/>
        <w:spacing w:line="640" w:lineRule="exact"/>
        <w:ind w:left="280" w:hangingChars="100" w:hanging="280"/>
        <w:rPr>
          <w:rFonts w:ascii="標楷體" w:eastAsia="標楷體" w:hAnsi="標楷體" w:cs="Arial"/>
          <w:color w:val="000000"/>
          <w:kern w:val="0"/>
          <w:sz w:val="28"/>
          <w:szCs w:val="28"/>
        </w:rPr>
      </w:pPr>
      <w:r w:rsidRPr="00250C40">
        <w:rPr>
          <w:rFonts w:ascii="標楷體" w:eastAsia="標楷體" w:hAnsi="標楷體" w:cs="Arial" w:hint="eastAsia"/>
          <w:color w:val="000000"/>
          <w:kern w:val="0"/>
          <w:sz w:val="28"/>
          <w:szCs w:val="28"/>
        </w:rPr>
        <w:t xml:space="preserve">  (二)</w:t>
      </w:r>
      <w:r w:rsidR="00BA3995">
        <w:rPr>
          <w:rFonts w:ascii="標楷體" w:eastAsia="標楷體" w:hAnsi="標楷體" w:cs="Arial" w:hint="eastAsia"/>
          <w:color w:val="000000"/>
          <w:kern w:val="0"/>
          <w:sz w:val="28"/>
          <w:szCs w:val="28"/>
        </w:rPr>
        <w:t>每次定期學習評量總</w:t>
      </w:r>
      <w:r w:rsidRPr="00250C40">
        <w:rPr>
          <w:rFonts w:ascii="標楷體" w:eastAsia="標楷體" w:hAnsi="標楷體" w:cs="Arial" w:hint="eastAsia"/>
          <w:color w:val="000000"/>
          <w:kern w:val="0"/>
          <w:sz w:val="28"/>
          <w:szCs w:val="28"/>
        </w:rPr>
        <w:t>成績：平時評量占</w:t>
      </w:r>
      <w:r w:rsidR="00A22632">
        <w:rPr>
          <w:rFonts w:ascii="標楷體" w:eastAsia="標楷體" w:hAnsi="標楷體" w:cs="Arial" w:hint="eastAsia"/>
          <w:color w:val="000000"/>
          <w:kern w:val="0"/>
          <w:sz w:val="28"/>
          <w:szCs w:val="28"/>
        </w:rPr>
        <w:t>6</w:t>
      </w:r>
      <w:r w:rsidRPr="00250C40">
        <w:rPr>
          <w:rFonts w:ascii="標楷體" w:eastAsia="標楷體" w:hAnsi="標楷體" w:cs="Arial" w:hint="eastAsia"/>
          <w:color w:val="000000"/>
          <w:kern w:val="0"/>
          <w:sz w:val="28"/>
          <w:szCs w:val="28"/>
        </w:rPr>
        <w:t>0%、定期評量占</w:t>
      </w:r>
      <w:r w:rsidR="00A22632">
        <w:rPr>
          <w:rFonts w:ascii="標楷體" w:eastAsia="標楷體" w:hAnsi="標楷體" w:cs="Arial" w:hint="eastAsia"/>
          <w:color w:val="000000"/>
          <w:kern w:val="0"/>
          <w:sz w:val="28"/>
          <w:szCs w:val="28"/>
        </w:rPr>
        <w:t>4</w:t>
      </w:r>
      <w:r w:rsidRPr="00250C40">
        <w:rPr>
          <w:rFonts w:ascii="標楷體" w:eastAsia="標楷體" w:hAnsi="標楷體" w:cs="Arial" w:hint="eastAsia"/>
          <w:color w:val="000000"/>
          <w:kern w:val="0"/>
          <w:sz w:val="28"/>
          <w:szCs w:val="28"/>
        </w:rPr>
        <w:t>0%。</w:t>
      </w:r>
    </w:p>
    <w:p w:rsidR="00C6005A" w:rsidRPr="00250C40" w:rsidRDefault="00C6005A" w:rsidP="007C0FE2">
      <w:pPr>
        <w:widowControl/>
        <w:spacing w:before="100" w:beforeAutospacing="1" w:line="640" w:lineRule="exact"/>
        <w:ind w:left="560" w:hangingChars="200" w:hanging="560"/>
        <w:rPr>
          <w:rFonts w:ascii="標楷體" w:eastAsia="標楷體" w:hAnsi="標楷體" w:cs="Arial"/>
          <w:color w:val="000000"/>
          <w:kern w:val="0"/>
          <w:sz w:val="28"/>
          <w:szCs w:val="28"/>
        </w:rPr>
      </w:pPr>
      <w:r w:rsidRPr="00250C40">
        <w:rPr>
          <w:rFonts w:ascii="標楷體" w:eastAsia="標楷體" w:hAnsi="標楷體" w:cs="Arial" w:hint="eastAsia"/>
          <w:color w:val="000000"/>
          <w:kern w:val="0"/>
          <w:sz w:val="28"/>
          <w:szCs w:val="28"/>
        </w:rPr>
        <w:t>四、實施方式：以學年為單位，由學年主任彙整各該學年任課教師採行評量方式，於每學期開學前填妥</w:t>
      </w:r>
      <w:r w:rsidRPr="00250C40">
        <w:rPr>
          <w:rFonts w:ascii="標楷體" w:eastAsia="標楷體" w:hAnsi="標楷體" w:hint="eastAsia"/>
          <w:color w:val="000000"/>
          <w:sz w:val="28"/>
          <w:szCs w:val="28"/>
        </w:rPr>
        <w:t>多元評量自評表</w:t>
      </w:r>
      <w:r w:rsidRPr="00250C40">
        <w:rPr>
          <w:rFonts w:ascii="標楷體" w:eastAsia="標楷體" w:hAnsi="標楷體" w:cs="Arial" w:hint="eastAsia"/>
          <w:color w:val="000000"/>
          <w:kern w:val="0"/>
          <w:sz w:val="28"/>
          <w:szCs w:val="28"/>
        </w:rPr>
        <w:t>(附件一)提交教務處備查。</w:t>
      </w:r>
    </w:p>
    <w:p w:rsidR="00BA3995" w:rsidRDefault="00C6005A" w:rsidP="007C0FE2">
      <w:pPr>
        <w:spacing w:before="100" w:beforeAutospacing="1" w:line="560" w:lineRule="exact"/>
        <w:rPr>
          <w:rFonts w:ascii="標楷體" w:eastAsia="標楷體" w:hAnsi="標楷體"/>
          <w:color w:val="000000"/>
          <w:sz w:val="28"/>
          <w:szCs w:val="28"/>
        </w:rPr>
      </w:pPr>
      <w:r w:rsidRPr="00250C40">
        <w:rPr>
          <w:rFonts w:ascii="標楷體" w:eastAsia="標楷體" w:hAnsi="標楷體" w:hint="eastAsia"/>
          <w:color w:val="000000"/>
          <w:sz w:val="28"/>
          <w:szCs w:val="28"/>
        </w:rPr>
        <w:t>五、</w:t>
      </w:r>
      <w:r w:rsidR="00BA3995">
        <w:rPr>
          <w:rFonts w:ascii="標楷體" w:eastAsia="標楷體" w:hAnsi="標楷體" w:hint="eastAsia"/>
          <w:color w:val="000000"/>
          <w:sz w:val="28"/>
          <w:szCs w:val="28"/>
        </w:rPr>
        <w:t>本辦法不足之處請參閱新竹市國民小學學生成績評量辦法。</w:t>
      </w:r>
    </w:p>
    <w:p w:rsidR="00C6005A" w:rsidRPr="00250C40" w:rsidRDefault="00BA3995" w:rsidP="007C0FE2">
      <w:pPr>
        <w:spacing w:before="100" w:beforeAutospacing="1" w:line="560" w:lineRule="exact"/>
        <w:rPr>
          <w:rFonts w:ascii="標楷體" w:eastAsia="標楷體" w:hAnsi="標楷體"/>
          <w:color w:val="000000"/>
          <w:sz w:val="28"/>
          <w:szCs w:val="28"/>
        </w:rPr>
      </w:pPr>
      <w:r>
        <w:rPr>
          <w:rFonts w:ascii="標楷體" w:eastAsia="標楷體" w:hAnsi="標楷體" w:hint="eastAsia"/>
          <w:color w:val="000000"/>
          <w:sz w:val="28"/>
          <w:szCs w:val="28"/>
        </w:rPr>
        <w:t>六、</w:t>
      </w:r>
      <w:r w:rsidR="00C6005A" w:rsidRPr="00250C40">
        <w:rPr>
          <w:rFonts w:ascii="標楷體" w:eastAsia="標楷體" w:hAnsi="標楷體" w:hint="eastAsia"/>
          <w:color w:val="000000"/>
          <w:sz w:val="28"/>
          <w:szCs w:val="28"/>
        </w:rPr>
        <w:t>本計畫陳校長核可後公布實施，如有修正亦同。</w:t>
      </w:r>
    </w:p>
    <w:p w:rsidR="00C6005A" w:rsidRPr="00250C40" w:rsidRDefault="00C6005A" w:rsidP="007C0FE2">
      <w:pPr>
        <w:rPr>
          <w:rFonts w:ascii="標楷體" w:eastAsia="標楷體" w:hAnsi="標楷體"/>
          <w:color w:val="000000"/>
          <w:sz w:val="28"/>
          <w:szCs w:val="28"/>
        </w:rPr>
      </w:pPr>
    </w:p>
    <w:p w:rsidR="007C0FE2" w:rsidRPr="00250C40" w:rsidRDefault="007C0FE2" w:rsidP="007C0FE2">
      <w:pPr>
        <w:rPr>
          <w:rFonts w:ascii="標楷體" w:eastAsia="標楷體" w:hAnsi="標楷體"/>
          <w:color w:val="000000"/>
          <w:sz w:val="28"/>
          <w:szCs w:val="28"/>
        </w:rPr>
      </w:pPr>
    </w:p>
    <w:p w:rsidR="007C0FE2" w:rsidRPr="00250C40" w:rsidRDefault="007C0FE2" w:rsidP="007C0FE2">
      <w:pPr>
        <w:rPr>
          <w:rFonts w:ascii="標楷體" w:eastAsia="標楷體" w:hAnsi="標楷體"/>
          <w:color w:val="000000"/>
          <w:sz w:val="28"/>
          <w:szCs w:val="28"/>
        </w:rPr>
      </w:pPr>
    </w:p>
    <w:p w:rsidR="00754F6F" w:rsidRPr="00250C40" w:rsidRDefault="00754F6F" w:rsidP="007C0FE2">
      <w:pPr>
        <w:rPr>
          <w:rFonts w:ascii="標楷體" w:eastAsia="標楷體" w:hAnsi="標楷體"/>
          <w:color w:val="000000"/>
          <w:sz w:val="28"/>
          <w:szCs w:val="28"/>
        </w:rPr>
      </w:pPr>
    </w:p>
    <w:p w:rsidR="00C6005A" w:rsidRDefault="00DF4063" w:rsidP="005C2648">
      <w:pPr>
        <w:rPr>
          <w:rFonts w:ascii="標楷體" w:eastAsia="標楷體" w:hAnsi="標楷體"/>
          <w:b/>
          <w:color w:val="000000"/>
          <w:sz w:val="28"/>
          <w:szCs w:val="28"/>
        </w:rPr>
      </w:pPr>
      <w:r>
        <w:rPr>
          <w:rFonts w:ascii="標楷體" w:eastAsia="標楷體" w:hAnsi="標楷體"/>
          <w:b/>
          <w:noProof/>
          <w:color w:val="000000"/>
          <w:sz w:val="28"/>
          <w:szCs w:val="28"/>
        </w:rPr>
        <mc:AlternateContent>
          <mc:Choice Requires="wps">
            <w:drawing>
              <wp:anchor distT="0" distB="0" distL="114300" distR="114300" simplePos="0" relativeHeight="251527680" behindDoc="0" locked="0" layoutInCell="1" allowOverlap="1" wp14:anchorId="6C58719C" wp14:editId="180B5932">
                <wp:simplePos x="0" y="0"/>
                <wp:positionH relativeFrom="column">
                  <wp:posOffset>-246380</wp:posOffset>
                </wp:positionH>
                <wp:positionV relativeFrom="paragraph">
                  <wp:posOffset>-339090</wp:posOffset>
                </wp:positionV>
                <wp:extent cx="685800" cy="342900"/>
                <wp:effectExtent l="0" t="0" r="19050" b="19050"/>
                <wp:wrapNone/>
                <wp:docPr id="2656" name="Text Box 1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w="9525">
                          <a:solidFill>
                            <a:srgbClr val="000000"/>
                          </a:solidFill>
                          <a:miter lim="800000"/>
                          <a:headEnd/>
                          <a:tailEnd/>
                        </a:ln>
                      </wps:spPr>
                      <wps:txbx>
                        <w:txbxContent>
                          <w:p w:rsidR="00595AD1" w:rsidRPr="00326CEB" w:rsidRDefault="00595AD1" w:rsidP="00C6005A">
                            <w:pPr>
                              <w:jc w:val="center"/>
                              <w:rPr>
                                <w:rFonts w:ascii="華康正顏楷體W5(P)" w:eastAsia="華康正顏楷體W5(P)"/>
                              </w:rPr>
                            </w:pPr>
                            <w:r w:rsidRPr="00326CEB">
                              <w:rPr>
                                <w:rFonts w:ascii="華康正顏楷體W5(P)" w:eastAsia="華康正顏楷體W5(P)" w:hint="eastAsia"/>
                              </w:rPr>
                              <w:t>附件一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58719C" id="Text Box 1354" o:spid="_x0000_s1105" type="#_x0000_t202" style="position:absolute;margin-left:-19.4pt;margin-top:-26.7pt;width:54pt;height:27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">
                <v:textbox>
                  <w:txbxContent>
                    <w:p w:rsidR="00595AD1" w:rsidRPr="00326CEB" w:rsidRDefault="00595AD1" w:rsidP="00C6005A">
                      <w:pPr>
                        <w:jc w:val="center"/>
                        <w:rPr>
                          <w:rFonts w:ascii="華康正顏楷體W5(P)" w:eastAsia="華康正顏楷體W5(P)"/>
                        </w:rPr>
                      </w:pPr>
                      <w:r w:rsidRPr="00326CEB">
                        <w:rPr>
                          <w:rFonts w:ascii="華康正顏楷體W5(P)" w:eastAsia="華康正顏楷體W5(P)" w:hint="eastAsia"/>
                        </w:rPr>
                        <w:t>附件一</w:t>
                      </w:r>
                    </w:p>
                  </w:txbxContent>
                </v:textbox>
              </v:shape>
            </w:pict>
          </mc:Fallback>
        </mc:AlternateContent>
      </w:r>
      <w:r w:rsidR="005C2648">
        <w:rPr>
          <w:rFonts w:ascii="標楷體" w:eastAsia="標楷體" w:hAnsi="標楷體" w:hint="eastAsia"/>
          <w:color w:val="000000"/>
          <w:sz w:val="28"/>
          <w:szCs w:val="28"/>
        </w:rPr>
        <w:t xml:space="preserve">         </w:t>
      </w:r>
      <w:r w:rsidR="00C6005A" w:rsidRPr="00250C40">
        <w:rPr>
          <w:rFonts w:ascii="標楷體" w:eastAsia="標楷體" w:hAnsi="標楷體" w:hint="eastAsia"/>
          <w:b/>
          <w:color w:val="000000"/>
          <w:sz w:val="28"/>
          <w:szCs w:val="28"/>
        </w:rPr>
        <w:t>新竹市內湖國小(  )年級教師採用多元評量自評表</w:t>
      </w:r>
    </w:p>
    <w:p w:rsidR="005C2648" w:rsidRPr="005C2648" w:rsidRDefault="005C2648" w:rsidP="005C2648">
      <w:pPr>
        <w:rPr>
          <w:rFonts w:ascii="標楷體" w:eastAsia="標楷體" w:hAnsi="標楷體"/>
          <w:color w:val="000000"/>
          <w:sz w:val="28"/>
          <w:szCs w:val="28"/>
        </w:rPr>
      </w:pPr>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5"/>
        <w:gridCol w:w="397"/>
        <w:gridCol w:w="397"/>
        <w:gridCol w:w="397"/>
        <w:gridCol w:w="397"/>
        <w:gridCol w:w="397"/>
        <w:gridCol w:w="397"/>
        <w:gridCol w:w="397"/>
        <w:gridCol w:w="397"/>
        <w:gridCol w:w="397"/>
        <w:gridCol w:w="397"/>
        <w:gridCol w:w="397"/>
        <w:gridCol w:w="397"/>
        <w:gridCol w:w="2041"/>
      </w:tblGrid>
      <w:tr w:rsidR="00C6005A" w:rsidRPr="00250C40" w:rsidTr="00C6005A">
        <w:trPr>
          <w:cantSplit/>
          <w:trHeight w:val="397"/>
          <w:jc w:val="center"/>
        </w:trPr>
        <w:tc>
          <w:tcPr>
            <w:tcW w:w="2125" w:type="dxa"/>
            <w:vMerge w:val="restart"/>
            <w:shd w:val="clear" w:color="auto" w:fill="auto"/>
            <w:vAlign w:val="center"/>
          </w:tcPr>
          <w:p w:rsidR="00C6005A" w:rsidRPr="00250C40" w:rsidRDefault="00C6005A" w:rsidP="00C6005A">
            <w:pPr>
              <w:ind w:leftChars="-45" w:left="-108"/>
              <w:jc w:val="center"/>
              <w:rPr>
                <w:rFonts w:ascii="標楷體" w:eastAsia="標楷體" w:hAnsi="標楷體"/>
                <w:color w:val="000000"/>
              </w:rPr>
            </w:pPr>
            <w:r w:rsidRPr="00250C40">
              <w:rPr>
                <w:rFonts w:ascii="標楷體" w:eastAsia="標楷體" w:hAnsi="標楷體" w:hint="eastAsia"/>
                <w:color w:val="000000"/>
              </w:rPr>
              <w:lastRenderedPageBreak/>
              <w:t>任教領域</w:t>
            </w:r>
          </w:p>
        </w:tc>
        <w:tc>
          <w:tcPr>
            <w:tcW w:w="4764" w:type="dxa"/>
            <w:gridSpan w:val="12"/>
            <w:shd w:val="clear" w:color="auto" w:fill="auto"/>
            <w:vAlign w:val="center"/>
          </w:tcPr>
          <w:p w:rsidR="00C6005A" w:rsidRPr="00250C40" w:rsidRDefault="00C6005A" w:rsidP="00C6005A">
            <w:pPr>
              <w:spacing w:line="320" w:lineRule="exact"/>
              <w:jc w:val="center"/>
              <w:rPr>
                <w:rFonts w:ascii="標楷體" w:eastAsia="標楷體" w:hAnsi="標楷體"/>
                <w:color w:val="000000"/>
              </w:rPr>
            </w:pPr>
            <w:r w:rsidRPr="00250C40">
              <w:rPr>
                <w:rFonts w:ascii="標楷體" w:eastAsia="標楷體" w:hAnsi="標楷體" w:hint="eastAsia"/>
                <w:color w:val="000000"/>
              </w:rPr>
              <w:t>採用評量方式(請用</w:t>
            </w:r>
            <w:r w:rsidRPr="00250C40">
              <w:rPr>
                <w:rFonts w:ascii="Cambria Math" w:eastAsia="標楷體" w:hAnsi="Cambria Math" w:cs="Cambria Math"/>
                <w:color w:val="000000"/>
              </w:rPr>
              <w:t>∨</w:t>
            </w:r>
            <w:r w:rsidRPr="00250C40">
              <w:rPr>
                <w:rFonts w:ascii="標楷體" w:eastAsia="標楷體" w:hAnsi="標楷體" w:cs="細明體" w:hint="eastAsia"/>
                <w:color w:val="000000"/>
              </w:rPr>
              <w:t>選</w:t>
            </w:r>
            <w:r w:rsidRPr="00250C40">
              <w:rPr>
                <w:rFonts w:ascii="標楷體" w:eastAsia="標楷體" w:hAnsi="標楷體" w:hint="eastAsia"/>
                <w:color w:val="000000"/>
              </w:rPr>
              <w:t>)</w:t>
            </w:r>
          </w:p>
        </w:tc>
        <w:tc>
          <w:tcPr>
            <w:tcW w:w="2041" w:type="dxa"/>
            <w:shd w:val="clear" w:color="auto" w:fill="auto"/>
            <w:vAlign w:val="center"/>
          </w:tcPr>
          <w:p w:rsidR="00C6005A" w:rsidRPr="00250C40" w:rsidRDefault="00C6005A" w:rsidP="00C6005A">
            <w:pPr>
              <w:spacing w:line="320" w:lineRule="exact"/>
              <w:jc w:val="distribute"/>
              <w:rPr>
                <w:rFonts w:ascii="標楷體" w:eastAsia="標楷體" w:hAnsi="標楷體"/>
                <w:color w:val="000000"/>
              </w:rPr>
            </w:pPr>
            <w:r w:rsidRPr="00250C40">
              <w:rPr>
                <w:rFonts w:ascii="標楷體" w:eastAsia="標楷體" w:hAnsi="標楷體" w:hint="eastAsia"/>
                <w:color w:val="000000"/>
              </w:rPr>
              <w:t>備註</w:t>
            </w:r>
          </w:p>
        </w:tc>
      </w:tr>
      <w:tr w:rsidR="00C6005A" w:rsidRPr="00250C40" w:rsidTr="00C6005A">
        <w:trPr>
          <w:cantSplit/>
          <w:trHeight w:val="1672"/>
          <w:jc w:val="center"/>
        </w:trPr>
        <w:tc>
          <w:tcPr>
            <w:tcW w:w="2125" w:type="dxa"/>
            <w:vMerge/>
            <w:shd w:val="clear" w:color="auto" w:fill="auto"/>
          </w:tcPr>
          <w:p w:rsidR="00C6005A" w:rsidRPr="00250C40" w:rsidRDefault="00C6005A" w:rsidP="00C6005A">
            <w:pPr>
              <w:ind w:leftChars="-45" w:left="-108"/>
              <w:rPr>
                <w:rFonts w:ascii="標楷體" w:eastAsia="標楷體" w:hAnsi="標楷體"/>
                <w:color w:val="000000"/>
              </w:rPr>
            </w:pPr>
          </w:p>
        </w:tc>
        <w:tc>
          <w:tcPr>
            <w:tcW w:w="397" w:type="dxa"/>
            <w:shd w:val="clear" w:color="auto" w:fill="auto"/>
            <w:textDirection w:val="tbRlV"/>
            <w:vAlign w:val="center"/>
          </w:tcPr>
          <w:p w:rsidR="00C6005A" w:rsidRPr="00250C40" w:rsidRDefault="00C6005A" w:rsidP="00C6005A">
            <w:pPr>
              <w:ind w:left="113" w:right="113"/>
              <w:jc w:val="both"/>
              <w:rPr>
                <w:rFonts w:ascii="標楷體" w:eastAsia="標楷體" w:hAnsi="標楷體"/>
                <w:color w:val="000000"/>
              </w:rPr>
            </w:pPr>
            <w:r w:rsidRPr="00250C40">
              <w:rPr>
                <w:rFonts w:ascii="標楷體" w:eastAsia="標楷體" w:hAnsi="標楷體" w:hint="eastAsia"/>
                <w:color w:val="000000"/>
              </w:rPr>
              <w:t>筆試</w:t>
            </w:r>
          </w:p>
        </w:tc>
        <w:tc>
          <w:tcPr>
            <w:tcW w:w="397" w:type="dxa"/>
            <w:shd w:val="clear" w:color="auto" w:fill="auto"/>
            <w:textDirection w:val="tbRlV"/>
            <w:vAlign w:val="center"/>
          </w:tcPr>
          <w:p w:rsidR="00C6005A" w:rsidRPr="00250C40" w:rsidRDefault="00C6005A" w:rsidP="00C6005A">
            <w:pPr>
              <w:ind w:left="113" w:right="113"/>
              <w:jc w:val="both"/>
              <w:rPr>
                <w:rFonts w:ascii="標楷體" w:eastAsia="標楷體" w:hAnsi="標楷體"/>
                <w:color w:val="000000"/>
              </w:rPr>
            </w:pPr>
            <w:r w:rsidRPr="00250C40">
              <w:rPr>
                <w:rFonts w:ascii="標楷體" w:eastAsia="標楷體" w:hAnsi="標楷體" w:hint="eastAsia"/>
                <w:color w:val="000000"/>
              </w:rPr>
              <w:t>口試</w:t>
            </w:r>
          </w:p>
        </w:tc>
        <w:tc>
          <w:tcPr>
            <w:tcW w:w="397" w:type="dxa"/>
            <w:shd w:val="clear" w:color="auto" w:fill="auto"/>
            <w:textDirection w:val="tbRlV"/>
            <w:vAlign w:val="center"/>
          </w:tcPr>
          <w:p w:rsidR="00C6005A" w:rsidRPr="00250C40" w:rsidRDefault="00C6005A" w:rsidP="00C6005A">
            <w:pPr>
              <w:ind w:left="113" w:right="113"/>
              <w:jc w:val="both"/>
              <w:rPr>
                <w:rFonts w:ascii="標楷體" w:eastAsia="標楷體" w:hAnsi="標楷體"/>
                <w:color w:val="000000"/>
              </w:rPr>
            </w:pPr>
            <w:r w:rsidRPr="00250C40">
              <w:rPr>
                <w:rFonts w:ascii="標楷體" w:eastAsia="標楷體" w:hAnsi="標楷體" w:hint="eastAsia"/>
                <w:color w:val="000000"/>
              </w:rPr>
              <w:t>表演</w:t>
            </w:r>
          </w:p>
        </w:tc>
        <w:tc>
          <w:tcPr>
            <w:tcW w:w="397" w:type="dxa"/>
            <w:shd w:val="clear" w:color="auto" w:fill="auto"/>
            <w:textDirection w:val="tbRlV"/>
            <w:vAlign w:val="center"/>
          </w:tcPr>
          <w:p w:rsidR="00C6005A" w:rsidRPr="00250C40" w:rsidRDefault="00C6005A" w:rsidP="00C6005A">
            <w:pPr>
              <w:ind w:left="113" w:right="113"/>
              <w:jc w:val="both"/>
              <w:rPr>
                <w:rFonts w:ascii="標楷體" w:eastAsia="標楷體" w:hAnsi="標楷體"/>
                <w:color w:val="000000"/>
              </w:rPr>
            </w:pPr>
            <w:r w:rsidRPr="00250C40">
              <w:rPr>
                <w:rFonts w:ascii="標楷體" w:eastAsia="標楷體" w:hAnsi="標楷體" w:hint="eastAsia"/>
                <w:color w:val="000000"/>
              </w:rPr>
              <w:t>實作</w:t>
            </w:r>
          </w:p>
        </w:tc>
        <w:tc>
          <w:tcPr>
            <w:tcW w:w="397" w:type="dxa"/>
            <w:shd w:val="clear" w:color="auto" w:fill="auto"/>
            <w:textDirection w:val="tbRlV"/>
            <w:vAlign w:val="center"/>
          </w:tcPr>
          <w:p w:rsidR="00C6005A" w:rsidRPr="00250C40" w:rsidRDefault="00C6005A" w:rsidP="00C6005A">
            <w:pPr>
              <w:ind w:left="113" w:right="113"/>
              <w:jc w:val="both"/>
              <w:rPr>
                <w:rFonts w:ascii="標楷體" w:eastAsia="標楷體" w:hAnsi="標楷體"/>
                <w:color w:val="000000"/>
              </w:rPr>
            </w:pPr>
            <w:r w:rsidRPr="00250C40">
              <w:rPr>
                <w:rFonts w:ascii="標楷體" w:eastAsia="標楷體" w:hAnsi="標楷體" w:hint="eastAsia"/>
                <w:color w:val="000000"/>
              </w:rPr>
              <w:t>作業</w:t>
            </w:r>
          </w:p>
        </w:tc>
        <w:tc>
          <w:tcPr>
            <w:tcW w:w="397" w:type="dxa"/>
            <w:shd w:val="clear" w:color="auto" w:fill="auto"/>
            <w:textDirection w:val="tbRlV"/>
            <w:vAlign w:val="center"/>
          </w:tcPr>
          <w:p w:rsidR="00C6005A" w:rsidRPr="00250C40" w:rsidRDefault="00C6005A" w:rsidP="00C6005A">
            <w:pPr>
              <w:ind w:left="113" w:right="113"/>
              <w:jc w:val="both"/>
              <w:rPr>
                <w:rFonts w:ascii="標楷體" w:eastAsia="標楷體" w:hAnsi="標楷體"/>
                <w:color w:val="000000"/>
              </w:rPr>
            </w:pPr>
            <w:r w:rsidRPr="00250C40">
              <w:rPr>
                <w:rFonts w:ascii="標楷體" w:eastAsia="標楷體" w:hAnsi="標楷體" w:hint="eastAsia"/>
                <w:color w:val="000000"/>
              </w:rPr>
              <w:t>報告</w:t>
            </w:r>
          </w:p>
        </w:tc>
        <w:tc>
          <w:tcPr>
            <w:tcW w:w="397" w:type="dxa"/>
            <w:shd w:val="clear" w:color="auto" w:fill="auto"/>
            <w:textDirection w:val="tbRlV"/>
            <w:vAlign w:val="center"/>
          </w:tcPr>
          <w:p w:rsidR="00C6005A" w:rsidRPr="00250C40" w:rsidRDefault="00C6005A" w:rsidP="00C6005A">
            <w:pPr>
              <w:ind w:left="113" w:right="113"/>
              <w:jc w:val="both"/>
              <w:rPr>
                <w:rFonts w:ascii="標楷體" w:eastAsia="標楷體" w:hAnsi="標楷體"/>
                <w:color w:val="000000"/>
              </w:rPr>
            </w:pPr>
            <w:r w:rsidRPr="00250C40">
              <w:rPr>
                <w:rFonts w:ascii="標楷體" w:eastAsia="標楷體" w:hAnsi="標楷體" w:hint="eastAsia"/>
                <w:color w:val="000000"/>
              </w:rPr>
              <w:t>資料蒐集整理</w:t>
            </w:r>
          </w:p>
        </w:tc>
        <w:tc>
          <w:tcPr>
            <w:tcW w:w="397" w:type="dxa"/>
            <w:shd w:val="clear" w:color="auto" w:fill="auto"/>
            <w:textDirection w:val="tbRlV"/>
            <w:vAlign w:val="center"/>
          </w:tcPr>
          <w:p w:rsidR="00C6005A" w:rsidRPr="00250C40" w:rsidRDefault="00C6005A" w:rsidP="00C6005A">
            <w:pPr>
              <w:ind w:left="113" w:right="113"/>
              <w:jc w:val="both"/>
              <w:rPr>
                <w:rFonts w:ascii="標楷體" w:eastAsia="標楷體" w:hAnsi="標楷體"/>
                <w:color w:val="000000"/>
              </w:rPr>
            </w:pPr>
            <w:r w:rsidRPr="00250C40">
              <w:rPr>
                <w:rFonts w:ascii="標楷體" w:eastAsia="標楷體" w:hAnsi="標楷體" w:hint="eastAsia"/>
                <w:color w:val="000000"/>
              </w:rPr>
              <w:t>鑑賞</w:t>
            </w:r>
          </w:p>
        </w:tc>
        <w:tc>
          <w:tcPr>
            <w:tcW w:w="397" w:type="dxa"/>
            <w:shd w:val="clear" w:color="auto" w:fill="auto"/>
            <w:textDirection w:val="tbRlV"/>
            <w:vAlign w:val="center"/>
          </w:tcPr>
          <w:p w:rsidR="00C6005A" w:rsidRPr="00250C40" w:rsidRDefault="00C6005A" w:rsidP="00C6005A">
            <w:pPr>
              <w:ind w:left="113" w:right="113"/>
              <w:jc w:val="both"/>
              <w:rPr>
                <w:rFonts w:ascii="標楷體" w:eastAsia="標楷體" w:hAnsi="標楷體"/>
                <w:color w:val="000000"/>
              </w:rPr>
            </w:pPr>
            <w:r w:rsidRPr="00250C40">
              <w:rPr>
                <w:rFonts w:ascii="標楷體" w:eastAsia="標楷體" w:hAnsi="標楷體" w:hint="eastAsia"/>
                <w:color w:val="000000"/>
              </w:rPr>
              <w:t>晤談</w:t>
            </w:r>
          </w:p>
        </w:tc>
        <w:tc>
          <w:tcPr>
            <w:tcW w:w="397" w:type="dxa"/>
            <w:shd w:val="clear" w:color="auto" w:fill="auto"/>
            <w:textDirection w:val="tbRlV"/>
            <w:vAlign w:val="center"/>
          </w:tcPr>
          <w:p w:rsidR="00C6005A" w:rsidRPr="00250C40" w:rsidRDefault="00C6005A" w:rsidP="00C6005A">
            <w:pPr>
              <w:ind w:left="113" w:right="113"/>
              <w:jc w:val="both"/>
              <w:rPr>
                <w:rFonts w:ascii="標楷體" w:eastAsia="標楷體" w:hAnsi="標楷體"/>
                <w:color w:val="000000"/>
              </w:rPr>
            </w:pPr>
            <w:r w:rsidRPr="00250C40">
              <w:rPr>
                <w:rFonts w:ascii="標楷體" w:eastAsia="標楷體" w:hAnsi="標楷體" w:hint="eastAsia"/>
                <w:color w:val="000000"/>
              </w:rPr>
              <w:t>實踐</w:t>
            </w:r>
          </w:p>
        </w:tc>
        <w:tc>
          <w:tcPr>
            <w:tcW w:w="397" w:type="dxa"/>
            <w:shd w:val="clear" w:color="auto" w:fill="auto"/>
            <w:textDirection w:val="tbRlV"/>
            <w:vAlign w:val="center"/>
          </w:tcPr>
          <w:p w:rsidR="00C6005A" w:rsidRPr="00250C40" w:rsidRDefault="00C6005A" w:rsidP="00C6005A">
            <w:pPr>
              <w:ind w:left="113" w:right="113"/>
              <w:jc w:val="both"/>
              <w:rPr>
                <w:rFonts w:ascii="標楷體" w:eastAsia="標楷體" w:hAnsi="標楷體"/>
                <w:color w:val="000000"/>
              </w:rPr>
            </w:pPr>
            <w:r w:rsidRPr="00250C40">
              <w:rPr>
                <w:rFonts w:ascii="標楷體" w:eastAsia="標楷體" w:hAnsi="標楷體" w:hint="eastAsia"/>
                <w:color w:val="000000"/>
              </w:rPr>
              <w:t>檔案評量</w:t>
            </w:r>
          </w:p>
        </w:tc>
        <w:tc>
          <w:tcPr>
            <w:tcW w:w="397" w:type="dxa"/>
            <w:shd w:val="clear" w:color="auto" w:fill="auto"/>
            <w:textDirection w:val="tbRlV"/>
            <w:vAlign w:val="center"/>
          </w:tcPr>
          <w:p w:rsidR="00C6005A" w:rsidRPr="00250C40" w:rsidRDefault="00C6005A" w:rsidP="00C6005A">
            <w:pPr>
              <w:ind w:left="113" w:right="113"/>
              <w:jc w:val="both"/>
              <w:rPr>
                <w:rFonts w:ascii="標楷體" w:eastAsia="標楷體" w:hAnsi="標楷體"/>
                <w:color w:val="000000"/>
              </w:rPr>
            </w:pPr>
            <w:r w:rsidRPr="00250C40">
              <w:rPr>
                <w:rFonts w:ascii="標楷體" w:eastAsia="標楷體" w:hAnsi="標楷體" w:hint="eastAsia"/>
                <w:color w:val="000000"/>
              </w:rPr>
              <w:t>其他</w:t>
            </w:r>
          </w:p>
        </w:tc>
        <w:tc>
          <w:tcPr>
            <w:tcW w:w="2040" w:type="dxa"/>
            <w:shd w:val="clear" w:color="auto" w:fill="auto"/>
          </w:tcPr>
          <w:p w:rsidR="00C6005A" w:rsidRPr="00250C40" w:rsidRDefault="00C6005A" w:rsidP="00C6005A">
            <w:pPr>
              <w:rPr>
                <w:rFonts w:ascii="標楷體" w:eastAsia="標楷體" w:hAnsi="標楷體"/>
                <w:color w:val="000000"/>
              </w:rPr>
            </w:pPr>
          </w:p>
        </w:tc>
      </w:tr>
      <w:tr w:rsidR="00C6005A" w:rsidRPr="00250C40" w:rsidTr="00C6005A">
        <w:trPr>
          <w:jc w:val="center"/>
        </w:trPr>
        <w:tc>
          <w:tcPr>
            <w:tcW w:w="2125" w:type="dxa"/>
            <w:shd w:val="clear" w:color="auto" w:fill="auto"/>
          </w:tcPr>
          <w:p w:rsidR="00C6005A" w:rsidRPr="00250C40" w:rsidRDefault="00C6005A" w:rsidP="00C6005A">
            <w:pPr>
              <w:ind w:leftChars="-45" w:left="-108" w:rightChars="-55" w:right="-132"/>
              <w:rPr>
                <w:rFonts w:ascii="標楷體" w:eastAsia="標楷體" w:hAnsi="標楷體"/>
                <w:color w:val="000000"/>
              </w:rPr>
            </w:pPr>
            <w:r w:rsidRPr="00250C40">
              <w:rPr>
                <w:rFonts w:ascii="標楷體" w:eastAsia="標楷體" w:hAnsi="標楷體" w:hint="eastAsia"/>
                <w:color w:val="000000"/>
              </w:rPr>
              <w:t>□國語</w:t>
            </w:r>
          </w:p>
        </w:tc>
        <w:tc>
          <w:tcPr>
            <w:tcW w:w="397" w:type="dxa"/>
            <w:shd w:val="clear" w:color="auto" w:fill="auto"/>
            <w:vAlign w:val="center"/>
          </w:tcPr>
          <w:p w:rsidR="00C6005A" w:rsidRPr="00250C40" w:rsidRDefault="00C6005A" w:rsidP="00C6005A">
            <w:pPr>
              <w:jc w:val="both"/>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2040" w:type="dxa"/>
            <w:vMerge w:val="restart"/>
            <w:shd w:val="clear" w:color="auto" w:fill="auto"/>
          </w:tcPr>
          <w:p w:rsidR="00C6005A" w:rsidRPr="00250C40" w:rsidRDefault="00C6005A" w:rsidP="00EE7440">
            <w:pPr>
              <w:pStyle w:val="afff9"/>
              <w:numPr>
                <w:ilvl w:val="0"/>
                <w:numId w:val="22"/>
              </w:numPr>
              <w:ind w:leftChars="0"/>
              <w:rPr>
                <w:rFonts w:ascii="標楷體" w:eastAsia="標楷體" w:hAnsi="標楷體"/>
                <w:color w:val="000000"/>
                <w:szCs w:val="24"/>
              </w:rPr>
            </w:pPr>
            <w:r w:rsidRPr="00250C40">
              <w:rPr>
                <w:rFonts w:ascii="標楷體" w:eastAsia="標楷體" w:hAnsi="標楷體" w:hint="eastAsia"/>
                <w:color w:val="000000"/>
                <w:szCs w:val="24"/>
              </w:rPr>
              <w:t>請依成績評量辦法，兼顧認知、情意、技能三方面，至少採取左列三種以上方式評量。</w:t>
            </w:r>
          </w:p>
          <w:p w:rsidR="00C6005A" w:rsidRPr="00250C40" w:rsidRDefault="00C6005A" w:rsidP="00EE7440">
            <w:pPr>
              <w:pStyle w:val="afff9"/>
              <w:numPr>
                <w:ilvl w:val="0"/>
                <w:numId w:val="22"/>
              </w:numPr>
              <w:ind w:leftChars="0"/>
              <w:rPr>
                <w:rFonts w:ascii="標楷體" w:eastAsia="標楷體" w:hAnsi="標楷體"/>
                <w:color w:val="000000"/>
                <w:szCs w:val="24"/>
              </w:rPr>
            </w:pPr>
            <w:r w:rsidRPr="00250C40">
              <w:rPr>
                <w:rFonts w:ascii="標楷體" w:eastAsia="標楷體" w:hAnsi="標楷體" w:hint="eastAsia"/>
                <w:color w:val="000000"/>
                <w:szCs w:val="24"/>
              </w:rPr>
              <w:t>以學年為單位於每學期開學前提交教務處備查。</w:t>
            </w:r>
          </w:p>
        </w:tc>
      </w:tr>
      <w:tr w:rsidR="00C6005A" w:rsidRPr="00250C40" w:rsidTr="00C6005A">
        <w:trPr>
          <w:jc w:val="center"/>
        </w:trPr>
        <w:tc>
          <w:tcPr>
            <w:tcW w:w="2125" w:type="dxa"/>
            <w:shd w:val="clear" w:color="auto" w:fill="auto"/>
          </w:tcPr>
          <w:p w:rsidR="00C6005A" w:rsidRPr="00250C40" w:rsidRDefault="00C6005A" w:rsidP="00C6005A">
            <w:pPr>
              <w:ind w:leftChars="-45" w:left="-108" w:rightChars="-55" w:right="-132"/>
              <w:rPr>
                <w:rFonts w:ascii="標楷體" w:eastAsia="標楷體" w:hAnsi="標楷體"/>
                <w:color w:val="000000"/>
              </w:rPr>
            </w:pPr>
            <w:r w:rsidRPr="00250C40">
              <w:rPr>
                <w:rFonts w:ascii="標楷體" w:eastAsia="標楷體" w:hAnsi="標楷體" w:hint="eastAsia"/>
                <w:color w:val="000000"/>
              </w:rPr>
              <w:t>□本土語言</w:t>
            </w:r>
          </w:p>
        </w:tc>
        <w:tc>
          <w:tcPr>
            <w:tcW w:w="397" w:type="dxa"/>
            <w:shd w:val="clear" w:color="auto" w:fill="auto"/>
            <w:vAlign w:val="center"/>
          </w:tcPr>
          <w:p w:rsidR="00C6005A" w:rsidRPr="00250C40" w:rsidRDefault="00C6005A" w:rsidP="00C6005A">
            <w:pPr>
              <w:jc w:val="both"/>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2040" w:type="dxa"/>
            <w:vMerge/>
            <w:shd w:val="clear" w:color="auto" w:fill="auto"/>
          </w:tcPr>
          <w:p w:rsidR="00C6005A" w:rsidRPr="00250C40" w:rsidRDefault="00C6005A" w:rsidP="00C6005A">
            <w:pPr>
              <w:rPr>
                <w:rFonts w:ascii="標楷體" w:eastAsia="標楷體" w:hAnsi="標楷體"/>
                <w:color w:val="000000"/>
              </w:rPr>
            </w:pPr>
          </w:p>
        </w:tc>
      </w:tr>
      <w:tr w:rsidR="00C6005A" w:rsidRPr="00250C40" w:rsidTr="00C6005A">
        <w:trPr>
          <w:jc w:val="center"/>
        </w:trPr>
        <w:tc>
          <w:tcPr>
            <w:tcW w:w="2125" w:type="dxa"/>
            <w:shd w:val="clear" w:color="auto" w:fill="auto"/>
          </w:tcPr>
          <w:p w:rsidR="00C6005A" w:rsidRPr="00250C40" w:rsidRDefault="00C6005A" w:rsidP="00C6005A">
            <w:pPr>
              <w:ind w:leftChars="-45" w:left="-108" w:rightChars="-55" w:right="-132"/>
              <w:rPr>
                <w:rFonts w:ascii="標楷體" w:eastAsia="標楷體" w:hAnsi="標楷體"/>
                <w:color w:val="000000"/>
              </w:rPr>
            </w:pPr>
            <w:r w:rsidRPr="00250C40">
              <w:rPr>
                <w:rFonts w:ascii="標楷體" w:eastAsia="標楷體" w:hAnsi="標楷體" w:hint="eastAsia"/>
                <w:color w:val="000000"/>
              </w:rPr>
              <w:t>□英語</w:t>
            </w:r>
          </w:p>
        </w:tc>
        <w:tc>
          <w:tcPr>
            <w:tcW w:w="397" w:type="dxa"/>
            <w:shd w:val="clear" w:color="auto" w:fill="auto"/>
            <w:vAlign w:val="center"/>
          </w:tcPr>
          <w:p w:rsidR="00C6005A" w:rsidRPr="00250C40" w:rsidRDefault="00C6005A" w:rsidP="00C6005A">
            <w:pPr>
              <w:jc w:val="both"/>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2040" w:type="dxa"/>
            <w:vMerge/>
            <w:shd w:val="clear" w:color="auto" w:fill="auto"/>
          </w:tcPr>
          <w:p w:rsidR="00C6005A" w:rsidRPr="00250C40" w:rsidRDefault="00C6005A" w:rsidP="00C6005A">
            <w:pPr>
              <w:rPr>
                <w:rFonts w:ascii="標楷體" w:eastAsia="標楷體" w:hAnsi="標楷體"/>
                <w:color w:val="000000"/>
              </w:rPr>
            </w:pPr>
          </w:p>
        </w:tc>
      </w:tr>
      <w:tr w:rsidR="00C6005A" w:rsidRPr="00250C40" w:rsidTr="00C6005A">
        <w:trPr>
          <w:jc w:val="center"/>
        </w:trPr>
        <w:tc>
          <w:tcPr>
            <w:tcW w:w="2125" w:type="dxa"/>
            <w:shd w:val="clear" w:color="auto" w:fill="auto"/>
          </w:tcPr>
          <w:p w:rsidR="00C6005A" w:rsidRPr="00250C40" w:rsidRDefault="00C6005A" w:rsidP="00C6005A">
            <w:pPr>
              <w:ind w:leftChars="-45" w:left="-108" w:rightChars="-55" w:right="-132"/>
              <w:rPr>
                <w:rFonts w:ascii="標楷體" w:eastAsia="標楷體" w:hAnsi="標楷體"/>
                <w:color w:val="000000"/>
              </w:rPr>
            </w:pPr>
            <w:r w:rsidRPr="00250C40">
              <w:rPr>
                <w:rFonts w:ascii="標楷體" w:eastAsia="標楷體" w:hAnsi="標楷體" w:hint="eastAsia"/>
                <w:color w:val="000000"/>
              </w:rPr>
              <w:t>□數學</w:t>
            </w:r>
          </w:p>
        </w:tc>
        <w:tc>
          <w:tcPr>
            <w:tcW w:w="397" w:type="dxa"/>
            <w:shd w:val="clear" w:color="auto" w:fill="auto"/>
            <w:vAlign w:val="center"/>
          </w:tcPr>
          <w:p w:rsidR="00C6005A" w:rsidRPr="00250C40" w:rsidRDefault="00C6005A" w:rsidP="00C6005A">
            <w:pPr>
              <w:jc w:val="both"/>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2040" w:type="dxa"/>
            <w:vMerge/>
            <w:shd w:val="clear" w:color="auto" w:fill="auto"/>
          </w:tcPr>
          <w:p w:rsidR="00C6005A" w:rsidRPr="00250C40" w:rsidRDefault="00C6005A" w:rsidP="00C6005A">
            <w:pPr>
              <w:rPr>
                <w:rFonts w:ascii="標楷體" w:eastAsia="標楷體" w:hAnsi="標楷體"/>
                <w:color w:val="000000"/>
              </w:rPr>
            </w:pPr>
          </w:p>
        </w:tc>
      </w:tr>
      <w:tr w:rsidR="00C6005A" w:rsidRPr="00250C40" w:rsidTr="00C6005A">
        <w:trPr>
          <w:jc w:val="center"/>
        </w:trPr>
        <w:tc>
          <w:tcPr>
            <w:tcW w:w="2125" w:type="dxa"/>
            <w:shd w:val="clear" w:color="auto" w:fill="auto"/>
          </w:tcPr>
          <w:p w:rsidR="00C6005A" w:rsidRPr="00250C40" w:rsidRDefault="00C6005A" w:rsidP="00C6005A">
            <w:pPr>
              <w:ind w:leftChars="-45" w:left="-108" w:rightChars="-55" w:right="-132"/>
              <w:rPr>
                <w:rFonts w:ascii="標楷體" w:eastAsia="標楷體" w:hAnsi="標楷體"/>
                <w:color w:val="000000"/>
              </w:rPr>
            </w:pPr>
            <w:r w:rsidRPr="00250C40">
              <w:rPr>
                <w:rFonts w:ascii="標楷體" w:eastAsia="標楷體" w:hAnsi="標楷體" w:hint="eastAsia"/>
                <w:color w:val="000000"/>
              </w:rPr>
              <w:t>□生活</w:t>
            </w:r>
          </w:p>
        </w:tc>
        <w:tc>
          <w:tcPr>
            <w:tcW w:w="397" w:type="dxa"/>
            <w:shd w:val="clear" w:color="auto" w:fill="auto"/>
            <w:vAlign w:val="center"/>
          </w:tcPr>
          <w:p w:rsidR="00C6005A" w:rsidRPr="00250C40" w:rsidRDefault="00C6005A" w:rsidP="00C6005A">
            <w:pPr>
              <w:jc w:val="both"/>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2040" w:type="dxa"/>
            <w:vMerge/>
            <w:shd w:val="clear" w:color="auto" w:fill="auto"/>
          </w:tcPr>
          <w:p w:rsidR="00C6005A" w:rsidRPr="00250C40" w:rsidRDefault="00C6005A" w:rsidP="00C6005A">
            <w:pPr>
              <w:rPr>
                <w:rFonts w:ascii="標楷體" w:eastAsia="標楷體" w:hAnsi="標楷體"/>
                <w:color w:val="000000"/>
              </w:rPr>
            </w:pPr>
          </w:p>
        </w:tc>
      </w:tr>
      <w:tr w:rsidR="00C6005A" w:rsidRPr="00250C40" w:rsidTr="00C6005A">
        <w:trPr>
          <w:jc w:val="center"/>
        </w:trPr>
        <w:tc>
          <w:tcPr>
            <w:tcW w:w="2125" w:type="dxa"/>
            <w:shd w:val="clear" w:color="auto" w:fill="auto"/>
          </w:tcPr>
          <w:p w:rsidR="00C6005A" w:rsidRPr="00250C40" w:rsidRDefault="00C6005A" w:rsidP="00C6005A">
            <w:pPr>
              <w:ind w:leftChars="-45" w:left="-108" w:rightChars="-55" w:right="-132"/>
              <w:rPr>
                <w:rFonts w:ascii="標楷體" w:eastAsia="標楷體" w:hAnsi="標楷體"/>
                <w:color w:val="000000"/>
              </w:rPr>
            </w:pPr>
            <w:r w:rsidRPr="00250C40">
              <w:rPr>
                <w:rFonts w:ascii="標楷體" w:eastAsia="標楷體" w:hAnsi="標楷體" w:hint="eastAsia"/>
                <w:color w:val="000000"/>
              </w:rPr>
              <w:t>□自然與生活科技</w:t>
            </w:r>
          </w:p>
        </w:tc>
        <w:tc>
          <w:tcPr>
            <w:tcW w:w="397" w:type="dxa"/>
            <w:shd w:val="clear" w:color="auto" w:fill="auto"/>
            <w:vAlign w:val="center"/>
          </w:tcPr>
          <w:p w:rsidR="00C6005A" w:rsidRPr="00250C40" w:rsidRDefault="00C6005A" w:rsidP="00C6005A">
            <w:pPr>
              <w:jc w:val="both"/>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2040" w:type="dxa"/>
            <w:vMerge/>
            <w:shd w:val="clear" w:color="auto" w:fill="auto"/>
          </w:tcPr>
          <w:p w:rsidR="00C6005A" w:rsidRPr="00250C40" w:rsidRDefault="00C6005A" w:rsidP="00C6005A">
            <w:pPr>
              <w:rPr>
                <w:rFonts w:ascii="標楷體" w:eastAsia="標楷體" w:hAnsi="標楷體"/>
                <w:color w:val="000000"/>
              </w:rPr>
            </w:pPr>
          </w:p>
        </w:tc>
      </w:tr>
      <w:tr w:rsidR="00C6005A" w:rsidRPr="00250C40" w:rsidTr="00C6005A">
        <w:trPr>
          <w:jc w:val="center"/>
        </w:trPr>
        <w:tc>
          <w:tcPr>
            <w:tcW w:w="2125" w:type="dxa"/>
            <w:shd w:val="clear" w:color="auto" w:fill="auto"/>
          </w:tcPr>
          <w:p w:rsidR="00C6005A" w:rsidRPr="00250C40" w:rsidRDefault="00C6005A" w:rsidP="00C6005A">
            <w:pPr>
              <w:ind w:leftChars="-45" w:left="-108" w:rightChars="-55" w:right="-132"/>
              <w:rPr>
                <w:rFonts w:ascii="標楷體" w:eastAsia="標楷體" w:hAnsi="標楷體"/>
                <w:color w:val="000000"/>
              </w:rPr>
            </w:pPr>
            <w:r w:rsidRPr="00250C40">
              <w:rPr>
                <w:rFonts w:ascii="標楷體" w:eastAsia="標楷體" w:hAnsi="標楷體" w:hint="eastAsia"/>
                <w:color w:val="000000"/>
              </w:rPr>
              <w:t>□社會</w:t>
            </w:r>
          </w:p>
        </w:tc>
        <w:tc>
          <w:tcPr>
            <w:tcW w:w="397" w:type="dxa"/>
            <w:shd w:val="clear" w:color="auto" w:fill="auto"/>
            <w:vAlign w:val="center"/>
          </w:tcPr>
          <w:p w:rsidR="00C6005A" w:rsidRPr="00250C40" w:rsidRDefault="00C6005A" w:rsidP="00C6005A">
            <w:pPr>
              <w:jc w:val="both"/>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2040" w:type="dxa"/>
            <w:vMerge/>
            <w:shd w:val="clear" w:color="auto" w:fill="auto"/>
          </w:tcPr>
          <w:p w:rsidR="00C6005A" w:rsidRPr="00250C40" w:rsidRDefault="00C6005A" w:rsidP="00C6005A">
            <w:pPr>
              <w:rPr>
                <w:rFonts w:ascii="標楷體" w:eastAsia="標楷體" w:hAnsi="標楷體"/>
                <w:color w:val="000000"/>
              </w:rPr>
            </w:pPr>
          </w:p>
        </w:tc>
      </w:tr>
      <w:tr w:rsidR="00C6005A" w:rsidRPr="00250C40" w:rsidTr="00C6005A">
        <w:trPr>
          <w:jc w:val="center"/>
        </w:trPr>
        <w:tc>
          <w:tcPr>
            <w:tcW w:w="2125" w:type="dxa"/>
            <w:shd w:val="clear" w:color="auto" w:fill="auto"/>
          </w:tcPr>
          <w:p w:rsidR="00C6005A" w:rsidRPr="00250C40" w:rsidRDefault="00C6005A" w:rsidP="00C6005A">
            <w:pPr>
              <w:ind w:leftChars="-45" w:left="-108" w:rightChars="-55" w:right="-132"/>
              <w:rPr>
                <w:rFonts w:ascii="標楷體" w:eastAsia="標楷體" w:hAnsi="標楷體"/>
                <w:color w:val="000000"/>
              </w:rPr>
            </w:pPr>
            <w:r w:rsidRPr="00250C40">
              <w:rPr>
                <w:rFonts w:ascii="標楷體" w:eastAsia="標楷體" w:hAnsi="標楷體" w:hint="eastAsia"/>
                <w:color w:val="000000"/>
              </w:rPr>
              <w:t>□藝文-美勞</w:t>
            </w:r>
          </w:p>
        </w:tc>
        <w:tc>
          <w:tcPr>
            <w:tcW w:w="397" w:type="dxa"/>
            <w:shd w:val="clear" w:color="auto" w:fill="auto"/>
            <w:vAlign w:val="center"/>
          </w:tcPr>
          <w:p w:rsidR="00C6005A" w:rsidRPr="00250C40" w:rsidRDefault="00C6005A" w:rsidP="00C6005A">
            <w:pPr>
              <w:jc w:val="both"/>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2040" w:type="dxa"/>
            <w:vMerge/>
            <w:shd w:val="clear" w:color="auto" w:fill="auto"/>
          </w:tcPr>
          <w:p w:rsidR="00C6005A" w:rsidRPr="00250C40" w:rsidRDefault="00C6005A" w:rsidP="00C6005A">
            <w:pPr>
              <w:rPr>
                <w:rFonts w:ascii="標楷體" w:eastAsia="標楷體" w:hAnsi="標楷體"/>
                <w:color w:val="000000"/>
              </w:rPr>
            </w:pPr>
          </w:p>
        </w:tc>
      </w:tr>
      <w:tr w:rsidR="00C6005A" w:rsidRPr="00250C40" w:rsidTr="00C6005A">
        <w:trPr>
          <w:jc w:val="center"/>
        </w:trPr>
        <w:tc>
          <w:tcPr>
            <w:tcW w:w="2125" w:type="dxa"/>
            <w:shd w:val="clear" w:color="auto" w:fill="auto"/>
          </w:tcPr>
          <w:p w:rsidR="00C6005A" w:rsidRPr="00250C40" w:rsidRDefault="00C6005A" w:rsidP="00C6005A">
            <w:pPr>
              <w:ind w:leftChars="-45" w:left="-108" w:rightChars="-55" w:right="-132"/>
              <w:rPr>
                <w:rFonts w:ascii="標楷體" w:eastAsia="標楷體" w:hAnsi="標楷體"/>
                <w:color w:val="000000"/>
              </w:rPr>
            </w:pPr>
            <w:r w:rsidRPr="00250C40">
              <w:rPr>
                <w:rFonts w:ascii="標楷體" w:eastAsia="標楷體" w:hAnsi="標楷體" w:hint="eastAsia"/>
                <w:color w:val="000000"/>
              </w:rPr>
              <w:t>□藝文-音樂與表藝</w:t>
            </w:r>
          </w:p>
        </w:tc>
        <w:tc>
          <w:tcPr>
            <w:tcW w:w="397" w:type="dxa"/>
            <w:shd w:val="clear" w:color="auto" w:fill="auto"/>
            <w:vAlign w:val="center"/>
          </w:tcPr>
          <w:p w:rsidR="00C6005A" w:rsidRPr="00250C40" w:rsidRDefault="00C6005A" w:rsidP="00C6005A">
            <w:pPr>
              <w:jc w:val="both"/>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2040" w:type="dxa"/>
            <w:vMerge/>
            <w:shd w:val="clear" w:color="auto" w:fill="auto"/>
          </w:tcPr>
          <w:p w:rsidR="00C6005A" w:rsidRPr="00250C40" w:rsidRDefault="00C6005A" w:rsidP="00C6005A">
            <w:pPr>
              <w:rPr>
                <w:rFonts w:ascii="標楷體" w:eastAsia="標楷體" w:hAnsi="標楷體"/>
                <w:color w:val="000000"/>
              </w:rPr>
            </w:pPr>
          </w:p>
        </w:tc>
      </w:tr>
      <w:tr w:rsidR="00C6005A" w:rsidRPr="00250C40" w:rsidTr="00C6005A">
        <w:trPr>
          <w:jc w:val="center"/>
        </w:trPr>
        <w:tc>
          <w:tcPr>
            <w:tcW w:w="2125" w:type="dxa"/>
            <w:shd w:val="clear" w:color="auto" w:fill="auto"/>
          </w:tcPr>
          <w:p w:rsidR="00C6005A" w:rsidRPr="00250C40" w:rsidRDefault="00C6005A" w:rsidP="00C6005A">
            <w:pPr>
              <w:ind w:leftChars="-45" w:left="-108" w:rightChars="-55" w:right="-132"/>
              <w:rPr>
                <w:rFonts w:ascii="標楷體" w:eastAsia="標楷體" w:hAnsi="標楷體"/>
                <w:color w:val="000000"/>
              </w:rPr>
            </w:pPr>
            <w:r w:rsidRPr="00250C40">
              <w:rPr>
                <w:rFonts w:ascii="標楷體" w:eastAsia="標楷體" w:hAnsi="標楷體" w:hint="eastAsia"/>
                <w:color w:val="000000"/>
              </w:rPr>
              <w:t>□健體-健康</w:t>
            </w:r>
          </w:p>
        </w:tc>
        <w:tc>
          <w:tcPr>
            <w:tcW w:w="397" w:type="dxa"/>
            <w:shd w:val="clear" w:color="auto" w:fill="auto"/>
            <w:vAlign w:val="center"/>
          </w:tcPr>
          <w:p w:rsidR="00C6005A" w:rsidRPr="00250C40" w:rsidRDefault="00C6005A" w:rsidP="00C6005A">
            <w:pPr>
              <w:jc w:val="both"/>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2040" w:type="dxa"/>
            <w:vMerge/>
            <w:shd w:val="clear" w:color="auto" w:fill="auto"/>
          </w:tcPr>
          <w:p w:rsidR="00C6005A" w:rsidRPr="00250C40" w:rsidRDefault="00C6005A" w:rsidP="00C6005A">
            <w:pPr>
              <w:rPr>
                <w:rFonts w:ascii="標楷體" w:eastAsia="標楷體" w:hAnsi="標楷體"/>
                <w:color w:val="000000"/>
              </w:rPr>
            </w:pPr>
          </w:p>
        </w:tc>
      </w:tr>
      <w:tr w:rsidR="00C6005A" w:rsidRPr="00250C40" w:rsidTr="00C6005A">
        <w:trPr>
          <w:jc w:val="center"/>
        </w:trPr>
        <w:tc>
          <w:tcPr>
            <w:tcW w:w="2125" w:type="dxa"/>
            <w:shd w:val="clear" w:color="auto" w:fill="auto"/>
          </w:tcPr>
          <w:p w:rsidR="00C6005A" w:rsidRPr="00250C40" w:rsidRDefault="00C6005A" w:rsidP="00C6005A">
            <w:pPr>
              <w:ind w:leftChars="-45" w:left="-108" w:rightChars="-55" w:right="-132"/>
              <w:rPr>
                <w:rFonts w:ascii="標楷體" w:eastAsia="標楷體" w:hAnsi="標楷體"/>
                <w:color w:val="000000"/>
              </w:rPr>
            </w:pPr>
            <w:r w:rsidRPr="00250C40">
              <w:rPr>
                <w:rFonts w:ascii="標楷體" w:eastAsia="標楷體" w:hAnsi="標楷體" w:hint="eastAsia"/>
                <w:color w:val="000000"/>
              </w:rPr>
              <w:t>□健體-體育</w:t>
            </w:r>
          </w:p>
        </w:tc>
        <w:tc>
          <w:tcPr>
            <w:tcW w:w="397" w:type="dxa"/>
            <w:shd w:val="clear" w:color="auto" w:fill="auto"/>
            <w:vAlign w:val="center"/>
          </w:tcPr>
          <w:p w:rsidR="00C6005A" w:rsidRPr="00250C40" w:rsidRDefault="00C6005A" w:rsidP="00C6005A">
            <w:pPr>
              <w:jc w:val="both"/>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2040" w:type="dxa"/>
            <w:vMerge/>
            <w:shd w:val="clear" w:color="auto" w:fill="auto"/>
          </w:tcPr>
          <w:p w:rsidR="00C6005A" w:rsidRPr="00250C40" w:rsidRDefault="00C6005A" w:rsidP="00C6005A">
            <w:pPr>
              <w:rPr>
                <w:rFonts w:ascii="標楷體" w:eastAsia="標楷體" w:hAnsi="標楷體"/>
                <w:color w:val="000000"/>
              </w:rPr>
            </w:pPr>
          </w:p>
        </w:tc>
      </w:tr>
      <w:tr w:rsidR="00C6005A" w:rsidRPr="00250C40" w:rsidTr="00C6005A">
        <w:trPr>
          <w:jc w:val="center"/>
        </w:trPr>
        <w:tc>
          <w:tcPr>
            <w:tcW w:w="2125" w:type="dxa"/>
            <w:shd w:val="clear" w:color="auto" w:fill="auto"/>
          </w:tcPr>
          <w:p w:rsidR="00C6005A" w:rsidRPr="00250C40" w:rsidRDefault="00C6005A" w:rsidP="00C6005A">
            <w:pPr>
              <w:ind w:leftChars="-45" w:left="-108" w:rightChars="-55" w:right="-132"/>
              <w:rPr>
                <w:rFonts w:ascii="標楷體" w:eastAsia="標楷體" w:hAnsi="標楷體"/>
                <w:color w:val="000000"/>
              </w:rPr>
            </w:pPr>
            <w:r w:rsidRPr="00250C40">
              <w:rPr>
                <w:rFonts w:ascii="標楷體" w:eastAsia="標楷體" w:hAnsi="標楷體" w:hint="eastAsia"/>
                <w:color w:val="000000"/>
              </w:rPr>
              <w:t>□綜合</w:t>
            </w:r>
          </w:p>
        </w:tc>
        <w:tc>
          <w:tcPr>
            <w:tcW w:w="397" w:type="dxa"/>
            <w:shd w:val="clear" w:color="auto" w:fill="auto"/>
            <w:vAlign w:val="center"/>
          </w:tcPr>
          <w:p w:rsidR="00C6005A" w:rsidRPr="00250C40" w:rsidRDefault="00C6005A" w:rsidP="00C6005A">
            <w:pPr>
              <w:jc w:val="both"/>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397" w:type="dxa"/>
            <w:shd w:val="clear" w:color="auto" w:fill="auto"/>
          </w:tcPr>
          <w:p w:rsidR="00C6005A" w:rsidRPr="00250C40" w:rsidRDefault="00C6005A" w:rsidP="00C6005A">
            <w:pPr>
              <w:rPr>
                <w:rFonts w:ascii="標楷體" w:eastAsia="標楷體" w:hAnsi="標楷體"/>
                <w:color w:val="000000"/>
              </w:rPr>
            </w:pPr>
          </w:p>
        </w:tc>
        <w:tc>
          <w:tcPr>
            <w:tcW w:w="2040" w:type="dxa"/>
            <w:vMerge/>
            <w:shd w:val="clear" w:color="auto" w:fill="auto"/>
          </w:tcPr>
          <w:p w:rsidR="00C6005A" w:rsidRPr="00250C40" w:rsidRDefault="00C6005A" w:rsidP="00C6005A">
            <w:pPr>
              <w:rPr>
                <w:rFonts w:ascii="標楷體" w:eastAsia="標楷體" w:hAnsi="標楷體"/>
                <w:color w:val="000000"/>
              </w:rPr>
            </w:pPr>
          </w:p>
        </w:tc>
      </w:tr>
    </w:tbl>
    <w:p w:rsidR="00C6005A" w:rsidRPr="00250C40" w:rsidRDefault="00C6005A" w:rsidP="007C0FE2">
      <w:pPr>
        <w:spacing w:before="100" w:beforeAutospacing="1"/>
        <w:rPr>
          <w:rFonts w:ascii="標楷體" w:eastAsia="標楷體" w:hAnsi="標楷體"/>
          <w:b/>
          <w:color w:val="000000"/>
          <w:sz w:val="28"/>
          <w:szCs w:val="28"/>
        </w:rPr>
      </w:pPr>
      <w:r w:rsidRPr="00250C40">
        <w:rPr>
          <w:rFonts w:ascii="標楷體" w:eastAsia="標楷體" w:hAnsi="標楷體" w:hint="eastAsia"/>
          <w:b/>
          <w:color w:val="000000"/>
          <w:sz w:val="28"/>
          <w:szCs w:val="28"/>
        </w:rPr>
        <w:t xml:space="preserve"> </w:t>
      </w:r>
      <w:r w:rsidR="00754F6F" w:rsidRPr="00250C40">
        <w:rPr>
          <w:rFonts w:ascii="標楷體" w:eastAsia="標楷體" w:hAnsi="標楷體" w:hint="eastAsia"/>
          <w:b/>
          <w:color w:val="000000"/>
          <w:sz w:val="28"/>
          <w:szCs w:val="28"/>
        </w:rPr>
        <w:t xml:space="preserve">   </w:t>
      </w:r>
      <w:r w:rsidR="007C0FE2" w:rsidRPr="00250C40">
        <w:rPr>
          <w:rFonts w:ascii="標楷體" w:eastAsia="標楷體" w:hAnsi="標楷體" w:hint="eastAsia"/>
          <w:b/>
          <w:color w:val="000000"/>
          <w:sz w:val="28"/>
          <w:szCs w:val="28"/>
        </w:rPr>
        <w:t xml:space="preserve"> </w:t>
      </w:r>
      <w:r w:rsidR="00B34196">
        <w:rPr>
          <w:rFonts w:ascii="標楷體" w:eastAsia="標楷體" w:hAnsi="標楷體" w:hint="eastAsia"/>
          <w:b/>
          <w:color w:val="000000"/>
          <w:sz w:val="28"/>
          <w:szCs w:val="28"/>
        </w:rPr>
        <w:t>任課教師</w:t>
      </w:r>
      <w:r w:rsidRPr="00250C40">
        <w:rPr>
          <w:rFonts w:ascii="標楷體" w:eastAsia="標楷體" w:hAnsi="標楷體" w:hint="eastAsia"/>
          <w:b/>
          <w:color w:val="000000"/>
          <w:sz w:val="28"/>
          <w:szCs w:val="28"/>
        </w:rPr>
        <w:t>：                     (簽名)</w:t>
      </w:r>
    </w:p>
    <w:p w:rsidR="00C6005A" w:rsidRPr="00250C40" w:rsidRDefault="00C6005A" w:rsidP="00C6005A">
      <w:pPr>
        <w:pStyle w:val="a7"/>
        <w:adjustRightInd w:val="0"/>
        <w:snapToGrid w:val="0"/>
        <w:spacing w:before="100" w:beforeAutospacing="1" w:after="100" w:afterAutospacing="1" w:line="400" w:lineRule="atLeast"/>
        <w:jc w:val="center"/>
        <w:outlineLvl w:val="0"/>
        <w:rPr>
          <w:rFonts w:ascii="標楷體" w:eastAsia="標楷體" w:hAnsi="標楷體"/>
          <w:b/>
          <w:color w:val="000000"/>
          <w:szCs w:val="24"/>
          <w:bdr w:val="single" w:sz="4" w:space="0" w:color="auto"/>
        </w:rPr>
      </w:pPr>
    </w:p>
    <w:p w:rsidR="0009155E" w:rsidRPr="00250C40" w:rsidRDefault="0009155E" w:rsidP="0009155E">
      <w:pPr>
        <w:rPr>
          <w:color w:val="000000"/>
        </w:rPr>
      </w:pPr>
    </w:p>
    <w:p w:rsidR="007C0FE2" w:rsidRDefault="007C0FE2" w:rsidP="0009155E">
      <w:pPr>
        <w:rPr>
          <w:color w:val="000000"/>
        </w:rPr>
      </w:pPr>
    </w:p>
    <w:p w:rsidR="001E10F1" w:rsidRDefault="001E10F1" w:rsidP="0009155E">
      <w:pPr>
        <w:rPr>
          <w:color w:val="000000"/>
        </w:rPr>
      </w:pPr>
    </w:p>
    <w:p w:rsidR="001E10F1" w:rsidRDefault="001E10F1" w:rsidP="0009155E">
      <w:pPr>
        <w:rPr>
          <w:color w:val="000000"/>
        </w:rPr>
      </w:pPr>
    </w:p>
    <w:p w:rsidR="001E10F1" w:rsidRDefault="001E10F1" w:rsidP="0009155E">
      <w:pPr>
        <w:rPr>
          <w:color w:val="000000"/>
        </w:rPr>
      </w:pPr>
    </w:p>
    <w:p w:rsidR="001E10F1" w:rsidRDefault="001E10F1" w:rsidP="0009155E">
      <w:pPr>
        <w:rPr>
          <w:color w:val="000000"/>
        </w:rPr>
      </w:pPr>
    </w:p>
    <w:p w:rsidR="001E10F1" w:rsidRDefault="001E10F1" w:rsidP="0009155E">
      <w:pPr>
        <w:rPr>
          <w:color w:val="000000"/>
        </w:rPr>
      </w:pPr>
    </w:p>
    <w:p w:rsidR="001E10F1" w:rsidRDefault="001E10F1" w:rsidP="0009155E">
      <w:pPr>
        <w:rPr>
          <w:color w:val="000000"/>
        </w:rPr>
      </w:pPr>
    </w:p>
    <w:p w:rsidR="001E10F1" w:rsidRDefault="001E10F1" w:rsidP="0009155E">
      <w:pPr>
        <w:rPr>
          <w:color w:val="000000"/>
        </w:rPr>
      </w:pPr>
    </w:p>
    <w:p w:rsidR="001E10F1" w:rsidRPr="00250C40" w:rsidRDefault="001E10F1" w:rsidP="0009155E">
      <w:pPr>
        <w:rPr>
          <w:color w:val="000000"/>
        </w:rPr>
      </w:pPr>
    </w:p>
    <w:p w:rsidR="007C0FE2" w:rsidRPr="00250C40" w:rsidRDefault="007C0FE2" w:rsidP="0009155E">
      <w:pPr>
        <w:rPr>
          <w:color w:val="000000"/>
        </w:rPr>
      </w:pPr>
    </w:p>
    <w:p w:rsidR="007C0FE2" w:rsidRDefault="007C0FE2" w:rsidP="0009155E">
      <w:pPr>
        <w:rPr>
          <w:color w:val="000000"/>
        </w:rPr>
      </w:pPr>
    </w:p>
    <w:p w:rsidR="00AD72E7" w:rsidRDefault="00AD72E7" w:rsidP="0009155E">
      <w:pPr>
        <w:rPr>
          <w:color w:val="000000"/>
        </w:rPr>
      </w:pPr>
    </w:p>
    <w:p w:rsidR="00AD72E7" w:rsidRDefault="00AD72E7" w:rsidP="0009155E">
      <w:pPr>
        <w:rPr>
          <w:color w:val="000000"/>
        </w:rPr>
      </w:pPr>
    </w:p>
    <w:p w:rsidR="00AD72E7" w:rsidRDefault="00AD72E7" w:rsidP="0009155E">
      <w:pPr>
        <w:rPr>
          <w:color w:val="000000"/>
        </w:rPr>
      </w:pPr>
    </w:p>
    <w:p w:rsidR="001E10F1" w:rsidRDefault="001E10F1" w:rsidP="0009155E">
      <w:pPr>
        <w:rPr>
          <w:color w:val="000000"/>
        </w:rPr>
      </w:pPr>
    </w:p>
    <w:p w:rsidR="001E10F1" w:rsidRDefault="001E10F1" w:rsidP="0009155E">
      <w:pPr>
        <w:rPr>
          <w:color w:val="000000"/>
        </w:rPr>
      </w:pPr>
    </w:p>
    <w:p w:rsidR="001E10F1" w:rsidRDefault="001E10F1" w:rsidP="0009155E">
      <w:pPr>
        <w:rPr>
          <w:color w:val="000000"/>
        </w:rPr>
      </w:pPr>
    </w:p>
    <w:p w:rsidR="001E10F1" w:rsidRDefault="001E10F1" w:rsidP="0009155E">
      <w:pPr>
        <w:rPr>
          <w:color w:val="000000"/>
        </w:rPr>
      </w:pPr>
    </w:p>
    <w:p w:rsidR="001E10F1" w:rsidRDefault="001E10F1" w:rsidP="0009155E">
      <w:pPr>
        <w:rPr>
          <w:color w:val="000000"/>
        </w:rPr>
      </w:pPr>
    </w:p>
    <w:p w:rsidR="001E10F1" w:rsidRDefault="001E10F1" w:rsidP="0009155E">
      <w:pPr>
        <w:rPr>
          <w:color w:val="000000"/>
        </w:rPr>
      </w:pPr>
    </w:p>
    <w:p w:rsidR="001E10F1" w:rsidRDefault="001E10F1" w:rsidP="0009155E">
      <w:pPr>
        <w:rPr>
          <w:color w:val="000000"/>
        </w:rPr>
      </w:pPr>
    </w:p>
    <w:p w:rsidR="001E10F1" w:rsidRDefault="001E10F1" w:rsidP="0009155E">
      <w:pPr>
        <w:rPr>
          <w:color w:val="000000"/>
        </w:rPr>
      </w:pPr>
    </w:p>
    <w:p w:rsidR="007C0FE2" w:rsidRPr="00250C40" w:rsidRDefault="007C0FE2" w:rsidP="0009155E">
      <w:pPr>
        <w:rPr>
          <w:color w:val="000000"/>
        </w:rPr>
      </w:pPr>
    </w:p>
    <w:p w:rsidR="007C0FE2" w:rsidRPr="00250C40" w:rsidRDefault="007C0FE2" w:rsidP="0009155E">
      <w:pPr>
        <w:rPr>
          <w:color w:val="000000"/>
        </w:rPr>
      </w:pPr>
    </w:p>
    <w:p w:rsidR="007C0FE2" w:rsidRPr="00250C40" w:rsidRDefault="007C0FE2" w:rsidP="0009155E">
      <w:pPr>
        <w:rPr>
          <w:color w:val="000000"/>
        </w:rPr>
      </w:pPr>
    </w:p>
    <w:p w:rsidR="007C0FE2" w:rsidRPr="00250C40" w:rsidRDefault="007C0FE2" w:rsidP="0009155E">
      <w:pPr>
        <w:rPr>
          <w:color w:val="000000"/>
        </w:rPr>
      </w:pPr>
    </w:p>
    <w:p w:rsidR="00754F6F" w:rsidRPr="00250C40" w:rsidRDefault="00DF4063" w:rsidP="0009155E">
      <w:pPr>
        <w:rPr>
          <w:color w:val="000000"/>
        </w:rPr>
      </w:pPr>
      <w:r>
        <w:rPr>
          <w:rFonts w:ascii="標楷體" w:eastAsia="標楷體" w:hAnsi="標楷體"/>
          <w:noProof/>
          <w:color w:val="000000"/>
          <w:sz w:val="32"/>
          <w:szCs w:val="32"/>
        </w:rPr>
        <mc:AlternateContent>
          <mc:Choice Requires="wps">
            <w:drawing>
              <wp:anchor distT="0" distB="0" distL="114300" distR="114300" simplePos="0" relativeHeight="251528704" behindDoc="0" locked="0" layoutInCell="1" allowOverlap="1" wp14:anchorId="06699FD2" wp14:editId="1D24E7CD">
                <wp:simplePos x="0" y="0"/>
                <wp:positionH relativeFrom="column">
                  <wp:posOffset>10795</wp:posOffset>
                </wp:positionH>
                <wp:positionV relativeFrom="paragraph">
                  <wp:posOffset>20955</wp:posOffset>
                </wp:positionV>
                <wp:extent cx="1276350" cy="314325"/>
                <wp:effectExtent l="0" t="0" r="19050" b="28575"/>
                <wp:wrapNone/>
                <wp:docPr id="2655" name="Text Box 1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314325"/>
                        </a:xfrm>
                        <a:prstGeom prst="rect">
                          <a:avLst/>
                        </a:prstGeom>
                        <a:solidFill>
                          <a:srgbClr val="FFFFFF"/>
                        </a:solidFill>
                        <a:ln w="9525">
                          <a:solidFill>
                            <a:srgbClr val="000000"/>
                          </a:solidFill>
                          <a:miter lim="800000"/>
                          <a:headEnd/>
                          <a:tailEnd/>
                        </a:ln>
                      </wps:spPr>
                      <wps:txbx>
                        <w:txbxContent>
                          <w:bookmarkStart w:id="34" w:name="教務處附件十二"/>
                          <w:p w:rsidR="00595AD1" w:rsidRPr="007E7E7F" w:rsidRDefault="00595AD1" w:rsidP="009B01F7">
                            <w:pPr>
                              <w:jc w:val="center"/>
                              <w:rPr>
                                <w:rFonts w:ascii="新細明體" w:hAnsi="新細明體"/>
                              </w:rPr>
                            </w:pPr>
                            <w:r w:rsidRPr="007E7E7F">
                              <w:rPr>
                                <w:rFonts w:ascii="新細明體" w:hAnsi="新細明體"/>
                                <w:color w:val="000000"/>
                              </w:rPr>
                              <w:fldChar w:fldCharType="begin"/>
                            </w:r>
                            <w:r w:rsidRPr="007E7E7F">
                              <w:rPr>
                                <w:rFonts w:ascii="新細明體" w:hAnsi="新細明體"/>
                                <w:color w:val="000000"/>
                              </w:rPr>
                              <w:instrText xml:space="preserve"> HYPERLINK  \l "</w:instrText>
                            </w:r>
                            <w:r w:rsidRPr="007E7E7F">
                              <w:rPr>
                                <w:rFonts w:ascii="新細明體" w:hAnsi="新細明體" w:hint="eastAsia"/>
                                <w:color w:val="000000"/>
                              </w:rPr>
                              <w:instrText>目次</w:instrText>
                            </w:r>
                            <w:r w:rsidRPr="007E7E7F">
                              <w:rPr>
                                <w:rFonts w:ascii="新細明體" w:hAnsi="新細明體"/>
                                <w:color w:val="000000"/>
                              </w:rPr>
                              <w:instrText xml:space="preserve">" </w:instrText>
                            </w:r>
                            <w:r w:rsidRPr="007E7E7F">
                              <w:rPr>
                                <w:rFonts w:ascii="新細明體" w:hAnsi="新細明體"/>
                                <w:color w:val="000000"/>
                              </w:rPr>
                              <w:fldChar w:fldCharType="separate"/>
                            </w:r>
                            <w:r w:rsidRPr="007E7E7F">
                              <w:rPr>
                                <w:rStyle w:val="afb"/>
                                <w:rFonts w:ascii="新細明體" w:hAnsi="新細明體" w:hint="eastAsia"/>
                                <w:u w:val="none"/>
                              </w:rPr>
                              <w:t>教務處附件十二</w:t>
                            </w:r>
                            <w:bookmarkEnd w:id="34"/>
                            <w:r w:rsidRPr="007E7E7F">
                              <w:rPr>
                                <w:rFonts w:ascii="新細明體" w:hAnsi="新細明體"/>
                                <w:color w:val="00000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699FD2" id="Text Box 1355" o:spid="_x0000_s1106" type="#_x0000_t202" style="position:absolute;margin-left:.85pt;margin-top:1.65pt;width:100.5pt;height:24.75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">
                <v:textbox>
                  <w:txbxContent>
                    <w:bookmarkStart w:id="35" w:name="教務處附件十二"/>
                    <w:p w:rsidR="00595AD1" w:rsidRPr="007E7E7F" w:rsidRDefault="00595AD1" w:rsidP="009B01F7">
                      <w:pPr>
                        <w:jc w:val="center"/>
                        <w:rPr>
                          <w:rFonts w:ascii="新細明體" w:hAnsi="新細明體"/>
                        </w:rPr>
                      </w:pPr>
                      <w:r w:rsidRPr="007E7E7F">
                        <w:rPr>
                          <w:rFonts w:ascii="新細明體" w:hAnsi="新細明體"/>
                          <w:color w:val="000000"/>
                        </w:rPr>
                        <w:fldChar w:fldCharType="begin"/>
                      </w:r>
                      <w:r w:rsidRPr="007E7E7F">
                        <w:rPr>
                          <w:rFonts w:ascii="新細明體" w:hAnsi="新細明體"/>
                          <w:color w:val="000000"/>
                        </w:rPr>
                        <w:instrText xml:space="preserve"> HYPERLINK  \l "</w:instrText>
                      </w:r>
                      <w:r w:rsidRPr="007E7E7F">
                        <w:rPr>
                          <w:rFonts w:ascii="新細明體" w:hAnsi="新細明體" w:hint="eastAsia"/>
                          <w:color w:val="000000"/>
                        </w:rPr>
                        <w:instrText>目次</w:instrText>
                      </w:r>
                      <w:r w:rsidRPr="007E7E7F">
                        <w:rPr>
                          <w:rFonts w:ascii="新細明體" w:hAnsi="新細明體"/>
                          <w:color w:val="000000"/>
                        </w:rPr>
                        <w:instrText xml:space="preserve">" </w:instrText>
                      </w:r>
                      <w:r w:rsidRPr="007E7E7F">
                        <w:rPr>
                          <w:rFonts w:ascii="新細明體" w:hAnsi="新細明體"/>
                          <w:color w:val="000000"/>
                        </w:rPr>
                        <w:fldChar w:fldCharType="separate"/>
                      </w:r>
                      <w:r w:rsidRPr="007E7E7F">
                        <w:rPr>
                          <w:rStyle w:val="afb"/>
                          <w:rFonts w:ascii="新細明體" w:hAnsi="新細明體" w:hint="eastAsia"/>
                          <w:u w:val="none"/>
                        </w:rPr>
                        <w:t>教務處附件十二</w:t>
                      </w:r>
                      <w:bookmarkEnd w:id="35"/>
                      <w:r w:rsidRPr="007E7E7F">
                        <w:rPr>
                          <w:rFonts w:ascii="新細明體" w:hAnsi="新細明體"/>
                          <w:color w:val="000000"/>
                        </w:rPr>
                        <w:fldChar w:fldCharType="end"/>
                      </w:r>
                    </w:p>
                  </w:txbxContent>
                </v:textbox>
              </v:shape>
            </w:pict>
          </mc:Fallback>
        </mc:AlternateContent>
      </w:r>
    </w:p>
    <w:p w:rsidR="007C0FE2" w:rsidRPr="00250C40" w:rsidRDefault="007C0FE2" w:rsidP="0009155E">
      <w:pPr>
        <w:rPr>
          <w:color w:val="000000"/>
        </w:rPr>
      </w:pPr>
    </w:p>
    <w:p w:rsidR="009B01F7" w:rsidRPr="00250C40" w:rsidRDefault="009B01F7">
      <w:pPr>
        <w:jc w:val="center"/>
        <w:rPr>
          <w:rFonts w:ascii="標楷體" w:eastAsia="標楷體" w:hAnsi="標楷體"/>
          <w:b/>
          <w:color w:val="000000"/>
          <w:sz w:val="28"/>
          <w:szCs w:val="28"/>
        </w:rPr>
      </w:pPr>
      <w:r w:rsidRPr="00250C40">
        <w:rPr>
          <w:rFonts w:ascii="標楷體" w:eastAsia="標楷體" w:hAnsi="標楷體" w:hint="eastAsia"/>
          <w:b/>
          <w:color w:val="000000"/>
          <w:sz w:val="28"/>
          <w:szCs w:val="28"/>
        </w:rPr>
        <w:t>新竹市內湖國小教學巡堂視導辦法</w:t>
      </w:r>
    </w:p>
    <w:p w:rsidR="009B01F7" w:rsidRPr="00250C40" w:rsidRDefault="009B01F7" w:rsidP="00864C80">
      <w:pPr>
        <w:adjustRightInd w:val="0"/>
        <w:spacing w:line="440" w:lineRule="exact"/>
        <w:rPr>
          <w:rFonts w:ascii="標楷體" w:eastAsia="標楷體" w:hAnsi="標楷體"/>
          <w:bCs/>
          <w:color w:val="000000"/>
        </w:rPr>
      </w:pPr>
      <w:r w:rsidRPr="00250C40">
        <w:rPr>
          <w:rFonts w:ascii="標楷體" w:eastAsia="標楷體" w:hAnsi="標楷體" w:hint="eastAsia"/>
          <w:bCs/>
          <w:color w:val="000000"/>
        </w:rPr>
        <w:t>一、依據：</w:t>
      </w:r>
    </w:p>
    <w:p w:rsidR="009B01F7" w:rsidRPr="00250C40" w:rsidRDefault="009B01F7" w:rsidP="00864C80">
      <w:pPr>
        <w:adjustRightInd w:val="0"/>
        <w:spacing w:line="440" w:lineRule="exact"/>
        <w:rPr>
          <w:rFonts w:ascii="標楷體" w:eastAsia="標楷體" w:hAnsi="標楷體"/>
          <w:color w:val="000000"/>
        </w:rPr>
      </w:pPr>
      <w:r w:rsidRPr="00250C40">
        <w:rPr>
          <w:rFonts w:ascii="標楷體" w:eastAsia="標楷體" w:hAnsi="標楷體" w:hint="eastAsia"/>
          <w:color w:val="000000"/>
        </w:rPr>
        <w:t xml:space="preserve">  (一) 教育部「加強輔導中小學正常教學實施要點」。</w:t>
      </w:r>
    </w:p>
    <w:p w:rsidR="009B01F7" w:rsidRPr="00250C40" w:rsidRDefault="009B01F7" w:rsidP="00864C80">
      <w:pPr>
        <w:adjustRightInd w:val="0"/>
        <w:spacing w:line="440" w:lineRule="exact"/>
        <w:rPr>
          <w:rFonts w:ascii="標楷體" w:eastAsia="標楷體" w:hAnsi="標楷體"/>
          <w:color w:val="000000"/>
        </w:rPr>
      </w:pPr>
      <w:r w:rsidRPr="00250C40">
        <w:rPr>
          <w:rFonts w:ascii="標楷體" w:eastAsia="標楷體" w:hAnsi="標楷體" w:hint="eastAsia"/>
          <w:color w:val="000000"/>
        </w:rPr>
        <w:t xml:space="preserve">  (二) 教育部</w:t>
      </w:r>
      <w:r w:rsidRPr="00250C40">
        <w:rPr>
          <w:rFonts w:ascii="標楷體" w:eastAsia="標楷體" w:hAnsi="標楷體" w:cs="新細明體"/>
          <w:color w:val="000000"/>
          <w:kern w:val="0"/>
        </w:rPr>
        <w:t>公立高級中等以下學校教師成績考核辦法</w:t>
      </w:r>
      <w:r w:rsidRPr="00250C40">
        <w:rPr>
          <w:rFonts w:ascii="標楷體" w:eastAsia="標楷體" w:hAnsi="標楷體" w:cs="新細明體" w:hint="eastAsia"/>
          <w:color w:val="000000"/>
          <w:kern w:val="0"/>
        </w:rPr>
        <w:t>。</w:t>
      </w:r>
    </w:p>
    <w:p w:rsidR="009B01F7" w:rsidRPr="00250C40" w:rsidRDefault="009B01F7" w:rsidP="00864C80">
      <w:pPr>
        <w:adjustRightInd w:val="0"/>
        <w:spacing w:line="440" w:lineRule="exact"/>
        <w:rPr>
          <w:rFonts w:ascii="標楷體" w:eastAsia="標楷體" w:hAnsi="標楷體" w:cs="新細明體"/>
          <w:color w:val="000000"/>
          <w:kern w:val="0"/>
        </w:rPr>
      </w:pPr>
      <w:r w:rsidRPr="00250C40">
        <w:rPr>
          <w:rFonts w:ascii="標楷體" w:eastAsia="標楷體" w:hAnsi="標楷體" w:hint="eastAsia"/>
          <w:color w:val="000000"/>
        </w:rPr>
        <w:t xml:space="preserve">  (三) 新竹市立中小學教師出勤差假管理要點。</w:t>
      </w:r>
    </w:p>
    <w:p w:rsidR="009B01F7" w:rsidRPr="00250C40" w:rsidRDefault="009B01F7" w:rsidP="00784473">
      <w:pPr>
        <w:adjustRightInd w:val="0"/>
        <w:spacing w:beforeLines="50" w:before="120" w:line="440" w:lineRule="exact"/>
        <w:rPr>
          <w:rFonts w:ascii="標楷體" w:eastAsia="標楷體" w:hAnsi="標楷體"/>
          <w:color w:val="000000"/>
        </w:rPr>
      </w:pPr>
      <w:r w:rsidRPr="00250C40">
        <w:rPr>
          <w:rFonts w:ascii="標楷體" w:eastAsia="標楷體" w:hAnsi="標楷體" w:hint="eastAsia"/>
          <w:bCs/>
          <w:color w:val="000000"/>
        </w:rPr>
        <w:t>二、目的：</w:t>
      </w:r>
    </w:p>
    <w:p w:rsidR="009B01F7" w:rsidRPr="00250C40" w:rsidRDefault="009B01F7" w:rsidP="00864C80">
      <w:pPr>
        <w:adjustRightInd w:val="0"/>
        <w:spacing w:line="440" w:lineRule="exact"/>
        <w:rPr>
          <w:rFonts w:ascii="標楷體" w:eastAsia="標楷體" w:hAnsi="標楷體"/>
          <w:color w:val="000000"/>
        </w:rPr>
      </w:pPr>
      <w:r w:rsidRPr="00250C40">
        <w:rPr>
          <w:rFonts w:ascii="標楷體" w:eastAsia="標楷體" w:hAnsi="標楷體" w:hint="eastAsia"/>
          <w:color w:val="000000"/>
        </w:rPr>
        <w:t xml:space="preserve">  (一) 適時提供行政支援，瞭解狀況，預防並解決教學現場問題。</w:t>
      </w:r>
    </w:p>
    <w:p w:rsidR="009B01F7" w:rsidRPr="00250C40" w:rsidRDefault="009B01F7" w:rsidP="00864C80">
      <w:pPr>
        <w:adjustRightInd w:val="0"/>
        <w:spacing w:line="440" w:lineRule="exact"/>
        <w:rPr>
          <w:rFonts w:ascii="標楷體" w:eastAsia="標楷體" w:hAnsi="標楷體"/>
          <w:color w:val="000000"/>
        </w:rPr>
      </w:pPr>
      <w:r w:rsidRPr="00250C40">
        <w:rPr>
          <w:rFonts w:ascii="標楷體" w:eastAsia="標楷體" w:hAnsi="標楷體" w:hint="eastAsia"/>
          <w:color w:val="000000"/>
        </w:rPr>
        <w:t xml:space="preserve">  (二) 促進教學正常化，確保教學品質。</w:t>
      </w:r>
    </w:p>
    <w:p w:rsidR="009B01F7" w:rsidRPr="00250C40" w:rsidRDefault="009B01F7" w:rsidP="00864C80">
      <w:pPr>
        <w:adjustRightInd w:val="0"/>
        <w:spacing w:line="440" w:lineRule="exact"/>
        <w:rPr>
          <w:rFonts w:ascii="標楷體" w:eastAsia="標楷體" w:hAnsi="標楷體"/>
          <w:color w:val="000000"/>
        </w:rPr>
      </w:pPr>
      <w:r w:rsidRPr="00250C40">
        <w:rPr>
          <w:rFonts w:ascii="標楷體" w:eastAsia="標楷體" w:hAnsi="標楷體" w:hint="eastAsia"/>
          <w:color w:val="000000"/>
        </w:rPr>
        <w:t xml:space="preserve">  (三) 建立教師輔導機制，提升教師專業形象。</w:t>
      </w:r>
    </w:p>
    <w:p w:rsidR="009B01F7" w:rsidRPr="00250C40" w:rsidRDefault="009B01F7" w:rsidP="00784473">
      <w:pPr>
        <w:adjustRightInd w:val="0"/>
        <w:spacing w:beforeLines="50" w:before="120" w:line="440" w:lineRule="exact"/>
        <w:rPr>
          <w:rFonts w:ascii="標楷體" w:eastAsia="標楷體" w:hAnsi="標楷體"/>
          <w:color w:val="000000"/>
        </w:rPr>
      </w:pPr>
      <w:r w:rsidRPr="00250C40">
        <w:rPr>
          <w:rFonts w:ascii="標楷體" w:eastAsia="標楷體" w:hAnsi="標楷體" w:hint="eastAsia"/>
          <w:bCs/>
          <w:color w:val="000000"/>
        </w:rPr>
        <w:t>三、實施原則：</w:t>
      </w:r>
    </w:p>
    <w:p w:rsidR="009B01F7" w:rsidRPr="00250C40" w:rsidRDefault="009B01F7" w:rsidP="00864C80">
      <w:pPr>
        <w:adjustRightInd w:val="0"/>
        <w:spacing w:line="440" w:lineRule="exact"/>
        <w:ind w:left="1970" w:hangingChars="821" w:hanging="1970"/>
        <w:rPr>
          <w:rFonts w:ascii="標楷體" w:eastAsia="標楷體" w:hAnsi="標楷體"/>
          <w:color w:val="000000"/>
        </w:rPr>
      </w:pPr>
      <w:r w:rsidRPr="00250C40">
        <w:rPr>
          <w:rFonts w:ascii="標楷體" w:eastAsia="標楷體" w:hAnsi="標楷體" w:hint="eastAsia"/>
          <w:color w:val="000000"/>
        </w:rPr>
        <w:t xml:space="preserve">  (一) 主動原則：主動提供教師必要協助，預防並及時解決教學現場問題。 </w:t>
      </w:r>
    </w:p>
    <w:p w:rsidR="009B01F7" w:rsidRPr="00250C40" w:rsidRDefault="009B01F7" w:rsidP="00864C80">
      <w:pPr>
        <w:adjustRightInd w:val="0"/>
        <w:spacing w:line="440" w:lineRule="exact"/>
        <w:ind w:left="2040" w:hangingChars="850" w:hanging="2040"/>
        <w:rPr>
          <w:rFonts w:ascii="標楷體" w:eastAsia="標楷體" w:hAnsi="標楷體"/>
          <w:color w:val="000000"/>
        </w:rPr>
      </w:pPr>
      <w:r w:rsidRPr="00250C40">
        <w:rPr>
          <w:rFonts w:ascii="標楷體" w:eastAsia="標楷體" w:hAnsi="標楷體" w:hint="eastAsia"/>
          <w:color w:val="000000"/>
        </w:rPr>
        <w:t xml:space="preserve">  (二) 協助原則：敏感及可能不利於教師事件，會私下先聽取教師說明，再決定後續處理原則。</w:t>
      </w:r>
    </w:p>
    <w:p w:rsidR="009B01F7" w:rsidRPr="00250C40" w:rsidRDefault="009B01F7" w:rsidP="00864C80">
      <w:pPr>
        <w:adjustRightInd w:val="0"/>
        <w:spacing w:line="440" w:lineRule="exact"/>
        <w:ind w:left="1970" w:hangingChars="821" w:hanging="1970"/>
        <w:rPr>
          <w:rFonts w:ascii="標楷體" w:eastAsia="標楷體" w:hAnsi="標楷體"/>
          <w:color w:val="000000"/>
        </w:rPr>
      </w:pPr>
      <w:r w:rsidRPr="00250C40">
        <w:rPr>
          <w:rFonts w:ascii="標楷體" w:eastAsia="標楷體" w:hAnsi="標楷體" w:hint="eastAsia"/>
          <w:color w:val="000000"/>
        </w:rPr>
        <w:t xml:space="preserve">  (三) 尊重原則：尊重教師專業自主，讓教師不會覺得被打擾。</w:t>
      </w:r>
    </w:p>
    <w:p w:rsidR="009B01F7" w:rsidRPr="00250C40" w:rsidRDefault="009B01F7" w:rsidP="00864C80">
      <w:pPr>
        <w:adjustRightInd w:val="0"/>
        <w:spacing w:line="440" w:lineRule="exact"/>
        <w:ind w:left="2040" w:hangingChars="850" w:hanging="2040"/>
        <w:rPr>
          <w:rFonts w:ascii="標楷體" w:eastAsia="標楷體" w:hAnsi="標楷體"/>
          <w:color w:val="000000"/>
        </w:rPr>
      </w:pPr>
      <w:r w:rsidRPr="00250C40">
        <w:rPr>
          <w:rFonts w:ascii="標楷體" w:eastAsia="標楷體" w:hAnsi="標楷體" w:hint="eastAsia"/>
          <w:color w:val="000000"/>
        </w:rPr>
        <w:t xml:space="preserve">  (四) 激勵原則：發現教師之優點及班級經營具績效者，給予肯定，並列入考核依據。</w:t>
      </w:r>
    </w:p>
    <w:p w:rsidR="009B01F7" w:rsidRPr="00250C40" w:rsidRDefault="009B01F7" w:rsidP="00784473">
      <w:pPr>
        <w:adjustRightInd w:val="0"/>
        <w:spacing w:beforeLines="50" w:before="120" w:line="440" w:lineRule="exact"/>
        <w:rPr>
          <w:rFonts w:ascii="標楷體" w:eastAsia="標楷體" w:hAnsi="標楷體"/>
          <w:bCs/>
          <w:color w:val="000000"/>
        </w:rPr>
      </w:pPr>
      <w:r w:rsidRPr="00250C40">
        <w:rPr>
          <w:rFonts w:ascii="標楷體" w:eastAsia="標楷體" w:hAnsi="標楷體" w:hint="eastAsia"/>
          <w:bCs/>
          <w:color w:val="000000"/>
        </w:rPr>
        <w:t>四、實施方式：</w:t>
      </w:r>
    </w:p>
    <w:p w:rsidR="009B01F7" w:rsidRPr="00250C40" w:rsidRDefault="009B01F7" w:rsidP="00864C80">
      <w:pPr>
        <w:spacing w:line="440" w:lineRule="exact"/>
        <w:rPr>
          <w:rFonts w:ascii="標楷體" w:eastAsia="標楷體" w:hAnsi="標楷體"/>
          <w:color w:val="000000"/>
        </w:rPr>
      </w:pPr>
      <w:r w:rsidRPr="00250C40">
        <w:rPr>
          <w:rFonts w:ascii="標楷體" w:eastAsia="標楷體" w:hAnsi="標楷體" w:hint="eastAsia"/>
          <w:color w:val="000000"/>
        </w:rPr>
        <w:t xml:space="preserve">  (一) 例行性巡堂：以不定期巡堂為主，巡堂</w:t>
      </w:r>
      <w:r w:rsidRPr="00250C40">
        <w:rPr>
          <w:rFonts w:ascii="標楷體" w:eastAsia="標楷體" w:hAnsi="標楷體" w:hint="eastAsia"/>
          <w:bCs/>
          <w:color w:val="000000"/>
        </w:rPr>
        <w:t>視導</w:t>
      </w:r>
      <w:r w:rsidRPr="00250C40">
        <w:rPr>
          <w:rFonts w:ascii="標楷體" w:eastAsia="標楷體" w:hAnsi="標楷體" w:hint="eastAsia"/>
          <w:color w:val="000000"/>
        </w:rPr>
        <w:t>表如附件一。</w:t>
      </w:r>
    </w:p>
    <w:p w:rsidR="009B01F7" w:rsidRPr="00250C40" w:rsidRDefault="009B01F7" w:rsidP="00864C80">
      <w:pPr>
        <w:spacing w:line="440" w:lineRule="exact"/>
        <w:ind w:left="840" w:hangingChars="350" w:hanging="840"/>
        <w:rPr>
          <w:rFonts w:ascii="標楷體" w:eastAsia="標楷體" w:hAnsi="標楷體"/>
          <w:color w:val="000000"/>
        </w:rPr>
      </w:pPr>
      <w:r w:rsidRPr="00250C40">
        <w:rPr>
          <w:rFonts w:ascii="標楷體" w:eastAsia="標楷體" w:hAnsi="標楷體" w:hint="eastAsia"/>
          <w:color w:val="000000"/>
        </w:rPr>
        <w:t xml:space="preserve"> （二）重點式巡堂：接獲反應或在例行性巡堂發現曾有待改進之同仁，增加不定期巡堂次數。</w:t>
      </w:r>
    </w:p>
    <w:p w:rsidR="009B01F7" w:rsidRPr="00250C40" w:rsidRDefault="009B01F7" w:rsidP="00784473">
      <w:pPr>
        <w:adjustRightInd w:val="0"/>
        <w:spacing w:beforeLines="50" w:before="120" w:line="440" w:lineRule="exact"/>
        <w:rPr>
          <w:rFonts w:ascii="標楷體" w:eastAsia="標楷體" w:hAnsi="標楷體"/>
          <w:bCs/>
          <w:color w:val="000000"/>
        </w:rPr>
      </w:pPr>
      <w:r w:rsidRPr="00250C40">
        <w:rPr>
          <w:rFonts w:ascii="標楷體" w:eastAsia="標楷體" w:hAnsi="標楷體" w:hint="eastAsia"/>
          <w:bCs/>
          <w:color w:val="000000"/>
        </w:rPr>
        <w:t>五、巡堂人員：以教務主任為主，其他處室主任為輔。</w:t>
      </w:r>
    </w:p>
    <w:p w:rsidR="009B01F7" w:rsidRPr="00250C40" w:rsidRDefault="009B01F7" w:rsidP="00784473">
      <w:pPr>
        <w:adjustRightInd w:val="0"/>
        <w:spacing w:beforeLines="50" w:before="120" w:line="440" w:lineRule="exact"/>
        <w:rPr>
          <w:rFonts w:ascii="標楷體" w:eastAsia="標楷體" w:hAnsi="標楷體"/>
          <w:bCs/>
          <w:color w:val="000000"/>
        </w:rPr>
      </w:pPr>
      <w:r w:rsidRPr="00250C40">
        <w:rPr>
          <w:rFonts w:ascii="標楷體" w:eastAsia="標楷體" w:hAnsi="標楷體" w:hint="eastAsia"/>
          <w:bCs/>
          <w:color w:val="000000"/>
        </w:rPr>
        <w:t>六、輔導處理機制：</w:t>
      </w:r>
    </w:p>
    <w:p w:rsidR="009B01F7" w:rsidRPr="00250C40" w:rsidRDefault="009B01F7" w:rsidP="00864C80">
      <w:pPr>
        <w:pStyle w:val="ae"/>
        <w:tabs>
          <w:tab w:val="left" w:pos="900"/>
        </w:tabs>
        <w:spacing w:line="440" w:lineRule="exact"/>
        <w:ind w:leftChars="200" w:left="480" w:firstLineChars="150" w:firstLine="360"/>
        <w:jc w:val="both"/>
        <w:rPr>
          <w:rFonts w:ascii="標楷體" w:eastAsia="標楷體" w:hAnsi="標楷體"/>
          <w:color w:val="000000"/>
        </w:rPr>
      </w:pPr>
      <w:r w:rsidRPr="00250C40">
        <w:rPr>
          <w:rFonts w:eastAsia="標楷體" w:hAnsi="標楷體" w:hint="eastAsia"/>
          <w:color w:val="000000"/>
        </w:rPr>
        <w:t>發現教師未按照課表授課、</w:t>
      </w:r>
      <w:r w:rsidRPr="00250C40">
        <w:rPr>
          <w:rFonts w:eastAsia="標楷體" w:hAnsi="標楷體"/>
          <w:color w:val="000000"/>
        </w:rPr>
        <w:t>教學不力或不能勝任工作有具體事實或違反聘約情節重大者</w:t>
      </w:r>
      <w:r w:rsidRPr="00250C40">
        <w:rPr>
          <w:rFonts w:eastAsia="標楷體" w:hAnsi="標楷體" w:hint="eastAsia"/>
          <w:color w:val="000000"/>
        </w:rPr>
        <w:t>，依下列流程處理</w:t>
      </w:r>
      <w:r w:rsidRPr="00250C40">
        <w:rPr>
          <w:rFonts w:ascii="標楷體" w:eastAsia="標楷體" w:hAnsi="標楷體" w:hint="eastAsia"/>
          <w:color w:val="000000"/>
        </w:rPr>
        <w:t>：</w:t>
      </w:r>
    </w:p>
    <w:p w:rsidR="009B01F7" w:rsidRPr="00250C40" w:rsidRDefault="009B01F7" w:rsidP="00864C80">
      <w:pPr>
        <w:pStyle w:val="ae"/>
        <w:tabs>
          <w:tab w:val="left" w:pos="900"/>
        </w:tabs>
        <w:spacing w:line="540" w:lineRule="exact"/>
        <w:ind w:leftChars="200" w:left="480" w:firstLineChars="150" w:firstLine="360"/>
        <w:jc w:val="both"/>
        <w:rPr>
          <w:rFonts w:ascii="標楷體" w:eastAsia="標楷體" w:hAnsi="標楷體"/>
          <w:color w:val="000000"/>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1418"/>
        <w:gridCol w:w="2835"/>
        <w:gridCol w:w="3649"/>
      </w:tblGrid>
      <w:tr w:rsidR="009B01F7" w:rsidRPr="00250C40" w:rsidTr="00864C80">
        <w:tc>
          <w:tcPr>
            <w:tcW w:w="850" w:type="dxa"/>
            <w:shd w:val="clear" w:color="auto" w:fill="auto"/>
          </w:tcPr>
          <w:p w:rsidR="009B01F7" w:rsidRPr="00250C40" w:rsidRDefault="009B01F7" w:rsidP="00864C80">
            <w:pPr>
              <w:pStyle w:val="ae"/>
              <w:tabs>
                <w:tab w:val="left" w:pos="900"/>
              </w:tabs>
              <w:snapToGrid w:val="0"/>
              <w:spacing w:line="360" w:lineRule="exact"/>
              <w:ind w:firstLineChars="0" w:firstLine="0"/>
              <w:jc w:val="both"/>
              <w:rPr>
                <w:rFonts w:eastAsia="標楷體"/>
                <w:color w:val="000000"/>
                <w:sz w:val="26"/>
                <w:szCs w:val="26"/>
              </w:rPr>
            </w:pPr>
          </w:p>
        </w:tc>
        <w:tc>
          <w:tcPr>
            <w:tcW w:w="1418" w:type="dxa"/>
            <w:shd w:val="clear" w:color="auto" w:fill="auto"/>
          </w:tcPr>
          <w:p w:rsidR="009B01F7" w:rsidRPr="00250C40" w:rsidRDefault="009B01F7" w:rsidP="009B01F7">
            <w:pPr>
              <w:pStyle w:val="ae"/>
              <w:snapToGrid w:val="0"/>
              <w:spacing w:line="360" w:lineRule="exact"/>
              <w:ind w:left="0" w:firstLineChars="0" w:firstLine="0"/>
              <w:jc w:val="center"/>
              <w:rPr>
                <w:rFonts w:eastAsia="標楷體"/>
                <w:color w:val="000000"/>
                <w:sz w:val="26"/>
                <w:szCs w:val="26"/>
              </w:rPr>
            </w:pPr>
            <w:r w:rsidRPr="00250C40">
              <w:rPr>
                <w:rFonts w:eastAsia="標楷體" w:hAnsi="標楷體"/>
                <w:color w:val="000000"/>
                <w:sz w:val="26"/>
                <w:szCs w:val="26"/>
              </w:rPr>
              <w:t>察覺期</w:t>
            </w:r>
          </w:p>
        </w:tc>
        <w:tc>
          <w:tcPr>
            <w:tcW w:w="2835" w:type="dxa"/>
            <w:shd w:val="clear" w:color="auto" w:fill="auto"/>
          </w:tcPr>
          <w:p w:rsidR="009B01F7" w:rsidRPr="00250C40" w:rsidRDefault="009B01F7" w:rsidP="00864C80">
            <w:pPr>
              <w:pStyle w:val="ae"/>
              <w:tabs>
                <w:tab w:val="left" w:pos="900"/>
              </w:tabs>
              <w:snapToGrid w:val="0"/>
              <w:spacing w:line="360" w:lineRule="exact"/>
              <w:ind w:firstLineChars="0" w:firstLine="0"/>
              <w:jc w:val="center"/>
              <w:rPr>
                <w:rFonts w:eastAsia="標楷體"/>
                <w:color w:val="000000"/>
                <w:sz w:val="26"/>
                <w:szCs w:val="26"/>
              </w:rPr>
            </w:pPr>
            <w:r w:rsidRPr="00250C40">
              <w:rPr>
                <w:rFonts w:eastAsia="標楷體"/>
                <w:color w:val="000000"/>
                <w:sz w:val="26"/>
                <w:szCs w:val="26"/>
              </w:rPr>
              <w:t>輔導期</w:t>
            </w:r>
          </w:p>
        </w:tc>
        <w:tc>
          <w:tcPr>
            <w:tcW w:w="3649" w:type="dxa"/>
            <w:shd w:val="clear" w:color="auto" w:fill="auto"/>
          </w:tcPr>
          <w:p w:rsidR="009B01F7" w:rsidRPr="00250C40" w:rsidRDefault="009B01F7" w:rsidP="00864C80">
            <w:pPr>
              <w:pStyle w:val="ae"/>
              <w:tabs>
                <w:tab w:val="left" w:pos="900"/>
              </w:tabs>
              <w:snapToGrid w:val="0"/>
              <w:spacing w:line="360" w:lineRule="exact"/>
              <w:ind w:firstLineChars="0" w:firstLine="0"/>
              <w:jc w:val="center"/>
              <w:rPr>
                <w:rFonts w:eastAsia="標楷體"/>
                <w:color w:val="000000"/>
                <w:sz w:val="26"/>
                <w:szCs w:val="26"/>
              </w:rPr>
            </w:pPr>
            <w:r w:rsidRPr="00250C40">
              <w:rPr>
                <w:rFonts w:eastAsia="標楷體"/>
                <w:color w:val="000000"/>
                <w:sz w:val="26"/>
                <w:szCs w:val="26"/>
              </w:rPr>
              <w:t>評議期</w:t>
            </w:r>
          </w:p>
        </w:tc>
      </w:tr>
      <w:tr w:rsidR="00CC3625" w:rsidRPr="00250C40" w:rsidTr="00864C80">
        <w:trPr>
          <w:cantSplit/>
          <w:trHeight w:val="685"/>
        </w:trPr>
        <w:tc>
          <w:tcPr>
            <w:tcW w:w="850" w:type="dxa"/>
            <w:vMerge w:val="restart"/>
            <w:shd w:val="clear" w:color="auto" w:fill="auto"/>
            <w:vAlign w:val="center"/>
          </w:tcPr>
          <w:p w:rsidR="00CC3625" w:rsidRPr="00250C40" w:rsidRDefault="00CC3625" w:rsidP="00CC3625">
            <w:pPr>
              <w:pStyle w:val="ae"/>
              <w:tabs>
                <w:tab w:val="left" w:pos="900"/>
              </w:tabs>
              <w:snapToGrid w:val="0"/>
              <w:spacing w:line="360" w:lineRule="exact"/>
              <w:ind w:leftChars="-45" w:left="-108" w:rightChars="-45" w:right="-108" w:firstLineChars="0" w:firstLine="0"/>
              <w:jc w:val="center"/>
              <w:rPr>
                <w:rFonts w:eastAsia="標楷體" w:hAnsi="標楷體"/>
                <w:color w:val="000000"/>
                <w:spacing w:val="-16"/>
                <w:sz w:val="26"/>
                <w:szCs w:val="26"/>
              </w:rPr>
            </w:pPr>
            <w:r w:rsidRPr="00250C40">
              <w:rPr>
                <w:rFonts w:eastAsia="標楷體" w:hAnsi="標楷體" w:hint="eastAsia"/>
                <w:color w:val="000000"/>
                <w:spacing w:val="-16"/>
                <w:sz w:val="26"/>
                <w:szCs w:val="26"/>
              </w:rPr>
              <w:t>未照表授課</w:t>
            </w:r>
            <w:r w:rsidRPr="00250C40">
              <w:rPr>
                <w:rFonts w:eastAsia="標楷體" w:hAnsi="標楷體"/>
                <w:color w:val="000000"/>
                <w:spacing w:val="-16"/>
                <w:sz w:val="26"/>
                <w:szCs w:val="26"/>
              </w:rPr>
              <w:t>教學不力</w:t>
            </w:r>
            <w:r w:rsidRPr="00250C40">
              <w:rPr>
                <w:rFonts w:eastAsia="標楷體" w:hAnsi="標楷體" w:hint="eastAsia"/>
                <w:color w:val="000000"/>
                <w:spacing w:val="-16"/>
                <w:sz w:val="26"/>
                <w:szCs w:val="26"/>
              </w:rPr>
              <w:t>、</w:t>
            </w:r>
            <w:r w:rsidRPr="00250C40">
              <w:rPr>
                <w:rFonts w:eastAsia="標楷體" w:hAnsi="標楷體"/>
                <w:color w:val="000000"/>
                <w:spacing w:val="-16"/>
                <w:sz w:val="26"/>
                <w:szCs w:val="26"/>
              </w:rPr>
              <w:t>不</w:t>
            </w:r>
          </w:p>
          <w:p w:rsidR="00CC3625" w:rsidRPr="00250C40" w:rsidRDefault="00CC3625" w:rsidP="00CC3625">
            <w:pPr>
              <w:pStyle w:val="ae"/>
              <w:tabs>
                <w:tab w:val="left" w:pos="900"/>
              </w:tabs>
              <w:snapToGrid w:val="0"/>
              <w:spacing w:line="360" w:lineRule="exact"/>
              <w:ind w:leftChars="-45" w:left="-108" w:rightChars="-45" w:right="-108" w:firstLineChars="0" w:firstLine="0"/>
              <w:rPr>
                <w:rFonts w:eastAsia="標楷體"/>
                <w:color w:val="000000"/>
                <w:spacing w:val="-16"/>
                <w:sz w:val="26"/>
                <w:szCs w:val="26"/>
              </w:rPr>
            </w:pPr>
            <w:r w:rsidRPr="00250C40">
              <w:rPr>
                <w:rFonts w:eastAsia="標楷體" w:hAnsi="標楷體"/>
                <w:color w:val="000000"/>
                <w:spacing w:val="-16"/>
                <w:sz w:val="26"/>
                <w:szCs w:val="26"/>
              </w:rPr>
              <w:t>能勝任工作</w:t>
            </w:r>
            <w:r w:rsidRPr="00250C40">
              <w:rPr>
                <w:rFonts w:eastAsia="標楷體" w:hAnsi="標楷體" w:hint="eastAsia"/>
                <w:color w:val="000000"/>
                <w:spacing w:val="-16"/>
                <w:sz w:val="26"/>
                <w:szCs w:val="26"/>
              </w:rPr>
              <w:t>(</w:t>
            </w:r>
            <w:r w:rsidRPr="00250C40">
              <w:rPr>
                <w:rFonts w:eastAsia="標楷體" w:hAnsi="標楷體" w:hint="eastAsia"/>
                <w:color w:val="000000"/>
                <w:spacing w:val="-16"/>
                <w:sz w:val="26"/>
                <w:szCs w:val="26"/>
              </w:rPr>
              <w:t>附件一</w:t>
            </w:r>
            <w:r w:rsidRPr="00250C40">
              <w:rPr>
                <w:rFonts w:eastAsia="標楷體" w:hAnsi="標楷體" w:hint="eastAsia"/>
                <w:color w:val="000000"/>
                <w:spacing w:val="-16"/>
                <w:sz w:val="26"/>
                <w:szCs w:val="26"/>
              </w:rPr>
              <w:t>)</w:t>
            </w:r>
          </w:p>
        </w:tc>
        <w:tc>
          <w:tcPr>
            <w:tcW w:w="1418" w:type="dxa"/>
            <w:shd w:val="clear" w:color="auto" w:fill="auto"/>
          </w:tcPr>
          <w:p w:rsidR="00CC3625" w:rsidRPr="00250C40" w:rsidRDefault="00CC3625" w:rsidP="00864C80">
            <w:pPr>
              <w:pStyle w:val="ae"/>
              <w:tabs>
                <w:tab w:val="left" w:pos="900"/>
              </w:tabs>
              <w:snapToGrid w:val="0"/>
              <w:spacing w:line="360" w:lineRule="exact"/>
              <w:ind w:left="-108" w:right="-108" w:firstLineChars="0" w:firstLine="0"/>
              <w:jc w:val="both"/>
              <w:rPr>
                <w:rFonts w:eastAsia="標楷體"/>
                <w:color w:val="000000"/>
                <w:sz w:val="26"/>
                <w:szCs w:val="26"/>
              </w:rPr>
            </w:pPr>
            <w:r w:rsidRPr="00250C40">
              <w:rPr>
                <w:rFonts w:eastAsia="標楷體" w:hint="eastAsia"/>
                <w:color w:val="000000"/>
                <w:sz w:val="26"/>
                <w:szCs w:val="26"/>
              </w:rPr>
              <w:t>初犯，做成紀錄</w:t>
            </w:r>
            <w:r w:rsidRPr="00250C40">
              <w:rPr>
                <w:rFonts w:eastAsia="標楷體" w:hint="eastAsia"/>
                <w:color w:val="000000"/>
                <w:sz w:val="26"/>
                <w:szCs w:val="26"/>
              </w:rPr>
              <w:t>(</w:t>
            </w:r>
            <w:r w:rsidRPr="00250C40">
              <w:rPr>
                <w:rFonts w:eastAsia="標楷體" w:hint="eastAsia"/>
                <w:color w:val="000000"/>
                <w:sz w:val="26"/>
                <w:szCs w:val="26"/>
              </w:rPr>
              <w:t>如附件二</w:t>
            </w:r>
            <w:r w:rsidRPr="00250C40">
              <w:rPr>
                <w:rFonts w:eastAsia="標楷體" w:hint="eastAsia"/>
                <w:color w:val="000000"/>
                <w:sz w:val="26"/>
                <w:szCs w:val="26"/>
              </w:rPr>
              <w:t>)</w:t>
            </w:r>
            <w:r w:rsidRPr="00250C40">
              <w:rPr>
                <w:rFonts w:eastAsia="標楷體" w:hint="eastAsia"/>
                <w:color w:val="000000"/>
                <w:sz w:val="26"/>
                <w:szCs w:val="26"/>
              </w:rPr>
              <w:t>，提醒改進。</w:t>
            </w:r>
          </w:p>
        </w:tc>
        <w:tc>
          <w:tcPr>
            <w:tcW w:w="2835" w:type="dxa"/>
            <w:shd w:val="clear" w:color="auto" w:fill="auto"/>
          </w:tcPr>
          <w:p w:rsidR="00CC3625" w:rsidRPr="00250C40" w:rsidRDefault="00CC3625" w:rsidP="00864C80">
            <w:pPr>
              <w:pStyle w:val="ae"/>
              <w:tabs>
                <w:tab w:val="left" w:pos="900"/>
              </w:tabs>
              <w:snapToGrid w:val="0"/>
              <w:spacing w:line="360" w:lineRule="exact"/>
              <w:ind w:left="-108" w:right="-108" w:firstLineChars="0" w:firstLine="0"/>
              <w:jc w:val="both"/>
              <w:rPr>
                <w:rFonts w:eastAsia="標楷體"/>
                <w:color w:val="000000"/>
                <w:sz w:val="26"/>
                <w:szCs w:val="26"/>
              </w:rPr>
            </w:pPr>
            <w:r w:rsidRPr="00250C40">
              <w:rPr>
                <w:rFonts w:eastAsia="標楷體" w:hint="eastAsia"/>
                <w:color w:val="000000"/>
                <w:sz w:val="26"/>
                <w:szCs w:val="26"/>
              </w:rPr>
              <w:t>增加不定期巡堂次數，</w:t>
            </w:r>
            <w:r w:rsidRPr="00250C40">
              <w:rPr>
                <w:rFonts w:eastAsia="標楷體"/>
                <w:color w:val="000000"/>
                <w:sz w:val="26"/>
                <w:szCs w:val="26"/>
              </w:rPr>
              <w:t>以二個月為原則</w:t>
            </w:r>
            <w:r w:rsidRPr="00250C40">
              <w:rPr>
                <w:rFonts w:eastAsia="標楷體" w:hint="eastAsia"/>
                <w:color w:val="000000"/>
                <w:sz w:val="26"/>
                <w:szCs w:val="26"/>
              </w:rPr>
              <w:t>，若於輔導期再犯，直接進入評議期。</w:t>
            </w:r>
          </w:p>
        </w:tc>
        <w:tc>
          <w:tcPr>
            <w:tcW w:w="3649" w:type="dxa"/>
            <w:shd w:val="clear" w:color="auto" w:fill="auto"/>
          </w:tcPr>
          <w:p w:rsidR="00CC3625" w:rsidRPr="00250C40" w:rsidRDefault="00CC3625" w:rsidP="00864C80">
            <w:pPr>
              <w:pStyle w:val="ae"/>
              <w:tabs>
                <w:tab w:val="left" w:pos="900"/>
              </w:tabs>
              <w:snapToGrid w:val="0"/>
              <w:spacing w:line="360" w:lineRule="exact"/>
              <w:ind w:left="-108" w:right="-108" w:firstLineChars="0" w:firstLine="0"/>
              <w:jc w:val="both"/>
              <w:rPr>
                <w:rFonts w:eastAsia="標楷體"/>
                <w:color w:val="000000"/>
                <w:sz w:val="26"/>
                <w:szCs w:val="26"/>
              </w:rPr>
            </w:pPr>
            <w:r w:rsidRPr="00250C40">
              <w:rPr>
                <w:rFonts w:eastAsia="標楷體"/>
                <w:color w:val="000000"/>
                <w:sz w:val="26"/>
                <w:szCs w:val="26"/>
              </w:rPr>
              <w:t>輔導期屆滿</w:t>
            </w:r>
            <w:r w:rsidRPr="00250C40">
              <w:rPr>
                <w:rFonts w:eastAsia="標楷體" w:hint="eastAsia"/>
                <w:color w:val="000000"/>
                <w:sz w:val="26"/>
                <w:szCs w:val="26"/>
              </w:rPr>
              <w:t>未見</w:t>
            </w:r>
            <w:r w:rsidRPr="00250C40">
              <w:rPr>
                <w:rFonts w:eastAsia="標楷體"/>
                <w:color w:val="000000"/>
                <w:sz w:val="26"/>
                <w:szCs w:val="26"/>
              </w:rPr>
              <w:t>改進，</w:t>
            </w:r>
            <w:r w:rsidRPr="00250C40">
              <w:rPr>
                <w:rFonts w:eastAsia="標楷體" w:hint="eastAsia"/>
                <w:color w:val="000000"/>
                <w:sz w:val="26"/>
                <w:szCs w:val="26"/>
              </w:rPr>
              <w:t>列入考核紀錄並</w:t>
            </w:r>
            <w:r w:rsidRPr="00250C40">
              <w:rPr>
                <w:rFonts w:eastAsia="標楷體"/>
                <w:color w:val="000000"/>
                <w:sz w:val="26"/>
                <w:szCs w:val="26"/>
              </w:rPr>
              <w:t>提教評會審議</w:t>
            </w:r>
            <w:r w:rsidRPr="00250C40">
              <w:rPr>
                <w:rFonts w:eastAsia="標楷體" w:hint="eastAsia"/>
                <w:color w:val="000000"/>
                <w:sz w:val="26"/>
                <w:szCs w:val="26"/>
              </w:rPr>
              <w:t>。</w:t>
            </w:r>
          </w:p>
        </w:tc>
      </w:tr>
      <w:tr w:rsidR="00CC3625" w:rsidRPr="00250C40" w:rsidTr="009B01F7">
        <w:trPr>
          <w:cantSplit/>
          <w:trHeight w:val="1599"/>
        </w:trPr>
        <w:tc>
          <w:tcPr>
            <w:tcW w:w="850" w:type="dxa"/>
            <w:vMerge/>
            <w:shd w:val="clear" w:color="auto" w:fill="auto"/>
            <w:vAlign w:val="center"/>
          </w:tcPr>
          <w:p w:rsidR="00CC3625" w:rsidRPr="00250C40" w:rsidRDefault="00CC3625" w:rsidP="009B01F7">
            <w:pPr>
              <w:pStyle w:val="ae"/>
              <w:tabs>
                <w:tab w:val="left" w:pos="900"/>
              </w:tabs>
              <w:snapToGrid w:val="0"/>
              <w:spacing w:line="360" w:lineRule="exact"/>
              <w:ind w:leftChars="-45" w:left="-108" w:rightChars="-45" w:right="-108" w:firstLineChars="0" w:firstLine="0"/>
              <w:jc w:val="center"/>
              <w:rPr>
                <w:rFonts w:eastAsia="標楷體" w:hAnsi="標楷體"/>
                <w:color w:val="000000"/>
                <w:spacing w:val="-16"/>
                <w:sz w:val="26"/>
                <w:szCs w:val="26"/>
              </w:rPr>
            </w:pPr>
          </w:p>
        </w:tc>
        <w:tc>
          <w:tcPr>
            <w:tcW w:w="1418" w:type="dxa"/>
            <w:vMerge w:val="restart"/>
            <w:shd w:val="clear" w:color="auto" w:fill="auto"/>
          </w:tcPr>
          <w:p w:rsidR="00CC3625" w:rsidRPr="00250C40" w:rsidRDefault="00CC3625" w:rsidP="009B01F7">
            <w:pPr>
              <w:pStyle w:val="ae"/>
              <w:tabs>
                <w:tab w:val="left" w:pos="900"/>
              </w:tabs>
              <w:snapToGrid w:val="0"/>
              <w:spacing w:line="360" w:lineRule="exact"/>
              <w:ind w:left="-108" w:right="-108" w:firstLineChars="0" w:firstLine="0"/>
              <w:rPr>
                <w:rFonts w:eastAsia="標楷體"/>
                <w:color w:val="000000"/>
                <w:sz w:val="26"/>
                <w:szCs w:val="26"/>
              </w:rPr>
            </w:pPr>
            <w:r w:rsidRPr="00250C40">
              <w:rPr>
                <w:rFonts w:eastAsia="標楷體" w:hAnsi="標楷體" w:hint="eastAsia"/>
                <w:color w:val="000000"/>
                <w:sz w:val="26"/>
                <w:szCs w:val="26"/>
              </w:rPr>
              <w:t>1.</w:t>
            </w:r>
            <w:r w:rsidRPr="00250C40">
              <w:rPr>
                <w:rFonts w:eastAsia="標楷體" w:hAnsi="標楷體"/>
                <w:color w:val="000000"/>
                <w:sz w:val="26"/>
                <w:szCs w:val="26"/>
              </w:rPr>
              <w:t>發現或接獲投訴</w:t>
            </w:r>
            <w:r w:rsidRPr="00250C40">
              <w:rPr>
                <w:rFonts w:eastAsia="標楷體" w:hAnsi="標楷體" w:hint="eastAsia"/>
                <w:color w:val="000000"/>
                <w:sz w:val="26"/>
                <w:szCs w:val="26"/>
              </w:rPr>
              <w:t>，</w:t>
            </w:r>
            <w:r w:rsidRPr="00250C40">
              <w:rPr>
                <w:rFonts w:eastAsia="標楷體" w:hAnsi="標楷體"/>
                <w:color w:val="000000"/>
                <w:sz w:val="26"/>
                <w:szCs w:val="26"/>
              </w:rPr>
              <w:t>得分別視個案情形</w:t>
            </w:r>
            <w:r w:rsidRPr="00250C40">
              <w:rPr>
                <w:rFonts w:eastAsia="標楷體" w:hAnsi="標楷體" w:hint="eastAsia"/>
                <w:color w:val="000000"/>
                <w:sz w:val="26"/>
                <w:szCs w:val="26"/>
              </w:rPr>
              <w:t>予以勸</w:t>
            </w:r>
            <w:r w:rsidRPr="00250C40">
              <w:rPr>
                <w:rFonts w:eastAsia="標楷體" w:hAnsi="標楷體" w:hint="eastAsia"/>
                <w:color w:val="000000"/>
                <w:sz w:val="26"/>
                <w:szCs w:val="26"/>
              </w:rPr>
              <w:lastRenderedPageBreak/>
              <w:t>導或另</w:t>
            </w:r>
            <w:r w:rsidRPr="00250C40">
              <w:rPr>
                <w:rFonts w:eastAsia="標楷體" w:hAnsi="標楷體"/>
                <w:color w:val="000000"/>
                <w:sz w:val="26"/>
                <w:szCs w:val="26"/>
              </w:rPr>
              <w:t>組調查小組主動進行查證。</w:t>
            </w:r>
            <w:r w:rsidRPr="00250C40">
              <w:rPr>
                <w:rFonts w:eastAsia="標楷體" w:hAnsi="標楷體" w:hint="eastAsia"/>
                <w:color w:val="000000"/>
                <w:sz w:val="26"/>
                <w:szCs w:val="26"/>
              </w:rPr>
              <w:t>2.</w:t>
            </w:r>
            <w:r w:rsidRPr="00250C40">
              <w:rPr>
                <w:rFonts w:eastAsia="標楷體" w:hAnsi="標楷體"/>
                <w:color w:val="000000"/>
                <w:sz w:val="26"/>
                <w:szCs w:val="26"/>
              </w:rPr>
              <w:t>查證結果學校應於十日內以書面通知當事人，並將處理過程詳實紀錄。經查發現確有該情事者即進入輔導期。</w:t>
            </w:r>
          </w:p>
          <w:p w:rsidR="00CC3625" w:rsidRPr="00250C40" w:rsidRDefault="00CC3625" w:rsidP="00864C80">
            <w:pPr>
              <w:pStyle w:val="ae"/>
              <w:tabs>
                <w:tab w:val="left" w:pos="900"/>
              </w:tabs>
              <w:snapToGrid w:val="0"/>
              <w:spacing w:line="360" w:lineRule="exact"/>
              <w:ind w:left="-108" w:right="-108" w:firstLineChars="0" w:firstLine="0"/>
              <w:rPr>
                <w:rFonts w:eastAsia="標楷體"/>
                <w:color w:val="000000"/>
                <w:sz w:val="26"/>
                <w:szCs w:val="26"/>
              </w:rPr>
            </w:pPr>
          </w:p>
          <w:p w:rsidR="00CC3625" w:rsidRPr="00250C40" w:rsidRDefault="00CC3625" w:rsidP="00864C80">
            <w:pPr>
              <w:pStyle w:val="ae"/>
              <w:tabs>
                <w:tab w:val="left" w:pos="900"/>
              </w:tabs>
              <w:snapToGrid w:val="0"/>
              <w:spacing w:line="360" w:lineRule="exact"/>
              <w:ind w:left="1040" w:right="-108" w:hanging="1040"/>
              <w:rPr>
                <w:rFonts w:eastAsia="標楷體"/>
                <w:color w:val="000000"/>
                <w:sz w:val="26"/>
                <w:szCs w:val="26"/>
              </w:rPr>
            </w:pPr>
          </w:p>
        </w:tc>
        <w:tc>
          <w:tcPr>
            <w:tcW w:w="2835" w:type="dxa"/>
            <w:shd w:val="clear" w:color="auto" w:fill="auto"/>
          </w:tcPr>
          <w:p w:rsidR="00CC3625" w:rsidRPr="00250C40" w:rsidRDefault="00CC3625" w:rsidP="00864C80">
            <w:pPr>
              <w:pStyle w:val="ae"/>
              <w:tabs>
                <w:tab w:val="left" w:pos="900"/>
              </w:tabs>
              <w:snapToGrid w:val="0"/>
              <w:spacing w:line="360" w:lineRule="exact"/>
              <w:ind w:left="-108" w:right="-108" w:firstLineChars="0" w:firstLine="0"/>
              <w:jc w:val="both"/>
              <w:rPr>
                <w:rFonts w:eastAsia="標楷體"/>
                <w:color w:val="000000"/>
                <w:sz w:val="26"/>
                <w:szCs w:val="26"/>
              </w:rPr>
            </w:pPr>
            <w:r w:rsidRPr="00250C40">
              <w:rPr>
                <w:rFonts w:eastAsia="標楷體"/>
                <w:color w:val="000000"/>
                <w:sz w:val="26"/>
                <w:szCs w:val="26"/>
              </w:rPr>
              <w:lastRenderedPageBreak/>
              <w:t>經學校書面通知仍未有效檢討改進</w:t>
            </w:r>
            <w:r w:rsidRPr="00250C40">
              <w:rPr>
                <w:rFonts w:eastAsia="標楷體" w:hint="eastAsia"/>
                <w:color w:val="000000"/>
                <w:sz w:val="26"/>
                <w:szCs w:val="26"/>
              </w:rPr>
              <w:t>而</w:t>
            </w:r>
            <w:r w:rsidRPr="00250C40">
              <w:rPr>
                <w:rFonts w:eastAsia="標楷體"/>
                <w:color w:val="000000"/>
                <w:sz w:val="26"/>
                <w:szCs w:val="26"/>
              </w:rPr>
              <w:t>認為有輔導必要，依下列原則輔導之：</w:t>
            </w:r>
          </w:p>
        </w:tc>
        <w:tc>
          <w:tcPr>
            <w:tcW w:w="3649" w:type="dxa"/>
            <w:shd w:val="clear" w:color="auto" w:fill="auto"/>
          </w:tcPr>
          <w:p w:rsidR="00CC3625" w:rsidRPr="00250C40" w:rsidRDefault="00CC3625" w:rsidP="00864C80">
            <w:pPr>
              <w:pStyle w:val="ae"/>
              <w:tabs>
                <w:tab w:val="left" w:pos="900"/>
              </w:tabs>
              <w:snapToGrid w:val="0"/>
              <w:spacing w:line="360" w:lineRule="exact"/>
              <w:ind w:left="-108" w:right="-108" w:firstLineChars="0" w:firstLine="0"/>
              <w:jc w:val="both"/>
              <w:rPr>
                <w:rFonts w:ascii="標楷體" w:eastAsia="標楷體" w:hAnsi="標楷體"/>
                <w:color w:val="000000"/>
                <w:sz w:val="26"/>
                <w:szCs w:val="26"/>
              </w:rPr>
            </w:pPr>
            <w:r w:rsidRPr="00250C40">
              <w:rPr>
                <w:rFonts w:eastAsia="標楷體"/>
                <w:color w:val="000000"/>
                <w:sz w:val="26"/>
                <w:szCs w:val="26"/>
              </w:rPr>
              <w:t>輔導期程屆滿</w:t>
            </w:r>
            <w:r w:rsidRPr="00250C40">
              <w:rPr>
                <w:rFonts w:eastAsia="標楷體" w:hint="eastAsia"/>
                <w:color w:val="000000"/>
                <w:sz w:val="26"/>
                <w:szCs w:val="26"/>
              </w:rPr>
              <w:t>未見</w:t>
            </w:r>
            <w:r w:rsidRPr="00250C40">
              <w:rPr>
                <w:rFonts w:eastAsia="標楷體"/>
                <w:color w:val="000000"/>
                <w:sz w:val="26"/>
                <w:szCs w:val="26"/>
              </w:rPr>
              <w:t>改進，</w:t>
            </w:r>
            <w:r w:rsidRPr="00250C40">
              <w:rPr>
                <w:rFonts w:eastAsia="標楷體" w:hint="eastAsia"/>
                <w:color w:val="000000"/>
                <w:sz w:val="26"/>
                <w:szCs w:val="26"/>
              </w:rPr>
              <w:t>列入考核紀錄並</w:t>
            </w:r>
            <w:r w:rsidRPr="00250C40">
              <w:rPr>
                <w:rFonts w:eastAsia="標楷體"/>
                <w:color w:val="000000"/>
                <w:sz w:val="26"/>
                <w:szCs w:val="26"/>
              </w:rPr>
              <w:t>提教評會審議，其處理程序</w:t>
            </w:r>
            <w:r w:rsidRPr="00250C40">
              <w:rPr>
                <w:rFonts w:eastAsia="標楷體" w:hint="eastAsia"/>
                <w:color w:val="000000"/>
                <w:sz w:val="26"/>
                <w:szCs w:val="26"/>
              </w:rPr>
              <w:t>如下</w:t>
            </w:r>
            <w:r w:rsidRPr="00250C40">
              <w:rPr>
                <w:rFonts w:ascii="標楷體" w:eastAsia="標楷體" w:hAnsi="標楷體" w:hint="eastAsia"/>
                <w:color w:val="000000"/>
                <w:sz w:val="26"/>
                <w:szCs w:val="26"/>
              </w:rPr>
              <w:t>：</w:t>
            </w:r>
          </w:p>
          <w:p w:rsidR="00CC3625" w:rsidRPr="00250C40" w:rsidRDefault="00CC3625" w:rsidP="00864C80">
            <w:pPr>
              <w:pStyle w:val="ae"/>
              <w:tabs>
                <w:tab w:val="left" w:pos="900"/>
              </w:tabs>
              <w:snapToGrid w:val="0"/>
              <w:spacing w:line="360" w:lineRule="exact"/>
              <w:ind w:left="-108" w:right="-108" w:firstLineChars="0" w:firstLine="0"/>
              <w:jc w:val="both"/>
              <w:rPr>
                <w:rFonts w:eastAsia="標楷體"/>
                <w:color w:val="000000"/>
                <w:sz w:val="26"/>
                <w:szCs w:val="26"/>
              </w:rPr>
            </w:pPr>
            <w:r w:rsidRPr="00250C40">
              <w:rPr>
                <w:rFonts w:eastAsia="標楷體" w:hint="eastAsia"/>
                <w:color w:val="000000"/>
                <w:sz w:val="26"/>
                <w:szCs w:val="26"/>
              </w:rPr>
              <w:t>1.</w:t>
            </w:r>
            <w:r w:rsidRPr="00250C40">
              <w:rPr>
                <w:rFonts w:eastAsia="標楷體"/>
                <w:color w:val="000000"/>
                <w:sz w:val="26"/>
                <w:szCs w:val="26"/>
              </w:rPr>
              <w:t>教評會應確實依據教師法、高</w:t>
            </w:r>
          </w:p>
        </w:tc>
      </w:tr>
      <w:tr w:rsidR="00CC3625" w:rsidRPr="00250C40" w:rsidTr="009B01F7">
        <w:trPr>
          <w:cantSplit/>
          <w:trHeight w:val="2399"/>
        </w:trPr>
        <w:tc>
          <w:tcPr>
            <w:tcW w:w="850" w:type="dxa"/>
            <w:vMerge/>
            <w:shd w:val="clear" w:color="auto" w:fill="auto"/>
          </w:tcPr>
          <w:p w:rsidR="00CC3625" w:rsidRPr="00250C40" w:rsidRDefault="00CC3625" w:rsidP="009B01F7">
            <w:pPr>
              <w:pStyle w:val="ae"/>
              <w:tabs>
                <w:tab w:val="left" w:pos="900"/>
              </w:tabs>
              <w:snapToGrid w:val="0"/>
              <w:spacing w:line="360" w:lineRule="exact"/>
              <w:ind w:leftChars="-45" w:left="-108" w:rightChars="-45" w:right="-108" w:firstLineChars="0" w:firstLine="0"/>
              <w:jc w:val="center"/>
              <w:rPr>
                <w:rFonts w:eastAsia="標楷體" w:hAnsi="標楷體"/>
                <w:color w:val="000000"/>
                <w:spacing w:val="-16"/>
                <w:sz w:val="26"/>
                <w:szCs w:val="26"/>
              </w:rPr>
            </w:pPr>
          </w:p>
        </w:tc>
        <w:tc>
          <w:tcPr>
            <w:tcW w:w="1418" w:type="dxa"/>
            <w:vMerge/>
            <w:shd w:val="clear" w:color="auto" w:fill="auto"/>
          </w:tcPr>
          <w:p w:rsidR="00CC3625" w:rsidRPr="00250C40" w:rsidRDefault="00CC3625" w:rsidP="00864C80">
            <w:pPr>
              <w:pStyle w:val="ae"/>
              <w:tabs>
                <w:tab w:val="left" w:pos="900"/>
              </w:tabs>
              <w:snapToGrid w:val="0"/>
              <w:spacing w:line="360" w:lineRule="exact"/>
              <w:ind w:left="1040" w:right="-108" w:hanging="1040"/>
              <w:rPr>
                <w:rFonts w:eastAsia="標楷體"/>
                <w:color w:val="000000"/>
                <w:sz w:val="26"/>
                <w:szCs w:val="26"/>
              </w:rPr>
            </w:pPr>
          </w:p>
        </w:tc>
        <w:tc>
          <w:tcPr>
            <w:tcW w:w="2835" w:type="dxa"/>
            <w:shd w:val="clear" w:color="auto" w:fill="auto"/>
          </w:tcPr>
          <w:p w:rsidR="00CC3625" w:rsidRPr="00250C40" w:rsidRDefault="00CC3625" w:rsidP="00864C80">
            <w:pPr>
              <w:pStyle w:val="ae"/>
              <w:tabs>
                <w:tab w:val="left" w:pos="900"/>
              </w:tabs>
              <w:snapToGrid w:val="0"/>
              <w:spacing w:line="360" w:lineRule="exact"/>
              <w:ind w:left="-108" w:right="-108" w:firstLineChars="0" w:firstLine="0"/>
              <w:jc w:val="both"/>
              <w:rPr>
                <w:rFonts w:eastAsia="標楷體"/>
                <w:color w:val="000000"/>
                <w:sz w:val="26"/>
                <w:szCs w:val="26"/>
              </w:rPr>
            </w:pPr>
            <w:r w:rsidRPr="00250C40">
              <w:rPr>
                <w:rFonts w:eastAsia="標楷體" w:hint="eastAsia"/>
                <w:color w:val="000000"/>
                <w:sz w:val="26"/>
                <w:szCs w:val="26"/>
              </w:rPr>
              <w:t>1.</w:t>
            </w:r>
            <w:r w:rsidRPr="00250C40">
              <w:rPr>
                <w:rFonts w:eastAsia="標楷體"/>
                <w:color w:val="000000"/>
                <w:sz w:val="26"/>
                <w:szCs w:val="26"/>
              </w:rPr>
              <w:t>應成立處理小組，由校長召集，成員含相關處室主任（組長）、學校教評會及家長會代表等，必要時得邀請學者專家或社會公正人士。</w:t>
            </w:r>
          </w:p>
        </w:tc>
        <w:tc>
          <w:tcPr>
            <w:tcW w:w="3649" w:type="dxa"/>
            <w:shd w:val="clear" w:color="auto" w:fill="auto"/>
          </w:tcPr>
          <w:p w:rsidR="00CC3625" w:rsidRPr="00250C40" w:rsidRDefault="00CC3625" w:rsidP="00864C80">
            <w:pPr>
              <w:pStyle w:val="ae"/>
              <w:tabs>
                <w:tab w:val="left" w:pos="900"/>
              </w:tabs>
              <w:snapToGrid w:val="0"/>
              <w:spacing w:line="360" w:lineRule="exact"/>
              <w:ind w:leftChars="-45" w:left="-108" w:right="-2" w:firstLineChars="0" w:firstLine="0"/>
              <w:jc w:val="both"/>
              <w:rPr>
                <w:rFonts w:eastAsia="標楷體"/>
                <w:color w:val="000000"/>
                <w:sz w:val="26"/>
                <w:szCs w:val="26"/>
              </w:rPr>
            </w:pPr>
            <w:r w:rsidRPr="00250C40">
              <w:rPr>
                <w:rFonts w:eastAsia="標楷體"/>
                <w:color w:val="000000"/>
                <w:sz w:val="26"/>
                <w:szCs w:val="26"/>
              </w:rPr>
              <w:t>級中等以下學校教師評審委員會設置辦法及主管教育行政機關補充規定之程序、組成等相關規定成立、召開及運作，以確保教評會決議之法律效力；議事時除法令另有相關規定者外，依照</w:t>
            </w:r>
          </w:p>
        </w:tc>
      </w:tr>
      <w:tr w:rsidR="00CC3625" w:rsidRPr="00250C40" w:rsidTr="00864C80">
        <w:trPr>
          <w:cantSplit/>
          <w:trHeight w:val="6080"/>
        </w:trPr>
        <w:tc>
          <w:tcPr>
            <w:tcW w:w="850" w:type="dxa"/>
            <w:vMerge/>
            <w:shd w:val="clear" w:color="auto" w:fill="auto"/>
            <w:textDirection w:val="tbRlV"/>
            <w:vAlign w:val="center"/>
          </w:tcPr>
          <w:p w:rsidR="00CC3625" w:rsidRPr="00250C40" w:rsidRDefault="00CC3625" w:rsidP="00864C80">
            <w:pPr>
              <w:pStyle w:val="ae"/>
              <w:tabs>
                <w:tab w:val="left" w:pos="900"/>
              </w:tabs>
              <w:snapToGrid w:val="0"/>
              <w:spacing w:line="360" w:lineRule="exact"/>
              <w:ind w:left="113" w:right="113" w:firstLineChars="0" w:firstLine="0"/>
              <w:jc w:val="center"/>
              <w:rPr>
                <w:rFonts w:eastAsia="標楷體"/>
                <w:color w:val="000000"/>
                <w:sz w:val="26"/>
                <w:szCs w:val="26"/>
              </w:rPr>
            </w:pPr>
          </w:p>
        </w:tc>
        <w:tc>
          <w:tcPr>
            <w:tcW w:w="1418" w:type="dxa"/>
            <w:vMerge/>
            <w:shd w:val="clear" w:color="auto" w:fill="auto"/>
          </w:tcPr>
          <w:p w:rsidR="00CC3625" w:rsidRPr="00250C40" w:rsidRDefault="00CC3625" w:rsidP="00864C80">
            <w:pPr>
              <w:pStyle w:val="ae"/>
              <w:tabs>
                <w:tab w:val="left" w:pos="900"/>
              </w:tabs>
              <w:snapToGrid w:val="0"/>
              <w:spacing w:line="360" w:lineRule="exact"/>
              <w:ind w:left="-108" w:right="-108" w:firstLineChars="0" w:firstLine="0"/>
              <w:rPr>
                <w:rFonts w:eastAsia="標楷體"/>
                <w:color w:val="000000"/>
                <w:sz w:val="26"/>
                <w:szCs w:val="26"/>
              </w:rPr>
            </w:pPr>
          </w:p>
        </w:tc>
        <w:tc>
          <w:tcPr>
            <w:tcW w:w="2835" w:type="dxa"/>
            <w:shd w:val="clear" w:color="auto" w:fill="auto"/>
          </w:tcPr>
          <w:p w:rsidR="00CC3625" w:rsidRPr="00250C40" w:rsidRDefault="00CC3625" w:rsidP="00864C80">
            <w:pPr>
              <w:pStyle w:val="ae"/>
              <w:ind w:left="-108" w:right="-108" w:firstLineChars="0" w:firstLine="0"/>
              <w:rPr>
                <w:rFonts w:eastAsia="標楷體"/>
                <w:color w:val="000000"/>
                <w:sz w:val="26"/>
                <w:szCs w:val="26"/>
              </w:rPr>
            </w:pPr>
            <w:r w:rsidRPr="00250C40">
              <w:rPr>
                <w:rFonts w:eastAsia="標楷體" w:hint="eastAsia"/>
                <w:color w:val="000000"/>
                <w:sz w:val="26"/>
                <w:szCs w:val="26"/>
              </w:rPr>
              <w:t>2.</w:t>
            </w:r>
            <w:r w:rsidRPr="00250C40">
              <w:rPr>
                <w:rFonts w:eastAsia="標楷體" w:hint="eastAsia"/>
                <w:color w:val="000000"/>
                <w:sz w:val="26"/>
                <w:szCs w:val="26"/>
              </w:rPr>
              <w:t>由</w:t>
            </w:r>
            <w:r w:rsidRPr="00250C40">
              <w:rPr>
                <w:rFonts w:eastAsia="標楷體"/>
                <w:color w:val="000000"/>
                <w:sz w:val="26"/>
                <w:szCs w:val="26"/>
              </w:rPr>
              <w:t>學校應安排一至二位資深教師擔任輔導員進行輔導，必要時得尋求法律、精神醫療、心理或教育專家之協助。</w:t>
            </w:r>
          </w:p>
          <w:p w:rsidR="00CC3625" w:rsidRPr="00250C40" w:rsidRDefault="00CC3625" w:rsidP="00864C80">
            <w:pPr>
              <w:pStyle w:val="ae"/>
              <w:ind w:left="-108" w:right="-108" w:firstLineChars="0" w:firstLine="0"/>
              <w:rPr>
                <w:rFonts w:eastAsia="標楷體"/>
                <w:color w:val="000000"/>
                <w:sz w:val="26"/>
                <w:szCs w:val="26"/>
              </w:rPr>
            </w:pPr>
            <w:r w:rsidRPr="00250C40">
              <w:rPr>
                <w:rFonts w:eastAsia="標楷體" w:hint="eastAsia"/>
                <w:color w:val="000000"/>
                <w:sz w:val="26"/>
                <w:szCs w:val="26"/>
              </w:rPr>
              <w:t>3.</w:t>
            </w:r>
            <w:r w:rsidRPr="00250C40">
              <w:rPr>
                <w:rFonts w:eastAsia="標楷體"/>
                <w:color w:val="000000"/>
                <w:sz w:val="26"/>
                <w:szCs w:val="26"/>
              </w:rPr>
              <w:t>處理小組應不定期派員了解不適任教師教學改善情形，並作成紀錄。</w:t>
            </w:r>
          </w:p>
          <w:p w:rsidR="00CC3625" w:rsidRPr="00250C40" w:rsidRDefault="00CC3625" w:rsidP="00864C80">
            <w:pPr>
              <w:pStyle w:val="ae"/>
              <w:tabs>
                <w:tab w:val="left" w:pos="900"/>
              </w:tabs>
              <w:snapToGrid w:val="0"/>
              <w:spacing w:line="360" w:lineRule="exact"/>
              <w:ind w:left="-108" w:right="-108" w:firstLineChars="0" w:firstLine="0"/>
              <w:rPr>
                <w:rFonts w:eastAsia="標楷體"/>
                <w:color w:val="000000"/>
                <w:sz w:val="26"/>
                <w:szCs w:val="26"/>
              </w:rPr>
            </w:pPr>
            <w:r w:rsidRPr="00250C40">
              <w:rPr>
                <w:rFonts w:eastAsia="標楷體" w:hint="eastAsia"/>
                <w:color w:val="000000"/>
                <w:sz w:val="26"/>
                <w:szCs w:val="26"/>
              </w:rPr>
              <w:t>4.</w:t>
            </w:r>
            <w:r w:rsidRPr="00250C40">
              <w:rPr>
                <w:rFonts w:eastAsia="標楷體"/>
                <w:color w:val="000000"/>
                <w:sz w:val="26"/>
                <w:szCs w:val="26"/>
              </w:rPr>
              <w:t>輔導期程以二個月為原則，並得視輔導對象個案情形或參酌專家建議予以延長，最長以六個月為限。</w:t>
            </w:r>
          </w:p>
        </w:tc>
        <w:tc>
          <w:tcPr>
            <w:tcW w:w="3649" w:type="dxa"/>
            <w:shd w:val="clear" w:color="auto" w:fill="auto"/>
          </w:tcPr>
          <w:p w:rsidR="00CC3625" w:rsidRPr="00250C40" w:rsidRDefault="00CC3625" w:rsidP="00864C80">
            <w:pPr>
              <w:pStyle w:val="ae"/>
              <w:tabs>
                <w:tab w:val="left" w:pos="900"/>
              </w:tabs>
              <w:ind w:left="-108" w:right="-2" w:firstLineChars="0" w:firstLine="0"/>
              <w:rPr>
                <w:rFonts w:eastAsia="標楷體"/>
                <w:color w:val="000000"/>
                <w:sz w:val="26"/>
                <w:szCs w:val="26"/>
              </w:rPr>
            </w:pPr>
            <w:r w:rsidRPr="00250C40">
              <w:rPr>
                <w:rFonts w:eastAsia="標楷體"/>
                <w:color w:val="000000"/>
                <w:sz w:val="26"/>
                <w:szCs w:val="26"/>
              </w:rPr>
              <w:t>內政部訂定之會議規範進行。</w:t>
            </w:r>
          </w:p>
          <w:p w:rsidR="00CC3625" w:rsidRPr="00250C40" w:rsidRDefault="00CC3625" w:rsidP="00864C80">
            <w:pPr>
              <w:pStyle w:val="ae"/>
              <w:tabs>
                <w:tab w:val="left" w:pos="900"/>
              </w:tabs>
              <w:ind w:left="-108" w:right="-2" w:firstLineChars="0" w:firstLine="0"/>
              <w:rPr>
                <w:rFonts w:eastAsia="標楷體"/>
                <w:color w:val="000000"/>
                <w:sz w:val="26"/>
                <w:szCs w:val="26"/>
              </w:rPr>
            </w:pPr>
            <w:r w:rsidRPr="00250C40">
              <w:rPr>
                <w:rFonts w:eastAsia="標楷體" w:hint="eastAsia"/>
                <w:color w:val="000000"/>
                <w:sz w:val="26"/>
                <w:szCs w:val="26"/>
              </w:rPr>
              <w:t>2.</w:t>
            </w:r>
            <w:r w:rsidRPr="00250C40">
              <w:rPr>
                <w:rFonts w:eastAsia="標楷體"/>
                <w:color w:val="000000"/>
                <w:sz w:val="26"/>
                <w:szCs w:val="26"/>
              </w:rPr>
              <w:t>學校教評會審議時，除應檢具相關資料邀請當事人列席說明，必要時得邀請相關人員列席；另並應經教評會委員三分之二以上之出席及出席委員二分之一以上之通過，進行決議時應採無記名秘密投票，以確保教評會委員獨立行使職權，始得解聘、停聘或不續聘。</w:t>
            </w:r>
          </w:p>
          <w:p w:rsidR="00CC3625" w:rsidRPr="00250C40" w:rsidRDefault="00CC3625" w:rsidP="00864C80">
            <w:pPr>
              <w:pStyle w:val="ae"/>
              <w:tabs>
                <w:tab w:val="left" w:pos="900"/>
              </w:tabs>
              <w:ind w:left="-108" w:right="-2" w:firstLineChars="0" w:firstLine="0"/>
              <w:rPr>
                <w:rFonts w:eastAsia="標楷體"/>
                <w:color w:val="000000"/>
                <w:sz w:val="26"/>
                <w:szCs w:val="26"/>
              </w:rPr>
            </w:pPr>
            <w:r w:rsidRPr="00250C40">
              <w:rPr>
                <w:rFonts w:eastAsia="標楷體" w:hint="eastAsia"/>
                <w:color w:val="000000"/>
                <w:sz w:val="26"/>
                <w:szCs w:val="26"/>
              </w:rPr>
              <w:t>3.</w:t>
            </w:r>
            <w:r w:rsidRPr="00250C40">
              <w:rPr>
                <w:rFonts w:eastAsia="標楷體"/>
                <w:color w:val="000000"/>
                <w:sz w:val="26"/>
                <w:szCs w:val="26"/>
              </w:rPr>
              <w:t>學校教評會作成解聘、停聘或不續聘決議後，學校應自決議作成之日起十日內檢齊教評會會議紀錄相關資料及具體事實表，報主管教育行政機關核准，並同時以書面附理由通知當事人。</w:t>
            </w:r>
          </w:p>
        </w:tc>
      </w:tr>
    </w:tbl>
    <w:p w:rsidR="009B01F7" w:rsidRPr="00250C40" w:rsidRDefault="009B01F7" w:rsidP="00784473">
      <w:pPr>
        <w:spacing w:beforeLines="50" w:before="120" w:line="440" w:lineRule="exact"/>
        <w:rPr>
          <w:rFonts w:ascii="標楷體" w:eastAsia="標楷體" w:hAnsi="標楷體"/>
          <w:color w:val="000000"/>
        </w:rPr>
      </w:pPr>
      <w:r w:rsidRPr="00250C40">
        <w:rPr>
          <w:rFonts w:ascii="標楷體" w:eastAsia="標楷體" w:hAnsi="標楷體" w:hint="eastAsia"/>
          <w:color w:val="000000"/>
        </w:rPr>
        <w:t>七、獎懲：教學巡堂視導紀錄</w:t>
      </w:r>
      <w:r w:rsidRPr="00250C40">
        <w:rPr>
          <w:rFonts w:ascii="標楷體" w:eastAsia="標楷體" w:hAnsi="標楷體" w:cs="Arial" w:hint="eastAsia"/>
          <w:color w:val="000000"/>
          <w:kern w:val="0"/>
        </w:rPr>
        <w:t>列入考核及</w:t>
      </w:r>
      <w:r w:rsidRPr="00250C40">
        <w:rPr>
          <w:rFonts w:ascii="標楷體" w:eastAsia="標楷體" w:hAnsi="標楷體" w:hint="eastAsia"/>
          <w:color w:val="000000"/>
        </w:rPr>
        <w:t>教學認真敘獎之參考依據。</w:t>
      </w:r>
    </w:p>
    <w:p w:rsidR="009B01F7" w:rsidRPr="00250C40" w:rsidRDefault="009B01F7" w:rsidP="00864C80">
      <w:pPr>
        <w:spacing w:line="440" w:lineRule="exact"/>
        <w:rPr>
          <w:rFonts w:ascii="標楷體" w:eastAsia="標楷體" w:hAnsi="標楷體"/>
          <w:color w:val="000000"/>
          <w:sz w:val="28"/>
        </w:rPr>
      </w:pPr>
      <w:r w:rsidRPr="00250C40">
        <w:rPr>
          <w:rFonts w:ascii="標楷體" w:eastAsia="標楷體" w:hAnsi="標楷體" w:hint="eastAsia"/>
          <w:color w:val="000000"/>
        </w:rPr>
        <w:t>八、本辦法經經校長核可後公布實施，修正時亦同。</w:t>
      </w:r>
    </w:p>
    <w:p w:rsidR="009B01F7" w:rsidRPr="00250C40" w:rsidRDefault="009B01F7" w:rsidP="00864C80">
      <w:pPr>
        <w:pStyle w:val="ae"/>
        <w:tabs>
          <w:tab w:val="left" w:pos="900"/>
        </w:tabs>
        <w:spacing w:line="440" w:lineRule="exact"/>
        <w:ind w:left="1443" w:hangingChars="555" w:hanging="1443"/>
        <w:jc w:val="both"/>
        <w:rPr>
          <w:rFonts w:eastAsia="標楷體"/>
          <w:color w:val="000000"/>
          <w:sz w:val="26"/>
          <w:szCs w:val="26"/>
        </w:rPr>
      </w:pPr>
    </w:p>
    <w:p w:rsidR="009B01F7" w:rsidRPr="00250C40" w:rsidRDefault="009B01F7" w:rsidP="00864C80">
      <w:pPr>
        <w:pStyle w:val="ae"/>
        <w:tabs>
          <w:tab w:val="left" w:pos="900"/>
        </w:tabs>
        <w:spacing w:line="440" w:lineRule="exact"/>
        <w:ind w:left="1443" w:hangingChars="555" w:hanging="1443"/>
        <w:jc w:val="both"/>
        <w:rPr>
          <w:rFonts w:eastAsia="標楷體"/>
          <w:color w:val="000000"/>
          <w:sz w:val="26"/>
          <w:szCs w:val="26"/>
        </w:rPr>
      </w:pPr>
    </w:p>
    <w:p w:rsidR="009B01F7" w:rsidRPr="00250C40" w:rsidRDefault="009B01F7" w:rsidP="00864C80">
      <w:pPr>
        <w:pStyle w:val="ae"/>
        <w:tabs>
          <w:tab w:val="left" w:pos="900"/>
        </w:tabs>
        <w:snapToGrid w:val="0"/>
        <w:spacing w:line="360" w:lineRule="exact"/>
        <w:ind w:leftChars="301" w:left="2165" w:hangingChars="555" w:hanging="1443"/>
        <w:jc w:val="both"/>
        <w:rPr>
          <w:rFonts w:eastAsia="標楷體"/>
          <w:color w:val="000000"/>
          <w:sz w:val="26"/>
          <w:szCs w:val="26"/>
        </w:rPr>
      </w:pPr>
    </w:p>
    <w:p w:rsidR="009B01F7" w:rsidRPr="00250C40" w:rsidRDefault="00DF4063" w:rsidP="00864C80">
      <w:pPr>
        <w:pStyle w:val="ae"/>
        <w:tabs>
          <w:tab w:val="left" w:pos="900"/>
        </w:tabs>
        <w:snapToGrid w:val="0"/>
        <w:spacing w:line="360" w:lineRule="exact"/>
        <w:ind w:leftChars="301" w:left="2054" w:hangingChars="555" w:hanging="1332"/>
        <w:jc w:val="both"/>
        <w:rPr>
          <w:rFonts w:eastAsia="標楷體"/>
          <w:color w:val="000000"/>
          <w:sz w:val="26"/>
          <w:szCs w:val="26"/>
        </w:rPr>
      </w:pPr>
      <w:r>
        <w:rPr>
          <w:rFonts w:ascii="標楷體" w:eastAsia="標楷體" w:hAnsi="標楷體"/>
          <w:noProof/>
          <w:color w:val="000000"/>
        </w:rPr>
        <mc:AlternateContent>
          <mc:Choice Requires="wps">
            <w:drawing>
              <wp:anchor distT="0" distB="0" distL="114300" distR="114300" simplePos="0" relativeHeight="251531776" behindDoc="0" locked="0" layoutInCell="1" allowOverlap="1" wp14:anchorId="2BDD52E7" wp14:editId="64C240EE">
                <wp:simplePos x="0" y="0"/>
                <wp:positionH relativeFrom="column">
                  <wp:posOffset>4445</wp:posOffset>
                </wp:positionH>
                <wp:positionV relativeFrom="paragraph">
                  <wp:posOffset>-62865</wp:posOffset>
                </wp:positionV>
                <wp:extent cx="762000" cy="323850"/>
                <wp:effectExtent l="0" t="0" r="19050" b="19050"/>
                <wp:wrapNone/>
                <wp:docPr id="2654" name="Text Box 1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323850"/>
                        </a:xfrm>
                        <a:prstGeom prst="rect">
                          <a:avLst/>
                        </a:prstGeom>
                        <a:solidFill>
                          <a:srgbClr val="FFFFFF"/>
                        </a:solidFill>
                        <a:ln w="9525">
                          <a:solidFill>
                            <a:srgbClr val="000000"/>
                          </a:solidFill>
                          <a:miter lim="800000"/>
                          <a:headEnd/>
                          <a:tailEnd/>
                        </a:ln>
                      </wps:spPr>
                      <wps:txbx>
                        <w:txbxContent>
                          <w:p w:rsidR="00595AD1" w:rsidRPr="00E80D00" w:rsidRDefault="00595AD1" w:rsidP="00864C80">
                            <w:pPr>
                              <w:jc w:val="center"/>
                              <w:rPr>
                                <w:rFonts w:ascii="標楷體" w:eastAsia="標楷體" w:hAnsi="標楷體"/>
                              </w:rPr>
                            </w:pPr>
                            <w:r w:rsidRPr="00E80D00">
                              <w:rPr>
                                <w:rFonts w:ascii="標楷體" w:eastAsia="標楷體" w:hAnsi="標楷體" w:hint="eastAsia"/>
                              </w:rPr>
                              <w:t>附件</w:t>
                            </w:r>
                            <w:r>
                              <w:rPr>
                                <w:rFonts w:ascii="標楷體" w:eastAsia="標楷體" w:hAnsi="標楷體" w:hint="eastAsia"/>
                              </w:rPr>
                              <w:t>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DD52E7" id="Text Box 1357" o:spid="_x0000_s1107" type="#_x0000_t202" style="position:absolute;left:0;text-align:left;margin-left:.35pt;margin-top:-4.95pt;width:60pt;height:25.5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">
                <v:textbox>
                  <w:txbxContent>
                    <w:p w:rsidR="00595AD1" w:rsidRPr="00E80D00" w:rsidRDefault="00595AD1" w:rsidP="00864C80">
                      <w:pPr>
                        <w:jc w:val="center"/>
                        <w:rPr>
                          <w:rFonts w:ascii="標楷體" w:eastAsia="標楷體" w:hAnsi="標楷體"/>
                        </w:rPr>
                      </w:pPr>
                      <w:r w:rsidRPr="00E80D00">
                        <w:rPr>
                          <w:rFonts w:ascii="標楷體" w:eastAsia="標楷體" w:hAnsi="標楷體" w:hint="eastAsia"/>
                        </w:rPr>
                        <w:t>附件</w:t>
                      </w:r>
                      <w:r>
                        <w:rPr>
                          <w:rFonts w:ascii="標楷體" w:eastAsia="標楷體" w:hAnsi="標楷體" w:hint="eastAsia"/>
                        </w:rPr>
                        <w:t>一</w:t>
                      </w:r>
                    </w:p>
                  </w:txbxContent>
                </v:textbox>
              </v:shape>
            </w:pict>
          </mc:Fallback>
        </mc:AlternateContent>
      </w:r>
    </w:p>
    <w:p w:rsidR="009B01F7" w:rsidRPr="00250C40" w:rsidRDefault="009B01F7" w:rsidP="009B01F7">
      <w:pPr>
        <w:pStyle w:val="ae"/>
        <w:tabs>
          <w:tab w:val="left" w:pos="900"/>
        </w:tabs>
        <w:snapToGrid w:val="0"/>
        <w:spacing w:line="360" w:lineRule="exact"/>
        <w:ind w:leftChars="301" w:left="2165" w:hangingChars="555" w:hanging="1443"/>
        <w:jc w:val="both"/>
        <w:rPr>
          <w:rFonts w:eastAsia="標楷體"/>
          <w:color w:val="000000"/>
          <w:sz w:val="26"/>
          <w:szCs w:val="26"/>
        </w:rPr>
      </w:pPr>
    </w:p>
    <w:p w:rsidR="009B01F7" w:rsidRPr="00250C40" w:rsidRDefault="009B01F7" w:rsidP="009B01F7">
      <w:pPr>
        <w:pStyle w:val="ae"/>
        <w:tabs>
          <w:tab w:val="left" w:pos="900"/>
        </w:tabs>
        <w:snapToGrid w:val="0"/>
        <w:spacing w:line="360" w:lineRule="exact"/>
        <w:ind w:leftChars="301" w:left="2165" w:hangingChars="555" w:hanging="1443"/>
        <w:jc w:val="both"/>
        <w:rPr>
          <w:rFonts w:eastAsia="標楷體"/>
          <w:color w:val="000000"/>
          <w:sz w:val="26"/>
          <w:szCs w:val="26"/>
        </w:rPr>
      </w:pPr>
    </w:p>
    <w:p w:rsidR="009B01F7" w:rsidRPr="00250C40" w:rsidRDefault="009B01F7" w:rsidP="00864C80">
      <w:pPr>
        <w:pStyle w:val="ae"/>
        <w:tabs>
          <w:tab w:val="left" w:pos="900"/>
        </w:tabs>
        <w:snapToGrid w:val="0"/>
        <w:spacing w:line="440" w:lineRule="exact"/>
        <w:ind w:leftChars="100" w:left="240" w:firstLineChars="200" w:firstLine="480"/>
        <w:rPr>
          <w:rFonts w:eastAsia="標楷體"/>
          <w:color w:val="000000"/>
        </w:rPr>
      </w:pPr>
      <w:r w:rsidRPr="00250C40">
        <w:rPr>
          <w:rFonts w:ascii="標楷體" w:eastAsia="標楷體" w:hAnsi="標楷體" w:hint="eastAsia"/>
          <w:color w:val="000000"/>
        </w:rPr>
        <w:lastRenderedPageBreak/>
        <w:t>依教育部處理高級中等以下學校不適任教師應行注意事項(92年5月30日台人[二]字第0920072456號函訂定)</w:t>
      </w:r>
      <w:r w:rsidRPr="00250C40">
        <w:rPr>
          <w:rFonts w:eastAsia="標楷體" w:hAnsi="標楷體"/>
          <w:color w:val="000000"/>
        </w:rPr>
        <w:t>附表四：教師法第十四條第一項第八款所稱「教學不力或不能勝任工作」情事認定參考基準</w:t>
      </w:r>
      <w:r w:rsidRPr="00250C40">
        <w:rPr>
          <w:rFonts w:eastAsia="標楷體" w:hAnsi="標楷體" w:hint="eastAsia"/>
          <w:color w:val="000000"/>
        </w:rPr>
        <w:t>如下</w:t>
      </w:r>
      <w:r w:rsidRPr="00250C40">
        <w:rPr>
          <w:rFonts w:ascii="標楷體" w:eastAsia="標楷體" w:hAnsi="標楷體" w:hint="eastAsia"/>
          <w:color w:val="000000"/>
        </w:rPr>
        <w:t>：</w:t>
      </w:r>
    </w:p>
    <w:p w:rsidR="009B01F7" w:rsidRPr="00250C40" w:rsidRDefault="009B01F7" w:rsidP="00EE7440">
      <w:pPr>
        <w:numPr>
          <w:ilvl w:val="0"/>
          <w:numId w:val="23"/>
        </w:numPr>
        <w:tabs>
          <w:tab w:val="clear" w:pos="720"/>
          <w:tab w:val="num" w:pos="851"/>
        </w:tabs>
        <w:snapToGrid w:val="0"/>
        <w:spacing w:before="100" w:beforeAutospacing="1" w:line="440" w:lineRule="exact"/>
        <w:ind w:leftChars="118" w:left="717" w:hangingChars="181" w:hanging="434"/>
        <w:rPr>
          <w:rFonts w:eastAsia="標楷體"/>
          <w:color w:val="000000"/>
        </w:rPr>
      </w:pPr>
      <w:r w:rsidRPr="00250C40">
        <w:rPr>
          <w:rFonts w:eastAsia="標楷體" w:hAnsi="標楷體"/>
          <w:color w:val="000000"/>
        </w:rPr>
        <w:t>不遵守上下課時間，經常遲到或早退者。</w:t>
      </w:r>
    </w:p>
    <w:p w:rsidR="009B01F7" w:rsidRPr="00250C40" w:rsidRDefault="009B01F7" w:rsidP="00EE7440">
      <w:pPr>
        <w:numPr>
          <w:ilvl w:val="0"/>
          <w:numId w:val="23"/>
        </w:numPr>
        <w:tabs>
          <w:tab w:val="clear" w:pos="720"/>
          <w:tab w:val="num" w:pos="851"/>
        </w:tabs>
        <w:snapToGrid w:val="0"/>
        <w:spacing w:line="440" w:lineRule="exact"/>
        <w:ind w:leftChars="118" w:left="717" w:hangingChars="181" w:hanging="434"/>
        <w:rPr>
          <w:rFonts w:eastAsia="標楷體"/>
          <w:color w:val="000000"/>
        </w:rPr>
      </w:pPr>
      <w:r w:rsidRPr="00250C40">
        <w:rPr>
          <w:rFonts w:eastAsia="標楷體" w:hAnsi="標楷體"/>
          <w:color w:val="000000"/>
        </w:rPr>
        <w:t>有曠課、曠職紀錄且工作態度消極，經勸導仍無改善者。</w:t>
      </w:r>
    </w:p>
    <w:p w:rsidR="009B01F7" w:rsidRPr="00250C40" w:rsidRDefault="009B01F7" w:rsidP="00EE7440">
      <w:pPr>
        <w:numPr>
          <w:ilvl w:val="0"/>
          <w:numId w:val="23"/>
        </w:numPr>
        <w:tabs>
          <w:tab w:val="clear" w:pos="720"/>
          <w:tab w:val="num" w:pos="851"/>
        </w:tabs>
        <w:snapToGrid w:val="0"/>
        <w:spacing w:line="440" w:lineRule="exact"/>
        <w:ind w:leftChars="118" w:left="717" w:hangingChars="181" w:hanging="434"/>
        <w:rPr>
          <w:rFonts w:eastAsia="標楷體"/>
          <w:color w:val="000000"/>
        </w:rPr>
      </w:pPr>
      <w:r w:rsidRPr="00250C40">
        <w:rPr>
          <w:rFonts w:eastAsia="標楷體" w:hAnsi="標楷體"/>
          <w:color w:val="000000"/>
        </w:rPr>
        <w:t>以言語羞辱學生，造成學生心理傷害者。</w:t>
      </w:r>
    </w:p>
    <w:p w:rsidR="009B01F7" w:rsidRPr="00250C40" w:rsidRDefault="009B01F7" w:rsidP="00EE7440">
      <w:pPr>
        <w:numPr>
          <w:ilvl w:val="0"/>
          <w:numId w:val="23"/>
        </w:numPr>
        <w:tabs>
          <w:tab w:val="clear" w:pos="720"/>
          <w:tab w:val="num" w:pos="851"/>
        </w:tabs>
        <w:snapToGrid w:val="0"/>
        <w:spacing w:line="440" w:lineRule="exact"/>
        <w:ind w:leftChars="118" w:left="717" w:hangingChars="181" w:hanging="434"/>
        <w:rPr>
          <w:rFonts w:eastAsia="標楷體"/>
          <w:color w:val="000000"/>
        </w:rPr>
      </w:pPr>
      <w:r w:rsidRPr="00250C40">
        <w:rPr>
          <w:rFonts w:eastAsia="標楷體" w:hAnsi="標楷體"/>
          <w:color w:val="000000"/>
        </w:rPr>
        <w:t>體罰學生，有具體事實者。</w:t>
      </w:r>
    </w:p>
    <w:p w:rsidR="009B01F7" w:rsidRPr="00250C40" w:rsidRDefault="009B01F7" w:rsidP="00EE7440">
      <w:pPr>
        <w:numPr>
          <w:ilvl w:val="0"/>
          <w:numId w:val="23"/>
        </w:numPr>
        <w:tabs>
          <w:tab w:val="clear" w:pos="720"/>
          <w:tab w:val="num" w:pos="851"/>
        </w:tabs>
        <w:snapToGrid w:val="0"/>
        <w:spacing w:line="440" w:lineRule="exact"/>
        <w:ind w:leftChars="118" w:left="717" w:hangingChars="181" w:hanging="434"/>
        <w:rPr>
          <w:rFonts w:eastAsia="標楷體"/>
          <w:color w:val="000000"/>
        </w:rPr>
      </w:pPr>
      <w:r w:rsidRPr="00250C40">
        <w:rPr>
          <w:rFonts w:eastAsia="標楷體" w:hAnsi="標楷體"/>
          <w:color w:val="000000"/>
        </w:rPr>
        <w:t>教學行為失當，明顯損害學生學習權益者。</w:t>
      </w:r>
    </w:p>
    <w:p w:rsidR="009B01F7" w:rsidRPr="00250C40" w:rsidRDefault="009B01F7" w:rsidP="00EE7440">
      <w:pPr>
        <w:numPr>
          <w:ilvl w:val="0"/>
          <w:numId w:val="23"/>
        </w:numPr>
        <w:tabs>
          <w:tab w:val="clear" w:pos="720"/>
          <w:tab w:val="num" w:pos="851"/>
        </w:tabs>
        <w:snapToGrid w:val="0"/>
        <w:spacing w:line="440" w:lineRule="exact"/>
        <w:ind w:leftChars="118" w:left="717" w:hangingChars="181" w:hanging="434"/>
        <w:rPr>
          <w:rFonts w:eastAsia="標楷體"/>
          <w:color w:val="000000"/>
        </w:rPr>
      </w:pPr>
      <w:r w:rsidRPr="00250C40">
        <w:rPr>
          <w:rFonts w:eastAsia="標楷體" w:hAnsi="標楷體"/>
          <w:color w:val="000000"/>
        </w:rPr>
        <w:t>親師溝通不良，可歸責於教師，情節嚴重者。</w:t>
      </w:r>
    </w:p>
    <w:p w:rsidR="009B01F7" w:rsidRPr="00250C40" w:rsidRDefault="009B01F7" w:rsidP="00EE7440">
      <w:pPr>
        <w:numPr>
          <w:ilvl w:val="0"/>
          <w:numId w:val="23"/>
        </w:numPr>
        <w:tabs>
          <w:tab w:val="clear" w:pos="720"/>
          <w:tab w:val="num" w:pos="851"/>
        </w:tabs>
        <w:snapToGrid w:val="0"/>
        <w:spacing w:line="440" w:lineRule="exact"/>
        <w:ind w:leftChars="118" w:left="717" w:hangingChars="181" w:hanging="434"/>
        <w:rPr>
          <w:rFonts w:eastAsia="標楷體"/>
          <w:color w:val="000000"/>
        </w:rPr>
      </w:pPr>
      <w:r w:rsidRPr="00250C40">
        <w:rPr>
          <w:rFonts w:eastAsia="標楷體" w:hAnsi="標楷體"/>
          <w:color w:val="000000"/>
        </w:rPr>
        <w:t>班級經營欠佳，情節嚴重者。</w:t>
      </w:r>
    </w:p>
    <w:p w:rsidR="009B01F7" w:rsidRPr="00250C40" w:rsidRDefault="009B01F7" w:rsidP="00EE7440">
      <w:pPr>
        <w:numPr>
          <w:ilvl w:val="0"/>
          <w:numId w:val="23"/>
        </w:numPr>
        <w:tabs>
          <w:tab w:val="clear" w:pos="720"/>
          <w:tab w:val="num" w:pos="851"/>
        </w:tabs>
        <w:snapToGrid w:val="0"/>
        <w:spacing w:line="440" w:lineRule="exact"/>
        <w:ind w:leftChars="118" w:left="823" w:hangingChars="225" w:hanging="540"/>
        <w:rPr>
          <w:rFonts w:eastAsia="標楷體"/>
          <w:color w:val="000000"/>
        </w:rPr>
      </w:pPr>
      <w:r w:rsidRPr="00250C40">
        <w:rPr>
          <w:rFonts w:eastAsia="標楷體" w:hAnsi="標楷體"/>
          <w:color w:val="000000"/>
        </w:rPr>
        <w:t>於教學、訓導輔導或處理行政過程中，採取消極之不作為，致使教學無效、學生異常行為嚴重或行政延宕，且有具體事實者。</w:t>
      </w:r>
    </w:p>
    <w:p w:rsidR="009B01F7" w:rsidRPr="00250C40" w:rsidRDefault="009B01F7" w:rsidP="00EE7440">
      <w:pPr>
        <w:numPr>
          <w:ilvl w:val="0"/>
          <w:numId w:val="23"/>
        </w:numPr>
        <w:tabs>
          <w:tab w:val="clear" w:pos="720"/>
          <w:tab w:val="num" w:pos="851"/>
        </w:tabs>
        <w:snapToGrid w:val="0"/>
        <w:spacing w:line="440" w:lineRule="exact"/>
        <w:ind w:leftChars="118" w:left="717" w:hangingChars="181" w:hanging="434"/>
        <w:rPr>
          <w:rFonts w:eastAsia="標楷體"/>
          <w:color w:val="000000"/>
        </w:rPr>
      </w:pPr>
      <w:r w:rsidRPr="00250C40">
        <w:rPr>
          <w:rFonts w:eastAsia="標楷體" w:hAnsi="標楷體"/>
          <w:color w:val="000000"/>
        </w:rPr>
        <w:t>在外補習、不當兼職，或於上班時間從事私人商業行為者。</w:t>
      </w:r>
    </w:p>
    <w:p w:rsidR="009B01F7" w:rsidRPr="00250C40" w:rsidRDefault="009B01F7" w:rsidP="00EE7440">
      <w:pPr>
        <w:numPr>
          <w:ilvl w:val="0"/>
          <w:numId w:val="23"/>
        </w:numPr>
        <w:tabs>
          <w:tab w:val="clear" w:pos="720"/>
          <w:tab w:val="num" w:pos="851"/>
        </w:tabs>
        <w:snapToGrid w:val="0"/>
        <w:spacing w:line="440" w:lineRule="exact"/>
        <w:ind w:leftChars="118" w:left="717" w:hangingChars="181" w:hanging="434"/>
        <w:rPr>
          <w:rFonts w:eastAsia="標楷體"/>
          <w:color w:val="000000"/>
        </w:rPr>
      </w:pPr>
      <w:r w:rsidRPr="00250C40">
        <w:rPr>
          <w:rFonts w:eastAsia="標楷體" w:hAnsi="標楷體"/>
          <w:color w:val="000000"/>
        </w:rPr>
        <w:t>推銷商品、升學用參考書、測驗卷，獲致利益者。</w:t>
      </w:r>
    </w:p>
    <w:p w:rsidR="009B01F7" w:rsidRPr="00250C40" w:rsidRDefault="009B01F7" w:rsidP="00EE7440">
      <w:pPr>
        <w:numPr>
          <w:ilvl w:val="0"/>
          <w:numId w:val="23"/>
        </w:numPr>
        <w:tabs>
          <w:tab w:val="clear" w:pos="720"/>
          <w:tab w:val="num" w:pos="851"/>
          <w:tab w:val="left" w:pos="1134"/>
        </w:tabs>
        <w:snapToGrid w:val="0"/>
        <w:spacing w:line="440" w:lineRule="exact"/>
        <w:ind w:leftChars="118" w:left="717" w:hangingChars="181" w:hanging="434"/>
        <w:rPr>
          <w:rFonts w:eastAsia="標楷體"/>
          <w:color w:val="000000"/>
        </w:rPr>
      </w:pPr>
      <w:r w:rsidRPr="00250C40">
        <w:rPr>
          <w:rFonts w:eastAsia="標楷體" w:hAnsi="標楷體"/>
          <w:color w:val="000000"/>
        </w:rPr>
        <w:t>重病或體力並不適宜教學工作，有具體事實者。</w:t>
      </w:r>
    </w:p>
    <w:p w:rsidR="009B01F7" w:rsidRPr="00250C40" w:rsidRDefault="009B01F7" w:rsidP="00EE7440">
      <w:pPr>
        <w:numPr>
          <w:ilvl w:val="0"/>
          <w:numId w:val="23"/>
        </w:numPr>
        <w:tabs>
          <w:tab w:val="clear" w:pos="720"/>
          <w:tab w:val="num" w:pos="851"/>
          <w:tab w:val="left" w:pos="1134"/>
        </w:tabs>
        <w:snapToGrid w:val="0"/>
        <w:spacing w:line="440" w:lineRule="exact"/>
        <w:ind w:leftChars="118" w:left="717" w:hangingChars="181" w:hanging="434"/>
        <w:rPr>
          <w:rFonts w:eastAsia="標楷體"/>
          <w:color w:val="000000"/>
        </w:rPr>
      </w:pPr>
      <w:r w:rsidRPr="00250C40">
        <w:rPr>
          <w:rFonts w:eastAsia="標楷體" w:hAnsi="標楷體"/>
          <w:color w:val="000000"/>
        </w:rPr>
        <w:t>有其他不適任之具體事實者。</w:t>
      </w:r>
    </w:p>
    <w:p w:rsidR="009B01F7" w:rsidRPr="00250C40" w:rsidRDefault="009B01F7" w:rsidP="00864C80">
      <w:pPr>
        <w:adjustRightInd w:val="0"/>
        <w:snapToGrid w:val="0"/>
        <w:spacing w:line="440" w:lineRule="exact"/>
        <w:ind w:leftChars="200" w:left="480"/>
        <w:rPr>
          <w:rFonts w:ascii="標楷體" w:eastAsia="標楷體" w:hAnsi="標楷體"/>
          <w:color w:val="000000"/>
        </w:rPr>
      </w:pPr>
    </w:p>
    <w:p w:rsidR="009B01F7" w:rsidRPr="00250C40" w:rsidRDefault="009B01F7" w:rsidP="00864C80">
      <w:pPr>
        <w:adjustRightInd w:val="0"/>
        <w:snapToGrid w:val="0"/>
        <w:spacing w:line="440" w:lineRule="exact"/>
        <w:ind w:leftChars="200" w:left="480"/>
        <w:rPr>
          <w:rFonts w:ascii="標楷體" w:eastAsia="標楷體" w:hAnsi="標楷體"/>
          <w:color w:val="000000"/>
        </w:rPr>
      </w:pPr>
    </w:p>
    <w:p w:rsidR="009B01F7" w:rsidRDefault="009B01F7" w:rsidP="00864C80">
      <w:pPr>
        <w:spacing w:line="0" w:lineRule="atLeast"/>
        <w:rPr>
          <w:rFonts w:ascii="標楷體" w:eastAsia="標楷體" w:hAnsi="標楷體"/>
          <w:b/>
          <w:bCs/>
          <w:color w:val="000000"/>
          <w:sz w:val="28"/>
          <w:szCs w:val="28"/>
        </w:rPr>
      </w:pPr>
    </w:p>
    <w:p w:rsidR="004F74A5" w:rsidRDefault="004F74A5" w:rsidP="00864C80">
      <w:pPr>
        <w:spacing w:line="0" w:lineRule="atLeast"/>
        <w:rPr>
          <w:rFonts w:ascii="標楷體" w:eastAsia="標楷體" w:hAnsi="標楷體"/>
          <w:b/>
          <w:bCs/>
          <w:color w:val="000000"/>
          <w:sz w:val="28"/>
          <w:szCs w:val="28"/>
        </w:rPr>
      </w:pPr>
    </w:p>
    <w:p w:rsidR="004F74A5" w:rsidRDefault="004F74A5" w:rsidP="00864C80">
      <w:pPr>
        <w:spacing w:line="0" w:lineRule="atLeast"/>
        <w:rPr>
          <w:rFonts w:ascii="標楷體" w:eastAsia="標楷體" w:hAnsi="標楷體"/>
          <w:b/>
          <w:bCs/>
          <w:color w:val="000000"/>
          <w:sz w:val="28"/>
          <w:szCs w:val="28"/>
        </w:rPr>
      </w:pPr>
    </w:p>
    <w:p w:rsidR="004F74A5" w:rsidRDefault="004F74A5" w:rsidP="00864C80">
      <w:pPr>
        <w:spacing w:line="0" w:lineRule="atLeast"/>
        <w:rPr>
          <w:rFonts w:ascii="標楷體" w:eastAsia="標楷體" w:hAnsi="標楷體"/>
          <w:b/>
          <w:bCs/>
          <w:color w:val="000000"/>
          <w:sz w:val="28"/>
          <w:szCs w:val="28"/>
        </w:rPr>
      </w:pPr>
    </w:p>
    <w:p w:rsidR="004F74A5" w:rsidRDefault="004F74A5" w:rsidP="00864C80">
      <w:pPr>
        <w:spacing w:line="0" w:lineRule="atLeast"/>
        <w:rPr>
          <w:rFonts w:ascii="標楷體" w:eastAsia="標楷體" w:hAnsi="標楷體"/>
          <w:b/>
          <w:bCs/>
          <w:color w:val="000000"/>
          <w:sz w:val="28"/>
          <w:szCs w:val="28"/>
        </w:rPr>
      </w:pPr>
    </w:p>
    <w:p w:rsidR="004F74A5" w:rsidRDefault="004F74A5" w:rsidP="00864C80">
      <w:pPr>
        <w:spacing w:line="0" w:lineRule="atLeast"/>
        <w:rPr>
          <w:rFonts w:ascii="標楷體" w:eastAsia="標楷體" w:hAnsi="標楷體"/>
          <w:b/>
          <w:bCs/>
          <w:color w:val="000000"/>
          <w:sz w:val="28"/>
          <w:szCs w:val="28"/>
        </w:rPr>
      </w:pPr>
    </w:p>
    <w:p w:rsidR="004F74A5" w:rsidRDefault="004F74A5" w:rsidP="00864C80">
      <w:pPr>
        <w:spacing w:line="0" w:lineRule="atLeast"/>
        <w:rPr>
          <w:rFonts w:ascii="標楷體" w:eastAsia="標楷體" w:hAnsi="標楷體"/>
          <w:b/>
          <w:bCs/>
          <w:color w:val="000000"/>
          <w:sz w:val="28"/>
          <w:szCs w:val="28"/>
        </w:rPr>
      </w:pPr>
    </w:p>
    <w:p w:rsidR="004F74A5" w:rsidRDefault="004F74A5" w:rsidP="00864C80">
      <w:pPr>
        <w:spacing w:line="0" w:lineRule="atLeast"/>
        <w:rPr>
          <w:rFonts w:ascii="標楷體" w:eastAsia="標楷體" w:hAnsi="標楷體"/>
          <w:b/>
          <w:bCs/>
          <w:color w:val="000000"/>
          <w:sz w:val="28"/>
          <w:szCs w:val="28"/>
        </w:rPr>
      </w:pPr>
    </w:p>
    <w:p w:rsidR="004F74A5" w:rsidRDefault="004F74A5" w:rsidP="00864C80">
      <w:pPr>
        <w:spacing w:line="0" w:lineRule="atLeast"/>
        <w:rPr>
          <w:rFonts w:ascii="標楷體" w:eastAsia="標楷體" w:hAnsi="標楷體"/>
          <w:b/>
          <w:bCs/>
          <w:color w:val="000000"/>
          <w:sz w:val="28"/>
          <w:szCs w:val="28"/>
        </w:rPr>
      </w:pPr>
    </w:p>
    <w:p w:rsidR="004F74A5" w:rsidRDefault="004F74A5" w:rsidP="00864C80">
      <w:pPr>
        <w:spacing w:line="0" w:lineRule="atLeast"/>
        <w:rPr>
          <w:rFonts w:ascii="標楷體" w:eastAsia="標楷體" w:hAnsi="標楷體"/>
          <w:b/>
          <w:bCs/>
          <w:color w:val="000000"/>
          <w:sz w:val="28"/>
          <w:szCs w:val="28"/>
        </w:rPr>
      </w:pPr>
    </w:p>
    <w:p w:rsidR="001E10F1" w:rsidRDefault="001E10F1" w:rsidP="00864C80">
      <w:pPr>
        <w:spacing w:line="0" w:lineRule="atLeast"/>
        <w:rPr>
          <w:rFonts w:ascii="標楷體" w:eastAsia="標楷體" w:hAnsi="標楷體"/>
          <w:b/>
          <w:bCs/>
          <w:color w:val="000000"/>
          <w:sz w:val="28"/>
          <w:szCs w:val="28"/>
        </w:rPr>
      </w:pPr>
    </w:p>
    <w:p w:rsidR="001E10F1" w:rsidRDefault="001E10F1" w:rsidP="00864C80">
      <w:pPr>
        <w:spacing w:line="0" w:lineRule="atLeast"/>
        <w:rPr>
          <w:rFonts w:ascii="標楷體" w:eastAsia="標楷體" w:hAnsi="標楷體"/>
          <w:b/>
          <w:bCs/>
          <w:color w:val="000000"/>
          <w:sz w:val="28"/>
          <w:szCs w:val="28"/>
        </w:rPr>
      </w:pPr>
    </w:p>
    <w:p w:rsidR="001E10F1" w:rsidRDefault="001E10F1" w:rsidP="00864C80">
      <w:pPr>
        <w:spacing w:line="0" w:lineRule="atLeast"/>
        <w:rPr>
          <w:rFonts w:ascii="標楷體" w:eastAsia="標楷體" w:hAnsi="標楷體"/>
          <w:b/>
          <w:bCs/>
          <w:color w:val="000000"/>
          <w:sz w:val="28"/>
          <w:szCs w:val="28"/>
        </w:rPr>
      </w:pPr>
    </w:p>
    <w:p w:rsidR="001E10F1" w:rsidRDefault="001E10F1" w:rsidP="00864C80">
      <w:pPr>
        <w:spacing w:line="0" w:lineRule="atLeast"/>
        <w:rPr>
          <w:rFonts w:ascii="標楷體" w:eastAsia="標楷體" w:hAnsi="標楷體"/>
          <w:b/>
          <w:bCs/>
          <w:color w:val="000000"/>
          <w:sz w:val="28"/>
          <w:szCs w:val="28"/>
        </w:rPr>
      </w:pPr>
    </w:p>
    <w:p w:rsidR="001E10F1" w:rsidRDefault="001E10F1" w:rsidP="00864C80">
      <w:pPr>
        <w:spacing w:line="0" w:lineRule="atLeast"/>
        <w:rPr>
          <w:rFonts w:ascii="標楷體" w:eastAsia="標楷體" w:hAnsi="標楷體"/>
          <w:b/>
          <w:bCs/>
          <w:color w:val="000000"/>
          <w:sz w:val="28"/>
          <w:szCs w:val="28"/>
        </w:rPr>
      </w:pPr>
    </w:p>
    <w:p w:rsidR="009B01F7" w:rsidRPr="00250C40" w:rsidRDefault="009B01F7" w:rsidP="00864C80">
      <w:pPr>
        <w:spacing w:before="100" w:beforeAutospacing="1" w:after="100" w:afterAutospacing="1" w:line="360" w:lineRule="exact"/>
        <w:rPr>
          <w:rFonts w:ascii="標楷體" w:eastAsia="標楷體" w:hAnsi="標楷體"/>
          <w:color w:val="000000"/>
          <w:sz w:val="28"/>
        </w:rPr>
      </w:pPr>
    </w:p>
    <w:p w:rsidR="009B01F7" w:rsidRPr="00250C40" w:rsidRDefault="00DF4063" w:rsidP="00864C80">
      <w:pPr>
        <w:spacing w:before="100" w:beforeAutospacing="1" w:after="100" w:afterAutospacing="1" w:line="360" w:lineRule="exact"/>
        <w:rPr>
          <w:rFonts w:ascii="標楷體" w:eastAsia="標楷體" w:hAnsi="標楷體"/>
          <w:color w:val="000000"/>
          <w:sz w:val="28"/>
        </w:rPr>
      </w:pPr>
      <w:r>
        <w:rPr>
          <w:rFonts w:ascii="標楷體" w:eastAsia="標楷體" w:hAnsi="標楷體"/>
          <w:noProof/>
          <w:color w:val="000000"/>
        </w:rPr>
        <mc:AlternateContent>
          <mc:Choice Requires="wps">
            <w:drawing>
              <wp:anchor distT="0" distB="0" distL="114300" distR="114300" simplePos="0" relativeHeight="251529728" behindDoc="0" locked="0" layoutInCell="1" allowOverlap="1" wp14:anchorId="0B41E293" wp14:editId="799DDB65">
                <wp:simplePos x="0" y="0"/>
                <wp:positionH relativeFrom="column">
                  <wp:posOffset>9525</wp:posOffset>
                </wp:positionH>
                <wp:positionV relativeFrom="paragraph">
                  <wp:posOffset>-81915</wp:posOffset>
                </wp:positionV>
                <wp:extent cx="742950" cy="304165"/>
                <wp:effectExtent l="0" t="0" r="19050" b="19685"/>
                <wp:wrapNone/>
                <wp:docPr id="2653" name="Text Box 1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304165"/>
                        </a:xfrm>
                        <a:prstGeom prst="rect">
                          <a:avLst/>
                        </a:prstGeom>
                        <a:solidFill>
                          <a:srgbClr val="FFFFFF"/>
                        </a:solidFill>
                        <a:ln w="9525">
                          <a:solidFill>
                            <a:srgbClr val="000000"/>
                          </a:solidFill>
                          <a:miter lim="800000"/>
                          <a:headEnd/>
                          <a:tailEnd/>
                        </a:ln>
                      </wps:spPr>
                      <wps:txbx>
                        <w:txbxContent>
                          <w:p w:rsidR="00595AD1" w:rsidRPr="004E204A" w:rsidRDefault="00595AD1" w:rsidP="00864C80">
                            <w:pPr>
                              <w:jc w:val="center"/>
                              <w:rPr>
                                <w:rFonts w:ascii="標楷體" w:eastAsia="標楷體" w:hAnsi="標楷體"/>
                              </w:rPr>
                            </w:pPr>
                            <w:r w:rsidRPr="004E204A">
                              <w:rPr>
                                <w:rFonts w:ascii="標楷體" w:eastAsia="標楷體" w:hAnsi="標楷體" w:hint="eastAsia"/>
                              </w:rPr>
                              <w:t>附件</w:t>
                            </w:r>
                            <w:r>
                              <w:rPr>
                                <w:rFonts w:ascii="標楷體" w:eastAsia="標楷體" w:hAnsi="標楷體" w:hint="eastAsia"/>
                              </w:rPr>
                              <w:t>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1E293" id="Text Box 1356" o:spid="_x0000_s1108" type="#_x0000_t202" style="position:absolute;margin-left:.75pt;margin-top:-6.45pt;width:58.5pt;height:23.9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">
                <v:textbox>
                  <w:txbxContent>
                    <w:p w:rsidR="00595AD1" w:rsidRPr="004E204A" w:rsidRDefault="00595AD1" w:rsidP="00864C80">
                      <w:pPr>
                        <w:jc w:val="center"/>
                        <w:rPr>
                          <w:rFonts w:ascii="標楷體" w:eastAsia="標楷體" w:hAnsi="標楷體"/>
                        </w:rPr>
                      </w:pPr>
                      <w:r w:rsidRPr="004E204A">
                        <w:rPr>
                          <w:rFonts w:ascii="標楷體" w:eastAsia="標楷體" w:hAnsi="標楷體" w:hint="eastAsia"/>
                        </w:rPr>
                        <w:t>附件</w:t>
                      </w:r>
                      <w:r>
                        <w:rPr>
                          <w:rFonts w:ascii="標楷體" w:eastAsia="標楷體" w:hAnsi="標楷體" w:hint="eastAsia"/>
                        </w:rPr>
                        <w:t>二</w:t>
                      </w:r>
                    </w:p>
                  </w:txbxContent>
                </v:textbox>
              </v:shape>
            </w:pict>
          </mc:Fallback>
        </mc:AlternateContent>
      </w:r>
    </w:p>
    <w:p w:rsidR="00D70D08" w:rsidRPr="00F40762" w:rsidRDefault="00D70D08" w:rsidP="00D70D08">
      <w:pPr>
        <w:pStyle w:val="Web"/>
        <w:snapToGrid w:val="0"/>
        <w:spacing w:before="0" w:beforeAutospacing="0" w:after="0" w:afterAutospacing="0" w:line="200" w:lineRule="atLeast"/>
        <w:jc w:val="center"/>
        <w:rPr>
          <w:rFonts w:ascii="標楷體" w:eastAsia="標楷體" w:hAnsi="標楷體"/>
          <w:b/>
          <w:sz w:val="36"/>
          <w:szCs w:val="32"/>
        </w:rPr>
      </w:pPr>
      <w:r w:rsidRPr="00F40762">
        <w:rPr>
          <w:rFonts w:ascii="標楷體" w:eastAsia="標楷體" w:hAnsi="標楷體" w:hint="eastAsia"/>
          <w:b/>
          <w:sz w:val="36"/>
          <w:szCs w:val="32"/>
        </w:rPr>
        <w:lastRenderedPageBreak/>
        <w:t>新</w:t>
      </w:r>
      <w:r w:rsidRPr="00F40762">
        <w:rPr>
          <w:rFonts w:ascii="標楷體" w:eastAsia="標楷體" w:hAnsi="標楷體" w:hint="eastAsia"/>
          <w:b/>
          <w:sz w:val="36"/>
          <w:szCs w:val="32"/>
          <w:lang w:eastAsia="zh-HK"/>
        </w:rPr>
        <w:t>竹</w:t>
      </w:r>
      <w:r w:rsidRPr="00F40762">
        <w:rPr>
          <w:rFonts w:ascii="標楷體" w:eastAsia="標楷體" w:hAnsi="標楷體" w:hint="eastAsia"/>
          <w:b/>
          <w:sz w:val="36"/>
          <w:szCs w:val="32"/>
        </w:rPr>
        <w:t>市</w:t>
      </w:r>
      <w:r w:rsidRPr="00F40762">
        <w:rPr>
          <w:rFonts w:ascii="標楷體" w:eastAsia="標楷體" w:hAnsi="標楷體" w:hint="eastAsia"/>
          <w:b/>
          <w:sz w:val="36"/>
          <w:szCs w:val="32"/>
          <w:lang w:eastAsia="zh-HK"/>
        </w:rPr>
        <w:t>香山</w:t>
      </w:r>
      <w:r w:rsidRPr="00F40762">
        <w:rPr>
          <w:rFonts w:ascii="標楷體" w:eastAsia="標楷體" w:hAnsi="標楷體" w:hint="eastAsia"/>
          <w:b/>
          <w:sz w:val="36"/>
          <w:szCs w:val="32"/>
        </w:rPr>
        <w:t>區</w:t>
      </w:r>
      <w:r w:rsidRPr="00F40762">
        <w:rPr>
          <w:rFonts w:ascii="標楷體" w:eastAsia="標楷體" w:hAnsi="標楷體" w:hint="eastAsia"/>
          <w:b/>
          <w:sz w:val="36"/>
          <w:szCs w:val="32"/>
          <w:lang w:eastAsia="zh-HK"/>
        </w:rPr>
        <w:t>內湖</w:t>
      </w:r>
      <w:r w:rsidRPr="00F40762">
        <w:rPr>
          <w:rFonts w:ascii="標楷體" w:eastAsia="標楷體" w:hAnsi="標楷體" w:hint="eastAsia"/>
          <w:b/>
          <w:sz w:val="36"/>
          <w:szCs w:val="32"/>
        </w:rPr>
        <w:t>國小教學視導巡堂紀錄表</w:t>
      </w:r>
    </w:p>
    <w:p w:rsidR="00D70D08" w:rsidRPr="00F40762" w:rsidRDefault="00D70D08" w:rsidP="00D70D08">
      <w:pPr>
        <w:pStyle w:val="Web"/>
        <w:snapToGrid w:val="0"/>
        <w:spacing w:beforeLines="50" w:before="120" w:beforeAutospacing="0" w:afterLines="50" w:after="120" w:afterAutospacing="0" w:line="200" w:lineRule="atLeast"/>
        <w:jc w:val="both"/>
        <w:rPr>
          <w:rFonts w:ascii="標楷體" w:eastAsia="標楷體" w:hAnsi="標楷體"/>
          <w:sz w:val="28"/>
          <w:u w:val="single"/>
        </w:rPr>
      </w:pPr>
      <w:r w:rsidRPr="00F40762">
        <w:rPr>
          <w:rFonts w:ascii="標楷體" w:eastAsia="標楷體" w:hAnsi="標楷體" w:hint="eastAsia"/>
          <w:sz w:val="28"/>
        </w:rPr>
        <w:t xml:space="preserve">                                  </w:t>
      </w:r>
      <w:r w:rsidRPr="00F40762">
        <w:rPr>
          <w:rFonts w:ascii="標楷體" w:eastAsia="標楷體" w:hAnsi="標楷體" w:hint="eastAsia"/>
          <w:sz w:val="28"/>
          <w:u w:val="single"/>
        </w:rPr>
        <w:t xml:space="preserve">    </w:t>
      </w:r>
      <w:r w:rsidRPr="00F40762">
        <w:rPr>
          <w:rFonts w:ascii="標楷體" w:eastAsia="標楷體" w:hAnsi="標楷體" w:hint="eastAsia"/>
          <w:sz w:val="28"/>
        </w:rPr>
        <w:t>年</w:t>
      </w:r>
      <w:r w:rsidRPr="00F40762">
        <w:rPr>
          <w:rFonts w:ascii="標楷體" w:eastAsia="標楷體" w:hAnsi="標楷體" w:hint="eastAsia"/>
          <w:sz w:val="28"/>
          <w:u w:val="single"/>
        </w:rPr>
        <w:t xml:space="preserve">   </w:t>
      </w:r>
      <w:r w:rsidRPr="00F40762">
        <w:rPr>
          <w:rFonts w:ascii="標楷體" w:eastAsia="標楷體" w:hAnsi="標楷體" w:hint="eastAsia"/>
          <w:sz w:val="28"/>
        </w:rPr>
        <w:t>月</w:t>
      </w:r>
      <w:r w:rsidRPr="00F40762">
        <w:rPr>
          <w:rFonts w:ascii="標楷體" w:eastAsia="標楷體" w:hAnsi="標楷體" w:hint="eastAsia"/>
          <w:sz w:val="28"/>
          <w:u w:val="single"/>
        </w:rPr>
        <w:t xml:space="preserve">   </w:t>
      </w:r>
      <w:r w:rsidRPr="00F40762">
        <w:rPr>
          <w:rFonts w:ascii="標楷體" w:eastAsia="標楷體" w:hAnsi="標楷體" w:hint="eastAsia"/>
          <w:sz w:val="28"/>
        </w:rPr>
        <w:t>日  星期</w:t>
      </w:r>
      <w:r w:rsidRPr="00F40762">
        <w:rPr>
          <w:rFonts w:ascii="標楷體" w:eastAsia="標楷體" w:hAnsi="標楷體" w:hint="eastAsia"/>
          <w:sz w:val="28"/>
          <w:u w:val="single"/>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9"/>
        <w:gridCol w:w="2552"/>
        <w:gridCol w:w="2040"/>
        <w:gridCol w:w="1985"/>
        <w:gridCol w:w="1984"/>
      </w:tblGrid>
      <w:tr w:rsidR="00D70D08" w:rsidRPr="00F40762" w:rsidTr="009B099A">
        <w:trPr>
          <w:jc w:val="center"/>
        </w:trPr>
        <w:tc>
          <w:tcPr>
            <w:tcW w:w="3091" w:type="dxa"/>
            <w:gridSpan w:val="2"/>
          </w:tcPr>
          <w:p w:rsidR="00D70D08" w:rsidRPr="003C3DBC" w:rsidRDefault="00D70D08" w:rsidP="009B099A">
            <w:pPr>
              <w:jc w:val="center"/>
              <w:rPr>
                <w:rFonts w:ascii="標楷體" w:eastAsia="標楷體" w:hAnsi="標楷體"/>
                <w:b/>
              </w:rPr>
            </w:pPr>
            <w:r w:rsidRPr="003C3DBC">
              <w:rPr>
                <w:rFonts w:ascii="標楷體" w:eastAsia="標楷體" w:hAnsi="標楷體" w:hint="eastAsia"/>
                <w:b/>
              </w:rPr>
              <w:t>節次</w:t>
            </w:r>
          </w:p>
        </w:tc>
        <w:tc>
          <w:tcPr>
            <w:tcW w:w="2040" w:type="dxa"/>
          </w:tcPr>
          <w:p w:rsidR="00D70D08" w:rsidRPr="00F40762" w:rsidRDefault="00D70D08" w:rsidP="009B099A">
            <w:pPr>
              <w:ind w:firstLineChars="100" w:firstLine="240"/>
              <w:rPr>
                <w:rFonts w:ascii="標楷體" w:eastAsia="標楷體" w:hAnsi="標楷體"/>
              </w:rPr>
            </w:pPr>
          </w:p>
        </w:tc>
        <w:tc>
          <w:tcPr>
            <w:tcW w:w="1985" w:type="dxa"/>
          </w:tcPr>
          <w:p w:rsidR="00D70D08" w:rsidRPr="00F40762" w:rsidRDefault="00D70D08" w:rsidP="009B099A">
            <w:pPr>
              <w:ind w:firstLineChars="100" w:firstLine="240"/>
              <w:rPr>
                <w:rFonts w:ascii="標楷體" w:eastAsia="標楷體" w:hAnsi="標楷體"/>
              </w:rPr>
            </w:pPr>
          </w:p>
        </w:tc>
        <w:tc>
          <w:tcPr>
            <w:tcW w:w="1984" w:type="dxa"/>
          </w:tcPr>
          <w:p w:rsidR="00D70D08" w:rsidRPr="00F40762" w:rsidRDefault="00D70D08" w:rsidP="009B099A">
            <w:pPr>
              <w:ind w:firstLineChars="100" w:firstLine="240"/>
              <w:rPr>
                <w:rFonts w:ascii="標楷體" w:eastAsia="標楷體" w:hAnsi="標楷體"/>
              </w:rPr>
            </w:pPr>
          </w:p>
        </w:tc>
      </w:tr>
      <w:tr w:rsidR="00D70D08" w:rsidRPr="00F40762" w:rsidTr="009B099A">
        <w:trPr>
          <w:jc w:val="center"/>
        </w:trPr>
        <w:tc>
          <w:tcPr>
            <w:tcW w:w="3091" w:type="dxa"/>
            <w:gridSpan w:val="2"/>
          </w:tcPr>
          <w:p w:rsidR="00D70D08" w:rsidRPr="003C3DBC" w:rsidRDefault="00D70D08" w:rsidP="009B099A">
            <w:pPr>
              <w:jc w:val="center"/>
              <w:rPr>
                <w:rFonts w:ascii="標楷體" w:eastAsia="標楷體" w:hAnsi="標楷體"/>
                <w:b/>
              </w:rPr>
            </w:pPr>
            <w:r w:rsidRPr="003C3DBC">
              <w:rPr>
                <w:rFonts w:ascii="標楷體" w:eastAsia="標楷體" w:hAnsi="標楷體" w:hint="eastAsia"/>
                <w:b/>
              </w:rPr>
              <w:t>班別</w:t>
            </w:r>
          </w:p>
        </w:tc>
        <w:tc>
          <w:tcPr>
            <w:tcW w:w="2040" w:type="dxa"/>
          </w:tcPr>
          <w:p w:rsidR="00D70D08" w:rsidRPr="00F40762" w:rsidRDefault="00D70D08" w:rsidP="009B099A">
            <w:pPr>
              <w:jc w:val="center"/>
              <w:rPr>
                <w:rFonts w:ascii="標楷體" w:eastAsia="標楷體" w:hAnsi="標楷體"/>
                <w:sz w:val="22"/>
                <w:szCs w:val="22"/>
              </w:rPr>
            </w:pPr>
            <w:r w:rsidRPr="00F40762">
              <w:rPr>
                <w:rFonts w:ascii="標楷體" w:eastAsia="標楷體" w:hAnsi="標楷體" w:hint="eastAsia"/>
                <w:sz w:val="22"/>
                <w:szCs w:val="22"/>
              </w:rPr>
              <w:t xml:space="preserve">年  </w:t>
            </w:r>
            <w:r w:rsidRPr="00F40762">
              <w:rPr>
                <w:rFonts w:ascii="標楷體" w:eastAsia="標楷體" w:hAnsi="標楷體"/>
                <w:sz w:val="22"/>
                <w:szCs w:val="22"/>
              </w:rPr>
              <w:t xml:space="preserve">   </w:t>
            </w:r>
            <w:r w:rsidRPr="00F40762">
              <w:rPr>
                <w:rFonts w:ascii="標楷體" w:eastAsia="標楷體" w:hAnsi="標楷體" w:hint="eastAsia"/>
                <w:sz w:val="22"/>
                <w:szCs w:val="22"/>
              </w:rPr>
              <w:t>班</w:t>
            </w:r>
          </w:p>
        </w:tc>
        <w:tc>
          <w:tcPr>
            <w:tcW w:w="1985" w:type="dxa"/>
          </w:tcPr>
          <w:p w:rsidR="00D70D08" w:rsidRPr="00F40762" w:rsidRDefault="00D70D08" w:rsidP="009B099A">
            <w:pPr>
              <w:ind w:firstLineChars="200" w:firstLine="440"/>
              <w:rPr>
                <w:rFonts w:ascii="標楷體" w:eastAsia="標楷體" w:hAnsi="標楷體"/>
              </w:rPr>
            </w:pPr>
            <w:r w:rsidRPr="00F40762">
              <w:rPr>
                <w:rFonts w:ascii="標楷體" w:eastAsia="標楷體" w:hAnsi="標楷體" w:hint="eastAsia"/>
                <w:sz w:val="22"/>
                <w:szCs w:val="22"/>
              </w:rPr>
              <w:t xml:space="preserve">年  </w:t>
            </w:r>
            <w:r w:rsidRPr="00F40762">
              <w:rPr>
                <w:rFonts w:ascii="標楷體" w:eastAsia="標楷體" w:hAnsi="標楷體"/>
                <w:sz w:val="22"/>
                <w:szCs w:val="22"/>
              </w:rPr>
              <w:t xml:space="preserve">   </w:t>
            </w:r>
            <w:r w:rsidRPr="00F40762">
              <w:rPr>
                <w:rFonts w:ascii="標楷體" w:eastAsia="標楷體" w:hAnsi="標楷體" w:hint="eastAsia"/>
                <w:sz w:val="22"/>
                <w:szCs w:val="22"/>
              </w:rPr>
              <w:t>班</w:t>
            </w:r>
          </w:p>
        </w:tc>
        <w:tc>
          <w:tcPr>
            <w:tcW w:w="1984" w:type="dxa"/>
          </w:tcPr>
          <w:p w:rsidR="00D70D08" w:rsidRPr="00F40762" w:rsidRDefault="00D70D08" w:rsidP="009B099A">
            <w:pPr>
              <w:jc w:val="center"/>
              <w:rPr>
                <w:rFonts w:ascii="標楷體" w:eastAsia="標楷體" w:hAnsi="標楷體"/>
                <w:sz w:val="22"/>
                <w:szCs w:val="22"/>
              </w:rPr>
            </w:pPr>
            <w:r w:rsidRPr="00F40762">
              <w:rPr>
                <w:rFonts w:ascii="標楷體" w:eastAsia="標楷體" w:hAnsi="標楷體" w:hint="eastAsia"/>
                <w:sz w:val="22"/>
                <w:szCs w:val="22"/>
              </w:rPr>
              <w:t xml:space="preserve">年  </w:t>
            </w:r>
            <w:r w:rsidRPr="00F40762">
              <w:rPr>
                <w:rFonts w:ascii="標楷體" w:eastAsia="標楷體" w:hAnsi="標楷體"/>
                <w:sz w:val="22"/>
                <w:szCs w:val="22"/>
              </w:rPr>
              <w:t xml:space="preserve">  </w:t>
            </w:r>
            <w:r w:rsidRPr="00F40762">
              <w:rPr>
                <w:rFonts w:ascii="標楷體" w:eastAsia="標楷體" w:hAnsi="標楷體" w:hint="eastAsia"/>
                <w:sz w:val="22"/>
                <w:szCs w:val="22"/>
              </w:rPr>
              <w:t>班</w:t>
            </w:r>
          </w:p>
        </w:tc>
      </w:tr>
      <w:tr w:rsidR="00D70D08" w:rsidRPr="00F40762" w:rsidTr="009B099A">
        <w:trPr>
          <w:jc w:val="center"/>
        </w:trPr>
        <w:tc>
          <w:tcPr>
            <w:tcW w:w="3091" w:type="dxa"/>
            <w:gridSpan w:val="2"/>
          </w:tcPr>
          <w:p w:rsidR="00D70D08" w:rsidRPr="003C3DBC" w:rsidRDefault="00D70D08" w:rsidP="009B099A">
            <w:pPr>
              <w:jc w:val="center"/>
              <w:rPr>
                <w:rFonts w:ascii="標楷體" w:eastAsia="標楷體" w:hAnsi="標楷體"/>
                <w:b/>
              </w:rPr>
            </w:pPr>
            <w:r>
              <w:rPr>
                <w:rFonts w:ascii="標楷體" w:eastAsia="標楷體" w:hAnsi="標楷體" w:hint="eastAsia"/>
                <w:b/>
                <w:lang w:eastAsia="zh-HK"/>
              </w:rPr>
              <w:t>地點</w:t>
            </w:r>
            <w:r w:rsidRPr="006101F3">
              <w:rPr>
                <w:rFonts w:ascii="標楷體" w:eastAsia="標楷體" w:hAnsi="標楷體" w:hint="eastAsia"/>
                <w:b/>
                <w:sz w:val="20"/>
                <w:lang w:eastAsia="zh-HK"/>
              </w:rPr>
              <w:t>(本班</w:t>
            </w:r>
            <w:r w:rsidRPr="006101F3">
              <w:rPr>
                <w:rFonts w:ascii="標楷體" w:eastAsia="標楷體" w:hAnsi="標楷體" w:hint="eastAsia"/>
                <w:b/>
                <w:sz w:val="20"/>
              </w:rPr>
              <w:t>o</w:t>
            </w:r>
            <w:r w:rsidRPr="006101F3">
              <w:rPr>
                <w:rFonts w:ascii="標楷體" w:eastAsia="標楷體" w:hAnsi="標楷體"/>
                <w:b/>
                <w:sz w:val="20"/>
              </w:rPr>
              <w:t>r</w:t>
            </w:r>
            <w:r>
              <w:rPr>
                <w:rFonts w:ascii="標楷體" w:eastAsia="標楷體" w:hAnsi="標楷體" w:hint="eastAsia"/>
                <w:b/>
                <w:sz w:val="20"/>
                <w:lang w:eastAsia="zh-HK"/>
              </w:rPr>
              <w:t>專科</w:t>
            </w:r>
            <w:r w:rsidRPr="006101F3">
              <w:rPr>
                <w:rFonts w:ascii="標楷體" w:eastAsia="標楷體" w:hAnsi="標楷體" w:hint="eastAsia"/>
                <w:b/>
                <w:sz w:val="20"/>
                <w:lang w:eastAsia="zh-HK"/>
              </w:rPr>
              <w:t>教室</w:t>
            </w:r>
            <w:r>
              <w:rPr>
                <w:rFonts w:ascii="標楷體" w:eastAsia="標楷體" w:hAnsi="標楷體" w:hint="eastAsia"/>
                <w:b/>
                <w:sz w:val="20"/>
                <w:lang w:eastAsia="zh-HK"/>
              </w:rPr>
              <w:t>)</w:t>
            </w:r>
          </w:p>
        </w:tc>
        <w:tc>
          <w:tcPr>
            <w:tcW w:w="2040" w:type="dxa"/>
          </w:tcPr>
          <w:p w:rsidR="00D70D08" w:rsidRPr="00F40762" w:rsidRDefault="00D70D08" w:rsidP="009B099A">
            <w:pPr>
              <w:jc w:val="center"/>
              <w:rPr>
                <w:rFonts w:ascii="標楷體" w:eastAsia="標楷體" w:hAnsi="標楷體"/>
                <w:sz w:val="22"/>
                <w:szCs w:val="22"/>
              </w:rPr>
            </w:pPr>
          </w:p>
        </w:tc>
        <w:tc>
          <w:tcPr>
            <w:tcW w:w="1985" w:type="dxa"/>
          </w:tcPr>
          <w:p w:rsidR="00D70D08" w:rsidRPr="00F40762" w:rsidRDefault="00D70D08" w:rsidP="009B099A">
            <w:pPr>
              <w:ind w:firstLineChars="200" w:firstLine="440"/>
              <w:rPr>
                <w:rFonts w:ascii="標楷體" w:eastAsia="標楷體" w:hAnsi="標楷體"/>
                <w:sz w:val="22"/>
                <w:szCs w:val="22"/>
              </w:rPr>
            </w:pPr>
          </w:p>
        </w:tc>
        <w:tc>
          <w:tcPr>
            <w:tcW w:w="1984" w:type="dxa"/>
          </w:tcPr>
          <w:p w:rsidR="00D70D08" w:rsidRPr="00F40762" w:rsidRDefault="00D70D08" w:rsidP="009B099A">
            <w:pPr>
              <w:jc w:val="center"/>
              <w:rPr>
                <w:rFonts w:ascii="標楷體" w:eastAsia="標楷體" w:hAnsi="標楷體"/>
                <w:sz w:val="22"/>
                <w:szCs w:val="22"/>
              </w:rPr>
            </w:pPr>
          </w:p>
        </w:tc>
      </w:tr>
      <w:tr w:rsidR="00D70D08" w:rsidRPr="00F40762" w:rsidTr="009B099A">
        <w:trPr>
          <w:jc w:val="center"/>
        </w:trPr>
        <w:tc>
          <w:tcPr>
            <w:tcW w:w="3091" w:type="dxa"/>
            <w:gridSpan w:val="2"/>
          </w:tcPr>
          <w:p w:rsidR="00D70D08" w:rsidRPr="003C3DBC" w:rsidRDefault="00D70D08" w:rsidP="009B099A">
            <w:pPr>
              <w:spacing w:beforeLines="20" w:before="48" w:afterLines="20" w:after="48"/>
              <w:jc w:val="center"/>
              <w:rPr>
                <w:rFonts w:ascii="標楷體" w:eastAsia="標楷體" w:hAnsi="標楷體"/>
                <w:b/>
              </w:rPr>
            </w:pPr>
            <w:r w:rsidRPr="003C3DBC">
              <w:rPr>
                <w:rFonts w:ascii="標楷體" w:eastAsia="標楷體" w:hAnsi="標楷體" w:hint="eastAsia"/>
                <w:b/>
              </w:rPr>
              <w:t>授課領域</w:t>
            </w:r>
          </w:p>
        </w:tc>
        <w:tc>
          <w:tcPr>
            <w:tcW w:w="2040" w:type="dxa"/>
          </w:tcPr>
          <w:p w:rsidR="00D70D08" w:rsidRPr="00F40762" w:rsidRDefault="00D70D08" w:rsidP="009B099A">
            <w:pPr>
              <w:spacing w:beforeLines="20" w:before="48" w:afterLines="20" w:after="48"/>
              <w:rPr>
                <w:rFonts w:ascii="標楷體" w:eastAsia="標楷體" w:hAnsi="標楷體"/>
              </w:rPr>
            </w:pPr>
          </w:p>
        </w:tc>
        <w:tc>
          <w:tcPr>
            <w:tcW w:w="1985" w:type="dxa"/>
          </w:tcPr>
          <w:p w:rsidR="00D70D08" w:rsidRPr="00F40762" w:rsidRDefault="00D70D08" w:rsidP="009B099A">
            <w:pPr>
              <w:spacing w:beforeLines="20" w:before="48" w:afterLines="20" w:after="48"/>
              <w:rPr>
                <w:rFonts w:ascii="標楷體" w:eastAsia="標楷體" w:hAnsi="標楷體"/>
              </w:rPr>
            </w:pPr>
          </w:p>
        </w:tc>
        <w:tc>
          <w:tcPr>
            <w:tcW w:w="1984" w:type="dxa"/>
          </w:tcPr>
          <w:p w:rsidR="00D70D08" w:rsidRPr="00F40762" w:rsidRDefault="00D70D08" w:rsidP="009B099A">
            <w:pPr>
              <w:spacing w:beforeLines="20" w:before="48" w:afterLines="20" w:after="48"/>
              <w:rPr>
                <w:rFonts w:ascii="標楷體" w:eastAsia="標楷體" w:hAnsi="標楷體"/>
              </w:rPr>
            </w:pPr>
          </w:p>
        </w:tc>
      </w:tr>
      <w:tr w:rsidR="00D70D08" w:rsidRPr="00F40762" w:rsidTr="009B099A">
        <w:trPr>
          <w:jc w:val="center"/>
        </w:trPr>
        <w:tc>
          <w:tcPr>
            <w:tcW w:w="3091" w:type="dxa"/>
            <w:gridSpan w:val="2"/>
          </w:tcPr>
          <w:p w:rsidR="00D70D08" w:rsidRPr="003C3DBC" w:rsidRDefault="00D70D08" w:rsidP="009B099A">
            <w:pPr>
              <w:spacing w:beforeLines="20" w:before="48" w:afterLines="20" w:after="48"/>
              <w:jc w:val="center"/>
              <w:rPr>
                <w:rFonts w:ascii="標楷體" w:eastAsia="標楷體" w:hAnsi="標楷體"/>
                <w:b/>
              </w:rPr>
            </w:pPr>
            <w:r>
              <w:rPr>
                <w:rFonts w:ascii="標楷體" w:eastAsia="標楷體" w:hAnsi="標楷體" w:hint="eastAsia"/>
                <w:b/>
                <w:lang w:eastAsia="zh-HK"/>
              </w:rPr>
              <w:t>授課</w:t>
            </w:r>
            <w:r w:rsidRPr="003C3DBC">
              <w:rPr>
                <w:rFonts w:ascii="標楷體" w:eastAsia="標楷體" w:hAnsi="標楷體" w:hint="eastAsia"/>
                <w:b/>
              </w:rPr>
              <w:t>教師</w:t>
            </w:r>
            <w:r>
              <w:rPr>
                <w:rFonts w:ascii="標楷體" w:eastAsia="標楷體" w:hAnsi="標楷體" w:hint="eastAsia"/>
                <w:b/>
                <w:lang w:eastAsia="zh-HK"/>
              </w:rPr>
              <w:t>姓名</w:t>
            </w:r>
          </w:p>
        </w:tc>
        <w:tc>
          <w:tcPr>
            <w:tcW w:w="2040" w:type="dxa"/>
          </w:tcPr>
          <w:p w:rsidR="00D70D08" w:rsidRPr="00F40762" w:rsidRDefault="00D70D08" w:rsidP="009B099A">
            <w:pPr>
              <w:spacing w:beforeLines="20" w:before="48" w:afterLines="20" w:after="48"/>
              <w:rPr>
                <w:rFonts w:ascii="標楷體" w:eastAsia="標楷體" w:hAnsi="標楷體"/>
              </w:rPr>
            </w:pPr>
          </w:p>
        </w:tc>
        <w:tc>
          <w:tcPr>
            <w:tcW w:w="1985" w:type="dxa"/>
          </w:tcPr>
          <w:p w:rsidR="00D70D08" w:rsidRPr="00F40762" w:rsidRDefault="00D70D08" w:rsidP="009B099A">
            <w:pPr>
              <w:spacing w:beforeLines="20" w:before="48" w:afterLines="20" w:after="48"/>
              <w:rPr>
                <w:rFonts w:ascii="標楷體" w:eastAsia="標楷體" w:hAnsi="標楷體"/>
              </w:rPr>
            </w:pPr>
          </w:p>
        </w:tc>
        <w:tc>
          <w:tcPr>
            <w:tcW w:w="1984" w:type="dxa"/>
          </w:tcPr>
          <w:p w:rsidR="00D70D08" w:rsidRPr="00F40762" w:rsidRDefault="00D70D08" w:rsidP="009B099A">
            <w:pPr>
              <w:spacing w:beforeLines="20" w:before="48" w:afterLines="20" w:after="48"/>
              <w:rPr>
                <w:rFonts w:ascii="標楷體" w:eastAsia="標楷體" w:hAnsi="標楷體"/>
              </w:rPr>
            </w:pPr>
          </w:p>
        </w:tc>
      </w:tr>
      <w:tr w:rsidR="00D70D08" w:rsidRPr="00F40762" w:rsidTr="009B099A">
        <w:trPr>
          <w:jc w:val="center"/>
        </w:trPr>
        <w:tc>
          <w:tcPr>
            <w:tcW w:w="539" w:type="dxa"/>
            <w:vMerge w:val="restart"/>
          </w:tcPr>
          <w:p w:rsidR="00D70D08" w:rsidRDefault="00D70D08" w:rsidP="009B099A">
            <w:pPr>
              <w:jc w:val="center"/>
              <w:rPr>
                <w:rFonts w:ascii="標楷體" w:eastAsia="標楷體" w:hAnsi="標楷體"/>
                <w:b/>
              </w:rPr>
            </w:pPr>
          </w:p>
          <w:p w:rsidR="00D70D08" w:rsidRPr="009814C9" w:rsidRDefault="00D70D08" w:rsidP="009B099A">
            <w:pPr>
              <w:jc w:val="center"/>
              <w:rPr>
                <w:rFonts w:ascii="標楷體" w:eastAsia="標楷體" w:hAnsi="標楷體"/>
                <w:b/>
              </w:rPr>
            </w:pPr>
            <w:r w:rsidRPr="009814C9">
              <w:rPr>
                <w:rFonts w:ascii="標楷體" w:eastAsia="標楷體" w:hAnsi="標楷體" w:hint="eastAsia"/>
                <w:b/>
              </w:rPr>
              <w:t>教</w:t>
            </w:r>
          </w:p>
          <w:p w:rsidR="00D70D08" w:rsidRPr="009814C9" w:rsidRDefault="00D70D08" w:rsidP="009B099A">
            <w:pPr>
              <w:jc w:val="center"/>
              <w:rPr>
                <w:rFonts w:ascii="標楷體" w:eastAsia="標楷體" w:hAnsi="標楷體"/>
                <w:b/>
              </w:rPr>
            </w:pPr>
            <w:r w:rsidRPr="009814C9">
              <w:rPr>
                <w:rFonts w:ascii="標楷體" w:eastAsia="標楷體" w:hAnsi="標楷體" w:hint="eastAsia"/>
                <w:b/>
              </w:rPr>
              <w:t>師</w:t>
            </w:r>
          </w:p>
          <w:p w:rsidR="00D70D08" w:rsidRPr="009814C9" w:rsidRDefault="00D70D08" w:rsidP="009B099A">
            <w:pPr>
              <w:jc w:val="center"/>
              <w:rPr>
                <w:rFonts w:ascii="標楷體" w:eastAsia="標楷體" w:hAnsi="標楷體"/>
                <w:b/>
              </w:rPr>
            </w:pPr>
            <w:r w:rsidRPr="009814C9">
              <w:rPr>
                <w:rFonts w:ascii="標楷體" w:eastAsia="標楷體" w:hAnsi="標楷體" w:hint="eastAsia"/>
                <w:b/>
              </w:rPr>
              <w:t>授</w:t>
            </w:r>
          </w:p>
          <w:p w:rsidR="00D70D08" w:rsidRPr="009814C9" w:rsidRDefault="00D70D08" w:rsidP="009B099A">
            <w:pPr>
              <w:jc w:val="center"/>
              <w:rPr>
                <w:rFonts w:ascii="標楷體" w:eastAsia="標楷體" w:hAnsi="標楷體"/>
                <w:b/>
              </w:rPr>
            </w:pPr>
            <w:r w:rsidRPr="009814C9">
              <w:rPr>
                <w:rFonts w:ascii="標楷體" w:eastAsia="標楷體" w:hAnsi="標楷體" w:hint="eastAsia"/>
                <w:b/>
              </w:rPr>
              <w:t>課</w:t>
            </w:r>
          </w:p>
          <w:p w:rsidR="00D70D08" w:rsidRPr="009814C9" w:rsidRDefault="00D70D08" w:rsidP="009B099A">
            <w:pPr>
              <w:jc w:val="center"/>
              <w:rPr>
                <w:rFonts w:ascii="標楷體" w:eastAsia="標楷體" w:hAnsi="標楷體"/>
                <w:b/>
              </w:rPr>
            </w:pPr>
            <w:r w:rsidRPr="009814C9">
              <w:rPr>
                <w:rFonts w:ascii="標楷體" w:eastAsia="標楷體" w:hAnsi="標楷體" w:hint="eastAsia"/>
                <w:b/>
              </w:rPr>
              <w:t>情</w:t>
            </w:r>
          </w:p>
          <w:p w:rsidR="00D70D08" w:rsidRPr="009814C9" w:rsidRDefault="00D70D08" w:rsidP="009B099A">
            <w:pPr>
              <w:jc w:val="center"/>
              <w:rPr>
                <w:rFonts w:ascii="標楷體" w:eastAsia="標楷體" w:hAnsi="標楷體"/>
                <w:b/>
              </w:rPr>
            </w:pPr>
            <w:r w:rsidRPr="009814C9">
              <w:rPr>
                <w:rFonts w:ascii="標楷體" w:eastAsia="標楷體" w:hAnsi="標楷體" w:hint="eastAsia"/>
                <w:b/>
              </w:rPr>
              <w:t>形</w:t>
            </w: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sidRPr="009814C9">
              <w:rPr>
                <w:rFonts w:ascii="標楷體" w:eastAsia="標楷體" w:hAnsi="標楷體" w:hint="eastAsia"/>
                <w:szCs w:val="22"/>
              </w:rPr>
              <w:t>教學認真</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jc w:val="center"/>
        </w:trPr>
        <w:tc>
          <w:tcPr>
            <w:tcW w:w="539" w:type="dxa"/>
            <w:vMerge/>
          </w:tcPr>
          <w:p w:rsidR="00D70D08" w:rsidRPr="009814C9" w:rsidRDefault="00D70D08" w:rsidP="009B099A">
            <w:pPr>
              <w:rPr>
                <w:rFonts w:ascii="標楷體" w:eastAsia="標楷體" w:hAnsi="標楷體"/>
                <w:b/>
              </w:rPr>
            </w:pP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sidRPr="009814C9">
              <w:rPr>
                <w:rFonts w:ascii="標楷體" w:eastAsia="標楷體" w:hAnsi="標楷體" w:hint="eastAsia"/>
                <w:szCs w:val="22"/>
                <w:lang w:eastAsia="zh-HK"/>
              </w:rPr>
              <w:t>妥善運用教學設備</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jc w:val="center"/>
        </w:trPr>
        <w:tc>
          <w:tcPr>
            <w:tcW w:w="539" w:type="dxa"/>
            <w:vMerge/>
          </w:tcPr>
          <w:p w:rsidR="00D70D08" w:rsidRPr="009814C9" w:rsidRDefault="00D70D08" w:rsidP="009B099A">
            <w:pPr>
              <w:rPr>
                <w:rFonts w:ascii="標楷體" w:eastAsia="標楷體" w:hAnsi="標楷體"/>
                <w:b/>
              </w:rPr>
            </w:pP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Pr>
                <w:rFonts w:ascii="標楷體" w:eastAsia="標楷體" w:hAnsi="標楷體" w:hint="eastAsia"/>
                <w:szCs w:val="22"/>
                <w:lang w:eastAsia="zh-HK"/>
              </w:rPr>
              <w:t>按照課表正常上課</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jc w:val="center"/>
        </w:trPr>
        <w:tc>
          <w:tcPr>
            <w:tcW w:w="539" w:type="dxa"/>
            <w:vMerge/>
          </w:tcPr>
          <w:p w:rsidR="00D70D08" w:rsidRPr="009814C9" w:rsidRDefault="00D70D08" w:rsidP="009B099A">
            <w:pPr>
              <w:rPr>
                <w:rFonts w:ascii="標楷體" w:eastAsia="標楷體" w:hAnsi="標楷體"/>
                <w:b/>
              </w:rPr>
            </w:pPr>
          </w:p>
        </w:tc>
        <w:tc>
          <w:tcPr>
            <w:tcW w:w="2552" w:type="dxa"/>
            <w:vAlign w:val="center"/>
          </w:tcPr>
          <w:p w:rsidR="00D70D08" w:rsidRDefault="00D70D08" w:rsidP="009B099A">
            <w:pPr>
              <w:snapToGrid w:val="0"/>
              <w:spacing w:line="200" w:lineRule="atLeast"/>
              <w:rPr>
                <w:rFonts w:ascii="標楷體" w:eastAsia="標楷體" w:hAnsi="標楷體"/>
                <w:szCs w:val="22"/>
                <w:lang w:eastAsia="zh-HK"/>
              </w:rPr>
            </w:pPr>
            <w:r w:rsidRPr="008D0925">
              <w:rPr>
                <w:rFonts w:ascii="標楷體" w:eastAsia="標楷體" w:hAnsi="標楷體" w:hint="eastAsia"/>
                <w:sz w:val="22"/>
                <w:szCs w:val="22"/>
              </w:rPr>
              <w:t>運用多媒體教材</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jc w:val="center"/>
        </w:trPr>
        <w:tc>
          <w:tcPr>
            <w:tcW w:w="539" w:type="dxa"/>
            <w:vMerge/>
          </w:tcPr>
          <w:p w:rsidR="00D70D08" w:rsidRPr="009814C9" w:rsidRDefault="00D70D08" w:rsidP="009B099A">
            <w:pPr>
              <w:rPr>
                <w:rFonts w:ascii="標楷體" w:eastAsia="標楷體" w:hAnsi="標楷體"/>
                <w:b/>
              </w:rPr>
            </w:pP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sidRPr="009814C9">
              <w:rPr>
                <w:rFonts w:ascii="標楷體" w:eastAsia="標楷體" w:hAnsi="標楷體" w:hint="eastAsia"/>
                <w:szCs w:val="22"/>
              </w:rPr>
              <w:t>未</w:t>
            </w:r>
            <w:r>
              <w:rPr>
                <w:rFonts w:ascii="標楷體" w:eastAsia="標楷體" w:hAnsi="標楷體" w:hint="eastAsia"/>
                <w:szCs w:val="22"/>
                <w:lang w:eastAsia="zh-HK"/>
              </w:rPr>
              <w:t>按</w:t>
            </w:r>
            <w:r>
              <w:rPr>
                <w:rFonts w:ascii="標楷體" w:eastAsia="標楷體" w:hAnsi="標楷體" w:hint="eastAsia"/>
                <w:szCs w:val="22"/>
              </w:rPr>
              <w:t>課表</w:t>
            </w:r>
            <w:r>
              <w:rPr>
                <w:rFonts w:ascii="標楷體" w:eastAsia="標楷體" w:hAnsi="標楷體" w:hint="eastAsia"/>
                <w:szCs w:val="22"/>
                <w:lang w:eastAsia="zh-HK"/>
              </w:rPr>
              <w:t>上</w:t>
            </w:r>
            <w:r w:rsidRPr="009814C9">
              <w:rPr>
                <w:rFonts w:ascii="標楷體" w:eastAsia="標楷體" w:hAnsi="標楷體" w:hint="eastAsia"/>
                <w:szCs w:val="22"/>
              </w:rPr>
              <w:t>課</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jc w:val="center"/>
        </w:trPr>
        <w:tc>
          <w:tcPr>
            <w:tcW w:w="539" w:type="dxa"/>
            <w:vMerge/>
          </w:tcPr>
          <w:p w:rsidR="00D70D08" w:rsidRPr="009814C9" w:rsidRDefault="00D70D08" w:rsidP="009B099A">
            <w:pPr>
              <w:rPr>
                <w:rFonts w:ascii="標楷體" w:eastAsia="標楷體" w:hAnsi="標楷體"/>
                <w:b/>
              </w:rPr>
            </w:pP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sidRPr="009814C9">
              <w:rPr>
                <w:rFonts w:ascii="標楷體" w:eastAsia="標楷體" w:hAnsi="標楷體" w:hint="eastAsia"/>
                <w:szCs w:val="22"/>
                <w:lang w:eastAsia="zh-HK"/>
              </w:rPr>
              <w:t>教師遲到或提早下課</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jc w:val="center"/>
        </w:trPr>
        <w:tc>
          <w:tcPr>
            <w:tcW w:w="539" w:type="dxa"/>
            <w:vMerge/>
          </w:tcPr>
          <w:p w:rsidR="00D70D08" w:rsidRPr="009814C9" w:rsidRDefault="00D70D08" w:rsidP="009B099A">
            <w:pPr>
              <w:rPr>
                <w:rFonts w:ascii="標楷體" w:eastAsia="標楷體" w:hAnsi="標楷體"/>
                <w:b/>
              </w:rPr>
            </w:pP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Pr>
                <w:rFonts w:ascii="標楷體" w:eastAsia="標楷體" w:hAnsi="標楷體" w:hint="eastAsia"/>
                <w:szCs w:val="22"/>
                <w:lang w:eastAsia="zh-HK"/>
              </w:rPr>
              <w:t>教師無由坐著上課</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jc w:val="center"/>
        </w:trPr>
        <w:tc>
          <w:tcPr>
            <w:tcW w:w="539" w:type="dxa"/>
            <w:vMerge/>
          </w:tcPr>
          <w:p w:rsidR="00D70D08" w:rsidRPr="009814C9" w:rsidRDefault="00D70D08" w:rsidP="009B099A">
            <w:pPr>
              <w:rPr>
                <w:rFonts w:ascii="標楷體" w:eastAsia="標楷體" w:hAnsi="標楷體"/>
                <w:b/>
              </w:rPr>
            </w:pP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sidRPr="009814C9">
              <w:rPr>
                <w:rFonts w:ascii="標楷體" w:eastAsia="標楷體" w:hAnsi="標楷體" w:hint="eastAsia"/>
                <w:szCs w:val="22"/>
                <w:lang w:eastAsia="zh-HK"/>
              </w:rPr>
              <w:t>教師不在教</w:t>
            </w:r>
            <w:r>
              <w:rPr>
                <w:rFonts w:ascii="標楷體" w:eastAsia="標楷體" w:hAnsi="標楷體" w:hint="eastAsia"/>
                <w:szCs w:val="22"/>
                <w:lang w:eastAsia="zh-HK"/>
              </w:rPr>
              <w:t>學現場</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jc w:val="center"/>
        </w:trPr>
        <w:tc>
          <w:tcPr>
            <w:tcW w:w="539" w:type="dxa"/>
            <w:vMerge w:val="restart"/>
          </w:tcPr>
          <w:p w:rsidR="00D70D08" w:rsidRPr="009814C9" w:rsidRDefault="00D70D08" w:rsidP="009B099A">
            <w:pPr>
              <w:rPr>
                <w:rFonts w:ascii="標楷體" w:eastAsia="標楷體" w:hAnsi="標楷體"/>
                <w:b/>
              </w:rPr>
            </w:pPr>
            <w:r w:rsidRPr="009814C9">
              <w:rPr>
                <w:rFonts w:ascii="標楷體" w:eastAsia="標楷體" w:hAnsi="標楷體" w:hint="eastAsia"/>
                <w:b/>
              </w:rPr>
              <w:t>學</w:t>
            </w:r>
          </w:p>
          <w:p w:rsidR="00D70D08" w:rsidRPr="009814C9" w:rsidRDefault="00D70D08" w:rsidP="009B099A">
            <w:pPr>
              <w:rPr>
                <w:rFonts w:ascii="標楷體" w:eastAsia="標楷體" w:hAnsi="標楷體"/>
                <w:b/>
              </w:rPr>
            </w:pPr>
            <w:r w:rsidRPr="009814C9">
              <w:rPr>
                <w:rFonts w:ascii="標楷體" w:eastAsia="標楷體" w:hAnsi="標楷體" w:hint="eastAsia"/>
                <w:b/>
              </w:rPr>
              <w:t>生</w:t>
            </w:r>
          </w:p>
          <w:p w:rsidR="00D70D08" w:rsidRPr="009814C9" w:rsidRDefault="00D70D08" w:rsidP="009B099A">
            <w:pPr>
              <w:rPr>
                <w:rFonts w:ascii="標楷體" w:eastAsia="標楷體" w:hAnsi="標楷體"/>
                <w:b/>
              </w:rPr>
            </w:pPr>
            <w:r w:rsidRPr="009814C9">
              <w:rPr>
                <w:rFonts w:ascii="標楷體" w:eastAsia="標楷體" w:hAnsi="標楷體" w:hint="eastAsia"/>
                <w:b/>
              </w:rPr>
              <w:t>學</w:t>
            </w:r>
          </w:p>
          <w:p w:rsidR="00D70D08" w:rsidRPr="009814C9" w:rsidRDefault="00D70D08" w:rsidP="009B099A">
            <w:pPr>
              <w:rPr>
                <w:rFonts w:ascii="標楷體" w:eastAsia="標楷體" w:hAnsi="標楷體"/>
                <w:b/>
              </w:rPr>
            </w:pPr>
            <w:r w:rsidRPr="009814C9">
              <w:rPr>
                <w:rFonts w:ascii="標楷體" w:eastAsia="標楷體" w:hAnsi="標楷體" w:hint="eastAsia"/>
                <w:b/>
              </w:rPr>
              <w:t>習</w:t>
            </w:r>
          </w:p>
          <w:p w:rsidR="00D70D08" w:rsidRPr="009814C9" w:rsidRDefault="00D70D08" w:rsidP="009B099A">
            <w:pPr>
              <w:rPr>
                <w:rFonts w:ascii="標楷體" w:eastAsia="標楷體" w:hAnsi="標楷體"/>
                <w:b/>
              </w:rPr>
            </w:pPr>
            <w:r w:rsidRPr="009814C9">
              <w:rPr>
                <w:rFonts w:ascii="標楷體" w:eastAsia="標楷體" w:hAnsi="標楷體" w:hint="eastAsia"/>
                <w:b/>
              </w:rPr>
              <w:t>情</w:t>
            </w:r>
          </w:p>
          <w:p w:rsidR="00D70D08" w:rsidRPr="009814C9" w:rsidRDefault="00D70D08" w:rsidP="009B099A">
            <w:pPr>
              <w:rPr>
                <w:rFonts w:ascii="標楷體" w:eastAsia="標楷體" w:hAnsi="標楷體"/>
                <w:b/>
              </w:rPr>
            </w:pPr>
            <w:r w:rsidRPr="009814C9">
              <w:rPr>
                <w:rFonts w:ascii="標楷體" w:eastAsia="標楷體" w:hAnsi="標楷體" w:hint="eastAsia"/>
                <w:b/>
              </w:rPr>
              <w:t>形</w:t>
            </w: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sidRPr="009814C9">
              <w:rPr>
                <w:rFonts w:ascii="標楷體" w:eastAsia="標楷體" w:hAnsi="標楷體" w:hint="eastAsia"/>
                <w:szCs w:val="22"/>
                <w:lang w:eastAsia="zh-HK"/>
              </w:rPr>
              <w:t>班級常規</w:t>
            </w:r>
            <w:r w:rsidRPr="009814C9">
              <w:rPr>
                <w:rFonts w:ascii="標楷體" w:eastAsia="標楷體" w:hAnsi="標楷體" w:hint="eastAsia"/>
                <w:szCs w:val="22"/>
              </w:rPr>
              <w:t>良好</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jc w:val="center"/>
        </w:trPr>
        <w:tc>
          <w:tcPr>
            <w:tcW w:w="539" w:type="dxa"/>
            <w:vMerge/>
          </w:tcPr>
          <w:p w:rsidR="00D70D08" w:rsidRPr="009814C9" w:rsidRDefault="00D70D08" w:rsidP="009B099A">
            <w:pPr>
              <w:rPr>
                <w:rFonts w:ascii="標楷體" w:eastAsia="標楷體" w:hAnsi="標楷體"/>
                <w:b/>
              </w:rPr>
            </w:pP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sidRPr="009814C9">
              <w:rPr>
                <w:rFonts w:ascii="標楷體" w:eastAsia="標楷體" w:hAnsi="標楷體" w:hint="eastAsia"/>
                <w:szCs w:val="22"/>
                <w:lang w:eastAsia="zh-HK"/>
              </w:rPr>
              <w:t>學生</w:t>
            </w:r>
            <w:r w:rsidRPr="009814C9">
              <w:rPr>
                <w:rFonts w:ascii="標楷體" w:eastAsia="標楷體" w:hAnsi="標楷體" w:hint="eastAsia"/>
                <w:szCs w:val="22"/>
              </w:rPr>
              <w:t>專</w:t>
            </w:r>
            <w:r>
              <w:rPr>
                <w:rFonts w:ascii="標楷體" w:eastAsia="標楷體" w:hAnsi="標楷體" w:hint="eastAsia"/>
                <w:szCs w:val="22"/>
                <w:lang w:eastAsia="zh-HK"/>
              </w:rPr>
              <w:t>注上課</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jc w:val="center"/>
        </w:trPr>
        <w:tc>
          <w:tcPr>
            <w:tcW w:w="539" w:type="dxa"/>
            <w:vMerge/>
          </w:tcPr>
          <w:p w:rsidR="00D70D08" w:rsidRPr="009814C9" w:rsidRDefault="00D70D08" w:rsidP="009B099A">
            <w:pPr>
              <w:rPr>
                <w:rFonts w:ascii="標楷體" w:eastAsia="標楷體" w:hAnsi="標楷體"/>
                <w:b/>
              </w:rPr>
            </w:pP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sidRPr="009814C9">
              <w:rPr>
                <w:rFonts w:ascii="標楷體" w:eastAsia="標楷體" w:hAnsi="標楷體" w:hint="eastAsia"/>
                <w:szCs w:val="22"/>
                <w:lang w:eastAsia="zh-HK"/>
              </w:rPr>
              <w:t>師生互動</w:t>
            </w:r>
            <w:r>
              <w:rPr>
                <w:rFonts w:ascii="標楷體" w:eastAsia="標楷體" w:hAnsi="標楷體" w:hint="eastAsia"/>
                <w:szCs w:val="22"/>
                <w:lang w:eastAsia="zh-HK"/>
              </w:rPr>
              <w:t>良好</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jc w:val="center"/>
        </w:trPr>
        <w:tc>
          <w:tcPr>
            <w:tcW w:w="539" w:type="dxa"/>
            <w:vMerge/>
          </w:tcPr>
          <w:p w:rsidR="00D70D08" w:rsidRPr="009814C9" w:rsidRDefault="00D70D08" w:rsidP="009B099A">
            <w:pPr>
              <w:rPr>
                <w:rFonts w:ascii="標楷體" w:eastAsia="標楷體" w:hAnsi="標楷體"/>
                <w:b/>
              </w:rPr>
            </w:pP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sidRPr="009814C9">
              <w:rPr>
                <w:rFonts w:ascii="標楷體" w:eastAsia="標楷體" w:hAnsi="標楷體" w:hint="eastAsia"/>
                <w:szCs w:val="22"/>
              </w:rPr>
              <w:t>秩序</w:t>
            </w:r>
            <w:r>
              <w:rPr>
                <w:rFonts w:ascii="標楷體" w:eastAsia="標楷體" w:hAnsi="標楷體" w:hint="eastAsia"/>
                <w:szCs w:val="22"/>
                <w:lang w:eastAsia="zh-HK"/>
              </w:rPr>
              <w:t>欠</w:t>
            </w:r>
            <w:r w:rsidRPr="009814C9">
              <w:rPr>
                <w:rFonts w:ascii="標楷體" w:eastAsia="標楷體" w:hAnsi="標楷體" w:hint="eastAsia"/>
                <w:szCs w:val="22"/>
              </w:rPr>
              <w:t>佳</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jc w:val="center"/>
        </w:trPr>
        <w:tc>
          <w:tcPr>
            <w:tcW w:w="539" w:type="dxa"/>
            <w:vMerge/>
          </w:tcPr>
          <w:p w:rsidR="00D70D08" w:rsidRPr="009814C9" w:rsidRDefault="00D70D08" w:rsidP="009B099A">
            <w:pPr>
              <w:rPr>
                <w:rFonts w:ascii="標楷體" w:eastAsia="標楷體" w:hAnsi="標楷體"/>
                <w:b/>
              </w:rPr>
            </w:pP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sidRPr="009814C9">
              <w:rPr>
                <w:rFonts w:ascii="標楷體" w:eastAsia="標楷體" w:hAnsi="標楷體" w:hint="eastAsia"/>
                <w:szCs w:val="22"/>
                <w:lang w:eastAsia="zh-HK"/>
              </w:rPr>
              <w:t>不</w:t>
            </w:r>
            <w:r>
              <w:rPr>
                <w:rFonts w:ascii="標楷體" w:eastAsia="標楷體" w:hAnsi="標楷體" w:hint="eastAsia"/>
                <w:szCs w:val="22"/>
                <w:lang w:eastAsia="zh-HK"/>
              </w:rPr>
              <w:t>當</w:t>
            </w:r>
            <w:r w:rsidRPr="009814C9">
              <w:rPr>
                <w:rFonts w:ascii="標楷體" w:eastAsia="標楷體" w:hAnsi="標楷體" w:hint="eastAsia"/>
                <w:szCs w:val="22"/>
                <w:lang w:eastAsia="zh-HK"/>
              </w:rPr>
              <w:t>管教、</w:t>
            </w:r>
            <w:r w:rsidRPr="009814C9">
              <w:rPr>
                <w:rFonts w:ascii="標楷體" w:eastAsia="標楷體" w:hAnsi="標楷體" w:hint="eastAsia"/>
                <w:szCs w:val="22"/>
              </w:rPr>
              <w:t>體罰</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jc w:val="center"/>
        </w:trPr>
        <w:tc>
          <w:tcPr>
            <w:tcW w:w="539" w:type="dxa"/>
            <w:vMerge/>
          </w:tcPr>
          <w:p w:rsidR="00D70D08" w:rsidRPr="009814C9" w:rsidRDefault="00D70D08" w:rsidP="009B099A">
            <w:pPr>
              <w:rPr>
                <w:rFonts w:ascii="標楷體" w:eastAsia="標楷體" w:hAnsi="標楷體"/>
                <w:b/>
              </w:rPr>
            </w:pP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Pr>
                <w:rFonts w:ascii="標楷體" w:eastAsia="標楷體" w:hAnsi="標楷體" w:hint="eastAsia"/>
                <w:szCs w:val="22"/>
                <w:lang w:eastAsia="zh-HK"/>
              </w:rPr>
              <w:t>學習狀況差</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jc w:val="center"/>
        </w:trPr>
        <w:tc>
          <w:tcPr>
            <w:tcW w:w="539" w:type="dxa"/>
            <w:vMerge w:val="restart"/>
          </w:tcPr>
          <w:p w:rsidR="00D70D08" w:rsidRPr="009814C9" w:rsidRDefault="00D70D08" w:rsidP="009B099A">
            <w:pPr>
              <w:rPr>
                <w:rFonts w:ascii="標楷體" w:eastAsia="標楷體" w:hAnsi="標楷體"/>
                <w:b/>
              </w:rPr>
            </w:pPr>
            <w:r w:rsidRPr="009814C9">
              <w:rPr>
                <w:rFonts w:ascii="標楷體" w:eastAsia="標楷體" w:hAnsi="標楷體" w:hint="eastAsia"/>
                <w:b/>
              </w:rPr>
              <w:t>教</w:t>
            </w:r>
          </w:p>
          <w:p w:rsidR="00D70D08" w:rsidRPr="009814C9" w:rsidRDefault="00D70D08" w:rsidP="009B099A">
            <w:pPr>
              <w:rPr>
                <w:rFonts w:ascii="標楷體" w:eastAsia="標楷體" w:hAnsi="標楷體"/>
                <w:b/>
              </w:rPr>
            </w:pPr>
            <w:r w:rsidRPr="009814C9">
              <w:rPr>
                <w:rFonts w:ascii="標楷體" w:eastAsia="標楷體" w:hAnsi="標楷體" w:hint="eastAsia"/>
                <w:b/>
              </w:rPr>
              <w:t>室</w:t>
            </w:r>
          </w:p>
          <w:p w:rsidR="00D70D08" w:rsidRPr="009814C9" w:rsidRDefault="00D70D08" w:rsidP="009B099A">
            <w:pPr>
              <w:rPr>
                <w:rFonts w:ascii="標楷體" w:eastAsia="標楷體" w:hAnsi="標楷體"/>
                <w:b/>
              </w:rPr>
            </w:pPr>
            <w:r w:rsidRPr="009814C9">
              <w:rPr>
                <w:rFonts w:ascii="標楷體" w:eastAsia="標楷體" w:hAnsi="標楷體" w:hint="eastAsia"/>
                <w:b/>
              </w:rPr>
              <w:t>環</w:t>
            </w:r>
          </w:p>
          <w:p w:rsidR="00D70D08" w:rsidRPr="009814C9" w:rsidRDefault="00D70D08" w:rsidP="009B099A">
            <w:pPr>
              <w:rPr>
                <w:rFonts w:ascii="標楷體" w:eastAsia="標楷體" w:hAnsi="標楷體"/>
                <w:b/>
              </w:rPr>
            </w:pPr>
            <w:r w:rsidRPr="009814C9">
              <w:rPr>
                <w:rFonts w:ascii="標楷體" w:eastAsia="標楷體" w:hAnsi="標楷體" w:hint="eastAsia"/>
                <w:b/>
              </w:rPr>
              <w:t>境</w:t>
            </w:r>
          </w:p>
          <w:p w:rsidR="00D70D08" w:rsidRPr="009814C9" w:rsidRDefault="00D70D08" w:rsidP="009B099A">
            <w:pPr>
              <w:rPr>
                <w:rFonts w:ascii="標楷體" w:eastAsia="標楷體" w:hAnsi="標楷體"/>
                <w:b/>
              </w:rPr>
            </w:pPr>
            <w:r w:rsidRPr="009814C9">
              <w:rPr>
                <w:rFonts w:ascii="標楷體" w:eastAsia="標楷體" w:hAnsi="標楷體" w:hint="eastAsia"/>
                <w:b/>
              </w:rPr>
              <w:t>設</w:t>
            </w:r>
          </w:p>
          <w:p w:rsidR="00D70D08" w:rsidRPr="009814C9" w:rsidRDefault="00D70D08" w:rsidP="009B099A">
            <w:pPr>
              <w:rPr>
                <w:rFonts w:ascii="標楷體" w:eastAsia="標楷體" w:hAnsi="標楷體"/>
                <w:b/>
              </w:rPr>
            </w:pPr>
            <w:r w:rsidRPr="009814C9">
              <w:rPr>
                <w:rFonts w:ascii="標楷體" w:eastAsia="標楷體" w:hAnsi="標楷體" w:hint="eastAsia"/>
                <w:b/>
              </w:rPr>
              <w:t>備</w:t>
            </w: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sidRPr="009814C9">
              <w:rPr>
                <w:rFonts w:ascii="標楷體" w:eastAsia="標楷體" w:hAnsi="標楷體" w:hint="eastAsia"/>
                <w:szCs w:val="22"/>
              </w:rPr>
              <w:t>教學設備正常</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jc w:val="center"/>
        </w:trPr>
        <w:tc>
          <w:tcPr>
            <w:tcW w:w="539" w:type="dxa"/>
            <w:vMerge/>
          </w:tcPr>
          <w:p w:rsidR="00D70D08" w:rsidRPr="00F40762" w:rsidRDefault="00D70D08" w:rsidP="009B099A">
            <w:pPr>
              <w:rPr>
                <w:rFonts w:ascii="標楷體" w:eastAsia="標楷體" w:hAnsi="標楷體"/>
              </w:rPr>
            </w:pP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sidRPr="009814C9">
              <w:rPr>
                <w:rFonts w:ascii="標楷體" w:eastAsia="標楷體" w:hAnsi="標楷體" w:hint="eastAsia"/>
                <w:szCs w:val="22"/>
              </w:rPr>
              <w:t>環境整</w:t>
            </w:r>
            <w:r w:rsidRPr="009814C9">
              <w:rPr>
                <w:rFonts w:ascii="標楷體" w:eastAsia="標楷體" w:hAnsi="標楷體" w:hint="eastAsia"/>
                <w:szCs w:val="22"/>
                <w:lang w:eastAsia="zh-HK"/>
              </w:rPr>
              <w:t>齊清</w:t>
            </w:r>
            <w:r w:rsidRPr="009814C9">
              <w:rPr>
                <w:rFonts w:ascii="標楷體" w:eastAsia="標楷體" w:hAnsi="標楷體" w:hint="eastAsia"/>
                <w:szCs w:val="22"/>
              </w:rPr>
              <w:t>潔</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jc w:val="center"/>
        </w:trPr>
        <w:tc>
          <w:tcPr>
            <w:tcW w:w="539" w:type="dxa"/>
            <w:vMerge/>
          </w:tcPr>
          <w:p w:rsidR="00D70D08" w:rsidRPr="00F40762" w:rsidRDefault="00D70D08" w:rsidP="009B099A">
            <w:pPr>
              <w:rPr>
                <w:rFonts w:ascii="標楷體" w:eastAsia="標楷體" w:hAnsi="標楷體"/>
              </w:rPr>
            </w:pP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sidRPr="009814C9">
              <w:rPr>
                <w:rFonts w:ascii="標楷體" w:eastAsia="標楷體" w:hAnsi="標楷體" w:hint="eastAsia"/>
                <w:szCs w:val="22"/>
                <w:lang w:eastAsia="zh-HK"/>
              </w:rPr>
              <w:t>教室</w:t>
            </w:r>
            <w:r w:rsidRPr="009814C9">
              <w:rPr>
                <w:rFonts w:ascii="標楷體" w:eastAsia="標楷體" w:hAnsi="標楷體" w:hint="eastAsia"/>
                <w:szCs w:val="22"/>
              </w:rPr>
              <w:t>設備待修</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trHeight w:val="395"/>
          <w:jc w:val="center"/>
        </w:trPr>
        <w:tc>
          <w:tcPr>
            <w:tcW w:w="539" w:type="dxa"/>
            <w:vMerge/>
          </w:tcPr>
          <w:p w:rsidR="00D70D08" w:rsidRPr="00F40762" w:rsidRDefault="00D70D08" w:rsidP="009B099A">
            <w:pPr>
              <w:rPr>
                <w:rFonts w:ascii="標楷體" w:eastAsia="標楷體" w:hAnsi="標楷體"/>
              </w:rPr>
            </w:pP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sidRPr="009814C9">
              <w:rPr>
                <w:rFonts w:ascii="標楷體" w:eastAsia="標楷體" w:hAnsi="標楷體" w:hint="eastAsia"/>
                <w:szCs w:val="22"/>
              </w:rPr>
              <w:t>教室環境髒亂</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trHeight w:val="173"/>
          <w:jc w:val="center"/>
        </w:trPr>
        <w:tc>
          <w:tcPr>
            <w:tcW w:w="539" w:type="dxa"/>
            <w:vMerge/>
          </w:tcPr>
          <w:p w:rsidR="00D70D08" w:rsidRPr="00F40762" w:rsidRDefault="00D70D08" w:rsidP="009B099A">
            <w:pPr>
              <w:rPr>
                <w:rFonts w:ascii="標楷體" w:eastAsia="標楷體" w:hAnsi="標楷體"/>
              </w:rPr>
            </w:pPr>
          </w:p>
        </w:tc>
        <w:tc>
          <w:tcPr>
            <w:tcW w:w="2552" w:type="dxa"/>
            <w:vAlign w:val="center"/>
          </w:tcPr>
          <w:p w:rsidR="00D70D08" w:rsidRPr="009814C9" w:rsidRDefault="00D70D08" w:rsidP="009B099A">
            <w:pPr>
              <w:snapToGrid w:val="0"/>
              <w:spacing w:line="200" w:lineRule="atLeast"/>
              <w:rPr>
                <w:rFonts w:ascii="標楷體" w:eastAsia="標楷體" w:hAnsi="標楷體"/>
                <w:szCs w:val="22"/>
              </w:rPr>
            </w:pPr>
            <w:r w:rsidRPr="009814C9">
              <w:rPr>
                <w:rFonts w:ascii="標楷體" w:eastAsia="標楷體" w:hAnsi="標楷體" w:hint="eastAsia"/>
                <w:szCs w:val="22"/>
              </w:rPr>
              <w:t>教室無人</w:t>
            </w:r>
            <w:r>
              <w:rPr>
                <w:rFonts w:ascii="標楷體" w:eastAsia="標楷體" w:hAnsi="標楷體" w:hint="eastAsia"/>
                <w:szCs w:val="22"/>
              </w:rPr>
              <w:t>，</w:t>
            </w:r>
            <w:r w:rsidRPr="009814C9">
              <w:rPr>
                <w:rFonts w:ascii="標楷體" w:eastAsia="標楷體" w:hAnsi="標楷體" w:hint="eastAsia"/>
                <w:szCs w:val="22"/>
              </w:rPr>
              <w:t>電燈</w:t>
            </w:r>
            <w:r w:rsidRPr="009814C9">
              <w:rPr>
                <w:rFonts w:ascii="標楷體" w:eastAsia="標楷體" w:hAnsi="標楷體" w:hint="eastAsia"/>
                <w:szCs w:val="22"/>
                <w:lang w:eastAsia="zh-HK"/>
              </w:rPr>
              <w:t>電風扇</w:t>
            </w:r>
            <w:r w:rsidRPr="009814C9">
              <w:rPr>
                <w:rFonts w:ascii="標楷體" w:eastAsia="標楷體" w:hAnsi="標楷體" w:hint="eastAsia"/>
                <w:szCs w:val="22"/>
              </w:rPr>
              <w:t>未關</w:t>
            </w:r>
          </w:p>
        </w:tc>
        <w:tc>
          <w:tcPr>
            <w:tcW w:w="2040" w:type="dxa"/>
          </w:tcPr>
          <w:p w:rsidR="00D70D08" w:rsidRPr="00F40762" w:rsidRDefault="00D70D08" w:rsidP="009B099A">
            <w:pPr>
              <w:rPr>
                <w:rFonts w:ascii="標楷體" w:eastAsia="標楷體" w:hAnsi="標楷體"/>
              </w:rPr>
            </w:pPr>
          </w:p>
        </w:tc>
        <w:tc>
          <w:tcPr>
            <w:tcW w:w="1985" w:type="dxa"/>
          </w:tcPr>
          <w:p w:rsidR="00D70D08" w:rsidRPr="00F40762" w:rsidRDefault="00D70D08" w:rsidP="009B099A">
            <w:pPr>
              <w:rPr>
                <w:rFonts w:ascii="標楷體" w:eastAsia="標楷體" w:hAnsi="標楷體"/>
              </w:rPr>
            </w:pPr>
          </w:p>
        </w:tc>
        <w:tc>
          <w:tcPr>
            <w:tcW w:w="1984" w:type="dxa"/>
          </w:tcPr>
          <w:p w:rsidR="00D70D08" w:rsidRPr="00F40762" w:rsidRDefault="00D70D08" w:rsidP="009B099A">
            <w:pPr>
              <w:rPr>
                <w:rFonts w:ascii="標楷體" w:eastAsia="標楷體" w:hAnsi="標楷體"/>
              </w:rPr>
            </w:pPr>
          </w:p>
        </w:tc>
      </w:tr>
      <w:tr w:rsidR="00D70D08" w:rsidRPr="00F40762" w:rsidTr="009B099A">
        <w:trPr>
          <w:trHeight w:val="390"/>
          <w:jc w:val="center"/>
        </w:trPr>
        <w:tc>
          <w:tcPr>
            <w:tcW w:w="9100" w:type="dxa"/>
            <w:gridSpan w:val="5"/>
          </w:tcPr>
          <w:p w:rsidR="00D70D08" w:rsidRPr="00F40762" w:rsidRDefault="00D70D08" w:rsidP="009B099A">
            <w:pPr>
              <w:jc w:val="center"/>
              <w:rPr>
                <w:rFonts w:ascii="標楷體" w:eastAsia="標楷體" w:hAnsi="標楷體"/>
              </w:rPr>
            </w:pPr>
            <w:r w:rsidRPr="00F40762">
              <w:rPr>
                <w:rFonts w:ascii="標楷體" w:eastAsia="標楷體" w:hAnsi="標楷體" w:hint="eastAsia"/>
              </w:rPr>
              <w:t>其他（補充說明、偶發事件、校園安全維護</w:t>
            </w:r>
            <w:r w:rsidRPr="00F40762">
              <w:rPr>
                <w:rFonts w:ascii="標楷體" w:eastAsia="標楷體" w:hAnsi="標楷體"/>
              </w:rPr>
              <w:t>…………）</w:t>
            </w:r>
          </w:p>
        </w:tc>
      </w:tr>
      <w:tr w:rsidR="00D70D08" w:rsidRPr="00F40762" w:rsidTr="009B099A">
        <w:trPr>
          <w:trHeight w:val="2090"/>
          <w:jc w:val="center"/>
        </w:trPr>
        <w:tc>
          <w:tcPr>
            <w:tcW w:w="9100" w:type="dxa"/>
            <w:gridSpan w:val="5"/>
          </w:tcPr>
          <w:p w:rsidR="00D70D08" w:rsidRPr="00F40762" w:rsidRDefault="00D70D08" w:rsidP="009B099A">
            <w:pPr>
              <w:rPr>
                <w:rFonts w:ascii="標楷體" w:eastAsia="標楷體" w:hAnsi="標楷體"/>
              </w:rPr>
            </w:pPr>
          </w:p>
        </w:tc>
      </w:tr>
    </w:tbl>
    <w:p w:rsidR="00D70D08" w:rsidRPr="00F40762" w:rsidRDefault="00D70D08" w:rsidP="00D70D08">
      <w:pPr>
        <w:rPr>
          <w:rFonts w:ascii="標楷體" w:eastAsia="標楷體" w:hAnsi="標楷體"/>
          <w:kern w:val="0"/>
          <w:sz w:val="28"/>
        </w:rPr>
      </w:pPr>
      <w:r w:rsidRPr="00F40762">
        <w:rPr>
          <w:rFonts w:ascii="標楷體" w:eastAsia="標楷體" w:hAnsi="標楷體" w:hint="eastAsia"/>
          <w:sz w:val="28"/>
          <w:lang w:eastAsia="zh-HK"/>
        </w:rPr>
        <w:t>巡堂</w:t>
      </w:r>
      <w:r w:rsidRPr="00F40762">
        <w:rPr>
          <w:rFonts w:ascii="標楷體" w:eastAsia="標楷體" w:hAnsi="標楷體" w:hint="eastAsia"/>
          <w:sz w:val="28"/>
        </w:rPr>
        <w:t>人員：</w:t>
      </w:r>
      <w:r>
        <w:rPr>
          <w:rFonts w:ascii="標楷體" w:eastAsia="標楷體" w:hAnsi="標楷體" w:hint="eastAsia"/>
          <w:sz w:val="28"/>
        </w:rPr>
        <w:t xml:space="preserve">             </w:t>
      </w:r>
      <w:r w:rsidRPr="00F40762">
        <w:rPr>
          <w:rFonts w:ascii="標楷體" w:eastAsia="標楷體" w:hAnsi="標楷體" w:hint="eastAsia"/>
          <w:sz w:val="28"/>
          <w:lang w:eastAsia="zh-HK"/>
        </w:rPr>
        <w:t>教務主任</w:t>
      </w:r>
      <w:r w:rsidRPr="00F40762">
        <w:rPr>
          <w:rFonts w:ascii="標楷體" w:eastAsia="標楷體" w:hAnsi="標楷體" w:hint="eastAsia"/>
          <w:sz w:val="28"/>
        </w:rPr>
        <w:t>：</w:t>
      </w:r>
      <w:r>
        <w:rPr>
          <w:rFonts w:ascii="標楷體" w:eastAsia="標楷體" w:hAnsi="標楷體" w:hint="eastAsia"/>
          <w:sz w:val="28"/>
        </w:rPr>
        <w:t xml:space="preserve">            </w:t>
      </w:r>
      <w:r w:rsidRPr="00F40762">
        <w:rPr>
          <w:rFonts w:ascii="標楷體" w:eastAsia="標楷體" w:hAnsi="標楷體" w:hint="eastAsia"/>
          <w:sz w:val="28"/>
        </w:rPr>
        <w:t xml:space="preserve"> 校長：</w:t>
      </w:r>
    </w:p>
    <w:p w:rsidR="00396561" w:rsidRPr="00D70D08" w:rsidRDefault="00396561" w:rsidP="0009155E">
      <w:pPr>
        <w:rPr>
          <w:color w:val="000000"/>
        </w:rPr>
      </w:pPr>
    </w:p>
    <w:p w:rsidR="00396561" w:rsidRDefault="00396561" w:rsidP="0009155E">
      <w:pPr>
        <w:rPr>
          <w:color w:val="000000"/>
        </w:rPr>
      </w:pPr>
    </w:p>
    <w:p w:rsidR="00396561" w:rsidRDefault="00396561" w:rsidP="0009155E">
      <w:pPr>
        <w:rPr>
          <w:color w:val="000000"/>
        </w:rPr>
      </w:pPr>
    </w:p>
    <w:p w:rsidR="00D70D08" w:rsidRDefault="00D70D08" w:rsidP="0009155E">
      <w:pPr>
        <w:rPr>
          <w:color w:val="000000"/>
        </w:rPr>
      </w:pPr>
    </w:p>
    <w:p w:rsidR="00D70D08" w:rsidRDefault="00D70D08" w:rsidP="0009155E">
      <w:pPr>
        <w:rPr>
          <w:color w:val="000000"/>
        </w:rPr>
      </w:pPr>
    </w:p>
    <w:p w:rsidR="00D70D08" w:rsidRDefault="00D70D08" w:rsidP="0009155E">
      <w:pPr>
        <w:rPr>
          <w:color w:val="000000"/>
        </w:rPr>
      </w:pPr>
    </w:p>
    <w:p w:rsidR="00D70D08" w:rsidRDefault="00D70D08" w:rsidP="0009155E">
      <w:pPr>
        <w:rPr>
          <w:color w:val="000000"/>
        </w:rPr>
      </w:pPr>
    </w:p>
    <w:p w:rsidR="00D70D08" w:rsidRDefault="00D70D08" w:rsidP="0009155E">
      <w:pPr>
        <w:rPr>
          <w:color w:val="000000"/>
        </w:rPr>
      </w:pPr>
    </w:p>
    <w:p w:rsidR="00D70D08" w:rsidRDefault="00D70D08" w:rsidP="0009155E">
      <w:pPr>
        <w:rPr>
          <w:color w:val="000000"/>
        </w:rPr>
      </w:pPr>
    </w:p>
    <w:p w:rsidR="00396561" w:rsidRPr="00F34763" w:rsidRDefault="00396561" w:rsidP="00396561">
      <w:pPr>
        <w:spacing w:afterLines="50" w:after="120" w:line="520" w:lineRule="exact"/>
        <w:jc w:val="center"/>
        <w:rPr>
          <w:rFonts w:ascii="標楷體" w:eastAsia="標楷體" w:hAnsi="標楷體"/>
          <w:b/>
          <w:sz w:val="32"/>
          <w:szCs w:val="32"/>
        </w:rPr>
      </w:pPr>
      <w:r>
        <w:rPr>
          <w:rFonts w:ascii="標楷體" w:eastAsia="標楷體" w:hAnsi="標楷體"/>
          <w:noProof/>
          <w:color w:val="000000"/>
        </w:rPr>
        <w:lastRenderedPageBreak/>
        <mc:AlternateContent>
          <mc:Choice Requires="wps">
            <w:drawing>
              <wp:anchor distT="0" distB="0" distL="114300" distR="114300" simplePos="0" relativeHeight="252043776" behindDoc="0" locked="0" layoutInCell="1" allowOverlap="1" wp14:anchorId="1CCA57E5" wp14:editId="199AB2B4">
                <wp:simplePos x="0" y="0"/>
                <wp:positionH relativeFrom="column">
                  <wp:posOffset>91440</wp:posOffset>
                </wp:positionH>
                <wp:positionV relativeFrom="paragraph">
                  <wp:posOffset>-1270</wp:posOffset>
                </wp:positionV>
                <wp:extent cx="742950" cy="304165"/>
                <wp:effectExtent l="0" t="0" r="19050" b="19685"/>
                <wp:wrapNone/>
                <wp:docPr id="13" name="Text Box 1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304165"/>
                        </a:xfrm>
                        <a:prstGeom prst="rect">
                          <a:avLst/>
                        </a:prstGeom>
                        <a:solidFill>
                          <a:srgbClr val="FFFFFF"/>
                        </a:solidFill>
                        <a:ln w="9525">
                          <a:solidFill>
                            <a:srgbClr val="000000"/>
                          </a:solidFill>
                          <a:miter lim="800000"/>
                          <a:headEnd/>
                          <a:tailEnd/>
                        </a:ln>
                      </wps:spPr>
                      <wps:txbx>
                        <w:txbxContent>
                          <w:p w:rsidR="00595AD1" w:rsidRPr="004E204A" w:rsidRDefault="00595AD1" w:rsidP="00396561">
                            <w:pPr>
                              <w:jc w:val="center"/>
                              <w:rPr>
                                <w:rFonts w:ascii="標楷體" w:eastAsia="標楷體" w:hAnsi="標楷體"/>
                              </w:rPr>
                            </w:pPr>
                            <w:r w:rsidRPr="004E204A">
                              <w:rPr>
                                <w:rFonts w:ascii="標楷體" w:eastAsia="標楷體" w:hAnsi="標楷體" w:hint="eastAsia"/>
                              </w:rPr>
                              <w:t>附件</w:t>
                            </w:r>
                            <w:proofErr w:type="gramStart"/>
                            <w:r>
                              <w:rPr>
                                <w:rFonts w:ascii="標楷體" w:eastAsia="標楷體" w:hAnsi="標楷體"/>
                              </w:rPr>
                              <w:t>三</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A57E5" id="_x0000_s1109" type="#_x0000_t202" style="position:absolute;left:0;text-align:left;margin-left:7.2pt;margin-top:-.1pt;width:58.5pt;height:23.95pt;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">
                <v:textbox>
                  <w:txbxContent>
                    <w:p w:rsidR="00595AD1" w:rsidRPr="004E204A" w:rsidRDefault="00595AD1" w:rsidP="00396561">
                      <w:pPr>
                        <w:jc w:val="center"/>
                        <w:rPr>
                          <w:rFonts w:ascii="標楷體" w:eastAsia="標楷體" w:hAnsi="標楷體"/>
                        </w:rPr>
                      </w:pPr>
                      <w:r w:rsidRPr="004E204A">
                        <w:rPr>
                          <w:rFonts w:ascii="標楷體" w:eastAsia="標楷體" w:hAnsi="標楷體" w:hint="eastAsia"/>
                        </w:rPr>
                        <w:t>附件</w:t>
                      </w:r>
                      <w:proofErr w:type="gramStart"/>
                      <w:r>
                        <w:rPr>
                          <w:rFonts w:ascii="標楷體" w:eastAsia="標楷體" w:hAnsi="標楷體"/>
                        </w:rPr>
                        <w:t>三</w:t>
                      </w:r>
                      <w:proofErr w:type="gramEnd"/>
                    </w:p>
                  </w:txbxContent>
                </v:textbox>
              </v:shape>
            </w:pict>
          </mc:Fallback>
        </mc:AlternateContent>
      </w:r>
      <w:r>
        <w:rPr>
          <w:rFonts w:ascii="標楷體" w:eastAsia="標楷體" w:hAnsi="標楷體" w:hint="eastAsia"/>
          <w:b/>
          <w:sz w:val="32"/>
          <w:szCs w:val="32"/>
          <w:lang w:eastAsia="zh-HK"/>
        </w:rPr>
        <w:t>新竹市香山區內湖國小教學視導</w:t>
      </w:r>
      <w:r w:rsidRPr="00F34763">
        <w:rPr>
          <w:rFonts w:ascii="標楷體" w:eastAsia="標楷體" w:hAnsi="標楷體" w:hint="eastAsia"/>
          <w:b/>
          <w:sz w:val="32"/>
          <w:szCs w:val="32"/>
        </w:rPr>
        <w:t>巡堂建議通知單</w:t>
      </w:r>
    </w:p>
    <w:tbl>
      <w:tblPr>
        <w:tblW w:w="10348"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2812"/>
        <w:gridCol w:w="3354"/>
        <w:gridCol w:w="2283"/>
        <w:gridCol w:w="68"/>
        <w:gridCol w:w="872"/>
        <w:gridCol w:w="959"/>
      </w:tblGrid>
      <w:tr w:rsidR="00396561" w:rsidRPr="00F34763" w:rsidTr="00396561">
        <w:trPr>
          <w:trHeight w:hRule="exact" w:val="513"/>
        </w:trPr>
        <w:tc>
          <w:tcPr>
            <w:tcW w:w="2812" w:type="dxa"/>
            <w:vAlign w:val="center"/>
          </w:tcPr>
          <w:p w:rsidR="00396561" w:rsidRPr="00F34763" w:rsidRDefault="00396561" w:rsidP="00B7615C">
            <w:pPr>
              <w:spacing w:line="320" w:lineRule="exact"/>
              <w:ind w:leftChars="100" w:left="240" w:rightChars="100" w:right="240"/>
              <w:jc w:val="center"/>
              <w:rPr>
                <w:rFonts w:ascii="標楷體" w:eastAsia="標楷體" w:hAnsi="標楷體"/>
                <w:sz w:val="28"/>
                <w:szCs w:val="28"/>
              </w:rPr>
            </w:pPr>
            <w:r w:rsidRPr="00F34763">
              <w:rPr>
                <w:rFonts w:ascii="標楷體" w:eastAsia="標楷體" w:hAnsi="標楷體" w:hint="eastAsia"/>
                <w:sz w:val="28"/>
                <w:szCs w:val="28"/>
              </w:rPr>
              <w:t>日期</w:t>
            </w:r>
          </w:p>
        </w:tc>
        <w:tc>
          <w:tcPr>
            <w:tcW w:w="3354" w:type="dxa"/>
            <w:vAlign w:val="center"/>
          </w:tcPr>
          <w:p w:rsidR="00396561" w:rsidRPr="00F34763" w:rsidRDefault="00396561" w:rsidP="00B7615C">
            <w:pPr>
              <w:spacing w:line="320" w:lineRule="exact"/>
              <w:ind w:left="100" w:right="100"/>
              <w:jc w:val="center"/>
              <w:rPr>
                <w:rFonts w:ascii="標楷體" w:eastAsia="標楷體" w:hAnsi="標楷體"/>
                <w:sz w:val="28"/>
                <w:szCs w:val="28"/>
              </w:rPr>
            </w:pPr>
            <w:r w:rsidRPr="00F34763">
              <w:rPr>
                <w:rFonts w:ascii="標楷體" w:eastAsia="標楷體" w:hAnsi="標楷體" w:hint="eastAsia"/>
                <w:sz w:val="28"/>
                <w:szCs w:val="28"/>
              </w:rPr>
              <w:t>.     .</w:t>
            </w:r>
          </w:p>
        </w:tc>
        <w:tc>
          <w:tcPr>
            <w:tcW w:w="2283" w:type="dxa"/>
            <w:vAlign w:val="center"/>
          </w:tcPr>
          <w:p w:rsidR="00396561" w:rsidRPr="00F34763" w:rsidRDefault="00396561" w:rsidP="00B7615C">
            <w:pPr>
              <w:spacing w:line="320" w:lineRule="exact"/>
              <w:ind w:left="100" w:right="100"/>
              <w:jc w:val="center"/>
              <w:rPr>
                <w:rFonts w:ascii="標楷體" w:eastAsia="標楷體" w:hAnsi="標楷體"/>
                <w:sz w:val="28"/>
                <w:szCs w:val="28"/>
              </w:rPr>
            </w:pPr>
            <w:r>
              <w:rPr>
                <w:rFonts w:ascii="標楷體" w:eastAsia="標楷體" w:hAnsi="標楷體" w:hint="eastAsia"/>
                <w:sz w:val="28"/>
                <w:szCs w:val="28"/>
                <w:lang w:eastAsia="zh-HK"/>
              </w:rPr>
              <w:t>節</w:t>
            </w:r>
            <w:r w:rsidRPr="00F34763">
              <w:rPr>
                <w:rFonts w:ascii="標楷體" w:eastAsia="標楷體" w:hAnsi="標楷體" w:hint="eastAsia"/>
                <w:sz w:val="28"/>
                <w:szCs w:val="28"/>
              </w:rPr>
              <w:t>次</w:t>
            </w:r>
          </w:p>
        </w:tc>
        <w:tc>
          <w:tcPr>
            <w:tcW w:w="1899" w:type="dxa"/>
            <w:gridSpan w:val="3"/>
            <w:vAlign w:val="center"/>
          </w:tcPr>
          <w:p w:rsidR="00396561" w:rsidRPr="00F34763" w:rsidRDefault="00396561" w:rsidP="00B7615C">
            <w:pPr>
              <w:spacing w:line="320" w:lineRule="exact"/>
              <w:ind w:left="100" w:right="100"/>
              <w:jc w:val="distribute"/>
              <w:rPr>
                <w:rFonts w:ascii="標楷體" w:eastAsia="標楷體" w:hAnsi="標楷體"/>
                <w:sz w:val="28"/>
                <w:szCs w:val="28"/>
              </w:rPr>
            </w:pPr>
          </w:p>
        </w:tc>
      </w:tr>
      <w:tr w:rsidR="00396561" w:rsidRPr="00F34763" w:rsidTr="00396561">
        <w:trPr>
          <w:trHeight w:hRule="exact" w:val="403"/>
        </w:trPr>
        <w:tc>
          <w:tcPr>
            <w:tcW w:w="2812" w:type="dxa"/>
            <w:vAlign w:val="center"/>
          </w:tcPr>
          <w:p w:rsidR="00396561" w:rsidRPr="00F34763" w:rsidRDefault="00396561" w:rsidP="00B7615C">
            <w:pPr>
              <w:spacing w:line="320" w:lineRule="exact"/>
              <w:ind w:leftChars="100" w:left="240" w:rightChars="100" w:right="240"/>
              <w:jc w:val="center"/>
              <w:rPr>
                <w:rFonts w:ascii="標楷體" w:eastAsia="標楷體" w:hAnsi="標楷體"/>
                <w:sz w:val="28"/>
                <w:szCs w:val="28"/>
              </w:rPr>
            </w:pPr>
            <w:r w:rsidRPr="00F34763">
              <w:rPr>
                <w:rFonts w:ascii="標楷體" w:eastAsia="標楷體" w:hAnsi="標楷體" w:hint="eastAsia"/>
                <w:sz w:val="28"/>
                <w:szCs w:val="28"/>
              </w:rPr>
              <w:t>班級/上課地點</w:t>
            </w:r>
          </w:p>
        </w:tc>
        <w:tc>
          <w:tcPr>
            <w:tcW w:w="3354" w:type="dxa"/>
            <w:vAlign w:val="center"/>
          </w:tcPr>
          <w:p w:rsidR="00396561" w:rsidRPr="00F34763" w:rsidRDefault="00396561" w:rsidP="00B7615C">
            <w:pPr>
              <w:spacing w:line="320" w:lineRule="exact"/>
              <w:ind w:left="100" w:right="100"/>
              <w:jc w:val="center"/>
              <w:rPr>
                <w:rFonts w:ascii="標楷體" w:eastAsia="標楷體" w:hAnsi="標楷體"/>
                <w:sz w:val="28"/>
                <w:szCs w:val="28"/>
              </w:rPr>
            </w:pPr>
          </w:p>
        </w:tc>
        <w:tc>
          <w:tcPr>
            <w:tcW w:w="2283" w:type="dxa"/>
            <w:vAlign w:val="center"/>
          </w:tcPr>
          <w:p w:rsidR="00396561" w:rsidRPr="00F34763" w:rsidRDefault="00396561" w:rsidP="00B7615C">
            <w:pPr>
              <w:spacing w:line="320" w:lineRule="exact"/>
              <w:ind w:left="100" w:right="100"/>
              <w:jc w:val="center"/>
              <w:rPr>
                <w:rFonts w:ascii="標楷體" w:eastAsia="標楷體" w:hAnsi="標楷體"/>
                <w:sz w:val="28"/>
                <w:szCs w:val="28"/>
              </w:rPr>
            </w:pPr>
            <w:r w:rsidRPr="00F34763">
              <w:rPr>
                <w:rFonts w:ascii="標楷體" w:eastAsia="標楷體" w:hAnsi="標楷體" w:hint="eastAsia"/>
                <w:sz w:val="28"/>
                <w:szCs w:val="28"/>
              </w:rPr>
              <w:t>授課科目</w:t>
            </w:r>
          </w:p>
        </w:tc>
        <w:tc>
          <w:tcPr>
            <w:tcW w:w="1899" w:type="dxa"/>
            <w:gridSpan w:val="3"/>
            <w:vAlign w:val="center"/>
          </w:tcPr>
          <w:p w:rsidR="00396561" w:rsidRPr="00F34763" w:rsidRDefault="00396561" w:rsidP="00B7615C">
            <w:pPr>
              <w:spacing w:line="320" w:lineRule="exact"/>
              <w:ind w:left="100" w:right="100"/>
              <w:jc w:val="distribute"/>
              <w:rPr>
                <w:rFonts w:ascii="標楷體" w:eastAsia="標楷體" w:hAnsi="標楷體"/>
                <w:sz w:val="28"/>
                <w:szCs w:val="28"/>
              </w:rPr>
            </w:pPr>
          </w:p>
        </w:tc>
      </w:tr>
      <w:tr w:rsidR="00396561" w:rsidRPr="00F34763" w:rsidTr="00396561">
        <w:trPr>
          <w:trHeight w:hRule="exact" w:val="636"/>
        </w:trPr>
        <w:tc>
          <w:tcPr>
            <w:tcW w:w="2812" w:type="dxa"/>
            <w:vAlign w:val="center"/>
          </w:tcPr>
          <w:p w:rsidR="00396561" w:rsidRPr="00F34763" w:rsidRDefault="00396561" w:rsidP="00B7615C">
            <w:pPr>
              <w:spacing w:line="320" w:lineRule="exact"/>
              <w:ind w:leftChars="100" w:left="240" w:rightChars="100" w:right="240"/>
              <w:jc w:val="center"/>
              <w:rPr>
                <w:rFonts w:ascii="標楷體" w:eastAsia="標楷體" w:hAnsi="標楷體"/>
                <w:sz w:val="28"/>
                <w:szCs w:val="28"/>
              </w:rPr>
            </w:pPr>
            <w:r w:rsidRPr="00F34763">
              <w:rPr>
                <w:rFonts w:ascii="標楷體" w:eastAsia="標楷體" w:hAnsi="標楷體" w:hint="eastAsia"/>
                <w:sz w:val="28"/>
                <w:szCs w:val="28"/>
              </w:rPr>
              <w:t>授課教師</w:t>
            </w:r>
            <w:r>
              <w:rPr>
                <w:rFonts w:ascii="標楷體" w:eastAsia="標楷體" w:hAnsi="標楷體" w:hint="eastAsia"/>
                <w:sz w:val="28"/>
                <w:szCs w:val="28"/>
                <w:lang w:eastAsia="zh-HK"/>
              </w:rPr>
              <w:t>姓名</w:t>
            </w:r>
          </w:p>
        </w:tc>
        <w:tc>
          <w:tcPr>
            <w:tcW w:w="7536" w:type="dxa"/>
            <w:gridSpan w:val="5"/>
            <w:vAlign w:val="center"/>
          </w:tcPr>
          <w:p w:rsidR="00396561" w:rsidRPr="00F34763" w:rsidRDefault="00396561" w:rsidP="00B7615C">
            <w:pPr>
              <w:spacing w:line="320" w:lineRule="exact"/>
              <w:ind w:left="100" w:right="100"/>
              <w:jc w:val="distribute"/>
              <w:rPr>
                <w:rFonts w:ascii="標楷體" w:eastAsia="標楷體" w:hAnsi="標楷體"/>
                <w:sz w:val="28"/>
                <w:szCs w:val="28"/>
              </w:rPr>
            </w:pPr>
          </w:p>
        </w:tc>
      </w:tr>
      <w:tr w:rsidR="00396561" w:rsidRPr="00F34763" w:rsidTr="00396561">
        <w:trPr>
          <w:trHeight w:hRule="exact" w:val="3054"/>
        </w:trPr>
        <w:tc>
          <w:tcPr>
            <w:tcW w:w="2812" w:type="dxa"/>
            <w:vAlign w:val="center"/>
          </w:tcPr>
          <w:p w:rsidR="00396561" w:rsidRPr="00F34763" w:rsidRDefault="00396561" w:rsidP="00B7615C">
            <w:pPr>
              <w:jc w:val="distribute"/>
              <w:rPr>
                <w:rFonts w:ascii="標楷體" w:eastAsia="標楷體" w:hAnsi="標楷體"/>
                <w:sz w:val="28"/>
                <w:szCs w:val="28"/>
              </w:rPr>
            </w:pPr>
            <w:r w:rsidRPr="00F34763">
              <w:rPr>
                <w:rFonts w:ascii="標楷體" w:eastAsia="標楷體" w:hAnsi="標楷體" w:hint="eastAsia"/>
                <w:sz w:val="28"/>
                <w:szCs w:val="28"/>
              </w:rPr>
              <w:t>建議事項</w:t>
            </w:r>
          </w:p>
          <w:p w:rsidR="00396561" w:rsidRPr="00F34763" w:rsidRDefault="00396561" w:rsidP="00B7615C">
            <w:pPr>
              <w:jc w:val="center"/>
              <w:rPr>
                <w:rFonts w:ascii="標楷體" w:eastAsia="標楷體" w:hAnsi="標楷體"/>
                <w:sz w:val="28"/>
                <w:szCs w:val="28"/>
              </w:rPr>
            </w:pPr>
            <w:r w:rsidRPr="00F34763">
              <w:rPr>
                <w:rFonts w:ascii="標楷體" w:eastAsia="標楷體" w:hAnsi="標楷體" w:hint="eastAsia"/>
                <w:sz w:val="20"/>
                <w:szCs w:val="20"/>
              </w:rPr>
              <w:t>（巡堂人員填寫）</w:t>
            </w:r>
          </w:p>
        </w:tc>
        <w:tc>
          <w:tcPr>
            <w:tcW w:w="5705" w:type="dxa"/>
            <w:gridSpan w:val="3"/>
            <w:vAlign w:val="center"/>
          </w:tcPr>
          <w:p w:rsidR="00396561" w:rsidRPr="00F34763" w:rsidRDefault="00396561" w:rsidP="00B7615C">
            <w:pPr>
              <w:jc w:val="distribute"/>
              <w:rPr>
                <w:rFonts w:ascii="標楷體" w:eastAsia="標楷體" w:hAnsi="標楷體"/>
                <w:sz w:val="28"/>
                <w:szCs w:val="28"/>
              </w:rPr>
            </w:pPr>
          </w:p>
        </w:tc>
        <w:tc>
          <w:tcPr>
            <w:tcW w:w="872" w:type="dxa"/>
            <w:vAlign w:val="center"/>
          </w:tcPr>
          <w:p w:rsidR="00396561" w:rsidRPr="00F34763" w:rsidRDefault="00396561" w:rsidP="00B7615C">
            <w:pPr>
              <w:jc w:val="distribute"/>
              <w:rPr>
                <w:rFonts w:ascii="標楷體" w:eastAsia="標楷體" w:hAnsi="標楷體"/>
                <w:sz w:val="28"/>
                <w:szCs w:val="28"/>
              </w:rPr>
            </w:pPr>
            <w:r w:rsidRPr="00F34763">
              <w:rPr>
                <w:rFonts w:ascii="標楷體" w:eastAsia="標楷體" w:hAnsi="標楷體" w:hint="eastAsia"/>
                <w:sz w:val="28"/>
                <w:szCs w:val="28"/>
              </w:rPr>
              <w:t>簽</w:t>
            </w:r>
          </w:p>
          <w:p w:rsidR="00396561" w:rsidRPr="00F34763" w:rsidRDefault="00396561" w:rsidP="00B7615C">
            <w:pPr>
              <w:jc w:val="distribute"/>
              <w:rPr>
                <w:rFonts w:ascii="標楷體" w:eastAsia="標楷體" w:hAnsi="標楷體"/>
                <w:sz w:val="28"/>
                <w:szCs w:val="28"/>
              </w:rPr>
            </w:pPr>
          </w:p>
          <w:p w:rsidR="00396561" w:rsidRPr="00F34763" w:rsidRDefault="00396561" w:rsidP="00B7615C">
            <w:pPr>
              <w:jc w:val="distribute"/>
              <w:rPr>
                <w:rFonts w:ascii="標楷體" w:eastAsia="標楷體" w:hAnsi="標楷體"/>
                <w:sz w:val="28"/>
                <w:szCs w:val="28"/>
              </w:rPr>
            </w:pPr>
            <w:r w:rsidRPr="00F34763">
              <w:rPr>
                <w:rFonts w:ascii="標楷體" w:eastAsia="標楷體" w:hAnsi="標楷體" w:hint="eastAsia"/>
                <w:sz w:val="28"/>
                <w:szCs w:val="28"/>
              </w:rPr>
              <w:t>名</w:t>
            </w:r>
          </w:p>
        </w:tc>
        <w:tc>
          <w:tcPr>
            <w:tcW w:w="959" w:type="dxa"/>
            <w:vAlign w:val="center"/>
          </w:tcPr>
          <w:p w:rsidR="00396561" w:rsidRPr="00F34763" w:rsidRDefault="00396561" w:rsidP="00B7615C">
            <w:pPr>
              <w:jc w:val="distribute"/>
              <w:rPr>
                <w:rFonts w:ascii="標楷體" w:eastAsia="標楷體" w:hAnsi="標楷體"/>
                <w:sz w:val="28"/>
                <w:szCs w:val="28"/>
              </w:rPr>
            </w:pPr>
          </w:p>
        </w:tc>
      </w:tr>
      <w:tr w:rsidR="00396561" w:rsidRPr="00F34763" w:rsidTr="00396561">
        <w:trPr>
          <w:trHeight w:hRule="exact" w:val="3200"/>
        </w:trPr>
        <w:tc>
          <w:tcPr>
            <w:tcW w:w="2812" w:type="dxa"/>
            <w:vAlign w:val="center"/>
          </w:tcPr>
          <w:p w:rsidR="00396561" w:rsidRPr="00F34763" w:rsidRDefault="00396561" w:rsidP="00B7615C">
            <w:pPr>
              <w:jc w:val="distribute"/>
              <w:rPr>
                <w:rFonts w:ascii="標楷體" w:eastAsia="標楷體" w:hAnsi="標楷體"/>
                <w:sz w:val="28"/>
                <w:szCs w:val="28"/>
              </w:rPr>
            </w:pPr>
            <w:r w:rsidRPr="00F34763">
              <w:rPr>
                <w:rFonts w:ascii="標楷體" w:eastAsia="標楷體" w:hAnsi="標楷體" w:hint="eastAsia"/>
                <w:sz w:val="28"/>
                <w:szCs w:val="28"/>
              </w:rPr>
              <w:t>說明或</w:t>
            </w:r>
          </w:p>
          <w:p w:rsidR="00396561" w:rsidRPr="00F34763" w:rsidRDefault="00396561" w:rsidP="00B7615C">
            <w:pPr>
              <w:jc w:val="distribute"/>
              <w:rPr>
                <w:rFonts w:ascii="標楷體" w:eastAsia="標楷體" w:hAnsi="標楷體"/>
                <w:sz w:val="28"/>
                <w:szCs w:val="28"/>
              </w:rPr>
            </w:pPr>
            <w:r w:rsidRPr="00F34763">
              <w:rPr>
                <w:rFonts w:ascii="標楷體" w:eastAsia="標楷體" w:hAnsi="標楷體" w:hint="eastAsia"/>
                <w:sz w:val="28"/>
                <w:szCs w:val="28"/>
              </w:rPr>
              <w:t>改善策略</w:t>
            </w:r>
          </w:p>
          <w:p w:rsidR="00396561" w:rsidRPr="00F34763" w:rsidRDefault="00396561" w:rsidP="00B7615C">
            <w:pPr>
              <w:ind w:leftChars="100" w:left="240" w:rightChars="100" w:right="240"/>
              <w:jc w:val="center"/>
              <w:rPr>
                <w:rFonts w:ascii="標楷體" w:eastAsia="標楷體" w:hAnsi="標楷體"/>
                <w:sz w:val="28"/>
                <w:szCs w:val="28"/>
              </w:rPr>
            </w:pPr>
            <w:r w:rsidRPr="00F34763">
              <w:rPr>
                <w:rFonts w:ascii="標楷體" w:eastAsia="標楷體" w:hAnsi="標楷體" w:hint="eastAsia"/>
                <w:sz w:val="20"/>
                <w:szCs w:val="20"/>
              </w:rPr>
              <w:t>（授課教師填寫）</w:t>
            </w:r>
          </w:p>
        </w:tc>
        <w:tc>
          <w:tcPr>
            <w:tcW w:w="5705" w:type="dxa"/>
            <w:gridSpan w:val="3"/>
            <w:vAlign w:val="center"/>
          </w:tcPr>
          <w:p w:rsidR="00396561" w:rsidRPr="00F34763" w:rsidRDefault="00396561" w:rsidP="00B7615C">
            <w:pPr>
              <w:jc w:val="distribute"/>
              <w:rPr>
                <w:rFonts w:ascii="標楷體" w:eastAsia="標楷體" w:hAnsi="標楷體"/>
                <w:sz w:val="28"/>
                <w:szCs w:val="28"/>
              </w:rPr>
            </w:pPr>
          </w:p>
        </w:tc>
        <w:tc>
          <w:tcPr>
            <w:tcW w:w="872" w:type="dxa"/>
            <w:vAlign w:val="center"/>
          </w:tcPr>
          <w:p w:rsidR="00396561" w:rsidRPr="00F34763" w:rsidRDefault="00396561" w:rsidP="00B7615C">
            <w:pPr>
              <w:jc w:val="distribute"/>
              <w:rPr>
                <w:rFonts w:ascii="標楷體" w:eastAsia="標楷體" w:hAnsi="標楷體"/>
                <w:sz w:val="28"/>
                <w:szCs w:val="28"/>
              </w:rPr>
            </w:pPr>
            <w:r w:rsidRPr="00F34763">
              <w:rPr>
                <w:rFonts w:ascii="標楷體" w:eastAsia="標楷體" w:hAnsi="標楷體" w:hint="eastAsia"/>
                <w:sz w:val="28"/>
                <w:szCs w:val="28"/>
              </w:rPr>
              <w:t>簽</w:t>
            </w:r>
          </w:p>
          <w:p w:rsidR="00396561" w:rsidRPr="00F34763" w:rsidRDefault="00396561" w:rsidP="00B7615C">
            <w:pPr>
              <w:jc w:val="distribute"/>
              <w:rPr>
                <w:rFonts w:ascii="標楷體" w:eastAsia="標楷體" w:hAnsi="標楷體"/>
                <w:sz w:val="28"/>
                <w:szCs w:val="28"/>
              </w:rPr>
            </w:pPr>
          </w:p>
          <w:p w:rsidR="00396561" w:rsidRPr="00F34763" w:rsidRDefault="00396561" w:rsidP="00B7615C">
            <w:pPr>
              <w:jc w:val="distribute"/>
              <w:rPr>
                <w:rFonts w:ascii="標楷體" w:eastAsia="標楷體" w:hAnsi="標楷體"/>
                <w:sz w:val="28"/>
                <w:szCs w:val="28"/>
              </w:rPr>
            </w:pPr>
            <w:r w:rsidRPr="00F34763">
              <w:rPr>
                <w:rFonts w:ascii="標楷體" w:eastAsia="標楷體" w:hAnsi="標楷體" w:hint="eastAsia"/>
                <w:sz w:val="28"/>
                <w:szCs w:val="28"/>
              </w:rPr>
              <w:t>名</w:t>
            </w:r>
          </w:p>
        </w:tc>
        <w:tc>
          <w:tcPr>
            <w:tcW w:w="959" w:type="dxa"/>
            <w:vAlign w:val="center"/>
          </w:tcPr>
          <w:p w:rsidR="00396561" w:rsidRPr="00F34763" w:rsidRDefault="00396561" w:rsidP="00B7615C">
            <w:pPr>
              <w:jc w:val="distribute"/>
              <w:rPr>
                <w:rFonts w:ascii="標楷體" w:eastAsia="標楷體" w:hAnsi="標楷體"/>
                <w:sz w:val="28"/>
                <w:szCs w:val="28"/>
              </w:rPr>
            </w:pPr>
          </w:p>
        </w:tc>
      </w:tr>
      <w:tr w:rsidR="00396561" w:rsidRPr="00F34763" w:rsidTr="00396561">
        <w:trPr>
          <w:trHeight w:hRule="exact" w:val="2506"/>
        </w:trPr>
        <w:tc>
          <w:tcPr>
            <w:tcW w:w="2812" w:type="dxa"/>
            <w:tcBorders>
              <w:bottom w:val="single" w:sz="4" w:space="0" w:color="auto"/>
            </w:tcBorders>
            <w:vAlign w:val="center"/>
          </w:tcPr>
          <w:p w:rsidR="00396561" w:rsidRPr="00F34763" w:rsidRDefault="00396561" w:rsidP="00B7615C">
            <w:pPr>
              <w:jc w:val="distribute"/>
              <w:rPr>
                <w:rFonts w:ascii="標楷體" w:eastAsia="標楷體" w:hAnsi="標楷體"/>
                <w:sz w:val="28"/>
                <w:szCs w:val="28"/>
              </w:rPr>
            </w:pPr>
            <w:r w:rsidRPr="00F34763">
              <w:rPr>
                <w:rFonts w:ascii="標楷體" w:eastAsia="標楷體" w:hAnsi="標楷體" w:hint="eastAsia"/>
                <w:sz w:val="28"/>
                <w:szCs w:val="28"/>
              </w:rPr>
              <w:t>會辦人員</w:t>
            </w:r>
          </w:p>
          <w:p w:rsidR="00396561" w:rsidRPr="00F34763" w:rsidRDefault="00396561" w:rsidP="00B7615C">
            <w:pPr>
              <w:ind w:rightChars="100" w:right="240" w:firstLineChars="100" w:firstLine="200"/>
              <w:rPr>
                <w:rFonts w:ascii="標楷體" w:eastAsia="標楷體" w:hAnsi="標楷體"/>
                <w:sz w:val="28"/>
                <w:szCs w:val="28"/>
              </w:rPr>
            </w:pPr>
            <w:r w:rsidRPr="00F34763">
              <w:rPr>
                <w:rFonts w:ascii="標楷體" w:eastAsia="標楷體" w:hAnsi="標楷體" w:hint="eastAsia"/>
                <w:sz w:val="20"/>
                <w:szCs w:val="20"/>
              </w:rPr>
              <w:t>（會辦人員視需要填寫）</w:t>
            </w:r>
          </w:p>
          <w:p w:rsidR="00396561" w:rsidRPr="00F34763" w:rsidRDefault="00396561" w:rsidP="00B7615C">
            <w:pPr>
              <w:ind w:leftChars="100" w:left="240" w:rightChars="100" w:right="240"/>
              <w:jc w:val="distribute"/>
              <w:rPr>
                <w:rFonts w:ascii="標楷體" w:eastAsia="標楷體" w:hAnsi="標楷體"/>
                <w:sz w:val="28"/>
                <w:szCs w:val="28"/>
              </w:rPr>
            </w:pPr>
          </w:p>
        </w:tc>
        <w:tc>
          <w:tcPr>
            <w:tcW w:w="5705" w:type="dxa"/>
            <w:gridSpan w:val="3"/>
            <w:tcBorders>
              <w:bottom w:val="single" w:sz="4" w:space="0" w:color="auto"/>
            </w:tcBorders>
            <w:vAlign w:val="center"/>
          </w:tcPr>
          <w:p w:rsidR="00396561" w:rsidRPr="00F34763" w:rsidRDefault="00396561" w:rsidP="00B7615C">
            <w:pPr>
              <w:jc w:val="distribute"/>
              <w:rPr>
                <w:rFonts w:ascii="標楷體" w:eastAsia="標楷體" w:hAnsi="標楷體"/>
                <w:sz w:val="28"/>
                <w:szCs w:val="28"/>
              </w:rPr>
            </w:pPr>
          </w:p>
        </w:tc>
        <w:tc>
          <w:tcPr>
            <w:tcW w:w="872" w:type="dxa"/>
            <w:tcBorders>
              <w:bottom w:val="single" w:sz="4" w:space="0" w:color="auto"/>
            </w:tcBorders>
            <w:vAlign w:val="center"/>
          </w:tcPr>
          <w:p w:rsidR="00396561" w:rsidRPr="00F34763" w:rsidRDefault="00396561" w:rsidP="00B7615C">
            <w:pPr>
              <w:jc w:val="distribute"/>
              <w:rPr>
                <w:rFonts w:ascii="標楷體" w:eastAsia="標楷體" w:hAnsi="標楷體"/>
                <w:sz w:val="28"/>
                <w:szCs w:val="28"/>
              </w:rPr>
            </w:pPr>
            <w:r w:rsidRPr="00F34763">
              <w:rPr>
                <w:rFonts w:ascii="標楷體" w:eastAsia="標楷體" w:hAnsi="標楷體" w:hint="eastAsia"/>
                <w:sz w:val="28"/>
                <w:szCs w:val="28"/>
              </w:rPr>
              <w:t>簽</w:t>
            </w:r>
          </w:p>
          <w:p w:rsidR="00396561" w:rsidRPr="00F34763" w:rsidRDefault="00396561" w:rsidP="00B7615C">
            <w:pPr>
              <w:jc w:val="distribute"/>
              <w:rPr>
                <w:rFonts w:ascii="標楷體" w:eastAsia="標楷體" w:hAnsi="標楷體"/>
                <w:sz w:val="28"/>
                <w:szCs w:val="28"/>
              </w:rPr>
            </w:pPr>
            <w:r w:rsidRPr="00F34763">
              <w:rPr>
                <w:rFonts w:ascii="標楷體" w:eastAsia="標楷體" w:hAnsi="標楷體" w:hint="eastAsia"/>
                <w:sz w:val="28"/>
                <w:szCs w:val="28"/>
              </w:rPr>
              <w:t>名</w:t>
            </w:r>
          </w:p>
        </w:tc>
        <w:tc>
          <w:tcPr>
            <w:tcW w:w="959" w:type="dxa"/>
            <w:tcBorders>
              <w:bottom w:val="single" w:sz="4" w:space="0" w:color="auto"/>
            </w:tcBorders>
            <w:vAlign w:val="center"/>
          </w:tcPr>
          <w:p w:rsidR="00396561" w:rsidRPr="00F34763" w:rsidRDefault="00396561" w:rsidP="00B7615C">
            <w:pPr>
              <w:jc w:val="distribute"/>
              <w:rPr>
                <w:rFonts w:ascii="標楷體" w:eastAsia="標楷體" w:hAnsi="標楷體"/>
                <w:sz w:val="28"/>
                <w:szCs w:val="28"/>
              </w:rPr>
            </w:pPr>
          </w:p>
        </w:tc>
      </w:tr>
      <w:tr w:rsidR="00396561" w:rsidRPr="00F34763" w:rsidTr="00396561">
        <w:trPr>
          <w:trHeight w:hRule="exact" w:val="2470"/>
        </w:trPr>
        <w:tc>
          <w:tcPr>
            <w:tcW w:w="2812" w:type="dxa"/>
            <w:tcBorders>
              <w:bottom w:val="single" w:sz="4" w:space="0" w:color="auto"/>
            </w:tcBorders>
            <w:vAlign w:val="center"/>
          </w:tcPr>
          <w:p w:rsidR="00396561" w:rsidRPr="00F34763" w:rsidRDefault="00396561" w:rsidP="00B7615C">
            <w:pPr>
              <w:jc w:val="distribute"/>
              <w:rPr>
                <w:rFonts w:ascii="標楷體" w:eastAsia="標楷體" w:hAnsi="標楷體"/>
                <w:sz w:val="28"/>
                <w:szCs w:val="28"/>
              </w:rPr>
            </w:pPr>
            <w:r w:rsidRPr="00F34763">
              <w:rPr>
                <w:rFonts w:ascii="標楷體" w:eastAsia="標楷體" w:hAnsi="標楷體" w:hint="eastAsia"/>
                <w:sz w:val="28"/>
                <w:szCs w:val="28"/>
              </w:rPr>
              <w:t>追蹤記錄</w:t>
            </w:r>
          </w:p>
          <w:p w:rsidR="00396561" w:rsidRPr="00F34763" w:rsidRDefault="00396561" w:rsidP="00B7615C">
            <w:pPr>
              <w:jc w:val="center"/>
              <w:rPr>
                <w:rFonts w:ascii="標楷體" w:eastAsia="標楷體" w:hAnsi="標楷體"/>
                <w:sz w:val="28"/>
                <w:szCs w:val="28"/>
              </w:rPr>
            </w:pPr>
            <w:r w:rsidRPr="00F34763">
              <w:rPr>
                <w:rFonts w:ascii="標楷體" w:eastAsia="標楷體" w:hAnsi="標楷體" w:hint="eastAsia"/>
                <w:sz w:val="20"/>
                <w:szCs w:val="20"/>
              </w:rPr>
              <w:t>（巡堂人員填寫）</w:t>
            </w:r>
          </w:p>
        </w:tc>
        <w:tc>
          <w:tcPr>
            <w:tcW w:w="5705" w:type="dxa"/>
            <w:gridSpan w:val="3"/>
            <w:tcBorders>
              <w:bottom w:val="single" w:sz="4" w:space="0" w:color="auto"/>
            </w:tcBorders>
            <w:vAlign w:val="center"/>
          </w:tcPr>
          <w:p w:rsidR="00396561" w:rsidRPr="00F34763" w:rsidRDefault="00396561" w:rsidP="00B7615C">
            <w:pPr>
              <w:jc w:val="distribute"/>
              <w:rPr>
                <w:rFonts w:ascii="標楷體" w:eastAsia="標楷體" w:hAnsi="標楷體"/>
                <w:sz w:val="28"/>
                <w:szCs w:val="28"/>
              </w:rPr>
            </w:pPr>
          </w:p>
        </w:tc>
        <w:tc>
          <w:tcPr>
            <w:tcW w:w="872" w:type="dxa"/>
            <w:tcBorders>
              <w:bottom w:val="single" w:sz="4" w:space="0" w:color="auto"/>
            </w:tcBorders>
            <w:vAlign w:val="center"/>
          </w:tcPr>
          <w:p w:rsidR="00396561" w:rsidRPr="00F34763" w:rsidRDefault="00396561" w:rsidP="00B7615C">
            <w:pPr>
              <w:jc w:val="distribute"/>
              <w:rPr>
                <w:rFonts w:ascii="標楷體" w:eastAsia="標楷體" w:hAnsi="標楷體"/>
                <w:sz w:val="28"/>
                <w:szCs w:val="28"/>
              </w:rPr>
            </w:pPr>
            <w:r w:rsidRPr="00F34763">
              <w:rPr>
                <w:rFonts w:ascii="標楷體" w:eastAsia="標楷體" w:hAnsi="標楷體" w:hint="eastAsia"/>
                <w:sz w:val="28"/>
                <w:szCs w:val="28"/>
              </w:rPr>
              <w:t>簽名</w:t>
            </w:r>
          </w:p>
        </w:tc>
        <w:tc>
          <w:tcPr>
            <w:tcW w:w="959" w:type="dxa"/>
            <w:tcBorders>
              <w:bottom w:val="single" w:sz="4" w:space="0" w:color="auto"/>
            </w:tcBorders>
            <w:vAlign w:val="center"/>
          </w:tcPr>
          <w:p w:rsidR="00396561" w:rsidRPr="00F34763" w:rsidRDefault="00396561" w:rsidP="00B7615C">
            <w:pPr>
              <w:jc w:val="distribute"/>
              <w:rPr>
                <w:rFonts w:ascii="標楷體" w:eastAsia="標楷體" w:hAnsi="標楷體"/>
                <w:sz w:val="28"/>
                <w:szCs w:val="28"/>
              </w:rPr>
            </w:pPr>
          </w:p>
        </w:tc>
      </w:tr>
      <w:tr w:rsidR="00396561" w:rsidRPr="00F34763" w:rsidTr="00396561">
        <w:trPr>
          <w:trHeight w:hRule="exact" w:val="1059"/>
        </w:trPr>
        <w:tc>
          <w:tcPr>
            <w:tcW w:w="2812" w:type="dxa"/>
            <w:vAlign w:val="center"/>
          </w:tcPr>
          <w:p w:rsidR="00396561" w:rsidRPr="00F34763" w:rsidRDefault="00396561" w:rsidP="00B7615C">
            <w:pPr>
              <w:jc w:val="distribute"/>
              <w:rPr>
                <w:rFonts w:ascii="標楷體" w:eastAsia="標楷體" w:hAnsi="標楷體"/>
                <w:sz w:val="28"/>
                <w:szCs w:val="28"/>
              </w:rPr>
            </w:pPr>
            <w:r w:rsidRPr="00F34763">
              <w:rPr>
                <w:rFonts w:ascii="標楷體" w:eastAsia="標楷體" w:hAnsi="標楷體" w:hint="eastAsia"/>
                <w:sz w:val="28"/>
                <w:szCs w:val="28"/>
              </w:rPr>
              <w:t>校長核閱</w:t>
            </w:r>
          </w:p>
        </w:tc>
        <w:tc>
          <w:tcPr>
            <w:tcW w:w="7536" w:type="dxa"/>
            <w:gridSpan w:val="5"/>
            <w:vAlign w:val="center"/>
          </w:tcPr>
          <w:p w:rsidR="00396561" w:rsidRPr="00F34763" w:rsidRDefault="00396561" w:rsidP="00B7615C">
            <w:pPr>
              <w:jc w:val="distribute"/>
              <w:rPr>
                <w:rFonts w:ascii="標楷體" w:eastAsia="標楷體" w:hAnsi="標楷體"/>
                <w:sz w:val="28"/>
                <w:szCs w:val="28"/>
              </w:rPr>
            </w:pPr>
          </w:p>
        </w:tc>
      </w:tr>
    </w:tbl>
    <w:p w:rsidR="00396561" w:rsidRPr="000924BB" w:rsidRDefault="00396561" w:rsidP="00396561">
      <w:pPr>
        <w:ind w:firstLineChars="100" w:firstLine="240"/>
        <w:rPr>
          <w:rFonts w:ascii="標楷體" w:eastAsia="標楷體" w:hAnsi="標楷體"/>
        </w:rPr>
      </w:pPr>
      <w:r w:rsidRPr="00F34763">
        <w:rPr>
          <w:rFonts w:ascii="標楷體" w:eastAsia="標楷體" w:hAnsi="標楷體" w:hint="eastAsia"/>
        </w:rPr>
        <w:t>◎本表由</w:t>
      </w:r>
      <w:r>
        <w:rPr>
          <w:rFonts w:ascii="標楷體" w:eastAsia="標楷體" w:hAnsi="標楷體" w:hint="eastAsia"/>
          <w:lang w:eastAsia="zh-HK"/>
        </w:rPr>
        <w:t>巡堂人員</w:t>
      </w:r>
      <w:r w:rsidRPr="00F34763">
        <w:rPr>
          <w:rFonts w:ascii="標楷體" w:eastAsia="標楷體" w:hAnsi="標楷體" w:hint="eastAsia"/>
        </w:rPr>
        <w:t>填寫</w:t>
      </w:r>
    </w:p>
    <w:p w:rsidR="00396561" w:rsidRDefault="00396561" w:rsidP="0009155E">
      <w:pPr>
        <w:rPr>
          <w:color w:val="000000"/>
        </w:rPr>
      </w:pPr>
    </w:p>
    <w:p w:rsidR="00B34196" w:rsidRPr="00250C40" w:rsidRDefault="00DF4063" w:rsidP="00B34196">
      <w:pPr>
        <w:rPr>
          <w:color w:val="000000"/>
        </w:rPr>
      </w:pPr>
      <w:r>
        <w:rPr>
          <w:rFonts w:ascii="標楷體" w:eastAsia="標楷體" w:hAnsi="標楷體"/>
          <w:noProof/>
          <w:color w:val="000000"/>
          <w:sz w:val="32"/>
          <w:szCs w:val="32"/>
        </w:rPr>
        <mc:AlternateContent>
          <mc:Choice Requires="wps">
            <w:drawing>
              <wp:anchor distT="0" distB="0" distL="114300" distR="114300" simplePos="0" relativeHeight="251546112" behindDoc="0" locked="0" layoutInCell="1" allowOverlap="1" wp14:anchorId="37F6A229" wp14:editId="0BB7CB1A">
                <wp:simplePos x="0" y="0"/>
                <wp:positionH relativeFrom="column">
                  <wp:posOffset>-173355</wp:posOffset>
                </wp:positionH>
                <wp:positionV relativeFrom="paragraph">
                  <wp:posOffset>62230</wp:posOffset>
                </wp:positionV>
                <wp:extent cx="1276350" cy="314325"/>
                <wp:effectExtent l="0" t="0" r="19050" b="28575"/>
                <wp:wrapNone/>
                <wp:docPr id="2652" name="Text Box 1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314325"/>
                        </a:xfrm>
                        <a:prstGeom prst="rect">
                          <a:avLst/>
                        </a:prstGeom>
                        <a:solidFill>
                          <a:srgbClr val="FFFFFF"/>
                        </a:solidFill>
                        <a:ln w="9525">
                          <a:solidFill>
                            <a:srgbClr val="000000"/>
                          </a:solidFill>
                          <a:miter lim="800000"/>
                          <a:headEnd/>
                          <a:tailEnd/>
                        </a:ln>
                      </wps:spPr>
                      <wps:txbx>
                        <w:txbxContent>
                          <w:p w:rsidR="00595AD1" w:rsidRPr="007E7E7F" w:rsidRDefault="00595AD1" w:rsidP="00B34196">
                            <w:pPr>
                              <w:jc w:val="center"/>
                              <w:rPr>
                                <w:rFonts w:ascii="新細明體" w:hAnsi="新細明體"/>
                              </w:rPr>
                            </w:pPr>
                            <w:hyperlink w:anchor="目次" w:history="1">
                              <w:r w:rsidRPr="007E7E7F">
                                <w:rPr>
                                  <w:rStyle w:val="afb"/>
                                  <w:rFonts w:ascii="新細明體" w:hAnsi="新細明體" w:hint="eastAsia"/>
                                  <w:u w:val="none"/>
                                </w:rPr>
                                <w:t>教務處附件十</w:t>
                              </w:r>
                              <w:r>
                                <w:rPr>
                                  <w:rStyle w:val="afb"/>
                                  <w:rFonts w:ascii="新細明體" w:hAnsi="新細明體" w:hint="eastAsia"/>
                                  <w:u w:val="none"/>
                                </w:rPr>
                                <w:t>三</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6A229" id="Text Box 1482" o:spid="_x0000_s1110" type="#_x0000_t202" style="position:absolute;margin-left:-13.65pt;margin-top:4.9pt;width:100.5pt;height:24.75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">
                <v:textbox>
                  <w:txbxContent>
                    <w:p w:rsidR="00595AD1" w:rsidRPr="007E7E7F" w:rsidRDefault="00595AD1" w:rsidP="00B34196">
                      <w:pPr>
                        <w:jc w:val="center"/>
                        <w:rPr>
                          <w:rFonts w:ascii="新細明體" w:hAnsi="新細明體"/>
                        </w:rPr>
                      </w:pPr>
                      <w:hyperlink w:anchor="目次" w:history="1">
                        <w:r w:rsidRPr="007E7E7F">
                          <w:rPr>
                            <w:rStyle w:val="afb"/>
                            <w:rFonts w:ascii="新細明體" w:hAnsi="新細明體" w:hint="eastAsia"/>
                            <w:u w:val="none"/>
                          </w:rPr>
                          <w:t>教務處附件十</w:t>
                        </w:r>
                        <w:r>
                          <w:rPr>
                            <w:rStyle w:val="afb"/>
                            <w:rFonts w:ascii="新細明體" w:hAnsi="新細明體" w:hint="eastAsia"/>
                            <w:u w:val="none"/>
                          </w:rPr>
                          <w:t>三</w:t>
                        </w:r>
                      </w:hyperlink>
                    </w:p>
                  </w:txbxContent>
                </v:textbox>
              </v:shape>
            </w:pict>
          </mc:Fallback>
        </mc:AlternateContent>
      </w:r>
    </w:p>
    <w:p w:rsidR="00B34196" w:rsidRPr="00250C40" w:rsidRDefault="00B34196" w:rsidP="00B34196">
      <w:pPr>
        <w:rPr>
          <w:color w:val="000000"/>
        </w:rPr>
      </w:pPr>
    </w:p>
    <w:p w:rsidR="00B34196" w:rsidRPr="00B34196" w:rsidRDefault="00B34196" w:rsidP="00B34196">
      <w:pPr>
        <w:jc w:val="center"/>
        <w:rPr>
          <w:rFonts w:ascii="標楷體" w:eastAsia="標楷體" w:hAnsi="標楷體"/>
          <w:b/>
          <w:sz w:val="28"/>
          <w:szCs w:val="28"/>
        </w:rPr>
      </w:pPr>
      <w:r w:rsidRPr="00B34196">
        <w:rPr>
          <w:rFonts w:ascii="標楷體" w:eastAsia="標楷體" w:hAnsi="標楷體" w:hint="eastAsia"/>
          <w:b/>
          <w:sz w:val="28"/>
          <w:szCs w:val="28"/>
        </w:rPr>
        <w:t>新竹市內湖國民小學教科書循環使用辦法</w:t>
      </w:r>
    </w:p>
    <w:p w:rsidR="00B34196" w:rsidRDefault="00B34196" w:rsidP="00B34196">
      <w:pPr>
        <w:snapToGrid w:val="0"/>
        <w:spacing w:before="100" w:beforeAutospacing="1" w:line="400" w:lineRule="atLeast"/>
        <w:rPr>
          <w:rFonts w:ascii="標楷體" w:eastAsia="標楷體" w:hAnsi="標楷體"/>
        </w:rPr>
      </w:pPr>
      <w:r>
        <w:rPr>
          <w:rFonts w:ascii="標楷體" w:eastAsia="標楷體" w:hAnsi="標楷體" w:hint="eastAsia"/>
        </w:rPr>
        <w:t xml:space="preserve">   一、依據：</w:t>
      </w:r>
    </w:p>
    <w:p w:rsidR="00B34196" w:rsidRDefault="00B34196">
      <w:pPr>
        <w:snapToGrid w:val="0"/>
        <w:spacing w:line="400" w:lineRule="atLeast"/>
        <w:ind w:firstLineChars="225" w:firstLine="540"/>
        <w:rPr>
          <w:rFonts w:ascii="標楷體" w:eastAsia="標楷體" w:hAnsi="標楷體"/>
        </w:rPr>
      </w:pPr>
      <w:r>
        <w:rPr>
          <w:rFonts w:ascii="標楷體" w:eastAsia="標楷體" w:hAnsi="標楷體" w:hint="eastAsia"/>
        </w:rPr>
        <w:t>（一）府教學字第094 0023516號函。</w:t>
      </w:r>
    </w:p>
    <w:p w:rsidR="00B34196" w:rsidRDefault="00B34196">
      <w:pPr>
        <w:snapToGrid w:val="0"/>
        <w:spacing w:line="400" w:lineRule="atLeast"/>
        <w:ind w:firstLineChars="225" w:firstLine="540"/>
        <w:rPr>
          <w:rFonts w:ascii="標楷體" w:eastAsia="標楷體" w:hAnsi="標楷體"/>
        </w:rPr>
      </w:pPr>
      <w:r>
        <w:rPr>
          <w:rFonts w:ascii="標楷體" w:eastAsia="標楷體" w:hAnsi="標楷體" w:hint="eastAsia"/>
        </w:rPr>
        <w:t>（二）教務處工作計畫。</w:t>
      </w:r>
    </w:p>
    <w:p w:rsidR="00B34196" w:rsidRDefault="00B34196" w:rsidP="009B52FF">
      <w:pPr>
        <w:snapToGrid w:val="0"/>
        <w:spacing w:before="100" w:beforeAutospacing="1" w:line="400" w:lineRule="atLeast"/>
        <w:rPr>
          <w:rFonts w:ascii="標楷體" w:eastAsia="標楷體" w:hAnsi="標楷體"/>
        </w:rPr>
      </w:pPr>
      <w:r>
        <w:rPr>
          <w:rFonts w:ascii="標楷體" w:eastAsia="標楷體" w:hAnsi="標楷體" w:hint="eastAsia"/>
        </w:rPr>
        <w:t xml:space="preserve">   二、目的：</w:t>
      </w:r>
    </w:p>
    <w:p w:rsidR="00B34196" w:rsidRDefault="00B34196" w:rsidP="009B52FF">
      <w:pPr>
        <w:snapToGrid w:val="0"/>
        <w:spacing w:line="400" w:lineRule="atLeast"/>
        <w:ind w:leftChars="133" w:left="1259" w:hanging="940"/>
        <w:rPr>
          <w:rFonts w:ascii="標楷體" w:eastAsia="標楷體" w:hAnsi="標楷體"/>
        </w:rPr>
      </w:pPr>
      <w:r>
        <w:rPr>
          <w:rFonts w:ascii="標楷體" w:eastAsia="標楷體" w:hAnsi="標楷體" w:hint="eastAsia"/>
        </w:rPr>
        <w:t>（一）減少浪費，發揮教科書使用之最大效益。</w:t>
      </w:r>
    </w:p>
    <w:p w:rsidR="00B34196" w:rsidRDefault="00B34196" w:rsidP="009B52FF">
      <w:pPr>
        <w:snapToGrid w:val="0"/>
        <w:spacing w:line="400" w:lineRule="atLeast"/>
        <w:ind w:leftChars="133" w:left="1259" w:hanging="940"/>
        <w:rPr>
          <w:rFonts w:ascii="標楷體" w:eastAsia="標楷體" w:hAnsi="標楷體"/>
        </w:rPr>
      </w:pPr>
      <w:r>
        <w:rPr>
          <w:rFonts w:ascii="標楷體" w:eastAsia="標楷體" w:hAnsi="標楷體" w:hint="eastAsia"/>
        </w:rPr>
        <w:t xml:space="preserve">  （二）節省公帑，養成學生愛物、惜物之美德。</w:t>
      </w:r>
    </w:p>
    <w:p w:rsidR="00B34196" w:rsidRDefault="00B34196" w:rsidP="009B52FF">
      <w:pPr>
        <w:snapToGrid w:val="0"/>
        <w:spacing w:before="100" w:beforeAutospacing="1" w:line="400" w:lineRule="atLeast"/>
        <w:rPr>
          <w:rFonts w:ascii="標楷體" w:eastAsia="標楷體" w:hAnsi="標楷體"/>
        </w:rPr>
      </w:pPr>
      <w:r>
        <w:rPr>
          <w:rFonts w:ascii="標楷體" w:eastAsia="標楷體" w:hAnsi="標楷體" w:hint="eastAsia"/>
        </w:rPr>
        <w:t xml:space="preserve">   三、辦理單位： </w:t>
      </w:r>
    </w:p>
    <w:p w:rsidR="00B34196" w:rsidRDefault="00B34196">
      <w:pPr>
        <w:snapToGrid w:val="0"/>
        <w:spacing w:line="400" w:lineRule="atLeast"/>
        <w:ind w:firstLineChars="225" w:firstLine="540"/>
        <w:rPr>
          <w:rFonts w:ascii="標楷體" w:eastAsia="標楷體" w:hAnsi="標楷體"/>
        </w:rPr>
      </w:pPr>
      <w:r>
        <w:rPr>
          <w:rFonts w:ascii="標楷體" w:eastAsia="標楷體" w:hAnsi="標楷體" w:hint="eastAsia"/>
        </w:rPr>
        <w:t>（一）指導單位：新竹市政府。</w:t>
      </w:r>
    </w:p>
    <w:p w:rsidR="00B34196" w:rsidRDefault="00B34196">
      <w:pPr>
        <w:snapToGrid w:val="0"/>
        <w:spacing w:line="400" w:lineRule="atLeast"/>
        <w:ind w:firstLineChars="225" w:firstLine="540"/>
        <w:rPr>
          <w:rFonts w:ascii="標楷體" w:eastAsia="標楷體" w:hAnsi="標楷體"/>
        </w:rPr>
      </w:pPr>
      <w:r>
        <w:rPr>
          <w:rFonts w:ascii="標楷體" w:eastAsia="標楷體" w:hAnsi="標楷體" w:hint="eastAsia"/>
        </w:rPr>
        <w:t>（二）主辦單位：教務處。</w:t>
      </w:r>
    </w:p>
    <w:p w:rsidR="00B34196" w:rsidRPr="005E53FA" w:rsidRDefault="00B34196">
      <w:pPr>
        <w:snapToGrid w:val="0"/>
        <w:spacing w:line="400" w:lineRule="atLeast"/>
        <w:ind w:firstLineChars="225" w:firstLine="540"/>
        <w:rPr>
          <w:rFonts w:ascii="標楷體" w:eastAsia="標楷體" w:hAnsi="標楷體"/>
        </w:rPr>
      </w:pPr>
      <w:r>
        <w:rPr>
          <w:rFonts w:ascii="標楷體" w:eastAsia="標楷體" w:hAnsi="標楷體" w:hint="eastAsia"/>
        </w:rPr>
        <w:t>（三）協辦單位：總務處。</w:t>
      </w:r>
    </w:p>
    <w:p w:rsidR="00B34196" w:rsidRDefault="00B34196" w:rsidP="009B52FF">
      <w:pPr>
        <w:snapToGrid w:val="0"/>
        <w:spacing w:before="100" w:beforeAutospacing="1" w:after="100" w:afterAutospacing="1" w:line="400" w:lineRule="atLeast"/>
        <w:rPr>
          <w:rFonts w:ascii="標楷體" w:eastAsia="標楷體" w:hAnsi="標楷體"/>
        </w:rPr>
      </w:pPr>
      <w:r>
        <w:rPr>
          <w:rFonts w:ascii="標楷體" w:eastAsia="標楷體" w:hAnsi="標楷體" w:hint="eastAsia"/>
        </w:rPr>
        <w:t xml:space="preserve">   四、對象：全體師生。</w:t>
      </w:r>
    </w:p>
    <w:p w:rsidR="00B34196" w:rsidRDefault="00B34196">
      <w:pPr>
        <w:snapToGrid w:val="0"/>
        <w:spacing w:line="400" w:lineRule="atLeast"/>
        <w:rPr>
          <w:rFonts w:ascii="標楷體" w:eastAsia="標楷體" w:hAnsi="標楷體"/>
        </w:rPr>
      </w:pPr>
      <w:r>
        <w:rPr>
          <w:rFonts w:ascii="標楷體" w:eastAsia="標楷體" w:hAnsi="標楷體" w:hint="eastAsia"/>
        </w:rPr>
        <w:t xml:space="preserve">   五、實施方式：</w:t>
      </w:r>
    </w:p>
    <w:p w:rsidR="00B34196" w:rsidRDefault="00B34196" w:rsidP="00B34196">
      <w:pPr>
        <w:widowControl/>
        <w:numPr>
          <w:ilvl w:val="0"/>
          <w:numId w:val="25"/>
        </w:numPr>
        <w:snapToGrid w:val="0"/>
        <w:spacing w:line="400" w:lineRule="atLeast"/>
        <w:rPr>
          <w:rFonts w:ascii="標楷體" w:eastAsia="標楷體" w:hAnsi="標楷體"/>
        </w:rPr>
      </w:pPr>
      <w:r>
        <w:rPr>
          <w:rFonts w:ascii="標楷體" w:eastAsia="標楷體" w:hAnsi="標楷體" w:hint="eastAsia"/>
        </w:rPr>
        <w:t>依課本使用情形決定，除市編版</w:t>
      </w:r>
      <w:r w:rsidR="000615B5">
        <w:rPr>
          <w:rFonts w:ascii="標楷體" w:eastAsia="標楷體" w:hAnsi="標楷體" w:hint="eastAsia"/>
        </w:rPr>
        <w:t>教材一律回收外，另綜合、</w:t>
      </w:r>
      <w:r>
        <w:rPr>
          <w:rFonts w:ascii="標楷體" w:eastAsia="標楷體" w:hAnsi="標楷體" w:hint="eastAsia"/>
        </w:rPr>
        <w:t>藝文</w:t>
      </w:r>
      <w:r w:rsidR="000615B5">
        <w:rPr>
          <w:rFonts w:ascii="標楷體" w:eastAsia="標楷體" w:hAnsi="標楷體" w:hint="eastAsia"/>
        </w:rPr>
        <w:t>及健康與體育等領域</w:t>
      </w:r>
      <w:r>
        <w:rPr>
          <w:rFonts w:ascii="標楷體" w:eastAsia="標楷體" w:hAnsi="標楷體" w:hint="eastAsia"/>
        </w:rPr>
        <w:t>亦實施回收。</w:t>
      </w:r>
    </w:p>
    <w:p w:rsidR="00B34196" w:rsidRDefault="00B34196" w:rsidP="00B34196">
      <w:pPr>
        <w:widowControl/>
        <w:numPr>
          <w:ilvl w:val="0"/>
          <w:numId w:val="25"/>
        </w:numPr>
        <w:snapToGrid w:val="0"/>
        <w:spacing w:line="400" w:lineRule="atLeast"/>
        <w:rPr>
          <w:rFonts w:ascii="標楷體" w:eastAsia="標楷體" w:hAnsi="標楷體"/>
        </w:rPr>
      </w:pPr>
      <w:r>
        <w:rPr>
          <w:rFonts w:ascii="標楷體" w:eastAsia="標楷體" w:hAnsi="標楷體" w:hint="eastAsia"/>
        </w:rPr>
        <w:t>由</w:t>
      </w:r>
      <w:r w:rsidR="000615B5">
        <w:rPr>
          <w:rFonts w:ascii="標楷體" w:eastAsia="標楷體" w:hAnsi="標楷體" w:hint="eastAsia"/>
        </w:rPr>
        <w:t>承辦人</w:t>
      </w:r>
      <w:r>
        <w:rPr>
          <w:rFonts w:ascii="標楷體" w:eastAsia="標楷體" w:hAnsi="標楷體" w:hint="eastAsia"/>
        </w:rPr>
        <w:t>於課本上貼好班級標籤後發予各班，請導師/任課教師告知學生該課本需於期末回收至</w:t>
      </w:r>
      <w:r w:rsidR="00D05096">
        <w:rPr>
          <w:rFonts w:ascii="標楷體" w:eastAsia="標楷體" w:hAnsi="標楷體" w:hint="eastAsia"/>
        </w:rPr>
        <w:t>教務處</w:t>
      </w:r>
      <w:r>
        <w:rPr>
          <w:rFonts w:ascii="標楷體" w:eastAsia="標楷體" w:hAnsi="標楷體" w:hint="eastAsia"/>
        </w:rPr>
        <w:t>，並於期末確實回收。</w:t>
      </w:r>
    </w:p>
    <w:p w:rsidR="00B34196" w:rsidRDefault="00B34196" w:rsidP="009B52FF">
      <w:pPr>
        <w:snapToGrid w:val="0"/>
        <w:spacing w:before="100" w:beforeAutospacing="1" w:line="400" w:lineRule="atLeast"/>
        <w:ind w:left="480" w:hangingChars="200" w:hanging="480"/>
        <w:rPr>
          <w:rFonts w:ascii="標楷體" w:eastAsia="標楷體" w:hAnsi="標楷體"/>
        </w:rPr>
      </w:pPr>
      <w:r>
        <w:rPr>
          <w:rFonts w:ascii="標楷體" w:eastAsia="標楷體" w:hAnsi="標楷體" w:hint="eastAsia"/>
        </w:rPr>
        <w:t xml:space="preserve">   六、獎勵辦法：依據市府核撥之獎勵經費，購置圖書及教學相關設備供</w:t>
      </w:r>
      <w:r w:rsidR="000F0778">
        <w:rPr>
          <w:rFonts w:ascii="標楷體" w:eastAsia="標楷體" w:hAnsi="標楷體" w:hint="eastAsia"/>
        </w:rPr>
        <w:t>教</w:t>
      </w:r>
      <w:r>
        <w:rPr>
          <w:rFonts w:ascii="標楷體" w:eastAsia="標楷體" w:hAnsi="標楷體" w:hint="eastAsia"/>
        </w:rPr>
        <w:t>師使用。</w:t>
      </w:r>
    </w:p>
    <w:p w:rsidR="00B34196" w:rsidRDefault="00B34196" w:rsidP="009B52FF">
      <w:pPr>
        <w:snapToGrid w:val="0"/>
        <w:spacing w:before="100" w:beforeAutospacing="1" w:after="100" w:afterAutospacing="1" w:line="400" w:lineRule="atLeast"/>
        <w:rPr>
          <w:rFonts w:ascii="標楷體" w:eastAsia="標楷體" w:hAnsi="標楷體"/>
        </w:rPr>
      </w:pPr>
      <w:r>
        <w:rPr>
          <w:rFonts w:ascii="標楷體" w:eastAsia="標楷體" w:hAnsi="標楷體" w:hint="eastAsia"/>
        </w:rPr>
        <w:t xml:space="preserve">   七、經費：本市教科書循再運用獎助措施實施計畫之補助各校之獎勵金。   </w:t>
      </w:r>
    </w:p>
    <w:p w:rsidR="00B34196" w:rsidRDefault="00B34196">
      <w:pPr>
        <w:snapToGrid w:val="0"/>
        <w:spacing w:line="400" w:lineRule="atLeast"/>
        <w:ind w:left="480" w:hangingChars="200" w:hanging="480"/>
        <w:rPr>
          <w:rFonts w:ascii="標楷體" w:eastAsia="標楷體" w:hAnsi="標楷體"/>
        </w:rPr>
      </w:pPr>
      <w:r>
        <w:rPr>
          <w:rFonts w:ascii="標楷體" w:eastAsia="標楷體" w:hAnsi="標楷體" w:hint="eastAsia"/>
        </w:rPr>
        <w:t xml:space="preserve">   八、本計畫經校長核可後公佈實施，修正亦同。</w:t>
      </w:r>
    </w:p>
    <w:p w:rsidR="00B34196" w:rsidRDefault="00B34196">
      <w:pPr>
        <w:snapToGrid w:val="0"/>
        <w:spacing w:line="400" w:lineRule="atLeast"/>
        <w:ind w:left="480" w:hangingChars="200" w:hanging="480"/>
        <w:rPr>
          <w:rFonts w:ascii="標楷體" w:eastAsia="標楷體" w:hAnsi="標楷體"/>
        </w:rPr>
      </w:pPr>
    </w:p>
    <w:p w:rsidR="00B34196" w:rsidRDefault="00B34196" w:rsidP="0009155E">
      <w:pPr>
        <w:rPr>
          <w:color w:val="000000"/>
        </w:rPr>
      </w:pPr>
    </w:p>
    <w:p w:rsidR="00B34196" w:rsidRDefault="00B34196" w:rsidP="0009155E">
      <w:pPr>
        <w:rPr>
          <w:color w:val="000000"/>
        </w:rPr>
      </w:pPr>
    </w:p>
    <w:p w:rsidR="00B34196" w:rsidRDefault="00B34196" w:rsidP="0009155E">
      <w:pPr>
        <w:rPr>
          <w:color w:val="000000"/>
        </w:rPr>
      </w:pPr>
    </w:p>
    <w:p w:rsidR="00B34196" w:rsidRDefault="00B34196" w:rsidP="0009155E">
      <w:pPr>
        <w:rPr>
          <w:color w:val="000000"/>
        </w:rPr>
      </w:pPr>
    </w:p>
    <w:p w:rsidR="00AD72E7" w:rsidRDefault="00AD72E7" w:rsidP="0009155E">
      <w:pPr>
        <w:rPr>
          <w:color w:val="000000"/>
        </w:rPr>
      </w:pPr>
    </w:p>
    <w:p w:rsidR="00AD72E7" w:rsidRDefault="00AD72E7" w:rsidP="0009155E">
      <w:pPr>
        <w:rPr>
          <w:color w:val="000000"/>
        </w:rPr>
      </w:pPr>
    </w:p>
    <w:p w:rsidR="009C4FE9" w:rsidRDefault="009C4FE9" w:rsidP="0009155E">
      <w:pPr>
        <w:rPr>
          <w:color w:val="000000"/>
        </w:rPr>
      </w:pPr>
    </w:p>
    <w:p w:rsidR="001E10F1" w:rsidRDefault="001E10F1" w:rsidP="0009155E">
      <w:pPr>
        <w:rPr>
          <w:color w:val="000000"/>
        </w:rPr>
      </w:pPr>
    </w:p>
    <w:p w:rsidR="001E10F1" w:rsidRDefault="001E10F1" w:rsidP="0009155E">
      <w:pPr>
        <w:rPr>
          <w:color w:val="000000"/>
        </w:rPr>
      </w:pPr>
    </w:p>
    <w:p w:rsidR="001E10F1" w:rsidRDefault="001E10F1" w:rsidP="0009155E">
      <w:pPr>
        <w:rPr>
          <w:color w:val="000000"/>
        </w:rPr>
      </w:pPr>
    </w:p>
    <w:p w:rsidR="001E10F1" w:rsidRDefault="001E10F1" w:rsidP="0009155E">
      <w:pPr>
        <w:rPr>
          <w:color w:val="000000"/>
        </w:rPr>
      </w:pPr>
    </w:p>
    <w:p w:rsidR="001E10F1" w:rsidRDefault="001E10F1" w:rsidP="0009155E">
      <w:pPr>
        <w:rPr>
          <w:color w:val="000000"/>
        </w:rPr>
      </w:pPr>
    </w:p>
    <w:p w:rsidR="00B34196" w:rsidRDefault="00B34196" w:rsidP="0009155E">
      <w:pPr>
        <w:rPr>
          <w:color w:val="000000"/>
        </w:rPr>
      </w:pPr>
    </w:p>
    <w:p w:rsidR="00B34196" w:rsidRDefault="00B34196" w:rsidP="0009155E">
      <w:pPr>
        <w:rPr>
          <w:color w:val="000000"/>
        </w:rPr>
      </w:pPr>
    </w:p>
    <w:p w:rsidR="00B34196" w:rsidRDefault="00DF4063" w:rsidP="0009155E">
      <w:pPr>
        <w:rPr>
          <w:color w:val="000000"/>
        </w:rPr>
      </w:pPr>
      <w:r>
        <w:rPr>
          <w:rFonts w:ascii="標楷體" w:eastAsia="標楷體" w:hAnsi="標楷體"/>
          <w:noProof/>
          <w:color w:val="000000"/>
          <w:sz w:val="32"/>
          <w:szCs w:val="32"/>
        </w:rPr>
        <mc:AlternateContent>
          <mc:Choice Requires="wps">
            <w:drawing>
              <wp:anchor distT="0" distB="0" distL="114300" distR="114300" simplePos="0" relativeHeight="251547136" behindDoc="0" locked="0" layoutInCell="1" allowOverlap="1" wp14:anchorId="24F74D82" wp14:editId="3E653C62">
                <wp:simplePos x="0" y="0"/>
                <wp:positionH relativeFrom="column">
                  <wp:posOffset>-85725</wp:posOffset>
                </wp:positionH>
                <wp:positionV relativeFrom="paragraph">
                  <wp:posOffset>203835</wp:posOffset>
                </wp:positionV>
                <wp:extent cx="1276350" cy="314325"/>
                <wp:effectExtent l="0" t="0" r="19050" b="28575"/>
                <wp:wrapNone/>
                <wp:docPr id="2651" name="Text Box 1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314325"/>
                        </a:xfrm>
                        <a:prstGeom prst="rect">
                          <a:avLst/>
                        </a:prstGeom>
                        <a:solidFill>
                          <a:srgbClr val="FFFFFF"/>
                        </a:solidFill>
                        <a:ln w="9525">
                          <a:solidFill>
                            <a:srgbClr val="000000"/>
                          </a:solidFill>
                          <a:miter lim="800000"/>
                          <a:headEnd/>
                          <a:tailEnd/>
                        </a:ln>
                      </wps:spPr>
                      <wps:txbx>
                        <w:txbxContent>
                          <w:p w:rsidR="00595AD1" w:rsidRPr="007E7E7F" w:rsidRDefault="00595AD1" w:rsidP="00B34196">
                            <w:pPr>
                              <w:jc w:val="center"/>
                              <w:rPr>
                                <w:rFonts w:ascii="新細明體" w:hAnsi="新細明體"/>
                              </w:rPr>
                            </w:pPr>
                            <w:hyperlink w:anchor="目次" w:history="1">
                              <w:r w:rsidRPr="007E7E7F">
                                <w:rPr>
                                  <w:rStyle w:val="afb"/>
                                  <w:rFonts w:ascii="新細明體" w:hAnsi="新細明體" w:hint="eastAsia"/>
                                  <w:u w:val="none"/>
                                </w:rPr>
                                <w:t>教務處附件十</w:t>
                              </w:r>
                              <w:r>
                                <w:rPr>
                                  <w:rStyle w:val="afb"/>
                                  <w:rFonts w:ascii="新細明體" w:hAnsi="新細明體" w:hint="eastAsia"/>
                                  <w:u w:val="none"/>
                                </w:rPr>
                                <w:t>四</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F74D82" id="Text Box 1483" o:spid="_x0000_s1111" type="#_x0000_t202" style="position:absolute;margin-left:-6.75pt;margin-top:16.05pt;width:100.5pt;height:24.7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">
                <v:textbox>
                  <w:txbxContent>
                    <w:p w:rsidR="00595AD1" w:rsidRPr="007E7E7F" w:rsidRDefault="00595AD1" w:rsidP="00B34196">
                      <w:pPr>
                        <w:jc w:val="center"/>
                        <w:rPr>
                          <w:rFonts w:ascii="新細明體" w:hAnsi="新細明體"/>
                        </w:rPr>
                      </w:pPr>
                      <w:hyperlink w:anchor="目次" w:history="1">
                        <w:r w:rsidRPr="007E7E7F">
                          <w:rPr>
                            <w:rStyle w:val="afb"/>
                            <w:rFonts w:ascii="新細明體" w:hAnsi="新細明體" w:hint="eastAsia"/>
                            <w:u w:val="none"/>
                          </w:rPr>
                          <w:t>教務處附件十</w:t>
                        </w:r>
                        <w:r>
                          <w:rPr>
                            <w:rStyle w:val="afb"/>
                            <w:rFonts w:ascii="新細明體" w:hAnsi="新細明體" w:hint="eastAsia"/>
                            <w:u w:val="none"/>
                          </w:rPr>
                          <w:t>四</w:t>
                        </w:r>
                      </w:hyperlink>
                    </w:p>
                  </w:txbxContent>
                </v:textbox>
              </v:shape>
            </w:pict>
          </mc:Fallback>
        </mc:AlternateContent>
      </w:r>
    </w:p>
    <w:p w:rsidR="00B34196" w:rsidRPr="00250C40" w:rsidRDefault="00B34196" w:rsidP="00B34196">
      <w:pPr>
        <w:rPr>
          <w:color w:val="000000"/>
        </w:rPr>
      </w:pPr>
    </w:p>
    <w:p w:rsidR="00B34196" w:rsidRPr="00250C40" w:rsidRDefault="00B34196" w:rsidP="00B34196">
      <w:pPr>
        <w:rPr>
          <w:color w:val="000000"/>
        </w:rPr>
      </w:pPr>
    </w:p>
    <w:p w:rsidR="00B34196" w:rsidRPr="00EA4E1B" w:rsidRDefault="00B34196" w:rsidP="009B52FF"/>
    <w:p w:rsidR="009A11E2" w:rsidRPr="00F33AEC" w:rsidRDefault="009A11E2" w:rsidP="009A11E2">
      <w:pPr>
        <w:jc w:val="center"/>
        <w:rPr>
          <w:rFonts w:ascii="標楷體" w:eastAsia="標楷體" w:hAnsi="標楷體"/>
          <w:sz w:val="32"/>
          <w:szCs w:val="32"/>
        </w:rPr>
      </w:pPr>
      <w:r w:rsidRPr="00F33AEC">
        <w:rPr>
          <w:rFonts w:ascii="標楷體" w:eastAsia="標楷體" w:hAnsi="標楷體" w:hint="eastAsia"/>
          <w:sz w:val="32"/>
          <w:szCs w:val="32"/>
        </w:rPr>
        <w:t>新竹市內湖國民小學代理代課教師續聘辦法</w:t>
      </w:r>
    </w:p>
    <w:p w:rsidR="009A11E2" w:rsidRPr="00F33AEC" w:rsidRDefault="009A11E2" w:rsidP="009A11E2">
      <w:pPr>
        <w:rPr>
          <w:rFonts w:ascii="標楷體" w:eastAsia="標楷體" w:hAnsi="標楷體"/>
          <w:sz w:val="28"/>
          <w:szCs w:val="28"/>
        </w:rPr>
      </w:pPr>
      <w:r w:rsidRPr="00F33AEC">
        <w:rPr>
          <w:rFonts w:ascii="標楷體" w:eastAsia="標楷體" w:hAnsi="標楷體" w:hint="eastAsia"/>
          <w:sz w:val="28"/>
          <w:szCs w:val="28"/>
        </w:rPr>
        <w:t>一、依據：教育部</w:t>
      </w:r>
      <w:r w:rsidRPr="00F33AEC">
        <w:rPr>
          <w:rFonts w:ascii="標楷體" w:eastAsia="標楷體" w:hAnsi="標楷體"/>
          <w:sz w:val="28"/>
          <w:szCs w:val="28"/>
        </w:rPr>
        <w:t>101</w:t>
      </w:r>
      <w:r w:rsidRPr="00F33AEC">
        <w:rPr>
          <w:rFonts w:ascii="標楷體" w:eastAsia="標楷體" w:hAnsi="標楷體" w:hint="eastAsia"/>
          <w:sz w:val="28"/>
          <w:szCs w:val="28"/>
        </w:rPr>
        <w:t>年</w:t>
      </w:r>
      <w:r w:rsidRPr="00F33AEC">
        <w:rPr>
          <w:rFonts w:ascii="標楷體" w:eastAsia="標楷體" w:hAnsi="標楷體"/>
          <w:sz w:val="28"/>
          <w:szCs w:val="28"/>
        </w:rPr>
        <w:t>07</w:t>
      </w:r>
      <w:r w:rsidRPr="00F33AEC">
        <w:rPr>
          <w:rFonts w:ascii="標楷體" w:eastAsia="標楷體" w:hAnsi="標楷體" w:hint="eastAsia"/>
          <w:sz w:val="28"/>
          <w:szCs w:val="28"/>
        </w:rPr>
        <w:t>月</w:t>
      </w:r>
      <w:r w:rsidRPr="00F33AEC">
        <w:rPr>
          <w:rFonts w:ascii="標楷體" w:eastAsia="標楷體" w:hAnsi="標楷體"/>
          <w:sz w:val="28"/>
          <w:szCs w:val="28"/>
        </w:rPr>
        <w:t>10</w:t>
      </w:r>
      <w:r w:rsidRPr="00F33AEC">
        <w:rPr>
          <w:rFonts w:ascii="標楷體" w:eastAsia="標楷體" w:hAnsi="標楷體" w:hint="eastAsia"/>
          <w:sz w:val="28"/>
          <w:szCs w:val="28"/>
        </w:rPr>
        <w:t>日臺參字第</w:t>
      </w:r>
      <w:r w:rsidRPr="00F33AEC">
        <w:rPr>
          <w:rFonts w:ascii="標楷體" w:eastAsia="標楷體" w:hAnsi="標楷體"/>
          <w:sz w:val="28"/>
          <w:szCs w:val="28"/>
        </w:rPr>
        <w:t>1010122811C</w:t>
      </w:r>
      <w:r w:rsidRPr="00F33AEC">
        <w:rPr>
          <w:rFonts w:ascii="標楷體" w:eastAsia="標楷體" w:hAnsi="標楷體" w:hint="eastAsia"/>
          <w:sz w:val="28"/>
          <w:szCs w:val="28"/>
        </w:rPr>
        <w:t>號令「中小學兼任代課及代理教師聘任辦法部分條文修正條文」。</w:t>
      </w:r>
    </w:p>
    <w:p w:rsidR="009A11E2" w:rsidRPr="00F33AEC" w:rsidRDefault="009A11E2" w:rsidP="009A11E2">
      <w:pPr>
        <w:rPr>
          <w:rFonts w:ascii="標楷體" w:eastAsia="標楷體" w:hAnsi="標楷體"/>
          <w:sz w:val="28"/>
          <w:szCs w:val="28"/>
        </w:rPr>
      </w:pPr>
      <w:r w:rsidRPr="00F33AEC">
        <w:rPr>
          <w:rFonts w:ascii="標楷體" w:eastAsia="標楷體" w:hAnsi="標楷體" w:hint="eastAsia"/>
          <w:sz w:val="28"/>
          <w:szCs w:val="28"/>
        </w:rPr>
        <w:t>二、目的：</w:t>
      </w:r>
    </w:p>
    <w:p w:rsidR="009A11E2" w:rsidRPr="00F33AEC" w:rsidRDefault="009A11E2" w:rsidP="009A11E2">
      <w:pPr>
        <w:ind w:leftChars="200" w:left="480"/>
        <w:rPr>
          <w:rFonts w:ascii="標楷體" w:eastAsia="標楷體" w:hAnsi="標楷體"/>
          <w:sz w:val="28"/>
          <w:szCs w:val="28"/>
        </w:rPr>
      </w:pPr>
      <w:r w:rsidRPr="00F33AEC">
        <w:rPr>
          <w:rFonts w:ascii="標楷體" w:eastAsia="標楷體" w:hAnsi="標楷體"/>
          <w:sz w:val="28"/>
          <w:szCs w:val="28"/>
        </w:rPr>
        <w:t>(</w:t>
      </w:r>
      <w:r w:rsidRPr="00F33AEC">
        <w:rPr>
          <w:rFonts w:ascii="標楷體" w:eastAsia="標楷體" w:hAnsi="標楷體" w:hint="eastAsia"/>
          <w:sz w:val="28"/>
          <w:szCs w:val="28"/>
        </w:rPr>
        <w:t>一</w:t>
      </w:r>
      <w:r w:rsidRPr="00F33AEC">
        <w:rPr>
          <w:rFonts w:ascii="標楷體" w:eastAsia="標楷體" w:hAnsi="標楷體"/>
          <w:sz w:val="28"/>
          <w:szCs w:val="28"/>
        </w:rPr>
        <w:t>)</w:t>
      </w:r>
      <w:r w:rsidRPr="00F33AEC">
        <w:rPr>
          <w:rFonts w:ascii="標楷體" w:eastAsia="標楷體" w:hAnsi="標楷體" w:hint="eastAsia"/>
          <w:sz w:val="28"/>
          <w:szCs w:val="28"/>
        </w:rPr>
        <w:t>穩定教師工作情緒，維護學生受教品質。</w:t>
      </w:r>
    </w:p>
    <w:p w:rsidR="009A11E2" w:rsidRPr="00F33AEC" w:rsidRDefault="009A11E2" w:rsidP="009A11E2">
      <w:pPr>
        <w:ind w:leftChars="200" w:left="480"/>
        <w:rPr>
          <w:rFonts w:ascii="標楷體" w:eastAsia="標楷體" w:hAnsi="標楷體"/>
          <w:sz w:val="28"/>
          <w:szCs w:val="28"/>
        </w:rPr>
      </w:pPr>
      <w:r w:rsidRPr="00F33AEC">
        <w:rPr>
          <w:rFonts w:ascii="標楷體" w:eastAsia="標楷體" w:hAnsi="標楷體"/>
          <w:sz w:val="28"/>
          <w:szCs w:val="28"/>
        </w:rPr>
        <w:t>(</w:t>
      </w:r>
      <w:r w:rsidRPr="00F33AEC">
        <w:rPr>
          <w:rFonts w:ascii="標楷體" w:eastAsia="標楷體" w:hAnsi="標楷體" w:hint="eastAsia"/>
          <w:sz w:val="28"/>
          <w:szCs w:val="28"/>
        </w:rPr>
        <w:t>二</w:t>
      </w:r>
      <w:r w:rsidRPr="00F33AEC">
        <w:rPr>
          <w:rFonts w:ascii="標楷體" w:eastAsia="標楷體" w:hAnsi="標楷體"/>
          <w:sz w:val="28"/>
          <w:szCs w:val="28"/>
        </w:rPr>
        <w:t>)</w:t>
      </w:r>
      <w:r w:rsidRPr="00F33AEC">
        <w:rPr>
          <w:rFonts w:ascii="標楷體" w:eastAsia="標楷體" w:hAnsi="標楷體" w:hint="eastAsia"/>
          <w:sz w:val="28"/>
          <w:szCs w:val="28"/>
        </w:rPr>
        <w:t>激勵代理教師工作熱誠，提高教學成效。</w:t>
      </w:r>
    </w:p>
    <w:p w:rsidR="009A11E2" w:rsidRPr="00F33AEC" w:rsidRDefault="009A11E2" w:rsidP="009A11E2">
      <w:pPr>
        <w:rPr>
          <w:rFonts w:ascii="標楷體" w:eastAsia="標楷體" w:hAnsi="標楷體"/>
          <w:sz w:val="28"/>
          <w:szCs w:val="28"/>
        </w:rPr>
      </w:pPr>
      <w:r w:rsidRPr="00F33AEC">
        <w:rPr>
          <w:rFonts w:ascii="標楷體" w:eastAsia="標楷體" w:hAnsi="標楷體" w:hint="eastAsia"/>
          <w:sz w:val="28"/>
          <w:szCs w:val="28"/>
        </w:rPr>
        <w:t>三、考核方式：</w:t>
      </w:r>
    </w:p>
    <w:p w:rsidR="009A11E2" w:rsidRPr="00F33AEC" w:rsidRDefault="009A11E2" w:rsidP="009A11E2">
      <w:pPr>
        <w:ind w:leftChars="200" w:left="1076" w:hangingChars="213" w:hanging="596"/>
        <w:rPr>
          <w:rFonts w:ascii="標楷體" w:eastAsia="標楷體" w:hAnsi="標楷體"/>
          <w:bCs/>
          <w:sz w:val="28"/>
          <w:szCs w:val="28"/>
        </w:rPr>
      </w:pPr>
      <w:r w:rsidRPr="00F33AEC">
        <w:rPr>
          <w:rFonts w:ascii="標楷體" w:eastAsia="標楷體" w:hAnsi="標楷體"/>
          <w:sz w:val="28"/>
          <w:szCs w:val="28"/>
        </w:rPr>
        <w:t>(</w:t>
      </w:r>
      <w:r w:rsidRPr="00F33AEC">
        <w:rPr>
          <w:rFonts w:ascii="標楷體" w:eastAsia="標楷體" w:hAnsi="標楷體" w:hint="eastAsia"/>
          <w:sz w:val="28"/>
          <w:szCs w:val="28"/>
        </w:rPr>
        <w:t>一</w:t>
      </w:r>
      <w:r w:rsidRPr="00F33AEC">
        <w:rPr>
          <w:rFonts w:ascii="標楷體" w:eastAsia="標楷體" w:hAnsi="標楷體"/>
          <w:sz w:val="28"/>
          <w:szCs w:val="28"/>
        </w:rPr>
        <w:t>)</w:t>
      </w:r>
      <w:r w:rsidRPr="00F33AEC">
        <w:rPr>
          <w:rFonts w:ascii="標楷體" w:eastAsia="標楷體" w:hAnsi="標楷體" w:hint="eastAsia"/>
          <w:sz w:val="28"/>
          <w:szCs w:val="28"/>
        </w:rPr>
        <w:t>考核時間：每個學年度結束前，由教務、</w:t>
      </w:r>
      <w:r w:rsidR="00344B01">
        <w:rPr>
          <w:rFonts w:ascii="標楷體" w:eastAsia="標楷體" w:hAnsi="標楷體" w:hint="eastAsia"/>
          <w:sz w:val="28"/>
          <w:szCs w:val="28"/>
        </w:rPr>
        <w:t>學輔</w:t>
      </w:r>
      <w:r w:rsidRPr="00F33AEC">
        <w:rPr>
          <w:rFonts w:ascii="標楷體" w:eastAsia="標楷體" w:hAnsi="標楷體" w:hint="eastAsia"/>
          <w:sz w:val="28"/>
          <w:szCs w:val="28"/>
        </w:rPr>
        <w:t>、總務</w:t>
      </w:r>
      <w:r w:rsidRPr="00F33AEC">
        <w:rPr>
          <w:rFonts w:ascii="新細明體" w:hAnsi="新細明體" w:hint="eastAsia"/>
          <w:sz w:val="28"/>
          <w:szCs w:val="28"/>
        </w:rPr>
        <w:t>、</w:t>
      </w:r>
      <w:r w:rsidRPr="00F33AEC">
        <w:rPr>
          <w:rFonts w:ascii="標楷體" w:eastAsia="標楷體" w:hAnsi="標楷體" w:hint="eastAsia"/>
          <w:sz w:val="28"/>
          <w:szCs w:val="28"/>
        </w:rPr>
        <w:t>人事等</w:t>
      </w:r>
      <w:r>
        <w:rPr>
          <w:rFonts w:ascii="標楷體" w:eastAsia="標楷體" w:hAnsi="標楷體" w:hint="eastAsia"/>
          <w:sz w:val="28"/>
          <w:szCs w:val="28"/>
        </w:rPr>
        <w:t>四</w:t>
      </w:r>
      <w:r w:rsidRPr="00F33AEC">
        <w:rPr>
          <w:rFonts w:ascii="標楷體" w:eastAsia="標楷體" w:hAnsi="標楷體" w:hint="eastAsia"/>
          <w:sz w:val="28"/>
          <w:szCs w:val="28"/>
        </w:rPr>
        <w:t>處主任共同依</w:t>
      </w:r>
      <w:r w:rsidRPr="00F33AEC">
        <w:rPr>
          <w:rFonts w:ascii="標楷體" w:eastAsia="標楷體" w:hAnsi="標楷體" w:hint="eastAsia"/>
          <w:bCs/>
          <w:sz w:val="28"/>
          <w:szCs w:val="28"/>
        </w:rPr>
        <w:t>代理教師續聘考核表(附件一</w:t>
      </w:r>
      <w:r w:rsidRPr="00F33AEC">
        <w:rPr>
          <w:rFonts w:ascii="標楷體" w:eastAsia="標楷體" w:hAnsi="標楷體"/>
          <w:bCs/>
          <w:sz w:val="28"/>
          <w:szCs w:val="28"/>
        </w:rPr>
        <w:t>)</w:t>
      </w:r>
      <w:r w:rsidRPr="00F33AEC">
        <w:rPr>
          <w:rFonts w:ascii="標楷體" w:eastAsia="標楷體" w:hAnsi="標楷體" w:hint="eastAsia"/>
          <w:bCs/>
          <w:sz w:val="28"/>
          <w:szCs w:val="28"/>
        </w:rPr>
        <w:t>進行考核。</w:t>
      </w:r>
    </w:p>
    <w:p w:rsidR="009A11E2" w:rsidRPr="00F33AEC" w:rsidRDefault="009A11E2" w:rsidP="009A11E2">
      <w:pPr>
        <w:ind w:leftChars="200" w:left="1076" w:hangingChars="213" w:hanging="596"/>
        <w:rPr>
          <w:rFonts w:ascii="標楷體" w:eastAsia="標楷體" w:hAnsi="標楷體"/>
          <w:sz w:val="28"/>
          <w:szCs w:val="28"/>
        </w:rPr>
      </w:pPr>
      <w:r w:rsidRPr="00F33AEC">
        <w:rPr>
          <w:rFonts w:ascii="標楷體" w:eastAsia="標楷體" w:hAnsi="標楷體"/>
          <w:sz w:val="28"/>
          <w:szCs w:val="28"/>
        </w:rPr>
        <w:t>(</w:t>
      </w:r>
      <w:r w:rsidRPr="00F33AEC">
        <w:rPr>
          <w:rFonts w:ascii="標楷體" w:eastAsia="標楷體" w:hAnsi="標楷體" w:hint="eastAsia"/>
          <w:sz w:val="28"/>
          <w:szCs w:val="28"/>
        </w:rPr>
        <w:t>二</w:t>
      </w:r>
      <w:r w:rsidRPr="00F33AEC">
        <w:rPr>
          <w:rFonts w:ascii="標楷體" w:eastAsia="標楷體" w:hAnsi="標楷體"/>
          <w:sz w:val="28"/>
          <w:szCs w:val="28"/>
        </w:rPr>
        <w:t>)</w:t>
      </w:r>
      <w:r w:rsidRPr="00F33AEC">
        <w:rPr>
          <w:rFonts w:ascii="標楷體" w:eastAsia="標楷體" w:hAnsi="標楷體" w:hint="eastAsia"/>
          <w:sz w:val="28"/>
          <w:szCs w:val="28"/>
        </w:rPr>
        <w:t>續聘標準：</w:t>
      </w:r>
    </w:p>
    <w:p w:rsidR="009A11E2" w:rsidRPr="00F33AEC" w:rsidRDefault="009A11E2" w:rsidP="009A11E2">
      <w:pPr>
        <w:ind w:leftChars="400" w:left="1556" w:hangingChars="213" w:hanging="596"/>
        <w:rPr>
          <w:rFonts w:ascii="標楷體" w:eastAsia="標楷體" w:hAnsi="標楷體"/>
          <w:sz w:val="28"/>
          <w:szCs w:val="28"/>
        </w:rPr>
      </w:pPr>
      <w:r w:rsidRPr="00F33AEC">
        <w:rPr>
          <w:rFonts w:ascii="標楷體" w:eastAsia="標楷體" w:hAnsi="標楷體" w:hint="eastAsia"/>
          <w:sz w:val="28"/>
          <w:szCs w:val="28"/>
        </w:rPr>
        <w:t>1.</w:t>
      </w:r>
      <w:r w:rsidR="00222AB4" w:rsidRPr="00222AB4">
        <w:rPr>
          <w:rFonts w:ascii="標楷體" w:eastAsia="標楷體" w:hAnsi="標楷體" w:hint="eastAsia"/>
          <w:sz w:val="28"/>
          <w:szCs w:val="28"/>
        </w:rPr>
        <w:t xml:space="preserve"> </w:t>
      </w:r>
      <w:r w:rsidR="00222AB4" w:rsidRPr="00F33AEC">
        <w:rPr>
          <w:rFonts w:ascii="標楷體" w:eastAsia="標楷體" w:hAnsi="標楷體" w:hint="eastAsia"/>
          <w:sz w:val="28"/>
          <w:szCs w:val="28"/>
        </w:rPr>
        <w:t>考核分數達</w:t>
      </w:r>
      <w:r w:rsidR="00222AB4" w:rsidRPr="00F33AEC">
        <w:rPr>
          <w:rFonts w:ascii="標楷體" w:eastAsia="標楷體" w:hAnsi="標楷體"/>
          <w:sz w:val="28"/>
          <w:szCs w:val="28"/>
        </w:rPr>
        <w:t>80</w:t>
      </w:r>
      <w:r w:rsidR="00222AB4" w:rsidRPr="00F33AEC">
        <w:rPr>
          <w:rFonts w:ascii="標楷體" w:eastAsia="標楷體" w:hAnsi="標楷體" w:hint="eastAsia"/>
          <w:sz w:val="28"/>
          <w:szCs w:val="28"/>
        </w:rPr>
        <w:t>分以上，提請教評會審議，獲教評會審查通過者，</w:t>
      </w:r>
      <w:r w:rsidR="00222AB4">
        <w:rPr>
          <w:rFonts w:ascii="標楷體" w:eastAsia="標楷體" w:hAnsi="標楷體" w:hint="eastAsia"/>
          <w:sz w:val="28"/>
          <w:szCs w:val="28"/>
        </w:rPr>
        <w:t>經校長核可後，</w:t>
      </w:r>
      <w:r w:rsidR="00222AB4" w:rsidRPr="00F33AEC">
        <w:rPr>
          <w:rFonts w:ascii="標楷體" w:eastAsia="標楷體" w:hAnsi="標楷體" w:hint="eastAsia"/>
          <w:sz w:val="28"/>
          <w:szCs w:val="28"/>
        </w:rPr>
        <w:t>依學校缺額由考核分數高者依序予以聘任。</w:t>
      </w:r>
    </w:p>
    <w:p w:rsidR="009A11E2" w:rsidRPr="00F33AEC" w:rsidRDefault="009A11E2" w:rsidP="009A11E2">
      <w:pPr>
        <w:ind w:leftChars="400" w:left="1556" w:hangingChars="213" w:hanging="596"/>
        <w:rPr>
          <w:rFonts w:ascii="標楷體" w:eastAsia="標楷體" w:hAnsi="標楷體"/>
          <w:sz w:val="28"/>
          <w:szCs w:val="28"/>
        </w:rPr>
      </w:pPr>
      <w:r w:rsidRPr="00F33AEC">
        <w:rPr>
          <w:rFonts w:ascii="標楷體" w:eastAsia="標楷體" w:hAnsi="標楷體" w:hint="eastAsia"/>
          <w:sz w:val="28"/>
          <w:szCs w:val="28"/>
        </w:rPr>
        <w:t>2.考核分數同分時，依當年度參加本校代理教師甄試分數決定，成績高者優先聘任。</w:t>
      </w:r>
    </w:p>
    <w:p w:rsidR="009A11E2" w:rsidRPr="00F33AEC" w:rsidRDefault="009A11E2" w:rsidP="009A11E2">
      <w:pPr>
        <w:ind w:leftChars="200" w:left="1076" w:hangingChars="213" w:hanging="596"/>
        <w:rPr>
          <w:rFonts w:ascii="標楷體" w:eastAsia="標楷體" w:hAnsi="標楷體"/>
          <w:sz w:val="28"/>
          <w:szCs w:val="28"/>
        </w:rPr>
      </w:pPr>
      <w:r w:rsidRPr="00F33AEC">
        <w:rPr>
          <w:rFonts w:ascii="標楷體" w:eastAsia="標楷體" w:hAnsi="標楷體"/>
          <w:sz w:val="28"/>
          <w:szCs w:val="28"/>
        </w:rPr>
        <w:t>(</w:t>
      </w:r>
      <w:r w:rsidRPr="00F33AEC">
        <w:rPr>
          <w:rFonts w:ascii="標楷體" w:eastAsia="標楷體" w:hAnsi="標楷體" w:hint="eastAsia"/>
          <w:sz w:val="28"/>
          <w:szCs w:val="28"/>
        </w:rPr>
        <w:t>三</w:t>
      </w:r>
      <w:r w:rsidRPr="00F33AEC">
        <w:rPr>
          <w:rFonts w:ascii="標楷體" w:eastAsia="標楷體" w:hAnsi="標楷體"/>
          <w:sz w:val="28"/>
          <w:szCs w:val="28"/>
        </w:rPr>
        <w:t>)</w:t>
      </w:r>
      <w:r w:rsidRPr="00F33AEC">
        <w:rPr>
          <w:rFonts w:ascii="標楷體" w:eastAsia="標楷體" w:hAnsi="標楷體" w:hint="eastAsia"/>
          <w:sz w:val="28"/>
          <w:szCs w:val="28"/>
        </w:rPr>
        <w:t>續聘次數：服務成績優良，經教評會審議通過者，得續聘一次，</w:t>
      </w:r>
      <w:r w:rsidRPr="00F33AEC">
        <w:rPr>
          <w:rFonts w:ascii="標楷體" w:eastAsia="標楷體" w:hAnsi="標楷體"/>
          <w:sz w:val="28"/>
          <w:szCs w:val="28"/>
        </w:rPr>
        <w:t>至多以</w:t>
      </w:r>
      <w:r w:rsidRPr="00F33AEC">
        <w:rPr>
          <w:rFonts w:ascii="標楷體" w:eastAsia="標楷體" w:hAnsi="標楷體" w:hint="eastAsia"/>
          <w:sz w:val="28"/>
          <w:szCs w:val="28"/>
        </w:rPr>
        <w:t>續</w:t>
      </w:r>
      <w:r w:rsidRPr="00F33AEC">
        <w:rPr>
          <w:rFonts w:ascii="標楷體" w:eastAsia="標楷體" w:hAnsi="標楷體"/>
          <w:sz w:val="28"/>
          <w:szCs w:val="28"/>
        </w:rPr>
        <w:t>聘二次為限。</w:t>
      </w:r>
    </w:p>
    <w:p w:rsidR="009A11E2" w:rsidRPr="00F33AEC" w:rsidRDefault="009A11E2" w:rsidP="009A11E2">
      <w:pPr>
        <w:rPr>
          <w:rFonts w:ascii="標楷體" w:eastAsia="標楷體" w:hAnsi="標楷體"/>
          <w:sz w:val="28"/>
          <w:szCs w:val="28"/>
        </w:rPr>
      </w:pPr>
      <w:r w:rsidRPr="00F33AEC">
        <w:rPr>
          <w:rFonts w:ascii="標楷體" w:eastAsia="標楷體" w:hAnsi="標楷體" w:hint="eastAsia"/>
          <w:sz w:val="28"/>
          <w:szCs w:val="28"/>
        </w:rPr>
        <w:t>四、本辦法經校長核可後實施，如有修正亦同。</w:t>
      </w:r>
    </w:p>
    <w:p w:rsidR="009A11E2" w:rsidRPr="00F33AEC" w:rsidRDefault="009A11E2" w:rsidP="009A11E2">
      <w:pPr>
        <w:rPr>
          <w:rFonts w:ascii="標楷體" w:eastAsia="標楷體" w:hAnsi="標楷體"/>
        </w:rPr>
      </w:pPr>
    </w:p>
    <w:p w:rsidR="009A11E2" w:rsidRDefault="009A11E2" w:rsidP="009A11E2">
      <w:pPr>
        <w:rPr>
          <w:rFonts w:ascii="標楷體" w:eastAsia="標楷體" w:hAnsi="標楷體"/>
        </w:rPr>
      </w:pPr>
    </w:p>
    <w:p w:rsidR="009A11E2" w:rsidRPr="00F33AEC" w:rsidRDefault="009A11E2" w:rsidP="009A11E2">
      <w:pPr>
        <w:rPr>
          <w:rFonts w:ascii="標楷體" w:eastAsia="標楷體" w:hAnsi="標楷體"/>
        </w:rPr>
      </w:pPr>
    </w:p>
    <w:p w:rsidR="009A11E2" w:rsidRPr="00F33AEC" w:rsidRDefault="009A11E2" w:rsidP="009A11E2">
      <w:pPr>
        <w:rPr>
          <w:rFonts w:ascii="標楷體" w:eastAsia="標楷體" w:hAnsi="標楷體" w:cs="新細明體"/>
          <w:bCs/>
          <w:kern w:val="0"/>
        </w:rPr>
      </w:pPr>
      <w:r w:rsidRPr="00F33AEC">
        <w:rPr>
          <w:rFonts w:ascii="標楷體" w:eastAsia="標楷體" w:hAnsi="標楷體" w:hint="eastAsia"/>
          <w:bCs/>
        </w:rPr>
        <w:t>附件一：</w:t>
      </w:r>
    </w:p>
    <w:p w:rsidR="009A11E2" w:rsidRPr="00F33AEC" w:rsidRDefault="009A11E2" w:rsidP="009A11E2">
      <w:pPr>
        <w:jc w:val="center"/>
        <w:rPr>
          <w:rFonts w:ascii="標楷體" w:eastAsia="標楷體" w:hAnsi="標楷體" w:cs="新細明體"/>
          <w:kern w:val="0"/>
        </w:rPr>
      </w:pPr>
      <w:r w:rsidRPr="00F33AEC">
        <w:rPr>
          <w:rFonts w:ascii="標楷體" w:eastAsia="標楷體" w:hAnsi="標楷體" w:cs="新細明體" w:hint="eastAsia"/>
          <w:bCs/>
          <w:kern w:val="0"/>
        </w:rPr>
        <w:t>新竹市內湖國小</w:t>
      </w:r>
      <w:r w:rsidRPr="00F33AEC">
        <w:rPr>
          <w:rFonts w:ascii="標楷體" w:eastAsia="標楷體" w:hAnsi="標楷體" w:cs="新細明體" w:hint="eastAsia"/>
          <w:bCs/>
          <w:kern w:val="0"/>
          <w:u w:val="single"/>
        </w:rPr>
        <w:t xml:space="preserve"> </w:t>
      </w:r>
      <w:r w:rsidR="007A5A27">
        <w:rPr>
          <w:rFonts w:ascii="標楷體" w:eastAsia="標楷體" w:hAnsi="標楷體" w:cs="新細明體"/>
          <w:bCs/>
          <w:kern w:val="0"/>
          <w:u w:val="single"/>
        </w:rPr>
        <w:t>109</w:t>
      </w:r>
      <w:r w:rsidRPr="00F33AEC">
        <w:rPr>
          <w:rFonts w:ascii="標楷體" w:eastAsia="標楷體" w:hAnsi="標楷體" w:cs="新細明體" w:hint="eastAsia"/>
          <w:bCs/>
          <w:kern w:val="0"/>
          <w:u w:val="single"/>
        </w:rPr>
        <w:t xml:space="preserve"> </w:t>
      </w:r>
      <w:r w:rsidRPr="00F33AEC">
        <w:rPr>
          <w:rFonts w:ascii="標楷體" w:eastAsia="標楷體" w:hAnsi="標楷體" w:cs="新細明體" w:hint="eastAsia"/>
          <w:bCs/>
          <w:kern w:val="0"/>
        </w:rPr>
        <w:t>學年度</w:t>
      </w:r>
      <w:r w:rsidRPr="00F33AEC">
        <w:rPr>
          <w:rFonts w:ascii="標楷體" w:eastAsia="標楷體" w:hAnsi="標楷體" w:cs="新細明體" w:hint="eastAsia"/>
          <w:bCs/>
          <w:color w:val="000000"/>
          <w:kern w:val="0"/>
        </w:rPr>
        <w:t>代理教師續聘</w:t>
      </w:r>
      <w:r w:rsidRPr="00F33AEC">
        <w:rPr>
          <w:rFonts w:ascii="標楷體" w:eastAsia="標楷體" w:hAnsi="標楷體" w:cs="新細明體" w:hint="eastAsia"/>
          <w:bCs/>
          <w:kern w:val="0"/>
        </w:rPr>
        <w:t>考核表</w:t>
      </w:r>
    </w:p>
    <w:tbl>
      <w:tblPr>
        <w:tblW w:w="9057" w:type="dxa"/>
        <w:jc w:val="center"/>
        <w:tblCellMar>
          <w:left w:w="0" w:type="dxa"/>
          <w:right w:w="0" w:type="dxa"/>
        </w:tblCellMar>
        <w:tblLook w:val="04A0" w:firstRow="1" w:lastRow="0" w:firstColumn="1" w:lastColumn="0" w:noHBand="0" w:noVBand="1"/>
      </w:tblPr>
      <w:tblGrid>
        <w:gridCol w:w="850"/>
        <w:gridCol w:w="2977"/>
        <w:gridCol w:w="2126"/>
        <w:gridCol w:w="425"/>
        <w:gridCol w:w="1418"/>
        <w:gridCol w:w="1261"/>
      </w:tblGrid>
      <w:tr w:rsidR="009A11E2" w:rsidRPr="00F33AEC" w:rsidTr="009475AC">
        <w:trPr>
          <w:trHeight w:val="567"/>
          <w:jc w:val="center"/>
        </w:trPr>
        <w:tc>
          <w:tcPr>
            <w:tcW w:w="850" w:type="dxa"/>
            <w:tcBorders>
              <w:top w:val="single" w:sz="12" w:space="0" w:color="000000"/>
              <w:left w:val="single" w:sz="12"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spacing w:val="-14"/>
                <w:kern w:val="0"/>
              </w:rPr>
            </w:pPr>
            <w:r w:rsidRPr="00F33AEC">
              <w:rPr>
                <w:rFonts w:ascii="標楷體" w:eastAsia="標楷體" w:hAnsi="標楷體" w:cs="新細明體" w:hint="eastAsia"/>
                <w:bCs/>
                <w:color w:val="000000"/>
                <w:spacing w:val="-14"/>
                <w:kern w:val="0"/>
              </w:rPr>
              <w:t>教師</w:t>
            </w:r>
            <w:r w:rsidRPr="00F33AEC">
              <w:rPr>
                <w:rFonts w:ascii="標楷體" w:eastAsia="標楷體" w:hAnsi="標楷體" w:cs="新細明體" w:hint="eastAsia"/>
                <w:spacing w:val="-14"/>
                <w:kern w:val="0"/>
              </w:rPr>
              <w:t>姓名</w:t>
            </w:r>
          </w:p>
        </w:tc>
        <w:tc>
          <w:tcPr>
            <w:tcW w:w="2977" w:type="dxa"/>
            <w:tcBorders>
              <w:top w:val="single" w:sz="12"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A11E2" w:rsidRPr="00F33AEC" w:rsidRDefault="009A11E2" w:rsidP="009475AC">
            <w:pPr>
              <w:rPr>
                <w:rFonts w:ascii="標楷體" w:eastAsia="標楷體" w:hAnsi="標楷體" w:cs="新細明體"/>
                <w:kern w:val="0"/>
              </w:rPr>
            </w:pPr>
          </w:p>
        </w:tc>
        <w:tc>
          <w:tcPr>
            <w:tcW w:w="2126" w:type="dxa"/>
            <w:tcBorders>
              <w:top w:val="single" w:sz="12"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應聘類別</w:t>
            </w:r>
          </w:p>
        </w:tc>
        <w:tc>
          <w:tcPr>
            <w:tcW w:w="3104" w:type="dxa"/>
            <w:gridSpan w:val="3"/>
            <w:tcBorders>
              <w:top w:val="single" w:sz="12" w:space="0" w:color="000000"/>
              <w:left w:val="single" w:sz="4" w:space="0" w:color="000000"/>
              <w:bottom w:val="single" w:sz="4" w:space="0" w:color="000000"/>
              <w:right w:val="single" w:sz="12" w:space="0" w:color="000000"/>
            </w:tcBorders>
            <w:vAlign w:val="center"/>
          </w:tcPr>
          <w:p w:rsidR="009A11E2" w:rsidRPr="00F33AEC" w:rsidRDefault="009A11E2" w:rsidP="009475AC">
            <w:pPr>
              <w:rPr>
                <w:rFonts w:ascii="標楷體" w:eastAsia="標楷體" w:hAnsi="標楷體" w:cs="新細明體"/>
                <w:kern w:val="0"/>
              </w:rPr>
            </w:pPr>
          </w:p>
        </w:tc>
      </w:tr>
      <w:tr w:rsidR="009A11E2" w:rsidRPr="00F33AEC" w:rsidTr="009475AC">
        <w:trPr>
          <w:trHeight w:val="567"/>
          <w:jc w:val="center"/>
        </w:trPr>
        <w:tc>
          <w:tcPr>
            <w:tcW w:w="850" w:type="dxa"/>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spacing w:val="-18"/>
                <w:kern w:val="0"/>
              </w:rPr>
            </w:pPr>
            <w:r w:rsidRPr="00F33AEC">
              <w:rPr>
                <w:rFonts w:ascii="標楷體" w:eastAsia="標楷體" w:hAnsi="標楷體" w:cs="新細明體" w:hint="eastAsia"/>
                <w:spacing w:val="-18"/>
                <w:kern w:val="0"/>
              </w:rPr>
              <w:t>擔任年班</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A11E2" w:rsidRPr="00F33AEC" w:rsidRDefault="009A11E2" w:rsidP="009475AC">
            <w:pPr>
              <w:rPr>
                <w:rFonts w:ascii="標楷體" w:eastAsia="標楷體" w:hAnsi="標楷體" w:cs="新細明體"/>
                <w:kern w:val="0"/>
              </w:rPr>
            </w:pPr>
          </w:p>
        </w:tc>
        <w:tc>
          <w:tcPr>
            <w:tcW w:w="2126"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spacing w:val="-10"/>
                <w:kern w:val="0"/>
              </w:rPr>
            </w:pPr>
            <w:r w:rsidRPr="00F33AEC">
              <w:rPr>
                <w:rFonts w:ascii="標楷體" w:eastAsia="標楷體" w:hAnsi="標楷體" w:cs="新細明體" w:hint="eastAsia"/>
                <w:bCs/>
                <w:color w:val="000000"/>
                <w:spacing w:val="-10"/>
                <w:kern w:val="0"/>
              </w:rPr>
              <w:t>教師</w:t>
            </w:r>
            <w:r w:rsidRPr="00F33AEC">
              <w:rPr>
                <w:rFonts w:ascii="標楷體" w:eastAsia="標楷體" w:hAnsi="標楷體" w:cs="新細明體" w:hint="eastAsia"/>
                <w:spacing w:val="-10"/>
                <w:kern w:val="0"/>
              </w:rPr>
              <w:t>證日期證號 </w:t>
            </w:r>
          </w:p>
        </w:tc>
        <w:tc>
          <w:tcPr>
            <w:tcW w:w="3104" w:type="dxa"/>
            <w:gridSpan w:val="3"/>
            <w:tcBorders>
              <w:top w:val="single" w:sz="4" w:space="0" w:color="000000"/>
              <w:left w:val="single" w:sz="4" w:space="0" w:color="000000"/>
              <w:bottom w:val="single" w:sz="4" w:space="0" w:color="000000"/>
              <w:right w:val="single" w:sz="12" w:space="0" w:color="000000"/>
            </w:tcBorders>
            <w:vAlign w:val="center"/>
          </w:tcPr>
          <w:p w:rsidR="009A11E2" w:rsidRPr="00F33AEC" w:rsidRDefault="009A11E2" w:rsidP="009475AC">
            <w:pPr>
              <w:rPr>
                <w:rFonts w:ascii="標楷體" w:eastAsia="標楷體" w:hAnsi="標楷體" w:cs="新細明體"/>
                <w:kern w:val="0"/>
              </w:rPr>
            </w:pPr>
          </w:p>
        </w:tc>
      </w:tr>
      <w:tr w:rsidR="009A11E2" w:rsidRPr="00F33AEC" w:rsidTr="009475AC">
        <w:trPr>
          <w:trHeight w:val="555"/>
          <w:jc w:val="center"/>
        </w:trPr>
        <w:tc>
          <w:tcPr>
            <w:tcW w:w="850" w:type="dxa"/>
            <w:vMerge w:val="restart"/>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spacing w:val="-14"/>
                <w:kern w:val="0"/>
              </w:rPr>
            </w:pPr>
            <w:r w:rsidRPr="00F33AEC">
              <w:rPr>
                <w:rFonts w:ascii="標楷體" w:eastAsia="標楷體" w:hAnsi="標楷體" w:cs="新細明體" w:hint="eastAsia"/>
                <w:spacing w:val="-14"/>
                <w:kern w:val="0"/>
              </w:rPr>
              <w:t>初次甄選</w:t>
            </w:r>
          </w:p>
          <w:p w:rsidR="009A11E2" w:rsidRPr="00F33AEC" w:rsidRDefault="009A11E2" w:rsidP="009475AC">
            <w:pPr>
              <w:rPr>
                <w:rFonts w:ascii="標楷體" w:eastAsia="標楷體" w:hAnsi="標楷體" w:cs="新細明體"/>
                <w:spacing w:val="-14"/>
                <w:kern w:val="0"/>
              </w:rPr>
            </w:pPr>
            <w:r w:rsidRPr="00F33AEC">
              <w:rPr>
                <w:rFonts w:ascii="標楷體" w:eastAsia="標楷體" w:hAnsi="標楷體" w:cs="新細明體" w:hint="eastAsia"/>
                <w:spacing w:val="-14"/>
                <w:kern w:val="0"/>
              </w:rPr>
              <w:t>應聘日期</w:t>
            </w:r>
          </w:p>
        </w:tc>
        <w:tc>
          <w:tcPr>
            <w:tcW w:w="29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自　　年　　月　　日起</w:t>
            </w:r>
          </w:p>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至　　年　　月　　日止</w:t>
            </w:r>
          </w:p>
        </w:tc>
        <w:tc>
          <w:tcPr>
            <w:tcW w:w="2126"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bCs/>
                <w:color w:val="000000"/>
                <w:kern w:val="0"/>
              </w:rPr>
              <w:t>續聘</w:t>
            </w:r>
            <w:r w:rsidRPr="00F33AEC">
              <w:rPr>
                <w:rFonts w:ascii="標楷體" w:eastAsia="標楷體" w:hAnsi="標楷體" w:cs="新細明體" w:hint="eastAsia"/>
                <w:kern w:val="0"/>
              </w:rPr>
              <w:t>(一)日期</w:t>
            </w:r>
          </w:p>
        </w:tc>
        <w:tc>
          <w:tcPr>
            <w:tcW w:w="3104" w:type="dxa"/>
            <w:gridSpan w:val="3"/>
            <w:tcBorders>
              <w:top w:val="single" w:sz="4" w:space="0" w:color="000000"/>
              <w:left w:val="single" w:sz="4" w:space="0" w:color="000000"/>
              <w:bottom w:val="single" w:sz="4" w:space="0" w:color="000000"/>
              <w:right w:val="single" w:sz="12" w:space="0" w:color="000000"/>
            </w:tcBorders>
            <w:vAlign w:val="center"/>
          </w:tcPr>
          <w:p w:rsidR="009A11E2" w:rsidRDefault="009A11E2" w:rsidP="009A11E2">
            <w:pPr>
              <w:rPr>
                <w:rFonts w:ascii="標楷體" w:eastAsia="標楷體" w:hAnsi="標楷體" w:cs="新細明體"/>
                <w:kern w:val="0"/>
              </w:rPr>
            </w:pPr>
            <w:r w:rsidRPr="00F33AEC">
              <w:rPr>
                <w:rFonts w:ascii="標楷體" w:eastAsia="標楷體" w:hAnsi="標楷體" w:cs="新細明體" w:hint="eastAsia"/>
                <w:kern w:val="0"/>
              </w:rPr>
              <w:t xml:space="preserve">自　 </w:t>
            </w:r>
            <w:r>
              <w:rPr>
                <w:rFonts w:ascii="標楷體" w:eastAsia="標楷體" w:hAnsi="標楷體" w:cs="新細明體"/>
                <w:kern w:val="0"/>
              </w:rPr>
              <w:t xml:space="preserve"> </w:t>
            </w:r>
            <w:r w:rsidRPr="00F33AEC">
              <w:rPr>
                <w:rFonts w:ascii="標楷體" w:eastAsia="標楷體" w:hAnsi="標楷體" w:cs="新細明體" w:hint="eastAsia"/>
                <w:kern w:val="0"/>
              </w:rPr>
              <w:t xml:space="preserve">年　 </w:t>
            </w:r>
            <w:r>
              <w:rPr>
                <w:rFonts w:ascii="標楷體" w:eastAsia="標楷體" w:hAnsi="標楷體" w:cs="新細明體"/>
                <w:kern w:val="0"/>
              </w:rPr>
              <w:t xml:space="preserve"> </w:t>
            </w:r>
            <w:r w:rsidRPr="00F33AEC">
              <w:rPr>
                <w:rFonts w:ascii="標楷體" w:eastAsia="標楷體" w:hAnsi="標楷體" w:cs="新細明體" w:hint="eastAsia"/>
                <w:kern w:val="0"/>
              </w:rPr>
              <w:t xml:space="preserve">月 </w:t>
            </w:r>
            <w:r>
              <w:rPr>
                <w:rFonts w:ascii="標楷體" w:eastAsia="標楷體" w:hAnsi="標楷體" w:cs="新細明體"/>
                <w:kern w:val="0"/>
              </w:rPr>
              <w:t xml:space="preserve"> </w:t>
            </w:r>
            <w:r w:rsidRPr="00F33AEC">
              <w:rPr>
                <w:rFonts w:ascii="標楷體" w:eastAsia="標楷體" w:hAnsi="標楷體" w:cs="新細明體" w:hint="eastAsia"/>
                <w:kern w:val="0"/>
              </w:rPr>
              <w:t xml:space="preserve">　日起</w:t>
            </w:r>
          </w:p>
          <w:p w:rsidR="009A11E2" w:rsidRPr="00F33AEC" w:rsidRDefault="009A11E2" w:rsidP="009A11E2">
            <w:pPr>
              <w:rPr>
                <w:rFonts w:ascii="標楷體" w:eastAsia="標楷體" w:hAnsi="標楷體" w:cs="新細明體"/>
                <w:kern w:val="0"/>
              </w:rPr>
            </w:pPr>
            <w:r w:rsidRPr="00F33AEC">
              <w:rPr>
                <w:rFonts w:ascii="標楷體" w:eastAsia="標楷體" w:hAnsi="標楷體" w:cs="新細明體" w:hint="eastAsia"/>
                <w:kern w:val="0"/>
              </w:rPr>
              <w:t>至　　年　　月　　日止</w:t>
            </w:r>
          </w:p>
        </w:tc>
      </w:tr>
      <w:tr w:rsidR="009A11E2" w:rsidRPr="00F33AEC" w:rsidTr="009475AC">
        <w:trPr>
          <w:trHeight w:val="555"/>
          <w:jc w:val="center"/>
        </w:trPr>
        <w:tc>
          <w:tcPr>
            <w:tcW w:w="850" w:type="dxa"/>
            <w:vMerge/>
            <w:tcBorders>
              <w:top w:val="single" w:sz="4" w:space="0" w:color="000000"/>
              <w:left w:val="single" w:sz="12"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spacing w:val="-14"/>
                <w:kern w:val="0"/>
              </w:rPr>
            </w:pPr>
          </w:p>
        </w:tc>
        <w:tc>
          <w:tcPr>
            <w:tcW w:w="2977" w:type="dxa"/>
            <w:vMerge/>
            <w:tcBorders>
              <w:top w:val="single" w:sz="4" w:space="0" w:color="000000"/>
              <w:left w:val="single" w:sz="4"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2126"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bCs/>
                <w:color w:val="000000"/>
                <w:kern w:val="0"/>
              </w:rPr>
              <w:t>續聘</w:t>
            </w:r>
            <w:r w:rsidRPr="00F33AEC">
              <w:rPr>
                <w:rFonts w:ascii="標楷體" w:eastAsia="標楷體" w:hAnsi="標楷體" w:cs="新細明體" w:hint="eastAsia"/>
                <w:kern w:val="0"/>
              </w:rPr>
              <w:t>(二)日期</w:t>
            </w:r>
          </w:p>
        </w:tc>
        <w:tc>
          <w:tcPr>
            <w:tcW w:w="3104" w:type="dxa"/>
            <w:gridSpan w:val="3"/>
            <w:tcBorders>
              <w:top w:val="single" w:sz="4" w:space="0" w:color="000000"/>
              <w:left w:val="single" w:sz="4" w:space="0" w:color="000000"/>
              <w:bottom w:val="single" w:sz="4" w:space="0" w:color="000000"/>
              <w:right w:val="single" w:sz="12" w:space="0" w:color="000000"/>
            </w:tcBorders>
            <w:vAlign w:val="center"/>
          </w:tcPr>
          <w:p w:rsidR="009A11E2" w:rsidRDefault="009A11E2" w:rsidP="009475AC">
            <w:pPr>
              <w:rPr>
                <w:rFonts w:ascii="標楷體" w:eastAsia="標楷體" w:hAnsi="標楷體" w:cs="新細明體"/>
                <w:kern w:val="0"/>
              </w:rPr>
            </w:pPr>
            <w:r w:rsidRPr="00F33AEC">
              <w:rPr>
                <w:rFonts w:ascii="標楷體" w:eastAsia="標楷體" w:hAnsi="標楷體" w:cs="新細明體" w:hint="eastAsia"/>
                <w:kern w:val="0"/>
              </w:rPr>
              <w:t xml:space="preserve">自　 </w:t>
            </w:r>
            <w:r>
              <w:rPr>
                <w:rFonts w:ascii="標楷體" w:eastAsia="標楷體" w:hAnsi="標楷體" w:cs="新細明體"/>
                <w:kern w:val="0"/>
              </w:rPr>
              <w:t xml:space="preserve"> </w:t>
            </w:r>
            <w:r w:rsidRPr="00F33AEC">
              <w:rPr>
                <w:rFonts w:ascii="標楷體" w:eastAsia="標楷體" w:hAnsi="標楷體" w:cs="新細明體" w:hint="eastAsia"/>
                <w:kern w:val="0"/>
              </w:rPr>
              <w:t xml:space="preserve">年　 </w:t>
            </w:r>
            <w:r>
              <w:rPr>
                <w:rFonts w:ascii="標楷體" w:eastAsia="標楷體" w:hAnsi="標楷體" w:cs="新細明體"/>
                <w:kern w:val="0"/>
              </w:rPr>
              <w:t xml:space="preserve"> </w:t>
            </w:r>
            <w:r w:rsidRPr="00F33AEC">
              <w:rPr>
                <w:rFonts w:ascii="標楷體" w:eastAsia="標楷體" w:hAnsi="標楷體" w:cs="新細明體" w:hint="eastAsia"/>
                <w:kern w:val="0"/>
              </w:rPr>
              <w:t xml:space="preserve">月 </w:t>
            </w:r>
            <w:r>
              <w:rPr>
                <w:rFonts w:ascii="標楷體" w:eastAsia="標楷體" w:hAnsi="標楷體" w:cs="新細明體"/>
                <w:kern w:val="0"/>
              </w:rPr>
              <w:t xml:space="preserve"> </w:t>
            </w:r>
            <w:r w:rsidRPr="00F33AEC">
              <w:rPr>
                <w:rFonts w:ascii="標楷體" w:eastAsia="標楷體" w:hAnsi="標楷體" w:cs="新細明體" w:hint="eastAsia"/>
                <w:kern w:val="0"/>
              </w:rPr>
              <w:t xml:space="preserve">　日起</w:t>
            </w:r>
          </w:p>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至　　年　　月　　日止</w:t>
            </w:r>
          </w:p>
        </w:tc>
      </w:tr>
      <w:tr w:rsidR="009A11E2" w:rsidRPr="00F33AEC" w:rsidTr="009475AC">
        <w:trPr>
          <w:trHeight w:val="832"/>
          <w:jc w:val="center"/>
        </w:trPr>
        <w:tc>
          <w:tcPr>
            <w:tcW w:w="850" w:type="dxa"/>
            <w:tcBorders>
              <w:top w:val="single" w:sz="4" w:space="0" w:color="000000"/>
              <w:left w:val="single" w:sz="12" w:space="0" w:color="000000"/>
              <w:bottom w:val="doub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spacing w:val="-14"/>
                <w:kern w:val="0"/>
              </w:rPr>
            </w:pPr>
            <w:r w:rsidRPr="00F33AEC">
              <w:rPr>
                <w:rFonts w:ascii="標楷體" w:eastAsia="標楷體" w:hAnsi="標楷體" w:cs="新細明體" w:hint="eastAsia"/>
                <w:spacing w:val="-14"/>
                <w:kern w:val="0"/>
              </w:rPr>
              <w:t>法規依據</w:t>
            </w:r>
          </w:p>
        </w:tc>
        <w:tc>
          <w:tcPr>
            <w:tcW w:w="8207" w:type="dxa"/>
            <w:gridSpan w:val="5"/>
            <w:tcBorders>
              <w:top w:val="single" w:sz="4" w:space="0" w:color="000000"/>
              <w:left w:val="single" w:sz="4" w:space="0" w:color="000000"/>
              <w:bottom w:val="double" w:sz="4" w:space="0" w:color="000000"/>
              <w:right w:val="single" w:sz="12"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spacing w:val="-8"/>
                <w:kern w:val="0"/>
              </w:rPr>
            </w:pPr>
            <w:r w:rsidRPr="00F33AEC">
              <w:rPr>
                <w:rFonts w:ascii="標楷體" w:eastAsia="標楷體" w:hAnsi="標楷體" w:cs="新細明體" w:hint="eastAsia"/>
                <w:spacing w:val="-8"/>
                <w:kern w:val="0"/>
              </w:rPr>
              <w:t>依中小學兼任代課及</w:t>
            </w:r>
            <w:r w:rsidRPr="00F33AEC">
              <w:rPr>
                <w:rFonts w:ascii="標楷體" w:eastAsia="標楷體" w:hAnsi="標楷體" w:cs="新細明體" w:hint="eastAsia"/>
                <w:bCs/>
                <w:color w:val="000000"/>
                <w:spacing w:val="-8"/>
                <w:kern w:val="0"/>
              </w:rPr>
              <w:t>代理教師</w:t>
            </w:r>
            <w:r w:rsidRPr="00F33AEC">
              <w:rPr>
                <w:rFonts w:ascii="標楷體" w:eastAsia="標楷體" w:hAnsi="標楷體" w:cs="新細明體" w:hint="eastAsia"/>
                <w:spacing w:val="-8"/>
                <w:kern w:val="0"/>
              </w:rPr>
              <w:t>聘任</w:t>
            </w:r>
            <w:r w:rsidRPr="00F33AEC">
              <w:rPr>
                <w:rFonts w:ascii="標楷體" w:eastAsia="標楷體" w:hAnsi="標楷體" w:cs="新細明體" w:hint="eastAsia"/>
                <w:bCs/>
                <w:color w:val="000000"/>
                <w:spacing w:val="-8"/>
                <w:kern w:val="0"/>
              </w:rPr>
              <w:t>辦法</w:t>
            </w:r>
            <w:r w:rsidRPr="00F33AEC">
              <w:rPr>
                <w:rFonts w:ascii="標楷體" w:eastAsia="標楷體" w:hAnsi="標楷體" w:cs="新細明體" w:hint="eastAsia"/>
                <w:spacing w:val="-8"/>
                <w:kern w:val="0"/>
              </w:rPr>
              <w:t>(民國101年07月10日修正)第3條之2規定：中小學聘任三個月以上經公開甄選之代課、</w:t>
            </w:r>
            <w:r w:rsidRPr="00F33AEC">
              <w:rPr>
                <w:rFonts w:ascii="標楷體" w:eastAsia="標楷體" w:hAnsi="標楷體" w:cs="新細明體" w:hint="eastAsia"/>
                <w:bCs/>
                <w:color w:val="000000"/>
                <w:spacing w:val="-8"/>
                <w:kern w:val="0"/>
              </w:rPr>
              <w:t>代理教師</w:t>
            </w:r>
            <w:r w:rsidRPr="00F33AEC">
              <w:rPr>
                <w:rFonts w:ascii="標楷體" w:eastAsia="標楷體" w:hAnsi="標楷體" w:cs="新細明體" w:hint="eastAsia"/>
                <w:spacing w:val="-8"/>
                <w:kern w:val="0"/>
              </w:rPr>
              <w:t>，其服務成績優良、符合學校校務需求，且具第三條第三項第一款資格（具</w:t>
            </w:r>
            <w:r w:rsidRPr="00F33AEC">
              <w:rPr>
                <w:rFonts w:ascii="標楷體" w:eastAsia="標楷體" w:hAnsi="標楷體" w:cs="新細明體" w:hint="eastAsia"/>
                <w:bCs/>
                <w:color w:val="000000"/>
                <w:spacing w:val="-8"/>
                <w:kern w:val="0"/>
              </w:rPr>
              <w:t>教師</w:t>
            </w:r>
            <w:r w:rsidRPr="00F33AEC">
              <w:rPr>
                <w:rFonts w:ascii="標楷體" w:eastAsia="標楷體" w:hAnsi="標楷體" w:cs="新細明體" w:hint="eastAsia"/>
                <w:spacing w:val="-8"/>
                <w:kern w:val="0"/>
              </w:rPr>
              <w:t>證）者，經</w:t>
            </w:r>
            <w:r w:rsidRPr="00F33AEC">
              <w:rPr>
                <w:rFonts w:ascii="標楷體" w:eastAsia="標楷體" w:hAnsi="標楷體" w:cs="新細明體" w:hint="eastAsia"/>
                <w:bCs/>
                <w:color w:val="000000"/>
                <w:spacing w:val="-8"/>
                <w:kern w:val="0"/>
              </w:rPr>
              <w:t>教師</w:t>
            </w:r>
            <w:r w:rsidRPr="00F33AEC">
              <w:rPr>
                <w:rFonts w:ascii="標楷體" w:eastAsia="標楷體" w:hAnsi="標楷體" w:cs="新細明體" w:hint="eastAsia"/>
                <w:spacing w:val="-8"/>
                <w:kern w:val="0"/>
              </w:rPr>
              <w:t>評審委員會審查通過後得再聘之，並報主管教育行政機關備查；再聘至多以二次為限。</w:t>
            </w:r>
          </w:p>
        </w:tc>
      </w:tr>
      <w:tr w:rsidR="009A11E2" w:rsidRPr="00F33AEC" w:rsidTr="009475AC">
        <w:trPr>
          <w:trHeight w:val="397"/>
          <w:jc w:val="center"/>
        </w:trPr>
        <w:tc>
          <w:tcPr>
            <w:tcW w:w="850" w:type="dxa"/>
            <w:tcBorders>
              <w:top w:val="double" w:sz="4" w:space="0" w:color="000000"/>
              <w:left w:val="single" w:sz="12"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bCs/>
                <w:kern w:val="0"/>
              </w:rPr>
              <w:t>考核項目</w:t>
            </w:r>
          </w:p>
        </w:tc>
        <w:tc>
          <w:tcPr>
            <w:tcW w:w="5528" w:type="dxa"/>
            <w:gridSpan w:val="3"/>
            <w:tcBorders>
              <w:top w:val="doub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bCs/>
                <w:kern w:val="0"/>
              </w:rPr>
              <w:t>項目內容（各子項目最高5分）</w:t>
            </w:r>
          </w:p>
        </w:tc>
        <w:tc>
          <w:tcPr>
            <w:tcW w:w="1418" w:type="dxa"/>
            <w:tcBorders>
              <w:top w:val="doub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bCs/>
                <w:kern w:val="0"/>
              </w:rPr>
              <w:t>考核分數</w:t>
            </w:r>
          </w:p>
        </w:tc>
        <w:tc>
          <w:tcPr>
            <w:tcW w:w="1261" w:type="dxa"/>
            <w:tcBorders>
              <w:top w:val="doub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spacing w:val="-10"/>
                <w:kern w:val="0"/>
              </w:rPr>
            </w:pPr>
            <w:r w:rsidRPr="00F33AEC">
              <w:rPr>
                <w:rFonts w:ascii="標楷體" w:eastAsia="標楷體" w:hAnsi="標楷體" w:cs="新細明體" w:hint="eastAsia"/>
                <w:bCs/>
                <w:spacing w:val="-10"/>
                <w:kern w:val="0"/>
              </w:rPr>
              <w:t>評分主管/負責處室</w:t>
            </w:r>
          </w:p>
        </w:tc>
      </w:tr>
      <w:tr w:rsidR="009A11E2" w:rsidRPr="00F33AEC" w:rsidTr="009475AC">
        <w:trPr>
          <w:trHeight w:val="247"/>
          <w:jc w:val="center"/>
        </w:trPr>
        <w:tc>
          <w:tcPr>
            <w:tcW w:w="850" w:type="dxa"/>
            <w:vMerge w:val="restart"/>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教學能力</w:t>
            </w:r>
          </w:p>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lastRenderedPageBreak/>
              <w:t>30％</w:t>
            </w: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lastRenderedPageBreak/>
              <w:t>1、精熟任教學科領域知識。</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p>
        </w:tc>
        <w:tc>
          <w:tcPr>
            <w:tcW w:w="1261" w:type="dxa"/>
            <w:vMerge w:val="restart"/>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hideMark/>
          </w:tcPr>
          <w:p w:rsidR="009A11E2" w:rsidRPr="00F33AEC" w:rsidRDefault="009A11E2" w:rsidP="009475AC">
            <w:pPr>
              <w:jc w:val="center"/>
              <w:rPr>
                <w:rFonts w:ascii="標楷體" w:eastAsia="標楷體" w:hAnsi="標楷體" w:cs="新細明體"/>
                <w:kern w:val="0"/>
              </w:rPr>
            </w:pPr>
            <w:r w:rsidRPr="00F33AEC">
              <w:rPr>
                <w:rFonts w:ascii="標楷體" w:eastAsia="標楷體" w:hAnsi="標楷體" w:cs="新細明體" w:hint="eastAsia"/>
                <w:kern w:val="0"/>
              </w:rPr>
              <w:t>教務處</w:t>
            </w:r>
          </w:p>
        </w:tc>
      </w:tr>
      <w:tr w:rsidR="009A11E2" w:rsidRPr="00F33AEC" w:rsidTr="009475AC">
        <w:trPr>
          <w:jc w:val="center"/>
        </w:trPr>
        <w:tc>
          <w:tcPr>
            <w:tcW w:w="850" w:type="dxa"/>
            <w:vMerge/>
            <w:tcBorders>
              <w:top w:val="single" w:sz="4" w:space="0" w:color="000000"/>
              <w:left w:val="single" w:sz="12"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2、清楚呈現教材內容。</w:t>
            </w: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1261" w:type="dxa"/>
            <w:vMerge/>
            <w:tcBorders>
              <w:top w:val="single" w:sz="4" w:space="0" w:color="000000"/>
              <w:left w:val="single" w:sz="4" w:space="0" w:color="000000"/>
              <w:bottom w:val="single" w:sz="4" w:space="0" w:color="000000"/>
              <w:right w:val="single" w:sz="12" w:space="0" w:color="000000"/>
            </w:tcBorders>
            <w:vAlign w:val="center"/>
            <w:hideMark/>
          </w:tcPr>
          <w:p w:rsidR="009A11E2" w:rsidRPr="00F33AEC" w:rsidRDefault="009A11E2" w:rsidP="009475AC">
            <w:pPr>
              <w:jc w:val="center"/>
              <w:rPr>
                <w:rFonts w:ascii="標楷體" w:eastAsia="標楷體" w:hAnsi="標楷體" w:cs="新細明體"/>
                <w:kern w:val="0"/>
              </w:rPr>
            </w:pPr>
          </w:p>
        </w:tc>
      </w:tr>
      <w:tr w:rsidR="009A11E2" w:rsidRPr="00F33AEC" w:rsidTr="009475AC">
        <w:trPr>
          <w:jc w:val="center"/>
        </w:trPr>
        <w:tc>
          <w:tcPr>
            <w:tcW w:w="850" w:type="dxa"/>
            <w:vMerge/>
            <w:tcBorders>
              <w:top w:val="single" w:sz="4" w:space="0" w:color="000000"/>
              <w:left w:val="single" w:sz="12"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3、運用有效教學技巧。</w:t>
            </w: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1261" w:type="dxa"/>
            <w:vMerge/>
            <w:tcBorders>
              <w:top w:val="single" w:sz="4" w:space="0" w:color="000000"/>
              <w:left w:val="single" w:sz="4" w:space="0" w:color="000000"/>
              <w:bottom w:val="single" w:sz="4" w:space="0" w:color="000000"/>
              <w:right w:val="single" w:sz="12" w:space="0" w:color="000000"/>
            </w:tcBorders>
            <w:vAlign w:val="center"/>
            <w:hideMark/>
          </w:tcPr>
          <w:p w:rsidR="009A11E2" w:rsidRPr="00F33AEC" w:rsidRDefault="009A11E2" w:rsidP="009475AC">
            <w:pPr>
              <w:jc w:val="center"/>
              <w:rPr>
                <w:rFonts w:ascii="標楷體" w:eastAsia="標楷體" w:hAnsi="標楷體" w:cs="新細明體"/>
                <w:kern w:val="0"/>
              </w:rPr>
            </w:pPr>
          </w:p>
        </w:tc>
      </w:tr>
      <w:tr w:rsidR="009A11E2" w:rsidRPr="00F33AEC" w:rsidTr="009475AC">
        <w:trPr>
          <w:jc w:val="center"/>
        </w:trPr>
        <w:tc>
          <w:tcPr>
            <w:tcW w:w="850" w:type="dxa"/>
            <w:vMerge/>
            <w:tcBorders>
              <w:top w:val="single" w:sz="4" w:space="0" w:color="000000"/>
              <w:left w:val="single" w:sz="12"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4、應用良好之溝通技巧。</w:t>
            </w: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1261" w:type="dxa"/>
            <w:vMerge/>
            <w:tcBorders>
              <w:top w:val="single" w:sz="4" w:space="0" w:color="000000"/>
              <w:left w:val="single" w:sz="4" w:space="0" w:color="000000"/>
              <w:bottom w:val="single" w:sz="4" w:space="0" w:color="000000"/>
              <w:right w:val="single" w:sz="12" w:space="0" w:color="000000"/>
            </w:tcBorders>
            <w:vAlign w:val="center"/>
            <w:hideMark/>
          </w:tcPr>
          <w:p w:rsidR="009A11E2" w:rsidRPr="00F33AEC" w:rsidRDefault="009A11E2" w:rsidP="009475AC">
            <w:pPr>
              <w:jc w:val="center"/>
              <w:rPr>
                <w:rFonts w:ascii="標楷體" w:eastAsia="標楷體" w:hAnsi="標楷體" w:cs="新細明體"/>
                <w:kern w:val="0"/>
              </w:rPr>
            </w:pPr>
          </w:p>
        </w:tc>
      </w:tr>
      <w:tr w:rsidR="009A11E2" w:rsidRPr="00F33AEC" w:rsidTr="009475AC">
        <w:trPr>
          <w:jc w:val="center"/>
        </w:trPr>
        <w:tc>
          <w:tcPr>
            <w:tcW w:w="850" w:type="dxa"/>
            <w:vMerge/>
            <w:tcBorders>
              <w:top w:val="single" w:sz="4" w:space="0" w:color="000000"/>
              <w:left w:val="single" w:sz="12"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5、運用學習評量評估學習成效</w:t>
            </w: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1261" w:type="dxa"/>
            <w:vMerge/>
            <w:tcBorders>
              <w:top w:val="single" w:sz="4" w:space="0" w:color="000000"/>
              <w:left w:val="single" w:sz="4" w:space="0" w:color="000000"/>
              <w:bottom w:val="single" w:sz="4" w:space="0" w:color="000000"/>
              <w:right w:val="single" w:sz="12" w:space="0" w:color="000000"/>
            </w:tcBorders>
            <w:vAlign w:val="center"/>
            <w:hideMark/>
          </w:tcPr>
          <w:p w:rsidR="009A11E2" w:rsidRPr="00F33AEC" w:rsidRDefault="009A11E2" w:rsidP="009475AC">
            <w:pPr>
              <w:jc w:val="center"/>
              <w:rPr>
                <w:rFonts w:ascii="標楷體" w:eastAsia="標楷體" w:hAnsi="標楷體" w:cs="新細明體"/>
                <w:kern w:val="0"/>
              </w:rPr>
            </w:pPr>
          </w:p>
        </w:tc>
      </w:tr>
      <w:tr w:rsidR="009A11E2" w:rsidRPr="00F33AEC" w:rsidTr="009475AC">
        <w:trPr>
          <w:jc w:val="center"/>
        </w:trPr>
        <w:tc>
          <w:tcPr>
            <w:tcW w:w="850" w:type="dxa"/>
            <w:vMerge/>
            <w:tcBorders>
              <w:top w:val="single" w:sz="4" w:space="0" w:color="000000"/>
              <w:left w:val="single" w:sz="12"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6、依照排定課程進度授課，無遲到、早退、曠課記錄。</w:t>
            </w: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1261" w:type="dxa"/>
            <w:vMerge/>
            <w:tcBorders>
              <w:top w:val="single" w:sz="4" w:space="0" w:color="000000"/>
              <w:left w:val="single" w:sz="4" w:space="0" w:color="000000"/>
              <w:bottom w:val="single" w:sz="4" w:space="0" w:color="000000"/>
              <w:right w:val="single" w:sz="12" w:space="0" w:color="000000"/>
            </w:tcBorders>
            <w:vAlign w:val="center"/>
            <w:hideMark/>
          </w:tcPr>
          <w:p w:rsidR="009A11E2" w:rsidRPr="00F33AEC" w:rsidRDefault="009A11E2" w:rsidP="009475AC">
            <w:pPr>
              <w:jc w:val="center"/>
              <w:rPr>
                <w:rFonts w:ascii="標楷體" w:eastAsia="標楷體" w:hAnsi="標楷體" w:cs="新細明體"/>
                <w:kern w:val="0"/>
              </w:rPr>
            </w:pPr>
          </w:p>
        </w:tc>
      </w:tr>
      <w:tr w:rsidR="009A11E2" w:rsidRPr="00F33AEC" w:rsidTr="009475AC">
        <w:trPr>
          <w:jc w:val="center"/>
        </w:trPr>
        <w:tc>
          <w:tcPr>
            <w:tcW w:w="850" w:type="dxa"/>
            <w:vMerge w:val="restart"/>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班級經營能力20％</w:t>
            </w: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1、建立有助於學習的班級常規。</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p>
        </w:tc>
        <w:tc>
          <w:tcPr>
            <w:tcW w:w="1261" w:type="dxa"/>
            <w:vMerge w:val="restart"/>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hideMark/>
          </w:tcPr>
          <w:p w:rsidR="009A11E2" w:rsidRPr="00F33AEC" w:rsidRDefault="00344B01" w:rsidP="009475AC">
            <w:pPr>
              <w:jc w:val="center"/>
              <w:rPr>
                <w:rFonts w:ascii="標楷體" w:eastAsia="標楷體" w:hAnsi="標楷體" w:cs="新細明體"/>
                <w:kern w:val="0"/>
              </w:rPr>
            </w:pPr>
            <w:r>
              <w:rPr>
                <w:rFonts w:ascii="標楷體" w:eastAsia="標楷體" w:hAnsi="標楷體" w:cs="新細明體" w:hint="eastAsia"/>
                <w:kern w:val="0"/>
              </w:rPr>
              <w:t>學輔</w:t>
            </w:r>
            <w:r w:rsidR="009A11E2" w:rsidRPr="00F33AEC">
              <w:rPr>
                <w:rFonts w:ascii="標楷體" w:eastAsia="標楷體" w:hAnsi="標楷體" w:cs="新細明體" w:hint="eastAsia"/>
                <w:kern w:val="0"/>
              </w:rPr>
              <w:t>處</w:t>
            </w:r>
          </w:p>
        </w:tc>
      </w:tr>
      <w:tr w:rsidR="009A11E2" w:rsidRPr="00F33AEC" w:rsidTr="009475AC">
        <w:trPr>
          <w:jc w:val="center"/>
        </w:trPr>
        <w:tc>
          <w:tcPr>
            <w:tcW w:w="850" w:type="dxa"/>
            <w:vMerge/>
            <w:tcBorders>
              <w:top w:val="single" w:sz="4" w:space="0" w:color="000000"/>
              <w:left w:val="single" w:sz="12"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2、營造積極的班級學習氣氛。</w:t>
            </w: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1261" w:type="dxa"/>
            <w:vMerge/>
            <w:tcBorders>
              <w:top w:val="single" w:sz="4" w:space="0" w:color="000000"/>
              <w:left w:val="single" w:sz="4" w:space="0" w:color="000000"/>
              <w:bottom w:val="single" w:sz="4" w:space="0" w:color="000000"/>
              <w:right w:val="single" w:sz="12" w:space="0" w:color="000000"/>
            </w:tcBorders>
            <w:vAlign w:val="center"/>
            <w:hideMark/>
          </w:tcPr>
          <w:p w:rsidR="009A11E2" w:rsidRPr="00F33AEC" w:rsidRDefault="009A11E2" w:rsidP="009475AC">
            <w:pPr>
              <w:jc w:val="center"/>
              <w:rPr>
                <w:rFonts w:ascii="標楷體" w:eastAsia="標楷體" w:hAnsi="標楷體" w:cs="新細明體"/>
                <w:kern w:val="0"/>
              </w:rPr>
            </w:pPr>
          </w:p>
        </w:tc>
      </w:tr>
      <w:tr w:rsidR="009A11E2" w:rsidRPr="00F33AEC" w:rsidTr="009475AC">
        <w:trPr>
          <w:jc w:val="center"/>
        </w:trPr>
        <w:tc>
          <w:tcPr>
            <w:tcW w:w="850" w:type="dxa"/>
            <w:vMerge/>
            <w:tcBorders>
              <w:top w:val="single" w:sz="4" w:space="0" w:color="000000"/>
              <w:left w:val="single" w:sz="12"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3、促進親師溝通與合作。</w:t>
            </w: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1261" w:type="dxa"/>
            <w:vMerge/>
            <w:tcBorders>
              <w:top w:val="single" w:sz="4" w:space="0" w:color="000000"/>
              <w:left w:val="single" w:sz="4" w:space="0" w:color="000000"/>
              <w:bottom w:val="single" w:sz="4" w:space="0" w:color="000000"/>
              <w:right w:val="single" w:sz="12" w:space="0" w:color="000000"/>
            </w:tcBorders>
            <w:vAlign w:val="center"/>
            <w:hideMark/>
          </w:tcPr>
          <w:p w:rsidR="009A11E2" w:rsidRPr="00F33AEC" w:rsidRDefault="009A11E2" w:rsidP="009475AC">
            <w:pPr>
              <w:jc w:val="center"/>
              <w:rPr>
                <w:rFonts w:ascii="標楷體" w:eastAsia="標楷體" w:hAnsi="標楷體" w:cs="新細明體"/>
                <w:kern w:val="0"/>
              </w:rPr>
            </w:pPr>
          </w:p>
        </w:tc>
      </w:tr>
      <w:tr w:rsidR="009A11E2" w:rsidRPr="00F33AEC" w:rsidTr="009475AC">
        <w:trPr>
          <w:jc w:val="center"/>
        </w:trPr>
        <w:tc>
          <w:tcPr>
            <w:tcW w:w="850" w:type="dxa"/>
            <w:vMerge/>
            <w:tcBorders>
              <w:top w:val="single" w:sz="4" w:space="0" w:color="000000"/>
              <w:left w:val="single" w:sz="12"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4、願意投入時間與精力協助班級經營工作。</w:t>
            </w: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1261" w:type="dxa"/>
            <w:vMerge/>
            <w:tcBorders>
              <w:top w:val="single" w:sz="4" w:space="0" w:color="000000"/>
              <w:left w:val="single" w:sz="4" w:space="0" w:color="000000"/>
              <w:bottom w:val="single" w:sz="4" w:space="0" w:color="000000"/>
              <w:right w:val="single" w:sz="12" w:space="0" w:color="000000"/>
            </w:tcBorders>
            <w:vAlign w:val="center"/>
            <w:hideMark/>
          </w:tcPr>
          <w:p w:rsidR="009A11E2" w:rsidRPr="00F33AEC" w:rsidRDefault="009A11E2" w:rsidP="009475AC">
            <w:pPr>
              <w:jc w:val="center"/>
              <w:rPr>
                <w:rFonts w:ascii="標楷體" w:eastAsia="標楷體" w:hAnsi="標楷體" w:cs="新細明體"/>
                <w:kern w:val="0"/>
              </w:rPr>
            </w:pPr>
          </w:p>
        </w:tc>
      </w:tr>
      <w:tr w:rsidR="009A11E2" w:rsidRPr="00F33AEC" w:rsidTr="009475AC">
        <w:trPr>
          <w:jc w:val="center"/>
        </w:trPr>
        <w:tc>
          <w:tcPr>
            <w:tcW w:w="850" w:type="dxa"/>
            <w:vMerge w:val="restart"/>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專業態度</w:t>
            </w:r>
          </w:p>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10％</w:t>
            </w: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1、願意投入時間與精力奉獻教學工作。。</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p>
        </w:tc>
        <w:tc>
          <w:tcPr>
            <w:tcW w:w="1261" w:type="dxa"/>
            <w:vMerge w:val="restart"/>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hideMark/>
          </w:tcPr>
          <w:p w:rsidR="009A11E2" w:rsidRPr="00F33AEC" w:rsidRDefault="009A11E2" w:rsidP="009475AC">
            <w:pPr>
              <w:jc w:val="center"/>
              <w:rPr>
                <w:rFonts w:ascii="標楷體" w:eastAsia="標楷體" w:hAnsi="標楷體" w:cs="新細明體"/>
                <w:kern w:val="0"/>
              </w:rPr>
            </w:pPr>
            <w:r w:rsidRPr="00F33AEC">
              <w:rPr>
                <w:rFonts w:ascii="標楷體" w:eastAsia="標楷體" w:hAnsi="標楷體" w:cs="新細明體" w:hint="eastAsia"/>
                <w:kern w:val="0"/>
              </w:rPr>
              <w:t>教務處</w:t>
            </w:r>
          </w:p>
        </w:tc>
      </w:tr>
      <w:tr w:rsidR="009A11E2" w:rsidRPr="00F33AEC" w:rsidTr="009475AC">
        <w:trPr>
          <w:jc w:val="center"/>
        </w:trPr>
        <w:tc>
          <w:tcPr>
            <w:tcW w:w="850" w:type="dxa"/>
            <w:vMerge/>
            <w:tcBorders>
              <w:top w:val="single" w:sz="4" w:space="0" w:color="000000"/>
              <w:left w:val="single" w:sz="12"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2、會積極充實相關專業知識，參與教學研究工作。</w:t>
            </w: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1261" w:type="dxa"/>
            <w:vMerge/>
            <w:tcBorders>
              <w:top w:val="single" w:sz="4" w:space="0" w:color="000000"/>
              <w:left w:val="single" w:sz="4" w:space="0" w:color="000000"/>
              <w:bottom w:val="single" w:sz="4" w:space="0" w:color="000000"/>
              <w:right w:val="single" w:sz="12" w:space="0" w:color="000000"/>
            </w:tcBorders>
            <w:vAlign w:val="center"/>
            <w:hideMark/>
          </w:tcPr>
          <w:p w:rsidR="009A11E2" w:rsidRPr="00F33AEC" w:rsidRDefault="009A11E2" w:rsidP="009475AC">
            <w:pPr>
              <w:jc w:val="center"/>
              <w:rPr>
                <w:rFonts w:ascii="標楷體" w:eastAsia="標楷體" w:hAnsi="標楷體" w:cs="新細明體"/>
                <w:kern w:val="0"/>
              </w:rPr>
            </w:pPr>
          </w:p>
        </w:tc>
      </w:tr>
      <w:tr w:rsidR="009A11E2" w:rsidRPr="00F33AEC" w:rsidTr="009475AC">
        <w:trPr>
          <w:jc w:val="center"/>
        </w:trPr>
        <w:tc>
          <w:tcPr>
            <w:tcW w:w="850" w:type="dxa"/>
            <w:vMerge w:val="restart"/>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學生輔導能力10％</w:t>
            </w: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1、輔導學生生活規範、學習困擾或行為偏差。</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p>
        </w:tc>
        <w:tc>
          <w:tcPr>
            <w:tcW w:w="1261" w:type="dxa"/>
            <w:vMerge w:val="restart"/>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hideMark/>
          </w:tcPr>
          <w:p w:rsidR="009A11E2" w:rsidRPr="00F33AEC" w:rsidRDefault="00344B01" w:rsidP="009475AC">
            <w:pPr>
              <w:jc w:val="center"/>
              <w:rPr>
                <w:rFonts w:ascii="標楷體" w:eastAsia="標楷體" w:hAnsi="標楷體" w:cs="新細明體"/>
                <w:kern w:val="0"/>
              </w:rPr>
            </w:pPr>
            <w:r>
              <w:rPr>
                <w:rFonts w:ascii="標楷體" w:eastAsia="標楷體" w:hAnsi="標楷體" w:cs="新細明體" w:hint="eastAsia"/>
                <w:kern w:val="0"/>
              </w:rPr>
              <w:t>學輔</w:t>
            </w:r>
            <w:r w:rsidR="009A11E2" w:rsidRPr="00F33AEC">
              <w:rPr>
                <w:rFonts w:ascii="標楷體" w:eastAsia="標楷體" w:hAnsi="標楷體" w:cs="新細明體" w:hint="eastAsia"/>
                <w:kern w:val="0"/>
              </w:rPr>
              <w:t>處</w:t>
            </w:r>
          </w:p>
        </w:tc>
      </w:tr>
      <w:tr w:rsidR="009A11E2" w:rsidRPr="00F33AEC" w:rsidTr="009475AC">
        <w:trPr>
          <w:jc w:val="center"/>
        </w:trPr>
        <w:tc>
          <w:tcPr>
            <w:tcW w:w="850" w:type="dxa"/>
            <w:vMerge/>
            <w:tcBorders>
              <w:top w:val="single" w:sz="4" w:space="0" w:color="000000"/>
              <w:left w:val="single" w:sz="12"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2、願意投入時間與精力協助學生輔導工作。</w:t>
            </w: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1261" w:type="dxa"/>
            <w:vMerge/>
            <w:tcBorders>
              <w:top w:val="single" w:sz="4" w:space="0" w:color="000000"/>
              <w:left w:val="single" w:sz="4" w:space="0" w:color="000000"/>
              <w:bottom w:val="single" w:sz="4" w:space="0" w:color="000000"/>
              <w:right w:val="single" w:sz="12" w:space="0" w:color="000000"/>
            </w:tcBorders>
            <w:vAlign w:val="center"/>
            <w:hideMark/>
          </w:tcPr>
          <w:p w:rsidR="009A11E2" w:rsidRPr="00F33AEC" w:rsidRDefault="009A11E2" w:rsidP="009475AC">
            <w:pPr>
              <w:jc w:val="center"/>
              <w:rPr>
                <w:rFonts w:ascii="標楷體" w:eastAsia="標楷體" w:hAnsi="標楷體" w:cs="新細明體"/>
                <w:kern w:val="0"/>
              </w:rPr>
            </w:pPr>
          </w:p>
        </w:tc>
      </w:tr>
      <w:tr w:rsidR="009A11E2" w:rsidRPr="00F33AEC" w:rsidTr="009475AC">
        <w:trPr>
          <w:jc w:val="center"/>
        </w:trPr>
        <w:tc>
          <w:tcPr>
            <w:tcW w:w="850" w:type="dxa"/>
            <w:vMerge w:val="restart"/>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出勤狀況</w:t>
            </w:r>
          </w:p>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10％</w:t>
            </w: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1、無曠職紀錄。</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p>
        </w:tc>
        <w:tc>
          <w:tcPr>
            <w:tcW w:w="1261" w:type="dxa"/>
            <w:vMerge w:val="restart"/>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hideMark/>
          </w:tcPr>
          <w:p w:rsidR="009A11E2" w:rsidRPr="00F33AEC" w:rsidRDefault="009A11E2" w:rsidP="009475AC">
            <w:pPr>
              <w:jc w:val="center"/>
              <w:rPr>
                <w:rFonts w:ascii="標楷體" w:eastAsia="標楷體" w:hAnsi="標楷體" w:cs="新細明體"/>
                <w:kern w:val="0"/>
              </w:rPr>
            </w:pPr>
            <w:r w:rsidRPr="00F33AEC">
              <w:rPr>
                <w:rFonts w:ascii="標楷體" w:eastAsia="標楷體" w:hAnsi="標楷體" w:cs="新細明體" w:hint="eastAsia"/>
                <w:kern w:val="0"/>
              </w:rPr>
              <w:t>人事室</w:t>
            </w:r>
          </w:p>
        </w:tc>
      </w:tr>
      <w:tr w:rsidR="009A11E2" w:rsidRPr="00F33AEC" w:rsidTr="009475AC">
        <w:trPr>
          <w:jc w:val="center"/>
        </w:trPr>
        <w:tc>
          <w:tcPr>
            <w:tcW w:w="850" w:type="dxa"/>
            <w:vMerge/>
            <w:tcBorders>
              <w:top w:val="single" w:sz="4" w:space="0" w:color="000000"/>
              <w:left w:val="single" w:sz="12"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2、依規定請假，事病假併計未逾十四日。</w:t>
            </w: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1261" w:type="dxa"/>
            <w:vMerge/>
            <w:tcBorders>
              <w:top w:val="single" w:sz="4" w:space="0" w:color="000000"/>
              <w:left w:val="single" w:sz="4" w:space="0" w:color="000000"/>
              <w:bottom w:val="single" w:sz="4" w:space="0" w:color="000000"/>
              <w:right w:val="single" w:sz="12" w:space="0" w:color="000000"/>
            </w:tcBorders>
            <w:vAlign w:val="center"/>
            <w:hideMark/>
          </w:tcPr>
          <w:p w:rsidR="009A11E2" w:rsidRPr="00F33AEC" w:rsidRDefault="009A11E2" w:rsidP="009475AC">
            <w:pPr>
              <w:jc w:val="center"/>
              <w:rPr>
                <w:rFonts w:ascii="標楷體" w:eastAsia="標楷體" w:hAnsi="標楷體" w:cs="新細明體"/>
                <w:kern w:val="0"/>
              </w:rPr>
            </w:pPr>
          </w:p>
        </w:tc>
      </w:tr>
      <w:tr w:rsidR="009A11E2" w:rsidRPr="00F33AEC" w:rsidTr="009475AC">
        <w:trPr>
          <w:jc w:val="center"/>
        </w:trPr>
        <w:tc>
          <w:tcPr>
            <w:tcW w:w="850" w:type="dxa"/>
            <w:vMerge w:val="restart"/>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物品管理</w:t>
            </w:r>
          </w:p>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10％</w:t>
            </w: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1.</w:t>
            </w:r>
            <w:r w:rsidRPr="00F33AEC">
              <w:rPr>
                <w:rFonts w:ascii="標楷體" w:eastAsia="標楷體" w:hAnsi="標楷體"/>
                <w:kern w:val="0"/>
              </w:rPr>
              <w:t xml:space="preserve"> </w:t>
            </w:r>
            <w:r w:rsidRPr="00F33AEC">
              <w:rPr>
                <w:rFonts w:ascii="標楷體" w:eastAsia="標楷體" w:hAnsi="標楷體" w:cs="新細明體" w:hint="eastAsia"/>
                <w:kern w:val="0"/>
              </w:rPr>
              <w:t>學校之硬體設備能妥善管理及運用。</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p>
        </w:tc>
        <w:tc>
          <w:tcPr>
            <w:tcW w:w="1261" w:type="dxa"/>
            <w:vMerge w:val="restart"/>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hideMark/>
          </w:tcPr>
          <w:p w:rsidR="009A11E2" w:rsidRPr="00F33AEC" w:rsidRDefault="009A11E2" w:rsidP="009475AC">
            <w:pPr>
              <w:jc w:val="center"/>
              <w:rPr>
                <w:rFonts w:ascii="標楷體" w:eastAsia="標楷體" w:hAnsi="標楷體" w:cs="新細明體"/>
                <w:kern w:val="0"/>
              </w:rPr>
            </w:pPr>
            <w:r>
              <w:rPr>
                <w:rFonts w:ascii="標楷體" w:eastAsia="標楷體" w:hAnsi="標楷體" w:cs="新細明體" w:hint="eastAsia"/>
                <w:kern w:val="0"/>
              </w:rPr>
              <w:t>總務處</w:t>
            </w:r>
          </w:p>
        </w:tc>
      </w:tr>
      <w:tr w:rsidR="009A11E2" w:rsidRPr="00F33AEC" w:rsidTr="009475AC">
        <w:trPr>
          <w:jc w:val="center"/>
        </w:trPr>
        <w:tc>
          <w:tcPr>
            <w:tcW w:w="850" w:type="dxa"/>
            <w:vMerge/>
            <w:tcBorders>
              <w:top w:val="single" w:sz="4" w:space="0" w:color="000000"/>
              <w:left w:val="single" w:sz="12"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2. 能遵守總務相關作業規範。</w:t>
            </w: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9A11E2" w:rsidRPr="00F33AEC" w:rsidRDefault="009A11E2" w:rsidP="009475AC">
            <w:pPr>
              <w:rPr>
                <w:rFonts w:ascii="標楷體" w:eastAsia="標楷體" w:hAnsi="標楷體" w:cs="新細明體"/>
                <w:kern w:val="0"/>
              </w:rPr>
            </w:pPr>
          </w:p>
        </w:tc>
        <w:tc>
          <w:tcPr>
            <w:tcW w:w="1261" w:type="dxa"/>
            <w:vMerge/>
            <w:tcBorders>
              <w:top w:val="single" w:sz="4" w:space="0" w:color="000000"/>
              <w:left w:val="single" w:sz="4" w:space="0" w:color="000000"/>
              <w:bottom w:val="single" w:sz="4" w:space="0" w:color="000000"/>
              <w:right w:val="single" w:sz="12" w:space="0" w:color="000000"/>
            </w:tcBorders>
            <w:vAlign w:val="center"/>
            <w:hideMark/>
          </w:tcPr>
          <w:p w:rsidR="009A11E2" w:rsidRPr="00F33AEC" w:rsidRDefault="009A11E2" w:rsidP="009475AC">
            <w:pPr>
              <w:jc w:val="center"/>
              <w:rPr>
                <w:rFonts w:ascii="標楷體" w:eastAsia="標楷體" w:hAnsi="標楷體" w:cs="新細明體"/>
                <w:kern w:val="0"/>
              </w:rPr>
            </w:pPr>
          </w:p>
        </w:tc>
      </w:tr>
      <w:tr w:rsidR="009A11E2" w:rsidRPr="00F33AEC" w:rsidTr="009475AC">
        <w:trPr>
          <w:jc w:val="center"/>
        </w:trPr>
        <w:tc>
          <w:tcPr>
            <w:tcW w:w="850" w:type="dxa"/>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教學行政</w:t>
            </w:r>
          </w:p>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配合10％</w:t>
            </w: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對校務工作能切實配合</w:t>
            </w:r>
          </w:p>
        </w:tc>
        <w:tc>
          <w:tcPr>
            <w:tcW w:w="1418" w:type="dxa"/>
            <w:tcBorders>
              <w:top w:val="single" w:sz="4" w:space="0" w:color="000000"/>
              <w:left w:val="single" w:sz="4" w:space="0" w:color="000000"/>
              <w:bottom w:val="single" w:sz="2"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p>
        </w:tc>
        <w:tc>
          <w:tcPr>
            <w:tcW w:w="1261"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hideMark/>
          </w:tcPr>
          <w:p w:rsidR="009A11E2" w:rsidRPr="00F33AEC" w:rsidRDefault="009A11E2" w:rsidP="009475AC">
            <w:pPr>
              <w:jc w:val="center"/>
              <w:rPr>
                <w:rFonts w:ascii="標楷體" w:eastAsia="標楷體" w:hAnsi="標楷體" w:cs="新細明體"/>
                <w:kern w:val="0"/>
              </w:rPr>
            </w:pPr>
            <w:r w:rsidRPr="00F33AEC">
              <w:rPr>
                <w:rFonts w:ascii="標楷體" w:eastAsia="標楷體" w:hAnsi="標楷體" w:cs="新細明體" w:hint="eastAsia"/>
                <w:kern w:val="0"/>
              </w:rPr>
              <w:t>教務處</w:t>
            </w:r>
          </w:p>
        </w:tc>
      </w:tr>
      <w:tr w:rsidR="009A11E2" w:rsidRPr="00F33AEC" w:rsidTr="009475AC">
        <w:trPr>
          <w:jc w:val="center"/>
        </w:trPr>
        <w:tc>
          <w:tcPr>
            <w:tcW w:w="850" w:type="dxa"/>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額外加分</w:t>
            </w:r>
          </w:p>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優良表現</w:t>
            </w:r>
          </w:p>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5％</w:t>
            </w:r>
          </w:p>
        </w:tc>
        <w:tc>
          <w:tcPr>
            <w:tcW w:w="552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kern w:val="0"/>
              </w:rPr>
              <w:t>服務期間獲獎記錄(主管教育行政機關頒發之敘獎令或獎狀（獎狀乙紙：0.5分；嘉獎乙支：1分；小功乙支：3分；最高五分)</w:t>
            </w:r>
          </w:p>
        </w:tc>
        <w:tc>
          <w:tcPr>
            <w:tcW w:w="1418" w:type="dxa"/>
            <w:tcBorders>
              <w:top w:val="single" w:sz="4" w:space="0" w:color="000000"/>
              <w:left w:val="single" w:sz="4" w:space="0" w:color="000000"/>
              <w:bottom w:val="single" w:sz="2" w:space="0" w:color="000000"/>
              <w:right w:val="single" w:sz="4"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p>
        </w:tc>
        <w:tc>
          <w:tcPr>
            <w:tcW w:w="1261"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hideMark/>
          </w:tcPr>
          <w:p w:rsidR="009A11E2" w:rsidRPr="00F33AEC" w:rsidRDefault="009A11E2" w:rsidP="009475AC">
            <w:pPr>
              <w:jc w:val="center"/>
              <w:rPr>
                <w:rFonts w:ascii="標楷體" w:eastAsia="標楷體" w:hAnsi="標楷體" w:cs="新細明體"/>
                <w:kern w:val="0"/>
              </w:rPr>
            </w:pPr>
            <w:r w:rsidRPr="00F33AEC">
              <w:rPr>
                <w:rFonts w:ascii="標楷體" w:eastAsia="標楷體" w:hAnsi="標楷體" w:cs="新細明體" w:hint="eastAsia"/>
                <w:kern w:val="0"/>
              </w:rPr>
              <w:t>人事室</w:t>
            </w:r>
          </w:p>
        </w:tc>
      </w:tr>
      <w:tr w:rsidR="009A11E2" w:rsidRPr="00F33AEC" w:rsidTr="009475AC">
        <w:trPr>
          <w:trHeight w:val="567"/>
          <w:jc w:val="center"/>
        </w:trPr>
        <w:tc>
          <w:tcPr>
            <w:tcW w:w="9057" w:type="dxa"/>
            <w:gridSpan w:val="6"/>
            <w:tcBorders>
              <w:top w:val="single" w:sz="4" w:space="0" w:color="000000"/>
              <w:left w:val="single" w:sz="12" w:space="0" w:color="000000"/>
              <w:bottom w:val="single" w:sz="4" w:space="0" w:color="000000"/>
              <w:right w:val="single" w:sz="12" w:space="0" w:color="000000"/>
            </w:tcBorders>
            <w:tcMar>
              <w:top w:w="0" w:type="dxa"/>
              <w:left w:w="108" w:type="dxa"/>
              <w:bottom w:w="0" w:type="dxa"/>
              <w:right w:w="108" w:type="dxa"/>
            </w:tcMar>
            <w:vAlign w:val="center"/>
            <w:hideMark/>
          </w:tcPr>
          <w:p w:rsidR="009A11E2" w:rsidRPr="00F33AEC" w:rsidRDefault="009A11E2" w:rsidP="009475AC">
            <w:pPr>
              <w:rPr>
                <w:rFonts w:ascii="標楷體" w:eastAsia="標楷體" w:hAnsi="標楷體" w:cs="新細明體"/>
                <w:kern w:val="0"/>
              </w:rPr>
            </w:pPr>
            <w:r w:rsidRPr="00F33AEC">
              <w:rPr>
                <w:rFonts w:ascii="標楷體" w:eastAsia="標楷體" w:hAnsi="標楷體" w:cs="新細明體" w:hint="eastAsia"/>
                <w:bCs/>
                <w:kern w:val="0"/>
              </w:rPr>
              <w:t>合計分數：</w:t>
            </w:r>
            <w:r w:rsidRPr="00F33AEC">
              <w:rPr>
                <w:rFonts w:ascii="標楷體" w:eastAsia="標楷體" w:hAnsi="標楷體" w:cs="新細明體" w:hint="eastAsia"/>
                <w:kern w:val="0"/>
              </w:rPr>
              <w:t xml:space="preserve"> </w:t>
            </w:r>
          </w:p>
        </w:tc>
      </w:tr>
    </w:tbl>
    <w:p w:rsidR="009A11E2" w:rsidRPr="00F33AEC" w:rsidRDefault="009A11E2" w:rsidP="009A11E2">
      <w:pPr>
        <w:rPr>
          <w:rFonts w:ascii="標楷體" w:eastAsia="標楷體" w:hAnsi="標楷體"/>
        </w:rPr>
      </w:pPr>
    </w:p>
    <w:p w:rsidR="009A11E2" w:rsidRPr="00F33AEC" w:rsidRDefault="009A11E2" w:rsidP="009A11E2">
      <w:pPr>
        <w:rPr>
          <w:rFonts w:ascii="標楷體" w:eastAsia="標楷體" w:hAnsi="標楷體"/>
        </w:rPr>
      </w:pPr>
      <w:r w:rsidRPr="00F33AEC">
        <w:rPr>
          <w:rFonts w:ascii="標楷體" w:eastAsia="標楷體" w:hAnsi="標楷體" w:hint="eastAsia"/>
        </w:rPr>
        <w:t xml:space="preserve">    教務主任</w:t>
      </w:r>
      <w:r w:rsidRPr="00F33AEC">
        <w:rPr>
          <w:rFonts w:ascii="標楷體" w:eastAsia="標楷體" w:hAnsi="標楷體"/>
        </w:rPr>
        <w:t xml:space="preserve">:          </w:t>
      </w:r>
      <w:r w:rsidRPr="00F33AEC">
        <w:rPr>
          <w:rFonts w:ascii="標楷體" w:eastAsia="標楷體" w:hAnsi="標楷體" w:hint="eastAsia"/>
        </w:rPr>
        <w:t xml:space="preserve"> </w:t>
      </w:r>
      <w:r w:rsidRPr="00F33AEC">
        <w:rPr>
          <w:rFonts w:ascii="標楷體" w:eastAsia="標楷體" w:hAnsi="標楷體"/>
        </w:rPr>
        <w:t xml:space="preserve">  </w:t>
      </w:r>
      <w:r w:rsidRPr="00F33AEC">
        <w:rPr>
          <w:rFonts w:ascii="標楷體" w:eastAsia="標楷體" w:hAnsi="標楷體" w:hint="eastAsia"/>
        </w:rPr>
        <w:t>人事主任</w:t>
      </w:r>
      <w:r w:rsidRPr="00F33AEC">
        <w:rPr>
          <w:rFonts w:ascii="標楷體" w:eastAsia="標楷體" w:hAnsi="標楷體"/>
        </w:rPr>
        <w:t xml:space="preserve">:       </w:t>
      </w:r>
      <w:r w:rsidRPr="00F33AEC">
        <w:rPr>
          <w:rFonts w:ascii="標楷體" w:eastAsia="標楷體" w:hAnsi="標楷體" w:hint="eastAsia"/>
        </w:rPr>
        <w:t xml:space="preserve"> </w:t>
      </w:r>
      <w:r w:rsidRPr="00F33AEC">
        <w:rPr>
          <w:rFonts w:ascii="標楷體" w:eastAsia="標楷體" w:hAnsi="標楷體"/>
        </w:rPr>
        <w:t xml:space="preserve">      </w:t>
      </w:r>
      <w:r w:rsidRPr="00F33AEC">
        <w:rPr>
          <w:rFonts w:ascii="標楷體" w:eastAsia="標楷體" w:hAnsi="標楷體" w:hint="eastAsia"/>
        </w:rPr>
        <w:t>校長</w:t>
      </w:r>
      <w:r w:rsidRPr="00F33AEC">
        <w:rPr>
          <w:rFonts w:ascii="標楷體" w:eastAsia="標楷體" w:hAnsi="標楷體"/>
        </w:rPr>
        <w:t>:</w:t>
      </w:r>
    </w:p>
    <w:p w:rsidR="009A11E2" w:rsidRPr="00F33AEC" w:rsidRDefault="009A11E2" w:rsidP="009A11E2">
      <w:pPr>
        <w:rPr>
          <w:rFonts w:ascii="標楷體" w:eastAsia="標楷體" w:hAnsi="標楷體"/>
        </w:rPr>
      </w:pPr>
    </w:p>
    <w:p w:rsidR="00B34196" w:rsidRDefault="00B34196" w:rsidP="0009155E">
      <w:pPr>
        <w:rPr>
          <w:color w:val="000000"/>
        </w:rPr>
      </w:pPr>
    </w:p>
    <w:p w:rsidR="00205403" w:rsidRDefault="00205403" w:rsidP="0009155E">
      <w:pPr>
        <w:rPr>
          <w:color w:val="000000"/>
        </w:rPr>
      </w:pPr>
    </w:p>
    <w:p w:rsidR="00205403" w:rsidRDefault="00205403" w:rsidP="00205403">
      <w:pPr>
        <w:spacing w:line="240" w:lineRule="exact"/>
        <w:jc w:val="center"/>
        <w:rPr>
          <w:rFonts w:ascii="標楷體" w:eastAsia="標楷體" w:hAnsi="標楷體"/>
          <w:color w:val="000000"/>
        </w:rPr>
      </w:pPr>
    </w:p>
    <w:p w:rsidR="00205403" w:rsidRDefault="00205403" w:rsidP="00205403">
      <w:pPr>
        <w:spacing w:line="240" w:lineRule="exact"/>
        <w:jc w:val="center"/>
        <w:rPr>
          <w:rFonts w:ascii="標楷體" w:eastAsia="標楷體" w:hAnsi="標楷體"/>
          <w:color w:val="000000"/>
        </w:rPr>
      </w:pPr>
    </w:p>
    <w:p w:rsidR="004F74A5" w:rsidRDefault="004F74A5" w:rsidP="00205403">
      <w:pPr>
        <w:spacing w:line="240" w:lineRule="exact"/>
        <w:jc w:val="center"/>
        <w:rPr>
          <w:rFonts w:ascii="標楷體" w:eastAsia="標楷體" w:hAnsi="標楷體"/>
          <w:color w:val="000000"/>
        </w:rPr>
      </w:pPr>
    </w:p>
    <w:p w:rsidR="004F74A5" w:rsidRDefault="004F74A5" w:rsidP="00205403">
      <w:pPr>
        <w:spacing w:line="240" w:lineRule="exact"/>
        <w:jc w:val="center"/>
        <w:rPr>
          <w:rFonts w:ascii="標楷體" w:eastAsia="標楷體" w:hAnsi="標楷體"/>
          <w:color w:val="000000"/>
        </w:rPr>
      </w:pPr>
    </w:p>
    <w:p w:rsidR="004F74A5" w:rsidRDefault="004F74A5" w:rsidP="00205403">
      <w:pPr>
        <w:spacing w:line="240" w:lineRule="exact"/>
        <w:jc w:val="center"/>
        <w:rPr>
          <w:rFonts w:ascii="標楷體" w:eastAsia="標楷體" w:hAnsi="標楷體"/>
          <w:color w:val="000000"/>
        </w:rPr>
      </w:pPr>
    </w:p>
    <w:p w:rsidR="004F74A5" w:rsidRDefault="004F74A5" w:rsidP="00205403">
      <w:pPr>
        <w:spacing w:line="240" w:lineRule="exact"/>
        <w:jc w:val="center"/>
        <w:rPr>
          <w:rFonts w:ascii="標楷體" w:eastAsia="標楷體" w:hAnsi="標楷體"/>
          <w:color w:val="000000"/>
        </w:rPr>
      </w:pPr>
    </w:p>
    <w:p w:rsidR="004F74A5" w:rsidRDefault="004F74A5" w:rsidP="00205403">
      <w:pPr>
        <w:spacing w:line="240" w:lineRule="exact"/>
        <w:jc w:val="center"/>
        <w:rPr>
          <w:rFonts w:ascii="標楷體" w:eastAsia="標楷體" w:hAnsi="標楷體"/>
          <w:color w:val="000000"/>
        </w:rPr>
      </w:pPr>
    </w:p>
    <w:p w:rsidR="004F74A5" w:rsidRDefault="004F74A5" w:rsidP="00205403">
      <w:pPr>
        <w:spacing w:line="240" w:lineRule="exact"/>
        <w:jc w:val="center"/>
        <w:rPr>
          <w:rFonts w:ascii="標楷體" w:eastAsia="標楷體" w:hAnsi="標楷體"/>
          <w:color w:val="000000"/>
        </w:rPr>
      </w:pPr>
    </w:p>
    <w:p w:rsidR="004F74A5" w:rsidRDefault="004F74A5" w:rsidP="00205403">
      <w:pPr>
        <w:spacing w:line="240" w:lineRule="exact"/>
        <w:jc w:val="center"/>
        <w:rPr>
          <w:rFonts w:ascii="標楷體" w:eastAsia="標楷體" w:hAnsi="標楷體"/>
          <w:color w:val="000000"/>
        </w:rPr>
      </w:pPr>
    </w:p>
    <w:p w:rsidR="004F74A5" w:rsidRDefault="004F74A5" w:rsidP="00205403">
      <w:pPr>
        <w:spacing w:line="240" w:lineRule="exact"/>
        <w:jc w:val="center"/>
        <w:rPr>
          <w:rFonts w:ascii="標楷體" w:eastAsia="標楷體" w:hAnsi="標楷體"/>
          <w:color w:val="000000"/>
        </w:rPr>
      </w:pPr>
    </w:p>
    <w:p w:rsidR="004F74A5" w:rsidRDefault="004F74A5" w:rsidP="00205403">
      <w:pPr>
        <w:spacing w:line="240" w:lineRule="exact"/>
        <w:jc w:val="center"/>
        <w:rPr>
          <w:rFonts w:ascii="標楷體" w:eastAsia="標楷體" w:hAnsi="標楷體"/>
          <w:color w:val="000000"/>
        </w:rPr>
      </w:pPr>
    </w:p>
    <w:p w:rsidR="004F74A5" w:rsidRDefault="004F74A5" w:rsidP="00205403">
      <w:pPr>
        <w:spacing w:line="240" w:lineRule="exact"/>
        <w:jc w:val="center"/>
        <w:rPr>
          <w:rFonts w:ascii="標楷體" w:eastAsia="標楷體" w:hAnsi="標楷體"/>
          <w:color w:val="000000"/>
        </w:rPr>
      </w:pPr>
    </w:p>
    <w:p w:rsidR="004F74A5" w:rsidRDefault="004F74A5" w:rsidP="00205403">
      <w:pPr>
        <w:spacing w:line="240" w:lineRule="exact"/>
        <w:jc w:val="center"/>
        <w:rPr>
          <w:rFonts w:ascii="標楷體" w:eastAsia="標楷體" w:hAnsi="標楷體"/>
          <w:color w:val="000000"/>
        </w:rPr>
      </w:pPr>
    </w:p>
    <w:p w:rsidR="004F74A5" w:rsidRDefault="004F74A5" w:rsidP="00205403">
      <w:pPr>
        <w:spacing w:line="240" w:lineRule="exact"/>
        <w:jc w:val="center"/>
        <w:rPr>
          <w:rFonts w:ascii="標楷體" w:eastAsia="標楷體" w:hAnsi="標楷體"/>
          <w:color w:val="000000"/>
        </w:rPr>
      </w:pPr>
    </w:p>
    <w:p w:rsidR="004F74A5" w:rsidRDefault="004F74A5" w:rsidP="00205403">
      <w:pPr>
        <w:spacing w:line="240" w:lineRule="exact"/>
        <w:jc w:val="center"/>
        <w:rPr>
          <w:rFonts w:ascii="標楷體" w:eastAsia="標楷體" w:hAnsi="標楷體"/>
          <w:color w:val="000000"/>
        </w:rPr>
      </w:pPr>
    </w:p>
    <w:p w:rsidR="004F74A5" w:rsidRDefault="004F74A5" w:rsidP="00205403">
      <w:pPr>
        <w:spacing w:line="240" w:lineRule="exact"/>
        <w:jc w:val="center"/>
        <w:rPr>
          <w:rFonts w:ascii="標楷體" w:eastAsia="標楷體" w:hAnsi="標楷體"/>
          <w:color w:val="000000"/>
        </w:rPr>
      </w:pPr>
    </w:p>
    <w:p w:rsidR="00205403" w:rsidRPr="00250C40" w:rsidRDefault="00DF4063" w:rsidP="00205403">
      <w:pPr>
        <w:spacing w:line="240" w:lineRule="exact"/>
        <w:jc w:val="center"/>
        <w:rPr>
          <w:rFonts w:ascii="標楷體" w:eastAsia="標楷體" w:hAnsi="標楷體"/>
          <w:color w:val="000000"/>
        </w:rPr>
      </w:pPr>
      <w:r>
        <w:rPr>
          <w:rFonts w:ascii="標楷體" w:eastAsia="標楷體" w:hAnsi="標楷體"/>
          <w:b/>
          <w:bCs/>
          <w:noProof/>
          <w:color w:val="000000"/>
          <w:sz w:val="28"/>
          <w:szCs w:val="28"/>
        </w:rPr>
        <mc:AlternateContent>
          <mc:Choice Requires="wps">
            <w:drawing>
              <wp:anchor distT="0" distB="0" distL="114300" distR="114300" simplePos="0" relativeHeight="251949568" behindDoc="0" locked="0" layoutInCell="1" allowOverlap="1" wp14:anchorId="4CCA525E" wp14:editId="08C6C707">
                <wp:simplePos x="0" y="0"/>
                <wp:positionH relativeFrom="margin">
                  <wp:align>left</wp:align>
                </wp:positionH>
                <wp:positionV relativeFrom="paragraph">
                  <wp:posOffset>18415</wp:posOffset>
                </wp:positionV>
                <wp:extent cx="1524000" cy="314325"/>
                <wp:effectExtent l="0" t="0" r="19050" b="28575"/>
                <wp:wrapNone/>
                <wp:docPr id="2618" name="Text Box 1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314325"/>
                        </a:xfrm>
                        <a:prstGeom prst="rect">
                          <a:avLst/>
                        </a:prstGeom>
                        <a:solidFill>
                          <a:srgbClr val="FFFFFF"/>
                        </a:solidFill>
                        <a:ln w="9525">
                          <a:solidFill>
                            <a:srgbClr val="000000"/>
                          </a:solidFill>
                          <a:miter lim="800000"/>
                          <a:headEnd/>
                          <a:tailEnd/>
                        </a:ln>
                      </wps:spPr>
                      <wps:txbx>
                        <w:txbxContent>
                          <w:bookmarkStart w:id="36" w:name="輔導處附件四"/>
                          <w:p w:rsidR="00595AD1" w:rsidRPr="00C87A6A" w:rsidRDefault="00595AD1" w:rsidP="00205403">
                            <w:pPr>
                              <w:jc w:val="center"/>
                              <w:rPr>
                                <w:rFonts w:ascii="新細明體" w:hAnsi="新細明體"/>
                              </w:rPr>
                            </w:pPr>
                            <w:r w:rsidRPr="00C87A6A">
                              <w:rPr>
                                <w:rFonts w:ascii="新細明體" w:hAnsi="新細明體"/>
                              </w:rPr>
                              <w:fldChar w:fldCharType="begin"/>
                            </w:r>
                            <w:r w:rsidRPr="00C87A6A">
                              <w:rPr>
                                <w:rFonts w:ascii="新細明體" w:hAnsi="新細明體"/>
                              </w:rPr>
                              <w:instrText xml:space="preserve"> HYPERLINK  \l "</w:instrText>
                            </w:r>
                            <w:r w:rsidRPr="00C87A6A">
                              <w:rPr>
                                <w:rFonts w:ascii="新細明體" w:hAnsi="新細明體" w:hint="eastAsia"/>
                              </w:rPr>
                              <w:instrText>目次</w:instrText>
                            </w:r>
                            <w:r w:rsidRPr="00C87A6A">
                              <w:rPr>
                                <w:rFonts w:ascii="新細明體" w:hAnsi="新細明體"/>
                              </w:rPr>
                              <w:instrText xml:space="preserve">" </w:instrText>
                            </w:r>
                            <w:r w:rsidRPr="00C87A6A">
                              <w:rPr>
                                <w:rFonts w:ascii="新細明體" w:hAnsi="新細明體"/>
                              </w:rPr>
                              <w:fldChar w:fldCharType="separate"/>
                            </w:r>
                            <w:r>
                              <w:rPr>
                                <w:rStyle w:val="afb"/>
                                <w:rFonts w:ascii="新細明體" w:hAnsi="新細明體" w:hint="eastAsia"/>
                                <w:u w:val="none"/>
                              </w:rPr>
                              <w:t>教</w:t>
                            </w:r>
                            <w:r>
                              <w:rPr>
                                <w:rStyle w:val="afb"/>
                                <w:rFonts w:ascii="新細明體" w:hAnsi="新細明體"/>
                                <w:u w:val="none"/>
                              </w:rPr>
                              <w:t>務</w:t>
                            </w:r>
                            <w:r w:rsidRPr="00C87A6A">
                              <w:rPr>
                                <w:rStyle w:val="afb"/>
                                <w:rFonts w:ascii="新細明體" w:hAnsi="新細明體" w:hint="eastAsia"/>
                                <w:u w:val="none"/>
                              </w:rPr>
                              <w:t>處附件</w:t>
                            </w:r>
                            <w:bookmarkEnd w:id="36"/>
                            <w:r w:rsidRPr="00C87A6A">
                              <w:rPr>
                                <w:rFonts w:ascii="新細明體" w:hAnsi="新細明體"/>
                              </w:rPr>
                              <w:fldChar w:fldCharType="end"/>
                            </w:r>
                            <w:r>
                              <w:rPr>
                                <w:rFonts w:ascii="新細明體" w:hAnsi="新細明體"/>
                              </w:rPr>
                              <w:t>十</w:t>
                            </w:r>
                            <w:r>
                              <w:rPr>
                                <w:rFonts w:ascii="新細明體" w:hAnsi="新細明體" w:hint="eastAsia"/>
                              </w:rPr>
                              <w:t>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A525E" id="Text Box 1444" o:spid="_x0000_s1112" type="#_x0000_t202" style="position:absolute;left:0;text-align:left;margin-left:0;margin-top:1.45pt;width:120pt;height:24.75pt;z-index:251949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">
                <v:textbox>
                  <w:txbxContent>
                    <w:bookmarkStart w:id="37" w:name="輔導處附件四"/>
                    <w:p w:rsidR="00595AD1" w:rsidRPr="00C87A6A" w:rsidRDefault="00595AD1" w:rsidP="00205403">
                      <w:pPr>
                        <w:jc w:val="center"/>
                        <w:rPr>
                          <w:rFonts w:ascii="新細明體" w:hAnsi="新細明體"/>
                        </w:rPr>
                      </w:pPr>
                      <w:r w:rsidRPr="00C87A6A">
                        <w:rPr>
                          <w:rFonts w:ascii="新細明體" w:hAnsi="新細明體"/>
                        </w:rPr>
                        <w:fldChar w:fldCharType="begin"/>
                      </w:r>
                      <w:r w:rsidRPr="00C87A6A">
                        <w:rPr>
                          <w:rFonts w:ascii="新細明體" w:hAnsi="新細明體"/>
                        </w:rPr>
                        <w:instrText xml:space="preserve"> HYPERLINK  \l "</w:instrText>
                      </w:r>
                      <w:r w:rsidRPr="00C87A6A">
                        <w:rPr>
                          <w:rFonts w:ascii="新細明體" w:hAnsi="新細明體" w:hint="eastAsia"/>
                        </w:rPr>
                        <w:instrText>目次</w:instrText>
                      </w:r>
                      <w:r w:rsidRPr="00C87A6A">
                        <w:rPr>
                          <w:rFonts w:ascii="新細明體" w:hAnsi="新細明體"/>
                        </w:rPr>
                        <w:instrText xml:space="preserve">" </w:instrText>
                      </w:r>
                      <w:r w:rsidRPr="00C87A6A">
                        <w:rPr>
                          <w:rFonts w:ascii="新細明體" w:hAnsi="新細明體"/>
                        </w:rPr>
                        <w:fldChar w:fldCharType="separate"/>
                      </w:r>
                      <w:r>
                        <w:rPr>
                          <w:rStyle w:val="afb"/>
                          <w:rFonts w:ascii="新細明體" w:hAnsi="新細明體" w:hint="eastAsia"/>
                          <w:u w:val="none"/>
                        </w:rPr>
                        <w:t>教</w:t>
                      </w:r>
                      <w:r>
                        <w:rPr>
                          <w:rStyle w:val="afb"/>
                          <w:rFonts w:ascii="新細明體" w:hAnsi="新細明體"/>
                          <w:u w:val="none"/>
                        </w:rPr>
                        <w:t>務</w:t>
                      </w:r>
                      <w:r w:rsidRPr="00C87A6A">
                        <w:rPr>
                          <w:rStyle w:val="afb"/>
                          <w:rFonts w:ascii="新細明體" w:hAnsi="新細明體" w:hint="eastAsia"/>
                          <w:u w:val="none"/>
                        </w:rPr>
                        <w:t>處附件</w:t>
                      </w:r>
                      <w:bookmarkEnd w:id="37"/>
                      <w:r w:rsidRPr="00C87A6A">
                        <w:rPr>
                          <w:rFonts w:ascii="新細明體" w:hAnsi="新細明體"/>
                        </w:rPr>
                        <w:fldChar w:fldCharType="end"/>
                      </w:r>
                      <w:r>
                        <w:rPr>
                          <w:rFonts w:ascii="新細明體" w:hAnsi="新細明體"/>
                        </w:rPr>
                        <w:t>十</w:t>
                      </w:r>
                      <w:r>
                        <w:rPr>
                          <w:rFonts w:ascii="新細明體" w:hAnsi="新細明體" w:hint="eastAsia"/>
                        </w:rPr>
                        <w:t>五</w:t>
                      </w:r>
                    </w:p>
                  </w:txbxContent>
                </v:textbox>
                <w10:wrap anchorx="margin"/>
              </v:shape>
            </w:pict>
          </mc:Fallback>
        </mc:AlternateContent>
      </w:r>
    </w:p>
    <w:p w:rsidR="00205403" w:rsidRPr="00250C40" w:rsidRDefault="00205403" w:rsidP="00205403">
      <w:pPr>
        <w:pStyle w:val="a7"/>
        <w:snapToGrid w:val="0"/>
        <w:spacing w:line="240" w:lineRule="atLeast"/>
        <w:rPr>
          <w:rFonts w:ascii="標楷體" w:eastAsia="標楷體"/>
          <w:color w:val="000000"/>
        </w:rPr>
      </w:pPr>
    </w:p>
    <w:p w:rsidR="00205403" w:rsidRPr="00B32AAA" w:rsidRDefault="00205403" w:rsidP="00205403">
      <w:pPr>
        <w:spacing w:line="240" w:lineRule="atLeast"/>
        <w:jc w:val="center"/>
        <w:rPr>
          <w:rFonts w:ascii="標楷體" w:eastAsia="標楷體" w:hAnsi="標楷體"/>
          <w:b/>
          <w:bCs/>
          <w:spacing w:val="40"/>
          <w:sz w:val="26"/>
          <w:szCs w:val="26"/>
        </w:rPr>
      </w:pPr>
      <w:r w:rsidRPr="00B32AAA">
        <w:rPr>
          <w:rFonts w:ascii="標楷體" w:eastAsia="標楷體" w:hAnsi="標楷體" w:hint="eastAsia"/>
          <w:b/>
          <w:bCs/>
          <w:spacing w:val="40"/>
          <w:sz w:val="26"/>
          <w:szCs w:val="26"/>
        </w:rPr>
        <w:t>新竹市香山區內湖國民小學特殊教育推行委員會委員</w:t>
      </w:r>
    </w:p>
    <w:p w:rsidR="00205403" w:rsidRDefault="00205403" w:rsidP="00205403">
      <w:pPr>
        <w:jc w:val="both"/>
        <w:rPr>
          <w:rFonts w:ascii="標楷體" w:eastAsia="標楷體" w:hAnsi="標楷體"/>
          <w:b/>
          <w:bCs/>
        </w:rPr>
      </w:pPr>
      <w:r>
        <w:rPr>
          <w:rFonts w:ascii="標楷體" w:eastAsia="標楷體" w:hAnsi="標楷體" w:hint="eastAsia"/>
          <w:b/>
          <w:bCs/>
        </w:rPr>
        <w:t>一、</w:t>
      </w:r>
      <w:r>
        <w:rPr>
          <w:rFonts w:ascii="標楷體" w:eastAsia="標楷體" w:hAnsi="標楷體" w:hint="eastAsia"/>
        </w:rPr>
        <w:t>組織架構：</w:t>
      </w:r>
    </w:p>
    <w:p w:rsidR="00205403" w:rsidRDefault="00DF4063" w:rsidP="00205403">
      <w:pPr>
        <w:pStyle w:val="a7"/>
        <w:ind w:firstLineChars="75" w:firstLine="150"/>
        <w:rPr>
          <w:rFonts w:ascii="標楷體" w:eastAsia="標楷體" w:hAnsi="標楷體"/>
        </w:rPr>
      </w:pPr>
      <w:r>
        <w:rPr>
          <w:rFonts w:ascii="標楷體" w:eastAsia="標楷體" w:hAnsi="標楷體"/>
          <w:noProof/>
          <w:sz w:val="20"/>
        </w:rPr>
        <mc:AlternateContent>
          <mc:Choice Requires="wps">
            <w:drawing>
              <wp:anchor distT="0" distB="0" distL="114300" distR="114300" simplePos="0" relativeHeight="251962880" behindDoc="0" locked="0" layoutInCell="1" allowOverlap="1" wp14:anchorId="4CCE1A14" wp14:editId="19CB567F">
                <wp:simplePos x="0" y="0"/>
                <wp:positionH relativeFrom="column">
                  <wp:posOffset>2286000</wp:posOffset>
                </wp:positionH>
                <wp:positionV relativeFrom="paragraph">
                  <wp:posOffset>102870</wp:posOffset>
                </wp:positionV>
                <wp:extent cx="1828800" cy="354330"/>
                <wp:effectExtent l="0" t="0" r="19050" b="26670"/>
                <wp:wrapNone/>
                <wp:docPr id="2617" name="Text Box 1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54330"/>
                        </a:xfrm>
                        <a:prstGeom prst="rect">
                          <a:avLst/>
                        </a:prstGeom>
                        <a:solidFill>
                          <a:srgbClr val="FFFFFF"/>
                        </a:solidFill>
                        <a:ln w="9525">
                          <a:solidFill>
                            <a:srgbClr val="000000"/>
                          </a:solidFill>
                          <a:miter lim="800000"/>
                          <a:headEnd/>
                          <a:tailEnd/>
                        </a:ln>
                      </wps:spPr>
                      <wps:txbx>
                        <w:txbxContent>
                          <w:p w:rsidR="00595AD1" w:rsidRDefault="00595AD1" w:rsidP="00205403">
                            <w:pPr>
                              <w:pStyle w:val="af7"/>
                              <w:spacing w:line="400" w:lineRule="atLeast"/>
                              <w:rPr>
                                <w:rFonts w:eastAsia="標楷體"/>
                              </w:rPr>
                            </w:pPr>
                            <w:r>
                              <w:rPr>
                                <w:rFonts w:eastAsia="標楷體" w:hint="eastAsia"/>
                              </w:rPr>
                              <w:t>特殊教育推行委員會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E1A14" id="Text Box 1751" o:spid="_x0000_s1113" type="#_x0000_t202" style="position:absolute;left:0;text-align:left;margin-left:180pt;margin-top:8.1pt;width:2in;height:27.9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">
                <v:textbox>
                  <w:txbxContent>
                    <w:p w:rsidR="00595AD1" w:rsidRDefault="00595AD1" w:rsidP="00205403">
                      <w:pPr>
                        <w:pStyle w:val="af7"/>
                        <w:spacing w:line="400" w:lineRule="atLeast"/>
                        <w:rPr>
                          <w:rFonts w:eastAsia="標楷體"/>
                        </w:rPr>
                      </w:pPr>
                      <w:r>
                        <w:rPr>
                          <w:rFonts w:eastAsia="標楷體" w:hint="eastAsia"/>
                        </w:rPr>
                        <w:t>特殊教育推行委員會</w:t>
                      </w:r>
                    </w:p>
                  </w:txbxContent>
                </v:textbox>
              </v:shape>
            </w:pict>
          </mc:Fallback>
        </mc:AlternateContent>
      </w:r>
    </w:p>
    <w:p w:rsidR="00205403" w:rsidRDefault="00205403" w:rsidP="00205403">
      <w:pPr>
        <w:pStyle w:val="a7"/>
        <w:ind w:firstLineChars="75" w:firstLine="180"/>
        <w:rPr>
          <w:rFonts w:ascii="標楷體" w:eastAsia="標楷體" w:hAnsi="標楷體"/>
        </w:rPr>
      </w:pPr>
    </w:p>
    <w:p w:rsidR="00205403" w:rsidRDefault="00DF4063" w:rsidP="00205403">
      <w:pPr>
        <w:pStyle w:val="a7"/>
        <w:ind w:firstLineChars="75" w:firstLine="150"/>
        <w:rPr>
          <w:rFonts w:ascii="標楷體" w:eastAsia="標楷體" w:hAnsi="標楷體"/>
        </w:rPr>
      </w:pPr>
      <w:r>
        <w:rPr>
          <w:rFonts w:ascii="標楷體" w:eastAsia="標楷體" w:hAnsi="標楷體"/>
          <w:noProof/>
          <w:sz w:val="20"/>
        </w:rPr>
        <mc:AlternateContent>
          <mc:Choice Requires="wps">
            <w:drawing>
              <wp:anchor distT="0" distB="0" distL="114300" distR="114300" simplePos="0" relativeHeight="251950592" behindDoc="0" locked="0" layoutInCell="1" allowOverlap="1" wp14:anchorId="28C208D3" wp14:editId="36D95374">
                <wp:simplePos x="0" y="0"/>
                <wp:positionH relativeFrom="column">
                  <wp:posOffset>2628900</wp:posOffset>
                </wp:positionH>
                <wp:positionV relativeFrom="paragraph">
                  <wp:posOffset>114300</wp:posOffset>
                </wp:positionV>
                <wp:extent cx="1143000" cy="457200"/>
                <wp:effectExtent l="0" t="0" r="19050" b="19050"/>
                <wp:wrapNone/>
                <wp:docPr id="2616" name="Text Box 1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solidFill>
                          <a:srgbClr val="FFFFFF"/>
                        </a:solidFill>
                        <a:ln w="9525">
                          <a:solidFill>
                            <a:srgbClr val="000000"/>
                          </a:solidFill>
                          <a:miter lim="800000"/>
                          <a:headEnd/>
                          <a:tailEnd/>
                        </a:ln>
                      </wps:spPr>
                      <wps:txbx>
                        <w:txbxContent>
                          <w:p w:rsidR="00595AD1" w:rsidRDefault="00595AD1" w:rsidP="00205403">
                            <w:pPr>
                              <w:snapToGrid w:val="0"/>
                              <w:spacing w:line="0" w:lineRule="atLeast"/>
                              <w:jc w:val="center"/>
                              <w:rPr>
                                <w:rFonts w:ascii="標楷體" w:eastAsia="標楷體"/>
                              </w:rPr>
                            </w:pPr>
                            <w:r>
                              <w:rPr>
                                <w:rFonts w:ascii="標楷體" w:eastAsia="標楷體" w:hint="eastAsia"/>
                              </w:rPr>
                              <w:t>主任委員</w:t>
                            </w:r>
                          </w:p>
                          <w:p w:rsidR="00595AD1" w:rsidRDefault="00595AD1" w:rsidP="00205403">
                            <w:pPr>
                              <w:snapToGrid w:val="0"/>
                              <w:spacing w:line="0" w:lineRule="atLeast"/>
                              <w:jc w:val="center"/>
                              <w:rPr>
                                <w:rFonts w:ascii="新細明體"/>
                                <w:sz w:val="22"/>
                              </w:rPr>
                            </w:pPr>
                            <w:r>
                              <w:rPr>
                                <w:rFonts w:ascii="標楷體" w:eastAsia="標楷體" w:hint="eastAsia"/>
                                <w:sz w:val="22"/>
                              </w:rPr>
                              <w:t>（校長</w:t>
                            </w:r>
                            <w:r>
                              <w:rPr>
                                <w:rFonts w:ascii="新細明體" w:hint="eastAsia"/>
                                <w:sz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208D3" id="Text Box 1739" o:spid="_x0000_s1114" type="#_x0000_t202" style="position:absolute;left:0;text-align:left;margin-left:207pt;margin-top:9pt;width:90pt;height:36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">
                <v:textbox>
                  <w:txbxContent>
                    <w:p w:rsidR="00595AD1" w:rsidRDefault="00595AD1" w:rsidP="00205403">
                      <w:pPr>
                        <w:snapToGrid w:val="0"/>
                        <w:spacing w:line="0" w:lineRule="atLeast"/>
                        <w:jc w:val="center"/>
                        <w:rPr>
                          <w:rFonts w:ascii="標楷體" w:eastAsia="標楷體"/>
                        </w:rPr>
                      </w:pPr>
                      <w:r>
                        <w:rPr>
                          <w:rFonts w:ascii="標楷體" w:eastAsia="標楷體" w:hint="eastAsia"/>
                        </w:rPr>
                        <w:t>主任委員</w:t>
                      </w:r>
                    </w:p>
                    <w:p w:rsidR="00595AD1" w:rsidRDefault="00595AD1" w:rsidP="00205403">
                      <w:pPr>
                        <w:snapToGrid w:val="0"/>
                        <w:spacing w:line="0" w:lineRule="atLeast"/>
                        <w:jc w:val="center"/>
                        <w:rPr>
                          <w:rFonts w:ascii="新細明體"/>
                          <w:sz w:val="22"/>
                        </w:rPr>
                      </w:pPr>
                      <w:r>
                        <w:rPr>
                          <w:rFonts w:ascii="標楷體" w:eastAsia="標楷體" w:hint="eastAsia"/>
                          <w:sz w:val="22"/>
                        </w:rPr>
                        <w:t>（校長</w:t>
                      </w:r>
                      <w:r>
                        <w:rPr>
                          <w:rFonts w:ascii="新細明體" w:hint="eastAsia"/>
                          <w:sz w:val="22"/>
                        </w:rPr>
                        <w:t>）</w:t>
                      </w:r>
                    </w:p>
                  </w:txbxContent>
                </v:textbox>
              </v:shape>
            </w:pict>
          </mc:Fallback>
        </mc:AlternateContent>
      </w:r>
      <w:r>
        <w:rPr>
          <w:rFonts w:ascii="標楷體" w:eastAsia="標楷體" w:hAnsi="標楷體"/>
          <w:noProof/>
          <w:sz w:val="20"/>
        </w:rPr>
        <mc:AlternateContent>
          <mc:Choice Requires="wps">
            <w:drawing>
              <wp:anchor distT="0" distB="0" distL="114299" distR="114299" simplePos="0" relativeHeight="251963904" behindDoc="0" locked="0" layoutInCell="1" allowOverlap="1" wp14:anchorId="4A6369F3" wp14:editId="62E45CD4">
                <wp:simplePos x="0" y="0"/>
                <wp:positionH relativeFrom="column">
                  <wp:posOffset>3200399</wp:posOffset>
                </wp:positionH>
                <wp:positionV relativeFrom="paragraph">
                  <wp:posOffset>0</wp:posOffset>
                </wp:positionV>
                <wp:extent cx="0" cy="114300"/>
                <wp:effectExtent l="0" t="0" r="19050" b="19050"/>
                <wp:wrapNone/>
                <wp:docPr id="2615" name="Line 17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E40EBF5" id="Line 1752" o:spid="_x0000_s1026" style="position:absolute;z-index:251963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2pt,0" to="25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"/>
            </w:pict>
          </mc:Fallback>
        </mc:AlternateContent>
      </w:r>
      <w:r w:rsidR="00205403">
        <w:rPr>
          <w:rFonts w:ascii="標楷體" w:eastAsia="標楷體" w:hAnsi="標楷體" w:hint="eastAsia"/>
        </w:rPr>
        <w:t xml:space="preserve"> </w:t>
      </w:r>
    </w:p>
    <w:p w:rsidR="00205403" w:rsidRDefault="00205403" w:rsidP="00205403">
      <w:pPr>
        <w:pStyle w:val="a7"/>
        <w:ind w:firstLineChars="75" w:firstLine="180"/>
        <w:rPr>
          <w:rFonts w:ascii="標楷體" w:eastAsia="標楷體" w:hAnsi="標楷體"/>
        </w:rPr>
      </w:pPr>
      <w:r>
        <w:rPr>
          <w:rFonts w:ascii="標楷體" w:eastAsia="標楷體" w:hAnsi="標楷體" w:hint="eastAsia"/>
        </w:rPr>
        <w:t xml:space="preserve">                                        </w:t>
      </w:r>
    </w:p>
    <w:p w:rsidR="00205403" w:rsidRDefault="00DF4063" w:rsidP="00205403">
      <w:pPr>
        <w:pStyle w:val="a7"/>
        <w:ind w:firstLineChars="75" w:firstLine="150"/>
        <w:rPr>
          <w:rFonts w:ascii="標楷體" w:eastAsia="標楷體" w:hAnsi="標楷體"/>
        </w:rPr>
      </w:pPr>
      <w:r>
        <w:rPr>
          <w:rFonts w:ascii="標楷體" w:eastAsia="標楷體" w:hAnsi="標楷體"/>
          <w:noProof/>
          <w:sz w:val="20"/>
        </w:rPr>
        <mc:AlternateContent>
          <mc:Choice Requires="wps">
            <w:drawing>
              <wp:anchor distT="0" distB="0" distL="114299" distR="114299" simplePos="0" relativeHeight="251960832" behindDoc="0" locked="0" layoutInCell="1" allowOverlap="1" wp14:anchorId="6DCA0AC7" wp14:editId="7B0C655B">
                <wp:simplePos x="0" y="0"/>
                <wp:positionH relativeFrom="column">
                  <wp:posOffset>3200399</wp:posOffset>
                </wp:positionH>
                <wp:positionV relativeFrom="paragraph">
                  <wp:posOffset>114300</wp:posOffset>
                </wp:positionV>
                <wp:extent cx="0" cy="114300"/>
                <wp:effectExtent l="0" t="0" r="19050" b="19050"/>
                <wp:wrapNone/>
                <wp:docPr id="2614" name="Line 17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0421214" id="Line 1749" o:spid="_x0000_s1026" style="position:absolute;z-index:251960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2pt,9pt" to="252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"/>
            </w:pict>
          </mc:Fallback>
        </mc:AlternateContent>
      </w:r>
    </w:p>
    <w:p w:rsidR="00205403" w:rsidRDefault="00DF4063" w:rsidP="00205403">
      <w:pPr>
        <w:pStyle w:val="a7"/>
        <w:ind w:firstLineChars="75" w:firstLine="150"/>
        <w:rPr>
          <w:rFonts w:ascii="標楷體" w:eastAsia="標楷體" w:hAnsi="標楷體"/>
        </w:rPr>
      </w:pPr>
      <w:r>
        <w:rPr>
          <w:rFonts w:ascii="標楷體" w:eastAsia="標楷體" w:hAnsi="標楷體"/>
          <w:noProof/>
          <w:sz w:val="20"/>
        </w:rPr>
        <mc:AlternateContent>
          <mc:Choice Requires="wps">
            <w:drawing>
              <wp:anchor distT="0" distB="0" distL="114300" distR="114300" simplePos="0" relativeHeight="251951616" behindDoc="0" locked="0" layoutInCell="1" allowOverlap="1" wp14:anchorId="25995802" wp14:editId="06D219A0">
                <wp:simplePos x="0" y="0"/>
                <wp:positionH relativeFrom="column">
                  <wp:posOffset>2628900</wp:posOffset>
                </wp:positionH>
                <wp:positionV relativeFrom="paragraph">
                  <wp:posOffset>0</wp:posOffset>
                </wp:positionV>
                <wp:extent cx="1143000" cy="457200"/>
                <wp:effectExtent l="0" t="0" r="19050" b="19050"/>
                <wp:wrapNone/>
                <wp:docPr id="2613" name="Text Box 1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solidFill>
                          <a:srgbClr val="FFFFFF"/>
                        </a:solidFill>
                        <a:ln w="9525">
                          <a:solidFill>
                            <a:srgbClr val="000000"/>
                          </a:solidFill>
                          <a:miter lim="800000"/>
                          <a:headEnd/>
                          <a:tailEnd/>
                        </a:ln>
                      </wps:spPr>
                      <wps:txbx>
                        <w:txbxContent>
                          <w:p w:rsidR="00595AD1" w:rsidRDefault="00595AD1" w:rsidP="00205403">
                            <w:pPr>
                              <w:snapToGrid w:val="0"/>
                              <w:spacing w:line="0" w:lineRule="atLeast"/>
                              <w:jc w:val="center"/>
                              <w:rPr>
                                <w:rFonts w:eastAsia="標楷體"/>
                              </w:rPr>
                            </w:pPr>
                            <w:r>
                              <w:rPr>
                                <w:rFonts w:eastAsia="標楷體" w:hint="eastAsia"/>
                              </w:rPr>
                              <w:t>執行秘書</w:t>
                            </w:r>
                          </w:p>
                          <w:p w:rsidR="00595AD1" w:rsidRDefault="00595AD1" w:rsidP="00205403">
                            <w:pPr>
                              <w:snapToGrid w:val="0"/>
                              <w:spacing w:line="0" w:lineRule="atLeast"/>
                              <w:jc w:val="center"/>
                              <w:rPr>
                                <w:sz w:val="22"/>
                              </w:rPr>
                            </w:pPr>
                            <w:r>
                              <w:rPr>
                                <w:rFonts w:eastAsia="標楷體" w:hint="eastAsia"/>
                                <w:sz w:val="22"/>
                              </w:rPr>
                              <w:t>（教</w:t>
                            </w:r>
                            <w:r>
                              <w:rPr>
                                <w:rFonts w:eastAsia="標楷體"/>
                                <w:sz w:val="22"/>
                              </w:rPr>
                              <w:t>務</w:t>
                            </w:r>
                            <w:r>
                              <w:rPr>
                                <w:rFonts w:eastAsia="標楷體" w:hint="eastAsia"/>
                                <w:sz w:val="22"/>
                              </w:rPr>
                              <w:t>主任）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95802" id="Text Box 1740" o:spid="_x0000_s1115" type="#_x0000_t202" style="position:absolute;left:0;text-align:left;margin-left:207pt;margin-top:0;width:90pt;height:36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">
                <v:textbox>
                  <w:txbxContent>
                    <w:p w:rsidR="00595AD1" w:rsidRDefault="00595AD1" w:rsidP="00205403">
                      <w:pPr>
                        <w:snapToGrid w:val="0"/>
                        <w:spacing w:line="0" w:lineRule="atLeast"/>
                        <w:jc w:val="center"/>
                        <w:rPr>
                          <w:rFonts w:eastAsia="標楷體"/>
                        </w:rPr>
                      </w:pPr>
                      <w:r>
                        <w:rPr>
                          <w:rFonts w:eastAsia="標楷體" w:hint="eastAsia"/>
                        </w:rPr>
                        <w:t>執行秘書</w:t>
                      </w:r>
                    </w:p>
                    <w:p w:rsidR="00595AD1" w:rsidRDefault="00595AD1" w:rsidP="00205403">
                      <w:pPr>
                        <w:snapToGrid w:val="0"/>
                        <w:spacing w:line="0" w:lineRule="atLeast"/>
                        <w:jc w:val="center"/>
                        <w:rPr>
                          <w:sz w:val="22"/>
                        </w:rPr>
                      </w:pPr>
                      <w:r>
                        <w:rPr>
                          <w:rFonts w:eastAsia="標楷體" w:hint="eastAsia"/>
                          <w:sz w:val="22"/>
                        </w:rPr>
                        <w:t>（教</w:t>
                      </w:r>
                      <w:r>
                        <w:rPr>
                          <w:rFonts w:eastAsia="標楷體"/>
                          <w:sz w:val="22"/>
                        </w:rPr>
                        <w:t>務</w:t>
                      </w:r>
                      <w:r>
                        <w:rPr>
                          <w:rFonts w:eastAsia="標楷體" w:hint="eastAsia"/>
                          <w:sz w:val="22"/>
                        </w:rPr>
                        <w:t>主任）</w:t>
                      </w:r>
                    </w:p>
                  </w:txbxContent>
                </v:textbox>
              </v:shape>
            </w:pict>
          </mc:Fallback>
        </mc:AlternateContent>
      </w:r>
    </w:p>
    <w:p w:rsidR="00205403" w:rsidRDefault="00205403" w:rsidP="00205403">
      <w:pPr>
        <w:pStyle w:val="a7"/>
        <w:ind w:firstLineChars="75" w:firstLine="180"/>
        <w:rPr>
          <w:rFonts w:ascii="標楷體" w:eastAsia="標楷體" w:hAnsi="標楷體"/>
        </w:rPr>
      </w:pPr>
    </w:p>
    <w:p w:rsidR="00205403" w:rsidRDefault="00DF4063" w:rsidP="00205403">
      <w:pPr>
        <w:pStyle w:val="a7"/>
        <w:ind w:firstLineChars="75" w:firstLine="150"/>
        <w:rPr>
          <w:rFonts w:ascii="標楷體" w:eastAsia="標楷體" w:hAnsi="標楷體"/>
        </w:rPr>
      </w:pPr>
      <w:r>
        <w:rPr>
          <w:rFonts w:ascii="標楷體" w:eastAsia="標楷體" w:hAnsi="標楷體"/>
          <w:noProof/>
          <w:sz w:val="20"/>
        </w:rPr>
        <mc:AlternateContent>
          <mc:Choice Requires="wps">
            <w:drawing>
              <wp:anchor distT="0" distB="0" distL="114299" distR="114299" simplePos="0" relativeHeight="251970048" behindDoc="0" locked="0" layoutInCell="1" allowOverlap="1" wp14:anchorId="452DBAE2" wp14:editId="06674CF1">
                <wp:simplePos x="0" y="0"/>
                <wp:positionH relativeFrom="column">
                  <wp:posOffset>5829299</wp:posOffset>
                </wp:positionH>
                <wp:positionV relativeFrom="paragraph">
                  <wp:posOffset>114300</wp:posOffset>
                </wp:positionV>
                <wp:extent cx="0" cy="114300"/>
                <wp:effectExtent l="0" t="0" r="19050" b="19050"/>
                <wp:wrapNone/>
                <wp:docPr id="2612" name="Line 17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64D2DB0" id="Line 1758" o:spid="_x0000_s1026" style="position:absolute;z-index:251970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59pt,9pt" to="459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"/>
            </w:pict>
          </mc:Fallback>
        </mc:AlternateContent>
      </w:r>
      <w:r>
        <w:rPr>
          <w:rFonts w:ascii="標楷體" w:eastAsia="標楷體" w:hAnsi="標楷體"/>
          <w:noProof/>
          <w:sz w:val="20"/>
        </w:rPr>
        <mc:AlternateContent>
          <mc:Choice Requires="wps">
            <w:drawing>
              <wp:anchor distT="0" distB="0" distL="114299" distR="114299" simplePos="0" relativeHeight="251969024" behindDoc="0" locked="0" layoutInCell="1" allowOverlap="1" wp14:anchorId="43FF6F0D" wp14:editId="395413B9">
                <wp:simplePos x="0" y="0"/>
                <wp:positionH relativeFrom="column">
                  <wp:posOffset>4800599</wp:posOffset>
                </wp:positionH>
                <wp:positionV relativeFrom="paragraph">
                  <wp:posOffset>114300</wp:posOffset>
                </wp:positionV>
                <wp:extent cx="0" cy="114300"/>
                <wp:effectExtent l="0" t="0" r="19050" b="19050"/>
                <wp:wrapNone/>
                <wp:docPr id="2611" name="Line 1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92C660B" id="Line 1757" o:spid="_x0000_s1026" style="position:absolute;z-index:2519690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8pt,9pt" to="37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"/>
            </w:pict>
          </mc:Fallback>
        </mc:AlternateContent>
      </w:r>
      <w:r>
        <w:rPr>
          <w:rFonts w:ascii="標楷體" w:eastAsia="標楷體" w:hAnsi="標楷體"/>
          <w:noProof/>
          <w:sz w:val="20"/>
        </w:rPr>
        <mc:AlternateContent>
          <mc:Choice Requires="wps">
            <w:drawing>
              <wp:anchor distT="0" distB="0" distL="114299" distR="114299" simplePos="0" relativeHeight="251968000" behindDoc="0" locked="0" layoutInCell="1" allowOverlap="1" wp14:anchorId="69857D6A" wp14:editId="41294A36">
                <wp:simplePos x="0" y="0"/>
                <wp:positionH relativeFrom="column">
                  <wp:posOffset>3771899</wp:posOffset>
                </wp:positionH>
                <wp:positionV relativeFrom="paragraph">
                  <wp:posOffset>114300</wp:posOffset>
                </wp:positionV>
                <wp:extent cx="0" cy="114300"/>
                <wp:effectExtent l="0" t="0" r="19050" b="19050"/>
                <wp:wrapNone/>
                <wp:docPr id="2610" name="Line 17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8780F37" id="Line 1756" o:spid="_x0000_s1026" style="position:absolute;z-index:251968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97pt,9pt" to="297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"/>
            </w:pict>
          </mc:Fallback>
        </mc:AlternateContent>
      </w:r>
      <w:r>
        <w:rPr>
          <w:rFonts w:ascii="標楷體" w:eastAsia="標楷體" w:hAnsi="標楷體"/>
          <w:noProof/>
          <w:sz w:val="20"/>
        </w:rPr>
        <mc:AlternateContent>
          <mc:Choice Requires="wps">
            <w:drawing>
              <wp:anchor distT="0" distB="0" distL="114299" distR="114299" simplePos="0" relativeHeight="251966976" behindDoc="0" locked="0" layoutInCell="1" allowOverlap="1" wp14:anchorId="6810D960" wp14:editId="697016F5">
                <wp:simplePos x="0" y="0"/>
                <wp:positionH relativeFrom="column">
                  <wp:posOffset>2743199</wp:posOffset>
                </wp:positionH>
                <wp:positionV relativeFrom="paragraph">
                  <wp:posOffset>114300</wp:posOffset>
                </wp:positionV>
                <wp:extent cx="0" cy="114300"/>
                <wp:effectExtent l="0" t="0" r="19050" b="19050"/>
                <wp:wrapNone/>
                <wp:docPr id="2609" name="Line 17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332A95A" id="Line 1755" o:spid="_x0000_s1026" style="position:absolute;z-index:2519669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in,9pt" to="3in,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"/>
            </w:pict>
          </mc:Fallback>
        </mc:AlternateContent>
      </w:r>
      <w:r>
        <w:rPr>
          <w:rFonts w:ascii="標楷體" w:eastAsia="標楷體" w:hAnsi="標楷體"/>
          <w:noProof/>
          <w:sz w:val="20"/>
        </w:rPr>
        <mc:AlternateContent>
          <mc:Choice Requires="wps">
            <w:drawing>
              <wp:anchor distT="0" distB="0" distL="114299" distR="114299" simplePos="0" relativeHeight="251971072" behindDoc="0" locked="0" layoutInCell="1" allowOverlap="1" wp14:anchorId="0C2DA21A" wp14:editId="4DB084E7">
                <wp:simplePos x="0" y="0"/>
                <wp:positionH relativeFrom="column">
                  <wp:posOffset>1828799</wp:posOffset>
                </wp:positionH>
                <wp:positionV relativeFrom="paragraph">
                  <wp:posOffset>114300</wp:posOffset>
                </wp:positionV>
                <wp:extent cx="0" cy="114300"/>
                <wp:effectExtent l="0" t="0" r="19050" b="19050"/>
                <wp:wrapNone/>
                <wp:docPr id="2608" name="Line 17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0003CB9" id="Line 1759" o:spid="_x0000_s1026" style="position:absolute;z-index:2519710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in,9pt" to="2in,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"/>
            </w:pict>
          </mc:Fallback>
        </mc:AlternateContent>
      </w:r>
      <w:r>
        <w:rPr>
          <w:rFonts w:ascii="標楷體" w:eastAsia="標楷體" w:hAnsi="標楷體"/>
          <w:noProof/>
          <w:sz w:val="20"/>
        </w:rPr>
        <mc:AlternateContent>
          <mc:Choice Requires="wps">
            <w:drawing>
              <wp:anchor distT="0" distB="0" distL="114299" distR="114299" simplePos="0" relativeHeight="251965952" behindDoc="0" locked="0" layoutInCell="1" allowOverlap="1" wp14:anchorId="07E77A5F" wp14:editId="564E49EE">
                <wp:simplePos x="0" y="0"/>
                <wp:positionH relativeFrom="column">
                  <wp:posOffset>685799</wp:posOffset>
                </wp:positionH>
                <wp:positionV relativeFrom="paragraph">
                  <wp:posOffset>114300</wp:posOffset>
                </wp:positionV>
                <wp:extent cx="0" cy="114300"/>
                <wp:effectExtent l="0" t="0" r="19050" b="19050"/>
                <wp:wrapNone/>
                <wp:docPr id="2607" name="Line 17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7EDA388" id="Line 1754" o:spid="_x0000_s1026" style="position:absolute;z-index:251965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4pt,9pt" to="54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"/>
            </w:pict>
          </mc:Fallback>
        </mc:AlternateContent>
      </w:r>
      <w:r>
        <w:rPr>
          <w:rFonts w:ascii="標楷體" w:eastAsia="標楷體" w:hAnsi="標楷體"/>
          <w:noProof/>
          <w:sz w:val="20"/>
        </w:rPr>
        <mc:AlternateContent>
          <mc:Choice Requires="wps">
            <w:drawing>
              <wp:anchor distT="4294967295" distB="4294967295" distL="114300" distR="114300" simplePos="0" relativeHeight="251964928" behindDoc="0" locked="0" layoutInCell="1" allowOverlap="1" wp14:anchorId="14770AE0" wp14:editId="35E8FDEE">
                <wp:simplePos x="0" y="0"/>
                <wp:positionH relativeFrom="column">
                  <wp:posOffset>685800</wp:posOffset>
                </wp:positionH>
                <wp:positionV relativeFrom="paragraph">
                  <wp:posOffset>114299</wp:posOffset>
                </wp:positionV>
                <wp:extent cx="5143500" cy="0"/>
                <wp:effectExtent l="0" t="0" r="19050" b="19050"/>
                <wp:wrapNone/>
                <wp:docPr id="2606" name="Line 17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143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C1D1BA7" id="Line 1753" o:spid="_x0000_s1026" style="position:absolute;flip:y;z-index:25196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pt,9pt" to="45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"/>
            </w:pict>
          </mc:Fallback>
        </mc:AlternateContent>
      </w:r>
      <w:r>
        <w:rPr>
          <w:rFonts w:ascii="標楷體" w:eastAsia="標楷體" w:hAnsi="標楷體"/>
          <w:noProof/>
          <w:sz w:val="20"/>
        </w:rPr>
        <mc:AlternateContent>
          <mc:Choice Requires="wps">
            <w:drawing>
              <wp:anchor distT="0" distB="0" distL="114299" distR="114299" simplePos="0" relativeHeight="251961856" behindDoc="0" locked="0" layoutInCell="1" allowOverlap="1" wp14:anchorId="46626309" wp14:editId="477E265D">
                <wp:simplePos x="0" y="0"/>
                <wp:positionH relativeFrom="column">
                  <wp:posOffset>3200399</wp:posOffset>
                </wp:positionH>
                <wp:positionV relativeFrom="paragraph">
                  <wp:posOffset>0</wp:posOffset>
                </wp:positionV>
                <wp:extent cx="0" cy="114300"/>
                <wp:effectExtent l="0" t="0" r="19050" b="19050"/>
                <wp:wrapNone/>
                <wp:docPr id="2605" name="Line 17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63F4A66" id="Line 1750" o:spid="_x0000_s1026" style="position:absolute;z-index:251961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2pt,0" to="25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"/>
            </w:pict>
          </mc:Fallback>
        </mc:AlternateContent>
      </w:r>
    </w:p>
    <w:p w:rsidR="00205403" w:rsidRDefault="00DF4063" w:rsidP="00205403">
      <w:pPr>
        <w:pStyle w:val="a7"/>
        <w:ind w:firstLineChars="75" w:firstLine="150"/>
        <w:rPr>
          <w:rFonts w:ascii="標楷體" w:eastAsia="標楷體" w:hAnsi="標楷體"/>
        </w:rPr>
      </w:pPr>
      <w:r>
        <w:rPr>
          <w:rFonts w:ascii="標楷體" w:eastAsia="標楷體" w:hAnsi="標楷體"/>
          <w:noProof/>
          <w:sz w:val="20"/>
        </w:rPr>
        <mc:AlternateContent>
          <mc:Choice Requires="wps">
            <w:drawing>
              <wp:anchor distT="0" distB="0" distL="114300" distR="114300" simplePos="0" relativeHeight="251953664" behindDoc="0" locked="0" layoutInCell="1" allowOverlap="1" wp14:anchorId="4D928C4F" wp14:editId="0A1D9A54">
                <wp:simplePos x="0" y="0"/>
                <wp:positionH relativeFrom="column">
                  <wp:posOffset>2286000</wp:posOffset>
                </wp:positionH>
                <wp:positionV relativeFrom="paragraph">
                  <wp:posOffset>0</wp:posOffset>
                </wp:positionV>
                <wp:extent cx="914400" cy="457200"/>
                <wp:effectExtent l="0" t="0" r="19050" b="19050"/>
                <wp:wrapNone/>
                <wp:docPr id="2604" name="Text Box 1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rsidR="00595AD1" w:rsidRDefault="00595AD1" w:rsidP="00205403">
                            <w:pPr>
                              <w:snapToGrid w:val="0"/>
                              <w:spacing w:line="0" w:lineRule="atLeast"/>
                              <w:jc w:val="center"/>
                              <w:rPr>
                                <w:rFonts w:eastAsia="標楷體"/>
                                <w:spacing w:val="-8"/>
                              </w:rPr>
                            </w:pPr>
                            <w:r>
                              <w:rPr>
                                <w:rFonts w:eastAsia="標楷體" w:hint="eastAsia"/>
                                <w:spacing w:val="-8"/>
                              </w:rPr>
                              <w:t>委員</w:t>
                            </w:r>
                          </w:p>
                          <w:p w:rsidR="00595AD1" w:rsidRDefault="00595AD1" w:rsidP="00205403">
                            <w:pPr>
                              <w:snapToGrid w:val="0"/>
                              <w:spacing w:line="0" w:lineRule="atLeast"/>
                              <w:ind w:leftChars="-150" w:left="-360" w:rightChars="-200" w:right="-480"/>
                              <w:jc w:val="center"/>
                              <w:rPr>
                                <w:spacing w:val="-12"/>
                              </w:rPr>
                            </w:pPr>
                            <w:r>
                              <w:rPr>
                                <w:rFonts w:eastAsia="標楷體" w:hint="eastAsia"/>
                                <w:spacing w:val="-12"/>
                                <w:sz w:val="22"/>
                              </w:rPr>
                              <w:t>（總務主任</w:t>
                            </w:r>
                            <w:r>
                              <w:rPr>
                                <w:rFonts w:eastAsia="標楷體" w:hint="eastAsia"/>
                                <w:spacing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28C4F" id="Text Box 1742" o:spid="_x0000_s1116" type="#_x0000_t202" style="position:absolute;left:0;text-align:left;margin-left:180pt;margin-top:0;width:1in;height:36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">
                <v:textbox>
                  <w:txbxContent>
                    <w:p w:rsidR="00595AD1" w:rsidRDefault="00595AD1" w:rsidP="00205403">
                      <w:pPr>
                        <w:snapToGrid w:val="0"/>
                        <w:spacing w:line="0" w:lineRule="atLeast"/>
                        <w:jc w:val="center"/>
                        <w:rPr>
                          <w:rFonts w:eastAsia="標楷體"/>
                          <w:spacing w:val="-8"/>
                        </w:rPr>
                      </w:pPr>
                      <w:r>
                        <w:rPr>
                          <w:rFonts w:eastAsia="標楷體" w:hint="eastAsia"/>
                          <w:spacing w:val="-8"/>
                        </w:rPr>
                        <w:t>委員</w:t>
                      </w:r>
                    </w:p>
                    <w:p w:rsidR="00595AD1" w:rsidRDefault="00595AD1" w:rsidP="00205403">
                      <w:pPr>
                        <w:snapToGrid w:val="0"/>
                        <w:spacing w:line="0" w:lineRule="atLeast"/>
                        <w:ind w:leftChars="-150" w:left="-360" w:rightChars="-200" w:right="-480"/>
                        <w:jc w:val="center"/>
                        <w:rPr>
                          <w:spacing w:val="-12"/>
                        </w:rPr>
                      </w:pPr>
                      <w:r>
                        <w:rPr>
                          <w:rFonts w:eastAsia="標楷體" w:hint="eastAsia"/>
                          <w:spacing w:val="-12"/>
                          <w:sz w:val="22"/>
                        </w:rPr>
                        <w:t>（總務主任</w:t>
                      </w:r>
                      <w:r>
                        <w:rPr>
                          <w:rFonts w:eastAsia="標楷體" w:hint="eastAsia"/>
                          <w:spacing w:val="-12"/>
                        </w:rPr>
                        <w:t>）</w:t>
                      </w:r>
                    </w:p>
                  </w:txbxContent>
                </v:textbox>
              </v:shape>
            </w:pict>
          </mc:Fallback>
        </mc:AlternateContent>
      </w:r>
      <w:r>
        <w:rPr>
          <w:rFonts w:ascii="標楷體" w:eastAsia="標楷體" w:hAnsi="標楷體"/>
          <w:noProof/>
          <w:sz w:val="20"/>
        </w:rPr>
        <mc:AlternateContent>
          <mc:Choice Requires="wps">
            <w:drawing>
              <wp:anchor distT="0" distB="0" distL="114300" distR="114300" simplePos="0" relativeHeight="251956736" behindDoc="0" locked="0" layoutInCell="1" allowOverlap="1" wp14:anchorId="2CB64403" wp14:editId="675BE31B">
                <wp:simplePos x="0" y="0"/>
                <wp:positionH relativeFrom="column">
                  <wp:posOffset>5372100</wp:posOffset>
                </wp:positionH>
                <wp:positionV relativeFrom="paragraph">
                  <wp:posOffset>0</wp:posOffset>
                </wp:positionV>
                <wp:extent cx="1143000" cy="457200"/>
                <wp:effectExtent l="0" t="0" r="19050" b="19050"/>
                <wp:wrapNone/>
                <wp:docPr id="2603" name="Text Box 1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solidFill>
                          <a:srgbClr val="FFFFFF"/>
                        </a:solidFill>
                        <a:ln w="9525">
                          <a:solidFill>
                            <a:srgbClr val="000000"/>
                          </a:solidFill>
                          <a:miter lim="800000"/>
                          <a:headEnd/>
                          <a:tailEnd/>
                        </a:ln>
                      </wps:spPr>
                      <wps:txbx>
                        <w:txbxContent>
                          <w:p w:rsidR="00595AD1" w:rsidRDefault="00595AD1" w:rsidP="00205403">
                            <w:pPr>
                              <w:snapToGrid w:val="0"/>
                              <w:spacing w:line="0" w:lineRule="atLeast"/>
                              <w:ind w:firstLineChars="200" w:firstLine="448"/>
                              <w:jc w:val="both"/>
                              <w:rPr>
                                <w:rFonts w:ascii="標楷體" w:eastAsia="標楷體" w:hAnsi="標楷體"/>
                                <w:spacing w:val="-8"/>
                              </w:rPr>
                            </w:pPr>
                            <w:r>
                              <w:rPr>
                                <w:rFonts w:ascii="標楷體" w:eastAsia="標楷體" w:hAnsi="標楷體" w:hint="eastAsia"/>
                                <w:spacing w:val="-8"/>
                              </w:rPr>
                              <w:t>委員</w:t>
                            </w:r>
                          </w:p>
                          <w:p w:rsidR="00595AD1" w:rsidRDefault="00595AD1" w:rsidP="00205403">
                            <w:pPr>
                              <w:snapToGrid w:val="0"/>
                              <w:spacing w:line="0" w:lineRule="atLeast"/>
                              <w:jc w:val="both"/>
                              <w:rPr>
                                <w:spacing w:val="-16"/>
                              </w:rPr>
                            </w:pPr>
                            <w:r>
                              <w:rPr>
                                <w:rFonts w:ascii="標楷體" w:eastAsia="標楷體" w:hAnsi="標楷體"/>
                                <w:spacing w:val="-12"/>
                                <w:sz w:val="22"/>
                              </w:rPr>
                              <w:t>(</w:t>
                            </w:r>
                            <w:r>
                              <w:rPr>
                                <w:rFonts w:ascii="標楷體" w:eastAsia="標楷體" w:hAnsi="標楷體" w:hint="eastAsia"/>
                                <w:spacing w:val="-12"/>
                                <w:sz w:val="22"/>
                              </w:rPr>
                              <w:t>專業團隊代</w:t>
                            </w:r>
                            <w:r>
                              <w:rPr>
                                <w:rFonts w:ascii="標楷體" w:eastAsia="標楷體" w:hAnsi="標楷體" w:hint="eastAsia"/>
                                <w:spacing w:val="-16"/>
                              </w:rPr>
                              <w:t>表</w:t>
                            </w:r>
                            <w:r>
                              <w:rPr>
                                <w:rFonts w:ascii="標楷體" w:eastAsia="標楷體" w:hAnsi="標楷體"/>
                                <w:spacing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64403" id="Text Box 1745" o:spid="_x0000_s1117" type="#_x0000_t202" style="position:absolute;left:0;text-align:left;margin-left:423pt;margin-top:0;width:90pt;height:36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">
                <v:textbox>
                  <w:txbxContent>
                    <w:p w:rsidR="00595AD1" w:rsidRDefault="00595AD1" w:rsidP="00205403">
                      <w:pPr>
                        <w:snapToGrid w:val="0"/>
                        <w:spacing w:line="0" w:lineRule="atLeast"/>
                        <w:ind w:firstLineChars="200" w:firstLine="448"/>
                        <w:jc w:val="both"/>
                        <w:rPr>
                          <w:rFonts w:ascii="標楷體" w:eastAsia="標楷體" w:hAnsi="標楷體"/>
                          <w:spacing w:val="-8"/>
                        </w:rPr>
                      </w:pPr>
                      <w:r>
                        <w:rPr>
                          <w:rFonts w:ascii="標楷體" w:eastAsia="標楷體" w:hAnsi="標楷體" w:hint="eastAsia"/>
                          <w:spacing w:val="-8"/>
                        </w:rPr>
                        <w:t>委員</w:t>
                      </w:r>
                    </w:p>
                    <w:p w:rsidR="00595AD1" w:rsidRDefault="00595AD1" w:rsidP="00205403">
                      <w:pPr>
                        <w:snapToGrid w:val="0"/>
                        <w:spacing w:line="0" w:lineRule="atLeast"/>
                        <w:jc w:val="both"/>
                        <w:rPr>
                          <w:spacing w:val="-16"/>
                        </w:rPr>
                      </w:pPr>
                      <w:r>
                        <w:rPr>
                          <w:rFonts w:ascii="標楷體" w:eastAsia="標楷體" w:hAnsi="標楷體"/>
                          <w:spacing w:val="-12"/>
                          <w:sz w:val="22"/>
                        </w:rPr>
                        <w:t>(</w:t>
                      </w:r>
                      <w:r>
                        <w:rPr>
                          <w:rFonts w:ascii="標楷體" w:eastAsia="標楷體" w:hAnsi="標楷體" w:hint="eastAsia"/>
                          <w:spacing w:val="-12"/>
                          <w:sz w:val="22"/>
                        </w:rPr>
                        <w:t>專業團隊代</w:t>
                      </w:r>
                      <w:r>
                        <w:rPr>
                          <w:rFonts w:ascii="標楷體" w:eastAsia="標楷體" w:hAnsi="標楷體" w:hint="eastAsia"/>
                          <w:spacing w:val="-16"/>
                        </w:rPr>
                        <w:t>表</w:t>
                      </w:r>
                      <w:r>
                        <w:rPr>
                          <w:rFonts w:ascii="標楷體" w:eastAsia="標楷體" w:hAnsi="標楷體"/>
                          <w:spacing w:val="-16"/>
                        </w:rPr>
                        <w:t>)</w:t>
                      </w:r>
                    </w:p>
                  </w:txbxContent>
                </v:textbox>
              </v:shape>
            </w:pict>
          </mc:Fallback>
        </mc:AlternateContent>
      </w:r>
      <w:r>
        <w:rPr>
          <w:rFonts w:ascii="標楷體" w:eastAsia="標楷體" w:hAnsi="標楷體"/>
          <w:noProof/>
          <w:sz w:val="20"/>
        </w:rPr>
        <mc:AlternateContent>
          <mc:Choice Requires="wps">
            <w:drawing>
              <wp:anchor distT="0" distB="0" distL="114300" distR="114300" simplePos="0" relativeHeight="251955712" behindDoc="0" locked="0" layoutInCell="1" allowOverlap="1" wp14:anchorId="4B246F9B" wp14:editId="4FDA5D42">
                <wp:simplePos x="0" y="0"/>
                <wp:positionH relativeFrom="column">
                  <wp:posOffset>4343400</wp:posOffset>
                </wp:positionH>
                <wp:positionV relativeFrom="paragraph">
                  <wp:posOffset>0</wp:posOffset>
                </wp:positionV>
                <wp:extent cx="914400" cy="457200"/>
                <wp:effectExtent l="0" t="0" r="19050" b="19050"/>
                <wp:wrapNone/>
                <wp:docPr id="2602" name="Text Box 1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rsidR="00595AD1" w:rsidRDefault="00595AD1" w:rsidP="00205403">
                            <w:pPr>
                              <w:snapToGrid w:val="0"/>
                              <w:spacing w:line="0" w:lineRule="atLeast"/>
                              <w:ind w:firstLineChars="100" w:firstLine="224"/>
                              <w:rPr>
                                <w:rFonts w:eastAsia="標楷體"/>
                                <w:spacing w:val="-8"/>
                              </w:rPr>
                            </w:pPr>
                            <w:r>
                              <w:rPr>
                                <w:rFonts w:eastAsia="標楷體" w:hint="eastAsia"/>
                                <w:spacing w:val="-8"/>
                              </w:rPr>
                              <w:t>委員</w:t>
                            </w:r>
                          </w:p>
                          <w:p w:rsidR="00595AD1" w:rsidRDefault="00595AD1" w:rsidP="00205403">
                            <w:pPr>
                              <w:pStyle w:val="af7"/>
                              <w:snapToGrid w:val="0"/>
                              <w:spacing w:line="0" w:lineRule="atLeast"/>
                              <w:ind w:leftChars="-75" w:left="-180"/>
                              <w:rPr>
                                <w:rFonts w:eastAsia="標楷體"/>
                                <w:spacing w:val="-12"/>
                                <w:sz w:val="22"/>
                              </w:rPr>
                            </w:pPr>
                            <w:r>
                              <w:rPr>
                                <w:rFonts w:eastAsia="標楷體" w:hint="eastAsia"/>
                                <w:spacing w:val="-12"/>
                                <w:sz w:val="22"/>
                              </w:rPr>
                              <w:t>（家長代表）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46F9B" id="Text Box 1744" o:spid="_x0000_s1118" type="#_x0000_t202" style="position:absolute;left:0;text-align:left;margin-left:342pt;margin-top:0;width:1in;height:36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">
                <v:textbox>
                  <w:txbxContent>
                    <w:p w:rsidR="00595AD1" w:rsidRDefault="00595AD1" w:rsidP="00205403">
                      <w:pPr>
                        <w:snapToGrid w:val="0"/>
                        <w:spacing w:line="0" w:lineRule="atLeast"/>
                        <w:ind w:firstLineChars="100" w:firstLine="224"/>
                        <w:rPr>
                          <w:rFonts w:eastAsia="標楷體"/>
                          <w:spacing w:val="-8"/>
                        </w:rPr>
                      </w:pPr>
                      <w:r>
                        <w:rPr>
                          <w:rFonts w:eastAsia="標楷體" w:hint="eastAsia"/>
                          <w:spacing w:val="-8"/>
                        </w:rPr>
                        <w:t>委員</w:t>
                      </w:r>
                    </w:p>
                    <w:p w:rsidR="00595AD1" w:rsidRDefault="00595AD1" w:rsidP="00205403">
                      <w:pPr>
                        <w:pStyle w:val="af7"/>
                        <w:snapToGrid w:val="0"/>
                        <w:spacing w:line="0" w:lineRule="atLeast"/>
                        <w:ind w:leftChars="-75" w:left="-180"/>
                        <w:rPr>
                          <w:rFonts w:eastAsia="標楷體"/>
                          <w:spacing w:val="-12"/>
                          <w:sz w:val="22"/>
                        </w:rPr>
                      </w:pPr>
                      <w:r>
                        <w:rPr>
                          <w:rFonts w:eastAsia="標楷體" w:hint="eastAsia"/>
                          <w:spacing w:val="-12"/>
                          <w:sz w:val="22"/>
                        </w:rPr>
                        <w:t>（家長代表）</w:t>
                      </w:r>
                    </w:p>
                  </w:txbxContent>
                </v:textbox>
              </v:shape>
            </w:pict>
          </mc:Fallback>
        </mc:AlternateContent>
      </w:r>
      <w:r>
        <w:rPr>
          <w:rFonts w:ascii="標楷體" w:eastAsia="標楷體" w:hAnsi="標楷體"/>
          <w:noProof/>
          <w:sz w:val="20"/>
        </w:rPr>
        <mc:AlternateContent>
          <mc:Choice Requires="wps">
            <w:drawing>
              <wp:anchor distT="0" distB="0" distL="114300" distR="114300" simplePos="0" relativeHeight="251954688" behindDoc="0" locked="0" layoutInCell="1" allowOverlap="1" wp14:anchorId="07387F8D" wp14:editId="1D81FE25">
                <wp:simplePos x="0" y="0"/>
                <wp:positionH relativeFrom="column">
                  <wp:posOffset>3314700</wp:posOffset>
                </wp:positionH>
                <wp:positionV relativeFrom="paragraph">
                  <wp:posOffset>0</wp:posOffset>
                </wp:positionV>
                <wp:extent cx="914400" cy="457200"/>
                <wp:effectExtent l="0" t="0" r="19050" b="19050"/>
                <wp:wrapNone/>
                <wp:docPr id="2601" name="Text Box 1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rsidR="00595AD1" w:rsidRDefault="00595AD1" w:rsidP="00205403">
                            <w:pPr>
                              <w:snapToGrid w:val="0"/>
                              <w:spacing w:line="0" w:lineRule="atLeast"/>
                              <w:ind w:firstLineChars="100" w:firstLine="224"/>
                              <w:rPr>
                                <w:rFonts w:eastAsia="標楷體"/>
                                <w:spacing w:val="-8"/>
                              </w:rPr>
                            </w:pPr>
                            <w:r>
                              <w:rPr>
                                <w:rFonts w:eastAsia="標楷體" w:hint="eastAsia"/>
                                <w:spacing w:val="-8"/>
                              </w:rPr>
                              <w:t>委員</w:t>
                            </w:r>
                          </w:p>
                          <w:p w:rsidR="00595AD1" w:rsidRDefault="00595AD1" w:rsidP="00205403">
                            <w:pPr>
                              <w:pStyle w:val="af7"/>
                              <w:snapToGrid w:val="0"/>
                              <w:spacing w:line="0" w:lineRule="atLeast"/>
                              <w:ind w:leftChars="-75" w:left="-180"/>
                              <w:rPr>
                                <w:rFonts w:eastAsia="標楷體"/>
                                <w:spacing w:val="-12"/>
                              </w:rPr>
                            </w:pPr>
                            <w:r>
                              <w:rPr>
                                <w:rFonts w:eastAsia="標楷體" w:hint="eastAsia"/>
                                <w:spacing w:val="-12"/>
                                <w:sz w:val="22"/>
                              </w:rPr>
                              <w:t>（教師代表）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87F8D" id="Text Box 1743" o:spid="_x0000_s1119" type="#_x0000_t202" style="position:absolute;left:0;text-align:left;margin-left:261pt;margin-top:0;width:1in;height:36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">
                <v:textbox>
                  <w:txbxContent>
                    <w:p w:rsidR="00595AD1" w:rsidRDefault="00595AD1" w:rsidP="00205403">
                      <w:pPr>
                        <w:snapToGrid w:val="0"/>
                        <w:spacing w:line="0" w:lineRule="atLeast"/>
                        <w:ind w:firstLineChars="100" w:firstLine="224"/>
                        <w:rPr>
                          <w:rFonts w:eastAsia="標楷體"/>
                          <w:spacing w:val="-8"/>
                        </w:rPr>
                      </w:pPr>
                      <w:r>
                        <w:rPr>
                          <w:rFonts w:eastAsia="標楷體" w:hint="eastAsia"/>
                          <w:spacing w:val="-8"/>
                        </w:rPr>
                        <w:t>委員</w:t>
                      </w:r>
                    </w:p>
                    <w:p w:rsidR="00595AD1" w:rsidRDefault="00595AD1" w:rsidP="00205403">
                      <w:pPr>
                        <w:pStyle w:val="af7"/>
                        <w:snapToGrid w:val="0"/>
                        <w:spacing w:line="0" w:lineRule="atLeast"/>
                        <w:ind w:leftChars="-75" w:left="-180"/>
                        <w:rPr>
                          <w:rFonts w:eastAsia="標楷體"/>
                          <w:spacing w:val="-12"/>
                        </w:rPr>
                      </w:pPr>
                      <w:r>
                        <w:rPr>
                          <w:rFonts w:eastAsia="標楷體" w:hint="eastAsia"/>
                          <w:spacing w:val="-12"/>
                          <w:sz w:val="22"/>
                        </w:rPr>
                        <w:t>（教師代表）</w:t>
                      </w:r>
                    </w:p>
                  </w:txbxContent>
                </v:textbox>
              </v:shape>
            </w:pict>
          </mc:Fallback>
        </mc:AlternateContent>
      </w:r>
      <w:r>
        <w:rPr>
          <w:rFonts w:ascii="標楷體" w:eastAsia="標楷體" w:hAnsi="標楷體"/>
          <w:noProof/>
          <w:sz w:val="20"/>
        </w:rPr>
        <mc:AlternateContent>
          <mc:Choice Requires="wps">
            <w:drawing>
              <wp:anchor distT="0" distB="0" distL="114300" distR="114300" simplePos="0" relativeHeight="251952640" behindDoc="0" locked="0" layoutInCell="1" allowOverlap="1" wp14:anchorId="1EFF9494" wp14:editId="4DF3C203">
                <wp:simplePos x="0" y="0"/>
                <wp:positionH relativeFrom="column">
                  <wp:posOffset>1257300</wp:posOffset>
                </wp:positionH>
                <wp:positionV relativeFrom="paragraph">
                  <wp:posOffset>0</wp:posOffset>
                </wp:positionV>
                <wp:extent cx="914400" cy="457200"/>
                <wp:effectExtent l="0" t="0" r="19050" b="19050"/>
                <wp:wrapNone/>
                <wp:docPr id="2600" name="Text Box 1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rsidR="00595AD1" w:rsidRDefault="00595AD1" w:rsidP="00205403">
                            <w:pPr>
                              <w:snapToGrid w:val="0"/>
                              <w:spacing w:line="0" w:lineRule="atLeast"/>
                              <w:jc w:val="center"/>
                              <w:rPr>
                                <w:rFonts w:eastAsia="標楷體"/>
                                <w:spacing w:val="-8"/>
                              </w:rPr>
                            </w:pPr>
                            <w:r>
                              <w:rPr>
                                <w:rFonts w:eastAsia="標楷體" w:hint="eastAsia"/>
                                <w:spacing w:val="-8"/>
                              </w:rPr>
                              <w:t>委員</w:t>
                            </w:r>
                          </w:p>
                          <w:p w:rsidR="00595AD1" w:rsidRDefault="00595AD1" w:rsidP="00205403">
                            <w:pPr>
                              <w:pStyle w:val="a2"/>
                              <w:ind w:rightChars="-50" w:right="-120"/>
                              <w:jc w:val="left"/>
                              <w:rPr>
                                <w:spacing w:val="-12"/>
                                <w:sz w:val="22"/>
                              </w:rPr>
                            </w:pPr>
                            <w:r>
                              <w:rPr>
                                <w:rFonts w:eastAsia="標楷體" w:hint="eastAsia"/>
                                <w:spacing w:val="-12"/>
                                <w:sz w:val="22"/>
                              </w:rPr>
                              <w:t>（學輔主任</w:t>
                            </w:r>
                            <w:r>
                              <w:rPr>
                                <w:rFonts w:hint="eastAsia"/>
                                <w:spacing w:val="-12"/>
                                <w:sz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F9494" id="Text Box 1741" o:spid="_x0000_s1120" type="#_x0000_t202" style="position:absolute;left:0;text-align:left;margin-left:99pt;margin-top:0;width:1in;height:36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">
                <v:textbox>
                  <w:txbxContent>
                    <w:p w:rsidR="00595AD1" w:rsidRDefault="00595AD1" w:rsidP="00205403">
                      <w:pPr>
                        <w:snapToGrid w:val="0"/>
                        <w:spacing w:line="0" w:lineRule="atLeast"/>
                        <w:jc w:val="center"/>
                        <w:rPr>
                          <w:rFonts w:eastAsia="標楷體"/>
                          <w:spacing w:val="-8"/>
                        </w:rPr>
                      </w:pPr>
                      <w:r>
                        <w:rPr>
                          <w:rFonts w:eastAsia="標楷體" w:hint="eastAsia"/>
                          <w:spacing w:val="-8"/>
                        </w:rPr>
                        <w:t>委員</w:t>
                      </w:r>
                    </w:p>
                    <w:p w:rsidR="00595AD1" w:rsidRDefault="00595AD1" w:rsidP="00205403">
                      <w:pPr>
                        <w:pStyle w:val="a2"/>
                        <w:ind w:rightChars="-50" w:right="-120"/>
                        <w:jc w:val="left"/>
                        <w:rPr>
                          <w:spacing w:val="-12"/>
                          <w:sz w:val="22"/>
                        </w:rPr>
                      </w:pPr>
                      <w:r>
                        <w:rPr>
                          <w:rFonts w:eastAsia="標楷體" w:hint="eastAsia"/>
                          <w:spacing w:val="-12"/>
                          <w:sz w:val="22"/>
                        </w:rPr>
                        <w:t>（學輔主任</w:t>
                      </w:r>
                      <w:r>
                        <w:rPr>
                          <w:rFonts w:hint="eastAsia"/>
                          <w:spacing w:val="-12"/>
                          <w:sz w:val="22"/>
                        </w:rPr>
                        <w:t>）</w:t>
                      </w:r>
                    </w:p>
                  </w:txbxContent>
                </v:textbox>
              </v:shape>
            </w:pict>
          </mc:Fallback>
        </mc:AlternateContent>
      </w:r>
      <w:r>
        <w:rPr>
          <w:rFonts w:ascii="標楷體" w:eastAsia="標楷體" w:hAnsi="標楷體"/>
          <w:noProof/>
          <w:sz w:val="20"/>
        </w:rPr>
        <mc:AlternateContent>
          <mc:Choice Requires="wps">
            <w:drawing>
              <wp:anchor distT="0" distB="0" distL="114300" distR="114300" simplePos="0" relativeHeight="251957760" behindDoc="0" locked="0" layoutInCell="1" allowOverlap="1" wp14:anchorId="1B66DB89" wp14:editId="5400E691">
                <wp:simplePos x="0" y="0"/>
                <wp:positionH relativeFrom="column">
                  <wp:posOffset>228600</wp:posOffset>
                </wp:positionH>
                <wp:positionV relativeFrom="paragraph">
                  <wp:posOffset>0</wp:posOffset>
                </wp:positionV>
                <wp:extent cx="914400" cy="457200"/>
                <wp:effectExtent l="0" t="0" r="19050" b="19050"/>
                <wp:wrapNone/>
                <wp:docPr id="2599" name="Text Box 1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rsidR="00595AD1" w:rsidRDefault="00595AD1" w:rsidP="00205403">
                            <w:pPr>
                              <w:snapToGrid w:val="0"/>
                              <w:spacing w:line="0" w:lineRule="atLeast"/>
                              <w:jc w:val="center"/>
                              <w:rPr>
                                <w:rFonts w:eastAsia="標楷體"/>
                                <w:spacing w:val="-8"/>
                              </w:rPr>
                            </w:pPr>
                            <w:r>
                              <w:rPr>
                                <w:rFonts w:eastAsia="標楷體" w:hint="eastAsia"/>
                                <w:spacing w:val="-8"/>
                              </w:rPr>
                              <w:t>委員</w:t>
                            </w:r>
                          </w:p>
                          <w:p w:rsidR="00595AD1" w:rsidRDefault="00595AD1" w:rsidP="00205403">
                            <w:pPr>
                              <w:tabs>
                                <w:tab w:val="left" w:pos="0"/>
                              </w:tabs>
                              <w:snapToGrid w:val="0"/>
                              <w:spacing w:line="0" w:lineRule="atLeast"/>
                              <w:ind w:rightChars="-50" w:right="-120"/>
                              <w:rPr>
                                <w:spacing w:val="-12"/>
                                <w:sz w:val="22"/>
                              </w:rPr>
                            </w:pPr>
                            <w:r>
                              <w:rPr>
                                <w:rFonts w:eastAsia="標楷體" w:hint="eastAsia"/>
                                <w:spacing w:val="-12"/>
                                <w:sz w:val="22"/>
                              </w:rPr>
                              <w:t>（教務主任）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6DB89" id="Text Box 1746" o:spid="_x0000_s1121" type="#_x0000_t202" style="position:absolute;left:0;text-align:left;margin-left:18pt;margin-top:0;width:1in;height:36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">
                <v:textbox>
                  <w:txbxContent>
                    <w:p w:rsidR="00595AD1" w:rsidRDefault="00595AD1" w:rsidP="00205403">
                      <w:pPr>
                        <w:snapToGrid w:val="0"/>
                        <w:spacing w:line="0" w:lineRule="atLeast"/>
                        <w:jc w:val="center"/>
                        <w:rPr>
                          <w:rFonts w:eastAsia="標楷體"/>
                          <w:spacing w:val="-8"/>
                        </w:rPr>
                      </w:pPr>
                      <w:r>
                        <w:rPr>
                          <w:rFonts w:eastAsia="標楷體" w:hint="eastAsia"/>
                          <w:spacing w:val="-8"/>
                        </w:rPr>
                        <w:t>委員</w:t>
                      </w:r>
                    </w:p>
                    <w:p w:rsidR="00595AD1" w:rsidRDefault="00595AD1" w:rsidP="00205403">
                      <w:pPr>
                        <w:tabs>
                          <w:tab w:val="left" w:pos="0"/>
                        </w:tabs>
                        <w:snapToGrid w:val="0"/>
                        <w:spacing w:line="0" w:lineRule="atLeast"/>
                        <w:ind w:rightChars="-50" w:right="-120"/>
                        <w:rPr>
                          <w:spacing w:val="-12"/>
                          <w:sz w:val="22"/>
                        </w:rPr>
                      </w:pPr>
                      <w:r>
                        <w:rPr>
                          <w:rFonts w:eastAsia="標楷體" w:hint="eastAsia"/>
                          <w:spacing w:val="-12"/>
                          <w:sz w:val="22"/>
                        </w:rPr>
                        <w:t>（教務主任）</w:t>
                      </w:r>
                    </w:p>
                  </w:txbxContent>
                </v:textbox>
              </v:shape>
            </w:pict>
          </mc:Fallback>
        </mc:AlternateContent>
      </w:r>
    </w:p>
    <w:p w:rsidR="00205403" w:rsidRDefault="00205403" w:rsidP="00205403">
      <w:pPr>
        <w:pStyle w:val="a7"/>
        <w:ind w:firstLineChars="75" w:firstLine="180"/>
        <w:rPr>
          <w:rFonts w:ascii="標楷體" w:eastAsia="標楷體" w:hAnsi="標楷體"/>
        </w:rPr>
      </w:pPr>
    </w:p>
    <w:p w:rsidR="00205403" w:rsidRDefault="00DF4063" w:rsidP="00205403">
      <w:pPr>
        <w:pStyle w:val="a7"/>
        <w:ind w:firstLineChars="75" w:firstLine="150"/>
        <w:rPr>
          <w:rFonts w:ascii="標楷體" w:eastAsia="標楷體" w:hAnsi="標楷體"/>
        </w:rPr>
      </w:pPr>
      <w:r>
        <w:rPr>
          <w:rFonts w:ascii="標楷體" w:eastAsia="標楷體" w:hAnsi="標楷體"/>
          <w:noProof/>
          <w:sz w:val="20"/>
        </w:rPr>
        <mc:AlternateContent>
          <mc:Choice Requires="wps">
            <w:drawing>
              <wp:anchor distT="0" distB="0" distL="114300" distR="114300" simplePos="0" relativeHeight="251959808" behindDoc="0" locked="0" layoutInCell="1" allowOverlap="1" wp14:anchorId="419A33AC" wp14:editId="53BD3602">
                <wp:simplePos x="0" y="0"/>
                <wp:positionH relativeFrom="column">
                  <wp:posOffset>4343400</wp:posOffset>
                </wp:positionH>
                <wp:positionV relativeFrom="paragraph">
                  <wp:posOffset>114300</wp:posOffset>
                </wp:positionV>
                <wp:extent cx="1143000" cy="308610"/>
                <wp:effectExtent l="0" t="0" r="19050" b="15240"/>
                <wp:wrapNone/>
                <wp:docPr id="2598" name="Text Box 1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08610"/>
                        </a:xfrm>
                        <a:prstGeom prst="rect">
                          <a:avLst/>
                        </a:prstGeom>
                        <a:solidFill>
                          <a:srgbClr val="FFFFFF"/>
                        </a:solidFill>
                        <a:ln w="9525">
                          <a:solidFill>
                            <a:srgbClr val="000000"/>
                          </a:solidFill>
                          <a:miter lim="800000"/>
                          <a:headEnd/>
                          <a:tailEnd/>
                        </a:ln>
                      </wps:spPr>
                      <wps:txbx>
                        <w:txbxContent>
                          <w:p w:rsidR="00595AD1" w:rsidRDefault="00595AD1" w:rsidP="00205403">
                            <w:pPr>
                              <w:snapToGrid w:val="0"/>
                              <w:spacing w:line="0" w:lineRule="atLeast"/>
                              <w:jc w:val="both"/>
                              <w:rPr>
                                <w:rFonts w:eastAsia="標楷體"/>
                                <w:spacing w:val="-8"/>
                              </w:rPr>
                            </w:pPr>
                            <w:r>
                              <w:rPr>
                                <w:rFonts w:eastAsia="標楷體" w:hint="eastAsia"/>
                                <w:spacing w:val="-8"/>
                                <w:sz w:val="22"/>
                              </w:rPr>
                              <w:t>特教班家長代表</w:t>
                            </w:r>
                          </w:p>
                          <w:p w:rsidR="00595AD1" w:rsidRDefault="00595AD1" w:rsidP="0020540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A33AC" id="Text Box 1748" o:spid="_x0000_s1122" type="#_x0000_t202" style="position:absolute;left:0;text-align:left;margin-left:342pt;margin-top:9pt;width:90pt;height:24.3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">
                <v:textbox>
                  <w:txbxContent>
                    <w:p w:rsidR="00595AD1" w:rsidRDefault="00595AD1" w:rsidP="00205403">
                      <w:pPr>
                        <w:snapToGrid w:val="0"/>
                        <w:spacing w:line="0" w:lineRule="atLeast"/>
                        <w:jc w:val="both"/>
                        <w:rPr>
                          <w:rFonts w:eastAsia="標楷體"/>
                          <w:spacing w:val="-8"/>
                        </w:rPr>
                      </w:pPr>
                      <w:r>
                        <w:rPr>
                          <w:rFonts w:eastAsia="標楷體" w:hint="eastAsia"/>
                          <w:spacing w:val="-8"/>
                          <w:sz w:val="22"/>
                        </w:rPr>
                        <w:t>特教班家長代表</w:t>
                      </w:r>
                    </w:p>
                    <w:p w:rsidR="00595AD1" w:rsidRDefault="00595AD1" w:rsidP="00205403"/>
                  </w:txbxContent>
                </v:textbox>
              </v:shape>
            </w:pict>
          </mc:Fallback>
        </mc:AlternateContent>
      </w:r>
      <w:r>
        <w:rPr>
          <w:rFonts w:ascii="標楷體" w:eastAsia="標楷體" w:hAnsi="標楷體"/>
          <w:noProof/>
          <w:sz w:val="20"/>
        </w:rPr>
        <mc:AlternateContent>
          <mc:Choice Requires="wps">
            <w:drawing>
              <wp:anchor distT="0" distB="0" distL="114300" distR="114300" simplePos="0" relativeHeight="251958784" behindDoc="0" locked="0" layoutInCell="1" allowOverlap="1" wp14:anchorId="1CCDD37B" wp14:editId="1F36C69D">
                <wp:simplePos x="0" y="0"/>
                <wp:positionH relativeFrom="column">
                  <wp:posOffset>3086100</wp:posOffset>
                </wp:positionH>
                <wp:positionV relativeFrom="paragraph">
                  <wp:posOffset>114300</wp:posOffset>
                </wp:positionV>
                <wp:extent cx="1143000" cy="685800"/>
                <wp:effectExtent l="0" t="0" r="19050" b="19050"/>
                <wp:wrapNone/>
                <wp:docPr id="2597" name="Text Box 1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85800"/>
                        </a:xfrm>
                        <a:prstGeom prst="rect">
                          <a:avLst/>
                        </a:prstGeom>
                        <a:solidFill>
                          <a:srgbClr val="FFFFFF"/>
                        </a:solidFill>
                        <a:ln w="9525">
                          <a:solidFill>
                            <a:srgbClr val="000000"/>
                          </a:solidFill>
                          <a:miter lim="800000"/>
                          <a:headEnd/>
                          <a:tailEnd/>
                        </a:ln>
                      </wps:spPr>
                      <wps:txbx>
                        <w:txbxContent>
                          <w:p w:rsidR="00595AD1" w:rsidRDefault="00595AD1" w:rsidP="00205403">
                            <w:pPr>
                              <w:snapToGrid w:val="0"/>
                              <w:spacing w:line="0" w:lineRule="atLeast"/>
                              <w:jc w:val="both"/>
                              <w:rPr>
                                <w:rFonts w:eastAsia="標楷體"/>
                                <w:spacing w:val="-8"/>
                                <w:sz w:val="22"/>
                              </w:rPr>
                            </w:pPr>
                            <w:r>
                              <w:rPr>
                                <w:rFonts w:eastAsia="標楷體" w:hint="eastAsia"/>
                                <w:spacing w:val="-8"/>
                                <w:sz w:val="22"/>
                              </w:rPr>
                              <w:t>輔導處組長</w:t>
                            </w:r>
                          </w:p>
                          <w:p w:rsidR="00595AD1" w:rsidRDefault="00595AD1" w:rsidP="00205403">
                            <w:pPr>
                              <w:snapToGrid w:val="0"/>
                              <w:spacing w:line="0" w:lineRule="atLeast"/>
                              <w:jc w:val="both"/>
                              <w:rPr>
                                <w:rFonts w:eastAsia="標楷體"/>
                                <w:spacing w:val="-8"/>
                                <w:sz w:val="22"/>
                              </w:rPr>
                            </w:pPr>
                            <w:r>
                              <w:rPr>
                                <w:rFonts w:eastAsia="標楷體" w:hint="eastAsia"/>
                                <w:spacing w:val="-8"/>
                                <w:sz w:val="22"/>
                              </w:rPr>
                              <w:t>特教班教師代表</w:t>
                            </w:r>
                          </w:p>
                          <w:p w:rsidR="00595AD1" w:rsidRDefault="00595AD1" w:rsidP="00205403">
                            <w:pPr>
                              <w:snapToGrid w:val="0"/>
                              <w:spacing w:line="0" w:lineRule="atLeast"/>
                              <w:jc w:val="both"/>
                              <w:rPr>
                                <w:sz w:val="22"/>
                              </w:rPr>
                            </w:pPr>
                            <w:r>
                              <w:rPr>
                                <w:rFonts w:eastAsia="標楷體" w:hint="eastAsia"/>
                                <w:spacing w:val="-8"/>
                                <w:sz w:val="22"/>
                              </w:rPr>
                              <w:t>普通班教師代表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DD37B" id="Text Box 1747" o:spid="_x0000_s1123" type="#_x0000_t202" style="position:absolute;left:0;text-align:left;margin-left:243pt;margin-top:9pt;width:90pt;height:54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">
                <v:textbox>
                  <w:txbxContent>
                    <w:p w:rsidR="00595AD1" w:rsidRDefault="00595AD1" w:rsidP="00205403">
                      <w:pPr>
                        <w:snapToGrid w:val="0"/>
                        <w:spacing w:line="0" w:lineRule="atLeast"/>
                        <w:jc w:val="both"/>
                        <w:rPr>
                          <w:rFonts w:eastAsia="標楷體"/>
                          <w:spacing w:val="-8"/>
                          <w:sz w:val="22"/>
                        </w:rPr>
                      </w:pPr>
                      <w:r>
                        <w:rPr>
                          <w:rFonts w:eastAsia="標楷體" w:hint="eastAsia"/>
                          <w:spacing w:val="-8"/>
                          <w:sz w:val="22"/>
                        </w:rPr>
                        <w:t>輔導處組長</w:t>
                      </w:r>
                    </w:p>
                    <w:p w:rsidR="00595AD1" w:rsidRDefault="00595AD1" w:rsidP="00205403">
                      <w:pPr>
                        <w:snapToGrid w:val="0"/>
                        <w:spacing w:line="0" w:lineRule="atLeast"/>
                        <w:jc w:val="both"/>
                        <w:rPr>
                          <w:rFonts w:eastAsia="標楷體"/>
                          <w:spacing w:val="-8"/>
                          <w:sz w:val="22"/>
                        </w:rPr>
                      </w:pPr>
                      <w:r>
                        <w:rPr>
                          <w:rFonts w:eastAsia="標楷體" w:hint="eastAsia"/>
                          <w:spacing w:val="-8"/>
                          <w:sz w:val="22"/>
                        </w:rPr>
                        <w:t>特教班教師代表</w:t>
                      </w:r>
                    </w:p>
                    <w:p w:rsidR="00595AD1" w:rsidRDefault="00595AD1" w:rsidP="00205403">
                      <w:pPr>
                        <w:snapToGrid w:val="0"/>
                        <w:spacing w:line="0" w:lineRule="atLeast"/>
                        <w:jc w:val="both"/>
                        <w:rPr>
                          <w:sz w:val="22"/>
                        </w:rPr>
                      </w:pPr>
                      <w:r>
                        <w:rPr>
                          <w:rFonts w:eastAsia="標楷體" w:hint="eastAsia"/>
                          <w:spacing w:val="-8"/>
                          <w:sz w:val="22"/>
                        </w:rPr>
                        <w:t>普通班教師代表</w:t>
                      </w:r>
                    </w:p>
                  </w:txbxContent>
                </v:textbox>
              </v:shape>
            </w:pict>
          </mc:Fallback>
        </mc:AlternateContent>
      </w:r>
      <w:r>
        <w:rPr>
          <w:rFonts w:ascii="標楷體" w:eastAsia="標楷體" w:hAnsi="標楷體"/>
          <w:noProof/>
          <w:sz w:val="20"/>
        </w:rPr>
        <mc:AlternateContent>
          <mc:Choice Requires="wps">
            <w:drawing>
              <wp:anchor distT="0" distB="0" distL="114299" distR="114299" simplePos="0" relativeHeight="251972096" behindDoc="0" locked="0" layoutInCell="1" allowOverlap="1" wp14:anchorId="136E3FF7" wp14:editId="0798B2C9">
                <wp:simplePos x="0" y="0"/>
                <wp:positionH relativeFrom="column">
                  <wp:posOffset>3771899</wp:posOffset>
                </wp:positionH>
                <wp:positionV relativeFrom="paragraph">
                  <wp:posOffset>0</wp:posOffset>
                </wp:positionV>
                <wp:extent cx="0" cy="114300"/>
                <wp:effectExtent l="0" t="0" r="19050" b="19050"/>
                <wp:wrapNone/>
                <wp:docPr id="2596" name="Line 17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46DC3FB" id="Line 1760" o:spid="_x0000_s1026" style="position:absolute;z-index:2519720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97pt,0" to="297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"/>
            </w:pict>
          </mc:Fallback>
        </mc:AlternateContent>
      </w:r>
      <w:r>
        <w:rPr>
          <w:rFonts w:ascii="標楷體" w:eastAsia="標楷體" w:hAnsi="標楷體"/>
          <w:noProof/>
          <w:sz w:val="20"/>
        </w:rPr>
        <mc:AlternateContent>
          <mc:Choice Requires="wps">
            <w:drawing>
              <wp:anchor distT="0" distB="0" distL="114299" distR="114299" simplePos="0" relativeHeight="251973120" behindDoc="0" locked="0" layoutInCell="1" allowOverlap="1" wp14:anchorId="080F8A83" wp14:editId="57416DA0">
                <wp:simplePos x="0" y="0"/>
                <wp:positionH relativeFrom="column">
                  <wp:posOffset>4800599</wp:posOffset>
                </wp:positionH>
                <wp:positionV relativeFrom="paragraph">
                  <wp:posOffset>0</wp:posOffset>
                </wp:positionV>
                <wp:extent cx="0" cy="114300"/>
                <wp:effectExtent l="0" t="0" r="19050" b="19050"/>
                <wp:wrapNone/>
                <wp:docPr id="2595" name="Line 17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27DA642" id="Line 1761" o:spid="_x0000_s1026" style="position:absolute;z-index:251973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8pt,0" to="37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"/>
            </w:pict>
          </mc:Fallback>
        </mc:AlternateContent>
      </w:r>
    </w:p>
    <w:p w:rsidR="00205403" w:rsidRDefault="00205403" w:rsidP="00205403">
      <w:pPr>
        <w:pStyle w:val="a7"/>
        <w:ind w:firstLineChars="75" w:firstLine="180"/>
        <w:rPr>
          <w:rFonts w:ascii="標楷體" w:eastAsia="標楷體" w:hAnsi="標楷體"/>
        </w:rPr>
      </w:pPr>
    </w:p>
    <w:p w:rsidR="00205403" w:rsidRDefault="00205403" w:rsidP="00205403">
      <w:pPr>
        <w:pStyle w:val="a7"/>
        <w:ind w:firstLineChars="75" w:firstLine="180"/>
        <w:rPr>
          <w:rFonts w:ascii="標楷體" w:eastAsia="標楷體" w:hAnsi="標楷體"/>
        </w:rPr>
      </w:pPr>
    </w:p>
    <w:p w:rsidR="00205403" w:rsidRDefault="00205403" w:rsidP="00205403">
      <w:pPr>
        <w:pStyle w:val="a7"/>
        <w:ind w:firstLineChars="75" w:firstLine="180"/>
        <w:rPr>
          <w:rFonts w:ascii="標楷體" w:eastAsia="標楷體" w:hAnsi="標楷體"/>
        </w:rPr>
      </w:pPr>
    </w:p>
    <w:p w:rsidR="00205403" w:rsidRDefault="00205403" w:rsidP="00205403">
      <w:pPr>
        <w:pStyle w:val="a7"/>
        <w:ind w:firstLineChars="75" w:firstLine="180"/>
        <w:rPr>
          <w:rFonts w:ascii="標楷體" w:eastAsia="標楷體" w:hAnsi="標楷體"/>
        </w:rPr>
      </w:pPr>
      <w:r>
        <w:rPr>
          <w:rFonts w:ascii="標楷體" w:eastAsia="標楷體" w:hAnsi="標楷體" w:hint="eastAsia"/>
        </w:rPr>
        <w:t>二、委員名單及工作職掌：</w:t>
      </w:r>
    </w:p>
    <w:tbl>
      <w:tblPr>
        <w:tblW w:w="9306" w:type="dxa"/>
        <w:tblInd w:w="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38"/>
        <w:gridCol w:w="999"/>
        <w:gridCol w:w="999"/>
        <w:gridCol w:w="999"/>
        <w:gridCol w:w="5137"/>
        <w:gridCol w:w="834"/>
      </w:tblGrid>
      <w:tr w:rsidR="00205403" w:rsidTr="00700C74">
        <w:trPr>
          <w:cantSplit/>
          <w:trHeight w:val="698"/>
        </w:trPr>
        <w:tc>
          <w:tcPr>
            <w:tcW w:w="1337" w:type="dxa"/>
            <w:gridSpan w:val="2"/>
            <w:vAlign w:val="center"/>
          </w:tcPr>
          <w:p w:rsidR="00205403" w:rsidRDefault="00205403" w:rsidP="00700C74">
            <w:pPr>
              <w:spacing w:line="0" w:lineRule="atLeast"/>
              <w:jc w:val="distribute"/>
              <w:rPr>
                <w:rFonts w:ascii="標楷體" w:eastAsia="標楷體" w:hAnsi="標楷體"/>
              </w:rPr>
            </w:pPr>
            <w:r>
              <w:rPr>
                <w:rFonts w:ascii="標楷體" w:eastAsia="標楷體" w:hAnsi="標楷體" w:hint="eastAsia"/>
              </w:rPr>
              <w:t>職稱</w:t>
            </w:r>
          </w:p>
        </w:tc>
        <w:tc>
          <w:tcPr>
            <w:tcW w:w="999" w:type="dxa"/>
            <w:vAlign w:val="center"/>
          </w:tcPr>
          <w:p w:rsidR="00205403" w:rsidRDefault="00205403" w:rsidP="00700C74">
            <w:pPr>
              <w:pStyle w:val="af7"/>
              <w:widowControl/>
              <w:spacing w:line="0" w:lineRule="atLeast"/>
              <w:rPr>
                <w:rFonts w:ascii="標楷體" w:eastAsia="標楷體" w:hAnsi="標楷體"/>
                <w:kern w:val="0"/>
              </w:rPr>
            </w:pPr>
            <w:r>
              <w:rPr>
                <w:rFonts w:ascii="標楷體" w:eastAsia="標楷體" w:hAnsi="標楷體" w:hint="eastAsia"/>
                <w:kern w:val="0"/>
              </w:rPr>
              <w:t>姓     名</w:t>
            </w:r>
          </w:p>
        </w:tc>
        <w:tc>
          <w:tcPr>
            <w:tcW w:w="999" w:type="dxa"/>
            <w:vAlign w:val="center"/>
          </w:tcPr>
          <w:p w:rsidR="00205403" w:rsidRDefault="00205403" w:rsidP="00700C74">
            <w:pPr>
              <w:spacing w:line="0" w:lineRule="atLeast"/>
              <w:jc w:val="distribute"/>
              <w:rPr>
                <w:rFonts w:ascii="標楷體" w:eastAsia="標楷體" w:hAnsi="標楷體"/>
              </w:rPr>
            </w:pPr>
            <w:r>
              <w:rPr>
                <w:rFonts w:ascii="標楷體" w:eastAsia="標楷體" w:hAnsi="標楷體" w:hint="eastAsia"/>
              </w:rPr>
              <w:t>職務</w:t>
            </w:r>
          </w:p>
        </w:tc>
        <w:tc>
          <w:tcPr>
            <w:tcW w:w="5137" w:type="dxa"/>
            <w:vAlign w:val="center"/>
          </w:tcPr>
          <w:p w:rsidR="00205403" w:rsidRDefault="00205403" w:rsidP="00700C74">
            <w:pPr>
              <w:spacing w:line="0" w:lineRule="atLeast"/>
              <w:jc w:val="distribute"/>
              <w:rPr>
                <w:rFonts w:ascii="標楷體" w:eastAsia="標楷體" w:hAnsi="標楷體"/>
              </w:rPr>
            </w:pPr>
            <w:r>
              <w:rPr>
                <w:rFonts w:ascii="標楷體" w:eastAsia="標楷體" w:hAnsi="標楷體" w:hint="eastAsia"/>
              </w:rPr>
              <w:t>職掌</w:t>
            </w:r>
          </w:p>
        </w:tc>
        <w:tc>
          <w:tcPr>
            <w:tcW w:w="834" w:type="dxa"/>
            <w:vAlign w:val="center"/>
          </w:tcPr>
          <w:p w:rsidR="00205403" w:rsidRDefault="00205403" w:rsidP="00700C74">
            <w:pPr>
              <w:spacing w:line="0" w:lineRule="atLeast"/>
              <w:jc w:val="distribute"/>
              <w:rPr>
                <w:rFonts w:ascii="標楷體" w:eastAsia="標楷體" w:hAnsi="標楷體"/>
              </w:rPr>
            </w:pPr>
            <w:r>
              <w:rPr>
                <w:rFonts w:ascii="標楷體" w:eastAsia="標楷體" w:hAnsi="標楷體" w:hint="eastAsia"/>
              </w:rPr>
              <w:t>備註</w:t>
            </w:r>
          </w:p>
        </w:tc>
      </w:tr>
      <w:tr w:rsidR="00205403" w:rsidTr="00700C74">
        <w:trPr>
          <w:cantSplit/>
          <w:trHeight w:val="624"/>
        </w:trPr>
        <w:tc>
          <w:tcPr>
            <w:tcW w:w="1337" w:type="dxa"/>
            <w:gridSpan w:val="2"/>
            <w:vAlign w:val="center"/>
          </w:tcPr>
          <w:p w:rsidR="00205403" w:rsidRDefault="00205403" w:rsidP="00700C74">
            <w:pPr>
              <w:spacing w:line="0" w:lineRule="atLeast"/>
              <w:jc w:val="distribute"/>
              <w:rPr>
                <w:rFonts w:ascii="標楷體" w:eastAsia="標楷體" w:hAnsi="標楷體"/>
              </w:rPr>
            </w:pPr>
            <w:r>
              <w:rPr>
                <w:rFonts w:ascii="標楷體" w:eastAsia="標楷體" w:hAnsi="標楷體" w:hint="eastAsia"/>
              </w:rPr>
              <w:t>校長</w:t>
            </w:r>
          </w:p>
        </w:tc>
        <w:tc>
          <w:tcPr>
            <w:tcW w:w="999" w:type="dxa"/>
            <w:vAlign w:val="center"/>
          </w:tcPr>
          <w:p w:rsidR="00205403" w:rsidRDefault="00205403" w:rsidP="00700C74">
            <w:pPr>
              <w:spacing w:line="0" w:lineRule="atLeast"/>
              <w:jc w:val="center"/>
              <w:rPr>
                <w:rFonts w:ascii="標楷體" w:eastAsia="標楷體" w:hAnsi="標楷體"/>
                <w:spacing w:val="-8"/>
              </w:rPr>
            </w:pPr>
            <w:r>
              <w:rPr>
                <w:rFonts w:ascii="標楷體" w:eastAsia="標楷體" w:hAnsi="標楷體" w:hint="eastAsia"/>
                <w:spacing w:val="-8"/>
              </w:rPr>
              <w:t>曹喩傑</w:t>
            </w:r>
          </w:p>
        </w:tc>
        <w:tc>
          <w:tcPr>
            <w:tcW w:w="999" w:type="dxa"/>
            <w:vAlign w:val="center"/>
          </w:tcPr>
          <w:p w:rsidR="00205403" w:rsidRDefault="00205403" w:rsidP="00700C74">
            <w:pPr>
              <w:spacing w:line="0" w:lineRule="atLeast"/>
              <w:jc w:val="distribute"/>
              <w:rPr>
                <w:rFonts w:ascii="標楷體" w:eastAsia="標楷體" w:hAnsi="標楷體"/>
                <w:spacing w:val="-8"/>
              </w:rPr>
            </w:pPr>
            <w:r>
              <w:rPr>
                <w:rFonts w:ascii="標楷體" w:eastAsia="標楷體" w:hAnsi="標楷體" w:hint="eastAsia"/>
                <w:spacing w:val="-8"/>
              </w:rPr>
              <w:t>主任委員</w:t>
            </w:r>
          </w:p>
        </w:tc>
        <w:tc>
          <w:tcPr>
            <w:tcW w:w="5137" w:type="dxa"/>
            <w:vAlign w:val="center"/>
          </w:tcPr>
          <w:p w:rsidR="00205403" w:rsidRDefault="00205403" w:rsidP="00700C74">
            <w:pPr>
              <w:spacing w:line="0" w:lineRule="atLeast"/>
              <w:jc w:val="both"/>
              <w:rPr>
                <w:rFonts w:ascii="標楷體" w:eastAsia="標楷體" w:hAnsi="標楷體"/>
              </w:rPr>
            </w:pPr>
            <w:r>
              <w:rPr>
                <w:rFonts w:ascii="標楷體" w:eastAsia="標楷體" w:hAnsi="標楷體" w:hint="eastAsia"/>
              </w:rPr>
              <w:t>負責主持會議、督導特教工作施行。</w:t>
            </w:r>
          </w:p>
        </w:tc>
        <w:tc>
          <w:tcPr>
            <w:tcW w:w="834" w:type="dxa"/>
            <w:vAlign w:val="center"/>
          </w:tcPr>
          <w:p w:rsidR="00205403" w:rsidRDefault="00205403" w:rsidP="00700C74">
            <w:pPr>
              <w:spacing w:line="0" w:lineRule="atLeast"/>
              <w:jc w:val="both"/>
              <w:rPr>
                <w:rFonts w:ascii="標楷體" w:eastAsia="標楷體" w:hAnsi="標楷體"/>
              </w:rPr>
            </w:pPr>
          </w:p>
        </w:tc>
      </w:tr>
      <w:tr w:rsidR="00865A59" w:rsidTr="00700C74">
        <w:trPr>
          <w:cantSplit/>
          <w:trHeight w:val="624"/>
        </w:trPr>
        <w:tc>
          <w:tcPr>
            <w:tcW w:w="1337" w:type="dxa"/>
            <w:gridSpan w:val="2"/>
            <w:vAlign w:val="center"/>
          </w:tcPr>
          <w:p w:rsidR="00865A59" w:rsidRDefault="00865A59" w:rsidP="00865A59">
            <w:pPr>
              <w:spacing w:line="0" w:lineRule="atLeast"/>
              <w:jc w:val="distribute"/>
              <w:rPr>
                <w:rFonts w:ascii="標楷體" w:eastAsia="標楷體" w:hAnsi="標楷體"/>
              </w:rPr>
            </w:pPr>
            <w:r>
              <w:rPr>
                <w:rFonts w:ascii="標楷體" w:eastAsia="標楷體" w:hAnsi="標楷體" w:hint="eastAsia"/>
              </w:rPr>
              <w:t>教務主任</w:t>
            </w:r>
          </w:p>
        </w:tc>
        <w:tc>
          <w:tcPr>
            <w:tcW w:w="999" w:type="dxa"/>
            <w:vAlign w:val="center"/>
          </w:tcPr>
          <w:p w:rsidR="00865A59" w:rsidRDefault="0028356F" w:rsidP="00865A59">
            <w:pPr>
              <w:spacing w:line="0" w:lineRule="atLeast"/>
              <w:jc w:val="center"/>
              <w:rPr>
                <w:rFonts w:ascii="標楷體" w:eastAsia="標楷體" w:hAnsi="標楷體"/>
                <w:spacing w:val="-8"/>
              </w:rPr>
            </w:pPr>
            <w:r>
              <w:rPr>
                <w:rFonts w:ascii="標楷體" w:eastAsia="標楷體" w:hAnsi="標楷體" w:hint="eastAsia"/>
                <w:spacing w:val="-8"/>
              </w:rPr>
              <w:t>連啟男</w:t>
            </w:r>
          </w:p>
        </w:tc>
        <w:tc>
          <w:tcPr>
            <w:tcW w:w="999" w:type="dxa"/>
            <w:vAlign w:val="center"/>
          </w:tcPr>
          <w:p w:rsidR="00865A59" w:rsidRDefault="00865A59" w:rsidP="00865A59">
            <w:pPr>
              <w:spacing w:line="0" w:lineRule="atLeast"/>
              <w:jc w:val="distribute"/>
              <w:rPr>
                <w:rFonts w:ascii="標楷體" w:eastAsia="標楷體" w:hAnsi="標楷體"/>
                <w:spacing w:val="-8"/>
              </w:rPr>
            </w:pPr>
            <w:r>
              <w:rPr>
                <w:rFonts w:ascii="標楷體" w:eastAsia="標楷體" w:hAnsi="標楷體" w:hint="eastAsia"/>
                <w:spacing w:val="-8"/>
              </w:rPr>
              <w:t>執行秘書</w:t>
            </w:r>
          </w:p>
        </w:tc>
        <w:tc>
          <w:tcPr>
            <w:tcW w:w="5137" w:type="dxa"/>
            <w:vAlign w:val="center"/>
          </w:tcPr>
          <w:p w:rsidR="00865A59" w:rsidRDefault="00865A59" w:rsidP="00865A59">
            <w:pPr>
              <w:spacing w:line="0" w:lineRule="atLeast"/>
              <w:jc w:val="both"/>
              <w:rPr>
                <w:rFonts w:ascii="標楷體" w:eastAsia="標楷體" w:hAnsi="標楷體"/>
              </w:rPr>
            </w:pPr>
            <w:r>
              <w:rPr>
                <w:rFonts w:ascii="標楷體" w:eastAsia="標楷體" w:hAnsi="標楷體" w:hint="eastAsia"/>
              </w:rPr>
              <w:t>執行推動特教之各項工作計畫</w:t>
            </w:r>
          </w:p>
        </w:tc>
        <w:tc>
          <w:tcPr>
            <w:tcW w:w="834" w:type="dxa"/>
            <w:vAlign w:val="center"/>
          </w:tcPr>
          <w:p w:rsidR="00865A59" w:rsidRDefault="00865A59" w:rsidP="00865A59">
            <w:pPr>
              <w:spacing w:line="0" w:lineRule="atLeast"/>
              <w:jc w:val="both"/>
              <w:rPr>
                <w:rFonts w:ascii="標楷體" w:eastAsia="標楷體" w:hAnsi="標楷體"/>
              </w:rPr>
            </w:pPr>
          </w:p>
        </w:tc>
      </w:tr>
      <w:tr w:rsidR="00865A59" w:rsidTr="00700C74">
        <w:trPr>
          <w:cantSplit/>
          <w:trHeight w:val="624"/>
        </w:trPr>
        <w:tc>
          <w:tcPr>
            <w:tcW w:w="1337" w:type="dxa"/>
            <w:gridSpan w:val="2"/>
            <w:vAlign w:val="center"/>
          </w:tcPr>
          <w:p w:rsidR="00865A59" w:rsidRDefault="00865A59" w:rsidP="00865A59">
            <w:pPr>
              <w:spacing w:line="0" w:lineRule="atLeast"/>
              <w:jc w:val="distribute"/>
              <w:rPr>
                <w:rFonts w:ascii="標楷體" w:eastAsia="標楷體" w:hAnsi="標楷體"/>
              </w:rPr>
            </w:pPr>
            <w:r>
              <w:rPr>
                <w:rFonts w:ascii="標楷體" w:eastAsia="標楷體" w:hAnsi="標楷體" w:hint="eastAsia"/>
              </w:rPr>
              <w:t>學輔主任</w:t>
            </w:r>
          </w:p>
        </w:tc>
        <w:tc>
          <w:tcPr>
            <w:tcW w:w="999" w:type="dxa"/>
            <w:vAlign w:val="center"/>
          </w:tcPr>
          <w:p w:rsidR="00865A59" w:rsidRDefault="0028356F" w:rsidP="00865A59">
            <w:pPr>
              <w:spacing w:line="0" w:lineRule="atLeast"/>
              <w:jc w:val="center"/>
              <w:rPr>
                <w:rFonts w:ascii="標楷體" w:eastAsia="標楷體" w:hAnsi="標楷體"/>
                <w:spacing w:val="-8"/>
              </w:rPr>
            </w:pPr>
            <w:r>
              <w:rPr>
                <w:rFonts w:ascii="標楷體" w:eastAsia="標楷體" w:hAnsi="標楷體" w:hint="eastAsia"/>
                <w:spacing w:val="-8"/>
              </w:rPr>
              <w:t>賴建翰</w:t>
            </w:r>
          </w:p>
        </w:tc>
        <w:tc>
          <w:tcPr>
            <w:tcW w:w="999" w:type="dxa"/>
            <w:vAlign w:val="center"/>
          </w:tcPr>
          <w:p w:rsidR="00865A59" w:rsidRDefault="00865A59" w:rsidP="00865A59">
            <w:pPr>
              <w:spacing w:line="0" w:lineRule="atLeast"/>
              <w:jc w:val="distribute"/>
              <w:rPr>
                <w:rFonts w:ascii="標楷體" w:eastAsia="標楷體" w:hAnsi="標楷體"/>
                <w:spacing w:val="-8"/>
              </w:rPr>
            </w:pPr>
            <w:r>
              <w:rPr>
                <w:rFonts w:ascii="標楷體" w:eastAsia="標楷體" w:hAnsi="標楷體" w:hint="eastAsia"/>
                <w:spacing w:val="-8"/>
              </w:rPr>
              <w:t>委員</w:t>
            </w:r>
          </w:p>
        </w:tc>
        <w:tc>
          <w:tcPr>
            <w:tcW w:w="5137" w:type="dxa"/>
            <w:vAlign w:val="center"/>
          </w:tcPr>
          <w:p w:rsidR="00865A59" w:rsidRDefault="00865A59" w:rsidP="00865A59">
            <w:pPr>
              <w:spacing w:line="0" w:lineRule="atLeast"/>
              <w:jc w:val="both"/>
              <w:rPr>
                <w:rFonts w:ascii="標楷體" w:eastAsia="標楷體" w:hAnsi="標楷體"/>
              </w:rPr>
            </w:pPr>
            <w:r>
              <w:rPr>
                <w:rFonts w:ascii="標楷體" w:eastAsia="標楷體" w:hAnsi="標楷體" w:hint="eastAsia"/>
              </w:rPr>
              <w:t>協助課程之擬訂及督導教學之進行。協助充實特教之各項教學設備。</w:t>
            </w:r>
          </w:p>
        </w:tc>
        <w:tc>
          <w:tcPr>
            <w:tcW w:w="834" w:type="dxa"/>
            <w:vAlign w:val="center"/>
          </w:tcPr>
          <w:p w:rsidR="00865A59" w:rsidRDefault="00865A59" w:rsidP="00865A59">
            <w:pPr>
              <w:spacing w:line="0" w:lineRule="atLeast"/>
              <w:jc w:val="both"/>
              <w:rPr>
                <w:rFonts w:ascii="標楷體" w:eastAsia="標楷體" w:hAnsi="標楷體"/>
              </w:rPr>
            </w:pPr>
          </w:p>
        </w:tc>
      </w:tr>
      <w:tr w:rsidR="00865A59" w:rsidTr="00700C74">
        <w:trPr>
          <w:cantSplit/>
          <w:trHeight w:val="624"/>
        </w:trPr>
        <w:tc>
          <w:tcPr>
            <w:tcW w:w="1337" w:type="dxa"/>
            <w:gridSpan w:val="2"/>
            <w:vAlign w:val="center"/>
          </w:tcPr>
          <w:p w:rsidR="00865A59" w:rsidRDefault="00865A59" w:rsidP="00865A59">
            <w:pPr>
              <w:spacing w:line="0" w:lineRule="atLeast"/>
              <w:jc w:val="distribute"/>
              <w:rPr>
                <w:rFonts w:ascii="標楷體" w:eastAsia="標楷體" w:hAnsi="標楷體"/>
              </w:rPr>
            </w:pPr>
            <w:r>
              <w:rPr>
                <w:rFonts w:ascii="標楷體" w:eastAsia="標楷體" w:hAnsi="標楷體" w:hint="eastAsia"/>
              </w:rPr>
              <w:t>總務主任</w:t>
            </w:r>
          </w:p>
        </w:tc>
        <w:tc>
          <w:tcPr>
            <w:tcW w:w="999" w:type="dxa"/>
            <w:vAlign w:val="center"/>
          </w:tcPr>
          <w:p w:rsidR="00865A59" w:rsidRDefault="00095CAD" w:rsidP="00865A59">
            <w:pPr>
              <w:spacing w:line="0" w:lineRule="atLeast"/>
              <w:jc w:val="center"/>
              <w:rPr>
                <w:rFonts w:ascii="標楷體" w:eastAsia="標楷體" w:hAnsi="標楷體"/>
                <w:spacing w:val="-8"/>
              </w:rPr>
            </w:pPr>
            <w:r>
              <w:rPr>
                <w:rFonts w:ascii="標楷體" w:eastAsia="標楷體" w:hAnsi="標楷體" w:hint="eastAsia"/>
                <w:spacing w:val="-8"/>
              </w:rPr>
              <w:t>李建沛</w:t>
            </w:r>
          </w:p>
        </w:tc>
        <w:tc>
          <w:tcPr>
            <w:tcW w:w="999" w:type="dxa"/>
            <w:vAlign w:val="center"/>
          </w:tcPr>
          <w:p w:rsidR="00865A59" w:rsidRDefault="00865A59" w:rsidP="00865A59">
            <w:pPr>
              <w:spacing w:line="0" w:lineRule="atLeast"/>
              <w:jc w:val="distribute"/>
              <w:rPr>
                <w:rFonts w:ascii="標楷體" w:eastAsia="標楷體" w:hAnsi="標楷體"/>
                <w:spacing w:val="-8"/>
              </w:rPr>
            </w:pPr>
            <w:r>
              <w:rPr>
                <w:rFonts w:ascii="標楷體" w:eastAsia="標楷體" w:hAnsi="標楷體" w:hint="eastAsia"/>
                <w:spacing w:val="-8"/>
              </w:rPr>
              <w:t>委員</w:t>
            </w:r>
          </w:p>
        </w:tc>
        <w:tc>
          <w:tcPr>
            <w:tcW w:w="5137" w:type="dxa"/>
            <w:vAlign w:val="center"/>
          </w:tcPr>
          <w:p w:rsidR="00865A59" w:rsidRDefault="00865A59" w:rsidP="00865A59">
            <w:pPr>
              <w:spacing w:line="0" w:lineRule="atLeast"/>
              <w:jc w:val="both"/>
              <w:rPr>
                <w:rFonts w:ascii="標楷體" w:eastAsia="標楷體" w:hAnsi="標楷體"/>
              </w:rPr>
            </w:pPr>
            <w:r>
              <w:rPr>
                <w:rFonts w:ascii="標楷體" w:eastAsia="標楷體" w:hAnsi="標楷體" w:hint="eastAsia"/>
              </w:rPr>
              <w:t>協助辦理各項特教宣導活動。</w:t>
            </w:r>
          </w:p>
        </w:tc>
        <w:tc>
          <w:tcPr>
            <w:tcW w:w="834" w:type="dxa"/>
            <w:vAlign w:val="center"/>
          </w:tcPr>
          <w:p w:rsidR="00865A59" w:rsidRDefault="00865A59" w:rsidP="00865A59">
            <w:pPr>
              <w:spacing w:line="0" w:lineRule="atLeast"/>
              <w:jc w:val="both"/>
              <w:rPr>
                <w:rFonts w:ascii="標楷體" w:eastAsia="標楷體" w:hAnsi="標楷體"/>
              </w:rPr>
            </w:pPr>
          </w:p>
        </w:tc>
      </w:tr>
      <w:tr w:rsidR="00865A59" w:rsidTr="00700C74">
        <w:trPr>
          <w:cantSplit/>
          <w:trHeight w:val="624"/>
        </w:trPr>
        <w:tc>
          <w:tcPr>
            <w:tcW w:w="338" w:type="dxa"/>
            <w:vMerge w:val="restart"/>
            <w:vAlign w:val="center"/>
          </w:tcPr>
          <w:p w:rsidR="00865A59" w:rsidRDefault="00865A59" w:rsidP="00865A59">
            <w:pPr>
              <w:spacing w:line="0" w:lineRule="atLeast"/>
              <w:jc w:val="distribute"/>
              <w:rPr>
                <w:rFonts w:ascii="標楷體" w:eastAsia="標楷體" w:hAnsi="標楷體"/>
              </w:rPr>
            </w:pPr>
            <w:r>
              <w:rPr>
                <w:rFonts w:ascii="標楷體" w:eastAsia="標楷體" w:hAnsi="標楷體" w:hint="eastAsia"/>
              </w:rPr>
              <w:t>教師代表</w:t>
            </w:r>
          </w:p>
        </w:tc>
        <w:tc>
          <w:tcPr>
            <w:tcW w:w="999" w:type="dxa"/>
            <w:vAlign w:val="center"/>
          </w:tcPr>
          <w:p w:rsidR="00865A59" w:rsidRDefault="00865A59" w:rsidP="00865A59">
            <w:pPr>
              <w:pStyle w:val="91"/>
              <w:spacing w:before="0" w:line="0" w:lineRule="atLeast"/>
              <w:jc w:val="center"/>
              <w:rPr>
                <w:rFonts w:ascii="標楷體" w:hAnsi="標楷體"/>
                <w:sz w:val="22"/>
              </w:rPr>
            </w:pPr>
            <w:r>
              <w:rPr>
                <w:rFonts w:ascii="標楷體" w:hAnsi="標楷體" w:hint="eastAsia"/>
                <w:sz w:val="22"/>
              </w:rPr>
              <w:t>輔導組長</w:t>
            </w:r>
          </w:p>
        </w:tc>
        <w:tc>
          <w:tcPr>
            <w:tcW w:w="999" w:type="dxa"/>
            <w:vAlign w:val="center"/>
          </w:tcPr>
          <w:p w:rsidR="00865A59" w:rsidRDefault="00865A59" w:rsidP="00865A59">
            <w:pPr>
              <w:pStyle w:val="91"/>
              <w:spacing w:before="0" w:line="0" w:lineRule="atLeast"/>
              <w:jc w:val="center"/>
              <w:rPr>
                <w:rFonts w:ascii="標楷體" w:hAnsi="標楷體"/>
                <w:sz w:val="22"/>
              </w:rPr>
            </w:pPr>
            <w:r>
              <w:rPr>
                <w:rFonts w:ascii="標楷體" w:hAnsi="標楷體"/>
                <w:sz w:val="22"/>
              </w:rPr>
              <w:t>林佩珊</w:t>
            </w:r>
          </w:p>
        </w:tc>
        <w:tc>
          <w:tcPr>
            <w:tcW w:w="999" w:type="dxa"/>
            <w:vAlign w:val="center"/>
          </w:tcPr>
          <w:p w:rsidR="00865A59" w:rsidRDefault="00865A59" w:rsidP="00865A59">
            <w:pPr>
              <w:spacing w:line="0" w:lineRule="atLeast"/>
              <w:jc w:val="distribute"/>
              <w:rPr>
                <w:rFonts w:ascii="標楷體" w:eastAsia="標楷體" w:hAnsi="標楷體"/>
                <w:spacing w:val="-8"/>
              </w:rPr>
            </w:pPr>
            <w:r>
              <w:rPr>
                <w:rFonts w:ascii="標楷體" w:eastAsia="標楷體" w:hAnsi="標楷體" w:hint="eastAsia"/>
                <w:spacing w:val="-8"/>
              </w:rPr>
              <w:t>委員</w:t>
            </w:r>
          </w:p>
        </w:tc>
        <w:tc>
          <w:tcPr>
            <w:tcW w:w="5137" w:type="dxa"/>
          </w:tcPr>
          <w:p w:rsidR="00865A59" w:rsidRDefault="00865A59" w:rsidP="00865A59">
            <w:pPr>
              <w:pStyle w:val="91"/>
              <w:spacing w:before="0" w:line="0" w:lineRule="atLeast"/>
              <w:rPr>
                <w:rFonts w:ascii="標楷體" w:hAnsi="標楷體"/>
              </w:rPr>
            </w:pPr>
            <w:r>
              <w:rPr>
                <w:rFonts w:ascii="標楷體" w:hAnsi="標楷體" w:hint="eastAsia"/>
              </w:rPr>
              <w:t>提供各項特教之咨詢服務及安排專業團隊服務。</w:t>
            </w:r>
          </w:p>
          <w:p w:rsidR="00865A59" w:rsidRDefault="00865A59" w:rsidP="00865A59">
            <w:pPr>
              <w:pStyle w:val="91"/>
              <w:spacing w:before="0" w:line="0" w:lineRule="atLeast"/>
              <w:rPr>
                <w:rFonts w:ascii="標楷體" w:hAnsi="標楷體"/>
              </w:rPr>
            </w:pPr>
            <w:r>
              <w:rPr>
                <w:rFonts w:ascii="標楷體" w:hAnsi="標楷體" w:hint="eastAsia"/>
              </w:rPr>
              <w:t>辦理各項特教活動並安排各項輔導活動。</w:t>
            </w:r>
          </w:p>
        </w:tc>
        <w:tc>
          <w:tcPr>
            <w:tcW w:w="834" w:type="dxa"/>
            <w:vAlign w:val="center"/>
          </w:tcPr>
          <w:p w:rsidR="00865A59" w:rsidRDefault="00865A59" w:rsidP="00865A59">
            <w:pPr>
              <w:spacing w:line="0" w:lineRule="atLeast"/>
              <w:jc w:val="distribute"/>
              <w:rPr>
                <w:rFonts w:ascii="標楷體" w:eastAsia="標楷體" w:hAnsi="標楷體"/>
              </w:rPr>
            </w:pPr>
          </w:p>
        </w:tc>
      </w:tr>
      <w:tr w:rsidR="00865A59" w:rsidTr="00700C74">
        <w:trPr>
          <w:cantSplit/>
          <w:trHeight w:val="454"/>
        </w:trPr>
        <w:tc>
          <w:tcPr>
            <w:tcW w:w="338" w:type="dxa"/>
            <w:vMerge/>
            <w:vAlign w:val="center"/>
          </w:tcPr>
          <w:p w:rsidR="00865A59" w:rsidRDefault="00865A59" w:rsidP="00865A59">
            <w:pPr>
              <w:spacing w:line="0" w:lineRule="atLeast"/>
              <w:jc w:val="distribute"/>
              <w:rPr>
                <w:rFonts w:ascii="標楷體" w:eastAsia="標楷體" w:hAnsi="標楷體"/>
              </w:rPr>
            </w:pPr>
          </w:p>
        </w:tc>
        <w:tc>
          <w:tcPr>
            <w:tcW w:w="999" w:type="dxa"/>
            <w:vAlign w:val="center"/>
          </w:tcPr>
          <w:p w:rsidR="00865A59" w:rsidRDefault="00865A59" w:rsidP="00865A59">
            <w:pPr>
              <w:spacing w:line="0" w:lineRule="atLeast"/>
              <w:jc w:val="center"/>
              <w:rPr>
                <w:rFonts w:ascii="標楷體" w:eastAsia="標楷體" w:hAnsi="標楷體"/>
                <w:spacing w:val="-8"/>
                <w:sz w:val="22"/>
              </w:rPr>
            </w:pPr>
            <w:r>
              <w:rPr>
                <w:rFonts w:ascii="標楷體" w:eastAsia="標楷體" w:hAnsi="標楷體" w:hint="eastAsia"/>
                <w:spacing w:val="-8"/>
                <w:sz w:val="22"/>
              </w:rPr>
              <w:t>啟智班教師代表</w:t>
            </w:r>
          </w:p>
        </w:tc>
        <w:tc>
          <w:tcPr>
            <w:tcW w:w="999" w:type="dxa"/>
            <w:vAlign w:val="center"/>
          </w:tcPr>
          <w:p w:rsidR="00865A59" w:rsidRDefault="00865A59" w:rsidP="00865A59">
            <w:pPr>
              <w:spacing w:line="0" w:lineRule="atLeast"/>
              <w:jc w:val="center"/>
              <w:rPr>
                <w:rFonts w:ascii="標楷體" w:eastAsia="標楷體" w:hAnsi="標楷體"/>
                <w:spacing w:val="-8"/>
                <w:sz w:val="22"/>
              </w:rPr>
            </w:pPr>
            <w:r>
              <w:rPr>
                <w:rFonts w:ascii="標楷體" w:eastAsia="標楷體" w:hAnsi="標楷體" w:hint="eastAsia"/>
                <w:spacing w:val="-8"/>
                <w:sz w:val="22"/>
              </w:rPr>
              <w:t>陳慧娟</w:t>
            </w:r>
          </w:p>
          <w:p w:rsidR="00865A59" w:rsidRDefault="00865A59" w:rsidP="00865A59">
            <w:pPr>
              <w:spacing w:line="0" w:lineRule="atLeast"/>
              <w:jc w:val="center"/>
              <w:rPr>
                <w:rFonts w:ascii="標楷體" w:eastAsia="標楷體" w:hAnsi="標楷體"/>
                <w:spacing w:val="-8"/>
                <w:sz w:val="22"/>
              </w:rPr>
            </w:pPr>
            <w:r>
              <w:rPr>
                <w:rFonts w:ascii="標楷體" w:eastAsia="標楷體" w:hAnsi="標楷體" w:hint="eastAsia"/>
                <w:spacing w:val="-8"/>
                <w:sz w:val="22"/>
              </w:rPr>
              <w:t>黃萱如</w:t>
            </w:r>
          </w:p>
        </w:tc>
        <w:tc>
          <w:tcPr>
            <w:tcW w:w="999" w:type="dxa"/>
            <w:vAlign w:val="center"/>
          </w:tcPr>
          <w:p w:rsidR="00865A59" w:rsidRDefault="00865A59" w:rsidP="00865A59">
            <w:pPr>
              <w:spacing w:line="0" w:lineRule="atLeast"/>
              <w:jc w:val="distribute"/>
              <w:rPr>
                <w:rFonts w:ascii="標楷體" w:eastAsia="標楷體" w:hAnsi="標楷體"/>
                <w:spacing w:val="-8"/>
              </w:rPr>
            </w:pPr>
            <w:r>
              <w:rPr>
                <w:rFonts w:ascii="標楷體" w:eastAsia="標楷體" w:hAnsi="標楷體" w:hint="eastAsia"/>
                <w:spacing w:val="-8"/>
              </w:rPr>
              <w:t>委員</w:t>
            </w:r>
          </w:p>
        </w:tc>
        <w:tc>
          <w:tcPr>
            <w:tcW w:w="5137" w:type="dxa"/>
          </w:tcPr>
          <w:p w:rsidR="00865A59" w:rsidRDefault="00865A59" w:rsidP="00865A59">
            <w:pPr>
              <w:pStyle w:val="91"/>
              <w:spacing w:before="0" w:line="0" w:lineRule="atLeast"/>
              <w:rPr>
                <w:rFonts w:ascii="標楷體" w:hAnsi="標楷體"/>
              </w:rPr>
            </w:pPr>
            <w:r>
              <w:rPr>
                <w:rFonts w:ascii="標楷體" w:hAnsi="標楷體" w:hint="eastAsia"/>
              </w:rPr>
              <w:t>參與個別化教學並研擬教學計畫及開發教材。</w:t>
            </w:r>
          </w:p>
          <w:p w:rsidR="00865A59" w:rsidRDefault="00865A59" w:rsidP="00865A59">
            <w:pPr>
              <w:spacing w:line="0" w:lineRule="atLeast"/>
              <w:jc w:val="both"/>
              <w:rPr>
                <w:rFonts w:ascii="標楷體" w:eastAsia="標楷體" w:hAnsi="標楷體"/>
              </w:rPr>
            </w:pPr>
            <w:r>
              <w:rPr>
                <w:rFonts w:ascii="標楷體" w:eastAsia="標楷體" w:hAnsi="標楷體" w:hint="eastAsia"/>
              </w:rPr>
              <w:t>提供學生障礙情形分析，參與各項教學會議。</w:t>
            </w:r>
          </w:p>
        </w:tc>
        <w:tc>
          <w:tcPr>
            <w:tcW w:w="834" w:type="dxa"/>
            <w:vAlign w:val="center"/>
          </w:tcPr>
          <w:p w:rsidR="00865A59" w:rsidRDefault="00865A59" w:rsidP="00865A59">
            <w:pPr>
              <w:pStyle w:val="91"/>
              <w:widowControl/>
              <w:spacing w:before="0" w:line="0" w:lineRule="atLeast"/>
              <w:jc w:val="center"/>
              <w:rPr>
                <w:rFonts w:ascii="標楷體" w:hAnsi="標楷體"/>
                <w:kern w:val="0"/>
                <w:sz w:val="20"/>
              </w:rPr>
            </w:pPr>
          </w:p>
        </w:tc>
      </w:tr>
      <w:tr w:rsidR="00865A59" w:rsidTr="00700C74">
        <w:trPr>
          <w:cantSplit/>
          <w:trHeight w:val="624"/>
        </w:trPr>
        <w:tc>
          <w:tcPr>
            <w:tcW w:w="338" w:type="dxa"/>
            <w:vMerge/>
            <w:vAlign w:val="center"/>
          </w:tcPr>
          <w:p w:rsidR="00865A59" w:rsidRDefault="00865A59" w:rsidP="00865A59">
            <w:pPr>
              <w:spacing w:line="0" w:lineRule="atLeast"/>
              <w:jc w:val="distribute"/>
              <w:rPr>
                <w:rFonts w:ascii="標楷體" w:eastAsia="標楷體" w:hAnsi="標楷體"/>
              </w:rPr>
            </w:pPr>
          </w:p>
        </w:tc>
        <w:tc>
          <w:tcPr>
            <w:tcW w:w="999" w:type="dxa"/>
            <w:vAlign w:val="center"/>
          </w:tcPr>
          <w:p w:rsidR="00865A59" w:rsidRDefault="00865A59" w:rsidP="00865A59">
            <w:pPr>
              <w:spacing w:line="0" w:lineRule="atLeast"/>
              <w:jc w:val="center"/>
              <w:rPr>
                <w:rFonts w:ascii="標楷體" w:eastAsia="標楷體" w:hAnsi="標楷體"/>
                <w:spacing w:val="-8"/>
                <w:sz w:val="22"/>
              </w:rPr>
            </w:pPr>
            <w:r>
              <w:rPr>
                <w:rFonts w:ascii="標楷體" w:eastAsia="標楷體" w:hAnsi="標楷體" w:hint="eastAsia"/>
                <w:spacing w:val="-8"/>
                <w:sz w:val="22"/>
              </w:rPr>
              <w:t>資源班教師代表</w:t>
            </w:r>
          </w:p>
        </w:tc>
        <w:tc>
          <w:tcPr>
            <w:tcW w:w="999" w:type="dxa"/>
            <w:vAlign w:val="center"/>
          </w:tcPr>
          <w:p w:rsidR="00865A59" w:rsidRDefault="00865A59" w:rsidP="00865A59">
            <w:pPr>
              <w:spacing w:line="0" w:lineRule="atLeast"/>
              <w:jc w:val="center"/>
              <w:rPr>
                <w:rFonts w:ascii="標楷體" w:eastAsia="標楷體" w:hAnsi="標楷體"/>
                <w:spacing w:val="-8"/>
                <w:sz w:val="22"/>
              </w:rPr>
            </w:pPr>
            <w:r>
              <w:rPr>
                <w:rFonts w:ascii="標楷體" w:eastAsia="標楷體" w:hAnsi="標楷體" w:hint="eastAsia"/>
                <w:spacing w:val="-8"/>
                <w:sz w:val="22"/>
              </w:rPr>
              <w:t>楊淑芳</w:t>
            </w:r>
          </w:p>
          <w:p w:rsidR="00865A59" w:rsidRDefault="00865A59" w:rsidP="00865A59">
            <w:pPr>
              <w:spacing w:line="0" w:lineRule="atLeast"/>
              <w:jc w:val="center"/>
              <w:rPr>
                <w:rFonts w:ascii="標楷體" w:eastAsia="標楷體" w:hAnsi="標楷體"/>
                <w:spacing w:val="-8"/>
                <w:sz w:val="22"/>
              </w:rPr>
            </w:pPr>
            <w:r>
              <w:rPr>
                <w:rFonts w:ascii="標楷體" w:eastAsia="標楷體" w:hAnsi="標楷體" w:hint="eastAsia"/>
                <w:spacing w:val="-8"/>
                <w:sz w:val="22"/>
              </w:rPr>
              <w:t>廖恬漪</w:t>
            </w:r>
          </w:p>
        </w:tc>
        <w:tc>
          <w:tcPr>
            <w:tcW w:w="999" w:type="dxa"/>
            <w:vAlign w:val="center"/>
          </w:tcPr>
          <w:p w:rsidR="00865A59" w:rsidRDefault="00865A59" w:rsidP="00865A59">
            <w:pPr>
              <w:spacing w:line="0" w:lineRule="atLeast"/>
              <w:jc w:val="distribute"/>
              <w:rPr>
                <w:rFonts w:ascii="標楷體" w:eastAsia="標楷體" w:hAnsi="標楷體"/>
                <w:spacing w:val="-8"/>
              </w:rPr>
            </w:pPr>
            <w:r>
              <w:rPr>
                <w:rFonts w:ascii="標楷體" w:eastAsia="標楷體" w:hAnsi="標楷體" w:hint="eastAsia"/>
                <w:spacing w:val="-8"/>
              </w:rPr>
              <w:t>委員</w:t>
            </w:r>
          </w:p>
        </w:tc>
        <w:tc>
          <w:tcPr>
            <w:tcW w:w="5137" w:type="dxa"/>
          </w:tcPr>
          <w:p w:rsidR="00865A59" w:rsidRDefault="00865A59" w:rsidP="00865A59">
            <w:pPr>
              <w:pStyle w:val="91"/>
              <w:spacing w:before="0" w:line="0" w:lineRule="atLeast"/>
              <w:rPr>
                <w:rFonts w:ascii="標楷體" w:hAnsi="標楷體"/>
              </w:rPr>
            </w:pPr>
            <w:r>
              <w:rPr>
                <w:rFonts w:ascii="標楷體" w:hAnsi="標楷體" w:hint="eastAsia"/>
              </w:rPr>
              <w:t>參與個別化教學並研擬教學計畫及開發教材。</w:t>
            </w:r>
          </w:p>
          <w:p w:rsidR="00865A59" w:rsidRDefault="00865A59" w:rsidP="00865A59">
            <w:pPr>
              <w:spacing w:line="0" w:lineRule="atLeast"/>
              <w:jc w:val="both"/>
              <w:rPr>
                <w:rFonts w:ascii="標楷體" w:eastAsia="標楷體" w:hAnsi="標楷體"/>
              </w:rPr>
            </w:pPr>
            <w:r>
              <w:rPr>
                <w:rFonts w:ascii="標楷體" w:eastAsia="標楷體" w:hAnsi="標楷體" w:hint="eastAsia"/>
              </w:rPr>
              <w:t>提供學生障礙情形分析，參與各項教學會議。</w:t>
            </w:r>
          </w:p>
        </w:tc>
        <w:tc>
          <w:tcPr>
            <w:tcW w:w="834" w:type="dxa"/>
            <w:vAlign w:val="center"/>
          </w:tcPr>
          <w:p w:rsidR="00865A59" w:rsidRDefault="00865A59" w:rsidP="00865A59">
            <w:pPr>
              <w:pStyle w:val="91"/>
              <w:widowControl/>
              <w:spacing w:before="0" w:line="0" w:lineRule="atLeast"/>
              <w:jc w:val="center"/>
              <w:rPr>
                <w:rFonts w:ascii="標楷體" w:hAnsi="標楷體"/>
                <w:kern w:val="0"/>
                <w:sz w:val="20"/>
              </w:rPr>
            </w:pPr>
          </w:p>
        </w:tc>
      </w:tr>
      <w:tr w:rsidR="00865A59" w:rsidTr="00700C74">
        <w:trPr>
          <w:cantSplit/>
          <w:trHeight w:val="624"/>
        </w:trPr>
        <w:tc>
          <w:tcPr>
            <w:tcW w:w="338" w:type="dxa"/>
            <w:vMerge/>
            <w:vAlign w:val="center"/>
          </w:tcPr>
          <w:p w:rsidR="00865A59" w:rsidRDefault="00865A59" w:rsidP="00865A59">
            <w:pPr>
              <w:spacing w:line="0" w:lineRule="atLeast"/>
              <w:jc w:val="distribute"/>
              <w:rPr>
                <w:rFonts w:ascii="標楷體" w:eastAsia="標楷體" w:hAnsi="標楷體"/>
              </w:rPr>
            </w:pPr>
          </w:p>
        </w:tc>
        <w:tc>
          <w:tcPr>
            <w:tcW w:w="999" w:type="dxa"/>
            <w:vAlign w:val="center"/>
          </w:tcPr>
          <w:p w:rsidR="00865A59" w:rsidRDefault="00865A59" w:rsidP="00865A59">
            <w:pPr>
              <w:spacing w:line="0" w:lineRule="atLeast"/>
              <w:jc w:val="center"/>
              <w:rPr>
                <w:rFonts w:ascii="標楷體" w:eastAsia="標楷體" w:hAnsi="標楷體"/>
                <w:spacing w:val="-8"/>
                <w:sz w:val="22"/>
              </w:rPr>
            </w:pPr>
            <w:r>
              <w:rPr>
                <w:rFonts w:ascii="標楷體" w:eastAsia="標楷體" w:hAnsi="標楷體" w:hint="eastAsia"/>
                <w:spacing w:val="-8"/>
                <w:sz w:val="22"/>
              </w:rPr>
              <w:t>普通班教師代表</w:t>
            </w:r>
          </w:p>
        </w:tc>
        <w:tc>
          <w:tcPr>
            <w:tcW w:w="999" w:type="dxa"/>
            <w:vAlign w:val="center"/>
          </w:tcPr>
          <w:p w:rsidR="00865A59" w:rsidRDefault="00865A59" w:rsidP="00865A59">
            <w:pPr>
              <w:spacing w:line="0" w:lineRule="atLeast"/>
              <w:jc w:val="center"/>
              <w:rPr>
                <w:rFonts w:ascii="標楷體" w:eastAsia="標楷體" w:hAnsi="標楷體"/>
                <w:spacing w:val="-8"/>
                <w:sz w:val="22"/>
              </w:rPr>
            </w:pPr>
            <w:r>
              <w:rPr>
                <w:rFonts w:ascii="標楷體" w:eastAsia="標楷體" w:hAnsi="標楷體" w:hint="eastAsia"/>
                <w:spacing w:val="-8"/>
                <w:sz w:val="22"/>
              </w:rPr>
              <w:t>各學年學年主任</w:t>
            </w:r>
          </w:p>
        </w:tc>
        <w:tc>
          <w:tcPr>
            <w:tcW w:w="999" w:type="dxa"/>
            <w:vAlign w:val="center"/>
          </w:tcPr>
          <w:p w:rsidR="00865A59" w:rsidRDefault="00865A59" w:rsidP="00865A59">
            <w:pPr>
              <w:spacing w:line="0" w:lineRule="atLeast"/>
              <w:jc w:val="distribute"/>
              <w:rPr>
                <w:rFonts w:ascii="標楷體" w:eastAsia="標楷體" w:hAnsi="標楷體"/>
                <w:spacing w:val="-8"/>
              </w:rPr>
            </w:pPr>
            <w:r>
              <w:rPr>
                <w:rFonts w:ascii="標楷體" w:eastAsia="標楷體" w:hAnsi="標楷體" w:hint="eastAsia"/>
                <w:spacing w:val="-8"/>
              </w:rPr>
              <w:t>委員</w:t>
            </w:r>
          </w:p>
        </w:tc>
        <w:tc>
          <w:tcPr>
            <w:tcW w:w="5137" w:type="dxa"/>
          </w:tcPr>
          <w:p w:rsidR="00865A59" w:rsidRDefault="00865A59" w:rsidP="00865A59">
            <w:pPr>
              <w:pStyle w:val="91"/>
              <w:spacing w:before="0" w:line="0" w:lineRule="atLeast"/>
              <w:rPr>
                <w:rFonts w:ascii="標楷體" w:hAnsi="標楷體"/>
              </w:rPr>
            </w:pPr>
            <w:r>
              <w:rPr>
                <w:rFonts w:ascii="標楷體" w:hAnsi="標楷體" w:hint="eastAsia"/>
              </w:rPr>
              <w:t>提供回歸學生之生活及學習輔導。</w:t>
            </w:r>
          </w:p>
          <w:p w:rsidR="00865A59" w:rsidRDefault="00865A59" w:rsidP="00865A59">
            <w:pPr>
              <w:spacing w:line="0" w:lineRule="atLeast"/>
              <w:jc w:val="both"/>
              <w:rPr>
                <w:rFonts w:ascii="標楷體" w:eastAsia="標楷體" w:hAnsi="標楷體"/>
              </w:rPr>
            </w:pPr>
            <w:r>
              <w:rPr>
                <w:rFonts w:ascii="標楷體" w:eastAsia="標楷體" w:hAnsi="標楷體" w:hint="eastAsia"/>
              </w:rPr>
              <w:t>提供課程設計相關資料及協同研擬教學計畫。</w:t>
            </w:r>
          </w:p>
        </w:tc>
        <w:tc>
          <w:tcPr>
            <w:tcW w:w="834" w:type="dxa"/>
            <w:vAlign w:val="center"/>
          </w:tcPr>
          <w:p w:rsidR="00865A59" w:rsidRDefault="00865A59" w:rsidP="00865A59">
            <w:pPr>
              <w:spacing w:line="0" w:lineRule="atLeast"/>
              <w:jc w:val="distribute"/>
              <w:rPr>
                <w:rFonts w:ascii="標楷體" w:eastAsia="標楷體" w:hAnsi="標楷體"/>
              </w:rPr>
            </w:pPr>
          </w:p>
        </w:tc>
      </w:tr>
      <w:tr w:rsidR="00865A59" w:rsidTr="00700C74">
        <w:trPr>
          <w:cantSplit/>
          <w:trHeight w:val="624"/>
        </w:trPr>
        <w:tc>
          <w:tcPr>
            <w:tcW w:w="1337" w:type="dxa"/>
            <w:gridSpan w:val="2"/>
            <w:vAlign w:val="center"/>
          </w:tcPr>
          <w:p w:rsidR="00865A59" w:rsidRDefault="00865A59" w:rsidP="00865A59">
            <w:pPr>
              <w:spacing w:line="0" w:lineRule="atLeast"/>
              <w:jc w:val="distribute"/>
              <w:rPr>
                <w:rFonts w:ascii="標楷體" w:eastAsia="標楷體" w:hAnsi="標楷體"/>
              </w:rPr>
            </w:pPr>
            <w:r>
              <w:rPr>
                <w:rFonts w:ascii="標楷體" w:eastAsia="標楷體" w:hAnsi="標楷體" w:hint="eastAsia"/>
              </w:rPr>
              <w:t>家長代表</w:t>
            </w:r>
          </w:p>
        </w:tc>
        <w:tc>
          <w:tcPr>
            <w:tcW w:w="999" w:type="dxa"/>
            <w:vAlign w:val="center"/>
          </w:tcPr>
          <w:p w:rsidR="00865A59" w:rsidRPr="00B326D1" w:rsidRDefault="00865A59" w:rsidP="00865A59">
            <w:pPr>
              <w:spacing w:line="0" w:lineRule="atLeast"/>
              <w:jc w:val="center"/>
              <w:rPr>
                <w:rFonts w:ascii="標楷體" w:eastAsia="標楷體" w:hAnsi="標楷體"/>
                <w:spacing w:val="-8"/>
                <w:sz w:val="22"/>
                <w:szCs w:val="22"/>
              </w:rPr>
            </w:pPr>
            <w:r w:rsidRPr="00B326D1">
              <w:rPr>
                <w:rFonts w:ascii="標楷體" w:eastAsia="標楷體" w:hAnsi="標楷體" w:hint="eastAsia"/>
                <w:spacing w:val="-8"/>
                <w:sz w:val="22"/>
                <w:szCs w:val="22"/>
              </w:rPr>
              <w:t>家長會長</w:t>
            </w:r>
          </w:p>
          <w:p w:rsidR="00865A59" w:rsidRDefault="00865A59" w:rsidP="00865A59">
            <w:pPr>
              <w:spacing w:line="0" w:lineRule="atLeast"/>
              <w:jc w:val="center"/>
              <w:rPr>
                <w:rFonts w:ascii="標楷體" w:eastAsia="標楷體" w:hAnsi="標楷體"/>
                <w:spacing w:val="-8"/>
              </w:rPr>
            </w:pPr>
            <w:r w:rsidRPr="00B326D1">
              <w:rPr>
                <w:rFonts w:ascii="標楷體" w:eastAsia="標楷體" w:hAnsi="標楷體" w:hint="eastAsia"/>
                <w:spacing w:val="-8"/>
                <w:sz w:val="22"/>
                <w:szCs w:val="22"/>
              </w:rPr>
              <w:t>特教班委員</w:t>
            </w:r>
          </w:p>
        </w:tc>
        <w:tc>
          <w:tcPr>
            <w:tcW w:w="999" w:type="dxa"/>
            <w:vAlign w:val="center"/>
          </w:tcPr>
          <w:p w:rsidR="00865A59" w:rsidRDefault="00865A59" w:rsidP="00865A59">
            <w:pPr>
              <w:spacing w:line="0" w:lineRule="atLeast"/>
              <w:jc w:val="distribute"/>
              <w:rPr>
                <w:rFonts w:ascii="標楷體" w:eastAsia="標楷體" w:hAnsi="標楷體"/>
                <w:spacing w:val="-8"/>
              </w:rPr>
            </w:pPr>
            <w:r>
              <w:rPr>
                <w:rFonts w:ascii="標楷體" w:eastAsia="標楷體" w:hAnsi="標楷體" w:hint="eastAsia"/>
                <w:spacing w:val="-8"/>
              </w:rPr>
              <w:t>委員</w:t>
            </w:r>
          </w:p>
        </w:tc>
        <w:tc>
          <w:tcPr>
            <w:tcW w:w="5137" w:type="dxa"/>
          </w:tcPr>
          <w:p w:rsidR="00865A59" w:rsidRDefault="00865A59" w:rsidP="00865A59">
            <w:pPr>
              <w:pStyle w:val="91"/>
              <w:spacing w:before="0" w:line="0" w:lineRule="atLeast"/>
              <w:rPr>
                <w:rFonts w:ascii="標楷體" w:hAnsi="標楷體"/>
              </w:rPr>
            </w:pPr>
            <w:r>
              <w:rPr>
                <w:rFonts w:ascii="標楷體" w:hAnsi="標楷體" w:hint="eastAsia"/>
              </w:rPr>
              <w:t>提供學生在家資料及紀錄障礙情形。</w:t>
            </w:r>
          </w:p>
          <w:p w:rsidR="00865A59" w:rsidRDefault="00865A59" w:rsidP="00865A59">
            <w:pPr>
              <w:spacing w:line="0" w:lineRule="atLeast"/>
              <w:jc w:val="both"/>
              <w:rPr>
                <w:rFonts w:ascii="標楷體" w:eastAsia="標楷體" w:hAnsi="標楷體"/>
              </w:rPr>
            </w:pPr>
            <w:r>
              <w:rPr>
                <w:rFonts w:ascii="標楷體" w:eastAsia="標楷體" w:hAnsi="標楷體" w:hint="eastAsia"/>
              </w:rPr>
              <w:t>協助推動特教各項業務。</w:t>
            </w:r>
          </w:p>
        </w:tc>
        <w:tc>
          <w:tcPr>
            <w:tcW w:w="834" w:type="dxa"/>
            <w:vAlign w:val="center"/>
          </w:tcPr>
          <w:p w:rsidR="00865A59" w:rsidRDefault="00865A59" w:rsidP="00865A59">
            <w:pPr>
              <w:pStyle w:val="91"/>
              <w:widowControl/>
              <w:spacing w:before="0" w:line="0" w:lineRule="atLeast"/>
              <w:jc w:val="center"/>
              <w:rPr>
                <w:rFonts w:ascii="標楷體" w:hAnsi="標楷體"/>
                <w:kern w:val="0"/>
                <w:sz w:val="20"/>
              </w:rPr>
            </w:pPr>
          </w:p>
        </w:tc>
      </w:tr>
      <w:tr w:rsidR="00865A59" w:rsidTr="00700C74">
        <w:trPr>
          <w:cantSplit/>
          <w:trHeight w:val="624"/>
        </w:trPr>
        <w:tc>
          <w:tcPr>
            <w:tcW w:w="1337" w:type="dxa"/>
            <w:gridSpan w:val="2"/>
            <w:vAlign w:val="center"/>
          </w:tcPr>
          <w:p w:rsidR="00865A59" w:rsidRDefault="00865A59" w:rsidP="00865A59">
            <w:pPr>
              <w:spacing w:line="0" w:lineRule="atLeast"/>
              <w:jc w:val="distribute"/>
              <w:rPr>
                <w:rFonts w:ascii="標楷體" w:eastAsia="標楷體" w:hAnsi="標楷體"/>
              </w:rPr>
            </w:pPr>
            <w:r>
              <w:rPr>
                <w:rFonts w:ascii="標楷體" w:eastAsia="標楷體" w:hAnsi="標楷體" w:hint="eastAsia"/>
              </w:rPr>
              <w:t>專業團隊</w:t>
            </w:r>
          </w:p>
          <w:p w:rsidR="00865A59" w:rsidRDefault="00865A59" w:rsidP="00865A59">
            <w:pPr>
              <w:spacing w:line="0" w:lineRule="atLeast"/>
              <w:jc w:val="distribute"/>
              <w:rPr>
                <w:rFonts w:ascii="標楷體" w:eastAsia="標楷體" w:hAnsi="標楷體"/>
              </w:rPr>
            </w:pPr>
            <w:r>
              <w:rPr>
                <w:rFonts w:ascii="標楷體" w:eastAsia="標楷體" w:hAnsi="標楷體" w:hint="eastAsia"/>
              </w:rPr>
              <w:t>代表</w:t>
            </w:r>
          </w:p>
        </w:tc>
        <w:tc>
          <w:tcPr>
            <w:tcW w:w="999" w:type="dxa"/>
            <w:vAlign w:val="center"/>
          </w:tcPr>
          <w:p w:rsidR="00865A59" w:rsidRPr="00B326D1" w:rsidRDefault="00865A59" w:rsidP="00865A59">
            <w:pPr>
              <w:spacing w:line="0" w:lineRule="atLeast"/>
              <w:jc w:val="center"/>
              <w:rPr>
                <w:rFonts w:ascii="標楷體" w:eastAsia="標楷體" w:hAnsi="標楷體"/>
                <w:spacing w:val="-8"/>
                <w:sz w:val="22"/>
                <w:szCs w:val="22"/>
              </w:rPr>
            </w:pPr>
            <w:r w:rsidRPr="00B326D1">
              <w:rPr>
                <w:rFonts w:ascii="標楷體" w:eastAsia="標楷體" w:hAnsi="標楷體" w:hint="eastAsia"/>
                <w:spacing w:val="-8"/>
                <w:sz w:val="22"/>
                <w:szCs w:val="22"/>
              </w:rPr>
              <w:t>專業團隊治療師</w:t>
            </w:r>
          </w:p>
        </w:tc>
        <w:tc>
          <w:tcPr>
            <w:tcW w:w="999" w:type="dxa"/>
            <w:vAlign w:val="center"/>
          </w:tcPr>
          <w:p w:rsidR="00865A59" w:rsidRDefault="00865A59" w:rsidP="00865A59">
            <w:pPr>
              <w:spacing w:line="0" w:lineRule="atLeast"/>
              <w:jc w:val="distribute"/>
              <w:rPr>
                <w:rFonts w:ascii="標楷體" w:eastAsia="標楷體" w:hAnsi="標楷體"/>
                <w:spacing w:val="-8"/>
              </w:rPr>
            </w:pPr>
            <w:r>
              <w:rPr>
                <w:rFonts w:ascii="標楷體" w:eastAsia="標楷體" w:hAnsi="標楷體" w:hint="eastAsia"/>
                <w:spacing w:val="-8"/>
              </w:rPr>
              <w:t>委員</w:t>
            </w:r>
          </w:p>
        </w:tc>
        <w:tc>
          <w:tcPr>
            <w:tcW w:w="5137" w:type="dxa"/>
          </w:tcPr>
          <w:p w:rsidR="00865A59" w:rsidRDefault="00865A59" w:rsidP="00865A59">
            <w:pPr>
              <w:spacing w:line="0" w:lineRule="atLeast"/>
              <w:jc w:val="both"/>
              <w:rPr>
                <w:rFonts w:ascii="標楷體" w:eastAsia="標楷體" w:hAnsi="標楷體"/>
              </w:rPr>
            </w:pPr>
            <w:r>
              <w:rPr>
                <w:rFonts w:ascii="標楷體" w:eastAsia="標楷體" w:hAnsi="標楷體" w:hint="eastAsia"/>
              </w:rPr>
              <w:t>提供家長及學校實施學生復建之相關計畫。提供各項專業咨詢及各項服務。</w:t>
            </w:r>
          </w:p>
        </w:tc>
        <w:tc>
          <w:tcPr>
            <w:tcW w:w="834" w:type="dxa"/>
            <w:vAlign w:val="center"/>
          </w:tcPr>
          <w:p w:rsidR="00865A59" w:rsidRDefault="00865A59" w:rsidP="00865A59">
            <w:pPr>
              <w:spacing w:line="0" w:lineRule="atLeast"/>
              <w:jc w:val="center"/>
              <w:rPr>
                <w:rFonts w:ascii="標楷體" w:eastAsia="標楷體" w:hAnsi="標楷體"/>
                <w:sz w:val="20"/>
              </w:rPr>
            </w:pPr>
          </w:p>
        </w:tc>
      </w:tr>
    </w:tbl>
    <w:p w:rsidR="00205403" w:rsidRDefault="00205403" w:rsidP="00205403">
      <w:pPr>
        <w:pStyle w:val="a7"/>
        <w:snapToGrid w:val="0"/>
        <w:spacing w:line="240" w:lineRule="atLeast"/>
        <w:rPr>
          <w:rFonts w:ascii="標楷體" w:eastAsia="標楷體"/>
          <w:color w:val="000000"/>
        </w:rPr>
      </w:pPr>
    </w:p>
    <w:p w:rsidR="00205403" w:rsidRDefault="00205403" w:rsidP="00205403">
      <w:pPr>
        <w:pStyle w:val="a7"/>
        <w:snapToGrid w:val="0"/>
        <w:spacing w:line="240" w:lineRule="atLeast"/>
        <w:rPr>
          <w:rFonts w:ascii="標楷體" w:eastAsia="標楷體"/>
          <w:color w:val="000000"/>
        </w:rPr>
      </w:pPr>
    </w:p>
    <w:p w:rsidR="000622BA" w:rsidRDefault="000622BA" w:rsidP="00205403">
      <w:pPr>
        <w:pStyle w:val="a7"/>
        <w:snapToGrid w:val="0"/>
        <w:spacing w:line="240" w:lineRule="atLeast"/>
        <w:rPr>
          <w:rFonts w:ascii="標楷體" w:eastAsia="標楷體"/>
          <w:color w:val="000000"/>
        </w:rPr>
      </w:pPr>
    </w:p>
    <w:p w:rsidR="000622BA" w:rsidRDefault="000622BA" w:rsidP="00205403">
      <w:pPr>
        <w:pStyle w:val="a7"/>
        <w:snapToGrid w:val="0"/>
        <w:spacing w:line="240" w:lineRule="atLeast"/>
        <w:rPr>
          <w:rFonts w:ascii="標楷體" w:eastAsia="標楷體"/>
          <w:color w:val="000000"/>
        </w:rPr>
      </w:pPr>
    </w:p>
    <w:p w:rsidR="000622BA" w:rsidRDefault="000622BA" w:rsidP="00205403">
      <w:pPr>
        <w:pStyle w:val="a7"/>
        <w:snapToGrid w:val="0"/>
        <w:spacing w:line="240" w:lineRule="atLeast"/>
        <w:rPr>
          <w:rFonts w:ascii="標楷體" w:eastAsia="標楷體"/>
          <w:color w:val="000000"/>
        </w:rPr>
      </w:pPr>
    </w:p>
    <w:p w:rsidR="000622BA" w:rsidRDefault="000622BA" w:rsidP="00205403">
      <w:pPr>
        <w:pStyle w:val="a7"/>
        <w:snapToGrid w:val="0"/>
        <w:spacing w:line="240" w:lineRule="atLeast"/>
        <w:rPr>
          <w:rFonts w:ascii="標楷體" w:eastAsia="標楷體"/>
          <w:color w:val="000000"/>
        </w:rPr>
      </w:pPr>
    </w:p>
    <w:p w:rsidR="00205403" w:rsidRPr="00010A73" w:rsidRDefault="00DF4063" w:rsidP="00205403">
      <w:pPr>
        <w:pStyle w:val="a7"/>
        <w:snapToGrid w:val="0"/>
        <w:spacing w:line="240" w:lineRule="atLeast"/>
        <w:rPr>
          <w:rFonts w:ascii="標楷體" w:eastAsia="標楷體"/>
          <w:color w:val="000000"/>
        </w:rPr>
      </w:pPr>
      <w:r>
        <w:rPr>
          <w:rFonts w:ascii="標楷體" w:eastAsia="標楷體"/>
          <w:noProof/>
          <w:color w:val="000000"/>
        </w:rPr>
        <mc:AlternateContent>
          <mc:Choice Requires="wps">
            <w:drawing>
              <wp:anchor distT="0" distB="0" distL="114300" distR="114300" simplePos="0" relativeHeight="251974144" behindDoc="0" locked="0" layoutInCell="1" allowOverlap="1" wp14:anchorId="04176926" wp14:editId="11297800">
                <wp:simplePos x="0" y="0"/>
                <wp:positionH relativeFrom="column">
                  <wp:posOffset>-349885</wp:posOffset>
                </wp:positionH>
                <wp:positionV relativeFrom="paragraph">
                  <wp:posOffset>99060</wp:posOffset>
                </wp:positionV>
                <wp:extent cx="1600200" cy="285750"/>
                <wp:effectExtent l="0" t="0" r="19050" b="19050"/>
                <wp:wrapNone/>
                <wp:docPr id="2594" name="Text Box 1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85750"/>
                        </a:xfrm>
                        <a:prstGeom prst="rect">
                          <a:avLst/>
                        </a:prstGeom>
                        <a:solidFill>
                          <a:srgbClr val="FFFFFF"/>
                        </a:solidFill>
                        <a:ln w="9525">
                          <a:solidFill>
                            <a:srgbClr val="000000"/>
                          </a:solidFill>
                          <a:miter lim="800000"/>
                          <a:headEnd/>
                          <a:tailEnd/>
                        </a:ln>
                      </wps:spPr>
                      <wps:txbx>
                        <w:txbxContent>
                          <w:p w:rsidR="00595AD1" w:rsidRPr="00C87A6A" w:rsidRDefault="00595AD1" w:rsidP="00205403">
                            <w:pPr>
                              <w:jc w:val="center"/>
                              <w:rPr>
                                <w:rFonts w:ascii="新細明體" w:hAnsi="新細明體"/>
                              </w:rPr>
                            </w:pPr>
                            <w:r>
                              <w:t>教務處附件</w:t>
                            </w:r>
                            <w:r>
                              <w:rPr>
                                <w:rFonts w:hint="eastAsia"/>
                              </w:rPr>
                              <w:t>十</w:t>
                            </w:r>
                            <w:r>
                              <w:t>六</w:t>
                            </w:r>
                            <w:r>
                              <w:rPr>
                                <w:rFonts w:hint="eastAsia"/>
                              </w:rPr>
                              <w:t xml:space="preserve"> </w:t>
                            </w:r>
                            <w:hyperlink w:anchor="目次" w:history="1"/>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76926" id="Text Box 1762" o:spid="_x0000_s1124" type="#_x0000_t202" style="position:absolute;margin-left:-27.55pt;margin-top:7.8pt;width:126pt;height:22.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">
                <v:textbox>
                  <w:txbxContent>
                    <w:p w:rsidR="00595AD1" w:rsidRPr="00C87A6A" w:rsidRDefault="00595AD1" w:rsidP="00205403">
                      <w:pPr>
                        <w:jc w:val="center"/>
                        <w:rPr>
                          <w:rFonts w:ascii="新細明體" w:hAnsi="新細明體"/>
                        </w:rPr>
                      </w:pPr>
                      <w:r>
                        <w:t>教務處附件</w:t>
                      </w:r>
                      <w:r>
                        <w:rPr>
                          <w:rFonts w:hint="eastAsia"/>
                        </w:rPr>
                        <w:t>十</w:t>
                      </w:r>
                      <w:r>
                        <w:t>六</w:t>
                      </w:r>
                      <w:r>
                        <w:rPr>
                          <w:rFonts w:hint="eastAsia"/>
                        </w:rPr>
                        <w:t xml:space="preserve"> </w:t>
                      </w:r>
                      <w:hyperlink w:anchor="目次" w:history="1"/>
                    </w:p>
                  </w:txbxContent>
                </v:textbox>
              </v:shape>
            </w:pict>
          </mc:Fallback>
        </mc:AlternateContent>
      </w:r>
    </w:p>
    <w:p w:rsidR="00205403" w:rsidRDefault="00205403" w:rsidP="00205403">
      <w:pPr>
        <w:pStyle w:val="a7"/>
        <w:snapToGrid w:val="0"/>
        <w:spacing w:line="240" w:lineRule="atLeast"/>
        <w:rPr>
          <w:rFonts w:ascii="標楷體" w:eastAsia="標楷體"/>
          <w:color w:val="000000"/>
        </w:rPr>
      </w:pPr>
    </w:p>
    <w:p w:rsidR="00205403" w:rsidRDefault="00205403" w:rsidP="00205403">
      <w:pPr>
        <w:widowControl/>
        <w:snapToGrid w:val="0"/>
        <w:spacing w:after="120" w:line="0" w:lineRule="atLeast"/>
        <w:jc w:val="center"/>
        <w:rPr>
          <w:rFonts w:ascii="標楷體" w:eastAsia="標楷體" w:hAnsi="標楷體" w:cs="Arial Unicode MS"/>
          <w:b/>
          <w:bCs/>
          <w:color w:val="000000"/>
          <w:kern w:val="0"/>
          <w:sz w:val="28"/>
        </w:rPr>
      </w:pPr>
      <w:r>
        <w:rPr>
          <w:rFonts w:ascii="標楷體" w:eastAsia="標楷體" w:hAnsi="標楷體" w:hint="eastAsia"/>
          <w:b/>
          <w:bCs/>
          <w:color w:val="000000"/>
          <w:sz w:val="28"/>
          <w:szCs w:val="20"/>
        </w:rPr>
        <w:t>新竹市香山區內湖國民小學度推動特殊教育工作實施計畫</w:t>
      </w:r>
      <w:r>
        <w:rPr>
          <w:rFonts w:ascii="標楷體" w:eastAsia="標楷體" w:hAnsi="標楷體"/>
          <w:b/>
          <w:bCs/>
          <w:color w:val="000000"/>
          <w:sz w:val="28"/>
          <w:szCs w:val="20"/>
        </w:rPr>
        <w:t xml:space="preserve"> </w:t>
      </w:r>
    </w:p>
    <w:p w:rsidR="00205403" w:rsidRDefault="00205403" w:rsidP="00205403">
      <w:pPr>
        <w:snapToGrid w:val="0"/>
        <w:spacing w:line="320" w:lineRule="atLeast"/>
        <w:rPr>
          <w:rFonts w:ascii="標楷體" w:eastAsia="標楷體" w:hAnsi="標楷體"/>
          <w:color w:val="000000"/>
        </w:rPr>
      </w:pPr>
      <w:r>
        <w:rPr>
          <w:rFonts w:ascii="標楷體" w:eastAsia="標楷體" w:hAnsi="標楷體" w:hint="eastAsia"/>
          <w:color w:val="000000"/>
          <w:szCs w:val="20"/>
        </w:rPr>
        <w:t>一、依據：特殊教育法及其施行細則</w:t>
      </w:r>
    </w:p>
    <w:p w:rsidR="00205403" w:rsidRDefault="00205403" w:rsidP="00205403">
      <w:pPr>
        <w:tabs>
          <w:tab w:val="num" w:pos="480"/>
        </w:tabs>
        <w:snapToGrid w:val="0"/>
        <w:spacing w:line="320" w:lineRule="atLeast"/>
        <w:ind w:left="480" w:hanging="480"/>
        <w:rPr>
          <w:rFonts w:ascii="標楷體" w:eastAsia="標楷體" w:hAnsi="標楷體"/>
          <w:color w:val="000000"/>
        </w:rPr>
      </w:pPr>
      <w:r>
        <w:rPr>
          <w:rFonts w:ascii="標楷體" w:eastAsia="標楷體" w:hAnsi="標楷體" w:hint="eastAsia"/>
          <w:color w:val="000000"/>
          <w:szCs w:val="20"/>
        </w:rPr>
        <w:t>二、目的：</w:t>
      </w:r>
      <w:r>
        <w:rPr>
          <w:rFonts w:ascii="標楷體" w:eastAsia="標楷體" w:hAnsi="標楷體"/>
          <w:color w:val="000000"/>
          <w:szCs w:val="20"/>
        </w:rPr>
        <w:t xml:space="preserve"> </w:t>
      </w:r>
    </w:p>
    <w:p w:rsidR="00205403" w:rsidRDefault="00205403" w:rsidP="00205403">
      <w:pPr>
        <w:tabs>
          <w:tab w:val="num" w:pos="360"/>
        </w:tabs>
        <w:snapToGrid w:val="0"/>
        <w:spacing w:line="320" w:lineRule="atLeast"/>
        <w:ind w:firstLine="480"/>
        <w:rPr>
          <w:rFonts w:ascii="標楷體" w:eastAsia="標楷體" w:hAnsi="標楷體"/>
          <w:color w:val="000000"/>
        </w:rPr>
      </w:pPr>
      <w:r>
        <w:rPr>
          <w:rFonts w:ascii="標楷體" w:eastAsia="標楷體" w:hAnsi="標楷體"/>
          <w:color w:val="000000"/>
          <w:szCs w:val="20"/>
        </w:rPr>
        <w:t xml:space="preserve">1.提供全校特殊需求學生之適性教育。 </w:t>
      </w:r>
    </w:p>
    <w:p w:rsidR="00205403" w:rsidRDefault="00205403" w:rsidP="00205403">
      <w:pPr>
        <w:tabs>
          <w:tab w:val="num" w:pos="0"/>
        </w:tabs>
        <w:snapToGrid w:val="0"/>
        <w:spacing w:line="320" w:lineRule="atLeast"/>
        <w:ind w:firstLine="480"/>
        <w:rPr>
          <w:rFonts w:ascii="標楷體" w:eastAsia="標楷體" w:hAnsi="標楷體"/>
          <w:color w:val="000000"/>
        </w:rPr>
      </w:pPr>
      <w:r>
        <w:rPr>
          <w:rFonts w:ascii="標楷體" w:eastAsia="標楷體" w:hAnsi="標楷體"/>
          <w:color w:val="000000"/>
          <w:szCs w:val="20"/>
        </w:rPr>
        <w:t>2.增進特殊需求學生充分發展潛能的機會。</w:t>
      </w:r>
    </w:p>
    <w:p w:rsidR="00205403" w:rsidRDefault="00205403" w:rsidP="00205403">
      <w:pPr>
        <w:tabs>
          <w:tab w:val="num" w:pos="480"/>
        </w:tabs>
        <w:snapToGrid w:val="0"/>
        <w:spacing w:line="320" w:lineRule="atLeast"/>
        <w:ind w:left="480" w:hanging="480"/>
        <w:rPr>
          <w:rFonts w:ascii="標楷體" w:eastAsia="標楷體" w:hAnsi="標楷體"/>
          <w:color w:val="000000"/>
        </w:rPr>
      </w:pPr>
      <w:r>
        <w:rPr>
          <w:rFonts w:ascii="標楷體" w:eastAsia="標楷體" w:hAnsi="標楷體"/>
          <w:color w:val="000000"/>
        </w:rPr>
        <w:t>三、</w:t>
      </w:r>
      <w:r>
        <w:rPr>
          <w:rFonts w:ascii="標楷體" w:eastAsia="標楷體" w:hAnsi="標楷體" w:hint="eastAsia"/>
          <w:color w:val="000000"/>
          <w:szCs w:val="20"/>
        </w:rPr>
        <w:t>指導單位：新竹市政府</w:t>
      </w:r>
    </w:p>
    <w:p w:rsidR="00205403" w:rsidRDefault="00205403" w:rsidP="00205403">
      <w:pPr>
        <w:tabs>
          <w:tab w:val="num" w:pos="480"/>
        </w:tabs>
        <w:snapToGrid w:val="0"/>
        <w:spacing w:line="320" w:lineRule="atLeast"/>
        <w:ind w:left="480" w:hanging="480"/>
        <w:rPr>
          <w:rFonts w:ascii="標楷體" w:eastAsia="標楷體" w:hAnsi="標楷體"/>
          <w:color w:val="000000"/>
        </w:rPr>
      </w:pPr>
      <w:r>
        <w:rPr>
          <w:rFonts w:ascii="標楷體" w:eastAsia="標楷體" w:hAnsi="標楷體" w:hint="eastAsia"/>
          <w:color w:val="000000"/>
        </w:rPr>
        <w:t>四、承辦單位：</w:t>
      </w:r>
      <w:r>
        <w:rPr>
          <w:rFonts w:ascii="標楷體" w:eastAsia="標楷體" w:hAnsi="標楷體" w:hint="eastAsia"/>
          <w:color w:val="000000"/>
          <w:szCs w:val="20"/>
        </w:rPr>
        <w:t>新竹市香山區內湖國民小學</w:t>
      </w:r>
    </w:p>
    <w:p w:rsidR="00205403" w:rsidRDefault="00205403" w:rsidP="00205403">
      <w:pPr>
        <w:tabs>
          <w:tab w:val="num" w:pos="480"/>
        </w:tabs>
        <w:snapToGrid w:val="0"/>
        <w:spacing w:line="320" w:lineRule="atLeast"/>
        <w:ind w:left="480" w:hanging="480"/>
        <w:jc w:val="both"/>
        <w:rPr>
          <w:rFonts w:ascii="標楷體" w:eastAsia="標楷體" w:hAnsi="標楷體"/>
          <w:color w:val="000000"/>
        </w:rPr>
      </w:pPr>
      <w:r>
        <w:rPr>
          <w:rFonts w:ascii="標楷體" w:eastAsia="標楷體" w:hAnsi="標楷體" w:hint="eastAsia"/>
          <w:color w:val="000000"/>
          <w:szCs w:val="20"/>
        </w:rPr>
        <w:t>五、工作要項：</w:t>
      </w:r>
    </w:p>
    <w:p w:rsidR="00205403" w:rsidRDefault="00205403" w:rsidP="00205403">
      <w:pPr>
        <w:tabs>
          <w:tab w:val="num" w:pos="480"/>
        </w:tabs>
        <w:snapToGrid w:val="0"/>
        <w:spacing w:line="320" w:lineRule="atLeast"/>
        <w:ind w:left="480" w:hanging="480"/>
        <w:jc w:val="both"/>
        <w:rPr>
          <w:rFonts w:ascii="標楷體" w:eastAsia="標楷體" w:hAnsi="標楷體"/>
          <w:color w:val="000000"/>
        </w:rPr>
      </w:pPr>
      <w:r>
        <w:rPr>
          <w:rFonts w:ascii="標楷體" w:eastAsia="標楷體" w:hAnsi="標楷體"/>
          <w:color w:val="000000"/>
          <w:szCs w:val="20"/>
        </w:rPr>
        <w:t>   </w:t>
      </w:r>
      <w:r>
        <w:rPr>
          <w:rFonts w:ascii="標楷體" w:eastAsia="標楷體" w:hAnsi="標楷體" w:hint="eastAsia"/>
          <w:color w:val="000000"/>
          <w:szCs w:val="20"/>
        </w:rPr>
        <w:t xml:space="preserve">   </w:t>
      </w:r>
      <w:r>
        <w:rPr>
          <w:rFonts w:ascii="標楷體" w:eastAsia="標楷體" w:hAnsi="標楷體"/>
          <w:color w:val="000000"/>
          <w:szCs w:val="20"/>
        </w:rPr>
        <w:t xml:space="preserve"> </w:t>
      </w:r>
      <w:r>
        <w:rPr>
          <w:rFonts w:ascii="標楷體" w:eastAsia="標楷體" w:hAnsi="標楷體" w:hint="eastAsia"/>
          <w:color w:val="000000"/>
        </w:rPr>
        <w:t>1.</w:t>
      </w:r>
      <w:r>
        <w:rPr>
          <w:rFonts w:ascii="標楷體" w:eastAsia="標楷體" w:hAnsi="標楷體" w:hint="eastAsia"/>
          <w:color w:val="000000"/>
          <w:szCs w:val="20"/>
        </w:rPr>
        <w:t>定期召開特殊教育推行工作會議。</w:t>
      </w:r>
      <w:r>
        <w:rPr>
          <w:rFonts w:ascii="標楷體" w:eastAsia="標楷體" w:hAnsi="標楷體"/>
          <w:color w:val="000000"/>
          <w:szCs w:val="20"/>
        </w:rPr>
        <w:t xml:space="preserve"> </w:t>
      </w:r>
    </w:p>
    <w:p w:rsidR="00205403" w:rsidRDefault="00205403" w:rsidP="00205403">
      <w:pPr>
        <w:tabs>
          <w:tab w:val="num" w:pos="480"/>
        </w:tabs>
        <w:snapToGrid w:val="0"/>
        <w:spacing w:line="320" w:lineRule="atLeast"/>
        <w:ind w:left="480" w:hanging="480"/>
        <w:jc w:val="both"/>
        <w:rPr>
          <w:rFonts w:ascii="標楷體" w:eastAsia="標楷體" w:hAnsi="標楷體"/>
          <w:color w:val="000000"/>
        </w:rPr>
      </w:pPr>
      <w:r>
        <w:rPr>
          <w:rFonts w:ascii="標楷體" w:eastAsia="標楷體" w:hAnsi="標楷體"/>
          <w:color w:val="000000"/>
          <w:szCs w:val="20"/>
        </w:rPr>
        <w:t>   </w:t>
      </w:r>
      <w:r>
        <w:rPr>
          <w:rFonts w:ascii="標楷體" w:eastAsia="標楷體" w:hAnsi="標楷體" w:hint="eastAsia"/>
          <w:color w:val="000000"/>
          <w:szCs w:val="20"/>
        </w:rPr>
        <w:t xml:space="preserve">   </w:t>
      </w:r>
      <w:r>
        <w:rPr>
          <w:rFonts w:ascii="標楷體" w:eastAsia="標楷體" w:hAnsi="標楷體"/>
          <w:color w:val="000000"/>
          <w:szCs w:val="20"/>
        </w:rPr>
        <w:t xml:space="preserve"> </w:t>
      </w:r>
      <w:r>
        <w:rPr>
          <w:rFonts w:ascii="標楷體" w:eastAsia="標楷體" w:hAnsi="標楷體" w:hint="eastAsia"/>
          <w:color w:val="000000"/>
        </w:rPr>
        <w:t>2.</w:t>
      </w:r>
      <w:r>
        <w:rPr>
          <w:rFonts w:ascii="標楷體" w:eastAsia="標楷體" w:hAnsi="標楷體" w:hint="eastAsia"/>
          <w:color w:val="000000"/>
          <w:szCs w:val="20"/>
        </w:rPr>
        <w:t>建立特殊教育支源系統。</w:t>
      </w:r>
      <w:r>
        <w:rPr>
          <w:rFonts w:ascii="標楷體" w:eastAsia="標楷體" w:hAnsi="標楷體"/>
          <w:color w:val="000000"/>
          <w:szCs w:val="20"/>
        </w:rPr>
        <w:t xml:space="preserve"> </w:t>
      </w:r>
    </w:p>
    <w:p w:rsidR="00205403" w:rsidRDefault="00205403" w:rsidP="00205403">
      <w:pPr>
        <w:tabs>
          <w:tab w:val="num" w:pos="480"/>
        </w:tabs>
        <w:snapToGrid w:val="0"/>
        <w:spacing w:line="320" w:lineRule="atLeast"/>
        <w:ind w:left="480" w:hanging="480"/>
        <w:jc w:val="both"/>
        <w:rPr>
          <w:rFonts w:ascii="標楷體" w:eastAsia="標楷體" w:hAnsi="標楷體"/>
          <w:color w:val="000000"/>
        </w:rPr>
      </w:pPr>
      <w:r>
        <w:rPr>
          <w:rFonts w:ascii="標楷體" w:eastAsia="標楷體" w:hAnsi="標楷體"/>
          <w:color w:val="000000"/>
          <w:szCs w:val="20"/>
        </w:rPr>
        <w:t xml:space="preserve">    </w:t>
      </w:r>
      <w:r>
        <w:rPr>
          <w:rFonts w:ascii="標楷體" w:eastAsia="標楷體" w:hAnsi="標楷體" w:hint="eastAsia"/>
          <w:color w:val="000000"/>
          <w:szCs w:val="20"/>
        </w:rPr>
        <w:t xml:space="preserve">   </w:t>
      </w:r>
      <w:r>
        <w:rPr>
          <w:rFonts w:ascii="標楷體" w:eastAsia="標楷體" w:hAnsi="標楷體" w:hint="eastAsia"/>
          <w:color w:val="000000"/>
        </w:rPr>
        <w:t>3.</w:t>
      </w:r>
      <w:r>
        <w:rPr>
          <w:rFonts w:ascii="標楷體" w:eastAsia="標楷體" w:hAnsi="標楷體" w:hint="eastAsia"/>
          <w:color w:val="000000"/>
          <w:szCs w:val="20"/>
        </w:rPr>
        <w:t>召開校內鑑定、安置、個案、轉銜、認輔等會議。</w:t>
      </w:r>
      <w:r>
        <w:rPr>
          <w:rFonts w:ascii="標楷體" w:eastAsia="標楷體" w:hAnsi="標楷體"/>
          <w:color w:val="000000"/>
          <w:szCs w:val="20"/>
        </w:rPr>
        <w:t xml:space="preserve"> </w:t>
      </w:r>
    </w:p>
    <w:p w:rsidR="00205403" w:rsidRDefault="00205403" w:rsidP="00205403">
      <w:pPr>
        <w:tabs>
          <w:tab w:val="num" w:pos="480"/>
        </w:tabs>
        <w:snapToGrid w:val="0"/>
        <w:spacing w:line="320" w:lineRule="atLeast"/>
        <w:ind w:left="480" w:hanging="480"/>
        <w:jc w:val="both"/>
        <w:rPr>
          <w:rFonts w:ascii="標楷體" w:eastAsia="標楷體" w:hAnsi="標楷體"/>
          <w:color w:val="000000"/>
        </w:rPr>
      </w:pPr>
      <w:r>
        <w:rPr>
          <w:rFonts w:ascii="標楷體" w:eastAsia="標楷體" w:hAnsi="標楷體"/>
          <w:color w:val="000000"/>
          <w:szCs w:val="20"/>
        </w:rPr>
        <w:t xml:space="preserve">    </w:t>
      </w:r>
      <w:r>
        <w:rPr>
          <w:rFonts w:ascii="標楷體" w:eastAsia="標楷體" w:hAnsi="標楷體" w:hint="eastAsia"/>
          <w:color w:val="000000"/>
          <w:szCs w:val="20"/>
        </w:rPr>
        <w:t xml:space="preserve">   </w:t>
      </w:r>
      <w:r>
        <w:rPr>
          <w:rFonts w:ascii="標楷體" w:eastAsia="標楷體" w:hAnsi="標楷體" w:hint="eastAsia"/>
          <w:color w:val="000000"/>
        </w:rPr>
        <w:t>4.</w:t>
      </w:r>
      <w:r>
        <w:rPr>
          <w:rFonts w:ascii="標楷體" w:eastAsia="標楷體" w:hAnsi="標楷體" w:hint="eastAsia"/>
          <w:color w:val="000000"/>
          <w:szCs w:val="20"/>
        </w:rPr>
        <w:t>處理特殊教育申訴案件。</w:t>
      </w:r>
      <w:r>
        <w:rPr>
          <w:rFonts w:ascii="標楷體" w:eastAsia="標楷體" w:hAnsi="標楷體"/>
          <w:color w:val="000000"/>
          <w:szCs w:val="20"/>
        </w:rPr>
        <w:t xml:space="preserve"> </w:t>
      </w:r>
    </w:p>
    <w:p w:rsidR="00205403" w:rsidRDefault="00205403" w:rsidP="00205403">
      <w:pPr>
        <w:tabs>
          <w:tab w:val="num" w:pos="480"/>
        </w:tabs>
        <w:snapToGrid w:val="0"/>
        <w:spacing w:line="320" w:lineRule="atLeast"/>
        <w:ind w:left="480" w:hanging="480"/>
        <w:jc w:val="both"/>
        <w:rPr>
          <w:rFonts w:ascii="標楷體" w:eastAsia="標楷體" w:hAnsi="標楷體"/>
          <w:color w:val="000000"/>
        </w:rPr>
      </w:pPr>
      <w:r>
        <w:rPr>
          <w:rFonts w:ascii="標楷體" w:eastAsia="標楷體" w:hAnsi="標楷體"/>
          <w:color w:val="000000"/>
          <w:szCs w:val="20"/>
        </w:rPr>
        <w:t xml:space="preserve">    </w:t>
      </w:r>
      <w:r>
        <w:rPr>
          <w:rFonts w:ascii="標楷體" w:eastAsia="標楷體" w:hAnsi="標楷體" w:hint="eastAsia"/>
          <w:color w:val="000000"/>
          <w:szCs w:val="20"/>
        </w:rPr>
        <w:t xml:space="preserve">   </w:t>
      </w:r>
      <w:r>
        <w:rPr>
          <w:rFonts w:ascii="標楷體" w:eastAsia="標楷體" w:hAnsi="標楷體" w:hint="eastAsia"/>
          <w:color w:val="000000"/>
        </w:rPr>
        <w:t>5.</w:t>
      </w:r>
      <w:r>
        <w:rPr>
          <w:rFonts w:ascii="標楷體" w:eastAsia="標楷體" w:hAnsi="標楷體" w:hint="eastAsia"/>
          <w:color w:val="000000"/>
          <w:szCs w:val="20"/>
        </w:rPr>
        <w:t>規劃教師特教專業知能研習。</w:t>
      </w:r>
      <w:r>
        <w:rPr>
          <w:rFonts w:ascii="標楷體" w:eastAsia="標楷體" w:hAnsi="標楷體"/>
          <w:color w:val="000000"/>
          <w:szCs w:val="20"/>
        </w:rPr>
        <w:t xml:space="preserve"> </w:t>
      </w:r>
    </w:p>
    <w:p w:rsidR="00205403" w:rsidRDefault="00205403" w:rsidP="00205403">
      <w:pPr>
        <w:tabs>
          <w:tab w:val="num" w:pos="480"/>
        </w:tabs>
        <w:snapToGrid w:val="0"/>
        <w:spacing w:line="320" w:lineRule="atLeast"/>
        <w:ind w:left="480" w:hanging="480"/>
        <w:jc w:val="both"/>
        <w:rPr>
          <w:rFonts w:ascii="標楷體" w:eastAsia="標楷體" w:hAnsi="標楷體"/>
          <w:color w:val="000000"/>
        </w:rPr>
      </w:pPr>
      <w:r>
        <w:rPr>
          <w:rFonts w:ascii="標楷體" w:eastAsia="標楷體" w:hAnsi="標楷體"/>
          <w:color w:val="000000"/>
          <w:szCs w:val="20"/>
        </w:rPr>
        <w:t xml:space="preserve">    </w:t>
      </w:r>
      <w:r>
        <w:rPr>
          <w:rFonts w:ascii="標楷體" w:eastAsia="標楷體" w:hAnsi="標楷體" w:hint="eastAsia"/>
          <w:color w:val="000000"/>
          <w:szCs w:val="20"/>
        </w:rPr>
        <w:t xml:space="preserve">   </w:t>
      </w:r>
      <w:r>
        <w:rPr>
          <w:rFonts w:ascii="標楷體" w:eastAsia="標楷體" w:hAnsi="標楷體" w:hint="eastAsia"/>
          <w:color w:val="000000"/>
        </w:rPr>
        <w:t>6.</w:t>
      </w:r>
      <w:r>
        <w:rPr>
          <w:rFonts w:ascii="標楷體" w:eastAsia="標楷體" w:hAnsi="標楷體" w:hint="eastAsia"/>
          <w:color w:val="000000"/>
          <w:szCs w:val="20"/>
        </w:rPr>
        <w:t>辦理特殊教育宣導活動。</w:t>
      </w:r>
      <w:r>
        <w:rPr>
          <w:rFonts w:ascii="標楷體" w:eastAsia="標楷體" w:hAnsi="標楷體"/>
          <w:color w:val="000000"/>
          <w:szCs w:val="20"/>
        </w:rPr>
        <w:t xml:space="preserve"> </w:t>
      </w:r>
    </w:p>
    <w:p w:rsidR="00205403" w:rsidRDefault="00205403" w:rsidP="00205403">
      <w:pPr>
        <w:tabs>
          <w:tab w:val="num" w:pos="480"/>
        </w:tabs>
        <w:snapToGrid w:val="0"/>
        <w:spacing w:line="320" w:lineRule="atLeast"/>
        <w:ind w:left="480" w:hanging="480"/>
        <w:jc w:val="both"/>
        <w:rPr>
          <w:rFonts w:ascii="標楷體" w:eastAsia="標楷體" w:hAnsi="標楷體"/>
          <w:color w:val="000000"/>
        </w:rPr>
      </w:pPr>
      <w:r>
        <w:rPr>
          <w:rFonts w:ascii="標楷體" w:eastAsia="標楷體" w:hAnsi="標楷體"/>
          <w:color w:val="000000"/>
          <w:szCs w:val="20"/>
        </w:rPr>
        <w:t xml:space="preserve">    </w:t>
      </w:r>
      <w:r>
        <w:rPr>
          <w:rFonts w:ascii="標楷體" w:eastAsia="標楷體" w:hAnsi="標楷體" w:hint="eastAsia"/>
          <w:color w:val="000000"/>
          <w:szCs w:val="20"/>
        </w:rPr>
        <w:t xml:space="preserve">   </w:t>
      </w:r>
      <w:r>
        <w:rPr>
          <w:rFonts w:ascii="標楷體" w:eastAsia="標楷體" w:hAnsi="標楷體" w:hint="eastAsia"/>
          <w:color w:val="000000"/>
        </w:rPr>
        <w:t>7.</w:t>
      </w:r>
      <w:r>
        <w:rPr>
          <w:rFonts w:ascii="標楷體" w:eastAsia="標楷體" w:hAnsi="標楷體" w:hint="eastAsia"/>
          <w:color w:val="000000"/>
          <w:szCs w:val="20"/>
        </w:rPr>
        <w:t>申請特殊教育相關專業人員及支援團隊。</w:t>
      </w:r>
      <w:r>
        <w:rPr>
          <w:rFonts w:ascii="標楷體" w:eastAsia="標楷體" w:hAnsi="標楷體"/>
          <w:color w:val="000000"/>
          <w:szCs w:val="20"/>
        </w:rPr>
        <w:t xml:space="preserve"> </w:t>
      </w:r>
    </w:p>
    <w:p w:rsidR="00205403" w:rsidRDefault="00205403" w:rsidP="00205403">
      <w:pPr>
        <w:tabs>
          <w:tab w:val="num" w:pos="480"/>
        </w:tabs>
        <w:snapToGrid w:val="0"/>
        <w:spacing w:line="320" w:lineRule="atLeast"/>
        <w:ind w:left="480" w:hanging="480"/>
        <w:jc w:val="both"/>
        <w:rPr>
          <w:rFonts w:ascii="標楷體" w:eastAsia="標楷體" w:hAnsi="標楷體"/>
          <w:color w:val="000000"/>
        </w:rPr>
      </w:pPr>
      <w:r>
        <w:rPr>
          <w:rFonts w:ascii="標楷體" w:eastAsia="標楷體" w:hAnsi="標楷體"/>
          <w:color w:val="000000"/>
          <w:szCs w:val="20"/>
        </w:rPr>
        <w:t xml:space="preserve">    </w:t>
      </w:r>
      <w:r>
        <w:rPr>
          <w:rFonts w:ascii="標楷體" w:eastAsia="標楷體" w:hAnsi="標楷體" w:hint="eastAsia"/>
          <w:color w:val="000000"/>
          <w:szCs w:val="20"/>
        </w:rPr>
        <w:t xml:space="preserve">   </w:t>
      </w:r>
      <w:r>
        <w:rPr>
          <w:rFonts w:ascii="標楷體" w:eastAsia="標楷體" w:hAnsi="標楷體" w:hint="eastAsia"/>
          <w:color w:val="000000"/>
        </w:rPr>
        <w:t>8.</w:t>
      </w:r>
      <w:r>
        <w:rPr>
          <w:rFonts w:ascii="標楷體" w:eastAsia="標楷體" w:hAnsi="標楷體" w:hint="eastAsia"/>
          <w:color w:val="000000"/>
          <w:szCs w:val="20"/>
        </w:rPr>
        <w:t>提供特殊教育諮詢服務。</w:t>
      </w:r>
      <w:r>
        <w:rPr>
          <w:rFonts w:ascii="標楷體" w:eastAsia="標楷體" w:hAnsi="標楷體"/>
          <w:color w:val="000000"/>
          <w:szCs w:val="20"/>
        </w:rPr>
        <w:t xml:space="preserve"> </w:t>
      </w:r>
    </w:p>
    <w:p w:rsidR="00205403" w:rsidRDefault="00205403" w:rsidP="00205403">
      <w:pPr>
        <w:tabs>
          <w:tab w:val="num" w:pos="480"/>
        </w:tabs>
        <w:snapToGrid w:val="0"/>
        <w:spacing w:line="320" w:lineRule="atLeast"/>
        <w:ind w:left="480" w:hanging="480"/>
        <w:jc w:val="both"/>
        <w:rPr>
          <w:rFonts w:ascii="標楷體" w:eastAsia="標楷體" w:hAnsi="標楷體"/>
          <w:color w:val="000000"/>
        </w:rPr>
      </w:pPr>
      <w:r>
        <w:rPr>
          <w:rFonts w:ascii="標楷體" w:eastAsia="標楷體" w:hAnsi="標楷體"/>
          <w:color w:val="000000"/>
          <w:szCs w:val="20"/>
        </w:rPr>
        <w:t xml:space="preserve">    </w:t>
      </w:r>
      <w:r>
        <w:rPr>
          <w:rFonts w:ascii="標楷體" w:eastAsia="標楷體" w:hAnsi="標楷體" w:hint="eastAsia"/>
          <w:color w:val="000000"/>
          <w:szCs w:val="20"/>
        </w:rPr>
        <w:t xml:space="preserve">   </w:t>
      </w:r>
      <w:r>
        <w:rPr>
          <w:rFonts w:ascii="標楷體" w:eastAsia="標楷體" w:hAnsi="標楷體" w:hint="eastAsia"/>
          <w:color w:val="000000"/>
        </w:rPr>
        <w:t>9.</w:t>
      </w:r>
      <w:r>
        <w:rPr>
          <w:rFonts w:ascii="標楷體" w:eastAsia="標楷體" w:hAnsi="標楷體" w:hint="eastAsia"/>
          <w:color w:val="000000"/>
          <w:szCs w:val="20"/>
        </w:rPr>
        <w:t>辦理親職教育、師生育樂活動。</w:t>
      </w:r>
      <w:r>
        <w:rPr>
          <w:rFonts w:ascii="標楷體" w:eastAsia="標楷體" w:hAnsi="標楷體"/>
          <w:color w:val="000000"/>
          <w:szCs w:val="20"/>
        </w:rPr>
        <w:t xml:space="preserve"> </w:t>
      </w:r>
    </w:p>
    <w:p w:rsidR="00205403" w:rsidRDefault="00205403" w:rsidP="00205403">
      <w:pPr>
        <w:tabs>
          <w:tab w:val="num" w:pos="480"/>
        </w:tabs>
        <w:snapToGrid w:val="0"/>
        <w:spacing w:line="320" w:lineRule="atLeast"/>
        <w:ind w:left="480" w:hanging="480"/>
        <w:jc w:val="both"/>
        <w:rPr>
          <w:rFonts w:ascii="標楷體" w:eastAsia="標楷體" w:hAnsi="標楷體"/>
          <w:color w:val="000000"/>
        </w:rPr>
      </w:pPr>
      <w:r>
        <w:rPr>
          <w:rFonts w:ascii="標楷體" w:eastAsia="標楷體" w:hAnsi="標楷體"/>
          <w:color w:val="000000"/>
          <w:szCs w:val="20"/>
        </w:rPr>
        <w:t xml:space="preserve">    </w:t>
      </w:r>
      <w:r>
        <w:rPr>
          <w:rFonts w:ascii="標楷體" w:eastAsia="標楷體" w:hAnsi="標楷體" w:hint="eastAsia"/>
          <w:color w:val="000000"/>
          <w:szCs w:val="20"/>
        </w:rPr>
        <w:t xml:space="preserve">  </w:t>
      </w:r>
      <w:r>
        <w:rPr>
          <w:rFonts w:ascii="標楷體" w:eastAsia="標楷體" w:hAnsi="標楷體" w:hint="eastAsia"/>
          <w:color w:val="000000"/>
        </w:rPr>
        <w:t>10.</w:t>
      </w:r>
      <w:r>
        <w:rPr>
          <w:rFonts w:ascii="標楷體" w:eastAsia="標楷體" w:hAnsi="標楷體" w:hint="eastAsia"/>
          <w:color w:val="000000"/>
          <w:szCs w:val="20"/>
        </w:rPr>
        <w:t>評鑑校內特殊教育績效。</w:t>
      </w:r>
      <w:r>
        <w:rPr>
          <w:rFonts w:ascii="標楷體" w:eastAsia="標楷體" w:hAnsi="標楷體"/>
          <w:color w:val="000000"/>
          <w:szCs w:val="20"/>
        </w:rPr>
        <w:t xml:space="preserve"> </w:t>
      </w:r>
    </w:p>
    <w:p w:rsidR="00205403" w:rsidRDefault="00205403" w:rsidP="00205403">
      <w:pPr>
        <w:tabs>
          <w:tab w:val="num" w:pos="480"/>
        </w:tabs>
        <w:snapToGrid w:val="0"/>
        <w:spacing w:after="120" w:line="320" w:lineRule="atLeast"/>
        <w:ind w:left="482" w:hanging="482"/>
        <w:jc w:val="both"/>
        <w:rPr>
          <w:rFonts w:ascii="標楷體" w:eastAsia="標楷體" w:hAnsi="標楷體"/>
          <w:color w:val="000000"/>
        </w:rPr>
      </w:pPr>
      <w:r>
        <w:rPr>
          <w:rFonts w:ascii="標楷體" w:eastAsia="標楷體" w:hAnsi="標楷體" w:hint="eastAsia"/>
          <w:color w:val="000000"/>
          <w:szCs w:val="20"/>
        </w:rPr>
        <w:t>六、實施內容：</w:t>
      </w:r>
      <w:r>
        <w:rPr>
          <w:rFonts w:ascii="標楷體" w:eastAsia="標楷體" w:hAnsi="標楷體"/>
          <w:color w:val="000000"/>
          <w:szCs w:val="20"/>
        </w:rPr>
        <w:t xml:space="preserve"> </w:t>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234"/>
        <w:gridCol w:w="3685"/>
        <w:gridCol w:w="2295"/>
      </w:tblGrid>
      <w:tr w:rsidR="00205403" w:rsidTr="00700C74">
        <w:tc>
          <w:tcPr>
            <w:tcW w:w="3234"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項目</w:t>
            </w:r>
          </w:p>
        </w:tc>
        <w:tc>
          <w:tcPr>
            <w:tcW w:w="3685"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時間</w:t>
            </w:r>
          </w:p>
        </w:tc>
        <w:tc>
          <w:tcPr>
            <w:tcW w:w="2295"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備註</w:t>
            </w:r>
          </w:p>
        </w:tc>
      </w:tr>
      <w:tr w:rsidR="00205403" w:rsidTr="00700C74">
        <w:tc>
          <w:tcPr>
            <w:tcW w:w="3234"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彙整學生資料、學習單</w:t>
            </w:r>
          </w:p>
        </w:tc>
        <w:tc>
          <w:tcPr>
            <w:tcW w:w="3685" w:type="dxa"/>
          </w:tcPr>
          <w:p w:rsidR="00205403" w:rsidRDefault="007A5A27" w:rsidP="00E7252A">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109</w:t>
            </w:r>
            <w:r w:rsidR="00205403">
              <w:rPr>
                <w:rFonts w:ascii="標楷體" w:eastAsia="標楷體" w:hAnsi="標楷體" w:hint="eastAsia"/>
                <w:color w:val="000000"/>
              </w:rPr>
              <w:t>/07/01~08/31；</w:t>
            </w:r>
            <w:r w:rsidR="004A36DB">
              <w:rPr>
                <w:rFonts w:ascii="標楷體" w:eastAsia="標楷體" w:hAnsi="標楷體" w:hint="eastAsia"/>
                <w:color w:val="000000"/>
              </w:rPr>
              <w:t>10</w:t>
            </w:r>
            <w:r w:rsidR="00E7252A">
              <w:rPr>
                <w:rFonts w:ascii="標楷體" w:eastAsia="標楷體" w:hAnsi="標楷體"/>
                <w:color w:val="000000"/>
              </w:rPr>
              <w:t>9</w:t>
            </w:r>
            <w:r w:rsidR="00205403">
              <w:rPr>
                <w:rFonts w:ascii="標楷體" w:eastAsia="標楷體" w:hAnsi="標楷體" w:hint="eastAsia"/>
                <w:color w:val="000000"/>
              </w:rPr>
              <w:t>/02/01~21</w:t>
            </w:r>
          </w:p>
        </w:tc>
        <w:tc>
          <w:tcPr>
            <w:tcW w:w="2295" w:type="dxa"/>
          </w:tcPr>
          <w:p w:rsidR="00205403" w:rsidRDefault="00205403" w:rsidP="00700C74">
            <w:pPr>
              <w:tabs>
                <w:tab w:val="num" w:pos="480"/>
              </w:tabs>
              <w:snapToGrid w:val="0"/>
              <w:spacing w:line="320" w:lineRule="atLeast"/>
              <w:jc w:val="both"/>
              <w:rPr>
                <w:rFonts w:ascii="標楷體" w:eastAsia="標楷體" w:hAnsi="標楷體"/>
                <w:color w:val="000000"/>
              </w:rPr>
            </w:pPr>
          </w:p>
        </w:tc>
      </w:tr>
      <w:tr w:rsidR="00205403" w:rsidTr="00700C74">
        <w:tc>
          <w:tcPr>
            <w:tcW w:w="3234"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 xml:space="preserve">召開特教推行委員會會議 </w:t>
            </w:r>
          </w:p>
        </w:tc>
        <w:tc>
          <w:tcPr>
            <w:tcW w:w="3685"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期初</w:t>
            </w:r>
            <w:r w:rsidR="007A5A27">
              <w:rPr>
                <w:rFonts w:ascii="標楷體" w:eastAsia="標楷體" w:hAnsi="標楷體" w:hint="eastAsia"/>
                <w:color w:val="000000"/>
              </w:rPr>
              <w:t>109</w:t>
            </w:r>
            <w:r>
              <w:rPr>
                <w:rFonts w:ascii="標楷體" w:eastAsia="標楷體" w:hAnsi="標楷體" w:hint="eastAsia"/>
                <w:color w:val="000000"/>
              </w:rPr>
              <w:t>/09/01~30；</w:t>
            </w:r>
            <w:r w:rsidR="00E7252A">
              <w:rPr>
                <w:rFonts w:ascii="標楷體" w:eastAsia="標楷體" w:hAnsi="標楷體" w:hint="eastAsia"/>
                <w:color w:val="000000"/>
              </w:rPr>
              <w:t>109</w:t>
            </w:r>
            <w:r>
              <w:rPr>
                <w:rFonts w:ascii="標楷體" w:eastAsia="標楷體" w:hAnsi="標楷體" w:hint="eastAsia"/>
                <w:color w:val="000000"/>
              </w:rPr>
              <w:t>/02/01~28</w:t>
            </w:r>
          </w:p>
          <w:p w:rsidR="00205403" w:rsidRDefault="00205403" w:rsidP="00E7252A">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期末</w:t>
            </w:r>
            <w:r w:rsidR="00E7252A">
              <w:rPr>
                <w:rFonts w:ascii="標楷體" w:eastAsia="標楷體" w:hAnsi="標楷體" w:hint="eastAsia"/>
                <w:color w:val="000000"/>
              </w:rPr>
              <w:t>109</w:t>
            </w:r>
            <w:r>
              <w:rPr>
                <w:rFonts w:ascii="標楷體" w:eastAsia="標楷體" w:hAnsi="標楷體" w:hint="eastAsia"/>
                <w:color w:val="000000"/>
              </w:rPr>
              <w:t>/01/01~20；</w:t>
            </w:r>
            <w:r w:rsidR="004A36DB">
              <w:rPr>
                <w:rFonts w:ascii="標楷體" w:eastAsia="標楷體" w:hAnsi="標楷體" w:hint="eastAsia"/>
                <w:color w:val="000000"/>
              </w:rPr>
              <w:t>10</w:t>
            </w:r>
            <w:r w:rsidR="00E7252A">
              <w:rPr>
                <w:rFonts w:ascii="標楷體" w:eastAsia="標楷體" w:hAnsi="標楷體"/>
                <w:color w:val="000000"/>
              </w:rPr>
              <w:t>9</w:t>
            </w:r>
            <w:r>
              <w:rPr>
                <w:rFonts w:ascii="標楷體" w:eastAsia="標楷體" w:hAnsi="標楷體" w:hint="eastAsia"/>
                <w:color w:val="000000"/>
              </w:rPr>
              <w:t>/06/01~30</w:t>
            </w:r>
          </w:p>
        </w:tc>
        <w:tc>
          <w:tcPr>
            <w:tcW w:w="2295"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視需要得另行召開</w:t>
            </w:r>
          </w:p>
        </w:tc>
      </w:tr>
      <w:tr w:rsidR="00205403" w:rsidTr="00700C74">
        <w:tc>
          <w:tcPr>
            <w:tcW w:w="3234"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施測（SPM、CPM）</w:t>
            </w:r>
          </w:p>
        </w:tc>
        <w:tc>
          <w:tcPr>
            <w:tcW w:w="3685" w:type="dxa"/>
          </w:tcPr>
          <w:p w:rsidR="00205403" w:rsidRDefault="007A5A27"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109</w:t>
            </w:r>
            <w:r w:rsidR="00205403">
              <w:rPr>
                <w:rFonts w:ascii="標楷體" w:eastAsia="標楷體" w:hAnsi="標楷體" w:hint="eastAsia"/>
                <w:color w:val="000000"/>
              </w:rPr>
              <w:t>12/01~31（針對四年級）</w:t>
            </w:r>
          </w:p>
          <w:p w:rsidR="00205403" w:rsidRDefault="004A36DB" w:rsidP="00E7252A">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10</w:t>
            </w:r>
            <w:r w:rsidR="00E7252A">
              <w:rPr>
                <w:rFonts w:ascii="標楷體" w:eastAsia="標楷體" w:hAnsi="標楷體"/>
                <w:color w:val="000000"/>
              </w:rPr>
              <w:t>9</w:t>
            </w:r>
            <w:r w:rsidR="00205403">
              <w:rPr>
                <w:rFonts w:ascii="標楷體" w:eastAsia="標楷體" w:hAnsi="標楷體" w:hint="eastAsia"/>
                <w:color w:val="000000"/>
              </w:rPr>
              <w:t>/04/01~30（針對一年級）</w:t>
            </w:r>
          </w:p>
        </w:tc>
        <w:tc>
          <w:tcPr>
            <w:tcW w:w="2295" w:type="dxa"/>
          </w:tcPr>
          <w:p w:rsidR="00205403" w:rsidRDefault="00205403" w:rsidP="00700C74">
            <w:pPr>
              <w:tabs>
                <w:tab w:val="num" w:pos="480"/>
              </w:tabs>
              <w:snapToGrid w:val="0"/>
              <w:spacing w:line="320" w:lineRule="atLeast"/>
              <w:jc w:val="both"/>
              <w:rPr>
                <w:rFonts w:ascii="標楷體" w:eastAsia="標楷體" w:hAnsi="標楷體"/>
                <w:color w:val="000000"/>
              </w:rPr>
            </w:pPr>
          </w:p>
        </w:tc>
      </w:tr>
      <w:tr w:rsidR="00205403" w:rsidTr="00700C74">
        <w:tc>
          <w:tcPr>
            <w:tcW w:w="3234"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特教班家庭訪問</w:t>
            </w:r>
          </w:p>
        </w:tc>
        <w:tc>
          <w:tcPr>
            <w:tcW w:w="3685" w:type="dxa"/>
          </w:tcPr>
          <w:p w:rsidR="00205403" w:rsidRDefault="007A5A27"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109</w:t>
            </w:r>
            <w:r w:rsidR="00205403">
              <w:rPr>
                <w:rFonts w:ascii="標楷體" w:eastAsia="標楷體" w:hAnsi="標楷體" w:hint="eastAsia"/>
                <w:color w:val="000000"/>
              </w:rPr>
              <w:t>/09/05~15  ；</w:t>
            </w:r>
            <w:r w:rsidR="00E7252A">
              <w:rPr>
                <w:rFonts w:ascii="標楷體" w:eastAsia="標楷體" w:hAnsi="標楷體" w:hint="eastAsia"/>
                <w:color w:val="000000"/>
              </w:rPr>
              <w:t>109</w:t>
            </w:r>
            <w:r w:rsidR="00205403">
              <w:rPr>
                <w:rFonts w:ascii="標楷體" w:eastAsia="標楷體" w:hAnsi="標楷體" w:hint="eastAsia"/>
                <w:color w:val="000000"/>
              </w:rPr>
              <w:t>/02/10~28</w:t>
            </w:r>
          </w:p>
        </w:tc>
        <w:tc>
          <w:tcPr>
            <w:tcW w:w="2295" w:type="dxa"/>
          </w:tcPr>
          <w:p w:rsidR="00205403" w:rsidRDefault="00205403" w:rsidP="00700C74">
            <w:pPr>
              <w:tabs>
                <w:tab w:val="num" w:pos="480"/>
              </w:tabs>
              <w:snapToGrid w:val="0"/>
              <w:spacing w:line="320" w:lineRule="atLeast"/>
              <w:jc w:val="both"/>
              <w:rPr>
                <w:rFonts w:ascii="標楷體" w:eastAsia="標楷體" w:hAnsi="標楷體"/>
                <w:color w:val="000000"/>
              </w:rPr>
            </w:pPr>
          </w:p>
        </w:tc>
      </w:tr>
      <w:tr w:rsidR="00205403" w:rsidTr="00700C74">
        <w:tc>
          <w:tcPr>
            <w:tcW w:w="3234"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I.E.P會議</w:t>
            </w:r>
          </w:p>
        </w:tc>
        <w:tc>
          <w:tcPr>
            <w:tcW w:w="3685" w:type="dxa"/>
          </w:tcPr>
          <w:p w:rsidR="00205403" w:rsidRDefault="007A5A27"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109</w:t>
            </w:r>
            <w:r w:rsidR="00205403">
              <w:rPr>
                <w:rFonts w:ascii="標楷體" w:eastAsia="標楷體" w:hAnsi="標楷體" w:hint="eastAsia"/>
                <w:color w:val="000000"/>
              </w:rPr>
              <w:t>/09/01~30  ；</w:t>
            </w:r>
            <w:r w:rsidR="00E7252A">
              <w:rPr>
                <w:rFonts w:ascii="標楷體" w:eastAsia="標楷體" w:hAnsi="標楷體" w:hint="eastAsia"/>
                <w:color w:val="000000"/>
              </w:rPr>
              <w:t>109</w:t>
            </w:r>
            <w:r w:rsidR="00205403">
              <w:rPr>
                <w:rFonts w:ascii="標楷體" w:eastAsia="標楷體" w:hAnsi="標楷體" w:hint="eastAsia"/>
                <w:color w:val="000000"/>
              </w:rPr>
              <w:t>/02/11~28</w:t>
            </w:r>
          </w:p>
        </w:tc>
        <w:tc>
          <w:tcPr>
            <w:tcW w:w="2295" w:type="dxa"/>
          </w:tcPr>
          <w:p w:rsidR="00205403" w:rsidRDefault="00205403" w:rsidP="00700C74">
            <w:pPr>
              <w:tabs>
                <w:tab w:val="num" w:pos="480"/>
              </w:tabs>
              <w:snapToGrid w:val="0"/>
              <w:spacing w:line="320" w:lineRule="atLeast"/>
              <w:jc w:val="both"/>
              <w:rPr>
                <w:rFonts w:ascii="標楷體" w:eastAsia="標楷體" w:hAnsi="標楷體"/>
                <w:color w:val="000000"/>
              </w:rPr>
            </w:pPr>
          </w:p>
        </w:tc>
      </w:tr>
      <w:tr w:rsidR="00205403" w:rsidTr="00700C74">
        <w:tc>
          <w:tcPr>
            <w:tcW w:w="3234"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研擬I.E.P</w:t>
            </w:r>
          </w:p>
        </w:tc>
        <w:tc>
          <w:tcPr>
            <w:tcW w:w="3685" w:type="dxa"/>
          </w:tcPr>
          <w:p w:rsidR="00205403" w:rsidRDefault="007A5A27"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109</w:t>
            </w:r>
            <w:r w:rsidR="00205403">
              <w:rPr>
                <w:rFonts w:ascii="標楷體" w:eastAsia="標楷體" w:hAnsi="標楷體" w:hint="eastAsia"/>
                <w:color w:val="000000"/>
              </w:rPr>
              <w:t>/09/01~30  ；</w:t>
            </w:r>
            <w:r w:rsidR="00E7252A">
              <w:rPr>
                <w:rFonts w:ascii="標楷體" w:eastAsia="標楷體" w:hAnsi="標楷體" w:hint="eastAsia"/>
                <w:color w:val="000000"/>
              </w:rPr>
              <w:t>109</w:t>
            </w:r>
            <w:r w:rsidR="00205403">
              <w:rPr>
                <w:rFonts w:ascii="標楷體" w:eastAsia="標楷體" w:hAnsi="標楷體" w:hint="eastAsia"/>
                <w:color w:val="000000"/>
              </w:rPr>
              <w:t>/02/01~28</w:t>
            </w:r>
          </w:p>
        </w:tc>
        <w:tc>
          <w:tcPr>
            <w:tcW w:w="2295" w:type="dxa"/>
          </w:tcPr>
          <w:p w:rsidR="00205403" w:rsidRDefault="00205403" w:rsidP="00700C74">
            <w:pPr>
              <w:tabs>
                <w:tab w:val="num" w:pos="480"/>
              </w:tabs>
              <w:snapToGrid w:val="0"/>
              <w:spacing w:line="320" w:lineRule="atLeast"/>
              <w:jc w:val="both"/>
              <w:rPr>
                <w:rFonts w:ascii="標楷體" w:eastAsia="標楷體" w:hAnsi="標楷體"/>
                <w:color w:val="000000"/>
              </w:rPr>
            </w:pPr>
          </w:p>
        </w:tc>
      </w:tr>
      <w:tr w:rsidR="00205403" w:rsidTr="00700C74">
        <w:tc>
          <w:tcPr>
            <w:tcW w:w="3234"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特教班實施個別化教學計畫</w:t>
            </w:r>
          </w:p>
        </w:tc>
        <w:tc>
          <w:tcPr>
            <w:tcW w:w="3685" w:type="dxa"/>
          </w:tcPr>
          <w:p w:rsidR="00205403" w:rsidRDefault="007A5A27"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109</w:t>
            </w:r>
            <w:r w:rsidR="00205403">
              <w:rPr>
                <w:rFonts w:ascii="標楷體" w:eastAsia="標楷體" w:hAnsi="標楷體" w:hint="eastAsia"/>
                <w:color w:val="000000"/>
              </w:rPr>
              <w:t>/09/01~</w:t>
            </w:r>
            <w:r w:rsidR="00E7252A">
              <w:rPr>
                <w:rFonts w:ascii="標楷體" w:eastAsia="標楷體" w:hAnsi="標楷體" w:hint="eastAsia"/>
                <w:color w:val="000000"/>
              </w:rPr>
              <w:t>109</w:t>
            </w:r>
            <w:r w:rsidR="00205403">
              <w:rPr>
                <w:rFonts w:ascii="標楷體" w:eastAsia="標楷體" w:hAnsi="標楷體" w:hint="eastAsia"/>
                <w:color w:val="000000"/>
              </w:rPr>
              <w:t>/06/30</w:t>
            </w:r>
          </w:p>
        </w:tc>
        <w:tc>
          <w:tcPr>
            <w:tcW w:w="2295" w:type="dxa"/>
          </w:tcPr>
          <w:p w:rsidR="00205403" w:rsidRDefault="00205403" w:rsidP="00700C74">
            <w:pPr>
              <w:tabs>
                <w:tab w:val="num" w:pos="480"/>
              </w:tabs>
              <w:snapToGrid w:val="0"/>
              <w:spacing w:line="320" w:lineRule="atLeast"/>
              <w:jc w:val="both"/>
              <w:rPr>
                <w:rFonts w:ascii="標楷體" w:eastAsia="標楷體" w:hAnsi="標楷體"/>
                <w:color w:val="000000"/>
              </w:rPr>
            </w:pPr>
          </w:p>
        </w:tc>
      </w:tr>
      <w:tr w:rsidR="00205403" w:rsidTr="00700C74">
        <w:tc>
          <w:tcPr>
            <w:tcW w:w="3234"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特教班修訂I.E.P</w:t>
            </w:r>
          </w:p>
        </w:tc>
        <w:tc>
          <w:tcPr>
            <w:tcW w:w="3685" w:type="dxa"/>
          </w:tcPr>
          <w:p w:rsidR="00205403" w:rsidRDefault="007A5A27"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109</w:t>
            </w:r>
            <w:r w:rsidR="00205403">
              <w:rPr>
                <w:rFonts w:ascii="標楷體" w:eastAsia="標楷體" w:hAnsi="標楷體" w:hint="eastAsia"/>
                <w:color w:val="000000"/>
              </w:rPr>
              <w:t>/10/01~</w:t>
            </w:r>
            <w:r w:rsidR="00E7252A">
              <w:rPr>
                <w:rFonts w:ascii="標楷體" w:eastAsia="標楷體" w:hAnsi="標楷體" w:hint="eastAsia"/>
                <w:color w:val="000000"/>
              </w:rPr>
              <w:t>109</w:t>
            </w:r>
            <w:r w:rsidR="00205403">
              <w:rPr>
                <w:rFonts w:ascii="標楷體" w:eastAsia="標楷體" w:hAnsi="標楷體"/>
                <w:color w:val="000000"/>
              </w:rPr>
              <w:t>/</w:t>
            </w:r>
            <w:r w:rsidR="00205403">
              <w:rPr>
                <w:rFonts w:ascii="標楷體" w:eastAsia="標楷體" w:hAnsi="標楷體" w:hint="eastAsia"/>
                <w:color w:val="000000"/>
              </w:rPr>
              <w:t>01/17;</w:t>
            </w:r>
          </w:p>
          <w:p w:rsidR="00205403" w:rsidRDefault="00E7252A"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109</w:t>
            </w:r>
            <w:r w:rsidR="00205403">
              <w:rPr>
                <w:rFonts w:ascii="標楷體" w:eastAsia="標楷體" w:hAnsi="標楷體" w:hint="eastAsia"/>
                <w:color w:val="000000"/>
              </w:rPr>
              <w:t>/03/01~</w:t>
            </w:r>
            <w:r>
              <w:rPr>
                <w:rFonts w:ascii="標楷體" w:eastAsia="標楷體" w:hAnsi="標楷體" w:hint="eastAsia"/>
                <w:color w:val="000000"/>
              </w:rPr>
              <w:t>109</w:t>
            </w:r>
            <w:r w:rsidR="00205403">
              <w:rPr>
                <w:rFonts w:ascii="標楷體" w:eastAsia="標楷體" w:hAnsi="標楷體" w:hint="eastAsia"/>
                <w:color w:val="000000"/>
              </w:rPr>
              <w:t>/06/30</w:t>
            </w:r>
          </w:p>
        </w:tc>
        <w:tc>
          <w:tcPr>
            <w:tcW w:w="2295"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視學生需求修訂</w:t>
            </w:r>
          </w:p>
        </w:tc>
      </w:tr>
      <w:tr w:rsidR="00205403" w:rsidTr="00700C74">
        <w:tc>
          <w:tcPr>
            <w:tcW w:w="3234"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特殊教育宣導</w:t>
            </w:r>
          </w:p>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(結合生命教育特色活動)</w:t>
            </w:r>
          </w:p>
        </w:tc>
        <w:tc>
          <w:tcPr>
            <w:tcW w:w="3685" w:type="dxa"/>
          </w:tcPr>
          <w:p w:rsidR="00205403" w:rsidRDefault="007A5A27"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109</w:t>
            </w:r>
            <w:r w:rsidR="00205403">
              <w:rPr>
                <w:rFonts w:ascii="標楷體" w:eastAsia="標楷體" w:hAnsi="標楷體" w:hint="eastAsia"/>
                <w:color w:val="000000"/>
              </w:rPr>
              <w:t>/10/01~</w:t>
            </w:r>
            <w:r w:rsidR="00E7252A">
              <w:rPr>
                <w:rFonts w:ascii="標楷體" w:eastAsia="標楷體" w:hAnsi="標楷體" w:hint="eastAsia"/>
                <w:color w:val="000000"/>
              </w:rPr>
              <w:t>109</w:t>
            </w:r>
            <w:r w:rsidR="00205403">
              <w:rPr>
                <w:rFonts w:ascii="標楷體" w:eastAsia="標楷體" w:hAnsi="標楷體" w:hint="eastAsia"/>
                <w:color w:val="000000"/>
              </w:rPr>
              <w:t>/01/17;</w:t>
            </w:r>
          </w:p>
          <w:p w:rsidR="00205403" w:rsidRDefault="00E7252A"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109</w:t>
            </w:r>
            <w:r w:rsidR="00205403">
              <w:rPr>
                <w:rFonts w:ascii="標楷體" w:eastAsia="標楷體" w:hAnsi="標楷體" w:hint="eastAsia"/>
                <w:color w:val="000000"/>
              </w:rPr>
              <w:t>/03/01~</w:t>
            </w:r>
            <w:r>
              <w:rPr>
                <w:rFonts w:ascii="標楷體" w:eastAsia="標楷體" w:hAnsi="標楷體" w:hint="eastAsia"/>
                <w:color w:val="000000"/>
              </w:rPr>
              <w:t>109</w:t>
            </w:r>
            <w:r w:rsidR="00205403">
              <w:rPr>
                <w:rFonts w:ascii="標楷體" w:eastAsia="標楷體" w:hAnsi="標楷體" w:hint="eastAsia"/>
                <w:color w:val="000000"/>
              </w:rPr>
              <w:t>/06/30</w:t>
            </w:r>
          </w:p>
        </w:tc>
        <w:tc>
          <w:tcPr>
            <w:tcW w:w="2295"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影片宣導、體驗活動</w:t>
            </w:r>
          </w:p>
        </w:tc>
      </w:tr>
      <w:tr w:rsidR="00205403" w:rsidTr="00700C74">
        <w:tc>
          <w:tcPr>
            <w:tcW w:w="3234" w:type="dxa"/>
          </w:tcPr>
          <w:p w:rsidR="00205403" w:rsidRPr="00177118" w:rsidRDefault="00205403" w:rsidP="00700C74">
            <w:pPr>
              <w:tabs>
                <w:tab w:val="num" w:pos="480"/>
              </w:tabs>
              <w:snapToGrid w:val="0"/>
              <w:spacing w:line="320" w:lineRule="atLeast"/>
              <w:jc w:val="both"/>
              <w:rPr>
                <w:rFonts w:ascii="標楷體" w:eastAsia="標楷體" w:hAnsi="標楷體"/>
                <w:color w:val="000000"/>
                <w:sz w:val="22"/>
                <w:szCs w:val="22"/>
              </w:rPr>
            </w:pPr>
            <w:r w:rsidRPr="00177118">
              <w:rPr>
                <w:rFonts w:ascii="標楷體" w:eastAsia="標楷體" w:hAnsi="標楷體" w:hint="eastAsia"/>
                <w:color w:val="000000"/>
                <w:sz w:val="22"/>
                <w:szCs w:val="22"/>
              </w:rPr>
              <w:t>轉介疑似特殊需求學生鑑定安置</w:t>
            </w:r>
          </w:p>
        </w:tc>
        <w:tc>
          <w:tcPr>
            <w:tcW w:w="3685" w:type="dxa"/>
          </w:tcPr>
          <w:p w:rsidR="00205403" w:rsidRDefault="007A5A27"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109</w:t>
            </w:r>
            <w:r w:rsidR="00205403">
              <w:rPr>
                <w:rFonts w:ascii="標楷體" w:eastAsia="標楷體" w:hAnsi="標楷體" w:hint="eastAsia"/>
                <w:color w:val="000000"/>
              </w:rPr>
              <w:t>/09/01~30  ；</w:t>
            </w:r>
            <w:r w:rsidR="00E7252A">
              <w:rPr>
                <w:rFonts w:ascii="標楷體" w:eastAsia="標楷體" w:hAnsi="標楷體" w:hint="eastAsia"/>
                <w:color w:val="000000"/>
              </w:rPr>
              <w:t>109</w:t>
            </w:r>
            <w:r w:rsidR="00205403">
              <w:rPr>
                <w:rFonts w:ascii="標楷體" w:eastAsia="標楷體" w:hAnsi="標楷體" w:hint="eastAsia"/>
                <w:color w:val="000000"/>
              </w:rPr>
              <w:t>/02/10~29</w:t>
            </w:r>
          </w:p>
        </w:tc>
        <w:tc>
          <w:tcPr>
            <w:tcW w:w="2295" w:type="dxa"/>
          </w:tcPr>
          <w:p w:rsidR="00205403" w:rsidRDefault="00205403" w:rsidP="00700C74">
            <w:pPr>
              <w:tabs>
                <w:tab w:val="num" w:pos="480"/>
              </w:tabs>
              <w:snapToGrid w:val="0"/>
              <w:spacing w:line="320" w:lineRule="atLeast"/>
              <w:jc w:val="both"/>
              <w:rPr>
                <w:rFonts w:ascii="標楷體" w:eastAsia="標楷體" w:hAnsi="標楷體"/>
                <w:color w:val="000000"/>
              </w:rPr>
            </w:pPr>
          </w:p>
        </w:tc>
      </w:tr>
      <w:tr w:rsidR="00205403" w:rsidTr="00700C74">
        <w:tc>
          <w:tcPr>
            <w:tcW w:w="3234"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受理</w:t>
            </w:r>
            <w:r w:rsidRPr="00D337EB">
              <w:rPr>
                <w:rFonts w:ascii="標楷體" w:eastAsia="標楷體" w:hAnsi="標楷體" w:hint="eastAsia"/>
                <w:color w:val="000000"/>
              </w:rPr>
              <w:t>轉介疑似特殊需求學生鑑定安置</w:t>
            </w:r>
          </w:p>
        </w:tc>
        <w:tc>
          <w:tcPr>
            <w:tcW w:w="3685" w:type="dxa"/>
          </w:tcPr>
          <w:p w:rsidR="00205403" w:rsidRDefault="007A5A27"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109</w:t>
            </w:r>
            <w:r w:rsidR="00205403">
              <w:rPr>
                <w:rFonts w:ascii="標楷體" w:eastAsia="標楷體" w:hAnsi="標楷體" w:hint="eastAsia"/>
                <w:color w:val="000000"/>
              </w:rPr>
              <w:t>/10/01~10/30；</w:t>
            </w:r>
            <w:r w:rsidR="00E7252A">
              <w:rPr>
                <w:rFonts w:ascii="標楷體" w:eastAsia="標楷體" w:hAnsi="標楷體" w:hint="eastAsia"/>
                <w:color w:val="000000"/>
              </w:rPr>
              <w:t>109</w:t>
            </w:r>
            <w:r w:rsidR="00205403">
              <w:rPr>
                <w:rFonts w:ascii="標楷體" w:eastAsia="標楷體" w:hAnsi="標楷體" w:hint="eastAsia"/>
                <w:color w:val="000000"/>
              </w:rPr>
              <w:t>/03/11~04/20</w:t>
            </w:r>
          </w:p>
        </w:tc>
        <w:tc>
          <w:tcPr>
            <w:tcW w:w="2295" w:type="dxa"/>
            <w:vMerge w:val="restart"/>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依照新竹市鑑定安置輔導委員會期程辦理</w:t>
            </w:r>
          </w:p>
        </w:tc>
      </w:tr>
      <w:tr w:rsidR="00205403" w:rsidTr="00700C74">
        <w:tc>
          <w:tcPr>
            <w:tcW w:w="3234"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彙整鑑定資料送鑑輔會</w:t>
            </w:r>
          </w:p>
        </w:tc>
        <w:tc>
          <w:tcPr>
            <w:tcW w:w="3685" w:type="dxa"/>
          </w:tcPr>
          <w:p w:rsidR="00205403" w:rsidRDefault="007A5A27" w:rsidP="004A36DB">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109</w:t>
            </w:r>
            <w:r w:rsidR="00205403">
              <w:rPr>
                <w:rFonts w:ascii="標楷體" w:eastAsia="標楷體" w:hAnsi="標楷體" w:hint="eastAsia"/>
                <w:color w:val="000000"/>
              </w:rPr>
              <w:t>/11/01~30  ；</w:t>
            </w:r>
            <w:r w:rsidR="00E7252A">
              <w:rPr>
                <w:rFonts w:ascii="標楷體" w:eastAsia="標楷體" w:hAnsi="標楷體" w:hint="eastAsia"/>
                <w:color w:val="000000"/>
              </w:rPr>
              <w:t>109</w:t>
            </w:r>
            <w:r w:rsidR="00205403">
              <w:rPr>
                <w:rFonts w:ascii="標楷體" w:eastAsia="標楷體" w:hAnsi="標楷體" w:hint="eastAsia"/>
                <w:color w:val="000000"/>
              </w:rPr>
              <w:t>/04/21~31</w:t>
            </w:r>
          </w:p>
        </w:tc>
        <w:tc>
          <w:tcPr>
            <w:tcW w:w="2295" w:type="dxa"/>
            <w:vMerge/>
          </w:tcPr>
          <w:p w:rsidR="00205403" w:rsidRDefault="00205403" w:rsidP="00700C74">
            <w:pPr>
              <w:tabs>
                <w:tab w:val="num" w:pos="480"/>
              </w:tabs>
              <w:snapToGrid w:val="0"/>
              <w:spacing w:line="320" w:lineRule="atLeast"/>
              <w:jc w:val="both"/>
              <w:rPr>
                <w:rFonts w:ascii="標楷體" w:eastAsia="標楷體" w:hAnsi="標楷體"/>
                <w:color w:val="000000"/>
              </w:rPr>
            </w:pPr>
          </w:p>
        </w:tc>
      </w:tr>
      <w:tr w:rsidR="00205403" w:rsidTr="00700C74">
        <w:tc>
          <w:tcPr>
            <w:tcW w:w="3234"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特教班與普通班校內協調會議</w:t>
            </w:r>
          </w:p>
        </w:tc>
        <w:tc>
          <w:tcPr>
            <w:tcW w:w="3685" w:type="dxa"/>
          </w:tcPr>
          <w:p w:rsidR="00205403" w:rsidRDefault="007A5A27"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109</w:t>
            </w:r>
            <w:r w:rsidR="00205403">
              <w:rPr>
                <w:rFonts w:ascii="標楷體" w:eastAsia="標楷體" w:hAnsi="標楷體" w:hint="eastAsia"/>
                <w:color w:val="000000"/>
              </w:rPr>
              <w:t>/09/01~30  ；</w:t>
            </w:r>
            <w:r w:rsidR="00E7252A">
              <w:rPr>
                <w:rFonts w:ascii="標楷體" w:eastAsia="標楷體" w:hAnsi="標楷體" w:hint="eastAsia"/>
                <w:color w:val="000000"/>
              </w:rPr>
              <w:t>109</w:t>
            </w:r>
            <w:r w:rsidR="00205403">
              <w:rPr>
                <w:rFonts w:ascii="標楷體" w:eastAsia="標楷體" w:hAnsi="標楷體" w:hint="eastAsia"/>
                <w:color w:val="000000"/>
              </w:rPr>
              <w:t>/02/10~28</w:t>
            </w:r>
          </w:p>
        </w:tc>
        <w:tc>
          <w:tcPr>
            <w:tcW w:w="2295" w:type="dxa"/>
          </w:tcPr>
          <w:p w:rsidR="00205403" w:rsidRDefault="00205403" w:rsidP="00700C74">
            <w:pPr>
              <w:tabs>
                <w:tab w:val="num" w:pos="480"/>
              </w:tabs>
              <w:snapToGrid w:val="0"/>
              <w:spacing w:line="320" w:lineRule="atLeast"/>
              <w:jc w:val="both"/>
              <w:rPr>
                <w:rFonts w:ascii="標楷體" w:eastAsia="標楷體" w:hAnsi="標楷體"/>
                <w:color w:val="000000"/>
              </w:rPr>
            </w:pPr>
          </w:p>
        </w:tc>
      </w:tr>
      <w:tr w:rsidR="00205403" w:rsidTr="00700C74">
        <w:tc>
          <w:tcPr>
            <w:tcW w:w="3234"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回歸會議</w:t>
            </w:r>
          </w:p>
        </w:tc>
        <w:tc>
          <w:tcPr>
            <w:tcW w:w="3685"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視需要隨時召開</w:t>
            </w:r>
          </w:p>
        </w:tc>
        <w:tc>
          <w:tcPr>
            <w:tcW w:w="2295" w:type="dxa"/>
          </w:tcPr>
          <w:p w:rsidR="00205403" w:rsidRDefault="00205403" w:rsidP="00700C74">
            <w:pPr>
              <w:tabs>
                <w:tab w:val="num" w:pos="480"/>
              </w:tabs>
              <w:snapToGrid w:val="0"/>
              <w:spacing w:line="320" w:lineRule="atLeast"/>
              <w:jc w:val="both"/>
              <w:rPr>
                <w:rFonts w:ascii="標楷體" w:eastAsia="標楷體" w:hAnsi="標楷體"/>
                <w:color w:val="000000"/>
              </w:rPr>
            </w:pPr>
          </w:p>
        </w:tc>
      </w:tr>
      <w:tr w:rsidR="00205403" w:rsidTr="00700C74">
        <w:tc>
          <w:tcPr>
            <w:tcW w:w="3234"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lastRenderedPageBreak/>
              <w:t>轉銜會議</w:t>
            </w:r>
          </w:p>
        </w:tc>
        <w:tc>
          <w:tcPr>
            <w:tcW w:w="3685" w:type="dxa"/>
          </w:tcPr>
          <w:p w:rsidR="00205403" w:rsidRDefault="00205403" w:rsidP="00700C7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視需要隨時召開</w:t>
            </w:r>
          </w:p>
        </w:tc>
        <w:tc>
          <w:tcPr>
            <w:tcW w:w="2295" w:type="dxa"/>
          </w:tcPr>
          <w:p w:rsidR="00205403" w:rsidRDefault="00205403" w:rsidP="00700C74">
            <w:pPr>
              <w:tabs>
                <w:tab w:val="num" w:pos="480"/>
              </w:tabs>
              <w:snapToGrid w:val="0"/>
              <w:spacing w:line="320" w:lineRule="atLeast"/>
              <w:jc w:val="both"/>
              <w:rPr>
                <w:rFonts w:ascii="標楷體" w:eastAsia="標楷體" w:hAnsi="標楷體"/>
                <w:color w:val="000000"/>
              </w:rPr>
            </w:pPr>
          </w:p>
        </w:tc>
      </w:tr>
    </w:tbl>
    <w:p w:rsidR="00205403" w:rsidRDefault="00205403" w:rsidP="00205403">
      <w:pPr>
        <w:tabs>
          <w:tab w:val="num" w:pos="480"/>
        </w:tabs>
        <w:snapToGrid w:val="0"/>
        <w:spacing w:before="120" w:line="320" w:lineRule="atLeast"/>
        <w:ind w:left="482" w:hanging="482"/>
        <w:jc w:val="both"/>
        <w:rPr>
          <w:rFonts w:ascii="標楷體" w:eastAsia="標楷體" w:hAnsi="標楷體"/>
          <w:color w:val="000000"/>
          <w:szCs w:val="20"/>
        </w:rPr>
      </w:pPr>
      <w:r>
        <w:rPr>
          <w:rFonts w:ascii="標楷體" w:eastAsia="標楷體" w:hAnsi="標楷體" w:hint="eastAsia"/>
          <w:color w:val="000000"/>
          <w:szCs w:val="20"/>
        </w:rPr>
        <w:t>七、本計畫呈校長核定後公布實施，修正亦同。</w:t>
      </w:r>
      <w:r>
        <w:rPr>
          <w:rFonts w:ascii="標楷體" w:eastAsia="標楷體" w:hAnsi="標楷體"/>
          <w:color w:val="000000"/>
          <w:szCs w:val="20"/>
        </w:rPr>
        <w:t xml:space="preserve">   </w:t>
      </w:r>
    </w:p>
    <w:p w:rsidR="000622BA" w:rsidRDefault="000622BA" w:rsidP="00205403">
      <w:pPr>
        <w:tabs>
          <w:tab w:val="num" w:pos="480"/>
        </w:tabs>
        <w:snapToGrid w:val="0"/>
        <w:spacing w:before="120" w:line="320" w:lineRule="atLeast"/>
        <w:ind w:left="482" w:hanging="482"/>
        <w:jc w:val="both"/>
        <w:rPr>
          <w:rFonts w:ascii="標楷體" w:eastAsia="標楷體" w:hAnsi="標楷體"/>
          <w:color w:val="000000"/>
        </w:rPr>
      </w:pPr>
    </w:p>
    <w:p w:rsidR="00DF72F6" w:rsidRDefault="00DF72F6" w:rsidP="00DF72F6">
      <w:pPr>
        <w:jc w:val="center"/>
        <w:rPr>
          <w:rFonts w:ascii="標楷體" w:eastAsia="標楷體" w:hAnsi="標楷體"/>
          <w:sz w:val="28"/>
          <w:szCs w:val="28"/>
        </w:rPr>
      </w:pPr>
    </w:p>
    <w:p w:rsidR="00766D1F" w:rsidRDefault="00766D1F" w:rsidP="00DF72F6">
      <w:pPr>
        <w:jc w:val="center"/>
        <w:rPr>
          <w:rFonts w:ascii="標楷體" w:eastAsia="標楷體" w:hAnsi="標楷體"/>
          <w:sz w:val="28"/>
          <w:szCs w:val="28"/>
        </w:rPr>
      </w:pPr>
    </w:p>
    <w:p w:rsidR="00DF72F6" w:rsidRPr="00626AEE" w:rsidRDefault="00DF4063" w:rsidP="00DF72F6">
      <w:pPr>
        <w:spacing w:line="500" w:lineRule="exact"/>
        <w:jc w:val="center"/>
        <w:rPr>
          <w:rFonts w:ascii="標楷體" w:eastAsia="標楷體" w:hAnsi="標楷體"/>
          <w:b/>
          <w:bCs/>
          <w:spacing w:val="-20"/>
          <w:sz w:val="28"/>
          <w:szCs w:val="28"/>
        </w:rPr>
      </w:pPr>
      <w:r>
        <w:rPr>
          <w:rFonts w:ascii="標楷體" w:eastAsia="標楷體" w:hAnsi="標楷體"/>
          <w:noProof/>
          <w:sz w:val="28"/>
          <w:szCs w:val="28"/>
        </w:rPr>
        <mc:AlternateContent>
          <mc:Choice Requires="wps">
            <w:drawing>
              <wp:anchor distT="0" distB="0" distL="114300" distR="114300" simplePos="0" relativeHeight="251976192" behindDoc="0" locked="0" layoutInCell="1" allowOverlap="1" wp14:anchorId="7EED5D61" wp14:editId="73245A15">
                <wp:simplePos x="0" y="0"/>
                <wp:positionH relativeFrom="column">
                  <wp:posOffset>-341630</wp:posOffset>
                </wp:positionH>
                <wp:positionV relativeFrom="paragraph">
                  <wp:posOffset>-528955</wp:posOffset>
                </wp:positionV>
                <wp:extent cx="1266190" cy="381000"/>
                <wp:effectExtent l="0" t="0" r="10160" b="19050"/>
                <wp:wrapNone/>
                <wp:docPr id="2556" name="Text Box 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190" cy="381000"/>
                        </a:xfrm>
                        <a:prstGeom prst="rect">
                          <a:avLst/>
                        </a:prstGeom>
                        <a:solidFill>
                          <a:srgbClr val="FFFFFF"/>
                        </a:solidFill>
                        <a:ln w="9525">
                          <a:solidFill>
                            <a:srgbClr val="000000"/>
                          </a:solidFill>
                          <a:miter lim="800000"/>
                          <a:headEnd/>
                          <a:tailEnd/>
                        </a:ln>
                      </wps:spPr>
                      <wps:txbx>
                        <w:txbxContent>
                          <w:p w:rsidR="00595AD1" w:rsidRPr="00C87A6A" w:rsidRDefault="00595AD1" w:rsidP="00DF72F6">
                            <w:pPr>
                              <w:jc w:val="center"/>
                            </w:pPr>
                            <w:r>
                              <w:t>教</w:t>
                            </w:r>
                            <w:r>
                              <w:rPr>
                                <w:rFonts w:hint="eastAsia"/>
                              </w:rPr>
                              <w:t>務</w:t>
                            </w:r>
                            <w:hyperlink w:anchor="目次" w:history="1">
                              <w:r w:rsidRPr="00C87A6A">
                                <w:rPr>
                                  <w:rStyle w:val="afb"/>
                                  <w:rFonts w:hint="eastAsia"/>
                                  <w:u w:val="none"/>
                                </w:rPr>
                                <w:t>處附件</w:t>
                              </w:r>
                              <w:r>
                                <w:rPr>
                                  <w:rStyle w:val="afb"/>
                                  <w:rFonts w:hint="eastAsia"/>
                                  <w:u w:val="none"/>
                                </w:rPr>
                                <w:t>十</w:t>
                              </w:r>
                            </w:hyperlink>
                            <w:r>
                              <w:rPr>
                                <w:rStyle w:val="afb"/>
                                <w:u w:val="none"/>
                              </w:rPr>
                              <w:t>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ED5D61" id="Text Box 1826" o:spid="_x0000_s1125" type="#_x0000_t202" style="position:absolute;left:0;text-align:left;margin-left:-26.9pt;margin-top:-41.65pt;width:99.7pt;height:30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">
                <v:textbox>
                  <w:txbxContent>
                    <w:p w:rsidR="00595AD1" w:rsidRPr="00C87A6A" w:rsidRDefault="00595AD1" w:rsidP="00DF72F6">
                      <w:pPr>
                        <w:jc w:val="center"/>
                      </w:pPr>
                      <w:r>
                        <w:t>教</w:t>
                      </w:r>
                      <w:r>
                        <w:rPr>
                          <w:rFonts w:hint="eastAsia"/>
                        </w:rPr>
                        <w:t>務</w:t>
                      </w:r>
                      <w:hyperlink w:anchor="目次" w:history="1">
                        <w:r w:rsidRPr="00C87A6A">
                          <w:rPr>
                            <w:rStyle w:val="afb"/>
                            <w:rFonts w:hint="eastAsia"/>
                            <w:u w:val="none"/>
                          </w:rPr>
                          <w:t>處附件</w:t>
                        </w:r>
                        <w:r>
                          <w:rPr>
                            <w:rStyle w:val="afb"/>
                            <w:rFonts w:hint="eastAsia"/>
                            <w:u w:val="none"/>
                          </w:rPr>
                          <w:t>十</w:t>
                        </w:r>
                      </w:hyperlink>
                      <w:r>
                        <w:rPr>
                          <w:rStyle w:val="afb"/>
                          <w:u w:val="none"/>
                        </w:rPr>
                        <w:t>七</w:t>
                      </w:r>
                    </w:p>
                  </w:txbxContent>
                </v:textbox>
              </v:shape>
            </w:pict>
          </mc:Fallback>
        </mc:AlternateContent>
      </w:r>
      <w:r w:rsidR="00DF72F6" w:rsidRPr="00626AEE">
        <w:rPr>
          <w:rFonts w:ascii="標楷體" w:eastAsia="標楷體" w:hAnsi="標楷體" w:hint="eastAsia"/>
          <w:b/>
          <w:bCs/>
          <w:spacing w:val="-20"/>
          <w:sz w:val="28"/>
          <w:szCs w:val="28"/>
        </w:rPr>
        <w:t>新竹市內湖國民小學</w:t>
      </w:r>
      <w:r w:rsidR="001F36A0" w:rsidRPr="00626AEE">
        <w:rPr>
          <w:rFonts w:ascii="標楷體" w:eastAsia="標楷體" w:hAnsi="標楷體" w:hint="eastAsia"/>
          <w:b/>
          <w:bCs/>
          <w:spacing w:val="-20"/>
          <w:sz w:val="28"/>
          <w:szCs w:val="28"/>
        </w:rPr>
        <w:t>度</w:t>
      </w:r>
      <w:r w:rsidR="00DF72F6" w:rsidRPr="00626AEE">
        <w:rPr>
          <w:rFonts w:ascii="標楷體" w:eastAsia="標楷體" w:hAnsi="標楷體" w:hint="eastAsia"/>
          <w:b/>
          <w:bCs/>
          <w:spacing w:val="-20"/>
          <w:sz w:val="28"/>
          <w:szCs w:val="28"/>
        </w:rPr>
        <w:t>辦理「國民小學</w:t>
      </w:r>
      <w:r w:rsidR="00E7252A">
        <w:rPr>
          <w:rFonts w:ascii="標楷體" w:eastAsia="標楷體" w:hAnsi="標楷體" w:hint="eastAsia"/>
          <w:b/>
          <w:bCs/>
          <w:spacing w:val="-20"/>
          <w:sz w:val="28"/>
          <w:szCs w:val="28"/>
        </w:rPr>
        <w:t>學生扶助</w:t>
      </w:r>
      <w:r w:rsidR="00DF72F6" w:rsidRPr="00626AEE">
        <w:rPr>
          <w:rFonts w:ascii="標楷體" w:eastAsia="標楷體" w:hAnsi="標楷體" w:hint="eastAsia"/>
          <w:b/>
          <w:bCs/>
          <w:spacing w:val="-20"/>
          <w:sz w:val="28"/>
          <w:szCs w:val="28"/>
        </w:rPr>
        <w:t>方案」實施計畫</w:t>
      </w:r>
    </w:p>
    <w:p w:rsidR="00DF72F6" w:rsidRPr="000877F2" w:rsidRDefault="007A5A27" w:rsidP="00E7252A">
      <w:pPr>
        <w:snapToGrid w:val="0"/>
        <w:spacing w:line="400" w:lineRule="exact"/>
        <w:jc w:val="right"/>
        <w:rPr>
          <w:rFonts w:ascii="標楷體" w:eastAsia="標楷體" w:hAnsi="標楷體"/>
        </w:rPr>
      </w:pPr>
      <w:r>
        <w:rPr>
          <w:rFonts w:ascii="標楷體" w:eastAsia="標楷體" w:hAnsi="標楷體"/>
        </w:rPr>
        <w:t>109</w:t>
      </w:r>
      <w:r w:rsidR="00E7252A">
        <w:rPr>
          <w:rFonts w:ascii="標楷體" w:eastAsia="標楷體" w:hAnsi="標楷體" w:hint="eastAsia"/>
        </w:rPr>
        <w:t>年</w:t>
      </w:r>
      <w:r w:rsidR="00E7252A">
        <w:rPr>
          <w:rFonts w:ascii="標楷體" w:eastAsia="標楷體" w:hAnsi="標楷體"/>
        </w:rPr>
        <w:t>08</w:t>
      </w:r>
      <w:r w:rsidR="00E7252A">
        <w:rPr>
          <w:rFonts w:ascii="標楷體" w:eastAsia="標楷體" w:hAnsi="標楷體" w:hint="eastAsia"/>
        </w:rPr>
        <w:t>月28日校務會議通過</w:t>
      </w:r>
    </w:p>
    <w:p w:rsidR="00DF72F6" w:rsidRPr="002B7147" w:rsidRDefault="00DF72F6" w:rsidP="00DF72F6">
      <w:pPr>
        <w:snapToGrid w:val="0"/>
        <w:spacing w:line="400" w:lineRule="exact"/>
        <w:rPr>
          <w:rFonts w:ascii="標楷體" w:eastAsia="標楷體" w:hAnsi="標楷體"/>
        </w:rPr>
      </w:pPr>
      <w:r w:rsidRPr="002B7147">
        <w:rPr>
          <w:rFonts w:ascii="標楷體" w:eastAsia="標楷體" w:hAnsi="標楷體" w:hint="eastAsia"/>
        </w:rPr>
        <w:t xml:space="preserve">壹、依據： </w:t>
      </w:r>
    </w:p>
    <w:p w:rsidR="00DF72F6" w:rsidRPr="002B7147" w:rsidRDefault="00DF72F6" w:rsidP="00DF72F6">
      <w:pPr>
        <w:snapToGrid w:val="0"/>
        <w:spacing w:line="400" w:lineRule="exact"/>
        <w:ind w:leftChars="150" w:left="360" w:firstLineChars="50" w:firstLine="120"/>
        <w:rPr>
          <w:rFonts w:ascii="標楷體" w:eastAsia="標楷體" w:hAnsi="標楷體"/>
        </w:rPr>
      </w:pPr>
      <w:r w:rsidRPr="002B7147">
        <w:rPr>
          <w:rFonts w:ascii="標楷體" w:eastAsia="標楷體" w:hAnsi="標楷體" w:hint="eastAsia"/>
        </w:rPr>
        <w:t>一、</w:t>
      </w:r>
      <w:r w:rsidRPr="008B30EC">
        <w:rPr>
          <w:rFonts w:ascii="標楷體" w:eastAsia="標楷體" w:hAnsi="標楷體"/>
        </w:rPr>
        <w:t>教育部</w:t>
      </w:r>
      <w:r w:rsidRPr="008B30EC">
        <w:rPr>
          <w:rFonts w:ascii="標楷體" w:eastAsia="標楷體" w:hAnsi="標楷體" w:hint="eastAsia"/>
        </w:rPr>
        <w:t>補助國民小學及國民中學</w:t>
      </w:r>
      <w:r w:rsidR="006E1D89">
        <w:rPr>
          <w:rFonts w:ascii="標楷體" w:eastAsia="標楷體" w:hAnsi="標楷體" w:hint="eastAsia"/>
        </w:rPr>
        <w:t>學生扶助</w:t>
      </w:r>
      <w:r w:rsidR="006E1D89" w:rsidRPr="008B30EC">
        <w:rPr>
          <w:rFonts w:ascii="標楷體" w:eastAsia="標楷體" w:hAnsi="標楷體" w:hint="eastAsia"/>
        </w:rPr>
        <w:t>方案</w:t>
      </w:r>
      <w:r w:rsidRPr="008B30EC">
        <w:rPr>
          <w:rFonts w:ascii="標楷體" w:eastAsia="標楷體" w:hAnsi="標楷體" w:hint="eastAsia"/>
        </w:rPr>
        <w:t>實施要點</w:t>
      </w:r>
      <w:r w:rsidRPr="002B7147">
        <w:rPr>
          <w:rFonts w:ascii="標楷體" w:eastAsia="標楷體" w:hAnsi="標楷體" w:hint="eastAsia"/>
        </w:rPr>
        <w:t>。</w:t>
      </w:r>
    </w:p>
    <w:p w:rsidR="00DF72F6" w:rsidRPr="002B7147" w:rsidRDefault="00DF72F6" w:rsidP="00DF72F6">
      <w:pPr>
        <w:snapToGrid w:val="0"/>
        <w:spacing w:line="400" w:lineRule="exact"/>
        <w:ind w:leftChars="150" w:left="360" w:firstLineChars="50" w:firstLine="120"/>
        <w:rPr>
          <w:rFonts w:ascii="標楷體" w:eastAsia="標楷體" w:hAnsi="標楷體"/>
          <w:bCs/>
        </w:rPr>
      </w:pPr>
      <w:r w:rsidRPr="002B7147">
        <w:rPr>
          <w:rFonts w:ascii="標楷體" w:eastAsia="標楷體" w:hAnsi="標楷體" w:hint="eastAsia"/>
        </w:rPr>
        <w:t>二、</w:t>
      </w:r>
      <w:r>
        <w:rPr>
          <w:rFonts w:eastAsia="標楷體" w:hint="eastAsia"/>
          <w:bCs/>
        </w:rPr>
        <w:t>新竹市</w:t>
      </w:r>
      <w:r w:rsidR="007A5A27">
        <w:rPr>
          <w:rFonts w:eastAsia="標楷體" w:hint="eastAsia"/>
          <w:bCs/>
        </w:rPr>
        <w:t>109</w:t>
      </w:r>
      <w:r w:rsidR="00766D1F">
        <w:rPr>
          <w:rFonts w:eastAsia="標楷體" w:hint="eastAsia"/>
          <w:bCs/>
        </w:rPr>
        <w:t>學</w:t>
      </w:r>
      <w:r w:rsidR="00E7252A">
        <w:rPr>
          <w:rFonts w:ascii="標楷體" w:eastAsia="標楷體" w:hAnsi="標楷體" w:hint="eastAsia"/>
        </w:rPr>
        <w:t>年度「國民小學及國民中學學生扶助</w:t>
      </w:r>
      <w:r w:rsidR="006E1D89">
        <w:rPr>
          <w:rFonts w:ascii="標楷體" w:eastAsia="標楷體" w:hAnsi="標楷體" w:hint="eastAsia"/>
        </w:rPr>
        <w:t>實</w:t>
      </w:r>
      <w:r w:rsidRPr="008B30EC">
        <w:rPr>
          <w:rFonts w:ascii="標楷體" w:eastAsia="標楷體" w:hAnsi="標楷體" w:hint="eastAsia"/>
        </w:rPr>
        <w:t>施方案」</w:t>
      </w:r>
      <w:r>
        <w:rPr>
          <w:rFonts w:ascii="標楷體" w:eastAsia="標楷體" w:hAnsi="標楷體" w:hint="eastAsia"/>
        </w:rPr>
        <w:t>整體計畫</w:t>
      </w:r>
      <w:r w:rsidRPr="002B7147">
        <w:rPr>
          <w:rFonts w:ascii="標楷體" w:eastAsia="標楷體" w:hAnsi="標楷體" w:hint="eastAsia"/>
          <w:bCs/>
        </w:rPr>
        <w:t>。</w:t>
      </w:r>
    </w:p>
    <w:p w:rsidR="00DF72F6" w:rsidRPr="002B7147" w:rsidRDefault="00DF72F6" w:rsidP="00DF72F6">
      <w:pPr>
        <w:snapToGrid w:val="0"/>
        <w:spacing w:line="400" w:lineRule="exact"/>
        <w:rPr>
          <w:rFonts w:ascii="標楷體" w:eastAsia="標楷體" w:hAnsi="標楷體"/>
        </w:rPr>
      </w:pPr>
      <w:r w:rsidRPr="002B7147">
        <w:rPr>
          <w:rFonts w:ascii="標楷體" w:eastAsia="標楷體" w:hAnsi="標楷體" w:hint="eastAsia"/>
        </w:rPr>
        <w:t>貳、目的：</w:t>
      </w:r>
    </w:p>
    <w:p w:rsidR="00DF72F6" w:rsidRPr="00A063A5" w:rsidRDefault="00DF72F6" w:rsidP="00DF72F6">
      <w:pPr>
        <w:numPr>
          <w:ilvl w:val="0"/>
          <w:numId w:val="69"/>
        </w:numPr>
        <w:autoSpaceDE w:val="0"/>
        <w:autoSpaceDN w:val="0"/>
        <w:adjustRightInd w:val="0"/>
        <w:spacing w:line="420" w:lineRule="exact"/>
        <w:rPr>
          <w:rFonts w:ascii="標楷體" w:eastAsia="標楷體" w:hAnsi="標楷體" w:cs="TT7C2o00"/>
          <w:kern w:val="0"/>
        </w:rPr>
      </w:pPr>
      <w:r w:rsidRPr="008B30EC">
        <w:rPr>
          <w:rFonts w:ascii="標楷體" w:eastAsia="標楷體" w:hAnsi="標楷體" w:hint="eastAsia"/>
        </w:rPr>
        <w:t>整合</w:t>
      </w:r>
      <w:r>
        <w:rPr>
          <w:rFonts w:ascii="標楷體" w:eastAsia="標楷體" w:hAnsi="標楷體" w:hint="eastAsia"/>
        </w:rPr>
        <w:t>教育部</w:t>
      </w:r>
      <w:r w:rsidRPr="008B30EC">
        <w:rPr>
          <w:rFonts w:ascii="標楷體" w:eastAsia="標楷體" w:hAnsi="標楷體" w:hint="eastAsia"/>
        </w:rPr>
        <w:t>學習扶助資源，以單一方案推動全國補救教學，彰顯教育正義精神</w:t>
      </w:r>
      <w:r w:rsidRPr="00A063A5">
        <w:rPr>
          <w:rFonts w:ascii="標楷體" w:eastAsia="標楷體" w:hAnsi="標楷體" w:cs="TT7C2o00" w:hint="eastAsia"/>
          <w:kern w:val="0"/>
        </w:rPr>
        <w:t>。</w:t>
      </w:r>
    </w:p>
    <w:p w:rsidR="00DF72F6" w:rsidRDefault="00DF72F6" w:rsidP="00DF72F6">
      <w:pPr>
        <w:numPr>
          <w:ilvl w:val="0"/>
          <w:numId w:val="69"/>
        </w:numPr>
        <w:snapToGrid w:val="0"/>
        <w:spacing w:line="400" w:lineRule="exact"/>
        <w:rPr>
          <w:rFonts w:ascii="標楷體" w:eastAsia="標楷體" w:hAnsi="標楷體" w:cs="TT7C2o00"/>
          <w:kern w:val="0"/>
        </w:rPr>
      </w:pPr>
      <w:r w:rsidRPr="008B30EC">
        <w:rPr>
          <w:rFonts w:ascii="標楷體" w:eastAsia="標楷體" w:hAnsi="標楷體" w:hint="eastAsia"/>
        </w:rPr>
        <w:t>提供學習成就低落之弱勢國中小學生課業補救教學，以實現弱勢關懷並確保基本學力</w:t>
      </w:r>
      <w:r w:rsidRPr="00A063A5">
        <w:rPr>
          <w:rFonts w:ascii="標楷體" w:eastAsia="標楷體" w:hAnsi="標楷體" w:cs="TT7C2o00" w:hint="eastAsia"/>
          <w:kern w:val="0"/>
        </w:rPr>
        <w:t>。</w:t>
      </w:r>
    </w:p>
    <w:p w:rsidR="00DF72F6" w:rsidRDefault="00DF72F6" w:rsidP="00DF72F6">
      <w:pPr>
        <w:numPr>
          <w:ilvl w:val="0"/>
          <w:numId w:val="69"/>
        </w:numPr>
        <w:snapToGrid w:val="0"/>
        <w:spacing w:line="400" w:lineRule="exact"/>
        <w:rPr>
          <w:rFonts w:ascii="標楷體" w:eastAsia="標楷體" w:hAnsi="標楷體" w:cs="TT7C2o00"/>
          <w:kern w:val="0"/>
        </w:rPr>
      </w:pPr>
      <w:r w:rsidRPr="008B30EC">
        <w:rPr>
          <w:rFonts w:ascii="標楷體" w:eastAsia="標楷體" w:hAnsi="標楷體" w:hint="eastAsia"/>
        </w:rPr>
        <w:t>縮短城鄉教育差距，提供國小中均等發展的機會</w:t>
      </w:r>
      <w:r>
        <w:rPr>
          <w:rFonts w:ascii="標楷體" w:eastAsia="標楷體" w:hAnsi="標楷體" w:hint="eastAsia"/>
        </w:rPr>
        <w:t>。</w:t>
      </w:r>
    </w:p>
    <w:p w:rsidR="00DF72F6" w:rsidRPr="002B7147" w:rsidRDefault="00DF72F6" w:rsidP="00DF72F6">
      <w:pPr>
        <w:snapToGrid w:val="0"/>
        <w:spacing w:line="400" w:lineRule="exact"/>
        <w:rPr>
          <w:rFonts w:ascii="標楷體" w:eastAsia="標楷體" w:hAnsi="標楷體"/>
        </w:rPr>
      </w:pPr>
      <w:r w:rsidRPr="002B7147">
        <w:rPr>
          <w:rFonts w:ascii="標楷體" w:eastAsia="標楷體" w:hAnsi="標楷體" w:hint="eastAsia"/>
        </w:rPr>
        <w:t>參、指導單位：教育部</w:t>
      </w:r>
    </w:p>
    <w:p w:rsidR="00DF72F6" w:rsidRPr="002B7147" w:rsidRDefault="00DF72F6" w:rsidP="00DF72F6">
      <w:pPr>
        <w:snapToGrid w:val="0"/>
        <w:spacing w:line="400" w:lineRule="exact"/>
        <w:rPr>
          <w:rFonts w:ascii="標楷體" w:eastAsia="標楷體" w:hAnsi="標楷體"/>
        </w:rPr>
      </w:pPr>
      <w:r w:rsidRPr="002B7147">
        <w:rPr>
          <w:rFonts w:ascii="標楷體" w:eastAsia="標楷體" w:hAnsi="標楷體" w:hint="eastAsia"/>
        </w:rPr>
        <w:t>肆、主辦單位：</w:t>
      </w:r>
      <w:r>
        <w:rPr>
          <w:rFonts w:ascii="標楷體" w:eastAsia="標楷體" w:hAnsi="標楷體" w:hint="eastAsia"/>
        </w:rPr>
        <w:t>新竹市</w:t>
      </w:r>
      <w:r w:rsidRPr="002B7147">
        <w:rPr>
          <w:rFonts w:ascii="標楷體" w:eastAsia="標楷體" w:hAnsi="標楷體" w:hint="eastAsia"/>
        </w:rPr>
        <w:t>政府</w:t>
      </w:r>
    </w:p>
    <w:p w:rsidR="00DF72F6" w:rsidRPr="002B7147" w:rsidRDefault="00DF72F6" w:rsidP="00DF72F6">
      <w:pPr>
        <w:snapToGrid w:val="0"/>
        <w:spacing w:line="400" w:lineRule="exact"/>
        <w:rPr>
          <w:rFonts w:ascii="標楷體" w:eastAsia="標楷體" w:hAnsi="標楷體"/>
        </w:rPr>
      </w:pPr>
      <w:r w:rsidRPr="002B7147">
        <w:rPr>
          <w:rFonts w:ascii="標楷體" w:eastAsia="標楷體" w:hAnsi="標楷體" w:hint="eastAsia"/>
        </w:rPr>
        <w:t>伍、承辦單位：</w:t>
      </w:r>
      <w:r>
        <w:rPr>
          <w:rFonts w:ascii="標楷體" w:eastAsia="標楷體" w:hAnsi="標楷體" w:hint="eastAsia"/>
        </w:rPr>
        <w:t>新竹市內湖</w:t>
      </w:r>
      <w:r w:rsidRPr="002B7147">
        <w:rPr>
          <w:rFonts w:ascii="標楷體" w:eastAsia="標楷體" w:hAnsi="標楷體" w:hint="eastAsia"/>
        </w:rPr>
        <w:t>國民小學</w:t>
      </w:r>
    </w:p>
    <w:p w:rsidR="00DF72F6" w:rsidRDefault="00DF72F6" w:rsidP="00DF72F6">
      <w:pPr>
        <w:autoSpaceDE w:val="0"/>
        <w:autoSpaceDN w:val="0"/>
        <w:adjustRightInd w:val="0"/>
        <w:spacing w:line="420" w:lineRule="exact"/>
        <w:rPr>
          <w:rFonts w:ascii="標楷體" w:eastAsia="標楷體" w:hAnsi="標楷體" w:cs="TT7C2o00"/>
          <w:kern w:val="0"/>
        </w:rPr>
      </w:pPr>
      <w:r w:rsidRPr="00A063A5">
        <w:rPr>
          <w:rFonts w:ascii="標楷體" w:eastAsia="標楷體" w:hAnsi="標楷體" w:cs="TT7C2o00" w:hint="eastAsia"/>
          <w:kern w:val="0"/>
        </w:rPr>
        <w:t>陸、</w:t>
      </w:r>
      <w:r w:rsidRPr="008B30EC">
        <w:rPr>
          <w:rFonts w:eastAsia="標楷體" w:hint="eastAsia"/>
        </w:rPr>
        <w:t>行動策略：</w:t>
      </w:r>
    </w:p>
    <w:p w:rsidR="00DF72F6" w:rsidRPr="008B30EC" w:rsidRDefault="00DF72F6" w:rsidP="00DF72F6">
      <w:pPr>
        <w:spacing w:line="360" w:lineRule="exact"/>
        <w:ind w:leftChars="225" w:left="576" w:hangingChars="15" w:hanging="36"/>
        <w:rPr>
          <w:rFonts w:ascii="標楷體" w:eastAsia="標楷體" w:hAnsi="標楷體"/>
        </w:rPr>
      </w:pPr>
      <w:r w:rsidRPr="008B30EC">
        <w:rPr>
          <w:rFonts w:ascii="標楷體" w:eastAsia="標楷體" w:hAnsi="標楷體" w:hint="eastAsia"/>
        </w:rPr>
        <w:t>一、成立學習輔導小組。</w:t>
      </w:r>
    </w:p>
    <w:p w:rsidR="00DF72F6" w:rsidRPr="008B30EC" w:rsidRDefault="00DF72F6" w:rsidP="00DF72F6">
      <w:pPr>
        <w:spacing w:line="360" w:lineRule="exact"/>
        <w:ind w:leftChars="225" w:left="576" w:hangingChars="15" w:hanging="36"/>
        <w:rPr>
          <w:rFonts w:ascii="標楷體" w:eastAsia="標楷體" w:hAnsi="標楷體"/>
        </w:rPr>
      </w:pPr>
      <w:r w:rsidRPr="008B30EC">
        <w:rPr>
          <w:rFonts w:ascii="標楷體" w:eastAsia="標楷體" w:hAnsi="標楷體" w:hint="eastAsia"/>
        </w:rPr>
        <w:t>二、</w:t>
      </w:r>
      <w:r w:rsidRPr="008B30EC">
        <w:rPr>
          <w:rFonts w:ascii="標楷體" w:eastAsia="標楷體" w:hAnsi="標楷體"/>
        </w:rPr>
        <w:t>建立學習成就低</w:t>
      </w:r>
      <w:r w:rsidRPr="008B30EC">
        <w:rPr>
          <w:rFonts w:ascii="標楷體" w:eastAsia="標楷體" w:hAnsi="標楷體" w:hint="eastAsia"/>
        </w:rPr>
        <w:t>落</w:t>
      </w:r>
      <w:r w:rsidRPr="008B30EC">
        <w:rPr>
          <w:rFonts w:ascii="標楷體" w:eastAsia="標楷體" w:hAnsi="標楷體"/>
        </w:rPr>
        <w:t>學生資料。</w:t>
      </w:r>
    </w:p>
    <w:p w:rsidR="00DF72F6" w:rsidRPr="008B30EC" w:rsidRDefault="00DF72F6" w:rsidP="00DF72F6">
      <w:pPr>
        <w:spacing w:line="360" w:lineRule="exact"/>
        <w:ind w:leftChars="225" w:left="576" w:hangingChars="15" w:hanging="36"/>
        <w:rPr>
          <w:rFonts w:ascii="標楷體" w:eastAsia="標楷體" w:hAnsi="標楷體"/>
        </w:rPr>
      </w:pPr>
      <w:r w:rsidRPr="008B30EC">
        <w:rPr>
          <w:rFonts w:ascii="標楷體" w:eastAsia="標楷體" w:hAnsi="標楷體" w:hint="eastAsia"/>
        </w:rPr>
        <w:t>三、</w:t>
      </w:r>
      <w:r w:rsidRPr="008B30EC">
        <w:rPr>
          <w:rFonts w:ascii="標楷體" w:eastAsia="標楷體" w:hAnsi="標楷體"/>
        </w:rPr>
        <w:t>整體規劃補救教學方案。</w:t>
      </w:r>
    </w:p>
    <w:p w:rsidR="00DF72F6" w:rsidRPr="008B30EC" w:rsidRDefault="00DF72F6" w:rsidP="00DF72F6">
      <w:pPr>
        <w:spacing w:line="360" w:lineRule="exact"/>
        <w:ind w:leftChars="225" w:left="576" w:hangingChars="15" w:hanging="36"/>
        <w:rPr>
          <w:rFonts w:ascii="標楷體" w:eastAsia="標楷體" w:hAnsi="標楷體"/>
        </w:rPr>
      </w:pPr>
      <w:r w:rsidRPr="008B30EC">
        <w:rPr>
          <w:rFonts w:ascii="標楷體" w:eastAsia="標楷體" w:hAnsi="標楷體" w:hint="eastAsia"/>
        </w:rPr>
        <w:t>四、</w:t>
      </w:r>
      <w:r w:rsidRPr="008B30EC">
        <w:rPr>
          <w:rFonts w:ascii="標楷體" w:eastAsia="標楷體" w:hAnsi="標楷體"/>
        </w:rPr>
        <w:t>就學習成就低</w:t>
      </w:r>
      <w:r w:rsidRPr="008B30EC">
        <w:rPr>
          <w:rFonts w:ascii="標楷體" w:eastAsia="標楷體" w:hAnsi="標楷體" w:hint="eastAsia"/>
        </w:rPr>
        <w:t>落</w:t>
      </w:r>
      <w:r w:rsidRPr="008B30EC">
        <w:rPr>
          <w:rFonts w:ascii="標楷體" w:eastAsia="標楷體" w:hAnsi="標楷體"/>
        </w:rPr>
        <w:t>學生所需實施分組或小組補救教學。</w:t>
      </w:r>
    </w:p>
    <w:p w:rsidR="00DF72F6" w:rsidRPr="008B30EC" w:rsidRDefault="00DF72F6" w:rsidP="00DF72F6">
      <w:pPr>
        <w:spacing w:line="360" w:lineRule="exact"/>
        <w:ind w:leftChars="225" w:left="576" w:hangingChars="15" w:hanging="36"/>
        <w:rPr>
          <w:rFonts w:ascii="標楷體" w:eastAsia="標楷體" w:hAnsi="標楷體"/>
        </w:rPr>
      </w:pPr>
      <w:r w:rsidRPr="008B30EC">
        <w:rPr>
          <w:rFonts w:ascii="標楷體" w:eastAsia="標楷體" w:hAnsi="標楷體" w:hint="eastAsia"/>
        </w:rPr>
        <w:t>五、</w:t>
      </w:r>
      <w:r w:rsidRPr="008B30EC">
        <w:rPr>
          <w:rFonts w:ascii="標楷體" w:eastAsia="標楷體" w:hAnsi="標楷體"/>
        </w:rPr>
        <w:t>招募並培訓補救教學人力資源。</w:t>
      </w:r>
    </w:p>
    <w:p w:rsidR="00DF72F6" w:rsidRPr="008B30EC" w:rsidRDefault="00DF72F6" w:rsidP="00DF72F6">
      <w:pPr>
        <w:spacing w:line="360" w:lineRule="exact"/>
        <w:ind w:leftChars="236" w:left="566"/>
        <w:rPr>
          <w:rFonts w:ascii="標楷體" w:eastAsia="標楷體" w:hAnsi="標楷體"/>
        </w:rPr>
      </w:pPr>
      <w:r w:rsidRPr="008B30EC">
        <w:rPr>
          <w:rFonts w:ascii="標楷體" w:eastAsia="標楷體" w:hAnsi="標楷體" w:hint="eastAsia"/>
        </w:rPr>
        <w:t>六、檢討實施成效。</w:t>
      </w:r>
    </w:p>
    <w:p w:rsidR="00DF72F6" w:rsidRPr="00A063A5" w:rsidRDefault="00DF72F6" w:rsidP="00DF72F6">
      <w:pPr>
        <w:autoSpaceDE w:val="0"/>
        <w:autoSpaceDN w:val="0"/>
        <w:adjustRightInd w:val="0"/>
        <w:spacing w:line="420" w:lineRule="exact"/>
        <w:rPr>
          <w:rFonts w:ascii="標楷體" w:eastAsia="標楷體" w:hAnsi="標楷體" w:cs="TT7C2o00"/>
          <w:kern w:val="0"/>
        </w:rPr>
      </w:pPr>
      <w:r w:rsidRPr="00A063A5">
        <w:rPr>
          <w:rFonts w:ascii="標楷體" w:eastAsia="標楷體" w:hAnsi="標楷體" w:cs="TT7C2o00" w:hint="eastAsia"/>
          <w:kern w:val="0"/>
        </w:rPr>
        <w:t>柒、實施期間：</w:t>
      </w:r>
      <w:r>
        <w:rPr>
          <w:rFonts w:ascii="標楷體" w:eastAsia="標楷體" w:hAnsi="標楷體" w:cs="TT7C2o00" w:hint="eastAsia"/>
          <w:kern w:val="0"/>
        </w:rPr>
        <w:t>本計畫共分四期實施</w:t>
      </w:r>
    </w:p>
    <w:p w:rsidR="00DF72F6" w:rsidRPr="008B30EC" w:rsidRDefault="00DF72F6" w:rsidP="00DF72F6">
      <w:pPr>
        <w:snapToGrid w:val="0"/>
        <w:spacing w:line="360" w:lineRule="exact"/>
        <w:ind w:leftChars="225" w:left="540"/>
        <w:rPr>
          <w:rFonts w:eastAsia="標楷體"/>
        </w:rPr>
      </w:pPr>
      <w:r w:rsidRPr="008B30EC">
        <w:rPr>
          <w:rFonts w:eastAsia="標楷體" w:hint="eastAsia"/>
        </w:rPr>
        <w:t>第一期、</w:t>
      </w:r>
      <w:r w:rsidR="00FA7E7C" w:rsidRPr="008B30EC">
        <w:rPr>
          <w:rFonts w:eastAsia="標楷體" w:hint="eastAsia"/>
        </w:rPr>
        <w:t>暑假</w:t>
      </w:r>
      <w:r w:rsidRPr="008B30EC">
        <w:rPr>
          <w:rFonts w:eastAsia="標楷體" w:hint="eastAsia"/>
        </w:rPr>
        <w:t>：</w:t>
      </w:r>
      <w:r w:rsidR="007A5A27">
        <w:rPr>
          <w:rFonts w:eastAsia="標楷體" w:hint="eastAsia"/>
        </w:rPr>
        <w:t>109</w:t>
      </w:r>
      <w:r w:rsidR="00FA7E7C">
        <w:rPr>
          <w:rFonts w:eastAsia="標楷體" w:hint="eastAsia"/>
        </w:rPr>
        <w:t>年</w:t>
      </w:r>
      <w:r w:rsidR="00FA7E7C">
        <w:rPr>
          <w:rFonts w:eastAsia="標楷體" w:hint="eastAsia"/>
        </w:rPr>
        <w:t>7</w:t>
      </w:r>
      <w:r w:rsidR="00FA7E7C">
        <w:rPr>
          <w:rFonts w:eastAsia="標楷體" w:hint="eastAsia"/>
        </w:rPr>
        <w:t>月</w:t>
      </w:r>
      <w:r w:rsidR="00FA7E7C">
        <w:rPr>
          <w:rFonts w:eastAsia="標楷體"/>
        </w:rPr>
        <w:t>1</w:t>
      </w:r>
      <w:r w:rsidR="00FA7E7C">
        <w:rPr>
          <w:rFonts w:eastAsia="標楷體" w:hint="eastAsia"/>
        </w:rPr>
        <w:t>日起至</w:t>
      </w:r>
      <w:r w:rsidR="007A5A27">
        <w:rPr>
          <w:rFonts w:eastAsia="標楷體" w:hint="eastAsia"/>
        </w:rPr>
        <w:t>109</w:t>
      </w:r>
      <w:r w:rsidR="00FA7E7C">
        <w:rPr>
          <w:rFonts w:eastAsia="標楷體" w:hint="eastAsia"/>
        </w:rPr>
        <w:t>年</w:t>
      </w:r>
      <w:r w:rsidR="00FA7E7C">
        <w:rPr>
          <w:rFonts w:eastAsia="標楷體" w:hint="eastAsia"/>
        </w:rPr>
        <w:t>8</w:t>
      </w:r>
      <w:r w:rsidR="00FA7E7C">
        <w:rPr>
          <w:rFonts w:eastAsia="標楷體" w:hint="eastAsia"/>
        </w:rPr>
        <w:t>月</w:t>
      </w:r>
      <w:r w:rsidR="00FA7E7C">
        <w:rPr>
          <w:rFonts w:eastAsia="標楷體" w:hint="eastAsia"/>
        </w:rPr>
        <w:t>30</w:t>
      </w:r>
      <w:r w:rsidR="00FA7E7C">
        <w:rPr>
          <w:rFonts w:eastAsia="標楷體" w:hint="eastAsia"/>
        </w:rPr>
        <w:t>日止</w:t>
      </w:r>
      <w:r w:rsidRPr="008B30EC">
        <w:rPr>
          <w:rFonts w:eastAsia="標楷體" w:hint="eastAsia"/>
        </w:rPr>
        <w:t>。</w:t>
      </w:r>
    </w:p>
    <w:p w:rsidR="00DF72F6" w:rsidRPr="008B30EC" w:rsidRDefault="00DF72F6" w:rsidP="00DF72F6">
      <w:pPr>
        <w:snapToGrid w:val="0"/>
        <w:spacing w:line="360" w:lineRule="exact"/>
        <w:ind w:leftChars="225" w:left="540"/>
        <w:rPr>
          <w:rFonts w:eastAsia="標楷體"/>
        </w:rPr>
      </w:pPr>
      <w:r w:rsidRPr="008B30EC">
        <w:rPr>
          <w:rFonts w:eastAsia="標楷體" w:hint="eastAsia"/>
        </w:rPr>
        <w:t>第二期、第</w:t>
      </w:r>
      <w:r w:rsidR="00FA7E7C">
        <w:rPr>
          <w:rFonts w:eastAsia="標楷體" w:hint="eastAsia"/>
        </w:rPr>
        <w:t>一</w:t>
      </w:r>
      <w:r w:rsidRPr="008B30EC">
        <w:rPr>
          <w:rFonts w:eastAsia="標楷體" w:hint="eastAsia"/>
        </w:rPr>
        <w:t>學期：</w:t>
      </w:r>
      <w:r w:rsidR="007A5A27">
        <w:rPr>
          <w:rFonts w:eastAsia="標楷體" w:hint="eastAsia"/>
        </w:rPr>
        <w:t>109</w:t>
      </w:r>
      <w:r w:rsidRPr="008B30EC">
        <w:rPr>
          <w:rFonts w:eastAsia="標楷體" w:hint="eastAsia"/>
        </w:rPr>
        <w:t>年</w:t>
      </w:r>
      <w:r w:rsidR="00FA7E7C">
        <w:rPr>
          <w:rFonts w:eastAsia="標楷體" w:hint="eastAsia"/>
        </w:rPr>
        <w:t>8</w:t>
      </w:r>
      <w:r>
        <w:rPr>
          <w:rFonts w:eastAsia="標楷體" w:hint="eastAsia"/>
        </w:rPr>
        <w:t>月</w:t>
      </w:r>
      <w:r w:rsidR="00FA7E7C">
        <w:rPr>
          <w:rFonts w:eastAsia="標楷體" w:hint="eastAsia"/>
        </w:rPr>
        <w:t>3</w:t>
      </w:r>
      <w:r>
        <w:rPr>
          <w:rFonts w:eastAsia="標楷體"/>
        </w:rPr>
        <w:t>1</w:t>
      </w:r>
      <w:r w:rsidRPr="008B30EC">
        <w:rPr>
          <w:rFonts w:eastAsia="標楷體" w:hint="eastAsia"/>
        </w:rPr>
        <w:t>日起至</w:t>
      </w:r>
      <w:r w:rsidR="00E7252A">
        <w:rPr>
          <w:rFonts w:eastAsia="標楷體" w:hint="eastAsia"/>
        </w:rPr>
        <w:t>109</w:t>
      </w:r>
      <w:r w:rsidRPr="008B30EC">
        <w:rPr>
          <w:rFonts w:eastAsia="標楷體" w:hint="eastAsia"/>
        </w:rPr>
        <w:t>年</w:t>
      </w:r>
      <w:r w:rsidR="00FA7E7C">
        <w:rPr>
          <w:rFonts w:eastAsia="標楷體" w:hint="eastAsia"/>
        </w:rPr>
        <w:t>1</w:t>
      </w:r>
      <w:r>
        <w:rPr>
          <w:rFonts w:eastAsia="標楷體" w:hint="eastAsia"/>
        </w:rPr>
        <w:t>月</w:t>
      </w:r>
      <w:r w:rsidR="00FA7E7C">
        <w:rPr>
          <w:rFonts w:eastAsia="標楷體" w:hint="eastAsia"/>
        </w:rPr>
        <w:t>2</w:t>
      </w:r>
      <w:r>
        <w:rPr>
          <w:rFonts w:eastAsia="標楷體" w:hint="eastAsia"/>
        </w:rPr>
        <w:t>0</w:t>
      </w:r>
      <w:r w:rsidRPr="008B30EC">
        <w:rPr>
          <w:rFonts w:eastAsia="標楷體" w:hint="eastAsia"/>
        </w:rPr>
        <w:t>日止。</w:t>
      </w:r>
    </w:p>
    <w:p w:rsidR="00DF72F6" w:rsidRPr="008B30EC" w:rsidRDefault="00DF72F6" w:rsidP="00DF72F6">
      <w:pPr>
        <w:snapToGrid w:val="0"/>
        <w:spacing w:line="360" w:lineRule="exact"/>
        <w:ind w:leftChars="225" w:left="540"/>
        <w:rPr>
          <w:rFonts w:eastAsia="標楷體"/>
        </w:rPr>
      </w:pPr>
      <w:r w:rsidRPr="008B30EC">
        <w:rPr>
          <w:rFonts w:eastAsia="標楷體" w:hint="eastAsia"/>
        </w:rPr>
        <w:t>第三期、</w:t>
      </w:r>
      <w:r w:rsidR="00FA7E7C" w:rsidRPr="008B30EC">
        <w:rPr>
          <w:rFonts w:eastAsia="標楷體" w:hint="eastAsia"/>
        </w:rPr>
        <w:t>寒假</w:t>
      </w:r>
      <w:r w:rsidRPr="008B30EC">
        <w:rPr>
          <w:rFonts w:eastAsia="標楷體" w:hint="eastAsia"/>
        </w:rPr>
        <w:t>：</w:t>
      </w:r>
      <w:r w:rsidR="00E7252A">
        <w:rPr>
          <w:rFonts w:eastAsia="標楷體" w:hint="eastAsia"/>
        </w:rPr>
        <w:t>109</w:t>
      </w:r>
      <w:r w:rsidRPr="008B30EC">
        <w:rPr>
          <w:rFonts w:eastAsia="標楷體" w:hint="eastAsia"/>
        </w:rPr>
        <w:t>年</w:t>
      </w:r>
      <w:r w:rsidR="00FA7E7C">
        <w:rPr>
          <w:rFonts w:eastAsia="標楷體" w:hint="eastAsia"/>
        </w:rPr>
        <w:t>1</w:t>
      </w:r>
      <w:r>
        <w:rPr>
          <w:rFonts w:eastAsia="標楷體" w:hint="eastAsia"/>
        </w:rPr>
        <w:t>月</w:t>
      </w:r>
      <w:r w:rsidR="00FA7E7C">
        <w:rPr>
          <w:rFonts w:eastAsia="標楷體" w:hint="eastAsia"/>
        </w:rPr>
        <w:t>21</w:t>
      </w:r>
      <w:r w:rsidRPr="008B30EC">
        <w:rPr>
          <w:rFonts w:eastAsia="標楷體" w:hint="eastAsia"/>
        </w:rPr>
        <w:t>日起至</w:t>
      </w:r>
      <w:r w:rsidR="00E7252A">
        <w:rPr>
          <w:rFonts w:eastAsia="標楷體" w:hint="eastAsia"/>
        </w:rPr>
        <w:t>109</w:t>
      </w:r>
      <w:r w:rsidRPr="008B30EC">
        <w:rPr>
          <w:rFonts w:eastAsia="標楷體" w:hint="eastAsia"/>
        </w:rPr>
        <w:t>年</w:t>
      </w:r>
      <w:r w:rsidR="00FA7E7C">
        <w:rPr>
          <w:rFonts w:eastAsia="標楷體" w:hint="eastAsia"/>
        </w:rPr>
        <w:t>2</w:t>
      </w:r>
      <w:r>
        <w:rPr>
          <w:rFonts w:eastAsia="標楷體" w:hint="eastAsia"/>
        </w:rPr>
        <w:t>月</w:t>
      </w:r>
      <w:r w:rsidR="00FA7E7C">
        <w:rPr>
          <w:rFonts w:eastAsia="標楷體" w:hint="eastAsia"/>
        </w:rPr>
        <w:t>2</w:t>
      </w:r>
      <w:r w:rsidR="00FA7E7C">
        <w:rPr>
          <w:rFonts w:eastAsia="標楷體"/>
        </w:rPr>
        <w:t>0</w:t>
      </w:r>
      <w:r w:rsidRPr="008B30EC">
        <w:rPr>
          <w:rFonts w:eastAsia="標楷體" w:hint="eastAsia"/>
        </w:rPr>
        <w:t>日止。</w:t>
      </w:r>
      <w:r w:rsidR="001C1391">
        <w:rPr>
          <w:rFonts w:eastAsia="標楷體" w:hint="eastAsia"/>
        </w:rPr>
        <w:t>本期不開班</w:t>
      </w:r>
      <w:r w:rsidR="001C1391">
        <w:rPr>
          <w:rFonts w:ascii="標楷體" w:eastAsia="標楷體" w:hAnsi="標楷體" w:hint="eastAsia"/>
        </w:rPr>
        <w:t>。</w:t>
      </w:r>
    </w:p>
    <w:p w:rsidR="00DF72F6" w:rsidRPr="008B30EC" w:rsidRDefault="00DF72F6" w:rsidP="00DF72F6">
      <w:pPr>
        <w:snapToGrid w:val="0"/>
        <w:spacing w:line="360" w:lineRule="exact"/>
        <w:ind w:leftChars="225" w:left="540"/>
        <w:rPr>
          <w:rFonts w:eastAsia="標楷體"/>
        </w:rPr>
      </w:pPr>
      <w:r w:rsidRPr="008B30EC">
        <w:rPr>
          <w:rFonts w:eastAsia="標楷體" w:hint="eastAsia"/>
        </w:rPr>
        <w:t>第四期、第</w:t>
      </w:r>
      <w:r w:rsidR="00FA7E7C">
        <w:rPr>
          <w:rFonts w:eastAsia="標楷體" w:hint="eastAsia"/>
        </w:rPr>
        <w:t>二</w:t>
      </w:r>
      <w:r w:rsidRPr="008B30EC">
        <w:rPr>
          <w:rFonts w:eastAsia="標楷體" w:hint="eastAsia"/>
        </w:rPr>
        <w:t>學期：</w:t>
      </w:r>
      <w:r w:rsidR="00E7252A">
        <w:rPr>
          <w:rFonts w:eastAsia="標楷體" w:hint="eastAsia"/>
        </w:rPr>
        <w:t>109</w:t>
      </w:r>
      <w:r w:rsidRPr="008B30EC">
        <w:rPr>
          <w:rFonts w:eastAsia="標楷體" w:hint="eastAsia"/>
        </w:rPr>
        <w:t>年</w:t>
      </w:r>
      <w:r w:rsidR="00FA7E7C">
        <w:rPr>
          <w:rFonts w:eastAsia="標楷體" w:hint="eastAsia"/>
        </w:rPr>
        <w:t>2</w:t>
      </w:r>
      <w:r>
        <w:rPr>
          <w:rFonts w:eastAsia="標楷體" w:hint="eastAsia"/>
        </w:rPr>
        <w:t>月</w:t>
      </w:r>
      <w:r w:rsidR="00FA7E7C">
        <w:rPr>
          <w:rFonts w:eastAsia="標楷體" w:hint="eastAsia"/>
        </w:rPr>
        <w:t>2</w:t>
      </w:r>
      <w:r>
        <w:rPr>
          <w:rFonts w:eastAsia="標楷體" w:hint="eastAsia"/>
        </w:rPr>
        <w:t>1</w:t>
      </w:r>
      <w:r w:rsidRPr="008B30EC">
        <w:rPr>
          <w:rFonts w:eastAsia="標楷體" w:hint="eastAsia"/>
        </w:rPr>
        <w:t>日起至</w:t>
      </w:r>
      <w:r w:rsidR="00E7252A">
        <w:rPr>
          <w:rFonts w:eastAsia="標楷體" w:hint="eastAsia"/>
        </w:rPr>
        <w:t>109</w:t>
      </w:r>
      <w:r w:rsidRPr="008B30EC">
        <w:rPr>
          <w:rFonts w:eastAsia="標楷體" w:hint="eastAsia"/>
        </w:rPr>
        <w:t>年</w:t>
      </w:r>
      <w:r w:rsidR="00FA7E7C">
        <w:rPr>
          <w:rFonts w:eastAsia="標楷體" w:hint="eastAsia"/>
        </w:rPr>
        <w:t>6</w:t>
      </w:r>
      <w:r>
        <w:rPr>
          <w:rFonts w:eastAsia="標楷體" w:hint="eastAsia"/>
        </w:rPr>
        <w:t>月</w:t>
      </w:r>
      <w:r w:rsidR="00FA7E7C">
        <w:rPr>
          <w:rFonts w:eastAsia="標楷體" w:hint="eastAsia"/>
        </w:rPr>
        <w:t>30</w:t>
      </w:r>
      <w:r w:rsidRPr="008B30EC">
        <w:rPr>
          <w:rFonts w:eastAsia="標楷體" w:hint="eastAsia"/>
        </w:rPr>
        <w:t>日止。</w:t>
      </w:r>
    </w:p>
    <w:p w:rsidR="00DF72F6" w:rsidRDefault="00DF72F6" w:rsidP="00DF72F6">
      <w:pPr>
        <w:spacing w:line="360" w:lineRule="exact"/>
        <w:jc w:val="both"/>
        <w:rPr>
          <w:rFonts w:ascii="標楷體" w:eastAsia="標楷體" w:hAnsi="標楷體"/>
        </w:rPr>
      </w:pPr>
      <w:r w:rsidRPr="008B30EC">
        <w:rPr>
          <w:rFonts w:eastAsia="標楷體" w:hint="eastAsia"/>
        </w:rPr>
        <w:t>捌、受輔對象：</w:t>
      </w:r>
      <w:r w:rsidRPr="008B30EC">
        <w:rPr>
          <w:rFonts w:ascii="標楷體" w:eastAsia="標楷體" w:hAnsi="標楷體" w:hint="eastAsia"/>
        </w:rPr>
        <w:t>一般性扶助方案受輔對象為未達教育優先區計畫「學習輔導」指標學校，</w:t>
      </w:r>
    </w:p>
    <w:p w:rsidR="00DF72F6" w:rsidRPr="008B30EC" w:rsidRDefault="00DF72F6" w:rsidP="00DF72F6">
      <w:pPr>
        <w:spacing w:line="360" w:lineRule="exact"/>
        <w:jc w:val="both"/>
        <w:rPr>
          <w:rFonts w:ascii="標楷體" w:eastAsia="標楷體" w:hAnsi="標楷體"/>
        </w:rPr>
      </w:pPr>
      <w:r>
        <w:rPr>
          <w:rFonts w:ascii="標楷體" w:eastAsia="標楷體" w:hAnsi="標楷體" w:hint="eastAsia"/>
        </w:rPr>
        <w:t xml:space="preserve">             </w:t>
      </w:r>
      <w:r w:rsidRPr="008B30EC">
        <w:rPr>
          <w:rFonts w:ascii="標楷體" w:eastAsia="標楷體" w:hAnsi="標楷體" w:hint="eastAsia"/>
        </w:rPr>
        <w:t>且兼具下列二種情形之公立國中小學生：</w:t>
      </w:r>
    </w:p>
    <w:p w:rsidR="00DF72F6" w:rsidRPr="003B3D8C" w:rsidRDefault="00DF72F6" w:rsidP="00DF72F6">
      <w:pPr>
        <w:numPr>
          <w:ilvl w:val="2"/>
          <w:numId w:val="70"/>
        </w:numPr>
        <w:snapToGrid w:val="0"/>
        <w:spacing w:line="360" w:lineRule="exact"/>
        <w:jc w:val="both"/>
        <w:rPr>
          <w:rFonts w:ascii="標楷體" w:eastAsia="標楷體" w:hAnsi="標楷體"/>
        </w:rPr>
      </w:pPr>
      <w:r w:rsidRPr="008B30EC">
        <w:rPr>
          <w:rFonts w:ascii="標楷體" w:eastAsia="標楷體" w:hAnsi="標楷體" w:hint="eastAsia"/>
        </w:rPr>
        <w:t>學習成就低落，</w:t>
      </w:r>
      <w:r w:rsidRPr="008B30EC">
        <w:rPr>
          <w:rFonts w:ascii="標楷體" w:eastAsia="標楷體" w:hAnsi="標楷體"/>
        </w:rPr>
        <w:t>參加</w:t>
      </w:r>
      <w:r w:rsidRPr="008B30EC">
        <w:rPr>
          <w:rFonts w:ascii="標楷體" w:eastAsia="標楷體" w:hAnsi="標楷體" w:hint="eastAsia"/>
        </w:rPr>
        <w:t>補救教學線上評量測驗，</w:t>
      </w:r>
      <w:r w:rsidRPr="008B30EC">
        <w:rPr>
          <w:rFonts w:ascii="標楷體" w:eastAsia="標楷體" w:hAnsi="標楷體"/>
        </w:rPr>
        <w:t>經標準化測驗結果，百分等級未</w:t>
      </w:r>
      <w:r w:rsidRPr="003B3D8C">
        <w:rPr>
          <w:rFonts w:ascii="標楷體" w:eastAsia="標楷體" w:hAnsi="標楷體"/>
        </w:rPr>
        <w:t>達百分之三十五</w:t>
      </w:r>
      <w:r w:rsidRPr="003B3D8C">
        <w:rPr>
          <w:rFonts w:ascii="標楷體" w:eastAsia="標楷體" w:hAnsi="標楷體" w:hint="eastAsia"/>
        </w:rPr>
        <w:t>者</w:t>
      </w:r>
      <w:r w:rsidRPr="003B3D8C">
        <w:rPr>
          <w:rFonts w:ascii="標楷體" w:eastAsia="標楷體" w:hAnsi="標楷體"/>
        </w:rPr>
        <w:t>。</w:t>
      </w:r>
    </w:p>
    <w:p w:rsidR="00DF72F6" w:rsidRPr="00E00640" w:rsidRDefault="00DF72F6" w:rsidP="00DF72F6">
      <w:pPr>
        <w:numPr>
          <w:ilvl w:val="2"/>
          <w:numId w:val="70"/>
        </w:numPr>
        <w:snapToGrid w:val="0"/>
        <w:spacing w:line="360" w:lineRule="exact"/>
        <w:jc w:val="both"/>
        <w:rPr>
          <w:rFonts w:ascii="標楷體" w:eastAsia="標楷體" w:hAnsi="標楷體"/>
        </w:rPr>
      </w:pPr>
      <w:r w:rsidRPr="008B30EC">
        <w:rPr>
          <w:rFonts w:ascii="標楷體" w:eastAsia="標楷體" w:hAnsi="標楷體" w:hint="eastAsia"/>
        </w:rPr>
        <w:t>具有下列身分之ㄧ，另有其他輔導方案者(如已接受資源服務)，以不重複服務</w:t>
      </w:r>
      <w:r w:rsidRPr="00E00640">
        <w:rPr>
          <w:rFonts w:ascii="標楷體" w:eastAsia="標楷體" w:hAnsi="標楷體" w:hint="eastAsia"/>
        </w:rPr>
        <w:t>為原則：</w:t>
      </w:r>
    </w:p>
    <w:p w:rsidR="00DF72F6" w:rsidRPr="008B30EC" w:rsidRDefault="00DF72F6" w:rsidP="00DF72F6">
      <w:pPr>
        <w:tabs>
          <w:tab w:val="left" w:pos="683"/>
          <w:tab w:val="left" w:pos="1080"/>
        </w:tabs>
        <w:snapToGrid w:val="0"/>
        <w:spacing w:line="360" w:lineRule="exact"/>
        <w:ind w:leftChars="375" w:left="1080" w:hangingChars="75" w:hanging="180"/>
        <w:jc w:val="both"/>
        <w:rPr>
          <w:rFonts w:ascii="標楷體" w:eastAsia="標楷體" w:hAnsi="標楷體" w:cs="標楷體"/>
          <w:kern w:val="0"/>
        </w:rPr>
      </w:pPr>
      <w:r w:rsidRPr="008B30EC">
        <w:rPr>
          <w:rFonts w:ascii="標楷體" w:eastAsia="標楷體" w:hAnsi="標楷體" w:cs="標楷體"/>
          <w:kern w:val="0"/>
        </w:rPr>
        <w:t>A.原住民學生。</w:t>
      </w:r>
    </w:p>
    <w:p w:rsidR="00DF72F6" w:rsidRPr="008B30EC" w:rsidRDefault="00DF72F6" w:rsidP="00DF72F6">
      <w:pPr>
        <w:tabs>
          <w:tab w:val="left" w:pos="683"/>
          <w:tab w:val="left" w:pos="1080"/>
        </w:tabs>
        <w:snapToGrid w:val="0"/>
        <w:spacing w:line="360" w:lineRule="exact"/>
        <w:ind w:leftChars="375" w:left="1080" w:hangingChars="75" w:hanging="180"/>
        <w:jc w:val="both"/>
        <w:rPr>
          <w:rFonts w:ascii="標楷體" w:eastAsia="標楷體" w:hAnsi="標楷體" w:cs="標楷體"/>
          <w:kern w:val="0"/>
        </w:rPr>
      </w:pPr>
      <w:r w:rsidRPr="008B30EC">
        <w:rPr>
          <w:rFonts w:ascii="標楷體" w:eastAsia="標楷體" w:hAnsi="標楷體" w:cs="標楷體"/>
          <w:kern w:val="0"/>
        </w:rPr>
        <w:t>B.身心障礙人士子女。</w:t>
      </w:r>
    </w:p>
    <w:p w:rsidR="00DF72F6" w:rsidRPr="008B30EC" w:rsidRDefault="00DF72F6" w:rsidP="00DF72F6">
      <w:pPr>
        <w:tabs>
          <w:tab w:val="left" w:pos="683"/>
          <w:tab w:val="left" w:pos="1080"/>
        </w:tabs>
        <w:snapToGrid w:val="0"/>
        <w:spacing w:line="360" w:lineRule="exact"/>
        <w:ind w:leftChars="375" w:left="1080" w:hangingChars="75" w:hanging="180"/>
        <w:jc w:val="both"/>
        <w:rPr>
          <w:rFonts w:ascii="標楷體" w:eastAsia="標楷體" w:hAnsi="標楷體" w:cs="標楷體"/>
          <w:kern w:val="0"/>
        </w:rPr>
      </w:pPr>
      <w:r w:rsidRPr="008B30EC">
        <w:rPr>
          <w:rFonts w:ascii="標楷體" w:eastAsia="標楷體" w:hAnsi="標楷體" w:cs="標楷體"/>
          <w:kern w:val="0"/>
        </w:rPr>
        <w:t>C.外籍、大陸及港澳配偶子女。</w:t>
      </w:r>
    </w:p>
    <w:p w:rsidR="00DF72F6" w:rsidRPr="008B30EC" w:rsidRDefault="00DF72F6" w:rsidP="00DF72F6">
      <w:pPr>
        <w:tabs>
          <w:tab w:val="left" w:pos="683"/>
          <w:tab w:val="left" w:pos="1080"/>
        </w:tabs>
        <w:snapToGrid w:val="0"/>
        <w:spacing w:line="360" w:lineRule="exact"/>
        <w:ind w:leftChars="375" w:left="1080" w:hangingChars="75" w:hanging="180"/>
        <w:jc w:val="both"/>
        <w:rPr>
          <w:rFonts w:ascii="標楷體" w:eastAsia="標楷體" w:hAnsi="標楷體" w:cs="標楷體"/>
          <w:kern w:val="0"/>
        </w:rPr>
      </w:pPr>
      <w:r w:rsidRPr="008B30EC">
        <w:rPr>
          <w:rFonts w:ascii="標楷體" w:eastAsia="標楷體" w:hAnsi="標楷體" w:cs="標楷體"/>
          <w:kern w:val="0"/>
        </w:rPr>
        <w:t>D.低收入、中低收入家庭學生及免納所得稅之農工漁民子弟。</w:t>
      </w:r>
    </w:p>
    <w:p w:rsidR="00DF72F6" w:rsidRPr="008B30EC" w:rsidRDefault="00DF72F6" w:rsidP="00DF72F6">
      <w:pPr>
        <w:tabs>
          <w:tab w:val="left" w:pos="683"/>
          <w:tab w:val="left" w:pos="1080"/>
        </w:tabs>
        <w:snapToGrid w:val="0"/>
        <w:spacing w:line="360" w:lineRule="exact"/>
        <w:ind w:leftChars="375" w:left="1080" w:hangingChars="75" w:hanging="180"/>
        <w:jc w:val="both"/>
        <w:rPr>
          <w:rFonts w:ascii="標楷體" w:eastAsia="標楷體" w:hAnsi="標楷體" w:cs="標楷體"/>
          <w:kern w:val="0"/>
        </w:rPr>
      </w:pPr>
      <w:r w:rsidRPr="008B30EC">
        <w:rPr>
          <w:rFonts w:ascii="標楷體" w:eastAsia="標楷體" w:hAnsi="標楷體" w:cs="標楷體"/>
          <w:kern w:val="0"/>
        </w:rPr>
        <w:t>E.隔代教養及家庭失功能子女(包括單親)。</w:t>
      </w:r>
    </w:p>
    <w:p w:rsidR="00DF72F6" w:rsidRPr="008B30EC" w:rsidRDefault="00DF72F6" w:rsidP="00DF72F6">
      <w:pPr>
        <w:tabs>
          <w:tab w:val="left" w:pos="683"/>
          <w:tab w:val="left" w:pos="1080"/>
        </w:tabs>
        <w:snapToGrid w:val="0"/>
        <w:spacing w:line="360" w:lineRule="exact"/>
        <w:ind w:leftChars="375" w:left="1080" w:hangingChars="75" w:hanging="180"/>
        <w:jc w:val="both"/>
        <w:rPr>
          <w:rFonts w:ascii="標楷體" w:eastAsia="標楷體" w:hAnsi="標楷體" w:cs="標楷體"/>
          <w:kern w:val="0"/>
        </w:rPr>
      </w:pPr>
      <w:r w:rsidRPr="008B30EC">
        <w:rPr>
          <w:rFonts w:ascii="標楷體" w:eastAsia="標楷體" w:hAnsi="標楷體" w:cs="標楷體"/>
          <w:kern w:val="0"/>
        </w:rPr>
        <w:lastRenderedPageBreak/>
        <w:t>F.身心障礙學生(包括經鑑輔會鑑定為疑似身心障礙，且經學校特殊教育推行委員會認定受輔可提升該生學業成就且不影響其他受輔學生之學習者)。</w:t>
      </w:r>
    </w:p>
    <w:p w:rsidR="00DF72F6" w:rsidRPr="0057503C" w:rsidRDefault="00DF72F6" w:rsidP="00DF72F6">
      <w:pPr>
        <w:snapToGrid w:val="0"/>
        <w:spacing w:line="360" w:lineRule="exact"/>
        <w:ind w:leftChars="213" w:left="991" w:hangingChars="200" w:hanging="480"/>
        <w:rPr>
          <w:rFonts w:ascii="標楷體" w:eastAsia="標楷體" w:hAnsi="標楷體" w:cs="標楷體"/>
          <w:kern w:val="0"/>
        </w:rPr>
      </w:pPr>
      <w:r w:rsidRPr="008B30EC">
        <w:rPr>
          <w:rFonts w:ascii="標楷體" w:eastAsia="標楷體" w:hAnsi="標楷體" w:cs="標楷體" w:hint="eastAsia"/>
          <w:kern w:val="0"/>
        </w:rPr>
        <w:t>三、</w:t>
      </w:r>
      <w:r w:rsidRPr="008B30EC">
        <w:rPr>
          <w:rFonts w:ascii="標楷體" w:eastAsia="標楷體" w:hAnsi="標楷體" w:cs="標楷體"/>
          <w:kern w:val="0"/>
        </w:rPr>
        <w:t>其他經學習輔導小組認定有需要之學習成就低落弱勢國中小學生，以不超過</w:t>
      </w:r>
      <w:r>
        <w:rPr>
          <w:rFonts w:ascii="標楷體" w:eastAsia="標楷體" w:hAnsi="標楷體" w:cs="標楷體" w:hint="eastAsia"/>
          <w:kern w:val="0"/>
        </w:rPr>
        <w:t>子方案</w:t>
      </w:r>
      <w:r w:rsidRPr="008B30EC">
        <w:rPr>
          <w:rFonts w:ascii="標楷體" w:eastAsia="標楷體" w:hAnsi="標楷體" w:cs="標楷體" w:hint="eastAsia"/>
          <w:kern w:val="0"/>
        </w:rPr>
        <w:t>一</w:t>
      </w:r>
      <w:r w:rsidRPr="008B30EC">
        <w:rPr>
          <w:rFonts w:ascii="標楷體" w:eastAsia="標楷體" w:hAnsi="標楷體" w:cs="標楷體"/>
          <w:kern w:val="0"/>
        </w:rPr>
        <w:t>受輔對象人數百分之三十為原則，並以</w:t>
      </w:r>
      <w:r w:rsidRPr="008B30EC">
        <w:rPr>
          <w:rFonts w:ascii="標楷體" w:eastAsia="標楷體" w:hAnsi="標楷體" w:cs="標楷體" w:hint="eastAsia"/>
          <w:kern w:val="0"/>
        </w:rPr>
        <w:t>前六項</w:t>
      </w:r>
      <w:r w:rsidRPr="008B30EC">
        <w:rPr>
          <w:rFonts w:ascii="標楷體" w:eastAsia="標楷體" w:hAnsi="標楷體" w:cs="標楷體"/>
          <w:kern w:val="0"/>
        </w:rPr>
        <w:t>學生為優先，如均已滿足需求，百分比得酌予放寬，且不得超過百分之三十五)。</w:t>
      </w:r>
    </w:p>
    <w:p w:rsidR="00DF72F6" w:rsidRDefault="00DF72F6" w:rsidP="00DF72F6">
      <w:pPr>
        <w:snapToGrid w:val="0"/>
        <w:spacing w:line="360" w:lineRule="exact"/>
        <w:ind w:left="1800" w:hangingChars="750" w:hanging="1800"/>
        <w:rPr>
          <w:rFonts w:eastAsia="標楷體"/>
        </w:rPr>
      </w:pPr>
      <w:r w:rsidRPr="008B30EC">
        <w:rPr>
          <w:rFonts w:eastAsia="標楷體" w:hint="eastAsia"/>
        </w:rPr>
        <w:t>玖、教學人員：</w:t>
      </w:r>
    </w:p>
    <w:p w:rsidR="00DF72F6" w:rsidRPr="008B30EC" w:rsidRDefault="00DF72F6" w:rsidP="00DF72F6">
      <w:pPr>
        <w:spacing w:line="360" w:lineRule="exact"/>
        <w:ind w:leftChars="225" w:left="540" w:firstLineChars="247" w:firstLine="593"/>
        <w:rPr>
          <w:rFonts w:eastAsia="標楷體"/>
        </w:rPr>
      </w:pPr>
      <w:r w:rsidRPr="008B30EC">
        <w:rPr>
          <w:rFonts w:eastAsia="標楷體" w:hint="eastAsia"/>
        </w:rPr>
        <w:t>一、現職教師</w:t>
      </w:r>
    </w:p>
    <w:p w:rsidR="00DF72F6" w:rsidRPr="008B30EC" w:rsidRDefault="00DF72F6" w:rsidP="00DF72F6">
      <w:pPr>
        <w:spacing w:line="360" w:lineRule="exact"/>
        <w:ind w:leftChars="225" w:left="540" w:firstLineChars="247" w:firstLine="593"/>
        <w:rPr>
          <w:rFonts w:eastAsia="標楷體"/>
        </w:rPr>
      </w:pPr>
      <w:r w:rsidRPr="008B30EC">
        <w:rPr>
          <w:rFonts w:eastAsia="標楷體" w:hint="eastAsia"/>
        </w:rPr>
        <w:t>二、</w:t>
      </w:r>
      <w:r w:rsidRPr="00974224">
        <w:rPr>
          <w:rFonts w:eastAsia="標楷體" w:hint="eastAsia"/>
        </w:rPr>
        <w:t>儲備教師</w:t>
      </w:r>
    </w:p>
    <w:p w:rsidR="00DF72F6" w:rsidRPr="00974224" w:rsidRDefault="00DF72F6" w:rsidP="00DF72F6">
      <w:pPr>
        <w:spacing w:line="360" w:lineRule="exact"/>
        <w:ind w:leftChars="225" w:left="540" w:firstLineChars="247" w:firstLine="593"/>
        <w:rPr>
          <w:rFonts w:eastAsia="標楷體"/>
        </w:rPr>
      </w:pPr>
      <w:r w:rsidRPr="00974224">
        <w:rPr>
          <w:rFonts w:eastAsia="標楷體" w:hint="eastAsia"/>
        </w:rPr>
        <w:t>三、其他人員</w:t>
      </w:r>
      <w:r w:rsidRPr="00974224">
        <w:rPr>
          <w:rFonts w:eastAsia="標楷體" w:hint="eastAsia"/>
        </w:rPr>
        <w:t>(</w:t>
      </w:r>
      <w:r w:rsidRPr="00974224">
        <w:rPr>
          <w:rFonts w:eastAsia="標楷體" w:hint="eastAsia"/>
        </w:rPr>
        <w:t>含實習教師</w:t>
      </w:r>
      <w:r w:rsidRPr="00974224">
        <w:rPr>
          <w:rFonts w:eastAsia="標楷體" w:hint="eastAsia"/>
        </w:rPr>
        <w:t>)</w:t>
      </w:r>
    </w:p>
    <w:p w:rsidR="00DF72F6" w:rsidRPr="00974224" w:rsidRDefault="00DF72F6" w:rsidP="00DF72F6">
      <w:pPr>
        <w:spacing w:line="360" w:lineRule="exact"/>
        <w:rPr>
          <w:rFonts w:eastAsia="標楷體"/>
        </w:rPr>
      </w:pPr>
      <w:r w:rsidRPr="00974224">
        <w:rPr>
          <w:rFonts w:eastAsia="標楷體" w:hint="eastAsia"/>
        </w:rPr>
        <w:t>拾、實施方式：</w:t>
      </w:r>
    </w:p>
    <w:p w:rsidR="00DF72F6" w:rsidRPr="00974224" w:rsidRDefault="00DF72F6" w:rsidP="00DF72F6">
      <w:pPr>
        <w:snapToGrid w:val="0"/>
        <w:spacing w:line="360" w:lineRule="exact"/>
        <w:ind w:firstLineChars="200" w:firstLine="480"/>
        <w:jc w:val="both"/>
        <w:rPr>
          <w:rFonts w:eastAsia="標楷體"/>
          <w:bCs/>
        </w:rPr>
      </w:pPr>
      <w:r w:rsidRPr="00974224">
        <w:rPr>
          <w:rFonts w:eastAsia="標楷體" w:hint="eastAsia"/>
          <w:bCs/>
        </w:rPr>
        <w:t>一、編班人數：每班以</w:t>
      </w:r>
      <w:r>
        <w:rPr>
          <w:rFonts w:eastAsia="標楷體" w:hint="eastAsia"/>
          <w:bCs/>
        </w:rPr>
        <w:t>八</w:t>
      </w:r>
      <w:r w:rsidRPr="00974224">
        <w:rPr>
          <w:rFonts w:eastAsia="標楷體" w:hint="eastAsia"/>
          <w:bCs/>
        </w:rPr>
        <w:t>人為原則，至多不超過十二人，不得低於六人。</w:t>
      </w:r>
    </w:p>
    <w:p w:rsidR="00DF72F6" w:rsidRPr="00974224" w:rsidRDefault="00DF72F6" w:rsidP="00DF72F6">
      <w:pPr>
        <w:snapToGrid w:val="0"/>
        <w:spacing w:line="360" w:lineRule="exact"/>
        <w:ind w:firstLineChars="200" w:firstLine="480"/>
        <w:jc w:val="both"/>
        <w:rPr>
          <w:rFonts w:eastAsia="標楷體"/>
          <w:bCs/>
        </w:rPr>
      </w:pPr>
      <w:r w:rsidRPr="00974224">
        <w:rPr>
          <w:rFonts w:eastAsia="標楷體" w:hint="eastAsia"/>
          <w:bCs/>
        </w:rPr>
        <w:t>二、編班方式：以抽離原班進行為原則。</w:t>
      </w:r>
    </w:p>
    <w:p w:rsidR="00DF72F6" w:rsidRPr="00974224" w:rsidRDefault="00DF72F6" w:rsidP="00DF72F6">
      <w:pPr>
        <w:snapToGrid w:val="0"/>
        <w:spacing w:line="360" w:lineRule="exact"/>
        <w:ind w:leftChars="200" w:left="2160" w:hangingChars="700" w:hanging="1680"/>
        <w:jc w:val="both"/>
        <w:rPr>
          <w:rFonts w:eastAsia="標楷體"/>
        </w:rPr>
      </w:pPr>
      <w:r w:rsidRPr="00974224">
        <w:rPr>
          <w:rFonts w:eastAsia="標楷體" w:hint="eastAsia"/>
          <w:bCs/>
        </w:rPr>
        <w:t>三、上課科目：以國語文、數學、英語</w:t>
      </w:r>
      <w:r>
        <w:rPr>
          <w:rFonts w:eastAsia="標楷體" w:hint="eastAsia"/>
        </w:rPr>
        <w:t>三</w:t>
      </w:r>
      <w:r w:rsidRPr="00974224">
        <w:rPr>
          <w:rFonts w:eastAsia="標楷體" w:hint="eastAsia"/>
        </w:rPr>
        <w:t>科為原則，視實際需要彈性調整各科授課總節數</w:t>
      </w:r>
    </w:p>
    <w:p w:rsidR="00DF72F6" w:rsidRPr="00974224" w:rsidRDefault="00DF72F6" w:rsidP="00DF72F6">
      <w:pPr>
        <w:snapToGrid w:val="0"/>
        <w:spacing w:line="360" w:lineRule="exact"/>
        <w:ind w:leftChars="200" w:left="2160" w:hangingChars="700" w:hanging="1680"/>
        <w:jc w:val="both"/>
        <w:rPr>
          <w:rFonts w:eastAsia="標楷體"/>
          <w:bCs/>
        </w:rPr>
      </w:pPr>
      <w:r w:rsidRPr="00974224">
        <w:rPr>
          <w:rFonts w:eastAsia="標楷體" w:hint="eastAsia"/>
          <w:bCs/>
        </w:rPr>
        <w:t>四、實施時間：</w:t>
      </w:r>
      <w:r w:rsidRPr="00974224">
        <w:rPr>
          <w:rFonts w:ascii="標楷體" w:eastAsia="標楷體" w:hAnsi="標楷體" w:hint="eastAsia"/>
        </w:rPr>
        <w:t>以課餘時間進行為原則，午休不實施。但學校有特殊情形報</w:t>
      </w:r>
      <w:r>
        <w:rPr>
          <w:rFonts w:ascii="標楷體" w:eastAsia="標楷體" w:hAnsi="標楷體" w:hint="eastAsia"/>
        </w:rPr>
        <w:t>本市教處處</w:t>
      </w:r>
      <w:r w:rsidRPr="00974224">
        <w:rPr>
          <w:rFonts w:ascii="標楷體" w:eastAsia="標楷體" w:hAnsi="標楷體" w:hint="eastAsia"/>
        </w:rPr>
        <w:t>同意，或經專業評估確有必要於正式課程時間抽離實施效果較佳，提報學校輔導會議或特教推行委員會通過，並經家長同意者，不在此限。</w:t>
      </w:r>
    </w:p>
    <w:p w:rsidR="00DF72F6" w:rsidRPr="00974224" w:rsidRDefault="00DF72F6" w:rsidP="00DF72F6">
      <w:pPr>
        <w:snapToGrid w:val="0"/>
        <w:spacing w:line="360" w:lineRule="exact"/>
        <w:ind w:leftChars="200" w:left="2160" w:hangingChars="700" w:hanging="1680"/>
        <w:jc w:val="both"/>
        <w:rPr>
          <w:rFonts w:eastAsia="標楷體"/>
          <w:bCs/>
        </w:rPr>
      </w:pPr>
      <w:r w:rsidRPr="00974224">
        <w:rPr>
          <w:rFonts w:eastAsia="標楷體" w:hint="eastAsia"/>
          <w:bCs/>
        </w:rPr>
        <w:t>五、教學進度：以學生落後進度進行補教教學。</w:t>
      </w:r>
    </w:p>
    <w:p w:rsidR="00DF72F6" w:rsidRPr="00974224" w:rsidRDefault="00DF72F6" w:rsidP="00DF72F6">
      <w:pPr>
        <w:snapToGrid w:val="0"/>
        <w:spacing w:line="360" w:lineRule="exact"/>
        <w:ind w:leftChars="200" w:left="2160" w:hangingChars="700" w:hanging="1680"/>
        <w:jc w:val="both"/>
        <w:rPr>
          <w:rFonts w:eastAsia="標楷體"/>
        </w:rPr>
      </w:pPr>
      <w:r w:rsidRPr="00974224">
        <w:rPr>
          <w:rFonts w:eastAsia="標楷體" w:hint="eastAsia"/>
        </w:rPr>
        <w:t>六、申請班級及經費如附件</w:t>
      </w:r>
      <w:r>
        <w:rPr>
          <w:rFonts w:eastAsia="標楷體" w:hint="eastAsia"/>
        </w:rPr>
        <w:t>二</w:t>
      </w:r>
      <w:r w:rsidRPr="00974224">
        <w:rPr>
          <w:rFonts w:eastAsia="標楷體" w:hint="eastAsia"/>
        </w:rPr>
        <w:t>。</w:t>
      </w:r>
    </w:p>
    <w:p w:rsidR="00DF72F6" w:rsidRPr="008B30EC" w:rsidRDefault="00DF72F6" w:rsidP="00DF72F6">
      <w:pPr>
        <w:snapToGrid w:val="0"/>
        <w:spacing w:line="360" w:lineRule="exact"/>
        <w:ind w:leftChars="200" w:left="2160" w:hangingChars="700" w:hanging="1680"/>
        <w:jc w:val="both"/>
        <w:rPr>
          <w:rFonts w:eastAsia="標楷體"/>
        </w:rPr>
      </w:pPr>
      <w:r w:rsidRPr="00974224">
        <w:rPr>
          <w:rFonts w:eastAsia="標楷體" w:hint="eastAsia"/>
        </w:rPr>
        <w:t>七、辦理內容：</w:t>
      </w:r>
    </w:p>
    <w:p w:rsidR="00DF72F6" w:rsidRPr="008B30EC" w:rsidRDefault="00DF72F6" w:rsidP="00DF72F6">
      <w:pPr>
        <w:snapToGrid w:val="0"/>
        <w:spacing w:line="360" w:lineRule="exact"/>
        <w:ind w:leftChars="300" w:left="720"/>
        <w:rPr>
          <w:rFonts w:eastAsia="標楷體"/>
        </w:rPr>
      </w:pPr>
      <w:r w:rsidRPr="008B30EC">
        <w:rPr>
          <w:rFonts w:eastAsia="標楷體" w:hint="eastAsia"/>
        </w:rPr>
        <w:t>1</w:t>
      </w:r>
      <w:r w:rsidRPr="008B30EC">
        <w:rPr>
          <w:rFonts w:eastAsia="標楷體" w:hint="eastAsia"/>
        </w:rPr>
        <w:t>、成立補救教學實施方案學習輔導小組，名冊如附件一</w:t>
      </w:r>
    </w:p>
    <w:p w:rsidR="00DF72F6" w:rsidRPr="008B30EC" w:rsidRDefault="00DF72F6" w:rsidP="00DF72F6">
      <w:pPr>
        <w:snapToGrid w:val="0"/>
        <w:spacing w:line="360" w:lineRule="exact"/>
        <w:ind w:leftChars="300" w:left="720"/>
        <w:rPr>
          <w:rFonts w:eastAsia="標楷體"/>
        </w:rPr>
      </w:pPr>
      <w:r w:rsidRPr="008B30EC">
        <w:rPr>
          <w:rFonts w:eastAsia="標楷體" w:hint="eastAsia"/>
        </w:rPr>
        <w:t>2</w:t>
      </w:r>
      <w:r>
        <w:rPr>
          <w:rFonts w:eastAsia="標楷體" w:hint="eastAsia"/>
        </w:rPr>
        <w:t>、辦理職前工作會議</w:t>
      </w:r>
    </w:p>
    <w:p w:rsidR="00DF72F6" w:rsidRPr="008B30EC" w:rsidRDefault="00DF72F6" w:rsidP="00DF72F6">
      <w:pPr>
        <w:snapToGrid w:val="0"/>
        <w:spacing w:line="360" w:lineRule="exact"/>
        <w:ind w:leftChars="300" w:left="720"/>
        <w:rPr>
          <w:rFonts w:eastAsia="標楷體"/>
        </w:rPr>
      </w:pPr>
      <w:r w:rsidRPr="008B30EC">
        <w:rPr>
          <w:rFonts w:eastAsia="標楷體" w:hint="eastAsia"/>
        </w:rPr>
        <w:t>3</w:t>
      </w:r>
      <w:r w:rsidRPr="008B30EC">
        <w:rPr>
          <w:rFonts w:eastAsia="標楷體" w:hint="eastAsia"/>
        </w:rPr>
        <w:t>、診斷學生起點行為及學習困難</w:t>
      </w:r>
    </w:p>
    <w:p w:rsidR="00DF72F6" w:rsidRPr="008B30EC" w:rsidRDefault="00DF72F6" w:rsidP="00DF72F6">
      <w:pPr>
        <w:snapToGrid w:val="0"/>
        <w:spacing w:line="360" w:lineRule="exact"/>
        <w:ind w:leftChars="300" w:left="720"/>
        <w:rPr>
          <w:rFonts w:eastAsia="標楷體"/>
        </w:rPr>
      </w:pPr>
      <w:r w:rsidRPr="008B30EC">
        <w:rPr>
          <w:rFonts w:eastAsia="標楷體" w:hint="eastAsia"/>
        </w:rPr>
        <w:t>4</w:t>
      </w:r>
      <w:r w:rsidRPr="008B30EC">
        <w:rPr>
          <w:rFonts w:eastAsia="標楷體" w:hint="eastAsia"/>
        </w:rPr>
        <w:t>、設定補救教學目標</w:t>
      </w:r>
    </w:p>
    <w:p w:rsidR="00DF72F6" w:rsidRPr="008B30EC" w:rsidRDefault="00DF72F6" w:rsidP="00DF72F6">
      <w:pPr>
        <w:snapToGrid w:val="0"/>
        <w:spacing w:line="360" w:lineRule="exact"/>
        <w:ind w:leftChars="300" w:left="720"/>
        <w:rPr>
          <w:rFonts w:eastAsia="標楷體"/>
        </w:rPr>
      </w:pPr>
      <w:r w:rsidRPr="008B30EC">
        <w:rPr>
          <w:rFonts w:eastAsia="標楷體" w:hint="eastAsia"/>
        </w:rPr>
        <w:t>5</w:t>
      </w:r>
      <w:r w:rsidRPr="008B30EC">
        <w:rPr>
          <w:rFonts w:eastAsia="標楷體" w:hint="eastAsia"/>
        </w:rPr>
        <w:t>、研擬補救教學方案</w:t>
      </w:r>
    </w:p>
    <w:p w:rsidR="00DF72F6" w:rsidRPr="008B30EC" w:rsidRDefault="00DF72F6" w:rsidP="00DF72F6">
      <w:pPr>
        <w:snapToGrid w:val="0"/>
        <w:spacing w:line="360" w:lineRule="exact"/>
        <w:ind w:leftChars="300" w:left="720"/>
        <w:rPr>
          <w:rFonts w:eastAsia="標楷體"/>
        </w:rPr>
      </w:pPr>
      <w:r w:rsidRPr="008B30EC">
        <w:rPr>
          <w:rFonts w:eastAsia="標楷體" w:hint="eastAsia"/>
        </w:rPr>
        <w:t>6</w:t>
      </w:r>
      <w:r w:rsidRPr="008B30EC">
        <w:rPr>
          <w:rFonts w:eastAsia="標楷體" w:hint="eastAsia"/>
        </w:rPr>
        <w:t>、記錄及檢討</w:t>
      </w:r>
    </w:p>
    <w:p w:rsidR="00DF72F6" w:rsidRPr="008B30EC" w:rsidRDefault="00DF72F6" w:rsidP="00DF72F6">
      <w:pPr>
        <w:snapToGrid w:val="0"/>
        <w:spacing w:line="360" w:lineRule="exact"/>
        <w:ind w:leftChars="225" w:left="2160" w:hangingChars="675" w:hanging="1620"/>
        <w:rPr>
          <w:rFonts w:eastAsia="標楷體"/>
        </w:rPr>
      </w:pPr>
      <w:r w:rsidRPr="008B30EC">
        <w:rPr>
          <w:rFonts w:eastAsia="標楷體" w:hint="eastAsia"/>
        </w:rPr>
        <w:t>八、每學期結束後辦理成效檢討會</w:t>
      </w:r>
    </w:p>
    <w:p w:rsidR="00DF72F6" w:rsidRPr="008B30EC" w:rsidRDefault="00DF72F6" w:rsidP="00DF72F6">
      <w:pPr>
        <w:snapToGrid w:val="0"/>
        <w:spacing w:line="360" w:lineRule="exact"/>
        <w:rPr>
          <w:rFonts w:eastAsia="標楷體"/>
        </w:rPr>
      </w:pPr>
      <w:r w:rsidRPr="008B30EC">
        <w:rPr>
          <w:rFonts w:eastAsia="標楷體" w:hint="eastAsia"/>
        </w:rPr>
        <w:t>拾壹、學生獎勵措施：</w:t>
      </w:r>
    </w:p>
    <w:p w:rsidR="00DF72F6" w:rsidRPr="008B30EC" w:rsidRDefault="00DF72F6" w:rsidP="00DF72F6">
      <w:pPr>
        <w:snapToGrid w:val="0"/>
        <w:spacing w:line="360" w:lineRule="exact"/>
        <w:rPr>
          <w:rFonts w:eastAsia="標楷體"/>
        </w:rPr>
      </w:pPr>
      <w:r w:rsidRPr="008B30EC">
        <w:rPr>
          <w:rFonts w:eastAsia="標楷體" w:hint="eastAsia"/>
        </w:rPr>
        <w:t>拾貳、獎勵：各校</w:t>
      </w:r>
      <w:r w:rsidRPr="008B30EC">
        <w:rPr>
          <w:rFonts w:ascii="標楷體" w:eastAsia="標楷體" w:hAnsi="標楷體" w:hint="eastAsia"/>
        </w:rPr>
        <w:t>依權責視承辦人員辦理績效予以敘獎鼓勵。</w:t>
      </w:r>
    </w:p>
    <w:p w:rsidR="00DF72F6" w:rsidRPr="008B30EC" w:rsidRDefault="00DF72F6" w:rsidP="00DF72F6">
      <w:pPr>
        <w:spacing w:line="360" w:lineRule="exact"/>
        <w:rPr>
          <w:rFonts w:eastAsia="標楷體"/>
        </w:rPr>
      </w:pPr>
      <w:r>
        <w:rPr>
          <w:rFonts w:eastAsia="標楷體" w:hint="eastAsia"/>
        </w:rPr>
        <w:t>拾叁、經費來源：辦理本項活動所需經費</w:t>
      </w:r>
      <w:r w:rsidRPr="008B30EC">
        <w:rPr>
          <w:rFonts w:eastAsia="標楷體" w:hint="eastAsia"/>
        </w:rPr>
        <w:t>，由教育部專款補助。</w:t>
      </w:r>
    </w:p>
    <w:p w:rsidR="00DF72F6" w:rsidRPr="008B30EC" w:rsidRDefault="00DF72F6" w:rsidP="00DF72F6">
      <w:pPr>
        <w:snapToGrid w:val="0"/>
        <w:spacing w:line="360" w:lineRule="exact"/>
        <w:ind w:left="475" w:hangingChars="198" w:hanging="475"/>
        <w:rPr>
          <w:rFonts w:eastAsia="標楷體"/>
        </w:rPr>
      </w:pPr>
      <w:r w:rsidRPr="008B30EC">
        <w:rPr>
          <w:rFonts w:eastAsia="標楷體" w:hint="eastAsia"/>
        </w:rPr>
        <w:t>拾肆、預期成效</w:t>
      </w:r>
    </w:p>
    <w:p w:rsidR="00DF72F6" w:rsidRPr="008B30EC" w:rsidRDefault="00DF72F6" w:rsidP="00DF72F6">
      <w:pPr>
        <w:spacing w:line="360" w:lineRule="exact"/>
        <w:ind w:leftChars="225" w:left="1080" w:hangingChars="225" w:hanging="540"/>
        <w:rPr>
          <w:rFonts w:ascii="標楷體" w:eastAsia="標楷體" w:hAnsi="標楷體"/>
        </w:rPr>
      </w:pPr>
      <w:r w:rsidRPr="008B30EC">
        <w:rPr>
          <w:rFonts w:ascii="標楷體" w:eastAsia="標楷體" w:hAnsi="標楷體" w:hint="eastAsia"/>
        </w:rPr>
        <w:t>一、配合學生程度教學，協助弱勢學生建立學習興趣及自信心。</w:t>
      </w:r>
    </w:p>
    <w:p w:rsidR="00DF72F6" w:rsidRPr="008B30EC" w:rsidRDefault="00DF72F6" w:rsidP="00DF72F6">
      <w:pPr>
        <w:spacing w:line="360" w:lineRule="exact"/>
        <w:ind w:leftChars="225" w:left="1080" w:hangingChars="225" w:hanging="540"/>
        <w:rPr>
          <w:rFonts w:ascii="標楷體" w:eastAsia="標楷體" w:hAnsi="標楷體"/>
        </w:rPr>
      </w:pPr>
      <w:r w:rsidRPr="008B30EC">
        <w:rPr>
          <w:rFonts w:ascii="標楷體" w:eastAsia="標楷體" w:hAnsi="標楷體" w:hint="eastAsia"/>
        </w:rPr>
        <w:t>二、加強多元學習輔導，增進學習效果，提升弱勢學生之學習競爭力。</w:t>
      </w:r>
    </w:p>
    <w:p w:rsidR="00DF72F6" w:rsidRPr="008B30EC" w:rsidRDefault="00DF72F6" w:rsidP="00DF72F6">
      <w:pPr>
        <w:snapToGrid w:val="0"/>
        <w:spacing w:line="360" w:lineRule="exact"/>
      </w:pPr>
      <w:r w:rsidRPr="008B30EC">
        <w:rPr>
          <w:rFonts w:eastAsia="標楷體" w:hint="eastAsia"/>
        </w:rPr>
        <w:t>拾伍、本計畫經校長核可，呈報</w:t>
      </w:r>
      <w:r>
        <w:rPr>
          <w:rFonts w:eastAsia="標楷體" w:hint="eastAsia"/>
        </w:rPr>
        <w:t>本</w:t>
      </w:r>
      <w:r>
        <w:rPr>
          <w:rFonts w:eastAsia="標楷體" w:hint="eastAsia"/>
          <w:bCs/>
        </w:rPr>
        <w:t>市</w:t>
      </w:r>
      <w:r w:rsidRPr="008B30EC">
        <w:rPr>
          <w:rFonts w:eastAsia="標楷體" w:hint="eastAsia"/>
        </w:rPr>
        <w:t>教育處審查後，呈報教育部核定後實施。</w:t>
      </w:r>
    </w:p>
    <w:p w:rsidR="00DF72F6" w:rsidRPr="00706410" w:rsidRDefault="00DF72F6" w:rsidP="00DF72F6">
      <w:pPr>
        <w:snapToGrid w:val="0"/>
        <w:spacing w:line="360" w:lineRule="exact"/>
        <w:ind w:left="1800" w:hangingChars="750" w:hanging="1800"/>
        <w:rPr>
          <w:rFonts w:eastAsia="標楷體"/>
        </w:rPr>
      </w:pPr>
    </w:p>
    <w:p w:rsidR="00DF72F6" w:rsidRDefault="00DF72F6" w:rsidP="00DF72F6">
      <w:pPr>
        <w:snapToGrid w:val="0"/>
        <w:spacing w:line="400" w:lineRule="exact"/>
        <w:rPr>
          <w:rFonts w:ascii="標楷體" w:eastAsia="標楷體" w:hAnsi="標楷體"/>
        </w:rPr>
      </w:pPr>
    </w:p>
    <w:p w:rsidR="00DF72F6" w:rsidRDefault="00DF72F6" w:rsidP="00DF72F6">
      <w:pPr>
        <w:snapToGrid w:val="0"/>
        <w:spacing w:line="400" w:lineRule="exact"/>
        <w:rPr>
          <w:rFonts w:ascii="標楷體" w:eastAsia="標楷體" w:hAnsi="標楷體"/>
        </w:rPr>
      </w:pPr>
    </w:p>
    <w:p w:rsidR="007D1CB4" w:rsidRDefault="007D1CB4" w:rsidP="00DF72F6">
      <w:pPr>
        <w:snapToGrid w:val="0"/>
        <w:spacing w:line="400" w:lineRule="exact"/>
        <w:rPr>
          <w:rFonts w:ascii="標楷體" w:eastAsia="標楷體" w:hAnsi="標楷體"/>
        </w:rPr>
      </w:pPr>
    </w:p>
    <w:p w:rsidR="00AD72E7" w:rsidRDefault="00AD72E7" w:rsidP="00DF72F6">
      <w:pPr>
        <w:snapToGrid w:val="0"/>
        <w:spacing w:line="400" w:lineRule="exact"/>
        <w:rPr>
          <w:rFonts w:ascii="標楷體" w:eastAsia="標楷體" w:hAnsi="標楷體"/>
        </w:rPr>
      </w:pPr>
    </w:p>
    <w:p w:rsidR="00AD72E7" w:rsidRDefault="00AD72E7" w:rsidP="00DF72F6">
      <w:pPr>
        <w:snapToGrid w:val="0"/>
        <w:spacing w:line="400" w:lineRule="exact"/>
        <w:rPr>
          <w:rFonts w:ascii="標楷體" w:eastAsia="標楷體" w:hAnsi="標楷體"/>
        </w:rPr>
      </w:pPr>
    </w:p>
    <w:p w:rsidR="007D1CB4" w:rsidRDefault="007D1CB4" w:rsidP="00DF72F6">
      <w:pPr>
        <w:snapToGrid w:val="0"/>
        <w:spacing w:line="400" w:lineRule="exact"/>
        <w:rPr>
          <w:rFonts w:ascii="標楷體" w:eastAsia="標楷體" w:hAnsi="標楷體"/>
        </w:rPr>
      </w:pPr>
    </w:p>
    <w:p w:rsidR="004F74A5" w:rsidRDefault="004F74A5" w:rsidP="00DF72F6">
      <w:pPr>
        <w:snapToGrid w:val="0"/>
        <w:spacing w:line="400" w:lineRule="exact"/>
        <w:rPr>
          <w:rFonts w:ascii="標楷體" w:eastAsia="標楷體" w:hAnsi="標楷體"/>
        </w:rPr>
      </w:pPr>
    </w:p>
    <w:p w:rsidR="00DF72F6" w:rsidRPr="008B30EC" w:rsidRDefault="00DF72F6" w:rsidP="00784473">
      <w:pPr>
        <w:spacing w:beforeLines="50" w:before="120"/>
        <w:jc w:val="both"/>
        <w:rPr>
          <w:rFonts w:eastAsia="標楷體"/>
          <w:b/>
        </w:rPr>
      </w:pPr>
      <w:r>
        <w:rPr>
          <w:rFonts w:eastAsia="標楷體" w:hint="eastAsia"/>
          <w:b/>
        </w:rPr>
        <w:t>【附件</w:t>
      </w:r>
      <w:r w:rsidRPr="008B30EC">
        <w:rPr>
          <w:rFonts w:eastAsia="標楷體" w:hint="eastAsia"/>
          <w:b/>
        </w:rPr>
        <w:t>一】</w:t>
      </w:r>
    </w:p>
    <w:p w:rsidR="00DF72F6" w:rsidRPr="008B30EC" w:rsidRDefault="00DF72F6" w:rsidP="00DF72F6">
      <w:pPr>
        <w:snapToGrid w:val="0"/>
        <w:spacing w:before="240"/>
        <w:jc w:val="center"/>
        <w:rPr>
          <w:rFonts w:eastAsia="標楷體"/>
          <w:b/>
          <w:bCs/>
          <w:sz w:val="32"/>
          <w:szCs w:val="32"/>
        </w:rPr>
      </w:pPr>
      <w:r>
        <w:rPr>
          <w:rFonts w:eastAsia="標楷體" w:hint="eastAsia"/>
          <w:b/>
          <w:bCs/>
          <w:sz w:val="32"/>
          <w:szCs w:val="32"/>
        </w:rPr>
        <w:t>新竹</w:t>
      </w:r>
      <w:r w:rsidRPr="008B30EC">
        <w:rPr>
          <w:rFonts w:eastAsia="標楷體" w:hint="eastAsia"/>
          <w:b/>
          <w:bCs/>
          <w:sz w:val="32"/>
          <w:szCs w:val="32"/>
        </w:rPr>
        <w:t>市</w:t>
      </w:r>
      <w:r>
        <w:rPr>
          <w:rFonts w:eastAsia="標楷體" w:hint="eastAsia"/>
          <w:b/>
          <w:bCs/>
          <w:sz w:val="32"/>
          <w:szCs w:val="32"/>
        </w:rPr>
        <w:t>內湖國</w:t>
      </w:r>
      <w:r w:rsidRPr="008B30EC">
        <w:rPr>
          <w:rFonts w:eastAsia="標楷體" w:hint="eastAsia"/>
          <w:b/>
          <w:bCs/>
          <w:sz w:val="32"/>
          <w:szCs w:val="32"/>
        </w:rPr>
        <w:t>小「</w:t>
      </w:r>
      <w:r w:rsidR="00506FD7" w:rsidRPr="00506FD7">
        <w:rPr>
          <w:rFonts w:ascii="標楷體" w:eastAsia="標楷體" w:hAnsi="標楷體" w:hint="eastAsia"/>
          <w:b/>
          <w:sz w:val="32"/>
          <w:szCs w:val="32"/>
        </w:rPr>
        <w:t>學生扶助實施方案</w:t>
      </w:r>
      <w:r w:rsidRPr="008B30EC">
        <w:rPr>
          <w:rFonts w:eastAsia="標楷體" w:hint="eastAsia"/>
          <w:b/>
          <w:bCs/>
          <w:sz w:val="32"/>
          <w:szCs w:val="32"/>
        </w:rPr>
        <w:t>」</w:t>
      </w:r>
    </w:p>
    <w:p w:rsidR="00DF72F6" w:rsidRPr="008B30EC" w:rsidRDefault="00DF72F6" w:rsidP="00DF72F6">
      <w:pPr>
        <w:snapToGrid w:val="0"/>
        <w:jc w:val="center"/>
        <w:rPr>
          <w:rFonts w:eastAsia="標楷體"/>
          <w:b/>
          <w:bCs/>
          <w:sz w:val="32"/>
          <w:szCs w:val="32"/>
        </w:rPr>
      </w:pPr>
      <w:r w:rsidRPr="008B30EC">
        <w:rPr>
          <w:rFonts w:eastAsia="標楷體" w:hint="eastAsia"/>
          <w:b/>
          <w:bCs/>
          <w:sz w:val="32"/>
          <w:szCs w:val="32"/>
        </w:rPr>
        <w:t>學習輔導小組名冊</w:t>
      </w:r>
    </w:p>
    <w:p w:rsidR="00DF72F6" w:rsidRDefault="00DF72F6" w:rsidP="00DF72F6">
      <w:pPr>
        <w:snapToGrid w:val="0"/>
        <w:spacing w:line="400" w:lineRule="exact"/>
        <w:rPr>
          <w:rFonts w:ascii="標楷體" w:eastAsia="標楷體" w:hAnsi="標楷體"/>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1560"/>
        <w:gridCol w:w="1701"/>
        <w:gridCol w:w="4536"/>
      </w:tblGrid>
      <w:tr w:rsidR="00DF72F6" w:rsidRPr="005D68A6" w:rsidTr="004F74A5">
        <w:tc>
          <w:tcPr>
            <w:tcW w:w="1809" w:type="dxa"/>
            <w:vAlign w:val="center"/>
          </w:tcPr>
          <w:p w:rsidR="00DF72F6" w:rsidRPr="005D68A6" w:rsidRDefault="00DF72F6" w:rsidP="004F74A5">
            <w:pPr>
              <w:rPr>
                <w:rFonts w:ascii="標楷體" w:eastAsia="標楷體" w:hAnsi="標楷體"/>
              </w:rPr>
            </w:pPr>
            <w:r w:rsidRPr="005D68A6">
              <w:rPr>
                <w:rFonts w:ascii="標楷體" w:eastAsia="標楷體" w:hAnsi="標楷體"/>
              </w:rPr>
              <w:t>執 掌</w:t>
            </w:r>
          </w:p>
        </w:tc>
        <w:tc>
          <w:tcPr>
            <w:tcW w:w="1560" w:type="dxa"/>
            <w:vAlign w:val="center"/>
          </w:tcPr>
          <w:p w:rsidR="00DF72F6" w:rsidRPr="005D68A6" w:rsidRDefault="00DF72F6" w:rsidP="004F74A5">
            <w:pPr>
              <w:rPr>
                <w:rFonts w:ascii="標楷體" w:eastAsia="標楷體" w:hAnsi="標楷體"/>
              </w:rPr>
            </w:pPr>
            <w:r w:rsidRPr="005D68A6">
              <w:rPr>
                <w:rFonts w:ascii="標楷體" w:eastAsia="標楷體" w:hAnsi="標楷體"/>
              </w:rPr>
              <w:t>職稱</w:t>
            </w:r>
          </w:p>
        </w:tc>
        <w:tc>
          <w:tcPr>
            <w:tcW w:w="1701" w:type="dxa"/>
            <w:vAlign w:val="center"/>
          </w:tcPr>
          <w:p w:rsidR="00DF72F6" w:rsidRPr="005D68A6" w:rsidRDefault="00DF72F6" w:rsidP="004F74A5">
            <w:pPr>
              <w:rPr>
                <w:rFonts w:ascii="標楷體" w:eastAsia="標楷體" w:hAnsi="標楷體"/>
              </w:rPr>
            </w:pPr>
            <w:r w:rsidRPr="005D68A6">
              <w:rPr>
                <w:rFonts w:ascii="標楷體" w:eastAsia="標楷體" w:hAnsi="標楷體"/>
              </w:rPr>
              <w:t>姓  名</w:t>
            </w:r>
          </w:p>
        </w:tc>
        <w:tc>
          <w:tcPr>
            <w:tcW w:w="4536" w:type="dxa"/>
            <w:vAlign w:val="center"/>
          </w:tcPr>
          <w:p w:rsidR="00DF72F6" w:rsidRPr="005D68A6" w:rsidRDefault="00DF72F6" w:rsidP="004F74A5">
            <w:pPr>
              <w:rPr>
                <w:rFonts w:ascii="標楷體" w:eastAsia="標楷體" w:hAnsi="標楷體"/>
              </w:rPr>
            </w:pPr>
            <w:r w:rsidRPr="005D68A6">
              <w:rPr>
                <w:rFonts w:ascii="標楷體" w:eastAsia="標楷體" w:hAnsi="標楷體"/>
              </w:rPr>
              <w:t>工作內容</w:t>
            </w:r>
          </w:p>
          <w:p w:rsidR="00DF72F6" w:rsidRPr="005D68A6" w:rsidRDefault="00DF72F6" w:rsidP="004F74A5">
            <w:pPr>
              <w:rPr>
                <w:rFonts w:ascii="標楷體" w:eastAsia="標楷體" w:hAnsi="標楷體"/>
              </w:rPr>
            </w:pPr>
          </w:p>
        </w:tc>
      </w:tr>
      <w:tr w:rsidR="00DF72F6" w:rsidRPr="005D68A6" w:rsidTr="004F74A5">
        <w:tc>
          <w:tcPr>
            <w:tcW w:w="1809"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主任委員</w:t>
            </w:r>
          </w:p>
        </w:tc>
        <w:tc>
          <w:tcPr>
            <w:tcW w:w="1560"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校長</w:t>
            </w:r>
          </w:p>
        </w:tc>
        <w:tc>
          <w:tcPr>
            <w:tcW w:w="1701" w:type="dxa"/>
            <w:vAlign w:val="center"/>
          </w:tcPr>
          <w:p w:rsidR="00DF72F6" w:rsidRPr="005D68A6" w:rsidRDefault="00DF72F6" w:rsidP="004F74A5">
            <w:pPr>
              <w:rPr>
                <w:rFonts w:ascii="標楷體" w:eastAsia="標楷體" w:hAnsi="標楷體"/>
              </w:rPr>
            </w:pPr>
            <w:r w:rsidRPr="005D68A6">
              <w:rPr>
                <w:rFonts w:ascii="標楷體" w:eastAsia="標楷體" w:hAnsi="標楷體"/>
              </w:rPr>
              <w:t>曹喻傑</w:t>
            </w:r>
          </w:p>
        </w:tc>
        <w:tc>
          <w:tcPr>
            <w:tcW w:w="4536"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1.</w:t>
            </w:r>
            <w:r w:rsidRPr="005D68A6">
              <w:rPr>
                <w:rFonts w:ascii="標楷體" w:eastAsia="標楷體" w:hAnsi="標楷體"/>
              </w:rPr>
              <w:t xml:space="preserve">主持並督導計畫 </w:t>
            </w:r>
          </w:p>
          <w:p w:rsidR="00DF72F6" w:rsidRPr="005D68A6" w:rsidRDefault="00DF72F6" w:rsidP="004F74A5">
            <w:pPr>
              <w:rPr>
                <w:rFonts w:ascii="標楷體" w:eastAsia="標楷體" w:hAnsi="標楷體"/>
              </w:rPr>
            </w:pPr>
            <w:r w:rsidRPr="005D68A6">
              <w:rPr>
                <w:rFonts w:ascii="標楷體" w:eastAsia="標楷體" w:hAnsi="標楷體" w:hint="eastAsia"/>
              </w:rPr>
              <w:t>2.</w:t>
            </w:r>
            <w:r w:rsidRPr="005D68A6">
              <w:rPr>
                <w:rFonts w:ascii="標楷體" w:eastAsia="標楷體" w:hAnsi="標楷體"/>
              </w:rPr>
              <w:t xml:space="preserve">綜理各項事務 </w:t>
            </w:r>
          </w:p>
        </w:tc>
      </w:tr>
      <w:tr w:rsidR="00DF72F6" w:rsidRPr="005D68A6" w:rsidTr="004F74A5">
        <w:tc>
          <w:tcPr>
            <w:tcW w:w="1809" w:type="dxa"/>
            <w:vAlign w:val="center"/>
          </w:tcPr>
          <w:p w:rsidR="00DF72F6" w:rsidRPr="005D68A6" w:rsidRDefault="00DF72F6" w:rsidP="004F74A5">
            <w:pPr>
              <w:rPr>
                <w:rFonts w:ascii="標楷體" w:eastAsia="標楷體" w:hAnsi="標楷體"/>
              </w:rPr>
            </w:pPr>
          </w:p>
          <w:p w:rsidR="00DF72F6" w:rsidRPr="005D68A6" w:rsidRDefault="00DF72F6" w:rsidP="004F74A5">
            <w:pPr>
              <w:rPr>
                <w:rFonts w:ascii="標楷體" w:eastAsia="標楷體" w:hAnsi="標楷體"/>
              </w:rPr>
            </w:pPr>
            <w:r w:rsidRPr="005D68A6">
              <w:rPr>
                <w:rFonts w:ascii="標楷體" w:eastAsia="標楷體" w:hAnsi="標楷體" w:hint="eastAsia"/>
              </w:rPr>
              <w:t>總幹事</w:t>
            </w:r>
          </w:p>
          <w:p w:rsidR="00DF72F6" w:rsidRPr="005D68A6" w:rsidRDefault="00DF72F6" w:rsidP="004F74A5">
            <w:pPr>
              <w:rPr>
                <w:rFonts w:ascii="標楷體" w:eastAsia="標楷體" w:hAnsi="標楷體"/>
              </w:rPr>
            </w:pPr>
          </w:p>
        </w:tc>
        <w:tc>
          <w:tcPr>
            <w:tcW w:w="1560" w:type="dxa"/>
            <w:vAlign w:val="center"/>
          </w:tcPr>
          <w:p w:rsidR="00DF72F6" w:rsidRPr="005D68A6" w:rsidRDefault="00DF72F6" w:rsidP="004F74A5">
            <w:pPr>
              <w:rPr>
                <w:rFonts w:ascii="標楷體" w:eastAsia="標楷體" w:hAnsi="標楷體"/>
              </w:rPr>
            </w:pPr>
            <w:r>
              <w:rPr>
                <w:rFonts w:ascii="標楷體" w:eastAsia="標楷體" w:hAnsi="標楷體" w:hint="eastAsia"/>
              </w:rPr>
              <w:t>教務主任</w:t>
            </w:r>
          </w:p>
        </w:tc>
        <w:tc>
          <w:tcPr>
            <w:tcW w:w="1701" w:type="dxa"/>
            <w:vAlign w:val="center"/>
          </w:tcPr>
          <w:p w:rsidR="00DF72F6" w:rsidRPr="005D68A6" w:rsidRDefault="009B099A" w:rsidP="004F74A5">
            <w:pPr>
              <w:rPr>
                <w:rFonts w:ascii="標楷體" w:eastAsia="標楷體" w:hAnsi="標楷體"/>
              </w:rPr>
            </w:pPr>
            <w:r>
              <w:rPr>
                <w:rFonts w:ascii="標楷體" w:eastAsia="標楷體" w:hAnsi="標楷體" w:hint="eastAsia"/>
              </w:rPr>
              <w:t>連啟男</w:t>
            </w:r>
          </w:p>
        </w:tc>
        <w:tc>
          <w:tcPr>
            <w:tcW w:w="4536"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1.</w:t>
            </w:r>
            <w:r w:rsidRPr="005D68A6">
              <w:rPr>
                <w:rFonts w:ascii="標楷體" w:eastAsia="標楷體" w:hAnsi="標楷體"/>
              </w:rPr>
              <w:t xml:space="preserve">研究策劃計畫執行 </w:t>
            </w:r>
          </w:p>
          <w:p w:rsidR="00DF72F6" w:rsidRPr="005D68A6" w:rsidRDefault="00DF72F6" w:rsidP="004F74A5">
            <w:pPr>
              <w:rPr>
                <w:rFonts w:ascii="標楷體" w:eastAsia="標楷體" w:hAnsi="標楷體"/>
              </w:rPr>
            </w:pPr>
            <w:r w:rsidRPr="005D68A6">
              <w:rPr>
                <w:rFonts w:ascii="標楷體" w:eastAsia="標楷體" w:hAnsi="標楷體" w:hint="eastAsia"/>
              </w:rPr>
              <w:t>2.</w:t>
            </w:r>
            <w:r w:rsidRPr="005D68A6">
              <w:rPr>
                <w:rFonts w:ascii="標楷體" w:eastAsia="標楷體" w:hAnsi="標楷體"/>
              </w:rPr>
              <w:t xml:space="preserve">協助行政協調 </w:t>
            </w:r>
          </w:p>
        </w:tc>
      </w:tr>
      <w:tr w:rsidR="00DF72F6" w:rsidRPr="005D68A6" w:rsidTr="004F74A5">
        <w:tc>
          <w:tcPr>
            <w:tcW w:w="1809"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組員</w:t>
            </w:r>
          </w:p>
        </w:tc>
        <w:tc>
          <w:tcPr>
            <w:tcW w:w="1560" w:type="dxa"/>
            <w:vAlign w:val="center"/>
          </w:tcPr>
          <w:p w:rsidR="00DF72F6" w:rsidRPr="005D68A6" w:rsidRDefault="00DF72F6" w:rsidP="004F74A5">
            <w:pPr>
              <w:rPr>
                <w:rFonts w:ascii="標楷體" w:eastAsia="標楷體" w:hAnsi="標楷體"/>
              </w:rPr>
            </w:pPr>
            <w:r>
              <w:rPr>
                <w:rFonts w:ascii="標楷體" w:eastAsia="標楷體" w:hAnsi="標楷體" w:hint="eastAsia"/>
              </w:rPr>
              <w:t>學輔</w:t>
            </w:r>
            <w:r w:rsidRPr="005D68A6">
              <w:rPr>
                <w:rFonts w:ascii="標楷體" w:eastAsia="標楷體" w:hAnsi="標楷體" w:hint="eastAsia"/>
              </w:rPr>
              <w:t>主任</w:t>
            </w:r>
          </w:p>
        </w:tc>
        <w:tc>
          <w:tcPr>
            <w:tcW w:w="1701" w:type="dxa"/>
            <w:vAlign w:val="center"/>
          </w:tcPr>
          <w:p w:rsidR="00DF72F6" w:rsidRPr="005D68A6" w:rsidRDefault="009B099A" w:rsidP="009B099A">
            <w:pPr>
              <w:rPr>
                <w:rFonts w:ascii="標楷體" w:eastAsia="標楷體" w:hAnsi="標楷體"/>
              </w:rPr>
            </w:pPr>
            <w:r>
              <w:rPr>
                <w:rFonts w:ascii="標楷體" w:eastAsia="標楷體" w:hAnsi="標楷體" w:cs="新細明體" w:hint="eastAsia"/>
                <w:color w:val="000000" w:themeColor="text1"/>
                <w:kern w:val="0"/>
              </w:rPr>
              <w:t>賴建翰</w:t>
            </w:r>
          </w:p>
        </w:tc>
        <w:tc>
          <w:tcPr>
            <w:tcW w:w="4536"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協助學生突發事件處理</w:t>
            </w:r>
          </w:p>
        </w:tc>
      </w:tr>
      <w:tr w:rsidR="00DF72F6" w:rsidRPr="005D68A6" w:rsidTr="004F74A5">
        <w:tc>
          <w:tcPr>
            <w:tcW w:w="1809"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組員</w:t>
            </w:r>
          </w:p>
        </w:tc>
        <w:tc>
          <w:tcPr>
            <w:tcW w:w="1560"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總務主任</w:t>
            </w:r>
          </w:p>
        </w:tc>
        <w:tc>
          <w:tcPr>
            <w:tcW w:w="1701" w:type="dxa"/>
            <w:vAlign w:val="center"/>
          </w:tcPr>
          <w:p w:rsidR="00DF72F6" w:rsidRPr="005D68A6" w:rsidRDefault="00830DB9" w:rsidP="004F74A5">
            <w:pPr>
              <w:rPr>
                <w:rFonts w:ascii="標楷體" w:eastAsia="標楷體" w:hAnsi="標楷體"/>
              </w:rPr>
            </w:pPr>
            <w:r>
              <w:rPr>
                <w:rFonts w:ascii="標楷體" w:eastAsia="標楷體" w:hAnsi="標楷體" w:hint="eastAsia"/>
              </w:rPr>
              <w:t>李建沛</w:t>
            </w:r>
          </w:p>
        </w:tc>
        <w:tc>
          <w:tcPr>
            <w:tcW w:w="4536"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提供相關軟硬體設備</w:t>
            </w:r>
          </w:p>
          <w:p w:rsidR="00DF72F6" w:rsidRPr="005D68A6" w:rsidRDefault="00DF72F6" w:rsidP="004F74A5">
            <w:pPr>
              <w:rPr>
                <w:rFonts w:ascii="標楷體" w:eastAsia="標楷體" w:hAnsi="標楷體"/>
              </w:rPr>
            </w:pPr>
            <w:r w:rsidRPr="005D68A6">
              <w:rPr>
                <w:rFonts w:ascii="標楷體" w:eastAsia="標楷體" w:hAnsi="標楷體" w:hint="eastAsia"/>
              </w:rPr>
              <w:t>經費統籌採購</w:t>
            </w:r>
          </w:p>
        </w:tc>
      </w:tr>
      <w:tr w:rsidR="00DF72F6" w:rsidRPr="005D68A6" w:rsidTr="004F74A5">
        <w:tc>
          <w:tcPr>
            <w:tcW w:w="1809"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組員</w:t>
            </w:r>
          </w:p>
        </w:tc>
        <w:tc>
          <w:tcPr>
            <w:tcW w:w="1560"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會計主任</w:t>
            </w:r>
          </w:p>
        </w:tc>
        <w:tc>
          <w:tcPr>
            <w:tcW w:w="1701" w:type="dxa"/>
            <w:vAlign w:val="center"/>
          </w:tcPr>
          <w:p w:rsidR="00DF72F6" w:rsidRPr="005D68A6" w:rsidRDefault="005D4870" w:rsidP="004F74A5">
            <w:pPr>
              <w:rPr>
                <w:rFonts w:ascii="標楷體" w:eastAsia="標楷體" w:hAnsi="標楷體"/>
              </w:rPr>
            </w:pPr>
            <w:r>
              <w:rPr>
                <w:rFonts w:ascii="標楷體" w:eastAsia="標楷體" w:hAnsi="標楷體"/>
              </w:rPr>
              <w:t>陳豔珠</w:t>
            </w:r>
          </w:p>
        </w:tc>
        <w:tc>
          <w:tcPr>
            <w:tcW w:w="4536" w:type="dxa"/>
            <w:vAlign w:val="center"/>
          </w:tcPr>
          <w:p w:rsidR="00DF72F6" w:rsidRPr="005D68A6" w:rsidRDefault="00DF72F6" w:rsidP="004F74A5">
            <w:pPr>
              <w:rPr>
                <w:rFonts w:ascii="標楷體" w:eastAsia="標楷體" w:hAnsi="標楷體"/>
              </w:rPr>
            </w:pPr>
            <w:r w:rsidRPr="005D68A6">
              <w:rPr>
                <w:rFonts w:ascii="標楷體" w:eastAsia="標楷體" w:hAnsi="標楷體"/>
              </w:rPr>
              <w:t>經費核銷</w:t>
            </w:r>
            <w:r w:rsidRPr="005D68A6">
              <w:rPr>
                <w:rFonts w:ascii="標楷體" w:eastAsia="標楷體" w:hAnsi="標楷體" w:hint="eastAsia"/>
              </w:rPr>
              <w:t>、管控</w:t>
            </w:r>
          </w:p>
        </w:tc>
      </w:tr>
      <w:tr w:rsidR="00DF72F6" w:rsidRPr="005D68A6" w:rsidTr="004F74A5">
        <w:tc>
          <w:tcPr>
            <w:tcW w:w="1809"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組員</w:t>
            </w:r>
          </w:p>
        </w:tc>
        <w:tc>
          <w:tcPr>
            <w:tcW w:w="1560" w:type="dxa"/>
            <w:vAlign w:val="center"/>
          </w:tcPr>
          <w:p w:rsidR="00DF72F6" w:rsidRPr="005D68A6" w:rsidRDefault="00DF72F6" w:rsidP="004F74A5">
            <w:pPr>
              <w:rPr>
                <w:rFonts w:ascii="標楷體" w:eastAsia="標楷體" w:hAnsi="標楷體"/>
              </w:rPr>
            </w:pPr>
            <w:r>
              <w:rPr>
                <w:rFonts w:ascii="標楷體" w:eastAsia="標楷體" w:hAnsi="標楷體" w:hint="eastAsia"/>
              </w:rPr>
              <w:t>課研</w:t>
            </w:r>
            <w:r w:rsidRPr="005D68A6">
              <w:rPr>
                <w:rFonts w:ascii="標楷體" w:eastAsia="標楷體" w:hAnsi="標楷體" w:hint="eastAsia"/>
              </w:rPr>
              <w:t>組長</w:t>
            </w:r>
          </w:p>
        </w:tc>
        <w:tc>
          <w:tcPr>
            <w:tcW w:w="1701" w:type="dxa"/>
            <w:vAlign w:val="center"/>
          </w:tcPr>
          <w:p w:rsidR="00DF72F6" w:rsidRPr="005D68A6" w:rsidRDefault="00DF72F6" w:rsidP="004F74A5">
            <w:pPr>
              <w:rPr>
                <w:rFonts w:ascii="標楷體" w:eastAsia="標楷體" w:hAnsi="標楷體"/>
              </w:rPr>
            </w:pPr>
            <w:r>
              <w:rPr>
                <w:rFonts w:ascii="標楷體" w:eastAsia="標楷體" w:hAnsi="標楷體"/>
              </w:rPr>
              <w:t>黃佳玲</w:t>
            </w:r>
          </w:p>
        </w:tc>
        <w:tc>
          <w:tcPr>
            <w:tcW w:w="4536"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1.</w:t>
            </w:r>
            <w:r w:rsidRPr="005D68A6">
              <w:rPr>
                <w:rFonts w:ascii="標楷體" w:eastAsia="標楷體" w:hAnsi="標楷體"/>
              </w:rPr>
              <w:t xml:space="preserve">招募補救教學人力資源 </w:t>
            </w:r>
          </w:p>
          <w:p w:rsidR="00DF72F6" w:rsidRPr="005D68A6" w:rsidRDefault="00DF72F6" w:rsidP="004F74A5">
            <w:pPr>
              <w:rPr>
                <w:rFonts w:ascii="標楷體" w:eastAsia="標楷體" w:hAnsi="標楷體"/>
              </w:rPr>
            </w:pPr>
            <w:r w:rsidRPr="005D68A6">
              <w:rPr>
                <w:rFonts w:ascii="標楷體" w:eastAsia="標楷體" w:hAnsi="標楷體" w:hint="eastAsia"/>
              </w:rPr>
              <w:t>2.補救教學</w:t>
            </w:r>
            <w:r w:rsidRPr="005D68A6">
              <w:rPr>
                <w:rFonts w:ascii="標楷體" w:eastAsia="標楷體" w:hAnsi="標楷體"/>
              </w:rPr>
              <w:t xml:space="preserve">相關資料填報（含網路） </w:t>
            </w:r>
          </w:p>
          <w:p w:rsidR="00DF72F6" w:rsidRPr="005D68A6" w:rsidRDefault="00DF72F6" w:rsidP="004F74A5">
            <w:pPr>
              <w:rPr>
                <w:rFonts w:ascii="標楷體" w:eastAsia="標楷體" w:hAnsi="標楷體"/>
              </w:rPr>
            </w:pPr>
            <w:r w:rsidRPr="005D68A6">
              <w:rPr>
                <w:rFonts w:ascii="標楷體" w:eastAsia="標楷體" w:hAnsi="標楷體" w:hint="eastAsia"/>
              </w:rPr>
              <w:t>3.</w:t>
            </w:r>
            <w:r w:rsidRPr="005D68A6">
              <w:rPr>
                <w:rFonts w:ascii="標楷體" w:eastAsia="標楷體" w:hAnsi="標楷體"/>
              </w:rPr>
              <w:t xml:space="preserve">撰寫彙整成果資料 </w:t>
            </w:r>
          </w:p>
          <w:p w:rsidR="00DF72F6" w:rsidRPr="005D68A6" w:rsidRDefault="00DF72F6" w:rsidP="004F74A5">
            <w:pPr>
              <w:rPr>
                <w:rFonts w:ascii="標楷體" w:eastAsia="標楷體" w:hAnsi="標楷體"/>
              </w:rPr>
            </w:pPr>
            <w:r w:rsidRPr="005D68A6">
              <w:rPr>
                <w:rFonts w:ascii="標楷體" w:eastAsia="標楷體" w:hAnsi="標楷體" w:hint="eastAsia"/>
              </w:rPr>
              <w:t>4.</w:t>
            </w:r>
            <w:r w:rsidRPr="005D68A6">
              <w:rPr>
                <w:rFonts w:ascii="標楷體" w:eastAsia="標楷體" w:hAnsi="標楷體"/>
              </w:rPr>
              <w:t>教學環境安排</w:t>
            </w:r>
          </w:p>
        </w:tc>
      </w:tr>
      <w:tr w:rsidR="00DF72F6" w:rsidRPr="005D68A6" w:rsidTr="004F74A5">
        <w:tc>
          <w:tcPr>
            <w:tcW w:w="1809"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組員</w:t>
            </w:r>
          </w:p>
          <w:p w:rsidR="00DF72F6" w:rsidRPr="005D68A6" w:rsidRDefault="00DF72F6" w:rsidP="004F74A5">
            <w:pPr>
              <w:rPr>
                <w:rFonts w:ascii="標楷體" w:eastAsia="標楷體" w:hAnsi="標楷體"/>
              </w:rPr>
            </w:pPr>
          </w:p>
        </w:tc>
        <w:tc>
          <w:tcPr>
            <w:tcW w:w="1560"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出納組長</w:t>
            </w:r>
          </w:p>
        </w:tc>
        <w:tc>
          <w:tcPr>
            <w:tcW w:w="1701" w:type="dxa"/>
            <w:vAlign w:val="center"/>
          </w:tcPr>
          <w:p w:rsidR="00DF72F6" w:rsidRPr="005D68A6" w:rsidRDefault="006E6E18" w:rsidP="004F74A5">
            <w:pPr>
              <w:rPr>
                <w:rFonts w:ascii="標楷體" w:eastAsia="標楷體" w:hAnsi="標楷體"/>
              </w:rPr>
            </w:pPr>
            <w:r>
              <w:rPr>
                <w:rFonts w:ascii="標楷體" w:eastAsia="標楷體" w:hAnsi="標楷體"/>
              </w:rPr>
              <w:t>施怡婷</w:t>
            </w:r>
          </w:p>
        </w:tc>
        <w:tc>
          <w:tcPr>
            <w:tcW w:w="4536"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協助勞退保與核銷業務。</w:t>
            </w:r>
          </w:p>
        </w:tc>
      </w:tr>
      <w:tr w:rsidR="00DF72F6" w:rsidRPr="005D68A6" w:rsidTr="004F74A5">
        <w:trPr>
          <w:trHeight w:val="963"/>
        </w:trPr>
        <w:tc>
          <w:tcPr>
            <w:tcW w:w="1809" w:type="dxa"/>
            <w:vAlign w:val="center"/>
          </w:tcPr>
          <w:p w:rsidR="00DF72F6" w:rsidRPr="005D68A6" w:rsidRDefault="00DF72F6" w:rsidP="004F74A5">
            <w:pPr>
              <w:rPr>
                <w:rFonts w:ascii="標楷體" w:eastAsia="標楷體" w:hAnsi="標楷體"/>
              </w:rPr>
            </w:pPr>
            <w:r>
              <w:rPr>
                <w:rFonts w:ascii="標楷體" w:eastAsia="標楷體" w:hAnsi="標楷體" w:hint="eastAsia"/>
              </w:rPr>
              <w:t>組員</w:t>
            </w:r>
          </w:p>
        </w:tc>
        <w:tc>
          <w:tcPr>
            <w:tcW w:w="1560" w:type="dxa"/>
            <w:vAlign w:val="center"/>
          </w:tcPr>
          <w:p w:rsidR="00DF72F6" w:rsidRPr="005D68A6" w:rsidRDefault="00DF72F6" w:rsidP="004F74A5">
            <w:pPr>
              <w:rPr>
                <w:rFonts w:ascii="標楷體" w:eastAsia="標楷體" w:hAnsi="標楷體"/>
              </w:rPr>
            </w:pPr>
            <w:r>
              <w:rPr>
                <w:rFonts w:ascii="標楷體" w:eastAsia="標楷體" w:hAnsi="標楷體" w:hint="eastAsia"/>
              </w:rPr>
              <w:t>學年主任</w:t>
            </w:r>
          </w:p>
        </w:tc>
        <w:tc>
          <w:tcPr>
            <w:tcW w:w="1701" w:type="dxa"/>
            <w:vAlign w:val="center"/>
          </w:tcPr>
          <w:p w:rsidR="00DF72F6" w:rsidRDefault="003C17D8" w:rsidP="004F74A5">
            <w:pP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賴建翰</w:t>
            </w:r>
          </w:p>
          <w:p w:rsidR="003C17D8" w:rsidRDefault="00800DC7" w:rsidP="004F74A5">
            <w:pP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何靖儀</w:t>
            </w:r>
          </w:p>
          <w:p w:rsidR="003C17D8" w:rsidRDefault="003C17D8" w:rsidP="004F74A5">
            <w:pPr>
              <w:rPr>
                <w:rFonts w:ascii="標楷體" w:eastAsia="標楷體" w:hAnsi="標楷體" w:cs="新細明體"/>
                <w:color w:val="000000" w:themeColor="text1"/>
                <w:kern w:val="0"/>
              </w:rPr>
            </w:pPr>
            <w:r w:rsidRPr="00E1312A">
              <w:rPr>
                <w:rFonts w:ascii="標楷體" w:eastAsia="標楷體" w:hAnsi="標楷體" w:cs="新細明體" w:hint="eastAsia"/>
                <w:color w:val="000000" w:themeColor="text1"/>
                <w:kern w:val="0"/>
              </w:rPr>
              <w:t>鍾雪貞</w:t>
            </w:r>
          </w:p>
          <w:p w:rsidR="003C17D8" w:rsidRDefault="003C17D8" w:rsidP="003C17D8">
            <w:pP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張明珍</w:t>
            </w:r>
          </w:p>
          <w:p w:rsidR="00DF72F6" w:rsidRDefault="00DF72F6" w:rsidP="004F74A5">
            <w:pPr>
              <w:rPr>
                <w:rFonts w:ascii="標楷體" w:eastAsia="標楷體" w:hAnsi="標楷體" w:cs="新細明體"/>
                <w:color w:val="000000" w:themeColor="text1"/>
                <w:kern w:val="0"/>
              </w:rPr>
            </w:pPr>
            <w:r>
              <w:rPr>
                <w:rFonts w:ascii="標楷體" w:eastAsia="標楷體" w:hAnsi="標楷體" w:cs="新細明體" w:hint="eastAsia"/>
                <w:color w:val="000000" w:themeColor="text1"/>
                <w:kern w:val="0"/>
              </w:rPr>
              <w:t>古碧春</w:t>
            </w:r>
          </w:p>
          <w:p w:rsidR="009B099A" w:rsidRPr="005D68A6" w:rsidRDefault="009B099A" w:rsidP="004F74A5">
            <w:pPr>
              <w:rPr>
                <w:rFonts w:ascii="標楷體" w:eastAsia="標楷體" w:hAnsi="標楷體"/>
              </w:rPr>
            </w:pPr>
            <w:r>
              <w:rPr>
                <w:rFonts w:ascii="標楷體" w:eastAsia="標楷體" w:hAnsi="標楷體" w:cs="新細明體" w:hint="eastAsia"/>
                <w:color w:val="000000" w:themeColor="text1"/>
                <w:kern w:val="0"/>
              </w:rPr>
              <w:t>陳淑芳</w:t>
            </w:r>
          </w:p>
        </w:tc>
        <w:tc>
          <w:tcPr>
            <w:tcW w:w="4536"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1.</w:t>
            </w:r>
            <w:r w:rsidRPr="005D68A6">
              <w:rPr>
                <w:rFonts w:ascii="標楷體" w:eastAsia="標楷體" w:hAnsi="標楷體"/>
              </w:rPr>
              <w:t xml:space="preserve">建立學習成就低落學生資料、實施教學 </w:t>
            </w:r>
          </w:p>
          <w:p w:rsidR="00DF72F6" w:rsidRDefault="00DF72F6" w:rsidP="004F74A5">
            <w:pPr>
              <w:rPr>
                <w:rFonts w:ascii="標楷體" w:eastAsia="標楷體" w:hAnsi="標楷體"/>
              </w:rPr>
            </w:pPr>
            <w:r w:rsidRPr="005D68A6">
              <w:rPr>
                <w:rFonts w:ascii="標楷體" w:eastAsia="標楷體" w:hAnsi="標楷體" w:hint="eastAsia"/>
              </w:rPr>
              <w:t>2.</w:t>
            </w:r>
            <w:r w:rsidRPr="005D68A6">
              <w:rPr>
                <w:rFonts w:ascii="標楷體" w:eastAsia="標楷體" w:hAnsi="標楷體"/>
              </w:rPr>
              <w:t>學習評量〈定期評量檢核與回饋）</w:t>
            </w:r>
          </w:p>
          <w:p w:rsidR="00DF72F6" w:rsidRPr="005D68A6" w:rsidRDefault="00DF72F6" w:rsidP="004F74A5">
            <w:pPr>
              <w:rPr>
                <w:rFonts w:ascii="標楷體" w:eastAsia="標楷體" w:hAnsi="標楷體"/>
                <w:bCs/>
              </w:rPr>
            </w:pPr>
            <w:r>
              <w:rPr>
                <w:rFonts w:ascii="標楷體" w:eastAsia="標楷體" w:hAnsi="標楷體" w:hint="eastAsia"/>
              </w:rPr>
              <w:t>3.</w:t>
            </w:r>
            <w:r>
              <w:rPr>
                <w:rFonts w:ascii="標楷體" w:eastAsia="標楷體" w:hAnsi="標楷體"/>
              </w:rPr>
              <w:t>平時補救教學的實施</w:t>
            </w:r>
          </w:p>
        </w:tc>
      </w:tr>
      <w:tr w:rsidR="00DF72F6" w:rsidRPr="005D68A6" w:rsidTr="004F74A5">
        <w:trPr>
          <w:trHeight w:val="963"/>
        </w:trPr>
        <w:tc>
          <w:tcPr>
            <w:tcW w:w="1809"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組員</w:t>
            </w:r>
          </w:p>
        </w:tc>
        <w:tc>
          <w:tcPr>
            <w:tcW w:w="1560"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授課教師</w:t>
            </w:r>
          </w:p>
        </w:tc>
        <w:tc>
          <w:tcPr>
            <w:tcW w:w="1701" w:type="dxa"/>
            <w:vAlign w:val="center"/>
          </w:tcPr>
          <w:p w:rsidR="00DF72F6" w:rsidRPr="005D68A6" w:rsidRDefault="00DF72F6" w:rsidP="004F74A5">
            <w:pPr>
              <w:rPr>
                <w:rFonts w:ascii="標楷體" w:eastAsia="標楷體" w:hAnsi="標楷體"/>
              </w:rPr>
            </w:pPr>
          </w:p>
        </w:tc>
        <w:tc>
          <w:tcPr>
            <w:tcW w:w="4536"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1.</w:t>
            </w:r>
            <w:r w:rsidRPr="005D68A6">
              <w:rPr>
                <w:rFonts w:ascii="標楷體" w:eastAsia="標楷體" w:hAnsi="標楷體"/>
              </w:rPr>
              <w:t xml:space="preserve">建立學習成就低落學生資料、實施教學 </w:t>
            </w:r>
          </w:p>
          <w:p w:rsidR="00DF72F6" w:rsidRDefault="00DF72F6" w:rsidP="004F74A5">
            <w:pPr>
              <w:rPr>
                <w:rFonts w:ascii="標楷體" w:eastAsia="標楷體" w:hAnsi="標楷體"/>
              </w:rPr>
            </w:pPr>
            <w:r w:rsidRPr="005D68A6">
              <w:rPr>
                <w:rFonts w:ascii="標楷體" w:eastAsia="標楷體" w:hAnsi="標楷體" w:hint="eastAsia"/>
              </w:rPr>
              <w:t>2.</w:t>
            </w:r>
            <w:r w:rsidRPr="005D68A6">
              <w:rPr>
                <w:rFonts w:ascii="標楷體" w:eastAsia="標楷體" w:hAnsi="標楷體"/>
              </w:rPr>
              <w:t>學習評量〈定期評量檢核與回饋）</w:t>
            </w:r>
          </w:p>
          <w:p w:rsidR="00DF72F6" w:rsidRPr="005D68A6" w:rsidRDefault="00DF72F6" w:rsidP="004F74A5">
            <w:pPr>
              <w:rPr>
                <w:rFonts w:ascii="標楷體" w:eastAsia="標楷體" w:hAnsi="標楷體"/>
                <w:bCs/>
              </w:rPr>
            </w:pPr>
            <w:r>
              <w:rPr>
                <w:rFonts w:ascii="標楷體" w:eastAsia="標楷體" w:hAnsi="標楷體" w:hint="eastAsia"/>
              </w:rPr>
              <w:t>3.補救教學課程計畫的擬定及實施</w:t>
            </w:r>
          </w:p>
        </w:tc>
      </w:tr>
      <w:tr w:rsidR="00DF72F6" w:rsidRPr="005D68A6" w:rsidTr="004F74A5">
        <w:trPr>
          <w:trHeight w:val="963"/>
        </w:trPr>
        <w:tc>
          <w:tcPr>
            <w:tcW w:w="1809"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組員</w:t>
            </w:r>
          </w:p>
        </w:tc>
        <w:tc>
          <w:tcPr>
            <w:tcW w:w="1560"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家長會長</w:t>
            </w:r>
          </w:p>
        </w:tc>
        <w:tc>
          <w:tcPr>
            <w:tcW w:w="1701" w:type="dxa"/>
            <w:vAlign w:val="center"/>
          </w:tcPr>
          <w:p w:rsidR="00DF72F6" w:rsidRPr="005D68A6" w:rsidRDefault="00DF72F6" w:rsidP="004F74A5">
            <w:pPr>
              <w:rPr>
                <w:rFonts w:ascii="標楷體" w:eastAsia="標楷體" w:hAnsi="標楷體"/>
              </w:rPr>
            </w:pPr>
          </w:p>
        </w:tc>
        <w:tc>
          <w:tcPr>
            <w:tcW w:w="4536" w:type="dxa"/>
            <w:vAlign w:val="center"/>
          </w:tcPr>
          <w:p w:rsidR="00DF72F6" w:rsidRPr="005D68A6" w:rsidRDefault="00DF72F6" w:rsidP="004F74A5">
            <w:pPr>
              <w:rPr>
                <w:rFonts w:ascii="標楷體" w:eastAsia="標楷體" w:hAnsi="標楷體"/>
              </w:rPr>
            </w:pPr>
            <w:r w:rsidRPr="005D68A6">
              <w:rPr>
                <w:rFonts w:ascii="標楷體" w:eastAsia="標楷體" w:hAnsi="標楷體" w:hint="eastAsia"/>
              </w:rPr>
              <w:t>1.協助推動課扶相關執行工作。</w:t>
            </w:r>
          </w:p>
          <w:p w:rsidR="00DF72F6" w:rsidRPr="005D68A6" w:rsidRDefault="00DF72F6" w:rsidP="004F74A5">
            <w:pPr>
              <w:rPr>
                <w:rFonts w:ascii="標楷體" w:eastAsia="標楷體" w:hAnsi="標楷體"/>
              </w:rPr>
            </w:pPr>
            <w:r w:rsidRPr="005D68A6">
              <w:rPr>
                <w:rFonts w:ascii="標楷體" w:eastAsia="標楷體" w:hAnsi="標楷體" w:hint="eastAsia"/>
              </w:rPr>
              <w:t>2.擔任學校與家長溝通橋樑。</w:t>
            </w:r>
          </w:p>
        </w:tc>
      </w:tr>
    </w:tbl>
    <w:p w:rsidR="007A277B" w:rsidRDefault="007A277B" w:rsidP="005D714E">
      <w:pPr>
        <w:jc w:val="center"/>
        <w:rPr>
          <w:rFonts w:ascii="標楷體" w:eastAsia="標楷體" w:hAnsi="標楷體"/>
          <w:sz w:val="28"/>
          <w:szCs w:val="28"/>
        </w:rPr>
      </w:pPr>
    </w:p>
    <w:p w:rsidR="007A277B" w:rsidRDefault="007A277B" w:rsidP="005D714E">
      <w:pPr>
        <w:jc w:val="center"/>
        <w:rPr>
          <w:rFonts w:ascii="標楷體" w:eastAsia="標楷體" w:hAnsi="標楷體"/>
          <w:sz w:val="28"/>
          <w:szCs w:val="28"/>
        </w:rPr>
      </w:pPr>
    </w:p>
    <w:p w:rsidR="000622BA" w:rsidRDefault="000622BA" w:rsidP="005D714E">
      <w:pPr>
        <w:jc w:val="center"/>
        <w:rPr>
          <w:rFonts w:ascii="標楷體" w:eastAsia="標楷體" w:hAnsi="標楷體"/>
          <w:sz w:val="28"/>
          <w:szCs w:val="28"/>
        </w:rPr>
      </w:pPr>
    </w:p>
    <w:p w:rsidR="000622BA" w:rsidRDefault="000622BA" w:rsidP="005D714E">
      <w:pPr>
        <w:jc w:val="center"/>
        <w:rPr>
          <w:rFonts w:ascii="標楷體" w:eastAsia="標楷體" w:hAnsi="標楷體"/>
          <w:sz w:val="28"/>
          <w:szCs w:val="28"/>
        </w:rPr>
      </w:pPr>
    </w:p>
    <w:p w:rsidR="000622BA" w:rsidRDefault="000622BA" w:rsidP="005D714E">
      <w:pPr>
        <w:jc w:val="center"/>
        <w:rPr>
          <w:rFonts w:ascii="標楷體" w:eastAsia="標楷體" w:hAnsi="標楷體"/>
          <w:sz w:val="28"/>
          <w:szCs w:val="28"/>
        </w:rPr>
      </w:pPr>
    </w:p>
    <w:p w:rsidR="000622BA" w:rsidRDefault="000622BA" w:rsidP="005D714E">
      <w:pPr>
        <w:jc w:val="center"/>
        <w:rPr>
          <w:rFonts w:ascii="標楷體" w:eastAsia="標楷體" w:hAnsi="標楷體"/>
          <w:sz w:val="28"/>
          <w:szCs w:val="28"/>
        </w:rPr>
      </w:pPr>
    </w:p>
    <w:p w:rsidR="000622BA" w:rsidRDefault="000622BA" w:rsidP="005D714E">
      <w:pPr>
        <w:jc w:val="center"/>
        <w:rPr>
          <w:rFonts w:ascii="標楷體" w:eastAsia="標楷體" w:hAnsi="標楷體"/>
          <w:sz w:val="28"/>
          <w:szCs w:val="28"/>
        </w:rPr>
      </w:pPr>
    </w:p>
    <w:p w:rsidR="000622BA" w:rsidRDefault="000622BA" w:rsidP="005D714E">
      <w:pPr>
        <w:jc w:val="center"/>
        <w:rPr>
          <w:rFonts w:ascii="標楷體" w:eastAsia="標楷體" w:hAnsi="標楷體"/>
          <w:sz w:val="28"/>
          <w:szCs w:val="28"/>
        </w:rPr>
      </w:pPr>
    </w:p>
    <w:p w:rsidR="000622BA" w:rsidRDefault="000622BA" w:rsidP="005D714E">
      <w:pPr>
        <w:jc w:val="center"/>
        <w:rPr>
          <w:rFonts w:ascii="標楷體" w:eastAsia="標楷體" w:hAnsi="標楷體"/>
          <w:sz w:val="28"/>
          <w:szCs w:val="28"/>
        </w:rPr>
      </w:pPr>
    </w:p>
    <w:p w:rsidR="007A277B" w:rsidRDefault="007A277B" w:rsidP="005D714E">
      <w:pPr>
        <w:jc w:val="center"/>
        <w:rPr>
          <w:rFonts w:ascii="標楷體" w:eastAsia="標楷體" w:hAnsi="標楷體"/>
          <w:sz w:val="28"/>
          <w:szCs w:val="28"/>
        </w:rPr>
      </w:pPr>
    </w:p>
    <w:p w:rsidR="000622BA" w:rsidRDefault="000622BA" w:rsidP="005D714E">
      <w:pPr>
        <w:jc w:val="center"/>
        <w:rPr>
          <w:rFonts w:ascii="標楷體" w:eastAsia="標楷體" w:hAnsi="標楷體"/>
          <w:sz w:val="28"/>
          <w:szCs w:val="28"/>
        </w:rPr>
      </w:pPr>
      <w:r>
        <w:rPr>
          <w:rFonts w:ascii="標楷體" w:eastAsia="標楷體" w:hAnsi="標楷體"/>
          <w:noProof/>
          <w:sz w:val="28"/>
          <w:szCs w:val="28"/>
        </w:rPr>
        <mc:AlternateContent>
          <mc:Choice Requires="wps">
            <w:drawing>
              <wp:anchor distT="0" distB="0" distL="114300" distR="114300" simplePos="0" relativeHeight="252013056" behindDoc="0" locked="0" layoutInCell="1" allowOverlap="1" wp14:anchorId="56A73798" wp14:editId="680C94A3">
                <wp:simplePos x="0" y="0"/>
                <wp:positionH relativeFrom="margin">
                  <wp:align>left</wp:align>
                </wp:positionH>
                <wp:positionV relativeFrom="paragraph">
                  <wp:posOffset>40005</wp:posOffset>
                </wp:positionV>
                <wp:extent cx="1266190" cy="381000"/>
                <wp:effectExtent l="0" t="0" r="10160" b="19050"/>
                <wp:wrapNone/>
                <wp:docPr id="81" name="Text Box 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190" cy="381000"/>
                        </a:xfrm>
                        <a:prstGeom prst="rect">
                          <a:avLst/>
                        </a:prstGeom>
                        <a:solidFill>
                          <a:srgbClr val="FFFFFF"/>
                        </a:solidFill>
                        <a:ln w="9525">
                          <a:solidFill>
                            <a:srgbClr val="000000"/>
                          </a:solidFill>
                          <a:miter lim="800000"/>
                          <a:headEnd/>
                          <a:tailEnd/>
                        </a:ln>
                      </wps:spPr>
                      <wps:txbx>
                        <w:txbxContent>
                          <w:p w:rsidR="00595AD1" w:rsidRPr="00C87A6A" w:rsidRDefault="00595AD1" w:rsidP="007A277B">
                            <w:pPr>
                              <w:jc w:val="center"/>
                            </w:pPr>
                            <w:r>
                              <w:t>教</w:t>
                            </w:r>
                            <w:r>
                              <w:rPr>
                                <w:rFonts w:hint="eastAsia"/>
                              </w:rPr>
                              <w:t>務</w:t>
                            </w:r>
                            <w:hyperlink w:anchor="目次" w:history="1">
                              <w:r w:rsidRPr="00C87A6A">
                                <w:rPr>
                                  <w:rStyle w:val="afb"/>
                                  <w:rFonts w:hint="eastAsia"/>
                                  <w:u w:val="none"/>
                                </w:rPr>
                                <w:t>處附件</w:t>
                              </w:r>
                              <w:r>
                                <w:rPr>
                                  <w:rStyle w:val="afb"/>
                                  <w:rFonts w:hint="eastAsia"/>
                                  <w:u w:val="none"/>
                                </w:rPr>
                                <w:t>十</w:t>
                              </w:r>
                            </w:hyperlink>
                            <w:r>
                              <w:rPr>
                                <w:rStyle w:val="afb"/>
                                <w:rFonts w:hint="eastAsia"/>
                                <w:u w:val="none"/>
                              </w:rPr>
                              <w:t>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A73798" id="_x0000_s1126" type="#_x0000_t202" style="position:absolute;left:0;text-align:left;margin-left:0;margin-top:3.15pt;width:99.7pt;height:30pt;z-index:252013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">
                <v:textbox>
                  <w:txbxContent>
                    <w:p w:rsidR="00595AD1" w:rsidRPr="00C87A6A" w:rsidRDefault="00595AD1" w:rsidP="007A277B">
                      <w:pPr>
                        <w:jc w:val="center"/>
                      </w:pPr>
                      <w:r>
                        <w:t>教</w:t>
                      </w:r>
                      <w:r>
                        <w:rPr>
                          <w:rFonts w:hint="eastAsia"/>
                        </w:rPr>
                        <w:t>務</w:t>
                      </w:r>
                      <w:hyperlink w:anchor="目次" w:history="1">
                        <w:r w:rsidRPr="00C87A6A">
                          <w:rPr>
                            <w:rStyle w:val="afb"/>
                            <w:rFonts w:hint="eastAsia"/>
                            <w:u w:val="none"/>
                          </w:rPr>
                          <w:t>處附件</w:t>
                        </w:r>
                        <w:r>
                          <w:rPr>
                            <w:rStyle w:val="afb"/>
                            <w:rFonts w:hint="eastAsia"/>
                            <w:u w:val="none"/>
                          </w:rPr>
                          <w:t>十</w:t>
                        </w:r>
                      </w:hyperlink>
                      <w:r>
                        <w:rPr>
                          <w:rStyle w:val="afb"/>
                          <w:rFonts w:hint="eastAsia"/>
                          <w:u w:val="none"/>
                        </w:rPr>
                        <w:t>八</w:t>
                      </w:r>
                    </w:p>
                  </w:txbxContent>
                </v:textbox>
                <w10:wrap anchorx="margin"/>
              </v:shape>
            </w:pict>
          </mc:Fallback>
        </mc:AlternateContent>
      </w:r>
    </w:p>
    <w:p w:rsidR="007A277B" w:rsidRDefault="007A277B" w:rsidP="005D714E">
      <w:pPr>
        <w:jc w:val="center"/>
        <w:rPr>
          <w:rFonts w:ascii="標楷體" w:eastAsia="標楷體" w:hAnsi="標楷體"/>
          <w:sz w:val="28"/>
          <w:szCs w:val="28"/>
        </w:rPr>
      </w:pPr>
    </w:p>
    <w:p w:rsidR="00375437" w:rsidRPr="00375437" w:rsidRDefault="00375437" w:rsidP="00375437">
      <w:pPr>
        <w:pStyle w:val="1"/>
        <w:overflowPunct w:val="0"/>
        <w:spacing w:before="23" w:after="240" w:line="442" w:lineRule="exact"/>
        <w:jc w:val="center"/>
        <w:rPr>
          <w:rFonts w:ascii="標楷體" w:eastAsia="標楷體" w:hAnsi="標楷體"/>
          <w:sz w:val="32"/>
          <w:szCs w:val="32"/>
        </w:rPr>
      </w:pPr>
      <w:r w:rsidRPr="00375437">
        <w:rPr>
          <w:rFonts w:ascii="標楷體" w:eastAsia="標楷體" w:hAnsi="標楷體"/>
          <w:spacing w:val="-3"/>
          <w:sz w:val="32"/>
          <w:szCs w:val="32"/>
        </w:rPr>
        <w:t>新竹市</w:t>
      </w:r>
      <w:r w:rsidRPr="00375437">
        <w:rPr>
          <w:rFonts w:ascii="標楷體" w:eastAsia="標楷體" w:hAnsi="標楷體" w:hint="eastAsia"/>
          <w:spacing w:val="-3"/>
          <w:sz w:val="32"/>
          <w:szCs w:val="32"/>
        </w:rPr>
        <w:t>內湖</w:t>
      </w:r>
      <w:r w:rsidRPr="00375437">
        <w:rPr>
          <w:rFonts w:ascii="標楷體" w:eastAsia="標楷體" w:hAnsi="標楷體"/>
          <w:spacing w:val="-3"/>
          <w:sz w:val="32"/>
          <w:szCs w:val="32"/>
        </w:rPr>
        <w:t>國民</w:t>
      </w:r>
      <w:r w:rsidRPr="00375437">
        <w:rPr>
          <w:rFonts w:ascii="標楷體" w:eastAsia="標楷體" w:hAnsi="標楷體"/>
          <w:sz w:val="32"/>
          <w:szCs w:val="32"/>
        </w:rPr>
        <w:t>小學校長及</w:t>
      </w:r>
      <w:r w:rsidRPr="00375437">
        <w:rPr>
          <w:rFonts w:ascii="標楷體" w:eastAsia="標楷體" w:hAnsi="標楷體"/>
          <w:spacing w:val="-3"/>
          <w:sz w:val="32"/>
          <w:szCs w:val="32"/>
        </w:rPr>
        <w:t>教</w:t>
      </w:r>
      <w:r w:rsidRPr="00375437">
        <w:rPr>
          <w:rFonts w:ascii="標楷體" w:eastAsia="標楷體" w:hAnsi="標楷體"/>
          <w:sz w:val="32"/>
          <w:szCs w:val="32"/>
        </w:rPr>
        <w:t>師公</w:t>
      </w:r>
      <w:r w:rsidRPr="00375437">
        <w:rPr>
          <w:rFonts w:ascii="標楷體" w:eastAsia="標楷體" w:hAnsi="標楷體"/>
          <w:spacing w:val="-3"/>
          <w:sz w:val="32"/>
          <w:szCs w:val="32"/>
        </w:rPr>
        <w:t>開授</w:t>
      </w:r>
      <w:r w:rsidRPr="00375437">
        <w:rPr>
          <w:rFonts w:ascii="標楷體" w:eastAsia="標楷體" w:hAnsi="標楷體"/>
          <w:sz w:val="32"/>
          <w:szCs w:val="32"/>
        </w:rPr>
        <w:t>課實施</w:t>
      </w:r>
      <w:r w:rsidRPr="00375437">
        <w:rPr>
          <w:rFonts w:ascii="標楷體" w:eastAsia="標楷體" w:hAnsi="標楷體"/>
          <w:spacing w:val="-3"/>
          <w:sz w:val="32"/>
          <w:szCs w:val="32"/>
        </w:rPr>
        <w:t>辦</w:t>
      </w:r>
      <w:r w:rsidRPr="00375437">
        <w:rPr>
          <w:rFonts w:ascii="標楷體" w:eastAsia="標楷體" w:hAnsi="標楷體"/>
          <w:sz w:val="32"/>
          <w:szCs w:val="32"/>
        </w:rPr>
        <w:t>法</w:t>
      </w:r>
    </w:p>
    <w:p w:rsidR="00375437" w:rsidRDefault="00375437" w:rsidP="00375437">
      <w:pPr>
        <w:jc w:val="right"/>
        <w:rPr>
          <w:rFonts w:ascii="標楷體" w:eastAsia="標楷體" w:hAnsi="標楷體"/>
        </w:rPr>
      </w:pPr>
      <w:r w:rsidRPr="000D7BBE">
        <w:rPr>
          <w:rFonts w:ascii="標楷體" w:eastAsia="標楷體" w:hAnsi="標楷體"/>
        </w:rPr>
        <w:t>107年</w:t>
      </w:r>
      <w:r w:rsidRPr="000D7BBE">
        <w:rPr>
          <w:rFonts w:ascii="標楷體" w:eastAsia="標楷體" w:hAnsi="標楷體" w:hint="eastAsia"/>
        </w:rPr>
        <w:t>0</w:t>
      </w:r>
      <w:r w:rsidRPr="000D7BBE">
        <w:rPr>
          <w:rFonts w:ascii="標楷體" w:eastAsia="標楷體" w:hAnsi="標楷體"/>
        </w:rPr>
        <w:t>2月</w:t>
      </w:r>
      <w:r w:rsidRPr="000D7BBE">
        <w:rPr>
          <w:rFonts w:ascii="標楷體" w:eastAsia="標楷體" w:hAnsi="標楷體" w:hint="eastAsia"/>
        </w:rPr>
        <w:t>21日校務會議通過</w:t>
      </w:r>
    </w:p>
    <w:p w:rsidR="00375437" w:rsidRPr="000D7BBE" w:rsidRDefault="007A5A27" w:rsidP="00375437">
      <w:pPr>
        <w:jc w:val="right"/>
        <w:rPr>
          <w:rFonts w:ascii="標楷體" w:eastAsia="標楷體" w:hAnsi="標楷體"/>
        </w:rPr>
      </w:pPr>
      <w:r>
        <w:rPr>
          <w:rFonts w:ascii="標楷體" w:eastAsia="標楷體" w:hAnsi="標楷體"/>
        </w:rPr>
        <w:t>109</w:t>
      </w:r>
      <w:r w:rsidR="00375437" w:rsidRPr="000D7BBE">
        <w:rPr>
          <w:rFonts w:ascii="標楷體" w:eastAsia="標楷體" w:hAnsi="標楷體"/>
        </w:rPr>
        <w:t>年</w:t>
      </w:r>
      <w:r w:rsidR="00375437" w:rsidRPr="000D7BBE">
        <w:rPr>
          <w:rFonts w:ascii="標楷體" w:eastAsia="標楷體" w:hAnsi="標楷體" w:hint="eastAsia"/>
        </w:rPr>
        <w:t>0</w:t>
      </w:r>
      <w:r w:rsidR="00375437">
        <w:rPr>
          <w:rFonts w:ascii="標楷體" w:eastAsia="標楷體" w:hAnsi="標楷體"/>
        </w:rPr>
        <w:t>8</w:t>
      </w:r>
      <w:r w:rsidR="00375437" w:rsidRPr="000D7BBE">
        <w:rPr>
          <w:rFonts w:ascii="標楷體" w:eastAsia="標楷體" w:hAnsi="標楷體"/>
        </w:rPr>
        <w:t>月</w:t>
      </w:r>
      <w:r w:rsidR="00375437" w:rsidRPr="000D7BBE">
        <w:rPr>
          <w:rFonts w:ascii="標楷體" w:eastAsia="標楷體" w:hAnsi="標楷體" w:hint="eastAsia"/>
        </w:rPr>
        <w:t>2</w:t>
      </w:r>
      <w:r w:rsidR="00375437">
        <w:rPr>
          <w:rFonts w:ascii="標楷體" w:eastAsia="標楷體" w:hAnsi="標楷體"/>
        </w:rPr>
        <w:t>8</w:t>
      </w:r>
      <w:r w:rsidR="00375437" w:rsidRPr="000D7BBE">
        <w:rPr>
          <w:rFonts w:ascii="標楷體" w:eastAsia="標楷體" w:hAnsi="標楷體" w:hint="eastAsia"/>
        </w:rPr>
        <w:t>日校務會議</w:t>
      </w:r>
      <w:r w:rsidR="00375437">
        <w:rPr>
          <w:rFonts w:ascii="標楷體" w:eastAsia="標楷體" w:hAnsi="標楷體" w:hint="eastAsia"/>
        </w:rPr>
        <w:t>修正</w:t>
      </w:r>
    </w:p>
    <w:p w:rsidR="00375437" w:rsidRPr="00375437" w:rsidRDefault="00375437" w:rsidP="00375437">
      <w:pPr>
        <w:pStyle w:val="Textbody"/>
        <w:overflowPunct w:val="0"/>
        <w:autoSpaceDE w:val="0"/>
        <w:spacing w:before="41" w:line="276" w:lineRule="auto"/>
        <w:ind w:left="358" w:right="333" w:hanging="358"/>
        <w:rPr>
          <w:rFonts w:ascii="標楷體" w:eastAsia="標楷體" w:hAnsi="標楷體" w:cs="標楷體"/>
          <w:kern w:val="0"/>
          <w:szCs w:val="24"/>
        </w:rPr>
      </w:pPr>
    </w:p>
    <w:p w:rsidR="00375437" w:rsidRDefault="00375437" w:rsidP="00375437">
      <w:pPr>
        <w:pStyle w:val="Textbody"/>
        <w:overflowPunct w:val="0"/>
        <w:autoSpaceDE w:val="0"/>
        <w:spacing w:before="41" w:line="276" w:lineRule="auto"/>
        <w:ind w:left="358" w:right="333" w:hanging="358"/>
        <w:rPr>
          <w:rFonts w:ascii="標楷體" w:eastAsia="標楷體" w:hAnsi="標楷體" w:cs="標楷體"/>
          <w:kern w:val="0"/>
          <w:szCs w:val="24"/>
        </w:rPr>
      </w:pPr>
      <w:r>
        <w:rPr>
          <w:rFonts w:ascii="標楷體" w:eastAsia="標楷體" w:hAnsi="標楷體" w:cs="標楷體"/>
          <w:kern w:val="0"/>
          <w:szCs w:val="24"/>
        </w:rPr>
        <w:t>壹、依據：</w:t>
      </w:r>
    </w:p>
    <w:p w:rsidR="00375437" w:rsidRDefault="00375437" w:rsidP="00375437">
      <w:pPr>
        <w:pStyle w:val="Textbody"/>
        <w:overflowPunct w:val="0"/>
        <w:autoSpaceDE w:val="0"/>
        <w:spacing w:before="41" w:line="276" w:lineRule="auto"/>
        <w:ind w:left="358" w:right="333" w:hanging="358"/>
        <w:rPr>
          <w:rFonts w:ascii="標楷體" w:eastAsia="標楷體" w:hAnsi="標楷體" w:cs="標楷體"/>
          <w:kern w:val="0"/>
          <w:szCs w:val="24"/>
        </w:rPr>
      </w:pPr>
      <w:r>
        <w:rPr>
          <w:rFonts w:ascii="標楷體" w:eastAsia="標楷體" w:hAnsi="標楷體" w:cs="標楷體"/>
          <w:kern w:val="0"/>
          <w:szCs w:val="24"/>
        </w:rPr>
        <w:t>一、教育部國民及學前教育署國民中學與國民小學實施校長及教師公開授課參考原則。</w:t>
      </w:r>
    </w:p>
    <w:p w:rsidR="00375437" w:rsidRDefault="00375437" w:rsidP="00375437">
      <w:pPr>
        <w:pStyle w:val="Textbody"/>
        <w:overflowPunct w:val="0"/>
        <w:autoSpaceDE w:val="0"/>
        <w:spacing w:before="41" w:line="276" w:lineRule="auto"/>
        <w:ind w:left="358" w:right="333" w:hanging="358"/>
      </w:pPr>
      <w:r>
        <w:rPr>
          <w:rFonts w:ascii="標楷體" w:eastAsia="標楷體" w:hAnsi="標楷體" w:cs="標楷體"/>
          <w:kern w:val="0"/>
          <w:szCs w:val="24"/>
        </w:rPr>
        <w:t>二、新竹市國民中學與國民小學實施校長及教師公開授課原則</w:t>
      </w:r>
      <w:r>
        <w:rPr>
          <w:rFonts w:ascii="標楷體" w:eastAsia="標楷體" w:hAnsi="標楷體" w:cs="新細明體"/>
          <w:kern w:val="0"/>
          <w:szCs w:val="24"/>
        </w:rPr>
        <w:t>。</w:t>
      </w:r>
    </w:p>
    <w:p w:rsidR="00375437" w:rsidRDefault="00375437" w:rsidP="00375437">
      <w:pPr>
        <w:pStyle w:val="Textbody"/>
        <w:overflowPunct w:val="0"/>
        <w:autoSpaceDE w:val="0"/>
        <w:spacing w:before="120" w:line="276" w:lineRule="auto"/>
        <w:ind w:left="358" w:right="333" w:hanging="358"/>
        <w:rPr>
          <w:rFonts w:ascii="標楷體" w:eastAsia="標楷體" w:hAnsi="標楷體" w:cs="標楷體"/>
          <w:kern w:val="0"/>
          <w:szCs w:val="24"/>
        </w:rPr>
      </w:pPr>
      <w:r>
        <w:rPr>
          <w:rFonts w:ascii="標楷體" w:eastAsia="標楷體" w:hAnsi="標楷體" w:cs="標楷體"/>
          <w:kern w:val="0"/>
          <w:szCs w:val="24"/>
        </w:rPr>
        <w:t>貳、目的</w:t>
      </w:r>
    </w:p>
    <w:p w:rsidR="00375437" w:rsidRDefault="00375437" w:rsidP="00375437">
      <w:pPr>
        <w:pStyle w:val="Textbody"/>
        <w:overflowPunct w:val="0"/>
        <w:autoSpaceDE w:val="0"/>
        <w:spacing w:before="24" w:line="276" w:lineRule="auto"/>
        <w:ind w:left="358" w:right="333" w:hanging="358"/>
      </w:pPr>
      <w:r>
        <w:rPr>
          <w:rFonts w:ascii="標楷體" w:eastAsia="標楷體" w:hAnsi="標楷體" w:cs="標楷體"/>
          <w:kern w:val="0"/>
          <w:szCs w:val="24"/>
        </w:rPr>
        <w:t>一、鼓勵校長和教師運用公開授課方式，相互觀課學習教學經驗、教材教法、教具</w:t>
      </w:r>
      <w:r>
        <w:rPr>
          <w:rFonts w:ascii="標楷體" w:eastAsia="標楷體" w:hAnsi="標楷體" w:cs="標楷體"/>
          <w:spacing w:val="4"/>
          <w:kern w:val="0"/>
          <w:szCs w:val="24"/>
        </w:rPr>
        <w:t>製作</w:t>
      </w:r>
      <w:r>
        <w:rPr>
          <w:rFonts w:ascii="標楷體" w:eastAsia="標楷體" w:hAnsi="標楷體" w:cs="標楷體"/>
          <w:spacing w:val="6"/>
          <w:kern w:val="0"/>
          <w:szCs w:val="24"/>
        </w:rPr>
        <w:t>、</w:t>
      </w:r>
      <w:r>
        <w:rPr>
          <w:rFonts w:ascii="標楷體" w:eastAsia="標楷體" w:hAnsi="標楷體" w:cs="標楷體"/>
          <w:spacing w:val="4"/>
          <w:kern w:val="0"/>
          <w:szCs w:val="24"/>
        </w:rPr>
        <w:t>視聽</w:t>
      </w:r>
      <w:r>
        <w:rPr>
          <w:rFonts w:ascii="標楷體" w:eastAsia="標楷體" w:hAnsi="標楷體" w:cs="標楷體"/>
          <w:spacing w:val="6"/>
          <w:kern w:val="0"/>
          <w:szCs w:val="24"/>
        </w:rPr>
        <w:t>媒體</w:t>
      </w:r>
      <w:r>
        <w:rPr>
          <w:rFonts w:ascii="標楷體" w:eastAsia="標楷體" w:hAnsi="標楷體" w:cs="標楷體"/>
          <w:spacing w:val="4"/>
          <w:kern w:val="0"/>
          <w:szCs w:val="24"/>
        </w:rPr>
        <w:t>運用</w:t>
      </w:r>
      <w:r>
        <w:rPr>
          <w:rFonts w:ascii="標楷體" w:eastAsia="標楷體" w:hAnsi="標楷體" w:cs="標楷體"/>
          <w:spacing w:val="6"/>
          <w:kern w:val="0"/>
          <w:szCs w:val="24"/>
        </w:rPr>
        <w:t>、</w:t>
      </w:r>
      <w:r>
        <w:rPr>
          <w:rFonts w:ascii="標楷體" w:eastAsia="標楷體" w:hAnsi="標楷體" w:cs="標楷體"/>
          <w:spacing w:val="4"/>
          <w:kern w:val="0"/>
          <w:szCs w:val="24"/>
        </w:rPr>
        <w:t>資訊</w:t>
      </w:r>
      <w:r>
        <w:rPr>
          <w:rFonts w:ascii="標楷體" w:eastAsia="標楷體" w:hAnsi="標楷體" w:cs="標楷體"/>
          <w:spacing w:val="6"/>
          <w:kern w:val="0"/>
          <w:szCs w:val="24"/>
        </w:rPr>
        <w:t>融</w:t>
      </w:r>
      <w:r>
        <w:rPr>
          <w:rFonts w:ascii="標楷體" w:eastAsia="標楷體" w:hAnsi="標楷體" w:cs="標楷體"/>
          <w:spacing w:val="4"/>
          <w:kern w:val="0"/>
          <w:szCs w:val="24"/>
        </w:rPr>
        <w:t>入教</w:t>
      </w:r>
      <w:r>
        <w:rPr>
          <w:rFonts w:ascii="標楷體" w:eastAsia="標楷體" w:hAnsi="標楷體" w:cs="標楷體"/>
          <w:spacing w:val="6"/>
          <w:kern w:val="0"/>
          <w:szCs w:val="24"/>
        </w:rPr>
        <w:t>學</w:t>
      </w:r>
      <w:r>
        <w:rPr>
          <w:rFonts w:ascii="標楷體" w:eastAsia="標楷體" w:hAnsi="標楷體" w:cs="標楷體"/>
          <w:spacing w:val="4"/>
          <w:kern w:val="0"/>
          <w:szCs w:val="24"/>
        </w:rPr>
        <w:t>，建</w:t>
      </w:r>
      <w:r>
        <w:rPr>
          <w:rFonts w:ascii="標楷體" w:eastAsia="標楷體" w:hAnsi="標楷體" w:cs="標楷體"/>
          <w:spacing w:val="6"/>
          <w:kern w:val="0"/>
          <w:szCs w:val="24"/>
        </w:rPr>
        <w:t>立</w:t>
      </w:r>
      <w:r>
        <w:rPr>
          <w:rFonts w:ascii="標楷體" w:eastAsia="標楷體" w:hAnsi="標楷體" w:cs="標楷體"/>
          <w:spacing w:val="4"/>
          <w:kern w:val="0"/>
          <w:szCs w:val="24"/>
        </w:rPr>
        <w:t>專業</w:t>
      </w:r>
      <w:r>
        <w:rPr>
          <w:rFonts w:ascii="標楷體" w:eastAsia="標楷體" w:hAnsi="標楷體" w:cs="標楷體"/>
          <w:spacing w:val="6"/>
          <w:kern w:val="0"/>
          <w:szCs w:val="24"/>
        </w:rPr>
        <w:t>發</w:t>
      </w:r>
      <w:r>
        <w:rPr>
          <w:rFonts w:ascii="標楷體" w:eastAsia="標楷體" w:hAnsi="標楷體" w:cs="標楷體"/>
          <w:spacing w:val="4"/>
          <w:kern w:val="0"/>
          <w:szCs w:val="24"/>
        </w:rPr>
        <w:t>展共</w:t>
      </w:r>
      <w:r>
        <w:rPr>
          <w:rFonts w:ascii="標楷體" w:eastAsia="標楷體" w:hAnsi="標楷體" w:cs="標楷體"/>
          <w:spacing w:val="6"/>
          <w:kern w:val="0"/>
          <w:szCs w:val="24"/>
        </w:rPr>
        <w:t>識</w:t>
      </w:r>
      <w:r>
        <w:rPr>
          <w:rFonts w:ascii="標楷體" w:eastAsia="標楷體" w:hAnsi="標楷體" w:cs="標楷體"/>
          <w:spacing w:val="4"/>
          <w:kern w:val="0"/>
          <w:szCs w:val="24"/>
        </w:rPr>
        <w:t>，促</w:t>
      </w:r>
      <w:r>
        <w:rPr>
          <w:rFonts w:ascii="標楷體" w:eastAsia="標楷體" w:hAnsi="標楷體" w:cs="標楷體"/>
          <w:spacing w:val="6"/>
          <w:kern w:val="0"/>
          <w:szCs w:val="24"/>
        </w:rPr>
        <w:t>進</w:t>
      </w:r>
      <w:r>
        <w:rPr>
          <w:rFonts w:ascii="標楷體" w:eastAsia="標楷體" w:hAnsi="標楷體" w:cs="標楷體"/>
          <w:spacing w:val="4"/>
          <w:kern w:val="0"/>
          <w:szCs w:val="24"/>
        </w:rPr>
        <w:t>教師</w:t>
      </w:r>
      <w:r>
        <w:rPr>
          <w:rFonts w:ascii="標楷體" w:eastAsia="標楷體" w:hAnsi="標楷體" w:cs="標楷體"/>
          <w:spacing w:val="6"/>
          <w:kern w:val="0"/>
          <w:szCs w:val="24"/>
        </w:rPr>
        <w:t>合</w:t>
      </w:r>
      <w:r>
        <w:rPr>
          <w:rFonts w:ascii="標楷體" w:eastAsia="標楷體" w:hAnsi="標楷體" w:cs="標楷體"/>
          <w:spacing w:val="4"/>
          <w:kern w:val="0"/>
          <w:szCs w:val="24"/>
        </w:rPr>
        <w:t>作成</w:t>
      </w:r>
      <w:r>
        <w:rPr>
          <w:rFonts w:ascii="標楷體" w:eastAsia="標楷體" w:hAnsi="標楷體" w:cs="標楷體"/>
          <w:spacing w:val="6"/>
          <w:kern w:val="0"/>
          <w:szCs w:val="24"/>
        </w:rPr>
        <w:t>長</w:t>
      </w:r>
      <w:r>
        <w:rPr>
          <w:rFonts w:ascii="標楷體" w:eastAsia="標楷體" w:hAnsi="標楷體" w:cs="標楷體"/>
          <w:kern w:val="0"/>
          <w:szCs w:val="24"/>
        </w:rPr>
        <w:t>。</w:t>
      </w:r>
    </w:p>
    <w:p w:rsidR="00375437" w:rsidRDefault="00375437" w:rsidP="00375437">
      <w:pPr>
        <w:pStyle w:val="Textbody"/>
        <w:overflowPunct w:val="0"/>
        <w:autoSpaceDE w:val="0"/>
        <w:spacing w:before="24" w:line="276" w:lineRule="auto"/>
        <w:ind w:left="358" w:right="333" w:hanging="358"/>
        <w:rPr>
          <w:rFonts w:ascii="標楷體" w:eastAsia="標楷體" w:hAnsi="標楷體" w:cs="標楷體"/>
          <w:kern w:val="0"/>
          <w:szCs w:val="24"/>
        </w:rPr>
      </w:pPr>
      <w:r>
        <w:rPr>
          <w:rFonts w:ascii="標楷體" w:eastAsia="標楷體" w:hAnsi="標楷體" w:cs="標楷體"/>
          <w:kern w:val="0"/>
          <w:szCs w:val="24"/>
        </w:rPr>
        <w:t>二、藉以切磋教學方法，精進教學專業能力、觀課班級經營，有效輔導學生生活；增進教學技能，提升學生學習成效，達到教學目標。</w:t>
      </w:r>
    </w:p>
    <w:p w:rsidR="00375437" w:rsidRDefault="00375437" w:rsidP="00375437">
      <w:pPr>
        <w:pStyle w:val="Textbody"/>
        <w:overflowPunct w:val="0"/>
        <w:autoSpaceDE w:val="0"/>
        <w:spacing w:before="120" w:line="276" w:lineRule="auto"/>
        <w:ind w:left="358" w:right="333" w:hanging="358"/>
        <w:rPr>
          <w:rFonts w:ascii="標楷體" w:eastAsia="標楷體" w:hAnsi="標楷體" w:cs="標楷體"/>
          <w:kern w:val="0"/>
          <w:szCs w:val="24"/>
        </w:rPr>
      </w:pPr>
      <w:r>
        <w:rPr>
          <w:rFonts w:ascii="標楷體" w:eastAsia="標楷體" w:hAnsi="標楷體" w:cs="標楷體"/>
          <w:kern w:val="0"/>
          <w:szCs w:val="24"/>
        </w:rPr>
        <w:t>參、實施對象：本校全體教師(包含校長)、 代課（理）教師等。</w:t>
      </w:r>
    </w:p>
    <w:p w:rsidR="00375437" w:rsidRDefault="00375437" w:rsidP="00375437">
      <w:pPr>
        <w:pStyle w:val="Textbody"/>
        <w:overflowPunct w:val="0"/>
        <w:autoSpaceDE w:val="0"/>
        <w:spacing w:before="120" w:line="276" w:lineRule="auto"/>
        <w:ind w:left="358" w:right="333" w:hanging="358"/>
        <w:rPr>
          <w:rFonts w:ascii="標楷體" w:eastAsia="標楷體" w:hAnsi="標楷體" w:cs="標楷體"/>
          <w:kern w:val="0"/>
          <w:szCs w:val="24"/>
        </w:rPr>
      </w:pPr>
      <w:r>
        <w:rPr>
          <w:rFonts w:ascii="標楷體" w:eastAsia="標楷體" w:hAnsi="標楷體" w:cs="標楷體"/>
          <w:kern w:val="0"/>
          <w:szCs w:val="24"/>
        </w:rPr>
        <w:t>肆、實施內容：</w:t>
      </w:r>
    </w:p>
    <w:p w:rsidR="00375437" w:rsidRDefault="00375437" w:rsidP="00375437">
      <w:pPr>
        <w:pStyle w:val="Textbody"/>
        <w:overflowPunct w:val="0"/>
        <w:autoSpaceDE w:val="0"/>
        <w:spacing w:before="26" w:line="276" w:lineRule="auto"/>
        <w:ind w:left="425" w:right="550" w:hanging="425"/>
        <w:jc w:val="both"/>
      </w:pPr>
      <w:r>
        <w:rPr>
          <w:rFonts w:ascii="標楷體" w:eastAsia="標楷體" w:hAnsi="標楷體" w:cs="標楷體"/>
          <w:kern w:val="0"/>
          <w:szCs w:val="24"/>
        </w:rPr>
        <w:t>一、每學年度校長及每一位教師不限領域，至少須進行一場公開授課，科目依其任教或專長科目為原則。分別於第一學</w:t>
      </w:r>
      <w:r>
        <w:rPr>
          <w:rFonts w:ascii="標楷體" w:eastAsia="標楷體" w:hAnsi="標楷體" w:cs="標楷體"/>
          <w:spacing w:val="1"/>
          <w:kern w:val="0"/>
          <w:szCs w:val="24"/>
        </w:rPr>
        <w:t>期</w:t>
      </w:r>
      <w:r w:rsidRPr="00CF76C1">
        <w:rPr>
          <w:rFonts w:ascii="標楷體" w:eastAsia="標楷體" w:hAnsi="標楷體" w:cs="標楷體" w:hint="eastAsia"/>
          <w:color w:val="FF0000"/>
          <w:spacing w:val="1"/>
          <w:kern w:val="0"/>
          <w:szCs w:val="24"/>
        </w:rPr>
        <w:t>九</w:t>
      </w:r>
      <w:r w:rsidRPr="00CF76C1">
        <w:rPr>
          <w:rFonts w:ascii="標楷體" w:eastAsia="標楷體" w:hAnsi="標楷體" w:cs="標楷體"/>
          <w:color w:val="FF0000"/>
          <w:kern w:val="0"/>
          <w:szCs w:val="24"/>
        </w:rPr>
        <w:t>月</w:t>
      </w:r>
      <w:r w:rsidRPr="00CF76C1">
        <w:rPr>
          <w:rFonts w:ascii="標楷體" w:eastAsia="標楷體" w:hAnsi="標楷體" w:cs="標楷體" w:hint="eastAsia"/>
          <w:color w:val="FF0000"/>
          <w:kern w:val="0"/>
          <w:szCs w:val="24"/>
        </w:rPr>
        <w:t>十</w:t>
      </w:r>
      <w:r w:rsidRPr="00CF76C1">
        <w:rPr>
          <w:rFonts w:ascii="標楷體" w:eastAsia="標楷體" w:hAnsi="標楷體" w:cs="標楷體"/>
          <w:color w:val="FF0000"/>
          <w:kern w:val="0"/>
          <w:szCs w:val="24"/>
        </w:rPr>
        <w:t>日</w:t>
      </w:r>
      <w:r>
        <w:rPr>
          <w:rFonts w:ascii="標楷體" w:eastAsia="標楷體" w:hAnsi="標楷體" w:cs="標楷體"/>
          <w:kern w:val="0"/>
          <w:szCs w:val="24"/>
        </w:rPr>
        <w:t>、第二學期於</w:t>
      </w:r>
      <w:r w:rsidRPr="00CF76C1">
        <w:rPr>
          <w:rFonts w:ascii="標楷體" w:eastAsia="標楷體" w:hAnsi="標楷體" w:cs="標楷體" w:hint="eastAsia"/>
          <w:color w:val="FF0000"/>
          <w:kern w:val="0"/>
          <w:szCs w:val="24"/>
        </w:rPr>
        <w:t>三</w:t>
      </w:r>
      <w:r w:rsidRPr="00CF76C1">
        <w:rPr>
          <w:rFonts w:ascii="標楷體" w:eastAsia="標楷體" w:hAnsi="標楷體" w:cs="標楷體"/>
          <w:color w:val="FF0000"/>
          <w:kern w:val="0"/>
          <w:szCs w:val="24"/>
        </w:rPr>
        <w:t>月</w:t>
      </w:r>
      <w:r w:rsidRPr="00CF76C1">
        <w:rPr>
          <w:rFonts w:ascii="標楷體" w:eastAsia="標楷體" w:hAnsi="標楷體" w:cs="標楷體" w:hint="eastAsia"/>
          <w:color w:val="FF0000"/>
          <w:kern w:val="0"/>
          <w:szCs w:val="24"/>
        </w:rPr>
        <w:t>一</w:t>
      </w:r>
      <w:r w:rsidRPr="00CF76C1">
        <w:rPr>
          <w:rFonts w:ascii="標楷體" w:eastAsia="標楷體" w:hAnsi="標楷體" w:cs="標楷體"/>
          <w:color w:val="FF0000"/>
          <w:kern w:val="0"/>
          <w:szCs w:val="24"/>
        </w:rPr>
        <w:t>日</w:t>
      </w:r>
      <w:r>
        <w:rPr>
          <w:rFonts w:ascii="標楷體" w:eastAsia="標楷體" w:hAnsi="標楷體" w:cs="標楷體"/>
          <w:kern w:val="0"/>
          <w:szCs w:val="24"/>
        </w:rPr>
        <w:t>前確認後 提交教務處彙整，並公告於學校網站。</w:t>
      </w:r>
    </w:p>
    <w:p w:rsidR="00375437" w:rsidRDefault="00375437" w:rsidP="00375437">
      <w:pPr>
        <w:pStyle w:val="Textbody"/>
        <w:overflowPunct w:val="0"/>
        <w:autoSpaceDE w:val="0"/>
        <w:spacing w:before="26" w:line="276" w:lineRule="auto"/>
        <w:ind w:left="425" w:right="-52" w:hanging="425"/>
      </w:pPr>
      <w:r>
        <w:rPr>
          <w:rFonts w:ascii="標楷體" w:eastAsia="標楷體" w:hAnsi="標楷體" w:cs="標楷體"/>
          <w:kern w:val="0"/>
          <w:szCs w:val="24"/>
        </w:rPr>
        <w:t>二、教學觀察者安排無課時間進行教學觀課活動，於觀課日前</w:t>
      </w:r>
      <w:r w:rsidRPr="00CF76C1">
        <w:rPr>
          <w:rFonts w:ascii="標楷體" w:eastAsia="標楷體" w:hAnsi="標楷體" w:cs="標楷體" w:hint="eastAsia"/>
          <w:color w:val="FF0000"/>
          <w:kern w:val="0"/>
          <w:szCs w:val="24"/>
        </w:rPr>
        <w:t>十四</w:t>
      </w:r>
      <w:r>
        <w:rPr>
          <w:rFonts w:ascii="標楷體" w:eastAsia="標楷體" w:hAnsi="標楷體" w:cs="標楷體"/>
          <w:kern w:val="0"/>
          <w:szCs w:val="24"/>
        </w:rPr>
        <w:t>天內，向所觀察班級授課校長及教師索取「授課進度」及「教學活動設計</w:t>
      </w:r>
      <w:r>
        <w:rPr>
          <w:rFonts w:ascii="標楷體" w:eastAsia="標楷體" w:hAnsi="標楷體" w:cs="標楷體"/>
          <w:spacing w:val="-120"/>
          <w:kern w:val="0"/>
          <w:szCs w:val="24"/>
        </w:rPr>
        <w:t xml:space="preserve">」  </w:t>
      </w:r>
      <w:r>
        <w:rPr>
          <w:rFonts w:ascii="標楷體" w:eastAsia="標楷體" w:hAnsi="標楷體" w:cs="標楷體"/>
          <w:kern w:val="0"/>
          <w:szCs w:val="24"/>
        </w:rPr>
        <w:t xml:space="preserve"> ，主動了解班級學生學習狀況。</w:t>
      </w:r>
    </w:p>
    <w:p w:rsidR="00375437" w:rsidRDefault="00375437" w:rsidP="00375437">
      <w:pPr>
        <w:pStyle w:val="Textbody"/>
        <w:overflowPunct w:val="0"/>
        <w:autoSpaceDE w:val="0"/>
        <w:spacing w:before="22" w:line="276" w:lineRule="auto"/>
        <w:rPr>
          <w:rFonts w:ascii="標楷體" w:eastAsia="標楷體" w:hAnsi="標楷體" w:cs="標楷體"/>
          <w:kern w:val="0"/>
          <w:szCs w:val="24"/>
        </w:rPr>
      </w:pPr>
      <w:r>
        <w:rPr>
          <w:rFonts w:ascii="標楷體" w:eastAsia="標楷體" w:hAnsi="標楷體" w:cs="標楷體"/>
          <w:kern w:val="0"/>
          <w:szCs w:val="24"/>
        </w:rPr>
        <w:t>三、每次公開授課以正常化為原則，教學觀課時間以一節為一單元。</w:t>
      </w:r>
    </w:p>
    <w:p w:rsidR="00375437" w:rsidRDefault="00375437" w:rsidP="00375437">
      <w:pPr>
        <w:pStyle w:val="Textbody"/>
        <w:overflowPunct w:val="0"/>
        <w:autoSpaceDE w:val="0"/>
        <w:spacing w:before="22" w:line="276" w:lineRule="auto"/>
        <w:ind w:left="425" w:hanging="425"/>
      </w:pPr>
      <w:r>
        <w:rPr>
          <w:rFonts w:ascii="標楷體" w:eastAsia="標楷體" w:hAnsi="標楷體" w:cs="標楷體"/>
          <w:kern w:val="0"/>
          <w:szCs w:val="24"/>
        </w:rPr>
        <w:t>四、每場次授課校長及教師主動邀請至少</w:t>
      </w:r>
      <w:r w:rsidRPr="00CF76C1">
        <w:rPr>
          <w:rFonts w:ascii="標楷體" w:eastAsia="標楷體" w:hAnsi="標楷體" w:cs="標楷體"/>
          <w:color w:val="FF0000"/>
          <w:kern w:val="0"/>
          <w:szCs w:val="24"/>
        </w:rPr>
        <w:t>1</w:t>
      </w:r>
      <w:r>
        <w:rPr>
          <w:rFonts w:ascii="標楷體" w:eastAsia="標楷體" w:hAnsi="標楷體" w:cs="標楷體"/>
          <w:kern w:val="0"/>
          <w:szCs w:val="24"/>
        </w:rPr>
        <w:t>名本校教師參與觀課，教學觀課結束，於</w:t>
      </w:r>
      <w:r>
        <w:rPr>
          <w:rFonts w:ascii="標楷體" w:eastAsia="標楷體" w:hAnsi="標楷體" w:cs="標楷體" w:hint="eastAsia"/>
          <w:kern w:val="0"/>
          <w:szCs w:val="24"/>
        </w:rPr>
        <w:t>二</w:t>
      </w:r>
      <w:r>
        <w:rPr>
          <w:rFonts w:ascii="標楷體" w:eastAsia="標楷體" w:hAnsi="標楷體" w:cs="標楷體"/>
          <w:kern w:val="0"/>
          <w:szCs w:val="24"/>
        </w:rPr>
        <w:t>週內進行回饋分享並完成「</w:t>
      </w:r>
      <w:r>
        <w:rPr>
          <w:rFonts w:ascii="標楷體" w:eastAsia="標楷體" w:hAnsi="標楷體" w:cs="標楷體"/>
          <w:b/>
          <w:kern w:val="0"/>
          <w:szCs w:val="24"/>
        </w:rPr>
        <w:t>教學觀察紀錄表</w:t>
      </w:r>
      <w:r>
        <w:rPr>
          <w:rFonts w:ascii="標楷體" w:eastAsia="標楷體" w:hAnsi="標楷體" w:cs="標楷體"/>
          <w:kern w:val="0"/>
          <w:szCs w:val="24"/>
        </w:rPr>
        <w:t>」。</w:t>
      </w:r>
    </w:p>
    <w:p w:rsidR="00375437" w:rsidRDefault="00375437" w:rsidP="00375437">
      <w:pPr>
        <w:pStyle w:val="Textbody"/>
        <w:overflowPunct w:val="0"/>
        <w:autoSpaceDE w:val="0"/>
        <w:spacing w:before="120" w:line="276" w:lineRule="auto"/>
        <w:ind w:left="425" w:hanging="425"/>
        <w:rPr>
          <w:rFonts w:ascii="標楷體" w:eastAsia="標楷體" w:hAnsi="標楷體" w:cs="標楷體"/>
          <w:kern w:val="0"/>
          <w:szCs w:val="24"/>
        </w:rPr>
      </w:pPr>
      <w:r>
        <w:rPr>
          <w:rFonts w:ascii="標楷體" w:eastAsia="標楷體" w:hAnsi="標楷體" w:cs="標楷體"/>
          <w:kern w:val="0"/>
          <w:szCs w:val="24"/>
        </w:rPr>
        <w:t>伍、實施方式</w:t>
      </w:r>
    </w:p>
    <w:p w:rsidR="00375437" w:rsidRDefault="00375437" w:rsidP="00375437">
      <w:pPr>
        <w:pStyle w:val="Textbody"/>
        <w:overflowPunct w:val="0"/>
        <w:autoSpaceDE w:val="0"/>
        <w:spacing w:before="24" w:line="276" w:lineRule="auto"/>
        <w:ind w:left="425" w:right="-475" w:hanging="425"/>
      </w:pPr>
      <w:r>
        <w:rPr>
          <w:rFonts w:ascii="標楷體" w:eastAsia="標楷體" w:hAnsi="標楷體" w:cs="標楷體"/>
          <w:kern w:val="0"/>
          <w:szCs w:val="24"/>
        </w:rPr>
        <w:t>一、安排公開授課</w:t>
      </w:r>
      <w:r>
        <w:rPr>
          <w:rFonts w:ascii="標楷體" w:eastAsia="標楷體" w:hAnsi="標楷體" w:cs="新細明體"/>
          <w:kern w:val="0"/>
          <w:szCs w:val="24"/>
        </w:rPr>
        <w:t>：</w:t>
      </w:r>
      <w:r>
        <w:rPr>
          <w:rFonts w:ascii="標楷體" w:eastAsia="標楷體" w:hAnsi="標楷體" w:cs="標楷體"/>
          <w:kern w:val="0"/>
          <w:szCs w:val="24"/>
        </w:rPr>
        <w:t>教務處於每學年（九月）初排定公開授課辦理時間</w:t>
      </w:r>
      <w:r>
        <w:rPr>
          <w:rFonts w:ascii="標楷體" w:eastAsia="標楷體" w:hAnsi="標楷體" w:cs="標楷體"/>
          <w:spacing w:val="1"/>
          <w:kern w:val="0"/>
          <w:szCs w:val="24"/>
        </w:rPr>
        <w:t>規</w:t>
      </w:r>
      <w:r>
        <w:rPr>
          <w:rFonts w:ascii="標楷體" w:eastAsia="標楷體" w:hAnsi="標楷體" w:cs="標楷體"/>
          <w:kern w:val="0"/>
          <w:szCs w:val="24"/>
        </w:rPr>
        <w:t>劃表。</w:t>
      </w:r>
    </w:p>
    <w:p w:rsidR="00375437" w:rsidRDefault="00375437" w:rsidP="00375437">
      <w:pPr>
        <w:pStyle w:val="Textbody"/>
        <w:overflowPunct w:val="0"/>
        <w:autoSpaceDE w:val="0"/>
        <w:spacing w:before="67" w:line="276" w:lineRule="auto"/>
        <w:ind w:left="426" w:right="18" w:hanging="426"/>
      </w:pPr>
      <w:r>
        <w:rPr>
          <w:rFonts w:ascii="標楷體" w:eastAsia="標楷體" w:hAnsi="標楷體" w:cs="標楷體"/>
          <w:spacing w:val="2"/>
          <w:kern w:val="0"/>
          <w:szCs w:val="24"/>
        </w:rPr>
        <w:t>二、設計教學活動</w:t>
      </w:r>
      <w:r>
        <w:rPr>
          <w:rFonts w:ascii="標楷體" w:eastAsia="標楷體" w:hAnsi="標楷體" w:cs="標楷體"/>
          <w:kern w:val="0"/>
          <w:szCs w:val="24"/>
        </w:rPr>
        <w:t>：</w:t>
      </w:r>
      <w:r>
        <w:rPr>
          <w:rFonts w:ascii="標楷體" w:eastAsia="標楷體" w:hAnsi="標楷體" w:cs="標楷體"/>
          <w:spacing w:val="2"/>
          <w:kern w:val="0"/>
          <w:szCs w:val="24"/>
        </w:rPr>
        <w:t>演示者針對教學內</w:t>
      </w:r>
      <w:r>
        <w:rPr>
          <w:rFonts w:ascii="標楷體" w:eastAsia="標楷體" w:hAnsi="標楷體" w:cs="標楷體"/>
          <w:kern w:val="0"/>
          <w:szCs w:val="24"/>
        </w:rPr>
        <w:t>容進</w:t>
      </w:r>
      <w:r>
        <w:rPr>
          <w:rFonts w:ascii="標楷體" w:eastAsia="標楷體" w:hAnsi="標楷體" w:cs="標楷體"/>
          <w:spacing w:val="2"/>
          <w:kern w:val="0"/>
          <w:szCs w:val="24"/>
        </w:rPr>
        <w:t>行設計</w:t>
      </w:r>
      <w:r>
        <w:rPr>
          <w:rFonts w:ascii="標楷體" w:eastAsia="標楷體" w:hAnsi="標楷體" w:cs="標楷體"/>
          <w:kern w:val="0"/>
          <w:szCs w:val="24"/>
        </w:rPr>
        <w:t>於</w:t>
      </w:r>
      <w:r>
        <w:rPr>
          <w:rFonts w:ascii="標楷體" w:eastAsia="標楷體" w:hAnsi="標楷體" w:cs="標楷體"/>
          <w:spacing w:val="2"/>
          <w:kern w:val="0"/>
          <w:szCs w:val="24"/>
        </w:rPr>
        <w:t>教學觀摩日前</w:t>
      </w:r>
      <w:r w:rsidRPr="00CF76C1">
        <w:rPr>
          <w:rFonts w:ascii="標楷體" w:eastAsia="標楷體" w:hAnsi="標楷體" w:cs="標楷體" w:hint="eastAsia"/>
          <w:color w:val="FF0000"/>
          <w:spacing w:val="2"/>
          <w:kern w:val="0"/>
          <w:szCs w:val="24"/>
        </w:rPr>
        <w:t>七</w:t>
      </w:r>
      <w:r>
        <w:rPr>
          <w:rFonts w:ascii="標楷體" w:eastAsia="標楷體" w:hAnsi="標楷體" w:cs="標楷體"/>
          <w:kern w:val="0"/>
          <w:szCs w:val="24"/>
        </w:rPr>
        <w:t>天， 提供同儕觀課教師參閱。</w:t>
      </w:r>
    </w:p>
    <w:p w:rsidR="00375437" w:rsidRDefault="00375437" w:rsidP="00375437">
      <w:pPr>
        <w:pStyle w:val="Textbody"/>
        <w:overflowPunct w:val="0"/>
        <w:autoSpaceDE w:val="0"/>
        <w:spacing w:before="67" w:line="276" w:lineRule="auto"/>
        <w:ind w:left="426" w:right="18" w:hanging="426"/>
      </w:pPr>
      <w:r>
        <w:rPr>
          <w:rFonts w:ascii="標楷體" w:eastAsia="標楷體" w:hAnsi="標楷體" w:cs="標楷體"/>
          <w:kern w:val="0"/>
          <w:szCs w:val="24"/>
        </w:rPr>
        <w:t>三、進行教學觀察：同儕夥伴依排定時間入班進行教學觀察，觀察過程中，若有填寫「公開授課觀課紀錄表</w:t>
      </w:r>
      <w:r>
        <w:rPr>
          <w:rFonts w:ascii="標楷體" w:eastAsia="標楷體" w:hAnsi="標楷體" w:cs="標楷體"/>
          <w:spacing w:val="-120"/>
          <w:kern w:val="0"/>
          <w:szCs w:val="24"/>
        </w:rPr>
        <w:t>」</w:t>
      </w:r>
      <w:r>
        <w:rPr>
          <w:rFonts w:ascii="標楷體" w:eastAsia="標楷體" w:hAnsi="標楷體" w:cs="標楷體"/>
          <w:kern w:val="0"/>
          <w:szCs w:val="24"/>
        </w:rPr>
        <w:t xml:space="preserve">  ，請交回給教學者。</w:t>
      </w:r>
    </w:p>
    <w:p w:rsidR="00375437" w:rsidRDefault="00375437" w:rsidP="00375437">
      <w:pPr>
        <w:pStyle w:val="Textbody"/>
        <w:overflowPunct w:val="0"/>
        <w:autoSpaceDE w:val="0"/>
        <w:spacing w:before="22" w:line="276" w:lineRule="auto"/>
        <w:ind w:left="426" w:right="13" w:hanging="426"/>
      </w:pPr>
      <w:r>
        <w:rPr>
          <w:rFonts w:ascii="標楷體" w:eastAsia="標楷體" w:hAnsi="標楷體" w:cs="標楷體"/>
          <w:kern w:val="0"/>
          <w:szCs w:val="24"/>
        </w:rPr>
        <w:t>四、教學省思紀錄：教學結束，教學者依據同儕回饋內容進行分享、省思，並將省思所得紀錄於「</w:t>
      </w:r>
      <w:r>
        <w:rPr>
          <w:rFonts w:ascii="標楷體" w:eastAsia="標楷體" w:hAnsi="標楷體" w:cs="標楷體"/>
          <w:b/>
          <w:kern w:val="0"/>
          <w:szCs w:val="24"/>
        </w:rPr>
        <w:t>教學觀察紀錄表</w:t>
      </w:r>
      <w:r>
        <w:rPr>
          <w:rFonts w:ascii="標楷體" w:eastAsia="標楷體" w:hAnsi="標楷體" w:cs="標楷體"/>
          <w:kern w:val="0"/>
          <w:szCs w:val="24"/>
        </w:rPr>
        <w:t>」，並影印一份送交教務處。</w:t>
      </w:r>
    </w:p>
    <w:p w:rsidR="00375437" w:rsidRDefault="00375437" w:rsidP="00375437">
      <w:pPr>
        <w:pStyle w:val="Textbody"/>
        <w:overflowPunct w:val="0"/>
        <w:autoSpaceDE w:val="0"/>
        <w:spacing w:before="120" w:line="276" w:lineRule="auto"/>
        <w:ind w:left="426" w:right="13" w:hanging="426"/>
      </w:pPr>
      <w:r>
        <w:rPr>
          <w:rFonts w:ascii="標楷體" w:eastAsia="標楷體" w:hAnsi="標楷體" w:cs="標楷體"/>
          <w:kern w:val="0"/>
          <w:szCs w:val="24"/>
        </w:rPr>
        <w:t>陸、本辨法經校長核可後公佈實施，修正時亦同。</w:t>
      </w:r>
    </w:p>
    <w:p w:rsidR="00375437" w:rsidRDefault="00375437" w:rsidP="00375437">
      <w:pPr>
        <w:pStyle w:val="Textbody"/>
        <w:tabs>
          <w:tab w:val="left" w:pos="3599"/>
          <w:tab w:val="left" w:pos="7200"/>
        </w:tabs>
        <w:overflowPunct w:val="0"/>
        <w:autoSpaceDE w:val="0"/>
        <w:ind w:left="118"/>
        <w:rPr>
          <w:rFonts w:ascii="標楷體" w:eastAsia="標楷體" w:hAnsi="標楷體" w:cs="標楷體"/>
          <w:kern w:val="0"/>
          <w:szCs w:val="24"/>
        </w:rPr>
      </w:pPr>
    </w:p>
    <w:p w:rsidR="00375437" w:rsidRDefault="00375437" w:rsidP="00375437">
      <w:pPr>
        <w:pStyle w:val="Textbody"/>
        <w:tabs>
          <w:tab w:val="left" w:pos="3599"/>
          <w:tab w:val="left" w:pos="7200"/>
        </w:tabs>
        <w:overflowPunct w:val="0"/>
        <w:autoSpaceDE w:val="0"/>
        <w:ind w:left="118"/>
        <w:rPr>
          <w:rFonts w:ascii="標楷體" w:eastAsia="標楷體" w:hAnsi="標楷體" w:cs="標楷體"/>
          <w:kern w:val="0"/>
          <w:szCs w:val="24"/>
        </w:rPr>
      </w:pPr>
    </w:p>
    <w:p w:rsidR="00375437" w:rsidRDefault="00375437" w:rsidP="00375437">
      <w:pPr>
        <w:pStyle w:val="Textbody"/>
        <w:tabs>
          <w:tab w:val="left" w:pos="3599"/>
          <w:tab w:val="left" w:pos="7200"/>
        </w:tabs>
        <w:overflowPunct w:val="0"/>
        <w:autoSpaceDE w:val="0"/>
        <w:ind w:left="118"/>
        <w:rPr>
          <w:rFonts w:ascii="標楷體" w:eastAsia="標楷體" w:hAnsi="標楷體" w:cs="標楷體"/>
          <w:kern w:val="0"/>
          <w:szCs w:val="24"/>
        </w:rPr>
      </w:pPr>
    </w:p>
    <w:p w:rsidR="00375437" w:rsidRDefault="00375437" w:rsidP="00375437">
      <w:pPr>
        <w:pStyle w:val="Textbody"/>
        <w:tabs>
          <w:tab w:val="left" w:pos="3599"/>
          <w:tab w:val="left" w:pos="7200"/>
        </w:tabs>
        <w:overflowPunct w:val="0"/>
        <w:autoSpaceDE w:val="0"/>
        <w:ind w:left="118"/>
        <w:rPr>
          <w:rFonts w:ascii="標楷體" w:eastAsia="標楷體" w:hAnsi="標楷體" w:cs="標楷體"/>
          <w:kern w:val="0"/>
          <w:szCs w:val="24"/>
        </w:rPr>
      </w:pPr>
      <w:r>
        <w:rPr>
          <w:rFonts w:ascii="標楷體" w:eastAsia="標楷體" w:hAnsi="標楷體" w:cs="標楷體"/>
          <w:kern w:val="0"/>
          <w:szCs w:val="24"/>
        </w:rPr>
        <w:t>承辦</w:t>
      </w:r>
      <w:r>
        <w:rPr>
          <w:rFonts w:ascii="標楷體" w:eastAsia="標楷體" w:hAnsi="標楷體" w:cs="標楷體"/>
          <w:spacing w:val="-1"/>
          <w:kern w:val="0"/>
          <w:szCs w:val="24"/>
        </w:rPr>
        <w:t>人</w:t>
      </w:r>
      <w:r>
        <w:rPr>
          <w:rFonts w:ascii="標楷體" w:eastAsia="標楷體" w:hAnsi="標楷體" w:cs="標楷體"/>
          <w:kern w:val="0"/>
          <w:szCs w:val="24"/>
        </w:rPr>
        <w:t>:</w:t>
      </w:r>
      <w:r>
        <w:rPr>
          <w:rFonts w:ascii="標楷體" w:eastAsia="標楷體" w:hAnsi="標楷體" w:cs="標楷體"/>
          <w:kern w:val="0"/>
          <w:szCs w:val="24"/>
        </w:rPr>
        <w:tab/>
        <w:t>教務主任:</w:t>
      </w:r>
      <w:r>
        <w:rPr>
          <w:rFonts w:ascii="標楷體" w:eastAsia="標楷體" w:hAnsi="標楷體" w:cs="標楷體"/>
          <w:kern w:val="0"/>
          <w:szCs w:val="24"/>
        </w:rPr>
        <w:tab/>
        <w:t>校長:</w:t>
      </w:r>
    </w:p>
    <w:p w:rsidR="00375437" w:rsidRDefault="00375437" w:rsidP="00375437">
      <w:pPr>
        <w:pStyle w:val="Textbody"/>
        <w:tabs>
          <w:tab w:val="left" w:pos="3599"/>
          <w:tab w:val="left" w:pos="7200"/>
        </w:tabs>
        <w:overflowPunct w:val="0"/>
        <w:autoSpaceDE w:val="0"/>
        <w:ind w:left="118"/>
        <w:rPr>
          <w:rFonts w:ascii="標楷體" w:eastAsia="標楷體" w:hAnsi="標楷體" w:cs="標楷體"/>
          <w:kern w:val="0"/>
          <w:szCs w:val="24"/>
        </w:rPr>
      </w:pPr>
    </w:p>
    <w:p w:rsidR="00375437" w:rsidRDefault="00375437" w:rsidP="00375437">
      <w:pPr>
        <w:pStyle w:val="Textbody"/>
        <w:tabs>
          <w:tab w:val="left" w:pos="3599"/>
          <w:tab w:val="left" w:pos="7200"/>
        </w:tabs>
        <w:overflowPunct w:val="0"/>
        <w:autoSpaceDE w:val="0"/>
        <w:ind w:left="118"/>
        <w:rPr>
          <w:rFonts w:ascii="標楷體" w:eastAsia="標楷體" w:hAnsi="標楷體" w:cs="標楷體"/>
          <w:kern w:val="0"/>
          <w:szCs w:val="24"/>
        </w:rPr>
      </w:pPr>
    </w:p>
    <w:p w:rsidR="00375437" w:rsidRDefault="00375437" w:rsidP="00375437">
      <w:pPr>
        <w:pStyle w:val="Textbody"/>
        <w:tabs>
          <w:tab w:val="left" w:pos="3599"/>
          <w:tab w:val="left" w:pos="7200"/>
        </w:tabs>
        <w:overflowPunct w:val="0"/>
        <w:autoSpaceDE w:val="0"/>
        <w:ind w:left="118"/>
        <w:rPr>
          <w:rFonts w:ascii="標楷體" w:eastAsia="標楷體" w:hAnsi="標楷體" w:cs="標楷體"/>
          <w:kern w:val="0"/>
          <w:szCs w:val="24"/>
        </w:rPr>
      </w:pPr>
    </w:p>
    <w:p w:rsidR="00375437" w:rsidRDefault="00375437" w:rsidP="00375437">
      <w:pPr>
        <w:pStyle w:val="Textbody"/>
        <w:tabs>
          <w:tab w:val="left" w:pos="3599"/>
          <w:tab w:val="left" w:pos="7200"/>
        </w:tabs>
        <w:overflowPunct w:val="0"/>
        <w:autoSpaceDE w:val="0"/>
        <w:ind w:left="118"/>
        <w:rPr>
          <w:rFonts w:ascii="標楷體" w:eastAsia="標楷體" w:hAnsi="標楷體" w:cs="標楷體"/>
          <w:kern w:val="0"/>
          <w:szCs w:val="24"/>
        </w:rPr>
      </w:pPr>
    </w:p>
    <w:p w:rsidR="00375437" w:rsidRDefault="00375437" w:rsidP="00375437">
      <w:pPr>
        <w:pStyle w:val="Textbody"/>
        <w:tabs>
          <w:tab w:val="left" w:pos="3599"/>
          <w:tab w:val="left" w:pos="7200"/>
        </w:tabs>
        <w:overflowPunct w:val="0"/>
        <w:autoSpaceDE w:val="0"/>
        <w:ind w:left="118"/>
        <w:rPr>
          <w:rFonts w:ascii="標楷體" w:eastAsia="標楷體" w:hAnsi="標楷體" w:cs="標楷體"/>
          <w:kern w:val="0"/>
          <w:szCs w:val="24"/>
        </w:rPr>
      </w:pPr>
    </w:p>
    <w:p w:rsidR="00375437" w:rsidRDefault="00375437" w:rsidP="00375437">
      <w:pPr>
        <w:pStyle w:val="Textbody"/>
        <w:tabs>
          <w:tab w:val="left" w:pos="3599"/>
          <w:tab w:val="left" w:pos="7200"/>
        </w:tabs>
        <w:overflowPunct w:val="0"/>
        <w:autoSpaceDE w:val="0"/>
        <w:ind w:left="118"/>
        <w:rPr>
          <w:rFonts w:ascii="標楷體" w:eastAsia="標楷體" w:hAnsi="標楷體" w:cs="標楷體"/>
          <w:kern w:val="0"/>
          <w:szCs w:val="24"/>
        </w:rPr>
      </w:pPr>
    </w:p>
    <w:p w:rsidR="00375437" w:rsidRDefault="00375437" w:rsidP="00375437">
      <w:pPr>
        <w:pStyle w:val="Textbody"/>
        <w:tabs>
          <w:tab w:val="left" w:pos="3599"/>
          <w:tab w:val="left" w:pos="7200"/>
        </w:tabs>
        <w:overflowPunct w:val="0"/>
        <w:autoSpaceDE w:val="0"/>
        <w:ind w:left="118"/>
        <w:rPr>
          <w:rFonts w:ascii="標楷體" w:eastAsia="標楷體" w:hAnsi="標楷體" w:cs="標楷體"/>
          <w:kern w:val="0"/>
          <w:szCs w:val="24"/>
        </w:rPr>
      </w:pPr>
    </w:p>
    <w:p w:rsidR="00375437" w:rsidRDefault="00375437" w:rsidP="00375437">
      <w:pPr>
        <w:pStyle w:val="Textbody"/>
        <w:tabs>
          <w:tab w:val="left" w:pos="3599"/>
          <w:tab w:val="left" w:pos="7200"/>
        </w:tabs>
        <w:overflowPunct w:val="0"/>
        <w:autoSpaceDE w:val="0"/>
        <w:ind w:left="118"/>
        <w:rPr>
          <w:rFonts w:ascii="標楷體" w:eastAsia="標楷體" w:hAnsi="標楷體" w:cs="標楷體"/>
          <w:kern w:val="0"/>
          <w:szCs w:val="24"/>
        </w:rPr>
      </w:pPr>
    </w:p>
    <w:p w:rsidR="00375437" w:rsidRDefault="00375437" w:rsidP="00375437">
      <w:pPr>
        <w:pStyle w:val="Textbody"/>
        <w:tabs>
          <w:tab w:val="left" w:pos="3599"/>
          <w:tab w:val="left" w:pos="7200"/>
        </w:tabs>
        <w:overflowPunct w:val="0"/>
        <w:autoSpaceDE w:val="0"/>
        <w:ind w:left="118"/>
        <w:rPr>
          <w:rFonts w:ascii="標楷體" w:eastAsia="標楷體" w:hAnsi="標楷體" w:cs="標楷體"/>
          <w:kern w:val="0"/>
          <w:szCs w:val="24"/>
        </w:rPr>
      </w:pPr>
    </w:p>
    <w:tbl>
      <w:tblPr>
        <w:tblW w:w="5000" w:type="pct"/>
        <w:tblLayout w:type="fixed"/>
        <w:tblCellMar>
          <w:left w:w="10" w:type="dxa"/>
          <w:right w:w="10" w:type="dxa"/>
        </w:tblCellMar>
        <w:tblLook w:val="0000" w:firstRow="0" w:lastRow="0" w:firstColumn="0" w:lastColumn="0" w:noHBand="0" w:noVBand="0"/>
      </w:tblPr>
      <w:tblGrid>
        <w:gridCol w:w="562"/>
        <w:gridCol w:w="1276"/>
        <w:gridCol w:w="1276"/>
        <w:gridCol w:w="1276"/>
        <w:gridCol w:w="1134"/>
        <w:gridCol w:w="1396"/>
        <w:gridCol w:w="2027"/>
        <w:gridCol w:w="1515"/>
      </w:tblGrid>
      <w:tr w:rsidR="00375437" w:rsidTr="00B7615C">
        <w:trPr>
          <w:trHeight w:val="315"/>
        </w:trPr>
        <w:tc>
          <w:tcPr>
            <w:tcW w:w="10462" w:type="dxa"/>
            <w:gridSpan w:val="8"/>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jc w:val="center"/>
              <w:rPr>
                <w:rFonts w:ascii="標楷體" w:eastAsia="標楷體" w:hAnsi="標楷體" w:cs="Arial"/>
                <w:color w:val="000000"/>
                <w:kern w:val="0"/>
                <w:sz w:val="28"/>
                <w:szCs w:val="28"/>
              </w:rPr>
            </w:pPr>
            <w:r>
              <w:rPr>
                <w:rFonts w:ascii="標楷體" w:eastAsia="標楷體" w:hAnsi="標楷體" w:cs="Arial"/>
                <w:color w:val="000000"/>
                <w:kern w:val="0"/>
                <w:sz w:val="28"/>
                <w:szCs w:val="28"/>
              </w:rPr>
              <w:t>新竹市</w:t>
            </w:r>
            <w:r>
              <w:rPr>
                <w:rFonts w:ascii="標楷體" w:eastAsia="標楷體" w:hAnsi="標楷體" w:cs="Arial" w:hint="eastAsia"/>
                <w:color w:val="000000"/>
                <w:kern w:val="0"/>
                <w:sz w:val="28"/>
                <w:szCs w:val="28"/>
              </w:rPr>
              <w:t>內湖</w:t>
            </w:r>
            <w:r>
              <w:rPr>
                <w:rFonts w:ascii="標楷體" w:eastAsia="標楷體" w:hAnsi="標楷體" w:cs="Arial"/>
                <w:color w:val="000000"/>
                <w:kern w:val="0"/>
                <w:sz w:val="28"/>
                <w:szCs w:val="28"/>
              </w:rPr>
              <w:t>國民小學</w:t>
            </w:r>
            <w:r w:rsidR="007A5A27">
              <w:rPr>
                <w:rFonts w:ascii="標楷體" w:eastAsia="標楷體" w:hAnsi="標楷體" w:cs="Arial"/>
                <w:color w:val="000000"/>
                <w:kern w:val="0"/>
                <w:sz w:val="28"/>
                <w:szCs w:val="28"/>
              </w:rPr>
              <w:t>109</w:t>
            </w:r>
            <w:r>
              <w:rPr>
                <w:rFonts w:ascii="標楷體" w:eastAsia="標楷體" w:hAnsi="標楷體" w:cs="Arial"/>
                <w:color w:val="000000"/>
                <w:kern w:val="0"/>
                <w:sz w:val="28"/>
                <w:szCs w:val="28"/>
              </w:rPr>
              <w:t>學年度公開授課一覽表</w:t>
            </w:r>
          </w:p>
        </w:tc>
      </w:tr>
      <w:tr w:rsidR="00375437" w:rsidTr="00B7615C">
        <w:trPr>
          <w:trHeight w:val="315"/>
        </w:trPr>
        <w:tc>
          <w:tcPr>
            <w:tcW w:w="562" w:type="dxa"/>
            <w:tcBorders>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Pr="000456DA" w:rsidRDefault="00375437" w:rsidP="00B7615C">
            <w:pPr>
              <w:pStyle w:val="Textbody"/>
              <w:widowControl/>
              <w:rPr>
                <w:rFonts w:ascii="標楷體" w:eastAsia="標楷體" w:hAnsi="標楷體" w:cs="Arial"/>
                <w:color w:val="000000"/>
                <w:kern w:val="0"/>
                <w:szCs w:val="24"/>
              </w:rPr>
            </w:pPr>
            <w:r w:rsidRPr="000456DA">
              <w:rPr>
                <w:rFonts w:ascii="標楷體" w:eastAsia="標楷體" w:hAnsi="標楷體" w:cs="Arial"/>
                <w:color w:val="000000"/>
                <w:kern w:val="0"/>
                <w:szCs w:val="24"/>
              </w:rPr>
              <w:t>序號</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Pr="000456DA" w:rsidRDefault="00375437" w:rsidP="00B7615C">
            <w:pPr>
              <w:pStyle w:val="Textbody"/>
              <w:widowControl/>
              <w:rPr>
                <w:rFonts w:ascii="標楷體" w:eastAsia="標楷體" w:hAnsi="標楷體" w:cs="Arial"/>
                <w:color w:val="000000"/>
                <w:kern w:val="0"/>
                <w:szCs w:val="24"/>
              </w:rPr>
            </w:pPr>
            <w:r w:rsidRPr="000456DA">
              <w:rPr>
                <w:rFonts w:ascii="標楷體" w:eastAsia="標楷體" w:hAnsi="標楷體" w:cs="Arial"/>
                <w:color w:val="000000"/>
                <w:kern w:val="0"/>
                <w:szCs w:val="24"/>
              </w:rPr>
              <w:t>授課教師</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Pr="000456DA" w:rsidRDefault="00375437" w:rsidP="00B7615C">
            <w:pPr>
              <w:pStyle w:val="Textbody"/>
              <w:widowControl/>
              <w:rPr>
                <w:rFonts w:ascii="標楷體" w:eastAsia="標楷體" w:hAnsi="標楷體" w:cs="Arial"/>
                <w:color w:val="000000"/>
                <w:kern w:val="0"/>
                <w:szCs w:val="24"/>
              </w:rPr>
            </w:pPr>
            <w:r w:rsidRPr="000456DA">
              <w:rPr>
                <w:rFonts w:ascii="標楷體" w:eastAsia="標楷體" w:hAnsi="標楷體" w:cs="Arial"/>
                <w:color w:val="000000"/>
                <w:kern w:val="0"/>
                <w:szCs w:val="24"/>
              </w:rPr>
              <w:t>授課日期</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Pr="000456DA" w:rsidRDefault="00375437" w:rsidP="00B7615C">
            <w:pPr>
              <w:pStyle w:val="Textbody"/>
              <w:widowControl/>
              <w:rPr>
                <w:rFonts w:ascii="標楷體" w:eastAsia="標楷體" w:hAnsi="標楷體" w:cs="Arial"/>
                <w:color w:val="000000"/>
                <w:kern w:val="0"/>
                <w:szCs w:val="24"/>
              </w:rPr>
            </w:pPr>
            <w:r w:rsidRPr="000456DA">
              <w:rPr>
                <w:rFonts w:ascii="標楷體" w:eastAsia="標楷體" w:hAnsi="標楷體" w:cs="Arial"/>
                <w:color w:val="000000"/>
                <w:kern w:val="0"/>
                <w:szCs w:val="24"/>
              </w:rPr>
              <w:t>授課時間</w:t>
            </w:r>
          </w:p>
        </w:tc>
        <w:tc>
          <w:tcPr>
            <w:tcW w:w="1134"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Pr="000456DA" w:rsidRDefault="00375437" w:rsidP="00B7615C">
            <w:pPr>
              <w:pStyle w:val="Textbody"/>
              <w:widowControl/>
              <w:rPr>
                <w:rFonts w:ascii="標楷體" w:eastAsia="標楷體" w:hAnsi="標楷體" w:cs="Arial"/>
                <w:color w:val="000000"/>
                <w:kern w:val="0"/>
                <w:szCs w:val="24"/>
              </w:rPr>
            </w:pPr>
            <w:r w:rsidRPr="000456DA">
              <w:rPr>
                <w:rFonts w:ascii="標楷體" w:eastAsia="標楷體" w:hAnsi="標楷體" w:cs="Arial"/>
                <w:color w:val="000000"/>
                <w:kern w:val="0"/>
                <w:szCs w:val="24"/>
              </w:rPr>
              <w:t>授課班級</w:t>
            </w:r>
          </w:p>
        </w:tc>
        <w:tc>
          <w:tcPr>
            <w:tcW w:w="139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Pr="000456DA" w:rsidRDefault="00375437" w:rsidP="00B7615C">
            <w:pPr>
              <w:pStyle w:val="Textbody"/>
              <w:widowControl/>
              <w:rPr>
                <w:rFonts w:ascii="標楷體" w:eastAsia="標楷體" w:hAnsi="標楷體" w:cs="Arial"/>
                <w:color w:val="000000"/>
                <w:kern w:val="0"/>
                <w:szCs w:val="24"/>
              </w:rPr>
            </w:pPr>
            <w:r w:rsidRPr="000456DA">
              <w:rPr>
                <w:rFonts w:ascii="標楷體" w:eastAsia="標楷體" w:hAnsi="標楷體" w:cs="Arial"/>
                <w:color w:val="000000"/>
                <w:kern w:val="0"/>
                <w:szCs w:val="24"/>
              </w:rPr>
              <w:t>學習領域</w:t>
            </w:r>
          </w:p>
        </w:tc>
        <w:tc>
          <w:tcPr>
            <w:tcW w:w="2027"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Pr="000456DA" w:rsidRDefault="00375437" w:rsidP="00B7615C">
            <w:pPr>
              <w:pStyle w:val="Textbody"/>
              <w:widowControl/>
              <w:rPr>
                <w:rFonts w:ascii="標楷體" w:eastAsia="標楷體" w:hAnsi="標楷體" w:cs="Arial"/>
                <w:color w:val="000000"/>
                <w:kern w:val="0"/>
                <w:szCs w:val="24"/>
              </w:rPr>
            </w:pPr>
            <w:r w:rsidRPr="000456DA">
              <w:rPr>
                <w:rFonts w:ascii="標楷體" w:eastAsia="標楷體" w:hAnsi="標楷體" w:cs="Arial"/>
                <w:color w:val="000000"/>
                <w:kern w:val="0"/>
                <w:szCs w:val="24"/>
              </w:rPr>
              <w:t>教學單元</w:t>
            </w:r>
          </w:p>
        </w:tc>
        <w:tc>
          <w:tcPr>
            <w:tcW w:w="1515"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Pr="000456DA" w:rsidRDefault="00375437" w:rsidP="00B7615C">
            <w:pPr>
              <w:pStyle w:val="Textbody"/>
              <w:widowControl/>
              <w:rPr>
                <w:rFonts w:ascii="標楷體" w:eastAsia="標楷體" w:hAnsi="標楷體" w:cs="Arial"/>
                <w:color w:val="000000"/>
                <w:kern w:val="0"/>
                <w:szCs w:val="24"/>
              </w:rPr>
            </w:pPr>
            <w:r w:rsidRPr="000456DA">
              <w:rPr>
                <w:rFonts w:ascii="標楷體" w:eastAsia="標楷體" w:hAnsi="標楷體" w:cs="Arial"/>
                <w:color w:val="000000"/>
                <w:kern w:val="0"/>
                <w:szCs w:val="24"/>
              </w:rPr>
              <w:t>公開類別</w:t>
            </w:r>
          </w:p>
        </w:tc>
      </w:tr>
      <w:tr w:rsidR="00375437" w:rsidTr="00B7615C">
        <w:trPr>
          <w:trHeight w:val="315"/>
        </w:trPr>
        <w:tc>
          <w:tcPr>
            <w:tcW w:w="562" w:type="dxa"/>
            <w:tcBorders>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134"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39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2027"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515"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r>
      <w:tr w:rsidR="00375437" w:rsidTr="00B7615C">
        <w:trPr>
          <w:trHeight w:val="315"/>
        </w:trPr>
        <w:tc>
          <w:tcPr>
            <w:tcW w:w="562" w:type="dxa"/>
            <w:tcBorders>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134"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39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2027"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515"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r>
      <w:tr w:rsidR="00375437" w:rsidTr="00B7615C">
        <w:trPr>
          <w:trHeight w:val="315"/>
        </w:trPr>
        <w:tc>
          <w:tcPr>
            <w:tcW w:w="562" w:type="dxa"/>
            <w:tcBorders>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134"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39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2027"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515"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r>
      <w:tr w:rsidR="00375437" w:rsidTr="00B7615C">
        <w:trPr>
          <w:trHeight w:val="315"/>
        </w:trPr>
        <w:tc>
          <w:tcPr>
            <w:tcW w:w="562" w:type="dxa"/>
            <w:tcBorders>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134"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39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2027"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515"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r>
      <w:tr w:rsidR="00375437" w:rsidTr="00B7615C">
        <w:trPr>
          <w:trHeight w:val="315"/>
        </w:trPr>
        <w:tc>
          <w:tcPr>
            <w:tcW w:w="562" w:type="dxa"/>
            <w:tcBorders>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134"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39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2027"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515"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r>
      <w:tr w:rsidR="00375437" w:rsidTr="00B7615C">
        <w:trPr>
          <w:trHeight w:val="315"/>
        </w:trPr>
        <w:tc>
          <w:tcPr>
            <w:tcW w:w="562" w:type="dxa"/>
            <w:tcBorders>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134"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39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2027"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515"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r>
      <w:tr w:rsidR="00375437" w:rsidTr="00B7615C">
        <w:trPr>
          <w:trHeight w:val="315"/>
        </w:trPr>
        <w:tc>
          <w:tcPr>
            <w:tcW w:w="562" w:type="dxa"/>
            <w:tcBorders>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134"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39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2027"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515"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r>
      <w:tr w:rsidR="00375437" w:rsidTr="00B7615C">
        <w:trPr>
          <w:trHeight w:val="315"/>
        </w:trPr>
        <w:tc>
          <w:tcPr>
            <w:tcW w:w="562" w:type="dxa"/>
            <w:tcBorders>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134"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39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2027"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515"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r>
      <w:tr w:rsidR="00375437" w:rsidTr="00B7615C">
        <w:trPr>
          <w:trHeight w:val="315"/>
        </w:trPr>
        <w:tc>
          <w:tcPr>
            <w:tcW w:w="562" w:type="dxa"/>
            <w:tcBorders>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134"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39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2027"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515"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r>
      <w:tr w:rsidR="00375437" w:rsidTr="00B7615C">
        <w:trPr>
          <w:trHeight w:val="315"/>
        </w:trPr>
        <w:tc>
          <w:tcPr>
            <w:tcW w:w="562" w:type="dxa"/>
            <w:tcBorders>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134"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39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2027"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515"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r>
      <w:tr w:rsidR="00375437" w:rsidTr="00B7615C">
        <w:trPr>
          <w:trHeight w:val="315"/>
        </w:trPr>
        <w:tc>
          <w:tcPr>
            <w:tcW w:w="562" w:type="dxa"/>
            <w:tcBorders>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134"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39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2027"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515"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r>
      <w:tr w:rsidR="00375437" w:rsidTr="00B7615C">
        <w:trPr>
          <w:trHeight w:val="315"/>
        </w:trPr>
        <w:tc>
          <w:tcPr>
            <w:tcW w:w="562" w:type="dxa"/>
            <w:tcBorders>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27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134"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396"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2027"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c>
          <w:tcPr>
            <w:tcW w:w="1515" w:type="dxa"/>
            <w:tcBorders>
              <w:bottom w:val="single" w:sz="4" w:space="0" w:color="000000"/>
              <w:right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rPr>
                <w:rFonts w:ascii="標楷體" w:eastAsia="標楷體" w:hAnsi="標楷體" w:cs="Arial"/>
                <w:color w:val="000000"/>
                <w:kern w:val="0"/>
                <w:sz w:val="28"/>
                <w:szCs w:val="28"/>
              </w:rPr>
            </w:pPr>
            <w:r>
              <w:rPr>
                <w:rFonts w:ascii="標楷體" w:eastAsia="標楷體" w:hAnsi="標楷體" w:cs="Arial"/>
                <w:color w:val="000000"/>
                <w:kern w:val="0"/>
                <w:sz w:val="28"/>
                <w:szCs w:val="28"/>
              </w:rPr>
              <w:t xml:space="preserve">　</w:t>
            </w:r>
          </w:p>
        </w:tc>
      </w:tr>
      <w:tr w:rsidR="00375437" w:rsidTr="00B7615C">
        <w:trPr>
          <w:trHeight w:val="364"/>
        </w:trPr>
        <w:tc>
          <w:tcPr>
            <w:tcW w:w="10462" w:type="dxa"/>
            <w:gridSpan w:val="8"/>
            <w:vMerge w:val="restart"/>
            <w:tcBorders>
              <w:top w:val="single" w:sz="4" w:space="0" w:color="000000"/>
            </w:tcBorders>
            <w:shd w:val="clear" w:color="auto" w:fill="auto"/>
            <w:noWrap/>
            <w:tcMar>
              <w:top w:w="0" w:type="dxa"/>
              <w:left w:w="28" w:type="dxa"/>
              <w:bottom w:w="0" w:type="dxa"/>
              <w:right w:w="28" w:type="dxa"/>
            </w:tcMar>
            <w:vAlign w:val="bottom"/>
          </w:tcPr>
          <w:p w:rsidR="00375437" w:rsidRDefault="00375437" w:rsidP="00B7615C">
            <w:pPr>
              <w:pStyle w:val="Textbody"/>
              <w:widowControl/>
              <w:jc w:val="center"/>
              <w:rPr>
                <w:rFonts w:ascii="標楷體" w:eastAsia="標楷體" w:hAnsi="標楷體" w:cs="Arial"/>
                <w:color w:val="000000"/>
                <w:kern w:val="0"/>
                <w:sz w:val="28"/>
                <w:szCs w:val="28"/>
              </w:rPr>
            </w:pPr>
          </w:p>
          <w:p w:rsidR="00375437" w:rsidRDefault="00375437" w:rsidP="00B7615C">
            <w:pPr>
              <w:pStyle w:val="Textbody"/>
              <w:widowControl/>
              <w:jc w:val="center"/>
              <w:rPr>
                <w:rFonts w:ascii="標楷體" w:eastAsia="標楷體" w:hAnsi="標楷體" w:cs="Arial"/>
                <w:color w:val="000000"/>
                <w:kern w:val="0"/>
                <w:sz w:val="28"/>
                <w:szCs w:val="28"/>
              </w:rPr>
            </w:pPr>
            <w:r>
              <w:rPr>
                <w:rFonts w:ascii="標楷體" w:eastAsia="標楷體" w:hAnsi="標楷體" w:cs="Arial"/>
                <w:color w:val="000000"/>
                <w:kern w:val="0"/>
                <w:sz w:val="28"/>
                <w:szCs w:val="28"/>
              </w:rPr>
              <w:t>承辦人員：                     主任：                            校長：</w:t>
            </w:r>
          </w:p>
        </w:tc>
      </w:tr>
      <w:tr w:rsidR="00375437" w:rsidTr="00B7615C">
        <w:trPr>
          <w:trHeight w:val="315"/>
        </w:trPr>
        <w:tc>
          <w:tcPr>
            <w:tcW w:w="10462" w:type="dxa"/>
            <w:gridSpan w:val="8"/>
            <w:vMerge/>
            <w:tcBorders>
              <w:top w:val="single" w:sz="4" w:space="0" w:color="000000"/>
            </w:tcBorders>
            <w:shd w:val="clear" w:color="auto" w:fill="auto"/>
            <w:noWrap/>
            <w:tcMar>
              <w:top w:w="0" w:type="dxa"/>
              <w:left w:w="28" w:type="dxa"/>
              <w:bottom w:w="0" w:type="dxa"/>
              <w:right w:w="28" w:type="dxa"/>
            </w:tcMar>
            <w:vAlign w:val="bottom"/>
          </w:tcPr>
          <w:p w:rsidR="00375437" w:rsidRDefault="00375437" w:rsidP="00B7615C">
            <w:pPr>
              <w:widowControl/>
            </w:pPr>
          </w:p>
        </w:tc>
      </w:tr>
      <w:tr w:rsidR="00375437" w:rsidTr="00B7615C">
        <w:trPr>
          <w:trHeight w:val="315"/>
        </w:trPr>
        <w:tc>
          <w:tcPr>
            <w:tcW w:w="10462" w:type="dxa"/>
            <w:gridSpan w:val="8"/>
            <w:shd w:val="clear" w:color="auto" w:fill="auto"/>
            <w:noWrap/>
            <w:tcMar>
              <w:top w:w="0" w:type="dxa"/>
              <w:left w:w="28" w:type="dxa"/>
              <w:bottom w:w="0" w:type="dxa"/>
              <w:right w:w="28" w:type="dxa"/>
            </w:tcMar>
            <w:vAlign w:val="bottom"/>
          </w:tcPr>
          <w:p w:rsidR="00375437" w:rsidRDefault="00375437" w:rsidP="00B7615C">
            <w:pPr>
              <w:pStyle w:val="Textbody"/>
              <w:widowControl/>
            </w:pPr>
          </w:p>
        </w:tc>
      </w:tr>
    </w:tbl>
    <w:p w:rsidR="00375437" w:rsidRPr="000456DA" w:rsidRDefault="00375437" w:rsidP="00375437">
      <w:pPr>
        <w:pStyle w:val="Textbody"/>
        <w:tabs>
          <w:tab w:val="left" w:pos="3599"/>
          <w:tab w:val="left" w:pos="7200"/>
        </w:tabs>
        <w:overflowPunct w:val="0"/>
        <w:autoSpaceDE w:val="0"/>
        <w:ind w:left="118"/>
        <w:rPr>
          <w:rFonts w:ascii="標楷體" w:eastAsia="標楷體" w:hAnsi="標楷體" w:cs="標楷體"/>
          <w:kern w:val="0"/>
          <w:szCs w:val="24"/>
        </w:rPr>
      </w:pPr>
    </w:p>
    <w:p w:rsidR="00375437" w:rsidRDefault="00375437" w:rsidP="00375437">
      <w:pPr>
        <w:pStyle w:val="Textbody"/>
        <w:tabs>
          <w:tab w:val="left" w:pos="3599"/>
          <w:tab w:val="left" w:pos="7200"/>
        </w:tabs>
        <w:overflowPunct w:val="0"/>
        <w:autoSpaceDE w:val="0"/>
        <w:ind w:left="118"/>
        <w:rPr>
          <w:rFonts w:ascii="標楷體" w:eastAsia="標楷體" w:hAnsi="標楷體" w:cs="標楷體"/>
          <w:kern w:val="0"/>
          <w:szCs w:val="24"/>
        </w:rPr>
      </w:pPr>
    </w:p>
    <w:p w:rsidR="00375437" w:rsidRDefault="00375437" w:rsidP="00375437">
      <w:pPr>
        <w:pStyle w:val="Textbody"/>
        <w:tabs>
          <w:tab w:val="left" w:pos="3599"/>
          <w:tab w:val="left" w:pos="7200"/>
        </w:tabs>
        <w:overflowPunct w:val="0"/>
        <w:autoSpaceDE w:val="0"/>
        <w:ind w:left="118"/>
        <w:sectPr w:rsidR="00375437" w:rsidSect="00B7615C">
          <w:pgSz w:w="11912" w:h="16860"/>
          <w:pgMar w:top="720" w:right="720" w:bottom="720" w:left="720" w:header="720" w:footer="720" w:gutter="0"/>
          <w:cols w:space="720"/>
          <w:docGrid w:linePitch="326"/>
        </w:sectPr>
      </w:pPr>
    </w:p>
    <w:p w:rsidR="00375437" w:rsidRDefault="00375437" w:rsidP="00375437">
      <w:pPr>
        <w:pStyle w:val="Textbody"/>
        <w:spacing w:after="180" w:line="600" w:lineRule="exact"/>
        <w:jc w:val="center"/>
        <w:rPr>
          <w:rFonts w:ascii="標楷體" w:eastAsia="標楷體" w:hAnsi="標楷體"/>
          <w:b/>
          <w:color w:val="000000"/>
          <w:szCs w:val="24"/>
        </w:rPr>
      </w:pPr>
    </w:p>
    <w:p w:rsidR="00375437" w:rsidRDefault="00375437" w:rsidP="00375437">
      <w:pPr>
        <w:pStyle w:val="Textbody"/>
        <w:spacing w:after="180" w:line="600" w:lineRule="exact"/>
        <w:jc w:val="center"/>
      </w:pPr>
      <w:r>
        <w:rPr>
          <w:rFonts w:ascii="標楷體" w:eastAsia="標楷體" w:hAnsi="標楷體"/>
          <w:b/>
          <w:color w:val="000000"/>
          <w:szCs w:val="24"/>
        </w:rPr>
        <w:t>表1、</w:t>
      </w:r>
      <w:r>
        <w:rPr>
          <w:rFonts w:ascii="標楷體" w:eastAsia="標楷體" w:hAnsi="標楷體" w:cs="標楷體"/>
          <w:b/>
          <w:kern w:val="0"/>
          <w:szCs w:val="24"/>
        </w:rPr>
        <w:t>教學活動設計表件</w:t>
      </w:r>
      <w:r>
        <w:rPr>
          <w:rFonts w:ascii="標楷體" w:eastAsia="標楷體" w:hAnsi="標楷體"/>
          <w:b/>
          <w:color w:val="000000"/>
          <w:szCs w:val="24"/>
        </w:rPr>
        <w:t>（共同備課）－授課與觀課教師用</w:t>
      </w:r>
    </w:p>
    <w:tbl>
      <w:tblPr>
        <w:tblW w:w="10201" w:type="dxa"/>
        <w:jc w:val="center"/>
        <w:tblLayout w:type="fixed"/>
        <w:tblCellMar>
          <w:left w:w="10" w:type="dxa"/>
          <w:right w:w="10" w:type="dxa"/>
        </w:tblCellMar>
        <w:tblLook w:val="0000" w:firstRow="0" w:lastRow="0" w:firstColumn="0" w:lastColumn="0" w:noHBand="0" w:noVBand="0"/>
      </w:tblPr>
      <w:tblGrid>
        <w:gridCol w:w="10201"/>
      </w:tblGrid>
      <w:tr w:rsidR="00375437" w:rsidTr="00B7615C">
        <w:trPr>
          <w:jc w:val="center"/>
        </w:trPr>
        <w:tc>
          <w:tcPr>
            <w:tcW w:w="102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pStyle w:val="Textbody"/>
              <w:spacing w:before="180" w:line="400" w:lineRule="exact"/>
            </w:pPr>
            <w:r>
              <w:rPr>
                <w:rFonts w:ascii="標楷體" w:eastAsia="標楷體" w:hAnsi="標楷體"/>
                <w:color w:val="000000"/>
                <w:szCs w:val="24"/>
              </w:rPr>
              <w:t>授課教師： __________任教年級：__________任教領域/科目：</w:t>
            </w:r>
            <w:r>
              <w:rPr>
                <w:rFonts w:ascii="標楷體" w:eastAsia="標楷體" w:hAnsi="標楷體"/>
                <w:bCs/>
                <w:color w:val="000000"/>
                <w:szCs w:val="24"/>
                <w:u w:val="single"/>
              </w:rPr>
              <w:t xml:space="preserve">　　　　　　　    </w:t>
            </w:r>
          </w:p>
          <w:p w:rsidR="00375437" w:rsidRDefault="00375437" w:rsidP="00B7615C">
            <w:pPr>
              <w:pStyle w:val="Textbody"/>
              <w:spacing w:line="400" w:lineRule="exact"/>
            </w:pPr>
            <w:r>
              <w:rPr>
                <w:rFonts w:ascii="標楷體" w:eastAsia="標楷體" w:hAnsi="標楷體"/>
                <w:color w:val="000000"/>
                <w:szCs w:val="24"/>
              </w:rPr>
              <w:t>回饋人員： __________任教年級：__________任教領域/科目：</w:t>
            </w:r>
            <w:r>
              <w:rPr>
                <w:rFonts w:ascii="標楷體" w:eastAsia="標楷體" w:hAnsi="標楷體"/>
                <w:bCs/>
                <w:color w:val="000000"/>
                <w:szCs w:val="24"/>
                <w:u w:val="single"/>
              </w:rPr>
              <w:t xml:space="preserve">　　　　　　　    </w:t>
            </w:r>
          </w:p>
          <w:p w:rsidR="00375437" w:rsidRDefault="00375437" w:rsidP="00B7615C">
            <w:pPr>
              <w:pStyle w:val="Textbody"/>
              <w:spacing w:line="400" w:lineRule="exact"/>
            </w:pPr>
            <w:r>
              <w:rPr>
                <w:rFonts w:ascii="標楷體" w:eastAsia="標楷體" w:hAnsi="標楷體"/>
                <w:color w:val="000000"/>
                <w:szCs w:val="24"/>
              </w:rPr>
              <w:t>教學單元：</w:t>
            </w:r>
            <w:r>
              <w:rPr>
                <w:rFonts w:ascii="標楷體" w:eastAsia="標楷體" w:hAnsi="標楷體"/>
                <w:bCs/>
                <w:color w:val="000000"/>
                <w:szCs w:val="24"/>
                <w:u w:val="single"/>
              </w:rPr>
              <w:t xml:space="preserve">　　　　　　                        </w:t>
            </w:r>
          </w:p>
          <w:p w:rsidR="00375437" w:rsidRDefault="00375437" w:rsidP="00B7615C">
            <w:pPr>
              <w:pStyle w:val="Textbody"/>
              <w:spacing w:line="400" w:lineRule="exact"/>
            </w:pPr>
            <w:r>
              <w:rPr>
                <w:rFonts w:ascii="標楷體" w:eastAsia="標楷體" w:hAnsi="標楷體"/>
                <w:color w:val="000000"/>
                <w:szCs w:val="24"/>
              </w:rPr>
              <w:t>備課日期：___</w:t>
            </w:r>
            <w:r>
              <w:rPr>
                <w:rFonts w:ascii="標楷體" w:eastAsia="標楷體" w:hAnsi="標楷體"/>
                <w:bCs/>
                <w:color w:val="000000"/>
                <w:szCs w:val="24"/>
              </w:rPr>
              <w:t>年___月___日　地點：</w:t>
            </w:r>
            <w:r>
              <w:rPr>
                <w:rFonts w:ascii="標楷體" w:eastAsia="標楷體" w:hAnsi="標楷體"/>
                <w:bCs/>
                <w:color w:val="000000"/>
                <w:szCs w:val="24"/>
                <w:u w:val="single"/>
              </w:rPr>
              <w:t xml:space="preserve">　　　　　　　</w:t>
            </w:r>
          </w:p>
          <w:p w:rsidR="00375437" w:rsidRDefault="00375437" w:rsidP="00B7615C">
            <w:pPr>
              <w:pStyle w:val="Textbody"/>
              <w:spacing w:after="180" w:line="500" w:lineRule="exact"/>
            </w:pPr>
            <w:r>
              <w:rPr>
                <w:rFonts w:ascii="標楷體" w:eastAsia="標楷體" w:hAnsi="標楷體"/>
                <w:color w:val="000000"/>
                <w:szCs w:val="24"/>
              </w:rPr>
              <w:t>預定入班教學觀察(公開授課)日期：___</w:t>
            </w:r>
            <w:r>
              <w:rPr>
                <w:rFonts w:ascii="標楷體" w:eastAsia="標楷體" w:hAnsi="標楷體"/>
                <w:bCs/>
                <w:color w:val="000000"/>
                <w:szCs w:val="24"/>
              </w:rPr>
              <w:t>年___月___日　地點：</w:t>
            </w:r>
            <w:r>
              <w:rPr>
                <w:rFonts w:ascii="標楷體" w:eastAsia="標楷體" w:hAnsi="標楷體"/>
                <w:bCs/>
                <w:color w:val="000000"/>
                <w:szCs w:val="24"/>
                <w:u w:val="single"/>
              </w:rPr>
              <w:t xml:space="preserve">　　　　　　　</w:t>
            </w:r>
          </w:p>
        </w:tc>
      </w:tr>
      <w:tr w:rsidR="00375437" w:rsidTr="00B7615C">
        <w:trPr>
          <w:jc w:val="center"/>
        </w:trPr>
        <w:tc>
          <w:tcPr>
            <w:tcW w:w="102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pStyle w:val="Textbody"/>
              <w:spacing w:line="500" w:lineRule="exact"/>
              <w:rPr>
                <w:rFonts w:ascii="標楷體" w:eastAsia="標楷體" w:hAnsi="標楷體"/>
                <w:color w:val="000000"/>
                <w:szCs w:val="24"/>
              </w:rPr>
            </w:pPr>
            <w:r>
              <w:rPr>
                <w:rFonts w:ascii="標楷體" w:eastAsia="標楷體" w:hAnsi="標楷體"/>
                <w:color w:val="000000"/>
                <w:szCs w:val="24"/>
              </w:rPr>
              <w:t>一、學習目標(含核心素養、學習表現與學習內容)：</w:t>
            </w:r>
          </w:p>
          <w:p w:rsidR="00375437" w:rsidRDefault="00375437" w:rsidP="00B7615C">
            <w:pPr>
              <w:pStyle w:val="Textbody"/>
              <w:spacing w:line="500" w:lineRule="exact"/>
              <w:rPr>
                <w:rFonts w:ascii="標楷體" w:eastAsia="標楷體" w:hAnsi="標楷體"/>
                <w:color w:val="000000"/>
                <w:szCs w:val="24"/>
              </w:rPr>
            </w:pPr>
          </w:p>
          <w:p w:rsidR="00375437" w:rsidRDefault="00375437" w:rsidP="00B7615C">
            <w:pPr>
              <w:pStyle w:val="Textbody"/>
              <w:spacing w:line="500" w:lineRule="exact"/>
              <w:rPr>
                <w:rFonts w:ascii="標楷體" w:eastAsia="標楷體" w:hAnsi="標楷體"/>
                <w:color w:val="000000"/>
                <w:szCs w:val="24"/>
              </w:rPr>
            </w:pPr>
            <w:r>
              <w:rPr>
                <w:rFonts w:ascii="標楷體" w:eastAsia="標楷體" w:hAnsi="標楷體"/>
                <w:color w:val="000000"/>
                <w:szCs w:val="24"/>
              </w:rPr>
              <w:t>二、學生經驗(含學生先備知識、起點行為、學生特性…等)：</w:t>
            </w:r>
          </w:p>
          <w:p w:rsidR="00375437" w:rsidRDefault="00375437" w:rsidP="00B7615C">
            <w:pPr>
              <w:pStyle w:val="Textbody"/>
              <w:spacing w:line="500" w:lineRule="exact"/>
              <w:rPr>
                <w:rFonts w:ascii="標楷體" w:eastAsia="標楷體" w:hAnsi="標楷體"/>
                <w:color w:val="000000"/>
                <w:szCs w:val="24"/>
              </w:rPr>
            </w:pPr>
          </w:p>
          <w:p w:rsidR="00375437" w:rsidRDefault="00375437" w:rsidP="00B7615C">
            <w:pPr>
              <w:pStyle w:val="Textbody"/>
              <w:spacing w:line="500" w:lineRule="exact"/>
              <w:rPr>
                <w:rFonts w:ascii="標楷體" w:eastAsia="標楷體" w:hAnsi="標楷體"/>
                <w:color w:val="000000"/>
                <w:szCs w:val="24"/>
              </w:rPr>
            </w:pPr>
            <w:r>
              <w:rPr>
                <w:rFonts w:ascii="標楷體" w:eastAsia="標楷體" w:hAnsi="標楷體"/>
                <w:color w:val="000000"/>
                <w:szCs w:val="24"/>
              </w:rPr>
              <w:t>三、教師教學預定流程與策略：</w:t>
            </w:r>
          </w:p>
          <w:p w:rsidR="00375437" w:rsidRDefault="00375437" w:rsidP="00B7615C">
            <w:pPr>
              <w:pStyle w:val="Textbody"/>
              <w:spacing w:line="500" w:lineRule="exact"/>
              <w:rPr>
                <w:rFonts w:ascii="標楷體" w:eastAsia="標楷體" w:hAnsi="標楷體"/>
                <w:color w:val="000000"/>
                <w:szCs w:val="24"/>
              </w:rPr>
            </w:pPr>
          </w:p>
          <w:p w:rsidR="00375437" w:rsidRDefault="00375437" w:rsidP="00B7615C">
            <w:pPr>
              <w:pStyle w:val="Textbody"/>
              <w:spacing w:line="500" w:lineRule="exact"/>
              <w:rPr>
                <w:rFonts w:ascii="標楷體" w:eastAsia="標楷體" w:hAnsi="標楷體"/>
                <w:color w:val="000000"/>
                <w:szCs w:val="24"/>
              </w:rPr>
            </w:pPr>
            <w:r>
              <w:rPr>
                <w:rFonts w:ascii="標楷體" w:eastAsia="標楷體" w:hAnsi="標楷體"/>
                <w:color w:val="000000"/>
                <w:szCs w:val="24"/>
              </w:rPr>
              <w:t>四、學生學習策略或方法：</w:t>
            </w:r>
          </w:p>
          <w:p w:rsidR="00375437" w:rsidRDefault="00375437" w:rsidP="00B7615C">
            <w:pPr>
              <w:pStyle w:val="Textbody"/>
              <w:spacing w:line="500" w:lineRule="exact"/>
              <w:rPr>
                <w:rFonts w:ascii="標楷體" w:eastAsia="標楷體" w:hAnsi="標楷體"/>
                <w:color w:val="000000"/>
                <w:szCs w:val="24"/>
              </w:rPr>
            </w:pPr>
          </w:p>
          <w:p w:rsidR="00375437" w:rsidRDefault="00375437" w:rsidP="00B7615C">
            <w:pPr>
              <w:pStyle w:val="Textbody"/>
              <w:spacing w:line="500" w:lineRule="exact"/>
              <w:rPr>
                <w:rFonts w:ascii="標楷體" w:eastAsia="標楷體" w:hAnsi="標楷體"/>
                <w:color w:val="000000"/>
                <w:szCs w:val="24"/>
              </w:rPr>
            </w:pPr>
            <w:r>
              <w:rPr>
                <w:rFonts w:ascii="標楷體" w:eastAsia="標楷體" w:hAnsi="標楷體"/>
                <w:color w:val="000000"/>
                <w:szCs w:val="24"/>
              </w:rPr>
              <w:t>五、教學評量方式（請呼應學習目標，說明使用的評量方式）：</w:t>
            </w:r>
          </w:p>
          <w:p w:rsidR="00375437" w:rsidRDefault="00375437" w:rsidP="00B7615C">
            <w:pPr>
              <w:pStyle w:val="Textbody"/>
              <w:spacing w:line="500" w:lineRule="exact"/>
            </w:pPr>
            <w:r>
              <w:rPr>
                <w:rFonts w:ascii="標楷體" w:eastAsia="標楷體" w:hAnsi="標楷體"/>
                <w:color w:val="000000"/>
                <w:szCs w:val="24"/>
                <w:shd w:val="clear" w:color="auto" w:fill="FFFF00"/>
              </w:rPr>
              <w:t>（例如：紙筆測驗、學習單、提問、發表、實作評量、實驗、小組討論、自評、互評、角色扮演、作業、專題報告、其他。）</w:t>
            </w:r>
          </w:p>
          <w:p w:rsidR="00375437" w:rsidRDefault="00375437" w:rsidP="00B7615C">
            <w:pPr>
              <w:pStyle w:val="Textbody"/>
              <w:spacing w:line="500" w:lineRule="exact"/>
              <w:rPr>
                <w:rFonts w:ascii="標楷體" w:eastAsia="標楷體" w:hAnsi="標楷體"/>
                <w:color w:val="000000"/>
                <w:szCs w:val="24"/>
              </w:rPr>
            </w:pPr>
          </w:p>
          <w:p w:rsidR="00375437" w:rsidRDefault="00375437" w:rsidP="00B7615C">
            <w:pPr>
              <w:pStyle w:val="Textbody"/>
              <w:spacing w:line="500" w:lineRule="exact"/>
              <w:rPr>
                <w:rFonts w:ascii="標楷體" w:eastAsia="標楷體" w:hAnsi="標楷體"/>
                <w:color w:val="000000"/>
                <w:szCs w:val="24"/>
              </w:rPr>
            </w:pPr>
            <w:r>
              <w:rPr>
                <w:rFonts w:ascii="標楷體" w:eastAsia="標楷體" w:hAnsi="標楷體"/>
                <w:color w:val="000000"/>
                <w:szCs w:val="24"/>
              </w:rPr>
              <w:t>六、觀察工具(可複選)：</w:t>
            </w:r>
          </w:p>
          <w:p w:rsidR="00375437" w:rsidRDefault="00375437" w:rsidP="00B7615C">
            <w:pPr>
              <w:pStyle w:val="Textbody"/>
              <w:spacing w:line="500" w:lineRule="exact"/>
              <w:rPr>
                <w:rFonts w:ascii="標楷體" w:eastAsia="標楷體" w:hAnsi="標楷體"/>
                <w:color w:val="000000"/>
                <w:szCs w:val="24"/>
              </w:rPr>
            </w:pPr>
            <w:r>
              <w:rPr>
                <w:rFonts w:ascii="標楷體" w:eastAsia="標楷體" w:hAnsi="標楷體"/>
                <w:color w:val="000000"/>
                <w:szCs w:val="24"/>
              </w:rPr>
              <w:t>□表2-1、觀察紀錄表</w:t>
            </w:r>
          </w:p>
          <w:p w:rsidR="00375437" w:rsidRDefault="00375437" w:rsidP="00B7615C">
            <w:pPr>
              <w:pStyle w:val="Textbody"/>
              <w:spacing w:line="500" w:lineRule="exact"/>
              <w:rPr>
                <w:rFonts w:ascii="標楷體" w:eastAsia="標楷體" w:hAnsi="標楷體"/>
                <w:color w:val="000000"/>
                <w:szCs w:val="24"/>
              </w:rPr>
            </w:pPr>
            <w:r>
              <w:rPr>
                <w:rFonts w:ascii="標楷體" w:eastAsia="標楷體" w:hAnsi="標楷體"/>
                <w:color w:val="000000"/>
                <w:szCs w:val="24"/>
              </w:rPr>
              <w:t>□表2-2、軼事紀錄表</w:t>
            </w:r>
          </w:p>
          <w:p w:rsidR="00375437" w:rsidRDefault="00375437" w:rsidP="00B7615C">
            <w:pPr>
              <w:pStyle w:val="Textbody"/>
              <w:spacing w:line="500" w:lineRule="exact"/>
              <w:rPr>
                <w:rFonts w:ascii="標楷體" w:eastAsia="標楷體" w:hAnsi="標楷體"/>
                <w:color w:val="000000"/>
                <w:szCs w:val="24"/>
              </w:rPr>
            </w:pPr>
            <w:r>
              <w:rPr>
                <w:rFonts w:ascii="標楷體" w:eastAsia="標楷體" w:hAnsi="標楷體"/>
                <w:color w:val="000000"/>
                <w:szCs w:val="24"/>
              </w:rPr>
              <w:t>□表2-3、語言流動量化分析表</w:t>
            </w:r>
          </w:p>
          <w:p w:rsidR="00375437" w:rsidRDefault="00375437" w:rsidP="00B7615C">
            <w:pPr>
              <w:pStyle w:val="Textbody"/>
              <w:spacing w:line="500" w:lineRule="exact"/>
              <w:rPr>
                <w:rFonts w:ascii="標楷體" w:eastAsia="標楷體" w:hAnsi="標楷體"/>
                <w:color w:val="000000"/>
                <w:szCs w:val="24"/>
              </w:rPr>
            </w:pPr>
            <w:r>
              <w:rPr>
                <w:rFonts w:ascii="標楷體" w:eastAsia="標楷體" w:hAnsi="標楷體"/>
                <w:color w:val="000000"/>
                <w:szCs w:val="24"/>
              </w:rPr>
              <w:t>□表2-4、在工作中量化分析表</w:t>
            </w:r>
          </w:p>
          <w:p w:rsidR="00375437" w:rsidRDefault="00375437" w:rsidP="00B7615C">
            <w:pPr>
              <w:pStyle w:val="Textbody"/>
              <w:spacing w:line="500" w:lineRule="exact"/>
              <w:rPr>
                <w:rFonts w:ascii="標楷體" w:eastAsia="標楷體" w:hAnsi="標楷體"/>
                <w:color w:val="000000"/>
                <w:szCs w:val="24"/>
              </w:rPr>
            </w:pPr>
            <w:r>
              <w:rPr>
                <w:rFonts w:ascii="標楷體" w:eastAsia="標楷體" w:hAnsi="標楷體"/>
                <w:color w:val="000000"/>
                <w:szCs w:val="24"/>
              </w:rPr>
              <w:t>□表2-5、教師移動量化分析表</w:t>
            </w:r>
          </w:p>
          <w:p w:rsidR="00375437" w:rsidRDefault="00375437" w:rsidP="00B7615C">
            <w:pPr>
              <w:pStyle w:val="Textbody"/>
              <w:spacing w:line="500" w:lineRule="exact"/>
              <w:rPr>
                <w:rFonts w:ascii="標楷體" w:eastAsia="標楷體" w:hAnsi="標楷體"/>
                <w:color w:val="000000"/>
                <w:szCs w:val="24"/>
              </w:rPr>
            </w:pPr>
            <w:r>
              <w:rPr>
                <w:rFonts w:ascii="標楷體" w:eastAsia="標楷體" w:hAnsi="標楷體"/>
                <w:color w:val="000000"/>
                <w:szCs w:val="24"/>
              </w:rPr>
              <w:t>□表2-6、佛蘭德斯（Flanders）互動分析法量化分析表</w:t>
            </w:r>
          </w:p>
          <w:p w:rsidR="00375437" w:rsidRDefault="00375437" w:rsidP="00B7615C">
            <w:pPr>
              <w:pStyle w:val="Textbody"/>
              <w:spacing w:line="500" w:lineRule="exact"/>
              <w:rPr>
                <w:rFonts w:ascii="標楷體" w:eastAsia="標楷體" w:hAnsi="標楷體"/>
                <w:color w:val="000000"/>
                <w:szCs w:val="24"/>
              </w:rPr>
            </w:pPr>
            <w:r>
              <w:rPr>
                <w:rFonts w:ascii="標楷體" w:eastAsia="標楷體" w:hAnsi="標楷體"/>
                <w:color w:val="000000"/>
                <w:szCs w:val="24"/>
              </w:rPr>
              <w:t>□其他：______________</w:t>
            </w:r>
          </w:p>
          <w:p w:rsidR="00375437" w:rsidRDefault="00375437" w:rsidP="00B7615C">
            <w:pPr>
              <w:pStyle w:val="Textbody"/>
              <w:spacing w:line="500" w:lineRule="exact"/>
              <w:rPr>
                <w:rFonts w:ascii="標楷體" w:eastAsia="標楷體" w:hAnsi="標楷體"/>
                <w:color w:val="000000"/>
                <w:szCs w:val="24"/>
              </w:rPr>
            </w:pPr>
            <w:r>
              <w:rPr>
                <w:rFonts w:ascii="標楷體" w:eastAsia="標楷體" w:hAnsi="標楷體"/>
                <w:color w:val="000000"/>
                <w:szCs w:val="24"/>
              </w:rPr>
              <w:t>七、回饋會談日期與地點：（建議於教學觀察後三天內完成會談為佳）</w:t>
            </w:r>
          </w:p>
          <w:p w:rsidR="00375437" w:rsidRDefault="00375437" w:rsidP="00B7615C">
            <w:pPr>
              <w:pStyle w:val="Textbody"/>
              <w:spacing w:line="500" w:lineRule="exact"/>
            </w:pPr>
            <w:r>
              <w:rPr>
                <w:rFonts w:ascii="標楷體" w:eastAsia="標楷體" w:hAnsi="標楷體"/>
                <w:color w:val="000000"/>
                <w:szCs w:val="24"/>
              </w:rPr>
              <w:lastRenderedPageBreak/>
              <w:t>日期：___</w:t>
            </w:r>
            <w:r>
              <w:rPr>
                <w:rFonts w:ascii="標楷體" w:eastAsia="標楷體" w:hAnsi="標楷體"/>
                <w:bCs/>
                <w:color w:val="000000"/>
                <w:szCs w:val="24"/>
              </w:rPr>
              <w:t xml:space="preserve">年___月___日           </w:t>
            </w:r>
            <w:r>
              <w:rPr>
                <w:rFonts w:ascii="標楷體" w:eastAsia="標楷體" w:hAnsi="標楷體"/>
                <w:color w:val="000000"/>
                <w:szCs w:val="24"/>
              </w:rPr>
              <w:t>地點：_________</w:t>
            </w:r>
          </w:p>
        </w:tc>
      </w:tr>
    </w:tbl>
    <w:p w:rsidR="00375437" w:rsidRDefault="00375437" w:rsidP="00375437">
      <w:pPr>
        <w:sectPr w:rsidR="00375437">
          <w:pgSz w:w="11906" w:h="16838"/>
          <w:pgMar w:top="720" w:right="720" w:bottom="720" w:left="720" w:header="720" w:footer="720" w:gutter="0"/>
          <w:cols w:space="720"/>
          <w:docGrid w:type="lines" w:linePitch="615"/>
        </w:sectPr>
      </w:pPr>
    </w:p>
    <w:p w:rsidR="00375437" w:rsidRDefault="00375437" w:rsidP="00375437">
      <w:pPr>
        <w:pStyle w:val="Textbody"/>
        <w:spacing w:after="120" w:line="600" w:lineRule="exact"/>
        <w:ind w:hanging="283"/>
        <w:jc w:val="center"/>
      </w:pPr>
      <w:r>
        <w:rPr>
          <w:rFonts w:ascii="標楷體" w:eastAsia="標楷體" w:hAnsi="標楷體"/>
          <w:b/>
          <w:color w:val="000000"/>
          <w:szCs w:val="24"/>
        </w:rPr>
        <w:lastRenderedPageBreak/>
        <w:t>表2、</w:t>
      </w:r>
      <w:r>
        <w:rPr>
          <w:rFonts w:ascii="標楷體" w:eastAsia="標楷體" w:hAnsi="標楷體" w:cs="標楷體"/>
          <w:b/>
          <w:kern w:val="0"/>
          <w:szCs w:val="24"/>
        </w:rPr>
        <w:t>教學觀察-課室</w:t>
      </w:r>
      <w:r>
        <w:rPr>
          <w:rFonts w:ascii="標楷體" w:eastAsia="標楷體" w:hAnsi="標楷體"/>
          <w:b/>
          <w:color w:val="000000"/>
          <w:szCs w:val="24"/>
        </w:rPr>
        <w:t>觀察紀錄表</w:t>
      </w:r>
    </w:p>
    <w:tbl>
      <w:tblPr>
        <w:tblW w:w="10774" w:type="dxa"/>
        <w:tblInd w:w="-5" w:type="dxa"/>
        <w:tblLayout w:type="fixed"/>
        <w:tblCellMar>
          <w:left w:w="10" w:type="dxa"/>
          <w:right w:w="10" w:type="dxa"/>
        </w:tblCellMar>
        <w:tblLook w:val="0000" w:firstRow="0" w:lastRow="0" w:firstColumn="0" w:lastColumn="0" w:noHBand="0" w:noVBand="0"/>
      </w:tblPr>
      <w:tblGrid>
        <w:gridCol w:w="709"/>
        <w:gridCol w:w="4820"/>
        <w:gridCol w:w="3544"/>
        <w:gridCol w:w="567"/>
        <w:gridCol w:w="567"/>
        <w:gridCol w:w="567"/>
      </w:tblGrid>
      <w:tr w:rsidR="00375437" w:rsidTr="00B7615C">
        <w:trPr>
          <w:cantSplit/>
          <w:trHeight w:val="235"/>
          <w:tblHeader/>
        </w:trPr>
        <w:tc>
          <w:tcPr>
            <w:tcW w:w="1077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pacing w:line="400" w:lineRule="exact"/>
              <w:jc w:val="both"/>
            </w:pPr>
            <w:r>
              <w:rPr>
                <w:rFonts w:ascii="標楷體" w:eastAsia="標楷體" w:hAnsi="標楷體"/>
                <w:color w:val="000000"/>
                <w:szCs w:val="24"/>
              </w:rPr>
              <w:t>授課教師：__________任教年級：__________任教領域/科目：</w:t>
            </w:r>
            <w:r>
              <w:rPr>
                <w:rFonts w:ascii="標楷體" w:eastAsia="標楷體" w:hAnsi="標楷體"/>
                <w:bCs/>
                <w:color w:val="000000"/>
                <w:szCs w:val="24"/>
                <w:u w:val="single"/>
              </w:rPr>
              <w:t xml:space="preserve">　　　　　　　    </w:t>
            </w:r>
          </w:p>
          <w:p w:rsidR="00375437" w:rsidRDefault="00375437" w:rsidP="00B7615C">
            <w:pPr>
              <w:pStyle w:val="Textbody"/>
              <w:spacing w:line="480" w:lineRule="exact"/>
              <w:jc w:val="both"/>
            </w:pPr>
            <w:r>
              <w:rPr>
                <w:rFonts w:ascii="標楷體" w:eastAsia="標楷體" w:hAnsi="標楷體"/>
                <w:color w:val="000000"/>
                <w:szCs w:val="24"/>
              </w:rPr>
              <w:t>回饋人員：__________任教年級：__________任教領域/科目：</w:t>
            </w:r>
            <w:r>
              <w:rPr>
                <w:rFonts w:ascii="標楷體" w:eastAsia="標楷體" w:hAnsi="標楷體"/>
                <w:bCs/>
                <w:color w:val="000000"/>
                <w:szCs w:val="24"/>
                <w:u w:val="single"/>
              </w:rPr>
              <w:t xml:space="preserve">　　　　　　　    </w:t>
            </w:r>
          </w:p>
          <w:p w:rsidR="00375437" w:rsidRDefault="00375437" w:rsidP="00B7615C">
            <w:pPr>
              <w:pStyle w:val="Textbody"/>
              <w:spacing w:line="480" w:lineRule="exact"/>
              <w:jc w:val="both"/>
            </w:pPr>
            <w:r>
              <w:rPr>
                <w:rFonts w:ascii="標楷體" w:eastAsia="標楷體" w:hAnsi="標楷體"/>
                <w:color w:val="000000"/>
                <w:szCs w:val="24"/>
              </w:rPr>
              <w:t>教學單元：</w:t>
            </w:r>
            <w:r>
              <w:rPr>
                <w:rFonts w:ascii="標楷體" w:eastAsia="標楷體" w:hAnsi="標楷體"/>
                <w:color w:val="000000"/>
                <w:szCs w:val="24"/>
                <w:u w:val="single"/>
              </w:rPr>
              <w:t xml:space="preserve">                      </w:t>
            </w:r>
            <w:r>
              <w:rPr>
                <w:rFonts w:ascii="標楷體" w:eastAsia="標楷體" w:hAnsi="標楷體"/>
                <w:color w:val="000000"/>
                <w:szCs w:val="24"/>
              </w:rPr>
              <w:t>；教學節次：共</w:t>
            </w:r>
            <w:r>
              <w:rPr>
                <w:rFonts w:ascii="標楷體" w:eastAsia="標楷體" w:hAnsi="標楷體"/>
                <w:color w:val="000000"/>
                <w:szCs w:val="24"/>
                <w:u w:val="single"/>
              </w:rPr>
              <w:t xml:space="preserve">　　</w:t>
            </w:r>
            <w:r>
              <w:rPr>
                <w:rFonts w:ascii="標楷體" w:eastAsia="標楷體" w:hAnsi="標楷體"/>
                <w:color w:val="000000"/>
                <w:szCs w:val="24"/>
              </w:rPr>
              <w:t>節，本次教學為第</w:t>
            </w:r>
            <w:r>
              <w:rPr>
                <w:rFonts w:ascii="標楷體" w:eastAsia="標楷體" w:hAnsi="標楷體"/>
                <w:color w:val="000000"/>
                <w:szCs w:val="24"/>
                <w:u w:val="single"/>
              </w:rPr>
              <w:t xml:space="preserve">　　</w:t>
            </w:r>
            <w:r>
              <w:rPr>
                <w:rFonts w:ascii="標楷體" w:eastAsia="標楷體" w:hAnsi="標楷體"/>
                <w:color w:val="000000"/>
                <w:szCs w:val="24"/>
              </w:rPr>
              <w:t>節</w:t>
            </w:r>
          </w:p>
          <w:p w:rsidR="00375437" w:rsidRDefault="00375437" w:rsidP="00B7615C">
            <w:pPr>
              <w:pStyle w:val="Textbody"/>
              <w:jc w:val="both"/>
              <w:rPr>
                <w:rFonts w:ascii="標楷體" w:eastAsia="標楷體" w:hAnsi="標楷體"/>
                <w:color w:val="000000"/>
                <w:szCs w:val="24"/>
              </w:rPr>
            </w:pPr>
            <w:r>
              <w:rPr>
                <w:rFonts w:ascii="標楷體" w:eastAsia="標楷體" w:hAnsi="標楷體"/>
                <w:color w:val="000000"/>
                <w:szCs w:val="24"/>
              </w:rPr>
              <w:t>觀察日期：____年_____月____日</w:t>
            </w:r>
          </w:p>
        </w:tc>
      </w:tr>
      <w:tr w:rsidR="00375437" w:rsidTr="00B7615C">
        <w:trPr>
          <w:cantSplit/>
          <w:trHeight w:val="235"/>
          <w:tblHeader/>
        </w:trPr>
        <w:tc>
          <w:tcPr>
            <w:tcW w:w="7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jc w:val="center"/>
              <w:rPr>
                <w:rFonts w:ascii="標楷體" w:eastAsia="標楷體" w:hAnsi="標楷體"/>
                <w:color w:val="000000"/>
                <w:szCs w:val="24"/>
              </w:rPr>
            </w:pPr>
            <w:r>
              <w:rPr>
                <w:rFonts w:ascii="標楷體" w:eastAsia="標楷體" w:hAnsi="標楷體"/>
                <w:color w:val="000000"/>
                <w:szCs w:val="24"/>
              </w:rPr>
              <w:t>層面</w:t>
            </w:r>
          </w:p>
        </w:tc>
        <w:tc>
          <w:tcPr>
            <w:tcW w:w="48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jc w:val="center"/>
              <w:rPr>
                <w:rFonts w:ascii="標楷體" w:eastAsia="標楷體" w:hAnsi="標楷體"/>
                <w:color w:val="000000"/>
                <w:szCs w:val="24"/>
              </w:rPr>
            </w:pPr>
            <w:r>
              <w:rPr>
                <w:rFonts w:ascii="標楷體" w:eastAsia="標楷體" w:hAnsi="標楷體"/>
                <w:color w:val="000000"/>
                <w:szCs w:val="24"/>
              </w:rPr>
              <w:t>指標與檢核重點</w:t>
            </w:r>
          </w:p>
        </w:tc>
        <w:tc>
          <w:tcPr>
            <w:tcW w:w="35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jc w:val="center"/>
              <w:rPr>
                <w:rFonts w:ascii="標楷體" w:eastAsia="標楷體" w:hAnsi="標楷體"/>
                <w:color w:val="000000"/>
                <w:szCs w:val="24"/>
              </w:rPr>
            </w:pPr>
            <w:r>
              <w:rPr>
                <w:rFonts w:ascii="標楷體" w:eastAsia="標楷體" w:hAnsi="標楷體"/>
                <w:color w:val="000000"/>
                <w:szCs w:val="24"/>
              </w:rPr>
              <w:t>事實摘要敘述</w:t>
            </w:r>
          </w:p>
          <w:p w:rsidR="00375437" w:rsidRDefault="00375437" w:rsidP="00B7615C">
            <w:pPr>
              <w:pStyle w:val="Textbody"/>
              <w:jc w:val="center"/>
              <w:rPr>
                <w:rFonts w:ascii="標楷體" w:eastAsia="標楷體" w:hAnsi="標楷體"/>
                <w:color w:val="000000"/>
                <w:szCs w:val="24"/>
              </w:rPr>
            </w:pPr>
            <w:r>
              <w:rPr>
                <w:rFonts w:ascii="標楷體" w:eastAsia="標楷體" w:hAnsi="標楷體"/>
                <w:color w:val="000000"/>
                <w:szCs w:val="24"/>
              </w:rPr>
              <w:t>(含教師教學行為、學生學習表現、師生互動與學生同儕互動之情形)</w:t>
            </w:r>
          </w:p>
        </w:tc>
        <w:tc>
          <w:tcPr>
            <w:tcW w:w="170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pStyle w:val="Textbody"/>
              <w:autoSpaceDE w:val="0"/>
            </w:pPr>
            <w:r>
              <w:rPr>
                <w:rFonts w:ascii="標楷體" w:eastAsia="標楷體" w:hAnsi="標楷體"/>
                <w:color w:val="000000"/>
                <w:szCs w:val="24"/>
              </w:rPr>
              <w:t>評量</w:t>
            </w:r>
            <w:r>
              <w:rPr>
                <w:rFonts w:ascii="標楷體" w:eastAsia="標楷體" w:hAnsi="標楷體"/>
                <w:color w:val="000000"/>
                <w:spacing w:val="-16"/>
                <w:szCs w:val="24"/>
              </w:rPr>
              <w:t>（請勾選）</w:t>
            </w:r>
          </w:p>
        </w:tc>
      </w:tr>
      <w:tr w:rsidR="00375437" w:rsidTr="00B7615C">
        <w:trPr>
          <w:cantSplit/>
          <w:trHeight w:val="1091"/>
          <w:tblHeader/>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4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35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ind w:left="113" w:right="113"/>
              <w:rPr>
                <w:rFonts w:ascii="標楷體" w:eastAsia="標楷體" w:hAnsi="標楷體"/>
                <w:color w:val="000000"/>
                <w:szCs w:val="24"/>
              </w:rPr>
            </w:pPr>
            <w:r>
              <w:rPr>
                <w:rFonts w:ascii="標楷體" w:eastAsia="標楷體" w:hAnsi="標楷體"/>
                <w:color w:val="000000"/>
                <w:szCs w:val="24"/>
              </w:rPr>
              <w:t>優良</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ind w:left="113" w:right="113"/>
              <w:rPr>
                <w:rFonts w:ascii="標楷體" w:eastAsia="標楷體" w:hAnsi="標楷體"/>
                <w:color w:val="000000"/>
                <w:szCs w:val="24"/>
              </w:rPr>
            </w:pPr>
            <w:r>
              <w:rPr>
                <w:rFonts w:ascii="標楷體" w:eastAsia="標楷體" w:hAnsi="標楷體"/>
                <w:color w:val="000000"/>
                <w:szCs w:val="24"/>
              </w:rPr>
              <w:t>滿意</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ind w:left="120" w:right="113"/>
              <w:rPr>
                <w:rFonts w:ascii="標楷體" w:eastAsia="標楷體" w:hAnsi="標楷體"/>
                <w:color w:val="000000"/>
                <w:szCs w:val="24"/>
              </w:rPr>
            </w:pPr>
            <w:r>
              <w:rPr>
                <w:rFonts w:ascii="標楷體" w:eastAsia="標楷體" w:hAnsi="標楷體"/>
                <w:color w:val="000000"/>
                <w:szCs w:val="24"/>
              </w:rPr>
              <w:t>待成長</w:t>
            </w:r>
          </w:p>
        </w:tc>
      </w:tr>
      <w:tr w:rsidR="00375437" w:rsidTr="00B7615C">
        <w:trPr>
          <w:cantSplit/>
          <w:trHeight w:val="737"/>
        </w:trPr>
        <w:tc>
          <w:tcPr>
            <w:tcW w:w="7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pacing w:line="340" w:lineRule="exact"/>
              <w:jc w:val="center"/>
              <w:rPr>
                <w:rFonts w:ascii="標楷體" w:eastAsia="標楷體" w:hAnsi="標楷體"/>
                <w:color w:val="000000"/>
                <w:szCs w:val="24"/>
              </w:rPr>
            </w:pPr>
            <w:r>
              <w:rPr>
                <w:rFonts w:ascii="標楷體" w:eastAsia="標楷體" w:hAnsi="標楷體"/>
                <w:color w:val="000000"/>
                <w:szCs w:val="24"/>
              </w:rPr>
              <w:t>A</w:t>
            </w:r>
          </w:p>
          <w:p w:rsidR="00375437" w:rsidRDefault="00375437" w:rsidP="00B7615C">
            <w:pPr>
              <w:pStyle w:val="Textbody"/>
              <w:spacing w:line="340" w:lineRule="exact"/>
              <w:jc w:val="center"/>
              <w:rPr>
                <w:rFonts w:ascii="標楷體" w:eastAsia="標楷體" w:hAnsi="標楷體"/>
                <w:color w:val="000000"/>
                <w:szCs w:val="24"/>
              </w:rPr>
            </w:pPr>
            <w:r>
              <w:rPr>
                <w:rFonts w:ascii="標楷體" w:eastAsia="標楷體" w:hAnsi="標楷體"/>
                <w:color w:val="000000"/>
                <w:szCs w:val="24"/>
              </w:rPr>
              <w:t>課</w:t>
            </w:r>
          </w:p>
          <w:p w:rsidR="00375437" w:rsidRDefault="00375437" w:rsidP="00B7615C">
            <w:pPr>
              <w:pStyle w:val="Textbody"/>
              <w:spacing w:line="340" w:lineRule="exact"/>
              <w:jc w:val="center"/>
              <w:rPr>
                <w:rFonts w:ascii="標楷體" w:eastAsia="標楷體" w:hAnsi="標楷體"/>
                <w:color w:val="000000"/>
                <w:szCs w:val="24"/>
              </w:rPr>
            </w:pPr>
            <w:r>
              <w:rPr>
                <w:rFonts w:ascii="標楷體" w:eastAsia="標楷體" w:hAnsi="標楷體"/>
                <w:color w:val="000000"/>
                <w:szCs w:val="24"/>
              </w:rPr>
              <w:t>程</w:t>
            </w:r>
          </w:p>
          <w:p w:rsidR="00375437" w:rsidRDefault="00375437" w:rsidP="00B7615C">
            <w:pPr>
              <w:pStyle w:val="Textbody"/>
              <w:spacing w:line="340" w:lineRule="exact"/>
              <w:jc w:val="center"/>
              <w:rPr>
                <w:rFonts w:ascii="標楷體" w:eastAsia="標楷體" w:hAnsi="標楷體"/>
                <w:color w:val="000000"/>
                <w:szCs w:val="24"/>
              </w:rPr>
            </w:pPr>
            <w:r>
              <w:rPr>
                <w:rFonts w:ascii="標楷體" w:eastAsia="標楷體" w:hAnsi="標楷體"/>
                <w:color w:val="000000"/>
                <w:szCs w:val="24"/>
              </w:rPr>
              <w:t>設</w:t>
            </w:r>
          </w:p>
          <w:p w:rsidR="00375437" w:rsidRDefault="00375437" w:rsidP="00B7615C">
            <w:pPr>
              <w:pStyle w:val="Textbody"/>
              <w:spacing w:line="340" w:lineRule="exact"/>
              <w:jc w:val="center"/>
              <w:rPr>
                <w:rFonts w:ascii="標楷體" w:eastAsia="標楷體" w:hAnsi="標楷體"/>
                <w:color w:val="000000"/>
                <w:szCs w:val="24"/>
              </w:rPr>
            </w:pPr>
            <w:r>
              <w:rPr>
                <w:rFonts w:ascii="標楷體" w:eastAsia="標楷體" w:hAnsi="標楷體"/>
                <w:color w:val="000000"/>
                <w:szCs w:val="24"/>
              </w:rPr>
              <w:t>計</w:t>
            </w:r>
          </w:p>
          <w:p w:rsidR="00375437" w:rsidRDefault="00375437" w:rsidP="00B7615C">
            <w:pPr>
              <w:pStyle w:val="Textbody"/>
              <w:spacing w:line="340" w:lineRule="exact"/>
              <w:jc w:val="center"/>
              <w:rPr>
                <w:rFonts w:ascii="標楷體" w:eastAsia="標楷體" w:hAnsi="標楷體"/>
                <w:color w:val="000000"/>
                <w:szCs w:val="24"/>
              </w:rPr>
            </w:pPr>
            <w:r>
              <w:rPr>
                <w:rFonts w:ascii="標楷體" w:eastAsia="標楷體" w:hAnsi="標楷體"/>
                <w:color w:val="000000"/>
                <w:szCs w:val="24"/>
              </w:rPr>
              <w:t>與</w:t>
            </w:r>
          </w:p>
          <w:p w:rsidR="00375437" w:rsidRDefault="00375437" w:rsidP="00B7615C">
            <w:pPr>
              <w:pStyle w:val="Textbody"/>
              <w:spacing w:line="340" w:lineRule="exact"/>
              <w:jc w:val="center"/>
              <w:rPr>
                <w:rFonts w:ascii="標楷體" w:eastAsia="標楷體" w:hAnsi="標楷體"/>
                <w:color w:val="000000"/>
                <w:szCs w:val="24"/>
              </w:rPr>
            </w:pPr>
            <w:r>
              <w:rPr>
                <w:rFonts w:ascii="標楷體" w:eastAsia="標楷體" w:hAnsi="標楷體"/>
                <w:color w:val="000000"/>
                <w:szCs w:val="24"/>
              </w:rPr>
              <w:t>教</w:t>
            </w:r>
          </w:p>
          <w:p w:rsidR="00375437" w:rsidRDefault="00375437" w:rsidP="00B7615C">
            <w:pPr>
              <w:pStyle w:val="Textbody"/>
              <w:jc w:val="center"/>
              <w:rPr>
                <w:rFonts w:ascii="標楷體" w:eastAsia="標楷體" w:hAnsi="標楷體"/>
                <w:color w:val="000000"/>
                <w:szCs w:val="24"/>
              </w:rPr>
            </w:pPr>
            <w:r>
              <w:rPr>
                <w:rFonts w:ascii="標楷體" w:eastAsia="標楷體" w:hAnsi="標楷體"/>
                <w:color w:val="000000"/>
                <w:szCs w:val="24"/>
              </w:rPr>
              <w:t>學</w:t>
            </w:r>
          </w:p>
        </w:tc>
        <w:tc>
          <w:tcPr>
            <w:tcW w:w="8364" w:type="dxa"/>
            <w:gridSpan w:val="2"/>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vAlign w:val="center"/>
          </w:tcPr>
          <w:p w:rsidR="00375437" w:rsidRDefault="00375437" w:rsidP="00B7615C">
            <w:pPr>
              <w:pStyle w:val="Textbody"/>
              <w:spacing w:line="276" w:lineRule="auto"/>
              <w:ind w:left="480" w:hanging="480"/>
              <w:jc w:val="both"/>
            </w:pPr>
            <w:r>
              <w:rPr>
                <w:rFonts w:ascii="標楷體" w:eastAsia="標楷體" w:hAnsi="標楷體"/>
                <w:bCs/>
                <w:color w:val="000000"/>
                <w:szCs w:val="24"/>
              </w:rPr>
              <w:t>A-2掌握教材內容，實施教學活動，促進學生學習。</w:t>
            </w:r>
          </w:p>
        </w:tc>
        <w:tc>
          <w:tcPr>
            <w:tcW w:w="567"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vAlign w:val="center"/>
          </w:tcPr>
          <w:p w:rsidR="00375437" w:rsidRDefault="00375437" w:rsidP="00B7615C">
            <w:pPr>
              <w:pStyle w:val="Textbody"/>
              <w:spacing w:line="276" w:lineRule="auto"/>
              <w:jc w:val="both"/>
              <w:rPr>
                <w:rFonts w:ascii="標楷體" w:eastAsia="標楷體" w:hAnsi="標楷體"/>
                <w:color w:val="000000"/>
                <w:szCs w:val="24"/>
              </w:rPr>
            </w:pPr>
          </w:p>
        </w:tc>
        <w:tc>
          <w:tcPr>
            <w:tcW w:w="567"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vAlign w:val="center"/>
          </w:tcPr>
          <w:p w:rsidR="00375437" w:rsidRDefault="00375437" w:rsidP="00B7615C">
            <w:pPr>
              <w:pStyle w:val="Textbody"/>
              <w:spacing w:line="276" w:lineRule="auto"/>
              <w:jc w:val="both"/>
              <w:rPr>
                <w:rFonts w:ascii="標楷體" w:eastAsia="標楷體" w:hAnsi="標楷體"/>
                <w:color w:val="000000"/>
                <w:szCs w:val="24"/>
              </w:rPr>
            </w:pPr>
          </w:p>
        </w:tc>
        <w:tc>
          <w:tcPr>
            <w:tcW w:w="567"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vAlign w:val="center"/>
          </w:tcPr>
          <w:p w:rsidR="00375437" w:rsidRDefault="00375437" w:rsidP="00B7615C">
            <w:pPr>
              <w:pStyle w:val="Textbody"/>
              <w:spacing w:line="276" w:lineRule="auto"/>
              <w:jc w:val="both"/>
              <w:rPr>
                <w:rFonts w:ascii="標楷體" w:eastAsia="標楷體" w:hAnsi="標楷體"/>
                <w:color w:val="000000"/>
                <w:szCs w:val="24"/>
              </w:rPr>
            </w:pPr>
          </w:p>
        </w:tc>
      </w:tr>
      <w:tr w:rsidR="00375437" w:rsidTr="00B7615C">
        <w:trPr>
          <w:cantSplit/>
          <w:trHeight w:val="340"/>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napToGrid w:val="0"/>
              <w:spacing w:line="276" w:lineRule="auto"/>
              <w:ind w:left="946" w:hanging="706"/>
              <w:jc w:val="both"/>
              <w:rPr>
                <w:rFonts w:ascii="標楷體" w:eastAsia="標楷體" w:hAnsi="標楷體"/>
                <w:bCs/>
                <w:color w:val="000000"/>
                <w:szCs w:val="24"/>
              </w:rPr>
            </w:pPr>
            <w:r>
              <w:rPr>
                <w:rFonts w:ascii="標楷體" w:eastAsia="標楷體" w:hAnsi="標楷體"/>
                <w:bCs/>
                <w:color w:val="000000"/>
                <w:szCs w:val="24"/>
              </w:rPr>
              <w:t>A-2-1有效連結學生的新舊知能或生活經驗，引發與維持學生學習動機。</w:t>
            </w:r>
          </w:p>
        </w:tc>
        <w:tc>
          <w:tcPr>
            <w:tcW w:w="5245"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pStyle w:val="Textbody"/>
              <w:spacing w:line="276" w:lineRule="auto"/>
              <w:jc w:val="both"/>
              <w:rPr>
                <w:rFonts w:ascii="標楷體" w:eastAsia="標楷體" w:hAnsi="標楷體"/>
                <w:color w:val="000000"/>
                <w:szCs w:val="24"/>
              </w:rPr>
            </w:pPr>
            <w:r>
              <w:rPr>
                <w:rFonts w:ascii="標楷體" w:eastAsia="標楷體" w:hAnsi="標楷體"/>
                <w:color w:val="000000"/>
                <w:szCs w:val="24"/>
              </w:rPr>
              <w:t>（請文字敘述，至少條列三項具體事實摘要）</w:t>
            </w:r>
          </w:p>
        </w:tc>
      </w:tr>
      <w:tr w:rsidR="00375437" w:rsidTr="00B7615C">
        <w:trPr>
          <w:cantSplit/>
          <w:trHeight w:val="340"/>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napToGrid w:val="0"/>
              <w:spacing w:line="276" w:lineRule="auto"/>
              <w:ind w:left="946" w:hanging="706"/>
              <w:jc w:val="both"/>
              <w:rPr>
                <w:rFonts w:ascii="標楷體" w:eastAsia="標楷體" w:hAnsi="標楷體"/>
                <w:bCs/>
                <w:color w:val="000000"/>
                <w:szCs w:val="24"/>
              </w:rPr>
            </w:pPr>
            <w:r>
              <w:rPr>
                <w:rFonts w:ascii="標楷體" w:eastAsia="標楷體" w:hAnsi="標楷體"/>
                <w:bCs/>
                <w:color w:val="000000"/>
                <w:szCs w:val="24"/>
              </w:rPr>
              <w:t>A-2-2 清晰呈現教材內容，協助學生習得重要概念、原則或技能。</w:t>
            </w:r>
          </w:p>
        </w:tc>
        <w:tc>
          <w:tcPr>
            <w:tcW w:w="5245"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widowControl/>
            </w:pPr>
          </w:p>
        </w:tc>
      </w:tr>
      <w:tr w:rsidR="00375437" w:rsidTr="00B7615C">
        <w:trPr>
          <w:cantSplit/>
          <w:trHeight w:val="340"/>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napToGrid w:val="0"/>
              <w:spacing w:line="276" w:lineRule="auto"/>
              <w:ind w:left="941" w:hanging="701"/>
              <w:jc w:val="both"/>
              <w:rPr>
                <w:rFonts w:ascii="標楷體" w:eastAsia="標楷體" w:hAnsi="標楷體"/>
                <w:bCs/>
                <w:color w:val="000000"/>
                <w:szCs w:val="24"/>
              </w:rPr>
            </w:pPr>
            <w:r>
              <w:rPr>
                <w:rFonts w:ascii="標楷體" w:eastAsia="標楷體" w:hAnsi="標楷體"/>
                <w:bCs/>
                <w:color w:val="000000"/>
                <w:szCs w:val="24"/>
              </w:rPr>
              <w:t>A-2-3 提供適當的練習或活動，以理解或熟練學習內容。</w:t>
            </w:r>
          </w:p>
        </w:tc>
        <w:tc>
          <w:tcPr>
            <w:tcW w:w="5245"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widowControl/>
            </w:pPr>
          </w:p>
        </w:tc>
      </w:tr>
      <w:tr w:rsidR="00375437" w:rsidTr="00B7615C">
        <w:trPr>
          <w:cantSplit/>
          <w:trHeight w:val="340"/>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napToGrid w:val="0"/>
              <w:spacing w:line="276" w:lineRule="auto"/>
              <w:ind w:left="941" w:hanging="701"/>
              <w:jc w:val="both"/>
              <w:rPr>
                <w:rFonts w:ascii="標楷體" w:eastAsia="標楷體" w:hAnsi="標楷體"/>
                <w:bCs/>
                <w:color w:val="000000"/>
                <w:szCs w:val="24"/>
              </w:rPr>
            </w:pPr>
            <w:r>
              <w:rPr>
                <w:rFonts w:ascii="標楷體" w:eastAsia="標楷體" w:hAnsi="標楷體"/>
                <w:bCs/>
                <w:color w:val="000000"/>
                <w:szCs w:val="24"/>
              </w:rPr>
              <w:t>A-2-4 完成每個學習活動後，適時歸納或總結學習重點。</w:t>
            </w:r>
          </w:p>
        </w:tc>
        <w:tc>
          <w:tcPr>
            <w:tcW w:w="5245"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widowControl/>
            </w:pPr>
          </w:p>
        </w:tc>
      </w:tr>
      <w:tr w:rsidR="00375437" w:rsidTr="00B7615C">
        <w:trPr>
          <w:cantSplit/>
          <w:trHeight w:val="737"/>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8364" w:type="dxa"/>
            <w:gridSpan w:val="2"/>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vAlign w:val="center"/>
          </w:tcPr>
          <w:p w:rsidR="00375437" w:rsidRDefault="00375437" w:rsidP="00B7615C">
            <w:pPr>
              <w:pStyle w:val="Textbody"/>
              <w:spacing w:line="276" w:lineRule="auto"/>
              <w:ind w:left="480" w:hanging="480"/>
              <w:jc w:val="both"/>
            </w:pPr>
            <w:r>
              <w:rPr>
                <w:rFonts w:ascii="標楷體" w:eastAsia="標楷體" w:hAnsi="標楷體"/>
                <w:bCs/>
                <w:color w:val="000000"/>
                <w:szCs w:val="24"/>
              </w:rPr>
              <w:t>A-3運用適切教學策略與溝通技巧，幫助學生學習。</w:t>
            </w:r>
          </w:p>
        </w:tc>
        <w:tc>
          <w:tcPr>
            <w:tcW w:w="567"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vAlign w:val="center"/>
          </w:tcPr>
          <w:p w:rsidR="00375437" w:rsidRDefault="00375437" w:rsidP="00B7615C">
            <w:pPr>
              <w:pStyle w:val="Textbody"/>
              <w:spacing w:line="276" w:lineRule="auto"/>
              <w:jc w:val="both"/>
              <w:rPr>
                <w:rFonts w:ascii="標楷體" w:eastAsia="標楷體" w:hAnsi="標楷體"/>
                <w:color w:val="000000"/>
                <w:szCs w:val="24"/>
              </w:rPr>
            </w:pPr>
          </w:p>
        </w:tc>
        <w:tc>
          <w:tcPr>
            <w:tcW w:w="567"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vAlign w:val="center"/>
          </w:tcPr>
          <w:p w:rsidR="00375437" w:rsidRDefault="00375437" w:rsidP="00B7615C">
            <w:pPr>
              <w:pStyle w:val="Textbody"/>
              <w:spacing w:line="276" w:lineRule="auto"/>
              <w:jc w:val="both"/>
              <w:rPr>
                <w:rFonts w:ascii="標楷體" w:eastAsia="標楷體" w:hAnsi="標楷體"/>
                <w:color w:val="000000"/>
                <w:szCs w:val="24"/>
              </w:rPr>
            </w:pPr>
          </w:p>
        </w:tc>
        <w:tc>
          <w:tcPr>
            <w:tcW w:w="567"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vAlign w:val="center"/>
          </w:tcPr>
          <w:p w:rsidR="00375437" w:rsidRDefault="00375437" w:rsidP="00B7615C">
            <w:pPr>
              <w:pStyle w:val="Textbody"/>
              <w:spacing w:line="276" w:lineRule="auto"/>
              <w:jc w:val="both"/>
              <w:rPr>
                <w:rFonts w:ascii="標楷體" w:eastAsia="標楷體" w:hAnsi="標楷體"/>
                <w:color w:val="000000"/>
                <w:szCs w:val="24"/>
              </w:rPr>
            </w:pPr>
          </w:p>
        </w:tc>
      </w:tr>
      <w:tr w:rsidR="00375437" w:rsidTr="00B7615C">
        <w:trPr>
          <w:cantSplit/>
          <w:trHeight w:val="340"/>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napToGrid w:val="0"/>
              <w:spacing w:line="276" w:lineRule="auto"/>
              <w:ind w:left="941" w:hanging="701"/>
              <w:jc w:val="both"/>
              <w:rPr>
                <w:rFonts w:ascii="標楷體" w:eastAsia="標楷體" w:hAnsi="標楷體"/>
                <w:bCs/>
                <w:color w:val="000000"/>
                <w:szCs w:val="24"/>
              </w:rPr>
            </w:pPr>
            <w:r>
              <w:rPr>
                <w:rFonts w:ascii="標楷體" w:eastAsia="標楷體" w:hAnsi="標楷體"/>
                <w:bCs/>
                <w:color w:val="000000"/>
                <w:szCs w:val="24"/>
              </w:rPr>
              <w:t>A-3-1 運用適切的教學方法，引導學生思考、討論或實作。</w:t>
            </w:r>
          </w:p>
        </w:tc>
        <w:tc>
          <w:tcPr>
            <w:tcW w:w="5245"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pStyle w:val="Textbody"/>
              <w:spacing w:line="276" w:lineRule="auto"/>
              <w:jc w:val="both"/>
              <w:rPr>
                <w:rFonts w:ascii="標楷體" w:eastAsia="標楷體" w:hAnsi="標楷體"/>
                <w:color w:val="000000"/>
                <w:szCs w:val="24"/>
              </w:rPr>
            </w:pPr>
            <w:r>
              <w:rPr>
                <w:rFonts w:ascii="標楷體" w:eastAsia="標楷體" w:hAnsi="標楷體"/>
                <w:color w:val="000000"/>
                <w:szCs w:val="24"/>
              </w:rPr>
              <w:t>（請文字敘述，至少條列二項具體事實摘要）</w:t>
            </w:r>
          </w:p>
        </w:tc>
      </w:tr>
      <w:tr w:rsidR="00375437" w:rsidTr="00B7615C">
        <w:trPr>
          <w:cantSplit/>
          <w:trHeight w:val="340"/>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napToGrid w:val="0"/>
              <w:spacing w:line="276" w:lineRule="auto"/>
              <w:ind w:left="946" w:hanging="706"/>
              <w:jc w:val="both"/>
              <w:rPr>
                <w:rFonts w:ascii="標楷體" w:eastAsia="標楷體" w:hAnsi="標楷體"/>
                <w:bCs/>
                <w:color w:val="000000"/>
                <w:szCs w:val="24"/>
              </w:rPr>
            </w:pPr>
            <w:r>
              <w:rPr>
                <w:rFonts w:ascii="標楷體" w:eastAsia="標楷體" w:hAnsi="標楷體"/>
                <w:bCs/>
                <w:color w:val="000000"/>
                <w:szCs w:val="24"/>
              </w:rPr>
              <w:t>A-3-2 教學活動中融入學習策略的指導。</w:t>
            </w:r>
          </w:p>
        </w:tc>
        <w:tc>
          <w:tcPr>
            <w:tcW w:w="5245"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widowControl/>
            </w:pPr>
          </w:p>
        </w:tc>
      </w:tr>
      <w:tr w:rsidR="00375437" w:rsidTr="00B7615C">
        <w:trPr>
          <w:cantSplit/>
          <w:trHeight w:val="340"/>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napToGrid w:val="0"/>
              <w:spacing w:line="276" w:lineRule="auto"/>
              <w:ind w:left="946" w:hanging="706"/>
              <w:jc w:val="both"/>
              <w:rPr>
                <w:rFonts w:ascii="標楷體" w:eastAsia="標楷體" w:hAnsi="標楷體"/>
                <w:bCs/>
                <w:color w:val="000000"/>
                <w:szCs w:val="24"/>
              </w:rPr>
            </w:pPr>
            <w:r>
              <w:rPr>
                <w:rFonts w:ascii="標楷體" w:eastAsia="標楷體" w:hAnsi="標楷體"/>
                <w:bCs/>
                <w:color w:val="000000"/>
                <w:szCs w:val="24"/>
              </w:rPr>
              <w:t>A-3-3 運用口語、非口語、教室走動等溝通技巧，幫助學生學習。</w:t>
            </w:r>
          </w:p>
        </w:tc>
        <w:tc>
          <w:tcPr>
            <w:tcW w:w="5245"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widowControl/>
            </w:pPr>
          </w:p>
        </w:tc>
      </w:tr>
      <w:tr w:rsidR="00375437" w:rsidTr="00B7615C">
        <w:trPr>
          <w:cantSplit/>
          <w:trHeight w:val="737"/>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8364" w:type="dxa"/>
            <w:gridSpan w:val="2"/>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vAlign w:val="center"/>
          </w:tcPr>
          <w:p w:rsidR="00375437" w:rsidRDefault="00375437" w:rsidP="00B7615C">
            <w:pPr>
              <w:pStyle w:val="Textbody"/>
              <w:spacing w:line="276" w:lineRule="auto"/>
              <w:jc w:val="both"/>
            </w:pPr>
            <w:r>
              <w:rPr>
                <w:rFonts w:ascii="標楷體" w:eastAsia="標楷體" w:hAnsi="標楷體"/>
                <w:bCs/>
                <w:color w:val="000000"/>
                <w:szCs w:val="24"/>
              </w:rPr>
              <w:t>A-4運用多元評量方式評估學生能力，提供學習回饋並調整教學。</w:t>
            </w:r>
          </w:p>
        </w:tc>
        <w:tc>
          <w:tcPr>
            <w:tcW w:w="567"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vAlign w:val="center"/>
          </w:tcPr>
          <w:p w:rsidR="00375437" w:rsidRDefault="00375437" w:rsidP="00B7615C">
            <w:pPr>
              <w:pStyle w:val="Textbody"/>
              <w:spacing w:line="276" w:lineRule="auto"/>
              <w:jc w:val="both"/>
              <w:rPr>
                <w:rFonts w:ascii="標楷體" w:eastAsia="標楷體" w:hAnsi="標楷體"/>
                <w:color w:val="000000"/>
                <w:szCs w:val="24"/>
              </w:rPr>
            </w:pPr>
          </w:p>
        </w:tc>
        <w:tc>
          <w:tcPr>
            <w:tcW w:w="567"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vAlign w:val="center"/>
          </w:tcPr>
          <w:p w:rsidR="00375437" w:rsidRDefault="00375437" w:rsidP="00B7615C">
            <w:pPr>
              <w:pStyle w:val="Textbody"/>
              <w:spacing w:line="276" w:lineRule="auto"/>
              <w:jc w:val="both"/>
              <w:rPr>
                <w:rFonts w:ascii="標楷體" w:eastAsia="標楷體" w:hAnsi="標楷體"/>
                <w:color w:val="000000"/>
                <w:szCs w:val="24"/>
              </w:rPr>
            </w:pPr>
          </w:p>
        </w:tc>
        <w:tc>
          <w:tcPr>
            <w:tcW w:w="567"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vAlign w:val="center"/>
          </w:tcPr>
          <w:p w:rsidR="00375437" w:rsidRDefault="00375437" w:rsidP="00B7615C">
            <w:pPr>
              <w:pStyle w:val="Textbody"/>
              <w:spacing w:line="276" w:lineRule="auto"/>
              <w:jc w:val="both"/>
              <w:rPr>
                <w:rFonts w:ascii="標楷體" w:eastAsia="標楷體" w:hAnsi="標楷體"/>
                <w:color w:val="000000"/>
                <w:szCs w:val="24"/>
              </w:rPr>
            </w:pPr>
          </w:p>
        </w:tc>
      </w:tr>
      <w:tr w:rsidR="00375437" w:rsidTr="00B7615C">
        <w:trPr>
          <w:cantSplit/>
          <w:trHeight w:val="340"/>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napToGrid w:val="0"/>
              <w:spacing w:line="276" w:lineRule="auto"/>
              <w:ind w:left="941" w:hanging="701"/>
              <w:jc w:val="both"/>
              <w:rPr>
                <w:rFonts w:ascii="標楷體" w:eastAsia="標楷體" w:hAnsi="標楷體"/>
                <w:bCs/>
                <w:color w:val="000000"/>
                <w:szCs w:val="24"/>
              </w:rPr>
            </w:pPr>
            <w:r>
              <w:rPr>
                <w:rFonts w:ascii="標楷體" w:eastAsia="標楷體" w:hAnsi="標楷體"/>
                <w:bCs/>
                <w:color w:val="000000"/>
                <w:szCs w:val="24"/>
              </w:rPr>
              <w:t>A-4-1運用多元評量方式，評估學生學習成效。</w:t>
            </w:r>
          </w:p>
        </w:tc>
        <w:tc>
          <w:tcPr>
            <w:tcW w:w="5245"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pStyle w:val="Textbody"/>
              <w:spacing w:line="276" w:lineRule="auto"/>
              <w:jc w:val="both"/>
              <w:rPr>
                <w:rFonts w:ascii="標楷體" w:eastAsia="標楷體" w:hAnsi="標楷體"/>
                <w:color w:val="000000"/>
                <w:szCs w:val="24"/>
              </w:rPr>
            </w:pPr>
            <w:r>
              <w:rPr>
                <w:rFonts w:ascii="標楷體" w:eastAsia="標楷體" w:hAnsi="標楷體"/>
                <w:color w:val="000000"/>
                <w:szCs w:val="24"/>
              </w:rPr>
              <w:t>（請文字敘述，至少條列三項具體事實摘要）</w:t>
            </w:r>
          </w:p>
        </w:tc>
      </w:tr>
      <w:tr w:rsidR="00375437" w:rsidTr="00B7615C">
        <w:trPr>
          <w:cantSplit/>
          <w:trHeight w:val="340"/>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napToGrid w:val="0"/>
              <w:spacing w:line="276" w:lineRule="auto"/>
              <w:ind w:left="941" w:hanging="701"/>
              <w:jc w:val="both"/>
              <w:rPr>
                <w:rFonts w:ascii="標楷體" w:eastAsia="標楷體" w:hAnsi="標楷體"/>
                <w:bCs/>
                <w:color w:val="000000"/>
                <w:szCs w:val="24"/>
              </w:rPr>
            </w:pPr>
            <w:r>
              <w:rPr>
                <w:rFonts w:ascii="標楷體" w:eastAsia="標楷體" w:hAnsi="標楷體"/>
                <w:bCs/>
                <w:color w:val="000000"/>
                <w:szCs w:val="24"/>
              </w:rPr>
              <w:t>A-4-2 分析評量結果，適時提供學生適切的學習回饋。</w:t>
            </w:r>
          </w:p>
        </w:tc>
        <w:tc>
          <w:tcPr>
            <w:tcW w:w="5245"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widowControl/>
            </w:pPr>
          </w:p>
        </w:tc>
      </w:tr>
      <w:tr w:rsidR="00375437" w:rsidTr="00B7615C">
        <w:trPr>
          <w:cantSplit/>
          <w:trHeight w:val="624"/>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napToGrid w:val="0"/>
              <w:spacing w:line="276" w:lineRule="auto"/>
              <w:ind w:left="941" w:hanging="701"/>
              <w:jc w:val="both"/>
              <w:rPr>
                <w:rFonts w:ascii="標楷體" w:eastAsia="標楷體" w:hAnsi="標楷體"/>
                <w:bCs/>
                <w:color w:val="000000"/>
                <w:szCs w:val="24"/>
              </w:rPr>
            </w:pPr>
            <w:r>
              <w:rPr>
                <w:rFonts w:ascii="標楷體" w:eastAsia="標楷體" w:hAnsi="標楷體"/>
                <w:bCs/>
                <w:color w:val="000000"/>
                <w:szCs w:val="24"/>
              </w:rPr>
              <w:t>A-4-3根據評量結果，調整教學。</w:t>
            </w:r>
          </w:p>
        </w:tc>
        <w:tc>
          <w:tcPr>
            <w:tcW w:w="5245"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widowControl/>
            </w:pPr>
          </w:p>
        </w:tc>
      </w:tr>
      <w:tr w:rsidR="00375437" w:rsidTr="00B7615C">
        <w:trPr>
          <w:cantSplit/>
          <w:trHeight w:val="904"/>
        </w:trPr>
        <w:tc>
          <w:tcPr>
            <w:tcW w:w="709" w:type="dxa"/>
            <w:tcBorders>
              <w:top w:val="single" w:sz="4" w:space="0" w:color="000000"/>
              <w:left w:val="single" w:sz="4" w:space="0" w:color="000000"/>
              <w:bottom w:val="single" w:sz="4" w:space="0" w:color="000000"/>
              <w:right w:val="single" w:sz="4" w:space="0" w:color="000000"/>
            </w:tcBorders>
            <w:shd w:val="clear" w:color="auto" w:fill="8EAADB"/>
            <w:tcMar>
              <w:top w:w="0" w:type="dxa"/>
              <w:left w:w="108" w:type="dxa"/>
              <w:bottom w:w="0" w:type="dxa"/>
              <w:right w:w="108" w:type="dxa"/>
            </w:tcMar>
            <w:vAlign w:val="center"/>
          </w:tcPr>
          <w:p w:rsidR="00375437" w:rsidRDefault="00375437" w:rsidP="00B7615C">
            <w:pPr>
              <w:pStyle w:val="Textbody"/>
              <w:shd w:val="clear" w:color="auto" w:fill="8EAADB"/>
              <w:jc w:val="both"/>
              <w:rPr>
                <w:rFonts w:ascii="標楷體" w:eastAsia="標楷體" w:hAnsi="標楷體"/>
                <w:color w:val="000000"/>
                <w:szCs w:val="24"/>
              </w:rPr>
            </w:pPr>
          </w:p>
        </w:tc>
        <w:tc>
          <w:tcPr>
            <w:tcW w:w="10065" w:type="dxa"/>
            <w:gridSpan w:val="5"/>
            <w:tcBorders>
              <w:top w:val="single" w:sz="4" w:space="0" w:color="000000"/>
              <w:left w:val="single" w:sz="4" w:space="0" w:color="000000"/>
              <w:bottom w:val="single" w:sz="4" w:space="0" w:color="000000"/>
              <w:right w:val="single" w:sz="4" w:space="0" w:color="000000"/>
            </w:tcBorders>
            <w:shd w:val="clear" w:color="auto" w:fill="8EAADB"/>
            <w:tcMar>
              <w:top w:w="0" w:type="dxa"/>
              <w:left w:w="108" w:type="dxa"/>
              <w:bottom w:w="0" w:type="dxa"/>
              <w:right w:w="108" w:type="dxa"/>
            </w:tcMar>
            <w:vAlign w:val="center"/>
          </w:tcPr>
          <w:p w:rsidR="00375437" w:rsidRDefault="00375437" w:rsidP="00B7615C">
            <w:pPr>
              <w:pStyle w:val="Textbody"/>
              <w:shd w:val="clear" w:color="auto" w:fill="8EAADB"/>
              <w:ind w:left="52"/>
              <w:jc w:val="both"/>
            </w:pPr>
            <w:r>
              <w:rPr>
                <w:rFonts w:ascii="標楷體" w:eastAsia="標楷體" w:hAnsi="標楷體"/>
                <w:bCs/>
                <w:color w:val="000000"/>
                <w:szCs w:val="24"/>
              </w:rPr>
              <w:t>A-4-4 運用評量結果，規劃實施充實或補強性課程。(選用)</w:t>
            </w:r>
          </w:p>
        </w:tc>
      </w:tr>
      <w:tr w:rsidR="00375437" w:rsidTr="00B7615C">
        <w:trPr>
          <w:cantSplit/>
          <w:trHeight w:val="340"/>
        </w:trPr>
        <w:tc>
          <w:tcPr>
            <w:tcW w:w="7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jc w:val="center"/>
              <w:rPr>
                <w:rFonts w:ascii="標楷體" w:eastAsia="標楷體" w:hAnsi="標楷體"/>
                <w:color w:val="000000"/>
                <w:szCs w:val="24"/>
              </w:rPr>
            </w:pPr>
            <w:r>
              <w:rPr>
                <w:rFonts w:ascii="標楷體" w:eastAsia="標楷體" w:hAnsi="標楷體"/>
                <w:color w:val="000000"/>
                <w:szCs w:val="24"/>
              </w:rPr>
              <w:t>層面</w:t>
            </w:r>
          </w:p>
        </w:tc>
        <w:tc>
          <w:tcPr>
            <w:tcW w:w="48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jc w:val="center"/>
              <w:rPr>
                <w:rFonts w:ascii="標楷體" w:eastAsia="標楷體" w:hAnsi="標楷體"/>
                <w:color w:val="000000"/>
                <w:szCs w:val="24"/>
              </w:rPr>
            </w:pPr>
            <w:r>
              <w:rPr>
                <w:rFonts w:ascii="標楷體" w:eastAsia="標楷體" w:hAnsi="標楷體"/>
                <w:color w:val="000000"/>
                <w:szCs w:val="24"/>
              </w:rPr>
              <w:t>指標與檢核重點</w:t>
            </w:r>
          </w:p>
        </w:tc>
        <w:tc>
          <w:tcPr>
            <w:tcW w:w="35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jc w:val="center"/>
              <w:rPr>
                <w:rFonts w:ascii="標楷體" w:eastAsia="標楷體" w:hAnsi="標楷體"/>
                <w:color w:val="000000"/>
                <w:szCs w:val="24"/>
              </w:rPr>
            </w:pPr>
            <w:r>
              <w:rPr>
                <w:rFonts w:ascii="標楷體" w:eastAsia="標楷體" w:hAnsi="標楷體"/>
                <w:color w:val="000000"/>
                <w:szCs w:val="24"/>
              </w:rPr>
              <w:t>教師表現事實</w:t>
            </w:r>
          </w:p>
          <w:p w:rsidR="00375437" w:rsidRDefault="00375437" w:rsidP="00B7615C">
            <w:pPr>
              <w:pStyle w:val="Textbody"/>
              <w:jc w:val="center"/>
              <w:rPr>
                <w:rFonts w:ascii="標楷體" w:eastAsia="標楷體" w:hAnsi="標楷體"/>
                <w:color w:val="000000"/>
                <w:szCs w:val="24"/>
              </w:rPr>
            </w:pPr>
            <w:r>
              <w:rPr>
                <w:rFonts w:ascii="標楷體" w:eastAsia="標楷體" w:hAnsi="標楷體"/>
                <w:color w:val="000000"/>
                <w:szCs w:val="24"/>
              </w:rPr>
              <w:t>摘要敘述</w:t>
            </w:r>
          </w:p>
        </w:tc>
        <w:tc>
          <w:tcPr>
            <w:tcW w:w="1701"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75437" w:rsidRDefault="00375437" w:rsidP="00B7615C">
            <w:pPr>
              <w:pStyle w:val="Textbody"/>
              <w:autoSpaceDE w:val="0"/>
            </w:pPr>
            <w:r>
              <w:rPr>
                <w:rFonts w:ascii="標楷體" w:eastAsia="標楷體" w:hAnsi="標楷體"/>
                <w:color w:val="000000"/>
                <w:szCs w:val="24"/>
              </w:rPr>
              <w:t>評量</w:t>
            </w:r>
            <w:r>
              <w:rPr>
                <w:rFonts w:ascii="標楷體" w:eastAsia="標楷體" w:hAnsi="標楷體"/>
                <w:color w:val="000000"/>
                <w:spacing w:val="-16"/>
                <w:szCs w:val="24"/>
              </w:rPr>
              <w:t>（請勾選）</w:t>
            </w:r>
          </w:p>
        </w:tc>
      </w:tr>
      <w:tr w:rsidR="00375437" w:rsidTr="00B7615C">
        <w:trPr>
          <w:cantSplit/>
          <w:trHeight w:val="1085"/>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4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35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ind w:left="113" w:right="113"/>
              <w:rPr>
                <w:rFonts w:ascii="標楷體" w:eastAsia="標楷體" w:hAnsi="標楷體"/>
                <w:color w:val="000000"/>
                <w:szCs w:val="24"/>
              </w:rPr>
            </w:pPr>
            <w:r>
              <w:rPr>
                <w:rFonts w:ascii="標楷體" w:eastAsia="標楷體" w:hAnsi="標楷體"/>
                <w:color w:val="000000"/>
                <w:szCs w:val="24"/>
              </w:rPr>
              <w:t>優良</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ind w:left="113" w:right="113"/>
              <w:rPr>
                <w:rFonts w:ascii="標楷體" w:eastAsia="標楷體" w:hAnsi="標楷體"/>
                <w:color w:val="000000"/>
                <w:szCs w:val="24"/>
              </w:rPr>
            </w:pPr>
            <w:r>
              <w:rPr>
                <w:rFonts w:ascii="標楷體" w:eastAsia="標楷體" w:hAnsi="標楷體"/>
                <w:color w:val="000000"/>
                <w:szCs w:val="24"/>
              </w:rPr>
              <w:t>滿意</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ind w:left="120" w:right="113"/>
              <w:rPr>
                <w:rFonts w:ascii="標楷體" w:eastAsia="標楷體" w:hAnsi="標楷體"/>
                <w:color w:val="000000"/>
                <w:szCs w:val="24"/>
              </w:rPr>
            </w:pPr>
            <w:r>
              <w:rPr>
                <w:rFonts w:ascii="標楷體" w:eastAsia="標楷體" w:hAnsi="標楷體"/>
                <w:color w:val="000000"/>
                <w:szCs w:val="24"/>
              </w:rPr>
              <w:t>待成長</w:t>
            </w:r>
          </w:p>
        </w:tc>
      </w:tr>
      <w:tr w:rsidR="00375437" w:rsidTr="00B7615C">
        <w:trPr>
          <w:cantSplit/>
          <w:trHeight w:val="737"/>
        </w:trPr>
        <w:tc>
          <w:tcPr>
            <w:tcW w:w="7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pacing w:line="340" w:lineRule="exact"/>
              <w:jc w:val="center"/>
              <w:rPr>
                <w:rFonts w:ascii="標楷體" w:eastAsia="標楷體" w:hAnsi="標楷體"/>
                <w:color w:val="000000"/>
                <w:szCs w:val="24"/>
              </w:rPr>
            </w:pPr>
            <w:r>
              <w:rPr>
                <w:rFonts w:ascii="標楷體" w:eastAsia="標楷體" w:hAnsi="標楷體"/>
                <w:color w:val="000000"/>
                <w:szCs w:val="24"/>
              </w:rPr>
              <w:t>B</w:t>
            </w:r>
          </w:p>
          <w:p w:rsidR="00375437" w:rsidRDefault="00375437" w:rsidP="00B7615C">
            <w:pPr>
              <w:pStyle w:val="Textbody"/>
              <w:spacing w:line="340" w:lineRule="exact"/>
              <w:ind w:left="120" w:hanging="120"/>
              <w:jc w:val="center"/>
              <w:rPr>
                <w:rFonts w:ascii="標楷體" w:eastAsia="標楷體" w:hAnsi="標楷體"/>
                <w:color w:val="000000"/>
                <w:szCs w:val="24"/>
              </w:rPr>
            </w:pPr>
            <w:r>
              <w:rPr>
                <w:rFonts w:ascii="標楷體" w:eastAsia="標楷體" w:hAnsi="標楷體"/>
                <w:color w:val="000000"/>
                <w:szCs w:val="24"/>
              </w:rPr>
              <w:t>班</w:t>
            </w:r>
          </w:p>
          <w:p w:rsidR="00375437" w:rsidRDefault="00375437" w:rsidP="00B7615C">
            <w:pPr>
              <w:pStyle w:val="Textbody"/>
              <w:spacing w:line="340" w:lineRule="exact"/>
              <w:ind w:left="120" w:hanging="120"/>
              <w:jc w:val="center"/>
              <w:rPr>
                <w:rFonts w:ascii="標楷體" w:eastAsia="標楷體" w:hAnsi="標楷體"/>
                <w:color w:val="000000"/>
                <w:szCs w:val="24"/>
              </w:rPr>
            </w:pPr>
            <w:r>
              <w:rPr>
                <w:rFonts w:ascii="標楷體" w:eastAsia="標楷體" w:hAnsi="標楷體"/>
                <w:color w:val="000000"/>
                <w:szCs w:val="24"/>
              </w:rPr>
              <w:t>級</w:t>
            </w:r>
          </w:p>
          <w:p w:rsidR="00375437" w:rsidRDefault="00375437" w:rsidP="00B7615C">
            <w:pPr>
              <w:pStyle w:val="Textbody"/>
              <w:spacing w:line="340" w:lineRule="exact"/>
              <w:ind w:left="120" w:hanging="120"/>
              <w:jc w:val="center"/>
              <w:rPr>
                <w:rFonts w:ascii="標楷體" w:eastAsia="標楷體" w:hAnsi="標楷體"/>
                <w:color w:val="000000"/>
                <w:szCs w:val="24"/>
              </w:rPr>
            </w:pPr>
            <w:r>
              <w:rPr>
                <w:rFonts w:ascii="標楷體" w:eastAsia="標楷體" w:hAnsi="標楷體"/>
                <w:color w:val="000000"/>
                <w:szCs w:val="24"/>
              </w:rPr>
              <w:t>經</w:t>
            </w:r>
          </w:p>
          <w:p w:rsidR="00375437" w:rsidRDefault="00375437" w:rsidP="00B7615C">
            <w:pPr>
              <w:pStyle w:val="Textbody"/>
              <w:spacing w:line="340" w:lineRule="exact"/>
              <w:ind w:left="120" w:hanging="120"/>
              <w:jc w:val="center"/>
              <w:rPr>
                <w:rFonts w:ascii="標楷體" w:eastAsia="標楷體" w:hAnsi="標楷體"/>
                <w:color w:val="000000"/>
                <w:szCs w:val="24"/>
              </w:rPr>
            </w:pPr>
            <w:r>
              <w:rPr>
                <w:rFonts w:ascii="標楷體" w:eastAsia="標楷體" w:hAnsi="標楷體"/>
                <w:color w:val="000000"/>
                <w:szCs w:val="24"/>
              </w:rPr>
              <w:t>營</w:t>
            </w:r>
          </w:p>
          <w:p w:rsidR="00375437" w:rsidRDefault="00375437" w:rsidP="00B7615C">
            <w:pPr>
              <w:pStyle w:val="Textbody"/>
              <w:spacing w:line="340" w:lineRule="exact"/>
              <w:ind w:left="120" w:hanging="120"/>
              <w:jc w:val="center"/>
              <w:rPr>
                <w:rFonts w:ascii="標楷體" w:eastAsia="標楷體" w:hAnsi="標楷體"/>
                <w:color w:val="000000"/>
                <w:szCs w:val="24"/>
              </w:rPr>
            </w:pPr>
            <w:r>
              <w:rPr>
                <w:rFonts w:ascii="標楷體" w:eastAsia="標楷體" w:hAnsi="標楷體"/>
                <w:color w:val="000000"/>
                <w:szCs w:val="24"/>
              </w:rPr>
              <w:t>與</w:t>
            </w:r>
          </w:p>
          <w:p w:rsidR="00375437" w:rsidRDefault="00375437" w:rsidP="00B7615C">
            <w:pPr>
              <w:pStyle w:val="Textbody"/>
              <w:spacing w:line="340" w:lineRule="exact"/>
              <w:ind w:left="120" w:hanging="120"/>
              <w:jc w:val="center"/>
              <w:rPr>
                <w:rFonts w:ascii="標楷體" w:eastAsia="標楷體" w:hAnsi="標楷體"/>
                <w:color w:val="000000"/>
                <w:szCs w:val="24"/>
              </w:rPr>
            </w:pPr>
            <w:r>
              <w:rPr>
                <w:rFonts w:ascii="標楷體" w:eastAsia="標楷體" w:hAnsi="標楷體"/>
                <w:color w:val="000000"/>
                <w:szCs w:val="24"/>
              </w:rPr>
              <w:t>輔</w:t>
            </w:r>
          </w:p>
          <w:p w:rsidR="00375437" w:rsidRDefault="00375437" w:rsidP="00B7615C">
            <w:pPr>
              <w:pStyle w:val="Textbody"/>
              <w:jc w:val="center"/>
              <w:rPr>
                <w:rFonts w:ascii="標楷體" w:eastAsia="標楷體" w:hAnsi="標楷體"/>
                <w:color w:val="000000"/>
                <w:szCs w:val="24"/>
              </w:rPr>
            </w:pPr>
            <w:r>
              <w:rPr>
                <w:rFonts w:ascii="標楷體" w:eastAsia="標楷體" w:hAnsi="標楷體"/>
                <w:color w:val="000000"/>
                <w:szCs w:val="24"/>
              </w:rPr>
              <w:t>導</w:t>
            </w:r>
          </w:p>
        </w:tc>
        <w:tc>
          <w:tcPr>
            <w:tcW w:w="8364" w:type="dxa"/>
            <w:gridSpan w:val="2"/>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vAlign w:val="center"/>
          </w:tcPr>
          <w:p w:rsidR="00375437" w:rsidRDefault="00375437" w:rsidP="00B7615C">
            <w:pPr>
              <w:pStyle w:val="Textbody"/>
              <w:spacing w:line="276" w:lineRule="auto"/>
            </w:pPr>
            <w:r>
              <w:rPr>
                <w:rFonts w:ascii="標楷體" w:eastAsia="標楷體" w:hAnsi="標楷體"/>
                <w:bCs/>
                <w:color w:val="000000"/>
                <w:szCs w:val="24"/>
              </w:rPr>
              <w:t>B-1建立課堂規範，並適切回應學生的行為表現。</w:t>
            </w:r>
          </w:p>
        </w:tc>
        <w:tc>
          <w:tcPr>
            <w:tcW w:w="567"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vAlign w:val="center"/>
          </w:tcPr>
          <w:p w:rsidR="00375437" w:rsidRDefault="00375437" w:rsidP="00B7615C">
            <w:pPr>
              <w:pStyle w:val="Textbody"/>
              <w:spacing w:line="276" w:lineRule="auto"/>
              <w:rPr>
                <w:rFonts w:ascii="標楷體" w:eastAsia="標楷體" w:hAnsi="標楷體"/>
                <w:color w:val="000000"/>
                <w:szCs w:val="24"/>
              </w:rPr>
            </w:pPr>
          </w:p>
        </w:tc>
        <w:tc>
          <w:tcPr>
            <w:tcW w:w="567"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vAlign w:val="center"/>
          </w:tcPr>
          <w:p w:rsidR="00375437" w:rsidRDefault="00375437" w:rsidP="00B7615C">
            <w:pPr>
              <w:pStyle w:val="Textbody"/>
              <w:spacing w:line="276" w:lineRule="auto"/>
              <w:rPr>
                <w:rFonts w:ascii="標楷體" w:eastAsia="標楷體" w:hAnsi="標楷體"/>
                <w:color w:val="000000"/>
                <w:szCs w:val="24"/>
              </w:rPr>
            </w:pPr>
          </w:p>
        </w:tc>
        <w:tc>
          <w:tcPr>
            <w:tcW w:w="567"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vAlign w:val="center"/>
          </w:tcPr>
          <w:p w:rsidR="00375437" w:rsidRDefault="00375437" w:rsidP="00B7615C">
            <w:pPr>
              <w:pStyle w:val="Textbody"/>
              <w:spacing w:line="276" w:lineRule="auto"/>
              <w:rPr>
                <w:rFonts w:ascii="標楷體" w:eastAsia="標楷體" w:hAnsi="標楷體"/>
                <w:color w:val="000000"/>
                <w:szCs w:val="24"/>
              </w:rPr>
            </w:pPr>
          </w:p>
        </w:tc>
      </w:tr>
      <w:tr w:rsidR="00375437" w:rsidTr="00B7615C">
        <w:trPr>
          <w:cantSplit/>
          <w:trHeight w:val="964"/>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napToGrid w:val="0"/>
              <w:spacing w:line="276" w:lineRule="auto"/>
              <w:ind w:left="946" w:hanging="706"/>
              <w:jc w:val="both"/>
              <w:rPr>
                <w:rFonts w:ascii="標楷體" w:eastAsia="標楷體" w:hAnsi="標楷體"/>
                <w:bCs/>
                <w:color w:val="000000"/>
                <w:szCs w:val="24"/>
              </w:rPr>
            </w:pPr>
            <w:r>
              <w:rPr>
                <w:rFonts w:ascii="標楷體" w:eastAsia="標楷體" w:hAnsi="標楷體"/>
                <w:bCs/>
                <w:color w:val="000000"/>
                <w:szCs w:val="24"/>
              </w:rPr>
              <w:t>B-1-1 建立有助於學生學習的課堂規範。</w:t>
            </w:r>
          </w:p>
        </w:tc>
        <w:tc>
          <w:tcPr>
            <w:tcW w:w="5245"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pStyle w:val="Textbody"/>
              <w:spacing w:line="276" w:lineRule="auto"/>
              <w:jc w:val="both"/>
              <w:rPr>
                <w:rFonts w:ascii="標楷體" w:eastAsia="標楷體" w:hAnsi="標楷體"/>
                <w:color w:val="000000"/>
                <w:szCs w:val="24"/>
              </w:rPr>
            </w:pPr>
            <w:r>
              <w:rPr>
                <w:rFonts w:ascii="標楷體" w:eastAsia="標楷體" w:hAnsi="標楷體"/>
                <w:color w:val="000000"/>
                <w:szCs w:val="24"/>
              </w:rPr>
              <w:t>（請文字敘述，至少條列一項具體事實摘要）</w:t>
            </w:r>
          </w:p>
        </w:tc>
      </w:tr>
      <w:tr w:rsidR="00375437" w:rsidTr="00B7615C">
        <w:trPr>
          <w:cantSplit/>
          <w:trHeight w:val="964"/>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napToGrid w:val="0"/>
              <w:spacing w:line="276" w:lineRule="auto"/>
              <w:ind w:left="946" w:hanging="706"/>
              <w:jc w:val="both"/>
              <w:rPr>
                <w:rFonts w:ascii="標楷體" w:eastAsia="標楷體" w:hAnsi="標楷體"/>
                <w:bCs/>
                <w:color w:val="000000"/>
                <w:szCs w:val="24"/>
              </w:rPr>
            </w:pPr>
            <w:r>
              <w:rPr>
                <w:rFonts w:ascii="標楷體" w:eastAsia="標楷體" w:hAnsi="標楷體"/>
                <w:bCs/>
                <w:color w:val="000000"/>
                <w:szCs w:val="24"/>
              </w:rPr>
              <w:t>B-1-2 適切引導或回應學生的行為表現。</w:t>
            </w:r>
          </w:p>
        </w:tc>
        <w:tc>
          <w:tcPr>
            <w:tcW w:w="5245"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widowControl/>
            </w:pPr>
          </w:p>
        </w:tc>
      </w:tr>
      <w:tr w:rsidR="00375437" w:rsidTr="00B7615C">
        <w:trPr>
          <w:cantSplit/>
          <w:trHeight w:val="737"/>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8364" w:type="dxa"/>
            <w:gridSpan w:val="2"/>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vAlign w:val="center"/>
          </w:tcPr>
          <w:p w:rsidR="00375437" w:rsidRDefault="00375437" w:rsidP="00B7615C">
            <w:pPr>
              <w:pStyle w:val="Textbody"/>
              <w:spacing w:line="276" w:lineRule="auto"/>
            </w:pPr>
            <w:r>
              <w:rPr>
                <w:rFonts w:ascii="標楷體" w:eastAsia="標楷體" w:hAnsi="標楷體"/>
                <w:bCs/>
                <w:color w:val="000000"/>
                <w:szCs w:val="24"/>
              </w:rPr>
              <w:t>B-2安排學習情境，促進師生互動。</w:t>
            </w:r>
          </w:p>
        </w:tc>
        <w:tc>
          <w:tcPr>
            <w:tcW w:w="567"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vAlign w:val="center"/>
          </w:tcPr>
          <w:p w:rsidR="00375437" w:rsidRDefault="00375437" w:rsidP="00B7615C">
            <w:pPr>
              <w:pStyle w:val="Textbody"/>
              <w:spacing w:line="276" w:lineRule="auto"/>
              <w:rPr>
                <w:rFonts w:ascii="標楷體" w:eastAsia="標楷體" w:hAnsi="標楷體"/>
                <w:color w:val="000000"/>
                <w:szCs w:val="24"/>
              </w:rPr>
            </w:pPr>
          </w:p>
        </w:tc>
        <w:tc>
          <w:tcPr>
            <w:tcW w:w="567"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vAlign w:val="center"/>
          </w:tcPr>
          <w:p w:rsidR="00375437" w:rsidRDefault="00375437" w:rsidP="00B7615C">
            <w:pPr>
              <w:pStyle w:val="Textbody"/>
              <w:spacing w:line="276" w:lineRule="auto"/>
              <w:rPr>
                <w:rFonts w:ascii="標楷體" w:eastAsia="標楷體" w:hAnsi="標楷體"/>
                <w:color w:val="000000"/>
                <w:szCs w:val="24"/>
              </w:rPr>
            </w:pPr>
          </w:p>
        </w:tc>
        <w:tc>
          <w:tcPr>
            <w:tcW w:w="567"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vAlign w:val="center"/>
          </w:tcPr>
          <w:p w:rsidR="00375437" w:rsidRDefault="00375437" w:rsidP="00B7615C">
            <w:pPr>
              <w:pStyle w:val="Textbody"/>
              <w:spacing w:line="276" w:lineRule="auto"/>
              <w:rPr>
                <w:rFonts w:ascii="標楷體" w:eastAsia="標楷體" w:hAnsi="標楷體"/>
                <w:color w:val="000000"/>
                <w:szCs w:val="24"/>
              </w:rPr>
            </w:pPr>
          </w:p>
        </w:tc>
      </w:tr>
      <w:tr w:rsidR="00375437" w:rsidTr="00B7615C">
        <w:trPr>
          <w:cantSplit/>
          <w:trHeight w:val="850"/>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napToGrid w:val="0"/>
              <w:spacing w:line="276" w:lineRule="auto"/>
              <w:ind w:left="946" w:hanging="706"/>
              <w:jc w:val="both"/>
              <w:rPr>
                <w:rFonts w:ascii="標楷體" w:eastAsia="標楷體" w:hAnsi="標楷體"/>
                <w:bCs/>
                <w:color w:val="000000"/>
                <w:szCs w:val="24"/>
              </w:rPr>
            </w:pPr>
            <w:r>
              <w:rPr>
                <w:rFonts w:ascii="標楷體" w:eastAsia="標楷體" w:hAnsi="標楷體"/>
                <w:bCs/>
                <w:color w:val="000000"/>
                <w:szCs w:val="24"/>
              </w:rPr>
              <w:t>B-2-1 安排適切的教學環境與設施，促進師生互動與學生學習。</w:t>
            </w:r>
          </w:p>
        </w:tc>
        <w:tc>
          <w:tcPr>
            <w:tcW w:w="5245" w:type="dxa"/>
            <w:gridSpan w:val="4"/>
            <w:vMerge w:val="restar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pStyle w:val="Textbody"/>
              <w:spacing w:line="276" w:lineRule="auto"/>
              <w:jc w:val="both"/>
              <w:rPr>
                <w:rFonts w:ascii="標楷體" w:eastAsia="標楷體" w:hAnsi="標楷體"/>
                <w:color w:val="000000"/>
                <w:szCs w:val="24"/>
              </w:rPr>
            </w:pPr>
            <w:r>
              <w:rPr>
                <w:rFonts w:ascii="標楷體" w:eastAsia="標楷體" w:hAnsi="標楷體"/>
                <w:color w:val="000000"/>
                <w:szCs w:val="24"/>
              </w:rPr>
              <w:t>（請文字敘述，至少條列一項具體事實摘要）</w:t>
            </w:r>
          </w:p>
        </w:tc>
      </w:tr>
      <w:tr w:rsidR="00375437" w:rsidTr="00B7615C">
        <w:trPr>
          <w:cantSplit/>
          <w:trHeight w:val="50"/>
        </w:trPr>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widowControl/>
            </w:pP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5437" w:rsidRDefault="00375437" w:rsidP="00B7615C">
            <w:pPr>
              <w:pStyle w:val="Textbody"/>
              <w:snapToGrid w:val="0"/>
              <w:spacing w:line="276" w:lineRule="auto"/>
              <w:ind w:left="946" w:hanging="706"/>
              <w:jc w:val="both"/>
              <w:rPr>
                <w:rFonts w:ascii="標楷體" w:eastAsia="標楷體" w:hAnsi="標楷體"/>
                <w:bCs/>
                <w:color w:val="000000"/>
                <w:szCs w:val="24"/>
              </w:rPr>
            </w:pPr>
            <w:r>
              <w:rPr>
                <w:rFonts w:ascii="標楷體" w:eastAsia="標楷體" w:hAnsi="標楷體"/>
                <w:bCs/>
                <w:color w:val="000000"/>
                <w:szCs w:val="24"/>
              </w:rPr>
              <w:t>B-2-2 營造溫暖的學習氣氛，促進師生之間的合作關係。</w:t>
            </w:r>
          </w:p>
        </w:tc>
        <w:tc>
          <w:tcPr>
            <w:tcW w:w="5245" w:type="dxa"/>
            <w:gridSpan w:val="4"/>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widowControl/>
            </w:pPr>
          </w:p>
        </w:tc>
      </w:tr>
    </w:tbl>
    <w:p w:rsidR="00375437" w:rsidRDefault="00375437" w:rsidP="00375437">
      <w:pPr>
        <w:pStyle w:val="Textbody"/>
        <w:rPr>
          <w:rFonts w:ascii="標楷體" w:eastAsia="標楷體" w:hAnsi="標楷體"/>
          <w:color w:val="000000"/>
          <w:szCs w:val="24"/>
        </w:rPr>
      </w:pPr>
    </w:p>
    <w:p w:rsidR="00375437" w:rsidRDefault="00375437" w:rsidP="00375437">
      <w:pPr>
        <w:pStyle w:val="Textbody"/>
        <w:rPr>
          <w:rFonts w:ascii="標楷體" w:eastAsia="標楷體" w:hAnsi="標楷體"/>
          <w:color w:val="000000"/>
          <w:szCs w:val="24"/>
        </w:rPr>
      </w:pPr>
    </w:p>
    <w:p w:rsidR="00375437" w:rsidRDefault="00375437" w:rsidP="00375437">
      <w:pPr>
        <w:pStyle w:val="Textbody"/>
        <w:pageBreakBefore/>
      </w:pPr>
    </w:p>
    <w:p w:rsidR="00375437" w:rsidRDefault="00375437" w:rsidP="00375437">
      <w:pPr>
        <w:pStyle w:val="Textbody"/>
        <w:spacing w:after="120" w:line="600" w:lineRule="exact"/>
        <w:jc w:val="center"/>
      </w:pPr>
      <w:r>
        <w:rPr>
          <w:rFonts w:ascii="標楷體" w:eastAsia="標楷體" w:hAnsi="標楷體"/>
          <w:b/>
          <w:color w:val="000000"/>
          <w:szCs w:val="24"/>
        </w:rPr>
        <w:t>表3-1、教學觀察</w:t>
      </w:r>
      <w:r>
        <w:rPr>
          <w:rFonts w:ascii="標楷體" w:eastAsia="標楷體" w:hAnsi="標楷體" w:cs="標楷體"/>
          <w:b/>
          <w:kern w:val="0"/>
          <w:szCs w:val="24"/>
        </w:rPr>
        <w:t>紀錄表</w:t>
      </w:r>
      <w:r>
        <w:rPr>
          <w:rFonts w:ascii="標楷體" w:eastAsia="標楷體" w:hAnsi="標楷體"/>
          <w:b/>
          <w:color w:val="000000"/>
          <w:szCs w:val="24"/>
        </w:rPr>
        <w:t>（專業回饋）－觀課老師填寫</w:t>
      </w:r>
    </w:p>
    <w:tbl>
      <w:tblPr>
        <w:tblW w:w="10348" w:type="dxa"/>
        <w:tblInd w:w="-5" w:type="dxa"/>
        <w:tblLayout w:type="fixed"/>
        <w:tblCellMar>
          <w:left w:w="10" w:type="dxa"/>
          <w:right w:w="10" w:type="dxa"/>
        </w:tblCellMar>
        <w:tblLook w:val="0000" w:firstRow="0" w:lastRow="0" w:firstColumn="0" w:lastColumn="0" w:noHBand="0" w:noVBand="0"/>
      </w:tblPr>
      <w:tblGrid>
        <w:gridCol w:w="10348"/>
      </w:tblGrid>
      <w:tr w:rsidR="00375437" w:rsidTr="00B7615C">
        <w:trPr>
          <w:trHeight w:val="1804"/>
        </w:trPr>
        <w:tc>
          <w:tcPr>
            <w:tcW w:w="103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pStyle w:val="Textbody"/>
              <w:spacing w:line="400" w:lineRule="exact"/>
            </w:pPr>
            <w:r>
              <w:rPr>
                <w:rFonts w:ascii="標楷體" w:eastAsia="標楷體" w:hAnsi="標楷體"/>
                <w:color w:val="000000"/>
                <w:szCs w:val="24"/>
              </w:rPr>
              <w:t>授課教師：__________任教年級：__________任教領域/科目：</w:t>
            </w:r>
            <w:r>
              <w:rPr>
                <w:rFonts w:ascii="標楷體" w:eastAsia="標楷體" w:hAnsi="標楷體"/>
                <w:bCs/>
                <w:color w:val="000000"/>
                <w:szCs w:val="24"/>
                <w:u w:val="single"/>
              </w:rPr>
              <w:t xml:space="preserve">　　　　　　　    </w:t>
            </w:r>
          </w:p>
          <w:p w:rsidR="00375437" w:rsidRDefault="00375437" w:rsidP="00B7615C">
            <w:pPr>
              <w:pStyle w:val="Textbody"/>
              <w:spacing w:line="400" w:lineRule="exact"/>
            </w:pPr>
            <w:r>
              <w:rPr>
                <w:rFonts w:ascii="標楷體" w:eastAsia="標楷體" w:hAnsi="標楷體"/>
                <w:color w:val="000000"/>
                <w:szCs w:val="24"/>
              </w:rPr>
              <w:t>回饋人員：__________任教年級：__________任教領域/科目：</w:t>
            </w:r>
            <w:r>
              <w:rPr>
                <w:rFonts w:ascii="標楷體" w:eastAsia="標楷體" w:hAnsi="標楷體"/>
                <w:bCs/>
                <w:color w:val="000000"/>
                <w:szCs w:val="24"/>
                <w:u w:val="single"/>
              </w:rPr>
              <w:t xml:space="preserve">　　　　　　　    </w:t>
            </w:r>
          </w:p>
          <w:p w:rsidR="00375437" w:rsidRDefault="00375437" w:rsidP="00B7615C">
            <w:pPr>
              <w:pStyle w:val="Textbody"/>
              <w:spacing w:line="480" w:lineRule="exact"/>
            </w:pPr>
            <w:r>
              <w:rPr>
                <w:rFonts w:ascii="標楷體" w:eastAsia="標楷體" w:hAnsi="標楷體"/>
                <w:color w:val="000000"/>
                <w:szCs w:val="24"/>
              </w:rPr>
              <w:t>教學單元：</w:t>
            </w:r>
            <w:r>
              <w:rPr>
                <w:rFonts w:ascii="標楷體" w:eastAsia="標楷體" w:hAnsi="標楷體"/>
                <w:color w:val="000000"/>
                <w:szCs w:val="24"/>
                <w:u w:val="single"/>
              </w:rPr>
              <w:t xml:space="preserve">                        </w:t>
            </w:r>
            <w:r>
              <w:rPr>
                <w:rFonts w:ascii="標楷體" w:eastAsia="標楷體" w:hAnsi="標楷體"/>
                <w:color w:val="000000"/>
                <w:szCs w:val="24"/>
              </w:rPr>
              <w:t>；教學節次：共</w:t>
            </w:r>
            <w:r>
              <w:rPr>
                <w:rFonts w:ascii="標楷體" w:eastAsia="標楷體" w:hAnsi="標楷體"/>
                <w:color w:val="000000"/>
                <w:szCs w:val="24"/>
                <w:u w:val="single"/>
              </w:rPr>
              <w:t xml:space="preserve">　　</w:t>
            </w:r>
            <w:r>
              <w:rPr>
                <w:rFonts w:ascii="標楷體" w:eastAsia="標楷體" w:hAnsi="標楷體"/>
                <w:color w:val="000000"/>
                <w:szCs w:val="24"/>
              </w:rPr>
              <w:t>節，本次教學為第</w:t>
            </w:r>
            <w:r>
              <w:rPr>
                <w:rFonts w:ascii="標楷體" w:eastAsia="標楷體" w:hAnsi="標楷體"/>
                <w:color w:val="000000"/>
                <w:szCs w:val="24"/>
                <w:u w:val="single"/>
              </w:rPr>
              <w:t xml:space="preserve">　　</w:t>
            </w:r>
            <w:r>
              <w:rPr>
                <w:rFonts w:ascii="標楷體" w:eastAsia="標楷體" w:hAnsi="標楷體"/>
                <w:color w:val="000000"/>
                <w:szCs w:val="24"/>
              </w:rPr>
              <w:t>節</w:t>
            </w:r>
          </w:p>
          <w:p w:rsidR="00375437" w:rsidRDefault="00375437" w:rsidP="00B7615C">
            <w:pPr>
              <w:pStyle w:val="Textbody"/>
              <w:spacing w:line="480" w:lineRule="exact"/>
            </w:pPr>
            <w:r>
              <w:rPr>
                <w:rFonts w:ascii="標楷體" w:eastAsia="標楷體" w:hAnsi="標楷體"/>
                <w:color w:val="000000"/>
                <w:szCs w:val="24"/>
              </w:rPr>
              <w:t>回饋會談日期：___</w:t>
            </w:r>
            <w:r>
              <w:rPr>
                <w:rFonts w:ascii="標楷體" w:eastAsia="標楷體" w:hAnsi="標楷體"/>
                <w:bCs/>
                <w:color w:val="000000"/>
                <w:szCs w:val="24"/>
              </w:rPr>
              <w:t>年___月___日地點：____</w:t>
            </w:r>
          </w:p>
        </w:tc>
      </w:tr>
      <w:tr w:rsidR="00375437" w:rsidTr="00B7615C">
        <w:trPr>
          <w:trHeight w:val="10270"/>
        </w:trPr>
        <w:tc>
          <w:tcPr>
            <w:tcW w:w="103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pStyle w:val="Textbody"/>
              <w:spacing w:line="480" w:lineRule="exact"/>
              <w:rPr>
                <w:rFonts w:ascii="標楷體" w:eastAsia="標楷體" w:hAnsi="標楷體"/>
                <w:color w:val="000000"/>
                <w:szCs w:val="24"/>
              </w:rPr>
            </w:pPr>
            <w:r>
              <w:rPr>
                <w:rFonts w:ascii="標楷體" w:eastAsia="標楷體" w:hAnsi="標楷體"/>
                <w:color w:val="000000"/>
                <w:szCs w:val="24"/>
              </w:rPr>
              <w:t>請依據觀察工具之紀錄分析內容，與授課教師討論後填寫：</w:t>
            </w:r>
          </w:p>
          <w:p w:rsidR="00375437" w:rsidRDefault="00375437" w:rsidP="00A31B6D">
            <w:pPr>
              <w:pStyle w:val="Textbody"/>
              <w:widowControl/>
              <w:numPr>
                <w:ilvl w:val="0"/>
                <w:numId w:val="120"/>
              </w:numPr>
              <w:spacing w:line="480" w:lineRule="exact"/>
              <w:ind w:left="566" w:hanging="566"/>
              <w:rPr>
                <w:rFonts w:ascii="標楷體" w:eastAsia="標楷體" w:hAnsi="標楷體"/>
                <w:color w:val="000000"/>
                <w:szCs w:val="24"/>
              </w:rPr>
            </w:pPr>
            <w:r>
              <w:rPr>
                <w:rFonts w:ascii="標楷體" w:eastAsia="標楷體" w:hAnsi="標楷體"/>
                <w:color w:val="000000"/>
                <w:szCs w:val="24"/>
              </w:rPr>
              <w:t>想給授課老師的話（含教師教學行為、學生學習表現、師生互動與學生同儕互動之情形）：</w:t>
            </w:r>
          </w:p>
          <w:p w:rsidR="00375437" w:rsidRDefault="00375437" w:rsidP="00B7615C">
            <w:pPr>
              <w:pStyle w:val="Textbody"/>
              <w:spacing w:line="480" w:lineRule="exact"/>
              <w:rPr>
                <w:rFonts w:ascii="標楷體" w:eastAsia="標楷體" w:hAnsi="標楷體"/>
                <w:color w:val="000000"/>
                <w:szCs w:val="24"/>
              </w:rPr>
            </w:pPr>
          </w:p>
          <w:p w:rsidR="00375437" w:rsidRDefault="00375437" w:rsidP="00B7615C">
            <w:pPr>
              <w:pStyle w:val="Textbody"/>
              <w:spacing w:line="480" w:lineRule="exact"/>
              <w:rPr>
                <w:rFonts w:ascii="標楷體" w:eastAsia="標楷體" w:hAnsi="標楷體"/>
                <w:color w:val="000000"/>
                <w:szCs w:val="24"/>
              </w:rPr>
            </w:pPr>
          </w:p>
          <w:p w:rsidR="00375437" w:rsidRDefault="00375437" w:rsidP="00B7615C">
            <w:pPr>
              <w:pStyle w:val="Textbody"/>
              <w:spacing w:line="480" w:lineRule="exact"/>
              <w:rPr>
                <w:rFonts w:ascii="標楷體" w:eastAsia="標楷體" w:hAnsi="標楷體"/>
                <w:color w:val="000000"/>
                <w:szCs w:val="24"/>
              </w:rPr>
            </w:pPr>
          </w:p>
          <w:p w:rsidR="00375437" w:rsidRDefault="00375437" w:rsidP="00B7615C">
            <w:pPr>
              <w:pStyle w:val="Textbody"/>
              <w:spacing w:line="480" w:lineRule="exact"/>
              <w:rPr>
                <w:rFonts w:ascii="標楷體" w:eastAsia="標楷體" w:hAnsi="標楷體"/>
                <w:color w:val="000000"/>
                <w:szCs w:val="24"/>
              </w:rPr>
            </w:pPr>
          </w:p>
          <w:p w:rsidR="00375437" w:rsidRDefault="00375437" w:rsidP="00B7615C">
            <w:pPr>
              <w:pStyle w:val="Textbody"/>
              <w:spacing w:line="480" w:lineRule="exact"/>
              <w:rPr>
                <w:rFonts w:ascii="標楷體" w:eastAsia="標楷體" w:hAnsi="標楷體"/>
                <w:color w:val="000000"/>
                <w:szCs w:val="24"/>
              </w:rPr>
            </w:pPr>
          </w:p>
          <w:p w:rsidR="00375437" w:rsidRDefault="00375437" w:rsidP="00B7615C">
            <w:pPr>
              <w:pStyle w:val="Textbody"/>
              <w:spacing w:line="480" w:lineRule="exact"/>
              <w:rPr>
                <w:rFonts w:ascii="標楷體" w:eastAsia="標楷體" w:hAnsi="標楷體"/>
                <w:color w:val="000000"/>
                <w:szCs w:val="24"/>
              </w:rPr>
            </w:pPr>
          </w:p>
          <w:p w:rsidR="00375437" w:rsidRDefault="00375437" w:rsidP="00B7615C">
            <w:pPr>
              <w:pStyle w:val="Textbody"/>
              <w:spacing w:line="480" w:lineRule="exact"/>
              <w:rPr>
                <w:rFonts w:ascii="標楷體" w:eastAsia="標楷體" w:hAnsi="標楷體"/>
                <w:color w:val="000000"/>
                <w:szCs w:val="24"/>
              </w:rPr>
            </w:pPr>
          </w:p>
          <w:p w:rsidR="00375437" w:rsidRDefault="00375437" w:rsidP="00A31B6D">
            <w:pPr>
              <w:pStyle w:val="Textbody"/>
              <w:widowControl/>
              <w:numPr>
                <w:ilvl w:val="0"/>
                <w:numId w:val="120"/>
              </w:numPr>
              <w:spacing w:before="120" w:line="480" w:lineRule="exact"/>
              <w:ind w:left="566" w:hanging="566"/>
              <w:rPr>
                <w:rFonts w:ascii="標楷體" w:eastAsia="標楷體" w:hAnsi="標楷體"/>
                <w:color w:val="000000"/>
                <w:szCs w:val="24"/>
              </w:rPr>
            </w:pPr>
            <w:r>
              <w:rPr>
                <w:rFonts w:ascii="標楷體" w:eastAsia="標楷體" w:hAnsi="標楷體"/>
                <w:color w:val="000000"/>
                <w:szCs w:val="24"/>
              </w:rPr>
              <w:t>參與這次公開授課的學習與收穫：</w:t>
            </w:r>
          </w:p>
          <w:p w:rsidR="00375437" w:rsidRDefault="00375437" w:rsidP="00B7615C">
            <w:pPr>
              <w:pStyle w:val="Textbody"/>
              <w:spacing w:line="480" w:lineRule="exact"/>
              <w:rPr>
                <w:rFonts w:ascii="標楷體" w:eastAsia="標楷體" w:hAnsi="標楷體"/>
                <w:color w:val="000000"/>
                <w:szCs w:val="24"/>
              </w:rPr>
            </w:pPr>
          </w:p>
          <w:p w:rsidR="00375437" w:rsidRDefault="00375437" w:rsidP="00B7615C">
            <w:pPr>
              <w:pStyle w:val="Textbody"/>
              <w:spacing w:line="480" w:lineRule="exact"/>
              <w:rPr>
                <w:rFonts w:ascii="標楷體" w:eastAsia="標楷體" w:hAnsi="標楷體"/>
                <w:color w:val="000000"/>
                <w:szCs w:val="24"/>
              </w:rPr>
            </w:pPr>
          </w:p>
        </w:tc>
      </w:tr>
    </w:tbl>
    <w:p w:rsidR="00375437" w:rsidRDefault="00375437" w:rsidP="00375437">
      <w:pPr>
        <w:pStyle w:val="Textbody"/>
        <w:spacing w:after="120" w:line="600" w:lineRule="exact"/>
        <w:jc w:val="center"/>
        <w:rPr>
          <w:rFonts w:ascii="標楷體" w:eastAsia="標楷體" w:hAnsi="標楷體"/>
          <w:b/>
          <w:color w:val="000000"/>
          <w:szCs w:val="24"/>
        </w:rPr>
      </w:pPr>
    </w:p>
    <w:p w:rsidR="00375437" w:rsidRDefault="00375437" w:rsidP="00375437">
      <w:pPr>
        <w:pStyle w:val="Textbody"/>
        <w:spacing w:after="120" w:line="600" w:lineRule="exact"/>
        <w:jc w:val="center"/>
      </w:pPr>
      <w:r>
        <w:rPr>
          <w:rFonts w:ascii="標楷體" w:eastAsia="標楷體" w:hAnsi="標楷體"/>
          <w:b/>
          <w:color w:val="000000"/>
          <w:szCs w:val="24"/>
        </w:rPr>
        <w:lastRenderedPageBreak/>
        <w:t>表3-2、</w:t>
      </w:r>
      <w:r>
        <w:rPr>
          <w:rFonts w:ascii="標楷體" w:eastAsia="標楷體" w:hAnsi="標楷體" w:cs="標楷體"/>
          <w:b/>
          <w:kern w:val="0"/>
          <w:szCs w:val="24"/>
        </w:rPr>
        <w:t>教學省思心得</w:t>
      </w:r>
      <w:r>
        <w:rPr>
          <w:rFonts w:ascii="標楷體" w:eastAsia="標楷體" w:hAnsi="標楷體"/>
          <w:b/>
          <w:color w:val="000000"/>
          <w:szCs w:val="24"/>
        </w:rPr>
        <w:t>（觀察後回饋會談紀錄表）－授課</w:t>
      </w:r>
      <w:r>
        <w:rPr>
          <w:rFonts w:eastAsia="標楷體"/>
          <w:b/>
          <w:color w:val="000000"/>
          <w:szCs w:val="24"/>
        </w:rPr>
        <w:t>老師填寫</w:t>
      </w:r>
    </w:p>
    <w:tbl>
      <w:tblPr>
        <w:tblW w:w="9847" w:type="dxa"/>
        <w:tblInd w:w="-5" w:type="dxa"/>
        <w:tblLayout w:type="fixed"/>
        <w:tblCellMar>
          <w:left w:w="10" w:type="dxa"/>
          <w:right w:w="10" w:type="dxa"/>
        </w:tblCellMar>
        <w:tblLook w:val="0000" w:firstRow="0" w:lastRow="0" w:firstColumn="0" w:lastColumn="0" w:noHBand="0" w:noVBand="0"/>
      </w:tblPr>
      <w:tblGrid>
        <w:gridCol w:w="9847"/>
      </w:tblGrid>
      <w:tr w:rsidR="00375437" w:rsidTr="00375437">
        <w:trPr>
          <w:trHeight w:val="1804"/>
        </w:trPr>
        <w:tc>
          <w:tcPr>
            <w:tcW w:w="98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pStyle w:val="Textbody"/>
              <w:spacing w:line="400" w:lineRule="exact"/>
            </w:pPr>
            <w:r>
              <w:rPr>
                <w:rFonts w:eastAsia="標楷體"/>
                <w:color w:val="000000"/>
                <w:szCs w:val="24"/>
              </w:rPr>
              <w:t>授課教師：</w:t>
            </w:r>
            <w:r>
              <w:rPr>
                <w:rFonts w:eastAsia="標楷體"/>
                <w:color w:val="000000"/>
                <w:szCs w:val="24"/>
              </w:rPr>
              <w:t>__________</w:t>
            </w:r>
            <w:r>
              <w:rPr>
                <w:rFonts w:eastAsia="標楷體"/>
                <w:color w:val="000000"/>
                <w:szCs w:val="24"/>
              </w:rPr>
              <w:t>任教年級：</w:t>
            </w:r>
            <w:r>
              <w:rPr>
                <w:rFonts w:eastAsia="標楷體"/>
                <w:color w:val="000000"/>
                <w:szCs w:val="24"/>
              </w:rPr>
              <w:t>__________</w:t>
            </w:r>
            <w:r>
              <w:rPr>
                <w:rFonts w:eastAsia="標楷體"/>
                <w:color w:val="000000"/>
                <w:szCs w:val="24"/>
              </w:rPr>
              <w:t>任教領域</w:t>
            </w:r>
            <w:r>
              <w:rPr>
                <w:rFonts w:eastAsia="標楷體"/>
                <w:color w:val="000000"/>
                <w:szCs w:val="24"/>
              </w:rPr>
              <w:t>/</w:t>
            </w:r>
            <w:r>
              <w:rPr>
                <w:rFonts w:eastAsia="標楷體"/>
                <w:color w:val="000000"/>
                <w:szCs w:val="24"/>
              </w:rPr>
              <w:t>科目：</w:t>
            </w:r>
            <w:r>
              <w:rPr>
                <w:rFonts w:eastAsia="標楷體"/>
                <w:bCs/>
                <w:color w:val="000000"/>
                <w:szCs w:val="24"/>
                <w:u w:val="single"/>
              </w:rPr>
              <w:t xml:space="preserve">　　　　　　　</w:t>
            </w:r>
            <w:r>
              <w:rPr>
                <w:rFonts w:eastAsia="標楷體"/>
                <w:bCs/>
                <w:color w:val="000000"/>
                <w:szCs w:val="24"/>
                <w:u w:val="single"/>
              </w:rPr>
              <w:t xml:space="preserve">    </w:t>
            </w:r>
          </w:p>
          <w:p w:rsidR="00375437" w:rsidRDefault="00375437" w:rsidP="00B7615C">
            <w:pPr>
              <w:pStyle w:val="Textbody"/>
              <w:spacing w:line="400" w:lineRule="exact"/>
            </w:pPr>
            <w:r>
              <w:rPr>
                <w:rFonts w:eastAsia="標楷體"/>
                <w:color w:val="000000"/>
                <w:szCs w:val="24"/>
              </w:rPr>
              <w:t>回饋人員：</w:t>
            </w:r>
            <w:r>
              <w:rPr>
                <w:rFonts w:eastAsia="標楷體"/>
                <w:color w:val="000000"/>
                <w:szCs w:val="24"/>
              </w:rPr>
              <w:t>__________</w:t>
            </w:r>
            <w:r>
              <w:rPr>
                <w:rFonts w:eastAsia="標楷體"/>
                <w:color w:val="000000"/>
                <w:szCs w:val="24"/>
              </w:rPr>
              <w:t>任教年級：</w:t>
            </w:r>
            <w:r>
              <w:rPr>
                <w:rFonts w:eastAsia="標楷體"/>
                <w:color w:val="000000"/>
                <w:szCs w:val="24"/>
              </w:rPr>
              <w:t>__________</w:t>
            </w:r>
            <w:r>
              <w:rPr>
                <w:rFonts w:eastAsia="標楷體"/>
                <w:color w:val="000000"/>
                <w:szCs w:val="24"/>
              </w:rPr>
              <w:t>任教領域</w:t>
            </w:r>
            <w:r>
              <w:rPr>
                <w:rFonts w:eastAsia="標楷體"/>
                <w:color w:val="000000"/>
                <w:szCs w:val="24"/>
              </w:rPr>
              <w:t>/</w:t>
            </w:r>
            <w:r>
              <w:rPr>
                <w:rFonts w:eastAsia="標楷體"/>
                <w:color w:val="000000"/>
                <w:szCs w:val="24"/>
              </w:rPr>
              <w:t>科目：</w:t>
            </w:r>
            <w:r>
              <w:rPr>
                <w:rFonts w:eastAsia="標楷體"/>
                <w:bCs/>
                <w:color w:val="000000"/>
                <w:szCs w:val="24"/>
                <w:u w:val="single"/>
              </w:rPr>
              <w:t xml:space="preserve">　　　　　　　</w:t>
            </w:r>
            <w:r>
              <w:rPr>
                <w:rFonts w:eastAsia="標楷體"/>
                <w:bCs/>
                <w:color w:val="000000"/>
                <w:szCs w:val="24"/>
                <w:u w:val="single"/>
              </w:rPr>
              <w:t xml:space="preserve">    </w:t>
            </w:r>
          </w:p>
          <w:p w:rsidR="00375437" w:rsidRDefault="00375437" w:rsidP="00B7615C">
            <w:pPr>
              <w:pStyle w:val="Textbody"/>
              <w:spacing w:line="480" w:lineRule="exact"/>
            </w:pPr>
            <w:r>
              <w:rPr>
                <w:rFonts w:eastAsia="標楷體"/>
                <w:color w:val="000000"/>
                <w:szCs w:val="24"/>
              </w:rPr>
              <w:t>教學單元：</w:t>
            </w:r>
            <w:r>
              <w:rPr>
                <w:rFonts w:eastAsia="標楷體"/>
                <w:color w:val="000000"/>
                <w:szCs w:val="24"/>
                <w:u w:val="single"/>
              </w:rPr>
              <w:t xml:space="preserve">                        </w:t>
            </w:r>
            <w:r>
              <w:rPr>
                <w:rFonts w:eastAsia="標楷體"/>
                <w:color w:val="000000"/>
                <w:szCs w:val="24"/>
              </w:rPr>
              <w:t>；教學節次：共</w:t>
            </w:r>
            <w:r>
              <w:rPr>
                <w:rFonts w:eastAsia="標楷體"/>
                <w:color w:val="000000"/>
                <w:szCs w:val="24"/>
                <w:u w:val="single"/>
              </w:rPr>
              <w:t xml:space="preserve">　　</w:t>
            </w:r>
            <w:r>
              <w:rPr>
                <w:rFonts w:eastAsia="標楷體"/>
                <w:color w:val="000000"/>
                <w:szCs w:val="24"/>
              </w:rPr>
              <w:t>節，本次教學為第</w:t>
            </w:r>
            <w:r>
              <w:rPr>
                <w:rFonts w:eastAsia="標楷體"/>
                <w:color w:val="000000"/>
                <w:szCs w:val="24"/>
                <w:u w:val="single"/>
              </w:rPr>
              <w:t xml:space="preserve">　　</w:t>
            </w:r>
            <w:r>
              <w:rPr>
                <w:rFonts w:eastAsia="標楷體"/>
                <w:color w:val="000000"/>
                <w:szCs w:val="24"/>
              </w:rPr>
              <w:t>節</w:t>
            </w:r>
          </w:p>
          <w:p w:rsidR="00375437" w:rsidRDefault="00375437" w:rsidP="00B7615C">
            <w:pPr>
              <w:pStyle w:val="Textbody"/>
              <w:spacing w:line="480" w:lineRule="exact"/>
            </w:pPr>
            <w:r>
              <w:rPr>
                <w:rFonts w:eastAsia="標楷體"/>
                <w:color w:val="000000"/>
                <w:szCs w:val="24"/>
              </w:rPr>
              <w:t>回饋會談日期：</w:t>
            </w:r>
            <w:r>
              <w:rPr>
                <w:rFonts w:eastAsia="標楷體"/>
                <w:color w:val="000000"/>
                <w:szCs w:val="24"/>
              </w:rPr>
              <w:t>___</w:t>
            </w:r>
            <w:r>
              <w:rPr>
                <w:rFonts w:eastAsia="標楷體"/>
                <w:bCs/>
                <w:color w:val="000000"/>
                <w:szCs w:val="24"/>
              </w:rPr>
              <w:t>年</w:t>
            </w:r>
            <w:r>
              <w:rPr>
                <w:rFonts w:eastAsia="標楷體"/>
                <w:bCs/>
                <w:color w:val="000000"/>
                <w:szCs w:val="24"/>
              </w:rPr>
              <w:t>___</w:t>
            </w:r>
            <w:r>
              <w:rPr>
                <w:rFonts w:eastAsia="標楷體"/>
                <w:bCs/>
                <w:color w:val="000000"/>
                <w:szCs w:val="24"/>
              </w:rPr>
              <w:t>月</w:t>
            </w:r>
            <w:r>
              <w:rPr>
                <w:rFonts w:eastAsia="標楷體"/>
                <w:bCs/>
                <w:color w:val="000000"/>
                <w:szCs w:val="24"/>
              </w:rPr>
              <w:t>___</w:t>
            </w:r>
            <w:r>
              <w:rPr>
                <w:rFonts w:eastAsia="標楷體"/>
                <w:bCs/>
                <w:color w:val="000000"/>
                <w:szCs w:val="24"/>
              </w:rPr>
              <w:t>日地點：</w:t>
            </w:r>
            <w:r>
              <w:rPr>
                <w:rFonts w:eastAsia="標楷體"/>
                <w:bCs/>
                <w:color w:val="000000"/>
                <w:szCs w:val="24"/>
              </w:rPr>
              <w:t>____</w:t>
            </w:r>
          </w:p>
        </w:tc>
      </w:tr>
      <w:tr w:rsidR="00375437" w:rsidTr="00375437">
        <w:trPr>
          <w:trHeight w:val="10270"/>
        </w:trPr>
        <w:tc>
          <w:tcPr>
            <w:tcW w:w="98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5437" w:rsidRDefault="00375437" w:rsidP="00B7615C">
            <w:pPr>
              <w:pStyle w:val="Textbody"/>
              <w:spacing w:line="480" w:lineRule="exact"/>
              <w:rPr>
                <w:rFonts w:ascii="標楷體" w:eastAsia="標楷體" w:hAnsi="標楷體"/>
                <w:color w:val="000000"/>
                <w:szCs w:val="24"/>
              </w:rPr>
            </w:pPr>
            <w:r>
              <w:rPr>
                <w:rFonts w:ascii="標楷體" w:eastAsia="標楷體" w:hAnsi="標楷體"/>
                <w:color w:val="000000"/>
                <w:szCs w:val="24"/>
              </w:rPr>
              <w:t>可參考觀課教師之回饋內容後填寫：</w:t>
            </w:r>
          </w:p>
          <w:p w:rsidR="00375437" w:rsidRDefault="00375437" w:rsidP="00A31B6D">
            <w:pPr>
              <w:pStyle w:val="afff9"/>
              <w:widowControl/>
              <w:numPr>
                <w:ilvl w:val="0"/>
                <w:numId w:val="121"/>
              </w:numPr>
              <w:suppressAutoHyphens/>
              <w:autoSpaceDN w:val="0"/>
              <w:spacing w:line="480" w:lineRule="exact"/>
              <w:ind w:leftChars="0" w:firstLine="0"/>
              <w:textAlignment w:val="baseline"/>
              <w:rPr>
                <w:rFonts w:ascii="標楷體" w:eastAsia="標楷體" w:hAnsi="標楷體"/>
                <w:color w:val="000000"/>
                <w:szCs w:val="24"/>
              </w:rPr>
            </w:pPr>
            <w:r>
              <w:rPr>
                <w:rFonts w:ascii="標楷體" w:eastAsia="標楷體" w:hAnsi="標楷體"/>
                <w:color w:val="000000"/>
                <w:szCs w:val="24"/>
              </w:rPr>
              <w:t>針對這堂課的教學，我想說（含教師教學行為、學生學習表現、師生互動與學生同儕互動之情形）：</w:t>
            </w:r>
          </w:p>
          <w:p w:rsidR="00375437" w:rsidRDefault="00375437" w:rsidP="00B7615C">
            <w:pPr>
              <w:pStyle w:val="Textbody"/>
              <w:spacing w:line="480" w:lineRule="exact"/>
              <w:rPr>
                <w:rFonts w:ascii="標楷體" w:eastAsia="標楷體" w:hAnsi="標楷體"/>
                <w:color w:val="000000"/>
                <w:szCs w:val="24"/>
              </w:rPr>
            </w:pPr>
          </w:p>
          <w:p w:rsidR="00375437" w:rsidRDefault="00375437" w:rsidP="00B7615C">
            <w:pPr>
              <w:pStyle w:val="Textbody"/>
              <w:spacing w:line="480" w:lineRule="exact"/>
              <w:rPr>
                <w:rFonts w:ascii="標楷體" w:eastAsia="標楷體" w:hAnsi="標楷體"/>
                <w:color w:val="000000"/>
                <w:szCs w:val="24"/>
              </w:rPr>
            </w:pPr>
          </w:p>
          <w:p w:rsidR="00375437" w:rsidRDefault="00375437" w:rsidP="00B7615C">
            <w:pPr>
              <w:pStyle w:val="Textbody"/>
              <w:spacing w:line="480" w:lineRule="exact"/>
              <w:rPr>
                <w:rFonts w:ascii="標楷體" w:eastAsia="標楷體" w:hAnsi="標楷體"/>
                <w:color w:val="000000"/>
                <w:szCs w:val="24"/>
              </w:rPr>
            </w:pPr>
          </w:p>
          <w:p w:rsidR="00375437" w:rsidRDefault="00375437" w:rsidP="00B7615C">
            <w:pPr>
              <w:pStyle w:val="Textbody"/>
              <w:spacing w:line="480" w:lineRule="exact"/>
              <w:rPr>
                <w:rFonts w:ascii="標楷體" w:eastAsia="標楷體" w:hAnsi="標楷體"/>
                <w:color w:val="000000"/>
                <w:szCs w:val="24"/>
              </w:rPr>
            </w:pPr>
          </w:p>
          <w:p w:rsidR="00375437" w:rsidRDefault="00375437" w:rsidP="00B7615C">
            <w:pPr>
              <w:pStyle w:val="Textbody"/>
              <w:spacing w:line="480" w:lineRule="exact"/>
              <w:rPr>
                <w:rFonts w:ascii="標楷體" w:eastAsia="標楷體" w:hAnsi="標楷體"/>
                <w:color w:val="000000"/>
                <w:szCs w:val="24"/>
              </w:rPr>
            </w:pPr>
          </w:p>
          <w:p w:rsidR="00375437" w:rsidRDefault="00375437" w:rsidP="00B7615C">
            <w:pPr>
              <w:pStyle w:val="Textbody"/>
              <w:spacing w:line="480" w:lineRule="exact"/>
              <w:rPr>
                <w:rFonts w:ascii="標楷體" w:eastAsia="標楷體" w:hAnsi="標楷體"/>
                <w:color w:val="000000"/>
                <w:szCs w:val="24"/>
              </w:rPr>
            </w:pPr>
          </w:p>
          <w:p w:rsidR="00375437" w:rsidRDefault="00375437" w:rsidP="00A31B6D">
            <w:pPr>
              <w:pStyle w:val="Textbody"/>
              <w:widowControl/>
              <w:numPr>
                <w:ilvl w:val="0"/>
                <w:numId w:val="121"/>
              </w:numPr>
              <w:spacing w:before="120" w:line="480" w:lineRule="exact"/>
              <w:ind w:left="566" w:hanging="566"/>
              <w:rPr>
                <w:rFonts w:ascii="標楷體" w:eastAsia="標楷體" w:hAnsi="標楷體"/>
                <w:color w:val="000000"/>
                <w:szCs w:val="24"/>
              </w:rPr>
            </w:pPr>
            <w:r>
              <w:rPr>
                <w:rFonts w:ascii="標楷體" w:eastAsia="標楷體" w:hAnsi="標楷體"/>
                <w:color w:val="000000"/>
                <w:szCs w:val="24"/>
              </w:rPr>
              <w:t>從回饋人員的學習與收穫：</w:t>
            </w:r>
          </w:p>
          <w:p w:rsidR="00375437" w:rsidRDefault="00375437" w:rsidP="00B7615C">
            <w:pPr>
              <w:pStyle w:val="Textbody"/>
              <w:spacing w:line="480" w:lineRule="exact"/>
              <w:rPr>
                <w:rFonts w:ascii="標楷體" w:eastAsia="標楷體" w:hAnsi="標楷體"/>
                <w:color w:val="000000"/>
                <w:szCs w:val="24"/>
              </w:rPr>
            </w:pPr>
          </w:p>
          <w:p w:rsidR="00375437" w:rsidRDefault="00375437" w:rsidP="00B7615C">
            <w:pPr>
              <w:pStyle w:val="Textbody"/>
              <w:spacing w:line="480" w:lineRule="exact"/>
              <w:rPr>
                <w:rFonts w:ascii="標楷體" w:eastAsia="標楷體" w:hAnsi="標楷體"/>
                <w:color w:val="000000"/>
                <w:szCs w:val="24"/>
              </w:rPr>
            </w:pPr>
          </w:p>
        </w:tc>
      </w:tr>
    </w:tbl>
    <w:p w:rsidR="00375437" w:rsidRDefault="00375437" w:rsidP="00375437">
      <w:pPr>
        <w:pStyle w:val="Textbody"/>
        <w:widowControl/>
        <w:rPr>
          <w:rFonts w:ascii="標楷體" w:eastAsia="標楷體" w:hAnsi="標楷體"/>
        </w:rPr>
      </w:pPr>
    </w:p>
    <w:p w:rsidR="005D714E" w:rsidRPr="00375437" w:rsidRDefault="005D714E" w:rsidP="00DF72F6">
      <w:pPr>
        <w:jc w:val="center"/>
        <w:rPr>
          <w:rFonts w:ascii="標楷體" w:eastAsia="標楷體" w:hAnsi="標楷體"/>
          <w:sz w:val="28"/>
          <w:szCs w:val="28"/>
        </w:rPr>
      </w:pPr>
    </w:p>
    <w:p w:rsidR="00DF72F6" w:rsidRDefault="00DF72F6" w:rsidP="00DF72F6">
      <w:pPr>
        <w:jc w:val="center"/>
        <w:rPr>
          <w:rFonts w:ascii="標楷體" w:eastAsia="標楷體" w:hAnsi="標楷體"/>
          <w:sz w:val="28"/>
          <w:szCs w:val="28"/>
        </w:rPr>
      </w:pPr>
    </w:p>
    <w:p w:rsidR="007A277B" w:rsidRDefault="007A277B" w:rsidP="00DF72F6">
      <w:pPr>
        <w:jc w:val="center"/>
        <w:rPr>
          <w:rFonts w:ascii="標楷體" w:eastAsia="標楷體" w:hAnsi="標楷體"/>
          <w:sz w:val="28"/>
          <w:szCs w:val="28"/>
        </w:rPr>
      </w:pPr>
      <w:r>
        <w:rPr>
          <w:rFonts w:ascii="標楷體" w:eastAsia="標楷體" w:hAnsi="標楷體"/>
          <w:noProof/>
          <w:sz w:val="28"/>
          <w:szCs w:val="28"/>
        </w:rPr>
        <mc:AlternateContent>
          <mc:Choice Requires="wps">
            <w:drawing>
              <wp:anchor distT="0" distB="0" distL="114300" distR="114300" simplePos="0" relativeHeight="252015104" behindDoc="0" locked="0" layoutInCell="1" allowOverlap="1" wp14:anchorId="56A73798" wp14:editId="680C94A3">
                <wp:simplePos x="0" y="0"/>
                <wp:positionH relativeFrom="column">
                  <wp:posOffset>0</wp:posOffset>
                </wp:positionH>
                <wp:positionV relativeFrom="paragraph">
                  <wp:posOffset>-635</wp:posOffset>
                </wp:positionV>
                <wp:extent cx="1266190" cy="381000"/>
                <wp:effectExtent l="0" t="0" r="10160" b="19050"/>
                <wp:wrapNone/>
                <wp:docPr id="82" name="Text Box 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190" cy="381000"/>
                        </a:xfrm>
                        <a:prstGeom prst="rect">
                          <a:avLst/>
                        </a:prstGeom>
                        <a:solidFill>
                          <a:srgbClr val="FFFFFF"/>
                        </a:solidFill>
                        <a:ln w="9525">
                          <a:solidFill>
                            <a:srgbClr val="000000"/>
                          </a:solidFill>
                          <a:miter lim="800000"/>
                          <a:headEnd/>
                          <a:tailEnd/>
                        </a:ln>
                      </wps:spPr>
                      <wps:txbx>
                        <w:txbxContent>
                          <w:p w:rsidR="00595AD1" w:rsidRPr="00C87A6A" w:rsidRDefault="00595AD1" w:rsidP="007A277B">
                            <w:pPr>
                              <w:jc w:val="center"/>
                            </w:pPr>
                            <w:r>
                              <w:t>教</w:t>
                            </w:r>
                            <w:r>
                              <w:rPr>
                                <w:rFonts w:hint="eastAsia"/>
                              </w:rPr>
                              <w:t>務</w:t>
                            </w:r>
                            <w:hyperlink w:anchor="目次" w:history="1">
                              <w:r w:rsidRPr="00C87A6A">
                                <w:rPr>
                                  <w:rStyle w:val="afb"/>
                                  <w:rFonts w:hint="eastAsia"/>
                                  <w:u w:val="none"/>
                                </w:rPr>
                                <w:t>處附件</w:t>
                              </w:r>
                              <w:r>
                                <w:rPr>
                                  <w:rStyle w:val="afb"/>
                                  <w:rFonts w:hint="eastAsia"/>
                                  <w:u w:val="none"/>
                                </w:rPr>
                                <w:t>十</w:t>
                              </w:r>
                            </w:hyperlink>
                            <w:r>
                              <w:rPr>
                                <w:rStyle w:val="afb"/>
                                <w:rFonts w:hint="eastAsia"/>
                                <w:u w:val="none"/>
                              </w:rPr>
                              <w:t>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A73798" id="_x0000_s1127" type="#_x0000_t202" style="position:absolute;left:0;text-align:left;margin-left:0;margin-top:-.05pt;width:99.7pt;height:30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">
                <v:textbox>
                  <w:txbxContent>
                    <w:p w:rsidR="00595AD1" w:rsidRPr="00C87A6A" w:rsidRDefault="00595AD1" w:rsidP="007A277B">
                      <w:pPr>
                        <w:jc w:val="center"/>
                      </w:pPr>
                      <w:r>
                        <w:t>教</w:t>
                      </w:r>
                      <w:r>
                        <w:rPr>
                          <w:rFonts w:hint="eastAsia"/>
                        </w:rPr>
                        <w:t>務</w:t>
                      </w:r>
                      <w:hyperlink w:anchor="目次" w:history="1">
                        <w:r w:rsidRPr="00C87A6A">
                          <w:rPr>
                            <w:rStyle w:val="afb"/>
                            <w:rFonts w:hint="eastAsia"/>
                            <w:u w:val="none"/>
                          </w:rPr>
                          <w:t>處附件</w:t>
                        </w:r>
                        <w:r>
                          <w:rPr>
                            <w:rStyle w:val="afb"/>
                            <w:rFonts w:hint="eastAsia"/>
                            <w:u w:val="none"/>
                          </w:rPr>
                          <w:t>十</w:t>
                        </w:r>
                      </w:hyperlink>
                      <w:r>
                        <w:rPr>
                          <w:rStyle w:val="afb"/>
                          <w:rFonts w:hint="eastAsia"/>
                          <w:u w:val="none"/>
                        </w:rPr>
                        <w:t>九</w:t>
                      </w:r>
                    </w:p>
                  </w:txbxContent>
                </v:textbox>
              </v:shape>
            </w:pict>
          </mc:Fallback>
        </mc:AlternateContent>
      </w:r>
    </w:p>
    <w:p w:rsidR="007A277B" w:rsidRPr="009213BA" w:rsidRDefault="007A277B" w:rsidP="007A277B">
      <w:pPr>
        <w:jc w:val="center"/>
        <w:rPr>
          <w:rFonts w:ascii="標楷體" w:eastAsia="標楷體" w:hAnsi="標楷體"/>
          <w:sz w:val="32"/>
          <w:szCs w:val="32"/>
        </w:rPr>
      </w:pPr>
      <w:r w:rsidRPr="009213BA">
        <w:rPr>
          <w:rFonts w:ascii="標楷體" w:eastAsia="標楷體" w:hAnsi="標楷體"/>
          <w:b/>
          <w:bCs/>
          <w:sz w:val="32"/>
          <w:szCs w:val="32"/>
        </w:rPr>
        <w:t>新竹市香山區內湖國民小學辦理兒童課後照顧服務實施計畫</w:t>
      </w:r>
    </w:p>
    <w:p w:rsidR="007A277B" w:rsidRDefault="007A277B" w:rsidP="007A277B">
      <w:pPr>
        <w:jc w:val="right"/>
        <w:rPr>
          <w:rFonts w:ascii="標楷體" w:eastAsia="標楷體" w:hAnsi="標楷體"/>
        </w:rPr>
      </w:pPr>
      <w:r>
        <w:rPr>
          <w:rFonts w:ascii="標楷體" w:eastAsia="標楷體" w:hAnsi="標楷體"/>
        </w:rPr>
        <w:t>104</w:t>
      </w:r>
      <w:r w:rsidRPr="002410DB">
        <w:rPr>
          <w:rFonts w:ascii="標楷體" w:eastAsia="標楷體" w:hAnsi="標楷體"/>
        </w:rPr>
        <w:t>.01.</w:t>
      </w:r>
      <w:r>
        <w:rPr>
          <w:rFonts w:ascii="標楷體" w:eastAsia="標楷體" w:hAnsi="標楷體"/>
        </w:rPr>
        <w:t>14</w:t>
      </w:r>
      <w:r w:rsidRPr="002410DB">
        <w:rPr>
          <w:rFonts w:ascii="標楷體" w:eastAsia="標楷體" w:hAnsi="標楷體"/>
        </w:rPr>
        <w:t xml:space="preserve">. 修訂 </w:t>
      </w:r>
    </w:p>
    <w:p w:rsidR="007A277B" w:rsidRPr="002410DB" w:rsidRDefault="007A277B" w:rsidP="007A277B">
      <w:pPr>
        <w:rPr>
          <w:rFonts w:ascii="標楷體" w:eastAsia="標楷體" w:hAnsi="標楷體"/>
        </w:rPr>
      </w:pPr>
      <w:r w:rsidRPr="002410DB">
        <w:rPr>
          <w:rFonts w:ascii="標楷體" w:eastAsia="標楷體" w:hAnsi="標楷體"/>
        </w:rPr>
        <w:t>壹、依據：</w:t>
      </w:r>
    </w:p>
    <w:p w:rsidR="007A277B" w:rsidRPr="002410DB" w:rsidRDefault="007A277B" w:rsidP="007A277B">
      <w:pPr>
        <w:ind w:leftChars="100" w:left="240"/>
        <w:rPr>
          <w:rFonts w:ascii="標楷體" w:eastAsia="標楷體" w:hAnsi="標楷體"/>
        </w:rPr>
      </w:pPr>
      <w:r w:rsidRPr="002410DB">
        <w:rPr>
          <w:rFonts w:ascii="標楷體" w:eastAsia="標楷體" w:hAnsi="標楷體"/>
        </w:rPr>
        <w:t>一</w:t>
      </w:r>
      <w:r w:rsidRPr="002410DB">
        <w:rPr>
          <w:rFonts w:ascii="標楷體" w:eastAsia="標楷體" w:hAnsi="標楷體" w:hint="eastAsia"/>
        </w:rPr>
        <w:t>、兒童課後照顧服務班與中心設立及管理辦法</w:t>
      </w:r>
      <w:r w:rsidRPr="002410DB">
        <w:rPr>
          <w:rFonts w:ascii="標楷體" w:eastAsia="標楷體" w:hAnsi="標楷體"/>
        </w:rPr>
        <w:t>。</w:t>
      </w:r>
    </w:p>
    <w:p w:rsidR="007A277B" w:rsidRPr="002410DB" w:rsidRDefault="007A277B" w:rsidP="007A277B">
      <w:pPr>
        <w:ind w:leftChars="100" w:left="240"/>
        <w:rPr>
          <w:rFonts w:ascii="標楷體" w:eastAsia="標楷體" w:hAnsi="標楷體"/>
        </w:rPr>
      </w:pPr>
      <w:r w:rsidRPr="002410DB">
        <w:rPr>
          <w:rFonts w:ascii="標楷體" w:eastAsia="標楷體" w:hAnsi="標楷體" w:hint="eastAsia"/>
        </w:rPr>
        <w:t>二、新竹市立國民小學辦理兒童課後照顧服務班補充規定</w:t>
      </w:r>
      <w:r w:rsidRPr="002410DB">
        <w:rPr>
          <w:rFonts w:ascii="標楷體" w:eastAsia="標楷體" w:hAnsi="標楷體"/>
        </w:rPr>
        <w:t xml:space="preserve"> </w:t>
      </w:r>
    </w:p>
    <w:p w:rsidR="007A277B" w:rsidRPr="002410DB" w:rsidRDefault="007A277B" w:rsidP="007A277B">
      <w:pPr>
        <w:rPr>
          <w:rFonts w:ascii="標楷體" w:eastAsia="標楷體" w:hAnsi="標楷體"/>
        </w:rPr>
      </w:pPr>
      <w:r w:rsidRPr="002410DB">
        <w:rPr>
          <w:rFonts w:ascii="標楷體" w:eastAsia="標楷體" w:hAnsi="標楷體"/>
        </w:rPr>
        <w:t xml:space="preserve">貳、目的：協助上班家長解決子女照顧問題，安排適當課後活動，促進學生身心發展。 </w:t>
      </w:r>
    </w:p>
    <w:p w:rsidR="007A277B" w:rsidRPr="002410DB" w:rsidRDefault="007A277B" w:rsidP="007A277B">
      <w:pPr>
        <w:rPr>
          <w:rFonts w:ascii="標楷體" w:eastAsia="標楷體" w:hAnsi="標楷體"/>
        </w:rPr>
      </w:pPr>
      <w:r w:rsidRPr="002410DB">
        <w:rPr>
          <w:rFonts w:ascii="標楷體" w:eastAsia="標楷體" w:hAnsi="標楷體"/>
        </w:rPr>
        <w:t xml:space="preserve">參、實施原則： </w:t>
      </w:r>
    </w:p>
    <w:p w:rsidR="007A277B" w:rsidRPr="002410DB" w:rsidRDefault="007A277B" w:rsidP="007A277B">
      <w:pPr>
        <w:ind w:leftChars="118" w:left="849" w:hangingChars="236" w:hanging="566"/>
        <w:rPr>
          <w:rFonts w:ascii="標楷體" w:eastAsia="標楷體" w:hAnsi="標楷體"/>
        </w:rPr>
      </w:pPr>
      <w:r w:rsidRPr="002410DB">
        <w:rPr>
          <w:rFonts w:ascii="標楷體" w:eastAsia="標楷體" w:hAnsi="標楷體"/>
        </w:rPr>
        <w:t xml:space="preserve">一、學校得依教師意願，學生家長需要，並配合社區環境，審慎規劃辦理。 </w:t>
      </w:r>
    </w:p>
    <w:p w:rsidR="007A277B" w:rsidRPr="002410DB" w:rsidRDefault="007A277B" w:rsidP="007A277B">
      <w:pPr>
        <w:ind w:leftChars="118" w:left="849" w:hangingChars="236" w:hanging="566"/>
        <w:rPr>
          <w:rFonts w:ascii="標楷體" w:eastAsia="標楷體" w:hAnsi="標楷體"/>
        </w:rPr>
      </w:pPr>
      <w:r w:rsidRPr="002410DB">
        <w:rPr>
          <w:rFonts w:ascii="標楷體" w:eastAsia="標楷體" w:hAnsi="標楷體"/>
        </w:rPr>
        <w:t xml:space="preserve">二、辦理課後托育活動不得更動學校原定作息時間及妨礙正常教學。 </w:t>
      </w:r>
    </w:p>
    <w:p w:rsidR="007A277B" w:rsidRPr="002410DB" w:rsidRDefault="007A277B" w:rsidP="007A277B">
      <w:pPr>
        <w:ind w:leftChars="118" w:left="849" w:hangingChars="236" w:hanging="566"/>
        <w:rPr>
          <w:rFonts w:ascii="標楷體" w:eastAsia="標楷體" w:hAnsi="標楷體"/>
        </w:rPr>
      </w:pPr>
      <w:r w:rsidRPr="002410DB">
        <w:rPr>
          <w:rFonts w:ascii="標楷體" w:eastAsia="標楷體" w:hAnsi="標楷體"/>
        </w:rPr>
        <w:t xml:space="preserve">三、課後托育活動不得違背「教育部加強輔導中小學正常教學實施要點」有關規定，以教學與托育分開實施為原則。 </w:t>
      </w:r>
    </w:p>
    <w:p w:rsidR="007A277B" w:rsidRPr="002410DB" w:rsidRDefault="007A277B" w:rsidP="007A277B">
      <w:pPr>
        <w:ind w:leftChars="118" w:left="849" w:hangingChars="236" w:hanging="566"/>
        <w:rPr>
          <w:rFonts w:ascii="標楷體" w:eastAsia="標楷體" w:hAnsi="標楷體"/>
        </w:rPr>
      </w:pPr>
      <w:r w:rsidRPr="002410DB">
        <w:rPr>
          <w:rFonts w:ascii="標楷體" w:eastAsia="標楷體" w:hAnsi="標楷體"/>
        </w:rPr>
        <w:t xml:space="preserve">四、為維護教師身心健康，及教學品質，校內教師擔任輔導課後托育活動每月以不超過四十小時為原則。 </w:t>
      </w:r>
    </w:p>
    <w:p w:rsidR="007A277B" w:rsidRPr="002410DB" w:rsidRDefault="007A277B" w:rsidP="007A277B">
      <w:pPr>
        <w:ind w:leftChars="118" w:left="849" w:hangingChars="236" w:hanging="566"/>
        <w:rPr>
          <w:rFonts w:ascii="標楷體" w:eastAsia="標楷體" w:hAnsi="標楷體"/>
        </w:rPr>
      </w:pPr>
      <w:r w:rsidRPr="002410DB">
        <w:rPr>
          <w:rFonts w:ascii="標楷體" w:eastAsia="標楷體" w:hAnsi="標楷體"/>
        </w:rPr>
        <w:t xml:space="preserve">五、輔導教師應注意學生安全，以班級團體活動為宜。 </w:t>
      </w:r>
    </w:p>
    <w:p w:rsidR="007A277B" w:rsidRPr="002410DB" w:rsidRDefault="007A277B" w:rsidP="007A277B">
      <w:pPr>
        <w:ind w:leftChars="118" w:left="849" w:hangingChars="236" w:hanging="566"/>
        <w:rPr>
          <w:rFonts w:ascii="標楷體" w:eastAsia="標楷體" w:hAnsi="標楷體"/>
        </w:rPr>
      </w:pPr>
      <w:r w:rsidRPr="002410DB">
        <w:rPr>
          <w:rFonts w:ascii="標楷體" w:eastAsia="標楷體" w:hAnsi="標楷體"/>
        </w:rPr>
        <w:t>六、本項業務由</w:t>
      </w:r>
      <w:r>
        <w:rPr>
          <w:rFonts w:ascii="標楷體" w:eastAsia="標楷體" w:hAnsi="標楷體"/>
        </w:rPr>
        <w:t>學輔處</w:t>
      </w:r>
      <w:r w:rsidRPr="002410DB">
        <w:rPr>
          <w:rFonts w:ascii="標楷體" w:eastAsia="標楷體" w:hAnsi="標楷體"/>
        </w:rPr>
        <w:t xml:space="preserve">主辦，其他處室協辦，詳細分工參「課後照顧服務」推動小組表。 </w:t>
      </w:r>
    </w:p>
    <w:p w:rsidR="007A277B" w:rsidRPr="002410DB" w:rsidRDefault="007A277B" w:rsidP="007A277B">
      <w:pPr>
        <w:ind w:leftChars="118" w:left="849" w:hangingChars="236" w:hanging="566"/>
        <w:rPr>
          <w:rFonts w:ascii="標楷體" w:eastAsia="標楷體" w:hAnsi="標楷體"/>
        </w:rPr>
      </w:pPr>
      <w:r w:rsidRPr="002410DB">
        <w:rPr>
          <w:rFonts w:ascii="標楷體" w:eastAsia="標楷體" w:hAnsi="標楷體"/>
        </w:rPr>
        <w:t xml:space="preserve">七、辦理課後托育，不得利用該段時間上課或考試。 </w:t>
      </w:r>
    </w:p>
    <w:p w:rsidR="007A277B" w:rsidRPr="002410DB" w:rsidRDefault="007A277B" w:rsidP="007A277B">
      <w:pPr>
        <w:ind w:leftChars="118" w:left="849" w:hangingChars="236" w:hanging="566"/>
        <w:rPr>
          <w:rFonts w:ascii="標楷體" w:eastAsia="標楷體" w:hAnsi="標楷體"/>
        </w:rPr>
      </w:pPr>
      <w:r w:rsidRPr="002410DB">
        <w:rPr>
          <w:rFonts w:ascii="標楷體" w:eastAsia="標楷體" w:hAnsi="標楷體"/>
        </w:rPr>
        <w:t xml:space="preserve">八、學校招收托育學童，以經家長書面申請，家長並願意負責學生放學之安全為原則。 </w:t>
      </w:r>
    </w:p>
    <w:p w:rsidR="007A277B" w:rsidRPr="002410DB" w:rsidRDefault="007A277B" w:rsidP="007A277B">
      <w:pPr>
        <w:ind w:leftChars="118" w:left="849" w:hangingChars="236" w:hanging="566"/>
        <w:rPr>
          <w:rFonts w:ascii="標楷體" w:eastAsia="標楷體" w:hAnsi="標楷體"/>
        </w:rPr>
      </w:pPr>
    </w:p>
    <w:p w:rsidR="007A277B" w:rsidRPr="002410DB" w:rsidRDefault="007A277B" w:rsidP="007A277B">
      <w:pPr>
        <w:rPr>
          <w:rFonts w:ascii="標楷體" w:eastAsia="標楷體" w:hAnsi="標楷體"/>
        </w:rPr>
      </w:pPr>
      <w:r w:rsidRPr="002410DB">
        <w:rPr>
          <w:rFonts w:ascii="標楷體" w:eastAsia="標楷體" w:hAnsi="標楷體"/>
        </w:rPr>
        <w:t xml:space="preserve">肆、 課後照顧服務 — 推動小組： </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134"/>
        <w:gridCol w:w="850"/>
        <w:gridCol w:w="6379"/>
        <w:gridCol w:w="1276"/>
      </w:tblGrid>
      <w:tr w:rsidR="007A277B" w:rsidRPr="002410DB" w:rsidTr="00DD2E90">
        <w:tc>
          <w:tcPr>
            <w:tcW w:w="846"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名稱</w:t>
            </w:r>
          </w:p>
        </w:tc>
        <w:tc>
          <w:tcPr>
            <w:tcW w:w="1134"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姓名</w:t>
            </w:r>
          </w:p>
        </w:tc>
        <w:tc>
          <w:tcPr>
            <w:tcW w:w="850"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職稱</w:t>
            </w:r>
          </w:p>
        </w:tc>
        <w:tc>
          <w:tcPr>
            <w:tcW w:w="6379"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職掌</w:t>
            </w:r>
          </w:p>
        </w:tc>
        <w:tc>
          <w:tcPr>
            <w:tcW w:w="1276"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備註</w:t>
            </w:r>
          </w:p>
        </w:tc>
      </w:tr>
      <w:tr w:rsidR="007A277B" w:rsidRPr="002410DB" w:rsidTr="00DD2E90">
        <w:tc>
          <w:tcPr>
            <w:tcW w:w="846"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召集人</w:t>
            </w:r>
          </w:p>
        </w:tc>
        <w:tc>
          <w:tcPr>
            <w:tcW w:w="1134"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曹喩傑</w:t>
            </w:r>
          </w:p>
        </w:tc>
        <w:tc>
          <w:tcPr>
            <w:tcW w:w="850"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校長</w:t>
            </w:r>
          </w:p>
        </w:tc>
        <w:tc>
          <w:tcPr>
            <w:tcW w:w="6379"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主持並督導計畫，綜理各項事務。</w:t>
            </w:r>
          </w:p>
        </w:tc>
        <w:tc>
          <w:tcPr>
            <w:tcW w:w="1276" w:type="dxa"/>
            <w:shd w:val="clear" w:color="auto" w:fill="auto"/>
          </w:tcPr>
          <w:p w:rsidR="007A277B" w:rsidRPr="00C82C47" w:rsidRDefault="007A277B" w:rsidP="00DD2E90">
            <w:pPr>
              <w:rPr>
                <w:rFonts w:ascii="標楷體" w:eastAsia="標楷體" w:hAnsi="標楷體"/>
              </w:rPr>
            </w:pPr>
          </w:p>
        </w:tc>
      </w:tr>
      <w:tr w:rsidR="007A277B" w:rsidRPr="002410DB" w:rsidTr="00DD2E90">
        <w:tc>
          <w:tcPr>
            <w:tcW w:w="846"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執行秘書</w:t>
            </w:r>
          </w:p>
        </w:tc>
        <w:tc>
          <w:tcPr>
            <w:tcW w:w="1134" w:type="dxa"/>
            <w:shd w:val="clear" w:color="auto" w:fill="auto"/>
            <w:vAlign w:val="center"/>
          </w:tcPr>
          <w:p w:rsidR="007A277B" w:rsidRPr="00C82C47" w:rsidRDefault="00085076" w:rsidP="00DD2E90">
            <w:pPr>
              <w:rPr>
                <w:rFonts w:ascii="標楷體" w:eastAsia="標楷體" w:hAnsi="標楷體"/>
              </w:rPr>
            </w:pPr>
            <w:r>
              <w:rPr>
                <w:rFonts w:ascii="標楷體" w:eastAsia="標楷體" w:hAnsi="標楷體"/>
              </w:rPr>
              <w:t>連啟男</w:t>
            </w:r>
          </w:p>
        </w:tc>
        <w:tc>
          <w:tcPr>
            <w:tcW w:w="850"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教務主任</w:t>
            </w:r>
          </w:p>
        </w:tc>
        <w:tc>
          <w:tcPr>
            <w:tcW w:w="6379"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策劃執行計畫、協助行政、協調補救教學人員。</w:t>
            </w:r>
          </w:p>
        </w:tc>
        <w:tc>
          <w:tcPr>
            <w:tcW w:w="1276" w:type="dxa"/>
            <w:shd w:val="clear" w:color="auto" w:fill="auto"/>
          </w:tcPr>
          <w:p w:rsidR="007A277B" w:rsidRPr="00C82C47" w:rsidRDefault="007A277B" w:rsidP="00DD2E90">
            <w:pPr>
              <w:rPr>
                <w:rFonts w:ascii="標楷體" w:eastAsia="標楷體" w:hAnsi="標楷體"/>
              </w:rPr>
            </w:pPr>
          </w:p>
        </w:tc>
      </w:tr>
      <w:tr w:rsidR="007A277B" w:rsidRPr="002410DB" w:rsidTr="00DD2E90">
        <w:tc>
          <w:tcPr>
            <w:tcW w:w="846"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委員</w:t>
            </w:r>
          </w:p>
        </w:tc>
        <w:tc>
          <w:tcPr>
            <w:tcW w:w="1134" w:type="dxa"/>
            <w:shd w:val="clear" w:color="auto" w:fill="auto"/>
            <w:vAlign w:val="center"/>
          </w:tcPr>
          <w:p w:rsidR="007A277B" w:rsidRPr="00C82C47" w:rsidRDefault="00085076" w:rsidP="00DD2E90">
            <w:pPr>
              <w:rPr>
                <w:rFonts w:ascii="標楷體" w:eastAsia="標楷體" w:hAnsi="標楷體"/>
              </w:rPr>
            </w:pPr>
            <w:r>
              <w:rPr>
                <w:rFonts w:ascii="標楷體" w:eastAsia="標楷體" w:hAnsi="標楷體" w:hint="eastAsia"/>
              </w:rPr>
              <w:t>賴建翰</w:t>
            </w:r>
          </w:p>
        </w:tc>
        <w:tc>
          <w:tcPr>
            <w:tcW w:w="850" w:type="dxa"/>
            <w:shd w:val="clear" w:color="auto" w:fill="auto"/>
            <w:vAlign w:val="center"/>
          </w:tcPr>
          <w:p w:rsidR="007A277B" w:rsidRPr="00C82C47" w:rsidRDefault="007A277B" w:rsidP="00DD2E90">
            <w:pPr>
              <w:rPr>
                <w:rFonts w:ascii="標楷體" w:eastAsia="標楷體" w:hAnsi="標楷體"/>
              </w:rPr>
            </w:pPr>
            <w:r>
              <w:rPr>
                <w:rFonts w:ascii="標楷體" w:eastAsia="標楷體" w:hAnsi="標楷體"/>
              </w:rPr>
              <w:t>學輔</w:t>
            </w:r>
            <w:r w:rsidRPr="00C82C47">
              <w:rPr>
                <w:rFonts w:ascii="標楷體" w:eastAsia="標楷體" w:hAnsi="標楷體"/>
              </w:rPr>
              <w:t>主任</w:t>
            </w:r>
          </w:p>
        </w:tc>
        <w:tc>
          <w:tcPr>
            <w:tcW w:w="6379"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協助行政協調及支援計畫受輔學生安全與管理。</w:t>
            </w:r>
          </w:p>
        </w:tc>
        <w:tc>
          <w:tcPr>
            <w:tcW w:w="1276" w:type="dxa"/>
            <w:shd w:val="clear" w:color="auto" w:fill="auto"/>
          </w:tcPr>
          <w:p w:rsidR="007A277B" w:rsidRPr="00C82C47" w:rsidRDefault="007A277B" w:rsidP="00DD2E90">
            <w:pPr>
              <w:rPr>
                <w:rFonts w:ascii="標楷體" w:eastAsia="標楷體" w:hAnsi="標楷體"/>
              </w:rPr>
            </w:pPr>
          </w:p>
        </w:tc>
      </w:tr>
      <w:tr w:rsidR="007A277B" w:rsidRPr="002410DB" w:rsidTr="00DD2E90">
        <w:tc>
          <w:tcPr>
            <w:tcW w:w="846"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委員</w:t>
            </w:r>
          </w:p>
        </w:tc>
        <w:tc>
          <w:tcPr>
            <w:tcW w:w="1134" w:type="dxa"/>
            <w:shd w:val="clear" w:color="auto" w:fill="auto"/>
            <w:vAlign w:val="center"/>
          </w:tcPr>
          <w:p w:rsidR="007A277B" w:rsidRPr="00C82C47" w:rsidRDefault="00830DB9" w:rsidP="00DD2E90">
            <w:pPr>
              <w:rPr>
                <w:rFonts w:ascii="標楷體" w:eastAsia="標楷體" w:hAnsi="標楷體"/>
              </w:rPr>
            </w:pPr>
            <w:r>
              <w:rPr>
                <w:rFonts w:ascii="標楷體" w:eastAsia="標楷體" w:hAnsi="標楷體"/>
              </w:rPr>
              <w:t>李建沛</w:t>
            </w:r>
          </w:p>
        </w:tc>
        <w:tc>
          <w:tcPr>
            <w:tcW w:w="850"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總務主任</w:t>
            </w:r>
          </w:p>
        </w:tc>
        <w:tc>
          <w:tcPr>
            <w:tcW w:w="6379"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協助行政協調與支援計畫經費審查</w:t>
            </w:r>
          </w:p>
        </w:tc>
        <w:tc>
          <w:tcPr>
            <w:tcW w:w="1276" w:type="dxa"/>
            <w:shd w:val="clear" w:color="auto" w:fill="auto"/>
          </w:tcPr>
          <w:p w:rsidR="007A277B" w:rsidRPr="00C82C47" w:rsidRDefault="007A277B" w:rsidP="00DD2E90">
            <w:pPr>
              <w:rPr>
                <w:rFonts w:ascii="標楷體" w:eastAsia="標楷體" w:hAnsi="標楷體"/>
              </w:rPr>
            </w:pPr>
          </w:p>
        </w:tc>
      </w:tr>
      <w:tr w:rsidR="007A277B" w:rsidRPr="002410DB" w:rsidTr="00DD2E90">
        <w:tc>
          <w:tcPr>
            <w:tcW w:w="846"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委員</w:t>
            </w:r>
          </w:p>
        </w:tc>
        <w:tc>
          <w:tcPr>
            <w:tcW w:w="1134" w:type="dxa"/>
            <w:shd w:val="clear" w:color="auto" w:fill="auto"/>
            <w:vAlign w:val="center"/>
          </w:tcPr>
          <w:p w:rsidR="007A277B" w:rsidRPr="00C82C47" w:rsidRDefault="005D4870" w:rsidP="00DD2E90">
            <w:pPr>
              <w:rPr>
                <w:rFonts w:ascii="標楷體" w:eastAsia="標楷體" w:hAnsi="標楷體"/>
              </w:rPr>
            </w:pPr>
            <w:r>
              <w:rPr>
                <w:rFonts w:ascii="標楷體" w:eastAsia="標楷體" w:hAnsi="標楷體"/>
              </w:rPr>
              <w:t>陳豔珠</w:t>
            </w:r>
          </w:p>
        </w:tc>
        <w:tc>
          <w:tcPr>
            <w:tcW w:w="850"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主計</w:t>
            </w:r>
          </w:p>
        </w:tc>
        <w:tc>
          <w:tcPr>
            <w:tcW w:w="6379"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依專款專用規定實施經費核銷</w:t>
            </w:r>
          </w:p>
        </w:tc>
        <w:tc>
          <w:tcPr>
            <w:tcW w:w="1276" w:type="dxa"/>
            <w:shd w:val="clear" w:color="auto" w:fill="auto"/>
          </w:tcPr>
          <w:p w:rsidR="007A277B" w:rsidRPr="00C82C47" w:rsidRDefault="007A277B" w:rsidP="00DD2E90">
            <w:pPr>
              <w:rPr>
                <w:rFonts w:ascii="標楷體" w:eastAsia="標楷體" w:hAnsi="標楷體"/>
              </w:rPr>
            </w:pPr>
          </w:p>
        </w:tc>
      </w:tr>
      <w:tr w:rsidR="007A277B" w:rsidRPr="002410DB" w:rsidTr="00DD2E90">
        <w:tc>
          <w:tcPr>
            <w:tcW w:w="846"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委員</w:t>
            </w:r>
          </w:p>
        </w:tc>
        <w:tc>
          <w:tcPr>
            <w:tcW w:w="1134" w:type="dxa"/>
            <w:shd w:val="clear" w:color="auto" w:fill="auto"/>
            <w:vAlign w:val="center"/>
          </w:tcPr>
          <w:p w:rsidR="007A277B" w:rsidRPr="00C82C47" w:rsidRDefault="00085076" w:rsidP="00DD2E90">
            <w:pPr>
              <w:rPr>
                <w:rFonts w:ascii="標楷體" w:eastAsia="標楷體" w:hAnsi="標楷體"/>
              </w:rPr>
            </w:pPr>
            <w:r>
              <w:rPr>
                <w:rFonts w:ascii="標楷體" w:eastAsia="標楷體" w:hAnsi="標楷體" w:hint="eastAsia"/>
              </w:rPr>
              <w:t>陳萱萁</w:t>
            </w:r>
          </w:p>
        </w:tc>
        <w:tc>
          <w:tcPr>
            <w:tcW w:w="850" w:type="dxa"/>
            <w:shd w:val="clear" w:color="auto" w:fill="auto"/>
            <w:vAlign w:val="center"/>
          </w:tcPr>
          <w:p w:rsidR="007A277B" w:rsidRPr="00C82C47" w:rsidRDefault="007A277B" w:rsidP="00DD2E90">
            <w:pPr>
              <w:rPr>
                <w:rFonts w:ascii="標楷體" w:eastAsia="標楷體" w:hAnsi="標楷體"/>
              </w:rPr>
            </w:pPr>
            <w:r>
              <w:rPr>
                <w:rFonts w:ascii="標楷體" w:eastAsia="標楷體" w:hAnsi="標楷體"/>
              </w:rPr>
              <w:t>課研</w:t>
            </w:r>
            <w:r w:rsidRPr="00C82C47">
              <w:rPr>
                <w:rFonts w:ascii="標楷體" w:eastAsia="標楷體" w:hAnsi="標楷體"/>
              </w:rPr>
              <w:t>組長</w:t>
            </w:r>
          </w:p>
        </w:tc>
        <w:tc>
          <w:tcPr>
            <w:tcW w:w="6379"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教學事宜安排，經費申請核銷，相關資料填報，彙整成果資料。</w:t>
            </w:r>
          </w:p>
        </w:tc>
        <w:tc>
          <w:tcPr>
            <w:tcW w:w="1276" w:type="dxa"/>
            <w:shd w:val="clear" w:color="auto" w:fill="auto"/>
          </w:tcPr>
          <w:p w:rsidR="007A277B" w:rsidRPr="00C82C47" w:rsidRDefault="007A277B" w:rsidP="00DD2E90">
            <w:pPr>
              <w:rPr>
                <w:rFonts w:ascii="標楷體" w:eastAsia="標楷體" w:hAnsi="標楷體"/>
              </w:rPr>
            </w:pPr>
          </w:p>
        </w:tc>
      </w:tr>
      <w:tr w:rsidR="007A277B" w:rsidRPr="002410DB" w:rsidTr="00DD2E90">
        <w:tc>
          <w:tcPr>
            <w:tcW w:w="846"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委員</w:t>
            </w:r>
          </w:p>
        </w:tc>
        <w:tc>
          <w:tcPr>
            <w:tcW w:w="1134" w:type="dxa"/>
            <w:shd w:val="clear" w:color="auto" w:fill="auto"/>
            <w:vAlign w:val="center"/>
          </w:tcPr>
          <w:p w:rsidR="007A277B" w:rsidRPr="00C82C47" w:rsidRDefault="00085076" w:rsidP="00DD2E90">
            <w:pPr>
              <w:rPr>
                <w:rFonts w:ascii="標楷體" w:eastAsia="標楷體" w:hAnsi="標楷體"/>
              </w:rPr>
            </w:pPr>
            <w:r>
              <w:rPr>
                <w:rFonts w:ascii="標楷體" w:eastAsia="標楷體" w:hAnsi="標楷體" w:hint="eastAsia"/>
              </w:rPr>
              <w:t>王筱惠</w:t>
            </w:r>
          </w:p>
        </w:tc>
        <w:tc>
          <w:tcPr>
            <w:tcW w:w="850"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學年主任</w:t>
            </w:r>
          </w:p>
        </w:tc>
        <w:tc>
          <w:tcPr>
            <w:tcW w:w="6379"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支援授課教師諮詢，弱勢學生調查</w:t>
            </w:r>
          </w:p>
        </w:tc>
        <w:tc>
          <w:tcPr>
            <w:tcW w:w="1276" w:type="dxa"/>
            <w:shd w:val="clear" w:color="auto" w:fill="auto"/>
          </w:tcPr>
          <w:p w:rsidR="007A277B" w:rsidRPr="00C82C47" w:rsidRDefault="007A277B" w:rsidP="00DD2E90">
            <w:pPr>
              <w:rPr>
                <w:rFonts w:ascii="標楷體" w:eastAsia="標楷體" w:hAnsi="標楷體"/>
              </w:rPr>
            </w:pPr>
            <w:r>
              <w:rPr>
                <w:rFonts w:ascii="標楷體" w:eastAsia="標楷體" w:hAnsi="標楷體"/>
              </w:rPr>
              <w:t>六</w:t>
            </w:r>
            <w:r w:rsidRPr="00C82C47">
              <w:rPr>
                <w:rFonts w:ascii="標楷體" w:eastAsia="標楷體" w:hAnsi="標楷體"/>
              </w:rPr>
              <w:t>年級</w:t>
            </w:r>
          </w:p>
        </w:tc>
      </w:tr>
      <w:tr w:rsidR="007A277B" w:rsidRPr="002410DB" w:rsidTr="00DD2E90">
        <w:tc>
          <w:tcPr>
            <w:tcW w:w="846" w:type="dxa"/>
            <w:shd w:val="clear" w:color="auto" w:fill="auto"/>
          </w:tcPr>
          <w:p w:rsidR="007A277B" w:rsidRPr="00C82C47" w:rsidRDefault="007A277B" w:rsidP="00DD2E90">
            <w:pPr>
              <w:rPr>
                <w:rFonts w:ascii="標楷體" w:eastAsia="標楷體" w:hAnsi="標楷體"/>
              </w:rPr>
            </w:pPr>
            <w:r w:rsidRPr="00C82C47">
              <w:rPr>
                <w:rFonts w:ascii="標楷體" w:eastAsia="標楷體" w:hAnsi="標楷體"/>
              </w:rPr>
              <w:t>委員</w:t>
            </w:r>
          </w:p>
        </w:tc>
        <w:tc>
          <w:tcPr>
            <w:tcW w:w="1134" w:type="dxa"/>
            <w:shd w:val="clear" w:color="auto" w:fill="auto"/>
          </w:tcPr>
          <w:p w:rsidR="007A277B" w:rsidRPr="00C82C47" w:rsidRDefault="00085076" w:rsidP="009D3B84">
            <w:pPr>
              <w:rPr>
                <w:rFonts w:ascii="標楷體" w:eastAsia="標楷體" w:hAnsi="標楷體"/>
              </w:rPr>
            </w:pPr>
            <w:r>
              <w:rPr>
                <w:rFonts w:ascii="標楷體" w:eastAsia="標楷體" w:hAnsi="標楷體" w:cs="新細明體" w:hint="eastAsia"/>
                <w:color w:val="000000" w:themeColor="text1"/>
                <w:kern w:val="0"/>
              </w:rPr>
              <w:t>呂欣晏</w:t>
            </w:r>
          </w:p>
        </w:tc>
        <w:tc>
          <w:tcPr>
            <w:tcW w:w="850"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學年</w:t>
            </w:r>
            <w:r w:rsidRPr="00C82C47">
              <w:rPr>
                <w:rFonts w:ascii="標楷體" w:eastAsia="標楷體" w:hAnsi="標楷體"/>
              </w:rPr>
              <w:lastRenderedPageBreak/>
              <w:t>主任</w:t>
            </w:r>
          </w:p>
        </w:tc>
        <w:tc>
          <w:tcPr>
            <w:tcW w:w="6379" w:type="dxa"/>
            <w:shd w:val="clear" w:color="auto" w:fill="auto"/>
          </w:tcPr>
          <w:p w:rsidR="007A277B" w:rsidRPr="00C82C47" w:rsidRDefault="007A277B" w:rsidP="00DD2E90">
            <w:pPr>
              <w:rPr>
                <w:rFonts w:ascii="標楷體" w:eastAsia="標楷體" w:hAnsi="標楷體"/>
              </w:rPr>
            </w:pPr>
            <w:r w:rsidRPr="00C82C47">
              <w:rPr>
                <w:rFonts w:ascii="標楷體" w:eastAsia="標楷體" w:hAnsi="標楷體"/>
              </w:rPr>
              <w:lastRenderedPageBreak/>
              <w:t>支援授課教師諮詢，弱勢學生調查</w:t>
            </w:r>
          </w:p>
        </w:tc>
        <w:tc>
          <w:tcPr>
            <w:tcW w:w="1276" w:type="dxa"/>
            <w:shd w:val="clear" w:color="auto" w:fill="auto"/>
          </w:tcPr>
          <w:p w:rsidR="007A277B" w:rsidRPr="00C82C47" w:rsidRDefault="007A277B" w:rsidP="00DD2E90">
            <w:pPr>
              <w:rPr>
                <w:rFonts w:ascii="標楷體" w:eastAsia="標楷體" w:hAnsi="標楷體"/>
              </w:rPr>
            </w:pPr>
            <w:r>
              <w:rPr>
                <w:rFonts w:ascii="標楷體" w:eastAsia="標楷體" w:hAnsi="標楷體"/>
              </w:rPr>
              <w:t>五</w:t>
            </w:r>
            <w:r w:rsidRPr="00C82C47">
              <w:rPr>
                <w:rFonts w:ascii="標楷體" w:eastAsia="標楷體" w:hAnsi="標楷體"/>
              </w:rPr>
              <w:t>年級</w:t>
            </w:r>
          </w:p>
        </w:tc>
      </w:tr>
      <w:tr w:rsidR="007A277B" w:rsidRPr="002410DB" w:rsidTr="00DD2E90">
        <w:tc>
          <w:tcPr>
            <w:tcW w:w="846" w:type="dxa"/>
            <w:shd w:val="clear" w:color="auto" w:fill="auto"/>
          </w:tcPr>
          <w:p w:rsidR="007A277B" w:rsidRPr="00C82C47" w:rsidRDefault="007A277B" w:rsidP="00DD2E90">
            <w:pPr>
              <w:rPr>
                <w:rFonts w:ascii="標楷體" w:eastAsia="標楷體" w:hAnsi="標楷體"/>
              </w:rPr>
            </w:pPr>
            <w:r w:rsidRPr="00C82C47">
              <w:rPr>
                <w:rFonts w:ascii="標楷體" w:eastAsia="標楷體" w:hAnsi="標楷體"/>
              </w:rPr>
              <w:t>委員</w:t>
            </w:r>
          </w:p>
        </w:tc>
        <w:tc>
          <w:tcPr>
            <w:tcW w:w="1134" w:type="dxa"/>
            <w:shd w:val="clear" w:color="auto" w:fill="auto"/>
          </w:tcPr>
          <w:p w:rsidR="007A277B" w:rsidRPr="00C82C47" w:rsidRDefault="00085076" w:rsidP="00DD2E90">
            <w:pPr>
              <w:rPr>
                <w:rFonts w:ascii="標楷體" w:eastAsia="標楷體" w:hAnsi="標楷體"/>
              </w:rPr>
            </w:pPr>
            <w:r>
              <w:rPr>
                <w:rFonts w:ascii="標楷體" w:eastAsia="標楷體" w:hAnsi="標楷體" w:cs="新細明體" w:hint="eastAsia"/>
                <w:color w:val="000000" w:themeColor="text1"/>
                <w:kern w:val="0"/>
              </w:rPr>
              <w:t>張明珍</w:t>
            </w:r>
          </w:p>
        </w:tc>
        <w:tc>
          <w:tcPr>
            <w:tcW w:w="850"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學年主任</w:t>
            </w:r>
          </w:p>
        </w:tc>
        <w:tc>
          <w:tcPr>
            <w:tcW w:w="6379" w:type="dxa"/>
            <w:shd w:val="clear" w:color="auto" w:fill="auto"/>
          </w:tcPr>
          <w:p w:rsidR="007A277B" w:rsidRPr="00C82C47" w:rsidRDefault="007A277B" w:rsidP="00DD2E90">
            <w:pPr>
              <w:rPr>
                <w:rFonts w:ascii="標楷體" w:eastAsia="標楷體" w:hAnsi="標楷體"/>
              </w:rPr>
            </w:pPr>
            <w:r w:rsidRPr="00C82C47">
              <w:rPr>
                <w:rFonts w:ascii="標楷體" w:eastAsia="標楷體" w:hAnsi="標楷體"/>
              </w:rPr>
              <w:t>支援授課教師諮詢，弱勢學生調查</w:t>
            </w:r>
          </w:p>
        </w:tc>
        <w:tc>
          <w:tcPr>
            <w:tcW w:w="1276" w:type="dxa"/>
            <w:shd w:val="clear" w:color="auto" w:fill="auto"/>
          </w:tcPr>
          <w:p w:rsidR="007A277B" w:rsidRPr="00C82C47" w:rsidRDefault="007A277B" w:rsidP="00DD2E90">
            <w:pPr>
              <w:rPr>
                <w:rFonts w:ascii="標楷體" w:eastAsia="標楷體" w:hAnsi="標楷體"/>
              </w:rPr>
            </w:pPr>
            <w:r>
              <w:rPr>
                <w:rFonts w:ascii="標楷體" w:eastAsia="標楷體" w:hAnsi="標楷體"/>
              </w:rPr>
              <w:t>四</w:t>
            </w:r>
            <w:r w:rsidRPr="00C82C47">
              <w:rPr>
                <w:rFonts w:ascii="標楷體" w:eastAsia="標楷體" w:hAnsi="標楷體"/>
              </w:rPr>
              <w:t>年級</w:t>
            </w:r>
          </w:p>
        </w:tc>
      </w:tr>
      <w:tr w:rsidR="007A277B" w:rsidRPr="002410DB" w:rsidTr="00DD2E90">
        <w:tc>
          <w:tcPr>
            <w:tcW w:w="846"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委員</w:t>
            </w:r>
          </w:p>
        </w:tc>
        <w:tc>
          <w:tcPr>
            <w:tcW w:w="1134" w:type="dxa"/>
            <w:shd w:val="clear" w:color="auto" w:fill="auto"/>
            <w:vAlign w:val="center"/>
          </w:tcPr>
          <w:p w:rsidR="007A277B" w:rsidRPr="00C82C47" w:rsidRDefault="00085076" w:rsidP="00DD2E90">
            <w:pPr>
              <w:rPr>
                <w:rFonts w:ascii="標楷體" w:eastAsia="標楷體" w:hAnsi="標楷體"/>
              </w:rPr>
            </w:pPr>
            <w:r>
              <w:rPr>
                <w:rFonts w:ascii="標楷體" w:eastAsia="標楷體" w:hAnsi="標楷體" w:cs="新細明體" w:hint="eastAsia"/>
                <w:color w:val="000000" w:themeColor="text1"/>
                <w:kern w:val="0"/>
              </w:rPr>
              <w:t>鍾雪貞</w:t>
            </w:r>
          </w:p>
        </w:tc>
        <w:tc>
          <w:tcPr>
            <w:tcW w:w="850"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學年主任</w:t>
            </w:r>
          </w:p>
        </w:tc>
        <w:tc>
          <w:tcPr>
            <w:tcW w:w="6379"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支援授課教師諮詢，弱勢學生調查</w:t>
            </w:r>
          </w:p>
        </w:tc>
        <w:tc>
          <w:tcPr>
            <w:tcW w:w="1276" w:type="dxa"/>
            <w:shd w:val="clear" w:color="auto" w:fill="auto"/>
          </w:tcPr>
          <w:p w:rsidR="007A277B" w:rsidRPr="00C82C47" w:rsidRDefault="007A277B" w:rsidP="00DD2E90">
            <w:pPr>
              <w:rPr>
                <w:rFonts w:ascii="標楷體" w:eastAsia="標楷體" w:hAnsi="標楷體"/>
              </w:rPr>
            </w:pPr>
            <w:r>
              <w:rPr>
                <w:rFonts w:ascii="標楷體" w:eastAsia="標楷體" w:hAnsi="標楷體"/>
              </w:rPr>
              <w:t>三</w:t>
            </w:r>
            <w:r w:rsidRPr="00C82C47">
              <w:rPr>
                <w:rFonts w:ascii="標楷體" w:eastAsia="標楷體" w:hAnsi="標楷體"/>
              </w:rPr>
              <w:t>年級</w:t>
            </w:r>
          </w:p>
        </w:tc>
      </w:tr>
      <w:tr w:rsidR="007A277B" w:rsidRPr="002410DB" w:rsidTr="00DD2E90">
        <w:tc>
          <w:tcPr>
            <w:tcW w:w="846" w:type="dxa"/>
            <w:shd w:val="clear" w:color="auto" w:fill="auto"/>
          </w:tcPr>
          <w:p w:rsidR="007A277B" w:rsidRPr="00C82C47" w:rsidRDefault="007A277B" w:rsidP="00DD2E90">
            <w:pPr>
              <w:rPr>
                <w:rFonts w:ascii="標楷體" w:eastAsia="標楷體" w:hAnsi="標楷體"/>
              </w:rPr>
            </w:pPr>
            <w:r w:rsidRPr="00C82C47">
              <w:rPr>
                <w:rFonts w:ascii="標楷體" w:eastAsia="標楷體" w:hAnsi="標楷體"/>
              </w:rPr>
              <w:t>委員</w:t>
            </w:r>
          </w:p>
        </w:tc>
        <w:tc>
          <w:tcPr>
            <w:tcW w:w="1134" w:type="dxa"/>
            <w:shd w:val="clear" w:color="auto" w:fill="auto"/>
          </w:tcPr>
          <w:p w:rsidR="007A277B" w:rsidRPr="00C82C47" w:rsidRDefault="00085076" w:rsidP="00DD2E90">
            <w:pPr>
              <w:rPr>
                <w:rFonts w:ascii="標楷體" w:eastAsia="標楷體" w:hAnsi="標楷體"/>
              </w:rPr>
            </w:pPr>
            <w:r>
              <w:rPr>
                <w:rFonts w:ascii="標楷體" w:eastAsia="標楷體" w:hAnsi="標楷體" w:cs="新細明體" w:hint="eastAsia"/>
                <w:color w:val="000000" w:themeColor="text1"/>
                <w:kern w:val="0"/>
              </w:rPr>
              <w:t>古碧春</w:t>
            </w:r>
          </w:p>
        </w:tc>
        <w:tc>
          <w:tcPr>
            <w:tcW w:w="850"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學年主任</w:t>
            </w:r>
          </w:p>
        </w:tc>
        <w:tc>
          <w:tcPr>
            <w:tcW w:w="6379" w:type="dxa"/>
            <w:shd w:val="clear" w:color="auto" w:fill="auto"/>
          </w:tcPr>
          <w:p w:rsidR="007A277B" w:rsidRPr="00C82C47" w:rsidRDefault="007A277B" w:rsidP="00DD2E90">
            <w:pPr>
              <w:rPr>
                <w:rFonts w:ascii="標楷體" w:eastAsia="標楷體" w:hAnsi="標楷體"/>
              </w:rPr>
            </w:pPr>
            <w:r w:rsidRPr="00C82C47">
              <w:rPr>
                <w:rFonts w:ascii="標楷體" w:eastAsia="標楷體" w:hAnsi="標楷體"/>
              </w:rPr>
              <w:t>支援授課教師諮詢，弱勢學生調查</w:t>
            </w:r>
          </w:p>
        </w:tc>
        <w:tc>
          <w:tcPr>
            <w:tcW w:w="1276" w:type="dxa"/>
            <w:shd w:val="clear" w:color="auto" w:fill="auto"/>
          </w:tcPr>
          <w:p w:rsidR="007A277B" w:rsidRPr="00C82C47" w:rsidRDefault="007A277B" w:rsidP="00DD2E90">
            <w:pPr>
              <w:rPr>
                <w:rFonts w:ascii="標楷體" w:eastAsia="標楷體" w:hAnsi="標楷體"/>
              </w:rPr>
            </w:pPr>
            <w:r>
              <w:rPr>
                <w:rFonts w:ascii="標楷體" w:eastAsia="標楷體" w:hAnsi="標楷體"/>
              </w:rPr>
              <w:t>二</w:t>
            </w:r>
            <w:r w:rsidRPr="00C82C47">
              <w:rPr>
                <w:rFonts w:ascii="標楷體" w:eastAsia="標楷體" w:hAnsi="標楷體"/>
              </w:rPr>
              <w:t>年級</w:t>
            </w:r>
          </w:p>
        </w:tc>
      </w:tr>
      <w:tr w:rsidR="007A277B" w:rsidRPr="002410DB" w:rsidTr="00DD2E90">
        <w:tc>
          <w:tcPr>
            <w:tcW w:w="846" w:type="dxa"/>
            <w:shd w:val="clear" w:color="auto" w:fill="auto"/>
          </w:tcPr>
          <w:p w:rsidR="007A277B" w:rsidRPr="00C82C47" w:rsidRDefault="007A277B" w:rsidP="00DD2E90">
            <w:pPr>
              <w:rPr>
                <w:rFonts w:ascii="標楷體" w:eastAsia="標楷體" w:hAnsi="標楷體"/>
              </w:rPr>
            </w:pPr>
            <w:r w:rsidRPr="00C82C47">
              <w:rPr>
                <w:rFonts w:ascii="標楷體" w:eastAsia="標楷體" w:hAnsi="標楷體"/>
              </w:rPr>
              <w:t>委員</w:t>
            </w:r>
          </w:p>
        </w:tc>
        <w:tc>
          <w:tcPr>
            <w:tcW w:w="1134" w:type="dxa"/>
            <w:shd w:val="clear" w:color="auto" w:fill="auto"/>
          </w:tcPr>
          <w:p w:rsidR="007A277B" w:rsidRPr="00C82C47" w:rsidRDefault="00085076" w:rsidP="00DD2E90">
            <w:pPr>
              <w:rPr>
                <w:rFonts w:ascii="標楷體" w:eastAsia="標楷體" w:hAnsi="標楷體"/>
              </w:rPr>
            </w:pPr>
            <w:r>
              <w:rPr>
                <w:rFonts w:ascii="標楷體" w:eastAsia="標楷體" w:hAnsi="標楷體" w:cs="新細明體" w:hint="eastAsia"/>
                <w:color w:val="000000" w:themeColor="text1"/>
                <w:kern w:val="0"/>
              </w:rPr>
              <w:t>陳淑芳</w:t>
            </w:r>
          </w:p>
        </w:tc>
        <w:tc>
          <w:tcPr>
            <w:tcW w:w="850"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學年主任</w:t>
            </w:r>
          </w:p>
        </w:tc>
        <w:tc>
          <w:tcPr>
            <w:tcW w:w="6379" w:type="dxa"/>
            <w:shd w:val="clear" w:color="auto" w:fill="auto"/>
          </w:tcPr>
          <w:p w:rsidR="007A277B" w:rsidRPr="00C82C47" w:rsidRDefault="007A277B" w:rsidP="00DD2E90">
            <w:pPr>
              <w:rPr>
                <w:rFonts w:ascii="標楷體" w:eastAsia="標楷體" w:hAnsi="標楷體"/>
              </w:rPr>
            </w:pPr>
            <w:r w:rsidRPr="00C82C47">
              <w:rPr>
                <w:rFonts w:ascii="標楷體" w:eastAsia="標楷體" w:hAnsi="標楷體"/>
              </w:rPr>
              <w:t>支援授課教師諮詢，弱勢學生調查</w:t>
            </w:r>
          </w:p>
        </w:tc>
        <w:tc>
          <w:tcPr>
            <w:tcW w:w="1276" w:type="dxa"/>
            <w:shd w:val="clear" w:color="auto" w:fill="auto"/>
          </w:tcPr>
          <w:p w:rsidR="007A277B" w:rsidRPr="00C82C47" w:rsidRDefault="007A277B" w:rsidP="00DD2E90">
            <w:pPr>
              <w:rPr>
                <w:rFonts w:ascii="標楷體" w:eastAsia="標楷體" w:hAnsi="標楷體"/>
              </w:rPr>
            </w:pPr>
            <w:r>
              <w:rPr>
                <w:rFonts w:ascii="標楷體" w:eastAsia="標楷體" w:hAnsi="標楷體"/>
              </w:rPr>
              <w:t>一</w:t>
            </w:r>
            <w:r w:rsidRPr="00C82C47">
              <w:rPr>
                <w:rFonts w:ascii="標楷體" w:eastAsia="標楷體" w:hAnsi="標楷體"/>
              </w:rPr>
              <w:t>年級</w:t>
            </w:r>
          </w:p>
        </w:tc>
      </w:tr>
      <w:tr w:rsidR="007A277B" w:rsidRPr="002410DB" w:rsidTr="00DD2E90">
        <w:tc>
          <w:tcPr>
            <w:tcW w:w="846"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委員</w:t>
            </w:r>
          </w:p>
        </w:tc>
        <w:tc>
          <w:tcPr>
            <w:tcW w:w="1134"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各授課教師</w:t>
            </w:r>
          </w:p>
        </w:tc>
        <w:tc>
          <w:tcPr>
            <w:tcW w:w="850"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教師</w:t>
            </w:r>
          </w:p>
        </w:tc>
        <w:tc>
          <w:tcPr>
            <w:tcW w:w="6379" w:type="dxa"/>
            <w:shd w:val="clear" w:color="auto" w:fill="auto"/>
            <w:vAlign w:val="center"/>
          </w:tcPr>
          <w:p w:rsidR="007A277B" w:rsidRPr="00C82C47" w:rsidRDefault="007A277B" w:rsidP="00DD2E90">
            <w:pPr>
              <w:rPr>
                <w:rFonts w:ascii="標楷體" w:eastAsia="標楷體" w:hAnsi="標楷體"/>
              </w:rPr>
            </w:pPr>
            <w:r w:rsidRPr="00C82C47">
              <w:rPr>
                <w:rFonts w:ascii="標楷體" w:eastAsia="標楷體" w:hAnsi="標楷體"/>
              </w:rPr>
              <w:t>協助上班家長解決子女照顧問題，安排適當課後活動，促進學生身心發展。</w:t>
            </w:r>
          </w:p>
        </w:tc>
        <w:tc>
          <w:tcPr>
            <w:tcW w:w="1276" w:type="dxa"/>
            <w:shd w:val="clear" w:color="auto" w:fill="auto"/>
          </w:tcPr>
          <w:p w:rsidR="007A277B" w:rsidRPr="00C82C47" w:rsidRDefault="007A277B" w:rsidP="00DD2E90">
            <w:pPr>
              <w:rPr>
                <w:rFonts w:ascii="標楷體" w:eastAsia="標楷體" w:hAnsi="標楷體"/>
              </w:rPr>
            </w:pPr>
          </w:p>
        </w:tc>
      </w:tr>
    </w:tbl>
    <w:p w:rsidR="007A277B" w:rsidRPr="002410DB" w:rsidRDefault="007A277B" w:rsidP="007A277B">
      <w:pPr>
        <w:rPr>
          <w:rFonts w:ascii="標楷體" w:eastAsia="標楷體" w:hAnsi="標楷體"/>
        </w:rPr>
      </w:pPr>
    </w:p>
    <w:p w:rsidR="007A277B" w:rsidRPr="002410DB" w:rsidRDefault="007A277B" w:rsidP="007A277B">
      <w:pPr>
        <w:rPr>
          <w:rFonts w:ascii="標楷體" w:eastAsia="標楷體" w:hAnsi="標楷體"/>
        </w:rPr>
      </w:pPr>
      <w:r w:rsidRPr="002410DB">
        <w:rPr>
          <w:rFonts w:ascii="標楷體" w:eastAsia="標楷體" w:hAnsi="標楷體"/>
        </w:rPr>
        <w:t xml:space="preserve">伍、實施時間：週一至週五，放學後至下午 5 時 30 分。 </w:t>
      </w:r>
    </w:p>
    <w:p w:rsidR="007A277B" w:rsidRPr="002410DB" w:rsidRDefault="007A277B" w:rsidP="007A277B">
      <w:pPr>
        <w:rPr>
          <w:rFonts w:ascii="標楷體" w:eastAsia="標楷體" w:hAnsi="標楷體"/>
        </w:rPr>
      </w:pPr>
      <w:r w:rsidRPr="002410DB">
        <w:rPr>
          <w:rFonts w:ascii="標楷體" w:eastAsia="標楷體" w:hAnsi="標楷體"/>
        </w:rPr>
        <w:t xml:space="preserve">陸、活動內容： </w:t>
      </w:r>
    </w:p>
    <w:p w:rsidR="007A277B" w:rsidRPr="002410DB" w:rsidRDefault="007A277B" w:rsidP="007A277B">
      <w:pPr>
        <w:ind w:leftChars="100" w:left="240"/>
        <w:rPr>
          <w:rFonts w:ascii="標楷體" w:eastAsia="標楷體" w:hAnsi="標楷體"/>
        </w:rPr>
      </w:pPr>
      <w:r w:rsidRPr="002410DB">
        <w:rPr>
          <w:rFonts w:ascii="標楷體" w:eastAsia="標楷體" w:hAnsi="標楷體"/>
        </w:rPr>
        <w:t xml:space="preserve">一、生活照顧。 ( 含負責學生下課活動、遊戲之安全 ) </w:t>
      </w:r>
    </w:p>
    <w:p w:rsidR="007A277B" w:rsidRPr="002410DB" w:rsidRDefault="007A277B" w:rsidP="007A277B">
      <w:pPr>
        <w:ind w:leftChars="100" w:left="240"/>
        <w:rPr>
          <w:rFonts w:ascii="標楷體" w:eastAsia="標楷體" w:hAnsi="標楷體"/>
        </w:rPr>
      </w:pPr>
      <w:r w:rsidRPr="002410DB">
        <w:rPr>
          <w:rFonts w:ascii="標楷體" w:eastAsia="標楷體" w:hAnsi="標楷體"/>
        </w:rPr>
        <w:t xml:space="preserve">二、家庭作業寫作。 </w:t>
      </w:r>
    </w:p>
    <w:p w:rsidR="007A277B" w:rsidRPr="002410DB" w:rsidRDefault="007A277B" w:rsidP="007A277B">
      <w:pPr>
        <w:ind w:leftChars="100" w:left="240"/>
        <w:rPr>
          <w:rFonts w:ascii="標楷體" w:eastAsia="標楷體" w:hAnsi="標楷體"/>
        </w:rPr>
      </w:pPr>
      <w:r w:rsidRPr="002410DB">
        <w:rPr>
          <w:rFonts w:ascii="標楷體" w:eastAsia="標楷體" w:hAnsi="標楷體"/>
        </w:rPr>
        <w:t xml:space="preserve">三、團康活動。 </w:t>
      </w:r>
    </w:p>
    <w:p w:rsidR="007A277B" w:rsidRPr="002410DB" w:rsidRDefault="007A277B" w:rsidP="007A277B">
      <w:pPr>
        <w:ind w:leftChars="100" w:left="240"/>
        <w:rPr>
          <w:rFonts w:ascii="標楷體" w:eastAsia="標楷體" w:hAnsi="標楷體"/>
        </w:rPr>
      </w:pPr>
      <w:r w:rsidRPr="002410DB">
        <w:rPr>
          <w:rFonts w:ascii="標楷體" w:eastAsia="標楷體" w:hAnsi="標楷體"/>
        </w:rPr>
        <w:t>四、藝能科學習。</w:t>
      </w:r>
    </w:p>
    <w:p w:rsidR="007A277B" w:rsidRPr="002410DB" w:rsidRDefault="007A277B" w:rsidP="007A277B">
      <w:pPr>
        <w:ind w:leftChars="100" w:left="240"/>
        <w:rPr>
          <w:rFonts w:ascii="標楷體" w:eastAsia="標楷體" w:hAnsi="標楷體"/>
        </w:rPr>
      </w:pPr>
      <w:r w:rsidRPr="002410DB">
        <w:rPr>
          <w:rFonts w:ascii="標楷體" w:eastAsia="標楷體" w:hAnsi="標楷體"/>
        </w:rPr>
        <w:t>五</w:t>
      </w:r>
      <w:r w:rsidRPr="002410DB">
        <w:rPr>
          <w:rFonts w:ascii="標楷體" w:eastAsia="標楷體" w:hAnsi="標楷體" w:hint="eastAsia"/>
        </w:rPr>
        <w:t>、</w:t>
      </w:r>
      <w:r w:rsidRPr="002410DB">
        <w:rPr>
          <w:rFonts w:ascii="標楷體" w:eastAsia="標楷體" w:hAnsi="標楷體"/>
        </w:rPr>
        <w:t>其他適性之輔導措施</w:t>
      </w:r>
      <w:r w:rsidRPr="002410DB">
        <w:rPr>
          <w:rFonts w:ascii="標楷體" w:eastAsia="標楷體" w:hAnsi="標楷體" w:hint="eastAsia"/>
        </w:rPr>
        <w:t>。</w:t>
      </w:r>
    </w:p>
    <w:p w:rsidR="007A277B" w:rsidRPr="002410DB" w:rsidRDefault="007A277B" w:rsidP="007A277B">
      <w:pPr>
        <w:rPr>
          <w:rFonts w:ascii="標楷體" w:eastAsia="標楷體" w:hAnsi="標楷體"/>
        </w:rPr>
      </w:pPr>
      <w:r w:rsidRPr="002410DB">
        <w:rPr>
          <w:rFonts w:ascii="標楷體" w:eastAsia="標楷體" w:hAnsi="標楷體"/>
        </w:rPr>
        <w:t xml:space="preserve">柒、實施對象：本校在籍學生。 </w:t>
      </w:r>
    </w:p>
    <w:p w:rsidR="007A277B" w:rsidRPr="002410DB" w:rsidRDefault="007A277B" w:rsidP="007A277B">
      <w:pPr>
        <w:ind w:left="566" w:hangingChars="236" w:hanging="566"/>
        <w:rPr>
          <w:rFonts w:ascii="標楷體" w:eastAsia="標楷體" w:hAnsi="標楷體"/>
        </w:rPr>
      </w:pPr>
      <w:r w:rsidRPr="002410DB">
        <w:rPr>
          <w:rFonts w:ascii="標楷體" w:eastAsia="標楷體" w:hAnsi="標楷體"/>
        </w:rPr>
        <w:t xml:space="preserve">捌、編班：以同年級或同年段編班，每班以不超過二十五人為原則，唯必要時可採混合編班。 </w:t>
      </w:r>
    </w:p>
    <w:p w:rsidR="007A277B" w:rsidRPr="002410DB" w:rsidRDefault="007A277B" w:rsidP="007A277B">
      <w:pPr>
        <w:ind w:left="566" w:hangingChars="236" w:hanging="566"/>
        <w:rPr>
          <w:rFonts w:ascii="標楷體" w:eastAsia="標楷體" w:hAnsi="標楷體"/>
        </w:rPr>
      </w:pPr>
      <w:r w:rsidRPr="002410DB">
        <w:rPr>
          <w:rFonts w:ascii="標楷體" w:eastAsia="標楷體" w:hAnsi="標楷體"/>
        </w:rPr>
        <w:t>玖、師資：</w:t>
      </w:r>
      <w:r>
        <w:rPr>
          <w:rFonts w:ascii="標楷體" w:eastAsia="標楷體" w:hAnsi="標楷體"/>
        </w:rPr>
        <w:t>依</w:t>
      </w:r>
      <w:r w:rsidRPr="002410DB">
        <w:rPr>
          <w:rFonts w:ascii="標楷體" w:eastAsia="標楷體" w:hAnsi="標楷體" w:hint="eastAsia"/>
        </w:rPr>
        <w:t>「兒童課後照顧服務班與中心設立及管理辦法」及「新竹市立國民小學辦理兒童課後照顧服務班補充規定」</w:t>
      </w:r>
      <w:r w:rsidRPr="002410DB">
        <w:rPr>
          <w:rFonts w:ascii="標楷體" w:eastAsia="標楷體" w:hAnsi="標楷體"/>
        </w:rPr>
        <w:t>。</w:t>
      </w:r>
      <w:r>
        <w:rPr>
          <w:rFonts w:ascii="標楷體" w:eastAsia="標楷體" w:hAnsi="標楷體"/>
        </w:rPr>
        <w:t>辦理</w:t>
      </w:r>
      <w:r w:rsidRPr="002410DB">
        <w:rPr>
          <w:rFonts w:ascii="標楷體" w:eastAsia="標楷體" w:hAnsi="標楷體"/>
        </w:rPr>
        <w:t xml:space="preserve"> </w:t>
      </w:r>
    </w:p>
    <w:p w:rsidR="007A277B" w:rsidRPr="002410DB" w:rsidRDefault="007A277B" w:rsidP="007A277B">
      <w:pPr>
        <w:ind w:left="566" w:hangingChars="236" w:hanging="566"/>
        <w:rPr>
          <w:rFonts w:ascii="標楷體" w:eastAsia="標楷體" w:hAnsi="標楷體"/>
        </w:rPr>
      </w:pPr>
      <w:r w:rsidRPr="002410DB">
        <w:rPr>
          <w:rFonts w:ascii="標楷體" w:eastAsia="標楷體" w:hAnsi="標楷體"/>
        </w:rPr>
        <w:t xml:space="preserve">拾、活動場所：以校園內為範圍，惟不得影響尚在正式上課班級之活動。 </w:t>
      </w:r>
    </w:p>
    <w:p w:rsidR="007A277B" w:rsidRPr="002410DB" w:rsidRDefault="007A277B" w:rsidP="007A277B">
      <w:pPr>
        <w:ind w:left="708" w:hangingChars="295" w:hanging="708"/>
        <w:rPr>
          <w:rFonts w:ascii="標楷體" w:eastAsia="標楷體" w:hAnsi="標楷體"/>
        </w:rPr>
      </w:pPr>
      <w:r w:rsidRPr="002410DB">
        <w:rPr>
          <w:rFonts w:ascii="標楷體" w:eastAsia="標楷體" w:hAnsi="標楷體"/>
        </w:rPr>
        <w:t>拾壹、經費收支：</w:t>
      </w:r>
      <w:r w:rsidRPr="002410DB">
        <w:rPr>
          <w:rFonts w:ascii="標楷體" w:eastAsia="標楷體" w:hAnsi="標楷體" w:hint="eastAsia"/>
        </w:rPr>
        <w:t>依「兒童課後照顧服務班與中心設立及管理辦法」及「新竹市立國民小學辦理兒童課後照顧服務班補充規定」辦理</w:t>
      </w:r>
      <w:r w:rsidRPr="002410DB">
        <w:rPr>
          <w:rFonts w:ascii="標楷體" w:eastAsia="標楷體" w:hAnsi="標楷體"/>
        </w:rPr>
        <w:t xml:space="preserve">。 </w:t>
      </w:r>
    </w:p>
    <w:p w:rsidR="007A277B" w:rsidRPr="002410DB" w:rsidRDefault="007A277B" w:rsidP="007A277B">
      <w:pPr>
        <w:rPr>
          <w:rFonts w:ascii="標楷體" w:eastAsia="標楷體" w:hAnsi="標楷體"/>
        </w:rPr>
      </w:pPr>
      <w:r w:rsidRPr="002410DB">
        <w:rPr>
          <w:rFonts w:ascii="標楷體" w:eastAsia="標楷體" w:hAnsi="標楷體"/>
        </w:rPr>
        <w:t xml:space="preserve">拾貳、其他： 本計畫如有未盡事宜，得視需要另訂補充規定。 </w:t>
      </w:r>
    </w:p>
    <w:p w:rsidR="007A277B" w:rsidRPr="002410DB" w:rsidRDefault="007A277B" w:rsidP="007A277B">
      <w:pPr>
        <w:rPr>
          <w:rFonts w:ascii="標楷體" w:eastAsia="標楷體" w:hAnsi="標楷體"/>
        </w:rPr>
      </w:pPr>
      <w:r w:rsidRPr="002410DB">
        <w:rPr>
          <w:rFonts w:ascii="標楷體" w:eastAsia="標楷體" w:hAnsi="標楷體"/>
        </w:rPr>
        <w:t xml:space="preserve">拾參、本計畫經校務會議通過，陳校長核可後實施，修正時亦同。 </w:t>
      </w:r>
    </w:p>
    <w:p w:rsidR="007A277B" w:rsidRDefault="007A277B" w:rsidP="007A277B">
      <w:pPr>
        <w:jc w:val="right"/>
        <w:rPr>
          <w:rFonts w:ascii="標楷體" w:eastAsia="標楷體" w:hAnsi="標楷體"/>
        </w:rPr>
      </w:pPr>
    </w:p>
    <w:p w:rsidR="007A277B" w:rsidRDefault="007A277B" w:rsidP="007A277B">
      <w:pPr>
        <w:jc w:val="right"/>
        <w:rPr>
          <w:rFonts w:ascii="標楷體" w:eastAsia="標楷體" w:hAnsi="標楷體"/>
        </w:rPr>
      </w:pPr>
    </w:p>
    <w:p w:rsidR="007A277B" w:rsidRDefault="007A277B" w:rsidP="007A277B">
      <w:pPr>
        <w:jc w:val="center"/>
        <w:rPr>
          <w:rFonts w:ascii="標楷體" w:eastAsia="標楷體" w:hAnsi="標楷體"/>
          <w:sz w:val="28"/>
          <w:szCs w:val="28"/>
        </w:rPr>
      </w:pPr>
    </w:p>
    <w:p w:rsidR="007A277B" w:rsidRPr="007A277B" w:rsidRDefault="007A277B" w:rsidP="00DF72F6">
      <w:pPr>
        <w:jc w:val="center"/>
        <w:rPr>
          <w:rFonts w:ascii="標楷體" w:eastAsia="標楷體" w:hAnsi="標楷體"/>
          <w:sz w:val="28"/>
          <w:szCs w:val="28"/>
        </w:rPr>
      </w:pPr>
    </w:p>
    <w:p w:rsidR="007A277B" w:rsidRDefault="007A277B" w:rsidP="00DF72F6">
      <w:pPr>
        <w:jc w:val="center"/>
        <w:rPr>
          <w:rFonts w:ascii="標楷體" w:eastAsia="標楷體" w:hAnsi="標楷體"/>
          <w:sz w:val="28"/>
          <w:szCs w:val="28"/>
        </w:rPr>
      </w:pPr>
    </w:p>
    <w:p w:rsidR="00DD2E90" w:rsidRDefault="00DD2E90" w:rsidP="00DF72F6">
      <w:pPr>
        <w:jc w:val="center"/>
        <w:rPr>
          <w:rFonts w:ascii="標楷體" w:eastAsia="標楷體" w:hAnsi="標楷體"/>
          <w:sz w:val="28"/>
          <w:szCs w:val="28"/>
        </w:rPr>
      </w:pPr>
    </w:p>
    <w:p w:rsidR="00A37074" w:rsidRDefault="00A37074" w:rsidP="00E448A8">
      <w:pPr>
        <w:spacing w:line="360" w:lineRule="auto"/>
        <w:ind w:leftChars="-177" w:left="-425"/>
        <w:jc w:val="center"/>
        <w:rPr>
          <w:rFonts w:ascii="標楷體" w:eastAsia="標楷體" w:hAnsi="標楷體"/>
          <w:sz w:val="32"/>
          <w:szCs w:val="32"/>
        </w:rPr>
      </w:pPr>
      <w:r>
        <w:rPr>
          <w:rFonts w:ascii="標楷體" w:eastAsia="標楷體" w:hAnsi="標楷體"/>
          <w:noProof/>
          <w:sz w:val="28"/>
          <w:szCs w:val="28"/>
        </w:rPr>
        <w:lastRenderedPageBreak/>
        <mc:AlternateContent>
          <mc:Choice Requires="wps">
            <w:drawing>
              <wp:anchor distT="0" distB="0" distL="114300" distR="114300" simplePos="0" relativeHeight="252050944" behindDoc="0" locked="0" layoutInCell="1" allowOverlap="1" wp14:anchorId="3DCB76B0" wp14:editId="41950DE3">
                <wp:simplePos x="0" y="0"/>
                <wp:positionH relativeFrom="margin">
                  <wp:align>left</wp:align>
                </wp:positionH>
                <wp:positionV relativeFrom="paragraph">
                  <wp:posOffset>83185</wp:posOffset>
                </wp:positionV>
                <wp:extent cx="1266190" cy="381000"/>
                <wp:effectExtent l="0" t="0" r="10160" b="19050"/>
                <wp:wrapNone/>
                <wp:docPr id="36" name="Text Box 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190" cy="381000"/>
                        </a:xfrm>
                        <a:prstGeom prst="rect">
                          <a:avLst/>
                        </a:prstGeom>
                        <a:solidFill>
                          <a:srgbClr val="FFFFFF"/>
                        </a:solidFill>
                        <a:ln w="9525">
                          <a:solidFill>
                            <a:srgbClr val="000000"/>
                          </a:solidFill>
                          <a:miter lim="800000"/>
                          <a:headEnd/>
                          <a:tailEnd/>
                        </a:ln>
                      </wps:spPr>
                      <wps:txbx>
                        <w:txbxContent>
                          <w:p w:rsidR="00595AD1" w:rsidRPr="00C87A6A" w:rsidRDefault="00595AD1" w:rsidP="00A37074">
                            <w:pPr>
                              <w:jc w:val="center"/>
                            </w:pPr>
                            <w:r>
                              <w:t>教</w:t>
                            </w:r>
                            <w:r>
                              <w:rPr>
                                <w:rFonts w:hint="eastAsia"/>
                              </w:rPr>
                              <w:t>務</w:t>
                            </w:r>
                            <w:hyperlink w:anchor="目次" w:history="1">
                              <w:r w:rsidRPr="00C87A6A">
                                <w:rPr>
                                  <w:rStyle w:val="afb"/>
                                  <w:rFonts w:hint="eastAsia"/>
                                  <w:u w:val="none"/>
                                </w:rPr>
                                <w:t>處附件</w:t>
                              </w:r>
                            </w:hyperlink>
                            <w:r>
                              <w:rPr>
                                <w:rStyle w:val="afb"/>
                                <w:u w:val="none"/>
                              </w:rPr>
                              <w:t>二十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CB76B0" id="_x0000_s1128" type="#_x0000_t202" style="position:absolute;left:0;text-align:left;margin-left:0;margin-top:6.55pt;width:99.7pt;height:30pt;z-index:252050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">
                <v:textbox>
                  <w:txbxContent>
                    <w:p w:rsidR="00595AD1" w:rsidRPr="00C87A6A" w:rsidRDefault="00595AD1" w:rsidP="00A37074">
                      <w:pPr>
                        <w:jc w:val="center"/>
                      </w:pPr>
                      <w:r>
                        <w:t>教</w:t>
                      </w:r>
                      <w:r>
                        <w:rPr>
                          <w:rFonts w:hint="eastAsia"/>
                        </w:rPr>
                        <w:t>務</w:t>
                      </w:r>
                      <w:hyperlink w:anchor="目次" w:history="1">
                        <w:r w:rsidRPr="00C87A6A">
                          <w:rPr>
                            <w:rStyle w:val="afb"/>
                            <w:rFonts w:hint="eastAsia"/>
                            <w:u w:val="none"/>
                          </w:rPr>
                          <w:t>處附件</w:t>
                        </w:r>
                      </w:hyperlink>
                      <w:r>
                        <w:rPr>
                          <w:rStyle w:val="afb"/>
                          <w:u w:val="none"/>
                        </w:rPr>
                        <w:t>二十</w:t>
                      </w:r>
                    </w:p>
                  </w:txbxContent>
                </v:textbox>
                <w10:wrap anchorx="margin"/>
              </v:shape>
            </w:pict>
          </mc:Fallback>
        </mc:AlternateContent>
      </w:r>
    </w:p>
    <w:p w:rsidR="00E448A8" w:rsidRDefault="00E448A8" w:rsidP="00E448A8">
      <w:pPr>
        <w:spacing w:line="360" w:lineRule="auto"/>
        <w:ind w:leftChars="-177" w:left="-425"/>
        <w:jc w:val="center"/>
        <w:rPr>
          <w:rFonts w:ascii="標楷體" w:eastAsia="標楷體" w:hAnsi="標楷體"/>
          <w:sz w:val="32"/>
          <w:szCs w:val="32"/>
        </w:rPr>
      </w:pPr>
      <w:r>
        <w:rPr>
          <w:rFonts w:ascii="標楷體" w:eastAsia="標楷體" w:hAnsi="標楷體" w:hint="eastAsia"/>
          <w:sz w:val="32"/>
          <w:szCs w:val="32"/>
        </w:rPr>
        <w:t>新竹</w:t>
      </w:r>
      <w:r w:rsidRPr="00C541BA">
        <w:rPr>
          <w:rFonts w:ascii="標楷體" w:eastAsia="標楷體" w:hAnsi="標楷體" w:hint="eastAsia"/>
          <w:sz w:val="32"/>
          <w:szCs w:val="32"/>
        </w:rPr>
        <w:t>市</w:t>
      </w:r>
      <w:r>
        <w:rPr>
          <w:rFonts w:ascii="標楷體" w:eastAsia="標楷體" w:hAnsi="標楷體" w:hint="eastAsia"/>
          <w:sz w:val="32"/>
          <w:szCs w:val="32"/>
        </w:rPr>
        <w:t>香山</w:t>
      </w:r>
      <w:r w:rsidRPr="00C541BA">
        <w:rPr>
          <w:rFonts w:ascii="標楷體" w:eastAsia="標楷體" w:hAnsi="標楷體" w:hint="eastAsia"/>
          <w:sz w:val="32"/>
          <w:szCs w:val="32"/>
        </w:rPr>
        <w:t>區</w:t>
      </w:r>
      <w:r>
        <w:rPr>
          <w:rFonts w:ascii="標楷體" w:eastAsia="標楷體" w:hAnsi="標楷體" w:hint="eastAsia"/>
          <w:sz w:val="32"/>
          <w:szCs w:val="32"/>
        </w:rPr>
        <w:t>內湖</w:t>
      </w:r>
      <w:r w:rsidRPr="00C541BA">
        <w:rPr>
          <w:rFonts w:ascii="標楷體" w:eastAsia="標楷體" w:hAnsi="標楷體" w:hint="eastAsia"/>
          <w:sz w:val="32"/>
          <w:szCs w:val="32"/>
        </w:rPr>
        <w:t>國</w:t>
      </w:r>
      <w:r>
        <w:rPr>
          <w:rFonts w:ascii="標楷體" w:eastAsia="標楷體" w:hAnsi="標楷體" w:hint="eastAsia"/>
          <w:sz w:val="32"/>
          <w:szCs w:val="32"/>
        </w:rPr>
        <w:t>民小學</w:t>
      </w:r>
      <w:r w:rsidRPr="00C541BA">
        <w:rPr>
          <w:rFonts w:ascii="標楷體" w:eastAsia="標楷體" w:hAnsi="標楷體" w:hint="eastAsia"/>
          <w:sz w:val="32"/>
          <w:szCs w:val="32"/>
        </w:rPr>
        <w:t>成績預警</w:t>
      </w:r>
      <w:r>
        <w:rPr>
          <w:rFonts w:ascii="標楷體" w:eastAsia="標楷體" w:hAnsi="標楷體" w:hint="eastAsia"/>
          <w:sz w:val="32"/>
          <w:szCs w:val="32"/>
        </w:rPr>
        <w:t>、補考</w:t>
      </w:r>
      <w:r w:rsidRPr="00C541BA">
        <w:rPr>
          <w:rFonts w:ascii="標楷體" w:eastAsia="標楷體" w:hAnsi="標楷體" w:hint="eastAsia"/>
          <w:sz w:val="32"/>
          <w:szCs w:val="32"/>
        </w:rPr>
        <w:t>機制及輔導</w:t>
      </w:r>
      <w:r>
        <w:rPr>
          <w:rFonts w:ascii="標楷體" w:eastAsia="標楷體" w:hAnsi="標楷體" w:hint="eastAsia"/>
          <w:sz w:val="32"/>
          <w:szCs w:val="32"/>
        </w:rPr>
        <w:t>補救辦法</w:t>
      </w:r>
    </w:p>
    <w:p w:rsidR="00E448A8" w:rsidRDefault="00E448A8" w:rsidP="00E448A8">
      <w:pPr>
        <w:jc w:val="right"/>
        <w:rPr>
          <w:rFonts w:ascii="標楷體" w:eastAsia="標楷體" w:hAnsi="標楷體"/>
          <w:sz w:val="20"/>
          <w:szCs w:val="20"/>
        </w:rPr>
      </w:pPr>
      <w:r w:rsidRPr="008B3495">
        <w:rPr>
          <w:rFonts w:ascii="標楷體" w:eastAsia="標楷體" w:hAnsi="標楷體" w:hint="eastAsia"/>
          <w:bCs/>
          <w:sz w:val="20"/>
          <w:szCs w:val="20"/>
        </w:rPr>
        <w:t>10</w:t>
      </w:r>
      <w:r>
        <w:rPr>
          <w:rFonts w:ascii="標楷體" w:eastAsia="標楷體" w:hAnsi="標楷體"/>
          <w:bCs/>
          <w:sz w:val="20"/>
          <w:szCs w:val="20"/>
        </w:rPr>
        <w:t>5</w:t>
      </w:r>
      <w:r w:rsidRPr="008B3495">
        <w:rPr>
          <w:rFonts w:ascii="標楷體" w:eastAsia="標楷體" w:hAnsi="標楷體" w:hint="eastAsia"/>
          <w:bCs/>
          <w:sz w:val="20"/>
          <w:szCs w:val="20"/>
        </w:rPr>
        <w:t xml:space="preserve">年 </w:t>
      </w:r>
      <w:r>
        <w:rPr>
          <w:rFonts w:ascii="標楷體" w:eastAsia="標楷體" w:hAnsi="標楷體"/>
          <w:bCs/>
          <w:sz w:val="20"/>
          <w:szCs w:val="20"/>
        </w:rPr>
        <w:t>1</w:t>
      </w:r>
      <w:r w:rsidRPr="008B3495">
        <w:rPr>
          <w:rFonts w:ascii="標楷體" w:eastAsia="標楷體" w:hAnsi="標楷體" w:hint="eastAsia"/>
          <w:bCs/>
          <w:sz w:val="20"/>
          <w:szCs w:val="20"/>
        </w:rPr>
        <w:t>月</w:t>
      </w:r>
      <w:r>
        <w:rPr>
          <w:rFonts w:ascii="標楷體" w:eastAsia="標楷體" w:hAnsi="標楷體"/>
          <w:bCs/>
          <w:sz w:val="20"/>
          <w:szCs w:val="20"/>
        </w:rPr>
        <w:t>7</w:t>
      </w:r>
      <w:r w:rsidRPr="008B3495">
        <w:rPr>
          <w:rFonts w:ascii="標楷體" w:eastAsia="標楷體" w:hAnsi="標楷體" w:hint="eastAsia"/>
          <w:bCs/>
          <w:sz w:val="20"/>
          <w:szCs w:val="20"/>
        </w:rPr>
        <w:t xml:space="preserve"> 日</w:t>
      </w:r>
      <w:r w:rsidRPr="00934A4A">
        <w:rPr>
          <w:rFonts w:ascii="標楷體" w:eastAsia="標楷體" w:hAnsi="標楷體" w:hint="eastAsia"/>
          <w:sz w:val="20"/>
          <w:szCs w:val="20"/>
        </w:rPr>
        <w:t>學生成績評量輔導小組會議通過</w:t>
      </w:r>
    </w:p>
    <w:p w:rsidR="00E448A8" w:rsidRPr="00934A4A" w:rsidRDefault="007A5A27" w:rsidP="00E448A8">
      <w:pPr>
        <w:wordWrap w:val="0"/>
        <w:jc w:val="right"/>
        <w:rPr>
          <w:rFonts w:ascii="標楷體" w:eastAsia="標楷體" w:hAnsi="標楷體"/>
          <w:sz w:val="20"/>
          <w:szCs w:val="20"/>
        </w:rPr>
      </w:pPr>
      <w:r>
        <w:rPr>
          <w:rFonts w:ascii="標楷體" w:eastAsia="標楷體" w:hAnsi="標楷體" w:hint="eastAsia"/>
          <w:sz w:val="20"/>
          <w:szCs w:val="20"/>
        </w:rPr>
        <w:t>109</w:t>
      </w:r>
      <w:r w:rsidR="00E448A8">
        <w:rPr>
          <w:rFonts w:ascii="標楷體" w:eastAsia="標楷體" w:hAnsi="標楷體" w:hint="eastAsia"/>
          <w:sz w:val="20"/>
          <w:szCs w:val="20"/>
        </w:rPr>
        <w:t>年10月</w:t>
      </w:r>
      <w:r w:rsidR="00E448A8">
        <w:rPr>
          <w:rFonts w:ascii="標楷體" w:eastAsia="標楷體" w:hAnsi="標楷體"/>
          <w:sz w:val="20"/>
          <w:szCs w:val="20"/>
        </w:rPr>
        <w:t>17</w:t>
      </w:r>
      <w:r w:rsidR="00E448A8">
        <w:rPr>
          <w:rFonts w:ascii="標楷體" w:eastAsia="標楷體" w:hAnsi="標楷體" w:hint="eastAsia"/>
          <w:sz w:val="20"/>
          <w:szCs w:val="20"/>
        </w:rPr>
        <w:t>日</w:t>
      </w:r>
      <w:r w:rsidR="00E448A8" w:rsidRPr="00934A4A">
        <w:rPr>
          <w:rFonts w:ascii="標楷體" w:eastAsia="標楷體" w:hAnsi="標楷體" w:hint="eastAsia"/>
          <w:sz w:val="20"/>
          <w:szCs w:val="20"/>
        </w:rPr>
        <w:t>學生成績評量輔導小組會議通過</w:t>
      </w:r>
    </w:p>
    <w:p w:rsidR="00E448A8" w:rsidRPr="00C541BA" w:rsidRDefault="00E448A8" w:rsidP="00A31B6D">
      <w:pPr>
        <w:pStyle w:val="afff9"/>
        <w:numPr>
          <w:ilvl w:val="0"/>
          <w:numId w:val="122"/>
        </w:numPr>
        <w:spacing w:beforeLines="50" w:before="180" w:afterLines="50" w:after="180"/>
        <w:ind w:leftChars="0"/>
        <w:rPr>
          <w:rFonts w:ascii="標楷體" w:eastAsia="標楷體" w:hAnsi="標楷體"/>
          <w:kern w:val="0"/>
          <w:szCs w:val="24"/>
        </w:rPr>
      </w:pPr>
      <w:r w:rsidRPr="00C541BA">
        <w:rPr>
          <w:rFonts w:ascii="標楷體" w:eastAsia="標楷體" w:hAnsi="標楷體" w:hint="eastAsia"/>
          <w:szCs w:val="24"/>
        </w:rPr>
        <w:t>依據：</w:t>
      </w:r>
    </w:p>
    <w:p w:rsidR="00E448A8" w:rsidRPr="00C541BA" w:rsidRDefault="00E448A8" w:rsidP="00A31B6D">
      <w:pPr>
        <w:pStyle w:val="afff9"/>
        <w:numPr>
          <w:ilvl w:val="0"/>
          <w:numId w:val="123"/>
        </w:numPr>
        <w:spacing w:beforeLines="50" w:before="180" w:afterLines="50" w:after="180"/>
        <w:ind w:leftChars="0" w:left="1276" w:rightChars="-41" w:right="-98" w:hanging="850"/>
        <w:rPr>
          <w:rFonts w:ascii="標楷體" w:eastAsia="標楷體" w:hAnsi="標楷體"/>
          <w:kern w:val="0"/>
          <w:szCs w:val="24"/>
        </w:rPr>
      </w:pPr>
      <w:r>
        <w:rPr>
          <w:rFonts w:ascii="標楷體" w:eastAsia="標楷體" w:hAnsi="標楷體" w:hint="eastAsia"/>
          <w:szCs w:val="24"/>
        </w:rPr>
        <w:t>教育部「</w:t>
      </w:r>
      <w:r w:rsidRPr="00C541BA">
        <w:rPr>
          <w:rFonts w:ascii="標楷體" w:eastAsia="標楷體" w:hAnsi="標楷體" w:hint="eastAsia"/>
          <w:szCs w:val="24"/>
        </w:rPr>
        <w:t>國民小學及國民中學學生成績評量準則</w:t>
      </w:r>
      <w:r>
        <w:rPr>
          <w:rFonts w:ascii="標楷體" w:eastAsia="標楷體" w:hAnsi="標楷體" w:hint="eastAsia"/>
          <w:szCs w:val="24"/>
        </w:rPr>
        <w:t>」</w:t>
      </w:r>
      <w:r w:rsidRPr="008B3495">
        <w:rPr>
          <w:rFonts w:ascii="標楷體" w:eastAsia="標楷體" w:hAnsi="標楷體" w:hint="eastAsia"/>
          <w:kern w:val="0"/>
          <w:szCs w:val="24"/>
        </w:rPr>
        <w:t>（</w:t>
      </w:r>
      <w:r w:rsidRPr="008B3495">
        <w:rPr>
          <w:rFonts w:ascii="標楷體" w:eastAsia="標楷體" w:hAnsi="標楷體" w:hint="eastAsia"/>
          <w:szCs w:val="24"/>
        </w:rPr>
        <w:t>中華民國104年1月7日修正</w:t>
      </w:r>
      <w:r w:rsidRPr="008B3495">
        <w:rPr>
          <w:rFonts w:ascii="標楷體" w:eastAsia="標楷體" w:hAnsi="標楷體" w:hint="eastAsia"/>
          <w:kern w:val="0"/>
          <w:szCs w:val="24"/>
        </w:rPr>
        <w:t>）</w:t>
      </w:r>
      <w:r>
        <w:rPr>
          <w:rFonts w:ascii="標楷體" w:eastAsia="標楷體" w:hAnsi="標楷體" w:hint="eastAsia"/>
          <w:szCs w:val="24"/>
        </w:rPr>
        <w:t>。</w:t>
      </w:r>
    </w:p>
    <w:p w:rsidR="00E448A8" w:rsidRDefault="00E448A8" w:rsidP="00A31B6D">
      <w:pPr>
        <w:pStyle w:val="afff9"/>
        <w:numPr>
          <w:ilvl w:val="0"/>
          <w:numId w:val="123"/>
        </w:numPr>
        <w:spacing w:beforeLines="50" w:before="180" w:afterLines="50" w:after="180"/>
        <w:ind w:leftChars="0" w:left="1276" w:hanging="850"/>
        <w:rPr>
          <w:rFonts w:ascii="標楷體" w:eastAsia="標楷體" w:hAnsi="標楷體"/>
          <w:kern w:val="0"/>
          <w:szCs w:val="24"/>
        </w:rPr>
      </w:pPr>
      <w:r w:rsidRPr="00947D5B">
        <w:rPr>
          <w:rFonts w:ascii="標楷體" w:eastAsia="標楷體" w:hAnsi="標楷體" w:hint="eastAsia"/>
          <w:kern w:val="0"/>
          <w:szCs w:val="24"/>
        </w:rPr>
        <w:t>「</w:t>
      </w:r>
      <w:r w:rsidRPr="00947D5B">
        <w:rPr>
          <w:rFonts w:eastAsia="標楷體" w:hint="eastAsia"/>
          <w:szCs w:val="24"/>
        </w:rPr>
        <w:t>新竹市國民小學學生成績評量辦法全案修正條文</w:t>
      </w:r>
      <w:r w:rsidRPr="00947D5B">
        <w:rPr>
          <w:rFonts w:ascii="標楷體" w:eastAsia="標楷體" w:hAnsi="標楷體" w:hint="eastAsia"/>
          <w:kern w:val="0"/>
          <w:szCs w:val="24"/>
        </w:rPr>
        <w:t>」</w:t>
      </w:r>
      <w:r w:rsidRPr="008B3495">
        <w:rPr>
          <w:rFonts w:ascii="標楷體" w:eastAsia="標楷體" w:hAnsi="標楷體" w:hint="eastAsia"/>
          <w:kern w:val="0"/>
          <w:szCs w:val="24"/>
        </w:rPr>
        <w:t>（</w:t>
      </w:r>
      <w:r w:rsidRPr="008B3495">
        <w:rPr>
          <w:rFonts w:ascii="標楷體" w:eastAsia="標楷體" w:hAnsi="標楷體" w:hint="eastAsia"/>
          <w:szCs w:val="24"/>
        </w:rPr>
        <w:t>中華民國104年</w:t>
      </w:r>
      <w:r>
        <w:rPr>
          <w:rFonts w:ascii="標楷體" w:eastAsia="標楷體" w:hAnsi="標楷體" w:hint="eastAsia"/>
          <w:szCs w:val="24"/>
        </w:rPr>
        <w:t>7</w:t>
      </w:r>
      <w:r w:rsidRPr="008B3495">
        <w:rPr>
          <w:rFonts w:ascii="標楷體" w:eastAsia="標楷體" w:hAnsi="標楷體" w:hint="eastAsia"/>
          <w:szCs w:val="24"/>
        </w:rPr>
        <w:t>月</w:t>
      </w:r>
      <w:r>
        <w:rPr>
          <w:rFonts w:ascii="標楷體" w:eastAsia="標楷體" w:hAnsi="標楷體" w:hint="eastAsia"/>
          <w:szCs w:val="24"/>
        </w:rPr>
        <w:t>13日市府</w:t>
      </w:r>
      <w:r w:rsidRPr="008B3495">
        <w:rPr>
          <w:rFonts w:ascii="標楷體" w:eastAsia="標楷體" w:hAnsi="標楷體" w:hint="eastAsia"/>
          <w:szCs w:val="24"/>
        </w:rPr>
        <w:t>教</w:t>
      </w:r>
      <w:r>
        <w:rPr>
          <w:rFonts w:ascii="標楷體" w:eastAsia="標楷體" w:hAnsi="標楷體" w:hint="eastAsia"/>
          <w:szCs w:val="24"/>
        </w:rPr>
        <w:t>學</w:t>
      </w:r>
      <w:r w:rsidRPr="008B3495">
        <w:rPr>
          <w:rFonts w:ascii="標楷體" w:eastAsia="標楷體" w:hAnsi="標楷體" w:hint="eastAsia"/>
          <w:szCs w:val="24"/>
        </w:rPr>
        <w:t>小字第</w:t>
      </w:r>
      <w:r w:rsidRPr="008B3495">
        <w:rPr>
          <w:rFonts w:ascii="標楷體" w:eastAsia="標楷體" w:hAnsi="標楷體"/>
          <w:szCs w:val="24"/>
        </w:rPr>
        <w:t>10</w:t>
      </w:r>
      <w:r w:rsidRPr="008B3495">
        <w:rPr>
          <w:rFonts w:ascii="標楷體" w:eastAsia="標楷體" w:hAnsi="標楷體" w:hint="eastAsia"/>
          <w:szCs w:val="24"/>
        </w:rPr>
        <w:t>4</w:t>
      </w:r>
      <w:r>
        <w:rPr>
          <w:rFonts w:ascii="標楷體" w:eastAsia="標楷體" w:hAnsi="標楷體" w:hint="eastAsia"/>
          <w:szCs w:val="24"/>
        </w:rPr>
        <w:t>0</w:t>
      </w:r>
      <w:r w:rsidR="007A5A27">
        <w:rPr>
          <w:rFonts w:ascii="標楷體" w:eastAsia="標楷體" w:hAnsi="標楷體" w:hint="eastAsia"/>
          <w:szCs w:val="24"/>
        </w:rPr>
        <w:t>109</w:t>
      </w:r>
      <w:r>
        <w:rPr>
          <w:rFonts w:ascii="標楷體" w:eastAsia="標楷體" w:hAnsi="標楷體" w:hint="eastAsia"/>
          <w:szCs w:val="24"/>
        </w:rPr>
        <w:t>395</w:t>
      </w:r>
      <w:r w:rsidRPr="008B3495">
        <w:rPr>
          <w:rFonts w:ascii="標楷體" w:eastAsia="標楷體" w:hAnsi="標楷體" w:hint="eastAsia"/>
          <w:szCs w:val="24"/>
        </w:rPr>
        <w:t>號函修正</w:t>
      </w:r>
      <w:r w:rsidRPr="008B3495">
        <w:rPr>
          <w:rFonts w:ascii="標楷體" w:eastAsia="標楷體" w:hAnsi="標楷體" w:hint="eastAsia"/>
          <w:kern w:val="0"/>
          <w:szCs w:val="24"/>
        </w:rPr>
        <w:t>）</w:t>
      </w:r>
      <w:r>
        <w:rPr>
          <w:rFonts w:ascii="標楷體" w:eastAsia="標楷體" w:hAnsi="標楷體" w:hint="eastAsia"/>
          <w:kern w:val="0"/>
          <w:szCs w:val="24"/>
        </w:rPr>
        <w:t>。</w:t>
      </w:r>
    </w:p>
    <w:p w:rsidR="00E448A8" w:rsidRPr="00B97662" w:rsidRDefault="00E448A8" w:rsidP="00A31B6D">
      <w:pPr>
        <w:pStyle w:val="afff9"/>
        <w:numPr>
          <w:ilvl w:val="0"/>
          <w:numId w:val="123"/>
        </w:numPr>
        <w:spacing w:beforeLines="50" w:before="180" w:afterLines="50" w:after="180"/>
        <w:ind w:leftChars="0" w:left="1276" w:hanging="850"/>
        <w:rPr>
          <w:rFonts w:ascii="標楷體" w:eastAsia="標楷體" w:hAnsi="標楷體"/>
          <w:color w:val="FF0000"/>
          <w:kern w:val="0"/>
          <w:szCs w:val="24"/>
        </w:rPr>
      </w:pPr>
      <w:r w:rsidRPr="00B97662">
        <w:rPr>
          <w:rFonts w:ascii="標楷體" w:eastAsia="標楷體" w:hAnsi="標楷體" w:hint="eastAsia"/>
          <w:color w:val="FF0000"/>
          <w:kern w:val="0"/>
          <w:szCs w:val="24"/>
        </w:rPr>
        <w:t>「</w:t>
      </w:r>
      <w:r w:rsidRPr="00B97662">
        <w:rPr>
          <w:rFonts w:eastAsia="標楷體" w:hint="eastAsia"/>
          <w:color w:val="FF0000"/>
          <w:szCs w:val="24"/>
        </w:rPr>
        <w:t>新竹市國民小學學生成績評量辦法全案修正條文</w:t>
      </w:r>
      <w:r w:rsidRPr="00B97662">
        <w:rPr>
          <w:rFonts w:ascii="標楷體" w:eastAsia="標楷體" w:hAnsi="標楷體" w:hint="eastAsia"/>
          <w:color w:val="FF0000"/>
          <w:kern w:val="0"/>
          <w:szCs w:val="24"/>
        </w:rPr>
        <w:t>」（</w:t>
      </w:r>
      <w:r w:rsidRPr="00B97662">
        <w:rPr>
          <w:rFonts w:ascii="標楷體" w:eastAsia="標楷體" w:hAnsi="標楷體" w:hint="eastAsia"/>
          <w:color w:val="FF0000"/>
          <w:szCs w:val="24"/>
        </w:rPr>
        <w:t>中華民國</w:t>
      </w:r>
      <w:r w:rsidR="007A5A27">
        <w:rPr>
          <w:rFonts w:ascii="標楷體" w:eastAsia="標楷體" w:hAnsi="標楷體" w:hint="eastAsia"/>
          <w:color w:val="FF0000"/>
          <w:szCs w:val="24"/>
        </w:rPr>
        <w:t>109</w:t>
      </w:r>
      <w:r w:rsidRPr="00B97662">
        <w:rPr>
          <w:rFonts w:ascii="標楷體" w:eastAsia="標楷體" w:hAnsi="標楷體" w:hint="eastAsia"/>
          <w:color w:val="FF0000"/>
          <w:szCs w:val="24"/>
        </w:rPr>
        <w:t>年</w:t>
      </w:r>
      <w:r w:rsidRPr="00B97662">
        <w:rPr>
          <w:rFonts w:ascii="標楷體" w:eastAsia="標楷體" w:hAnsi="標楷體"/>
          <w:color w:val="FF0000"/>
          <w:szCs w:val="24"/>
        </w:rPr>
        <w:t>9</w:t>
      </w:r>
      <w:r w:rsidRPr="00B97662">
        <w:rPr>
          <w:rFonts w:ascii="標楷體" w:eastAsia="標楷體" w:hAnsi="標楷體" w:hint="eastAsia"/>
          <w:color w:val="FF0000"/>
          <w:szCs w:val="24"/>
        </w:rPr>
        <w:t>月1</w:t>
      </w:r>
      <w:r w:rsidRPr="00B97662">
        <w:rPr>
          <w:rFonts w:ascii="標楷體" w:eastAsia="標楷體" w:hAnsi="標楷體"/>
          <w:color w:val="FF0000"/>
          <w:szCs w:val="24"/>
        </w:rPr>
        <w:t>9</w:t>
      </w:r>
      <w:r w:rsidRPr="00B97662">
        <w:rPr>
          <w:rFonts w:ascii="標楷體" w:eastAsia="標楷體" w:hAnsi="標楷體" w:hint="eastAsia"/>
          <w:color w:val="FF0000"/>
          <w:szCs w:val="24"/>
        </w:rPr>
        <w:t>日市府教學小字第</w:t>
      </w:r>
      <w:r w:rsidR="007A5A27">
        <w:rPr>
          <w:rFonts w:ascii="標楷體" w:eastAsia="標楷體" w:hAnsi="標楷體"/>
          <w:color w:val="FF0000"/>
          <w:szCs w:val="24"/>
        </w:rPr>
        <w:t>109</w:t>
      </w:r>
      <w:r w:rsidRPr="00B97662">
        <w:rPr>
          <w:rFonts w:ascii="標楷體" w:eastAsia="標楷體" w:hAnsi="標楷體" w:hint="eastAsia"/>
          <w:color w:val="FF0000"/>
          <w:szCs w:val="24"/>
        </w:rPr>
        <w:t>01</w:t>
      </w:r>
      <w:r w:rsidRPr="00B97662">
        <w:rPr>
          <w:rFonts w:ascii="標楷體" w:eastAsia="標楷體" w:hAnsi="標楷體"/>
          <w:color w:val="FF0000"/>
          <w:szCs w:val="24"/>
        </w:rPr>
        <w:t>55162</w:t>
      </w:r>
      <w:r w:rsidRPr="00B97662">
        <w:rPr>
          <w:rFonts w:ascii="標楷體" w:eastAsia="標楷體" w:hAnsi="標楷體" w:hint="eastAsia"/>
          <w:color w:val="FF0000"/>
          <w:szCs w:val="24"/>
        </w:rPr>
        <w:t>號函修正</w:t>
      </w:r>
      <w:r w:rsidRPr="00B97662">
        <w:rPr>
          <w:rFonts w:ascii="標楷體" w:eastAsia="標楷體" w:hAnsi="標楷體" w:hint="eastAsia"/>
          <w:color w:val="FF0000"/>
          <w:kern w:val="0"/>
          <w:szCs w:val="24"/>
        </w:rPr>
        <w:t>）。</w:t>
      </w:r>
    </w:p>
    <w:p w:rsidR="00E448A8" w:rsidRPr="000419DC" w:rsidRDefault="00E448A8" w:rsidP="00A31B6D">
      <w:pPr>
        <w:pStyle w:val="afff9"/>
        <w:numPr>
          <w:ilvl w:val="0"/>
          <w:numId w:val="122"/>
        </w:numPr>
        <w:spacing w:beforeLines="50" w:before="180" w:afterLines="50" w:after="180"/>
        <w:ind w:leftChars="0"/>
        <w:rPr>
          <w:rFonts w:ascii="標楷體" w:eastAsia="標楷體" w:hAnsi="標楷體" w:cs="標楷體"/>
          <w:szCs w:val="24"/>
          <w:lang w:bidi="hi-IN"/>
        </w:rPr>
      </w:pPr>
      <w:r w:rsidRPr="000419DC">
        <w:rPr>
          <w:rFonts w:ascii="標楷體" w:eastAsia="標楷體" w:hAnsi="標楷體" w:hint="eastAsia"/>
          <w:szCs w:val="24"/>
        </w:rPr>
        <w:t>目的：</w:t>
      </w:r>
    </w:p>
    <w:p w:rsidR="00E448A8" w:rsidRPr="000419DC" w:rsidRDefault="00E448A8" w:rsidP="00A31B6D">
      <w:pPr>
        <w:pStyle w:val="afff9"/>
        <w:numPr>
          <w:ilvl w:val="0"/>
          <w:numId w:val="124"/>
        </w:numPr>
        <w:spacing w:beforeLines="50" w:before="180" w:afterLines="50" w:after="180"/>
        <w:ind w:leftChars="0"/>
        <w:rPr>
          <w:rFonts w:ascii="標楷體" w:eastAsia="標楷體" w:hAnsi="標楷體"/>
          <w:color w:val="000000"/>
          <w:szCs w:val="24"/>
        </w:rPr>
      </w:pPr>
      <w:r w:rsidRPr="000419DC">
        <w:rPr>
          <w:rFonts w:ascii="標楷體" w:eastAsia="標楷體" w:hAnsi="標楷體" w:hint="eastAsia"/>
          <w:color w:val="000000"/>
          <w:szCs w:val="24"/>
        </w:rPr>
        <w:t>為加強對學生學習狀況之了解，適時針對學生各學習階段的學習狀況給予補救措施，並提供任課教師作為實施教學輔導之參考依據。</w:t>
      </w:r>
    </w:p>
    <w:p w:rsidR="00E448A8" w:rsidRPr="00B97662" w:rsidRDefault="00E448A8" w:rsidP="00A31B6D">
      <w:pPr>
        <w:pStyle w:val="afff9"/>
        <w:numPr>
          <w:ilvl w:val="0"/>
          <w:numId w:val="124"/>
        </w:numPr>
        <w:spacing w:beforeLines="50" w:before="180" w:afterLines="50" w:after="180"/>
        <w:ind w:leftChars="0"/>
        <w:rPr>
          <w:rFonts w:ascii="標楷體" w:eastAsia="標楷體" w:hAnsi="標楷體" w:cs="標楷體"/>
          <w:szCs w:val="24"/>
          <w:lang w:bidi="hi-IN"/>
        </w:rPr>
      </w:pPr>
      <w:r w:rsidRPr="00B97662">
        <w:rPr>
          <w:rFonts w:ascii="標楷體" w:eastAsia="標楷體" w:hAnsi="標楷體" w:hint="eastAsia"/>
          <w:szCs w:val="24"/>
        </w:rPr>
        <w:t>給學期成績未達丙等之學習領域的學生補考之機會，使其</w:t>
      </w:r>
      <w:r w:rsidRPr="00B97662">
        <w:rPr>
          <w:rFonts w:ascii="標楷體" w:eastAsia="標楷體" w:hAnsi="標楷體" w:cs="標楷體" w:hint="eastAsia"/>
          <w:szCs w:val="24"/>
          <w:lang w:bidi="hi-IN"/>
        </w:rPr>
        <w:t>學習領域能符合畢業總平均成績達丙等以上之標準。</w:t>
      </w:r>
    </w:p>
    <w:p w:rsidR="00E448A8" w:rsidRDefault="00E448A8" w:rsidP="00A31B6D">
      <w:pPr>
        <w:pStyle w:val="afff9"/>
        <w:numPr>
          <w:ilvl w:val="0"/>
          <w:numId w:val="122"/>
        </w:numPr>
        <w:spacing w:beforeLines="50" w:before="180" w:afterLines="50" w:after="180"/>
        <w:ind w:leftChars="0"/>
        <w:rPr>
          <w:rFonts w:ascii="標楷體" w:eastAsia="標楷體" w:hAnsi="標楷體" w:cs="標楷體"/>
          <w:szCs w:val="24"/>
          <w:lang w:bidi="hi-IN"/>
        </w:rPr>
      </w:pPr>
      <w:r w:rsidRPr="0012522A">
        <w:rPr>
          <w:rFonts w:ascii="標楷體" w:eastAsia="標楷體" w:hAnsi="標楷體" w:cs="標楷體" w:hint="eastAsia"/>
          <w:szCs w:val="24"/>
          <w:lang w:bidi="hi-IN"/>
        </w:rPr>
        <w:t>對象：</w:t>
      </w:r>
    </w:p>
    <w:p w:rsidR="00E448A8" w:rsidRDefault="00E448A8" w:rsidP="00A31B6D">
      <w:pPr>
        <w:pStyle w:val="afff9"/>
        <w:numPr>
          <w:ilvl w:val="0"/>
          <w:numId w:val="125"/>
        </w:numPr>
        <w:spacing w:beforeLines="50" w:before="180" w:afterLines="50" w:after="180"/>
        <w:ind w:leftChars="0"/>
        <w:rPr>
          <w:rFonts w:ascii="標楷體" w:eastAsia="標楷體" w:hAnsi="標楷體"/>
          <w:szCs w:val="24"/>
        </w:rPr>
      </w:pPr>
      <w:r w:rsidRPr="008B69FD">
        <w:rPr>
          <w:rFonts w:ascii="標楷體" w:eastAsia="標楷體" w:hAnsi="標楷體" w:hint="eastAsia"/>
          <w:szCs w:val="24"/>
        </w:rPr>
        <w:t>經准假於學校實施全部或部分學習領域定期評量缺考之學生。</w:t>
      </w:r>
    </w:p>
    <w:p w:rsidR="00E448A8" w:rsidRPr="00B97662" w:rsidRDefault="00E448A8" w:rsidP="00A31B6D">
      <w:pPr>
        <w:pStyle w:val="afff9"/>
        <w:numPr>
          <w:ilvl w:val="0"/>
          <w:numId w:val="125"/>
        </w:numPr>
        <w:spacing w:beforeLines="50" w:before="180" w:afterLines="50" w:after="180"/>
        <w:ind w:leftChars="0"/>
        <w:rPr>
          <w:rFonts w:ascii="標楷體" w:eastAsia="標楷體" w:hAnsi="標楷體" w:cs="標楷體"/>
          <w:color w:val="000000" w:themeColor="text1"/>
          <w:szCs w:val="24"/>
          <w:lang w:bidi="hi-IN"/>
        </w:rPr>
      </w:pPr>
      <w:r w:rsidRPr="00B97662">
        <w:rPr>
          <w:rFonts w:ascii="標楷體" w:eastAsia="標楷體" w:hAnsi="標楷體" w:hint="eastAsia"/>
          <w:color w:val="000000" w:themeColor="text1"/>
          <w:szCs w:val="24"/>
        </w:rPr>
        <w:t>學期成績未達丙等之學習領域之學生。</w:t>
      </w:r>
    </w:p>
    <w:p w:rsidR="00E448A8" w:rsidRPr="00B97662" w:rsidRDefault="00E448A8" w:rsidP="00A31B6D">
      <w:pPr>
        <w:pStyle w:val="afff9"/>
        <w:numPr>
          <w:ilvl w:val="0"/>
          <w:numId w:val="122"/>
        </w:numPr>
        <w:spacing w:beforeLines="50" w:before="180" w:afterLines="50" w:after="180"/>
        <w:ind w:leftChars="0"/>
        <w:rPr>
          <w:rFonts w:ascii="標楷體" w:eastAsia="標楷體" w:hAnsi="標楷體"/>
          <w:color w:val="000000" w:themeColor="text1"/>
          <w:szCs w:val="24"/>
        </w:rPr>
      </w:pPr>
      <w:r w:rsidRPr="00B97662">
        <w:rPr>
          <w:rFonts w:ascii="標楷體" w:eastAsia="標楷體" w:hAnsi="標楷體" w:hint="eastAsia"/>
          <w:color w:val="000000" w:themeColor="text1"/>
          <w:sz w:val="26"/>
          <w:szCs w:val="26"/>
        </w:rPr>
        <w:t>學業成績預警制度實施方式：</w:t>
      </w:r>
    </w:p>
    <w:p w:rsidR="00E448A8" w:rsidRPr="00B97662" w:rsidRDefault="00E448A8" w:rsidP="00E448A8">
      <w:pPr>
        <w:ind w:leftChars="236" w:left="1087" w:hangingChars="200" w:hanging="521"/>
        <w:jc w:val="both"/>
        <w:rPr>
          <w:rFonts w:ascii="標楷體" w:eastAsia="標楷體" w:hAnsi="標楷體"/>
          <w:color w:val="000000" w:themeColor="text1"/>
          <w:sz w:val="26"/>
          <w:szCs w:val="26"/>
        </w:rPr>
      </w:pPr>
      <w:r w:rsidRPr="00B97662">
        <w:rPr>
          <w:rFonts w:ascii="標楷體" w:eastAsia="標楷體" w:hAnsi="標楷體" w:hint="eastAsia"/>
          <w:b/>
          <w:color w:val="000000" w:themeColor="text1"/>
          <w:sz w:val="26"/>
          <w:szCs w:val="26"/>
        </w:rPr>
        <w:t>(一)期初預警：</w:t>
      </w:r>
      <w:r w:rsidRPr="00B97662">
        <w:rPr>
          <w:rFonts w:ascii="標楷體" w:eastAsia="標楷體" w:hAnsi="標楷體" w:hint="eastAsia"/>
          <w:color w:val="000000" w:themeColor="text1"/>
          <w:sz w:val="26"/>
          <w:szCs w:val="26"/>
        </w:rPr>
        <w:t>每學期初針對前一學期各學習領域有不及格之學生，</w:t>
      </w:r>
      <w:r w:rsidRPr="00B97662">
        <w:rPr>
          <w:rFonts w:ascii="標楷體" w:eastAsia="標楷體" w:hAnsi="標楷體" w:hint="eastAsia"/>
          <w:color w:val="000000" w:themeColor="text1"/>
        </w:rPr>
        <w:t>請導師轉發【</w:t>
      </w:r>
      <w:r w:rsidRPr="00B97662">
        <w:rPr>
          <w:rFonts w:ascii="標楷體" w:eastAsia="標楷體" w:hAnsi="標楷體" w:hint="eastAsia"/>
          <w:b/>
          <w:color w:val="000000" w:themeColor="text1"/>
        </w:rPr>
        <w:t>學業成績預警家長通知單如附件1</w:t>
      </w:r>
      <w:r w:rsidRPr="00B97662">
        <w:rPr>
          <w:rFonts w:ascii="標楷體" w:eastAsia="標楷體" w:hAnsi="標楷體" w:hint="eastAsia"/>
          <w:color w:val="000000" w:themeColor="text1"/>
        </w:rPr>
        <w:t>】給家長，督促學生學習，俾利落實預警機制，必要時將該生提報參加補救教學電腦檢測，以進一步瞭解學生能力，並依個案需求做後續之補救措施。</w:t>
      </w:r>
    </w:p>
    <w:p w:rsidR="00E448A8" w:rsidRPr="00B97662" w:rsidRDefault="00E448A8" w:rsidP="00E448A8">
      <w:pPr>
        <w:jc w:val="both"/>
        <w:rPr>
          <w:rFonts w:ascii="標楷體" w:eastAsia="標楷體" w:hAnsi="標楷體"/>
          <w:color w:val="000000" w:themeColor="text1"/>
          <w:sz w:val="26"/>
          <w:szCs w:val="26"/>
        </w:rPr>
      </w:pPr>
      <w:r w:rsidRPr="00B97662">
        <w:rPr>
          <w:rFonts w:ascii="標楷體" w:eastAsia="標楷體" w:hAnsi="標楷體" w:hint="eastAsia"/>
          <w:b/>
          <w:color w:val="000000" w:themeColor="text1"/>
          <w:sz w:val="26"/>
          <w:szCs w:val="26"/>
        </w:rPr>
        <w:t xml:space="preserve">  </w:t>
      </w:r>
      <w:r w:rsidRPr="00B97662">
        <w:rPr>
          <w:rFonts w:ascii="標楷體" w:eastAsia="標楷體" w:hAnsi="標楷體"/>
          <w:b/>
          <w:color w:val="000000" w:themeColor="text1"/>
          <w:sz w:val="26"/>
          <w:szCs w:val="26"/>
        </w:rPr>
        <w:t xml:space="preserve"> </w:t>
      </w:r>
      <w:r w:rsidRPr="00B97662">
        <w:rPr>
          <w:rFonts w:ascii="標楷體" w:eastAsia="標楷體" w:hAnsi="標楷體" w:hint="eastAsia"/>
          <w:b/>
          <w:color w:val="000000" w:themeColor="text1"/>
          <w:sz w:val="26"/>
          <w:szCs w:val="26"/>
        </w:rPr>
        <w:t xml:space="preserve"> (二)期中預警</w:t>
      </w:r>
      <w:r w:rsidRPr="00B97662">
        <w:rPr>
          <w:rFonts w:ascii="標楷體" w:eastAsia="標楷體" w:hAnsi="標楷體" w:hint="eastAsia"/>
          <w:color w:val="000000" w:themeColor="text1"/>
          <w:sz w:val="26"/>
          <w:szCs w:val="26"/>
        </w:rPr>
        <w:t>：</w:t>
      </w:r>
      <w:r w:rsidRPr="00B97662">
        <w:rPr>
          <w:rFonts w:ascii="標楷體" w:eastAsia="標楷體" w:hAnsi="標楷體" w:hint="eastAsia"/>
          <w:b/>
          <w:color w:val="000000" w:themeColor="text1"/>
          <w:sz w:val="26"/>
          <w:szCs w:val="26"/>
        </w:rPr>
        <w:t>各任課教師預警</w:t>
      </w:r>
      <w:r w:rsidRPr="00B97662">
        <w:rPr>
          <w:rFonts w:ascii="標楷體" w:eastAsia="標楷體" w:hAnsi="標楷體" w:hint="eastAsia"/>
          <w:color w:val="000000" w:themeColor="text1"/>
          <w:sz w:val="26"/>
          <w:szCs w:val="26"/>
        </w:rPr>
        <w:t>:期中定期評量後，請各領域任課教師對所任教班</w:t>
      </w:r>
    </w:p>
    <w:p w:rsidR="00E448A8" w:rsidRPr="00B97662" w:rsidRDefault="00E448A8" w:rsidP="00E448A8">
      <w:pPr>
        <w:ind w:leftChars="400" w:left="960"/>
        <w:jc w:val="both"/>
        <w:rPr>
          <w:rFonts w:ascii="標楷體" w:eastAsia="標楷體" w:hAnsi="標楷體"/>
          <w:color w:val="000000" w:themeColor="text1"/>
          <w:sz w:val="26"/>
          <w:szCs w:val="26"/>
        </w:rPr>
      </w:pPr>
      <w:r w:rsidRPr="00B97662">
        <w:rPr>
          <w:rFonts w:ascii="標楷體" w:eastAsia="標楷體" w:hAnsi="標楷體" w:hint="eastAsia"/>
          <w:color w:val="000000" w:themeColor="text1"/>
          <w:sz w:val="26"/>
          <w:szCs w:val="26"/>
        </w:rPr>
        <w:t>級學生進行評估，期末成績有不及格之虞者，應主動給予適度個別輔導，並於期末追蹤該生學期成績，以協助學生加強課業學習之成效。</w:t>
      </w:r>
    </w:p>
    <w:p w:rsidR="00E448A8" w:rsidRPr="00B97662" w:rsidRDefault="00E448A8" w:rsidP="00E448A8">
      <w:pPr>
        <w:tabs>
          <w:tab w:val="left" w:pos="851"/>
        </w:tabs>
        <w:ind w:leftChars="172" w:left="850" w:hangingChars="168" w:hanging="437"/>
        <w:jc w:val="both"/>
        <w:rPr>
          <w:rFonts w:ascii="標楷體" w:eastAsia="標楷體" w:hAnsi="標楷體" w:cs="新細明體"/>
          <w:color w:val="000000" w:themeColor="text1"/>
          <w:kern w:val="0"/>
          <w:sz w:val="26"/>
          <w:szCs w:val="26"/>
        </w:rPr>
      </w:pPr>
      <w:r w:rsidRPr="00B97662">
        <w:rPr>
          <w:rFonts w:ascii="標楷體" w:eastAsia="標楷體" w:hAnsi="標楷體" w:hint="eastAsia"/>
          <w:b/>
          <w:color w:val="000000" w:themeColor="text1"/>
          <w:sz w:val="26"/>
          <w:szCs w:val="26"/>
        </w:rPr>
        <w:t xml:space="preserve"> (三)補救措施</w:t>
      </w:r>
      <w:r w:rsidRPr="00B97662">
        <w:rPr>
          <w:rFonts w:ascii="標楷體" w:eastAsia="標楷體" w:hAnsi="標楷體" w:hint="eastAsia"/>
          <w:color w:val="000000" w:themeColor="text1"/>
          <w:sz w:val="26"/>
          <w:szCs w:val="26"/>
        </w:rPr>
        <w:t>:前一學期七大學習領域有學習領域不及格，需要補救措施者，其補救方式如下：</w:t>
      </w:r>
      <w:r w:rsidRPr="00B97662">
        <w:rPr>
          <w:rFonts w:ascii="標楷體" w:eastAsia="標楷體" w:hAnsi="標楷體"/>
          <w:color w:val="000000" w:themeColor="text1"/>
          <w:sz w:val="26"/>
          <w:szCs w:val="26"/>
        </w:rPr>
        <w:t>由任課教師利用課堂等時間，安排學生進行課業補救教學輔導，輔導方式由教師自行規劃並詳加紀錄</w:t>
      </w:r>
      <w:r w:rsidRPr="00B97662">
        <w:rPr>
          <w:rFonts w:ascii="標楷體" w:eastAsia="標楷體" w:hAnsi="標楷體" w:hint="eastAsia"/>
          <w:color w:val="000000" w:themeColor="text1"/>
          <w:sz w:val="26"/>
          <w:szCs w:val="26"/>
        </w:rPr>
        <w:t>【</w:t>
      </w:r>
      <w:r w:rsidRPr="00B97662">
        <w:rPr>
          <w:rFonts w:ascii="標楷體" w:eastAsia="標楷體" w:hAnsi="標楷體" w:hint="eastAsia"/>
          <w:b/>
          <w:color w:val="000000" w:themeColor="text1"/>
          <w:sz w:val="26"/>
          <w:szCs w:val="26"/>
        </w:rPr>
        <w:t>記錄表如附件2</w:t>
      </w:r>
      <w:r w:rsidRPr="00B97662">
        <w:rPr>
          <w:rFonts w:ascii="標楷體" w:eastAsia="標楷體" w:hAnsi="標楷體" w:hint="eastAsia"/>
          <w:color w:val="000000" w:themeColor="text1"/>
          <w:sz w:val="26"/>
          <w:szCs w:val="26"/>
        </w:rPr>
        <w:t>】</w:t>
      </w:r>
      <w:r w:rsidRPr="00B97662">
        <w:rPr>
          <w:rFonts w:ascii="標楷體" w:eastAsia="標楷體" w:hAnsi="標楷體" w:cs="新細明體" w:hint="eastAsia"/>
          <w:color w:val="000000" w:themeColor="text1"/>
          <w:kern w:val="0"/>
          <w:sz w:val="26"/>
          <w:szCs w:val="26"/>
        </w:rPr>
        <w:t>。</w:t>
      </w:r>
    </w:p>
    <w:p w:rsidR="00E448A8" w:rsidRPr="00B97662" w:rsidRDefault="00E448A8" w:rsidP="00A31B6D">
      <w:pPr>
        <w:pStyle w:val="afff9"/>
        <w:numPr>
          <w:ilvl w:val="0"/>
          <w:numId w:val="122"/>
        </w:numPr>
        <w:tabs>
          <w:tab w:val="left" w:pos="1276"/>
        </w:tabs>
        <w:spacing w:beforeLines="50" w:before="180" w:afterLines="50" w:after="180"/>
        <w:ind w:leftChars="0"/>
        <w:rPr>
          <w:rFonts w:ascii="標楷體" w:eastAsia="標楷體" w:hAnsi="標楷體"/>
          <w:b/>
          <w:color w:val="000000" w:themeColor="text1"/>
          <w:szCs w:val="24"/>
        </w:rPr>
      </w:pPr>
      <w:r w:rsidRPr="00B97662">
        <w:rPr>
          <w:rFonts w:ascii="標楷體" w:eastAsia="標楷體" w:hAnsi="標楷體" w:hint="eastAsia"/>
          <w:b/>
          <w:color w:val="000000" w:themeColor="text1"/>
          <w:szCs w:val="24"/>
        </w:rPr>
        <w:t>定期評量補考實施方式：〈考試當天請假〉</w:t>
      </w:r>
    </w:p>
    <w:p w:rsidR="00E448A8" w:rsidRPr="00B97662" w:rsidRDefault="00E448A8" w:rsidP="00A31B6D">
      <w:pPr>
        <w:pStyle w:val="afff9"/>
        <w:numPr>
          <w:ilvl w:val="0"/>
          <w:numId w:val="126"/>
        </w:numPr>
        <w:spacing w:beforeLines="50" w:before="180" w:afterLines="50" w:after="180"/>
        <w:ind w:leftChars="0"/>
        <w:rPr>
          <w:rFonts w:ascii="標楷體" w:eastAsia="標楷體" w:hAnsi="標楷體"/>
          <w:color w:val="000000" w:themeColor="text1"/>
          <w:szCs w:val="24"/>
        </w:rPr>
      </w:pPr>
      <w:r w:rsidRPr="00B97662">
        <w:rPr>
          <w:rFonts w:ascii="標楷體" w:eastAsia="標楷體" w:hAnsi="標楷體" w:hint="eastAsia"/>
          <w:color w:val="000000" w:themeColor="text1"/>
          <w:szCs w:val="24"/>
        </w:rPr>
        <w:lastRenderedPageBreak/>
        <w:t>學生定期評量時，因公、因病或因事經准假缺考者准予補考。但無故擅自缺考者，不准補考，其缺考學習領域之成績以零分計算。補考成績依下列規定辦理：</w:t>
      </w:r>
      <w:r w:rsidRPr="00B97662">
        <w:rPr>
          <w:rFonts w:ascii="標楷體" w:eastAsia="標楷體" w:hint="eastAsia"/>
          <w:color w:val="000000" w:themeColor="text1"/>
          <w:szCs w:val="24"/>
        </w:rPr>
        <w:t>1.因公、喪、病假或其他不可抗力事件者，按實得分數計算。2.因事假缺考者，其成績在六十分以下者，依實得分數計算；超過六十分者，其超過部分七折計算。</w:t>
      </w:r>
    </w:p>
    <w:p w:rsidR="00E448A8" w:rsidRPr="00B97662" w:rsidRDefault="00E448A8" w:rsidP="00A31B6D">
      <w:pPr>
        <w:pStyle w:val="afff9"/>
        <w:numPr>
          <w:ilvl w:val="0"/>
          <w:numId w:val="126"/>
        </w:numPr>
        <w:spacing w:beforeLines="50" w:before="180" w:afterLines="50" w:after="180"/>
        <w:ind w:leftChars="0"/>
        <w:rPr>
          <w:rFonts w:ascii="標楷體" w:eastAsia="標楷體" w:hAnsi="標楷體"/>
          <w:color w:val="000000" w:themeColor="text1"/>
          <w:szCs w:val="24"/>
        </w:rPr>
      </w:pPr>
      <w:r w:rsidRPr="00B97662">
        <w:rPr>
          <w:rFonts w:ascii="標楷體" w:eastAsia="標楷體" w:hAnsi="標楷體" w:hint="eastAsia"/>
          <w:color w:val="000000" w:themeColor="text1"/>
          <w:szCs w:val="24"/>
        </w:rPr>
        <w:t>由任課老師進行施測，補考完畢進行評分及成績登錄。</w:t>
      </w:r>
    </w:p>
    <w:p w:rsidR="00E448A8" w:rsidRPr="00B97662" w:rsidRDefault="00E448A8" w:rsidP="00A31B6D">
      <w:pPr>
        <w:pStyle w:val="afff9"/>
        <w:numPr>
          <w:ilvl w:val="0"/>
          <w:numId w:val="122"/>
        </w:numPr>
        <w:spacing w:beforeLines="50" w:before="180" w:afterLines="50" w:after="180"/>
        <w:ind w:leftChars="0"/>
        <w:rPr>
          <w:rFonts w:ascii="標楷體" w:eastAsia="標楷體" w:hAnsi="標楷體"/>
          <w:b/>
          <w:color w:val="000000" w:themeColor="text1"/>
          <w:szCs w:val="24"/>
        </w:rPr>
      </w:pPr>
      <w:r w:rsidRPr="00B97662">
        <w:rPr>
          <w:rFonts w:ascii="標楷體" w:eastAsia="標楷體" w:hAnsi="標楷體" w:hint="eastAsia"/>
          <w:b/>
          <w:color w:val="000000" w:themeColor="text1"/>
          <w:szCs w:val="24"/>
        </w:rPr>
        <w:t>學期領域成績未達丙等補考實施方式：</w:t>
      </w:r>
    </w:p>
    <w:p w:rsidR="00E448A8" w:rsidRPr="00B97662" w:rsidRDefault="00E448A8" w:rsidP="00E448A8">
      <w:pPr>
        <w:adjustRightInd w:val="0"/>
        <w:snapToGrid w:val="0"/>
        <w:spacing w:line="0" w:lineRule="atLeast"/>
        <w:rPr>
          <w:rFonts w:ascii="標楷體" w:eastAsia="標楷體" w:hAnsi="標楷體"/>
          <w:color w:val="000000" w:themeColor="text1"/>
        </w:rPr>
      </w:pPr>
      <w:r w:rsidRPr="00B97662">
        <w:rPr>
          <w:rFonts w:ascii="標楷體" w:eastAsia="標楷體" w:hAnsi="標楷體" w:hint="eastAsia"/>
          <w:color w:val="000000" w:themeColor="text1"/>
        </w:rPr>
        <w:t xml:space="preserve">     學期領域成績未達丙等之學生，由任課老師進行評量，針對學生學期成績未達丙等之學</w:t>
      </w:r>
    </w:p>
    <w:p w:rsidR="00E448A8" w:rsidRPr="00B97662" w:rsidRDefault="00E448A8" w:rsidP="00E448A8">
      <w:pPr>
        <w:adjustRightInd w:val="0"/>
        <w:snapToGrid w:val="0"/>
        <w:spacing w:line="0" w:lineRule="atLeast"/>
        <w:rPr>
          <w:rFonts w:ascii="標楷體" w:eastAsia="標楷體" w:hAnsi="標楷體"/>
          <w:color w:val="000000" w:themeColor="text1"/>
        </w:rPr>
      </w:pPr>
      <w:r w:rsidRPr="00B97662">
        <w:rPr>
          <w:rFonts w:ascii="標楷體" w:eastAsia="標楷體" w:hAnsi="標楷體" w:hint="eastAsia"/>
          <w:color w:val="000000" w:themeColor="text1"/>
        </w:rPr>
        <w:t xml:space="preserve">     習領域，以多元評量方式〈學習單 作業、口頭報告、實地操作等〉辦理補考。補考以</w:t>
      </w:r>
    </w:p>
    <w:p w:rsidR="00E448A8" w:rsidRDefault="00E448A8" w:rsidP="00E448A8">
      <w:pPr>
        <w:adjustRightInd w:val="0"/>
        <w:snapToGrid w:val="0"/>
        <w:spacing w:line="0" w:lineRule="atLeast"/>
        <w:rPr>
          <w:rFonts w:ascii="標楷體" w:eastAsia="標楷體" w:hAnsi="標楷體"/>
          <w:b/>
          <w:color w:val="000000" w:themeColor="text1"/>
        </w:rPr>
      </w:pPr>
      <w:r w:rsidRPr="00B97662">
        <w:rPr>
          <w:rFonts w:ascii="標楷體" w:eastAsia="標楷體" w:hAnsi="標楷體" w:hint="eastAsia"/>
          <w:color w:val="000000" w:themeColor="text1"/>
        </w:rPr>
        <w:t xml:space="preserve">     一次為限，</w:t>
      </w:r>
      <w:r w:rsidRPr="00B97662">
        <w:rPr>
          <w:rFonts w:ascii="標楷體" w:eastAsia="標楷體" w:hint="eastAsia"/>
          <w:color w:val="000000" w:themeColor="text1"/>
        </w:rPr>
        <w:t>補考範圍，應以該領域（科）學期教學內容</w:t>
      </w:r>
      <w:r w:rsidRPr="00B97662">
        <w:rPr>
          <w:rFonts w:ascii="標楷體" w:eastAsia="標楷體" w:hAnsi="標楷體" w:hint="eastAsia"/>
          <w:b/>
          <w:color w:val="000000" w:themeColor="text1"/>
        </w:rPr>
        <w:t>(學習基礎能力</w:t>
      </w:r>
      <w:r w:rsidRPr="00EC4586">
        <w:rPr>
          <w:rFonts w:ascii="標楷體" w:eastAsia="標楷體" w:hAnsi="標楷體" w:hint="eastAsia"/>
          <w:b/>
          <w:color w:val="FF0000"/>
        </w:rPr>
        <w:t>或學習表現</w:t>
      </w:r>
      <w:r w:rsidRPr="00B97662">
        <w:rPr>
          <w:rFonts w:ascii="標楷體" w:eastAsia="標楷體" w:hAnsi="標楷體" w:hint="eastAsia"/>
          <w:b/>
          <w:color w:val="000000" w:themeColor="text1"/>
        </w:rPr>
        <w:t>內容</w:t>
      </w:r>
    </w:p>
    <w:p w:rsidR="00E448A8" w:rsidRDefault="00E448A8" w:rsidP="00E448A8">
      <w:pPr>
        <w:adjustRightInd w:val="0"/>
        <w:snapToGrid w:val="0"/>
        <w:spacing w:line="0" w:lineRule="atLeast"/>
        <w:ind w:firstLineChars="300" w:firstLine="721"/>
        <w:rPr>
          <w:rFonts w:ascii="標楷體" w:eastAsia="標楷體"/>
          <w:color w:val="000000" w:themeColor="text1"/>
        </w:rPr>
      </w:pPr>
      <w:r w:rsidRPr="00B97662">
        <w:rPr>
          <w:rFonts w:ascii="標楷體" w:eastAsia="標楷體" w:hAnsi="標楷體" w:hint="eastAsia"/>
          <w:b/>
          <w:color w:val="000000" w:themeColor="text1"/>
        </w:rPr>
        <w:t>為主)</w:t>
      </w:r>
      <w:r w:rsidRPr="00B97662">
        <w:rPr>
          <w:rFonts w:ascii="標楷體" w:eastAsia="標楷體" w:hint="eastAsia"/>
          <w:color w:val="000000" w:themeColor="text1"/>
        </w:rPr>
        <w:t>為原則，補考六十分以上者，以六十分計算；未達六十分者，與原始成績擇優採</w:t>
      </w:r>
    </w:p>
    <w:p w:rsidR="00E448A8" w:rsidRPr="00B97662" w:rsidRDefault="00E448A8" w:rsidP="00E448A8">
      <w:pPr>
        <w:adjustRightInd w:val="0"/>
        <w:snapToGrid w:val="0"/>
        <w:spacing w:line="0" w:lineRule="atLeast"/>
        <w:ind w:firstLineChars="300" w:firstLine="720"/>
        <w:rPr>
          <w:rFonts w:ascii="標楷體" w:eastAsia="標楷體" w:hAnsi="標楷體"/>
          <w:color w:val="000000" w:themeColor="text1"/>
        </w:rPr>
      </w:pPr>
      <w:r w:rsidRPr="00B97662">
        <w:rPr>
          <w:rFonts w:ascii="標楷體" w:eastAsia="標楷體" w:hint="eastAsia"/>
          <w:color w:val="000000" w:themeColor="text1"/>
        </w:rPr>
        <w:t>計</w:t>
      </w:r>
      <w:r w:rsidRPr="00B97662">
        <w:rPr>
          <w:rFonts w:ascii="標楷體" w:eastAsia="標楷體" w:hAnsi="標楷體" w:hint="eastAsia"/>
          <w:color w:val="000000" w:themeColor="text1"/>
        </w:rPr>
        <w:t>。</w:t>
      </w:r>
    </w:p>
    <w:p w:rsidR="00E448A8" w:rsidRPr="00B97662" w:rsidRDefault="00E448A8" w:rsidP="00E448A8">
      <w:pPr>
        <w:spacing w:beforeLines="50" w:before="180" w:afterLines="50" w:after="180"/>
        <w:rPr>
          <w:rFonts w:ascii="標楷體" w:eastAsia="標楷體" w:hAnsi="標楷體"/>
          <w:color w:val="000000" w:themeColor="text1"/>
        </w:rPr>
      </w:pPr>
      <w:r w:rsidRPr="00B97662">
        <w:rPr>
          <w:rFonts w:ascii="標楷體" w:eastAsia="標楷體" w:hAnsi="標楷體" w:hint="eastAsia"/>
          <w:color w:val="000000" w:themeColor="text1"/>
        </w:rPr>
        <w:t xml:space="preserve">    </w:t>
      </w:r>
      <w:r w:rsidRPr="00B97662">
        <w:rPr>
          <w:rFonts w:ascii="標楷體" w:eastAsia="標楷體" w:hAnsi="標楷體" w:hint="eastAsia"/>
          <w:b/>
          <w:color w:val="000000" w:themeColor="text1"/>
        </w:rPr>
        <w:t xml:space="preserve"> 補考實施流程</w:t>
      </w:r>
      <w:r w:rsidRPr="00B97662">
        <w:rPr>
          <w:rFonts w:ascii="標楷體" w:eastAsia="標楷體" w:hAnsi="標楷體" w:hint="eastAsia"/>
          <w:color w:val="000000" w:themeColor="text1"/>
        </w:rPr>
        <w:t>：</w:t>
      </w:r>
    </w:p>
    <w:p w:rsidR="00E448A8" w:rsidRPr="00B97662" w:rsidRDefault="00E448A8" w:rsidP="00A31B6D">
      <w:pPr>
        <w:pStyle w:val="afff9"/>
        <w:numPr>
          <w:ilvl w:val="1"/>
          <w:numId w:val="126"/>
        </w:numPr>
        <w:spacing w:beforeLines="50" w:before="180" w:afterLines="50" w:after="180" w:line="0" w:lineRule="atLeast"/>
        <w:ind w:leftChars="0"/>
        <w:rPr>
          <w:rFonts w:ascii="標楷體" w:eastAsia="標楷體" w:hAnsi="標楷體"/>
          <w:color w:val="000000" w:themeColor="text1"/>
          <w:szCs w:val="24"/>
        </w:rPr>
      </w:pPr>
      <w:r w:rsidRPr="00B97662">
        <w:rPr>
          <w:rFonts w:ascii="標楷體" w:eastAsia="標楷體" w:hAnsi="標楷體" w:hint="eastAsia"/>
          <w:color w:val="000000" w:themeColor="text1"/>
          <w:szCs w:val="24"/>
        </w:rPr>
        <w:t>對需要補考的學生發給補考通知單。除有不可歸責因素外，遇期未參加者視同放棄補考之機會【</w:t>
      </w:r>
      <w:r w:rsidRPr="00B97662">
        <w:rPr>
          <w:rFonts w:ascii="標楷體" w:eastAsia="標楷體" w:hAnsi="標楷體" w:hint="eastAsia"/>
          <w:b/>
          <w:color w:val="000000" w:themeColor="text1"/>
          <w:szCs w:val="24"/>
        </w:rPr>
        <w:t>補考通知單如附件3】</w:t>
      </w:r>
    </w:p>
    <w:p w:rsidR="00E448A8" w:rsidRPr="00B97662" w:rsidRDefault="00E448A8" w:rsidP="00A31B6D">
      <w:pPr>
        <w:pStyle w:val="afff9"/>
        <w:numPr>
          <w:ilvl w:val="1"/>
          <w:numId w:val="126"/>
        </w:numPr>
        <w:spacing w:beforeLines="50" w:before="180" w:afterLines="50" w:after="180" w:line="0" w:lineRule="atLeast"/>
        <w:ind w:leftChars="0"/>
        <w:rPr>
          <w:rFonts w:ascii="標楷體" w:eastAsia="標楷體" w:hAnsi="標楷體"/>
          <w:color w:val="000000" w:themeColor="text1"/>
          <w:szCs w:val="24"/>
        </w:rPr>
      </w:pPr>
      <w:r w:rsidRPr="00B97662">
        <w:rPr>
          <w:rFonts w:ascii="標楷體" w:eastAsia="標楷體" w:hAnsi="標楷體" w:hint="eastAsia"/>
          <w:color w:val="000000" w:themeColor="text1"/>
          <w:szCs w:val="24"/>
        </w:rPr>
        <w:t>補考時間、地點由任課老師決定，補考方式以學年統一，科任老師請自行決定。</w:t>
      </w:r>
      <w:r w:rsidRPr="00B97662">
        <w:rPr>
          <w:rFonts w:ascii="標楷體" w:eastAsia="標楷體" w:hAnsi="標楷體" w:hint="eastAsia"/>
          <w:b/>
          <w:color w:val="000000" w:themeColor="text1"/>
          <w:szCs w:val="24"/>
        </w:rPr>
        <w:t>【補考方式與內容如附件</w:t>
      </w:r>
      <w:r w:rsidRPr="00B97662">
        <w:rPr>
          <w:rFonts w:ascii="標楷體" w:eastAsia="標楷體" w:hAnsi="標楷體"/>
          <w:b/>
          <w:color w:val="000000" w:themeColor="text1"/>
          <w:szCs w:val="24"/>
        </w:rPr>
        <w:t>4</w:t>
      </w:r>
      <w:r w:rsidRPr="00B97662">
        <w:rPr>
          <w:rFonts w:ascii="標楷體" w:eastAsia="標楷體" w:hAnsi="標楷體" w:hint="eastAsia"/>
          <w:b/>
          <w:color w:val="000000" w:themeColor="text1"/>
          <w:szCs w:val="24"/>
        </w:rPr>
        <w:t>】</w:t>
      </w:r>
      <w:r w:rsidRPr="00B97662">
        <w:rPr>
          <w:rFonts w:ascii="標楷體" w:eastAsia="標楷體" w:hAnsi="標楷體" w:hint="eastAsia"/>
          <w:color w:val="000000" w:themeColor="text1"/>
          <w:szCs w:val="24"/>
        </w:rPr>
        <w:t>每學年交一份即可。</w:t>
      </w:r>
    </w:p>
    <w:p w:rsidR="00E448A8" w:rsidRPr="00B97662" w:rsidRDefault="00E448A8" w:rsidP="00A31B6D">
      <w:pPr>
        <w:pStyle w:val="afff9"/>
        <w:numPr>
          <w:ilvl w:val="1"/>
          <w:numId w:val="126"/>
        </w:numPr>
        <w:spacing w:beforeLines="50" w:before="180" w:afterLines="50" w:after="180"/>
        <w:ind w:leftChars="0"/>
        <w:rPr>
          <w:rFonts w:ascii="標楷體" w:eastAsia="標楷體" w:hAnsi="標楷體"/>
          <w:color w:val="000000" w:themeColor="text1"/>
          <w:szCs w:val="24"/>
        </w:rPr>
      </w:pPr>
      <w:r w:rsidRPr="00B97662">
        <w:rPr>
          <w:rFonts w:ascii="標楷體" w:eastAsia="標楷體" w:hAnsi="標楷體" w:hint="eastAsia"/>
          <w:color w:val="000000" w:themeColor="text1"/>
          <w:szCs w:val="24"/>
        </w:rPr>
        <w:t>補考完畢請繳交成績紀錄，由任課老師填寫</w:t>
      </w:r>
      <w:r w:rsidRPr="00B97662">
        <w:rPr>
          <w:rFonts w:ascii="標楷體" w:eastAsia="標楷體" w:hAnsi="標楷體" w:hint="eastAsia"/>
          <w:b/>
          <w:color w:val="000000" w:themeColor="text1"/>
          <w:szCs w:val="24"/>
        </w:rPr>
        <w:t>【補考成績紀錄如附件</w:t>
      </w:r>
      <w:r w:rsidRPr="00B97662">
        <w:rPr>
          <w:rFonts w:ascii="標楷體" w:eastAsia="標楷體" w:hAnsi="標楷體"/>
          <w:b/>
          <w:color w:val="000000" w:themeColor="text1"/>
          <w:szCs w:val="24"/>
        </w:rPr>
        <w:t>5</w:t>
      </w:r>
      <w:r w:rsidRPr="00B97662">
        <w:rPr>
          <w:rFonts w:ascii="標楷體" w:eastAsia="標楷體" w:hAnsi="標楷體" w:hint="eastAsia"/>
          <w:color w:val="000000" w:themeColor="text1"/>
          <w:szCs w:val="24"/>
        </w:rPr>
        <w:t>】</w:t>
      </w:r>
    </w:p>
    <w:p w:rsidR="00E448A8" w:rsidRPr="00B97662" w:rsidRDefault="00E448A8" w:rsidP="00A31B6D">
      <w:pPr>
        <w:pStyle w:val="afff9"/>
        <w:numPr>
          <w:ilvl w:val="1"/>
          <w:numId w:val="126"/>
        </w:numPr>
        <w:spacing w:beforeLines="50" w:before="180" w:afterLines="50" w:after="180"/>
        <w:ind w:leftChars="0"/>
        <w:rPr>
          <w:rFonts w:ascii="標楷體" w:eastAsia="標楷體" w:hAnsi="標楷體"/>
          <w:color w:val="000000" w:themeColor="text1"/>
          <w:szCs w:val="24"/>
        </w:rPr>
      </w:pPr>
      <w:r w:rsidRPr="00B97662">
        <w:rPr>
          <w:rFonts w:ascii="標楷體" w:eastAsia="標楷體" w:hAnsi="標楷體" w:hint="eastAsia"/>
          <w:color w:val="000000" w:themeColor="text1"/>
          <w:szCs w:val="24"/>
        </w:rPr>
        <w:t>請導師於成績系統再次上傳學生成績。〈請科任老師提供補考成績〉</w:t>
      </w:r>
    </w:p>
    <w:p w:rsidR="00E448A8" w:rsidRPr="00B97662" w:rsidRDefault="00E448A8" w:rsidP="00A31B6D">
      <w:pPr>
        <w:pStyle w:val="afff9"/>
        <w:numPr>
          <w:ilvl w:val="1"/>
          <w:numId w:val="126"/>
        </w:numPr>
        <w:spacing w:beforeLines="50" w:before="180" w:afterLines="50" w:after="180"/>
        <w:ind w:leftChars="0"/>
        <w:rPr>
          <w:rFonts w:ascii="標楷體" w:eastAsia="標楷體" w:hAnsi="標楷體"/>
          <w:color w:val="000000" w:themeColor="text1"/>
          <w:szCs w:val="24"/>
        </w:rPr>
      </w:pPr>
      <w:r w:rsidRPr="00B97662">
        <w:rPr>
          <w:rFonts w:ascii="標楷體" w:eastAsia="標楷體" w:hAnsi="標楷體" w:hint="eastAsia"/>
          <w:color w:val="000000" w:themeColor="text1"/>
          <w:szCs w:val="24"/>
        </w:rPr>
        <w:t>補考事宜請於下學期開學第一週內完成，建議老師在本學期結業式前完成。</w:t>
      </w:r>
    </w:p>
    <w:p w:rsidR="00E448A8" w:rsidRDefault="00E448A8" w:rsidP="00E448A8">
      <w:pPr>
        <w:pStyle w:val="Web"/>
        <w:shd w:val="clear" w:color="auto" w:fill="FFFFFF"/>
        <w:spacing w:before="0" w:beforeAutospacing="0" w:after="0" w:afterAutospacing="0" w:line="117" w:lineRule="atLeast"/>
        <w:rPr>
          <w:rFonts w:ascii="標楷體" w:eastAsia="標楷體" w:hAnsi="標楷體"/>
          <w:b/>
          <w:color w:val="000000"/>
          <w:sz w:val="26"/>
          <w:szCs w:val="26"/>
        </w:rPr>
      </w:pPr>
      <w:r>
        <w:rPr>
          <w:rFonts w:ascii="標楷體" w:eastAsia="標楷體" w:hAnsi="標楷體" w:hint="eastAsia"/>
        </w:rPr>
        <w:t xml:space="preserve">      </w:t>
      </w:r>
      <w:r w:rsidRPr="00905FE6">
        <w:rPr>
          <w:rFonts w:ascii="標楷體" w:eastAsia="標楷體" w:hAnsi="標楷體" w:hint="eastAsia"/>
        </w:rPr>
        <w:t xml:space="preserve">   6.補考後成績通知</w:t>
      </w:r>
      <w:r>
        <w:rPr>
          <w:rFonts w:ascii="標楷體" w:eastAsia="標楷體" w:hAnsi="標楷體" w:hint="eastAsia"/>
        </w:rPr>
        <w:t>於開學後發給家長【</w:t>
      </w:r>
      <w:r w:rsidRPr="00623DE0">
        <w:rPr>
          <w:rFonts w:ascii="標楷體" w:eastAsia="標楷體" w:hAnsi="標楷體" w:hint="eastAsia"/>
          <w:b/>
          <w:color w:val="000000"/>
          <w:sz w:val="26"/>
          <w:szCs w:val="26"/>
        </w:rPr>
        <w:t>附件</w:t>
      </w:r>
      <w:r>
        <w:rPr>
          <w:rFonts w:ascii="標楷體" w:eastAsia="標楷體" w:hAnsi="標楷體" w:hint="eastAsia"/>
          <w:b/>
          <w:color w:val="000000"/>
          <w:sz w:val="26"/>
          <w:szCs w:val="26"/>
        </w:rPr>
        <w:t>6】</w:t>
      </w:r>
    </w:p>
    <w:p w:rsidR="00E448A8" w:rsidRPr="00CF6AE5" w:rsidRDefault="00E448A8" w:rsidP="00E448A8">
      <w:pPr>
        <w:spacing w:beforeLines="50" w:before="180" w:afterLines="50" w:after="180"/>
        <w:rPr>
          <w:rFonts w:ascii="標楷體" w:eastAsia="標楷體" w:hAnsi="標楷體"/>
        </w:rPr>
      </w:pPr>
    </w:p>
    <w:p w:rsidR="00E448A8" w:rsidRDefault="00E448A8" w:rsidP="00A31B6D">
      <w:pPr>
        <w:pStyle w:val="afff9"/>
        <w:numPr>
          <w:ilvl w:val="0"/>
          <w:numId w:val="122"/>
        </w:numPr>
        <w:spacing w:beforeLines="50" w:before="180" w:afterLines="50" w:after="180"/>
        <w:ind w:leftChars="0"/>
        <w:rPr>
          <w:rFonts w:ascii="標楷體" w:eastAsia="標楷體" w:hAnsi="標楷體"/>
          <w:szCs w:val="24"/>
        </w:rPr>
      </w:pPr>
      <w:r w:rsidRPr="00C541BA">
        <w:rPr>
          <w:rFonts w:ascii="標楷體" w:eastAsia="標楷體" w:hAnsi="標楷體"/>
          <w:szCs w:val="24"/>
        </w:rPr>
        <w:t>學生或其家長對成績評量結果有疑義，應於接獲學校書面通知後一週內向學校申請複查，逾期不予受理。</w:t>
      </w:r>
    </w:p>
    <w:p w:rsidR="00E448A8" w:rsidRPr="008708AE" w:rsidRDefault="00E448A8" w:rsidP="00A31B6D">
      <w:pPr>
        <w:pStyle w:val="afff9"/>
        <w:widowControl/>
        <w:numPr>
          <w:ilvl w:val="0"/>
          <w:numId w:val="122"/>
        </w:numPr>
        <w:spacing w:beforeLines="50" w:before="180" w:afterLines="50" w:after="180"/>
        <w:ind w:leftChars="0"/>
        <w:rPr>
          <w:rFonts w:ascii="標楷體" w:eastAsia="標楷體" w:hAnsi="標楷體"/>
          <w:color w:val="000000"/>
          <w:szCs w:val="24"/>
        </w:rPr>
      </w:pPr>
      <w:r w:rsidRPr="00B13583">
        <w:rPr>
          <w:rFonts w:ascii="標楷體" w:eastAsia="標楷體" w:hAnsi="標楷體" w:hint="eastAsia"/>
          <w:szCs w:val="24"/>
        </w:rPr>
        <w:t>本規定經學生成績評量輔導小組通過後實施，修正時亦同。</w:t>
      </w:r>
    </w:p>
    <w:p w:rsidR="00E448A8" w:rsidRPr="00693A74" w:rsidRDefault="00E448A8" w:rsidP="00E448A8">
      <w:pPr>
        <w:pStyle w:val="Web"/>
        <w:shd w:val="clear" w:color="auto" w:fill="FFFFFF"/>
        <w:spacing w:before="0" w:beforeAutospacing="0" w:after="0" w:afterAutospacing="0" w:line="117" w:lineRule="atLeast"/>
        <w:ind w:left="720"/>
        <w:rPr>
          <w:rFonts w:ascii="標楷體" w:eastAsia="標楷體" w:hAnsi="標楷體" w:cs="Arial"/>
          <w:b/>
          <w:bCs/>
          <w:color w:val="000000"/>
        </w:rPr>
      </w:pPr>
    </w:p>
    <w:p w:rsidR="00E448A8" w:rsidRPr="007B27F6" w:rsidRDefault="00E448A8" w:rsidP="00E448A8">
      <w:pPr>
        <w:pStyle w:val="Web"/>
        <w:shd w:val="clear" w:color="auto" w:fill="FFFFFF"/>
        <w:spacing w:before="0" w:beforeAutospacing="0" w:after="0" w:afterAutospacing="0" w:line="117" w:lineRule="atLeast"/>
        <w:ind w:left="720"/>
        <w:rPr>
          <w:rFonts w:ascii="標楷體" w:eastAsia="標楷體" w:hAnsi="標楷體" w:cs="Arial"/>
          <w:b/>
          <w:bCs/>
          <w:color w:val="000000"/>
        </w:rPr>
      </w:pPr>
    </w:p>
    <w:p w:rsidR="00E448A8" w:rsidRPr="007B27F6" w:rsidRDefault="00E448A8" w:rsidP="00E448A8">
      <w:pPr>
        <w:pStyle w:val="Web"/>
        <w:shd w:val="clear" w:color="auto" w:fill="FFFFFF"/>
        <w:spacing w:before="0" w:beforeAutospacing="0" w:after="0" w:afterAutospacing="0" w:line="117" w:lineRule="atLeast"/>
        <w:ind w:left="720"/>
        <w:rPr>
          <w:rFonts w:ascii="標楷體" w:eastAsia="標楷體" w:hAnsi="標楷體" w:cs="Arial"/>
          <w:b/>
          <w:bCs/>
          <w:color w:val="000000"/>
        </w:rPr>
      </w:pPr>
    </w:p>
    <w:p w:rsidR="00E448A8" w:rsidRPr="007B27F6" w:rsidRDefault="00E448A8" w:rsidP="00E448A8">
      <w:pPr>
        <w:pStyle w:val="Web"/>
        <w:shd w:val="clear" w:color="auto" w:fill="FFFFFF"/>
        <w:spacing w:before="0" w:beforeAutospacing="0" w:after="0" w:afterAutospacing="0" w:line="117" w:lineRule="atLeast"/>
        <w:ind w:left="720"/>
        <w:rPr>
          <w:rFonts w:ascii="標楷體" w:eastAsia="標楷體" w:hAnsi="標楷體" w:cs="Arial"/>
          <w:b/>
          <w:bCs/>
          <w:color w:val="000000"/>
        </w:rPr>
      </w:pPr>
    </w:p>
    <w:p w:rsidR="00E448A8" w:rsidRDefault="00E448A8" w:rsidP="00E448A8">
      <w:pPr>
        <w:pStyle w:val="Web"/>
        <w:shd w:val="clear" w:color="auto" w:fill="FFFFFF"/>
        <w:spacing w:before="0" w:beforeAutospacing="0" w:after="0" w:afterAutospacing="0" w:line="117" w:lineRule="atLeast"/>
        <w:ind w:left="720"/>
        <w:rPr>
          <w:rFonts w:ascii="標楷體" w:eastAsia="標楷體" w:hAnsi="標楷體" w:cs="Arial"/>
          <w:b/>
          <w:bCs/>
          <w:color w:val="000000"/>
        </w:rPr>
      </w:pPr>
    </w:p>
    <w:p w:rsidR="00E448A8" w:rsidRDefault="00E448A8" w:rsidP="00E448A8">
      <w:pPr>
        <w:pStyle w:val="Web"/>
        <w:shd w:val="clear" w:color="auto" w:fill="FFFFFF"/>
        <w:spacing w:before="0" w:beforeAutospacing="0" w:after="0" w:afterAutospacing="0" w:line="117" w:lineRule="atLeast"/>
        <w:ind w:left="720"/>
        <w:rPr>
          <w:rFonts w:ascii="標楷體" w:eastAsia="標楷體" w:hAnsi="標楷體" w:cs="Arial"/>
          <w:b/>
          <w:bCs/>
          <w:color w:val="000000"/>
        </w:rPr>
      </w:pPr>
    </w:p>
    <w:p w:rsidR="00E448A8" w:rsidRDefault="00E448A8" w:rsidP="00E448A8">
      <w:pPr>
        <w:pStyle w:val="Web"/>
        <w:shd w:val="clear" w:color="auto" w:fill="FFFFFF"/>
        <w:spacing w:before="0" w:beforeAutospacing="0" w:after="0" w:afterAutospacing="0" w:line="117" w:lineRule="atLeast"/>
        <w:ind w:left="720"/>
        <w:rPr>
          <w:rFonts w:ascii="標楷體" w:eastAsia="標楷體" w:hAnsi="標楷體" w:cs="Arial"/>
          <w:b/>
          <w:bCs/>
          <w:color w:val="000000"/>
        </w:rPr>
      </w:pPr>
    </w:p>
    <w:p w:rsidR="00E448A8" w:rsidRDefault="00E448A8" w:rsidP="00E448A8">
      <w:pPr>
        <w:pStyle w:val="Web"/>
        <w:shd w:val="clear" w:color="auto" w:fill="FFFFFF"/>
        <w:spacing w:before="0" w:beforeAutospacing="0" w:after="0" w:afterAutospacing="0" w:line="117" w:lineRule="atLeast"/>
        <w:ind w:left="720"/>
        <w:rPr>
          <w:rFonts w:ascii="標楷體" w:eastAsia="標楷體" w:hAnsi="標楷體" w:cs="Arial"/>
          <w:b/>
          <w:bCs/>
          <w:color w:val="000000"/>
        </w:rPr>
      </w:pPr>
    </w:p>
    <w:p w:rsidR="00E448A8" w:rsidRDefault="00E448A8" w:rsidP="00E448A8">
      <w:pPr>
        <w:pStyle w:val="Web"/>
        <w:shd w:val="clear" w:color="auto" w:fill="FFFFFF"/>
        <w:spacing w:before="0" w:beforeAutospacing="0" w:after="0" w:afterAutospacing="0" w:line="117" w:lineRule="atLeast"/>
        <w:ind w:left="720"/>
        <w:rPr>
          <w:rFonts w:ascii="標楷體" w:eastAsia="標楷體" w:hAnsi="標楷體" w:cs="Arial"/>
          <w:b/>
          <w:bCs/>
          <w:color w:val="000000"/>
        </w:rPr>
      </w:pPr>
    </w:p>
    <w:p w:rsidR="00E448A8" w:rsidRPr="00623DE0" w:rsidRDefault="00E448A8" w:rsidP="00E448A8">
      <w:pPr>
        <w:spacing w:before="120"/>
        <w:jc w:val="both"/>
        <w:rPr>
          <w:rFonts w:ascii="標楷體" w:eastAsia="標楷體" w:hAnsi="標楷體" w:cs="Arial"/>
          <w:b/>
          <w:color w:val="000000"/>
          <w:sz w:val="20"/>
          <w:szCs w:val="20"/>
        </w:rPr>
      </w:pPr>
      <w:r w:rsidRPr="00623DE0">
        <w:rPr>
          <w:rFonts w:ascii="標楷體" w:eastAsia="標楷體" w:hAnsi="標楷體" w:hint="eastAsia"/>
          <w:b/>
          <w:color w:val="000000"/>
          <w:sz w:val="26"/>
          <w:szCs w:val="26"/>
        </w:rPr>
        <w:lastRenderedPageBreak/>
        <w:t xml:space="preserve">附件1        </w:t>
      </w:r>
      <w:r w:rsidRPr="00623DE0">
        <w:rPr>
          <w:rFonts w:ascii="標楷體" w:eastAsia="標楷體" w:hAnsi="標楷體" w:cs="Arial" w:hint="eastAsia"/>
          <w:b/>
          <w:bCs/>
          <w:color w:val="000000"/>
          <w:sz w:val="36"/>
          <w:szCs w:val="36"/>
        </w:rPr>
        <w:t>新竹市內湖國小</w:t>
      </w:r>
      <w:r w:rsidRPr="00623DE0">
        <w:rPr>
          <w:rFonts w:ascii="標楷體" w:eastAsia="標楷體" w:hAnsi="標楷體" w:cs="Arial"/>
          <w:b/>
          <w:bCs/>
          <w:color w:val="000000"/>
          <w:sz w:val="36"/>
          <w:szCs w:val="36"/>
        </w:rPr>
        <w:t>『學業成績預警』家長通知書</w:t>
      </w:r>
    </w:p>
    <w:p w:rsidR="00E448A8" w:rsidRPr="00DB1549" w:rsidRDefault="00E448A8" w:rsidP="00E448A8">
      <w:pPr>
        <w:pStyle w:val="Web"/>
        <w:shd w:val="clear" w:color="auto" w:fill="FFFFFF"/>
        <w:adjustRightInd w:val="0"/>
        <w:spacing w:before="0" w:beforeAutospacing="0" w:after="0" w:afterAutospacing="0" w:line="0" w:lineRule="atLeast"/>
        <w:rPr>
          <w:rFonts w:ascii="標楷體" w:eastAsia="標楷體" w:hAnsi="標楷體" w:cs="Arial"/>
          <w:color w:val="000000"/>
          <w:sz w:val="32"/>
          <w:szCs w:val="32"/>
        </w:rPr>
      </w:pPr>
      <w:r w:rsidRPr="00DB1549">
        <w:rPr>
          <w:rFonts w:ascii="標楷體" w:eastAsia="標楷體" w:hAnsi="標楷體" w:cs="Arial"/>
          <w:color w:val="000000"/>
          <w:sz w:val="32"/>
          <w:szCs w:val="32"/>
        </w:rPr>
        <w:t>親愛的__________學生家長您好：</w:t>
      </w:r>
    </w:p>
    <w:p w:rsidR="00E448A8" w:rsidRPr="00814465" w:rsidRDefault="00E448A8" w:rsidP="00E448A8">
      <w:pPr>
        <w:pStyle w:val="Web"/>
        <w:shd w:val="clear" w:color="auto" w:fill="FFFFFF"/>
        <w:adjustRightInd w:val="0"/>
        <w:spacing w:before="0" w:beforeAutospacing="0" w:after="0" w:afterAutospacing="0" w:line="0" w:lineRule="atLeast"/>
        <w:ind w:firstLineChars="200" w:firstLine="560"/>
        <w:rPr>
          <w:rFonts w:ascii="標楷體" w:eastAsia="標楷體" w:hAnsi="標楷體" w:cs="Arial"/>
          <w:color w:val="000000"/>
          <w:sz w:val="28"/>
          <w:szCs w:val="28"/>
        </w:rPr>
      </w:pPr>
      <w:r w:rsidRPr="00BD643E">
        <w:rPr>
          <w:rFonts w:ascii="標楷體" w:eastAsia="標楷體" w:hAnsi="標楷體" w:cs="Arial"/>
          <w:color w:val="000000"/>
          <w:sz w:val="28"/>
          <w:szCs w:val="28"/>
        </w:rPr>
        <w:t>為使家長了解學生的學習狀況，</w:t>
      </w:r>
      <w:r>
        <w:rPr>
          <w:rFonts w:ascii="標楷體" w:eastAsia="標楷體" w:hAnsi="標楷體" w:cs="Arial" w:hint="eastAsia"/>
          <w:color w:val="000000"/>
          <w:sz w:val="28"/>
          <w:szCs w:val="28"/>
        </w:rPr>
        <w:t>本校</w:t>
      </w:r>
      <w:r w:rsidRPr="00BD643E">
        <w:rPr>
          <w:rFonts w:ascii="標楷體" w:eastAsia="標楷體" w:hAnsi="標楷體" w:cs="Arial"/>
          <w:color w:val="000000"/>
          <w:sz w:val="28"/>
          <w:szCs w:val="28"/>
        </w:rPr>
        <w:t>建立</w:t>
      </w:r>
      <w:r w:rsidRPr="00BD643E">
        <w:rPr>
          <w:rFonts w:ascii="標楷體" w:eastAsia="標楷體" w:hAnsi="標楷體" w:cs="Arial"/>
          <w:b/>
          <w:bCs/>
          <w:color w:val="000000"/>
          <w:sz w:val="28"/>
          <w:szCs w:val="28"/>
        </w:rPr>
        <w:t>『學業成績預警』</w:t>
      </w:r>
      <w:r w:rsidRPr="00BD643E">
        <w:rPr>
          <w:rFonts w:ascii="標楷體" w:eastAsia="標楷體" w:hAnsi="標楷體" w:cs="Arial"/>
          <w:color w:val="000000"/>
          <w:sz w:val="28"/>
          <w:szCs w:val="28"/>
        </w:rPr>
        <w:t>制度。本學期貴子弟下列</w:t>
      </w:r>
      <w:r>
        <w:rPr>
          <w:rFonts w:ascii="標楷體" w:eastAsia="標楷體" w:hAnsi="標楷體" w:cs="Arial" w:hint="eastAsia"/>
          <w:color w:val="000000"/>
          <w:sz w:val="28"/>
          <w:szCs w:val="28"/>
        </w:rPr>
        <w:t>學習</w:t>
      </w:r>
      <w:r w:rsidRPr="00BD643E">
        <w:rPr>
          <w:rFonts w:ascii="標楷體" w:eastAsia="標楷體" w:hAnsi="標楷體" w:cs="Arial" w:hint="eastAsia"/>
          <w:color w:val="000000"/>
          <w:sz w:val="28"/>
          <w:szCs w:val="28"/>
        </w:rPr>
        <w:t>領域</w:t>
      </w:r>
      <w:r w:rsidRPr="00BD643E">
        <w:rPr>
          <w:rFonts w:ascii="標楷體" w:eastAsia="標楷體" w:hAnsi="標楷體" w:cs="Arial"/>
          <w:color w:val="000000"/>
          <w:sz w:val="28"/>
          <w:szCs w:val="28"/>
        </w:rPr>
        <w:t>（</w:t>
      </w:r>
      <w:r w:rsidRPr="00BD643E">
        <w:rPr>
          <w:rFonts w:ascii="標楷體" w:eastAsia="標楷體" w:hAnsi="標楷體" w:cs="Arial" w:hint="eastAsia"/>
          <w:color w:val="000000"/>
          <w:sz w:val="28"/>
          <w:szCs w:val="28"/>
          <w:u w:val="single"/>
        </w:rPr>
        <w:t>□語文□數學□自然□社會□藝術與人</w:t>
      </w:r>
      <w:r>
        <w:rPr>
          <w:rFonts w:ascii="標楷體" w:eastAsia="標楷體" w:hAnsi="標楷體" w:cs="Arial" w:hint="eastAsia"/>
          <w:color w:val="000000"/>
          <w:sz w:val="28"/>
          <w:szCs w:val="28"/>
          <w:u w:val="single"/>
        </w:rPr>
        <w:t>文</w:t>
      </w:r>
      <w:r w:rsidRPr="00BD643E">
        <w:rPr>
          <w:rFonts w:ascii="標楷體" w:eastAsia="標楷體" w:hAnsi="標楷體" w:cs="Arial" w:hint="eastAsia"/>
          <w:color w:val="000000"/>
          <w:sz w:val="28"/>
          <w:szCs w:val="28"/>
          <w:u w:val="single"/>
        </w:rPr>
        <w:t>□健康與體育□綜</w:t>
      </w:r>
      <w:r>
        <w:rPr>
          <w:rFonts w:ascii="標楷體" w:eastAsia="標楷體" w:hAnsi="標楷體" w:cs="Arial" w:hint="eastAsia"/>
          <w:color w:val="000000"/>
          <w:sz w:val="28"/>
          <w:szCs w:val="28"/>
          <w:u w:val="single"/>
        </w:rPr>
        <w:t>合</w:t>
      </w:r>
      <w:r w:rsidRPr="00BD643E">
        <w:rPr>
          <w:rFonts w:ascii="標楷體" w:eastAsia="標楷體" w:hAnsi="標楷體" w:cs="Arial"/>
          <w:color w:val="000000"/>
          <w:sz w:val="28"/>
          <w:szCs w:val="28"/>
        </w:rPr>
        <w:t>）</w:t>
      </w:r>
      <w:r w:rsidRPr="00BD643E">
        <w:rPr>
          <w:rFonts w:ascii="標楷體" w:eastAsia="標楷體" w:hAnsi="標楷體" w:cs="Arial" w:hint="eastAsia"/>
          <w:color w:val="000000"/>
          <w:sz w:val="28"/>
          <w:szCs w:val="28"/>
        </w:rPr>
        <w:t>成績</w:t>
      </w:r>
      <w:r w:rsidRPr="00DB1549">
        <w:rPr>
          <w:rFonts w:ascii="標楷體" w:eastAsia="標楷體" w:hAnsi="標楷體" w:cs="Arial" w:hint="eastAsia"/>
          <w:b/>
          <w:color w:val="000000"/>
          <w:sz w:val="28"/>
          <w:szCs w:val="28"/>
        </w:rPr>
        <w:t>未達丙等</w:t>
      </w:r>
      <w:r>
        <w:rPr>
          <w:rFonts w:ascii="標楷體" w:eastAsia="標楷體" w:hAnsi="標楷體" w:cs="Arial" w:hint="eastAsia"/>
          <w:color w:val="000000"/>
          <w:sz w:val="28"/>
          <w:szCs w:val="28"/>
        </w:rPr>
        <w:t>。</w:t>
      </w:r>
      <w:r w:rsidRPr="00BD643E">
        <w:rPr>
          <w:rFonts w:ascii="標楷體" w:eastAsia="標楷體" w:hAnsi="標楷體" w:hint="eastAsia"/>
          <w:color w:val="535353"/>
          <w:sz w:val="28"/>
          <w:szCs w:val="28"/>
          <w:shd w:val="clear" w:color="auto" w:fill="F5F5F5"/>
        </w:rPr>
        <w:t>依據教育部103年4月25日臺教授國部字第030028354B號所修訂之「國民小學及國民中學學生成績評量準則」</w:t>
      </w:r>
      <w:r w:rsidRPr="00BD643E">
        <w:rPr>
          <w:rFonts w:ascii="標楷體" w:eastAsia="標楷體" w:hAnsi="標楷體" w:hint="eastAsia"/>
          <w:color w:val="000000"/>
          <w:sz w:val="28"/>
          <w:szCs w:val="28"/>
        </w:rPr>
        <w:t>符合下列規定者，為成績及格，由學校發給</w:t>
      </w:r>
      <w:r w:rsidRPr="00DB1549">
        <w:rPr>
          <w:rFonts w:ascii="標楷體" w:eastAsia="標楷體" w:hAnsi="標楷體" w:hint="eastAsia"/>
          <w:b/>
          <w:color w:val="000000"/>
          <w:sz w:val="28"/>
          <w:szCs w:val="28"/>
        </w:rPr>
        <w:t>畢業證書</w:t>
      </w:r>
      <w:r w:rsidRPr="00BD643E">
        <w:rPr>
          <w:rFonts w:ascii="標楷體" w:eastAsia="標楷體" w:hAnsi="標楷體" w:hint="eastAsia"/>
          <w:color w:val="000000"/>
          <w:sz w:val="28"/>
          <w:szCs w:val="28"/>
        </w:rPr>
        <w:t>；未達畢業標準者，發給</w:t>
      </w:r>
      <w:r w:rsidRPr="00DB1549">
        <w:rPr>
          <w:rFonts w:ascii="標楷體" w:eastAsia="標楷體" w:hAnsi="標楷體" w:hint="eastAsia"/>
          <w:b/>
          <w:color w:val="000000"/>
          <w:sz w:val="28"/>
          <w:szCs w:val="28"/>
        </w:rPr>
        <w:t>修業證明書</w:t>
      </w:r>
      <w:r w:rsidRPr="00BD643E">
        <w:rPr>
          <w:rFonts w:ascii="標楷體" w:eastAsia="標楷體" w:hAnsi="標楷體" w:hint="eastAsia"/>
          <w:color w:val="000000"/>
          <w:sz w:val="28"/>
          <w:szCs w:val="28"/>
        </w:rPr>
        <w:t>：</w:t>
      </w:r>
    </w:p>
    <w:p w:rsidR="00E448A8" w:rsidRDefault="00E448A8" w:rsidP="00E448A8">
      <w:pPr>
        <w:pStyle w:val="Web"/>
        <w:shd w:val="clear" w:color="auto" w:fill="FFFFFF"/>
        <w:adjustRightInd w:val="0"/>
        <w:spacing w:before="0" w:beforeAutospacing="0" w:after="0" w:afterAutospacing="0" w:line="0" w:lineRule="atLeast"/>
        <w:rPr>
          <w:rFonts w:ascii="標楷體" w:eastAsia="標楷體" w:hAnsi="標楷體"/>
          <w:color w:val="000000"/>
          <w:sz w:val="28"/>
          <w:szCs w:val="28"/>
        </w:rPr>
      </w:pPr>
      <w:r w:rsidRPr="00BD643E">
        <w:rPr>
          <w:rFonts w:ascii="標楷體" w:eastAsia="標楷體" w:hAnsi="標楷體" w:hint="eastAsia"/>
          <w:color w:val="000000"/>
          <w:sz w:val="28"/>
          <w:szCs w:val="28"/>
        </w:rPr>
        <w:t>一、學習期間扣除學校核可之公、喪、病假，</w:t>
      </w:r>
      <w:r w:rsidRPr="00BD643E">
        <w:rPr>
          <w:rFonts w:ascii="標楷體" w:eastAsia="標楷體" w:hAnsi="標楷體" w:hint="eastAsia"/>
          <w:b/>
          <w:bCs/>
          <w:color w:val="000000"/>
          <w:sz w:val="28"/>
          <w:szCs w:val="28"/>
          <w:u w:val="single"/>
        </w:rPr>
        <w:t>總出席率至少達三分之二以上</w:t>
      </w:r>
      <w:r w:rsidRPr="00BD643E">
        <w:rPr>
          <w:rFonts w:ascii="標楷體" w:eastAsia="標楷體" w:hAnsi="標楷體" w:hint="eastAsia"/>
          <w:color w:val="000000"/>
          <w:sz w:val="28"/>
          <w:szCs w:val="28"/>
        </w:rPr>
        <w:t>。</w:t>
      </w:r>
    </w:p>
    <w:p w:rsidR="00E448A8" w:rsidRDefault="00E448A8" w:rsidP="00E448A8">
      <w:pPr>
        <w:pStyle w:val="Web"/>
        <w:shd w:val="clear" w:color="auto" w:fill="FFFFFF"/>
        <w:adjustRightInd w:val="0"/>
        <w:spacing w:before="0" w:beforeAutospacing="0" w:after="0" w:afterAutospacing="0" w:line="0" w:lineRule="atLeast"/>
        <w:rPr>
          <w:rFonts w:ascii="標楷體" w:eastAsia="標楷體" w:hAnsi="標楷體"/>
          <w:color w:val="000000"/>
          <w:sz w:val="28"/>
          <w:szCs w:val="28"/>
        </w:rPr>
      </w:pPr>
      <w:r w:rsidRPr="00BD643E">
        <w:rPr>
          <w:rFonts w:ascii="標楷體" w:eastAsia="標楷體" w:hAnsi="標楷體" w:hint="eastAsia"/>
          <w:color w:val="000000"/>
          <w:sz w:val="28"/>
          <w:szCs w:val="28"/>
        </w:rPr>
        <w:t>二、</w:t>
      </w:r>
      <w:r w:rsidRPr="00BD643E">
        <w:rPr>
          <w:rFonts w:ascii="標楷體" w:eastAsia="標楷體" w:hAnsi="標楷體" w:hint="eastAsia"/>
          <w:sz w:val="28"/>
          <w:szCs w:val="28"/>
        </w:rPr>
        <w:t>七大學習領域有</w:t>
      </w:r>
      <w:r w:rsidRPr="00BD643E">
        <w:rPr>
          <w:rFonts w:ascii="標楷體" w:eastAsia="標楷體" w:hAnsi="標楷體" w:hint="eastAsia"/>
          <w:b/>
          <w:bCs/>
          <w:sz w:val="28"/>
          <w:szCs w:val="28"/>
          <w:u w:val="single"/>
        </w:rPr>
        <w:t>四大學習領域以上</w:t>
      </w:r>
      <w:r w:rsidRPr="00BD643E">
        <w:rPr>
          <w:rFonts w:ascii="標楷體" w:eastAsia="標楷體" w:hAnsi="標楷體" w:hint="eastAsia"/>
          <w:sz w:val="28"/>
          <w:szCs w:val="28"/>
        </w:rPr>
        <w:t>，其各學習領域之畢業總平均成績，均達</w:t>
      </w:r>
      <w:r w:rsidRPr="00BD643E">
        <w:rPr>
          <w:rFonts w:ascii="標楷體" w:eastAsia="標楷體" w:hAnsi="標楷體" w:hint="eastAsia"/>
          <w:b/>
          <w:bCs/>
          <w:sz w:val="28"/>
          <w:szCs w:val="28"/>
          <w:u w:val="single"/>
        </w:rPr>
        <w:t>丙等以上</w:t>
      </w:r>
      <w:r w:rsidRPr="00BD643E">
        <w:rPr>
          <w:rFonts w:ascii="標楷體" w:eastAsia="標楷體" w:hAnsi="標楷體" w:hint="eastAsia"/>
          <w:sz w:val="28"/>
          <w:szCs w:val="28"/>
        </w:rPr>
        <w:t>。</w:t>
      </w:r>
      <w:r w:rsidRPr="00BD643E">
        <w:rPr>
          <w:rFonts w:ascii="標楷體" w:eastAsia="標楷體" w:hAnsi="標楷體" w:hint="eastAsia"/>
          <w:color w:val="000000"/>
          <w:sz w:val="28"/>
          <w:szCs w:val="28"/>
        </w:rPr>
        <w:t>前項規定，自中華民國一百零一年八月一日以後入學國民中小學之學生適用</w:t>
      </w:r>
      <w:r>
        <w:rPr>
          <w:rFonts w:ascii="標楷體" w:eastAsia="標楷體" w:hAnsi="標楷體" w:hint="eastAsia"/>
          <w:color w:val="000000"/>
          <w:sz w:val="28"/>
          <w:szCs w:val="28"/>
        </w:rPr>
        <w:t>。</w:t>
      </w:r>
    </w:p>
    <w:p w:rsidR="00E448A8" w:rsidRPr="00BD643E" w:rsidRDefault="00E448A8" w:rsidP="00E448A8">
      <w:pPr>
        <w:pStyle w:val="Web"/>
        <w:shd w:val="clear" w:color="auto" w:fill="FFFFFF"/>
        <w:adjustRightInd w:val="0"/>
        <w:spacing w:before="0" w:beforeAutospacing="0" w:after="0" w:afterAutospacing="0" w:line="0" w:lineRule="atLeast"/>
        <w:ind w:firstLineChars="200" w:firstLine="560"/>
        <w:rPr>
          <w:rFonts w:ascii="標楷體" w:eastAsia="標楷體" w:hAnsi="標楷體" w:cs="Arial"/>
          <w:color w:val="000000"/>
          <w:sz w:val="28"/>
          <w:szCs w:val="28"/>
        </w:rPr>
      </w:pPr>
      <w:r>
        <w:rPr>
          <w:rFonts w:ascii="標楷體" w:eastAsia="標楷體" w:hAnsi="標楷體" w:cs="Arial" w:hint="eastAsia"/>
          <w:color w:val="000000"/>
          <w:sz w:val="28"/>
          <w:szCs w:val="28"/>
        </w:rPr>
        <w:t>今</w:t>
      </w:r>
      <w:r w:rsidRPr="00BD643E">
        <w:rPr>
          <w:rFonts w:ascii="標楷體" w:eastAsia="標楷體" w:hAnsi="標楷體" w:cs="Arial"/>
          <w:color w:val="000000"/>
          <w:sz w:val="28"/>
          <w:szCs w:val="28"/>
        </w:rPr>
        <w:t>為</w:t>
      </w:r>
      <w:r>
        <w:rPr>
          <w:rFonts w:ascii="標楷體" w:eastAsia="標楷體" w:hAnsi="標楷體" w:cs="Arial" w:hint="eastAsia"/>
          <w:color w:val="000000"/>
          <w:sz w:val="28"/>
          <w:szCs w:val="28"/>
        </w:rPr>
        <w:t>了請家長共同</w:t>
      </w:r>
      <w:r w:rsidRPr="00BD643E">
        <w:rPr>
          <w:rFonts w:ascii="標楷體" w:eastAsia="標楷體" w:hAnsi="標楷體" w:cs="Arial"/>
          <w:color w:val="000000"/>
          <w:sz w:val="28"/>
          <w:szCs w:val="28"/>
        </w:rPr>
        <w:t>協助</w:t>
      </w:r>
      <w:r>
        <w:rPr>
          <w:rFonts w:ascii="標楷體" w:eastAsia="標楷體" w:hAnsi="標楷體" w:cs="Arial" w:hint="eastAsia"/>
          <w:color w:val="000000"/>
          <w:sz w:val="28"/>
          <w:szCs w:val="28"/>
        </w:rPr>
        <w:t>學生</w:t>
      </w:r>
      <w:r w:rsidRPr="00BD643E">
        <w:rPr>
          <w:rFonts w:ascii="標楷體" w:eastAsia="標楷體" w:hAnsi="標楷體" w:cs="Arial"/>
          <w:color w:val="000000"/>
          <w:sz w:val="28"/>
          <w:szCs w:val="28"/>
        </w:rPr>
        <w:t>解決學習障礙，加強輔導</w:t>
      </w:r>
      <w:r>
        <w:rPr>
          <w:rFonts w:ascii="標楷體" w:eastAsia="標楷體" w:hAnsi="標楷體" w:cs="Arial" w:hint="eastAsia"/>
          <w:color w:val="000000"/>
          <w:sz w:val="28"/>
          <w:szCs w:val="28"/>
        </w:rPr>
        <w:t>，</w:t>
      </w:r>
      <w:r w:rsidRPr="00BD643E">
        <w:rPr>
          <w:rFonts w:ascii="標楷體" w:eastAsia="標楷體" w:hAnsi="標楷體" w:cs="Arial"/>
          <w:color w:val="000000"/>
          <w:sz w:val="28"/>
          <w:szCs w:val="28"/>
        </w:rPr>
        <w:t>特於此通知 </w:t>
      </w:r>
      <w:r w:rsidRPr="00BD643E">
        <w:rPr>
          <w:rStyle w:val="apple-converted-space"/>
          <w:rFonts w:ascii="標楷體" w:eastAsia="標楷體" w:hAnsi="標楷體" w:cs="Arial"/>
          <w:color w:val="000000"/>
          <w:szCs w:val="28"/>
        </w:rPr>
        <w:t> </w:t>
      </w:r>
      <w:r>
        <w:rPr>
          <w:rFonts w:ascii="標楷體" w:eastAsia="標楷體" w:hAnsi="標楷體" w:cs="Arial"/>
          <w:color w:val="000000"/>
          <w:sz w:val="28"/>
          <w:szCs w:val="28"/>
        </w:rPr>
        <w:t>貴家長，敬請</w:t>
      </w:r>
      <w:r w:rsidRPr="00BD643E">
        <w:rPr>
          <w:rFonts w:ascii="標楷體" w:eastAsia="標楷體" w:hAnsi="標楷體" w:cs="Arial"/>
          <w:color w:val="000000"/>
          <w:sz w:val="28"/>
          <w:szCs w:val="28"/>
        </w:rPr>
        <w:t>協助督導學生課業學習，以期 </w:t>
      </w:r>
      <w:r w:rsidRPr="00BD643E">
        <w:rPr>
          <w:rStyle w:val="apple-converted-space"/>
          <w:rFonts w:ascii="標楷體" w:eastAsia="標楷體" w:hAnsi="標楷體" w:cs="Arial"/>
          <w:color w:val="000000"/>
          <w:szCs w:val="28"/>
        </w:rPr>
        <w:t> </w:t>
      </w:r>
      <w:r>
        <w:rPr>
          <w:rFonts w:ascii="標楷體" w:eastAsia="標楷體" w:hAnsi="標楷體" w:cs="Arial"/>
          <w:color w:val="000000"/>
          <w:sz w:val="28"/>
          <w:szCs w:val="28"/>
        </w:rPr>
        <w:t>貴子弟能順利完成</w:t>
      </w:r>
      <w:r>
        <w:rPr>
          <w:rFonts w:ascii="標楷體" w:eastAsia="標楷體" w:hAnsi="標楷體" w:cs="Arial" w:hint="eastAsia"/>
          <w:color w:val="000000"/>
          <w:sz w:val="28"/>
          <w:szCs w:val="28"/>
        </w:rPr>
        <w:t>學</w:t>
      </w:r>
      <w:r w:rsidRPr="00BD643E">
        <w:rPr>
          <w:rFonts w:ascii="標楷體" w:eastAsia="標楷體" w:hAnsi="標楷體" w:cs="Arial"/>
          <w:color w:val="000000"/>
          <w:sz w:val="28"/>
          <w:szCs w:val="28"/>
        </w:rPr>
        <w:t>業。</w:t>
      </w:r>
    </w:p>
    <w:p w:rsidR="00E448A8" w:rsidRDefault="00E448A8" w:rsidP="00E448A8">
      <w:pPr>
        <w:pStyle w:val="Web"/>
        <w:shd w:val="clear" w:color="auto" w:fill="FFFFFF"/>
        <w:adjustRightInd w:val="0"/>
        <w:spacing w:before="0" w:beforeAutospacing="0" w:after="0" w:afterAutospacing="0" w:line="0" w:lineRule="atLeast"/>
        <w:rPr>
          <w:rFonts w:ascii="標楷體" w:eastAsia="標楷體" w:hAnsi="標楷體"/>
          <w:sz w:val="26"/>
        </w:rPr>
      </w:pPr>
    </w:p>
    <w:p w:rsidR="00E448A8" w:rsidRDefault="00E448A8" w:rsidP="00E448A8">
      <w:pPr>
        <w:pStyle w:val="Web"/>
        <w:shd w:val="clear" w:color="auto" w:fill="FFFFFF"/>
        <w:adjustRightInd w:val="0"/>
        <w:spacing w:before="0" w:beforeAutospacing="0" w:after="0" w:afterAutospacing="0" w:line="0" w:lineRule="atLeast"/>
        <w:rPr>
          <w:rFonts w:ascii="標楷體" w:eastAsia="標楷體" w:hAnsi="標楷體" w:cs="Arial"/>
          <w:color w:val="000000"/>
          <w:sz w:val="28"/>
          <w:szCs w:val="28"/>
        </w:rPr>
      </w:pPr>
      <w:r w:rsidRPr="006B3D7E">
        <w:rPr>
          <w:rFonts w:ascii="標楷體" w:eastAsia="標楷體" w:hAnsi="標楷體" w:hint="eastAsia"/>
          <w:sz w:val="26"/>
        </w:rPr>
        <w:t>敬祝    閤家平安  萬事如意</w:t>
      </w:r>
      <w:r w:rsidRPr="00BD643E">
        <w:rPr>
          <w:rFonts w:ascii="標楷體" w:eastAsia="標楷體" w:hAnsi="標楷體" w:cs="Arial"/>
          <w:color w:val="000000"/>
          <w:sz w:val="28"/>
          <w:szCs w:val="28"/>
        </w:rPr>
        <w:t>!!</w:t>
      </w:r>
    </w:p>
    <w:p w:rsidR="00E448A8" w:rsidRPr="006B3D7E" w:rsidRDefault="00E448A8" w:rsidP="00E448A8">
      <w:pPr>
        <w:pStyle w:val="Web"/>
        <w:shd w:val="clear" w:color="auto" w:fill="FFFFFF"/>
        <w:adjustRightInd w:val="0"/>
        <w:spacing w:before="0" w:beforeAutospacing="0" w:after="0" w:afterAutospacing="0" w:line="0" w:lineRule="atLeast"/>
        <w:rPr>
          <w:rFonts w:ascii="標楷體" w:eastAsia="標楷體" w:hAnsi="標楷體" w:cs="Arial"/>
          <w:color w:val="000000"/>
          <w:sz w:val="28"/>
          <w:szCs w:val="28"/>
        </w:rPr>
      </w:pPr>
    </w:p>
    <w:p w:rsidR="00E448A8" w:rsidRDefault="00E448A8" w:rsidP="00E448A8">
      <w:pPr>
        <w:pStyle w:val="Web"/>
        <w:shd w:val="clear" w:color="auto" w:fill="FFFFFF"/>
        <w:adjustRightInd w:val="0"/>
        <w:spacing w:before="0" w:beforeAutospacing="0" w:after="0" w:afterAutospacing="0" w:line="0" w:lineRule="atLeast"/>
        <w:ind w:firstLineChars="1650" w:firstLine="4620"/>
        <w:rPr>
          <w:rFonts w:ascii="標楷體" w:eastAsia="標楷體" w:hAnsi="標楷體" w:cs="Arial"/>
          <w:color w:val="000000"/>
          <w:sz w:val="28"/>
          <w:szCs w:val="28"/>
        </w:rPr>
      </w:pPr>
      <w:r w:rsidRPr="00BD643E">
        <w:rPr>
          <w:rFonts w:ascii="標楷體" w:eastAsia="標楷體" w:hAnsi="標楷體" w:cs="Arial"/>
          <w:color w:val="000000"/>
          <w:sz w:val="28"/>
          <w:szCs w:val="28"/>
        </w:rPr>
        <w:t>年   </w:t>
      </w:r>
      <w:r w:rsidRPr="00BD643E">
        <w:rPr>
          <w:rStyle w:val="apple-converted-space"/>
          <w:rFonts w:ascii="標楷體" w:eastAsia="標楷體" w:hAnsi="標楷體" w:cs="Arial"/>
          <w:color w:val="000000"/>
          <w:szCs w:val="28"/>
        </w:rPr>
        <w:t> </w:t>
      </w:r>
      <w:r w:rsidRPr="00BD643E">
        <w:rPr>
          <w:rFonts w:ascii="標楷體" w:eastAsia="標楷體" w:hAnsi="標楷體" w:cs="Arial"/>
          <w:color w:val="000000"/>
          <w:sz w:val="28"/>
          <w:szCs w:val="28"/>
        </w:rPr>
        <w:t>班</w:t>
      </w:r>
      <w:r>
        <w:rPr>
          <w:rFonts w:ascii="標楷體" w:eastAsia="標楷體" w:hAnsi="標楷體" w:cs="Arial" w:hint="eastAsia"/>
          <w:color w:val="000000"/>
          <w:sz w:val="28"/>
          <w:szCs w:val="28"/>
        </w:rPr>
        <w:t xml:space="preserve"> </w:t>
      </w:r>
      <w:r w:rsidRPr="00BD643E">
        <w:rPr>
          <w:rFonts w:ascii="標楷體" w:eastAsia="標楷體" w:hAnsi="標楷體" w:cs="Arial"/>
          <w:color w:val="000000"/>
          <w:sz w:val="28"/>
          <w:szCs w:val="28"/>
        </w:rPr>
        <w:t>導師</w:t>
      </w:r>
      <w:r>
        <w:rPr>
          <w:rFonts w:ascii="標楷體" w:eastAsia="標楷體" w:hAnsi="標楷體" w:cs="Arial" w:hint="eastAsia"/>
          <w:color w:val="000000"/>
          <w:sz w:val="28"/>
          <w:szCs w:val="28"/>
        </w:rPr>
        <w:t>：</w:t>
      </w:r>
      <w:r w:rsidRPr="00BD643E">
        <w:rPr>
          <w:rFonts w:ascii="標楷體" w:eastAsia="標楷體" w:hAnsi="標楷體" w:cs="Arial"/>
          <w:color w:val="000000"/>
          <w:sz w:val="28"/>
          <w:szCs w:val="28"/>
        </w:rPr>
        <w:t xml:space="preserve">  </w:t>
      </w:r>
      <w:r>
        <w:rPr>
          <w:rFonts w:ascii="標楷體" w:eastAsia="標楷體" w:hAnsi="標楷體" w:cs="Arial" w:hint="eastAsia"/>
          <w:color w:val="000000"/>
          <w:sz w:val="28"/>
          <w:szCs w:val="28"/>
        </w:rPr>
        <w:t xml:space="preserve">    </w:t>
      </w:r>
      <w:r w:rsidRPr="00BD643E">
        <w:rPr>
          <w:rStyle w:val="apple-converted-space"/>
          <w:rFonts w:ascii="標楷體" w:eastAsia="標楷體" w:hAnsi="標楷體" w:cs="Arial"/>
          <w:color w:val="000000"/>
          <w:szCs w:val="28"/>
        </w:rPr>
        <w:t> </w:t>
      </w:r>
      <w:r w:rsidRPr="00BD643E">
        <w:rPr>
          <w:rFonts w:ascii="標楷體" w:eastAsia="標楷體" w:hAnsi="標楷體" w:cs="Arial"/>
          <w:color w:val="000000"/>
          <w:sz w:val="28"/>
          <w:szCs w:val="28"/>
        </w:rPr>
        <w:t>敬上</w:t>
      </w:r>
    </w:p>
    <w:p w:rsidR="00E448A8" w:rsidRPr="00BD643E" w:rsidRDefault="00E448A8" w:rsidP="00E448A8">
      <w:pPr>
        <w:pStyle w:val="Web"/>
        <w:shd w:val="clear" w:color="auto" w:fill="FFFFFF"/>
        <w:adjustRightInd w:val="0"/>
        <w:spacing w:before="0" w:beforeAutospacing="0" w:after="0" w:afterAutospacing="0" w:line="0" w:lineRule="atLeast"/>
        <w:jc w:val="both"/>
        <w:rPr>
          <w:rFonts w:ascii="標楷體" w:eastAsia="標楷體" w:hAnsi="標楷體" w:cs="Arial"/>
          <w:color w:val="000000"/>
          <w:sz w:val="28"/>
          <w:szCs w:val="28"/>
        </w:rPr>
      </w:pPr>
      <w:r>
        <w:rPr>
          <w:rFonts w:ascii="標楷體" w:eastAsia="標楷體" w:hAnsi="標楷體" w:cs="Arial" w:hint="eastAsia"/>
          <w:color w:val="000000"/>
          <w:sz w:val="28"/>
          <w:szCs w:val="28"/>
        </w:rPr>
        <w:t xml:space="preserve"> </w:t>
      </w:r>
      <w:r w:rsidRPr="00BD643E">
        <w:rPr>
          <w:rStyle w:val="apple-converted-space"/>
          <w:rFonts w:ascii="標楷體" w:eastAsia="標楷體" w:hAnsi="標楷體" w:cs="Arial"/>
          <w:color w:val="000000"/>
          <w:szCs w:val="28"/>
        </w:rPr>
        <w:t> </w:t>
      </w:r>
      <w:r w:rsidRPr="00BD643E">
        <w:rPr>
          <w:rFonts w:ascii="標楷體" w:eastAsia="標楷體" w:hAnsi="標楷體" w:cs="Arial"/>
          <w:color w:val="000000"/>
          <w:sz w:val="28"/>
          <w:szCs w:val="28"/>
        </w:rPr>
        <w:t xml:space="preserve">     </w:t>
      </w:r>
    </w:p>
    <w:p w:rsidR="00E448A8" w:rsidRPr="00C81AE8" w:rsidRDefault="00E448A8" w:rsidP="00E448A8">
      <w:pPr>
        <w:pStyle w:val="Web"/>
        <w:shd w:val="clear" w:color="auto" w:fill="FFFFFF"/>
        <w:spacing w:before="0" w:beforeAutospacing="0" w:after="0" w:afterAutospacing="0" w:line="117" w:lineRule="atLeast"/>
        <w:rPr>
          <w:rFonts w:ascii="標楷體" w:eastAsia="標楷體" w:hAnsi="標楷體" w:cs="Arial"/>
          <w:color w:val="000000"/>
          <w:sz w:val="28"/>
          <w:szCs w:val="28"/>
        </w:rPr>
      </w:pPr>
      <w:r w:rsidRPr="00C81AE8">
        <w:rPr>
          <w:rFonts w:ascii="標楷體" w:eastAsia="標楷體" w:hAnsi="標楷體" w:cs="Arial"/>
          <w:color w:val="000000"/>
          <w:sz w:val="28"/>
          <w:szCs w:val="28"/>
        </w:rPr>
        <w:t>中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華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民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國  </w:t>
      </w:r>
      <w:r>
        <w:rPr>
          <w:rFonts w:ascii="標楷體" w:eastAsia="標楷體" w:hAnsi="標楷體" w:cs="Arial" w:hint="eastAsia"/>
          <w:color w:val="000000"/>
          <w:sz w:val="28"/>
          <w:szCs w:val="28"/>
        </w:rPr>
        <w:t xml:space="preserve">  </w:t>
      </w:r>
      <w:r w:rsidRPr="00C81AE8">
        <w:rPr>
          <w:rFonts w:ascii="標楷體" w:eastAsia="標楷體" w:hAnsi="標楷體" w:cs="Arial"/>
          <w:color w:val="000000"/>
          <w:sz w:val="28"/>
          <w:szCs w:val="28"/>
        </w:rPr>
        <w:t>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年    </w:t>
      </w:r>
      <w:r>
        <w:rPr>
          <w:rFonts w:ascii="標楷體" w:eastAsia="標楷體" w:hAnsi="標楷體" w:cs="Arial" w:hint="eastAsia"/>
          <w:color w:val="000000"/>
          <w:sz w:val="28"/>
          <w:szCs w:val="28"/>
        </w:rPr>
        <w:t xml:space="preserve">  </w:t>
      </w:r>
      <w:r w:rsidRPr="00C81AE8">
        <w:rPr>
          <w:rFonts w:ascii="標楷體" w:eastAsia="標楷體" w:hAnsi="標楷體" w:cs="Arial"/>
          <w:color w:val="000000"/>
          <w:sz w:val="28"/>
          <w:szCs w:val="28"/>
        </w:rPr>
        <w:t>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月       </w:t>
      </w:r>
      <w:r>
        <w:rPr>
          <w:rFonts w:ascii="標楷體" w:eastAsia="標楷體" w:hAnsi="標楷體" w:cs="Arial" w:hint="eastAsia"/>
          <w:color w:val="000000"/>
          <w:sz w:val="28"/>
          <w:szCs w:val="28"/>
        </w:rPr>
        <w:t xml:space="preserve">  </w:t>
      </w:r>
      <w:r w:rsidRPr="00C81AE8">
        <w:rPr>
          <w:rFonts w:ascii="標楷體" w:eastAsia="標楷體" w:hAnsi="標楷體" w:cs="Arial"/>
          <w:color w:val="000000"/>
          <w:sz w:val="28"/>
          <w:szCs w:val="28"/>
        </w:rPr>
        <w:t>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日</w:t>
      </w:r>
    </w:p>
    <w:p w:rsidR="00E448A8" w:rsidRPr="00C81AE8" w:rsidRDefault="00E448A8" w:rsidP="00817B60">
      <w:pPr>
        <w:pStyle w:val="Web"/>
        <w:shd w:val="clear" w:color="auto" w:fill="FFFFFF"/>
        <w:spacing w:before="0" w:beforeAutospacing="0" w:after="0" w:afterAutospacing="0" w:line="200" w:lineRule="atLeast"/>
        <w:rPr>
          <w:rFonts w:ascii="標楷體" w:eastAsia="標楷體" w:hAnsi="標楷體" w:cs="Arial"/>
          <w:color w:val="000000"/>
          <w:sz w:val="20"/>
          <w:szCs w:val="20"/>
        </w:rPr>
      </w:pPr>
      <w:r w:rsidRPr="00C81AE8">
        <w:rPr>
          <w:rFonts w:ascii="標楷體" w:eastAsia="標楷體" w:hAnsi="標楷體" w:cs="Arial"/>
          <w:color w:val="000000"/>
          <w:sz w:val="20"/>
          <w:szCs w:val="20"/>
        </w:rPr>
        <w:t>- - - - - - - - - - - - - - - - - - - - - - - - - - - - </w:t>
      </w:r>
      <w:r w:rsidRPr="00C81AE8">
        <w:rPr>
          <w:rStyle w:val="apple-converted-space"/>
          <w:rFonts w:ascii="標楷體" w:eastAsia="標楷體" w:hAnsi="標楷體" w:cs="Arial"/>
          <w:color w:val="000000"/>
          <w:sz w:val="20"/>
          <w:szCs w:val="20"/>
        </w:rPr>
        <w:t> </w:t>
      </w:r>
      <w:r w:rsidRPr="00C81AE8">
        <w:rPr>
          <w:rFonts w:ascii="標楷體" w:eastAsia="標楷體" w:hAnsi="標楷體" w:cs="Arial"/>
          <w:color w:val="000000"/>
          <w:sz w:val="20"/>
          <w:szCs w:val="20"/>
        </w:rPr>
        <w:t>- - - - - - - -</w:t>
      </w:r>
      <w:r w:rsidRPr="00C81AE8">
        <w:rPr>
          <w:rStyle w:val="apple-converted-space"/>
          <w:rFonts w:ascii="標楷體" w:eastAsia="標楷體" w:hAnsi="標楷體" w:cs="Arial"/>
          <w:color w:val="000000"/>
          <w:sz w:val="20"/>
          <w:szCs w:val="20"/>
        </w:rPr>
        <w:t> </w:t>
      </w:r>
      <w:r w:rsidRPr="00C81AE8">
        <w:rPr>
          <w:rFonts w:ascii="標楷體" w:eastAsia="標楷體" w:hAnsi="標楷體" w:cs="Arial"/>
          <w:color w:val="000000"/>
          <w:sz w:val="20"/>
          <w:szCs w:val="20"/>
        </w:rPr>
        <w:t>- - - - - - - - - - -</w:t>
      </w:r>
      <w:r>
        <w:rPr>
          <w:rFonts w:ascii="標楷體" w:eastAsia="標楷體" w:hAnsi="標楷體" w:cs="Arial"/>
          <w:color w:val="000000"/>
          <w:sz w:val="20"/>
          <w:szCs w:val="20"/>
        </w:rPr>
        <w:t xml:space="preserve"> - </w:t>
      </w:r>
    </w:p>
    <w:p w:rsidR="00E448A8" w:rsidRPr="00C81AE8" w:rsidRDefault="00E448A8" w:rsidP="00817B60">
      <w:pPr>
        <w:pStyle w:val="Web"/>
        <w:shd w:val="clear" w:color="auto" w:fill="FFFFFF"/>
        <w:spacing w:before="0" w:beforeAutospacing="0" w:after="0" w:afterAutospacing="0" w:line="200" w:lineRule="atLeast"/>
        <w:jc w:val="center"/>
        <w:rPr>
          <w:rFonts w:ascii="標楷體" w:eastAsia="標楷體" w:hAnsi="標楷體" w:cs="Arial"/>
          <w:color w:val="000000"/>
          <w:sz w:val="20"/>
          <w:szCs w:val="20"/>
        </w:rPr>
      </w:pPr>
      <w:r w:rsidRPr="00C81AE8">
        <w:rPr>
          <w:rFonts w:ascii="標楷體" w:eastAsia="標楷體" w:hAnsi="標楷體" w:cs="Arial"/>
          <w:color w:val="000000"/>
          <w:sz w:val="36"/>
          <w:szCs w:val="36"/>
        </w:rPr>
        <w:t>家長回執聯</w:t>
      </w:r>
    </w:p>
    <w:p w:rsidR="00E448A8" w:rsidRPr="00C81AE8" w:rsidRDefault="00E448A8" w:rsidP="00817B60">
      <w:pPr>
        <w:pStyle w:val="Web"/>
        <w:shd w:val="clear" w:color="auto" w:fill="FFFFFF"/>
        <w:spacing w:before="0" w:beforeAutospacing="0" w:after="0" w:afterAutospacing="0" w:line="200" w:lineRule="atLeast"/>
        <w:rPr>
          <w:rFonts w:ascii="標楷體" w:eastAsia="標楷體" w:hAnsi="標楷體" w:cs="Arial"/>
          <w:color w:val="000000"/>
          <w:sz w:val="28"/>
          <w:szCs w:val="28"/>
        </w:rPr>
      </w:pPr>
      <w:r w:rsidRPr="00C81AE8">
        <w:rPr>
          <w:rFonts w:ascii="標楷體" w:eastAsia="標楷體" w:hAnsi="標楷體" w:cs="Arial"/>
          <w:color w:val="000000"/>
          <w:sz w:val="28"/>
          <w:szCs w:val="28"/>
        </w:rPr>
        <w:t>本人 </w:t>
      </w:r>
      <w:r>
        <w:rPr>
          <w:rFonts w:ascii="標楷體" w:eastAsia="標楷體" w:hAnsi="標楷體" w:cs="Arial" w:hint="eastAsia"/>
          <w:color w:val="000000"/>
          <w:sz w:val="28"/>
          <w:szCs w:val="28"/>
        </w:rPr>
        <w:t xml:space="preserve">  </w:t>
      </w:r>
      <w:r w:rsidRPr="00C81AE8">
        <w:rPr>
          <w:rFonts w:ascii="標楷體" w:eastAsia="標楷體" w:hAnsi="標楷體" w:cs="Arial"/>
          <w:color w:val="000000"/>
          <w:sz w:val="28"/>
          <w:szCs w:val="28"/>
        </w:rPr>
        <w:t>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年   </w:t>
      </w:r>
      <w:r>
        <w:rPr>
          <w:rFonts w:ascii="標楷體" w:eastAsia="標楷體" w:hAnsi="標楷體" w:cs="Arial" w:hint="eastAsia"/>
          <w:color w:val="000000"/>
          <w:sz w:val="28"/>
          <w:szCs w:val="28"/>
        </w:rPr>
        <w:t xml:space="preserve">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班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學生家長，接獲導師寄發的</w:t>
      </w:r>
      <w:r w:rsidRPr="00C81AE8">
        <w:rPr>
          <w:rFonts w:ascii="標楷體" w:eastAsia="標楷體" w:hAnsi="標楷體" w:cs="Arial"/>
          <w:b/>
          <w:bCs/>
          <w:color w:val="000000"/>
          <w:sz w:val="28"/>
          <w:szCs w:val="28"/>
        </w:rPr>
        <w:t>『學業成績預警』家長通知書</w:t>
      </w:r>
      <w:r w:rsidRPr="00C81AE8">
        <w:rPr>
          <w:rFonts w:ascii="標楷體" w:eastAsia="標楷體" w:hAnsi="標楷體" w:cs="Arial"/>
          <w:color w:val="000000"/>
          <w:sz w:val="28"/>
          <w:szCs w:val="28"/>
        </w:rPr>
        <w:t>，已了解學生學習狀況，</w:t>
      </w:r>
      <w:r>
        <w:rPr>
          <w:rFonts w:ascii="標楷體" w:eastAsia="標楷體" w:hAnsi="標楷體" w:cs="Arial" w:hint="eastAsia"/>
          <w:color w:val="000000"/>
          <w:sz w:val="28"/>
          <w:szCs w:val="28"/>
        </w:rPr>
        <w:t>處理方式如下：</w:t>
      </w:r>
      <w:r w:rsidRPr="00C81AE8">
        <w:rPr>
          <w:rFonts w:ascii="標楷體" w:eastAsia="標楷體" w:hAnsi="標楷體" w:cs="Arial"/>
          <w:color w:val="000000"/>
          <w:sz w:val="28"/>
          <w:szCs w:val="28"/>
        </w:rPr>
        <w:t xml:space="preserve"> </w:t>
      </w:r>
    </w:p>
    <w:p w:rsidR="00E448A8" w:rsidRPr="00702717" w:rsidRDefault="00E448A8" w:rsidP="00817B60">
      <w:pPr>
        <w:pStyle w:val="Web"/>
        <w:shd w:val="clear" w:color="auto" w:fill="FFFFFF"/>
        <w:spacing w:before="0" w:beforeAutospacing="0" w:after="0" w:afterAutospacing="0" w:line="200" w:lineRule="atLeast"/>
        <w:rPr>
          <w:rFonts w:ascii="標楷體" w:eastAsia="標楷體" w:hAnsi="標楷體" w:cs="Arial"/>
          <w:color w:val="000000"/>
          <w:sz w:val="28"/>
          <w:szCs w:val="28"/>
        </w:rPr>
      </w:pPr>
      <w:r w:rsidRPr="00702717">
        <w:rPr>
          <w:rFonts w:ascii="標楷體" w:eastAsia="標楷體" w:hAnsi="標楷體" w:cs="Arial" w:hint="eastAsia"/>
          <w:color w:val="000000"/>
          <w:sz w:val="28"/>
          <w:szCs w:val="28"/>
        </w:rPr>
        <w:t>□由家長在家自行督促課業</w:t>
      </w:r>
    </w:p>
    <w:p w:rsidR="00E448A8" w:rsidRPr="00702717" w:rsidRDefault="00E448A8" w:rsidP="00817B60">
      <w:pPr>
        <w:pStyle w:val="Web"/>
        <w:shd w:val="clear" w:color="auto" w:fill="FFFFFF"/>
        <w:spacing w:before="0" w:beforeAutospacing="0" w:after="0" w:afterAutospacing="0" w:line="200" w:lineRule="atLeast"/>
        <w:rPr>
          <w:rFonts w:ascii="標楷體" w:eastAsia="標楷體" w:hAnsi="標楷體" w:cs="Arial"/>
          <w:color w:val="000000"/>
          <w:sz w:val="28"/>
          <w:szCs w:val="28"/>
        </w:rPr>
      </w:pPr>
      <w:r w:rsidRPr="00702717">
        <w:rPr>
          <w:rFonts w:ascii="標楷體" w:eastAsia="標楷體" w:hAnsi="標楷體" w:cs="Arial" w:hint="eastAsia"/>
          <w:color w:val="000000"/>
          <w:sz w:val="28"/>
          <w:szCs w:val="28"/>
        </w:rPr>
        <w:t>□已參加課後安親班或補習班進行課業輔導</w:t>
      </w:r>
    </w:p>
    <w:p w:rsidR="00E448A8" w:rsidRPr="00EE479B" w:rsidRDefault="00E448A8" w:rsidP="00817B60">
      <w:pPr>
        <w:pStyle w:val="Web"/>
        <w:shd w:val="clear" w:color="auto" w:fill="FFFFFF"/>
        <w:spacing w:before="0" w:beforeAutospacing="0" w:after="0" w:afterAutospacing="0" w:line="200" w:lineRule="atLeast"/>
        <w:rPr>
          <w:rFonts w:ascii="標楷體" w:eastAsia="標楷體" w:hAnsi="標楷體" w:cs="Arial"/>
          <w:color w:val="000000"/>
          <w:sz w:val="28"/>
          <w:szCs w:val="28"/>
        </w:rPr>
      </w:pPr>
      <w:r w:rsidRPr="00EE479B">
        <w:rPr>
          <w:rFonts w:ascii="標楷體" w:eastAsia="標楷體" w:hAnsi="標楷體" w:cs="Arial" w:hint="eastAsia"/>
          <w:color w:val="000000"/>
          <w:sz w:val="28"/>
          <w:szCs w:val="28"/>
        </w:rPr>
        <w:t>□</w:t>
      </w:r>
      <w:r>
        <w:rPr>
          <w:rFonts w:ascii="標楷體" w:eastAsia="標楷體" w:hAnsi="標楷體" w:cs="Arial" w:hint="eastAsia"/>
          <w:color w:val="000000"/>
          <w:sz w:val="28"/>
          <w:szCs w:val="28"/>
        </w:rPr>
        <w:t>已參加學校補救教學</w:t>
      </w:r>
    </w:p>
    <w:p w:rsidR="00E448A8" w:rsidRDefault="00E448A8" w:rsidP="00817B60">
      <w:pPr>
        <w:pStyle w:val="Web"/>
        <w:shd w:val="clear" w:color="auto" w:fill="FFFFFF"/>
        <w:spacing w:before="0" w:beforeAutospacing="0" w:after="0" w:afterAutospacing="0" w:line="200" w:lineRule="atLeast"/>
        <w:rPr>
          <w:rFonts w:ascii="標楷體" w:eastAsia="標楷體" w:hAnsi="標楷體" w:cs="Arial"/>
          <w:color w:val="000000"/>
          <w:sz w:val="28"/>
          <w:szCs w:val="28"/>
        </w:rPr>
      </w:pPr>
      <w:r w:rsidRPr="00C81AE8">
        <w:rPr>
          <w:rFonts w:ascii="標楷體" w:eastAsia="標楷體" w:hAnsi="標楷體" w:cs="Arial"/>
          <w:color w:val="000000"/>
          <w:sz w:val="28"/>
          <w:szCs w:val="28"/>
        </w:rPr>
        <w:t>家長：</w:t>
      </w:r>
      <w:r w:rsidRPr="00C81AE8">
        <w:rPr>
          <w:rFonts w:ascii="標楷體" w:eastAsia="標楷體" w:hAnsi="標楷體" w:cs="Arial"/>
          <w:color w:val="000000"/>
          <w:sz w:val="28"/>
          <w:szCs w:val="28"/>
          <w:u w:val="single"/>
        </w:rPr>
        <w:t>       </w:t>
      </w:r>
      <w:r>
        <w:rPr>
          <w:rFonts w:ascii="標楷體" w:eastAsia="標楷體" w:hAnsi="標楷體" w:cs="Arial" w:hint="eastAsia"/>
          <w:color w:val="000000"/>
          <w:sz w:val="28"/>
          <w:szCs w:val="28"/>
          <w:u w:val="single"/>
        </w:rPr>
        <w:t xml:space="preserve">  </w:t>
      </w:r>
      <w:r w:rsidRPr="00C81AE8">
        <w:rPr>
          <w:rStyle w:val="apple-converted-space"/>
          <w:rFonts w:ascii="標楷體" w:eastAsia="標楷體" w:hAnsi="標楷體" w:cs="Arial"/>
          <w:color w:val="000000"/>
          <w:szCs w:val="28"/>
          <w:u w:val="single"/>
        </w:rPr>
        <w:t> </w:t>
      </w:r>
      <w:r w:rsidRPr="00C81AE8">
        <w:rPr>
          <w:rFonts w:ascii="標楷體" w:eastAsia="標楷體" w:hAnsi="標楷體" w:cs="Arial"/>
          <w:color w:val="000000"/>
          <w:sz w:val="28"/>
          <w:szCs w:val="28"/>
          <w:u w:val="single"/>
        </w:rPr>
        <w:t>                </w:t>
      </w:r>
      <w:r w:rsidRPr="00C81AE8">
        <w:rPr>
          <w:rFonts w:ascii="標楷體" w:eastAsia="標楷體" w:hAnsi="標楷體" w:cs="Arial"/>
          <w:color w:val="000000"/>
          <w:sz w:val="28"/>
          <w:szCs w:val="28"/>
        </w:rPr>
        <w:t>簽名 </w:t>
      </w:r>
    </w:p>
    <w:p w:rsidR="00E448A8" w:rsidRDefault="00E448A8" w:rsidP="00E448A8">
      <w:pPr>
        <w:pStyle w:val="Web"/>
        <w:shd w:val="clear" w:color="auto" w:fill="FFFFFF"/>
        <w:spacing w:before="0" w:beforeAutospacing="0" w:after="0" w:afterAutospacing="0" w:line="117" w:lineRule="atLeast"/>
        <w:rPr>
          <w:rFonts w:ascii="標楷體" w:eastAsia="標楷體" w:hAnsi="標楷體" w:cs="Arial"/>
          <w:color w:val="000000"/>
          <w:sz w:val="28"/>
          <w:szCs w:val="28"/>
        </w:rPr>
      </w:pPr>
      <w:r w:rsidRPr="00C81AE8">
        <w:rPr>
          <w:rFonts w:ascii="標楷體" w:eastAsia="標楷體" w:hAnsi="標楷體" w:cs="Arial"/>
          <w:color w:val="000000"/>
          <w:sz w:val="28"/>
          <w:szCs w:val="28"/>
        </w:rPr>
        <w:t>中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華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民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國  </w:t>
      </w:r>
      <w:r>
        <w:rPr>
          <w:rFonts w:ascii="標楷體" w:eastAsia="標楷體" w:hAnsi="標楷體" w:cs="Arial" w:hint="eastAsia"/>
          <w:color w:val="000000"/>
          <w:sz w:val="28"/>
          <w:szCs w:val="28"/>
        </w:rPr>
        <w:t xml:space="preserve">  </w:t>
      </w:r>
      <w:r w:rsidRPr="00C81AE8">
        <w:rPr>
          <w:rFonts w:ascii="標楷體" w:eastAsia="標楷體" w:hAnsi="標楷體" w:cs="Arial"/>
          <w:color w:val="000000"/>
          <w:sz w:val="28"/>
          <w:szCs w:val="28"/>
        </w:rPr>
        <w:t>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年    </w:t>
      </w:r>
      <w:r>
        <w:rPr>
          <w:rFonts w:ascii="標楷體" w:eastAsia="標楷體" w:hAnsi="標楷體" w:cs="Arial" w:hint="eastAsia"/>
          <w:color w:val="000000"/>
          <w:sz w:val="28"/>
          <w:szCs w:val="28"/>
        </w:rPr>
        <w:t xml:space="preserve">  </w:t>
      </w:r>
      <w:r w:rsidRPr="00C81AE8">
        <w:rPr>
          <w:rFonts w:ascii="標楷體" w:eastAsia="標楷體" w:hAnsi="標楷體" w:cs="Arial"/>
          <w:color w:val="000000"/>
          <w:sz w:val="28"/>
          <w:szCs w:val="28"/>
        </w:rPr>
        <w:t>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月       </w:t>
      </w:r>
      <w:r>
        <w:rPr>
          <w:rFonts w:ascii="標楷體" w:eastAsia="標楷體" w:hAnsi="標楷體" w:cs="Arial" w:hint="eastAsia"/>
          <w:color w:val="000000"/>
          <w:sz w:val="28"/>
          <w:szCs w:val="28"/>
        </w:rPr>
        <w:t xml:space="preserve">  </w:t>
      </w:r>
      <w:r w:rsidRPr="00C81AE8">
        <w:rPr>
          <w:rFonts w:ascii="標楷體" w:eastAsia="標楷體" w:hAnsi="標楷體" w:cs="Arial"/>
          <w:color w:val="000000"/>
          <w:sz w:val="28"/>
          <w:szCs w:val="28"/>
        </w:rPr>
        <w:t>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日</w:t>
      </w:r>
    </w:p>
    <w:p w:rsidR="00E448A8" w:rsidRDefault="00E448A8" w:rsidP="00E448A8">
      <w:pPr>
        <w:pStyle w:val="Web"/>
        <w:shd w:val="clear" w:color="auto" w:fill="FFFFFF"/>
        <w:spacing w:before="0" w:beforeAutospacing="0" w:after="0" w:afterAutospacing="0" w:line="117" w:lineRule="atLeast"/>
        <w:rPr>
          <w:rFonts w:ascii="標楷體" w:eastAsia="標楷體" w:hAnsi="標楷體"/>
          <w:b/>
          <w:color w:val="000000"/>
          <w:sz w:val="26"/>
          <w:szCs w:val="26"/>
        </w:rPr>
        <w:sectPr w:rsidR="00E448A8" w:rsidSect="00B7615C">
          <w:pgSz w:w="11906" w:h="16838"/>
          <w:pgMar w:top="1134" w:right="1077" w:bottom="1134" w:left="1077" w:header="851" w:footer="992" w:gutter="0"/>
          <w:cols w:space="425"/>
          <w:docGrid w:type="lines" w:linePitch="360"/>
        </w:sectPr>
      </w:pPr>
    </w:p>
    <w:p w:rsidR="00E448A8" w:rsidRPr="00F965F8" w:rsidRDefault="00E448A8" w:rsidP="00E448A8">
      <w:pPr>
        <w:pStyle w:val="Web"/>
        <w:shd w:val="clear" w:color="auto" w:fill="FFFFFF"/>
        <w:spacing w:before="0" w:beforeAutospacing="0" w:after="0" w:afterAutospacing="0" w:line="117" w:lineRule="atLeast"/>
        <w:rPr>
          <w:rFonts w:ascii="標楷體" w:eastAsia="標楷體" w:hAnsi="標楷體"/>
        </w:rPr>
      </w:pPr>
      <w:r w:rsidRPr="00623DE0">
        <w:rPr>
          <w:rFonts w:ascii="標楷體" w:eastAsia="標楷體" w:hAnsi="標楷體" w:hint="eastAsia"/>
          <w:b/>
          <w:color w:val="000000"/>
          <w:sz w:val="26"/>
          <w:szCs w:val="26"/>
        </w:rPr>
        <w:lastRenderedPageBreak/>
        <w:t>附件</w:t>
      </w:r>
      <w:r>
        <w:rPr>
          <w:rFonts w:ascii="標楷體" w:eastAsia="標楷體" w:hAnsi="標楷體" w:hint="eastAsia"/>
          <w:b/>
          <w:color w:val="000000"/>
          <w:sz w:val="26"/>
          <w:szCs w:val="26"/>
        </w:rPr>
        <w:t>2</w:t>
      </w:r>
    </w:p>
    <w:p w:rsidR="00E448A8" w:rsidRPr="009A5BB2" w:rsidRDefault="00E448A8" w:rsidP="00E448A8">
      <w:pPr>
        <w:jc w:val="center"/>
        <w:rPr>
          <w:b/>
          <w:sz w:val="32"/>
          <w:szCs w:val="32"/>
        </w:rPr>
      </w:pPr>
      <w:r w:rsidRPr="009A5BB2">
        <w:rPr>
          <w:rFonts w:eastAsia="標楷體"/>
          <w:b/>
          <w:sz w:val="32"/>
          <w:szCs w:val="32"/>
        </w:rPr>
        <w:t>新竹市香山區內湖國民小學</w:t>
      </w:r>
      <w:r w:rsidRPr="009A5BB2">
        <w:rPr>
          <w:rFonts w:ascii="標楷體" w:eastAsia="標楷體" w:hAnsi="標楷體" w:hint="eastAsia"/>
          <w:b/>
          <w:sz w:val="32"/>
          <w:szCs w:val="32"/>
        </w:rPr>
        <w:t>補救教學學生追蹤輔導單</w:t>
      </w:r>
    </w:p>
    <w:p w:rsidR="00E448A8" w:rsidRDefault="00E448A8" w:rsidP="00E448A8">
      <w:pPr>
        <w:rPr>
          <w:rFonts w:ascii="標楷體" w:eastAsia="標楷體" w:hAnsi="標楷體"/>
          <w:sz w:val="28"/>
          <w:szCs w:val="28"/>
        </w:rPr>
      </w:pPr>
      <w:r>
        <w:rPr>
          <w:rFonts w:ascii="標楷體" w:eastAsia="標楷體" w:hAnsi="標楷體"/>
          <w:sz w:val="28"/>
          <w:szCs w:val="28"/>
        </w:rPr>
        <w:t>班級：</w:t>
      </w:r>
      <w:r>
        <w:rPr>
          <w:rFonts w:ascii="標楷體" w:eastAsia="標楷體" w:hAnsi="標楷體" w:hint="eastAsia"/>
          <w:sz w:val="28"/>
          <w:szCs w:val="28"/>
        </w:rPr>
        <w:t xml:space="preserve">              </w:t>
      </w:r>
      <w:r w:rsidRPr="006C3806">
        <w:rPr>
          <w:rFonts w:ascii="標楷體" w:eastAsia="標楷體" w:hAnsi="標楷體" w:hint="eastAsia"/>
          <w:sz w:val="28"/>
          <w:szCs w:val="28"/>
        </w:rPr>
        <w:t>補救學科：</w:t>
      </w:r>
      <w:r>
        <w:rPr>
          <w:rFonts w:ascii="標楷體" w:eastAsia="標楷體" w:hAnsi="標楷體" w:hint="eastAsia"/>
          <w:sz w:val="28"/>
          <w:szCs w:val="28"/>
        </w:rPr>
        <w:t xml:space="preserve">   </w:t>
      </w:r>
      <w:r>
        <w:rPr>
          <w:rFonts w:ascii="標楷體" w:eastAsia="標楷體" w:hAnsi="標楷體"/>
          <w:sz w:val="28"/>
          <w:szCs w:val="28"/>
        </w:rPr>
        <w:t xml:space="preserve">         </w:t>
      </w:r>
      <w:r>
        <w:rPr>
          <w:rFonts w:ascii="標楷體" w:eastAsia="標楷體" w:hAnsi="標楷體" w:hint="eastAsia"/>
          <w:sz w:val="28"/>
          <w:szCs w:val="28"/>
        </w:rPr>
        <w:t xml:space="preserve">  版本：□教育部□均一□博幼□康軒□南一□翰林□培生□市編</w:t>
      </w:r>
    </w:p>
    <w:p w:rsidR="00E448A8" w:rsidRPr="006C3806" w:rsidRDefault="00E448A8" w:rsidP="00E448A8">
      <w:pPr>
        <w:rPr>
          <w:rFonts w:ascii="標楷體" w:eastAsia="標楷體" w:hAnsi="標楷體"/>
          <w:sz w:val="28"/>
          <w:szCs w:val="28"/>
        </w:rPr>
      </w:pPr>
      <w:r w:rsidRPr="006C3806">
        <w:rPr>
          <w:rFonts w:ascii="標楷體" w:eastAsia="標楷體" w:hAnsi="標楷體" w:hint="eastAsia"/>
          <w:sz w:val="28"/>
          <w:szCs w:val="28"/>
        </w:rPr>
        <w:t>學生姓名：</w:t>
      </w:r>
      <w:r>
        <w:rPr>
          <w:rFonts w:ascii="標楷體" w:eastAsia="標楷體" w:hAnsi="標楷體" w:hint="eastAsia"/>
          <w:sz w:val="28"/>
          <w:szCs w:val="28"/>
        </w:rPr>
        <w:t xml:space="preserve"> </w:t>
      </w:r>
      <w:r w:rsidRPr="006C3806">
        <w:rPr>
          <w:rFonts w:ascii="標楷體" w:eastAsia="標楷體" w:hAnsi="標楷體" w:hint="eastAsia"/>
          <w:sz w:val="28"/>
          <w:szCs w:val="28"/>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2977"/>
        <w:gridCol w:w="2126"/>
        <w:gridCol w:w="3969"/>
        <w:gridCol w:w="4962"/>
      </w:tblGrid>
      <w:tr w:rsidR="00E448A8" w:rsidRPr="00FD26A6" w:rsidTr="00B7615C">
        <w:tc>
          <w:tcPr>
            <w:tcW w:w="1134" w:type="dxa"/>
          </w:tcPr>
          <w:p w:rsidR="00E448A8" w:rsidRPr="00FD26A6" w:rsidRDefault="00E448A8" w:rsidP="00B7615C">
            <w:pPr>
              <w:jc w:val="center"/>
              <w:rPr>
                <w:rFonts w:ascii="標楷體" w:eastAsia="標楷體" w:hAnsi="標楷體"/>
              </w:rPr>
            </w:pPr>
            <w:r w:rsidRPr="00FD26A6">
              <w:rPr>
                <w:rFonts w:ascii="標楷體" w:eastAsia="標楷體" w:hAnsi="標楷體"/>
              </w:rPr>
              <w:t>補救教學主題</w:t>
            </w:r>
            <w:r>
              <w:rPr>
                <w:rFonts w:ascii="標楷體" w:eastAsia="標楷體" w:hAnsi="標楷體" w:hint="eastAsia"/>
              </w:rPr>
              <w:t>(</w:t>
            </w:r>
            <w:r>
              <w:rPr>
                <w:rFonts w:ascii="標楷體" w:eastAsia="標楷體" w:hAnsi="標楷體"/>
              </w:rPr>
              <w:t>單元)</w:t>
            </w:r>
          </w:p>
        </w:tc>
        <w:tc>
          <w:tcPr>
            <w:tcW w:w="2977" w:type="dxa"/>
            <w:vAlign w:val="center"/>
          </w:tcPr>
          <w:p w:rsidR="00E448A8" w:rsidRPr="00FD26A6" w:rsidRDefault="00E448A8" w:rsidP="00B7615C">
            <w:pPr>
              <w:jc w:val="center"/>
              <w:rPr>
                <w:rFonts w:ascii="標楷體" w:eastAsia="標楷體" w:hAnsi="標楷體"/>
              </w:rPr>
            </w:pPr>
            <w:r w:rsidRPr="00FD26A6">
              <w:rPr>
                <w:rFonts w:ascii="標楷體" w:eastAsia="標楷體" w:hAnsi="標楷體"/>
              </w:rPr>
              <w:t>補救能力（指標）</w:t>
            </w:r>
          </w:p>
        </w:tc>
        <w:tc>
          <w:tcPr>
            <w:tcW w:w="2126" w:type="dxa"/>
            <w:vAlign w:val="center"/>
          </w:tcPr>
          <w:p w:rsidR="00E448A8" w:rsidRPr="00FD26A6" w:rsidRDefault="00E448A8" w:rsidP="00B7615C">
            <w:pPr>
              <w:jc w:val="center"/>
              <w:rPr>
                <w:rFonts w:ascii="標楷體" w:eastAsia="標楷體" w:hAnsi="標楷體"/>
              </w:rPr>
            </w:pPr>
            <w:r w:rsidRPr="00FD26A6">
              <w:rPr>
                <w:rFonts w:ascii="標楷體" w:eastAsia="標楷體" w:hAnsi="標楷體"/>
              </w:rPr>
              <w:t>補救日期及時間</w:t>
            </w:r>
          </w:p>
        </w:tc>
        <w:tc>
          <w:tcPr>
            <w:tcW w:w="3969" w:type="dxa"/>
            <w:vAlign w:val="center"/>
          </w:tcPr>
          <w:p w:rsidR="00E448A8" w:rsidRPr="00FD26A6" w:rsidRDefault="00E448A8" w:rsidP="00B7615C">
            <w:pPr>
              <w:jc w:val="center"/>
              <w:rPr>
                <w:rFonts w:ascii="標楷體" w:eastAsia="標楷體" w:hAnsi="標楷體"/>
              </w:rPr>
            </w:pPr>
            <w:r w:rsidRPr="00FD26A6">
              <w:rPr>
                <w:rFonts w:ascii="標楷體" w:eastAsia="標楷體" w:hAnsi="標楷體"/>
              </w:rPr>
              <w:t>補救歷程</w:t>
            </w:r>
          </w:p>
        </w:tc>
        <w:tc>
          <w:tcPr>
            <w:tcW w:w="4962" w:type="dxa"/>
            <w:vAlign w:val="center"/>
          </w:tcPr>
          <w:p w:rsidR="00E448A8" w:rsidRPr="00FD26A6" w:rsidRDefault="00E448A8" w:rsidP="00B7615C">
            <w:pPr>
              <w:jc w:val="center"/>
              <w:rPr>
                <w:rFonts w:ascii="標楷體" w:eastAsia="標楷體" w:hAnsi="標楷體"/>
              </w:rPr>
            </w:pPr>
            <w:r w:rsidRPr="00FD26A6">
              <w:rPr>
                <w:rFonts w:ascii="標楷體" w:eastAsia="標楷體" w:hAnsi="標楷體"/>
              </w:rPr>
              <w:t>輔導教師</w:t>
            </w:r>
          </w:p>
          <w:p w:rsidR="00E448A8" w:rsidRPr="00FD26A6" w:rsidRDefault="00E448A8" w:rsidP="00B7615C">
            <w:pPr>
              <w:jc w:val="center"/>
              <w:rPr>
                <w:rFonts w:ascii="標楷體" w:eastAsia="標楷體" w:hAnsi="標楷體"/>
              </w:rPr>
            </w:pPr>
            <w:r w:rsidRPr="00FD26A6">
              <w:rPr>
                <w:rFonts w:ascii="標楷體" w:eastAsia="標楷體" w:hAnsi="標楷體"/>
              </w:rPr>
              <w:t>教學紀錄</w:t>
            </w:r>
          </w:p>
        </w:tc>
      </w:tr>
      <w:tr w:rsidR="00E448A8" w:rsidRPr="00FD26A6" w:rsidTr="00B7615C">
        <w:trPr>
          <w:trHeight w:val="1644"/>
        </w:trPr>
        <w:tc>
          <w:tcPr>
            <w:tcW w:w="1134" w:type="dxa"/>
            <w:vMerge w:val="restart"/>
          </w:tcPr>
          <w:p w:rsidR="00E448A8" w:rsidRPr="00FD26A6" w:rsidRDefault="00E448A8" w:rsidP="00B7615C">
            <w:pPr>
              <w:rPr>
                <w:rFonts w:ascii="標楷體" w:eastAsia="標楷體" w:hAnsi="標楷體"/>
                <w:b/>
              </w:rPr>
            </w:pPr>
          </w:p>
        </w:tc>
        <w:tc>
          <w:tcPr>
            <w:tcW w:w="2977" w:type="dxa"/>
            <w:vMerge w:val="restart"/>
          </w:tcPr>
          <w:p w:rsidR="00E448A8" w:rsidRPr="00FD26A6" w:rsidRDefault="00E448A8" w:rsidP="00B7615C">
            <w:pPr>
              <w:rPr>
                <w:rFonts w:ascii="標楷體" w:eastAsia="標楷體" w:hAnsi="標楷體"/>
                <w:b/>
              </w:rPr>
            </w:pPr>
          </w:p>
        </w:tc>
        <w:tc>
          <w:tcPr>
            <w:tcW w:w="2126" w:type="dxa"/>
            <w:vMerge w:val="restart"/>
          </w:tcPr>
          <w:p w:rsidR="00E448A8" w:rsidRPr="00FD26A6" w:rsidRDefault="00E448A8" w:rsidP="00B7615C">
            <w:pPr>
              <w:rPr>
                <w:rFonts w:ascii="標楷體" w:eastAsia="標楷體" w:hAnsi="標楷體"/>
              </w:rPr>
            </w:pPr>
          </w:p>
        </w:tc>
        <w:tc>
          <w:tcPr>
            <w:tcW w:w="3969" w:type="dxa"/>
            <w:vAlign w:val="center"/>
          </w:tcPr>
          <w:p w:rsidR="00E448A8" w:rsidRPr="00FD26A6" w:rsidRDefault="00E448A8" w:rsidP="00B7615C">
            <w:pPr>
              <w:rPr>
                <w:rFonts w:ascii="標楷體" w:eastAsia="標楷體" w:hAnsi="標楷體"/>
              </w:rPr>
            </w:pPr>
            <w:r w:rsidRPr="00FD26A6">
              <w:rPr>
                <w:rFonts w:ascii="標楷體" w:eastAsia="標楷體" w:hAnsi="標楷體"/>
              </w:rPr>
              <w:t>教學方法：</w:t>
            </w:r>
          </w:p>
          <w:p w:rsidR="00E448A8" w:rsidRPr="00FD26A6" w:rsidRDefault="00E448A8" w:rsidP="00B7615C">
            <w:pPr>
              <w:rPr>
                <w:rFonts w:ascii="標楷體" w:eastAsia="標楷體" w:hAnsi="標楷體"/>
              </w:rPr>
            </w:pPr>
            <w:r w:rsidRPr="00FD26A6">
              <w:rPr>
                <w:rFonts w:ascii="標楷體" w:eastAsia="標楷體" w:hAnsi="標楷體"/>
              </w:rPr>
              <w:t>□演示教學</w:t>
            </w:r>
            <w:r w:rsidRPr="00FD26A6">
              <w:rPr>
                <w:rFonts w:ascii="標楷體" w:eastAsia="標楷體" w:hAnsi="標楷體" w:hint="eastAsia"/>
              </w:rPr>
              <w:t xml:space="preserve">  </w:t>
            </w:r>
            <w:r w:rsidRPr="00FD26A6">
              <w:rPr>
                <w:rFonts w:ascii="標楷體" w:eastAsia="標楷體" w:hAnsi="標楷體"/>
              </w:rPr>
              <w:t>□學習單習寫</w:t>
            </w:r>
          </w:p>
          <w:p w:rsidR="00E448A8" w:rsidRPr="00FD26A6" w:rsidRDefault="00E448A8" w:rsidP="00B7615C">
            <w:pPr>
              <w:rPr>
                <w:rFonts w:ascii="標楷體" w:eastAsia="標楷體" w:hAnsi="標楷體"/>
              </w:rPr>
            </w:pPr>
            <w:r w:rsidRPr="00FD26A6">
              <w:rPr>
                <w:rFonts w:ascii="標楷體" w:eastAsia="標楷體" w:hAnsi="標楷體"/>
              </w:rPr>
              <w:t>□試卷習寫</w:t>
            </w:r>
            <w:r w:rsidRPr="00FD26A6">
              <w:rPr>
                <w:rFonts w:ascii="標楷體" w:eastAsia="標楷體" w:hAnsi="標楷體" w:hint="eastAsia"/>
              </w:rPr>
              <w:t xml:space="preserve"> </w:t>
            </w:r>
            <w:r w:rsidRPr="00FD26A6">
              <w:rPr>
                <w:rFonts w:ascii="標楷體" w:eastAsia="標楷體" w:hAnsi="標楷體"/>
              </w:rPr>
              <w:t xml:space="preserve"> □其它</w:t>
            </w:r>
          </w:p>
        </w:tc>
        <w:tc>
          <w:tcPr>
            <w:tcW w:w="4962" w:type="dxa"/>
            <w:vMerge w:val="restart"/>
          </w:tcPr>
          <w:p w:rsidR="00E448A8" w:rsidRPr="00FD26A6" w:rsidRDefault="00E448A8" w:rsidP="00B7615C">
            <w:pPr>
              <w:rPr>
                <w:rFonts w:ascii="標楷體" w:eastAsia="標楷體" w:hAnsi="標楷體"/>
              </w:rPr>
            </w:pPr>
          </w:p>
        </w:tc>
      </w:tr>
      <w:tr w:rsidR="00E448A8" w:rsidRPr="00FD26A6" w:rsidTr="00817B60">
        <w:trPr>
          <w:trHeight w:val="1295"/>
        </w:trPr>
        <w:tc>
          <w:tcPr>
            <w:tcW w:w="1134" w:type="dxa"/>
            <w:vMerge/>
          </w:tcPr>
          <w:p w:rsidR="00E448A8" w:rsidRPr="00FD26A6" w:rsidRDefault="00E448A8" w:rsidP="00B7615C">
            <w:pPr>
              <w:rPr>
                <w:rFonts w:ascii="標楷體" w:eastAsia="標楷體" w:hAnsi="標楷體"/>
                <w:b/>
              </w:rPr>
            </w:pPr>
          </w:p>
        </w:tc>
        <w:tc>
          <w:tcPr>
            <w:tcW w:w="2977" w:type="dxa"/>
            <w:vMerge/>
          </w:tcPr>
          <w:p w:rsidR="00E448A8" w:rsidRPr="00FD26A6" w:rsidRDefault="00E448A8" w:rsidP="00B7615C">
            <w:pPr>
              <w:rPr>
                <w:rFonts w:ascii="標楷體" w:eastAsia="標楷體" w:hAnsi="標楷體"/>
                <w:b/>
              </w:rPr>
            </w:pPr>
          </w:p>
        </w:tc>
        <w:tc>
          <w:tcPr>
            <w:tcW w:w="2126" w:type="dxa"/>
            <w:vMerge/>
          </w:tcPr>
          <w:p w:rsidR="00E448A8" w:rsidRPr="00FD26A6" w:rsidRDefault="00E448A8" w:rsidP="00B7615C">
            <w:pPr>
              <w:rPr>
                <w:rFonts w:ascii="標楷體" w:eastAsia="標楷體" w:hAnsi="標楷體"/>
              </w:rPr>
            </w:pPr>
          </w:p>
        </w:tc>
        <w:tc>
          <w:tcPr>
            <w:tcW w:w="3969" w:type="dxa"/>
            <w:vAlign w:val="center"/>
          </w:tcPr>
          <w:p w:rsidR="00E448A8" w:rsidRPr="00FD26A6" w:rsidRDefault="00E448A8" w:rsidP="00B7615C">
            <w:pPr>
              <w:rPr>
                <w:rFonts w:ascii="標楷體" w:eastAsia="標楷體" w:hAnsi="標楷體"/>
              </w:rPr>
            </w:pPr>
            <w:r w:rsidRPr="00FD26A6">
              <w:rPr>
                <w:rFonts w:ascii="標楷體" w:eastAsia="標楷體" w:hAnsi="標楷體"/>
              </w:rPr>
              <w:t>學生學習態度：□佳</w:t>
            </w:r>
            <w:r w:rsidRPr="00FD26A6">
              <w:rPr>
                <w:rFonts w:ascii="標楷體" w:eastAsia="標楷體" w:hAnsi="標楷體" w:hint="eastAsia"/>
              </w:rPr>
              <w:t xml:space="preserve"> </w:t>
            </w:r>
            <w:r w:rsidRPr="00FD26A6">
              <w:rPr>
                <w:rFonts w:ascii="標楷體" w:eastAsia="標楷體" w:hAnsi="標楷體"/>
              </w:rPr>
              <w:t>□尚可</w:t>
            </w:r>
            <w:r w:rsidRPr="00FD26A6">
              <w:rPr>
                <w:rFonts w:ascii="標楷體" w:eastAsia="標楷體" w:hAnsi="標楷體" w:hint="eastAsia"/>
              </w:rPr>
              <w:t xml:space="preserve">  </w:t>
            </w:r>
            <w:r w:rsidRPr="00FD26A6">
              <w:rPr>
                <w:rFonts w:ascii="標楷體" w:eastAsia="標楷體" w:hAnsi="標楷體"/>
              </w:rPr>
              <w:t>□其他（              ）</w:t>
            </w:r>
          </w:p>
        </w:tc>
        <w:tc>
          <w:tcPr>
            <w:tcW w:w="4962" w:type="dxa"/>
            <w:vMerge/>
          </w:tcPr>
          <w:p w:rsidR="00E448A8" w:rsidRPr="00FD26A6" w:rsidRDefault="00E448A8" w:rsidP="00B7615C">
            <w:pPr>
              <w:rPr>
                <w:rFonts w:ascii="標楷體" w:eastAsia="標楷體" w:hAnsi="標楷體"/>
              </w:rPr>
            </w:pPr>
          </w:p>
        </w:tc>
      </w:tr>
      <w:tr w:rsidR="00E448A8" w:rsidRPr="00FD26A6" w:rsidTr="00B7615C">
        <w:trPr>
          <w:trHeight w:val="1846"/>
        </w:trPr>
        <w:tc>
          <w:tcPr>
            <w:tcW w:w="1134" w:type="dxa"/>
            <w:vMerge w:val="restart"/>
          </w:tcPr>
          <w:p w:rsidR="00E448A8" w:rsidRPr="00FD26A6" w:rsidRDefault="00E448A8" w:rsidP="00B7615C">
            <w:pPr>
              <w:rPr>
                <w:rFonts w:ascii="標楷體" w:eastAsia="標楷體" w:hAnsi="標楷體"/>
                <w:b/>
              </w:rPr>
            </w:pPr>
          </w:p>
        </w:tc>
        <w:tc>
          <w:tcPr>
            <w:tcW w:w="2977" w:type="dxa"/>
            <w:vMerge w:val="restart"/>
          </w:tcPr>
          <w:p w:rsidR="00E448A8" w:rsidRPr="00FD26A6" w:rsidRDefault="00E448A8" w:rsidP="00B7615C">
            <w:pPr>
              <w:rPr>
                <w:rFonts w:ascii="標楷體" w:eastAsia="標楷體" w:hAnsi="標楷體"/>
                <w:b/>
              </w:rPr>
            </w:pPr>
          </w:p>
        </w:tc>
        <w:tc>
          <w:tcPr>
            <w:tcW w:w="2126" w:type="dxa"/>
            <w:vMerge w:val="restart"/>
          </w:tcPr>
          <w:p w:rsidR="00E448A8" w:rsidRPr="00FD26A6" w:rsidRDefault="00E448A8" w:rsidP="00B7615C">
            <w:pPr>
              <w:rPr>
                <w:rFonts w:ascii="標楷體" w:eastAsia="標楷體" w:hAnsi="標楷體"/>
              </w:rPr>
            </w:pPr>
          </w:p>
        </w:tc>
        <w:tc>
          <w:tcPr>
            <w:tcW w:w="3969" w:type="dxa"/>
            <w:vAlign w:val="center"/>
          </w:tcPr>
          <w:p w:rsidR="00E448A8" w:rsidRPr="00FD26A6" w:rsidRDefault="00E448A8" w:rsidP="00B7615C">
            <w:pPr>
              <w:rPr>
                <w:rFonts w:ascii="標楷體" w:eastAsia="標楷體" w:hAnsi="標楷體"/>
              </w:rPr>
            </w:pPr>
            <w:r w:rsidRPr="00FD26A6">
              <w:rPr>
                <w:rFonts w:ascii="標楷體" w:eastAsia="標楷體" w:hAnsi="標楷體"/>
              </w:rPr>
              <w:t>教學方法：</w:t>
            </w:r>
          </w:p>
          <w:p w:rsidR="00E448A8" w:rsidRPr="00FD26A6" w:rsidRDefault="00E448A8" w:rsidP="00B7615C">
            <w:pPr>
              <w:rPr>
                <w:rFonts w:ascii="標楷體" w:eastAsia="標楷體" w:hAnsi="標楷體"/>
              </w:rPr>
            </w:pPr>
            <w:r w:rsidRPr="00FD26A6">
              <w:rPr>
                <w:rFonts w:ascii="標楷體" w:eastAsia="標楷體" w:hAnsi="標楷體"/>
              </w:rPr>
              <w:t>□演示教學</w:t>
            </w:r>
            <w:r w:rsidRPr="00FD26A6">
              <w:rPr>
                <w:rFonts w:ascii="標楷體" w:eastAsia="標楷體" w:hAnsi="標楷體" w:hint="eastAsia"/>
              </w:rPr>
              <w:t xml:space="preserve"> </w:t>
            </w:r>
            <w:r w:rsidRPr="00FD26A6">
              <w:rPr>
                <w:rFonts w:ascii="標楷體" w:eastAsia="標楷體" w:hAnsi="標楷體"/>
              </w:rPr>
              <w:t xml:space="preserve"> □學習單習寫</w:t>
            </w:r>
          </w:p>
          <w:p w:rsidR="00E448A8" w:rsidRPr="00FD26A6" w:rsidRDefault="00E448A8" w:rsidP="00B7615C">
            <w:pPr>
              <w:rPr>
                <w:rFonts w:ascii="標楷體" w:eastAsia="標楷體" w:hAnsi="標楷體"/>
              </w:rPr>
            </w:pPr>
            <w:r w:rsidRPr="00FD26A6">
              <w:rPr>
                <w:rFonts w:ascii="標楷體" w:eastAsia="標楷體" w:hAnsi="標楷體"/>
              </w:rPr>
              <w:t>□試卷習寫</w:t>
            </w:r>
            <w:r w:rsidRPr="00FD26A6">
              <w:rPr>
                <w:rFonts w:ascii="標楷體" w:eastAsia="標楷體" w:hAnsi="標楷體" w:hint="eastAsia"/>
              </w:rPr>
              <w:t xml:space="preserve">  </w:t>
            </w:r>
            <w:r w:rsidRPr="00FD26A6">
              <w:rPr>
                <w:rFonts w:ascii="標楷體" w:eastAsia="標楷體" w:hAnsi="標楷體"/>
              </w:rPr>
              <w:t>□其它</w:t>
            </w:r>
          </w:p>
        </w:tc>
        <w:tc>
          <w:tcPr>
            <w:tcW w:w="4962" w:type="dxa"/>
            <w:vMerge w:val="restart"/>
          </w:tcPr>
          <w:p w:rsidR="00E448A8" w:rsidRPr="00FD26A6" w:rsidRDefault="00E448A8" w:rsidP="00B7615C">
            <w:pPr>
              <w:rPr>
                <w:rFonts w:ascii="標楷體" w:eastAsia="標楷體" w:hAnsi="標楷體"/>
              </w:rPr>
            </w:pPr>
          </w:p>
        </w:tc>
      </w:tr>
      <w:tr w:rsidR="00E448A8" w:rsidRPr="00FD26A6" w:rsidTr="00817B60">
        <w:trPr>
          <w:trHeight w:val="1402"/>
        </w:trPr>
        <w:tc>
          <w:tcPr>
            <w:tcW w:w="1134" w:type="dxa"/>
            <w:vMerge/>
          </w:tcPr>
          <w:p w:rsidR="00E448A8" w:rsidRPr="00FD26A6" w:rsidRDefault="00E448A8" w:rsidP="00B7615C">
            <w:pPr>
              <w:rPr>
                <w:rFonts w:ascii="標楷體" w:eastAsia="標楷體" w:hAnsi="標楷體"/>
                <w:b/>
              </w:rPr>
            </w:pPr>
          </w:p>
        </w:tc>
        <w:tc>
          <w:tcPr>
            <w:tcW w:w="2977" w:type="dxa"/>
            <w:vMerge/>
          </w:tcPr>
          <w:p w:rsidR="00E448A8" w:rsidRPr="00FD26A6" w:rsidRDefault="00E448A8" w:rsidP="00B7615C">
            <w:pPr>
              <w:rPr>
                <w:rFonts w:ascii="標楷體" w:eastAsia="標楷體" w:hAnsi="標楷體"/>
                <w:b/>
              </w:rPr>
            </w:pPr>
          </w:p>
        </w:tc>
        <w:tc>
          <w:tcPr>
            <w:tcW w:w="2126" w:type="dxa"/>
            <w:vMerge/>
          </w:tcPr>
          <w:p w:rsidR="00E448A8" w:rsidRPr="00FD26A6" w:rsidRDefault="00E448A8" w:rsidP="00B7615C">
            <w:pPr>
              <w:rPr>
                <w:rFonts w:ascii="標楷體" w:eastAsia="標楷體" w:hAnsi="標楷體"/>
              </w:rPr>
            </w:pPr>
          </w:p>
        </w:tc>
        <w:tc>
          <w:tcPr>
            <w:tcW w:w="3969" w:type="dxa"/>
            <w:vAlign w:val="center"/>
          </w:tcPr>
          <w:p w:rsidR="00E448A8" w:rsidRPr="00FD26A6" w:rsidRDefault="00E448A8" w:rsidP="00B7615C">
            <w:pPr>
              <w:rPr>
                <w:rFonts w:ascii="標楷體" w:eastAsia="標楷體" w:hAnsi="標楷體"/>
              </w:rPr>
            </w:pPr>
            <w:r w:rsidRPr="00FD26A6">
              <w:rPr>
                <w:rFonts w:ascii="標楷體" w:eastAsia="標楷體" w:hAnsi="標楷體"/>
              </w:rPr>
              <w:t>學生學習態度：□佳</w:t>
            </w:r>
            <w:r w:rsidRPr="00FD26A6">
              <w:rPr>
                <w:rFonts w:ascii="標楷體" w:eastAsia="標楷體" w:hAnsi="標楷體" w:hint="eastAsia"/>
              </w:rPr>
              <w:t xml:space="preserve"> </w:t>
            </w:r>
            <w:r w:rsidRPr="00FD26A6">
              <w:rPr>
                <w:rFonts w:ascii="標楷體" w:eastAsia="標楷體" w:hAnsi="標楷體"/>
              </w:rPr>
              <w:t>□尚可</w:t>
            </w:r>
            <w:r w:rsidRPr="00FD26A6">
              <w:rPr>
                <w:rFonts w:ascii="標楷體" w:eastAsia="標楷體" w:hAnsi="標楷體" w:hint="eastAsia"/>
              </w:rPr>
              <w:t xml:space="preserve">  </w:t>
            </w:r>
            <w:r w:rsidRPr="00FD26A6">
              <w:rPr>
                <w:rFonts w:ascii="標楷體" w:eastAsia="標楷體" w:hAnsi="標楷體"/>
              </w:rPr>
              <w:t>□其他（              ）</w:t>
            </w:r>
          </w:p>
        </w:tc>
        <w:tc>
          <w:tcPr>
            <w:tcW w:w="4962" w:type="dxa"/>
            <w:vMerge/>
          </w:tcPr>
          <w:p w:rsidR="00E448A8" w:rsidRPr="00FD26A6" w:rsidRDefault="00E448A8" w:rsidP="00B7615C">
            <w:pPr>
              <w:rPr>
                <w:rFonts w:ascii="標楷體" w:eastAsia="標楷體" w:hAnsi="標楷體"/>
              </w:rPr>
            </w:pPr>
          </w:p>
        </w:tc>
      </w:tr>
    </w:tbl>
    <w:p w:rsidR="00E448A8" w:rsidRPr="006C3806" w:rsidRDefault="00E448A8" w:rsidP="00E448A8">
      <w:pPr>
        <w:rPr>
          <w:rFonts w:ascii="標楷體" w:eastAsia="標楷體" w:hAnsi="標楷體"/>
          <w:sz w:val="28"/>
          <w:szCs w:val="28"/>
        </w:rPr>
      </w:pPr>
      <w:r>
        <w:rPr>
          <w:rFonts w:ascii="標楷體" w:eastAsia="標楷體" w:hAnsi="標楷體"/>
          <w:sz w:val="28"/>
          <w:szCs w:val="28"/>
        </w:rPr>
        <w:t>補救教學老師：</w:t>
      </w:r>
      <w:r>
        <w:rPr>
          <w:rFonts w:ascii="標楷體" w:eastAsia="標楷體" w:hAnsi="標楷體" w:hint="eastAsia"/>
          <w:sz w:val="28"/>
          <w:szCs w:val="28"/>
        </w:rPr>
        <w:t xml:space="preserve">                  輔導處：                  教務處：              校長：</w:t>
      </w:r>
    </w:p>
    <w:p w:rsidR="00E448A8" w:rsidRPr="00EB4304" w:rsidRDefault="00E448A8" w:rsidP="00E448A8">
      <w:pPr>
        <w:pStyle w:val="Web"/>
        <w:shd w:val="clear" w:color="auto" w:fill="FFFFFF"/>
        <w:spacing w:before="0" w:beforeAutospacing="0" w:after="0" w:afterAutospacing="0" w:line="117" w:lineRule="atLeast"/>
        <w:rPr>
          <w:rFonts w:ascii="標楷體" w:eastAsia="標楷體" w:hAnsi="標楷體"/>
          <w:b/>
          <w:color w:val="000000"/>
          <w:sz w:val="26"/>
          <w:szCs w:val="26"/>
        </w:rPr>
        <w:sectPr w:rsidR="00E448A8" w:rsidRPr="00EB4304" w:rsidSect="00B7615C">
          <w:pgSz w:w="16838" w:h="11906" w:orient="landscape"/>
          <w:pgMar w:top="1077" w:right="1134" w:bottom="1077" w:left="1134" w:header="851" w:footer="992" w:gutter="0"/>
          <w:cols w:space="425"/>
          <w:docGrid w:linePitch="360"/>
        </w:sectPr>
      </w:pPr>
    </w:p>
    <w:p w:rsidR="00E448A8" w:rsidRDefault="00E448A8" w:rsidP="00E448A8">
      <w:pPr>
        <w:pStyle w:val="Web"/>
        <w:shd w:val="clear" w:color="auto" w:fill="FFFFFF"/>
        <w:spacing w:before="0" w:beforeAutospacing="0" w:after="0" w:afterAutospacing="0" w:line="117" w:lineRule="atLeast"/>
        <w:rPr>
          <w:rFonts w:ascii="標楷體" w:eastAsia="標楷體" w:hAnsi="標楷體" w:cs="Arial"/>
          <w:color w:val="000000"/>
          <w:sz w:val="28"/>
          <w:szCs w:val="28"/>
        </w:rPr>
      </w:pPr>
      <w:r w:rsidRPr="00623DE0">
        <w:rPr>
          <w:rFonts w:ascii="標楷體" w:eastAsia="標楷體" w:hAnsi="標楷體" w:hint="eastAsia"/>
          <w:b/>
          <w:color w:val="000000"/>
          <w:sz w:val="26"/>
          <w:szCs w:val="26"/>
        </w:rPr>
        <w:lastRenderedPageBreak/>
        <w:t>附件</w:t>
      </w:r>
      <w:r>
        <w:rPr>
          <w:rFonts w:ascii="標楷體" w:eastAsia="標楷體" w:hAnsi="標楷體" w:hint="eastAsia"/>
          <w:b/>
          <w:color w:val="000000"/>
          <w:sz w:val="26"/>
          <w:szCs w:val="26"/>
        </w:rPr>
        <w:t>3</w:t>
      </w:r>
    </w:p>
    <w:p w:rsidR="00E448A8" w:rsidRDefault="00E448A8" w:rsidP="00E448A8">
      <w:pPr>
        <w:rPr>
          <w:rFonts w:ascii="標楷體" w:eastAsia="標楷體" w:hAnsi="標楷體"/>
          <w:sz w:val="28"/>
          <w:szCs w:val="28"/>
        </w:rPr>
      </w:pPr>
      <w:r>
        <w:rPr>
          <w:rFonts w:ascii="標楷體" w:eastAsia="標楷體" w:hAnsi="標楷體" w:hint="eastAsia"/>
          <w:sz w:val="28"/>
          <w:szCs w:val="28"/>
        </w:rPr>
        <w:t xml:space="preserve">   </w:t>
      </w:r>
    </w:p>
    <w:p w:rsidR="00E448A8" w:rsidRPr="00F44668" w:rsidRDefault="00E448A8" w:rsidP="00E448A8">
      <w:pPr>
        <w:rPr>
          <w:rFonts w:ascii="標楷體" w:eastAsia="標楷體" w:hAnsi="標楷體"/>
          <w:sz w:val="32"/>
          <w:szCs w:val="32"/>
        </w:rPr>
      </w:pPr>
      <w:r>
        <w:rPr>
          <w:rFonts w:ascii="標楷體" w:eastAsia="標楷體" w:hAnsi="標楷體" w:hint="eastAsia"/>
          <w:sz w:val="28"/>
          <w:szCs w:val="28"/>
        </w:rPr>
        <w:t xml:space="preserve">      </w:t>
      </w:r>
      <w:r w:rsidRPr="00F44668">
        <w:rPr>
          <w:rFonts w:ascii="標楷體" w:eastAsia="標楷體" w:hAnsi="標楷體" w:hint="eastAsia"/>
          <w:sz w:val="32"/>
          <w:szCs w:val="32"/>
        </w:rPr>
        <w:t>新竹市內湖國小        學年度         學期補考通知單</w:t>
      </w:r>
    </w:p>
    <w:p w:rsidR="00E448A8" w:rsidRDefault="00E448A8" w:rsidP="00E448A8">
      <w:pPr>
        <w:rPr>
          <w:rFonts w:ascii="標楷體" w:eastAsia="標楷體" w:hAnsi="標楷體"/>
          <w:sz w:val="28"/>
          <w:szCs w:val="28"/>
        </w:rPr>
      </w:pPr>
      <w:r w:rsidRPr="00F57069">
        <w:rPr>
          <w:rFonts w:ascii="標楷體" w:eastAsia="標楷體" w:hAnsi="標楷體" w:hint="eastAsia"/>
          <w:noProof/>
          <w:sz w:val="28"/>
          <w:szCs w:val="28"/>
        </w:rPr>
        <mc:AlternateContent>
          <mc:Choice Requires="wps">
            <w:drawing>
              <wp:anchor distT="0" distB="0" distL="114300" distR="114300" simplePos="0" relativeHeight="252046848" behindDoc="0" locked="0" layoutInCell="1" allowOverlap="1" wp14:anchorId="64C8400F" wp14:editId="714E6905">
                <wp:simplePos x="0" y="0"/>
                <wp:positionH relativeFrom="margin">
                  <wp:posOffset>3583940</wp:posOffset>
                </wp:positionH>
                <wp:positionV relativeFrom="paragraph">
                  <wp:posOffset>14605</wp:posOffset>
                </wp:positionV>
                <wp:extent cx="609600" cy="9525"/>
                <wp:effectExtent l="0" t="0" r="19050" b="28575"/>
                <wp:wrapNone/>
                <wp:docPr id="15" name="直線接點 15"/>
                <wp:cNvGraphicFramePr/>
                <a:graphic xmlns:a="http://schemas.openxmlformats.org/drawingml/2006/main">
                  <a:graphicData uri="http://schemas.microsoft.com/office/word/2010/wordprocessingShape">
                    <wps:wsp>
                      <wps:cNvCnPr/>
                      <wps:spPr>
                        <a:xfrm>
                          <a:off x="0" y="0"/>
                          <a:ext cx="609600" cy="9525"/>
                        </a:xfrm>
                        <a:prstGeom prst="line">
                          <a:avLst/>
                        </a:prstGeom>
                        <a:noFill/>
                        <a:ln w="6350" cap="flat" cmpd="sng" algn="ctr">
                          <a:solidFill>
                            <a:srgbClr val="5B9BD5"/>
                          </a:solidFill>
                          <a:prstDash val="solid"/>
                          <a:miter lim="800000"/>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line w14:anchorId="38E80196" id="直線接點 15" o:spid="_x0000_s1026" style="position:absolute;z-index:252046848;visibility:visible;mso-wrap-style:square;mso-wrap-distance-left:9pt;mso-wrap-distance-top:0;mso-wrap-distance-right:9pt;mso-wrap-distance-bottom:0;mso-position-horizontal:absolute;mso-position-horizontal-relative:margin;mso-position-vertical:absolute;mso-position-vertical-relative:text" from="282.2pt,1.15pt" to="330.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" strokecolor="#5b9bd5" strokeweight=".5pt">
                <v:stroke joinstyle="miter"/>
                <w10:wrap anchorx="margin"/>
              </v:line>
            </w:pict>
          </mc:Fallback>
        </mc:AlternateContent>
      </w:r>
      <w:r w:rsidRPr="00F57069">
        <w:rPr>
          <w:rFonts w:ascii="標楷體" w:eastAsia="標楷體" w:hAnsi="標楷體" w:hint="eastAsia"/>
          <w:noProof/>
          <w:sz w:val="28"/>
          <w:szCs w:val="28"/>
        </w:rPr>
        <mc:AlternateContent>
          <mc:Choice Requires="wps">
            <w:drawing>
              <wp:anchor distT="0" distB="0" distL="114300" distR="114300" simplePos="0" relativeHeight="252045824" behindDoc="0" locked="0" layoutInCell="1" allowOverlap="1" wp14:anchorId="681FE265" wp14:editId="2A3D2704">
                <wp:simplePos x="0" y="0"/>
                <wp:positionH relativeFrom="column">
                  <wp:posOffset>2089785</wp:posOffset>
                </wp:positionH>
                <wp:positionV relativeFrom="paragraph">
                  <wp:posOffset>13970</wp:posOffset>
                </wp:positionV>
                <wp:extent cx="552450" cy="0"/>
                <wp:effectExtent l="0" t="0" r="19050" b="19050"/>
                <wp:wrapNone/>
                <wp:docPr id="20" name="直線接點 20"/>
                <wp:cNvGraphicFramePr/>
                <a:graphic xmlns:a="http://schemas.openxmlformats.org/drawingml/2006/main">
                  <a:graphicData uri="http://schemas.microsoft.com/office/word/2010/wordprocessingShape">
                    <wps:wsp>
                      <wps:cNvCnPr/>
                      <wps:spPr>
                        <a:xfrm flipV="1">
                          <a:off x="0" y="0"/>
                          <a:ext cx="5524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462B3CC7" id="直線接點 20" o:spid="_x0000_s1026" style="position:absolute;flip:y;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55pt,1.1pt" to="208.0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" strokecolor="#4579b8 [3044]"/>
            </w:pict>
          </mc:Fallback>
        </mc:AlternateContent>
      </w:r>
    </w:p>
    <w:p w:rsidR="00E448A8" w:rsidRPr="00F57069" w:rsidRDefault="00E448A8" w:rsidP="00E448A8">
      <w:pPr>
        <w:rPr>
          <w:rFonts w:ascii="標楷體" w:eastAsia="標楷體" w:hAnsi="標楷體"/>
          <w:sz w:val="28"/>
          <w:szCs w:val="28"/>
        </w:rPr>
      </w:pPr>
      <w:r w:rsidRPr="00F57069">
        <w:rPr>
          <w:rFonts w:ascii="標楷體" w:eastAsia="標楷體" w:hAnsi="標楷體" w:hint="eastAsia"/>
          <w:sz w:val="28"/>
          <w:szCs w:val="28"/>
        </w:rPr>
        <w:t>親愛的家長您好：</w:t>
      </w:r>
    </w:p>
    <w:p w:rsidR="00E448A8" w:rsidRDefault="00E448A8" w:rsidP="00E448A8">
      <w:pPr>
        <w:spacing w:line="0" w:lineRule="atLeast"/>
        <w:rPr>
          <w:rFonts w:ascii="標楷體" w:eastAsia="標楷體" w:hAnsi="標楷體"/>
          <w:sz w:val="28"/>
          <w:szCs w:val="28"/>
        </w:rPr>
      </w:pPr>
      <w:r w:rsidRPr="00F57069">
        <w:rPr>
          <w:rFonts w:ascii="標楷體" w:eastAsia="標楷體" w:hAnsi="標楷體" w:hint="eastAsia"/>
          <w:sz w:val="28"/>
          <w:szCs w:val="28"/>
        </w:rPr>
        <w:t xml:space="preserve">  </w:t>
      </w:r>
      <w:r>
        <w:rPr>
          <w:rFonts w:ascii="標楷體" w:eastAsia="標楷體" w:hAnsi="標楷體" w:hint="eastAsia"/>
          <w:sz w:val="28"/>
          <w:szCs w:val="28"/>
        </w:rPr>
        <w:t xml:space="preserve"> </w:t>
      </w:r>
      <w:r w:rsidRPr="00F57069">
        <w:rPr>
          <w:rFonts w:ascii="標楷體" w:eastAsia="標楷體" w:hAnsi="標楷體" w:hint="eastAsia"/>
          <w:sz w:val="28"/>
          <w:szCs w:val="28"/>
        </w:rPr>
        <w:t xml:space="preserve"> </w:t>
      </w:r>
    </w:p>
    <w:p w:rsidR="00E448A8" w:rsidRPr="00560F08" w:rsidRDefault="00E448A8" w:rsidP="00E448A8">
      <w:pPr>
        <w:spacing w:line="0" w:lineRule="atLeast"/>
        <w:rPr>
          <w:rFonts w:ascii="標楷體" w:eastAsia="標楷體"/>
          <w:sz w:val="28"/>
          <w:szCs w:val="28"/>
        </w:rPr>
      </w:pPr>
      <w:r w:rsidRPr="00F57069">
        <w:rPr>
          <w:rFonts w:ascii="標楷體" w:eastAsia="標楷體" w:hAnsi="標楷體" w:hint="eastAsia"/>
          <w:noProof/>
          <w:sz w:val="28"/>
          <w:szCs w:val="28"/>
        </w:rPr>
        <mc:AlternateContent>
          <mc:Choice Requires="wps">
            <w:drawing>
              <wp:anchor distT="0" distB="0" distL="114300" distR="114300" simplePos="0" relativeHeight="252048896" behindDoc="0" locked="0" layoutInCell="1" allowOverlap="1" wp14:anchorId="070E94A1" wp14:editId="5568A59A">
                <wp:simplePos x="0" y="0"/>
                <wp:positionH relativeFrom="column">
                  <wp:posOffset>935990</wp:posOffset>
                </wp:positionH>
                <wp:positionV relativeFrom="paragraph">
                  <wp:posOffset>198120</wp:posOffset>
                </wp:positionV>
                <wp:extent cx="1581150" cy="0"/>
                <wp:effectExtent l="0" t="0" r="19050" b="19050"/>
                <wp:wrapNone/>
                <wp:docPr id="31" name="直線接點 31"/>
                <wp:cNvGraphicFramePr/>
                <a:graphic xmlns:a="http://schemas.openxmlformats.org/drawingml/2006/main">
                  <a:graphicData uri="http://schemas.microsoft.com/office/word/2010/wordprocessingShape">
                    <wps:wsp>
                      <wps:cNvCnPr/>
                      <wps:spPr>
                        <a:xfrm>
                          <a:off x="0" y="0"/>
                          <a:ext cx="15811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31EBE2DC" id="直線接點 31" o:spid="_x0000_s1026" style="position:absolute;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7pt,15.6pt" to="198.2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" strokecolor="#4a7ebb"/>
            </w:pict>
          </mc:Fallback>
        </mc:AlternateContent>
      </w:r>
      <w:r>
        <w:rPr>
          <w:rFonts w:ascii="標楷體" w:eastAsia="標楷體" w:hAnsi="標楷體" w:hint="eastAsia"/>
          <w:sz w:val="28"/>
          <w:szCs w:val="28"/>
        </w:rPr>
        <w:t xml:space="preserve">   </w:t>
      </w:r>
      <w:r w:rsidRPr="00F57069">
        <w:rPr>
          <w:rFonts w:ascii="標楷體" w:eastAsia="標楷體" w:hAnsi="標楷體" w:hint="eastAsia"/>
          <w:sz w:val="28"/>
          <w:szCs w:val="28"/>
        </w:rPr>
        <w:t xml:space="preserve"> 貴子弟</w:t>
      </w:r>
      <w:r>
        <w:rPr>
          <w:rFonts w:ascii="標楷體" w:eastAsia="標楷體" w:hAnsi="標楷體" w:hint="eastAsia"/>
          <w:sz w:val="28"/>
          <w:szCs w:val="28"/>
        </w:rPr>
        <w:t xml:space="preserve">                    </w:t>
      </w:r>
      <w:r w:rsidRPr="00F57069">
        <w:rPr>
          <w:rFonts w:ascii="標楷體" w:eastAsia="標楷體" w:hAnsi="標楷體" w:hint="eastAsia"/>
          <w:sz w:val="28"/>
          <w:szCs w:val="28"/>
        </w:rPr>
        <w:t>本學期學業成績</w:t>
      </w:r>
      <w:r w:rsidRPr="00560F08">
        <w:rPr>
          <w:rFonts w:ascii="標楷體" w:eastAsia="標楷體" w:hAnsi="標楷體" w:cs="Arial" w:hint="eastAsia"/>
          <w:color w:val="000000"/>
          <w:sz w:val="28"/>
          <w:szCs w:val="28"/>
        </w:rPr>
        <w:t>□語文</w:t>
      </w:r>
      <w:r>
        <w:rPr>
          <w:rFonts w:ascii="標楷體" w:eastAsia="標楷體" w:hAnsi="標楷體" w:cs="Arial" w:hint="eastAsia"/>
          <w:color w:val="000000"/>
          <w:sz w:val="28"/>
          <w:szCs w:val="28"/>
        </w:rPr>
        <w:t>〈國語、英語、本土語〉</w:t>
      </w:r>
      <w:r w:rsidRPr="00560F08">
        <w:rPr>
          <w:rFonts w:ascii="標楷體" w:eastAsia="標楷體" w:hAnsi="標楷體" w:cs="Arial" w:hint="eastAsia"/>
          <w:color w:val="000000"/>
          <w:sz w:val="28"/>
          <w:szCs w:val="28"/>
        </w:rPr>
        <w:t>□數學□自然□社會□藝術與人文□健康與體育□綜合領域</w:t>
      </w:r>
      <w:r w:rsidRPr="00560F08">
        <w:rPr>
          <w:rFonts w:ascii="標楷體" w:eastAsia="標楷體" w:hAnsi="標楷體" w:cs="Arial" w:hint="eastAsia"/>
          <w:b/>
          <w:color w:val="000000"/>
          <w:sz w:val="28"/>
          <w:szCs w:val="28"/>
        </w:rPr>
        <w:t>未達丙等〈60分〉</w:t>
      </w:r>
      <w:r w:rsidRPr="00560F08">
        <w:rPr>
          <w:rFonts w:ascii="標楷體" w:eastAsia="標楷體" w:hAnsi="標楷體" w:cs="Arial" w:hint="eastAsia"/>
          <w:color w:val="000000"/>
          <w:sz w:val="28"/>
          <w:szCs w:val="28"/>
        </w:rPr>
        <w:t>。依新竹市學生成績管理辦法</w:t>
      </w:r>
      <w:r w:rsidRPr="00560F08">
        <w:rPr>
          <w:rFonts w:ascii="標楷體" w:eastAsia="標楷體" w:hAnsi="標楷體" w:hint="eastAsia"/>
          <w:bCs/>
          <w:sz w:val="28"/>
          <w:szCs w:val="28"/>
        </w:rPr>
        <w:t>第十</w:t>
      </w:r>
      <w:r>
        <w:rPr>
          <w:rFonts w:ascii="標楷體" w:eastAsia="標楷體" w:hAnsi="標楷體" w:hint="eastAsia"/>
          <w:bCs/>
          <w:sz w:val="28"/>
          <w:szCs w:val="28"/>
        </w:rPr>
        <w:t>三條</w:t>
      </w:r>
      <w:r>
        <w:rPr>
          <w:rFonts w:ascii="標楷體" w:eastAsia="標楷體" w:hAnsi="標楷體" w:cs="Arial" w:hint="eastAsia"/>
          <w:color w:val="000000"/>
          <w:sz w:val="28"/>
          <w:szCs w:val="28"/>
        </w:rPr>
        <w:t>給予一次補考機會，</w:t>
      </w:r>
      <w:r w:rsidRPr="008C18D8">
        <w:rPr>
          <w:rFonts w:ascii="標楷體" w:eastAsia="標楷體" w:hint="eastAsia"/>
          <w:sz w:val="28"/>
          <w:szCs w:val="28"/>
        </w:rPr>
        <w:t>補考六十分以上者，以六十分計算；未達六十分者，與原始成績擇優採計。</w:t>
      </w:r>
      <w:r>
        <w:rPr>
          <w:rFonts w:ascii="標楷體" w:eastAsia="標楷體" w:hint="eastAsia"/>
          <w:sz w:val="28"/>
          <w:szCs w:val="28"/>
        </w:rPr>
        <w:t>任課教師預定於    年   月   日</w:t>
      </w:r>
      <w:r w:rsidRPr="00E916E1">
        <w:rPr>
          <w:rFonts w:ascii="標楷體" w:eastAsia="標楷體" w:hAnsi="標楷體" w:hint="eastAsia"/>
          <w:color w:val="000000"/>
          <w:sz w:val="28"/>
          <w:szCs w:val="28"/>
        </w:rPr>
        <w:t>舉行課業補考，請督促貴子弟</w:t>
      </w:r>
      <w:r w:rsidRPr="00560F08">
        <w:rPr>
          <w:rFonts w:ascii="標楷體" w:eastAsia="標楷體" w:hAnsi="標楷體" w:hint="eastAsia"/>
          <w:bCs/>
          <w:color w:val="000000"/>
          <w:sz w:val="28"/>
          <w:szCs w:val="28"/>
        </w:rPr>
        <w:t>務必努力準備並準時參加補考</w:t>
      </w:r>
      <w:r>
        <w:rPr>
          <w:rFonts w:ascii="標楷體" w:eastAsia="標楷體" w:hAnsi="標楷體" w:hint="eastAsia"/>
          <w:bCs/>
          <w:color w:val="000000"/>
          <w:sz w:val="28"/>
          <w:szCs w:val="28"/>
        </w:rPr>
        <w:t>，補考成績將另行通知家長。</w:t>
      </w:r>
    </w:p>
    <w:p w:rsidR="00E448A8" w:rsidRDefault="00E448A8" w:rsidP="00E448A8">
      <w:pPr>
        <w:spacing w:line="0" w:lineRule="atLeast"/>
        <w:rPr>
          <w:rFonts w:ascii="標楷體" w:eastAsia="標楷體"/>
          <w:sz w:val="28"/>
          <w:szCs w:val="28"/>
        </w:rPr>
      </w:pPr>
    </w:p>
    <w:p w:rsidR="00E448A8" w:rsidRDefault="00E448A8" w:rsidP="00E448A8">
      <w:pPr>
        <w:spacing w:line="0" w:lineRule="atLeast"/>
        <w:rPr>
          <w:rFonts w:ascii="標楷體" w:eastAsia="標楷體" w:hAnsi="標楷體"/>
          <w:b/>
          <w:sz w:val="28"/>
          <w:szCs w:val="28"/>
        </w:rPr>
      </w:pPr>
      <w:r w:rsidRPr="00A341FE">
        <w:rPr>
          <w:rFonts w:eastAsia="標楷體" w:hint="eastAsia"/>
          <w:sz w:val="28"/>
          <w:szCs w:val="28"/>
        </w:rPr>
        <w:t xml:space="preserve">  </w:t>
      </w:r>
      <w:r>
        <w:rPr>
          <w:rFonts w:eastAsia="標楷體" w:hint="eastAsia"/>
          <w:sz w:val="28"/>
          <w:szCs w:val="28"/>
        </w:rPr>
        <w:t xml:space="preserve"> </w:t>
      </w:r>
      <w:r w:rsidRPr="00A341FE">
        <w:rPr>
          <w:rFonts w:eastAsia="標楷體" w:hint="eastAsia"/>
          <w:sz w:val="28"/>
          <w:szCs w:val="28"/>
        </w:rPr>
        <w:t xml:space="preserve"> </w:t>
      </w:r>
      <w:r w:rsidRPr="00A341FE">
        <w:rPr>
          <w:rFonts w:eastAsia="標楷體" w:hint="eastAsia"/>
          <w:sz w:val="28"/>
          <w:szCs w:val="28"/>
        </w:rPr>
        <w:t>依據新竹市國民小學學生成績評量辦法</w:t>
      </w:r>
      <w:r>
        <w:rPr>
          <w:rFonts w:eastAsia="標楷體" w:hint="eastAsia"/>
          <w:sz w:val="28"/>
          <w:szCs w:val="28"/>
        </w:rPr>
        <w:t>規定：</w:t>
      </w:r>
      <w:r w:rsidRPr="00A341FE">
        <w:rPr>
          <w:rFonts w:ascii="標楷體" w:eastAsia="標楷體" w:hAnsi="標楷體" w:cs="新細明體" w:hint="eastAsia"/>
          <w:kern w:val="0"/>
          <w:sz w:val="28"/>
          <w:szCs w:val="28"/>
        </w:rPr>
        <w:t>七大學習領域有</w:t>
      </w:r>
      <w:r w:rsidRPr="00A341FE">
        <w:rPr>
          <w:rFonts w:ascii="標楷體" w:eastAsia="標楷體" w:hAnsi="標楷體" w:cs="新細明體" w:hint="eastAsia"/>
          <w:b/>
          <w:bCs/>
          <w:kern w:val="0"/>
          <w:sz w:val="28"/>
          <w:szCs w:val="28"/>
        </w:rPr>
        <w:t>四大學習領域以上</w:t>
      </w:r>
      <w:r w:rsidRPr="008C18D8">
        <w:rPr>
          <w:rFonts w:ascii="標楷體" w:eastAsia="標楷體" w:hint="eastAsia"/>
          <w:sz w:val="28"/>
          <w:szCs w:val="28"/>
        </w:rPr>
        <w:t>其各學習領域之畢業總平均成績，均達丙等以上</w:t>
      </w:r>
      <w:r w:rsidRPr="00A341FE">
        <w:rPr>
          <w:rFonts w:ascii="標楷體" w:eastAsia="標楷體" w:hAnsi="標楷體" w:hint="eastAsia"/>
          <w:b/>
          <w:bCs/>
          <w:sz w:val="28"/>
          <w:szCs w:val="28"/>
        </w:rPr>
        <w:t>方可</w:t>
      </w:r>
      <w:r>
        <w:rPr>
          <w:rFonts w:ascii="標楷體" w:eastAsia="標楷體" w:hAnsi="標楷體" w:hint="eastAsia"/>
          <w:b/>
          <w:bCs/>
          <w:sz w:val="28"/>
          <w:szCs w:val="28"/>
        </w:rPr>
        <w:t>發給</w:t>
      </w:r>
      <w:r w:rsidRPr="00A341FE">
        <w:rPr>
          <w:rFonts w:ascii="標楷體" w:eastAsia="標楷體" w:hAnsi="標楷體" w:hint="eastAsia"/>
          <w:b/>
          <w:bCs/>
          <w:sz w:val="28"/>
          <w:szCs w:val="28"/>
        </w:rPr>
        <w:t>畢業證</w:t>
      </w:r>
      <w:r>
        <w:rPr>
          <w:rFonts w:ascii="標楷體" w:eastAsia="標楷體" w:hAnsi="標楷體" w:hint="eastAsia"/>
          <w:b/>
          <w:bCs/>
          <w:sz w:val="28"/>
          <w:szCs w:val="28"/>
        </w:rPr>
        <w:t>書</w:t>
      </w:r>
      <w:r>
        <w:rPr>
          <w:rFonts w:ascii="標楷體" w:eastAsia="標楷體" w:hAnsi="標楷體" w:hint="eastAsia"/>
          <w:sz w:val="28"/>
          <w:szCs w:val="28"/>
        </w:rPr>
        <w:t>；</w:t>
      </w:r>
      <w:r w:rsidRPr="008C18D8">
        <w:rPr>
          <w:rFonts w:ascii="標楷體" w:eastAsia="標楷體" w:hAnsi="標楷體" w:hint="eastAsia"/>
          <w:sz w:val="28"/>
          <w:szCs w:val="28"/>
        </w:rPr>
        <w:t>未達畢業標準者，發給</w:t>
      </w:r>
      <w:r w:rsidRPr="00652F7C">
        <w:rPr>
          <w:rFonts w:ascii="標楷體" w:eastAsia="標楷體" w:hAnsi="標楷體" w:hint="eastAsia"/>
          <w:b/>
          <w:sz w:val="28"/>
          <w:szCs w:val="28"/>
        </w:rPr>
        <w:t>修業證明書</w:t>
      </w:r>
      <w:r>
        <w:rPr>
          <w:rFonts w:ascii="標楷體" w:eastAsia="標楷體" w:hAnsi="標楷體" w:hint="eastAsia"/>
          <w:b/>
          <w:sz w:val="28"/>
          <w:szCs w:val="28"/>
        </w:rPr>
        <w:t>。</w:t>
      </w:r>
    </w:p>
    <w:p w:rsidR="00E448A8" w:rsidRPr="00BD643E" w:rsidRDefault="00E448A8" w:rsidP="00E448A8">
      <w:pPr>
        <w:pStyle w:val="Web"/>
        <w:shd w:val="clear" w:color="auto" w:fill="FFFFFF"/>
        <w:adjustRightInd w:val="0"/>
        <w:spacing w:before="0" w:beforeAutospacing="0" w:after="0" w:afterAutospacing="0" w:line="0" w:lineRule="atLeast"/>
        <w:ind w:firstLineChars="200" w:firstLine="560"/>
        <w:rPr>
          <w:rFonts w:ascii="標楷體" w:eastAsia="標楷體" w:hAnsi="標楷體" w:cs="Arial"/>
          <w:color w:val="000000"/>
          <w:sz w:val="28"/>
          <w:szCs w:val="28"/>
        </w:rPr>
      </w:pPr>
      <w:r w:rsidRPr="00BD643E">
        <w:rPr>
          <w:rFonts w:ascii="標楷體" w:eastAsia="標楷體" w:hAnsi="標楷體" w:cs="Arial"/>
          <w:color w:val="000000"/>
          <w:sz w:val="28"/>
          <w:szCs w:val="28"/>
        </w:rPr>
        <w:t>特於此通知 </w:t>
      </w:r>
      <w:r w:rsidRPr="00BD643E">
        <w:rPr>
          <w:rStyle w:val="apple-converted-space"/>
          <w:rFonts w:ascii="標楷體" w:eastAsia="標楷體" w:hAnsi="標楷體" w:cs="Arial"/>
          <w:color w:val="000000"/>
          <w:szCs w:val="28"/>
        </w:rPr>
        <w:t> </w:t>
      </w:r>
      <w:r>
        <w:rPr>
          <w:rFonts w:ascii="標楷體" w:eastAsia="標楷體" w:hAnsi="標楷體" w:cs="Arial"/>
          <w:color w:val="000000"/>
          <w:sz w:val="28"/>
          <w:szCs w:val="28"/>
        </w:rPr>
        <w:t>貴家長，敬請</w:t>
      </w:r>
      <w:r w:rsidRPr="00BD643E">
        <w:rPr>
          <w:rFonts w:ascii="標楷體" w:eastAsia="標楷體" w:hAnsi="標楷體" w:cs="Arial"/>
          <w:color w:val="000000"/>
          <w:sz w:val="28"/>
          <w:szCs w:val="28"/>
        </w:rPr>
        <w:t>協助督導學生課業學習，以期 </w:t>
      </w:r>
      <w:r w:rsidRPr="00BD643E">
        <w:rPr>
          <w:rStyle w:val="apple-converted-space"/>
          <w:rFonts w:ascii="標楷體" w:eastAsia="標楷體" w:hAnsi="標楷體" w:cs="Arial"/>
          <w:color w:val="000000"/>
          <w:szCs w:val="28"/>
        </w:rPr>
        <w:t> </w:t>
      </w:r>
      <w:r>
        <w:rPr>
          <w:rFonts w:ascii="標楷體" w:eastAsia="標楷體" w:hAnsi="標楷體" w:cs="Arial"/>
          <w:color w:val="000000"/>
          <w:sz w:val="28"/>
          <w:szCs w:val="28"/>
        </w:rPr>
        <w:t>貴子弟能順利完成</w:t>
      </w:r>
      <w:r>
        <w:rPr>
          <w:rFonts w:ascii="標楷體" w:eastAsia="標楷體" w:hAnsi="標楷體" w:cs="Arial" w:hint="eastAsia"/>
          <w:color w:val="000000"/>
          <w:sz w:val="28"/>
          <w:szCs w:val="28"/>
        </w:rPr>
        <w:t>學</w:t>
      </w:r>
      <w:r w:rsidRPr="00BD643E">
        <w:rPr>
          <w:rFonts w:ascii="標楷體" w:eastAsia="標楷體" w:hAnsi="標楷體" w:cs="Arial"/>
          <w:color w:val="000000"/>
          <w:sz w:val="28"/>
          <w:szCs w:val="28"/>
        </w:rPr>
        <w:t>業。</w:t>
      </w:r>
    </w:p>
    <w:p w:rsidR="00E448A8" w:rsidRDefault="00E448A8" w:rsidP="00E448A8">
      <w:pPr>
        <w:pStyle w:val="Web"/>
        <w:shd w:val="clear" w:color="auto" w:fill="FFFFFF"/>
        <w:adjustRightInd w:val="0"/>
        <w:spacing w:before="0" w:beforeAutospacing="0" w:after="0" w:afterAutospacing="0" w:line="0" w:lineRule="atLeast"/>
        <w:rPr>
          <w:rFonts w:ascii="標楷體" w:eastAsia="標楷體" w:hAnsi="標楷體"/>
          <w:sz w:val="26"/>
        </w:rPr>
      </w:pPr>
    </w:p>
    <w:p w:rsidR="00E448A8" w:rsidRDefault="00E448A8" w:rsidP="00E448A8">
      <w:pPr>
        <w:pStyle w:val="Web"/>
        <w:shd w:val="clear" w:color="auto" w:fill="FFFFFF"/>
        <w:adjustRightInd w:val="0"/>
        <w:spacing w:before="0" w:beforeAutospacing="0" w:after="0" w:afterAutospacing="0" w:line="0" w:lineRule="atLeast"/>
        <w:rPr>
          <w:rFonts w:ascii="標楷體" w:eastAsia="標楷體" w:hAnsi="標楷體" w:cs="Arial"/>
          <w:color w:val="000000"/>
          <w:sz w:val="28"/>
          <w:szCs w:val="28"/>
        </w:rPr>
      </w:pPr>
      <w:r w:rsidRPr="006B3D7E">
        <w:rPr>
          <w:rFonts w:ascii="標楷體" w:eastAsia="標楷體" w:hAnsi="標楷體" w:hint="eastAsia"/>
          <w:sz w:val="26"/>
        </w:rPr>
        <w:t>敬祝    閤家平安  萬事如意</w:t>
      </w:r>
      <w:r w:rsidRPr="00BD643E">
        <w:rPr>
          <w:rFonts w:ascii="標楷體" w:eastAsia="標楷體" w:hAnsi="標楷體" w:cs="Arial"/>
          <w:color w:val="000000"/>
          <w:sz w:val="28"/>
          <w:szCs w:val="28"/>
        </w:rPr>
        <w:t>!!</w:t>
      </w:r>
    </w:p>
    <w:p w:rsidR="00E448A8" w:rsidRPr="00361C0D" w:rsidRDefault="00E448A8" w:rsidP="00E448A8">
      <w:pPr>
        <w:spacing w:line="0" w:lineRule="atLeast"/>
        <w:rPr>
          <w:rFonts w:ascii="標楷體" w:eastAsia="標楷體" w:hAnsi="標楷體"/>
          <w:b/>
          <w:sz w:val="28"/>
          <w:szCs w:val="28"/>
        </w:rPr>
      </w:pPr>
    </w:p>
    <w:p w:rsidR="00E448A8" w:rsidRDefault="00E448A8" w:rsidP="00E448A8">
      <w:pPr>
        <w:pStyle w:val="Web"/>
        <w:shd w:val="clear" w:color="auto" w:fill="FFFFFF"/>
        <w:adjustRightInd w:val="0"/>
        <w:spacing w:before="0" w:beforeAutospacing="0" w:after="0" w:afterAutospacing="0" w:line="0" w:lineRule="atLeast"/>
        <w:ind w:firstLineChars="1650" w:firstLine="4620"/>
        <w:rPr>
          <w:rFonts w:ascii="標楷體" w:eastAsia="標楷體" w:hAnsi="標楷體"/>
          <w:color w:val="000000"/>
          <w:sz w:val="28"/>
          <w:szCs w:val="28"/>
        </w:rPr>
      </w:pPr>
      <w:r w:rsidRPr="00E916E1">
        <w:rPr>
          <w:rFonts w:ascii="標楷體" w:eastAsia="標楷體" w:hAnsi="標楷體" w:hint="eastAsia"/>
          <w:color w:val="000000"/>
          <w:sz w:val="28"/>
          <w:szCs w:val="28"/>
        </w:rPr>
        <w:t xml:space="preserve">      </w:t>
      </w:r>
      <w:r>
        <w:rPr>
          <w:rFonts w:ascii="標楷體" w:eastAsia="標楷體" w:hAnsi="標楷體" w:hint="eastAsia"/>
          <w:color w:val="000000"/>
          <w:sz w:val="28"/>
          <w:szCs w:val="28"/>
        </w:rPr>
        <w:t xml:space="preserve">            </w:t>
      </w:r>
      <w:r w:rsidRPr="00E916E1">
        <w:rPr>
          <w:rFonts w:ascii="標楷體" w:eastAsia="標楷體" w:hAnsi="標楷體" w:hint="eastAsia"/>
          <w:color w:val="000000"/>
          <w:sz w:val="28"/>
          <w:szCs w:val="28"/>
        </w:rPr>
        <w:t xml:space="preserve">                            </w:t>
      </w:r>
      <w:r>
        <w:rPr>
          <w:rFonts w:ascii="標楷體" w:eastAsia="標楷體" w:hAnsi="標楷體" w:hint="eastAsia"/>
          <w:color w:val="000000"/>
          <w:sz w:val="28"/>
          <w:szCs w:val="28"/>
        </w:rPr>
        <w:t xml:space="preserve">                    </w:t>
      </w:r>
    </w:p>
    <w:p w:rsidR="00E448A8" w:rsidRDefault="00E448A8" w:rsidP="00E448A8">
      <w:pPr>
        <w:pStyle w:val="Web"/>
        <w:shd w:val="clear" w:color="auto" w:fill="FFFFFF"/>
        <w:adjustRightInd w:val="0"/>
        <w:spacing w:before="0" w:beforeAutospacing="0" w:after="0" w:afterAutospacing="0" w:line="0" w:lineRule="atLeast"/>
        <w:ind w:firstLineChars="1650" w:firstLine="4620"/>
        <w:rPr>
          <w:rFonts w:ascii="標楷體" w:eastAsia="標楷體" w:hAnsi="標楷體" w:cs="Arial"/>
          <w:color w:val="000000"/>
          <w:sz w:val="28"/>
          <w:szCs w:val="28"/>
        </w:rPr>
      </w:pPr>
      <w:r w:rsidRPr="00BD643E">
        <w:rPr>
          <w:rFonts w:ascii="標楷體" w:eastAsia="標楷體" w:hAnsi="標楷體" w:cs="Arial"/>
          <w:color w:val="000000"/>
          <w:sz w:val="28"/>
          <w:szCs w:val="28"/>
        </w:rPr>
        <w:t>年   </w:t>
      </w:r>
      <w:r w:rsidRPr="00BD643E">
        <w:rPr>
          <w:rStyle w:val="apple-converted-space"/>
          <w:rFonts w:ascii="標楷體" w:eastAsia="標楷體" w:hAnsi="標楷體" w:cs="Arial"/>
          <w:color w:val="000000"/>
          <w:szCs w:val="28"/>
        </w:rPr>
        <w:t> </w:t>
      </w:r>
      <w:r w:rsidRPr="00BD643E">
        <w:rPr>
          <w:rFonts w:ascii="標楷體" w:eastAsia="標楷體" w:hAnsi="標楷體" w:cs="Arial"/>
          <w:color w:val="000000"/>
          <w:sz w:val="28"/>
          <w:szCs w:val="28"/>
        </w:rPr>
        <w:t>班</w:t>
      </w:r>
      <w:r>
        <w:rPr>
          <w:rFonts w:ascii="標楷體" w:eastAsia="標楷體" w:hAnsi="標楷體" w:cs="Arial" w:hint="eastAsia"/>
          <w:color w:val="000000"/>
          <w:sz w:val="28"/>
          <w:szCs w:val="28"/>
        </w:rPr>
        <w:t xml:space="preserve"> </w:t>
      </w:r>
      <w:r w:rsidRPr="00BD643E">
        <w:rPr>
          <w:rFonts w:ascii="標楷體" w:eastAsia="標楷體" w:hAnsi="標楷體" w:cs="Arial"/>
          <w:color w:val="000000"/>
          <w:sz w:val="28"/>
          <w:szCs w:val="28"/>
        </w:rPr>
        <w:t>導師</w:t>
      </w:r>
      <w:r>
        <w:rPr>
          <w:rFonts w:ascii="標楷體" w:eastAsia="標楷體" w:hAnsi="標楷體" w:cs="Arial" w:hint="eastAsia"/>
          <w:color w:val="000000"/>
          <w:sz w:val="28"/>
          <w:szCs w:val="28"/>
        </w:rPr>
        <w:t>：</w:t>
      </w:r>
      <w:r w:rsidRPr="00BD643E">
        <w:rPr>
          <w:rFonts w:ascii="標楷體" w:eastAsia="標楷體" w:hAnsi="標楷體" w:cs="Arial"/>
          <w:color w:val="000000"/>
          <w:sz w:val="28"/>
          <w:szCs w:val="28"/>
        </w:rPr>
        <w:t xml:space="preserve">  </w:t>
      </w:r>
      <w:r>
        <w:rPr>
          <w:rFonts w:ascii="標楷體" w:eastAsia="標楷體" w:hAnsi="標楷體" w:cs="Arial" w:hint="eastAsia"/>
          <w:color w:val="000000"/>
          <w:sz w:val="28"/>
          <w:szCs w:val="28"/>
        </w:rPr>
        <w:t xml:space="preserve">           </w:t>
      </w:r>
      <w:r w:rsidRPr="00BD643E">
        <w:rPr>
          <w:rStyle w:val="apple-converted-space"/>
          <w:rFonts w:ascii="標楷體" w:eastAsia="標楷體" w:hAnsi="標楷體" w:cs="Arial"/>
          <w:color w:val="000000"/>
          <w:szCs w:val="28"/>
        </w:rPr>
        <w:t> </w:t>
      </w:r>
      <w:r w:rsidRPr="00BD643E">
        <w:rPr>
          <w:rFonts w:ascii="標楷體" w:eastAsia="標楷體" w:hAnsi="標楷體" w:cs="Arial"/>
          <w:color w:val="000000"/>
          <w:sz w:val="28"/>
          <w:szCs w:val="28"/>
        </w:rPr>
        <w:t>敬上</w:t>
      </w:r>
    </w:p>
    <w:p w:rsidR="00E448A8" w:rsidRDefault="00E448A8" w:rsidP="00E448A8">
      <w:pPr>
        <w:rPr>
          <w:rFonts w:ascii="標楷體" w:eastAsia="標楷體" w:hAnsi="標楷體" w:cs="DFKaiShu-SB-Estd-BF"/>
          <w:sz w:val="28"/>
          <w:szCs w:val="28"/>
        </w:rPr>
      </w:pPr>
      <w:r>
        <w:rPr>
          <w:rFonts w:ascii="標楷體" w:eastAsia="標楷體" w:hAnsi="標楷體" w:hint="eastAsia"/>
          <w:color w:val="000000"/>
          <w:sz w:val="28"/>
          <w:szCs w:val="28"/>
        </w:rPr>
        <w:t xml:space="preserve"> </w:t>
      </w:r>
      <w:r w:rsidRPr="00E916E1">
        <w:rPr>
          <w:rFonts w:ascii="標楷體" w:eastAsia="標楷體" w:hAnsi="標楷體" w:hint="eastAsia"/>
          <w:color w:val="000000"/>
          <w:sz w:val="28"/>
          <w:szCs w:val="28"/>
        </w:rPr>
        <w:t xml:space="preserve">  </w:t>
      </w:r>
      <w:r>
        <w:rPr>
          <w:rFonts w:ascii="標楷體" w:eastAsia="標楷體" w:hAnsi="標楷體" w:hint="eastAsia"/>
          <w:color w:val="000000"/>
          <w:sz w:val="28"/>
          <w:szCs w:val="28"/>
        </w:rPr>
        <w:t xml:space="preserve">    </w:t>
      </w:r>
      <w:r w:rsidRPr="00E916E1">
        <w:rPr>
          <w:rFonts w:ascii="標楷體" w:eastAsia="標楷體" w:hAnsi="標楷體" w:hint="eastAsia"/>
          <w:color w:val="000000"/>
          <w:sz w:val="28"/>
          <w:szCs w:val="28"/>
        </w:rPr>
        <w:t xml:space="preserve">  </w:t>
      </w:r>
      <w:r>
        <w:rPr>
          <w:rFonts w:ascii="新細明體" w:hAnsi="新細明體" w:cs="DFKaiShu-SB-Estd-BF" w:hint="eastAsia"/>
          <w:sz w:val="28"/>
          <w:szCs w:val="28"/>
        </w:rPr>
        <w:t xml:space="preserve">                       </w:t>
      </w:r>
      <w:r w:rsidRPr="00E916E1">
        <w:rPr>
          <w:rFonts w:ascii="新細明體" w:hAnsi="新細明體" w:cs="DFKaiShu-SB-Estd-BF" w:hint="eastAsia"/>
          <w:sz w:val="28"/>
          <w:szCs w:val="28"/>
        </w:rPr>
        <w:t xml:space="preserve"> </w:t>
      </w:r>
      <w:r w:rsidRPr="00E916E1">
        <w:rPr>
          <w:rFonts w:ascii="標楷體" w:eastAsia="標楷體" w:hAnsi="標楷體" w:cs="DFKaiShu-SB-Estd-BF" w:hint="eastAsia"/>
          <w:sz w:val="28"/>
          <w:szCs w:val="28"/>
        </w:rPr>
        <w:t xml:space="preserve"> </w:t>
      </w:r>
    </w:p>
    <w:p w:rsidR="00E448A8" w:rsidRPr="00E916E1" w:rsidRDefault="00E448A8" w:rsidP="00E448A8">
      <w:pPr>
        <w:autoSpaceDE w:val="0"/>
        <w:autoSpaceDN w:val="0"/>
        <w:rPr>
          <w:rFonts w:ascii="標楷體" w:eastAsia="標楷體" w:hAnsi="標楷體" w:cs="DFKaiShu-SB-Estd-BF"/>
          <w:sz w:val="28"/>
          <w:szCs w:val="28"/>
        </w:rPr>
      </w:pPr>
      <w:r>
        <w:rPr>
          <w:rFonts w:ascii="標楷體" w:eastAsia="標楷體" w:hAnsi="標楷體" w:cs="DFKaiShu-SB-Estd-BF" w:hint="eastAsia"/>
          <w:sz w:val="28"/>
          <w:szCs w:val="28"/>
        </w:rPr>
        <w:t xml:space="preserve">                                   </w:t>
      </w:r>
      <w:r w:rsidRPr="00E916E1">
        <w:rPr>
          <w:rFonts w:ascii="標楷體" w:eastAsia="標楷體" w:hAnsi="標楷體" w:cs="DFKaiShu-SB-Estd-BF" w:hint="eastAsia"/>
          <w:sz w:val="28"/>
          <w:szCs w:val="28"/>
        </w:rPr>
        <w:t xml:space="preserve"> 中華民國    年     月     日 </w:t>
      </w:r>
    </w:p>
    <w:p w:rsidR="00E448A8" w:rsidRDefault="00E448A8" w:rsidP="00E448A8">
      <w:pPr>
        <w:spacing w:line="0" w:lineRule="atLeast"/>
        <w:rPr>
          <w:rFonts w:ascii="標楷體" w:eastAsia="標楷體" w:hAnsi="標楷體"/>
          <w:sz w:val="28"/>
          <w:szCs w:val="28"/>
        </w:rPr>
      </w:pPr>
    </w:p>
    <w:p w:rsidR="00E448A8" w:rsidRDefault="00E448A8" w:rsidP="00E448A8">
      <w:pPr>
        <w:spacing w:line="0" w:lineRule="atLeast"/>
        <w:jc w:val="center"/>
        <w:rPr>
          <w:rFonts w:ascii="標楷體" w:eastAsia="標楷體" w:hAnsi="標楷體" w:cs="Arial"/>
          <w:color w:val="000000"/>
          <w:sz w:val="20"/>
          <w:szCs w:val="20"/>
        </w:rPr>
      </w:pPr>
      <w:r w:rsidRPr="00C81AE8">
        <w:rPr>
          <w:rFonts w:ascii="標楷體" w:eastAsia="標楷體" w:hAnsi="標楷體" w:cs="Arial"/>
          <w:color w:val="000000"/>
          <w:sz w:val="20"/>
          <w:szCs w:val="20"/>
        </w:rPr>
        <w:t xml:space="preserve">- - - - - - - - - - - - - - - - - - - - - - - - - - -  - - - - - - - - - - - - - - - - - - - - - </w:t>
      </w:r>
      <w:r>
        <w:rPr>
          <w:rFonts w:ascii="標楷體" w:eastAsia="標楷體" w:hAnsi="標楷體" w:cs="Arial" w:hint="eastAsia"/>
          <w:color w:val="000000"/>
          <w:sz w:val="20"/>
          <w:szCs w:val="20"/>
        </w:rPr>
        <w:t xml:space="preserve">               </w:t>
      </w:r>
    </w:p>
    <w:p w:rsidR="00E448A8" w:rsidRDefault="00E448A8" w:rsidP="00E448A8">
      <w:pPr>
        <w:spacing w:line="0" w:lineRule="atLeast"/>
        <w:jc w:val="center"/>
        <w:rPr>
          <w:rFonts w:ascii="標楷體" w:eastAsia="標楷體" w:hAnsi="標楷體" w:cs="Arial"/>
          <w:color w:val="000000"/>
          <w:sz w:val="20"/>
          <w:szCs w:val="20"/>
        </w:rPr>
      </w:pPr>
    </w:p>
    <w:p w:rsidR="00E448A8" w:rsidRDefault="00E448A8" w:rsidP="00E448A8">
      <w:pPr>
        <w:spacing w:line="0" w:lineRule="atLeast"/>
        <w:jc w:val="center"/>
        <w:rPr>
          <w:rFonts w:ascii="標楷體" w:eastAsia="標楷體" w:hAnsi="標楷體" w:cs="Arial"/>
          <w:color w:val="000000"/>
          <w:sz w:val="20"/>
          <w:szCs w:val="20"/>
        </w:rPr>
      </w:pPr>
    </w:p>
    <w:p w:rsidR="00E448A8" w:rsidRDefault="00E448A8" w:rsidP="00E448A8">
      <w:pPr>
        <w:spacing w:line="0" w:lineRule="atLeast"/>
        <w:jc w:val="center"/>
        <w:rPr>
          <w:rFonts w:ascii="標楷體" w:eastAsia="標楷體" w:hAnsi="標楷體"/>
          <w:sz w:val="28"/>
          <w:szCs w:val="28"/>
        </w:rPr>
      </w:pPr>
      <w:r w:rsidRPr="006651CE">
        <w:rPr>
          <w:rFonts w:ascii="標楷體" w:eastAsia="標楷體" w:hAnsi="標楷體" w:cs="Arial" w:hint="eastAsia"/>
          <w:color w:val="000000"/>
          <w:sz w:val="28"/>
          <w:szCs w:val="28"/>
        </w:rPr>
        <w:t>家長回條</w:t>
      </w:r>
    </w:p>
    <w:p w:rsidR="00E448A8" w:rsidRDefault="00E448A8" w:rsidP="00E448A8">
      <w:pPr>
        <w:spacing w:line="0" w:lineRule="atLeast"/>
        <w:rPr>
          <w:rFonts w:ascii="標楷體" w:eastAsia="標楷體" w:hAnsi="標楷體"/>
          <w:sz w:val="28"/>
          <w:szCs w:val="28"/>
        </w:rPr>
      </w:pPr>
    </w:p>
    <w:p w:rsidR="00E448A8" w:rsidRPr="00C81AE8" w:rsidRDefault="00E448A8" w:rsidP="00E448A8">
      <w:pPr>
        <w:pStyle w:val="Web"/>
        <w:shd w:val="clear" w:color="auto" w:fill="FFFFFF"/>
        <w:spacing w:before="0" w:beforeAutospacing="0" w:after="0" w:afterAutospacing="0" w:line="117" w:lineRule="atLeast"/>
        <w:rPr>
          <w:rFonts w:ascii="標楷體" w:eastAsia="標楷體" w:hAnsi="標楷體" w:cs="Arial"/>
          <w:color w:val="000000"/>
          <w:sz w:val="28"/>
          <w:szCs w:val="28"/>
        </w:rPr>
      </w:pPr>
      <w:r>
        <w:rPr>
          <w:rFonts w:ascii="標楷體" w:eastAsia="標楷體" w:hAnsi="標楷體" w:hint="eastAsia"/>
          <w:color w:val="000000"/>
          <w:sz w:val="28"/>
          <w:szCs w:val="28"/>
        </w:rPr>
        <w:t xml:space="preserve"> </w:t>
      </w:r>
      <w:r w:rsidRPr="00E916E1">
        <w:rPr>
          <w:rFonts w:ascii="標楷體" w:eastAsia="標楷體" w:hAnsi="標楷體" w:hint="eastAsia"/>
          <w:color w:val="000000"/>
          <w:sz w:val="28"/>
          <w:szCs w:val="28"/>
        </w:rPr>
        <w:t xml:space="preserve"> </w:t>
      </w:r>
      <w:r w:rsidRPr="00C81AE8">
        <w:rPr>
          <w:rFonts w:ascii="標楷體" w:eastAsia="標楷體" w:hAnsi="標楷體" w:cs="Arial"/>
          <w:color w:val="000000"/>
          <w:sz w:val="28"/>
          <w:szCs w:val="28"/>
        </w:rPr>
        <w:t>本人 </w:t>
      </w:r>
      <w:r>
        <w:rPr>
          <w:rFonts w:ascii="標楷體" w:eastAsia="標楷體" w:hAnsi="標楷體" w:cs="Arial" w:hint="eastAsia"/>
          <w:color w:val="000000"/>
          <w:sz w:val="28"/>
          <w:szCs w:val="28"/>
        </w:rPr>
        <w:t xml:space="preserve">  </w:t>
      </w:r>
      <w:r w:rsidRPr="00C81AE8">
        <w:rPr>
          <w:rFonts w:ascii="標楷體" w:eastAsia="標楷體" w:hAnsi="標楷體" w:cs="Arial"/>
          <w:color w:val="000000"/>
          <w:sz w:val="28"/>
          <w:szCs w:val="28"/>
        </w:rPr>
        <w:t>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年   </w:t>
      </w:r>
      <w:r>
        <w:rPr>
          <w:rFonts w:ascii="標楷體" w:eastAsia="標楷體" w:hAnsi="標楷體" w:cs="Arial" w:hint="eastAsia"/>
          <w:color w:val="000000"/>
          <w:sz w:val="28"/>
          <w:szCs w:val="28"/>
        </w:rPr>
        <w:t xml:space="preserve">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班           </w:t>
      </w:r>
      <w:r w:rsidRPr="00C81AE8">
        <w:rPr>
          <w:rStyle w:val="apple-converted-space"/>
          <w:rFonts w:ascii="標楷體" w:eastAsia="標楷體" w:hAnsi="標楷體" w:cs="Arial"/>
          <w:color w:val="000000"/>
          <w:szCs w:val="28"/>
        </w:rPr>
        <w:t> </w:t>
      </w:r>
      <w:r w:rsidRPr="00C81AE8">
        <w:rPr>
          <w:rFonts w:ascii="標楷體" w:eastAsia="標楷體" w:hAnsi="標楷體" w:cs="Arial"/>
          <w:color w:val="000000"/>
          <w:sz w:val="28"/>
          <w:szCs w:val="28"/>
        </w:rPr>
        <w:t>學生家長，接獲導師發的</w:t>
      </w:r>
      <w:r>
        <w:rPr>
          <w:rFonts w:ascii="標楷體" w:eastAsia="標楷體" w:hAnsi="標楷體" w:cs="Arial" w:hint="eastAsia"/>
          <w:color w:val="000000"/>
          <w:sz w:val="28"/>
          <w:szCs w:val="28"/>
        </w:rPr>
        <w:t>【補考通知單</w:t>
      </w:r>
      <w:r w:rsidRPr="00C81AE8">
        <w:rPr>
          <w:rFonts w:ascii="標楷體" w:eastAsia="標楷體" w:hAnsi="標楷體" w:cs="Arial"/>
          <w:color w:val="000000"/>
          <w:sz w:val="28"/>
          <w:szCs w:val="28"/>
        </w:rPr>
        <w:t xml:space="preserve"> </w:t>
      </w:r>
      <w:r>
        <w:rPr>
          <w:rFonts w:ascii="標楷體" w:eastAsia="標楷體" w:hAnsi="標楷體" w:cs="Arial" w:hint="eastAsia"/>
          <w:color w:val="000000"/>
          <w:sz w:val="28"/>
          <w:szCs w:val="28"/>
        </w:rPr>
        <w:t>】</w:t>
      </w:r>
    </w:p>
    <w:p w:rsidR="00E448A8" w:rsidRDefault="00E448A8" w:rsidP="00E448A8">
      <w:pPr>
        <w:ind w:left="700" w:hangingChars="250" w:hanging="700"/>
        <w:rPr>
          <w:rFonts w:ascii="標楷體" w:eastAsia="標楷體" w:hAnsi="標楷體"/>
          <w:sz w:val="28"/>
          <w:szCs w:val="28"/>
        </w:rPr>
      </w:pPr>
      <w:r w:rsidRPr="00E916E1">
        <w:rPr>
          <w:rFonts w:ascii="標楷體" w:eastAsia="標楷體" w:hAnsi="標楷體" w:hint="eastAsia"/>
          <w:color w:val="000000"/>
          <w:sz w:val="28"/>
          <w:szCs w:val="28"/>
        </w:rPr>
        <w:t xml:space="preserve">  </w:t>
      </w:r>
    </w:p>
    <w:p w:rsidR="00E448A8" w:rsidRPr="00C43CC7" w:rsidRDefault="00E448A8" w:rsidP="00E448A8">
      <w:pPr>
        <w:ind w:left="142"/>
        <w:rPr>
          <w:rFonts w:ascii="標楷體" w:eastAsia="標楷體" w:hAnsi="標楷體"/>
          <w:sz w:val="28"/>
          <w:szCs w:val="28"/>
        </w:rPr>
      </w:pPr>
      <w:r>
        <w:rPr>
          <w:rFonts w:ascii="標楷體" w:eastAsia="標楷體" w:hAnsi="標楷體" w:hint="eastAsia"/>
          <w:sz w:val="28"/>
          <w:szCs w:val="28"/>
        </w:rPr>
        <w:t xml:space="preserve"> 會督促孩子學習並參加補考。</w:t>
      </w:r>
    </w:p>
    <w:p w:rsidR="00E448A8" w:rsidRDefault="00E448A8" w:rsidP="00E448A8">
      <w:pPr>
        <w:ind w:firstLineChars="1600" w:firstLine="4480"/>
        <w:rPr>
          <w:rFonts w:ascii="標楷體" w:eastAsia="標楷體" w:hAnsi="標楷體"/>
          <w:sz w:val="28"/>
          <w:szCs w:val="28"/>
        </w:rPr>
      </w:pPr>
    </w:p>
    <w:p w:rsidR="00E448A8" w:rsidRDefault="00E448A8" w:rsidP="00E448A8">
      <w:pPr>
        <w:ind w:firstLineChars="1600" w:firstLine="4480"/>
        <w:rPr>
          <w:rFonts w:ascii="標楷體" w:eastAsia="標楷體" w:hAnsi="標楷體"/>
          <w:sz w:val="28"/>
          <w:szCs w:val="28"/>
        </w:rPr>
      </w:pPr>
    </w:p>
    <w:p w:rsidR="00E448A8" w:rsidRPr="00E916E1" w:rsidRDefault="00E448A8" w:rsidP="00E448A8">
      <w:pPr>
        <w:ind w:firstLineChars="1600" w:firstLine="4480"/>
        <w:rPr>
          <w:rFonts w:ascii="標楷體" w:eastAsia="標楷體" w:hAnsi="標楷體"/>
          <w:sz w:val="28"/>
          <w:szCs w:val="28"/>
        </w:rPr>
      </w:pPr>
      <w:r>
        <w:rPr>
          <w:rFonts w:ascii="標楷體" w:eastAsia="標楷體" w:hAnsi="標楷體" w:hint="eastAsia"/>
          <w:sz w:val="28"/>
          <w:szCs w:val="28"/>
        </w:rPr>
        <w:t xml:space="preserve">      </w:t>
      </w:r>
      <w:r w:rsidRPr="00E916E1">
        <w:rPr>
          <w:rFonts w:ascii="標楷體" w:eastAsia="標楷體" w:hAnsi="標楷體" w:hint="eastAsia"/>
          <w:sz w:val="28"/>
          <w:szCs w:val="28"/>
        </w:rPr>
        <w:t>家長簽名：______________</w:t>
      </w:r>
    </w:p>
    <w:p w:rsidR="00E448A8" w:rsidRDefault="00E448A8" w:rsidP="00E448A8">
      <w:pPr>
        <w:autoSpaceDE w:val="0"/>
        <w:autoSpaceDN w:val="0"/>
        <w:rPr>
          <w:rFonts w:ascii="新細明體" w:hAnsi="新細明體" w:cs="DFKaiShu-SB-Estd-BF"/>
          <w:sz w:val="28"/>
          <w:szCs w:val="28"/>
        </w:rPr>
      </w:pPr>
      <w:r w:rsidRPr="00E916E1">
        <w:rPr>
          <w:rFonts w:ascii="新細明體" w:hAnsi="新細明體" w:cs="DFKaiShu-SB-Estd-BF" w:hint="eastAsia"/>
          <w:sz w:val="28"/>
          <w:szCs w:val="28"/>
        </w:rPr>
        <w:t xml:space="preserve">            </w:t>
      </w:r>
    </w:p>
    <w:p w:rsidR="00E448A8" w:rsidRPr="00E916E1" w:rsidRDefault="00E448A8" w:rsidP="00E448A8">
      <w:pPr>
        <w:autoSpaceDE w:val="0"/>
        <w:autoSpaceDN w:val="0"/>
        <w:rPr>
          <w:rFonts w:ascii="新細明體" w:hAnsi="新細明體" w:cs="DFKaiShu-SB-Estd-BF"/>
          <w:sz w:val="28"/>
          <w:szCs w:val="28"/>
        </w:rPr>
      </w:pPr>
    </w:p>
    <w:p w:rsidR="00E448A8" w:rsidRPr="00E916E1" w:rsidRDefault="00E448A8" w:rsidP="00E448A8">
      <w:pPr>
        <w:autoSpaceDE w:val="0"/>
        <w:autoSpaceDN w:val="0"/>
        <w:rPr>
          <w:rFonts w:ascii="標楷體" w:eastAsia="標楷體" w:hAnsi="標楷體" w:cs="DFKaiShu-SB-Estd-BF"/>
          <w:sz w:val="28"/>
          <w:szCs w:val="28"/>
        </w:rPr>
      </w:pPr>
      <w:r w:rsidRPr="00E916E1">
        <w:rPr>
          <w:rFonts w:ascii="新細明體" w:hAnsi="新細明體" w:cs="DFKaiShu-SB-Estd-BF" w:hint="eastAsia"/>
          <w:sz w:val="28"/>
          <w:szCs w:val="28"/>
        </w:rPr>
        <w:t xml:space="preserve">                          </w:t>
      </w:r>
      <w:r>
        <w:rPr>
          <w:rFonts w:ascii="新細明體" w:hAnsi="新細明體" w:cs="DFKaiShu-SB-Estd-BF" w:hint="eastAsia"/>
          <w:sz w:val="28"/>
          <w:szCs w:val="28"/>
        </w:rPr>
        <w:t xml:space="preserve">    </w:t>
      </w:r>
      <w:r w:rsidRPr="00E916E1">
        <w:rPr>
          <w:rFonts w:ascii="新細明體" w:hAnsi="新細明體" w:cs="DFKaiShu-SB-Estd-BF" w:hint="eastAsia"/>
          <w:sz w:val="28"/>
          <w:szCs w:val="28"/>
        </w:rPr>
        <w:t xml:space="preserve">   </w:t>
      </w:r>
      <w:r w:rsidRPr="00E916E1">
        <w:rPr>
          <w:rFonts w:ascii="標楷體" w:eastAsia="標楷體" w:hAnsi="標楷體" w:cs="DFKaiShu-SB-Estd-BF" w:hint="eastAsia"/>
          <w:sz w:val="28"/>
          <w:szCs w:val="28"/>
        </w:rPr>
        <w:t xml:space="preserve">  中華民國    年     月     日 </w:t>
      </w:r>
    </w:p>
    <w:p w:rsidR="00E448A8" w:rsidRPr="00F44668" w:rsidRDefault="00E448A8" w:rsidP="00E448A8">
      <w:pPr>
        <w:rPr>
          <w:rFonts w:ascii="標楷體" w:eastAsia="標楷體" w:hAnsi="標楷體"/>
          <w:sz w:val="28"/>
          <w:szCs w:val="28"/>
        </w:rPr>
      </w:pPr>
      <w:r>
        <w:rPr>
          <w:rFonts w:hint="eastAsia"/>
        </w:rPr>
        <w:t>註</w:t>
      </w:r>
      <w:r>
        <w:rPr>
          <w:rFonts w:hint="eastAsia"/>
        </w:rPr>
        <w:t>:</w:t>
      </w:r>
      <w:r>
        <w:rPr>
          <w:rFonts w:hint="eastAsia"/>
        </w:rPr>
        <w:t>家長簽名後請交回教務處註冊組</w:t>
      </w:r>
    </w:p>
    <w:p w:rsidR="00E448A8" w:rsidRDefault="00E448A8" w:rsidP="00E448A8">
      <w:pPr>
        <w:pStyle w:val="Web"/>
        <w:shd w:val="clear" w:color="auto" w:fill="FFFFFF"/>
        <w:spacing w:before="0" w:beforeAutospacing="0" w:after="0" w:afterAutospacing="0" w:line="117" w:lineRule="atLeast"/>
        <w:rPr>
          <w:rFonts w:ascii="標楷體" w:eastAsia="標楷體" w:hAnsi="標楷體"/>
          <w:b/>
          <w:color w:val="000000"/>
          <w:sz w:val="26"/>
          <w:szCs w:val="26"/>
        </w:rPr>
        <w:sectPr w:rsidR="00E448A8" w:rsidSect="00B7615C">
          <w:pgSz w:w="11906" w:h="16838"/>
          <w:pgMar w:top="680" w:right="851" w:bottom="680" w:left="851" w:header="851" w:footer="992" w:gutter="0"/>
          <w:cols w:space="425"/>
          <w:docGrid w:linePitch="360"/>
        </w:sectPr>
      </w:pPr>
    </w:p>
    <w:p w:rsidR="00E448A8" w:rsidRDefault="00E448A8" w:rsidP="00E448A8">
      <w:pPr>
        <w:pStyle w:val="Web"/>
        <w:shd w:val="clear" w:color="auto" w:fill="FFFFFF"/>
        <w:spacing w:before="0" w:beforeAutospacing="0" w:after="0" w:afterAutospacing="0" w:line="117" w:lineRule="atLeast"/>
        <w:rPr>
          <w:rFonts w:ascii="標楷體" w:eastAsia="標楷體" w:hAnsi="標楷體" w:cs="Arial"/>
          <w:color w:val="000000"/>
          <w:sz w:val="28"/>
          <w:szCs w:val="28"/>
        </w:rPr>
      </w:pPr>
      <w:r w:rsidRPr="00623DE0">
        <w:rPr>
          <w:rFonts w:ascii="標楷體" w:eastAsia="標楷體" w:hAnsi="標楷體" w:hint="eastAsia"/>
          <w:b/>
          <w:color w:val="000000"/>
          <w:sz w:val="26"/>
          <w:szCs w:val="26"/>
        </w:rPr>
        <w:lastRenderedPageBreak/>
        <w:t>附件</w:t>
      </w:r>
      <w:r>
        <w:rPr>
          <w:rFonts w:ascii="標楷體" w:eastAsia="標楷體" w:hAnsi="標楷體" w:hint="eastAsia"/>
          <w:b/>
          <w:color w:val="000000"/>
          <w:sz w:val="26"/>
          <w:szCs w:val="26"/>
        </w:rPr>
        <w:t>4</w:t>
      </w:r>
    </w:p>
    <w:p w:rsidR="00E448A8" w:rsidRDefault="00E448A8" w:rsidP="00E448A8">
      <w:pPr>
        <w:jc w:val="center"/>
        <w:rPr>
          <w:b/>
          <w:bCs/>
          <w:sz w:val="28"/>
          <w:szCs w:val="28"/>
        </w:rPr>
      </w:pPr>
      <w:r w:rsidRPr="00237A81">
        <w:rPr>
          <w:rFonts w:hint="eastAsia"/>
          <w:b/>
          <w:bCs/>
          <w:sz w:val="28"/>
          <w:szCs w:val="28"/>
        </w:rPr>
        <w:t>新竹市內湖國民小學</w:t>
      </w:r>
      <w:r>
        <w:rPr>
          <w:rFonts w:hint="eastAsia"/>
          <w:b/>
          <w:bCs/>
          <w:sz w:val="28"/>
          <w:szCs w:val="28"/>
        </w:rPr>
        <w:t xml:space="preserve">        </w:t>
      </w:r>
      <w:r>
        <w:rPr>
          <w:rFonts w:hint="eastAsia"/>
          <w:b/>
          <w:bCs/>
          <w:sz w:val="28"/>
          <w:szCs w:val="28"/>
        </w:rPr>
        <w:t>學年度〈上</w:t>
      </w:r>
      <w:r>
        <w:rPr>
          <w:rFonts w:hint="eastAsia"/>
          <w:b/>
          <w:bCs/>
          <w:sz w:val="28"/>
          <w:szCs w:val="28"/>
        </w:rPr>
        <w:t xml:space="preserve"> </w:t>
      </w:r>
      <w:r>
        <w:rPr>
          <w:rFonts w:hint="eastAsia"/>
          <w:b/>
          <w:bCs/>
          <w:sz w:val="28"/>
          <w:szCs w:val="28"/>
        </w:rPr>
        <w:t>下〉學期</w:t>
      </w:r>
      <w:r>
        <w:rPr>
          <w:rFonts w:hint="eastAsia"/>
          <w:b/>
          <w:bCs/>
          <w:sz w:val="28"/>
          <w:szCs w:val="28"/>
        </w:rPr>
        <w:t xml:space="preserve"> </w:t>
      </w:r>
      <w:r>
        <w:rPr>
          <w:rFonts w:hint="eastAsia"/>
          <w:b/>
          <w:bCs/>
          <w:sz w:val="28"/>
          <w:szCs w:val="28"/>
        </w:rPr>
        <w:t>學生補考方式與內容</w:t>
      </w:r>
    </w:p>
    <w:p w:rsidR="00E448A8" w:rsidRPr="00237A81" w:rsidRDefault="00E448A8" w:rsidP="00E448A8">
      <w:pPr>
        <w:rPr>
          <w:b/>
        </w:rPr>
      </w:pPr>
      <w:r>
        <w:rPr>
          <w:rFonts w:hint="eastAsia"/>
          <w:b/>
          <w:bCs/>
          <w:noProof/>
          <w:sz w:val="28"/>
          <w:szCs w:val="28"/>
        </w:rPr>
        <mc:AlternateContent>
          <mc:Choice Requires="wps">
            <w:drawing>
              <wp:anchor distT="0" distB="0" distL="114300" distR="114300" simplePos="0" relativeHeight="252047872" behindDoc="0" locked="0" layoutInCell="1" allowOverlap="1" wp14:anchorId="2AA5D8DE" wp14:editId="377D80E9">
                <wp:simplePos x="0" y="0"/>
                <wp:positionH relativeFrom="column">
                  <wp:posOffset>3747135</wp:posOffset>
                </wp:positionH>
                <wp:positionV relativeFrom="paragraph">
                  <wp:posOffset>10160</wp:posOffset>
                </wp:positionV>
                <wp:extent cx="581025" cy="0"/>
                <wp:effectExtent l="0" t="0" r="28575" b="19050"/>
                <wp:wrapNone/>
                <wp:docPr id="33" name="直線接點 33"/>
                <wp:cNvGraphicFramePr/>
                <a:graphic xmlns:a="http://schemas.openxmlformats.org/drawingml/2006/main">
                  <a:graphicData uri="http://schemas.microsoft.com/office/word/2010/wordprocessingShape">
                    <wps:wsp>
                      <wps:cNvCnPr/>
                      <wps:spPr>
                        <a:xfrm flipV="1">
                          <a:off x="0" y="0"/>
                          <a:ext cx="5810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62681C6F" id="直線接點 33" o:spid="_x0000_s1026" style="position:absolute;flip:y;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05pt,.8pt" to="340.8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" strokecolor="#4579b8 [3044]"/>
            </w:pict>
          </mc:Fallback>
        </mc:AlternateContent>
      </w:r>
      <w:r>
        <w:rPr>
          <w:rFonts w:hint="eastAsia"/>
          <w:b/>
          <w:bCs/>
          <w:sz w:val="28"/>
          <w:szCs w:val="28"/>
        </w:rPr>
        <w:t xml:space="preserve">      </w:t>
      </w:r>
      <w:r>
        <w:rPr>
          <w:rFonts w:hint="eastAsia"/>
          <w:b/>
        </w:rPr>
        <w:t xml:space="preserve">    </w:t>
      </w:r>
    </w:p>
    <w:tbl>
      <w:tblPr>
        <w:tblW w:w="1403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9"/>
        <w:gridCol w:w="2659"/>
        <w:gridCol w:w="885"/>
        <w:gridCol w:w="2410"/>
        <w:gridCol w:w="1417"/>
        <w:gridCol w:w="4253"/>
      </w:tblGrid>
      <w:tr w:rsidR="00E448A8" w:rsidRPr="00237A81" w:rsidTr="00B7615C">
        <w:trPr>
          <w:trHeight w:val="610"/>
        </w:trPr>
        <w:tc>
          <w:tcPr>
            <w:tcW w:w="2409" w:type="dxa"/>
            <w:shd w:val="clear" w:color="auto" w:fill="auto"/>
          </w:tcPr>
          <w:p w:rsidR="00E448A8" w:rsidRPr="00237A81" w:rsidRDefault="00E448A8" w:rsidP="00B7615C">
            <w:pPr>
              <w:spacing w:line="540" w:lineRule="atLeast"/>
              <w:jc w:val="center"/>
              <w:rPr>
                <w:sz w:val="28"/>
                <w:szCs w:val="28"/>
              </w:rPr>
            </w:pPr>
            <w:r>
              <w:rPr>
                <w:rFonts w:hint="eastAsia"/>
                <w:sz w:val="28"/>
                <w:szCs w:val="28"/>
              </w:rPr>
              <w:t>領域名稱</w:t>
            </w:r>
          </w:p>
        </w:tc>
        <w:tc>
          <w:tcPr>
            <w:tcW w:w="2659" w:type="dxa"/>
            <w:shd w:val="clear" w:color="auto" w:fill="auto"/>
          </w:tcPr>
          <w:p w:rsidR="00E448A8" w:rsidRPr="00237A81" w:rsidRDefault="00E448A8" w:rsidP="00B7615C">
            <w:pPr>
              <w:spacing w:line="540" w:lineRule="atLeast"/>
              <w:rPr>
                <w:sz w:val="28"/>
                <w:szCs w:val="28"/>
              </w:rPr>
            </w:pPr>
          </w:p>
        </w:tc>
        <w:tc>
          <w:tcPr>
            <w:tcW w:w="885" w:type="dxa"/>
            <w:shd w:val="clear" w:color="auto" w:fill="auto"/>
          </w:tcPr>
          <w:p w:rsidR="00E448A8" w:rsidRPr="00237A81" w:rsidRDefault="00E448A8" w:rsidP="00B7615C">
            <w:pPr>
              <w:spacing w:line="540" w:lineRule="atLeast"/>
              <w:rPr>
                <w:sz w:val="28"/>
                <w:szCs w:val="28"/>
              </w:rPr>
            </w:pPr>
            <w:r>
              <w:rPr>
                <w:rFonts w:hint="eastAsia"/>
                <w:sz w:val="28"/>
                <w:szCs w:val="28"/>
              </w:rPr>
              <w:t>年級</w:t>
            </w:r>
          </w:p>
        </w:tc>
        <w:tc>
          <w:tcPr>
            <w:tcW w:w="2410" w:type="dxa"/>
            <w:shd w:val="clear" w:color="auto" w:fill="auto"/>
          </w:tcPr>
          <w:p w:rsidR="00E448A8" w:rsidRPr="00237A81" w:rsidRDefault="00E448A8" w:rsidP="00B7615C">
            <w:pPr>
              <w:spacing w:line="540" w:lineRule="atLeast"/>
              <w:rPr>
                <w:sz w:val="28"/>
                <w:szCs w:val="28"/>
              </w:rPr>
            </w:pPr>
          </w:p>
        </w:tc>
        <w:tc>
          <w:tcPr>
            <w:tcW w:w="1417" w:type="dxa"/>
            <w:shd w:val="clear" w:color="auto" w:fill="auto"/>
          </w:tcPr>
          <w:p w:rsidR="00E448A8" w:rsidRPr="00237A81" w:rsidRDefault="00E448A8" w:rsidP="00B7615C">
            <w:pPr>
              <w:spacing w:line="540" w:lineRule="atLeast"/>
              <w:rPr>
                <w:sz w:val="28"/>
                <w:szCs w:val="28"/>
              </w:rPr>
            </w:pPr>
            <w:r>
              <w:rPr>
                <w:rFonts w:hint="eastAsia"/>
                <w:sz w:val="28"/>
                <w:szCs w:val="28"/>
              </w:rPr>
              <w:t>任課老師</w:t>
            </w:r>
          </w:p>
        </w:tc>
        <w:tc>
          <w:tcPr>
            <w:tcW w:w="4253" w:type="dxa"/>
            <w:shd w:val="clear" w:color="auto" w:fill="auto"/>
          </w:tcPr>
          <w:p w:rsidR="00E448A8" w:rsidRPr="00237A81" w:rsidRDefault="00E448A8" w:rsidP="00B7615C">
            <w:pPr>
              <w:spacing w:line="540" w:lineRule="atLeast"/>
              <w:rPr>
                <w:sz w:val="28"/>
                <w:szCs w:val="28"/>
              </w:rPr>
            </w:pPr>
          </w:p>
        </w:tc>
      </w:tr>
      <w:tr w:rsidR="00E448A8" w:rsidRPr="00237A81" w:rsidTr="00B7615C">
        <w:trPr>
          <w:trHeight w:val="723"/>
        </w:trPr>
        <w:tc>
          <w:tcPr>
            <w:tcW w:w="2409" w:type="dxa"/>
            <w:shd w:val="clear" w:color="auto" w:fill="auto"/>
            <w:vAlign w:val="center"/>
          </w:tcPr>
          <w:p w:rsidR="00E448A8" w:rsidRPr="00237A81" w:rsidRDefault="00E448A8" w:rsidP="00B7615C">
            <w:pPr>
              <w:jc w:val="center"/>
              <w:rPr>
                <w:sz w:val="28"/>
                <w:szCs w:val="28"/>
              </w:rPr>
            </w:pPr>
            <w:r>
              <w:rPr>
                <w:rFonts w:hint="eastAsia"/>
                <w:sz w:val="28"/>
                <w:szCs w:val="28"/>
              </w:rPr>
              <w:t>補考方式</w:t>
            </w:r>
          </w:p>
        </w:tc>
        <w:tc>
          <w:tcPr>
            <w:tcW w:w="11624" w:type="dxa"/>
            <w:gridSpan w:val="5"/>
            <w:shd w:val="clear" w:color="auto" w:fill="auto"/>
            <w:vAlign w:val="bottom"/>
          </w:tcPr>
          <w:p w:rsidR="00E448A8" w:rsidRPr="00983C3F" w:rsidRDefault="00E448A8" w:rsidP="00A31B6D">
            <w:pPr>
              <w:pStyle w:val="afff9"/>
              <w:numPr>
                <w:ilvl w:val="0"/>
                <w:numId w:val="127"/>
              </w:numPr>
              <w:spacing w:line="360" w:lineRule="auto"/>
              <w:ind w:leftChars="0"/>
              <w:rPr>
                <w:sz w:val="28"/>
                <w:szCs w:val="28"/>
              </w:rPr>
            </w:pPr>
            <w:r w:rsidRPr="00983C3F">
              <w:rPr>
                <w:rFonts w:hint="eastAsia"/>
                <w:sz w:val="28"/>
                <w:szCs w:val="28"/>
              </w:rPr>
              <w:t>學習單</w:t>
            </w:r>
            <w:r w:rsidRPr="00983C3F">
              <w:rPr>
                <w:rFonts w:hint="eastAsia"/>
                <w:sz w:val="28"/>
                <w:szCs w:val="28"/>
              </w:rPr>
              <w:t xml:space="preserve"> </w:t>
            </w:r>
            <w:r w:rsidRPr="00983C3F">
              <w:rPr>
                <w:rFonts w:hint="eastAsia"/>
                <w:sz w:val="28"/>
                <w:szCs w:val="28"/>
              </w:rPr>
              <w:t>□</w:t>
            </w:r>
            <w:r>
              <w:rPr>
                <w:rFonts w:hint="eastAsia"/>
                <w:sz w:val="28"/>
                <w:szCs w:val="28"/>
              </w:rPr>
              <w:t>實際操作</w:t>
            </w:r>
            <w:r>
              <w:rPr>
                <w:rFonts w:hint="eastAsia"/>
                <w:sz w:val="28"/>
                <w:szCs w:val="28"/>
              </w:rPr>
              <w:t xml:space="preserve"> </w:t>
            </w:r>
            <w:r w:rsidRPr="00983C3F">
              <w:rPr>
                <w:rFonts w:hint="eastAsia"/>
                <w:sz w:val="28"/>
                <w:szCs w:val="28"/>
              </w:rPr>
              <w:t>□</w:t>
            </w:r>
            <w:r>
              <w:rPr>
                <w:rFonts w:hint="eastAsia"/>
                <w:sz w:val="28"/>
                <w:szCs w:val="28"/>
              </w:rPr>
              <w:t>口試</w:t>
            </w:r>
            <w:r>
              <w:rPr>
                <w:rFonts w:hint="eastAsia"/>
                <w:sz w:val="28"/>
                <w:szCs w:val="28"/>
              </w:rPr>
              <w:t xml:space="preserve"> </w:t>
            </w:r>
            <w:r w:rsidRPr="00983C3F">
              <w:rPr>
                <w:rFonts w:hint="eastAsia"/>
                <w:sz w:val="28"/>
                <w:szCs w:val="28"/>
              </w:rPr>
              <w:t>□</w:t>
            </w:r>
            <w:r>
              <w:rPr>
                <w:rFonts w:hint="eastAsia"/>
                <w:sz w:val="28"/>
                <w:szCs w:val="28"/>
              </w:rPr>
              <w:t>闖關</w:t>
            </w:r>
            <w:r>
              <w:rPr>
                <w:rFonts w:hint="eastAsia"/>
                <w:sz w:val="28"/>
                <w:szCs w:val="28"/>
              </w:rPr>
              <w:t xml:space="preserve"> </w:t>
            </w:r>
            <w:r w:rsidRPr="00983C3F">
              <w:rPr>
                <w:rFonts w:hint="eastAsia"/>
                <w:sz w:val="28"/>
                <w:szCs w:val="28"/>
              </w:rPr>
              <w:t>□其他</w:t>
            </w:r>
          </w:p>
        </w:tc>
      </w:tr>
      <w:tr w:rsidR="00E448A8" w:rsidRPr="00237A81" w:rsidTr="00B7615C">
        <w:trPr>
          <w:trHeight w:val="1061"/>
        </w:trPr>
        <w:tc>
          <w:tcPr>
            <w:tcW w:w="2409" w:type="dxa"/>
            <w:shd w:val="clear" w:color="auto" w:fill="auto"/>
            <w:vAlign w:val="center"/>
          </w:tcPr>
          <w:p w:rsidR="00E448A8" w:rsidRDefault="00E448A8" w:rsidP="00B7615C">
            <w:pPr>
              <w:spacing w:line="0" w:lineRule="atLeast"/>
              <w:rPr>
                <w:sz w:val="28"/>
                <w:szCs w:val="28"/>
              </w:rPr>
            </w:pPr>
            <w:r>
              <w:rPr>
                <w:rFonts w:hint="eastAsia"/>
                <w:sz w:val="28"/>
                <w:szCs w:val="28"/>
              </w:rPr>
              <w:t xml:space="preserve">   </w:t>
            </w:r>
            <w:r>
              <w:rPr>
                <w:rFonts w:hint="eastAsia"/>
                <w:sz w:val="28"/>
                <w:szCs w:val="28"/>
              </w:rPr>
              <w:t>補考範圍</w:t>
            </w:r>
          </w:p>
          <w:p w:rsidR="00E448A8" w:rsidRPr="00237A81" w:rsidRDefault="00E448A8" w:rsidP="00B7615C">
            <w:pPr>
              <w:spacing w:line="0" w:lineRule="atLeast"/>
              <w:rPr>
                <w:sz w:val="28"/>
                <w:szCs w:val="28"/>
              </w:rPr>
            </w:pPr>
            <w:r>
              <w:rPr>
                <w:rFonts w:hint="eastAsia"/>
                <w:sz w:val="28"/>
                <w:szCs w:val="28"/>
              </w:rPr>
              <w:t xml:space="preserve"> </w:t>
            </w:r>
            <w:r>
              <w:rPr>
                <w:rFonts w:hint="eastAsia"/>
                <w:sz w:val="28"/>
                <w:szCs w:val="28"/>
              </w:rPr>
              <w:t>〈單元名稱〉</w:t>
            </w:r>
          </w:p>
        </w:tc>
        <w:tc>
          <w:tcPr>
            <w:tcW w:w="11624" w:type="dxa"/>
            <w:gridSpan w:val="5"/>
            <w:shd w:val="clear" w:color="auto" w:fill="auto"/>
          </w:tcPr>
          <w:p w:rsidR="00E448A8" w:rsidRPr="00237A81" w:rsidRDefault="00E448A8" w:rsidP="00B7615C">
            <w:pPr>
              <w:rPr>
                <w:sz w:val="28"/>
                <w:szCs w:val="28"/>
              </w:rPr>
            </w:pPr>
          </w:p>
        </w:tc>
      </w:tr>
      <w:tr w:rsidR="00E448A8" w:rsidRPr="00237A81" w:rsidTr="00B7615C">
        <w:trPr>
          <w:trHeight w:val="836"/>
        </w:trPr>
        <w:tc>
          <w:tcPr>
            <w:tcW w:w="14033" w:type="dxa"/>
            <w:gridSpan w:val="6"/>
            <w:shd w:val="clear" w:color="auto" w:fill="auto"/>
            <w:vAlign w:val="center"/>
          </w:tcPr>
          <w:p w:rsidR="00E448A8" w:rsidRPr="00237A81" w:rsidRDefault="00E448A8" w:rsidP="00B7615C">
            <w:pPr>
              <w:jc w:val="center"/>
              <w:rPr>
                <w:sz w:val="28"/>
                <w:szCs w:val="28"/>
                <w:u w:val="single"/>
              </w:rPr>
            </w:pPr>
            <w:r>
              <w:rPr>
                <w:rFonts w:hint="eastAsia"/>
                <w:sz w:val="28"/>
                <w:szCs w:val="28"/>
              </w:rPr>
              <w:t>補考內容〈可浮貼〉</w:t>
            </w:r>
          </w:p>
        </w:tc>
      </w:tr>
      <w:tr w:rsidR="00E448A8" w:rsidRPr="00237A81" w:rsidTr="00B7615C">
        <w:trPr>
          <w:trHeight w:val="4376"/>
        </w:trPr>
        <w:tc>
          <w:tcPr>
            <w:tcW w:w="14033" w:type="dxa"/>
            <w:gridSpan w:val="6"/>
            <w:shd w:val="clear" w:color="auto" w:fill="auto"/>
            <w:vAlign w:val="center"/>
          </w:tcPr>
          <w:p w:rsidR="00E448A8" w:rsidRPr="00237A81" w:rsidRDefault="00E448A8" w:rsidP="00B7615C">
            <w:pPr>
              <w:rPr>
                <w:sz w:val="28"/>
                <w:szCs w:val="28"/>
              </w:rPr>
            </w:pPr>
          </w:p>
        </w:tc>
      </w:tr>
    </w:tbl>
    <w:p w:rsidR="00E448A8" w:rsidRDefault="00E448A8" w:rsidP="00E448A8">
      <w:r>
        <w:rPr>
          <w:rFonts w:hint="eastAsia"/>
        </w:rPr>
        <w:t xml:space="preserve">    </w:t>
      </w:r>
    </w:p>
    <w:p w:rsidR="00E448A8" w:rsidRPr="00237A81" w:rsidRDefault="00E448A8" w:rsidP="00E448A8">
      <w:r>
        <w:rPr>
          <w:rFonts w:hint="eastAsia"/>
        </w:rPr>
        <w:t xml:space="preserve">        </w:t>
      </w:r>
      <w:r>
        <w:rPr>
          <w:rFonts w:hint="eastAsia"/>
        </w:rPr>
        <w:t>任課老師：</w:t>
      </w:r>
      <w:r>
        <w:rPr>
          <w:rFonts w:hint="eastAsia"/>
        </w:rPr>
        <w:t xml:space="preserve">         </w:t>
      </w:r>
      <w:r>
        <w:t xml:space="preserve"> </w:t>
      </w:r>
      <w:r>
        <w:rPr>
          <w:rFonts w:hint="eastAsia"/>
        </w:rPr>
        <w:t xml:space="preserve">       </w:t>
      </w:r>
      <w:r>
        <w:rPr>
          <w:rFonts w:hint="eastAsia"/>
        </w:rPr>
        <w:t>註冊組長：</w:t>
      </w:r>
      <w:r>
        <w:rPr>
          <w:rFonts w:hint="eastAsia"/>
        </w:rPr>
        <w:t xml:space="preserve">        </w:t>
      </w:r>
      <w:r>
        <w:t xml:space="preserve">   </w:t>
      </w:r>
      <w:r>
        <w:rPr>
          <w:rFonts w:hint="eastAsia"/>
        </w:rPr>
        <w:t xml:space="preserve">      </w:t>
      </w:r>
      <w:r>
        <w:rPr>
          <w:rFonts w:hint="eastAsia"/>
        </w:rPr>
        <w:t>教務主任：</w:t>
      </w:r>
      <w:r>
        <w:rPr>
          <w:rFonts w:hint="eastAsia"/>
        </w:rPr>
        <w:t xml:space="preserve">         </w:t>
      </w:r>
      <w:r>
        <w:t xml:space="preserve">  </w:t>
      </w:r>
      <w:r>
        <w:rPr>
          <w:rFonts w:hint="eastAsia"/>
        </w:rPr>
        <w:t xml:space="preserve">     </w:t>
      </w:r>
      <w:r>
        <w:rPr>
          <w:rFonts w:hint="eastAsia"/>
        </w:rPr>
        <w:t>校長：</w:t>
      </w:r>
    </w:p>
    <w:p w:rsidR="00E448A8" w:rsidRDefault="00E448A8" w:rsidP="00E448A8">
      <w:pPr>
        <w:jc w:val="center"/>
        <w:rPr>
          <w:rFonts w:ascii="標楷體" w:eastAsia="標楷體" w:hAnsi="標楷體"/>
          <w:b/>
          <w:sz w:val="28"/>
          <w:szCs w:val="28"/>
        </w:rPr>
      </w:pPr>
    </w:p>
    <w:p w:rsidR="00E448A8" w:rsidRDefault="00E448A8" w:rsidP="00E448A8">
      <w:pPr>
        <w:jc w:val="center"/>
        <w:rPr>
          <w:rFonts w:ascii="標楷體" w:eastAsia="標楷體" w:hAnsi="標楷體"/>
          <w:b/>
          <w:sz w:val="28"/>
          <w:szCs w:val="28"/>
        </w:rPr>
      </w:pPr>
    </w:p>
    <w:p w:rsidR="00E448A8" w:rsidRPr="00D67CF1" w:rsidRDefault="00E448A8" w:rsidP="00E448A8">
      <w:pPr>
        <w:jc w:val="center"/>
        <w:rPr>
          <w:rFonts w:ascii="標楷體" w:eastAsia="標楷體" w:hAnsi="標楷體"/>
          <w:b/>
          <w:sz w:val="28"/>
          <w:szCs w:val="28"/>
        </w:rPr>
      </w:pPr>
      <w:r w:rsidRPr="00D67CF1">
        <w:rPr>
          <w:rFonts w:ascii="標楷體" w:eastAsia="標楷體" w:hAnsi="標楷體" w:hint="eastAsia"/>
          <w:b/>
          <w:sz w:val="28"/>
          <w:szCs w:val="28"/>
        </w:rPr>
        <w:t xml:space="preserve">內湖國小     </w:t>
      </w:r>
      <w:r w:rsidRPr="00D67CF1">
        <w:rPr>
          <w:rFonts w:ascii="標楷體" w:eastAsia="標楷體" w:hAnsi="標楷體"/>
          <w:b/>
          <w:sz w:val="28"/>
          <w:szCs w:val="28"/>
        </w:rPr>
        <w:t xml:space="preserve">     </w:t>
      </w:r>
      <w:r w:rsidRPr="00D67CF1">
        <w:rPr>
          <w:rFonts w:ascii="標楷體" w:eastAsia="標楷體" w:hAnsi="標楷體" w:hint="eastAsia"/>
          <w:b/>
          <w:sz w:val="28"/>
          <w:szCs w:val="28"/>
        </w:rPr>
        <w:t xml:space="preserve">    學年度〈上 下〉 學期 學生補考紀錄</w:t>
      </w:r>
    </w:p>
    <w:tbl>
      <w:tblPr>
        <w:tblStyle w:val="aff7"/>
        <w:tblW w:w="0" w:type="auto"/>
        <w:tblLook w:val="04A0" w:firstRow="1" w:lastRow="0" w:firstColumn="1" w:lastColumn="0" w:noHBand="0" w:noVBand="1"/>
      </w:tblPr>
      <w:tblGrid>
        <w:gridCol w:w="704"/>
        <w:gridCol w:w="1276"/>
        <w:gridCol w:w="1843"/>
        <w:gridCol w:w="2268"/>
        <w:gridCol w:w="1417"/>
        <w:gridCol w:w="1559"/>
        <w:gridCol w:w="1560"/>
        <w:gridCol w:w="1275"/>
        <w:gridCol w:w="1418"/>
        <w:gridCol w:w="2126"/>
      </w:tblGrid>
      <w:tr w:rsidR="00E448A8" w:rsidRPr="00F965F8" w:rsidTr="00B7615C">
        <w:trPr>
          <w:trHeight w:val="555"/>
        </w:trPr>
        <w:tc>
          <w:tcPr>
            <w:tcW w:w="704" w:type="dxa"/>
          </w:tcPr>
          <w:p w:rsidR="00E448A8" w:rsidRPr="00F965F8" w:rsidRDefault="00E448A8" w:rsidP="00B7615C">
            <w:pPr>
              <w:adjustRightInd w:val="0"/>
              <w:snapToGrid w:val="0"/>
              <w:spacing w:line="460" w:lineRule="atLeast"/>
              <w:rPr>
                <w:rFonts w:ascii="標楷體" w:eastAsia="標楷體" w:hAnsi="標楷體"/>
              </w:rPr>
            </w:pPr>
            <w:r w:rsidRPr="00F965F8">
              <w:rPr>
                <w:rFonts w:ascii="標楷體" w:eastAsia="標楷體" w:hAnsi="標楷體" w:hint="eastAsia"/>
              </w:rPr>
              <w:t>編號</w:t>
            </w:r>
          </w:p>
        </w:tc>
        <w:tc>
          <w:tcPr>
            <w:tcW w:w="1276" w:type="dxa"/>
          </w:tcPr>
          <w:p w:rsidR="00E448A8" w:rsidRPr="00F965F8" w:rsidRDefault="00E448A8" w:rsidP="00B7615C">
            <w:pPr>
              <w:adjustRightInd w:val="0"/>
              <w:snapToGrid w:val="0"/>
              <w:spacing w:line="460" w:lineRule="atLeast"/>
              <w:rPr>
                <w:rFonts w:ascii="標楷體" w:eastAsia="標楷體" w:hAnsi="標楷體"/>
              </w:rPr>
            </w:pPr>
            <w:r w:rsidRPr="00F965F8">
              <w:rPr>
                <w:rFonts w:ascii="標楷體" w:eastAsia="標楷體" w:hAnsi="標楷體" w:hint="eastAsia"/>
              </w:rPr>
              <w:t>年 班</w:t>
            </w:r>
          </w:p>
        </w:tc>
        <w:tc>
          <w:tcPr>
            <w:tcW w:w="1843" w:type="dxa"/>
          </w:tcPr>
          <w:p w:rsidR="00E448A8" w:rsidRPr="00F965F8" w:rsidRDefault="00E448A8" w:rsidP="00B7615C">
            <w:pPr>
              <w:adjustRightInd w:val="0"/>
              <w:snapToGrid w:val="0"/>
              <w:spacing w:line="460" w:lineRule="atLeast"/>
              <w:rPr>
                <w:rFonts w:ascii="標楷體" w:eastAsia="標楷體" w:hAnsi="標楷體"/>
              </w:rPr>
            </w:pPr>
            <w:r w:rsidRPr="00F965F8">
              <w:rPr>
                <w:rFonts w:ascii="標楷體" w:eastAsia="標楷體" w:hAnsi="標楷體" w:hint="eastAsia"/>
              </w:rPr>
              <w:t>學生姓名</w:t>
            </w:r>
          </w:p>
        </w:tc>
        <w:tc>
          <w:tcPr>
            <w:tcW w:w="2268" w:type="dxa"/>
          </w:tcPr>
          <w:p w:rsidR="00E448A8" w:rsidRPr="00F965F8" w:rsidRDefault="00E448A8" w:rsidP="00B7615C">
            <w:pPr>
              <w:adjustRightInd w:val="0"/>
              <w:snapToGrid w:val="0"/>
              <w:spacing w:line="460" w:lineRule="atLeast"/>
              <w:rPr>
                <w:rFonts w:ascii="標楷體" w:eastAsia="標楷體" w:hAnsi="標楷體"/>
              </w:rPr>
            </w:pPr>
            <w:r w:rsidRPr="00F965F8">
              <w:rPr>
                <w:rFonts w:ascii="標楷體" w:eastAsia="標楷體" w:hAnsi="標楷體" w:hint="eastAsia"/>
              </w:rPr>
              <w:t>補考〈領域〉科目</w:t>
            </w:r>
          </w:p>
        </w:tc>
        <w:tc>
          <w:tcPr>
            <w:tcW w:w="1417" w:type="dxa"/>
          </w:tcPr>
          <w:p w:rsidR="00E448A8" w:rsidRPr="00F965F8" w:rsidRDefault="00E448A8" w:rsidP="00B7615C">
            <w:pPr>
              <w:adjustRightInd w:val="0"/>
              <w:snapToGrid w:val="0"/>
              <w:spacing w:line="460" w:lineRule="atLeast"/>
              <w:rPr>
                <w:rFonts w:ascii="標楷體" w:eastAsia="標楷體" w:hAnsi="標楷體"/>
              </w:rPr>
            </w:pPr>
            <w:r w:rsidRPr="00F965F8">
              <w:rPr>
                <w:rFonts w:ascii="標楷體" w:eastAsia="標楷體" w:hAnsi="標楷體" w:hint="eastAsia"/>
              </w:rPr>
              <w:t>補考時間</w:t>
            </w:r>
          </w:p>
        </w:tc>
        <w:tc>
          <w:tcPr>
            <w:tcW w:w="1559" w:type="dxa"/>
          </w:tcPr>
          <w:p w:rsidR="00E448A8" w:rsidRPr="00F965F8" w:rsidRDefault="00E448A8" w:rsidP="00B7615C">
            <w:pPr>
              <w:adjustRightInd w:val="0"/>
              <w:snapToGrid w:val="0"/>
              <w:spacing w:line="460" w:lineRule="atLeast"/>
              <w:rPr>
                <w:rFonts w:ascii="標楷體" w:eastAsia="標楷體" w:hAnsi="標楷體"/>
              </w:rPr>
            </w:pPr>
            <w:r w:rsidRPr="00F965F8">
              <w:rPr>
                <w:rFonts w:ascii="標楷體" w:eastAsia="標楷體" w:hAnsi="標楷體" w:hint="eastAsia"/>
              </w:rPr>
              <w:t>補考地點</w:t>
            </w:r>
          </w:p>
        </w:tc>
        <w:tc>
          <w:tcPr>
            <w:tcW w:w="1560" w:type="dxa"/>
          </w:tcPr>
          <w:p w:rsidR="00E448A8" w:rsidRPr="00F965F8" w:rsidRDefault="00E448A8" w:rsidP="00B7615C">
            <w:pPr>
              <w:adjustRightInd w:val="0"/>
              <w:snapToGrid w:val="0"/>
              <w:spacing w:line="460" w:lineRule="atLeast"/>
              <w:rPr>
                <w:rFonts w:ascii="標楷體" w:eastAsia="標楷體" w:hAnsi="標楷體"/>
              </w:rPr>
            </w:pPr>
            <w:r w:rsidRPr="00F965F8">
              <w:rPr>
                <w:rFonts w:ascii="標楷體" w:eastAsia="標楷體" w:hAnsi="標楷體" w:hint="eastAsia"/>
              </w:rPr>
              <w:t>補考方式</w:t>
            </w:r>
          </w:p>
        </w:tc>
        <w:tc>
          <w:tcPr>
            <w:tcW w:w="1275" w:type="dxa"/>
          </w:tcPr>
          <w:p w:rsidR="00E448A8" w:rsidRPr="00F965F8" w:rsidRDefault="00E448A8" w:rsidP="00B7615C">
            <w:pPr>
              <w:adjustRightInd w:val="0"/>
              <w:snapToGrid w:val="0"/>
              <w:spacing w:line="460" w:lineRule="atLeast"/>
              <w:rPr>
                <w:rFonts w:ascii="標楷體" w:eastAsia="標楷體" w:hAnsi="標楷體"/>
              </w:rPr>
            </w:pPr>
            <w:r w:rsidRPr="00F965F8">
              <w:rPr>
                <w:rFonts w:ascii="標楷體" w:eastAsia="標楷體" w:hAnsi="標楷體" w:hint="eastAsia"/>
              </w:rPr>
              <w:t>原始成績</w:t>
            </w:r>
          </w:p>
        </w:tc>
        <w:tc>
          <w:tcPr>
            <w:tcW w:w="1418" w:type="dxa"/>
          </w:tcPr>
          <w:p w:rsidR="00E448A8" w:rsidRPr="00F965F8" w:rsidRDefault="00E448A8" w:rsidP="00B7615C">
            <w:pPr>
              <w:adjustRightInd w:val="0"/>
              <w:snapToGrid w:val="0"/>
              <w:spacing w:line="460" w:lineRule="atLeast"/>
              <w:rPr>
                <w:rFonts w:ascii="標楷體" w:eastAsia="標楷體" w:hAnsi="標楷體"/>
              </w:rPr>
            </w:pPr>
            <w:r w:rsidRPr="00F965F8">
              <w:rPr>
                <w:rFonts w:ascii="標楷體" w:eastAsia="標楷體" w:hAnsi="標楷體" w:hint="eastAsia"/>
              </w:rPr>
              <w:t>補考後成績</w:t>
            </w:r>
          </w:p>
        </w:tc>
        <w:tc>
          <w:tcPr>
            <w:tcW w:w="2126" w:type="dxa"/>
          </w:tcPr>
          <w:p w:rsidR="00E448A8" w:rsidRPr="00F965F8" w:rsidRDefault="00E448A8" w:rsidP="00B7615C">
            <w:pPr>
              <w:adjustRightInd w:val="0"/>
              <w:snapToGrid w:val="0"/>
              <w:spacing w:line="460" w:lineRule="atLeast"/>
              <w:rPr>
                <w:rFonts w:ascii="標楷體" w:eastAsia="標楷體" w:hAnsi="標楷體"/>
              </w:rPr>
            </w:pPr>
            <w:r w:rsidRPr="00F965F8">
              <w:rPr>
                <w:rFonts w:ascii="標楷體" w:eastAsia="標楷體" w:hAnsi="標楷體" w:hint="eastAsia"/>
              </w:rPr>
              <w:t>補考後領域成績</w:t>
            </w:r>
          </w:p>
        </w:tc>
      </w:tr>
      <w:tr w:rsidR="00E448A8" w:rsidRPr="00F965F8" w:rsidTr="00B7615C">
        <w:trPr>
          <w:trHeight w:val="434"/>
        </w:trPr>
        <w:tc>
          <w:tcPr>
            <w:tcW w:w="704" w:type="dxa"/>
          </w:tcPr>
          <w:p w:rsidR="00E448A8" w:rsidRPr="00F965F8" w:rsidRDefault="00E448A8" w:rsidP="00B7615C">
            <w:pPr>
              <w:spacing w:line="100" w:lineRule="atLeast"/>
              <w:jc w:val="center"/>
              <w:rPr>
                <w:rFonts w:ascii="標楷體" w:eastAsia="標楷體" w:hAnsi="標楷體"/>
              </w:rPr>
            </w:pPr>
            <w:r w:rsidRPr="00F965F8">
              <w:rPr>
                <w:rFonts w:ascii="標楷體" w:eastAsia="標楷體" w:hAnsi="標楷體" w:hint="eastAsia"/>
              </w:rPr>
              <w:t>1</w:t>
            </w:r>
          </w:p>
        </w:tc>
        <w:tc>
          <w:tcPr>
            <w:tcW w:w="1276" w:type="dxa"/>
          </w:tcPr>
          <w:p w:rsidR="00E448A8" w:rsidRPr="00F965F8" w:rsidRDefault="00E448A8" w:rsidP="00B7615C">
            <w:pPr>
              <w:spacing w:line="100" w:lineRule="atLeast"/>
              <w:jc w:val="center"/>
              <w:rPr>
                <w:rFonts w:ascii="標楷體" w:eastAsia="標楷體" w:hAnsi="標楷體"/>
              </w:rPr>
            </w:pPr>
          </w:p>
        </w:tc>
        <w:tc>
          <w:tcPr>
            <w:tcW w:w="1843" w:type="dxa"/>
          </w:tcPr>
          <w:p w:rsidR="00E448A8" w:rsidRPr="00F965F8" w:rsidRDefault="00E448A8" w:rsidP="00B7615C">
            <w:pPr>
              <w:spacing w:line="100" w:lineRule="atLeast"/>
              <w:jc w:val="center"/>
              <w:rPr>
                <w:rFonts w:ascii="標楷體" w:eastAsia="標楷體" w:hAnsi="標楷體"/>
              </w:rPr>
            </w:pPr>
          </w:p>
        </w:tc>
        <w:tc>
          <w:tcPr>
            <w:tcW w:w="2268" w:type="dxa"/>
          </w:tcPr>
          <w:p w:rsidR="00E448A8" w:rsidRPr="00F965F8" w:rsidRDefault="00E448A8" w:rsidP="00B7615C">
            <w:pPr>
              <w:spacing w:line="100" w:lineRule="atLeast"/>
              <w:jc w:val="center"/>
              <w:rPr>
                <w:rFonts w:ascii="標楷體" w:eastAsia="標楷體" w:hAnsi="標楷體"/>
              </w:rPr>
            </w:pPr>
          </w:p>
        </w:tc>
        <w:tc>
          <w:tcPr>
            <w:tcW w:w="1417" w:type="dxa"/>
          </w:tcPr>
          <w:p w:rsidR="00E448A8" w:rsidRPr="00F965F8" w:rsidRDefault="00E448A8" w:rsidP="00B7615C">
            <w:pPr>
              <w:spacing w:line="100" w:lineRule="atLeast"/>
              <w:jc w:val="center"/>
              <w:rPr>
                <w:rFonts w:ascii="標楷體" w:eastAsia="標楷體" w:hAnsi="標楷體"/>
              </w:rPr>
            </w:pPr>
          </w:p>
        </w:tc>
        <w:tc>
          <w:tcPr>
            <w:tcW w:w="1559" w:type="dxa"/>
          </w:tcPr>
          <w:p w:rsidR="00E448A8" w:rsidRPr="00F965F8" w:rsidRDefault="00E448A8" w:rsidP="00B7615C">
            <w:pPr>
              <w:spacing w:line="100" w:lineRule="atLeast"/>
              <w:jc w:val="center"/>
              <w:rPr>
                <w:rFonts w:ascii="標楷體" w:eastAsia="標楷體" w:hAnsi="標楷體"/>
              </w:rPr>
            </w:pPr>
          </w:p>
        </w:tc>
        <w:tc>
          <w:tcPr>
            <w:tcW w:w="1560" w:type="dxa"/>
          </w:tcPr>
          <w:p w:rsidR="00E448A8" w:rsidRPr="00F965F8" w:rsidRDefault="00E448A8" w:rsidP="00B7615C">
            <w:pPr>
              <w:spacing w:line="100" w:lineRule="atLeast"/>
              <w:jc w:val="center"/>
              <w:rPr>
                <w:rFonts w:ascii="標楷體" w:eastAsia="標楷體" w:hAnsi="標楷體"/>
              </w:rPr>
            </w:pPr>
          </w:p>
        </w:tc>
        <w:tc>
          <w:tcPr>
            <w:tcW w:w="1275" w:type="dxa"/>
          </w:tcPr>
          <w:p w:rsidR="00E448A8" w:rsidRPr="00F965F8" w:rsidRDefault="00E448A8" w:rsidP="00B7615C">
            <w:pPr>
              <w:spacing w:line="100" w:lineRule="atLeast"/>
              <w:jc w:val="center"/>
              <w:rPr>
                <w:rFonts w:ascii="標楷體" w:eastAsia="標楷體" w:hAnsi="標楷體"/>
              </w:rPr>
            </w:pPr>
          </w:p>
        </w:tc>
        <w:tc>
          <w:tcPr>
            <w:tcW w:w="1418" w:type="dxa"/>
          </w:tcPr>
          <w:p w:rsidR="00E448A8" w:rsidRPr="00F965F8" w:rsidRDefault="00E448A8" w:rsidP="00B7615C">
            <w:pPr>
              <w:spacing w:line="100" w:lineRule="atLeast"/>
              <w:jc w:val="center"/>
              <w:rPr>
                <w:rFonts w:ascii="標楷體" w:eastAsia="標楷體" w:hAnsi="標楷體"/>
              </w:rPr>
            </w:pPr>
          </w:p>
        </w:tc>
        <w:tc>
          <w:tcPr>
            <w:tcW w:w="2126" w:type="dxa"/>
          </w:tcPr>
          <w:p w:rsidR="00E448A8" w:rsidRPr="00F965F8" w:rsidRDefault="00E448A8" w:rsidP="00B7615C">
            <w:pPr>
              <w:spacing w:line="100" w:lineRule="atLeast"/>
              <w:jc w:val="center"/>
              <w:rPr>
                <w:rFonts w:ascii="標楷體" w:eastAsia="標楷體" w:hAnsi="標楷體"/>
              </w:rPr>
            </w:pPr>
          </w:p>
        </w:tc>
      </w:tr>
      <w:tr w:rsidR="00E448A8" w:rsidRPr="00F965F8" w:rsidTr="00B7615C">
        <w:trPr>
          <w:trHeight w:val="434"/>
        </w:trPr>
        <w:tc>
          <w:tcPr>
            <w:tcW w:w="704" w:type="dxa"/>
          </w:tcPr>
          <w:p w:rsidR="00E448A8" w:rsidRPr="00F965F8" w:rsidRDefault="00E448A8" w:rsidP="00B7615C">
            <w:pPr>
              <w:spacing w:line="100" w:lineRule="atLeast"/>
              <w:jc w:val="center"/>
              <w:rPr>
                <w:rFonts w:ascii="標楷體" w:eastAsia="標楷體" w:hAnsi="標楷體"/>
              </w:rPr>
            </w:pPr>
            <w:r w:rsidRPr="00F965F8">
              <w:rPr>
                <w:rFonts w:ascii="標楷體" w:eastAsia="標楷體" w:hAnsi="標楷體" w:hint="eastAsia"/>
              </w:rPr>
              <w:t>2</w:t>
            </w:r>
          </w:p>
        </w:tc>
        <w:tc>
          <w:tcPr>
            <w:tcW w:w="1276" w:type="dxa"/>
          </w:tcPr>
          <w:p w:rsidR="00E448A8" w:rsidRPr="00F965F8" w:rsidRDefault="00E448A8" w:rsidP="00B7615C">
            <w:pPr>
              <w:spacing w:line="100" w:lineRule="atLeast"/>
              <w:jc w:val="center"/>
              <w:rPr>
                <w:rFonts w:ascii="標楷體" w:eastAsia="標楷體" w:hAnsi="標楷體"/>
              </w:rPr>
            </w:pPr>
          </w:p>
        </w:tc>
        <w:tc>
          <w:tcPr>
            <w:tcW w:w="1843" w:type="dxa"/>
          </w:tcPr>
          <w:p w:rsidR="00E448A8" w:rsidRPr="00F965F8" w:rsidRDefault="00E448A8" w:rsidP="00B7615C">
            <w:pPr>
              <w:spacing w:line="100" w:lineRule="atLeast"/>
              <w:jc w:val="center"/>
              <w:rPr>
                <w:rFonts w:ascii="標楷體" w:eastAsia="標楷體" w:hAnsi="標楷體"/>
              </w:rPr>
            </w:pPr>
          </w:p>
        </w:tc>
        <w:tc>
          <w:tcPr>
            <w:tcW w:w="2268" w:type="dxa"/>
          </w:tcPr>
          <w:p w:rsidR="00E448A8" w:rsidRPr="00F965F8" w:rsidRDefault="00E448A8" w:rsidP="00B7615C">
            <w:pPr>
              <w:spacing w:line="100" w:lineRule="atLeast"/>
              <w:jc w:val="center"/>
              <w:rPr>
                <w:rFonts w:ascii="標楷體" w:eastAsia="標楷體" w:hAnsi="標楷體"/>
              </w:rPr>
            </w:pPr>
          </w:p>
        </w:tc>
        <w:tc>
          <w:tcPr>
            <w:tcW w:w="1417" w:type="dxa"/>
          </w:tcPr>
          <w:p w:rsidR="00E448A8" w:rsidRPr="00F965F8" w:rsidRDefault="00E448A8" w:rsidP="00B7615C">
            <w:pPr>
              <w:spacing w:line="100" w:lineRule="atLeast"/>
              <w:jc w:val="center"/>
              <w:rPr>
                <w:rFonts w:ascii="標楷體" w:eastAsia="標楷體" w:hAnsi="標楷體"/>
              </w:rPr>
            </w:pPr>
          </w:p>
        </w:tc>
        <w:tc>
          <w:tcPr>
            <w:tcW w:w="1559" w:type="dxa"/>
          </w:tcPr>
          <w:p w:rsidR="00E448A8" w:rsidRPr="00F965F8" w:rsidRDefault="00E448A8" w:rsidP="00B7615C">
            <w:pPr>
              <w:spacing w:line="100" w:lineRule="atLeast"/>
              <w:jc w:val="center"/>
              <w:rPr>
                <w:rFonts w:ascii="標楷體" w:eastAsia="標楷體" w:hAnsi="標楷體"/>
              </w:rPr>
            </w:pPr>
          </w:p>
        </w:tc>
        <w:tc>
          <w:tcPr>
            <w:tcW w:w="1560" w:type="dxa"/>
          </w:tcPr>
          <w:p w:rsidR="00E448A8" w:rsidRPr="00F965F8" w:rsidRDefault="00E448A8" w:rsidP="00B7615C">
            <w:pPr>
              <w:spacing w:line="100" w:lineRule="atLeast"/>
              <w:jc w:val="center"/>
              <w:rPr>
                <w:rFonts w:ascii="標楷體" w:eastAsia="標楷體" w:hAnsi="標楷體"/>
              </w:rPr>
            </w:pPr>
          </w:p>
        </w:tc>
        <w:tc>
          <w:tcPr>
            <w:tcW w:w="1275" w:type="dxa"/>
          </w:tcPr>
          <w:p w:rsidR="00E448A8" w:rsidRPr="00F965F8" w:rsidRDefault="00E448A8" w:rsidP="00B7615C">
            <w:pPr>
              <w:spacing w:line="100" w:lineRule="atLeast"/>
              <w:jc w:val="center"/>
              <w:rPr>
                <w:rFonts w:ascii="標楷體" w:eastAsia="標楷體" w:hAnsi="標楷體"/>
              </w:rPr>
            </w:pPr>
          </w:p>
        </w:tc>
        <w:tc>
          <w:tcPr>
            <w:tcW w:w="1418" w:type="dxa"/>
          </w:tcPr>
          <w:p w:rsidR="00E448A8" w:rsidRPr="00F965F8" w:rsidRDefault="00E448A8" w:rsidP="00B7615C">
            <w:pPr>
              <w:spacing w:line="100" w:lineRule="atLeast"/>
              <w:jc w:val="center"/>
              <w:rPr>
                <w:rFonts w:ascii="標楷體" w:eastAsia="標楷體" w:hAnsi="標楷體"/>
              </w:rPr>
            </w:pPr>
          </w:p>
        </w:tc>
        <w:tc>
          <w:tcPr>
            <w:tcW w:w="2126" w:type="dxa"/>
          </w:tcPr>
          <w:p w:rsidR="00E448A8" w:rsidRPr="00F965F8" w:rsidRDefault="00E448A8" w:rsidP="00B7615C">
            <w:pPr>
              <w:spacing w:line="100" w:lineRule="atLeast"/>
              <w:jc w:val="center"/>
              <w:rPr>
                <w:rFonts w:ascii="標楷體" w:eastAsia="標楷體" w:hAnsi="標楷體"/>
              </w:rPr>
            </w:pPr>
          </w:p>
        </w:tc>
      </w:tr>
      <w:tr w:rsidR="00E448A8" w:rsidRPr="00F965F8" w:rsidTr="00B7615C">
        <w:trPr>
          <w:trHeight w:val="434"/>
        </w:trPr>
        <w:tc>
          <w:tcPr>
            <w:tcW w:w="704" w:type="dxa"/>
          </w:tcPr>
          <w:p w:rsidR="00E448A8" w:rsidRPr="00F965F8" w:rsidRDefault="00E448A8" w:rsidP="00B7615C">
            <w:pPr>
              <w:spacing w:line="100" w:lineRule="atLeast"/>
              <w:jc w:val="center"/>
              <w:rPr>
                <w:rFonts w:ascii="標楷體" w:eastAsia="標楷體" w:hAnsi="標楷體"/>
              </w:rPr>
            </w:pPr>
            <w:r w:rsidRPr="00F965F8">
              <w:rPr>
                <w:rFonts w:ascii="標楷體" w:eastAsia="標楷體" w:hAnsi="標楷體" w:hint="eastAsia"/>
              </w:rPr>
              <w:t>3</w:t>
            </w:r>
          </w:p>
        </w:tc>
        <w:tc>
          <w:tcPr>
            <w:tcW w:w="1276" w:type="dxa"/>
          </w:tcPr>
          <w:p w:rsidR="00E448A8" w:rsidRPr="00F965F8" w:rsidRDefault="00E448A8" w:rsidP="00B7615C">
            <w:pPr>
              <w:spacing w:line="100" w:lineRule="atLeast"/>
              <w:jc w:val="center"/>
              <w:rPr>
                <w:rFonts w:ascii="標楷體" w:eastAsia="標楷體" w:hAnsi="標楷體"/>
              </w:rPr>
            </w:pPr>
          </w:p>
        </w:tc>
        <w:tc>
          <w:tcPr>
            <w:tcW w:w="1843" w:type="dxa"/>
          </w:tcPr>
          <w:p w:rsidR="00E448A8" w:rsidRPr="00F965F8" w:rsidRDefault="00E448A8" w:rsidP="00B7615C">
            <w:pPr>
              <w:spacing w:line="100" w:lineRule="atLeast"/>
              <w:jc w:val="center"/>
              <w:rPr>
                <w:rFonts w:ascii="標楷體" w:eastAsia="標楷體" w:hAnsi="標楷體"/>
              </w:rPr>
            </w:pPr>
          </w:p>
        </w:tc>
        <w:tc>
          <w:tcPr>
            <w:tcW w:w="2268" w:type="dxa"/>
          </w:tcPr>
          <w:p w:rsidR="00E448A8" w:rsidRPr="00F965F8" w:rsidRDefault="00E448A8" w:rsidP="00B7615C">
            <w:pPr>
              <w:spacing w:line="100" w:lineRule="atLeast"/>
              <w:jc w:val="center"/>
              <w:rPr>
                <w:rFonts w:ascii="標楷體" w:eastAsia="標楷體" w:hAnsi="標楷體"/>
              </w:rPr>
            </w:pPr>
          </w:p>
        </w:tc>
        <w:tc>
          <w:tcPr>
            <w:tcW w:w="1417" w:type="dxa"/>
          </w:tcPr>
          <w:p w:rsidR="00E448A8" w:rsidRPr="00F965F8" w:rsidRDefault="00E448A8" w:rsidP="00B7615C">
            <w:pPr>
              <w:spacing w:line="100" w:lineRule="atLeast"/>
              <w:jc w:val="center"/>
              <w:rPr>
                <w:rFonts w:ascii="標楷體" w:eastAsia="標楷體" w:hAnsi="標楷體"/>
              </w:rPr>
            </w:pPr>
          </w:p>
        </w:tc>
        <w:tc>
          <w:tcPr>
            <w:tcW w:w="1559" w:type="dxa"/>
          </w:tcPr>
          <w:p w:rsidR="00E448A8" w:rsidRPr="00F965F8" w:rsidRDefault="00E448A8" w:rsidP="00B7615C">
            <w:pPr>
              <w:spacing w:line="100" w:lineRule="atLeast"/>
              <w:jc w:val="center"/>
              <w:rPr>
                <w:rFonts w:ascii="標楷體" w:eastAsia="標楷體" w:hAnsi="標楷體"/>
              </w:rPr>
            </w:pPr>
          </w:p>
        </w:tc>
        <w:tc>
          <w:tcPr>
            <w:tcW w:w="1560" w:type="dxa"/>
          </w:tcPr>
          <w:p w:rsidR="00E448A8" w:rsidRPr="00F965F8" w:rsidRDefault="00E448A8" w:rsidP="00B7615C">
            <w:pPr>
              <w:spacing w:line="100" w:lineRule="atLeast"/>
              <w:jc w:val="center"/>
              <w:rPr>
                <w:rFonts w:ascii="標楷體" w:eastAsia="標楷體" w:hAnsi="標楷體"/>
              </w:rPr>
            </w:pPr>
          </w:p>
        </w:tc>
        <w:tc>
          <w:tcPr>
            <w:tcW w:w="1275" w:type="dxa"/>
          </w:tcPr>
          <w:p w:rsidR="00E448A8" w:rsidRPr="00F965F8" w:rsidRDefault="00E448A8" w:rsidP="00B7615C">
            <w:pPr>
              <w:spacing w:line="100" w:lineRule="atLeast"/>
              <w:jc w:val="center"/>
              <w:rPr>
                <w:rFonts w:ascii="標楷體" w:eastAsia="標楷體" w:hAnsi="標楷體"/>
              </w:rPr>
            </w:pPr>
          </w:p>
        </w:tc>
        <w:tc>
          <w:tcPr>
            <w:tcW w:w="1418" w:type="dxa"/>
          </w:tcPr>
          <w:p w:rsidR="00E448A8" w:rsidRPr="00F965F8" w:rsidRDefault="00E448A8" w:rsidP="00B7615C">
            <w:pPr>
              <w:spacing w:line="100" w:lineRule="atLeast"/>
              <w:jc w:val="center"/>
              <w:rPr>
                <w:rFonts w:ascii="標楷體" w:eastAsia="標楷體" w:hAnsi="標楷體"/>
              </w:rPr>
            </w:pPr>
          </w:p>
        </w:tc>
        <w:tc>
          <w:tcPr>
            <w:tcW w:w="2126" w:type="dxa"/>
          </w:tcPr>
          <w:p w:rsidR="00E448A8" w:rsidRPr="00F965F8" w:rsidRDefault="00E448A8" w:rsidP="00B7615C">
            <w:pPr>
              <w:spacing w:line="100" w:lineRule="atLeast"/>
              <w:jc w:val="center"/>
              <w:rPr>
                <w:rFonts w:ascii="標楷體" w:eastAsia="標楷體" w:hAnsi="標楷體"/>
              </w:rPr>
            </w:pPr>
          </w:p>
        </w:tc>
      </w:tr>
      <w:tr w:rsidR="00E448A8" w:rsidRPr="00F965F8" w:rsidTr="00B7615C">
        <w:trPr>
          <w:trHeight w:val="434"/>
        </w:trPr>
        <w:tc>
          <w:tcPr>
            <w:tcW w:w="704" w:type="dxa"/>
          </w:tcPr>
          <w:p w:rsidR="00E448A8" w:rsidRPr="00F965F8" w:rsidRDefault="00E448A8" w:rsidP="00B7615C">
            <w:pPr>
              <w:spacing w:line="100" w:lineRule="atLeast"/>
              <w:jc w:val="center"/>
              <w:rPr>
                <w:rFonts w:ascii="標楷體" w:eastAsia="標楷體" w:hAnsi="標楷體"/>
              </w:rPr>
            </w:pPr>
            <w:r w:rsidRPr="00F965F8">
              <w:rPr>
                <w:rFonts w:ascii="標楷體" w:eastAsia="標楷體" w:hAnsi="標楷體" w:hint="eastAsia"/>
              </w:rPr>
              <w:t>4</w:t>
            </w:r>
          </w:p>
        </w:tc>
        <w:tc>
          <w:tcPr>
            <w:tcW w:w="1276" w:type="dxa"/>
          </w:tcPr>
          <w:p w:rsidR="00E448A8" w:rsidRPr="00F965F8" w:rsidRDefault="00E448A8" w:rsidP="00B7615C">
            <w:pPr>
              <w:spacing w:line="100" w:lineRule="atLeast"/>
              <w:jc w:val="center"/>
              <w:rPr>
                <w:rFonts w:ascii="標楷體" w:eastAsia="標楷體" w:hAnsi="標楷體"/>
              </w:rPr>
            </w:pPr>
          </w:p>
        </w:tc>
        <w:tc>
          <w:tcPr>
            <w:tcW w:w="1843" w:type="dxa"/>
          </w:tcPr>
          <w:p w:rsidR="00E448A8" w:rsidRPr="00F965F8" w:rsidRDefault="00E448A8" w:rsidP="00B7615C">
            <w:pPr>
              <w:spacing w:line="100" w:lineRule="atLeast"/>
              <w:jc w:val="center"/>
              <w:rPr>
                <w:rFonts w:ascii="標楷體" w:eastAsia="標楷體" w:hAnsi="標楷體"/>
              </w:rPr>
            </w:pPr>
          </w:p>
        </w:tc>
        <w:tc>
          <w:tcPr>
            <w:tcW w:w="2268" w:type="dxa"/>
          </w:tcPr>
          <w:p w:rsidR="00E448A8" w:rsidRPr="00F965F8" w:rsidRDefault="00E448A8" w:rsidP="00B7615C">
            <w:pPr>
              <w:spacing w:line="100" w:lineRule="atLeast"/>
              <w:jc w:val="center"/>
              <w:rPr>
                <w:rFonts w:ascii="標楷體" w:eastAsia="標楷體" w:hAnsi="標楷體"/>
              </w:rPr>
            </w:pPr>
          </w:p>
        </w:tc>
        <w:tc>
          <w:tcPr>
            <w:tcW w:w="1417" w:type="dxa"/>
          </w:tcPr>
          <w:p w:rsidR="00E448A8" w:rsidRPr="00F965F8" w:rsidRDefault="00E448A8" w:rsidP="00B7615C">
            <w:pPr>
              <w:spacing w:line="100" w:lineRule="atLeast"/>
              <w:jc w:val="center"/>
              <w:rPr>
                <w:rFonts w:ascii="標楷體" w:eastAsia="標楷體" w:hAnsi="標楷體"/>
              </w:rPr>
            </w:pPr>
          </w:p>
        </w:tc>
        <w:tc>
          <w:tcPr>
            <w:tcW w:w="1559" w:type="dxa"/>
          </w:tcPr>
          <w:p w:rsidR="00E448A8" w:rsidRPr="00F965F8" w:rsidRDefault="00E448A8" w:rsidP="00B7615C">
            <w:pPr>
              <w:spacing w:line="100" w:lineRule="atLeast"/>
              <w:jc w:val="center"/>
              <w:rPr>
                <w:rFonts w:ascii="標楷體" w:eastAsia="標楷體" w:hAnsi="標楷體"/>
              </w:rPr>
            </w:pPr>
          </w:p>
        </w:tc>
        <w:tc>
          <w:tcPr>
            <w:tcW w:w="1560" w:type="dxa"/>
          </w:tcPr>
          <w:p w:rsidR="00E448A8" w:rsidRPr="00F965F8" w:rsidRDefault="00E448A8" w:rsidP="00B7615C">
            <w:pPr>
              <w:spacing w:line="100" w:lineRule="atLeast"/>
              <w:jc w:val="center"/>
              <w:rPr>
                <w:rFonts w:ascii="標楷體" w:eastAsia="標楷體" w:hAnsi="標楷體"/>
              </w:rPr>
            </w:pPr>
          </w:p>
        </w:tc>
        <w:tc>
          <w:tcPr>
            <w:tcW w:w="1275" w:type="dxa"/>
          </w:tcPr>
          <w:p w:rsidR="00E448A8" w:rsidRPr="00F965F8" w:rsidRDefault="00E448A8" w:rsidP="00B7615C">
            <w:pPr>
              <w:spacing w:line="100" w:lineRule="atLeast"/>
              <w:jc w:val="center"/>
              <w:rPr>
                <w:rFonts w:ascii="標楷體" w:eastAsia="標楷體" w:hAnsi="標楷體"/>
              </w:rPr>
            </w:pPr>
          </w:p>
        </w:tc>
        <w:tc>
          <w:tcPr>
            <w:tcW w:w="1418" w:type="dxa"/>
          </w:tcPr>
          <w:p w:rsidR="00E448A8" w:rsidRPr="00F965F8" w:rsidRDefault="00E448A8" w:rsidP="00B7615C">
            <w:pPr>
              <w:spacing w:line="100" w:lineRule="atLeast"/>
              <w:jc w:val="center"/>
              <w:rPr>
                <w:rFonts w:ascii="標楷體" w:eastAsia="標楷體" w:hAnsi="標楷體"/>
              </w:rPr>
            </w:pPr>
          </w:p>
        </w:tc>
        <w:tc>
          <w:tcPr>
            <w:tcW w:w="2126" w:type="dxa"/>
          </w:tcPr>
          <w:p w:rsidR="00E448A8" w:rsidRPr="00F965F8" w:rsidRDefault="00E448A8" w:rsidP="00B7615C">
            <w:pPr>
              <w:spacing w:line="100" w:lineRule="atLeast"/>
              <w:jc w:val="center"/>
              <w:rPr>
                <w:rFonts w:ascii="標楷體" w:eastAsia="標楷體" w:hAnsi="標楷體"/>
              </w:rPr>
            </w:pPr>
          </w:p>
        </w:tc>
      </w:tr>
      <w:tr w:rsidR="00E448A8" w:rsidRPr="00F965F8" w:rsidTr="00B7615C">
        <w:trPr>
          <w:trHeight w:val="434"/>
        </w:trPr>
        <w:tc>
          <w:tcPr>
            <w:tcW w:w="704" w:type="dxa"/>
          </w:tcPr>
          <w:p w:rsidR="00E448A8" w:rsidRPr="00F965F8" w:rsidRDefault="00E448A8" w:rsidP="00B7615C">
            <w:pPr>
              <w:spacing w:line="100" w:lineRule="atLeast"/>
              <w:jc w:val="center"/>
              <w:rPr>
                <w:rFonts w:ascii="標楷體" w:eastAsia="標楷體" w:hAnsi="標楷體"/>
              </w:rPr>
            </w:pPr>
            <w:r w:rsidRPr="00F965F8">
              <w:rPr>
                <w:rFonts w:ascii="標楷體" w:eastAsia="標楷體" w:hAnsi="標楷體" w:hint="eastAsia"/>
              </w:rPr>
              <w:t>5</w:t>
            </w:r>
          </w:p>
        </w:tc>
        <w:tc>
          <w:tcPr>
            <w:tcW w:w="1276" w:type="dxa"/>
          </w:tcPr>
          <w:p w:rsidR="00E448A8" w:rsidRPr="00F965F8" w:rsidRDefault="00E448A8" w:rsidP="00B7615C">
            <w:pPr>
              <w:spacing w:line="100" w:lineRule="atLeast"/>
              <w:jc w:val="center"/>
              <w:rPr>
                <w:rFonts w:ascii="標楷體" w:eastAsia="標楷體" w:hAnsi="標楷體"/>
              </w:rPr>
            </w:pPr>
          </w:p>
        </w:tc>
        <w:tc>
          <w:tcPr>
            <w:tcW w:w="1843" w:type="dxa"/>
          </w:tcPr>
          <w:p w:rsidR="00E448A8" w:rsidRPr="00F965F8" w:rsidRDefault="00E448A8" w:rsidP="00B7615C">
            <w:pPr>
              <w:spacing w:line="100" w:lineRule="atLeast"/>
              <w:jc w:val="center"/>
              <w:rPr>
                <w:rFonts w:ascii="標楷體" w:eastAsia="標楷體" w:hAnsi="標楷體"/>
              </w:rPr>
            </w:pPr>
          </w:p>
        </w:tc>
        <w:tc>
          <w:tcPr>
            <w:tcW w:w="2268" w:type="dxa"/>
          </w:tcPr>
          <w:p w:rsidR="00E448A8" w:rsidRPr="00F965F8" w:rsidRDefault="00E448A8" w:rsidP="00B7615C">
            <w:pPr>
              <w:spacing w:line="100" w:lineRule="atLeast"/>
              <w:jc w:val="center"/>
              <w:rPr>
                <w:rFonts w:ascii="標楷體" w:eastAsia="標楷體" w:hAnsi="標楷體"/>
              </w:rPr>
            </w:pPr>
          </w:p>
        </w:tc>
        <w:tc>
          <w:tcPr>
            <w:tcW w:w="1417" w:type="dxa"/>
          </w:tcPr>
          <w:p w:rsidR="00E448A8" w:rsidRPr="00F965F8" w:rsidRDefault="00E448A8" w:rsidP="00B7615C">
            <w:pPr>
              <w:spacing w:line="100" w:lineRule="atLeast"/>
              <w:jc w:val="center"/>
              <w:rPr>
                <w:rFonts w:ascii="標楷體" w:eastAsia="標楷體" w:hAnsi="標楷體"/>
              </w:rPr>
            </w:pPr>
          </w:p>
        </w:tc>
        <w:tc>
          <w:tcPr>
            <w:tcW w:w="1559" w:type="dxa"/>
          </w:tcPr>
          <w:p w:rsidR="00E448A8" w:rsidRPr="00F965F8" w:rsidRDefault="00E448A8" w:rsidP="00B7615C">
            <w:pPr>
              <w:spacing w:line="100" w:lineRule="atLeast"/>
              <w:jc w:val="center"/>
              <w:rPr>
                <w:rFonts w:ascii="標楷體" w:eastAsia="標楷體" w:hAnsi="標楷體"/>
              </w:rPr>
            </w:pPr>
          </w:p>
        </w:tc>
        <w:tc>
          <w:tcPr>
            <w:tcW w:w="1560" w:type="dxa"/>
          </w:tcPr>
          <w:p w:rsidR="00E448A8" w:rsidRPr="00F965F8" w:rsidRDefault="00E448A8" w:rsidP="00B7615C">
            <w:pPr>
              <w:spacing w:line="100" w:lineRule="atLeast"/>
              <w:jc w:val="center"/>
              <w:rPr>
                <w:rFonts w:ascii="標楷體" w:eastAsia="標楷體" w:hAnsi="標楷體"/>
              </w:rPr>
            </w:pPr>
          </w:p>
        </w:tc>
        <w:tc>
          <w:tcPr>
            <w:tcW w:w="1275" w:type="dxa"/>
          </w:tcPr>
          <w:p w:rsidR="00E448A8" w:rsidRPr="00F965F8" w:rsidRDefault="00E448A8" w:rsidP="00B7615C">
            <w:pPr>
              <w:spacing w:line="100" w:lineRule="atLeast"/>
              <w:jc w:val="center"/>
              <w:rPr>
                <w:rFonts w:ascii="標楷體" w:eastAsia="標楷體" w:hAnsi="標楷體"/>
              </w:rPr>
            </w:pPr>
          </w:p>
        </w:tc>
        <w:tc>
          <w:tcPr>
            <w:tcW w:w="1418" w:type="dxa"/>
          </w:tcPr>
          <w:p w:rsidR="00E448A8" w:rsidRPr="00F965F8" w:rsidRDefault="00E448A8" w:rsidP="00B7615C">
            <w:pPr>
              <w:spacing w:line="100" w:lineRule="atLeast"/>
              <w:jc w:val="center"/>
              <w:rPr>
                <w:rFonts w:ascii="標楷體" w:eastAsia="標楷體" w:hAnsi="標楷體"/>
              </w:rPr>
            </w:pPr>
          </w:p>
        </w:tc>
        <w:tc>
          <w:tcPr>
            <w:tcW w:w="2126" w:type="dxa"/>
          </w:tcPr>
          <w:p w:rsidR="00E448A8" w:rsidRPr="00F965F8" w:rsidRDefault="00E448A8" w:rsidP="00B7615C">
            <w:pPr>
              <w:spacing w:line="100" w:lineRule="atLeast"/>
              <w:jc w:val="center"/>
              <w:rPr>
                <w:rFonts w:ascii="標楷體" w:eastAsia="標楷體" w:hAnsi="標楷體"/>
              </w:rPr>
            </w:pPr>
          </w:p>
        </w:tc>
      </w:tr>
      <w:tr w:rsidR="00E448A8" w:rsidRPr="00F965F8" w:rsidTr="00B7615C">
        <w:trPr>
          <w:trHeight w:val="434"/>
        </w:trPr>
        <w:tc>
          <w:tcPr>
            <w:tcW w:w="704" w:type="dxa"/>
          </w:tcPr>
          <w:p w:rsidR="00E448A8" w:rsidRPr="00F965F8" w:rsidRDefault="00E448A8" w:rsidP="00B7615C">
            <w:pPr>
              <w:spacing w:line="100" w:lineRule="atLeast"/>
              <w:jc w:val="center"/>
              <w:rPr>
                <w:rFonts w:ascii="標楷體" w:eastAsia="標楷體" w:hAnsi="標楷體"/>
              </w:rPr>
            </w:pPr>
            <w:r w:rsidRPr="00F965F8">
              <w:rPr>
                <w:rFonts w:ascii="標楷體" w:eastAsia="標楷體" w:hAnsi="標楷體" w:hint="eastAsia"/>
              </w:rPr>
              <w:t>6</w:t>
            </w:r>
          </w:p>
        </w:tc>
        <w:tc>
          <w:tcPr>
            <w:tcW w:w="1276" w:type="dxa"/>
          </w:tcPr>
          <w:p w:rsidR="00E448A8" w:rsidRPr="00F965F8" w:rsidRDefault="00E448A8" w:rsidP="00B7615C">
            <w:pPr>
              <w:spacing w:line="100" w:lineRule="atLeast"/>
              <w:jc w:val="center"/>
              <w:rPr>
                <w:rFonts w:ascii="標楷體" w:eastAsia="標楷體" w:hAnsi="標楷體"/>
              </w:rPr>
            </w:pPr>
          </w:p>
        </w:tc>
        <w:tc>
          <w:tcPr>
            <w:tcW w:w="1843" w:type="dxa"/>
          </w:tcPr>
          <w:p w:rsidR="00E448A8" w:rsidRPr="00F965F8" w:rsidRDefault="00E448A8" w:rsidP="00B7615C">
            <w:pPr>
              <w:spacing w:line="100" w:lineRule="atLeast"/>
              <w:jc w:val="center"/>
              <w:rPr>
                <w:rFonts w:ascii="標楷體" w:eastAsia="標楷體" w:hAnsi="標楷體"/>
              </w:rPr>
            </w:pPr>
          </w:p>
        </w:tc>
        <w:tc>
          <w:tcPr>
            <w:tcW w:w="2268" w:type="dxa"/>
          </w:tcPr>
          <w:p w:rsidR="00E448A8" w:rsidRPr="00F965F8" w:rsidRDefault="00E448A8" w:rsidP="00B7615C">
            <w:pPr>
              <w:spacing w:line="100" w:lineRule="atLeast"/>
              <w:jc w:val="center"/>
              <w:rPr>
                <w:rFonts w:ascii="標楷體" w:eastAsia="標楷體" w:hAnsi="標楷體"/>
              </w:rPr>
            </w:pPr>
          </w:p>
        </w:tc>
        <w:tc>
          <w:tcPr>
            <w:tcW w:w="1417" w:type="dxa"/>
          </w:tcPr>
          <w:p w:rsidR="00E448A8" w:rsidRPr="00F965F8" w:rsidRDefault="00E448A8" w:rsidP="00B7615C">
            <w:pPr>
              <w:spacing w:line="100" w:lineRule="atLeast"/>
              <w:jc w:val="center"/>
              <w:rPr>
                <w:rFonts w:ascii="標楷體" w:eastAsia="標楷體" w:hAnsi="標楷體"/>
              </w:rPr>
            </w:pPr>
          </w:p>
        </w:tc>
        <w:tc>
          <w:tcPr>
            <w:tcW w:w="1559" w:type="dxa"/>
          </w:tcPr>
          <w:p w:rsidR="00E448A8" w:rsidRPr="00F965F8" w:rsidRDefault="00E448A8" w:rsidP="00B7615C">
            <w:pPr>
              <w:spacing w:line="100" w:lineRule="atLeast"/>
              <w:jc w:val="center"/>
              <w:rPr>
                <w:rFonts w:ascii="標楷體" w:eastAsia="標楷體" w:hAnsi="標楷體"/>
              </w:rPr>
            </w:pPr>
          </w:p>
        </w:tc>
        <w:tc>
          <w:tcPr>
            <w:tcW w:w="1560" w:type="dxa"/>
          </w:tcPr>
          <w:p w:rsidR="00E448A8" w:rsidRPr="00F965F8" w:rsidRDefault="00E448A8" w:rsidP="00B7615C">
            <w:pPr>
              <w:spacing w:line="100" w:lineRule="atLeast"/>
              <w:jc w:val="center"/>
              <w:rPr>
                <w:rFonts w:ascii="標楷體" w:eastAsia="標楷體" w:hAnsi="標楷體"/>
              </w:rPr>
            </w:pPr>
          </w:p>
        </w:tc>
        <w:tc>
          <w:tcPr>
            <w:tcW w:w="1275" w:type="dxa"/>
          </w:tcPr>
          <w:p w:rsidR="00E448A8" w:rsidRPr="00F965F8" w:rsidRDefault="00E448A8" w:rsidP="00B7615C">
            <w:pPr>
              <w:spacing w:line="100" w:lineRule="atLeast"/>
              <w:jc w:val="center"/>
              <w:rPr>
                <w:rFonts w:ascii="標楷體" w:eastAsia="標楷體" w:hAnsi="標楷體"/>
              </w:rPr>
            </w:pPr>
          </w:p>
        </w:tc>
        <w:tc>
          <w:tcPr>
            <w:tcW w:w="1418" w:type="dxa"/>
          </w:tcPr>
          <w:p w:rsidR="00E448A8" w:rsidRPr="00F965F8" w:rsidRDefault="00E448A8" w:rsidP="00B7615C">
            <w:pPr>
              <w:spacing w:line="100" w:lineRule="atLeast"/>
              <w:jc w:val="center"/>
              <w:rPr>
                <w:rFonts w:ascii="標楷體" w:eastAsia="標楷體" w:hAnsi="標楷體"/>
              </w:rPr>
            </w:pPr>
          </w:p>
        </w:tc>
        <w:tc>
          <w:tcPr>
            <w:tcW w:w="2126" w:type="dxa"/>
          </w:tcPr>
          <w:p w:rsidR="00E448A8" w:rsidRPr="00F965F8" w:rsidRDefault="00E448A8" w:rsidP="00B7615C">
            <w:pPr>
              <w:spacing w:line="100" w:lineRule="atLeast"/>
              <w:jc w:val="center"/>
              <w:rPr>
                <w:rFonts w:ascii="標楷體" w:eastAsia="標楷體" w:hAnsi="標楷體"/>
              </w:rPr>
            </w:pPr>
          </w:p>
        </w:tc>
      </w:tr>
      <w:tr w:rsidR="00E448A8" w:rsidRPr="00F965F8" w:rsidTr="00B7615C">
        <w:trPr>
          <w:trHeight w:val="434"/>
        </w:trPr>
        <w:tc>
          <w:tcPr>
            <w:tcW w:w="704" w:type="dxa"/>
          </w:tcPr>
          <w:p w:rsidR="00E448A8" w:rsidRPr="00F965F8" w:rsidRDefault="00E448A8" w:rsidP="00B7615C">
            <w:pPr>
              <w:spacing w:line="100" w:lineRule="atLeast"/>
              <w:jc w:val="center"/>
              <w:rPr>
                <w:rFonts w:ascii="標楷體" w:eastAsia="標楷體" w:hAnsi="標楷體"/>
              </w:rPr>
            </w:pPr>
            <w:r w:rsidRPr="00F965F8">
              <w:rPr>
                <w:rFonts w:ascii="標楷體" w:eastAsia="標楷體" w:hAnsi="標楷體" w:hint="eastAsia"/>
              </w:rPr>
              <w:t>7</w:t>
            </w:r>
          </w:p>
        </w:tc>
        <w:tc>
          <w:tcPr>
            <w:tcW w:w="1276" w:type="dxa"/>
          </w:tcPr>
          <w:p w:rsidR="00E448A8" w:rsidRPr="00F965F8" w:rsidRDefault="00E448A8" w:rsidP="00B7615C">
            <w:pPr>
              <w:spacing w:line="100" w:lineRule="atLeast"/>
              <w:jc w:val="center"/>
              <w:rPr>
                <w:rFonts w:ascii="標楷體" w:eastAsia="標楷體" w:hAnsi="標楷體"/>
              </w:rPr>
            </w:pPr>
          </w:p>
        </w:tc>
        <w:tc>
          <w:tcPr>
            <w:tcW w:w="1843" w:type="dxa"/>
          </w:tcPr>
          <w:p w:rsidR="00E448A8" w:rsidRPr="00F965F8" w:rsidRDefault="00E448A8" w:rsidP="00B7615C">
            <w:pPr>
              <w:spacing w:line="100" w:lineRule="atLeast"/>
              <w:jc w:val="center"/>
              <w:rPr>
                <w:rFonts w:ascii="標楷體" w:eastAsia="標楷體" w:hAnsi="標楷體"/>
              </w:rPr>
            </w:pPr>
          </w:p>
        </w:tc>
        <w:tc>
          <w:tcPr>
            <w:tcW w:w="2268" w:type="dxa"/>
          </w:tcPr>
          <w:p w:rsidR="00E448A8" w:rsidRPr="00F965F8" w:rsidRDefault="00E448A8" w:rsidP="00B7615C">
            <w:pPr>
              <w:spacing w:line="100" w:lineRule="atLeast"/>
              <w:jc w:val="center"/>
              <w:rPr>
                <w:rFonts w:ascii="標楷體" w:eastAsia="標楷體" w:hAnsi="標楷體"/>
              </w:rPr>
            </w:pPr>
          </w:p>
        </w:tc>
        <w:tc>
          <w:tcPr>
            <w:tcW w:w="1417" w:type="dxa"/>
          </w:tcPr>
          <w:p w:rsidR="00E448A8" w:rsidRPr="00F965F8" w:rsidRDefault="00E448A8" w:rsidP="00B7615C">
            <w:pPr>
              <w:spacing w:line="100" w:lineRule="atLeast"/>
              <w:jc w:val="center"/>
              <w:rPr>
                <w:rFonts w:ascii="標楷體" w:eastAsia="標楷體" w:hAnsi="標楷體"/>
              </w:rPr>
            </w:pPr>
          </w:p>
        </w:tc>
        <w:tc>
          <w:tcPr>
            <w:tcW w:w="1559" w:type="dxa"/>
          </w:tcPr>
          <w:p w:rsidR="00E448A8" w:rsidRPr="00F965F8" w:rsidRDefault="00E448A8" w:rsidP="00B7615C">
            <w:pPr>
              <w:spacing w:line="100" w:lineRule="atLeast"/>
              <w:jc w:val="center"/>
              <w:rPr>
                <w:rFonts w:ascii="標楷體" w:eastAsia="標楷體" w:hAnsi="標楷體"/>
              </w:rPr>
            </w:pPr>
          </w:p>
        </w:tc>
        <w:tc>
          <w:tcPr>
            <w:tcW w:w="1560" w:type="dxa"/>
          </w:tcPr>
          <w:p w:rsidR="00E448A8" w:rsidRPr="00F965F8" w:rsidRDefault="00E448A8" w:rsidP="00B7615C">
            <w:pPr>
              <w:spacing w:line="100" w:lineRule="atLeast"/>
              <w:jc w:val="center"/>
              <w:rPr>
                <w:rFonts w:ascii="標楷體" w:eastAsia="標楷體" w:hAnsi="標楷體"/>
              </w:rPr>
            </w:pPr>
          </w:p>
        </w:tc>
        <w:tc>
          <w:tcPr>
            <w:tcW w:w="1275" w:type="dxa"/>
          </w:tcPr>
          <w:p w:rsidR="00E448A8" w:rsidRPr="00F965F8" w:rsidRDefault="00E448A8" w:rsidP="00B7615C">
            <w:pPr>
              <w:spacing w:line="100" w:lineRule="atLeast"/>
              <w:jc w:val="center"/>
              <w:rPr>
                <w:rFonts w:ascii="標楷體" w:eastAsia="標楷體" w:hAnsi="標楷體"/>
              </w:rPr>
            </w:pPr>
          </w:p>
        </w:tc>
        <w:tc>
          <w:tcPr>
            <w:tcW w:w="1418" w:type="dxa"/>
          </w:tcPr>
          <w:p w:rsidR="00E448A8" w:rsidRPr="00F965F8" w:rsidRDefault="00E448A8" w:rsidP="00B7615C">
            <w:pPr>
              <w:spacing w:line="100" w:lineRule="atLeast"/>
              <w:jc w:val="center"/>
              <w:rPr>
                <w:rFonts w:ascii="標楷體" w:eastAsia="標楷體" w:hAnsi="標楷體"/>
              </w:rPr>
            </w:pPr>
          </w:p>
        </w:tc>
        <w:tc>
          <w:tcPr>
            <w:tcW w:w="2126" w:type="dxa"/>
          </w:tcPr>
          <w:p w:rsidR="00E448A8" w:rsidRPr="00F965F8" w:rsidRDefault="00E448A8" w:rsidP="00B7615C">
            <w:pPr>
              <w:spacing w:line="100" w:lineRule="atLeast"/>
              <w:jc w:val="center"/>
              <w:rPr>
                <w:rFonts w:ascii="標楷體" w:eastAsia="標楷體" w:hAnsi="標楷體"/>
              </w:rPr>
            </w:pPr>
          </w:p>
        </w:tc>
      </w:tr>
      <w:tr w:rsidR="00E448A8" w:rsidRPr="00F965F8" w:rsidTr="00B7615C">
        <w:trPr>
          <w:trHeight w:val="434"/>
        </w:trPr>
        <w:tc>
          <w:tcPr>
            <w:tcW w:w="704" w:type="dxa"/>
          </w:tcPr>
          <w:p w:rsidR="00E448A8" w:rsidRPr="00F965F8" w:rsidRDefault="00E448A8" w:rsidP="00B7615C">
            <w:pPr>
              <w:spacing w:line="100" w:lineRule="atLeast"/>
              <w:jc w:val="center"/>
              <w:rPr>
                <w:rFonts w:ascii="標楷體" w:eastAsia="標楷體" w:hAnsi="標楷體"/>
              </w:rPr>
            </w:pPr>
            <w:r w:rsidRPr="00F965F8">
              <w:rPr>
                <w:rFonts w:ascii="標楷體" w:eastAsia="標楷體" w:hAnsi="標楷體" w:hint="eastAsia"/>
              </w:rPr>
              <w:t>8</w:t>
            </w:r>
          </w:p>
        </w:tc>
        <w:tc>
          <w:tcPr>
            <w:tcW w:w="1276" w:type="dxa"/>
          </w:tcPr>
          <w:p w:rsidR="00E448A8" w:rsidRPr="00F965F8" w:rsidRDefault="00E448A8" w:rsidP="00B7615C">
            <w:pPr>
              <w:spacing w:line="100" w:lineRule="atLeast"/>
              <w:jc w:val="center"/>
              <w:rPr>
                <w:rFonts w:ascii="標楷體" w:eastAsia="標楷體" w:hAnsi="標楷體"/>
              </w:rPr>
            </w:pPr>
          </w:p>
        </w:tc>
        <w:tc>
          <w:tcPr>
            <w:tcW w:w="1843" w:type="dxa"/>
          </w:tcPr>
          <w:p w:rsidR="00E448A8" w:rsidRPr="00F965F8" w:rsidRDefault="00E448A8" w:rsidP="00B7615C">
            <w:pPr>
              <w:spacing w:line="100" w:lineRule="atLeast"/>
              <w:jc w:val="center"/>
              <w:rPr>
                <w:rFonts w:ascii="標楷體" w:eastAsia="標楷體" w:hAnsi="標楷體"/>
              </w:rPr>
            </w:pPr>
          </w:p>
        </w:tc>
        <w:tc>
          <w:tcPr>
            <w:tcW w:w="2268" w:type="dxa"/>
          </w:tcPr>
          <w:p w:rsidR="00E448A8" w:rsidRPr="00F965F8" w:rsidRDefault="00E448A8" w:rsidP="00B7615C">
            <w:pPr>
              <w:spacing w:line="100" w:lineRule="atLeast"/>
              <w:jc w:val="center"/>
              <w:rPr>
                <w:rFonts w:ascii="標楷體" w:eastAsia="標楷體" w:hAnsi="標楷體"/>
              </w:rPr>
            </w:pPr>
          </w:p>
        </w:tc>
        <w:tc>
          <w:tcPr>
            <w:tcW w:w="1417" w:type="dxa"/>
          </w:tcPr>
          <w:p w:rsidR="00E448A8" w:rsidRPr="00F965F8" w:rsidRDefault="00E448A8" w:rsidP="00B7615C">
            <w:pPr>
              <w:spacing w:line="100" w:lineRule="atLeast"/>
              <w:jc w:val="center"/>
              <w:rPr>
                <w:rFonts w:ascii="標楷體" w:eastAsia="標楷體" w:hAnsi="標楷體"/>
              </w:rPr>
            </w:pPr>
          </w:p>
        </w:tc>
        <w:tc>
          <w:tcPr>
            <w:tcW w:w="1559" w:type="dxa"/>
          </w:tcPr>
          <w:p w:rsidR="00E448A8" w:rsidRPr="00F965F8" w:rsidRDefault="00E448A8" w:rsidP="00B7615C">
            <w:pPr>
              <w:spacing w:line="100" w:lineRule="atLeast"/>
              <w:jc w:val="center"/>
              <w:rPr>
                <w:rFonts w:ascii="標楷體" w:eastAsia="標楷體" w:hAnsi="標楷體"/>
              </w:rPr>
            </w:pPr>
          </w:p>
        </w:tc>
        <w:tc>
          <w:tcPr>
            <w:tcW w:w="1560" w:type="dxa"/>
          </w:tcPr>
          <w:p w:rsidR="00E448A8" w:rsidRPr="00F965F8" w:rsidRDefault="00E448A8" w:rsidP="00B7615C">
            <w:pPr>
              <w:spacing w:line="100" w:lineRule="atLeast"/>
              <w:jc w:val="center"/>
              <w:rPr>
                <w:rFonts w:ascii="標楷體" w:eastAsia="標楷體" w:hAnsi="標楷體"/>
              </w:rPr>
            </w:pPr>
          </w:p>
        </w:tc>
        <w:tc>
          <w:tcPr>
            <w:tcW w:w="1275" w:type="dxa"/>
          </w:tcPr>
          <w:p w:rsidR="00E448A8" w:rsidRPr="00F965F8" w:rsidRDefault="00E448A8" w:rsidP="00B7615C">
            <w:pPr>
              <w:spacing w:line="100" w:lineRule="atLeast"/>
              <w:jc w:val="center"/>
              <w:rPr>
                <w:rFonts w:ascii="標楷體" w:eastAsia="標楷體" w:hAnsi="標楷體"/>
              </w:rPr>
            </w:pPr>
          </w:p>
        </w:tc>
        <w:tc>
          <w:tcPr>
            <w:tcW w:w="1418" w:type="dxa"/>
          </w:tcPr>
          <w:p w:rsidR="00E448A8" w:rsidRPr="00F965F8" w:rsidRDefault="00E448A8" w:rsidP="00B7615C">
            <w:pPr>
              <w:spacing w:line="100" w:lineRule="atLeast"/>
              <w:jc w:val="center"/>
              <w:rPr>
                <w:rFonts w:ascii="標楷體" w:eastAsia="標楷體" w:hAnsi="標楷體"/>
              </w:rPr>
            </w:pPr>
          </w:p>
        </w:tc>
        <w:tc>
          <w:tcPr>
            <w:tcW w:w="2126" w:type="dxa"/>
          </w:tcPr>
          <w:p w:rsidR="00E448A8" w:rsidRPr="00F965F8" w:rsidRDefault="00E448A8" w:rsidP="00B7615C">
            <w:pPr>
              <w:spacing w:line="100" w:lineRule="atLeast"/>
              <w:jc w:val="center"/>
              <w:rPr>
                <w:rFonts w:ascii="標楷體" w:eastAsia="標楷體" w:hAnsi="標楷體"/>
              </w:rPr>
            </w:pPr>
          </w:p>
        </w:tc>
      </w:tr>
      <w:tr w:rsidR="00E448A8" w:rsidRPr="00F965F8" w:rsidTr="00B7615C">
        <w:trPr>
          <w:trHeight w:val="434"/>
        </w:trPr>
        <w:tc>
          <w:tcPr>
            <w:tcW w:w="704" w:type="dxa"/>
          </w:tcPr>
          <w:p w:rsidR="00E448A8" w:rsidRPr="00F965F8" w:rsidRDefault="00E448A8" w:rsidP="00B7615C">
            <w:pPr>
              <w:spacing w:line="100" w:lineRule="atLeast"/>
              <w:jc w:val="center"/>
              <w:rPr>
                <w:rFonts w:ascii="標楷體" w:eastAsia="標楷體" w:hAnsi="標楷體"/>
              </w:rPr>
            </w:pPr>
            <w:r w:rsidRPr="00F965F8">
              <w:rPr>
                <w:rFonts w:ascii="標楷體" w:eastAsia="標楷體" w:hAnsi="標楷體" w:hint="eastAsia"/>
              </w:rPr>
              <w:t>9</w:t>
            </w:r>
          </w:p>
        </w:tc>
        <w:tc>
          <w:tcPr>
            <w:tcW w:w="1276" w:type="dxa"/>
          </w:tcPr>
          <w:p w:rsidR="00E448A8" w:rsidRPr="00F965F8" w:rsidRDefault="00E448A8" w:rsidP="00B7615C">
            <w:pPr>
              <w:spacing w:line="100" w:lineRule="atLeast"/>
              <w:jc w:val="center"/>
              <w:rPr>
                <w:rFonts w:ascii="標楷體" w:eastAsia="標楷體" w:hAnsi="標楷體"/>
              </w:rPr>
            </w:pPr>
          </w:p>
        </w:tc>
        <w:tc>
          <w:tcPr>
            <w:tcW w:w="1843" w:type="dxa"/>
          </w:tcPr>
          <w:p w:rsidR="00E448A8" w:rsidRPr="00F965F8" w:rsidRDefault="00E448A8" w:rsidP="00B7615C">
            <w:pPr>
              <w:spacing w:line="100" w:lineRule="atLeast"/>
              <w:jc w:val="center"/>
              <w:rPr>
                <w:rFonts w:ascii="標楷體" w:eastAsia="標楷體" w:hAnsi="標楷體"/>
              </w:rPr>
            </w:pPr>
          </w:p>
        </w:tc>
        <w:tc>
          <w:tcPr>
            <w:tcW w:w="2268" w:type="dxa"/>
          </w:tcPr>
          <w:p w:rsidR="00E448A8" w:rsidRPr="00F965F8" w:rsidRDefault="00E448A8" w:rsidP="00B7615C">
            <w:pPr>
              <w:spacing w:line="100" w:lineRule="atLeast"/>
              <w:jc w:val="center"/>
              <w:rPr>
                <w:rFonts w:ascii="標楷體" w:eastAsia="標楷體" w:hAnsi="標楷體"/>
              </w:rPr>
            </w:pPr>
          </w:p>
        </w:tc>
        <w:tc>
          <w:tcPr>
            <w:tcW w:w="1417" w:type="dxa"/>
          </w:tcPr>
          <w:p w:rsidR="00E448A8" w:rsidRPr="00F965F8" w:rsidRDefault="00E448A8" w:rsidP="00B7615C">
            <w:pPr>
              <w:spacing w:line="100" w:lineRule="atLeast"/>
              <w:jc w:val="center"/>
              <w:rPr>
                <w:rFonts w:ascii="標楷體" w:eastAsia="標楷體" w:hAnsi="標楷體"/>
              </w:rPr>
            </w:pPr>
          </w:p>
        </w:tc>
        <w:tc>
          <w:tcPr>
            <w:tcW w:w="1559" w:type="dxa"/>
          </w:tcPr>
          <w:p w:rsidR="00E448A8" w:rsidRPr="00F965F8" w:rsidRDefault="00E448A8" w:rsidP="00B7615C">
            <w:pPr>
              <w:spacing w:line="100" w:lineRule="atLeast"/>
              <w:jc w:val="center"/>
              <w:rPr>
                <w:rFonts w:ascii="標楷體" w:eastAsia="標楷體" w:hAnsi="標楷體"/>
              </w:rPr>
            </w:pPr>
          </w:p>
        </w:tc>
        <w:tc>
          <w:tcPr>
            <w:tcW w:w="1560" w:type="dxa"/>
          </w:tcPr>
          <w:p w:rsidR="00E448A8" w:rsidRPr="00F965F8" w:rsidRDefault="00E448A8" w:rsidP="00B7615C">
            <w:pPr>
              <w:spacing w:line="100" w:lineRule="atLeast"/>
              <w:jc w:val="center"/>
              <w:rPr>
                <w:rFonts w:ascii="標楷體" w:eastAsia="標楷體" w:hAnsi="標楷體"/>
              </w:rPr>
            </w:pPr>
          </w:p>
        </w:tc>
        <w:tc>
          <w:tcPr>
            <w:tcW w:w="1275" w:type="dxa"/>
          </w:tcPr>
          <w:p w:rsidR="00E448A8" w:rsidRPr="00F965F8" w:rsidRDefault="00E448A8" w:rsidP="00B7615C">
            <w:pPr>
              <w:spacing w:line="100" w:lineRule="atLeast"/>
              <w:jc w:val="center"/>
              <w:rPr>
                <w:rFonts w:ascii="標楷體" w:eastAsia="標楷體" w:hAnsi="標楷體"/>
              </w:rPr>
            </w:pPr>
          </w:p>
        </w:tc>
        <w:tc>
          <w:tcPr>
            <w:tcW w:w="1418" w:type="dxa"/>
          </w:tcPr>
          <w:p w:rsidR="00E448A8" w:rsidRPr="00F965F8" w:rsidRDefault="00E448A8" w:rsidP="00B7615C">
            <w:pPr>
              <w:spacing w:line="100" w:lineRule="atLeast"/>
              <w:jc w:val="center"/>
              <w:rPr>
                <w:rFonts w:ascii="標楷體" w:eastAsia="標楷體" w:hAnsi="標楷體"/>
              </w:rPr>
            </w:pPr>
          </w:p>
        </w:tc>
        <w:tc>
          <w:tcPr>
            <w:tcW w:w="2126" w:type="dxa"/>
          </w:tcPr>
          <w:p w:rsidR="00E448A8" w:rsidRPr="00F965F8" w:rsidRDefault="00E448A8" w:rsidP="00B7615C">
            <w:pPr>
              <w:spacing w:line="100" w:lineRule="atLeast"/>
              <w:jc w:val="center"/>
              <w:rPr>
                <w:rFonts w:ascii="標楷體" w:eastAsia="標楷體" w:hAnsi="標楷體"/>
              </w:rPr>
            </w:pPr>
          </w:p>
        </w:tc>
      </w:tr>
      <w:tr w:rsidR="00E448A8" w:rsidRPr="00F965F8" w:rsidTr="00B7615C">
        <w:trPr>
          <w:trHeight w:val="434"/>
        </w:trPr>
        <w:tc>
          <w:tcPr>
            <w:tcW w:w="704" w:type="dxa"/>
          </w:tcPr>
          <w:p w:rsidR="00E448A8" w:rsidRPr="00F965F8" w:rsidRDefault="00E448A8" w:rsidP="00B7615C">
            <w:pPr>
              <w:spacing w:line="100" w:lineRule="atLeast"/>
              <w:jc w:val="center"/>
              <w:rPr>
                <w:rFonts w:ascii="標楷體" w:eastAsia="標楷體" w:hAnsi="標楷體"/>
              </w:rPr>
            </w:pPr>
            <w:r w:rsidRPr="00F965F8">
              <w:rPr>
                <w:rFonts w:ascii="標楷體" w:eastAsia="標楷體" w:hAnsi="標楷體" w:hint="eastAsia"/>
              </w:rPr>
              <w:t>10</w:t>
            </w:r>
          </w:p>
        </w:tc>
        <w:tc>
          <w:tcPr>
            <w:tcW w:w="1276" w:type="dxa"/>
          </w:tcPr>
          <w:p w:rsidR="00E448A8" w:rsidRPr="00F965F8" w:rsidRDefault="00E448A8" w:rsidP="00B7615C">
            <w:pPr>
              <w:spacing w:line="100" w:lineRule="atLeast"/>
              <w:jc w:val="center"/>
              <w:rPr>
                <w:rFonts w:ascii="標楷體" w:eastAsia="標楷體" w:hAnsi="標楷體"/>
              </w:rPr>
            </w:pPr>
          </w:p>
        </w:tc>
        <w:tc>
          <w:tcPr>
            <w:tcW w:w="1843" w:type="dxa"/>
          </w:tcPr>
          <w:p w:rsidR="00E448A8" w:rsidRPr="00F965F8" w:rsidRDefault="00E448A8" w:rsidP="00B7615C">
            <w:pPr>
              <w:spacing w:line="100" w:lineRule="atLeast"/>
              <w:jc w:val="center"/>
              <w:rPr>
                <w:rFonts w:ascii="標楷體" w:eastAsia="標楷體" w:hAnsi="標楷體"/>
              </w:rPr>
            </w:pPr>
          </w:p>
        </w:tc>
        <w:tc>
          <w:tcPr>
            <w:tcW w:w="2268" w:type="dxa"/>
          </w:tcPr>
          <w:p w:rsidR="00E448A8" w:rsidRPr="00F965F8" w:rsidRDefault="00E448A8" w:rsidP="00B7615C">
            <w:pPr>
              <w:spacing w:line="100" w:lineRule="atLeast"/>
              <w:jc w:val="center"/>
              <w:rPr>
                <w:rFonts w:ascii="標楷體" w:eastAsia="標楷體" w:hAnsi="標楷體"/>
              </w:rPr>
            </w:pPr>
          </w:p>
        </w:tc>
        <w:tc>
          <w:tcPr>
            <w:tcW w:w="1417" w:type="dxa"/>
          </w:tcPr>
          <w:p w:rsidR="00E448A8" w:rsidRPr="00F965F8" w:rsidRDefault="00E448A8" w:rsidP="00B7615C">
            <w:pPr>
              <w:spacing w:line="100" w:lineRule="atLeast"/>
              <w:jc w:val="center"/>
              <w:rPr>
                <w:rFonts w:ascii="標楷體" w:eastAsia="標楷體" w:hAnsi="標楷體"/>
              </w:rPr>
            </w:pPr>
          </w:p>
        </w:tc>
        <w:tc>
          <w:tcPr>
            <w:tcW w:w="1559" w:type="dxa"/>
          </w:tcPr>
          <w:p w:rsidR="00E448A8" w:rsidRPr="00F965F8" w:rsidRDefault="00E448A8" w:rsidP="00B7615C">
            <w:pPr>
              <w:spacing w:line="100" w:lineRule="atLeast"/>
              <w:jc w:val="center"/>
              <w:rPr>
                <w:rFonts w:ascii="標楷體" w:eastAsia="標楷體" w:hAnsi="標楷體"/>
              </w:rPr>
            </w:pPr>
          </w:p>
        </w:tc>
        <w:tc>
          <w:tcPr>
            <w:tcW w:w="1560" w:type="dxa"/>
          </w:tcPr>
          <w:p w:rsidR="00E448A8" w:rsidRPr="00F965F8" w:rsidRDefault="00E448A8" w:rsidP="00B7615C">
            <w:pPr>
              <w:spacing w:line="100" w:lineRule="atLeast"/>
              <w:jc w:val="center"/>
              <w:rPr>
                <w:rFonts w:ascii="標楷體" w:eastAsia="標楷體" w:hAnsi="標楷體"/>
              </w:rPr>
            </w:pPr>
          </w:p>
        </w:tc>
        <w:tc>
          <w:tcPr>
            <w:tcW w:w="1275" w:type="dxa"/>
          </w:tcPr>
          <w:p w:rsidR="00E448A8" w:rsidRPr="00F965F8" w:rsidRDefault="00E448A8" w:rsidP="00B7615C">
            <w:pPr>
              <w:spacing w:line="100" w:lineRule="atLeast"/>
              <w:jc w:val="center"/>
              <w:rPr>
                <w:rFonts w:ascii="標楷體" w:eastAsia="標楷體" w:hAnsi="標楷體"/>
              </w:rPr>
            </w:pPr>
          </w:p>
        </w:tc>
        <w:tc>
          <w:tcPr>
            <w:tcW w:w="1418" w:type="dxa"/>
          </w:tcPr>
          <w:p w:rsidR="00E448A8" w:rsidRPr="00F965F8" w:rsidRDefault="00E448A8" w:rsidP="00B7615C">
            <w:pPr>
              <w:spacing w:line="100" w:lineRule="atLeast"/>
              <w:jc w:val="center"/>
              <w:rPr>
                <w:rFonts w:ascii="標楷體" w:eastAsia="標楷體" w:hAnsi="標楷體"/>
              </w:rPr>
            </w:pPr>
          </w:p>
        </w:tc>
        <w:tc>
          <w:tcPr>
            <w:tcW w:w="2126" w:type="dxa"/>
          </w:tcPr>
          <w:p w:rsidR="00E448A8" w:rsidRPr="00F965F8" w:rsidRDefault="00E448A8" w:rsidP="00B7615C">
            <w:pPr>
              <w:spacing w:line="100" w:lineRule="atLeast"/>
              <w:jc w:val="center"/>
              <w:rPr>
                <w:rFonts w:ascii="標楷體" w:eastAsia="標楷體" w:hAnsi="標楷體"/>
              </w:rPr>
            </w:pPr>
          </w:p>
        </w:tc>
      </w:tr>
      <w:tr w:rsidR="00E448A8" w:rsidRPr="00F965F8" w:rsidTr="00B7615C">
        <w:trPr>
          <w:trHeight w:val="434"/>
        </w:trPr>
        <w:tc>
          <w:tcPr>
            <w:tcW w:w="704" w:type="dxa"/>
          </w:tcPr>
          <w:p w:rsidR="00E448A8" w:rsidRPr="00F965F8" w:rsidRDefault="00E448A8" w:rsidP="00B7615C">
            <w:pPr>
              <w:spacing w:line="100" w:lineRule="atLeast"/>
              <w:jc w:val="center"/>
              <w:rPr>
                <w:rFonts w:ascii="標楷體" w:eastAsia="標楷體" w:hAnsi="標楷體"/>
              </w:rPr>
            </w:pPr>
            <w:r w:rsidRPr="00F965F8">
              <w:rPr>
                <w:rFonts w:ascii="標楷體" w:eastAsia="標楷體" w:hAnsi="標楷體" w:hint="eastAsia"/>
              </w:rPr>
              <w:t>11</w:t>
            </w:r>
          </w:p>
        </w:tc>
        <w:tc>
          <w:tcPr>
            <w:tcW w:w="1276" w:type="dxa"/>
          </w:tcPr>
          <w:p w:rsidR="00E448A8" w:rsidRPr="00F965F8" w:rsidRDefault="00E448A8" w:rsidP="00B7615C">
            <w:pPr>
              <w:spacing w:line="100" w:lineRule="atLeast"/>
              <w:jc w:val="center"/>
              <w:rPr>
                <w:rFonts w:ascii="標楷體" w:eastAsia="標楷體" w:hAnsi="標楷體"/>
              </w:rPr>
            </w:pPr>
          </w:p>
        </w:tc>
        <w:tc>
          <w:tcPr>
            <w:tcW w:w="1843" w:type="dxa"/>
          </w:tcPr>
          <w:p w:rsidR="00E448A8" w:rsidRPr="00F965F8" w:rsidRDefault="00E448A8" w:rsidP="00B7615C">
            <w:pPr>
              <w:spacing w:line="100" w:lineRule="atLeast"/>
              <w:jc w:val="center"/>
              <w:rPr>
                <w:rFonts w:ascii="標楷體" w:eastAsia="標楷體" w:hAnsi="標楷體"/>
              </w:rPr>
            </w:pPr>
          </w:p>
        </w:tc>
        <w:tc>
          <w:tcPr>
            <w:tcW w:w="2268" w:type="dxa"/>
          </w:tcPr>
          <w:p w:rsidR="00E448A8" w:rsidRPr="00F965F8" w:rsidRDefault="00E448A8" w:rsidP="00B7615C">
            <w:pPr>
              <w:spacing w:line="100" w:lineRule="atLeast"/>
              <w:jc w:val="center"/>
              <w:rPr>
                <w:rFonts w:ascii="標楷體" w:eastAsia="標楷體" w:hAnsi="標楷體"/>
              </w:rPr>
            </w:pPr>
          </w:p>
        </w:tc>
        <w:tc>
          <w:tcPr>
            <w:tcW w:w="1417" w:type="dxa"/>
          </w:tcPr>
          <w:p w:rsidR="00E448A8" w:rsidRPr="00F965F8" w:rsidRDefault="00E448A8" w:rsidP="00B7615C">
            <w:pPr>
              <w:spacing w:line="100" w:lineRule="atLeast"/>
              <w:jc w:val="center"/>
              <w:rPr>
                <w:rFonts w:ascii="標楷體" w:eastAsia="標楷體" w:hAnsi="標楷體"/>
              </w:rPr>
            </w:pPr>
          </w:p>
        </w:tc>
        <w:tc>
          <w:tcPr>
            <w:tcW w:w="1559" w:type="dxa"/>
          </w:tcPr>
          <w:p w:rsidR="00E448A8" w:rsidRPr="00F965F8" w:rsidRDefault="00E448A8" w:rsidP="00B7615C">
            <w:pPr>
              <w:spacing w:line="100" w:lineRule="atLeast"/>
              <w:jc w:val="center"/>
              <w:rPr>
                <w:rFonts w:ascii="標楷體" w:eastAsia="標楷體" w:hAnsi="標楷體"/>
              </w:rPr>
            </w:pPr>
          </w:p>
        </w:tc>
        <w:tc>
          <w:tcPr>
            <w:tcW w:w="1560" w:type="dxa"/>
          </w:tcPr>
          <w:p w:rsidR="00E448A8" w:rsidRPr="00F965F8" w:rsidRDefault="00E448A8" w:rsidP="00B7615C">
            <w:pPr>
              <w:spacing w:line="100" w:lineRule="atLeast"/>
              <w:jc w:val="center"/>
              <w:rPr>
                <w:rFonts w:ascii="標楷體" w:eastAsia="標楷體" w:hAnsi="標楷體"/>
              </w:rPr>
            </w:pPr>
          </w:p>
        </w:tc>
        <w:tc>
          <w:tcPr>
            <w:tcW w:w="1275" w:type="dxa"/>
          </w:tcPr>
          <w:p w:rsidR="00E448A8" w:rsidRPr="00F965F8" w:rsidRDefault="00E448A8" w:rsidP="00B7615C">
            <w:pPr>
              <w:spacing w:line="100" w:lineRule="atLeast"/>
              <w:jc w:val="center"/>
              <w:rPr>
                <w:rFonts w:ascii="標楷體" w:eastAsia="標楷體" w:hAnsi="標楷體"/>
              </w:rPr>
            </w:pPr>
          </w:p>
        </w:tc>
        <w:tc>
          <w:tcPr>
            <w:tcW w:w="1418" w:type="dxa"/>
          </w:tcPr>
          <w:p w:rsidR="00E448A8" w:rsidRPr="00F965F8" w:rsidRDefault="00E448A8" w:rsidP="00B7615C">
            <w:pPr>
              <w:spacing w:line="100" w:lineRule="atLeast"/>
              <w:jc w:val="center"/>
              <w:rPr>
                <w:rFonts w:ascii="標楷體" w:eastAsia="標楷體" w:hAnsi="標楷體"/>
              </w:rPr>
            </w:pPr>
          </w:p>
        </w:tc>
        <w:tc>
          <w:tcPr>
            <w:tcW w:w="2126" w:type="dxa"/>
          </w:tcPr>
          <w:p w:rsidR="00E448A8" w:rsidRPr="00F965F8" w:rsidRDefault="00E448A8" w:rsidP="00B7615C">
            <w:pPr>
              <w:spacing w:line="100" w:lineRule="atLeast"/>
              <w:jc w:val="center"/>
              <w:rPr>
                <w:rFonts w:ascii="標楷體" w:eastAsia="標楷體" w:hAnsi="標楷體"/>
              </w:rPr>
            </w:pPr>
          </w:p>
        </w:tc>
      </w:tr>
      <w:tr w:rsidR="00E448A8" w:rsidRPr="00F965F8" w:rsidTr="00B7615C">
        <w:trPr>
          <w:trHeight w:val="434"/>
        </w:trPr>
        <w:tc>
          <w:tcPr>
            <w:tcW w:w="704" w:type="dxa"/>
          </w:tcPr>
          <w:p w:rsidR="00E448A8" w:rsidRPr="00F965F8" w:rsidRDefault="00E448A8" w:rsidP="00B7615C">
            <w:pPr>
              <w:spacing w:line="100" w:lineRule="atLeast"/>
              <w:jc w:val="center"/>
              <w:rPr>
                <w:rFonts w:ascii="標楷體" w:eastAsia="標楷體" w:hAnsi="標楷體"/>
              </w:rPr>
            </w:pPr>
            <w:r w:rsidRPr="00F965F8">
              <w:rPr>
                <w:rFonts w:ascii="標楷體" w:eastAsia="標楷體" w:hAnsi="標楷體" w:hint="eastAsia"/>
              </w:rPr>
              <w:t>12</w:t>
            </w:r>
          </w:p>
        </w:tc>
        <w:tc>
          <w:tcPr>
            <w:tcW w:w="1276" w:type="dxa"/>
          </w:tcPr>
          <w:p w:rsidR="00E448A8" w:rsidRPr="00F965F8" w:rsidRDefault="00E448A8" w:rsidP="00B7615C">
            <w:pPr>
              <w:spacing w:line="100" w:lineRule="atLeast"/>
              <w:jc w:val="center"/>
              <w:rPr>
                <w:rFonts w:ascii="標楷體" w:eastAsia="標楷體" w:hAnsi="標楷體"/>
              </w:rPr>
            </w:pPr>
          </w:p>
        </w:tc>
        <w:tc>
          <w:tcPr>
            <w:tcW w:w="1843" w:type="dxa"/>
          </w:tcPr>
          <w:p w:rsidR="00E448A8" w:rsidRPr="00F965F8" w:rsidRDefault="00E448A8" w:rsidP="00B7615C">
            <w:pPr>
              <w:spacing w:line="100" w:lineRule="atLeast"/>
              <w:jc w:val="center"/>
              <w:rPr>
                <w:rFonts w:ascii="標楷體" w:eastAsia="標楷體" w:hAnsi="標楷體"/>
              </w:rPr>
            </w:pPr>
          </w:p>
        </w:tc>
        <w:tc>
          <w:tcPr>
            <w:tcW w:w="2268" w:type="dxa"/>
          </w:tcPr>
          <w:p w:rsidR="00E448A8" w:rsidRPr="00F965F8" w:rsidRDefault="00E448A8" w:rsidP="00B7615C">
            <w:pPr>
              <w:spacing w:line="100" w:lineRule="atLeast"/>
              <w:jc w:val="center"/>
              <w:rPr>
                <w:rFonts w:ascii="標楷體" w:eastAsia="標楷體" w:hAnsi="標楷體"/>
              </w:rPr>
            </w:pPr>
          </w:p>
        </w:tc>
        <w:tc>
          <w:tcPr>
            <w:tcW w:w="1417" w:type="dxa"/>
          </w:tcPr>
          <w:p w:rsidR="00E448A8" w:rsidRPr="00F965F8" w:rsidRDefault="00E448A8" w:rsidP="00B7615C">
            <w:pPr>
              <w:spacing w:line="100" w:lineRule="atLeast"/>
              <w:jc w:val="center"/>
              <w:rPr>
                <w:rFonts w:ascii="標楷體" w:eastAsia="標楷體" w:hAnsi="標楷體"/>
              </w:rPr>
            </w:pPr>
          </w:p>
        </w:tc>
        <w:tc>
          <w:tcPr>
            <w:tcW w:w="1559" w:type="dxa"/>
          </w:tcPr>
          <w:p w:rsidR="00E448A8" w:rsidRPr="00F965F8" w:rsidRDefault="00E448A8" w:rsidP="00B7615C">
            <w:pPr>
              <w:spacing w:line="100" w:lineRule="atLeast"/>
              <w:jc w:val="center"/>
              <w:rPr>
                <w:rFonts w:ascii="標楷體" w:eastAsia="標楷體" w:hAnsi="標楷體"/>
              </w:rPr>
            </w:pPr>
          </w:p>
        </w:tc>
        <w:tc>
          <w:tcPr>
            <w:tcW w:w="1560" w:type="dxa"/>
          </w:tcPr>
          <w:p w:rsidR="00E448A8" w:rsidRPr="00F965F8" w:rsidRDefault="00E448A8" w:rsidP="00B7615C">
            <w:pPr>
              <w:spacing w:line="100" w:lineRule="atLeast"/>
              <w:jc w:val="center"/>
              <w:rPr>
                <w:rFonts w:ascii="標楷體" w:eastAsia="標楷體" w:hAnsi="標楷體"/>
              </w:rPr>
            </w:pPr>
          </w:p>
        </w:tc>
        <w:tc>
          <w:tcPr>
            <w:tcW w:w="1275" w:type="dxa"/>
          </w:tcPr>
          <w:p w:rsidR="00E448A8" w:rsidRPr="00F965F8" w:rsidRDefault="00E448A8" w:rsidP="00B7615C">
            <w:pPr>
              <w:spacing w:line="100" w:lineRule="atLeast"/>
              <w:jc w:val="center"/>
              <w:rPr>
                <w:rFonts w:ascii="標楷體" w:eastAsia="標楷體" w:hAnsi="標楷體"/>
              </w:rPr>
            </w:pPr>
          </w:p>
        </w:tc>
        <w:tc>
          <w:tcPr>
            <w:tcW w:w="1418" w:type="dxa"/>
          </w:tcPr>
          <w:p w:rsidR="00E448A8" w:rsidRPr="00F965F8" w:rsidRDefault="00E448A8" w:rsidP="00B7615C">
            <w:pPr>
              <w:spacing w:line="100" w:lineRule="atLeast"/>
              <w:jc w:val="center"/>
              <w:rPr>
                <w:rFonts w:ascii="標楷體" w:eastAsia="標楷體" w:hAnsi="標楷體"/>
              </w:rPr>
            </w:pPr>
          </w:p>
        </w:tc>
        <w:tc>
          <w:tcPr>
            <w:tcW w:w="2126" w:type="dxa"/>
          </w:tcPr>
          <w:p w:rsidR="00E448A8" w:rsidRPr="00F965F8" w:rsidRDefault="00E448A8" w:rsidP="00B7615C">
            <w:pPr>
              <w:spacing w:line="100" w:lineRule="atLeast"/>
              <w:jc w:val="center"/>
              <w:rPr>
                <w:rFonts w:ascii="標楷體" w:eastAsia="標楷體" w:hAnsi="標楷體"/>
              </w:rPr>
            </w:pPr>
          </w:p>
        </w:tc>
      </w:tr>
      <w:tr w:rsidR="00E448A8" w:rsidRPr="00F965F8" w:rsidTr="00B7615C">
        <w:trPr>
          <w:trHeight w:val="434"/>
        </w:trPr>
        <w:tc>
          <w:tcPr>
            <w:tcW w:w="704" w:type="dxa"/>
          </w:tcPr>
          <w:p w:rsidR="00E448A8" w:rsidRPr="00F965F8" w:rsidRDefault="00E448A8" w:rsidP="00B7615C">
            <w:pPr>
              <w:spacing w:line="100" w:lineRule="atLeast"/>
              <w:jc w:val="center"/>
              <w:rPr>
                <w:rFonts w:ascii="標楷體" w:eastAsia="標楷體" w:hAnsi="標楷體"/>
              </w:rPr>
            </w:pPr>
            <w:r w:rsidRPr="00F965F8">
              <w:rPr>
                <w:rFonts w:ascii="標楷體" w:eastAsia="標楷體" w:hAnsi="標楷體" w:hint="eastAsia"/>
              </w:rPr>
              <w:t>13</w:t>
            </w:r>
          </w:p>
        </w:tc>
        <w:tc>
          <w:tcPr>
            <w:tcW w:w="1276" w:type="dxa"/>
          </w:tcPr>
          <w:p w:rsidR="00E448A8" w:rsidRPr="00F965F8" w:rsidRDefault="00E448A8" w:rsidP="00B7615C">
            <w:pPr>
              <w:spacing w:line="100" w:lineRule="atLeast"/>
              <w:jc w:val="center"/>
              <w:rPr>
                <w:rFonts w:ascii="標楷體" w:eastAsia="標楷體" w:hAnsi="標楷體"/>
              </w:rPr>
            </w:pPr>
          </w:p>
        </w:tc>
        <w:tc>
          <w:tcPr>
            <w:tcW w:w="1843" w:type="dxa"/>
          </w:tcPr>
          <w:p w:rsidR="00E448A8" w:rsidRPr="00F965F8" w:rsidRDefault="00E448A8" w:rsidP="00B7615C">
            <w:pPr>
              <w:spacing w:line="100" w:lineRule="atLeast"/>
              <w:jc w:val="center"/>
              <w:rPr>
                <w:rFonts w:ascii="標楷體" w:eastAsia="標楷體" w:hAnsi="標楷體"/>
              </w:rPr>
            </w:pPr>
          </w:p>
        </w:tc>
        <w:tc>
          <w:tcPr>
            <w:tcW w:w="2268" w:type="dxa"/>
          </w:tcPr>
          <w:p w:rsidR="00E448A8" w:rsidRPr="00F965F8" w:rsidRDefault="00E448A8" w:rsidP="00B7615C">
            <w:pPr>
              <w:spacing w:line="100" w:lineRule="atLeast"/>
              <w:jc w:val="center"/>
              <w:rPr>
                <w:rFonts w:ascii="標楷體" w:eastAsia="標楷體" w:hAnsi="標楷體"/>
              </w:rPr>
            </w:pPr>
          </w:p>
        </w:tc>
        <w:tc>
          <w:tcPr>
            <w:tcW w:w="1417" w:type="dxa"/>
          </w:tcPr>
          <w:p w:rsidR="00E448A8" w:rsidRPr="00F965F8" w:rsidRDefault="00E448A8" w:rsidP="00B7615C">
            <w:pPr>
              <w:spacing w:line="100" w:lineRule="atLeast"/>
              <w:jc w:val="center"/>
              <w:rPr>
                <w:rFonts w:ascii="標楷體" w:eastAsia="標楷體" w:hAnsi="標楷體"/>
              </w:rPr>
            </w:pPr>
          </w:p>
        </w:tc>
        <w:tc>
          <w:tcPr>
            <w:tcW w:w="1559" w:type="dxa"/>
          </w:tcPr>
          <w:p w:rsidR="00E448A8" w:rsidRPr="00F965F8" w:rsidRDefault="00E448A8" w:rsidP="00B7615C">
            <w:pPr>
              <w:spacing w:line="100" w:lineRule="atLeast"/>
              <w:jc w:val="center"/>
              <w:rPr>
                <w:rFonts w:ascii="標楷體" w:eastAsia="標楷體" w:hAnsi="標楷體"/>
              </w:rPr>
            </w:pPr>
          </w:p>
        </w:tc>
        <w:tc>
          <w:tcPr>
            <w:tcW w:w="1560" w:type="dxa"/>
          </w:tcPr>
          <w:p w:rsidR="00E448A8" w:rsidRPr="00F965F8" w:rsidRDefault="00E448A8" w:rsidP="00B7615C">
            <w:pPr>
              <w:spacing w:line="100" w:lineRule="atLeast"/>
              <w:jc w:val="center"/>
              <w:rPr>
                <w:rFonts w:ascii="標楷體" w:eastAsia="標楷體" w:hAnsi="標楷體"/>
              </w:rPr>
            </w:pPr>
          </w:p>
        </w:tc>
        <w:tc>
          <w:tcPr>
            <w:tcW w:w="1275" w:type="dxa"/>
          </w:tcPr>
          <w:p w:rsidR="00E448A8" w:rsidRPr="00F965F8" w:rsidRDefault="00E448A8" w:rsidP="00B7615C">
            <w:pPr>
              <w:spacing w:line="100" w:lineRule="atLeast"/>
              <w:jc w:val="center"/>
              <w:rPr>
                <w:rFonts w:ascii="標楷體" w:eastAsia="標楷體" w:hAnsi="標楷體"/>
              </w:rPr>
            </w:pPr>
          </w:p>
        </w:tc>
        <w:tc>
          <w:tcPr>
            <w:tcW w:w="1418" w:type="dxa"/>
          </w:tcPr>
          <w:p w:rsidR="00E448A8" w:rsidRPr="00F965F8" w:rsidRDefault="00E448A8" w:rsidP="00B7615C">
            <w:pPr>
              <w:spacing w:line="100" w:lineRule="atLeast"/>
              <w:jc w:val="center"/>
              <w:rPr>
                <w:rFonts w:ascii="標楷體" w:eastAsia="標楷體" w:hAnsi="標楷體"/>
              </w:rPr>
            </w:pPr>
          </w:p>
        </w:tc>
        <w:tc>
          <w:tcPr>
            <w:tcW w:w="2126" w:type="dxa"/>
          </w:tcPr>
          <w:p w:rsidR="00E448A8" w:rsidRPr="00F965F8" w:rsidRDefault="00E448A8" w:rsidP="00B7615C">
            <w:pPr>
              <w:spacing w:line="100" w:lineRule="atLeast"/>
              <w:jc w:val="center"/>
              <w:rPr>
                <w:rFonts w:ascii="標楷體" w:eastAsia="標楷體" w:hAnsi="標楷體"/>
              </w:rPr>
            </w:pPr>
          </w:p>
        </w:tc>
      </w:tr>
      <w:tr w:rsidR="00E448A8" w:rsidRPr="00F965F8" w:rsidTr="00B7615C">
        <w:trPr>
          <w:trHeight w:val="434"/>
        </w:trPr>
        <w:tc>
          <w:tcPr>
            <w:tcW w:w="704" w:type="dxa"/>
          </w:tcPr>
          <w:p w:rsidR="00E448A8" w:rsidRPr="00F965F8" w:rsidRDefault="00E448A8" w:rsidP="00B7615C">
            <w:pPr>
              <w:spacing w:line="100" w:lineRule="atLeast"/>
              <w:jc w:val="center"/>
              <w:rPr>
                <w:rFonts w:ascii="標楷體" w:eastAsia="標楷體" w:hAnsi="標楷體"/>
              </w:rPr>
            </w:pPr>
            <w:r w:rsidRPr="00F965F8">
              <w:rPr>
                <w:rFonts w:ascii="標楷體" w:eastAsia="標楷體" w:hAnsi="標楷體" w:hint="eastAsia"/>
              </w:rPr>
              <w:t>14</w:t>
            </w:r>
          </w:p>
        </w:tc>
        <w:tc>
          <w:tcPr>
            <w:tcW w:w="1276" w:type="dxa"/>
          </w:tcPr>
          <w:p w:rsidR="00E448A8" w:rsidRPr="00F965F8" w:rsidRDefault="00E448A8" w:rsidP="00B7615C">
            <w:pPr>
              <w:spacing w:line="100" w:lineRule="atLeast"/>
              <w:jc w:val="center"/>
              <w:rPr>
                <w:rFonts w:ascii="標楷體" w:eastAsia="標楷體" w:hAnsi="標楷體"/>
              </w:rPr>
            </w:pPr>
          </w:p>
        </w:tc>
        <w:tc>
          <w:tcPr>
            <w:tcW w:w="1843" w:type="dxa"/>
          </w:tcPr>
          <w:p w:rsidR="00E448A8" w:rsidRPr="00F965F8" w:rsidRDefault="00E448A8" w:rsidP="00B7615C">
            <w:pPr>
              <w:spacing w:line="100" w:lineRule="atLeast"/>
              <w:jc w:val="center"/>
              <w:rPr>
                <w:rFonts w:ascii="標楷體" w:eastAsia="標楷體" w:hAnsi="標楷體"/>
              </w:rPr>
            </w:pPr>
          </w:p>
        </w:tc>
        <w:tc>
          <w:tcPr>
            <w:tcW w:w="2268" w:type="dxa"/>
          </w:tcPr>
          <w:p w:rsidR="00E448A8" w:rsidRPr="00F965F8" w:rsidRDefault="00E448A8" w:rsidP="00B7615C">
            <w:pPr>
              <w:spacing w:line="100" w:lineRule="atLeast"/>
              <w:jc w:val="center"/>
              <w:rPr>
                <w:rFonts w:ascii="標楷體" w:eastAsia="標楷體" w:hAnsi="標楷體"/>
              </w:rPr>
            </w:pPr>
          </w:p>
        </w:tc>
        <w:tc>
          <w:tcPr>
            <w:tcW w:w="1417" w:type="dxa"/>
          </w:tcPr>
          <w:p w:rsidR="00E448A8" w:rsidRPr="00F965F8" w:rsidRDefault="00E448A8" w:rsidP="00B7615C">
            <w:pPr>
              <w:spacing w:line="100" w:lineRule="atLeast"/>
              <w:jc w:val="center"/>
              <w:rPr>
                <w:rFonts w:ascii="標楷體" w:eastAsia="標楷體" w:hAnsi="標楷體"/>
              </w:rPr>
            </w:pPr>
          </w:p>
        </w:tc>
        <w:tc>
          <w:tcPr>
            <w:tcW w:w="1559" w:type="dxa"/>
          </w:tcPr>
          <w:p w:rsidR="00E448A8" w:rsidRPr="00F965F8" w:rsidRDefault="00E448A8" w:rsidP="00B7615C">
            <w:pPr>
              <w:spacing w:line="100" w:lineRule="atLeast"/>
              <w:jc w:val="center"/>
              <w:rPr>
                <w:rFonts w:ascii="標楷體" w:eastAsia="標楷體" w:hAnsi="標楷體"/>
              </w:rPr>
            </w:pPr>
          </w:p>
        </w:tc>
        <w:tc>
          <w:tcPr>
            <w:tcW w:w="1560" w:type="dxa"/>
          </w:tcPr>
          <w:p w:rsidR="00E448A8" w:rsidRPr="00F965F8" w:rsidRDefault="00E448A8" w:rsidP="00B7615C">
            <w:pPr>
              <w:spacing w:line="100" w:lineRule="atLeast"/>
              <w:jc w:val="center"/>
              <w:rPr>
                <w:rFonts w:ascii="標楷體" w:eastAsia="標楷體" w:hAnsi="標楷體"/>
              </w:rPr>
            </w:pPr>
          </w:p>
        </w:tc>
        <w:tc>
          <w:tcPr>
            <w:tcW w:w="1275" w:type="dxa"/>
          </w:tcPr>
          <w:p w:rsidR="00E448A8" w:rsidRPr="00F965F8" w:rsidRDefault="00E448A8" w:rsidP="00B7615C">
            <w:pPr>
              <w:spacing w:line="100" w:lineRule="atLeast"/>
              <w:jc w:val="center"/>
              <w:rPr>
                <w:rFonts w:ascii="標楷體" w:eastAsia="標楷體" w:hAnsi="標楷體"/>
              </w:rPr>
            </w:pPr>
          </w:p>
        </w:tc>
        <w:tc>
          <w:tcPr>
            <w:tcW w:w="1418" w:type="dxa"/>
          </w:tcPr>
          <w:p w:rsidR="00E448A8" w:rsidRPr="00F965F8" w:rsidRDefault="00E448A8" w:rsidP="00B7615C">
            <w:pPr>
              <w:spacing w:line="100" w:lineRule="atLeast"/>
              <w:jc w:val="center"/>
              <w:rPr>
                <w:rFonts w:ascii="標楷體" w:eastAsia="標楷體" w:hAnsi="標楷體"/>
              </w:rPr>
            </w:pPr>
          </w:p>
        </w:tc>
        <w:tc>
          <w:tcPr>
            <w:tcW w:w="2126" w:type="dxa"/>
          </w:tcPr>
          <w:p w:rsidR="00E448A8" w:rsidRPr="00F965F8" w:rsidRDefault="00E448A8" w:rsidP="00B7615C">
            <w:pPr>
              <w:spacing w:line="100" w:lineRule="atLeast"/>
              <w:jc w:val="center"/>
              <w:rPr>
                <w:rFonts w:ascii="標楷體" w:eastAsia="標楷體" w:hAnsi="標楷體"/>
              </w:rPr>
            </w:pPr>
          </w:p>
        </w:tc>
      </w:tr>
      <w:tr w:rsidR="00E448A8" w:rsidRPr="00F965F8" w:rsidTr="00B7615C">
        <w:trPr>
          <w:trHeight w:val="434"/>
        </w:trPr>
        <w:tc>
          <w:tcPr>
            <w:tcW w:w="704" w:type="dxa"/>
          </w:tcPr>
          <w:p w:rsidR="00E448A8" w:rsidRPr="00F965F8" w:rsidRDefault="00E448A8" w:rsidP="00B7615C">
            <w:pPr>
              <w:spacing w:line="100" w:lineRule="atLeast"/>
              <w:jc w:val="center"/>
              <w:rPr>
                <w:rFonts w:ascii="標楷體" w:eastAsia="標楷體" w:hAnsi="標楷體"/>
              </w:rPr>
            </w:pPr>
            <w:r w:rsidRPr="00F965F8">
              <w:rPr>
                <w:rFonts w:ascii="標楷體" w:eastAsia="標楷體" w:hAnsi="標楷體" w:hint="eastAsia"/>
              </w:rPr>
              <w:t>15</w:t>
            </w:r>
          </w:p>
        </w:tc>
        <w:tc>
          <w:tcPr>
            <w:tcW w:w="1276" w:type="dxa"/>
          </w:tcPr>
          <w:p w:rsidR="00E448A8" w:rsidRPr="00F965F8" w:rsidRDefault="00E448A8" w:rsidP="00B7615C">
            <w:pPr>
              <w:spacing w:line="100" w:lineRule="atLeast"/>
              <w:jc w:val="center"/>
              <w:rPr>
                <w:rFonts w:ascii="標楷體" w:eastAsia="標楷體" w:hAnsi="標楷體"/>
              </w:rPr>
            </w:pPr>
          </w:p>
        </w:tc>
        <w:tc>
          <w:tcPr>
            <w:tcW w:w="1843" w:type="dxa"/>
          </w:tcPr>
          <w:p w:rsidR="00E448A8" w:rsidRPr="00F965F8" w:rsidRDefault="00E448A8" w:rsidP="00B7615C">
            <w:pPr>
              <w:spacing w:line="100" w:lineRule="atLeast"/>
              <w:jc w:val="center"/>
              <w:rPr>
                <w:rFonts w:ascii="標楷體" w:eastAsia="標楷體" w:hAnsi="標楷體"/>
              </w:rPr>
            </w:pPr>
          </w:p>
        </w:tc>
        <w:tc>
          <w:tcPr>
            <w:tcW w:w="2268" w:type="dxa"/>
          </w:tcPr>
          <w:p w:rsidR="00E448A8" w:rsidRPr="00F965F8" w:rsidRDefault="00E448A8" w:rsidP="00B7615C">
            <w:pPr>
              <w:spacing w:line="100" w:lineRule="atLeast"/>
              <w:jc w:val="center"/>
              <w:rPr>
                <w:rFonts w:ascii="標楷體" w:eastAsia="標楷體" w:hAnsi="標楷體"/>
              </w:rPr>
            </w:pPr>
          </w:p>
        </w:tc>
        <w:tc>
          <w:tcPr>
            <w:tcW w:w="1417" w:type="dxa"/>
          </w:tcPr>
          <w:p w:rsidR="00E448A8" w:rsidRPr="00F965F8" w:rsidRDefault="00E448A8" w:rsidP="00B7615C">
            <w:pPr>
              <w:spacing w:line="100" w:lineRule="atLeast"/>
              <w:jc w:val="center"/>
              <w:rPr>
                <w:rFonts w:ascii="標楷體" w:eastAsia="標楷體" w:hAnsi="標楷體"/>
              </w:rPr>
            </w:pPr>
          </w:p>
        </w:tc>
        <w:tc>
          <w:tcPr>
            <w:tcW w:w="1559" w:type="dxa"/>
          </w:tcPr>
          <w:p w:rsidR="00E448A8" w:rsidRPr="00F965F8" w:rsidRDefault="00E448A8" w:rsidP="00B7615C">
            <w:pPr>
              <w:spacing w:line="100" w:lineRule="atLeast"/>
              <w:jc w:val="center"/>
              <w:rPr>
                <w:rFonts w:ascii="標楷體" w:eastAsia="標楷體" w:hAnsi="標楷體"/>
              </w:rPr>
            </w:pPr>
          </w:p>
        </w:tc>
        <w:tc>
          <w:tcPr>
            <w:tcW w:w="1560" w:type="dxa"/>
          </w:tcPr>
          <w:p w:rsidR="00E448A8" w:rsidRPr="00F965F8" w:rsidRDefault="00E448A8" w:rsidP="00B7615C">
            <w:pPr>
              <w:spacing w:line="100" w:lineRule="atLeast"/>
              <w:jc w:val="center"/>
              <w:rPr>
                <w:rFonts w:ascii="標楷體" w:eastAsia="標楷體" w:hAnsi="標楷體"/>
              </w:rPr>
            </w:pPr>
          </w:p>
        </w:tc>
        <w:tc>
          <w:tcPr>
            <w:tcW w:w="1275" w:type="dxa"/>
          </w:tcPr>
          <w:p w:rsidR="00E448A8" w:rsidRPr="00F965F8" w:rsidRDefault="00E448A8" w:rsidP="00B7615C">
            <w:pPr>
              <w:spacing w:line="100" w:lineRule="atLeast"/>
              <w:jc w:val="center"/>
              <w:rPr>
                <w:rFonts w:ascii="標楷體" w:eastAsia="標楷體" w:hAnsi="標楷體"/>
              </w:rPr>
            </w:pPr>
          </w:p>
        </w:tc>
        <w:tc>
          <w:tcPr>
            <w:tcW w:w="1418" w:type="dxa"/>
          </w:tcPr>
          <w:p w:rsidR="00E448A8" w:rsidRPr="00F965F8" w:rsidRDefault="00E448A8" w:rsidP="00B7615C">
            <w:pPr>
              <w:spacing w:line="100" w:lineRule="atLeast"/>
              <w:jc w:val="center"/>
              <w:rPr>
                <w:rFonts w:ascii="標楷體" w:eastAsia="標楷體" w:hAnsi="標楷體"/>
              </w:rPr>
            </w:pPr>
          </w:p>
        </w:tc>
        <w:tc>
          <w:tcPr>
            <w:tcW w:w="2126" w:type="dxa"/>
          </w:tcPr>
          <w:p w:rsidR="00E448A8" w:rsidRPr="00F965F8" w:rsidRDefault="00E448A8" w:rsidP="00B7615C">
            <w:pPr>
              <w:spacing w:line="100" w:lineRule="atLeast"/>
              <w:jc w:val="center"/>
              <w:rPr>
                <w:rFonts w:ascii="標楷體" w:eastAsia="標楷體" w:hAnsi="標楷體"/>
              </w:rPr>
            </w:pPr>
          </w:p>
        </w:tc>
      </w:tr>
    </w:tbl>
    <w:p w:rsidR="00E448A8" w:rsidRPr="00F965F8" w:rsidRDefault="00E448A8" w:rsidP="00E448A8">
      <w:pPr>
        <w:spacing w:line="0" w:lineRule="atLeast"/>
        <w:rPr>
          <w:rFonts w:ascii="標楷體" w:eastAsia="標楷體" w:hAnsi="標楷體"/>
        </w:rPr>
      </w:pPr>
    </w:p>
    <w:p w:rsidR="00E448A8" w:rsidRPr="00F965F8" w:rsidRDefault="00E448A8" w:rsidP="00E448A8">
      <w:pPr>
        <w:spacing w:line="0" w:lineRule="atLeast"/>
        <w:rPr>
          <w:rFonts w:ascii="標楷體" w:eastAsia="標楷體" w:hAnsi="標楷體"/>
        </w:rPr>
      </w:pPr>
      <w:r w:rsidRPr="00F965F8">
        <w:rPr>
          <w:rFonts w:ascii="標楷體" w:eastAsia="標楷體" w:hAnsi="標楷體" w:hint="eastAsia"/>
        </w:rPr>
        <w:t>請任課老師對學生學期成績未達丙等之學習領域，以多元評量方式辦理補考。補考以一次為限，補考六十分以上者，以六十分計算；未達六十分者，與原始成績擇優採計。請老師在開學一週內完成學生補考並繳交紀錄表至註冊組</w:t>
      </w:r>
    </w:p>
    <w:p w:rsidR="00E448A8" w:rsidRDefault="00E448A8" w:rsidP="00E448A8">
      <w:pPr>
        <w:rPr>
          <w:rFonts w:ascii="標楷體" w:eastAsia="標楷體" w:hAnsi="標楷體"/>
        </w:rPr>
      </w:pPr>
    </w:p>
    <w:p w:rsidR="00E448A8" w:rsidRPr="00F965F8" w:rsidRDefault="00E448A8" w:rsidP="00E448A8">
      <w:pPr>
        <w:ind w:firstLineChars="200" w:firstLine="480"/>
        <w:rPr>
          <w:rFonts w:ascii="標楷體" w:eastAsia="標楷體" w:hAnsi="標楷體"/>
        </w:rPr>
      </w:pPr>
      <w:r w:rsidRPr="00F965F8">
        <w:rPr>
          <w:rFonts w:ascii="標楷體" w:eastAsia="標楷體" w:hAnsi="標楷體" w:hint="eastAsia"/>
        </w:rPr>
        <w:t xml:space="preserve">任課教師簽名：     </w:t>
      </w:r>
      <w:r>
        <w:rPr>
          <w:rFonts w:ascii="標楷體" w:eastAsia="標楷體" w:hAnsi="標楷體" w:hint="eastAsia"/>
        </w:rPr>
        <w:t xml:space="preserve">          </w:t>
      </w:r>
      <w:r w:rsidRPr="00F965F8">
        <w:rPr>
          <w:rFonts w:ascii="標楷體" w:eastAsia="標楷體" w:hAnsi="標楷體" w:hint="eastAsia"/>
        </w:rPr>
        <w:t xml:space="preserve">            </w:t>
      </w:r>
      <w:r>
        <w:rPr>
          <w:rFonts w:ascii="標楷體" w:eastAsia="標楷體" w:hAnsi="標楷體" w:hint="eastAsia"/>
        </w:rPr>
        <w:t>導師簽名：</w:t>
      </w:r>
      <w:r w:rsidRPr="00F965F8">
        <w:rPr>
          <w:rFonts w:ascii="標楷體" w:eastAsia="標楷體" w:hAnsi="標楷體" w:hint="eastAsia"/>
        </w:rPr>
        <w:t xml:space="preserve">     </w:t>
      </w:r>
      <w:r>
        <w:rPr>
          <w:rFonts w:ascii="標楷體" w:eastAsia="標楷體" w:hAnsi="標楷體" w:hint="eastAsia"/>
        </w:rPr>
        <w:t xml:space="preserve">                   </w:t>
      </w:r>
      <w:r w:rsidRPr="00F965F8">
        <w:rPr>
          <w:rFonts w:ascii="標楷體" w:eastAsia="標楷體" w:hAnsi="標楷體" w:hint="eastAsia"/>
        </w:rPr>
        <w:t xml:space="preserve">    </w:t>
      </w:r>
      <w:r>
        <w:rPr>
          <w:rFonts w:ascii="標楷體" w:eastAsia="標楷體" w:hAnsi="標楷體"/>
        </w:rPr>
        <w:t xml:space="preserve"> </w:t>
      </w:r>
    </w:p>
    <w:p w:rsidR="00E448A8" w:rsidRDefault="00E448A8" w:rsidP="00E448A8">
      <w:pPr>
        <w:pStyle w:val="Web"/>
        <w:shd w:val="clear" w:color="auto" w:fill="FFFFFF"/>
        <w:spacing w:before="0" w:beforeAutospacing="0" w:after="0" w:afterAutospacing="0" w:line="117" w:lineRule="atLeast"/>
        <w:rPr>
          <w:rFonts w:ascii="標楷體" w:eastAsia="標楷體" w:hAnsi="標楷體" w:cs="Arial"/>
          <w:color w:val="000000"/>
          <w:sz w:val="28"/>
          <w:szCs w:val="28"/>
        </w:rPr>
        <w:sectPr w:rsidR="00E448A8" w:rsidSect="00B7615C">
          <w:pgSz w:w="16838" w:h="11906" w:orient="landscape"/>
          <w:pgMar w:top="851" w:right="680" w:bottom="851" w:left="680" w:header="851" w:footer="992" w:gutter="0"/>
          <w:cols w:space="425"/>
          <w:docGrid w:linePitch="360"/>
        </w:sectPr>
      </w:pPr>
    </w:p>
    <w:p w:rsidR="00E448A8" w:rsidRDefault="00E448A8" w:rsidP="00E448A8">
      <w:pPr>
        <w:pStyle w:val="Web"/>
        <w:shd w:val="clear" w:color="auto" w:fill="FFFFFF"/>
        <w:spacing w:before="0" w:beforeAutospacing="0" w:after="0" w:afterAutospacing="0" w:line="117" w:lineRule="atLeast"/>
        <w:rPr>
          <w:rFonts w:ascii="標楷體" w:eastAsia="標楷體" w:hAnsi="標楷體"/>
          <w:b/>
          <w:color w:val="000000"/>
          <w:sz w:val="26"/>
          <w:szCs w:val="26"/>
        </w:rPr>
      </w:pPr>
      <w:r w:rsidRPr="00623DE0">
        <w:rPr>
          <w:rFonts w:ascii="標楷體" w:eastAsia="標楷體" w:hAnsi="標楷體" w:hint="eastAsia"/>
          <w:b/>
          <w:color w:val="000000"/>
          <w:sz w:val="26"/>
          <w:szCs w:val="26"/>
        </w:rPr>
        <w:lastRenderedPageBreak/>
        <w:t>附件</w:t>
      </w:r>
      <w:r>
        <w:rPr>
          <w:rFonts w:ascii="標楷體" w:eastAsia="標楷體" w:hAnsi="標楷體" w:hint="eastAsia"/>
          <w:b/>
          <w:color w:val="000000"/>
          <w:sz w:val="26"/>
          <w:szCs w:val="26"/>
        </w:rPr>
        <w:t>6</w:t>
      </w:r>
    </w:p>
    <w:p w:rsidR="00E448A8" w:rsidRDefault="00E448A8" w:rsidP="00E448A8">
      <w:pPr>
        <w:widowControl/>
        <w:jc w:val="center"/>
        <w:rPr>
          <w:rFonts w:ascii="標楷體" w:eastAsia="標楷體" w:hAnsi="標楷體"/>
          <w:sz w:val="32"/>
          <w:szCs w:val="32"/>
        </w:rPr>
      </w:pPr>
    </w:p>
    <w:p w:rsidR="00E448A8" w:rsidRPr="00280CCE" w:rsidRDefault="00E448A8" w:rsidP="00E448A8">
      <w:pPr>
        <w:widowControl/>
        <w:jc w:val="center"/>
        <w:rPr>
          <w:rFonts w:ascii="標楷體" w:eastAsia="標楷體" w:hAnsi="標楷體"/>
          <w:sz w:val="32"/>
          <w:szCs w:val="32"/>
        </w:rPr>
      </w:pPr>
      <w:r>
        <w:rPr>
          <w:rFonts w:ascii="標楷體" w:eastAsia="標楷體" w:hAnsi="標楷體" w:hint="eastAsia"/>
          <w:sz w:val="32"/>
          <w:szCs w:val="32"/>
        </w:rPr>
        <w:t>新竹市香山區內湖</w:t>
      </w:r>
      <w:r w:rsidRPr="00280CCE">
        <w:rPr>
          <w:rFonts w:ascii="標楷體" w:eastAsia="標楷體" w:hAnsi="標楷體"/>
          <w:sz w:val="32"/>
          <w:szCs w:val="32"/>
        </w:rPr>
        <w:t>國民小學</w:t>
      </w:r>
      <w:r>
        <w:rPr>
          <w:rFonts w:ascii="標楷體" w:eastAsia="標楷體" w:hAnsi="標楷體" w:hint="eastAsia"/>
          <w:sz w:val="32"/>
          <w:szCs w:val="32"/>
        </w:rPr>
        <w:t xml:space="preserve">   </w:t>
      </w:r>
      <w:r w:rsidRPr="00280CCE">
        <w:rPr>
          <w:rFonts w:ascii="標楷體" w:eastAsia="標楷體" w:hAnsi="標楷體"/>
          <w:sz w:val="32"/>
          <w:szCs w:val="32"/>
        </w:rPr>
        <w:t xml:space="preserve"> 學年度第</w:t>
      </w:r>
      <w:r>
        <w:rPr>
          <w:rFonts w:ascii="標楷體" w:eastAsia="標楷體" w:hAnsi="標楷體" w:hint="eastAsia"/>
          <w:sz w:val="32"/>
          <w:szCs w:val="32"/>
        </w:rPr>
        <w:t xml:space="preserve">   </w:t>
      </w:r>
      <w:r w:rsidRPr="00280CCE">
        <w:rPr>
          <w:rFonts w:ascii="標楷體" w:eastAsia="標楷體" w:hAnsi="標楷體"/>
          <w:sz w:val="32"/>
          <w:szCs w:val="32"/>
        </w:rPr>
        <w:t xml:space="preserve"> 學期 補考成績通知單</w:t>
      </w:r>
    </w:p>
    <w:p w:rsidR="00E448A8" w:rsidRPr="00280CCE" w:rsidRDefault="00E448A8" w:rsidP="00E448A8">
      <w:pPr>
        <w:jc w:val="center"/>
        <w:rPr>
          <w:rFonts w:ascii="標楷體" w:eastAsia="標楷體" w:hAnsi="標楷體"/>
        </w:rPr>
      </w:pPr>
      <w:r>
        <w:rPr>
          <w:rFonts w:ascii="標楷體" w:eastAsia="標楷體" w:hAnsi="標楷體" w:hint="eastAsia"/>
          <w:sz w:val="32"/>
          <w:szCs w:val="32"/>
        </w:rPr>
        <w:t xml:space="preserve"> </w:t>
      </w:r>
    </w:p>
    <w:p w:rsidR="00E448A8" w:rsidRDefault="00E448A8" w:rsidP="00E448A8">
      <w:pPr>
        <w:rPr>
          <w:rFonts w:ascii="標楷體" w:eastAsia="標楷體" w:hAnsi="標楷體"/>
          <w:sz w:val="28"/>
          <w:szCs w:val="28"/>
        </w:rPr>
      </w:pPr>
      <w:r w:rsidRPr="00280CCE">
        <w:rPr>
          <w:rFonts w:ascii="標楷體" w:eastAsia="標楷體" w:hAnsi="標楷體"/>
          <w:sz w:val="28"/>
          <w:szCs w:val="28"/>
        </w:rPr>
        <w:t xml:space="preserve">班級： </w:t>
      </w:r>
      <w:r w:rsidRPr="00280CCE">
        <w:rPr>
          <w:rFonts w:ascii="標楷體" w:eastAsia="標楷體" w:hAnsi="標楷體" w:hint="eastAsia"/>
          <w:sz w:val="28"/>
          <w:szCs w:val="28"/>
        </w:rPr>
        <w:t xml:space="preserve">         </w:t>
      </w:r>
      <w:r w:rsidRPr="00280CCE">
        <w:rPr>
          <w:rFonts w:ascii="標楷體" w:eastAsia="標楷體" w:hAnsi="標楷體"/>
          <w:sz w:val="28"/>
          <w:szCs w:val="28"/>
        </w:rPr>
        <w:t>學生姓名：</w:t>
      </w:r>
    </w:p>
    <w:p w:rsidR="00E448A8" w:rsidRPr="00280CCE" w:rsidRDefault="00E448A8" w:rsidP="00E448A8">
      <w:pPr>
        <w:rPr>
          <w:rFonts w:ascii="標楷體" w:eastAsia="標楷體" w:hAnsi="標楷體"/>
          <w:sz w:val="28"/>
          <w:szCs w:val="28"/>
        </w:rPr>
      </w:pPr>
    </w:p>
    <w:p w:rsidR="00E448A8" w:rsidRPr="00280CCE" w:rsidRDefault="00E448A8" w:rsidP="00E448A8">
      <w:pPr>
        <w:jc w:val="center"/>
        <w:rPr>
          <w:rFonts w:ascii="標楷體" w:eastAsia="標楷體" w:hAnsi="標楷體"/>
          <w:sz w:val="32"/>
          <w:szCs w:val="32"/>
        </w:rPr>
      </w:pPr>
      <w:r w:rsidRPr="00280CCE">
        <w:rPr>
          <w:rFonts w:ascii="標楷體" w:eastAsia="標楷體" w:hAnsi="標楷體"/>
          <w:sz w:val="32"/>
          <w:szCs w:val="32"/>
        </w:rPr>
        <w:t>補考結果：</w:t>
      </w:r>
    </w:p>
    <w:tbl>
      <w:tblPr>
        <w:tblStyle w:val="aff7"/>
        <w:tblW w:w="0" w:type="auto"/>
        <w:tblLook w:val="04A0" w:firstRow="1" w:lastRow="0" w:firstColumn="1" w:lastColumn="0" w:noHBand="0" w:noVBand="1"/>
      </w:tblPr>
      <w:tblGrid>
        <w:gridCol w:w="2443"/>
        <w:gridCol w:w="2230"/>
        <w:gridCol w:w="2636"/>
        <w:gridCol w:w="2433"/>
      </w:tblGrid>
      <w:tr w:rsidR="00E448A8" w:rsidRPr="00280CCE" w:rsidTr="00B7615C">
        <w:trPr>
          <w:trHeight w:val="802"/>
        </w:trPr>
        <w:tc>
          <w:tcPr>
            <w:tcW w:w="2443" w:type="dxa"/>
            <w:vAlign w:val="center"/>
          </w:tcPr>
          <w:p w:rsidR="00E448A8" w:rsidRDefault="00E448A8" w:rsidP="00B7615C">
            <w:pPr>
              <w:jc w:val="center"/>
              <w:rPr>
                <w:rFonts w:ascii="標楷體" w:eastAsia="標楷體" w:hAnsi="標楷體"/>
                <w:sz w:val="32"/>
                <w:szCs w:val="32"/>
              </w:rPr>
            </w:pPr>
            <w:r w:rsidRPr="004B3F50">
              <w:rPr>
                <w:rFonts w:ascii="標楷體" w:eastAsia="標楷體" w:hAnsi="標楷體"/>
                <w:sz w:val="32"/>
                <w:szCs w:val="32"/>
              </w:rPr>
              <w:t>補考</w:t>
            </w:r>
            <w:r w:rsidRPr="004B3F50">
              <w:rPr>
                <w:rFonts w:ascii="標楷體" w:eastAsia="標楷體" w:hAnsi="標楷體" w:hint="eastAsia"/>
                <w:sz w:val="32"/>
                <w:szCs w:val="32"/>
              </w:rPr>
              <w:t>領域</w:t>
            </w:r>
          </w:p>
          <w:p w:rsidR="00E448A8" w:rsidRPr="004B3F50" w:rsidRDefault="00E448A8" w:rsidP="00B7615C">
            <w:pPr>
              <w:jc w:val="center"/>
              <w:rPr>
                <w:rFonts w:ascii="標楷體" w:eastAsia="標楷體" w:hAnsi="標楷體"/>
                <w:sz w:val="32"/>
                <w:szCs w:val="32"/>
              </w:rPr>
            </w:pPr>
            <w:r>
              <w:rPr>
                <w:rFonts w:ascii="標楷體" w:eastAsia="標楷體" w:hAnsi="標楷體" w:hint="eastAsia"/>
                <w:sz w:val="32"/>
                <w:szCs w:val="32"/>
              </w:rPr>
              <w:t>(科目)</w:t>
            </w:r>
          </w:p>
        </w:tc>
        <w:tc>
          <w:tcPr>
            <w:tcW w:w="2230" w:type="dxa"/>
            <w:vAlign w:val="center"/>
          </w:tcPr>
          <w:p w:rsidR="00E448A8" w:rsidRPr="004B3F50" w:rsidRDefault="00E448A8" w:rsidP="00B7615C">
            <w:pPr>
              <w:jc w:val="center"/>
              <w:rPr>
                <w:rFonts w:ascii="標楷體" w:eastAsia="標楷體" w:hAnsi="標楷體"/>
                <w:sz w:val="32"/>
                <w:szCs w:val="32"/>
              </w:rPr>
            </w:pPr>
            <w:r w:rsidRPr="004B3F50">
              <w:rPr>
                <w:rFonts w:ascii="標楷體" w:eastAsia="標楷體" w:hAnsi="標楷體"/>
                <w:sz w:val="32"/>
                <w:szCs w:val="32"/>
              </w:rPr>
              <w:t>補考成績</w:t>
            </w:r>
          </w:p>
        </w:tc>
        <w:tc>
          <w:tcPr>
            <w:tcW w:w="2636" w:type="dxa"/>
            <w:vAlign w:val="center"/>
          </w:tcPr>
          <w:p w:rsidR="00E448A8" w:rsidRPr="004B3F50" w:rsidRDefault="00E448A8" w:rsidP="00B7615C">
            <w:pPr>
              <w:jc w:val="center"/>
              <w:rPr>
                <w:rFonts w:ascii="標楷體" w:eastAsia="標楷體" w:hAnsi="標楷體"/>
                <w:sz w:val="32"/>
                <w:szCs w:val="32"/>
              </w:rPr>
            </w:pPr>
            <w:r w:rsidRPr="004B3F50">
              <w:rPr>
                <w:rFonts w:ascii="標楷體" w:eastAsia="標楷體" w:hAnsi="標楷體"/>
                <w:sz w:val="32"/>
                <w:szCs w:val="32"/>
              </w:rPr>
              <w:t>補考</w:t>
            </w:r>
            <w:r w:rsidRPr="004B3F50">
              <w:rPr>
                <w:rFonts w:ascii="標楷體" w:eastAsia="標楷體" w:hAnsi="標楷體" w:hint="eastAsia"/>
                <w:sz w:val="32"/>
                <w:szCs w:val="32"/>
              </w:rPr>
              <w:t>後</w:t>
            </w:r>
          </w:p>
          <w:p w:rsidR="00E448A8" w:rsidRPr="004B3F50" w:rsidRDefault="00E448A8" w:rsidP="00B7615C">
            <w:pPr>
              <w:jc w:val="center"/>
              <w:rPr>
                <w:rFonts w:ascii="標楷體" w:eastAsia="標楷體" w:hAnsi="標楷體"/>
                <w:sz w:val="32"/>
                <w:szCs w:val="32"/>
              </w:rPr>
            </w:pPr>
            <w:r w:rsidRPr="004B3F50">
              <w:rPr>
                <w:rFonts w:ascii="標楷體" w:eastAsia="標楷體" w:hAnsi="標楷體" w:hint="eastAsia"/>
                <w:sz w:val="32"/>
                <w:szCs w:val="32"/>
              </w:rPr>
              <w:t>學習領域</w:t>
            </w:r>
            <w:r>
              <w:rPr>
                <w:rFonts w:ascii="標楷體" w:eastAsia="標楷體" w:hAnsi="標楷體" w:hint="eastAsia"/>
                <w:sz w:val="32"/>
                <w:szCs w:val="32"/>
              </w:rPr>
              <w:t>總</w:t>
            </w:r>
            <w:r w:rsidRPr="004B3F50">
              <w:rPr>
                <w:rFonts w:ascii="標楷體" w:eastAsia="標楷體" w:hAnsi="標楷體"/>
                <w:sz w:val="32"/>
                <w:szCs w:val="32"/>
              </w:rPr>
              <w:t>成績</w:t>
            </w:r>
          </w:p>
        </w:tc>
        <w:tc>
          <w:tcPr>
            <w:tcW w:w="2433" w:type="dxa"/>
            <w:vAlign w:val="center"/>
          </w:tcPr>
          <w:p w:rsidR="00E448A8" w:rsidRPr="004B3F50" w:rsidRDefault="00E448A8" w:rsidP="00B7615C">
            <w:pPr>
              <w:jc w:val="center"/>
              <w:rPr>
                <w:rFonts w:ascii="標楷體" w:eastAsia="標楷體" w:hAnsi="標楷體"/>
                <w:sz w:val="32"/>
                <w:szCs w:val="32"/>
              </w:rPr>
            </w:pPr>
            <w:r w:rsidRPr="004B3F50">
              <w:rPr>
                <w:rFonts w:ascii="標楷體" w:eastAsia="標楷體" w:hAnsi="標楷體"/>
                <w:sz w:val="32"/>
                <w:szCs w:val="32"/>
              </w:rPr>
              <w:t>備註</w:t>
            </w:r>
          </w:p>
        </w:tc>
      </w:tr>
      <w:tr w:rsidR="00E448A8" w:rsidRPr="00280CCE" w:rsidTr="00B7615C">
        <w:trPr>
          <w:trHeight w:val="617"/>
        </w:trPr>
        <w:tc>
          <w:tcPr>
            <w:tcW w:w="2443" w:type="dxa"/>
          </w:tcPr>
          <w:p w:rsidR="00E448A8" w:rsidRPr="00280CCE" w:rsidRDefault="00E448A8" w:rsidP="00B7615C">
            <w:pPr>
              <w:rPr>
                <w:rFonts w:ascii="標楷體" w:eastAsia="標楷體" w:hAnsi="標楷體"/>
              </w:rPr>
            </w:pPr>
          </w:p>
        </w:tc>
        <w:tc>
          <w:tcPr>
            <w:tcW w:w="2230" w:type="dxa"/>
          </w:tcPr>
          <w:p w:rsidR="00E448A8" w:rsidRPr="00280CCE" w:rsidRDefault="00E448A8" w:rsidP="00B7615C">
            <w:pPr>
              <w:rPr>
                <w:rFonts w:ascii="標楷體" w:eastAsia="標楷體" w:hAnsi="標楷體"/>
              </w:rPr>
            </w:pPr>
          </w:p>
        </w:tc>
        <w:tc>
          <w:tcPr>
            <w:tcW w:w="2636" w:type="dxa"/>
          </w:tcPr>
          <w:p w:rsidR="00E448A8" w:rsidRPr="00280CCE" w:rsidRDefault="00E448A8" w:rsidP="00B7615C">
            <w:pPr>
              <w:rPr>
                <w:rFonts w:ascii="標楷體" w:eastAsia="標楷體" w:hAnsi="標楷體"/>
              </w:rPr>
            </w:pPr>
          </w:p>
        </w:tc>
        <w:tc>
          <w:tcPr>
            <w:tcW w:w="2433" w:type="dxa"/>
          </w:tcPr>
          <w:p w:rsidR="00E448A8" w:rsidRPr="00280CCE" w:rsidRDefault="00E448A8" w:rsidP="00B7615C">
            <w:pPr>
              <w:rPr>
                <w:rFonts w:ascii="標楷體" w:eastAsia="標楷體" w:hAnsi="標楷體"/>
              </w:rPr>
            </w:pPr>
          </w:p>
        </w:tc>
      </w:tr>
      <w:tr w:rsidR="00E448A8" w:rsidTr="00B7615C">
        <w:trPr>
          <w:trHeight w:val="682"/>
        </w:trPr>
        <w:tc>
          <w:tcPr>
            <w:tcW w:w="2443" w:type="dxa"/>
          </w:tcPr>
          <w:p w:rsidR="00E448A8" w:rsidRDefault="00E448A8" w:rsidP="00B7615C"/>
        </w:tc>
        <w:tc>
          <w:tcPr>
            <w:tcW w:w="2230" w:type="dxa"/>
          </w:tcPr>
          <w:p w:rsidR="00E448A8" w:rsidRDefault="00E448A8" w:rsidP="00B7615C"/>
        </w:tc>
        <w:tc>
          <w:tcPr>
            <w:tcW w:w="2636" w:type="dxa"/>
          </w:tcPr>
          <w:p w:rsidR="00E448A8" w:rsidRDefault="00E448A8" w:rsidP="00B7615C"/>
        </w:tc>
        <w:tc>
          <w:tcPr>
            <w:tcW w:w="2433" w:type="dxa"/>
          </w:tcPr>
          <w:p w:rsidR="00E448A8" w:rsidRDefault="00E448A8" w:rsidP="00B7615C"/>
        </w:tc>
      </w:tr>
      <w:tr w:rsidR="00E448A8" w:rsidTr="00B7615C">
        <w:trPr>
          <w:trHeight w:val="720"/>
        </w:trPr>
        <w:tc>
          <w:tcPr>
            <w:tcW w:w="2443" w:type="dxa"/>
          </w:tcPr>
          <w:p w:rsidR="00E448A8" w:rsidRDefault="00E448A8" w:rsidP="00B7615C"/>
        </w:tc>
        <w:tc>
          <w:tcPr>
            <w:tcW w:w="2230" w:type="dxa"/>
          </w:tcPr>
          <w:p w:rsidR="00E448A8" w:rsidRDefault="00E448A8" w:rsidP="00B7615C"/>
        </w:tc>
        <w:tc>
          <w:tcPr>
            <w:tcW w:w="2636" w:type="dxa"/>
          </w:tcPr>
          <w:p w:rsidR="00E448A8" w:rsidRDefault="00E448A8" w:rsidP="00B7615C"/>
        </w:tc>
        <w:tc>
          <w:tcPr>
            <w:tcW w:w="2433" w:type="dxa"/>
          </w:tcPr>
          <w:p w:rsidR="00E448A8" w:rsidRDefault="00E448A8" w:rsidP="00B7615C"/>
        </w:tc>
      </w:tr>
    </w:tbl>
    <w:p w:rsidR="00E448A8" w:rsidRPr="003B1515" w:rsidRDefault="00E448A8" w:rsidP="00E448A8">
      <w:pPr>
        <w:rPr>
          <w:rFonts w:ascii="標楷體" w:eastAsia="標楷體" w:hAnsi="標楷體"/>
        </w:rPr>
      </w:pPr>
      <w:r w:rsidRPr="003B1515">
        <w:rPr>
          <w:rFonts w:ascii="標楷體" w:eastAsia="標楷體" w:hAnsi="標楷體" w:hint="eastAsia"/>
        </w:rPr>
        <w:t>說明:</w:t>
      </w:r>
    </w:p>
    <w:p w:rsidR="00E448A8" w:rsidRDefault="00E448A8" w:rsidP="00E448A8">
      <w:pPr>
        <w:rPr>
          <w:rFonts w:ascii="標楷體" w:eastAsia="標楷體" w:hAnsi="標楷體"/>
        </w:rPr>
      </w:pPr>
      <w:r w:rsidRPr="00280CCE">
        <w:rPr>
          <w:rFonts w:ascii="標楷體" w:eastAsia="標楷體" w:hAnsi="標楷體"/>
        </w:rPr>
        <w:t xml:space="preserve">1.補行評量及格者該領域以 60 分採計。 </w:t>
      </w:r>
    </w:p>
    <w:p w:rsidR="00E448A8" w:rsidRDefault="00E448A8" w:rsidP="00E448A8">
      <w:pPr>
        <w:rPr>
          <w:rFonts w:ascii="標楷體" w:eastAsia="標楷體" w:hAnsi="標楷體"/>
        </w:rPr>
      </w:pPr>
      <w:r w:rsidRPr="00280CCE">
        <w:rPr>
          <w:rFonts w:ascii="標楷體" w:eastAsia="標楷體" w:hAnsi="標楷體"/>
        </w:rPr>
        <w:t xml:space="preserve">2.補行評量不及格者，該領域成績就補行評量成績與原成績擇優登錄。 </w:t>
      </w:r>
    </w:p>
    <w:p w:rsidR="00E448A8" w:rsidRDefault="00E448A8" w:rsidP="00E448A8">
      <w:pPr>
        <w:ind w:left="283" w:hangingChars="118" w:hanging="283"/>
      </w:pPr>
      <w:r w:rsidRPr="00280CCE">
        <w:rPr>
          <w:rFonts w:ascii="標楷體" w:eastAsia="標楷體" w:hAnsi="標楷體"/>
        </w:rPr>
        <w:t>3.</w:t>
      </w:r>
      <w:r>
        <w:rPr>
          <w:rFonts w:ascii="標楷體" w:eastAsia="標楷體" w:hAnsi="標楷體" w:hint="eastAsia"/>
        </w:rPr>
        <w:t>以語文領域若不及格為例，則補考不及格科目</w:t>
      </w:r>
      <w:r w:rsidRPr="00280CCE">
        <w:rPr>
          <w:rFonts w:ascii="標楷體" w:eastAsia="標楷體" w:hAnsi="標楷體"/>
        </w:rPr>
        <w:t>，</w:t>
      </w:r>
      <w:r>
        <w:rPr>
          <w:rFonts w:ascii="標楷體" w:eastAsia="標楷體" w:hAnsi="標楷體" w:hint="eastAsia"/>
        </w:rPr>
        <w:t>若科目補考</w:t>
      </w:r>
      <w:r w:rsidRPr="00280CCE">
        <w:rPr>
          <w:rFonts w:ascii="標楷體" w:eastAsia="標楷體" w:hAnsi="標楷體"/>
        </w:rPr>
        <w:t>高於 60 分</w:t>
      </w:r>
      <w:r>
        <w:rPr>
          <w:rFonts w:ascii="標楷體" w:eastAsia="標楷體" w:hAnsi="標楷體" w:hint="eastAsia"/>
        </w:rPr>
        <w:t>則以60登錄，並依比例調整語文領域成績。</w:t>
      </w:r>
    </w:p>
    <w:p w:rsidR="00E448A8" w:rsidRPr="00280CCE" w:rsidRDefault="00E448A8" w:rsidP="00E448A8">
      <w:pPr>
        <w:rPr>
          <w:rFonts w:ascii="標楷體" w:eastAsia="標楷體" w:hAnsi="標楷體"/>
          <w:sz w:val="32"/>
          <w:szCs w:val="32"/>
        </w:rPr>
      </w:pPr>
      <w:r w:rsidRPr="00280CCE">
        <w:rPr>
          <w:rFonts w:ascii="標楷體" w:eastAsia="標楷體" w:hAnsi="標楷體"/>
          <w:sz w:val="32"/>
          <w:szCs w:val="32"/>
        </w:rPr>
        <w:t xml:space="preserve">此 致 貴家長 </w:t>
      </w:r>
    </w:p>
    <w:p w:rsidR="00E448A8" w:rsidRPr="00280CCE" w:rsidRDefault="00E448A8" w:rsidP="00E448A8">
      <w:pPr>
        <w:rPr>
          <w:rFonts w:ascii="標楷體" w:eastAsia="標楷體" w:hAnsi="標楷體"/>
          <w:sz w:val="32"/>
          <w:szCs w:val="32"/>
        </w:rPr>
      </w:pPr>
    </w:p>
    <w:p w:rsidR="00E448A8" w:rsidRDefault="00E448A8" w:rsidP="00E448A8">
      <w:pPr>
        <w:ind w:left="4800" w:hanging="405"/>
        <w:rPr>
          <w:rFonts w:ascii="標楷體" w:eastAsia="標楷體" w:hAnsi="標楷體"/>
          <w:sz w:val="32"/>
          <w:szCs w:val="32"/>
        </w:rPr>
      </w:pPr>
      <w:r>
        <w:rPr>
          <w:rFonts w:ascii="標楷體" w:eastAsia="標楷體" w:hAnsi="標楷體" w:hint="eastAsia"/>
          <w:sz w:val="32"/>
          <w:szCs w:val="32"/>
        </w:rPr>
        <w:t>新竹市香山區內湖</w:t>
      </w:r>
      <w:r w:rsidRPr="00280CCE">
        <w:rPr>
          <w:rFonts w:ascii="標楷體" w:eastAsia="標楷體" w:hAnsi="標楷體"/>
          <w:sz w:val="32"/>
          <w:szCs w:val="32"/>
        </w:rPr>
        <w:t>國</w:t>
      </w:r>
      <w:r>
        <w:rPr>
          <w:rFonts w:ascii="標楷體" w:eastAsia="標楷體" w:hAnsi="標楷體" w:hint="eastAsia"/>
          <w:sz w:val="32"/>
          <w:szCs w:val="32"/>
        </w:rPr>
        <w:t>民</w:t>
      </w:r>
      <w:r w:rsidRPr="00280CCE">
        <w:rPr>
          <w:rFonts w:ascii="標楷體" w:eastAsia="標楷體" w:hAnsi="標楷體"/>
          <w:sz w:val="32"/>
          <w:szCs w:val="32"/>
        </w:rPr>
        <w:t>小</w:t>
      </w:r>
      <w:r>
        <w:rPr>
          <w:rFonts w:ascii="標楷體" w:eastAsia="標楷體" w:hAnsi="標楷體" w:hint="eastAsia"/>
          <w:sz w:val="32"/>
          <w:szCs w:val="32"/>
        </w:rPr>
        <w:t>學教務處</w:t>
      </w:r>
    </w:p>
    <w:p w:rsidR="00E448A8" w:rsidRDefault="00E448A8" w:rsidP="00E448A8">
      <w:pPr>
        <w:tabs>
          <w:tab w:val="center" w:pos="7323"/>
          <w:tab w:val="right" w:pos="10252"/>
        </w:tabs>
        <w:ind w:left="4800" w:hanging="405"/>
        <w:rPr>
          <w:rFonts w:ascii="標楷體" w:eastAsia="標楷體" w:hAnsi="標楷體"/>
          <w:sz w:val="32"/>
          <w:szCs w:val="32"/>
        </w:rPr>
      </w:pPr>
    </w:p>
    <w:p w:rsidR="00E448A8" w:rsidRPr="00280CCE" w:rsidRDefault="00E448A8" w:rsidP="00E448A8">
      <w:pPr>
        <w:tabs>
          <w:tab w:val="center" w:pos="7323"/>
          <w:tab w:val="right" w:pos="10252"/>
        </w:tabs>
        <w:ind w:left="4800" w:hanging="405"/>
        <w:rPr>
          <w:rFonts w:ascii="標楷體" w:eastAsia="標楷體" w:hAnsi="標楷體"/>
          <w:sz w:val="32"/>
          <w:szCs w:val="32"/>
        </w:rPr>
      </w:pPr>
      <w:r>
        <w:rPr>
          <w:rFonts w:ascii="標楷體" w:eastAsia="標楷體" w:hAnsi="標楷體" w:hint="eastAsia"/>
          <w:sz w:val="32"/>
          <w:szCs w:val="32"/>
        </w:rPr>
        <w:t xml:space="preserve">中華民國     </w:t>
      </w:r>
      <w:r w:rsidRPr="00280CCE">
        <w:rPr>
          <w:rFonts w:ascii="標楷體" w:eastAsia="標楷體" w:hAnsi="標楷體"/>
          <w:sz w:val="32"/>
          <w:szCs w:val="32"/>
        </w:rPr>
        <w:t>年</w:t>
      </w:r>
      <w:r>
        <w:rPr>
          <w:rFonts w:ascii="標楷體" w:eastAsia="標楷體" w:hAnsi="標楷體" w:hint="eastAsia"/>
          <w:sz w:val="32"/>
          <w:szCs w:val="32"/>
        </w:rPr>
        <w:t xml:space="preserve">  </w:t>
      </w:r>
      <w:r w:rsidRPr="00280CCE">
        <w:rPr>
          <w:rFonts w:ascii="標楷體" w:eastAsia="標楷體" w:hAnsi="標楷體"/>
          <w:sz w:val="32"/>
          <w:szCs w:val="32"/>
        </w:rPr>
        <w:t xml:space="preserve"> </w:t>
      </w:r>
      <w:r>
        <w:rPr>
          <w:rFonts w:ascii="標楷體" w:eastAsia="標楷體" w:hAnsi="標楷體" w:hint="eastAsia"/>
          <w:sz w:val="32"/>
          <w:szCs w:val="32"/>
        </w:rPr>
        <w:t xml:space="preserve"> </w:t>
      </w:r>
      <w:r w:rsidRPr="00280CCE">
        <w:rPr>
          <w:rFonts w:ascii="標楷體" w:eastAsia="標楷體" w:hAnsi="標楷體"/>
          <w:sz w:val="32"/>
          <w:szCs w:val="32"/>
        </w:rPr>
        <w:t xml:space="preserve">月 </w:t>
      </w:r>
      <w:r>
        <w:rPr>
          <w:rFonts w:ascii="標楷體" w:eastAsia="標楷體" w:hAnsi="標楷體" w:hint="eastAsia"/>
          <w:sz w:val="32"/>
          <w:szCs w:val="32"/>
        </w:rPr>
        <w:t xml:space="preserve">   </w:t>
      </w:r>
      <w:r w:rsidRPr="00280CCE">
        <w:rPr>
          <w:rFonts w:ascii="標楷體" w:eastAsia="標楷體" w:hAnsi="標楷體"/>
          <w:sz w:val="32"/>
          <w:szCs w:val="32"/>
        </w:rPr>
        <w:t>日</w:t>
      </w:r>
    </w:p>
    <w:p w:rsidR="00E448A8" w:rsidRDefault="00E448A8" w:rsidP="00E448A8"/>
    <w:p w:rsidR="00E448A8" w:rsidRDefault="00E448A8" w:rsidP="00E448A8"/>
    <w:p w:rsidR="00F670BD" w:rsidRDefault="00F670BD" w:rsidP="00E448A8"/>
    <w:p w:rsidR="00E448A8" w:rsidRDefault="00F670BD" w:rsidP="00E448A8">
      <w:pPr>
        <w:pStyle w:val="Web"/>
        <w:shd w:val="clear" w:color="auto" w:fill="FFFFFF"/>
        <w:spacing w:before="0" w:beforeAutospacing="0" w:after="0" w:afterAutospacing="0" w:line="117" w:lineRule="atLeast"/>
        <w:rPr>
          <w:rFonts w:ascii="標楷體" w:eastAsia="標楷體" w:hAnsi="標楷體" w:cs="Arial"/>
          <w:color w:val="000000"/>
          <w:sz w:val="28"/>
          <w:szCs w:val="28"/>
        </w:rPr>
      </w:pPr>
      <w:r>
        <w:rPr>
          <w:rFonts w:ascii="標楷體" w:eastAsia="標楷體" w:hAnsi="標楷體"/>
          <w:noProof/>
          <w:sz w:val="28"/>
          <w:szCs w:val="28"/>
        </w:rPr>
        <w:lastRenderedPageBreak/>
        <mc:AlternateContent>
          <mc:Choice Requires="wps">
            <w:drawing>
              <wp:anchor distT="0" distB="0" distL="114300" distR="114300" simplePos="0" relativeHeight="252090880" behindDoc="0" locked="0" layoutInCell="1" allowOverlap="1" wp14:anchorId="5B2CCC0B" wp14:editId="609CB89B">
                <wp:simplePos x="0" y="0"/>
                <wp:positionH relativeFrom="margin">
                  <wp:align>left</wp:align>
                </wp:positionH>
                <wp:positionV relativeFrom="paragraph">
                  <wp:posOffset>167005</wp:posOffset>
                </wp:positionV>
                <wp:extent cx="1266190" cy="381000"/>
                <wp:effectExtent l="0" t="0" r="10160" b="19050"/>
                <wp:wrapNone/>
                <wp:docPr id="40" name="Text Box 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190" cy="381000"/>
                        </a:xfrm>
                        <a:prstGeom prst="rect">
                          <a:avLst/>
                        </a:prstGeom>
                        <a:solidFill>
                          <a:srgbClr val="FFFFFF"/>
                        </a:solidFill>
                        <a:ln w="9525">
                          <a:solidFill>
                            <a:srgbClr val="000000"/>
                          </a:solidFill>
                          <a:miter lim="800000"/>
                          <a:headEnd/>
                          <a:tailEnd/>
                        </a:ln>
                      </wps:spPr>
                      <wps:txbx>
                        <w:txbxContent>
                          <w:p w:rsidR="00595AD1" w:rsidRPr="00C87A6A" w:rsidRDefault="00595AD1" w:rsidP="00F670BD">
                            <w:pPr>
                              <w:jc w:val="center"/>
                            </w:pPr>
                            <w:r>
                              <w:t>教</w:t>
                            </w:r>
                            <w:r>
                              <w:rPr>
                                <w:rFonts w:hint="eastAsia"/>
                              </w:rPr>
                              <w:t>務</w:t>
                            </w:r>
                            <w:hyperlink w:anchor="目次" w:history="1">
                              <w:r w:rsidRPr="00C87A6A">
                                <w:rPr>
                                  <w:rStyle w:val="afb"/>
                                  <w:rFonts w:hint="eastAsia"/>
                                  <w:u w:val="none"/>
                                </w:rPr>
                                <w:t>處附件</w:t>
                              </w:r>
                            </w:hyperlink>
                            <w:r>
                              <w:rPr>
                                <w:rStyle w:val="afb"/>
                                <w:rFonts w:hint="eastAsia"/>
                                <w:u w:val="none"/>
                              </w:rPr>
                              <w:t>廿</w:t>
                            </w:r>
                            <w:proofErr w:type="gramStart"/>
                            <w:r>
                              <w:rPr>
                                <w:rStyle w:val="afb"/>
                                <w:u w:val="none"/>
                              </w:rPr>
                              <w:t>一</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CCC0B" id="_x0000_s1129" type="#_x0000_t202" style="position:absolute;margin-left:0;margin-top:13.15pt;width:99.7pt;height:30pt;z-index:252090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">
                <v:textbox>
                  <w:txbxContent>
                    <w:p w:rsidR="00595AD1" w:rsidRPr="00C87A6A" w:rsidRDefault="00595AD1" w:rsidP="00F670BD">
                      <w:pPr>
                        <w:jc w:val="center"/>
                      </w:pPr>
                      <w:r>
                        <w:t>教</w:t>
                      </w:r>
                      <w:r>
                        <w:rPr>
                          <w:rFonts w:hint="eastAsia"/>
                        </w:rPr>
                        <w:t>務</w:t>
                      </w:r>
                      <w:hyperlink w:anchor="目次" w:history="1">
                        <w:r w:rsidRPr="00C87A6A">
                          <w:rPr>
                            <w:rStyle w:val="afb"/>
                            <w:rFonts w:hint="eastAsia"/>
                            <w:u w:val="none"/>
                          </w:rPr>
                          <w:t>處附件</w:t>
                        </w:r>
                      </w:hyperlink>
                      <w:r>
                        <w:rPr>
                          <w:rStyle w:val="afb"/>
                          <w:rFonts w:hint="eastAsia"/>
                          <w:u w:val="none"/>
                        </w:rPr>
                        <w:t>廿</w:t>
                      </w:r>
                      <w:proofErr w:type="gramStart"/>
                      <w:r>
                        <w:rPr>
                          <w:rStyle w:val="afb"/>
                          <w:u w:val="none"/>
                        </w:rPr>
                        <w:t>一</w:t>
                      </w:r>
                      <w:proofErr w:type="gramEnd"/>
                    </w:p>
                  </w:txbxContent>
                </v:textbox>
                <w10:wrap anchorx="margin"/>
              </v:shape>
            </w:pict>
          </mc:Fallback>
        </mc:AlternateContent>
      </w:r>
    </w:p>
    <w:p w:rsidR="006A53F4" w:rsidRPr="004E127D" w:rsidRDefault="006A53F4" w:rsidP="006A53F4">
      <w:pPr>
        <w:jc w:val="center"/>
        <w:rPr>
          <w:rFonts w:ascii="標楷體" w:eastAsia="標楷體" w:hAnsi="標楷體"/>
          <w:b/>
          <w:sz w:val="32"/>
          <w:szCs w:val="32"/>
        </w:rPr>
      </w:pPr>
      <w:r w:rsidRPr="004E127D">
        <w:rPr>
          <w:rFonts w:ascii="標楷體" w:eastAsia="標楷體" w:hAnsi="標楷體" w:hint="eastAsia"/>
          <w:b/>
          <w:sz w:val="32"/>
          <w:szCs w:val="32"/>
        </w:rPr>
        <w:t>新竹市內湖國民小學特殊教育學生成績評量辦法</w:t>
      </w:r>
    </w:p>
    <w:p w:rsidR="006A53F4" w:rsidRPr="00007379" w:rsidRDefault="006A53F4" w:rsidP="006A53F4">
      <w:pPr>
        <w:spacing w:line="400" w:lineRule="exact"/>
        <w:jc w:val="right"/>
        <w:rPr>
          <w:rFonts w:ascii="標楷體" w:eastAsia="標楷體" w:hAnsi="標楷體"/>
        </w:rPr>
      </w:pPr>
      <w:r>
        <w:rPr>
          <w:rFonts w:ascii="標楷體" w:eastAsia="標楷體" w:hAnsi="標楷體" w:hint="eastAsia"/>
        </w:rPr>
        <w:t>10</w:t>
      </w:r>
      <w:r>
        <w:rPr>
          <w:rFonts w:ascii="標楷體" w:eastAsia="標楷體" w:hAnsi="標楷體"/>
        </w:rPr>
        <w:t>9</w:t>
      </w:r>
      <w:r>
        <w:rPr>
          <w:rFonts w:ascii="標楷體" w:eastAsia="標楷體" w:hAnsi="標楷體" w:hint="eastAsia"/>
        </w:rPr>
        <w:t>年3月4日校務會議通過</w:t>
      </w:r>
    </w:p>
    <w:p w:rsidR="006A53F4" w:rsidRPr="00007379" w:rsidRDefault="006A53F4" w:rsidP="006A53F4">
      <w:pPr>
        <w:spacing w:line="400" w:lineRule="exact"/>
        <w:rPr>
          <w:rFonts w:ascii="標楷體" w:eastAsia="標楷體" w:hAnsi="標楷體"/>
          <w:sz w:val="28"/>
          <w:szCs w:val="28"/>
        </w:rPr>
      </w:pPr>
      <w:r>
        <w:rPr>
          <w:rFonts w:ascii="標楷體" w:eastAsia="標楷體" w:hAnsi="標楷體" w:hint="eastAsia"/>
          <w:b/>
          <w:sz w:val="28"/>
          <w:szCs w:val="28"/>
        </w:rPr>
        <w:t>壹、</w:t>
      </w:r>
      <w:r w:rsidRPr="00007379">
        <w:rPr>
          <w:rFonts w:ascii="標楷體" w:eastAsia="標楷體" w:hAnsi="標楷體" w:hint="eastAsia"/>
          <w:b/>
          <w:sz w:val="28"/>
          <w:szCs w:val="28"/>
        </w:rPr>
        <w:t>依據</w:t>
      </w:r>
      <w:r w:rsidRPr="00007379">
        <w:rPr>
          <w:rFonts w:ascii="標楷體" w:eastAsia="標楷體" w:hAnsi="標楷體" w:hint="eastAsia"/>
          <w:b/>
          <w:bCs/>
          <w:sz w:val="28"/>
          <w:szCs w:val="28"/>
        </w:rPr>
        <w:t>：</w:t>
      </w:r>
    </w:p>
    <w:p w:rsidR="006A53F4" w:rsidRPr="00002AE1" w:rsidRDefault="006A53F4" w:rsidP="006A53F4">
      <w:pPr>
        <w:spacing w:line="400" w:lineRule="exact"/>
        <w:ind w:leftChars="118" w:left="283"/>
        <w:jc w:val="both"/>
        <w:rPr>
          <w:rFonts w:ascii="標楷體" w:eastAsia="標楷體" w:hAnsi="標楷體"/>
        </w:rPr>
      </w:pPr>
      <w:r w:rsidRPr="00002AE1">
        <w:rPr>
          <w:rFonts w:ascii="標楷體" w:eastAsia="標楷體" w:hAnsi="標楷體" w:hint="eastAsia"/>
        </w:rPr>
        <w:t>一、98.11.18</w:t>
      </w:r>
      <w:r w:rsidRPr="00002AE1">
        <w:rPr>
          <w:rFonts w:ascii="標楷體" w:eastAsia="標楷體" w:hAnsi="標楷體" w:cs="ArialUnicodeMS" w:hint="eastAsia"/>
          <w:kern w:val="0"/>
        </w:rPr>
        <w:t>華總一義字第</w:t>
      </w:r>
      <w:r w:rsidRPr="00002AE1">
        <w:rPr>
          <w:rFonts w:ascii="標楷體" w:eastAsia="標楷體" w:hAnsi="標楷體" w:cs="ArialUnicodeMS"/>
          <w:kern w:val="0"/>
        </w:rPr>
        <w:t xml:space="preserve"> </w:t>
      </w:r>
      <w:r w:rsidRPr="00002AE1">
        <w:rPr>
          <w:rFonts w:ascii="標楷體" w:eastAsia="標楷體" w:hAnsi="標楷體"/>
          <w:kern w:val="0"/>
        </w:rPr>
        <w:t xml:space="preserve">09800289381 </w:t>
      </w:r>
      <w:r w:rsidRPr="00002AE1">
        <w:rPr>
          <w:rFonts w:ascii="標楷體" w:eastAsia="標楷體" w:hAnsi="標楷體" w:cs="ArialUnicodeMS" w:hint="eastAsia"/>
          <w:kern w:val="0"/>
        </w:rPr>
        <w:t>號</w:t>
      </w:r>
      <w:r w:rsidRPr="00002AE1">
        <w:rPr>
          <w:rFonts w:ascii="標楷體" w:eastAsia="標楷體" w:hAnsi="標楷體" w:hint="eastAsia"/>
        </w:rPr>
        <w:t>特殊教育法第十四條、第十五條。</w:t>
      </w:r>
    </w:p>
    <w:p w:rsidR="006A53F4" w:rsidRPr="00002AE1" w:rsidRDefault="006A53F4" w:rsidP="006A53F4">
      <w:pPr>
        <w:widowControl/>
        <w:shd w:val="clear" w:color="auto" w:fill="FFFFFF"/>
        <w:spacing w:line="400" w:lineRule="exact"/>
        <w:ind w:leftChars="118" w:left="763" w:hangingChars="200" w:hanging="480"/>
        <w:jc w:val="both"/>
        <w:rPr>
          <w:rFonts w:ascii="標楷體" w:eastAsia="標楷體" w:hAnsi="標楷體"/>
        </w:rPr>
      </w:pPr>
      <w:r w:rsidRPr="00002AE1">
        <w:rPr>
          <w:rFonts w:ascii="標楷體" w:eastAsia="標楷體" w:hAnsi="標楷體" w:hint="eastAsia"/>
        </w:rPr>
        <w:t>二、100.07.</w:t>
      </w:r>
      <w:r w:rsidRPr="00002AE1">
        <w:rPr>
          <w:rFonts w:ascii="標楷體" w:eastAsia="標楷體" w:hAnsi="標楷體"/>
        </w:rPr>
        <w:t>22臺特教字第1000127866號</w:t>
      </w:r>
      <w:r w:rsidRPr="00002AE1">
        <w:rPr>
          <w:rFonts w:ascii="標楷體" w:eastAsia="標楷體" w:hAnsi="標楷體" w:hint="eastAsia"/>
        </w:rPr>
        <w:t>「</w:t>
      </w:r>
      <w:r w:rsidRPr="00002AE1">
        <w:rPr>
          <w:rFonts w:ascii="標楷體" w:eastAsia="標楷體" w:hAnsi="標楷體" w:cs="新細明體" w:hint="eastAsia"/>
          <w:bCs/>
          <w:kern w:val="0"/>
        </w:rPr>
        <w:t>國民教育階段身心障礙資源班實施原則。」</w:t>
      </w:r>
    </w:p>
    <w:p w:rsidR="006A53F4" w:rsidRPr="00002AE1" w:rsidRDefault="006A53F4" w:rsidP="006A53F4">
      <w:pPr>
        <w:spacing w:line="400" w:lineRule="exact"/>
        <w:ind w:leftChars="118" w:left="283"/>
        <w:jc w:val="both"/>
        <w:rPr>
          <w:rFonts w:ascii="標楷體" w:eastAsia="標楷體" w:hAnsi="標楷體"/>
        </w:rPr>
      </w:pPr>
      <w:r w:rsidRPr="00002AE1">
        <w:rPr>
          <w:rFonts w:ascii="標楷體" w:eastAsia="標楷體" w:hAnsi="標楷體" w:hint="eastAsia"/>
        </w:rPr>
        <w:t>三、101.09.20府行法字第1010116173號「新竹市國民小學學生成績評量辦法」。</w:t>
      </w:r>
    </w:p>
    <w:p w:rsidR="006A53F4" w:rsidRPr="00002AE1" w:rsidRDefault="006A53F4" w:rsidP="006A53F4">
      <w:pPr>
        <w:spacing w:line="400" w:lineRule="exact"/>
        <w:ind w:leftChars="118" w:left="1003" w:hangingChars="300" w:hanging="720"/>
        <w:jc w:val="both"/>
        <w:rPr>
          <w:rFonts w:ascii="標楷體" w:eastAsia="標楷體" w:hAnsi="標楷體"/>
        </w:rPr>
      </w:pPr>
      <w:r w:rsidRPr="00002AE1">
        <w:rPr>
          <w:rFonts w:ascii="標楷體" w:eastAsia="標楷體" w:hAnsi="標楷體" w:hint="eastAsia"/>
        </w:rPr>
        <w:t>四、101.07.24</w:t>
      </w:r>
      <w:r w:rsidRPr="00002AE1">
        <w:rPr>
          <w:rFonts w:ascii="標楷體" w:eastAsia="標楷體" w:hAnsi="標楷體" w:cs="細明體" w:hint="eastAsia"/>
          <w:kern w:val="0"/>
        </w:rPr>
        <w:t xml:space="preserve">教育部臺參字第 </w:t>
      </w:r>
      <w:smartTag w:uri="urn:schemas-microsoft-com:office:smarttags" w:element="chmetcnv">
        <w:smartTagPr>
          <w:attr w:name="TCSC" w:val="0"/>
          <w:attr w:name="NumberType" w:val="1"/>
          <w:attr w:name="Negative" w:val="False"/>
          <w:attr w:name="HasSpace" w:val="False"/>
          <w:attr w:name="SourceValue" w:val="1010133145"/>
          <w:attr w:name="UnitName" w:val="C"/>
        </w:smartTagPr>
        <w:r w:rsidRPr="00002AE1">
          <w:rPr>
            <w:rFonts w:ascii="標楷體" w:eastAsia="標楷體" w:hAnsi="標楷體" w:cs="細明體" w:hint="eastAsia"/>
            <w:kern w:val="0"/>
          </w:rPr>
          <w:t>1010133145C</w:t>
        </w:r>
      </w:smartTag>
      <w:r w:rsidRPr="00002AE1">
        <w:rPr>
          <w:rFonts w:ascii="標楷體" w:eastAsia="標楷體" w:hAnsi="標楷體" w:cs="細明體" w:hint="eastAsia"/>
          <w:kern w:val="0"/>
        </w:rPr>
        <w:t>號「</w:t>
      </w:r>
      <w:r w:rsidRPr="00002AE1">
        <w:rPr>
          <w:rFonts w:ascii="標楷體" w:eastAsia="標楷體" w:hAnsi="標楷體" w:cs="新細明體"/>
          <w:kern w:val="0"/>
        </w:rPr>
        <w:t>身心障礙學生考試服務辦法</w:t>
      </w:r>
      <w:r w:rsidRPr="00002AE1">
        <w:rPr>
          <w:rFonts w:ascii="標楷體" w:eastAsia="標楷體" w:hAnsi="標楷體" w:cs="新細明體" w:hint="eastAsia"/>
          <w:kern w:val="0"/>
        </w:rPr>
        <w:t>」。</w:t>
      </w:r>
    </w:p>
    <w:p w:rsidR="006A53F4" w:rsidRPr="00002AE1" w:rsidRDefault="006A53F4" w:rsidP="006A53F4">
      <w:pPr>
        <w:pStyle w:val="Default"/>
        <w:ind w:leftChars="100" w:left="240"/>
        <w:rPr>
          <w:rFonts w:hAnsi="標楷體"/>
        </w:rPr>
      </w:pPr>
      <w:r w:rsidRPr="00002AE1">
        <w:rPr>
          <w:rFonts w:hAnsi="標楷體" w:hint="eastAsia"/>
        </w:rPr>
        <w:t>五、新竹市高中以下普通班身心障礙學生評量服務辦法。</w:t>
      </w:r>
    </w:p>
    <w:p w:rsidR="006A53F4" w:rsidRDefault="006A53F4" w:rsidP="006A53F4">
      <w:pPr>
        <w:spacing w:line="400" w:lineRule="exact"/>
        <w:rPr>
          <w:rFonts w:ascii="標楷體" w:eastAsia="標楷體" w:hAnsi="標楷體"/>
          <w:b/>
          <w:sz w:val="28"/>
          <w:szCs w:val="28"/>
        </w:rPr>
      </w:pPr>
    </w:p>
    <w:p w:rsidR="006A53F4" w:rsidRPr="00007379" w:rsidRDefault="006A53F4" w:rsidP="006A53F4">
      <w:pPr>
        <w:spacing w:line="400" w:lineRule="exact"/>
        <w:rPr>
          <w:rFonts w:ascii="標楷體" w:eastAsia="標楷體" w:hAnsi="標楷體"/>
          <w:sz w:val="28"/>
          <w:szCs w:val="28"/>
        </w:rPr>
      </w:pPr>
      <w:r>
        <w:rPr>
          <w:rFonts w:ascii="標楷體" w:eastAsia="標楷體" w:hAnsi="標楷體" w:hint="eastAsia"/>
          <w:b/>
          <w:sz w:val="28"/>
          <w:szCs w:val="28"/>
        </w:rPr>
        <w:t>貳、</w:t>
      </w:r>
      <w:r w:rsidRPr="00007379">
        <w:rPr>
          <w:rFonts w:ascii="標楷體" w:eastAsia="標楷體" w:hAnsi="標楷體" w:hint="eastAsia"/>
          <w:b/>
          <w:sz w:val="28"/>
          <w:szCs w:val="28"/>
        </w:rPr>
        <w:t>目的</w:t>
      </w:r>
      <w:r w:rsidRPr="00007379">
        <w:rPr>
          <w:rFonts w:ascii="標楷體" w:eastAsia="標楷體" w:hAnsi="標楷體" w:hint="eastAsia"/>
          <w:b/>
          <w:bCs/>
          <w:sz w:val="28"/>
          <w:szCs w:val="28"/>
        </w:rPr>
        <w:t>：</w:t>
      </w:r>
    </w:p>
    <w:p w:rsidR="006A53F4" w:rsidRPr="00002AE1" w:rsidRDefault="006A53F4" w:rsidP="006A53F4">
      <w:pPr>
        <w:pStyle w:val="Default"/>
        <w:ind w:leftChars="100" w:left="240"/>
      </w:pPr>
      <w:r w:rsidRPr="00002AE1">
        <w:rPr>
          <w:rFonts w:hint="eastAsia"/>
        </w:rPr>
        <w:t>一、落實多元評量，以符合身心障礙學生之個別差異。</w:t>
      </w:r>
      <w:r w:rsidRPr="00002AE1">
        <w:t xml:space="preserve"> </w:t>
      </w:r>
    </w:p>
    <w:p w:rsidR="006A53F4" w:rsidRPr="00002AE1" w:rsidRDefault="006A53F4" w:rsidP="006A53F4">
      <w:pPr>
        <w:pStyle w:val="Default"/>
        <w:spacing w:after="90"/>
        <w:ind w:leftChars="100" w:left="240"/>
      </w:pPr>
      <w:r w:rsidRPr="00002AE1">
        <w:rPr>
          <w:rFonts w:hint="eastAsia"/>
        </w:rPr>
        <w:t>二、強化適性課程規劃，配合學生身心發展。</w:t>
      </w:r>
      <w:r w:rsidRPr="00002AE1">
        <w:t xml:space="preserve"> </w:t>
      </w:r>
    </w:p>
    <w:p w:rsidR="006A53F4" w:rsidRPr="00002AE1" w:rsidRDefault="006A53F4" w:rsidP="006A53F4">
      <w:pPr>
        <w:pStyle w:val="Default"/>
        <w:ind w:leftChars="100" w:left="240"/>
      </w:pPr>
      <w:r w:rsidRPr="00002AE1">
        <w:rPr>
          <w:rFonts w:hint="eastAsia"/>
        </w:rPr>
        <w:t>三、協助本校身心障礙學生順利完成學業，促進其學習及適應能力。</w:t>
      </w:r>
      <w:r w:rsidRPr="00002AE1">
        <w:t xml:space="preserve"> </w:t>
      </w:r>
    </w:p>
    <w:p w:rsidR="006A53F4" w:rsidRPr="00107CFD" w:rsidRDefault="006A53F4" w:rsidP="006A53F4">
      <w:pPr>
        <w:spacing w:line="400" w:lineRule="exact"/>
        <w:rPr>
          <w:rFonts w:ascii="標楷體" w:eastAsia="標楷體" w:hAnsi="標楷體"/>
          <w:b/>
          <w:sz w:val="28"/>
          <w:szCs w:val="28"/>
        </w:rPr>
      </w:pPr>
    </w:p>
    <w:p w:rsidR="006A53F4" w:rsidRDefault="006A53F4" w:rsidP="006A53F4">
      <w:pPr>
        <w:spacing w:line="400" w:lineRule="exact"/>
        <w:rPr>
          <w:rFonts w:ascii="標楷體" w:eastAsia="標楷體" w:hAnsi="標楷體"/>
          <w:sz w:val="28"/>
          <w:szCs w:val="28"/>
        </w:rPr>
      </w:pPr>
      <w:r>
        <w:rPr>
          <w:rFonts w:ascii="標楷體" w:eastAsia="標楷體" w:hAnsi="標楷體" w:hint="eastAsia"/>
          <w:b/>
          <w:sz w:val="28"/>
          <w:szCs w:val="28"/>
        </w:rPr>
        <w:t>叄、實施</w:t>
      </w:r>
      <w:r w:rsidRPr="00007379">
        <w:rPr>
          <w:rFonts w:ascii="標楷體" w:eastAsia="標楷體" w:hAnsi="標楷體" w:hint="eastAsia"/>
          <w:b/>
          <w:sz w:val="28"/>
          <w:szCs w:val="28"/>
        </w:rPr>
        <w:t>對象</w:t>
      </w:r>
      <w:r w:rsidRPr="00007379">
        <w:rPr>
          <w:rFonts w:ascii="標楷體" w:eastAsia="標楷體" w:hAnsi="標楷體" w:hint="eastAsia"/>
          <w:b/>
          <w:bCs/>
          <w:sz w:val="28"/>
          <w:szCs w:val="28"/>
        </w:rPr>
        <w:t>：</w:t>
      </w:r>
    </w:p>
    <w:p w:rsidR="006A53F4" w:rsidRPr="00002AE1" w:rsidRDefault="006A53F4" w:rsidP="006A53F4">
      <w:pPr>
        <w:spacing w:line="400" w:lineRule="exact"/>
        <w:ind w:firstLineChars="300" w:firstLine="720"/>
        <w:rPr>
          <w:rFonts w:ascii="標楷體" w:eastAsia="標楷體" w:hAnsi="標楷體"/>
        </w:rPr>
      </w:pPr>
      <w:r w:rsidRPr="00002AE1">
        <w:rPr>
          <w:rFonts w:ascii="標楷體" w:eastAsia="標楷體" w:hAnsi="標楷體" w:hint="eastAsia"/>
        </w:rPr>
        <w:t>就讀本校之特殊教育學生。</w:t>
      </w:r>
    </w:p>
    <w:p w:rsidR="006A53F4" w:rsidRDefault="006A53F4" w:rsidP="006A53F4">
      <w:pPr>
        <w:spacing w:line="400" w:lineRule="exact"/>
        <w:rPr>
          <w:rFonts w:ascii="標楷體" w:eastAsia="標楷體" w:hAnsi="標楷體"/>
          <w:b/>
          <w:sz w:val="28"/>
          <w:szCs w:val="28"/>
        </w:rPr>
      </w:pPr>
    </w:p>
    <w:p w:rsidR="006A53F4" w:rsidRPr="003E75B0" w:rsidRDefault="006A53F4" w:rsidP="006A53F4">
      <w:pPr>
        <w:spacing w:line="400" w:lineRule="exact"/>
        <w:rPr>
          <w:rFonts w:ascii="標楷體" w:eastAsia="標楷體" w:hAnsi="標楷體"/>
          <w:sz w:val="28"/>
          <w:szCs w:val="28"/>
        </w:rPr>
      </w:pPr>
      <w:r>
        <w:rPr>
          <w:rFonts w:ascii="標楷體" w:eastAsia="標楷體" w:hAnsi="標楷體" w:hint="eastAsia"/>
          <w:b/>
          <w:sz w:val="28"/>
          <w:szCs w:val="28"/>
        </w:rPr>
        <w:t>肆、實施方式</w:t>
      </w:r>
    </w:p>
    <w:p w:rsidR="006A53F4" w:rsidRPr="00002AE1" w:rsidRDefault="006A53F4" w:rsidP="006A53F4">
      <w:pPr>
        <w:pStyle w:val="Default"/>
        <w:ind w:leftChars="100" w:left="240"/>
      </w:pPr>
      <w:r w:rsidRPr="00002AE1">
        <w:t xml:space="preserve"> </w:t>
      </w:r>
      <w:r w:rsidRPr="00002AE1">
        <w:rPr>
          <w:rFonts w:hint="eastAsia"/>
        </w:rPr>
        <w:t>本校特殊教育學生之成績評量，應依學生成績評量規定，衡酌學生之學習優勢能力，彈性調整其評量方式，並訂定適合特殊教育學生之個別評量方式。</w:t>
      </w:r>
      <w:r w:rsidRPr="00002AE1">
        <w:t xml:space="preserve"> </w:t>
      </w:r>
    </w:p>
    <w:p w:rsidR="006A53F4" w:rsidRPr="00002AE1" w:rsidRDefault="006A53F4" w:rsidP="006A53F4">
      <w:pPr>
        <w:pStyle w:val="Default"/>
        <w:spacing w:after="90"/>
        <w:ind w:leftChars="100" w:left="240"/>
      </w:pPr>
      <w:r w:rsidRPr="00002AE1">
        <w:rPr>
          <w:rFonts w:hint="eastAsia"/>
        </w:rPr>
        <w:t>一、集中式特教班學生：由特教班教師視學生能力現況，依特殊教育學校（班）國民教育階段智能障礙類課程綱要規定之領域內容，訂定個別化教育計畫</w:t>
      </w:r>
      <w:r w:rsidRPr="00002AE1">
        <w:t>(IEP)</w:t>
      </w:r>
      <w:r w:rsidRPr="00002AE1">
        <w:rPr>
          <w:rFonts w:hint="eastAsia"/>
        </w:rPr>
        <w:t>並實施評量。</w:t>
      </w:r>
      <w:r w:rsidRPr="00002AE1">
        <w:t xml:space="preserve"> </w:t>
      </w:r>
    </w:p>
    <w:p w:rsidR="006A53F4" w:rsidRPr="00002AE1" w:rsidRDefault="006A53F4" w:rsidP="006A53F4">
      <w:pPr>
        <w:pStyle w:val="Default"/>
        <w:spacing w:after="90"/>
        <w:ind w:leftChars="100" w:left="240"/>
      </w:pPr>
      <w:r w:rsidRPr="00002AE1">
        <w:rPr>
          <w:rFonts w:hint="eastAsia"/>
        </w:rPr>
        <w:t>二、分散式資源班學生：</w:t>
      </w:r>
      <w:r w:rsidRPr="00002AE1">
        <w:t xml:space="preserve"> </w:t>
      </w:r>
    </w:p>
    <w:p w:rsidR="006A53F4" w:rsidRPr="00002AE1" w:rsidRDefault="006A53F4" w:rsidP="006A53F4">
      <w:pPr>
        <w:pStyle w:val="Default"/>
        <w:spacing w:after="90"/>
        <w:ind w:leftChars="200" w:left="480"/>
      </w:pPr>
      <w:r w:rsidRPr="00002AE1">
        <w:t>(</w:t>
      </w:r>
      <w:r w:rsidRPr="00002AE1">
        <w:rPr>
          <w:rFonts w:hint="eastAsia"/>
        </w:rPr>
        <w:t>一</w:t>
      </w:r>
      <w:r w:rsidRPr="00002AE1">
        <w:t xml:space="preserve">) </w:t>
      </w:r>
      <w:r w:rsidRPr="00002AE1">
        <w:rPr>
          <w:rFonts w:hint="eastAsia"/>
        </w:rPr>
        <w:t>完全抽離式：將原來普通班應上之該科目上課時段抽離原班到資源教室上課。</w:t>
      </w:r>
      <w:r w:rsidRPr="00002AE1">
        <w:t xml:space="preserve"> </w:t>
      </w:r>
    </w:p>
    <w:p w:rsidR="006A53F4" w:rsidRPr="00002AE1" w:rsidRDefault="006A53F4" w:rsidP="006A53F4">
      <w:pPr>
        <w:pStyle w:val="Default"/>
        <w:spacing w:after="90"/>
        <w:ind w:leftChars="200" w:left="480"/>
      </w:pPr>
      <w:r w:rsidRPr="00002AE1">
        <w:t>(</w:t>
      </w:r>
      <w:r w:rsidRPr="00002AE1">
        <w:rPr>
          <w:rFonts w:hint="eastAsia"/>
        </w:rPr>
        <w:t>二</w:t>
      </w:r>
      <w:r w:rsidRPr="00002AE1">
        <w:t xml:space="preserve">) </w:t>
      </w:r>
      <w:r w:rsidRPr="00002AE1">
        <w:rPr>
          <w:rFonts w:hint="eastAsia"/>
        </w:rPr>
        <w:t>外加式：僅利用原班自習課、週會、早自習、午休等時段及課餘時間實施補救教學。</w:t>
      </w:r>
      <w:r w:rsidRPr="00002AE1">
        <w:t xml:space="preserve"> </w:t>
      </w:r>
    </w:p>
    <w:p w:rsidR="006A53F4" w:rsidRPr="00002AE1" w:rsidRDefault="006A53F4" w:rsidP="006A53F4">
      <w:pPr>
        <w:pStyle w:val="Default"/>
        <w:spacing w:after="90"/>
        <w:ind w:leftChars="200" w:left="480"/>
      </w:pPr>
      <w:r w:rsidRPr="00002AE1">
        <w:t>(</w:t>
      </w:r>
      <w:r w:rsidRPr="00002AE1">
        <w:rPr>
          <w:rFonts w:hint="eastAsia"/>
        </w:rPr>
        <w:t>三</w:t>
      </w:r>
      <w:r w:rsidRPr="00002AE1">
        <w:t xml:space="preserve">) </w:t>
      </w:r>
      <w:r w:rsidRPr="00002AE1">
        <w:rPr>
          <w:rFonts w:hint="eastAsia"/>
        </w:rPr>
        <w:t>外加課程：依據學生課程需求，採取外加並用方式。</w:t>
      </w:r>
      <w:r w:rsidRPr="00002AE1">
        <w:t xml:space="preserve"> </w:t>
      </w:r>
    </w:p>
    <w:p w:rsidR="006A53F4" w:rsidRPr="00002AE1" w:rsidRDefault="006A53F4" w:rsidP="006A53F4">
      <w:pPr>
        <w:pStyle w:val="Default"/>
        <w:spacing w:after="90"/>
        <w:ind w:leftChars="100" w:left="240"/>
      </w:pPr>
      <w:r w:rsidRPr="00002AE1">
        <w:rPr>
          <w:rFonts w:hint="eastAsia"/>
        </w:rPr>
        <w:t>三、多元評量方式：</w:t>
      </w:r>
      <w:r w:rsidRPr="00002AE1">
        <w:t xml:space="preserve"> </w:t>
      </w:r>
    </w:p>
    <w:p w:rsidR="006A53F4" w:rsidRPr="00002AE1" w:rsidRDefault="006A53F4" w:rsidP="006A53F4">
      <w:pPr>
        <w:pStyle w:val="Default"/>
        <w:spacing w:after="90"/>
        <w:ind w:leftChars="200" w:left="480"/>
      </w:pPr>
      <w:r w:rsidRPr="00002AE1">
        <w:t>(</w:t>
      </w:r>
      <w:r w:rsidRPr="00002AE1">
        <w:rPr>
          <w:rFonts w:hint="eastAsia"/>
        </w:rPr>
        <w:t>一</w:t>
      </w:r>
      <w:r w:rsidRPr="00002AE1">
        <w:t xml:space="preserve">) </w:t>
      </w:r>
      <w:r w:rsidRPr="00002AE1">
        <w:rPr>
          <w:rFonts w:hint="eastAsia"/>
        </w:rPr>
        <w:t>評量原則：</w:t>
      </w:r>
      <w:r w:rsidRPr="00002AE1">
        <w:t xml:space="preserve"> </w:t>
      </w:r>
    </w:p>
    <w:p w:rsidR="006A53F4" w:rsidRPr="00002AE1" w:rsidRDefault="006A53F4" w:rsidP="006A53F4">
      <w:pPr>
        <w:pStyle w:val="Default"/>
        <w:ind w:leftChars="300" w:left="1152" w:hangingChars="180" w:hanging="432"/>
      </w:pPr>
      <w:r w:rsidRPr="00002AE1">
        <w:t xml:space="preserve">1. </w:t>
      </w:r>
      <w:r w:rsidRPr="00002AE1">
        <w:rPr>
          <w:rFonts w:hint="eastAsia"/>
        </w:rPr>
        <w:t>學習領域的評量方式：任課教師應視學生身心發展及個別差異，依各學習領域內容及活動性質，採取多元的評量方式，諸如：筆試、口試、表演、實作、作業、口頭或書面報告、資料蒐集整理、鑑賞、晤談、實踐、檢核表、過關評量、學習歷程檔案等。</w:t>
      </w:r>
      <w:r w:rsidRPr="00002AE1">
        <w:t xml:space="preserve"> </w:t>
      </w:r>
    </w:p>
    <w:p w:rsidR="006A53F4" w:rsidRPr="00002AE1" w:rsidRDefault="006A53F4" w:rsidP="006A53F4">
      <w:pPr>
        <w:autoSpaceDE w:val="0"/>
        <w:autoSpaceDN w:val="0"/>
        <w:adjustRightInd w:val="0"/>
        <w:spacing w:after="90"/>
        <w:ind w:leftChars="300" w:left="1152" w:hangingChars="180" w:hanging="432"/>
        <w:rPr>
          <w:rFonts w:ascii="標楷體" w:eastAsia="標楷體" w:hAnsi="Calibri" w:cs="標楷體"/>
          <w:kern w:val="0"/>
        </w:rPr>
      </w:pPr>
      <w:r w:rsidRPr="00002AE1">
        <w:rPr>
          <w:rFonts w:ascii="標楷體" w:eastAsia="標楷體" w:hAnsi="Calibri" w:cs="標楷體"/>
          <w:kern w:val="0"/>
        </w:rPr>
        <w:t xml:space="preserve">2. </w:t>
      </w:r>
      <w:r w:rsidRPr="00002AE1">
        <w:rPr>
          <w:rFonts w:ascii="標楷體" w:eastAsia="標楷體" w:hAnsi="Calibri" w:cs="標楷體" w:hint="eastAsia"/>
          <w:kern w:val="0"/>
        </w:rPr>
        <w:t>日常生活表現的評量方式：任課老師於平日應盡量觀察學生各方面之行為表現，並適時記錄之，例如：人際關係、學習態度、服務態度、各種校內外特殊事績等。</w:t>
      </w:r>
      <w:r w:rsidRPr="00002AE1">
        <w:rPr>
          <w:rFonts w:ascii="標楷體" w:eastAsia="標楷體" w:hAnsi="Calibri" w:cs="標楷體"/>
          <w:kern w:val="0"/>
        </w:rPr>
        <w:t xml:space="preserve"> </w:t>
      </w:r>
    </w:p>
    <w:p w:rsidR="006A53F4" w:rsidRPr="00002AE1" w:rsidRDefault="006A53F4" w:rsidP="006A53F4">
      <w:pPr>
        <w:autoSpaceDE w:val="0"/>
        <w:autoSpaceDN w:val="0"/>
        <w:adjustRightInd w:val="0"/>
        <w:spacing w:after="90"/>
        <w:ind w:leftChars="300" w:left="1152" w:hangingChars="180" w:hanging="432"/>
        <w:rPr>
          <w:rFonts w:ascii="標楷體" w:eastAsia="標楷體" w:hAnsi="Calibri" w:cs="標楷體"/>
          <w:kern w:val="0"/>
        </w:rPr>
      </w:pPr>
      <w:r w:rsidRPr="00002AE1">
        <w:rPr>
          <w:rFonts w:ascii="標楷體" w:eastAsia="標楷體" w:hAnsi="Calibri" w:cs="標楷體"/>
          <w:kern w:val="0"/>
        </w:rPr>
        <w:t xml:space="preserve">3. </w:t>
      </w:r>
      <w:r w:rsidRPr="00002AE1">
        <w:rPr>
          <w:rFonts w:ascii="標楷體" w:eastAsia="標楷體" w:hAnsi="Calibri" w:cs="標楷體" w:hint="eastAsia"/>
          <w:kern w:val="0"/>
        </w:rPr>
        <w:t>教師得視實際需要，採用學生自評、同儕互評或家長檢核做為學習領域評量或日常生活</w:t>
      </w:r>
      <w:r w:rsidRPr="00002AE1">
        <w:rPr>
          <w:rFonts w:ascii="標楷體" w:eastAsia="標楷體" w:hAnsi="Calibri" w:cs="標楷體" w:hint="eastAsia"/>
          <w:kern w:val="0"/>
        </w:rPr>
        <w:lastRenderedPageBreak/>
        <w:t>表現評量之參考資料。</w:t>
      </w:r>
      <w:r w:rsidRPr="00002AE1">
        <w:rPr>
          <w:rFonts w:ascii="標楷體" w:eastAsia="標楷體" w:hAnsi="Calibri" w:cs="標楷體"/>
          <w:kern w:val="0"/>
        </w:rPr>
        <w:t xml:space="preserve"> </w:t>
      </w:r>
    </w:p>
    <w:p w:rsidR="006A53F4" w:rsidRPr="00002AE1" w:rsidRDefault="006A53F4" w:rsidP="006A53F4">
      <w:pPr>
        <w:autoSpaceDE w:val="0"/>
        <w:autoSpaceDN w:val="0"/>
        <w:adjustRightInd w:val="0"/>
        <w:ind w:leftChars="200" w:left="480"/>
        <w:rPr>
          <w:rFonts w:ascii="標楷體" w:eastAsia="標楷體" w:hAnsi="Calibri" w:cs="標楷體"/>
          <w:kern w:val="0"/>
        </w:rPr>
      </w:pPr>
      <w:r w:rsidRPr="00002AE1">
        <w:rPr>
          <w:rFonts w:ascii="標楷體" w:eastAsia="標楷體" w:hAnsi="Calibri" w:cs="標楷體"/>
          <w:kern w:val="0"/>
        </w:rPr>
        <w:t>(</w:t>
      </w:r>
      <w:r w:rsidRPr="00002AE1">
        <w:rPr>
          <w:rFonts w:ascii="標楷體" w:eastAsia="標楷體" w:hAnsi="Calibri" w:cs="標楷體" w:hint="eastAsia"/>
          <w:kern w:val="0"/>
        </w:rPr>
        <w:t>二</w:t>
      </w:r>
      <w:r w:rsidRPr="00002AE1">
        <w:rPr>
          <w:rFonts w:ascii="標楷體" w:eastAsia="標楷體" w:hAnsi="Calibri" w:cs="標楷體"/>
          <w:kern w:val="0"/>
        </w:rPr>
        <w:t>)</w:t>
      </w:r>
      <w:r w:rsidRPr="00002AE1">
        <w:rPr>
          <w:rFonts w:ascii="標楷體" w:eastAsia="標楷體" w:hAnsi="Calibri" w:cs="標楷體" w:hint="eastAsia"/>
          <w:kern w:val="0"/>
        </w:rPr>
        <w:t>成績考查：</w:t>
      </w:r>
    </w:p>
    <w:p w:rsidR="006A53F4" w:rsidRPr="00965B01" w:rsidRDefault="006A53F4" w:rsidP="006A53F4">
      <w:pPr>
        <w:autoSpaceDE w:val="0"/>
        <w:autoSpaceDN w:val="0"/>
        <w:adjustRightInd w:val="0"/>
        <w:ind w:leftChars="295" w:left="1152" w:hangingChars="185" w:hanging="444"/>
        <w:rPr>
          <w:rFonts w:ascii="標楷體" w:eastAsia="標楷體" w:hAnsi="Calibri" w:cs="標楷體"/>
          <w:b/>
          <w:kern w:val="0"/>
        </w:rPr>
      </w:pPr>
      <w:r w:rsidRPr="00002AE1">
        <w:rPr>
          <w:rFonts w:ascii="標楷體" w:eastAsia="標楷體" w:hAnsi="Calibri" w:cs="標楷體" w:hint="eastAsia"/>
          <w:kern w:val="0"/>
        </w:rPr>
        <w:t>比照特殊教育法、高級中等教育法，成績評量仍以</w:t>
      </w:r>
      <w:r w:rsidRPr="00002AE1">
        <w:rPr>
          <w:rFonts w:ascii="標楷體" w:eastAsia="標楷體" w:hAnsi="Calibri" w:cs="標楷體"/>
          <w:kern w:val="0"/>
        </w:rPr>
        <w:t>60</w:t>
      </w:r>
      <w:r w:rsidRPr="00002AE1">
        <w:rPr>
          <w:rFonts w:ascii="標楷體" w:eastAsia="標楷體" w:hAnsi="Calibri" w:cs="標楷體" w:hint="eastAsia"/>
          <w:kern w:val="0"/>
        </w:rPr>
        <w:t>分為及格標準，或以</w:t>
      </w:r>
      <w:r w:rsidRPr="00002AE1">
        <w:rPr>
          <w:rFonts w:ascii="標楷體" w:eastAsia="標楷體" w:hAnsi="Calibri" w:cs="標楷體"/>
          <w:kern w:val="0"/>
        </w:rPr>
        <w:t>IEP</w:t>
      </w:r>
      <w:r w:rsidRPr="00002AE1">
        <w:rPr>
          <w:rFonts w:ascii="標楷體" w:eastAsia="標楷體" w:hAnsi="Calibri" w:cs="標楷體" w:hint="eastAsia"/>
          <w:kern w:val="0"/>
        </w:rPr>
        <w:t>個別化教育計畫通過、不通過為評量結果，</w:t>
      </w:r>
      <w:r w:rsidRPr="00965B01">
        <w:rPr>
          <w:rFonts w:ascii="標楷體" w:eastAsia="標楷體" w:hAnsi="Calibri" w:cs="標楷體" w:hint="eastAsia"/>
          <w:b/>
          <w:kern w:val="0"/>
        </w:rPr>
        <w:t>任課教師得依據學生個別狀況，彈性調整評量標準、考試方式、考卷內容或作答時間。</w:t>
      </w:r>
      <w:r w:rsidRPr="00965B01">
        <w:rPr>
          <w:rFonts w:ascii="標楷體" w:eastAsia="標楷體" w:hAnsi="Calibri" w:cs="標楷體"/>
          <w:b/>
          <w:kern w:val="0"/>
        </w:rPr>
        <w:t xml:space="preserve"> </w:t>
      </w:r>
    </w:p>
    <w:p w:rsidR="006A53F4" w:rsidRPr="00002AE1" w:rsidRDefault="006A53F4" w:rsidP="006A53F4">
      <w:pPr>
        <w:autoSpaceDE w:val="0"/>
        <w:autoSpaceDN w:val="0"/>
        <w:adjustRightInd w:val="0"/>
        <w:spacing w:after="90"/>
        <w:ind w:leftChars="295" w:left="1152" w:hangingChars="185" w:hanging="444"/>
        <w:rPr>
          <w:rFonts w:ascii="標楷體" w:eastAsia="標楷體" w:hAnsi="Calibri" w:cs="標楷體"/>
          <w:kern w:val="0"/>
        </w:rPr>
      </w:pPr>
      <w:r w:rsidRPr="00002AE1">
        <w:rPr>
          <w:rFonts w:ascii="標楷體" w:eastAsia="標楷體" w:hAnsi="Calibri" w:cs="標楷體"/>
          <w:kern w:val="0"/>
        </w:rPr>
        <w:t xml:space="preserve">1. </w:t>
      </w:r>
      <w:r w:rsidRPr="00002AE1">
        <w:rPr>
          <w:rFonts w:ascii="標楷體" w:eastAsia="標楷體" w:hAnsi="Calibri" w:cs="標楷體" w:hint="eastAsia"/>
          <w:kern w:val="0"/>
        </w:rPr>
        <w:t>分數比例：依新竹市成績評量辦法，定期考查成績40%，日常生活表現成績60%。</w:t>
      </w:r>
    </w:p>
    <w:p w:rsidR="006A53F4" w:rsidRPr="00002AE1" w:rsidRDefault="006A53F4" w:rsidP="006A53F4">
      <w:pPr>
        <w:autoSpaceDE w:val="0"/>
        <w:autoSpaceDN w:val="0"/>
        <w:adjustRightInd w:val="0"/>
        <w:spacing w:after="90"/>
        <w:ind w:leftChars="295" w:left="1152" w:hangingChars="185" w:hanging="444"/>
        <w:rPr>
          <w:rFonts w:ascii="標楷體" w:eastAsia="標楷體" w:hAnsi="Calibri" w:cs="標楷體"/>
          <w:kern w:val="0"/>
        </w:rPr>
      </w:pPr>
      <w:r w:rsidRPr="00002AE1">
        <w:rPr>
          <w:rFonts w:ascii="標楷體" w:eastAsia="標楷體" w:hAnsi="Calibri" w:cs="標楷體"/>
          <w:kern w:val="0"/>
        </w:rPr>
        <w:t xml:space="preserve">2. </w:t>
      </w:r>
      <w:r w:rsidRPr="00002AE1">
        <w:rPr>
          <w:rFonts w:ascii="標楷體" w:eastAsia="標楷體" w:hAnsi="Calibri" w:cs="標楷體" w:hint="eastAsia"/>
          <w:kern w:val="0"/>
        </w:rPr>
        <w:t>日常生活表現成績：</w:t>
      </w:r>
      <w:r w:rsidRPr="00002AE1">
        <w:rPr>
          <w:rFonts w:ascii="標楷體" w:eastAsia="標楷體" w:hAnsi="Calibri" w:cs="標楷體"/>
          <w:kern w:val="0"/>
        </w:rPr>
        <w:t xml:space="preserve"> </w:t>
      </w:r>
    </w:p>
    <w:p w:rsidR="006A53F4" w:rsidRPr="00002AE1" w:rsidRDefault="006A53F4" w:rsidP="006A53F4">
      <w:pPr>
        <w:autoSpaceDE w:val="0"/>
        <w:autoSpaceDN w:val="0"/>
        <w:adjustRightInd w:val="0"/>
        <w:spacing w:after="90"/>
        <w:ind w:leftChars="395" w:left="1392" w:hangingChars="185" w:hanging="444"/>
        <w:rPr>
          <w:rFonts w:ascii="標楷體" w:eastAsia="標楷體" w:hAnsi="Calibri" w:cs="標楷體"/>
          <w:kern w:val="0"/>
        </w:rPr>
      </w:pPr>
      <w:r w:rsidRPr="00002AE1">
        <w:rPr>
          <w:rFonts w:ascii="標楷體" w:eastAsia="標楷體" w:hAnsi="Calibri" w:cs="標楷體"/>
          <w:kern w:val="0"/>
        </w:rPr>
        <w:t>(1)</w:t>
      </w:r>
      <w:r w:rsidRPr="00002AE1">
        <w:rPr>
          <w:rFonts w:ascii="標楷體" w:eastAsia="標楷體" w:hAnsi="Calibri" w:cs="標楷體" w:hint="eastAsia"/>
          <w:kern w:val="0"/>
        </w:rPr>
        <w:t>完全抽離課程：由資源班教師進行多元評量，其評量結果做為學生原班該科平時評量成績。</w:t>
      </w:r>
      <w:r w:rsidRPr="00002AE1">
        <w:rPr>
          <w:rFonts w:ascii="標楷體" w:eastAsia="標楷體" w:hAnsi="Calibri" w:cs="標楷體"/>
          <w:kern w:val="0"/>
        </w:rPr>
        <w:t xml:space="preserve"> </w:t>
      </w:r>
    </w:p>
    <w:p w:rsidR="006A53F4" w:rsidRPr="00002AE1" w:rsidRDefault="006A53F4" w:rsidP="006A53F4">
      <w:pPr>
        <w:autoSpaceDE w:val="0"/>
        <w:autoSpaceDN w:val="0"/>
        <w:adjustRightInd w:val="0"/>
        <w:spacing w:after="90"/>
        <w:ind w:leftChars="395" w:left="1392" w:hangingChars="185" w:hanging="444"/>
        <w:rPr>
          <w:rFonts w:ascii="標楷體" w:eastAsia="標楷體" w:hAnsi="Calibri" w:cs="標楷體"/>
          <w:kern w:val="0"/>
        </w:rPr>
      </w:pPr>
      <w:r w:rsidRPr="00002AE1">
        <w:rPr>
          <w:rFonts w:ascii="標楷體" w:eastAsia="標楷體" w:hAnsi="Calibri" w:cs="標楷體"/>
          <w:kern w:val="0"/>
        </w:rPr>
        <w:t>(2)</w:t>
      </w:r>
      <w:r w:rsidRPr="00002AE1">
        <w:rPr>
          <w:rFonts w:ascii="標楷體" w:eastAsia="標楷體" w:hAnsi="Calibri" w:cs="標楷體" w:hint="eastAsia"/>
          <w:kern w:val="0"/>
        </w:rPr>
        <w:t>外加及回歸課程：依授課比率平均之。</w:t>
      </w:r>
      <w:r w:rsidRPr="00002AE1">
        <w:rPr>
          <w:rFonts w:ascii="標楷體" w:eastAsia="標楷體" w:hAnsi="Calibri" w:cs="標楷體"/>
          <w:kern w:val="0"/>
        </w:rPr>
        <w:t xml:space="preserve"> </w:t>
      </w:r>
    </w:p>
    <w:p w:rsidR="006A53F4" w:rsidRPr="00002AE1" w:rsidRDefault="006A53F4" w:rsidP="006A53F4">
      <w:pPr>
        <w:autoSpaceDE w:val="0"/>
        <w:autoSpaceDN w:val="0"/>
        <w:adjustRightInd w:val="0"/>
        <w:spacing w:after="90"/>
        <w:ind w:leftChars="395" w:left="1392" w:hangingChars="185" w:hanging="444"/>
        <w:rPr>
          <w:rFonts w:ascii="標楷體" w:eastAsia="標楷體" w:hAnsi="Calibri" w:cs="標楷體"/>
          <w:kern w:val="0"/>
        </w:rPr>
      </w:pPr>
      <w:r w:rsidRPr="00002AE1">
        <w:rPr>
          <w:rFonts w:ascii="標楷體" w:eastAsia="標楷體" w:hAnsi="Calibri" w:cs="標楷體"/>
          <w:kern w:val="0"/>
        </w:rPr>
        <w:t>(3)</w:t>
      </w:r>
      <w:r w:rsidRPr="00002AE1">
        <w:rPr>
          <w:rFonts w:ascii="標楷體" w:eastAsia="標楷體" w:hAnsi="Calibri" w:cs="標楷體" w:hint="eastAsia"/>
          <w:kern w:val="0"/>
        </w:rPr>
        <w:t>未在資源班接受直接教學之科目，由普通班教師視學生能力現況彈性評量該領域成績。</w:t>
      </w:r>
      <w:r w:rsidRPr="00002AE1">
        <w:rPr>
          <w:rFonts w:ascii="標楷體" w:eastAsia="標楷體" w:hAnsi="Calibri" w:cs="標楷體"/>
          <w:kern w:val="0"/>
        </w:rPr>
        <w:t xml:space="preserve"> </w:t>
      </w:r>
    </w:p>
    <w:p w:rsidR="006A53F4" w:rsidRPr="00002AE1" w:rsidRDefault="006A53F4" w:rsidP="006A53F4">
      <w:pPr>
        <w:autoSpaceDE w:val="0"/>
        <w:autoSpaceDN w:val="0"/>
        <w:adjustRightInd w:val="0"/>
        <w:spacing w:after="90"/>
        <w:ind w:leftChars="295" w:left="1152" w:hangingChars="185" w:hanging="444"/>
        <w:rPr>
          <w:rFonts w:ascii="標楷體" w:eastAsia="標楷體" w:hAnsi="Calibri" w:cs="標楷體"/>
          <w:kern w:val="0"/>
        </w:rPr>
      </w:pPr>
      <w:r w:rsidRPr="00002AE1">
        <w:rPr>
          <w:rFonts w:ascii="標楷體" w:eastAsia="標楷體" w:hAnsi="Calibri" w:cs="標楷體"/>
          <w:kern w:val="0"/>
        </w:rPr>
        <w:t xml:space="preserve">3. </w:t>
      </w:r>
      <w:r w:rsidRPr="00002AE1">
        <w:rPr>
          <w:rFonts w:ascii="標楷體" w:eastAsia="標楷體" w:hAnsi="Calibri" w:cs="標楷體" w:hint="eastAsia"/>
          <w:kern w:val="0"/>
        </w:rPr>
        <w:t>定期評量成績：</w:t>
      </w:r>
      <w:r w:rsidRPr="00002AE1">
        <w:rPr>
          <w:rFonts w:ascii="標楷體" w:eastAsia="標楷體" w:hAnsi="Calibri" w:cs="標楷體"/>
          <w:kern w:val="0"/>
        </w:rPr>
        <w:t xml:space="preserve"> </w:t>
      </w:r>
    </w:p>
    <w:p w:rsidR="006A53F4" w:rsidRPr="00A90007" w:rsidRDefault="006A53F4" w:rsidP="006A53F4">
      <w:pPr>
        <w:autoSpaceDE w:val="0"/>
        <w:autoSpaceDN w:val="0"/>
        <w:adjustRightInd w:val="0"/>
        <w:spacing w:after="90"/>
        <w:ind w:leftChars="395" w:left="1392" w:hangingChars="185" w:hanging="444"/>
        <w:rPr>
          <w:rFonts w:ascii="標楷體" w:eastAsia="標楷體" w:hAnsi="標楷體" w:cs="標楷體"/>
          <w:color w:val="4472C4"/>
          <w:kern w:val="0"/>
        </w:rPr>
      </w:pPr>
      <w:r w:rsidRPr="00A90007">
        <w:rPr>
          <w:rFonts w:ascii="標楷體" w:eastAsia="標楷體" w:hAnsi="Calibri" w:cs="標楷體"/>
          <w:color w:val="4472C4"/>
          <w:kern w:val="0"/>
        </w:rPr>
        <w:t>(1)</w:t>
      </w:r>
      <w:r w:rsidRPr="00A90007">
        <w:rPr>
          <w:rFonts w:ascii="標楷體" w:eastAsia="標楷體" w:hAnsi="Calibri" w:cs="標楷體" w:hint="eastAsia"/>
          <w:color w:val="4472C4"/>
          <w:kern w:val="0"/>
        </w:rPr>
        <w:t>完全抽離課程</w:t>
      </w:r>
      <w:r w:rsidRPr="00A90007">
        <w:rPr>
          <w:rFonts w:ascii="標楷體" w:eastAsia="標楷體" w:hAnsi="Calibri" w:cs="標楷體"/>
          <w:color w:val="4472C4"/>
          <w:kern w:val="0"/>
        </w:rPr>
        <w:t xml:space="preserve">: </w:t>
      </w:r>
      <w:r w:rsidRPr="00A90007">
        <w:rPr>
          <w:rFonts w:ascii="標楷體" w:eastAsia="標楷體" w:hAnsi="Calibri" w:cs="標楷體" w:hint="eastAsia"/>
          <w:color w:val="4472C4"/>
          <w:kern w:val="0"/>
        </w:rPr>
        <w:t>定期評量（段考）試卷由資源班教師依學生狀況做多元評量調整，於原班段考時間應考，依據學生分數由資源班教師給予定期成績。導師依據相關會議決議核計定期考查成續</w:t>
      </w:r>
      <w:r w:rsidRPr="00A90007">
        <w:rPr>
          <w:rFonts w:ascii="標楷體" w:eastAsia="標楷體" w:hAnsi="標楷體" w:cs="標楷體" w:hint="eastAsia"/>
          <w:color w:val="4472C4"/>
          <w:kern w:val="0"/>
        </w:rPr>
        <w:t>。</w:t>
      </w:r>
    </w:p>
    <w:p w:rsidR="006A53F4" w:rsidRPr="00B43D6C" w:rsidRDefault="006A53F4" w:rsidP="006A53F4">
      <w:pPr>
        <w:autoSpaceDE w:val="0"/>
        <w:autoSpaceDN w:val="0"/>
        <w:adjustRightInd w:val="0"/>
        <w:spacing w:after="90"/>
        <w:ind w:leftChars="395" w:left="1392" w:hangingChars="185" w:hanging="444"/>
        <w:rPr>
          <w:rFonts w:ascii="標楷體" w:eastAsia="標楷體" w:hAnsi="Calibri" w:cs="標楷體"/>
          <w:color w:val="FF0000"/>
          <w:kern w:val="0"/>
        </w:rPr>
      </w:pPr>
      <w:r w:rsidRPr="00B43D6C">
        <w:rPr>
          <w:rFonts w:ascii="標楷體" w:eastAsia="標楷體" w:hAnsi="Calibri" w:cs="標楷體" w:hint="eastAsia"/>
          <w:color w:val="FF0000"/>
          <w:kern w:val="0"/>
        </w:rPr>
        <w:t>（1）完全抽離課程</w:t>
      </w:r>
      <w:r w:rsidRPr="00B43D6C">
        <w:rPr>
          <w:rFonts w:ascii="標楷體" w:eastAsia="標楷體" w:hAnsi="Calibri" w:cs="標楷體"/>
          <w:color w:val="FF0000"/>
          <w:kern w:val="0"/>
        </w:rPr>
        <w:t xml:space="preserve">: </w:t>
      </w:r>
      <w:r w:rsidRPr="00B43D6C">
        <w:rPr>
          <w:rFonts w:ascii="標楷體" w:eastAsia="標楷體" w:hAnsi="Calibri" w:cs="標楷體" w:hint="eastAsia"/>
          <w:color w:val="FF0000"/>
          <w:kern w:val="0"/>
        </w:rPr>
        <w:t>定期評量（段考）試卷由資源班教師依學生狀況做多元評量調整，於原班段考時間應考，依據學生分數先由資源班教師給予定期成績，再和導師開會共同決定之</w:t>
      </w:r>
      <w:r w:rsidRPr="00B43D6C">
        <w:rPr>
          <w:rFonts w:ascii="標楷體" w:eastAsia="標楷體" w:hAnsi="標楷體" w:cs="標楷體" w:hint="eastAsia"/>
          <w:color w:val="FF0000"/>
          <w:kern w:val="0"/>
        </w:rPr>
        <w:t>。</w:t>
      </w:r>
    </w:p>
    <w:p w:rsidR="006A53F4" w:rsidRPr="00002AE1" w:rsidRDefault="006A53F4" w:rsidP="006A53F4">
      <w:pPr>
        <w:pStyle w:val="Default"/>
        <w:ind w:leftChars="395" w:left="1392" w:hangingChars="185" w:hanging="444"/>
      </w:pPr>
      <w:r w:rsidRPr="00002AE1">
        <w:t>(2)</w:t>
      </w:r>
      <w:r w:rsidRPr="00002AE1">
        <w:rPr>
          <w:rFonts w:hint="eastAsia"/>
        </w:rPr>
        <w:t>外加及回歸課程：依授課比率平均之。</w:t>
      </w:r>
      <w:r w:rsidRPr="00002AE1">
        <w:t xml:space="preserve"> </w:t>
      </w:r>
    </w:p>
    <w:p w:rsidR="006A53F4" w:rsidRPr="00002AE1" w:rsidRDefault="006A53F4" w:rsidP="006A53F4">
      <w:pPr>
        <w:pStyle w:val="Default"/>
        <w:spacing w:after="90"/>
        <w:ind w:leftChars="395" w:left="1392" w:hangingChars="185" w:hanging="444"/>
      </w:pPr>
      <w:r w:rsidRPr="00002AE1">
        <w:t>(3)</w:t>
      </w:r>
      <w:r w:rsidRPr="00002AE1">
        <w:rPr>
          <w:rFonts w:hint="eastAsia"/>
        </w:rPr>
        <w:t>平時及定期評量成績登錄：由特教教師提供成績單予原班任課老師登錄。</w:t>
      </w:r>
      <w:r w:rsidRPr="00002AE1">
        <w:t xml:space="preserve"> </w:t>
      </w:r>
    </w:p>
    <w:p w:rsidR="006A53F4" w:rsidRPr="00002AE1" w:rsidRDefault="006A53F4" w:rsidP="006A53F4">
      <w:pPr>
        <w:pStyle w:val="Default"/>
        <w:spacing w:after="90"/>
        <w:ind w:leftChars="295" w:left="1152" w:hangingChars="185" w:hanging="444"/>
      </w:pPr>
      <w:r w:rsidRPr="00002AE1">
        <w:t>4.</w:t>
      </w:r>
      <w:r w:rsidRPr="00002AE1">
        <w:rPr>
          <w:rFonts w:hint="eastAsia"/>
        </w:rPr>
        <w:t>其他特殊障礙類別學生</w:t>
      </w:r>
      <w:r w:rsidRPr="00002AE1">
        <w:t xml:space="preserve"> </w:t>
      </w:r>
    </w:p>
    <w:p w:rsidR="006A53F4" w:rsidRPr="00002AE1" w:rsidRDefault="006A53F4" w:rsidP="006A53F4">
      <w:pPr>
        <w:pStyle w:val="Default"/>
        <w:spacing w:after="90"/>
        <w:ind w:leftChars="395" w:left="1392" w:hangingChars="185" w:hanging="444"/>
      </w:pPr>
      <w:r w:rsidRPr="00002AE1">
        <w:t>(1)</w:t>
      </w:r>
      <w:r w:rsidRPr="00002AE1">
        <w:rPr>
          <w:rFonts w:hint="eastAsia"/>
        </w:rPr>
        <w:t>依學生個別特殊需求，得彈性改變教學及評量方式，例如：重置考卷試題。</w:t>
      </w:r>
      <w:r w:rsidRPr="00002AE1">
        <w:t xml:space="preserve"> </w:t>
      </w:r>
    </w:p>
    <w:p w:rsidR="006A53F4" w:rsidRPr="00002AE1" w:rsidRDefault="006A53F4" w:rsidP="006A53F4">
      <w:pPr>
        <w:pStyle w:val="Default"/>
        <w:spacing w:after="90"/>
        <w:ind w:leftChars="395" w:left="1392" w:hangingChars="185" w:hanging="444"/>
      </w:pPr>
      <w:r w:rsidRPr="00002AE1">
        <w:t>(2)</w:t>
      </w:r>
      <w:r w:rsidRPr="00002AE1">
        <w:rPr>
          <w:rFonts w:hint="eastAsia"/>
        </w:rPr>
        <w:t>簡化考題或減少答題題數。</w:t>
      </w:r>
      <w:r w:rsidRPr="00002AE1">
        <w:t xml:space="preserve"> </w:t>
      </w:r>
    </w:p>
    <w:p w:rsidR="006A53F4" w:rsidRPr="00002AE1" w:rsidRDefault="006A53F4" w:rsidP="006A53F4">
      <w:pPr>
        <w:pStyle w:val="Default"/>
        <w:spacing w:after="90"/>
        <w:ind w:leftChars="395" w:left="1392" w:hangingChars="185" w:hanging="444"/>
      </w:pPr>
      <w:r w:rsidRPr="00002AE1">
        <w:t>(3)</w:t>
      </w:r>
      <w:r w:rsidRPr="00002AE1">
        <w:rPr>
          <w:rFonts w:hint="eastAsia"/>
        </w:rPr>
        <w:t>符合學生能力之作業評量。</w:t>
      </w:r>
      <w:r w:rsidRPr="00002AE1">
        <w:t xml:space="preserve"> </w:t>
      </w:r>
    </w:p>
    <w:p w:rsidR="006A53F4" w:rsidRPr="00002AE1" w:rsidRDefault="006A53F4" w:rsidP="006A53F4">
      <w:pPr>
        <w:pStyle w:val="Default"/>
        <w:spacing w:after="90"/>
        <w:ind w:leftChars="395" w:left="1392" w:hangingChars="185" w:hanging="444"/>
      </w:pPr>
      <w:r w:rsidRPr="00002AE1">
        <w:t>(4)</w:t>
      </w:r>
      <w:r w:rsidRPr="00002AE1">
        <w:rPr>
          <w:rFonts w:hint="eastAsia"/>
        </w:rPr>
        <w:t>口頭評量。</w:t>
      </w:r>
      <w:r w:rsidRPr="00002AE1">
        <w:t xml:space="preserve"> </w:t>
      </w:r>
    </w:p>
    <w:p w:rsidR="006A53F4" w:rsidRPr="00002AE1" w:rsidRDefault="006A53F4" w:rsidP="006A53F4">
      <w:pPr>
        <w:pStyle w:val="Default"/>
        <w:spacing w:after="90"/>
        <w:ind w:leftChars="395" w:left="1392" w:hangingChars="185" w:hanging="444"/>
      </w:pPr>
      <w:r w:rsidRPr="00002AE1">
        <w:t>(5)</w:t>
      </w:r>
      <w:r w:rsidRPr="00002AE1">
        <w:rPr>
          <w:rFonts w:hint="eastAsia"/>
        </w:rPr>
        <w:t>調整加權計分</w:t>
      </w:r>
      <w:r w:rsidRPr="00002AE1">
        <w:t>(</w:t>
      </w:r>
      <w:r w:rsidRPr="00002AE1">
        <w:rPr>
          <w:rFonts w:hint="eastAsia"/>
        </w:rPr>
        <w:t>如：學習態度</w:t>
      </w:r>
      <w:r w:rsidRPr="00002AE1">
        <w:t>*2</w:t>
      </w:r>
      <w:r w:rsidRPr="00002AE1">
        <w:rPr>
          <w:rFonts w:hint="eastAsia"/>
        </w:rPr>
        <w:t>學習成果</w:t>
      </w:r>
      <w:r w:rsidRPr="00002AE1">
        <w:t>*1)</w:t>
      </w:r>
      <w:r w:rsidRPr="00002AE1">
        <w:rPr>
          <w:rFonts w:hint="eastAsia"/>
        </w:rPr>
        <w:t>。</w:t>
      </w:r>
      <w:r w:rsidRPr="00002AE1">
        <w:t xml:space="preserve"> </w:t>
      </w:r>
    </w:p>
    <w:p w:rsidR="006A53F4" w:rsidRPr="00002AE1" w:rsidRDefault="006A53F4" w:rsidP="006A53F4">
      <w:pPr>
        <w:pStyle w:val="Default"/>
        <w:spacing w:after="90"/>
        <w:ind w:leftChars="395" w:left="1392" w:hangingChars="185" w:hanging="444"/>
      </w:pPr>
      <w:r w:rsidRPr="00002AE1">
        <w:t>(6)</w:t>
      </w:r>
      <w:r w:rsidRPr="00002AE1">
        <w:rPr>
          <w:rFonts w:hint="eastAsia"/>
        </w:rPr>
        <w:t>調整考卷配分。</w:t>
      </w:r>
      <w:r w:rsidRPr="00002AE1">
        <w:t xml:space="preserve"> </w:t>
      </w:r>
    </w:p>
    <w:p w:rsidR="006A53F4" w:rsidRPr="00002AE1" w:rsidRDefault="006A53F4" w:rsidP="006A53F4">
      <w:pPr>
        <w:pStyle w:val="Default"/>
        <w:spacing w:after="90"/>
        <w:ind w:leftChars="395" w:left="1392" w:hangingChars="185" w:hanging="444"/>
      </w:pPr>
      <w:r w:rsidRPr="00002AE1">
        <w:t>(7)</w:t>
      </w:r>
      <w:r w:rsidRPr="00002AE1">
        <w:rPr>
          <w:rFonts w:hint="eastAsia"/>
        </w:rPr>
        <w:t>其他利於學生以其優勢能力表現之方式。</w:t>
      </w:r>
      <w:r w:rsidRPr="00002AE1">
        <w:t xml:space="preserve"> </w:t>
      </w:r>
    </w:p>
    <w:p w:rsidR="006A53F4" w:rsidRPr="00002AE1" w:rsidRDefault="006A53F4" w:rsidP="006A53F4">
      <w:pPr>
        <w:pStyle w:val="Default"/>
        <w:spacing w:after="90"/>
        <w:ind w:leftChars="200" w:left="480"/>
      </w:pPr>
      <w:r w:rsidRPr="00002AE1">
        <w:t>(</w:t>
      </w:r>
      <w:r w:rsidRPr="00002AE1">
        <w:rPr>
          <w:rFonts w:hint="eastAsia"/>
        </w:rPr>
        <w:t>三</w:t>
      </w:r>
      <w:r w:rsidRPr="00002AE1">
        <w:t xml:space="preserve">) </w:t>
      </w:r>
      <w:r w:rsidRPr="00002AE1">
        <w:rPr>
          <w:rFonts w:hint="eastAsia"/>
        </w:rPr>
        <w:t>在普通班接受特教服務之學生</w:t>
      </w:r>
      <w:r w:rsidRPr="00002AE1">
        <w:t>(</w:t>
      </w:r>
      <w:r w:rsidRPr="00002AE1">
        <w:rPr>
          <w:rFonts w:hint="eastAsia"/>
        </w:rPr>
        <w:t>未入資源班的特殊生</w:t>
      </w:r>
      <w:r w:rsidRPr="00002AE1">
        <w:t>)</w:t>
      </w:r>
      <w:r w:rsidRPr="00002AE1">
        <w:rPr>
          <w:rFonts w:hint="eastAsia"/>
        </w:rPr>
        <w:t>，其評量方式應考慮其障礙程度與限制，採多元評量方式進行，由普通班教師視學生能力現況彈性加權評量該科成績。</w:t>
      </w:r>
      <w:r w:rsidRPr="00002AE1">
        <w:t xml:space="preserve"> </w:t>
      </w:r>
    </w:p>
    <w:p w:rsidR="006A53F4" w:rsidRPr="00002AE1" w:rsidRDefault="006A53F4" w:rsidP="006A53F4">
      <w:pPr>
        <w:pStyle w:val="Default"/>
        <w:ind w:leftChars="200" w:left="480"/>
      </w:pPr>
      <w:r w:rsidRPr="00002AE1">
        <w:t>(</w:t>
      </w:r>
      <w:r w:rsidRPr="00002AE1">
        <w:rPr>
          <w:rFonts w:hint="eastAsia"/>
        </w:rPr>
        <w:t>四</w:t>
      </w:r>
      <w:r w:rsidRPr="00002AE1">
        <w:t xml:space="preserve">) </w:t>
      </w:r>
      <w:r w:rsidRPr="00002AE1">
        <w:rPr>
          <w:rFonts w:hint="eastAsia"/>
        </w:rPr>
        <w:t>若有特殊個案由委員於特推會中提出討論，衡酌個別身心障礙學生之情況，彈性調整其評量方式。</w:t>
      </w:r>
      <w:r w:rsidRPr="00002AE1">
        <w:t xml:space="preserve"> </w:t>
      </w:r>
    </w:p>
    <w:p w:rsidR="006A53F4" w:rsidRPr="00002AE1" w:rsidRDefault="006A53F4" w:rsidP="006A53F4">
      <w:pPr>
        <w:autoSpaceDE w:val="0"/>
        <w:autoSpaceDN w:val="0"/>
        <w:adjustRightInd w:val="0"/>
        <w:ind w:leftChars="200" w:left="480"/>
        <w:rPr>
          <w:rFonts w:ascii="標楷體" w:eastAsia="標楷體" w:hAnsi="Calibri" w:cs="標楷體"/>
          <w:kern w:val="0"/>
        </w:rPr>
      </w:pPr>
    </w:p>
    <w:p w:rsidR="006A53F4" w:rsidRPr="004E127D" w:rsidRDefault="006A53F4" w:rsidP="006A53F4">
      <w:pPr>
        <w:pStyle w:val="Default"/>
        <w:ind w:left="709" w:hangingChars="253" w:hanging="709"/>
        <w:rPr>
          <w:b/>
          <w:sz w:val="28"/>
          <w:szCs w:val="28"/>
        </w:rPr>
      </w:pPr>
      <w:r>
        <w:rPr>
          <w:rFonts w:hint="eastAsia"/>
          <w:b/>
          <w:sz w:val="28"/>
          <w:szCs w:val="28"/>
        </w:rPr>
        <w:t>伍</w:t>
      </w:r>
      <w:r>
        <w:rPr>
          <w:rFonts w:ascii="新細明體" w:eastAsia="新細明體" w:hAnsi="新細明體" w:hint="eastAsia"/>
          <w:b/>
          <w:sz w:val="28"/>
          <w:szCs w:val="28"/>
        </w:rPr>
        <w:t>、</w:t>
      </w:r>
      <w:r w:rsidRPr="004E127D">
        <w:rPr>
          <w:rFonts w:hint="eastAsia"/>
          <w:b/>
          <w:sz w:val="28"/>
          <w:szCs w:val="28"/>
        </w:rPr>
        <w:t>本辦法由特殊教育推行委員會討論經學校校務會議通過後實施，修正時亦同。</w:t>
      </w:r>
      <w:r w:rsidRPr="004E127D">
        <w:rPr>
          <w:b/>
          <w:sz w:val="28"/>
          <w:szCs w:val="28"/>
        </w:rPr>
        <w:t xml:space="preserve"> </w:t>
      </w:r>
    </w:p>
    <w:p w:rsidR="006A53F4" w:rsidRPr="00107CFD" w:rsidRDefault="006A53F4" w:rsidP="006A53F4">
      <w:pPr>
        <w:autoSpaceDE w:val="0"/>
        <w:autoSpaceDN w:val="0"/>
        <w:adjustRightInd w:val="0"/>
        <w:rPr>
          <w:rFonts w:ascii="Calibri" w:hAnsi="Calibri"/>
          <w:kern w:val="0"/>
        </w:rPr>
      </w:pPr>
    </w:p>
    <w:p w:rsidR="00754F6F" w:rsidRPr="00250C40" w:rsidRDefault="00754F6F" w:rsidP="0009155E">
      <w:pPr>
        <w:rPr>
          <w:color w:val="000000"/>
        </w:rPr>
      </w:pPr>
    </w:p>
    <w:p w:rsidR="007C0FE2" w:rsidRPr="00250C40" w:rsidRDefault="007C0FE2" w:rsidP="0009155E">
      <w:pPr>
        <w:rPr>
          <w:color w:val="000000"/>
        </w:rPr>
      </w:pPr>
    </w:p>
    <w:p w:rsidR="00FA1E5D" w:rsidRPr="00250C40" w:rsidRDefault="00DF4063" w:rsidP="0009155E">
      <w:pPr>
        <w:rPr>
          <w:color w:val="000000"/>
        </w:rPr>
      </w:pPr>
      <w:r>
        <w:rPr>
          <w:rFonts w:ascii="標楷體" w:eastAsia="標楷體" w:hAnsi="標楷體"/>
          <w:b/>
          <w:noProof/>
          <w:color w:val="000000"/>
          <w:spacing w:val="-12"/>
        </w:rPr>
        <mc:AlternateContent>
          <mc:Choice Requires="wps">
            <w:drawing>
              <wp:anchor distT="0" distB="0" distL="114300" distR="114300" simplePos="0" relativeHeight="251502080" behindDoc="0" locked="0" layoutInCell="1" allowOverlap="1" wp14:anchorId="54A0BD9B" wp14:editId="3596C564">
                <wp:simplePos x="0" y="0"/>
                <wp:positionH relativeFrom="column">
                  <wp:posOffset>-246380</wp:posOffset>
                </wp:positionH>
                <wp:positionV relativeFrom="paragraph">
                  <wp:posOffset>-339090</wp:posOffset>
                </wp:positionV>
                <wp:extent cx="1143000" cy="342900"/>
                <wp:effectExtent l="0" t="0" r="19050" b="19050"/>
                <wp:wrapNone/>
                <wp:docPr id="2650" name="Text Box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p w:rsidR="00595AD1" w:rsidRDefault="00595AD1" w:rsidP="0009155E">
                            <w:pPr>
                              <w:jc w:val="center"/>
                            </w:pPr>
                            <w:bookmarkStart w:id="38" w:name="輔導處附件一"/>
                            <w:r>
                              <w:t>學</w:t>
                            </w:r>
                            <w:hyperlink w:anchor="目次" w:history="1">
                              <w:proofErr w:type="gramStart"/>
                              <w:r w:rsidRPr="00E9162C">
                                <w:rPr>
                                  <w:rStyle w:val="afb"/>
                                  <w:rFonts w:hint="eastAsia"/>
                                  <w:u w:val="none"/>
                                </w:rPr>
                                <w:t>輔處附件</w:t>
                              </w:r>
                              <w:proofErr w:type="gramEnd"/>
                              <w:r w:rsidRPr="00E9162C">
                                <w:rPr>
                                  <w:rStyle w:val="afb"/>
                                  <w:rFonts w:hint="eastAsia"/>
                                  <w:u w:val="none"/>
                                </w:rPr>
                                <w:t>一</w:t>
                              </w:r>
                            </w:hyperlink>
                            <w:bookmarkEnd w:id="38"/>
                            <w:proofErr w:type="gramStart"/>
                            <w:r>
                              <w:rPr>
                                <w:rFonts w:hint="eastAsia"/>
                              </w:rPr>
                              <w:t>一</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0BD9B" id="Text Box 788" o:spid="_x0000_s1130" type="#_x0000_t202" style="position:absolute;margin-left:-19.4pt;margin-top:-26.7pt;width:90pt;height:27pt;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">
                <v:textbox>
                  <w:txbxContent>
                    <w:p w:rsidR="00595AD1" w:rsidRDefault="00595AD1" w:rsidP="0009155E">
                      <w:pPr>
                        <w:jc w:val="center"/>
                      </w:pPr>
                      <w:bookmarkStart w:id="39" w:name="輔導處附件一"/>
                      <w:r>
                        <w:t>學</w:t>
                      </w:r>
                      <w:hyperlink w:anchor="目次" w:history="1">
                        <w:proofErr w:type="gramStart"/>
                        <w:r w:rsidRPr="00E9162C">
                          <w:rPr>
                            <w:rStyle w:val="afb"/>
                            <w:rFonts w:hint="eastAsia"/>
                            <w:u w:val="none"/>
                          </w:rPr>
                          <w:t>輔處附件</w:t>
                        </w:r>
                        <w:proofErr w:type="gramEnd"/>
                        <w:r w:rsidRPr="00E9162C">
                          <w:rPr>
                            <w:rStyle w:val="afb"/>
                            <w:rFonts w:hint="eastAsia"/>
                            <w:u w:val="none"/>
                          </w:rPr>
                          <w:t>一</w:t>
                        </w:r>
                      </w:hyperlink>
                      <w:bookmarkEnd w:id="39"/>
                      <w:proofErr w:type="gramStart"/>
                      <w:r>
                        <w:rPr>
                          <w:rFonts w:hint="eastAsia"/>
                        </w:rPr>
                        <w:t>一</w:t>
                      </w:r>
                      <w:proofErr w:type="gramEnd"/>
                    </w:p>
                  </w:txbxContent>
                </v:textbox>
              </v:shape>
            </w:pict>
          </mc:Fallback>
        </mc:AlternateContent>
      </w:r>
    </w:p>
    <w:p w:rsidR="003D5E87" w:rsidRDefault="003D5E87" w:rsidP="003D5E87">
      <w:pPr>
        <w:pStyle w:val="a7"/>
        <w:snapToGrid w:val="0"/>
        <w:spacing w:line="360" w:lineRule="auto"/>
        <w:jc w:val="center"/>
        <w:rPr>
          <w:rFonts w:ascii="標楷體" w:eastAsia="標楷體" w:hAnsi="標楷體"/>
          <w:sz w:val="28"/>
        </w:rPr>
      </w:pPr>
      <w:r>
        <w:rPr>
          <w:rFonts w:ascii="標楷體" w:eastAsia="標楷體" w:hAnsi="標楷體"/>
          <w:sz w:val="28"/>
        </w:rPr>
        <w:t>新竹市香山區內湖國小性別平等教育委員會組織實施要點</w:t>
      </w:r>
    </w:p>
    <w:p w:rsidR="003D5E87" w:rsidRPr="00CE6D13" w:rsidRDefault="003D5E87" w:rsidP="003D5E87">
      <w:pPr>
        <w:pStyle w:val="a7"/>
        <w:adjustRightInd w:val="0"/>
        <w:snapToGrid w:val="0"/>
        <w:spacing w:line="360" w:lineRule="auto"/>
        <w:jc w:val="right"/>
        <w:rPr>
          <w:rFonts w:ascii="標楷體" w:eastAsia="標楷體" w:hAnsi="標楷體"/>
        </w:rPr>
      </w:pPr>
      <w:r w:rsidRPr="00CE6D13">
        <w:rPr>
          <w:rFonts w:ascii="標楷體" w:eastAsia="標楷體" w:hAnsi="標楷體"/>
        </w:rPr>
        <w:t>10</w:t>
      </w:r>
      <w:r>
        <w:rPr>
          <w:rFonts w:ascii="標楷體" w:eastAsia="標楷體" w:hAnsi="標楷體"/>
        </w:rPr>
        <w:t>3</w:t>
      </w:r>
      <w:r w:rsidRPr="00CE6D13">
        <w:rPr>
          <w:rFonts w:ascii="標楷體" w:eastAsia="標楷體" w:hAnsi="標楷體"/>
        </w:rPr>
        <w:t>.9.17</w:t>
      </w:r>
      <w:r>
        <w:rPr>
          <w:rFonts w:ascii="標楷體" w:eastAsia="標楷體" w:hAnsi="標楷體"/>
        </w:rPr>
        <w:t>性別平等教育委員會議修訂</w:t>
      </w:r>
    </w:p>
    <w:p w:rsidR="003D5E87" w:rsidRDefault="003D5E87" w:rsidP="003D5E87">
      <w:pPr>
        <w:pStyle w:val="a7"/>
        <w:adjustRightInd w:val="0"/>
        <w:snapToGrid w:val="0"/>
        <w:spacing w:line="240" w:lineRule="atLeast"/>
        <w:rPr>
          <w:rFonts w:ascii="標楷體" w:eastAsia="標楷體" w:hAnsi="標楷體"/>
        </w:rPr>
      </w:pPr>
      <w:r>
        <w:rPr>
          <w:rFonts w:ascii="標楷體" w:eastAsia="標楷體" w:hAnsi="標楷體"/>
        </w:rPr>
        <w:t>一、依據： 性別平等教育法規定辦理。</w:t>
      </w:r>
    </w:p>
    <w:p w:rsidR="003D5E87" w:rsidRDefault="003D5E87" w:rsidP="003D5E87">
      <w:pPr>
        <w:pStyle w:val="a7"/>
        <w:adjustRightInd w:val="0"/>
        <w:snapToGrid w:val="0"/>
        <w:spacing w:line="240" w:lineRule="atLeast"/>
        <w:rPr>
          <w:rFonts w:ascii="標楷體" w:eastAsia="標楷體" w:hAnsi="標楷體"/>
        </w:rPr>
      </w:pPr>
      <w:r>
        <w:rPr>
          <w:rFonts w:ascii="標楷體" w:eastAsia="標楷體" w:hAnsi="標楷體"/>
        </w:rPr>
        <w:t>二、目的：</w:t>
      </w:r>
    </w:p>
    <w:p w:rsidR="003D5E87" w:rsidRDefault="003D5E87" w:rsidP="003D5E87">
      <w:pPr>
        <w:pStyle w:val="a7"/>
        <w:snapToGrid w:val="0"/>
        <w:spacing w:line="240" w:lineRule="atLeast"/>
        <w:ind w:firstLine="240"/>
        <w:rPr>
          <w:rFonts w:ascii="標楷體" w:eastAsia="標楷體" w:hAnsi="標楷體"/>
        </w:rPr>
      </w:pPr>
      <w:r>
        <w:rPr>
          <w:rFonts w:ascii="標楷體" w:eastAsia="標楷體" w:hAnsi="標楷體"/>
        </w:rPr>
        <w:t xml:space="preserve">　(一)以實際行動落實性別平等教育的理念與作法於全校校園。</w:t>
      </w:r>
    </w:p>
    <w:p w:rsidR="003D5E87" w:rsidRDefault="003D5E87" w:rsidP="003D5E87">
      <w:pPr>
        <w:pStyle w:val="a7"/>
        <w:snapToGrid w:val="0"/>
        <w:spacing w:line="240" w:lineRule="atLeast"/>
        <w:ind w:left="960" w:hanging="960"/>
        <w:rPr>
          <w:rFonts w:ascii="標楷體" w:eastAsia="標楷體" w:hAnsi="標楷體"/>
        </w:rPr>
      </w:pPr>
      <w:r>
        <w:rPr>
          <w:rFonts w:ascii="標楷體" w:eastAsia="標楷體" w:hAnsi="標楷體"/>
        </w:rPr>
        <w:t xml:space="preserve">　  (二)檢視校園內實際推動性別平等教育的狀況並評鑑實施成果，以作為改進校園性別平等教育之參考。</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三、組織與職掌：</w:t>
      </w:r>
    </w:p>
    <w:tbl>
      <w:tblPr>
        <w:tblW w:w="0" w:type="auto"/>
        <w:tblInd w:w="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1620"/>
        <w:gridCol w:w="1440"/>
        <w:gridCol w:w="3960"/>
        <w:gridCol w:w="918"/>
      </w:tblGrid>
      <w:tr w:rsidR="003D5E87" w:rsidRPr="003C26B9" w:rsidTr="00616503">
        <w:tc>
          <w:tcPr>
            <w:tcW w:w="1188" w:type="dxa"/>
          </w:tcPr>
          <w:p w:rsidR="003D5E87" w:rsidRPr="003C26B9" w:rsidRDefault="003D5E87" w:rsidP="007B7D73">
            <w:pPr>
              <w:pStyle w:val="a7"/>
              <w:snapToGrid w:val="0"/>
              <w:spacing w:line="240" w:lineRule="atLeast"/>
              <w:rPr>
                <w:rFonts w:ascii="標楷體" w:eastAsia="標楷體" w:hAnsi="標楷體"/>
              </w:rPr>
            </w:pPr>
            <w:r w:rsidRPr="003C26B9">
              <w:rPr>
                <w:rFonts w:ascii="標楷體" w:eastAsia="標楷體" w:hAnsi="標楷體"/>
              </w:rPr>
              <w:t>組織</w:t>
            </w:r>
          </w:p>
        </w:tc>
        <w:tc>
          <w:tcPr>
            <w:tcW w:w="1620" w:type="dxa"/>
          </w:tcPr>
          <w:p w:rsidR="003D5E87" w:rsidRPr="003C26B9" w:rsidRDefault="003D5E87" w:rsidP="007B7D73">
            <w:pPr>
              <w:pStyle w:val="a7"/>
              <w:snapToGrid w:val="0"/>
              <w:spacing w:line="240" w:lineRule="atLeast"/>
              <w:rPr>
                <w:rFonts w:ascii="標楷體" w:eastAsia="標楷體" w:hAnsi="標楷體"/>
              </w:rPr>
            </w:pPr>
            <w:r w:rsidRPr="003C26B9">
              <w:rPr>
                <w:rFonts w:ascii="標楷體" w:eastAsia="標楷體" w:hAnsi="標楷體"/>
              </w:rPr>
              <w:t>職稱</w:t>
            </w:r>
          </w:p>
        </w:tc>
        <w:tc>
          <w:tcPr>
            <w:tcW w:w="1440" w:type="dxa"/>
          </w:tcPr>
          <w:p w:rsidR="003D5E87" w:rsidRPr="003C26B9" w:rsidRDefault="003D5E87" w:rsidP="007B7D73">
            <w:pPr>
              <w:pStyle w:val="a7"/>
              <w:snapToGrid w:val="0"/>
              <w:spacing w:line="240" w:lineRule="atLeast"/>
              <w:rPr>
                <w:rFonts w:ascii="標楷體" w:eastAsia="標楷體" w:hAnsi="標楷體"/>
              </w:rPr>
            </w:pPr>
            <w:r w:rsidRPr="003C26B9">
              <w:rPr>
                <w:rFonts w:ascii="標楷體" w:eastAsia="標楷體" w:hAnsi="標楷體"/>
              </w:rPr>
              <w:t>姓名</w:t>
            </w:r>
          </w:p>
        </w:tc>
        <w:tc>
          <w:tcPr>
            <w:tcW w:w="3960" w:type="dxa"/>
          </w:tcPr>
          <w:p w:rsidR="003D5E87" w:rsidRPr="003C26B9" w:rsidRDefault="003D5E87" w:rsidP="007B7D73">
            <w:pPr>
              <w:pStyle w:val="a7"/>
              <w:snapToGrid w:val="0"/>
              <w:spacing w:line="240" w:lineRule="atLeast"/>
              <w:rPr>
                <w:rFonts w:ascii="標楷體" w:eastAsia="標楷體" w:hAnsi="標楷體"/>
              </w:rPr>
            </w:pPr>
            <w:r w:rsidRPr="003C26B9">
              <w:rPr>
                <w:rFonts w:ascii="標楷體" w:eastAsia="標楷體" w:hAnsi="標楷體"/>
              </w:rPr>
              <w:t>執掌</w:t>
            </w:r>
          </w:p>
        </w:tc>
        <w:tc>
          <w:tcPr>
            <w:tcW w:w="918" w:type="dxa"/>
          </w:tcPr>
          <w:p w:rsidR="003D5E87" w:rsidRPr="003C26B9" w:rsidRDefault="003D5E87" w:rsidP="007B7D73">
            <w:pPr>
              <w:pStyle w:val="a7"/>
              <w:snapToGrid w:val="0"/>
              <w:spacing w:line="240" w:lineRule="atLeast"/>
              <w:rPr>
                <w:rFonts w:ascii="標楷體" w:eastAsia="標楷體" w:hAnsi="標楷體"/>
              </w:rPr>
            </w:pPr>
            <w:r>
              <w:rPr>
                <w:rFonts w:ascii="標楷體" w:eastAsia="標楷體" w:hAnsi="標楷體"/>
              </w:rPr>
              <w:t>性別</w:t>
            </w:r>
          </w:p>
        </w:tc>
      </w:tr>
      <w:tr w:rsidR="003D5E87" w:rsidRPr="003C26B9" w:rsidTr="00616503">
        <w:tc>
          <w:tcPr>
            <w:tcW w:w="1188" w:type="dxa"/>
          </w:tcPr>
          <w:p w:rsidR="003D5E87" w:rsidRPr="003C26B9" w:rsidRDefault="003D5E87" w:rsidP="007B7D73">
            <w:pPr>
              <w:pStyle w:val="a7"/>
              <w:snapToGrid w:val="0"/>
              <w:spacing w:line="240" w:lineRule="atLeast"/>
              <w:rPr>
                <w:rFonts w:ascii="標楷體" w:eastAsia="標楷體" w:hAnsi="標楷體"/>
              </w:rPr>
            </w:pPr>
            <w:r w:rsidRPr="003C26B9">
              <w:rPr>
                <w:rFonts w:ascii="標楷體" w:eastAsia="標楷體" w:hAnsi="標楷體"/>
              </w:rPr>
              <w:t>主任委員</w:t>
            </w:r>
          </w:p>
        </w:tc>
        <w:tc>
          <w:tcPr>
            <w:tcW w:w="1620" w:type="dxa"/>
          </w:tcPr>
          <w:p w:rsidR="003D5E87" w:rsidRPr="003C26B9" w:rsidRDefault="003D5E87" w:rsidP="007B7D73">
            <w:pPr>
              <w:pStyle w:val="a7"/>
              <w:snapToGrid w:val="0"/>
              <w:spacing w:line="240" w:lineRule="atLeast"/>
              <w:rPr>
                <w:rFonts w:ascii="標楷體" w:eastAsia="標楷體" w:hAnsi="標楷體"/>
              </w:rPr>
            </w:pPr>
            <w:r w:rsidRPr="003C26B9">
              <w:rPr>
                <w:rFonts w:ascii="標楷體" w:eastAsia="標楷體" w:hAnsi="標楷體"/>
              </w:rPr>
              <w:t>校長</w:t>
            </w:r>
          </w:p>
        </w:tc>
        <w:tc>
          <w:tcPr>
            <w:tcW w:w="1440" w:type="dxa"/>
          </w:tcPr>
          <w:p w:rsidR="003D5E87" w:rsidRPr="003C26B9" w:rsidRDefault="003D5E87" w:rsidP="007B7D73">
            <w:pPr>
              <w:pStyle w:val="a7"/>
              <w:snapToGrid w:val="0"/>
              <w:spacing w:line="240" w:lineRule="atLeast"/>
              <w:rPr>
                <w:rFonts w:ascii="標楷體" w:eastAsia="標楷體" w:hAnsi="標楷體"/>
              </w:rPr>
            </w:pPr>
            <w:r>
              <w:rPr>
                <w:rFonts w:ascii="標楷體" w:eastAsia="標楷體" w:hAnsi="標楷體"/>
              </w:rPr>
              <w:t>曹喩傑</w:t>
            </w:r>
          </w:p>
        </w:tc>
        <w:tc>
          <w:tcPr>
            <w:tcW w:w="3960" w:type="dxa"/>
          </w:tcPr>
          <w:p w:rsidR="003D5E87" w:rsidRPr="003C26B9" w:rsidRDefault="003D5E87" w:rsidP="007B7D73">
            <w:pPr>
              <w:pStyle w:val="a7"/>
              <w:snapToGrid w:val="0"/>
              <w:spacing w:line="240" w:lineRule="atLeast"/>
              <w:rPr>
                <w:rFonts w:ascii="標楷體" w:eastAsia="標楷體" w:hAnsi="標楷體"/>
              </w:rPr>
            </w:pPr>
            <w:r w:rsidRPr="003C26B9">
              <w:rPr>
                <w:rFonts w:ascii="標楷體" w:eastAsia="標楷體" w:hAnsi="標楷體"/>
              </w:rPr>
              <w:t>督導全校性別平等教育的推動。</w:t>
            </w:r>
          </w:p>
        </w:tc>
        <w:tc>
          <w:tcPr>
            <w:tcW w:w="918" w:type="dxa"/>
          </w:tcPr>
          <w:p w:rsidR="003D5E87" w:rsidRPr="003C26B9" w:rsidRDefault="00BC768A" w:rsidP="007B7D73">
            <w:pPr>
              <w:pStyle w:val="a7"/>
              <w:snapToGrid w:val="0"/>
              <w:spacing w:line="240" w:lineRule="atLeast"/>
              <w:rPr>
                <w:rFonts w:ascii="標楷體" w:eastAsia="標楷體" w:hAnsi="標楷體"/>
              </w:rPr>
            </w:pPr>
            <w:r>
              <w:rPr>
                <w:rFonts w:ascii="標楷體" w:eastAsia="標楷體" w:hAnsi="標楷體" w:hint="eastAsia"/>
              </w:rPr>
              <w:t>男</w:t>
            </w:r>
          </w:p>
        </w:tc>
      </w:tr>
      <w:tr w:rsidR="003D5E87" w:rsidRPr="003C26B9" w:rsidTr="00616503">
        <w:tc>
          <w:tcPr>
            <w:tcW w:w="1188" w:type="dxa"/>
          </w:tcPr>
          <w:p w:rsidR="003D5E87" w:rsidRPr="003C26B9" w:rsidRDefault="003D5E87" w:rsidP="007B7D73">
            <w:pPr>
              <w:pStyle w:val="a7"/>
              <w:snapToGrid w:val="0"/>
              <w:spacing w:line="240" w:lineRule="atLeast"/>
              <w:rPr>
                <w:rFonts w:ascii="標楷體" w:eastAsia="標楷體" w:hAnsi="標楷體"/>
              </w:rPr>
            </w:pPr>
            <w:r w:rsidRPr="003C26B9">
              <w:rPr>
                <w:rFonts w:ascii="標楷體" w:eastAsia="標楷體" w:hAnsi="標楷體"/>
              </w:rPr>
              <w:t>執行秘書</w:t>
            </w:r>
          </w:p>
        </w:tc>
        <w:tc>
          <w:tcPr>
            <w:tcW w:w="1620" w:type="dxa"/>
          </w:tcPr>
          <w:p w:rsidR="003D5E87" w:rsidRPr="003C26B9" w:rsidRDefault="00344B01" w:rsidP="007B7D73">
            <w:pPr>
              <w:pStyle w:val="a7"/>
              <w:snapToGrid w:val="0"/>
              <w:spacing w:line="240" w:lineRule="atLeast"/>
              <w:jc w:val="both"/>
              <w:rPr>
                <w:rFonts w:ascii="標楷體" w:eastAsia="標楷體" w:hAnsi="標楷體"/>
              </w:rPr>
            </w:pPr>
            <w:r>
              <w:rPr>
                <w:rFonts w:ascii="標楷體" w:eastAsia="標楷體" w:hAnsi="標楷體"/>
              </w:rPr>
              <w:t>學輔</w:t>
            </w:r>
            <w:r w:rsidR="003D5E87" w:rsidRPr="003C26B9">
              <w:rPr>
                <w:rFonts w:ascii="標楷體" w:eastAsia="標楷體" w:hAnsi="標楷體"/>
              </w:rPr>
              <w:t>主任</w:t>
            </w:r>
          </w:p>
        </w:tc>
        <w:tc>
          <w:tcPr>
            <w:tcW w:w="1440" w:type="dxa"/>
          </w:tcPr>
          <w:p w:rsidR="003D5E87" w:rsidRPr="003C26B9" w:rsidRDefault="005C5CC9" w:rsidP="004F1900">
            <w:pPr>
              <w:pStyle w:val="a7"/>
              <w:snapToGrid w:val="0"/>
              <w:spacing w:line="240" w:lineRule="atLeast"/>
              <w:jc w:val="both"/>
              <w:rPr>
                <w:rFonts w:ascii="標楷體" w:eastAsia="標楷體" w:hAnsi="標楷體"/>
              </w:rPr>
            </w:pPr>
            <w:r>
              <w:rPr>
                <w:rFonts w:ascii="標楷體" w:eastAsia="標楷體" w:hAnsi="標楷體" w:hint="eastAsia"/>
              </w:rPr>
              <w:t>賴建翰</w:t>
            </w:r>
          </w:p>
        </w:tc>
        <w:tc>
          <w:tcPr>
            <w:tcW w:w="3960" w:type="dxa"/>
          </w:tcPr>
          <w:p w:rsidR="003D5E87" w:rsidRPr="003C26B9" w:rsidRDefault="003D5E87" w:rsidP="007B7D73">
            <w:pPr>
              <w:rPr>
                <w:rFonts w:ascii="標楷體" w:eastAsia="標楷體" w:hAnsi="標楷體"/>
              </w:rPr>
            </w:pPr>
            <w:r w:rsidRPr="003C26B9">
              <w:rPr>
                <w:rFonts w:ascii="標楷體" w:eastAsia="標楷體" w:hAnsi="標楷體" w:hint="eastAsia"/>
              </w:rPr>
              <w:t>策畫校園安全及督導學生安全之宣導與執行，</w:t>
            </w:r>
            <w:r w:rsidRPr="003C26B9">
              <w:rPr>
                <w:rFonts w:ascii="標楷體" w:eastAsia="標楷體" w:hAnsi="標楷體" w:hint="eastAsia"/>
                <w:color w:val="000000"/>
              </w:rPr>
              <w:t>校安系統通報，性侵害/性騷擾事件</w:t>
            </w:r>
            <w:r>
              <w:rPr>
                <w:rFonts w:ascii="標楷體" w:eastAsia="標楷體" w:hAnsi="標楷體" w:hint="eastAsia"/>
                <w:color w:val="000000"/>
              </w:rPr>
              <w:t>通報及</w:t>
            </w:r>
            <w:r w:rsidRPr="003C26B9">
              <w:rPr>
                <w:rFonts w:ascii="標楷體" w:eastAsia="標楷體" w:hAnsi="標楷體" w:hint="eastAsia"/>
                <w:color w:val="000000"/>
              </w:rPr>
              <w:t>受理申請窗口</w:t>
            </w:r>
            <w:r>
              <w:rPr>
                <w:rFonts w:ascii="標楷體" w:eastAsia="標楷體" w:hAnsi="標楷體" w:hint="eastAsia"/>
                <w:color w:val="000000"/>
              </w:rPr>
              <w:t>等</w:t>
            </w:r>
            <w:r w:rsidRPr="003C26B9">
              <w:rPr>
                <w:rFonts w:ascii="標楷體" w:eastAsia="標楷體" w:hAnsi="標楷體" w:hint="eastAsia"/>
              </w:rPr>
              <w:t>。</w:t>
            </w:r>
          </w:p>
        </w:tc>
        <w:tc>
          <w:tcPr>
            <w:tcW w:w="918" w:type="dxa"/>
          </w:tcPr>
          <w:p w:rsidR="003D5E87" w:rsidRPr="003C26B9" w:rsidRDefault="003D5E87" w:rsidP="007B7D73">
            <w:pPr>
              <w:pStyle w:val="a7"/>
              <w:snapToGrid w:val="0"/>
              <w:spacing w:line="240" w:lineRule="atLeast"/>
              <w:rPr>
                <w:rFonts w:ascii="標楷體" w:eastAsia="標楷體" w:hAnsi="標楷體"/>
              </w:rPr>
            </w:pPr>
            <w:r>
              <w:rPr>
                <w:rFonts w:ascii="標楷體" w:eastAsia="標楷體" w:hAnsi="標楷體"/>
              </w:rPr>
              <w:t>男</w:t>
            </w:r>
          </w:p>
        </w:tc>
      </w:tr>
      <w:tr w:rsidR="003D5E87" w:rsidRPr="003C26B9" w:rsidTr="00616503">
        <w:tc>
          <w:tcPr>
            <w:tcW w:w="1188"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委員</w:t>
            </w:r>
          </w:p>
        </w:tc>
        <w:tc>
          <w:tcPr>
            <w:tcW w:w="1620"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教務主任</w:t>
            </w:r>
          </w:p>
        </w:tc>
        <w:tc>
          <w:tcPr>
            <w:tcW w:w="1440" w:type="dxa"/>
          </w:tcPr>
          <w:p w:rsidR="003D5E87" w:rsidRDefault="005C5CC9" w:rsidP="004F1900">
            <w:pPr>
              <w:pStyle w:val="a7"/>
              <w:snapToGrid w:val="0"/>
              <w:spacing w:line="240" w:lineRule="atLeast"/>
              <w:jc w:val="both"/>
              <w:rPr>
                <w:rFonts w:ascii="標楷體" w:eastAsia="標楷體" w:hAnsi="標楷體"/>
              </w:rPr>
            </w:pPr>
            <w:r>
              <w:rPr>
                <w:rFonts w:ascii="標楷體" w:eastAsia="標楷體" w:hAnsi="標楷體"/>
              </w:rPr>
              <w:t>連啟男</w:t>
            </w:r>
          </w:p>
          <w:p w:rsidR="005C5CC9" w:rsidRPr="003C26B9" w:rsidRDefault="005C5CC9" w:rsidP="004F1900">
            <w:pPr>
              <w:pStyle w:val="a7"/>
              <w:snapToGrid w:val="0"/>
              <w:spacing w:line="240" w:lineRule="atLeast"/>
              <w:jc w:val="both"/>
              <w:rPr>
                <w:rFonts w:ascii="標楷體" w:eastAsia="標楷體" w:hAnsi="標楷體"/>
              </w:rPr>
            </w:pPr>
          </w:p>
        </w:tc>
        <w:tc>
          <w:tcPr>
            <w:tcW w:w="3960" w:type="dxa"/>
          </w:tcPr>
          <w:p w:rsidR="003D5E87" w:rsidRPr="003C26B9" w:rsidRDefault="003D5E87" w:rsidP="007B7D73">
            <w:pPr>
              <w:rPr>
                <w:rFonts w:ascii="標楷體" w:eastAsia="標楷體" w:hAnsi="標楷體"/>
              </w:rPr>
            </w:pPr>
            <w:r w:rsidRPr="003C26B9">
              <w:rPr>
                <w:rFonts w:ascii="標楷體" w:eastAsia="標楷體" w:hAnsi="標楷體" w:hint="eastAsia"/>
              </w:rPr>
              <w:t>策畫有關性別平等教育之教學及教材教法之研發，並推廣性別平等教育之課程、教學及評量。</w:t>
            </w:r>
          </w:p>
        </w:tc>
        <w:tc>
          <w:tcPr>
            <w:tcW w:w="918" w:type="dxa"/>
          </w:tcPr>
          <w:p w:rsidR="003D5E87" w:rsidRPr="003C26B9" w:rsidRDefault="00BC768A" w:rsidP="007B7D73">
            <w:pPr>
              <w:pStyle w:val="a7"/>
              <w:snapToGrid w:val="0"/>
              <w:spacing w:line="240" w:lineRule="atLeast"/>
              <w:jc w:val="both"/>
              <w:rPr>
                <w:rFonts w:ascii="標楷體" w:eastAsia="標楷體" w:hAnsi="標楷體"/>
              </w:rPr>
            </w:pPr>
            <w:r>
              <w:rPr>
                <w:rFonts w:ascii="標楷體" w:eastAsia="標楷體" w:hAnsi="標楷體"/>
              </w:rPr>
              <w:t>男</w:t>
            </w:r>
          </w:p>
        </w:tc>
      </w:tr>
      <w:tr w:rsidR="003D5E87" w:rsidRPr="003C26B9" w:rsidTr="00616503">
        <w:tc>
          <w:tcPr>
            <w:tcW w:w="1188"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委員</w:t>
            </w:r>
          </w:p>
        </w:tc>
        <w:tc>
          <w:tcPr>
            <w:tcW w:w="1620"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總務主任</w:t>
            </w:r>
          </w:p>
        </w:tc>
        <w:tc>
          <w:tcPr>
            <w:tcW w:w="1440" w:type="dxa"/>
          </w:tcPr>
          <w:p w:rsidR="003D5E87" w:rsidRPr="003C26B9" w:rsidRDefault="00830DB9" w:rsidP="007B7D73">
            <w:pPr>
              <w:pStyle w:val="a7"/>
              <w:snapToGrid w:val="0"/>
              <w:spacing w:line="240" w:lineRule="atLeast"/>
              <w:jc w:val="both"/>
              <w:rPr>
                <w:rFonts w:ascii="標楷體" w:eastAsia="標楷體" w:hAnsi="標楷體"/>
              </w:rPr>
            </w:pPr>
            <w:r>
              <w:rPr>
                <w:rFonts w:ascii="標楷體" w:eastAsia="標楷體" w:hAnsi="標楷體"/>
              </w:rPr>
              <w:t>李建沛</w:t>
            </w:r>
          </w:p>
        </w:tc>
        <w:tc>
          <w:tcPr>
            <w:tcW w:w="3960" w:type="dxa"/>
          </w:tcPr>
          <w:p w:rsidR="003D5E87" w:rsidRPr="003C26B9" w:rsidRDefault="003D5E87" w:rsidP="007B7D73">
            <w:pPr>
              <w:rPr>
                <w:rFonts w:ascii="標楷體" w:eastAsia="標楷體" w:hAnsi="標楷體"/>
              </w:rPr>
            </w:pPr>
            <w:r w:rsidRPr="003C26B9">
              <w:rPr>
                <w:rFonts w:ascii="標楷體" w:eastAsia="標楷體" w:hAnsi="標楷體" w:hint="eastAsia"/>
              </w:rPr>
              <w:t>繪製校園安全地圖，改善校園環境設施，避免安全死角；並對約僱、警衛人員審慎進用、管理及考核。</w:t>
            </w:r>
          </w:p>
        </w:tc>
        <w:tc>
          <w:tcPr>
            <w:tcW w:w="918" w:type="dxa"/>
          </w:tcPr>
          <w:p w:rsidR="003D5E87" w:rsidRPr="003C26B9" w:rsidRDefault="00BC768A" w:rsidP="007B7D73">
            <w:pPr>
              <w:pStyle w:val="a7"/>
              <w:snapToGrid w:val="0"/>
              <w:spacing w:line="240" w:lineRule="atLeast"/>
              <w:jc w:val="both"/>
              <w:rPr>
                <w:rFonts w:ascii="標楷體" w:eastAsia="標楷體" w:hAnsi="標楷體"/>
              </w:rPr>
            </w:pPr>
            <w:r>
              <w:rPr>
                <w:rFonts w:ascii="標楷體" w:eastAsia="標楷體" w:hAnsi="標楷體"/>
              </w:rPr>
              <w:t>男</w:t>
            </w:r>
          </w:p>
        </w:tc>
      </w:tr>
      <w:tr w:rsidR="003D5E87" w:rsidRPr="003C26B9" w:rsidTr="00616503">
        <w:tc>
          <w:tcPr>
            <w:tcW w:w="1188"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委員</w:t>
            </w:r>
          </w:p>
        </w:tc>
        <w:tc>
          <w:tcPr>
            <w:tcW w:w="1620"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輔導組長</w:t>
            </w:r>
          </w:p>
        </w:tc>
        <w:tc>
          <w:tcPr>
            <w:tcW w:w="1440" w:type="dxa"/>
          </w:tcPr>
          <w:p w:rsidR="003D5E87" w:rsidRPr="003C26B9" w:rsidRDefault="003D5E87" w:rsidP="004F1900">
            <w:pPr>
              <w:pStyle w:val="a7"/>
              <w:snapToGrid w:val="0"/>
              <w:spacing w:line="240" w:lineRule="atLeast"/>
              <w:jc w:val="both"/>
              <w:rPr>
                <w:rFonts w:ascii="標楷體" w:eastAsia="標楷體" w:hAnsi="標楷體"/>
              </w:rPr>
            </w:pPr>
            <w:r>
              <w:rPr>
                <w:rFonts w:ascii="標楷體" w:eastAsia="標楷體" w:hAnsi="標楷體"/>
              </w:rPr>
              <w:t>林</w:t>
            </w:r>
            <w:r w:rsidR="004F1900">
              <w:rPr>
                <w:rFonts w:ascii="標楷體" w:eastAsia="標楷體" w:hAnsi="標楷體"/>
              </w:rPr>
              <w:t>佩珊</w:t>
            </w:r>
          </w:p>
        </w:tc>
        <w:tc>
          <w:tcPr>
            <w:tcW w:w="3960" w:type="dxa"/>
          </w:tcPr>
          <w:p w:rsidR="003D5E87" w:rsidRPr="003C26B9" w:rsidRDefault="003D5E87" w:rsidP="007B7D73">
            <w:pPr>
              <w:rPr>
                <w:rFonts w:ascii="標楷體" w:eastAsia="標楷體" w:hAnsi="標楷體"/>
              </w:rPr>
            </w:pPr>
            <w:r w:rsidRPr="003C26B9">
              <w:rPr>
                <w:rFonts w:ascii="標楷體" w:eastAsia="標楷體" w:hAnsi="標楷體" w:hint="eastAsia"/>
              </w:rPr>
              <w:t>協助推動有關性別平等教育</w:t>
            </w:r>
            <w:r>
              <w:rPr>
                <w:rFonts w:ascii="標楷體" w:eastAsia="標楷體" w:hAnsi="標楷體" w:hint="eastAsia"/>
              </w:rPr>
              <w:t>宣導活動</w:t>
            </w:r>
            <w:r w:rsidRPr="003C26B9">
              <w:rPr>
                <w:rFonts w:ascii="標楷體" w:eastAsia="標楷體" w:hAnsi="標楷體" w:hint="eastAsia"/>
              </w:rPr>
              <w:t>實施。</w:t>
            </w:r>
          </w:p>
        </w:tc>
        <w:tc>
          <w:tcPr>
            <w:tcW w:w="918" w:type="dxa"/>
          </w:tcPr>
          <w:p w:rsidR="003D5E87" w:rsidRPr="003C26B9" w:rsidRDefault="003D5E87" w:rsidP="007B7D73">
            <w:pPr>
              <w:pStyle w:val="a7"/>
              <w:snapToGrid w:val="0"/>
              <w:spacing w:line="240" w:lineRule="atLeast"/>
              <w:jc w:val="both"/>
              <w:rPr>
                <w:rFonts w:ascii="標楷體" w:eastAsia="標楷體" w:hAnsi="標楷體"/>
              </w:rPr>
            </w:pPr>
            <w:r>
              <w:rPr>
                <w:rFonts w:ascii="標楷體" w:eastAsia="標楷體" w:hAnsi="標楷體"/>
              </w:rPr>
              <w:t>女</w:t>
            </w:r>
          </w:p>
        </w:tc>
      </w:tr>
      <w:tr w:rsidR="003D5E87" w:rsidRPr="003C26B9" w:rsidTr="00616503">
        <w:tc>
          <w:tcPr>
            <w:tcW w:w="1188"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委員</w:t>
            </w:r>
          </w:p>
        </w:tc>
        <w:tc>
          <w:tcPr>
            <w:tcW w:w="1620" w:type="dxa"/>
          </w:tcPr>
          <w:p w:rsidR="003D5E87" w:rsidRPr="003C26B9" w:rsidRDefault="00A736FF" w:rsidP="00A736FF">
            <w:pPr>
              <w:pStyle w:val="a7"/>
              <w:snapToGrid w:val="0"/>
              <w:spacing w:line="240" w:lineRule="atLeast"/>
              <w:jc w:val="both"/>
              <w:rPr>
                <w:rFonts w:ascii="標楷體" w:eastAsia="標楷體" w:hAnsi="標楷體"/>
              </w:rPr>
            </w:pPr>
            <w:r>
              <w:rPr>
                <w:rFonts w:ascii="標楷體" w:eastAsia="標楷體" w:hAnsi="標楷體" w:hint="eastAsia"/>
              </w:rPr>
              <w:t>生活活動</w:t>
            </w:r>
            <w:r w:rsidR="003D5E87" w:rsidRPr="003C26B9">
              <w:rPr>
                <w:rFonts w:ascii="標楷體" w:eastAsia="標楷體" w:hAnsi="標楷體"/>
              </w:rPr>
              <w:t>組</w:t>
            </w:r>
          </w:p>
        </w:tc>
        <w:tc>
          <w:tcPr>
            <w:tcW w:w="1440" w:type="dxa"/>
          </w:tcPr>
          <w:p w:rsidR="003D5E87" w:rsidRPr="003C26B9" w:rsidRDefault="005C5CC9" w:rsidP="007B7D73">
            <w:pPr>
              <w:pStyle w:val="a7"/>
              <w:snapToGrid w:val="0"/>
              <w:spacing w:line="240" w:lineRule="atLeast"/>
              <w:jc w:val="both"/>
              <w:rPr>
                <w:rFonts w:ascii="標楷體" w:eastAsia="標楷體" w:hAnsi="標楷體"/>
              </w:rPr>
            </w:pPr>
            <w:r>
              <w:rPr>
                <w:rFonts w:ascii="標楷體" w:eastAsia="標楷體" w:hAnsi="標楷體" w:cs="新細明體" w:hint="eastAsia"/>
                <w:color w:val="000000" w:themeColor="text1"/>
                <w:kern w:val="0"/>
                <w:szCs w:val="24"/>
              </w:rPr>
              <w:t>羅森</w:t>
            </w:r>
          </w:p>
        </w:tc>
        <w:tc>
          <w:tcPr>
            <w:tcW w:w="3960"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協助校園安全及督導學生安全之宣導與執行。</w:t>
            </w:r>
          </w:p>
        </w:tc>
        <w:tc>
          <w:tcPr>
            <w:tcW w:w="918" w:type="dxa"/>
          </w:tcPr>
          <w:p w:rsidR="003D5E87" w:rsidRPr="003C26B9" w:rsidRDefault="003D5E87" w:rsidP="007B7D73">
            <w:pPr>
              <w:pStyle w:val="a7"/>
              <w:snapToGrid w:val="0"/>
              <w:spacing w:line="240" w:lineRule="atLeast"/>
              <w:jc w:val="both"/>
              <w:rPr>
                <w:rFonts w:ascii="標楷體" w:eastAsia="標楷體" w:hAnsi="標楷體"/>
              </w:rPr>
            </w:pPr>
            <w:r>
              <w:rPr>
                <w:rFonts w:ascii="標楷體" w:eastAsia="標楷體" w:hAnsi="標楷體"/>
              </w:rPr>
              <w:t>女</w:t>
            </w:r>
          </w:p>
        </w:tc>
      </w:tr>
      <w:tr w:rsidR="003D5E87" w:rsidRPr="003C26B9" w:rsidTr="00616503">
        <w:tc>
          <w:tcPr>
            <w:tcW w:w="1188"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委員</w:t>
            </w:r>
          </w:p>
        </w:tc>
        <w:tc>
          <w:tcPr>
            <w:tcW w:w="1620" w:type="dxa"/>
          </w:tcPr>
          <w:p w:rsidR="003D5E87" w:rsidRPr="00D4187E" w:rsidRDefault="003D5E87" w:rsidP="004F1900">
            <w:pPr>
              <w:pStyle w:val="a7"/>
              <w:snapToGrid w:val="0"/>
              <w:spacing w:line="240" w:lineRule="atLeast"/>
              <w:jc w:val="both"/>
              <w:rPr>
                <w:rFonts w:ascii="標楷體" w:eastAsia="標楷體" w:hAnsi="標楷體"/>
                <w:sz w:val="20"/>
              </w:rPr>
            </w:pPr>
            <w:r>
              <w:rPr>
                <w:rFonts w:ascii="標楷體" w:eastAsia="標楷體" w:hAnsi="標楷體"/>
              </w:rPr>
              <w:t>各學年代表六</w:t>
            </w:r>
            <w:r w:rsidRPr="003C26B9">
              <w:rPr>
                <w:rFonts w:ascii="標楷體" w:eastAsia="標楷體" w:hAnsi="標楷體"/>
              </w:rPr>
              <w:t>人</w:t>
            </w:r>
          </w:p>
        </w:tc>
        <w:tc>
          <w:tcPr>
            <w:tcW w:w="1440" w:type="dxa"/>
          </w:tcPr>
          <w:p w:rsidR="003D5E87" w:rsidRPr="003C26B9" w:rsidRDefault="003D5E87" w:rsidP="007B7D73">
            <w:pPr>
              <w:pStyle w:val="a7"/>
              <w:snapToGrid w:val="0"/>
              <w:spacing w:line="240" w:lineRule="atLeast"/>
              <w:jc w:val="both"/>
              <w:rPr>
                <w:rFonts w:ascii="標楷體" w:eastAsia="標楷體" w:hAnsi="標楷體"/>
              </w:rPr>
            </w:pPr>
            <w:r>
              <w:rPr>
                <w:rFonts w:ascii="標楷體" w:eastAsia="標楷體" w:hAnsi="標楷體"/>
              </w:rPr>
              <w:t>學年主任</w:t>
            </w:r>
          </w:p>
        </w:tc>
        <w:tc>
          <w:tcPr>
            <w:tcW w:w="3960"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推動各學年性別平等教育</w:t>
            </w:r>
            <w:r w:rsidRPr="003C26B9">
              <w:rPr>
                <w:rFonts w:ascii="標楷體" w:eastAsia="標楷體" w:hAnsi="標楷體"/>
                <w:color w:val="000000"/>
              </w:rPr>
              <w:t>課程教學事宜，</w:t>
            </w:r>
            <w:r w:rsidRPr="003C26B9">
              <w:rPr>
                <w:rFonts w:ascii="標楷體" w:eastAsia="標楷體" w:hAnsi="標楷體"/>
              </w:rPr>
              <w:t>協助及建議校園性別平等教育活動的實施。</w:t>
            </w:r>
          </w:p>
        </w:tc>
        <w:tc>
          <w:tcPr>
            <w:tcW w:w="918" w:type="dxa"/>
          </w:tcPr>
          <w:p w:rsidR="003D5E87" w:rsidRPr="003C26B9" w:rsidRDefault="003D5E87" w:rsidP="007B7D73">
            <w:pPr>
              <w:pStyle w:val="a7"/>
              <w:snapToGrid w:val="0"/>
              <w:spacing w:line="240" w:lineRule="atLeast"/>
              <w:jc w:val="both"/>
              <w:rPr>
                <w:rFonts w:ascii="標楷體" w:eastAsia="標楷體" w:hAnsi="標楷體"/>
              </w:rPr>
            </w:pPr>
            <w:r>
              <w:rPr>
                <w:rFonts w:ascii="標楷體" w:eastAsia="標楷體" w:hAnsi="標楷體"/>
              </w:rPr>
              <w:t>6女</w:t>
            </w:r>
          </w:p>
        </w:tc>
      </w:tr>
      <w:tr w:rsidR="003D5E87" w:rsidRPr="003C26B9" w:rsidTr="00616503">
        <w:tc>
          <w:tcPr>
            <w:tcW w:w="1188"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委員</w:t>
            </w:r>
          </w:p>
        </w:tc>
        <w:tc>
          <w:tcPr>
            <w:tcW w:w="1620" w:type="dxa"/>
          </w:tcPr>
          <w:p w:rsidR="003D5E87" w:rsidRPr="003C26B9" w:rsidRDefault="003D5E87" w:rsidP="007B7D73">
            <w:pPr>
              <w:pStyle w:val="a7"/>
              <w:snapToGrid w:val="0"/>
              <w:spacing w:line="240" w:lineRule="atLeast"/>
              <w:jc w:val="both"/>
              <w:rPr>
                <w:rFonts w:ascii="標楷體" w:eastAsia="標楷體" w:hAnsi="標楷體"/>
              </w:rPr>
            </w:pPr>
            <w:r>
              <w:rPr>
                <w:rFonts w:ascii="標楷體" w:eastAsia="標楷體" w:hAnsi="標楷體"/>
              </w:rPr>
              <w:t>幼兒</w:t>
            </w:r>
            <w:r w:rsidRPr="003C26B9">
              <w:rPr>
                <w:rFonts w:ascii="標楷體" w:eastAsia="標楷體" w:hAnsi="標楷體"/>
              </w:rPr>
              <w:t>園</w:t>
            </w:r>
          </w:p>
        </w:tc>
        <w:tc>
          <w:tcPr>
            <w:tcW w:w="1440"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葉玫華</w:t>
            </w:r>
          </w:p>
        </w:tc>
        <w:tc>
          <w:tcPr>
            <w:tcW w:w="3960" w:type="dxa"/>
          </w:tcPr>
          <w:p w:rsidR="003D5E87" w:rsidRPr="003C26B9" w:rsidRDefault="003D5E87" w:rsidP="007B7D73">
            <w:pPr>
              <w:pStyle w:val="a7"/>
              <w:snapToGrid w:val="0"/>
              <w:spacing w:line="240" w:lineRule="atLeast"/>
              <w:jc w:val="both"/>
              <w:rPr>
                <w:rFonts w:ascii="標楷體" w:eastAsia="標楷體" w:hAnsi="標楷體"/>
              </w:rPr>
            </w:pPr>
            <w:r>
              <w:rPr>
                <w:rFonts w:ascii="標楷體" w:eastAsia="標楷體" w:hAnsi="標楷體"/>
              </w:rPr>
              <w:t>規劃與推動幼兒</w:t>
            </w:r>
            <w:r w:rsidRPr="003C26B9">
              <w:rPr>
                <w:rFonts w:ascii="標楷體" w:eastAsia="標楷體" w:hAnsi="標楷體"/>
              </w:rPr>
              <w:t>園校園性別平等教育工作。</w:t>
            </w:r>
          </w:p>
        </w:tc>
        <w:tc>
          <w:tcPr>
            <w:tcW w:w="918" w:type="dxa"/>
          </w:tcPr>
          <w:p w:rsidR="003D5E87" w:rsidRPr="003C26B9" w:rsidRDefault="003D5E87" w:rsidP="007B7D73">
            <w:pPr>
              <w:pStyle w:val="a7"/>
              <w:snapToGrid w:val="0"/>
              <w:spacing w:line="240" w:lineRule="atLeast"/>
              <w:jc w:val="both"/>
              <w:rPr>
                <w:rFonts w:ascii="標楷體" w:eastAsia="標楷體" w:hAnsi="標楷體"/>
              </w:rPr>
            </w:pPr>
            <w:r>
              <w:rPr>
                <w:rFonts w:ascii="標楷體" w:eastAsia="標楷體" w:hAnsi="標楷體"/>
              </w:rPr>
              <w:t>女</w:t>
            </w:r>
          </w:p>
        </w:tc>
      </w:tr>
      <w:tr w:rsidR="003D5E87" w:rsidRPr="003C26B9" w:rsidTr="00616503">
        <w:tc>
          <w:tcPr>
            <w:tcW w:w="1188"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委員</w:t>
            </w:r>
          </w:p>
        </w:tc>
        <w:tc>
          <w:tcPr>
            <w:tcW w:w="1620" w:type="dxa"/>
          </w:tcPr>
          <w:p w:rsidR="003D5E87"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特教班代表</w:t>
            </w:r>
          </w:p>
          <w:p w:rsidR="003D5E87" w:rsidRPr="003C26B9" w:rsidRDefault="003D5E87" w:rsidP="007B7D73">
            <w:pPr>
              <w:pStyle w:val="a7"/>
              <w:snapToGrid w:val="0"/>
              <w:spacing w:line="240" w:lineRule="atLeast"/>
              <w:jc w:val="both"/>
              <w:rPr>
                <w:rFonts w:ascii="標楷體" w:eastAsia="標楷體" w:hAnsi="標楷體"/>
              </w:rPr>
            </w:pPr>
            <w:r>
              <w:rPr>
                <w:rFonts w:ascii="標楷體" w:eastAsia="標楷體" w:hAnsi="標楷體"/>
              </w:rPr>
              <w:t>(楊淑芳)</w:t>
            </w:r>
          </w:p>
        </w:tc>
        <w:tc>
          <w:tcPr>
            <w:tcW w:w="1440"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特教</w:t>
            </w:r>
            <w:smartTag w:uri="urn:schemas-microsoft-com:office:smarttags" w:element="PersonName">
              <w:smartTagPr>
                <w:attr w:name="ProductID" w:val="班"/>
              </w:smartTagPr>
              <w:r w:rsidRPr="003C26B9">
                <w:rPr>
                  <w:rFonts w:ascii="標楷體" w:eastAsia="標楷體" w:hAnsi="標楷體"/>
                </w:rPr>
                <w:t>班</w:t>
              </w:r>
            </w:smartTag>
            <w:r w:rsidRPr="003C26B9">
              <w:rPr>
                <w:rFonts w:ascii="標楷體" w:eastAsia="標楷體" w:hAnsi="標楷體"/>
              </w:rPr>
              <w:t>老師</w:t>
            </w:r>
          </w:p>
        </w:tc>
        <w:tc>
          <w:tcPr>
            <w:tcW w:w="3960"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推動特教班性別平等教育</w:t>
            </w:r>
            <w:r w:rsidRPr="003C26B9">
              <w:rPr>
                <w:rFonts w:ascii="標楷體" w:eastAsia="標楷體" w:hAnsi="標楷體"/>
                <w:color w:val="000000"/>
              </w:rPr>
              <w:t>課程教學事宜，</w:t>
            </w:r>
            <w:r w:rsidRPr="003C26B9">
              <w:rPr>
                <w:rFonts w:ascii="標楷體" w:eastAsia="標楷體" w:hAnsi="標楷體"/>
              </w:rPr>
              <w:t>協助及建議校園性別平等教育活動的實施。</w:t>
            </w:r>
          </w:p>
        </w:tc>
        <w:tc>
          <w:tcPr>
            <w:tcW w:w="918" w:type="dxa"/>
          </w:tcPr>
          <w:p w:rsidR="003D5E87" w:rsidRPr="003C26B9" w:rsidRDefault="003D5E87" w:rsidP="007B7D73">
            <w:pPr>
              <w:pStyle w:val="a7"/>
              <w:snapToGrid w:val="0"/>
              <w:spacing w:line="240" w:lineRule="atLeast"/>
              <w:jc w:val="both"/>
              <w:rPr>
                <w:rFonts w:ascii="標楷體" w:eastAsia="標楷體" w:hAnsi="標楷體"/>
              </w:rPr>
            </w:pPr>
            <w:r>
              <w:rPr>
                <w:rFonts w:ascii="標楷體" w:eastAsia="標楷體" w:hAnsi="標楷體"/>
              </w:rPr>
              <w:t>女</w:t>
            </w:r>
          </w:p>
        </w:tc>
      </w:tr>
      <w:tr w:rsidR="003D5E87" w:rsidRPr="003C26B9" w:rsidTr="00616503">
        <w:tc>
          <w:tcPr>
            <w:tcW w:w="1188"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委員</w:t>
            </w:r>
          </w:p>
        </w:tc>
        <w:tc>
          <w:tcPr>
            <w:tcW w:w="1620"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護士</w:t>
            </w:r>
          </w:p>
        </w:tc>
        <w:tc>
          <w:tcPr>
            <w:tcW w:w="1440" w:type="dxa"/>
          </w:tcPr>
          <w:p w:rsidR="003D5E87" w:rsidRPr="003C26B9" w:rsidRDefault="003D5E87" w:rsidP="007B7D73">
            <w:pPr>
              <w:pStyle w:val="a7"/>
              <w:snapToGrid w:val="0"/>
              <w:spacing w:line="240" w:lineRule="atLeast"/>
              <w:jc w:val="both"/>
              <w:rPr>
                <w:rFonts w:ascii="標楷體" w:eastAsia="標楷體" w:hAnsi="標楷體"/>
              </w:rPr>
            </w:pPr>
            <w:r>
              <w:rPr>
                <w:rFonts w:ascii="標楷體" w:eastAsia="標楷體" w:hAnsi="標楷體"/>
              </w:rPr>
              <w:t>吳彩鳳</w:t>
            </w:r>
          </w:p>
        </w:tc>
        <w:tc>
          <w:tcPr>
            <w:tcW w:w="3960"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eastAsia="標楷體"/>
              </w:rPr>
              <w:t>提供醫療知識，協助性侵害人之就醫與復健。</w:t>
            </w:r>
          </w:p>
        </w:tc>
        <w:tc>
          <w:tcPr>
            <w:tcW w:w="918" w:type="dxa"/>
          </w:tcPr>
          <w:p w:rsidR="003D5E87" w:rsidRPr="003C26B9" w:rsidRDefault="003D5E87" w:rsidP="007B7D73">
            <w:pPr>
              <w:pStyle w:val="a7"/>
              <w:snapToGrid w:val="0"/>
              <w:spacing w:line="240" w:lineRule="atLeast"/>
              <w:jc w:val="both"/>
              <w:rPr>
                <w:rFonts w:ascii="標楷體" w:eastAsia="標楷體" w:hAnsi="標楷體"/>
              </w:rPr>
            </w:pPr>
            <w:r>
              <w:rPr>
                <w:rFonts w:ascii="標楷體" w:eastAsia="標楷體" w:hAnsi="標楷體"/>
              </w:rPr>
              <w:t>女</w:t>
            </w:r>
          </w:p>
        </w:tc>
      </w:tr>
      <w:tr w:rsidR="003D5E87" w:rsidRPr="003C26B9" w:rsidTr="00616503">
        <w:tc>
          <w:tcPr>
            <w:tcW w:w="1188"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委員</w:t>
            </w:r>
          </w:p>
        </w:tc>
        <w:tc>
          <w:tcPr>
            <w:tcW w:w="1620" w:type="dxa"/>
          </w:tcPr>
          <w:p w:rsidR="003D5E87" w:rsidRDefault="003D5E87" w:rsidP="007B7D73">
            <w:pPr>
              <w:pStyle w:val="a7"/>
              <w:snapToGrid w:val="0"/>
              <w:spacing w:line="240" w:lineRule="atLeast"/>
              <w:jc w:val="both"/>
              <w:rPr>
                <w:rFonts w:ascii="標楷體" w:eastAsia="標楷體" w:hAnsi="標楷體"/>
              </w:rPr>
            </w:pPr>
            <w:r>
              <w:rPr>
                <w:rFonts w:ascii="標楷體" w:eastAsia="標楷體" w:hAnsi="標楷體"/>
              </w:rPr>
              <w:t>家長代表</w:t>
            </w:r>
            <w:r w:rsidRPr="003C26B9">
              <w:rPr>
                <w:rFonts w:ascii="標楷體" w:eastAsia="標楷體" w:hAnsi="標楷體"/>
              </w:rPr>
              <w:t>人</w:t>
            </w:r>
          </w:p>
          <w:p w:rsidR="003D5E87" w:rsidRPr="003C26B9" w:rsidRDefault="003D5E87" w:rsidP="00BC768A">
            <w:pPr>
              <w:pStyle w:val="a7"/>
              <w:snapToGrid w:val="0"/>
              <w:spacing w:line="240" w:lineRule="atLeast"/>
              <w:jc w:val="both"/>
              <w:rPr>
                <w:rFonts w:ascii="標楷體" w:eastAsia="標楷體" w:hAnsi="標楷體"/>
              </w:rPr>
            </w:pPr>
            <w:r>
              <w:rPr>
                <w:rFonts w:ascii="標楷體" w:eastAsia="標楷體" w:hAnsi="標楷體"/>
              </w:rPr>
              <w:t>(</w:t>
            </w:r>
            <w:r w:rsidR="00BC768A">
              <w:rPr>
                <w:rFonts w:ascii="標楷體" w:eastAsia="標楷體" w:hAnsi="標楷體" w:hint="eastAsia"/>
              </w:rPr>
              <w:t>張詔俊</w:t>
            </w:r>
            <w:r>
              <w:rPr>
                <w:rFonts w:ascii="標楷體" w:eastAsia="標楷體" w:hAnsi="標楷體"/>
              </w:rPr>
              <w:t>)</w:t>
            </w:r>
          </w:p>
        </w:tc>
        <w:tc>
          <w:tcPr>
            <w:tcW w:w="1440" w:type="dxa"/>
          </w:tcPr>
          <w:p w:rsidR="003D5E87" w:rsidRPr="003C26B9" w:rsidRDefault="003D5E87" w:rsidP="007B7D73">
            <w:pPr>
              <w:pStyle w:val="a7"/>
              <w:snapToGrid w:val="0"/>
              <w:spacing w:line="240" w:lineRule="atLeast"/>
              <w:jc w:val="both"/>
              <w:rPr>
                <w:rFonts w:ascii="標楷體" w:eastAsia="標楷體" w:hAnsi="標楷體"/>
              </w:rPr>
            </w:pPr>
            <w:r w:rsidRPr="003C26B9">
              <w:rPr>
                <w:rFonts w:ascii="標楷體" w:eastAsia="標楷體" w:hAnsi="標楷體"/>
              </w:rPr>
              <w:t>會長</w:t>
            </w:r>
          </w:p>
          <w:p w:rsidR="003D5E87" w:rsidRPr="003C26B9" w:rsidRDefault="003D5E87" w:rsidP="007B7D73">
            <w:pPr>
              <w:pStyle w:val="a7"/>
              <w:snapToGrid w:val="0"/>
              <w:spacing w:line="240" w:lineRule="atLeast"/>
              <w:jc w:val="both"/>
              <w:rPr>
                <w:rFonts w:ascii="標楷體" w:eastAsia="標楷體" w:hAnsi="標楷體"/>
              </w:rPr>
            </w:pPr>
          </w:p>
        </w:tc>
        <w:tc>
          <w:tcPr>
            <w:tcW w:w="3960" w:type="dxa"/>
          </w:tcPr>
          <w:p w:rsidR="003D5E87" w:rsidRPr="003C26B9" w:rsidRDefault="003D5E87" w:rsidP="007B7D73">
            <w:pPr>
              <w:rPr>
                <w:rFonts w:ascii="標楷體" w:eastAsia="標楷體" w:hAnsi="標楷體"/>
              </w:rPr>
            </w:pPr>
            <w:r w:rsidRPr="003C26B9">
              <w:rPr>
                <w:rFonts w:ascii="標楷體" w:eastAsia="標楷體" w:hAnsi="標楷體" w:hint="eastAsia"/>
              </w:rPr>
              <w:t>支援性別平等教育工作之推展，並站在保護個案立場，監督性侵害事件之處理流程。</w:t>
            </w:r>
          </w:p>
        </w:tc>
        <w:tc>
          <w:tcPr>
            <w:tcW w:w="918" w:type="dxa"/>
          </w:tcPr>
          <w:p w:rsidR="003D5E87" w:rsidRPr="003C26B9" w:rsidRDefault="003D5E87" w:rsidP="007B7D73">
            <w:pPr>
              <w:pStyle w:val="a7"/>
              <w:snapToGrid w:val="0"/>
              <w:spacing w:line="240" w:lineRule="atLeast"/>
              <w:jc w:val="both"/>
              <w:rPr>
                <w:rFonts w:ascii="標楷體" w:eastAsia="標楷體" w:hAnsi="標楷體"/>
              </w:rPr>
            </w:pPr>
            <w:r>
              <w:rPr>
                <w:rFonts w:ascii="標楷體" w:eastAsia="標楷體" w:hAnsi="標楷體"/>
              </w:rPr>
              <w:t>男</w:t>
            </w:r>
          </w:p>
        </w:tc>
      </w:tr>
    </w:tbl>
    <w:p w:rsidR="003D5E87" w:rsidRDefault="003D5E87" w:rsidP="003D5E87">
      <w:pPr>
        <w:pStyle w:val="a7"/>
        <w:snapToGrid w:val="0"/>
        <w:spacing w:line="240" w:lineRule="atLeast"/>
        <w:ind w:left="1620" w:firstLine="540"/>
        <w:jc w:val="both"/>
        <w:rPr>
          <w:rFonts w:ascii="標楷體" w:eastAsia="標楷體" w:hAnsi="標楷體"/>
        </w:rPr>
      </w:pPr>
      <w:r>
        <w:rPr>
          <w:rFonts w:ascii="標楷體" w:eastAsia="標楷體" w:hAnsi="標楷體"/>
        </w:rPr>
        <w:t xml:space="preserve"> </w:t>
      </w:r>
    </w:p>
    <w:p w:rsidR="003D5E87" w:rsidRDefault="003D5E87" w:rsidP="003D5E87">
      <w:pPr>
        <w:pStyle w:val="a7"/>
        <w:snapToGrid w:val="0"/>
        <w:spacing w:line="240" w:lineRule="atLeast"/>
        <w:ind w:left="1620" w:firstLine="540"/>
        <w:jc w:val="both"/>
        <w:rPr>
          <w:rFonts w:ascii="標楷體" w:eastAsia="標楷體" w:hAnsi="標楷體"/>
        </w:rPr>
      </w:pPr>
      <w:r>
        <w:rPr>
          <w:rFonts w:ascii="標楷體" w:eastAsia="標楷體" w:hAnsi="標楷體"/>
        </w:rPr>
        <w:lastRenderedPageBreak/>
        <w:t xml:space="preserve">         </w:t>
      </w:r>
    </w:p>
    <w:p w:rsidR="003D5E87" w:rsidRDefault="003D5E87" w:rsidP="003D5E87">
      <w:pPr>
        <w:pStyle w:val="a7"/>
        <w:snapToGrid w:val="0"/>
        <w:spacing w:line="240" w:lineRule="atLeast"/>
        <w:ind w:left="240" w:firstLine="2160"/>
        <w:rPr>
          <w:rFonts w:ascii="標楷體" w:eastAsia="標楷體" w:hAnsi="標楷體"/>
        </w:rPr>
      </w:pPr>
      <w:r>
        <w:rPr>
          <w:rFonts w:ascii="標楷體" w:eastAsia="標楷體" w:hAnsi="標楷體"/>
        </w:rPr>
        <w:t xml:space="preserve"> </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四、實施內容：</w:t>
      </w:r>
    </w:p>
    <w:p w:rsidR="003D5E87" w:rsidRDefault="003D5E87" w:rsidP="003D5E87">
      <w:pPr>
        <w:pStyle w:val="a7"/>
        <w:snapToGrid w:val="0"/>
        <w:spacing w:line="240" w:lineRule="atLeast"/>
        <w:ind w:left="720" w:hanging="720"/>
        <w:rPr>
          <w:rFonts w:ascii="標楷體" w:eastAsia="標楷體" w:hAnsi="標楷體"/>
        </w:rPr>
      </w:pPr>
      <w:r>
        <w:rPr>
          <w:rFonts w:ascii="標楷體" w:eastAsia="標楷體" w:hAnsi="標楷體"/>
        </w:rPr>
        <w:t xml:space="preserve">　 (一)每學期召開兩次定期「性別平等教育委員會議」，檢視全校校園是否存在有不合乎性別平等理念的現象，並提出改進與解決的策略。</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 xml:space="preserve">　(二)辦理本校教師充實「性別平等教育」專業知能研習。</w:t>
      </w:r>
    </w:p>
    <w:p w:rsidR="003D5E87" w:rsidRDefault="003D5E87" w:rsidP="003D5E87">
      <w:pPr>
        <w:pStyle w:val="a7"/>
        <w:snapToGrid w:val="0"/>
        <w:spacing w:line="240" w:lineRule="atLeast"/>
        <w:ind w:left="720" w:hanging="720"/>
        <w:rPr>
          <w:rFonts w:ascii="標楷體" w:eastAsia="標楷體" w:hAnsi="標楷體"/>
        </w:rPr>
      </w:pPr>
      <w:r>
        <w:rPr>
          <w:rFonts w:ascii="標楷體" w:eastAsia="標楷體" w:hAnsi="標楷體"/>
        </w:rPr>
        <w:t xml:space="preserve">　(三)藉由性別平等教育委員會的組織運作，以審慎的步驟，落實性別平等的理念於各領域教學及行政結構中。</w:t>
      </w:r>
    </w:p>
    <w:p w:rsidR="003D5E87" w:rsidRDefault="003D5E87" w:rsidP="003D5E87">
      <w:pPr>
        <w:pStyle w:val="a7"/>
        <w:snapToGrid w:val="0"/>
        <w:spacing w:line="240" w:lineRule="atLeast"/>
        <w:ind w:left="720" w:hanging="720"/>
        <w:rPr>
          <w:rFonts w:ascii="標楷體" w:eastAsia="標楷體" w:hAnsi="標楷體"/>
        </w:rPr>
      </w:pPr>
      <w:r>
        <w:rPr>
          <w:rFonts w:ascii="標楷體" w:eastAsia="標楷體" w:hAnsi="標楷體"/>
        </w:rPr>
        <w:t xml:space="preserve">　(四)訂立「校園性侵害性騷擾或性霸凌防治規定」，使全校師生學習熟悉輔導轉介流程及通報申訴制度。</w:t>
      </w:r>
    </w:p>
    <w:p w:rsidR="003D5E87" w:rsidRDefault="003D5E87" w:rsidP="003D5E87">
      <w:pPr>
        <w:pStyle w:val="a7"/>
        <w:snapToGrid w:val="0"/>
        <w:spacing w:line="240" w:lineRule="atLeast"/>
        <w:ind w:leftChars="75" w:left="720" w:hangingChars="225" w:hanging="540"/>
        <w:rPr>
          <w:rFonts w:ascii="標楷體" w:eastAsia="標楷體" w:hAnsi="標楷體"/>
        </w:rPr>
      </w:pPr>
      <w:r>
        <w:rPr>
          <w:rFonts w:ascii="標楷體" w:eastAsia="標楷體" w:hAnsi="標楷體"/>
        </w:rPr>
        <w:t>(五)由性別平等教育委員會委員檢視並設法改善校園內安全堪慮及性別偏見之環境，並責成專人繪製校園安全地圖，以供全校師生提高警覺及加強警戒之用。</w:t>
      </w:r>
    </w:p>
    <w:p w:rsidR="003D5E87" w:rsidRDefault="003D5E87" w:rsidP="003D5E87">
      <w:pPr>
        <w:pStyle w:val="a7"/>
        <w:snapToGrid w:val="0"/>
        <w:spacing w:line="240" w:lineRule="atLeast"/>
        <w:ind w:left="720" w:hangingChars="300" w:hanging="720"/>
        <w:rPr>
          <w:rFonts w:ascii="標楷體" w:eastAsia="標楷體" w:hAnsi="標楷體"/>
        </w:rPr>
      </w:pPr>
      <w:r>
        <w:rPr>
          <w:rFonts w:ascii="標楷體" w:eastAsia="標楷體" w:hAnsi="標楷體"/>
        </w:rPr>
        <w:t xml:space="preserve">　(六)除將性別平等教育融入課程外，每學期應實施性別平等教育相關課程或活動至少四小時，「性侵害或性騷擾防治教育」課程參考如次：</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 xml:space="preserve">    　1. 肯定人性之良善面及社會之光明面。</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 xml:space="preserve">    　2. 性別平等之教育。</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 xml:space="preserve">    　3. 對身體之認識。</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 xml:space="preserve">　  　4.</w:t>
      </w:r>
      <w:r w:rsidRPr="000F1BF7">
        <w:rPr>
          <w:rFonts w:ascii="標楷體" w:eastAsia="標楷體" w:hAnsi="標楷體"/>
        </w:rPr>
        <w:t xml:space="preserve"> </w:t>
      </w:r>
      <w:r>
        <w:rPr>
          <w:rFonts w:ascii="標楷體" w:eastAsia="標楷體" w:hAnsi="標楷體"/>
        </w:rPr>
        <w:t>了解性心理及性生理。</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 xml:space="preserve">　    5. 破除性別角色刻板印象。</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 xml:space="preserve">   </w:t>
      </w:r>
      <w:r>
        <w:rPr>
          <w:rFonts w:ascii="標楷體" w:eastAsia="標楷體" w:hAnsi="標楷體"/>
        </w:rPr>
        <w:tab/>
        <w:t xml:space="preserve">　6. 學習兩性互敬互助。</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 xml:space="preserve">    　7. 學習發展同儕友誼。</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 xml:space="preserve">  </w:t>
      </w:r>
      <w:r>
        <w:rPr>
          <w:rFonts w:ascii="標楷體" w:eastAsia="標楷體" w:hAnsi="標楷體"/>
        </w:rPr>
        <w:tab/>
        <w:t xml:space="preserve">　8. 性侵害危機之處理。</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 xml:space="preserve">      9.</w:t>
      </w:r>
      <w:r w:rsidRPr="000F1BF7">
        <w:rPr>
          <w:rFonts w:ascii="標楷體" w:eastAsia="標楷體" w:hAnsi="標楷體"/>
        </w:rPr>
        <w:t xml:space="preserve"> </w:t>
      </w:r>
      <w:r>
        <w:rPr>
          <w:rFonts w:ascii="標楷體" w:eastAsia="標楷體" w:hAnsi="標楷體"/>
        </w:rPr>
        <w:t>性侵害防範之技巧。</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 xml:space="preserve"> （七）建立社會相關資源網路系統有效運用社會資源。</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五、各學年度工作計畫：</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 xml:space="preserve">　(一)</w:t>
      </w:r>
      <w:r>
        <w:rPr>
          <w:rFonts w:ascii="標楷體" w:eastAsia="標楷體" w:hAnsi="標楷體"/>
          <w:szCs w:val="14"/>
        </w:rPr>
        <w:t xml:space="preserve">  </w:t>
      </w:r>
      <w:r>
        <w:rPr>
          <w:rFonts w:ascii="標楷體" w:eastAsia="標楷體" w:hAnsi="標楷體"/>
        </w:rPr>
        <w:t>定期與不定期召開工作檢討會。</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 xml:space="preserve">　(二)</w:t>
      </w:r>
      <w:r>
        <w:rPr>
          <w:rFonts w:ascii="標楷體" w:eastAsia="標楷體" w:hAnsi="標楷體"/>
          <w:szCs w:val="14"/>
        </w:rPr>
        <w:t xml:space="preserve">  </w:t>
      </w:r>
      <w:r>
        <w:rPr>
          <w:rFonts w:ascii="標楷體" w:eastAsia="標楷體" w:hAnsi="標楷體"/>
        </w:rPr>
        <w:t>各班至少實施四小時以上「性侵害或性騷擾防治教育」課程。</w:t>
      </w:r>
    </w:p>
    <w:p w:rsidR="003D5E87" w:rsidRDefault="003D5E87" w:rsidP="003D5E87">
      <w:pPr>
        <w:pStyle w:val="a7"/>
        <w:snapToGrid w:val="0"/>
        <w:spacing w:line="240" w:lineRule="atLeast"/>
        <w:ind w:left="1080" w:hanging="1080"/>
        <w:rPr>
          <w:rFonts w:ascii="標楷體" w:eastAsia="標楷體" w:hAnsi="標楷體"/>
        </w:rPr>
      </w:pPr>
      <w:r>
        <w:rPr>
          <w:rFonts w:ascii="標楷體" w:eastAsia="標楷體" w:hAnsi="標楷體"/>
        </w:rPr>
        <w:t xml:space="preserve">　(三)</w:t>
      </w:r>
      <w:r>
        <w:rPr>
          <w:rFonts w:ascii="標楷體" w:eastAsia="標楷體" w:hAnsi="標楷體"/>
          <w:szCs w:val="14"/>
        </w:rPr>
        <w:t xml:space="preserve">  </w:t>
      </w:r>
      <w:r>
        <w:rPr>
          <w:rFonts w:ascii="標楷體" w:eastAsia="標楷體" w:hAnsi="標楷體"/>
        </w:rPr>
        <w:t>舉辦一場次本校教師「性別平等教育知能研習」及不定期安排學生「性別平等教育知能宣導活動」或藝文活動。</w:t>
      </w:r>
    </w:p>
    <w:p w:rsidR="003D5E87" w:rsidRDefault="003D5E87" w:rsidP="003D5E87">
      <w:pPr>
        <w:pStyle w:val="a7"/>
        <w:snapToGrid w:val="0"/>
        <w:spacing w:line="240" w:lineRule="atLeast"/>
        <w:rPr>
          <w:rFonts w:ascii="標楷體" w:eastAsia="標楷體" w:hAnsi="標楷體"/>
        </w:rPr>
      </w:pPr>
      <w:r>
        <w:rPr>
          <w:rFonts w:ascii="標楷體" w:eastAsia="標楷體" w:hAnsi="標楷體"/>
        </w:rPr>
        <w:t xml:space="preserve">　(四)實施時間：</w:t>
      </w:r>
      <w:r w:rsidR="004F1900">
        <w:rPr>
          <w:rFonts w:ascii="標楷體" w:eastAsia="標楷體" w:hAnsi="標楷體"/>
        </w:rPr>
        <w:t>自學年度開始</w:t>
      </w:r>
      <w:r w:rsidR="004F1900">
        <w:rPr>
          <w:rFonts w:ascii="標楷體" w:eastAsia="標楷體" w:hAnsi="標楷體" w:hint="eastAsia"/>
        </w:rPr>
        <w:t>(</w:t>
      </w:r>
      <w:r w:rsidR="004F1900">
        <w:rPr>
          <w:rFonts w:ascii="標楷體" w:eastAsia="標楷體" w:hAnsi="標楷體"/>
        </w:rPr>
        <w:t>8月</w:t>
      </w:r>
      <w:r w:rsidR="004F1900">
        <w:rPr>
          <w:rFonts w:ascii="標楷體" w:eastAsia="標楷體" w:hAnsi="標楷體" w:hint="eastAsia"/>
        </w:rPr>
        <w:t>1日)</w:t>
      </w:r>
      <w:r w:rsidR="004F1900">
        <w:rPr>
          <w:rFonts w:ascii="標楷體" w:eastAsia="標楷體" w:hAnsi="標楷體"/>
        </w:rPr>
        <w:t>至學年度結束</w:t>
      </w:r>
      <w:r w:rsidR="004F1900">
        <w:rPr>
          <w:rFonts w:ascii="標楷體" w:eastAsia="標楷體" w:hAnsi="標楷體" w:hint="eastAsia"/>
        </w:rPr>
        <w:t>(7月31日)</w:t>
      </w:r>
      <w:r>
        <w:rPr>
          <w:rFonts w:ascii="標楷體" w:eastAsia="標楷體" w:hAnsi="標楷體"/>
        </w:rPr>
        <w:t>。</w:t>
      </w:r>
    </w:p>
    <w:p w:rsidR="003D5E87" w:rsidRDefault="003D5E87" w:rsidP="003D5E87">
      <w:pPr>
        <w:pStyle w:val="a7"/>
        <w:snapToGrid w:val="0"/>
        <w:spacing w:line="240" w:lineRule="atLeast"/>
        <w:rPr>
          <w:rFonts w:ascii="標楷體" w:eastAsia="標楷體"/>
        </w:rPr>
      </w:pPr>
      <w:r>
        <w:rPr>
          <w:rFonts w:ascii="標楷體" w:eastAsia="標楷體"/>
        </w:rPr>
        <w:t>六、本要點呈請校長核可後公布實施，修正亦同。</w:t>
      </w:r>
    </w:p>
    <w:p w:rsidR="00B90239" w:rsidRPr="00250C40" w:rsidRDefault="00B90239">
      <w:pPr>
        <w:pStyle w:val="a7"/>
        <w:snapToGrid w:val="0"/>
        <w:spacing w:line="240" w:lineRule="atLeast"/>
        <w:rPr>
          <w:rFonts w:ascii="標楷體" w:eastAsia="標楷體"/>
          <w:color w:val="000000"/>
        </w:rPr>
      </w:pPr>
    </w:p>
    <w:p w:rsidR="00B90239" w:rsidRPr="00250C40" w:rsidRDefault="00B90239">
      <w:pPr>
        <w:pStyle w:val="a7"/>
        <w:snapToGrid w:val="0"/>
        <w:spacing w:line="240" w:lineRule="atLeast"/>
        <w:rPr>
          <w:rFonts w:ascii="標楷體" w:eastAsia="標楷體"/>
          <w:color w:val="000000"/>
        </w:rPr>
      </w:pPr>
    </w:p>
    <w:p w:rsidR="00B90239" w:rsidRPr="00250C40" w:rsidRDefault="00B90239">
      <w:pPr>
        <w:pStyle w:val="a7"/>
        <w:snapToGrid w:val="0"/>
        <w:spacing w:line="240" w:lineRule="atLeast"/>
        <w:rPr>
          <w:rFonts w:ascii="標楷體" w:eastAsia="標楷體"/>
          <w:color w:val="000000"/>
        </w:rPr>
      </w:pPr>
    </w:p>
    <w:p w:rsidR="00B90239" w:rsidRPr="00250C40" w:rsidRDefault="00B90239">
      <w:pPr>
        <w:pStyle w:val="a7"/>
        <w:snapToGrid w:val="0"/>
        <w:spacing w:line="240" w:lineRule="atLeast"/>
        <w:rPr>
          <w:rFonts w:ascii="標楷體" w:eastAsia="標楷體"/>
          <w:color w:val="000000"/>
        </w:rPr>
      </w:pPr>
    </w:p>
    <w:p w:rsidR="00754F6F" w:rsidRPr="00250C40" w:rsidRDefault="00754F6F">
      <w:pPr>
        <w:pStyle w:val="a7"/>
        <w:snapToGrid w:val="0"/>
        <w:spacing w:line="240" w:lineRule="atLeast"/>
        <w:rPr>
          <w:rFonts w:ascii="標楷體" w:eastAsia="標楷體"/>
          <w:color w:val="000000"/>
        </w:rPr>
      </w:pPr>
    </w:p>
    <w:p w:rsidR="00754F6F" w:rsidRPr="00250C40" w:rsidRDefault="00754F6F">
      <w:pPr>
        <w:pStyle w:val="a7"/>
        <w:snapToGrid w:val="0"/>
        <w:spacing w:line="240" w:lineRule="atLeast"/>
        <w:rPr>
          <w:rFonts w:ascii="標楷體" w:eastAsia="標楷體"/>
          <w:color w:val="000000"/>
        </w:rPr>
      </w:pPr>
    </w:p>
    <w:p w:rsidR="00754F6F" w:rsidRDefault="00754F6F">
      <w:pPr>
        <w:pStyle w:val="a7"/>
        <w:snapToGrid w:val="0"/>
        <w:spacing w:line="240" w:lineRule="atLeast"/>
        <w:rPr>
          <w:rFonts w:ascii="標楷體" w:eastAsia="標楷體"/>
          <w:color w:val="000000"/>
        </w:rPr>
      </w:pPr>
    </w:p>
    <w:p w:rsidR="004A0198" w:rsidRDefault="004A0198">
      <w:pPr>
        <w:pStyle w:val="a7"/>
        <w:snapToGrid w:val="0"/>
        <w:spacing w:line="240" w:lineRule="atLeast"/>
        <w:rPr>
          <w:rFonts w:ascii="標楷體" w:eastAsia="標楷體"/>
          <w:color w:val="000000"/>
        </w:rPr>
      </w:pPr>
    </w:p>
    <w:p w:rsidR="004A0198" w:rsidRDefault="004A0198">
      <w:pPr>
        <w:pStyle w:val="a7"/>
        <w:snapToGrid w:val="0"/>
        <w:spacing w:line="240" w:lineRule="atLeast"/>
        <w:rPr>
          <w:rFonts w:ascii="標楷體" w:eastAsia="標楷體"/>
          <w:color w:val="000000"/>
        </w:rPr>
      </w:pPr>
    </w:p>
    <w:p w:rsidR="004A0198" w:rsidRDefault="004A0198">
      <w:pPr>
        <w:pStyle w:val="a7"/>
        <w:snapToGrid w:val="0"/>
        <w:spacing w:line="240" w:lineRule="atLeast"/>
        <w:rPr>
          <w:rFonts w:ascii="標楷體" w:eastAsia="標楷體"/>
          <w:color w:val="000000"/>
        </w:rPr>
      </w:pPr>
    </w:p>
    <w:p w:rsidR="004A0198" w:rsidRDefault="004A0198">
      <w:pPr>
        <w:pStyle w:val="a7"/>
        <w:snapToGrid w:val="0"/>
        <w:spacing w:line="240" w:lineRule="atLeast"/>
        <w:rPr>
          <w:rFonts w:ascii="標楷體" w:eastAsia="標楷體"/>
          <w:color w:val="000000"/>
        </w:rPr>
      </w:pPr>
    </w:p>
    <w:p w:rsidR="004A0198" w:rsidRDefault="004A0198">
      <w:pPr>
        <w:pStyle w:val="a7"/>
        <w:snapToGrid w:val="0"/>
        <w:spacing w:line="240" w:lineRule="atLeast"/>
        <w:rPr>
          <w:rFonts w:ascii="標楷體" w:eastAsia="標楷體"/>
          <w:color w:val="000000"/>
        </w:rPr>
      </w:pPr>
    </w:p>
    <w:p w:rsidR="004A0198" w:rsidRDefault="004A0198">
      <w:pPr>
        <w:pStyle w:val="a7"/>
        <w:snapToGrid w:val="0"/>
        <w:spacing w:line="240" w:lineRule="atLeast"/>
        <w:rPr>
          <w:rFonts w:ascii="標楷體" w:eastAsia="標楷體"/>
          <w:color w:val="000000"/>
        </w:rPr>
      </w:pPr>
    </w:p>
    <w:p w:rsidR="004A0198" w:rsidRPr="00250C40" w:rsidRDefault="004A0198">
      <w:pPr>
        <w:pStyle w:val="a7"/>
        <w:snapToGrid w:val="0"/>
        <w:spacing w:line="240" w:lineRule="atLeast"/>
        <w:rPr>
          <w:rFonts w:ascii="標楷體" w:eastAsia="標楷體"/>
          <w:color w:val="000000"/>
        </w:rPr>
      </w:pPr>
    </w:p>
    <w:p w:rsidR="004F74A5" w:rsidRPr="00250C40" w:rsidRDefault="004F74A5" w:rsidP="00784473">
      <w:pPr>
        <w:pStyle w:val="a7"/>
        <w:snapToGrid w:val="0"/>
        <w:spacing w:beforeLines="50" w:before="180" w:line="360" w:lineRule="auto"/>
        <w:rPr>
          <w:rFonts w:ascii="標楷體" w:eastAsia="標楷體" w:hAnsi="標楷體"/>
          <w:color w:val="000000"/>
          <w:sz w:val="28"/>
          <w:szCs w:val="28"/>
        </w:rPr>
      </w:pPr>
    </w:p>
    <w:p w:rsidR="002D49E9" w:rsidRDefault="00DF4063" w:rsidP="00F405FF">
      <w:pPr>
        <w:widowControl/>
        <w:spacing w:line="360" w:lineRule="exact"/>
        <w:jc w:val="center"/>
        <w:rPr>
          <w:rFonts w:ascii="標楷體" w:eastAsia="標楷體" w:hAnsi="標楷體"/>
          <w:iCs/>
          <w:sz w:val="32"/>
          <w:szCs w:val="32"/>
        </w:rPr>
      </w:pPr>
      <w:r>
        <w:rPr>
          <w:rFonts w:ascii="標楷體" w:eastAsia="標楷體" w:hAnsi="標楷體"/>
          <w:noProof/>
          <w:color w:val="000000"/>
          <w:sz w:val="28"/>
          <w:szCs w:val="28"/>
        </w:rPr>
        <w:lastRenderedPageBreak/>
        <mc:AlternateContent>
          <mc:Choice Requires="wps">
            <w:drawing>
              <wp:anchor distT="0" distB="0" distL="114300" distR="114300" simplePos="0" relativeHeight="251532800" behindDoc="0" locked="0" layoutInCell="1" allowOverlap="1" wp14:anchorId="741F5E3F" wp14:editId="726F9DAE">
                <wp:simplePos x="0" y="0"/>
                <wp:positionH relativeFrom="column">
                  <wp:posOffset>3810</wp:posOffset>
                </wp:positionH>
                <wp:positionV relativeFrom="paragraph">
                  <wp:posOffset>-146050</wp:posOffset>
                </wp:positionV>
                <wp:extent cx="1143000" cy="295275"/>
                <wp:effectExtent l="0" t="0" r="19050" b="28575"/>
                <wp:wrapNone/>
                <wp:docPr id="2649" name="Text Box 1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95275"/>
                        </a:xfrm>
                        <a:prstGeom prst="rect">
                          <a:avLst/>
                        </a:prstGeom>
                        <a:solidFill>
                          <a:srgbClr val="FFFFFF"/>
                        </a:solidFill>
                        <a:ln w="9525">
                          <a:solidFill>
                            <a:srgbClr val="000000"/>
                          </a:solidFill>
                          <a:miter lim="800000"/>
                          <a:headEnd/>
                          <a:tailEnd/>
                        </a:ln>
                      </wps:spPr>
                      <wps:txbx>
                        <w:txbxContent>
                          <w:p w:rsidR="00595AD1" w:rsidRPr="00C87A6A" w:rsidRDefault="00595AD1" w:rsidP="00864C80">
                            <w:pPr>
                              <w:jc w:val="center"/>
                              <w:rPr>
                                <w:rFonts w:ascii="新細明體" w:hAnsi="新細明體"/>
                              </w:rPr>
                            </w:pPr>
                            <w:bookmarkStart w:id="40" w:name="輔導處附件二"/>
                            <w:r>
                              <w:rPr>
                                <w:rFonts w:ascii="新細明體" w:hAnsi="新細明體"/>
                              </w:rPr>
                              <w:t>學</w:t>
                            </w:r>
                            <w:hyperlink w:anchor="目次" w:history="1">
                              <w:proofErr w:type="gramStart"/>
                              <w:r w:rsidRPr="00C87A6A">
                                <w:rPr>
                                  <w:rStyle w:val="afb"/>
                                  <w:rFonts w:ascii="新細明體" w:hAnsi="新細明體" w:hint="eastAsia"/>
                                  <w:u w:val="none"/>
                                </w:rPr>
                                <w:t>輔處附件</w:t>
                              </w:r>
                              <w:proofErr w:type="gramEnd"/>
                              <w:r w:rsidRPr="00C87A6A">
                                <w:rPr>
                                  <w:rStyle w:val="afb"/>
                                  <w:rFonts w:ascii="新細明體" w:hAnsi="新細明體" w:hint="eastAsia"/>
                                  <w:u w:val="none"/>
                                </w:rPr>
                                <w:t>二</w:t>
                              </w:r>
                              <w:bookmarkEnd w:id="40"/>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1F5E3F" id="Text Box 1359" o:spid="_x0000_s1131" type="#_x0000_t202" style="position:absolute;left:0;text-align:left;margin-left:.3pt;margin-top:-11.5pt;width:90pt;height:23.25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">
                <v:textbox>
                  <w:txbxContent>
                    <w:p w:rsidR="00595AD1" w:rsidRPr="00C87A6A" w:rsidRDefault="00595AD1" w:rsidP="00864C80">
                      <w:pPr>
                        <w:jc w:val="center"/>
                        <w:rPr>
                          <w:rFonts w:ascii="新細明體" w:hAnsi="新細明體"/>
                        </w:rPr>
                      </w:pPr>
                      <w:bookmarkStart w:id="41" w:name="輔導處附件二"/>
                      <w:r>
                        <w:rPr>
                          <w:rFonts w:ascii="新細明體" w:hAnsi="新細明體"/>
                        </w:rPr>
                        <w:t>學</w:t>
                      </w:r>
                      <w:hyperlink w:anchor="目次" w:history="1">
                        <w:proofErr w:type="gramStart"/>
                        <w:r w:rsidRPr="00C87A6A">
                          <w:rPr>
                            <w:rStyle w:val="afb"/>
                            <w:rFonts w:ascii="新細明體" w:hAnsi="新細明體" w:hint="eastAsia"/>
                            <w:u w:val="none"/>
                          </w:rPr>
                          <w:t>輔處附件</w:t>
                        </w:r>
                        <w:proofErr w:type="gramEnd"/>
                        <w:r w:rsidRPr="00C87A6A">
                          <w:rPr>
                            <w:rStyle w:val="afb"/>
                            <w:rFonts w:ascii="新細明體" w:hAnsi="新細明體" w:hint="eastAsia"/>
                            <w:u w:val="none"/>
                          </w:rPr>
                          <w:t>二</w:t>
                        </w:r>
                        <w:bookmarkEnd w:id="41"/>
                      </w:hyperlink>
                    </w:p>
                  </w:txbxContent>
                </v:textbox>
              </v:shape>
            </w:pict>
          </mc:Fallback>
        </mc:AlternateContent>
      </w:r>
    </w:p>
    <w:p w:rsidR="00F405FF" w:rsidRPr="001C2766" w:rsidRDefault="00F405FF" w:rsidP="00F405FF">
      <w:pPr>
        <w:widowControl/>
        <w:spacing w:line="360" w:lineRule="exact"/>
        <w:jc w:val="center"/>
        <w:rPr>
          <w:rFonts w:ascii="標楷體" w:eastAsia="標楷體" w:hAnsi="標楷體"/>
          <w:iCs/>
          <w:sz w:val="32"/>
          <w:szCs w:val="32"/>
        </w:rPr>
      </w:pPr>
      <w:r>
        <w:rPr>
          <w:rFonts w:ascii="標楷體" w:eastAsia="標楷體" w:hAnsi="標楷體" w:hint="eastAsia"/>
          <w:iCs/>
          <w:sz w:val="32"/>
          <w:szCs w:val="32"/>
        </w:rPr>
        <w:t>新竹市香山區內湖國民小學性別平等教育實施計畫</w:t>
      </w:r>
    </w:p>
    <w:p w:rsidR="00F405FF" w:rsidRDefault="00F405FF" w:rsidP="00F405FF">
      <w:pPr>
        <w:spacing w:line="360" w:lineRule="exact"/>
        <w:jc w:val="right"/>
        <w:outlineLvl w:val="0"/>
        <w:rPr>
          <w:rFonts w:ascii="標楷體" w:eastAsia="標楷體" w:hAnsi="標楷體"/>
        </w:rPr>
      </w:pPr>
      <w:r>
        <w:rPr>
          <w:rFonts w:ascii="標楷體" w:eastAsia="標楷體" w:hAnsi="標楷體" w:hint="eastAsia"/>
          <w:sz w:val="22"/>
          <w:szCs w:val="22"/>
        </w:rPr>
        <w:t>10</w:t>
      </w:r>
      <w:r>
        <w:rPr>
          <w:rFonts w:ascii="標楷體" w:eastAsia="標楷體" w:hAnsi="標楷體"/>
          <w:sz w:val="22"/>
          <w:szCs w:val="22"/>
        </w:rPr>
        <w:t>2</w:t>
      </w:r>
      <w:r w:rsidRPr="001C2766">
        <w:rPr>
          <w:rFonts w:ascii="標楷體" w:eastAsia="標楷體" w:hAnsi="標楷體" w:hint="eastAsia"/>
          <w:sz w:val="22"/>
          <w:szCs w:val="22"/>
        </w:rPr>
        <w:t>.</w:t>
      </w:r>
      <w:r>
        <w:rPr>
          <w:rFonts w:ascii="標楷體" w:eastAsia="標楷體" w:hAnsi="標楷體" w:hint="eastAsia"/>
          <w:sz w:val="22"/>
          <w:szCs w:val="22"/>
        </w:rPr>
        <w:t>8</w:t>
      </w:r>
      <w:r w:rsidRPr="001C2766">
        <w:rPr>
          <w:rFonts w:ascii="標楷體" w:eastAsia="標楷體" w:hAnsi="標楷體" w:hint="eastAsia"/>
          <w:sz w:val="22"/>
          <w:szCs w:val="22"/>
        </w:rPr>
        <w:t>.</w:t>
      </w:r>
      <w:r>
        <w:rPr>
          <w:rFonts w:ascii="標楷體" w:eastAsia="標楷體" w:hAnsi="標楷體" w:hint="eastAsia"/>
          <w:sz w:val="22"/>
          <w:szCs w:val="22"/>
        </w:rPr>
        <w:t>2</w:t>
      </w:r>
      <w:r>
        <w:rPr>
          <w:rFonts w:ascii="標楷體" w:eastAsia="標楷體" w:hAnsi="標楷體"/>
          <w:sz w:val="22"/>
          <w:szCs w:val="22"/>
        </w:rPr>
        <w:t>9</w:t>
      </w:r>
      <w:r w:rsidRPr="001C2766">
        <w:rPr>
          <w:rFonts w:ascii="標楷體" w:eastAsia="標楷體" w:hAnsi="標楷體" w:hint="eastAsia"/>
          <w:sz w:val="22"/>
          <w:szCs w:val="22"/>
        </w:rPr>
        <w:t>.</w:t>
      </w:r>
      <w:r>
        <w:rPr>
          <w:rFonts w:ascii="標楷體" w:eastAsia="標楷體" w:hAnsi="標楷體" w:hint="eastAsia"/>
        </w:rPr>
        <w:t>校務會議通過</w:t>
      </w:r>
    </w:p>
    <w:p w:rsidR="00F405FF" w:rsidRPr="004B7F37" w:rsidRDefault="00F405FF" w:rsidP="00F405FF">
      <w:pPr>
        <w:spacing w:line="360" w:lineRule="exact"/>
        <w:jc w:val="right"/>
        <w:outlineLvl w:val="0"/>
        <w:rPr>
          <w:rFonts w:ascii="標楷體" w:eastAsia="標楷體" w:hAnsi="標楷體"/>
        </w:rPr>
      </w:pPr>
      <w:r>
        <w:rPr>
          <w:rFonts w:ascii="標楷體" w:eastAsia="標楷體" w:hAnsi="標楷體" w:hint="eastAsia"/>
        </w:rPr>
        <w:t>101.9.17.性別平等教育委員會議修訂</w:t>
      </w:r>
    </w:p>
    <w:p w:rsidR="00F405FF" w:rsidRPr="001C2766" w:rsidRDefault="00F405FF" w:rsidP="00F405FF">
      <w:pPr>
        <w:spacing w:line="360" w:lineRule="exact"/>
        <w:jc w:val="both"/>
        <w:outlineLvl w:val="0"/>
        <w:rPr>
          <w:rFonts w:ascii="標楷體" w:eastAsia="標楷體" w:hAnsi="標楷體"/>
          <w:sz w:val="22"/>
          <w:szCs w:val="22"/>
        </w:rPr>
      </w:pPr>
      <w:r w:rsidRPr="001C2766">
        <w:rPr>
          <w:rFonts w:ascii="標楷體" w:eastAsia="標楷體" w:hAnsi="標楷體" w:hint="eastAsia"/>
        </w:rPr>
        <w:t xml:space="preserve">壹、依據： </w:t>
      </w:r>
    </w:p>
    <w:p w:rsidR="00F405FF" w:rsidRPr="001C2766" w:rsidRDefault="00F405FF" w:rsidP="00F405FF">
      <w:pPr>
        <w:spacing w:line="360" w:lineRule="exact"/>
        <w:ind w:firstLine="540"/>
        <w:jc w:val="both"/>
        <w:rPr>
          <w:rFonts w:ascii="標楷體" w:eastAsia="標楷體" w:hAnsi="標楷體"/>
        </w:rPr>
      </w:pPr>
      <w:r w:rsidRPr="001C2766">
        <w:rPr>
          <w:rFonts w:ascii="標楷體" w:eastAsia="標楷體" w:hAnsi="標楷體" w:hint="eastAsia"/>
        </w:rPr>
        <w:t>性別平等教育法第12條，</w:t>
      </w:r>
      <w:r w:rsidRPr="001C2766">
        <w:rPr>
          <w:rFonts w:ascii="標楷體" w:eastAsia="標楷體" w:hAnsi="標楷體"/>
        </w:rPr>
        <w:t>學校應訂定性別平等教育實施規定，並公告周知。</w:t>
      </w:r>
    </w:p>
    <w:p w:rsidR="00F405FF" w:rsidRPr="001C2766" w:rsidRDefault="00F405FF" w:rsidP="00F405FF">
      <w:pPr>
        <w:spacing w:line="360" w:lineRule="exact"/>
        <w:jc w:val="both"/>
        <w:rPr>
          <w:rFonts w:ascii="標楷體" w:eastAsia="標楷體" w:hAnsi="標楷體"/>
        </w:rPr>
      </w:pPr>
      <w:r w:rsidRPr="001C2766">
        <w:rPr>
          <w:rFonts w:ascii="標楷體" w:eastAsia="標楷體" w:hAnsi="標楷體" w:hint="eastAsia"/>
        </w:rPr>
        <w:t>貳、宗旨：</w:t>
      </w:r>
    </w:p>
    <w:p w:rsidR="00F405FF" w:rsidRPr="001C2766" w:rsidRDefault="00F405FF" w:rsidP="00F405FF">
      <w:pPr>
        <w:pStyle w:val="a00"/>
        <w:spacing w:before="0" w:beforeAutospacing="0" w:after="0" w:afterAutospacing="0" w:line="360" w:lineRule="exact"/>
        <w:ind w:firstLineChars="200" w:firstLine="480"/>
        <w:jc w:val="both"/>
        <w:rPr>
          <w:rFonts w:ascii="標楷體" w:eastAsia="標楷體" w:hAnsi="標楷體"/>
        </w:rPr>
      </w:pPr>
      <w:r w:rsidRPr="001C2766">
        <w:rPr>
          <w:rFonts w:ascii="標楷體" w:eastAsia="標楷體" w:hAnsi="標楷體" w:hint="eastAsia"/>
        </w:rPr>
        <w:t>一、以教育方式消除性別歧視，促進性別地位之實質平等。</w:t>
      </w:r>
    </w:p>
    <w:p w:rsidR="00F405FF" w:rsidRDefault="00F405FF" w:rsidP="00F405FF">
      <w:pPr>
        <w:pStyle w:val="a00"/>
        <w:spacing w:before="0" w:beforeAutospacing="0" w:after="0" w:afterAutospacing="0" w:line="360" w:lineRule="exact"/>
        <w:ind w:firstLineChars="200" w:firstLine="480"/>
        <w:jc w:val="both"/>
        <w:rPr>
          <w:rFonts w:ascii="標楷體" w:eastAsia="標楷體" w:hAnsi="標楷體"/>
        </w:rPr>
      </w:pPr>
      <w:r w:rsidRPr="001C2766">
        <w:rPr>
          <w:rFonts w:ascii="標楷體" w:eastAsia="標楷體" w:hAnsi="標楷體" w:hint="eastAsia"/>
        </w:rPr>
        <w:t>二、維護人格尊嚴，厚植並建立性別平等之教育資源與環境。</w:t>
      </w:r>
    </w:p>
    <w:p w:rsidR="00F405FF" w:rsidRPr="001C2766" w:rsidRDefault="00F405FF" w:rsidP="00F405FF">
      <w:pPr>
        <w:pStyle w:val="a00"/>
        <w:spacing w:before="0" w:beforeAutospacing="0" w:after="0" w:afterAutospacing="0" w:line="360" w:lineRule="exact"/>
        <w:ind w:firstLineChars="200" w:firstLine="480"/>
        <w:jc w:val="both"/>
        <w:rPr>
          <w:rFonts w:ascii="標楷體" w:eastAsia="標楷體" w:hAnsi="標楷體"/>
        </w:rPr>
      </w:pPr>
    </w:p>
    <w:p w:rsidR="00F405FF" w:rsidRPr="001C2766" w:rsidRDefault="00F405FF" w:rsidP="00F405FF">
      <w:pPr>
        <w:spacing w:line="360" w:lineRule="exact"/>
        <w:jc w:val="both"/>
        <w:rPr>
          <w:rFonts w:ascii="標楷體" w:eastAsia="標楷體" w:hAnsi="標楷體"/>
        </w:rPr>
      </w:pPr>
      <w:r w:rsidRPr="001C2766">
        <w:rPr>
          <w:rFonts w:ascii="標楷體" w:eastAsia="標楷體" w:hAnsi="標楷體" w:hint="eastAsia"/>
        </w:rPr>
        <w:t>參、實施原則：</w:t>
      </w:r>
    </w:p>
    <w:p w:rsidR="00F405FF" w:rsidRPr="00172EE8" w:rsidRDefault="00F405FF" w:rsidP="00F405FF">
      <w:pPr>
        <w:spacing w:line="360" w:lineRule="exact"/>
        <w:ind w:leftChars="200" w:left="960" w:hangingChars="200" w:hanging="480"/>
        <w:jc w:val="both"/>
        <w:rPr>
          <w:rFonts w:ascii="標楷體" w:eastAsia="標楷體" w:hAnsi="標楷體"/>
        </w:rPr>
      </w:pPr>
      <w:r w:rsidRPr="00172EE8">
        <w:rPr>
          <w:rFonts w:ascii="標楷體" w:eastAsia="標楷體" w:hAnsi="標楷體" w:hint="eastAsia"/>
        </w:rPr>
        <w:t>一、學校應設性別平等教育委員會，其任務如下：</w:t>
      </w:r>
    </w:p>
    <w:p w:rsidR="00F405FF" w:rsidRPr="00172EE8" w:rsidRDefault="00F405FF" w:rsidP="00F26C8C">
      <w:pPr>
        <w:pStyle w:val="HTML"/>
        <w:numPr>
          <w:ilvl w:val="0"/>
          <w:numId w:val="60"/>
        </w:numPr>
        <w:tabs>
          <w:tab w:val="clear" w:pos="1832"/>
          <w:tab w:val="left" w:pos="1418"/>
        </w:tabs>
        <w:ind w:left="1701" w:hanging="850"/>
        <w:rPr>
          <w:rFonts w:ascii="標楷體" w:eastAsia="標楷體" w:hAnsi="標楷體"/>
        </w:rPr>
      </w:pPr>
      <w:r w:rsidRPr="00172EE8">
        <w:rPr>
          <w:rFonts w:ascii="標楷體" w:eastAsia="標楷體" w:hAnsi="標楷體" w:hint="eastAsia"/>
        </w:rPr>
        <w:t>統整學校各單位相關資源，擬訂性別平等教育實施計畫，落實並檢視其實施成果。</w:t>
      </w:r>
    </w:p>
    <w:p w:rsidR="00F405FF" w:rsidRPr="00172EE8" w:rsidRDefault="00F405FF" w:rsidP="00F26C8C">
      <w:pPr>
        <w:pStyle w:val="HTML"/>
        <w:numPr>
          <w:ilvl w:val="0"/>
          <w:numId w:val="60"/>
        </w:numPr>
        <w:tabs>
          <w:tab w:val="clear" w:pos="1832"/>
          <w:tab w:val="left" w:pos="1418"/>
        </w:tabs>
        <w:ind w:left="1418" w:hanging="567"/>
        <w:rPr>
          <w:rFonts w:ascii="標楷體" w:eastAsia="標楷體" w:hAnsi="標楷體"/>
        </w:rPr>
      </w:pPr>
      <w:r w:rsidRPr="00172EE8">
        <w:rPr>
          <w:rFonts w:ascii="標楷體" w:eastAsia="標楷體" w:hAnsi="標楷體" w:hint="eastAsia"/>
        </w:rPr>
        <w:t>規劃或辦理學生、教職員工及家長性別平等教育相關活動。</w:t>
      </w:r>
    </w:p>
    <w:p w:rsidR="00F405FF" w:rsidRPr="00172EE8" w:rsidRDefault="00F405FF" w:rsidP="00F26C8C">
      <w:pPr>
        <w:pStyle w:val="HTML"/>
        <w:numPr>
          <w:ilvl w:val="0"/>
          <w:numId w:val="60"/>
        </w:numPr>
        <w:tabs>
          <w:tab w:val="clear" w:pos="1832"/>
          <w:tab w:val="left" w:pos="1418"/>
        </w:tabs>
        <w:ind w:left="1418" w:hanging="567"/>
        <w:rPr>
          <w:rFonts w:ascii="標楷體" w:eastAsia="標楷體" w:hAnsi="標楷體"/>
        </w:rPr>
      </w:pPr>
      <w:r w:rsidRPr="00172EE8">
        <w:rPr>
          <w:rFonts w:ascii="標楷體" w:eastAsia="標楷體" w:hAnsi="標楷體" w:hint="eastAsia"/>
        </w:rPr>
        <w:t>研發並推廣性別平等教育之課程、教學及評量。</w:t>
      </w:r>
    </w:p>
    <w:p w:rsidR="00F405FF" w:rsidRPr="00172EE8" w:rsidRDefault="00F405FF" w:rsidP="00F26C8C">
      <w:pPr>
        <w:pStyle w:val="HTML"/>
        <w:numPr>
          <w:ilvl w:val="0"/>
          <w:numId w:val="60"/>
        </w:numPr>
        <w:tabs>
          <w:tab w:val="clear" w:pos="1832"/>
          <w:tab w:val="left" w:pos="1418"/>
        </w:tabs>
        <w:ind w:left="1418" w:hanging="567"/>
        <w:rPr>
          <w:rFonts w:ascii="標楷體" w:eastAsia="標楷體" w:hAnsi="標楷體"/>
        </w:rPr>
      </w:pPr>
      <w:r w:rsidRPr="00172EE8">
        <w:rPr>
          <w:rFonts w:ascii="標楷體" w:eastAsia="標楷體" w:hAnsi="標楷體" w:hint="eastAsia"/>
        </w:rPr>
        <w:t>研擬性別平等教育實施與校園性侵害及性騷擾之防治規定，建立機制，並協調及整合相關資源。</w:t>
      </w:r>
    </w:p>
    <w:p w:rsidR="00F405FF" w:rsidRPr="00172EE8" w:rsidRDefault="00F405FF" w:rsidP="00F26C8C">
      <w:pPr>
        <w:pStyle w:val="HTML"/>
        <w:numPr>
          <w:ilvl w:val="0"/>
          <w:numId w:val="60"/>
        </w:numPr>
        <w:tabs>
          <w:tab w:val="clear" w:pos="1832"/>
          <w:tab w:val="left" w:pos="1418"/>
        </w:tabs>
        <w:ind w:left="1560" w:hanging="709"/>
        <w:rPr>
          <w:rFonts w:ascii="標楷體" w:eastAsia="標楷體" w:hAnsi="標楷體"/>
        </w:rPr>
      </w:pPr>
      <w:r w:rsidRPr="00172EE8">
        <w:rPr>
          <w:rFonts w:ascii="標楷體" w:eastAsia="標楷體" w:hAnsi="標楷體" w:hint="eastAsia"/>
        </w:rPr>
        <w:t>調查及處理與本法有關之案件。</w:t>
      </w:r>
    </w:p>
    <w:p w:rsidR="00F405FF" w:rsidRPr="00172EE8" w:rsidRDefault="00F405FF" w:rsidP="00F26C8C">
      <w:pPr>
        <w:pStyle w:val="HTML"/>
        <w:numPr>
          <w:ilvl w:val="0"/>
          <w:numId w:val="60"/>
        </w:numPr>
        <w:tabs>
          <w:tab w:val="clear" w:pos="1832"/>
          <w:tab w:val="left" w:pos="1418"/>
        </w:tabs>
        <w:ind w:left="1560" w:hanging="709"/>
        <w:rPr>
          <w:rFonts w:ascii="標楷體" w:eastAsia="標楷體" w:hAnsi="標楷體"/>
        </w:rPr>
      </w:pPr>
      <w:r w:rsidRPr="00172EE8">
        <w:rPr>
          <w:rFonts w:ascii="標楷體" w:eastAsia="標楷體" w:hAnsi="標楷體" w:hint="eastAsia"/>
        </w:rPr>
        <w:t>規劃及建立性別平等之安全校園空間。</w:t>
      </w:r>
    </w:p>
    <w:p w:rsidR="00F405FF" w:rsidRPr="00172EE8" w:rsidRDefault="00F405FF" w:rsidP="00F26C8C">
      <w:pPr>
        <w:pStyle w:val="HTML"/>
        <w:numPr>
          <w:ilvl w:val="0"/>
          <w:numId w:val="60"/>
        </w:numPr>
        <w:tabs>
          <w:tab w:val="clear" w:pos="1832"/>
          <w:tab w:val="left" w:pos="1418"/>
        </w:tabs>
        <w:ind w:left="1560" w:hanging="709"/>
        <w:rPr>
          <w:rFonts w:ascii="標楷體" w:eastAsia="標楷體" w:hAnsi="標楷體"/>
        </w:rPr>
      </w:pPr>
      <w:r w:rsidRPr="00172EE8">
        <w:rPr>
          <w:rFonts w:ascii="標楷體" w:eastAsia="標楷體" w:hAnsi="標楷體" w:hint="eastAsia"/>
        </w:rPr>
        <w:t>推動社區有關性別平等之家庭教育與社會教育。</w:t>
      </w:r>
    </w:p>
    <w:p w:rsidR="00F405FF" w:rsidRPr="00172EE8" w:rsidRDefault="00F405FF" w:rsidP="00F26C8C">
      <w:pPr>
        <w:pStyle w:val="HTML"/>
        <w:numPr>
          <w:ilvl w:val="0"/>
          <w:numId w:val="60"/>
        </w:numPr>
        <w:tabs>
          <w:tab w:val="clear" w:pos="1832"/>
          <w:tab w:val="left" w:pos="1418"/>
        </w:tabs>
        <w:ind w:left="1560" w:hanging="709"/>
        <w:rPr>
          <w:rFonts w:ascii="標楷體" w:eastAsia="標楷體" w:hAnsi="標楷體"/>
        </w:rPr>
      </w:pPr>
      <w:r w:rsidRPr="00172EE8">
        <w:rPr>
          <w:rFonts w:ascii="標楷體" w:eastAsia="標楷體" w:hAnsi="標楷體" w:hint="eastAsia"/>
        </w:rPr>
        <w:t>其他關於學校或社區之性別平等教育事務。</w:t>
      </w:r>
    </w:p>
    <w:p w:rsidR="00F405FF" w:rsidRPr="001C2766" w:rsidRDefault="00F405FF" w:rsidP="00F405FF">
      <w:pPr>
        <w:spacing w:line="360" w:lineRule="exact"/>
        <w:ind w:firstLineChars="177" w:firstLine="425"/>
        <w:jc w:val="both"/>
        <w:rPr>
          <w:rFonts w:ascii="標楷體" w:eastAsia="標楷體" w:hAnsi="標楷體"/>
        </w:rPr>
      </w:pPr>
      <w:r>
        <w:rPr>
          <w:rFonts w:ascii="標楷體" w:eastAsia="標楷體" w:hAnsi="標楷體" w:hint="eastAsia"/>
        </w:rPr>
        <w:t>二</w:t>
      </w:r>
      <w:r>
        <w:rPr>
          <w:rFonts w:ascii="新細明體" w:hAnsi="新細明體" w:hint="eastAsia"/>
        </w:rPr>
        <w:t>、</w:t>
      </w:r>
      <w:r w:rsidRPr="001C2766">
        <w:rPr>
          <w:rFonts w:ascii="標楷體" w:eastAsia="標楷體" w:hAnsi="標楷體" w:hint="eastAsia"/>
        </w:rPr>
        <w:t>學習環境與資源部分</w:t>
      </w:r>
    </w:p>
    <w:p w:rsidR="00F405FF" w:rsidRDefault="00F405FF" w:rsidP="00F405FF">
      <w:pPr>
        <w:pStyle w:val="1f"/>
        <w:spacing w:before="0" w:beforeAutospacing="0" w:after="0" w:afterAutospacing="0" w:line="360" w:lineRule="exact"/>
        <w:ind w:leftChars="355" w:left="1681" w:hanging="829"/>
        <w:jc w:val="both"/>
        <w:rPr>
          <w:rFonts w:ascii="標楷體" w:eastAsia="標楷體" w:hAnsi="標楷體"/>
        </w:rPr>
      </w:pPr>
      <w:r w:rsidRPr="001C2766">
        <w:rPr>
          <w:rFonts w:ascii="標楷體" w:eastAsia="標楷體" w:hAnsi="標楷體" w:hint="eastAsia"/>
        </w:rPr>
        <w:t>（一）提供學生與教職員工性別平等之學習環境，建立安全之校園空間。</w:t>
      </w:r>
    </w:p>
    <w:p w:rsidR="00F405FF" w:rsidRDefault="00F405FF" w:rsidP="00F405FF">
      <w:pPr>
        <w:pStyle w:val="1f"/>
        <w:spacing w:before="0" w:beforeAutospacing="0" w:after="0" w:afterAutospacing="0" w:line="360" w:lineRule="exact"/>
        <w:ind w:leftChars="355" w:left="1790" w:hanging="938"/>
        <w:jc w:val="both"/>
        <w:rPr>
          <w:rFonts w:ascii="標楷體" w:eastAsia="標楷體" w:hAnsi="標楷體"/>
        </w:rPr>
      </w:pPr>
      <w:r w:rsidRPr="001C2766">
        <w:rPr>
          <w:rFonts w:ascii="標楷體" w:eastAsia="標楷體" w:hAnsi="標楷體" w:hint="eastAsia"/>
        </w:rPr>
        <w:t>（二）尊重學生與教職員工之性別特質及性傾向。</w:t>
      </w:r>
    </w:p>
    <w:p w:rsidR="00F405FF" w:rsidRPr="001C2766" w:rsidRDefault="00F405FF" w:rsidP="00F405FF">
      <w:pPr>
        <w:pStyle w:val="1f"/>
        <w:spacing w:before="0" w:beforeAutospacing="0" w:after="0" w:afterAutospacing="0" w:line="360" w:lineRule="exact"/>
        <w:ind w:leftChars="354" w:left="1559" w:hanging="709"/>
        <w:jc w:val="both"/>
        <w:rPr>
          <w:rFonts w:ascii="標楷體" w:eastAsia="標楷體" w:hAnsi="標楷體"/>
        </w:rPr>
      </w:pPr>
      <w:r w:rsidRPr="001C2766">
        <w:rPr>
          <w:rFonts w:ascii="標楷體" w:eastAsia="標楷體" w:hAnsi="標楷體" w:hint="eastAsia"/>
        </w:rPr>
        <w:t>（三）在招生、就學許可、教學、活動、評量、獎懲、福利及服務上，不因性別或性傾向而給予差別待遇。但性質僅適合特定性別者，不在此限。</w:t>
      </w:r>
    </w:p>
    <w:p w:rsidR="00F405FF" w:rsidRDefault="00F405FF" w:rsidP="00F405FF">
      <w:pPr>
        <w:spacing w:line="360" w:lineRule="exact"/>
        <w:ind w:leftChars="355" w:left="1899" w:hanging="1047"/>
        <w:jc w:val="both"/>
        <w:rPr>
          <w:rFonts w:ascii="標楷體" w:eastAsia="標楷體" w:hAnsi="標楷體"/>
        </w:rPr>
      </w:pPr>
      <w:r w:rsidRPr="001C2766">
        <w:rPr>
          <w:rFonts w:ascii="標楷體" w:eastAsia="標楷體" w:hAnsi="標楷體" w:hint="eastAsia"/>
        </w:rPr>
        <w:t>（四）對因性別或性傾向而處於不利處境之學生積極提供協助，以改善其</w:t>
      </w:r>
      <w:r w:rsidRPr="001C2766">
        <w:rPr>
          <w:rFonts w:ascii="標楷體" w:eastAsia="標楷體" w:hAnsi="標楷體"/>
        </w:rPr>
        <w:t>處境。</w:t>
      </w:r>
    </w:p>
    <w:p w:rsidR="00F405FF" w:rsidRPr="001C2766" w:rsidRDefault="00F405FF" w:rsidP="00F405FF">
      <w:pPr>
        <w:spacing w:line="360" w:lineRule="exact"/>
        <w:ind w:leftChars="355" w:left="2008" w:hanging="1156"/>
        <w:jc w:val="both"/>
        <w:rPr>
          <w:rFonts w:ascii="標楷體" w:eastAsia="標楷體" w:hAnsi="標楷體"/>
        </w:rPr>
      </w:pPr>
      <w:r w:rsidRPr="001C2766">
        <w:rPr>
          <w:rFonts w:ascii="標楷體" w:eastAsia="標楷體" w:hAnsi="標楷體" w:hint="eastAsia"/>
        </w:rPr>
        <w:t>（五）積極維護懷孕學生之受教權，並提供必要之協助。</w:t>
      </w:r>
    </w:p>
    <w:p w:rsidR="00F405FF" w:rsidRPr="001C2766" w:rsidRDefault="00F405FF" w:rsidP="00F405FF">
      <w:pPr>
        <w:spacing w:line="360" w:lineRule="exact"/>
        <w:ind w:leftChars="200" w:left="960" w:hangingChars="200" w:hanging="480"/>
        <w:jc w:val="both"/>
        <w:rPr>
          <w:rFonts w:ascii="標楷體" w:eastAsia="標楷體" w:hAnsi="標楷體"/>
        </w:rPr>
      </w:pPr>
      <w:r>
        <w:rPr>
          <w:rFonts w:ascii="標楷體" w:eastAsia="標楷體" w:hAnsi="標楷體" w:hint="eastAsia"/>
        </w:rPr>
        <w:t>三</w:t>
      </w:r>
      <w:r w:rsidRPr="001C2766">
        <w:rPr>
          <w:rFonts w:ascii="標楷體" w:eastAsia="標楷體" w:hAnsi="標楷體" w:hint="eastAsia"/>
        </w:rPr>
        <w:t>、課程、教材與教學部分</w:t>
      </w:r>
    </w:p>
    <w:p w:rsidR="00F405FF" w:rsidRPr="001C2766" w:rsidRDefault="00F405FF" w:rsidP="00F405FF">
      <w:pPr>
        <w:pStyle w:val="1f"/>
        <w:spacing w:before="0" w:beforeAutospacing="0" w:after="0" w:afterAutospacing="0" w:line="360" w:lineRule="exact"/>
        <w:ind w:leftChars="400" w:left="1680" w:hanging="720"/>
        <w:jc w:val="both"/>
        <w:rPr>
          <w:rFonts w:ascii="標楷體" w:eastAsia="標楷體" w:hAnsi="標楷體"/>
        </w:rPr>
      </w:pPr>
      <w:r w:rsidRPr="001C2766">
        <w:rPr>
          <w:rFonts w:ascii="標楷體" w:eastAsia="標楷體" w:hAnsi="標楷體" w:hint="eastAsia"/>
        </w:rPr>
        <w:t>（一）發展課程規劃、評量方式與活動設計方案時，不因性別而有差別待遇，並鼓勵學生發揮潛能。</w:t>
      </w:r>
    </w:p>
    <w:p w:rsidR="00F405FF" w:rsidRPr="001C2766" w:rsidRDefault="00F405FF" w:rsidP="00F405FF">
      <w:pPr>
        <w:spacing w:line="360" w:lineRule="exact"/>
        <w:ind w:leftChars="400" w:left="1680" w:hanging="720"/>
        <w:jc w:val="both"/>
        <w:rPr>
          <w:rFonts w:ascii="標楷體" w:eastAsia="標楷體" w:hAnsi="標楷體"/>
        </w:rPr>
      </w:pPr>
      <w:r w:rsidRPr="001C2766">
        <w:rPr>
          <w:rFonts w:ascii="標楷體" w:eastAsia="標楷體" w:hAnsi="標楷體" w:hint="eastAsia"/>
        </w:rPr>
        <w:t>（二）編寫、審查及選用教材時，應符合性別平等教育原則；教材內容應平衡反映不同性別之歷史貢獻及生活經驗，並呈現多元之性別觀點。</w:t>
      </w:r>
    </w:p>
    <w:p w:rsidR="00F405FF" w:rsidRPr="001C2766" w:rsidRDefault="00F405FF" w:rsidP="00F405FF">
      <w:pPr>
        <w:spacing w:line="360" w:lineRule="exact"/>
        <w:ind w:leftChars="400" w:left="1680" w:hanging="720"/>
        <w:jc w:val="both"/>
        <w:rPr>
          <w:rFonts w:ascii="標楷體" w:eastAsia="標楷體" w:hAnsi="標楷體"/>
        </w:rPr>
      </w:pPr>
      <w:r w:rsidRPr="001C2766">
        <w:rPr>
          <w:rFonts w:ascii="標楷體" w:eastAsia="標楷體" w:hAnsi="標楷體" w:hint="eastAsia"/>
        </w:rPr>
        <w:t>（三）教師使用教材及從事教育活動時，應具備性別平等意識，破除性別刻板印象，避免性別偏見及性別歧視。</w:t>
      </w:r>
    </w:p>
    <w:p w:rsidR="00F405FF" w:rsidRPr="001C2766" w:rsidRDefault="00F405FF" w:rsidP="00F405FF">
      <w:pPr>
        <w:spacing w:line="360" w:lineRule="exact"/>
        <w:ind w:leftChars="400" w:left="1680" w:hanging="720"/>
        <w:jc w:val="both"/>
        <w:rPr>
          <w:rFonts w:ascii="標楷體" w:eastAsia="標楷體" w:hAnsi="標楷體"/>
        </w:rPr>
      </w:pPr>
      <w:r w:rsidRPr="001C2766">
        <w:rPr>
          <w:rFonts w:ascii="標楷體" w:eastAsia="標楷體" w:hAnsi="標楷體" w:hint="eastAsia"/>
        </w:rPr>
        <w:t>（四）鼓勵學生破除性別刻板印象，修習適性課程。</w:t>
      </w:r>
    </w:p>
    <w:p w:rsidR="00F405FF" w:rsidRPr="001C2766" w:rsidRDefault="00F405FF" w:rsidP="00F405FF">
      <w:pPr>
        <w:spacing w:line="360" w:lineRule="exact"/>
        <w:ind w:leftChars="200" w:left="960" w:hangingChars="200" w:hanging="480"/>
        <w:jc w:val="both"/>
        <w:rPr>
          <w:rFonts w:ascii="標楷體" w:eastAsia="標楷體" w:hAnsi="標楷體"/>
        </w:rPr>
      </w:pPr>
      <w:r>
        <w:rPr>
          <w:rFonts w:ascii="標楷體" w:eastAsia="標楷體" w:hAnsi="標楷體" w:hint="eastAsia"/>
        </w:rPr>
        <w:t>四</w:t>
      </w:r>
      <w:r w:rsidRPr="001C2766">
        <w:rPr>
          <w:rFonts w:ascii="標楷體" w:eastAsia="標楷體" w:hAnsi="標楷體" w:hint="eastAsia"/>
        </w:rPr>
        <w:t>、校園性侵害、性騷擾或性霸凌之防治</w:t>
      </w:r>
    </w:p>
    <w:p w:rsidR="00F405FF" w:rsidRPr="001C2766" w:rsidRDefault="00F405FF" w:rsidP="00F405FF">
      <w:pPr>
        <w:pStyle w:val="1f"/>
        <w:widowControl w:val="0"/>
        <w:spacing w:before="0" w:beforeAutospacing="0" w:after="0" w:afterAutospacing="0" w:line="360" w:lineRule="exact"/>
        <w:ind w:leftChars="400" w:left="960" w:firstLineChars="200" w:firstLine="480"/>
        <w:jc w:val="both"/>
        <w:rPr>
          <w:rFonts w:ascii="標楷體" w:eastAsia="標楷體" w:hAnsi="標楷體"/>
        </w:rPr>
      </w:pPr>
      <w:r w:rsidRPr="001C2766">
        <w:rPr>
          <w:rFonts w:ascii="標楷體" w:eastAsia="標楷體" w:hAnsi="標楷體" w:hint="eastAsia"/>
        </w:rPr>
        <w:t>針對學校安全規劃、校內外教學與人際互動注意事項、校園性侵害、性騷擾或性霸凌處理機制、程序及救濟方法等要項訂定防治規定，以預防與處理校園性侵害、性騷擾或性霸凌事件。</w:t>
      </w:r>
    </w:p>
    <w:p w:rsidR="00F405FF" w:rsidRPr="001C2766" w:rsidRDefault="00F405FF" w:rsidP="00F405FF">
      <w:pPr>
        <w:spacing w:line="360" w:lineRule="exact"/>
        <w:ind w:leftChars="200" w:left="960" w:hangingChars="200" w:hanging="480"/>
        <w:jc w:val="both"/>
        <w:rPr>
          <w:rFonts w:ascii="標楷體" w:eastAsia="標楷體" w:hAnsi="標楷體"/>
        </w:rPr>
      </w:pPr>
      <w:r>
        <w:rPr>
          <w:rFonts w:ascii="標楷體" w:eastAsia="標楷體" w:hAnsi="標楷體" w:hint="eastAsia"/>
        </w:rPr>
        <w:lastRenderedPageBreak/>
        <w:t>五</w:t>
      </w:r>
      <w:r w:rsidRPr="001C2766">
        <w:rPr>
          <w:rFonts w:ascii="標楷體" w:eastAsia="標楷體" w:hAnsi="標楷體" w:hint="eastAsia"/>
        </w:rPr>
        <w:t>、學校之「考績委員會」、「申訴評議委員會」及「教師評審委員會」之委員性別比例組成符合任一性別委員應占委員總數三分之一以上之規定。</w:t>
      </w:r>
    </w:p>
    <w:p w:rsidR="00F405FF" w:rsidRPr="001C2766" w:rsidRDefault="00F405FF" w:rsidP="00F405FF">
      <w:pPr>
        <w:spacing w:line="360" w:lineRule="exact"/>
        <w:jc w:val="both"/>
        <w:rPr>
          <w:rFonts w:ascii="標楷體" w:eastAsia="標楷體"/>
        </w:rPr>
      </w:pPr>
      <w:r w:rsidRPr="001C2766">
        <w:rPr>
          <w:rFonts w:ascii="標楷體" w:eastAsia="標楷體" w:hint="eastAsia"/>
        </w:rPr>
        <w:t>肆、實施策略：</w:t>
      </w:r>
    </w:p>
    <w:p w:rsidR="00F405FF" w:rsidRPr="00381B5A" w:rsidRDefault="00F405FF" w:rsidP="00F405FF">
      <w:pPr>
        <w:tabs>
          <w:tab w:val="left" w:pos="851"/>
        </w:tabs>
        <w:autoSpaceDE w:val="0"/>
        <w:autoSpaceDN w:val="0"/>
        <w:adjustRightInd w:val="0"/>
        <w:ind w:leftChars="177" w:left="991" w:hangingChars="236" w:hanging="566"/>
        <w:rPr>
          <w:rFonts w:ascii="標楷體" w:eastAsia="標楷體" w:hAnsi="標楷體" w:cs="DFKaiShu-SB-Estd-BF"/>
          <w:kern w:val="0"/>
        </w:rPr>
      </w:pPr>
      <w:r w:rsidRPr="00381B5A">
        <w:rPr>
          <w:rFonts w:ascii="標楷體" w:eastAsia="標楷體" w:hAnsi="標楷體" w:cs="DFKaiShu-SB-Estd-BF" w:hint="eastAsia"/>
          <w:kern w:val="0"/>
        </w:rPr>
        <w:t>一、設置「性別平等教育委員會」，綜理本校之性別平等教育相關工作：</w:t>
      </w:r>
    </w:p>
    <w:p w:rsidR="00F405FF" w:rsidRPr="00381B5A" w:rsidRDefault="00F405FF" w:rsidP="00F405FF">
      <w:pPr>
        <w:tabs>
          <w:tab w:val="left" w:pos="851"/>
        </w:tabs>
        <w:autoSpaceDE w:val="0"/>
        <w:autoSpaceDN w:val="0"/>
        <w:adjustRightInd w:val="0"/>
        <w:ind w:leftChars="353" w:left="848" w:hanging="1"/>
        <w:rPr>
          <w:rFonts w:ascii="標楷體" w:eastAsia="標楷體" w:hAnsi="標楷體" w:cs="DFKaiShu-SB-Estd-BF"/>
          <w:kern w:val="0"/>
        </w:rPr>
      </w:pPr>
      <w:r w:rsidRPr="00381B5A">
        <w:rPr>
          <w:rFonts w:ascii="標楷體" w:eastAsia="標楷體" w:hAnsi="標楷體" w:cs="DFKaiShu-SB-Estd-BF" w:hint="eastAsia"/>
          <w:kern w:val="0"/>
        </w:rPr>
        <w:t>由校長擔任主任委員，</w:t>
      </w:r>
      <w:r w:rsidR="00344B01">
        <w:rPr>
          <w:rFonts w:ascii="標楷體" w:eastAsia="標楷體" w:hAnsi="標楷體" w:cs="DFKaiShu-SB-Estd-BF" w:hint="eastAsia"/>
          <w:kern w:val="0"/>
        </w:rPr>
        <w:t>學輔</w:t>
      </w:r>
      <w:r w:rsidRPr="00381B5A">
        <w:rPr>
          <w:rFonts w:ascii="標楷體" w:eastAsia="標楷體" w:hAnsi="標楷體" w:cs="DFKaiShu-SB-Estd-BF" w:hint="eastAsia"/>
          <w:kern w:val="0"/>
        </w:rPr>
        <w:t>主任為執行</w:t>
      </w:r>
      <w:r>
        <w:rPr>
          <w:rFonts w:ascii="標楷體" w:eastAsia="標楷體" w:hAnsi="標楷體" w:cs="DFKaiShu-SB-Estd-BF" w:hint="eastAsia"/>
          <w:kern w:val="0"/>
        </w:rPr>
        <w:t>秘書，並由主任委員遴聘本校處室主任、輔導組長、生輔組長、各年級導師代表、特教班老師代表、幼兒園主任</w:t>
      </w:r>
      <w:r w:rsidRPr="00381B5A">
        <w:rPr>
          <w:rFonts w:ascii="標楷體" w:eastAsia="標楷體" w:hAnsi="標楷體" w:cs="DFKaiShu-SB-Estd-BF" w:hint="eastAsia"/>
          <w:kern w:val="0"/>
        </w:rPr>
        <w:t>、</w:t>
      </w:r>
      <w:r>
        <w:rPr>
          <w:rFonts w:ascii="標楷體" w:eastAsia="標楷體" w:hAnsi="標楷體" w:cs="DFKaiShu-SB-Estd-BF" w:hint="eastAsia"/>
          <w:kern w:val="0"/>
        </w:rPr>
        <w:t>校護、</w:t>
      </w:r>
      <w:r w:rsidRPr="00381B5A">
        <w:rPr>
          <w:rFonts w:ascii="標楷體" w:eastAsia="標楷體" w:hAnsi="標楷體" w:cs="DFKaiShu-SB-Estd-BF" w:hint="eastAsia"/>
          <w:kern w:val="0"/>
        </w:rPr>
        <w:t>家長代表等擔任委員，任期一年，負責執行本校性別平等教育各項任務工作。</w:t>
      </w:r>
    </w:p>
    <w:p w:rsidR="00F405FF" w:rsidRDefault="00F405FF" w:rsidP="00F405FF">
      <w:pPr>
        <w:tabs>
          <w:tab w:val="left" w:pos="851"/>
        </w:tabs>
        <w:autoSpaceDE w:val="0"/>
        <w:autoSpaceDN w:val="0"/>
        <w:adjustRightInd w:val="0"/>
        <w:ind w:leftChars="177" w:left="991" w:hangingChars="236" w:hanging="566"/>
        <w:rPr>
          <w:rFonts w:ascii="標楷體" w:eastAsia="標楷體" w:hAnsi="標楷體" w:cs="DFKaiShu-SB-Estd-BF"/>
          <w:kern w:val="0"/>
        </w:rPr>
      </w:pPr>
      <w:r w:rsidRPr="00381B5A">
        <w:rPr>
          <w:rFonts w:ascii="標楷體" w:eastAsia="標楷體" w:hAnsi="標楷體" w:cs="DFKaiShu-SB-Estd-BF" w:hint="eastAsia"/>
          <w:kern w:val="0"/>
        </w:rPr>
        <w:t>二、</w:t>
      </w:r>
      <w:r w:rsidR="00344B01">
        <w:rPr>
          <w:rFonts w:ascii="標楷體" w:eastAsia="標楷體" w:hAnsi="標楷體" w:cs="DFKaiShu-SB-Estd-BF" w:hint="eastAsia"/>
          <w:kern w:val="0"/>
        </w:rPr>
        <w:t>學輔</w:t>
      </w:r>
      <w:r>
        <w:rPr>
          <w:rFonts w:ascii="標楷體" w:eastAsia="標楷體" w:hAnsi="標楷體" w:cs="DFKaiShu-SB-Estd-BF" w:hint="eastAsia"/>
          <w:kern w:val="0"/>
        </w:rPr>
        <w:t>處</w:t>
      </w:r>
      <w:r>
        <w:rPr>
          <w:rFonts w:ascii="新細明體" w:hAnsi="新細明體" w:cs="DFKaiShu-SB-Estd-BF" w:hint="eastAsia"/>
          <w:kern w:val="0"/>
        </w:rPr>
        <w:t>：</w:t>
      </w:r>
      <w:r w:rsidRPr="00381B5A">
        <w:rPr>
          <w:rFonts w:ascii="標楷體" w:eastAsia="標楷體" w:hAnsi="標楷體" w:cs="DFKaiShu-SB-Estd-BF" w:hint="eastAsia"/>
          <w:kern w:val="0"/>
        </w:rPr>
        <w:t>擬訂本校「校園性侵害及性騷擾</w:t>
      </w:r>
      <w:r>
        <w:rPr>
          <w:rFonts w:ascii="標楷體" w:eastAsia="標楷體" w:hAnsi="標楷體" w:cs="DFKaiShu-SB-Estd-BF" w:hint="eastAsia"/>
          <w:kern w:val="0"/>
        </w:rPr>
        <w:t>性霸凌</w:t>
      </w:r>
      <w:r w:rsidRPr="00381B5A">
        <w:rPr>
          <w:rFonts w:ascii="標楷體" w:eastAsia="標楷體" w:hAnsi="標楷體" w:cs="DFKaiShu-SB-Estd-BF" w:hint="eastAsia"/>
          <w:kern w:val="0"/>
        </w:rPr>
        <w:t>防制規定」，並公告週知，積極</w:t>
      </w:r>
      <w:r>
        <w:rPr>
          <w:rFonts w:ascii="標楷體" w:eastAsia="標楷體" w:hAnsi="標楷體" w:cs="DFKaiShu-SB-Estd-BF" w:hint="eastAsia"/>
          <w:kern w:val="0"/>
        </w:rPr>
        <w:t>推</w:t>
      </w:r>
      <w:r w:rsidRPr="00381B5A">
        <w:rPr>
          <w:rFonts w:ascii="標楷體" w:eastAsia="標楷體" w:hAnsi="標楷體" w:cs="DFKaiShu-SB-Estd-BF" w:hint="eastAsia"/>
          <w:kern w:val="0"/>
        </w:rPr>
        <w:t>動校園性侵害及性騷擾防治教育。</w:t>
      </w:r>
      <w:r w:rsidR="00344B01" w:rsidRPr="00381B5A">
        <w:rPr>
          <w:rFonts w:ascii="標楷體" w:eastAsia="標楷體" w:hAnsi="標楷體" w:cs="DFKaiShu-SB-Estd-BF" w:hint="eastAsia"/>
          <w:kern w:val="0"/>
        </w:rPr>
        <w:t>依每年度的主題，訂定性別平等教育宣導活動</w:t>
      </w:r>
      <w:r w:rsidR="00344B01">
        <w:rPr>
          <w:rFonts w:ascii="新細明體" w:hAnsi="新細明體" w:cs="DFKaiShu-SB-Estd-BF" w:hint="eastAsia"/>
          <w:kern w:val="0"/>
        </w:rPr>
        <w:t>，</w:t>
      </w:r>
      <w:r w:rsidR="00344B01" w:rsidRPr="00D34CE2">
        <w:rPr>
          <w:rFonts w:ascii="標楷體" w:eastAsia="標楷體" w:hAnsi="標楷體" w:cs="DFKaiShu-SB-Estd-BF" w:hint="eastAsia"/>
          <w:kern w:val="0"/>
        </w:rPr>
        <w:t>並</w:t>
      </w:r>
      <w:r w:rsidR="00344B01" w:rsidRPr="0075477B">
        <w:rPr>
          <w:rFonts w:ascii="標楷體" w:eastAsia="標楷體" w:hAnsi="標楷體" w:cs="DFKaiShu-SB-Estd-BF" w:hint="eastAsia"/>
          <w:kern w:val="0"/>
        </w:rPr>
        <w:t>規劃辦理本校</w:t>
      </w:r>
      <w:r w:rsidR="00344B01" w:rsidRPr="0075477B">
        <w:rPr>
          <w:rFonts w:ascii="標楷體" w:eastAsia="標楷體" w:hAnsi="標楷體" w:hint="eastAsia"/>
        </w:rPr>
        <w:t>教職員工之性別平等職前教育、新進人員培訓、在職進修</w:t>
      </w:r>
      <w:r w:rsidR="00344B01" w:rsidRPr="0075477B">
        <w:rPr>
          <w:rFonts w:ascii="標楷體" w:eastAsia="標楷體" w:hAnsi="標楷體" w:cs="DFKaiShu-SB-Estd-BF" w:hint="eastAsia"/>
          <w:kern w:val="0"/>
        </w:rPr>
        <w:t>相關活動</w:t>
      </w:r>
      <w:r w:rsidR="00344B01">
        <w:rPr>
          <w:rFonts w:ascii="新細明體" w:hAnsi="新細明體" w:cs="DFKaiShu-SB-Estd-BF" w:hint="eastAsia"/>
          <w:kern w:val="0"/>
        </w:rPr>
        <w:t>。</w:t>
      </w:r>
    </w:p>
    <w:p w:rsidR="00F405FF" w:rsidRPr="00381B5A" w:rsidRDefault="00F405FF" w:rsidP="00F405FF">
      <w:pPr>
        <w:tabs>
          <w:tab w:val="left" w:pos="851"/>
        </w:tabs>
        <w:autoSpaceDE w:val="0"/>
        <w:autoSpaceDN w:val="0"/>
        <w:adjustRightInd w:val="0"/>
        <w:ind w:leftChars="177" w:left="991" w:hangingChars="236" w:hanging="566"/>
        <w:rPr>
          <w:rFonts w:ascii="標楷體" w:eastAsia="標楷體" w:hAnsi="標楷體" w:cs="DFKaiShu-SB-Estd-BF"/>
          <w:kern w:val="0"/>
        </w:rPr>
      </w:pPr>
      <w:r>
        <w:rPr>
          <w:rFonts w:ascii="標楷體" w:eastAsia="標楷體" w:hAnsi="標楷體" w:cs="DFKaiShu-SB-Estd-BF" w:hint="eastAsia"/>
          <w:kern w:val="0"/>
        </w:rPr>
        <w:t>三</w:t>
      </w:r>
      <w:r>
        <w:rPr>
          <w:rFonts w:ascii="新細明體" w:hAnsi="新細明體" w:cs="DFKaiShu-SB-Estd-BF" w:hint="eastAsia"/>
          <w:kern w:val="0"/>
        </w:rPr>
        <w:t>、</w:t>
      </w:r>
      <w:r>
        <w:rPr>
          <w:rFonts w:ascii="標楷體" w:eastAsia="標楷體" w:hAnsi="標楷體" w:cs="DFKaiShu-SB-Estd-BF" w:hint="eastAsia"/>
          <w:kern w:val="0"/>
        </w:rPr>
        <w:t>教務處</w:t>
      </w:r>
      <w:r>
        <w:rPr>
          <w:rFonts w:ascii="新細明體" w:hAnsi="新細明體" w:cs="DFKaiShu-SB-Estd-BF" w:hint="eastAsia"/>
          <w:kern w:val="0"/>
        </w:rPr>
        <w:t>：</w:t>
      </w:r>
      <w:r>
        <w:rPr>
          <w:rFonts w:ascii="標楷體" w:eastAsia="標楷體" w:hAnsi="標楷體" w:cs="DFKaiShu-SB-Estd-BF" w:hint="eastAsia"/>
          <w:kern w:val="0"/>
        </w:rPr>
        <w:t>規劃每學期四小時性別平等教育課程</w:t>
      </w:r>
      <w:r>
        <w:rPr>
          <w:rFonts w:ascii="新細明體" w:hAnsi="新細明體" w:cs="DFKaiShu-SB-Estd-BF" w:hint="eastAsia"/>
          <w:kern w:val="0"/>
        </w:rPr>
        <w:t>，</w:t>
      </w:r>
      <w:r w:rsidRPr="00381B5A">
        <w:rPr>
          <w:rFonts w:ascii="標楷體" w:eastAsia="標楷體" w:hAnsi="標楷體" w:cs="DFKaiShu-SB-Estd-BF" w:hint="eastAsia"/>
          <w:kern w:val="0"/>
        </w:rPr>
        <w:t>透過教學研討</w:t>
      </w:r>
      <w:r>
        <w:rPr>
          <w:rFonts w:ascii="標楷體" w:eastAsia="標楷體" w:hAnsi="標楷體" w:cs="DFKaiShu-SB-Estd-BF" w:hint="eastAsia"/>
          <w:kern w:val="0"/>
        </w:rPr>
        <w:t>提</w:t>
      </w:r>
      <w:r w:rsidRPr="00381B5A">
        <w:rPr>
          <w:rFonts w:ascii="標楷體" w:eastAsia="標楷體" w:hAnsi="標楷體" w:cs="DFKaiShu-SB-Estd-BF" w:hint="eastAsia"/>
          <w:kern w:val="0"/>
        </w:rPr>
        <w:t>提昇教師設計性別平等教育融入課程教案能力。</w:t>
      </w:r>
    </w:p>
    <w:p w:rsidR="00F405FF" w:rsidRPr="00381B5A" w:rsidRDefault="00344B01" w:rsidP="00F405FF">
      <w:pPr>
        <w:tabs>
          <w:tab w:val="left" w:pos="851"/>
        </w:tabs>
        <w:autoSpaceDE w:val="0"/>
        <w:autoSpaceDN w:val="0"/>
        <w:adjustRightInd w:val="0"/>
        <w:ind w:leftChars="177" w:left="991" w:hangingChars="236" w:hanging="566"/>
        <w:rPr>
          <w:rFonts w:ascii="標楷體" w:eastAsia="標楷體" w:hAnsi="標楷體"/>
        </w:rPr>
      </w:pPr>
      <w:r>
        <w:rPr>
          <w:rFonts w:ascii="標楷體" w:eastAsia="標楷體" w:hAnsi="標楷體" w:cs="DFKaiShu-SB-Estd-BF" w:hint="eastAsia"/>
          <w:kern w:val="0"/>
        </w:rPr>
        <w:t>四</w:t>
      </w:r>
      <w:r w:rsidR="00F405FF" w:rsidRPr="00381B5A">
        <w:rPr>
          <w:rFonts w:ascii="標楷體" w:eastAsia="標楷體" w:hAnsi="標楷體" w:cs="DFKaiShu-SB-Estd-BF" w:hint="eastAsia"/>
          <w:kern w:val="0"/>
        </w:rPr>
        <w:t>、</w:t>
      </w:r>
      <w:r w:rsidR="00F405FF">
        <w:rPr>
          <w:rFonts w:ascii="標楷體" w:eastAsia="標楷體" w:hAnsi="標楷體" w:cs="DFKaiShu-SB-Estd-BF" w:hint="eastAsia"/>
          <w:kern w:val="0"/>
        </w:rPr>
        <w:t>總務處</w:t>
      </w:r>
      <w:r w:rsidR="00F405FF" w:rsidRPr="00381B5A">
        <w:rPr>
          <w:rFonts w:ascii="標楷體" w:eastAsia="標楷體" w:hAnsi="標楷體" w:cs="DFKaiShu-SB-Estd-BF" w:hint="eastAsia"/>
          <w:kern w:val="0"/>
        </w:rPr>
        <w:t>定期檢視校園整體安全，檢討校園空間及設施之使用情形，並依據實際需要繪製校園危險地圖提供全體教職員工及學生參考。</w:t>
      </w:r>
    </w:p>
    <w:p w:rsidR="00F405FF" w:rsidRPr="001C2766" w:rsidRDefault="00F405FF" w:rsidP="00F405FF">
      <w:pPr>
        <w:spacing w:line="360" w:lineRule="exact"/>
        <w:jc w:val="both"/>
        <w:rPr>
          <w:rFonts w:ascii="標楷體" w:eastAsia="標楷體" w:hAnsi="標楷體"/>
        </w:rPr>
      </w:pPr>
      <w:r w:rsidRPr="001C2766">
        <w:rPr>
          <w:rFonts w:ascii="標楷體" w:eastAsia="標楷體" w:hAnsi="標楷體" w:hint="eastAsia"/>
        </w:rPr>
        <w:t>伍、實施方式：</w:t>
      </w:r>
    </w:p>
    <w:p w:rsidR="00F405FF" w:rsidRPr="001C2766" w:rsidRDefault="00F405FF" w:rsidP="00F405FF">
      <w:pPr>
        <w:spacing w:line="360" w:lineRule="exact"/>
        <w:ind w:leftChars="200" w:left="960" w:hangingChars="200" w:hanging="480"/>
        <w:jc w:val="both"/>
        <w:rPr>
          <w:rFonts w:ascii="標楷體" w:eastAsia="標楷體" w:hAnsi="標楷體"/>
        </w:rPr>
      </w:pPr>
      <w:r w:rsidRPr="001C2766">
        <w:rPr>
          <w:rFonts w:ascii="標楷體" w:eastAsia="標楷體" w:hAnsi="標楷體" w:hint="eastAsia"/>
        </w:rPr>
        <w:t>一、教職員工研習進修活動。</w:t>
      </w:r>
    </w:p>
    <w:p w:rsidR="00F405FF" w:rsidRDefault="00F405FF" w:rsidP="00F405FF">
      <w:pPr>
        <w:spacing w:line="360" w:lineRule="exact"/>
        <w:ind w:leftChars="200" w:left="960" w:hangingChars="200" w:hanging="480"/>
        <w:jc w:val="both"/>
        <w:rPr>
          <w:rFonts w:ascii="標楷體" w:eastAsia="標楷體" w:hAnsi="標楷體"/>
        </w:rPr>
      </w:pPr>
      <w:r w:rsidRPr="001C2766">
        <w:rPr>
          <w:rFonts w:ascii="標楷體" w:eastAsia="標楷體" w:hAnsi="標楷體" w:hint="eastAsia"/>
        </w:rPr>
        <w:t>二、</w:t>
      </w:r>
      <w:r>
        <w:rPr>
          <w:rFonts w:ascii="標楷體" w:eastAsia="標楷體" w:hAnsi="標楷體" w:hint="eastAsia"/>
        </w:rPr>
        <w:t>學生週會</w:t>
      </w:r>
      <w:r w:rsidRPr="001C2766">
        <w:rPr>
          <w:rFonts w:ascii="標楷體" w:eastAsia="標楷體" w:hAnsi="標楷體" w:hint="eastAsia"/>
        </w:rPr>
        <w:t>專題演講。</w:t>
      </w:r>
    </w:p>
    <w:p w:rsidR="00F405FF" w:rsidRPr="001C2766" w:rsidRDefault="00F405FF" w:rsidP="00F405FF">
      <w:pPr>
        <w:spacing w:line="360" w:lineRule="exact"/>
        <w:ind w:leftChars="200" w:left="960" w:hangingChars="200" w:hanging="480"/>
        <w:jc w:val="both"/>
        <w:rPr>
          <w:rFonts w:ascii="標楷體" w:eastAsia="標楷體" w:hAnsi="標楷體"/>
        </w:rPr>
      </w:pPr>
      <w:r w:rsidRPr="001C2766">
        <w:rPr>
          <w:rFonts w:ascii="標楷體" w:eastAsia="標楷體" w:hAnsi="標楷體" w:hint="eastAsia"/>
        </w:rPr>
        <w:t>三、</w:t>
      </w:r>
      <w:r>
        <w:rPr>
          <w:rFonts w:ascii="標楷體" w:eastAsia="標楷體" w:hAnsi="標楷體" w:hint="eastAsia"/>
        </w:rPr>
        <w:t>性別教育課程</w:t>
      </w:r>
      <w:r w:rsidRPr="001C2766">
        <w:rPr>
          <w:rFonts w:ascii="標楷體" w:eastAsia="標楷體" w:hAnsi="標楷體" w:hint="eastAsia"/>
        </w:rPr>
        <w:t>。</w:t>
      </w:r>
    </w:p>
    <w:p w:rsidR="00F405FF" w:rsidRPr="001C2766" w:rsidRDefault="00F405FF" w:rsidP="00F405FF">
      <w:pPr>
        <w:spacing w:line="360" w:lineRule="exact"/>
        <w:ind w:leftChars="200" w:left="960" w:hangingChars="200" w:hanging="480"/>
        <w:jc w:val="both"/>
        <w:rPr>
          <w:rFonts w:ascii="標楷體" w:eastAsia="標楷體" w:hAnsi="標楷體"/>
        </w:rPr>
      </w:pPr>
      <w:r w:rsidRPr="001C2766">
        <w:rPr>
          <w:rFonts w:ascii="標楷體" w:eastAsia="標楷體" w:hAnsi="標楷體" w:hint="eastAsia"/>
        </w:rPr>
        <w:t>四、</w:t>
      </w:r>
      <w:r>
        <w:rPr>
          <w:rFonts w:ascii="標楷體" w:eastAsia="標楷體" w:hAnsi="標楷體" w:hint="eastAsia"/>
        </w:rPr>
        <w:t>班級教學</w:t>
      </w:r>
      <w:r w:rsidRPr="001C2766">
        <w:rPr>
          <w:rFonts w:ascii="標楷體" w:eastAsia="標楷體" w:hAnsi="標楷體" w:hint="eastAsia"/>
        </w:rPr>
        <w:t>融入相關</w:t>
      </w:r>
      <w:r>
        <w:rPr>
          <w:rFonts w:ascii="標楷體" w:eastAsia="標楷體" w:hAnsi="標楷體" w:hint="eastAsia"/>
        </w:rPr>
        <w:t>領域</w:t>
      </w:r>
      <w:r w:rsidRPr="001C2766">
        <w:rPr>
          <w:rFonts w:ascii="標楷體" w:eastAsia="標楷體" w:hAnsi="標楷體" w:hint="eastAsia"/>
        </w:rPr>
        <w:t>。</w:t>
      </w:r>
    </w:p>
    <w:p w:rsidR="00F405FF" w:rsidRPr="001C2766" w:rsidRDefault="00F405FF" w:rsidP="00F405FF">
      <w:pPr>
        <w:spacing w:line="360" w:lineRule="exact"/>
        <w:ind w:leftChars="200" w:left="960" w:hangingChars="200" w:hanging="480"/>
        <w:jc w:val="both"/>
        <w:rPr>
          <w:rFonts w:ascii="標楷體" w:eastAsia="標楷體" w:hAnsi="標楷體"/>
        </w:rPr>
      </w:pPr>
      <w:r w:rsidRPr="001C2766">
        <w:rPr>
          <w:rFonts w:ascii="標楷體" w:eastAsia="標楷體" w:hAnsi="標楷體" w:hint="eastAsia"/>
        </w:rPr>
        <w:t>五、班週會討論。</w:t>
      </w:r>
    </w:p>
    <w:p w:rsidR="00F405FF" w:rsidRPr="001C2766" w:rsidRDefault="00F405FF" w:rsidP="00F405FF">
      <w:pPr>
        <w:spacing w:line="360" w:lineRule="exact"/>
        <w:ind w:leftChars="200" w:left="960" w:hangingChars="200" w:hanging="480"/>
        <w:jc w:val="both"/>
        <w:rPr>
          <w:rFonts w:ascii="標楷體" w:eastAsia="標楷體" w:hAnsi="標楷體"/>
        </w:rPr>
      </w:pPr>
      <w:r w:rsidRPr="001C2766">
        <w:rPr>
          <w:rFonts w:ascii="標楷體" w:eastAsia="標楷體" w:hAnsi="標楷體" w:hint="eastAsia"/>
        </w:rPr>
        <w:t>六、個案會議。</w:t>
      </w:r>
    </w:p>
    <w:p w:rsidR="00F405FF" w:rsidRPr="001C2766" w:rsidRDefault="00F405FF" w:rsidP="00F405FF">
      <w:pPr>
        <w:spacing w:line="360" w:lineRule="exact"/>
        <w:ind w:leftChars="200" w:left="960" w:hangingChars="200" w:hanging="480"/>
        <w:jc w:val="both"/>
        <w:rPr>
          <w:rFonts w:ascii="標楷體" w:eastAsia="標楷體" w:hAnsi="標楷體"/>
        </w:rPr>
      </w:pPr>
      <w:r w:rsidRPr="001C2766">
        <w:rPr>
          <w:rFonts w:ascii="標楷體" w:eastAsia="標楷體" w:hAnsi="標楷體" w:hint="eastAsia"/>
        </w:rPr>
        <w:t>七、</w:t>
      </w:r>
      <w:r>
        <w:rPr>
          <w:rFonts w:ascii="標楷體" w:eastAsia="標楷體" w:hAnsi="標楷體" w:hint="eastAsia"/>
        </w:rPr>
        <w:t>性別教育文藝活動</w:t>
      </w:r>
      <w:r w:rsidRPr="001C2766">
        <w:rPr>
          <w:rFonts w:ascii="標楷體" w:eastAsia="標楷體" w:hAnsi="標楷體" w:hint="eastAsia"/>
        </w:rPr>
        <w:t>。</w:t>
      </w:r>
    </w:p>
    <w:p w:rsidR="00F405FF" w:rsidRPr="001C2766" w:rsidRDefault="00F405FF" w:rsidP="00F405FF">
      <w:pPr>
        <w:spacing w:line="360" w:lineRule="exact"/>
        <w:ind w:leftChars="200" w:left="960" w:hangingChars="200" w:hanging="480"/>
        <w:jc w:val="both"/>
        <w:rPr>
          <w:rFonts w:ascii="標楷體" w:eastAsia="標楷體" w:hAnsi="標楷體"/>
        </w:rPr>
      </w:pPr>
      <w:r>
        <w:rPr>
          <w:rFonts w:ascii="標楷體" w:eastAsia="標楷體" w:hAnsi="標楷體" w:hint="eastAsia"/>
        </w:rPr>
        <w:t>八、危機處理流程宣導</w:t>
      </w:r>
      <w:r w:rsidRPr="001C2766">
        <w:rPr>
          <w:rFonts w:ascii="標楷體" w:eastAsia="標楷體" w:hAnsi="標楷體" w:hint="eastAsia"/>
        </w:rPr>
        <w:t>。</w:t>
      </w:r>
    </w:p>
    <w:p w:rsidR="00F405FF" w:rsidRPr="001C2766" w:rsidRDefault="00F405FF" w:rsidP="00F405FF">
      <w:pPr>
        <w:spacing w:line="360" w:lineRule="exact"/>
        <w:ind w:leftChars="200" w:left="960" w:hangingChars="200" w:hanging="480"/>
        <w:jc w:val="both"/>
        <w:rPr>
          <w:rFonts w:ascii="標楷體" w:eastAsia="標楷體" w:hAnsi="標楷體"/>
        </w:rPr>
      </w:pPr>
      <w:r>
        <w:rPr>
          <w:rFonts w:ascii="標楷體" w:eastAsia="標楷體" w:hAnsi="標楷體" w:hint="eastAsia"/>
        </w:rPr>
        <w:t>九、蒐集或</w:t>
      </w:r>
      <w:r w:rsidRPr="001C2766">
        <w:rPr>
          <w:rFonts w:ascii="標楷體" w:eastAsia="標楷體" w:hAnsi="標楷體" w:hint="eastAsia"/>
        </w:rPr>
        <w:t>編印性別平等教育教材及輔導資料與相關法令，供全校教職員工及學生參考。</w:t>
      </w:r>
    </w:p>
    <w:p w:rsidR="00F405FF" w:rsidRPr="001C2766" w:rsidRDefault="00F405FF" w:rsidP="00F405FF">
      <w:pPr>
        <w:spacing w:line="360" w:lineRule="exact"/>
        <w:jc w:val="both"/>
        <w:rPr>
          <w:rFonts w:ascii="標楷體" w:eastAsia="標楷體"/>
        </w:rPr>
      </w:pPr>
      <w:r w:rsidRPr="001C2766">
        <w:rPr>
          <w:rFonts w:ascii="標楷體" w:eastAsia="標楷體" w:hint="eastAsia"/>
        </w:rPr>
        <w:t>陸、實施進度：每學</w:t>
      </w:r>
      <w:r>
        <w:rPr>
          <w:rFonts w:ascii="標楷體" w:eastAsia="標楷體" w:hint="eastAsia"/>
        </w:rPr>
        <w:t>期末並辦理自我檢討</w:t>
      </w:r>
      <w:r w:rsidRPr="001C2766">
        <w:rPr>
          <w:rFonts w:ascii="標楷體" w:eastAsia="標楷體" w:hint="eastAsia"/>
        </w:rPr>
        <w:t>以逐步修正。</w:t>
      </w:r>
    </w:p>
    <w:p w:rsidR="00F405FF" w:rsidRPr="001C2766" w:rsidRDefault="00F405FF" w:rsidP="00F405FF">
      <w:pPr>
        <w:spacing w:line="360" w:lineRule="exact"/>
        <w:jc w:val="both"/>
        <w:rPr>
          <w:rFonts w:ascii="華康中楷體" w:eastAsia="華康中楷體" w:hAnsi="Arial Unicode MS"/>
        </w:rPr>
      </w:pPr>
      <w:r w:rsidRPr="001C2766">
        <w:rPr>
          <w:rFonts w:ascii="標楷體" w:eastAsia="標楷體" w:hint="eastAsia"/>
        </w:rPr>
        <w:t>柒、預期效益：</w:t>
      </w:r>
    </w:p>
    <w:p w:rsidR="00F405FF" w:rsidRPr="00466657" w:rsidRDefault="00F405FF" w:rsidP="00F405FF">
      <w:pPr>
        <w:spacing w:line="360" w:lineRule="exact"/>
        <w:ind w:leftChars="178" w:left="960" w:hangingChars="222" w:hanging="533"/>
        <w:jc w:val="both"/>
        <w:rPr>
          <w:rFonts w:ascii="標楷體" w:eastAsia="標楷體" w:hAnsi="標楷體"/>
        </w:rPr>
      </w:pPr>
      <w:r w:rsidRPr="001C2766">
        <w:rPr>
          <w:rFonts w:ascii="標楷體" w:eastAsia="標楷體" w:hAnsi="標楷體" w:hint="eastAsia"/>
        </w:rPr>
        <w:t>一、</w:t>
      </w:r>
      <w:r w:rsidRPr="00466657">
        <w:rPr>
          <w:rFonts w:ascii="標楷體" w:eastAsia="標楷體" w:hAnsi="標楷體" w:hint="eastAsia"/>
        </w:rPr>
        <w:t>「性別平等教育」各項活動，均能按年度計畫，落實執行。</w:t>
      </w:r>
    </w:p>
    <w:p w:rsidR="00F405FF" w:rsidRPr="00466657" w:rsidRDefault="00F405FF" w:rsidP="00F405FF">
      <w:pPr>
        <w:pStyle w:val="HTML"/>
        <w:ind w:leftChars="177" w:left="850" w:hangingChars="177" w:hanging="425"/>
        <w:rPr>
          <w:rFonts w:ascii="標楷體" w:eastAsia="標楷體" w:hAnsi="標楷體"/>
        </w:rPr>
      </w:pPr>
      <w:r w:rsidRPr="00466657">
        <w:rPr>
          <w:rFonts w:ascii="標楷體" w:eastAsia="標楷體" w:hAnsi="標楷體" w:hint="eastAsia"/>
        </w:rPr>
        <w:t>二、經由「性別平等教育」的實施，讓全校教職員工與學生，尊重多元性別差異，消除性別歧視，促進性別地位之實質平等。</w:t>
      </w:r>
    </w:p>
    <w:p w:rsidR="00F405FF" w:rsidRPr="001C2766" w:rsidRDefault="00F405FF" w:rsidP="00F405FF">
      <w:pPr>
        <w:spacing w:line="360" w:lineRule="exact"/>
        <w:ind w:leftChars="178" w:left="960" w:hangingChars="222" w:hanging="533"/>
        <w:jc w:val="both"/>
        <w:rPr>
          <w:rFonts w:ascii="標楷體" w:eastAsia="標楷體" w:hAnsi="標楷體"/>
        </w:rPr>
      </w:pPr>
      <w:r w:rsidRPr="001C2766">
        <w:rPr>
          <w:rFonts w:ascii="標楷體" w:eastAsia="標楷體" w:hAnsi="標楷體" w:hint="eastAsia"/>
        </w:rPr>
        <w:t>三、經由「性別平等教育」的實施，讓全校教職員工與學生均能欣賞多元特質、接納差異，以建立性別平等之教育資源與環境。</w:t>
      </w:r>
    </w:p>
    <w:p w:rsidR="00F405FF" w:rsidRPr="001C2766" w:rsidRDefault="00F405FF" w:rsidP="00F405FF">
      <w:pPr>
        <w:spacing w:line="360" w:lineRule="exact"/>
        <w:ind w:left="541" w:hanging="541"/>
        <w:jc w:val="both"/>
        <w:rPr>
          <w:rFonts w:ascii="華康中楷體" w:eastAsia="華康中楷體" w:hAnsi="Arial Unicode MS"/>
        </w:rPr>
      </w:pPr>
      <w:r w:rsidRPr="001C2766">
        <w:rPr>
          <w:rFonts w:ascii="標楷體" w:eastAsia="標楷體" w:hAnsi="標楷體" w:hint="eastAsia"/>
        </w:rPr>
        <w:t>捌、本工作所需經費依年度計畫由學校相關經費項下支應。</w:t>
      </w:r>
    </w:p>
    <w:p w:rsidR="00F405FF" w:rsidRDefault="00F405FF" w:rsidP="00F405FF">
      <w:pPr>
        <w:spacing w:line="360" w:lineRule="exact"/>
        <w:ind w:left="480" w:hanging="480"/>
        <w:jc w:val="both"/>
        <w:rPr>
          <w:rFonts w:ascii="標楷體" w:eastAsia="標楷體" w:hAnsi="標楷體"/>
        </w:rPr>
      </w:pPr>
      <w:r w:rsidRPr="001C2766">
        <w:rPr>
          <w:rFonts w:ascii="標楷體" w:eastAsia="標楷體" w:hAnsi="標楷體" w:hint="eastAsia"/>
        </w:rPr>
        <w:t>玖、本實施規定經性別平等教育委員會討論，陳</w:t>
      </w:r>
      <w:r>
        <w:rPr>
          <w:rFonts w:ascii="標楷體" w:eastAsia="標楷體" w:hAnsi="標楷體" w:hint="eastAsia"/>
        </w:rPr>
        <w:t xml:space="preserve">  </w:t>
      </w:r>
      <w:r w:rsidRPr="001C2766">
        <w:rPr>
          <w:rFonts w:ascii="標楷體" w:eastAsia="標楷體" w:hAnsi="標楷體" w:hint="eastAsia"/>
        </w:rPr>
        <w:t>校長核定後實施，修正時亦同。</w:t>
      </w:r>
    </w:p>
    <w:p w:rsidR="00BA38B1" w:rsidRDefault="00BA38B1" w:rsidP="00F405FF">
      <w:pPr>
        <w:spacing w:line="360" w:lineRule="exact"/>
        <w:ind w:left="480" w:hanging="480"/>
        <w:jc w:val="both"/>
        <w:rPr>
          <w:rFonts w:ascii="標楷體" w:eastAsia="標楷體" w:hAnsi="標楷體"/>
        </w:rPr>
      </w:pPr>
    </w:p>
    <w:p w:rsidR="00BA38B1" w:rsidRDefault="00BA38B1" w:rsidP="00F405FF">
      <w:pPr>
        <w:spacing w:line="360" w:lineRule="exact"/>
        <w:ind w:left="480" w:hanging="480"/>
        <w:jc w:val="both"/>
        <w:rPr>
          <w:rFonts w:ascii="Arial Unicode MS" w:eastAsia="Arial Unicode MS"/>
        </w:rPr>
      </w:pPr>
    </w:p>
    <w:p w:rsidR="004F74A5" w:rsidRDefault="004F74A5" w:rsidP="00F405FF">
      <w:pPr>
        <w:spacing w:line="360" w:lineRule="exact"/>
        <w:ind w:left="480" w:hanging="480"/>
        <w:jc w:val="both"/>
        <w:rPr>
          <w:rFonts w:ascii="Arial Unicode MS" w:eastAsia="Arial Unicode MS"/>
        </w:rPr>
      </w:pPr>
    </w:p>
    <w:p w:rsidR="004F74A5" w:rsidRDefault="004F74A5" w:rsidP="00F405FF">
      <w:pPr>
        <w:spacing w:line="360" w:lineRule="exact"/>
        <w:ind w:left="480" w:hanging="480"/>
        <w:jc w:val="both"/>
        <w:rPr>
          <w:rFonts w:ascii="Arial Unicode MS" w:eastAsia="Arial Unicode MS"/>
        </w:rPr>
      </w:pPr>
    </w:p>
    <w:p w:rsidR="004F74A5" w:rsidRDefault="004F74A5" w:rsidP="00F405FF">
      <w:pPr>
        <w:spacing w:line="360" w:lineRule="exact"/>
        <w:ind w:left="480" w:hanging="480"/>
        <w:jc w:val="both"/>
        <w:rPr>
          <w:rFonts w:ascii="Arial Unicode MS" w:eastAsia="Arial Unicode MS"/>
        </w:rPr>
      </w:pPr>
    </w:p>
    <w:p w:rsidR="006E6E18" w:rsidRDefault="006E6E18" w:rsidP="00F405FF">
      <w:pPr>
        <w:spacing w:line="360" w:lineRule="exact"/>
        <w:ind w:left="480" w:hanging="480"/>
        <w:jc w:val="both"/>
        <w:rPr>
          <w:rFonts w:ascii="Arial Unicode MS" w:eastAsia="Arial Unicode MS"/>
        </w:rPr>
      </w:pPr>
    </w:p>
    <w:p w:rsidR="006E6E18" w:rsidRDefault="006E6E18" w:rsidP="00F405FF">
      <w:pPr>
        <w:spacing w:line="360" w:lineRule="exact"/>
        <w:ind w:left="480" w:hanging="480"/>
        <w:jc w:val="both"/>
        <w:rPr>
          <w:rFonts w:ascii="Arial Unicode MS" w:eastAsia="Arial Unicode MS"/>
        </w:rPr>
      </w:pPr>
    </w:p>
    <w:p w:rsidR="006E6E18" w:rsidRDefault="006E6E18" w:rsidP="00F405FF">
      <w:pPr>
        <w:spacing w:line="360" w:lineRule="exact"/>
        <w:ind w:left="480" w:hanging="480"/>
        <w:jc w:val="both"/>
        <w:rPr>
          <w:rFonts w:ascii="Arial Unicode MS" w:eastAsia="Arial Unicode MS"/>
        </w:rPr>
      </w:pPr>
    </w:p>
    <w:p w:rsidR="00843E1F" w:rsidRDefault="00DF4063" w:rsidP="00864C80">
      <w:pPr>
        <w:spacing w:line="240" w:lineRule="exact"/>
        <w:jc w:val="center"/>
        <w:rPr>
          <w:rFonts w:ascii="標楷體" w:eastAsia="標楷體" w:hAnsi="標楷體"/>
          <w:color w:val="000000"/>
        </w:rPr>
      </w:pPr>
      <w:r>
        <w:rPr>
          <w:rFonts w:ascii="標楷體" w:eastAsia="標楷體" w:hAnsi="標楷體"/>
          <w:noProof/>
          <w:color w:val="000000"/>
        </w:rPr>
        <mc:AlternateContent>
          <mc:Choice Requires="wps">
            <w:drawing>
              <wp:anchor distT="0" distB="0" distL="114300" distR="114300" simplePos="0" relativeHeight="251534848" behindDoc="0" locked="0" layoutInCell="1" allowOverlap="1" wp14:anchorId="3F0113B9" wp14:editId="275E6F42">
                <wp:simplePos x="0" y="0"/>
                <wp:positionH relativeFrom="column">
                  <wp:posOffset>103505</wp:posOffset>
                </wp:positionH>
                <wp:positionV relativeFrom="paragraph">
                  <wp:posOffset>19050</wp:posOffset>
                </wp:positionV>
                <wp:extent cx="1209675" cy="304800"/>
                <wp:effectExtent l="0" t="0" r="28575" b="19050"/>
                <wp:wrapNone/>
                <wp:docPr id="2648" name="Text Box 1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304800"/>
                        </a:xfrm>
                        <a:prstGeom prst="rect">
                          <a:avLst/>
                        </a:prstGeom>
                        <a:solidFill>
                          <a:srgbClr val="FFFFFF"/>
                        </a:solidFill>
                        <a:ln w="9525">
                          <a:solidFill>
                            <a:srgbClr val="000000"/>
                          </a:solidFill>
                          <a:miter lim="800000"/>
                          <a:headEnd/>
                          <a:tailEnd/>
                        </a:ln>
                      </wps:spPr>
                      <wps:txbx>
                        <w:txbxContent>
                          <w:p w:rsidR="00595AD1" w:rsidRPr="00C87A6A" w:rsidRDefault="00595AD1" w:rsidP="00864C80">
                            <w:pPr>
                              <w:jc w:val="center"/>
                              <w:rPr>
                                <w:rFonts w:ascii="新細明體" w:hAnsi="新細明體"/>
                              </w:rPr>
                            </w:pPr>
                            <w:bookmarkStart w:id="42" w:name="輔導處附件三"/>
                            <w:r>
                              <w:rPr>
                                <w:rFonts w:ascii="新細明體" w:hAnsi="新細明體"/>
                              </w:rPr>
                              <w:t>學</w:t>
                            </w:r>
                            <w:hyperlink w:anchor="目次" w:history="1">
                              <w:proofErr w:type="gramStart"/>
                              <w:r>
                                <w:rPr>
                                  <w:rStyle w:val="afb"/>
                                  <w:rFonts w:ascii="新細明體" w:hAnsi="新細明體" w:hint="eastAsia"/>
                                  <w:u w:val="none"/>
                                </w:rPr>
                                <w:t>輔</w:t>
                              </w:r>
                              <w:r w:rsidRPr="00C87A6A">
                                <w:rPr>
                                  <w:rStyle w:val="afb"/>
                                  <w:rFonts w:ascii="新細明體" w:hAnsi="新細明體" w:hint="eastAsia"/>
                                  <w:u w:val="none"/>
                                </w:rPr>
                                <w:t>處附件</w:t>
                              </w:r>
                              <w:proofErr w:type="gramEnd"/>
                              <w:r w:rsidRPr="00C87A6A">
                                <w:rPr>
                                  <w:rStyle w:val="afb"/>
                                  <w:rFonts w:ascii="新細明體" w:hAnsi="新細明體" w:hint="eastAsia"/>
                                  <w:u w:val="none"/>
                                </w:rPr>
                                <w:t>三</w:t>
                              </w:r>
                              <w:bookmarkEnd w:id="42"/>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113B9" id="Text Box 1360" o:spid="_x0000_s1132" type="#_x0000_t202" style="position:absolute;left:0;text-align:left;margin-left:8.15pt;margin-top:1.5pt;width:95.25pt;height:24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">
                <v:textbox>
                  <w:txbxContent>
                    <w:p w:rsidR="00595AD1" w:rsidRPr="00C87A6A" w:rsidRDefault="00595AD1" w:rsidP="00864C80">
                      <w:pPr>
                        <w:jc w:val="center"/>
                        <w:rPr>
                          <w:rFonts w:ascii="新細明體" w:hAnsi="新細明體"/>
                        </w:rPr>
                      </w:pPr>
                      <w:bookmarkStart w:id="43" w:name="輔導處附件三"/>
                      <w:r>
                        <w:rPr>
                          <w:rFonts w:ascii="新細明體" w:hAnsi="新細明體"/>
                        </w:rPr>
                        <w:t>學</w:t>
                      </w:r>
                      <w:hyperlink w:anchor="目次" w:history="1">
                        <w:proofErr w:type="gramStart"/>
                        <w:r>
                          <w:rPr>
                            <w:rStyle w:val="afb"/>
                            <w:rFonts w:ascii="新細明體" w:hAnsi="新細明體" w:hint="eastAsia"/>
                            <w:u w:val="none"/>
                          </w:rPr>
                          <w:t>輔</w:t>
                        </w:r>
                        <w:r w:rsidRPr="00C87A6A">
                          <w:rPr>
                            <w:rStyle w:val="afb"/>
                            <w:rFonts w:ascii="新細明體" w:hAnsi="新細明體" w:hint="eastAsia"/>
                            <w:u w:val="none"/>
                          </w:rPr>
                          <w:t>處附件</w:t>
                        </w:r>
                        <w:proofErr w:type="gramEnd"/>
                        <w:r w:rsidRPr="00C87A6A">
                          <w:rPr>
                            <w:rStyle w:val="afb"/>
                            <w:rFonts w:ascii="新細明體" w:hAnsi="新細明體" w:hint="eastAsia"/>
                            <w:u w:val="none"/>
                          </w:rPr>
                          <w:t>三</w:t>
                        </w:r>
                        <w:bookmarkEnd w:id="43"/>
                      </w:hyperlink>
                    </w:p>
                  </w:txbxContent>
                </v:textbox>
              </v:shape>
            </w:pict>
          </mc:Fallback>
        </mc:AlternateContent>
      </w:r>
    </w:p>
    <w:p w:rsidR="00865A59" w:rsidRDefault="00865A59" w:rsidP="001C2EE5">
      <w:pPr>
        <w:spacing w:line="440" w:lineRule="exact"/>
        <w:ind w:right="1440"/>
        <w:jc w:val="right"/>
        <w:rPr>
          <w:rFonts w:ascii="標楷體" w:eastAsia="標楷體" w:hAnsi="標楷體"/>
          <w:b/>
          <w:color w:val="000000"/>
        </w:rPr>
      </w:pPr>
    </w:p>
    <w:p w:rsidR="001C2EE5" w:rsidRPr="00E83054" w:rsidRDefault="001C2EE5" w:rsidP="001C2EE5">
      <w:pPr>
        <w:spacing w:line="440" w:lineRule="exact"/>
        <w:ind w:right="1440"/>
        <w:jc w:val="right"/>
        <w:rPr>
          <w:rFonts w:ascii="標楷體" w:eastAsia="標楷體" w:hAnsi="標楷體"/>
          <w:color w:val="000000"/>
        </w:rPr>
      </w:pPr>
      <w:r w:rsidRPr="00E83054">
        <w:rPr>
          <w:rFonts w:ascii="標楷體" w:eastAsia="標楷體" w:hAnsi="標楷體" w:hint="eastAsia"/>
          <w:b/>
          <w:color w:val="000000"/>
        </w:rPr>
        <w:t>新竹市</w:t>
      </w:r>
      <w:r>
        <w:rPr>
          <w:rFonts w:ascii="標楷體" w:eastAsia="標楷體" w:hAnsi="標楷體" w:hint="eastAsia"/>
          <w:b/>
          <w:color w:val="000000"/>
        </w:rPr>
        <w:t>香山區</w:t>
      </w:r>
      <w:r w:rsidRPr="00E83054">
        <w:rPr>
          <w:rFonts w:ascii="標楷體" w:eastAsia="標楷體" w:hAnsi="標楷體" w:hint="eastAsia"/>
          <w:b/>
          <w:color w:val="000000"/>
        </w:rPr>
        <w:t>內湖國</w:t>
      </w:r>
      <w:r>
        <w:rPr>
          <w:rFonts w:ascii="標楷體" w:eastAsia="標楷體" w:hAnsi="標楷體" w:hint="eastAsia"/>
          <w:b/>
          <w:color w:val="000000"/>
        </w:rPr>
        <w:t>民</w:t>
      </w:r>
      <w:r w:rsidRPr="00E83054">
        <w:rPr>
          <w:rFonts w:ascii="標楷體" w:eastAsia="標楷體" w:hAnsi="標楷體" w:hint="eastAsia"/>
          <w:b/>
          <w:color w:val="000000"/>
        </w:rPr>
        <w:t>小</w:t>
      </w:r>
      <w:r>
        <w:rPr>
          <w:rFonts w:ascii="標楷體" w:eastAsia="標楷體" w:hAnsi="標楷體" w:hint="eastAsia"/>
          <w:b/>
          <w:color w:val="000000"/>
        </w:rPr>
        <w:t>學</w:t>
      </w:r>
      <w:r w:rsidRPr="00E83054">
        <w:rPr>
          <w:rFonts w:ascii="標楷體" w:eastAsia="標楷體" w:hAnsi="標楷體" w:hint="eastAsia"/>
          <w:b/>
          <w:color w:val="000000"/>
        </w:rPr>
        <w:t>校園性侵害性騷擾或性霸凌防治</w:t>
      </w:r>
      <w:r>
        <w:rPr>
          <w:rFonts w:ascii="標楷體" w:eastAsia="標楷體" w:hAnsi="標楷體" w:hint="eastAsia"/>
          <w:b/>
          <w:color w:val="000000"/>
        </w:rPr>
        <w:t xml:space="preserve">規定      </w:t>
      </w:r>
      <w:r w:rsidRPr="00E83054">
        <w:rPr>
          <w:rFonts w:ascii="標楷體" w:eastAsia="標楷體" w:hAnsi="標楷體" w:hint="eastAsia"/>
          <w:color w:val="000000"/>
        </w:rPr>
        <w:t xml:space="preserve">               </w:t>
      </w:r>
      <w:r>
        <w:rPr>
          <w:rFonts w:ascii="標楷體" w:eastAsia="標楷體" w:hAnsi="標楷體" w:hint="eastAsia"/>
          <w:color w:val="000000"/>
        </w:rPr>
        <w:t xml:space="preserve">                                             </w:t>
      </w:r>
      <w:r w:rsidRPr="00E83054">
        <w:rPr>
          <w:rFonts w:ascii="標楷體" w:eastAsia="標楷體" w:hAnsi="標楷體" w:hint="eastAsia"/>
          <w:color w:val="000000"/>
        </w:rPr>
        <w:t>101.06.27</w:t>
      </w:r>
      <w:r>
        <w:rPr>
          <w:rFonts w:ascii="標楷體" w:eastAsia="標楷體" w:hAnsi="標楷體" w:hint="eastAsia"/>
          <w:color w:val="000000"/>
        </w:rPr>
        <w:t>校務會議通過</w:t>
      </w:r>
    </w:p>
    <w:p w:rsidR="001C2EE5" w:rsidRPr="00E83054" w:rsidRDefault="001C2EE5" w:rsidP="001C2EE5">
      <w:pPr>
        <w:pStyle w:val="afffa"/>
        <w:kinsoku/>
        <w:overflowPunct/>
        <w:autoSpaceDE/>
        <w:autoSpaceDN/>
        <w:spacing w:line="320" w:lineRule="exact"/>
        <w:ind w:rightChars="20" w:right="48"/>
        <w:textAlignment w:val="auto"/>
        <w:rPr>
          <w:rFonts w:ascii="標楷體" w:eastAsia="標楷體" w:hAnsi="標楷體"/>
          <w:b/>
          <w:bCs/>
          <w:color w:val="000000"/>
          <w:kern w:val="2"/>
          <w:szCs w:val="24"/>
        </w:rPr>
      </w:pPr>
      <w:r w:rsidRPr="00E83054">
        <w:rPr>
          <w:rFonts w:ascii="標楷體" w:eastAsia="標楷體" w:hAnsi="標楷體" w:hint="eastAsia"/>
          <w:b/>
          <w:color w:val="000000"/>
          <w:szCs w:val="24"/>
        </w:rPr>
        <w:t>壹、</w:t>
      </w:r>
      <w:r w:rsidRPr="00E83054">
        <w:rPr>
          <w:rFonts w:ascii="標楷體" w:eastAsia="標楷體" w:hAnsi="標楷體" w:hint="eastAsia"/>
          <w:b/>
          <w:bCs/>
          <w:color w:val="000000"/>
          <w:kern w:val="2"/>
          <w:szCs w:val="24"/>
        </w:rPr>
        <w:t>依據</w:t>
      </w:r>
    </w:p>
    <w:p w:rsidR="001C2EE5" w:rsidRPr="00E83054" w:rsidRDefault="001C2EE5" w:rsidP="001C2EE5">
      <w:pPr>
        <w:pStyle w:val="afffa"/>
        <w:kinsoku/>
        <w:overflowPunct/>
        <w:autoSpaceDE/>
        <w:autoSpaceDN/>
        <w:spacing w:line="320" w:lineRule="exact"/>
        <w:ind w:leftChars="20" w:left="1234" w:rightChars="20" w:right="48" w:hangingChars="494" w:hanging="1186"/>
        <w:textAlignment w:val="auto"/>
        <w:rPr>
          <w:rFonts w:ascii="標楷體" w:eastAsia="標楷體" w:hAnsi="標楷體"/>
          <w:color w:val="000000"/>
          <w:kern w:val="2"/>
          <w:szCs w:val="24"/>
        </w:rPr>
      </w:pPr>
      <w:r w:rsidRPr="00E83054">
        <w:rPr>
          <w:rFonts w:ascii="標楷體" w:eastAsia="標楷體" w:hAnsi="標楷體" w:hint="eastAsia"/>
          <w:color w:val="000000"/>
          <w:szCs w:val="24"/>
        </w:rPr>
        <w:t xml:space="preserve">  一、</w:t>
      </w:r>
      <w:r w:rsidRPr="00E83054">
        <w:rPr>
          <w:rFonts w:ascii="標楷體" w:eastAsia="標楷體" w:hAnsi="標楷體" w:hint="eastAsia"/>
          <w:color w:val="000000"/>
          <w:kern w:val="2"/>
          <w:szCs w:val="24"/>
        </w:rPr>
        <w:t>性別平等教育法第二十條第一項規定訂定之。</w:t>
      </w:r>
    </w:p>
    <w:p w:rsidR="001C2EE5" w:rsidRPr="00E83054" w:rsidRDefault="001C2EE5" w:rsidP="001C2EE5">
      <w:pPr>
        <w:pStyle w:val="afffa"/>
        <w:kinsoku/>
        <w:overflowPunct/>
        <w:autoSpaceDE/>
        <w:autoSpaceDN/>
        <w:spacing w:line="320" w:lineRule="exact"/>
        <w:ind w:leftChars="20" w:left="1234" w:rightChars="20" w:right="48" w:hangingChars="494" w:hanging="1186"/>
        <w:textAlignment w:val="auto"/>
        <w:rPr>
          <w:rFonts w:ascii="標楷體" w:eastAsia="標楷體" w:hAnsi="標楷體"/>
          <w:color w:val="000000"/>
          <w:szCs w:val="24"/>
        </w:rPr>
      </w:pPr>
      <w:r w:rsidRPr="00E83054">
        <w:rPr>
          <w:rFonts w:ascii="標楷體" w:eastAsia="標楷體" w:hAnsi="標楷體" w:hint="eastAsia"/>
          <w:color w:val="000000"/>
          <w:kern w:val="2"/>
          <w:szCs w:val="24"/>
        </w:rPr>
        <w:t xml:space="preserve">  二、100年2月10日教育部令頒「</w:t>
      </w:r>
      <w:r w:rsidRPr="00E83054">
        <w:rPr>
          <w:rFonts w:ascii="標楷體" w:eastAsia="標楷體" w:hAnsi="標楷體" w:hint="eastAsia"/>
          <w:color w:val="000000"/>
          <w:szCs w:val="24"/>
        </w:rPr>
        <w:t>校園性侵害或性騷擾防治準則</w:t>
      </w:r>
      <w:r w:rsidRPr="00E83054">
        <w:rPr>
          <w:rFonts w:ascii="標楷體" w:eastAsia="標楷體" w:hAnsi="標楷體" w:hint="eastAsia"/>
          <w:color w:val="000000"/>
          <w:kern w:val="2"/>
          <w:szCs w:val="24"/>
        </w:rPr>
        <w:t>」</w:t>
      </w:r>
      <w:r w:rsidRPr="00E83054">
        <w:rPr>
          <w:rFonts w:ascii="標楷體" w:eastAsia="標楷體" w:hAnsi="標楷體" w:hint="eastAsia"/>
          <w:color w:val="000000"/>
          <w:szCs w:val="24"/>
        </w:rPr>
        <w:t>。4月1市府教學10000335500文號教育部準則修正條文第24、25條修正。</w:t>
      </w:r>
    </w:p>
    <w:p w:rsidR="001C2EE5" w:rsidRPr="00E83054" w:rsidRDefault="001C2EE5" w:rsidP="001C2EE5">
      <w:pPr>
        <w:rPr>
          <w:rFonts w:ascii="標楷體" w:eastAsia="標楷體" w:hAnsi="標楷體"/>
          <w:color w:val="000000"/>
        </w:rPr>
      </w:pPr>
      <w:r w:rsidRPr="00E83054">
        <w:rPr>
          <w:rFonts w:hint="eastAsia"/>
          <w:color w:val="000000"/>
        </w:rPr>
        <w:t xml:space="preserve">  </w:t>
      </w:r>
      <w:r w:rsidRPr="00E83054">
        <w:rPr>
          <w:rFonts w:ascii="標楷體" w:eastAsia="標楷體" w:hAnsi="標楷體" w:hint="eastAsia"/>
          <w:color w:val="000000"/>
        </w:rPr>
        <w:t>三、101年5月24日教育部令頒「校園性侵害性騷擾或性霸凌防治準則」。6月7日市府教學</w:t>
      </w:r>
    </w:p>
    <w:p w:rsidR="001C2EE5" w:rsidRPr="00E83054" w:rsidRDefault="001C2EE5" w:rsidP="001C2EE5">
      <w:pPr>
        <w:rPr>
          <w:rFonts w:ascii="標楷體" w:eastAsia="標楷體" w:hAnsi="標楷體"/>
          <w:color w:val="000000"/>
        </w:rPr>
      </w:pPr>
      <w:r w:rsidRPr="00E83054">
        <w:rPr>
          <w:rFonts w:ascii="標楷體" w:eastAsia="標楷體" w:hAnsi="標楷體" w:hint="eastAsia"/>
          <w:color w:val="000000"/>
        </w:rPr>
        <w:t xml:space="preserve">          1010067239號辦理。</w:t>
      </w:r>
    </w:p>
    <w:p w:rsidR="001C2EE5" w:rsidRPr="00E83054" w:rsidRDefault="001C2EE5" w:rsidP="001C2EE5">
      <w:pPr>
        <w:pStyle w:val="afffa"/>
        <w:kinsoku/>
        <w:overflowPunct/>
        <w:autoSpaceDE/>
        <w:autoSpaceDN/>
        <w:spacing w:line="320" w:lineRule="exact"/>
        <w:ind w:leftChars="20" w:left="360" w:rightChars="20" w:right="48" w:hangingChars="130" w:hanging="312"/>
        <w:textAlignment w:val="auto"/>
        <w:rPr>
          <w:rFonts w:ascii="標楷體" w:eastAsia="標楷體" w:hAnsi="標楷體"/>
          <w:color w:val="000000"/>
        </w:rPr>
      </w:pPr>
      <w:r w:rsidRPr="00E83054">
        <w:rPr>
          <w:rFonts w:hint="eastAsia"/>
          <w:color w:val="000000"/>
          <w:kern w:val="2"/>
          <w:szCs w:val="24"/>
        </w:rPr>
        <w:t xml:space="preserve">  </w:t>
      </w:r>
      <w:r w:rsidRPr="00E83054">
        <w:rPr>
          <w:rFonts w:ascii="標楷體" w:eastAsia="標楷體" w:hAnsi="標楷體" w:hint="eastAsia"/>
          <w:color w:val="000000"/>
        </w:rPr>
        <w:t>本校為維護學生受教及成長權益，提供學校之教職員工生免於性侵犯、性騷擾及性霸凌之學習及工作環境</w:t>
      </w:r>
      <w:r w:rsidRPr="00E83054">
        <w:rPr>
          <w:rFonts w:ascii="標楷體" w:eastAsia="標楷體" w:hAnsi="標楷體"/>
          <w:color w:val="000000"/>
        </w:rPr>
        <w:t>，</w:t>
      </w:r>
      <w:r w:rsidRPr="00E83054">
        <w:rPr>
          <w:rFonts w:ascii="標楷體" w:eastAsia="標楷體" w:hAnsi="標楷體" w:hint="eastAsia"/>
          <w:color w:val="000000"/>
        </w:rPr>
        <w:t>特訂定本規定</w:t>
      </w:r>
      <w:r w:rsidRPr="00E83054">
        <w:rPr>
          <w:rFonts w:ascii="標楷體" w:eastAsia="標楷體" w:hAnsi="標楷體"/>
          <w:color w:val="000000"/>
        </w:rPr>
        <w:t>。</w:t>
      </w:r>
    </w:p>
    <w:p w:rsidR="001C2EE5" w:rsidRPr="00E83054" w:rsidRDefault="001C2EE5" w:rsidP="001C2EE5">
      <w:pPr>
        <w:rPr>
          <w:rFonts w:ascii="標楷體" w:eastAsia="標楷體" w:hAnsi="標楷體"/>
          <w:b/>
          <w:color w:val="000000"/>
        </w:rPr>
      </w:pPr>
      <w:r w:rsidRPr="00E83054">
        <w:rPr>
          <w:rFonts w:ascii="標楷體" w:eastAsia="標楷體" w:hAnsi="標楷體" w:hint="eastAsia"/>
          <w:b/>
          <w:color w:val="000000"/>
        </w:rPr>
        <w:t>貳、本防治規定之範圍</w:t>
      </w:r>
    </w:p>
    <w:p w:rsidR="001C2EE5" w:rsidRPr="00E83054" w:rsidRDefault="001C2EE5" w:rsidP="001E2462">
      <w:pPr>
        <w:numPr>
          <w:ilvl w:val="0"/>
          <w:numId w:val="63"/>
        </w:numPr>
        <w:rPr>
          <w:rFonts w:ascii="標楷體" w:eastAsia="標楷體" w:hAnsi="標楷體"/>
          <w:b/>
          <w:color w:val="000000"/>
        </w:rPr>
      </w:pPr>
      <w:r w:rsidRPr="00E83054">
        <w:rPr>
          <w:rFonts w:ascii="標楷體" w:eastAsia="標楷體" w:hAnsi="標楷體" w:hint="eastAsia"/>
          <w:color w:val="000000"/>
        </w:rPr>
        <w:t>性侵害：指性侵害犯罪防治法所稱性侵害犯罪之行為。</w:t>
      </w:r>
    </w:p>
    <w:p w:rsidR="001C2EE5" w:rsidRPr="00E83054" w:rsidRDefault="001C2EE5" w:rsidP="001E2462">
      <w:pPr>
        <w:numPr>
          <w:ilvl w:val="0"/>
          <w:numId w:val="63"/>
        </w:numPr>
        <w:rPr>
          <w:rFonts w:ascii="標楷體" w:eastAsia="標楷體" w:hAnsi="標楷體"/>
          <w:color w:val="000000"/>
        </w:rPr>
      </w:pPr>
      <w:r w:rsidRPr="00E83054">
        <w:rPr>
          <w:rFonts w:ascii="標楷體" w:eastAsia="標楷體" w:hAnsi="標楷體" w:hint="eastAsia"/>
          <w:color w:val="000000"/>
        </w:rPr>
        <w:t>性騷擾：指符合下列情形之一，且未達性侵害之程度者：以明示或暗示之方式，從事不受歡迎且具有性意味或性別歧視之言詞或行為，致影響他人之人格尊嚴、學習、或工作之機會或表現者。或以性或性別有關之行為，作為自己或他人之獲得、喪失或減損其學習或工作有關權益之條件者。</w:t>
      </w:r>
    </w:p>
    <w:p w:rsidR="001C2EE5" w:rsidRPr="00FB712A" w:rsidRDefault="001C2EE5" w:rsidP="001E2462">
      <w:pPr>
        <w:numPr>
          <w:ilvl w:val="0"/>
          <w:numId w:val="63"/>
        </w:numPr>
        <w:rPr>
          <w:rFonts w:ascii="標楷體" w:eastAsia="標楷體" w:hAnsi="標楷體"/>
        </w:rPr>
      </w:pPr>
      <w:r w:rsidRPr="00FB712A">
        <w:rPr>
          <w:rFonts w:ascii="標楷體" w:eastAsia="標楷體" w:hAnsi="標楷體" w:hint="eastAsia"/>
          <w:sz w:val="23"/>
          <w:szCs w:val="23"/>
        </w:rPr>
        <w:t>性霸凌：</w:t>
      </w:r>
      <w:r w:rsidRPr="00FB712A">
        <w:rPr>
          <w:rFonts w:ascii="標楷體" w:eastAsia="標楷體" w:hAnsi="標楷體" w:hint="eastAsia"/>
        </w:rPr>
        <w:t>指透過語言、肢體或其他暴力，對於他人之性別特徵、性別特質、性傾向或性別認同進行貶抑、攻擊或威脅之行為且非屬性騷擾者。</w:t>
      </w:r>
    </w:p>
    <w:p w:rsidR="001C2EE5" w:rsidRDefault="001C2EE5" w:rsidP="001E2462">
      <w:pPr>
        <w:numPr>
          <w:ilvl w:val="0"/>
          <w:numId w:val="63"/>
        </w:numPr>
        <w:rPr>
          <w:rFonts w:ascii="標楷體" w:eastAsia="標楷體" w:hAnsi="標楷體"/>
        </w:rPr>
      </w:pPr>
      <w:r w:rsidRPr="00FB712A">
        <w:rPr>
          <w:rFonts w:ascii="標楷體" w:eastAsia="標楷體" w:hAnsi="標楷體" w:hint="eastAsia"/>
        </w:rPr>
        <w:t>性別認同：指個人對自我歸屬性別的自我認知與接受。</w:t>
      </w:r>
    </w:p>
    <w:p w:rsidR="001C2EE5" w:rsidRPr="00FB712A" w:rsidRDefault="001C2EE5" w:rsidP="001E2462">
      <w:pPr>
        <w:numPr>
          <w:ilvl w:val="0"/>
          <w:numId w:val="63"/>
        </w:numPr>
        <w:rPr>
          <w:rFonts w:ascii="標楷體" w:eastAsia="標楷體" w:hAnsi="標楷體"/>
        </w:rPr>
      </w:pPr>
      <w:r>
        <w:rPr>
          <w:rFonts w:ascii="標楷體" w:eastAsia="標楷體" w:hAnsi="標楷體" w:hint="eastAsia"/>
          <w:color w:val="000000"/>
        </w:rPr>
        <w:t>校園性侵害、性騷擾或</w:t>
      </w:r>
      <w:r w:rsidRPr="00E83054">
        <w:rPr>
          <w:rFonts w:ascii="標楷體" w:eastAsia="標楷體" w:hAnsi="標楷體" w:hint="eastAsia"/>
          <w:color w:val="000000"/>
        </w:rPr>
        <w:t>性霸凌事件：指性侵害、性騷擾及性霸凌事件之一方為學校校長、教師、職員、工友、體育教練、警衛、校護、治療師、替代役男等等或學生，他方學生者。包含不同學校間所發生者。</w:t>
      </w:r>
    </w:p>
    <w:p w:rsidR="001C2EE5" w:rsidRPr="00E83054" w:rsidRDefault="001C2EE5" w:rsidP="001C2EE5">
      <w:pPr>
        <w:spacing w:line="320" w:lineRule="exact"/>
        <w:ind w:leftChars="20" w:left="528" w:rightChars="20" w:right="48" w:hangingChars="200" w:hanging="480"/>
        <w:jc w:val="both"/>
        <w:rPr>
          <w:rFonts w:ascii="標楷體" w:eastAsia="標楷體" w:hAnsi="標楷體"/>
          <w:b/>
          <w:color w:val="000000"/>
        </w:rPr>
      </w:pPr>
      <w:r w:rsidRPr="00E83054">
        <w:rPr>
          <w:rFonts w:ascii="標楷體" w:eastAsia="標楷體" w:hAnsi="標楷體" w:hint="eastAsia"/>
          <w:b/>
          <w:color w:val="000000"/>
        </w:rPr>
        <w:t>參、校內外教學與人際互動注意事項</w:t>
      </w:r>
    </w:p>
    <w:p w:rsidR="001C2EE5" w:rsidRPr="00E83054" w:rsidRDefault="001C2EE5" w:rsidP="001C2EE5">
      <w:pPr>
        <w:spacing w:line="320" w:lineRule="exact"/>
        <w:ind w:leftChars="20" w:left="48" w:rightChars="20" w:right="48"/>
        <w:jc w:val="both"/>
        <w:rPr>
          <w:rFonts w:ascii="標楷體" w:eastAsia="標楷體" w:hAnsi="標楷體"/>
          <w:color w:val="000000"/>
        </w:rPr>
      </w:pPr>
      <w:r w:rsidRPr="00E83054">
        <w:rPr>
          <w:rFonts w:ascii="標楷體" w:eastAsia="標楷體" w:hAnsi="標楷體" w:hint="eastAsia"/>
          <w:color w:val="000000"/>
        </w:rPr>
        <w:t xml:space="preserve">  一、</w:t>
      </w:r>
      <w:r w:rsidRPr="00E83054">
        <w:rPr>
          <w:rFonts w:ascii="標楷體" w:eastAsia="標楷體" w:hAnsi="標楷體"/>
          <w:color w:val="000000"/>
        </w:rPr>
        <w:t>學校教職員工</w:t>
      </w:r>
      <w:r w:rsidRPr="00E83054">
        <w:rPr>
          <w:rFonts w:ascii="標楷體" w:eastAsia="標楷體" w:hAnsi="標楷體" w:hint="eastAsia"/>
          <w:color w:val="000000"/>
        </w:rPr>
        <w:t>生</w:t>
      </w:r>
      <w:r w:rsidRPr="00E83054">
        <w:rPr>
          <w:rFonts w:ascii="標楷體" w:eastAsia="標楷體" w:hAnsi="標楷體"/>
          <w:color w:val="000000"/>
        </w:rPr>
        <w:t>於進行校內外教學與人際互動時，應尊重性別多元與個別差異。</w:t>
      </w:r>
    </w:p>
    <w:p w:rsidR="001C2EE5" w:rsidRPr="00E83054" w:rsidRDefault="001C2EE5" w:rsidP="001C2EE5">
      <w:pPr>
        <w:pStyle w:val="afffa"/>
        <w:spacing w:line="320" w:lineRule="exact"/>
        <w:ind w:leftChars="20" w:left="1248" w:rightChars="20" w:right="48" w:hangingChars="500" w:hanging="1200"/>
        <w:rPr>
          <w:rFonts w:ascii="標楷體" w:eastAsia="標楷體" w:hAnsi="標楷體"/>
          <w:color w:val="000000"/>
          <w:kern w:val="2"/>
          <w:szCs w:val="24"/>
        </w:rPr>
      </w:pPr>
      <w:r w:rsidRPr="00E83054">
        <w:rPr>
          <w:rFonts w:ascii="標楷體" w:eastAsia="標楷體" w:hAnsi="標楷體" w:hint="eastAsia"/>
          <w:color w:val="000000"/>
          <w:kern w:val="2"/>
          <w:szCs w:val="24"/>
        </w:rPr>
        <w:t xml:space="preserve">  二、教師於執行教學、指導、訓練、評鑑、管理、輔導或提供學生工作機會時，在與性或性別</w:t>
      </w:r>
    </w:p>
    <w:p w:rsidR="001C2EE5" w:rsidRPr="00E83054" w:rsidRDefault="001C2EE5" w:rsidP="001C2EE5">
      <w:pPr>
        <w:pStyle w:val="afffa"/>
        <w:spacing w:line="320" w:lineRule="exact"/>
        <w:ind w:leftChars="20" w:left="1248" w:rightChars="20" w:right="48" w:hangingChars="500" w:hanging="1200"/>
        <w:rPr>
          <w:rFonts w:ascii="標楷體" w:eastAsia="標楷體" w:hAnsi="標楷體"/>
          <w:color w:val="000000"/>
          <w:szCs w:val="24"/>
        </w:rPr>
      </w:pPr>
      <w:r w:rsidRPr="00E83054">
        <w:rPr>
          <w:rFonts w:ascii="標楷體" w:eastAsia="標楷體" w:hAnsi="標楷體" w:hint="eastAsia"/>
          <w:color w:val="000000"/>
          <w:kern w:val="2"/>
          <w:szCs w:val="24"/>
        </w:rPr>
        <w:t xml:space="preserve">      有關之人際互動上，不得發展有違專業倫理之關係。</w:t>
      </w:r>
      <w:r w:rsidRPr="00E83054">
        <w:rPr>
          <w:rFonts w:ascii="標楷體" w:eastAsia="標楷體" w:hAnsi="標楷體" w:hint="eastAsia"/>
          <w:color w:val="000000"/>
          <w:szCs w:val="24"/>
        </w:rPr>
        <w:t>教師發現其與學生間之關係有違反前</w:t>
      </w:r>
    </w:p>
    <w:p w:rsidR="001C2EE5" w:rsidRPr="00E83054" w:rsidRDefault="001C2EE5" w:rsidP="001C2EE5">
      <w:pPr>
        <w:pStyle w:val="afffa"/>
        <w:spacing w:line="320" w:lineRule="exact"/>
        <w:ind w:leftChars="20" w:left="1248" w:rightChars="20" w:right="48" w:hangingChars="500" w:hanging="1200"/>
        <w:rPr>
          <w:rFonts w:ascii="標楷體" w:eastAsia="標楷體" w:hAnsi="標楷體"/>
          <w:color w:val="000000"/>
          <w:szCs w:val="24"/>
        </w:rPr>
      </w:pPr>
      <w:r w:rsidRPr="00E83054">
        <w:rPr>
          <w:rFonts w:ascii="標楷體" w:eastAsia="標楷體" w:hAnsi="標楷體" w:hint="eastAsia"/>
          <w:color w:val="000000"/>
          <w:szCs w:val="24"/>
        </w:rPr>
        <w:t xml:space="preserve">      項專業倫理之虞時，應主動迴避或陳報學校處理。</w:t>
      </w:r>
    </w:p>
    <w:p w:rsidR="001C2EE5" w:rsidRPr="00E83054" w:rsidRDefault="001C2EE5" w:rsidP="001C2EE5">
      <w:pPr>
        <w:spacing w:line="320" w:lineRule="exact"/>
        <w:ind w:leftChars="20" w:left="850" w:rightChars="20" w:right="48" w:hangingChars="334" w:hanging="802"/>
        <w:jc w:val="both"/>
        <w:rPr>
          <w:rFonts w:ascii="標楷體" w:eastAsia="標楷體" w:hAnsi="標楷體"/>
          <w:color w:val="000000"/>
        </w:rPr>
      </w:pPr>
      <w:r w:rsidRPr="00E83054">
        <w:rPr>
          <w:rFonts w:ascii="標楷體" w:eastAsia="標楷體" w:hAnsi="標楷體" w:hint="eastAsia"/>
          <w:bCs/>
          <w:color w:val="000000"/>
        </w:rPr>
        <w:t xml:space="preserve">  三、教職員</w:t>
      </w:r>
      <w:r w:rsidRPr="00E83054">
        <w:rPr>
          <w:rFonts w:ascii="標楷體" w:eastAsia="標楷體" w:hAnsi="標楷體" w:hint="eastAsia"/>
          <w:color w:val="000000"/>
        </w:rPr>
        <w:t>生應尊重他人與自己之性或身體之自主，避免不受歡迎之追求行為，並不得以強制或暴力手段處理與性或性別有關之衝突。</w:t>
      </w:r>
    </w:p>
    <w:p w:rsidR="001C2EE5" w:rsidRPr="002527D0" w:rsidRDefault="001C2EE5" w:rsidP="001C2EE5">
      <w:pPr>
        <w:spacing w:line="320" w:lineRule="exact"/>
        <w:ind w:rightChars="20" w:right="48"/>
        <w:rPr>
          <w:rFonts w:ascii="標楷體" w:eastAsia="標楷體" w:hAnsi="標楷體"/>
          <w:b/>
          <w:bCs/>
          <w:color w:val="000000"/>
        </w:rPr>
      </w:pPr>
      <w:r w:rsidRPr="00E83054">
        <w:rPr>
          <w:rFonts w:ascii="標楷體" w:eastAsia="標楷體" w:hAnsi="標楷體" w:hint="eastAsia"/>
          <w:b/>
          <w:color w:val="000000"/>
        </w:rPr>
        <w:t>肆、</w:t>
      </w:r>
      <w:r w:rsidRPr="00E83054">
        <w:rPr>
          <w:rFonts w:ascii="標楷體" w:eastAsia="標楷體" w:hAnsi="標楷體" w:hint="eastAsia"/>
          <w:b/>
          <w:bCs/>
          <w:color w:val="000000"/>
        </w:rPr>
        <w:t>校園性侵害</w:t>
      </w:r>
      <w:r>
        <w:rPr>
          <w:rFonts w:ascii="標楷體" w:eastAsia="標楷體" w:hAnsi="標楷體" w:hint="eastAsia"/>
          <w:b/>
          <w:bCs/>
          <w:color w:val="000000"/>
        </w:rPr>
        <w:t>、</w:t>
      </w:r>
      <w:r w:rsidRPr="00E83054">
        <w:rPr>
          <w:rFonts w:ascii="標楷體" w:eastAsia="標楷體" w:hAnsi="標楷體" w:hint="eastAsia"/>
          <w:b/>
          <w:bCs/>
          <w:color w:val="000000"/>
        </w:rPr>
        <w:t>性騷擾或</w:t>
      </w:r>
      <w:r w:rsidRPr="002527D0">
        <w:rPr>
          <w:rFonts w:ascii="標楷體" w:eastAsia="標楷體" w:hAnsi="標楷體" w:hint="eastAsia"/>
          <w:b/>
          <w:color w:val="000000"/>
        </w:rPr>
        <w:t>性霸凌</w:t>
      </w:r>
      <w:r w:rsidRPr="00E83054">
        <w:rPr>
          <w:rFonts w:ascii="標楷體" w:eastAsia="標楷體" w:hAnsi="標楷體" w:hint="eastAsia"/>
          <w:b/>
          <w:bCs/>
          <w:color w:val="000000"/>
        </w:rPr>
        <w:t>政策宣示</w:t>
      </w:r>
    </w:p>
    <w:p w:rsidR="001C2EE5" w:rsidRPr="00E83054" w:rsidRDefault="001C2EE5" w:rsidP="001C2EE5">
      <w:pPr>
        <w:ind w:left="480" w:hangingChars="200" w:hanging="480"/>
        <w:rPr>
          <w:rFonts w:ascii="標楷體" w:eastAsia="標楷體" w:hAnsi="標楷體"/>
          <w:color w:val="000000"/>
        </w:rPr>
      </w:pPr>
      <w:r w:rsidRPr="00E83054">
        <w:rPr>
          <w:rFonts w:ascii="標楷體" w:eastAsia="標楷體" w:hAnsi="標楷體" w:hint="eastAsia"/>
          <w:color w:val="000000"/>
        </w:rPr>
        <w:t xml:space="preserve">    積極推動校園性侵害、性騷擾及性霸凌防治教育，以提升教職員工生尊重他人與自己性或身體自主之知能，並採取下列措施：</w:t>
      </w:r>
      <w:r w:rsidRPr="00E83054">
        <w:rPr>
          <w:rFonts w:ascii="標楷體" w:eastAsia="標楷體" w:hAnsi="標楷體"/>
          <w:color w:val="000000"/>
        </w:rPr>
        <w:t xml:space="preserve"> </w:t>
      </w:r>
    </w:p>
    <w:p w:rsidR="001C2EE5" w:rsidRPr="00E83054" w:rsidRDefault="001C2EE5" w:rsidP="00F26C8C">
      <w:pPr>
        <w:pStyle w:val="afffa"/>
        <w:numPr>
          <w:ilvl w:val="0"/>
          <w:numId w:val="61"/>
        </w:numPr>
        <w:kinsoku/>
        <w:overflowPunct/>
        <w:autoSpaceDE/>
        <w:autoSpaceDN/>
        <w:ind w:rightChars="20" w:right="48"/>
        <w:textAlignment w:val="auto"/>
        <w:rPr>
          <w:rFonts w:ascii="標楷體" w:eastAsia="標楷體" w:hAnsi="標楷體"/>
          <w:color w:val="000000"/>
          <w:kern w:val="2"/>
          <w:szCs w:val="24"/>
        </w:rPr>
      </w:pPr>
      <w:r w:rsidRPr="00E83054">
        <w:rPr>
          <w:rFonts w:ascii="標楷體" w:eastAsia="標楷體" w:hAnsi="標楷體" w:hint="eastAsia"/>
          <w:color w:val="000000"/>
          <w:kern w:val="2"/>
          <w:szCs w:val="24"/>
        </w:rPr>
        <w:t>針對教職員工生，每年定期舉辦校園性侵害</w:t>
      </w:r>
      <w:r w:rsidRPr="00E83054">
        <w:rPr>
          <w:rFonts w:ascii="標楷體" w:eastAsia="標楷體" w:hAnsi="標楷體" w:hint="eastAsia"/>
          <w:color w:val="000000"/>
        </w:rPr>
        <w:t>、性騷擾及性霸凌</w:t>
      </w:r>
      <w:r w:rsidRPr="00E83054">
        <w:rPr>
          <w:rFonts w:ascii="標楷體" w:eastAsia="標楷體" w:hAnsi="標楷體" w:hint="eastAsia"/>
          <w:color w:val="000000"/>
          <w:kern w:val="2"/>
          <w:szCs w:val="24"/>
        </w:rPr>
        <w:t>防治之教育宣導活動，並評鑑其實施成效。</w:t>
      </w:r>
    </w:p>
    <w:p w:rsidR="001C2EE5" w:rsidRPr="00E83054" w:rsidRDefault="001C2EE5" w:rsidP="00F26C8C">
      <w:pPr>
        <w:numPr>
          <w:ilvl w:val="0"/>
          <w:numId w:val="61"/>
        </w:numPr>
        <w:rPr>
          <w:rFonts w:ascii="標楷體" w:eastAsia="標楷體" w:hAnsi="標楷體"/>
          <w:color w:val="000000"/>
        </w:rPr>
      </w:pPr>
      <w:r w:rsidRPr="00E83054">
        <w:rPr>
          <w:rFonts w:ascii="標楷體" w:eastAsia="標楷體" w:hAnsi="標楷體" w:hint="eastAsia"/>
          <w:color w:val="000000"/>
        </w:rPr>
        <w:t>針對性別平等教育委員會及負責校園性侵害、性騷擾及性霸凌事件處置之相關單位之人員，每年定期辦理相關之在職進修活動。</w:t>
      </w:r>
    </w:p>
    <w:p w:rsidR="001C2EE5" w:rsidRPr="00E83054" w:rsidRDefault="001C2EE5" w:rsidP="001C2EE5">
      <w:pPr>
        <w:pStyle w:val="afffa"/>
        <w:kinsoku/>
        <w:overflowPunct/>
        <w:autoSpaceDE/>
        <w:autoSpaceDN/>
        <w:ind w:left="708" w:rightChars="20" w:right="48" w:hangingChars="295" w:hanging="708"/>
        <w:textAlignment w:val="auto"/>
        <w:rPr>
          <w:rFonts w:ascii="標楷體" w:eastAsia="標楷體" w:hAnsi="標楷體"/>
          <w:color w:val="000000"/>
          <w:kern w:val="2"/>
          <w:szCs w:val="24"/>
        </w:rPr>
      </w:pPr>
      <w:r w:rsidRPr="00E83054">
        <w:rPr>
          <w:rFonts w:ascii="標楷體" w:eastAsia="標楷體" w:hAnsi="標楷體" w:hint="eastAsia"/>
          <w:color w:val="000000"/>
          <w:kern w:val="2"/>
          <w:szCs w:val="24"/>
        </w:rPr>
        <w:t xml:space="preserve">  三、鼓勵前款人員參加校內外校園性侵害</w:t>
      </w:r>
      <w:r w:rsidRPr="00E83054">
        <w:rPr>
          <w:rFonts w:ascii="標楷體" w:eastAsia="標楷體" w:hAnsi="標楷體" w:hint="eastAsia"/>
          <w:color w:val="000000"/>
        </w:rPr>
        <w:t>、性騷擾及性霸凌</w:t>
      </w:r>
      <w:r w:rsidRPr="00E83054">
        <w:rPr>
          <w:rFonts w:ascii="標楷體" w:eastAsia="標楷體" w:hAnsi="標楷體" w:hint="eastAsia"/>
          <w:color w:val="000000"/>
          <w:kern w:val="2"/>
          <w:szCs w:val="24"/>
        </w:rPr>
        <w:t>事件處置研習活動</w:t>
      </w:r>
      <w:r>
        <w:rPr>
          <w:rFonts w:ascii="標楷體" w:eastAsia="標楷體" w:hAnsi="標楷體" w:hint="eastAsia"/>
          <w:color w:val="000000"/>
        </w:rPr>
        <w:t>，參加人員給予公差</w:t>
      </w:r>
      <w:r w:rsidRPr="00E83054">
        <w:rPr>
          <w:rFonts w:ascii="標楷體" w:eastAsia="標楷體" w:hAnsi="標楷體" w:hint="eastAsia"/>
          <w:color w:val="000000"/>
        </w:rPr>
        <w:t>登記</w:t>
      </w:r>
      <w:r>
        <w:rPr>
          <w:rFonts w:ascii="標楷體" w:eastAsia="標楷體" w:hAnsi="標楷體" w:hint="eastAsia"/>
          <w:color w:val="000000"/>
        </w:rPr>
        <w:t>及經費補助</w:t>
      </w:r>
      <w:r w:rsidRPr="00E83054">
        <w:rPr>
          <w:rFonts w:ascii="標楷體" w:eastAsia="標楷體" w:hAnsi="標楷體" w:hint="eastAsia"/>
          <w:color w:val="000000"/>
          <w:kern w:val="2"/>
          <w:szCs w:val="24"/>
        </w:rPr>
        <w:t>。</w:t>
      </w:r>
    </w:p>
    <w:p w:rsidR="001C2EE5" w:rsidRPr="00E83054" w:rsidRDefault="001C2EE5" w:rsidP="001C2EE5">
      <w:pPr>
        <w:pStyle w:val="afffa"/>
        <w:kinsoku/>
        <w:overflowPunct/>
        <w:autoSpaceDE/>
        <w:autoSpaceDN/>
        <w:ind w:rightChars="20" w:right="48"/>
        <w:textAlignment w:val="auto"/>
        <w:rPr>
          <w:rFonts w:ascii="標楷體" w:eastAsia="標楷體" w:hAnsi="標楷體"/>
          <w:color w:val="000000"/>
          <w:kern w:val="2"/>
          <w:szCs w:val="24"/>
        </w:rPr>
      </w:pPr>
      <w:r w:rsidRPr="00E83054">
        <w:rPr>
          <w:rFonts w:ascii="標楷體" w:eastAsia="標楷體" w:hAnsi="標楷體" w:hint="eastAsia"/>
          <w:color w:val="000000"/>
          <w:kern w:val="2"/>
          <w:szCs w:val="24"/>
        </w:rPr>
        <w:t xml:space="preserve">  </w:t>
      </w:r>
      <w:r>
        <w:rPr>
          <w:rFonts w:ascii="標楷體" w:eastAsia="標楷體" w:hAnsi="標楷體" w:hint="eastAsia"/>
          <w:color w:val="000000"/>
          <w:kern w:val="2"/>
          <w:szCs w:val="24"/>
        </w:rPr>
        <w:t>四、利用多元管道，公告周知本規定</w:t>
      </w:r>
      <w:r w:rsidRPr="00E83054">
        <w:rPr>
          <w:rFonts w:ascii="標楷體" w:eastAsia="標楷體" w:hAnsi="標楷體" w:hint="eastAsia"/>
          <w:color w:val="000000"/>
          <w:kern w:val="2"/>
          <w:szCs w:val="24"/>
        </w:rPr>
        <w:t>所規範之事項</w:t>
      </w:r>
      <w:r>
        <w:rPr>
          <w:rFonts w:ascii="標楷體" w:eastAsia="標楷體" w:hAnsi="標楷體" w:hint="eastAsia"/>
          <w:color w:val="000000"/>
          <w:kern w:val="2"/>
          <w:szCs w:val="24"/>
        </w:rPr>
        <w:t>，並納入教職員工聘約</w:t>
      </w:r>
      <w:r w:rsidRPr="00E83054">
        <w:rPr>
          <w:rFonts w:ascii="標楷體" w:eastAsia="標楷體" w:hAnsi="標楷體" w:hint="eastAsia"/>
          <w:color w:val="000000"/>
          <w:kern w:val="2"/>
          <w:szCs w:val="24"/>
        </w:rPr>
        <w:t>。</w:t>
      </w:r>
    </w:p>
    <w:p w:rsidR="001C2EE5" w:rsidRPr="00E83054" w:rsidRDefault="001C2EE5" w:rsidP="001C2EE5">
      <w:pPr>
        <w:rPr>
          <w:rFonts w:ascii="標楷體" w:eastAsia="標楷體" w:hAnsi="標楷體"/>
          <w:color w:val="000000"/>
        </w:rPr>
      </w:pPr>
      <w:r w:rsidRPr="00E83054">
        <w:rPr>
          <w:rFonts w:ascii="標楷體" w:eastAsia="標楷體" w:hAnsi="標楷體" w:hint="eastAsia"/>
          <w:color w:val="000000"/>
        </w:rPr>
        <w:lastRenderedPageBreak/>
        <w:t xml:space="preserve">  五、鼓勵校園性侵害、性騷擾</w:t>
      </w:r>
      <w:r>
        <w:rPr>
          <w:rFonts w:ascii="標楷體" w:eastAsia="標楷體" w:hAnsi="標楷體" w:hint="eastAsia"/>
          <w:color w:val="000000"/>
        </w:rPr>
        <w:t>及</w:t>
      </w:r>
      <w:r w:rsidRPr="00E83054">
        <w:rPr>
          <w:rFonts w:ascii="標楷體" w:eastAsia="標楷體" w:hAnsi="標楷體" w:hint="eastAsia"/>
          <w:color w:val="000000"/>
        </w:rPr>
        <w:t>性霸凌事件被害人或檢舉人儘早申請調查或檢舉，以利蒐證及調</w:t>
      </w:r>
    </w:p>
    <w:p w:rsidR="001C2EE5" w:rsidRDefault="001C2EE5" w:rsidP="001C2EE5">
      <w:pPr>
        <w:rPr>
          <w:rFonts w:ascii="標楷體" w:eastAsia="標楷體" w:hAnsi="標楷體"/>
          <w:color w:val="000000"/>
        </w:rPr>
      </w:pPr>
      <w:r w:rsidRPr="00E83054">
        <w:rPr>
          <w:rFonts w:ascii="標楷體" w:eastAsia="標楷體" w:hAnsi="標楷體" w:hint="eastAsia"/>
          <w:color w:val="000000"/>
        </w:rPr>
        <w:t xml:space="preserve">      查處理。</w:t>
      </w:r>
    </w:p>
    <w:p w:rsidR="001C2EE5" w:rsidRPr="00E83054" w:rsidRDefault="001C2EE5" w:rsidP="001C2EE5">
      <w:pPr>
        <w:ind w:left="708" w:hangingChars="295" w:hanging="708"/>
        <w:rPr>
          <w:rFonts w:ascii="標楷體" w:eastAsia="標楷體" w:hAnsi="標楷體"/>
          <w:color w:val="000000"/>
        </w:rPr>
      </w:pPr>
      <w:r>
        <w:rPr>
          <w:rFonts w:ascii="標楷體" w:eastAsia="標楷體" w:hAnsi="標楷體" w:hint="eastAsia"/>
          <w:color w:val="000000"/>
        </w:rPr>
        <w:t xml:space="preserve">  六、</w:t>
      </w:r>
      <w:r w:rsidRPr="006C5C3D">
        <w:rPr>
          <w:rFonts w:ascii="標楷體" w:eastAsia="標楷體" w:hAnsi="標楷體" w:cs="細明體" w:hint="eastAsia"/>
          <w:color w:val="000000"/>
          <w:kern w:val="0"/>
          <w:sz w:val="23"/>
          <w:szCs w:val="23"/>
        </w:rPr>
        <w:t>學校校長、教師、職員或工友知悉服務學校發生疑似校園性侵害、性騷擾</w:t>
      </w:r>
      <w:r>
        <w:rPr>
          <w:rFonts w:ascii="標楷體" w:eastAsia="標楷體" w:hAnsi="標楷體" w:cs="細明體" w:hint="eastAsia"/>
          <w:color w:val="000000"/>
          <w:kern w:val="0"/>
          <w:sz w:val="23"/>
          <w:szCs w:val="23"/>
        </w:rPr>
        <w:t>或性霸凌事件者，依教育部準則</w:t>
      </w:r>
      <w:r w:rsidRPr="006C5C3D">
        <w:rPr>
          <w:rFonts w:ascii="標楷體" w:eastAsia="標楷體" w:hAnsi="標楷體" w:cs="細明體" w:hint="eastAsia"/>
          <w:color w:val="000000"/>
          <w:kern w:val="0"/>
          <w:sz w:val="23"/>
          <w:szCs w:val="23"/>
        </w:rPr>
        <w:t>第二十一條第一項規定，應立即按學校防治規定所定權責向學校權責人員通報，並由學校權責人員依相關法律規定向直轄市、縣（市）社政及教育主管機關通報，至遲不得超過二十四小時。</w:t>
      </w:r>
      <w:r>
        <w:rPr>
          <w:rFonts w:ascii="標楷體" w:eastAsia="標楷體" w:hAnsi="標楷體" w:cs="細明體" w:hint="eastAsia"/>
          <w:color w:val="000000"/>
          <w:kern w:val="0"/>
          <w:sz w:val="23"/>
          <w:szCs w:val="23"/>
        </w:rPr>
        <w:t>依規定</w:t>
      </w:r>
      <w:r w:rsidRPr="006C5C3D">
        <w:rPr>
          <w:rFonts w:ascii="標楷體" w:eastAsia="標楷體" w:hAnsi="標楷體" w:cs="細明體" w:hint="eastAsia"/>
          <w:color w:val="000000"/>
          <w:kern w:val="0"/>
          <w:sz w:val="23"/>
          <w:szCs w:val="23"/>
        </w:rPr>
        <w:t>通報時，除有調查必要、基於公共安全考量或法規另有特別規定者外，對於當事人及檢舉人之姓名或其他足以辨識其身分之資料，應予以保密</w:t>
      </w:r>
    </w:p>
    <w:p w:rsidR="001C2EE5" w:rsidRDefault="001C2EE5" w:rsidP="001C2EE5">
      <w:pPr>
        <w:spacing w:line="320" w:lineRule="exact"/>
        <w:ind w:leftChars="20" w:left="1249" w:rightChars="20" w:right="48" w:hangingChars="500" w:hanging="1201"/>
        <w:jc w:val="both"/>
        <w:rPr>
          <w:rFonts w:ascii="標楷體" w:eastAsia="標楷體" w:hAnsi="標楷體"/>
          <w:b/>
          <w:bCs/>
          <w:color w:val="000000"/>
        </w:rPr>
      </w:pPr>
      <w:r w:rsidRPr="00E83054">
        <w:rPr>
          <w:rFonts w:ascii="標楷體" w:eastAsia="標楷體" w:hAnsi="標楷體" w:hint="eastAsia"/>
          <w:b/>
          <w:bCs/>
          <w:color w:val="000000"/>
        </w:rPr>
        <w:t>伍、各處室辦理事項</w:t>
      </w:r>
    </w:p>
    <w:p w:rsidR="001C2EE5" w:rsidRDefault="001C2EE5" w:rsidP="001C2EE5">
      <w:pPr>
        <w:spacing w:line="320" w:lineRule="exact"/>
        <w:ind w:leftChars="20" w:left="1249" w:rightChars="20" w:right="48" w:hangingChars="500" w:hanging="1201"/>
        <w:jc w:val="both"/>
        <w:rPr>
          <w:rFonts w:ascii="標楷體" w:eastAsia="標楷體" w:hAnsi="標楷體"/>
          <w:color w:val="000000"/>
        </w:rPr>
      </w:pPr>
      <w:r>
        <w:rPr>
          <w:rFonts w:ascii="標楷體" w:eastAsia="標楷體" w:hAnsi="標楷體" w:hint="eastAsia"/>
          <w:b/>
          <w:bCs/>
          <w:color w:val="000000"/>
        </w:rPr>
        <w:t>一、</w:t>
      </w:r>
      <w:r w:rsidRPr="00E83054">
        <w:rPr>
          <w:rFonts w:ascii="標楷體" w:eastAsia="標楷體" w:hAnsi="標楷體" w:hint="eastAsia"/>
          <w:b/>
          <w:bCs/>
          <w:color w:val="000000"/>
        </w:rPr>
        <w:t>教務處</w:t>
      </w:r>
      <w:r>
        <w:rPr>
          <w:rFonts w:ascii="標楷體" w:eastAsia="標楷體" w:hAnsi="標楷體" w:hint="eastAsia"/>
          <w:b/>
          <w:bCs/>
          <w:color w:val="000000"/>
        </w:rPr>
        <w:t>：</w:t>
      </w:r>
      <w:r w:rsidRPr="00E83054">
        <w:rPr>
          <w:rFonts w:ascii="標楷體" w:eastAsia="標楷體" w:hAnsi="標楷體" w:hint="eastAsia"/>
          <w:color w:val="000000"/>
        </w:rPr>
        <w:t>防治課程、教材等校內外教學相關事項</w:t>
      </w:r>
      <w:r w:rsidRPr="00E83054">
        <w:rPr>
          <w:rFonts w:ascii="標楷體" w:eastAsia="標楷體" w:hAnsi="標楷體"/>
          <w:color w:val="000000"/>
        </w:rPr>
        <w:t>。</w:t>
      </w:r>
    </w:p>
    <w:p w:rsidR="001C2EE5" w:rsidRDefault="001C2EE5" w:rsidP="001C2EE5">
      <w:pPr>
        <w:tabs>
          <w:tab w:val="num" w:pos="1980"/>
        </w:tabs>
        <w:rPr>
          <w:rFonts w:ascii="標楷體" w:eastAsia="標楷體" w:hAnsi="標楷體"/>
          <w:b/>
          <w:color w:val="000000"/>
        </w:rPr>
      </w:pPr>
      <w:r>
        <w:rPr>
          <w:rFonts w:ascii="標楷體" w:eastAsia="標楷體" w:hAnsi="標楷體" w:hint="eastAsia"/>
          <w:b/>
          <w:color w:val="000000"/>
        </w:rPr>
        <w:t>二、</w:t>
      </w:r>
      <w:r w:rsidR="00344B01">
        <w:rPr>
          <w:rFonts w:ascii="標楷體" w:eastAsia="標楷體" w:hAnsi="標楷體" w:hint="eastAsia"/>
          <w:b/>
          <w:color w:val="000000"/>
        </w:rPr>
        <w:t>學輔</w:t>
      </w:r>
      <w:r w:rsidRPr="00E83054">
        <w:rPr>
          <w:rFonts w:ascii="標楷體" w:eastAsia="標楷體" w:hAnsi="標楷體" w:hint="eastAsia"/>
          <w:b/>
          <w:color w:val="000000"/>
        </w:rPr>
        <w:t>處</w:t>
      </w:r>
      <w:r>
        <w:rPr>
          <w:rFonts w:ascii="標楷體" w:eastAsia="標楷體" w:hAnsi="標楷體" w:hint="eastAsia"/>
          <w:b/>
          <w:color w:val="000000"/>
        </w:rPr>
        <w:t>：</w:t>
      </w:r>
    </w:p>
    <w:p w:rsidR="001C2EE5" w:rsidRDefault="001C2EE5" w:rsidP="006712DC">
      <w:pPr>
        <w:tabs>
          <w:tab w:val="num" w:pos="1980"/>
        </w:tabs>
        <w:ind w:leftChars="177" w:left="701" w:hangingChars="115" w:hanging="276"/>
        <w:rPr>
          <w:rFonts w:ascii="標楷體" w:eastAsia="標楷體" w:hAnsi="標楷體"/>
          <w:color w:val="000000"/>
        </w:rPr>
      </w:pPr>
      <w:r w:rsidRPr="00E83054">
        <w:rPr>
          <w:rFonts w:ascii="標楷體" w:eastAsia="標楷體" w:hAnsi="標楷體" w:hint="eastAsia"/>
          <w:color w:val="000000"/>
        </w:rPr>
        <w:t>1.知悉學生「性侵害、性騷擾或性霸凌」事件應循校安系統向本市教育局通報（二十四小時內）。</w:t>
      </w:r>
    </w:p>
    <w:p w:rsidR="001C2EE5" w:rsidRPr="002F5C30" w:rsidRDefault="001C2EE5" w:rsidP="006712DC">
      <w:pPr>
        <w:tabs>
          <w:tab w:val="num" w:pos="1980"/>
        </w:tabs>
        <w:ind w:leftChars="177" w:left="701" w:hangingChars="115" w:hanging="276"/>
        <w:rPr>
          <w:rFonts w:ascii="標楷體" w:eastAsia="標楷體" w:hAnsi="標楷體"/>
          <w:color w:val="000000"/>
        </w:rPr>
      </w:pPr>
      <w:r w:rsidRPr="00E83054">
        <w:rPr>
          <w:rFonts w:ascii="標楷體" w:eastAsia="標楷體" w:hAnsi="標楷體" w:hint="eastAsia"/>
          <w:color w:val="000000"/>
        </w:rPr>
        <w:t>2.</w:t>
      </w:r>
      <w:r>
        <w:rPr>
          <w:rFonts w:ascii="標楷體" w:eastAsia="標楷體" w:hAnsi="標楷體" w:hint="eastAsia"/>
          <w:color w:val="000000"/>
        </w:rPr>
        <w:t>負責辦理學生與他人相處之規範</w:t>
      </w:r>
      <w:r w:rsidRPr="00E83054">
        <w:rPr>
          <w:rFonts w:ascii="標楷體" w:eastAsia="標楷體" w:hAnsi="標楷體" w:hint="eastAsia"/>
          <w:color w:val="000000"/>
        </w:rPr>
        <w:t>，惟倘事件行為人之一為教職員工者，另由人事室協助辦理，倘事件行為人為校外人士者，由</w:t>
      </w:r>
      <w:r w:rsidR="00344B01">
        <w:rPr>
          <w:rFonts w:ascii="標楷體" w:eastAsia="標楷體" w:hAnsi="標楷體" w:hint="eastAsia"/>
          <w:color w:val="000000"/>
        </w:rPr>
        <w:t>學輔</w:t>
      </w:r>
      <w:r w:rsidRPr="00E83054">
        <w:rPr>
          <w:rFonts w:ascii="標楷體" w:eastAsia="標楷體" w:hAnsi="標楷體" w:hint="eastAsia"/>
          <w:color w:val="000000"/>
        </w:rPr>
        <w:t>處知會行為人之學校或服務單位。</w:t>
      </w:r>
    </w:p>
    <w:p w:rsidR="001C2EE5" w:rsidRPr="002F5C30" w:rsidRDefault="001C2EE5" w:rsidP="006712DC">
      <w:pPr>
        <w:tabs>
          <w:tab w:val="num" w:pos="1980"/>
        </w:tabs>
        <w:ind w:leftChars="177" w:left="701" w:hangingChars="115" w:hanging="276"/>
        <w:rPr>
          <w:rFonts w:ascii="標楷體" w:eastAsia="標楷體" w:hAnsi="標楷體"/>
          <w:color w:val="000000"/>
        </w:rPr>
      </w:pPr>
      <w:r w:rsidRPr="00E83054">
        <w:rPr>
          <w:rFonts w:ascii="標楷體" w:eastAsia="標楷體" w:hAnsi="標楷體" w:hint="eastAsia"/>
          <w:color w:val="000000"/>
        </w:rPr>
        <w:t>3.申請人向</w:t>
      </w:r>
      <w:r w:rsidR="00344B01">
        <w:rPr>
          <w:rFonts w:ascii="標楷體" w:eastAsia="標楷體" w:hAnsi="標楷體" w:hint="eastAsia"/>
          <w:b/>
          <w:color w:val="000000"/>
        </w:rPr>
        <w:t>學輔</w:t>
      </w:r>
      <w:r w:rsidRPr="00E83054">
        <w:rPr>
          <w:rFonts w:ascii="標楷體" w:eastAsia="標楷體" w:hAnsi="標楷體" w:hint="eastAsia"/>
          <w:b/>
          <w:color w:val="000000"/>
        </w:rPr>
        <w:t>處</w:t>
      </w:r>
      <w:r w:rsidRPr="00E83054">
        <w:rPr>
          <w:rFonts w:ascii="標楷體" w:eastAsia="標楷體" w:hAnsi="標楷體" w:hint="eastAsia"/>
          <w:color w:val="000000"/>
        </w:rPr>
        <w:t>提出申請或檢舉，填具申請書。倘申請或檢舉之案件非屬本校權管者，由</w:t>
      </w:r>
      <w:r w:rsidR="00344B01">
        <w:rPr>
          <w:rFonts w:ascii="標楷體" w:eastAsia="標楷體" w:hAnsi="標楷體" w:hint="eastAsia"/>
          <w:color w:val="000000"/>
        </w:rPr>
        <w:t>學輔</w:t>
      </w:r>
      <w:r w:rsidRPr="00E83054">
        <w:rPr>
          <w:rFonts w:ascii="標楷體" w:eastAsia="標楷體" w:hAnsi="標楷體" w:hint="eastAsia"/>
          <w:color w:val="000000"/>
        </w:rPr>
        <w:t>處將該案件於七日內</w:t>
      </w:r>
      <w:r>
        <w:rPr>
          <w:rFonts w:ascii="標楷體" w:eastAsia="標楷體" w:hAnsi="標楷體" w:hint="eastAsia"/>
          <w:color w:val="000000"/>
        </w:rPr>
        <w:t>移送其他有管轄權者，倘申訴或檢舉對象為本校校長時，移請本市教育處</w:t>
      </w:r>
      <w:r w:rsidRPr="00E83054">
        <w:rPr>
          <w:rFonts w:ascii="標楷體" w:eastAsia="標楷體" w:hAnsi="標楷體" w:hint="eastAsia"/>
          <w:color w:val="000000"/>
        </w:rPr>
        <w:t>申請調查之。</w:t>
      </w:r>
    </w:p>
    <w:p w:rsidR="001C2EE5" w:rsidRPr="002F5C30" w:rsidRDefault="001C2EE5" w:rsidP="006712DC">
      <w:pPr>
        <w:tabs>
          <w:tab w:val="num" w:pos="1980"/>
        </w:tabs>
        <w:ind w:leftChars="177" w:left="701" w:hangingChars="115" w:hanging="276"/>
        <w:rPr>
          <w:rFonts w:ascii="標楷體" w:eastAsia="標楷體" w:hAnsi="標楷體"/>
          <w:color w:val="000000"/>
        </w:rPr>
      </w:pPr>
      <w:r w:rsidRPr="00E83054">
        <w:rPr>
          <w:rFonts w:ascii="標楷體" w:eastAsia="標楷體" w:hAnsi="標楷體" w:hint="eastAsia"/>
          <w:color w:val="000000"/>
        </w:rPr>
        <w:t>4.</w:t>
      </w:r>
      <w:r>
        <w:rPr>
          <w:rFonts w:ascii="標楷體" w:eastAsia="標楷體" w:hAnsi="標楷體" w:hint="eastAsia"/>
          <w:color w:val="000000"/>
        </w:rPr>
        <w:t>接獲申請或調查</w:t>
      </w:r>
      <w:r w:rsidRPr="00E83054">
        <w:rPr>
          <w:rFonts w:ascii="標楷體" w:eastAsia="標楷體" w:hAnsi="標楷體" w:hint="eastAsia"/>
          <w:color w:val="000000"/>
        </w:rPr>
        <w:t>以</w:t>
      </w:r>
      <w:r w:rsidR="00344B01">
        <w:rPr>
          <w:rFonts w:ascii="標楷體" w:eastAsia="標楷體" w:hAnsi="標楷體" w:hint="eastAsia"/>
          <w:color w:val="000000"/>
        </w:rPr>
        <w:t>學輔</w:t>
      </w:r>
      <w:r w:rsidRPr="00E83054">
        <w:rPr>
          <w:rFonts w:ascii="標楷體" w:eastAsia="標楷體" w:hAnsi="標楷體" w:hint="eastAsia"/>
          <w:color w:val="000000"/>
        </w:rPr>
        <w:t>處為收件單位，於收件後，指派專人處理相關行政事宜/3</w:t>
      </w:r>
      <w:r>
        <w:rPr>
          <w:rFonts w:ascii="標楷體" w:eastAsia="標楷體" w:hAnsi="標楷體" w:hint="eastAsia"/>
          <w:color w:val="000000"/>
        </w:rPr>
        <w:t>個工作日內將事證資料交付</w:t>
      </w:r>
      <w:r w:rsidRPr="00E83054">
        <w:rPr>
          <w:rFonts w:ascii="標楷體" w:eastAsia="標楷體" w:hAnsi="標楷體" w:hint="eastAsia"/>
          <w:color w:val="000000"/>
        </w:rPr>
        <w:t>性別平等教育委員會調查處理或無事件管轄權時，應於七日內移送有管轄權之機關。</w:t>
      </w:r>
    </w:p>
    <w:p w:rsidR="001C2EE5" w:rsidRDefault="001C2EE5" w:rsidP="006712DC">
      <w:pPr>
        <w:spacing w:line="320" w:lineRule="exact"/>
        <w:ind w:leftChars="177" w:left="701" w:rightChars="20" w:right="48" w:hangingChars="115" w:hanging="276"/>
        <w:jc w:val="both"/>
        <w:rPr>
          <w:rFonts w:ascii="標楷體" w:eastAsia="標楷體" w:hAnsi="標楷體"/>
          <w:color w:val="000000"/>
        </w:rPr>
      </w:pPr>
      <w:r w:rsidRPr="00E83054">
        <w:rPr>
          <w:rFonts w:ascii="標楷體" w:eastAsia="標楷體" w:hAnsi="標楷體" w:hint="eastAsia"/>
          <w:color w:val="000000"/>
        </w:rPr>
        <w:t>5.應將校園性侵害或</w:t>
      </w:r>
      <w:r>
        <w:rPr>
          <w:rFonts w:ascii="標楷體" w:eastAsia="標楷體" w:hAnsi="標楷體" w:hint="eastAsia"/>
          <w:color w:val="000000"/>
        </w:rPr>
        <w:t>性騷擾事件處理結果，以書面載明事實及理由通知申請人、檢舉人及行為</w:t>
      </w:r>
      <w:r w:rsidRPr="00E83054">
        <w:rPr>
          <w:rFonts w:ascii="標楷體" w:eastAsia="標楷體" w:hAnsi="標楷體" w:hint="eastAsia"/>
          <w:color w:val="000000"/>
        </w:rPr>
        <w:t>人。</w:t>
      </w:r>
    </w:p>
    <w:p w:rsidR="001C2EE5" w:rsidRDefault="001C2EE5" w:rsidP="006712DC">
      <w:pPr>
        <w:spacing w:line="320" w:lineRule="exact"/>
        <w:ind w:leftChars="177" w:left="701" w:rightChars="20" w:right="48" w:hangingChars="115" w:hanging="276"/>
        <w:jc w:val="both"/>
        <w:rPr>
          <w:rFonts w:ascii="標楷體" w:eastAsia="標楷體" w:hAnsi="標楷體"/>
          <w:color w:val="000000"/>
        </w:rPr>
      </w:pPr>
      <w:r w:rsidRPr="00E83054">
        <w:rPr>
          <w:rFonts w:ascii="標楷體" w:eastAsia="標楷體" w:hAnsi="標楷體" w:hint="eastAsia"/>
          <w:color w:val="000000"/>
        </w:rPr>
        <w:t>6.申請人或檢舉人於申請或檢舉20日內未收到通知或接獲不受理通知之次日起二十日內，得以書面具明理由，向本校</w:t>
      </w:r>
      <w:r w:rsidR="00865A59" w:rsidRPr="00865A59">
        <w:rPr>
          <w:rFonts w:ascii="標楷體" w:eastAsia="標楷體" w:hAnsi="標楷體" w:hint="eastAsia"/>
          <w:b/>
          <w:color w:val="000000"/>
        </w:rPr>
        <w:t>學輔處</w:t>
      </w:r>
      <w:r w:rsidRPr="00E83054">
        <w:rPr>
          <w:rFonts w:ascii="標楷體" w:eastAsia="標楷體" w:hAnsi="標楷體" w:hint="eastAsia"/>
          <w:color w:val="000000"/>
        </w:rPr>
        <w:t>提出申復。</w:t>
      </w:r>
    </w:p>
    <w:p w:rsidR="003B58D0" w:rsidRPr="00E83054" w:rsidRDefault="003B58D0" w:rsidP="006712DC">
      <w:pPr>
        <w:ind w:leftChars="177" w:left="701" w:hangingChars="115" w:hanging="276"/>
        <w:rPr>
          <w:rFonts w:ascii="標楷體" w:eastAsia="標楷體" w:hAnsi="標楷體"/>
          <w:color w:val="000000"/>
        </w:rPr>
      </w:pPr>
      <w:r>
        <w:rPr>
          <w:rFonts w:ascii="標楷體" w:eastAsia="標楷體" w:hAnsi="標楷體" w:hint="eastAsia"/>
          <w:color w:val="000000"/>
        </w:rPr>
        <w:t>7.</w:t>
      </w:r>
      <w:r w:rsidRPr="00E83054">
        <w:rPr>
          <w:rFonts w:ascii="標楷體" w:eastAsia="標楷體" w:hAnsi="標楷體" w:hint="eastAsia"/>
          <w:color w:val="000000"/>
        </w:rPr>
        <w:t>負責禁止校園性侵害、性騷擾及性霸凌之政策宣示等事項。</w:t>
      </w:r>
    </w:p>
    <w:p w:rsidR="003B58D0" w:rsidRPr="00E83054" w:rsidRDefault="003B58D0" w:rsidP="006712DC">
      <w:pPr>
        <w:ind w:leftChars="177" w:left="701" w:hangingChars="115" w:hanging="276"/>
        <w:rPr>
          <w:rFonts w:ascii="標楷體" w:eastAsia="標楷體" w:hAnsi="標楷體"/>
          <w:color w:val="000000"/>
        </w:rPr>
      </w:pPr>
      <w:r>
        <w:rPr>
          <w:rFonts w:ascii="標楷體" w:eastAsia="標楷體" w:hAnsi="標楷體"/>
          <w:color w:val="000000"/>
        </w:rPr>
        <w:t>8.</w:t>
      </w:r>
      <w:r w:rsidRPr="00E83054">
        <w:rPr>
          <w:rFonts w:ascii="標楷體" w:eastAsia="標楷體" w:hAnsi="標楷體"/>
          <w:color w:val="000000"/>
        </w:rPr>
        <w:t>應蒐集校園性侵害</w:t>
      </w:r>
      <w:r w:rsidRPr="00E83054">
        <w:rPr>
          <w:rFonts w:ascii="標楷體" w:eastAsia="標楷體" w:hAnsi="標楷體" w:hint="eastAsia"/>
          <w:color w:val="000000"/>
        </w:rPr>
        <w:t>、性騷擾及性霸凌</w:t>
      </w:r>
      <w:r w:rsidRPr="00E83054">
        <w:rPr>
          <w:rFonts w:ascii="標楷體" w:eastAsia="標楷體" w:hAnsi="標楷體"/>
          <w:color w:val="000000"/>
        </w:rPr>
        <w:t>防治及救濟等資訊，</w:t>
      </w:r>
      <w:r w:rsidRPr="00E83054">
        <w:rPr>
          <w:rFonts w:ascii="標楷體" w:eastAsia="標楷體" w:hAnsi="標楷體" w:hint="eastAsia"/>
          <w:color w:val="000000"/>
        </w:rPr>
        <w:t>並</w:t>
      </w:r>
      <w:r w:rsidRPr="00E83054">
        <w:rPr>
          <w:rFonts w:ascii="標楷體" w:eastAsia="標楷體" w:hAnsi="標楷體"/>
          <w:color w:val="000000"/>
        </w:rPr>
        <w:t>於處理</w:t>
      </w:r>
      <w:r w:rsidRPr="00E83054">
        <w:rPr>
          <w:rFonts w:ascii="標楷體" w:eastAsia="標楷體" w:hAnsi="標楷體" w:hint="eastAsia"/>
          <w:color w:val="000000"/>
        </w:rPr>
        <w:t>校園性侵害、性騷擾或性霸凌</w:t>
      </w:r>
      <w:r w:rsidRPr="00E83054">
        <w:rPr>
          <w:rFonts w:ascii="標楷體" w:eastAsia="標楷體" w:hAnsi="標楷體"/>
          <w:color w:val="000000"/>
        </w:rPr>
        <w:t>事件時主動提供予相關人員。</w:t>
      </w:r>
    </w:p>
    <w:p w:rsidR="003B58D0" w:rsidRPr="00E83054" w:rsidRDefault="003B58D0" w:rsidP="006712DC">
      <w:pPr>
        <w:ind w:leftChars="177" w:left="701" w:hangingChars="115" w:hanging="276"/>
        <w:rPr>
          <w:rFonts w:ascii="標楷體" w:eastAsia="標楷體" w:hAnsi="標楷體"/>
          <w:color w:val="000000"/>
        </w:rPr>
      </w:pPr>
      <w:r>
        <w:rPr>
          <w:rFonts w:ascii="標楷體" w:eastAsia="標楷體" w:hAnsi="標楷體"/>
          <w:color w:val="000000"/>
        </w:rPr>
        <w:t>9.</w:t>
      </w:r>
      <w:r w:rsidRPr="00E83054">
        <w:rPr>
          <w:rFonts w:ascii="標楷體" w:eastAsia="標楷體" w:hAnsi="標楷體" w:hint="eastAsia"/>
          <w:color w:val="000000"/>
        </w:rPr>
        <w:t>應依規建立校園性侵害、性騷擾及性霸凌事件及加害人之檔案資料。</w:t>
      </w:r>
    </w:p>
    <w:p w:rsidR="003B58D0" w:rsidRDefault="003B58D0" w:rsidP="006712DC">
      <w:pPr>
        <w:ind w:leftChars="177" w:left="701" w:hangingChars="115" w:hanging="276"/>
        <w:rPr>
          <w:rFonts w:ascii="標楷體" w:eastAsia="標楷體" w:hAnsi="標楷體"/>
          <w:color w:val="000000"/>
        </w:rPr>
      </w:pPr>
      <w:r>
        <w:rPr>
          <w:rFonts w:ascii="標楷體" w:eastAsia="標楷體" w:hAnsi="標楷體"/>
          <w:color w:val="000000"/>
        </w:rPr>
        <w:t>10.</w:t>
      </w:r>
      <w:r w:rsidRPr="00E83054">
        <w:rPr>
          <w:rFonts w:ascii="標楷體" w:eastAsia="標楷體" w:hAnsi="標楷體" w:hint="eastAsia"/>
          <w:color w:val="000000"/>
        </w:rPr>
        <w:t>應打一一三電話（二十四小時內）並填妥「性侵害犯罪通報表」以書面通知本市教育局及新竹市家庭暴力暨性侵害防治中心」。</w:t>
      </w:r>
    </w:p>
    <w:p w:rsidR="006712DC" w:rsidRPr="00E83054" w:rsidRDefault="006712DC" w:rsidP="006712DC">
      <w:pPr>
        <w:ind w:leftChars="177" w:left="701" w:hangingChars="115" w:hanging="276"/>
        <w:rPr>
          <w:rFonts w:ascii="標楷體" w:eastAsia="標楷體" w:hAnsi="標楷體"/>
          <w:color w:val="000000"/>
        </w:rPr>
      </w:pPr>
      <w:r>
        <w:rPr>
          <w:rFonts w:ascii="標楷體" w:eastAsia="標楷體" w:hAnsi="標楷體"/>
          <w:color w:val="000000"/>
        </w:rPr>
        <w:t>11.</w:t>
      </w:r>
      <w:r w:rsidRPr="00E83054">
        <w:rPr>
          <w:rFonts w:ascii="標楷體" w:eastAsia="標楷體" w:hAnsi="標楷體" w:hint="eastAsia"/>
          <w:color w:val="000000"/>
        </w:rPr>
        <w:t>加害人原就讀或服務於本校，後轉至其他學校就讀或服務時，本校</w:t>
      </w:r>
      <w:r w:rsidR="00865A59" w:rsidRPr="00865A59">
        <w:rPr>
          <w:rFonts w:ascii="標楷體" w:eastAsia="標楷體" w:hAnsi="標楷體" w:hint="eastAsia"/>
          <w:b/>
          <w:color w:val="000000"/>
        </w:rPr>
        <w:t>學輔處</w:t>
      </w:r>
      <w:r w:rsidRPr="00E83054">
        <w:rPr>
          <w:rFonts w:ascii="標楷體" w:eastAsia="標楷體" w:hAnsi="標楷體" w:hint="eastAsia"/>
          <w:color w:val="000000"/>
        </w:rPr>
        <w:t>應於知悉後一個月內，通報加害人現就讀或服務之學校。</w:t>
      </w:r>
    </w:p>
    <w:p w:rsidR="006712DC" w:rsidRPr="00E83054" w:rsidRDefault="006712DC" w:rsidP="006712DC">
      <w:pPr>
        <w:ind w:leftChars="177" w:left="701" w:hangingChars="115" w:hanging="276"/>
        <w:rPr>
          <w:rFonts w:ascii="標楷體" w:eastAsia="標楷體" w:hAnsi="標楷體"/>
          <w:color w:val="000000"/>
        </w:rPr>
      </w:pPr>
      <w:r>
        <w:rPr>
          <w:rFonts w:ascii="標楷體" w:eastAsia="標楷體" w:hAnsi="標楷體" w:hint="eastAsia"/>
          <w:color w:val="000000"/>
        </w:rPr>
        <w:t>12.</w:t>
      </w:r>
      <w:r w:rsidRPr="00E83054">
        <w:rPr>
          <w:rFonts w:ascii="標楷體" w:eastAsia="標楷體" w:hAnsi="標楷體" w:hint="eastAsia"/>
          <w:color w:val="000000"/>
        </w:rPr>
        <w:t>本校接獲此類通報，</w:t>
      </w:r>
      <w:r w:rsidRPr="00E83054">
        <w:rPr>
          <w:rFonts w:ascii="標楷體" w:eastAsia="標楷體" w:hAnsi="標楷體" w:hint="eastAsia"/>
          <w:b/>
          <w:color w:val="000000"/>
        </w:rPr>
        <w:t>人事室</w:t>
      </w:r>
      <w:r w:rsidRPr="00E83054">
        <w:rPr>
          <w:rFonts w:ascii="標楷體" w:eastAsia="標楷體" w:hAnsi="標楷體" w:hint="eastAsia"/>
          <w:color w:val="000000"/>
        </w:rPr>
        <w:t>或</w:t>
      </w:r>
      <w:r w:rsidR="00865A59" w:rsidRPr="00865A59">
        <w:rPr>
          <w:rFonts w:ascii="標楷體" w:eastAsia="標楷體" w:hAnsi="標楷體" w:hint="eastAsia"/>
          <w:b/>
          <w:color w:val="000000"/>
        </w:rPr>
        <w:t>學</w:t>
      </w:r>
      <w:r w:rsidRPr="00865A59">
        <w:rPr>
          <w:rFonts w:ascii="標楷體" w:eastAsia="標楷體" w:hAnsi="標楷體" w:hint="eastAsia"/>
          <w:b/>
          <w:color w:val="000000"/>
        </w:rPr>
        <w:t>輔</w:t>
      </w:r>
      <w:r w:rsidR="00865A59" w:rsidRPr="00865A59">
        <w:rPr>
          <w:rFonts w:ascii="標楷體" w:eastAsia="標楷體" w:hAnsi="標楷體" w:hint="eastAsia"/>
          <w:b/>
          <w:color w:val="000000"/>
        </w:rPr>
        <w:t>處</w:t>
      </w:r>
      <w:r w:rsidRPr="00E83054">
        <w:rPr>
          <w:rFonts w:ascii="標楷體" w:eastAsia="標楷體" w:hAnsi="標楷體" w:hint="eastAsia"/>
          <w:color w:val="000000"/>
        </w:rPr>
        <w:t>則應針對他校轉任或轉讀之教職員工或學生加害人，實施必要之追蹤、觀察、輔導，非有正當理由，並不得公佈加害人之姓名或其他足以識別其身份之資料。</w:t>
      </w:r>
    </w:p>
    <w:p w:rsidR="006712DC" w:rsidRPr="00E83054" w:rsidRDefault="006712DC" w:rsidP="006712DC">
      <w:pPr>
        <w:ind w:leftChars="177" w:left="701" w:hangingChars="115" w:hanging="276"/>
        <w:rPr>
          <w:rFonts w:ascii="標楷體" w:eastAsia="標楷體" w:hAnsi="標楷體"/>
          <w:color w:val="000000"/>
        </w:rPr>
      </w:pPr>
      <w:r>
        <w:rPr>
          <w:rFonts w:ascii="標楷體" w:eastAsia="標楷體" w:hAnsi="標楷體" w:hint="eastAsia"/>
          <w:color w:val="000000"/>
        </w:rPr>
        <w:t>13.</w:t>
      </w:r>
      <w:r w:rsidRPr="00E83054">
        <w:rPr>
          <w:rFonts w:ascii="標楷體" w:eastAsia="標楷體" w:hAnsi="標楷體" w:hint="eastAsia"/>
          <w:color w:val="000000"/>
        </w:rPr>
        <w:t>應視當事人之身心狀況，主動轉介至各相關機構，並於必要時提供心理諮商輔導、法律諮詢管道、課業協助、經濟協助等</w:t>
      </w:r>
    </w:p>
    <w:p w:rsidR="003B58D0" w:rsidRPr="003B58D0" w:rsidRDefault="003B58D0" w:rsidP="001C2EE5">
      <w:pPr>
        <w:spacing w:line="320" w:lineRule="exact"/>
        <w:ind w:leftChars="220" w:left="806" w:rightChars="20" w:right="48" w:hangingChars="116" w:hanging="278"/>
        <w:jc w:val="both"/>
        <w:rPr>
          <w:rFonts w:ascii="標楷體" w:eastAsia="標楷體" w:hAnsi="標楷體"/>
          <w:color w:val="000000"/>
        </w:rPr>
      </w:pPr>
    </w:p>
    <w:p w:rsidR="001C2EE5" w:rsidRDefault="001C2EE5" w:rsidP="001C2EE5">
      <w:pPr>
        <w:rPr>
          <w:rFonts w:ascii="標楷體" w:eastAsia="標楷體" w:hAnsi="標楷體"/>
          <w:b/>
          <w:color w:val="000000"/>
        </w:rPr>
      </w:pPr>
      <w:r>
        <w:rPr>
          <w:rFonts w:ascii="標楷體" w:eastAsia="標楷體" w:hAnsi="標楷體" w:hint="eastAsia"/>
          <w:b/>
          <w:color w:val="000000"/>
        </w:rPr>
        <w:t>三、</w:t>
      </w:r>
      <w:r w:rsidRPr="00E83054">
        <w:rPr>
          <w:rFonts w:ascii="標楷體" w:eastAsia="標楷體" w:hAnsi="標楷體" w:hint="eastAsia"/>
          <w:b/>
          <w:color w:val="000000"/>
        </w:rPr>
        <w:t>總務處</w:t>
      </w:r>
      <w:r>
        <w:rPr>
          <w:rFonts w:ascii="標楷體" w:eastAsia="標楷體" w:hAnsi="標楷體" w:hint="eastAsia"/>
          <w:b/>
          <w:color w:val="000000"/>
        </w:rPr>
        <w:t>：</w:t>
      </w:r>
    </w:p>
    <w:p w:rsidR="001C2EE5" w:rsidRDefault="001C2EE5" w:rsidP="001E2462">
      <w:pPr>
        <w:numPr>
          <w:ilvl w:val="0"/>
          <w:numId w:val="62"/>
        </w:numPr>
        <w:rPr>
          <w:rFonts w:ascii="標楷體" w:eastAsia="標楷體" w:hAnsi="標楷體"/>
          <w:color w:val="000000"/>
        </w:rPr>
      </w:pPr>
      <w:r w:rsidRPr="00E83054">
        <w:rPr>
          <w:rFonts w:ascii="標楷體" w:eastAsia="標楷體" w:hAnsi="標楷體"/>
          <w:color w:val="000000"/>
        </w:rPr>
        <w:t>定期檢視校園整體安全，管理與保全、標示系統、求救系統與安全路線、照明，並應記</w:t>
      </w:r>
      <w:r w:rsidRPr="00E83054">
        <w:rPr>
          <w:rFonts w:ascii="標楷體" w:eastAsia="標楷體" w:hAnsi="標楷體"/>
          <w:color w:val="000000"/>
        </w:rPr>
        <w:lastRenderedPageBreak/>
        <w:t>錄校園內曾經發生性侵害</w:t>
      </w:r>
      <w:r w:rsidRPr="00E83054">
        <w:rPr>
          <w:rFonts w:ascii="標楷體" w:eastAsia="標楷體" w:hAnsi="標楷體" w:hint="eastAsia"/>
          <w:color w:val="000000"/>
        </w:rPr>
        <w:t>、性騷擾及性霸凌</w:t>
      </w:r>
      <w:r w:rsidRPr="00E83054">
        <w:rPr>
          <w:rFonts w:ascii="標楷體" w:eastAsia="標楷體" w:hAnsi="標楷體"/>
          <w:color w:val="000000"/>
        </w:rPr>
        <w:t>事件之空間、繪製校園</w:t>
      </w:r>
      <w:r w:rsidRPr="00E83054">
        <w:rPr>
          <w:rFonts w:ascii="標楷體" w:eastAsia="標楷體" w:hAnsi="標楷體" w:hint="eastAsia"/>
          <w:color w:val="000000"/>
        </w:rPr>
        <w:t>安全</w:t>
      </w:r>
      <w:r w:rsidRPr="00E83054">
        <w:rPr>
          <w:rFonts w:ascii="標楷體" w:eastAsia="標楷體" w:hAnsi="標楷體"/>
          <w:color w:val="000000"/>
        </w:rPr>
        <w:t>地圖，以利校園空間改善</w:t>
      </w:r>
      <w:r w:rsidRPr="00E83054">
        <w:rPr>
          <w:rFonts w:ascii="標楷體" w:eastAsia="標楷體" w:hAnsi="標楷體" w:hint="eastAsia"/>
          <w:color w:val="000000"/>
        </w:rPr>
        <w:t>等。</w:t>
      </w:r>
    </w:p>
    <w:p w:rsidR="001C2EE5" w:rsidRPr="00322E9C" w:rsidRDefault="001C2EE5" w:rsidP="001E2462">
      <w:pPr>
        <w:numPr>
          <w:ilvl w:val="0"/>
          <w:numId w:val="62"/>
        </w:numPr>
        <w:autoSpaceDE w:val="0"/>
        <w:autoSpaceDN w:val="0"/>
        <w:adjustRightInd w:val="0"/>
        <w:rPr>
          <w:rFonts w:ascii="標楷體" w:eastAsia="標楷體" w:hAnsi="標楷體" w:cs="細明體"/>
          <w:color w:val="000000"/>
          <w:kern w:val="0"/>
        </w:rPr>
      </w:pPr>
      <w:r>
        <w:rPr>
          <w:rFonts w:ascii="標楷體" w:eastAsia="標楷體" w:hAnsi="標楷體" w:cs="細明體" w:hint="eastAsia"/>
          <w:color w:val="000000"/>
          <w:kern w:val="0"/>
          <w:sz w:val="23"/>
          <w:szCs w:val="23"/>
        </w:rPr>
        <w:t>前項</w:t>
      </w:r>
      <w:r w:rsidRPr="00322E9C">
        <w:rPr>
          <w:rFonts w:ascii="標楷體" w:eastAsia="標楷體" w:hAnsi="標楷體" w:cs="細明體" w:hint="eastAsia"/>
          <w:color w:val="000000"/>
          <w:kern w:val="0"/>
          <w:sz w:val="23"/>
          <w:szCs w:val="23"/>
        </w:rPr>
        <w:t>檢討校園空間與設施之規劃，應考量學生之身心功能或語言文</w:t>
      </w:r>
      <w:r>
        <w:rPr>
          <w:rFonts w:ascii="標楷體" w:eastAsia="標楷體" w:hAnsi="標楷體" w:cs="細明體" w:hint="eastAsia"/>
          <w:color w:val="000000"/>
          <w:kern w:val="0"/>
          <w:sz w:val="23"/>
          <w:szCs w:val="23"/>
        </w:rPr>
        <w:t>化差異之特殊性，提供符合其需要之安全規劃及說明方式；其範圍</w:t>
      </w:r>
      <w:r w:rsidRPr="00322E9C">
        <w:rPr>
          <w:rFonts w:ascii="標楷體" w:eastAsia="標楷體" w:hAnsi="標楷體" w:cs="細明體" w:hint="eastAsia"/>
          <w:color w:val="000000"/>
          <w:kern w:val="0"/>
          <w:sz w:val="23"/>
          <w:szCs w:val="23"/>
        </w:rPr>
        <w:t>應包括校園內所設之宿舍、衛浴設備、校車等。</w:t>
      </w:r>
    </w:p>
    <w:p w:rsidR="001C2EE5" w:rsidRPr="00322E9C" w:rsidRDefault="001C2EE5" w:rsidP="001E2462">
      <w:pPr>
        <w:numPr>
          <w:ilvl w:val="0"/>
          <w:numId w:val="62"/>
        </w:numPr>
        <w:spacing w:line="320" w:lineRule="exact"/>
        <w:ind w:rightChars="20" w:right="48"/>
        <w:jc w:val="both"/>
        <w:rPr>
          <w:rFonts w:ascii="標楷體" w:eastAsia="標楷體" w:hAnsi="標楷體"/>
          <w:b/>
          <w:bCs/>
          <w:color w:val="000000"/>
        </w:rPr>
      </w:pPr>
      <w:r w:rsidRPr="00E83054">
        <w:rPr>
          <w:rFonts w:ascii="標楷體" w:eastAsia="標楷體" w:hAnsi="標楷體" w:hint="eastAsia"/>
          <w:color w:val="000000"/>
        </w:rPr>
        <w:t>學校應定期舉行校園空間安全檢視說明會，邀集專業空間設計者、教職員生及其他校園使用者參與，公告前條檢視成果及相關紀錄，並檢視校園危險空間改善進度。</w:t>
      </w:r>
    </w:p>
    <w:p w:rsidR="001C2EE5" w:rsidRDefault="00F87CA3" w:rsidP="001C2EE5">
      <w:pPr>
        <w:spacing w:line="320" w:lineRule="exact"/>
        <w:ind w:rightChars="20" w:right="48"/>
        <w:jc w:val="both"/>
        <w:rPr>
          <w:rFonts w:ascii="標楷體" w:eastAsia="標楷體" w:hAnsi="標楷體"/>
          <w:b/>
          <w:bCs/>
          <w:color w:val="000000"/>
        </w:rPr>
      </w:pPr>
      <w:r>
        <w:rPr>
          <w:rFonts w:ascii="標楷體" w:eastAsia="標楷體" w:hAnsi="標楷體" w:hint="eastAsia"/>
          <w:b/>
          <w:bCs/>
          <w:color w:val="000000"/>
        </w:rPr>
        <w:t>四</w:t>
      </w:r>
      <w:r w:rsidR="001C2EE5">
        <w:rPr>
          <w:rFonts w:ascii="標楷體" w:eastAsia="標楷體" w:hAnsi="標楷體" w:hint="eastAsia"/>
          <w:b/>
          <w:bCs/>
          <w:color w:val="000000"/>
        </w:rPr>
        <w:t>、</w:t>
      </w:r>
      <w:r w:rsidR="001C2EE5" w:rsidRPr="00E83054">
        <w:rPr>
          <w:rFonts w:ascii="標楷體" w:eastAsia="標楷體" w:hAnsi="標楷體" w:hint="eastAsia"/>
          <w:b/>
          <w:bCs/>
          <w:color w:val="000000"/>
        </w:rPr>
        <w:t>人事室</w:t>
      </w:r>
      <w:r w:rsidR="001C2EE5">
        <w:rPr>
          <w:rFonts w:ascii="標楷體" w:eastAsia="標楷體" w:hAnsi="標楷體" w:hint="eastAsia"/>
          <w:b/>
          <w:bCs/>
          <w:color w:val="000000"/>
        </w:rPr>
        <w:t>：</w:t>
      </w:r>
      <w:r w:rsidR="001C2EE5" w:rsidRPr="00E83054">
        <w:rPr>
          <w:rFonts w:ascii="標楷體" w:eastAsia="標楷體" w:hAnsi="標楷體" w:hint="eastAsia"/>
          <w:color w:val="000000"/>
        </w:rPr>
        <w:t>負責辦理教師違反教師法及相關規定等事項</w:t>
      </w:r>
      <w:r w:rsidR="001C2EE5" w:rsidRPr="00E83054">
        <w:rPr>
          <w:rFonts w:ascii="標楷體" w:eastAsia="標楷體" w:hAnsi="標楷體"/>
          <w:color w:val="000000"/>
        </w:rPr>
        <w:t>。</w:t>
      </w:r>
    </w:p>
    <w:p w:rsidR="001C2EE5" w:rsidRDefault="00F87CA3" w:rsidP="001C2EE5">
      <w:pPr>
        <w:spacing w:line="320" w:lineRule="exact"/>
        <w:ind w:rightChars="20" w:right="48"/>
        <w:jc w:val="both"/>
        <w:rPr>
          <w:rFonts w:ascii="標楷體" w:eastAsia="標楷體" w:hAnsi="標楷體"/>
          <w:color w:val="000000"/>
        </w:rPr>
      </w:pPr>
      <w:r>
        <w:rPr>
          <w:rFonts w:ascii="標楷體" w:eastAsia="標楷體" w:hAnsi="標楷體" w:hint="eastAsia"/>
          <w:b/>
          <w:bCs/>
          <w:color w:val="000000"/>
        </w:rPr>
        <w:t>五</w:t>
      </w:r>
      <w:r w:rsidR="001C2EE5">
        <w:rPr>
          <w:rFonts w:ascii="標楷體" w:eastAsia="標楷體" w:hAnsi="標楷體" w:hint="eastAsia"/>
          <w:b/>
          <w:bCs/>
          <w:color w:val="000000"/>
        </w:rPr>
        <w:t>、</w:t>
      </w:r>
      <w:r w:rsidR="001C2EE5" w:rsidRPr="00E83054">
        <w:rPr>
          <w:rFonts w:ascii="標楷體" w:eastAsia="標楷體" w:hAnsi="標楷體" w:hint="eastAsia"/>
          <w:b/>
          <w:color w:val="000000"/>
        </w:rPr>
        <w:t>導師</w:t>
      </w:r>
      <w:r w:rsidR="001C2EE5">
        <w:rPr>
          <w:rFonts w:ascii="標楷體" w:eastAsia="標楷體" w:hAnsi="標楷體" w:hint="eastAsia"/>
          <w:b/>
          <w:color w:val="000000"/>
        </w:rPr>
        <w:t>：</w:t>
      </w:r>
      <w:r w:rsidR="001C2EE5" w:rsidRPr="00E83054">
        <w:rPr>
          <w:rFonts w:ascii="標楷體" w:eastAsia="標楷體" w:hAnsi="標楷體" w:hint="eastAsia"/>
          <w:color w:val="000000"/>
        </w:rPr>
        <w:t>應加強指導學生尊重他人與自己之性或身體之自主及性別教育課程教學事宜。</w:t>
      </w:r>
    </w:p>
    <w:p w:rsidR="001C2EE5" w:rsidRPr="00E83054" w:rsidRDefault="001C2EE5" w:rsidP="001C2EE5">
      <w:pPr>
        <w:framePr w:hSpace="180" w:wrap="around" w:vAnchor="text" w:hAnchor="margin" w:y="5757"/>
        <w:tabs>
          <w:tab w:val="num" w:pos="1980"/>
        </w:tabs>
        <w:rPr>
          <w:rFonts w:ascii="標楷體" w:eastAsia="標楷體" w:hAnsi="標楷體"/>
          <w:b/>
          <w:color w:val="000000"/>
        </w:rPr>
      </w:pPr>
    </w:p>
    <w:p w:rsidR="001C2EE5" w:rsidRPr="005B34F3" w:rsidRDefault="00F87CA3" w:rsidP="001C2EE5">
      <w:pPr>
        <w:spacing w:line="320" w:lineRule="exact"/>
        <w:ind w:rightChars="20" w:right="48"/>
        <w:jc w:val="both"/>
        <w:rPr>
          <w:rFonts w:ascii="標楷體" w:eastAsia="標楷體" w:hAnsi="標楷體"/>
          <w:b/>
          <w:color w:val="000000"/>
        </w:rPr>
      </w:pPr>
      <w:r>
        <w:rPr>
          <w:rFonts w:ascii="標楷體" w:eastAsia="標楷體" w:hAnsi="標楷體" w:hint="eastAsia"/>
          <w:color w:val="000000"/>
        </w:rPr>
        <w:t>六</w:t>
      </w:r>
      <w:r w:rsidR="001C2EE5">
        <w:rPr>
          <w:rFonts w:ascii="標楷體" w:eastAsia="標楷體" w:hAnsi="標楷體" w:hint="eastAsia"/>
          <w:color w:val="000000"/>
        </w:rPr>
        <w:t>、</w:t>
      </w:r>
      <w:r w:rsidR="001C2EE5" w:rsidRPr="00E83054">
        <w:rPr>
          <w:rFonts w:ascii="標楷體" w:eastAsia="標楷體" w:hAnsi="標楷體"/>
          <w:b/>
          <w:color w:val="000000"/>
        </w:rPr>
        <w:t>性別平等教育委員會</w:t>
      </w:r>
      <w:r w:rsidR="001C2EE5">
        <w:rPr>
          <w:rFonts w:ascii="標楷體" w:eastAsia="標楷體" w:hAnsi="標楷體" w:hint="eastAsia"/>
          <w:b/>
          <w:color w:val="000000"/>
        </w:rPr>
        <w:t>：</w:t>
      </w:r>
    </w:p>
    <w:p w:rsidR="001C2EE5" w:rsidRPr="00E83054" w:rsidRDefault="001C2EE5" w:rsidP="001C2EE5">
      <w:pPr>
        <w:ind w:leftChars="200" w:left="732" w:hangingChars="105" w:hanging="252"/>
        <w:rPr>
          <w:rFonts w:ascii="標楷體" w:eastAsia="標楷體" w:hAnsi="標楷體"/>
          <w:color w:val="000000"/>
        </w:rPr>
      </w:pPr>
      <w:r w:rsidRPr="00E83054">
        <w:rPr>
          <w:rFonts w:ascii="標楷體" w:eastAsia="標楷體" w:hAnsi="標楷體" w:hint="eastAsia"/>
          <w:color w:val="000000"/>
        </w:rPr>
        <w:t>1.</w:t>
      </w:r>
      <w:r w:rsidRPr="00E83054">
        <w:rPr>
          <w:rFonts w:ascii="標楷體" w:eastAsia="標楷體" w:hAnsi="標楷體"/>
          <w:color w:val="000000"/>
        </w:rPr>
        <w:t>應於接獲申請調查或檢舉</w:t>
      </w:r>
      <w:r w:rsidRPr="00E83054">
        <w:rPr>
          <w:rFonts w:ascii="標楷體" w:eastAsia="標楷體" w:hAnsi="標楷體" w:hint="eastAsia"/>
          <w:color w:val="000000"/>
        </w:rPr>
        <w:t>案</w:t>
      </w:r>
      <w:r w:rsidRPr="00E83054">
        <w:rPr>
          <w:rFonts w:ascii="標楷體" w:eastAsia="標楷體" w:hAnsi="標楷體"/>
          <w:color w:val="000000"/>
        </w:rPr>
        <w:t>後</w:t>
      </w:r>
      <w:r w:rsidRPr="00E83054">
        <w:rPr>
          <w:rFonts w:ascii="標楷體" w:eastAsia="標楷體" w:hAnsi="標楷體" w:hint="eastAsia"/>
          <w:color w:val="000000"/>
        </w:rPr>
        <w:t>20</w:t>
      </w:r>
      <w:r w:rsidRPr="00E83054">
        <w:rPr>
          <w:rFonts w:ascii="標楷體" w:eastAsia="標楷體" w:hAnsi="標楷體"/>
          <w:color w:val="000000"/>
        </w:rPr>
        <w:t>日內，以書面通知申請人或檢舉人是否受理。</w:t>
      </w:r>
    </w:p>
    <w:p w:rsidR="001C2EE5" w:rsidRDefault="001C2EE5" w:rsidP="001C2EE5">
      <w:pPr>
        <w:ind w:leftChars="200" w:left="732" w:hangingChars="105" w:hanging="252"/>
        <w:rPr>
          <w:rFonts w:ascii="標楷體" w:eastAsia="標楷體" w:hAnsi="標楷體"/>
          <w:color w:val="000000"/>
        </w:rPr>
      </w:pPr>
      <w:r w:rsidRPr="00E83054">
        <w:rPr>
          <w:rFonts w:ascii="標楷體" w:eastAsia="標楷體" w:hAnsi="標楷體" w:hint="eastAsia"/>
          <w:color w:val="000000"/>
        </w:rPr>
        <w:t>2.本校性別平等教育委員會得依規定成立「</w:t>
      </w:r>
      <w:r w:rsidRPr="00E83054">
        <w:rPr>
          <w:rFonts w:ascii="標楷體" w:eastAsia="標楷體" w:hAnsi="標楷體" w:hint="eastAsia"/>
          <w:b/>
          <w:bCs/>
          <w:color w:val="000000"/>
        </w:rPr>
        <w:t>調查小組</w:t>
      </w:r>
      <w:r w:rsidRPr="00E83054">
        <w:rPr>
          <w:rFonts w:ascii="標楷體" w:eastAsia="標楷體" w:hAnsi="標楷體" w:hint="eastAsia"/>
          <w:color w:val="000000"/>
        </w:rPr>
        <w:t>」調查之，調查小組以3至5人為原則，其成員之組成另依法規定。</w:t>
      </w:r>
    </w:p>
    <w:p w:rsidR="001C2EE5" w:rsidRPr="00542294" w:rsidRDefault="001C2EE5" w:rsidP="001C2EE5">
      <w:pPr>
        <w:ind w:leftChars="200" w:left="732" w:hangingChars="105" w:hanging="252"/>
        <w:rPr>
          <w:rFonts w:ascii="標楷體" w:eastAsia="標楷體" w:hAnsi="標楷體"/>
          <w:color w:val="000000"/>
        </w:rPr>
      </w:pPr>
      <w:r w:rsidRPr="0096387E">
        <w:rPr>
          <w:rFonts w:ascii="標楷體" w:eastAsia="標楷體" w:hAnsi="標楷體" w:hint="eastAsia"/>
          <w:color w:val="000000"/>
        </w:rPr>
        <w:t>3.</w:t>
      </w:r>
      <w:r w:rsidRPr="00EC35A3">
        <w:rPr>
          <w:rFonts w:ascii="標楷體" w:eastAsia="標楷體" w:hAnsi="標楷體" w:hint="eastAsia"/>
          <w:color w:val="000000"/>
        </w:rPr>
        <w:t>性別平等教育委員會</w:t>
      </w:r>
      <w:r w:rsidRPr="00E83054">
        <w:rPr>
          <w:rFonts w:ascii="標楷體" w:eastAsia="標楷體" w:hAnsi="標楷體" w:hint="eastAsia"/>
          <w:color w:val="000000"/>
        </w:rPr>
        <w:t>處理校園性侵、性騷擾或性霸凌害事件時，必要時得置發言人，統一對外發言。（由校長指派發言人）</w:t>
      </w:r>
    </w:p>
    <w:p w:rsidR="001C2EE5" w:rsidRPr="00E83054" w:rsidRDefault="001C2EE5" w:rsidP="001C2EE5">
      <w:pPr>
        <w:pStyle w:val="afffa"/>
        <w:kinsoku/>
        <w:overflowPunct/>
        <w:autoSpaceDE/>
        <w:autoSpaceDN/>
        <w:spacing w:line="320" w:lineRule="exact"/>
        <w:ind w:rightChars="20" w:right="48"/>
        <w:textAlignment w:val="auto"/>
        <w:rPr>
          <w:rFonts w:ascii="標楷體" w:eastAsia="標楷體" w:hAnsi="標楷體"/>
          <w:b/>
          <w:bCs/>
          <w:color w:val="000000"/>
          <w:szCs w:val="24"/>
        </w:rPr>
      </w:pPr>
      <w:r w:rsidRPr="00E83054">
        <w:rPr>
          <w:rFonts w:ascii="標楷體" w:eastAsia="標楷體" w:hAnsi="標楷體" w:hint="eastAsia"/>
          <w:b/>
          <w:color w:val="000000"/>
          <w:szCs w:val="24"/>
        </w:rPr>
        <w:t>陸、</w:t>
      </w:r>
      <w:r w:rsidRPr="00E83054">
        <w:rPr>
          <w:rFonts w:ascii="標楷體" w:eastAsia="標楷體" w:hAnsi="標楷體" w:hint="eastAsia"/>
          <w:b/>
          <w:bCs/>
          <w:color w:val="000000"/>
          <w:szCs w:val="24"/>
        </w:rPr>
        <w:t>校園性侵害</w:t>
      </w:r>
      <w:r>
        <w:rPr>
          <w:rFonts w:ascii="標楷體" w:eastAsia="標楷體" w:hAnsi="標楷體" w:hint="eastAsia"/>
          <w:b/>
          <w:bCs/>
          <w:color w:val="000000"/>
          <w:szCs w:val="24"/>
        </w:rPr>
        <w:t>、</w:t>
      </w:r>
      <w:r w:rsidRPr="00E83054">
        <w:rPr>
          <w:rFonts w:ascii="標楷體" w:eastAsia="標楷體" w:hAnsi="標楷體" w:hint="eastAsia"/>
          <w:b/>
          <w:bCs/>
          <w:color w:val="000000"/>
          <w:szCs w:val="24"/>
        </w:rPr>
        <w:t>性騷擾或</w:t>
      </w:r>
      <w:r w:rsidRPr="00E83054">
        <w:rPr>
          <w:rFonts w:ascii="標楷體" w:eastAsia="標楷體" w:hAnsi="標楷體" w:hint="eastAsia"/>
          <w:b/>
          <w:color w:val="000000"/>
        </w:rPr>
        <w:t>性霸凌</w:t>
      </w:r>
      <w:r w:rsidRPr="00E83054">
        <w:rPr>
          <w:rFonts w:ascii="標楷體" w:eastAsia="標楷體" w:hAnsi="標楷體" w:hint="eastAsia"/>
          <w:b/>
          <w:bCs/>
          <w:color w:val="000000"/>
          <w:szCs w:val="24"/>
        </w:rPr>
        <w:t>之申請調查程序</w:t>
      </w:r>
    </w:p>
    <w:p w:rsidR="001C2EE5" w:rsidRPr="00E83054" w:rsidRDefault="001C2EE5" w:rsidP="001C2EE5">
      <w:pPr>
        <w:pStyle w:val="afffa"/>
        <w:spacing w:line="320" w:lineRule="exact"/>
        <w:ind w:rightChars="20" w:right="48"/>
        <w:rPr>
          <w:rFonts w:ascii="標楷體" w:eastAsia="標楷體" w:hAnsi="標楷體"/>
          <w:color w:val="000000"/>
          <w:szCs w:val="24"/>
        </w:rPr>
      </w:pPr>
      <w:r w:rsidRPr="00E83054">
        <w:rPr>
          <w:rFonts w:ascii="標楷體" w:eastAsia="標楷體" w:hAnsi="標楷體" w:hint="eastAsia"/>
          <w:bCs/>
          <w:color w:val="000000"/>
          <w:szCs w:val="24"/>
        </w:rPr>
        <w:t xml:space="preserve">  一、</w:t>
      </w:r>
      <w:r w:rsidRPr="00E83054">
        <w:rPr>
          <w:rFonts w:ascii="標楷體" w:eastAsia="標楷體" w:hAnsi="標楷體" w:hint="eastAsia"/>
          <w:color w:val="000000"/>
          <w:szCs w:val="24"/>
        </w:rPr>
        <w:t>校園性侵害</w:t>
      </w:r>
      <w:r w:rsidRPr="00E83054">
        <w:rPr>
          <w:rFonts w:ascii="標楷體" w:eastAsia="標楷體" w:hAnsi="標楷體" w:hint="eastAsia"/>
          <w:color w:val="000000"/>
        </w:rPr>
        <w:t>、性騷擾或性霸凌</w:t>
      </w:r>
      <w:r w:rsidRPr="00E83054">
        <w:rPr>
          <w:rFonts w:ascii="標楷體" w:eastAsia="標楷體" w:hAnsi="標楷體" w:hint="eastAsia"/>
          <w:color w:val="000000"/>
          <w:szCs w:val="24"/>
        </w:rPr>
        <w:t>事件之被害人或其法定代理人（以下簡稱申請人）、檢舉人</w:t>
      </w:r>
    </w:p>
    <w:p w:rsidR="001C2EE5" w:rsidRPr="00E83054" w:rsidRDefault="001C2EE5" w:rsidP="001C2EE5">
      <w:pPr>
        <w:pStyle w:val="afffa"/>
        <w:spacing w:line="320" w:lineRule="exact"/>
        <w:ind w:rightChars="20" w:right="48"/>
        <w:rPr>
          <w:rFonts w:ascii="標楷體" w:eastAsia="標楷體" w:hAnsi="標楷體"/>
          <w:color w:val="000000"/>
          <w:szCs w:val="24"/>
        </w:rPr>
      </w:pPr>
      <w:r w:rsidRPr="00E83054">
        <w:rPr>
          <w:rFonts w:ascii="標楷體" w:eastAsia="標楷體" w:hAnsi="標楷體" w:hint="eastAsia"/>
          <w:color w:val="000000"/>
          <w:szCs w:val="24"/>
        </w:rPr>
        <w:t xml:space="preserve">      得以書面向</w:t>
      </w:r>
      <w:r w:rsidR="00344B01">
        <w:rPr>
          <w:rFonts w:ascii="標楷體" w:eastAsia="標楷體" w:hAnsi="標楷體" w:hint="eastAsia"/>
          <w:color w:val="000000"/>
          <w:szCs w:val="24"/>
        </w:rPr>
        <w:t>學輔</w:t>
      </w:r>
      <w:r w:rsidRPr="00E83054">
        <w:rPr>
          <w:rFonts w:ascii="標楷體" w:eastAsia="標楷體" w:hAnsi="標楷體" w:hint="eastAsia"/>
          <w:color w:val="000000"/>
          <w:szCs w:val="24"/>
        </w:rPr>
        <w:t>處申請調查。</w:t>
      </w:r>
    </w:p>
    <w:p w:rsidR="001C2EE5" w:rsidRPr="00E83054" w:rsidRDefault="001C2EE5" w:rsidP="001C2EE5">
      <w:pPr>
        <w:rPr>
          <w:rFonts w:ascii="標楷體" w:eastAsia="標楷體" w:hAnsi="標楷體"/>
          <w:color w:val="000000"/>
        </w:rPr>
      </w:pPr>
      <w:r w:rsidRPr="00E83054">
        <w:rPr>
          <w:rFonts w:ascii="標楷體" w:eastAsia="標楷體" w:hAnsi="標楷體" w:hint="eastAsia"/>
          <w:color w:val="000000"/>
        </w:rPr>
        <w:t xml:space="preserve">  二、申請人或檢舉</w:t>
      </w:r>
      <w:r w:rsidRPr="00E83054">
        <w:rPr>
          <w:rFonts w:ascii="標楷體" w:eastAsia="標楷體" w:hAnsi="標楷體" w:hint="eastAsia"/>
          <w:color w:val="000000"/>
          <w:kern w:val="0"/>
        </w:rPr>
        <w:t>人如以口頭申請，本校</w:t>
      </w:r>
      <w:r w:rsidR="00344B01">
        <w:rPr>
          <w:rFonts w:ascii="標楷體" w:eastAsia="標楷體" w:hAnsi="標楷體" w:hint="eastAsia"/>
          <w:color w:val="000000"/>
        </w:rPr>
        <w:t>學輔</w:t>
      </w:r>
      <w:r w:rsidRPr="00E83054">
        <w:rPr>
          <w:rFonts w:ascii="標楷體" w:eastAsia="標楷體" w:hAnsi="標楷體" w:hint="eastAsia"/>
          <w:color w:val="000000"/>
        </w:rPr>
        <w:t>處代其填妥申請書</w:t>
      </w:r>
      <w:r w:rsidRPr="00E83054">
        <w:rPr>
          <w:rFonts w:ascii="標楷體" w:eastAsia="標楷體" w:hAnsi="標楷體" w:hint="eastAsia"/>
          <w:color w:val="000000"/>
          <w:kern w:val="0"/>
        </w:rPr>
        <w:t>，經</w:t>
      </w:r>
      <w:r w:rsidRPr="00E83054">
        <w:rPr>
          <w:rFonts w:ascii="標楷體" w:eastAsia="標楷體" w:hAnsi="標楷體" w:hint="eastAsia"/>
          <w:color w:val="000000"/>
        </w:rPr>
        <w:t>向申請人或檢舉人朗讀或</w:t>
      </w:r>
    </w:p>
    <w:p w:rsidR="001C2EE5" w:rsidRPr="00E83054" w:rsidRDefault="001C2EE5" w:rsidP="001C2EE5">
      <w:pPr>
        <w:rPr>
          <w:rFonts w:ascii="標楷體" w:eastAsia="標楷體" w:hAnsi="標楷體"/>
          <w:color w:val="000000"/>
        </w:rPr>
      </w:pPr>
      <w:r w:rsidRPr="00E83054">
        <w:rPr>
          <w:rFonts w:ascii="標楷體" w:eastAsia="標楷體" w:hAnsi="標楷體" w:hint="eastAsia"/>
          <w:color w:val="000000"/>
        </w:rPr>
        <w:t xml:space="preserve">      使閱覽</w:t>
      </w:r>
      <w:r w:rsidRPr="00E83054">
        <w:rPr>
          <w:rFonts w:ascii="標楷體" w:eastAsia="標楷體" w:hAnsi="標楷體" w:hint="eastAsia"/>
          <w:color w:val="000000"/>
          <w:kern w:val="0"/>
        </w:rPr>
        <w:t>，</w:t>
      </w:r>
      <w:r w:rsidRPr="00E83054">
        <w:rPr>
          <w:rFonts w:ascii="標楷體" w:eastAsia="標楷體" w:hAnsi="標楷體" w:hint="eastAsia"/>
          <w:color w:val="000000"/>
        </w:rPr>
        <w:t>確認內容無誤後</w:t>
      </w:r>
      <w:r w:rsidRPr="00E83054">
        <w:rPr>
          <w:rFonts w:ascii="標楷體" w:eastAsia="標楷體" w:hAnsi="標楷體" w:hint="eastAsia"/>
          <w:color w:val="000000"/>
          <w:kern w:val="0"/>
        </w:rPr>
        <w:t>，</w:t>
      </w:r>
      <w:r w:rsidRPr="00E83054">
        <w:rPr>
          <w:rFonts w:ascii="標楷體" w:eastAsia="標楷體" w:hAnsi="標楷體" w:hint="eastAsia"/>
          <w:color w:val="000000"/>
        </w:rPr>
        <w:t>由其簽名或蓋章</w:t>
      </w:r>
      <w:r w:rsidRPr="00E83054">
        <w:rPr>
          <w:rFonts w:ascii="標楷體" w:eastAsia="標楷體" w:hAnsi="標楷體" w:hint="eastAsia"/>
          <w:color w:val="000000"/>
          <w:kern w:val="0"/>
        </w:rPr>
        <w:t>。</w:t>
      </w:r>
    </w:p>
    <w:p w:rsidR="001C2EE5" w:rsidRPr="00E83054" w:rsidRDefault="001C2EE5" w:rsidP="001C2EE5">
      <w:pPr>
        <w:spacing w:line="320" w:lineRule="exact"/>
        <w:ind w:rightChars="20" w:right="48"/>
        <w:jc w:val="both"/>
        <w:rPr>
          <w:rFonts w:ascii="標楷體" w:eastAsia="標楷體" w:hAnsi="標楷體"/>
          <w:color w:val="000000"/>
        </w:rPr>
      </w:pPr>
      <w:r w:rsidRPr="00E83054">
        <w:rPr>
          <w:rFonts w:ascii="標楷體" w:eastAsia="標楷體" w:hAnsi="標楷體" w:hint="eastAsia"/>
          <w:bCs/>
          <w:color w:val="000000"/>
        </w:rPr>
        <w:t xml:space="preserve">  三、</w:t>
      </w:r>
      <w:r w:rsidRPr="00E83054">
        <w:rPr>
          <w:rFonts w:ascii="標楷體" w:eastAsia="標楷體" w:hAnsi="標楷體"/>
          <w:color w:val="000000"/>
        </w:rPr>
        <w:t>前項書面</w:t>
      </w:r>
      <w:r w:rsidRPr="00E83054">
        <w:rPr>
          <w:rFonts w:ascii="標楷體" w:eastAsia="標楷體" w:hAnsi="標楷體" w:hint="eastAsia"/>
          <w:color w:val="000000"/>
        </w:rPr>
        <w:t>或言詞作成之紀錄，</w:t>
      </w:r>
      <w:r w:rsidRPr="00E83054">
        <w:rPr>
          <w:rFonts w:ascii="標楷體" w:eastAsia="標楷體" w:hAnsi="標楷體"/>
          <w:color w:val="000000"/>
        </w:rPr>
        <w:t>應載明下列事項：</w:t>
      </w:r>
    </w:p>
    <w:p w:rsidR="001C2EE5" w:rsidRPr="00E83054" w:rsidRDefault="001C2EE5" w:rsidP="001C2EE5">
      <w:pPr>
        <w:tabs>
          <w:tab w:val="left" w:pos="864"/>
        </w:tabs>
        <w:spacing w:line="320" w:lineRule="exact"/>
        <w:ind w:rightChars="20" w:right="48"/>
        <w:jc w:val="both"/>
        <w:rPr>
          <w:rFonts w:ascii="標楷體" w:eastAsia="標楷體" w:hAnsi="標楷體"/>
          <w:color w:val="000000"/>
        </w:rPr>
      </w:pPr>
      <w:r w:rsidRPr="00E83054">
        <w:rPr>
          <w:rFonts w:ascii="標楷體" w:eastAsia="標楷體" w:hAnsi="標楷體" w:hint="eastAsia"/>
          <w:color w:val="000000"/>
        </w:rPr>
        <w:t xml:space="preserve">    （一）申請</w:t>
      </w:r>
      <w:r w:rsidRPr="00E83054">
        <w:rPr>
          <w:rFonts w:ascii="標楷體" w:eastAsia="標楷體" w:hAnsi="標楷體"/>
          <w:color w:val="000000"/>
        </w:rPr>
        <w:t>人</w:t>
      </w:r>
      <w:r w:rsidRPr="00E83054">
        <w:rPr>
          <w:rFonts w:ascii="標楷體" w:eastAsia="標楷體" w:hAnsi="標楷體" w:hint="eastAsia"/>
          <w:bCs/>
          <w:color w:val="000000"/>
        </w:rPr>
        <w:t>或檢舉人</w:t>
      </w:r>
      <w:r w:rsidRPr="00E83054">
        <w:rPr>
          <w:rFonts w:ascii="標楷體" w:eastAsia="標楷體" w:hAnsi="標楷體"/>
          <w:color w:val="000000"/>
        </w:rPr>
        <w:t>姓名、</w:t>
      </w:r>
      <w:r w:rsidRPr="00E83054">
        <w:rPr>
          <w:rFonts w:ascii="標楷體" w:eastAsia="標楷體" w:hAnsi="標楷體" w:hint="eastAsia"/>
          <w:color w:val="000000"/>
        </w:rPr>
        <w:t>身分證明文件字號、</w:t>
      </w:r>
      <w:r w:rsidRPr="00E83054">
        <w:rPr>
          <w:rFonts w:ascii="標楷體" w:eastAsia="標楷體" w:hAnsi="標楷體"/>
          <w:color w:val="000000"/>
        </w:rPr>
        <w:t>服務</w:t>
      </w:r>
      <w:r w:rsidRPr="00E83054">
        <w:rPr>
          <w:rFonts w:ascii="標楷體" w:eastAsia="標楷體" w:hAnsi="標楷體" w:hint="eastAsia"/>
          <w:color w:val="000000"/>
        </w:rPr>
        <w:t>或就學之</w:t>
      </w:r>
      <w:r w:rsidRPr="00E83054">
        <w:rPr>
          <w:rFonts w:ascii="標楷體" w:eastAsia="標楷體" w:hAnsi="標楷體"/>
          <w:color w:val="000000"/>
        </w:rPr>
        <w:t>單位及職稱、住居所、聯</w:t>
      </w:r>
    </w:p>
    <w:p w:rsidR="001C2EE5" w:rsidRPr="00E83054" w:rsidRDefault="001C2EE5" w:rsidP="001C2EE5">
      <w:pPr>
        <w:tabs>
          <w:tab w:val="left" w:pos="864"/>
        </w:tabs>
        <w:spacing w:line="320" w:lineRule="exact"/>
        <w:ind w:leftChars="120" w:left="768" w:rightChars="20" w:right="48" w:hangingChars="200" w:hanging="480"/>
        <w:jc w:val="both"/>
        <w:rPr>
          <w:rFonts w:ascii="標楷體" w:eastAsia="標楷體" w:hAnsi="標楷體"/>
          <w:color w:val="000000"/>
        </w:rPr>
      </w:pPr>
      <w:r w:rsidRPr="00E83054">
        <w:rPr>
          <w:rFonts w:ascii="標楷體" w:eastAsia="標楷體" w:hAnsi="標楷體" w:hint="eastAsia"/>
          <w:color w:val="000000"/>
        </w:rPr>
        <w:t xml:space="preserve">        </w:t>
      </w:r>
      <w:r w:rsidRPr="00E83054">
        <w:rPr>
          <w:rFonts w:ascii="標楷體" w:eastAsia="標楷體" w:hAnsi="標楷體"/>
          <w:color w:val="000000"/>
        </w:rPr>
        <w:t>絡電話</w:t>
      </w:r>
      <w:r w:rsidRPr="00E83054">
        <w:rPr>
          <w:rFonts w:ascii="標楷體" w:eastAsia="標楷體" w:hAnsi="標楷體" w:hint="eastAsia"/>
          <w:color w:val="000000"/>
        </w:rPr>
        <w:t>及</w:t>
      </w:r>
      <w:r w:rsidRPr="00E83054">
        <w:rPr>
          <w:rFonts w:ascii="標楷體" w:eastAsia="標楷體" w:hAnsi="標楷體"/>
          <w:color w:val="000000"/>
        </w:rPr>
        <w:t>申</w:t>
      </w:r>
      <w:r w:rsidRPr="00E83054">
        <w:rPr>
          <w:rFonts w:ascii="標楷體" w:eastAsia="標楷體" w:hAnsi="標楷體" w:hint="eastAsia"/>
          <w:color w:val="000000"/>
        </w:rPr>
        <w:t>請調查</w:t>
      </w:r>
      <w:r w:rsidRPr="00E83054">
        <w:rPr>
          <w:rFonts w:ascii="標楷體" w:eastAsia="標楷體" w:hAnsi="標楷體"/>
          <w:color w:val="000000"/>
        </w:rPr>
        <w:t>日期。</w:t>
      </w:r>
    </w:p>
    <w:p w:rsidR="001C2EE5" w:rsidRPr="00E83054" w:rsidRDefault="001C2EE5" w:rsidP="001C2EE5">
      <w:pPr>
        <w:tabs>
          <w:tab w:val="left" w:pos="864"/>
        </w:tabs>
        <w:spacing w:line="320" w:lineRule="exact"/>
        <w:ind w:leftChars="120" w:left="768" w:rightChars="20" w:right="48" w:hangingChars="200" w:hanging="480"/>
        <w:jc w:val="both"/>
        <w:rPr>
          <w:rFonts w:ascii="標楷體" w:eastAsia="標楷體" w:hAnsi="標楷體"/>
          <w:color w:val="000000"/>
        </w:rPr>
      </w:pPr>
      <w:r w:rsidRPr="00E83054">
        <w:rPr>
          <w:rFonts w:ascii="標楷體" w:eastAsia="標楷體" w:hAnsi="標楷體" w:hint="eastAsia"/>
          <w:color w:val="000000"/>
        </w:rPr>
        <w:t xml:space="preserve">  （二）申請人委任</w:t>
      </w:r>
      <w:r w:rsidRPr="00E83054">
        <w:rPr>
          <w:rFonts w:ascii="標楷體" w:eastAsia="標楷體" w:hAnsi="標楷體"/>
          <w:color w:val="000000"/>
        </w:rPr>
        <w:t>代理人</w:t>
      </w:r>
      <w:r w:rsidRPr="00E83054">
        <w:rPr>
          <w:rFonts w:ascii="標楷體" w:eastAsia="標楷體" w:hAnsi="標楷體" w:hint="eastAsia"/>
          <w:color w:val="000000"/>
        </w:rPr>
        <w:t>代為申請調查</w:t>
      </w:r>
      <w:r w:rsidRPr="00E83054">
        <w:rPr>
          <w:rFonts w:ascii="標楷體" w:eastAsia="標楷體" w:hAnsi="標楷體"/>
          <w:color w:val="000000"/>
        </w:rPr>
        <w:t>者，應檢附委任書，並載明其姓名、</w:t>
      </w:r>
      <w:r w:rsidRPr="00E83054">
        <w:rPr>
          <w:rFonts w:ascii="標楷體" w:eastAsia="標楷體" w:hAnsi="標楷體" w:hint="eastAsia"/>
          <w:color w:val="000000"/>
        </w:rPr>
        <w:t>身分證明文件</w:t>
      </w:r>
    </w:p>
    <w:p w:rsidR="001C2EE5" w:rsidRPr="00E83054" w:rsidRDefault="001C2EE5" w:rsidP="001C2EE5">
      <w:pPr>
        <w:spacing w:line="320" w:lineRule="exact"/>
        <w:ind w:leftChars="120" w:left="768" w:rightChars="20" w:right="48" w:hangingChars="200" w:hanging="480"/>
        <w:jc w:val="both"/>
        <w:rPr>
          <w:rFonts w:ascii="標楷體" w:eastAsia="標楷體" w:hAnsi="標楷體"/>
          <w:bCs/>
          <w:color w:val="000000"/>
        </w:rPr>
      </w:pPr>
      <w:r w:rsidRPr="00E83054">
        <w:rPr>
          <w:rFonts w:ascii="標楷體" w:eastAsia="標楷體" w:hAnsi="標楷體" w:hint="eastAsia"/>
          <w:color w:val="000000"/>
        </w:rPr>
        <w:t xml:space="preserve">        字號</w:t>
      </w:r>
      <w:r w:rsidRPr="00E83054">
        <w:rPr>
          <w:rFonts w:ascii="標楷體" w:eastAsia="標楷體" w:hAnsi="標楷體"/>
          <w:color w:val="000000"/>
        </w:rPr>
        <w:t>、住居所、聯絡電話。</w:t>
      </w:r>
    </w:p>
    <w:p w:rsidR="001C2EE5" w:rsidRPr="00E83054" w:rsidRDefault="001C2EE5" w:rsidP="001C2EE5">
      <w:pPr>
        <w:spacing w:line="320" w:lineRule="exact"/>
        <w:ind w:leftChars="20" w:left="48" w:rightChars="20" w:right="48" w:firstLineChars="100" w:firstLine="240"/>
        <w:jc w:val="both"/>
        <w:rPr>
          <w:rFonts w:ascii="標楷體" w:eastAsia="標楷體" w:hAnsi="標楷體"/>
          <w:color w:val="000000"/>
        </w:rPr>
      </w:pPr>
      <w:r w:rsidRPr="00E83054">
        <w:rPr>
          <w:rFonts w:ascii="標楷體" w:eastAsia="標楷體" w:hAnsi="標楷體" w:hint="eastAsia"/>
          <w:color w:val="000000"/>
        </w:rPr>
        <w:t xml:space="preserve">  （三）</w:t>
      </w:r>
      <w:r w:rsidRPr="00E83054">
        <w:rPr>
          <w:rFonts w:ascii="標楷體" w:eastAsia="標楷體" w:hAnsi="標楷體"/>
          <w:color w:val="000000"/>
        </w:rPr>
        <w:t>申</w:t>
      </w:r>
      <w:r w:rsidRPr="00E83054">
        <w:rPr>
          <w:rFonts w:ascii="標楷體" w:eastAsia="標楷體" w:hAnsi="標楷體" w:hint="eastAsia"/>
          <w:color w:val="000000"/>
        </w:rPr>
        <w:t>請調查</w:t>
      </w:r>
      <w:r w:rsidRPr="00E83054">
        <w:rPr>
          <w:rFonts w:ascii="標楷體" w:eastAsia="標楷體" w:hAnsi="標楷體"/>
          <w:color w:val="000000"/>
        </w:rPr>
        <w:t>之事實內容</w:t>
      </w:r>
      <w:r w:rsidRPr="00E83054">
        <w:rPr>
          <w:rFonts w:ascii="標楷體" w:eastAsia="標楷體" w:hAnsi="標楷體" w:hint="eastAsia"/>
          <w:color w:val="000000"/>
        </w:rPr>
        <w:t>及其相關證據。</w:t>
      </w:r>
    </w:p>
    <w:p w:rsidR="001C2EE5" w:rsidRDefault="001C2EE5" w:rsidP="001C2EE5">
      <w:pPr>
        <w:spacing w:line="320" w:lineRule="exact"/>
        <w:ind w:rightChars="20" w:right="48"/>
        <w:jc w:val="both"/>
        <w:rPr>
          <w:rFonts w:ascii="標楷體" w:eastAsia="標楷體" w:hAnsi="標楷體"/>
          <w:color w:val="000000"/>
        </w:rPr>
      </w:pPr>
      <w:r w:rsidRPr="00E83054">
        <w:rPr>
          <w:rFonts w:ascii="標楷體" w:eastAsia="標楷體" w:hAnsi="標楷體" w:hint="eastAsia"/>
          <w:color w:val="000000"/>
        </w:rPr>
        <w:t xml:space="preserve">  四、申請（檢舉）人於案件調查處理期間撤回者，應以書面為之。</w:t>
      </w:r>
    </w:p>
    <w:p w:rsidR="001C2EE5" w:rsidRPr="00521699" w:rsidRDefault="001C2EE5" w:rsidP="001C2EE5">
      <w:pPr>
        <w:spacing w:line="320" w:lineRule="exact"/>
        <w:ind w:rightChars="20" w:right="48"/>
        <w:jc w:val="both"/>
        <w:rPr>
          <w:rFonts w:ascii="標楷體" w:eastAsia="標楷體" w:hAnsi="標楷體"/>
          <w:color w:val="000000"/>
        </w:rPr>
      </w:pPr>
      <w:r w:rsidRPr="00E83054">
        <w:rPr>
          <w:rFonts w:ascii="標楷體" w:eastAsia="標楷體" w:hAnsi="標楷體" w:hint="eastAsia"/>
          <w:b/>
          <w:color w:val="000000"/>
        </w:rPr>
        <w:t>柒、</w:t>
      </w:r>
      <w:r w:rsidRPr="00E83054">
        <w:rPr>
          <w:rFonts w:ascii="標楷體" w:eastAsia="標楷體" w:hAnsi="標楷體"/>
          <w:b/>
          <w:color w:val="000000"/>
        </w:rPr>
        <w:t>校</w:t>
      </w:r>
      <w:r w:rsidRPr="00E83054">
        <w:rPr>
          <w:rFonts w:ascii="標楷體" w:eastAsia="標楷體" w:hAnsi="標楷體" w:hint="eastAsia"/>
          <w:b/>
          <w:color w:val="000000"/>
        </w:rPr>
        <w:t>園性侵害、性騷擾或性霸凌之調查與處理【</w:t>
      </w:r>
      <w:r w:rsidRPr="00E83054">
        <w:rPr>
          <w:rFonts w:ascii="標楷體" w:eastAsia="標楷體" w:hAnsi="標楷體" w:hint="eastAsia"/>
          <w:color w:val="000000"/>
        </w:rPr>
        <w:t>如流程圖】</w:t>
      </w:r>
    </w:p>
    <w:p w:rsidR="001C2EE5" w:rsidRPr="00E83054" w:rsidRDefault="001C2EE5" w:rsidP="001C2EE5">
      <w:pPr>
        <w:tabs>
          <w:tab w:val="left" w:pos="432"/>
        </w:tabs>
        <w:spacing w:line="320" w:lineRule="exact"/>
        <w:ind w:leftChars="20" w:left="1248" w:rightChars="20" w:right="48" w:hangingChars="500" w:hanging="1200"/>
        <w:jc w:val="both"/>
        <w:rPr>
          <w:rFonts w:ascii="標楷體" w:eastAsia="標楷體" w:hAnsi="標楷體"/>
          <w:color w:val="000000"/>
        </w:rPr>
      </w:pPr>
      <w:r w:rsidRPr="00E83054">
        <w:rPr>
          <w:rFonts w:ascii="標楷體" w:eastAsia="標楷體" w:hAnsi="標楷體" w:hint="eastAsia"/>
          <w:bCs/>
          <w:color w:val="000000"/>
        </w:rPr>
        <w:t xml:space="preserve">  一、</w:t>
      </w:r>
      <w:r w:rsidRPr="00E83054">
        <w:rPr>
          <w:rFonts w:ascii="標楷體" w:eastAsia="標楷體" w:hAnsi="標楷體" w:hint="eastAsia"/>
          <w:b/>
          <w:color w:val="000000"/>
        </w:rPr>
        <w:t>事件當事人之輔導人員，應迴避該事件之調查工作；參與事件之調查及處理人員，亦應迴</w:t>
      </w:r>
    </w:p>
    <w:p w:rsidR="001C2EE5" w:rsidRPr="00E83054" w:rsidRDefault="001C2EE5" w:rsidP="001C2EE5">
      <w:pPr>
        <w:tabs>
          <w:tab w:val="left" w:pos="432"/>
        </w:tabs>
        <w:spacing w:line="320" w:lineRule="exact"/>
        <w:ind w:leftChars="20" w:left="1249" w:rightChars="20" w:right="48" w:hangingChars="500" w:hanging="1201"/>
        <w:jc w:val="both"/>
        <w:rPr>
          <w:rFonts w:ascii="標楷體" w:eastAsia="標楷體" w:hAnsi="標楷體"/>
          <w:color w:val="000000"/>
        </w:rPr>
      </w:pPr>
      <w:r w:rsidRPr="00E83054">
        <w:rPr>
          <w:rFonts w:ascii="標楷體" w:eastAsia="標楷體" w:hAnsi="標楷體" w:hint="eastAsia"/>
          <w:b/>
          <w:color w:val="000000"/>
        </w:rPr>
        <w:t xml:space="preserve">      避對該當事人之輔導工作。</w:t>
      </w:r>
      <w:r w:rsidRPr="00E83054">
        <w:rPr>
          <w:rFonts w:ascii="標楷體" w:eastAsia="標楷體" w:hAnsi="標楷體" w:hint="eastAsia"/>
          <w:color w:val="000000"/>
        </w:rPr>
        <w:t>對擔任調查小組之成員，應予公差登記，並依法令或學校規定</w:t>
      </w:r>
    </w:p>
    <w:p w:rsidR="001C2EE5" w:rsidRPr="00E83054" w:rsidRDefault="001C2EE5" w:rsidP="001C2EE5">
      <w:pPr>
        <w:tabs>
          <w:tab w:val="left" w:pos="432"/>
        </w:tabs>
        <w:spacing w:line="320" w:lineRule="exact"/>
        <w:ind w:leftChars="20" w:left="1248" w:rightChars="20" w:right="48" w:hangingChars="500" w:hanging="1200"/>
        <w:jc w:val="both"/>
        <w:rPr>
          <w:rFonts w:ascii="標楷體" w:eastAsia="標楷體" w:hAnsi="標楷體"/>
          <w:bCs/>
          <w:color w:val="000000"/>
        </w:rPr>
      </w:pPr>
      <w:r w:rsidRPr="00E83054">
        <w:rPr>
          <w:rFonts w:ascii="標楷體" w:eastAsia="標楷體" w:hAnsi="標楷體" w:hint="eastAsia"/>
          <w:color w:val="000000"/>
        </w:rPr>
        <w:t xml:space="preserve">      支給交通費或相關費用。</w:t>
      </w:r>
    </w:p>
    <w:p w:rsidR="001C2EE5" w:rsidRPr="00E83054" w:rsidRDefault="001C2EE5" w:rsidP="001C2EE5">
      <w:pPr>
        <w:spacing w:line="320" w:lineRule="exact"/>
        <w:ind w:leftChars="20" w:left="1248" w:rightChars="20" w:right="48" w:hangingChars="500" w:hanging="1200"/>
        <w:jc w:val="both"/>
        <w:rPr>
          <w:rFonts w:ascii="標楷體" w:eastAsia="標楷體" w:hAnsi="標楷體"/>
          <w:color w:val="000000"/>
        </w:rPr>
      </w:pPr>
      <w:r w:rsidRPr="00E83054">
        <w:rPr>
          <w:rFonts w:ascii="標楷體" w:eastAsia="標楷體" w:hAnsi="標楷體" w:hint="eastAsia"/>
          <w:bCs/>
          <w:color w:val="000000"/>
        </w:rPr>
        <w:t xml:space="preserve">  二、</w:t>
      </w:r>
      <w:r w:rsidRPr="00E83054">
        <w:rPr>
          <w:rFonts w:ascii="標楷體" w:eastAsia="標楷體" w:hAnsi="標楷體" w:hint="eastAsia"/>
          <w:color w:val="000000"/>
        </w:rPr>
        <w:t xml:space="preserve">調查處理校園性侵害、性騷擾或性霸凌事件時，依下列方式辦理： </w:t>
      </w:r>
    </w:p>
    <w:p w:rsidR="001C2EE5" w:rsidRPr="00E83054" w:rsidRDefault="001C2EE5" w:rsidP="001C2EE5">
      <w:pPr>
        <w:pStyle w:val="afffa"/>
        <w:kinsoku/>
        <w:overflowPunct/>
        <w:autoSpaceDE/>
        <w:autoSpaceDN/>
        <w:spacing w:line="320" w:lineRule="exact"/>
        <w:ind w:leftChars="20" w:left="48" w:rightChars="20" w:right="48" w:firstLineChars="100" w:firstLine="240"/>
        <w:textAlignment w:val="auto"/>
        <w:rPr>
          <w:rFonts w:ascii="標楷體" w:eastAsia="標楷體" w:hAnsi="標楷體"/>
          <w:color w:val="000000"/>
          <w:kern w:val="2"/>
          <w:szCs w:val="24"/>
        </w:rPr>
      </w:pPr>
      <w:r w:rsidRPr="00E83054">
        <w:rPr>
          <w:rFonts w:ascii="標楷體" w:eastAsia="標楷體" w:hAnsi="標楷體" w:hint="eastAsia"/>
          <w:color w:val="000000"/>
          <w:kern w:val="2"/>
          <w:szCs w:val="24"/>
        </w:rPr>
        <w:t xml:space="preserve">  （一）當事人為未成年，接受調查時得由法定代理人陪同。</w:t>
      </w:r>
    </w:p>
    <w:p w:rsidR="001C2EE5" w:rsidRPr="00E83054" w:rsidRDefault="001C2EE5" w:rsidP="001C2EE5">
      <w:pPr>
        <w:pStyle w:val="afffa"/>
        <w:tabs>
          <w:tab w:val="left" w:pos="864"/>
        </w:tabs>
        <w:kinsoku/>
        <w:overflowPunct/>
        <w:autoSpaceDE/>
        <w:autoSpaceDN/>
        <w:spacing w:line="320" w:lineRule="exact"/>
        <w:ind w:leftChars="120" w:left="768" w:rightChars="20" w:right="48" w:hangingChars="200" w:hanging="480"/>
        <w:textAlignment w:val="auto"/>
        <w:rPr>
          <w:rFonts w:ascii="標楷體" w:eastAsia="標楷體" w:hAnsi="標楷體"/>
          <w:color w:val="000000"/>
          <w:kern w:val="2"/>
          <w:szCs w:val="24"/>
        </w:rPr>
      </w:pPr>
      <w:r w:rsidRPr="00E83054">
        <w:rPr>
          <w:rFonts w:ascii="標楷體" w:eastAsia="標楷體" w:hAnsi="標楷體" w:hint="eastAsia"/>
          <w:color w:val="000000"/>
          <w:kern w:val="2"/>
          <w:szCs w:val="24"/>
        </w:rPr>
        <w:t xml:space="preserve">  （二）行為人與被害人、檢舉人或證人有權力不對等之情形者，應避免其對質。必要時，得</w:t>
      </w:r>
    </w:p>
    <w:p w:rsidR="001C2EE5" w:rsidRPr="00E83054" w:rsidRDefault="001C2EE5" w:rsidP="001C2EE5">
      <w:pPr>
        <w:pStyle w:val="afffa"/>
        <w:tabs>
          <w:tab w:val="left" w:pos="864"/>
        </w:tabs>
        <w:kinsoku/>
        <w:overflowPunct/>
        <w:autoSpaceDE/>
        <w:autoSpaceDN/>
        <w:spacing w:line="320" w:lineRule="exact"/>
        <w:ind w:leftChars="120" w:left="768" w:rightChars="20" w:right="48" w:hangingChars="200" w:hanging="480"/>
        <w:textAlignment w:val="auto"/>
        <w:rPr>
          <w:rFonts w:ascii="標楷體" w:eastAsia="標楷體" w:hAnsi="標楷體"/>
          <w:color w:val="000000"/>
          <w:kern w:val="2"/>
        </w:rPr>
      </w:pPr>
      <w:r w:rsidRPr="00E83054">
        <w:rPr>
          <w:rFonts w:ascii="標楷體" w:eastAsia="標楷體" w:hAnsi="標楷體" w:hint="eastAsia"/>
          <w:color w:val="000000"/>
          <w:kern w:val="2"/>
        </w:rPr>
        <w:t xml:space="preserve">        於不違反保密義務之範圍內另作成書面資料，交由行為人閱覽或告以要旨。</w:t>
      </w:r>
    </w:p>
    <w:p w:rsidR="001C2EE5" w:rsidRPr="00E83054" w:rsidRDefault="001C2EE5" w:rsidP="001C2EE5">
      <w:pPr>
        <w:pStyle w:val="afffa"/>
        <w:tabs>
          <w:tab w:val="left" w:pos="864"/>
        </w:tabs>
        <w:kinsoku/>
        <w:overflowPunct/>
        <w:autoSpaceDE/>
        <w:autoSpaceDN/>
        <w:spacing w:line="320" w:lineRule="exact"/>
        <w:ind w:leftChars="120" w:left="768" w:rightChars="20" w:right="48" w:hangingChars="200" w:hanging="480"/>
        <w:textAlignment w:val="auto"/>
        <w:rPr>
          <w:rFonts w:ascii="標楷體" w:eastAsia="標楷體" w:hAnsi="標楷體"/>
          <w:color w:val="000000"/>
        </w:rPr>
      </w:pPr>
      <w:r w:rsidRPr="00E83054">
        <w:rPr>
          <w:rFonts w:hint="eastAsia"/>
          <w:color w:val="000000"/>
          <w:kern w:val="2"/>
        </w:rPr>
        <w:t xml:space="preserve">  </w:t>
      </w:r>
      <w:r w:rsidRPr="004520C0">
        <w:rPr>
          <w:rFonts w:ascii="標楷體" w:eastAsia="標楷體" w:hAnsi="標楷體" w:hint="eastAsia"/>
          <w:color w:val="000000"/>
        </w:rPr>
        <w:t>（三）</w:t>
      </w:r>
      <w:r w:rsidRPr="00E83054">
        <w:rPr>
          <w:rFonts w:ascii="標楷體" w:eastAsia="標楷體" w:hAnsi="標楷體" w:hint="eastAsia"/>
          <w:color w:val="000000"/>
        </w:rPr>
        <w:t>進行事件調查時，應稟持客觀、公正、專業、保密原則，給予雙方當事人充分陳述意</w:t>
      </w:r>
    </w:p>
    <w:p w:rsidR="001C2EE5" w:rsidRPr="00E83054" w:rsidRDefault="001C2EE5" w:rsidP="001C2EE5">
      <w:pPr>
        <w:pStyle w:val="afffa"/>
        <w:tabs>
          <w:tab w:val="left" w:pos="864"/>
        </w:tabs>
        <w:kinsoku/>
        <w:overflowPunct/>
        <w:autoSpaceDE/>
        <w:autoSpaceDN/>
        <w:spacing w:line="320" w:lineRule="exact"/>
        <w:ind w:leftChars="120" w:left="768" w:rightChars="20" w:right="48" w:hangingChars="200" w:hanging="480"/>
        <w:textAlignment w:val="auto"/>
        <w:rPr>
          <w:rFonts w:ascii="標楷體" w:eastAsia="標楷體" w:hAnsi="標楷體"/>
          <w:color w:val="000000"/>
        </w:rPr>
      </w:pPr>
      <w:r w:rsidRPr="00E83054">
        <w:rPr>
          <w:rFonts w:ascii="標楷體" w:eastAsia="標楷體" w:hAnsi="標楷體" w:hint="eastAsia"/>
          <w:color w:val="000000"/>
        </w:rPr>
        <w:t xml:space="preserve">        見及答辯之機會，並避免重複詢問。行為人、申請人(檢舉人)及受邀協助調查之人或</w:t>
      </w:r>
    </w:p>
    <w:p w:rsidR="001C2EE5" w:rsidRPr="00E83054" w:rsidRDefault="001C2EE5" w:rsidP="001C2EE5">
      <w:pPr>
        <w:pStyle w:val="afffa"/>
        <w:tabs>
          <w:tab w:val="left" w:pos="864"/>
        </w:tabs>
        <w:kinsoku/>
        <w:overflowPunct/>
        <w:autoSpaceDE/>
        <w:autoSpaceDN/>
        <w:spacing w:line="320" w:lineRule="exact"/>
        <w:ind w:leftChars="120" w:left="768" w:rightChars="20" w:right="48" w:hangingChars="200" w:hanging="480"/>
        <w:textAlignment w:val="auto"/>
        <w:rPr>
          <w:rFonts w:ascii="標楷體" w:eastAsia="標楷體" w:hAnsi="標楷體"/>
          <w:color w:val="000000"/>
          <w:kern w:val="2"/>
          <w:szCs w:val="24"/>
        </w:rPr>
      </w:pPr>
      <w:r w:rsidRPr="00E83054">
        <w:rPr>
          <w:rFonts w:ascii="標楷體" w:eastAsia="標楷體" w:hAnsi="標楷體" w:hint="eastAsia"/>
          <w:color w:val="000000"/>
        </w:rPr>
        <w:t xml:space="preserve">        單位，應予配合，並提供相關資料。</w:t>
      </w:r>
    </w:p>
    <w:p w:rsidR="001C2EE5" w:rsidRPr="00E83054" w:rsidRDefault="001C2EE5" w:rsidP="001C2EE5">
      <w:pPr>
        <w:pStyle w:val="afffa"/>
        <w:tabs>
          <w:tab w:val="left" w:pos="864"/>
        </w:tabs>
        <w:kinsoku/>
        <w:overflowPunct/>
        <w:autoSpaceDE/>
        <w:autoSpaceDN/>
        <w:spacing w:line="320" w:lineRule="exact"/>
        <w:ind w:leftChars="120" w:left="768" w:rightChars="20" w:right="48" w:hangingChars="200" w:hanging="480"/>
        <w:textAlignment w:val="auto"/>
        <w:rPr>
          <w:rFonts w:ascii="標楷體" w:eastAsia="標楷體" w:hAnsi="標楷體"/>
          <w:color w:val="000000"/>
          <w:kern w:val="2"/>
          <w:szCs w:val="24"/>
        </w:rPr>
      </w:pPr>
      <w:r w:rsidRPr="00E83054">
        <w:rPr>
          <w:rFonts w:ascii="標楷體" w:eastAsia="標楷體" w:hAnsi="標楷體" w:hint="eastAsia"/>
          <w:color w:val="000000"/>
          <w:kern w:val="2"/>
          <w:szCs w:val="24"/>
        </w:rPr>
        <w:t xml:space="preserve">  （四）申請人撤回申請調查時，學校得繼續調查處理。</w:t>
      </w:r>
    </w:p>
    <w:p w:rsidR="001C2EE5" w:rsidRPr="00E83054" w:rsidRDefault="001C2EE5" w:rsidP="001C2EE5">
      <w:pPr>
        <w:spacing w:line="320" w:lineRule="exact"/>
        <w:ind w:leftChars="20" w:left="1248" w:rightChars="20" w:right="48" w:hangingChars="500" w:hanging="1200"/>
        <w:jc w:val="both"/>
        <w:rPr>
          <w:rFonts w:ascii="標楷體" w:eastAsia="標楷體" w:hAnsi="標楷體"/>
          <w:color w:val="000000"/>
        </w:rPr>
      </w:pPr>
      <w:r w:rsidRPr="00E83054">
        <w:rPr>
          <w:rFonts w:ascii="標楷體" w:eastAsia="標楷體" w:hAnsi="標楷體" w:hint="eastAsia"/>
          <w:bCs/>
          <w:color w:val="000000"/>
        </w:rPr>
        <w:t xml:space="preserve">  三、</w:t>
      </w:r>
      <w:r w:rsidRPr="00E83054">
        <w:rPr>
          <w:rFonts w:ascii="標楷體" w:eastAsia="標楷體" w:hAnsi="標楷體" w:hint="eastAsia"/>
          <w:color w:val="000000"/>
        </w:rPr>
        <w:t>校園性侵害、性騷擾或性霸凌事件之當事人、檢舉人及證人之姓名及其他足以辨識身分之資料，除有調查之必要或基於公共安全之考量者外，應予保密。</w:t>
      </w:r>
    </w:p>
    <w:p w:rsidR="001C2EE5" w:rsidRPr="00E83054" w:rsidRDefault="001C2EE5" w:rsidP="001C2EE5">
      <w:pPr>
        <w:pStyle w:val="afffa"/>
        <w:kinsoku/>
        <w:overflowPunct/>
        <w:autoSpaceDE/>
        <w:autoSpaceDN/>
        <w:spacing w:line="320" w:lineRule="exact"/>
        <w:ind w:leftChars="20" w:left="48" w:rightChars="20" w:right="48"/>
        <w:textAlignment w:val="auto"/>
        <w:rPr>
          <w:rFonts w:ascii="標楷體" w:eastAsia="標楷體" w:hAnsi="標楷體"/>
          <w:bCs/>
          <w:color w:val="000000"/>
          <w:szCs w:val="24"/>
        </w:rPr>
      </w:pPr>
      <w:r w:rsidRPr="00E83054">
        <w:rPr>
          <w:rFonts w:ascii="標楷體" w:eastAsia="標楷體" w:hAnsi="標楷體" w:hint="eastAsia"/>
          <w:color w:val="000000"/>
          <w:kern w:val="2"/>
          <w:szCs w:val="24"/>
        </w:rPr>
        <w:t xml:space="preserve">    依前項規定負有保密義務者，包括負責處理校園性侵害</w:t>
      </w:r>
      <w:r w:rsidRPr="00E83054">
        <w:rPr>
          <w:rFonts w:ascii="標楷體" w:eastAsia="標楷體" w:hAnsi="標楷體" w:hint="eastAsia"/>
          <w:color w:val="000000"/>
        </w:rPr>
        <w:t>、性騷擾或性霸凌</w:t>
      </w:r>
      <w:r w:rsidRPr="00E83054">
        <w:rPr>
          <w:rFonts w:ascii="標楷體" w:eastAsia="標楷體" w:hAnsi="標楷體" w:hint="eastAsia"/>
          <w:color w:val="000000"/>
          <w:kern w:val="2"/>
          <w:szCs w:val="24"/>
        </w:rPr>
        <w:t>事件之所有人員。</w:t>
      </w:r>
    </w:p>
    <w:p w:rsidR="001C2EE5" w:rsidRPr="00E83054" w:rsidRDefault="001C2EE5" w:rsidP="001C2EE5">
      <w:pPr>
        <w:spacing w:line="320" w:lineRule="exact"/>
        <w:ind w:leftChars="20" w:left="1248" w:rightChars="20" w:right="48" w:hangingChars="500" w:hanging="1200"/>
        <w:jc w:val="both"/>
        <w:rPr>
          <w:rFonts w:ascii="標楷體" w:eastAsia="標楷體" w:hAnsi="標楷體"/>
          <w:color w:val="000000"/>
        </w:rPr>
      </w:pPr>
      <w:r w:rsidRPr="00E83054">
        <w:rPr>
          <w:rFonts w:ascii="標楷體" w:eastAsia="標楷體" w:hAnsi="標楷體" w:hint="eastAsia"/>
          <w:bCs/>
          <w:color w:val="000000"/>
        </w:rPr>
        <w:t xml:space="preserve">  四、</w:t>
      </w:r>
      <w:r w:rsidRPr="00E83054">
        <w:rPr>
          <w:rFonts w:ascii="標楷體" w:eastAsia="標楷體" w:hAnsi="標楷體" w:hint="eastAsia"/>
          <w:color w:val="000000"/>
        </w:rPr>
        <w:t>為保障校園性侵害、性騷擾或性霸凌事件當事人之受教權，得為下列處置：</w:t>
      </w:r>
    </w:p>
    <w:p w:rsidR="001C2EE5" w:rsidRPr="00E83054" w:rsidRDefault="001C2EE5" w:rsidP="001C2EE5">
      <w:pPr>
        <w:spacing w:line="320" w:lineRule="exact"/>
        <w:ind w:rightChars="20" w:right="48"/>
        <w:jc w:val="both"/>
        <w:rPr>
          <w:rFonts w:ascii="標楷體" w:eastAsia="標楷體" w:hAnsi="標楷體"/>
          <w:color w:val="000000"/>
        </w:rPr>
      </w:pPr>
      <w:r w:rsidRPr="00E83054">
        <w:rPr>
          <w:rFonts w:ascii="標楷體" w:eastAsia="標楷體" w:hAnsi="標楷體" w:hint="eastAsia"/>
          <w:color w:val="000000"/>
        </w:rPr>
        <w:t xml:space="preserve">    （一）彈性處理當事人之出缺勤紀錄或成績考核，並積極協助其課業或職務。</w:t>
      </w:r>
    </w:p>
    <w:p w:rsidR="001C2EE5" w:rsidRPr="00E83054" w:rsidRDefault="001C2EE5" w:rsidP="001C2EE5">
      <w:pPr>
        <w:spacing w:line="320" w:lineRule="exact"/>
        <w:ind w:rightChars="20" w:right="48"/>
        <w:jc w:val="both"/>
        <w:rPr>
          <w:rFonts w:ascii="標楷體" w:eastAsia="標楷體" w:hAnsi="標楷體"/>
          <w:color w:val="000000"/>
        </w:rPr>
      </w:pPr>
      <w:r w:rsidRPr="00E83054">
        <w:rPr>
          <w:rFonts w:ascii="標楷體" w:eastAsia="標楷體" w:hAnsi="標楷體" w:hint="eastAsia"/>
          <w:color w:val="000000"/>
        </w:rPr>
        <w:t xml:space="preserve">    （二）尊重被害人之意願，減低當事人雙方互動之機會。</w:t>
      </w:r>
    </w:p>
    <w:p w:rsidR="001C2EE5" w:rsidRPr="00E83054" w:rsidRDefault="001C2EE5" w:rsidP="001C2EE5">
      <w:pPr>
        <w:spacing w:line="320" w:lineRule="exact"/>
        <w:ind w:rightChars="20" w:right="48"/>
        <w:jc w:val="both"/>
        <w:rPr>
          <w:rFonts w:ascii="標楷體" w:eastAsia="標楷體" w:hAnsi="標楷體"/>
          <w:color w:val="000000"/>
        </w:rPr>
      </w:pPr>
      <w:r w:rsidRPr="00E83054">
        <w:rPr>
          <w:rFonts w:ascii="標楷體" w:eastAsia="標楷體" w:hAnsi="標楷體" w:hint="eastAsia"/>
          <w:color w:val="000000"/>
        </w:rPr>
        <w:lastRenderedPageBreak/>
        <w:t xml:space="preserve">    （三）避免報復情事。</w:t>
      </w:r>
    </w:p>
    <w:p w:rsidR="001C2EE5" w:rsidRPr="00E83054" w:rsidRDefault="001C2EE5" w:rsidP="001C2EE5">
      <w:pPr>
        <w:spacing w:line="320" w:lineRule="exact"/>
        <w:ind w:rightChars="20" w:right="48"/>
        <w:jc w:val="both"/>
        <w:rPr>
          <w:rFonts w:ascii="標楷體" w:eastAsia="標楷體" w:hAnsi="標楷體"/>
          <w:color w:val="000000"/>
        </w:rPr>
      </w:pPr>
      <w:r w:rsidRPr="00E83054">
        <w:rPr>
          <w:rFonts w:ascii="標楷體" w:eastAsia="標楷體" w:hAnsi="標楷體" w:hint="eastAsia"/>
          <w:color w:val="000000"/>
        </w:rPr>
        <w:t xml:space="preserve">    （四）減低行為人再度加害之可能。</w:t>
      </w:r>
    </w:p>
    <w:p w:rsidR="001C2EE5" w:rsidRPr="00E83054" w:rsidRDefault="001C2EE5" w:rsidP="001C2EE5">
      <w:pPr>
        <w:spacing w:line="320" w:lineRule="exact"/>
        <w:ind w:rightChars="20" w:right="48"/>
        <w:jc w:val="both"/>
        <w:rPr>
          <w:rFonts w:ascii="標楷體" w:eastAsia="標楷體" w:hAnsi="標楷體"/>
          <w:bCs/>
          <w:color w:val="000000"/>
        </w:rPr>
      </w:pPr>
      <w:r w:rsidRPr="00E83054">
        <w:rPr>
          <w:rFonts w:ascii="標楷體" w:eastAsia="標楷體" w:hAnsi="標楷體" w:hint="eastAsia"/>
          <w:color w:val="000000"/>
        </w:rPr>
        <w:t xml:space="preserve">    （五）其他性別平等教育委員會認為必要之處置。</w:t>
      </w:r>
    </w:p>
    <w:p w:rsidR="001C2EE5" w:rsidRPr="00E83054" w:rsidRDefault="001C2EE5" w:rsidP="001C2EE5">
      <w:pPr>
        <w:spacing w:line="320" w:lineRule="exact"/>
        <w:ind w:leftChars="20" w:left="1248" w:rightChars="20" w:right="48" w:hangingChars="500" w:hanging="1200"/>
        <w:jc w:val="both"/>
        <w:rPr>
          <w:rFonts w:ascii="標楷體" w:eastAsia="標楷體" w:hAnsi="標楷體"/>
          <w:color w:val="000000"/>
        </w:rPr>
      </w:pPr>
      <w:r w:rsidRPr="00E83054">
        <w:rPr>
          <w:rFonts w:hint="eastAsia"/>
          <w:bCs/>
          <w:color w:val="000000"/>
        </w:rPr>
        <w:t xml:space="preserve">  </w:t>
      </w:r>
      <w:r w:rsidRPr="00E83054">
        <w:rPr>
          <w:rFonts w:ascii="標楷體" w:eastAsia="標楷體" w:hAnsi="標楷體" w:hint="eastAsia"/>
          <w:bCs/>
          <w:color w:val="000000"/>
        </w:rPr>
        <w:t>五、</w:t>
      </w:r>
      <w:r w:rsidRPr="00E83054">
        <w:rPr>
          <w:rFonts w:ascii="標楷體" w:eastAsia="標楷體" w:hAnsi="標楷體"/>
          <w:color w:val="000000"/>
        </w:rPr>
        <w:t>性別平等教育委員會之調查處理，不受該事件司法程序</w:t>
      </w:r>
      <w:r w:rsidRPr="00E83054">
        <w:rPr>
          <w:rFonts w:ascii="標楷體" w:eastAsia="標楷體" w:hAnsi="標楷體" w:hint="eastAsia"/>
          <w:color w:val="000000"/>
        </w:rPr>
        <w:t>是否</w:t>
      </w:r>
      <w:r w:rsidRPr="00E83054">
        <w:rPr>
          <w:rFonts w:ascii="標楷體" w:eastAsia="標楷體" w:hAnsi="標楷體"/>
          <w:color w:val="000000"/>
        </w:rPr>
        <w:t>進行</w:t>
      </w:r>
      <w:r w:rsidRPr="00E83054">
        <w:rPr>
          <w:rFonts w:ascii="標楷體" w:eastAsia="標楷體" w:hAnsi="標楷體" w:hint="eastAsia"/>
          <w:color w:val="000000"/>
        </w:rPr>
        <w:t>及處理結果</w:t>
      </w:r>
      <w:r w:rsidRPr="00E83054">
        <w:rPr>
          <w:rFonts w:ascii="標楷體" w:eastAsia="標楷體" w:hAnsi="標楷體"/>
          <w:color w:val="000000"/>
        </w:rPr>
        <w:t>之影響。</w:t>
      </w:r>
      <w:r w:rsidRPr="00E83054">
        <w:rPr>
          <w:rFonts w:ascii="標楷體" w:eastAsia="標楷體" w:hAnsi="標楷體" w:hint="eastAsia"/>
          <w:color w:val="000000"/>
        </w:rPr>
        <w:t>前項</w:t>
      </w:r>
    </w:p>
    <w:p w:rsidR="001C2EE5" w:rsidRPr="00E83054" w:rsidRDefault="001C2EE5" w:rsidP="001C2EE5">
      <w:pPr>
        <w:spacing w:line="320" w:lineRule="exact"/>
        <w:ind w:leftChars="20" w:left="1248" w:rightChars="20" w:right="48" w:hangingChars="500" w:hanging="1200"/>
        <w:jc w:val="both"/>
        <w:rPr>
          <w:rFonts w:ascii="標楷體" w:eastAsia="標楷體" w:hAnsi="標楷體"/>
          <w:color w:val="000000"/>
        </w:rPr>
      </w:pPr>
      <w:r w:rsidRPr="00E83054">
        <w:rPr>
          <w:rFonts w:ascii="標楷體" w:eastAsia="標楷體" w:hAnsi="標楷體" w:hint="eastAsia"/>
          <w:color w:val="000000"/>
        </w:rPr>
        <w:t xml:space="preserve">      之調查程序，不因行為人喪失原身分而中止。</w:t>
      </w:r>
    </w:p>
    <w:p w:rsidR="001C2EE5" w:rsidRPr="00E83054" w:rsidRDefault="001C2EE5" w:rsidP="001C2EE5">
      <w:pPr>
        <w:spacing w:line="320" w:lineRule="exact"/>
        <w:ind w:leftChars="20" w:left="1248" w:rightChars="20" w:right="48" w:hangingChars="500" w:hanging="1200"/>
        <w:jc w:val="both"/>
        <w:rPr>
          <w:rFonts w:ascii="標楷體" w:eastAsia="標楷體" w:hAnsi="標楷體"/>
          <w:color w:val="000000"/>
        </w:rPr>
      </w:pPr>
      <w:r w:rsidRPr="00E83054">
        <w:rPr>
          <w:rFonts w:ascii="標楷體" w:eastAsia="標楷體" w:hAnsi="標楷體" w:hint="eastAsia"/>
          <w:bCs/>
          <w:color w:val="000000"/>
        </w:rPr>
        <w:t xml:space="preserve">  六、</w:t>
      </w:r>
      <w:r w:rsidRPr="00E83054">
        <w:rPr>
          <w:rFonts w:ascii="標楷體" w:eastAsia="標楷體" w:hAnsi="標楷體"/>
          <w:color w:val="000000"/>
        </w:rPr>
        <w:t>對於與</w:t>
      </w:r>
      <w:r w:rsidRPr="00E83054">
        <w:rPr>
          <w:rFonts w:ascii="標楷體" w:eastAsia="標楷體" w:hAnsi="標楷體" w:hint="eastAsia"/>
          <w:color w:val="000000"/>
        </w:rPr>
        <w:t>校園性侵害、性騷擾或性霸凌</w:t>
      </w:r>
      <w:r w:rsidRPr="00E83054">
        <w:rPr>
          <w:rFonts w:ascii="標楷體" w:eastAsia="標楷體" w:hAnsi="標楷體"/>
          <w:color w:val="000000"/>
        </w:rPr>
        <w:t>事件有關之事實認定，應依據性別平等教育委員會之調查報告</w:t>
      </w:r>
      <w:r w:rsidRPr="00E83054">
        <w:rPr>
          <w:rFonts w:ascii="標楷體" w:eastAsia="標楷體" w:hAnsi="標楷體" w:hint="eastAsia"/>
          <w:color w:val="000000"/>
        </w:rPr>
        <w:t>。</w:t>
      </w:r>
    </w:p>
    <w:p w:rsidR="001C2EE5" w:rsidRPr="00E83054" w:rsidRDefault="001C2EE5" w:rsidP="001C2EE5">
      <w:pPr>
        <w:spacing w:line="320" w:lineRule="exact"/>
        <w:ind w:leftChars="20" w:left="48" w:rightChars="20" w:right="48"/>
        <w:jc w:val="both"/>
        <w:rPr>
          <w:rFonts w:ascii="標楷體" w:eastAsia="標楷體" w:hAnsi="標楷體"/>
          <w:color w:val="000000"/>
        </w:rPr>
      </w:pPr>
      <w:r w:rsidRPr="00E83054">
        <w:rPr>
          <w:rFonts w:ascii="標楷體" w:eastAsia="標楷體" w:hAnsi="標楷體" w:hint="eastAsia"/>
          <w:color w:val="000000"/>
        </w:rPr>
        <w:t xml:space="preserve">      </w:t>
      </w:r>
      <w:r w:rsidRPr="00E83054">
        <w:rPr>
          <w:rFonts w:ascii="標楷體" w:eastAsia="標楷體" w:hAnsi="標楷體"/>
          <w:color w:val="000000"/>
        </w:rPr>
        <w:t>性別平等教育委員會調查報告</w:t>
      </w:r>
      <w:r w:rsidRPr="00E83054">
        <w:rPr>
          <w:rFonts w:ascii="標楷體" w:eastAsia="標楷體" w:hAnsi="標楷體" w:hint="eastAsia"/>
          <w:color w:val="000000"/>
        </w:rPr>
        <w:t xml:space="preserve">建議之懲處涉及改變加害人身分時，依本法第二十五條第三 </w:t>
      </w:r>
    </w:p>
    <w:p w:rsidR="001C2EE5" w:rsidRPr="00E83054" w:rsidRDefault="001C2EE5" w:rsidP="001C2EE5">
      <w:pPr>
        <w:spacing w:line="320" w:lineRule="exact"/>
        <w:ind w:leftChars="20" w:left="48" w:rightChars="20" w:right="48"/>
        <w:jc w:val="both"/>
        <w:rPr>
          <w:rFonts w:ascii="標楷體" w:eastAsia="標楷體" w:hAnsi="標楷體"/>
          <w:color w:val="000000"/>
        </w:rPr>
      </w:pPr>
      <w:r w:rsidRPr="00E83054">
        <w:rPr>
          <w:rFonts w:ascii="標楷體" w:eastAsia="標楷體" w:hAnsi="標楷體" w:hint="eastAsia"/>
          <w:color w:val="000000"/>
        </w:rPr>
        <w:t xml:space="preserve">      項之規定，應給予其書面陳述意見之機會。</w:t>
      </w:r>
    </w:p>
    <w:p w:rsidR="001C2EE5" w:rsidRPr="00E83054" w:rsidRDefault="001C2EE5" w:rsidP="001C2EE5">
      <w:pPr>
        <w:spacing w:line="320" w:lineRule="exact"/>
        <w:ind w:leftChars="20" w:left="48" w:rightChars="20" w:right="48"/>
        <w:jc w:val="both"/>
        <w:rPr>
          <w:rFonts w:ascii="標楷體" w:eastAsia="標楷體" w:hAnsi="標楷體"/>
          <w:color w:val="000000"/>
        </w:rPr>
      </w:pPr>
      <w:r w:rsidRPr="00E83054">
        <w:rPr>
          <w:rFonts w:ascii="標楷體" w:eastAsia="標楷體" w:hAnsi="標楷體" w:hint="eastAsia"/>
          <w:bCs/>
          <w:color w:val="000000"/>
        </w:rPr>
        <w:t xml:space="preserve">  七、</w:t>
      </w:r>
      <w:r w:rsidRPr="00E83054">
        <w:rPr>
          <w:rFonts w:ascii="標楷體" w:eastAsia="標楷體" w:hAnsi="標楷體" w:hint="eastAsia"/>
          <w:color w:val="000000"/>
        </w:rPr>
        <w:t>校園性侵害、性騷擾或性霸凌事件管轄學校或主管機關所設性別平等教育委員會調查屬實</w:t>
      </w:r>
    </w:p>
    <w:p w:rsidR="001C2EE5" w:rsidRPr="00E83054" w:rsidRDefault="001C2EE5" w:rsidP="001C2EE5">
      <w:pPr>
        <w:spacing w:line="320" w:lineRule="exact"/>
        <w:ind w:leftChars="20" w:left="48" w:rightChars="20" w:right="48"/>
        <w:jc w:val="both"/>
        <w:rPr>
          <w:rFonts w:ascii="標楷體" w:eastAsia="標楷體" w:hAnsi="標楷體"/>
          <w:color w:val="000000"/>
        </w:rPr>
      </w:pPr>
      <w:r w:rsidRPr="00E83054">
        <w:rPr>
          <w:rFonts w:ascii="標楷體" w:eastAsia="標楷體" w:hAnsi="標楷體" w:hint="eastAsia"/>
          <w:color w:val="000000"/>
        </w:rPr>
        <w:t xml:space="preserve">      後，依相關法律或法規規定懲處。若其他機關依相關法律或法規有懲處權限時，則將該事</w:t>
      </w:r>
    </w:p>
    <w:p w:rsidR="001C2EE5" w:rsidRDefault="001C2EE5" w:rsidP="001C2EE5">
      <w:pPr>
        <w:spacing w:line="320" w:lineRule="exact"/>
        <w:ind w:leftChars="20" w:left="48" w:rightChars="20" w:right="48"/>
        <w:jc w:val="both"/>
        <w:rPr>
          <w:rFonts w:ascii="標楷體" w:eastAsia="標楷體" w:hAnsi="標楷體"/>
          <w:color w:val="000000"/>
        </w:rPr>
      </w:pPr>
      <w:r w:rsidRPr="00E83054">
        <w:rPr>
          <w:rFonts w:ascii="標楷體" w:eastAsia="標楷體" w:hAnsi="標楷體" w:hint="eastAsia"/>
          <w:color w:val="000000"/>
        </w:rPr>
        <w:t xml:space="preserve">      件移送其他權責機關懲處；其經證實有誣告之事實者，並應依法對申請人為適當之懲處。</w:t>
      </w:r>
    </w:p>
    <w:p w:rsidR="001C2EE5" w:rsidRPr="00A4346C" w:rsidRDefault="001C2EE5" w:rsidP="001C2EE5">
      <w:pPr>
        <w:spacing w:line="320" w:lineRule="exact"/>
        <w:ind w:leftChars="20" w:left="850" w:rightChars="20" w:right="48" w:hangingChars="334" w:hanging="802"/>
        <w:jc w:val="both"/>
        <w:rPr>
          <w:rFonts w:ascii="標楷體" w:eastAsia="標楷體" w:hAnsi="標楷體"/>
          <w:bCs/>
          <w:color w:val="000000"/>
        </w:rPr>
      </w:pPr>
      <w:r>
        <w:rPr>
          <w:rFonts w:ascii="標楷體" w:eastAsia="標楷體" w:hAnsi="標楷體" w:hint="eastAsia"/>
          <w:color w:val="000000"/>
        </w:rPr>
        <w:t xml:space="preserve">  八、</w:t>
      </w:r>
      <w:r>
        <w:rPr>
          <w:rFonts w:ascii="標楷體" w:eastAsia="標楷體" w:hAnsi="標楷體" w:hint="eastAsia"/>
          <w:bCs/>
          <w:color w:val="000000"/>
        </w:rPr>
        <w:t>學校於校園</w:t>
      </w:r>
      <w:r w:rsidRPr="00E83054">
        <w:rPr>
          <w:rFonts w:ascii="標楷體" w:eastAsia="標楷體" w:hAnsi="標楷體" w:hint="eastAsia"/>
          <w:color w:val="000000"/>
        </w:rPr>
        <w:t>性侵害、性騷擾或性霸凌</w:t>
      </w:r>
      <w:r w:rsidRPr="000747F4">
        <w:rPr>
          <w:rFonts w:ascii="標楷體" w:eastAsia="標楷體" w:hAnsi="標楷體" w:hint="eastAsia"/>
          <w:bCs/>
          <w:color w:val="000000"/>
        </w:rPr>
        <w:t>事件調查處理完成，調查報告經性平會議決後，應將處理情形、處理程序之檢核情形、調查報告及性平會之會議紀錄報所屬主管機關。申請人及行為人提出申復之事件，並應於申復審議完成後，將申復審議結果報所屬主管機關。</w:t>
      </w:r>
    </w:p>
    <w:p w:rsidR="001C2EE5" w:rsidRPr="004D46BA" w:rsidRDefault="001C2EE5" w:rsidP="001C2EE5">
      <w:pPr>
        <w:spacing w:line="320" w:lineRule="exact"/>
        <w:ind w:leftChars="20" w:left="48" w:rightChars="20" w:right="48"/>
        <w:jc w:val="both"/>
        <w:rPr>
          <w:rFonts w:ascii="標楷體" w:eastAsia="標楷體" w:hAnsi="標楷體"/>
          <w:bCs/>
          <w:color w:val="000000"/>
        </w:rPr>
      </w:pPr>
    </w:p>
    <w:p w:rsidR="001C2EE5" w:rsidRPr="00E83054" w:rsidRDefault="001C2EE5" w:rsidP="001C2EE5">
      <w:pPr>
        <w:spacing w:line="320" w:lineRule="exact"/>
        <w:ind w:leftChars="20" w:left="48" w:rightChars="20" w:right="48"/>
        <w:jc w:val="both"/>
        <w:rPr>
          <w:rFonts w:ascii="標楷體" w:eastAsia="標楷體" w:hAnsi="標楷體"/>
          <w:b/>
          <w:bCs/>
          <w:color w:val="000000"/>
        </w:rPr>
      </w:pPr>
      <w:r w:rsidRPr="00E83054">
        <w:rPr>
          <w:rFonts w:ascii="標楷體" w:eastAsia="標楷體" w:hAnsi="標楷體" w:hint="eastAsia"/>
          <w:b/>
          <w:color w:val="000000"/>
        </w:rPr>
        <w:t>捌、</w:t>
      </w:r>
      <w:r w:rsidRPr="00E83054">
        <w:rPr>
          <w:rFonts w:ascii="標楷體" w:eastAsia="標楷體" w:hAnsi="標楷體" w:hint="eastAsia"/>
          <w:b/>
          <w:bCs/>
          <w:color w:val="000000"/>
        </w:rPr>
        <w:t>校園性侵害或性騷擾之申復及救濟程序</w:t>
      </w:r>
    </w:p>
    <w:p w:rsidR="001C2EE5" w:rsidRPr="00E83054" w:rsidRDefault="001C2EE5" w:rsidP="001C2EE5">
      <w:pPr>
        <w:pStyle w:val="afffa"/>
        <w:kinsoku/>
        <w:overflowPunct/>
        <w:autoSpaceDE/>
        <w:autoSpaceDN/>
        <w:spacing w:line="320" w:lineRule="exact"/>
        <w:ind w:leftChars="20" w:left="48" w:rightChars="20" w:right="48"/>
        <w:textAlignment w:val="auto"/>
        <w:rPr>
          <w:rFonts w:ascii="標楷體" w:eastAsia="標楷體" w:hAnsi="標楷體"/>
          <w:color w:val="000000"/>
          <w:szCs w:val="24"/>
        </w:rPr>
      </w:pPr>
      <w:r w:rsidRPr="00E83054">
        <w:rPr>
          <w:rFonts w:ascii="標楷體" w:eastAsia="標楷體" w:hAnsi="標楷體" w:hint="eastAsia"/>
          <w:bCs/>
          <w:color w:val="000000"/>
          <w:szCs w:val="24"/>
        </w:rPr>
        <w:t xml:space="preserve">  一、</w:t>
      </w:r>
      <w:r w:rsidRPr="00E83054">
        <w:rPr>
          <w:rFonts w:ascii="標楷體" w:eastAsia="標楷體" w:hAnsi="標楷體" w:hint="eastAsia"/>
          <w:color w:val="000000"/>
          <w:szCs w:val="24"/>
        </w:rPr>
        <w:t>接獲申請調查或檢舉後二十日內，以書面通知申請人或檢舉人是否受理。</w:t>
      </w:r>
      <w:r w:rsidRPr="00E83054">
        <w:rPr>
          <w:rFonts w:ascii="標楷體" w:eastAsia="標楷體" w:hAnsi="標楷體"/>
          <w:color w:val="000000"/>
          <w:szCs w:val="24"/>
        </w:rPr>
        <w:t>不受理</w:t>
      </w:r>
      <w:r w:rsidRPr="00E83054">
        <w:rPr>
          <w:rFonts w:ascii="標楷體" w:eastAsia="標楷體" w:hAnsi="標楷體" w:hint="eastAsia"/>
          <w:color w:val="000000"/>
          <w:szCs w:val="24"/>
        </w:rPr>
        <w:t>之書面通</w:t>
      </w:r>
    </w:p>
    <w:p w:rsidR="001C2EE5" w:rsidRPr="00E83054" w:rsidRDefault="001C2EE5" w:rsidP="001C2EE5">
      <w:pPr>
        <w:pStyle w:val="afffa"/>
        <w:kinsoku/>
        <w:overflowPunct/>
        <w:autoSpaceDE/>
        <w:autoSpaceDN/>
        <w:spacing w:line="320" w:lineRule="exact"/>
        <w:ind w:leftChars="20" w:left="48" w:rightChars="20" w:right="48"/>
        <w:textAlignment w:val="auto"/>
        <w:rPr>
          <w:rFonts w:ascii="標楷體" w:eastAsia="標楷體" w:hAnsi="標楷體"/>
          <w:color w:val="000000"/>
          <w:szCs w:val="24"/>
        </w:rPr>
      </w:pPr>
      <w:r w:rsidRPr="00E83054">
        <w:rPr>
          <w:rFonts w:ascii="標楷體" w:eastAsia="標楷體" w:hAnsi="標楷體" w:hint="eastAsia"/>
          <w:color w:val="000000"/>
          <w:szCs w:val="24"/>
        </w:rPr>
        <w:t xml:space="preserve">      知應依性別教育平等法第二十九條第三項規定敘明理由，並告知申請人或檢舉人申復之期</w:t>
      </w:r>
    </w:p>
    <w:p w:rsidR="001C2EE5" w:rsidRPr="00E83054" w:rsidRDefault="001C2EE5" w:rsidP="001C2EE5">
      <w:pPr>
        <w:pStyle w:val="afffa"/>
        <w:kinsoku/>
        <w:overflowPunct/>
        <w:autoSpaceDE/>
        <w:autoSpaceDN/>
        <w:spacing w:line="320" w:lineRule="exact"/>
        <w:ind w:leftChars="20" w:left="48" w:rightChars="20" w:right="48"/>
        <w:textAlignment w:val="auto"/>
        <w:rPr>
          <w:rFonts w:ascii="標楷體" w:eastAsia="標楷體" w:hAnsi="標楷體"/>
          <w:bCs/>
          <w:color w:val="000000"/>
          <w:szCs w:val="24"/>
        </w:rPr>
      </w:pPr>
      <w:r w:rsidRPr="00E83054">
        <w:rPr>
          <w:rFonts w:ascii="標楷體" w:eastAsia="標楷體" w:hAnsi="標楷體" w:hint="eastAsia"/>
          <w:color w:val="000000"/>
          <w:szCs w:val="24"/>
        </w:rPr>
        <w:t xml:space="preserve">      限及受理單位。</w:t>
      </w:r>
    </w:p>
    <w:p w:rsidR="001C2EE5" w:rsidRPr="00E83054" w:rsidRDefault="001C2EE5" w:rsidP="001C2EE5">
      <w:pPr>
        <w:spacing w:line="320" w:lineRule="exact"/>
        <w:ind w:leftChars="20" w:left="1248" w:rightChars="20" w:right="48" w:hangingChars="500" w:hanging="1200"/>
        <w:jc w:val="both"/>
        <w:rPr>
          <w:rFonts w:ascii="標楷體" w:eastAsia="標楷體" w:hAnsi="標楷體"/>
          <w:color w:val="000000"/>
        </w:rPr>
      </w:pPr>
      <w:r w:rsidRPr="00E83054">
        <w:rPr>
          <w:rFonts w:ascii="標楷體" w:eastAsia="標楷體" w:hAnsi="標楷體" w:hint="eastAsia"/>
          <w:bCs/>
          <w:color w:val="000000"/>
        </w:rPr>
        <w:t xml:space="preserve">  二、</w:t>
      </w:r>
      <w:r w:rsidRPr="00E83054">
        <w:rPr>
          <w:rFonts w:ascii="標楷體" w:eastAsia="標楷體" w:hAnsi="標楷體"/>
          <w:color w:val="000000"/>
        </w:rPr>
        <w:t>申請人或檢舉人於</w:t>
      </w:r>
      <w:r w:rsidRPr="00E83054">
        <w:rPr>
          <w:rFonts w:ascii="標楷體" w:eastAsia="標楷體" w:hAnsi="標楷體" w:hint="eastAsia"/>
          <w:color w:val="000000"/>
        </w:rPr>
        <w:t>前</w:t>
      </w:r>
      <w:r w:rsidRPr="00E83054">
        <w:rPr>
          <w:rFonts w:ascii="標楷體" w:eastAsia="標楷體" w:hAnsi="標楷體"/>
          <w:color w:val="000000"/>
        </w:rPr>
        <w:t>項之期限內未收到通知或接獲不受理通知之次日起二十日內，得以書</w:t>
      </w:r>
    </w:p>
    <w:p w:rsidR="001C2EE5" w:rsidRPr="00E83054" w:rsidRDefault="001C2EE5" w:rsidP="001C2EE5">
      <w:pPr>
        <w:spacing w:line="320" w:lineRule="exact"/>
        <w:ind w:leftChars="20" w:left="1248" w:rightChars="20" w:right="48" w:hangingChars="500" w:hanging="1200"/>
        <w:jc w:val="both"/>
        <w:rPr>
          <w:rFonts w:ascii="標楷體" w:eastAsia="標楷體" w:hAnsi="標楷體"/>
          <w:color w:val="000000"/>
        </w:rPr>
      </w:pPr>
      <w:r w:rsidRPr="00E83054">
        <w:rPr>
          <w:rFonts w:ascii="標楷體" w:eastAsia="標楷體" w:hAnsi="標楷體" w:hint="eastAsia"/>
          <w:color w:val="000000"/>
        </w:rPr>
        <w:t xml:space="preserve">      </w:t>
      </w:r>
      <w:r w:rsidRPr="00E83054">
        <w:rPr>
          <w:rFonts w:ascii="標楷體" w:eastAsia="標楷體" w:hAnsi="標楷體"/>
          <w:color w:val="000000"/>
        </w:rPr>
        <w:t>面具明理由，向</w:t>
      </w:r>
      <w:r w:rsidRPr="00E83054">
        <w:rPr>
          <w:rFonts w:ascii="標楷體" w:eastAsia="標楷體" w:hAnsi="標楷體" w:hint="eastAsia"/>
          <w:color w:val="000000"/>
        </w:rPr>
        <w:t>事件管轄</w:t>
      </w:r>
      <w:r w:rsidRPr="00E83054">
        <w:rPr>
          <w:rFonts w:ascii="標楷體" w:eastAsia="標楷體" w:hAnsi="標楷體"/>
          <w:color w:val="000000"/>
        </w:rPr>
        <w:t>學校或機關</w:t>
      </w:r>
      <w:r w:rsidRPr="00E83054">
        <w:rPr>
          <w:rFonts w:ascii="標楷體" w:eastAsia="標楷體" w:hAnsi="標楷體" w:hint="eastAsia"/>
          <w:color w:val="000000"/>
        </w:rPr>
        <w:t>提出</w:t>
      </w:r>
      <w:r w:rsidRPr="00E83054">
        <w:rPr>
          <w:rFonts w:ascii="標楷體" w:eastAsia="標楷體" w:hAnsi="標楷體"/>
          <w:color w:val="000000"/>
        </w:rPr>
        <w:t>申復；</w:t>
      </w:r>
      <w:r w:rsidRPr="00E83054">
        <w:rPr>
          <w:rFonts w:ascii="標楷體" w:eastAsia="標楷體" w:hAnsi="標楷體" w:hint="eastAsia"/>
          <w:color w:val="000000"/>
        </w:rPr>
        <w:t>其以言詞為之者，事件管轄學校或機關作</w:t>
      </w:r>
    </w:p>
    <w:p w:rsidR="001C2EE5" w:rsidRPr="00E83054" w:rsidRDefault="001C2EE5" w:rsidP="001C2EE5">
      <w:pPr>
        <w:spacing w:line="320" w:lineRule="exact"/>
        <w:ind w:leftChars="20" w:left="1248" w:rightChars="20" w:right="48" w:hangingChars="500" w:hanging="1200"/>
        <w:jc w:val="both"/>
        <w:rPr>
          <w:rFonts w:ascii="標楷體" w:eastAsia="標楷體" w:hAnsi="標楷體"/>
          <w:color w:val="000000"/>
        </w:rPr>
      </w:pPr>
      <w:r w:rsidRPr="00E83054">
        <w:rPr>
          <w:rFonts w:ascii="標楷體" w:eastAsia="標楷體" w:hAnsi="標楷體" w:hint="eastAsia"/>
          <w:color w:val="000000"/>
        </w:rPr>
        <w:t xml:space="preserve">      成紀錄，經向申請人或檢舉人朗讀或使閱覽，確認其內容無誤後，由其簽名或蓋章。</w:t>
      </w:r>
    </w:p>
    <w:p w:rsidR="001C2EE5" w:rsidRPr="00E83054" w:rsidRDefault="001C2EE5" w:rsidP="001C2EE5">
      <w:pPr>
        <w:spacing w:line="320" w:lineRule="exact"/>
        <w:ind w:leftChars="20" w:left="48" w:rightChars="20" w:right="48"/>
        <w:jc w:val="both"/>
        <w:rPr>
          <w:rFonts w:ascii="標楷體" w:eastAsia="標楷體" w:hAnsi="標楷體"/>
          <w:bCs/>
          <w:color w:val="000000"/>
        </w:rPr>
      </w:pPr>
      <w:r w:rsidRPr="00E83054">
        <w:rPr>
          <w:rFonts w:ascii="標楷體" w:eastAsia="標楷體" w:hAnsi="標楷體" w:hint="eastAsia"/>
          <w:color w:val="000000"/>
        </w:rPr>
        <w:t xml:space="preserve">      此項不受理之申復以一次為限。</w:t>
      </w:r>
    </w:p>
    <w:p w:rsidR="001C2EE5" w:rsidRPr="00E83054" w:rsidRDefault="001C2EE5" w:rsidP="00F26C8C">
      <w:pPr>
        <w:pStyle w:val="afffa"/>
        <w:numPr>
          <w:ilvl w:val="0"/>
          <w:numId w:val="61"/>
        </w:numPr>
        <w:kinsoku/>
        <w:overflowPunct/>
        <w:autoSpaceDE/>
        <w:autoSpaceDN/>
        <w:spacing w:line="320" w:lineRule="exact"/>
        <w:ind w:rightChars="20" w:right="48"/>
        <w:textAlignment w:val="auto"/>
        <w:rPr>
          <w:rFonts w:ascii="標楷體" w:eastAsia="標楷體" w:hAnsi="標楷體"/>
          <w:color w:val="000000"/>
          <w:kern w:val="2"/>
          <w:szCs w:val="24"/>
        </w:rPr>
      </w:pPr>
      <w:r w:rsidRPr="00E83054">
        <w:rPr>
          <w:rFonts w:ascii="標楷體" w:eastAsia="標楷體" w:hAnsi="標楷體" w:hint="eastAsia"/>
          <w:color w:val="000000"/>
          <w:kern w:val="2"/>
          <w:szCs w:val="24"/>
        </w:rPr>
        <w:t>接獲申復後，應於二十日內以書面通知申復人申復結果。申復有理由者，應將申請調查或檢舉案交付「性別平等教育委員會」處理。</w:t>
      </w:r>
    </w:p>
    <w:p w:rsidR="001C2EE5" w:rsidRPr="00E83054" w:rsidRDefault="001C2EE5" w:rsidP="001C2EE5">
      <w:pPr>
        <w:pStyle w:val="HTML"/>
        <w:spacing w:line="440" w:lineRule="exact"/>
        <w:ind w:left="480" w:hanging="480"/>
        <w:jc w:val="both"/>
        <w:rPr>
          <w:rFonts w:ascii="標楷體" w:eastAsia="標楷體" w:hAnsi="標楷體"/>
          <w:color w:val="000000"/>
        </w:rPr>
      </w:pPr>
      <w:r w:rsidRPr="00E83054">
        <w:rPr>
          <w:rFonts w:ascii="標楷體" w:eastAsia="標楷體" w:hAnsi="標楷體" w:hint="eastAsia"/>
          <w:b/>
          <w:color w:val="000000"/>
        </w:rPr>
        <w:t>玖</w:t>
      </w:r>
      <w:r w:rsidRPr="00E83054">
        <w:rPr>
          <w:rFonts w:ascii="標楷體" w:eastAsia="標楷體" w:hAnsi="標楷體" w:hint="eastAsia"/>
          <w:color w:val="000000"/>
        </w:rPr>
        <w:t>、</w:t>
      </w:r>
      <w:r>
        <w:rPr>
          <w:rFonts w:ascii="標楷體" w:eastAsia="標楷體" w:hAnsi="標楷體" w:hint="eastAsia"/>
          <w:color w:val="000000"/>
        </w:rPr>
        <w:t>校園性侵害、性騷擾</w:t>
      </w:r>
      <w:r w:rsidRPr="00E83054">
        <w:rPr>
          <w:rFonts w:ascii="標楷體" w:eastAsia="標楷體" w:hAnsi="標楷體" w:hint="eastAsia"/>
          <w:color w:val="000000"/>
        </w:rPr>
        <w:t>及性霸凌防治工作所需經費由本校相關預算項下支應。</w:t>
      </w:r>
    </w:p>
    <w:p w:rsidR="001C2EE5" w:rsidRPr="00E83054" w:rsidRDefault="001C2EE5" w:rsidP="001C2EE5">
      <w:pPr>
        <w:pStyle w:val="HTML"/>
        <w:spacing w:line="440" w:lineRule="exact"/>
        <w:ind w:left="480" w:hanging="480"/>
        <w:jc w:val="both"/>
        <w:rPr>
          <w:rFonts w:ascii="標楷體" w:eastAsia="標楷體" w:hAnsi="標楷體"/>
          <w:color w:val="000000"/>
        </w:rPr>
      </w:pPr>
      <w:r w:rsidRPr="00E83054">
        <w:rPr>
          <w:rFonts w:ascii="標楷體" w:eastAsia="標楷體" w:hAnsi="標楷體" w:hint="eastAsia"/>
          <w:b/>
          <w:color w:val="000000"/>
        </w:rPr>
        <w:t>拾</w:t>
      </w:r>
      <w:r w:rsidRPr="00E83054">
        <w:rPr>
          <w:rFonts w:ascii="標楷體" w:eastAsia="標楷體" w:hAnsi="標楷體" w:hint="eastAsia"/>
          <w:color w:val="000000"/>
        </w:rPr>
        <w:t>、本規定不足之部分以教育部101.5.24公布之校園性侵害性騷擾</w:t>
      </w:r>
      <w:r>
        <w:rPr>
          <w:rFonts w:ascii="標楷體" w:eastAsia="標楷體" w:hAnsi="標楷體" w:hint="eastAsia"/>
          <w:color w:val="000000"/>
        </w:rPr>
        <w:t>或</w:t>
      </w:r>
      <w:r w:rsidRPr="00E83054">
        <w:rPr>
          <w:rFonts w:ascii="標楷體" w:eastAsia="標楷體" w:hAnsi="標楷體" w:hint="eastAsia"/>
          <w:color w:val="000000"/>
        </w:rPr>
        <w:t>性霸凌防治準則為依據。</w:t>
      </w:r>
    </w:p>
    <w:p w:rsidR="001C2EE5" w:rsidRPr="00E83054" w:rsidRDefault="001C2EE5" w:rsidP="001C2EE5">
      <w:pPr>
        <w:pStyle w:val="HTML"/>
        <w:spacing w:line="440" w:lineRule="exact"/>
        <w:ind w:left="480" w:hanging="480"/>
        <w:jc w:val="both"/>
        <w:rPr>
          <w:rFonts w:ascii="標楷體" w:eastAsia="標楷體" w:hAnsi="標楷體"/>
          <w:color w:val="000000"/>
        </w:rPr>
      </w:pPr>
      <w:r w:rsidRPr="00E83054">
        <w:rPr>
          <w:rFonts w:ascii="標楷體" w:eastAsia="標楷體" w:hAnsi="標楷體" w:hint="eastAsia"/>
          <w:b/>
          <w:color w:val="000000"/>
        </w:rPr>
        <w:t>拾壹、</w:t>
      </w:r>
      <w:r w:rsidRPr="00E83054">
        <w:rPr>
          <w:rFonts w:ascii="標楷體" w:eastAsia="標楷體" w:hAnsi="標楷體" w:hint="eastAsia"/>
          <w:color w:val="000000"/>
        </w:rPr>
        <w:t>本規定經101.6.21性別平等教育委會及101.6.27校務會議討論通過陳 校長核定後實施，修正時亦同。</w:t>
      </w:r>
    </w:p>
    <w:p w:rsidR="00201452" w:rsidRDefault="001C2EE5" w:rsidP="001C2EE5">
      <w:pPr>
        <w:pStyle w:val="HTML"/>
        <w:spacing w:line="440" w:lineRule="exact"/>
        <w:jc w:val="both"/>
        <w:rPr>
          <w:rFonts w:ascii="標楷體" w:eastAsia="標楷體" w:hAnsi="標楷體"/>
          <w:color w:val="000000"/>
        </w:rPr>
      </w:pPr>
      <w:r w:rsidRPr="00E83054">
        <w:rPr>
          <w:rFonts w:ascii="標楷體" w:eastAsia="標楷體" w:hAnsi="標楷體"/>
          <w:color w:val="000000"/>
        </w:rPr>
        <w:br w:type="page"/>
      </w:r>
    </w:p>
    <w:p w:rsidR="001C2EE5" w:rsidRPr="00882942" w:rsidRDefault="001C2EE5" w:rsidP="001C2EE5">
      <w:pPr>
        <w:jc w:val="center"/>
        <w:rPr>
          <w:rFonts w:ascii="標楷體" w:eastAsia="標楷體" w:hAnsi="標楷體"/>
          <w:b/>
          <w:bCs/>
          <w:sz w:val="32"/>
        </w:rPr>
      </w:pPr>
      <w:r>
        <w:rPr>
          <w:rFonts w:ascii="標楷體" w:eastAsia="標楷體" w:hAnsi="標楷體" w:hint="eastAsia"/>
          <w:b/>
          <w:bCs/>
          <w:sz w:val="32"/>
        </w:rPr>
        <w:lastRenderedPageBreak/>
        <w:t>新竹市內湖國小校園性侵害性騷擾或性霸凌事件調查處置流程</w:t>
      </w:r>
      <w:r w:rsidRPr="00882942">
        <w:rPr>
          <w:rFonts w:ascii="標楷體" w:eastAsia="標楷體" w:hAnsi="標楷體" w:hint="eastAsia"/>
          <w:b/>
          <w:bCs/>
          <w:sz w:val="32"/>
        </w:rPr>
        <w:t>圖</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28"/>
        <w:gridCol w:w="6660"/>
        <w:gridCol w:w="2160"/>
      </w:tblGrid>
      <w:tr w:rsidR="001C2EE5" w:rsidRPr="00882942" w:rsidTr="007B7D73">
        <w:tc>
          <w:tcPr>
            <w:tcW w:w="928" w:type="dxa"/>
          </w:tcPr>
          <w:p w:rsidR="001C2EE5" w:rsidRPr="00882942" w:rsidRDefault="001C2EE5" w:rsidP="007B7D73">
            <w:pPr>
              <w:jc w:val="center"/>
              <w:rPr>
                <w:rFonts w:ascii="標楷體" w:eastAsia="標楷體" w:hAnsi="標楷體"/>
                <w:b/>
                <w:bCs/>
                <w:sz w:val="26"/>
              </w:rPr>
            </w:pPr>
            <w:r w:rsidRPr="00882942">
              <w:rPr>
                <w:rFonts w:ascii="標楷體" w:eastAsia="標楷體" w:hAnsi="標楷體" w:hint="eastAsia"/>
                <w:b/>
                <w:bCs/>
                <w:sz w:val="26"/>
              </w:rPr>
              <w:t>作業</w:t>
            </w:r>
          </w:p>
          <w:p w:rsidR="001C2EE5" w:rsidRPr="00882942" w:rsidRDefault="001C2EE5" w:rsidP="007B7D73">
            <w:pPr>
              <w:jc w:val="center"/>
              <w:rPr>
                <w:rFonts w:ascii="標楷體" w:eastAsia="標楷體" w:hAnsi="標楷體"/>
                <w:b/>
                <w:bCs/>
                <w:sz w:val="26"/>
              </w:rPr>
            </w:pPr>
            <w:r w:rsidRPr="00882942">
              <w:rPr>
                <w:rFonts w:ascii="標楷體" w:eastAsia="標楷體" w:hAnsi="標楷體" w:hint="eastAsia"/>
                <w:b/>
                <w:bCs/>
                <w:sz w:val="26"/>
              </w:rPr>
              <w:t>階段</w:t>
            </w:r>
          </w:p>
        </w:tc>
        <w:tc>
          <w:tcPr>
            <w:tcW w:w="6660" w:type="dxa"/>
          </w:tcPr>
          <w:p w:rsidR="001C2EE5" w:rsidRPr="00882942" w:rsidRDefault="001C2EE5" w:rsidP="007B7D73">
            <w:pPr>
              <w:jc w:val="center"/>
              <w:rPr>
                <w:rFonts w:ascii="標楷體" w:eastAsia="標楷體" w:hAnsi="標楷體"/>
                <w:b/>
                <w:bCs/>
                <w:sz w:val="26"/>
              </w:rPr>
            </w:pPr>
            <w:r w:rsidRPr="00882942">
              <w:rPr>
                <w:rFonts w:ascii="標楷體" w:eastAsia="標楷體" w:hAnsi="標楷體" w:hint="eastAsia"/>
                <w:b/>
                <w:bCs/>
                <w:sz w:val="26"/>
              </w:rPr>
              <w:t>作業流程</w:t>
            </w:r>
          </w:p>
        </w:tc>
        <w:tc>
          <w:tcPr>
            <w:tcW w:w="2160" w:type="dxa"/>
          </w:tcPr>
          <w:p w:rsidR="001C2EE5" w:rsidRPr="00882942" w:rsidRDefault="001C2EE5" w:rsidP="007B7D73">
            <w:pPr>
              <w:jc w:val="center"/>
              <w:rPr>
                <w:rFonts w:ascii="標楷體" w:eastAsia="標楷體" w:hAnsi="標楷體"/>
                <w:b/>
                <w:bCs/>
                <w:sz w:val="26"/>
              </w:rPr>
            </w:pPr>
            <w:r w:rsidRPr="00882942">
              <w:rPr>
                <w:rFonts w:ascii="標楷體" w:eastAsia="標楷體" w:hAnsi="標楷體" w:hint="eastAsia"/>
                <w:b/>
                <w:bCs/>
                <w:sz w:val="26"/>
              </w:rPr>
              <w:t>作業期限</w:t>
            </w:r>
          </w:p>
        </w:tc>
      </w:tr>
      <w:tr w:rsidR="001C2EE5" w:rsidRPr="00882942" w:rsidTr="007B7D73">
        <w:trPr>
          <w:trHeight w:val="11765"/>
        </w:trPr>
        <w:tc>
          <w:tcPr>
            <w:tcW w:w="928" w:type="dxa"/>
          </w:tcPr>
          <w:p w:rsidR="001C2EE5" w:rsidRPr="00882942" w:rsidRDefault="00DF4063" w:rsidP="007B7D73">
            <w:pPr>
              <w:rPr>
                <w:rFonts w:ascii="標楷體" w:eastAsia="標楷體" w:hAnsi="標楷體"/>
              </w:rPr>
            </w:pPr>
            <w:r>
              <w:rPr>
                <w:rFonts w:ascii="標楷體" w:eastAsia="標楷體" w:hAnsi="標楷體"/>
                <w:noProof/>
                <w:sz w:val="20"/>
              </w:rPr>
              <mc:AlternateContent>
                <mc:Choice Requires="wps">
                  <w:drawing>
                    <wp:anchor distT="0" distB="0" distL="114300" distR="114300" simplePos="0" relativeHeight="251718144" behindDoc="0" locked="0" layoutInCell="1" allowOverlap="1" wp14:anchorId="6CDF02A7" wp14:editId="4275AC0A">
                      <wp:simplePos x="0" y="0"/>
                      <wp:positionH relativeFrom="column">
                        <wp:posOffset>0</wp:posOffset>
                      </wp:positionH>
                      <wp:positionV relativeFrom="paragraph">
                        <wp:posOffset>215900</wp:posOffset>
                      </wp:positionV>
                      <wp:extent cx="457200" cy="800100"/>
                      <wp:effectExtent l="0" t="0" r="0" b="0"/>
                      <wp:wrapNone/>
                      <wp:docPr id="2647" name="Text Box 1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5AD1" w:rsidRDefault="00595AD1" w:rsidP="001C2EE5">
                                  <w:pPr>
                                    <w:shd w:val="clear" w:color="auto" w:fill="E0E0E0"/>
                                    <w:rPr>
                                      <w:b/>
                                      <w:bCs/>
                                    </w:rPr>
                                  </w:pPr>
                                  <w:r>
                                    <w:rPr>
                                      <w:rFonts w:hint="eastAsia"/>
                                      <w:b/>
                                      <w:bCs/>
                                    </w:rPr>
                                    <w:t>受理階段</w:t>
                                  </w:r>
                                </w:p>
                                <w:p w:rsidR="00595AD1" w:rsidRDefault="00595AD1" w:rsidP="001C2EE5">
                                  <w:r>
                                    <w:rPr>
                                      <w:rFonts w:hint="eastAsia"/>
                                    </w:rPr>
                                    <w:t>段</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F02A7" id="Text Box 1730" o:spid="_x0000_s1133" type="#_x0000_t202" style="position:absolute;margin-left:0;margin-top:17pt;width:36pt;height:63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" filled="f" stroked="f">
                      <v:textbox style="layout-flow:vertical-ideographic">
                        <w:txbxContent>
                          <w:p w:rsidR="00595AD1" w:rsidRDefault="00595AD1" w:rsidP="001C2EE5">
                            <w:pPr>
                              <w:shd w:val="clear" w:color="auto" w:fill="E0E0E0"/>
                              <w:rPr>
                                <w:b/>
                                <w:bCs/>
                              </w:rPr>
                            </w:pPr>
                            <w:r>
                              <w:rPr>
                                <w:rFonts w:hint="eastAsia"/>
                                <w:b/>
                                <w:bCs/>
                              </w:rPr>
                              <w:t>受理階段</w:t>
                            </w:r>
                          </w:p>
                          <w:p w:rsidR="00595AD1" w:rsidRDefault="00595AD1" w:rsidP="001C2EE5">
                            <w:r>
                              <w:rPr>
                                <w:rFonts w:hint="eastAsia"/>
                              </w:rPr>
                              <w:t>段</w:t>
                            </w:r>
                          </w:p>
                        </w:txbxContent>
                      </v:textbox>
                    </v:shape>
                  </w:pict>
                </mc:Fallback>
              </mc:AlternateContent>
            </w:r>
          </w:p>
          <w:p w:rsidR="001C2EE5" w:rsidRPr="00882942" w:rsidRDefault="001C2EE5" w:rsidP="007B7D73">
            <w:pPr>
              <w:rPr>
                <w:rFonts w:ascii="標楷體" w:eastAsia="標楷體" w:hAnsi="標楷體"/>
              </w:rPr>
            </w:pPr>
          </w:p>
          <w:p w:rsidR="001C2EE5" w:rsidRPr="00882942" w:rsidRDefault="001C2EE5" w:rsidP="007B7D73">
            <w:pPr>
              <w:rPr>
                <w:rFonts w:ascii="標楷體" w:eastAsia="標楷體" w:hAnsi="標楷體"/>
                <w:b/>
                <w:bCs/>
                <w:sz w:val="32"/>
              </w:rPr>
            </w:pPr>
          </w:p>
          <w:p w:rsidR="001C2EE5" w:rsidRPr="00882942" w:rsidRDefault="00DF4063" w:rsidP="007B7D73">
            <w:pPr>
              <w:rPr>
                <w:rFonts w:ascii="標楷體" w:eastAsia="標楷體" w:hAnsi="標楷體"/>
                <w:b/>
                <w:bCs/>
                <w:sz w:val="32"/>
              </w:rPr>
            </w:pPr>
            <w:r>
              <w:rPr>
                <w:rFonts w:ascii="標楷體" w:eastAsia="標楷體" w:hAnsi="標楷體"/>
                <w:noProof/>
                <w:sz w:val="20"/>
              </w:rPr>
              <mc:AlternateContent>
                <mc:Choice Requires="wps">
                  <w:drawing>
                    <wp:anchor distT="0" distB="0" distL="114300" distR="114300" simplePos="0" relativeHeight="251720192" behindDoc="0" locked="0" layoutInCell="1" allowOverlap="1" wp14:anchorId="3755E0B6" wp14:editId="749A813A">
                      <wp:simplePos x="0" y="0"/>
                      <wp:positionH relativeFrom="column">
                        <wp:posOffset>8890</wp:posOffset>
                      </wp:positionH>
                      <wp:positionV relativeFrom="paragraph">
                        <wp:posOffset>441960</wp:posOffset>
                      </wp:positionV>
                      <wp:extent cx="457200" cy="802640"/>
                      <wp:effectExtent l="0" t="0" r="0" b="0"/>
                      <wp:wrapNone/>
                      <wp:docPr id="2646" name="Text Box 1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0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5AD1" w:rsidRDefault="00595AD1" w:rsidP="001C2EE5">
                                  <w:pPr>
                                    <w:shd w:val="clear" w:color="auto" w:fill="E0E0E0"/>
                                  </w:pPr>
                                  <w:r>
                                    <w:rPr>
                                      <w:rFonts w:hint="eastAsia"/>
                                      <w:b/>
                                      <w:bCs/>
                                    </w:rPr>
                                    <w:t>調查階段</w:t>
                                  </w:r>
                                  <w:r>
                                    <w:rPr>
                                      <w:noProof/>
                                    </w:rPr>
                                    <w:drawing>
                                      <wp:inline distT="0" distB="0" distL="0" distR="0" wp14:anchorId="116BC362" wp14:editId="6E333162">
                                        <wp:extent cx="114300" cy="350520"/>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0" cy="350520"/>
                                                </a:xfrm>
                                                <a:prstGeom prst="rect">
                                                  <a:avLst/>
                                                </a:prstGeom>
                                                <a:noFill/>
                                                <a:ln>
                                                  <a:noFill/>
                                                </a:ln>
                                              </pic:spPr>
                                            </pic:pic>
                                          </a:graphicData>
                                        </a:graphic>
                                      </wp:inline>
                                    </w:drawing>
                                  </w:r>
                                </w:p>
                                <w:p w:rsidR="00595AD1" w:rsidRDefault="00595AD1" w:rsidP="001C2EE5">
                                  <w:r>
                                    <w:rPr>
                                      <w:rFonts w:hint="eastAsia"/>
                                    </w:rPr>
                                    <w:t>段</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5E0B6" id="Text Box 1732" o:spid="_x0000_s1134" type="#_x0000_t202" style="position:absolute;margin-left:.7pt;margin-top:34.8pt;width:36pt;height:63.2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" filled="f" stroked="f">
                      <v:textbox style="layout-flow:vertical-ideographic">
                        <w:txbxContent>
                          <w:p w:rsidR="00595AD1" w:rsidRDefault="00595AD1" w:rsidP="001C2EE5">
                            <w:pPr>
                              <w:shd w:val="clear" w:color="auto" w:fill="E0E0E0"/>
                            </w:pPr>
                            <w:r>
                              <w:rPr>
                                <w:rFonts w:hint="eastAsia"/>
                                <w:b/>
                                <w:bCs/>
                              </w:rPr>
                              <w:t>調查階段</w:t>
                            </w:r>
                            <w:r>
                              <w:rPr>
                                <w:noProof/>
                              </w:rPr>
                              <w:drawing>
                                <wp:inline distT="0" distB="0" distL="0" distR="0" wp14:anchorId="116BC362" wp14:editId="6E333162">
                                  <wp:extent cx="114300" cy="350520"/>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0" cy="350520"/>
                                          </a:xfrm>
                                          <a:prstGeom prst="rect">
                                            <a:avLst/>
                                          </a:prstGeom>
                                          <a:noFill/>
                                          <a:ln>
                                            <a:noFill/>
                                          </a:ln>
                                        </pic:spPr>
                                      </pic:pic>
                                    </a:graphicData>
                                  </a:graphic>
                                </wp:inline>
                              </w:drawing>
                            </w:r>
                          </w:p>
                          <w:p w:rsidR="00595AD1" w:rsidRDefault="00595AD1" w:rsidP="001C2EE5">
                            <w:r>
                              <w:rPr>
                                <w:rFonts w:hint="eastAsia"/>
                              </w:rPr>
                              <w:t>段</w:t>
                            </w:r>
                          </w:p>
                        </w:txbxContent>
                      </v:textbox>
                    </v:shape>
                  </w:pict>
                </mc:Fallback>
              </mc:AlternateContent>
            </w:r>
            <w:r>
              <w:rPr>
                <w:rFonts w:ascii="標楷體" w:eastAsia="標楷體" w:hAnsi="標楷體"/>
                <w:b/>
                <w:bCs/>
                <w:noProof/>
                <w:sz w:val="20"/>
              </w:rPr>
              <mc:AlternateContent>
                <mc:Choice Requires="wps">
                  <w:drawing>
                    <wp:anchor distT="0" distB="0" distL="114299" distR="114299" simplePos="0" relativeHeight="251719168" behindDoc="0" locked="0" layoutInCell="1" allowOverlap="1" wp14:anchorId="665C897A" wp14:editId="0712ED75">
                      <wp:simplePos x="0" y="0"/>
                      <wp:positionH relativeFrom="column">
                        <wp:posOffset>233044</wp:posOffset>
                      </wp:positionH>
                      <wp:positionV relativeFrom="paragraph">
                        <wp:posOffset>100330</wp:posOffset>
                      </wp:positionV>
                      <wp:extent cx="0" cy="342900"/>
                      <wp:effectExtent l="76200" t="0" r="76200" b="57150"/>
                      <wp:wrapNone/>
                      <wp:docPr id="2645" name="Line 17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8D784AF" id="Line 1731" o:spid="_x0000_s1026" style="position:absolute;z-index:2517191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35pt,7.9pt" to="18.35pt,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">
                      <v:stroke endarrow="block"/>
                    </v:line>
                  </w:pict>
                </mc:Fallback>
              </mc:AlternateContent>
            </w:r>
          </w:p>
          <w:p w:rsidR="001C2EE5" w:rsidRPr="00882942" w:rsidRDefault="001C2EE5" w:rsidP="007B7D73">
            <w:pPr>
              <w:rPr>
                <w:rFonts w:ascii="標楷體" w:eastAsia="標楷體" w:hAnsi="標楷體"/>
                <w:b/>
                <w:bCs/>
                <w:sz w:val="32"/>
              </w:rPr>
            </w:pPr>
          </w:p>
          <w:p w:rsidR="001C2EE5" w:rsidRPr="00882942" w:rsidRDefault="00DF4063" w:rsidP="007B7D73">
            <w:pPr>
              <w:rPr>
                <w:rFonts w:ascii="標楷體" w:eastAsia="標楷體" w:hAnsi="標楷體"/>
                <w:b/>
                <w:bCs/>
                <w:sz w:val="32"/>
              </w:rPr>
            </w:pPr>
            <w:r>
              <w:rPr>
                <w:rFonts w:ascii="標楷體" w:eastAsia="標楷體" w:hAnsi="標楷體"/>
                <w:noProof/>
                <w:sz w:val="20"/>
              </w:rPr>
              <mc:AlternateContent>
                <mc:Choice Requires="wps">
                  <w:drawing>
                    <wp:anchor distT="0" distB="0" distL="114299" distR="114299" simplePos="0" relativeHeight="251722240" behindDoc="0" locked="0" layoutInCell="1" allowOverlap="1" wp14:anchorId="7C2C56B3" wp14:editId="4C070FE1">
                      <wp:simplePos x="0" y="0"/>
                      <wp:positionH relativeFrom="column">
                        <wp:posOffset>228599</wp:posOffset>
                      </wp:positionH>
                      <wp:positionV relativeFrom="paragraph">
                        <wp:posOffset>444500</wp:posOffset>
                      </wp:positionV>
                      <wp:extent cx="0" cy="228600"/>
                      <wp:effectExtent l="76200" t="0" r="57150" b="57150"/>
                      <wp:wrapNone/>
                      <wp:docPr id="2644" name="Line 17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15C0B91" id="Line 1734" o:spid="_x0000_s1026" style="position:absolute;z-index:251722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pt,35pt" to="18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">
                      <v:stroke endarrow="block"/>
                    </v:line>
                  </w:pict>
                </mc:Fallback>
              </mc:AlternateContent>
            </w:r>
            <w:r w:rsidR="001C2EE5" w:rsidRPr="00882942">
              <w:rPr>
                <w:rFonts w:ascii="標楷體" w:eastAsia="標楷體" w:hAnsi="標楷體" w:hint="eastAsia"/>
                <w:b/>
                <w:bCs/>
                <w:sz w:val="32"/>
              </w:rPr>
              <w:t xml:space="preserve"> </w:t>
            </w:r>
          </w:p>
          <w:p w:rsidR="001C2EE5" w:rsidRPr="00882942" w:rsidRDefault="00DF4063" w:rsidP="007B7D73">
            <w:pPr>
              <w:rPr>
                <w:rFonts w:ascii="標楷體" w:eastAsia="標楷體" w:hAnsi="標楷體"/>
                <w:b/>
                <w:bCs/>
                <w:sz w:val="32"/>
              </w:rPr>
            </w:pPr>
            <w:r>
              <w:rPr>
                <w:rFonts w:ascii="標楷體" w:eastAsia="標楷體" w:hAnsi="標楷體"/>
                <w:noProof/>
                <w:sz w:val="20"/>
              </w:rPr>
              <mc:AlternateContent>
                <mc:Choice Requires="wps">
                  <w:drawing>
                    <wp:anchor distT="0" distB="0" distL="114300" distR="114300" simplePos="0" relativeHeight="251721216" behindDoc="0" locked="0" layoutInCell="1" allowOverlap="1" wp14:anchorId="45F91882" wp14:editId="002E110A">
                      <wp:simplePos x="0" y="0"/>
                      <wp:positionH relativeFrom="column">
                        <wp:posOffset>4445</wp:posOffset>
                      </wp:positionH>
                      <wp:positionV relativeFrom="paragraph">
                        <wp:posOffset>328930</wp:posOffset>
                      </wp:positionV>
                      <wp:extent cx="457200" cy="801370"/>
                      <wp:effectExtent l="0" t="0" r="0" b="0"/>
                      <wp:wrapNone/>
                      <wp:docPr id="2643" name="Text Box 1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01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5AD1" w:rsidRDefault="00595AD1" w:rsidP="001C2EE5">
                                  <w:pPr>
                                    <w:shd w:val="clear" w:color="auto" w:fill="E0E0E0"/>
                                    <w:rPr>
                                      <w:b/>
                                      <w:bCs/>
                                    </w:rPr>
                                  </w:pPr>
                                  <w:r>
                                    <w:rPr>
                                      <w:rFonts w:hint="eastAsia"/>
                                      <w:b/>
                                      <w:bCs/>
                                    </w:rPr>
                                    <w:t>審議階段</w:t>
                                  </w:r>
                                </w:p>
                                <w:p w:rsidR="00595AD1" w:rsidRDefault="00595AD1" w:rsidP="001C2EE5">
                                  <w:r>
                                    <w:rPr>
                                      <w:rFonts w:hint="eastAsia"/>
                                    </w:rPr>
                                    <w:t>段</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91882" id="Text Box 1733" o:spid="_x0000_s1135" type="#_x0000_t202" style="position:absolute;margin-left:.35pt;margin-top:25.9pt;width:36pt;height:63.1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" filled="f" stroked="f">
                      <v:textbox style="layout-flow:vertical-ideographic">
                        <w:txbxContent>
                          <w:p w:rsidR="00595AD1" w:rsidRDefault="00595AD1" w:rsidP="001C2EE5">
                            <w:pPr>
                              <w:shd w:val="clear" w:color="auto" w:fill="E0E0E0"/>
                              <w:rPr>
                                <w:b/>
                                <w:bCs/>
                              </w:rPr>
                            </w:pPr>
                            <w:r>
                              <w:rPr>
                                <w:rFonts w:hint="eastAsia"/>
                                <w:b/>
                                <w:bCs/>
                              </w:rPr>
                              <w:t>審議階段</w:t>
                            </w:r>
                          </w:p>
                          <w:p w:rsidR="00595AD1" w:rsidRDefault="00595AD1" w:rsidP="001C2EE5">
                            <w:r>
                              <w:rPr>
                                <w:rFonts w:hint="eastAsia"/>
                              </w:rPr>
                              <w:t>段</w:t>
                            </w:r>
                          </w:p>
                        </w:txbxContent>
                      </v:textbox>
                    </v:shape>
                  </w:pict>
                </mc:Fallback>
              </mc:AlternateContent>
            </w:r>
          </w:p>
          <w:p w:rsidR="001C2EE5" w:rsidRPr="00882942" w:rsidRDefault="001C2EE5" w:rsidP="007B7D73">
            <w:pPr>
              <w:rPr>
                <w:rFonts w:ascii="標楷體" w:eastAsia="標楷體" w:hAnsi="標楷體"/>
                <w:b/>
                <w:bCs/>
                <w:sz w:val="32"/>
              </w:rPr>
            </w:pPr>
          </w:p>
          <w:p w:rsidR="001C2EE5" w:rsidRPr="00882942" w:rsidRDefault="00DF4063" w:rsidP="007B7D73">
            <w:pPr>
              <w:rPr>
                <w:rFonts w:ascii="標楷體" w:eastAsia="標楷體" w:hAnsi="標楷體"/>
                <w:b/>
                <w:bCs/>
                <w:sz w:val="32"/>
              </w:rPr>
            </w:pPr>
            <w:r>
              <w:rPr>
                <w:rFonts w:ascii="標楷體" w:eastAsia="標楷體" w:hAnsi="標楷體"/>
                <w:noProof/>
                <w:sz w:val="20"/>
              </w:rPr>
              <mc:AlternateContent>
                <mc:Choice Requires="wps">
                  <w:drawing>
                    <wp:anchor distT="0" distB="0" distL="114300" distR="114300" simplePos="0" relativeHeight="251723264" behindDoc="0" locked="0" layoutInCell="1" allowOverlap="1" wp14:anchorId="02506FFF" wp14:editId="62E5486D">
                      <wp:simplePos x="0" y="0"/>
                      <wp:positionH relativeFrom="column">
                        <wp:posOffset>13335</wp:posOffset>
                      </wp:positionH>
                      <wp:positionV relativeFrom="paragraph">
                        <wp:posOffset>554990</wp:posOffset>
                      </wp:positionV>
                      <wp:extent cx="457200" cy="916940"/>
                      <wp:effectExtent l="0" t="0" r="0" b="0"/>
                      <wp:wrapNone/>
                      <wp:docPr id="2642" name="Text Box 1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916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5AD1" w:rsidRDefault="00595AD1" w:rsidP="001C2EE5">
                                  <w:pPr>
                                    <w:shd w:val="clear" w:color="auto" w:fill="E0E0E0"/>
                                    <w:rPr>
                                      <w:b/>
                                      <w:bCs/>
                                    </w:rPr>
                                  </w:pPr>
                                  <w:r>
                                    <w:rPr>
                                      <w:rFonts w:hint="eastAsia"/>
                                      <w:b/>
                                      <w:bCs/>
                                    </w:rPr>
                                    <w:t>申復階段</w:t>
                                  </w:r>
                                </w:p>
                                <w:p w:rsidR="00595AD1" w:rsidRDefault="00595AD1" w:rsidP="001C2EE5">
                                  <w:r>
                                    <w:rPr>
                                      <w:rFonts w:hint="eastAsia"/>
                                    </w:rPr>
                                    <w:t>段</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06FFF" id="Text Box 1735" o:spid="_x0000_s1136" type="#_x0000_t202" style="position:absolute;margin-left:1.05pt;margin-top:43.7pt;width:36pt;height:72.2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" filled="f" stroked="f">
                      <v:textbox style="layout-flow:vertical-ideographic">
                        <w:txbxContent>
                          <w:p w:rsidR="00595AD1" w:rsidRDefault="00595AD1" w:rsidP="001C2EE5">
                            <w:pPr>
                              <w:shd w:val="clear" w:color="auto" w:fill="E0E0E0"/>
                              <w:rPr>
                                <w:b/>
                                <w:bCs/>
                              </w:rPr>
                            </w:pPr>
                            <w:r>
                              <w:rPr>
                                <w:rFonts w:hint="eastAsia"/>
                                <w:b/>
                                <w:bCs/>
                              </w:rPr>
                              <w:t>申復階段</w:t>
                            </w:r>
                          </w:p>
                          <w:p w:rsidR="00595AD1" w:rsidRDefault="00595AD1" w:rsidP="001C2EE5">
                            <w:r>
                              <w:rPr>
                                <w:rFonts w:hint="eastAsia"/>
                              </w:rPr>
                              <w:t>段</w:t>
                            </w:r>
                          </w:p>
                        </w:txbxContent>
                      </v:textbox>
                    </v:shape>
                  </w:pict>
                </mc:Fallback>
              </mc:AlternateContent>
            </w:r>
            <w:r>
              <w:rPr>
                <w:rFonts w:ascii="標楷體" w:eastAsia="標楷體" w:hAnsi="標楷體"/>
                <w:noProof/>
                <w:sz w:val="20"/>
              </w:rPr>
              <mc:AlternateContent>
                <mc:Choice Requires="wps">
                  <w:drawing>
                    <wp:anchor distT="0" distB="0" distL="114299" distR="114299" simplePos="0" relativeHeight="251726336" behindDoc="0" locked="0" layoutInCell="1" allowOverlap="1" wp14:anchorId="11186E0E" wp14:editId="7142DB49">
                      <wp:simplePos x="0" y="0"/>
                      <wp:positionH relativeFrom="column">
                        <wp:posOffset>228599</wp:posOffset>
                      </wp:positionH>
                      <wp:positionV relativeFrom="paragraph">
                        <wp:posOffset>101600</wp:posOffset>
                      </wp:positionV>
                      <wp:extent cx="0" cy="342900"/>
                      <wp:effectExtent l="76200" t="0" r="76200" b="57150"/>
                      <wp:wrapNone/>
                      <wp:docPr id="2641" name="Line 1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45B53B0" id="Line 1738" o:spid="_x0000_s1026" style="position:absolute;z-index:251726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pt,8pt" to="18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">
                      <v:stroke endarrow="block"/>
                    </v:line>
                  </w:pict>
                </mc:Fallback>
              </mc:AlternateContent>
            </w:r>
            <w:r>
              <w:rPr>
                <w:rFonts w:ascii="標楷體" w:eastAsia="標楷體" w:hAnsi="標楷體"/>
                <w:noProof/>
                <w:sz w:val="20"/>
              </w:rPr>
              <mc:AlternateContent>
                <mc:Choice Requires="wps">
                  <w:drawing>
                    <wp:anchor distT="0" distB="0" distL="114299" distR="114299" simplePos="0" relativeHeight="251724288" behindDoc="0" locked="0" layoutInCell="1" allowOverlap="1" wp14:anchorId="2CE3754F" wp14:editId="2D181FDB">
                      <wp:simplePos x="0" y="0"/>
                      <wp:positionH relativeFrom="column">
                        <wp:posOffset>233044</wp:posOffset>
                      </wp:positionH>
                      <wp:positionV relativeFrom="paragraph">
                        <wp:posOffset>1471930</wp:posOffset>
                      </wp:positionV>
                      <wp:extent cx="0" cy="342900"/>
                      <wp:effectExtent l="76200" t="0" r="76200" b="57150"/>
                      <wp:wrapNone/>
                      <wp:docPr id="2640" name="Line 17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7690E4C" id="Line 1736" o:spid="_x0000_s1026" style="position:absolute;z-index:251724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35pt,115.9pt" to="18.35pt,1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">
                      <v:stroke endarrow="block"/>
                    </v:line>
                  </w:pict>
                </mc:Fallback>
              </mc:AlternateContent>
            </w:r>
            <w:r>
              <w:rPr>
                <w:rFonts w:ascii="標楷體" w:eastAsia="標楷體" w:hAnsi="標楷體"/>
                <w:noProof/>
                <w:sz w:val="20"/>
              </w:rPr>
              <mc:AlternateContent>
                <mc:Choice Requires="wps">
                  <w:drawing>
                    <wp:anchor distT="0" distB="0" distL="114300" distR="114300" simplePos="0" relativeHeight="251725312" behindDoc="0" locked="0" layoutInCell="1" allowOverlap="1" wp14:anchorId="118AEB54" wp14:editId="1972B608">
                      <wp:simplePos x="0" y="0"/>
                      <wp:positionH relativeFrom="column">
                        <wp:posOffset>0</wp:posOffset>
                      </wp:positionH>
                      <wp:positionV relativeFrom="paragraph">
                        <wp:posOffset>1816100</wp:posOffset>
                      </wp:positionV>
                      <wp:extent cx="457200" cy="1143000"/>
                      <wp:effectExtent l="0" t="0" r="0" b="0"/>
                      <wp:wrapNone/>
                      <wp:docPr id="2639" name="Text Box 1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5AD1" w:rsidRDefault="00595AD1" w:rsidP="001C2EE5">
                                  <w:pPr>
                                    <w:shd w:val="clear" w:color="auto" w:fill="E0E0E0"/>
                                    <w:rPr>
                                      <w:b/>
                                      <w:bCs/>
                                    </w:rPr>
                                  </w:pPr>
                                  <w:r>
                                    <w:rPr>
                                      <w:rFonts w:hint="eastAsia"/>
                                      <w:b/>
                                      <w:bCs/>
                                    </w:rPr>
                                    <w:t>後續處理階段</w:t>
                                  </w:r>
                                </w:p>
                                <w:p w:rsidR="00595AD1" w:rsidRDefault="00595AD1" w:rsidP="001C2EE5">
                                  <w:r>
                                    <w:rPr>
                                      <w:rFonts w:hint="eastAsia"/>
                                    </w:rPr>
                                    <w:t>段</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AEB54" id="Text Box 1737" o:spid="_x0000_s1137" type="#_x0000_t202" style="position:absolute;margin-left:0;margin-top:143pt;width:36pt;height:90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" filled="f" stroked="f">
                      <v:textbox style="layout-flow:vertical-ideographic">
                        <w:txbxContent>
                          <w:p w:rsidR="00595AD1" w:rsidRDefault="00595AD1" w:rsidP="001C2EE5">
                            <w:pPr>
                              <w:shd w:val="clear" w:color="auto" w:fill="E0E0E0"/>
                              <w:rPr>
                                <w:b/>
                                <w:bCs/>
                              </w:rPr>
                            </w:pPr>
                            <w:r>
                              <w:rPr>
                                <w:rFonts w:hint="eastAsia"/>
                                <w:b/>
                                <w:bCs/>
                              </w:rPr>
                              <w:t>後續處理階段</w:t>
                            </w:r>
                          </w:p>
                          <w:p w:rsidR="00595AD1" w:rsidRDefault="00595AD1" w:rsidP="001C2EE5">
                            <w:r>
                              <w:rPr>
                                <w:rFonts w:hint="eastAsia"/>
                              </w:rPr>
                              <w:t>段</w:t>
                            </w:r>
                          </w:p>
                        </w:txbxContent>
                      </v:textbox>
                    </v:shape>
                  </w:pict>
                </mc:Fallback>
              </mc:AlternateContent>
            </w:r>
          </w:p>
        </w:tc>
        <w:tc>
          <w:tcPr>
            <w:tcW w:w="6660" w:type="dxa"/>
          </w:tcPr>
          <w:p w:rsidR="001C2EE5" w:rsidRPr="00882942" w:rsidRDefault="00DF4063" w:rsidP="007B7D73">
            <w:pPr>
              <w:rPr>
                <w:rFonts w:ascii="標楷體" w:eastAsia="標楷體" w:hAnsi="標楷體"/>
                <w:b/>
                <w:bCs/>
                <w:sz w:val="32"/>
              </w:rPr>
            </w:pPr>
            <w:r>
              <w:rPr>
                <w:rFonts w:ascii="標楷體" w:eastAsia="標楷體" w:hAnsi="標楷體"/>
                <w:b/>
                <w:bCs/>
                <w:noProof/>
                <w:sz w:val="20"/>
              </w:rPr>
              <mc:AlternateContent>
                <mc:Choice Requires="wps">
                  <w:drawing>
                    <wp:anchor distT="0" distB="0" distL="114300" distR="114300" simplePos="0" relativeHeight="251679232" behindDoc="0" locked="0" layoutInCell="1" allowOverlap="1" wp14:anchorId="60BE1371" wp14:editId="76FCBB47">
                      <wp:simplePos x="0" y="0"/>
                      <wp:positionH relativeFrom="column">
                        <wp:posOffset>3296920</wp:posOffset>
                      </wp:positionH>
                      <wp:positionV relativeFrom="paragraph">
                        <wp:posOffset>214630</wp:posOffset>
                      </wp:positionV>
                      <wp:extent cx="3175" cy="229870"/>
                      <wp:effectExtent l="0" t="0" r="34925" b="17780"/>
                      <wp:wrapNone/>
                      <wp:docPr id="2638" name="Line 16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75" cy="2298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4C6FC04" id="Line 1692" o:spid="_x0000_s1026" style="position:absolute;flip: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9.6pt,16.9pt" to="259.8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"/>
                  </w:pict>
                </mc:Fallback>
              </mc:AlternateContent>
            </w:r>
            <w:r>
              <w:rPr>
                <w:rFonts w:ascii="標楷體" w:eastAsia="標楷體" w:hAnsi="標楷體"/>
                <w:b/>
                <w:bCs/>
                <w:noProof/>
                <w:sz w:val="20"/>
              </w:rPr>
              <mc:AlternateContent>
                <mc:Choice Requires="wps">
                  <w:drawing>
                    <wp:anchor distT="4294967295" distB="4294967295" distL="114300" distR="114300" simplePos="0" relativeHeight="251680256" behindDoc="0" locked="0" layoutInCell="1" allowOverlap="1" wp14:anchorId="58A97BD7" wp14:editId="7900DA6B">
                      <wp:simplePos x="0" y="0"/>
                      <wp:positionH relativeFrom="column">
                        <wp:posOffset>2725420</wp:posOffset>
                      </wp:positionH>
                      <wp:positionV relativeFrom="paragraph">
                        <wp:posOffset>215899</wp:posOffset>
                      </wp:positionV>
                      <wp:extent cx="571500" cy="0"/>
                      <wp:effectExtent l="38100" t="76200" r="0" b="95250"/>
                      <wp:wrapNone/>
                      <wp:docPr id="2637" name="Line 1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76A62BD" id="Line 1693" o:spid="_x0000_s1026" style="position:absolute;flip:x;z-index:251680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4.6pt,17pt" to="259.6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">
                      <v:stroke endarrow="block"/>
                    </v:line>
                  </w:pict>
                </mc:Fallback>
              </mc:AlternateContent>
            </w:r>
            <w:r>
              <w:rPr>
                <w:rFonts w:ascii="標楷體" w:eastAsia="標楷體" w:hAnsi="標楷體"/>
                <w:b/>
                <w:bCs/>
                <w:noProof/>
                <w:sz w:val="20"/>
              </w:rPr>
              <mc:AlternateContent>
                <mc:Choice Requires="wps">
                  <w:drawing>
                    <wp:anchor distT="0" distB="0" distL="114300" distR="114300" simplePos="0" relativeHeight="251671040" behindDoc="0" locked="0" layoutInCell="1" allowOverlap="1" wp14:anchorId="30C8299E" wp14:editId="09F157DC">
                      <wp:simplePos x="0" y="0"/>
                      <wp:positionH relativeFrom="column">
                        <wp:posOffset>2868295</wp:posOffset>
                      </wp:positionH>
                      <wp:positionV relativeFrom="paragraph">
                        <wp:posOffset>415925</wp:posOffset>
                      </wp:positionV>
                      <wp:extent cx="1028700" cy="342900"/>
                      <wp:effectExtent l="0" t="0" r="19050" b="19050"/>
                      <wp:wrapNone/>
                      <wp:docPr id="2636" name="Text Box 1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txbx>
                              <w:txbxContent>
                                <w:p w:rsidR="00595AD1" w:rsidRDefault="00595AD1" w:rsidP="001C2EE5">
                                  <w:r>
                                    <w:rPr>
                                      <w:rFonts w:hint="eastAsia"/>
                                    </w:rPr>
                                    <w:t>回覆申請人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C8299E" id="Text Box 1684" o:spid="_x0000_s1138" type="#_x0000_t202" style="position:absolute;margin-left:225.85pt;margin-top:32.75pt;width:81pt;height:2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">
                      <v:textbox>
                        <w:txbxContent>
                          <w:p w:rsidR="00595AD1" w:rsidRDefault="00595AD1" w:rsidP="001C2EE5">
                            <w:r>
                              <w:rPr>
                                <w:rFonts w:hint="eastAsia"/>
                              </w:rPr>
                              <w:t>回覆申請人</w:t>
                            </w:r>
                          </w:p>
                        </w:txbxContent>
                      </v:textbox>
                    </v:shape>
                  </w:pict>
                </mc:Fallback>
              </mc:AlternateContent>
            </w:r>
            <w:r>
              <w:rPr>
                <w:rFonts w:ascii="標楷體" w:eastAsia="標楷體" w:hAnsi="標楷體"/>
                <w:b/>
                <w:bCs/>
                <w:noProof/>
                <w:sz w:val="20"/>
              </w:rPr>
              <mc:AlternateContent>
                <mc:Choice Requires="wps">
                  <w:drawing>
                    <wp:anchor distT="0" distB="0" distL="114300" distR="114300" simplePos="0" relativeHeight="251674112" behindDoc="0" locked="0" layoutInCell="1" allowOverlap="1" wp14:anchorId="0AC45503" wp14:editId="28FE0F82">
                      <wp:simplePos x="0" y="0"/>
                      <wp:positionH relativeFrom="column">
                        <wp:posOffset>96520</wp:posOffset>
                      </wp:positionH>
                      <wp:positionV relativeFrom="paragraph">
                        <wp:posOffset>444500</wp:posOffset>
                      </wp:positionV>
                      <wp:extent cx="857250" cy="341630"/>
                      <wp:effectExtent l="0" t="0" r="19050" b="20320"/>
                      <wp:wrapNone/>
                      <wp:docPr id="2635" name="Text Box 1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341630"/>
                              </a:xfrm>
                              <a:prstGeom prst="rect">
                                <a:avLst/>
                              </a:prstGeom>
                              <a:solidFill>
                                <a:srgbClr val="FFFFFF"/>
                              </a:solidFill>
                              <a:ln w="9525">
                                <a:solidFill>
                                  <a:srgbClr val="000000"/>
                                </a:solidFill>
                                <a:miter lim="800000"/>
                                <a:headEnd/>
                                <a:tailEnd/>
                              </a:ln>
                            </wps:spPr>
                            <wps:txbx>
                              <w:txbxContent>
                                <w:p w:rsidR="00595AD1" w:rsidRDefault="00595AD1" w:rsidP="001C2EE5">
                                  <w:r>
                                    <w:rPr>
                                      <w:rFonts w:hint="eastAsia"/>
                                    </w:rPr>
                                    <w:t>移轉管轄人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C45503" id="Text Box 1687" o:spid="_x0000_s1139" type="#_x0000_t202" style="position:absolute;margin-left:7.6pt;margin-top:35pt;width:67.5pt;height:26.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">
                      <v:textbox>
                        <w:txbxContent>
                          <w:p w:rsidR="00595AD1" w:rsidRDefault="00595AD1" w:rsidP="001C2EE5">
                            <w:r>
                              <w:rPr>
                                <w:rFonts w:hint="eastAsia"/>
                              </w:rPr>
                              <w:t>移轉管轄人</w:t>
                            </w:r>
                          </w:p>
                        </w:txbxContent>
                      </v:textbox>
                    </v:shape>
                  </w:pict>
                </mc:Fallback>
              </mc:AlternateContent>
            </w:r>
            <w:r>
              <w:rPr>
                <w:rFonts w:ascii="標楷體" w:eastAsia="標楷體" w:hAnsi="標楷體"/>
                <w:b/>
                <w:bCs/>
                <w:noProof/>
                <w:sz w:val="20"/>
              </w:rPr>
              <mc:AlternateContent>
                <mc:Choice Requires="wps">
                  <w:drawing>
                    <wp:anchor distT="0" distB="0" distL="114300" distR="114300" simplePos="0" relativeHeight="251665920" behindDoc="0" locked="0" layoutInCell="1" allowOverlap="1" wp14:anchorId="35A5C9A4" wp14:editId="34356322">
                      <wp:simplePos x="0" y="0"/>
                      <wp:positionH relativeFrom="column">
                        <wp:posOffset>1010920</wp:posOffset>
                      </wp:positionH>
                      <wp:positionV relativeFrom="paragraph">
                        <wp:posOffset>101600</wp:posOffset>
                      </wp:positionV>
                      <wp:extent cx="1714500" cy="342900"/>
                      <wp:effectExtent l="0" t="0" r="19050" b="19050"/>
                      <wp:wrapNone/>
                      <wp:docPr id="2634" name="Text Box 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42900"/>
                              </a:xfrm>
                              <a:prstGeom prst="rect">
                                <a:avLst/>
                              </a:prstGeom>
                              <a:solidFill>
                                <a:srgbClr val="FFFFFF"/>
                              </a:solidFill>
                              <a:ln w="9525">
                                <a:solidFill>
                                  <a:srgbClr val="000000"/>
                                </a:solidFill>
                                <a:miter lim="800000"/>
                                <a:headEnd/>
                                <a:tailEnd/>
                              </a:ln>
                            </wps:spPr>
                            <wps:txbx>
                              <w:txbxContent>
                                <w:p w:rsidR="00595AD1" w:rsidRDefault="00595AD1" w:rsidP="001C2EE5">
                                  <w:pPr>
                                    <w:shd w:val="clear" w:color="auto" w:fill="E0E0E0"/>
                                    <w:rPr>
                                      <w:b/>
                                      <w:bCs/>
                                    </w:rPr>
                                  </w:pPr>
                                  <w:r>
                                    <w:rPr>
                                      <w:rFonts w:hint="eastAsia"/>
                                      <w:b/>
                                      <w:bCs/>
                                    </w:rPr>
                                    <w:t>1.</w:t>
                                  </w:r>
                                  <w:r>
                                    <w:rPr>
                                      <w:rFonts w:hint="eastAsia"/>
                                      <w:b/>
                                      <w:bCs/>
                                    </w:rPr>
                                    <w:t>提出申請</w:t>
                                  </w:r>
                                  <w:proofErr w:type="gramStart"/>
                                  <w:r>
                                    <w:rPr>
                                      <w:rFonts w:hint="eastAsia"/>
                                      <w:b/>
                                      <w:bCs/>
                                    </w:rPr>
                                    <w:t>（</w:t>
                                  </w:r>
                                  <w:proofErr w:type="gramEnd"/>
                                  <w:r>
                                    <w:rPr>
                                      <w:rFonts w:hint="eastAsia"/>
                                      <w:b/>
                                      <w:bCs/>
                                    </w:rPr>
                                    <w:t>3.</w:t>
                                  </w:r>
                                  <w:r>
                                    <w:rPr>
                                      <w:rFonts w:hint="eastAsia"/>
                                      <w:b/>
                                      <w:bCs/>
                                    </w:rPr>
                                    <w:t>申復）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5C9A4" id="Text Box 1679" o:spid="_x0000_s1140" type="#_x0000_t202" style="position:absolute;margin-left:79.6pt;margin-top:8pt;width:135pt;height: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">
                      <v:textbox>
                        <w:txbxContent>
                          <w:p w:rsidR="00595AD1" w:rsidRDefault="00595AD1" w:rsidP="001C2EE5">
                            <w:pPr>
                              <w:shd w:val="clear" w:color="auto" w:fill="E0E0E0"/>
                              <w:rPr>
                                <w:b/>
                                <w:bCs/>
                              </w:rPr>
                            </w:pPr>
                            <w:r>
                              <w:rPr>
                                <w:rFonts w:hint="eastAsia"/>
                                <w:b/>
                                <w:bCs/>
                              </w:rPr>
                              <w:t>1.</w:t>
                            </w:r>
                            <w:r>
                              <w:rPr>
                                <w:rFonts w:hint="eastAsia"/>
                                <w:b/>
                                <w:bCs/>
                              </w:rPr>
                              <w:t>提出申請</w:t>
                            </w:r>
                            <w:proofErr w:type="gramStart"/>
                            <w:r>
                              <w:rPr>
                                <w:rFonts w:hint="eastAsia"/>
                                <w:b/>
                                <w:bCs/>
                              </w:rPr>
                              <w:t>（</w:t>
                            </w:r>
                            <w:proofErr w:type="gramEnd"/>
                            <w:r>
                              <w:rPr>
                                <w:rFonts w:hint="eastAsia"/>
                                <w:b/>
                                <w:bCs/>
                              </w:rPr>
                              <w:t>3.</w:t>
                            </w:r>
                            <w:r>
                              <w:rPr>
                                <w:rFonts w:hint="eastAsia"/>
                                <w:b/>
                                <w:bCs/>
                              </w:rPr>
                              <w:t>申復）</w:t>
                            </w:r>
                          </w:p>
                        </w:txbxContent>
                      </v:textbox>
                    </v:shape>
                  </w:pict>
                </mc:Fallback>
              </mc:AlternateContent>
            </w:r>
            <w:r w:rsidR="001C2EE5" w:rsidRPr="00882942">
              <w:rPr>
                <w:rFonts w:ascii="標楷體" w:eastAsia="標楷體" w:hAnsi="標楷體" w:hint="eastAsia"/>
                <w:b/>
                <w:bCs/>
                <w:sz w:val="32"/>
              </w:rPr>
              <w:t xml:space="preserve">                                  </w:t>
            </w:r>
          </w:p>
          <w:p w:rsidR="001C2EE5" w:rsidRPr="00882942" w:rsidRDefault="00DF4063" w:rsidP="007B7D73">
            <w:pPr>
              <w:rPr>
                <w:rFonts w:ascii="標楷體" w:eastAsia="標楷體" w:hAnsi="標楷體"/>
                <w:b/>
                <w:bCs/>
                <w:sz w:val="32"/>
              </w:rPr>
            </w:pPr>
            <w:r>
              <w:rPr>
                <w:rFonts w:ascii="標楷體" w:eastAsia="標楷體" w:hAnsi="標楷體"/>
                <w:b/>
                <w:bCs/>
                <w:noProof/>
                <w:sz w:val="20"/>
              </w:rPr>
              <mc:AlternateContent>
                <mc:Choice Requires="wps">
                  <w:drawing>
                    <wp:anchor distT="0" distB="0" distL="114299" distR="114299" simplePos="0" relativeHeight="251666944" behindDoc="0" locked="0" layoutInCell="1" allowOverlap="1" wp14:anchorId="7F28DEEC" wp14:editId="5DFD0030">
                      <wp:simplePos x="0" y="0"/>
                      <wp:positionH relativeFrom="column">
                        <wp:posOffset>1814194</wp:posOffset>
                      </wp:positionH>
                      <wp:positionV relativeFrom="paragraph">
                        <wp:posOffset>-4445</wp:posOffset>
                      </wp:positionV>
                      <wp:extent cx="0" cy="342900"/>
                      <wp:effectExtent l="76200" t="0" r="76200" b="57150"/>
                      <wp:wrapNone/>
                      <wp:docPr id="2633" name="Line 1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E2BF072" id="Line 1680" o:spid="_x0000_s1026" style="position:absolute;z-index:2516669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2.85pt,-.35pt" to="142.85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">
                      <v:stroke endarrow="block"/>
                    </v:line>
                  </w:pict>
                </mc:Fallback>
              </mc:AlternateContent>
            </w:r>
            <w:r>
              <w:rPr>
                <w:rFonts w:ascii="標楷體" w:eastAsia="標楷體" w:hAnsi="標楷體"/>
                <w:b/>
                <w:bCs/>
                <w:noProof/>
                <w:sz w:val="20"/>
              </w:rPr>
              <mc:AlternateContent>
                <mc:Choice Requires="wps">
                  <w:drawing>
                    <wp:anchor distT="0" distB="0" distL="114299" distR="114299" simplePos="0" relativeHeight="251670016" behindDoc="0" locked="0" layoutInCell="1" allowOverlap="1" wp14:anchorId="4DFD2666" wp14:editId="03B705A7">
                      <wp:simplePos x="0" y="0"/>
                      <wp:positionH relativeFrom="column">
                        <wp:posOffset>3376294</wp:posOffset>
                      </wp:positionH>
                      <wp:positionV relativeFrom="paragraph">
                        <wp:posOffset>281305</wp:posOffset>
                      </wp:positionV>
                      <wp:extent cx="0" cy="228600"/>
                      <wp:effectExtent l="76200" t="38100" r="57150" b="19050"/>
                      <wp:wrapNone/>
                      <wp:docPr id="2632" name="Line 1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4EB9408" id="Line 1683" o:spid="_x0000_s1026" style="position:absolute;flip:y;z-index:2516700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65.85pt,22.15pt" to="265.85pt,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">
                      <v:stroke endarrow="block"/>
                    </v:line>
                  </w:pict>
                </mc:Fallback>
              </mc:AlternateContent>
            </w:r>
            <w:r>
              <w:rPr>
                <w:rFonts w:ascii="標楷體" w:eastAsia="標楷體" w:hAnsi="標楷體"/>
                <w:b/>
                <w:bCs/>
                <w:noProof/>
                <w:sz w:val="20"/>
              </w:rPr>
              <mc:AlternateContent>
                <mc:Choice Requires="wps">
                  <w:drawing>
                    <wp:anchor distT="0" distB="0" distL="114299" distR="114299" simplePos="0" relativeHeight="251673088" behindDoc="0" locked="0" layoutInCell="1" allowOverlap="1" wp14:anchorId="1F608F0B" wp14:editId="565C5563">
                      <wp:simplePos x="0" y="0"/>
                      <wp:positionH relativeFrom="column">
                        <wp:posOffset>668019</wp:posOffset>
                      </wp:positionH>
                      <wp:positionV relativeFrom="paragraph">
                        <wp:posOffset>330200</wp:posOffset>
                      </wp:positionV>
                      <wp:extent cx="0" cy="228600"/>
                      <wp:effectExtent l="76200" t="38100" r="57150" b="19050"/>
                      <wp:wrapNone/>
                      <wp:docPr id="2631" name="Line 1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4C11515" id="Line 1686" o:spid="_x0000_s1026" style="position:absolute;flip:y;z-index:2516730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2.6pt,26pt" to="52.6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">
                      <v:stroke endarrow="block"/>
                    </v:line>
                  </w:pict>
                </mc:Fallback>
              </mc:AlternateContent>
            </w:r>
            <w:r>
              <w:rPr>
                <w:rFonts w:ascii="標楷體" w:eastAsia="標楷體" w:hAnsi="標楷體"/>
                <w:b/>
                <w:bCs/>
                <w:noProof/>
                <w:sz w:val="20"/>
              </w:rPr>
              <mc:AlternateContent>
                <mc:Choice Requires="wps">
                  <w:drawing>
                    <wp:anchor distT="0" distB="0" distL="114300" distR="114300" simplePos="0" relativeHeight="251667968" behindDoc="0" locked="0" layoutInCell="1" allowOverlap="1" wp14:anchorId="2F44A03E" wp14:editId="76C425DD">
                      <wp:simplePos x="0" y="0"/>
                      <wp:positionH relativeFrom="column">
                        <wp:posOffset>1014095</wp:posOffset>
                      </wp:positionH>
                      <wp:positionV relativeFrom="paragraph">
                        <wp:posOffset>328930</wp:posOffset>
                      </wp:positionV>
                      <wp:extent cx="1714500" cy="571500"/>
                      <wp:effectExtent l="0" t="0" r="19050" b="19050"/>
                      <wp:wrapNone/>
                      <wp:docPr id="2630" name="Text Box 1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71500"/>
                              </a:xfrm>
                              <a:prstGeom prst="rect">
                                <a:avLst/>
                              </a:prstGeom>
                              <a:solidFill>
                                <a:srgbClr val="FFFFFF"/>
                              </a:solidFill>
                              <a:ln w="9525">
                                <a:solidFill>
                                  <a:srgbClr val="000000"/>
                                </a:solidFill>
                                <a:miter lim="800000"/>
                                <a:headEnd/>
                                <a:tailEnd/>
                              </a:ln>
                            </wps:spPr>
                            <wps:txbx>
                              <w:txbxContent>
                                <w:p w:rsidR="00595AD1" w:rsidRDefault="00595AD1" w:rsidP="001C2EE5">
                                  <w:pPr>
                                    <w:shd w:val="clear" w:color="auto" w:fill="E0E0E0"/>
                                    <w:rPr>
                                      <w:b/>
                                      <w:bCs/>
                                    </w:rPr>
                                  </w:pPr>
                                  <w:r>
                                    <w:rPr>
                                      <w:rFonts w:hint="eastAsia"/>
                                      <w:b/>
                                      <w:bCs/>
                                    </w:rPr>
                                    <w:t>2.</w:t>
                                  </w:r>
                                  <w:proofErr w:type="gramStart"/>
                                  <w:r>
                                    <w:rPr>
                                      <w:rFonts w:hint="eastAsia"/>
                                      <w:b/>
                                      <w:bCs/>
                                    </w:rPr>
                                    <w:t>學輔處</w:t>
                                  </w:r>
                                  <w:proofErr w:type="gramEnd"/>
                                  <w:r>
                                    <w:rPr>
                                      <w:rFonts w:hint="eastAsia"/>
                                      <w:b/>
                                      <w:bCs/>
                                    </w:rPr>
                                    <w:t>接案</w:t>
                                  </w:r>
                                </w:p>
                                <w:p w:rsidR="00595AD1" w:rsidRDefault="00595AD1" w:rsidP="001C2EE5">
                                  <w:pPr>
                                    <w:shd w:val="clear" w:color="auto" w:fill="E0E0E0"/>
                                    <w:rPr>
                                      <w:b/>
                                      <w:bCs/>
                                    </w:rPr>
                                  </w:pPr>
                                  <w:r>
                                    <w:rPr>
                                      <w:rFonts w:hint="eastAsia"/>
                                      <w:b/>
                                      <w:bCs/>
                                    </w:rPr>
                                    <w:t>依相關規定通報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4A03E" id="Text Box 1681" o:spid="_x0000_s1141" type="#_x0000_t202" style="position:absolute;margin-left:79.85pt;margin-top:25.9pt;width:135pt;height: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">
                      <v:textbox>
                        <w:txbxContent>
                          <w:p w:rsidR="00595AD1" w:rsidRDefault="00595AD1" w:rsidP="001C2EE5">
                            <w:pPr>
                              <w:shd w:val="clear" w:color="auto" w:fill="E0E0E0"/>
                              <w:rPr>
                                <w:b/>
                                <w:bCs/>
                              </w:rPr>
                            </w:pPr>
                            <w:r>
                              <w:rPr>
                                <w:rFonts w:hint="eastAsia"/>
                                <w:b/>
                                <w:bCs/>
                              </w:rPr>
                              <w:t>2.</w:t>
                            </w:r>
                            <w:proofErr w:type="gramStart"/>
                            <w:r>
                              <w:rPr>
                                <w:rFonts w:hint="eastAsia"/>
                                <w:b/>
                                <w:bCs/>
                              </w:rPr>
                              <w:t>學輔處</w:t>
                            </w:r>
                            <w:proofErr w:type="gramEnd"/>
                            <w:r>
                              <w:rPr>
                                <w:rFonts w:hint="eastAsia"/>
                                <w:b/>
                                <w:bCs/>
                              </w:rPr>
                              <w:t>接案</w:t>
                            </w:r>
                          </w:p>
                          <w:p w:rsidR="00595AD1" w:rsidRDefault="00595AD1" w:rsidP="001C2EE5">
                            <w:pPr>
                              <w:shd w:val="clear" w:color="auto" w:fill="E0E0E0"/>
                              <w:rPr>
                                <w:b/>
                                <w:bCs/>
                              </w:rPr>
                            </w:pPr>
                            <w:r>
                              <w:rPr>
                                <w:rFonts w:hint="eastAsia"/>
                                <w:b/>
                                <w:bCs/>
                              </w:rPr>
                              <w:t>依相關規定通報</w:t>
                            </w:r>
                          </w:p>
                        </w:txbxContent>
                      </v:textbox>
                    </v:shape>
                  </w:pict>
                </mc:Fallback>
              </mc:AlternateContent>
            </w:r>
            <w:r w:rsidR="001C2EE5" w:rsidRPr="00882942">
              <w:rPr>
                <w:rFonts w:ascii="標楷體" w:eastAsia="標楷體" w:hAnsi="標楷體" w:hint="eastAsia"/>
                <w:b/>
                <w:bCs/>
                <w:sz w:val="32"/>
              </w:rPr>
              <w:t xml:space="preserve">                 </w:t>
            </w:r>
          </w:p>
          <w:p w:rsidR="001C2EE5" w:rsidRPr="00882942" w:rsidRDefault="00DF4063" w:rsidP="007B7D73">
            <w:pPr>
              <w:rPr>
                <w:rFonts w:ascii="標楷體" w:eastAsia="標楷體" w:hAnsi="標楷體"/>
              </w:rPr>
            </w:pPr>
            <w:r>
              <w:rPr>
                <w:rFonts w:ascii="標楷體" w:eastAsia="標楷體" w:hAnsi="標楷體"/>
                <w:b/>
                <w:bCs/>
                <w:noProof/>
                <w:sz w:val="20"/>
              </w:rPr>
              <mc:AlternateContent>
                <mc:Choice Requires="wps">
                  <w:drawing>
                    <wp:anchor distT="4294967295" distB="4294967295" distL="114300" distR="114300" simplePos="0" relativeHeight="251668992" behindDoc="0" locked="0" layoutInCell="1" allowOverlap="1" wp14:anchorId="5DED8A17" wp14:editId="7CD78977">
                      <wp:simplePos x="0" y="0"/>
                      <wp:positionH relativeFrom="column">
                        <wp:posOffset>2725420</wp:posOffset>
                      </wp:positionH>
                      <wp:positionV relativeFrom="paragraph">
                        <wp:posOffset>101599</wp:posOffset>
                      </wp:positionV>
                      <wp:extent cx="228600" cy="0"/>
                      <wp:effectExtent l="0" t="0" r="19050" b="19050"/>
                      <wp:wrapNone/>
                      <wp:docPr id="2629" name="Line 16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3EFF07E" id="Line 1682" o:spid="_x0000_s1026" style="position:absolute;z-index:251668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4.6pt,8pt" to="232.6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"/>
                  </w:pict>
                </mc:Fallback>
              </mc:AlternateContent>
            </w:r>
            <w:r>
              <w:rPr>
                <w:rFonts w:ascii="標楷體" w:eastAsia="標楷體" w:hAnsi="標楷體"/>
                <w:b/>
                <w:bCs/>
                <w:noProof/>
                <w:sz w:val="20"/>
              </w:rPr>
              <mc:AlternateContent>
                <mc:Choice Requires="wps">
                  <w:drawing>
                    <wp:anchor distT="4294967295" distB="4294967295" distL="114300" distR="114300" simplePos="0" relativeHeight="251672064" behindDoc="0" locked="0" layoutInCell="1" allowOverlap="1" wp14:anchorId="73C196C2" wp14:editId="64C18C7B">
                      <wp:simplePos x="0" y="0"/>
                      <wp:positionH relativeFrom="column">
                        <wp:posOffset>668020</wp:posOffset>
                      </wp:positionH>
                      <wp:positionV relativeFrom="paragraph">
                        <wp:posOffset>101599</wp:posOffset>
                      </wp:positionV>
                      <wp:extent cx="342900" cy="0"/>
                      <wp:effectExtent l="0" t="0" r="19050" b="19050"/>
                      <wp:wrapNone/>
                      <wp:docPr id="2628" name="Line 1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D1FEA50" id="Line 1685" o:spid="_x0000_s1026" style="position:absolute;flip:x;z-index:251672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2.6pt,8pt" to="79.6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"/>
                  </w:pict>
                </mc:Fallback>
              </mc:AlternateContent>
            </w:r>
            <w:r w:rsidR="001C2EE5" w:rsidRPr="00882942">
              <w:rPr>
                <w:rFonts w:ascii="標楷體" w:eastAsia="標楷體" w:hAnsi="標楷體" w:hint="eastAsia"/>
                <w:b/>
                <w:bCs/>
                <w:sz w:val="32"/>
              </w:rPr>
              <w:t xml:space="preserve">                              </w:t>
            </w:r>
            <w:r w:rsidR="001C2EE5" w:rsidRPr="00882942">
              <w:rPr>
                <w:rFonts w:ascii="標楷體" w:eastAsia="標楷體" w:hAnsi="標楷體" w:hint="eastAsia"/>
              </w:rPr>
              <w:t>受理或不受理</w:t>
            </w:r>
          </w:p>
          <w:p w:rsidR="001C2EE5" w:rsidRPr="00882942" w:rsidRDefault="00DF4063" w:rsidP="007B7D73">
            <w:pPr>
              <w:ind w:firstLineChars="2102" w:firstLine="4208"/>
              <w:rPr>
                <w:rFonts w:ascii="標楷體" w:eastAsia="標楷體" w:hAnsi="標楷體"/>
              </w:rPr>
            </w:pPr>
            <w:r>
              <w:rPr>
                <w:rFonts w:ascii="標楷體" w:eastAsia="標楷體" w:hAnsi="標楷體"/>
                <w:b/>
                <w:bCs/>
                <w:noProof/>
                <w:sz w:val="20"/>
              </w:rPr>
              <mc:AlternateContent>
                <mc:Choice Requires="wps">
                  <w:drawing>
                    <wp:anchor distT="0" distB="0" distL="114299" distR="114299" simplePos="0" relativeHeight="251678208" behindDoc="0" locked="0" layoutInCell="1" allowOverlap="1" wp14:anchorId="70373C33" wp14:editId="120D517D">
                      <wp:simplePos x="0" y="0"/>
                      <wp:positionH relativeFrom="column">
                        <wp:posOffset>2037714</wp:posOffset>
                      </wp:positionH>
                      <wp:positionV relativeFrom="paragraph">
                        <wp:posOffset>215900</wp:posOffset>
                      </wp:positionV>
                      <wp:extent cx="0" cy="234950"/>
                      <wp:effectExtent l="76200" t="38100" r="57150" b="31750"/>
                      <wp:wrapNone/>
                      <wp:docPr id="2627" name="Line 16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4950"/>
                              </a:xfrm>
                              <a:prstGeom prst="line">
                                <a:avLst/>
                              </a:prstGeom>
                              <a:noFill/>
                              <a:ln w="19050"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409C6EE" id="Line 1691" o:spid="_x0000_s1026" style="position:absolute;flip:y;z-index:2516782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0.45pt,17pt" to="160.4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" strokeweight="1.5pt">
                      <v:stroke dashstyle="1 1" endarrow="block" endcap="round"/>
                    </v:line>
                  </w:pict>
                </mc:Fallback>
              </mc:AlternateContent>
            </w:r>
          </w:p>
          <w:p w:rsidR="001C2EE5" w:rsidRPr="00882942" w:rsidRDefault="00DF4063" w:rsidP="007B7D73">
            <w:pPr>
              <w:rPr>
                <w:rFonts w:ascii="標楷體" w:eastAsia="標楷體" w:hAnsi="標楷體"/>
                <w:b/>
                <w:bCs/>
                <w:sz w:val="32"/>
              </w:rPr>
            </w:pPr>
            <w:r>
              <w:rPr>
                <w:rFonts w:ascii="標楷體" w:eastAsia="標楷體" w:hAnsi="標楷體"/>
                <w:b/>
                <w:bCs/>
                <w:noProof/>
                <w:sz w:val="20"/>
              </w:rPr>
              <mc:AlternateContent>
                <mc:Choice Requires="wps">
                  <w:drawing>
                    <wp:anchor distT="4294967295" distB="4294967295" distL="114300" distR="114300" simplePos="0" relativeHeight="251684352" behindDoc="0" locked="0" layoutInCell="1" allowOverlap="1" wp14:anchorId="23FBDDB0" wp14:editId="10746209">
                      <wp:simplePos x="0" y="0"/>
                      <wp:positionH relativeFrom="column">
                        <wp:posOffset>213995</wp:posOffset>
                      </wp:positionH>
                      <wp:positionV relativeFrom="paragraph">
                        <wp:posOffset>443229</wp:posOffset>
                      </wp:positionV>
                      <wp:extent cx="685800" cy="0"/>
                      <wp:effectExtent l="0" t="76200" r="19050" b="95250"/>
                      <wp:wrapNone/>
                      <wp:docPr id="2626" name="Line 16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4373F37" id="Line 1697" o:spid="_x0000_s1026" style="position:absolute;z-index:251684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85pt,34.9pt" to="70.85pt,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" strokecolor="red">
                      <v:stroke endarrow="block"/>
                    </v:line>
                  </w:pict>
                </mc:Fallback>
              </mc:AlternateContent>
            </w:r>
            <w:r>
              <w:rPr>
                <w:rFonts w:ascii="標楷體" w:eastAsia="標楷體" w:hAnsi="標楷體"/>
                <w:b/>
                <w:bCs/>
                <w:noProof/>
                <w:sz w:val="20"/>
              </w:rPr>
              <mc:AlternateContent>
                <mc:Choice Requires="wps">
                  <w:drawing>
                    <wp:anchor distT="0" distB="0" distL="114300" distR="114300" simplePos="0" relativeHeight="251676160" behindDoc="0" locked="0" layoutInCell="1" allowOverlap="1" wp14:anchorId="5BE1B67B" wp14:editId="7D2263E6">
                      <wp:simplePos x="0" y="0"/>
                      <wp:positionH relativeFrom="column">
                        <wp:posOffset>1014095</wp:posOffset>
                      </wp:positionH>
                      <wp:positionV relativeFrom="paragraph">
                        <wp:posOffset>224155</wp:posOffset>
                      </wp:positionV>
                      <wp:extent cx="1714500" cy="744220"/>
                      <wp:effectExtent l="0" t="0" r="19050" b="17780"/>
                      <wp:wrapNone/>
                      <wp:docPr id="2625" name="Text Box 1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744220"/>
                              </a:xfrm>
                              <a:prstGeom prst="rect">
                                <a:avLst/>
                              </a:prstGeom>
                              <a:solidFill>
                                <a:srgbClr val="FFFFFF"/>
                              </a:solidFill>
                              <a:ln w="9525">
                                <a:solidFill>
                                  <a:srgbClr val="000000"/>
                                </a:solidFill>
                                <a:miter lim="800000"/>
                                <a:headEnd/>
                                <a:tailEnd/>
                              </a:ln>
                            </wps:spPr>
                            <wps:txbx>
                              <w:txbxContent>
                                <w:p w:rsidR="00595AD1" w:rsidRDefault="00595AD1" w:rsidP="001C2EE5">
                                  <w:pPr>
                                    <w:shd w:val="clear" w:color="auto" w:fill="E0E0E0"/>
                                    <w:rPr>
                                      <w:b/>
                                      <w:bCs/>
                                    </w:rPr>
                                  </w:pPr>
                                  <w:r>
                                    <w:rPr>
                                      <w:rFonts w:hint="eastAsia"/>
                                      <w:b/>
                                      <w:bCs/>
                                    </w:rPr>
                                    <w:t>4.</w:t>
                                  </w:r>
                                  <w:r>
                                    <w:rPr>
                                      <w:rFonts w:hint="eastAsia"/>
                                      <w:b/>
                                      <w:bCs/>
                                    </w:rPr>
                                    <w:t>性別平等教育委員會</w:t>
                                  </w:r>
                                </w:p>
                                <w:p w:rsidR="00595AD1" w:rsidRDefault="00595AD1" w:rsidP="001C2EE5">
                                  <w:pPr>
                                    <w:shd w:val="clear" w:color="auto" w:fill="E0E0E0"/>
                                    <w:rPr>
                                      <w:b/>
                                      <w:bCs/>
                                    </w:rPr>
                                  </w:pPr>
                                  <w:proofErr w:type="gramStart"/>
                                  <w:r>
                                    <w:rPr>
                                      <w:rFonts w:hint="eastAsia"/>
                                      <w:b/>
                                      <w:bCs/>
                                    </w:rPr>
                                    <w:t>（</w:t>
                                  </w:r>
                                  <w:proofErr w:type="gramEnd"/>
                                  <w:r>
                                    <w:rPr>
                                      <w:rFonts w:hint="eastAsia"/>
                                      <w:b/>
                                      <w:bCs/>
                                    </w:rPr>
                                    <w:t>得成立調查小組進</w:t>
                                  </w:r>
                                  <w:r>
                                    <w:rPr>
                                      <w:rFonts w:hint="eastAsia"/>
                                      <w:b/>
                                      <w:bCs/>
                                    </w:rPr>
                                    <w:t xml:space="preserve"> </w:t>
                                  </w:r>
                                </w:p>
                                <w:p w:rsidR="00595AD1" w:rsidRDefault="00595AD1" w:rsidP="001C2EE5">
                                  <w:pPr>
                                    <w:shd w:val="clear" w:color="auto" w:fill="E0E0E0"/>
                                    <w:rPr>
                                      <w:b/>
                                      <w:bCs/>
                                    </w:rPr>
                                  </w:pPr>
                                  <w:r>
                                    <w:rPr>
                                      <w:rFonts w:hint="eastAsia"/>
                                      <w:b/>
                                      <w:bCs/>
                                    </w:rPr>
                                    <w:t xml:space="preserve">  </w:t>
                                  </w:r>
                                  <w:r>
                                    <w:rPr>
                                      <w:rFonts w:hint="eastAsia"/>
                                      <w:b/>
                                      <w:bCs/>
                                    </w:rPr>
                                    <w:t>行調查</w:t>
                                  </w:r>
                                  <w:proofErr w:type="gramStart"/>
                                  <w:r>
                                    <w:rPr>
                                      <w:rFonts w:hint="eastAsia"/>
                                      <w:b/>
                                      <w:bCs/>
                                    </w:rPr>
                                    <w:t>）</w:t>
                                  </w:r>
                                  <w:proofErr w:type="gramEnd"/>
                                </w:p>
                                <w:p w:rsidR="00595AD1" w:rsidRDefault="00595AD1" w:rsidP="001C2EE5">
                                  <w:pPr>
                                    <w:shd w:val="clear" w:color="auto" w:fill="E0E0E0"/>
                                    <w:rPr>
                                      <w:b/>
                                      <w:bCs/>
                                    </w:rPr>
                                  </w:pPr>
                                  <w:r>
                                    <w:rPr>
                                      <w:rFonts w:hint="eastAsia"/>
                                      <w:b/>
                                      <w:bCs/>
                                    </w:rPr>
                                    <w:t>）</w:t>
                                  </w:r>
                                </w:p>
                                <w:p w:rsidR="00595AD1" w:rsidRDefault="00595AD1" w:rsidP="001C2EE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1B67B" id="Text Box 1689" o:spid="_x0000_s1142" type="#_x0000_t202" style="position:absolute;margin-left:79.85pt;margin-top:17.65pt;width:135pt;height:58.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">
                      <v:textbox>
                        <w:txbxContent>
                          <w:p w:rsidR="00595AD1" w:rsidRDefault="00595AD1" w:rsidP="001C2EE5">
                            <w:pPr>
                              <w:shd w:val="clear" w:color="auto" w:fill="E0E0E0"/>
                              <w:rPr>
                                <w:b/>
                                <w:bCs/>
                              </w:rPr>
                            </w:pPr>
                            <w:r>
                              <w:rPr>
                                <w:rFonts w:hint="eastAsia"/>
                                <w:b/>
                                <w:bCs/>
                              </w:rPr>
                              <w:t>4.</w:t>
                            </w:r>
                            <w:r>
                              <w:rPr>
                                <w:rFonts w:hint="eastAsia"/>
                                <w:b/>
                                <w:bCs/>
                              </w:rPr>
                              <w:t>性別平等教育委員會</w:t>
                            </w:r>
                          </w:p>
                          <w:p w:rsidR="00595AD1" w:rsidRDefault="00595AD1" w:rsidP="001C2EE5">
                            <w:pPr>
                              <w:shd w:val="clear" w:color="auto" w:fill="E0E0E0"/>
                              <w:rPr>
                                <w:b/>
                                <w:bCs/>
                              </w:rPr>
                            </w:pPr>
                            <w:proofErr w:type="gramStart"/>
                            <w:r>
                              <w:rPr>
                                <w:rFonts w:hint="eastAsia"/>
                                <w:b/>
                                <w:bCs/>
                              </w:rPr>
                              <w:t>（</w:t>
                            </w:r>
                            <w:proofErr w:type="gramEnd"/>
                            <w:r>
                              <w:rPr>
                                <w:rFonts w:hint="eastAsia"/>
                                <w:b/>
                                <w:bCs/>
                              </w:rPr>
                              <w:t>得成立調查小組進</w:t>
                            </w:r>
                            <w:r>
                              <w:rPr>
                                <w:rFonts w:hint="eastAsia"/>
                                <w:b/>
                                <w:bCs/>
                              </w:rPr>
                              <w:t xml:space="preserve"> </w:t>
                            </w:r>
                          </w:p>
                          <w:p w:rsidR="00595AD1" w:rsidRDefault="00595AD1" w:rsidP="001C2EE5">
                            <w:pPr>
                              <w:shd w:val="clear" w:color="auto" w:fill="E0E0E0"/>
                              <w:rPr>
                                <w:b/>
                                <w:bCs/>
                              </w:rPr>
                            </w:pPr>
                            <w:r>
                              <w:rPr>
                                <w:rFonts w:hint="eastAsia"/>
                                <w:b/>
                                <w:bCs/>
                              </w:rPr>
                              <w:t xml:space="preserve">  </w:t>
                            </w:r>
                            <w:r>
                              <w:rPr>
                                <w:rFonts w:hint="eastAsia"/>
                                <w:b/>
                                <w:bCs/>
                              </w:rPr>
                              <w:t>行調查</w:t>
                            </w:r>
                            <w:proofErr w:type="gramStart"/>
                            <w:r>
                              <w:rPr>
                                <w:rFonts w:hint="eastAsia"/>
                                <w:b/>
                                <w:bCs/>
                              </w:rPr>
                              <w:t>）</w:t>
                            </w:r>
                            <w:proofErr w:type="gramEnd"/>
                          </w:p>
                          <w:p w:rsidR="00595AD1" w:rsidRDefault="00595AD1" w:rsidP="001C2EE5">
                            <w:pPr>
                              <w:shd w:val="clear" w:color="auto" w:fill="E0E0E0"/>
                              <w:rPr>
                                <w:b/>
                                <w:bCs/>
                              </w:rPr>
                            </w:pPr>
                            <w:r>
                              <w:rPr>
                                <w:rFonts w:hint="eastAsia"/>
                                <w:b/>
                                <w:bCs/>
                              </w:rPr>
                              <w:t>）</w:t>
                            </w:r>
                          </w:p>
                          <w:p w:rsidR="00595AD1" w:rsidRDefault="00595AD1" w:rsidP="001C2EE5"/>
                        </w:txbxContent>
                      </v:textbox>
                    </v:shape>
                  </w:pict>
                </mc:Fallback>
              </mc:AlternateContent>
            </w:r>
            <w:r>
              <w:rPr>
                <w:rFonts w:ascii="標楷體" w:eastAsia="標楷體" w:hAnsi="標楷體"/>
                <w:b/>
                <w:bCs/>
                <w:noProof/>
                <w:sz w:val="20"/>
              </w:rPr>
              <mc:AlternateContent>
                <mc:Choice Requires="wps">
                  <w:drawing>
                    <wp:anchor distT="0" distB="0" distL="114300" distR="114300" simplePos="0" relativeHeight="251675136" behindDoc="0" locked="0" layoutInCell="1" allowOverlap="1" wp14:anchorId="2B5F58E1" wp14:editId="03E17FFE">
                      <wp:simplePos x="0" y="0"/>
                      <wp:positionH relativeFrom="column">
                        <wp:posOffset>1811020</wp:posOffset>
                      </wp:positionH>
                      <wp:positionV relativeFrom="paragraph">
                        <wp:posOffset>-6350</wp:posOffset>
                      </wp:positionV>
                      <wp:extent cx="3175" cy="230505"/>
                      <wp:effectExtent l="76200" t="0" r="73025" b="55245"/>
                      <wp:wrapNone/>
                      <wp:docPr id="2624" name="Line 16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 cy="2305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CB2F8DC" id="Line 1688" o:spid="_x0000_s1026" style="position:absolute;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6pt,-.5pt" to="142.8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">
                      <v:stroke endarrow="block"/>
                    </v:line>
                  </w:pict>
                </mc:Fallback>
              </mc:AlternateContent>
            </w:r>
            <w:r>
              <w:rPr>
                <w:rFonts w:ascii="標楷體" w:eastAsia="標楷體" w:hAnsi="標楷體"/>
                <w:b/>
                <w:bCs/>
                <w:noProof/>
                <w:sz w:val="20"/>
              </w:rPr>
              <mc:AlternateContent>
                <mc:Choice Requires="wps">
                  <w:drawing>
                    <wp:anchor distT="0" distB="0" distL="114299" distR="114299" simplePos="0" relativeHeight="251683328" behindDoc="0" locked="0" layoutInCell="1" allowOverlap="1" wp14:anchorId="7CF7D4FD" wp14:editId="4AB2E412">
                      <wp:simplePos x="0" y="0"/>
                      <wp:positionH relativeFrom="column">
                        <wp:posOffset>210819</wp:posOffset>
                      </wp:positionH>
                      <wp:positionV relativeFrom="paragraph">
                        <wp:posOffset>444500</wp:posOffset>
                      </wp:positionV>
                      <wp:extent cx="0" cy="228600"/>
                      <wp:effectExtent l="0" t="0" r="19050" b="19050"/>
                      <wp:wrapNone/>
                      <wp:docPr id="1791" name="Line 16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2A8D714" id="Line 1696" o:spid="_x0000_s1026" style="position:absolute;flip:y;z-index:2516833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6pt,35pt" to="16.6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"/>
                  </w:pict>
                </mc:Fallback>
              </mc:AlternateContent>
            </w:r>
            <w:r w:rsidR="001C2EE5" w:rsidRPr="00882942">
              <w:rPr>
                <w:rFonts w:ascii="標楷體" w:eastAsia="標楷體" w:hAnsi="標楷體" w:hint="eastAsia"/>
                <w:b/>
                <w:bCs/>
                <w:sz w:val="32"/>
              </w:rPr>
              <w:t xml:space="preserve">                   </w:t>
            </w:r>
          </w:p>
          <w:p w:rsidR="001C2EE5" w:rsidRPr="00882942" w:rsidRDefault="001C2EE5" w:rsidP="007B7D73">
            <w:pPr>
              <w:rPr>
                <w:rFonts w:ascii="標楷體" w:eastAsia="標楷體" w:hAnsi="標楷體"/>
              </w:rPr>
            </w:pPr>
          </w:p>
          <w:p w:rsidR="001C2EE5" w:rsidRPr="00882942" w:rsidRDefault="001C2EE5" w:rsidP="007B7D73">
            <w:pPr>
              <w:rPr>
                <w:rFonts w:ascii="標楷體" w:eastAsia="標楷體" w:hAnsi="標楷體"/>
              </w:rPr>
            </w:pPr>
            <w:r w:rsidRPr="00882942">
              <w:rPr>
                <w:rFonts w:ascii="標楷體" w:eastAsia="標楷體" w:hAnsi="標楷體" w:hint="eastAsia"/>
              </w:rPr>
              <w:t>證據不足</w:t>
            </w:r>
          </w:p>
          <w:p w:rsidR="001C2EE5" w:rsidRPr="00882942" w:rsidRDefault="00DF4063" w:rsidP="007B7D73">
            <w:pPr>
              <w:rPr>
                <w:rFonts w:ascii="標楷體" w:eastAsia="標楷體" w:hAnsi="標楷體"/>
              </w:rPr>
            </w:pPr>
            <w:r>
              <w:rPr>
                <w:rFonts w:ascii="標楷體" w:eastAsia="標楷體" w:hAnsi="標楷體"/>
                <w:b/>
                <w:bCs/>
                <w:noProof/>
                <w:sz w:val="20"/>
              </w:rPr>
              <mc:AlternateContent>
                <mc:Choice Requires="wps">
                  <w:drawing>
                    <wp:anchor distT="0" distB="0" distL="114300" distR="114300" simplePos="0" relativeHeight="251682304" behindDoc="0" locked="0" layoutInCell="1" allowOverlap="1" wp14:anchorId="4BE4719C" wp14:editId="15E75D2B">
                      <wp:simplePos x="0" y="0"/>
                      <wp:positionH relativeFrom="column">
                        <wp:posOffset>213995</wp:posOffset>
                      </wp:positionH>
                      <wp:positionV relativeFrom="paragraph">
                        <wp:posOffset>214630</wp:posOffset>
                      </wp:positionV>
                      <wp:extent cx="3175" cy="342900"/>
                      <wp:effectExtent l="0" t="0" r="34925" b="19050"/>
                      <wp:wrapNone/>
                      <wp:docPr id="1790" name="Line 16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75"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E3F9E37" id="Line 1695" o:spid="_x0000_s1026" style="position:absolute;flip:x y;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5pt,16.9pt" to="17.1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"/>
                  </w:pict>
                </mc:Fallback>
              </mc:AlternateContent>
            </w:r>
            <w:r>
              <w:rPr>
                <w:rFonts w:ascii="標楷體" w:eastAsia="標楷體" w:hAnsi="標楷體"/>
                <w:b/>
                <w:bCs/>
                <w:noProof/>
                <w:sz w:val="20"/>
              </w:rPr>
              <mc:AlternateContent>
                <mc:Choice Requires="wps">
                  <w:drawing>
                    <wp:anchor distT="0" distB="0" distL="114299" distR="114299" simplePos="0" relativeHeight="251685376" behindDoc="0" locked="0" layoutInCell="1" allowOverlap="1" wp14:anchorId="67EDF8E2" wp14:editId="2F71F422">
                      <wp:simplePos x="0" y="0"/>
                      <wp:positionH relativeFrom="column">
                        <wp:posOffset>1811019</wp:posOffset>
                      </wp:positionH>
                      <wp:positionV relativeFrom="paragraph">
                        <wp:posOffset>98425</wp:posOffset>
                      </wp:positionV>
                      <wp:extent cx="0" cy="228600"/>
                      <wp:effectExtent l="76200" t="0" r="57150" b="57150"/>
                      <wp:wrapNone/>
                      <wp:docPr id="1789" name="Line 1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F986A5E" id="Line 1698" o:spid="_x0000_s1026" style="position:absolute;z-index:251685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2.6pt,7.75pt" to="142.6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">
                      <v:stroke endarrow="block"/>
                    </v:line>
                  </w:pict>
                </mc:Fallback>
              </mc:AlternateContent>
            </w:r>
            <w:r w:rsidR="001C2EE5" w:rsidRPr="00882942">
              <w:rPr>
                <w:rFonts w:ascii="標楷體" w:eastAsia="標楷體" w:hAnsi="標楷體" w:hint="eastAsia"/>
              </w:rPr>
              <w:t>繼續搜證</w:t>
            </w:r>
          </w:p>
          <w:p w:rsidR="001C2EE5" w:rsidRPr="00882942" w:rsidRDefault="00DF4063" w:rsidP="007B7D73">
            <w:pPr>
              <w:rPr>
                <w:rFonts w:ascii="標楷體" w:eastAsia="標楷體" w:hAnsi="標楷體"/>
                <w:b/>
                <w:bCs/>
                <w:sz w:val="32"/>
              </w:rPr>
            </w:pPr>
            <w:r>
              <w:rPr>
                <w:rFonts w:ascii="標楷體" w:eastAsia="標楷體" w:hAnsi="標楷體"/>
                <w:b/>
                <w:bCs/>
                <w:noProof/>
                <w:sz w:val="20"/>
              </w:rPr>
              <mc:AlternateContent>
                <mc:Choice Requires="wps">
                  <w:drawing>
                    <wp:anchor distT="4294967295" distB="4294967295" distL="114300" distR="114300" simplePos="0" relativeHeight="251681280" behindDoc="0" locked="0" layoutInCell="1" allowOverlap="1" wp14:anchorId="41AF83C2" wp14:editId="055E874A">
                      <wp:simplePos x="0" y="0"/>
                      <wp:positionH relativeFrom="column">
                        <wp:posOffset>213995</wp:posOffset>
                      </wp:positionH>
                      <wp:positionV relativeFrom="paragraph">
                        <wp:posOffset>328929</wp:posOffset>
                      </wp:positionV>
                      <wp:extent cx="571500" cy="0"/>
                      <wp:effectExtent l="0" t="0" r="19050" b="19050"/>
                      <wp:wrapNone/>
                      <wp:docPr id="1788" name="Line 1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7B9C9A0" id="Line 1694" o:spid="_x0000_s1026" style="position:absolute;flip:x;z-index:251681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85pt,25.9pt" to="61.85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"/>
                  </w:pict>
                </mc:Fallback>
              </mc:AlternateContent>
            </w:r>
            <w:r>
              <w:rPr>
                <w:rFonts w:ascii="標楷體" w:eastAsia="標楷體" w:hAnsi="標楷體"/>
                <w:b/>
                <w:bCs/>
                <w:noProof/>
                <w:sz w:val="20"/>
              </w:rPr>
              <mc:AlternateContent>
                <mc:Choice Requires="wps">
                  <w:drawing>
                    <wp:anchor distT="0" distB="0" distL="114300" distR="114300" simplePos="0" relativeHeight="251677184" behindDoc="0" locked="0" layoutInCell="1" allowOverlap="1" wp14:anchorId="1678E53F" wp14:editId="36FF60AD">
                      <wp:simplePos x="0" y="0"/>
                      <wp:positionH relativeFrom="column">
                        <wp:posOffset>896620</wp:posOffset>
                      </wp:positionH>
                      <wp:positionV relativeFrom="paragraph">
                        <wp:posOffset>107950</wp:posOffset>
                      </wp:positionV>
                      <wp:extent cx="2057400" cy="344170"/>
                      <wp:effectExtent l="0" t="0" r="19050" b="17780"/>
                      <wp:wrapNone/>
                      <wp:docPr id="1787" name="Text Box 1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44170"/>
                              </a:xfrm>
                              <a:prstGeom prst="rect">
                                <a:avLst/>
                              </a:prstGeom>
                              <a:solidFill>
                                <a:srgbClr val="FFFFFF"/>
                              </a:solidFill>
                              <a:ln w="9525">
                                <a:solidFill>
                                  <a:srgbClr val="000000"/>
                                </a:solidFill>
                                <a:miter lim="800000"/>
                                <a:headEnd/>
                                <a:tailEnd/>
                              </a:ln>
                            </wps:spPr>
                            <wps:txbx>
                              <w:txbxContent>
                                <w:p w:rsidR="00595AD1" w:rsidRDefault="00595AD1" w:rsidP="001C2EE5">
                                  <w:pPr>
                                    <w:shd w:val="clear" w:color="auto" w:fill="E0E0E0"/>
                                    <w:rPr>
                                      <w:b/>
                                      <w:bCs/>
                                    </w:rPr>
                                  </w:pPr>
                                  <w:r>
                                    <w:rPr>
                                      <w:rFonts w:hint="eastAsia"/>
                                      <w:b/>
                                      <w:bCs/>
                                    </w:rPr>
                                    <w:t>5.</w:t>
                                  </w:r>
                                  <w:r>
                                    <w:rPr>
                                      <w:rFonts w:hint="eastAsia"/>
                                      <w:b/>
                                      <w:bCs/>
                                    </w:rPr>
                                    <w:t>性別平等教育委員會審議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8E53F" id="Text Box 1690" o:spid="_x0000_s1143" type="#_x0000_t202" style="position:absolute;margin-left:70.6pt;margin-top:8.5pt;width:162pt;height:27.1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">
                      <v:textbox>
                        <w:txbxContent>
                          <w:p w:rsidR="00595AD1" w:rsidRDefault="00595AD1" w:rsidP="001C2EE5">
                            <w:pPr>
                              <w:shd w:val="clear" w:color="auto" w:fill="E0E0E0"/>
                              <w:rPr>
                                <w:b/>
                                <w:bCs/>
                              </w:rPr>
                            </w:pPr>
                            <w:r>
                              <w:rPr>
                                <w:rFonts w:hint="eastAsia"/>
                                <w:b/>
                                <w:bCs/>
                              </w:rPr>
                              <w:t>5.</w:t>
                            </w:r>
                            <w:r>
                              <w:rPr>
                                <w:rFonts w:hint="eastAsia"/>
                                <w:b/>
                                <w:bCs/>
                              </w:rPr>
                              <w:t>性別平等教育委員會審議</w:t>
                            </w:r>
                          </w:p>
                        </w:txbxContent>
                      </v:textbox>
                    </v:shape>
                  </w:pict>
                </mc:Fallback>
              </mc:AlternateContent>
            </w:r>
            <w:r w:rsidR="001C2EE5" w:rsidRPr="00882942">
              <w:rPr>
                <w:rFonts w:ascii="標楷體" w:eastAsia="標楷體" w:hAnsi="標楷體" w:hint="eastAsia"/>
                <w:b/>
                <w:bCs/>
                <w:sz w:val="32"/>
              </w:rPr>
              <w:t xml:space="preserve">                   </w:t>
            </w:r>
          </w:p>
          <w:p w:rsidR="001C2EE5" w:rsidRPr="00882942" w:rsidRDefault="00DF4063" w:rsidP="007B7D73">
            <w:pPr>
              <w:rPr>
                <w:rFonts w:ascii="標楷體" w:eastAsia="標楷體" w:hAnsi="標楷體"/>
                <w:b/>
                <w:bCs/>
                <w:sz w:val="32"/>
              </w:rPr>
            </w:pPr>
            <w:r>
              <w:rPr>
                <w:rFonts w:ascii="標楷體" w:eastAsia="標楷體" w:hAnsi="標楷體"/>
                <w:b/>
                <w:bCs/>
                <w:noProof/>
                <w:sz w:val="20"/>
              </w:rPr>
              <mc:AlternateContent>
                <mc:Choice Requires="wps">
                  <w:drawing>
                    <wp:anchor distT="0" distB="0" distL="114300" distR="114300" simplePos="0" relativeHeight="251687424" behindDoc="0" locked="0" layoutInCell="1" allowOverlap="1" wp14:anchorId="7E2CAEED" wp14:editId="133FB163">
                      <wp:simplePos x="0" y="0"/>
                      <wp:positionH relativeFrom="column">
                        <wp:posOffset>1239520</wp:posOffset>
                      </wp:positionH>
                      <wp:positionV relativeFrom="paragraph">
                        <wp:posOffset>224155</wp:posOffset>
                      </wp:positionV>
                      <wp:extent cx="1143000" cy="293370"/>
                      <wp:effectExtent l="0" t="0" r="19050" b="11430"/>
                      <wp:wrapNone/>
                      <wp:docPr id="1786" name="Text Box 1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93370"/>
                              </a:xfrm>
                              <a:prstGeom prst="rect">
                                <a:avLst/>
                              </a:prstGeom>
                              <a:solidFill>
                                <a:srgbClr val="FFFFFF"/>
                              </a:solidFill>
                              <a:ln w="9525">
                                <a:solidFill>
                                  <a:srgbClr val="000000"/>
                                </a:solidFill>
                                <a:miter lim="800000"/>
                                <a:headEnd/>
                                <a:tailEnd/>
                              </a:ln>
                            </wps:spPr>
                            <wps:txbx>
                              <w:txbxContent>
                                <w:p w:rsidR="00595AD1" w:rsidRDefault="00595AD1" w:rsidP="001C2EE5">
                                  <w:pPr>
                                    <w:shd w:val="clear" w:color="auto" w:fill="E0E0E0"/>
                                    <w:rPr>
                                      <w:b/>
                                      <w:bCs/>
                                    </w:rPr>
                                  </w:pPr>
                                  <w:r>
                                    <w:rPr>
                                      <w:rFonts w:hint="eastAsia"/>
                                      <w:b/>
                                      <w:bCs/>
                                    </w:rPr>
                                    <w:t>6.</w:t>
                                  </w:r>
                                  <w:proofErr w:type="gramStart"/>
                                  <w:r>
                                    <w:rPr>
                                      <w:rFonts w:hint="eastAsia"/>
                                      <w:b/>
                                      <w:bCs/>
                                    </w:rPr>
                                    <w:t>學輔處</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2CAEED" id="Text Box 1700" o:spid="_x0000_s1144" type="#_x0000_t202" style="position:absolute;margin-left:97.6pt;margin-top:17.65pt;width:90pt;height:23.1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">
                      <v:textbox>
                        <w:txbxContent>
                          <w:p w:rsidR="00595AD1" w:rsidRDefault="00595AD1" w:rsidP="001C2EE5">
                            <w:pPr>
                              <w:shd w:val="clear" w:color="auto" w:fill="E0E0E0"/>
                              <w:rPr>
                                <w:b/>
                                <w:bCs/>
                              </w:rPr>
                            </w:pPr>
                            <w:r>
                              <w:rPr>
                                <w:rFonts w:hint="eastAsia"/>
                                <w:b/>
                                <w:bCs/>
                              </w:rPr>
                              <w:t>6.</w:t>
                            </w:r>
                            <w:proofErr w:type="gramStart"/>
                            <w:r>
                              <w:rPr>
                                <w:rFonts w:hint="eastAsia"/>
                                <w:b/>
                                <w:bCs/>
                              </w:rPr>
                              <w:t>學輔處</w:t>
                            </w:r>
                            <w:proofErr w:type="gramEnd"/>
                          </w:p>
                        </w:txbxContent>
                      </v:textbox>
                    </v:shape>
                  </w:pict>
                </mc:Fallback>
              </mc:AlternateContent>
            </w:r>
            <w:r>
              <w:rPr>
                <w:rFonts w:ascii="標楷體" w:eastAsia="標楷體" w:hAnsi="標楷體"/>
                <w:b/>
                <w:bCs/>
                <w:noProof/>
                <w:sz w:val="20"/>
              </w:rPr>
              <mc:AlternateContent>
                <mc:Choice Requires="wps">
                  <w:drawing>
                    <wp:anchor distT="0" distB="0" distL="114299" distR="114299" simplePos="0" relativeHeight="251686400" behindDoc="0" locked="0" layoutInCell="1" allowOverlap="1" wp14:anchorId="0D84DD0A" wp14:editId="3D207358">
                      <wp:simplePos x="0" y="0"/>
                      <wp:positionH relativeFrom="column">
                        <wp:posOffset>1814194</wp:posOffset>
                      </wp:positionH>
                      <wp:positionV relativeFrom="paragraph">
                        <wp:posOffset>-4445</wp:posOffset>
                      </wp:positionV>
                      <wp:extent cx="0" cy="228600"/>
                      <wp:effectExtent l="76200" t="0" r="57150" b="57150"/>
                      <wp:wrapNone/>
                      <wp:docPr id="1785" name="Line 16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E0EDBF8" id="Line 1699" o:spid="_x0000_s1026" style="position:absolute;z-index:2516864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2.85pt,-.35pt" to="142.8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">
                      <v:stroke endarrow="block"/>
                    </v:line>
                  </w:pict>
                </mc:Fallback>
              </mc:AlternateContent>
            </w:r>
          </w:p>
          <w:p w:rsidR="001C2EE5" w:rsidRPr="00882942" w:rsidRDefault="00DF4063" w:rsidP="007B7D73">
            <w:pPr>
              <w:rPr>
                <w:rFonts w:ascii="標楷體" w:eastAsia="標楷體" w:hAnsi="標楷體"/>
                <w:b/>
                <w:bCs/>
              </w:rPr>
            </w:pPr>
            <w:r>
              <w:rPr>
                <w:rFonts w:ascii="標楷體" w:eastAsia="標楷體" w:hAnsi="標楷體"/>
                <w:b/>
                <w:bCs/>
                <w:noProof/>
                <w:sz w:val="20"/>
              </w:rPr>
              <mc:AlternateContent>
                <mc:Choice Requires="wps">
                  <w:drawing>
                    <wp:anchor distT="0" distB="0" distL="114299" distR="114299" simplePos="0" relativeHeight="251714048" behindDoc="0" locked="0" layoutInCell="1" allowOverlap="1" wp14:anchorId="20F5BEFA" wp14:editId="0EAC45A7">
                      <wp:simplePos x="0" y="0"/>
                      <wp:positionH relativeFrom="column">
                        <wp:posOffset>1811019</wp:posOffset>
                      </wp:positionH>
                      <wp:positionV relativeFrom="paragraph">
                        <wp:posOffset>107950</wp:posOffset>
                      </wp:positionV>
                      <wp:extent cx="0" cy="228600"/>
                      <wp:effectExtent l="0" t="0" r="19050" b="19050"/>
                      <wp:wrapNone/>
                      <wp:docPr id="1784" name="Line 17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403CB72" id="Line 1726" o:spid="_x0000_s1026" style="position:absolute;z-index:251714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2.6pt,8.5pt" to="142.6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"/>
                  </w:pict>
                </mc:Fallback>
              </mc:AlternateContent>
            </w:r>
            <w:r>
              <w:rPr>
                <w:rFonts w:ascii="標楷體" w:eastAsia="標楷體" w:hAnsi="標楷體"/>
                <w:b/>
                <w:bCs/>
                <w:noProof/>
                <w:sz w:val="20"/>
              </w:rPr>
              <mc:AlternateContent>
                <mc:Choice Requires="wps">
                  <w:drawing>
                    <wp:anchor distT="0" distB="0" distL="114300" distR="114300" simplePos="0" relativeHeight="251713024" behindDoc="0" locked="0" layoutInCell="1" allowOverlap="1" wp14:anchorId="01F8E06D" wp14:editId="43C67763">
                      <wp:simplePos x="0" y="0"/>
                      <wp:positionH relativeFrom="column">
                        <wp:posOffset>896620</wp:posOffset>
                      </wp:positionH>
                      <wp:positionV relativeFrom="paragraph">
                        <wp:posOffset>22225</wp:posOffset>
                      </wp:positionV>
                      <wp:extent cx="2095500" cy="340995"/>
                      <wp:effectExtent l="0" t="0" r="0" b="1905"/>
                      <wp:wrapNone/>
                      <wp:docPr id="1783" name="Text Box 1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5AD1" w:rsidRDefault="00595AD1" w:rsidP="001C2EE5">
                                  <w:r>
                                    <w:rPr>
                                      <w:rFonts w:eastAsia="標楷體" w:hint="eastAsia"/>
                                    </w:rPr>
                                    <w:t>回覆申請人</w:t>
                                  </w:r>
                                  <w:r>
                                    <w:rPr>
                                      <w:rFonts w:eastAsia="標楷體" w:hint="eastAsia"/>
                                    </w:rPr>
                                    <w:t xml:space="preserve"> </w:t>
                                  </w:r>
                                  <w:r>
                                    <w:rPr>
                                      <w:rFonts w:eastAsia="標楷體" w:hint="eastAsia"/>
                                      <w:b/>
                                      <w:bCs/>
                                    </w:rPr>
                                    <w:t xml:space="preserve"> </w:t>
                                  </w:r>
                                  <w:r>
                                    <w:rPr>
                                      <w:rFonts w:eastAsia="標楷體" w:hint="eastAsia"/>
                                    </w:rPr>
                                    <w:t>送交權責機關</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8E06D" id="Text Box 1725" o:spid="_x0000_s1145" type="#_x0000_t202" style="position:absolute;margin-left:70.6pt;margin-top:1.75pt;width:165pt;height:26.8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" filled="f" stroked="f">
                      <v:textbox>
                        <w:txbxContent>
                          <w:p w:rsidR="00595AD1" w:rsidRDefault="00595AD1" w:rsidP="001C2EE5">
                            <w:r>
                              <w:rPr>
                                <w:rFonts w:eastAsia="標楷體" w:hint="eastAsia"/>
                              </w:rPr>
                              <w:t>回覆申請人</w:t>
                            </w:r>
                            <w:r>
                              <w:rPr>
                                <w:rFonts w:eastAsia="標楷體" w:hint="eastAsia"/>
                              </w:rPr>
                              <w:t xml:space="preserve"> </w:t>
                            </w:r>
                            <w:r>
                              <w:rPr>
                                <w:rFonts w:eastAsia="標楷體" w:hint="eastAsia"/>
                                <w:b/>
                                <w:bCs/>
                              </w:rPr>
                              <w:t xml:space="preserve"> </w:t>
                            </w:r>
                            <w:r>
                              <w:rPr>
                                <w:rFonts w:eastAsia="標楷體" w:hint="eastAsia"/>
                              </w:rPr>
                              <w:t>送交權責機關</w:t>
                            </w:r>
                          </w:p>
                        </w:txbxContent>
                      </v:textbox>
                    </v:shape>
                  </w:pict>
                </mc:Fallback>
              </mc:AlternateContent>
            </w:r>
            <w:r w:rsidR="001C2EE5" w:rsidRPr="00882942">
              <w:rPr>
                <w:rFonts w:ascii="標楷體" w:eastAsia="標楷體" w:hAnsi="標楷體" w:hint="eastAsia"/>
                <w:b/>
                <w:bCs/>
                <w:sz w:val="32"/>
              </w:rPr>
              <w:t xml:space="preserve">        </w:t>
            </w:r>
            <w:r w:rsidR="001C2EE5" w:rsidRPr="00882942">
              <w:rPr>
                <w:rFonts w:ascii="標楷體" w:eastAsia="標楷體" w:hAnsi="標楷體" w:hint="eastAsia"/>
                <w:b/>
                <w:bCs/>
              </w:rPr>
              <w:t xml:space="preserve">   </w:t>
            </w:r>
            <w:r w:rsidR="001C2EE5" w:rsidRPr="00882942">
              <w:rPr>
                <w:rFonts w:ascii="標楷體" w:eastAsia="標楷體" w:hAnsi="標楷體" w:hint="eastAsia"/>
              </w:rPr>
              <w:t xml:space="preserve">  </w:t>
            </w:r>
            <w:r w:rsidR="001C2EE5" w:rsidRPr="00882942">
              <w:rPr>
                <w:rFonts w:ascii="標楷體" w:eastAsia="標楷體" w:hAnsi="標楷體" w:hint="eastAsia"/>
                <w:b/>
                <w:bCs/>
              </w:rPr>
              <w:t xml:space="preserve">   </w:t>
            </w:r>
          </w:p>
          <w:p w:rsidR="001C2EE5" w:rsidRPr="00882942" w:rsidRDefault="00DF4063" w:rsidP="007B7D73">
            <w:pPr>
              <w:ind w:firstLineChars="600" w:firstLine="1201"/>
              <w:rPr>
                <w:rFonts w:ascii="標楷體" w:eastAsia="標楷體" w:hAnsi="標楷體"/>
                <w:sz w:val="32"/>
              </w:rPr>
            </w:pPr>
            <w:r>
              <w:rPr>
                <w:rFonts w:ascii="標楷體" w:eastAsia="標楷體" w:hAnsi="標楷體"/>
                <w:b/>
                <w:bCs/>
                <w:noProof/>
                <w:sz w:val="20"/>
              </w:rPr>
              <mc:AlternateContent>
                <mc:Choice Requires="wps">
                  <w:drawing>
                    <wp:anchor distT="0" distB="0" distL="114300" distR="114300" simplePos="0" relativeHeight="251692544" behindDoc="0" locked="0" layoutInCell="1" allowOverlap="1" wp14:anchorId="2FDED6E0" wp14:editId="12E62BEA">
                      <wp:simplePos x="0" y="0"/>
                      <wp:positionH relativeFrom="column">
                        <wp:posOffset>213995</wp:posOffset>
                      </wp:positionH>
                      <wp:positionV relativeFrom="paragraph">
                        <wp:posOffset>328930</wp:posOffset>
                      </wp:positionV>
                      <wp:extent cx="1143000" cy="342900"/>
                      <wp:effectExtent l="0" t="0" r="19050" b="19050"/>
                      <wp:wrapNone/>
                      <wp:docPr id="1782" name="Text Box 1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p w:rsidR="00595AD1" w:rsidRDefault="00595AD1" w:rsidP="001C2EE5">
                                  <w:r>
                                    <w:rPr>
                                      <w:rFonts w:hint="eastAsia"/>
                                    </w:rPr>
                                    <w:t>申請人行為人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DED6E0" id="Text Box 1705" o:spid="_x0000_s1146" type="#_x0000_t202" style="position:absolute;left:0;text-align:left;margin-left:16.85pt;margin-top:25.9pt;width:90pt;height:27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">
                      <v:textbox>
                        <w:txbxContent>
                          <w:p w:rsidR="00595AD1" w:rsidRDefault="00595AD1" w:rsidP="001C2EE5">
                            <w:r>
                              <w:rPr>
                                <w:rFonts w:hint="eastAsia"/>
                              </w:rPr>
                              <w:t>申請人行為人</w:t>
                            </w:r>
                          </w:p>
                        </w:txbxContent>
                      </v:textbox>
                    </v:shape>
                  </w:pict>
                </mc:Fallback>
              </mc:AlternateContent>
            </w:r>
            <w:r>
              <w:rPr>
                <w:rFonts w:ascii="標楷體" w:eastAsia="標楷體" w:hAnsi="標楷體"/>
                <w:b/>
                <w:bCs/>
                <w:noProof/>
                <w:sz w:val="20"/>
              </w:rPr>
              <mc:AlternateContent>
                <mc:Choice Requires="wps">
                  <w:drawing>
                    <wp:anchor distT="0" distB="0" distL="114299" distR="114299" simplePos="0" relativeHeight="251698688" behindDoc="0" locked="0" layoutInCell="1" allowOverlap="1" wp14:anchorId="232F7000" wp14:editId="6DE8681E">
                      <wp:simplePos x="0" y="0"/>
                      <wp:positionH relativeFrom="column">
                        <wp:posOffset>3871594</wp:posOffset>
                      </wp:positionH>
                      <wp:positionV relativeFrom="paragraph">
                        <wp:posOffset>328930</wp:posOffset>
                      </wp:positionV>
                      <wp:extent cx="0" cy="228600"/>
                      <wp:effectExtent l="76200" t="0" r="57150" b="57150"/>
                      <wp:wrapNone/>
                      <wp:docPr id="1781" name="Line 17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9DB9A15" id="Line 1711" o:spid="_x0000_s1026" style="position:absolute;z-index:2516986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4.85pt,25.9pt" to="304.8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">
                      <v:stroke endarrow="block"/>
                    </v:line>
                  </w:pict>
                </mc:Fallback>
              </mc:AlternateContent>
            </w:r>
            <w:r>
              <w:rPr>
                <w:rFonts w:ascii="標楷體" w:eastAsia="標楷體" w:hAnsi="標楷體"/>
                <w:b/>
                <w:bCs/>
                <w:noProof/>
                <w:sz w:val="20"/>
              </w:rPr>
              <mc:AlternateContent>
                <mc:Choice Requires="wps">
                  <w:drawing>
                    <wp:anchor distT="0" distB="0" distL="114299" distR="114299" simplePos="0" relativeHeight="251700736" behindDoc="0" locked="0" layoutInCell="1" allowOverlap="1" wp14:anchorId="07EF48FA" wp14:editId="01CF5EE3">
                      <wp:simplePos x="0" y="0"/>
                      <wp:positionH relativeFrom="column">
                        <wp:posOffset>3300094</wp:posOffset>
                      </wp:positionH>
                      <wp:positionV relativeFrom="paragraph">
                        <wp:posOffset>328930</wp:posOffset>
                      </wp:positionV>
                      <wp:extent cx="0" cy="228600"/>
                      <wp:effectExtent l="76200" t="0" r="57150" b="57150"/>
                      <wp:wrapNone/>
                      <wp:docPr id="1780" name="Line 17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59E885D" id="Line 1713" o:spid="_x0000_s1026" style="position:absolute;z-index:2517007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9.85pt,25.9pt" to="259.8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">
                      <v:stroke endarrow="block"/>
                    </v:line>
                  </w:pict>
                </mc:Fallback>
              </mc:AlternateContent>
            </w:r>
            <w:r>
              <w:rPr>
                <w:rFonts w:ascii="標楷體" w:eastAsia="標楷體" w:hAnsi="標楷體"/>
                <w:b/>
                <w:bCs/>
                <w:noProof/>
                <w:sz w:val="20"/>
              </w:rPr>
              <mc:AlternateContent>
                <mc:Choice Requires="wps">
                  <w:drawing>
                    <wp:anchor distT="0" distB="0" distL="114299" distR="114299" simplePos="0" relativeHeight="251699712" behindDoc="0" locked="0" layoutInCell="1" allowOverlap="1" wp14:anchorId="0B77E98F" wp14:editId="1247C42F">
                      <wp:simplePos x="0" y="0"/>
                      <wp:positionH relativeFrom="column">
                        <wp:posOffset>2614294</wp:posOffset>
                      </wp:positionH>
                      <wp:positionV relativeFrom="paragraph">
                        <wp:posOffset>328930</wp:posOffset>
                      </wp:positionV>
                      <wp:extent cx="0" cy="228600"/>
                      <wp:effectExtent l="76200" t="0" r="57150" b="57150"/>
                      <wp:wrapNone/>
                      <wp:docPr id="1779" name="Line 17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1BB97D3" id="Line 1712" o:spid="_x0000_s1026" style="position:absolute;z-index:2516997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05.85pt,25.9pt" to="205.8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">
                      <v:stroke endarrow="block"/>
                    </v:line>
                  </w:pict>
                </mc:Fallback>
              </mc:AlternateContent>
            </w:r>
            <w:r>
              <w:rPr>
                <w:rFonts w:ascii="標楷體" w:eastAsia="標楷體" w:hAnsi="標楷體"/>
                <w:b/>
                <w:bCs/>
                <w:noProof/>
                <w:sz w:val="20"/>
              </w:rPr>
              <mc:AlternateContent>
                <mc:Choice Requires="wps">
                  <w:drawing>
                    <wp:anchor distT="0" distB="0" distL="114299" distR="114299" simplePos="0" relativeHeight="251697664" behindDoc="0" locked="0" layoutInCell="1" allowOverlap="1" wp14:anchorId="663DF024" wp14:editId="7132850E">
                      <wp:simplePos x="0" y="0"/>
                      <wp:positionH relativeFrom="column">
                        <wp:posOffset>1928494</wp:posOffset>
                      </wp:positionH>
                      <wp:positionV relativeFrom="paragraph">
                        <wp:posOffset>328930</wp:posOffset>
                      </wp:positionV>
                      <wp:extent cx="0" cy="228600"/>
                      <wp:effectExtent l="76200" t="0" r="57150" b="57150"/>
                      <wp:wrapNone/>
                      <wp:docPr id="1778" name="Line 17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73E189F" id="Line 1710" o:spid="_x0000_s1026" style="position:absolute;z-index:251697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1.85pt,25.9pt" to="151.8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">
                      <v:stroke endarrow="block"/>
                    </v:line>
                  </w:pict>
                </mc:Fallback>
              </mc:AlternateContent>
            </w:r>
            <w:r>
              <w:rPr>
                <w:rFonts w:ascii="標楷體" w:eastAsia="標楷體" w:hAnsi="標楷體"/>
                <w:b/>
                <w:bCs/>
                <w:noProof/>
                <w:sz w:val="20"/>
              </w:rPr>
              <mc:AlternateContent>
                <mc:Choice Requires="wps">
                  <w:drawing>
                    <wp:anchor distT="4294967295" distB="4294967295" distL="114300" distR="114300" simplePos="0" relativeHeight="251691520" behindDoc="0" locked="0" layoutInCell="1" allowOverlap="1" wp14:anchorId="3A2768DE" wp14:editId="14EECD04">
                      <wp:simplePos x="0" y="0"/>
                      <wp:positionH relativeFrom="column">
                        <wp:posOffset>1928495</wp:posOffset>
                      </wp:positionH>
                      <wp:positionV relativeFrom="paragraph">
                        <wp:posOffset>328929</wp:posOffset>
                      </wp:positionV>
                      <wp:extent cx="1943100" cy="0"/>
                      <wp:effectExtent l="0" t="0" r="19050" b="19050"/>
                      <wp:wrapNone/>
                      <wp:docPr id="1777" name="Line 17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3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975B63E" id="Line 1704" o:spid="_x0000_s1026" style="position:absolute;z-index:251691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1.85pt,25.9pt" to="304.85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"/>
                  </w:pict>
                </mc:Fallback>
              </mc:AlternateContent>
            </w:r>
            <w:r>
              <w:rPr>
                <w:rFonts w:ascii="標楷體" w:eastAsia="標楷體" w:hAnsi="標楷體"/>
                <w:b/>
                <w:bCs/>
                <w:noProof/>
                <w:sz w:val="20"/>
              </w:rPr>
              <mc:AlternateContent>
                <mc:Choice Requires="wps">
                  <w:drawing>
                    <wp:anchor distT="0" distB="0" distL="114299" distR="114299" simplePos="0" relativeHeight="251690496" behindDoc="0" locked="0" layoutInCell="1" allowOverlap="1" wp14:anchorId="283BC70E" wp14:editId="18502B32">
                      <wp:simplePos x="0" y="0"/>
                      <wp:positionH relativeFrom="column">
                        <wp:posOffset>2957194</wp:posOffset>
                      </wp:positionH>
                      <wp:positionV relativeFrom="paragraph">
                        <wp:posOffset>100330</wp:posOffset>
                      </wp:positionV>
                      <wp:extent cx="0" cy="228600"/>
                      <wp:effectExtent l="76200" t="0" r="57150" b="57150"/>
                      <wp:wrapNone/>
                      <wp:docPr id="1776" name="Line 17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89DD006" id="Line 1703" o:spid="_x0000_s1026" style="position:absolute;z-index:2516904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32.85pt,7.9pt" to="232.85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">
                      <v:stroke endarrow="block"/>
                    </v:line>
                  </w:pict>
                </mc:Fallback>
              </mc:AlternateContent>
            </w:r>
            <w:r>
              <w:rPr>
                <w:rFonts w:ascii="標楷體" w:eastAsia="標楷體" w:hAnsi="標楷體"/>
                <w:b/>
                <w:bCs/>
                <w:noProof/>
                <w:sz w:val="20"/>
              </w:rPr>
              <mc:AlternateContent>
                <mc:Choice Requires="wps">
                  <w:drawing>
                    <wp:anchor distT="0" distB="0" distL="114299" distR="114299" simplePos="0" relativeHeight="251689472" behindDoc="0" locked="0" layoutInCell="1" allowOverlap="1" wp14:anchorId="5695DF1A" wp14:editId="4E9CBC4A">
                      <wp:simplePos x="0" y="0"/>
                      <wp:positionH relativeFrom="column">
                        <wp:posOffset>899794</wp:posOffset>
                      </wp:positionH>
                      <wp:positionV relativeFrom="paragraph">
                        <wp:posOffset>100330</wp:posOffset>
                      </wp:positionV>
                      <wp:extent cx="0" cy="228600"/>
                      <wp:effectExtent l="76200" t="0" r="57150" b="57150"/>
                      <wp:wrapNone/>
                      <wp:docPr id="1775" name="Line 17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7CA3333" id="Line 1702" o:spid="_x0000_s1026" style="position:absolute;z-index:2516894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0.85pt,7.9pt" to="70.85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">
                      <v:stroke endarrow="block"/>
                    </v:line>
                  </w:pict>
                </mc:Fallback>
              </mc:AlternateContent>
            </w:r>
            <w:r>
              <w:rPr>
                <w:rFonts w:ascii="標楷體" w:eastAsia="標楷體" w:hAnsi="標楷體"/>
                <w:b/>
                <w:bCs/>
                <w:noProof/>
                <w:sz w:val="20"/>
              </w:rPr>
              <mc:AlternateContent>
                <mc:Choice Requires="wps">
                  <w:drawing>
                    <wp:anchor distT="4294967295" distB="4294967295" distL="114300" distR="114300" simplePos="0" relativeHeight="251688448" behindDoc="0" locked="0" layoutInCell="1" allowOverlap="1" wp14:anchorId="6DF04689" wp14:editId="35CEE5F0">
                      <wp:simplePos x="0" y="0"/>
                      <wp:positionH relativeFrom="column">
                        <wp:posOffset>899795</wp:posOffset>
                      </wp:positionH>
                      <wp:positionV relativeFrom="paragraph">
                        <wp:posOffset>100329</wp:posOffset>
                      </wp:positionV>
                      <wp:extent cx="2057400" cy="0"/>
                      <wp:effectExtent l="0" t="0" r="19050" b="19050"/>
                      <wp:wrapNone/>
                      <wp:docPr id="1774" name="Line 17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7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F6C4A1B" id="Line 1701" o:spid="_x0000_s1026" style="position:absolute;z-index:251688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0.85pt,7.9pt" to="232.8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"/>
                  </w:pict>
                </mc:Fallback>
              </mc:AlternateContent>
            </w:r>
            <w:r w:rsidR="001C2EE5" w:rsidRPr="00882942">
              <w:rPr>
                <w:rFonts w:ascii="標楷體" w:eastAsia="標楷體" w:hAnsi="標楷體" w:hint="eastAsia"/>
              </w:rPr>
              <w:t xml:space="preserve">                </w:t>
            </w:r>
          </w:p>
          <w:p w:rsidR="001C2EE5" w:rsidRPr="00882942" w:rsidRDefault="00DF4063" w:rsidP="007B7D73">
            <w:pPr>
              <w:rPr>
                <w:rFonts w:ascii="標楷體" w:eastAsia="標楷體" w:hAnsi="標楷體"/>
                <w:b/>
                <w:bCs/>
                <w:sz w:val="32"/>
              </w:rPr>
            </w:pPr>
            <w:r>
              <w:rPr>
                <w:rFonts w:ascii="標楷體" w:eastAsia="標楷體" w:hAnsi="標楷體"/>
                <w:b/>
                <w:bCs/>
                <w:noProof/>
                <w:sz w:val="20"/>
              </w:rPr>
              <mc:AlternateContent>
                <mc:Choice Requires="wps">
                  <w:drawing>
                    <wp:anchor distT="0" distB="0" distL="114300" distR="114300" simplePos="0" relativeHeight="251693568" behindDoc="0" locked="0" layoutInCell="1" allowOverlap="1" wp14:anchorId="5D57FEE1" wp14:editId="13D9DDA6">
                      <wp:simplePos x="0" y="0"/>
                      <wp:positionH relativeFrom="column">
                        <wp:posOffset>896620</wp:posOffset>
                      </wp:positionH>
                      <wp:positionV relativeFrom="paragraph">
                        <wp:posOffset>213360</wp:posOffset>
                      </wp:positionV>
                      <wp:extent cx="6350" cy="231140"/>
                      <wp:effectExtent l="0" t="0" r="31750" b="35560"/>
                      <wp:wrapNone/>
                      <wp:docPr id="1773" name="Line 1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2311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512CDE7" id="Line 1706" o:spid="_x0000_s1026" style="position:absolute;flip:x;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6pt,16.8pt" to="71.1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"/>
                  </w:pict>
                </mc:Fallback>
              </mc:AlternateContent>
            </w:r>
            <w:r>
              <w:rPr>
                <w:rFonts w:ascii="標楷體" w:eastAsia="標楷體" w:hAnsi="標楷體"/>
                <w:b/>
                <w:bCs/>
                <w:noProof/>
                <w:sz w:val="20"/>
              </w:rPr>
              <mc:AlternateContent>
                <mc:Choice Requires="wps">
                  <w:drawing>
                    <wp:anchor distT="0" distB="0" distL="114300" distR="114300" simplePos="0" relativeHeight="251704832" behindDoc="0" locked="0" layoutInCell="1" allowOverlap="1" wp14:anchorId="2818EFF7" wp14:editId="5FBA9538">
                      <wp:simplePos x="0" y="0"/>
                      <wp:positionH relativeFrom="column">
                        <wp:posOffset>3474720</wp:posOffset>
                      </wp:positionH>
                      <wp:positionV relativeFrom="paragraph">
                        <wp:posOffset>99060</wp:posOffset>
                      </wp:positionV>
                      <wp:extent cx="631825" cy="1600200"/>
                      <wp:effectExtent l="0" t="0" r="15875" b="19050"/>
                      <wp:wrapNone/>
                      <wp:docPr id="1772" name="Text Box 1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25" cy="1600200"/>
                              </a:xfrm>
                              <a:prstGeom prst="rect">
                                <a:avLst/>
                              </a:prstGeom>
                              <a:solidFill>
                                <a:srgbClr val="FFFFFF"/>
                              </a:solidFill>
                              <a:ln w="9525">
                                <a:solidFill>
                                  <a:srgbClr val="000000"/>
                                </a:solidFill>
                                <a:miter lim="800000"/>
                                <a:headEnd/>
                                <a:tailEnd/>
                              </a:ln>
                            </wps:spPr>
                            <wps:txbx>
                              <w:txbxContent>
                                <w:p w:rsidR="00595AD1" w:rsidRPr="00F76A07" w:rsidRDefault="00595AD1" w:rsidP="001C2EE5">
                                  <w:proofErr w:type="gramStart"/>
                                  <w:r>
                                    <w:rPr>
                                      <w:rFonts w:hint="eastAsia"/>
                                    </w:rPr>
                                    <w:t>學輔處</w:t>
                                  </w:r>
                                  <w:proofErr w:type="gramEnd"/>
                                  <w:r>
                                    <w:rPr>
                                      <w:rFonts w:hint="eastAsia"/>
                                    </w:rPr>
                                    <w:t xml:space="preserve"> </w:t>
                                  </w:r>
                                  <w:r>
                                    <w:rPr>
                                      <w:rFonts w:hint="eastAsia"/>
                                    </w:rPr>
                                    <w:t>：建立個案輔導、追蹤輔導等</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18EFF7" id="Text Box 1717" o:spid="_x0000_s1147" type="#_x0000_t202" style="position:absolute;margin-left:273.6pt;margin-top:7.8pt;width:49.75pt;height:126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">
                      <v:textbox style="layout-flow:vertical-ideographic">
                        <w:txbxContent>
                          <w:p w:rsidR="00595AD1" w:rsidRPr="00F76A07" w:rsidRDefault="00595AD1" w:rsidP="001C2EE5">
                            <w:proofErr w:type="gramStart"/>
                            <w:r>
                              <w:rPr>
                                <w:rFonts w:hint="eastAsia"/>
                              </w:rPr>
                              <w:t>學輔處</w:t>
                            </w:r>
                            <w:proofErr w:type="gramEnd"/>
                            <w:r>
                              <w:rPr>
                                <w:rFonts w:hint="eastAsia"/>
                              </w:rPr>
                              <w:t xml:space="preserve"> </w:t>
                            </w:r>
                            <w:r>
                              <w:rPr>
                                <w:rFonts w:hint="eastAsia"/>
                              </w:rPr>
                              <w:t>：建立個案輔導、追蹤輔導等</w:t>
                            </w:r>
                          </w:p>
                        </w:txbxContent>
                      </v:textbox>
                    </v:shape>
                  </w:pict>
                </mc:Fallback>
              </mc:AlternateContent>
            </w:r>
            <w:r>
              <w:rPr>
                <w:rFonts w:ascii="標楷體" w:eastAsia="標楷體" w:hAnsi="標楷體"/>
                <w:b/>
                <w:bCs/>
                <w:noProof/>
                <w:sz w:val="20"/>
              </w:rPr>
              <mc:AlternateContent>
                <mc:Choice Requires="wps">
                  <w:drawing>
                    <wp:anchor distT="4294967295" distB="4294967295" distL="114300" distR="114300" simplePos="0" relativeHeight="251717120" behindDoc="0" locked="0" layoutInCell="1" allowOverlap="1" wp14:anchorId="13FB71EB" wp14:editId="304DFF6A">
                      <wp:simplePos x="0" y="0"/>
                      <wp:positionH relativeFrom="column">
                        <wp:posOffset>1353820</wp:posOffset>
                      </wp:positionH>
                      <wp:positionV relativeFrom="paragraph">
                        <wp:posOffset>107949</wp:posOffset>
                      </wp:positionV>
                      <wp:extent cx="342900" cy="0"/>
                      <wp:effectExtent l="38100" t="76200" r="0" b="95250"/>
                      <wp:wrapNone/>
                      <wp:docPr id="1771" name="Line 17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19050"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3EA5C7B" id="Line 1729" o:spid="_x0000_s1026" style="position:absolute;flip:x;z-index:251717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6.6pt,8.5pt" to="133.6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" strokeweight="1.5pt">
                      <v:stroke dashstyle="1 1" endarrow="block" endcap="round"/>
                    </v:line>
                  </w:pict>
                </mc:Fallback>
              </mc:AlternateContent>
            </w:r>
            <w:r>
              <w:rPr>
                <w:rFonts w:ascii="標楷體" w:eastAsia="標楷體" w:hAnsi="標楷體"/>
                <w:b/>
                <w:bCs/>
                <w:noProof/>
                <w:sz w:val="20"/>
              </w:rPr>
              <mc:AlternateContent>
                <mc:Choice Requires="wps">
                  <w:drawing>
                    <wp:anchor distT="0" distB="0" distL="114299" distR="114299" simplePos="0" relativeHeight="251716096" behindDoc="0" locked="0" layoutInCell="1" allowOverlap="1" wp14:anchorId="3B4C6471" wp14:editId="7CB62235">
                      <wp:simplePos x="0" y="0"/>
                      <wp:positionH relativeFrom="column">
                        <wp:posOffset>1696719</wp:posOffset>
                      </wp:positionH>
                      <wp:positionV relativeFrom="paragraph">
                        <wp:posOffset>107950</wp:posOffset>
                      </wp:positionV>
                      <wp:extent cx="0" cy="2171700"/>
                      <wp:effectExtent l="0" t="0" r="19050" b="19050"/>
                      <wp:wrapNone/>
                      <wp:docPr id="1770" name="Line 17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71700"/>
                              </a:xfrm>
                              <a:prstGeom prst="line">
                                <a:avLst/>
                              </a:prstGeom>
                              <a:noFill/>
                              <a:ln w="1587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8F0025D" id="Line 1728" o:spid="_x0000_s1026" style="position:absolute;flip:y;z-index:2517160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33.6pt,8.5pt" to="133.6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" strokeweight="1.25pt">
                      <v:stroke dashstyle="1 1" endcap="round"/>
                    </v:line>
                  </w:pict>
                </mc:Fallback>
              </mc:AlternateContent>
            </w:r>
            <w:r>
              <w:rPr>
                <w:rFonts w:ascii="標楷體" w:eastAsia="標楷體" w:hAnsi="標楷體"/>
                <w:b/>
                <w:bCs/>
                <w:noProof/>
                <w:sz w:val="20"/>
              </w:rPr>
              <mc:AlternateContent>
                <mc:Choice Requires="wps">
                  <w:drawing>
                    <wp:anchor distT="0" distB="0" distL="114300" distR="114300" simplePos="0" relativeHeight="251701760" behindDoc="0" locked="0" layoutInCell="1" allowOverlap="1" wp14:anchorId="724B3F51" wp14:editId="4BC8EE33">
                      <wp:simplePos x="0" y="0"/>
                      <wp:positionH relativeFrom="column">
                        <wp:posOffset>1811020</wp:posOffset>
                      </wp:positionH>
                      <wp:positionV relativeFrom="paragraph">
                        <wp:posOffset>107950</wp:posOffset>
                      </wp:positionV>
                      <wp:extent cx="381000" cy="1600200"/>
                      <wp:effectExtent l="0" t="0" r="19050" b="19050"/>
                      <wp:wrapNone/>
                      <wp:docPr id="1769" name="Text Box 1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1600200"/>
                              </a:xfrm>
                              <a:prstGeom prst="rect">
                                <a:avLst/>
                              </a:prstGeom>
                              <a:solidFill>
                                <a:srgbClr val="FFFFFF"/>
                              </a:solidFill>
                              <a:ln w="9525">
                                <a:solidFill>
                                  <a:srgbClr val="000000"/>
                                </a:solidFill>
                                <a:miter lim="800000"/>
                                <a:headEnd/>
                                <a:tailEnd/>
                              </a:ln>
                            </wps:spPr>
                            <wps:txbx>
                              <w:txbxContent>
                                <w:p w:rsidR="00595AD1" w:rsidRDefault="00595AD1" w:rsidP="001C2EE5">
                                  <w:r>
                                    <w:rPr>
                                      <w:rFonts w:hint="eastAsia"/>
                                    </w:rPr>
                                    <w:t>學生獎懲委員會</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B3F51" id="Text Box 1714" o:spid="_x0000_s1148" type="#_x0000_t202" style="position:absolute;margin-left:142.6pt;margin-top:8.5pt;width:30pt;height:126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">
                      <v:textbox style="layout-flow:vertical-ideographic">
                        <w:txbxContent>
                          <w:p w:rsidR="00595AD1" w:rsidRDefault="00595AD1" w:rsidP="001C2EE5">
                            <w:r>
                              <w:rPr>
                                <w:rFonts w:hint="eastAsia"/>
                              </w:rPr>
                              <w:t>學生獎懲委員會</w:t>
                            </w:r>
                          </w:p>
                        </w:txbxContent>
                      </v:textbox>
                    </v:shape>
                  </w:pict>
                </mc:Fallback>
              </mc:AlternateContent>
            </w:r>
            <w:r>
              <w:rPr>
                <w:rFonts w:ascii="標楷體" w:eastAsia="標楷體" w:hAnsi="標楷體"/>
                <w:b/>
                <w:bCs/>
                <w:noProof/>
                <w:sz w:val="20"/>
              </w:rPr>
              <mc:AlternateContent>
                <mc:Choice Requires="wps">
                  <w:drawing>
                    <wp:anchor distT="0" distB="0" distL="114300" distR="114300" simplePos="0" relativeHeight="251703808" behindDoc="0" locked="0" layoutInCell="1" allowOverlap="1" wp14:anchorId="76670A64" wp14:editId="6A06A5CC">
                      <wp:simplePos x="0" y="0"/>
                      <wp:positionH relativeFrom="column">
                        <wp:posOffset>2957195</wp:posOffset>
                      </wp:positionH>
                      <wp:positionV relativeFrom="paragraph">
                        <wp:posOffset>100330</wp:posOffset>
                      </wp:positionV>
                      <wp:extent cx="457200" cy="1600200"/>
                      <wp:effectExtent l="0" t="0" r="19050" b="19050"/>
                      <wp:wrapNone/>
                      <wp:docPr id="1768" name="Text Box 1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600200"/>
                              </a:xfrm>
                              <a:prstGeom prst="rect">
                                <a:avLst/>
                              </a:prstGeom>
                              <a:solidFill>
                                <a:srgbClr val="FFFFFF"/>
                              </a:solidFill>
                              <a:ln w="9525">
                                <a:solidFill>
                                  <a:srgbClr val="000000"/>
                                </a:solidFill>
                                <a:miter lim="800000"/>
                                <a:headEnd/>
                                <a:tailEnd/>
                              </a:ln>
                            </wps:spPr>
                            <wps:txbx>
                              <w:txbxContent>
                                <w:p w:rsidR="00595AD1" w:rsidRDefault="00595AD1" w:rsidP="001C2EE5">
                                  <w:r>
                                    <w:rPr>
                                      <w:rFonts w:hint="eastAsia"/>
                                    </w:rPr>
                                    <w:t>人事評審</w:t>
                                  </w:r>
                                  <w:r>
                                    <w:rPr>
                                      <w:rFonts w:hint="eastAsia"/>
                                    </w:rPr>
                                    <w:t>/</w:t>
                                  </w:r>
                                  <w:r>
                                    <w:rPr>
                                      <w:rFonts w:hint="eastAsia"/>
                                    </w:rPr>
                                    <w:t>考績委員會</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70A64" id="Text Box 1716" o:spid="_x0000_s1149" type="#_x0000_t202" style="position:absolute;margin-left:232.85pt;margin-top:7.9pt;width:36pt;height:12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">
                      <v:textbox style="layout-flow:vertical-ideographic">
                        <w:txbxContent>
                          <w:p w:rsidR="00595AD1" w:rsidRDefault="00595AD1" w:rsidP="001C2EE5">
                            <w:r>
                              <w:rPr>
                                <w:rFonts w:hint="eastAsia"/>
                              </w:rPr>
                              <w:t>人事評審</w:t>
                            </w:r>
                            <w:r>
                              <w:rPr>
                                <w:rFonts w:hint="eastAsia"/>
                              </w:rPr>
                              <w:t>/</w:t>
                            </w:r>
                            <w:r>
                              <w:rPr>
                                <w:rFonts w:hint="eastAsia"/>
                              </w:rPr>
                              <w:t>考績委員會</w:t>
                            </w:r>
                          </w:p>
                        </w:txbxContent>
                      </v:textbox>
                    </v:shape>
                  </w:pict>
                </mc:Fallback>
              </mc:AlternateContent>
            </w:r>
            <w:r>
              <w:rPr>
                <w:rFonts w:ascii="標楷體" w:eastAsia="標楷體" w:hAnsi="標楷體"/>
                <w:b/>
                <w:bCs/>
                <w:noProof/>
                <w:sz w:val="20"/>
              </w:rPr>
              <mc:AlternateContent>
                <mc:Choice Requires="wps">
                  <w:drawing>
                    <wp:anchor distT="0" distB="0" distL="114300" distR="114300" simplePos="0" relativeHeight="251702784" behindDoc="0" locked="0" layoutInCell="1" allowOverlap="1" wp14:anchorId="1C136C89" wp14:editId="30378D0D">
                      <wp:simplePos x="0" y="0"/>
                      <wp:positionH relativeFrom="column">
                        <wp:posOffset>2385695</wp:posOffset>
                      </wp:positionH>
                      <wp:positionV relativeFrom="paragraph">
                        <wp:posOffset>100330</wp:posOffset>
                      </wp:positionV>
                      <wp:extent cx="457200" cy="1600200"/>
                      <wp:effectExtent l="0" t="0" r="19050" b="19050"/>
                      <wp:wrapNone/>
                      <wp:docPr id="1767" name="Text Box 1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600200"/>
                              </a:xfrm>
                              <a:prstGeom prst="rect">
                                <a:avLst/>
                              </a:prstGeom>
                              <a:solidFill>
                                <a:srgbClr val="FFFFFF"/>
                              </a:solidFill>
                              <a:ln w="9525">
                                <a:solidFill>
                                  <a:srgbClr val="000000"/>
                                </a:solidFill>
                                <a:miter lim="800000"/>
                                <a:headEnd/>
                                <a:tailEnd/>
                              </a:ln>
                            </wps:spPr>
                            <wps:txbx>
                              <w:txbxContent>
                                <w:p w:rsidR="00595AD1" w:rsidRDefault="00595AD1" w:rsidP="001C2EE5">
                                  <w:r>
                                    <w:rPr>
                                      <w:rFonts w:hint="eastAsia"/>
                                    </w:rPr>
                                    <w:t>教師評審</w:t>
                                  </w:r>
                                  <w:r>
                                    <w:rPr>
                                      <w:rFonts w:hint="eastAsia"/>
                                    </w:rPr>
                                    <w:t>/</w:t>
                                  </w:r>
                                  <w:r>
                                    <w:rPr>
                                      <w:rFonts w:hint="eastAsia"/>
                                    </w:rPr>
                                    <w:t>考績委員會</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136C89" id="Text Box 1715" o:spid="_x0000_s1150" type="#_x0000_t202" style="position:absolute;margin-left:187.85pt;margin-top:7.9pt;width:36pt;height:126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">
                      <v:textbox style="layout-flow:vertical-ideographic">
                        <w:txbxContent>
                          <w:p w:rsidR="00595AD1" w:rsidRDefault="00595AD1" w:rsidP="001C2EE5">
                            <w:r>
                              <w:rPr>
                                <w:rFonts w:hint="eastAsia"/>
                              </w:rPr>
                              <w:t>教師評審</w:t>
                            </w:r>
                            <w:r>
                              <w:rPr>
                                <w:rFonts w:hint="eastAsia"/>
                              </w:rPr>
                              <w:t>/</w:t>
                            </w:r>
                            <w:r>
                              <w:rPr>
                                <w:rFonts w:hint="eastAsia"/>
                              </w:rPr>
                              <w:t>考績委員會</w:t>
                            </w:r>
                          </w:p>
                        </w:txbxContent>
                      </v:textbox>
                    </v:shape>
                  </w:pict>
                </mc:Fallback>
              </mc:AlternateContent>
            </w:r>
            <w:r w:rsidR="001C2EE5" w:rsidRPr="00882942">
              <w:rPr>
                <w:rFonts w:ascii="標楷體" w:eastAsia="標楷體" w:hAnsi="標楷體" w:hint="eastAsia"/>
                <w:b/>
                <w:bCs/>
                <w:sz w:val="32"/>
              </w:rPr>
              <w:t xml:space="preserve"> </w:t>
            </w:r>
          </w:p>
          <w:p w:rsidR="001C2EE5" w:rsidRPr="00882942" w:rsidRDefault="00DF4063" w:rsidP="007B7D73">
            <w:pPr>
              <w:rPr>
                <w:rFonts w:ascii="標楷體" w:eastAsia="標楷體" w:hAnsi="標楷體"/>
                <w:b/>
                <w:bCs/>
                <w:sz w:val="32"/>
              </w:rPr>
            </w:pPr>
            <w:r>
              <w:rPr>
                <w:rFonts w:ascii="標楷體" w:eastAsia="標楷體" w:hAnsi="標楷體"/>
                <w:b/>
                <w:bCs/>
                <w:noProof/>
                <w:sz w:val="20"/>
              </w:rPr>
              <mc:AlternateContent>
                <mc:Choice Requires="wps">
                  <w:drawing>
                    <wp:anchor distT="0" distB="0" distL="114300" distR="114300" simplePos="0" relativeHeight="251694592" behindDoc="0" locked="0" layoutInCell="1" allowOverlap="1" wp14:anchorId="5E2AF7EC" wp14:editId="31760E86">
                      <wp:simplePos x="0" y="0"/>
                      <wp:positionH relativeFrom="column">
                        <wp:posOffset>645795</wp:posOffset>
                      </wp:positionH>
                      <wp:positionV relativeFrom="paragraph">
                        <wp:posOffset>22860</wp:posOffset>
                      </wp:positionV>
                      <wp:extent cx="571500" cy="296545"/>
                      <wp:effectExtent l="0" t="0" r="19050" b="27305"/>
                      <wp:wrapNone/>
                      <wp:docPr id="1766" name="Text Box 1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96545"/>
                              </a:xfrm>
                              <a:prstGeom prst="rect">
                                <a:avLst/>
                              </a:prstGeom>
                              <a:solidFill>
                                <a:srgbClr val="FFFFFF"/>
                              </a:solidFill>
                              <a:ln w="9525">
                                <a:solidFill>
                                  <a:srgbClr val="000000"/>
                                </a:solidFill>
                                <a:miter lim="800000"/>
                                <a:headEnd/>
                                <a:tailEnd/>
                              </a:ln>
                            </wps:spPr>
                            <wps:txbx>
                              <w:txbxContent>
                                <w:p w:rsidR="00595AD1" w:rsidRPr="00810B27" w:rsidRDefault="00595AD1" w:rsidP="001C2EE5">
                                  <w:r>
                                    <w:rPr>
                                      <w:rFonts w:hint="eastAsia"/>
                                    </w:rPr>
                                    <w:t>不服</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AF7EC" id="Text Box 1707" o:spid="_x0000_s1151" type="#_x0000_t202" style="position:absolute;margin-left:50.85pt;margin-top:1.8pt;width:45pt;height:23.3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">
                      <v:textbox>
                        <w:txbxContent>
                          <w:p w:rsidR="00595AD1" w:rsidRPr="00810B27" w:rsidRDefault="00595AD1" w:rsidP="001C2EE5">
                            <w:r>
                              <w:rPr>
                                <w:rFonts w:hint="eastAsia"/>
                              </w:rPr>
                              <w:t>不服</w:t>
                            </w:r>
                          </w:p>
                        </w:txbxContent>
                      </v:textbox>
                    </v:shape>
                  </w:pict>
                </mc:Fallback>
              </mc:AlternateContent>
            </w:r>
            <w:r>
              <w:rPr>
                <w:rFonts w:ascii="標楷體" w:eastAsia="標楷體" w:hAnsi="標楷體"/>
                <w:b/>
                <w:bCs/>
                <w:noProof/>
                <w:sz w:val="20"/>
              </w:rPr>
              <mc:AlternateContent>
                <mc:Choice Requires="wps">
                  <w:drawing>
                    <wp:anchor distT="0" distB="0" distL="114300" distR="114300" simplePos="0" relativeHeight="251695616" behindDoc="0" locked="0" layoutInCell="1" allowOverlap="1" wp14:anchorId="1917F2D7" wp14:editId="46CBD282">
                      <wp:simplePos x="0" y="0"/>
                      <wp:positionH relativeFrom="column">
                        <wp:posOffset>896620</wp:posOffset>
                      </wp:positionH>
                      <wp:positionV relativeFrom="paragraph">
                        <wp:posOffset>330200</wp:posOffset>
                      </wp:positionV>
                      <wp:extent cx="6350" cy="454660"/>
                      <wp:effectExtent l="76200" t="0" r="69850" b="59690"/>
                      <wp:wrapNone/>
                      <wp:docPr id="1765" name="Line 17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4546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09C9E65" id="Line 1708" o:spid="_x0000_s1026" style="position:absolute;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6pt,26pt" to="71.1pt,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">
                      <v:stroke endarrow="block"/>
                    </v:line>
                  </w:pict>
                </mc:Fallback>
              </mc:AlternateContent>
            </w:r>
            <w:r w:rsidR="001C2EE5" w:rsidRPr="00882942">
              <w:rPr>
                <w:rFonts w:ascii="標楷體" w:eastAsia="標楷體" w:hAnsi="標楷體" w:hint="eastAsia"/>
                <w:b/>
                <w:bCs/>
                <w:sz w:val="32"/>
              </w:rPr>
              <w:t xml:space="preserve">                </w:t>
            </w:r>
          </w:p>
          <w:p w:rsidR="001C2EE5" w:rsidRPr="00882942" w:rsidRDefault="00DF4063" w:rsidP="007B7D73">
            <w:pPr>
              <w:rPr>
                <w:rFonts w:ascii="標楷體" w:eastAsia="標楷體" w:hAnsi="標楷體"/>
                <w:b/>
                <w:bCs/>
                <w:sz w:val="32"/>
              </w:rPr>
            </w:pPr>
            <w:r>
              <w:rPr>
                <w:rFonts w:ascii="標楷體" w:eastAsia="標楷體" w:hAnsi="標楷體"/>
                <w:b/>
                <w:bCs/>
                <w:noProof/>
                <w:sz w:val="20"/>
              </w:rPr>
              <mc:AlternateContent>
                <mc:Choice Requires="wps">
                  <w:drawing>
                    <wp:anchor distT="0" distB="0" distL="114300" distR="114300" simplePos="0" relativeHeight="251696640" behindDoc="0" locked="0" layoutInCell="1" allowOverlap="1" wp14:anchorId="1457AC1B" wp14:editId="02724A59">
                      <wp:simplePos x="0" y="0"/>
                      <wp:positionH relativeFrom="column">
                        <wp:posOffset>210820</wp:posOffset>
                      </wp:positionH>
                      <wp:positionV relativeFrom="paragraph">
                        <wp:posOffset>330200</wp:posOffset>
                      </wp:positionV>
                      <wp:extent cx="1406525" cy="342900"/>
                      <wp:effectExtent l="0" t="0" r="22225" b="19050"/>
                      <wp:wrapNone/>
                      <wp:docPr id="1764"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525" cy="342900"/>
                              </a:xfrm>
                              <a:prstGeom prst="rect">
                                <a:avLst/>
                              </a:prstGeom>
                              <a:solidFill>
                                <a:srgbClr val="FFFFFF"/>
                              </a:solidFill>
                              <a:ln w="9525">
                                <a:solidFill>
                                  <a:srgbClr val="000000"/>
                                </a:solidFill>
                                <a:miter lim="800000"/>
                                <a:headEnd/>
                                <a:tailEnd/>
                              </a:ln>
                            </wps:spPr>
                            <wps:txbx>
                              <w:txbxContent>
                                <w:p w:rsidR="00595AD1" w:rsidRDefault="00595AD1" w:rsidP="001C2EE5">
                                  <w:pPr>
                                    <w:shd w:val="clear" w:color="auto" w:fill="E0E0E0"/>
                                    <w:rPr>
                                      <w:b/>
                                      <w:bCs/>
                                    </w:rPr>
                                  </w:pPr>
                                  <w:r>
                                    <w:rPr>
                                      <w:rFonts w:hint="eastAsia"/>
                                      <w:b/>
                                      <w:bCs/>
                                    </w:rPr>
                                    <w:t>7.</w:t>
                                  </w:r>
                                  <w:r>
                                    <w:rPr>
                                      <w:rFonts w:hint="eastAsia"/>
                                      <w:b/>
                                      <w:bCs/>
                                    </w:rPr>
                                    <w:t>向學校提起申復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7AC1B" id="Text Box 1709" o:spid="_x0000_s1152" type="#_x0000_t202" style="position:absolute;margin-left:16.6pt;margin-top:26pt;width:110.75pt;height:27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">
                      <v:textbox>
                        <w:txbxContent>
                          <w:p w:rsidR="00595AD1" w:rsidRDefault="00595AD1" w:rsidP="001C2EE5">
                            <w:pPr>
                              <w:shd w:val="clear" w:color="auto" w:fill="E0E0E0"/>
                              <w:rPr>
                                <w:b/>
                                <w:bCs/>
                              </w:rPr>
                            </w:pPr>
                            <w:r>
                              <w:rPr>
                                <w:rFonts w:hint="eastAsia"/>
                                <w:b/>
                                <w:bCs/>
                              </w:rPr>
                              <w:t>7.</w:t>
                            </w:r>
                            <w:r>
                              <w:rPr>
                                <w:rFonts w:hint="eastAsia"/>
                                <w:b/>
                                <w:bCs/>
                              </w:rPr>
                              <w:t>向學校提起申復</w:t>
                            </w:r>
                          </w:p>
                        </w:txbxContent>
                      </v:textbox>
                    </v:shape>
                  </w:pict>
                </mc:Fallback>
              </mc:AlternateContent>
            </w:r>
            <w:r w:rsidR="001C2EE5" w:rsidRPr="00882942">
              <w:rPr>
                <w:rFonts w:ascii="標楷體" w:eastAsia="標楷體" w:hAnsi="標楷體" w:hint="eastAsia"/>
                <w:b/>
                <w:bCs/>
                <w:sz w:val="32"/>
              </w:rPr>
              <w:t xml:space="preserve">  </w:t>
            </w:r>
          </w:p>
          <w:p w:rsidR="001C2EE5" w:rsidRPr="00882942" w:rsidRDefault="00DF4063" w:rsidP="007B7D73">
            <w:pPr>
              <w:rPr>
                <w:rFonts w:ascii="標楷體" w:eastAsia="標楷體" w:hAnsi="標楷體"/>
                <w:b/>
                <w:bCs/>
                <w:sz w:val="32"/>
              </w:rPr>
            </w:pPr>
            <w:r>
              <w:rPr>
                <w:rFonts w:ascii="標楷體" w:eastAsia="標楷體" w:hAnsi="標楷體"/>
                <w:b/>
                <w:bCs/>
                <w:noProof/>
                <w:sz w:val="20"/>
              </w:rPr>
              <mc:AlternateContent>
                <mc:Choice Requires="wps">
                  <w:drawing>
                    <wp:anchor distT="0" distB="0" distL="114299" distR="114299" simplePos="0" relativeHeight="251706880" behindDoc="0" locked="0" layoutInCell="1" allowOverlap="1" wp14:anchorId="759AF732" wp14:editId="550A2237">
                      <wp:simplePos x="0" y="0"/>
                      <wp:positionH relativeFrom="column">
                        <wp:posOffset>1928494</wp:posOffset>
                      </wp:positionH>
                      <wp:positionV relativeFrom="paragraph">
                        <wp:posOffset>328930</wp:posOffset>
                      </wp:positionV>
                      <wp:extent cx="0" cy="228600"/>
                      <wp:effectExtent l="0" t="0" r="19050" b="19050"/>
                      <wp:wrapNone/>
                      <wp:docPr id="1762" name="Line 1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E9358E0" id="Line 1719" o:spid="_x0000_s1026" style="position:absolute;z-index:2517068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1.85pt,25.9pt" to="151.8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"/>
                  </w:pict>
                </mc:Fallback>
              </mc:AlternateContent>
            </w:r>
            <w:r>
              <w:rPr>
                <w:rFonts w:ascii="標楷體" w:eastAsia="標楷體" w:hAnsi="標楷體"/>
                <w:b/>
                <w:bCs/>
                <w:noProof/>
                <w:sz w:val="20"/>
              </w:rPr>
              <mc:AlternateContent>
                <mc:Choice Requires="wps">
                  <w:drawing>
                    <wp:anchor distT="0" distB="0" distL="114299" distR="114299" simplePos="0" relativeHeight="251709952" behindDoc="0" locked="0" layoutInCell="1" allowOverlap="1" wp14:anchorId="00CF7BDD" wp14:editId="32CF85A2">
                      <wp:simplePos x="0" y="0"/>
                      <wp:positionH relativeFrom="column">
                        <wp:posOffset>3871594</wp:posOffset>
                      </wp:positionH>
                      <wp:positionV relativeFrom="paragraph">
                        <wp:posOffset>328930</wp:posOffset>
                      </wp:positionV>
                      <wp:extent cx="0" cy="228600"/>
                      <wp:effectExtent l="0" t="0" r="19050" b="19050"/>
                      <wp:wrapNone/>
                      <wp:docPr id="1761" name="Line 17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A3BCB86" id="Line 1722" o:spid="_x0000_s1026" style="position:absolute;z-index:251709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4.85pt,25.9pt" to="304.8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"/>
                  </w:pict>
                </mc:Fallback>
              </mc:AlternateContent>
            </w:r>
            <w:r>
              <w:rPr>
                <w:rFonts w:ascii="標楷體" w:eastAsia="標楷體" w:hAnsi="標楷體"/>
                <w:b/>
                <w:bCs/>
                <w:noProof/>
                <w:sz w:val="20"/>
              </w:rPr>
              <mc:AlternateContent>
                <mc:Choice Requires="wps">
                  <w:drawing>
                    <wp:anchor distT="0" distB="0" distL="114299" distR="114299" simplePos="0" relativeHeight="251708928" behindDoc="0" locked="0" layoutInCell="1" allowOverlap="1" wp14:anchorId="5E46621B" wp14:editId="4D2E8B60">
                      <wp:simplePos x="0" y="0"/>
                      <wp:positionH relativeFrom="column">
                        <wp:posOffset>3185794</wp:posOffset>
                      </wp:positionH>
                      <wp:positionV relativeFrom="paragraph">
                        <wp:posOffset>328930</wp:posOffset>
                      </wp:positionV>
                      <wp:extent cx="0" cy="228600"/>
                      <wp:effectExtent l="0" t="0" r="19050" b="19050"/>
                      <wp:wrapNone/>
                      <wp:docPr id="1760" name="Line 17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9FC29C9" id="Line 1721" o:spid="_x0000_s1026" style="position:absolute;z-index:2517089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0.85pt,25.9pt" to="250.8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"/>
                  </w:pict>
                </mc:Fallback>
              </mc:AlternateContent>
            </w:r>
            <w:r>
              <w:rPr>
                <w:rFonts w:ascii="標楷體" w:eastAsia="標楷體" w:hAnsi="標楷體"/>
                <w:b/>
                <w:bCs/>
                <w:noProof/>
                <w:sz w:val="20"/>
              </w:rPr>
              <mc:AlternateContent>
                <mc:Choice Requires="wps">
                  <w:drawing>
                    <wp:anchor distT="0" distB="0" distL="114299" distR="114299" simplePos="0" relativeHeight="251707904" behindDoc="0" locked="0" layoutInCell="1" allowOverlap="1" wp14:anchorId="0DA5B0B4" wp14:editId="2878A02A">
                      <wp:simplePos x="0" y="0"/>
                      <wp:positionH relativeFrom="column">
                        <wp:posOffset>2614294</wp:posOffset>
                      </wp:positionH>
                      <wp:positionV relativeFrom="paragraph">
                        <wp:posOffset>328930</wp:posOffset>
                      </wp:positionV>
                      <wp:extent cx="0" cy="228600"/>
                      <wp:effectExtent l="0" t="0" r="19050" b="19050"/>
                      <wp:wrapNone/>
                      <wp:docPr id="2623" name="Line 17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6CC7DFC" id="Line 1720" o:spid="_x0000_s1026" style="position:absolute;z-index:251707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05.85pt,25.9pt" to="205.8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"/>
                  </w:pict>
                </mc:Fallback>
              </mc:AlternateContent>
            </w:r>
          </w:p>
          <w:p w:rsidR="001C2EE5" w:rsidRDefault="00DF4063" w:rsidP="007B7D73">
            <w:pPr>
              <w:rPr>
                <w:rFonts w:ascii="標楷體" w:eastAsia="標楷體" w:hAnsi="標楷體"/>
                <w:b/>
                <w:bCs/>
                <w:sz w:val="32"/>
              </w:rPr>
            </w:pPr>
            <w:r>
              <w:rPr>
                <w:rFonts w:ascii="標楷體" w:eastAsia="標楷體" w:hAnsi="標楷體"/>
                <w:b/>
                <w:bCs/>
                <w:noProof/>
                <w:sz w:val="20"/>
              </w:rPr>
              <mc:AlternateContent>
                <mc:Choice Requires="wps">
                  <w:drawing>
                    <wp:anchor distT="0" distB="0" distL="114300" distR="114300" simplePos="0" relativeHeight="251712000" behindDoc="0" locked="0" layoutInCell="1" allowOverlap="1" wp14:anchorId="36A53CA1" wp14:editId="7C13D05D">
                      <wp:simplePos x="0" y="0"/>
                      <wp:positionH relativeFrom="column">
                        <wp:posOffset>2496820</wp:posOffset>
                      </wp:positionH>
                      <wp:positionV relativeFrom="paragraph">
                        <wp:posOffset>330200</wp:posOffset>
                      </wp:positionV>
                      <wp:extent cx="796925" cy="342900"/>
                      <wp:effectExtent l="0" t="0" r="22225" b="19050"/>
                      <wp:wrapNone/>
                      <wp:docPr id="2622" name="Text Box 1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925" cy="342900"/>
                              </a:xfrm>
                              <a:prstGeom prst="rect">
                                <a:avLst/>
                              </a:prstGeom>
                              <a:solidFill>
                                <a:srgbClr val="FFFFFF"/>
                              </a:solidFill>
                              <a:ln w="9525">
                                <a:solidFill>
                                  <a:srgbClr val="000000"/>
                                </a:solidFill>
                                <a:miter lim="800000"/>
                                <a:headEnd/>
                                <a:tailEnd/>
                              </a:ln>
                            </wps:spPr>
                            <wps:txbx>
                              <w:txbxContent>
                                <w:p w:rsidR="00595AD1" w:rsidRDefault="00595AD1" w:rsidP="001C2EE5">
                                  <w:pPr>
                                    <w:shd w:val="clear" w:color="auto" w:fill="E0E0E0"/>
                                  </w:pPr>
                                  <w:r>
                                    <w:rPr>
                                      <w:rFonts w:hint="eastAsia"/>
                                      <w:b/>
                                      <w:bCs/>
                                    </w:rPr>
                                    <w:t>6.</w:t>
                                  </w:r>
                                  <w:proofErr w:type="gramStart"/>
                                  <w:r>
                                    <w:rPr>
                                      <w:rFonts w:hint="eastAsia"/>
                                      <w:b/>
                                      <w:bCs/>
                                    </w:rPr>
                                    <w:t>學輔處</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A53CA1" id="Text Box 1724" o:spid="_x0000_s1153" type="#_x0000_t202" style="position:absolute;margin-left:196.6pt;margin-top:26pt;width:62.75pt;height:27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">
                      <v:textbox>
                        <w:txbxContent>
                          <w:p w:rsidR="00595AD1" w:rsidRDefault="00595AD1" w:rsidP="001C2EE5">
                            <w:pPr>
                              <w:shd w:val="clear" w:color="auto" w:fill="E0E0E0"/>
                            </w:pPr>
                            <w:r>
                              <w:rPr>
                                <w:rFonts w:hint="eastAsia"/>
                                <w:b/>
                                <w:bCs/>
                              </w:rPr>
                              <w:t>6.</w:t>
                            </w:r>
                            <w:proofErr w:type="gramStart"/>
                            <w:r>
                              <w:rPr>
                                <w:rFonts w:hint="eastAsia"/>
                                <w:b/>
                                <w:bCs/>
                              </w:rPr>
                              <w:t>學輔處</w:t>
                            </w:r>
                            <w:proofErr w:type="gramEnd"/>
                          </w:p>
                        </w:txbxContent>
                      </v:textbox>
                    </v:shape>
                  </w:pict>
                </mc:Fallback>
              </mc:AlternateContent>
            </w:r>
            <w:r>
              <w:rPr>
                <w:rFonts w:ascii="標楷體" w:eastAsia="標楷體" w:hAnsi="標楷體"/>
                <w:b/>
                <w:bCs/>
                <w:noProof/>
                <w:sz w:val="20"/>
              </w:rPr>
              <mc:AlternateContent>
                <mc:Choice Requires="wps">
                  <w:drawing>
                    <wp:anchor distT="0" distB="0" distL="114299" distR="114299" simplePos="0" relativeHeight="251710976" behindDoc="0" locked="0" layoutInCell="1" allowOverlap="1" wp14:anchorId="1F2D84DC" wp14:editId="304EB62D">
                      <wp:simplePos x="0" y="0"/>
                      <wp:positionH relativeFrom="column">
                        <wp:posOffset>2842894</wp:posOffset>
                      </wp:positionH>
                      <wp:positionV relativeFrom="paragraph">
                        <wp:posOffset>100330</wp:posOffset>
                      </wp:positionV>
                      <wp:extent cx="0" cy="228600"/>
                      <wp:effectExtent l="76200" t="0" r="57150" b="57150"/>
                      <wp:wrapNone/>
                      <wp:docPr id="2621" name="Line 17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6972ABD" id="Line 1723" o:spid="_x0000_s1026" style="position:absolute;z-index:2517109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3.85pt,7.9pt" to="223.85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">
                      <v:stroke endarrow="block"/>
                    </v:line>
                  </w:pict>
                </mc:Fallback>
              </mc:AlternateContent>
            </w:r>
            <w:r>
              <w:rPr>
                <w:rFonts w:ascii="標楷體" w:eastAsia="標楷體" w:hAnsi="標楷體"/>
                <w:b/>
                <w:bCs/>
                <w:noProof/>
                <w:sz w:val="20"/>
              </w:rPr>
              <mc:AlternateContent>
                <mc:Choice Requires="wps">
                  <w:drawing>
                    <wp:anchor distT="4294967295" distB="4294967295" distL="114300" distR="114300" simplePos="0" relativeHeight="251705856" behindDoc="0" locked="0" layoutInCell="1" allowOverlap="1" wp14:anchorId="56AFB669" wp14:editId="2DF5C0B9">
                      <wp:simplePos x="0" y="0"/>
                      <wp:positionH relativeFrom="column">
                        <wp:posOffset>1928495</wp:posOffset>
                      </wp:positionH>
                      <wp:positionV relativeFrom="paragraph">
                        <wp:posOffset>100329</wp:posOffset>
                      </wp:positionV>
                      <wp:extent cx="1943100" cy="0"/>
                      <wp:effectExtent l="0" t="0" r="19050" b="19050"/>
                      <wp:wrapNone/>
                      <wp:docPr id="2620" name="Line 1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3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EEF680C" id="Line 1718" o:spid="_x0000_s1026" style="position:absolute;z-index:251705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1.85pt,7.9pt" to="304.8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"/>
                  </w:pict>
                </mc:Fallback>
              </mc:AlternateContent>
            </w:r>
          </w:p>
          <w:p w:rsidR="001C2EE5" w:rsidRDefault="00DF4063" w:rsidP="007B7D73">
            <w:pPr>
              <w:rPr>
                <w:rFonts w:ascii="標楷體" w:eastAsia="標楷體" w:hAnsi="標楷體"/>
                <w:b/>
                <w:bCs/>
                <w:sz w:val="32"/>
              </w:rPr>
            </w:pPr>
            <w:r>
              <w:rPr>
                <w:rFonts w:ascii="標楷體" w:eastAsia="標楷體" w:hAnsi="標楷體"/>
                <w:b/>
                <w:bCs/>
                <w:noProof/>
                <w:sz w:val="20"/>
              </w:rPr>
              <mc:AlternateContent>
                <mc:Choice Requires="wps">
                  <w:drawing>
                    <wp:anchor distT="4294967295" distB="4294967295" distL="114300" distR="114300" simplePos="0" relativeHeight="251715072" behindDoc="0" locked="0" layoutInCell="1" allowOverlap="1" wp14:anchorId="47EF463C" wp14:editId="41663B25">
                      <wp:simplePos x="0" y="0"/>
                      <wp:positionH relativeFrom="column">
                        <wp:posOffset>1696720</wp:posOffset>
                      </wp:positionH>
                      <wp:positionV relativeFrom="paragraph">
                        <wp:posOffset>-6351</wp:posOffset>
                      </wp:positionV>
                      <wp:extent cx="800100" cy="0"/>
                      <wp:effectExtent l="0" t="0" r="19050" b="19050"/>
                      <wp:wrapNone/>
                      <wp:docPr id="2619" name="Line 17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0"/>
                              </a:xfrm>
                              <a:prstGeom prst="line">
                                <a:avLst/>
                              </a:prstGeom>
                              <a:noFill/>
                              <a:ln w="19050"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306E5A6" id="Line 1727" o:spid="_x0000_s1026" style="position:absolute;flip:x;z-index:251715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3.6pt,-.5pt" to="196.6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" strokeweight="1.5pt">
                      <v:stroke dashstyle="1 1" endcap="round"/>
                    </v:line>
                  </w:pict>
                </mc:Fallback>
              </mc:AlternateContent>
            </w:r>
          </w:p>
          <w:p w:rsidR="001C2EE5" w:rsidRDefault="00344B01" w:rsidP="007B7D73">
            <w:pPr>
              <w:adjustRightInd w:val="0"/>
              <w:snapToGrid w:val="0"/>
              <w:rPr>
                <w:rFonts w:ascii="標楷體" w:eastAsia="標楷體" w:hAnsi="標楷體"/>
                <w:b/>
                <w:bCs/>
                <w:sz w:val="32"/>
              </w:rPr>
            </w:pPr>
            <w:r>
              <w:rPr>
                <w:rFonts w:ascii="標楷體" w:eastAsia="標楷體" w:hAnsi="標楷體" w:hint="eastAsia"/>
                <w:b/>
                <w:bCs/>
                <w:sz w:val="32"/>
              </w:rPr>
              <w:t>學輔</w:t>
            </w:r>
            <w:r w:rsidR="001C2EE5">
              <w:rPr>
                <w:rFonts w:ascii="標楷體" w:eastAsia="標楷體" w:hAnsi="標楷體" w:hint="eastAsia"/>
                <w:b/>
                <w:bCs/>
                <w:sz w:val="32"/>
              </w:rPr>
              <w:t>處電話：03-5373184</w:t>
            </w:r>
            <w:r w:rsidR="001C2EE5">
              <w:rPr>
                <w:rFonts w:ascii="標楷體" w:eastAsia="標楷體" w:hAnsi="標楷體"/>
                <w:b/>
                <w:bCs/>
                <w:sz w:val="32"/>
              </w:rPr>
              <w:t>#</w:t>
            </w:r>
            <w:r w:rsidR="001C2EE5">
              <w:rPr>
                <w:rFonts w:ascii="標楷體" w:eastAsia="標楷體" w:hAnsi="標楷體" w:hint="eastAsia"/>
                <w:b/>
                <w:bCs/>
                <w:sz w:val="32"/>
              </w:rPr>
              <w:t>120</w:t>
            </w:r>
          </w:p>
          <w:p w:rsidR="001C2EE5" w:rsidRPr="009B0F4E" w:rsidRDefault="00344B01" w:rsidP="007B7D73">
            <w:pPr>
              <w:adjustRightInd w:val="0"/>
              <w:snapToGrid w:val="0"/>
              <w:rPr>
                <w:rFonts w:ascii="標楷體" w:eastAsia="標楷體" w:hAnsi="標楷體"/>
                <w:b/>
                <w:bCs/>
                <w:sz w:val="32"/>
              </w:rPr>
            </w:pPr>
            <w:r>
              <w:rPr>
                <w:rFonts w:ascii="標楷體" w:eastAsia="標楷體" w:hAnsi="標楷體" w:hint="eastAsia"/>
                <w:b/>
                <w:bCs/>
                <w:sz w:val="32"/>
              </w:rPr>
              <w:t>學輔</w:t>
            </w:r>
            <w:r w:rsidR="001C2EE5">
              <w:rPr>
                <w:rFonts w:ascii="標楷體" w:eastAsia="標楷體" w:hAnsi="標楷體" w:hint="eastAsia"/>
                <w:b/>
                <w:bCs/>
                <w:sz w:val="32"/>
              </w:rPr>
              <w:t>主任</w:t>
            </w:r>
            <w:r w:rsidR="00AE0784">
              <w:rPr>
                <w:rFonts w:ascii="標楷體" w:eastAsia="標楷體" w:hAnsi="標楷體" w:hint="eastAsia"/>
                <w:b/>
                <w:bCs/>
                <w:sz w:val="32"/>
              </w:rPr>
              <w:t>：</w:t>
            </w:r>
            <w:r w:rsidR="00BC768A" w:rsidRPr="00AE0784">
              <w:rPr>
                <w:sz w:val="32"/>
                <w:szCs w:val="32"/>
              </w:rPr>
              <w:t>michael531130@nhps.hc.edu.tw</w:t>
            </w:r>
          </w:p>
        </w:tc>
        <w:tc>
          <w:tcPr>
            <w:tcW w:w="2160" w:type="dxa"/>
          </w:tcPr>
          <w:p w:rsidR="001C2EE5" w:rsidRPr="00882942" w:rsidRDefault="001C2EE5" w:rsidP="007B7D73">
            <w:pPr>
              <w:widowControl/>
              <w:rPr>
                <w:rFonts w:ascii="標楷體" w:eastAsia="標楷體" w:hAnsi="標楷體" w:cs="Arial Unicode MS"/>
                <w:b/>
                <w:bCs/>
                <w:kern w:val="0"/>
                <w:sz w:val="20"/>
                <w:szCs w:val="18"/>
              </w:rPr>
            </w:pPr>
            <w:r w:rsidRPr="00882942">
              <w:rPr>
                <w:rFonts w:ascii="標楷體" w:eastAsia="標楷體" w:hAnsi="標楷體" w:hint="eastAsia"/>
                <w:b/>
                <w:bCs/>
                <w:sz w:val="20"/>
                <w:szCs w:val="18"/>
              </w:rPr>
              <w:t>1.事件發生後</w:t>
            </w:r>
          </w:p>
          <w:p w:rsidR="001C2EE5" w:rsidRPr="00882942" w:rsidRDefault="001C2EE5" w:rsidP="007B7D73">
            <w:pPr>
              <w:rPr>
                <w:rFonts w:ascii="標楷體" w:eastAsia="標楷體" w:hAnsi="標楷體"/>
                <w:b/>
                <w:bCs/>
                <w:vanish/>
                <w:sz w:val="20"/>
                <w:szCs w:val="18"/>
              </w:rPr>
            </w:pPr>
          </w:p>
          <w:p w:rsidR="001C2EE5" w:rsidRPr="00882942" w:rsidRDefault="001C2EE5" w:rsidP="007B7D73">
            <w:pPr>
              <w:rPr>
                <w:rFonts w:ascii="標楷體" w:eastAsia="標楷體" w:hAnsi="標楷體"/>
                <w:b/>
                <w:bCs/>
                <w:sz w:val="20"/>
                <w:szCs w:val="18"/>
              </w:rPr>
            </w:pPr>
            <w:r w:rsidRPr="00882942">
              <w:rPr>
                <w:rFonts w:ascii="標楷體" w:eastAsia="標楷體" w:hAnsi="標楷體"/>
                <w:b/>
                <w:bCs/>
                <w:sz w:val="20"/>
                <w:szCs w:val="18"/>
              </w:rPr>
              <w:t>2.</w:t>
            </w:r>
            <w:r w:rsidRPr="00882942">
              <w:rPr>
                <w:rFonts w:ascii="標楷體" w:eastAsia="標楷體" w:hAnsi="標楷體" w:hint="eastAsia"/>
                <w:b/>
                <w:bCs/>
                <w:sz w:val="20"/>
                <w:szCs w:val="18"/>
              </w:rPr>
              <w:t>判斷是否為“校園”事件，依法得否受理，有無管轄權</w:t>
            </w:r>
          </w:p>
          <w:p w:rsidR="001C2EE5" w:rsidRPr="00882942" w:rsidRDefault="001C2EE5" w:rsidP="007B7D73">
            <w:pPr>
              <w:rPr>
                <w:rFonts w:ascii="標楷體" w:eastAsia="標楷體" w:hAnsi="標楷體"/>
                <w:b/>
                <w:bCs/>
                <w:sz w:val="20"/>
                <w:szCs w:val="18"/>
              </w:rPr>
            </w:pPr>
            <w:r w:rsidRPr="00882942">
              <w:rPr>
                <w:rFonts w:ascii="標楷體" w:eastAsia="標楷體" w:hAnsi="標楷體" w:hint="eastAsia"/>
                <w:b/>
                <w:bCs/>
                <w:sz w:val="20"/>
                <w:szCs w:val="18"/>
              </w:rPr>
              <w:t xml:space="preserve">(1)3個工作天移性    </w:t>
            </w:r>
          </w:p>
          <w:p w:rsidR="001C2EE5" w:rsidRPr="00882942" w:rsidRDefault="001C2EE5" w:rsidP="007B7D73">
            <w:pPr>
              <w:rPr>
                <w:rFonts w:ascii="標楷體" w:eastAsia="標楷體" w:hAnsi="標楷體"/>
                <w:b/>
                <w:bCs/>
                <w:sz w:val="20"/>
                <w:szCs w:val="18"/>
              </w:rPr>
            </w:pPr>
            <w:r w:rsidRPr="00882942">
              <w:rPr>
                <w:rFonts w:ascii="標楷體" w:eastAsia="標楷體" w:hAnsi="標楷體" w:hint="eastAsia"/>
                <w:b/>
                <w:bCs/>
                <w:sz w:val="20"/>
                <w:szCs w:val="18"/>
              </w:rPr>
              <w:t xml:space="preserve">  別平等教育委員會</w:t>
            </w:r>
          </w:p>
          <w:p w:rsidR="001C2EE5" w:rsidRPr="00882942" w:rsidRDefault="001C2EE5" w:rsidP="007B7D73">
            <w:pPr>
              <w:rPr>
                <w:rFonts w:ascii="標楷體" w:eastAsia="標楷體" w:hAnsi="標楷體"/>
                <w:b/>
                <w:bCs/>
                <w:sz w:val="20"/>
                <w:szCs w:val="18"/>
              </w:rPr>
            </w:pPr>
            <w:r w:rsidRPr="00882942">
              <w:rPr>
                <w:rFonts w:ascii="標楷體" w:eastAsia="標楷體" w:hAnsi="標楷體" w:hint="eastAsia"/>
                <w:b/>
                <w:bCs/>
                <w:sz w:val="20"/>
                <w:szCs w:val="18"/>
              </w:rPr>
              <w:t>(</w:t>
            </w:r>
            <w:r w:rsidRPr="00882942">
              <w:rPr>
                <w:rFonts w:ascii="標楷體" w:eastAsia="標楷體" w:hAnsi="標楷體"/>
                <w:b/>
                <w:bCs/>
                <w:sz w:val="20"/>
                <w:szCs w:val="18"/>
              </w:rPr>
              <w:t>2</w:t>
            </w:r>
            <w:r w:rsidRPr="00882942">
              <w:rPr>
                <w:rFonts w:ascii="標楷體" w:eastAsia="標楷體" w:hAnsi="標楷體" w:hint="eastAsia"/>
                <w:b/>
                <w:bCs/>
                <w:sz w:val="20"/>
                <w:szCs w:val="18"/>
              </w:rPr>
              <w:t>)</w:t>
            </w:r>
            <w:r w:rsidRPr="00882942">
              <w:rPr>
                <w:rFonts w:ascii="標楷體" w:eastAsia="標楷體" w:hAnsi="標楷體"/>
                <w:b/>
                <w:bCs/>
                <w:sz w:val="20"/>
                <w:szCs w:val="18"/>
              </w:rPr>
              <w:t>7</w:t>
            </w:r>
            <w:r w:rsidRPr="00882942">
              <w:rPr>
                <w:rFonts w:ascii="標楷體" w:eastAsia="標楷體" w:hAnsi="標楷體" w:hint="eastAsia"/>
                <w:b/>
                <w:bCs/>
                <w:sz w:val="20"/>
                <w:szCs w:val="18"/>
              </w:rPr>
              <w:t>日移轉管轄單位</w:t>
            </w:r>
          </w:p>
          <w:p w:rsidR="001C2EE5" w:rsidRPr="00882942" w:rsidRDefault="001C2EE5" w:rsidP="007B7D73">
            <w:pPr>
              <w:rPr>
                <w:rFonts w:ascii="標楷體" w:eastAsia="標楷體" w:hAnsi="標楷體"/>
                <w:b/>
                <w:bCs/>
                <w:sz w:val="20"/>
                <w:szCs w:val="18"/>
              </w:rPr>
            </w:pPr>
            <w:r w:rsidRPr="00882942">
              <w:rPr>
                <w:rFonts w:ascii="標楷體" w:eastAsia="標楷體" w:hAnsi="標楷體" w:hint="eastAsia"/>
                <w:b/>
                <w:bCs/>
                <w:sz w:val="20"/>
                <w:szCs w:val="18"/>
              </w:rPr>
              <w:t>(3) 20日內回覆是否受理</w:t>
            </w:r>
          </w:p>
          <w:p w:rsidR="001C2EE5" w:rsidRPr="00882942" w:rsidRDefault="001C2EE5" w:rsidP="007B7D73">
            <w:pPr>
              <w:rPr>
                <w:rFonts w:ascii="標楷體" w:eastAsia="標楷體" w:hAnsi="標楷體"/>
                <w:b/>
                <w:bCs/>
                <w:vanish/>
                <w:sz w:val="20"/>
                <w:szCs w:val="18"/>
              </w:rPr>
            </w:pPr>
          </w:p>
          <w:p w:rsidR="001C2EE5" w:rsidRPr="00882942" w:rsidRDefault="001C2EE5" w:rsidP="007B7D73">
            <w:pPr>
              <w:rPr>
                <w:rFonts w:ascii="標楷體" w:eastAsia="標楷體" w:hAnsi="標楷體"/>
                <w:b/>
                <w:bCs/>
                <w:vanish/>
                <w:sz w:val="20"/>
                <w:szCs w:val="18"/>
              </w:rPr>
            </w:pPr>
          </w:p>
          <w:p w:rsidR="001C2EE5" w:rsidRPr="00882942" w:rsidRDefault="001C2EE5" w:rsidP="007B7D73">
            <w:pPr>
              <w:rPr>
                <w:rFonts w:ascii="標楷體" w:eastAsia="標楷體" w:hAnsi="標楷體"/>
                <w:b/>
                <w:bCs/>
                <w:sz w:val="20"/>
                <w:szCs w:val="18"/>
              </w:rPr>
            </w:pPr>
            <w:r w:rsidRPr="00882942">
              <w:rPr>
                <w:rFonts w:ascii="標楷體" w:eastAsia="標楷體" w:hAnsi="標楷體" w:hint="eastAsia"/>
                <w:b/>
                <w:bCs/>
                <w:sz w:val="20"/>
                <w:szCs w:val="18"/>
              </w:rPr>
              <w:t>3.20日內提出申覆</w:t>
            </w:r>
          </w:p>
          <w:p w:rsidR="001C2EE5" w:rsidRPr="00882942" w:rsidRDefault="001C2EE5" w:rsidP="007B7D73">
            <w:pPr>
              <w:rPr>
                <w:rFonts w:ascii="標楷體" w:eastAsia="標楷體" w:hAnsi="標楷體" w:cs="Arial Unicode MS"/>
                <w:b/>
                <w:bCs/>
                <w:kern w:val="0"/>
                <w:sz w:val="20"/>
                <w:szCs w:val="18"/>
              </w:rPr>
            </w:pPr>
            <w:r w:rsidRPr="00882942">
              <w:rPr>
                <w:rFonts w:ascii="標楷體" w:eastAsia="標楷體" w:hAnsi="標楷體" w:hint="eastAsia"/>
                <w:b/>
                <w:bCs/>
                <w:sz w:val="20"/>
                <w:szCs w:val="18"/>
              </w:rPr>
              <w:t>4.5.受理之日起2個月內完成調查</w:t>
            </w:r>
          </w:p>
          <w:p w:rsidR="001C2EE5" w:rsidRPr="00882942" w:rsidRDefault="001C2EE5" w:rsidP="007B7D73">
            <w:pPr>
              <w:rPr>
                <w:rFonts w:ascii="標楷體" w:eastAsia="標楷體" w:hAnsi="標楷體"/>
                <w:b/>
                <w:bCs/>
                <w:sz w:val="20"/>
                <w:szCs w:val="18"/>
              </w:rPr>
            </w:pPr>
            <w:r w:rsidRPr="00882942">
              <w:rPr>
                <w:rFonts w:ascii="標楷體" w:eastAsia="標楷體" w:hAnsi="標楷體" w:hint="eastAsia"/>
                <w:b/>
                <w:bCs/>
                <w:sz w:val="20"/>
                <w:szCs w:val="18"/>
              </w:rPr>
              <w:t>審議並作成決定（查證屬實者，得另提懲處建議）</w:t>
            </w:r>
            <w:r w:rsidRPr="00882942">
              <w:rPr>
                <w:rFonts w:ascii="標楷體" w:eastAsia="標楷體" w:hAnsi="標楷體" w:hint="eastAsia"/>
                <w:b/>
                <w:bCs/>
                <w:sz w:val="20"/>
                <w:szCs w:val="22"/>
              </w:rPr>
              <w:t>。</w:t>
            </w:r>
          </w:p>
          <w:p w:rsidR="001C2EE5" w:rsidRPr="00882942" w:rsidRDefault="001C2EE5" w:rsidP="007B7D73">
            <w:pPr>
              <w:snapToGrid w:val="0"/>
              <w:rPr>
                <w:rFonts w:ascii="標楷體" w:eastAsia="標楷體" w:hAnsi="標楷體"/>
                <w:b/>
                <w:bCs/>
                <w:sz w:val="20"/>
                <w:szCs w:val="22"/>
              </w:rPr>
            </w:pPr>
            <w:r w:rsidRPr="00882942">
              <w:rPr>
                <w:rFonts w:ascii="標楷體" w:eastAsia="標楷體" w:hAnsi="標楷體" w:hint="eastAsia"/>
                <w:b/>
                <w:bCs/>
                <w:sz w:val="20"/>
                <w:szCs w:val="22"/>
              </w:rPr>
              <w:t>6.審議結果回報</w:t>
            </w:r>
            <w:r w:rsidRPr="00882942">
              <w:rPr>
                <w:rFonts w:ascii="標楷體" w:eastAsia="標楷體" w:hAnsi="標楷體"/>
                <w:b/>
                <w:bCs/>
                <w:sz w:val="20"/>
                <w:szCs w:val="22"/>
              </w:rPr>
              <w:t xml:space="preserve"> </w:t>
            </w:r>
            <w:r w:rsidRPr="00882942">
              <w:rPr>
                <w:rFonts w:ascii="標楷體" w:eastAsia="標楷體" w:hAnsi="標楷體" w:hint="eastAsia"/>
                <w:b/>
                <w:bCs/>
                <w:sz w:val="20"/>
                <w:szCs w:val="22"/>
              </w:rPr>
              <w:t>學校再由</w:t>
            </w:r>
            <w:r w:rsidR="00344B01">
              <w:rPr>
                <w:rFonts w:ascii="標楷體" w:eastAsia="標楷體" w:hAnsi="標楷體" w:hint="eastAsia"/>
                <w:b/>
                <w:bCs/>
                <w:sz w:val="20"/>
                <w:szCs w:val="22"/>
              </w:rPr>
              <w:t>學輔</w:t>
            </w:r>
            <w:r w:rsidRPr="00882942">
              <w:rPr>
                <w:rFonts w:ascii="標楷體" w:eastAsia="標楷體" w:hAnsi="標楷體" w:hint="eastAsia"/>
                <w:b/>
                <w:bCs/>
                <w:sz w:val="20"/>
                <w:szCs w:val="22"/>
              </w:rPr>
              <w:t>處回覆申請人及移送權責單位進行議處</w:t>
            </w:r>
          </w:p>
          <w:p w:rsidR="001C2EE5" w:rsidRPr="00882942" w:rsidRDefault="001C2EE5" w:rsidP="007B7D73">
            <w:pPr>
              <w:rPr>
                <w:rFonts w:ascii="標楷體" w:eastAsia="標楷體" w:hAnsi="標楷體"/>
                <w:b/>
                <w:bCs/>
                <w:sz w:val="20"/>
                <w:szCs w:val="22"/>
              </w:rPr>
            </w:pPr>
          </w:p>
          <w:p w:rsidR="001C2EE5" w:rsidRPr="00882942" w:rsidRDefault="001C2EE5" w:rsidP="007B7D73">
            <w:pPr>
              <w:rPr>
                <w:rFonts w:ascii="標楷體" w:eastAsia="標楷體" w:hAnsi="標楷體"/>
                <w:b/>
                <w:bCs/>
                <w:vanish/>
                <w:sz w:val="20"/>
                <w:szCs w:val="22"/>
              </w:rPr>
            </w:pPr>
          </w:p>
          <w:p w:rsidR="001C2EE5" w:rsidRPr="00882942" w:rsidRDefault="001C2EE5" w:rsidP="007B7D73">
            <w:pPr>
              <w:rPr>
                <w:rFonts w:ascii="標楷體" w:eastAsia="標楷體" w:hAnsi="標楷體"/>
                <w:b/>
                <w:bCs/>
                <w:sz w:val="20"/>
                <w:szCs w:val="22"/>
              </w:rPr>
            </w:pPr>
            <w:r w:rsidRPr="00882942">
              <w:rPr>
                <w:rFonts w:ascii="標楷體" w:eastAsia="標楷體" w:hAnsi="標楷體" w:hint="eastAsia"/>
                <w:b/>
                <w:bCs/>
                <w:sz w:val="20"/>
                <w:szCs w:val="22"/>
              </w:rPr>
              <w:t>7.對性騷擾審議結果或議處不服，於收到決定書起</w:t>
            </w:r>
            <w:r w:rsidRPr="00882942">
              <w:rPr>
                <w:rFonts w:ascii="標楷體" w:eastAsia="標楷體" w:hAnsi="標楷體"/>
                <w:b/>
                <w:bCs/>
                <w:sz w:val="20"/>
                <w:szCs w:val="22"/>
              </w:rPr>
              <w:t xml:space="preserve"> </w:t>
            </w:r>
            <w:r w:rsidRPr="00882942">
              <w:rPr>
                <w:rFonts w:ascii="標楷體" w:eastAsia="標楷體" w:hAnsi="標楷體" w:hint="eastAsia"/>
                <w:b/>
                <w:bCs/>
                <w:sz w:val="20"/>
                <w:szCs w:val="22"/>
              </w:rPr>
              <w:t>20日內提出申復</w:t>
            </w:r>
          </w:p>
          <w:p w:rsidR="001C2EE5" w:rsidRPr="00882942" w:rsidRDefault="001C2EE5" w:rsidP="007B7D73">
            <w:pPr>
              <w:rPr>
                <w:rFonts w:ascii="標楷體" w:eastAsia="標楷體" w:hAnsi="標楷體"/>
                <w:b/>
                <w:bCs/>
                <w:sz w:val="20"/>
                <w:szCs w:val="22"/>
              </w:rPr>
            </w:pPr>
          </w:p>
          <w:p w:rsidR="001C2EE5" w:rsidRPr="00882942" w:rsidRDefault="001C2EE5" w:rsidP="007B7D73">
            <w:pPr>
              <w:rPr>
                <w:rFonts w:ascii="標楷體" w:eastAsia="標楷體" w:hAnsi="標楷體"/>
                <w:vanish/>
                <w:sz w:val="20"/>
              </w:rPr>
            </w:pPr>
          </w:p>
          <w:p w:rsidR="001C2EE5" w:rsidRPr="00882942" w:rsidRDefault="001C2EE5" w:rsidP="007B7D73">
            <w:pPr>
              <w:rPr>
                <w:rFonts w:ascii="標楷體" w:eastAsia="標楷體" w:hAnsi="標楷體"/>
                <w:vanish/>
                <w:sz w:val="20"/>
              </w:rPr>
            </w:pPr>
          </w:p>
          <w:p w:rsidR="001C2EE5" w:rsidRPr="00882942" w:rsidRDefault="001C2EE5" w:rsidP="007B7D73">
            <w:pPr>
              <w:rPr>
                <w:rFonts w:ascii="標楷體" w:eastAsia="標楷體" w:hAnsi="標楷體"/>
                <w:b/>
                <w:bCs/>
                <w:vanish/>
                <w:sz w:val="20"/>
                <w:szCs w:val="18"/>
              </w:rPr>
            </w:pPr>
          </w:p>
          <w:p w:rsidR="001C2EE5" w:rsidRPr="00882942" w:rsidRDefault="001C2EE5" w:rsidP="007B7D73">
            <w:pPr>
              <w:rPr>
                <w:rFonts w:ascii="標楷體" w:eastAsia="標楷體" w:hAnsi="標楷體"/>
                <w:vanish/>
                <w:sz w:val="20"/>
              </w:rPr>
            </w:pPr>
          </w:p>
          <w:p w:rsidR="001C2EE5" w:rsidRPr="00882942" w:rsidRDefault="001C2EE5" w:rsidP="007B7D73">
            <w:pPr>
              <w:rPr>
                <w:rFonts w:ascii="標楷體" w:eastAsia="標楷體" w:hAnsi="標楷體"/>
                <w:vanish/>
                <w:sz w:val="20"/>
              </w:rPr>
            </w:pPr>
          </w:p>
          <w:p w:rsidR="001C2EE5" w:rsidRPr="00882942" w:rsidRDefault="001C2EE5" w:rsidP="007B7D73">
            <w:pPr>
              <w:rPr>
                <w:rFonts w:ascii="標楷體" w:eastAsia="標楷體" w:hAnsi="標楷體"/>
                <w:b/>
                <w:bCs/>
                <w:sz w:val="20"/>
              </w:rPr>
            </w:pPr>
          </w:p>
        </w:tc>
      </w:tr>
    </w:tbl>
    <w:p w:rsidR="001C2EE5" w:rsidRPr="00847871" w:rsidRDefault="001C2EE5" w:rsidP="001C2EE5">
      <w:pPr>
        <w:pStyle w:val="HTML"/>
        <w:spacing w:line="440" w:lineRule="exact"/>
        <w:rPr>
          <w:rFonts w:eastAsia="新細明體"/>
        </w:rPr>
        <w:sectPr w:rsidR="001C2EE5" w:rsidRPr="00847871" w:rsidSect="006D61FC">
          <w:pgSz w:w="11906" w:h="16838"/>
          <w:pgMar w:top="680" w:right="851" w:bottom="794" w:left="851" w:header="851" w:footer="992" w:gutter="0"/>
          <w:cols w:space="425"/>
          <w:docGrid w:type="lines" w:linePitch="360"/>
        </w:sectPr>
      </w:pPr>
    </w:p>
    <w:p w:rsidR="00160AAB" w:rsidRPr="00F149BA" w:rsidRDefault="00D461B7" w:rsidP="00D461B7">
      <w:pPr>
        <w:spacing w:line="240" w:lineRule="atLeast"/>
        <w:jc w:val="center"/>
        <w:rPr>
          <w:b/>
          <w:bCs/>
          <w:kern w:val="0"/>
          <w:sz w:val="28"/>
          <w:szCs w:val="28"/>
        </w:rPr>
      </w:pPr>
      <w:r>
        <w:rPr>
          <w:rFonts w:hAnsi="細明體"/>
          <w:b/>
          <w:bCs/>
          <w:noProof/>
          <w:color w:val="000000"/>
          <w:kern w:val="0"/>
          <w:sz w:val="27"/>
          <w:szCs w:val="27"/>
        </w:rPr>
        <w:lastRenderedPageBreak/>
        <mc:AlternateContent>
          <mc:Choice Requires="wps">
            <w:drawing>
              <wp:anchor distT="0" distB="0" distL="114300" distR="114300" simplePos="0" relativeHeight="251537920" behindDoc="0" locked="0" layoutInCell="1" allowOverlap="1" wp14:anchorId="09F7E1FF" wp14:editId="05A5A82A">
                <wp:simplePos x="0" y="0"/>
                <wp:positionH relativeFrom="column">
                  <wp:posOffset>-41910</wp:posOffset>
                </wp:positionH>
                <wp:positionV relativeFrom="paragraph">
                  <wp:posOffset>6350</wp:posOffset>
                </wp:positionV>
                <wp:extent cx="1114425" cy="285750"/>
                <wp:effectExtent l="0" t="0" r="28575" b="19050"/>
                <wp:wrapNone/>
                <wp:docPr id="2593" name="Text Box 1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285750"/>
                        </a:xfrm>
                        <a:prstGeom prst="rect">
                          <a:avLst/>
                        </a:prstGeom>
                        <a:solidFill>
                          <a:srgbClr val="FFFFFF"/>
                        </a:solidFill>
                        <a:ln w="9525">
                          <a:solidFill>
                            <a:srgbClr val="000000"/>
                          </a:solidFill>
                          <a:miter lim="800000"/>
                          <a:headEnd/>
                          <a:tailEnd/>
                        </a:ln>
                      </wps:spPr>
                      <wps:txbx>
                        <w:txbxContent>
                          <w:p w:rsidR="00595AD1" w:rsidRPr="00C87A6A" w:rsidRDefault="00595AD1" w:rsidP="00864C80">
                            <w:pPr>
                              <w:jc w:val="center"/>
                              <w:rPr>
                                <w:rFonts w:ascii="新細明體" w:hAnsi="新細明體"/>
                              </w:rPr>
                            </w:pPr>
                            <w:r>
                              <w:t>學</w:t>
                            </w:r>
                            <w:hyperlink w:anchor="目次" w:history="1">
                              <w:proofErr w:type="gramStart"/>
                              <w:r>
                                <w:rPr>
                                  <w:rStyle w:val="afb"/>
                                  <w:rFonts w:ascii="新細明體" w:hAnsi="新細明體" w:hint="eastAsia"/>
                                  <w:u w:val="none"/>
                                </w:rPr>
                                <w:t>輔</w:t>
                              </w:r>
                              <w:r w:rsidRPr="00C87A6A">
                                <w:rPr>
                                  <w:rStyle w:val="afb"/>
                                  <w:rFonts w:ascii="新細明體" w:hAnsi="新細明體" w:hint="eastAsia"/>
                                  <w:u w:val="none"/>
                                </w:rPr>
                                <w:t>處附件</w:t>
                              </w:r>
                              <w:proofErr w:type="gramEnd"/>
                              <w:r>
                                <w:rPr>
                                  <w:rStyle w:val="afb"/>
                                  <w:rFonts w:ascii="新細明體" w:hAnsi="新細明體" w:hint="eastAsia"/>
                                  <w:u w:val="none"/>
                                </w:rPr>
                                <w:t>四</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7E1FF" id="Text Box 1447" o:spid="_x0000_s1154" type="#_x0000_t202" style="position:absolute;left:0;text-align:left;margin-left:-3.3pt;margin-top:.5pt;width:87.75pt;height:22.5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">
                <v:textbox>
                  <w:txbxContent>
                    <w:p w:rsidR="00595AD1" w:rsidRPr="00C87A6A" w:rsidRDefault="00595AD1" w:rsidP="00864C80">
                      <w:pPr>
                        <w:jc w:val="center"/>
                        <w:rPr>
                          <w:rFonts w:ascii="新細明體" w:hAnsi="新細明體"/>
                        </w:rPr>
                      </w:pPr>
                      <w:r>
                        <w:t>學</w:t>
                      </w:r>
                      <w:hyperlink w:anchor="目次" w:history="1">
                        <w:proofErr w:type="gramStart"/>
                        <w:r>
                          <w:rPr>
                            <w:rStyle w:val="afb"/>
                            <w:rFonts w:ascii="新細明體" w:hAnsi="新細明體" w:hint="eastAsia"/>
                            <w:u w:val="none"/>
                          </w:rPr>
                          <w:t>輔</w:t>
                        </w:r>
                        <w:r w:rsidRPr="00C87A6A">
                          <w:rPr>
                            <w:rStyle w:val="afb"/>
                            <w:rFonts w:ascii="新細明體" w:hAnsi="新細明體" w:hint="eastAsia"/>
                            <w:u w:val="none"/>
                          </w:rPr>
                          <w:t>處附件</w:t>
                        </w:r>
                        <w:proofErr w:type="gramEnd"/>
                        <w:r>
                          <w:rPr>
                            <w:rStyle w:val="afb"/>
                            <w:rFonts w:ascii="新細明體" w:hAnsi="新細明體" w:hint="eastAsia"/>
                            <w:u w:val="none"/>
                          </w:rPr>
                          <w:t>四</w:t>
                        </w:r>
                      </w:hyperlink>
                    </w:p>
                  </w:txbxContent>
                </v:textbox>
              </v:shape>
            </w:pict>
          </mc:Fallback>
        </mc:AlternateContent>
      </w:r>
      <w:r w:rsidR="00160AAB">
        <w:rPr>
          <w:rFonts w:ascii="細明體" w:eastAsia="細明體" w:hAnsi="細明體" w:hint="eastAsia"/>
          <w:b/>
          <w:bCs/>
          <w:kern w:val="0"/>
          <w:sz w:val="27"/>
          <w:szCs w:val="27"/>
        </w:rPr>
        <w:t>新竹市香山區內湖國小中輟</w:t>
      </w:r>
      <w:r w:rsidR="00160AAB" w:rsidRPr="00F149BA">
        <w:rPr>
          <w:rFonts w:ascii="細明體" w:eastAsia="細明體" w:hAnsi="細明體"/>
          <w:b/>
          <w:bCs/>
          <w:kern w:val="0"/>
          <w:sz w:val="27"/>
          <w:szCs w:val="27"/>
        </w:rPr>
        <w:t>通報及復學輔導流程圖</w:t>
      </w:r>
    </w:p>
    <w:p w:rsidR="00160AAB" w:rsidRPr="00F149BA" w:rsidRDefault="00160AAB" w:rsidP="00160AAB">
      <w:pPr>
        <w:widowControl/>
        <w:spacing w:before="187" w:after="187"/>
        <w:rPr>
          <w:kern w:val="0"/>
        </w:rPr>
      </w:pPr>
      <w:r w:rsidRPr="00F149BA">
        <w:rPr>
          <w:rFonts w:ascii="新細明體" w:hAnsi="新細明體" w:cs="新細明體" w:hint="eastAsia"/>
          <w:kern w:val="0"/>
        </w:rPr>
        <w:t>◎</w:t>
      </w:r>
      <w:r w:rsidRPr="00F149BA">
        <w:rPr>
          <w:rFonts w:ascii="細明體" w:eastAsia="細明體" w:hAnsi="細明體"/>
          <w:kern w:val="0"/>
        </w:rPr>
        <w:t>中途輟學學生類別</w:t>
      </w:r>
    </w:p>
    <w:p w:rsidR="00160AAB" w:rsidRPr="00F149BA" w:rsidRDefault="00160AAB" w:rsidP="00160AAB">
      <w:pPr>
        <w:widowControl/>
        <w:ind w:left="205"/>
        <w:rPr>
          <w:kern w:val="0"/>
        </w:rPr>
      </w:pPr>
      <w:r w:rsidRPr="00F149BA">
        <w:rPr>
          <w:rFonts w:ascii="細明體" w:eastAsia="細明體" w:hAnsi="細明體"/>
          <w:kern w:val="0"/>
        </w:rPr>
        <w:t>第一類：未經請假未到校上課達三日以上之學生</w:t>
      </w:r>
    </w:p>
    <w:p w:rsidR="00160AAB" w:rsidRDefault="00160AAB" w:rsidP="00160AAB">
      <w:pPr>
        <w:widowControl/>
        <w:ind w:left="205"/>
        <w:rPr>
          <w:rFonts w:ascii="細明體" w:eastAsia="細明體" w:hAnsi="細明體"/>
          <w:kern w:val="0"/>
        </w:rPr>
      </w:pPr>
      <w:r w:rsidRPr="00F149BA">
        <w:rPr>
          <w:rFonts w:ascii="細明體" w:eastAsia="細明體" w:hAnsi="細明體"/>
          <w:kern w:val="0"/>
        </w:rPr>
        <w:t>第二類：學期開學未到校註冊（新生未入學）</w:t>
      </w:r>
    </w:p>
    <w:p w:rsidR="00843CA7" w:rsidRDefault="00843CA7" w:rsidP="00160AAB">
      <w:pPr>
        <w:widowControl/>
        <w:ind w:left="205"/>
        <w:rPr>
          <w:rFonts w:ascii="細明體" w:eastAsia="細明體" w:hAnsi="細明體"/>
          <w:kern w:val="0"/>
        </w:rPr>
      </w:pPr>
      <w:r w:rsidRPr="00F149BA">
        <w:rPr>
          <w:rFonts w:ascii="細明體" w:eastAsia="細明體" w:hAnsi="細明體"/>
          <w:kern w:val="0"/>
        </w:rPr>
        <w:t>第三類：轉學時未向轉入學校報到達三日以上之學生</w:t>
      </w:r>
    </w:p>
    <w:p w:rsidR="00843CA7" w:rsidRDefault="00843CA7" w:rsidP="00160AAB">
      <w:pPr>
        <w:widowControl/>
        <w:ind w:left="205"/>
        <w:rPr>
          <w:rFonts w:ascii="細明體" w:eastAsia="細明體" w:hAnsi="細明體"/>
          <w:kern w:val="0"/>
        </w:rPr>
      </w:pPr>
      <w:r>
        <w:rPr>
          <w:noProof/>
          <w:kern w:val="0"/>
        </w:rPr>
        <w:drawing>
          <wp:anchor distT="0" distB="0" distL="0" distR="0" simplePos="0" relativeHeight="252011008" behindDoc="0" locked="0" layoutInCell="1" allowOverlap="0" wp14:anchorId="73332C72" wp14:editId="0D3D063B">
            <wp:simplePos x="0" y="0"/>
            <wp:positionH relativeFrom="column">
              <wp:posOffset>0</wp:posOffset>
            </wp:positionH>
            <wp:positionV relativeFrom="line">
              <wp:posOffset>178435</wp:posOffset>
            </wp:positionV>
            <wp:extent cx="5858510" cy="6769100"/>
            <wp:effectExtent l="0" t="0" r="8890" b="0"/>
            <wp:wrapSquare wrapText="bothSides"/>
            <wp:docPr id="1763" name="圖片 1763" descr="File?id=dfntzrzn_21gvxm9cdk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3" descr="File?id=dfntzrzn_21gvxm9cdk_b"/>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58510" cy="6769100"/>
                    </a:xfrm>
                    <a:prstGeom prst="rect">
                      <a:avLst/>
                    </a:prstGeom>
                    <a:noFill/>
                  </pic:spPr>
                </pic:pic>
              </a:graphicData>
            </a:graphic>
            <wp14:sizeRelH relativeFrom="margin">
              <wp14:pctWidth>0</wp14:pctWidth>
            </wp14:sizeRelH>
            <wp14:sizeRelV relativeFrom="margin">
              <wp14:pctHeight>0</wp14:pctHeight>
            </wp14:sizeRelV>
          </wp:anchor>
        </w:drawing>
      </w:r>
    </w:p>
    <w:p w:rsidR="00843CA7" w:rsidRPr="00F149BA" w:rsidRDefault="00843CA7" w:rsidP="00160AAB">
      <w:pPr>
        <w:widowControl/>
        <w:ind w:left="205"/>
        <w:rPr>
          <w:kern w:val="0"/>
        </w:rPr>
      </w:pPr>
    </w:p>
    <w:p w:rsidR="00160AAB" w:rsidRPr="00F149BA" w:rsidRDefault="00843CA7" w:rsidP="00160AAB">
      <w:pPr>
        <w:widowControl/>
        <w:ind w:left="205"/>
        <w:rPr>
          <w:kern w:val="0"/>
        </w:rPr>
      </w:pPr>
      <w:r w:rsidRPr="00F149BA">
        <w:rPr>
          <w:kern w:val="0"/>
        </w:rPr>
        <w:t xml:space="preserve"> </w:t>
      </w:r>
    </w:p>
    <w:p w:rsidR="00160AAB" w:rsidRPr="00F149BA" w:rsidRDefault="00595AD1" w:rsidP="00160AAB">
      <w:pPr>
        <w:widowControl/>
        <w:rPr>
          <w:kern w:val="0"/>
        </w:rPr>
      </w:pPr>
      <w:hyperlink r:id="rId13" w:tooltip="編輯此頁面" w:history="1">
        <w:r w:rsidR="00160AAB" w:rsidRPr="00F149BA">
          <w:rPr>
            <w:rFonts w:ascii="Arial" w:hAnsi="Arial" w:cs="Arial"/>
            <w:vanish/>
            <w:color w:val="112ABB"/>
            <w:kern w:val="0"/>
            <w:sz w:val="17"/>
            <w:u w:val="single"/>
          </w:rPr>
          <w:t>編輯此頁</w:t>
        </w:r>
        <w:r w:rsidR="00160AAB" w:rsidRPr="00F149BA">
          <w:rPr>
            <w:rFonts w:ascii="Arial" w:hAnsi="Arial" w:cs="Arial"/>
            <w:vanish/>
            <w:color w:val="112ABB"/>
            <w:kern w:val="0"/>
            <w:sz w:val="17"/>
            <w:u w:val="single"/>
          </w:rPr>
          <w:t xml:space="preserve"> (</w:t>
        </w:r>
        <w:r w:rsidR="00160AAB" w:rsidRPr="00F149BA">
          <w:rPr>
            <w:rFonts w:ascii="Arial" w:hAnsi="Arial" w:cs="Arial"/>
            <w:vanish/>
            <w:color w:val="112ABB"/>
            <w:kern w:val="0"/>
            <w:sz w:val="17"/>
            <w:u w:val="single"/>
          </w:rPr>
          <w:t>若您有權限的話</w:t>
        </w:r>
        <w:r w:rsidR="00160AAB" w:rsidRPr="00F149BA">
          <w:rPr>
            <w:rFonts w:ascii="Arial" w:hAnsi="Arial" w:cs="Arial"/>
            <w:vanish/>
            <w:color w:val="112ABB"/>
            <w:kern w:val="0"/>
            <w:sz w:val="17"/>
            <w:u w:val="single"/>
          </w:rPr>
          <w:t>)</w:t>
        </w:r>
      </w:hyperlink>
      <w:r w:rsidR="00160AAB" w:rsidRPr="00F149BA">
        <w:rPr>
          <w:vanish/>
          <w:kern w:val="0"/>
        </w:rPr>
        <w:t xml:space="preserve"> </w:t>
      </w:r>
      <w:r w:rsidR="00160AAB" w:rsidRPr="00F149BA">
        <w:rPr>
          <w:vanish/>
          <w:color w:val="676767"/>
          <w:kern w:val="0"/>
        </w:rPr>
        <w:t>|</w:t>
      </w:r>
      <w:r w:rsidR="00160AAB" w:rsidRPr="00F149BA">
        <w:rPr>
          <w:vanish/>
          <w:kern w:val="0"/>
        </w:rPr>
        <w:t xml:space="preserve"> </w:t>
      </w:r>
    </w:p>
    <w:p w:rsidR="00160AAB" w:rsidRPr="00F149BA" w:rsidRDefault="00912C4E" w:rsidP="00160AAB">
      <w:pPr>
        <w:widowControl/>
        <w:rPr>
          <w:vanish/>
          <w:kern w:val="0"/>
        </w:rPr>
      </w:pPr>
      <w:r>
        <w:rPr>
          <w:noProof/>
          <w:kern w:val="0"/>
        </w:rPr>
        <w:lastRenderedPageBreak/>
        <w:drawing>
          <wp:inline distT="0" distB="0" distL="0" distR="0" wp14:anchorId="240B8A02" wp14:editId="69BA2F8A">
            <wp:extent cx="5577840" cy="8503920"/>
            <wp:effectExtent l="0" t="0" r="3810" b="0"/>
            <wp:docPr id="3" name="圖片 3" descr="dfntzrzn_23sbg295cv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ntzrzn_23sbg295cv_b"/>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77840" cy="8503920"/>
                    </a:xfrm>
                    <a:prstGeom prst="rect">
                      <a:avLst/>
                    </a:prstGeom>
                    <a:noFill/>
                    <a:ln>
                      <a:noFill/>
                    </a:ln>
                  </pic:spPr>
                </pic:pic>
              </a:graphicData>
            </a:graphic>
          </wp:inline>
        </w:drawing>
      </w:r>
      <w:r w:rsidR="00160AAB" w:rsidRPr="00F149BA">
        <w:rPr>
          <w:vanish/>
          <w:kern w:val="0"/>
        </w:rPr>
        <w:t xml:space="preserve"> </w:t>
      </w:r>
    </w:p>
    <w:p w:rsidR="00160AAB" w:rsidRPr="00F149BA" w:rsidRDefault="00160AAB" w:rsidP="00160AAB">
      <w:pPr>
        <w:widowControl/>
        <w:rPr>
          <w:vanish/>
          <w:kern w:val="0"/>
        </w:rPr>
      </w:pPr>
      <w:r w:rsidRPr="00F149BA">
        <w:rPr>
          <w:vanish/>
          <w:kern w:val="0"/>
        </w:rPr>
        <w:t xml:space="preserve">  </w:t>
      </w:r>
    </w:p>
    <w:p w:rsidR="00160AAB" w:rsidRDefault="00160AAB" w:rsidP="00160AAB"/>
    <w:p w:rsidR="00B90239" w:rsidRPr="00250C40" w:rsidRDefault="00B90239">
      <w:pPr>
        <w:pStyle w:val="a7"/>
        <w:snapToGrid w:val="0"/>
        <w:spacing w:line="240" w:lineRule="atLeast"/>
        <w:rPr>
          <w:rFonts w:ascii="標楷體" w:eastAsia="標楷體"/>
          <w:color w:val="000000"/>
        </w:rPr>
      </w:pPr>
      <w:bookmarkStart w:id="44" w:name="輔導處附件六"/>
      <w:bookmarkEnd w:id="44"/>
    </w:p>
    <w:p w:rsidR="00366E9C" w:rsidRDefault="00DF4063" w:rsidP="00864C80">
      <w:pPr>
        <w:widowControl/>
        <w:spacing w:before="115" w:after="115"/>
        <w:jc w:val="center"/>
        <w:outlineLvl w:val="1"/>
        <w:rPr>
          <w:rFonts w:ascii="細明體" w:eastAsia="細明體" w:hAnsi="細明體"/>
          <w:b/>
          <w:bCs/>
          <w:color w:val="000000"/>
          <w:kern w:val="0"/>
          <w:sz w:val="27"/>
          <w:szCs w:val="27"/>
        </w:rPr>
      </w:pPr>
      <w:r>
        <w:rPr>
          <w:rFonts w:ascii="標楷體" w:eastAsia="標楷體" w:hAnsi="標楷體" w:cs="Arial"/>
          <w:noProof/>
          <w:color w:val="000000"/>
          <w:sz w:val="28"/>
          <w:szCs w:val="28"/>
        </w:rPr>
        <mc:AlternateContent>
          <mc:Choice Requires="wps">
            <w:drawing>
              <wp:anchor distT="0" distB="0" distL="114300" distR="114300" simplePos="0" relativeHeight="251538944" behindDoc="0" locked="0" layoutInCell="1" allowOverlap="1" wp14:anchorId="26BE9F8B" wp14:editId="79FB6C3D">
                <wp:simplePos x="0" y="0"/>
                <wp:positionH relativeFrom="column">
                  <wp:posOffset>-110490</wp:posOffset>
                </wp:positionH>
                <wp:positionV relativeFrom="paragraph">
                  <wp:posOffset>85725</wp:posOffset>
                </wp:positionV>
                <wp:extent cx="1253490" cy="323850"/>
                <wp:effectExtent l="0" t="0" r="22860" b="19050"/>
                <wp:wrapNone/>
                <wp:docPr id="2592" name="Text Box 1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3490" cy="323850"/>
                        </a:xfrm>
                        <a:prstGeom prst="rect">
                          <a:avLst/>
                        </a:prstGeom>
                        <a:solidFill>
                          <a:srgbClr val="FFFFFF"/>
                        </a:solidFill>
                        <a:ln w="9525">
                          <a:solidFill>
                            <a:srgbClr val="000000"/>
                          </a:solidFill>
                          <a:miter lim="800000"/>
                          <a:headEnd/>
                          <a:tailEnd/>
                        </a:ln>
                      </wps:spPr>
                      <wps:txbx>
                        <w:txbxContent>
                          <w:p w:rsidR="00595AD1" w:rsidRPr="00C87A6A" w:rsidRDefault="00595AD1" w:rsidP="00864C80">
                            <w:pPr>
                              <w:jc w:val="center"/>
                              <w:rPr>
                                <w:rFonts w:ascii="新細明體" w:hAnsi="新細明體"/>
                              </w:rPr>
                            </w:pPr>
                            <w:bookmarkStart w:id="45" w:name="輔導處附件七"/>
                            <w:r>
                              <w:rPr>
                                <w:rFonts w:ascii="新細明體" w:hAnsi="新細明體"/>
                              </w:rPr>
                              <w:t>學</w:t>
                            </w:r>
                            <w:hyperlink w:anchor="目次" w:history="1">
                              <w:r w:rsidRPr="00C87A6A">
                                <w:rPr>
                                  <w:rStyle w:val="afb"/>
                                  <w:rFonts w:ascii="新細明體" w:hAnsi="新細明體" w:hint="eastAsia"/>
                                  <w:u w:val="none"/>
                                </w:rPr>
                                <w:t>輔導附件</w:t>
                              </w:r>
                              <w:bookmarkEnd w:id="45"/>
                              <w:r>
                                <w:rPr>
                                  <w:rStyle w:val="afb"/>
                                  <w:rFonts w:ascii="新細明體" w:hAnsi="新細明體" w:hint="eastAsia"/>
                                  <w:u w:val="none"/>
                                </w:rPr>
                                <w:t>五</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BE9F8B" id="Text Box 1448" o:spid="_x0000_s1155" type="#_x0000_t202" style="position:absolute;left:0;text-align:left;margin-left:-8.7pt;margin-top:6.75pt;width:98.7pt;height:25.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">
                <v:textbox>
                  <w:txbxContent>
                    <w:p w:rsidR="00595AD1" w:rsidRPr="00C87A6A" w:rsidRDefault="00595AD1" w:rsidP="00864C80">
                      <w:pPr>
                        <w:jc w:val="center"/>
                        <w:rPr>
                          <w:rFonts w:ascii="新細明體" w:hAnsi="新細明體"/>
                        </w:rPr>
                      </w:pPr>
                      <w:bookmarkStart w:id="46" w:name="輔導處附件七"/>
                      <w:r>
                        <w:rPr>
                          <w:rFonts w:ascii="新細明體" w:hAnsi="新細明體"/>
                        </w:rPr>
                        <w:t>學</w:t>
                      </w:r>
                      <w:hyperlink w:anchor="目次" w:history="1">
                        <w:r w:rsidRPr="00C87A6A">
                          <w:rPr>
                            <w:rStyle w:val="afb"/>
                            <w:rFonts w:ascii="新細明體" w:hAnsi="新細明體" w:hint="eastAsia"/>
                            <w:u w:val="none"/>
                          </w:rPr>
                          <w:t>輔導附件</w:t>
                        </w:r>
                        <w:bookmarkEnd w:id="46"/>
                        <w:r>
                          <w:rPr>
                            <w:rStyle w:val="afb"/>
                            <w:rFonts w:ascii="新細明體" w:hAnsi="新細明體" w:hint="eastAsia"/>
                            <w:u w:val="none"/>
                          </w:rPr>
                          <w:t>五</w:t>
                        </w:r>
                      </w:hyperlink>
                    </w:p>
                  </w:txbxContent>
                </v:textbox>
              </v:shape>
            </w:pict>
          </mc:Fallback>
        </mc:AlternateContent>
      </w:r>
    </w:p>
    <w:p w:rsidR="00604AB9" w:rsidRPr="004B5C22" w:rsidRDefault="00604AB9" w:rsidP="00604AB9">
      <w:pPr>
        <w:pStyle w:val="Web"/>
        <w:spacing w:before="0" w:beforeAutospacing="0" w:after="0" w:afterAutospacing="0"/>
        <w:jc w:val="center"/>
        <w:rPr>
          <w:rFonts w:ascii="標楷體" w:eastAsia="標楷體" w:hAnsi="標楷體" w:cs="Arial"/>
          <w:color w:val="000000"/>
          <w:sz w:val="18"/>
          <w:szCs w:val="18"/>
        </w:rPr>
      </w:pPr>
      <w:r w:rsidRPr="004B5C22">
        <w:rPr>
          <w:rFonts w:ascii="標楷體" w:eastAsia="標楷體" w:hAnsi="標楷體" w:cs="Arial"/>
          <w:color w:val="000000"/>
          <w:sz w:val="28"/>
          <w:szCs w:val="28"/>
        </w:rPr>
        <w:t>新竹</w:t>
      </w:r>
      <w:r w:rsidRPr="004B5C22">
        <w:rPr>
          <w:rFonts w:ascii="標楷體" w:eastAsia="標楷體" w:hAnsi="標楷體" w:cs="Arial" w:hint="eastAsia"/>
          <w:color w:val="000000"/>
          <w:sz w:val="28"/>
          <w:szCs w:val="28"/>
        </w:rPr>
        <w:t>市</w:t>
      </w:r>
      <w:r>
        <w:rPr>
          <w:rFonts w:ascii="標楷體" w:eastAsia="標楷體" w:hAnsi="標楷體" w:cs="Arial" w:hint="eastAsia"/>
          <w:color w:val="000000"/>
          <w:sz w:val="28"/>
          <w:szCs w:val="28"/>
        </w:rPr>
        <w:t>香山</w:t>
      </w:r>
      <w:r w:rsidRPr="004B5C22">
        <w:rPr>
          <w:rFonts w:ascii="標楷體" w:eastAsia="標楷體" w:hAnsi="標楷體" w:cs="Arial" w:hint="eastAsia"/>
          <w:color w:val="000000"/>
          <w:sz w:val="28"/>
          <w:szCs w:val="28"/>
        </w:rPr>
        <w:t>區</w:t>
      </w:r>
      <w:r>
        <w:rPr>
          <w:rFonts w:ascii="標楷體" w:eastAsia="標楷體" w:hAnsi="標楷體" w:cs="Arial" w:hint="eastAsia"/>
          <w:color w:val="000000"/>
          <w:sz w:val="28"/>
          <w:szCs w:val="28"/>
        </w:rPr>
        <w:t>內湖</w:t>
      </w:r>
      <w:r w:rsidRPr="004B5C22">
        <w:rPr>
          <w:rFonts w:ascii="標楷體" w:eastAsia="標楷體" w:hAnsi="標楷體" w:cs="Arial"/>
          <w:color w:val="000000"/>
          <w:sz w:val="28"/>
          <w:szCs w:val="28"/>
        </w:rPr>
        <w:t>國小中輟學生通報及復學輔導</w:t>
      </w:r>
      <w:r>
        <w:rPr>
          <w:rFonts w:ascii="標楷體" w:eastAsia="標楷體" w:hAnsi="標楷體" w:cs="Arial" w:hint="eastAsia"/>
          <w:color w:val="000000"/>
          <w:sz w:val="28"/>
          <w:szCs w:val="28"/>
        </w:rPr>
        <w:t>計畫</w:t>
      </w:r>
    </w:p>
    <w:p w:rsidR="00604AB9" w:rsidRPr="004B5C22" w:rsidRDefault="00604AB9" w:rsidP="00604AB9">
      <w:pPr>
        <w:pStyle w:val="Web"/>
        <w:spacing w:before="0" w:beforeAutospacing="0" w:after="0" w:afterAutospacing="0"/>
        <w:ind w:left="720" w:hanging="360"/>
        <w:rPr>
          <w:rFonts w:ascii="標楷體" w:eastAsia="標楷體" w:hAnsi="標楷體" w:cs="Arial"/>
          <w:color w:val="000000"/>
          <w:sz w:val="18"/>
          <w:szCs w:val="18"/>
        </w:rPr>
      </w:pPr>
      <w:r w:rsidRPr="004B5C22">
        <w:rPr>
          <w:rFonts w:ascii="標楷體" w:eastAsia="標楷體" w:hAnsi="標楷體"/>
          <w:color w:val="000000"/>
          <w:sz w:val="26"/>
          <w:szCs w:val="26"/>
        </w:rPr>
        <w:t>一.</w:t>
      </w:r>
      <w:r w:rsidRPr="004B5C22">
        <w:rPr>
          <w:rFonts w:ascii="標楷體" w:eastAsia="標楷體" w:hAnsi="標楷體"/>
          <w:color w:val="000000"/>
          <w:sz w:val="14"/>
          <w:szCs w:val="14"/>
        </w:rPr>
        <w:t xml:space="preserve"> </w:t>
      </w:r>
      <w:r w:rsidRPr="004B5C22">
        <w:rPr>
          <w:rFonts w:ascii="標楷體" w:eastAsia="標楷體" w:hAnsi="標楷體" w:cs="Arial"/>
          <w:color w:val="000000"/>
          <w:sz w:val="26"/>
          <w:szCs w:val="26"/>
        </w:rPr>
        <w:t>依據</w:t>
      </w:r>
    </w:p>
    <w:p w:rsidR="00604AB9" w:rsidRPr="004B5C22" w:rsidRDefault="00604AB9" w:rsidP="00604AB9">
      <w:pPr>
        <w:pStyle w:val="Web"/>
        <w:snapToGrid w:val="0"/>
        <w:spacing w:before="120" w:beforeAutospacing="0" w:after="120" w:afterAutospacing="0" w:line="240" w:lineRule="atLeast"/>
        <w:ind w:firstLine="480"/>
        <w:rPr>
          <w:rFonts w:ascii="標楷體" w:eastAsia="標楷體" w:hAnsi="標楷體" w:cs="Arial"/>
          <w:color w:val="000000"/>
          <w:sz w:val="18"/>
          <w:szCs w:val="18"/>
        </w:rPr>
      </w:pPr>
      <w:r w:rsidRPr="004B5C22">
        <w:rPr>
          <w:rFonts w:ascii="標楷體" w:eastAsia="標楷體" w:hAnsi="標楷體" w:cs="Arial"/>
          <w:color w:val="000000"/>
        </w:rPr>
        <w:t>1.國民教育法第二條規定。</w:t>
      </w:r>
    </w:p>
    <w:p w:rsidR="00604AB9" w:rsidRPr="004B5C22" w:rsidRDefault="00604AB9" w:rsidP="00604AB9">
      <w:pPr>
        <w:pStyle w:val="Web"/>
        <w:snapToGrid w:val="0"/>
        <w:spacing w:before="120" w:beforeAutospacing="0" w:after="120" w:afterAutospacing="0" w:line="240" w:lineRule="atLeast"/>
        <w:ind w:firstLine="480"/>
        <w:rPr>
          <w:rFonts w:ascii="標楷體" w:eastAsia="標楷體" w:hAnsi="標楷體" w:cs="Arial"/>
          <w:color w:val="000000"/>
          <w:sz w:val="18"/>
          <w:szCs w:val="18"/>
        </w:rPr>
      </w:pPr>
      <w:r w:rsidRPr="004B5C22">
        <w:rPr>
          <w:rFonts w:ascii="標楷體" w:eastAsia="標楷體" w:hAnsi="標楷體" w:cs="Arial"/>
          <w:color w:val="000000"/>
        </w:rPr>
        <w:t>2.強迫入學條例及強迫入學條例施行細則。</w:t>
      </w:r>
    </w:p>
    <w:p w:rsidR="00604AB9" w:rsidRPr="004B5C22" w:rsidRDefault="00604AB9" w:rsidP="00604AB9">
      <w:pPr>
        <w:pStyle w:val="Web"/>
        <w:snapToGrid w:val="0"/>
        <w:spacing w:before="120" w:beforeAutospacing="0" w:after="120" w:afterAutospacing="0" w:line="240" w:lineRule="atLeast"/>
        <w:ind w:firstLine="480"/>
        <w:rPr>
          <w:rFonts w:ascii="標楷體" w:eastAsia="標楷體" w:hAnsi="標楷體" w:cs="Arial"/>
          <w:color w:val="000000"/>
          <w:sz w:val="18"/>
          <w:szCs w:val="18"/>
        </w:rPr>
      </w:pPr>
      <w:r w:rsidRPr="004B5C22">
        <w:rPr>
          <w:rFonts w:ascii="標楷體" w:eastAsia="標楷體" w:hAnsi="標楷體" w:cs="Arial"/>
          <w:color w:val="000000"/>
        </w:rPr>
        <w:t>3.國民中小學中途輟學學生通報及復學輔導辦法第一、二條規定。</w:t>
      </w:r>
    </w:p>
    <w:p w:rsidR="00604AB9" w:rsidRDefault="00604AB9" w:rsidP="00604AB9">
      <w:pPr>
        <w:pStyle w:val="Web"/>
        <w:snapToGrid w:val="0"/>
        <w:spacing w:before="120" w:beforeAutospacing="0" w:after="120" w:afterAutospacing="0" w:line="240" w:lineRule="atLeast"/>
        <w:ind w:firstLine="480"/>
        <w:rPr>
          <w:rFonts w:ascii="標楷體" w:eastAsia="標楷體" w:hAnsi="標楷體" w:cs="Arial"/>
          <w:color w:val="000000"/>
          <w:sz w:val="18"/>
          <w:szCs w:val="18"/>
        </w:rPr>
      </w:pPr>
      <w:r w:rsidRPr="004B5C22">
        <w:rPr>
          <w:rFonts w:ascii="標楷體" w:eastAsia="標楷體" w:hAnsi="標楷體" w:cs="Arial"/>
          <w:color w:val="000000"/>
        </w:rPr>
        <w:t>4.新竹市國民中學學生學籍管理辦法。</w:t>
      </w:r>
    </w:p>
    <w:p w:rsidR="00604AB9" w:rsidRPr="004B5C22" w:rsidRDefault="00604AB9" w:rsidP="00604AB9">
      <w:pPr>
        <w:pStyle w:val="Web"/>
        <w:snapToGrid w:val="0"/>
        <w:spacing w:before="120" w:beforeAutospacing="0" w:after="120" w:afterAutospacing="0" w:line="240" w:lineRule="atLeast"/>
        <w:ind w:firstLineChars="150" w:firstLine="390"/>
        <w:rPr>
          <w:rFonts w:ascii="標楷體" w:eastAsia="標楷體" w:hAnsi="標楷體" w:cs="Arial"/>
          <w:color w:val="000000"/>
          <w:sz w:val="18"/>
          <w:szCs w:val="18"/>
        </w:rPr>
      </w:pPr>
      <w:r w:rsidRPr="004B5C22">
        <w:rPr>
          <w:rFonts w:ascii="標楷體" w:eastAsia="標楷體" w:hAnsi="標楷體" w:cs="Arial"/>
          <w:color w:val="000000"/>
          <w:sz w:val="26"/>
          <w:szCs w:val="26"/>
        </w:rPr>
        <w:t>二</w:t>
      </w:r>
      <w:r w:rsidRPr="004B5C22">
        <w:rPr>
          <w:rFonts w:ascii="標楷體" w:eastAsia="標楷體" w:hAnsi="標楷體"/>
          <w:color w:val="000000"/>
          <w:sz w:val="26"/>
          <w:szCs w:val="26"/>
        </w:rPr>
        <w:t>.</w:t>
      </w:r>
      <w:r w:rsidRPr="004B5C22">
        <w:rPr>
          <w:rFonts w:ascii="標楷體" w:eastAsia="標楷體" w:hAnsi="標楷體" w:cs="Arial"/>
          <w:color w:val="000000"/>
          <w:sz w:val="26"/>
          <w:szCs w:val="26"/>
        </w:rPr>
        <w:t>目標</w:t>
      </w:r>
    </w:p>
    <w:p w:rsidR="00604AB9" w:rsidRPr="004B5C22" w:rsidRDefault="00604AB9" w:rsidP="00604AB9">
      <w:pPr>
        <w:pStyle w:val="Web"/>
        <w:spacing w:before="0" w:beforeAutospacing="0" w:after="0" w:afterAutospacing="0"/>
        <w:ind w:left="960" w:hanging="360"/>
        <w:rPr>
          <w:rFonts w:ascii="標楷體" w:eastAsia="標楷體" w:hAnsi="標楷體" w:cs="Arial"/>
          <w:color w:val="000000"/>
          <w:sz w:val="18"/>
          <w:szCs w:val="18"/>
        </w:rPr>
      </w:pPr>
      <w:r w:rsidRPr="004B5C22">
        <w:rPr>
          <w:rFonts w:ascii="標楷體" w:eastAsia="標楷體" w:hAnsi="標楷體"/>
          <w:color w:val="000000"/>
          <w:sz w:val="26"/>
          <w:szCs w:val="26"/>
        </w:rPr>
        <w:t>1.</w:t>
      </w:r>
      <w:r w:rsidRPr="004B5C22">
        <w:rPr>
          <w:rFonts w:ascii="標楷體" w:eastAsia="標楷體" w:hAnsi="標楷體" w:cs="Arial"/>
          <w:color w:val="000000"/>
          <w:sz w:val="26"/>
          <w:szCs w:val="26"/>
        </w:rPr>
        <w:t>建立校內中輟學生通報及追蹤協尋網絡</w:t>
      </w:r>
    </w:p>
    <w:p w:rsidR="00604AB9" w:rsidRPr="004B5C22" w:rsidRDefault="00604AB9" w:rsidP="00604AB9">
      <w:pPr>
        <w:pStyle w:val="Web"/>
        <w:spacing w:before="0" w:beforeAutospacing="0" w:after="0" w:afterAutospacing="0"/>
        <w:ind w:left="960" w:hanging="360"/>
        <w:rPr>
          <w:rFonts w:ascii="標楷體" w:eastAsia="標楷體" w:hAnsi="標楷體" w:cs="Arial"/>
          <w:color w:val="000000"/>
          <w:sz w:val="18"/>
          <w:szCs w:val="18"/>
        </w:rPr>
      </w:pPr>
      <w:r w:rsidRPr="004B5C22">
        <w:rPr>
          <w:rFonts w:ascii="標楷體" w:eastAsia="標楷體" w:hAnsi="標楷體"/>
          <w:color w:val="000000"/>
          <w:sz w:val="26"/>
          <w:szCs w:val="26"/>
        </w:rPr>
        <w:t>2.</w:t>
      </w:r>
      <w:r w:rsidRPr="004B5C22">
        <w:rPr>
          <w:rFonts w:ascii="標楷體" w:eastAsia="標楷體" w:hAnsi="標楷體" w:cs="Arial"/>
          <w:color w:val="000000"/>
          <w:sz w:val="26"/>
          <w:szCs w:val="26"/>
        </w:rPr>
        <w:t>評估及建立中輟學生檔案</w:t>
      </w:r>
    </w:p>
    <w:p w:rsidR="00604AB9" w:rsidRPr="004B5C22" w:rsidRDefault="00604AB9" w:rsidP="00604AB9">
      <w:pPr>
        <w:pStyle w:val="Web"/>
        <w:spacing w:before="0" w:beforeAutospacing="0" w:after="0" w:afterAutospacing="0"/>
        <w:ind w:left="960" w:hanging="360"/>
        <w:rPr>
          <w:rFonts w:ascii="標楷體" w:eastAsia="標楷體" w:hAnsi="標楷體" w:cs="Arial"/>
          <w:color w:val="000000"/>
          <w:sz w:val="18"/>
          <w:szCs w:val="18"/>
        </w:rPr>
      </w:pPr>
      <w:r w:rsidRPr="004B5C22">
        <w:rPr>
          <w:rFonts w:ascii="標楷體" w:eastAsia="標楷體" w:hAnsi="標楷體"/>
          <w:color w:val="000000"/>
          <w:sz w:val="26"/>
          <w:szCs w:val="26"/>
        </w:rPr>
        <w:t>3.</w:t>
      </w:r>
      <w:r w:rsidRPr="004B5C22">
        <w:rPr>
          <w:rFonts w:ascii="標楷體" w:eastAsia="標楷體" w:hAnsi="標楷體" w:cs="Arial"/>
          <w:color w:val="000000"/>
          <w:sz w:val="26"/>
          <w:szCs w:val="26"/>
        </w:rPr>
        <w:t>協助中輟學生復學安置及輔導事宜</w:t>
      </w:r>
    </w:p>
    <w:p w:rsidR="00604AB9" w:rsidRPr="004B5C22" w:rsidRDefault="00604AB9" w:rsidP="00604AB9">
      <w:pPr>
        <w:pStyle w:val="Web"/>
        <w:spacing w:before="0" w:beforeAutospacing="0" w:after="0" w:afterAutospacing="0"/>
        <w:rPr>
          <w:rFonts w:ascii="標楷體" w:eastAsia="標楷體" w:hAnsi="標楷體" w:cs="Arial"/>
          <w:color w:val="000000"/>
          <w:sz w:val="18"/>
          <w:szCs w:val="18"/>
        </w:rPr>
      </w:pPr>
      <w:r w:rsidRPr="004B5C22">
        <w:rPr>
          <w:rFonts w:ascii="標楷體" w:eastAsia="標楷體" w:hAnsi="標楷體"/>
          <w:color w:val="000000"/>
          <w:sz w:val="26"/>
          <w:szCs w:val="26"/>
        </w:rPr>
        <w:t>   </w:t>
      </w:r>
      <w:r w:rsidRPr="004B5C22">
        <w:rPr>
          <w:rFonts w:ascii="標楷體" w:eastAsia="標楷體" w:hAnsi="標楷體" w:cs="Arial"/>
          <w:color w:val="000000"/>
          <w:sz w:val="26"/>
          <w:szCs w:val="26"/>
        </w:rPr>
        <w:t>三</w:t>
      </w:r>
      <w:r w:rsidRPr="004B5C22">
        <w:rPr>
          <w:rFonts w:ascii="標楷體" w:eastAsia="標楷體" w:hAnsi="標楷體"/>
          <w:color w:val="000000"/>
          <w:sz w:val="26"/>
          <w:szCs w:val="26"/>
        </w:rPr>
        <w:t>.</w:t>
      </w:r>
      <w:r w:rsidRPr="004B5C22">
        <w:rPr>
          <w:rFonts w:ascii="標楷體" w:eastAsia="標楷體" w:hAnsi="標楷體" w:cs="Arial"/>
          <w:color w:val="000000"/>
          <w:sz w:val="26"/>
          <w:szCs w:val="26"/>
        </w:rPr>
        <w:t>對象</w:t>
      </w:r>
    </w:p>
    <w:p w:rsidR="00604AB9" w:rsidRPr="004B5C22" w:rsidRDefault="00604AB9" w:rsidP="00604AB9">
      <w:pPr>
        <w:pStyle w:val="Web"/>
        <w:spacing w:before="0" w:beforeAutospacing="0" w:after="0" w:afterAutospacing="0"/>
        <w:ind w:left="720"/>
        <w:rPr>
          <w:rFonts w:ascii="標楷體" w:eastAsia="標楷體" w:hAnsi="標楷體" w:cs="Arial"/>
          <w:color w:val="000000"/>
          <w:sz w:val="18"/>
          <w:szCs w:val="18"/>
        </w:rPr>
      </w:pPr>
      <w:r w:rsidRPr="004B5C22">
        <w:rPr>
          <w:rFonts w:ascii="標楷體" w:eastAsia="標楷體" w:hAnsi="標楷體" w:cs="Arial"/>
          <w:color w:val="000000"/>
          <w:sz w:val="26"/>
          <w:szCs w:val="26"/>
        </w:rPr>
        <w:t>新生未入學、轉學生未轉入、未請假，經教師查證不明原因者未到校達三日以上之，及長期缺課學生為中輟學生。</w:t>
      </w:r>
    </w:p>
    <w:p w:rsidR="00604AB9" w:rsidRPr="004B5C22" w:rsidRDefault="00604AB9" w:rsidP="00604AB9">
      <w:pPr>
        <w:pStyle w:val="Web"/>
        <w:spacing w:before="0" w:beforeAutospacing="0" w:after="0" w:afterAutospacing="0"/>
        <w:rPr>
          <w:rFonts w:ascii="標楷體" w:eastAsia="標楷體" w:hAnsi="標楷體" w:cs="Arial"/>
          <w:color w:val="000000"/>
          <w:sz w:val="18"/>
          <w:szCs w:val="18"/>
        </w:rPr>
      </w:pPr>
      <w:r>
        <w:rPr>
          <w:rFonts w:ascii="標楷體" w:eastAsia="標楷體" w:hAnsi="標楷體" w:cs="Arial" w:hint="eastAsia"/>
          <w:color w:val="000000"/>
          <w:sz w:val="26"/>
          <w:szCs w:val="26"/>
        </w:rPr>
        <w:t xml:space="preserve">     </w:t>
      </w:r>
      <w:r w:rsidRPr="004B5C22">
        <w:rPr>
          <w:rFonts w:ascii="標楷體" w:eastAsia="標楷體" w:hAnsi="標楷體" w:cs="Arial"/>
          <w:color w:val="000000"/>
          <w:sz w:val="26"/>
          <w:szCs w:val="26"/>
        </w:rPr>
        <w:t>中輟學生經追蹤尋獲為復學者，適宜本復學輔導辦法。</w:t>
      </w:r>
    </w:p>
    <w:p w:rsidR="00604AB9" w:rsidRPr="00B4038A" w:rsidRDefault="00604AB9" w:rsidP="00604AB9">
      <w:pPr>
        <w:pStyle w:val="Web"/>
        <w:spacing w:before="0" w:beforeAutospacing="0" w:after="0" w:afterAutospacing="0"/>
        <w:ind w:firstLineChars="150" w:firstLine="390"/>
        <w:rPr>
          <w:rFonts w:ascii="標楷體" w:eastAsia="標楷體" w:hAnsi="標楷體"/>
          <w:color w:val="000000"/>
          <w:sz w:val="26"/>
          <w:szCs w:val="26"/>
        </w:rPr>
      </w:pPr>
      <w:r w:rsidRPr="004B5C22">
        <w:rPr>
          <w:rFonts w:ascii="標楷體" w:eastAsia="標楷體" w:hAnsi="標楷體" w:cs="Arial"/>
          <w:color w:val="000000"/>
          <w:sz w:val="26"/>
          <w:szCs w:val="26"/>
        </w:rPr>
        <w:t>四</w:t>
      </w:r>
      <w:r w:rsidRPr="004B5C22">
        <w:rPr>
          <w:rFonts w:ascii="標楷體" w:eastAsia="標楷體" w:hAnsi="標楷體"/>
          <w:color w:val="000000"/>
          <w:sz w:val="26"/>
          <w:szCs w:val="26"/>
        </w:rPr>
        <w:t>.</w:t>
      </w:r>
      <w:r w:rsidRPr="004B5C22">
        <w:rPr>
          <w:rFonts w:ascii="標楷體" w:eastAsia="標楷體" w:hAnsi="標楷體" w:cs="Arial"/>
          <w:color w:val="000000"/>
          <w:sz w:val="26"/>
          <w:szCs w:val="26"/>
        </w:rPr>
        <w:t>流程</w:t>
      </w:r>
    </w:p>
    <w:p w:rsidR="00604AB9" w:rsidRPr="004B5C22" w:rsidRDefault="00604AB9" w:rsidP="00604AB9">
      <w:pPr>
        <w:pStyle w:val="Web"/>
        <w:spacing w:before="0" w:beforeAutospacing="0" w:after="0" w:afterAutospacing="0"/>
        <w:ind w:firstLine="720"/>
        <w:rPr>
          <w:rFonts w:ascii="標楷體" w:eastAsia="標楷體" w:hAnsi="標楷體" w:cs="Arial"/>
          <w:color w:val="000000"/>
          <w:sz w:val="18"/>
          <w:szCs w:val="18"/>
        </w:rPr>
      </w:pPr>
      <w:r w:rsidRPr="004B5C22">
        <w:rPr>
          <w:rFonts w:ascii="標楷體" w:eastAsia="標楷體" w:hAnsi="標楷體" w:cs="Arial"/>
          <w:color w:val="000000"/>
          <w:sz w:val="26"/>
          <w:szCs w:val="26"/>
        </w:rPr>
        <w:t>（一）通報</w:t>
      </w:r>
    </w:p>
    <w:p w:rsidR="00604AB9" w:rsidRPr="004B5C22" w:rsidRDefault="00604AB9" w:rsidP="00604AB9">
      <w:pPr>
        <w:pStyle w:val="Web"/>
        <w:spacing w:before="120" w:beforeAutospacing="0" w:after="120" w:afterAutospacing="0"/>
        <w:ind w:left="960"/>
        <w:rPr>
          <w:rFonts w:ascii="標楷體" w:eastAsia="標楷體" w:hAnsi="標楷體" w:cs="Arial"/>
          <w:color w:val="000000"/>
          <w:sz w:val="18"/>
          <w:szCs w:val="18"/>
        </w:rPr>
      </w:pPr>
      <w:r w:rsidRPr="004B5C22">
        <w:rPr>
          <w:rFonts w:ascii="標楷體" w:eastAsia="標楷體" w:hAnsi="標楷體" w:cs="Arial"/>
          <w:color w:val="000000"/>
        </w:rPr>
        <w:t>中途輟學學生個案依類別由導師、</w:t>
      </w:r>
      <w:r w:rsidR="00344B01">
        <w:rPr>
          <w:rFonts w:ascii="標楷體" w:eastAsia="標楷體" w:hAnsi="標楷體" w:cs="Arial"/>
          <w:color w:val="000000"/>
        </w:rPr>
        <w:t>學輔</w:t>
      </w:r>
      <w:r w:rsidR="00600087">
        <w:rPr>
          <w:rFonts w:ascii="標楷體" w:eastAsia="標楷體" w:hAnsi="標楷體" w:cs="Arial"/>
          <w:color w:val="000000"/>
        </w:rPr>
        <w:t>處、教務處</w:t>
      </w:r>
      <w:r w:rsidRPr="004B5C22">
        <w:rPr>
          <w:rFonts w:ascii="標楷體" w:eastAsia="標楷體" w:hAnsi="標楷體" w:cs="Arial"/>
          <w:color w:val="000000"/>
        </w:rPr>
        <w:t>依其職責進行第一天、第二天、第三天之預防中輟措施，連續三天未到校，第四天即依規進行通報。 </w:t>
      </w:r>
    </w:p>
    <w:p w:rsidR="00604AB9" w:rsidRPr="004B5C22" w:rsidRDefault="00604AB9" w:rsidP="00604AB9">
      <w:pPr>
        <w:pStyle w:val="Web"/>
        <w:spacing w:before="0" w:beforeAutospacing="0" w:after="0" w:afterAutospacing="0"/>
        <w:ind w:firstLine="720"/>
        <w:rPr>
          <w:rFonts w:ascii="標楷體" w:eastAsia="標楷體" w:hAnsi="標楷體" w:cs="Arial"/>
          <w:color w:val="000000"/>
          <w:sz w:val="18"/>
          <w:szCs w:val="18"/>
        </w:rPr>
      </w:pPr>
      <w:r w:rsidRPr="004B5C22">
        <w:rPr>
          <w:rFonts w:ascii="標楷體" w:eastAsia="標楷體" w:hAnsi="標楷體" w:cs="Arial"/>
          <w:color w:val="000000"/>
          <w:sz w:val="26"/>
          <w:szCs w:val="26"/>
        </w:rPr>
        <w:t>（二）評估及建立中輟學生檔案</w:t>
      </w:r>
    </w:p>
    <w:p w:rsidR="00604AB9" w:rsidRPr="004B5C22" w:rsidRDefault="00604AB9" w:rsidP="00604AB9">
      <w:pPr>
        <w:pStyle w:val="Web"/>
        <w:spacing w:before="120" w:beforeAutospacing="0" w:after="120" w:afterAutospacing="0"/>
        <w:ind w:left="600" w:firstLine="480"/>
        <w:rPr>
          <w:rFonts w:ascii="標楷體" w:eastAsia="標楷體" w:hAnsi="標楷體" w:cs="Arial"/>
          <w:color w:val="000000"/>
          <w:sz w:val="18"/>
          <w:szCs w:val="18"/>
        </w:rPr>
      </w:pPr>
      <w:r w:rsidRPr="004B5C22">
        <w:rPr>
          <w:rFonts w:ascii="標楷體" w:eastAsia="標楷體" w:hAnsi="標楷體" w:cs="Arial"/>
          <w:color w:val="000000"/>
        </w:rPr>
        <w:t>1. 分析診斷個案資料，擬定及執行輔導策略。</w:t>
      </w:r>
    </w:p>
    <w:p w:rsidR="00604AB9" w:rsidRPr="004B5C22" w:rsidRDefault="00604AB9" w:rsidP="00604AB9">
      <w:pPr>
        <w:pStyle w:val="Web"/>
        <w:spacing w:before="120" w:beforeAutospacing="0" w:after="120" w:afterAutospacing="0"/>
        <w:ind w:left="600" w:firstLine="480"/>
        <w:rPr>
          <w:rFonts w:ascii="標楷體" w:eastAsia="標楷體" w:hAnsi="標楷體" w:cs="Arial"/>
          <w:color w:val="000000"/>
          <w:sz w:val="18"/>
          <w:szCs w:val="18"/>
        </w:rPr>
      </w:pPr>
      <w:r w:rsidRPr="004B5C22">
        <w:rPr>
          <w:rFonts w:ascii="標楷體" w:eastAsia="標楷體" w:hAnsi="標楷體" w:cs="Arial"/>
          <w:color w:val="000000"/>
        </w:rPr>
        <w:t>2. 每月5日前交「中輟學生追蹤輔導情形調查表」至教育局學管課。</w:t>
      </w:r>
    </w:p>
    <w:p w:rsidR="00604AB9" w:rsidRPr="004B5C22" w:rsidRDefault="00604AB9" w:rsidP="00604AB9">
      <w:pPr>
        <w:pStyle w:val="Web"/>
        <w:spacing w:before="0" w:beforeAutospacing="0" w:after="0" w:afterAutospacing="0"/>
        <w:ind w:left="1080"/>
        <w:rPr>
          <w:rFonts w:ascii="標楷體" w:eastAsia="標楷體" w:hAnsi="標楷體" w:cs="Arial"/>
          <w:color w:val="000000"/>
          <w:sz w:val="18"/>
          <w:szCs w:val="18"/>
        </w:rPr>
      </w:pPr>
      <w:r w:rsidRPr="004B5C22">
        <w:rPr>
          <w:rFonts w:ascii="標楷體" w:eastAsia="標楷體" w:hAnsi="標楷體" w:cs="Arial"/>
          <w:color w:val="000000"/>
        </w:rPr>
        <w:t xml:space="preserve">3. </w:t>
      </w:r>
      <w:r>
        <w:rPr>
          <w:rFonts w:ascii="標楷體" w:eastAsia="標楷體" w:hAnsi="標楷體" w:cs="Arial"/>
          <w:color w:val="000000"/>
        </w:rPr>
        <w:t>每學期結束後一個月內交「追蹤輔導成效檢討結果報告表」至教育</w:t>
      </w:r>
      <w:r>
        <w:rPr>
          <w:rFonts w:ascii="標楷體" w:eastAsia="標楷體" w:hAnsi="標楷體" w:cs="Arial" w:hint="eastAsia"/>
          <w:color w:val="000000"/>
        </w:rPr>
        <w:t>處</w:t>
      </w:r>
      <w:r w:rsidRPr="004B5C22">
        <w:rPr>
          <w:rFonts w:ascii="標楷體" w:eastAsia="標楷體" w:hAnsi="標楷體" w:cs="Arial"/>
          <w:color w:val="000000"/>
        </w:rPr>
        <w:t>學管課</w:t>
      </w:r>
      <w:r w:rsidRPr="004B5C22">
        <w:rPr>
          <w:rFonts w:ascii="標楷體" w:eastAsia="標楷體" w:hAnsi="標楷體"/>
          <w:color w:val="000000"/>
          <w:sz w:val="26"/>
          <w:szCs w:val="26"/>
        </w:rPr>
        <w:t> </w:t>
      </w:r>
    </w:p>
    <w:p w:rsidR="00604AB9" w:rsidRPr="004B5C22" w:rsidRDefault="00604AB9" w:rsidP="00604AB9">
      <w:pPr>
        <w:pStyle w:val="Web"/>
        <w:snapToGrid w:val="0"/>
        <w:spacing w:before="0" w:beforeAutospacing="0" w:after="0" w:afterAutospacing="0" w:line="360" w:lineRule="atLeast"/>
        <w:ind w:left="468" w:hanging="468"/>
        <w:rPr>
          <w:rFonts w:ascii="標楷體" w:eastAsia="標楷體" w:hAnsi="標楷體" w:cs="Arial"/>
          <w:color w:val="000000"/>
          <w:sz w:val="18"/>
          <w:szCs w:val="18"/>
        </w:rPr>
      </w:pPr>
      <w:r w:rsidRPr="004B5C22">
        <w:rPr>
          <w:rFonts w:ascii="標楷體" w:eastAsia="標楷體" w:hAnsi="標楷體"/>
          <w:color w:val="000000"/>
          <w:sz w:val="26"/>
          <w:szCs w:val="26"/>
        </w:rPr>
        <w:t xml:space="preserve">     </w:t>
      </w:r>
      <w:r w:rsidRPr="004B5C22">
        <w:rPr>
          <w:rFonts w:ascii="標楷體" w:eastAsia="標楷體" w:hAnsi="標楷體" w:cs="Arial"/>
          <w:color w:val="000000"/>
          <w:sz w:val="26"/>
          <w:szCs w:val="26"/>
        </w:rPr>
        <w:t>五、復學輔導</w:t>
      </w:r>
    </w:p>
    <w:p w:rsidR="00604AB9" w:rsidRPr="004B5C22" w:rsidRDefault="00604AB9" w:rsidP="00604AB9">
      <w:pPr>
        <w:pStyle w:val="Web"/>
        <w:snapToGrid w:val="0"/>
        <w:spacing w:before="0" w:beforeAutospacing="0" w:after="0" w:afterAutospacing="0" w:line="360" w:lineRule="atLeast"/>
        <w:ind w:left="898" w:hanging="1258"/>
        <w:rPr>
          <w:rFonts w:ascii="標楷體" w:eastAsia="標楷體" w:hAnsi="標楷體" w:cs="Arial"/>
          <w:color w:val="000000"/>
          <w:sz w:val="18"/>
          <w:szCs w:val="18"/>
        </w:rPr>
      </w:pPr>
      <w:r>
        <w:rPr>
          <w:rFonts w:ascii="標楷體" w:eastAsia="標楷體" w:hAnsi="標楷體"/>
          <w:color w:val="000000"/>
          <w:sz w:val="26"/>
          <w:szCs w:val="26"/>
        </w:rPr>
        <w:t>         </w:t>
      </w:r>
      <w:r w:rsidRPr="004B5C22">
        <w:rPr>
          <w:rFonts w:ascii="標楷體" w:eastAsia="標楷體" w:hAnsi="標楷體"/>
          <w:color w:val="000000"/>
          <w:sz w:val="26"/>
          <w:szCs w:val="26"/>
        </w:rPr>
        <w:t>(</w:t>
      </w:r>
      <w:r w:rsidRPr="004B5C22">
        <w:rPr>
          <w:rFonts w:ascii="標楷體" w:eastAsia="標楷體" w:hAnsi="標楷體" w:cs="Arial"/>
          <w:color w:val="000000"/>
          <w:sz w:val="26"/>
          <w:szCs w:val="26"/>
        </w:rPr>
        <w:t>一</w:t>
      </w:r>
      <w:r w:rsidRPr="004B5C22">
        <w:rPr>
          <w:rFonts w:ascii="標楷體" w:eastAsia="標楷體" w:hAnsi="標楷體"/>
          <w:color w:val="000000"/>
          <w:sz w:val="26"/>
          <w:szCs w:val="26"/>
        </w:rPr>
        <w:t xml:space="preserve">) </w:t>
      </w:r>
      <w:r w:rsidRPr="004B5C22">
        <w:rPr>
          <w:rFonts w:ascii="標楷體" w:eastAsia="標楷體" w:hAnsi="標楷體" w:cs="Arial"/>
          <w:color w:val="000000"/>
        </w:rPr>
        <w:t>召開中輟復學安置會議:校長為會</w:t>
      </w:r>
      <w:r w:rsidR="00397E3E">
        <w:rPr>
          <w:rFonts w:ascii="標楷體" w:eastAsia="標楷體" w:hAnsi="標楷體" w:cs="Arial"/>
          <w:color w:val="000000"/>
        </w:rPr>
        <w:t>議召集人，相關處室行政人員及家長務必參加，共擬輔導策略，並由教務處</w:t>
      </w:r>
      <w:r w:rsidRPr="004B5C22">
        <w:rPr>
          <w:rFonts w:ascii="標楷體" w:eastAsia="標楷體" w:hAnsi="標楷體" w:cs="Arial"/>
          <w:color w:val="000000"/>
        </w:rPr>
        <w:t>統籌規劃學生安置策略，協助學生順利復學。</w:t>
      </w:r>
    </w:p>
    <w:p w:rsidR="00604AB9" w:rsidRPr="004B5C22" w:rsidRDefault="00604AB9" w:rsidP="00604AB9">
      <w:pPr>
        <w:pStyle w:val="Web"/>
        <w:snapToGrid w:val="0"/>
        <w:spacing w:before="0" w:beforeAutospacing="0" w:after="0" w:afterAutospacing="0" w:line="360" w:lineRule="atLeast"/>
        <w:rPr>
          <w:rFonts w:ascii="標楷體" w:eastAsia="標楷體" w:hAnsi="標楷體" w:cs="Arial"/>
          <w:color w:val="000000"/>
          <w:sz w:val="18"/>
          <w:szCs w:val="18"/>
        </w:rPr>
      </w:pPr>
      <w:r w:rsidRPr="004B5C22">
        <w:rPr>
          <w:rFonts w:ascii="標楷體" w:eastAsia="標楷體" w:hAnsi="標楷體" w:cs="Arial"/>
          <w:color w:val="000000"/>
        </w:rPr>
        <w:t>      （二）依中輟復學安置會議之決議，執行學生復學安置策略:</w:t>
      </w:r>
    </w:p>
    <w:p w:rsidR="00604AB9" w:rsidRPr="004B5C22" w:rsidRDefault="00604AB9" w:rsidP="00604AB9">
      <w:pPr>
        <w:pStyle w:val="Web"/>
        <w:snapToGrid w:val="0"/>
        <w:spacing w:before="0" w:beforeAutospacing="0" w:after="0" w:afterAutospacing="0" w:line="360" w:lineRule="atLeast"/>
        <w:ind w:left="1200" w:hanging="960"/>
        <w:rPr>
          <w:rFonts w:ascii="標楷體" w:eastAsia="標楷體" w:hAnsi="標楷體" w:cs="Arial"/>
          <w:color w:val="000000"/>
          <w:sz w:val="18"/>
          <w:szCs w:val="18"/>
        </w:rPr>
      </w:pPr>
      <w:r w:rsidRPr="004B5C22">
        <w:rPr>
          <w:rFonts w:ascii="標楷體" w:eastAsia="標楷體" w:hAnsi="標楷體" w:cs="Arial"/>
          <w:color w:val="000000"/>
        </w:rPr>
        <w:t>      1.返回原班或編入適當班級：評估可順利銜接課程之中輟復學生，得返回原班或編入適當班級就讀。</w:t>
      </w:r>
    </w:p>
    <w:p w:rsidR="00604AB9" w:rsidRPr="004B5C22" w:rsidRDefault="00604AB9" w:rsidP="00604AB9">
      <w:pPr>
        <w:pStyle w:val="Web"/>
        <w:snapToGrid w:val="0"/>
        <w:spacing w:before="0" w:beforeAutospacing="0" w:after="0" w:afterAutospacing="0" w:line="360" w:lineRule="atLeast"/>
        <w:ind w:left="1200" w:hanging="960"/>
        <w:rPr>
          <w:rFonts w:ascii="標楷體" w:eastAsia="標楷體" w:hAnsi="標楷體" w:cs="Arial"/>
          <w:color w:val="000000"/>
          <w:sz w:val="18"/>
          <w:szCs w:val="18"/>
        </w:rPr>
      </w:pPr>
      <w:r w:rsidRPr="004B5C22">
        <w:rPr>
          <w:rFonts w:ascii="標楷體" w:eastAsia="標楷體" w:hAnsi="標楷體" w:cs="Arial"/>
          <w:color w:val="000000"/>
        </w:rPr>
        <w:t>      2.資源式中途班：設有資源式中途班之學校，可安排中輟復學生入班接受適性課程。</w:t>
      </w:r>
    </w:p>
    <w:p w:rsidR="00604AB9" w:rsidRPr="004B5C22" w:rsidRDefault="00604AB9" w:rsidP="00604AB9">
      <w:pPr>
        <w:pStyle w:val="Web"/>
        <w:snapToGrid w:val="0"/>
        <w:spacing w:before="0" w:beforeAutospacing="0" w:after="0" w:afterAutospacing="0" w:line="360" w:lineRule="atLeast"/>
        <w:ind w:left="1200" w:hanging="960"/>
        <w:rPr>
          <w:rFonts w:ascii="標楷體" w:eastAsia="標楷體" w:hAnsi="標楷體" w:cs="Arial"/>
          <w:color w:val="000000"/>
          <w:sz w:val="18"/>
          <w:szCs w:val="18"/>
        </w:rPr>
      </w:pPr>
      <w:r w:rsidRPr="004B5C22">
        <w:rPr>
          <w:rFonts w:ascii="標楷體" w:eastAsia="標楷體" w:hAnsi="標楷體" w:cs="Arial"/>
          <w:color w:val="000000"/>
        </w:rPr>
        <w:t>      3.其他安置計畫、措施：無法適應學校者，可申請轉介安置合作式中途班向陽學園，或</w:t>
      </w:r>
      <w:hyperlink r:id="rId15" w:history="1">
        <w:r w:rsidRPr="004B5C22">
          <w:rPr>
            <w:rStyle w:val="afb"/>
            <w:rFonts w:ascii="標楷體" w:eastAsia="標楷體" w:hAnsi="標楷體" w:cs="Arial"/>
          </w:rPr>
          <w:t>楊梅國中秀才分校慈輝班</w:t>
        </w:r>
      </w:hyperlink>
      <w:r w:rsidRPr="004B5C22">
        <w:rPr>
          <w:rFonts w:ascii="標楷體" w:eastAsia="標楷體" w:hAnsi="標楷體" w:cs="Arial"/>
          <w:color w:val="000000"/>
        </w:rPr>
        <w:t>、苗栗國中慈輝班。</w:t>
      </w:r>
    </w:p>
    <w:p w:rsidR="00604AB9" w:rsidRPr="004B5C22" w:rsidRDefault="00604AB9" w:rsidP="00604AB9">
      <w:pPr>
        <w:pStyle w:val="Web"/>
        <w:snapToGrid w:val="0"/>
        <w:spacing w:before="0" w:beforeAutospacing="0" w:after="0" w:afterAutospacing="0" w:line="360" w:lineRule="atLeast"/>
        <w:ind w:left="1080" w:hanging="840"/>
        <w:rPr>
          <w:rFonts w:ascii="標楷體" w:eastAsia="標楷體" w:hAnsi="標楷體" w:cs="Arial"/>
          <w:color w:val="000000"/>
          <w:sz w:val="18"/>
          <w:szCs w:val="18"/>
        </w:rPr>
      </w:pPr>
      <w:r w:rsidRPr="004B5C22">
        <w:rPr>
          <w:rFonts w:ascii="標楷體" w:eastAsia="標楷體" w:hAnsi="標楷體" w:cs="Arial"/>
          <w:color w:val="000000"/>
        </w:rPr>
        <w:lastRenderedPageBreak/>
        <w:t>      4.中輟生暫讀補校:依照「新竹市國民中學中輟生暫讀補校實施方案」實施，學籍仍在原校，故原校應持續關懷中輟生，以預防再輟。</w:t>
      </w:r>
    </w:p>
    <w:p w:rsidR="00604AB9" w:rsidRDefault="00604AB9" w:rsidP="00604AB9">
      <w:pPr>
        <w:widowControl/>
        <w:tabs>
          <w:tab w:val="num" w:pos="1200"/>
        </w:tabs>
        <w:spacing w:line="400" w:lineRule="exact"/>
        <w:rPr>
          <w:rFonts w:ascii="標楷體" w:eastAsia="標楷體" w:hAnsi="標楷體" w:cs="Arial"/>
          <w:color w:val="000000"/>
          <w:kern w:val="0"/>
          <w:sz w:val="26"/>
          <w:szCs w:val="26"/>
        </w:rPr>
      </w:pPr>
      <w:r>
        <w:rPr>
          <w:rFonts w:ascii="標楷體" w:eastAsia="標楷體" w:hAnsi="標楷體" w:cs="Arial" w:hint="eastAsia"/>
          <w:color w:val="000000"/>
          <w:kern w:val="0"/>
          <w:sz w:val="26"/>
          <w:szCs w:val="26"/>
        </w:rPr>
        <w:t xml:space="preserve">     </w:t>
      </w:r>
      <w:r w:rsidRPr="004B5C22">
        <w:rPr>
          <w:rFonts w:ascii="標楷體" w:eastAsia="標楷體" w:hAnsi="標楷體" w:cs="Arial" w:hint="eastAsia"/>
          <w:color w:val="000000"/>
          <w:kern w:val="0"/>
          <w:sz w:val="26"/>
          <w:szCs w:val="26"/>
        </w:rPr>
        <w:t xml:space="preserve">六、生活輔導： </w:t>
      </w:r>
      <w:r>
        <w:rPr>
          <w:rFonts w:ascii="標楷體" w:eastAsia="標楷體" w:hAnsi="標楷體" w:cs="Arial"/>
          <w:color w:val="000000"/>
          <w:kern w:val="0"/>
          <w:sz w:val="26"/>
          <w:szCs w:val="26"/>
        </w:rPr>
        <w:br/>
      </w:r>
      <w:r>
        <w:rPr>
          <w:rFonts w:ascii="標楷體" w:eastAsia="標楷體" w:hAnsi="標楷體" w:cs="Arial" w:hint="eastAsia"/>
          <w:color w:val="000000"/>
          <w:kern w:val="0"/>
          <w:sz w:val="26"/>
          <w:szCs w:val="26"/>
        </w:rPr>
        <w:t xml:space="preserve">        </w:t>
      </w:r>
      <w:r>
        <w:rPr>
          <w:rFonts w:ascii="標楷體" w:eastAsia="標楷體" w:hAnsi="標楷體" w:cs="新細明體" w:hint="eastAsia"/>
          <w:color w:val="000000"/>
          <w:kern w:val="0"/>
        </w:rPr>
        <w:t>(一</w:t>
      </w:r>
      <w:r w:rsidRPr="004B5C22">
        <w:rPr>
          <w:rFonts w:ascii="標楷體" w:eastAsia="標楷體" w:hAnsi="標楷體" w:cs="新細明體" w:hint="eastAsia"/>
          <w:color w:val="000000"/>
          <w:kern w:val="0"/>
        </w:rPr>
        <w:t xml:space="preserve">)加強學校法治教育、校園暴力及青少年犯罪防制之重點措施。 </w:t>
      </w:r>
      <w:r>
        <w:rPr>
          <w:rFonts w:ascii="標楷體" w:eastAsia="標楷體" w:hAnsi="標楷體" w:cs="Arial"/>
          <w:color w:val="000000"/>
          <w:kern w:val="0"/>
          <w:sz w:val="26"/>
          <w:szCs w:val="26"/>
        </w:rPr>
        <w:br/>
      </w:r>
      <w:r>
        <w:rPr>
          <w:rFonts w:ascii="標楷體" w:eastAsia="標楷體" w:hAnsi="標楷體" w:cs="Arial" w:hint="eastAsia"/>
          <w:color w:val="000000"/>
          <w:kern w:val="0"/>
          <w:sz w:val="26"/>
          <w:szCs w:val="26"/>
        </w:rPr>
        <w:t xml:space="preserve">       （二）</w:t>
      </w:r>
      <w:r w:rsidRPr="004B5C22">
        <w:rPr>
          <w:rFonts w:ascii="標楷體" w:eastAsia="標楷體" w:hAnsi="標楷體" w:cs="新細明體" w:hint="eastAsia"/>
          <w:color w:val="000000"/>
          <w:kern w:val="0"/>
        </w:rPr>
        <w:t xml:space="preserve">落實中輟生「認輔制度」。 </w:t>
      </w:r>
    </w:p>
    <w:p w:rsidR="00604AB9" w:rsidRPr="004B5C22" w:rsidRDefault="00604AB9" w:rsidP="00604AB9">
      <w:pPr>
        <w:widowControl/>
        <w:tabs>
          <w:tab w:val="num" w:pos="1200"/>
        </w:tabs>
        <w:spacing w:line="400" w:lineRule="exact"/>
        <w:rPr>
          <w:rFonts w:ascii="標楷體" w:eastAsia="標楷體" w:hAnsi="標楷體" w:cs="Arial"/>
          <w:color w:val="000000"/>
          <w:kern w:val="0"/>
          <w:sz w:val="26"/>
          <w:szCs w:val="26"/>
        </w:rPr>
      </w:pPr>
      <w:r>
        <w:rPr>
          <w:rFonts w:ascii="標楷體" w:eastAsia="標楷體" w:hAnsi="標楷體" w:cs="Arial" w:hint="eastAsia"/>
          <w:color w:val="000000"/>
          <w:kern w:val="0"/>
          <w:sz w:val="26"/>
          <w:szCs w:val="26"/>
        </w:rPr>
        <w:t xml:space="preserve">       （三）</w:t>
      </w:r>
      <w:r w:rsidRPr="004B5C22">
        <w:rPr>
          <w:rFonts w:ascii="標楷體" w:eastAsia="標楷體" w:hAnsi="標楷體" w:cs="新細明體" w:hint="eastAsia"/>
          <w:color w:val="000000"/>
          <w:kern w:val="0"/>
        </w:rPr>
        <w:t xml:space="preserve">學校「防制黑道勢力介入校園」之措施。 </w:t>
      </w:r>
      <w:r>
        <w:rPr>
          <w:rFonts w:ascii="標楷體" w:eastAsia="標楷體" w:hAnsi="標楷體" w:cs="Arial"/>
          <w:color w:val="000000"/>
          <w:kern w:val="0"/>
          <w:sz w:val="26"/>
          <w:szCs w:val="26"/>
        </w:rPr>
        <w:br/>
      </w:r>
      <w:r>
        <w:rPr>
          <w:rFonts w:ascii="標楷體" w:eastAsia="標楷體" w:hAnsi="標楷體" w:cs="Arial" w:hint="eastAsia"/>
          <w:color w:val="000000"/>
          <w:kern w:val="0"/>
          <w:sz w:val="26"/>
          <w:szCs w:val="26"/>
        </w:rPr>
        <w:t xml:space="preserve">     七、</w:t>
      </w:r>
      <w:r w:rsidRPr="004B5C22">
        <w:rPr>
          <w:rFonts w:ascii="標楷體" w:eastAsia="標楷體" w:hAnsi="標楷體" w:cs="Arial" w:hint="eastAsia"/>
          <w:color w:val="000000"/>
          <w:kern w:val="0"/>
          <w:sz w:val="26"/>
          <w:szCs w:val="26"/>
        </w:rPr>
        <w:t xml:space="preserve">學習輔導： </w:t>
      </w:r>
    </w:p>
    <w:p w:rsidR="00604AB9" w:rsidRDefault="00604AB9" w:rsidP="00604AB9">
      <w:pPr>
        <w:widowControl/>
        <w:spacing w:line="400" w:lineRule="exact"/>
        <w:rPr>
          <w:rFonts w:ascii="標楷體" w:eastAsia="標楷體" w:hAnsi="標楷體" w:cs="新細明體"/>
          <w:color w:val="000000"/>
          <w:kern w:val="0"/>
        </w:rPr>
      </w:pPr>
      <w:r>
        <w:rPr>
          <w:rFonts w:ascii="標楷體" w:eastAsia="標楷體" w:hAnsi="標楷體" w:cs="新細明體" w:hint="eastAsia"/>
          <w:color w:val="000000"/>
          <w:kern w:val="0"/>
        </w:rPr>
        <w:t xml:space="preserve">        （一）</w:t>
      </w:r>
      <w:r w:rsidRPr="004B5C22">
        <w:rPr>
          <w:rFonts w:ascii="標楷體" w:eastAsia="標楷體" w:hAnsi="標楷體" w:cs="新細明體" w:hint="eastAsia"/>
          <w:color w:val="000000"/>
          <w:kern w:val="0"/>
        </w:rPr>
        <w:t xml:space="preserve">請各班導師個別進行學習輔導。 </w:t>
      </w:r>
    </w:p>
    <w:p w:rsidR="00604AB9" w:rsidRDefault="00604AB9" w:rsidP="00604AB9">
      <w:pPr>
        <w:widowControl/>
        <w:spacing w:line="400" w:lineRule="exact"/>
        <w:rPr>
          <w:rFonts w:ascii="標楷體" w:eastAsia="標楷體" w:hAnsi="標楷體" w:cs="新細明體"/>
          <w:color w:val="000000"/>
          <w:kern w:val="0"/>
        </w:rPr>
      </w:pPr>
      <w:r>
        <w:rPr>
          <w:rFonts w:ascii="標楷體" w:eastAsia="標楷體" w:hAnsi="標楷體" w:cs="新細明體" w:hint="eastAsia"/>
          <w:color w:val="000000"/>
          <w:kern w:val="0"/>
        </w:rPr>
        <w:t xml:space="preserve">        （二）</w:t>
      </w:r>
      <w:r w:rsidRPr="004B5C22">
        <w:rPr>
          <w:rFonts w:ascii="標楷體" w:eastAsia="標楷體" w:hAnsi="標楷體" w:cs="新細明體" w:hint="eastAsia"/>
          <w:color w:val="000000"/>
          <w:kern w:val="0"/>
        </w:rPr>
        <w:t xml:space="preserve">於社團活動及輔導活動時間進行個別學習輔導。 </w:t>
      </w:r>
    </w:p>
    <w:p w:rsidR="00604AB9" w:rsidRDefault="00604AB9" w:rsidP="00604AB9">
      <w:pPr>
        <w:widowControl/>
        <w:spacing w:line="400" w:lineRule="exact"/>
        <w:rPr>
          <w:rFonts w:ascii="標楷體" w:eastAsia="標楷體" w:hAnsi="標楷體" w:cs="Arial"/>
          <w:color w:val="000000"/>
          <w:kern w:val="0"/>
          <w:sz w:val="26"/>
          <w:szCs w:val="26"/>
        </w:rPr>
      </w:pPr>
      <w:r>
        <w:rPr>
          <w:rFonts w:ascii="標楷體" w:eastAsia="標楷體" w:hAnsi="標楷體" w:cs="Arial" w:hint="eastAsia"/>
          <w:color w:val="000000"/>
          <w:kern w:val="0"/>
          <w:sz w:val="26"/>
          <w:szCs w:val="26"/>
        </w:rPr>
        <w:t xml:space="preserve">      </w:t>
      </w:r>
      <w:r w:rsidRPr="004B5C22">
        <w:rPr>
          <w:rFonts w:ascii="標楷體" w:eastAsia="標楷體" w:hAnsi="標楷體" w:cs="Arial" w:hint="eastAsia"/>
          <w:color w:val="000000"/>
          <w:kern w:val="0"/>
          <w:sz w:val="26"/>
          <w:szCs w:val="26"/>
        </w:rPr>
        <w:t xml:space="preserve">八、多元另類教育方案： </w:t>
      </w:r>
    </w:p>
    <w:p w:rsidR="00604AB9" w:rsidRPr="004B5C22" w:rsidRDefault="00604AB9" w:rsidP="00604AB9">
      <w:pPr>
        <w:widowControl/>
        <w:spacing w:line="400" w:lineRule="exact"/>
        <w:rPr>
          <w:rFonts w:ascii="標楷體" w:eastAsia="標楷體" w:hAnsi="標楷體" w:cs="Arial"/>
          <w:color w:val="000000"/>
          <w:kern w:val="0"/>
          <w:sz w:val="26"/>
          <w:szCs w:val="26"/>
        </w:rPr>
      </w:pPr>
      <w:r>
        <w:rPr>
          <w:rFonts w:ascii="標楷體" w:eastAsia="標楷體" w:hAnsi="標楷體" w:cs="Arial" w:hint="eastAsia"/>
          <w:color w:val="000000"/>
          <w:kern w:val="0"/>
          <w:sz w:val="26"/>
          <w:szCs w:val="26"/>
        </w:rPr>
        <w:t xml:space="preserve">       （一）</w:t>
      </w:r>
      <w:r w:rsidRPr="004B5C22">
        <w:rPr>
          <w:rFonts w:ascii="標楷體" w:eastAsia="標楷體" w:hAnsi="標楷體" w:cs="新細明體" w:hint="eastAsia"/>
          <w:color w:val="000000"/>
          <w:kern w:val="0"/>
        </w:rPr>
        <w:t xml:space="preserve">推動多元化彈性教育課程與活動。 </w:t>
      </w:r>
    </w:p>
    <w:p w:rsidR="00604AB9" w:rsidRPr="004B5C22" w:rsidRDefault="00604AB9" w:rsidP="00604AB9">
      <w:pPr>
        <w:widowControl/>
        <w:spacing w:line="400" w:lineRule="exact"/>
        <w:rPr>
          <w:rFonts w:ascii="標楷體" w:eastAsia="標楷體" w:hAnsi="標楷體" w:cs="新細明體"/>
          <w:color w:val="000000"/>
          <w:kern w:val="0"/>
        </w:rPr>
      </w:pPr>
      <w:r>
        <w:rPr>
          <w:rFonts w:ascii="標楷體" w:eastAsia="標楷體" w:hAnsi="標楷體" w:cs="新細明體" w:hint="eastAsia"/>
          <w:color w:val="000000"/>
          <w:kern w:val="0"/>
        </w:rPr>
        <w:t xml:space="preserve">        （二）</w:t>
      </w:r>
      <w:r w:rsidRPr="004B5C22">
        <w:rPr>
          <w:rFonts w:ascii="標楷體" w:eastAsia="標楷體" w:hAnsi="標楷體" w:cs="新細明體" w:hint="eastAsia"/>
          <w:color w:val="000000"/>
          <w:kern w:val="0"/>
        </w:rPr>
        <w:t>遇有較嚴重之個案時，本校將另外設計多元另類教育方案進行輔</w:t>
      </w:r>
      <w:r>
        <w:rPr>
          <w:rFonts w:ascii="標楷體" w:eastAsia="標楷體" w:hAnsi="標楷體" w:cs="新細明體"/>
          <w:color w:val="000000"/>
          <w:kern w:val="0"/>
        </w:rPr>
        <w:br/>
      </w:r>
      <w:r>
        <w:rPr>
          <w:rFonts w:ascii="標楷體" w:eastAsia="標楷體" w:hAnsi="標楷體" w:cs="新細明體" w:hint="eastAsia"/>
          <w:color w:val="000000"/>
          <w:kern w:val="0"/>
        </w:rPr>
        <w:t xml:space="preserve">              </w:t>
      </w:r>
      <w:r w:rsidRPr="004B5C22">
        <w:rPr>
          <w:rFonts w:ascii="標楷體" w:eastAsia="標楷體" w:hAnsi="標楷體" w:cs="新細明體" w:hint="eastAsia"/>
          <w:color w:val="000000"/>
          <w:kern w:val="0"/>
        </w:rPr>
        <w:t xml:space="preserve">導。 </w:t>
      </w:r>
    </w:p>
    <w:p w:rsidR="00604AB9" w:rsidRPr="004B5C22" w:rsidRDefault="00604AB9" w:rsidP="00604AB9">
      <w:pPr>
        <w:widowControl/>
        <w:tabs>
          <w:tab w:val="num" w:pos="1200"/>
        </w:tabs>
        <w:spacing w:line="400" w:lineRule="exact"/>
        <w:ind w:left="1200" w:hanging="720"/>
        <w:rPr>
          <w:rFonts w:ascii="標楷體" w:eastAsia="標楷體" w:hAnsi="標楷體" w:cs="新細明體"/>
          <w:color w:val="000000"/>
          <w:kern w:val="0"/>
        </w:rPr>
      </w:pPr>
      <w:r>
        <w:rPr>
          <w:rFonts w:ascii="標楷體" w:eastAsia="標楷體" w:hAnsi="標楷體" w:cs="新細明體" w:hint="eastAsia"/>
          <w:color w:val="000000"/>
          <w:kern w:val="0"/>
        </w:rPr>
        <w:t xml:space="preserve">    （三</w:t>
      </w:r>
      <w:r w:rsidRPr="004B5C22">
        <w:rPr>
          <w:rFonts w:ascii="標楷體" w:eastAsia="標楷體" w:hAnsi="標楷體" w:cs="新細明體" w:hint="eastAsia"/>
          <w:color w:val="000000"/>
          <w:kern w:val="0"/>
        </w:rPr>
        <w:t xml:space="preserve">）結合社輔資源協尋輔導長期與多次中輟生 </w:t>
      </w:r>
    </w:p>
    <w:p w:rsidR="00604AB9" w:rsidRPr="004B5C22" w:rsidRDefault="00604AB9" w:rsidP="00604AB9">
      <w:pPr>
        <w:widowControl/>
        <w:tabs>
          <w:tab w:val="num" w:pos="1380"/>
        </w:tabs>
        <w:spacing w:line="400" w:lineRule="exact"/>
        <w:ind w:left="1380" w:firstLine="60"/>
        <w:rPr>
          <w:rFonts w:ascii="標楷體" w:eastAsia="標楷體" w:hAnsi="標楷體" w:cs="新細明體"/>
          <w:color w:val="000000"/>
          <w:kern w:val="0"/>
        </w:rPr>
      </w:pPr>
      <w:r w:rsidRPr="004B5C22">
        <w:rPr>
          <w:rFonts w:ascii="標楷體" w:eastAsia="標楷體" w:hAnsi="標楷體" w:cs="新細明體" w:hint="eastAsia"/>
          <w:color w:val="000000"/>
          <w:kern w:val="0"/>
        </w:rPr>
        <w:t xml:space="preserve">1.協同警政、社輔、醫療單位追蹤輔導長期或多次輟學學生。 </w:t>
      </w:r>
    </w:p>
    <w:p w:rsidR="00604AB9" w:rsidRPr="004B5C22" w:rsidRDefault="00604AB9" w:rsidP="00604AB9">
      <w:pPr>
        <w:widowControl/>
        <w:tabs>
          <w:tab w:val="num" w:pos="1380"/>
        </w:tabs>
        <w:spacing w:line="400" w:lineRule="exact"/>
        <w:ind w:left="1380" w:firstLine="60"/>
        <w:rPr>
          <w:rFonts w:ascii="標楷體" w:eastAsia="標楷體" w:hAnsi="標楷體" w:cs="新細明體"/>
          <w:color w:val="000000"/>
          <w:kern w:val="0"/>
        </w:rPr>
      </w:pPr>
      <w:r w:rsidRPr="004B5C22">
        <w:rPr>
          <w:rFonts w:ascii="標楷體" w:eastAsia="標楷體" w:hAnsi="標楷體" w:cs="新細明體" w:hint="eastAsia"/>
          <w:color w:val="000000"/>
          <w:kern w:val="0"/>
        </w:rPr>
        <w:t xml:space="preserve">2.策動社會志工協助教師認輔中輟生復學。 </w:t>
      </w:r>
    </w:p>
    <w:p w:rsidR="00604AB9" w:rsidRPr="004B5C22" w:rsidRDefault="00604AB9" w:rsidP="00604AB9">
      <w:pPr>
        <w:widowControl/>
        <w:tabs>
          <w:tab w:val="num" w:pos="1200"/>
        </w:tabs>
        <w:spacing w:line="400" w:lineRule="exact"/>
        <w:ind w:left="1200" w:hanging="720"/>
        <w:rPr>
          <w:rFonts w:ascii="標楷體" w:eastAsia="標楷體" w:hAnsi="標楷體" w:cs="新細明體"/>
          <w:color w:val="000000"/>
          <w:kern w:val="0"/>
        </w:rPr>
      </w:pPr>
      <w:r>
        <w:rPr>
          <w:rFonts w:ascii="標楷體" w:eastAsia="標楷體" w:hAnsi="標楷體" w:cs="新細明體" w:hint="eastAsia"/>
          <w:color w:val="000000"/>
          <w:kern w:val="0"/>
        </w:rPr>
        <w:t xml:space="preserve">    （四</w:t>
      </w:r>
      <w:r w:rsidRPr="004B5C22">
        <w:rPr>
          <w:rFonts w:ascii="標楷體" w:eastAsia="標楷體" w:hAnsi="標楷體" w:cs="新細明體" w:hint="eastAsia"/>
          <w:color w:val="000000"/>
          <w:kern w:val="0"/>
        </w:rPr>
        <w:t xml:space="preserve">）建立輔導網路：建立中輟生協尋及輔導復學網路。 </w:t>
      </w:r>
    </w:p>
    <w:p w:rsidR="00604AB9" w:rsidRPr="004B5C22" w:rsidRDefault="00604AB9" w:rsidP="00604AB9">
      <w:pPr>
        <w:widowControl/>
        <w:tabs>
          <w:tab w:val="num" w:pos="1200"/>
        </w:tabs>
        <w:spacing w:line="400" w:lineRule="exact"/>
        <w:ind w:left="1200" w:hanging="720"/>
        <w:rPr>
          <w:rFonts w:ascii="標楷體" w:eastAsia="標楷體" w:hAnsi="標楷體" w:cs="新細明體"/>
          <w:color w:val="000000"/>
          <w:kern w:val="0"/>
        </w:rPr>
      </w:pPr>
      <w:r>
        <w:rPr>
          <w:rFonts w:ascii="標楷體" w:eastAsia="標楷體" w:hAnsi="標楷體" w:cs="新細明體" w:hint="eastAsia"/>
          <w:color w:val="000000"/>
          <w:kern w:val="0"/>
        </w:rPr>
        <w:t xml:space="preserve">    （五</w:t>
      </w:r>
      <w:r w:rsidRPr="004B5C22">
        <w:rPr>
          <w:rFonts w:ascii="標楷體" w:eastAsia="標楷體" w:hAnsi="標楷體" w:cs="新細明體" w:hint="eastAsia"/>
          <w:color w:val="000000"/>
          <w:kern w:val="0"/>
        </w:rPr>
        <w:t xml:space="preserve">）配合強迫入學委員會：配合區強迫入學委員會加強協尋。 </w:t>
      </w:r>
    </w:p>
    <w:p w:rsidR="00604AB9" w:rsidRPr="004B5C22" w:rsidRDefault="00604AB9" w:rsidP="00604AB9">
      <w:pPr>
        <w:widowControl/>
        <w:tabs>
          <w:tab w:val="num" w:pos="1200"/>
        </w:tabs>
        <w:spacing w:line="400" w:lineRule="exact"/>
        <w:ind w:left="1200" w:hanging="720"/>
        <w:rPr>
          <w:rFonts w:ascii="標楷體" w:eastAsia="標楷體" w:hAnsi="標楷體" w:cs="新細明體"/>
          <w:color w:val="000000"/>
          <w:kern w:val="0"/>
        </w:rPr>
      </w:pPr>
      <w:r>
        <w:rPr>
          <w:rFonts w:ascii="標楷體" w:eastAsia="標楷體" w:hAnsi="標楷體" w:cs="新細明體" w:hint="eastAsia"/>
          <w:color w:val="000000"/>
          <w:kern w:val="0"/>
        </w:rPr>
        <w:t xml:space="preserve">    （六</w:t>
      </w:r>
      <w:r w:rsidRPr="004B5C22">
        <w:rPr>
          <w:rFonts w:ascii="標楷體" w:eastAsia="標楷體" w:hAnsi="標楷體" w:cs="新細明體" w:hint="eastAsia"/>
          <w:color w:val="000000"/>
          <w:kern w:val="0"/>
        </w:rPr>
        <w:t xml:space="preserve">）配合行政措施推動 </w:t>
      </w:r>
    </w:p>
    <w:p w:rsidR="00604AB9" w:rsidRPr="004B5C22" w:rsidRDefault="00604AB9" w:rsidP="00604AB9">
      <w:pPr>
        <w:widowControl/>
        <w:tabs>
          <w:tab w:val="num" w:pos="1560"/>
        </w:tabs>
        <w:spacing w:line="400" w:lineRule="exact"/>
        <w:ind w:left="1560" w:hanging="120"/>
        <w:rPr>
          <w:rFonts w:ascii="標楷體" w:eastAsia="標楷體" w:hAnsi="標楷體" w:cs="新細明體"/>
          <w:color w:val="000000"/>
          <w:kern w:val="0"/>
        </w:rPr>
      </w:pPr>
      <w:r w:rsidRPr="004B5C22">
        <w:rPr>
          <w:rFonts w:ascii="標楷體" w:eastAsia="標楷體" w:hAnsi="標楷體" w:cs="新細明體" w:hint="eastAsia"/>
          <w:color w:val="000000"/>
          <w:kern w:val="0"/>
        </w:rPr>
        <w:t xml:space="preserve">1.參加中輟生通報暨復學輔導會報、經驗傳承研討會。 </w:t>
      </w:r>
    </w:p>
    <w:p w:rsidR="00604AB9" w:rsidRPr="004B5C22" w:rsidRDefault="00604AB9" w:rsidP="00604AB9">
      <w:pPr>
        <w:widowControl/>
        <w:tabs>
          <w:tab w:val="num" w:pos="1560"/>
        </w:tabs>
        <w:spacing w:line="400" w:lineRule="exact"/>
        <w:ind w:left="1560" w:hanging="120"/>
        <w:rPr>
          <w:rFonts w:ascii="標楷體" w:eastAsia="標楷體" w:hAnsi="標楷體" w:cs="新細明體"/>
          <w:color w:val="000000"/>
          <w:kern w:val="0"/>
        </w:rPr>
      </w:pPr>
      <w:r w:rsidRPr="004B5C22">
        <w:rPr>
          <w:rFonts w:ascii="標楷體" w:eastAsia="標楷體" w:hAnsi="標楷體" w:cs="新細明體" w:hint="eastAsia"/>
          <w:color w:val="000000"/>
          <w:kern w:val="0"/>
        </w:rPr>
        <w:t xml:space="preserve">2.配合中輟生通報及復學輔導宣導團事宜。 </w:t>
      </w:r>
    </w:p>
    <w:p w:rsidR="00604AB9" w:rsidRPr="004B5C22" w:rsidRDefault="00604AB9" w:rsidP="00604AB9">
      <w:pPr>
        <w:widowControl/>
        <w:tabs>
          <w:tab w:val="num" w:pos="1560"/>
        </w:tabs>
        <w:spacing w:line="400" w:lineRule="exact"/>
        <w:ind w:left="1560" w:hanging="120"/>
        <w:rPr>
          <w:rFonts w:ascii="標楷體" w:eastAsia="標楷體" w:hAnsi="標楷體" w:cs="新細明體"/>
          <w:color w:val="000000"/>
          <w:kern w:val="0"/>
        </w:rPr>
      </w:pPr>
      <w:r w:rsidRPr="004B5C22">
        <w:rPr>
          <w:rFonts w:ascii="標楷體" w:eastAsia="標楷體" w:hAnsi="標楷體" w:cs="新細明體" w:hint="eastAsia"/>
          <w:color w:val="000000"/>
          <w:kern w:val="0"/>
        </w:rPr>
        <w:t xml:space="preserve">3.表揚中輟生通報暨復學輔導有功人員。 </w:t>
      </w:r>
    </w:p>
    <w:p w:rsidR="00604AB9" w:rsidRPr="004B5C22" w:rsidRDefault="00604AB9" w:rsidP="00604AB9">
      <w:pPr>
        <w:pStyle w:val="Web"/>
        <w:snapToGrid w:val="0"/>
        <w:spacing w:before="0" w:beforeAutospacing="0" w:after="0" w:afterAutospacing="0" w:line="360" w:lineRule="atLeast"/>
        <w:rPr>
          <w:rFonts w:ascii="標楷體" w:eastAsia="標楷體" w:hAnsi="標楷體" w:cs="Arial"/>
          <w:color w:val="000000"/>
          <w:sz w:val="26"/>
          <w:szCs w:val="26"/>
        </w:rPr>
      </w:pPr>
      <w:r w:rsidRPr="004B5C22">
        <w:rPr>
          <w:rFonts w:ascii="標楷體" w:eastAsia="標楷體" w:hAnsi="標楷體" w:cs="Arial"/>
          <w:color w:val="000000"/>
        </w:rPr>
        <w:t xml:space="preserve">    </w:t>
      </w:r>
      <w:r>
        <w:rPr>
          <w:rFonts w:ascii="標楷體" w:eastAsia="標楷體" w:hAnsi="標楷體" w:cs="Arial" w:hint="eastAsia"/>
          <w:color w:val="000000"/>
        </w:rPr>
        <w:t xml:space="preserve"> </w:t>
      </w:r>
      <w:r w:rsidRPr="004B5C22">
        <w:rPr>
          <w:rFonts w:ascii="標楷體" w:eastAsia="標楷體" w:hAnsi="標楷體" w:cs="Arial" w:hint="eastAsia"/>
          <w:color w:val="000000"/>
          <w:sz w:val="26"/>
          <w:szCs w:val="26"/>
        </w:rPr>
        <w:t>九</w:t>
      </w:r>
      <w:r w:rsidRPr="004B5C22">
        <w:rPr>
          <w:rFonts w:ascii="標楷體" w:eastAsia="標楷體" w:hAnsi="標楷體" w:cs="Arial"/>
          <w:color w:val="000000"/>
          <w:sz w:val="26"/>
          <w:szCs w:val="26"/>
        </w:rPr>
        <w:t>、運用校內、外輔導資源:</w:t>
      </w:r>
    </w:p>
    <w:p w:rsidR="00604AB9" w:rsidRPr="004B5C22" w:rsidRDefault="00604AB9" w:rsidP="00604AB9">
      <w:pPr>
        <w:pStyle w:val="Web"/>
        <w:spacing w:before="0" w:beforeAutospacing="0" w:after="0" w:afterAutospacing="0"/>
        <w:ind w:left="1440" w:hanging="720"/>
        <w:rPr>
          <w:rFonts w:ascii="標楷體" w:eastAsia="標楷體" w:hAnsi="標楷體" w:cs="Arial"/>
          <w:color w:val="000000"/>
          <w:sz w:val="18"/>
          <w:szCs w:val="18"/>
        </w:rPr>
      </w:pPr>
      <w:r w:rsidRPr="004B5C22">
        <w:rPr>
          <w:rFonts w:ascii="標楷體" w:eastAsia="標楷體" w:hAnsi="標楷體" w:cs="Arial"/>
          <w:color w:val="000000"/>
        </w:rPr>
        <w:t>（一）校內輔導資源 : 綜合輔導（導師）、心理輔導（輔導</w:t>
      </w:r>
      <w:r w:rsidR="00B5246B">
        <w:rPr>
          <w:rFonts w:ascii="標楷體" w:eastAsia="標楷體" w:hAnsi="標楷體" w:cs="Arial"/>
          <w:color w:val="000000"/>
        </w:rPr>
        <w:t>組</w:t>
      </w:r>
      <w:r w:rsidRPr="004B5C22">
        <w:rPr>
          <w:rFonts w:ascii="標楷體" w:eastAsia="標楷體" w:hAnsi="標楷體" w:cs="Arial"/>
          <w:color w:val="000000"/>
        </w:rPr>
        <w:t>）、生活輔導（</w:t>
      </w:r>
      <w:r w:rsidR="00344B01">
        <w:rPr>
          <w:rFonts w:ascii="標楷體" w:eastAsia="標楷體" w:hAnsi="標楷體" w:cs="Arial"/>
          <w:color w:val="000000"/>
        </w:rPr>
        <w:t>學輔</w:t>
      </w:r>
      <w:r w:rsidRPr="004B5C22">
        <w:rPr>
          <w:rFonts w:ascii="標楷體" w:eastAsia="標楷體" w:hAnsi="標楷體" w:cs="Arial"/>
          <w:color w:val="000000"/>
        </w:rPr>
        <w:t>處）、學習輔導（教務處）、個案會議，以建立支持系統。</w:t>
      </w:r>
    </w:p>
    <w:p w:rsidR="00604AB9" w:rsidRPr="004B5C22" w:rsidRDefault="00604AB9" w:rsidP="00604AB9">
      <w:pPr>
        <w:pStyle w:val="Web"/>
        <w:spacing w:before="0" w:beforeAutospacing="0" w:after="0" w:afterAutospacing="0"/>
        <w:ind w:left="1440" w:hanging="720"/>
        <w:rPr>
          <w:rFonts w:ascii="標楷體" w:eastAsia="標楷體" w:hAnsi="標楷體" w:cs="Arial"/>
          <w:color w:val="000000"/>
          <w:sz w:val="18"/>
          <w:szCs w:val="18"/>
        </w:rPr>
      </w:pPr>
      <w:r w:rsidRPr="004B5C22">
        <w:rPr>
          <w:rFonts w:ascii="標楷體" w:eastAsia="標楷體" w:hAnsi="標楷體" w:cs="Arial"/>
          <w:color w:val="000000"/>
        </w:rPr>
        <w:t>（二）校外輔導資源 : 社福單位、警政單位、社政單位、醫療單位、心理衛生、社會救助。</w:t>
      </w:r>
    </w:p>
    <w:p w:rsidR="00604AB9" w:rsidRPr="004B5C22" w:rsidRDefault="00604AB9" w:rsidP="00604AB9">
      <w:pPr>
        <w:pStyle w:val="Web"/>
        <w:spacing w:before="0" w:beforeAutospacing="0" w:after="0" w:afterAutospacing="0"/>
        <w:rPr>
          <w:rFonts w:ascii="標楷體" w:eastAsia="標楷體" w:hAnsi="標楷體" w:cs="Arial"/>
          <w:color w:val="000000"/>
          <w:sz w:val="26"/>
          <w:szCs w:val="26"/>
        </w:rPr>
      </w:pPr>
      <w:r w:rsidRPr="004B5C22">
        <w:rPr>
          <w:rFonts w:ascii="標楷體" w:eastAsia="標楷體" w:hAnsi="標楷體" w:cs="Arial"/>
          <w:color w:val="000000"/>
        </w:rPr>
        <w:t>   </w:t>
      </w:r>
      <w:r w:rsidRPr="004B5C22">
        <w:rPr>
          <w:rFonts w:ascii="標楷體" w:eastAsia="標楷體" w:hAnsi="標楷體" w:cs="Arial"/>
          <w:color w:val="000000"/>
          <w:sz w:val="26"/>
          <w:szCs w:val="26"/>
        </w:rPr>
        <w:t xml:space="preserve"> </w:t>
      </w:r>
      <w:r w:rsidRPr="004B5C22">
        <w:rPr>
          <w:rFonts w:ascii="標楷體" w:eastAsia="標楷體" w:hAnsi="標楷體" w:cs="Arial" w:hint="eastAsia"/>
          <w:color w:val="000000"/>
          <w:sz w:val="26"/>
          <w:szCs w:val="26"/>
        </w:rPr>
        <w:t>十</w:t>
      </w:r>
      <w:r w:rsidRPr="004B5C22">
        <w:rPr>
          <w:rFonts w:ascii="標楷體" w:eastAsia="標楷體" w:hAnsi="標楷體" w:cs="Arial"/>
          <w:color w:val="000000"/>
          <w:sz w:val="26"/>
          <w:szCs w:val="26"/>
        </w:rPr>
        <w:t>、持續輔導評估追蹤，以預防再輟。</w:t>
      </w:r>
    </w:p>
    <w:p w:rsidR="00604AB9" w:rsidRPr="004B5C22" w:rsidRDefault="00604AB9" w:rsidP="00604AB9">
      <w:pPr>
        <w:pStyle w:val="Web"/>
        <w:spacing w:before="0" w:beforeAutospacing="0" w:after="0" w:afterAutospacing="0"/>
        <w:rPr>
          <w:rFonts w:ascii="標楷體" w:eastAsia="標楷體" w:hAnsi="標楷體" w:cs="Arial"/>
          <w:color w:val="000000"/>
          <w:sz w:val="26"/>
          <w:szCs w:val="26"/>
        </w:rPr>
      </w:pPr>
      <w:r w:rsidRPr="004B5C22">
        <w:rPr>
          <w:rFonts w:ascii="標楷體" w:eastAsia="標楷體" w:hAnsi="標楷體" w:cs="Arial"/>
          <w:color w:val="000000"/>
          <w:sz w:val="26"/>
          <w:szCs w:val="26"/>
        </w:rPr>
        <w:t> </w:t>
      </w:r>
    </w:p>
    <w:p w:rsidR="00604AB9" w:rsidRPr="004B5C22" w:rsidRDefault="00604AB9" w:rsidP="00604AB9">
      <w:pPr>
        <w:pStyle w:val="Web"/>
        <w:spacing w:before="0" w:beforeAutospacing="0" w:after="0" w:afterAutospacing="0"/>
        <w:rPr>
          <w:rFonts w:ascii="標楷體" w:eastAsia="標楷體" w:hAnsi="標楷體" w:cs="Arial"/>
          <w:color w:val="000000"/>
          <w:sz w:val="26"/>
          <w:szCs w:val="26"/>
        </w:rPr>
      </w:pPr>
      <w:r w:rsidRPr="004B5C22">
        <w:rPr>
          <w:rFonts w:ascii="標楷體" w:eastAsia="標楷體" w:hAnsi="標楷體" w:cs="Arial"/>
          <w:color w:val="000000"/>
          <w:sz w:val="26"/>
          <w:szCs w:val="26"/>
        </w:rPr>
        <w:t>    </w:t>
      </w:r>
      <w:r>
        <w:rPr>
          <w:rFonts w:ascii="標楷體" w:eastAsia="標楷體" w:hAnsi="標楷體" w:cs="Arial" w:hint="eastAsia"/>
          <w:color w:val="000000"/>
          <w:sz w:val="26"/>
          <w:szCs w:val="26"/>
        </w:rPr>
        <w:t>十一</w:t>
      </w:r>
      <w:r w:rsidRPr="004B5C22">
        <w:rPr>
          <w:rFonts w:ascii="標楷體" w:eastAsia="標楷體" w:hAnsi="標楷體" w:cs="Arial"/>
          <w:color w:val="000000"/>
          <w:sz w:val="26"/>
          <w:szCs w:val="26"/>
        </w:rPr>
        <w:t>、.本辦法經呈校長同意後實施</w:t>
      </w:r>
    </w:p>
    <w:p w:rsidR="00B90239" w:rsidRPr="00604AB9" w:rsidRDefault="00B90239">
      <w:pPr>
        <w:pStyle w:val="a7"/>
        <w:snapToGrid w:val="0"/>
        <w:spacing w:line="240" w:lineRule="atLeast"/>
        <w:rPr>
          <w:rFonts w:ascii="標楷體" w:eastAsia="標楷體"/>
          <w:color w:val="000000"/>
        </w:rPr>
      </w:pPr>
    </w:p>
    <w:p w:rsidR="00B90239" w:rsidRPr="00250C40" w:rsidRDefault="00B90239">
      <w:pPr>
        <w:pStyle w:val="a7"/>
        <w:snapToGrid w:val="0"/>
        <w:spacing w:line="240" w:lineRule="atLeast"/>
        <w:rPr>
          <w:rFonts w:ascii="標楷體" w:eastAsia="標楷體"/>
          <w:color w:val="000000"/>
        </w:rPr>
      </w:pPr>
    </w:p>
    <w:p w:rsidR="0021106B" w:rsidRPr="00250C40" w:rsidRDefault="0021106B">
      <w:pPr>
        <w:pStyle w:val="a7"/>
        <w:snapToGrid w:val="0"/>
        <w:spacing w:line="240" w:lineRule="atLeast"/>
        <w:rPr>
          <w:rFonts w:ascii="標楷體" w:eastAsia="標楷體"/>
          <w:color w:val="000000"/>
        </w:rPr>
      </w:pPr>
    </w:p>
    <w:p w:rsidR="0021106B" w:rsidRPr="00250C40" w:rsidRDefault="0021106B">
      <w:pPr>
        <w:pStyle w:val="a7"/>
        <w:snapToGrid w:val="0"/>
        <w:spacing w:line="240" w:lineRule="atLeast"/>
        <w:rPr>
          <w:rFonts w:ascii="標楷體" w:eastAsia="標楷體"/>
          <w:color w:val="000000"/>
        </w:rPr>
      </w:pPr>
    </w:p>
    <w:p w:rsidR="0021106B" w:rsidRPr="00250C40" w:rsidRDefault="0021106B">
      <w:pPr>
        <w:pStyle w:val="a7"/>
        <w:snapToGrid w:val="0"/>
        <w:spacing w:line="240" w:lineRule="atLeast"/>
        <w:rPr>
          <w:rFonts w:ascii="標楷體" w:eastAsia="標楷體"/>
          <w:color w:val="000000"/>
        </w:rPr>
      </w:pPr>
    </w:p>
    <w:p w:rsidR="00AC5412" w:rsidRPr="00AC5412" w:rsidRDefault="00AC5412" w:rsidP="00AC5412"/>
    <w:p w:rsidR="00AC5412" w:rsidRDefault="00DF4063" w:rsidP="00864C80">
      <w:pPr>
        <w:pStyle w:val="2"/>
        <w:spacing w:line="360" w:lineRule="exact"/>
        <w:jc w:val="center"/>
        <w:rPr>
          <w:rFonts w:ascii="標楷體" w:eastAsia="標楷體" w:hAnsi="標楷體"/>
          <w:b w:val="0"/>
          <w:bCs/>
          <w:color w:val="000000"/>
          <w:sz w:val="28"/>
        </w:rPr>
      </w:pPr>
      <w:r>
        <w:rPr>
          <w:rFonts w:ascii="標楷體" w:eastAsia="標楷體" w:hAnsi="標楷體"/>
          <w:b w:val="0"/>
          <w:bCs/>
          <w:noProof/>
          <w:color w:val="000000"/>
          <w:sz w:val="28"/>
        </w:rPr>
        <w:lastRenderedPageBreak/>
        <mc:AlternateContent>
          <mc:Choice Requires="wps">
            <w:drawing>
              <wp:anchor distT="0" distB="0" distL="114300" distR="114300" simplePos="0" relativeHeight="251539968" behindDoc="0" locked="0" layoutInCell="1" allowOverlap="1" wp14:anchorId="3D744AB5" wp14:editId="3162E6FC">
                <wp:simplePos x="0" y="0"/>
                <wp:positionH relativeFrom="column">
                  <wp:posOffset>-62865</wp:posOffset>
                </wp:positionH>
                <wp:positionV relativeFrom="paragraph">
                  <wp:posOffset>-291465</wp:posOffset>
                </wp:positionV>
                <wp:extent cx="1133475" cy="304800"/>
                <wp:effectExtent l="0" t="0" r="28575" b="19050"/>
                <wp:wrapNone/>
                <wp:docPr id="2591" name="Text Box 1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304800"/>
                        </a:xfrm>
                        <a:prstGeom prst="rect">
                          <a:avLst/>
                        </a:prstGeom>
                        <a:solidFill>
                          <a:srgbClr val="FFFFFF"/>
                        </a:solidFill>
                        <a:ln w="9525">
                          <a:solidFill>
                            <a:srgbClr val="000000"/>
                          </a:solidFill>
                          <a:miter lim="800000"/>
                          <a:headEnd/>
                          <a:tailEnd/>
                        </a:ln>
                      </wps:spPr>
                      <wps:txbx>
                        <w:txbxContent>
                          <w:p w:rsidR="00595AD1" w:rsidRPr="00C87A6A" w:rsidRDefault="00595AD1" w:rsidP="00700C74">
                            <w:pPr>
                              <w:rPr>
                                <w:rFonts w:ascii="新細明體" w:hAnsi="新細明體"/>
                              </w:rPr>
                            </w:pPr>
                            <w:bookmarkStart w:id="47" w:name="輔導處附件八"/>
                            <w:r>
                              <w:rPr>
                                <w:rFonts w:ascii="新細明體" w:hAnsi="新細明體"/>
                              </w:rPr>
                              <w:t>學</w:t>
                            </w:r>
                            <w:hyperlink w:anchor="目次" w:history="1">
                              <w:proofErr w:type="gramStart"/>
                              <w:r w:rsidRPr="00C87A6A">
                                <w:rPr>
                                  <w:rStyle w:val="afb"/>
                                  <w:rFonts w:ascii="新細明體" w:hAnsi="新細明體" w:hint="eastAsia"/>
                                  <w:u w:val="none"/>
                                </w:rPr>
                                <w:t>輔處附件</w:t>
                              </w:r>
                              <w:bookmarkEnd w:id="47"/>
                              <w:proofErr w:type="gramEnd"/>
                              <w:r>
                                <w:rPr>
                                  <w:rStyle w:val="afb"/>
                                  <w:rFonts w:ascii="新細明體" w:hAnsi="新細明體" w:hint="eastAsia"/>
                                  <w:u w:val="none"/>
                                </w:rPr>
                                <w:t>六</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44AB5" id="Text Box 1450" o:spid="_x0000_s1156" type="#_x0000_t202" style="position:absolute;left:0;text-align:left;margin-left:-4.95pt;margin-top:-22.95pt;width:89.25pt;height:24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">
                <v:textbox>
                  <w:txbxContent>
                    <w:p w:rsidR="00595AD1" w:rsidRPr="00C87A6A" w:rsidRDefault="00595AD1" w:rsidP="00700C74">
                      <w:pPr>
                        <w:rPr>
                          <w:rFonts w:ascii="新細明體" w:hAnsi="新細明體"/>
                        </w:rPr>
                      </w:pPr>
                      <w:bookmarkStart w:id="48" w:name="輔導處附件八"/>
                      <w:r>
                        <w:rPr>
                          <w:rFonts w:ascii="新細明體" w:hAnsi="新細明體"/>
                        </w:rPr>
                        <w:t>學</w:t>
                      </w:r>
                      <w:hyperlink w:anchor="目次" w:history="1">
                        <w:proofErr w:type="gramStart"/>
                        <w:r w:rsidRPr="00C87A6A">
                          <w:rPr>
                            <w:rStyle w:val="afb"/>
                            <w:rFonts w:ascii="新細明體" w:hAnsi="新細明體" w:hint="eastAsia"/>
                            <w:u w:val="none"/>
                          </w:rPr>
                          <w:t>輔處附件</w:t>
                        </w:r>
                        <w:bookmarkEnd w:id="48"/>
                        <w:proofErr w:type="gramEnd"/>
                        <w:r>
                          <w:rPr>
                            <w:rStyle w:val="afb"/>
                            <w:rFonts w:ascii="新細明體" w:hAnsi="新細明體" w:hint="eastAsia"/>
                            <w:u w:val="none"/>
                          </w:rPr>
                          <w:t>六</w:t>
                        </w:r>
                      </w:hyperlink>
                    </w:p>
                  </w:txbxContent>
                </v:textbox>
              </v:shape>
            </w:pict>
          </mc:Fallback>
        </mc:AlternateContent>
      </w:r>
    </w:p>
    <w:p w:rsidR="00AC5412" w:rsidRDefault="00AC5412" w:rsidP="00AC5412">
      <w:pPr>
        <w:pStyle w:val="2"/>
        <w:spacing w:line="360" w:lineRule="exact"/>
        <w:jc w:val="center"/>
        <w:rPr>
          <w:rFonts w:ascii="標楷體" w:eastAsia="標楷體" w:hAnsi="標楷體"/>
          <w:b w:val="0"/>
          <w:bCs/>
          <w:color w:val="000000"/>
          <w:sz w:val="28"/>
        </w:rPr>
      </w:pPr>
      <w:r>
        <w:rPr>
          <w:rFonts w:ascii="標楷體" w:eastAsia="標楷體" w:hAnsi="標楷體" w:hint="eastAsia"/>
          <w:b w:val="0"/>
          <w:bCs/>
          <w:color w:val="000000"/>
          <w:sz w:val="28"/>
        </w:rPr>
        <w:t>新竹市香山區內湖國民小學認輔制度實施計畫</w:t>
      </w:r>
    </w:p>
    <w:p w:rsidR="00AC5412" w:rsidRDefault="00AC5412" w:rsidP="00AC5412">
      <w:pPr>
        <w:tabs>
          <w:tab w:val="num" w:pos="480"/>
        </w:tabs>
        <w:snapToGrid w:val="0"/>
        <w:spacing w:line="360" w:lineRule="atLeast"/>
        <w:ind w:left="480" w:hanging="480"/>
        <w:rPr>
          <w:rFonts w:ascii="標楷體" w:eastAsia="標楷體" w:hAnsi="標楷體"/>
          <w:color w:val="000000"/>
        </w:rPr>
      </w:pPr>
      <w:r>
        <w:rPr>
          <w:rFonts w:ascii="標楷體" w:eastAsia="標楷體" w:hAnsi="標楷體"/>
          <w:color w:val="000000"/>
        </w:rPr>
        <w:t>壹、依據</w:t>
      </w:r>
      <w:r>
        <w:rPr>
          <w:rFonts w:ascii="標楷體" w:eastAsia="標楷體" w:hAnsi="標楷體" w:hint="eastAsia"/>
          <w:color w:val="000000"/>
        </w:rPr>
        <w:t>：</w:t>
      </w:r>
    </w:p>
    <w:p w:rsidR="00AC5412" w:rsidRDefault="00AC5412" w:rsidP="00AC5412">
      <w:pPr>
        <w:tabs>
          <w:tab w:val="num" w:pos="480"/>
        </w:tabs>
        <w:snapToGrid w:val="0"/>
        <w:spacing w:line="360" w:lineRule="atLeast"/>
        <w:ind w:leftChars="100" w:left="480" w:hangingChars="100" w:hanging="240"/>
        <w:rPr>
          <w:rFonts w:ascii="標楷體" w:eastAsia="標楷體" w:hAnsi="標楷體"/>
          <w:color w:val="000000"/>
        </w:rPr>
      </w:pPr>
      <w:r>
        <w:rPr>
          <w:rFonts w:ascii="標楷體" w:eastAsia="標楷體" w:hAnsi="標楷體"/>
          <w:color w:val="000000"/>
        </w:rPr>
        <w:t>一、</w:t>
      </w:r>
      <w:r>
        <w:rPr>
          <w:rFonts w:ascii="標楷體" w:eastAsia="標楷體" w:hAnsi="標楷體" w:hint="eastAsia"/>
          <w:color w:val="000000"/>
        </w:rPr>
        <w:t>教育部推動認輔制度實施計畫。</w:t>
      </w:r>
    </w:p>
    <w:p w:rsidR="00AC5412" w:rsidRDefault="00AC5412" w:rsidP="00AC5412">
      <w:pPr>
        <w:tabs>
          <w:tab w:val="num" w:pos="480"/>
        </w:tabs>
        <w:snapToGrid w:val="0"/>
        <w:spacing w:line="360" w:lineRule="atLeast"/>
        <w:ind w:leftChars="100" w:left="480" w:hangingChars="100" w:hanging="240"/>
        <w:rPr>
          <w:rFonts w:ascii="標楷體" w:eastAsia="標楷體" w:hAnsi="標楷體"/>
          <w:color w:val="000000"/>
        </w:rPr>
      </w:pPr>
      <w:r>
        <w:rPr>
          <w:rFonts w:ascii="標楷體" w:eastAsia="標楷體" w:hAnsi="標楷體"/>
          <w:color w:val="000000"/>
        </w:rPr>
        <w:t>二、教育部青少年輔導計畫。</w:t>
      </w:r>
    </w:p>
    <w:p w:rsidR="00AC5412" w:rsidRDefault="00AC5412" w:rsidP="00AC5412">
      <w:pPr>
        <w:tabs>
          <w:tab w:val="num" w:pos="480"/>
        </w:tabs>
        <w:snapToGrid w:val="0"/>
        <w:spacing w:line="360" w:lineRule="atLeast"/>
        <w:ind w:leftChars="100" w:left="480" w:hangingChars="100" w:hanging="240"/>
        <w:rPr>
          <w:rFonts w:ascii="標楷體" w:eastAsia="標楷體" w:hAnsi="標楷體"/>
          <w:color w:val="000000"/>
        </w:rPr>
      </w:pPr>
      <w:r>
        <w:rPr>
          <w:rFonts w:ascii="標楷體" w:eastAsia="標楷體" w:hAnsi="標楷體" w:hint="eastAsia"/>
          <w:color w:val="000000"/>
        </w:rPr>
        <w:t>三、</w:t>
      </w:r>
      <w:r>
        <w:rPr>
          <w:rFonts w:ascii="標楷體" w:eastAsia="標楷體" w:hAnsi="標楷體"/>
          <w:color w:val="000000"/>
        </w:rPr>
        <w:t>教育部八十九年度作業計畫綱要暨各級學校需配合辦理事項。</w:t>
      </w:r>
    </w:p>
    <w:p w:rsidR="00AC5412" w:rsidRDefault="00AC5412" w:rsidP="00784473">
      <w:pPr>
        <w:tabs>
          <w:tab w:val="left" w:pos="480"/>
          <w:tab w:val="left" w:pos="1080"/>
        </w:tabs>
        <w:snapToGrid w:val="0"/>
        <w:spacing w:beforeLines="50" w:before="180" w:line="360" w:lineRule="atLeast"/>
        <w:ind w:left="482" w:hanging="482"/>
        <w:rPr>
          <w:rFonts w:ascii="標楷體" w:eastAsia="標楷體" w:hAnsi="標楷體"/>
          <w:color w:val="000000"/>
        </w:rPr>
      </w:pPr>
      <w:r>
        <w:rPr>
          <w:rFonts w:ascii="標楷體" w:eastAsia="標楷體" w:hAnsi="標楷體"/>
          <w:color w:val="000000"/>
        </w:rPr>
        <w:t>貳、目的</w:t>
      </w:r>
      <w:r>
        <w:rPr>
          <w:rFonts w:ascii="標楷體" w:eastAsia="標楷體" w:hAnsi="標楷體" w:hint="eastAsia"/>
          <w:color w:val="000000"/>
        </w:rPr>
        <w:t>：</w:t>
      </w:r>
    </w:p>
    <w:p w:rsidR="00AC5412" w:rsidRDefault="00AC5412" w:rsidP="00AC5412">
      <w:pPr>
        <w:tabs>
          <w:tab w:val="left" w:pos="0"/>
          <w:tab w:val="left" w:pos="1080"/>
        </w:tabs>
        <w:snapToGrid w:val="0"/>
        <w:spacing w:line="360" w:lineRule="atLeast"/>
        <w:ind w:leftChars="100" w:left="720" w:hangingChars="200" w:hanging="480"/>
        <w:rPr>
          <w:rFonts w:ascii="標楷體" w:eastAsia="標楷體" w:hAnsi="標楷體"/>
          <w:color w:val="000000"/>
        </w:rPr>
      </w:pPr>
      <w:r>
        <w:rPr>
          <w:rFonts w:ascii="標楷體" w:eastAsia="標楷體" w:hAnsi="標楷體"/>
          <w:color w:val="000000"/>
        </w:rPr>
        <w:t>一、鼓勵教師志願輔導</w:t>
      </w:r>
      <w:r>
        <w:rPr>
          <w:rFonts w:ascii="標楷體" w:eastAsia="標楷體" w:hAnsi="標楷體" w:hint="eastAsia"/>
          <w:color w:val="000000"/>
        </w:rPr>
        <w:t>適應困難及行為偏差</w:t>
      </w:r>
      <w:r>
        <w:rPr>
          <w:rFonts w:ascii="標楷體" w:eastAsia="標楷體" w:hAnsi="標楷體"/>
          <w:color w:val="000000"/>
        </w:rPr>
        <w:t>學生</w:t>
      </w:r>
      <w:r>
        <w:rPr>
          <w:rFonts w:ascii="標楷體" w:eastAsia="標楷體" w:hAnsi="標楷體" w:hint="eastAsia"/>
          <w:color w:val="000000"/>
        </w:rPr>
        <w:t>，</w:t>
      </w:r>
      <w:r>
        <w:rPr>
          <w:rFonts w:ascii="標楷體" w:eastAsia="標楷體" w:hAnsi="標楷體"/>
          <w:color w:val="000000"/>
        </w:rPr>
        <w:t>協助其心智發展，並培養其健全人格</w:t>
      </w:r>
      <w:r>
        <w:rPr>
          <w:rFonts w:ascii="標楷體" w:eastAsia="標楷體" w:hAnsi="標楷體" w:hint="eastAsia"/>
          <w:color w:val="000000"/>
        </w:rPr>
        <w:t>。</w:t>
      </w:r>
    </w:p>
    <w:p w:rsidR="00AC5412" w:rsidRDefault="00AC5412" w:rsidP="00AC5412">
      <w:pPr>
        <w:tabs>
          <w:tab w:val="left" w:pos="0"/>
          <w:tab w:val="left" w:pos="1080"/>
        </w:tabs>
        <w:snapToGrid w:val="0"/>
        <w:spacing w:line="360" w:lineRule="atLeast"/>
        <w:ind w:leftChars="100" w:left="720" w:hangingChars="200" w:hanging="480"/>
        <w:rPr>
          <w:rFonts w:ascii="標楷體" w:eastAsia="標楷體" w:hAnsi="標楷體"/>
          <w:color w:val="000000"/>
        </w:rPr>
      </w:pPr>
      <w:r>
        <w:rPr>
          <w:rFonts w:ascii="標楷體" w:eastAsia="標楷體" w:hAnsi="標楷體"/>
          <w:color w:val="000000"/>
        </w:rPr>
        <w:t>二、整合輔導計畫方案中</w:t>
      </w:r>
      <w:r>
        <w:rPr>
          <w:rFonts w:ascii="標楷體" w:eastAsia="標楷體" w:hAnsi="標楷體" w:hint="eastAsia"/>
          <w:color w:val="000000"/>
        </w:rPr>
        <w:t>各類型</w:t>
      </w:r>
      <w:r>
        <w:rPr>
          <w:rFonts w:ascii="標楷體" w:eastAsia="標楷體" w:hAnsi="標楷體"/>
          <w:color w:val="000000"/>
        </w:rPr>
        <w:t>專案輔導活動</w:t>
      </w:r>
      <w:r>
        <w:rPr>
          <w:rFonts w:ascii="標楷體" w:eastAsia="標楷體" w:hAnsi="標楷體" w:hint="eastAsia"/>
          <w:color w:val="000000"/>
        </w:rPr>
        <w:t>以</w:t>
      </w:r>
      <w:r>
        <w:rPr>
          <w:rFonts w:ascii="標楷體" w:eastAsia="標楷體" w:hAnsi="標楷體"/>
          <w:color w:val="000000"/>
        </w:rPr>
        <w:t>增進輔導積效</w:t>
      </w:r>
      <w:r>
        <w:rPr>
          <w:rFonts w:ascii="標楷體" w:eastAsia="標楷體" w:hAnsi="標楷體" w:hint="eastAsia"/>
          <w:color w:val="000000"/>
        </w:rPr>
        <w:t>，進而協助學生</w:t>
      </w:r>
      <w:r>
        <w:rPr>
          <w:rFonts w:ascii="標楷體" w:eastAsia="標楷體" w:hAnsi="標楷體"/>
          <w:color w:val="000000"/>
        </w:rPr>
        <w:t>順利成長與發展。。</w:t>
      </w:r>
    </w:p>
    <w:p w:rsidR="00AC5412" w:rsidRDefault="00AC5412" w:rsidP="00784473">
      <w:pPr>
        <w:snapToGrid w:val="0"/>
        <w:spacing w:beforeLines="50" w:before="180" w:line="360" w:lineRule="atLeast"/>
        <w:ind w:left="482" w:hanging="482"/>
        <w:rPr>
          <w:rFonts w:ascii="標楷體" w:eastAsia="標楷體" w:hAnsi="標楷體"/>
          <w:color w:val="000000"/>
        </w:rPr>
      </w:pPr>
      <w:r>
        <w:rPr>
          <w:rFonts w:ascii="標楷體" w:eastAsia="標楷體" w:hAnsi="標楷體"/>
          <w:color w:val="000000"/>
        </w:rPr>
        <w:t>參、實施方式</w:t>
      </w:r>
      <w:r>
        <w:rPr>
          <w:rFonts w:ascii="標楷體" w:eastAsia="標楷體" w:hAnsi="標楷體" w:hint="eastAsia"/>
          <w:color w:val="000000"/>
        </w:rPr>
        <w:t>：</w:t>
      </w:r>
    </w:p>
    <w:p w:rsidR="00AC5412" w:rsidRDefault="00AC5412" w:rsidP="00AC5412">
      <w:pPr>
        <w:snapToGrid w:val="0"/>
        <w:spacing w:line="360" w:lineRule="atLeast"/>
        <w:ind w:firstLineChars="100" w:firstLine="240"/>
        <w:rPr>
          <w:rFonts w:ascii="標楷體" w:eastAsia="標楷體" w:hAnsi="標楷體"/>
          <w:color w:val="000000"/>
        </w:rPr>
      </w:pPr>
      <w:r>
        <w:rPr>
          <w:rFonts w:ascii="標楷體" w:eastAsia="標楷體" w:hAnsi="標楷體"/>
          <w:color w:val="000000"/>
        </w:rPr>
        <w:t>一、由級任教師提報班內行為偏差</w:t>
      </w:r>
      <w:r>
        <w:rPr>
          <w:rFonts w:ascii="標楷體" w:eastAsia="標楷體" w:hAnsi="標楷體" w:hint="eastAsia"/>
          <w:color w:val="000000"/>
        </w:rPr>
        <w:t>及</w:t>
      </w:r>
      <w:r>
        <w:rPr>
          <w:rFonts w:ascii="標楷體" w:eastAsia="標楷體" w:hAnsi="標楷體"/>
          <w:color w:val="000000"/>
        </w:rPr>
        <w:t>適應困難學生之基本資料至輔導</w:t>
      </w:r>
      <w:r w:rsidR="001D27D4">
        <w:rPr>
          <w:rFonts w:ascii="標楷體" w:eastAsia="標楷體" w:hAnsi="標楷體"/>
          <w:color w:val="000000"/>
        </w:rPr>
        <w:t>組</w:t>
      </w:r>
      <w:r>
        <w:rPr>
          <w:rFonts w:ascii="標楷體" w:eastAsia="標楷體" w:hAnsi="標楷體"/>
          <w:color w:val="000000"/>
        </w:rPr>
        <w:t>。</w:t>
      </w:r>
    </w:p>
    <w:p w:rsidR="00AC5412" w:rsidRDefault="00AC5412" w:rsidP="00AC5412">
      <w:pPr>
        <w:snapToGrid w:val="0"/>
        <w:spacing w:line="360" w:lineRule="atLeast"/>
        <w:ind w:leftChars="100" w:left="720" w:hangingChars="200" w:hanging="480"/>
        <w:rPr>
          <w:rFonts w:ascii="標楷體" w:eastAsia="標楷體" w:hAnsi="標楷體"/>
          <w:color w:val="000000"/>
        </w:rPr>
      </w:pPr>
      <w:r>
        <w:rPr>
          <w:rFonts w:ascii="標楷體" w:eastAsia="標楷體" w:hAnsi="標楷體"/>
          <w:color w:val="000000"/>
        </w:rPr>
        <w:t>二、輔導</w:t>
      </w:r>
      <w:r w:rsidR="001D27D4">
        <w:rPr>
          <w:rFonts w:ascii="標楷體" w:eastAsia="標楷體" w:hAnsi="標楷體"/>
          <w:color w:val="000000"/>
        </w:rPr>
        <w:t>組</w:t>
      </w:r>
      <w:r>
        <w:rPr>
          <w:rFonts w:ascii="標楷體" w:eastAsia="標楷體" w:hAnsi="標楷體"/>
          <w:color w:val="000000"/>
        </w:rPr>
        <w:t>針對個案</w:t>
      </w:r>
      <w:r>
        <w:rPr>
          <w:rFonts w:ascii="標楷體" w:eastAsia="標楷體" w:hAnsi="標楷體" w:hint="eastAsia"/>
          <w:color w:val="000000"/>
        </w:rPr>
        <w:t>安排必要之</w:t>
      </w:r>
      <w:r>
        <w:rPr>
          <w:rFonts w:ascii="標楷體" w:eastAsia="標楷體" w:hAnsi="標楷體"/>
          <w:color w:val="000000"/>
        </w:rPr>
        <w:t>測驗，</w:t>
      </w:r>
      <w:r>
        <w:rPr>
          <w:rFonts w:ascii="標楷體" w:eastAsia="標楷體" w:hAnsi="標楷體" w:hint="eastAsia"/>
          <w:color w:val="000000"/>
        </w:rPr>
        <w:t>以進一步</w:t>
      </w:r>
      <w:r>
        <w:rPr>
          <w:rFonts w:ascii="標楷體" w:eastAsia="標楷體" w:hAnsi="標楷體"/>
          <w:color w:val="000000"/>
        </w:rPr>
        <w:t>了解個案</w:t>
      </w:r>
      <w:r>
        <w:rPr>
          <w:rFonts w:ascii="標楷體" w:eastAsia="標楷體" w:hAnsi="標楷體" w:hint="eastAsia"/>
          <w:color w:val="000000"/>
        </w:rPr>
        <w:t>之</w:t>
      </w:r>
      <w:r>
        <w:rPr>
          <w:rFonts w:ascii="標楷體" w:eastAsia="標楷體" w:hAnsi="標楷體"/>
          <w:color w:val="000000"/>
        </w:rPr>
        <w:t>問題</w:t>
      </w:r>
      <w:r>
        <w:rPr>
          <w:rFonts w:ascii="標楷體" w:eastAsia="標楷體" w:hAnsi="標楷體" w:hint="eastAsia"/>
          <w:color w:val="000000"/>
        </w:rPr>
        <w:t>及</w:t>
      </w:r>
      <w:r>
        <w:rPr>
          <w:rFonts w:ascii="標楷體" w:eastAsia="標楷體" w:hAnsi="標楷體"/>
          <w:color w:val="000000"/>
        </w:rPr>
        <w:t>需求，</w:t>
      </w:r>
      <w:r>
        <w:rPr>
          <w:rFonts w:ascii="標楷體" w:eastAsia="標楷體" w:hAnsi="標楷體" w:hint="eastAsia"/>
          <w:color w:val="000000"/>
        </w:rPr>
        <w:t>並安排適合之認輔</w:t>
      </w:r>
      <w:r>
        <w:rPr>
          <w:rFonts w:ascii="標楷體" w:eastAsia="標楷體" w:hAnsi="標楷體"/>
          <w:color w:val="000000"/>
        </w:rPr>
        <w:t>老師。</w:t>
      </w:r>
    </w:p>
    <w:p w:rsidR="00AC5412" w:rsidRDefault="00AC5412" w:rsidP="00AC5412">
      <w:pPr>
        <w:snapToGrid w:val="0"/>
        <w:spacing w:line="360" w:lineRule="atLeast"/>
        <w:ind w:leftChars="100" w:left="720" w:hangingChars="200" w:hanging="480"/>
        <w:rPr>
          <w:rFonts w:ascii="標楷體" w:eastAsia="標楷體" w:hAnsi="標楷體"/>
          <w:color w:val="000000"/>
        </w:rPr>
      </w:pPr>
      <w:r>
        <w:rPr>
          <w:rFonts w:ascii="標楷體" w:eastAsia="標楷體" w:hAnsi="標楷體"/>
          <w:color w:val="000000"/>
        </w:rPr>
        <w:t>三、</w:t>
      </w:r>
      <w:r>
        <w:rPr>
          <w:rFonts w:ascii="標楷體" w:eastAsia="標楷體" w:hAnsi="標楷體" w:hint="eastAsia"/>
          <w:color w:val="000000"/>
        </w:rPr>
        <w:t>邀請</w:t>
      </w:r>
      <w:r>
        <w:rPr>
          <w:rFonts w:ascii="標楷體" w:eastAsia="標楷體" w:hAnsi="標楷體"/>
          <w:color w:val="000000"/>
        </w:rPr>
        <w:t>行政人員、與個案有關教師、認輔個案教師、個案家長等</w:t>
      </w:r>
      <w:r>
        <w:rPr>
          <w:rFonts w:ascii="標楷體" w:eastAsia="標楷體" w:hAnsi="標楷體" w:hint="eastAsia"/>
          <w:color w:val="000000"/>
        </w:rPr>
        <w:t>人，</w:t>
      </w:r>
      <w:r>
        <w:rPr>
          <w:rFonts w:ascii="標楷體" w:eastAsia="標楷體" w:hAnsi="標楷體"/>
          <w:color w:val="000000"/>
        </w:rPr>
        <w:t>召開</w:t>
      </w:r>
      <w:r>
        <w:rPr>
          <w:rFonts w:ascii="標楷體" w:eastAsia="標楷體" w:hAnsi="標楷體" w:hint="eastAsia"/>
          <w:color w:val="000000"/>
        </w:rPr>
        <w:t>認輔工作研討會</w:t>
      </w:r>
      <w:r>
        <w:rPr>
          <w:rFonts w:ascii="標楷體" w:eastAsia="標楷體" w:hAnsi="標楷體"/>
          <w:color w:val="000000"/>
        </w:rPr>
        <w:t>，研商輔導策略。</w:t>
      </w:r>
    </w:p>
    <w:p w:rsidR="00AC5412" w:rsidRDefault="00AC5412" w:rsidP="00AC5412">
      <w:pPr>
        <w:snapToGrid w:val="0"/>
        <w:spacing w:line="360" w:lineRule="atLeast"/>
        <w:ind w:firstLineChars="100" w:firstLine="240"/>
        <w:rPr>
          <w:rFonts w:ascii="標楷體" w:eastAsia="標楷體" w:hAnsi="標楷體"/>
          <w:color w:val="000000"/>
        </w:rPr>
      </w:pPr>
      <w:r>
        <w:rPr>
          <w:rFonts w:ascii="標楷體" w:eastAsia="標楷體" w:hAnsi="標楷體"/>
          <w:color w:val="000000"/>
        </w:rPr>
        <w:t xml:space="preserve">四、將個案交由認輔教師隨機指導，並填寫輔導晤談紀錄。  </w:t>
      </w:r>
    </w:p>
    <w:p w:rsidR="00AC5412" w:rsidRDefault="00AC5412" w:rsidP="00784473">
      <w:pPr>
        <w:tabs>
          <w:tab w:val="num" w:pos="480"/>
        </w:tabs>
        <w:snapToGrid w:val="0"/>
        <w:spacing w:beforeLines="50" w:before="180" w:line="360" w:lineRule="atLeast"/>
        <w:ind w:left="482" w:hanging="482"/>
        <w:rPr>
          <w:rFonts w:ascii="標楷體" w:eastAsia="標楷體" w:hAnsi="標楷體"/>
          <w:color w:val="000000"/>
        </w:rPr>
      </w:pPr>
      <w:r>
        <w:rPr>
          <w:rFonts w:ascii="標楷體" w:eastAsia="標楷體" w:hAnsi="標楷體"/>
          <w:color w:val="000000"/>
        </w:rPr>
        <w:t>肆、實施內容</w:t>
      </w:r>
      <w:r>
        <w:rPr>
          <w:rFonts w:ascii="標楷體" w:eastAsia="標楷體" w:hAnsi="標楷體" w:hint="eastAsia"/>
          <w:color w:val="000000"/>
        </w:rPr>
        <w:t>：</w:t>
      </w:r>
    </w:p>
    <w:p w:rsidR="00AC5412" w:rsidRDefault="00AC5412" w:rsidP="00AC5412">
      <w:pPr>
        <w:tabs>
          <w:tab w:val="num" w:pos="480"/>
        </w:tabs>
        <w:snapToGrid w:val="0"/>
        <w:spacing w:line="360" w:lineRule="atLeast"/>
        <w:ind w:leftChars="100" w:left="480" w:hangingChars="100" w:hanging="240"/>
        <w:rPr>
          <w:rFonts w:ascii="標楷體" w:eastAsia="標楷體" w:hAnsi="標楷體"/>
          <w:color w:val="000000"/>
        </w:rPr>
      </w:pPr>
      <w:r>
        <w:rPr>
          <w:rFonts w:ascii="標楷體" w:eastAsia="標楷體" w:hAnsi="標楷體"/>
          <w:color w:val="000000"/>
        </w:rPr>
        <w:t>一、遴選認輔教師</w:t>
      </w:r>
      <w:r>
        <w:rPr>
          <w:rFonts w:ascii="標楷體" w:eastAsia="標楷體" w:hAnsi="標楷體" w:hint="eastAsia"/>
          <w:color w:val="000000"/>
        </w:rPr>
        <w:t>：</w:t>
      </w:r>
    </w:p>
    <w:p w:rsidR="00AC5412" w:rsidRDefault="00AC5412" w:rsidP="00AC5412">
      <w:pPr>
        <w:tabs>
          <w:tab w:val="num" w:pos="360"/>
        </w:tabs>
        <w:snapToGrid w:val="0"/>
        <w:spacing w:line="360" w:lineRule="atLeast"/>
        <w:ind w:leftChars="50" w:left="360" w:rightChars="-120" w:right="-288" w:hangingChars="100" w:hanging="240"/>
        <w:rPr>
          <w:rFonts w:ascii="標楷體" w:eastAsia="標楷體" w:hAnsi="標楷體"/>
          <w:color w:val="000000"/>
        </w:rPr>
      </w:pPr>
      <w:r>
        <w:rPr>
          <w:rFonts w:ascii="標楷體" w:eastAsia="標楷體" w:hAnsi="標楷體" w:hint="eastAsia"/>
          <w:color w:val="000000"/>
        </w:rPr>
        <w:t xml:space="preserve">  （一）</w:t>
      </w:r>
      <w:r>
        <w:rPr>
          <w:rFonts w:ascii="標楷體" w:eastAsia="標楷體" w:hAnsi="標楷體"/>
          <w:color w:val="000000"/>
        </w:rPr>
        <w:t>級任教師：凡小學合格教師具輔導熱忱者，並以曾接受輔導專業訓練者為優先。</w:t>
      </w:r>
    </w:p>
    <w:p w:rsidR="00AC5412" w:rsidRDefault="00AC5412" w:rsidP="00AC5412">
      <w:pPr>
        <w:tabs>
          <w:tab w:val="num" w:pos="360"/>
        </w:tabs>
        <w:snapToGrid w:val="0"/>
        <w:spacing w:line="360" w:lineRule="atLeast"/>
        <w:ind w:leftChars="100" w:left="2340" w:hangingChars="875" w:hanging="2100"/>
        <w:rPr>
          <w:rFonts w:ascii="標楷體" w:eastAsia="標楷體" w:hAnsi="標楷體"/>
          <w:color w:val="000000"/>
        </w:rPr>
      </w:pPr>
      <w:r>
        <w:rPr>
          <w:rFonts w:ascii="標楷體" w:eastAsia="標楷體" w:hAnsi="標楷體" w:hint="eastAsia"/>
          <w:color w:val="000000"/>
        </w:rPr>
        <w:t xml:space="preserve"> （二）</w:t>
      </w:r>
      <w:r>
        <w:rPr>
          <w:rFonts w:ascii="標楷體" w:eastAsia="標楷體" w:hAnsi="標楷體"/>
          <w:color w:val="000000"/>
        </w:rPr>
        <w:t>科任教師：具有</w:t>
      </w:r>
      <w:r>
        <w:rPr>
          <w:rFonts w:ascii="標楷體" w:eastAsia="標楷體" w:hAnsi="標楷體" w:hint="eastAsia"/>
          <w:color w:val="000000"/>
        </w:rPr>
        <w:t>輔導</w:t>
      </w:r>
      <w:r>
        <w:rPr>
          <w:rFonts w:ascii="標楷體" w:eastAsia="標楷體" w:hAnsi="標楷體"/>
          <w:color w:val="000000"/>
        </w:rPr>
        <w:t>專業知能並持續參加</w:t>
      </w:r>
      <w:r>
        <w:rPr>
          <w:rFonts w:ascii="標楷體" w:eastAsia="標楷體" w:hAnsi="標楷體" w:hint="eastAsia"/>
          <w:color w:val="000000"/>
        </w:rPr>
        <w:t>各項輔導</w:t>
      </w:r>
      <w:r>
        <w:rPr>
          <w:rFonts w:ascii="標楷體" w:eastAsia="標楷體" w:hAnsi="標楷體"/>
          <w:color w:val="000000"/>
        </w:rPr>
        <w:t>成長團體營者，得</w:t>
      </w:r>
      <w:r>
        <w:rPr>
          <w:rFonts w:ascii="標楷體" w:eastAsia="標楷體" w:hAnsi="標楷體" w:hint="eastAsia"/>
          <w:color w:val="000000"/>
        </w:rPr>
        <w:t>提請</w:t>
      </w:r>
      <w:r>
        <w:rPr>
          <w:rFonts w:ascii="標楷體" w:eastAsia="標楷體" w:hAnsi="標楷體"/>
          <w:color w:val="000000"/>
        </w:rPr>
        <w:t>校</w:t>
      </w:r>
      <w:r>
        <w:rPr>
          <w:rFonts w:ascii="標楷體" w:eastAsia="標楷體" w:hAnsi="標楷體" w:hint="eastAsia"/>
          <w:color w:val="000000"/>
        </w:rPr>
        <w:t>長直接</w:t>
      </w:r>
      <w:r>
        <w:rPr>
          <w:rFonts w:ascii="標楷體" w:eastAsia="標楷體" w:hAnsi="標楷體"/>
          <w:color w:val="000000"/>
        </w:rPr>
        <w:t>聘用之。</w:t>
      </w:r>
    </w:p>
    <w:p w:rsidR="00AC5412" w:rsidRDefault="00AC5412" w:rsidP="00AC5412">
      <w:pPr>
        <w:tabs>
          <w:tab w:val="num" w:pos="0"/>
        </w:tabs>
        <w:snapToGrid w:val="0"/>
        <w:spacing w:line="360" w:lineRule="atLeast"/>
        <w:ind w:left="1080" w:hangingChars="450" w:hanging="1080"/>
        <w:rPr>
          <w:rFonts w:ascii="標楷體" w:eastAsia="標楷體" w:hAnsi="標楷體"/>
          <w:color w:val="000000"/>
        </w:rPr>
      </w:pPr>
      <w:r>
        <w:rPr>
          <w:rFonts w:ascii="標楷體" w:eastAsia="標楷體" w:hAnsi="標楷體"/>
          <w:color w:val="000000"/>
        </w:rPr>
        <w:t> </w:t>
      </w:r>
      <w:r>
        <w:rPr>
          <w:rFonts w:ascii="標楷體" w:eastAsia="標楷體" w:hAnsi="標楷體" w:hint="eastAsia"/>
          <w:color w:val="000000"/>
        </w:rPr>
        <w:t xml:space="preserve">  （三）</w:t>
      </w:r>
      <w:r>
        <w:rPr>
          <w:rFonts w:ascii="標楷體" w:eastAsia="標楷體" w:hAnsi="標楷體"/>
          <w:color w:val="000000"/>
        </w:rPr>
        <w:t>認輔教師為無給職，惟為獎勵其敬業精神</w:t>
      </w:r>
      <w:r>
        <w:rPr>
          <w:rFonts w:ascii="標楷體" w:eastAsia="標楷體" w:hAnsi="標楷體" w:hint="eastAsia"/>
          <w:color w:val="000000"/>
        </w:rPr>
        <w:t>及教育愛</w:t>
      </w:r>
      <w:r>
        <w:rPr>
          <w:rFonts w:ascii="標楷體" w:eastAsia="標楷體" w:hAnsi="標楷體"/>
          <w:color w:val="000000"/>
        </w:rPr>
        <w:t>，對積極認輔之教師</w:t>
      </w:r>
      <w:r>
        <w:rPr>
          <w:rFonts w:ascii="標楷體" w:eastAsia="標楷體" w:hAnsi="標楷體" w:hint="eastAsia"/>
          <w:color w:val="000000"/>
        </w:rPr>
        <w:t>於學年度結束時提請市府頒發獎狀</w:t>
      </w:r>
      <w:r>
        <w:rPr>
          <w:rFonts w:ascii="標楷體" w:eastAsia="標楷體" w:hAnsi="標楷體"/>
          <w:color w:val="000000"/>
        </w:rPr>
        <w:t>獎勵。</w:t>
      </w:r>
    </w:p>
    <w:p w:rsidR="00AC5412" w:rsidRDefault="00AC5412" w:rsidP="00AC5412">
      <w:pPr>
        <w:tabs>
          <w:tab w:val="num" w:pos="480"/>
        </w:tabs>
        <w:snapToGrid w:val="0"/>
        <w:spacing w:line="360" w:lineRule="atLeast"/>
        <w:ind w:leftChars="100" w:left="480" w:hangingChars="100" w:hanging="240"/>
        <w:rPr>
          <w:rFonts w:ascii="標楷體" w:eastAsia="標楷體" w:hAnsi="標楷體"/>
          <w:color w:val="000000"/>
        </w:rPr>
      </w:pPr>
      <w:r>
        <w:rPr>
          <w:rFonts w:ascii="標楷體" w:eastAsia="標楷體" w:hAnsi="標楷體"/>
          <w:color w:val="000000"/>
        </w:rPr>
        <w:t>二、認輔教師工作事項</w:t>
      </w:r>
      <w:r>
        <w:rPr>
          <w:rFonts w:ascii="標楷體" w:eastAsia="標楷體" w:hAnsi="標楷體" w:hint="eastAsia"/>
          <w:color w:val="000000"/>
        </w:rPr>
        <w:t>：</w:t>
      </w:r>
    </w:p>
    <w:p w:rsidR="00AC5412" w:rsidRDefault="00AC5412" w:rsidP="00AC5412">
      <w:pPr>
        <w:tabs>
          <w:tab w:val="num" w:pos="-180"/>
        </w:tabs>
        <w:snapToGrid w:val="0"/>
        <w:spacing w:line="360" w:lineRule="atLeast"/>
        <w:ind w:leftChars="-75" w:left="-180"/>
        <w:rPr>
          <w:rFonts w:ascii="標楷體" w:eastAsia="標楷體" w:hAnsi="標楷體"/>
          <w:color w:val="000000"/>
        </w:rPr>
      </w:pPr>
      <w:r>
        <w:rPr>
          <w:rFonts w:ascii="標楷體" w:eastAsia="標楷體" w:hAnsi="標楷體"/>
          <w:color w:val="000000"/>
        </w:rPr>
        <w:t xml:space="preserve">   </w:t>
      </w:r>
      <w:r>
        <w:rPr>
          <w:rFonts w:ascii="標楷體" w:eastAsia="標楷體" w:hAnsi="標楷體" w:hint="eastAsia"/>
          <w:color w:val="000000"/>
        </w:rPr>
        <w:t xml:space="preserve"> （一）</w:t>
      </w:r>
      <w:r>
        <w:rPr>
          <w:rFonts w:ascii="標楷體" w:eastAsia="標楷體" w:hAnsi="標楷體"/>
          <w:color w:val="000000"/>
        </w:rPr>
        <w:t>晤談認輔學生：適時進行，</w:t>
      </w:r>
      <w:r>
        <w:rPr>
          <w:rFonts w:ascii="標楷體" w:eastAsia="標楷體" w:hAnsi="標楷體" w:hint="eastAsia"/>
          <w:color w:val="000000"/>
        </w:rPr>
        <w:t>原則上每月不少於一次</w:t>
      </w:r>
      <w:r>
        <w:rPr>
          <w:rFonts w:ascii="標楷體" w:eastAsia="標楷體" w:hAnsi="標楷體"/>
          <w:color w:val="000000"/>
        </w:rPr>
        <w:t>，每次三十分鐘。</w:t>
      </w:r>
    </w:p>
    <w:p w:rsidR="00AC5412" w:rsidRDefault="00AC5412" w:rsidP="00AC5412">
      <w:pPr>
        <w:tabs>
          <w:tab w:val="num" w:pos="-180"/>
        </w:tabs>
        <w:snapToGrid w:val="0"/>
        <w:spacing w:line="360" w:lineRule="atLeast"/>
        <w:ind w:leftChars="-75" w:left="-180" w:firstLineChars="200" w:firstLine="480"/>
        <w:rPr>
          <w:rFonts w:ascii="標楷體" w:eastAsia="標楷體" w:hAnsi="標楷體"/>
          <w:color w:val="000000"/>
        </w:rPr>
      </w:pPr>
      <w:r>
        <w:rPr>
          <w:rFonts w:ascii="標楷體" w:eastAsia="標楷體" w:hAnsi="標楷體" w:hint="eastAsia"/>
          <w:color w:val="000000"/>
        </w:rPr>
        <w:t>（二）</w:t>
      </w:r>
      <w:r>
        <w:rPr>
          <w:rFonts w:ascii="標楷體" w:eastAsia="標楷體" w:hAnsi="標楷體"/>
          <w:color w:val="000000"/>
        </w:rPr>
        <w:t>電話關懷認輔學生：晚上或假期間進行</w:t>
      </w:r>
      <w:r>
        <w:rPr>
          <w:rFonts w:ascii="標楷體" w:eastAsia="標楷體" w:hAnsi="標楷體" w:hint="eastAsia"/>
          <w:color w:val="000000"/>
        </w:rPr>
        <w:t>，原則上每月不少於一次</w:t>
      </w:r>
      <w:r>
        <w:rPr>
          <w:rFonts w:ascii="標楷體" w:eastAsia="標楷體" w:hAnsi="標楷體"/>
          <w:color w:val="000000"/>
        </w:rPr>
        <w:t>。</w:t>
      </w:r>
    </w:p>
    <w:p w:rsidR="00AC5412" w:rsidRDefault="00AC5412" w:rsidP="00AC5412">
      <w:pPr>
        <w:tabs>
          <w:tab w:val="num" w:pos="-180"/>
        </w:tabs>
        <w:snapToGrid w:val="0"/>
        <w:spacing w:line="360" w:lineRule="atLeast"/>
        <w:ind w:leftChars="-75" w:left="-180" w:firstLineChars="200" w:firstLine="480"/>
        <w:rPr>
          <w:rFonts w:ascii="標楷體" w:eastAsia="標楷體" w:hAnsi="標楷體"/>
          <w:color w:val="000000"/>
        </w:rPr>
      </w:pPr>
      <w:r>
        <w:rPr>
          <w:rFonts w:ascii="標楷體" w:eastAsia="標楷體" w:hAnsi="標楷體" w:hint="eastAsia"/>
          <w:color w:val="000000"/>
        </w:rPr>
        <w:t>（三）</w:t>
      </w:r>
      <w:r>
        <w:rPr>
          <w:rFonts w:ascii="標楷體" w:eastAsia="標楷體" w:hAnsi="標楷體"/>
          <w:color w:val="000000"/>
        </w:rPr>
        <w:t>參與輔導知能研習與個案研討會：配合輔導</w:t>
      </w:r>
      <w:r w:rsidR="001D27D4">
        <w:rPr>
          <w:rFonts w:ascii="標楷體" w:eastAsia="標楷體" w:hAnsi="標楷體" w:hint="eastAsia"/>
          <w:color w:val="000000"/>
        </w:rPr>
        <w:t>組</w:t>
      </w:r>
      <w:r>
        <w:rPr>
          <w:rFonts w:ascii="標楷體" w:eastAsia="標楷體" w:hAnsi="標楷體"/>
          <w:color w:val="000000"/>
        </w:rPr>
        <w:t>規畫進行。</w:t>
      </w:r>
    </w:p>
    <w:p w:rsidR="00AC5412" w:rsidRDefault="00AC5412" w:rsidP="00AC5412">
      <w:pPr>
        <w:tabs>
          <w:tab w:val="num" w:pos="-180"/>
        </w:tabs>
        <w:snapToGrid w:val="0"/>
        <w:spacing w:line="360" w:lineRule="atLeast"/>
        <w:ind w:leftChars="-75" w:left="-180" w:firstLineChars="200" w:firstLine="480"/>
        <w:rPr>
          <w:rFonts w:ascii="標楷體" w:eastAsia="標楷體" w:hAnsi="標楷體"/>
          <w:color w:val="000000"/>
        </w:rPr>
      </w:pPr>
      <w:r>
        <w:rPr>
          <w:rFonts w:ascii="標楷體" w:eastAsia="標楷體" w:hAnsi="標楷體" w:hint="eastAsia"/>
          <w:color w:val="000000"/>
        </w:rPr>
        <w:t>（四）</w:t>
      </w:r>
      <w:r>
        <w:rPr>
          <w:rFonts w:ascii="標楷體" w:eastAsia="標楷體" w:hAnsi="標楷體"/>
          <w:color w:val="000000"/>
        </w:rPr>
        <w:t>接受輔導專業督導：配合輔導</w:t>
      </w:r>
      <w:r w:rsidR="001D27D4">
        <w:rPr>
          <w:rFonts w:ascii="標楷體" w:eastAsia="標楷體" w:hAnsi="標楷體" w:hint="eastAsia"/>
          <w:color w:val="000000"/>
        </w:rPr>
        <w:t>組</w:t>
      </w:r>
      <w:r>
        <w:rPr>
          <w:rFonts w:ascii="標楷體" w:eastAsia="標楷體" w:hAnsi="標楷體"/>
          <w:color w:val="000000"/>
        </w:rPr>
        <w:t>安排進行。</w:t>
      </w:r>
    </w:p>
    <w:p w:rsidR="00AC5412" w:rsidRDefault="00AC5412" w:rsidP="00AC5412">
      <w:pPr>
        <w:tabs>
          <w:tab w:val="num" w:pos="-180"/>
        </w:tabs>
        <w:snapToGrid w:val="0"/>
        <w:spacing w:line="360" w:lineRule="atLeast"/>
        <w:ind w:leftChars="-75" w:left="-180" w:firstLineChars="200" w:firstLine="480"/>
        <w:rPr>
          <w:rFonts w:ascii="標楷體" w:eastAsia="標楷體" w:hAnsi="標楷體"/>
          <w:color w:val="000000"/>
        </w:rPr>
      </w:pPr>
      <w:r>
        <w:rPr>
          <w:rFonts w:ascii="標楷體" w:eastAsia="標楷體" w:hAnsi="標楷體" w:hint="eastAsia"/>
          <w:color w:val="000000"/>
        </w:rPr>
        <w:t>（五）</w:t>
      </w:r>
      <w:r>
        <w:rPr>
          <w:rFonts w:ascii="標楷體" w:eastAsia="標楷體" w:hAnsi="標楷體"/>
          <w:color w:val="000000"/>
        </w:rPr>
        <w:t>記錄認輔學生輔導資料：簡略摘</w:t>
      </w:r>
      <w:r>
        <w:rPr>
          <w:rFonts w:ascii="標楷體" w:eastAsia="標楷體" w:hAnsi="標楷體" w:hint="eastAsia"/>
          <w:color w:val="000000"/>
        </w:rPr>
        <w:t>記</w:t>
      </w:r>
      <w:r>
        <w:rPr>
          <w:rFonts w:ascii="標楷體" w:eastAsia="標楷體" w:hAnsi="標楷體"/>
          <w:color w:val="000000"/>
        </w:rPr>
        <w:t>晤談、電話聯絡、家庭訪問大綱，以作為</w:t>
      </w:r>
      <w:r>
        <w:rPr>
          <w:rFonts w:ascii="標楷體" w:eastAsia="標楷體" w:hAnsi="標楷體" w:hint="eastAsia"/>
          <w:color w:val="000000"/>
        </w:rPr>
        <w:t>教師</w:t>
      </w:r>
      <w:r>
        <w:rPr>
          <w:rFonts w:ascii="標楷體" w:eastAsia="標楷體" w:hAnsi="標楷體"/>
          <w:color w:val="000000"/>
        </w:rPr>
        <w:t>敘</w:t>
      </w:r>
    </w:p>
    <w:p w:rsidR="00AC5412" w:rsidRDefault="00AC5412" w:rsidP="00AC5412">
      <w:pPr>
        <w:tabs>
          <w:tab w:val="num" w:pos="-180"/>
        </w:tabs>
        <w:snapToGrid w:val="0"/>
        <w:spacing w:line="360" w:lineRule="atLeast"/>
        <w:ind w:leftChars="-75" w:left="-180" w:firstLineChars="500" w:firstLine="1200"/>
        <w:rPr>
          <w:rFonts w:ascii="標楷體" w:eastAsia="標楷體" w:hAnsi="標楷體"/>
          <w:color w:val="000000"/>
        </w:rPr>
      </w:pPr>
      <w:r>
        <w:rPr>
          <w:rFonts w:ascii="標楷體" w:eastAsia="標楷體" w:hAnsi="標楷體"/>
          <w:color w:val="000000"/>
        </w:rPr>
        <w:t>獎及</w:t>
      </w:r>
      <w:r>
        <w:rPr>
          <w:rFonts w:ascii="標楷體" w:eastAsia="標楷體" w:hAnsi="標楷體" w:hint="eastAsia"/>
          <w:color w:val="000000"/>
        </w:rPr>
        <w:t>學生</w:t>
      </w:r>
      <w:r>
        <w:rPr>
          <w:rFonts w:ascii="標楷體" w:eastAsia="標楷體" w:hAnsi="標楷體"/>
          <w:color w:val="000000"/>
        </w:rPr>
        <w:t>延續輔導依據。</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color w:val="000000"/>
        </w:rPr>
        <w:t>    三、</w:t>
      </w:r>
      <w:r w:rsidR="001D27D4">
        <w:rPr>
          <w:rFonts w:ascii="標楷體" w:eastAsia="標楷體" w:hAnsi="標楷體"/>
          <w:color w:val="000000"/>
        </w:rPr>
        <w:t>學輔</w:t>
      </w:r>
      <w:r>
        <w:rPr>
          <w:rFonts w:ascii="標楷體" w:eastAsia="標楷體" w:hAnsi="標楷體" w:hint="eastAsia"/>
          <w:color w:val="000000"/>
        </w:rPr>
        <w:t>處</w:t>
      </w:r>
      <w:r>
        <w:rPr>
          <w:rFonts w:ascii="標楷體" w:eastAsia="標楷體" w:hAnsi="標楷體"/>
          <w:color w:val="000000"/>
        </w:rPr>
        <w:t>工作事項</w:t>
      </w:r>
      <w:r>
        <w:rPr>
          <w:rFonts w:ascii="標楷體" w:eastAsia="標楷體" w:hAnsi="標楷體" w:hint="eastAsia"/>
          <w:color w:val="000000"/>
        </w:rPr>
        <w:t>：</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color w:val="000000"/>
        </w:rPr>
        <w:t>     </w:t>
      </w:r>
      <w:r>
        <w:rPr>
          <w:rFonts w:ascii="標楷體" w:eastAsia="標楷體" w:hAnsi="標楷體" w:hint="eastAsia"/>
          <w:color w:val="000000"/>
        </w:rPr>
        <w:t>（一）</w:t>
      </w:r>
      <w:r>
        <w:rPr>
          <w:rFonts w:ascii="標楷體" w:eastAsia="標楷體" w:hAnsi="標楷體"/>
          <w:color w:val="000000"/>
        </w:rPr>
        <w:t>定期召開校內輔導</w:t>
      </w:r>
      <w:r>
        <w:rPr>
          <w:rFonts w:ascii="標楷體" w:eastAsia="標楷體" w:hAnsi="標楷體" w:hint="eastAsia"/>
          <w:color w:val="000000"/>
        </w:rPr>
        <w:t>研討</w:t>
      </w:r>
      <w:r>
        <w:rPr>
          <w:rFonts w:ascii="標楷體" w:eastAsia="標楷體" w:hAnsi="標楷體"/>
          <w:color w:val="000000"/>
        </w:rPr>
        <w:t>會議，研議討論學校認輔工作執行計畫及執</w:t>
      </w:r>
      <w:r>
        <w:rPr>
          <w:rFonts w:ascii="標楷體" w:eastAsia="標楷體" w:hAnsi="標楷體" w:hint="eastAsia"/>
          <w:color w:val="000000"/>
        </w:rPr>
        <w:t>行成效</w:t>
      </w:r>
      <w:r>
        <w:rPr>
          <w:rFonts w:ascii="標楷體" w:eastAsia="標楷體" w:hAnsi="標楷體"/>
          <w:color w:val="000000"/>
        </w:rPr>
        <w:t>。</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color w:val="000000"/>
        </w:rPr>
        <w:t>     </w:t>
      </w:r>
      <w:r>
        <w:rPr>
          <w:rFonts w:ascii="標楷體" w:eastAsia="標楷體" w:hAnsi="標楷體" w:hint="eastAsia"/>
          <w:color w:val="000000"/>
        </w:rPr>
        <w:t>（二）</w:t>
      </w:r>
      <w:r>
        <w:rPr>
          <w:rFonts w:ascii="標楷體" w:eastAsia="標楷體" w:hAnsi="標楷體"/>
          <w:color w:val="000000"/>
        </w:rPr>
        <w:t>積極鼓勵教師志願參與認輔工作。</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color w:val="000000"/>
        </w:rPr>
        <w:t>     </w:t>
      </w:r>
      <w:r>
        <w:rPr>
          <w:rFonts w:ascii="標楷體" w:eastAsia="標楷體" w:hAnsi="標楷體" w:hint="eastAsia"/>
          <w:color w:val="000000"/>
        </w:rPr>
        <w:t>（三）</w:t>
      </w:r>
      <w:r>
        <w:rPr>
          <w:rFonts w:ascii="標楷體" w:eastAsia="標楷體" w:hAnsi="標楷體"/>
          <w:color w:val="000000"/>
        </w:rPr>
        <w:t>遴選具有專業輔導知能之退休教師、學生家長或熱心輔導人士為兼任認輔人員。</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color w:val="000000"/>
        </w:rPr>
        <w:t>     </w:t>
      </w:r>
      <w:r>
        <w:rPr>
          <w:rFonts w:ascii="標楷體" w:eastAsia="標楷體" w:hAnsi="標楷體" w:hint="eastAsia"/>
          <w:color w:val="000000"/>
        </w:rPr>
        <w:t>（四）</w:t>
      </w:r>
      <w:r>
        <w:rPr>
          <w:rFonts w:ascii="標楷體" w:eastAsia="標楷體" w:hAnsi="標楷體"/>
          <w:color w:val="000000"/>
        </w:rPr>
        <w:t>選擇編配認輔教師及受輔學生。</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color w:val="000000"/>
        </w:rPr>
        <w:t>     </w:t>
      </w:r>
      <w:r>
        <w:rPr>
          <w:rFonts w:ascii="標楷體" w:eastAsia="標楷體" w:hAnsi="標楷體" w:hint="eastAsia"/>
          <w:color w:val="000000"/>
        </w:rPr>
        <w:t>（五）</w:t>
      </w:r>
      <w:r>
        <w:rPr>
          <w:rFonts w:ascii="標楷體" w:eastAsia="標楷體" w:hAnsi="標楷體"/>
          <w:color w:val="000000"/>
        </w:rPr>
        <w:t>規畫認輔教師參與研習或成長團體。</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color w:val="000000"/>
        </w:rPr>
        <w:lastRenderedPageBreak/>
        <w:t>     </w:t>
      </w:r>
      <w:r>
        <w:rPr>
          <w:rFonts w:ascii="標楷體" w:eastAsia="標楷體" w:hAnsi="標楷體" w:hint="eastAsia"/>
          <w:color w:val="000000"/>
        </w:rPr>
        <w:t>（六）</w:t>
      </w:r>
      <w:r>
        <w:rPr>
          <w:rFonts w:ascii="標楷體" w:eastAsia="標楷體" w:hAnsi="標楷體"/>
          <w:color w:val="000000"/>
        </w:rPr>
        <w:t>安排認輔教師接受專業輔導。</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color w:val="000000"/>
        </w:rPr>
        <w:t xml:space="preserve">    </w:t>
      </w:r>
      <w:r>
        <w:rPr>
          <w:rFonts w:ascii="標楷體" w:eastAsia="標楷體" w:hAnsi="標楷體" w:hint="eastAsia"/>
          <w:color w:val="000000"/>
        </w:rPr>
        <w:t xml:space="preserve"> （七）</w:t>
      </w:r>
      <w:r>
        <w:rPr>
          <w:rFonts w:ascii="標楷體" w:eastAsia="標楷體" w:hAnsi="標楷體"/>
          <w:color w:val="000000"/>
        </w:rPr>
        <w:t>策畫個別</w:t>
      </w:r>
      <w:r>
        <w:rPr>
          <w:rFonts w:ascii="標楷體" w:eastAsia="標楷體" w:hAnsi="標楷體" w:hint="eastAsia"/>
          <w:color w:val="000000"/>
        </w:rPr>
        <w:t>諮</w:t>
      </w:r>
      <w:r>
        <w:rPr>
          <w:rFonts w:ascii="標楷體" w:eastAsia="標楷體" w:hAnsi="標楷體"/>
          <w:color w:val="000000"/>
        </w:rPr>
        <w:t>商輔導、小團體輔導及個案研討會之實施。</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color w:val="000000"/>
        </w:rPr>
        <w:t>   </w:t>
      </w:r>
      <w:r>
        <w:rPr>
          <w:rFonts w:ascii="標楷體" w:eastAsia="標楷體" w:hAnsi="標楷體" w:hint="eastAsia"/>
          <w:color w:val="000000"/>
        </w:rPr>
        <w:t xml:space="preserve"> （八）</w:t>
      </w:r>
      <w:r>
        <w:rPr>
          <w:rFonts w:ascii="標楷體" w:eastAsia="標楷體" w:hAnsi="標楷體"/>
          <w:color w:val="000000"/>
        </w:rPr>
        <w:t>受輔學生資料以密件方式保管與運用。</w:t>
      </w:r>
    </w:p>
    <w:p w:rsidR="00AC5412" w:rsidRDefault="00AC5412" w:rsidP="00784473">
      <w:pPr>
        <w:snapToGrid w:val="0"/>
        <w:spacing w:beforeLines="50" w:before="180" w:line="360" w:lineRule="atLeast"/>
        <w:rPr>
          <w:rFonts w:ascii="標楷體" w:eastAsia="標楷體" w:hAnsi="標楷體"/>
          <w:color w:val="000000"/>
        </w:rPr>
      </w:pPr>
      <w:r>
        <w:rPr>
          <w:rFonts w:ascii="標楷體" w:eastAsia="標楷體" w:hAnsi="標楷體"/>
          <w:color w:val="000000"/>
        </w:rPr>
        <w:t>伍、實施對象</w:t>
      </w:r>
      <w:r>
        <w:rPr>
          <w:rFonts w:ascii="標楷體" w:eastAsia="標楷體" w:hAnsi="標楷體" w:hint="eastAsia"/>
          <w:color w:val="000000"/>
        </w:rPr>
        <w:t>：</w:t>
      </w:r>
    </w:p>
    <w:p w:rsidR="00AC5412" w:rsidRDefault="00AC5412" w:rsidP="00AC5412">
      <w:pPr>
        <w:snapToGrid w:val="0"/>
        <w:spacing w:line="360" w:lineRule="atLeast"/>
        <w:ind w:left="900" w:hangingChars="375" w:hanging="900"/>
        <w:rPr>
          <w:rFonts w:ascii="標楷體" w:eastAsia="標楷體" w:hAnsi="標楷體"/>
          <w:color w:val="000000"/>
        </w:rPr>
      </w:pPr>
      <w:r>
        <w:rPr>
          <w:rFonts w:ascii="標楷體" w:eastAsia="標楷體" w:hAnsi="標楷體"/>
          <w:color w:val="000000"/>
        </w:rPr>
        <w:t>    一、校內行為偏差學生、適應困難學生，並輔導以計畫中朝陽方案、璞玉專案、攜手</w:t>
      </w:r>
      <w:r>
        <w:rPr>
          <w:rFonts w:ascii="標楷體" w:eastAsia="標楷體" w:hAnsi="標楷體" w:hint="eastAsia"/>
          <w:color w:val="000000"/>
        </w:rPr>
        <w:t>案</w:t>
      </w:r>
      <w:r>
        <w:rPr>
          <w:rFonts w:ascii="標楷體" w:eastAsia="標楷體" w:hAnsi="標楷體"/>
          <w:color w:val="000000"/>
        </w:rPr>
        <w:t>、春暉案</w:t>
      </w:r>
      <w:r>
        <w:rPr>
          <w:rFonts w:ascii="標楷體" w:eastAsia="標楷體" w:hAnsi="標楷體" w:hint="eastAsia"/>
          <w:color w:val="000000"/>
        </w:rPr>
        <w:t>、自傷案、暴力案、安學案、勵馨案及民俗案之</w:t>
      </w:r>
      <w:r>
        <w:rPr>
          <w:rFonts w:ascii="標楷體" w:eastAsia="標楷體" w:hAnsi="標楷體"/>
          <w:color w:val="000000"/>
        </w:rPr>
        <w:t>實施對象為優先。</w:t>
      </w:r>
    </w:p>
    <w:p w:rsidR="00AC5412" w:rsidRDefault="00AC5412" w:rsidP="00AC5412">
      <w:pPr>
        <w:snapToGrid w:val="0"/>
        <w:spacing w:line="360" w:lineRule="atLeast"/>
        <w:ind w:left="720" w:hangingChars="300" w:hanging="720"/>
        <w:rPr>
          <w:rFonts w:ascii="標楷體" w:eastAsia="標楷體" w:hAnsi="標楷體"/>
          <w:color w:val="000000"/>
        </w:rPr>
      </w:pPr>
      <w:r>
        <w:rPr>
          <w:rFonts w:ascii="標楷體" w:eastAsia="標楷體" w:hAnsi="標楷體"/>
          <w:color w:val="000000"/>
        </w:rPr>
        <w:t>    二、每位老師以認輔一至二位學生為原則。</w:t>
      </w:r>
    </w:p>
    <w:p w:rsidR="00AC5412" w:rsidRDefault="00AC5412" w:rsidP="00784473">
      <w:pPr>
        <w:snapToGrid w:val="0"/>
        <w:spacing w:beforeLines="50" w:before="180" w:line="360" w:lineRule="atLeast"/>
        <w:rPr>
          <w:rFonts w:ascii="標楷體" w:eastAsia="標楷體" w:hAnsi="標楷體"/>
          <w:color w:val="000000"/>
        </w:rPr>
      </w:pPr>
      <w:r>
        <w:rPr>
          <w:rFonts w:ascii="標楷體" w:eastAsia="標楷體" w:hAnsi="標楷體" w:hint="eastAsia"/>
          <w:color w:val="000000"/>
        </w:rPr>
        <w:t>陸、認輔工作流程：</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hint="eastAsia"/>
          <w:color w:val="000000"/>
        </w:rPr>
        <w:t xml:space="preserve">  一、級任導師認識與了解學生。（九月）</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hint="eastAsia"/>
          <w:color w:val="000000"/>
        </w:rPr>
        <w:t xml:space="preserve">  二、級任導師會議，研訂認輔學生轉介指標標準。</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hint="eastAsia"/>
          <w:color w:val="000000"/>
        </w:rPr>
        <w:t xml:space="preserve">  三、轉介學生認輔個案與教師認輔意願調查。</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hint="eastAsia"/>
          <w:color w:val="000000"/>
        </w:rPr>
        <w:t xml:space="preserve">  四、協調安排認輔個案。（十月）</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hint="eastAsia"/>
          <w:color w:val="000000"/>
        </w:rPr>
        <w:t xml:space="preserve">  五、針對輔導個案深入了解與提供輔導建議。（十一月至次年六月）</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hint="eastAsia"/>
          <w:color w:val="000000"/>
        </w:rPr>
        <w:t xml:space="preserve">  六、填寫認輔個案輔導紀錄。（十一月至次年六月）</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hint="eastAsia"/>
          <w:color w:val="000000"/>
        </w:rPr>
        <w:t xml:space="preserve">  七、接受輔導計畫輔導團輔導專業督導。（視市府所定時間辦理）</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hint="eastAsia"/>
          <w:color w:val="000000"/>
        </w:rPr>
        <w:t xml:space="preserve">  八、向輔導計畫輔導團諮詢輔導技巧或反應輔導困擾。（視市府所定時間辦理）</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hint="eastAsia"/>
          <w:color w:val="000000"/>
        </w:rPr>
        <w:t xml:space="preserve">  九、參加認輔個案研討會。</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hint="eastAsia"/>
          <w:color w:val="000000"/>
        </w:rPr>
        <w:t xml:space="preserve">  十、參加認輔制度成效檢討會。（次年六月）</w:t>
      </w:r>
    </w:p>
    <w:p w:rsidR="00AC5412" w:rsidRDefault="00AC5412" w:rsidP="00784473">
      <w:pPr>
        <w:snapToGrid w:val="0"/>
        <w:spacing w:beforeLines="50" w:before="180" w:afterLines="50" w:after="180" w:line="360" w:lineRule="atLeast"/>
        <w:rPr>
          <w:rFonts w:ascii="標楷體" w:eastAsia="標楷體" w:hAnsi="標楷體"/>
          <w:color w:val="000000"/>
        </w:rPr>
      </w:pPr>
      <w:r>
        <w:rPr>
          <w:rFonts w:ascii="標楷體" w:eastAsia="標楷體" w:hAnsi="標楷體" w:hint="eastAsia"/>
          <w:color w:val="000000"/>
        </w:rPr>
        <w:t>柒、認輔理念與技巧：如附件一。</w:t>
      </w:r>
    </w:p>
    <w:p w:rsidR="00AC5412" w:rsidRDefault="00AC5412" w:rsidP="00AC5412">
      <w:pPr>
        <w:snapToGrid w:val="0"/>
        <w:spacing w:line="360" w:lineRule="atLeast"/>
        <w:rPr>
          <w:rFonts w:ascii="標楷體" w:eastAsia="標楷體" w:hAnsi="標楷體"/>
          <w:color w:val="000000"/>
        </w:rPr>
      </w:pPr>
      <w:r>
        <w:rPr>
          <w:rFonts w:ascii="標楷體" w:eastAsia="標楷體" w:hAnsi="標楷體" w:hint="eastAsia"/>
          <w:color w:val="000000"/>
        </w:rPr>
        <w:t>捌</w:t>
      </w:r>
      <w:r>
        <w:rPr>
          <w:rFonts w:ascii="標楷體" w:eastAsia="標楷體" w:hAnsi="標楷體"/>
          <w:color w:val="000000"/>
        </w:rPr>
        <w:t>、獎勵措施</w:t>
      </w:r>
      <w:r>
        <w:rPr>
          <w:rFonts w:ascii="標楷體" w:eastAsia="標楷體" w:hAnsi="標楷體" w:hint="eastAsia"/>
          <w:color w:val="000000"/>
        </w:rPr>
        <w:t>：</w:t>
      </w:r>
    </w:p>
    <w:p w:rsidR="00AC5412" w:rsidRDefault="00AC5412" w:rsidP="00AC5412">
      <w:pPr>
        <w:snapToGrid w:val="0"/>
        <w:spacing w:line="360" w:lineRule="atLeast"/>
        <w:ind w:left="900" w:hangingChars="375" w:hanging="900"/>
        <w:rPr>
          <w:rFonts w:ascii="標楷體" w:eastAsia="標楷體" w:hAnsi="標楷體"/>
          <w:color w:val="000000"/>
        </w:rPr>
      </w:pPr>
      <w:r>
        <w:rPr>
          <w:rFonts w:ascii="標楷體" w:eastAsia="標楷體" w:hAnsi="標楷體"/>
          <w:color w:val="000000"/>
        </w:rPr>
        <w:t>    一、績優認輔教師由</w:t>
      </w:r>
      <w:r w:rsidR="001D27D4">
        <w:rPr>
          <w:rFonts w:ascii="標楷體" w:eastAsia="標楷體" w:hAnsi="標楷體"/>
          <w:color w:val="000000"/>
        </w:rPr>
        <w:t>學</w:t>
      </w:r>
      <w:r w:rsidR="001D27D4">
        <w:rPr>
          <w:rFonts w:ascii="標楷體" w:eastAsia="標楷體" w:hAnsi="標楷體" w:hint="eastAsia"/>
          <w:color w:val="000000"/>
        </w:rPr>
        <w:t>輔</w:t>
      </w:r>
      <w:r>
        <w:rPr>
          <w:rFonts w:ascii="標楷體" w:eastAsia="標楷體" w:hAnsi="標楷體" w:hint="eastAsia"/>
          <w:color w:val="000000"/>
        </w:rPr>
        <w:t>處</w:t>
      </w:r>
      <w:r>
        <w:rPr>
          <w:rFonts w:ascii="標楷體" w:eastAsia="標楷體" w:hAnsi="標楷體"/>
          <w:color w:val="000000"/>
        </w:rPr>
        <w:t>組成評</w:t>
      </w:r>
      <w:r>
        <w:rPr>
          <w:rFonts w:ascii="標楷體" w:eastAsia="標楷體" w:hAnsi="標楷體" w:hint="eastAsia"/>
          <w:color w:val="000000"/>
        </w:rPr>
        <w:t>鑑</w:t>
      </w:r>
      <w:r>
        <w:rPr>
          <w:rFonts w:ascii="標楷體" w:eastAsia="標楷體" w:hAnsi="標楷體"/>
          <w:color w:val="000000"/>
        </w:rPr>
        <w:t>小組，根據認輔成效，如認輔</w:t>
      </w:r>
      <w:r>
        <w:rPr>
          <w:rFonts w:ascii="標楷體" w:eastAsia="標楷體" w:hAnsi="標楷體" w:hint="eastAsia"/>
          <w:color w:val="000000"/>
        </w:rPr>
        <w:t>記</w:t>
      </w:r>
      <w:r>
        <w:rPr>
          <w:rFonts w:ascii="標楷體" w:eastAsia="標楷體" w:hAnsi="標楷體"/>
          <w:color w:val="000000"/>
        </w:rPr>
        <w:t>錄冊、受輔學</w:t>
      </w:r>
      <w:r>
        <w:rPr>
          <w:rFonts w:ascii="標楷體" w:eastAsia="標楷體" w:hAnsi="標楷體" w:hint="eastAsia"/>
          <w:color w:val="000000"/>
        </w:rPr>
        <w:t>生</w:t>
      </w:r>
      <w:r>
        <w:rPr>
          <w:rFonts w:ascii="標楷體" w:eastAsia="標楷體" w:hAnsi="標楷體"/>
          <w:color w:val="000000"/>
        </w:rPr>
        <w:t>行為改善具體表現等，依權責規定予以</w:t>
      </w:r>
      <w:r>
        <w:rPr>
          <w:rFonts w:ascii="標楷體" w:eastAsia="標楷體" w:hAnsi="標楷體" w:hint="eastAsia"/>
          <w:color w:val="000000"/>
        </w:rPr>
        <w:t>提報敘</w:t>
      </w:r>
      <w:r>
        <w:rPr>
          <w:rFonts w:ascii="標楷體" w:eastAsia="標楷體" w:hAnsi="標楷體"/>
          <w:color w:val="000000"/>
        </w:rPr>
        <w:t>獎。</w:t>
      </w:r>
    </w:p>
    <w:p w:rsidR="00AC5412" w:rsidRDefault="00AC5412" w:rsidP="00AC5412">
      <w:pPr>
        <w:snapToGrid w:val="0"/>
        <w:spacing w:line="360" w:lineRule="atLeast"/>
        <w:ind w:left="720" w:hangingChars="300" w:hanging="720"/>
        <w:rPr>
          <w:rFonts w:ascii="標楷體" w:eastAsia="標楷體" w:hAnsi="標楷體"/>
          <w:color w:val="000000"/>
        </w:rPr>
      </w:pPr>
      <w:r>
        <w:rPr>
          <w:rFonts w:ascii="標楷體" w:eastAsia="標楷體" w:hAnsi="標楷體"/>
          <w:color w:val="000000"/>
        </w:rPr>
        <w:t>    二、績優認輔教師具有特殊供獻者，推薦為執行輔導計畫有功人員，並予以公開表揚。</w:t>
      </w:r>
    </w:p>
    <w:p w:rsidR="00AC5412" w:rsidRDefault="00AC5412" w:rsidP="00AC5412">
      <w:pPr>
        <w:snapToGrid w:val="0"/>
        <w:spacing w:line="360" w:lineRule="atLeast"/>
        <w:ind w:left="900" w:hangingChars="375" w:hanging="900"/>
        <w:rPr>
          <w:rFonts w:ascii="標楷體" w:eastAsia="標楷體" w:hAnsi="標楷體"/>
          <w:color w:val="000000"/>
        </w:rPr>
      </w:pPr>
      <w:r>
        <w:rPr>
          <w:rFonts w:ascii="標楷體" w:eastAsia="標楷體" w:hAnsi="標楷體"/>
          <w:color w:val="000000"/>
        </w:rPr>
        <w:t>    三、主管教育行政機關編印之各項輔導資料</w:t>
      </w:r>
      <w:r>
        <w:rPr>
          <w:rFonts w:ascii="標楷體" w:eastAsia="標楷體" w:hAnsi="標楷體" w:hint="eastAsia"/>
          <w:color w:val="000000"/>
        </w:rPr>
        <w:t>，</w:t>
      </w:r>
      <w:r>
        <w:rPr>
          <w:rFonts w:ascii="標楷體" w:eastAsia="標楷體" w:hAnsi="標楷體"/>
          <w:color w:val="000000"/>
        </w:rPr>
        <w:t>例如輔導週刊、輔導叢書，優先免費發送</w:t>
      </w:r>
      <w:r>
        <w:rPr>
          <w:rFonts w:ascii="標楷體" w:eastAsia="標楷體" w:hAnsi="標楷體" w:hint="eastAsia"/>
          <w:color w:val="000000"/>
        </w:rPr>
        <w:t>給</w:t>
      </w:r>
      <w:r>
        <w:rPr>
          <w:rFonts w:ascii="標楷體" w:eastAsia="標楷體" w:hAnsi="標楷體"/>
          <w:color w:val="000000"/>
        </w:rPr>
        <w:t>各認輔教師。</w:t>
      </w:r>
    </w:p>
    <w:p w:rsidR="00AC5412" w:rsidRDefault="00AC5412" w:rsidP="00784473">
      <w:pPr>
        <w:snapToGrid w:val="0"/>
        <w:spacing w:beforeLines="50" w:before="180" w:line="360" w:lineRule="atLeast"/>
        <w:rPr>
          <w:rFonts w:ascii="標楷體" w:eastAsia="標楷體" w:hAnsi="標楷體"/>
          <w:color w:val="000000"/>
        </w:rPr>
      </w:pPr>
      <w:r>
        <w:rPr>
          <w:rFonts w:ascii="標楷體" w:eastAsia="標楷體" w:hAnsi="標楷體" w:hint="eastAsia"/>
          <w:color w:val="000000"/>
        </w:rPr>
        <w:t>玖</w:t>
      </w:r>
      <w:r>
        <w:rPr>
          <w:rFonts w:ascii="標楷體" w:eastAsia="標楷體" w:hAnsi="標楷體"/>
          <w:color w:val="000000"/>
        </w:rPr>
        <w:t>、本計</w:t>
      </w:r>
      <w:r>
        <w:rPr>
          <w:rFonts w:ascii="標楷體" w:eastAsia="標楷體" w:hAnsi="標楷體" w:hint="eastAsia"/>
          <w:color w:val="000000"/>
        </w:rPr>
        <w:t>畫</w:t>
      </w:r>
      <w:r>
        <w:rPr>
          <w:rFonts w:ascii="標楷體" w:eastAsia="標楷體" w:hAnsi="標楷體"/>
          <w:color w:val="000000"/>
        </w:rPr>
        <w:t>呈</w:t>
      </w:r>
      <w:r>
        <w:rPr>
          <w:rFonts w:ascii="標楷體" w:eastAsia="標楷體" w:hAnsi="標楷體" w:hint="eastAsia"/>
          <w:color w:val="000000"/>
        </w:rPr>
        <w:t>請</w:t>
      </w:r>
      <w:r>
        <w:rPr>
          <w:rFonts w:ascii="標楷體" w:eastAsia="標楷體" w:hAnsi="標楷體"/>
          <w:color w:val="000000"/>
        </w:rPr>
        <w:t>校長核定後實施，修正亦同。</w:t>
      </w:r>
    </w:p>
    <w:p w:rsidR="00AC5412" w:rsidRDefault="00AC5412" w:rsidP="00AC5412">
      <w:pPr>
        <w:rPr>
          <w:rFonts w:ascii="標楷體" w:eastAsia="標楷體" w:hAnsi="標楷體"/>
        </w:rPr>
      </w:pPr>
    </w:p>
    <w:p w:rsidR="00AC5412" w:rsidRDefault="00AC5412" w:rsidP="00AC5412">
      <w:pPr>
        <w:rPr>
          <w:rFonts w:ascii="標楷體" w:eastAsia="標楷體" w:hAnsi="標楷體"/>
        </w:rPr>
      </w:pPr>
    </w:p>
    <w:p w:rsidR="00AC5412" w:rsidRDefault="00AC5412" w:rsidP="00AC5412">
      <w:pPr>
        <w:rPr>
          <w:rFonts w:ascii="標楷體" w:eastAsia="標楷體" w:hAnsi="標楷體"/>
        </w:rPr>
      </w:pPr>
    </w:p>
    <w:p w:rsidR="00800572" w:rsidRDefault="00800572" w:rsidP="00AC5412">
      <w:pPr>
        <w:rPr>
          <w:rFonts w:ascii="標楷體" w:eastAsia="標楷體" w:hAnsi="標楷體"/>
        </w:rPr>
      </w:pPr>
    </w:p>
    <w:p w:rsidR="00800572" w:rsidRDefault="00800572" w:rsidP="00AC5412">
      <w:pPr>
        <w:rPr>
          <w:rFonts w:ascii="標楷體" w:eastAsia="標楷體" w:hAnsi="標楷體"/>
        </w:rPr>
      </w:pPr>
    </w:p>
    <w:p w:rsidR="00800572" w:rsidRDefault="00800572" w:rsidP="00AC5412">
      <w:pPr>
        <w:rPr>
          <w:rFonts w:ascii="標楷體" w:eastAsia="標楷體" w:hAnsi="標楷體"/>
        </w:rPr>
      </w:pPr>
    </w:p>
    <w:p w:rsidR="00800572" w:rsidRDefault="00800572" w:rsidP="00AC5412">
      <w:pPr>
        <w:rPr>
          <w:rFonts w:ascii="標楷體" w:eastAsia="標楷體" w:hAnsi="標楷體"/>
        </w:rPr>
      </w:pPr>
    </w:p>
    <w:p w:rsidR="00800572" w:rsidRDefault="00800572" w:rsidP="00AC5412">
      <w:pPr>
        <w:rPr>
          <w:rFonts w:ascii="標楷體" w:eastAsia="標楷體" w:hAnsi="標楷體"/>
        </w:rPr>
      </w:pPr>
    </w:p>
    <w:p w:rsidR="00AC5412" w:rsidRDefault="00AC5412" w:rsidP="00AC5412">
      <w:pPr>
        <w:rPr>
          <w:rFonts w:ascii="標楷體" w:eastAsia="標楷體" w:hAnsi="標楷體"/>
        </w:rPr>
      </w:pPr>
    </w:p>
    <w:p w:rsidR="00AC5412" w:rsidRDefault="00AC5412" w:rsidP="00AC5412">
      <w:pPr>
        <w:rPr>
          <w:rFonts w:ascii="標楷體" w:eastAsia="標楷體" w:hAnsi="標楷體"/>
        </w:rPr>
      </w:pPr>
    </w:p>
    <w:p w:rsidR="00AC5412" w:rsidRDefault="00DF4063" w:rsidP="00AC5412">
      <w:pPr>
        <w:rPr>
          <w:rFonts w:ascii="標楷體" w:eastAsia="標楷體" w:hAnsi="標楷體"/>
        </w:rPr>
      </w:pPr>
      <w:r>
        <w:rPr>
          <w:rFonts w:ascii="標楷體" w:eastAsia="標楷體" w:hAnsi="標楷體"/>
          <w:noProof/>
          <w:sz w:val="20"/>
        </w:rPr>
        <w:lastRenderedPageBreak/>
        <mc:AlternateContent>
          <mc:Choice Requires="wps">
            <w:drawing>
              <wp:anchor distT="0" distB="0" distL="114300" distR="114300" simplePos="0" relativeHeight="251752960" behindDoc="0" locked="0" layoutInCell="1" allowOverlap="1" wp14:anchorId="3A44143C" wp14:editId="60C90E99">
                <wp:simplePos x="0" y="0"/>
                <wp:positionH relativeFrom="column">
                  <wp:posOffset>-228600</wp:posOffset>
                </wp:positionH>
                <wp:positionV relativeFrom="paragraph">
                  <wp:posOffset>-228600</wp:posOffset>
                </wp:positionV>
                <wp:extent cx="1143000" cy="342900"/>
                <wp:effectExtent l="0" t="0" r="19050" b="19050"/>
                <wp:wrapNone/>
                <wp:docPr id="2590" name="Text Box 1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FFFFFF"/>
                          </a:solidFill>
                          <a:miter lim="800000"/>
                          <a:headEnd/>
                          <a:tailEnd/>
                        </a:ln>
                      </wps:spPr>
                      <wps:txbx>
                        <w:txbxContent>
                          <w:p w:rsidR="00595AD1" w:rsidRDefault="00595AD1" w:rsidP="00AC5412">
                            <w:pPr>
                              <w:rPr>
                                <w:b/>
                                <w:bCs/>
                              </w:rPr>
                            </w:pPr>
                            <w:r>
                              <w:rPr>
                                <w:rFonts w:hint="eastAsia"/>
                                <w:b/>
                                <w:bCs/>
                              </w:rPr>
                              <w:t>附</w:t>
                            </w:r>
                            <w:r>
                              <w:rPr>
                                <w:rFonts w:hint="eastAsia"/>
                                <w:b/>
                                <w:bCs/>
                              </w:rPr>
                              <w:t xml:space="preserve"> </w:t>
                            </w:r>
                            <w:r>
                              <w:rPr>
                                <w:rFonts w:hint="eastAsia"/>
                                <w:b/>
                                <w:bCs/>
                              </w:rPr>
                              <w:t>件</w:t>
                            </w:r>
                            <w:r>
                              <w:rPr>
                                <w:rFonts w:hint="eastAsia"/>
                                <w:b/>
                                <w:bCs/>
                              </w:rPr>
                              <w:t xml:space="preserve"> </w:t>
                            </w:r>
                            <w:proofErr w:type="gramStart"/>
                            <w:r>
                              <w:rPr>
                                <w:rFonts w:hint="eastAsia"/>
                                <w:b/>
                                <w:bCs/>
                              </w:rPr>
                              <w:t>一</w:t>
                            </w:r>
                            <w:proofErr w:type="gramEnd"/>
                            <w:r>
                              <w:rPr>
                                <w:rFonts w:hint="eastAsia"/>
                                <w:b/>
                                <w:bCs/>
                              </w:rPr>
                              <w:t xml:space="preserve"> </w:t>
                            </w:r>
                            <w:r>
                              <w:rPr>
                                <w:rFonts w:hint="eastAsia"/>
                                <w:b/>
                                <w:bC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44143C" id="Text Box 1764" o:spid="_x0000_s1157" type="#_x0000_t202" style="position:absolute;margin-left:-18pt;margin-top:-18pt;width:90pt;height:27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" strokecolor="white">
                <v:textbox>
                  <w:txbxContent>
                    <w:p w:rsidR="00595AD1" w:rsidRDefault="00595AD1" w:rsidP="00AC5412">
                      <w:pPr>
                        <w:rPr>
                          <w:b/>
                          <w:bCs/>
                        </w:rPr>
                      </w:pPr>
                      <w:r>
                        <w:rPr>
                          <w:rFonts w:hint="eastAsia"/>
                          <w:b/>
                          <w:bCs/>
                        </w:rPr>
                        <w:t>附</w:t>
                      </w:r>
                      <w:r>
                        <w:rPr>
                          <w:rFonts w:hint="eastAsia"/>
                          <w:b/>
                          <w:bCs/>
                        </w:rPr>
                        <w:t xml:space="preserve"> </w:t>
                      </w:r>
                      <w:r>
                        <w:rPr>
                          <w:rFonts w:hint="eastAsia"/>
                          <w:b/>
                          <w:bCs/>
                        </w:rPr>
                        <w:t>件</w:t>
                      </w:r>
                      <w:r>
                        <w:rPr>
                          <w:rFonts w:hint="eastAsia"/>
                          <w:b/>
                          <w:bCs/>
                        </w:rPr>
                        <w:t xml:space="preserve"> </w:t>
                      </w:r>
                      <w:proofErr w:type="gramStart"/>
                      <w:r>
                        <w:rPr>
                          <w:rFonts w:hint="eastAsia"/>
                          <w:b/>
                          <w:bCs/>
                        </w:rPr>
                        <w:t>一</w:t>
                      </w:r>
                      <w:proofErr w:type="gramEnd"/>
                      <w:r>
                        <w:rPr>
                          <w:rFonts w:hint="eastAsia"/>
                          <w:b/>
                          <w:bCs/>
                        </w:rPr>
                        <w:t xml:space="preserve"> </w:t>
                      </w:r>
                      <w:r>
                        <w:rPr>
                          <w:rFonts w:hint="eastAsia"/>
                          <w:b/>
                          <w:bCs/>
                        </w:rPr>
                        <w:t>：</w:t>
                      </w:r>
                    </w:p>
                  </w:txbxContent>
                </v:textbox>
              </v:shape>
            </w:pict>
          </mc:Fallback>
        </mc:AlternateContent>
      </w:r>
      <w:r w:rsidR="00AC5412">
        <w:rPr>
          <w:rFonts w:ascii="標楷體" w:eastAsia="標楷體" w:hAnsi="標楷體" w:hint="eastAsia"/>
        </w:rPr>
        <w:t xml:space="preserve"> </w:t>
      </w:r>
    </w:p>
    <w:p w:rsidR="00AC5412" w:rsidRDefault="00AC5412" w:rsidP="00AC5412">
      <w:pPr>
        <w:snapToGrid w:val="0"/>
        <w:spacing w:line="240" w:lineRule="atLeast"/>
        <w:jc w:val="center"/>
        <w:rPr>
          <w:rFonts w:ascii="標楷體" w:eastAsia="標楷體" w:hAnsi="標楷體"/>
          <w:b/>
          <w:bCs/>
          <w:sz w:val="28"/>
        </w:rPr>
      </w:pPr>
      <w:r>
        <w:rPr>
          <w:rFonts w:ascii="標楷體" w:eastAsia="標楷體" w:hAnsi="標楷體" w:hint="eastAsia"/>
          <w:b/>
          <w:bCs/>
          <w:sz w:val="28"/>
        </w:rPr>
        <w:t>認輔理念與技巧</w:t>
      </w:r>
    </w:p>
    <w:p w:rsidR="00AC5412" w:rsidRDefault="00AC5412" w:rsidP="00AC5412">
      <w:pPr>
        <w:snapToGrid w:val="0"/>
        <w:spacing w:line="240" w:lineRule="atLeast"/>
        <w:jc w:val="center"/>
        <w:rPr>
          <w:rFonts w:ascii="標楷體" w:eastAsia="標楷體" w:hAnsi="標楷體"/>
          <w:b/>
          <w:bCs/>
          <w:sz w:val="22"/>
        </w:rPr>
      </w:pPr>
      <w:r>
        <w:rPr>
          <w:rFonts w:ascii="標楷體" w:eastAsia="標楷體" w:hAnsi="標楷體" w:hint="eastAsia"/>
          <w:sz w:val="22"/>
        </w:rPr>
        <w:t>（改編自教育部訓委會84年10月編之認輔錦囊）</w:t>
      </w:r>
    </w:p>
    <w:p w:rsidR="00AC5412" w:rsidRDefault="00AC5412" w:rsidP="00784473">
      <w:pPr>
        <w:snapToGrid w:val="0"/>
        <w:spacing w:afterLines="50" w:after="180"/>
        <w:rPr>
          <w:rFonts w:ascii="標楷體" w:eastAsia="標楷體" w:hAnsi="標楷體"/>
          <w:b/>
          <w:bCs/>
        </w:rPr>
      </w:pPr>
      <w:r>
        <w:rPr>
          <w:rFonts w:ascii="標楷體" w:eastAsia="標楷體" w:hAnsi="標楷體" w:hint="eastAsia"/>
          <w:b/>
          <w:bCs/>
        </w:rPr>
        <w:t>一、理念篇：</w:t>
      </w:r>
    </w:p>
    <w:p w:rsidR="00AC5412" w:rsidRDefault="00AC5412" w:rsidP="00AC5412">
      <w:pPr>
        <w:rPr>
          <w:rFonts w:ascii="標楷體" w:eastAsia="標楷體" w:hAnsi="標楷體"/>
        </w:rPr>
      </w:pPr>
      <w:r>
        <w:rPr>
          <w:rFonts w:ascii="標楷體" w:eastAsia="標楷體" w:hAnsi="標楷體" w:hint="eastAsia"/>
        </w:rPr>
        <w:t xml:space="preserve">  （一）輔導是什麼？（我在做什麼？）</w:t>
      </w:r>
    </w:p>
    <w:p w:rsidR="00AC5412" w:rsidRDefault="00AC5412" w:rsidP="00AC5412">
      <w:pPr>
        <w:snapToGrid w:val="0"/>
        <w:spacing w:line="0" w:lineRule="atLeast"/>
        <w:ind w:leftChars="300" w:left="1160" w:hangingChars="200" w:hanging="440"/>
        <w:rPr>
          <w:rFonts w:ascii="標楷體" w:eastAsia="標楷體" w:hAnsi="標楷體"/>
          <w:sz w:val="22"/>
        </w:rPr>
      </w:pPr>
      <w:r>
        <w:rPr>
          <w:rFonts w:ascii="標楷體" w:eastAsia="標楷體" w:hAnsi="標楷體" w:hint="eastAsia"/>
          <w:sz w:val="22"/>
        </w:rPr>
        <w:t xml:space="preserve">  ＊輔導是生命關懷的創作過程，也是協助學生成長的互動歷程。由於您的真情付出，將促使另一蒙塵的生命再現光彩。</w:t>
      </w:r>
    </w:p>
    <w:p w:rsidR="00AC5412" w:rsidRDefault="00AC5412" w:rsidP="00AC5412">
      <w:pPr>
        <w:snapToGrid w:val="0"/>
        <w:spacing w:line="0" w:lineRule="atLeast"/>
        <w:ind w:leftChars="74" w:left="179" w:hanging="1"/>
        <w:rPr>
          <w:rFonts w:ascii="標楷體" w:eastAsia="標楷體" w:hAnsi="標楷體"/>
        </w:rPr>
      </w:pPr>
      <w:r>
        <w:rPr>
          <w:rFonts w:ascii="標楷體" w:eastAsia="標楷體" w:hAnsi="標楷體" w:hint="eastAsia"/>
        </w:rPr>
        <w:t>（二）我是誰？（記得善待自己！）</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rPr>
        <w:t xml:space="preserve">      </w:t>
      </w:r>
      <w:r>
        <w:rPr>
          <w:rFonts w:ascii="標楷體" w:eastAsia="標楷體" w:hAnsi="標楷體" w:hint="eastAsia"/>
          <w:sz w:val="22"/>
        </w:rPr>
        <w:t>＊常常想起自己是個有血有肉有感情，而且需要滋養的生命體。</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＊常常查覺自己的感覺和心情，特別是生氣和沮喪時，要給自己一個發舒和安放的空間。</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＊常常想起自己扮演的各種角色，為自己的努力而喝采！</w:t>
      </w:r>
    </w:p>
    <w:p w:rsidR="00AC5412" w:rsidRDefault="00AC5412" w:rsidP="00AC5412">
      <w:pPr>
        <w:snapToGrid w:val="0"/>
        <w:spacing w:line="0" w:lineRule="atLeast"/>
        <w:ind w:leftChars="74" w:left="179" w:hanging="1"/>
        <w:rPr>
          <w:rFonts w:ascii="標楷體" w:eastAsia="標楷體" w:hAnsi="標楷體"/>
        </w:rPr>
      </w:pPr>
      <w:r>
        <w:rPr>
          <w:rFonts w:ascii="標楷體" w:eastAsia="標楷體" w:hAnsi="標楷體" w:hint="eastAsia"/>
        </w:rPr>
        <w:t>（三）準備好了嗎？（調整理想與現實的差距）</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＊相信學生的現況是其來有自，但也相信轉變是有可能的。</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＊記得多給學生點空間和時間，延緩我們的價值判斷，才可能滋生轉變的契機。</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＊已發生的事無法改變，只能改變那些事件對人的影響。</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＊予人安全敢感會帶來信任，但是安全感的建立是漸進的。</w:t>
      </w:r>
    </w:p>
    <w:p w:rsidR="00AC5412" w:rsidRDefault="00AC5412" w:rsidP="00784473">
      <w:pPr>
        <w:snapToGrid w:val="0"/>
        <w:spacing w:beforeLines="50" w:before="180" w:afterLines="50" w:after="180" w:line="0" w:lineRule="atLeast"/>
        <w:rPr>
          <w:rFonts w:ascii="標楷體" w:eastAsia="標楷體" w:hAnsi="標楷體"/>
          <w:b/>
          <w:bCs/>
        </w:rPr>
      </w:pPr>
      <w:r>
        <w:rPr>
          <w:rFonts w:ascii="標楷體" w:eastAsia="標楷體" w:hAnsi="標楷體" w:hint="eastAsia"/>
          <w:b/>
          <w:bCs/>
        </w:rPr>
        <w:t>二、技巧篇：</w:t>
      </w:r>
    </w:p>
    <w:p w:rsidR="00AC5412" w:rsidRDefault="00AC5412" w:rsidP="00AC5412">
      <w:pPr>
        <w:snapToGrid w:val="0"/>
        <w:spacing w:line="0" w:lineRule="atLeast"/>
        <w:ind w:leftChars="74" w:left="179" w:hanging="1"/>
        <w:rPr>
          <w:rFonts w:ascii="標楷體" w:eastAsia="標楷體" w:hAnsi="標楷體"/>
        </w:rPr>
      </w:pPr>
      <w:r>
        <w:rPr>
          <w:rFonts w:ascii="標楷體" w:eastAsia="標楷體" w:hAnsi="標楷體" w:hint="eastAsia"/>
        </w:rPr>
        <w:t>（一）怎麼做？（我要怎麼辦？）</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＊確認對象：</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建立關係  →   收集資料   →   澄清困境</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加深關係  →   收集資料    →  澄清困境的優先順序</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加深關係  →   確認輔導目標</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加深關係  →   決定策略與方法  →  善用社會資源 </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持續關係  →   評估與修正</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結果與追蹤</w:t>
      </w:r>
    </w:p>
    <w:p w:rsidR="00AC5412" w:rsidRDefault="00AC5412" w:rsidP="00AC5412">
      <w:pPr>
        <w:snapToGrid w:val="0"/>
        <w:spacing w:line="0" w:lineRule="atLeast"/>
        <w:ind w:leftChars="74" w:left="179" w:hanging="1"/>
        <w:rPr>
          <w:rFonts w:ascii="標楷體" w:eastAsia="標楷體" w:hAnsi="標楷體"/>
        </w:rPr>
      </w:pPr>
      <w:r>
        <w:rPr>
          <w:rFonts w:ascii="標楷體" w:eastAsia="標楷體" w:hAnsi="標楷體" w:hint="eastAsia"/>
        </w:rPr>
        <w:t>（二）怎麼談？（我要談什麼？聽什麼？觀察什麼？）</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＊我是否真正聽懂了？</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＊我的回應是否有效？</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＊我是否操之過急？</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＊我和認輔學生關係究竟怎麼樣？</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＊我的挫折是什麼？</w:t>
      </w:r>
    </w:p>
    <w:p w:rsidR="00AC5412" w:rsidRDefault="00AC5412" w:rsidP="00784473">
      <w:pPr>
        <w:snapToGrid w:val="0"/>
        <w:spacing w:beforeLines="50" w:before="180" w:afterLines="50" w:after="180" w:line="0" w:lineRule="atLeast"/>
        <w:rPr>
          <w:rFonts w:ascii="標楷體" w:eastAsia="標楷體" w:hAnsi="標楷體"/>
          <w:b/>
          <w:bCs/>
        </w:rPr>
      </w:pPr>
      <w:r>
        <w:rPr>
          <w:rFonts w:ascii="標楷體" w:eastAsia="標楷體" w:hAnsi="標楷體" w:hint="eastAsia"/>
          <w:b/>
          <w:bCs/>
        </w:rPr>
        <w:t>三、支持篇：</w:t>
      </w:r>
    </w:p>
    <w:p w:rsidR="00AC5412" w:rsidRDefault="00AC5412" w:rsidP="00AC5412">
      <w:pPr>
        <w:snapToGrid w:val="0"/>
        <w:spacing w:line="0" w:lineRule="atLeast"/>
        <w:ind w:leftChars="74" w:left="179" w:hanging="1"/>
        <w:rPr>
          <w:rFonts w:ascii="標楷體" w:eastAsia="標楷體" w:hAnsi="標楷體"/>
        </w:rPr>
      </w:pPr>
      <w:r>
        <w:rPr>
          <w:rFonts w:ascii="標楷體" w:eastAsia="標楷體" w:hAnsi="標楷體" w:hint="eastAsia"/>
        </w:rPr>
        <w:t>（一）同儕支持：</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＊請將每一個同仁當做您的分享對象，不論是喜、是憂。</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＊請將輔導室當做您重要的資源之一，留心各種輔導研習的機會及輔導困境的意見交換。</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＊當輔導知能與技巧有所精進時，愈能體會輔導工作的迷人特質。</w:t>
      </w:r>
    </w:p>
    <w:p w:rsidR="00AC5412" w:rsidRDefault="00AC5412" w:rsidP="00AC5412">
      <w:pPr>
        <w:snapToGrid w:val="0"/>
        <w:spacing w:line="0" w:lineRule="atLeast"/>
        <w:ind w:leftChars="74" w:left="179" w:hanging="1"/>
        <w:rPr>
          <w:rFonts w:ascii="標楷體" w:eastAsia="標楷體" w:hAnsi="標楷體"/>
        </w:rPr>
      </w:pPr>
      <w:r>
        <w:rPr>
          <w:rFonts w:ascii="標楷體" w:eastAsia="標楷體" w:hAnsi="標楷體" w:hint="eastAsia"/>
        </w:rPr>
        <w:t>（二）專業支持</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＊輔導網路所搜集的社會輔導助人機構是可運用的社會資源。</w:t>
      </w:r>
    </w:p>
    <w:p w:rsidR="00AC5412" w:rsidRDefault="00AC5412" w:rsidP="00784473">
      <w:pPr>
        <w:snapToGrid w:val="0"/>
        <w:spacing w:beforeLines="50" w:before="180" w:afterLines="50" w:after="180" w:line="0" w:lineRule="atLeast"/>
        <w:rPr>
          <w:rFonts w:ascii="標楷體" w:eastAsia="標楷體" w:hAnsi="標楷體"/>
          <w:b/>
          <w:bCs/>
        </w:rPr>
      </w:pPr>
      <w:r>
        <w:rPr>
          <w:rFonts w:ascii="標楷體" w:eastAsia="標楷體" w:hAnsi="標楷體" w:hint="eastAsia"/>
          <w:b/>
          <w:bCs/>
        </w:rPr>
        <w:t>四、心靈小站：</w:t>
      </w:r>
    </w:p>
    <w:p w:rsidR="00AC5412" w:rsidRDefault="00AC5412" w:rsidP="00AC5412">
      <w:pPr>
        <w:snapToGrid w:val="0"/>
        <w:spacing w:line="0" w:lineRule="atLeast"/>
        <w:ind w:leftChars="74" w:left="179" w:hanging="1"/>
        <w:rPr>
          <w:rFonts w:ascii="標楷體" w:eastAsia="標楷體" w:hAnsi="標楷體"/>
        </w:rPr>
      </w:pPr>
      <w:r>
        <w:rPr>
          <w:rFonts w:ascii="標楷體" w:eastAsia="標楷體" w:hAnsi="標楷體" w:hint="eastAsia"/>
        </w:rPr>
        <w:t>（一）輔導不必然成功；不輔導必定失敗。</w:t>
      </w:r>
    </w:p>
    <w:p w:rsidR="00AC5412" w:rsidRDefault="00AC5412" w:rsidP="00AC5412">
      <w:pPr>
        <w:snapToGrid w:val="0"/>
        <w:spacing w:line="0" w:lineRule="atLeast"/>
        <w:ind w:leftChars="74" w:left="179" w:hanging="1"/>
        <w:rPr>
          <w:rFonts w:ascii="標楷體" w:eastAsia="標楷體" w:hAnsi="標楷體"/>
        </w:rPr>
      </w:pPr>
      <w:r>
        <w:rPr>
          <w:rFonts w:ascii="標楷體" w:eastAsia="標楷體" w:hAnsi="標楷體" w:hint="eastAsia"/>
        </w:rPr>
        <w:t>（二）隨時自我覺察：</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＊我在做什麼？</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lastRenderedPageBreak/>
        <w:t xml:space="preserve">      ＊我為誰在做？ </w:t>
      </w:r>
    </w:p>
    <w:p w:rsidR="00AC5412" w:rsidRDefault="00AC5412" w:rsidP="00AC5412">
      <w:pPr>
        <w:snapToGrid w:val="0"/>
        <w:spacing w:line="0" w:lineRule="atLeast"/>
        <w:ind w:leftChars="74" w:left="179" w:hanging="1"/>
        <w:rPr>
          <w:rFonts w:ascii="標楷體" w:eastAsia="標楷體" w:hAnsi="標楷體"/>
          <w:sz w:val="22"/>
        </w:rPr>
      </w:pPr>
      <w:r>
        <w:rPr>
          <w:rFonts w:ascii="標楷體" w:eastAsia="標楷體" w:hAnsi="標楷體" w:hint="eastAsia"/>
          <w:sz w:val="22"/>
        </w:rPr>
        <w:t xml:space="preserve">      ＊我還是我嗎？</w:t>
      </w:r>
    </w:p>
    <w:p w:rsidR="008D1C0D" w:rsidRDefault="008D1C0D" w:rsidP="00AC5412">
      <w:pPr>
        <w:snapToGrid w:val="0"/>
        <w:spacing w:line="0" w:lineRule="atLeast"/>
        <w:ind w:leftChars="74" w:left="179" w:hanging="1"/>
        <w:rPr>
          <w:rFonts w:ascii="標楷體" w:eastAsia="標楷體" w:hAnsi="標楷體"/>
          <w:sz w:val="22"/>
        </w:rPr>
      </w:pPr>
    </w:p>
    <w:p w:rsidR="008D1C0D" w:rsidRDefault="008D1C0D" w:rsidP="00AC5412">
      <w:pPr>
        <w:snapToGrid w:val="0"/>
        <w:spacing w:line="0" w:lineRule="atLeast"/>
        <w:ind w:leftChars="74" w:left="179" w:hanging="1"/>
        <w:rPr>
          <w:rFonts w:ascii="標楷體" w:eastAsia="標楷體" w:hAnsi="標楷體"/>
          <w:sz w:val="22"/>
        </w:rPr>
      </w:pPr>
    </w:p>
    <w:p w:rsidR="00AC5412" w:rsidRDefault="00AC5412" w:rsidP="00784473">
      <w:pPr>
        <w:snapToGrid w:val="0"/>
        <w:spacing w:afterLines="50" w:after="180" w:line="0" w:lineRule="atLeast"/>
        <w:ind w:leftChars="74" w:left="178"/>
        <w:jc w:val="center"/>
        <w:rPr>
          <w:rFonts w:ascii="標楷體" w:eastAsia="標楷體" w:hAnsi="標楷體"/>
          <w:color w:val="000000"/>
        </w:rPr>
      </w:pPr>
      <w:r>
        <w:rPr>
          <w:rFonts w:ascii="標楷體" w:eastAsia="標楷體" w:hAnsi="標楷體" w:hint="eastAsia"/>
          <w:color w:val="000000"/>
        </w:rPr>
        <w:t>新竹香山區內湖國民小學認輔制度認輔個案轉介表</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◎個案姓名：</w:t>
      </w:r>
      <w:r>
        <w:rPr>
          <w:rFonts w:ascii="標楷體" w:eastAsia="標楷體" w:hAnsi="標楷體" w:hint="eastAsia"/>
          <w:sz w:val="22"/>
          <w:u w:val="single"/>
        </w:rPr>
        <w:t xml:space="preserve">                    </w:t>
      </w:r>
      <w:r>
        <w:rPr>
          <w:rFonts w:ascii="標楷體" w:eastAsia="標楷體" w:hAnsi="標楷體" w:hint="eastAsia"/>
          <w:sz w:val="22"/>
        </w:rPr>
        <w:t xml:space="preserve">       ◎性別：□ 男  ；  □ 女</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◎出    生：</w:t>
      </w:r>
      <w:r>
        <w:rPr>
          <w:rFonts w:ascii="標楷體" w:eastAsia="標楷體" w:hAnsi="標楷體" w:hint="eastAsia"/>
          <w:sz w:val="22"/>
          <w:u w:val="single"/>
        </w:rPr>
        <w:t xml:space="preserve">    </w:t>
      </w:r>
      <w:r>
        <w:rPr>
          <w:rFonts w:ascii="標楷體" w:eastAsia="標楷體" w:hAnsi="標楷體" w:hint="eastAsia"/>
          <w:sz w:val="22"/>
        </w:rPr>
        <w:t>年</w:t>
      </w:r>
      <w:r>
        <w:rPr>
          <w:rFonts w:ascii="標楷體" w:eastAsia="標楷體" w:hAnsi="標楷體" w:hint="eastAsia"/>
          <w:sz w:val="22"/>
          <w:u w:val="single"/>
        </w:rPr>
        <w:t xml:space="preserve">    </w:t>
      </w:r>
      <w:r>
        <w:rPr>
          <w:rFonts w:ascii="標楷體" w:eastAsia="標楷體" w:hAnsi="標楷體" w:hint="eastAsia"/>
          <w:sz w:val="22"/>
        </w:rPr>
        <w:t>月</w:t>
      </w:r>
      <w:r>
        <w:rPr>
          <w:rFonts w:ascii="標楷體" w:eastAsia="標楷體" w:hAnsi="標楷體" w:hint="eastAsia"/>
          <w:sz w:val="22"/>
          <w:u w:val="single"/>
        </w:rPr>
        <w:t xml:space="preserve">    </w:t>
      </w:r>
      <w:r>
        <w:rPr>
          <w:rFonts w:ascii="標楷體" w:eastAsia="標楷體" w:hAnsi="標楷體" w:hint="eastAsia"/>
          <w:sz w:val="22"/>
        </w:rPr>
        <w:t>日         ◎身分證字號：</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◎班    別：</w:t>
      </w:r>
      <w:r>
        <w:rPr>
          <w:rFonts w:ascii="標楷體" w:eastAsia="標楷體" w:hAnsi="標楷體" w:hint="eastAsia"/>
          <w:sz w:val="22"/>
          <w:u w:val="single"/>
        </w:rPr>
        <w:t xml:space="preserve">    </w:t>
      </w:r>
      <w:r>
        <w:rPr>
          <w:rFonts w:ascii="標楷體" w:eastAsia="標楷體" w:hAnsi="標楷體" w:hint="eastAsia"/>
          <w:sz w:val="22"/>
        </w:rPr>
        <w:t>年</w:t>
      </w:r>
      <w:r>
        <w:rPr>
          <w:rFonts w:ascii="標楷體" w:eastAsia="標楷體" w:hAnsi="標楷體" w:hint="eastAsia"/>
          <w:sz w:val="22"/>
          <w:u w:val="single"/>
        </w:rPr>
        <w:t xml:space="preserve">    </w:t>
      </w:r>
      <w:r>
        <w:rPr>
          <w:rFonts w:ascii="標楷體" w:eastAsia="標楷體" w:hAnsi="標楷體" w:hint="eastAsia"/>
          <w:sz w:val="22"/>
        </w:rPr>
        <w:t>班               ◎認輔分類別：</w:t>
      </w:r>
      <w:r>
        <w:rPr>
          <w:rFonts w:ascii="標楷體" w:eastAsia="標楷體" w:hAnsi="標楷體" w:hint="eastAsia"/>
          <w:sz w:val="22"/>
          <w:u w:val="single"/>
        </w:rPr>
        <w:t xml:space="preserve">             </w:t>
      </w:r>
      <w:r>
        <w:rPr>
          <w:rFonts w:ascii="標楷體" w:eastAsia="標楷體" w:hAnsi="標楷體" w:hint="eastAsia"/>
          <w:sz w:val="22"/>
        </w:rPr>
        <w:t>學生</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◎家長或監護人：父</w:t>
      </w:r>
      <w:r>
        <w:rPr>
          <w:rFonts w:ascii="標楷體" w:eastAsia="標楷體" w:hAnsi="標楷體" w:hint="eastAsia"/>
          <w:sz w:val="22"/>
          <w:u w:val="single"/>
        </w:rPr>
        <w:t xml:space="preserve">                </w:t>
      </w:r>
      <w:r>
        <w:rPr>
          <w:rFonts w:ascii="標楷體" w:eastAsia="標楷體" w:hAnsi="標楷體" w:hint="eastAsia"/>
          <w:sz w:val="22"/>
        </w:rPr>
        <w:t xml:space="preserve">  母</w:t>
      </w:r>
      <w:r>
        <w:rPr>
          <w:rFonts w:ascii="標楷體" w:eastAsia="標楷體" w:hAnsi="標楷體" w:hint="eastAsia"/>
          <w:sz w:val="22"/>
          <w:u w:val="single"/>
        </w:rPr>
        <w:t xml:space="preserve">                 </w:t>
      </w:r>
      <w:r>
        <w:rPr>
          <w:rFonts w:ascii="標楷體" w:eastAsia="標楷體" w:hAnsi="標楷體" w:hint="eastAsia"/>
          <w:sz w:val="22"/>
        </w:rPr>
        <w:t xml:space="preserve">  監護人</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u w:val="single"/>
        </w:rPr>
      </w:pPr>
      <w:r>
        <w:rPr>
          <w:rFonts w:ascii="標楷體" w:eastAsia="標楷體" w:hAnsi="標楷體" w:hint="eastAsia"/>
          <w:sz w:val="22"/>
        </w:rPr>
        <w:t>◎職    業：父</w:t>
      </w:r>
      <w:r>
        <w:rPr>
          <w:rFonts w:ascii="標楷體" w:eastAsia="標楷體" w:hAnsi="標楷體" w:hint="eastAsia"/>
          <w:sz w:val="22"/>
          <w:u w:val="single"/>
        </w:rPr>
        <w:t xml:space="preserve">                </w:t>
      </w:r>
      <w:r>
        <w:rPr>
          <w:rFonts w:ascii="標楷體" w:eastAsia="標楷體" w:hAnsi="標楷體" w:hint="eastAsia"/>
          <w:sz w:val="22"/>
        </w:rPr>
        <w:t xml:space="preserve">  母</w:t>
      </w:r>
      <w:r>
        <w:rPr>
          <w:rFonts w:ascii="標楷體" w:eastAsia="標楷體" w:hAnsi="標楷體" w:hint="eastAsia"/>
          <w:sz w:val="22"/>
          <w:u w:val="single"/>
        </w:rPr>
        <w:t xml:space="preserve">                 </w:t>
      </w:r>
      <w:r>
        <w:rPr>
          <w:rFonts w:ascii="標楷體" w:eastAsia="標楷體" w:hAnsi="標楷體" w:hint="eastAsia"/>
          <w:sz w:val="22"/>
        </w:rPr>
        <w:t xml:space="preserve">  監護人</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u w:val="single"/>
        </w:rPr>
      </w:pPr>
      <w:r>
        <w:rPr>
          <w:rFonts w:ascii="標楷體" w:eastAsia="標楷體" w:hAnsi="標楷體" w:hint="eastAsia"/>
          <w:sz w:val="22"/>
        </w:rPr>
        <w:t>◎聯絡地址電話：父</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u w:val="single"/>
        </w:rPr>
      </w:pPr>
      <w:r>
        <w:rPr>
          <w:rFonts w:ascii="標楷體" w:eastAsia="標楷體" w:hAnsi="標楷體" w:hint="eastAsia"/>
          <w:sz w:val="22"/>
        </w:rPr>
        <w:t xml:space="preserve">                母</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 xml:space="preserve">                監護人：</w:t>
      </w:r>
      <w:r>
        <w:rPr>
          <w:rFonts w:ascii="標楷體" w:eastAsia="標楷體" w:hAnsi="標楷體" w:hint="eastAsia"/>
          <w:sz w:val="22"/>
          <w:u w:val="single"/>
        </w:rPr>
        <w:t xml:space="preserve">                                           </w:t>
      </w:r>
      <w:r>
        <w:rPr>
          <w:rFonts w:ascii="標楷體" w:eastAsia="標楷體" w:hAnsi="標楷體" w:hint="eastAsia"/>
          <w:sz w:val="22"/>
        </w:rPr>
        <w:t xml:space="preserve"> </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◎主要聯絡人：</w:t>
      </w:r>
      <w:r>
        <w:rPr>
          <w:rFonts w:ascii="標楷體" w:eastAsia="標楷體" w:hAnsi="標楷體" w:hint="eastAsia"/>
          <w:sz w:val="22"/>
          <w:u w:val="single"/>
        </w:rPr>
        <w:t xml:space="preserve">                       </w:t>
      </w:r>
      <w:r>
        <w:rPr>
          <w:rFonts w:ascii="標楷體" w:eastAsia="標楷體" w:hAnsi="標楷體" w:hint="eastAsia"/>
          <w:sz w:val="22"/>
        </w:rPr>
        <w:t xml:space="preserve"> ；與學生關係</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◎聯絡人地址電話：</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◎級任導師：</w:t>
      </w:r>
      <w:r>
        <w:rPr>
          <w:rFonts w:ascii="標楷體" w:eastAsia="標楷體" w:hAnsi="標楷體" w:hint="eastAsia"/>
          <w:sz w:val="22"/>
          <w:u w:val="single"/>
        </w:rPr>
        <w:t xml:space="preserve">                   </w:t>
      </w:r>
      <w:r>
        <w:rPr>
          <w:rFonts w:ascii="標楷體" w:eastAsia="標楷體" w:hAnsi="標楷體" w:hint="eastAsia"/>
          <w:sz w:val="22"/>
        </w:rPr>
        <w:t xml:space="preserve"> 輔導者：</w:t>
      </w:r>
      <w:r>
        <w:rPr>
          <w:rFonts w:ascii="標楷體" w:eastAsia="標楷體" w:hAnsi="標楷體" w:hint="eastAsia"/>
          <w:sz w:val="22"/>
          <w:u w:val="single"/>
        </w:rPr>
        <w:t xml:space="preserve">                    </w:t>
      </w:r>
      <w:r>
        <w:rPr>
          <w:rFonts w:ascii="標楷體" w:eastAsia="標楷體" w:hAnsi="標楷體" w:hint="eastAsia"/>
          <w:sz w:val="22"/>
        </w:rPr>
        <w:t xml:space="preserve"> 轉介日期：</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◎個案緣起：依時間簡要摘述學生轉介原因。</w:t>
      </w:r>
    </w:p>
    <w:p w:rsidR="00AC5412" w:rsidRDefault="00AC5412" w:rsidP="00AC5412">
      <w:pPr>
        <w:snapToGrid w:val="0"/>
        <w:spacing w:line="0" w:lineRule="atLeast"/>
        <w:ind w:left="74"/>
        <w:jc w:val="both"/>
        <w:rPr>
          <w:rFonts w:ascii="標楷體" w:eastAsia="標楷體" w:hAnsi="標楷體"/>
          <w:sz w:val="22"/>
          <w:u w:val="single"/>
        </w:rPr>
      </w:pPr>
      <w:r>
        <w:rPr>
          <w:rFonts w:ascii="標楷體" w:eastAsia="標楷體" w:hAnsi="標楷體" w:hint="eastAsia"/>
          <w:sz w:val="22"/>
        </w:rPr>
        <w:t xml:space="preserve">  1.</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 xml:space="preserve">  2.</w:t>
      </w:r>
      <w:r>
        <w:rPr>
          <w:rFonts w:ascii="標楷體" w:eastAsia="標楷體" w:hAnsi="標楷體" w:hint="eastAsia"/>
          <w:sz w:val="22"/>
          <w:u w:val="single"/>
        </w:rPr>
        <w:t xml:space="preserve">                                                                                   </w:t>
      </w:r>
      <w:r>
        <w:rPr>
          <w:rFonts w:ascii="標楷體" w:eastAsia="標楷體" w:hAnsi="標楷體" w:hint="eastAsia"/>
          <w:sz w:val="22"/>
        </w:rPr>
        <w:t xml:space="preserve">    </w:t>
      </w:r>
    </w:p>
    <w:p w:rsidR="00AC5412" w:rsidRDefault="00AC5412" w:rsidP="00AC5412">
      <w:pPr>
        <w:snapToGrid w:val="0"/>
        <w:spacing w:line="0" w:lineRule="atLeast"/>
        <w:ind w:left="74"/>
        <w:jc w:val="both"/>
        <w:rPr>
          <w:rFonts w:ascii="標楷體" w:eastAsia="標楷體" w:hAnsi="標楷體"/>
          <w:sz w:val="22"/>
          <w:u w:val="single"/>
        </w:rPr>
      </w:pPr>
      <w:r>
        <w:rPr>
          <w:rFonts w:ascii="標楷體" w:eastAsia="標楷體" w:hAnsi="標楷體" w:hint="eastAsia"/>
          <w:sz w:val="22"/>
        </w:rPr>
        <w:t xml:space="preserve">  3.</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 xml:space="preserve">  4.</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◎問題行為概述：個案學生發生的重要事件摘要。</w:t>
      </w:r>
    </w:p>
    <w:p w:rsidR="00AC5412" w:rsidRDefault="00AC5412" w:rsidP="00AC5412">
      <w:pPr>
        <w:snapToGrid w:val="0"/>
        <w:spacing w:line="0" w:lineRule="atLeast"/>
        <w:ind w:left="74"/>
        <w:jc w:val="both"/>
        <w:rPr>
          <w:rFonts w:ascii="標楷體" w:eastAsia="標楷體" w:hAnsi="標楷體"/>
          <w:sz w:val="22"/>
          <w:u w:val="single"/>
        </w:rPr>
      </w:pPr>
      <w:r>
        <w:rPr>
          <w:rFonts w:ascii="標楷體" w:eastAsia="標楷體" w:hAnsi="標楷體" w:hint="eastAsia"/>
          <w:sz w:val="22"/>
        </w:rPr>
        <w:t xml:space="preserve">  1.</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 xml:space="preserve">  2.</w:t>
      </w:r>
      <w:r>
        <w:rPr>
          <w:rFonts w:ascii="標楷體" w:eastAsia="標楷體" w:hAnsi="標楷體" w:hint="eastAsia"/>
          <w:sz w:val="22"/>
          <w:u w:val="single"/>
        </w:rPr>
        <w:t xml:space="preserve">                                                                                   </w:t>
      </w:r>
      <w:r>
        <w:rPr>
          <w:rFonts w:ascii="標楷體" w:eastAsia="標楷體" w:hAnsi="標楷體" w:hint="eastAsia"/>
          <w:sz w:val="22"/>
        </w:rPr>
        <w:t xml:space="preserve">    </w:t>
      </w:r>
    </w:p>
    <w:p w:rsidR="00AC5412" w:rsidRDefault="00AC5412" w:rsidP="00AC5412">
      <w:pPr>
        <w:snapToGrid w:val="0"/>
        <w:spacing w:line="0" w:lineRule="atLeast"/>
        <w:ind w:left="74"/>
        <w:jc w:val="both"/>
        <w:rPr>
          <w:rFonts w:ascii="標楷體" w:eastAsia="標楷體" w:hAnsi="標楷體"/>
          <w:sz w:val="22"/>
          <w:u w:val="single"/>
        </w:rPr>
      </w:pPr>
      <w:r>
        <w:rPr>
          <w:rFonts w:ascii="標楷體" w:eastAsia="標楷體" w:hAnsi="標楷體" w:hint="eastAsia"/>
          <w:sz w:val="22"/>
        </w:rPr>
        <w:t xml:space="preserve">  3.</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 xml:space="preserve">  4.</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◎個案背景：</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 xml:space="preserve">  1.家庭結構</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 xml:space="preserve">   （1）父母婚姻關係：□正常  □離婚  □分居  □同居 ，</w:t>
      </w:r>
      <w:r>
        <w:rPr>
          <w:rFonts w:ascii="標楷體" w:eastAsia="標楷體" w:hAnsi="標楷體" w:hint="eastAsia"/>
          <w:sz w:val="22"/>
          <w:u w:val="single"/>
        </w:rPr>
        <w:t xml:space="preserve">     </w:t>
      </w:r>
      <w:r>
        <w:rPr>
          <w:rFonts w:ascii="標楷體" w:eastAsia="標楷體" w:hAnsi="標楷體" w:hint="eastAsia"/>
          <w:sz w:val="22"/>
        </w:rPr>
        <w:t>方在外工作。</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 xml:space="preserve">   （2）平日生活主要照顧者：□父母  □父  □母  □依親（依何人</w:t>
      </w:r>
      <w:r>
        <w:rPr>
          <w:rFonts w:ascii="標楷體" w:eastAsia="標楷體" w:hAnsi="標楷體" w:hint="eastAsia"/>
          <w:sz w:val="22"/>
          <w:u w:val="single"/>
        </w:rPr>
        <w:t xml:space="preserve">            </w:t>
      </w:r>
      <w:r>
        <w:rPr>
          <w:rFonts w:ascii="標楷體" w:eastAsia="標楷體" w:hAnsi="標楷體" w:hint="eastAsia"/>
          <w:sz w:val="22"/>
        </w:rPr>
        <w:t xml:space="preserve">） </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 xml:space="preserve">   （3）兄弟姐妹：兄</w:t>
      </w:r>
      <w:r>
        <w:rPr>
          <w:rFonts w:ascii="標楷體" w:eastAsia="標楷體" w:hAnsi="標楷體" w:hint="eastAsia"/>
          <w:sz w:val="22"/>
          <w:u w:val="single"/>
        </w:rPr>
        <w:t xml:space="preserve">       </w:t>
      </w:r>
      <w:r>
        <w:rPr>
          <w:rFonts w:ascii="標楷體" w:eastAsia="標楷體" w:hAnsi="標楷體" w:hint="eastAsia"/>
          <w:sz w:val="22"/>
        </w:rPr>
        <w:t>人；弟</w:t>
      </w:r>
      <w:r>
        <w:rPr>
          <w:rFonts w:ascii="標楷體" w:eastAsia="標楷體" w:hAnsi="標楷體" w:hint="eastAsia"/>
          <w:sz w:val="22"/>
          <w:u w:val="single"/>
        </w:rPr>
        <w:t xml:space="preserve">       </w:t>
      </w:r>
      <w:r>
        <w:rPr>
          <w:rFonts w:ascii="標楷體" w:eastAsia="標楷體" w:hAnsi="標楷體" w:hint="eastAsia"/>
          <w:sz w:val="22"/>
        </w:rPr>
        <w:t>人；姐</w:t>
      </w:r>
      <w:r>
        <w:rPr>
          <w:rFonts w:ascii="標楷體" w:eastAsia="標楷體" w:hAnsi="標楷體" w:hint="eastAsia"/>
          <w:sz w:val="22"/>
          <w:u w:val="single"/>
        </w:rPr>
        <w:t xml:space="preserve">        </w:t>
      </w:r>
      <w:r>
        <w:rPr>
          <w:rFonts w:ascii="標楷體" w:eastAsia="標楷體" w:hAnsi="標楷體" w:hint="eastAsia"/>
          <w:sz w:val="22"/>
        </w:rPr>
        <w:t>人；妹</w:t>
      </w:r>
      <w:r>
        <w:rPr>
          <w:rFonts w:ascii="標楷體" w:eastAsia="標楷體" w:hAnsi="標楷體" w:hint="eastAsia"/>
          <w:sz w:val="22"/>
          <w:u w:val="single"/>
        </w:rPr>
        <w:t xml:space="preserve">        </w:t>
      </w:r>
      <w:r>
        <w:rPr>
          <w:rFonts w:ascii="標楷體" w:eastAsia="標楷體" w:hAnsi="標楷體" w:hint="eastAsia"/>
          <w:sz w:val="22"/>
        </w:rPr>
        <w:t xml:space="preserve">人            </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 xml:space="preserve">   （4）手足就學或就業情形：（請寫就讀學校年級或工作地點）</w:t>
      </w:r>
    </w:p>
    <w:p w:rsidR="00AC5412" w:rsidRDefault="00AC5412" w:rsidP="00AC5412">
      <w:pPr>
        <w:snapToGrid w:val="0"/>
        <w:spacing w:line="0" w:lineRule="atLeast"/>
        <w:ind w:left="74"/>
        <w:jc w:val="both"/>
        <w:rPr>
          <w:rFonts w:ascii="標楷體" w:eastAsia="標楷體" w:hAnsi="標楷體"/>
          <w:sz w:val="22"/>
          <w:u w:val="single"/>
        </w:rPr>
      </w:pPr>
      <w:r>
        <w:rPr>
          <w:rFonts w:ascii="標楷體" w:eastAsia="標楷體" w:hAnsi="標楷體" w:hint="eastAsia"/>
          <w:sz w:val="22"/>
        </w:rPr>
        <w:t xml:space="preserve">       ㄅ</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 xml:space="preserve">       ㄆ</w:t>
      </w:r>
      <w:r>
        <w:rPr>
          <w:rFonts w:ascii="標楷體" w:eastAsia="標楷體" w:hAnsi="標楷體" w:hint="eastAsia"/>
          <w:sz w:val="22"/>
          <w:u w:val="single"/>
        </w:rPr>
        <w:t xml:space="preserve">                                                                              </w:t>
      </w:r>
      <w:r>
        <w:rPr>
          <w:rFonts w:ascii="標楷體" w:eastAsia="標楷體" w:hAnsi="標楷體" w:hint="eastAsia"/>
          <w:sz w:val="22"/>
        </w:rPr>
        <w:t xml:space="preserve">    </w:t>
      </w:r>
    </w:p>
    <w:p w:rsidR="00AC5412" w:rsidRDefault="00AC5412" w:rsidP="00AC5412">
      <w:pPr>
        <w:snapToGrid w:val="0"/>
        <w:spacing w:line="0" w:lineRule="atLeast"/>
        <w:ind w:left="74"/>
        <w:jc w:val="both"/>
        <w:rPr>
          <w:rFonts w:ascii="標楷體" w:eastAsia="標楷體" w:hAnsi="標楷體"/>
          <w:sz w:val="22"/>
          <w:u w:val="single"/>
        </w:rPr>
      </w:pPr>
      <w:r>
        <w:rPr>
          <w:rFonts w:ascii="標楷體" w:eastAsia="標楷體" w:hAnsi="標楷體" w:hint="eastAsia"/>
          <w:sz w:val="22"/>
        </w:rPr>
        <w:t xml:space="preserve">       ㄇ</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rPr>
      </w:pPr>
      <w:r>
        <w:rPr>
          <w:rFonts w:ascii="標楷體" w:eastAsia="標楷體" w:hAnsi="標楷體" w:hint="eastAsia"/>
          <w:sz w:val="22"/>
        </w:rPr>
        <w:t xml:space="preserve">       ㄈ</w:t>
      </w:r>
      <w:r>
        <w:rPr>
          <w:rFonts w:ascii="標楷體" w:eastAsia="標楷體" w:hAnsi="標楷體" w:hint="eastAsia"/>
          <w:sz w:val="22"/>
          <w:u w:val="single"/>
        </w:rPr>
        <w:t xml:space="preserve">                                                                              </w:t>
      </w:r>
    </w:p>
    <w:p w:rsidR="00AC5412" w:rsidRDefault="00AC5412" w:rsidP="00AC5412">
      <w:pPr>
        <w:snapToGrid w:val="0"/>
        <w:spacing w:line="0" w:lineRule="atLeast"/>
        <w:ind w:left="74"/>
        <w:jc w:val="both"/>
        <w:rPr>
          <w:rFonts w:ascii="標楷體" w:eastAsia="標楷體" w:hAnsi="標楷體"/>
          <w:sz w:val="22"/>
          <w:u w:val="single"/>
        </w:rPr>
      </w:pPr>
      <w:r>
        <w:rPr>
          <w:rFonts w:ascii="標楷體" w:eastAsia="標楷體" w:hAnsi="標楷體" w:hint="eastAsia"/>
          <w:sz w:val="22"/>
        </w:rPr>
        <w:t xml:space="preserve">       ㄉ</w:t>
      </w:r>
      <w:r>
        <w:rPr>
          <w:rFonts w:ascii="標楷體" w:eastAsia="標楷體" w:hAnsi="標楷體" w:hint="eastAsia"/>
          <w:sz w:val="22"/>
          <w:u w:val="single"/>
        </w:rPr>
        <w:t xml:space="preserve">                                                                              </w:t>
      </w:r>
    </w:p>
    <w:p w:rsidR="00AC5412" w:rsidRDefault="00AC5412" w:rsidP="00AC5412">
      <w:pPr>
        <w:snapToGrid w:val="0"/>
        <w:spacing w:line="0" w:lineRule="atLeast"/>
        <w:ind w:left="74" w:hanging="1"/>
        <w:jc w:val="both"/>
        <w:rPr>
          <w:rFonts w:ascii="標楷體" w:eastAsia="標楷體" w:hAnsi="標楷體"/>
          <w:sz w:val="22"/>
        </w:rPr>
      </w:pPr>
      <w:r>
        <w:rPr>
          <w:rFonts w:ascii="標楷體" w:eastAsia="標楷體" w:hAnsi="標楷體" w:hint="eastAsia"/>
          <w:sz w:val="22"/>
        </w:rPr>
        <w:t xml:space="preserve">  2.學校生活：</w:t>
      </w:r>
    </w:p>
    <w:p w:rsidR="00AC5412" w:rsidRDefault="00AC5412" w:rsidP="00AC5412">
      <w:pPr>
        <w:snapToGrid w:val="0"/>
        <w:spacing w:line="0" w:lineRule="atLeast"/>
        <w:ind w:left="74" w:hanging="1"/>
        <w:jc w:val="both"/>
        <w:rPr>
          <w:rFonts w:ascii="標楷體" w:eastAsia="標楷體" w:hAnsi="標楷體"/>
          <w:sz w:val="22"/>
        </w:rPr>
      </w:pPr>
      <w:r>
        <w:rPr>
          <w:rFonts w:ascii="標楷體" w:eastAsia="標楷體" w:hAnsi="標楷體" w:hint="eastAsia"/>
          <w:sz w:val="22"/>
        </w:rPr>
        <w:t xml:space="preserve">   （1）學業成就：上學年成績【德</w:t>
      </w:r>
      <w:r>
        <w:rPr>
          <w:rFonts w:ascii="標楷體" w:eastAsia="標楷體" w:hAnsi="標楷體" w:hint="eastAsia"/>
          <w:sz w:val="22"/>
          <w:u w:val="single"/>
        </w:rPr>
        <w:t xml:space="preserve">     </w:t>
      </w:r>
      <w:r>
        <w:rPr>
          <w:rFonts w:ascii="標楷體" w:eastAsia="標楷體" w:hAnsi="標楷體" w:hint="eastAsia"/>
          <w:sz w:val="22"/>
        </w:rPr>
        <w:t xml:space="preserve"> 智</w:t>
      </w:r>
      <w:r>
        <w:rPr>
          <w:rFonts w:ascii="標楷體" w:eastAsia="標楷體" w:hAnsi="標楷體" w:hint="eastAsia"/>
          <w:sz w:val="22"/>
          <w:u w:val="single"/>
        </w:rPr>
        <w:t xml:space="preserve">     </w:t>
      </w:r>
      <w:r>
        <w:rPr>
          <w:rFonts w:ascii="標楷體" w:eastAsia="標楷體" w:hAnsi="標楷體" w:hint="eastAsia"/>
          <w:sz w:val="22"/>
        </w:rPr>
        <w:t xml:space="preserve"> 體</w:t>
      </w:r>
      <w:r>
        <w:rPr>
          <w:rFonts w:ascii="標楷體" w:eastAsia="標楷體" w:hAnsi="標楷體" w:hint="eastAsia"/>
          <w:sz w:val="22"/>
          <w:u w:val="single"/>
        </w:rPr>
        <w:t xml:space="preserve">     </w:t>
      </w:r>
      <w:r>
        <w:rPr>
          <w:rFonts w:ascii="標楷體" w:eastAsia="標楷體" w:hAnsi="標楷體" w:hint="eastAsia"/>
          <w:sz w:val="22"/>
        </w:rPr>
        <w:t xml:space="preserve"> 群</w:t>
      </w:r>
      <w:r>
        <w:rPr>
          <w:rFonts w:ascii="標楷體" w:eastAsia="標楷體" w:hAnsi="標楷體" w:hint="eastAsia"/>
          <w:sz w:val="22"/>
          <w:u w:val="single"/>
        </w:rPr>
        <w:t xml:space="preserve">     </w:t>
      </w:r>
      <w:r>
        <w:rPr>
          <w:rFonts w:ascii="標楷體" w:eastAsia="標楷體" w:hAnsi="標楷體" w:hint="eastAsia"/>
          <w:sz w:val="22"/>
        </w:rPr>
        <w:t xml:space="preserve"> 美</w:t>
      </w:r>
      <w:r>
        <w:rPr>
          <w:rFonts w:ascii="標楷體" w:eastAsia="標楷體" w:hAnsi="標楷體" w:hint="eastAsia"/>
          <w:sz w:val="22"/>
          <w:u w:val="single"/>
        </w:rPr>
        <w:t xml:space="preserve">     </w:t>
      </w:r>
      <w:r>
        <w:rPr>
          <w:rFonts w:ascii="標楷體" w:eastAsia="標楷體" w:hAnsi="標楷體" w:hint="eastAsia"/>
          <w:sz w:val="22"/>
        </w:rPr>
        <w:t>】。</w:t>
      </w:r>
    </w:p>
    <w:p w:rsidR="00AC5412" w:rsidRDefault="00AC5412" w:rsidP="00AC5412">
      <w:pPr>
        <w:snapToGrid w:val="0"/>
        <w:spacing w:line="0" w:lineRule="atLeast"/>
        <w:ind w:left="74" w:hanging="1"/>
        <w:jc w:val="both"/>
        <w:rPr>
          <w:rFonts w:ascii="標楷體" w:eastAsia="標楷體" w:hAnsi="標楷體"/>
          <w:sz w:val="22"/>
        </w:rPr>
      </w:pPr>
      <w:r>
        <w:rPr>
          <w:rFonts w:ascii="標楷體" w:eastAsia="標楷體" w:hAnsi="標楷體" w:hint="eastAsia"/>
          <w:sz w:val="22"/>
        </w:rPr>
        <w:t xml:space="preserve">   （2）班級的社會地位：班級學社會關係調查中，支持率佔全班</w:t>
      </w:r>
      <w:r>
        <w:rPr>
          <w:rFonts w:ascii="標楷體" w:eastAsia="標楷體" w:hAnsi="標楷體" w:hint="eastAsia"/>
          <w:sz w:val="22"/>
          <w:u w:val="single"/>
        </w:rPr>
        <w:t xml:space="preserve">         </w:t>
      </w:r>
      <w:r>
        <w:rPr>
          <w:rFonts w:ascii="標楷體" w:eastAsia="標楷體" w:hAnsi="標楷體" w:hint="eastAsia"/>
          <w:sz w:val="22"/>
        </w:rPr>
        <w:t>。</w:t>
      </w:r>
    </w:p>
    <w:p w:rsidR="00AC5412" w:rsidRDefault="00AC5412" w:rsidP="00AC5412">
      <w:pPr>
        <w:snapToGrid w:val="0"/>
        <w:spacing w:line="0" w:lineRule="atLeast"/>
        <w:ind w:left="74" w:hanging="1"/>
        <w:jc w:val="both"/>
        <w:rPr>
          <w:rFonts w:ascii="標楷體" w:eastAsia="標楷體" w:hAnsi="標楷體"/>
          <w:sz w:val="22"/>
          <w:u w:val="single"/>
        </w:rPr>
      </w:pPr>
      <w:r>
        <w:rPr>
          <w:rFonts w:ascii="標楷體" w:eastAsia="標楷體" w:hAnsi="標楷體" w:hint="eastAsia"/>
          <w:sz w:val="22"/>
        </w:rPr>
        <w:t xml:space="preserve">   （3）在班級中最要好的同學：1.</w:t>
      </w:r>
      <w:r>
        <w:rPr>
          <w:rFonts w:ascii="標楷體" w:eastAsia="標楷體" w:hAnsi="標楷體" w:hint="eastAsia"/>
          <w:sz w:val="22"/>
          <w:u w:val="single"/>
        </w:rPr>
        <w:t xml:space="preserve">             </w:t>
      </w:r>
      <w:r>
        <w:rPr>
          <w:rFonts w:ascii="標楷體" w:eastAsia="標楷體" w:hAnsi="標楷體" w:hint="eastAsia"/>
          <w:sz w:val="22"/>
        </w:rPr>
        <w:t xml:space="preserve"> 2.</w:t>
      </w:r>
      <w:r>
        <w:rPr>
          <w:rFonts w:ascii="標楷體" w:eastAsia="標楷體" w:hAnsi="標楷體" w:hint="eastAsia"/>
          <w:sz w:val="22"/>
          <w:u w:val="single"/>
        </w:rPr>
        <w:t xml:space="preserve">              </w:t>
      </w:r>
      <w:r>
        <w:rPr>
          <w:rFonts w:ascii="標楷體" w:eastAsia="標楷體" w:hAnsi="標楷體" w:hint="eastAsia"/>
          <w:sz w:val="22"/>
        </w:rPr>
        <w:t xml:space="preserve"> 3.</w:t>
      </w:r>
      <w:r>
        <w:rPr>
          <w:rFonts w:ascii="標楷體" w:eastAsia="標楷體" w:hAnsi="標楷體" w:hint="eastAsia"/>
          <w:sz w:val="22"/>
          <w:u w:val="single"/>
        </w:rPr>
        <w:t xml:space="preserve">               。</w:t>
      </w:r>
    </w:p>
    <w:p w:rsidR="00AC5412" w:rsidRDefault="00AC5412" w:rsidP="00AC5412">
      <w:pPr>
        <w:snapToGrid w:val="0"/>
        <w:spacing w:line="0" w:lineRule="atLeast"/>
        <w:ind w:left="74" w:hanging="1"/>
        <w:jc w:val="both"/>
        <w:rPr>
          <w:rFonts w:ascii="標楷體" w:eastAsia="標楷體" w:hAnsi="標楷體"/>
          <w:sz w:val="22"/>
        </w:rPr>
      </w:pPr>
      <w:r>
        <w:rPr>
          <w:rFonts w:ascii="標楷體" w:eastAsia="標楷體" w:hAnsi="標楷體" w:hint="eastAsia"/>
          <w:sz w:val="22"/>
        </w:rPr>
        <w:t xml:space="preserve">   （4）下課較常去的地方：□教室  □室外  □其它：</w:t>
      </w:r>
      <w:r>
        <w:rPr>
          <w:rFonts w:ascii="標楷體" w:eastAsia="標楷體" w:hAnsi="標楷體" w:hint="eastAsia"/>
          <w:sz w:val="22"/>
          <w:u w:val="single"/>
        </w:rPr>
        <w:t xml:space="preserve">                   </w:t>
      </w:r>
      <w:r>
        <w:rPr>
          <w:rFonts w:ascii="標楷體" w:eastAsia="標楷體" w:hAnsi="標楷體" w:hint="eastAsia"/>
          <w:sz w:val="22"/>
        </w:rPr>
        <w:t>。</w:t>
      </w:r>
    </w:p>
    <w:p w:rsidR="00AC5412" w:rsidRDefault="00AC5412" w:rsidP="00AC5412">
      <w:pPr>
        <w:snapToGrid w:val="0"/>
        <w:spacing w:line="0" w:lineRule="atLeast"/>
        <w:ind w:left="74" w:hanging="1"/>
        <w:jc w:val="both"/>
        <w:rPr>
          <w:rFonts w:ascii="標楷體" w:eastAsia="標楷體" w:hAnsi="標楷體"/>
          <w:sz w:val="22"/>
        </w:rPr>
      </w:pPr>
      <w:r>
        <w:rPr>
          <w:rFonts w:ascii="標楷體" w:eastAsia="標楷體" w:hAnsi="標楷體" w:hint="eastAsia"/>
          <w:sz w:val="22"/>
        </w:rPr>
        <w:t xml:space="preserve">   （5）下課時較常做的事：□與同學一起活動。</w:t>
      </w:r>
    </w:p>
    <w:p w:rsidR="00AC5412" w:rsidRDefault="00AC5412" w:rsidP="00AC5412">
      <w:pPr>
        <w:snapToGrid w:val="0"/>
        <w:spacing w:line="0" w:lineRule="atLeast"/>
        <w:ind w:left="74" w:hanging="1"/>
        <w:jc w:val="both"/>
        <w:rPr>
          <w:rFonts w:ascii="標楷體" w:eastAsia="標楷體" w:hAnsi="標楷體"/>
          <w:sz w:val="22"/>
        </w:rPr>
      </w:pPr>
      <w:r>
        <w:rPr>
          <w:rFonts w:ascii="標楷體" w:eastAsia="標楷體" w:hAnsi="標楷體" w:hint="eastAsia"/>
          <w:sz w:val="22"/>
        </w:rPr>
        <w:t xml:space="preserve">                          □校園無目的走走。 </w:t>
      </w:r>
    </w:p>
    <w:p w:rsidR="00AC5412" w:rsidRDefault="00AC5412" w:rsidP="00AC5412">
      <w:pPr>
        <w:snapToGrid w:val="0"/>
        <w:spacing w:line="0" w:lineRule="atLeast"/>
        <w:ind w:left="74" w:hanging="1"/>
        <w:jc w:val="both"/>
        <w:rPr>
          <w:rFonts w:ascii="標楷體" w:eastAsia="標楷體" w:hAnsi="標楷體"/>
          <w:sz w:val="22"/>
        </w:rPr>
      </w:pPr>
      <w:r>
        <w:rPr>
          <w:rFonts w:ascii="標楷體" w:eastAsia="標楷體" w:hAnsi="標楷體" w:hint="eastAsia"/>
          <w:sz w:val="22"/>
        </w:rPr>
        <w:t xml:space="preserve">                          □看書或看同學活動。</w:t>
      </w:r>
    </w:p>
    <w:p w:rsidR="00AC5412" w:rsidRDefault="00AC5412" w:rsidP="00AC5412">
      <w:pPr>
        <w:snapToGrid w:val="0"/>
        <w:spacing w:line="0" w:lineRule="atLeast"/>
        <w:ind w:left="74" w:hanging="1"/>
        <w:jc w:val="both"/>
        <w:rPr>
          <w:rFonts w:ascii="標楷體" w:eastAsia="標楷體" w:hAnsi="標楷體"/>
          <w:sz w:val="22"/>
        </w:rPr>
      </w:pPr>
      <w:r>
        <w:rPr>
          <w:rFonts w:ascii="標楷體" w:eastAsia="標楷體" w:hAnsi="標楷體" w:hint="eastAsia"/>
          <w:sz w:val="22"/>
        </w:rPr>
        <w:t xml:space="preserve">                          □無目的閒做原位。</w:t>
      </w:r>
    </w:p>
    <w:p w:rsidR="00AC5412" w:rsidRDefault="00AC5412" w:rsidP="00AC5412">
      <w:pPr>
        <w:snapToGrid w:val="0"/>
        <w:spacing w:line="0" w:lineRule="atLeast"/>
        <w:ind w:left="74" w:hanging="1"/>
        <w:jc w:val="both"/>
        <w:rPr>
          <w:rFonts w:ascii="標楷體" w:eastAsia="標楷體" w:hAnsi="標楷體"/>
          <w:sz w:val="22"/>
        </w:rPr>
      </w:pPr>
      <w:r>
        <w:rPr>
          <w:rFonts w:ascii="標楷體" w:eastAsia="標楷體" w:hAnsi="標楷體" w:hint="eastAsia"/>
          <w:sz w:val="22"/>
        </w:rPr>
        <w:t xml:space="preserve">                          □發呆</w:t>
      </w:r>
    </w:p>
    <w:p w:rsidR="00AC5412" w:rsidRDefault="00AC5412" w:rsidP="00AC5412">
      <w:pPr>
        <w:snapToGrid w:val="0"/>
        <w:spacing w:line="0" w:lineRule="atLeast"/>
        <w:ind w:left="74" w:hanging="1"/>
        <w:jc w:val="both"/>
        <w:rPr>
          <w:rFonts w:ascii="標楷體" w:eastAsia="標楷體" w:hAnsi="標楷體"/>
          <w:sz w:val="22"/>
        </w:rPr>
      </w:pPr>
      <w:r>
        <w:rPr>
          <w:rFonts w:ascii="標楷體" w:eastAsia="標楷體" w:hAnsi="標楷體" w:hint="eastAsia"/>
          <w:sz w:val="22"/>
        </w:rPr>
        <w:t xml:space="preserve">                          □其它：</w:t>
      </w:r>
      <w:r>
        <w:rPr>
          <w:rFonts w:ascii="標楷體" w:eastAsia="標楷體" w:hAnsi="標楷體" w:hint="eastAsia"/>
          <w:sz w:val="22"/>
          <w:u w:val="single"/>
        </w:rPr>
        <w:t xml:space="preserve">                   </w:t>
      </w:r>
      <w:r>
        <w:rPr>
          <w:rFonts w:ascii="標楷體" w:eastAsia="標楷體" w:hAnsi="標楷體" w:hint="eastAsia"/>
          <w:sz w:val="22"/>
        </w:rPr>
        <w:t xml:space="preserve">。 </w:t>
      </w:r>
    </w:p>
    <w:p w:rsidR="00AC5412" w:rsidRDefault="00AC5412" w:rsidP="00AC5412">
      <w:pPr>
        <w:snapToGrid w:val="0"/>
        <w:spacing w:line="0" w:lineRule="atLeast"/>
        <w:ind w:left="74" w:firstLine="180"/>
        <w:jc w:val="both"/>
        <w:rPr>
          <w:rFonts w:ascii="標楷體" w:eastAsia="標楷體" w:hAnsi="標楷體"/>
          <w:sz w:val="22"/>
        </w:rPr>
      </w:pPr>
      <w:r>
        <w:rPr>
          <w:rFonts w:ascii="標楷體" w:eastAsia="標楷體" w:hAnsi="標楷體" w:hint="eastAsia"/>
          <w:sz w:val="22"/>
        </w:rPr>
        <w:lastRenderedPageBreak/>
        <w:t xml:space="preserve">3.身心特質： </w:t>
      </w:r>
    </w:p>
    <w:p w:rsidR="00AC5412" w:rsidRDefault="00AC5412" w:rsidP="00AC5412">
      <w:pPr>
        <w:snapToGrid w:val="0"/>
        <w:spacing w:line="0" w:lineRule="atLeast"/>
        <w:ind w:left="74" w:firstLine="180"/>
        <w:jc w:val="both"/>
        <w:rPr>
          <w:rFonts w:ascii="標楷體" w:eastAsia="標楷體" w:hAnsi="標楷體"/>
          <w:sz w:val="22"/>
        </w:rPr>
      </w:pPr>
      <w:r>
        <w:rPr>
          <w:rFonts w:ascii="標楷體" w:eastAsia="標楷體" w:hAnsi="標楷體" w:hint="eastAsia"/>
          <w:sz w:val="22"/>
        </w:rPr>
        <w:t xml:space="preserve"> （1）體型：□壯碩  □普通  □瘦弱【身高：</w:t>
      </w:r>
      <w:r>
        <w:rPr>
          <w:rFonts w:ascii="標楷體" w:eastAsia="標楷體" w:hAnsi="標楷體" w:hint="eastAsia"/>
          <w:sz w:val="22"/>
          <w:u w:val="single"/>
        </w:rPr>
        <w:t xml:space="preserve">      </w:t>
      </w:r>
      <w:r>
        <w:rPr>
          <w:rFonts w:ascii="標楷體" w:eastAsia="標楷體" w:hAnsi="標楷體" w:hint="eastAsia"/>
          <w:sz w:val="22"/>
        </w:rPr>
        <w:t>公分；體重</w:t>
      </w:r>
      <w:r>
        <w:rPr>
          <w:rFonts w:ascii="標楷體" w:eastAsia="標楷體" w:hAnsi="標楷體" w:hint="eastAsia"/>
          <w:sz w:val="22"/>
          <w:u w:val="single"/>
        </w:rPr>
        <w:t xml:space="preserve">      </w:t>
      </w:r>
      <w:r>
        <w:rPr>
          <w:rFonts w:ascii="標楷體" w:eastAsia="標楷體" w:hAnsi="標楷體" w:hint="eastAsia"/>
          <w:sz w:val="22"/>
        </w:rPr>
        <w:t xml:space="preserve">公斤】。  </w:t>
      </w:r>
    </w:p>
    <w:p w:rsidR="00AC5412" w:rsidRDefault="00AC5412" w:rsidP="00AC5412">
      <w:pPr>
        <w:snapToGrid w:val="0"/>
        <w:spacing w:line="0" w:lineRule="atLeast"/>
        <w:ind w:left="74" w:firstLine="180"/>
        <w:jc w:val="both"/>
        <w:rPr>
          <w:rFonts w:ascii="標楷體" w:eastAsia="標楷體" w:hAnsi="標楷體"/>
          <w:sz w:val="22"/>
        </w:rPr>
      </w:pPr>
      <w:r>
        <w:rPr>
          <w:rFonts w:ascii="標楷體" w:eastAsia="標楷體" w:hAnsi="標楷體" w:hint="eastAsia"/>
          <w:sz w:val="22"/>
        </w:rPr>
        <w:t xml:space="preserve"> （2）疾病：□無  □有：</w:t>
      </w:r>
      <w:r>
        <w:rPr>
          <w:rFonts w:ascii="標楷體" w:eastAsia="標楷體" w:hAnsi="標楷體" w:hint="eastAsia"/>
          <w:sz w:val="22"/>
          <w:u w:val="single"/>
        </w:rPr>
        <w:t xml:space="preserve">              </w:t>
      </w:r>
      <w:r>
        <w:rPr>
          <w:rFonts w:ascii="標楷體" w:eastAsia="標楷體" w:hAnsi="標楷體" w:hint="eastAsia"/>
          <w:sz w:val="22"/>
        </w:rPr>
        <w:t>病【常罹患</w:t>
      </w:r>
      <w:r>
        <w:rPr>
          <w:rFonts w:ascii="標楷體" w:eastAsia="標楷體" w:hAnsi="標楷體" w:hint="eastAsia"/>
          <w:sz w:val="22"/>
          <w:u w:val="single"/>
        </w:rPr>
        <w:t xml:space="preserve">               </w:t>
      </w:r>
      <w:r>
        <w:rPr>
          <w:rFonts w:ascii="標楷體" w:eastAsia="標楷體" w:hAnsi="標楷體" w:hint="eastAsia"/>
          <w:sz w:val="22"/>
        </w:rPr>
        <w:t>病】。</w:t>
      </w:r>
    </w:p>
    <w:p w:rsidR="00AC5412" w:rsidRDefault="00AC5412" w:rsidP="00AC5412">
      <w:pPr>
        <w:snapToGrid w:val="0"/>
        <w:spacing w:line="0" w:lineRule="atLeast"/>
        <w:ind w:left="74" w:firstLineChars="81" w:firstLine="178"/>
        <w:jc w:val="both"/>
        <w:rPr>
          <w:rFonts w:ascii="標楷體" w:eastAsia="標楷體" w:hAnsi="標楷體"/>
          <w:sz w:val="22"/>
        </w:rPr>
      </w:pPr>
      <w:r>
        <w:rPr>
          <w:rFonts w:ascii="標楷體" w:eastAsia="標楷體" w:hAnsi="標楷體" w:hint="eastAsia"/>
          <w:sz w:val="22"/>
        </w:rPr>
        <w:t xml:space="preserve"> （3）精神狀況：□精神飽滿  □常有倦容  □常心事重重  □缺乏照料。</w:t>
      </w:r>
    </w:p>
    <w:p w:rsidR="00AC5412" w:rsidRDefault="00AC5412" w:rsidP="00AC5412">
      <w:pPr>
        <w:snapToGrid w:val="0"/>
        <w:spacing w:line="0" w:lineRule="atLeast"/>
        <w:ind w:left="74" w:firstLineChars="81" w:firstLine="178"/>
        <w:jc w:val="both"/>
        <w:rPr>
          <w:rFonts w:ascii="標楷體" w:eastAsia="標楷體" w:hAnsi="標楷體"/>
          <w:sz w:val="22"/>
        </w:rPr>
      </w:pPr>
      <w:r>
        <w:rPr>
          <w:rFonts w:ascii="標楷體" w:eastAsia="標楷體" w:hAnsi="標楷體" w:hint="eastAsia"/>
          <w:sz w:val="22"/>
        </w:rPr>
        <w:t xml:space="preserve">                □精神狀態不佳：</w:t>
      </w:r>
      <w:r>
        <w:rPr>
          <w:rFonts w:ascii="標楷體" w:eastAsia="標楷體" w:hAnsi="標楷體" w:hint="eastAsia"/>
          <w:sz w:val="22"/>
          <w:u w:val="single"/>
        </w:rPr>
        <w:t xml:space="preserve">                                                 </w:t>
      </w:r>
      <w:r>
        <w:rPr>
          <w:rFonts w:ascii="標楷體" w:eastAsia="標楷體" w:hAnsi="標楷體" w:hint="eastAsia"/>
          <w:sz w:val="22"/>
        </w:rPr>
        <w:t xml:space="preserve"> 。</w:t>
      </w:r>
    </w:p>
    <w:p w:rsidR="008D1C0D" w:rsidRPr="004F74A5" w:rsidRDefault="00AC5412" w:rsidP="004F74A5">
      <w:pPr>
        <w:snapToGrid w:val="0"/>
        <w:spacing w:line="0" w:lineRule="atLeast"/>
        <w:ind w:left="74" w:firstLineChars="81" w:firstLine="178"/>
        <w:jc w:val="both"/>
        <w:rPr>
          <w:rFonts w:ascii="標楷體" w:eastAsia="標楷體" w:hAnsi="標楷體"/>
          <w:sz w:val="22"/>
        </w:rPr>
      </w:pPr>
      <w:r>
        <w:rPr>
          <w:rFonts w:ascii="標楷體" w:eastAsia="標楷體" w:hAnsi="標楷體" w:hint="eastAsia"/>
          <w:sz w:val="22"/>
        </w:rPr>
        <w:t xml:space="preserve">                □無特殊情形。</w:t>
      </w:r>
    </w:p>
    <w:p w:rsidR="00DC5C69" w:rsidRDefault="00DC5C69" w:rsidP="00784473">
      <w:pPr>
        <w:snapToGrid w:val="0"/>
        <w:spacing w:afterLines="50" w:after="180" w:line="0" w:lineRule="atLeast"/>
        <w:ind w:leftChars="74" w:left="178"/>
        <w:jc w:val="center"/>
        <w:rPr>
          <w:rFonts w:ascii="標楷體" w:eastAsia="標楷體" w:hAnsi="標楷體"/>
          <w:b/>
          <w:bCs/>
          <w:color w:val="000000"/>
          <w:sz w:val="28"/>
        </w:rPr>
      </w:pPr>
    </w:p>
    <w:p w:rsidR="00AC5412" w:rsidRDefault="00AC5412" w:rsidP="00784473">
      <w:pPr>
        <w:snapToGrid w:val="0"/>
        <w:spacing w:afterLines="50" w:after="180" w:line="0" w:lineRule="atLeast"/>
        <w:ind w:leftChars="74" w:left="178"/>
        <w:jc w:val="center"/>
        <w:rPr>
          <w:rFonts w:ascii="標楷體" w:eastAsia="標楷體" w:hAnsi="標楷體"/>
          <w:b/>
          <w:bCs/>
          <w:color w:val="000000"/>
          <w:sz w:val="28"/>
        </w:rPr>
      </w:pPr>
      <w:r>
        <w:rPr>
          <w:rFonts w:ascii="標楷體" w:eastAsia="標楷體" w:hAnsi="標楷體" w:hint="eastAsia"/>
          <w:b/>
          <w:bCs/>
          <w:color w:val="000000"/>
          <w:sz w:val="28"/>
        </w:rPr>
        <w:t>新竹香山區內湖國民小學認輔制度認輔個案轉介指標說明表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08"/>
        <w:gridCol w:w="2520"/>
        <w:gridCol w:w="6066"/>
      </w:tblGrid>
      <w:tr w:rsidR="00AC5412" w:rsidTr="007B7D73">
        <w:trPr>
          <w:trHeight w:val="522"/>
        </w:trPr>
        <w:tc>
          <w:tcPr>
            <w:tcW w:w="1108" w:type="dxa"/>
            <w:vAlign w:val="center"/>
          </w:tcPr>
          <w:p w:rsidR="00AC5412" w:rsidRDefault="00AC5412" w:rsidP="007B7D73">
            <w:pPr>
              <w:snapToGrid w:val="0"/>
              <w:spacing w:line="0" w:lineRule="atLeast"/>
              <w:jc w:val="distribute"/>
              <w:rPr>
                <w:rFonts w:ascii="標楷體" w:eastAsia="標楷體" w:hAnsi="標楷體"/>
              </w:rPr>
            </w:pPr>
            <w:r>
              <w:rPr>
                <w:rFonts w:ascii="標楷體" w:eastAsia="標楷體" w:hAnsi="標楷體" w:hint="eastAsia"/>
              </w:rPr>
              <w:t>類型</w:t>
            </w:r>
          </w:p>
        </w:tc>
        <w:tc>
          <w:tcPr>
            <w:tcW w:w="2520" w:type="dxa"/>
            <w:vAlign w:val="center"/>
          </w:tcPr>
          <w:p w:rsidR="00AC5412" w:rsidRDefault="00AC5412" w:rsidP="007B7D73">
            <w:pPr>
              <w:snapToGrid w:val="0"/>
              <w:spacing w:line="0" w:lineRule="atLeast"/>
              <w:jc w:val="distribute"/>
              <w:rPr>
                <w:rFonts w:ascii="標楷體" w:eastAsia="標楷體" w:hAnsi="標楷體"/>
              </w:rPr>
            </w:pPr>
            <w:r>
              <w:rPr>
                <w:rFonts w:ascii="標楷體" w:eastAsia="標楷體" w:hAnsi="標楷體" w:hint="eastAsia"/>
              </w:rPr>
              <w:t>摘要</w:t>
            </w:r>
          </w:p>
        </w:tc>
        <w:tc>
          <w:tcPr>
            <w:tcW w:w="6066" w:type="dxa"/>
            <w:vAlign w:val="center"/>
          </w:tcPr>
          <w:p w:rsidR="00AC5412" w:rsidRDefault="00AC5412" w:rsidP="007B7D73">
            <w:pPr>
              <w:snapToGrid w:val="0"/>
              <w:spacing w:line="0" w:lineRule="atLeast"/>
              <w:jc w:val="distribute"/>
              <w:rPr>
                <w:rFonts w:ascii="標楷體" w:eastAsia="標楷體" w:hAnsi="標楷體"/>
              </w:rPr>
            </w:pPr>
            <w:r>
              <w:rPr>
                <w:rFonts w:ascii="標楷體" w:eastAsia="標楷體" w:hAnsi="標楷體" w:hint="eastAsia"/>
              </w:rPr>
              <w:t>轉介指標</w:t>
            </w:r>
          </w:p>
        </w:tc>
      </w:tr>
      <w:tr w:rsidR="00AC5412" w:rsidTr="007B7D73">
        <w:tc>
          <w:tcPr>
            <w:tcW w:w="1108" w:type="dxa"/>
          </w:tcPr>
          <w:p w:rsidR="00AC5412" w:rsidRDefault="00AC5412" w:rsidP="007B7D73">
            <w:pPr>
              <w:snapToGrid w:val="0"/>
              <w:spacing w:line="400" w:lineRule="atLeast"/>
              <w:jc w:val="distribute"/>
              <w:rPr>
                <w:rFonts w:ascii="標楷體" w:eastAsia="標楷體" w:hAnsi="標楷體"/>
              </w:rPr>
            </w:pPr>
            <w:r>
              <w:rPr>
                <w:rFonts w:ascii="標楷體" w:eastAsia="標楷體" w:hAnsi="標楷體" w:hint="eastAsia"/>
              </w:rPr>
              <w:t>1.朝陽案</w:t>
            </w:r>
          </w:p>
        </w:tc>
        <w:tc>
          <w:tcPr>
            <w:tcW w:w="2520"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犯案及嚴重偏差行為</w:t>
            </w:r>
          </w:p>
        </w:tc>
        <w:tc>
          <w:tcPr>
            <w:tcW w:w="6066"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司法單位已有案件紀錄者</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有偷竊習慣者（累犯）</w:t>
            </w:r>
          </w:p>
        </w:tc>
      </w:tr>
      <w:tr w:rsidR="00AC5412" w:rsidTr="007B7D73">
        <w:trPr>
          <w:trHeight w:val="440"/>
        </w:trPr>
        <w:tc>
          <w:tcPr>
            <w:tcW w:w="1108" w:type="dxa"/>
            <w:vAlign w:val="center"/>
          </w:tcPr>
          <w:p w:rsidR="00AC5412" w:rsidRDefault="00AC5412" w:rsidP="007B7D73">
            <w:pPr>
              <w:snapToGrid w:val="0"/>
              <w:spacing w:line="400" w:lineRule="atLeast"/>
              <w:jc w:val="distribute"/>
              <w:rPr>
                <w:rFonts w:ascii="標楷體" w:eastAsia="標楷體" w:hAnsi="標楷體"/>
              </w:rPr>
            </w:pPr>
            <w:r>
              <w:rPr>
                <w:rFonts w:ascii="標楷體" w:eastAsia="標楷體" w:hAnsi="標楷體" w:hint="eastAsia"/>
              </w:rPr>
              <w:t>2璞玉案</w:t>
            </w:r>
          </w:p>
        </w:tc>
        <w:tc>
          <w:tcPr>
            <w:tcW w:w="2520" w:type="dxa"/>
            <w:vAlign w:val="center"/>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不升學、不就業</w:t>
            </w:r>
          </w:p>
        </w:tc>
        <w:tc>
          <w:tcPr>
            <w:tcW w:w="6066" w:type="dxa"/>
            <w:vAlign w:val="center"/>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不準備讀國中，也不升入其他類型學校者</w:t>
            </w:r>
          </w:p>
        </w:tc>
      </w:tr>
      <w:tr w:rsidR="00AC5412" w:rsidTr="007B7D73">
        <w:tc>
          <w:tcPr>
            <w:tcW w:w="1108" w:type="dxa"/>
          </w:tcPr>
          <w:p w:rsidR="00AC5412" w:rsidRDefault="00AC5412" w:rsidP="007B7D73">
            <w:pPr>
              <w:snapToGrid w:val="0"/>
              <w:spacing w:line="400" w:lineRule="atLeast"/>
              <w:jc w:val="distribute"/>
              <w:rPr>
                <w:rFonts w:ascii="標楷體" w:eastAsia="標楷體" w:hAnsi="標楷體"/>
              </w:rPr>
            </w:pPr>
            <w:r>
              <w:rPr>
                <w:rFonts w:ascii="標楷體" w:eastAsia="標楷體" w:hAnsi="標楷體" w:hint="eastAsia"/>
              </w:rPr>
              <w:t>3攜手案</w:t>
            </w:r>
          </w:p>
        </w:tc>
        <w:tc>
          <w:tcPr>
            <w:tcW w:w="2520"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適應困難</w:t>
            </w:r>
          </w:p>
        </w:tc>
        <w:tc>
          <w:tcPr>
            <w:tcW w:w="6066"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懶散</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退縮</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疲乏</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破壞公務</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殘酷</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對某一團體過於認同</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常無故捉弄別人</w:t>
            </w:r>
          </w:p>
        </w:tc>
      </w:tr>
      <w:tr w:rsidR="00AC5412" w:rsidTr="007B7D73">
        <w:tc>
          <w:tcPr>
            <w:tcW w:w="1108" w:type="dxa"/>
          </w:tcPr>
          <w:p w:rsidR="00AC5412" w:rsidRDefault="00AC5412" w:rsidP="007B7D73">
            <w:pPr>
              <w:snapToGrid w:val="0"/>
              <w:spacing w:line="400" w:lineRule="atLeast"/>
              <w:jc w:val="distribute"/>
              <w:rPr>
                <w:rFonts w:ascii="標楷體" w:eastAsia="標楷體" w:hAnsi="標楷體"/>
              </w:rPr>
            </w:pPr>
            <w:r>
              <w:rPr>
                <w:rFonts w:ascii="標楷體" w:eastAsia="標楷體" w:hAnsi="標楷體" w:hint="eastAsia"/>
              </w:rPr>
              <w:t>4.春暉案</w:t>
            </w:r>
          </w:p>
        </w:tc>
        <w:tc>
          <w:tcPr>
            <w:tcW w:w="2520"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濫用藥物</w:t>
            </w:r>
          </w:p>
        </w:tc>
        <w:tc>
          <w:tcPr>
            <w:tcW w:w="6066"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抽煙（成癮者優先）</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喝酒（成癮者優先）</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嗑藥（成癮者優先）</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嗑藥（虞犯）</w:t>
            </w:r>
          </w:p>
        </w:tc>
      </w:tr>
      <w:tr w:rsidR="00AC5412" w:rsidTr="007B7D73">
        <w:tc>
          <w:tcPr>
            <w:tcW w:w="1108" w:type="dxa"/>
          </w:tcPr>
          <w:p w:rsidR="00AC5412" w:rsidRDefault="00AC5412" w:rsidP="007B7D73">
            <w:pPr>
              <w:snapToGrid w:val="0"/>
              <w:spacing w:line="400" w:lineRule="atLeast"/>
              <w:jc w:val="distribute"/>
              <w:rPr>
                <w:rFonts w:ascii="標楷體" w:eastAsia="標楷體" w:hAnsi="標楷體"/>
              </w:rPr>
            </w:pPr>
            <w:r>
              <w:rPr>
                <w:rFonts w:ascii="標楷體" w:eastAsia="標楷體" w:hAnsi="標楷體" w:hint="eastAsia"/>
              </w:rPr>
              <w:t>5.自傷案</w:t>
            </w:r>
          </w:p>
        </w:tc>
        <w:tc>
          <w:tcPr>
            <w:tcW w:w="2520"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自我傷害</w:t>
            </w:r>
          </w:p>
        </w:tc>
        <w:tc>
          <w:tcPr>
            <w:tcW w:w="6066"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自殺傾向</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自殘行為</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對生命有悲觀想法</w:t>
            </w:r>
          </w:p>
        </w:tc>
      </w:tr>
      <w:tr w:rsidR="00AC5412" w:rsidTr="007B7D73">
        <w:tc>
          <w:tcPr>
            <w:tcW w:w="1108" w:type="dxa"/>
          </w:tcPr>
          <w:p w:rsidR="00AC5412" w:rsidRDefault="00AC5412" w:rsidP="007B7D73">
            <w:pPr>
              <w:snapToGrid w:val="0"/>
              <w:spacing w:line="400" w:lineRule="atLeast"/>
              <w:jc w:val="distribute"/>
              <w:rPr>
                <w:rFonts w:ascii="標楷體" w:eastAsia="標楷體" w:hAnsi="標楷體"/>
              </w:rPr>
            </w:pPr>
            <w:r>
              <w:rPr>
                <w:rFonts w:ascii="標楷體" w:eastAsia="標楷體" w:hAnsi="標楷體" w:hint="eastAsia"/>
              </w:rPr>
              <w:t>6.暴力案</w:t>
            </w:r>
          </w:p>
        </w:tc>
        <w:tc>
          <w:tcPr>
            <w:tcW w:w="2520"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暴力傾向及勒索情事</w:t>
            </w:r>
          </w:p>
        </w:tc>
        <w:tc>
          <w:tcPr>
            <w:tcW w:w="6066"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無故施暴或凡事以暴力方法解決者</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向他人勒索財務或食物等情事者</w:t>
            </w:r>
          </w:p>
        </w:tc>
      </w:tr>
      <w:tr w:rsidR="00AC5412" w:rsidTr="007B7D73">
        <w:tc>
          <w:tcPr>
            <w:tcW w:w="1108" w:type="dxa"/>
          </w:tcPr>
          <w:p w:rsidR="00AC5412" w:rsidRDefault="00AC5412" w:rsidP="007B7D73">
            <w:pPr>
              <w:snapToGrid w:val="0"/>
              <w:spacing w:line="400" w:lineRule="atLeast"/>
              <w:jc w:val="distribute"/>
              <w:rPr>
                <w:rFonts w:ascii="標楷體" w:eastAsia="標楷體" w:hAnsi="標楷體"/>
              </w:rPr>
            </w:pPr>
            <w:r>
              <w:rPr>
                <w:rFonts w:ascii="標楷體" w:eastAsia="標楷體" w:hAnsi="標楷體" w:hint="eastAsia"/>
              </w:rPr>
              <w:t>7.安學案</w:t>
            </w:r>
          </w:p>
        </w:tc>
        <w:tc>
          <w:tcPr>
            <w:tcW w:w="2520"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缺課情形嚴重者</w:t>
            </w:r>
          </w:p>
        </w:tc>
        <w:tc>
          <w:tcPr>
            <w:tcW w:w="6066"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常無故缺課但未達中輟通報標準者</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無故逃學或離家出走者</w:t>
            </w:r>
          </w:p>
        </w:tc>
      </w:tr>
      <w:tr w:rsidR="00AC5412" w:rsidTr="007B7D73">
        <w:tc>
          <w:tcPr>
            <w:tcW w:w="1108" w:type="dxa"/>
          </w:tcPr>
          <w:p w:rsidR="00AC5412" w:rsidRDefault="00AC5412" w:rsidP="007B7D73">
            <w:pPr>
              <w:snapToGrid w:val="0"/>
              <w:spacing w:line="400" w:lineRule="atLeast"/>
              <w:jc w:val="distribute"/>
              <w:rPr>
                <w:rFonts w:ascii="標楷體" w:eastAsia="標楷體" w:hAnsi="標楷體"/>
              </w:rPr>
            </w:pPr>
            <w:r>
              <w:rPr>
                <w:rFonts w:ascii="標楷體" w:eastAsia="標楷體" w:hAnsi="標楷體" w:hint="eastAsia"/>
              </w:rPr>
              <w:t>8.高感案</w:t>
            </w:r>
          </w:p>
        </w:tc>
        <w:tc>
          <w:tcPr>
            <w:tcW w:w="2520"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有高感官刺激傾向</w:t>
            </w:r>
          </w:p>
        </w:tc>
        <w:tc>
          <w:tcPr>
            <w:tcW w:w="6066"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常出現高危險性動作或舉動</w:t>
            </w:r>
          </w:p>
          <w:p w:rsidR="00AC5412" w:rsidRDefault="00AC5412" w:rsidP="007B7D73">
            <w:pPr>
              <w:snapToGrid w:val="0"/>
              <w:spacing w:line="400" w:lineRule="atLeast"/>
              <w:jc w:val="both"/>
              <w:rPr>
                <w:rFonts w:ascii="標楷體" w:eastAsia="標楷體" w:hAnsi="標楷體"/>
                <w:sz w:val="22"/>
              </w:rPr>
            </w:pPr>
            <w:r>
              <w:rPr>
                <w:rFonts w:ascii="標楷體" w:eastAsia="標楷體" w:hAnsi="標楷體" w:hint="eastAsia"/>
                <w:sz w:val="22"/>
              </w:rPr>
              <w:t>註：非自傷且亦不傷人</w:t>
            </w:r>
          </w:p>
        </w:tc>
      </w:tr>
      <w:tr w:rsidR="00AC5412" w:rsidTr="007B7D73">
        <w:tc>
          <w:tcPr>
            <w:tcW w:w="1108" w:type="dxa"/>
          </w:tcPr>
          <w:p w:rsidR="00AC5412" w:rsidRDefault="00AC5412" w:rsidP="007B7D73">
            <w:pPr>
              <w:snapToGrid w:val="0"/>
              <w:spacing w:line="400" w:lineRule="atLeast"/>
              <w:jc w:val="distribute"/>
              <w:rPr>
                <w:rFonts w:ascii="標楷體" w:eastAsia="標楷體" w:hAnsi="標楷體"/>
              </w:rPr>
            </w:pPr>
            <w:r>
              <w:rPr>
                <w:rFonts w:ascii="標楷體" w:eastAsia="標楷體" w:hAnsi="標楷體" w:hint="eastAsia"/>
              </w:rPr>
              <w:t>9.民俗案</w:t>
            </w:r>
          </w:p>
        </w:tc>
        <w:tc>
          <w:tcPr>
            <w:tcW w:w="2520"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參加廟會民俗團體者</w:t>
            </w:r>
          </w:p>
        </w:tc>
        <w:tc>
          <w:tcPr>
            <w:tcW w:w="6066"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八家將成員</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各種廟會陣頭之成員</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寺廟或神壇乩童</w:t>
            </w:r>
          </w:p>
        </w:tc>
      </w:tr>
      <w:tr w:rsidR="00AC5412" w:rsidTr="007B7D73">
        <w:tc>
          <w:tcPr>
            <w:tcW w:w="1108" w:type="dxa"/>
          </w:tcPr>
          <w:p w:rsidR="00AC5412" w:rsidRDefault="00AC5412" w:rsidP="007B7D73">
            <w:pPr>
              <w:snapToGrid w:val="0"/>
              <w:spacing w:line="400" w:lineRule="atLeast"/>
              <w:jc w:val="distribute"/>
              <w:rPr>
                <w:rFonts w:ascii="標楷體" w:eastAsia="標楷體" w:hAnsi="標楷體"/>
              </w:rPr>
            </w:pPr>
            <w:r>
              <w:rPr>
                <w:rFonts w:ascii="標楷體" w:eastAsia="標楷體" w:hAnsi="標楷體" w:hint="eastAsia"/>
              </w:rPr>
              <w:lastRenderedPageBreak/>
              <w:t>10.勵馨案</w:t>
            </w:r>
          </w:p>
        </w:tc>
        <w:tc>
          <w:tcPr>
            <w:tcW w:w="2520"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性侵害事件者</w:t>
            </w:r>
          </w:p>
        </w:tc>
        <w:tc>
          <w:tcPr>
            <w:tcW w:w="6066" w:type="dxa"/>
          </w:tcPr>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性侵害事件受害人</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有性侵害疑慮者</w:t>
            </w:r>
          </w:p>
          <w:p w:rsidR="00AC5412" w:rsidRDefault="00AC5412" w:rsidP="007B7D73">
            <w:pPr>
              <w:snapToGrid w:val="0"/>
              <w:spacing w:line="400" w:lineRule="atLeast"/>
              <w:jc w:val="both"/>
              <w:rPr>
                <w:rFonts w:ascii="標楷體" w:eastAsia="標楷體" w:hAnsi="標楷體"/>
              </w:rPr>
            </w:pPr>
            <w:r>
              <w:rPr>
                <w:rFonts w:ascii="標楷體" w:eastAsia="標楷體" w:hAnsi="標楷體" w:hint="eastAsia"/>
              </w:rPr>
              <w:t>性別認知有誤差者</w:t>
            </w:r>
          </w:p>
        </w:tc>
      </w:tr>
    </w:tbl>
    <w:p w:rsidR="00AC5412" w:rsidRDefault="00AC5412" w:rsidP="00784473">
      <w:pPr>
        <w:snapToGrid w:val="0"/>
        <w:spacing w:beforeLines="50" w:before="180" w:line="400" w:lineRule="atLeast"/>
        <w:ind w:left="440" w:hangingChars="200" w:hanging="440"/>
        <w:jc w:val="both"/>
        <w:rPr>
          <w:rFonts w:ascii="標楷體" w:eastAsia="標楷體" w:hAnsi="標楷體"/>
          <w:sz w:val="22"/>
        </w:rPr>
      </w:pPr>
      <w:r>
        <w:rPr>
          <w:rFonts w:ascii="標楷體" w:eastAsia="標楷體" w:hAnsi="標楷體"/>
          <w:sz w:val="22"/>
        </w:rPr>
        <w:t>PS</w:t>
      </w:r>
      <w:r>
        <w:rPr>
          <w:rFonts w:ascii="標楷體" w:eastAsia="標楷體" w:hAnsi="標楷體" w:hint="eastAsia"/>
          <w:sz w:val="22"/>
        </w:rPr>
        <w:t>：如有其他無法歸類個案，俟與級任導師研商後，再依實際呈現的行為特徵予以適當歸類或另建類檔。</w:t>
      </w: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800572" w:rsidRDefault="00800572" w:rsidP="00784473">
      <w:pPr>
        <w:snapToGrid w:val="0"/>
        <w:spacing w:beforeLines="50" w:before="180" w:line="400" w:lineRule="atLeast"/>
        <w:ind w:left="440" w:hangingChars="200" w:hanging="440"/>
        <w:jc w:val="both"/>
        <w:rPr>
          <w:rFonts w:ascii="標楷體" w:eastAsia="標楷體" w:hAnsi="標楷體"/>
          <w:sz w:val="22"/>
        </w:rPr>
      </w:pPr>
    </w:p>
    <w:p w:rsidR="00B90239" w:rsidRPr="00250C40" w:rsidRDefault="00B90239">
      <w:pPr>
        <w:rPr>
          <w:rFonts w:ascii="標楷體" w:eastAsia="標楷體" w:hAnsi="標楷體"/>
          <w:color w:val="000000"/>
        </w:rPr>
      </w:pPr>
    </w:p>
    <w:p w:rsidR="00B90239" w:rsidRPr="00250C40" w:rsidRDefault="00B90239">
      <w:pPr>
        <w:rPr>
          <w:rFonts w:ascii="標楷體" w:eastAsia="標楷體" w:hAnsi="標楷體"/>
          <w:color w:val="000000"/>
        </w:rPr>
      </w:pPr>
    </w:p>
    <w:p w:rsidR="00B90239" w:rsidRPr="00250C40" w:rsidRDefault="00DF4063">
      <w:pPr>
        <w:pStyle w:val="a7"/>
        <w:snapToGrid w:val="0"/>
        <w:spacing w:line="240" w:lineRule="atLeast"/>
        <w:rPr>
          <w:rFonts w:ascii="標楷體" w:eastAsia="標楷體"/>
          <w:color w:val="000000"/>
        </w:rPr>
      </w:pPr>
      <w:r>
        <w:rPr>
          <w:rFonts w:ascii="標楷體" w:eastAsia="標楷體" w:hAnsi="標楷體"/>
          <w:b/>
          <w:bCs/>
          <w:noProof/>
          <w:color w:val="000000"/>
          <w:sz w:val="28"/>
        </w:rPr>
        <mc:AlternateContent>
          <mc:Choice Requires="wps">
            <w:drawing>
              <wp:anchor distT="0" distB="0" distL="114300" distR="114300" simplePos="0" relativeHeight="251540992" behindDoc="0" locked="0" layoutInCell="1" allowOverlap="1" wp14:anchorId="1C41E464" wp14:editId="26E39DE1">
                <wp:simplePos x="0" y="0"/>
                <wp:positionH relativeFrom="column">
                  <wp:posOffset>13335</wp:posOffset>
                </wp:positionH>
                <wp:positionV relativeFrom="paragraph">
                  <wp:posOffset>-320040</wp:posOffset>
                </wp:positionV>
                <wp:extent cx="1143000" cy="304800"/>
                <wp:effectExtent l="0" t="0" r="19050" b="19050"/>
                <wp:wrapNone/>
                <wp:docPr id="2589" name="Text Box 1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04800"/>
                        </a:xfrm>
                        <a:prstGeom prst="rect">
                          <a:avLst/>
                        </a:prstGeom>
                        <a:solidFill>
                          <a:srgbClr val="FFFFFF"/>
                        </a:solidFill>
                        <a:ln w="9525">
                          <a:solidFill>
                            <a:srgbClr val="000000"/>
                          </a:solidFill>
                          <a:miter lim="800000"/>
                          <a:headEnd/>
                          <a:tailEnd/>
                        </a:ln>
                      </wps:spPr>
                      <wps:txbx>
                        <w:txbxContent>
                          <w:p w:rsidR="00595AD1" w:rsidRPr="00DC5C69" w:rsidRDefault="00595AD1" w:rsidP="00864C80">
                            <w:pPr>
                              <w:jc w:val="center"/>
                              <w:rPr>
                                <w:rFonts w:ascii="新細明體" w:hAnsi="新細明體"/>
                                <w:color w:val="00B0F0"/>
                              </w:rPr>
                            </w:pPr>
                            <w:bookmarkStart w:id="49" w:name="輔導處附件九"/>
                            <w:r w:rsidRPr="00DC5C69">
                              <w:rPr>
                                <w:rFonts w:ascii="新細明體" w:hAnsi="新細明體"/>
                                <w:color w:val="00B0F0"/>
                              </w:rPr>
                              <w:t>學</w:t>
                            </w:r>
                            <w:hyperlink w:anchor="目次" w:history="1">
                              <w:proofErr w:type="gramStart"/>
                              <w:r w:rsidRPr="00DC5C69">
                                <w:rPr>
                                  <w:rStyle w:val="afb"/>
                                  <w:rFonts w:ascii="新細明體" w:hAnsi="新細明體" w:hint="eastAsia"/>
                                  <w:color w:val="00B0F0"/>
                                  <w:u w:val="none"/>
                                </w:rPr>
                                <w:t>輔處附件</w:t>
                              </w:r>
                              <w:bookmarkEnd w:id="49"/>
                              <w:proofErr w:type="gramEnd"/>
                              <w:r w:rsidRPr="00DC5C69">
                                <w:rPr>
                                  <w:rStyle w:val="afb"/>
                                  <w:rFonts w:ascii="新細明體" w:hAnsi="新細明體" w:hint="eastAsia"/>
                                  <w:color w:val="00B0F0"/>
                                  <w:u w:val="none"/>
                                </w:rPr>
                                <w:t>七</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41E464" id="Text Box 1468" o:spid="_x0000_s1158" type="#_x0000_t202" style="position:absolute;margin-left:1.05pt;margin-top:-25.2pt;width:90pt;height:24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">
                <v:textbox>
                  <w:txbxContent>
                    <w:p w:rsidR="00595AD1" w:rsidRPr="00DC5C69" w:rsidRDefault="00595AD1" w:rsidP="00864C80">
                      <w:pPr>
                        <w:jc w:val="center"/>
                        <w:rPr>
                          <w:rFonts w:ascii="新細明體" w:hAnsi="新細明體"/>
                          <w:color w:val="00B0F0"/>
                        </w:rPr>
                      </w:pPr>
                      <w:bookmarkStart w:id="50" w:name="輔導處附件九"/>
                      <w:r w:rsidRPr="00DC5C69">
                        <w:rPr>
                          <w:rFonts w:ascii="新細明體" w:hAnsi="新細明體"/>
                          <w:color w:val="00B0F0"/>
                        </w:rPr>
                        <w:t>學</w:t>
                      </w:r>
                      <w:hyperlink w:anchor="目次" w:history="1">
                        <w:proofErr w:type="gramStart"/>
                        <w:r w:rsidRPr="00DC5C69">
                          <w:rPr>
                            <w:rStyle w:val="afb"/>
                            <w:rFonts w:ascii="新細明體" w:hAnsi="新細明體" w:hint="eastAsia"/>
                            <w:color w:val="00B0F0"/>
                            <w:u w:val="none"/>
                          </w:rPr>
                          <w:t>輔處附件</w:t>
                        </w:r>
                        <w:bookmarkEnd w:id="50"/>
                        <w:proofErr w:type="gramEnd"/>
                        <w:r w:rsidRPr="00DC5C69">
                          <w:rPr>
                            <w:rStyle w:val="afb"/>
                            <w:rFonts w:ascii="新細明體" w:hAnsi="新細明體" w:hint="eastAsia"/>
                            <w:color w:val="00B0F0"/>
                            <w:u w:val="none"/>
                          </w:rPr>
                          <w:t>七</w:t>
                        </w:r>
                      </w:hyperlink>
                    </w:p>
                  </w:txbxContent>
                </v:textbox>
              </v:shape>
            </w:pict>
          </mc:Fallback>
        </mc:AlternateContent>
      </w:r>
    </w:p>
    <w:p w:rsidR="00101477" w:rsidRPr="00E40DDC" w:rsidRDefault="00101477" w:rsidP="00101477">
      <w:pPr>
        <w:widowControl/>
        <w:snapToGrid w:val="0"/>
        <w:spacing w:after="120" w:line="0" w:lineRule="atLeast"/>
        <w:jc w:val="center"/>
        <w:rPr>
          <w:rFonts w:ascii="標楷體" w:eastAsia="標楷體" w:hAnsi="標楷體"/>
          <w:b/>
          <w:bCs/>
          <w:color w:val="000000"/>
          <w:sz w:val="28"/>
          <w:szCs w:val="20"/>
        </w:rPr>
      </w:pPr>
      <w:r>
        <w:rPr>
          <w:rFonts w:ascii="標楷體" w:eastAsia="標楷體" w:hAnsi="標楷體" w:hint="eastAsia"/>
          <w:b/>
          <w:bCs/>
          <w:color w:val="000000"/>
          <w:sz w:val="28"/>
          <w:szCs w:val="20"/>
        </w:rPr>
        <w:t>新竹市香山區內湖國民小學生命教育及自我傷害防治年度實施計畫</w:t>
      </w:r>
      <w:r>
        <w:rPr>
          <w:rFonts w:ascii="標楷體" w:eastAsia="標楷體" w:hAnsi="標楷體"/>
          <w:b/>
          <w:bCs/>
          <w:color w:val="000000"/>
          <w:sz w:val="28"/>
          <w:szCs w:val="20"/>
        </w:rPr>
        <w:t xml:space="preserve"> </w:t>
      </w:r>
    </w:p>
    <w:p w:rsidR="00101477" w:rsidRDefault="00101477" w:rsidP="00101477">
      <w:pPr>
        <w:snapToGrid w:val="0"/>
        <w:spacing w:line="320" w:lineRule="atLeast"/>
        <w:rPr>
          <w:rFonts w:ascii="標楷體" w:eastAsia="標楷體" w:hAnsi="標楷體"/>
          <w:color w:val="000000"/>
        </w:rPr>
      </w:pPr>
      <w:r>
        <w:rPr>
          <w:rFonts w:ascii="標楷體" w:eastAsia="標楷體" w:hAnsi="標楷體" w:hint="eastAsia"/>
          <w:color w:val="000000"/>
          <w:szCs w:val="20"/>
        </w:rPr>
        <w:t>一、依據：</w:t>
      </w:r>
      <w:r w:rsidR="007A5A27">
        <w:rPr>
          <w:rFonts w:ascii="標楷體" w:eastAsia="標楷體" w:hAnsi="標楷體" w:hint="eastAsia"/>
          <w:color w:val="000000"/>
          <w:szCs w:val="20"/>
        </w:rPr>
        <w:t>109</w:t>
      </w:r>
      <w:r>
        <w:rPr>
          <w:rFonts w:ascii="標楷體" w:eastAsia="標楷體" w:hAnsi="標楷體" w:hint="eastAsia"/>
          <w:color w:val="000000"/>
          <w:szCs w:val="20"/>
        </w:rPr>
        <w:t>學年度校務工作計畫。</w:t>
      </w:r>
    </w:p>
    <w:p w:rsidR="00101477" w:rsidRDefault="00101477" w:rsidP="00101477">
      <w:pPr>
        <w:tabs>
          <w:tab w:val="num" w:pos="480"/>
        </w:tabs>
        <w:snapToGrid w:val="0"/>
        <w:spacing w:line="320" w:lineRule="atLeast"/>
        <w:ind w:left="480" w:hanging="480"/>
        <w:rPr>
          <w:rFonts w:ascii="標楷體" w:eastAsia="標楷體" w:hAnsi="標楷體"/>
          <w:color w:val="000000"/>
        </w:rPr>
      </w:pPr>
      <w:r>
        <w:rPr>
          <w:rFonts w:ascii="標楷體" w:eastAsia="標楷體" w:hAnsi="標楷體" w:hint="eastAsia"/>
          <w:color w:val="000000"/>
          <w:szCs w:val="20"/>
        </w:rPr>
        <w:t>二、目的：</w:t>
      </w:r>
      <w:r>
        <w:rPr>
          <w:rFonts w:ascii="標楷體" w:eastAsia="標楷體" w:hAnsi="標楷體"/>
          <w:color w:val="000000"/>
          <w:szCs w:val="20"/>
        </w:rPr>
        <w:t xml:space="preserve"> </w:t>
      </w:r>
    </w:p>
    <w:p w:rsidR="00101477" w:rsidRDefault="00101477" w:rsidP="00101477">
      <w:pPr>
        <w:tabs>
          <w:tab w:val="num" w:pos="360"/>
        </w:tabs>
        <w:snapToGrid w:val="0"/>
        <w:spacing w:line="320" w:lineRule="atLeast"/>
        <w:ind w:firstLine="480"/>
        <w:rPr>
          <w:rFonts w:ascii="標楷體" w:eastAsia="標楷體" w:hAnsi="標楷體"/>
          <w:color w:val="000000"/>
        </w:rPr>
      </w:pPr>
      <w:r>
        <w:rPr>
          <w:rFonts w:ascii="標楷體" w:eastAsia="標楷體" w:hAnsi="標楷體"/>
          <w:color w:val="000000"/>
          <w:szCs w:val="20"/>
        </w:rPr>
        <w:t>1.提供全校</w:t>
      </w:r>
      <w:r w:rsidRPr="00487B7B">
        <w:rPr>
          <w:rFonts w:ascii="標楷體" w:eastAsia="標楷體" w:hAnsi="標楷體"/>
          <w:color w:val="000000"/>
        </w:rPr>
        <w:t>自我傷害防治，</w:t>
      </w:r>
      <w:r>
        <w:rPr>
          <w:rFonts w:ascii="標楷體" w:eastAsia="標楷體" w:hAnsi="標楷體" w:hint="eastAsia"/>
          <w:color w:val="000000"/>
        </w:rPr>
        <w:t>增進</w:t>
      </w:r>
      <w:r w:rsidRPr="00487B7B">
        <w:rPr>
          <w:rFonts w:ascii="標楷體" w:eastAsia="標楷體" w:hAnsi="標楷體" w:hint="eastAsia"/>
          <w:color w:val="000000"/>
        </w:rPr>
        <w:t>三級預防的運用</w:t>
      </w:r>
      <w:r>
        <w:rPr>
          <w:rFonts w:ascii="標楷體" w:eastAsia="標楷體" w:hAnsi="標楷體"/>
          <w:color w:val="000000"/>
          <w:szCs w:val="20"/>
        </w:rPr>
        <w:t xml:space="preserve">。 </w:t>
      </w:r>
    </w:p>
    <w:p w:rsidR="00101477" w:rsidRPr="00EA53F0" w:rsidRDefault="00101477" w:rsidP="00101477">
      <w:pPr>
        <w:tabs>
          <w:tab w:val="num" w:pos="0"/>
        </w:tabs>
        <w:snapToGrid w:val="0"/>
        <w:spacing w:line="320" w:lineRule="atLeast"/>
        <w:ind w:firstLine="480"/>
        <w:rPr>
          <w:rFonts w:ascii="標楷體" w:eastAsia="標楷體" w:hAnsi="標楷體"/>
        </w:rPr>
      </w:pPr>
      <w:r>
        <w:rPr>
          <w:rFonts w:ascii="標楷體" w:eastAsia="標楷體" w:hAnsi="標楷體"/>
          <w:color w:val="000000"/>
          <w:szCs w:val="20"/>
        </w:rPr>
        <w:t>2.</w:t>
      </w:r>
      <w:r>
        <w:rPr>
          <w:rFonts w:ascii="標楷體" w:eastAsia="標楷體" w:hAnsi="標楷體" w:hint="eastAsia"/>
        </w:rPr>
        <w:t>預防自我傷害，愛惜生命，</w:t>
      </w:r>
      <w:r w:rsidRPr="003F4062">
        <w:rPr>
          <w:rFonts w:ascii="標楷體" w:eastAsia="標楷體" w:hAnsi="標楷體" w:hint="eastAsia"/>
        </w:rPr>
        <w:t>提升校園師生之心理健康</w:t>
      </w:r>
      <w:r w:rsidRPr="003F4062">
        <w:rPr>
          <w:rFonts w:ascii="標楷體" w:eastAsia="標楷體" w:hAnsi="標楷體"/>
          <w:color w:val="000000"/>
          <w:szCs w:val="20"/>
        </w:rPr>
        <w:t>。</w:t>
      </w:r>
    </w:p>
    <w:p w:rsidR="00101477" w:rsidRDefault="00101477" w:rsidP="00101477">
      <w:pPr>
        <w:tabs>
          <w:tab w:val="num" w:pos="480"/>
        </w:tabs>
        <w:snapToGrid w:val="0"/>
        <w:spacing w:line="320" w:lineRule="atLeast"/>
        <w:ind w:left="480" w:hanging="480"/>
        <w:rPr>
          <w:rFonts w:ascii="標楷體" w:eastAsia="標楷體" w:hAnsi="標楷體"/>
          <w:color w:val="000000"/>
        </w:rPr>
      </w:pPr>
      <w:r>
        <w:rPr>
          <w:rFonts w:ascii="標楷體" w:eastAsia="標楷體" w:hAnsi="標楷體"/>
          <w:color w:val="000000"/>
        </w:rPr>
        <w:t>三、</w:t>
      </w:r>
      <w:r>
        <w:rPr>
          <w:rFonts w:ascii="標楷體" w:eastAsia="標楷體" w:hAnsi="標楷體" w:hint="eastAsia"/>
          <w:color w:val="000000"/>
          <w:szCs w:val="20"/>
        </w:rPr>
        <w:t>指導單位：新竹市政府</w:t>
      </w:r>
    </w:p>
    <w:p w:rsidR="00101477" w:rsidRDefault="00101477" w:rsidP="00101477">
      <w:pPr>
        <w:tabs>
          <w:tab w:val="num" w:pos="480"/>
        </w:tabs>
        <w:snapToGrid w:val="0"/>
        <w:spacing w:line="320" w:lineRule="atLeast"/>
        <w:ind w:left="480" w:hanging="480"/>
        <w:rPr>
          <w:rFonts w:ascii="標楷體" w:eastAsia="標楷體" w:hAnsi="標楷體"/>
          <w:color w:val="000000"/>
        </w:rPr>
      </w:pPr>
      <w:r>
        <w:rPr>
          <w:rFonts w:ascii="標楷體" w:eastAsia="標楷體" w:hAnsi="標楷體" w:hint="eastAsia"/>
          <w:color w:val="000000"/>
        </w:rPr>
        <w:t>四、承辦單位：</w:t>
      </w:r>
      <w:r>
        <w:rPr>
          <w:rFonts w:ascii="標楷體" w:eastAsia="標楷體" w:hAnsi="標楷體" w:hint="eastAsia"/>
          <w:color w:val="000000"/>
          <w:szCs w:val="20"/>
        </w:rPr>
        <w:t>新竹市香山區內湖國民小學</w:t>
      </w:r>
    </w:p>
    <w:p w:rsidR="00101477" w:rsidRDefault="00101477" w:rsidP="00101477">
      <w:pPr>
        <w:tabs>
          <w:tab w:val="num" w:pos="480"/>
        </w:tabs>
        <w:snapToGrid w:val="0"/>
        <w:spacing w:line="320" w:lineRule="atLeast"/>
        <w:ind w:left="480" w:hanging="480"/>
        <w:jc w:val="both"/>
        <w:rPr>
          <w:rFonts w:ascii="標楷體" w:eastAsia="標楷體" w:hAnsi="標楷體"/>
          <w:color w:val="000000"/>
        </w:rPr>
      </w:pPr>
      <w:r>
        <w:rPr>
          <w:rFonts w:ascii="標楷體" w:eastAsia="標楷體" w:hAnsi="標楷體" w:hint="eastAsia"/>
          <w:color w:val="000000"/>
          <w:szCs w:val="20"/>
        </w:rPr>
        <w:t>五、工作內容：</w:t>
      </w:r>
    </w:p>
    <w:p w:rsidR="00101477" w:rsidRPr="009B1031" w:rsidRDefault="00101477" w:rsidP="00101477">
      <w:pPr>
        <w:pStyle w:val="ae"/>
        <w:spacing w:line="400" w:lineRule="exact"/>
        <w:ind w:leftChars="-75" w:left="1620" w:hangingChars="750" w:hanging="1800"/>
        <w:rPr>
          <w:rFonts w:ascii="標楷體" w:eastAsia="標楷體" w:hAnsi="標楷體" w:cs="標楷體"/>
          <w:b/>
          <w:color w:val="000000"/>
        </w:rPr>
      </w:pPr>
      <w:r>
        <w:rPr>
          <w:rFonts w:ascii="標楷體" w:eastAsia="標楷體" w:hAnsi="標楷體"/>
          <w:color w:val="000000"/>
          <w:szCs w:val="20"/>
        </w:rPr>
        <w:t>   </w:t>
      </w:r>
      <w:r>
        <w:rPr>
          <w:rFonts w:ascii="標楷體" w:eastAsia="標楷體" w:hAnsi="標楷體" w:hint="eastAsia"/>
          <w:color w:val="000000"/>
          <w:szCs w:val="20"/>
        </w:rPr>
        <w:t xml:space="preserve">  </w:t>
      </w:r>
      <w:r w:rsidRPr="009B1031">
        <w:rPr>
          <w:rFonts w:ascii="標楷體" w:eastAsia="標楷體" w:hAnsi="標楷體" w:cs="標楷體" w:hint="eastAsia"/>
          <w:b/>
          <w:color w:val="000000"/>
        </w:rPr>
        <w:t>一級預防：</w:t>
      </w:r>
      <w:r>
        <w:rPr>
          <w:rFonts w:ascii="標楷體" w:eastAsia="標楷體" w:hAnsi="標楷體" w:cs="標楷體" w:hint="eastAsia"/>
          <w:b/>
          <w:color w:val="000000"/>
        </w:rPr>
        <w:t>強調政策性、環境性、教育性、互動性的全面預防工作，建立「校園</w:t>
      </w:r>
      <w:r w:rsidRPr="009B1031">
        <w:rPr>
          <w:rFonts w:ascii="標楷體" w:eastAsia="標楷體" w:hAnsi="標楷體" w:cs="標楷體" w:hint="eastAsia"/>
          <w:b/>
          <w:color w:val="000000"/>
        </w:rPr>
        <w:t>危機處理小組」的架構，改善校園自我傷害預防措施、推廣正確的生命與情緒教育，增加師生之間的互動交流等行動指標，主要目的在於確立哪些是危險因素（壓力事件、情緒、家庭衝突等）與保護因素（支持系統、教育等），以提升保護因</w:t>
      </w:r>
      <w:r w:rsidRPr="00EA53F0">
        <w:rPr>
          <w:rFonts w:ascii="標楷體" w:eastAsia="標楷體" w:hAnsi="標楷體" w:cs="標楷體" w:hint="eastAsia"/>
          <w:b/>
        </w:rPr>
        <w:t>子</w:t>
      </w:r>
      <w:r w:rsidRPr="009B1031">
        <w:rPr>
          <w:rFonts w:ascii="標楷體" w:eastAsia="標楷體" w:hAnsi="標楷體" w:cs="標楷體" w:hint="eastAsia"/>
          <w:b/>
          <w:color w:val="000000"/>
        </w:rPr>
        <w:t>並降低危險因素。</w:t>
      </w:r>
    </w:p>
    <w:p w:rsidR="00101477" w:rsidRPr="009B1031" w:rsidRDefault="00101477" w:rsidP="00101477">
      <w:pPr>
        <w:pStyle w:val="ae"/>
        <w:spacing w:line="400" w:lineRule="exact"/>
        <w:ind w:leftChars="-75" w:left="1622" w:hangingChars="750" w:hanging="1802"/>
        <w:rPr>
          <w:rFonts w:ascii="標楷體" w:eastAsia="標楷體" w:hAnsi="標楷體" w:cs="標楷體"/>
          <w:b/>
          <w:color w:val="000000"/>
        </w:rPr>
      </w:pPr>
      <w:r>
        <w:rPr>
          <w:rFonts w:ascii="標楷體" w:eastAsia="標楷體" w:hAnsi="標楷體" w:cs="標楷體" w:hint="eastAsia"/>
          <w:b/>
          <w:color w:val="000000"/>
        </w:rPr>
        <w:t xml:space="preserve">     </w:t>
      </w:r>
      <w:r w:rsidRPr="009B1031">
        <w:rPr>
          <w:rFonts w:ascii="標楷體" w:eastAsia="標楷體" w:hAnsi="標楷體" w:cs="標楷體" w:hint="eastAsia"/>
          <w:b/>
          <w:color w:val="000000"/>
        </w:rPr>
        <w:t>二級預防：篩選出高危險族群，提供心理輔導、資源協助等，落實早期發現早期介入的概念，以避免自我傷害行為的發生。</w:t>
      </w:r>
    </w:p>
    <w:p w:rsidR="00101477" w:rsidRPr="00B1787A" w:rsidRDefault="00101477" w:rsidP="00101477">
      <w:pPr>
        <w:pStyle w:val="ae"/>
        <w:spacing w:line="400" w:lineRule="exact"/>
        <w:ind w:leftChars="195" w:left="1669" w:hangingChars="500" w:hanging="1201"/>
        <w:rPr>
          <w:rFonts w:ascii="標楷體" w:eastAsia="標楷體" w:hAnsi="標楷體" w:cs="標楷體"/>
          <w:b/>
          <w:color w:val="000000"/>
        </w:rPr>
      </w:pPr>
      <w:r w:rsidRPr="009B1031">
        <w:rPr>
          <w:rFonts w:ascii="標楷體" w:eastAsia="標楷體" w:hAnsi="標楷體" w:cs="標楷體" w:hint="eastAsia"/>
          <w:b/>
          <w:color w:val="000000"/>
        </w:rPr>
        <w:t>三級預防：自我傷害危機事件發生時，依據其類型動員小組團隊人員以進行相關</w:t>
      </w:r>
      <w:r>
        <w:rPr>
          <w:rFonts w:ascii="標楷體" w:eastAsia="標楷體" w:hAnsi="標楷體" w:cs="標楷體" w:hint="eastAsia"/>
          <w:b/>
          <w:color w:val="000000"/>
        </w:rPr>
        <w:t>後續事件的處理，主要目的在於避免事件產生的衝擊擴大，降低事件的負面影響，將危機</w:t>
      </w:r>
      <w:r w:rsidRPr="00B1787A">
        <w:rPr>
          <w:rFonts w:ascii="標楷體" w:eastAsia="標楷體" w:hAnsi="標楷體" w:cs="標楷體" w:hint="eastAsia"/>
          <w:b/>
          <w:color w:val="000000"/>
        </w:rPr>
        <w:t>化為轉機。</w:t>
      </w:r>
    </w:p>
    <w:p w:rsidR="00101477" w:rsidRDefault="00101477" w:rsidP="00101477">
      <w:pPr>
        <w:tabs>
          <w:tab w:val="num" w:pos="480"/>
        </w:tabs>
        <w:snapToGrid w:val="0"/>
        <w:spacing w:after="120" w:line="320" w:lineRule="atLeast"/>
        <w:ind w:left="482" w:hanging="482"/>
        <w:rPr>
          <w:rFonts w:ascii="標楷體" w:eastAsia="標楷體" w:hAnsi="標楷體"/>
          <w:color w:val="000000"/>
        </w:rPr>
      </w:pPr>
      <w:r>
        <w:rPr>
          <w:rFonts w:ascii="標楷體" w:eastAsia="標楷體" w:hAnsi="標楷體" w:hint="eastAsia"/>
          <w:color w:val="000000"/>
          <w:szCs w:val="20"/>
        </w:rPr>
        <w:t>六、實施內容：</w:t>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28"/>
        <w:gridCol w:w="1800"/>
        <w:gridCol w:w="1620"/>
        <w:gridCol w:w="1260"/>
        <w:gridCol w:w="1080"/>
        <w:gridCol w:w="1026"/>
      </w:tblGrid>
      <w:tr w:rsidR="00101477" w:rsidTr="007B7D73">
        <w:tc>
          <w:tcPr>
            <w:tcW w:w="2428" w:type="dxa"/>
          </w:tcPr>
          <w:p w:rsidR="00101477" w:rsidRDefault="00101477" w:rsidP="007B7D73">
            <w:pPr>
              <w:tabs>
                <w:tab w:val="num" w:pos="480"/>
                <w:tab w:val="left" w:pos="1215"/>
              </w:tabs>
              <w:snapToGrid w:val="0"/>
              <w:spacing w:line="320" w:lineRule="atLeast"/>
              <w:jc w:val="center"/>
              <w:rPr>
                <w:rFonts w:ascii="標楷體" w:eastAsia="標楷體" w:hAnsi="標楷體"/>
                <w:color w:val="000000"/>
              </w:rPr>
            </w:pPr>
            <w:r>
              <w:rPr>
                <w:rFonts w:ascii="標楷體" w:eastAsia="標楷體" w:hAnsi="標楷體" w:hint="eastAsia"/>
                <w:color w:val="000000"/>
              </w:rPr>
              <w:t>項  目</w:t>
            </w:r>
          </w:p>
        </w:tc>
        <w:tc>
          <w:tcPr>
            <w:tcW w:w="1800" w:type="dxa"/>
          </w:tcPr>
          <w:p w:rsidR="00101477" w:rsidRDefault="00101477" w:rsidP="007B7D73">
            <w:pPr>
              <w:tabs>
                <w:tab w:val="num" w:pos="480"/>
              </w:tabs>
              <w:snapToGrid w:val="0"/>
              <w:spacing w:line="320" w:lineRule="atLeast"/>
              <w:jc w:val="center"/>
              <w:rPr>
                <w:rFonts w:ascii="標楷體" w:eastAsia="標楷體" w:hAnsi="標楷體"/>
                <w:color w:val="000000"/>
              </w:rPr>
            </w:pPr>
            <w:r>
              <w:rPr>
                <w:rFonts w:ascii="標楷體" w:eastAsia="標楷體" w:hAnsi="標楷體" w:hint="eastAsia"/>
                <w:color w:val="000000"/>
              </w:rPr>
              <w:t>時  間</w:t>
            </w:r>
          </w:p>
        </w:tc>
        <w:tc>
          <w:tcPr>
            <w:tcW w:w="1620" w:type="dxa"/>
          </w:tcPr>
          <w:p w:rsidR="00101477" w:rsidRDefault="00101477" w:rsidP="007B7D73">
            <w:pPr>
              <w:tabs>
                <w:tab w:val="num" w:pos="480"/>
              </w:tabs>
              <w:snapToGrid w:val="0"/>
              <w:spacing w:line="320" w:lineRule="atLeast"/>
              <w:jc w:val="center"/>
              <w:rPr>
                <w:rFonts w:ascii="標楷體" w:eastAsia="標楷體" w:hAnsi="標楷體"/>
                <w:color w:val="000000"/>
              </w:rPr>
            </w:pPr>
            <w:r>
              <w:rPr>
                <w:rFonts w:ascii="標楷體" w:eastAsia="標楷體" w:hAnsi="標楷體" w:hint="eastAsia"/>
                <w:color w:val="000000"/>
              </w:rPr>
              <w:t>對  象</w:t>
            </w:r>
          </w:p>
        </w:tc>
        <w:tc>
          <w:tcPr>
            <w:tcW w:w="1260" w:type="dxa"/>
          </w:tcPr>
          <w:p w:rsidR="00101477" w:rsidRDefault="00101477" w:rsidP="007B7D73">
            <w:pPr>
              <w:tabs>
                <w:tab w:val="num" w:pos="480"/>
              </w:tabs>
              <w:snapToGrid w:val="0"/>
              <w:spacing w:line="320" w:lineRule="atLeast"/>
              <w:jc w:val="center"/>
              <w:rPr>
                <w:rFonts w:ascii="標楷體" w:eastAsia="標楷體" w:hAnsi="標楷體"/>
                <w:color w:val="000000"/>
              </w:rPr>
            </w:pPr>
            <w:r>
              <w:rPr>
                <w:rFonts w:ascii="標楷體" w:eastAsia="標楷體" w:hAnsi="標楷體" w:hint="eastAsia"/>
                <w:color w:val="000000"/>
              </w:rPr>
              <w:t>承辦單位</w:t>
            </w:r>
          </w:p>
        </w:tc>
        <w:tc>
          <w:tcPr>
            <w:tcW w:w="1080" w:type="dxa"/>
          </w:tcPr>
          <w:p w:rsidR="00101477" w:rsidRDefault="00101477" w:rsidP="007B7D73">
            <w:pPr>
              <w:tabs>
                <w:tab w:val="num" w:pos="480"/>
              </w:tabs>
              <w:snapToGrid w:val="0"/>
              <w:spacing w:line="320" w:lineRule="atLeast"/>
              <w:jc w:val="center"/>
              <w:rPr>
                <w:rFonts w:ascii="標楷體" w:eastAsia="標楷體" w:hAnsi="標楷體"/>
                <w:color w:val="000000"/>
              </w:rPr>
            </w:pPr>
            <w:r>
              <w:rPr>
                <w:rFonts w:ascii="標楷體" w:eastAsia="標楷體" w:hAnsi="標楷體" w:hint="eastAsia"/>
                <w:color w:val="000000"/>
              </w:rPr>
              <w:t>主辦單位</w:t>
            </w:r>
          </w:p>
        </w:tc>
        <w:tc>
          <w:tcPr>
            <w:tcW w:w="1026" w:type="dxa"/>
          </w:tcPr>
          <w:p w:rsidR="00101477" w:rsidRDefault="00101477" w:rsidP="007B7D73">
            <w:pPr>
              <w:tabs>
                <w:tab w:val="num" w:pos="480"/>
              </w:tabs>
              <w:snapToGrid w:val="0"/>
              <w:spacing w:line="320" w:lineRule="atLeast"/>
              <w:jc w:val="center"/>
              <w:rPr>
                <w:rFonts w:ascii="標楷體" w:eastAsia="標楷體" w:hAnsi="標楷體"/>
                <w:color w:val="000000"/>
              </w:rPr>
            </w:pPr>
            <w:r>
              <w:rPr>
                <w:rFonts w:ascii="標楷體" w:eastAsia="標楷體" w:hAnsi="標楷體" w:hint="eastAsia"/>
                <w:color w:val="000000"/>
              </w:rPr>
              <w:t>備註</w:t>
            </w:r>
          </w:p>
        </w:tc>
      </w:tr>
      <w:tr w:rsidR="00101477" w:rsidTr="007B7D73">
        <w:tc>
          <w:tcPr>
            <w:tcW w:w="2428"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強化學生輔導新體制期初、期末會議</w:t>
            </w:r>
          </w:p>
        </w:tc>
        <w:tc>
          <w:tcPr>
            <w:tcW w:w="180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每學期各二次、臨時會議視需要隨時召開</w:t>
            </w:r>
          </w:p>
        </w:tc>
        <w:tc>
          <w:tcPr>
            <w:tcW w:w="162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行政人員、教師、家長代表</w:t>
            </w:r>
          </w:p>
        </w:tc>
        <w:tc>
          <w:tcPr>
            <w:tcW w:w="1260" w:type="dxa"/>
          </w:tcPr>
          <w:p w:rsidR="00101477" w:rsidRDefault="001D27D4" w:rsidP="001D27D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w:t>
            </w:r>
            <w:r w:rsidR="00101477">
              <w:rPr>
                <w:rFonts w:ascii="標楷體" w:eastAsia="標楷體" w:hAnsi="標楷體" w:hint="eastAsia"/>
                <w:color w:val="000000"/>
              </w:rPr>
              <w:t>輔處</w:t>
            </w:r>
          </w:p>
        </w:tc>
        <w:tc>
          <w:tcPr>
            <w:tcW w:w="108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w:t>
            </w:r>
            <w:r w:rsidR="00101477">
              <w:rPr>
                <w:rFonts w:ascii="標楷體" w:eastAsia="標楷體" w:hAnsi="標楷體" w:hint="eastAsia"/>
                <w:color w:val="000000"/>
              </w:rPr>
              <w:t>處</w:t>
            </w:r>
          </w:p>
        </w:tc>
        <w:tc>
          <w:tcPr>
            <w:tcW w:w="1026" w:type="dxa"/>
          </w:tcPr>
          <w:p w:rsidR="00101477" w:rsidRDefault="00101477" w:rsidP="007B7D73">
            <w:pPr>
              <w:tabs>
                <w:tab w:val="num" w:pos="480"/>
              </w:tabs>
              <w:snapToGrid w:val="0"/>
              <w:spacing w:line="320" w:lineRule="atLeast"/>
              <w:jc w:val="both"/>
              <w:rPr>
                <w:rFonts w:ascii="標楷體" w:eastAsia="標楷體" w:hAnsi="標楷體"/>
                <w:color w:val="000000"/>
              </w:rPr>
            </w:pPr>
          </w:p>
        </w:tc>
      </w:tr>
      <w:tr w:rsidR="00101477" w:rsidTr="007B7D73">
        <w:tc>
          <w:tcPr>
            <w:tcW w:w="2428"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推廣生命教育宣導活動</w:t>
            </w:r>
          </w:p>
        </w:tc>
        <w:tc>
          <w:tcPr>
            <w:tcW w:w="180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每學期各一次</w:t>
            </w:r>
          </w:p>
        </w:tc>
        <w:tc>
          <w:tcPr>
            <w:tcW w:w="162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各年級學生</w:t>
            </w:r>
          </w:p>
        </w:tc>
        <w:tc>
          <w:tcPr>
            <w:tcW w:w="1260" w:type="dxa"/>
          </w:tcPr>
          <w:p w:rsidR="00101477" w:rsidRDefault="001D27D4" w:rsidP="001D27D4">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w:t>
            </w:r>
            <w:r w:rsidR="00101477">
              <w:rPr>
                <w:rFonts w:ascii="標楷體" w:eastAsia="標楷體" w:hAnsi="標楷體" w:hint="eastAsia"/>
                <w:color w:val="000000"/>
              </w:rPr>
              <w:t>輔處</w:t>
            </w:r>
          </w:p>
        </w:tc>
        <w:tc>
          <w:tcPr>
            <w:tcW w:w="108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w:t>
            </w:r>
            <w:r w:rsidR="00101477">
              <w:rPr>
                <w:rFonts w:ascii="標楷體" w:eastAsia="標楷體" w:hAnsi="標楷體" w:hint="eastAsia"/>
                <w:color w:val="000000"/>
              </w:rPr>
              <w:t>處</w:t>
            </w:r>
          </w:p>
        </w:tc>
        <w:tc>
          <w:tcPr>
            <w:tcW w:w="1026" w:type="dxa"/>
          </w:tcPr>
          <w:p w:rsidR="00101477" w:rsidRDefault="00101477" w:rsidP="007B7D73">
            <w:pPr>
              <w:tabs>
                <w:tab w:val="num" w:pos="480"/>
              </w:tabs>
              <w:snapToGrid w:val="0"/>
              <w:spacing w:line="320" w:lineRule="atLeast"/>
              <w:jc w:val="both"/>
              <w:rPr>
                <w:rFonts w:ascii="標楷體" w:eastAsia="標楷體" w:hAnsi="標楷體"/>
                <w:color w:val="000000"/>
              </w:rPr>
            </w:pPr>
          </w:p>
        </w:tc>
      </w:tr>
      <w:tr w:rsidR="00101477" w:rsidTr="007B7D73">
        <w:tc>
          <w:tcPr>
            <w:tcW w:w="2428"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心理健康促進活動</w:t>
            </w:r>
          </w:p>
        </w:tc>
        <w:tc>
          <w:tcPr>
            <w:tcW w:w="180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每學期各一次</w:t>
            </w:r>
          </w:p>
        </w:tc>
        <w:tc>
          <w:tcPr>
            <w:tcW w:w="162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各年級學生</w:t>
            </w:r>
          </w:p>
        </w:tc>
        <w:tc>
          <w:tcPr>
            <w:tcW w:w="126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全體教師</w:t>
            </w:r>
          </w:p>
        </w:tc>
        <w:tc>
          <w:tcPr>
            <w:tcW w:w="1080" w:type="dxa"/>
          </w:tcPr>
          <w:p w:rsidR="00101477" w:rsidRDefault="00344B01"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w:t>
            </w:r>
            <w:r w:rsidR="00101477">
              <w:rPr>
                <w:rFonts w:ascii="標楷體" w:eastAsia="標楷體" w:hAnsi="標楷體" w:hint="eastAsia"/>
                <w:color w:val="000000"/>
              </w:rPr>
              <w:t>處</w:t>
            </w:r>
          </w:p>
        </w:tc>
        <w:tc>
          <w:tcPr>
            <w:tcW w:w="1026" w:type="dxa"/>
          </w:tcPr>
          <w:p w:rsidR="00101477" w:rsidRDefault="00101477" w:rsidP="007B7D73">
            <w:pPr>
              <w:tabs>
                <w:tab w:val="num" w:pos="480"/>
              </w:tabs>
              <w:snapToGrid w:val="0"/>
              <w:spacing w:line="320" w:lineRule="atLeast"/>
              <w:jc w:val="both"/>
              <w:rPr>
                <w:rFonts w:ascii="標楷體" w:eastAsia="標楷體" w:hAnsi="標楷體"/>
                <w:color w:val="000000"/>
              </w:rPr>
            </w:pPr>
          </w:p>
        </w:tc>
      </w:tr>
      <w:tr w:rsidR="00101477" w:rsidTr="007B7D73">
        <w:tc>
          <w:tcPr>
            <w:tcW w:w="2428"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課程融入生命教育活動</w:t>
            </w:r>
          </w:p>
        </w:tc>
        <w:tc>
          <w:tcPr>
            <w:tcW w:w="180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依每學年課程規劃</w:t>
            </w:r>
          </w:p>
        </w:tc>
        <w:tc>
          <w:tcPr>
            <w:tcW w:w="162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全校學生</w:t>
            </w:r>
          </w:p>
        </w:tc>
        <w:tc>
          <w:tcPr>
            <w:tcW w:w="126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全體教師</w:t>
            </w:r>
          </w:p>
        </w:tc>
        <w:tc>
          <w:tcPr>
            <w:tcW w:w="108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w:t>
            </w:r>
            <w:r w:rsidR="00101477">
              <w:rPr>
                <w:rFonts w:ascii="標楷體" w:eastAsia="標楷體" w:hAnsi="標楷體" w:hint="eastAsia"/>
                <w:color w:val="000000"/>
              </w:rPr>
              <w:t>處</w:t>
            </w:r>
          </w:p>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教務處</w:t>
            </w:r>
          </w:p>
        </w:tc>
        <w:tc>
          <w:tcPr>
            <w:tcW w:w="1026" w:type="dxa"/>
          </w:tcPr>
          <w:p w:rsidR="00101477" w:rsidRDefault="00101477" w:rsidP="007B7D73">
            <w:pPr>
              <w:tabs>
                <w:tab w:val="num" w:pos="480"/>
              </w:tabs>
              <w:snapToGrid w:val="0"/>
              <w:spacing w:line="320" w:lineRule="atLeast"/>
              <w:jc w:val="both"/>
              <w:rPr>
                <w:rFonts w:ascii="標楷體" w:eastAsia="標楷體" w:hAnsi="標楷體"/>
                <w:color w:val="000000"/>
              </w:rPr>
            </w:pPr>
          </w:p>
        </w:tc>
      </w:tr>
      <w:tr w:rsidR="00101477" w:rsidTr="007B7D73">
        <w:tc>
          <w:tcPr>
            <w:tcW w:w="2428" w:type="dxa"/>
          </w:tcPr>
          <w:p w:rsidR="00101477" w:rsidRPr="0027625D" w:rsidRDefault="00101477" w:rsidP="007B7D73">
            <w:pPr>
              <w:tabs>
                <w:tab w:val="num" w:pos="480"/>
              </w:tabs>
              <w:snapToGrid w:val="0"/>
              <w:spacing w:line="320" w:lineRule="atLeast"/>
              <w:jc w:val="both"/>
              <w:rPr>
                <w:rFonts w:ascii="標楷體" w:eastAsia="標楷體" w:hAnsi="標楷體"/>
                <w:color w:val="000000"/>
              </w:rPr>
            </w:pPr>
            <w:r w:rsidRPr="0027625D">
              <w:rPr>
                <w:rFonts w:ascii="標楷體" w:eastAsia="標楷體" w:hAnsi="標楷體" w:hint="eastAsia"/>
              </w:rPr>
              <w:t>一校一生命教育特色活動</w:t>
            </w:r>
            <w:r>
              <w:rPr>
                <w:rFonts w:ascii="標楷體" w:eastAsia="標楷體" w:hAnsi="標楷體" w:hint="eastAsia"/>
              </w:rPr>
              <w:t>-</w:t>
            </w:r>
            <w:r w:rsidRPr="001F741B">
              <w:rPr>
                <w:rFonts w:ascii="標楷體" w:eastAsia="標楷體" w:hAnsi="標楷體" w:hint="eastAsia"/>
              </w:rPr>
              <w:t>內湖小星星生命體驗列車</w:t>
            </w:r>
          </w:p>
        </w:tc>
        <w:tc>
          <w:tcPr>
            <w:tcW w:w="180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依每學期辦理</w:t>
            </w:r>
          </w:p>
        </w:tc>
        <w:tc>
          <w:tcPr>
            <w:tcW w:w="1620" w:type="dxa"/>
          </w:tcPr>
          <w:p w:rsidR="00101477" w:rsidRPr="00E377EF" w:rsidRDefault="00101477" w:rsidP="007B7D73">
            <w:pPr>
              <w:rPr>
                <w:rFonts w:ascii="標楷體" w:eastAsia="標楷體" w:hAnsi="標楷體"/>
              </w:rPr>
            </w:pPr>
            <w:r w:rsidRPr="00E377EF">
              <w:rPr>
                <w:rFonts w:ascii="標楷體" w:eastAsia="標楷體" w:hAnsi="標楷體" w:hint="eastAsia"/>
              </w:rPr>
              <w:t>結合學校特教班規畫辦理體驗活動</w:t>
            </w:r>
          </w:p>
        </w:tc>
        <w:tc>
          <w:tcPr>
            <w:tcW w:w="126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全體教師</w:t>
            </w:r>
          </w:p>
        </w:tc>
        <w:tc>
          <w:tcPr>
            <w:tcW w:w="108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w:t>
            </w:r>
            <w:r w:rsidR="00101477">
              <w:rPr>
                <w:rFonts w:ascii="標楷體" w:eastAsia="標楷體" w:hAnsi="標楷體" w:hint="eastAsia"/>
                <w:color w:val="000000"/>
              </w:rPr>
              <w:t>輔處</w:t>
            </w:r>
          </w:p>
          <w:p w:rsidR="00101477" w:rsidRDefault="00101477" w:rsidP="007B7D73">
            <w:pPr>
              <w:tabs>
                <w:tab w:val="num" w:pos="480"/>
              </w:tabs>
              <w:snapToGrid w:val="0"/>
              <w:spacing w:line="320" w:lineRule="atLeast"/>
              <w:jc w:val="both"/>
              <w:rPr>
                <w:rFonts w:ascii="標楷體" w:eastAsia="標楷體" w:hAnsi="標楷體"/>
                <w:color w:val="000000"/>
              </w:rPr>
            </w:pPr>
          </w:p>
        </w:tc>
        <w:tc>
          <w:tcPr>
            <w:tcW w:w="1026" w:type="dxa"/>
          </w:tcPr>
          <w:p w:rsidR="00101477" w:rsidRDefault="00101477" w:rsidP="007B7D73">
            <w:pPr>
              <w:tabs>
                <w:tab w:val="num" w:pos="480"/>
              </w:tabs>
              <w:snapToGrid w:val="0"/>
              <w:spacing w:line="320" w:lineRule="atLeast"/>
              <w:jc w:val="both"/>
              <w:rPr>
                <w:rFonts w:ascii="標楷體" w:eastAsia="標楷體" w:hAnsi="標楷體"/>
                <w:color w:val="000000"/>
              </w:rPr>
            </w:pPr>
          </w:p>
        </w:tc>
      </w:tr>
      <w:tr w:rsidR="00101477" w:rsidTr="007B7D73">
        <w:tc>
          <w:tcPr>
            <w:tcW w:w="2428"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個案研討會或輔導知能研習</w:t>
            </w:r>
          </w:p>
        </w:tc>
        <w:tc>
          <w:tcPr>
            <w:tcW w:w="180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每學年各一次</w:t>
            </w:r>
          </w:p>
        </w:tc>
        <w:tc>
          <w:tcPr>
            <w:tcW w:w="162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全體教師</w:t>
            </w:r>
          </w:p>
        </w:tc>
        <w:tc>
          <w:tcPr>
            <w:tcW w:w="126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tc>
        <w:tc>
          <w:tcPr>
            <w:tcW w:w="108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tc>
        <w:tc>
          <w:tcPr>
            <w:tcW w:w="1026" w:type="dxa"/>
          </w:tcPr>
          <w:p w:rsidR="00101477" w:rsidRDefault="00101477" w:rsidP="007B7D73">
            <w:pPr>
              <w:tabs>
                <w:tab w:val="num" w:pos="480"/>
              </w:tabs>
              <w:snapToGrid w:val="0"/>
              <w:spacing w:line="320" w:lineRule="atLeast"/>
              <w:jc w:val="both"/>
              <w:rPr>
                <w:rFonts w:ascii="標楷體" w:eastAsia="標楷體" w:hAnsi="標楷體"/>
                <w:color w:val="000000"/>
              </w:rPr>
            </w:pPr>
          </w:p>
        </w:tc>
      </w:tr>
      <w:tr w:rsidR="00101477" w:rsidTr="007B7D73">
        <w:tc>
          <w:tcPr>
            <w:tcW w:w="2428"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學生輔導小團體</w:t>
            </w:r>
          </w:p>
        </w:tc>
        <w:tc>
          <w:tcPr>
            <w:tcW w:w="180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每學年一次</w:t>
            </w:r>
          </w:p>
        </w:tc>
        <w:tc>
          <w:tcPr>
            <w:tcW w:w="162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特定學生</w:t>
            </w:r>
          </w:p>
        </w:tc>
        <w:tc>
          <w:tcPr>
            <w:tcW w:w="126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tc>
        <w:tc>
          <w:tcPr>
            <w:tcW w:w="108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tc>
        <w:tc>
          <w:tcPr>
            <w:tcW w:w="1026" w:type="dxa"/>
          </w:tcPr>
          <w:p w:rsidR="00101477" w:rsidRDefault="00101477" w:rsidP="007B7D73">
            <w:pPr>
              <w:tabs>
                <w:tab w:val="num" w:pos="480"/>
              </w:tabs>
              <w:snapToGrid w:val="0"/>
              <w:spacing w:line="320" w:lineRule="atLeast"/>
              <w:jc w:val="both"/>
              <w:rPr>
                <w:rFonts w:ascii="標楷體" w:eastAsia="標楷體" w:hAnsi="標楷體"/>
                <w:color w:val="000000"/>
              </w:rPr>
            </w:pPr>
          </w:p>
        </w:tc>
      </w:tr>
      <w:tr w:rsidR="00101477" w:rsidTr="007B7D73">
        <w:tc>
          <w:tcPr>
            <w:tcW w:w="2428"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高風險家庭及學生篩選</w:t>
            </w:r>
          </w:p>
        </w:tc>
        <w:tc>
          <w:tcPr>
            <w:tcW w:w="180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不定期</w:t>
            </w:r>
          </w:p>
        </w:tc>
        <w:tc>
          <w:tcPr>
            <w:tcW w:w="162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特定學生</w:t>
            </w:r>
          </w:p>
        </w:tc>
        <w:tc>
          <w:tcPr>
            <w:tcW w:w="126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p w:rsidR="00101477" w:rsidRDefault="00101477" w:rsidP="007B7D73">
            <w:pPr>
              <w:tabs>
                <w:tab w:val="num" w:pos="480"/>
              </w:tabs>
              <w:snapToGrid w:val="0"/>
              <w:spacing w:line="320" w:lineRule="atLeast"/>
              <w:jc w:val="both"/>
              <w:rPr>
                <w:rFonts w:ascii="標楷體" w:eastAsia="標楷體" w:hAnsi="標楷體"/>
                <w:color w:val="000000"/>
              </w:rPr>
            </w:pPr>
          </w:p>
        </w:tc>
        <w:tc>
          <w:tcPr>
            <w:tcW w:w="108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tc>
        <w:tc>
          <w:tcPr>
            <w:tcW w:w="1026" w:type="dxa"/>
          </w:tcPr>
          <w:p w:rsidR="00101477" w:rsidRDefault="00101477" w:rsidP="007B7D73">
            <w:pPr>
              <w:tabs>
                <w:tab w:val="num" w:pos="480"/>
              </w:tabs>
              <w:snapToGrid w:val="0"/>
              <w:spacing w:line="320" w:lineRule="atLeast"/>
              <w:jc w:val="both"/>
              <w:rPr>
                <w:rFonts w:ascii="標楷體" w:eastAsia="標楷體" w:hAnsi="標楷體"/>
                <w:color w:val="000000"/>
              </w:rPr>
            </w:pPr>
          </w:p>
        </w:tc>
      </w:tr>
      <w:tr w:rsidR="00101477" w:rsidTr="007B7D73">
        <w:tc>
          <w:tcPr>
            <w:tcW w:w="2428"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lastRenderedPageBreak/>
              <w:t>認輔制度實施</w:t>
            </w:r>
          </w:p>
        </w:tc>
        <w:tc>
          <w:tcPr>
            <w:tcW w:w="180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每學期辦理</w:t>
            </w:r>
          </w:p>
        </w:tc>
        <w:tc>
          <w:tcPr>
            <w:tcW w:w="162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特定學生</w:t>
            </w:r>
          </w:p>
        </w:tc>
        <w:tc>
          <w:tcPr>
            <w:tcW w:w="126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全體教師</w:t>
            </w:r>
          </w:p>
        </w:tc>
        <w:tc>
          <w:tcPr>
            <w:tcW w:w="108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tc>
        <w:tc>
          <w:tcPr>
            <w:tcW w:w="1026" w:type="dxa"/>
          </w:tcPr>
          <w:p w:rsidR="00101477" w:rsidRDefault="00101477" w:rsidP="007B7D73">
            <w:pPr>
              <w:tabs>
                <w:tab w:val="num" w:pos="480"/>
              </w:tabs>
              <w:snapToGrid w:val="0"/>
              <w:spacing w:line="320" w:lineRule="atLeast"/>
              <w:jc w:val="both"/>
              <w:rPr>
                <w:rFonts w:ascii="標楷體" w:eastAsia="標楷體" w:hAnsi="標楷體"/>
                <w:color w:val="000000"/>
              </w:rPr>
            </w:pPr>
          </w:p>
        </w:tc>
      </w:tr>
      <w:tr w:rsidR="00101477" w:rsidTr="007B7D73">
        <w:tc>
          <w:tcPr>
            <w:tcW w:w="2428"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新生輔導</w:t>
            </w:r>
          </w:p>
        </w:tc>
        <w:tc>
          <w:tcPr>
            <w:tcW w:w="180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每學年辦理</w:t>
            </w:r>
          </w:p>
        </w:tc>
        <w:tc>
          <w:tcPr>
            <w:tcW w:w="162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新生</w:t>
            </w:r>
          </w:p>
        </w:tc>
        <w:tc>
          <w:tcPr>
            <w:tcW w:w="126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tc>
        <w:tc>
          <w:tcPr>
            <w:tcW w:w="108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tc>
        <w:tc>
          <w:tcPr>
            <w:tcW w:w="1026" w:type="dxa"/>
          </w:tcPr>
          <w:p w:rsidR="00101477" w:rsidRDefault="00101477" w:rsidP="007B7D73">
            <w:pPr>
              <w:tabs>
                <w:tab w:val="num" w:pos="480"/>
              </w:tabs>
              <w:snapToGrid w:val="0"/>
              <w:spacing w:line="320" w:lineRule="atLeast"/>
              <w:jc w:val="both"/>
              <w:rPr>
                <w:rFonts w:ascii="標楷體" w:eastAsia="標楷體" w:hAnsi="標楷體"/>
                <w:color w:val="000000"/>
              </w:rPr>
            </w:pPr>
          </w:p>
        </w:tc>
      </w:tr>
      <w:tr w:rsidR="00101477" w:rsidTr="007B7D73">
        <w:tc>
          <w:tcPr>
            <w:tcW w:w="2428"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豆豆信箱</w:t>
            </w:r>
          </w:p>
        </w:tc>
        <w:tc>
          <w:tcPr>
            <w:tcW w:w="180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不定期</w:t>
            </w:r>
          </w:p>
        </w:tc>
        <w:tc>
          <w:tcPr>
            <w:tcW w:w="162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全校學生</w:t>
            </w:r>
          </w:p>
        </w:tc>
        <w:tc>
          <w:tcPr>
            <w:tcW w:w="126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 xml:space="preserve">故事媽媽 </w:t>
            </w:r>
          </w:p>
        </w:tc>
        <w:tc>
          <w:tcPr>
            <w:tcW w:w="108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tc>
        <w:tc>
          <w:tcPr>
            <w:tcW w:w="1026" w:type="dxa"/>
          </w:tcPr>
          <w:p w:rsidR="00101477" w:rsidRDefault="00101477" w:rsidP="007B7D73">
            <w:pPr>
              <w:tabs>
                <w:tab w:val="num" w:pos="480"/>
              </w:tabs>
              <w:snapToGrid w:val="0"/>
              <w:spacing w:line="320" w:lineRule="atLeast"/>
              <w:jc w:val="both"/>
              <w:rPr>
                <w:rFonts w:ascii="標楷體" w:eastAsia="標楷體" w:hAnsi="標楷體"/>
                <w:color w:val="000000"/>
              </w:rPr>
            </w:pPr>
          </w:p>
        </w:tc>
      </w:tr>
      <w:tr w:rsidR="00101477" w:rsidTr="007B7D73">
        <w:tc>
          <w:tcPr>
            <w:tcW w:w="2428"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豆豆信箱宣導</w:t>
            </w:r>
          </w:p>
        </w:tc>
        <w:tc>
          <w:tcPr>
            <w:tcW w:w="180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每學年一次</w:t>
            </w:r>
          </w:p>
        </w:tc>
        <w:tc>
          <w:tcPr>
            <w:tcW w:w="1620" w:type="dxa"/>
          </w:tcPr>
          <w:p w:rsidR="00101477" w:rsidRDefault="00101477" w:rsidP="007B7D73">
            <w:pPr>
              <w:tabs>
                <w:tab w:val="num" w:pos="480"/>
              </w:tabs>
              <w:snapToGrid w:val="0"/>
              <w:spacing w:line="320" w:lineRule="atLeast"/>
              <w:jc w:val="both"/>
              <w:rPr>
                <w:rFonts w:ascii="標楷體" w:eastAsia="標楷體" w:hAnsi="標楷體"/>
                <w:color w:val="000000"/>
              </w:rPr>
            </w:pPr>
          </w:p>
        </w:tc>
        <w:tc>
          <w:tcPr>
            <w:tcW w:w="126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故事媽媽</w:t>
            </w:r>
          </w:p>
        </w:tc>
        <w:tc>
          <w:tcPr>
            <w:tcW w:w="108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tc>
        <w:tc>
          <w:tcPr>
            <w:tcW w:w="1026" w:type="dxa"/>
          </w:tcPr>
          <w:p w:rsidR="00101477" w:rsidRDefault="00101477" w:rsidP="007B7D73">
            <w:pPr>
              <w:tabs>
                <w:tab w:val="num" w:pos="480"/>
              </w:tabs>
              <w:snapToGrid w:val="0"/>
              <w:spacing w:line="320" w:lineRule="atLeast"/>
              <w:jc w:val="both"/>
              <w:rPr>
                <w:rFonts w:ascii="標楷體" w:eastAsia="標楷體" w:hAnsi="標楷體"/>
                <w:color w:val="000000"/>
              </w:rPr>
            </w:pPr>
          </w:p>
        </w:tc>
      </w:tr>
      <w:tr w:rsidR="00101477" w:rsidTr="007B7D73">
        <w:tc>
          <w:tcPr>
            <w:tcW w:w="2428"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秘密聊天室</w:t>
            </w:r>
          </w:p>
        </w:tc>
        <w:tc>
          <w:tcPr>
            <w:tcW w:w="180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不定期</w:t>
            </w:r>
          </w:p>
        </w:tc>
        <w:tc>
          <w:tcPr>
            <w:tcW w:w="162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全校學生</w:t>
            </w:r>
          </w:p>
        </w:tc>
        <w:tc>
          <w:tcPr>
            <w:tcW w:w="126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tc>
        <w:tc>
          <w:tcPr>
            <w:tcW w:w="108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tc>
        <w:tc>
          <w:tcPr>
            <w:tcW w:w="1026" w:type="dxa"/>
          </w:tcPr>
          <w:p w:rsidR="00101477" w:rsidRDefault="00101477" w:rsidP="007B7D73">
            <w:pPr>
              <w:tabs>
                <w:tab w:val="num" w:pos="480"/>
              </w:tabs>
              <w:snapToGrid w:val="0"/>
              <w:spacing w:line="320" w:lineRule="atLeast"/>
              <w:jc w:val="both"/>
              <w:rPr>
                <w:rFonts w:ascii="標楷體" w:eastAsia="標楷體" w:hAnsi="標楷體"/>
                <w:color w:val="000000"/>
              </w:rPr>
            </w:pPr>
          </w:p>
        </w:tc>
      </w:tr>
      <w:tr w:rsidR="00101477" w:rsidTr="007B7D73">
        <w:tc>
          <w:tcPr>
            <w:tcW w:w="2428"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個案轉介</w:t>
            </w:r>
          </w:p>
        </w:tc>
        <w:tc>
          <w:tcPr>
            <w:tcW w:w="180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不定期</w:t>
            </w:r>
          </w:p>
        </w:tc>
        <w:tc>
          <w:tcPr>
            <w:tcW w:w="162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特定學生</w:t>
            </w:r>
          </w:p>
        </w:tc>
        <w:tc>
          <w:tcPr>
            <w:tcW w:w="126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tc>
        <w:tc>
          <w:tcPr>
            <w:tcW w:w="108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tc>
        <w:tc>
          <w:tcPr>
            <w:tcW w:w="1026" w:type="dxa"/>
          </w:tcPr>
          <w:p w:rsidR="00101477" w:rsidRDefault="00101477" w:rsidP="007B7D73">
            <w:pPr>
              <w:tabs>
                <w:tab w:val="num" w:pos="480"/>
              </w:tabs>
              <w:snapToGrid w:val="0"/>
              <w:spacing w:line="320" w:lineRule="atLeast"/>
              <w:jc w:val="both"/>
              <w:rPr>
                <w:rFonts w:ascii="標楷體" w:eastAsia="標楷體" w:hAnsi="標楷體"/>
                <w:color w:val="000000"/>
              </w:rPr>
            </w:pPr>
          </w:p>
        </w:tc>
      </w:tr>
      <w:tr w:rsidR="00101477" w:rsidTr="007B7D73">
        <w:tc>
          <w:tcPr>
            <w:tcW w:w="2428"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強化學生輔導新體制期末會議</w:t>
            </w:r>
          </w:p>
        </w:tc>
        <w:tc>
          <w:tcPr>
            <w:tcW w:w="180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每學期各一次、臨時會議視需要隨時召開</w:t>
            </w:r>
          </w:p>
        </w:tc>
        <w:tc>
          <w:tcPr>
            <w:tcW w:w="162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行政人員、教師、家長代表</w:t>
            </w:r>
          </w:p>
        </w:tc>
        <w:tc>
          <w:tcPr>
            <w:tcW w:w="126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tc>
        <w:tc>
          <w:tcPr>
            <w:tcW w:w="108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tc>
        <w:tc>
          <w:tcPr>
            <w:tcW w:w="1026" w:type="dxa"/>
          </w:tcPr>
          <w:p w:rsidR="00101477" w:rsidRDefault="00101477" w:rsidP="007B7D73">
            <w:pPr>
              <w:tabs>
                <w:tab w:val="num" w:pos="480"/>
              </w:tabs>
              <w:snapToGrid w:val="0"/>
              <w:spacing w:line="320" w:lineRule="atLeast"/>
              <w:jc w:val="both"/>
              <w:rPr>
                <w:rFonts w:ascii="標楷體" w:eastAsia="標楷體" w:hAnsi="標楷體"/>
                <w:color w:val="000000"/>
              </w:rPr>
            </w:pPr>
          </w:p>
        </w:tc>
      </w:tr>
      <w:tr w:rsidR="00101477" w:rsidTr="007B7D73">
        <w:tc>
          <w:tcPr>
            <w:tcW w:w="2428" w:type="dxa"/>
          </w:tcPr>
          <w:p w:rsidR="00101477" w:rsidRDefault="00101477" w:rsidP="007B7D73">
            <w:pPr>
              <w:tabs>
                <w:tab w:val="num" w:pos="480"/>
              </w:tabs>
              <w:snapToGrid w:val="0"/>
              <w:spacing w:line="320" w:lineRule="atLeast"/>
              <w:jc w:val="both"/>
              <w:rPr>
                <w:rFonts w:ascii="標楷體" w:eastAsia="標楷體" w:hAnsi="標楷體"/>
                <w:color w:val="000000"/>
              </w:rPr>
            </w:pPr>
            <w:r w:rsidRPr="00D356BB">
              <w:rPr>
                <w:rFonts w:ascii="標楷體" w:eastAsia="標楷體" w:hAnsi="標楷體" w:hint="eastAsia"/>
                <w:color w:val="000000"/>
              </w:rPr>
              <w:t>青春專案-生命教育活動</w:t>
            </w:r>
          </w:p>
        </w:tc>
        <w:tc>
          <w:tcPr>
            <w:tcW w:w="1800" w:type="dxa"/>
          </w:tcPr>
          <w:p w:rsidR="00101477" w:rsidRDefault="00101477" w:rsidP="007B7D73">
            <w:pPr>
              <w:tabs>
                <w:tab w:val="num" w:pos="480"/>
              </w:tabs>
              <w:snapToGrid w:val="0"/>
              <w:spacing w:line="320" w:lineRule="atLeast"/>
              <w:jc w:val="both"/>
              <w:rPr>
                <w:rFonts w:ascii="標楷體" w:eastAsia="標楷體" w:hAnsi="標楷體"/>
                <w:color w:val="000000"/>
              </w:rPr>
            </w:pPr>
            <w:r w:rsidRPr="00D356BB">
              <w:rPr>
                <w:rFonts w:ascii="標楷體" w:eastAsia="標楷體" w:hAnsi="標楷體" w:hint="eastAsia"/>
                <w:color w:val="000000"/>
              </w:rPr>
              <w:t>結合寒、暑假假期辦理青春專案-生命教育活動。</w:t>
            </w:r>
          </w:p>
        </w:tc>
        <w:tc>
          <w:tcPr>
            <w:tcW w:w="1620" w:type="dxa"/>
          </w:tcPr>
          <w:p w:rsidR="00101477" w:rsidRDefault="00101477"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全校學生</w:t>
            </w:r>
          </w:p>
        </w:tc>
        <w:tc>
          <w:tcPr>
            <w:tcW w:w="126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p w:rsidR="00101477" w:rsidRDefault="00344B01"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w:t>
            </w:r>
            <w:r w:rsidR="00101477">
              <w:rPr>
                <w:rFonts w:ascii="標楷體" w:eastAsia="標楷體" w:hAnsi="標楷體" w:hint="eastAsia"/>
                <w:color w:val="000000"/>
              </w:rPr>
              <w:t>處</w:t>
            </w:r>
          </w:p>
        </w:tc>
        <w:tc>
          <w:tcPr>
            <w:tcW w:w="1080" w:type="dxa"/>
          </w:tcPr>
          <w:p w:rsidR="00101477" w:rsidRDefault="001D27D4"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學輔處</w:t>
            </w:r>
          </w:p>
          <w:p w:rsidR="00101477" w:rsidRDefault="00344B01" w:rsidP="007B7D73">
            <w:pPr>
              <w:tabs>
                <w:tab w:val="num" w:pos="480"/>
              </w:tabs>
              <w:snapToGrid w:val="0"/>
              <w:spacing w:line="320" w:lineRule="atLeast"/>
              <w:jc w:val="both"/>
              <w:rPr>
                <w:rFonts w:ascii="標楷體" w:eastAsia="標楷體" w:hAnsi="標楷體"/>
                <w:color w:val="000000"/>
              </w:rPr>
            </w:pPr>
            <w:r>
              <w:rPr>
                <w:rFonts w:ascii="標楷體" w:eastAsia="標楷體" w:hAnsi="標楷體" w:hint="eastAsia"/>
                <w:color w:val="000000"/>
              </w:rPr>
              <w:t>學輔</w:t>
            </w:r>
            <w:r w:rsidR="00101477">
              <w:rPr>
                <w:rFonts w:ascii="標楷體" w:eastAsia="標楷體" w:hAnsi="標楷體" w:hint="eastAsia"/>
                <w:color w:val="000000"/>
              </w:rPr>
              <w:t>處</w:t>
            </w:r>
          </w:p>
        </w:tc>
        <w:tc>
          <w:tcPr>
            <w:tcW w:w="1026" w:type="dxa"/>
          </w:tcPr>
          <w:p w:rsidR="00101477" w:rsidRDefault="00101477" w:rsidP="007B7D73">
            <w:pPr>
              <w:tabs>
                <w:tab w:val="num" w:pos="480"/>
              </w:tabs>
              <w:snapToGrid w:val="0"/>
              <w:spacing w:line="320" w:lineRule="atLeast"/>
              <w:jc w:val="both"/>
              <w:rPr>
                <w:rFonts w:ascii="標楷體" w:eastAsia="標楷體" w:hAnsi="標楷體"/>
                <w:color w:val="000000"/>
              </w:rPr>
            </w:pPr>
          </w:p>
        </w:tc>
      </w:tr>
    </w:tbl>
    <w:p w:rsidR="00101477" w:rsidRDefault="00101477" w:rsidP="00101477">
      <w:pPr>
        <w:tabs>
          <w:tab w:val="num" w:pos="480"/>
        </w:tabs>
        <w:snapToGrid w:val="0"/>
        <w:spacing w:before="120" w:line="320" w:lineRule="atLeast"/>
        <w:ind w:left="482" w:hanging="482"/>
        <w:jc w:val="both"/>
        <w:rPr>
          <w:rFonts w:ascii="標楷體" w:eastAsia="標楷體" w:hAnsi="標楷體"/>
          <w:color w:val="000000"/>
        </w:rPr>
      </w:pPr>
      <w:r>
        <w:rPr>
          <w:rFonts w:ascii="標楷體" w:eastAsia="標楷體" w:hAnsi="標楷體" w:hint="eastAsia"/>
          <w:color w:val="000000"/>
          <w:szCs w:val="20"/>
        </w:rPr>
        <w:t>七、本計畫呈校長核定後公布實施，修正亦同。</w:t>
      </w:r>
      <w:r>
        <w:rPr>
          <w:rFonts w:ascii="標楷體" w:eastAsia="標楷體" w:hAnsi="標楷體"/>
          <w:color w:val="000000"/>
          <w:szCs w:val="20"/>
        </w:rPr>
        <w:t xml:space="preserve">   </w:t>
      </w:r>
    </w:p>
    <w:p w:rsidR="00101477" w:rsidRDefault="00101477" w:rsidP="00101477">
      <w:pPr>
        <w:spacing w:line="480" w:lineRule="exact"/>
        <w:ind w:left="541" w:hangingChars="193" w:hanging="541"/>
        <w:jc w:val="center"/>
        <w:rPr>
          <w:rFonts w:hAnsi="標楷體"/>
          <w:b/>
          <w:color w:val="000000"/>
          <w:sz w:val="28"/>
          <w:szCs w:val="28"/>
        </w:rPr>
      </w:pPr>
      <w:r>
        <w:rPr>
          <w:rFonts w:hAnsi="標楷體"/>
          <w:b/>
          <w:color w:val="000000"/>
          <w:sz w:val="28"/>
          <w:szCs w:val="28"/>
        </w:rPr>
        <w:br w:type="page"/>
      </w:r>
      <w:r>
        <w:rPr>
          <w:rFonts w:hAnsi="標楷體" w:hint="eastAsia"/>
          <w:b/>
          <w:color w:val="000000"/>
          <w:sz w:val="28"/>
          <w:szCs w:val="28"/>
        </w:rPr>
        <w:lastRenderedPageBreak/>
        <w:t>新竹市香山區內湖國小</w:t>
      </w:r>
    </w:p>
    <w:p w:rsidR="00101477" w:rsidRDefault="00101477" w:rsidP="00101477">
      <w:pPr>
        <w:spacing w:line="480" w:lineRule="exact"/>
        <w:ind w:leftChars="150" w:left="901" w:hangingChars="193" w:hanging="541"/>
        <w:jc w:val="center"/>
        <w:rPr>
          <w:rFonts w:hAnsi="標楷體"/>
          <w:b/>
          <w:sz w:val="28"/>
          <w:szCs w:val="28"/>
        </w:rPr>
      </w:pPr>
      <w:r>
        <w:rPr>
          <w:rFonts w:hAnsi="標楷體" w:hint="eastAsia"/>
          <w:b/>
          <w:color w:val="000000"/>
          <w:sz w:val="28"/>
          <w:szCs w:val="28"/>
        </w:rPr>
        <w:t>學生憂鬱及自殺（傷）防治</w:t>
      </w:r>
      <w:r>
        <w:rPr>
          <w:rFonts w:hAnsi="標楷體" w:hint="eastAsia"/>
          <w:b/>
          <w:sz w:val="28"/>
          <w:szCs w:val="28"/>
        </w:rPr>
        <w:t>處理機制流程圖</w:t>
      </w:r>
    </w:p>
    <w:p w:rsidR="00101477" w:rsidRDefault="00DF4063" w:rsidP="00101477">
      <w:pPr>
        <w:spacing w:line="480" w:lineRule="exact"/>
        <w:ind w:leftChars="150" w:left="823" w:hangingChars="193" w:hanging="463"/>
      </w:pPr>
      <w:r>
        <w:rPr>
          <w:noProof/>
        </w:rPr>
        <mc:AlternateContent>
          <mc:Choice Requires="wps">
            <w:drawing>
              <wp:anchor distT="0" distB="0" distL="114300" distR="114300" simplePos="0" relativeHeight="251765248" behindDoc="0" locked="0" layoutInCell="1" allowOverlap="1" wp14:anchorId="052C9A82" wp14:editId="1B301192">
                <wp:simplePos x="0" y="0"/>
                <wp:positionH relativeFrom="column">
                  <wp:posOffset>1028700</wp:posOffset>
                </wp:positionH>
                <wp:positionV relativeFrom="paragraph">
                  <wp:posOffset>152400</wp:posOffset>
                </wp:positionV>
                <wp:extent cx="5600700" cy="2514600"/>
                <wp:effectExtent l="0" t="0" r="19050" b="19050"/>
                <wp:wrapNone/>
                <wp:docPr id="2588" name="Text Box 1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2514600"/>
                        </a:xfrm>
                        <a:prstGeom prst="rect">
                          <a:avLst/>
                        </a:prstGeom>
                        <a:solidFill>
                          <a:srgbClr val="FFFFFF"/>
                        </a:solidFill>
                        <a:ln w="9525">
                          <a:solidFill>
                            <a:srgbClr val="000000"/>
                          </a:solidFill>
                          <a:miter lim="800000"/>
                          <a:headEnd/>
                          <a:tailEnd/>
                        </a:ln>
                      </wps:spPr>
                      <wps:txbx>
                        <w:txbxContent>
                          <w:p w:rsidR="00595AD1" w:rsidRDefault="00595AD1" w:rsidP="00101477">
                            <w:pPr>
                              <w:adjustRightInd w:val="0"/>
                              <w:snapToGrid w:val="0"/>
                              <w:spacing w:line="240" w:lineRule="atLeast"/>
                              <w:ind w:left="205" w:hangingChars="64" w:hanging="205"/>
                              <w:jc w:val="center"/>
                              <w:rPr>
                                <w:rFonts w:eastAsia="標楷體"/>
                                <w:b/>
                                <w:bCs/>
                                <w:sz w:val="32"/>
                                <w:szCs w:val="32"/>
                                <w:u w:val="single"/>
                                <w:shd w:val="pct15" w:color="auto" w:fill="FFFFFF"/>
                              </w:rPr>
                            </w:pPr>
                            <w:r>
                              <w:rPr>
                                <w:rFonts w:eastAsia="標楷體" w:hint="eastAsia"/>
                                <w:b/>
                                <w:bCs/>
                                <w:sz w:val="32"/>
                                <w:szCs w:val="32"/>
                                <w:u w:val="single"/>
                                <w:shd w:val="pct15" w:color="auto" w:fill="FFFFFF"/>
                              </w:rPr>
                              <w:t>落實一級預防之各項措施</w:t>
                            </w:r>
                          </w:p>
                          <w:p w:rsidR="00595AD1" w:rsidRDefault="00595AD1" w:rsidP="00101477">
                            <w:pPr>
                              <w:adjustRightInd w:val="0"/>
                              <w:snapToGrid w:val="0"/>
                              <w:spacing w:line="240" w:lineRule="atLeast"/>
                              <w:ind w:left="154" w:hangingChars="64" w:hanging="154"/>
                            </w:pPr>
                            <w:r>
                              <w:rPr>
                                <w:rFonts w:hint="eastAsia"/>
                              </w:rPr>
                              <w:t>1.</w:t>
                            </w:r>
                            <w:r>
                              <w:rPr>
                                <w:rFonts w:hint="eastAsia"/>
                                <w:b/>
                                <w:bCs/>
                                <w:u w:val="single"/>
                              </w:rPr>
                              <w:t>依「三級預防架構」律定相關處理措施</w:t>
                            </w:r>
                            <w:r>
                              <w:rPr>
                                <w:rFonts w:hint="eastAsia"/>
                              </w:rPr>
                              <w:t>：一級</w:t>
                            </w:r>
                            <w:r>
                              <w:rPr>
                                <w:rFonts w:hint="eastAsia"/>
                              </w:rPr>
                              <w:t>-</w:t>
                            </w:r>
                            <w:r>
                              <w:rPr>
                                <w:rFonts w:hint="eastAsia"/>
                              </w:rPr>
                              <w:t>全體教職員（</w:t>
                            </w:r>
                            <w:r>
                              <w:rPr>
                                <w:rFonts w:hint="eastAsia"/>
                                <w:b/>
                                <w:bCs/>
                                <w:u w:val="single"/>
                              </w:rPr>
                              <w:t>學輔處</w:t>
                            </w:r>
                            <w:r>
                              <w:rPr>
                                <w:rFonts w:hint="eastAsia"/>
                              </w:rPr>
                              <w:t>）、二級</w:t>
                            </w:r>
                            <w:r>
                              <w:rPr>
                                <w:rFonts w:hint="eastAsia"/>
                              </w:rPr>
                              <w:t>-</w:t>
                            </w:r>
                            <w:r>
                              <w:rPr>
                                <w:rFonts w:hint="eastAsia"/>
                              </w:rPr>
                              <w:t>校內諮商輔導專業人員（</w:t>
                            </w:r>
                            <w:r>
                              <w:rPr>
                                <w:rFonts w:hint="eastAsia"/>
                                <w:b/>
                                <w:bCs/>
                                <w:u w:val="single"/>
                              </w:rPr>
                              <w:t>學輔處</w:t>
                            </w:r>
                            <w:r>
                              <w:rPr>
                                <w:rFonts w:hint="eastAsia"/>
                              </w:rPr>
                              <w:t>）、三級</w:t>
                            </w:r>
                            <w:r>
                              <w:rPr>
                                <w:rFonts w:hint="eastAsia"/>
                              </w:rPr>
                              <w:t>-</w:t>
                            </w:r>
                            <w:r>
                              <w:rPr>
                                <w:rFonts w:hint="eastAsia"/>
                              </w:rPr>
                              <w:t>建置校內外諮商輔導專業團隊（</w:t>
                            </w:r>
                            <w:r>
                              <w:rPr>
                                <w:rFonts w:hint="eastAsia"/>
                                <w:b/>
                                <w:bCs/>
                                <w:u w:val="single"/>
                              </w:rPr>
                              <w:t>校長室</w:t>
                            </w:r>
                            <w:r>
                              <w:rPr>
                                <w:rFonts w:hint="eastAsia"/>
                              </w:rPr>
                              <w:t>）。規劃並執行學生</w:t>
                            </w:r>
                            <w:proofErr w:type="gramStart"/>
                            <w:r>
                              <w:rPr>
                                <w:rFonts w:hint="eastAsia"/>
                              </w:rPr>
                              <w:t>篩</w:t>
                            </w:r>
                            <w:proofErr w:type="gramEnd"/>
                            <w:r>
                              <w:rPr>
                                <w:rFonts w:hint="eastAsia"/>
                              </w:rPr>
                              <w:t>檢方案、強化教師之辨識能力及基本輔導概念（</w:t>
                            </w:r>
                            <w:r>
                              <w:rPr>
                                <w:rFonts w:hint="eastAsia"/>
                                <w:b/>
                                <w:bCs/>
                                <w:u w:val="single"/>
                              </w:rPr>
                              <w:t>學輔處</w:t>
                            </w:r>
                            <w:r>
                              <w:rPr>
                                <w:rFonts w:hint="eastAsia"/>
                              </w:rPr>
                              <w:t>）；設置校內</w:t>
                            </w:r>
                            <w:r>
                              <w:rPr>
                                <w:rFonts w:hint="eastAsia"/>
                              </w:rPr>
                              <w:t>/</w:t>
                            </w:r>
                            <w:r>
                              <w:rPr>
                                <w:rFonts w:hint="eastAsia"/>
                              </w:rPr>
                              <w:t>外通報窗口、擬定校內查察策略及通報流程（含保密</w:t>
                            </w:r>
                            <w:r>
                              <w:rPr>
                                <w:rFonts w:hint="eastAsia"/>
                              </w:rPr>
                              <w:t>/</w:t>
                            </w:r>
                            <w:r>
                              <w:rPr>
                                <w:rFonts w:hint="eastAsia"/>
                              </w:rPr>
                              <w:t>保護機制）（</w:t>
                            </w:r>
                            <w:r>
                              <w:rPr>
                                <w:rFonts w:hint="eastAsia"/>
                                <w:b/>
                                <w:bCs/>
                                <w:u w:val="single"/>
                              </w:rPr>
                              <w:t>學輔處</w:t>
                            </w:r>
                            <w:r>
                              <w:rPr>
                                <w:rFonts w:hint="eastAsia"/>
                              </w:rPr>
                              <w:t>）。</w:t>
                            </w:r>
                          </w:p>
                          <w:p w:rsidR="00595AD1" w:rsidRDefault="00595AD1" w:rsidP="00101477">
                            <w:pPr>
                              <w:adjustRightInd w:val="0"/>
                              <w:snapToGrid w:val="0"/>
                              <w:spacing w:line="240" w:lineRule="atLeast"/>
                              <w:ind w:left="154" w:hangingChars="64" w:hanging="154"/>
                            </w:pPr>
                            <w:r>
                              <w:rPr>
                                <w:rFonts w:hint="eastAsia"/>
                              </w:rPr>
                              <w:t>2.</w:t>
                            </w:r>
                            <w:r>
                              <w:rPr>
                                <w:rFonts w:hint="eastAsia"/>
                                <w:b/>
                                <w:bCs/>
                                <w:u w:val="single"/>
                              </w:rPr>
                              <w:t>擬定並執行教育</w:t>
                            </w:r>
                            <w:r>
                              <w:rPr>
                                <w:rFonts w:hint="eastAsia"/>
                                <w:b/>
                                <w:bCs/>
                                <w:u w:val="single"/>
                              </w:rPr>
                              <w:t>/</w:t>
                            </w:r>
                            <w:r>
                              <w:rPr>
                                <w:rFonts w:hint="eastAsia"/>
                                <w:b/>
                                <w:bCs/>
                                <w:u w:val="single"/>
                              </w:rPr>
                              <w:t>宣導措施</w:t>
                            </w:r>
                            <w:r>
                              <w:rPr>
                                <w:rFonts w:hint="eastAsia"/>
                              </w:rPr>
                              <w:t>：以融入式教學方式落實學生情緒教育及生命教育於各學科（含綜合領域）之課程中（</w:t>
                            </w:r>
                            <w:r>
                              <w:rPr>
                                <w:rFonts w:hint="eastAsia"/>
                                <w:b/>
                                <w:bCs/>
                                <w:u w:val="single"/>
                              </w:rPr>
                              <w:t>教務處</w:t>
                            </w:r>
                            <w:r>
                              <w:rPr>
                                <w:rFonts w:hint="eastAsia"/>
                              </w:rPr>
                              <w:t>）；宣導校內相關資源訊息，並提供師生緊急聯繫電話</w:t>
                            </w:r>
                            <w:r>
                              <w:rPr>
                                <w:rFonts w:hint="eastAsia"/>
                              </w:rPr>
                              <w:t>/</w:t>
                            </w:r>
                            <w:r>
                              <w:rPr>
                                <w:rFonts w:hint="eastAsia"/>
                              </w:rPr>
                              <w:t>管道資訊（</w:t>
                            </w:r>
                            <w:r>
                              <w:rPr>
                                <w:rFonts w:hint="eastAsia"/>
                                <w:b/>
                                <w:bCs/>
                                <w:u w:val="single"/>
                              </w:rPr>
                              <w:t>學輔處</w:t>
                            </w:r>
                            <w:r>
                              <w:rPr>
                                <w:rFonts w:hint="eastAsia"/>
                              </w:rPr>
                              <w:t>）；相關心理衛生之預防推廣活動之辦理（</w:t>
                            </w:r>
                            <w:r>
                              <w:rPr>
                                <w:rFonts w:hint="eastAsia"/>
                                <w:b/>
                                <w:bCs/>
                                <w:u w:val="single"/>
                              </w:rPr>
                              <w:t>學輔處</w:t>
                            </w:r>
                            <w:r>
                              <w:rPr>
                                <w:rFonts w:hint="eastAsia"/>
                              </w:rPr>
                              <w:t>）。</w:t>
                            </w:r>
                          </w:p>
                          <w:p w:rsidR="00595AD1" w:rsidRDefault="00595AD1" w:rsidP="00101477">
                            <w:pPr>
                              <w:adjustRightInd w:val="0"/>
                              <w:snapToGrid w:val="0"/>
                              <w:spacing w:line="240" w:lineRule="atLeast"/>
                              <w:ind w:left="154" w:hangingChars="64" w:hanging="154"/>
                              <w:rPr>
                                <w:sz w:val="28"/>
                              </w:rPr>
                            </w:pPr>
                            <w:r>
                              <w:rPr>
                                <w:rFonts w:hint="eastAsia"/>
                              </w:rPr>
                              <w:t>3.</w:t>
                            </w:r>
                            <w:r>
                              <w:rPr>
                                <w:rFonts w:hint="eastAsia"/>
                                <w:b/>
                                <w:bCs/>
                                <w:u w:val="single"/>
                              </w:rPr>
                              <w:t>強化校園危機處理機制</w:t>
                            </w:r>
                            <w:r>
                              <w:rPr>
                                <w:rFonts w:hint="eastAsia"/>
                              </w:rPr>
                              <w:t>：將學生憂鬱及自殺（傷）事件納入既有危機處理流程中。（</w:t>
                            </w:r>
                            <w:r>
                              <w:rPr>
                                <w:rFonts w:hint="eastAsia"/>
                                <w:b/>
                                <w:bCs/>
                                <w:u w:val="single"/>
                              </w:rPr>
                              <w:t>校長室</w:t>
                            </w:r>
                            <w:r>
                              <w:rPr>
                                <w:rFonts w:hint="eastAsi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C9A82" id="Text Box 1776" o:spid="_x0000_s1159" type="#_x0000_t202" style="position:absolute;left:0;text-align:left;margin-left:81pt;margin-top:12pt;width:441pt;height:198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">
                <v:textbox>
                  <w:txbxContent>
                    <w:p w:rsidR="00595AD1" w:rsidRDefault="00595AD1" w:rsidP="00101477">
                      <w:pPr>
                        <w:adjustRightInd w:val="0"/>
                        <w:snapToGrid w:val="0"/>
                        <w:spacing w:line="240" w:lineRule="atLeast"/>
                        <w:ind w:left="205" w:hangingChars="64" w:hanging="205"/>
                        <w:jc w:val="center"/>
                        <w:rPr>
                          <w:rFonts w:eastAsia="標楷體"/>
                          <w:b/>
                          <w:bCs/>
                          <w:sz w:val="32"/>
                          <w:szCs w:val="32"/>
                          <w:u w:val="single"/>
                          <w:shd w:val="pct15" w:color="auto" w:fill="FFFFFF"/>
                        </w:rPr>
                      </w:pPr>
                      <w:r>
                        <w:rPr>
                          <w:rFonts w:eastAsia="標楷體" w:hint="eastAsia"/>
                          <w:b/>
                          <w:bCs/>
                          <w:sz w:val="32"/>
                          <w:szCs w:val="32"/>
                          <w:u w:val="single"/>
                          <w:shd w:val="pct15" w:color="auto" w:fill="FFFFFF"/>
                        </w:rPr>
                        <w:t>落實一級預防之各項措施</w:t>
                      </w:r>
                    </w:p>
                    <w:p w:rsidR="00595AD1" w:rsidRDefault="00595AD1" w:rsidP="00101477">
                      <w:pPr>
                        <w:adjustRightInd w:val="0"/>
                        <w:snapToGrid w:val="0"/>
                        <w:spacing w:line="240" w:lineRule="atLeast"/>
                        <w:ind w:left="154" w:hangingChars="64" w:hanging="154"/>
                      </w:pPr>
                      <w:r>
                        <w:rPr>
                          <w:rFonts w:hint="eastAsia"/>
                        </w:rPr>
                        <w:t>1.</w:t>
                      </w:r>
                      <w:r>
                        <w:rPr>
                          <w:rFonts w:hint="eastAsia"/>
                          <w:b/>
                          <w:bCs/>
                          <w:u w:val="single"/>
                        </w:rPr>
                        <w:t>依「三級預防架構」律定相關處理措施</w:t>
                      </w:r>
                      <w:r>
                        <w:rPr>
                          <w:rFonts w:hint="eastAsia"/>
                        </w:rPr>
                        <w:t>：一級</w:t>
                      </w:r>
                      <w:r>
                        <w:rPr>
                          <w:rFonts w:hint="eastAsia"/>
                        </w:rPr>
                        <w:t>-</w:t>
                      </w:r>
                      <w:r>
                        <w:rPr>
                          <w:rFonts w:hint="eastAsia"/>
                        </w:rPr>
                        <w:t>全體教職員（</w:t>
                      </w:r>
                      <w:r>
                        <w:rPr>
                          <w:rFonts w:hint="eastAsia"/>
                          <w:b/>
                          <w:bCs/>
                          <w:u w:val="single"/>
                        </w:rPr>
                        <w:t>學輔處</w:t>
                      </w:r>
                      <w:r>
                        <w:rPr>
                          <w:rFonts w:hint="eastAsia"/>
                        </w:rPr>
                        <w:t>）、二級</w:t>
                      </w:r>
                      <w:r>
                        <w:rPr>
                          <w:rFonts w:hint="eastAsia"/>
                        </w:rPr>
                        <w:t>-</w:t>
                      </w:r>
                      <w:r>
                        <w:rPr>
                          <w:rFonts w:hint="eastAsia"/>
                        </w:rPr>
                        <w:t>校內諮商輔導專業人員（</w:t>
                      </w:r>
                      <w:r>
                        <w:rPr>
                          <w:rFonts w:hint="eastAsia"/>
                          <w:b/>
                          <w:bCs/>
                          <w:u w:val="single"/>
                        </w:rPr>
                        <w:t>學輔處</w:t>
                      </w:r>
                      <w:r>
                        <w:rPr>
                          <w:rFonts w:hint="eastAsia"/>
                        </w:rPr>
                        <w:t>）、三級</w:t>
                      </w:r>
                      <w:r>
                        <w:rPr>
                          <w:rFonts w:hint="eastAsia"/>
                        </w:rPr>
                        <w:t>-</w:t>
                      </w:r>
                      <w:r>
                        <w:rPr>
                          <w:rFonts w:hint="eastAsia"/>
                        </w:rPr>
                        <w:t>建置校內外諮商輔導專業團隊（</w:t>
                      </w:r>
                      <w:r>
                        <w:rPr>
                          <w:rFonts w:hint="eastAsia"/>
                          <w:b/>
                          <w:bCs/>
                          <w:u w:val="single"/>
                        </w:rPr>
                        <w:t>校長室</w:t>
                      </w:r>
                      <w:r>
                        <w:rPr>
                          <w:rFonts w:hint="eastAsia"/>
                        </w:rPr>
                        <w:t>）。規劃並執行學生</w:t>
                      </w:r>
                      <w:proofErr w:type="gramStart"/>
                      <w:r>
                        <w:rPr>
                          <w:rFonts w:hint="eastAsia"/>
                        </w:rPr>
                        <w:t>篩</w:t>
                      </w:r>
                      <w:proofErr w:type="gramEnd"/>
                      <w:r>
                        <w:rPr>
                          <w:rFonts w:hint="eastAsia"/>
                        </w:rPr>
                        <w:t>檢方案、強化教師之辨識能力及基本輔導概念（</w:t>
                      </w:r>
                      <w:r>
                        <w:rPr>
                          <w:rFonts w:hint="eastAsia"/>
                          <w:b/>
                          <w:bCs/>
                          <w:u w:val="single"/>
                        </w:rPr>
                        <w:t>學輔處</w:t>
                      </w:r>
                      <w:r>
                        <w:rPr>
                          <w:rFonts w:hint="eastAsia"/>
                        </w:rPr>
                        <w:t>）；設置校內</w:t>
                      </w:r>
                      <w:r>
                        <w:rPr>
                          <w:rFonts w:hint="eastAsia"/>
                        </w:rPr>
                        <w:t>/</w:t>
                      </w:r>
                      <w:r>
                        <w:rPr>
                          <w:rFonts w:hint="eastAsia"/>
                        </w:rPr>
                        <w:t>外通報窗口、擬定校內查察策略及通報流程（含保密</w:t>
                      </w:r>
                      <w:r>
                        <w:rPr>
                          <w:rFonts w:hint="eastAsia"/>
                        </w:rPr>
                        <w:t>/</w:t>
                      </w:r>
                      <w:r>
                        <w:rPr>
                          <w:rFonts w:hint="eastAsia"/>
                        </w:rPr>
                        <w:t>保護機制）（</w:t>
                      </w:r>
                      <w:r>
                        <w:rPr>
                          <w:rFonts w:hint="eastAsia"/>
                          <w:b/>
                          <w:bCs/>
                          <w:u w:val="single"/>
                        </w:rPr>
                        <w:t>學輔處</w:t>
                      </w:r>
                      <w:r>
                        <w:rPr>
                          <w:rFonts w:hint="eastAsia"/>
                        </w:rPr>
                        <w:t>）。</w:t>
                      </w:r>
                    </w:p>
                    <w:p w:rsidR="00595AD1" w:rsidRDefault="00595AD1" w:rsidP="00101477">
                      <w:pPr>
                        <w:adjustRightInd w:val="0"/>
                        <w:snapToGrid w:val="0"/>
                        <w:spacing w:line="240" w:lineRule="atLeast"/>
                        <w:ind w:left="154" w:hangingChars="64" w:hanging="154"/>
                      </w:pPr>
                      <w:r>
                        <w:rPr>
                          <w:rFonts w:hint="eastAsia"/>
                        </w:rPr>
                        <w:t>2.</w:t>
                      </w:r>
                      <w:r>
                        <w:rPr>
                          <w:rFonts w:hint="eastAsia"/>
                          <w:b/>
                          <w:bCs/>
                          <w:u w:val="single"/>
                        </w:rPr>
                        <w:t>擬定並執行教育</w:t>
                      </w:r>
                      <w:r>
                        <w:rPr>
                          <w:rFonts w:hint="eastAsia"/>
                          <w:b/>
                          <w:bCs/>
                          <w:u w:val="single"/>
                        </w:rPr>
                        <w:t>/</w:t>
                      </w:r>
                      <w:r>
                        <w:rPr>
                          <w:rFonts w:hint="eastAsia"/>
                          <w:b/>
                          <w:bCs/>
                          <w:u w:val="single"/>
                        </w:rPr>
                        <w:t>宣導措施</w:t>
                      </w:r>
                      <w:r>
                        <w:rPr>
                          <w:rFonts w:hint="eastAsia"/>
                        </w:rPr>
                        <w:t>：以融入式教學方式落實學生情緒教育及生命教育於各學科（含綜合領域）之課程中（</w:t>
                      </w:r>
                      <w:r>
                        <w:rPr>
                          <w:rFonts w:hint="eastAsia"/>
                          <w:b/>
                          <w:bCs/>
                          <w:u w:val="single"/>
                        </w:rPr>
                        <w:t>教務處</w:t>
                      </w:r>
                      <w:r>
                        <w:rPr>
                          <w:rFonts w:hint="eastAsia"/>
                        </w:rPr>
                        <w:t>）；宣導校內相關資源訊息，並提供師生緊急聯繫電話</w:t>
                      </w:r>
                      <w:r>
                        <w:rPr>
                          <w:rFonts w:hint="eastAsia"/>
                        </w:rPr>
                        <w:t>/</w:t>
                      </w:r>
                      <w:r>
                        <w:rPr>
                          <w:rFonts w:hint="eastAsia"/>
                        </w:rPr>
                        <w:t>管道資訊（</w:t>
                      </w:r>
                      <w:r>
                        <w:rPr>
                          <w:rFonts w:hint="eastAsia"/>
                          <w:b/>
                          <w:bCs/>
                          <w:u w:val="single"/>
                        </w:rPr>
                        <w:t>學輔處</w:t>
                      </w:r>
                      <w:r>
                        <w:rPr>
                          <w:rFonts w:hint="eastAsia"/>
                        </w:rPr>
                        <w:t>）；相關心理衛生之預防推廣活動之辦理（</w:t>
                      </w:r>
                      <w:r>
                        <w:rPr>
                          <w:rFonts w:hint="eastAsia"/>
                          <w:b/>
                          <w:bCs/>
                          <w:u w:val="single"/>
                        </w:rPr>
                        <w:t>學輔處</w:t>
                      </w:r>
                      <w:r>
                        <w:rPr>
                          <w:rFonts w:hint="eastAsia"/>
                        </w:rPr>
                        <w:t>）。</w:t>
                      </w:r>
                    </w:p>
                    <w:p w:rsidR="00595AD1" w:rsidRDefault="00595AD1" w:rsidP="00101477">
                      <w:pPr>
                        <w:adjustRightInd w:val="0"/>
                        <w:snapToGrid w:val="0"/>
                        <w:spacing w:line="240" w:lineRule="atLeast"/>
                        <w:ind w:left="154" w:hangingChars="64" w:hanging="154"/>
                        <w:rPr>
                          <w:sz w:val="28"/>
                        </w:rPr>
                      </w:pPr>
                      <w:r>
                        <w:rPr>
                          <w:rFonts w:hint="eastAsia"/>
                        </w:rPr>
                        <w:t>3.</w:t>
                      </w:r>
                      <w:r>
                        <w:rPr>
                          <w:rFonts w:hint="eastAsia"/>
                          <w:b/>
                          <w:bCs/>
                          <w:u w:val="single"/>
                        </w:rPr>
                        <w:t>強化校園危機處理機制</w:t>
                      </w:r>
                      <w:r>
                        <w:rPr>
                          <w:rFonts w:hint="eastAsia"/>
                        </w:rPr>
                        <w:t>：將學生憂鬱及自殺（傷）事件納入既有危機處理流程中。（</w:t>
                      </w:r>
                      <w:r>
                        <w:rPr>
                          <w:rFonts w:hint="eastAsia"/>
                          <w:b/>
                          <w:bCs/>
                          <w:u w:val="single"/>
                        </w:rPr>
                        <w:t>校長室</w:t>
                      </w:r>
                      <w:r>
                        <w:rPr>
                          <w:rFonts w:hint="eastAsia"/>
                        </w:rPr>
                        <w:t>）。</w:t>
                      </w:r>
                    </w:p>
                  </w:txbxContent>
                </v:textbox>
              </v:shape>
            </w:pict>
          </mc:Fallback>
        </mc:AlternateContent>
      </w:r>
    </w:p>
    <w:p w:rsidR="00101477" w:rsidRDefault="00DF4063" w:rsidP="00101477">
      <w:pPr>
        <w:pStyle w:val="a2"/>
        <w:spacing w:line="380" w:lineRule="exact"/>
        <w:ind w:left="1440" w:hanging="1440"/>
        <w:rPr>
          <w:sz w:val="28"/>
        </w:rPr>
      </w:pPr>
      <w:r>
        <w:rPr>
          <w:noProof/>
        </w:rPr>
        <mc:AlternateContent>
          <mc:Choice Requires="wps">
            <w:drawing>
              <wp:anchor distT="0" distB="0" distL="114300" distR="114300" simplePos="0" relativeHeight="251753984" behindDoc="0" locked="0" layoutInCell="1" allowOverlap="1" wp14:anchorId="1E1EC530" wp14:editId="1D7F904A">
                <wp:simplePos x="0" y="0"/>
                <wp:positionH relativeFrom="column">
                  <wp:posOffset>114300</wp:posOffset>
                </wp:positionH>
                <wp:positionV relativeFrom="paragraph">
                  <wp:posOffset>101600</wp:posOffset>
                </wp:positionV>
                <wp:extent cx="457200" cy="1828800"/>
                <wp:effectExtent l="0" t="0" r="19050" b="19050"/>
                <wp:wrapNone/>
                <wp:docPr id="2587" name="Text Box 1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828800"/>
                        </a:xfrm>
                        <a:prstGeom prst="rect">
                          <a:avLst/>
                        </a:prstGeom>
                        <a:solidFill>
                          <a:srgbClr val="FFFFFF"/>
                        </a:solidFill>
                        <a:ln w="9525">
                          <a:solidFill>
                            <a:srgbClr val="000000"/>
                          </a:solidFill>
                          <a:miter lim="800000"/>
                          <a:headEnd/>
                          <a:tailEnd/>
                        </a:ln>
                      </wps:spPr>
                      <wps:txbx>
                        <w:txbxContent>
                          <w:p w:rsidR="00595AD1" w:rsidRDefault="00595AD1" w:rsidP="00101477">
                            <w:pPr>
                              <w:pStyle w:val="21"/>
                            </w:pPr>
                            <w:r>
                              <w:rPr>
                                <w:rFonts w:hint="eastAsia"/>
                              </w:rPr>
                              <w:t>發生之前（預防／宣導）</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EC530" id="Text Box 1765" o:spid="_x0000_s1160" type="#_x0000_t202" style="position:absolute;left:0;text-align:left;margin-left:9pt;margin-top:8pt;width:36pt;height:2in;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">
                <v:textbox style="layout-flow:vertical-ideographic">
                  <w:txbxContent>
                    <w:p w:rsidR="00595AD1" w:rsidRDefault="00595AD1" w:rsidP="00101477">
                      <w:pPr>
                        <w:pStyle w:val="21"/>
                      </w:pPr>
                      <w:r>
                        <w:rPr>
                          <w:rFonts w:hint="eastAsia"/>
                        </w:rPr>
                        <w:t>發生之前（預防／宣導）</w:t>
                      </w:r>
                    </w:p>
                  </w:txbxContent>
                </v:textbox>
              </v:shape>
            </w:pict>
          </mc:Fallback>
        </mc:AlternateContent>
      </w:r>
    </w:p>
    <w:p w:rsidR="00101477" w:rsidRDefault="00DF4063" w:rsidP="00101477">
      <w:pPr>
        <w:pStyle w:val="a2"/>
        <w:spacing w:line="380" w:lineRule="exact"/>
        <w:ind w:left="1440" w:hanging="1440"/>
        <w:rPr>
          <w:sz w:val="28"/>
        </w:rPr>
      </w:pPr>
      <w:r>
        <w:rPr>
          <w:noProof/>
        </w:rPr>
        <mc:AlternateContent>
          <mc:Choice Requires="wps">
            <w:drawing>
              <wp:anchor distT="0" distB="0" distL="114300" distR="114300" simplePos="0" relativeHeight="251755008" behindDoc="0" locked="0" layoutInCell="1" allowOverlap="1" wp14:anchorId="41CF3628" wp14:editId="455D7D1D">
                <wp:simplePos x="0" y="0"/>
                <wp:positionH relativeFrom="column">
                  <wp:posOffset>114300</wp:posOffset>
                </wp:positionH>
                <wp:positionV relativeFrom="paragraph">
                  <wp:posOffset>2374900</wp:posOffset>
                </wp:positionV>
                <wp:extent cx="457200" cy="3429000"/>
                <wp:effectExtent l="0" t="0" r="19050" b="19050"/>
                <wp:wrapNone/>
                <wp:docPr id="2586" name="Text Box 1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0"/>
                        </a:xfrm>
                        <a:prstGeom prst="rect">
                          <a:avLst/>
                        </a:prstGeom>
                        <a:solidFill>
                          <a:srgbClr val="FFFFFF"/>
                        </a:solidFill>
                        <a:ln w="9525">
                          <a:solidFill>
                            <a:srgbClr val="000000"/>
                          </a:solidFill>
                          <a:miter lim="800000"/>
                          <a:headEnd/>
                          <a:tailEnd/>
                        </a:ln>
                      </wps:spPr>
                      <wps:txbx>
                        <w:txbxContent>
                          <w:p w:rsidR="00595AD1" w:rsidRDefault="00595AD1" w:rsidP="00101477">
                            <w:pPr>
                              <w:jc w:val="center"/>
                            </w:pPr>
                            <w:r>
                              <w:rPr>
                                <w:rFonts w:ascii="標楷體" w:eastAsia="標楷體" w:hint="eastAsia"/>
                                <w:bCs/>
                                <w:szCs w:val="28"/>
                              </w:rPr>
                              <w:t>發生之時（學校當下之立即處置）</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F3628" id="Text Box 1766" o:spid="_x0000_s1161" type="#_x0000_t202" style="position:absolute;left:0;text-align:left;margin-left:9pt;margin-top:187pt;width:36pt;height:270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">
                <v:textbox style="layout-flow:vertical-ideographic">
                  <w:txbxContent>
                    <w:p w:rsidR="00595AD1" w:rsidRDefault="00595AD1" w:rsidP="00101477">
                      <w:pPr>
                        <w:jc w:val="center"/>
                      </w:pPr>
                      <w:r>
                        <w:rPr>
                          <w:rFonts w:ascii="標楷體" w:eastAsia="標楷體" w:hint="eastAsia"/>
                          <w:bCs/>
                          <w:szCs w:val="28"/>
                        </w:rPr>
                        <w:t>發生之時（學校當下之立即處置）</w:t>
                      </w:r>
                    </w:p>
                  </w:txbxContent>
                </v:textbox>
              </v:shape>
            </w:pict>
          </mc:Fallback>
        </mc:AlternateContent>
      </w:r>
      <w:r>
        <w:rPr>
          <w:noProof/>
        </w:rPr>
        <mc:AlternateContent>
          <mc:Choice Requires="wps">
            <w:drawing>
              <wp:anchor distT="4294967295" distB="4294967295" distL="114300" distR="114300" simplePos="0" relativeHeight="251766272" behindDoc="0" locked="0" layoutInCell="1" allowOverlap="1" wp14:anchorId="2E95A08C" wp14:editId="3D3CDAA0">
                <wp:simplePos x="0" y="0"/>
                <wp:positionH relativeFrom="column">
                  <wp:posOffset>571500</wp:posOffset>
                </wp:positionH>
                <wp:positionV relativeFrom="paragraph">
                  <wp:posOffset>431799</wp:posOffset>
                </wp:positionV>
                <wp:extent cx="457200" cy="0"/>
                <wp:effectExtent l="0" t="0" r="19050" b="19050"/>
                <wp:wrapNone/>
                <wp:docPr id="2585" name="Line 17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B651D4F" id="Line 1777" o:spid="_x0000_s1026" style="position:absolute;flip:y;z-index:251766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5pt,34pt" to="81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"/>
            </w:pict>
          </mc:Fallback>
        </mc:AlternateContent>
      </w:r>
      <w:r>
        <w:rPr>
          <w:noProof/>
        </w:rPr>
        <mc:AlternateContent>
          <mc:Choice Requires="wps">
            <w:drawing>
              <wp:anchor distT="0" distB="0" distL="114300" distR="114300" simplePos="0" relativeHeight="251757056" behindDoc="0" locked="0" layoutInCell="1" allowOverlap="1" wp14:anchorId="629BF5B4" wp14:editId="142DE278">
                <wp:simplePos x="0" y="0"/>
                <wp:positionH relativeFrom="column">
                  <wp:posOffset>914400</wp:posOffset>
                </wp:positionH>
                <wp:positionV relativeFrom="paragraph">
                  <wp:posOffset>2374900</wp:posOffset>
                </wp:positionV>
                <wp:extent cx="457200" cy="3886200"/>
                <wp:effectExtent l="0" t="0" r="19050" b="19050"/>
                <wp:wrapNone/>
                <wp:docPr id="2584" name="Text Box 1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886200"/>
                        </a:xfrm>
                        <a:prstGeom prst="rect">
                          <a:avLst/>
                        </a:prstGeom>
                        <a:solidFill>
                          <a:srgbClr val="FFFFFF"/>
                        </a:solidFill>
                        <a:ln w="9525">
                          <a:solidFill>
                            <a:srgbClr val="000000"/>
                          </a:solidFill>
                          <a:miter lim="800000"/>
                          <a:headEnd/>
                          <a:tailEnd/>
                        </a:ln>
                      </wps:spPr>
                      <wps:txbx>
                        <w:txbxContent>
                          <w:p w:rsidR="00595AD1" w:rsidRDefault="00595AD1" w:rsidP="00101477">
                            <w:pPr>
                              <w:jc w:val="center"/>
                            </w:pPr>
                            <w:r>
                              <w:rPr>
                                <w:rFonts w:ascii="標楷體" w:eastAsia="標楷體" w:hint="eastAsia"/>
                                <w:bCs/>
                                <w:szCs w:val="28"/>
                              </w:rPr>
                              <w:t>學校危機處理（危機處理小組）</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9BF5B4" id="Text Box 1768" o:spid="_x0000_s1162" type="#_x0000_t202" style="position:absolute;left:0;text-align:left;margin-left:1in;margin-top:187pt;width:36pt;height:306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">
                <v:textbox style="layout-flow:vertical-ideographic">
                  <w:txbxContent>
                    <w:p w:rsidR="00595AD1" w:rsidRDefault="00595AD1" w:rsidP="00101477">
                      <w:pPr>
                        <w:jc w:val="center"/>
                      </w:pPr>
                      <w:r>
                        <w:rPr>
                          <w:rFonts w:ascii="標楷體" w:eastAsia="標楷體" w:hint="eastAsia"/>
                          <w:bCs/>
                          <w:szCs w:val="28"/>
                        </w:rPr>
                        <w:t>學校危機處理（危機處理小組）</w:t>
                      </w:r>
                    </w:p>
                  </w:txbxContent>
                </v:textbox>
              </v:shape>
            </w:pict>
          </mc:Fallback>
        </mc:AlternateContent>
      </w:r>
      <w:r>
        <w:rPr>
          <w:noProof/>
        </w:rPr>
        <mc:AlternateContent>
          <mc:Choice Requires="wps">
            <w:drawing>
              <wp:anchor distT="4294967295" distB="4294967295" distL="114300" distR="114300" simplePos="0" relativeHeight="251758080" behindDoc="0" locked="0" layoutInCell="1" allowOverlap="1" wp14:anchorId="3F55D489" wp14:editId="5AC7556C">
                <wp:simplePos x="0" y="0"/>
                <wp:positionH relativeFrom="column">
                  <wp:posOffset>571500</wp:posOffset>
                </wp:positionH>
                <wp:positionV relativeFrom="paragraph">
                  <wp:posOffset>3860799</wp:posOffset>
                </wp:positionV>
                <wp:extent cx="342900" cy="0"/>
                <wp:effectExtent l="0" t="76200" r="19050" b="95250"/>
                <wp:wrapNone/>
                <wp:docPr id="2583" name="Line 17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028A167" id="Line 1769" o:spid="_x0000_s1026" style="position:absolute;z-index:251758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5pt,304pt" to="1in,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">
                <v:stroke endarrow="block"/>
              </v:line>
            </w:pict>
          </mc:Fallback>
        </mc:AlternateContent>
      </w:r>
      <w:r>
        <w:rPr>
          <w:noProof/>
        </w:rPr>
        <mc:AlternateContent>
          <mc:Choice Requires="wps">
            <w:drawing>
              <wp:anchor distT="0" distB="0" distL="114300" distR="114300" simplePos="0" relativeHeight="251756032" behindDoc="0" locked="0" layoutInCell="1" allowOverlap="1" wp14:anchorId="2C24FF48" wp14:editId="226227FA">
                <wp:simplePos x="0" y="0"/>
                <wp:positionH relativeFrom="column">
                  <wp:posOffset>114300</wp:posOffset>
                </wp:positionH>
                <wp:positionV relativeFrom="paragraph">
                  <wp:posOffset>6489700</wp:posOffset>
                </wp:positionV>
                <wp:extent cx="457200" cy="2057400"/>
                <wp:effectExtent l="0" t="0" r="19050" b="19050"/>
                <wp:wrapNone/>
                <wp:docPr id="2582" name="Text Box 1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057400"/>
                        </a:xfrm>
                        <a:prstGeom prst="rect">
                          <a:avLst/>
                        </a:prstGeom>
                        <a:solidFill>
                          <a:srgbClr val="FFFFFF"/>
                        </a:solidFill>
                        <a:ln w="9525">
                          <a:solidFill>
                            <a:srgbClr val="000000"/>
                          </a:solidFill>
                          <a:miter lim="800000"/>
                          <a:headEnd/>
                          <a:tailEnd/>
                        </a:ln>
                      </wps:spPr>
                      <wps:txbx>
                        <w:txbxContent>
                          <w:p w:rsidR="00595AD1" w:rsidRDefault="00595AD1" w:rsidP="00101477">
                            <w:pPr>
                              <w:jc w:val="center"/>
                            </w:pPr>
                            <w:r>
                              <w:rPr>
                                <w:rFonts w:ascii="標楷體" w:eastAsia="標楷體" w:hint="eastAsia"/>
                                <w:bCs/>
                                <w:szCs w:val="28"/>
                              </w:rPr>
                              <w:t>發生之後（後續</w:t>
                            </w:r>
                            <w:r>
                              <w:rPr>
                                <w:rFonts w:hint="eastAsia"/>
                              </w:rPr>
                              <w:t>／</w:t>
                            </w:r>
                            <w:r>
                              <w:rPr>
                                <w:rFonts w:ascii="標楷體" w:eastAsia="標楷體" w:hint="eastAsia"/>
                                <w:bCs/>
                                <w:szCs w:val="28"/>
                              </w:rPr>
                              <w:t>追蹤）</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4FF48" id="Text Box 1767" o:spid="_x0000_s1163" type="#_x0000_t202" style="position:absolute;left:0;text-align:left;margin-left:9pt;margin-top:511pt;width:36pt;height:162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">
                <v:textbox style="layout-flow:vertical-ideographic">
                  <w:txbxContent>
                    <w:p w:rsidR="00595AD1" w:rsidRDefault="00595AD1" w:rsidP="00101477">
                      <w:pPr>
                        <w:jc w:val="center"/>
                      </w:pPr>
                      <w:r>
                        <w:rPr>
                          <w:rFonts w:ascii="標楷體" w:eastAsia="標楷體" w:hint="eastAsia"/>
                          <w:bCs/>
                          <w:szCs w:val="28"/>
                        </w:rPr>
                        <w:t>發生之後（後續</w:t>
                      </w:r>
                      <w:r>
                        <w:rPr>
                          <w:rFonts w:hint="eastAsia"/>
                        </w:rPr>
                        <w:t>／</w:t>
                      </w:r>
                      <w:r>
                        <w:rPr>
                          <w:rFonts w:ascii="標楷體" w:eastAsia="標楷體" w:hint="eastAsia"/>
                          <w:bCs/>
                          <w:szCs w:val="28"/>
                        </w:rPr>
                        <w:t>追蹤）</w:t>
                      </w:r>
                    </w:p>
                  </w:txbxContent>
                </v:textbox>
              </v:shape>
            </w:pict>
          </mc:Fallback>
        </mc:AlternateContent>
      </w:r>
      <w:r>
        <w:rPr>
          <w:noProof/>
        </w:rPr>
        <mc:AlternateContent>
          <mc:Choice Requires="wps">
            <w:drawing>
              <wp:anchor distT="0" distB="0" distL="114299" distR="114299" simplePos="0" relativeHeight="251761152" behindDoc="0" locked="0" layoutInCell="1" allowOverlap="1" wp14:anchorId="2AA46BDA" wp14:editId="00CA4F5C">
                <wp:simplePos x="0" y="0"/>
                <wp:positionH relativeFrom="column">
                  <wp:posOffset>342899</wp:posOffset>
                </wp:positionH>
                <wp:positionV relativeFrom="paragraph">
                  <wp:posOffset>5803900</wp:posOffset>
                </wp:positionV>
                <wp:extent cx="0" cy="685800"/>
                <wp:effectExtent l="76200" t="0" r="95250" b="57150"/>
                <wp:wrapNone/>
                <wp:docPr id="2581" name="Line 17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1693333" id="Line 1772" o:spid="_x0000_s1026" style="position:absolute;z-index:2517611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pt,457pt" to="27pt,5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">
                <v:stroke endarrow="block"/>
              </v:line>
            </w:pict>
          </mc:Fallback>
        </mc:AlternateContent>
      </w:r>
    </w:p>
    <w:p w:rsidR="00101477" w:rsidRDefault="00101477" w:rsidP="00101477"/>
    <w:p w:rsidR="00101477" w:rsidRDefault="00101477" w:rsidP="00101477"/>
    <w:p w:rsidR="00101477" w:rsidRDefault="00101477" w:rsidP="00101477"/>
    <w:p w:rsidR="00101477" w:rsidRDefault="00101477" w:rsidP="00101477"/>
    <w:p w:rsidR="00101477" w:rsidRDefault="00101477" w:rsidP="00101477"/>
    <w:p w:rsidR="00101477" w:rsidRDefault="00101477" w:rsidP="00101477"/>
    <w:p w:rsidR="00101477" w:rsidRDefault="00DF4063" w:rsidP="00101477">
      <w:r>
        <w:rPr>
          <w:noProof/>
        </w:rPr>
        <mc:AlternateContent>
          <mc:Choice Requires="wps">
            <w:drawing>
              <wp:anchor distT="0" distB="0" distL="114299" distR="114299" simplePos="0" relativeHeight="251762176" behindDoc="0" locked="0" layoutInCell="1" allowOverlap="1" wp14:anchorId="6C5322A2" wp14:editId="4C64931E">
                <wp:simplePos x="0" y="0"/>
                <wp:positionH relativeFrom="column">
                  <wp:posOffset>342899</wp:posOffset>
                </wp:positionH>
                <wp:positionV relativeFrom="paragraph">
                  <wp:posOffset>12700</wp:posOffset>
                </wp:positionV>
                <wp:extent cx="0" cy="749300"/>
                <wp:effectExtent l="76200" t="0" r="57150" b="50800"/>
                <wp:wrapNone/>
                <wp:docPr id="2580" name="Line 17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9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F206EBB" id="Line 1773" o:spid="_x0000_s1026" style="position:absolute;z-index:251762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pt,1pt" to="27pt,6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">
                <v:stroke endarrow="block"/>
              </v:line>
            </w:pict>
          </mc:Fallback>
        </mc:AlternateContent>
      </w:r>
    </w:p>
    <w:p w:rsidR="00101477" w:rsidRDefault="00101477" w:rsidP="00101477"/>
    <w:p w:rsidR="00101477" w:rsidRDefault="00DF4063" w:rsidP="00101477">
      <w:r>
        <w:rPr>
          <w:noProof/>
        </w:rPr>
        <mc:AlternateContent>
          <mc:Choice Requires="wps">
            <w:drawing>
              <wp:anchor distT="0" distB="0" distL="114299" distR="114299" simplePos="0" relativeHeight="251770368" behindDoc="0" locked="0" layoutInCell="1" allowOverlap="1" wp14:anchorId="496CCB6D" wp14:editId="6DC4F328">
                <wp:simplePos x="0" y="0"/>
                <wp:positionH relativeFrom="column">
                  <wp:posOffset>4114799</wp:posOffset>
                </wp:positionH>
                <wp:positionV relativeFrom="paragraph">
                  <wp:posOffset>50800</wp:posOffset>
                </wp:positionV>
                <wp:extent cx="0" cy="342900"/>
                <wp:effectExtent l="76200" t="0" r="76200" b="57150"/>
                <wp:wrapNone/>
                <wp:docPr id="2579" name="Line 1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AE770D2" id="Line 1781" o:spid="_x0000_s1026" style="position:absolute;z-index:251770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4pt,4pt" to="324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">
                <v:stroke endarrow="block"/>
              </v:line>
            </w:pict>
          </mc:Fallback>
        </mc:AlternateContent>
      </w:r>
    </w:p>
    <w:p w:rsidR="00101477" w:rsidRDefault="00DF4063" w:rsidP="00101477">
      <w:r>
        <w:rPr>
          <w:noProof/>
        </w:rPr>
        <mc:AlternateContent>
          <mc:Choice Requires="wps">
            <w:drawing>
              <wp:anchor distT="0" distB="0" distL="114300" distR="114300" simplePos="0" relativeHeight="251759104" behindDoc="0" locked="0" layoutInCell="1" allowOverlap="1" wp14:anchorId="37B12836" wp14:editId="22608200">
                <wp:simplePos x="0" y="0"/>
                <wp:positionH relativeFrom="column">
                  <wp:posOffset>1828800</wp:posOffset>
                </wp:positionH>
                <wp:positionV relativeFrom="paragraph">
                  <wp:posOffset>165100</wp:posOffset>
                </wp:positionV>
                <wp:extent cx="4800600" cy="1066800"/>
                <wp:effectExtent l="0" t="0" r="19050" b="19050"/>
                <wp:wrapNone/>
                <wp:docPr id="2578" name="Text Box 1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1066800"/>
                        </a:xfrm>
                        <a:prstGeom prst="rect">
                          <a:avLst/>
                        </a:prstGeom>
                        <a:solidFill>
                          <a:srgbClr val="FFFFFF"/>
                        </a:solidFill>
                        <a:ln w="9525">
                          <a:solidFill>
                            <a:srgbClr val="000000"/>
                          </a:solidFill>
                          <a:miter lim="800000"/>
                          <a:headEnd/>
                          <a:tailEnd/>
                        </a:ln>
                      </wps:spPr>
                      <wps:txbx>
                        <w:txbxContent>
                          <w:p w:rsidR="00595AD1" w:rsidRDefault="00595AD1" w:rsidP="00101477">
                            <w:pPr>
                              <w:jc w:val="center"/>
                              <w:rPr>
                                <w:rFonts w:ascii="標楷體" w:eastAsia="標楷體"/>
                                <w:b/>
                                <w:sz w:val="32"/>
                                <w:szCs w:val="32"/>
                                <w:u w:val="single"/>
                                <w:shd w:val="pct15" w:color="auto" w:fill="FFFFFF"/>
                              </w:rPr>
                            </w:pPr>
                            <w:r>
                              <w:rPr>
                                <w:rFonts w:ascii="標楷體" w:eastAsia="標楷體" w:hint="eastAsia"/>
                                <w:b/>
                                <w:sz w:val="32"/>
                                <w:szCs w:val="32"/>
                                <w:u w:val="single"/>
                                <w:shd w:val="pct15" w:color="auto" w:fill="FFFFFF"/>
                              </w:rPr>
                              <w:t>通報</w:t>
                            </w:r>
                          </w:p>
                          <w:p w:rsidR="00595AD1" w:rsidRDefault="00595AD1" w:rsidP="00101477">
                            <w:pPr>
                              <w:adjustRightInd w:val="0"/>
                              <w:snapToGrid w:val="0"/>
                              <w:spacing w:line="240" w:lineRule="atLeast"/>
                            </w:pPr>
                            <w:r>
                              <w:rPr>
                                <w:rFonts w:hint="eastAsia"/>
                              </w:rPr>
                              <w:t>學校人員（導師</w:t>
                            </w:r>
                            <w:r>
                              <w:rPr>
                                <w:rFonts w:hint="eastAsia"/>
                              </w:rPr>
                              <w:t>/</w:t>
                            </w:r>
                            <w:r>
                              <w:rPr>
                                <w:rFonts w:hint="eastAsia"/>
                              </w:rPr>
                              <w:t>教師</w:t>
                            </w:r>
                            <w:r>
                              <w:rPr>
                                <w:rFonts w:hint="eastAsia"/>
                              </w:rPr>
                              <w:t>/</w:t>
                            </w:r>
                            <w:r>
                              <w:rPr>
                                <w:rFonts w:hint="eastAsia"/>
                              </w:rPr>
                              <w:t>行政人員等）於知悉事件發生時，立即依通報機制落實通報（校內、外通報），並啟動危機處理機制。</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12836" id="Text Box 1770" o:spid="_x0000_s1164" type="#_x0000_t202" style="position:absolute;margin-left:2in;margin-top:13pt;width:378pt;height:84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">
                <v:textbox>
                  <w:txbxContent>
                    <w:p w:rsidR="00595AD1" w:rsidRDefault="00595AD1" w:rsidP="00101477">
                      <w:pPr>
                        <w:jc w:val="center"/>
                        <w:rPr>
                          <w:rFonts w:ascii="標楷體" w:eastAsia="標楷體"/>
                          <w:b/>
                          <w:sz w:val="32"/>
                          <w:szCs w:val="32"/>
                          <w:u w:val="single"/>
                          <w:shd w:val="pct15" w:color="auto" w:fill="FFFFFF"/>
                        </w:rPr>
                      </w:pPr>
                      <w:r>
                        <w:rPr>
                          <w:rFonts w:ascii="標楷體" w:eastAsia="標楷體" w:hint="eastAsia"/>
                          <w:b/>
                          <w:sz w:val="32"/>
                          <w:szCs w:val="32"/>
                          <w:u w:val="single"/>
                          <w:shd w:val="pct15" w:color="auto" w:fill="FFFFFF"/>
                        </w:rPr>
                        <w:t>通報</w:t>
                      </w:r>
                    </w:p>
                    <w:p w:rsidR="00595AD1" w:rsidRDefault="00595AD1" w:rsidP="00101477">
                      <w:pPr>
                        <w:adjustRightInd w:val="0"/>
                        <w:snapToGrid w:val="0"/>
                        <w:spacing w:line="240" w:lineRule="atLeast"/>
                      </w:pPr>
                      <w:r>
                        <w:rPr>
                          <w:rFonts w:hint="eastAsia"/>
                        </w:rPr>
                        <w:t>學校人員（導師</w:t>
                      </w:r>
                      <w:r>
                        <w:rPr>
                          <w:rFonts w:hint="eastAsia"/>
                        </w:rPr>
                        <w:t>/</w:t>
                      </w:r>
                      <w:r>
                        <w:rPr>
                          <w:rFonts w:hint="eastAsia"/>
                        </w:rPr>
                        <w:t>教師</w:t>
                      </w:r>
                      <w:r>
                        <w:rPr>
                          <w:rFonts w:hint="eastAsia"/>
                        </w:rPr>
                        <w:t>/</w:t>
                      </w:r>
                      <w:r>
                        <w:rPr>
                          <w:rFonts w:hint="eastAsia"/>
                        </w:rPr>
                        <w:t>行政人員等）於知悉事件發生時，立即依通報機制落實通報（校內、外通報），並啟動危機處理機制。</w:t>
                      </w:r>
                    </w:p>
                  </w:txbxContent>
                </v:textbox>
              </v:shape>
            </w:pict>
          </mc:Fallback>
        </mc:AlternateContent>
      </w:r>
    </w:p>
    <w:p w:rsidR="00101477" w:rsidRDefault="00101477" w:rsidP="00101477"/>
    <w:p w:rsidR="00101477" w:rsidRDefault="00DF4063" w:rsidP="00101477">
      <w:r>
        <w:rPr>
          <w:noProof/>
        </w:rPr>
        <mc:AlternateContent>
          <mc:Choice Requires="wps">
            <w:drawing>
              <wp:anchor distT="0" distB="0" distL="114300" distR="114300" simplePos="0" relativeHeight="251763200" behindDoc="0" locked="0" layoutInCell="1" allowOverlap="1" wp14:anchorId="6B68006E" wp14:editId="0FE57247">
                <wp:simplePos x="0" y="0"/>
                <wp:positionH relativeFrom="column">
                  <wp:posOffset>1371600</wp:posOffset>
                </wp:positionH>
                <wp:positionV relativeFrom="paragraph">
                  <wp:posOffset>127000</wp:posOffset>
                </wp:positionV>
                <wp:extent cx="457200" cy="914400"/>
                <wp:effectExtent l="0" t="0" r="19050" b="19050"/>
                <wp:wrapNone/>
                <wp:docPr id="2577" name="Line 17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EEA6DAE" id="Line 1774" o:spid="_x0000_s1026" style="position:absolute;flip:x;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0pt" to="2in,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"/>
            </w:pict>
          </mc:Fallback>
        </mc:AlternateContent>
      </w:r>
    </w:p>
    <w:p w:rsidR="00101477" w:rsidRDefault="00101477" w:rsidP="00101477"/>
    <w:p w:rsidR="00101477" w:rsidRDefault="00101477" w:rsidP="00101477"/>
    <w:p w:rsidR="00101477" w:rsidRDefault="00101477" w:rsidP="00101477"/>
    <w:p w:rsidR="00101477" w:rsidRDefault="00DF4063" w:rsidP="00101477">
      <w:r>
        <w:rPr>
          <w:noProof/>
        </w:rPr>
        <mc:AlternateContent>
          <mc:Choice Requires="wps">
            <w:drawing>
              <wp:anchor distT="0" distB="0" distL="114300" distR="114300" simplePos="0" relativeHeight="251764224" behindDoc="0" locked="0" layoutInCell="1" allowOverlap="1" wp14:anchorId="705DBA13" wp14:editId="56B85227">
                <wp:simplePos x="0" y="0"/>
                <wp:positionH relativeFrom="column">
                  <wp:posOffset>1371600</wp:posOffset>
                </wp:positionH>
                <wp:positionV relativeFrom="paragraph">
                  <wp:posOffset>190500</wp:posOffset>
                </wp:positionV>
                <wp:extent cx="457200" cy="1422400"/>
                <wp:effectExtent l="0" t="0" r="19050" b="25400"/>
                <wp:wrapNone/>
                <wp:docPr id="2576" name="Line 17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142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6C5BD45" id="Line 1775" o:spid="_x0000_s1026" style="position:absolute;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5pt" to="2in,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"/>
            </w:pict>
          </mc:Fallback>
        </mc:AlternateContent>
      </w:r>
    </w:p>
    <w:p w:rsidR="00101477" w:rsidRDefault="00101477" w:rsidP="00101477"/>
    <w:p w:rsidR="00101477" w:rsidRDefault="00DF4063" w:rsidP="00101477">
      <w:r>
        <w:rPr>
          <w:noProof/>
        </w:rPr>
        <mc:AlternateContent>
          <mc:Choice Requires="wps">
            <w:drawing>
              <wp:anchor distT="0" distB="0" distL="114300" distR="114300" simplePos="0" relativeHeight="251760128" behindDoc="0" locked="0" layoutInCell="1" allowOverlap="1" wp14:anchorId="783487B1" wp14:editId="1246963A">
                <wp:simplePos x="0" y="0"/>
                <wp:positionH relativeFrom="column">
                  <wp:posOffset>1828800</wp:posOffset>
                </wp:positionH>
                <wp:positionV relativeFrom="paragraph">
                  <wp:posOffset>12700</wp:posOffset>
                </wp:positionV>
                <wp:extent cx="4686300" cy="2171700"/>
                <wp:effectExtent l="0" t="0" r="19050" b="19050"/>
                <wp:wrapNone/>
                <wp:docPr id="2575" name="Text Box 1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2171700"/>
                        </a:xfrm>
                        <a:prstGeom prst="rect">
                          <a:avLst/>
                        </a:prstGeom>
                        <a:solidFill>
                          <a:srgbClr val="FFFFFF"/>
                        </a:solidFill>
                        <a:ln w="9525">
                          <a:solidFill>
                            <a:srgbClr val="000000"/>
                          </a:solidFill>
                          <a:miter lim="800000"/>
                          <a:headEnd/>
                          <a:tailEnd/>
                        </a:ln>
                      </wps:spPr>
                      <wps:txbx>
                        <w:txbxContent>
                          <w:p w:rsidR="00595AD1" w:rsidRDefault="00595AD1" w:rsidP="00101477">
                            <w:pPr>
                              <w:jc w:val="center"/>
                              <w:rPr>
                                <w:rFonts w:ascii="標楷體" w:eastAsia="標楷體"/>
                                <w:b/>
                                <w:sz w:val="32"/>
                                <w:szCs w:val="32"/>
                                <w:u w:val="single"/>
                                <w:shd w:val="pct15" w:color="auto" w:fill="FFFFFF"/>
                              </w:rPr>
                            </w:pPr>
                            <w:r>
                              <w:rPr>
                                <w:rFonts w:ascii="標楷體" w:eastAsia="標楷體" w:hint="eastAsia"/>
                                <w:b/>
                                <w:sz w:val="32"/>
                                <w:szCs w:val="32"/>
                                <w:u w:val="single"/>
                                <w:shd w:val="pct15" w:color="auto" w:fill="FFFFFF"/>
                              </w:rPr>
                              <w:t>處理</w:t>
                            </w:r>
                          </w:p>
                          <w:p w:rsidR="00595AD1" w:rsidRDefault="00595AD1" w:rsidP="00101477">
                            <w:pPr>
                              <w:adjustRightInd w:val="0"/>
                              <w:snapToGrid w:val="0"/>
                              <w:spacing w:line="240" w:lineRule="atLeast"/>
                              <w:ind w:left="154" w:hangingChars="64" w:hanging="154"/>
                            </w:pPr>
                            <w:r>
                              <w:rPr>
                                <w:rFonts w:hint="eastAsia"/>
                              </w:rPr>
                              <w:t>1.</w:t>
                            </w:r>
                            <w:r>
                              <w:rPr>
                                <w:rFonts w:hint="eastAsia"/>
                              </w:rPr>
                              <w:t>校內：當事人之醫療處理（</w:t>
                            </w:r>
                            <w:r>
                              <w:rPr>
                                <w:rFonts w:hint="eastAsia"/>
                                <w:b/>
                                <w:bCs/>
                                <w:u w:val="single"/>
                              </w:rPr>
                              <w:t>健康中心</w:t>
                            </w:r>
                            <w:r>
                              <w:rPr>
                                <w:rFonts w:hint="eastAsia"/>
                              </w:rPr>
                              <w:t>）、當事人家屬之聯繫（</w:t>
                            </w:r>
                            <w:r>
                              <w:rPr>
                                <w:rFonts w:hint="eastAsia"/>
                                <w:b/>
                                <w:bCs/>
                                <w:u w:val="single"/>
                              </w:rPr>
                              <w:t>學輔處</w:t>
                            </w:r>
                            <w:r>
                              <w:rPr>
                                <w:rFonts w:hint="eastAsia"/>
                              </w:rPr>
                              <w:t>）、事件之對外</w:t>
                            </w:r>
                            <w:r>
                              <w:rPr>
                                <w:rFonts w:hint="eastAsia"/>
                              </w:rPr>
                              <w:t>/</w:t>
                            </w:r>
                            <w:r>
                              <w:rPr>
                                <w:rFonts w:hint="eastAsia"/>
                              </w:rPr>
                              <w:t>媒體發言（</w:t>
                            </w:r>
                            <w:r>
                              <w:rPr>
                                <w:rFonts w:hint="eastAsia"/>
                                <w:b/>
                                <w:bCs/>
                                <w:u w:val="single"/>
                              </w:rPr>
                              <w:t>發言人</w:t>
                            </w:r>
                            <w:r>
                              <w:rPr>
                                <w:rFonts w:hint="eastAsia"/>
                              </w:rPr>
                              <w:t>）、當事人（自殺未遂）及相關師生之心理諮商輔導（</w:t>
                            </w:r>
                            <w:r>
                              <w:rPr>
                                <w:rFonts w:hint="eastAsia"/>
                                <w:b/>
                                <w:bCs/>
                                <w:u w:val="single"/>
                              </w:rPr>
                              <w:t>學輔處</w:t>
                            </w:r>
                            <w:r>
                              <w:rPr>
                                <w:rFonts w:hint="eastAsia"/>
                                <w:b/>
                                <w:bCs/>
                                <w:u w:val="single"/>
                              </w:rPr>
                              <w:t>/</w:t>
                            </w:r>
                            <w:r>
                              <w:rPr>
                                <w:rFonts w:hint="eastAsia"/>
                                <w:b/>
                                <w:bCs/>
                                <w:u w:val="single"/>
                              </w:rPr>
                              <w:t>導師</w:t>
                            </w:r>
                            <w:r>
                              <w:rPr>
                                <w:rFonts w:hint="eastAsia"/>
                              </w:rPr>
                              <w:t>）、當事人（憂鬱或自殺未遂）成績或課程安排之彈性處理（</w:t>
                            </w:r>
                            <w:r>
                              <w:rPr>
                                <w:rFonts w:hint="eastAsia"/>
                                <w:b/>
                                <w:bCs/>
                                <w:u w:val="single"/>
                              </w:rPr>
                              <w:t>教務處</w:t>
                            </w:r>
                            <w:r>
                              <w:rPr>
                                <w:rFonts w:hint="eastAsia"/>
                              </w:rPr>
                              <w:t>）、當事人（憂鬱或自殺未遂）請假相關事宜之彈性處理（</w:t>
                            </w:r>
                            <w:r>
                              <w:rPr>
                                <w:rFonts w:hint="eastAsia"/>
                                <w:b/>
                                <w:u w:val="single"/>
                              </w:rPr>
                              <w:t>學輔</w:t>
                            </w:r>
                            <w:r>
                              <w:rPr>
                                <w:rFonts w:hint="eastAsia"/>
                                <w:b/>
                                <w:bCs/>
                                <w:u w:val="single"/>
                              </w:rPr>
                              <w:t>處</w:t>
                            </w:r>
                            <w:r>
                              <w:rPr>
                                <w:rFonts w:hint="eastAsia"/>
                              </w:rPr>
                              <w:t>）。</w:t>
                            </w:r>
                          </w:p>
                          <w:p w:rsidR="00595AD1" w:rsidRDefault="00595AD1" w:rsidP="00101477">
                            <w:pPr>
                              <w:adjustRightInd w:val="0"/>
                              <w:snapToGrid w:val="0"/>
                              <w:spacing w:line="240" w:lineRule="atLeast"/>
                              <w:ind w:left="154" w:hangingChars="64" w:hanging="154"/>
                            </w:pPr>
                            <w:r>
                              <w:rPr>
                                <w:rFonts w:hint="eastAsia"/>
                              </w:rPr>
                              <w:t>2</w:t>
                            </w:r>
                            <w:r>
                              <w:rPr>
                                <w:rFonts w:hint="eastAsia"/>
                              </w:rPr>
                              <w:t>校外：校外機制及資源之引進</w:t>
                            </w:r>
                            <w:r>
                              <w:rPr>
                                <w:rFonts w:hint="eastAsia"/>
                              </w:rPr>
                              <w:t>/</w:t>
                            </w:r>
                            <w:r>
                              <w:rPr>
                                <w:rFonts w:hint="eastAsia"/>
                              </w:rPr>
                              <w:t>介入（醫療人員、精神科醫師、心理師、社工師等）</w:t>
                            </w:r>
                          </w:p>
                          <w:p w:rsidR="00595AD1" w:rsidRDefault="00595AD1" w:rsidP="00101477">
                            <w:pPr>
                              <w:adjustRightInd w:val="0"/>
                              <w:snapToGrid w:val="0"/>
                              <w:spacing w:line="240" w:lineRule="atLeast"/>
                              <w:ind w:left="154" w:hangingChars="64" w:hanging="154"/>
                            </w:pPr>
                            <w:r>
                              <w:rPr>
                                <w:rFonts w:hint="eastAsia"/>
                              </w:rPr>
                              <w:t>3.</w:t>
                            </w:r>
                            <w:r>
                              <w:rPr>
                                <w:rFonts w:hint="eastAsia"/>
                              </w:rPr>
                              <w:t>律定後續處理之評估機制</w:t>
                            </w:r>
                          </w:p>
                          <w:p w:rsidR="00595AD1" w:rsidRDefault="00595AD1" w:rsidP="00101477">
                            <w:pPr>
                              <w:adjustRightInd w:val="0"/>
                              <w:snapToGrid w:val="0"/>
                              <w:spacing w:line="240" w:lineRule="atLeast"/>
                              <w:ind w:left="179" w:hangingChars="64" w:hanging="179"/>
                              <w:rPr>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3487B1" id="Text Box 1771" o:spid="_x0000_s1165" type="#_x0000_t202" style="position:absolute;margin-left:2in;margin-top:1pt;width:369pt;height:171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">
                <v:textbox>
                  <w:txbxContent>
                    <w:p w:rsidR="00595AD1" w:rsidRDefault="00595AD1" w:rsidP="00101477">
                      <w:pPr>
                        <w:jc w:val="center"/>
                        <w:rPr>
                          <w:rFonts w:ascii="標楷體" w:eastAsia="標楷體"/>
                          <w:b/>
                          <w:sz w:val="32"/>
                          <w:szCs w:val="32"/>
                          <w:u w:val="single"/>
                          <w:shd w:val="pct15" w:color="auto" w:fill="FFFFFF"/>
                        </w:rPr>
                      </w:pPr>
                      <w:r>
                        <w:rPr>
                          <w:rFonts w:ascii="標楷體" w:eastAsia="標楷體" w:hint="eastAsia"/>
                          <w:b/>
                          <w:sz w:val="32"/>
                          <w:szCs w:val="32"/>
                          <w:u w:val="single"/>
                          <w:shd w:val="pct15" w:color="auto" w:fill="FFFFFF"/>
                        </w:rPr>
                        <w:t>處理</w:t>
                      </w:r>
                    </w:p>
                    <w:p w:rsidR="00595AD1" w:rsidRDefault="00595AD1" w:rsidP="00101477">
                      <w:pPr>
                        <w:adjustRightInd w:val="0"/>
                        <w:snapToGrid w:val="0"/>
                        <w:spacing w:line="240" w:lineRule="atLeast"/>
                        <w:ind w:left="154" w:hangingChars="64" w:hanging="154"/>
                      </w:pPr>
                      <w:r>
                        <w:rPr>
                          <w:rFonts w:hint="eastAsia"/>
                        </w:rPr>
                        <w:t>1.</w:t>
                      </w:r>
                      <w:r>
                        <w:rPr>
                          <w:rFonts w:hint="eastAsia"/>
                        </w:rPr>
                        <w:t>校內：當事人之醫療處理（</w:t>
                      </w:r>
                      <w:r>
                        <w:rPr>
                          <w:rFonts w:hint="eastAsia"/>
                          <w:b/>
                          <w:bCs/>
                          <w:u w:val="single"/>
                        </w:rPr>
                        <w:t>健康中心</w:t>
                      </w:r>
                      <w:r>
                        <w:rPr>
                          <w:rFonts w:hint="eastAsia"/>
                        </w:rPr>
                        <w:t>）、當事人家屬之聯繫（</w:t>
                      </w:r>
                      <w:r>
                        <w:rPr>
                          <w:rFonts w:hint="eastAsia"/>
                          <w:b/>
                          <w:bCs/>
                          <w:u w:val="single"/>
                        </w:rPr>
                        <w:t>學輔處</w:t>
                      </w:r>
                      <w:r>
                        <w:rPr>
                          <w:rFonts w:hint="eastAsia"/>
                        </w:rPr>
                        <w:t>）、事件之對外</w:t>
                      </w:r>
                      <w:r>
                        <w:rPr>
                          <w:rFonts w:hint="eastAsia"/>
                        </w:rPr>
                        <w:t>/</w:t>
                      </w:r>
                      <w:r>
                        <w:rPr>
                          <w:rFonts w:hint="eastAsia"/>
                        </w:rPr>
                        <w:t>媒體發言（</w:t>
                      </w:r>
                      <w:r>
                        <w:rPr>
                          <w:rFonts w:hint="eastAsia"/>
                          <w:b/>
                          <w:bCs/>
                          <w:u w:val="single"/>
                        </w:rPr>
                        <w:t>發言人</w:t>
                      </w:r>
                      <w:r>
                        <w:rPr>
                          <w:rFonts w:hint="eastAsia"/>
                        </w:rPr>
                        <w:t>）、當事人（自殺未遂）及相關師生之心理諮商輔導（</w:t>
                      </w:r>
                      <w:r>
                        <w:rPr>
                          <w:rFonts w:hint="eastAsia"/>
                          <w:b/>
                          <w:bCs/>
                          <w:u w:val="single"/>
                        </w:rPr>
                        <w:t>學輔處</w:t>
                      </w:r>
                      <w:r>
                        <w:rPr>
                          <w:rFonts w:hint="eastAsia"/>
                          <w:b/>
                          <w:bCs/>
                          <w:u w:val="single"/>
                        </w:rPr>
                        <w:t>/</w:t>
                      </w:r>
                      <w:r>
                        <w:rPr>
                          <w:rFonts w:hint="eastAsia"/>
                          <w:b/>
                          <w:bCs/>
                          <w:u w:val="single"/>
                        </w:rPr>
                        <w:t>導師</w:t>
                      </w:r>
                      <w:r>
                        <w:rPr>
                          <w:rFonts w:hint="eastAsia"/>
                        </w:rPr>
                        <w:t>）、當事人（憂鬱或自殺未遂）成績或課程安排之彈性處理（</w:t>
                      </w:r>
                      <w:r>
                        <w:rPr>
                          <w:rFonts w:hint="eastAsia"/>
                          <w:b/>
                          <w:bCs/>
                          <w:u w:val="single"/>
                        </w:rPr>
                        <w:t>教務處</w:t>
                      </w:r>
                      <w:r>
                        <w:rPr>
                          <w:rFonts w:hint="eastAsia"/>
                        </w:rPr>
                        <w:t>）、當事人（憂鬱或自殺未遂）請假相關事宜之彈性處理（</w:t>
                      </w:r>
                      <w:r>
                        <w:rPr>
                          <w:rFonts w:hint="eastAsia"/>
                          <w:b/>
                          <w:u w:val="single"/>
                        </w:rPr>
                        <w:t>學輔</w:t>
                      </w:r>
                      <w:r>
                        <w:rPr>
                          <w:rFonts w:hint="eastAsia"/>
                          <w:b/>
                          <w:bCs/>
                          <w:u w:val="single"/>
                        </w:rPr>
                        <w:t>處</w:t>
                      </w:r>
                      <w:r>
                        <w:rPr>
                          <w:rFonts w:hint="eastAsia"/>
                        </w:rPr>
                        <w:t>）。</w:t>
                      </w:r>
                    </w:p>
                    <w:p w:rsidR="00595AD1" w:rsidRDefault="00595AD1" w:rsidP="00101477">
                      <w:pPr>
                        <w:adjustRightInd w:val="0"/>
                        <w:snapToGrid w:val="0"/>
                        <w:spacing w:line="240" w:lineRule="atLeast"/>
                        <w:ind w:left="154" w:hangingChars="64" w:hanging="154"/>
                      </w:pPr>
                      <w:r>
                        <w:rPr>
                          <w:rFonts w:hint="eastAsia"/>
                        </w:rPr>
                        <w:t>2</w:t>
                      </w:r>
                      <w:r>
                        <w:rPr>
                          <w:rFonts w:hint="eastAsia"/>
                        </w:rPr>
                        <w:t>校外：校外機制及資源之引進</w:t>
                      </w:r>
                      <w:r>
                        <w:rPr>
                          <w:rFonts w:hint="eastAsia"/>
                        </w:rPr>
                        <w:t>/</w:t>
                      </w:r>
                      <w:r>
                        <w:rPr>
                          <w:rFonts w:hint="eastAsia"/>
                        </w:rPr>
                        <w:t>介入（醫療人員、精神科醫師、心理師、社工師等）</w:t>
                      </w:r>
                    </w:p>
                    <w:p w:rsidR="00595AD1" w:rsidRDefault="00595AD1" w:rsidP="00101477">
                      <w:pPr>
                        <w:adjustRightInd w:val="0"/>
                        <w:snapToGrid w:val="0"/>
                        <w:spacing w:line="240" w:lineRule="atLeast"/>
                        <w:ind w:left="154" w:hangingChars="64" w:hanging="154"/>
                      </w:pPr>
                      <w:r>
                        <w:rPr>
                          <w:rFonts w:hint="eastAsia"/>
                        </w:rPr>
                        <w:t>3.</w:t>
                      </w:r>
                      <w:r>
                        <w:rPr>
                          <w:rFonts w:hint="eastAsia"/>
                        </w:rPr>
                        <w:t>律定後續處理之評估機制</w:t>
                      </w:r>
                    </w:p>
                    <w:p w:rsidR="00595AD1" w:rsidRDefault="00595AD1" w:rsidP="00101477">
                      <w:pPr>
                        <w:adjustRightInd w:val="0"/>
                        <w:snapToGrid w:val="0"/>
                        <w:spacing w:line="240" w:lineRule="atLeast"/>
                        <w:ind w:left="179" w:hangingChars="64" w:hanging="179"/>
                        <w:rPr>
                          <w:sz w:val="28"/>
                        </w:rPr>
                      </w:pPr>
                    </w:p>
                  </w:txbxContent>
                </v:textbox>
              </v:shape>
            </w:pict>
          </mc:Fallback>
        </mc:AlternateContent>
      </w:r>
    </w:p>
    <w:p w:rsidR="00101477" w:rsidRDefault="00101477" w:rsidP="00101477"/>
    <w:p w:rsidR="00101477" w:rsidRDefault="00101477" w:rsidP="00101477"/>
    <w:p w:rsidR="00101477" w:rsidRDefault="00101477" w:rsidP="00101477"/>
    <w:p w:rsidR="00101477" w:rsidRDefault="00101477" w:rsidP="00101477"/>
    <w:p w:rsidR="00101477" w:rsidRDefault="00101477" w:rsidP="00101477"/>
    <w:p w:rsidR="00101477" w:rsidRDefault="00101477" w:rsidP="00101477"/>
    <w:p w:rsidR="00101477" w:rsidRDefault="00101477" w:rsidP="00101477"/>
    <w:p w:rsidR="00101477" w:rsidRDefault="00101477" w:rsidP="00101477"/>
    <w:p w:rsidR="00101477" w:rsidRDefault="00DF4063" w:rsidP="00101477">
      <w:r>
        <w:rPr>
          <w:noProof/>
        </w:rPr>
        <mc:AlternateContent>
          <mc:Choice Requires="wps">
            <w:drawing>
              <wp:anchor distT="0" distB="0" distL="114299" distR="114299" simplePos="0" relativeHeight="251769344" behindDoc="0" locked="0" layoutInCell="1" allowOverlap="1" wp14:anchorId="38FDEB8A" wp14:editId="0041D704">
                <wp:simplePos x="0" y="0"/>
                <wp:positionH relativeFrom="column">
                  <wp:posOffset>4229099</wp:posOffset>
                </wp:positionH>
                <wp:positionV relativeFrom="paragraph">
                  <wp:posOffset>127000</wp:posOffset>
                </wp:positionV>
                <wp:extent cx="0" cy="838200"/>
                <wp:effectExtent l="76200" t="0" r="57150" b="57150"/>
                <wp:wrapNone/>
                <wp:docPr id="2574" name="Line 17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8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0C4F0BB" id="Line 1780" o:spid="_x0000_s1026" style="position:absolute;z-index:2517693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3pt,10pt" to="333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">
                <v:stroke endarrow="block"/>
              </v:line>
            </w:pict>
          </mc:Fallback>
        </mc:AlternateContent>
      </w:r>
    </w:p>
    <w:p w:rsidR="00101477" w:rsidRDefault="00101477" w:rsidP="00101477"/>
    <w:p w:rsidR="00101477" w:rsidRDefault="00101477" w:rsidP="00101477"/>
    <w:p w:rsidR="00101477" w:rsidRDefault="00101477" w:rsidP="00101477"/>
    <w:p w:rsidR="00101477" w:rsidRDefault="00DF4063" w:rsidP="00101477">
      <w:r>
        <w:rPr>
          <w:noProof/>
        </w:rPr>
        <mc:AlternateContent>
          <mc:Choice Requires="wps">
            <w:drawing>
              <wp:anchor distT="0" distB="0" distL="114300" distR="114300" simplePos="0" relativeHeight="251767296" behindDoc="0" locked="0" layoutInCell="1" allowOverlap="1" wp14:anchorId="78E26BAC" wp14:editId="2149A0AC">
                <wp:simplePos x="0" y="0"/>
                <wp:positionH relativeFrom="column">
                  <wp:posOffset>1371600</wp:posOffset>
                </wp:positionH>
                <wp:positionV relativeFrom="paragraph">
                  <wp:posOffset>12700</wp:posOffset>
                </wp:positionV>
                <wp:extent cx="5257800" cy="723900"/>
                <wp:effectExtent l="0" t="0" r="19050" b="19050"/>
                <wp:wrapNone/>
                <wp:docPr id="2573" name="Text Box 1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723900"/>
                        </a:xfrm>
                        <a:prstGeom prst="rect">
                          <a:avLst/>
                        </a:prstGeom>
                        <a:solidFill>
                          <a:srgbClr val="FFFFFF"/>
                        </a:solidFill>
                        <a:ln w="9525">
                          <a:solidFill>
                            <a:srgbClr val="000000"/>
                          </a:solidFill>
                          <a:miter lim="800000"/>
                          <a:headEnd/>
                          <a:tailEnd/>
                        </a:ln>
                      </wps:spPr>
                      <wps:txbx>
                        <w:txbxContent>
                          <w:p w:rsidR="00595AD1" w:rsidRDefault="00595AD1" w:rsidP="00101477">
                            <w:pPr>
                              <w:adjustRightInd w:val="0"/>
                              <w:snapToGrid w:val="0"/>
                              <w:spacing w:line="240" w:lineRule="atLeast"/>
                              <w:rPr>
                                <w:bCs/>
                                <w:szCs w:val="28"/>
                              </w:rPr>
                            </w:pPr>
                            <w:r>
                              <w:rPr>
                                <w:rFonts w:hint="eastAsia"/>
                                <w:bCs/>
                                <w:szCs w:val="28"/>
                              </w:rPr>
                              <w:t>1.</w:t>
                            </w:r>
                            <w:r>
                              <w:rPr>
                                <w:rFonts w:hint="eastAsia"/>
                                <w:bCs/>
                                <w:szCs w:val="28"/>
                              </w:rPr>
                              <w:t>事件之後續處理</w:t>
                            </w:r>
                          </w:p>
                          <w:p w:rsidR="00595AD1" w:rsidRDefault="00595AD1" w:rsidP="00101477">
                            <w:pPr>
                              <w:adjustRightInd w:val="0"/>
                              <w:snapToGrid w:val="0"/>
                              <w:spacing w:line="240" w:lineRule="atLeast"/>
                              <w:rPr>
                                <w:bCs/>
                                <w:szCs w:val="28"/>
                              </w:rPr>
                            </w:pPr>
                            <w:r>
                              <w:rPr>
                                <w:rFonts w:hint="eastAsia"/>
                                <w:bCs/>
                                <w:szCs w:val="28"/>
                              </w:rPr>
                              <w:t>2.</w:t>
                            </w:r>
                            <w:r>
                              <w:rPr>
                                <w:rFonts w:hint="eastAsia"/>
                                <w:bCs/>
                                <w:szCs w:val="28"/>
                              </w:rPr>
                              <w:t>相關當事人之後續心理諮商及生活輔導與追蹤（</w:t>
                            </w:r>
                            <w:r>
                              <w:rPr>
                                <w:rFonts w:hint="eastAsia"/>
                                <w:bCs/>
                                <w:szCs w:val="28"/>
                              </w:rPr>
                              <w:t>follow-up</w:t>
                            </w:r>
                            <w:r>
                              <w:rPr>
                                <w:rFonts w:hint="eastAsia"/>
                                <w:bCs/>
                                <w:szCs w:val="28"/>
                              </w:rPr>
                              <w:t>）</w:t>
                            </w:r>
                          </w:p>
                          <w:p w:rsidR="00595AD1" w:rsidRDefault="00595AD1" w:rsidP="00101477">
                            <w:pPr>
                              <w:adjustRightInd w:val="0"/>
                              <w:snapToGrid w:val="0"/>
                              <w:spacing w:line="240" w:lineRule="atLeast"/>
                            </w:pPr>
                            <w:r>
                              <w:rPr>
                                <w:rFonts w:hint="eastAsia"/>
                                <w:bCs/>
                                <w:szCs w:val="28"/>
                              </w:rPr>
                              <w:t>3.</w:t>
                            </w:r>
                            <w:r>
                              <w:rPr>
                                <w:rFonts w:hint="eastAsia"/>
                                <w:bCs/>
                                <w:szCs w:val="28"/>
                              </w:rPr>
                              <w:t>預防再發或轉</w:t>
                            </w:r>
                            <w:proofErr w:type="gramStart"/>
                            <w:r>
                              <w:rPr>
                                <w:rFonts w:hint="eastAsia"/>
                                <w:bCs/>
                                <w:szCs w:val="28"/>
                              </w:rPr>
                              <w:t>介衛政</w:t>
                            </w:r>
                            <w:proofErr w:type="gramEnd"/>
                            <w:r>
                              <w:rPr>
                                <w:rFonts w:hint="eastAsia"/>
                                <w:bCs/>
                                <w:szCs w:val="28"/>
                              </w:rPr>
                              <w:t>單位協助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E26BAC" id="Text Box 1778" o:spid="_x0000_s1166" type="#_x0000_t202" style="position:absolute;margin-left:108pt;margin-top:1pt;width:414pt;height:57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">
                <v:textbox>
                  <w:txbxContent>
                    <w:p w:rsidR="00595AD1" w:rsidRDefault="00595AD1" w:rsidP="00101477">
                      <w:pPr>
                        <w:adjustRightInd w:val="0"/>
                        <w:snapToGrid w:val="0"/>
                        <w:spacing w:line="240" w:lineRule="atLeast"/>
                        <w:rPr>
                          <w:bCs/>
                          <w:szCs w:val="28"/>
                        </w:rPr>
                      </w:pPr>
                      <w:r>
                        <w:rPr>
                          <w:rFonts w:hint="eastAsia"/>
                          <w:bCs/>
                          <w:szCs w:val="28"/>
                        </w:rPr>
                        <w:t>1.</w:t>
                      </w:r>
                      <w:r>
                        <w:rPr>
                          <w:rFonts w:hint="eastAsia"/>
                          <w:bCs/>
                          <w:szCs w:val="28"/>
                        </w:rPr>
                        <w:t>事件之後續處理</w:t>
                      </w:r>
                    </w:p>
                    <w:p w:rsidR="00595AD1" w:rsidRDefault="00595AD1" w:rsidP="00101477">
                      <w:pPr>
                        <w:adjustRightInd w:val="0"/>
                        <w:snapToGrid w:val="0"/>
                        <w:spacing w:line="240" w:lineRule="atLeast"/>
                        <w:rPr>
                          <w:bCs/>
                          <w:szCs w:val="28"/>
                        </w:rPr>
                      </w:pPr>
                      <w:r>
                        <w:rPr>
                          <w:rFonts w:hint="eastAsia"/>
                          <w:bCs/>
                          <w:szCs w:val="28"/>
                        </w:rPr>
                        <w:t>2.</w:t>
                      </w:r>
                      <w:r>
                        <w:rPr>
                          <w:rFonts w:hint="eastAsia"/>
                          <w:bCs/>
                          <w:szCs w:val="28"/>
                        </w:rPr>
                        <w:t>相關當事人之後續心理諮商及生活輔導與追蹤（</w:t>
                      </w:r>
                      <w:r>
                        <w:rPr>
                          <w:rFonts w:hint="eastAsia"/>
                          <w:bCs/>
                          <w:szCs w:val="28"/>
                        </w:rPr>
                        <w:t>follow-up</w:t>
                      </w:r>
                      <w:r>
                        <w:rPr>
                          <w:rFonts w:hint="eastAsia"/>
                          <w:bCs/>
                          <w:szCs w:val="28"/>
                        </w:rPr>
                        <w:t>）</w:t>
                      </w:r>
                    </w:p>
                    <w:p w:rsidR="00595AD1" w:rsidRDefault="00595AD1" w:rsidP="00101477">
                      <w:pPr>
                        <w:adjustRightInd w:val="0"/>
                        <w:snapToGrid w:val="0"/>
                        <w:spacing w:line="240" w:lineRule="atLeast"/>
                      </w:pPr>
                      <w:r>
                        <w:rPr>
                          <w:rFonts w:hint="eastAsia"/>
                          <w:bCs/>
                          <w:szCs w:val="28"/>
                        </w:rPr>
                        <w:t>3.</w:t>
                      </w:r>
                      <w:r>
                        <w:rPr>
                          <w:rFonts w:hint="eastAsia"/>
                          <w:bCs/>
                          <w:szCs w:val="28"/>
                        </w:rPr>
                        <w:t>預防再發或轉</w:t>
                      </w:r>
                      <w:proofErr w:type="gramStart"/>
                      <w:r>
                        <w:rPr>
                          <w:rFonts w:hint="eastAsia"/>
                          <w:bCs/>
                          <w:szCs w:val="28"/>
                        </w:rPr>
                        <w:t>介衛政</w:t>
                      </w:r>
                      <w:proofErr w:type="gramEnd"/>
                      <w:r>
                        <w:rPr>
                          <w:rFonts w:hint="eastAsia"/>
                          <w:bCs/>
                          <w:szCs w:val="28"/>
                        </w:rPr>
                        <w:t>單位協助</w:t>
                      </w:r>
                    </w:p>
                  </w:txbxContent>
                </v:textbox>
              </v:shape>
            </w:pict>
          </mc:Fallback>
        </mc:AlternateContent>
      </w:r>
    </w:p>
    <w:p w:rsidR="00101477" w:rsidRDefault="00101477" w:rsidP="00101477"/>
    <w:p w:rsidR="00F50D9F" w:rsidRPr="00250C40" w:rsidRDefault="00DF4063" w:rsidP="00DB3642">
      <w:pPr>
        <w:rPr>
          <w:b/>
          <w:color w:val="000000"/>
          <w:bdr w:val="single" w:sz="4" w:space="0" w:color="auto"/>
        </w:rPr>
      </w:pPr>
      <w:r>
        <w:rPr>
          <w:noProof/>
          <w:color w:val="000000"/>
        </w:rPr>
        <w:lastRenderedPageBreak/>
        <mc:AlternateContent>
          <mc:Choice Requires="wps">
            <w:drawing>
              <wp:anchor distT="0" distB="0" distL="114300" distR="114300" simplePos="0" relativeHeight="251503104" behindDoc="0" locked="0" layoutInCell="1" allowOverlap="1" wp14:anchorId="20A599AA" wp14:editId="0C04C48F">
                <wp:simplePos x="0" y="0"/>
                <wp:positionH relativeFrom="column">
                  <wp:posOffset>-36195</wp:posOffset>
                </wp:positionH>
                <wp:positionV relativeFrom="paragraph">
                  <wp:posOffset>-399415</wp:posOffset>
                </wp:positionV>
                <wp:extent cx="1143000" cy="381000"/>
                <wp:effectExtent l="0" t="0" r="19050" b="19050"/>
                <wp:wrapNone/>
                <wp:docPr id="2572" name="Text Box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81000"/>
                        </a:xfrm>
                        <a:prstGeom prst="rect">
                          <a:avLst/>
                        </a:prstGeom>
                        <a:solidFill>
                          <a:srgbClr val="FFFFFF"/>
                        </a:solidFill>
                        <a:ln w="9525">
                          <a:solidFill>
                            <a:srgbClr val="000000"/>
                          </a:solidFill>
                          <a:miter lim="800000"/>
                          <a:headEnd/>
                          <a:tailEnd/>
                        </a:ln>
                      </wps:spPr>
                      <wps:txbx>
                        <w:txbxContent>
                          <w:p w:rsidR="00595AD1" w:rsidRPr="00DC5C69" w:rsidRDefault="00595AD1" w:rsidP="00F50D9F">
                            <w:pPr>
                              <w:jc w:val="center"/>
                              <w:rPr>
                                <w:color w:val="00B0F0"/>
                              </w:rPr>
                            </w:pPr>
                            <w:bookmarkStart w:id="51" w:name="輔導處附件十"/>
                            <w:r w:rsidRPr="00DC5C69">
                              <w:rPr>
                                <w:color w:val="00B0F0"/>
                              </w:rPr>
                              <w:t>學</w:t>
                            </w:r>
                            <w:hyperlink w:anchor="目次" w:history="1">
                              <w:proofErr w:type="gramStart"/>
                              <w:r w:rsidRPr="00DC5C69">
                                <w:rPr>
                                  <w:rStyle w:val="afb"/>
                                  <w:rFonts w:hint="eastAsia"/>
                                  <w:color w:val="00B0F0"/>
                                  <w:u w:val="none"/>
                                </w:rPr>
                                <w:t>輔處附件</w:t>
                              </w:r>
                              <w:bookmarkEnd w:id="51"/>
                              <w:proofErr w:type="gramEnd"/>
                              <w:r w:rsidRPr="00DC5C69">
                                <w:rPr>
                                  <w:rStyle w:val="afb"/>
                                  <w:rFonts w:hint="eastAsia"/>
                                  <w:color w:val="00B0F0"/>
                                  <w:u w:val="none"/>
                                </w:rPr>
                                <w:t>八</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A599AA" id="Text Box 882" o:spid="_x0000_s1167" type="#_x0000_t202" style="position:absolute;margin-left:-2.85pt;margin-top:-31.45pt;width:90pt;height:30pt;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">
                <v:textbox>
                  <w:txbxContent>
                    <w:p w:rsidR="00595AD1" w:rsidRPr="00DC5C69" w:rsidRDefault="00595AD1" w:rsidP="00F50D9F">
                      <w:pPr>
                        <w:jc w:val="center"/>
                        <w:rPr>
                          <w:color w:val="00B0F0"/>
                        </w:rPr>
                      </w:pPr>
                      <w:bookmarkStart w:id="52" w:name="輔導處附件十"/>
                      <w:r w:rsidRPr="00DC5C69">
                        <w:rPr>
                          <w:color w:val="00B0F0"/>
                        </w:rPr>
                        <w:t>學</w:t>
                      </w:r>
                      <w:hyperlink w:anchor="目次" w:history="1">
                        <w:proofErr w:type="gramStart"/>
                        <w:r w:rsidRPr="00DC5C69">
                          <w:rPr>
                            <w:rStyle w:val="afb"/>
                            <w:rFonts w:hint="eastAsia"/>
                            <w:color w:val="00B0F0"/>
                            <w:u w:val="none"/>
                          </w:rPr>
                          <w:t>輔處附件</w:t>
                        </w:r>
                        <w:bookmarkEnd w:id="52"/>
                        <w:proofErr w:type="gramEnd"/>
                        <w:r w:rsidRPr="00DC5C69">
                          <w:rPr>
                            <w:rStyle w:val="afb"/>
                            <w:rFonts w:hint="eastAsia"/>
                            <w:color w:val="00B0F0"/>
                            <w:u w:val="none"/>
                          </w:rPr>
                          <w:t>八</w:t>
                        </w:r>
                      </w:hyperlink>
                    </w:p>
                  </w:txbxContent>
                </v:textbox>
              </v:shape>
            </w:pict>
          </mc:Fallback>
        </mc:AlternateContent>
      </w:r>
      <w:r>
        <w:rPr>
          <w:noProof/>
        </w:rPr>
        <mc:AlternateContent>
          <mc:Choice Requires="wps">
            <w:drawing>
              <wp:anchor distT="4294967295" distB="4294967295" distL="114300" distR="114300" simplePos="0" relativeHeight="251768320" behindDoc="0" locked="0" layoutInCell="1" allowOverlap="1" wp14:anchorId="2DF56576" wp14:editId="3A422C98">
                <wp:simplePos x="0" y="0"/>
                <wp:positionH relativeFrom="column">
                  <wp:posOffset>571500</wp:posOffset>
                </wp:positionH>
                <wp:positionV relativeFrom="paragraph">
                  <wp:posOffset>12699</wp:posOffset>
                </wp:positionV>
                <wp:extent cx="800100" cy="0"/>
                <wp:effectExtent l="0" t="0" r="19050" b="19050"/>
                <wp:wrapNone/>
                <wp:docPr id="2571" name="Line 17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5B3A038" id="Line 1779" o:spid="_x0000_s1026" style="position:absolute;flip:y;z-index:251768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5pt,1pt" to="108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"/>
            </w:pict>
          </mc:Fallback>
        </mc:AlternateContent>
      </w:r>
      <w:r w:rsidR="00912C4E">
        <w:rPr>
          <w:b/>
          <w:noProof/>
          <w:color w:val="000000"/>
          <w:bdr w:val="single" w:sz="4" w:space="0" w:color="auto"/>
        </w:rPr>
        <w:drawing>
          <wp:inline distT="0" distB="0" distL="0" distR="0" wp14:anchorId="17B59D10" wp14:editId="2D571A1F">
            <wp:extent cx="6126480" cy="8686800"/>
            <wp:effectExtent l="0" t="0" r="7620" b="0"/>
            <wp:docPr id="4" name="圖片 5" descr="新竹市國中小學生諮商中心標準作業流程[附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新竹市國中小學生諮商中心標準作業流程[附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6480" cy="8686800"/>
                    </a:xfrm>
                    <a:prstGeom prst="rect">
                      <a:avLst/>
                    </a:prstGeom>
                    <a:noFill/>
                    <a:ln>
                      <a:noFill/>
                    </a:ln>
                  </pic:spPr>
                </pic:pic>
              </a:graphicData>
            </a:graphic>
          </wp:inline>
        </w:drawing>
      </w:r>
    </w:p>
    <w:p w:rsidR="006F3F6B" w:rsidRDefault="00AB70AD" w:rsidP="00784473">
      <w:pPr>
        <w:widowControl/>
        <w:spacing w:beforeLines="50" w:before="180"/>
        <w:jc w:val="both"/>
        <w:rPr>
          <w:rFonts w:ascii="標楷體" w:eastAsia="標楷體" w:hAnsi="標楷體" w:cs="新細明體"/>
          <w:color w:val="000000"/>
          <w:kern w:val="0"/>
        </w:rPr>
      </w:pPr>
      <w:r w:rsidRPr="00250C40">
        <w:rPr>
          <w:rFonts w:ascii="標楷體" w:eastAsia="標楷體" w:hAnsi="標楷體" w:cs="新細明體"/>
          <w:color w:val="000000"/>
          <w:kern w:val="0"/>
        </w:rPr>
        <w:lastRenderedPageBreak/>
        <w:t>  </w:t>
      </w:r>
    </w:p>
    <w:p w:rsidR="00AB70AD" w:rsidRPr="00250C40" w:rsidRDefault="00AB70AD" w:rsidP="00784473">
      <w:pPr>
        <w:widowControl/>
        <w:spacing w:beforeLines="50" w:before="180"/>
        <w:jc w:val="both"/>
        <w:rPr>
          <w:rFonts w:ascii="標楷體" w:eastAsia="標楷體" w:hAnsi="標楷體" w:cs="新細明體"/>
          <w:color w:val="000000"/>
          <w:kern w:val="0"/>
        </w:rPr>
      </w:pPr>
      <w:r w:rsidRPr="00250C40">
        <w:rPr>
          <w:rFonts w:ascii="標楷體" w:eastAsia="標楷體" w:hAnsi="標楷體" w:cs="新細明體"/>
          <w:color w:val="000000"/>
          <w:kern w:val="0"/>
        </w:rPr>
        <w:t xml:space="preserve">       </w:t>
      </w:r>
    </w:p>
    <w:p w:rsidR="00E171FA" w:rsidRPr="006F3F6B" w:rsidRDefault="00DF4063" w:rsidP="00E171FA">
      <w:pPr>
        <w:pStyle w:val="Web"/>
        <w:spacing w:before="0" w:beforeAutospacing="0" w:after="0" w:afterAutospacing="0"/>
        <w:textAlignment w:val="baseline"/>
        <w:rPr>
          <w:rFonts w:ascii="標楷體" w:eastAsia="標楷體" w:hAnsi="標楷體"/>
          <w:b/>
          <w:color w:val="000000"/>
          <w:kern w:val="24"/>
          <w:sz w:val="32"/>
          <w:szCs w:val="32"/>
        </w:rPr>
      </w:pPr>
      <w:r>
        <w:rPr>
          <w:rFonts w:ascii="標楷體" w:eastAsia="標楷體" w:hAnsi="標楷體"/>
          <w:noProof/>
          <w:color w:val="000000"/>
        </w:rPr>
        <mc:AlternateContent>
          <mc:Choice Requires="wps">
            <w:drawing>
              <wp:anchor distT="0" distB="0" distL="114300" distR="114300" simplePos="0" relativeHeight="251771392" behindDoc="0" locked="0" layoutInCell="1" allowOverlap="1" wp14:anchorId="0191F0A8" wp14:editId="56CA04E4">
                <wp:simplePos x="0" y="0"/>
                <wp:positionH relativeFrom="column">
                  <wp:posOffset>8890</wp:posOffset>
                </wp:positionH>
                <wp:positionV relativeFrom="paragraph">
                  <wp:posOffset>-391795</wp:posOffset>
                </wp:positionV>
                <wp:extent cx="1285240" cy="381000"/>
                <wp:effectExtent l="0" t="0" r="10160" b="19050"/>
                <wp:wrapNone/>
                <wp:docPr id="2570" name="Text Box 1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240" cy="381000"/>
                        </a:xfrm>
                        <a:prstGeom prst="rect">
                          <a:avLst/>
                        </a:prstGeom>
                        <a:solidFill>
                          <a:srgbClr val="FFFFFF"/>
                        </a:solidFill>
                        <a:ln w="9525">
                          <a:solidFill>
                            <a:srgbClr val="000000"/>
                          </a:solidFill>
                          <a:miter lim="800000"/>
                          <a:headEnd/>
                          <a:tailEnd/>
                        </a:ln>
                      </wps:spPr>
                      <wps:txbx>
                        <w:txbxContent>
                          <w:p w:rsidR="00595AD1" w:rsidRPr="00DC5C69" w:rsidRDefault="00595AD1" w:rsidP="00C0494C">
                            <w:pPr>
                              <w:jc w:val="center"/>
                              <w:rPr>
                                <w:color w:val="00B0F0"/>
                              </w:rPr>
                            </w:pPr>
                            <w:r w:rsidRPr="00DC5C69">
                              <w:rPr>
                                <w:color w:val="00B0F0"/>
                              </w:rPr>
                              <w:t>學</w:t>
                            </w:r>
                            <w:hyperlink w:anchor="目次" w:history="1">
                              <w:proofErr w:type="gramStart"/>
                              <w:r w:rsidRPr="00DC5C69">
                                <w:rPr>
                                  <w:rStyle w:val="afb"/>
                                  <w:rFonts w:hint="eastAsia"/>
                                  <w:color w:val="00B0F0"/>
                                  <w:u w:val="none"/>
                                </w:rPr>
                                <w:t>輔處附件</w:t>
                              </w:r>
                              <w:proofErr w:type="gramEnd"/>
                              <w:r w:rsidRPr="00DC5C69">
                                <w:rPr>
                                  <w:rStyle w:val="afb"/>
                                  <w:rFonts w:hint="eastAsia"/>
                                  <w:color w:val="00B0F0"/>
                                  <w:u w:val="none"/>
                                </w:rPr>
                                <w:t>九</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1F0A8" id="Text Box 1782" o:spid="_x0000_s1168" type="#_x0000_t202" style="position:absolute;margin-left:.7pt;margin-top:-30.85pt;width:101.2pt;height:30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">
                <v:textbox>
                  <w:txbxContent>
                    <w:p w:rsidR="00595AD1" w:rsidRPr="00DC5C69" w:rsidRDefault="00595AD1" w:rsidP="00C0494C">
                      <w:pPr>
                        <w:jc w:val="center"/>
                        <w:rPr>
                          <w:color w:val="00B0F0"/>
                        </w:rPr>
                      </w:pPr>
                      <w:r w:rsidRPr="00DC5C69">
                        <w:rPr>
                          <w:color w:val="00B0F0"/>
                        </w:rPr>
                        <w:t>學</w:t>
                      </w:r>
                      <w:hyperlink w:anchor="目次" w:history="1">
                        <w:proofErr w:type="gramStart"/>
                        <w:r w:rsidRPr="00DC5C69">
                          <w:rPr>
                            <w:rStyle w:val="afb"/>
                            <w:rFonts w:hint="eastAsia"/>
                            <w:color w:val="00B0F0"/>
                            <w:u w:val="none"/>
                          </w:rPr>
                          <w:t>輔處附件</w:t>
                        </w:r>
                        <w:proofErr w:type="gramEnd"/>
                        <w:r w:rsidRPr="00DC5C69">
                          <w:rPr>
                            <w:rStyle w:val="afb"/>
                            <w:rFonts w:hint="eastAsia"/>
                            <w:color w:val="00B0F0"/>
                            <w:u w:val="none"/>
                          </w:rPr>
                          <w:t>九</w:t>
                        </w:r>
                      </w:hyperlink>
                    </w:p>
                  </w:txbxContent>
                </v:textbox>
              </v:shape>
            </w:pict>
          </mc:Fallback>
        </mc:AlternateContent>
      </w:r>
      <w:r w:rsidR="00E171FA" w:rsidRPr="006F3F6B">
        <w:rPr>
          <w:rFonts w:ascii="標楷體" w:eastAsia="標楷體" w:hAnsi="標楷體" w:hint="eastAsia"/>
          <w:b/>
          <w:color w:val="000000"/>
          <w:kern w:val="24"/>
          <w:sz w:val="32"/>
          <w:szCs w:val="32"/>
        </w:rPr>
        <w:t>各級學校非屬性別平等教育法所定性騷擾事件之申訴及處理流程說明</w:t>
      </w:r>
    </w:p>
    <w:p w:rsidR="00E171FA" w:rsidRPr="00AF023E" w:rsidRDefault="00E171FA" w:rsidP="00E171FA">
      <w:pPr>
        <w:pStyle w:val="Web"/>
        <w:snapToGrid w:val="0"/>
        <w:spacing w:before="0" w:beforeAutospacing="0" w:after="0" w:afterAutospacing="0" w:line="480" w:lineRule="exact"/>
        <w:textAlignment w:val="baseline"/>
        <w:rPr>
          <w:rFonts w:ascii="標楷體" w:eastAsia="標楷體" w:hAnsi="標楷體"/>
          <w:color w:val="000000"/>
          <w:kern w:val="24"/>
          <w:sz w:val="28"/>
          <w:szCs w:val="28"/>
        </w:rPr>
      </w:pPr>
      <w:r w:rsidRPr="00AF023E">
        <w:rPr>
          <w:rFonts w:ascii="標楷體" w:eastAsia="標楷體" w:hAnsi="標楷體" w:hint="eastAsia"/>
          <w:b/>
          <w:color w:val="000000"/>
          <w:kern w:val="24"/>
          <w:sz w:val="28"/>
          <w:szCs w:val="28"/>
        </w:rPr>
        <w:t>壹、性別工作平等法</w:t>
      </w:r>
      <w:r w:rsidRPr="00AF023E">
        <w:rPr>
          <w:rFonts w:ascii="標楷體" w:eastAsia="標楷體" w:hAnsi="標楷體" w:hint="eastAsia"/>
          <w:color w:val="000000"/>
          <w:kern w:val="24"/>
          <w:sz w:val="28"/>
          <w:szCs w:val="28"/>
        </w:rPr>
        <w:t>（</w:t>
      </w:r>
      <w:r w:rsidRPr="00AF023E">
        <w:rPr>
          <w:rFonts w:ascii="標楷體" w:eastAsia="標楷體" w:hAnsi="標楷體" w:hint="eastAsia"/>
          <w:b/>
          <w:color w:val="000000"/>
          <w:kern w:val="24"/>
          <w:sz w:val="28"/>
          <w:szCs w:val="28"/>
        </w:rPr>
        <w:t>職場性騷擾防治及處理</w:t>
      </w:r>
      <w:r w:rsidRPr="00AF023E">
        <w:rPr>
          <w:rFonts w:ascii="標楷體" w:eastAsia="標楷體" w:hAnsi="標楷體" w:hint="eastAsia"/>
          <w:color w:val="000000"/>
          <w:kern w:val="24"/>
          <w:sz w:val="28"/>
          <w:szCs w:val="28"/>
        </w:rPr>
        <w:t>，以下簡稱性工法）</w:t>
      </w:r>
    </w:p>
    <w:p w:rsidR="00E171FA" w:rsidRPr="00AF023E" w:rsidRDefault="00E171FA" w:rsidP="001E2462">
      <w:pPr>
        <w:pStyle w:val="Web"/>
        <w:numPr>
          <w:ilvl w:val="0"/>
          <w:numId w:val="64"/>
        </w:numPr>
        <w:snapToGrid w:val="0"/>
        <w:spacing w:before="0" w:beforeAutospacing="0" w:after="0" w:afterAutospacing="0" w:line="480" w:lineRule="exact"/>
        <w:textAlignment w:val="baseline"/>
        <w:rPr>
          <w:rFonts w:ascii="標楷體" w:eastAsia="標楷體" w:hAnsi="標楷體"/>
          <w:color w:val="000000"/>
          <w:kern w:val="24"/>
          <w:sz w:val="28"/>
          <w:szCs w:val="28"/>
        </w:rPr>
      </w:pPr>
      <w:r w:rsidRPr="00AF023E">
        <w:rPr>
          <w:rFonts w:ascii="標楷體" w:eastAsia="標楷體" w:hAnsi="標楷體" w:hint="eastAsia"/>
          <w:b/>
          <w:color w:val="000000"/>
          <w:kern w:val="24"/>
          <w:sz w:val="28"/>
          <w:szCs w:val="28"/>
        </w:rPr>
        <w:t>法源依據</w:t>
      </w:r>
      <w:r w:rsidRPr="00AF023E">
        <w:rPr>
          <w:rFonts w:ascii="標楷體" w:eastAsia="標楷體" w:hAnsi="標楷體" w:hint="eastAsia"/>
          <w:color w:val="000000"/>
          <w:kern w:val="24"/>
          <w:sz w:val="28"/>
          <w:szCs w:val="28"/>
        </w:rPr>
        <w:t>：</w:t>
      </w:r>
      <w:r>
        <w:rPr>
          <w:rFonts w:ascii="標楷體" w:eastAsia="標楷體" w:hAnsi="標楷體" w:hint="eastAsia"/>
          <w:color w:val="000000"/>
          <w:kern w:val="24"/>
          <w:sz w:val="28"/>
          <w:szCs w:val="28"/>
        </w:rPr>
        <w:t>性工法</w:t>
      </w:r>
      <w:r w:rsidRPr="00AF023E">
        <w:rPr>
          <w:rFonts w:ascii="標楷體" w:eastAsia="標楷體" w:hAnsi="標楷體" w:hint="eastAsia"/>
          <w:color w:val="000000"/>
          <w:kern w:val="24"/>
          <w:sz w:val="28"/>
          <w:szCs w:val="28"/>
        </w:rPr>
        <w:t>第2條</w:t>
      </w:r>
      <w:r>
        <w:rPr>
          <w:rFonts w:ascii="標楷體" w:eastAsia="標楷體" w:hAnsi="標楷體" w:hint="eastAsia"/>
          <w:color w:val="000000"/>
          <w:kern w:val="24"/>
          <w:sz w:val="28"/>
          <w:szCs w:val="28"/>
        </w:rPr>
        <w:t>第3項</w:t>
      </w:r>
      <w:r w:rsidRPr="00AF023E">
        <w:rPr>
          <w:rFonts w:ascii="標楷體" w:eastAsia="標楷體" w:hAnsi="標楷體" w:hint="eastAsia"/>
          <w:color w:val="000000"/>
          <w:kern w:val="24"/>
          <w:sz w:val="28"/>
          <w:szCs w:val="28"/>
        </w:rPr>
        <w:t>，教育人員之申訴、救濟及處理程序依</w:t>
      </w:r>
      <w:r>
        <w:rPr>
          <w:rFonts w:ascii="標楷體" w:eastAsia="標楷體" w:hAnsi="標楷體" w:hint="eastAsia"/>
          <w:color w:val="000000"/>
          <w:kern w:val="24"/>
          <w:sz w:val="28"/>
          <w:szCs w:val="28"/>
        </w:rPr>
        <w:t>各該（</w:t>
      </w:r>
      <w:r w:rsidRPr="00AF023E">
        <w:rPr>
          <w:rFonts w:ascii="標楷體" w:eastAsia="標楷體" w:hAnsi="標楷體" w:hint="eastAsia"/>
          <w:color w:val="000000"/>
          <w:kern w:val="24"/>
          <w:sz w:val="28"/>
          <w:szCs w:val="28"/>
        </w:rPr>
        <w:t>教育人員</w:t>
      </w:r>
      <w:r>
        <w:rPr>
          <w:rFonts w:ascii="標楷體" w:eastAsia="標楷體" w:hAnsi="標楷體" w:hint="eastAsia"/>
          <w:color w:val="000000"/>
          <w:kern w:val="24"/>
          <w:sz w:val="28"/>
          <w:szCs w:val="28"/>
        </w:rPr>
        <w:t>）</w:t>
      </w:r>
      <w:r w:rsidRPr="00AF023E">
        <w:rPr>
          <w:rFonts w:ascii="標楷體" w:eastAsia="標楷體" w:hAnsi="標楷體" w:hint="eastAsia"/>
          <w:color w:val="000000"/>
          <w:kern w:val="24"/>
          <w:sz w:val="28"/>
          <w:szCs w:val="28"/>
        </w:rPr>
        <w:t>人事法令之規定。</w:t>
      </w:r>
    </w:p>
    <w:p w:rsidR="00E171FA" w:rsidRPr="00AF023E" w:rsidRDefault="00E171FA" w:rsidP="001E2462">
      <w:pPr>
        <w:pStyle w:val="Web"/>
        <w:numPr>
          <w:ilvl w:val="0"/>
          <w:numId w:val="64"/>
        </w:numPr>
        <w:snapToGrid w:val="0"/>
        <w:spacing w:before="0" w:beforeAutospacing="0" w:after="0" w:afterAutospacing="0" w:line="480" w:lineRule="exact"/>
        <w:textAlignment w:val="baseline"/>
        <w:rPr>
          <w:rFonts w:ascii="標楷體" w:eastAsia="標楷體" w:hAnsi="標楷體"/>
          <w:color w:val="000000"/>
          <w:kern w:val="24"/>
          <w:sz w:val="28"/>
          <w:szCs w:val="28"/>
        </w:rPr>
      </w:pPr>
      <w:r w:rsidRPr="00AF023E">
        <w:rPr>
          <w:rFonts w:ascii="標楷體" w:eastAsia="標楷體" w:hAnsi="標楷體" w:hint="eastAsia"/>
          <w:b/>
          <w:color w:val="000000"/>
          <w:kern w:val="24"/>
          <w:sz w:val="28"/>
          <w:szCs w:val="28"/>
        </w:rPr>
        <w:t>性騷擾之定義</w:t>
      </w:r>
      <w:r w:rsidRPr="00AF023E">
        <w:rPr>
          <w:rFonts w:ascii="標楷體" w:eastAsia="標楷體" w:hAnsi="標楷體" w:hint="eastAsia"/>
          <w:color w:val="000000"/>
          <w:kern w:val="24"/>
          <w:sz w:val="28"/>
          <w:szCs w:val="28"/>
        </w:rPr>
        <w:t>：第12條，學校教職員工間發生下列情形之一者</w:t>
      </w:r>
    </w:p>
    <w:p w:rsidR="00E171FA" w:rsidRPr="00F52E36" w:rsidRDefault="00E171FA" w:rsidP="001E2462">
      <w:pPr>
        <w:pStyle w:val="HTML"/>
        <w:widowControl w:val="0"/>
        <w:numPr>
          <w:ilvl w:val="0"/>
          <w:numId w:val="65"/>
        </w:numPr>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napToGrid w:val="0"/>
        <w:spacing w:line="480" w:lineRule="exact"/>
        <w:ind w:left="1134" w:hanging="894"/>
        <w:rPr>
          <w:rFonts w:ascii="標楷體" w:eastAsia="標楷體" w:hAnsi="標楷體" w:cs="細明體"/>
          <w:color w:val="000000"/>
          <w:sz w:val="28"/>
          <w:szCs w:val="28"/>
        </w:rPr>
      </w:pPr>
      <w:r w:rsidRPr="00F52E36">
        <w:rPr>
          <w:rFonts w:ascii="標楷體" w:eastAsia="標楷體" w:hAnsi="標楷體" w:cs="細明體" w:hint="eastAsia"/>
          <w:color w:val="000000"/>
          <w:sz w:val="28"/>
          <w:szCs w:val="28"/>
        </w:rPr>
        <w:t>受僱者於執行職務時，任何人以性要求、具有性意味或性別歧視之言詞或行為，對其造成敵意性、脅迫性或冒犯性之工作環境，致侵犯或干擾其人格尊嚴、人身自由或影響其工作表現。</w:t>
      </w:r>
    </w:p>
    <w:p w:rsidR="00E171FA" w:rsidRPr="00F52E36" w:rsidRDefault="00E171FA" w:rsidP="001E2462">
      <w:pPr>
        <w:pStyle w:val="afff9"/>
        <w:widowControl/>
        <w:numPr>
          <w:ilvl w:val="0"/>
          <w:numId w:val="65"/>
        </w:numPr>
        <w:shd w:val="clear" w:color="auto" w:fill="FFFFFF"/>
        <w:snapToGrid w:val="0"/>
        <w:spacing w:line="480" w:lineRule="exact"/>
        <w:ind w:leftChars="0" w:left="1134" w:hanging="896"/>
        <w:rPr>
          <w:rFonts w:ascii="標楷體" w:eastAsia="標楷體" w:hAnsi="標楷體" w:cs="細明體"/>
          <w:color w:val="000000"/>
          <w:kern w:val="0"/>
          <w:sz w:val="28"/>
          <w:szCs w:val="28"/>
        </w:rPr>
      </w:pPr>
      <w:r w:rsidRPr="00F52E36">
        <w:rPr>
          <w:rFonts w:ascii="標楷體" w:eastAsia="標楷體" w:hAnsi="標楷體" w:cs="細明體" w:hint="eastAsia"/>
          <w:color w:val="000000"/>
          <w:kern w:val="0"/>
          <w:sz w:val="28"/>
          <w:szCs w:val="28"/>
        </w:rPr>
        <w:t>雇主對受僱者或求職者為明示或暗示之性要求、具有性意味或性別歧視之言詞或行為，作為勞務契約成立、存續、變更或分發、配置、報酬、考績、陞遷、降調、獎懲等之交換條件。</w:t>
      </w:r>
    </w:p>
    <w:p w:rsidR="00E171FA" w:rsidRDefault="00E171FA" w:rsidP="001E2462">
      <w:pPr>
        <w:pStyle w:val="Web"/>
        <w:numPr>
          <w:ilvl w:val="0"/>
          <w:numId w:val="64"/>
        </w:numPr>
        <w:snapToGrid w:val="0"/>
        <w:spacing w:before="0" w:beforeAutospacing="0" w:after="0" w:afterAutospacing="0" w:line="480" w:lineRule="exact"/>
        <w:textAlignment w:val="baseline"/>
        <w:rPr>
          <w:rFonts w:ascii="標楷體" w:eastAsia="標楷體" w:hAnsi="標楷體"/>
          <w:sz w:val="28"/>
          <w:szCs w:val="28"/>
        </w:rPr>
      </w:pPr>
      <w:r w:rsidRPr="003C7027">
        <w:rPr>
          <w:rFonts w:ascii="標楷體" w:eastAsia="標楷體" w:hAnsi="標楷體" w:hint="eastAsia"/>
          <w:b/>
          <w:sz w:val="28"/>
          <w:szCs w:val="28"/>
        </w:rPr>
        <w:t>雇主之防治責任</w:t>
      </w:r>
      <w:r w:rsidRPr="00DE1707">
        <w:rPr>
          <w:rFonts w:ascii="標楷體" w:eastAsia="標楷體" w:hAnsi="標楷體" w:hint="eastAsia"/>
          <w:sz w:val="28"/>
          <w:szCs w:val="28"/>
        </w:rPr>
        <w:t>：第13條，</w:t>
      </w:r>
      <w:r>
        <w:rPr>
          <w:rFonts w:ascii="標楷體" w:eastAsia="標楷體" w:hAnsi="標楷體" w:hint="eastAsia"/>
          <w:sz w:val="28"/>
          <w:szCs w:val="28"/>
        </w:rPr>
        <w:t>（第1項）</w:t>
      </w:r>
      <w:r w:rsidRPr="00DE1707">
        <w:rPr>
          <w:rFonts w:ascii="標楷體" w:eastAsia="標楷體" w:hAnsi="標楷體" w:hint="eastAsia"/>
          <w:sz w:val="28"/>
          <w:szCs w:val="28"/>
        </w:rPr>
        <w:t>雇主（此指學校校長）應防治性騷擾行為之發生</w:t>
      </w:r>
      <w:r>
        <w:rPr>
          <w:rFonts w:ascii="標楷體" w:eastAsia="標楷體" w:hAnsi="標楷體" w:hint="eastAsia"/>
          <w:sz w:val="28"/>
          <w:szCs w:val="28"/>
        </w:rPr>
        <w:t>，其僱用教職員工30人以上者，</w:t>
      </w:r>
      <w:r w:rsidRPr="00DE1707">
        <w:rPr>
          <w:rFonts w:ascii="標楷體" w:eastAsia="標楷體" w:hAnsi="標楷體" w:hint="eastAsia"/>
          <w:sz w:val="28"/>
          <w:szCs w:val="28"/>
        </w:rPr>
        <w:t>應訂定</w:t>
      </w:r>
      <w:r>
        <w:rPr>
          <w:rFonts w:ascii="標楷體" w:eastAsia="標楷體" w:hAnsi="標楷體" w:hint="eastAsia"/>
          <w:sz w:val="28"/>
          <w:szCs w:val="28"/>
        </w:rPr>
        <w:t>性騷擾防治措施、申訴及懲戒辦法，並在工作場所（學校）公開揭示。（第2項）校長知悉學校教職員工間發生性騷擾之情形時，應採取立即有效之糾正及補救措施。</w:t>
      </w:r>
    </w:p>
    <w:p w:rsidR="00E171FA" w:rsidRPr="00B8549C" w:rsidRDefault="00E171FA" w:rsidP="001E2462">
      <w:pPr>
        <w:numPr>
          <w:ilvl w:val="0"/>
          <w:numId w:val="64"/>
        </w:numPr>
        <w:snapToGrid w:val="0"/>
        <w:spacing w:line="480" w:lineRule="exact"/>
        <w:ind w:left="709" w:hangingChars="253" w:hanging="709"/>
        <w:jc w:val="both"/>
        <w:rPr>
          <w:rFonts w:ascii="標楷體" w:eastAsia="標楷體" w:hAnsi="標楷體"/>
          <w:sz w:val="28"/>
          <w:szCs w:val="28"/>
        </w:rPr>
      </w:pPr>
      <w:r w:rsidRPr="00B8549C">
        <w:rPr>
          <w:rFonts w:ascii="標楷體" w:eastAsia="標楷體" w:hAnsi="標楷體" w:hint="eastAsia"/>
          <w:b/>
          <w:sz w:val="28"/>
          <w:szCs w:val="28"/>
        </w:rPr>
        <w:t>通報</w:t>
      </w:r>
      <w:r w:rsidRPr="00B8549C">
        <w:rPr>
          <w:rFonts w:ascii="標楷體" w:eastAsia="標楷體" w:hAnsi="標楷體" w:hint="eastAsia"/>
          <w:sz w:val="28"/>
          <w:szCs w:val="28"/>
        </w:rPr>
        <w:t>：依據教育部人事處100年3月1日臺人（二）字第1000029698B、C號函規定，請於教育部</w:t>
      </w:r>
      <w:r w:rsidRPr="00B8549C">
        <w:rPr>
          <w:rFonts w:ascii="標楷體" w:eastAsia="標楷體" w:hAnsi="標楷體"/>
          <w:sz w:val="28"/>
          <w:szCs w:val="28"/>
        </w:rPr>
        <w:t>校園安全暨災害防救通報處理中心</w:t>
      </w:r>
      <w:r w:rsidRPr="00B8549C">
        <w:rPr>
          <w:rFonts w:ascii="標楷體" w:eastAsia="標楷體" w:hAnsi="標楷體" w:hint="eastAsia"/>
          <w:sz w:val="28"/>
          <w:szCs w:val="28"/>
        </w:rPr>
        <w:t>網站(簡稱校安通報網)實施通報，通報類別為</w:t>
      </w:r>
      <w:r>
        <w:rPr>
          <w:rFonts w:ascii="標楷體" w:eastAsia="標楷體" w:hAnsi="標楷體" w:hint="eastAsia"/>
          <w:sz w:val="28"/>
          <w:szCs w:val="28"/>
        </w:rPr>
        <w:t>其他事件--</w:t>
      </w:r>
      <w:r w:rsidRPr="00B8549C">
        <w:rPr>
          <w:rFonts w:ascii="標楷體" w:eastAsia="標楷體" w:hAnsi="標楷體" w:hint="eastAsia"/>
          <w:sz w:val="28"/>
          <w:szCs w:val="28"/>
        </w:rPr>
        <w:t>校務相關問題</w:t>
      </w:r>
      <w:r>
        <w:rPr>
          <w:rFonts w:ascii="標楷體" w:eastAsia="標楷體" w:hAnsi="標楷體" w:hint="eastAsia"/>
          <w:sz w:val="28"/>
          <w:szCs w:val="28"/>
        </w:rPr>
        <w:t>--</w:t>
      </w:r>
      <w:r w:rsidRPr="00B8549C">
        <w:rPr>
          <w:rFonts w:ascii="標楷體" w:eastAsia="標楷體" w:hAnsi="標楷體" w:hint="eastAsia"/>
          <w:sz w:val="28"/>
          <w:szCs w:val="28"/>
        </w:rPr>
        <w:t>教職員間之問題。</w:t>
      </w:r>
    </w:p>
    <w:p w:rsidR="00CB3EDB" w:rsidRPr="00CB3EDB" w:rsidRDefault="00E171FA" w:rsidP="001E2462">
      <w:pPr>
        <w:pStyle w:val="Web"/>
        <w:numPr>
          <w:ilvl w:val="0"/>
          <w:numId w:val="64"/>
        </w:numPr>
        <w:spacing w:before="0" w:beforeAutospacing="0" w:after="0" w:afterAutospacing="0"/>
        <w:textAlignment w:val="baseline"/>
        <w:rPr>
          <w:rFonts w:ascii="標楷體" w:eastAsia="標楷體" w:hAnsi="標楷體"/>
          <w:sz w:val="28"/>
          <w:szCs w:val="28"/>
        </w:rPr>
      </w:pPr>
      <w:r w:rsidRPr="00271016">
        <w:rPr>
          <w:rFonts w:ascii="標楷體" w:eastAsia="標楷體" w:hAnsi="標楷體"/>
          <w:sz w:val="28"/>
          <w:szCs w:val="28"/>
        </w:rPr>
        <w:br w:type="page"/>
      </w:r>
      <w:r w:rsidRPr="003C7027">
        <w:rPr>
          <w:rFonts w:ascii="標楷體" w:eastAsia="標楷體" w:hAnsi="標楷體" w:hint="eastAsia"/>
          <w:b/>
          <w:sz w:val="28"/>
          <w:szCs w:val="28"/>
        </w:rPr>
        <w:lastRenderedPageBreak/>
        <w:t>申訴、處理及救濟</w:t>
      </w:r>
      <w:r>
        <w:rPr>
          <w:rFonts w:ascii="標楷體" w:eastAsia="標楷體" w:hAnsi="標楷體" w:hint="eastAsia"/>
          <w:sz w:val="28"/>
          <w:szCs w:val="28"/>
        </w:rPr>
        <w:t>：</w:t>
      </w:r>
      <w:r w:rsidR="00DF4063">
        <w:rPr>
          <w:noProof/>
        </w:rPr>
        <mc:AlternateContent>
          <mc:Choice Requires="wpg">
            <w:drawing>
              <wp:anchor distT="0" distB="0" distL="114300" distR="114300" simplePos="0" relativeHeight="251774464" behindDoc="0" locked="0" layoutInCell="1" allowOverlap="1" wp14:anchorId="1F2A90F3" wp14:editId="3F076B5B">
                <wp:simplePos x="0" y="0"/>
                <wp:positionH relativeFrom="column">
                  <wp:posOffset>-360045</wp:posOffset>
                </wp:positionH>
                <wp:positionV relativeFrom="paragraph">
                  <wp:posOffset>476250</wp:posOffset>
                </wp:positionV>
                <wp:extent cx="6734175" cy="8696325"/>
                <wp:effectExtent l="0" t="0" r="28575" b="28575"/>
                <wp:wrapNone/>
                <wp:docPr id="1490" name="群組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4175" cy="8696325"/>
                          <a:chOff x="585" y="1890"/>
                          <a:chExt cx="10605" cy="13695"/>
                        </a:xfrm>
                      </wpg:grpSpPr>
                      <wps:wsp>
                        <wps:cNvPr id="1491" name="文字方塊 2"/>
                        <wps:cNvSpPr txBox="1">
                          <a:spLocks noChangeArrowheads="1"/>
                        </wps:cNvSpPr>
                        <wps:spPr bwMode="auto">
                          <a:xfrm>
                            <a:off x="1815" y="4395"/>
                            <a:ext cx="2340" cy="510"/>
                          </a:xfrm>
                          <a:prstGeom prst="rect">
                            <a:avLst/>
                          </a:prstGeom>
                          <a:solidFill>
                            <a:srgbClr val="FFFFFF"/>
                          </a:solidFill>
                          <a:ln w="9525">
                            <a:solidFill>
                              <a:srgbClr val="000000"/>
                            </a:solidFill>
                            <a:miter lim="800000"/>
                            <a:headEnd/>
                            <a:tailEnd/>
                          </a:ln>
                        </wps:spPr>
                        <wps:txbx>
                          <w:txbxContent>
                            <w:p w:rsidR="00595AD1" w:rsidRDefault="00595AD1" w:rsidP="00CB3EDB">
                              <w:pPr>
                                <w:snapToGrid w:val="0"/>
                              </w:pPr>
                              <w:r w:rsidRPr="00986350">
                                <w:rPr>
                                  <w:rFonts w:ascii="標楷體" w:eastAsia="標楷體" w:hAnsi="標楷體" w:hint="eastAsia"/>
                                  <w:sz w:val="28"/>
                                  <w:szCs w:val="28"/>
                                </w:rPr>
                                <w:t>被害人提出申訴</w:t>
                              </w:r>
                            </w:p>
                          </w:txbxContent>
                        </wps:txbx>
                        <wps:bodyPr rot="0" vert="horz" wrap="square" lIns="91440" tIns="45720" rIns="91440" bIns="45720" anchor="t" anchorCtr="0" upright="1">
                          <a:noAutofit/>
                        </wps:bodyPr>
                      </wps:wsp>
                      <wps:wsp>
                        <wps:cNvPr id="1492" name="文字方塊 2"/>
                        <wps:cNvSpPr txBox="1">
                          <a:spLocks noChangeArrowheads="1"/>
                        </wps:cNvSpPr>
                        <wps:spPr bwMode="auto">
                          <a:xfrm>
                            <a:off x="4680" y="4395"/>
                            <a:ext cx="2085" cy="510"/>
                          </a:xfrm>
                          <a:prstGeom prst="rect">
                            <a:avLst/>
                          </a:prstGeom>
                          <a:solidFill>
                            <a:srgbClr val="FFFFFF"/>
                          </a:solidFill>
                          <a:ln w="9525">
                            <a:solidFill>
                              <a:srgbClr val="000000"/>
                            </a:solidFill>
                            <a:miter lim="800000"/>
                            <a:headEnd/>
                            <a:tailEnd/>
                          </a:ln>
                        </wps:spPr>
                        <wps:txbx>
                          <w:txbxContent>
                            <w:p w:rsidR="00595AD1" w:rsidRDefault="00595AD1" w:rsidP="00CB3EDB">
                              <w:pPr>
                                <w:snapToGrid w:val="0"/>
                              </w:pPr>
                              <w:r w:rsidRPr="00FA2A58">
                                <w:rPr>
                                  <w:rFonts w:ascii="標楷體" w:eastAsia="標楷體" w:hAnsi="標楷體" w:hint="eastAsia"/>
                                  <w:sz w:val="28"/>
                                  <w:szCs w:val="28"/>
                                </w:rPr>
                                <w:t>人事單位受理</w:t>
                              </w:r>
                            </w:p>
                          </w:txbxContent>
                        </wps:txbx>
                        <wps:bodyPr rot="0" vert="horz" wrap="square" lIns="91440" tIns="45720" rIns="91440" bIns="45720" anchor="t" anchorCtr="0" upright="1">
                          <a:noAutofit/>
                        </wps:bodyPr>
                      </wps:wsp>
                      <wps:wsp>
                        <wps:cNvPr id="1493" name="直線單箭頭接點 37"/>
                        <wps:cNvCnPr>
                          <a:cxnSpLocks noChangeShapeType="1"/>
                        </wps:cNvCnPr>
                        <wps:spPr bwMode="auto">
                          <a:xfrm flipV="1">
                            <a:off x="4155" y="4680"/>
                            <a:ext cx="525" cy="1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94" name="直線單箭頭接點 43"/>
                        <wps:cNvCnPr>
                          <a:cxnSpLocks noChangeShapeType="1"/>
                        </wps:cNvCnPr>
                        <wps:spPr bwMode="auto">
                          <a:xfrm>
                            <a:off x="6765" y="4665"/>
                            <a:ext cx="690" cy="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95" name="文字方塊 2"/>
                        <wps:cNvSpPr txBox="1">
                          <a:spLocks noChangeArrowheads="1"/>
                        </wps:cNvSpPr>
                        <wps:spPr bwMode="auto">
                          <a:xfrm>
                            <a:off x="7455" y="4215"/>
                            <a:ext cx="3630" cy="1350"/>
                          </a:xfrm>
                          <a:prstGeom prst="rect">
                            <a:avLst/>
                          </a:prstGeom>
                          <a:solidFill>
                            <a:srgbClr val="FFFFFF"/>
                          </a:solidFill>
                          <a:ln w="9525">
                            <a:solidFill>
                              <a:srgbClr val="000000"/>
                            </a:solidFill>
                            <a:miter lim="800000"/>
                            <a:headEnd/>
                            <a:tailEnd/>
                          </a:ln>
                        </wps:spPr>
                        <wps:txbx>
                          <w:txbxContent>
                            <w:p w:rsidR="00595AD1" w:rsidRDefault="00595AD1" w:rsidP="00CB3EDB">
                              <w:pPr>
                                <w:snapToGrid w:val="0"/>
                              </w:pPr>
                              <w:r w:rsidRPr="00FA2A58">
                                <w:rPr>
                                  <w:rFonts w:ascii="標楷體" w:eastAsia="標楷體" w:hAnsi="標楷體" w:hint="eastAsia"/>
                                  <w:sz w:val="28"/>
                                  <w:szCs w:val="28"/>
                                </w:rPr>
                                <w:t>依學校防治規定所訂處理機制或委託學校性別平等教育委員會調查處理</w:t>
                              </w:r>
                            </w:p>
                          </w:txbxContent>
                        </wps:txbx>
                        <wps:bodyPr rot="0" vert="horz" wrap="square" lIns="91440" tIns="45720" rIns="91440" bIns="45720" anchor="t" anchorCtr="0" upright="1">
                          <a:noAutofit/>
                        </wps:bodyPr>
                      </wps:wsp>
                      <wps:wsp>
                        <wps:cNvPr id="1497" name="文字方塊 2"/>
                        <wps:cNvSpPr txBox="1">
                          <a:spLocks noChangeArrowheads="1"/>
                        </wps:cNvSpPr>
                        <wps:spPr bwMode="auto">
                          <a:xfrm>
                            <a:off x="7560" y="6135"/>
                            <a:ext cx="3630" cy="2010"/>
                          </a:xfrm>
                          <a:prstGeom prst="rect">
                            <a:avLst/>
                          </a:prstGeom>
                          <a:solidFill>
                            <a:srgbClr val="FFFFFF"/>
                          </a:solidFill>
                          <a:ln w="9525">
                            <a:solidFill>
                              <a:srgbClr val="000000"/>
                            </a:solidFill>
                            <a:miter lim="800000"/>
                            <a:headEnd/>
                            <a:tailEnd/>
                          </a:ln>
                        </wps:spPr>
                        <wps:txbx>
                          <w:txbxContent>
                            <w:p w:rsidR="00595AD1" w:rsidRPr="00EC483F" w:rsidRDefault="00595AD1" w:rsidP="00CB3EDB">
                              <w:pPr>
                                <w:snapToGrid w:val="0"/>
                                <w:rPr>
                                  <w:rFonts w:ascii="標楷體" w:eastAsia="標楷體" w:hAnsi="標楷體"/>
                                  <w:sz w:val="28"/>
                                  <w:szCs w:val="28"/>
                                </w:rPr>
                              </w:pPr>
                              <w:r w:rsidRPr="00EC483F">
                                <w:rPr>
                                  <w:rFonts w:ascii="標楷體" w:eastAsia="標楷體" w:hAnsi="標楷體" w:hint="eastAsia"/>
                                  <w:sz w:val="28"/>
                                  <w:szCs w:val="28"/>
                                </w:rPr>
                                <w:t>調查結果</w:t>
                              </w:r>
                              <w:r>
                                <w:rPr>
                                  <w:rFonts w:ascii="標楷體" w:eastAsia="標楷體" w:hAnsi="標楷體" w:hint="eastAsia"/>
                                  <w:sz w:val="28"/>
                                  <w:szCs w:val="28"/>
                                </w:rPr>
                                <w:t>（包括認定理由、懲戒或其他處理建議）</w:t>
                              </w:r>
                              <w:r w:rsidRPr="00EC483F">
                                <w:rPr>
                                  <w:rFonts w:ascii="標楷體" w:eastAsia="標楷體" w:hAnsi="標楷體" w:hint="eastAsia"/>
                                  <w:sz w:val="28"/>
                                  <w:szCs w:val="28"/>
                                </w:rPr>
                                <w:t>提交學校教師評審委員會、考績委員會或相關成績考核會</w:t>
                              </w:r>
                              <w:r>
                                <w:rPr>
                                  <w:rFonts w:ascii="標楷體" w:eastAsia="標楷體" w:hAnsi="標楷體" w:hint="eastAsia"/>
                                  <w:sz w:val="28"/>
                                  <w:szCs w:val="28"/>
                                </w:rPr>
                                <w:t>做成</w:t>
                              </w:r>
                              <w:r w:rsidRPr="00EC483F">
                                <w:rPr>
                                  <w:rFonts w:ascii="標楷體" w:eastAsia="標楷體" w:hAnsi="標楷體" w:hint="eastAsia"/>
                                  <w:sz w:val="28"/>
                                  <w:szCs w:val="28"/>
                                </w:rPr>
                                <w:t>議處</w:t>
                              </w:r>
                              <w:r>
                                <w:rPr>
                                  <w:rFonts w:ascii="標楷體" w:eastAsia="標楷體" w:hAnsi="標楷體" w:hint="eastAsia"/>
                                  <w:sz w:val="28"/>
                                  <w:szCs w:val="28"/>
                                </w:rPr>
                                <w:t>決議</w:t>
                              </w:r>
                            </w:p>
                          </w:txbxContent>
                        </wps:txbx>
                        <wps:bodyPr rot="0" vert="horz" wrap="square" lIns="91440" tIns="45720" rIns="91440" bIns="45720" anchor="t" anchorCtr="0" upright="1">
                          <a:noAutofit/>
                        </wps:bodyPr>
                      </wps:wsp>
                      <wps:wsp>
                        <wps:cNvPr id="1498" name="直線單箭頭接點 40"/>
                        <wps:cNvCnPr>
                          <a:cxnSpLocks noChangeShapeType="1"/>
                        </wps:cNvCnPr>
                        <wps:spPr bwMode="auto">
                          <a:xfrm>
                            <a:off x="9060" y="3840"/>
                            <a:ext cx="0" cy="37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99" name="文字方塊 2"/>
                        <wps:cNvSpPr txBox="1">
                          <a:spLocks noChangeArrowheads="1"/>
                        </wps:cNvSpPr>
                        <wps:spPr bwMode="auto">
                          <a:xfrm>
                            <a:off x="7080" y="1890"/>
                            <a:ext cx="4035" cy="1950"/>
                          </a:xfrm>
                          <a:prstGeom prst="rect">
                            <a:avLst/>
                          </a:prstGeom>
                          <a:solidFill>
                            <a:srgbClr val="FFFFFF"/>
                          </a:solidFill>
                          <a:ln w="9525">
                            <a:solidFill>
                              <a:srgbClr val="000000"/>
                            </a:solidFill>
                            <a:miter lim="800000"/>
                            <a:headEnd/>
                            <a:tailEnd/>
                          </a:ln>
                        </wps:spPr>
                        <wps:txbx>
                          <w:txbxContent>
                            <w:p w:rsidR="00595AD1" w:rsidRPr="000F1953" w:rsidRDefault="00595AD1" w:rsidP="00CB3EDB">
                              <w:pPr>
                                <w:snapToGrid w:val="0"/>
                                <w:rPr>
                                  <w:rFonts w:ascii="標楷體" w:eastAsia="標楷體" w:hAnsi="標楷體"/>
                                  <w:sz w:val="28"/>
                                  <w:szCs w:val="28"/>
                                </w:rPr>
                              </w:pPr>
                              <w:r w:rsidRPr="000F1953">
                                <w:rPr>
                                  <w:rFonts w:ascii="標楷體" w:eastAsia="標楷體" w:hAnsi="標楷體" w:hint="eastAsia"/>
                                  <w:sz w:val="28"/>
                                  <w:szCs w:val="28"/>
                                </w:rPr>
                                <w:t>教師涉性侵害、性騷擾或</w:t>
                              </w:r>
                              <w:proofErr w:type="gramStart"/>
                              <w:r w:rsidRPr="000F1953">
                                <w:rPr>
                                  <w:rFonts w:ascii="標楷體" w:eastAsia="標楷體" w:hAnsi="標楷體" w:hint="eastAsia"/>
                                  <w:sz w:val="28"/>
                                  <w:szCs w:val="28"/>
                                </w:rPr>
                                <w:t>性霸凌</w:t>
                              </w:r>
                              <w:proofErr w:type="gramEnd"/>
                              <w:r w:rsidRPr="000F1953">
                                <w:rPr>
                                  <w:rFonts w:ascii="標楷體" w:eastAsia="標楷體" w:hAnsi="標楷體" w:hint="eastAsia"/>
                                  <w:sz w:val="28"/>
                                  <w:szCs w:val="28"/>
                                </w:rPr>
                                <w:t>情節重大者，教評會於1個月內通過停聘，</w:t>
                              </w:r>
                              <w:r>
                                <w:rPr>
                                  <w:rFonts w:ascii="標楷體" w:eastAsia="標楷體" w:hAnsi="標楷體" w:hint="eastAsia"/>
                                  <w:sz w:val="28"/>
                                  <w:szCs w:val="28"/>
                                </w:rPr>
                                <w:t>並</w:t>
                              </w:r>
                              <w:r w:rsidRPr="000F1953">
                                <w:rPr>
                                  <w:rFonts w:ascii="標楷體" w:eastAsia="標楷體" w:hAnsi="標楷體" w:hint="eastAsia"/>
                                  <w:sz w:val="28"/>
                                  <w:szCs w:val="28"/>
                                </w:rPr>
                                <w:t>靜候調查</w:t>
                              </w:r>
                            </w:p>
                            <w:p w:rsidR="00595AD1" w:rsidRPr="00743AF7" w:rsidRDefault="00595AD1" w:rsidP="00CB3EDB">
                              <w:r>
                                <w:rPr>
                                  <w:rFonts w:hint="eastAsia"/>
                                </w:rPr>
                                <w:t>（職員工是否比照停職靜候調查，應請於校內相關規定先</w:t>
                              </w:r>
                              <w:proofErr w:type="gramStart"/>
                              <w:r>
                                <w:rPr>
                                  <w:rFonts w:hint="eastAsia"/>
                                </w:rPr>
                                <w:t>予訂</w:t>
                              </w:r>
                              <w:proofErr w:type="gramEnd"/>
                              <w:r>
                                <w:rPr>
                                  <w:rFonts w:hint="eastAsia"/>
                                </w:rPr>
                                <w:t>明）</w:t>
                              </w:r>
                            </w:p>
                          </w:txbxContent>
                        </wps:txbx>
                        <wps:bodyPr rot="0" vert="horz" wrap="square" lIns="91440" tIns="45720" rIns="91440" bIns="45720" anchor="t" anchorCtr="0" upright="1">
                          <a:noAutofit/>
                        </wps:bodyPr>
                      </wps:wsp>
                      <wps:wsp>
                        <wps:cNvPr id="1500" name="直線單箭頭接點 41"/>
                        <wps:cNvCnPr>
                          <a:cxnSpLocks noChangeShapeType="1"/>
                        </wps:cNvCnPr>
                        <wps:spPr bwMode="auto">
                          <a:xfrm flipV="1">
                            <a:off x="6765" y="3840"/>
                            <a:ext cx="795" cy="82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501" name="文字方塊 2"/>
                        <wps:cNvSpPr txBox="1">
                          <a:spLocks noChangeArrowheads="1"/>
                        </wps:cNvSpPr>
                        <wps:spPr bwMode="auto">
                          <a:xfrm>
                            <a:off x="960" y="13635"/>
                            <a:ext cx="9990" cy="1950"/>
                          </a:xfrm>
                          <a:prstGeom prst="rect">
                            <a:avLst/>
                          </a:prstGeom>
                          <a:solidFill>
                            <a:srgbClr val="FFFFFF"/>
                          </a:solidFill>
                          <a:ln w="9525">
                            <a:solidFill>
                              <a:srgbClr val="000000"/>
                            </a:solidFill>
                            <a:miter lim="800000"/>
                            <a:headEnd/>
                            <a:tailEnd/>
                          </a:ln>
                        </wps:spPr>
                        <wps:txbx>
                          <w:txbxContent>
                            <w:p w:rsidR="00595AD1" w:rsidRPr="000468BB" w:rsidRDefault="00595AD1" w:rsidP="00CB3EDB">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5" w:lineRule="atLeast"/>
                                <w:rPr>
                                  <w:rFonts w:ascii="標楷體" w:eastAsia="標楷體" w:hAnsi="標楷體" w:cs="細明體"/>
                                  <w:color w:val="000000"/>
                                  <w:kern w:val="0"/>
                                </w:rPr>
                              </w:pPr>
                              <w:r w:rsidRPr="000468BB">
                                <w:rPr>
                                  <w:rFonts w:ascii="標楷體" w:eastAsia="標楷體" w:hAnsi="標楷體" w:cs="細明體" w:hint="eastAsia"/>
                                  <w:color w:val="000000"/>
                                  <w:kern w:val="0"/>
                                </w:rPr>
                                <w:t>受</w:t>
                              </w:r>
                              <w:proofErr w:type="gramStart"/>
                              <w:r w:rsidRPr="000468BB">
                                <w:rPr>
                                  <w:rFonts w:ascii="標楷體" w:eastAsia="標楷體" w:hAnsi="標楷體" w:cs="細明體" w:hint="eastAsia"/>
                                  <w:color w:val="000000"/>
                                  <w:kern w:val="0"/>
                                </w:rPr>
                                <w:t>僱</w:t>
                              </w:r>
                              <w:proofErr w:type="gramEnd"/>
                              <w:r w:rsidRPr="000468BB">
                                <w:rPr>
                                  <w:rFonts w:ascii="標楷體" w:eastAsia="標楷體" w:hAnsi="標楷體" w:cs="細明體" w:hint="eastAsia"/>
                                  <w:color w:val="000000"/>
                                  <w:kern w:val="0"/>
                                </w:rPr>
                                <w:t>者或求職者發現雇主</w:t>
                              </w:r>
                              <w:proofErr w:type="gramStart"/>
                              <w:r w:rsidRPr="000468BB">
                                <w:rPr>
                                  <w:rFonts w:ascii="標楷體" w:eastAsia="標楷體" w:hAnsi="標楷體" w:cs="細明體" w:hint="eastAsia"/>
                                  <w:color w:val="000000"/>
                                  <w:kern w:val="0"/>
                                </w:rPr>
                                <w:t>違反</w:t>
                              </w:r>
                              <w:r w:rsidRPr="00665C96">
                                <w:rPr>
                                  <w:rFonts w:ascii="標楷體" w:eastAsia="標楷體" w:hAnsi="標楷體" w:cs="細明體" w:hint="eastAsia"/>
                                  <w:color w:val="000000"/>
                                  <w:kern w:val="0"/>
                                </w:rPr>
                                <w:t>性工法</w:t>
                              </w:r>
                              <w:proofErr w:type="gramEnd"/>
                              <w:r w:rsidRPr="000468BB">
                                <w:rPr>
                                  <w:rFonts w:ascii="標楷體" w:eastAsia="標楷體" w:hAnsi="標楷體" w:cs="細明體" w:hint="eastAsia"/>
                                  <w:color w:val="000000"/>
                                  <w:kern w:val="0"/>
                                </w:rPr>
                                <w:t>第</w:t>
                              </w:r>
                              <w:r w:rsidRPr="00665C96">
                                <w:rPr>
                                  <w:rFonts w:ascii="標楷體" w:eastAsia="標楷體" w:hAnsi="標楷體" w:cs="細明體" w:hint="eastAsia"/>
                                  <w:color w:val="000000"/>
                                  <w:kern w:val="0"/>
                                </w:rPr>
                                <w:t>7</w:t>
                              </w:r>
                              <w:r w:rsidRPr="000468BB">
                                <w:rPr>
                                  <w:rFonts w:ascii="標楷體" w:eastAsia="標楷體" w:hAnsi="標楷體" w:cs="細明體" w:hint="eastAsia"/>
                                  <w:color w:val="000000"/>
                                  <w:kern w:val="0"/>
                                </w:rPr>
                                <w:t>條至第</w:t>
                              </w:r>
                              <w:r w:rsidRPr="00665C96">
                                <w:rPr>
                                  <w:rFonts w:ascii="標楷體" w:eastAsia="標楷體" w:hAnsi="標楷體" w:cs="細明體" w:hint="eastAsia"/>
                                  <w:color w:val="000000"/>
                                  <w:kern w:val="0"/>
                                </w:rPr>
                                <w:t>11</w:t>
                              </w:r>
                              <w:r w:rsidRPr="000468BB">
                                <w:rPr>
                                  <w:rFonts w:ascii="標楷體" w:eastAsia="標楷體" w:hAnsi="標楷體" w:cs="細明體" w:hint="eastAsia"/>
                                  <w:color w:val="000000"/>
                                  <w:kern w:val="0"/>
                                </w:rPr>
                                <w:t>條、第</w:t>
                              </w:r>
                              <w:r w:rsidRPr="00665C96">
                                <w:rPr>
                                  <w:rFonts w:ascii="標楷體" w:eastAsia="標楷體" w:hAnsi="標楷體" w:cs="細明體" w:hint="eastAsia"/>
                                  <w:color w:val="000000"/>
                                  <w:kern w:val="0"/>
                                </w:rPr>
                                <w:t>13</w:t>
                              </w:r>
                              <w:r w:rsidRPr="000468BB">
                                <w:rPr>
                                  <w:rFonts w:ascii="標楷體" w:eastAsia="標楷體" w:hAnsi="標楷體" w:cs="細明體" w:hint="eastAsia"/>
                                  <w:color w:val="000000"/>
                                  <w:kern w:val="0"/>
                                </w:rPr>
                                <w:t>條、第</w:t>
                              </w:r>
                              <w:r w:rsidRPr="00665C96">
                                <w:rPr>
                                  <w:rFonts w:ascii="標楷體" w:eastAsia="標楷體" w:hAnsi="標楷體" w:cs="細明體" w:hint="eastAsia"/>
                                  <w:color w:val="000000"/>
                                  <w:kern w:val="0"/>
                                </w:rPr>
                                <w:t>21</w:t>
                              </w:r>
                              <w:r w:rsidRPr="000468BB">
                                <w:rPr>
                                  <w:rFonts w:ascii="標楷體" w:eastAsia="標楷體" w:hAnsi="標楷體" w:cs="細明體" w:hint="eastAsia"/>
                                  <w:color w:val="000000"/>
                                  <w:kern w:val="0"/>
                                </w:rPr>
                                <w:t>條或第</w:t>
                              </w:r>
                              <w:r w:rsidRPr="00665C96">
                                <w:rPr>
                                  <w:rFonts w:ascii="標楷體" w:eastAsia="標楷體" w:hAnsi="標楷體" w:cs="細明體" w:hint="eastAsia"/>
                                  <w:color w:val="000000"/>
                                  <w:kern w:val="0"/>
                                </w:rPr>
                                <w:t>36</w:t>
                              </w:r>
                              <w:r w:rsidRPr="000468BB">
                                <w:rPr>
                                  <w:rFonts w:ascii="標楷體" w:eastAsia="標楷體" w:hAnsi="標楷體" w:cs="細明體" w:hint="eastAsia"/>
                                  <w:color w:val="000000"/>
                                  <w:kern w:val="0"/>
                                </w:rPr>
                                <w:t>條規定時，向地方主管機關</w:t>
                              </w:r>
                              <w:r w:rsidRPr="00665C96">
                                <w:rPr>
                                  <w:rFonts w:ascii="標楷體" w:eastAsia="標楷體" w:hAnsi="標楷體" w:cs="細明體" w:hint="eastAsia"/>
                                  <w:color w:val="000000"/>
                                  <w:kern w:val="0"/>
                                </w:rPr>
                                <w:t>（</w:t>
                              </w:r>
                              <w:proofErr w:type="gramStart"/>
                              <w:r w:rsidRPr="00665C96">
                                <w:rPr>
                                  <w:rFonts w:ascii="標楷體" w:eastAsia="標楷體" w:hAnsi="標楷體" w:cs="細明體" w:hint="eastAsia"/>
                                  <w:color w:val="000000"/>
                                  <w:kern w:val="0"/>
                                </w:rPr>
                                <w:t>勞</w:t>
                              </w:r>
                              <w:proofErr w:type="gramEnd"/>
                              <w:r w:rsidRPr="00665C96">
                                <w:rPr>
                                  <w:rFonts w:ascii="標楷體" w:eastAsia="標楷體" w:hAnsi="標楷體" w:cs="細明體" w:hint="eastAsia"/>
                                  <w:color w:val="000000"/>
                                  <w:kern w:val="0"/>
                                </w:rPr>
                                <w:t>政單位）</w:t>
                              </w:r>
                              <w:r w:rsidRPr="000468BB">
                                <w:rPr>
                                  <w:rFonts w:ascii="標楷體" w:eastAsia="標楷體" w:hAnsi="標楷體" w:cs="細明體" w:hint="eastAsia"/>
                                  <w:color w:val="000000"/>
                                  <w:kern w:val="0"/>
                                </w:rPr>
                                <w:t>申訴後，雇主、受</w:t>
                              </w:r>
                              <w:proofErr w:type="gramStart"/>
                              <w:r w:rsidRPr="000468BB">
                                <w:rPr>
                                  <w:rFonts w:ascii="標楷體" w:eastAsia="標楷體" w:hAnsi="標楷體" w:cs="細明體" w:hint="eastAsia"/>
                                  <w:color w:val="000000"/>
                                  <w:kern w:val="0"/>
                                </w:rPr>
                                <w:t>僱</w:t>
                              </w:r>
                              <w:proofErr w:type="gramEnd"/>
                              <w:r w:rsidRPr="000468BB">
                                <w:rPr>
                                  <w:rFonts w:ascii="標楷體" w:eastAsia="標楷體" w:hAnsi="標楷體" w:cs="細明體" w:hint="eastAsia"/>
                                  <w:color w:val="000000"/>
                                  <w:kern w:val="0"/>
                                </w:rPr>
                                <w:t>者或求職者對於地方主管機關所為之處分有異議時，得於</w:t>
                              </w:r>
                              <w:r w:rsidRPr="00665C96">
                                <w:rPr>
                                  <w:rFonts w:ascii="標楷體" w:eastAsia="標楷體" w:hAnsi="標楷體" w:cs="細明體" w:hint="eastAsia"/>
                                  <w:color w:val="000000"/>
                                  <w:kern w:val="0"/>
                                </w:rPr>
                                <w:t>10</w:t>
                              </w:r>
                              <w:r w:rsidRPr="000468BB">
                                <w:rPr>
                                  <w:rFonts w:ascii="標楷體" w:eastAsia="標楷體" w:hAnsi="標楷體" w:cs="細明體" w:hint="eastAsia"/>
                                  <w:color w:val="000000"/>
                                  <w:kern w:val="0"/>
                                </w:rPr>
                                <w:t>日內向中央主管機關</w:t>
                              </w:r>
                              <w:r w:rsidRPr="00665C96">
                                <w:rPr>
                                  <w:rFonts w:ascii="標楷體" w:eastAsia="標楷體" w:hAnsi="標楷體" w:cs="細明體" w:hint="eastAsia"/>
                                  <w:color w:val="000000"/>
                                  <w:kern w:val="0"/>
                                </w:rPr>
                                <w:t>（勞委會）</w:t>
                              </w:r>
                              <w:r w:rsidRPr="000468BB">
                                <w:rPr>
                                  <w:rFonts w:ascii="標楷體" w:eastAsia="標楷體" w:hAnsi="標楷體" w:cs="細明體" w:hint="eastAsia"/>
                                  <w:color w:val="000000"/>
                                  <w:kern w:val="0"/>
                                </w:rPr>
                                <w:t>性別工作平等會申請審議或逕行提起訴願。雇主、受</w:t>
                              </w:r>
                              <w:proofErr w:type="gramStart"/>
                              <w:r w:rsidRPr="000468BB">
                                <w:rPr>
                                  <w:rFonts w:ascii="標楷體" w:eastAsia="標楷體" w:hAnsi="標楷體" w:cs="細明體" w:hint="eastAsia"/>
                                  <w:color w:val="000000"/>
                                  <w:kern w:val="0"/>
                                </w:rPr>
                                <w:t>僱</w:t>
                              </w:r>
                              <w:proofErr w:type="gramEnd"/>
                              <w:r w:rsidRPr="000468BB">
                                <w:rPr>
                                  <w:rFonts w:ascii="標楷體" w:eastAsia="標楷體" w:hAnsi="標楷體" w:cs="細明體" w:hint="eastAsia"/>
                                  <w:color w:val="000000"/>
                                  <w:kern w:val="0"/>
                                </w:rPr>
                                <w:t>者或求職者對於中央主管機關性別工作平等會所為之處分有異議時，得依訴願及行政訴訟程序，提起訴願及進行行政訴訟。</w:t>
                              </w:r>
                            </w:p>
                            <w:p w:rsidR="00595AD1" w:rsidRPr="000468BB" w:rsidRDefault="00595AD1" w:rsidP="00CB3EDB"/>
                          </w:txbxContent>
                        </wps:txbx>
                        <wps:bodyPr rot="0" vert="horz" wrap="square" lIns="91440" tIns="45720" rIns="91440" bIns="45720" anchor="t" anchorCtr="0" upright="1">
                          <a:noAutofit/>
                        </wps:bodyPr>
                      </wps:wsp>
                      <wps:wsp>
                        <wps:cNvPr id="1502" name="直線單箭頭接點 44"/>
                        <wps:cNvCnPr>
                          <a:cxnSpLocks noChangeShapeType="1"/>
                        </wps:cNvCnPr>
                        <wps:spPr bwMode="auto">
                          <a:xfrm>
                            <a:off x="9060" y="5565"/>
                            <a:ext cx="0" cy="57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503" name="直線單箭頭接點 35"/>
                        <wps:cNvCnPr>
                          <a:cxnSpLocks noChangeShapeType="1"/>
                        </wps:cNvCnPr>
                        <wps:spPr bwMode="auto">
                          <a:xfrm flipH="1">
                            <a:off x="7005" y="7155"/>
                            <a:ext cx="555" cy="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560" name="文字方塊 2"/>
                        <wps:cNvSpPr txBox="1">
                          <a:spLocks noChangeArrowheads="1"/>
                        </wps:cNvSpPr>
                        <wps:spPr bwMode="auto">
                          <a:xfrm>
                            <a:off x="1425" y="6780"/>
                            <a:ext cx="5579" cy="1095"/>
                          </a:xfrm>
                          <a:prstGeom prst="rect">
                            <a:avLst/>
                          </a:prstGeom>
                          <a:solidFill>
                            <a:srgbClr val="FFFFFF"/>
                          </a:solidFill>
                          <a:ln w="9525">
                            <a:solidFill>
                              <a:srgbClr val="000000"/>
                            </a:solidFill>
                            <a:miter lim="800000"/>
                            <a:headEnd/>
                            <a:tailEnd/>
                          </a:ln>
                        </wps:spPr>
                        <wps:txbx>
                          <w:txbxContent>
                            <w:p w:rsidR="00595AD1" w:rsidRPr="00780479" w:rsidRDefault="00595AD1" w:rsidP="00CB3EDB">
                              <w:pPr>
                                <w:snapToGrid w:val="0"/>
                                <w:rPr>
                                  <w:rFonts w:ascii="標楷體" w:eastAsia="標楷體" w:hAnsi="標楷體"/>
                                  <w:sz w:val="28"/>
                                  <w:szCs w:val="28"/>
                                </w:rPr>
                              </w:pPr>
                              <w:r>
                                <w:rPr>
                                  <w:rFonts w:ascii="標楷體" w:eastAsia="標楷體" w:hAnsi="標楷體" w:hint="eastAsia"/>
                                  <w:sz w:val="28"/>
                                  <w:szCs w:val="28"/>
                                </w:rPr>
                                <w:t>於2個月內（必要時得延長1個月）</w:t>
                              </w:r>
                              <w:r w:rsidRPr="00780479">
                                <w:rPr>
                                  <w:rFonts w:ascii="標楷體" w:eastAsia="標楷體" w:hAnsi="標楷體" w:hint="eastAsia"/>
                                  <w:sz w:val="28"/>
                                  <w:szCs w:val="28"/>
                                </w:rPr>
                                <w:t>將該決議以書面通知申訴人、申訴之相對人及雇主</w:t>
                              </w:r>
                            </w:p>
                          </w:txbxContent>
                        </wps:txbx>
                        <wps:bodyPr rot="0" vert="horz" wrap="square" lIns="91440" tIns="45720" rIns="91440" bIns="45720" anchor="t" anchorCtr="0" upright="1">
                          <a:noAutofit/>
                        </wps:bodyPr>
                      </wps:wsp>
                      <wps:wsp>
                        <wps:cNvPr id="2561" name="直線單箭頭接點 49"/>
                        <wps:cNvCnPr>
                          <a:cxnSpLocks noChangeShapeType="1"/>
                        </wps:cNvCnPr>
                        <wps:spPr bwMode="auto">
                          <a:xfrm>
                            <a:off x="2820" y="7875"/>
                            <a:ext cx="0" cy="67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562" name="文字方塊 2"/>
                        <wps:cNvSpPr txBox="1">
                          <a:spLocks noChangeArrowheads="1"/>
                        </wps:cNvSpPr>
                        <wps:spPr bwMode="auto">
                          <a:xfrm>
                            <a:off x="870" y="8550"/>
                            <a:ext cx="3360" cy="1590"/>
                          </a:xfrm>
                          <a:prstGeom prst="rect">
                            <a:avLst/>
                          </a:prstGeom>
                          <a:solidFill>
                            <a:srgbClr val="FFFFFF"/>
                          </a:solidFill>
                          <a:ln w="9525">
                            <a:solidFill>
                              <a:srgbClr val="000000"/>
                            </a:solidFill>
                            <a:miter lim="800000"/>
                            <a:headEnd/>
                            <a:tailEnd/>
                          </a:ln>
                        </wps:spPr>
                        <wps:txbx>
                          <w:txbxContent>
                            <w:p w:rsidR="00595AD1" w:rsidRDefault="00595AD1" w:rsidP="00CB3EDB">
                              <w:pPr>
                                <w:snapToGrid w:val="0"/>
                              </w:pPr>
                              <w:r w:rsidRPr="00780479">
                                <w:rPr>
                                  <w:rFonts w:ascii="標楷體" w:eastAsia="標楷體" w:hAnsi="標楷體" w:hint="eastAsia"/>
                                  <w:sz w:val="28"/>
                                  <w:szCs w:val="28"/>
                                </w:rPr>
                                <w:t>申訴人、申訴之相對人</w:t>
                              </w:r>
                              <w:r>
                                <w:rPr>
                                  <w:rFonts w:ascii="標楷體" w:eastAsia="標楷體" w:hAnsi="標楷體" w:hint="eastAsia"/>
                                  <w:sz w:val="28"/>
                                  <w:szCs w:val="28"/>
                                </w:rPr>
                                <w:t>對申訴案決議有異議者，於收到書面通知次日起20日內，以書面提出申復</w:t>
                              </w:r>
                            </w:p>
                          </w:txbxContent>
                        </wps:txbx>
                        <wps:bodyPr rot="0" vert="horz" wrap="square" lIns="91440" tIns="45720" rIns="91440" bIns="45720" anchor="t" anchorCtr="0" upright="1">
                          <a:noAutofit/>
                        </wps:bodyPr>
                      </wps:wsp>
                      <wps:wsp>
                        <wps:cNvPr id="2563" name="文字方塊 2"/>
                        <wps:cNvSpPr txBox="1">
                          <a:spLocks noChangeArrowheads="1"/>
                        </wps:cNvSpPr>
                        <wps:spPr bwMode="auto">
                          <a:xfrm>
                            <a:off x="585" y="10710"/>
                            <a:ext cx="3645" cy="2400"/>
                          </a:xfrm>
                          <a:prstGeom prst="rect">
                            <a:avLst/>
                          </a:prstGeom>
                          <a:solidFill>
                            <a:srgbClr val="FFFFFF"/>
                          </a:solidFill>
                          <a:ln w="9525">
                            <a:solidFill>
                              <a:srgbClr val="000000"/>
                            </a:solidFill>
                            <a:miter lim="800000"/>
                            <a:headEnd/>
                            <a:tailEnd/>
                          </a:ln>
                        </wps:spPr>
                        <wps:txbx>
                          <w:txbxContent>
                            <w:p w:rsidR="00595AD1" w:rsidRPr="000F094D" w:rsidRDefault="00595AD1" w:rsidP="00CB3EDB">
                              <w:pPr>
                                <w:snapToGrid w:val="0"/>
                                <w:rPr>
                                  <w:rFonts w:ascii="標楷體" w:eastAsia="標楷體" w:hAnsi="標楷體"/>
                                  <w:sz w:val="28"/>
                                  <w:szCs w:val="28"/>
                                </w:rPr>
                              </w:pPr>
                              <w:r w:rsidRPr="000F094D">
                                <w:rPr>
                                  <w:rFonts w:ascii="標楷體" w:eastAsia="標楷體" w:hAnsi="標楷體" w:hint="eastAsia"/>
                                  <w:sz w:val="28"/>
                                  <w:szCs w:val="28"/>
                                </w:rPr>
                                <w:t>學校</w:t>
                              </w:r>
                              <w:proofErr w:type="gramStart"/>
                              <w:r w:rsidRPr="000F094D">
                                <w:rPr>
                                  <w:rFonts w:ascii="標楷體" w:eastAsia="標楷體" w:hAnsi="標楷體" w:hint="eastAsia"/>
                                  <w:sz w:val="28"/>
                                  <w:szCs w:val="28"/>
                                </w:rPr>
                                <w:t>指定之申復</w:t>
                              </w:r>
                              <w:proofErr w:type="gramEnd"/>
                              <w:r w:rsidRPr="000F094D">
                                <w:rPr>
                                  <w:rFonts w:ascii="標楷體" w:eastAsia="標楷體" w:hAnsi="標楷體" w:hint="eastAsia"/>
                                  <w:sz w:val="28"/>
                                  <w:szCs w:val="28"/>
                                </w:rPr>
                                <w:t>受理單位受理後，建議參照校園性侵害性騷擾或</w:t>
                              </w:r>
                              <w:proofErr w:type="gramStart"/>
                              <w:r w:rsidRPr="000F094D">
                                <w:rPr>
                                  <w:rFonts w:ascii="標楷體" w:eastAsia="標楷體" w:hAnsi="標楷體" w:hint="eastAsia"/>
                                  <w:sz w:val="28"/>
                                  <w:szCs w:val="28"/>
                                </w:rPr>
                                <w:t>性霸凌</w:t>
                              </w:r>
                              <w:proofErr w:type="gramEnd"/>
                              <w:r w:rsidRPr="000F094D">
                                <w:rPr>
                                  <w:rFonts w:ascii="標楷體" w:eastAsia="標楷體" w:hAnsi="標楷體" w:hint="eastAsia"/>
                                  <w:sz w:val="28"/>
                                  <w:szCs w:val="28"/>
                                </w:rPr>
                                <w:t>防治準則第31條規定進行審議，並於30日內通知審議結果</w:t>
                              </w:r>
                              <w:r w:rsidRPr="001E4F9F">
                                <w:rPr>
                                  <w:rFonts w:ascii="標楷體" w:eastAsia="標楷體" w:hAnsi="標楷體" w:hint="eastAsia"/>
                                  <w:b/>
                                  <w:sz w:val="28"/>
                                  <w:szCs w:val="28"/>
                                </w:rPr>
                                <w:t>（並於校內防治規定訂明）</w:t>
                              </w:r>
                            </w:p>
                          </w:txbxContent>
                        </wps:txbx>
                        <wps:bodyPr rot="0" vert="horz" wrap="square" lIns="91440" tIns="45720" rIns="91440" bIns="45720" anchor="t" anchorCtr="0" upright="1">
                          <a:noAutofit/>
                        </wps:bodyPr>
                      </wps:wsp>
                      <wps:wsp>
                        <wps:cNvPr id="2564" name="文字方塊 2"/>
                        <wps:cNvSpPr txBox="1">
                          <a:spLocks noChangeArrowheads="1"/>
                        </wps:cNvSpPr>
                        <wps:spPr bwMode="auto">
                          <a:xfrm>
                            <a:off x="4530" y="8550"/>
                            <a:ext cx="2475" cy="4350"/>
                          </a:xfrm>
                          <a:prstGeom prst="rect">
                            <a:avLst/>
                          </a:prstGeom>
                          <a:solidFill>
                            <a:srgbClr val="FFFFFF"/>
                          </a:solidFill>
                          <a:ln w="9525">
                            <a:solidFill>
                              <a:srgbClr val="000000"/>
                            </a:solidFill>
                            <a:miter lim="800000"/>
                            <a:headEnd/>
                            <a:tailEnd/>
                          </a:ln>
                        </wps:spPr>
                        <wps:txbx>
                          <w:txbxContent>
                            <w:p w:rsidR="00595AD1" w:rsidRPr="00D166FA" w:rsidRDefault="00595AD1" w:rsidP="001E2462">
                              <w:pPr>
                                <w:pStyle w:val="afff9"/>
                                <w:numPr>
                                  <w:ilvl w:val="0"/>
                                  <w:numId w:val="66"/>
                                </w:numPr>
                                <w:snapToGrid w:val="0"/>
                                <w:ind w:leftChars="0"/>
                                <w:rPr>
                                  <w:rFonts w:ascii="標楷體" w:eastAsia="標楷體" w:hAnsi="標楷體"/>
                                  <w:sz w:val="28"/>
                                  <w:szCs w:val="28"/>
                                </w:rPr>
                              </w:pPr>
                              <w:r w:rsidRPr="00D166FA">
                                <w:rPr>
                                  <w:rFonts w:ascii="標楷體" w:eastAsia="標楷體" w:hAnsi="標楷體" w:hint="eastAsia"/>
                                  <w:sz w:val="28"/>
                                  <w:szCs w:val="28"/>
                                </w:rPr>
                                <w:t>教師對學校之處理措施認為違法或不當，致損其權益者，依教師法第29條規定提教師申訴。</w:t>
                              </w:r>
                            </w:p>
                            <w:p w:rsidR="00595AD1" w:rsidRPr="00D166FA" w:rsidRDefault="00595AD1" w:rsidP="001E2462">
                              <w:pPr>
                                <w:pStyle w:val="afff9"/>
                                <w:numPr>
                                  <w:ilvl w:val="0"/>
                                  <w:numId w:val="66"/>
                                </w:numPr>
                                <w:snapToGrid w:val="0"/>
                                <w:ind w:leftChars="0"/>
                                <w:rPr>
                                  <w:rFonts w:ascii="標楷體" w:eastAsia="標楷體" w:hAnsi="標楷體"/>
                                  <w:sz w:val="28"/>
                                  <w:szCs w:val="28"/>
                                </w:rPr>
                              </w:pPr>
                              <w:r>
                                <w:rPr>
                                  <w:rFonts w:ascii="標楷體" w:eastAsia="標楷體" w:hAnsi="標楷體" w:hint="eastAsia"/>
                                  <w:sz w:val="28"/>
                                  <w:szCs w:val="28"/>
                                </w:rPr>
                                <w:t>職員工依各該服務規定（學校應訂明）提出救濟。</w:t>
                              </w:r>
                            </w:p>
                          </w:txbxContent>
                        </wps:txbx>
                        <wps:bodyPr rot="0" vert="horz" wrap="square" lIns="91440" tIns="45720" rIns="91440" bIns="45720" anchor="t" anchorCtr="0" upright="1">
                          <a:noAutofit/>
                        </wps:bodyPr>
                      </wps:wsp>
                      <wps:wsp>
                        <wps:cNvPr id="2565" name="直線單箭頭接點 51"/>
                        <wps:cNvCnPr>
                          <a:cxnSpLocks noChangeShapeType="1"/>
                        </wps:cNvCnPr>
                        <wps:spPr bwMode="auto">
                          <a:xfrm>
                            <a:off x="2820" y="10140"/>
                            <a:ext cx="0" cy="57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566" name="直線單箭頭接點 48"/>
                        <wps:cNvCnPr>
                          <a:cxnSpLocks noChangeShapeType="1"/>
                        </wps:cNvCnPr>
                        <wps:spPr bwMode="auto">
                          <a:xfrm>
                            <a:off x="5265" y="7875"/>
                            <a:ext cx="0" cy="67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567" name="直線單箭頭接點 46"/>
                        <wps:cNvCnPr>
                          <a:cxnSpLocks noChangeShapeType="1"/>
                        </wps:cNvCnPr>
                        <wps:spPr bwMode="auto">
                          <a:xfrm>
                            <a:off x="6915" y="7875"/>
                            <a:ext cx="645" cy="67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568" name="文字方塊 2"/>
                        <wps:cNvSpPr txBox="1">
                          <a:spLocks noChangeArrowheads="1"/>
                        </wps:cNvSpPr>
                        <wps:spPr bwMode="auto">
                          <a:xfrm>
                            <a:off x="7305" y="8550"/>
                            <a:ext cx="2445" cy="1635"/>
                          </a:xfrm>
                          <a:prstGeom prst="rect">
                            <a:avLst/>
                          </a:prstGeom>
                          <a:solidFill>
                            <a:srgbClr val="FFFFFF"/>
                          </a:solidFill>
                          <a:ln w="9525">
                            <a:solidFill>
                              <a:srgbClr val="000000"/>
                            </a:solidFill>
                            <a:miter lim="800000"/>
                            <a:headEnd/>
                            <a:tailEnd/>
                          </a:ln>
                        </wps:spPr>
                        <wps:txbx>
                          <w:txbxContent>
                            <w:p w:rsidR="00595AD1" w:rsidRPr="00D166FA" w:rsidRDefault="00595AD1" w:rsidP="00CB3EDB">
                              <w:pPr>
                                <w:snapToGrid w:val="0"/>
                                <w:rPr>
                                  <w:rFonts w:ascii="標楷體" w:eastAsia="標楷體" w:hAnsi="標楷體"/>
                                  <w:sz w:val="28"/>
                                  <w:szCs w:val="28"/>
                                </w:rPr>
                              </w:pPr>
                              <w:r w:rsidRPr="00D166FA">
                                <w:rPr>
                                  <w:rFonts w:ascii="標楷體" w:eastAsia="標楷體" w:hAnsi="標楷體" w:hint="eastAsia"/>
                                  <w:sz w:val="28"/>
                                  <w:szCs w:val="28"/>
                                </w:rPr>
                                <w:t>符合訴願或行政訴訟之標的者得提起訴願或行政訴訟</w:t>
                              </w:r>
                            </w:p>
                          </w:txbxContent>
                        </wps:txbx>
                        <wps:bodyPr rot="0" vert="horz" wrap="square" lIns="91440" tIns="45720" rIns="91440" bIns="45720" anchor="t" anchorCtr="0" upright="1">
                          <a:noAutofit/>
                        </wps:bodyPr>
                      </wps:wsp>
                      <wps:wsp>
                        <wps:cNvPr id="2569" name="文字方塊 2"/>
                        <wps:cNvSpPr txBox="1">
                          <a:spLocks noChangeArrowheads="1"/>
                        </wps:cNvSpPr>
                        <wps:spPr bwMode="auto">
                          <a:xfrm>
                            <a:off x="1830" y="2415"/>
                            <a:ext cx="4830" cy="887"/>
                          </a:xfrm>
                          <a:prstGeom prst="rect">
                            <a:avLst/>
                          </a:prstGeom>
                          <a:solidFill>
                            <a:srgbClr val="FFFFFF"/>
                          </a:solidFill>
                          <a:ln w="9525">
                            <a:solidFill>
                              <a:srgbClr val="000000"/>
                            </a:solidFill>
                            <a:prstDash val="dashDot"/>
                            <a:miter lim="800000"/>
                            <a:headEnd/>
                            <a:tailEnd/>
                          </a:ln>
                        </wps:spPr>
                        <wps:txbx>
                          <w:txbxContent>
                            <w:p w:rsidR="00595AD1" w:rsidRDefault="00595AD1" w:rsidP="00CB3EDB">
                              <w:pPr>
                                <w:snapToGrid w:val="0"/>
                              </w:pPr>
                              <w:r>
                                <w:rPr>
                                  <w:rFonts w:ascii="標楷體" w:eastAsia="標楷體" w:hAnsi="標楷體" w:hint="eastAsia"/>
                                  <w:sz w:val="28"/>
                                  <w:szCs w:val="28"/>
                                </w:rPr>
                                <w:t>依</w:t>
                              </w:r>
                              <w:r w:rsidRPr="00271016">
                                <w:rPr>
                                  <w:rFonts w:ascii="標楷體" w:eastAsia="標楷體" w:hAnsi="標楷體" w:hint="eastAsia"/>
                                  <w:sz w:val="28"/>
                                  <w:szCs w:val="28"/>
                                </w:rPr>
                                <w:t>《工作場所性騷擾防治措施申訴及懲戒辦法訂定準則》</w:t>
                              </w:r>
                              <w:r>
                                <w:rPr>
                                  <w:rFonts w:ascii="標楷體" w:eastAsia="標楷體" w:hAnsi="標楷體" w:hint="eastAsia"/>
                                  <w:sz w:val="28"/>
                                  <w:szCs w:val="28"/>
                                </w:rPr>
                                <w:t>之規定處理</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F2A90F3" id="群組 2" o:spid="_x0000_s1169" style="position:absolute;left:0;text-align:left;margin-left:-28.35pt;margin-top:37.5pt;width:530.25pt;height:684.75pt;z-index:251774464" coordorigin="585,1890" coordsize="10605,1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">
                <v:shape id="_x0000_s1170" type="#_x0000_t202" style="position:absolute;left:1815;top:4395;width:2340;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aLKMQA&#10;AADdAAAADwAAAGRycy9kb3ducmV2LnhtbERPS2sCMRC+F/ofwhS8FM3aio/VKFJQ7M0Xeh024+7i&#10;ZrImcd3++6ZQ8DYf33Nmi9ZUoiHnS8sK+r0EBHFmdcm5guNh1R2D8AFZY2WZFPyQh8X89WWGqbYP&#10;3lGzD7mIIexTVFCEUKdS+qwgg75na+LIXawzGCJ0udQOHzHcVPIjSYbSYMmxocCavgrKrvu7UTAe&#10;bJqz//7cnrLhpZqE91GzvjmlOm/tcgoiUBue4n/3Rsf5g0kf/r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2iyjEAAAA3QAAAA8AAAAAAAAAAAAAAAAAmAIAAGRycy9k&#10;b3ducmV2LnhtbFBLBQYAAAAABAAEAPUAAACJAwAAAAA=&#10;">
                  <v:textbox>
                    <w:txbxContent>
                      <w:p w:rsidR="00595AD1" w:rsidRDefault="00595AD1" w:rsidP="00CB3EDB">
                        <w:pPr>
                          <w:snapToGrid w:val="0"/>
                        </w:pPr>
                        <w:r w:rsidRPr="00986350">
                          <w:rPr>
                            <w:rFonts w:ascii="標楷體" w:eastAsia="標楷體" w:hAnsi="標楷體" w:hint="eastAsia"/>
                            <w:sz w:val="28"/>
                            <w:szCs w:val="28"/>
                          </w:rPr>
                          <w:t>被害人提出申訴</w:t>
                        </w:r>
                      </w:p>
                    </w:txbxContent>
                  </v:textbox>
                </v:shape>
                <v:shape id="_x0000_s1171" type="#_x0000_t202" style="position:absolute;left:4680;top:4395;width:208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QVX8QA&#10;AADdAAAADwAAAGRycy9kb3ducmV2LnhtbERPS2sCMRC+F/ofwhS8lJr1gY/VKCK02JuP0l6Hzbi7&#10;uJmsSVzXf2+Egrf5+J4zX7amEg05X1pW0OsmIIgzq0vOFfwcPj8mIHxA1lhZJgU38rBcvL7MMdX2&#10;yjtq9iEXMYR9igqKEOpUSp8VZNB3bU0cuaN1BkOELpfa4TWGm0r2k2QkDZYcGwqsaV1QdtpfjILJ&#10;cNP8+e/B9jcbHatpeB83X2enVOetXc1ABGrDU/zv3ug4fzjtw+ObeIJ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kFV/EAAAA3QAAAA8AAAAAAAAAAAAAAAAAmAIAAGRycy9k&#10;b3ducmV2LnhtbFBLBQYAAAAABAAEAPUAAACJAwAAAAA=&#10;">
                  <v:textbox>
                    <w:txbxContent>
                      <w:p w:rsidR="00595AD1" w:rsidRDefault="00595AD1" w:rsidP="00CB3EDB">
                        <w:pPr>
                          <w:snapToGrid w:val="0"/>
                        </w:pPr>
                        <w:r w:rsidRPr="00FA2A58">
                          <w:rPr>
                            <w:rFonts w:ascii="標楷體" w:eastAsia="標楷體" w:hAnsi="標楷體" w:hint="eastAsia"/>
                            <w:sz w:val="28"/>
                            <w:szCs w:val="28"/>
                          </w:rPr>
                          <w:t>人事單位受理</w:t>
                        </w:r>
                      </w:p>
                    </w:txbxContent>
                  </v:textbox>
                </v:shape>
                <v:shapetype id="_x0000_t32" coordsize="21600,21600" o:spt="32" o:oned="t" path="m,l21600,21600e" filled="f">
                  <v:path arrowok="t" fillok="f" o:connecttype="none"/>
                  <o:lock v:ext="edit" shapetype="t"/>
                </v:shapetype>
                <v:shape id="直線單箭頭接點 37" o:spid="_x0000_s1172" type="#_x0000_t32" style="position:absolute;left:4155;top:4680;width:525;height: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EsFsUAAADdAAAADwAAAGRycy9kb3ducmV2LnhtbERPS2vCQBC+C/6HZQQvUjfVIjZ1lSII&#10;pQji49LbkJ1kg9nZmF1j7K/vCgVv8/E9Z7HqbCVaanzpWMHrOAFBnDldcqHgdNy8zEH4gKyxckwK&#10;7uRhtez3Fphqd+M9tYdQiBjCPkUFJoQ6ldJnhiz6sauJI5e7xmKIsCmkbvAWw20lJ0kykxZLjg0G&#10;a1obys6Hq1Uw2v+URZ5ft3c//d3Nk+/dxWStUsNB9/kBIlAXnuJ/95eO89/ep/D4Jp4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7EsFsUAAADdAAAADwAAAAAAAAAA&#10;AAAAAAChAgAAZHJzL2Rvd25yZXYueG1sUEsFBgAAAAAEAAQA+QAAAJMDAAAAAA==&#10;">
                  <v:stroke endarrow="open"/>
                </v:shape>
                <v:shape id="直線單箭頭接點 43" o:spid="_x0000_s1173" type="#_x0000_t32" style="position:absolute;left:6765;top:4665;width: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Em0cQAAADdAAAADwAAAGRycy9kb3ducmV2LnhtbERPS2vCQBC+C/0PyxR6KboxtT6iqxSh&#10;VejJB3gdspNsMDsbstuY/vuuUPA2H99zVpve1qKj1leOFYxHCQji3OmKSwXn0+dwDsIHZI21Y1Lw&#10;Sx4266fBCjPtbnyg7hhKEUPYZ6jAhNBkUvrckEU/cg1x5ArXWgwRtqXULd5iuK1lmiRTabHi2GCw&#10;oa2h/Hr8sQqKVNP49Xoxu9k7Ftvvt7Tr6i+lXp77jyWIQH14iP/dex3nTxYTuH8TT5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kSbRxAAAAN0AAAAPAAAAAAAAAAAA&#10;AAAAAKECAABkcnMvZG93bnJldi54bWxQSwUGAAAAAAQABAD5AAAAkgMAAAAA&#10;">
                  <v:stroke endarrow="open"/>
                </v:shape>
                <v:shape id="_x0000_s1174" type="#_x0000_t202" style="position:absolute;left:7455;top:4215;width:3630;height:1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2NK8QA&#10;AADdAAAADwAAAGRycy9kb3ducmV2LnhtbERPTWvCQBC9F/wPywi9SN1YNdXoKqVg0ZtVqdchOybB&#10;7Gy6u43pv+8WhN7m8T5nue5MLVpyvrKsYDRMQBDnVldcKDgdN08zED4ga6wtk4If8rBe9R6WmGl7&#10;4w9qD6EQMYR9hgrKEJpMSp+XZNAPbUMcuYt1BkOErpDa4S2Gm1o+J0kqDVYcG0ps6K2k/Hr4Ngpm&#10;k2179rvx/jNPL/U8DF7a9y+n1GO/e12ACNSFf/HdvdVx/mQ+hb9v4gl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NjSvEAAAA3QAAAA8AAAAAAAAAAAAAAAAAmAIAAGRycy9k&#10;b3ducmV2LnhtbFBLBQYAAAAABAAEAPUAAACJAwAAAAA=&#10;">
                  <v:textbox>
                    <w:txbxContent>
                      <w:p w:rsidR="00595AD1" w:rsidRDefault="00595AD1" w:rsidP="00CB3EDB">
                        <w:pPr>
                          <w:snapToGrid w:val="0"/>
                        </w:pPr>
                        <w:r w:rsidRPr="00FA2A58">
                          <w:rPr>
                            <w:rFonts w:ascii="標楷體" w:eastAsia="標楷體" w:hAnsi="標楷體" w:hint="eastAsia"/>
                            <w:sz w:val="28"/>
                            <w:szCs w:val="28"/>
                          </w:rPr>
                          <w:t>依學校防治規定所訂處理機制或委託學校性別平等教育委員會調查處理</w:t>
                        </w:r>
                      </w:p>
                    </w:txbxContent>
                  </v:textbox>
                </v:shape>
                <v:shape id="_x0000_s1175" type="#_x0000_t202" style="position:absolute;left:7560;top:6135;width:3630;height:2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O2x8QA&#10;AADdAAAADwAAAGRycy9kb3ducmV2LnhtbERPS2sCMRC+C/0PYQq9SDdbFR9bo4jQojdrS3sdNrMP&#10;upmsSbqu/94IQm/z8T1nue5NIzpyvras4CVJQRDnVtdcKvj6fHueg/ABWWNjmRRcyMN69TBYYqbt&#10;mT+oO4ZSxBD2GSqoQmgzKX1ekUGf2JY4coV1BkOErpTa4TmGm0aO0nQqDdYcGypsaVtR/nv8Mwrm&#10;k1334/fjw3c+LZpFGM6695NT6umx37yCCNSHf/HdvdNx/mQxg9s38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TtsfEAAAA3QAAAA8AAAAAAAAAAAAAAAAAmAIAAGRycy9k&#10;b3ducmV2LnhtbFBLBQYAAAAABAAEAPUAAACJAwAAAAA=&#10;">
                  <v:textbox>
                    <w:txbxContent>
                      <w:p w:rsidR="00595AD1" w:rsidRPr="00EC483F" w:rsidRDefault="00595AD1" w:rsidP="00CB3EDB">
                        <w:pPr>
                          <w:snapToGrid w:val="0"/>
                          <w:rPr>
                            <w:rFonts w:ascii="標楷體" w:eastAsia="標楷體" w:hAnsi="標楷體"/>
                            <w:sz w:val="28"/>
                            <w:szCs w:val="28"/>
                          </w:rPr>
                        </w:pPr>
                        <w:r w:rsidRPr="00EC483F">
                          <w:rPr>
                            <w:rFonts w:ascii="標楷體" w:eastAsia="標楷體" w:hAnsi="標楷體" w:hint="eastAsia"/>
                            <w:sz w:val="28"/>
                            <w:szCs w:val="28"/>
                          </w:rPr>
                          <w:t>調查結果</w:t>
                        </w:r>
                        <w:r>
                          <w:rPr>
                            <w:rFonts w:ascii="標楷體" w:eastAsia="標楷體" w:hAnsi="標楷體" w:hint="eastAsia"/>
                            <w:sz w:val="28"/>
                            <w:szCs w:val="28"/>
                          </w:rPr>
                          <w:t>（包括認定理由、懲戒或其他處理建議）</w:t>
                        </w:r>
                        <w:r w:rsidRPr="00EC483F">
                          <w:rPr>
                            <w:rFonts w:ascii="標楷體" w:eastAsia="標楷體" w:hAnsi="標楷體" w:hint="eastAsia"/>
                            <w:sz w:val="28"/>
                            <w:szCs w:val="28"/>
                          </w:rPr>
                          <w:t>提交學校教師評審委員會、考績委員會或相關成績考核會</w:t>
                        </w:r>
                        <w:r>
                          <w:rPr>
                            <w:rFonts w:ascii="標楷體" w:eastAsia="標楷體" w:hAnsi="標楷體" w:hint="eastAsia"/>
                            <w:sz w:val="28"/>
                            <w:szCs w:val="28"/>
                          </w:rPr>
                          <w:t>做成</w:t>
                        </w:r>
                        <w:r w:rsidRPr="00EC483F">
                          <w:rPr>
                            <w:rFonts w:ascii="標楷體" w:eastAsia="標楷體" w:hAnsi="標楷體" w:hint="eastAsia"/>
                            <w:sz w:val="28"/>
                            <w:szCs w:val="28"/>
                          </w:rPr>
                          <w:t>議處</w:t>
                        </w:r>
                        <w:r>
                          <w:rPr>
                            <w:rFonts w:ascii="標楷體" w:eastAsia="標楷體" w:hAnsi="標楷體" w:hint="eastAsia"/>
                            <w:sz w:val="28"/>
                            <w:szCs w:val="28"/>
                          </w:rPr>
                          <w:t>決議</w:t>
                        </w:r>
                      </w:p>
                    </w:txbxContent>
                  </v:textbox>
                </v:shape>
                <v:shape id="直線單箭頭接點 40" o:spid="_x0000_s1176" type="#_x0000_t32" style="position:absolute;left:9060;top:3840;width:0;height:3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ws1MYAAADdAAAADwAAAGRycy9kb3ducmV2LnhtbESPT2vDMAzF74V9B6PBLmV1mnb/srpl&#10;FLYWdlo32FXEShwayyH20vTbT4dCbxLv6b2fVpvRt2qgPjaBDcxnGSjiMtiGawM/3+/3z6BiQrbY&#10;BiYDZ4qwWd9MVljYcOIvGg6pVhLCsUADLqWu0DqWjjzGWeiIRatC7zHJ2tfa9niScN/qPMsetceG&#10;pcFhR1tH5fHw5w1UuaX59Pjrdk8PWG0/F/kwtB/G3N2Ob6+gEo3par5c763gL18EV76REfT6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cLNTGAAAA3QAAAA8AAAAAAAAA&#10;AAAAAAAAoQIAAGRycy9kb3ducmV2LnhtbFBLBQYAAAAABAAEAPkAAACUAwAAAAA=&#10;">
                  <v:stroke endarrow="open"/>
                </v:shape>
                <v:shape id="_x0000_s1177" type="#_x0000_t202" style="position:absolute;left:7080;top:1890;width:4035;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CHLsQA&#10;AADdAAAADwAAAGRycy9kb3ducmV2LnhtbERPS2vCQBC+C/6HZYReRDe2oia6ihRa7K0+0OuQHZNg&#10;djbubmP677uFQm/z8T1ntelMLVpyvrKsYDJOQBDnVldcKDgd30YLED4ga6wtk4Jv8rBZ93srzLR9&#10;8J7aQyhEDGGfoYIyhCaT0uclGfRj2xBH7mqdwRChK6R2+IjhppbPSTKTBiuODSU29FpSfjt8GQWL&#10;6a69+I+Xz3M+u9ZpGM7b97tT6mnQbZcgAnXhX/zn3uk4f5qm8PtNPEG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Ahy7EAAAA3QAAAA8AAAAAAAAAAAAAAAAAmAIAAGRycy9k&#10;b3ducmV2LnhtbFBLBQYAAAAABAAEAPUAAACJAwAAAAA=&#10;">
                  <v:textbox>
                    <w:txbxContent>
                      <w:p w:rsidR="00595AD1" w:rsidRPr="000F1953" w:rsidRDefault="00595AD1" w:rsidP="00CB3EDB">
                        <w:pPr>
                          <w:snapToGrid w:val="0"/>
                          <w:rPr>
                            <w:rFonts w:ascii="標楷體" w:eastAsia="標楷體" w:hAnsi="標楷體"/>
                            <w:sz w:val="28"/>
                            <w:szCs w:val="28"/>
                          </w:rPr>
                        </w:pPr>
                        <w:r w:rsidRPr="000F1953">
                          <w:rPr>
                            <w:rFonts w:ascii="標楷體" w:eastAsia="標楷體" w:hAnsi="標楷體" w:hint="eastAsia"/>
                            <w:sz w:val="28"/>
                            <w:szCs w:val="28"/>
                          </w:rPr>
                          <w:t>教師涉性侵害、性騷擾或</w:t>
                        </w:r>
                        <w:proofErr w:type="gramStart"/>
                        <w:r w:rsidRPr="000F1953">
                          <w:rPr>
                            <w:rFonts w:ascii="標楷體" w:eastAsia="標楷體" w:hAnsi="標楷體" w:hint="eastAsia"/>
                            <w:sz w:val="28"/>
                            <w:szCs w:val="28"/>
                          </w:rPr>
                          <w:t>性霸凌</w:t>
                        </w:r>
                        <w:proofErr w:type="gramEnd"/>
                        <w:r w:rsidRPr="000F1953">
                          <w:rPr>
                            <w:rFonts w:ascii="標楷體" w:eastAsia="標楷體" w:hAnsi="標楷體" w:hint="eastAsia"/>
                            <w:sz w:val="28"/>
                            <w:szCs w:val="28"/>
                          </w:rPr>
                          <w:t>情節重大者，教評會於1個月內通過停聘，</w:t>
                        </w:r>
                        <w:r>
                          <w:rPr>
                            <w:rFonts w:ascii="標楷體" w:eastAsia="標楷體" w:hAnsi="標楷體" w:hint="eastAsia"/>
                            <w:sz w:val="28"/>
                            <w:szCs w:val="28"/>
                          </w:rPr>
                          <w:t>並</w:t>
                        </w:r>
                        <w:r w:rsidRPr="000F1953">
                          <w:rPr>
                            <w:rFonts w:ascii="標楷體" w:eastAsia="標楷體" w:hAnsi="標楷體" w:hint="eastAsia"/>
                            <w:sz w:val="28"/>
                            <w:szCs w:val="28"/>
                          </w:rPr>
                          <w:t>靜候調查</w:t>
                        </w:r>
                      </w:p>
                      <w:p w:rsidR="00595AD1" w:rsidRPr="00743AF7" w:rsidRDefault="00595AD1" w:rsidP="00CB3EDB">
                        <w:r>
                          <w:rPr>
                            <w:rFonts w:hint="eastAsia"/>
                          </w:rPr>
                          <w:t>（職員工是否比照停職靜候調查，應請於校內相關規定先</w:t>
                        </w:r>
                        <w:proofErr w:type="gramStart"/>
                        <w:r>
                          <w:rPr>
                            <w:rFonts w:hint="eastAsia"/>
                          </w:rPr>
                          <w:t>予訂</w:t>
                        </w:r>
                        <w:proofErr w:type="gramEnd"/>
                        <w:r>
                          <w:rPr>
                            <w:rFonts w:hint="eastAsia"/>
                          </w:rPr>
                          <w:t>明）</w:t>
                        </w:r>
                      </w:p>
                    </w:txbxContent>
                  </v:textbox>
                </v:shape>
                <v:shape id="直線單箭頭接點 41" o:spid="_x0000_s1178" type="#_x0000_t32" style="position:absolute;left:6765;top:3840;width:795;height:8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goe8gAAADdAAAADwAAAGRycy9kb3ducmV2LnhtbESPT0sDMRDF74LfIYzgRWyiYinbpqUI&#10;gohQ+ufibdjMbpZuJttNut366Z2D4G2G9+a93yxWY2jVQH1qIlt4mhhQxGV0DdcWDvv3xxmolJEd&#10;tpHJwpUSrJa3NwssXLzwloZdrpWEcCrQgs+5K7ROpaeAaRI7YtGq2AfMsva1dj1eJDy0+tmYqQ7Y&#10;sDR47OjNU3ncnYOFh+13U1fV+euaXn42M/O5OflysPb+blzPQWUa87/57/rDCf6rEX75Rkb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Ygoe8gAAADdAAAADwAAAAAA&#10;AAAAAAAAAAChAgAAZHJzL2Rvd25yZXYueG1sUEsFBgAAAAAEAAQA+QAAAJYDAAAAAA==&#10;">
                  <v:stroke endarrow="open"/>
                </v:shape>
                <v:shape id="_x0000_s1179" type="#_x0000_t202" style="position:absolute;left:960;top:13635;width:9990;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0RMsQA&#10;AADdAAAADwAAAGRycy9kb3ducmV2LnhtbERPS2sCMRC+C/0PYQpeimbV1sdqFBEUe2tV2uuwGXeX&#10;bibbJK7rvzeFgrf5+J6zWLWmEg05X1pWMOgnIIgzq0vOFZyO294UhA/IGivLpOBGHlbLp84CU22v&#10;/EnNIeQihrBPUUERQp1K6bOCDPq+rYkjd7bOYIjQ5VI7vMZwU8lhkoylwZJjQ4E1bQrKfg4Xo2D6&#10;um++/fvo4ysbn6tZeJk0u1+nVPe5Xc9BBGrDQ/zv3us4/y0ZwN838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dETLEAAAA3QAAAA8AAAAAAAAAAAAAAAAAmAIAAGRycy9k&#10;b3ducmV2LnhtbFBLBQYAAAAABAAEAPUAAACJAwAAAAA=&#10;">
                  <v:textbox>
                    <w:txbxContent>
                      <w:p w:rsidR="00595AD1" w:rsidRPr="000468BB" w:rsidRDefault="00595AD1" w:rsidP="00CB3EDB">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5" w:lineRule="atLeast"/>
                          <w:rPr>
                            <w:rFonts w:ascii="標楷體" w:eastAsia="標楷體" w:hAnsi="標楷體" w:cs="細明體"/>
                            <w:color w:val="000000"/>
                            <w:kern w:val="0"/>
                          </w:rPr>
                        </w:pPr>
                        <w:r w:rsidRPr="000468BB">
                          <w:rPr>
                            <w:rFonts w:ascii="標楷體" w:eastAsia="標楷體" w:hAnsi="標楷體" w:cs="細明體" w:hint="eastAsia"/>
                            <w:color w:val="000000"/>
                            <w:kern w:val="0"/>
                          </w:rPr>
                          <w:t>受</w:t>
                        </w:r>
                        <w:proofErr w:type="gramStart"/>
                        <w:r w:rsidRPr="000468BB">
                          <w:rPr>
                            <w:rFonts w:ascii="標楷體" w:eastAsia="標楷體" w:hAnsi="標楷體" w:cs="細明體" w:hint="eastAsia"/>
                            <w:color w:val="000000"/>
                            <w:kern w:val="0"/>
                          </w:rPr>
                          <w:t>僱</w:t>
                        </w:r>
                        <w:proofErr w:type="gramEnd"/>
                        <w:r w:rsidRPr="000468BB">
                          <w:rPr>
                            <w:rFonts w:ascii="標楷體" w:eastAsia="標楷體" w:hAnsi="標楷體" w:cs="細明體" w:hint="eastAsia"/>
                            <w:color w:val="000000"/>
                            <w:kern w:val="0"/>
                          </w:rPr>
                          <w:t>者或求職者發現雇主</w:t>
                        </w:r>
                        <w:proofErr w:type="gramStart"/>
                        <w:r w:rsidRPr="000468BB">
                          <w:rPr>
                            <w:rFonts w:ascii="標楷體" w:eastAsia="標楷體" w:hAnsi="標楷體" w:cs="細明體" w:hint="eastAsia"/>
                            <w:color w:val="000000"/>
                            <w:kern w:val="0"/>
                          </w:rPr>
                          <w:t>違反</w:t>
                        </w:r>
                        <w:r w:rsidRPr="00665C96">
                          <w:rPr>
                            <w:rFonts w:ascii="標楷體" w:eastAsia="標楷體" w:hAnsi="標楷體" w:cs="細明體" w:hint="eastAsia"/>
                            <w:color w:val="000000"/>
                            <w:kern w:val="0"/>
                          </w:rPr>
                          <w:t>性工法</w:t>
                        </w:r>
                        <w:proofErr w:type="gramEnd"/>
                        <w:r w:rsidRPr="000468BB">
                          <w:rPr>
                            <w:rFonts w:ascii="標楷體" w:eastAsia="標楷體" w:hAnsi="標楷體" w:cs="細明體" w:hint="eastAsia"/>
                            <w:color w:val="000000"/>
                            <w:kern w:val="0"/>
                          </w:rPr>
                          <w:t>第</w:t>
                        </w:r>
                        <w:r w:rsidRPr="00665C96">
                          <w:rPr>
                            <w:rFonts w:ascii="標楷體" w:eastAsia="標楷體" w:hAnsi="標楷體" w:cs="細明體" w:hint="eastAsia"/>
                            <w:color w:val="000000"/>
                            <w:kern w:val="0"/>
                          </w:rPr>
                          <w:t>7</w:t>
                        </w:r>
                        <w:r w:rsidRPr="000468BB">
                          <w:rPr>
                            <w:rFonts w:ascii="標楷體" w:eastAsia="標楷體" w:hAnsi="標楷體" w:cs="細明體" w:hint="eastAsia"/>
                            <w:color w:val="000000"/>
                            <w:kern w:val="0"/>
                          </w:rPr>
                          <w:t>條至第</w:t>
                        </w:r>
                        <w:r w:rsidRPr="00665C96">
                          <w:rPr>
                            <w:rFonts w:ascii="標楷體" w:eastAsia="標楷體" w:hAnsi="標楷體" w:cs="細明體" w:hint="eastAsia"/>
                            <w:color w:val="000000"/>
                            <w:kern w:val="0"/>
                          </w:rPr>
                          <w:t>11</w:t>
                        </w:r>
                        <w:r w:rsidRPr="000468BB">
                          <w:rPr>
                            <w:rFonts w:ascii="標楷體" w:eastAsia="標楷體" w:hAnsi="標楷體" w:cs="細明體" w:hint="eastAsia"/>
                            <w:color w:val="000000"/>
                            <w:kern w:val="0"/>
                          </w:rPr>
                          <w:t>條、第</w:t>
                        </w:r>
                        <w:r w:rsidRPr="00665C96">
                          <w:rPr>
                            <w:rFonts w:ascii="標楷體" w:eastAsia="標楷體" w:hAnsi="標楷體" w:cs="細明體" w:hint="eastAsia"/>
                            <w:color w:val="000000"/>
                            <w:kern w:val="0"/>
                          </w:rPr>
                          <w:t>13</w:t>
                        </w:r>
                        <w:r w:rsidRPr="000468BB">
                          <w:rPr>
                            <w:rFonts w:ascii="標楷體" w:eastAsia="標楷體" w:hAnsi="標楷體" w:cs="細明體" w:hint="eastAsia"/>
                            <w:color w:val="000000"/>
                            <w:kern w:val="0"/>
                          </w:rPr>
                          <w:t>條、第</w:t>
                        </w:r>
                        <w:r w:rsidRPr="00665C96">
                          <w:rPr>
                            <w:rFonts w:ascii="標楷體" w:eastAsia="標楷體" w:hAnsi="標楷體" w:cs="細明體" w:hint="eastAsia"/>
                            <w:color w:val="000000"/>
                            <w:kern w:val="0"/>
                          </w:rPr>
                          <w:t>21</w:t>
                        </w:r>
                        <w:r w:rsidRPr="000468BB">
                          <w:rPr>
                            <w:rFonts w:ascii="標楷體" w:eastAsia="標楷體" w:hAnsi="標楷體" w:cs="細明體" w:hint="eastAsia"/>
                            <w:color w:val="000000"/>
                            <w:kern w:val="0"/>
                          </w:rPr>
                          <w:t>條或第</w:t>
                        </w:r>
                        <w:r w:rsidRPr="00665C96">
                          <w:rPr>
                            <w:rFonts w:ascii="標楷體" w:eastAsia="標楷體" w:hAnsi="標楷體" w:cs="細明體" w:hint="eastAsia"/>
                            <w:color w:val="000000"/>
                            <w:kern w:val="0"/>
                          </w:rPr>
                          <w:t>36</w:t>
                        </w:r>
                        <w:r w:rsidRPr="000468BB">
                          <w:rPr>
                            <w:rFonts w:ascii="標楷體" w:eastAsia="標楷體" w:hAnsi="標楷體" w:cs="細明體" w:hint="eastAsia"/>
                            <w:color w:val="000000"/>
                            <w:kern w:val="0"/>
                          </w:rPr>
                          <w:t>條規定時，向地方主管機關</w:t>
                        </w:r>
                        <w:r w:rsidRPr="00665C96">
                          <w:rPr>
                            <w:rFonts w:ascii="標楷體" w:eastAsia="標楷體" w:hAnsi="標楷體" w:cs="細明體" w:hint="eastAsia"/>
                            <w:color w:val="000000"/>
                            <w:kern w:val="0"/>
                          </w:rPr>
                          <w:t>（</w:t>
                        </w:r>
                        <w:proofErr w:type="gramStart"/>
                        <w:r w:rsidRPr="00665C96">
                          <w:rPr>
                            <w:rFonts w:ascii="標楷體" w:eastAsia="標楷體" w:hAnsi="標楷體" w:cs="細明體" w:hint="eastAsia"/>
                            <w:color w:val="000000"/>
                            <w:kern w:val="0"/>
                          </w:rPr>
                          <w:t>勞</w:t>
                        </w:r>
                        <w:proofErr w:type="gramEnd"/>
                        <w:r w:rsidRPr="00665C96">
                          <w:rPr>
                            <w:rFonts w:ascii="標楷體" w:eastAsia="標楷體" w:hAnsi="標楷體" w:cs="細明體" w:hint="eastAsia"/>
                            <w:color w:val="000000"/>
                            <w:kern w:val="0"/>
                          </w:rPr>
                          <w:t>政單位）</w:t>
                        </w:r>
                        <w:r w:rsidRPr="000468BB">
                          <w:rPr>
                            <w:rFonts w:ascii="標楷體" w:eastAsia="標楷體" w:hAnsi="標楷體" w:cs="細明體" w:hint="eastAsia"/>
                            <w:color w:val="000000"/>
                            <w:kern w:val="0"/>
                          </w:rPr>
                          <w:t>申訴後，雇主、受</w:t>
                        </w:r>
                        <w:proofErr w:type="gramStart"/>
                        <w:r w:rsidRPr="000468BB">
                          <w:rPr>
                            <w:rFonts w:ascii="標楷體" w:eastAsia="標楷體" w:hAnsi="標楷體" w:cs="細明體" w:hint="eastAsia"/>
                            <w:color w:val="000000"/>
                            <w:kern w:val="0"/>
                          </w:rPr>
                          <w:t>僱</w:t>
                        </w:r>
                        <w:proofErr w:type="gramEnd"/>
                        <w:r w:rsidRPr="000468BB">
                          <w:rPr>
                            <w:rFonts w:ascii="標楷體" w:eastAsia="標楷體" w:hAnsi="標楷體" w:cs="細明體" w:hint="eastAsia"/>
                            <w:color w:val="000000"/>
                            <w:kern w:val="0"/>
                          </w:rPr>
                          <w:t>者或求職者對於地方主管機關所為之處分有異議時，得於</w:t>
                        </w:r>
                        <w:r w:rsidRPr="00665C96">
                          <w:rPr>
                            <w:rFonts w:ascii="標楷體" w:eastAsia="標楷體" w:hAnsi="標楷體" w:cs="細明體" w:hint="eastAsia"/>
                            <w:color w:val="000000"/>
                            <w:kern w:val="0"/>
                          </w:rPr>
                          <w:t>10</w:t>
                        </w:r>
                        <w:r w:rsidRPr="000468BB">
                          <w:rPr>
                            <w:rFonts w:ascii="標楷體" w:eastAsia="標楷體" w:hAnsi="標楷體" w:cs="細明體" w:hint="eastAsia"/>
                            <w:color w:val="000000"/>
                            <w:kern w:val="0"/>
                          </w:rPr>
                          <w:t>日內向中央主管機關</w:t>
                        </w:r>
                        <w:r w:rsidRPr="00665C96">
                          <w:rPr>
                            <w:rFonts w:ascii="標楷體" w:eastAsia="標楷體" w:hAnsi="標楷體" w:cs="細明體" w:hint="eastAsia"/>
                            <w:color w:val="000000"/>
                            <w:kern w:val="0"/>
                          </w:rPr>
                          <w:t>（勞委會）</w:t>
                        </w:r>
                        <w:r w:rsidRPr="000468BB">
                          <w:rPr>
                            <w:rFonts w:ascii="標楷體" w:eastAsia="標楷體" w:hAnsi="標楷體" w:cs="細明體" w:hint="eastAsia"/>
                            <w:color w:val="000000"/>
                            <w:kern w:val="0"/>
                          </w:rPr>
                          <w:t>性別工作平等會申請審議或逕行提起訴願。雇主、受</w:t>
                        </w:r>
                        <w:proofErr w:type="gramStart"/>
                        <w:r w:rsidRPr="000468BB">
                          <w:rPr>
                            <w:rFonts w:ascii="標楷體" w:eastAsia="標楷體" w:hAnsi="標楷體" w:cs="細明體" w:hint="eastAsia"/>
                            <w:color w:val="000000"/>
                            <w:kern w:val="0"/>
                          </w:rPr>
                          <w:t>僱</w:t>
                        </w:r>
                        <w:proofErr w:type="gramEnd"/>
                        <w:r w:rsidRPr="000468BB">
                          <w:rPr>
                            <w:rFonts w:ascii="標楷體" w:eastAsia="標楷體" w:hAnsi="標楷體" w:cs="細明體" w:hint="eastAsia"/>
                            <w:color w:val="000000"/>
                            <w:kern w:val="0"/>
                          </w:rPr>
                          <w:t>者或求職者對於中央主管機關性別工作平等會所為之處分有異議時，得依訴願及行政訴訟程序，提起訴願及進行行政訴訟。</w:t>
                        </w:r>
                      </w:p>
                      <w:p w:rsidR="00595AD1" w:rsidRPr="000468BB" w:rsidRDefault="00595AD1" w:rsidP="00CB3EDB"/>
                    </w:txbxContent>
                  </v:textbox>
                </v:shape>
                <v:shape id="直線單箭頭接點 44" o:spid="_x0000_s1180" type="#_x0000_t32" style="position:absolute;left:9060;top:5565;width:0;height:5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BJMIAAADdAAAADwAAAGRycy9kb3ducmV2LnhtbERPTWvCQBC9F/wPywi9FN0YsUp0lSK0&#10;Cj2ZCl6H7CQbzM6G7Dam/94VhN7m8T5nsxtsI3rqfO1YwWyagCAunK65UnD++ZysQPiArLFxTAr+&#10;yMNuO3rZYKbdjU/U56ESMYR9hgpMCG0mpS8MWfRT1xJHrnSdxRBhV0nd4S2G20amSfIuLdYcGwy2&#10;tDdUXPNfq6BMNc3erhdzWC6w3H/P075vvpR6HQ8faxCBhvAvfrqPOs5fJCk8voknyO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t+BJMIAAADdAAAADwAAAAAAAAAAAAAA&#10;AAChAgAAZHJzL2Rvd25yZXYueG1sUEsFBgAAAAAEAAQA+QAAAJADAAAAAA==&#10;">
                  <v:stroke endarrow="open"/>
                </v:shape>
                <v:shape id="直線單箭頭接點 35" o:spid="_x0000_s1181" type="#_x0000_t32" style="position:absolute;left:7005;top:7155;width:55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q2DMUAAADdAAAADwAAAGRycy9kb3ducmV2LnhtbERP32vCMBB+F/Y/hBvsRWayyaR0RhnC&#10;YAxB1L3s7WiuTVlzqU2s1b/eCAPf7uP7efPl4BrRUxdqzxpeJgoEceFNzZWGn/3ncwYiRGSDjWfS&#10;cKYAy8XDaI658SfeUr+LlUghHHLUYGNscylDYclhmPiWOHGl7xzGBLtKmg5PKdw18lWpmXRYc2qw&#10;2NLKUvG3OzoN4+1vXZXlcX0O08smU9+bgy16rZ8eh493EJGGeBf/u79Mmv+mpnD7Jp0gF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q2DMUAAADdAAAADwAAAAAAAAAA&#10;AAAAAAChAgAAZHJzL2Rvd25yZXYueG1sUEsFBgAAAAAEAAQA+QAAAJMDAAAAAA==&#10;">
                  <v:stroke endarrow="open"/>
                </v:shape>
                <v:shape id="_x0000_s1182" type="#_x0000_t202" style="position:absolute;left:1425;top:6780;width:5579;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QsGMQA&#10;AADdAAAADwAAAGRycy9kb3ducmV2LnhtbERPy2rCQBTdC/2H4Ra6kTrxldrUUUpB0Z1NS7u9ZK5J&#10;aOZOnJnG+PfOQnB5OO/lujeN6Mj52rKC8SgBQVxYXXOp4Ptr87wA4QOyxsYyKbiQh/XqYbDETNsz&#10;f1KXh1LEEPYZKqhCaDMpfVGRQT+yLXHkjtYZDBG6UmqH5xhuGjlJklQarDk2VNjSR0XFX/5vFCxm&#10;u+7X76eHnyI9Nq9h+NJtT06pp8f+/Q1EoD7cxTf3TiuYzNO4P76JT0C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kLBjEAAAA3QAAAA8AAAAAAAAAAAAAAAAAmAIAAGRycy9k&#10;b3ducmV2LnhtbFBLBQYAAAAABAAEAPUAAACJAwAAAAA=&#10;">
                  <v:textbox>
                    <w:txbxContent>
                      <w:p w:rsidR="00595AD1" w:rsidRPr="00780479" w:rsidRDefault="00595AD1" w:rsidP="00CB3EDB">
                        <w:pPr>
                          <w:snapToGrid w:val="0"/>
                          <w:rPr>
                            <w:rFonts w:ascii="標楷體" w:eastAsia="標楷體" w:hAnsi="標楷體"/>
                            <w:sz w:val="28"/>
                            <w:szCs w:val="28"/>
                          </w:rPr>
                        </w:pPr>
                        <w:r>
                          <w:rPr>
                            <w:rFonts w:ascii="標楷體" w:eastAsia="標楷體" w:hAnsi="標楷體" w:hint="eastAsia"/>
                            <w:sz w:val="28"/>
                            <w:szCs w:val="28"/>
                          </w:rPr>
                          <w:t>於2個月內（必要時得延長1個月）</w:t>
                        </w:r>
                        <w:r w:rsidRPr="00780479">
                          <w:rPr>
                            <w:rFonts w:ascii="標楷體" w:eastAsia="標楷體" w:hAnsi="標楷體" w:hint="eastAsia"/>
                            <w:sz w:val="28"/>
                            <w:szCs w:val="28"/>
                          </w:rPr>
                          <w:t>將該決議以書面通知申訴人、申訴之相對人及雇主</w:t>
                        </w:r>
                      </w:p>
                    </w:txbxContent>
                  </v:textbox>
                </v:shape>
                <v:shape id="直線單箭頭接點 49" o:spid="_x0000_s1183" type="#_x0000_t32" style="position:absolute;left:2820;top:7875;width:0;height:6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iH4sUAAADdAAAADwAAAGRycy9kb3ducmV2LnhtbESPT2vCQBTE74V+h+UVeim6SUQtqauI&#10;0Cr05B/w+si+ZIPZtyG7xvTbu4LQ4zAzv2EWq8E2oqfO144VpOMEBHHhdM2VgtPxe/QJwgdkjY1j&#10;UvBHHlbL15cF5trdeE/9IVQiQtjnqMCE0OZS+sKQRT92LXH0StdZDFF2ldQd3iLcNjJLkpm0WHNc&#10;MNjSxlBxOVytgjLTlH5czmY7n2K5+Z1kfd/8KPX+Nqy/QAQawn/42d5pBdl0lsLjTXwCcn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riH4sUAAADdAAAADwAAAAAAAAAA&#10;AAAAAAChAgAAZHJzL2Rvd25yZXYueG1sUEsFBgAAAAAEAAQA+QAAAJMDAAAAAA==&#10;">
                  <v:stroke endarrow="open"/>
                </v:shape>
                <v:shape id="_x0000_s1184" type="#_x0000_t202" style="position:absolute;left:870;top:8550;width:3360;height:1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oX9McA&#10;AADdAAAADwAAAGRycy9kb3ducmV2LnhtbESPT2vCQBTE74V+h+UVeim6aaxRo6uUQsXe6h/0+sg+&#10;k9Ds23R3G+O3dwuFHoeZ+Q2zWPWmER05X1tW8DxMQBAXVtdcKjjs3wdTED4ga2wsk4IreVgt7+8W&#10;mGt74S11u1CKCGGfo4IqhDaX0hcVGfRD2xJH72ydwRClK6V2eIlw08g0STJpsOa4UGFLbxUVX7sf&#10;o2D6sulO/mP0eSyyczMLT5Nu/e2UenzoX+cgAvXhP/zX3mgF6ThL4fdNf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6F/THAAAA3QAAAA8AAAAAAAAAAAAAAAAAmAIAAGRy&#10;cy9kb3ducmV2LnhtbFBLBQYAAAAABAAEAPUAAACMAwAAAAA=&#10;">
                  <v:textbox>
                    <w:txbxContent>
                      <w:p w:rsidR="00595AD1" w:rsidRDefault="00595AD1" w:rsidP="00CB3EDB">
                        <w:pPr>
                          <w:snapToGrid w:val="0"/>
                        </w:pPr>
                        <w:r w:rsidRPr="00780479">
                          <w:rPr>
                            <w:rFonts w:ascii="標楷體" w:eastAsia="標楷體" w:hAnsi="標楷體" w:hint="eastAsia"/>
                            <w:sz w:val="28"/>
                            <w:szCs w:val="28"/>
                          </w:rPr>
                          <w:t>申訴人、申訴之相對人</w:t>
                        </w:r>
                        <w:r>
                          <w:rPr>
                            <w:rFonts w:ascii="標楷體" w:eastAsia="標楷體" w:hAnsi="標楷體" w:hint="eastAsia"/>
                            <w:sz w:val="28"/>
                            <w:szCs w:val="28"/>
                          </w:rPr>
                          <w:t>對申訴案決議有異議者，於收到書面通知次日起20日內，以書面提出申復</w:t>
                        </w:r>
                      </w:p>
                    </w:txbxContent>
                  </v:textbox>
                </v:shape>
                <v:shape id="_x0000_s1185" type="#_x0000_t202" style="position:absolute;left:585;top:10710;width:3645;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ayb8cA&#10;AADdAAAADwAAAGRycy9kb3ducmV2LnhtbESPT2vCQBTE7wW/w/IKvRTdVGu0qasUoUVv/sNeH9ln&#10;Esy+TXfXGL+9Wyj0OMzMb5jZojO1aMn5yrKCl0ECgji3uuJCwWH/2Z+C8AFZY22ZFNzIw2Lee5hh&#10;pu2Vt9TuQiEihH2GCsoQmkxKn5dk0A9sQxy9k3UGQ5SukNrhNcJNLYdJkkqDFceFEhtalpSfdxej&#10;YPq6ar/9erQ55umpfgvPk/brxyn19Nh9vIMI1IX/8F97pRUMx+kIft/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2sm/HAAAA3QAAAA8AAAAAAAAAAAAAAAAAmAIAAGRy&#10;cy9kb3ducmV2LnhtbFBLBQYAAAAABAAEAPUAAACMAwAAAAA=&#10;">
                  <v:textbox>
                    <w:txbxContent>
                      <w:p w:rsidR="00595AD1" w:rsidRPr="000F094D" w:rsidRDefault="00595AD1" w:rsidP="00CB3EDB">
                        <w:pPr>
                          <w:snapToGrid w:val="0"/>
                          <w:rPr>
                            <w:rFonts w:ascii="標楷體" w:eastAsia="標楷體" w:hAnsi="標楷體"/>
                            <w:sz w:val="28"/>
                            <w:szCs w:val="28"/>
                          </w:rPr>
                        </w:pPr>
                        <w:r w:rsidRPr="000F094D">
                          <w:rPr>
                            <w:rFonts w:ascii="標楷體" w:eastAsia="標楷體" w:hAnsi="標楷體" w:hint="eastAsia"/>
                            <w:sz w:val="28"/>
                            <w:szCs w:val="28"/>
                          </w:rPr>
                          <w:t>學校</w:t>
                        </w:r>
                        <w:proofErr w:type="gramStart"/>
                        <w:r w:rsidRPr="000F094D">
                          <w:rPr>
                            <w:rFonts w:ascii="標楷體" w:eastAsia="標楷體" w:hAnsi="標楷體" w:hint="eastAsia"/>
                            <w:sz w:val="28"/>
                            <w:szCs w:val="28"/>
                          </w:rPr>
                          <w:t>指定之申復</w:t>
                        </w:r>
                        <w:proofErr w:type="gramEnd"/>
                        <w:r w:rsidRPr="000F094D">
                          <w:rPr>
                            <w:rFonts w:ascii="標楷體" w:eastAsia="標楷體" w:hAnsi="標楷體" w:hint="eastAsia"/>
                            <w:sz w:val="28"/>
                            <w:szCs w:val="28"/>
                          </w:rPr>
                          <w:t>受理單位受理後，建議參照校園性侵害性騷擾或</w:t>
                        </w:r>
                        <w:proofErr w:type="gramStart"/>
                        <w:r w:rsidRPr="000F094D">
                          <w:rPr>
                            <w:rFonts w:ascii="標楷體" w:eastAsia="標楷體" w:hAnsi="標楷體" w:hint="eastAsia"/>
                            <w:sz w:val="28"/>
                            <w:szCs w:val="28"/>
                          </w:rPr>
                          <w:t>性霸凌</w:t>
                        </w:r>
                        <w:proofErr w:type="gramEnd"/>
                        <w:r w:rsidRPr="000F094D">
                          <w:rPr>
                            <w:rFonts w:ascii="標楷體" w:eastAsia="標楷體" w:hAnsi="標楷體" w:hint="eastAsia"/>
                            <w:sz w:val="28"/>
                            <w:szCs w:val="28"/>
                          </w:rPr>
                          <w:t>防治準則第31條規定進行審議，並於30日內通知審議結果</w:t>
                        </w:r>
                        <w:r w:rsidRPr="001E4F9F">
                          <w:rPr>
                            <w:rFonts w:ascii="標楷體" w:eastAsia="標楷體" w:hAnsi="標楷體" w:hint="eastAsia"/>
                            <w:b/>
                            <w:sz w:val="28"/>
                            <w:szCs w:val="28"/>
                          </w:rPr>
                          <w:t>（並於校內防治規定訂明）</w:t>
                        </w:r>
                      </w:p>
                    </w:txbxContent>
                  </v:textbox>
                </v:shape>
                <v:shape id="_x0000_s1186" type="#_x0000_t202" style="position:absolute;left:4530;top:8550;width:2475;height:4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8qG8cA&#10;AADdAAAADwAAAGRycy9kb3ducmV2LnhtbESPT2vCQBTE74LfYXmFXkrd+Keppq5SBIveWpV6fWSf&#10;STD7Nu6uMf323ULB4zAzv2Hmy87UoiXnK8sKhoMEBHFudcWFgsN+/TwF4QOyxtoyKfghD8tFvzfH&#10;TNsbf1G7C4WIEPYZKihDaDIpfV6SQT+wDXH0TtYZDFG6QmqHtwg3tRwlSSoNVhwXSmxoVVJ+3l2N&#10;gulk0x79dvz5naenehaeXtuPi1Pq8aF7fwMRqAv38H97oxWMXtIJ/L2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fKhvHAAAA3QAAAA8AAAAAAAAAAAAAAAAAmAIAAGRy&#10;cy9kb3ducmV2LnhtbFBLBQYAAAAABAAEAPUAAACMAwAAAAA=&#10;">
                  <v:textbox>
                    <w:txbxContent>
                      <w:p w:rsidR="00595AD1" w:rsidRPr="00D166FA" w:rsidRDefault="00595AD1" w:rsidP="001E2462">
                        <w:pPr>
                          <w:pStyle w:val="afff9"/>
                          <w:numPr>
                            <w:ilvl w:val="0"/>
                            <w:numId w:val="66"/>
                          </w:numPr>
                          <w:snapToGrid w:val="0"/>
                          <w:ind w:leftChars="0"/>
                          <w:rPr>
                            <w:rFonts w:ascii="標楷體" w:eastAsia="標楷體" w:hAnsi="標楷體"/>
                            <w:sz w:val="28"/>
                            <w:szCs w:val="28"/>
                          </w:rPr>
                        </w:pPr>
                        <w:r w:rsidRPr="00D166FA">
                          <w:rPr>
                            <w:rFonts w:ascii="標楷體" w:eastAsia="標楷體" w:hAnsi="標楷體" w:hint="eastAsia"/>
                            <w:sz w:val="28"/>
                            <w:szCs w:val="28"/>
                          </w:rPr>
                          <w:t>教師對學校之處理措施認為違法或不當，致損其權益者，依教師法第29條規定提教師申訴。</w:t>
                        </w:r>
                      </w:p>
                      <w:p w:rsidR="00595AD1" w:rsidRPr="00D166FA" w:rsidRDefault="00595AD1" w:rsidP="001E2462">
                        <w:pPr>
                          <w:pStyle w:val="afff9"/>
                          <w:numPr>
                            <w:ilvl w:val="0"/>
                            <w:numId w:val="66"/>
                          </w:numPr>
                          <w:snapToGrid w:val="0"/>
                          <w:ind w:leftChars="0"/>
                          <w:rPr>
                            <w:rFonts w:ascii="標楷體" w:eastAsia="標楷體" w:hAnsi="標楷體"/>
                            <w:sz w:val="28"/>
                            <w:szCs w:val="28"/>
                          </w:rPr>
                        </w:pPr>
                        <w:r>
                          <w:rPr>
                            <w:rFonts w:ascii="標楷體" w:eastAsia="標楷體" w:hAnsi="標楷體" w:hint="eastAsia"/>
                            <w:sz w:val="28"/>
                            <w:szCs w:val="28"/>
                          </w:rPr>
                          <w:t>職員工依各該服務規定（學校應訂明）提出救濟。</w:t>
                        </w:r>
                      </w:p>
                    </w:txbxContent>
                  </v:textbox>
                </v:shape>
                <v:shape id="直線單箭頭接點 51" o:spid="_x0000_s1187" type="#_x0000_t32" style="position:absolute;left:2820;top:10140;width:0;height:5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OB4cUAAADdAAAADwAAAGRycy9kb3ducmV2LnhtbESPQWvCQBSE74X+h+UVvBTdGImW1FVE&#10;sAo91QpeH9mXbDD7NmTXmP57VxB6HGbmG2a5Hmwjeup87VjBdJKAIC6crrlScPrdjT9A+ICssXFM&#10;Cv7Iw3r1+rLEXLsb/1B/DJWIEPY5KjAhtLmUvjBk0U9cSxy90nUWQ5RdJXWHtwi3jUyTZC4t1hwX&#10;DLa0NVRcjleroEw1Td8vZ7NfZFhuv2dp3zdfSo3ehs0niEBD+A8/2wetIM3mGTzexCcgV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YOB4cUAAADdAAAADwAAAAAAAAAA&#10;AAAAAAChAgAAZHJzL2Rvd25yZXYueG1sUEsFBgAAAAAEAAQA+QAAAJMDAAAAAA==&#10;">
                  <v:stroke endarrow="open"/>
                </v:shape>
                <v:shape id="直線單箭頭接點 48" o:spid="_x0000_s1188" type="#_x0000_t32" style="position:absolute;left:5265;top:7875;width:0;height:6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EflsUAAADdAAAADwAAAGRycy9kb3ducmV2LnhtbESPQWvCQBSE7wX/w/IEL0U3phgluooI&#10;2kJPtYLXR/YlG8y+Ddk1xn/fLRR6HGbmG2azG2wjeup87VjBfJaAIC6crrlScPk+TlcgfEDW2Dgm&#10;BU/ysNuOXjaYa/fgL+rPoRIRwj5HBSaENpfSF4Ys+plriaNXus5iiLKrpO7wEeG2kWmSZNJizXHB&#10;YEsHQ8XtfLcKylTT/PV2Ne/LBZaHz7e075uTUpPxsF+DCDSE//Bf+0MrSBdZBr9v4hO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VEflsUAAADdAAAADwAAAAAAAAAA&#10;AAAAAAChAgAAZHJzL2Rvd25yZXYueG1sUEsFBgAAAAAEAAQA+QAAAJMDAAAAAA==&#10;">
                  <v:stroke endarrow="open"/>
                </v:shape>
                <v:shape id="直線單箭頭接點 46" o:spid="_x0000_s1189" type="#_x0000_t32" style="position:absolute;left:6915;top:7875;width:645;height:6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26DcUAAADdAAAADwAAAGRycy9kb3ducmV2LnhtbESPW4vCMBSE3xf8D+EIviya2sUL1Sgi&#10;6C7skxfw9dCcNsXmpDSx1n+/WVjYx2FmvmHW297WoqPWV44VTCcJCOLc6YpLBdfLYbwE4QOyxtox&#10;KXiRh+1m8LbGTLsnn6g7h1JECPsMFZgQmkxKnxuy6CeuIY5e4VqLIcq2lLrFZ4TbWqZJMpcWK44L&#10;BhvaG8rv54dVUKSapu/3m/lczLDYf3+kXVcflRoN+90KRKA+/If/2l9aQTqbL+D3TXwCcv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h26DcUAAADdAAAADwAAAAAAAAAA&#10;AAAAAAChAgAAZHJzL2Rvd25yZXYueG1sUEsFBgAAAAAEAAQA+QAAAJMDAAAAAA==&#10;">
                  <v:stroke endarrow="open"/>
                </v:shape>
                <v:shape id="_x0000_s1190" type="#_x0000_t202" style="position:absolute;left:7305;top:8550;width:2445;height:1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IgHsQA&#10;AADdAAAADwAAAGRycy9kb3ducmV2LnhtbERPy2rCQBTdC/2H4Ra6kTrxldrUUUpB0Z1NS7u9ZK5J&#10;aOZOnJnG+PfOQnB5OO/lujeN6Mj52rKC8SgBQVxYXXOp4Ptr87wA4QOyxsYyKbiQh/XqYbDETNsz&#10;f1KXh1LEEPYZKqhCaDMpfVGRQT+yLXHkjtYZDBG6UmqH5xhuGjlJklQarDk2VNjSR0XFX/5vFCxm&#10;u+7X76eHnyI9Nq9h+NJtT06pp8f+/Q1EoD7cxTf3TiuYzNM4N76JT0C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SIB7EAAAA3QAAAA8AAAAAAAAAAAAAAAAAmAIAAGRycy9k&#10;b3ducmV2LnhtbFBLBQYAAAAABAAEAPUAAACJAwAAAAA=&#10;">
                  <v:textbox>
                    <w:txbxContent>
                      <w:p w:rsidR="00595AD1" w:rsidRPr="00D166FA" w:rsidRDefault="00595AD1" w:rsidP="00CB3EDB">
                        <w:pPr>
                          <w:snapToGrid w:val="0"/>
                          <w:rPr>
                            <w:rFonts w:ascii="標楷體" w:eastAsia="標楷體" w:hAnsi="標楷體"/>
                            <w:sz w:val="28"/>
                            <w:szCs w:val="28"/>
                          </w:rPr>
                        </w:pPr>
                        <w:r w:rsidRPr="00D166FA">
                          <w:rPr>
                            <w:rFonts w:ascii="標楷體" w:eastAsia="標楷體" w:hAnsi="標楷體" w:hint="eastAsia"/>
                            <w:sz w:val="28"/>
                            <w:szCs w:val="28"/>
                          </w:rPr>
                          <w:t>符合訴願或行政訴訟之標的者得提起訴願或行政訴訟</w:t>
                        </w:r>
                      </w:p>
                    </w:txbxContent>
                  </v:textbox>
                </v:shape>
                <v:shape id="_x0000_s1191" type="#_x0000_t202" style="position:absolute;left:1830;top:2415;width:4830;height: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gbScYA&#10;AADdAAAADwAAAGRycy9kb3ducmV2LnhtbESPT2sCMRTE74V+h/AEbzWroNatUYog2oOg6x88Pjav&#10;u4ubl7hJdf32TUHocZiZ3zDTeWtqcaPGV5YV9HsJCOLc6ooLBYf98u0dhA/IGmvLpOBBHuaz15cp&#10;ptreeUe3LBQiQtinqKAMwaVS+rwkg75nHXH0vm1jMETZFFI3eI9wU8tBkoykwYrjQomOFiXll+zH&#10;KNitFuZ6HtfbkG3c2p2+/LB/9Ep1O+3nB4hAbfgPP9trrWAwHE3g7018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6gbScYAAADdAAAADwAAAAAAAAAAAAAAAACYAgAAZHJz&#10;L2Rvd25yZXYueG1sUEsFBgAAAAAEAAQA9QAAAIsDAAAAAA==&#10;">
                  <v:stroke dashstyle="dashDot"/>
                  <v:textbox style="mso-fit-shape-to-text:t">
                    <w:txbxContent>
                      <w:p w:rsidR="00595AD1" w:rsidRDefault="00595AD1" w:rsidP="00CB3EDB">
                        <w:pPr>
                          <w:snapToGrid w:val="0"/>
                        </w:pPr>
                        <w:r>
                          <w:rPr>
                            <w:rFonts w:ascii="標楷體" w:eastAsia="標楷體" w:hAnsi="標楷體" w:hint="eastAsia"/>
                            <w:sz w:val="28"/>
                            <w:szCs w:val="28"/>
                          </w:rPr>
                          <w:t>依</w:t>
                        </w:r>
                        <w:r w:rsidRPr="00271016">
                          <w:rPr>
                            <w:rFonts w:ascii="標楷體" w:eastAsia="標楷體" w:hAnsi="標楷體" w:hint="eastAsia"/>
                            <w:sz w:val="28"/>
                            <w:szCs w:val="28"/>
                          </w:rPr>
                          <w:t>《工作場所性騷擾防治措施申訴及懲戒辦法訂定準則》</w:t>
                        </w:r>
                        <w:r>
                          <w:rPr>
                            <w:rFonts w:ascii="標楷體" w:eastAsia="標楷體" w:hAnsi="標楷體" w:hint="eastAsia"/>
                            <w:sz w:val="28"/>
                            <w:szCs w:val="28"/>
                          </w:rPr>
                          <w:t>之規定處理</w:t>
                        </w:r>
                      </w:p>
                    </w:txbxContent>
                  </v:textbox>
                </v:shape>
              </v:group>
            </w:pict>
          </mc:Fallback>
        </mc:AlternateContent>
      </w:r>
    </w:p>
    <w:p w:rsidR="00CB3EDB" w:rsidRDefault="00CB3EDB" w:rsidP="00CB3EDB">
      <w:pPr>
        <w:pStyle w:val="Web"/>
        <w:spacing w:before="0" w:beforeAutospacing="0" w:after="0" w:afterAutospacing="0"/>
        <w:textAlignment w:val="baseline"/>
        <w:rPr>
          <w:rFonts w:ascii="標楷體" w:eastAsia="標楷體" w:hAnsi="標楷體"/>
          <w:sz w:val="28"/>
          <w:szCs w:val="28"/>
        </w:rPr>
      </w:pPr>
    </w:p>
    <w:p w:rsidR="00CB3EDB" w:rsidRDefault="00CB3EDB" w:rsidP="00E171FA">
      <w:pPr>
        <w:widowControl/>
        <w:rPr>
          <w:rFonts w:ascii="標楷體" w:eastAsia="標楷體" w:hAnsi="標楷體" w:cs="新細明體"/>
          <w:b/>
          <w:kern w:val="0"/>
          <w:sz w:val="28"/>
          <w:szCs w:val="28"/>
        </w:rPr>
      </w:pPr>
    </w:p>
    <w:p w:rsidR="00CB3EDB" w:rsidRDefault="00CB3EDB" w:rsidP="00E171FA">
      <w:pPr>
        <w:widowControl/>
        <w:rPr>
          <w:rFonts w:ascii="標楷體" w:eastAsia="標楷體" w:hAnsi="標楷體" w:cs="新細明體"/>
          <w:b/>
          <w:kern w:val="0"/>
          <w:sz w:val="28"/>
          <w:szCs w:val="28"/>
        </w:rPr>
      </w:pPr>
    </w:p>
    <w:p w:rsidR="00CB3EDB" w:rsidRDefault="00CB3EDB" w:rsidP="00E171FA">
      <w:pPr>
        <w:widowControl/>
        <w:rPr>
          <w:rFonts w:ascii="標楷體" w:eastAsia="標楷體" w:hAnsi="標楷體" w:cs="新細明體"/>
          <w:b/>
          <w:kern w:val="0"/>
          <w:sz w:val="28"/>
          <w:szCs w:val="28"/>
        </w:rPr>
      </w:pPr>
    </w:p>
    <w:p w:rsidR="00CB3EDB" w:rsidRDefault="00CB3EDB" w:rsidP="00E171FA">
      <w:pPr>
        <w:widowControl/>
        <w:rPr>
          <w:rFonts w:ascii="標楷體" w:eastAsia="標楷體" w:hAnsi="標楷體" w:cs="新細明體"/>
          <w:b/>
          <w:kern w:val="0"/>
          <w:sz w:val="28"/>
          <w:szCs w:val="28"/>
        </w:rPr>
      </w:pPr>
    </w:p>
    <w:p w:rsidR="00CB3EDB" w:rsidRDefault="00CB3EDB" w:rsidP="00E171FA">
      <w:pPr>
        <w:widowControl/>
        <w:rPr>
          <w:rFonts w:ascii="標楷體" w:eastAsia="標楷體" w:hAnsi="標楷體" w:cs="新細明體"/>
          <w:b/>
          <w:kern w:val="0"/>
          <w:sz w:val="28"/>
          <w:szCs w:val="28"/>
        </w:rPr>
      </w:pPr>
    </w:p>
    <w:p w:rsidR="00CB3EDB" w:rsidRDefault="00CB3EDB" w:rsidP="00E171FA">
      <w:pPr>
        <w:widowControl/>
        <w:rPr>
          <w:rFonts w:ascii="標楷體" w:eastAsia="標楷體" w:hAnsi="標楷體" w:cs="新細明體"/>
          <w:b/>
          <w:kern w:val="0"/>
          <w:sz w:val="28"/>
          <w:szCs w:val="28"/>
        </w:rPr>
      </w:pPr>
    </w:p>
    <w:p w:rsidR="00CB3EDB" w:rsidRDefault="00CB3EDB" w:rsidP="00E171FA">
      <w:pPr>
        <w:widowControl/>
        <w:rPr>
          <w:rFonts w:ascii="標楷體" w:eastAsia="標楷體" w:hAnsi="標楷體" w:cs="新細明體"/>
          <w:b/>
          <w:kern w:val="0"/>
          <w:sz w:val="28"/>
          <w:szCs w:val="28"/>
        </w:rPr>
      </w:pPr>
    </w:p>
    <w:p w:rsidR="00CB3EDB" w:rsidRDefault="00CB3EDB" w:rsidP="00E171FA">
      <w:pPr>
        <w:widowControl/>
        <w:rPr>
          <w:rFonts w:ascii="標楷體" w:eastAsia="標楷體" w:hAnsi="標楷體" w:cs="新細明體"/>
          <w:b/>
          <w:kern w:val="0"/>
          <w:sz w:val="28"/>
          <w:szCs w:val="28"/>
        </w:rPr>
      </w:pPr>
    </w:p>
    <w:p w:rsidR="00CB3EDB" w:rsidRDefault="00CB3EDB" w:rsidP="00E171FA">
      <w:pPr>
        <w:widowControl/>
        <w:rPr>
          <w:rFonts w:ascii="標楷體" w:eastAsia="標楷體" w:hAnsi="標楷體" w:cs="新細明體"/>
          <w:b/>
          <w:kern w:val="0"/>
          <w:sz w:val="28"/>
          <w:szCs w:val="28"/>
        </w:rPr>
      </w:pPr>
    </w:p>
    <w:p w:rsidR="00CB3EDB" w:rsidRDefault="00CB3EDB" w:rsidP="00E171FA">
      <w:pPr>
        <w:widowControl/>
        <w:rPr>
          <w:rFonts w:ascii="標楷體" w:eastAsia="標楷體" w:hAnsi="標楷體" w:cs="新細明體"/>
          <w:b/>
          <w:kern w:val="0"/>
          <w:sz w:val="28"/>
          <w:szCs w:val="28"/>
        </w:rPr>
      </w:pPr>
    </w:p>
    <w:p w:rsidR="00CB3EDB" w:rsidRDefault="00CB3EDB" w:rsidP="00E171FA">
      <w:pPr>
        <w:widowControl/>
        <w:rPr>
          <w:rFonts w:ascii="標楷體" w:eastAsia="標楷體" w:hAnsi="標楷體" w:cs="新細明體"/>
          <w:b/>
          <w:kern w:val="0"/>
          <w:sz w:val="28"/>
          <w:szCs w:val="28"/>
        </w:rPr>
      </w:pPr>
    </w:p>
    <w:p w:rsidR="00CB3EDB" w:rsidRDefault="00CB3EDB" w:rsidP="00E171FA">
      <w:pPr>
        <w:widowControl/>
        <w:rPr>
          <w:rFonts w:ascii="標楷體" w:eastAsia="標楷體" w:hAnsi="標楷體" w:cs="新細明體"/>
          <w:b/>
          <w:kern w:val="0"/>
          <w:sz w:val="28"/>
          <w:szCs w:val="28"/>
        </w:rPr>
      </w:pPr>
    </w:p>
    <w:p w:rsidR="00CB3EDB" w:rsidRDefault="00CB3EDB" w:rsidP="00E171FA">
      <w:pPr>
        <w:widowControl/>
        <w:rPr>
          <w:rFonts w:ascii="標楷體" w:eastAsia="標楷體" w:hAnsi="標楷體" w:cs="新細明體"/>
          <w:b/>
          <w:kern w:val="0"/>
          <w:sz w:val="28"/>
          <w:szCs w:val="28"/>
        </w:rPr>
      </w:pPr>
    </w:p>
    <w:p w:rsidR="00CB3EDB" w:rsidRDefault="00CB3EDB" w:rsidP="00E171FA">
      <w:pPr>
        <w:widowControl/>
        <w:rPr>
          <w:rFonts w:ascii="標楷體" w:eastAsia="標楷體" w:hAnsi="標楷體" w:cs="新細明體"/>
          <w:b/>
          <w:kern w:val="0"/>
          <w:sz w:val="28"/>
          <w:szCs w:val="28"/>
        </w:rPr>
      </w:pPr>
    </w:p>
    <w:p w:rsidR="00CB3EDB" w:rsidRDefault="00CB3EDB" w:rsidP="00E171FA">
      <w:pPr>
        <w:widowControl/>
        <w:rPr>
          <w:rFonts w:ascii="標楷體" w:eastAsia="標楷體" w:hAnsi="標楷體" w:cs="新細明體"/>
          <w:b/>
          <w:kern w:val="0"/>
          <w:sz w:val="28"/>
          <w:szCs w:val="28"/>
        </w:rPr>
      </w:pPr>
    </w:p>
    <w:p w:rsidR="00CB3EDB" w:rsidRDefault="00CB3EDB" w:rsidP="00E171FA">
      <w:pPr>
        <w:widowControl/>
        <w:rPr>
          <w:rFonts w:ascii="標楷體" w:eastAsia="標楷體" w:hAnsi="標楷體" w:cs="新細明體"/>
          <w:b/>
          <w:kern w:val="0"/>
          <w:sz w:val="28"/>
          <w:szCs w:val="28"/>
        </w:rPr>
      </w:pPr>
    </w:p>
    <w:p w:rsidR="00E171FA" w:rsidRDefault="00E171FA" w:rsidP="00E171FA">
      <w:pPr>
        <w:widowControl/>
        <w:rPr>
          <w:rFonts w:ascii="標楷體" w:eastAsia="標楷體" w:hAnsi="標楷體" w:cs="新細明體"/>
          <w:b/>
          <w:kern w:val="0"/>
          <w:sz w:val="28"/>
          <w:szCs w:val="28"/>
        </w:rPr>
      </w:pPr>
      <w:r w:rsidRPr="00665C96">
        <w:rPr>
          <w:rFonts w:ascii="標楷體" w:eastAsia="標楷體" w:hAnsi="標楷體" w:cs="新細明體" w:hint="eastAsia"/>
          <w:b/>
          <w:kern w:val="0"/>
          <w:sz w:val="28"/>
          <w:szCs w:val="28"/>
        </w:rPr>
        <w:t>貳、性騷擾防治法</w:t>
      </w:r>
      <w:r>
        <w:rPr>
          <w:rFonts w:ascii="標楷體" w:eastAsia="標楷體" w:hAnsi="標楷體" w:cs="新細明體" w:hint="eastAsia"/>
          <w:b/>
          <w:kern w:val="0"/>
          <w:sz w:val="28"/>
          <w:szCs w:val="28"/>
        </w:rPr>
        <w:t>（場所性騷擾防治及處理）</w:t>
      </w:r>
    </w:p>
    <w:p w:rsidR="003A5E7A" w:rsidRDefault="003A5E7A" w:rsidP="00E171FA">
      <w:pPr>
        <w:pStyle w:val="HTML"/>
        <w:shd w:val="clear" w:color="auto" w:fill="FFFFFF"/>
        <w:snapToGrid w:val="0"/>
        <w:spacing w:line="480" w:lineRule="exact"/>
        <w:ind w:left="566" w:hangingChars="202" w:hanging="566"/>
        <w:rPr>
          <w:rFonts w:ascii="標楷體" w:eastAsia="標楷體" w:hAnsi="標楷體" w:cs="新細明體"/>
          <w:b/>
          <w:sz w:val="28"/>
          <w:szCs w:val="28"/>
        </w:rPr>
      </w:pPr>
      <w:r w:rsidRPr="00665C96">
        <w:rPr>
          <w:rFonts w:ascii="標楷體" w:eastAsia="標楷體" w:hAnsi="標楷體" w:cs="新細明體" w:hint="eastAsia"/>
          <w:b/>
          <w:sz w:val="28"/>
          <w:szCs w:val="28"/>
        </w:rPr>
        <w:lastRenderedPageBreak/>
        <w:t>貳、性騷擾防治法</w:t>
      </w:r>
      <w:r>
        <w:rPr>
          <w:rFonts w:ascii="標楷體" w:eastAsia="標楷體" w:hAnsi="標楷體" w:cs="新細明體" w:hint="eastAsia"/>
          <w:b/>
          <w:sz w:val="28"/>
          <w:szCs w:val="28"/>
        </w:rPr>
        <w:t>（場所性騷擾防治及處理）</w:t>
      </w:r>
    </w:p>
    <w:p w:rsidR="00E171FA" w:rsidRDefault="00E171FA" w:rsidP="00E171FA">
      <w:pPr>
        <w:pStyle w:val="HTML"/>
        <w:shd w:val="clear" w:color="auto" w:fill="FFFFFF"/>
        <w:snapToGrid w:val="0"/>
        <w:spacing w:line="480" w:lineRule="exact"/>
        <w:ind w:left="566" w:hangingChars="202" w:hanging="566"/>
        <w:rPr>
          <w:rFonts w:ascii="標楷體" w:eastAsia="標楷體" w:hAnsi="標楷體" w:cs="細明體"/>
          <w:color w:val="000000"/>
          <w:sz w:val="28"/>
          <w:szCs w:val="28"/>
        </w:rPr>
      </w:pPr>
      <w:r>
        <w:rPr>
          <w:rFonts w:ascii="標楷體" w:eastAsia="標楷體" w:hAnsi="標楷體" w:cs="新細明體" w:hint="eastAsia"/>
          <w:b/>
          <w:sz w:val="28"/>
          <w:szCs w:val="28"/>
        </w:rPr>
        <w:t>一、法源依據：</w:t>
      </w:r>
      <w:r w:rsidRPr="003C7027">
        <w:rPr>
          <w:rFonts w:ascii="標楷體" w:eastAsia="標楷體" w:hAnsi="標楷體" w:cs="新細明體" w:hint="eastAsia"/>
          <w:sz w:val="28"/>
          <w:szCs w:val="28"/>
        </w:rPr>
        <w:t>性騷擾防治法第1條</w:t>
      </w:r>
      <w:r>
        <w:rPr>
          <w:rFonts w:ascii="標楷體" w:eastAsia="標楷體" w:hAnsi="標楷體" w:cs="新細明體" w:hint="eastAsia"/>
          <w:sz w:val="28"/>
          <w:szCs w:val="28"/>
        </w:rPr>
        <w:t>第2項</w:t>
      </w:r>
      <w:r w:rsidRPr="003C7027">
        <w:rPr>
          <w:rFonts w:ascii="標楷體" w:eastAsia="標楷體" w:hAnsi="標楷體" w:cs="新細明體" w:hint="eastAsia"/>
          <w:sz w:val="28"/>
          <w:szCs w:val="28"/>
        </w:rPr>
        <w:t>「</w:t>
      </w:r>
      <w:r w:rsidRPr="003C7027">
        <w:rPr>
          <w:rFonts w:ascii="標楷體" w:eastAsia="標楷體" w:hAnsi="標楷體" w:cs="細明體" w:hint="eastAsia"/>
          <w:color w:val="000000"/>
          <w:sz w:val="28"/>
          <w:szCs w:val="28"/>
        </w:rPr>
        <w:t>有關性騷擾之定義及性騷擾事件之處理及防治，依本法之規定，本法未規定者，適用其他法律。但適用性別工作平等法及性別平等教育法者，除第十二條、第二十四條及第二十五條外，不適用本法之規定。」</w:t>
      </w:r>
      <w:r>
        <w:rPr>
          <w:rFonts w:ascii="標楷體" w:eastAsia="標楷體" w:hAnsi="標楷體" w:cs="細明體" w:hint="eastAsia"/>
          <w:color w:val="000000"/>
          <w:sz w:val="28"/>
          <w:szCs w:val="28"/>
        </w:rPr>
        <w:t>，爰學校之教職員工生性騷擾一般民眾之案件，依據性騷擾防治法之規定處理。</w:t>
      </w:r>
    </w:p>
    <w:p w:rsidR="00E171FA" w:rsidRDefault="00E171FA" w:rsidP="00E171FA">
      <w:pPr>
        <w:pStyle w:val="HTML"/>
        <w:shd w:val="clear" w:color="auto" w:fill="FFFFFF"/>
        <w:snapToGrid w:val="0"/>
        <w:spacing w:line="480" w:lineRule="exact"/>
        <w:ind w:left="566" w:hangingChars="202" w:hanging="566"/>
        <w:rPr>
          <w:rFonts w:ascii="標楷體" w:eastAsia="標楷體" w:hAnsi="標楷體" w:cs="新細明體"/>
          <w:b/>
          <w:sz w:val="28"/>
          <w:szCs w:val="28"/>
        </w:rPr>
      </w:pPr>
      <w:r>
        <w:rPr>
          <w:rFonts w:ascii="標楷體" w:eastAsia="標楷體" w:hAnsi="標楷體" w:cs="新細明體" w:hint="eastAsia"/>
          <w:b/>
          <w:sz w:val="28"/>
          <w:szCs w:val="28"/>
        </w:rPr>
        <w:t>二、性騷擾之定義：</w:t>
      </w:r>
    </w:p>
    <w:p w:rsidR="00E171FA" w:rsidRPr="000B0532" w:rsidRDefault="00E171FA" w:rsidP="00E171FA">
      <w:pPr>
        <w:pStyle w:val="HTML"/>
        <w:shd w:val="clear" w:color="auto" w:fill="FFFFFF"/>
        <w:snapToGrid w:val="0"/>
        <w:spacing w:line="480" w:lineRule="exact"/>
        <w:ind w:leftChars="176" w:left="423" w:hanging="1"/>
        <w:rPr>
          <w:rFonts w:ascii="標楷體" w:eastAsia="標楷體" w:hAnsi="標楷體" w:cs="細明體"/>
          <w:color w:val="000000"/>
          <w:sz w:val="28"/>
          <w:szCs w:val="28"/>
        </w:rPr>
      </w:pPr>
      <w:r w:rsidRPr="000B0532">
        <w:rPr>
          <w:rFonts w:ascii="標楷體" w:eastAsia="標楷體" w:hAnsi="標楷體" w:cs="新細明體" w:hint="eastAsia"/>
          <w:sz w:val="28"/>
          <w:szCs w:val="28"/>
        </w:rPr>
        <w:t>第2條所</w:t>
      </w:r>
      <w:r>
        <w:rPr>
          <w:rFonts w:ascii="標楷體" w:eastAsia="標楷體" w:hAnsi="標楷體" w:cs="新細明體" w:hint="eastAsia"/>
          <w:sz w:val="28"/>
          <w:szCs w:val="28"/>
        </w:rPr>
        <w:t>稱</w:t>
      </w:r>
      <w:r w:rsidRPr="000B0532">
        <w:rPr>
          <w:rFonts w:ascii="標楷體" w:eastAsia="標楷體" w:hAnsi="標楷體" w:cs="新細明體" w:hint="eastAsia"/>
          <w:sz w:val="28"/>
          <w:szCs w:val="28"/>
        </w:rPr>
        <w:t>性騷擾，</w:t>
      </w:r>
      <w:r w:rsidRPr="000B0532">
        <w:rPr>
          <w:rFonts w:ascii="標楷體" w:eastAsia="標楷體" w:hAnsi="標楷體" w:cs="細明體" w:hint="eastAsia"/>
          <w:color w:val="000000"/>
          <w:sz w:val="28"/>
          <w:szCs w:val="28"/>
        </w:rPr>
        <w:t>係指性侵害犯罪以外，對他人實施違反其意願而與性或性別有關之行為，且有下列情形之一者：</w:t>
      </w:r>
    </w:p>
    <w:p w:rsidR="00E171FA" w:rsidRPr="000B0532" w:rsidRDefault="00E171FA" w:rsidP="001E2462">
      <w:pPr>
        <w:pStyle w:val="afff9"/>
        <w:widowControl/>
        <w:numPr>
          <w:ilvl w:val="0"/>
          <w:numId w:val="67"/>
        </w:numPr>
        <w:shd w:val="clear" w:color="auto" w:fill="FFFFFF"/>
        <w:snapToGrid w:val="0"/>
        <w:spacing w:line="480" w:lineRule="exact"/>
        <w:ind w:leftChars="0" w:left="851" w:hanging="851"/>
        <w:rPr>
          <w:rFonts w:ascii="標楷體" w:eastAsia="標楷體" w:hAnsi="標楷體" w:cs="細明體"/>
          <w:color w:val="000000"/>
          <w:kern w:val="0"/>
          <w:sz w:val="28"/>
          <w:szCs w:val="28"/>
        </w:rPr>
      </w:pPr>
      <w:r w:rsidRPr="000B0532">
        <w:rPr>
          <w:rFonts w:ascii="標楷體" w:eastAsia="標楷體" w:hAnsi="標楷體" w:cs="細明體" w:hint="eastAsia"/>
          <w:color w:val="000000"/>
          <w:kern w:val="0"/>
          <w:sz w:val="28"/>
          <w:szCs w:val="28"/>
        </w:rPr>
        <w:t>以該他人順服或拒絕該行為，作為其獲得、喪失或減損與工作、教育、訓練、服務、計畫、活動有關權益之條件。</w:t>
      </w:r>
    </w:p>
    <w:p w:rsidR="00E171FA" w:rsidRPr="000B0532" w:rsidRDefault="00E171FA" w:rsidP="001E2462">
      <w:pPr>
        <w:pStyle w:val="afff9"/>
        <w:widowControl/>
        <w:numPr>
          <w:ilvl w:val="0"/>
          <w:numId w:val="67"/>
        </w:numPr>
        <w:shd w:val="clear" w:color="auto" w:fill="FFFFFF"/>
        <w:snapToGrid w:val="0"/>
        <w:spacing w:line="480" w:lineRule="exact"/>
        <w:ind w:leftChars="0" w:left="851" w:hanging="851"/>
        <w:rPr>
          <w:rFonts w:ascii="標楷體" w:eastAsia="標楷體" w:hAnsi="標楷體" w:cs="新細明體"/>
          <w:kern w:val="0"/>
          <w:sz w:val="28"/>
          <w:szCs w:val="28"/>
        </w:rPr>
      </w:pPr>
      <w:r w:rsidRPr="000B0532">
        <w:rPr>
          <w:rFonts w:ascii="標楷體" w:eastAsia="標楷體" w:hAnsi="標楷體" w:cs="細明體" w:hint="eastAsia"/>
          <w:color w:val="000000"/>
          <w:kern w:val="0"/>
          <w:sz w:val="28"/>
          <w:szCs w:val="28"/>
        </w:rPr>
        <w:t>以展示或播送文字、圖畫、聲音、影像或其他物品之方式，或以歧視、侮辱之言行，或以他法，而有損害他人人格尊嚴，或造成使人心生畏怖、感受敵意或冒犯之情境，或不當影響其工作、教育、訓練、服務、計畫、活動或正常生活之進行。</w:t>
      </w:r>
    </w:p>
    <w:p w:rsidR="00E171FA" w:rsidRDefault="00E171FA" w:rsidP="00E171FA">
      <w:pPr>
        <w:pStyle w:val="HTML"/>
        <w:shd w:val="clear" w:color="auto" w:fill="FFFFFF"/>
        <w:snapToGrid w:val="0"/>
        <w:spacing w:line="480" w:lineRule="exact"/>
        <w:ind w:left="566" w:hangingChars="202" w:hanging="566"/>
        <w:rPr>
          <w:rFonts w:ascii="標楷體" w:eastAsia="標楷體" w:hAnsi="標楷體" w:cs="細明體"/>
          <w:color w:val="000000"/>
          <w:sz w:val="28"/>
          <w:szCs w:val="28"/>
        </w:rPr>
      </w:pPr>
      <w:r w:rsidRPr="000B0532">
        <w:rPr>
          <w:rFonts w:ascii="標楷體" w:eastAsia="標楷體" w:hAnsi="標楷體" w:cs="新細明體" w:hint="eastAsia"/>
          <w:b/>
          <w:sz w:val="28"/>
          <w:szCs w:val="28"/>
        </w:rPr>
        <w:t>三、場所主人（校長）之防治責任</w:t>
      </w:r>
      <w:r>
        <w:rPr>
          <w:rFonts w:ascii="標楷體" w:eastAsia="標楷體" w:hAnsi="標楷體" w:cs="新細明體" w:hint="eastAsia"/>
          <w:b/>
          <w:sz w:val="28"/>
          <w:szCs w:val="28"/>
        </w:rPr>
        <w:t>：</w:t>
      </w:r>
      <w:r w:rsidRPr="000B0532">
        <w:rPr>
          <w:rFonts w:ascii="標楷體" w:eastAsia="標楷體" w:hAnsi="標楷體" w:cs="新細明體" w:hint="eastAsia"/>
          <w:sz w:val="28"/>
          <w:szCs w:val="28"/>
        </w:rPr>
        <w:t>第7條</w:t>
      </w:r>
      <w:r>
        <w:rPr>
          <w:rFonts w:ascii="標楷體" w:eastAsia="標楷體" w:hAnsi="標楷體" w:cs="新細明體" w:hint="eastAsia"/>
          <w:sz w:val="28"/>
          <w:szCs w:val="28"/>
        </w:rPr>
        <w:t>第1項及第2項</w:t>
      </w:r>
      <w:r w:rsidRPr="000B0532">
        <w:rPr>
          <w:rFonts w:ascii="標楷體" w:eastAsia="標楷體" w:hAnsi="標楷體" w:cs="新細明體" w:hint="eastAsia"/>
          <w:sz w:val="28"/>
          <w:szCs w:val="28"/>
        </w:rPr>
        <w:t>，學校應防治</w:t>
      </w:r>
      <w:r w:rsidRPr="000B0532">
        <w:rPr>
          <w:rFonts w:ascii="標楷體" w:eastAsia="標楷體" w:hAnsi="標楷體" w:cs="細明體" w:hint="eastAsia"/>
          <w:color w:val="000000"/>
          <w:sz w:val="28"/>
          <w:szCs w:val="28"/>
        </w:rPr>
        <w:t>性騷擾行為之發生。於知悉有性騷擾之情形時，應採取立即有效之糾正及補救措施。</w:t>
      </w:r>
      <w:r>
        <w:rPr>
          <w:rFonts w:ascii="標楷體" w:eastAsia="標楷體" w:hAnsi="標楷體" w:cs="細明體" w:hint="eastAsia"/>
          <w:color w:val="000000"/>
          <w:sz w:val="28"/>
          <w:szCs w:val="28"/>
        </w:rPr>
        <w:t>學校</w:t>
      </w:r>
      <w:r w:rsidRPr="000B0532">
        <w:rPr>
          <w:rFonts w:ascii="標楷體" w:eastAsia="標楷體" w:hAnsi="標楷體" w:cs="細明體" w:hint="eastAsia"/>
          <w:color w:val="000000"/>
          <w:sz w:val="28"/>
          <w:szCs w:val="28"/>
        </w:rPr>
        <w:t>人數達</w:t>
      </w:r>
      <w:r>
        <w:rPr>
          <w:rFonts w:ascii="標楷體" w:eastAsia="標楷體" w:hAnsi="標楷體" w:cs="細明體" w:hint="eastAsia"/>
          <w:color w:val="000000"/>
          <w:sz w:val="28"/>
          <w:szCs w:val="28"/>
        </w:rPr>
        <w:t>10</w:t>
      </w:r>
      <w:r w:rsidRPr="000B0532">
        <w:rPr>
          <w:rFonts w:ascii="標楷體" w:eastAsia="標楷體" w:hAnsi="標楷體" w:cs="細明體" w:hint="eastAsia"/>
          <w:color w:val="000000"/>
          <w:sz w:val="28"/>
          <w:szCs w:val="28"/>
        </w:rPr>
        <w:t>人以上者，應設立申訴管道協調處理；人數達</w:t>
      </w:r>
      <w:r>
        <w:rPr>
          <w:rFonts w:ascii="標楷體" w:eastAsia="標楷體" w:hAnsi="標楷體" w:cs="細明體" w:hint="eastAsia"/>
          <w:color w:val="000000"/>
          <w:sz w:val="28"/>
          <w:szCs w:val="28"/>
        </w:rPr>
        <w:t>30</w:t>
      </w:r>
      <w:r w:rsidRPr="000B0532">
        <w:rPr>
          <w:rFonts w:ascii="標楷體" w:eastAsia="標楷體" w:hAnsi="標楷體" w:cs="細明體" w:hint="eastAsia"/>
          <w:color w:val="000000"/>
          <w:sz w:val="28"/>
          <w:szCs w:val="28"/>
        </w:rPr>
        <w:t>人以上者，應訂定性騷擾防治措施，並公開揭示之。</w:t>
      </w:r>
    </w:p>
    <w:p w:rsidR="00E171FA" w:rsidRPr="004E439B" w:rsidRDefault="00E171FA" w:rsidP="00E171FA">
      <w:pPr>
        <w:snapToGrid w:val="0"/>
        <w:spacing w:line="480" w:lineRule="exact"/>
        <w:ind w:left="566" w:hangingChars="202" w:hanging="566"/>
        <w:jc w:val="both"/>
        <w:rPr>
          <w:rFonts w:ascii="標楷體" w:eastAsia="標楷體" w:hAnsi="標楷體"/>
          <w:sz w:val="28"/>
          <w:szCs w:val="28"/>
        </w:rPr>
      </w:pPr>
      <w:r>
        <w:rPr>
          <w:rFonts w:ascii="標楷體" w:eastAsia="標楷體" w:hAnsi="標楷體" w:cs="新細明體" w:hint="eastAsia"/>
          <w:b/>
          <w:kern w:val="0"/>
          <w:sz w:val="28"/>
          <w:szCs w:val="28"/>
        </w:rPr>
        <w:t>四、通報：</w:t>
      </w:r>
      <w:r>
        <w:rPr>
          <w:rFonts w:ascii="標楷體" w:eastAsia="標楷體" w:hAnsi="標楷體" w:hint="eastAsia"/>
          <w:sz w:val="28"/>
          <w:szCs w:val="28"/>
        </w:rPr>
        <w:t>教職員工生對一般民眾性騷擾之事件，請學校於</w:t>
      </w:r>
      <w:r w:rsidRPr="00B8549C">
        <w:rPr>
          <w:rFonts w:ascii="標楷體" w:eastAsia="標楷體" w:hAnsi="標楷體" w:hint="eastAsia"/>
          <w:sz w:val="28"/>
          <w:szCs w:val="28"/>
        </w:rPr>
        <w:t>教育部</w:t>
      </w:r>
      <w:r w:rsidRPr="00B8549C">
        <w:rPr>
          <w:rFonts w:ascii="標楷體" w:eastAsia="標楷體" w:hAnsi="標楷體"/>
          <w:sz w:val="28"/>
          <w:szCs w:val="28"/>
        </w:rPr>
        <w:t>校園安全暨災害防救通報處理中心</w:t>
      </w:r>
      <w:r w:rsidRPr="00B8549C">
        <w:rPr>
          <w:rFonts w:ascii="標楷體" w:eastAsia="標楷體" w:hAnsi="標楷體" w:hint="eastAsia"/>
          <w:sz w:val="28"/>
          <w:szCs w:val="28"/>
        </w:rPr>
        <w:t>網站(簡稱校安通報網)實施通報，通報類別</w:t>
      </w:r>
      <w:r>
        <w:rPr>
          <w:rFonts w:ascii="標楷體" w:eastAsia="標楷體" w:hAnsi="標楷體" w:hint="eastAsia"/>
          <w:sz w:val="28"/>
          <w:szCs w:val="28"/>
        </w:rPr>
        <w:t>依加害人之年齡，區分為</w:t>
      </w:r>
      <w:r w:rsidRPr="003F30FD">
        <w:rPr>
          <w:rFonts w:ascii="標楷體" w:eastAsia="標楷體" w:hAnsi="標楷體" w:hint="eastAsia"/>
          <w:sz w:val="28"/>
          <w:szCs w:val="28"/>
        </w:rPr>
        <w:t>安全維護事件</w:t>
      </w:r>
      <w:r>
        <w:rPr>
          <w:rFonts w:ascii="標楷體" w:eastAsia="標楷體" w:hAnsi="標楷體"/>
          <w:sz w:val="28"/>
          <w:szCs w:val="28"/>
        </w:rPr>
        <w:t>—</w:t>
      </w:r>
      <w:r w:rsidRPr="00135A1A">
        <w:rPr>
          <w:rFonts w:ascii="標楷體" w:eastAsia="標楷體" w:hAnsi="標楷體" w:hint="eastAsia"/>
          <w:sz w:val="28"/>
          <w:szCs w:val="28"/>
        </w:rPr>
        <w:t>性侵害、性騷擾或性霸凌事件</w:t>
      </w:r>
      <w:r w:rsidRPr="00135A1A">
        <w:rPr>
          <w:rFonts w:ascii="標楷體" w:eastAsia="標楷體" w:hAnsi="標楷體"/>
          <w:sz w:val="28"/>
          <w:szCs w:val="28"/>
        </w:rPr>
        <w:t>—</w:t>
      </w:r>
      <w:r w:rsidRPr="00135A1A">
        <w:rPr>
          <w:rFonts w:ascii="標楷體" w:eastAsia="標楷體" w:hAnsi="標楷體" w:hint="eastAsia"/>
          <w:sz w:val="28"/>
          <w:szCs w:val="28"/>
        </w:rPr>
        <w:t>知悉疑似十八歲以上性騷擾事件</w:t>
      </w:r>
      <w:r>
        <w:rPr>
          <w:rFonts w:ascii="標楷體" w:eastAsia="標楷體" w:hAnsi="標楷體" w:hint="eastAsia"/>
          <w:sz w:val="28"/>
          <w:szCs w:val="28"/>
        </w:rPr>
        <w:t>，或</w:t>
      </w:r>
      <w:r w:rsidRPr="00135A1A">
        <w:rPr>
          <w:rFonts w:ascii="標楷體" w:eastAsia="標楷體" w:hAnsi="標楷體" w:hint="eastAsia"/>
          <w:sz w:val="28"/>
          <w:szCs w:val="28"/>
        </w:rPr>
        <w:t>兒童及少年</w:t>
      </w:r>
      <w:r w:rsidRPr="00135A1A">
        <w:rPr>
          <w:rFonts w:ascii="標楷體" w:eastAsia="標楷體" w:hAnsi="標楷體"/>
          <w:sz w:val="28"/>
          <w:szCs w:val="28"/>
        </w:rPr>
        <w:t>—</w:t>
      </w:r>
      <w:r w:rsidRPr="00135A1A">
        <w:rPr>
          <w:rFonts w:ascii="標楷體" w:eastAsia="標楷體" w:hAnsi="標楷體" w:hint="eastAsia"/>
          <w:sz w:val="28"/>
          <w:szCs w:val="28"/>
        </w:rPr>
        <w:t>性侵害、性騷擾或性霸凌事件--知悉疑似十八歲以下性騷擾事件</w:t>
      </w:r>
      <w:r w:rsidRPr="00B8549C">
        <w:rPr>
          <w:rFonts w:ascii="標楷體" w:eastAsia="標楷體" w:hAnsi="標楷體" w:hint="eastAsia"/>
          <w:sz w:val="28"/>
          <w:szCs w:val="28"/>
        </w:rPr>
        <w:t>。</w:t>
      </w:r>
      <w:r w:rsidRPr="00135A1A">
        <w:rPr>
          <w:rFonts w:ascii="標楷體" w:eastAsia="標楷體" w:hAnsi="標楷體" w:hint="eastAsia"/>
        </w:rPr>
        <w:t>（註：</w:t>
      </w:r>
      <w:r>
        <w:rPr>
          <w:rFonts w:ascii="標楷體" w:eastAsia="標楷體" w:hAnsi="標楷體" w:hint="eastAsia"/>
        </w:rPr>
        <w:t>依本部</w:t>
      </w:r>
      <w:r w:rsidRPr="00135A1A">
        <w:rPr>
          <w:rFonts w:ascii="標楷體" w:eastAsia="標楷體" w:hAnsi="標楷體" w:hint="eastAsia"/>
        </w:rPr>
        <w:t>修正</w:t>
      </w:r>
      <w:r>
        <w:rPr>
          <w:rFonts w:ascii="標楷體" w:eastAsia="標楷體" w:hAnsi="標楷體" w:hint="eastAsia"/>
        </w:rPr>
        <w:t>之</w:t>
      </w:r>
      <w:r w:rsidRPr="00135A1A">
        <w:rPr>
          <w:rFonts w:ascii="標楷體" w:eastAsia="標楷體" w:hAnsi="標楷體" w:hint="eastAsia"/>
        </w:rPr>
        <w:t>通報分類</w:t>
      </w:r>
      <w:r>
        <w:rPr>
          <w:rFonts w:ascii="標楷體" w:eastAsia="標楷體" w:hAnsi="標楷體" w:hint="eastAsia"/>
        </w:rPr>
        <w:t>）</w:t>
      </w:r>
    </w:p>
    <w:p w:rsidR="00E171FA" w:rsidRPr="004E439B" w:rsidRDefault="00E171FA" w:rsidP="00E171FA">
      <w:pPr>
        <w:pStyle w:val="HTML"/>
        <w:shd w:val="clear" w:color="auto" w:fill="FFFFFF"/>
        <w:snapToGrid w:val="0"/>
        <w:spacing w:line="480" w:lineRule="exact"/>
        <w:ind w:left="566" w:hangingChars="202" w:hanging="566"/>
        <w:rPr>
          <w:rFonts w:ascii="標楷體" w:eastAsia="標楷體" w:hAnsi="標楷體" w:cs="細明體"/>
          <w:color w:val="000000"/>
          <w:sz w:val="28"/>
          <w:szCs w:val="28"/>
        </w:rPr>
      </w:pPr>
    </w:p>
    <w:p w:rsidR="002543A0" w:rsidRPr="00B525C5" w:rsidRDefault="00E171FA" w:rsidP="007B7D73">
      <w:pPr>
        <w:widowControl/>
        <w:rPr>
          <w:rFonts w:ascii="標楷體" w:eastAsia="標楷體" w:hAnsi="標楷體" w:cs="新細明體"/>
          <w:b/>
          <w:kern w:val="0"/>
          <w:sz w:val="28"/>
          <w:szCs w:val="28"/>
        </w:rPr>
      </w:pPr>
      <w:r>
        <w:rPr>
          <w:rFonts w:ascii="標楷體" w:eastAsia="標楷體" w:hAnsi="標楷體" w:cs="新細明體"/>
          <w:b/>
          <w:kern w:val="0"/>
          <w:sz w:val="28"/>
          <w:szCs w:val="28"/>
        </w:rPr>
        <w:br w:type="page"/>
      </w:r>
      <w:r w:rsidR="007B7D73">
        <w:rPr>
          <w:rFonts w:ascii="標楷體" w:eastAsia="標楷體" w:hAnsi="標楷體" w:cs="新細明體" w:hint="eastAsia"/>
          <w:b/>
          <w:kern w:val="0"/>
          <w:sz w:val="28"/>
          <w:szCs w:val="28"/>
        </w:rPr>
        <w:lastRenderedPageBreak/>
        <w:t>五、</w:t>
      </w:r>
      <w:r>
        <w:rPr>
          <w:rFonts w:ascii="標楷體" w:eastAsia="標楷體" w:hAnsi="標楷體" w:cs="新細明體" w:hint="eastAsia"/>
          <w:b/>
          <w:kern w:val="0"/>
          <w:sz w:val="28"/>
          <w:szCs w:val="28"/>
        </w:rPr>
        <w:t>申訴調查處理流程：</w:t>
      </w:r>
      <w:r w:rsidR="00DF4063">
        <w:rPr>
          <w:noProof/>
        </w:rPr>
        <mc:AlternateContent>
          <mc:Choice Requires="wpg">
            <w:drawing>
              <wp:anchor distT="0" distB="0" distL="114300" distR="114300" simplePos="0" relativeHeight="251775488" behindDoc="0" locked="0" layoutInCell="1" allowOverlap="1" wp14:anchorId="1AAE5AED" wp14:editId="2DE2F9E9">
                <wp:simplePos x="0" y="0"/>
                <wp:positionH relativeFrom="column">
                  <wp:posOffset>-552450</wp:posOffset>
                </wp:positionH>
                <wp:positionV relativeFrom="paragraph">
                  <wp:posOffset>523875</wp:posOffset>
                </wp:positionV>
                <wp:extent cx="6705600" cy="7524115"/>
                <wp:effectExtent l="0" t="0" r="19050" b="19685"/>
                <wp:wrapNone/>
                <wp:docPr id="2558" name="群組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5600" cy="7524115"/>
                          <a:chOff x="630" y="1905"/>
                          <a:chExt cx="10560" cy="11849"/>
                        </a:xfrm>
                      </wpg:grpSpPr>
                      <wps:wsp>
                        <wps:cNvPr id="2559" name="文字方塊 2"/>
                        <wps:cNvSpPr txBox="1">
                          <a:spLocks noChangeArrowheads="1"/>
                        </wps:cNvSpPr>
                        <wps:spPr bwMode="auto">
                          <a:xfrm>
                            <a:off x="7455" y="4215"/>
                            <a:ext cx="3630" cy="1590"/>
                          </a:xfrm>
                          <a:prstGeom prst="rect">
                            <a:avLst/>
                          </a:prstGeom>
                          <a:solidFill>
                            <a:srgbClr val="FFFFFF"/>
                          </a:solidFill>
                          <a:ln w="9525">
                            <a:solidFill>
                              <a:srgbClr val="000000"/>
                            </a:solidFill>
                            <a:miter lim="800000"/>
                            <a:headEnd/>
                            <a:tailEnd/>
                          </a:ln>
                        </wps:spPr>
                        <wps:txbx>
                          <w:txbxContent>
                            <w:p w:rsidR="00595AD1" w:rsidRDefault="00595AD1" w:rsidP="00B525C5">
                              <w:pPr>
                                <w:snapToGrid w:val="0"/>
                              </w:pPr>
                              <w:r>
                                <w:rPr>
                                  <w:rFonts w:ascii="標楷體" w:eastAsia="標楷體" w:hAnsi="標楷體" w:hint="eastAsia"/>
                                  <w:sz w:val="28"/>
                                  <w:szCs w:val="28"/>
                                </w:rPr>
                                <w:t>申訴送達之日起7日內</w:t>
                              </w:r>
                              <w:r w:rsidRPr="00FA2A58">
                                <w:rPr>
                                  <w:rFonts w:ascii="標楷體" w:eastAsia="標楷體" w:hAnsi="標楷體" w:hint="eastAsia"/>
                                  <w:sz w:val="28"/>
                                  <w:szCs w:val="28"/>
                                </w:rPr>
                                <w:t>依學校防治規定所訂處理機制或委託學校性別平等教育委員會調查處理</w:t>
                              </w:r>
                            </w:p>
                          </w:txbxContent>
                        </wps:txbx>
                        <wps:bodyPr rot="0" vert="horz" wrap="square" lIns="91440" tIns="45720" rIns="91440" bIns="45720" anchor="t" anchorCtr="0" upright="1">
                          <a:noAutofit/>
                        </wps:bodyPr>
                      </wps:wsp>
                      <wps:wsp>
                        <wps:cNvPr id="1472" name="文字方塊 2"/>
                        <wps:cNvSpPr txBox="1">
                          <a:spLocks noChangeArrowheads="1"/>
                        </wps:cNvSpPr>
                        <wps:spPr bwMode="auto">
                          <a:xfrm>
                            <a:off x="7560" y="6315"/>
                            <a:ext cx="3630" cy="2010"/>
                          </a:xfrm>
                          <a:prstGeom prst="rect">
                            <a:avLst/>
                          </a:prstGeom>
                          <a:solidFill>
                            <a:srgbClr val="FFFFFF"/>
                          </a:solidFill>
                          <a:ln w="9525">
                            <a:solidFill>
                              <a:srgbClr val="000000"/>
                            </a:solidFill>
                            <a:miter lim="800000"/>
                            <a:headEnd/>
                            <a:tailEnd/>
                          </a:ln>
                        </wps:spPr>
                        <wps:txbx>
                          <w:txbxContent>
                            <w:p w:rsidR="00595AD1" w:rsidRPr="00EC483F" w:rsidRDefault="00595AD1" w:rsidP="00B525C5">
                              <w:pPr>
                                <w:snapToGrid w:val="0"/>
                                <w:rPr>
                                  <w:rFonts w:ascii="標楷體" w:eastAsia="標楷體" w:hAnsi="標楷體"/>
                                  <w:sz w:val="28"/>
                                  <w:szCs w:val="28"/>
                                </w:rPr>
                              </w:pPr>
                              <w:r>
                                <w:rPr>
                                  <w:rFonts w:ascii="標楷體" w:eastAsia="標楷體" w:hAnsi="標楷體" w:hint="eastAsia"/>
                                  <w:sz w:val="28"/>
                                  <w:szCs w:val="28"/>
                                </w:rPr>
                                <w:t>將</w:t>
                              </w:r>
                              <w:r w:rsidRPr="00EC483F">
                                <w:rPr>
                                  <w:rFonts w:ascii="標楷體" w:eastAsia="標楷體" w:hAnsi="標楷體" w:hint="eastAsia"/>
                                  <w:sz w:val="28"/>
                                  <w:szCs w:val="28"/>
                                </w:rPr>
                                <w:t>調查結果</w:t>
                              </w:r>
                              <w:r>
                                <w:rPr>
                                  <w:rFonts w:ascii="標楷體" w:eastAsia="標楷體" w:hAnsi="標楷體" w:hint="eastAsia"/>
                                  <w:sz w:val="28"/>
                                  <w:szCs w:val="28"/>
                                </w:rPr>
                                <w:t>（建議包括認定理由、懲戒或其他處理建議）</w:t>
                              </w:r>
                              <w:r w:rsidRPr="00EC483F">
                                <w:rPr>
                                  <w:rFonts w:ascii="標楷體" w:eastAsia="標楷體" w:hAnsi="標楷體" w:hint="eastAsia"/>
                                  <w:sz w:val="28"/>
                                  <w:szCs w:val="28"/>
                                </w:rPr>
                                <w:t>提交學校教師評審委員會、考績委員會或相關成績考核會</w:t>
                              </w:r>
                              <w:r>
                                <w:rPr>
                                  <w:rFonts w:ascii="標楷體" w:eastAsia="標楷體" w:hAnsi="標楷體" w:hint="eastAsia"/>
                                  <w:sz w:val="28"/>
                                  <w:szCs w:val="28"/>
                                </w:rPr>
                                <w:t>做成</w:t>
                              </w:r>
                              <w:r w:rsidRPr="00EC483F">
                                <w:rPr>
                                  <w:rFonts w:ascii="標楷體" w:eastAsia="標楷體" w:hAnsi="標楷體" w:hint="eastAsia"/>
                                  <w:sz w:val="28"/>
                                  <w:szCs w:val="28"/>
                                </w:rPr>
                                <w:t>議處</w:t>
                              </w:r>
                            </w:p>
                          </w:txbxContent>
                        </wps:txbx>
                        <wps:bodyPr rot="0" vert="horz" wrap="square" lIns="91440" tIns="45720" rIns="91440" bIns="45720" anchor="t" anchorCtr="0" upright="1">
                          <a:noAutofit/>
                        </wps:bodyPr>
                      </wps:wsp>
                      <wps:wsp>
                        <wps:cNvPr id="1473" name="文字方塊 2"/>
                        <wps:cNvSpPr txBox="1">
                          <a:spLocks noChangeArrowheads="1"/>
                        </wps:cNvSpPr>
                        <wps:spPr bwMode="auto">
                          <a:xfrm>
                            <a:off x="7125" y="1905"/>
                            <a:ext cx="4065" cy="1935"/>
                          </a:xfrm>
                          <a:prstGeom prst="rect">
                            <a:avLst/>
                          </a:prstGeom>
                          <a:solidFill>
                            <a:srgbClr val="FFFFFF"/>
                          </a:solidFill>
                          <a:ln w="9525">
                            <a:solidFill>
                              <a:srgbClr val="000000"/>
                            </a:solidFill>
                            <a:miter lim="800000"/>
                            <a:headEnd/>
                            <a:tailEnd/>
                          </a:ln>
                        </wps:spPr>
                        <wps:txbx>
                          <w:txbxContent>
                            <w:p w:rsidR="00595AD1" w:rsidRPr="000F1953" w:rsidRDefault="00595AD1" w:rsidP="00B525C5">
                              <w:pPr>
                                <w:snapToGrid w:val="0"/>
                                <w:rPr>
                                  <w:rFonts w:ascii="標楷體" w:eastAsia="標楷體" w:hAnsi="標楷體"/>
                                  <w:sz w:val="28"/>
                                  <w:szCs w:val="28"/>
                                </w:rPr>
                              </w:pPr>
                              <w:r w:rsidRPr="000F1953">
                                <w:rPr>
                                  <w:rFonts w:ascii="標楷體" w:eastAsia="標楷體" w:hAnsi="標楷體" w:hint="eastAsia"/>
                                  <w:sz w:val="28"/>
                                  <w:szCs w:val="28"/>
                                </w:rPr>
                                <w:t>教師涉性侵害、性騷擾或</w:t>
                              </w:r>
                              <w:proofErr w:type="gramStart"/>
                              <w:r w:rsidRPr="000F1953">
                                <w:rPr>
                                  <w:rFonts w:ascii="標楷體" w:eastAsia="標楷體" w:hAnsi="標楷體" w:hint="eastAsia"/>
                                  <w:sz w:val="28"/>
                                  <w:szCs w:val="28"/>
                                </w:rPr>
                                <w:t>性霸凌</w:t>
                              </w:r>
                              <w:proofErr w:type="gramEnd"/>
                              <w:r w:rsidRPr="000F1953">
                                <w:rPr>
                                  <w:rFonts w:ascii="標楷體" w:eastAsia="標楷體" w:hAnsi="標楷體" w:hint="eastAsia"/>
                                  <w:sz w:val="28"/>
                                  <w:szCs w:val="28"/>
                                </w:rPr>
                                <w:t>情節重大者，教評會於1個月內通過停聘，</w:t>
                              </w:r>
                              <w:r>
                                <w:rPr>
                                  <w:rFonts w:ascii="標楷體" w:eastAsia="標楷體" w:hAnsi="標楷體" w:hint="eastAsia"/>
                                  <w:sz w:val="28"/>
                                  <w:szCs w:val="28"/>
                                </w:rPr>
                                <w:t>並</w:t>
                              </w:r>
                              <w:r w:rsidRPr="000F1953">
                                <w:rPr>
                                  <w:rFonts w:ascii="標楷體" w:eastAsia="標楷體" w:hAnsi="標楷體" w:hint="eastAsia"/>
                                  <w:sz w:val="28"/>
                                  <w:szCs w:val="28"/>
                                </w:rPr>
                                <w:t>靜候調查</w:t>
                              </w:r>
                            </w:p>
                            <w:p w:rsidR="00595AD1" w:rsidRPr="00743AF7" w:rsidRDefault="00595AD1" w:rsidP="00B525C5">
                              <w:r>
                                <w:rPr>
                                  <w:rFonts w:hint="eastAsia"/>
                                </w:rPr>
                                <w:t>（職員工是否比照停職靜候調查，應請於校內相關規定先</w:t>
                              </w:r>
                              <w:proofErr w:type="gramStart"/>
                              <w:r>
                                <w:rPr>
                                  <w:rFonts w:hint="eastAsia"/>
                                </w:rPr>
                                <w:t>予訂</w:t>
                              </w:r>
                              <w:proofErr w:type="gramEnd"/>
                              <w:r>
                                <w:rPr>
                                  <w:rFonts w:hint="eastAsia"/>
                                </w:rPr>
                                <w:t>明）</w:t>
                              </w:r>
                            </w:p>
                            <w:p w:rsidR="00595AD1" w:rsidRPr="001F4DD5" w:rsidRDefault="00595AD1" w:rsidP="00B525C5"/>
                          </w:txbxContent>
                        </wps:txbx>
                        <wps:bodyPr rot="0" vert="horz" wrap="square" lIns="91440" tIns="45720" rIns="91440" bIns="45720" anchor="t" anchorCtr="0" upright="1">
                          <a:noAutofit/>
                        </wps:bodyPr>
                      </wps:wsp>
                      <wps:wsp>
                        <wps:cNvPr id="1474" name="直線單箭頭接點 289"/>
                        <wps:cNvCnPr>
                          <a:cxnSpLocks noChangeShapeType="1"/>
                        </wps:cNvCnPr>
                        <wps:spPr bwMode="auto">
                          <a:xfrm>
                            <a:off x="9060" y="5805"/>
                            <a:ext cx="0" cy="57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75" name="直線單箭頭接點 293"/>
                        <wps:cNvCnPr>
                          <a:cxnSpLocks noChangeShapeType="1"/>
                        </wps:cNvCnPr>
                        <wps:spPr bwMode="auto">
                          <a:xfrm>
                            <a:off x="2820" y="7875"/>
                            <a:ext cx="0" cy="67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76" name="文字方塊 2"/>
                        <wps:cNvSpPr txBox="1">
                          <a:spLocks noChangeArrowheads="1"/>
                        </wps:cNvSpPr>
                        <wps:spPr bwMode="auto">
                          <a:xfrm>
                            <a:off x="4530" y="8549"/>
                            <a:ext cx="2475" cy="5205"/>
                          </a:xfrm>
                          <a:prstGeom prst="rect">
                            <a:avLst/>
                          </a:prstGeom>
                          <a:solidFill>
                            <a:srgbClr val="FFFFFF"/>
                          </a:solidFill>
                          <a:ln w="9525">
                            <a:solidFill>
                              <a:srgbClr val="000000"/>
                            </a:solidFill>
                            <a:miter lim="800000"/>
                            <a:headEnd/>
                            <a:tailEnd/>
                          </a:ln>
                        </wps:spPr>
                        <wps:txbx>
                          <w:txbxContent>
                            <w:p w:rsidR="00595AD1" w:rsidRPr="00D166FA" w:rsidRDefault="00595AD1" w:rsidP="001E2462">
                              <w:pPr>
                                <w:pStyle w:val="afff9"/>
                                <w:numPr>
                                  <w:ilvl w:val="0"/>
                                  <w:numId w:val="68"/>
                                </w:numPr>
                                <w:snapToGrid w:val="0"/>
                                <w:ind w:leftChars="0"/>
                                <w:rPr>
                                  <w:rFonts w:ascii="標楷體" w:eastAsia="標楷體" w:hAnsi="標楷體"/>
                                  <w:sz w:val="28"/>
                                  <w:szCs w:val="28"/>
                                </w:rPr>
                              </w:pPr>
                              <w:r w:rsidRPr="00D166FA">
                                <w:rPr>
                                  <w:rFonts w:ascii="標楷體" w:eastAsia="標楷體" w:hAnsi="標楷體" w:hint="eastAsia"/>
                                  <w:sz w:val="28"/>
                                  <w:szCs w:val="28"/>
                                </w:rPr>
                                <w:t>教師對學校之處理措施認為違法或不當，致損其權益者，依教師法第29條規定提教師申訴。</w:t>
                              </w:r>
                            </w:p>
                            <w:p w:rsidR="00595AD1" w:rsidRDefault="00595AD1" w:rsidP="001E2462">
                              <w:pPr>
                                <w:pStyle w:val="afff9"/>
                                <w:numPr>
                                  <w:ilvl w:val="0"/>
                                  <w:numId w:val="68"/>
                                </w:numPr>
                                <w:snapToGrid w:val="0"/>
                                <w:ind w:leftChars="0"/>
                                <w:rPr>
                                  <w:rFonts w:ascii="標楷體" w:eastAsia="標楷體" w:hAnsi="標楷體"/>
                                  <w:sz w:val="28"/>
                                  <w:szCs w:val="28"/>
                                </w:rPr>
                              </w:pPr>
                              <w:r>
                                <w:rPr>
                                  <w:rFonts w:ascii="標楷體" w:eastAsia="標楷體" w:hAnsi="標楷體" w:hint="eastAsia"/>
                                  <w:sz w:val="28"/>
                                  <w:szCs w:val="28"/>
                                </w:rPr>
                                <w:t>職員工依各該服務規定（學校應訂明）提出救濟。</w:t>
                              </w:r>
                            </w:p>
                            <w:p w:rsidR="00595AD1" w:rsidRPr="00D166FA" w:rsidRDefault="00595AD1" w:rsidP="001E2462">
                              <w:pPr>
                                <w:pStyle w:val="afff9"/>
                                <w:numPr>
                                  <w:ilvl w:val="0"/>
                                  <w:numId w:val="68"/>
                                </w:numPr>
                                <w:snapToGrid w:val="0"/>
                                <w:ind w:leftChars="0"/>
                                <w:rPr>
                                  <w:rFonts w:ascii="標楷體" w:eastAsia="標楷體" w:hAnsi="標楷體"/>
                                  <w:sz w:val="28"/>
                                  <w:szCs w:val="28"/>
                                </w:rPr>
                              </w:pPr>
                              <w:r>
                                <w:rPr>
                                  <w:rFonts w:ascii="標楷體" w:eastAsia="標楷體" w:hAnsi="標楷體" w:hint="eastAsia"/>
                                  <w:sz w:val="28"/>
                                  <w:szCs w:val="28"/>
                                </w:rPr>
                                <w:t>學生依學校之申訴管道提出救濟</w:t>
                              </w:r>
                            </w:p>
                          </w:txbxContent>
                        </wps:txbx>
                        <wps:bodyPr rot="0" vert="horz" wrap="square" lIns="91440" tIns="45720" rIns="91440" bIns="45720" anchor="t" anchorCtr="0" upright="1">
                          <a:noAutofit/>
                        </wps:bodyPr>
                      </wps:wsp>
                      <wps:wsp>
                        <wps:cNvPr id="1477" name="直線單箭頭接點 292"/>
                        <wps:cNvCnPr>
                          <a:cxnSpLocks noChangeShapeType="1"/>
                        </wps:cNvCnPr>
                        <wps:spPr bwMode="auto">
                          <a:xfrm>
                            <a:off x="5265" y="7875"/>
                            <a:ext cx="0" cy="67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78" name="直線單箭頭接點 291"/>
                        <wps:cNvCnPr>
                          <a:cxnSpLocks noChangeShapeType="1"/>
                        </wps:cNvCnPr>
                        <wps:spPr bwMode="auto">
                          <a:xfrm>
                            <a:off x="6915" y="7875"/>
                            <a:ext cx="645" cy="67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79" name="文字方塊 2"/>
                        <wps:cNvSpPr txBox="1">
                          <a:spLocks noChangeArrowheads="1"/>
                        </wps:cNvSpPr>
                        <wps:spPr bwMode="auto">
                          <a:xfrm>
                            <a:off x="7305" y="8550"/>
                            <a:ext cx="2445" cy="1635"/>
                          </a:xfrm>
                          <a:prstGeom prst="rect">
                            <a:avLst/>
                          </a:prstGeom>
                          <a:solidFill>
                            <a:srgbClr val="FFFFFF"/>
                          </a:solidFill>
                          <a:ln w="9525">
                            <a:solidFill>
                              <a:srgbClr val="000000"/>
                            </a:solidFill>
                            <a:miter lim="800000"/>
                            <a:headEnd/>
                            <a:tailEnd/>
                          </a:ln>
                        </wps:spPr>
                        <wps:txbx>
                          <w:txbxContent>
                            <w:p w:rsidR="00595AD1" w:rsidRPr="00D166FA" w:rsidRDefault="00595AD1" w:rsidP="00B525C5">
                              <w:pPr>
                                <w:snapToGrid w:val="0"/>
                                <w:rPr>
                                  <w:rFonts w:ascii="標楷體" w:eastAsia="標楷體" w:hAnsi="標楷體"/>
                                  <w:sz w:val="28"/>
                                  <w:szCs w:val="28"/>
                                </w:rPr>
                              </w:pPr>
                              <w:r w:rsidRPr="00D166FA">
                                <w:rPr>
                                  <w:rFonts w:ascii="標楷體" w:eastAsia="標楷體" w:hAnsi="標楷體" w:hint="eastAsia"/>
                                  <w:sz w:val="28"/>
                                  <w:szCs w:val="28"/>
                                </w:rPr>
                                <w:t>符合訴願或行政訴訟之標的者得提起訴願或行政訴訟</w:t>
                              </w:r>
                            </w:p>
                          </w:txbxContent>
                        </wps:txbx>
                        <wps:bodyPr rot="0" vert="horz" wrap="square" lIns="91440" tIns="45720" rIns="91440" bIns="45720" anchor="t" anchorCtr="0" upright="1">
                          <a:noAutofit/>
                        </wps:bodyPr>
                      </wps:wsp>
                      <wps:wsp>
                        <wps:cNvPr id="1480" name="文字方塊 2"/>
                        <wps:cNvSpPr txBox="1">
                          <a:spLocks noChangeArrowheads="1"/>
                        </wps:cNvSpPr>
                        <wps:spPr bwMode="auto">
                          <a:xfrm>
                            <a:off x="630" y="3255"/>
                            <a:ext cx="1860" cy="2775"/>
                          </a:xfrm>
                          <a:prstGeom prst="rect">
                            <a:avLst/>
                          </a:prstGeom>
                          <a:solidFill>
                            <a:srgbClr val="FFFFFF"/>
                          </a:solidFill>
                          <a:ln w="9525">
                            <a:solidFill>
                              <a:srgbClr val="000000"/>
                            </a:solidFill>
                            <a:miter lim="800000"/>
                            <a:headEnd/>
                            <a:tailEnd/>
                          </a:ln>
                        </wps:spPr>
                        <wps:txbx>
                          <w:txbxContent>
                            <w:p w:rsidR="00595AD1" w:rsidRDefault="00595AD1" w:rsidP="00B525C5">
                              <w:pPr>
                                <w:snapToGrid w:val="0"/>
                              </w:pPr>
                              <w:r w:rsidRPr="00986350">
                                <w:rPr>
                                  <w:rFonts w:ascii="標楷體" w:eastAsia="標楷體" w:hAnsi="標楷體" w:hint="eastAsia"/>
                                  <w:sz w:val="28"/>
                                  <w:szCs w:val="28"/>
                                </w:rPr>
                                <w:t>被害人</w:t>
                              </w:r>
                              <w:r>
                                <w:rPr>
                                  <w:rFonts w:ascii="標楷體" w:eastAsia="標楷體" w:hAnsi="標楷體" w:hint="eastAsia"/>
                                  <w:sz w:val="28"/>
                                  <w:szCs w:val="28"/>
                                </w:rPr>
                                <w:t>得於事發一年內向學校提出申訴（有時候案件常會由警察機關移轉至學校）</w:t>
                              </w:r>
                            </w:p>
                          </w:txbxContent>
                        </wps:txbx>
                        <wps:bodyPr rot="0" vert="horz" wrap="square" lIns="91440" tIns="45720" rIns="91440" bIns="45720" anchor="t" anchorCtr="0" upright="1">
                          <a:noAutofit/>
                        </wps:bodyPr>
                      </wps:wsp>
                      <wps:wsp>
                        <wps:cNvPr id="1481" name="文字方塊 2"/>
                        <wps:cNvSpPr txBox="1">
                          <a:spLocks noChangeArrowheads="1"/>
                        </wps:cNvSpPr>
                        <wps:spPr bwMode="auto">
                          <a:xfrm>
                            <a:off x="2895" y="3840"/>
                            <a:ext cx="4020" cy="1620"/>
                          </a:xfrm>
                          <a:prstGeom prst="rect">
                            <a:avLst/>
                          </a:prstGeom>
                          <a:solidFill>
                            <a:srgbClr val="FFFFFF"/>
                          </a:solidFill>
                          <a:ln w="9525">
                            <a:solidFill>
                              <a:srgbClr val="000000"/>
                            </a:solidFill>
                            <a:miter lim="800000"/>
                            <a:headEnd/>
                            <a:tailEnd/>
                          </a:ln>
                        </wps:spPr>
                        <wps:txbx>
                          <w:txbxContent>
                            <w:p w:rsidR="00595AD1" w:rsidRPr="00760E95" w:rsidRDefault="00595AD1" w:rsidP="00784473">
                              <w:pPr>
                                <w:snapToGrid w:val="0"/>
                                <w:spacing w:beforeLines="50" w:before="180"/>
                                <w:rPr>
                                  <w:rFonts w:ascii="標楷體" w:eastAsia="標楷體" w:hAnsi="標楷體"/>
                                  <w:b/>
                                  <w:sz w:val="28"/>
                                  <w:szCs w:val="28"/>
                                </w:rPr>
                              </w:pPr>
                              <w:r w:rsidRPr="00760E95">
                                <w:rPr>
                                  <w:rFonts w:ascii="標楷體" w:eastAsia="標楷體" w:hAnsi="標楷體" w:hint="eastAsia"/>
                                  <w:b/>
                                  <w:sz w:val="28"/>
                                  <w:szCs w:val="28"/>
                                </w:rPr>
                                <w:t>建議受理單位</w:t>
                              </w:r>
                              <w:r>
                                <w:rPr>
                                  <w:rFonts w:ascii="標楷體" w:eastAsia="標楷體" w:hAnsi="標楷體" w:hint="eastAsia"/>
                                  <w:b/>
                                  <w:sz w:val="28"/>
                                  <w:szCs w:val="28"/>
                                </w:rPr>
                                <w:t>（</w:t>
                              </w:r>
                              <w:r w:rsidRPr="00760E95">
                                <w:rPr>
                                  <w:rFonts w:ascii="標楷體" w:eastAsia="標楷體" w:hAnsi="標楷體" w:hint="eastAsia"/>
                                  <w:b/>
                                  <w:sz w:val="28"/>
                                  <w:szCs w:val="28"/>
                                </w:rPr>
                                <w:t>依加害人身分</w:t>
                              </w:r>
                              <w:r>
                                <w:rPr>
                                  <w:rFonts w:ascii="標楷體" w:eastAsia="標楷體" w:hAnsi="標楷體" w:hint="eastAsia"/>
                                  <w:b/>
                                  <w:sz w:val="28"/>
                                  <w:szCs w:val="28"/>
                                </w:rPr>
                                <w:t>）</w:t>
                              </w:r>
                            </w:p>
                            <w:p w:rsidR="00595AD1" w:rsidRPr="00B349DA" w:rsidRDefault="00595AD1" w:rsidP="00B525C5">
                              <w:pPr>
                                <w:snapToGrid w:val="0"/>
                                <w:ind w:left="280" w:hangingChars="100" w:hanging="280"/>
                                <w:rPr>
                                  <w:rFonts w:ascii="標楷體" w:eastAsia="標楷體" w:hAnsi="標楷體"/>
                                  <w:sz w:val="28"/>
                                  <w:szCs w:val="28"/>
                                </w:rPr>
                              </w:pPr>
                              <w:r>
                                <w:rPr>
                                  <w:rFonts w:ascii="標楷體" w:eastAsia="標楷體" w:hAnsi="標楷體" w:hint="eastAsia"/>
                                  <w:sz w:val="28"/>
                                  <w:szCs w:val="28"/>
                                </w:rPr>
                                <w:t>1.教</w:t>
                              </w:r>
                              <w:r w:rsidRPr="00B349DA">
                                <w:rPr>
                                  <w:rFonts w:ascii="標楷體" w:eastAsia="標楷體" w:hAnsi="標楷體" w:hint="eastAsia"/>
                                  <w:sz w:val="28"/>
                                  <w:szCs w:val="28"/>
                                </w:rPr>
                                <w:t>職員工：人事單位</w:t>
                              </w:r>
                            </w:p>
                            <w:p w:rsidR="00595AD1" w:rsidRPr="00B349DA" w:rsidRDefault="00595AD1" w:rsidP="00B525C5">
                              <w:pPr>
                                <w:snapToGrid w:val="0"/>
                                <w:ind w:left="280" w:hangingChars="100" w:hanging="280"/>
                                <w:rPr>
                                  <w:rFonts w:ascii="標楷體" w:eastAsia="標楷體" w:hAnsi="標楷體"/>
                                  <w:sz w:val="28"/>
                                  <w:szCs w:val="28"/>
                                </w:rPr>
                              </w:pPr>
                              <w:r w:rsidRPr="00B349DA">
                                <w:rPr>
                                  <w:rFonts w:ascii="標楷體" w:eastAsia="標楷體" w:hAnsi="標楷體" w:hint="eastAsia"/>
                                  <w:sz w:val="28"/>
                                  <w:szCs w:val="28"/>
                                </w:rPr>
                                <w:t>2.學生：</w:t>
                              </w:r>
                              <w:proofErr w:type="gramStart"/>
                              <w:r>
                                <w:rPr>
                                  <w:rFonts w:ascii="標楷體" w:eastAsia="標楷體" w:hAnsi="標楷體" w:hint="eastAsia"/>
                                  <w:sz w:val="28"/>
                                  <w:szCs w:val="28"/>
                                </w:rPr>
                                <w:t>學輔</w:t>
                              </w:r>
                              <w:r w:rsidRPr="00B349DA">
                                <w:rPr>
                                  <w:rFonts w:ascii="標楷體" w:eastAsia="標楷體" w:hAnsi="標楷體" w:hint="eastAsia"/>
                                  <w:sz w:val="28"/>
                                  <w:szCs w:val="28"/>
                                </w:rPr>
                                <w:t>處</w:t>
                              </w:r>
                              <w:proofErr w:type="gramEnd"/>
                            </w:p>
                          </w:txbxContent>
                        </wps:txbx>
                        <wps:bodyPr rot="0" vert="horz" wrap="square" lIns="91440" tIns="45720" rIns="91440" bIns="45720" anchor="t" anchorCtr="0" upright="1">
                          <a:noAutofit/>
                        </wps:bodyPr>
                      </wps:wsp>
                      <wps:wsp>
                        <wps:cNvPr id="1482" name="直線單箭頭接點 59"/>
                        <wps:cNvCnPr>
                          <a:cxnSpLocks noChangeShapeType="1"/>
                        </wps:cNvCnPr>
                        <wps:spPr bwMode="auto">
                          <a:xfrm>
                            <a:off x="2490" y="4650"/>
                            <a:ext cx="405" cy="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83" name="直線單箭頭接點 288"/>
                        <wps:cNvCnPr>
                          <a:cxnSpLocks noChangeShapeType="1"/>
                        </wps:cNvCnPr>
                        <wps:spPr bwMode="auto">
                          <a:xfrm>
                            <a:off x="6915" y="4665"/>
                            <a:ext cx="540" cy="1"/>
                          </a:xfrm>
                          <a:prstGeom prst="bentConnector3">
                            <a:avLst>
                              <a:gd name="adj1" fmla="val 50000"/>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1484" name="直線單箭頭接點 62"/>
                        <wps:cNvCnPr>
                          <a:cxnSpLocks noChangeShapeType="1"/>
                        </wps:cNvCnPr>
                        <wps:spPr bwMode="auto">
                          <a:xfrm>
                            <a:off x="9060" y="3840"/>
                            <a:ext cx="0" cy="37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85" name="直線單箭頭接點 63"/>
                        <wps:cNvCnPr>
                          <a:cxnSpLocks noChangeShapeType="1"/>
                        </wps:cNvCnPr>
                        <wps:spPr bwMode="auto">
                          <a:xfrm rot="16200000">
                            <a:off x="6697" y="4058"/>
                            <a:ext cx="826" cy="390"/>
                          </a:xfrm>
                          <a:prstGeom prst="bentConnector3">
                            <a:avLst>
                              <a:gd name="adj1" fmla="val 50000"/>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1486" name="直線單箭頭接點 57"/>
                        <wps:cNvCnPr>
                          <a:cxnSpLocks noChangeShapeType="1"/>
                        </wps:cNvCnPr>
                        <wps:spPr bwMode="auto">
                          <a:xfrm flipH="1">
                            <a:off x="7005" y="7155"/>
                            <a:ext cx="555" cy="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87" name="文字方塊 2"/>
                        <wps:cNvSpPr txBox="1">
                          <a:spLocks noChangeArrowheads="1"/>
                        </wps:cNvSpPr>
                        <wps:spPr bwMode="auto">
                          <a:xfrm>
                            <a:off x="1425" y="6555"/>
                            <a:ext cx="5579" cy="1320"/>
                          </a:xfrm>
                          <a:prstGeom prst="rect">
                            <a:avLst/>
                          </a:prstGeom>
                          <a:solidFill>
                            <a:srgbClr val="FFFFFF"/>
                          </a:solidFill>
                          <a:ln w="9525">
                            <a:solidFill>
                              <a:srgbClr val="000000"/>
                            </a:solidFill>
                            <a:miter lim="800000"/>
                            <a:headEnd/>
                            <a:tailEnd/>
                          </a:ln>
                        </wps:spPr>
                        <wps:txbx>
                          <w:txbxContent>
                            <w:p w:rsidR="00595AD1" w:rsidRPr="00780479" w:rsidRDefault="00595AD1" w:rsidP="00B525C5">
                              <w:pPr>
                                <w:snapToGrid w:val="0"/>
                                <w:rPr>
                                  <w:rFonts w:ascii="標楷體" w:eastAsia="標楷體" w:hAnsi="標楷體"/>
                                  <w:sz w:val="28"/>
                                  <w:szCs w:val="28"/>
                                </w:rPr>
                              </w:pPr>
                              <w:r>
                                <w:rPr>
                                  <w:rFonts w:ascii="標楷體" w:eastAsia="標楷體" w:hAnsi="標楷體" w:hint="eastAsia"/>
                                  <w:sz w:val="28"/>
                                  <w:szCs w:val="28"/>
                                </w:rPr>
                                <w:t>於2個月內（必要時得延長1個月）</w:t>
                              </w:r>
                              <w:r w:rsidRPr="00780479">
                                <w:rPr>
                                  <w:rFonts w:ascii="標楷體" w:eastAsia="標楷體" w:hAnsi="標楷體" w:hint="eastAsia"/>
                                  <w:sz w:val="28"/>
                                  <w:szCs w:val="28"/>
                                </w:rPr>
                                <w:t>將</w:t>
                              </w:r>
                              <w:r>
                                <w:rPr>
                                  <w:rFonts w:ascii="標楷體" w:eastAsia="標楷體" w:hAnsi="標楷體" w:hint="eastAsia"/>
                                  <w:sz w:val="28"/>
                                  <w:szCs w:val="28"/>
                                </w:rPr>
                                <w:t>調查結果</w:t>
                              </w:r>
                              <w:r w:rsidRPr="00780479">
                                <w:rPr>
                                  <w:rFonts w:ascii="標楷體" w:eastAsia="標楷體" w:hAnsi="標楷體" w:hint="eastAsia"/>
                                  <w:sz w:val="28"/>
                                  <w:szCs w:val="28"/>
                                </w:rPr>
                                <w:t>以書面通知</w:t>
                              </w:r>
                              <w:r>
                                <w:rPr>
                                  <w:rFonts w:ascii="標楷體" w:eastAsia="標楷體" w:hAnsi="標楷體" w:hint="eastAsia"/>
                                  <w:sz w:val="28"/>
                                  <w:szCs w:val="28"/>
                                </w:rPr>
                                <w:t>當事人及直轄市、縣（市）主管機關（社政單位）</w:t>
                              </w:r>
                            </w:p>
                          </w:txbxContent>
                        </wps:txbx>
                        <wps:bodyPr rot="0" vert="horz" wrap="square" lIns="91440" tIns="45720" rIns="91440" bIns="45720" anchor="t" anchorCtr="0" upright="1">
                          <a:noAutofit/>
                        </wps:bodyPr>
                      </wps:wsp>
                      <wps:wsp>
                        <wps:cNvPr id="1488" name="文字方塊 2"/>
                        <wps:cNvSpPr txBox="1">
                          <a:spLocks noChangeArrowheads="1"/>
                        </wps:cNvSpPr>
                        <wps:spPr bwMode="auto">
                          <a:xfrm>
                            <a:off x="870" y="8550"/>
                            <a:ext cx="3360" cy="2670"/>
                          </a:xfrm>
                          <a:prstGeom prst="rect">
                            <a:avLst/>
                          </a:prstGeom>
                          <a:solidFill>
                            <a:srgbClr val="FFFFFF"/>
                          </a:solidFill>
                          <a:ln w="9525">
                            <a:solidFill>
                              <a:srgbClr val="000000"/>
                            </a:solidFill>
                            <a:miter lim="800000"/>
                            <a:headEnd/>
                            <a:tailEnd/>
                          </a:ln>
                        </wps:spPr>
                        <wps:txbx>
                          <w:txbxContent>
                            <w:p w:rsidR="00595AD1" w:rsidRPr="00780479" w:rsidRDefault="00595AD1" w:rsidP="00B525C5">
                              <w:pPr>
                                <w:snapToGrid w:val="0"/>
                                <w:rPr>
                                  <w:rFonts w:ascii="標楷體" w:eastAsia="標楷體" w:hAnsi="標楷體"/>
                                  <w:sz w:val="28"/>
                                  <w:szCs w:val="28"/>
                                </w:rPr>
                              </w:pPr>
                              <w:r>
                                <w:rPr>
                                  <w:rFonts w:ascii="標楷體" w:eastAsia="標楷體" w:hAnsi="標楷體" w:hint="eastAsia"/>
                                  <w:sz w:val="28"/>
                                  <w:szCs w:val="28"/>
                                </w:rPr>
                                <w:t>學校逾期未完成調查或當事人不服調查結果，當事人得於期限屆滿或調查結果通知到達之次日起30日內，向直轄市、縣（市）主管機關（社政單位）提出再申訴</w:t>
                              </w:r>
                            </w:p>
                            <w:p w:rsidR="00595AD1" w:rsidRPr="00AF023E" w:rsidRDefault="00595AD1" w:rsidP="00B525C5">
                              <w:pPr>
                                <w:snapToGrid w:val="0"/>
                              </w:pPr>
                            </w:p>
                          </w:txbxContent>
                        </wps:txbx>
                        <wps:bodyPr rot="0" vert="horz" wrap="square" lIns="91440" tIns="45720" rIns="91440" bIns="45720" anchor="t" anchorCtr="0" upright="1">
                          <a:noAutofit/>
                        </wps:bodyPr>
                      </wps:wsp>
                      <wps:wsp>
                        <wps:cNvPr id="1489" name="文字方塊 2"/>
                        <wps:cNvSpPr txBox="1">
                          <a:spLocks noChangeArrowheads="1"/>
                        </wps:cNvSpPr>
                        <wps:spPr bwMode="auto">
                          <a:xfrm>
                            <a:off x="1011" y="2205"/>
                            <a:ext cx="4614" cy="585"/>
                          </a:xfrm>
                          <a:prstGeom prst="rect">
                            <a:avLst/>
                          </a:prstGeom>
                          <a:solidFill>
                            <a:srgbClr val="FFFFFF"/>
                          </a:solidFill>
                          <a:ln w="9525">
                            <a:solidFill>
                              <a:srgbClr val="000000"/>
                            </a:solidFill>
                            <a:prstDash val="dashDot"/>
                            <a:miter lim="800000"/>
                            <a:headEnd/>
                            <a:tailEnd/>
                          </a:ln>
                        </wps:spPr>
                        <wps:txbx>
                          <w:txbxContent>
                            <w:p w:rsidR="00595AD1" w:rsidRPr="00F67E70" w:rsidRDefault="00595AD1" w:rsidP="00B525C5">
                              <w:pPr>
                                <w:snapToGrid w:val="0"/>
                                <w:rPr>
                                  <w:rFonts w:ascii="標楷體" w:eastAsia="標楷體" w:hAnsi="標楷體"/>
                                  <w:sz w:val="28"/>
                                  <w:szCs w:val="28"/>
                                </w:rPr>
                              </w:pPr>
                              <w:r w:rsidRPr="00F67E70">
                                <w:rPr>
                                  <w:rFonts w:ascii="標楷體" w:eastAsia="標楷體" w:hAnsi="標楷體" w:hint="eastAsia"/>
                                  <w:sz w:val="28"/>
                                  <w:szCs w:val="28"/>
                                </w:rPr>
                                <w:t>依</w:t>
                              </w:r>
                              <w:r>
                                <w:rPr>
                                  <w:rFonts w:ascii="標楷體" w:eastAsia="標楷體" w:hAnsi="標楷體" w:hint="eastAsia"/>
                                  <w:sz w:val="28"/>
                                  <w:szCs w:val="28"/>
                                </w:rPr>
                                <w:t>《</w:t>
                              </w:r>
                              <w:r w:rsidRPr="00F67E70">
                                <w:rPr>
                                  <w:rFonts w:ascii="標楷體" w:eastAsia="標楷體" w:hAnsi="標楷體" w:hint="eastAsia"/>
                                  <w:sz w:val="28"/>
                                  <w:szCs w:val="28"/>
                                </w:rPr>
                                <w:t>性騷擾防治準則</w:t>
                              </w:r>
                              <w:r>
                                <w:rPr>
                                  <w:rFonts w:ascii="標楷體" w:eastAsia="標楷體" w:hAnsi="標楷體" w:hint="eastAsia"/>
                                  <w:sz w:val="28"/>
                                  <w:szCs w:val="28"/>
                                </w:rPr>
                                <w:t>》之規定處理</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AE5AED" id="群組 1" o:spid="_x0000_s1192" style="position:absolute;margin-left:-43.5pt;margin-top:41.25pt;width:528pt;height:592.45pt;z-index:251775488" coordorigin="630,1905" coordsize="10560,11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">
                <v:shape id="_x0000_s1193" type="#_x0000_t202" style="position:absolute;left:7455;top:4215;width:3630;height:1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JPOMYA&#10;AADdAAAADwAAAGRycy9kb3ducmV2LnhtbESPT2sCMRTE74V+h/CEXopma/27GqUIFXtrVfT62Dx3&#10;l25etklc129vBKHHYWZ+w8yXralEQ86XlhW89RIQxJnVJecK9rvP7gSED8gaK8uk4Eoelovnpzmm&#10;2l74h5ptyEWEsE9RQRFCnUrps4IM+p6tiaN3ss5giNLlUju8RLipZD9JRtJgyXGhwJpWBWW/27NR&#10;MBlsmqP/ev8+ZKNTNQ2v42b955R66bQfMxCB2vAffrQ3WkF/OJzC/U1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JPOMYAAADdAAAADwAAAAAAAAAAAAAAAACYAgAAZHJz&#10;L2Rvd25yZXYueG1sUEsFBgAAAAAEAAQA9QAAAIsDAAAAAA==&#10;">
                  <v:textbox>
                    <w:txbxContent>
                      <w:p w:rsidR="00595AD1" w:rsidRDefault="00595AD1" w:rsidP="00B525C5">
                        <w:pPr>
                          <w:snapToGrid w:val="0"/>
                        </w:pPr>
                        <w:r>
                          <w:rPr>
                            <w:rFonts w:ascii="標楷體" w:eastAsia="標楷體" w:hAnsi="標楷體" w:hint="eastAsia"/>
                            <w:sz w:val="28"/>
                            <w:szCs w:val="28"/>
                          </w:rPr>
                          <w:t>申訴送達之日起7日內</w:t>
                        </w:r>
                        <w:r w:rsidRPr="00FA2A58">
                          <w:rPr>
                            <w:rFonts w:ascii="標楷體" w:eastAsia="標楷體" w:hAnsi="標楷體" w:hint="eastAsia"/>
                            <w:sz w:val="28"/>
                            <w:szCs w:val="28"/>
                          </w:rPr>
                          <w:t>依學校防治規定所訂處理機制或委託學校性別平等教育委員會調查處理</w:t>
                        </w:r>
                      </w:p>
                    </w:txbxContent>
                  </v:textbox>
                </v:shape>
                <v:shape id="_x0000_s1194" type="#_x0000_t202" style="position:absolute;left:7560;top:6315;width:3630;height:2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jzpcQA&#10;AADdAAAADwAAAGRycy9kb3ducmV2LnhtbERPS2sCMRC+F/ofwhS8lJr1gY/VKCK02JvaUq/DZtxd&#10;3EzWJK7rvzdCwdt8fM+ZL1tTiYacLy0r6HUTEMSZ1SXnCn5/Pj8mIHxA1lhZJgU38rBcvL7MMdX2&#10;yjtq9iEXMYR9igqKEOpUSp8VZNB3bU0cuaN1BkOELpfa4TWGm0r2k2QkDZYcGwqsaV1QdtpfjILJ&#10;cNMc/Pdg+5eNjtU0vI+br7NTqvPWrmYgArXhKf53b3ScPxz34fFNPE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o86XEAAAA3QAAAA8AAAAAAAAAAAAAAAAAmAIAAGRycy9k&#10;b3ducmV2LnhtbFBLBQYAAAAABAAEAPUAAACJAwAAAAA=&#10;">
                  <v:textbox>
                    <w:txbxContent>
                      <w:p w:rsidR="00595AD1" w:rsidRPr="00EC483F" w:rsidRDefault="00595AD1" w:rsidP="00B525C5">
                        <w:pPr>
                          <w:snapToGrid w:val="0"/>
                          <w:rPr>
                            <w:rFonts w:ascii="標楷體" w:eastAsia="標楷體" w:hAnsi="標楷體"/>
                            <w:sz w:val="28"/>
                            <w:szCs w:val="28"/>
                          </w:rPr>
                        </w:pPr>
                        <w:r>
                          <w:rPr>
                            <w:rFonts w:ascii="標楷體" w:eastAsia="標楷體" w:hAnsi="標楷體" w:hint="eastAsia"/>
                            <w:sz w:val="28"/>
                            <w:szCs w:val="28"/>
                          </w:rPr>
                          <w:t>將</w:t>
                        </w:r>
                        <w:r w:rsidRPr="00EC483F">
                          <w:rPr>
                            <w:rFonts w:ascii="標楷體" w:eastAsia="標楷體" w:hAnsi="標楷體" w:hint="eastAsia"/>
                            <w:sz w:val="28"/>
                            <w:szCs w:val="28"/>
                          </w:rPr>
                          <w:t>調查結果</w:t>
                        </w:r>
                        <w:r>
                          <w:rPr>
                            <w:rFonts w:ascii="標楷體" w:eastAsia="標楷體" w:hAnsi="標楷體" w:hint="eastAsia"/>
                            <w:sz w:val="28"/>
                            <w:szCs w:val="28"/>
                          </w:rPr>
                          <w:t>（建議包括認定理由、懲戒或其他處理建議）</w:t>
                        </w:r>
                        <w:r w:rsidRPr="00EC483F">
                          <w:rPr>
                            <w:rFonts w:ascii="標楷體" w:eastAsia="標楷體" w:hAnsi="標楷體" w:hint="eastAsia"/>
                            <w:sz w:val="28"/>
                            <w:szCs w:val="28"/>
                          </w:rPr>
                          <w:t>提交學校教師評審委員會、考績委員會或相關成績考核會</w:t>
                        </w:r>
                        <w:r>
                          <w:rPr>
                            <w:rFonts w:ascii="標楷體" w:eastAsia="標楷體" w:hAnsi="標楷體" w:hint="eastAsia"/>
                            <w:sz w:val="28"/>
                            <w:szCs w:val="28"/>
                          </w:rPr>
                          <w:t>做成</w:t>
                        </w:r>
                        <w:r w:rsidRPr="00EC483F">
                          <w:rPr>
                            <w:rFonts w:ascii="標楷體" w:eastAsia="標楷體" w:hAnsi="標楷體" w:hint="eastAsia"/>
                            <w:sz w:val="28"/>
                            <w:szCs w:val="28"/>
                          </w:rPr>
                          <w:t>議處</w:t>
                        </w:r>
                      </w:p>
                    </w:txbxContent>
                  </v:textbox>
                </v:shape>
                <v:shape id="_x0000_s1195" type="#_x0000_t202" style="position:absolute;left:7125;top:1905;width:4065;height:1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RWPsMA&#10;AADdAAAADwAAAGRycy9kb3ducmV2LnhtbERPS2sCMRC+C/0PYQq9iGatonY1SilY7M0X9jpsxt3F&#10;zWRN4rr990YoeJuP7znzZWsq0ZDzpWUFg34CgjizuuRcwWG/6k1B+ICssbJMCv7Iw3Lx0pljqu2N&#10;t9TsQi5iCPsUFRQh1KmUPivIoO/bmjhyJ+sMhghdLrXDWww3lXxPkrE0WHJsKLCmr4Ky8+5qFExH&#10;6+bX/ww3x2x8qj5Cd9J8X5xSb6/t5wxEoDY8xf/utY7zR5Mh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RWPsMAAADdAAAADwAAAAAAAAAAAAAAAACYAgAAZHJzL2Rv&#10;d25yZXYueG1sUEsFBgAAAAAEAAQA9QAAAIgDAAAAAA==&#10;">
                  <v:textbox>
                    <w:txbxContent>
                      <w:p w:rsidR="00595AD1" w:rsidRPr="000F1953" w:rsidRDefault="00595AD1" w:rsidP="00B525C5">
                        <w:pPr>
                          <w:snapToGrid w:val="0"/>
                          <w:rPr>
                            <w:rFonts w:ascii="標楷體" w:eastAsia="標楷體" w:hAnsi="標楷體"/>
                            <w:sz w:val="28"/>
                            <w:szCs w:val="28"/>
                          </w:rPr>
                        </w:pPr>
                        <w:r w:rsidRPr="000F1953">
                          <w:rPr>
                            <w:rFonts w:ascii="標楷體" w:eastAsia="標楷體" w:hAnsi="標楷體" w:hint="eastAsia"/>
                            <w:sz w:val="28"/>
                            <w:szCs w:val="28"/>
                          </w:rPr>
                          <w:t>教師涉性侵害、性騷擾或</w:t>
                        </w:r>
                        <w:proofErr w:type="gramStart"/>
                        <w:r w:rsidRPr="000F1953">
                          <w:rPr>
                            <w:rFonts w:ascii="標楷體" w:eastAsia="標楷體" w:hAnsi="標楷體" w:hint="eastAsia"/>
                            <w:sz w:val="28"/>
                            <w:szCs w:val="28"/>
                          </w:rPr>
                          <w:t>性霸凌</w:t>
                        </w:r>
                        <w:proofErr w:type="gramEnd"/>
                        <w:r w:rsidRPr="000F1953">
                          <w:rPr>
                            <w:rFonts w:ascii="標楷體" w:eastAsia="標楷體" w:hAnsi="標楷體" w:hint="eastAsia"/>
                            <w:sz w:val="28"/>
                            <w:szCs w:val="28"/>
                          </w:rPr>
                          <w:t>情節重大者，教評會於1個月內通過停聘，</w:t>
                        </w:r>
                        <w:r>
                          <w:rPr>
                            <w:rFonts w:ascii="標楷體" w:eastAsia="標楷體" w:hAnsi="標楷體" w:hint="eastAsia"/>
                            <w:sz w:val="28"/>
                            <w:szCs w:val="28"/>
                          </w:rPr>
                          <w:t>並</w:t>
                        </w:r>
                        <w:r w:rsidRPr="000F1953">
                          <w:rPr>
                            <w:rFonts w:ascii="標楷體" w:eastAsia="標楷體" w:hAnsi="標楷體" w:hint="eastAsia"/>
                            <w:sz w:val="28"/>
                            <w:szCs w:val="28"/>
                          </w:rPr>
                          <w:t>靜候調查</w:t>
                        </w:r>
                      </w:p>
                      <w:p w:rsidR="00595AD1" w:rsidRPr="00743AF7" w:rsidRDefault="00595AD1" w:rsidP="00B525C5">
                        <w:r>
                          <w:rPr>
                            <w:rFonts w:hint="eastAsia"/>
                          </w:rPr>
                          <w:t>（職員工是否比照停職靜候調查，應請於校內相關規定先</w:t>
                        </w:r>
                        <w:proofErr w:type="gramStart"/>
                        <w:r>
                          <w:rPr>
                            <w:rFonts w:hint="eastAsia"/>
                          </w:rPr>
                          <w:t>予訂</w:t>
                        </w:r>
                        <w:proofErr w:type="gramEnd"/>
                        <w:r>
                          <w:rPr>
                            <w:rFonts w:hint="eastAsia"/>
                          </w:rPr>
                          <w:t>明）</w:t>
                        </w:r>
                      </w:p>
                      <w:p w:rsidR="00595AD1" w:rsidRPr="001F4DD5" w:rsidRDefault="00595AD1" w:rsidP="00B525C5"/>
                    </w:txbxContent>
                  </v:textbox>
                </v:shape>
                <v:shape id="直線單箭頭接點 289" o:spid="_x0000_s1196" type="#_x0000_t32" style="position:absolute;left:9060;top:5805;width:0;height:5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3AK8MAAADdAAAADwAAAGRycy9kb3ducmV2LnhtbERPTWvCQBC9F/oflhG8FN2YWpXoKkVo&#10;LXiqCl6H7CQbzM6G7BrTf+8KQm/zeJ+z2vS2Fh21vnKsYDJOQBDnTldcKjgdv0YLED4ga6wdk4I/&#10;8rBZv76sMNPuxr/UHUIpYgj7DBWYEJpMSp8bsujHriGOXOFaiyHCtpS6xVsMt7VMk2QmLVYcGww2&#10;tDWUXw5Xq6BINU3eLmezm39gsd2/p11Xfys1HPSfSxCB+vAvfrp/dJw/nU/h8U08Qa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dwCvDAAAA3QAAAA8AAAAAAAAAAAAA&#10;AAAAoQIAAGRycy9kb3ducmV2LnhtbFBLBQYAAAAABAAEAPkAAACRAwAAAAA=&#10;">
                  <v:stroke endarrow="open"/>
                </v:shape>
                <v:shape id="直線單箭頭接點 293" o:spid="_x0000_s1197" type="#_x0000_t32" style="position:absolute;left:2820;top:7875;width:0;height:6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FlsMMAAADdAAAADwAAAGRycy9kb3ducmV2LnhtbERPS2vCQBC+F/wPywi9FN2Y1gfRVUSo&#10;LXjyAV6H7CQbzM6G7Brjv+8WCr3Nx/ec1aa3teio9ZVjBZNxAoI4d7riUsHl/DlagPABWWPtmBQ8&#10;ycNmPXhZYabdg4/UnUIpYgj7DBWYEJpMSp8bsujHriGOXOFaiyHCtpS6xUcMt7VMk2QmLVYcGww2&#10;tDOU3053q6BINU3eblfzNZ9isTu8p11X75V6HfbbJYhAffgX/7m/dZz/MZ/C7zfxB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RZbDDAAAA3QAAAA8AAAAAAAAAAAAA&#10;AAAAoQIAAGRycy9kb3ducmV2LnhtbFBLBQYAAAAABAAEAPkAAACRAwAAAAA=&#10;">
                  <v:stroke endarrow="open"/>
                </v:shape>
                <v:shape id="_x0000_s1198" type="#_x0000_t202" style="position:absolute;left:4530;top:8549;width:2475;height:5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P1psQA&#10;AADdAAAADwAAAGRycy9kb3ducmV2LnhtbERPS2vCQBC+F/wPywi9lLrxQdToKkVo0VvV0l6H7JgE&#10;s7Pp7jbGf+8KQm/z8T1nue5MLVpyvrKsYDhIQBDnVldcKPg6vr/OQPiArLG2TAqu5GG96j0tMdP2&#10;wntqD6EQMYR9hgrKEJpMSp+XZNAPbEMcuZN1BkOErpDa4SWGm1qOkiSVBiuODSU2tCkpPx/+jILZ&#10;ZNv++N348ztPT/U8vEzbj1+n1HO/e1uACNSFf/HDvdVx/mSawv2be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T9abEAAAA3QAAAA8AAAAAAAAAAAAAAAAAmAIAAGRycy9k&#10;b3ducmV2LnhtbFBLBQYAAAAABAAEAPUAAACJAwAAAAA=&#10;">
                  <v:textbox>
                    <w:txbxContent>
                      <w:p w:rsidR="00595AD1" w:rsidRPr="00D166FA" w:rsidRDefault="00595AD1" w:rsidP="001E2462">
                        <w:pPr>
                          <w:pStyle w:val="afff9"/>
                          <w:numPr>
                            <w:ilvl w:val="0"/>
                            <w:numId w:val="68"/>
                          </w:numPr>
                          <w:snapToGrid w:val="0"/>
                          <w:ind w:leftChars="0"/>
                          <w:rPr>
                            <w:rFonts w:ascii="標楷體" w:eastAsia="標楷體" w:hAnsi="標楷體"/>
                            <w:sz w:val="28"/>
                            <w:szCs w:val="28"/>
                          </w:rPr>
                        </w:pPr>
                        <w:r w:rsidRPr="00D166FA">
                          <w:rPr>
                            <w:rFonts w:ascii="標楷體" w:eastAsia="標楷體" w:hAnsi="標楷體" w:hint="eastAsia"/>
                            <w:sz w:val="28"/>
                            <w:szCs w:val="28"/>
                          </w:rPr>
                          <w:t>教師對學校之處理措施認為違法或不當，致損其權益者，依教師法第29條規定提教師申訴。</w:t>
                        </w:r>
                      </w:p>
                      <w:p w:rsidR="00595AD1" w:rsidRDefault="00595AD1" w:rsidP="001E2462">
                        <w:pPr>
                          <w:pStyle w:val="afff9"/>
                          <w:numPr>
                            <w:ilvl w:val="0"/>
                            <w:numId w:val="68"/>
                          </w:numPr>
                          <w:snapToGrid w:val="0"/>
                          <w:ind w:leftChars="0"/>
                          <w:rPr>
                            <w:rFonts w:ascii="標楷體" w:eastAsia="標楷體" w:hAnsi="標楷體"/>
                            <w:sz w:val="28"/>
                            <w:szCs w:val="28"/>
                          </w:rPr>
                        </w:pPr>
                        <w:r>
                          <w:rPr>
                            <w:rFonts w:ascii="標楷體" w:eastAsia="標楷體" w:hAnsi="標楷體" w:hint="eastAsia"/>
                            <w:sz w:val="28"/>
                            <w:szCs w:val="28"/>
                          </w:rPr>
                          <w:t>職員工依各該服務規定（學校應訂明）提出救濟。</w:t>
                        </w:r>
                      </w:p>
                      <w:p w:rsidR="00595AD1" w:rsidRPr="00D166FA" w:rsidRDefault="00595AD1" w:rsidP="001E2462">
                        <w:pPr>
                          <w:pStyle w:val="afff9"/>
                          <w:numPr>
                            <w:ilvl w:val="0"/>
                            <w:numId w:val="68"/>
                          </w:numPr>
                          <w:snapToGrid w:val="0"/>
                          <w:ind w:leftChars="0"/>
                          <w:rPr>
                            <w:rFonts w:ascii="標楷體" w:eastAsia="標楷體" w:hAnsi="標楷體"/>
                            <w:sz w:val="28"/>
                            <w:szCs w:val="28"/>
                          </w:rPr>
                        </w:pPr>
                        <w:r>
                          <w:rPr>
                            <w:rFonts w:ascii="標楷體" w:eastAsia="標楷體" w:hAnsi="標楷體" w:hint="eastAsia"/>
                            <w:sz w:val="28"/>
                            <w:szCs w:val="28"/>
                          </w:rPr>
                          <w:t>學生依學校之申訴管道提出救濟</w:t>
                        </w:r>
                      </w:p>
                    </w:txbxContent>
                  </v:textbox>
                </v:shape>
                <v:shape id="直線單箭頭接點 292" o:spid="_x0000_s1199" type="#_x0000_t32" style="position:absolute;left:5265;top:7875;width:0;height:6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9eXMMAAADdAAAADwAAAGRycy9kb3ducmV2LnhtbERPTWvCQBC9F/oflin0UurG2DYldRUR&#10;WgVPpoLXITvJBrOzIbvG9N+7gtDbPN7nzJejbcVAvW8cK5hOEhDEpdMN1woOv9+vnyB8QNbYOiYF&#10;f+RhuXh8mGOu3YX3NBShFjGEfY4KTAhdLqUvDVn0E9cRR65yvcUQYV9L3eMlhttWpknyIS02HBsM&#10;drQ2VJ6Ks1VQpZqmL6ej2WTvWK13s3QY2h+lnp/G1ReIQGP4F9/dWx3nv2UZ3L6JJ8jF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PXlzDAAAA3QAAAA8AAAAAAAAAAAAA&#10;AAAAoQIAAGRycy9kb3ducmV2LnhtbFBLBQYAAAAABAAEAPkAAACRAwAAAAA=&#10;">
                  <v:stroke endarrow="open"/>
                </v:shape>
                <v:shape id="直線單箭頭接點 291" o:spid="_x0000_s1200" type="#_x0000_t32" style="position:absolute;left:6915;top:7875;width:645;height:6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KLsYAAADdAAAADwAAAGRycy9kb3ducmV2LnhtbESPT2vCQBDF74V+h2UKvRTdmP5RUlcp&#10;grXgqVbwOmQn2WB2NmS3MX5751DobYb35r3fLNejb9VAfWwCG5hNM1DEZbAN1waOP9vJAlRMyBbb&#10;wGTgShHWq/u7JRY2XPibhkOqlYRwLNCAS6krtI6lI49xGjpi0arQe0yy9rW2PV4k3Lc6z7I37bFh&#10;aXDY0cZReT78egNVbmn2dD653fwVq83+OR+G9tOYx4fx4x1UojH9m/+uv6zgv8wFV76REfT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Qyi7GAAAA3QAAAA8AAAAAAAAA&#10;AAAAAAAAoQIAAGRycy9kb3ducmV2LnhtbFBLBQYAAAAABAAEAPkAAACUAwAAAAA=&#10;">
                  <v:stroke endarrow="open"/>
                </v:shape>
                <v:shape id="_x0000_s1201" type="#_x0000_t202" style="position:absolute;left:7305;top:8550;width:2445;height:1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h1MQA&#10;AADdAAAADwAAAGRycy9kb3ducmV2LnhtbERPS2sCMRC+C/0PYQq9SDdbFR9bo4jQojdrS3sdNrMP&#10;upmsSbqu/94IQm/z8T1nue5NIzpyvras4CVJQRDnVtdcKvj6fHueg/ABWWNjmRRcyMN69TBYYqbt&#10;mT+oO4ZSxBD2GSqoQmgzKX1ekUGf2JY4coV1BkOErpTa4TmGm0aO0nQqDdYcGypsaVtR/nv8Mwrm&#10;k1334/fjw3c+LZpFGM6695NT6umx37yCCNSHf/HdvdNx/mS2gNs38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MYdTEAAAA3QAAAA8AAAAAAAAAAAAAAAAAmAIAAGRycy9k&#10;b3ducmV2LnhtbFBLBQYAAAAABAAEAPUAAACJAwAAAAA=&#10;">
                  <v:textbox>
                    <w:txbxContent>
                      <w:p w:rsidR="00595AD1" w:rsidRPr="00D166FA" w:rsidRDefault="00595AD1" w:rsidP="00B525C5">
                        <w:pPr>
                          <w:snapToGrid w:val="0"/>
                          <w:rPr>
                            <w:rFonts w:ascii="標楷體" w:eastAsia="標楷體" w:hAnsi="標楷體"/>
                            <w:sz w:val="28"/>
                            <w:szCs w:val="28"/>
                          </w:rPr>
                        </w:pPr>
                        <w:r w:rsidRPr="00D166FA">
                          <w:rPr>
                            <w:rFonts w:ascii="標楷體" w:eastAsia="標楷體" w:hAnsi="標楷體" w:hint="eastAsia"/>
                            <w:sz w:val="28"/>
                            <w:szCs w:val="28"/>
                          </w:rPr>
                          <w:t>符合訴願或行政訴訟之標的者得提起訴願或行政訴訟</w:t>
                        </w:r>
                      </w:p>
                    </w:txbxContent>
                  </v:textbox>
                </v:shape>
                <v:shape id="_x0000_s1202" type="#_x0000_t202" style="position:absolute;left:630;top:3255;width:1860;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O4bscA&#10;AADdAAAADwAAAGRycy9kb3ducmV2LnhtbESPQU/CQBCF7yb+h82QeDGwVQjWykKMiQZuigSuk+7Q&#10;NnRn6+5ayr9nDibeZvLevPfNYjW4VvUUYuPZwMMkA0VcettwZWD3/T7OQcWEbLH1TAYuFGG1vL1Z&#10;YGH9mb+o36ZKSQjHAg3UKXWF1rGsyWGc+I5YtKMPDpOsodI24FnCXasfs2yuHTYsDTV29FZTedr+&#10;OgP5bN0f4mb6uS/nx/Y53T/1Hz/BmLvR8PoCKtGQ/s1/12sr+LNc+OUbGUEv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juG7HAAAA3QAAAA8AAAAAAAAAAAAAAAAAmAIAAGRy&#10;cy9kb3ducmV2LnhtbFBLBQYAAAAABAAEAPUAAACMAwAAAAA=&#10;">
                  <v:textbox>
                    <w:txbxContent>
                      <w:p w:rsidR="00595AD1" w:rsidRDefault="00595AD1" w:rsidP="00B525C5">
                        <w:pPr>
                          <w:snapToGrid w:val="0"/>
                        </w:pPr>
                        <w:r w:rsidRPr="00986350">
                          <w:rPr>
                            <w:rFonts w:ascii="標楷體" w:eastAsia="標楷體" w:hAnsi="標楷體" w:hint="eastAsia"/>
                            <w:sz w:val="28"/>
                            <w:szCs w:val="28"/>
                          </w:rPr>
                          <w:t>被害人</w:t>
                        </w:r>
                        <w:r>
                          <w:rPr>
                            <w:rFonts w:ascii="標楷體" w:eastAsia="標楷體" w:hAnsi="標楷體" w:hint="eastAsia"/>
                            <w:sz w:val="28"/>
                            <w:szCs w:val="28"/>
                          </w:rPr>
                          <w:t>得於事發一年內向學校提出申訴（有時候案件常會由警察機關移轉至學校）</w:t>
                        </w:r>
                      </w:p>
                    </w:txbxContent>
                  </v:textbox>
                </v:shape>
                <v:shape id="_x0000_s1203" type="#_x0000_t202" style="position:absolute;left:2895;top:3840;width:402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8d9cQA&#10;AADdAAAADwAAAGRycy9kb3ducmV2LnhtbERPTWvCQBC9F/oflil4KXVjFRujq5SCYm82LfU6ZMck&#10;mJ1Nd9cY/70rFLzN433OYtWbRnTkfG1ZwWiYgCAurK65VPDzvX5JQfiArLGxTAou5GG1fHxYYKbt&#10;mb+oy0MpYgj7DBVUIbSZlL6oyKAf2pY4cgfrDIYIXSm1w3MMN418TZKpNFhzbKiwpY+KimN+MgrS&#10;ybbb+8/x7reYHppZeH7rNn9OqcFT/z4HEagPd/G/e6vj/Ek6gts38QS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vHfXEAAAA3QAAAA8AAAAAAAAAAAAAAAAAmAIAAGRycy9k&#10;b3ducmV2LnhtbFBLBQYAAAAABAAEAPUAAACJAwAAAAA=&#10;">
                  <v:textbox>
                    <w:txbxContent>
                      <w:p w:rsidR="00595AD1" w:rsidRPr="00760E95" w:rsidRDefault="00595AD1" w:rsidP="00784473">
                        <w:pPr>
                          <w:snapToGrid w:val="0"/>
                          <w:spacing w:beforeLines="50" w:before="180"/>
                          <w:rPr>
                            <w:rFonts w:ascii="標楷體" w:eastAsia="標楷體" w:hAnsi="標楷體"/>
                            <w:b/>
                            <w:sz w:val="28"/>
                            <w:szCs w:val="28"/>
                          </w:rPr>
                        </w:pPr>
                        <w:r w:rsidRPr="00760E95">
                          <w:rPr>
                            <w:rFonts w:ascii="標楷體" w:eastAsia="標楷體" w:hAnsi="標楷體" w:hint="eastAsia"/>
                            <w:b/>
                            <w:sz w:val="28"/>
                            <w:szCs w:val="28"/>
                          </w:rPr>
                          <w:t>建議受理單位</w:t>
                        </w:r>
                        <w:r>
                          <w:rPr>
                            <w:rFonts w:ascii="標楷體" w:eastAsia="標楷體" w:hAnsi="標楷體" w:hint="eastAsia"/>
                            <w:b/>
                            <w:sz w:val="28"/>
                            <w:szCs w:val="28"/>
                          </w:rPr>
                          <w:t>（</w:t>
                        </w:r>
                        <w:r w:rsidRPr="00760E95">
                          <w:rPr>
                            <w:rFonts w:ascii="標楷體" w:eastAsia="標楷體" w:hAnsi="標楷體" w:hint="eastAsia"/>
                            <w:b/>
                            <w:sz w:val="28"/>
                            <w:szCs w:val="28"/>
                          </w:rPr>
                          <w:t>依加害人身分</w:t>
                        </w:r>
                        <w:r>
                          <w:rPr>
                            <w:rFonts w:ascii="標楷體" w:eastAsia="標楷體" w:hAnsi="標楷體" w:hint="eastAsia"/>
                            <w:b/>
                            <w:sz w:val="28"/>
                            <w:szCs w:val="28"/>
                          </w:rPr>
                          <w:t>）</w:t>
                        </w:r>
                      </w:p>
                      <w:p w:rsidR="00595AD1" w:rsidRPr="00B349DA" w:rsidRDefault="00595AD1" w:rsidP="00B525C5">
                        <w:pPr>
                          <w:snapToGrid w:val="0"/>
                          <w:ind w:left="280" w:hangingChars="100" w:hanging="280"/>
                          <w:rPr>
                            <w:rFonts w:ascii="標楷體" w:eastAsia="標楷體" w:hAnsi="標楷體"/>
                            <w:sz w:val="28"/>
                            <w:szCs w:val="28"/>
                          </w:rPr>
                        </w:pPr>
                        <w:r>
                          <w:rPr>
                            <w:rFonts w:ascii="標楷體" w:eastAsia="標楷體" w:hAnsi="標楷體" w:hint="eastAsia"/>
                            <w:sz w:val="28"/>
                            <w:szCs w:val="28"/>
                          </w:rPr>
                          <w:t>1.教</w:t>
                        </w:r>
                        <w:r w:rsidRPr="00B349DA">
                          <w:rPr>
                            <w:rFonts w:ascii="標楷體" w:eastAsia="標楷體" w:hAnsi="標楷體" w:hint="eastAsia"/>
                            <w:sz w:val="28"/>
                            <w:szCs w:val="28"/>
                          </w:rPr>
                          <w:t>職員工：人事單位</w:t>
                        </w:r>
                      </w:p>
                      <w:p w:rsidR="00595AD1" w:rsidRPr="00B349DA" w:rsidRDefault="00595AD1" w:rsidP="00B525C5">
                        <w:pPr>
                          <w:snapToGrid w:val="0"/>
                          <w:ind w:left="280" w:hangingChars="100" w:hanging="280"/>
                          <w:rPr>
                            <w:rFonts w:ascii="標楷體" w:eastAsia="標楷體" w:hAnsi="標楷體"/>
                            <w:sz w:val="28"/>
                            <w:szCs w:val="28"/>
                          </w:rPr>
                        </w:pPr>
                        <w:r w:rsidRPr="00B349DA">
                          <w:rPr>
                            <w:rFonts w:ascii="標楷體" w:eastAsia="標楷體" w:hAnsi="標楷體" w:hint="eastAsia"/>
                            <w:sz w:val="28"/>
                            <w:szCs w:val="28"/>
                          </w:rPr>
                          <w:t>2.學生：</w:t>
                        </w:r>
                        <w:proofErr w:type="gramStart"/>
                        <w:r>
                          <w:rPr>
                            <w:rFonts w:ascii="標楷體" w:eastAsia="標楷體" w:hAnsi="標楷體" w:hint="eastAsia"/>
                            <w:sz w:val="28"/>
                            <w:szCs w:val="28"/>
                          </w:rPr>
                          <w:t>學輔</w:t>
                        </w:r>
                        <w:r w:rsidRPr="00B349DA">
                          <w:rPr>
                            <w:rFonts w:ascii="標楷體" w:eastAsia="標楷體" w:hAnsi="標楷體" w:hint="eastAsia"/>
                            <w:sz w:val="28"/>
                            <w:szCs w:val="28"/>
                          </w:rPr>
                          <w:t>處</w:t>
                        </w:r>
                        <w:proofErr w:type="gramEnd"/>
                      </w:p>
                    </w:txbxContent>
                  </v:textbox>
                </v:shape>
                <v:shape id="直線單箭頭接點 59" o:spid="_x0000_s1204" type="#_x0000_t32" style="position:absolute;left:2490;top:4650;width:4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2N48MAAADdAAAADwAAAGRycy9kb3ducmV2LnhtbERPTWvCQBC9C/6HZQQvUjdGWyW6ShGs&#10;Qk+1hV6H7CQbzM6G7Dam/94VBG/zeJ+z2fW2Fh21vnKsYDZNQBDnTldcKvj5PrysQPiArLF2TAr+&#10;ycNuOxxsMNPuyl/UnUMpYgj7DBWYEJpMSp8bsuinriGOXOFaiyHCtpS6xWsMt7VMk+RNWqw4Nhhs&#10;aG8ov5z/rIIi1TSbXH7NcfmKxf5znnZd/aHUeNS/r0EE6sNT/HCfdJy/WKVw/yaeIL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3tjePDAAAA3QAAAA8AAAAAAAAAAAAA&#10;AAAAoQIAAGRycy9kb3ducmV2LnhtbFBLBQYAAAAABAAEAPkAAACRAwAAAAA=&#10;">
                  <v:stroke endarrow="open"/>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直線單箭頭接點 288" o:spid="_x0000_s1205" type="#_x0000_t34" style="position:absolute;left:6915;top:4665;width:540;height: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INYMUAAADdAAAADwAAAGRycy9kb3ducmV2LnhtbERPTWvCQBC9F/wPywi9NRtbayW6ihQS&#10;rF6sDT0P2TEJZmdjdhvjv3cLhd7m8T5nuR5MI3rqXG1ZwSSKQRAXVtdcKsi/0qc5COeRNTaWScGN&#10;HKxXo4clJtpe+ZP6oy9FCGGXoILK+zaR0hUVGXSRbYkDd7KdQR9gV0rd4TWEm0Y+x/FMGqw5NFTY&#10;0ntFxfn4YxRkH3GfvuZv+9vh+1LuTpdtkWZTpR7Hw2YBwtPg/8V/7q0O86fzF/j9JpwgV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tINYMUAAADdAAAADwAAAAAAAAAA&#10;AAAAAAChAgAAZHJzL2Rvd25yZXYueG1sUEsFBgAAAAAEAAQA+QAAAJMDAAAAAA==&#10;">
                  <v:stroke endarrow="open"/>
                </v:shape>
                <v:shape id="直線單箭頭接點 62" o:spid="_x0000_s1206" type="#_x0000_t32" style="position:absolute;left:9060;top:3840;width:0;height:3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iwDMMAAADdAAAADwAAAGRycy9kb3ducmV2LnhtbERPTWvCQBC9F/oflhG8FN2YWpXoKkVo&#10;LXiqCl6H7CQbzM6G7BrTf+8KQm/zeJ+z2vS2Fh21vnKsYDJOQBDnTldcKjgdv0YLED4ga6wdk4I/&#10;8rBZv76sMNPuxr/UHUIpYgj7DBWYEJpMSp8bsujHriGOXOFaiyHCtpS6xVsMt7VMk2QmLVYcGww2&#10;tDWUXw5Xq6BINU3eLmezm39gsd2/p11Xfys1HPSfSxCB+vAvfrp/dJw/XUzh8U08Qa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1IsAzDAAAA3QAAAA8AAAAAAAAAAAAA&#10;AAAAoQIAAGRycy9kb3ducmV2LnhtbFBLBQYAAAAABAAEAPkAAACRAwAAAAA=&#10;">
                  <v:stroke endarrow="open"/>
                </v:shape>
                <v:shape id="直線單箭頭接點 63" o:spid="_x0000_s1207" type="#_x0000_t34" style="position:absolute;left:6697;top:4058;width:826;height:39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yTucQAAADdAAAADwAAAGRycy9kb3ducmV2LnhtbERPTWvCQBC9F/wPywi91Y3FiKSuUoRA&#10;oCdNS/U2ZKfZ0OxszG5N7K/vCkJv83ifs96OthUX6n3jWMF8loAgrpxuuFbwXuZPKxA+IGtsHZOC&#10;K3nYbiYPa8y0G3hPl0OoRQxhn6ECE0KXSekrQxb9zHXEkftyvcUQYV9L3eMQw20rn5NkKS02HBsM&#10;drQzVH0ffqyCoy4Xpvgs5XzZncffpErzt4+TUo/T8fUFRKAx/Ivv7kLH+YtVCrdv4gl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HJO5xAAAAN0AAAAPAAAAAAAAAAAA&#10;AAAAAKECAABkcnMvZG93bnJldi54bWxQSwUGAAAAAAQABAD5AAAAkgMAAAAA&#10;">
                  <v:stroke endarrow="open"/>
                </v:shape>
                <v:shape id="直線單箭頭接點 57" o:spid="_x0000_s1208" type="#_x0000_t32" style="position:absolute;left:7005;top:7155;width:55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8ZU8UAAADdAAAADwAAAGRycy9kb3ducmV2LnhtbERPS2vCQBC+F/wPywheim5qi4ToKlIQ&#10;pBTEx8XbkJ1kg9nZmF1j7K/vFgre5uN7zmLV21p01PrKsYK3SQKCOHe64lLB6bgZpyB8QNZYOyYF&#10;D/KwWg5eFphpd+c9dYdQihjCPkMFJoQmk9Lnhiz6iWuII1e41mKIsC2lbvEew20tp0kykxYrjg0G&#10;G/o0lF8ON6vgdX+uyqK4fT/8+88uTb52V5N3So2G/XoOIlAfnuJ/91bH+R/pDP6+iSf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h8ZU8UAAADdAAAADwAAAAAAAAAA&#10;AAAAAAChAgAAZHJzL2Rvd25yZXYueG1sUEsFBgAAAAAEAAQA+QAAAJMDAAAAAA==&#10;">
                  <v:stroke endarrow="open"/>
                </v:shape>
                <v:shape id="_x0000_s1209" type="#_x0000_t202" style="position:absolute;left:1425;top:6555;width:5579;height:1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ogGsQA&#10;AADdAAAADwAAAGRycy9kb3ducmV2LnhtbERPS2vCQBC+C/6HZQq9iG60omnqKiK06K0+0OuQHZPQ&#10;7Gzc3cb033cLQm/z8T1nsepMLVpyvrKsYDxKQBDnVldcKDgd34cpCB+QNdaWScEPeVgt+70FZtre&#10;eU/tIRQihrDPUEEZQpNJ6fOSDPqRbYgjd7XOYIjQFVI7vMdwU8tJksykwYpjQ4kNbUrKvw7fRkE6&#10;3bYXv3v5POeza/0aBvP24+aUen7q1m8gAnXhX/xwb3WcP03n8PdNP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KIBrEAAAA3QAAAA8AAAAAAAAAAAAAAAAAmAIAAGRycy9k&#10;b3ducmV2LnhtbFBLBQYAAAAABAAEAPUAAACJAwAAAAA=&#10;">
                  <v:textbox>
                    <w:txbxContent>
                      <w:p w:rsidR="00595AD1" w:rsidRPr="00780479" w:rsidRDefault="00595AD1" w:rsidP="00B525C5">
                        <w:pPr>
                          <w:snapToGrid w:val="0"/>
                          <w:rPr>
                            <w:rFonts w:ascii="標楷體" w:eastAsia="標楷體" w:hAnsi="標楷體"/>
                            <w:sz w:val="28"/>
                            <w:szCs w:val="28"/>
                          </w:rPr>
                        </w:pPr>
                        <w:r>
                          <w:rPr>
                            <w:rFonts w:ascii="標楷體" w:eastAsia="標楷體" w:hAnsi="標楷體" w:hint="eastAsia"/>
                            <w:sz w:val="28"/>
                            <w:szCs w:val="28"/>
                          </w:rPr>
                          <w:t>於2個月內（必要時得延長1個月）</w:t>
                        </w:r>
                        <w:r w:rsidRPr="00780479">
                          <w:rPr>
                            <w:rFonts w:ascii="標楷體" w:eastAsia="標楷體" w:hAnsi="標楷體" w:hint="eastAsia"/>
                            <w:sz w:val="28"/>
                            <w:szCs w:val="28"/>
                          </w:rPr>
                          <w:t>將</w:t>
                        </w:r>
                        <w:r>
                          <w:rPr>
                            <w:rFonts w:ascii="標楷體" w:eastAsia="標楷體" w:hAnsi="標楷體" w:hint="eastAsia"/>
                            <w:sz w:val="28"/>
                            <w:szCs w:val="28"/>
                          </w:rPr>
                          <w:t>調查結果</w:t>
                        </w:r>
                        <w:r w:rsidRPr="00780479">
                          <w:rPr>
                            <w:rFonts w:ascii="標楷體" w:eastAsia="標楷體" w:hAnsi="標楷體" w:hint="eastAsia"/>
                            <w:sz w:val="28"/>
                            <w:szCs w:val="28"/>
                          </w:rPr>
                          <w:t>以書面通知</w:t>
                        </w:r>
                        <w:r>
                          <w:rPr>
                            <w:rFonts w:ascii="標楷體" w:eastAsia="標楷體" w:hAnsi="標楷體" w:hint="eastAsia"/>
                            <w:sz w:val="28"/>
                            <w:szCs w:val="28"/>
                          </w:rPr>
                          <w:t>當事人及直轄市、縣（市）主管機關（社政單位）</w:t>
                        </w:r>
                      </w:p>
                    </w:txbxContent>
                  </v:textbox>
                </v:shape>
                <v:shape id="_x0000_s1210" type="#_x0000_t202" style="position:absolute;left:870;top:8550;width:3360;height:2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W0aMcA&#10;AADdAAAADwAAAGRycy9kb3ducmV2LnhtbESPQU/CQBCF7yb+h82QeDGwVQjWykKMiQZuigSuk+7Q&#10;NnRn6+5ayr9nDibeZvLevPfNYjW4VvUUYuPZwMMkA0VcettwZWD3/T7OQcWEbLH1TAYuFGG1vL1Z&#10;YGH9mb+o36ZKSQjHAg3UKXWF1rGsyWGc+I5YtKMPDpOsodI24FnCXasfs2yuHTYsDTV29FZTedr+&#10;OgP5bN0f4mb6uS/nx/Y53T/1Hz/BmLvR8PoCKtGQ/s1/12sr+LNccOUbGUEv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VtGjHAAAA3QAAAA8AAAAAAAAAAAAAAAAAmAIAAGRy&#10;cy9kb3ducmV2LnhtbFBLBQYAAAAABAAEAPUAAACMAwAAAAA=&#10;">
                  <v:textbox>
                    <w:txbxContent>
                      <w:p w:rsidR="00595AD1" w:rsidRPr="00780479" w:rsidRDefault="00595AD1" w:rsidP="00B525C5">
                        <w:pPr>
                          <w:snapToGrid w:val="0"/>
                          <w:rPr>
                            <w:rFonts w:ascii="標楷體" w:eastAsia="標楷體" w:hAnsi="標楷體"/>
                            <w:sz w:val="28"/>
                            <w:szCs w:val="28"/>
                          </w:rPr>
                        </w:pPr>
                        <w:r>
                          <w:rPr>
                            <w:rFonts w:ascii="標楷體" w:eastAsia="標楷體" w:hAnsi="標楷體" w:hint="eastAsia"/>
                            <w:sz w:val="28"/>
                            <w:szCs w:val="28"/>
                          </w:rPr>
                          <w:t>學校逾期未完成調查或當事人不服調查結果，當事人得於期限屆滿或調查結果通知到達之次日起30日內，向直轄市、縣（市）主管機關（社政單位）提出再申訴</w:t>
                        </w:r>
                      </w:p>
                      <w:p w:rsidR="00595AD1" w:rsidRPr="00AF023E" w:rsidRDefault="00595AD1" w:rsidP="00B525C5">
                        <w:pPr>
                          <w:snapToGrid w:val="0"/>
                        </w:pPr>
                      </w:p>
                    </w:txbxContent>
                  </v:textbox>
                </v:shape>
                <v:shape id="_x0000_s1211" type="#_x0000_t202" style="position:absolute;left:1011;top:2205;width:4614;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deNcMA&#10;AADdAAAADwAAAGRycy9kb3ducmV2LnhtbERP32vCMBB+F/wfwg32pqkiYjvTMgaDIb7oBmNvR3M2&#10;xeZSk2jrf28Gg73dx/fzttVoO3EjH1rHChbzDARx7XTLjYKvz/fZBkSIyBo7x6TgTgGqcjrZYqHd&#10;wAe6HWMjUgiHAhWYGPtCylAbshjmridO3Ml5izFB30jtcUjhtpPLLFtLiy2nBoM9vRmqz8erVfBt&#10;4s9usR/zXW6vni4rtx+WTqnnp/H1BUSkMf6L/9wfOs1fbXL4/SadI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deNcMAAADdAAAADwAAAAAAAAAAAAAAAACYAgAAZHJzL2Rv&#10;d25yZXYueG1sUEsFBgAAAAAEAAQA9QAAAIgDAAAAAA==&#10;">
                  <v:stroke dashstyle="dashDot"/>
                  <v:textbox>
                    <w:txbxContent>
                      <w:p w:rsidR="00595AD1" w:rsidRPr="00F67E70" w:rsidRDefault="00595AD1" w:rsidP="00B525C5">
                        <w:pPr>
                          <w:snapToGrid w:val="0"/>
                          <w:rPr>
                            <w:rFonts w:ascii="標楷體" w:eastAsia="標楷體" w:hAnsi="標楷體"/>
                            <w:sz w:val="28"/>
                            <w:szCs w:val="28"/>
                          </w:rPr>
                        </w:pPr>
                        <w:r w:rsidRPr="00F67E70">
                          <w:rPr>
                            <w:rFonts w:ascii="標楷體" w:eastAsia="標楷體" w:hAnsi="標楷體" w:hint="eastAsia"/>
                            <w:sz w:val="28"/>
                            <w:szCs w:val="28"/>
                          </w:rPr>
                          <w:t>依</w:t>
                        </w:r>
                        <w:r>
                          <w:rPr>
                            <w:rFonts w:ascii="標楷體" w:eastAsia="標楷體" w:hAnsi="標楷體" w:hint="eastAsia"/>
                            <w:sz w:val="28"/>
                            <w:szCs w:val="28"/>
                          </w:rPr>
                          <w:t>《</w:t>
                        </w:r>
                        <w:r w:rsidRPr="00F67E70">
                          <w:rPr>
                            <w:rFonts w:ascii="標楷體" w:eastAsia="標楷體" w:hAnsi="標楷體" w:hint="eastAsia"/>
                            <w:sz w:val="28"/>
                            <w:szCs w:val="28"/>
                          </w:rPr>
                          <w:t>性騷擾防治準則</w:t>
                        </w:r>
                        <w:r>
                          <w:rPr>
                            <w:rFonts w:ascii="標楷體" w:eastAsia="標楷體" w:hAnsi="標楷體" w:hint="eastAsia"/>
                            <w:sz w:val="28"/>
                            <w:szCs w:val="28"/>
                          </w:rPr>
                          <w:t>》之規定處理</w:t>
                        </w:r>
                      </w:p>
                    </w:txbxContent>
                  </v:textbox>
                </v:shape>
              </v:group>
            </w:pict>
          </mc:Fallback>
        </mc:AlternateContent>
      </w:r>
    </w:p>
    <w:p w:rsidR="00C0494C" w:rsidRPr="007B7D73" w:rsidRDefault="00C0494C" w:rsidP="00784473">
      <w:pPr>
        <w:snapToGrid w:val="0"/>
        <w:spacing w:beforeLines="50" w:before="180" w:line="400" w:lineRule="atLeast"/>
        <w:ind w:left="480" w:hangingChars="200" w:hanging="480"/>
        <w:jc w:val="both"/>
        <w:rPr>
          <w:rFonts w:ascii="標楷體" w:eastAsia="標楷體" w:hAnsi="標楷體"/>
          <w:color w:val="000000"/>
        </w:rPr>
      </w:pPr>
    </w:p>
    <w:p w:rsidR="00C0494C" w:rsidRPr="00250C40" w:rsidRDefault="00C0494C" w:rsidP="00784473">
      <w:pPr>
        <w:snapToGrid w:val="0"/>
        <w:spacing w:beforeLines="50" w:before="180" w:line="400" w:lineRule="atLeast"/>
        <w:ind w:left="480" w:hangingChars="200" w:hanging="480"/>
        <w:jc w:val="both"/>
        <w:rPr>
          <w:rFonts w:ascii="標楷體" w:eastAsia="標楷體" w:hAnsi="標楷體"/>
          <w:color w:val="000000"/>
        </w:rPr>
      </w:pPr>
    </w:p>
    <w:p w:rsidR="00674B25" w:rsidRPr="00250C40" w:rsidRDefault="00674B25" w:rsidP="00674B25">
      <w:pPr>
        <w:jc w:val="center"/>
        <w:rPr>
          <w:rFonts w:ascii="標楷體" w:eastAsia="標楷體" w:hAnsi="標楷體"/>
          <w:color w:val="000000"/>
          <w:sz w:val="28"/>
          <w:szCs w:val="28"/>
        </w:rPr>
      </w:pPr>
    </w:p>
    <w:p w:rsidR="00674B25" w:rsidRPr="00250C40" w:rsidRDefault="00674B25" w:rsidP="00674B25">
      <w:pPr>
        <w:jc w:val="center"/>
        <w:rPr>
          <w:rFonts w:ascii="標楷體" w:eastAsia="標楷體" w:hAnsi="標楷體"/>
          <w:color w:val="000000"/>
          <w:sz w:val="28"/>
          <w:szCs w:val="28"/>
        </w:rPr>
      </w:pPr>
    </w:p>
    <w:p w:rsidR="001F605E" w:rsidRDefault="001F605E" w:rsidP="001F605E">
      <w:pPr>
        <w:jc w:val="center"/>
        <w:rPr>
          <w:rFonts w:ascii="標楷體" w:eastAsia="標楷體" w:hAnsi="標楷體"/>
          <w:sz w:val="28"/>
          <w:szCs w:val="28"/>
        </w:rPr>
      </w:pPr>
    </w:p>
    <w:p w:rsidR="00987CB2" w:rsidRDefault="00987CB2" w:rsidP="001F605E">
      <w:pPr>
        <w:jc w:val="center"/>
        <w:rPr>
          <w:rFonts w:ascii="標楷體" w:eastAsia="標楷體" w:hAnsi="標楷體"/>
          <w:sz w:val="28"/>
          <w:szCs w:val="28"/>
        </w:rPr>
      </w:pPr>
    </w:p>
    <w:p w:rsidR="00987CB2" w:rsidRDefault="00987CB2" w:rsidP="001F605E">
      <w:pPr>
        <w:jc w:val="center"/>
        <w:rPr>
          <w:rFonts w:ascii="標楷體" w:eastAsia="標楷體" w:hAnsi="標楷體"/>
          <w:sz w:val="28"/>
          <w:szCs w:val="28"/>
        </w:rPr>
      </w:pPr>
    </w:p>
    <w:p w:rsidR="00987CB2" w:rsidRDefault="00987CB2" w:rsidP="001F605E">
      <w:pPr>
        <w:jc w:val="center"/>
        <w:rPr>
          <w:rFonts w:ascii="標楷體" w:eastAsia="標楷體" w:hAnsi="標楷體"/>
          <w:sz w:val="28"/>
          <w:szCs w:val="28"/>
        </w:rPr>
      </w:pPr>
    </w:p>
    <w:p w:rsidR="00987CB2" w:rsidRDefault="00987CB2" w:rsidP="001F605E">
      <w:pPr>
        <w:jc w:val="center"/>
        <w:rPr>
          <w:rFonts w:ascii="標楷體" w:eastAsia="標楷體" w:hAnsi="標楷體"/>
          <w:sz w:val="28"/>
          <w:szCs w:val="28"/>
        </w:rPr>
      </w:pPr>
    </w:p>
    <w:p w:rsidR="00987CB2" w:rsidRDefault="00987CB2" w:rsidP="001F605E">
      <w:pPr>
        <w:jc w:val="center"/>
        <w:rPr>
          <w:rFonts w:ascii="標楷體" w:eastAsia="標楷體" w:hAnsi="標楷體"/>
          <w:sz w:val="28"/>
          <w:szCs w:val="28"/>
        </w:rPr>
      </w:pPr>
    </w:p>
    <w:p w:rsidR="00987CB2" w:rsidRDefault="00987CB2" w:rsidP="001F605E">
      <w:pPr>
        <w:jc w:val="center"/>
        <w:rPr>
          <w:rFonts w:ascii="標楷體" w:eastAsia="標楷體" w:hAnsi="標楷體"/>
          <w:sz w:val="28"/>
          <w:szCs w:val="28"/>
        </w:rPr>
      </w:pPr>
    </w:p>
    <w:p w:rsidR="00987CB2" w:rsidRDefault="00987CB2" w:rsidP="001F605E">
      <w:pPr>
        <w:jc w:val="center"/>
        <w:rPr>
          <w:rFonts w:ascii="標楷體" w:eastAsia="標楷體" w:hAnsi="標楷體"/>
          <w:sz w:val="28"/>
          <w:szCs w:val="28"/>
        </w:rPr>
      </w:pPr>
    </w:p>
    <w:p w:rsidR="00B525C5" w:rsidRDefault="00B525C5" w:rsidP="001F605E">
      <w:pPr>
        <w:jc w:val="center"/>
        <w:rPr>
          <w:rFonts w:ascii="標楷體" w:eastAsia="標楷體" w:hAnsi="標楷體"/>
          <w:sz w:val="28"/>
          <w:szCs w:val="28"/>
        </w:rPr>
      </w:pPr>
    </w:p>
    <w:p w:rsidR="00B525C5" w:rsidRDefault="00B525C5" w:rsidP="001F605E">
      <w:pPr>
        <w:jc w:val="center"/>
        <w:rPr>
          <w:rFonts w:ascii="標楷體" w:eastAsia="標楷體" w:hAnsi="標楷體"/>
          <w:sz w:val="28"/>
          <w:szCs w:val="28"/>
        </w:rPr>
      </w:pPr>
    </w:p>
    <w:p w:rsidR="00B525C5" w:rsidRDefault="00B525C5" w:rsidP="001F605E">
      <w:pPr>
        <w:jc w:val="center"/>
        <w:rPr>
          <w:rFonts w:ascii="標楷體" w:eastAsia="標楷體" w:hAnsi="標楷體"/>
          <w:sz w:val="28"/>
          <w:szCs w:val="28"/>
        </w:rPr>
      </w:pPr>
    </w:p>
    <w:p w:rsidR="00B525C5" w:rsidRDefault="00B525C5" w:rsidP="001F605E">
      <w:pPr>
        <w:jc w:val="center"/>
        <w:rPr>
          <w:rFonts w:ascii="標楷體" w:eastAsia="標楷體" w:hAnsi="標楷體"/>
          <w:sz w:val="28"/>
          <w:szCs w:val="28"/>
        </w:rPr>
      </w:pPr>
    </w:p>
    <w:p w:rsidR="00B525C5" w:rsidRDefault="00B525C5" w:rsidP="001F605E">
      <w:pPr>
        <w:jc w:val="center"/>
        <w:rPr>
          <w:rFonts w:ascii="標楷體" w:eastAsia="標楷體" w:hAnsi="標楷體"/>
          <w:sz w:val="28"/>
          <w:szCs w:val="28"/>
        </w:rPr>
      </w:pPr>
    </w:p>
    <w:p w:rsidR="00B525C5" w:rsidRDefault="00B525C5" w:rsidP="001F605E">
      <w:pPr>
        <w:jc w:val="center"/>
        <w:rPr>
          <w:rFonts w:ascii="標楷體" w:eastAsia="標楷體" w:hAnsi="標楷體"/>
          <w:sz w:val="28"/>
          <w:szCs w:val="28"/>
        </w:rPr>
      </w:pPr>
    </w:p>
    <w:p w:rsidR="006F7DA9" w:rsidRDefault="006F7DA9" w:rsidP="008F151A">
      <w:pPr>
        <w:rPr>
          <w:rFonts w:ascii="標楷體" w:eastAsia="標楷體" w:hAnsi="標楷體"/>
          <w:sz w:val="28"/>
          <w:szCs w:val="28"/>
        </w:rPr>
      </w:pPr>
    </w:p>
    <w:p w:rsidR="00DF72F6" w:rsidRDefault="00DF72F6" w:rsidP="00750BD9">
      <w:pPr>
        <w:jc w:val="center"/>
        <w:rPr>
          <w:rFonts w:ascii="標楷體" w:eastAsia="標楷體" w:hAnsi="標楷體"/>
          <w:sz w:val="28"/>
          <w:szCs w:val="28"/>
        </w:rPr>
      </w:pPr>
    </w:p>
    <w:p w:rsidR="00750BD9" w:rsidRPr="00DB0104" w:rsidRDefault="00DF4063" w:rsidP="00750BD9">
      <w:pPr>
        <w:jc w:val="center"/>
        <w:rPr>
          <w:rFonts w:ascii="標楷體" w:eastAsia="標楷體" w:hAnsi="標楷體"/>
          <w:sz w:val="28"/>
          <w:szCs w:val="28"/>
        </w:rPr>
      </w:pPr>
      <w:r>
        <w:rPr>
          <w:rFonts w:ascii="標楷體" w:eastAsia="標楷體" w:hAnsi="標楷體"/>
          <w:noProof/>
          <w:color w:val="000000"/>
          <w:sz w:val="28"/>
          <w:szCs w:val="28"/>
        </w:rPr>
        <mc:AlternateContent>
          <mc:Choice Requires="wps">
            <w:drawing>
              <wp:anchor distT="0" distB="0" distL="114300" distR="114300" simplePos="0" relativeHeight="251815424" behindDoc="0" locked="0" layoutInCell="1" allowOverlap="1" wp14:anchorId="393BEFC0" wp14:editId="4B696B19">
                <wp:simplePos x="0" y="0"/>
                <wp:positionH relativeFrom="column">
                  <wp:posOffset>-426720</wp:posOffset>
                </wp:positionH>
                <wp:positionV relativeFrom="paragraph">
                  <wp:posOffset>-381000</wp:posOffset>
                </wp:positionV>
                <wp:extent cx="1463040" cy="342900"/>
                <wp:effectExtent l="0" t="0" r="22860" b="19050"/>
                <wp:wrapNone/>
                <wp:docPr id="188" name="文字方塊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342900"/>
                        </a:xfrm>
                        <a:prstGeom prst="rect">
                          <a:avLst/>
                        </a:prstGeom>
                        <a:solidFill>
                          <a:srgbClr val="FFFFFF"/>
                        </a:solidFill>
                        <a:ln w="9525">
                          <a:solidFill>
                            <a:srgbClr val="000000"/>
                          </a:solidFill>
                          <a:miter lim="800000"/>
                          <a:headEnd/>
                          <a:tailEnd/>
                        </a:ln>
                      </wps:spPr>
                      <wps:txbx>
                        <w:txbxContent>
                          <w:p w:rsidR="00595AD1" w:rsidRPr="00C87A6A" w:rsidRDefault="00595AD1" w:rsidP="00750BD9">
                            <w:pPr>
                              <w:rPr>
                                <w:color w:val="000000"/>
                              </w:rPr>
                            </w:pPr>
                            <w:hyperlink w:anchor="目次" w:history="1">
                              <w:proofErr w:type="gramStart"/>
                              <w:r>
                                <w:rPr>
                                  <w:rStyle w:val="afb"/>
                                  <w:rFonts w:hint="eastAsia"/>
                                  <w:u w:val="none"/>
                                </w:rPr>
                                <w:t>學輔</w:t>
                              </w:r>
                              <w:r w:rsidRPr="00C87A6A">
                                <w:rPr>
                                  <w:rStyle w:val="afb"/>
                                  <w:rFonts w:hint="eastAsia"/>
                                  <w:u w:val="none"/>
                                </w:rPr>
                                <w:t>處</w:t>
                              </w:r>
                              <w:proofErr w:type="gramEnd"/>
                              <w:r w:rsidRPr="00C87A6A">
                                <w:rPr>
                                  <w:rStyle w:val="afb"/>
                                  <w:rFonts w:hint="eastAsia"/>
                                  <w:u w:val="none"/>
                                </w:rPr>
                                <w:t>附件</w:t>
                              </w:r>
                              <w:r>
                                <w:rPr>
                                  <w:rStyle w:val="afb"/>
                                  <w:rFonts w:hint="eastAsia"/>
                                  <w:u w:val="none"/>
                                </w:rPr>
                                <w:t>十</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BEFC0" id="文字方塊 188" o:spid="_x0000_s1212" type="#_x0000_t202" style="position:absolute;left:0;text-align:left;margin-left:-33.6pt;margin-top:-30pt;width:115.2pt;height:27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">
                <v:textbox>
                  <w:txbxContent>
                    <w:p w:rsidR="00595AD1" w:rsidRPr="00C87A6A" w:rsidRDefault="00595AD1" w:rsidP="00750BD9">
                      <w:pPr>
                        <w:rPr>
                          <w:color w:val="000000"/>
                        </w:rPr>
                      </w:pPr>
                      <w:hyperlink w:anchor="目次" w:history="1">
                        <w:proofErr w:type="gramStart"/>
                        <w:r>
                          <w:rPr>
                            <w:rStyle w:val="afb"/>
                            <w:rFonts w:hint="eastAsia"/>
                            <w:u w:val="none"/>
                          </w:rPr>
                          <w:t>學輔</w:t>
                        </w:r>
                        <w:r w:rsidRPr="00C87A6A">
                          <w:rPr>
                            <w:rStyle w:val="afb"/>
                            <w:rFonts w:hint="eastAsia"/>
                            <w:u w:val="none"/>
                          </w:rPr>
                          <w:t>處</w:t>
                        </w:r>
                        <w:proofErr w:type="gramEnd"/>
                        <w:r w:rsidRPr="00C87A6A">
                          <w:rPr>
                            <w:rStyle w:val="afb"/>
                            <w:rFonts w:hint="eastAsia"/>
                            <w:u w:val="none"/>
                          </w:rPr>
                          <w:t>附件</w:t>
                        </w:r>
                        <w:r>
                          <w:rPr>
                            <w:rStyle w:val="afb"/>
                            <w:rFonts w:hint="eastAsia"/>
                            <w:u w:val="none"/>
                          </w:rPr>
                          <w:t>十</w:t>
                        </w:r>
                      </w:hyperlink>
                    </w:p>
                  </w:txbxContent>
                </v:textbox>
              </v:shape>
            </w:pict>
          </mc:Fallback>
        </mc:AlternateContent>
      </w:r>
      <w:r w:rsidR="00750BD9" w:rsidRPr="00DB0104">
        <w:rPr>
          <w:rFonts w:ascii="標楷體" w:eastAsia="標楷體" w:hAnsi="標楷體" w:hint="eastAsia"/>
          <w:sz w:val="28"/>
          <w:szCs w:val="28"/>
        </w:rPr>
        <w:t>新竹市香山區內湖國民小學衛生教育推行委員會組織章程</w:t>
      </w:r>
    </w:p>
    <w:p w:rsidR="00750BD9" w:rsidRDefault="00750BD9" w:rsidP="00750BD9">
      <w:pPr>
        <w:numPr>
          <w:ilvl w:val="0"/>
          <w:numId w:val="3"/>
        </w:numPr>
        <w:rPr>
          <w:rFonts w:ascii="標楷體" w:eastAsia="標楷體" w:hAnsi="標楷體"/>
        </w:rPr>
      </w:pPr>
      <w:r>
        <w:rPr>
          <w:rFonts w:ascii="標楷體" w:eastAsia="標楷體" w:hAnsi="標楷體" w:hint="eastAsia"/>
        </w:rPr>
        <w:t>依據：</w:t>
      </w:r>
    </w:p>
    <w:p w:rsidR="00750BD9" w:rsidRDefault="00750BD9" w:rsidP="00750BD9">
      <w:pPr>
        <w:ind w:firstLineChars="75" w:firstLine="180"/>
        <w:rPr>
          <w:rFonts w:ascii="標楷體" w:eastAsia="標楷體" w:hAnsi="標楷體"/>
        </w:rPr>
      </w:pPr>
      <w:r>
        <w:rPr>
          <w:rFonts w:ascii="標楷體" w:eastAsia="標楷體" w:hAnsi="標楷體" w:hint="eastAsia"/>
        </w:rPr>
        <w:t>（一）</w:t>
      </w:r>
      <w:r w:rsidRPr="00430E56">
        <w:rPr>
          <w:rFonts w:ascii="標楷體" w:eastAsia="標楷體" w:hint="eastAsia"/>
        </w:rPr>
        <w:t>學校衛生法</w:t>
      </w:r>
      <w:r>
        <w:rPr>
          <w:rFonts w:ascii="標楷體" w:eastAsia="標楷體" w:hint="eastAsia"/>
        </w:rPr>
        <w:t>【</w:t>
      </w:r>
      <w:smartTag w:uri="urn:schemas-microsoft-com:office:smarttags" w:element="chsdate">
        <w:smartTagPr>
          <w:attr w:name="IsROCDate" w:val="False"/>
          <w:attr w:name="IsLunarDate" w:val="False"/>
          <w:attr w:name="Day" w:val="6"/>
          <w:attr w:name="Month" w:val="2"/>
          <w:attr w:name="Year" w:val="1991"/>
        </w:smartTagPr>
        <w:r>
          <w:rPr>
            <w:rFonts w:ascii="標楷體" w:eastAsia="標楷體" w:hint="eastAsia"/>
          </w:rPr>
          <w:t>91</w:t>
        </w:r>
        <w:r w:rsidRPr="00430E56">
          <w:rPr>
            <w:rFonts w:ascii="標楷體" w:eastAsia="標楷體" w:hint="eastAsia"/>
          </w:rPr>
          <w:t>年</w:t>
        </w:r>
        <w:r>
          <w:rPr>
            <w:rFonts w:ascii="標楷體" w:eastAsia="標楷體" w:hint="eastAsia"/>
          </w:rPr>
          <w:t>2</w:t>
        </w:r>
        <w:r w:rsidRPr="00430E56">
          <w:rPr>
            <w:rFonts w:ascii="標楷體" w:eastAsia="標楷體" w:hint="eastAsia"/>
          </w:rPr>
          <w:t>月</w:t>
        </w:r>
        <w:r>
          <w:rPr>
            <w:rFonts w:ascii="標楷體" w:eastAsia="標楷體" w:hint="eastAsia"/>
          </w:rPr>
          <w:t>6</w:t>
        </w:r>
        <w:r w:rsidRPr="00430E56">
          <w:rPr>
            <w:rFonts w:ascii="標楷體" w:eastAsia="標楷體" w:hint="eastAsia"/>
          </w:rPr>
          <w:t>日</w:t>
        </w:r>
      </w:smartTag>
      <w:r>
        <w:rPr>
          <w:rFonts w:ascii="標楷體" w:eastAsia="標楷體" w:hint="eastAsia"/>
        </w:rPr>
        <w:t>華總一義字第09100025070號總統令公布】。</w:t>
      </w:r>
    </w:p>
    <w:p w:rsidR="00750BD9" w:rsidRPr="00AA0269" w:rsidRDefault="00750BD9" w:rsidP="00750BD9">
      <w:pPr>
        <w:ind w:firstLineChars="75" w:firstLine="180"/>
        <w:rPr>
          <w:rFonts w:ascii="標楷體" w:eastAsia="標楷體" w:hAnsi="標楷體"/>
        </w:rPr>
      </w:pPr>
      <w:r>
        <w:rPr>
          <w:rFonts w:ascii="標楷體" w:eastAsia="標楷體" w:hAnsi="標楷體" w:hint="eastAsia"/>
        </w:rPr>
        <w:t>（二）</w:t>
      </w:r>
      <w:r w:rsidRPr="00AA0269">
        <w:rPr>
          <w:rFonts w:ascii="標楷體" w:eastAsia="標楷體" w:hAnsi="標楷體" w:hint="eastAsia"/>
        </w:rPr>
        <w:t>學校衛生法施行細則</w:t>
      </w:r>
      <w:r>
        <w:rPr>
          <w:rFonts w:ascii="標楷體" w:eastAsia="標楷體" w:hAnsi="標楷體" w:hint="eastAsia"/>
        </w:rPr>
        <w:t>【</w:t>
      </w:r>
      <w:smartTag w:uri="urn:schemas-microsoft-com:office:smarttags" w:element="chsdate">
        <w:smartTagPr>
          <w:attr w:name="IsROCDate" w:val="False"/>
          <w:attr w:name="IsLunarDate" w:val="False"/>
          <w:attr w:name="Day" w:val="2"/>
          <w:attr w:name="Month" w:val="9"/>
          <w:attr w:name="Year" w:val="1992"/>
        </w:smartTagPr>
        <w:r w:rsidRPr="0059534E">
          <w:rPr>
            <w:rFonts w:ascii="標楷體" w:eastAsia="標楷體" w:hAnsi="標楷體" w:hint="eastAsia"/>
          </w:rPr>
          <w:t>92年9月2日</w:t>
        </w:r>
      </w:smartTag>
      <w:r w:rsidRPr="0059534E">
        <w:rPr>
          <w:rFonts w:ascii="標楷體" w:eastAsia="標楷體" w:hAnsi="標楷體" w:hint="eastAsia"/>
        </w:rPr>
        <w:t>教育部台參字第</w:t>
      </w:r>
      <w:smartTag w:uri="urn:schemas-microsoft-com:office:smarttags" w:element="chmetcnv">
        <w:smartTagPr>
          <w:attr w:name="TCSC" w:val="0"/>
          <w:attr w:name="NumberType" w:val="1"/>
          <w:attr w:name="Negative" w:val="False"/>
          <w:attr w:name="HasSpace" w:val="False"/>
          <w:attr w:name="SourceValue" w:val="920127426"/>
          <w:attr w:name="UnitName" w:val="a"/>
        </w:smartTagPr>
        <w:r w:rsidRPr="0059534E">
          <w:rPr>
            <w:rFonts w:ascii="標楷體" w:eastAsia="標楷體" w:hAnsi="標楷體" w:hint="eastAsia"/>
          </w:rPr>
          <w:t>0920127426A</w:t>
        </w:r>
      </w:smartTag>
      <w:r w:rsidRPr="0059534E">
        <w:rPr>
          <w:rFonts w:ascii="標楷體" w:eastAsia="標楷體" w:hAnsi="標楷體" w:hint="eastAsia"/>
        </w:rPr>
        <w:t>號令發布</w:t>
      </w:r>
      <w:r>
        <w:rPr>
          <w:rFonts w:ascii="標楷體" w:eastAsia="標楷體" w:hAnsi="標楷體" w:hint="eastAsia"/>
        </w:rPr>
        <w:t>】。</w:t>
      </w:r>
    </w:p>
    <w:p w:rsidR="00750BD9" w:rsidRPr="00917F20" w:rsidRDefault="00750BD9" w:rsidP="00784473">
      <w:pPr>
        <w:widowControl/>
        <w:spacing w:beforeLines="50" w:before="180"/>
        <w:rPr>
          <w:rFonts w:ascii="標楷體" w:eastAsia="標楷體" w:hAnsi="標楷體" w:cs="新細明體"/>
          <w:kern w:val="0"/>
        </w:rPr>
      </w:pPr>
      <w:r>
        <w:rPr>
          <w:rFonts w:ascii="標楷體" w:eastAsia="標楷體" w:hAnsi="標楷體" w:cs="新細明體" w:hint="eastAsia"/>
          <w:color w:val="000000"/>
          <w:kern w:val="0"/>
        </w:rPr>
        <w:t>二</w:t>
      </w:r>
      <w:r w:rsidRPr="00917F20">
        <w:rPr>
          <w:rFonts w:ascii="標楷體" w:eastAsia="標楷體" w:hAnsi="標楷體" w:cs="新細明體" w:hint="eastAsia"/>
          <w:color w:val="000000"/>
          <w:kern w:val="0"/>
        </w:rPr>
        <w:t>、目的：</w:t>
      </w:r>
      <w:r w:rsidRPr="00917F20">
        <w:rPr>
          <w:rFonts w:ascii="標楷體" w:eastAsia="標楷體" w:hAnsi="標楷體" w:cs="新細明體"/>
          <w:color w:val="000000"/>
          <w:kern w:val="0"/>
        </w:rPr>
        <w:t xml:space="preserve"> </w:t>
      </w:r>
    </w:p>
    <w:p w:rsidR="00750BD9" w:rsidRDefault="00750BD9" w:rsidP="00750BD9">
      <w:pPr>
        <w:ind w:firstLineChars="75" w:firstLine="180"/>
        <w:rPr>
          <w:rFonts w:ascii="標楷體" w:eastAsia="標楷體" w:hAnsi="標楷體"/>
        </w:rPr>
      </w:pPr>
      <w:r>
        <w:rPr>
          <w:rFonts w:ascii="標楷體" w:eastAsia="標楷體" w:hAnsi="標楷體" w:hint="eastAsia"/>
        </w:rPr>
        <w:t>（一）</w:t>
      </w:r>
      <w:r>
        <w:rPr>
          <w:rFonts w:ascii="標楷體" w:eastAsia="標楷體" w:hAnsi="標楷體" w:cs="新細明體" w:hint="eastAsia"/>
          <w:color w:val="000000"/>
          <w:kern w:val="0"/>
        </w:rPr>
        <w:t>培養正確健康衛教觀念，促進師生身心健全發展</w:t>
      </w:r>
      <w:r>
        <w:rPr>
          <w:rFonts w:ascii="標楷體" w:eastAsia="標楷體" w:hint="eastAsia"/>
        </w:rPr>
        <w:t>。</w:t>
      </w:r>
    </w:p>
    <w:p w:rsidR="00750BD9" w:rsidRDefault="00750BD9" w:rsidP="00750BD9">
      <w:pPr>
        <w:ind w:firstLineChars="75" w:firstLine="180"/>
        <w:rPr>
          <w:rFonts w:ascii="標楷體" w:eastAsia="標楷體" w:hAnsi="標楷體"/>
        </w:rPr>
      </w:pPr>
      <w:r>
        <w:rPr>
          <w:rFonts w:ascii="標楷體" w:eastAsia="標楷體" w:hAnsi="標楷體" w:hint="eastAsia"/>
        </w:rPr>
        <w:t>（二）維護環境衛生，建立綠色永續校園。</w:t>
      </w:r>
    </w:p>
    <w:p w:rsidR="00750BD9" w:rsidRPr="00AA0269" w:rsidRDefault="00750BD9" w:rsidP="00750BD9">
      <w:pPr>
        <w:ind w:firstLineChars="75" w:firstLine="180"/>
        <w:rPr>
          <w:rFonts w:ascii="標楷體" w:eastAsia="標楷體" w:hAnsi="標楷體"/>
        </w:rPr>
      </w:pPr>
      <w:r>
        <w:rPr>
          <w:rFonts w:ascii="標楷體" w:eastAsia="標楷體" w:hAnsi="標楷體" w:hint="eastAsia"/>
        </w:rPr>
        <w:t>（三）提高環教意識，提升生活品質。</w:t>
      </w:r>
    </w:p>
    <w:p w:rsidR="00750BD9" w:rsidRDefault="00750BD9" w:rsidP="00784473">
      <w:pPr>
        <w:widowControl/>
        <w:spacing w:beforeLines="50" w:before="180"/>
        <w:rPr>
          <w:rFonts w:ascii="標楷體" w:eastAsia="標楷體" w:hAnsi="標楷體" w:cs="新細明體"/>
          <w:kern w:val="0"/>
        </w:rPr>
      </w:pPr>
      <w:r>
        <w:rPr>
          <w:rFonts w:ascii="標楷體" w:eastAsia="標楷體" w:hAnsi="標楷體" w:cs="新細明體" w:hint="eastAsia"/>
          <w:kern w:val="0"/>
        </w:rPr>
        <w:t>三</w:t>
      </w:r>
      <w:r w:rsidRPr="00917F20">
        <w:rPr>
          <w:rFonts w:ascii="標楷體" w:eastAsia="標楷體" w:hAnsi="標楷體" w:cs="新細明體" w:hint="eastAsia"/>
          <w:kern w:val="0"/>
        </w:rPr>
        <w:t>、</w:t>
      </w:r>
      <w:r>
        <w:rPr>
          <w:rFonts w:ascii="標楷體" w:eastAsia="標楷體" w:hAnsi="標楷體" w:cs="新細明體" w:hint="eastAsia"/>
          <w:kern w:val="0"/>
        </w:rPr>
        <w:t>委員產生方式：</w:t>
      </w:r>
    </w:p>
    <w:p w:rsidR="00750BD9" w:rsidRDefault="00750BD9" w:rsidP="00750BD9">
      <w:pPr>
        <w:ind w:firstLineChars="75" w:firstLine="180"/>
        <w:rPr>
          <w:rFonts w:ascii="標楷體" w:eastAsia="標楷體" w:hAnsi="標楷體"/>
        </w:rPr>
      </w:pPr>
      <w:r>
        <w:rPr>
          <w:rFonts w:ascii="標楷體" w:eastAsia="標楷體" w:hAnsi="標楷體" w:hint="eastAsia"/>
        </w:rPr>
        <w:t>（一）委員：</w:t>
      </w:r>
    </w:p>
    <w:p w:rsidR="00750BD9" w:rsidRDefault="00750BD9" w:rsidP="00750BD9">
      <w:pPr>
        <w:ind w:firstLineChars="75" w:firstLine="180"/>
        <w:rPr>
          <w:rFonts w:ascii="標楷體" w:eastAsia="標楷體" w:hAnsi="標楷體"/>
        </w:rPr>
      </w:pPr>
      <w:r>
        <w:rPr>
          <w:rFonts w:ascii="標楷體" w:eastAsia="標楷體" w:hAnsi="標楷體" w:hint="eastAsia"/>
        </w:rPr>
        <w:t xml:space="preserve">      1.教師代表：</w:t>
      </w:r>
      <w:r>
        <w:rPr>
          <w:rFonts w:ascii="標楷體" w:eastAsia="標楷體" w:hAnsi="標楷體" w:cs="新細明體" w:hint="eastAsia"/>
          <w:kern w:val="0"/>
        </w:rPr>
        <w:t>校長遴聘各學年主任擔任。</w:t>
      </w:r>
    </w:p>
    <w:p w:rsidR="00750BD9" w:rsidRDefault="00750BD9" w:rsidP="00750BD9">
      <w:pPr>
        <w:ind w:firstLineChars="75" w:firstLine="180"/>
        <w:rPr>
          <w:rFonts w:ascii="標楷體" w:eastAsia="標楷體" w:hAnsi="標楷體"/>
        </w:rPr>
      </w:pPr>
      <w:r>
        <w:rPr>
          <w:rFonts w:ascii="標楷體" w:eastAsia="標楷體" w:hAnsi="標楷體" w:hint="eastAsia"/>
        </w:rPr>
        <w:t xml:space="preserve">      2.</w:t>
      </w:r>
      <w:r w:rsidRPr="00DC3807">
        <w:rPr>
          <w:rFonts w:ascii="標楷體" w:eastAsia="標楷體" w:hAnsi="標楷體" w:hint="eastAsia"/>
        </w:rPr>
        <w:t>家長及社區代表：由家長委員會推薦。</w:t>
      </w:r>
    </w:p>
    <w:p w:rsidR="00750BD9" w:rsidRDefault="00750BD9" w:rsidP="00750BD9">
      <w:pPr>
        <w:ind w:firstLineChars="75" w:firstLine="180"/>
        <w:rPr>
          <w:rFonts w:ascii="標楷體" w:eastAsia="標楷體" w:hAnsi="標楷體"/>
        </w:rPr>
      </w:pPr>
      <w:r>
        <w:rPr>
          <w:rFonts w:ascii="標楷體" w:eastAsia="標楷體" w:hAnsi="標楷體" w:hint="eastAsia"/>
        </w:rPr>
        <w:t>（二）顧問：視會議需要，</w:t>
      </w:r>
      <w:r w:rsidRPr="00DC3807">
        <w:rPr>
          <w:rFonts w:ascii="標楷體" w:eastAsia="標楷體" w:hAnsi="標楷體" w:hint="eastAsia"/>
        </w:rPr>
        <w:t>由校長邀請具備學術</w:t>
      </w:r>
      <w:r>
        <w:rPr>
          <w:rFonts w:ascii="標楷體" w:eastAsia="標楷體" w:hAnsi="標楷體" w:hint="eastAsia"/>
        </w:rPr>
        <w:t>專業</w:t>
      </w:r>
      <w:r w:rsidRPr="00DC3807">
        <w:rPr>
          <w:rFonts w:ascii="標楷體" w:eastAsia="標楷體" w:hAnsi="標楷體" w:hint="eastAsia"/>
        </w:rPr>
        <w:t>背景之</w:t>
      </w:r>
      <w:r>
        <w:rPr>
          <w:rFonts w:ascii="標楷體" w:eastAsia="標楷體" w:hAnsi="標楷體" w:hint="eastAsia"/>
        </w:rPr>
        <w:t>人士擔任。</w:t>
      </w:r>
    </w:p>
    <w:p w:rsidR="00750BD9" w:rsidRDefault="00750BD9" w:rsidP="00784473">
      <w:pPr>
        <w:spacing w:beforeLines="50" w:before="180" w:afterLines="50" w:after="180"/>
        <w:jc w:val="both"/>
        <w:rPr>
          <w:rFonts w:ascii="標楷體" w:eastAsia="標楷體" w:hAnsi="標楷體"/>
        </w:rPr>
      </w:pPr>
      <w:r w:rsidRPr="00917F20">
        <w:rPr>
          <w:rFonts w:ascii="標楷體" w:eastAsia="標楷體" w:hAnsi="標楷體" w:cs="新細明體" w:hint="eastAsia"/>
          <w:kern w:val="0"/>
        </w:rPr>
        <w:t>四</w:t>
      </w:r>
      <w:r>
        <w:rPr>
          <w:rFonts w:ascii="標楷體" w:eastAsia="標楷體" w:hAnsi="標楷體" w:cs="新細明體" w:hint="eastAsia"/>
          <w:kern w:val="0"/>
        </w:rPr>
        <w:t>、任期</w:t>
      </w:r>
      <w:r w:rsidRPr="00917F20">
        <w:rPr>
          <w:rFonts w:ascii="標楷體" w:eastAsia="標楷體" w:hAnsi="標楷體" w:cs="新細明體" w:hint="eastAsia"/>
          <w:kern w:val="0"/>
        </w:rPr>
        <w:t>：</w:t>
      </w:r>
      <w:r>
        <w:rPr>
          <w:rFonts w:ascii="標楷體" w:eastAsia="標楷體" w:hAnsi="標楷體" w:cs="新細明體" w:hint="eastAsia"/>
          <w:kern w:val="0"/>
        </w:rPr>
        <w:t>除人員異動或離職由校長重新補聘外，餘無任期限制。</w:t>
      </w:r>
    </w:p>
    <w:p w:rsidR="00750BD9" w:rsidRPr="00DC3807" w:rsidRDefault="00750BD9" w:rsidP="00750BD9">
      <w:pPr>
        <w:jc w:val="both"/>
        <w:rPr>
          <w:rFonts w:ascii="標楷體" w:eastAsia="標楷體" w:hAnsi="標楷體"/>
        </w:rPr>
      </w:pPr>
      <w:r>
        <w:rPr>
          <w:rFonts w:ascii="標楷體" w:eastAsia="標楷體" w:hAnsi="標楷體" w:hint="eastAsia"/>
        </w:rPr>
        <w:t>五</w:t>
      </w:r>
      <w:r w:rsidRPr="00DC3807">
        <w:rPr>
          <w:rFonts w:ascii="標楷體" w:eastAsia="標楷體" w:hAnsi="標楷體" w:hint="eastAsia"/>
        </w:rPr>
        <w:t>、運作方式：</w:t>
      </w:r>
    </w:p>
    <w:p w:rsidR="00750BD9" w:rsidRDefault="00750BD9" w:rsidP="00750BD9">
      <w:pPr>
        <w:ind w:leftChars="-1" w:left="-2" w:firstLine="182"/>
        <w:jc w:val="both"/>
        <w:rPr>
          <w:rFonts w:ascii="標楷體" w:eastAsia="標楷體" w:hAnsi="標楷體"/>
        </w:rPr>
      </w:pPr>
      <w:r w:rsidRPr="00DC3807">
        <w:rPr>
          <w:rFonts w:ascii="標楷體" w:eastAsia="標楷體" w:hAnsi="標楷體" w:hint="eastAsia"/>
        </w:rPr>
        <w:t>（一）定期會議：每學期</w:t>
      </w:r>
      <w:r>
        <w:rPr>
          <w:rFonts w:ascii="標楷體" w:eastAsia="標楷體" w:hAnsi="標楷體" w:hint="eastAsia"/>
        </w:rPr>
        <w:t>至少</w:t>
      </w:r>
      <w:r w:rsidRPr="00DC3807">
        <w:rPr>
          <w:rFonts w:ascii="標楷體" w:eastAsia="標楷體" w:hAnsi="標楷體" w:hint="eastAsia"/>
        </w:rPr>
        <w:t>召開一次會議。</w:t>
      </w:r>
    </w:p>
    <w:p w:rsidR="00750BD9" w:rsidRDefault="00750BD9" w:rsidP="00750BD9">
      <w:pPr>
        <w:ind w:leftChars="-75" w:left="-180"/>
        <w:jc w:val="both"/>
        <w:rPr>
          <w:rFonts w:ascii="標楷體" w:eastAsia="標楷體" w:hAnsi="標楷體"/>
        </w:rPr>
      </w:pPr>
      <w:r>
        <w:rPr>
          <w:rFonts w:ascii="MS Mincho" w:eastAsia="標楷體" w:hAnsi="MS Mincho" w:hint="eastAsia"/>
        </w:rPr>
        <w:t xml:space="preserve">   </w:t>
      </w:r>
      <w:r w:rsidRPr="00DC3807">
        <w:rPr>
          <w:rFonts w:ascii="MS Mincho" w:eastAsia="標楷體" w:hAnsi="MS Mincho" w:hint="eastAsia"/>
        </w:rPr>
        <w:t>（</w:t>
      </w:r>
      <w:r w:rsidRPr="00DC3807">
        <w:rPr>
          <w:rFonts w:ascii="標楷體" w:eastAsia="標楷體" w:hAnsi="MS Mincho" w:hint="eastAsia"/>
        </w:rPr>
        <w:t>二</w:t>
      </w:r>
      <w:r w:rsidRPr="00DC3807">
        <w:rPr>
          <w:rFonts w:ascii="MS Mincho" w:eastAsia="標楷體" w:hAnsi="MS Mincho" w:hint="eastAsia"/>
        </w:rPr>
        <w:t>）</w:t>
      </w:r>
      <w:r w:rsidRPr="00DC3807">
        <w:rPr>
          <w:rFonts w:ascii="標楷體" w:eastAsia="標楷體" w:hAnsi="標楷體" w:hint="eastAsia"/>
        </w:rPr>
        <w:t>不定期會議：期中視需要召開會議</w:t>
      </w:r>
      <w:r w:rsidRPr="00DC3807">
        <w:rPr>
          <w:rFonts w:ascii="標楷體" w:eastAsia="標楷體" w:hAnsi="標楷體"/>
        </w:rPr>
        <w:t>，</w:t>
      </w:r>
      <w:r w:rsidRPr="00DC3807">
        <w:rPr>
          <w:rFonts w:ascii="標楷體" w:eastAsia="標楷體" w:hAnsi="標楷體" w:hint="eastAsia"/>
        </w:rPr>
        <w:t>討論特定議題</w:t>
      </w:r>
      <w:r w:rsidRPr="00DC3807">
        <w:rPr>
          <w:rFonts w:ascii="標楷體" w:eastAsia="標楷體" w:hAnsi="標楷體"/>
        </w:rPr>
        <w:t>。</w:t>
      </w:r>
    </w:p>
    <w:p w:rsidR="00750BD9" w:rsidRDefault="00750BD9" w:rsidP="00750BD9">
      <w:pPr>
        <w:ind w:leftChars="-75" w:left="-180"/>
        <w:jc w:val="both"/>
        <w:rPr>
          <w:rFonts w:ascii="標楷體" w:eastAsia="標楷體" w:hAnsi="標楷體"/>
        </w:rPr>
      </w:pPr>
      <w:r>
        <w:rPr>
          <w:rFonts w:ascii="MS Mincho" w:eastAsia="標楷體" w:hAnsi="MS Mincho" w:hint="eastAsia"/>
        </w:rPr>
        <w:t xml:space="preserve">   </w:t>
      </w:r>
      <w:r w:rsidRPr="00DC3807">
        <w:rPr>
          <w:rFonts w:ascii="MS Mincho" w:eastAsia="標楷體" w:hAnsi="MS Mincho" w:hint="eastAsia"/>
        </w:rPr>
        <w:t>（</w:t>
      </w:r>
      <w:r>
        <w:rPr>
          <w:rFonts w:ascii="MS Mincho" w:eastAsia="標楷體" w:hAnsi="MS Mincho" w:hint="eastAsia"/>
        </w:rPr>
        <w:t>三</w:t>
      </w:r>
      <w:r w:rsidRPr="00DC3807">
        <w:rPr>
          <w:rFonts w:ascii="MS Mincho" w:eastAsia="標楷體" w:hAnsi="MS Mincho" w:hint="eastAsia"/>
        </w:rPr>
        <w:t>）</w:t>
      </w:r>
      <w:r>
        <w:rPr>
          <w:rFonts w:ascii="MS Mincho" w:eastAsia="標楷體" w:hAnsi="MS Mincho" w:hint="eastAsia"/>
        </w:rPr>
        <w:t>對於校園突發之衛生及傳染病問題</w:t>
      </w:r>
      <w:r>
        <w:rPr>
          <w:rFonts w:ascii="標楷體" w:eastAsia="標楷體" w:hAnsi="標楷體" w:hint="eastAsia"/>
        </w:rPr>
        <w:t>，</w:t>
      </w:r>
      <w:r>
        <w:rPr>
          <w:rFonts w:ascii="MS Mincho" w:eastAsia="標楷體" w:hAnsi="MS Mincho" w:hint="eastAsia"/>
        </w:rPr>
        <w:t>由組織成員成立緊急應變小組</w:t>
      </w:r>
      <w:r w:rsidRPr="00DC3807">
        <w:rPr>
          <w:rFonts w:ascii="標楷體" w:eastAsia="標楷體" w:hAnsi="標楷體"/>
        </w:rPr>
        <w:t>，</w:t>
      </w:r>
      <w:r>
        <w:rPr>
          <w:rFonts w:ascii="標楷體" w:eastAsia="標楷體" w:hAnsi="標楷體"/>
        </w:rPr>
        <w:t>處理</w:t>
      </w:r>
      <w:r w:rsidRPr="00DC3807">
        <w:rPr>
          <w:rFonts w:ascii="標楷體" w:eastAsia="標楷體" w:hAnsi="標楷體" w:hint="eastAsia"/>
        </w:rPr>
        <w:t>特定</w:t>
      </w:r>
      <w:r>
        <w:rPr>
          <w:rFonts w:ascii="標楷體" w:eastAsia="標楷體" w:hAnsi="標楷體" w:hint="eastAsia"/>
        </w:rPr>
        <w:t>問</w:t>
      </w:r>
      <w:r w:rsidRPr="00DC3807">
        <w:rPr>
          <w:rFonts w:ascii="標楷體" w:eastAsia="標楷體" w:hAnsi="標楷體" w:hint="eastAsia"/>
        </w:rPr>
        <w:t>題</w:t>
      </w:r>
      <w:r w:rsidRPr="00DC3807">
        <w:rPr>
          <w:rFonts w:ascii="標楷體" w:eastAsia="標楷體" w:hAnsi="標楷體"/>
        </w:rPr>
        <w:t>。</w:t>
      </w:r>
    </w:p>
    <w:p w:rsidR="00750BD9" w:rsidRDefault="00750BD9" w:rsidP="00784473">
      <w:pPr>
        <w:widowControl/>
        <w:spacing w:beforeLines="50" w:before="180" w:afterLines="50" w:after="180"/>
        <w:rPr>
          <w:rFonts w:ascii="標楷體" w:eastAsia="標楷體" w:hAnsi="標楷體" w:cs="新細明體"/>
          <w:kern w:val="0"/>
        </w:rPr>
      </w:pPr>
      <w:r>
        <w:rPr>
          <w:rFonts w:ascii="標楷體" w:eastAsia="標楷體" w:hAnsi="標楷體" w:cs="新細明體" w:hint="eastAsia"/>
          <w:kern w:val="0"/>
        </w:rPr>
        <w:t>六</w:t>
      </w:r>
      <w:r w:rsidRPr="00917F20">
        <w:rPr>
          <w:rFonts w:ascii="標楷體" w:eastAsia="標楷體" w:hAnsi="標楷體" w:cs="新細明體" w:hint="eastAsia"/>
          <w:kern w:val="0"/>
        </w:rPr>
        <w:t>、</w:t>
      </w:r>
      <w:r>
        <w:rPr>
          <w:rFonts w:ascii="標楷體" w:eastAsia="標楷體" w:hAnsi="標楷體" w:cs="新細明體" w:hint="eastAsia"/>
          <w:kern w:val="0"/>
        </w:rPr>
        <w:t>組織及工作執掌</w:t>
      </w:r>
      <w:r w:rsidRPr="00917F20">
        <w:rPr>
          <w:rFonts w:ascii="標楷體" w:eastAsia="標楷體" w:hAnsi="標楷體" w:cs="新細明體" w:hint="eastAsia"/>
          <w:kern w:val="0"/>
        </w:rPr>
        <w:t>：</w:t>
      </w:r>
    </w:p>
    <w:tbl>
      <w:tblPr>
        <w:tblW w:w="4364" w:type="pct"/>
        <w:tblInd w:w="748"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1084"/>
        <w:gridCol w:w="1627"/>
        <w:gridCol w:w="5787"/>
      </w:tblGrid>
      <w:tr w:rsidR="00750BD9" w:rsidRPr="00917F20" w:rsidTr="00BA0C2B">
        <w:trPr>
          <w:trHeight w:val="526"/>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職稱</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姓名</w:t>
            </w:r>
            <w:r w:rsidRPr="00917F20">
              <w:rPr>
                <w:rFonts w:ascii="標楷體" w:eastAsia="標楷體" w:hAnsi="標楷體" w:cs="新細明體"/>
                <w:kern w:val="0"/>
              </w:rPr>
              <w:t xml:space="preserve"> </w:t>
            </w:r>
          </w:p>
        </w:tc>
        <w:tc>
          <w:tcPr>
            <w:tcW w:w="3405"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工作</w:t>
            </w:r>
            <w:r>
              <w:rPr>
                <w:rFonts w:ascii="標楷體" w:eastAsia="標楷體" w:hAnsi="標楷體" w:cs="新細明體" w:hint="eastAsia"/>
                <w:kern w:val="0"/>
              </w:rPr>
              <w:t>職掌(內容)</w:t>
            </w:r>
            <w:r w:rsidRPr="00917F20">
              <w:rPr>
                <w:rFonts w:ascii="標楷體" w:eastAsia="標楷體" w:hAnsi="標楷體" w:cs="新細明體"/>
                <w:kern w:val="0"/>
              </w:rPr>
              <w:t xml:space="preserve"> </w:t>
            </w:r>
          </w:p>
        </w:tc>
      </w:tr>
      <w:tr w:rsidR="00750BD9" w:rsidRPr="00917F20" w:rsidTr="00BA0C2B">
        <w:trPr>
          <w:trHeight w:val="688"/>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主任</w:t>
            </w:r>
          </w:p>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校長</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Pr="00E91408" w:rsidRDefault="00750BD9" w:rsidP="00750BD9">
            <w:pPr>
              <w:numPr>
                <w:ilvl w:val="0"/>
                <w:numId w:val="26"/>
              </w:numPr>
              <w:rPr>
                <w:rFonts w:ascii="標楷體" w:eastAsia="標楷體" w:hAnsi="標楷體"/>
              </w:rPr>
            </w:pPr>
            <w:r w:rsidRPr="00E91408">
              <w:rPr>
                <w:rFonts w:ascii="標楷體" w:eastAsia="標楷體" w:hAnsi="標楷體" w:hint="eastAsia"/>
              </w:rPr>
              <w:t>綜理學校衛生工作。</w:t>
            </w:r>
          </w:p>
          <w:p w:rsidR="00750BD9" w:rsidRPr="00E91408" w:rsidRDefault="00750BD9" w:rsidP="00750BD9">
            <w:pPr>
              <w:numPr>
                <w:ilvl w:val="0"/>
                <w:numId w:val="26"/>
              </w:numPr>
              <w:rPr>
                <w:rFonts w:ascii="標楷體" w:eastAsia="標楷體" w:hAnsi="標楷體"/>
              </w:rPr>
            </w:pPr>
            <w:r w:rsidRPr="00E91408">
              <w:rPr>
                <w:rFonts w:ascii="標楷體" w:eastAsia="標楷體" w:hAnsi="標楷體" w:hint="eastAsia"/>
              </w:rPr>
              <w:t>核定學校衛生工作計畫，並領導實施。</w:t>
            </w:r>
          </w:p>
          <w:p w:rsidR="00750BD9" w:rsidRPr="00E91408" w:rsidRDefault="00750BD9" w:rsidP="00750BD9">
            <w:pPr>
              <w:numPr>
                <w:ilvl w:val="0"/>
                <w:numId w:val="26"/>
              </w:numPr>
              <w:rPr>
                <w:rFonts w:ascii="標楷體" w:eastAsia="標楷體" w:hAnsi="標楷體"/>
              </w:rPr>
            </w:pPr>
            <w:r w:rsidRPr="00E91408">
              <w:rPr>
                <w:rFonts w:ascii="標楷體" w:eastAsia="標楷體" w:hAnsi="標楷體" w:hint="eastAsia"/>
              </w:rPr>
              <w:t>籌措學校衛生經費，以充實各項衛生設備。</w:t>
            </w:r>
          </w:p>
          <w:p w:rsidR="00750BD9" w:rsidRPr="00E91408" w:rsidRDefault="00750BD9" w:rsidP="00750BD9">
            <w:pPr>
              <w:numPr>
                <w:ilvl w:val="0"/>
                <w:numId w:val="26"/>
              </w:numPr>
              <w:rPr>
                <w:rFonts w:ascii="標楷體" w:eastAsia="標楷體" w:hAnsi="標楷體"/>
              </w:rPr>
            </w:pPr>
            <w:r w:rsidRPr="00E91408">
              <w:rPr>
                <w:rFonts w:ascii="標楷體" w:eastAsia="標楷體" w:hAnsi="標楷體" w:hint="eastAsia"/>
              </w:rPr>
              <w:t>主持學校衛生委員會。</w:t>
            </w:r>
          </w:p>
          <w:p w:rsidR="00750BD9" w:rsidRPr="00E91408" w:rsidRDefault="00750BD9" w:rsidP="00750BD9">
            <w:pPr>
              <w:numPr>
                <w:ilvl w:val="0"/>
                <w:numId w:val="26"/>
              </w:numPr>
              <w:rPr>
                <w:rFonts w:ascii="標楷體" w:eastAsia="標楷體" w:hAnsi="標楷體"/>
              </w:rPr>
            </w:pPr>
            <w:r w:rsidRPr="00E91408">
              <w:rPr>
                <w:rFonts w:ascii="標楷體" w:eastAsia="標楷體" w:hAnsi="標楷體" w:hint="eastAsia"/>
              </w:rPr>
              <w:t>負責與校外有關機構之聯繫與合作事宜。</w:t>
            </w:r>
          </w:p>
          <w:p w:rsidR="00750BD9" w:rsidRPr="00E91408" w:rsidRDefault="00750BD9" w:rsidP="00BA0C2B">
            <w:pPr>
              <w:widowControl/>
              <w:spacing w:line="0" w:lineRule="atLeast"/>
              <w:rPr>
                <w:rFonts w:ascii="標楷體" w:eastAsia="標楷體" w:hAnsi="標楷體" w:cs="新細明體"/>
                <w:kern w:val="0"/>
              </w:rPr>
            </w:pPr>
          </w:p>
        </w:tc>
      </w:tr>
      <w:tr w:rsidR="00750BD9" w:rsidRPr="00917F20" w:rsidTr="00BA0C2B">
        <w:trPr>
          <w:trHeight w:val="688"/>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副主任</w:t>
            </w:r>
          </w:p>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w:t>
            </w:r>
            <w:r>
              <w:rPr>
                <w:rFonts w:ascii="標楷體" w:eastAsia="標楷體" w:hAnsi="標楷體" w:cs="新細明體" w:hint="eastAsia"/>
                <w:kern w:val="0"/>
              </w:rPr>
              <w:t xml:space="preserve">  </w:t>
            </w:r>
            <w:r w:rsidRPr="00917F20">
              <w:rPr>
                <w:rFonts w:ascii="標楷體" w:eastAsia="標楷體" w:hAnsi="標楷體" w:cs="新細明體" w:hint="eastAsia"/>
                <w:kern w:val="0"/>
              </w:rPr>
              <w:t>員</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344B01"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學輔</w:t>
            </w:r>
            <w:r w:rsidR="00750BD9" w:rsidRPr="00917F20">
              <w:rPr>
                <w:rFonts w:ascii="標楷體" w:eastAsia="標楷體" w:hAnsi="標楷體" w:cs="新細明體" w:hint="eastAsia"/>
                <w:kern w:val="0"/>
              </w:rPr>
              <w:t>主任</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Pr="00E91408" w:rsidRDefault="00750BD9" w:rsidP="00BA0C2B">
            <w:pPr>
              <w:widowControl/>
              <w:spacing w:line="0" w:lineRule="atLeast"/>
              <w:rPr>
                <w:rFonts w:ascii="標楷體" w:eastAsia="標楷體" w:hAnsi="標楷體" w:cs="新細明體"/>
                <w:kern w:val="0"/>
              </w:rPr>
            </w:pPr>
          </w:p>
          <w:p w:rsidR="00750BD9" w:rsidRPr="00E91408" w:rsidRDefault="00750BD9" w:rsidP="00750BD9">
            <w:pPr>
              <w:numPr>
                <w:ilvl w:val="0"/>
                <w:numId w:val="27"/>
              </w:numPr>
              <w:rPr>
                <w:rFonts w:ascii="標楷體" w:eastAsia="標楷體" w:hAnsi="標楷體"/>
              </w:rPr>
            </w:pPr>
            <w:r w:rsidRPr="00E91408">
              <w:rPr>
                <w:rFonts w:ascii="標楷體" w:eastAsia="標楷體" w:hAnsi="標楷體" w:hint="eastAsia"/>
              </w:rPr>
              <w:t>協助校長籌組並負責學校衛生委員會有關工作。</w:t>
            </w:r>
          </w:p>
          <w:p w:rsidR="00750BD9" w:rsidRPr="00E91408" w:rsidRDefault="00750BD9" w:rsidP="00750BD9">
            <w:pPr>
              <w:numPr>
                <w:ilvl w:val="0"/>
                <w:numId w:val="27"/>
              </w:numPr>
              <w:rPr>
                <w:rFonts w:ascii="標楷體" w:eastAsia="標楷體" w:hAnsi="標楷體"/>
              </w:rPr>
            </w:pPr>
            <w:r w:rsidRPr="00E91408">
              <w:rPr>
                <w:rFonts w:ascii="標楷體" w:eastAsia="標楷體" w:hAnsi="標楷體" w:hint="eastAsia"/>
              </w:rPr>
              <w:t>促進社區各有關機構之聯繫與合作，辦理學校衛生工作。</w:t>
            </w:r>
          </w:p>
          <w:p w:rsidR="00750BD9" w:rsidRPr="00E91408" w:rsidRDefault="00750BD9" w:rsidP="00750BD9">
            <w:pPr>
              <w:numPr>
                <w:ilvl w:val="0"/>
                <w:numId w:val="27"/>
              </w:numPr>
              <w:rPr>
                <w:rFonts w:ascii="標楷體" w:eastAsia="標楷體" w:hAnsi="標楷體"/>
              </w:rPr>
            </w:pPr>
            <w:r w:rsidRPr="00E91408">
              <w:rPr>
                <w:rFonts w:ascii="標楷體" w:eastAsia="標楷體" w:hAnsi="標楷體" w:hint="eastAsia"/>
              </w:rPr>
              <w:t>推動學校健康教育及各項健康活動。</w:t>
            </w:r>
          </w:p>
          <w:p w:rsidR="00750BD9" w:rsidRPr="00E91408" w:rsidRDefault="00750BD9" w:rsidP="00750BD9">
            <w:pPr>
              <w:numPr>
                <w:ilvl w:val="0"/>
                <w:numId w:val="27"/>
              </w:numPr>
              <w:rPr>
                <w:rFonts w:ascii="標楷體" w:eastAsia="標楷體" w:hAnsi="標楷體"/>
              </w:rPr>
            </w:pPr>
            <w:r w:rsidRPr="00E91408">
              <w:rPr>
                <w:rFonts w:ascii="標楷體" w:eastAsia="標楷體" w:hAnsi="標楷體" w:hint="eastAsia"/>
              </w:rPr>
              <w:lastRenderedPageBreak/>
              <w:t>負責校園緊急救護指揮、協調工作。</w:t>
            </w:r>
          </w:p>
          <w:p w:rsidR="00750BD9" w:rsidRPr="00E91408" w:rsidRDefault="00750BD9" w:rsidP="00750BD9">
            <w:pPr>
              <w:numPr>
                <w:ilvl w:val="0"/>
                <w:numId w:val="27"/>
              </w:numPr>
              <w:rPr>
                <w:rFonts w:ascii="標楷體" w:eastAsia="標楷體" w:hAnsi="標楷體"/>
              </w:rPr>
            </w:pPr>
            <w:r w:rsidRPr="00E91408">
              <w:rPr>
                <w:rFonts w:ascii="標楷體" w:eastAsia="標楷體" w:hAnsi="標楷體" w:hint="eastAsia"/>
              </w:rPr>
              <w:t>其他有關衛生保健事項之處室協調事宜。</w:t>
            </w:r>
          </w:p>
          <w:p w:rsidR="00750BD9" w:rsidRPr="00E91408" w:rsidRDefault="00750BD9" w:rsidP="00BA0C2B">
            <w:pPr>
              <w:widowControl/>
              <w:spacing w:line="0" w:lineRule="atLeast"/>
              <w:rPr>
                <w:rFonts w:ascii="標楷體" w:eastAsia="標楷體" w:hAnsi="標楷體" w:cs="新細明體"/>
                <w:kern w:val="0"/>
              </w:rPr>
            </w:pPr>
          </w:p>
        </w:tc>
      </w:tr>
      <w:tr w:rsidR="00750BD9" w:rsidRPr="00917F20" w:rsidTr="00BA0C2B">
        <w:trPr>
          <w:trHeight w:val="504"/>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lastRenderedPageBreak/>
              <w:t>執行秘書</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096ADE" w:rsidRDefault="00714E58" w:rsidP="00714E58">
            <w:pPr>
              <w:widowControl/>
              <w:spacing w:line="0" w:lineRule="atLeast"/>
              <w:jc w:val="center"/>
              <w:rPr>
                <w:rFonts w:ascii="標楷體" w:eastAsia="標楷體" w:hAnsi="標楷體" w:cs="新細明體"/>
                <w:spacing w:val="-8"/>
                <w:kern w:val="0"/>
              </w:rPr>
            </w:pPr>
            <w:r>
              <w:rPr>
                <w:rFonts w:ascii="標楷體" w:eastAsia="標楷體" w:hAnsi="標楷體" w:cs="新細明體" w:hint="eastAsia"/>
                <w:spacing w:val="-8"/>
                <w:kern w:val="0"/>
              </w:rPr>
              <w:t>體育</w:t>
            </w:r>
            <w:r w:rsidR="00A360C3">
              <w:rPr>
                <w:rFonts w:ascii="標楷體" w:eastAsia="標楷體" w:hAnsi="標楷體" w:cs="新細明體" w:hint="eastAsia"/>
                <w:spacing w:val="-8"/>
                <w:kern w:val="0"/>
              </w:rPr>
              <w:t>環</w:t>
            </w:r>
            <w:r>
              <w:rPr>
                <w:rFonts w:ascii="標楷體" w:eastAsia="標楷體" w:hAnsi="標楷體" w:cs="新細明體" w:hint="eastAsia"/>
                <w:spacing w:val="-8"/>
                <w:kern w:val="0"/>
              </w:rPr>
              <w:t>衛</w:t>
            </w:r>
            <w:r w:rsidR="00750BD9" w:rsidRPr="00096ADE">
              <w:rPr>
                <w:rFonts w:ascii="標楷體" w:eastAsia="標楷體" w:hAnsi="標楷體" w:cs="新細明體" w:hint="eastAsia"/>
                <w:spacing w:val="-8"/>
                <w:kern w:val="0"/>
              </w:rPr>
              <w:t>組長</w:t>
            </w:r>
            <w:r w:rsidR="00750BD9" w:rsidRPr="00096ADE">
              <w:rPr>
                <w:rFonts w:ascii="標楷體" w:eastAsia="標楷體" w:hAnsi="標楷體" w:cs="新細明體"/>
                <w:spacing w:val="-8"/>
                <w:kern w:val="0"/>
              </w:rPr>
              <w:t xml:space="preserve"> </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Pr="00E91408" w:rsidRDefault="00750BD9" w:rsidP="00750BD9">
            <w:pPr>
              <w:numPr>
                <w:ilvl w:val="0"/>
                <w:numId w:val="28"/>
              </w:numPr>
              <w:rPr>
                <w:rFonts w:ascii="標楷體" w:eastAsia="標楷體" w:hAnsi="標楷體"/>
              </w:rPr>
            </w:pPr>
            <w:r w:rsidRPr="00E91408">
              <w:rPr>
                <w:rFonts w:ascii="標楷體" w:eastAsia="標楷體" w:hAnsi="標楷體" w:hint="eastAsia"/>
              </w:rPr>
              <w:t>協助校長籌組並負責學校衛生委員會有關工作。</w:t>
            </w:r>
          </w:p>
          <w:p w:rsidR="00750BD9" w:rsidRPr="00E91408" w:rsidRDefault="00750BD9" w:rsidP="00750BD9">
            <w:pPr>
              <w:numPr>
                <w:ilvl w:val="0"/>
                <w:numId w:val="28"/>
              </w:numPr>
              <w:rPr>
                <w:rFonts w:ascii="標楷體" w:eastAsia="標楷體" w:hAnsi="標楷體"/>
              </w:rPr>
            </w:pPr>
            <w:r w:rsidRPr="00E91408">
              <w:rPr>
                <w:rFonts w:ascii="標楷體" w:eastAsia="標楷體" w:hAnsi="標楷體" w:hint="eastAsia"/>
              </w:rPr>
              <w:t>擬定衛生保健工作計畫及有關報告。</w:t>
            </w:r>
          </w:p>
          <w:p w:rsidR="00750BD9" w:rsidRPr="00E91408" w:rsidRDefault="00750BD9" w:rsidP="00750BD9">
            <w:pPr>
              <w:numPr>
                <w:ilvl w:val="0"/>
                <w:numId w:val="28"/>
              </w:numPr>
              <w:rPr>
                <w:rFonts w:ascii="標楷體" w:eastAsia="標楷體" w:hAnsi="標楷體"/>
              </w:rPr>
            </w:pPr>
            <w:r w:rsidRPr="00E91408">
              <w:rPr>
                <w:rFonts w:ascii="標楷體" w:eastAsia="標楷體" w:hAnsi="標楷體" w:hint="eastAsia"/>
              </w:rPr>
              <w:t>協助護理人員實施學校衛生保健工作。</w:t>
            </w:r>
          </w:p>
          <w:p w:rsidR="00750BD9" w:rsidRPr="00E91408" w:rsidRDefault="00750BD9" w:rsidP="00750BD9">
            <w:pPr>
              <w:numPr>
                <w:ilvl w:val="0"/>
                <w:numId w:val="28"/>
              </w:numPr>
              <w:rPr>
                <w:rFonts w:ascii="標楷體" w:eastAsia="標楷體" w:hAnsi="標楷體"/>
              </w:rPr>
            </w:pPr>
            <w:r w:rsidRPr="00E91408">
              <w:rPr>
                <w:rFonts w:ascii="標楷體" w:eastAsia="標楷體" w:hAnsi="標楷體" w:hint="eastAsia"/>
              </w:rPr>
              <w:t>辦理學校衛生及有關整潔活動。</w:t>
            </w:r>
          </w:p>
          <w:p w:rsidR="00750BD9" w:rsidRPr="00E91408" w:rsidRDefault="00750BD9" w:rsidP="00750BD9">
            <w:pPr>
              <w:numPr>
                <w:ilvl w:val="0"/>
                <w:numId w:val="28"/>
              </w:numPr>
              <w:rPr>
                <w:rFonts w:ascii="標楷體" w:eastAsia="標楷體" w:hAnsi="標楷體"/>
              </w:rPr>
            </w:pPr>
            <w:r w:rsidRPr="00E91408">
              <w:rPr>
                <w:rFonts w:ascii="標楷體" w:eastAsia="標楷體" w:hAnsi="標楷體" w:hint="eastAsia"/>
              </w:rPr>
              <w:t>協助健康教育教學及各項衛生活動。</w:t>
            </w:r>
          </w:p>
          <w:p w:rsidR="00750BD9" w:rsidRPr="00E91408" w:rsidRDefault="00750BD9" w:rsidP="00750BD9">
            <w:pPr>
              <w:numPr>
                <w:ilvl w:val="0"/>
                <w:numId w:val="28"/>
              </w:numPr>
              <w:rPr>
                <w:rFonts w:ascii="標楷體" w:eastAsia="標楷體" w:hAnsi="標楷體"/>
              </w:rPr>
            </w:pPr>
            <w:r w:rsidRPr="00E91408">
              <w:rPr>
                <w:rFonts w:ascii="標楷體" w:eastAsia="標楷體" w:hAnsi="標楷體" w:hint="eastAsia"/>
              </w:rPr>
              <w:t>促進社區各有關機構之聯繫與合作，辦理學校衛生工作。</w:t>
            </w:r>
          </w:p>
          <w:p w:rsidR="00750BD9" w:rsidRPr="00E91408" w:rsidRDefault="00750BD9" w:rsidP="00750BD9">
            <w:pPr>
              <w:numPr>
                <w:ilvl w:val="0"/>
                <w:numId w:val="28"/>
              </w:numPr>
              <w:rPr>
                <w:rFonts w:ascii="標楷體" w:eastAsia="標楷體" w:hAnsi="標楷體"/>
              </w:rPr>
            </w:pPr>
            <w:r w:rsidRPr="00E91408">
              <w:rPr>
                <w:rFonts w:ascii="標楷體" w:eastAsia="標楷體" w:hAnsi="標楷體" w:hint="eastAsia"/>
              </w:rPr>
              <w:t>協助改善及指導學校午餐、營養教育事宜。</w:t>
            </w:r>
          </w:p>
          <w:p w:rsidR="00750BD9" w:rsidRPr="00E91408" w:rsidRDefault="00750BD9" w:rsidP="00750BD9">
            <w:pPr>
              <w:numPr>
                <w:ilvl w:val="0"/>
                <w:numId w:val="28"/>
              </w:numPr>
              <w:rPr>
                <w:rFonts w:ascii="標楷體" w:eastAsia="標楷體" w:hAnsi="標楷體"/>
              </w:rPr>
            </w:pPr>
            <w:r w:rsidRPr="00E91408">
              <w:rPr>
                <w:rFonts w:ascii="標楷體" w:eastAsia="標楷體" w:hAnsi="標楷體" w:hint="eastAsia"/>
              </w:rPr>
              <w:t>協助校園緊急救護指揮、協調工作。</w:t>
            </w:r>
          </w:p>
          <w:p w:rsidR="00750BD9" w:rsidRPr="00E91408" w:rsidRDefault="00750BD9" w:rsidP="00750BD9">
            <w:pPr>
              <w:numPr>
                <w:ilvl w:val="0"/>
                <w:numId w:val="28"/>
              </w:numPr>
              <w:rPr>
                <w:rFonts w:ascii="標楷體" w:eastAsia="標楷體" w:hAnsi="標楷體"/>
              </w:rPr>
            </w:pPr>
            <w:r w:rsidRPr="00E91408">
              <w:rPr>
                <w:rFonts w:ascii="標楷體" w:eastAsia="標楷體" w:hAnsi="標楷體" w:hint="eastAsia"/>
              </w:rPr>
              <w:t>其他有關保健事項。</w:t>
            </w:r>
          </w:p>
          <w:p w:rsidR="00750BD9" w:rsidRPr="00E91408" w:rsidRDefault="00750BD9" w:rsidP="00BA0C2B">
            <w:pPr>
              <w:widowControl/>
              <w:spacing w:line="0" w:lineRule="atLeast"/>
              <w:rPr>
                <w:rFonts w:ascii="標楷體" w:eastAsia="標楷體" w:hAnsi="標楷體" w:cs="新細明體"/>
                <w:kern w:val="0"/>
              </w:rPr>
            </w:pPr>
          </w:p>
        </w:tc>
      </w:tr>
      <w:tr w:rsidR="00750BD9" w:rsidRPr="00917F20" w:rsidTr="00BA0C2B">
        <w:trPr>
          <w:trHeight w:val="742"/>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教務主任</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Pr="00E91408" w:rsidRDefault="00750BD9" w:rsidP="00750BD9">
            <w:pPr>
              <w:numPr>
                <w:ilvl w:val="0"/>
                <w:numId w:val="30"/>
              </w:numPr>
              <w:rPr>
                <w:rFonts w:ascii="標楷體" w:eastAsia="標楷體" w:hAnsi="標楷體"/>
              </w:rPr>
            </w:pPr>
            <w:r w:rsidRPr="00E91408">
              <w:rPr>
                <w:rFonts w:ascii="標楷體" w:eastAsia="標楷體" w:hAnsi="標楷體" w:cs="新細明體" w:hint="eastAsia"/>
                <w:kern w:val="0"/>
              </w:rPr>
              <w:t>1</w:t>
            </w:r>
            <w:r w:rsidRPr="00E91408">
              <w:rPr>
                <w:rFonts w:ascii="標楷體" w:eastAsia="標楷體" w:hAnsi="標楷體" w:hint="eastAsia"/>
              </w:rPr>
              <w:t>協助並督導班級導師推動學校健康教育及各項健康活動。</w:t>
            </w:r>
          </w:p>
          <w:p w:rsidR="00750BD9" w:rsidRPr="00E91408" w:rsidRDefault="00750BD9" w:rsidP="00750BD9">
            <w:pPr>
              <w:numPr>
                <w:ilvl w:val="0"/>
                <w:numId w:val="30"/>
              </w:numPr>
              <w:rPr>
                <w:rFonts w:ascii="標楷體" w:eastAsia="標楷體" w:hAnsi="標楷體"/>
              </w:rPr>
            </w:pPr>
            <w:r w:rsidRPr="00E91408">
              <w:rPr>
                <w:rFonts w:ascii="標楷體" w:eastAsia="標楷體" w:hAnsi="標楷體" w:hint="eastAsia"/>
              </w:rPr>
              <w:t>安排新進教師或指定教師辦理衛生教學觀摩活動。</w:t>
            </w:r>
          </w:p>
          <w:p w:rsidR="00750BD9" w:rsidRPr="00E91408" w:rsidRDefault="00750BD9" w:rsidP="00750BD9">
            <w:pPr>
              <w:numPr>
                <w:ilvl w:val="0"/>
                <w:numId w:val="30"/>
              </w:numPr>
              <w:rPr>
                <w:rFonts w:ascii="標楷體" w:eastAsia="標楷體" w:hAnsi="標楷體"/>
              </w:rPr>
            </w:pPr>
            <w:r w:rsidRPr="00E91408">
              <w:rPr>
                <w:rFonts w:ascii="標楷體" w:eastAsia="標楷體" w:hAnsi="標楷體" w:hint="eastAsia"/>
              </w:rPr>
              <w:t>協助導師參與校內、外舉辦之衛生相關研習活動。</w:t>
            </w:r>
          </w:p>
          <w:p w:rsidR="00750BD9" w:rsidRPr="00E91408" w:rsidRDefault="00750BD9" w:rsidP="00750BD9">
            <w:pPr>
              <w:numPr>
                <w:ilvl w:val="0"/>
                <w:numId w:val="30"/>
              </w:numPr>
              <w:rPr>
                <w:rFonts w:ascii="標楷體" w:eastAsia="標楷體" w:hAnsi="標楷體"/>
              </w:rPr>
            </w:pPr>
            <w:r w:rsidRPr="00E91408">
              <w:rPr>
                <w:rFonts w:ascii="標楷體" w:eastAsia="標楷體" w:hAnsi="標楷體" w:hint="eastAsia"/>
              </w:rPr>
              <w:t>其他有關衛生保健事項之處室協調事宜。</w:t>
            </w:r>
          </w:p>
          <w:p w:rsidR="00750BD9" w:rsidRPr="00E91408" w:rsidRDefault="00750BD9" w:rsidP="00BA0C2B">
            <w:pPr>
              <w:widowControl/>
              <w:spacing w:line="0" w:lineRule="atLeast"/>
              <w:rPr>
                <w:rFonts w:ascii="標楷體" w:eastAsia="標楷體" w:hAnsi="標楷體" w:cs="新細明體"/>
                <w:kern w:val="0"/>
              </w:rPr>
            </w:pPr>
          </w:p>
        </w:tc>
      </w:tr>
      <w:tr w:rsidR="00750BD9" w:rsidRPr="00917F20" w:rsidTr="00BA0C2B">
        <w:trPr>
          <w:trHeight w:val="688"/>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總務主任</w:t>
            </w:r>
            <w:r w:rsidRPr="00917F20">
              <w:rPr>
                <w:rFonts w:ascii="標楷體" w:eastAsia="標楷體" w:hAnsi="標楷體" w:cs="新細明體"/>
                <w:kern w:val="0"/>
              </w:rPr>
              <w:t xml:space="preserve"> </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Pr="00E91408" w:rsidRDefault="00750BD9" w:rsidP="00750BD9">
            <w:pPr>
              <w:numPr>
                <w:ilvl w:val="0"/>
                <w:numId w:val="31"/>
              </w:numPr>
              <w:rPr>
                <w:rFonts w:ascii="標楷體" w:eastAsia="標楷體" w:hAnsi="標楷體"/>
              </w:rPr>
            </w:pPr>
            <w:r w:rsidRPr="00E91408">
              <w:rPr>
                <w:rFonts w:ascii="標楷體" w:eastAsia="標楷體" w:hAnsi="標楷體" w:hint="eastAsia"/>
              </w:rPr>
              <w:t>負責校園安全設施，以維護校園及周圍環境之安全。</w:t>
            </w:r>
          </w:p>
          <w:p w:rsidR="00750BD9" w:rsidRPr="00E91408" w:rsidRDefault="00750BD9" w:rsidP="00750BD9">
            <w:pPr>
              <w:numPr>
                <w:ilvl w:val="0"/>
                <w:numId w:val="31"/>
              </w:numPr>
              <w:rPr>
                <w:rFonts w:ascii="標楷體" w:eastAsia="標楷體" w:hAnsi="標楷體"/>
              </w:rPr>
            </w:pPr>
            <w:r w:rsidRPr="00E91408">
              <w:rPr>
                <w:rFonts w:ascii="標楷體" w:eastAsia="標楷體" w:hAnsi="標楷體" w:hint="eastAsia"/>
              </w:rPr>
              <w:t>負責學校衛生保健相關硬體設施之每學期定期檢測、修繕及報告，包括飲用水設備、教室採光、遊樂器材、學童課桌椅等。</w:t>
            </w:r>
          </w:p>
          <w:p w:rsidR="00750BD9" w:rsidRPr="00E91408" w:rsidRDefault="00750BD9" w:rsidP="00750BD9">
            <w:pPr>
              <w:numPr>
                <w:ilvl w:val="0"/>
                <w:numId w:val="31"/>
              </w:numPr>
              <w:rPr>
                <w:rFonts w:ascii="標楷體" w:eastAsia="標楷體" w:hAnsi="標楷體"/>
              </w:rPr>
            </w:pPr>
            <w:r w:rsidRPr="00E91408">
              <w:rPr>
                <w:rFonts w:ascii="標楷體" w:eastAsia="標楷體" w:hAnsi="標楷體" w:hint="eastAsia"/>
              </w:rPr>
              <w:t>協助採購衛生保健相關衛材及設備。</w:t>
            </w:r>
          </w:p>
          <w:p w:rsidR="00750BD9" w:rsidRPr="00E91408" w:rsidRDefault="00750BD9" w:rsidP="00750BD9">
            <w:pPr>
              <w:numPr>
                <w:ilvl w:val="0"/>
                <w:numId w:val="31"/>
              </w:numPr>
              <w:rPr>
                <w:rFonts w:ascii="標楷體" w:eastAsia="標楷體" w:hAnsi="標楷體"/>
              </w:rPr>
            </w:pPr>
            <w:r w:rsidRPr="00E91408">
              <w:rPr>
                <w:rFonts w:ascii="標楷體" w:eastAsia="標楷體" w:hAnsi="標楷體" w:hint="eastAsia"/>
              </w:rPr>
              <w:t>其他有關衛生保健事項之處室協調事宜。</w:t>
            </w:r>
          </w:p>
          <w:p w:rsidR="00750BD9" w:rsidRPr="00E91408" w:rsidRDefault="00750BD9" w:rsidP="00BA0C2B">
            <w:pPr>
              <w:widowControl/>
              <w:spacing w:line="0" w:lineRule="atLeast"/>
              <w:rPr>
                <w:rFonts w:ascii="標楷體" w:eastAsia="標楷體" w:hAnsi="標楷體" w:cs="新細明體"/>
                <w:kern w:val="0"/>
              </w:rPr>
            </w:pPr>
          </w:p>
        </w:tc>
      </w:tr>
      <w:tr w:rsidR="00750BD9" w:rsidRPr="00917F20" w:rsidTr="00BA0C2B">
        <w:trPr>
          <w:trHeight w:val="688"/>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356FA2" w:rsidRDefault="00750BD9" w:rsidP="009D3B84">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輔導</w:t>
            </w:r>
            <w:r w:rsidR="009D3B84">
              <w:rPr>
                <w:rFonts w:ascii="標楷體" w:eastAsia="標楷體" w:hAnsi="標楷體" w:cs="新細明體" w:hint="eastAsia"/>
                <w:kern w:val="0"/>
              </w:rPr>
              <w:t>組長</w:t>
            </w:r>
          </w:p>
          <w:p w:rsidR="00750BD9" w:rsidRPr="00917F20" w:rsidRDefault="00356FA2" w:rsidP="009D3B84">
            <w:pPr>
              <w:widowControl/>
              <w:spacing w:line="0" w:lineRule="atLeast"/>
              <w:jc w:val="center"/>
              <w:rPr>
                <w:rFonts w:ascii="標楷體" w:eastAsia="標楷體" w:hAnsi="標楷體" w:cs="新細明體"/>
                <w:kern w:val="0"/>
              </w:rPr>
            </w:pPr>
            <w:r>
              <w:rPr>
                <w:rFonts w:ascii="標楷體" w:eastAsia="標楷體" w:hAnsi="標楷體" w:cs="新細明體"/>
                <w:kern w:val="0"/>
              </w:rPr>
              <w:t>專輔教師</w:t>
            </w:r>
            <w:r w:rsidR="00750BD9" w:rsidRPr="00917F20">
              <w:rPr>
                <w:rFonts w:ascii="標楷體" w:eastAsia="標楷體" w:hAnsi="標楷體" w:cs="新細明體"/>
                <w:kern w:val="0"/>
              </w:rPr>
              <w:t xml:space="preserve"> </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Pr="00E91408" w:rsidRDefault="00750BD9" w:rsidP="00750BD9">
            <w:pPr>
              <w:numPr>
                <w:ilvl w:val="0"/>
                <w:numId w:val="32"/>
              </w:numPr>
              <w:rPr>
                <w:rFonts w:ascii="標楷體" w:eastAsia="標楷體" w:hAnsi="標楷體"/>
              </w:rPr>
            </w:pPr>
            <w:r w:rsidRPr="00E91408">
              <w:rPr>
                <w:rFonts w:ascii="標楷體" w:eastAsia="標楷體" w:hAnsi="標楷體" w:hint="eastAsia"/>
              </w:rPr>
              <w:t>負責並協助身心障礙之學童諮商與輔導。</w:t>
            </w:r>
          </w:p>
          <w:p w:rsidR="00750BD9" w:rsidRPr="00E91408" w:rsidRDefault="00750BD9" w:rsidP="00750BD9">
            <w:pPr>
              <w:numPr>
                <w:ilvl w:val="0"/>
                <w:numId w:val="32"/>
              </w:numPr>
              <w:rPr>
                <w:rFonts w:ascii="標楷體" w:eastAsia="標楷體" w:hAnsi="標楷體"/>
              </w:rPr>
            </w:pPr>
            <w:r w:rsidRPr="00E91408">
              <w:rPr>
                <w:rFonts w:ascii="標楷體" w:eastAsia="標楷體" w:hAnsi="標楷體" w:hint="eastAsia"/>
              </w:rPr>
              <w:t>協助提供衛生保健工作推行之相關社會資源。</w:t>
            </w:r>
          </w:p>
          <w:p w:rsidR="00750BD9" w:rsidRPr="00E91408" w:rsidRDefault="00750BD9" w:rsidP="00750BD9">
            <w:pPr>
              <w:numPr>
                <w:ilvl w:val="0"/>
                <w:numId w:val="32"/>
              </w:numPr>
              <w:rPr>
                <w:rFonts w:ascii="標楷體" w:eastAsia="標楷體" w:hAnsi="標楷體"/>
              </w:rPr>
            </w:pPr>
            <w:r w:rsidRPr="00E91408">
              <w:rPr>
                <w:rFonts w:ascii="標楷體" w:eastAsia="標楷體" w:hAnsi="標楷體" w:hint="eastAsia"/>
              </w:rPr>
              <w:t>協助校內師生、社區家長辦理心理衛生之相關宣導活動。</w:t>
            </w:r>
          </w:p>
          <w:p w:rsidR="00750BD9" w:rsidRPr="00E91408" w:rsidRDefault="00750BD9" w:rsidP="00750BD9">
            <w:pPr>
              <w:numPr>
                <w:ilvl w:val="0"/>
                <w:numId w:val="32"/>
              </w:numPr>
              <w:rPr>
                <w:rFonts w:ascii="標楷體" w:eastAsia="標楷體" w:hAnsi="標楷體"/>
              </w:rPr>
            </w:pPr>
            <w:r w:rsidRPr="00E91408">
              <w:rPr>
                <w:rFonts w:ascii="標楷體" w:eastAsia="標楷體" w:hAnsi="標楷體" w:hint="eastAsia"/>
              </w:rPr>
              <w:t>其他有關衛生保健事項之處室協調事宜。</w:t>
            </w:r>
          </w:p>
          <w:p w:rsidR="00750BD9" w:rsidRPr="00E91408" w:rsidRDefault="00750BD9" w:rsidP="00BA0C2B">
            <w:pPr>
              <w:widowControl/>
              <w:spacing w:line="0" w:lineRule="atLeast"/>
              <w:rPr>
                <w:rFonts w:ascii="標楷體" w:eastAsia="標楷體" w:hAnsi="標楷體" w:cs="新細明體"/>
                <w:kern w:val="0"/>
              </w:rPr>
            </w:pPr>
          </w:p>
        </w:tc>
      </w:tr>
      <w:tr w:rsidR="00750BD9" w:rsidRPr="000E2293" w:rsidTr="00BA0C2B">
        <w:trPr>
          <w:trHeight w:val="72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學校</w:t>
            </w:r>
            <w:r w:rsidRPr="00917F20">
              <w:rPr>
                <w:rFonts w:ascii="標楷體" w:eastAsia="標楷體" w:hAnsi="標楷體" w:cs="新細明體" w:hint="eastAsia"/>
                <w:kern w:val="0"/>
              </w:rPr>
              <w:t>護</w:t>
            </w:r>
            <w:r>
              <w:rPr>
                <w:rFonts w:ascii="標楷體" w:eastAsia="標楷體" w:hAnsi="標楷體" w:cs="新細明體" w:hint="eastAsia"/>
                <w:kern w:val="0"/>
              </w:rPr>
              <w:t>士</w:t>
            </w:r>
            <w:r w:rsidRPr="00917F20">
              <w:rPr>
                <w:rFonts w:ascii="標楷體" w:eastAsia="標楷體" w:hAnsi="標楷體" w:cs="新細明體"/>
                <w:kern w:val="0"/>
              </w:rPr>
              <w:t xml:space="preserve"> </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Pr="00E91408" w:rsidRDefault="00750BD9" w:rsidP="00750BD9">
            <w:pPr>
              <w:numPr>
                <w:ilvl w:val="0"/>
                <w:numId w:val="29"/>
              </w:numPr>
              <w:rPr>
                <w:rFonts w:ascii="標楷體" w:eastAsia="標楷體" w:hAnsi="標楷體"/>
              </w:rPr>
            </w:pPr>
            <w:r w:rsidRPr="00E91408">
              <w:rPr>
                <w:rFonts w:ascii="標楷體" w:eastAsia="標楷體" w:hAnsi="標楷體" w:hint="eastAsia"/>
              </w:rPr>
              <w:t>秉承校長之命，推行學校衛生工作。</w:t>
            </w:r>
          </w:p>
          <w:p w:rsidR="00750BD9" w:rsidRPr="00E91408" w:rsidRDefault="00750BD9" w:rsidP="00750BD9">
            <w:pPr>
              <w:numPr>
                <w:ilvl w:val="0"/>
                <w:numId w:val="29"/>
              </w:numPr>
              <w:rPr>
                <w:rFonts w:ascii="標楷體" w:eastAsia="標楷體" w:hAnsi="標楷體"/>
              </w:rPr>
            </w:pPr>
            <w:r w:rsidRPr="00E91408">
              <w:rPr>
                <w:rFonts w:ascii="標楷體" w:eastAsia="標楷體" w:hAnsi="標楷體" w:hint="eastAsia"/>
              </w:rPr>
              <w:t>主持學校健康中心一切事務。</w:t>
            </w:r>
          </w:p>
          <w:p w:rsidR="00750BD9" w:rsidRPr="00E91408" w:rsidRDefault="00750BD9" w:rsidP="00750BD9">
            <w:pPr>
              <w:numPr>
                <w:ilvl w:val="0"/>
                <w:numId w:val="29"/>
              </w:numPr>
              <w:rPr>
                <w:rFonts w:ascii="標楷體" w:eastAsia="標楷體" w:hAnsi="標楷體"/>
              </w:rPr>
            </w:pPr>
            <w:r w:rsidRPr="00E91408">
              <w:rPr>
                <w:rFonts w:ascii="標楷體" w:eastAsia="標楷體" w:hAnsi="標楷體" w:hint="eastAsia"/>
              </w:rPr>
              <w:lastRenderedPageBreak/>
              <w:t>負責接洽、準備並協助健康檢查及缺點矯治等工作。</w:t>
            </w:r>
          </w:p>
          <w:p w:rsidR="00750BD9" w:rsidRPr="00E91408" w:rsidRDefault="00750BD9" w:rsidP="00750BD9">
            <w:pPr>
              <w:numPr>
                <w:ilvl w:val="0"/>
                <w:numId w:val="29"/>
              </w:numPr>
              <w:rPr>
                <w:rFonts w:ascii="標楷體" w:eastAsia="標楷體" w:hAnsi="標楷體"/>
              </w:rPr>
            </w:pPr>
            <w:r w:rsidRPr="00E91408">
              <w:rPr>
                <w:rFonts w:ascii="標楷體" w:eastAsia="標楷體" w:hAnsi="標楷體" w:hint="eastAsia"/>
              </w:rPr>
              <w:t>配合衛生行政單位辦理全校教職員工衛生預防接種事宜。</w:t>
            </w:r>
          </w:p>
          <w:p w:rsidR="00750BD9" w:rsidRPr="00E91408" w:rsidRDefault="00750BD9" w:rsidP="00750BD9">
            <w:pPr>
              <w:numPr>
                <w:ilvl w:val="0"/>
                <w:numId w:val="29"/>
              </w:numPr>
              <w:rPr>
                <w:rFonts w:ascii="標楷體" w:eastAsia="標楷體" w:hAnsi="標楷體"/>
              </w:rPr>
            </w:pPr>
            <w:r w:rsidRPr="00E91408">
              <w:rPr>
                <w:rFonts w:ascii="標楷體" w:eastAsia="標楷體" w:hAnsi="標楷體" w:hint="eastAsia"/>
              </w:rPr>
              <w:t>負責學校傳染病預防及管理事宜。</w:t>
            </w:r>
          </w:p>
          <w:p w:rsidR="00750BD9" w:rsidRPr="00E91408" w:rsidRDefault="00750BD9" w:rsidP="00750BD9">
            <w:pPr>
              <w:numPr>
                <w:ilvl w:val="0"/>
                <w:numId w:val="29"/>
              </w:numPr>
              <w:rPr>
                <w:rFonts w:ascii="標楷體" w:eastAsia="標楷體" w:hAnsi="標楷體"/>
              </w:rPr>
            </w:pPr>
            <w:r w:rsidRPr="00E91408">
              <w:rPr>
                <w:rFonts w:ascii="標楷體" w:eastAsia="標楷體" w:hAnsi="標楷體" w:hint="eastAsia"/>
              </w:rPr>
              <w:t>協助醫師診察工作，並負責緊急救護工作。</w:t>
            </w:r>
          </w:p>
          <w:p w:rsidR="00750BD9" w:rsidRPr="00E91408" w:rsidRDefault="00750BD9" w:rsidP="00750BD9">
            <w:pPr>
              <w:numPr>
                <w:ilvl w:val="0"/>
                <w:numId w:val="29"/>
              </w:numPr>
              <w:rPr>
                <w:rFonts w:ascii="標楷體" w:eastAsia="標楷體" w:hAnsi="標楷體"/>
              </w:rPr>
            </w:pPr>
            <w:r w:rsidRPr="00E91408">
              <w:rPr>
                <w:rFonts w:ascii="標楷體" w:eastAsia="標楷體" w:hAnsi="標楷體" w:hint="eastAsia"/>
              </w:rPr>
              <w:t>協助聯繫因病缺席之學生家長。</w:t>
            </w:r>
          </w:p>
          <w:p w:rsidR="00750BD9" w:rsidRPr="00E91408" w:rsidRDefault="00750BD9" w:rsidP="00750BD9">
            <w:pPr>
              <w:numPr>
                <w:ilvl w:val="0"/>
                <w:numId w:val="29"/>
              </w:numPr>
              <w:rPr>
                <w:rFonts w:ascii="標楷體" w:eastAsia="標楷體" w:hAnsi="標楷體"/>
              </w:rPr>
            </w:pPr>
            <w:r w:rsidRPr="00E91408">
              <w:rPr>
                <w:rFonts w:ascii="標楷體" w:eastAsia="標楷體" w:hAnsi="標楷體" w:hint="eastAsia"/>
              </w:rPr>
              <w:t>推展學校健康教育及各項衛生活動。</w:t>
            </w:r>
          </w:p>
          <w:p w:rsidR="00750BD9" w:rsidRPr="00E91408" w:rsidRDefault="00750BD9" w:rsidP="00750BD9">
            <w:pPr>
              <w:numPr>
                <w:ilvl w:val="0"/>
                <w:numId w:val="29"/>
              </w:numPr>
              <w:rPr>
                <w:rFonts w:ascii="標楷體" w:eastAsia="標楷體" w:hAnsi="標楷體"/>
              </w:rPr>
            </w:pPr>
            <w:r w:rsidRPr="00E91408">
              <w:rPr>
                <w:rFonts w:ascii="標楷體" w:eastAsia="標楷體" w:hAnsi="標楷體" w:hint="eastAsia"/>
              </w:rPr>
              <w:t>負責聯絡衛生醫療院所、家長及地方人士，促進學校衛生工作之推展。</w:t>
            </w:r>
          </w:p>
          <w:p w:rsidR="00750BD9" w:rsidRPr="00E91408" w:rsidRDefault="00750BD9" w:rsidP="00750BD9">
            <w:pPr>
              <w:numPr>
                <w:ilvl w:val="0"/>
                <w:numId w:val="29"/>
              </w:numPr>
              <w:rPr>
                <w:rFonts w:ascii="標楷體" w:eastAsia="標楷體" w:hAnsi="標楷體"/>
              </w:rPr>
            </w:pPr>
            <w:r w:rsidRPr="00E91408">
              <w:rPr>
                <w:rFonts w:ascii="標楷體" w:eastAsia="標楷體" w:hAnsi="標楷體" w:hint="eastAsia"/>
              </w:rPr>
              <w:t>協助</w:t>
            </w:r>
            <w:r w:rsidR="008E01E1">
              <w:rPr>
                <w:rFonts w:ascii="標楷體" w:eastAsia="標楷體" w:hAnsi="標楷體" w:hint="eastAsia"/>
              </w:rPr>
              <w:t>體育環衛</w:t>
            </w:r>
            <w:r w:rsidR="00C75D6B">
              <w:rPr>
                <w:rFonts w:ascii="標楷體" w:eastAsia="標楷體" w:hAnsi="標楷體" w:hint="eastAsia"/>
              </w:rPr>
              <w:t>組長</w:t>
            </w:r>
            <w:r w:rsidRPr="00E91408">
              <w:rPr>
                <w:rFonts w:ascii="標楷體" w:eastAsia="標楷體" w:hAnsi="標楷體" w:hint="eastAsia"/>
              </w:rPr>
              <w:t>蒐集並編製衛生教育教材。</w:t>
            </w:r>
          </w:p>
          <w:p w:rsidR="00750BD9" w:rsidRPr="00E91408" w:rsidRDefault="00750BD9" w:rsidP="00BA0C2B">
            <w:pPr>
              <w:rPr>
                <w:rFonts w:ascii="標楷體" w:eastAsia="標楷體" w:hAnsi="標楷體"/>
              </w:rPr>
            </w:pPr>
            <w:r w:rsidRPr="00E91408">
              <w:rPr>
                <w:rFonts w:ascii="標楷體" w:eastAsia="標楷體" w:hAnsi="標楷體" w:hint="eastAsia"/>
              </w:rPr>
              <w:t>（十一）負責管理衛生記錄並作報表及衛生統計。</w:t>
            </w:r>
          </w:p>
          <w:p w:rsidR="00750BD9" w:rsidRPr="00E91408" w:rsidRDefault="00750BD9" w:rsidP="00BA0C2B">
            <w:pPr>
              <w:rPr>
                <w:rFonts w:ascii="標楷體" w:eastAsia="標楷體" w:hAnsi="標楷體"/>
              </w:rPr>
            </w:pPr>
            <w:r w:rsidRPr="00E91408">
              <w:rPr>
                <w:rFonts w:ascii="標楷體" w:eastAsia="標楷體" w:hAnsi="標楷體" w:hint="eastAsia"/>
              </w:rPr>
              <w:t>（十二）協助維護校區之環境衛生安全。</w:t>
            </w:r>
          </w:p>
          <w:p w:rsidR="00750BD9" w:rsidRPr="00E91408" w:rsidRDefault="00750BD9" w:rsidP="00BA0C2B">
            <w:pPr>
              <w:rPr>
                <w:rFonts w:ascii="標楷體" w:eastAsia="標楷體" w:hAnsi="標楷體"/>
              </w:rPr>
            </w:pPr>
            <w:r w:rsidRPr="00E91408">
              <w:rPr>
                <w:rFonts w:ascii="標楷體" w:eastAsia="標楷體" w:hAnsi="標楷體" w:hint="eastAsia"/>
              </w:rPr>
              <w:t>（十三）其他學校衛生事項。</w:t>
            </w:r>
          </w:p>
          <w:p w:rsidR="00750BD9" w:rsidRPr="00E91408" w:rsidRDefault="00750BD9" w:rsidP="00BA0C2B">
            <w:pPr>
              <w:widowControl/>
              <w:spacing w:line="0" w:lineRule="atLeast"/>
              <w:rPr>
                <w:rFonts w:ascii="標楷體" w:eastAsia="標楷體" w:hAnsi="標楷體" w:cs="新細明體"/>
                <w:kern w:val="0"/>
              </w:rPr>
            </w:pPr>
          </w:p>
        </w:tc>
      </w:tr>
      <w:tr w:rsidR="00750BD9" w:rsidRPr="000E2293" w:rsidTr="00BA0C2B">
        <w:trPr>
          <w:trHeight w:val="72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lastRenderedPageBreak/>
              <w:t>委員</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5B42CA"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spacing w:val="-8"/>
                <w:kern w:val="0"/>
              </w:rPr>
              <w:t>體育環衛</w:t>
            </w:r>
            <w:r w:rsidRPr="00096ADE">
              <w:rPr>
                <w:rFonts w:ascii="標楷體" w:eastAsia="標楷體" w:hAnsi="標楷體" w:cs="新細明體" w:hint="eastAsia"/>
                <w:spacing w:val="-8"/>
                <w:kern w:val="0"/>
              </w:rPr>
              <w:t>組長</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r w:rsidRPr="00917F20">
              <w:rPr>
                <w:rFonts w:ascii="標楷體" w:eastAsia="標楷體" w:hAnsi="標楷體" w:cs="新細明體" w:hint="eastAsia"/>
                <w:kern w:val="0"/>
              </w:rPr>
              <w:t>推展各項體育活動及檢測全校學生之體適能情況</w:t>
            </w:r>
            <w:r w:rsidRPr="00917F20">
              <w:rPr>
                <w:rFonts w:ascii="標楷體" w:eastAsia="標楷體" w:hAnsi="標楷體" w:cs="新細明體"/>
                <w:kern w:val="0"/>
              </w:rPr>
              <w:t xml:space="preserve"> </w:t>
            </w:r>
          </w:p>
        </w:tc>
      </w:tr>
      <w:tr w:rsidR="00750BD9" w:rsidRPr="00917F20" w:rsidTr="00BA0C2B">
        <w:trPr>
          <w:trHeight w:val="521"/>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事務組長</w:t>
            </w:r>
            <w:r w:rsidRPr="00917F20">
              <w:rPr>
                <w:rFonts w:ascii="標楷體" w:eastAsia="標楷體" w:hAnsi="標楷體" w:cs="新細明體"/>
                <w:kern w:val="0"/>
              </w:rPr>
              <w:t xml:space="preserve"> </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w:t>
            </w:r>
            <w:r w:rsidRPr="00917F20">
              <w:rPr>
                <w:rFonts w:ascii="標楷體" w:eastAsia="標楷體" w:hAnsi="標楷體" w:cs="新細明體" w:hint="eastAsia"/>
                <w:kern w:val="0"/>
              </w:rPr>
              <w:t>全校環境衛生用品之採購</w:t>
            </w:r>
            <w:r>
              <w:rPr>
                <w:rFonts w:ascii="標楷體" w:eastAsia="標楷體" w:hAnsi="標楷體" w:cs="新細明體" w:hint="eastAsia"/>
                <w:kern w:val="0"/>
              </w:rPr>
              <w:t>。</w:t>
            </w:r>
          </w:p>
          <w:p w:rsidR="00750BD9" w:rsidRPr="001923F7"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2.校園環境衛生設施建置及維護。</w:t>
            </w:r>
          </w:p>
        </w:tc>
      </w:tr>
      <w:tr w:rsidR="00750BD9" w:rsidRPr="00917F20" w:rsidTr="00BA0C2B">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家長會長</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1.協助整合社區資源。</w:t>
            </w:r>
          </w:p>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2.協助學校衛生教育各項業務推動。</w:t>
            </w:r>
          </w:p>
        </w:tc>
      </w:tr>
      <w:tr w:rsidR="00750BD9" w:rsidRPr="00917F20" w:rsidTr="00BA0C2B">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405" w:type="pct"/>
            <w:vMerge w:val="restart"/>
            <w:tcBorders>
              <w:top w:val="single" w:sz="4" w:space="0" w:color="auto"/>
              <w:left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1.衛生教育宣導。</w:t>
            </w:r>
          </w:p>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2.學生身體健康保健及疾病預防。</w:t>
            </w:r>
          </w:p>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3.學校環境衛生維護。</w:t>
            </w:r>
          </w:p>
          <w:p w:rsidR="00750BD9" w:rsidRDefault="00750BD9" w:rsidP="00BA0C2B">
            <w:pPr>
              <w:spacing w:line="0" w:lineRule="atLeast"/>
              <w:rPr>
                <w:rFonts w:ascii="標楷體" w:eastAsia="標楷體" w:hAnsi="標楷體" w:cs="新細明體"/>
                <w:kern w:val="0"/>
              </w:rPr>
            </w:pPr>
            <w:r>
              <w:rPr>
                <w:rFonts w:ascii="標楷體" w:eastAsia="標楷體" w:hAnsi="標楷體" w:cs="新細明體" w:hint="eastAsia"/>
                <w:kern w:val="0"/>
              </w:rPr>
              <w:t>4.配合執行各項衛生教育業務。</w:t>
            </w:r>
          </w:p>
        </w:tc>
      </w:tr>
      <w:tr w:rsidR="00750BD9" w:rsidRPr="00917F20" w:rsidTr="00BA0C2B">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405" w:type="pct"/>
            <w:vMerge/>
            <w:tcBorders>
              <w:left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p>
        </w:tc>
      </w:tr>
      <w:tr w:rsidR="00750BD9" w:rsidRPr="00917F20" w:rsidTr="00BA0C2B">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405" w:type="pct"/>
            <w:vMerge/>
            <w:tcBorders>
              <w:left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p>
        </w:tc>
      </w:tr>
      <w:tr w:rsidR="00750BD9" w:rsidRPr="00917F20" w:rsidTr="00BA0C2B">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405" w:type="pct"/>
            <w:vMerge/>
            <w:tcBorders>
              <w:left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p>
        </w:tc>
      </w:tr>
      <w:tr w:rsidR="00750BD9" w:rsidRPr="00917F20" w:rsidTr="00BA0C2B">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405" w:type="pct"/>
            <w:vMerge/>
            <w:tcBorders>
              <w:left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p>
        </w:tc>
      </w:tr>
      <w:tr w:rsidR="00750BD9" w:rsidRPr="00917F20" w:rsidTr="00BA0C2B">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405" w:type="pct"/>
            <w:vMerge/>
            <w:tcBorders>
              <w:left w:val="single" w:sz="4" w:space="0" w:color="auto"/>
              <w:bottom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p>
        </w:tc>
      </w:tr>
      <w:tr w:rsidR="00750BD9" w:rsidRPr="00917F20" w:rsidTr="00BA0C2B">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顧問</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專業人士</w:t>
            </w:r>
          </w:p>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(視需要邀請)</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1.提供專業知識諮詢。</w:t>
            </w:r>
          </w:p>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2.協助衛生教育業務推動。</w:t>
            </w:r>
          </w:p>
        </w:tc>
      </w:tr>
    </w:tbl>
    <w:p w:rsidR="004F74A5" w:rsidRPr="00751B5E" w:rsidRDefault="00750BD9" w:rsidP="00751B5E">
      <w:pPr>
        <w:widowControl/>
        <w:spacing w:beforeLines="50" w:before="180"/>
        <w:jc w:val="both"/>
        <w:rPr>
          <w:rFonts w:ascii="標楷體" w:eastAsia="標楷體" w:hAnsi="標楷體" w:cs="新細明體"/>
          <w:kern w:val="0"/>
        </w:rPr>
      </w:pPr>
      <w:r>
        <w:rPr>
          <w:rFonts w:ascii="標楷體" w:eastAsia="標楷體" w:hAnsi="標楷體" w:cs="新細明體" w:hint="eastAsia"/>
          <w:kern w:val="0"/>
        </w:rPr>
        <w:t>七、</w:t>
      </w:r>
      <w:r w:rsidRPr="00917F20">
        <w:rPr>
          <w:rFonts w:ascii="標楷體" w:eastAsia="標楷體" w:hAnsi="標楷體" w:cs="新細明體" w:hint="eastAsia"/>
          <w:kern w:val="0"/>
        </w:rPr>
        <w:t>本</w:t>
      </w:r>
      <w:r>
        <w:rPr>
          <w:rFonts w:ascii="標楷體" w:eastAsia="標楷體" w:hAnsi="標楷體" w:cs="新細明體" w:hint="eastAsia"/>
          <w:kern w:val="0"/>
        </w:rPr>
        <w:t>章</w:t>
      </w:r>
      <w:r w:rsidRPr="00917F20">
        <w:rPr>
          <w:rFonts w:ascii="標楷體" w:eastAsia="標楷體" w:hAnsi="標楷體" w:cs="新細明體" w:hint="eastAsia"/>
          <w:kern w:val="0"/>
        </w:rPr>
        <w:t>程陳請校長核</w:t>
      </w:r>
      <w:r>
        <w:rPr>
          <w:rFonts w:ascii="標楷體" w:eastAsia="標楷體" w:hAnsi="標楷體" w:cs="新細明體" w:hint="eastAsia"/>
          <w:kern w:val="0"/>
        </w:rPr>
        <w:t>可</w:t>
      </w:r>
      <w:r w:rsidRPr="00917F20">
        <w:rPr>
          <w:rFonts w:ascii="標楷體" w:eastAsia="標楷體" w:hAnsi="標楷體" w:cs="新細明體" w:hint="eastAsia"/>
          <w:kern w:val="0"/>
        </w:rPr>
        <w:t>後公</w:t>
      </w:r>
      <w:r>
        <w:rPr>
          <w:rFonts w:ascii="標楷體" w:eastAsia="標楷體" w:hAnsi="標楷體" w:cs="新細明體" w:hint="eastAsia"/>
          <w:kern w:val="0"/>
        </w:rPr>
        <w:t>布</w:t>
      </w:r>
      <w:r w:rsidRPr="00917F20">
        <w:rPr>
          <w:rFonts w:ascii="標楷體" w:eastAsia="標楷體" w:hAnsi="標楷體" w:cs="新細明體" w:hint="eastAsia"/>
          <w:kern w:val="0"/>
        </w:rPr>
        <w:t>實施，修正時亦同。</w:t>
      </w:r>
      <w:r w:rsidRPr="00917F20">
        <w:rPr>
          <w:rFonts w:ascii="標楷體" w:eastAsia="標楷體" w:hAnsi="標楷體"/>
        </w:rPr>
        <w:t> </w:t>
      </w:r>
      <w:r w:rsidRPr="00917F20">
        <w:rPr>
          <w:rFonts w:ascii="標楷體" w:eastAsia="標楷體" w:hAnsi="標楷體" w:cs="新細明體"/>
          <w:kern w:val="0"/>
        </w:rPr>
        <w:t xml:space="preserve">          </w:t>
      </w:r>
    </w:p>
    <w:p w:rsidR="00750BD9" w:rsidRDefault="00750BD9" w:rsidP="00750BD9">
      <w:pPr>
        <w:jc w:val="center"/>
        <w:rPr>
          <w:rFonts w:eastAsia="標楷體"/>
          <w:b/>
          <w:bCs/>
          <w:sz w:val="32"/>
          <w:szCs w:val="32"/>
        </w:rPr>
      </w:pPr>
    </w:p>
    <w:p w:rsidR="00750BD9" w:rsidRPr="002A4AA2" w:rsidRDefault="00DF4063" w:rsidP="00750BD9">
      <w:pPr>
        <w:jc w:val="center"/>
        <w:rPr>
          <w:rFonts w:eastAsia="標楷體"/>
          <w:b/>
          <w:bCs/>
          <w:sz w:val="32"/>
          <w:szCs w:val="32"/>
        </w:rPr>
      </w:pPr>
      <w:r>
        <w:rPr>
          <w:rFonts w:eastAsia="標楷體"/>
          <w:b/>
          <w:bCs/>
          <w:noProof/>
          <w:color w:val="000000"/>
          <w:sz w:val="32"/>
          <w:szCs w:val="32"/>
        </w:rPr>
        <w:lastRenderedPageBreak/>
        <mc:AlternateContent>
          <mc:Choice Requires="wps">
            <w:drawing>
              <wp:anchor distT="0" distB="0" distL="114300" distR="114300" simplePos="0" relativeHeight="251805184" behindDoc="0" locked="0" layoutInCell="1" allowOverlap="1" wp14:anchorId="263E6976" wp14:editId="4360A35E">
                <wp:simplePos x="0" y="0"/>
                <wp:positionH relativeFrom="column">
                  <wp:posOffset>-274320</wp:posOffset>
                </wp:positionH>
                <wp:positionV relativeFrom="paragraph">
                  <wp:posOffset>-365760</wp:posOffset>
                </wp:positionV>
                <wp:extent cx="1386840" cy="342900"/>
                <wp:effectExtent l="0" t="0" r="22860" b="19050"/>
                <wp:wrapNone/>
                <wp:docPr id="187" name="文字方塊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840" cy="342900"/>
                        </a:xfrm>
                        <a:prstGeom prst="rect">
                          <a:avLst/>
                        </a:prstGeom>
                        <a:solidFill>
                          <a:srgbClr val="FFFFFF"/>
                        </a:solidFill>
                        <a:ln w="9525">
                          <a:solidFill>
                            <a:srgbClr val="000000"/>
                          </a:solidFill>
                          <a:miter lim="800000"/>
                          <a:headEnd/>
                          <a:tailEnd/>
                        </a:ln>
                      </wps:spPr>
                      <wps:txbx>
                        <w:txbxContent>
                          <w:bookmarkStart w:id="53" w:name="學務處附件二"/>
                          <w:p w:rsidR="00595AD1" w:rsidRPr="00C87A6A" w:rsidRDefault="00595AD1" w:rsidP="00750BD9">
                            <w:pPr>
                              <w:rPr>
                                <w:color w:val="000000"/>
                              </w:rPr>
                            </w:pPr>
                            <w:r w:rsidRPr="00C87A6A">
                              <w:rPr>
                                <w:color w:val="000000"/>
                              </w:rPr>
                              <w:fldChar w:fldCharType="begin"/>
                            </w:r>
                            <w:r w:rsidRPr="00C87A6A">
                              <w:rPr>
                                <w:color w:val="000000"/>
                              </w:rPr>
                              <w:instrText xml:space="preserve"> HYPERLINK  \l "</w:instrText>
                            </w:r>
                            <w:r w:rsidRPr="00C87A6A">
                              <w:rPr>
                                <w:rFonts w:hint="eastAsia"/>
                                <w:color w:val="000000"/>
                              </w:rPr>
                              <w:instrText>目次</w:instrText>
                            </w:r>
                            <w:r w:rsidRPr="00C87A6A">
                              <w:rPr>
                                <w:color w:val="000000"/>
                              </w:rPr>
                              <w:instrText xml:space="preserve">" </w:instrText>
                            </w:r>
                            <w:r w:rsidRPr="00C87A6A">
                              <w:rPr>
                                <w:color w:val="000000"/>
                              </w:rPr>
                              <w:fldChar w:fldCharType="separate"/>
                            </w:r>
                            <w:proofErr w:type="gramStart"/>
                            <w:r>
                              <w:rPr>
                                <w:rStyle w:val="afb"/>
                                <w:rFonts w:hint="eastAsia"/>
                                <w:u w:val="none"/>
                              </w:rPr>
                              <w:t>學輔</w:t>
                            </w:r>
                            <w:r w:rsidRPr="00C87A6A">
                              <w:rPr>
                                <w:rStyle w:val="afb"/>
                                <w:rFonts w:hint="eastAsia"/>
                                <w:u w:val="none"/>
                              </w:rPr>
                              <w:t>處</w:t>
                            </w:r>
                            <w:proofErr w:type="gramEnd"/>
                            <w:r w:rsidRPr="00C87A6A">
                              <w:rPr>
                                <w:rStyle w:val="afb"/>
                                <w:rFonts w:hint="eastAsia"/>
                                <w:u w:val="none"/>
                              </w:rPr>
                              <w:t>附件</w:t>
                            </w:r>
                            <w:bookmarkEnd w:id="53"/>
                            <w:r w:rsidRPr="00C87A6A">
                              <w:rPr>
                                <w:color w:val="000000"/>
                              </w:rPr>
                              <w:fldChar w:fldCharType="end"/>
                            </w:r>
                            <w:r>
                              <w:rPr>
                                <w:color w:val="000000"/>
                              </w:rPr>
                              <w:t>十</w:t>
                            </w:r>
                            <w:r>
                              <w:rPr>
                                <w:rFonts w:hint="eastAsia"/>
                                <w:color w:val="000000"/>
                              </w:rPr>
                              <w:t>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E6976" id="文字方塊 187" o:spid="_x0000_s1213" type="#_x0000_t202" style="position:absolute;left:0;text-align:left;margin-left:-21.6pt;margin-top:-28.8pt;width:109.2pt;height:27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">
                <v:textbox>
                  <w:txbxContent>
                    <w:bookmarkStart w:id="54" w:name="學務處附件二"/>
                    <w:p w:rsidR="00595AD1" w:rsidRPr="00C87A6A" w:rsidRDefault="00595AD1" w:rsidP="00750BD9">
                      <w:pPr>
                        <w:rPr>
                          <w:color w:val="000000"/>
                        </w:rPr>
                      </w:pPr>
                      <w:r w:rsidRPr="00C87A6A">
                        <w:rPr>
                          <w:color w:val="000000"/>
                        </w:rPr>
                        <w:fldChar w:fldCharType="begin"/>
                      </w:r>
                      <w:r w:rsidRPr="00C87A6A">
                        <w:rPr>
                          <w:color w:val="000000"/>
                        </w:rPr>
                        <w:instrText xml:space="preserve"> HYPERLINK  \l "</w:instrText>
                      </w:r>
                      <w:r w:rsidRPr="00C87A6A">
                        <w:rPr>
                          <w:rFonts w:hint="eastAsia"/>
                          <w:color w:val="000000"/>
                        </w:rPr>
                        <w:instrText>目次</w:instrText>
                      </w:r>
                      <w:r w:rsidRPr="00C87A6A">
                        <w:rPr>
                          <w:color w:val="000000"/>
                        </w:rPr>
                        <w:instrText xml:space="preserve">" </w:instrText>
                      </w:r>
                      <w:r w:rsidRPr="00C87A6A">
                        <w:rPr>
                          <w:color w:val="000000"/>
                        </w:rPr>
                        <w:fldChar w:fldCharType="separate"/>
                      </w:r>
                      <w:proofErr w:type="gramStart"/>
                      <w:r>
                        <w:rPr>
                          <w:rStyle w:val="afb"/>
                          <w:rFonts w:hint="eastAsia"/>
                          <w:u w:val="none"/>
                        </w:rPr>
                        <w:t>學輔</w:t>
                      </w:r>
                      <w:r w:rsidRPr="00C87A6A">
                        <w:rPr>
                          <w:rStyle w:val="afb"/>
                          <w:rFonts w:hint="eastAsia"/>
                          <w:u w:val="none"/>
                        </w:rPr>
                        <w:t>處</w:t>
                      </w:r>
                      <w:proofErr w:type="gramEnd"/>
                      <w:r w:rsidRPr="00C87A6A">
                        <w:rPr>
                          <w:rStyle w:val="afb"/>
                          <w:rFonts w:hint="eastAsia"/>
                          <w:u w:val="none"/>
                        </w:rPr>
                        <w:t>附件</w:t>
                      </w:r>
                      <w:bookmarkEnd w:id="54"/>
                      <w:r w:rsidRPr="00C87A6A">
                        <w:rPr>
                          <w:color w:val="000000"/>
                        </w:rPr>
                        <w:fldChar w:fldCharType="end"/>
                      </w:r>
                      <w:r>
                        <w:rPr>
                          <w:color w:val="000000"/>
                        </w:rPr>
                        <w:t>十</w:t>
                      </w:r>
                      <w:r>
                        <w:rPr>
                          <w:rFonts w:hint="eastAsia"/>
                          <w:color w:val="000000"/>
                        </w:rPr>
                        <w:t>一</w:t>
                      </w:r>
                    </w:p>
                  </w:txbxContent>
                </v:textbox>
              </v:shape>
            </w:pict>
          </mc:Fallback>
        </mc:AlternateContent>
      </w:r>
      <w:r w:rsidR="00750BD9" w:rsidRPr="002A4AA2">
        <w:rPr>
          <w:rFonts w:eastAsia="標楷體" w:hint="eastAsia"/>
          <w:b/>
          <w:bCs/>
          <w:sz w:val="32"/>
          <w:szCs w:val="32"/>
        </w:rPr>
        <w:t>新竹市香山區內湖國</w:t>
      </w:r>
      <w:r w:rsidR="00750BD9">
        <w:rPr>
          <w:rFonts w:eastAsia="標楷體" w:hint="eastAsia"/>
          <w:b/>
          <w:bCs/>
          <w:sz w:val="32"/>
          <w:szCs w:val="32"/>
        </w:rPr>
        <w:t>民</w:t>
      </w:r>
      <w:r w:rsidR="00750BD9" w:rsidRPr="002A4AA2">
        <w:rPr>
          <w:rFonts w:eastAsia="標楷體" w:hint="eastAsia"/>
          <w:b/>
          <w:bCs/>
          <w:sz w:val="32"/>
          <w:szCs w:val="32"/>
        </w:rPr>
        <w:t>小</w:t>
      </w:r>
      <w:r w:rsidR="00750BD9">
        <w:rPr>
          <w:rFonts w:eastAsia="標楷體" w:hint="eastAsia"/>
          <w:b/>
          <w:bCs/>
          <w:sz w:val="32"/>
          <w:szCs w:val="32"/>
        </w:rPr>
        <w:t>學</w:t>
      </w:r>
      <w:r w:rsidR="00750BD9" w:rsidRPr="002A4AA2">
        <w:rPr>
          <w:rFonts w:eastAsia="標楷體" w:hint="eastAsia"/>
          <w:b/>
          <w:bCs/>
          <w:sz w:val="32"/>
          <w:szCs w:val="32"/>
        </w:rPr>
        <w:t>「學生獎懲委員會」組織要點</w:t>
      </w:r>
    </w:p>
    <w:p w:rsidR="00750BD9" w:rsidRPr="00AB7CCB" w:rsidRDefault="00750BD9" w:rsidP="00750BD9">
      <w:pPr>
        <w:widowControl/>
        <w:numPr>
          <w:ilvl w:val="0"/>
          <w:numId w:val="5"/>
        </w:numPr>
        <w:rPr>
          <w:rFonts w:ascii="標楷體" w:eastAsia="標楷體" w:hAnsi="標楷體"/>
          <w:sz w:val="26"/>
          <w:szCs w:val="26"/>
        </w:rPr>
      </w:pPr>
      <w:r w:rsidRPr="00AB7CCB">
        <w:rPr>
          <w:rFonts w:ascii="標楷體" w:eastAsia="標楷體" w:hAnsi="標楷體" w:hint="eastAsia"/>
          <w:sz w:val="26"/>
          <w:szCs w:val="26"/>
        </w:rPr>
        <w:t>依據：本校「教師輔導與管教學生實施要點」設置本委員會。</w:t>
      </w:r>
    </w:p>
    <w:p w:rsidR="00750BD9" w:rsidRPr="00AB7CCB" w:rsidRDefault="00750BD9" w:rsidP="00750BD9">
      <w:pPr>
        <w:widowControl/>
        <w:numPr>
          <w:ilvl w:val="0"/>
          <w:numId w:val="5"/>
        </w:numPr>
        <w:rPr>
          <w:rFonts w:ascii="標楷體" w:eastAsia="標楷體" w:hAnsi="標楷體"/>
          <w:sz w:val="26"/>
          <w:szCs w:val="26"/>
        </w:rPr>
      </w:pPr>
      <w:r w:rsidRPr="00AB7CCB">
        <w:rPr>
          <w:rFonts w:ascii="標楷體" w:eastAsia="標楷體" w:hAnsi="標楷體" w:hint="eastAsia"/>
          <w:sz w:val="26"/>
          <w:szCs w:val="26"/>
        </w:rPr>
        <w:t>目的：</w:t>
      </w:r>
    </w:p>
    <w:p w:rsidR="00750BD9" w:rsidRPr="00AB7CCB" w:rsidRDefault="00750BD9" w:rsidP="00750BD9">
      <w:pPr>
        <w:rPr>
          <w:rFonts w:ascii="標楷體" w:eastAsia="標楷體" w:hAnsi="標楷體"/>
          <w:sz w:val="26"/>
          <w:szCs w:val="26"/>
        </w:rPr>
      </w:pPr>
      <w:r w:rsidRPr="00AB7CCB">
        <w:rPr>
          <w:rFonts w:ascii="標楷體" w:eastAsia="標楷體" w:hAnsi="標楷體" w:hint="eastAsia"/>
          <w:sz w:val="26"/>
          <w:szCs w:val="26"/>
        </w:rPr>
        <w:t xml:space="preserve">         （一）獎勵學生特殊優良表現事件。</w:t>
      </w:r>
    </w:p>
    <w:p w:rsidR="00750BD9" w:rsidRPr="00AB7CCB" w:rsidRDefault="00750BD9" w:rsidP="00750BD9">
      <w:pPr>
        <w:rPr>
          <w:rFonts w:ascii="標楷體" w:eastAsia="標楷體" w:hAnsi="標楷體"/>
          <w:sz w:val="26"/>
          <w:szCs w:val="26"/>
        </w:rPr>
      </w:pPr>
      <w:r w:rsidRPr="00AB7CCB">
        <w:rPr>
          <w:rFonts w:ascii="標楷體" w:eastAsia="標楷體" w:hAnsi="標楷體" w:hint="eastAsia"/>
          <w:sz w:val="26"/>
          <w:szCs w:val="26"/>
        </w:rPr>
        <w:t xml:space="preserve">         （二）懲處及輔導學生違規情節重大案件。</w:t>
      </w:r>
    </w:p>
    <w:p w:rsidR="00750BD9" w:rsidRPr="00AB7CCB" w:rsidRDefault="00750BD9" w:rsidP="00750BD9">
      <w:pPr>
        <w:widowControl/>
        <w:numPr>
          <w:ilvl w:val="0"/>
          <w:numId w:val="5"/>
        </w:numPr>
        <w:rPr>
          <w:rFonts w:ascii="標楷體" w:eastAsia="標楷體" w:hAnsi="標楷體"/>
          <w:sz w:val="26"/>
          <w:szCs w:val="26"/>
        </w:rPr>
      </w:pPr>
      <w:r w:rsidRPr="00AB7CCB">
        <w:rPr>
          <w:rFonts w:ascii="標楷體" w:eastAsia="標楷體" w:hAnsi="標楷體" w:hint="eastAsia"/>
          <w:sz w:val="26"/>
          <w:szCs w:val="26"/>
        </w:rPr>
        <w:t>組織：</w:t>
      </w:r>
    </w:p>
    <w:p w:rsidR="00750BD9" w:rsidRPr="00AB7CCB" w:rsidRDefault="00750BD9" w:rsidP="00750BD9">
      <w:pPr>
        <w:tabs>
          <w:tab w:val="left" w:pos="3540"/>
        </w:tabs>
        <w:ind w:left="720"/>
        <w:rPr>
          <w:rFonts w:ascii="標楷體" w:eastAsia="標楷體" w:hAnsi="標楷體"/>
          <w:sz w:val="26"/>
          <w:szCs w:val="26"/>
        </w:rPr>
      </w:pPr>
      <w:r w:rsidRPr="00AB7CCB">
        <w:rPr>
          <w:rFonts w:ascii="標楷體" w:eastAsia="標楷體" w:hAnsi="標楷體" w:hint="eastAsia"/>
          <w:sz w:val="26"/>
          <w:szCs w:val="26"/>
        </w:rPr>
        <w:t>召</w:t>
      </w:r>
      <w:r>
        <w:rPr>
          <w:rFonts w:ascii="標楷體" w:eastAsia="標楷體" w:hAnsi="標楷體" w:hint="eastAsia"/>
          <w:sz w:val="26"/>
          <w:szCs w:val="26"/>
        </w:rPr>
        <w:t xml:space="preserve"> </w:t>
      </w:r>
      <w:r w:rsidRPr="00AB7CCB">
        <w:rPr>
          <w:rFonts w:ascii="標楷體" w:eastAsia="標楷體" w:hAnsi="標楷體" w:hint="eastAsia"/>
          <w:sz w:val="26"/>
          <w:szCs w:val="26"/>
        </w:rPr>
        <w:t>集</w:t>
      </w:r>
      <w:r>
        <w:rPr>
          <w:rFonts w:ascii="標楷體" w:eastAsia="標楷體" w:hAnsi="標楷體" w:hint="eastAsia"/>
          <w:sz w:val="26"/>
          <w:szCs w:val="26"/>
        </w:rPr>
        <w:t xml:space="preserve"> </w:t>
      </w:r>
      <w:r w:rsidRPr="00AB7CCB">
        <w:rPr>
          <w:rFonts w:ascii="標楷體" w:eastAsia="標楷體" w:hAnsi="標楷體" w:hint="eastAsia"/>
          <w:sz w:val="26"/>
          <w:szCs w:val="26"/>
        </w:rPr>
        <w:t>人：校長</w:t>
      </w:r>
      <w:r w:rsidRPr="00AB7CCB">
        <w:rPr>
          <w:rFonts w:ascii="標楷體" w:eastAsia="標楷體" w:hAnsi="標楷體"/>
          <w:sz w:val="26"/>
          <w:szCs w:val="26"/>
        </w:rPr>
        <w:tab/>
      </w:r>
    </w:p>
    <w:p w:rsidR="00750BD9" w:rsidRPr="00AB7CCB" w:rsidRDefault="00750BD9" w:rsidP="00750BD9">
      <w:pPr>
        <w:ind w:left="720"/>
        <w:rPr>
          <w:rFonts w:ascii="標楷體" w:eastAsia="標楷體" w:hAnsi="標楷體"/>
          <w:sz w:val="26"/>
          <w:szCs w:val="26"/>
        </w:rPr>
      </w:pPr>
      <w:r w:rsidRPr="00AB7CCB">
        <w:rPr>
          <w:rFonts w:ascii="標楷體" w:eastAsia="標楷體" w:hAnsi="標楷體" w:hint="eastAsia"/>
          <w:sz w:val="26"/>
          <w:szCs w:val="26"/>
        </w:rPr>
        <w:t>執行秘書：</w:t>
      </w:r>
      <w:r w:rsidR="00344B01">
        <w:rPr>
          <w:rFonts w:ascii="標楷體" w:eastAsia="標楷體" w:hAnsi="標楷體" w:hint="eastAsia"/>
          <w:sz w:val="26"/>
          <w:szCs w:val="26"/>
        </w:rPr>
        <w:t>學輔</w:t>
      </w:r>
      <w:r w:rsidRPr="00AB7CCB">
        <w:rPr>
          <w:rFonts w:ascii="標楷體" w:eastAsia="標楷體" w:hAnsi="標楷體" w:hint="eastAsia"/>
          <w:sz w:val="26"/>
          <w:szCs w:val="26"/>
        </w:rPr>
        <w:t>主任</w:t>
      </w:r>
    </w:p>
    <w:p w:rsidR="00750BD9" w:rsidRPr="00AB7CCB" w:rsidRDefault="00750BD9" w:rsidP="00750BD9">
      <w:pPr>
        <w:ind w:left="720"/>
        <w:rPr>
          <w:rFonts w:ascii="標楷體" w:eastAsia="標楷體" w:hAnsi="標楷體"/>
          <w:sz w:val="26"/>
          <w:szCs w:val="26"/>
        </w:rPr>
      </w:pPr>
      <w:r>
        <w:rPr>
          <w:rFonts w:ascii="標楷體" w:eastAsia="標楷體" w:hAnsi="標楷體" w:hint="eastAsia"/>
          <w:sz w:val="26"/>
          <w:szCs w:val="26"/>
        </w:rPr>
        <w:t>評審委員：校長、教務主任、</w:t>
      </w:r>
      <w:r w:rsidR="00344B01">
        <w:rPr>
          <w:rFonts w:ascii="標楷體" w:eastAsia="標楷體" w:hAnsi="標楷體" w:hint="eastAsia"/>
          <w:sz w:val="26"/>
          <w:szCs w:val="26"/>
        </w:rPr>
        <w:t>學輔</w:t>
      </w:r>
      <w:r>
        <w:rPr>
          <w:rFonts w:ascii="標楷體" w:eastAsia="標楷體" w:hAnsi="標楷體" w:hint="eastAsia"/>
          <w:sz w:val="26"/>
          <w:szCs w:val="26"/>
        </w:rPr>
        <w:t>主任、</w:t>
      </w:r>
      <w:r w:rsidR="00DF72F6">
        <w:rPr>
          <w:rFonts w:ascii="標楷體" w:eastAsia="標楷體" w:hAnsi="標楷體" w:hint="eastAsia"/>
          <w:sz w:val="26"/>
          <w:szCs w:val="26"/>
        </w:rPr>
        <w:t>總務</w:t>
      </w:r>
      <w:r>
        <w:rPr>
          <w:rFonts w:ascii="標楷體" w:eastAsia="標楷體" w:hAnsi="標楷體" w:hint="eastAsia"/>
          <w:sz w:val="26"/>
          <w:szCs w:val="26"/>
        </w:rPr>
        <w:t>主任、</w:t>
      </w:r>
      <w:r w:rsidR="0076512B">
        <w:rPr>
          <w:rFonts w:ascii="標楷體" w:eastAsia="標楷體" w:hAnsi="標楷體" w:hint="eastAsia"/>
          <w:sz w:val="26"/>
          <w:szCs w:val="26"/>
        </w:rPr>
        <w:t>生活活動</w:t>
      </w:r>
      <w:r>
        <w:rPr>
          <w:rFonts w:ascii="標楷體" w:eastAsia="標楷體" w:hAnsi="標楷體" w:hint="eastAsia"/>
          <w:sz w:val="26"/>
          <w:szCs w:val="26"/>
        </w:rPr>
        <w:t>組長、</w:t>
      </w:r>
      <w:r w:rsidR="008E01E1">
        <w:rPr>
          <w:rFonts w:ascii="標楷體" w:eastAsia="標楷體" w:hAnsi="標楷體" w:hint="eastAsia"/>
          <w:sz w:val="26"/>
          <w:szCs w:val="26"/>
        </w:rPr>
        <w:t>體育環衛</w:t>
      </w:r>
      <w:r w:rsidR="00C75D6B">
        <w:rPr>
          <w:rFonts w:ascii="標楷體" w:eastAsia="標楷體" w:hAnsi="標楷體" w:hint="eastAsia"/>
          <w:sz w:val="26"/>
          <w:szCs w:val="26"/>
        </w:rPr>
        <w:t>組長</w:t>
      </w:r>
      <w:r w:rsidRPr="00AB7CCB">
        <w:rPr>
          <w:rFonts w:ascii="標楷體" w:eastAsia="標楷體" w:hAnsi="標楷體" w:hint="eastAsia"/>
          <w:sz w:val="26"/>
          <w:szCs w:val="26"/>
        </w:rPr>
        <w:t>、當事人之導師及學年主任、家長會長（或家長委員）九人組成之。</w:t>
      </w:r>
    </w:p>
    <w:p w:rsidR="00750BD9" w:rsidRPr="00AB7CCB" w:rsidRDefault="00750BD9" w:rsidP="00750BD9">
      <w:pPr>
        <w:widowControl/>
        <w:numPr>
          <w:ilvl w:val="0"/>
          <w:numId w:val="5"/>
        </w:numPr>
        <w:rPr>
          <w:rFonts w:ascii="標楷體" w:eastAsia="標楷體" w:hAnsi="標楷體"/>
          <w:sz w:val="26"/>
          <w:szCs w:val="26"/>
        </w:rPr>
      </w:pPr>
      <w:r w:rsidRPr="00AB7CCB">
        <w:rPr>
          <w:rFonts w:ascii="標楷體" w:eastAsia="標楷體" w:hAnsi="標楷體" w:hint="eastAsia"/>
          <w:sz w:val="26"/>
          <w:szCs w:val="26"/>
        </w:rPr>
        <w:t>會議：</w:t>
      </w:r>
    </w:p>
    <w:p w:rsidR="00750BD9" w:rsidRPr="00AB7CCB" w:rsidRDefault="00750BD9" w:rsidP="00750BD9">
      <w:pPr>
        <w:ind w:left="720"/>
        <w:rPr>
          <w:rFonts w:ascii="標楷體" w:eastAsia="標楷體" w:hAnsi="標楷體"/>
          <w:sz w:val="26"/>
          <w:szCs w:val="26"/>
        </w:rPr>
      </w:pPr>
      <w:r w:rsidRPr="00AB7CCB">
        <w:rPr>
          <w:rFonts w:ascii="標楷體" w:eastAsia="標楷體" w:hAnsi="標楷體" w:hint="eastAsia"/>
          <w:sz w:val="26"/>
          <w:szCs w:val="26"/>
        </w:rPr>
        <w:t>當移送案件發生時 ，由校長召集委員開會，並通知當事人及家長。會議之決議以三分之二 委員出席，過半數之委員同意後行之。</w:t>
      </w:r>
    </w:p>
    <w:p w:rsidR="00750BD9" w:rsidRPr="00AB7CCB" w:rsidRDefault="00750BD9" w:rsidP="00750BD9">
      <w:pPr>
        <w:widowControl/>
        <w:numPr>
          <w:ilvl w:val="0"/>
          <w:numId w:val="5"/>
        </w:numPr>
        <w:rPr>
          <w:rFonts w:ascii="標楷體" w:eastAsia="標楷體" w:hAnsi="標楷體"/>
          <w:sz w:val="26"/>
          <w:szCs w:val="26"/>
        </w:rPr>
      </w:pPr>
      <w:r w:rsidRPr="00AB7CCB">
        <w:rPr>
          <w:rFonts w:ascii="標楷體" w:eastAsia="標楷體" w:hAnsi="標楷體" w:hint="eastAsia"/>
          <w:sz w:val="26"/>
          <w:szCs w:val="26"/>
        </w:rPr>
        <w:t>流程：</w:t>
      </w:r>
    </w:p>
    <w:p w:rsidR="00750BD9" w:rsidRPr="00C136CF" w:rsidRDefault="00750BD9" w:rsidP="00750BD9">
      <w:pPr>
        <w:ind w:left="720"/>
        <w:rPr>
          <w:rFonts w:ascii="標楷體" w:eastAsia="標楷體" w:hAnsi="標楷體"/>
        </w:rPr>
      </w:pPr>
      <w:r w:rsidRPr="00C136CF">
        <w:rPr>
          <w:rFonts w:ascii="標楷體" w:eastAsia="標楷體" w:hAnsi="標楷體" w:hint="eastAsia"/>
        </w:rPr>
        <w:t>（一）學生及教師：教師於平時輔導及管教學生時，對學生之錯誤行為應先行輔導並由學生先行填妥</w:t>
      </w:r>
      <w:r w:rsidRPr="00C136CF">
        <w:rPr>
          <w:rFonts w:ascii="標楷體" w:eastAsia="標楷體" w:hAnsi="標楷體" w:cs="新細明體" w:hint="eastAsia"/>
        </w:rPr>
        <w:t>學生違規事件記錄表；教師填妥</w:t>
      </w:r>
      <w:r w:rsidRPr="00C136CF">
        <w:rPr>
          <w:rFonts w:ascii="標楷體" w:eastAsia="標楷體" w:hAnsi="標楷體" w:hint="eastAsia"/>
        </w:rPr>
        <w:t>學生違規事件管教輔導記錄單後，對學生之行為仍無法改善</w:t>
      </w:r>
      <w:r>
        <w:rPr>
          <w:rFonts w:ascii="標楷體" w:eastAsia="標楷體" w:hAnsi="標楷體" w:hint="eastAsia"/>
        </w:rPr>
        <w:t>或有不足之處</w:t>
      </w:r>
      <w:r w:rsidRPr="00C136CF">
        <w:rPr>
          <w:rFonts w:ascii="標楷體" w:eastAsia="標楷體" w:hAnsi="標楷體" w:hint="eastAsia"/>
        </w:rPr>
        <w:t>，再提學生</w:t>
      </w:r>
      <w:r w:rsidRPr="00C136CF">
        <w:rPr>
          <w:rFonts w:eastAsia="標楷體" w:hint="eastAsia"/>
        </w:rPr>
        <w:t>輔導與管教學生移送單</w:t>
      </w:r>
      <w:r w:rsidRPr="00C136CF">
        <w:rPr>
          <w:rFonts w:ascii="標楷體" w:eastAsia="標楷體" w:hAnsi="標楷體" w:hint="eastAsia"/>
        </w:rPr>
        <w:t>送生活輔導組</w:t>
      </w:r>
      <w:r>
        <w:rPr>
          <w:rFonts w:ascii="標楷體" w:eastAsia="標楷體" w:hAnsi="標楷體" w:hint="eastAsia"/>
        </w:rPr>
        <w:t>，辦理後續獎懲事宜。</w:t>
      </w:r>
    </w:p>
    <w:p w:rsidR="00750BD9" w:rsidRPr="00C136CF" w:rsidRDefault="00750BD9" w:rsidP="00750BD9">
      <w:pPr>
        <w:ind w:left="720"/>
        <w:rPr>
          <w:rFonts w:ascii="標楷體" w:eastAsia="標楷體" w:hAnsi="標楷體"/>
        </w:rPr>
      </w:pPr>
      <w:r w:rsidRPr="00C136CF">
        <w:rPr>
          <w:rFonts w:ascii="標楷體" w:eastAsia="標楷體" w:hAnsi="標楷體" w:hint="eastAsia"/>
        </w:rPr>
        <w:t>（二）執行秘書</w:t>
      </w:r>
      <w:r>
        <w:rPr>
          <w:rFonts w:ascii="標楷體" w:eastAsia="標楷體" w:hAnsi="標楷體" w:hint="eastAsia"/>
        </w:rPr>
        <w:t>：應</w:t>
      </w:r>
      <w:r w:rsidRPr="00C136CF">
        <w:rPr>
          <w:rFonts w:ascii="標楷體" w:eastAsia="標楷體" w:hAnsi="標楷體" w:hint="eastAsia"/>
        </w:rPr>
        <w:t>審查案件，安排審查會</w:t>
      </w:r>
      <w:r>
        <w:rPr>
          <w:rFonts w:ascii="標楷體" w:eastAsia="標楷體" w:hAnsi="標楷體" w:hint="eastAsia"/>
        </w:rPr>
        <w:t>，並通知相關人員開會。</w:t>
      </w:r>
    </w:p>
    <w:p w:rsidR="00750BD9" w:rsidRPr="00C136CF" w:rsidRDefault="00750BD9" w:rsidP="00750BD9">
      <w:pPr>
        <w:ind w:left="720"/>
        <w:rPr>
          <w:rFonts w:ascii="標楷體" w:eastAsia="標楷體" w:hAnsi="標楷體"/>
        </w:rPr>
      </w:pPr>
      <w:r w:rsidRPr="00C136CF">
        <w:rPr>
          <w:rFonts w:ascii="標楷體" w:eastAsia="標楷體" w:hAnsi="標楷體" w:hint="eastAsia"/>
        </w:rPr>
        <w:t>（三）召開會議</w:t>
      </w:r>
      <w:r>
        <w:rPr>
          <w:rFonts w:ascii="標楷體" w:eastAsia="標楷體" w:hAnsi="標楷體" w:hint="eastAsia"/>
        </w:rPr>
        <w:t>：</w:t>
      </w:r>
      <w:r w:rsidRPr="00C136CF">
        <w:rPr>
          <w:rFonts w:ascii="標楷體" w:eastAsia="標楷體" w:hAnsi="標楷體" w:hint="eastAsia"/>
        </w:rPr>
        <w:t>由當事人或家長陳述意見、委員評審、作成決議</w:t>
      </w:r>
      <w:r>
        <w:rPr>
          <w:rFonts w:ascii="標楷體" w:eastAsia="標楷體" w:hAnsi="標楷體" w:hint="eastAsia"/>
        </w:rPr>
        <w:t>。</w:t>
      </w:r>
    </w:p>
    <w:p w:rsidR="00750BD9" w:rsidRPr="00C136CF" w:rsidRDefault="00750BD9" w:rsidP="00750BD9">
      <w:pPr>
        <w:ind w:left="720"/>
        <w:rPr>
          <w:rFonts w:ascii="標楷體" w:eastAsia="標楷體" w:hAnsi="標楷體"/>
        </w:rPr>
      </w:pPr>
      <w:r w:rsidRPr="00C136CF">
        <w:rPr>
          <w:rFonts w:ascii="標楷體" w:eastAsia="標楷體" w:hAnsi="標楷體" w:hint="eastAsia"/>
        </w:rPr>
        <w:t>（四）執行</w:t>
      </w:r>
      <w:r>
        <w:rPr>
          <w:rFonts w:ascii="標楷體" w:eastAsia="標楷體" w:hAnsi="標楷體" w:hint="eastAsia"/>
        </w:rPr>
        <w:t>：</w:t>
      </w:r>
      <w:r w:rsidRPr="00C136CF">
        <w:rPr>
          <w:rFonts w:ascii="標楷體" w:eastAsia="標楷體" w:hAnsi="標楷體" w:hint="eastAsia"/>
        </w:rPr>
        <w:t>填妥決議書、通知導師、當事人或家長</w:t>
      </w:r>
      <w:r>
        <w:rPr>
          <w:rFonts w:ascii="標楷體" w:eastAsia="標楷體" w:hAnsi="標楷體" w:hint="eastAsia"/>
        </w:rPr>
        <w:t>辦理決議事項。</w:t>
      </w:r>
    </w:p>
    <w:p w:rsidR="00750BD9" w:rsidRPr="00AB7CCB" w:rsidRDefault="00750BD9" w:rsidP="00750BD9">
      <w:pPr>
        <w:widowControl/>
        <w:numPr>
          <w:ilvl w:val="0"/>
          <w:numId w:val="5"/>
        </w:numPr>
        <w:spacing w:after="100" w:afterAutospacing="1"/>
        <w:rPr>
          <w:rFonts w:ascii="標楷體" w:eastAsia="標楷體" w:hAnsi="標楷體"/>
          <w:sz w:val="26"/>
          <w:szCs w:val="26"/>
        </w:rPr>
      </w:pPr>
      <w:r w:rsidRPr="00AB7CCB">
        <w:rPr>
          <w:rFonts w:ascii="標楷體" w:eastAsia="標楷體" w:hAnsi="標楷體" w:hint="eastAsia"/>
          <w:sz w:val="26"/>
          <w:szCs w:val="26"/>
        </w:rPr>
        <w:t>評審範圍：</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4860"/>
        <w:gridCol w:w="1080"/>
        <w:gridCol w:w="1060"/>
      </w:tblGrid>
      <w:tr w:rsidR="00750BD9" w:rsidRPr="00DD3484" w:rsidTr="00BA0C2B">
        <w:tc>
          <w:tcPr>
            <w:tcW w:w="540" w:type="dxa"/>
          </w:tcPr>
          <w:p w:rsidR="00750BD9" w:rsidRPr="00DD3484" w:rsidRDefault="00750BD9" w:rsidP="00BA0C2B">
            <w:pPr>
              <w:ind w:leftChars="-45" w:left="-108" w:rightChars="-45" w:right="-108"/>
              <w:rPr>
                <w:rFonts w:ascii="標楷體" w:eastAsia="標楷體" w:hAnsi="標楷體"/>
                <w:spacing w:val="-12"/>
                <w:sz w:val="22"/>
                <w:szCs w:val="22"/>
              </w:rPr>
            </w:pPr>
            <w:r w:rsidRPr="00DD3484">
              <w:rPr>
                <w:rFonts w:ascii="標楷體" w:eastAsia="標楷體" w:hAnsi="標楷體" w:hint="eastAsia"/>
                <w:spacing w:val="-12"/>
              </w:rPr>
              <w:t xml:space="preserve"> </w:t>
            </w:r>
            <w:r w:rsidRPr="00DD3484">
              <w:rPr>
                <w:rFonts w:ascii="標楷體" w:eastAsia="標楷體" w:hAnsi="標楷體" w:hint="eastAsia"/>
                <w:spacing w:val="-12"/>
                <w:sz w:val="22"/>
                <w:szCs w:val="22"/>
              </w:rPr>
              <w:t>項目</w:t>
            </w:r>
          </w:p>
        </w:tc>
        <w:tc>
          <w:tcPr>
            <w:tcW w:w="4860" w:type="dxa"/>
          </w:tcPr>
          <w:p w:rsidR="00750BD9" w:rsidRPr="00DD3484" w:rsidRDefault="00750BD9" w:rsidP="00BA0C2B">
            <w:pPr>
              <w:jc w:val="distribute"/>
              <w:rPr>
                <w:rFonts w:ascii="標楷體" w:eastAsia="標楷體" w:hAnsi="標楷體"/>
                <w:sz w:val="26"/>
                <w:szCs w:val="26"/>
              </w:rPr>
            </w:pPr>
            <w:r w:rsidRPr="00DD3484">
              <w:rPr>
                <w:rFonts w:ascii="標楷體" w:eastAsia="標楷體" w:hAnsi="標楷體" w:hint="eastAsia"/>
                <w:sz w:val="26"/>
                <w:szCs w:val="26"/>
              </w:rPr>
              <w:t>內容</w:t>
            </w:r>
          </w:p>
        </w:tc>
        <w:tc>
          <w:tcPr>
            <w:tcW w:w="1080" w:type="dxa"/>
          </w:tcPr>
          <w:p w:rsidR="00750BD9" w:rsidRPr="00DD3484" w:rsidRDefault="00750BD9" w:rsidP="00BA0C2B">
            <w:pPr>
              <w:ind w:leftChars="-45" w:left="-108" w:rightChars="-45" w:right="-108"/>
              <w:jc w:val="center"/>
              <w:rPr>
                <w:rFonts w:ascii="標楷體" w:eastAsia="標楷體" w:hAnsi="標楷體"/>
                <w:spacing w:val="-12"/>
                <w:sz w:val="26"/>
                <w:szCs w:val="26"/>
              </w:rPr>
            </w:pPr>
            <w:r w:rsidRPr="00DD3484">
              <w:rPr>
                <w:rFonts w:ascii="標楷體" w:eastAsia="標楷體" w:hAnsi="標楷體" w:hint="eastAsia"/>
                <w:spacing w:val="-12"/>
                <w:sz w:val="26"/>
                <w:szCs w:val="26"/>
              </w:rPr>
              <w:t>負責單位</w:t>
            </w:r>
          </w:p>
        </w:tc>
        <w:tc>
          <w:tcPr>
            <w:tcW w:w="1060" w:type="dxa"/>
          </w:tcPr>
          <w:p w:rsidR="00750BD9" w:rsidRPr="00DD3484" w:rsidRDefault="00750BD9" w:rsidP="00BA0C2B">
            <w:pPr>
              <w:jc w:val="distribute"/>
              <w:rPr>
                <w:rFonts w:ascii="標楷體" w:eastAsia="標楷體" w:hAnsi="標楷體"/>
                <w:sz w:val="26"/>
                <w:szCs w:val="26"/>
              </w:rPr>
            </w:pPr>
            <w:r w:rsidRPr="00DD3484">
              <w:rPr>
                <w:rFonts w:ascii="標楷體" w:eastAsia="標楷體" w:hAnsi="標楷體" w:hint="eastAsia"/>
                <w:sz w:val="26"/>
                <w:szCs w:val="26"/>
              </w:rPr>
              <w:t>備註</w:t>
            </w:r>
          </w:p>
        </w:tc>
      </w:tr>
      <w:tr w:rsidR="00750BD9" w:rsidRPr="00DD3484" w:rsidTr="00BA0C2B">
        <w:tc>
          <w:tcPr>
            <w:tcW w:w="540" w:type="dxa"/>
            <w:vAlign w:val="center"/>
          </w:tcPr>
          <w:p w:rsidR="00750BD9" w:rsidRPr="00DD3484" w:rsidRDefault="00750BD9" w:rsidP="00BA0C2B">
            <w:pPr>
              <w:jc w:val="center"/>
              <w:rPr>
                <w:rFonts w:ascii="標楷體" w:eastAsia="標楷體" w:hAnsi="標楷體"/>
                <w:sz w:val="26"/>
                <w:szCs w:val="26"/>
              </w:rPr>
            </w:pPr>
            <w:r w:rsidRPr="00DD3484">
              <w:rPr>
                <w:rFonts w:ascii="標楷體" w:eastAsia="標楷體" w:hAnsi="標楷體" w:hint="eastAsia"/>
                <w:sz w:val="26"/>
                <w:szCs w:val="26"/>
              </w:rPr>
              <w:t>1</w:t>
            </w:r>
          </w:p>
        </w:tc>
        <w:tc>
          <w:tcPr>
            <w:tcW w:w="4860" w:type="dxa"/>
          </w:tcPr>
          <w:p w:rsidR="00750BD9" w:rsidRPr="00DD3484" w:rsidRDefault="00750BD9" w:rsidP="00BA0C2B">
            <w:pPr>
              <w:ind w:leftChars="-45" w:left="-108" w:rightChars="-45" w:right="-108"/>
              <w:rPr>
                <w:rFonts w:ascii="標楷體" w:eastAsia="標楷體" w:hAnsi="標楷體"/>
                <w:sz w:val="26"/>
                <w:szCs w:val="26"/>
              </w:rPr>
            </w:pPr>
            <w:r w:rsidRPr="00DD3484">
              <w:rPr>
                <w:rFonts w:ascii="標楷體" w:eastAsia="標楷體" w:hAnsi="標楷體" w:hint="eastAsia"/>
                <w:sz w:val="26"/>
                <w:szCs w:val="26"/>
              </w:rPr>
              <w:t>特殊優良表現。</w:t>
            </w:r>
          </w:p>
        </w:tc>
        <w:tc>
          <w:tcPr>
            <w:tcW w:w="1080" w:type="dxa"/>
          </w:tcPr>
          <w:p w:rsidR="00750BD9" w:rsidRPr="00DD3484" w:rsidRDefault="00344B01" w:rsidP="00BA0C2B">
            <w:pPr>
              <w:rPr>
                <w:rFonts w:ascii="標楷體" w:eastAsia="標楷體" w:hAnsi="標楷體"/>
                <w:sz w:val="26"/>
                <w:szCs w:val="26"/>
              </w:rPr>
            </w:pPr>
            <w:r>
              <w:rPr>
                <w:rFonts w:ascii="標楷體" w:eastAsia="標楷體" w:hAnsi="標楷體" w:hint="eastAsia"/>
                <w:sz w:val="26"/>
                <w:szCs w:val="26"/>
              </w:rPr>
              <w:t>學輔</w:t>
            </w:r>
            <w:r w:rsidR="00750BD9" w:rsidRPr="00DD3484">
              <w:rPr>
                <w:rFonts w:ascii="標楷體" w:eastAsia="標楷體" w:hAnsi="標楷體" w:hint="eastAsia"/>
                <w:sz w:val="26"/>
                <w:szCs w:val="26"/>
              </w:rPr>
              <w:t>處</w:t>
            </w:r>
          </w:p>
        </w:tc>
        <w:tc>
          <w:tcPr>
            <w:tcW w:w="1060" w:type="dxa"/>
          </w:tcPr>
          <w:p w:rsidR="00750BD9" w:rsidRPr="00DD3484" w:rsidRDefault="00750BD9" w:rsidP="00BA0C2B">
            <w:pPr>
              <w:rPr>
                <w:rFonts w:ascii="標楷體" w:eastAsia="標楷體" w:hAnsi="標楷體"/>
                <w:sz w:val="26"/>
                <w:szCs w:val="26"/>
              </w:rPr>
            </w:pPr>
          </w:p>
        </w:tc>
      </w:tr>
      <w:tr w:rsidR="00750BD9" w:rsidRPr="00DD3484" w:rsidTr="00BA0C2B">
        <w:tc>
          <w:tcPr>
            <w:tcW w:w="540" w:type="dxa"/>
            <w:vAlign w:val="center"/>
          </w:tcPr>
          <w:p w:rsidR="00750BD9" w:rsidRPr="00DD3484" w:rsidRDefault="00750BD9" w:rsidP="00BA0C2B">
            <w:pPr>
              <w:jc w:val="center"/>
              <w:rPr>
                <w:rFonts w:ascii="標楷體" w:eastAsia="標楷體" w:hAnsi="標楷體"/>
                <w:sz w:val="26"/>
                <w:szCs w:val="26"/>
              </w:rPr>
            </w:pPr>
            <w:r w:rsidRPr="00DD3484">
              <w:rPr>
                <w:rFonts w:ascii="標楷體" w:eastAsia="標楷體" w:hAnsi="標楷體" w:hint="eastAsia"/>
                <w:sz w:val="26"/>
                <w:szCs w:val="26"/>
              </w:rPr>
              <w:t>2</w:t>
            </w:r>
          </w:p>
        </w:tc>
        <w:tc>
          <w:tcPr>
            <w:tcW w:w="4860" w:type="dxa"/>
          </w:tcPr>
          <w:p w:rsidR="00750BD9" w:rsidRPr="00DD3484" w:rsidRDefault="00750BD9" w:rsidP="00BA0C2B">
            <w:pPr>
              <w:ind w:leftChars="-45" w:left="-108" w:rightChars="-45" w:right="-108"/>
              <w:rPr>
                <w:rFonts w:ascii="標楷體" w:eastAsia="標楷體" w:hAnsi="標楷體"/>
                <w:sz w:val="26"/>
                <w:szCs w:val="26"/>
              </w:rPr>
            </w:pPr>
            <w:r w:rsidRPr="00DD3484">
              <w:rPr>
                <w:rFonts w:ascii="標楷體" w:eastAsia="標楷體" w:hAnsi="標楷體" w:hint="eastAsia"/>
                <w:sz w:val="26"/>
                <w:szCs w:val="26"/>
              </w:rPr>
              <w:t>假日輔導</w:t>
            </w:r>
          </w:p>
        </w:tc>
        <w:tc>
          <w:tcPr>
            <w:tcW w:w="1080" w:type="dxa"/>
          </w:tcPr>
          <w:p w:rsidR="00750BD9" w:rsidRPr="00DD3484" w:rsidRDefault="00344B01" w:rsidP="00BA0C2B">
            <w:pPr>
              <w:rPr>
                <w:rFonts w:ascii="標楷體" w:eastAsia="標楷體" w:hAnsi="標楷體"/>
                <w:sz w:val="26"/>
                <w:szCs w:val="26"/>
              </w:rPr>
            </w:pPr>
            <w:r>
              <w:rPr>
                <w:rFonts w:ascii="標楷體" w:eastAsia="標楷體" w:hAnsi="標楷體" w:hint="eastAsia"/>
                <w:sz w:val="26"/>
                <w:szCs w:val="26"/>
              </w:rPr>
              <w:t>學輔</w:t>
            </w:r>
            <w:r w:rsidR="00750BD9" w:rsidRPr="00DD3484">
              <w:rPr>
                <w:rFonts w:ascii="標楷體" w:eastAsia="標楷體" w:hAnsi="標楷體" w:hint="eastAsia"/>
                <w:sz w:val="26"/>
                <w:szCs w:val="26"/>
              </w:rPr>
              <w:t>處</w:t>
            </w:r>
          </w:p>
        </w:tc>
        <w:tc>
          <w:tcPr>
            <w:tcW w:w="1060" w:type="dxa"/>
          </w:tcPr>
          <w:p w:rsidR="00750BD9" w:rsidRPr="00DD3484" w:rsidRDefault="00750BD9" w:rsidP="00BA0C2B">
            <w:pPr>
              <w:rPr>
                <w:rFonts w:ascii="標楷體" w:eastAsia="標楷體" w:hAnsi="標楷體"/>
                <w:sz w:val="26"/>
                <w:szCs w:val="26"/>
              </w:rPr>
            </w:pPr>
          </w:p>
        </w:tc>
      </w:tr>
      <w:tr w:rsidR="00750BD9" w:rsidRPr="00DD3484" w:rsidTr="00BA0C2B">
        <w:tc>
          <w:tcPr>
            <w:tcW w:w="540" w:type="dxa"/>
            <w:vAlign w:val="center"/>
          </w:tcPr>
          <w:p w:rsidR="00750BD9" w:rsidRPr="00DD3484" w:rsidRDefault="00750BD9" w:rsidP="00BA0C2B">
            <w:pPr>
              <w:jc w:val="center"/>
              <w:rPr>
                <w:rFonts w:ascii="標楷體" w:eastAsia="標楷體" w:hAnsi="標楷體"/>
                <w:sz w:val="26"/>
                <w:szCs w:val="26"/>
              </w:rPr>
            </w:pPr>
            <w:r w:rsidRPr="00DD3484">
              <w:rPr>
                <w:rFonts w:ascii="標楷體" w:eastAsia="標楷體" w:hAnsi="標楷體" w:hint="eastAsia"/>
                <w:sz w:val="26"/>
                <w:szCs w:val="26"/>
              </w:rPr>
              <w:t>3</w:t>
            </w:r>
          </w:p>
        </w:tc>
        <w:tc>
          <w:tcPr>
            <w:tcW w:w="4860" w:type="dxa"/>
          </w:tcPr>
          <w:p w:rsidR="00750BD9" w:rsidRPr="00DD3484" w:rsidRDefault="00750BD9" w:rsidP="00BA0C2B">
            <w:pPr>
              <w:ind w:leftChars="-45" w:left="-108" w:rightChars="-45" w:right="-108"/>
              <w:rPr>
                <w:rFonts w:ascii="標楷體" w:eastAsia="標楷體" w:hAnsi="標楷體"/>
                <w:sz w:val="26"/>
                <w:szCs w:val="26"/>
              </w:rPr>
            </w:pPr>
            <w:r w:rsidRPr="00DD3484">
              <w:rPr>
                <w:rFonts w:ascii="標楷體" w:eastAsia="標楷體" w:hAnsi="標楷體" w:hint="eastAsia"/>
                <w:sz w:val="26"/>
                <w:szCs w:val="26"/>
              </w:rPr>
              <w:t>心理輔導</w:t>
            </w:r>
          </w:p>
        </w:tc>
        <w:tc>
          <w:tcPr>
            <w:tcW w:w="1080" w:type="dxa"/>
          </w:tcPr>
          <w:p w:rsidR="00750BD9" w:rsidRPr="00DD3484" w:rsidRDefault="001D27D4" w:rsidP="00BA0C2B">
            <w:pPr>
              <w:rPr>
                <w:rFonts w:ascii="標楷體" w:eastAsia="標楷體" w:hAnsi="標楷體"/>
                <w:sz w:val="26"/>
                <w:szCs w:val="26"/>
              </w:rPr>
            </w:pPr>
            <w:r>
              <w:rPr>
                <w:rFonts w:ascii="標楷體" w:eastAsia="標楷體" w:hAnsi="標楷體" w:hint="eastAsia"/>
                <w:sz w:val="26"/>
                <w:szCs w:val="26"/>
              </w:rPr>
              <w:t>學輔處</w:t>
            </w:r>
          </w:p>
        </w:tc>
        <w:tc>
          <w:tcPr>
            <w:tcW w:w="1060" w:type="dxa"/>
          </w:tcPr>
          <w:p w:rsidR="00750BD9" w:rsidRPr="00DD3484" w:rsidRDefault="00750BD9" w:rsidP="00BA0C2B">
            <w:pPr>
              <w:rPr>
                <w:rFonts w:ascii="標楷體" w:eastAsia="標楷體" w:hAnsi="標楷體"/>
                <w:sz w:val="26"/>
                <w:szCs w:val="26"/>
              </w:rPr>
            </w:pPr>
          </w:p>
        </w:tc>
      </w:tr>
      <w:tr w:rsidR="00750BD9" w:rsidRPr="00DD3484" w:rsidTr="00BA0C2B">
        <w:tc>
          <w:tcPr>
            <w:tcW w:w="540" w:type="dxa"/>
            <w:vAlign w:val="center"/>
          </w:tcPr>
          <w:p w:rsidR="00750BD9" w:rsidRPr="00DD3484" w:rsidRDefault="00750BD9" w:rsidP="00BA0C2B">
            <w:pPr>
              <w:jc w:val="center"/>
              <w:rPr>
                <w:rFonts w:ascii="標楷體" w:eastAsia="標楷體" w:hAnsi="標楷體"/>
                <w:sz w:val="26"/>
                <w:szCs w:val="26"/>
              </w:rPr>
            </w:pPr>
            <w:r w:rsidRPr="00DD3484">
              <w:rPr>
                <w:rFonts w:ascii="標楷體" w:eastAsia="標楷體" w:hAnsi="標楷體" w:hint="eastAsia"/>
                <w:sz w:val="26"/>
                <w:szCs w:val="26"/>
              </w:rPr>
              <w:t>4</w:t>
            </w:r>
          </w:p>
        </w:tc>
        <w:tc>
          <w:tcPr>
            <w:tcW w:w="4860" w:type="dxa"/>
          </w:tcPr>
          <w:p w:rsidR="00750BD9" w:rsidRPr="00DD3484" w:rsidRDefault="00750BD9" w:rsidP="00BA0C2B">
            <w:pPr>
              <w:ind w:leftChars="-45" w:left="-108" w:rightChars="-45" w:right="-108"/>
              <w:rPr>
                <w:rFonts w:ascii="標楷體" w:eastAsia="標楷體" w:hAnsi="標楷體"/>
                <w:sz w:val="26"/>
                <w:szCs w:val="26"/>
              </w:rPr>
            </w:pPr>
            <w:r w:rsidRPr="00DD3484">
              <w:rPr>
                <w:rFonts w:ascii="標楷體" w:eastAsia="標楷體" w:hAnsi="標楷體" w:hint="eastAsia"/>
                <w:sz w:val="26"/>
                <w:szCs w:val="26"/>
              </w:rPr>
              <w:t>改變學習環境輔導轉移他校就讀。</w:t>
            </w:r>
          </w:p>
        </w:tc>
        <w:tc>
          <w:tcPr>
            <w:tcW w:w="1080" w:type="dxa"/>
            <w:vAlign w:val="center"/>
          </w:tcPr>
          <w:p w:rsidR="00750BD9" w:rsidRPr="00DD3484" w:rsidRDefault="00750BD9" w:rsidP="00BA0C2B">
            <w:pPr>
              <w:ind w:leftChars="-45" w:left="-108" w:rightChars="-45" w:right="-108"/>
              <w:jc w:val="center"/>
              <w:rPr>
                <w:rFonts w:ascii="標楷體" w:eastAsia="標楷體" w:hAnsi="標楷體"/>
                <w:sz w:val="26"/>
                <w:szCs w:val="26"/>
              </w:rPr>
            </w:pPr>
            <w:r w:rsidRPr="00DD3484">
              <w:rPr>
                <w:rFonts w:ascii="標楷體" w:eastAsia="標楷體" w:hAnsi="標楷體" w:hint="eastAsia"/>
                <w:sz w:val="26"/>
                <w:szCs w:val="26"/>
              </w:rPr>
              <w:t>教務處</w:t>
            </w:r>
          </w:p>
          <w:p w:rsidR="00750BD9" w:rsidRPr="00DD3484" w:rsidRDefault="001D27D4" w:rsidP="00BA0C2B">
            <w:pPr>
              <w:ind w:leftChars="-45" w:left="-108" w:rightChars="-45" w:right="-108"/>
              <w:jc w:val="center"/>
              <w:rPr>
                <w:rFonts w:ascii="標楷體" w:eastAsia="標楷體" w:hAnsi="標楷體"/>
                <w:sz w:val="26"/>
                <w:szCs w:val="26"/>
              </w:rPr>
            </w:pPr>
            <w:r>
              <w:rPr>
                <w:rFonts w:ascii="標楷體" w:eastAsia="標楷體" w:hAnsi="標楷體" w:hint="eastAsia"/>
                <w:sz w:val="26"/>
                <w:szCs w:val="26"/>
              </w:rPr>
              <w:t>學輔處</w:t>
            </w:r>
          </w:p>
        </w:tc>
        <w:tc>
          <w:tcPr>
            <w:tcW w:w="1060" w:type="dxa"/>
          </w:tcPr>
          <w:p w:rsidR="00750BD9" w:rsidRPr="00DD3484" w:rsidRDefault="00750BD9" w:rsidP="00BA0C2B">
            <w:pPr>
              <w:rPr>
                <w:rFonts w:ascii="標楷體" w:eastAsia="標楷體" w:hAnsi="標楷體"/>
                <w:sz w:val="26"/>
                <w:szCs w:val="26"/>
              </w:rPr>
            </w:pPr>
          </w:p>
        </w:tc>
      </w:tr>
      <w:tr w:rsidR="00750BD9" w:rsidRPr="00DD3484" w:rsidTr="00BA0C2B">
        <w:tc>
          <w:tcPr>
            <w:tcW w:w="540" w:type="dxa"/>
            <w:vAlign w:val="center"/>
          </w:tcPr>
          <w:p w:rsidR="00750BD9" w:rsidRPr="00DD3484" w:rsidRDefault="00750BD9" w:rsidP="00BA0C2B">
            <w:pPr>
              <w:jc w:val="center"/>
              <w:rPr>
                <w:rFonts w:ascii="標楷體" w:eastAsia="標楷體" w:hAnsi="標楷體"/>
                <w:sz w:val="26"/>
                <w:szCs w:val="26"/>
              </w:rPr>
            </w:pPr>
            <w:r w:rsidRPr="00DD3484">
              <w:rPr>
                <w:rFonts w:ascii="標楷體" w:eastAsia="標楷體" w:hAnsi="標楷體" w:hint="eastAsia"/>
                <w:sz w:val="26"/>
                <w:szCs w:val="26"/>
              </w:rPr>
              <w:t>5</w:t>
            </w:r>
          </w:p>
        </w:tc>
        <w:tc>
          <w:tcPr>
            <w:tcW w:w="4860" w:type="dxa"/>
          </w:tcPr>
          <w:p w:rsidR="00750BD9" w:rsidRPr="00DD3484" w:rsidRDefault="00750BD9" w:rsidP="00BA0C2B">
            <w:pPr>
              <w:ind w:leftChars="-45" w:left="-108" w:rightChars="-45" w:right="-108"/>
              <w:rPr>
                <w:rFonts w:ascii="標楷體" w:eastAsia="標楷體" w:hAnsi="標楷體"/>
                <w:sz w:val="26"/>
                <w:szCs w:val="26"/>
              </w:rPr>
            </w:pPr>
            <w:r w:rsidRPr="00DD3484">
              <w:rPr>
                <w:rFonts w:ascii="標楷體" w:eastAsia="標楷體" w:hAnsi="標楷體" w:hint="eastAsia"/>
                <w:sz w:val="26"/>
                <w:szCs w:val="26"/>
              </w:rPr>
              <w:t>家長及監護人帶回管教。</w:t>
            </w:r>
          </w:p>
        </w:tc>
        <w:tc>
          <w:tcPr>
            <w:tcW w:w="1080" w:type="dxa"/>
            <w:vAlign w:val="center"/>
          </w:tcPr>
          <w:p w:rsidR="00750BD9" w:rsidRPr="00DD3484" w:rsidRDefault="00750BD9" w:rsidP="00BA0C2B">
            <w:pPr>
              <w:ind w:leftChars="-45" w:left="-108" w:rightChars="-45" w:right="-108"/>
              <w:jc w:val="center"/>
              <w:rPr>
                <w:rFonts w:ascii="標楷體" w:eastAsia="標楷體" w:hAnsi="標楷體"/>
                <w:sz w:val="26"/>
                <w:szCs w:val="26"/>
              </w:rPr>
            </w:pPr>
            <w:r w:rsidRPr="00DD3484">
              <w:rPr>
                <w:rFonts w:ascii="標楷體" w:eastAsia="標楷體" w:hAnsi="標楷體" w:hint="eastAsia"/>
                <w:sz w:val="26"/>
                <w:szCs w:val="26"/>
              </w:rPr>
              <w:t>教務處</w:t>
            </w:r>
          </w:p>
          <w:p w:rsidR="00750BD9" w:rsidRPr="00DD3484" w:rsidRDefault="001D27D4" w:rsidP="00BA0C2B">
            <w:pPr>
              <w:ind w:leftChars="-45" w:left="-108" w:rightChars="-45" w:right="-108"/>
              <w:jc w:val="center"/>
              <w:rPr>
                <w:rFonts w:ascii="標楷體" w:eastAsia="標楷體" w:hAnsi="標楷體"/>
                <w:sz w:val="26"/>
                <w:szCs w:val="26"/>
              </w:rPr>
            </w:pPr>
            <w:r>
              <w:rPr>
                <w:rFonts w:ascii="標楷體" w:eastAsia="標楷體" w:hAnsi="標楷體" w:hint="eastAsia"/>
                <w:sz w:val="26"/>
                <w:szCs w:val="26"/>
              </w:rPr>
              <w:t>學輔處</w:t>
            </w:r>
          </w:p>
        </w:tc>
        <w:tc>
          <w:tcPr>
            <w:tcW w:w="1060" w:type="dxa"/>
          </w:tcPr>
          <w:p w:rsidR="00750BD9" w:rsidRPr="00DD3484" w:rsidRDefault="00750BD9" w:rsidP="00BA0C2B">
            <w:pPr>
              <w:rPr>
                <w:rFonts w:ascii="標楷體" w:eastAsia="標楷體" w:hAnsi="標楷體"/>
                <w:sz w:val="26"/>
                <w:szCs w:val="26"/>
              </w:rPr>
            </w:pPr>
          </w:p>
        </w:tc>
      </w:tr>
      <w:tr w:rsidR="00750BD9" w:rsidRPr="00DD3484" w:rsidTr="00BA0C2B">
        <w:tc>
          <w:tcPr>
            <w:tcW w:w="540" w:type="dxa"/>
            <w:vAlign w:val="center"/>
          </w:tcPr>
          <w:p w:rsidR="00750BD9" w:rsidRPr="00DD3484" w:rsidRDefault="00750BD9" w:rsidP="00BA0C2B">
            <w:pPr>
              <w:jc w:val="center"/>
              <w:rPr>
                <w:rFonts w:ascii="標楷體" w:eastAsia="標楷體" w:hAnsi="標楷體"/>
                <w:sz w:val="26"/>
                <w:szCs w:val="26"/>
              </w:rPr>
            </w:pPr>
            <w:r w:rsidRPr="00DD3484">
              <w:rPr>
                <w:rFonts w:ascii="標楷體" w:eastAsia="標楷體" w:hAnsi="標楷體" w:hint="eastAsia"/>
                <w:sz w:val="26"/>
                <w:szCs w:val="26"/>
              </w:rPr>
              <w:t>6</w:t>
            </w:r>
          </w:p>
        </w:tc>
        <w:tc>
          <w:tcPr>
            <w:tcW w:w="4860" w:type="dxa"/>
          </w:tcPr>
          <w:p w:rsidR="00750BD9" w:rsidRPr="00DD3484" w:rsidRDefault="00750BD9" w:rsidP="00BA0C2B">
            <w:pPr>
              <w:ind w:leftChars="-45" w:left="-108" w:rightChars="-45" w:right="-108"/>
              <w:rPr>
                <w:rFonts w:ascii="標楷體" w:eastAsia="標楷體" w:hAnsi="標楷體"/>
                <w:sz w:val="26"/>
                <w:szCs w:val="26"/>
              </w:rPr>
            </w:pPr>
            <w:r w:rsidRPr="00DD3484">
              <w:rPr>
                <w:rFonts w:ascii="標楷體" w:eastAsia="標楷體" w:hAnsi="標楷體" w:hint="eastAsia"/>
                <w:sz w:val="26"/>
                <w:szCs w:val="26"/>
              </w:rPr>
              <w:t>行為觸犯法律，必須移送司法機關者。</w:t>
            </w:r>
          </w:p>
        </w:tc>
        <w:tc>
          <w:tcPr>
            <w:tcW w:w="1080" w:type="dxa"/>
          </w:tcPr>
          <w:p w:rsidR="00750BD9" w:rsidRPr="00DD3484" w:rsidRDefault="00344B01" w:rsidP="00BA0C2B">
            <w:pPr>
              <w:rPr>
                <w:rFonts w:ascii="標楷體" w:eastAsia="標楷體" w:hAnsi="標楷體"/>
                <w:sz w:val="26"/>
                <w:szCs w:val="26"/>
              </w:rPr>
            </w:pPr>
            <w:r>
              <w:rPr>
                <w:rFonts w:ascii="標楷體" w:eastAsia="標楷體" w:hAnsi="標楷體" w:hint="eastAsia"/>
                <w:sz w:val="26"/>
                <w:szCs w:val="26"/>
              </w:rPr>
              <w:t>學輔</w:t>
            </w:r>
            <w:r w:rsidR="00750BD9" w:rsidRPr="00DD3484">
              <w:rPr>
                <w:rFonts w:ascii="標楷體" w:eastAsia="標楷體" w:hAnsi="標楷體" w:hint="eastAsia"/>
                <w:sz w:val="26"/>
                <w:szCs w:val="26"/>
              </w:rPr>
              <w:t>處</w:t>
            </w:r>
          </w:p>
        </w:tc>
        <w:tc>
          <w:tcPr>
            <w:tcW w:w="1060" w:type="dxa"/>
          </w:tcPr>
          <w:p w:rsidR="00750BD9" w:rsidRPr="00DD3484" w:rsidRDefault="00750BD9" w:rsidP="00BA0C2B">
            <w:pPr>
              <w:rPr>
                <w:rFonts w:ascii="標楷體" w:eastAsia="標楷體" w:hAnsi="標楷體"/>
                <w:sz w:val="26"/>
                <w:szCs w:val="26"/>
              </w:rPr>
            </w:pPr>
          </w:p>
        </w:tc>
      </w:tr>
    </w:tbl>
    <w:p w:rsidR="00750BD9" w:rsidRPr="00AB7CCB" w:rsidRDefault="00750BD9" w:rsidP="00750BD9">
      <w:pPr>
        <w:rPr>
          <w:rFonts w:ascii="標楷體" w:eastAsia="標楷體" w:hAnsi="標楷體"/>
          <w:sz w:val="26"/>
          <w:szCs w:val="26"/>
        </w:rPr>
      </w:pPr>
    </w:p>
    <w:p w:rsidR="00750BD9" w:rsidRDefault="00750BD9" w:rsidP="00750BD9">
      <w:pPr>
        <w:widowControl/>
        <w:numPr>
          <w:ilvl w:val="0"/>
          <w:numId w:val="5"/>
        </w:numPr>
        <w:rPr>
          <w:rFonts w:ascii="標楷體" w:eastAsia="標楷體" w:hAnsi="標楷體"/>
          <w:sz w:val="26"/>
          <w:szCs w:val="26"/>
        </w:rPr>
      </w:pPr>
      <w:r w:rsidRPr="00AB7CCB">
        <w:rPr>
          <w:rFonts w:ascii="標楷體" w:eastAsia="標楷體" w:hAnsi="標楷體" w:hint="eastAsia"/>
          <w:sz w:val="26"/>
          <w:szCs w:val="26"/>
        </w:rPr>
        <w:t>本要點經校務會議通過，呈請校長核定後實施，修正時亦同。</w:t>
      </w:r>
    </w:p>
    <w:p w:rsidR="00750BD9" w:rsidRDefault="00750BD9" w:rsidP="00750BD9">
      <w:pPr>
        <w:rPr>
          <w:rFonts w:ascii="標楷體" w:eastAsia="標楷體" w:hAnsi="標楷體"/>
          <w:sz w:val="26"/>
          <w:szCs w:val="26"/>
        </w:rPr>
      </w:pPr>
    </w:p>
    <w:p w:rsidR="00750BD9" w:rsidRDefault="00750BD9" w:rsidP="00750BD9">
      <w:pPr>
        <w:rPr>
          <w:rFonts w:ascii="標楷體" w:eastAsia="標楷體" w:hAnsi="標楷體"/>
          <w:sz w:val="26"/>
          <w:szCs w:val="26"/>
        </w:rPr>
      </w:pPr>
    </w:p>
    <w:p w:rsidR="00750BD9" w:rsidRDefault="00750BD9" w:rsidP="00750BD9">
      <w:pPr>
        <w:rPr>
          <w:rFonts w:ascii="標楷體" w:eastAsia="標楷體" w:hAnsi="標楷體"/>
          <w:sz w:val="26"/>
          <w:szCs w:val="26"/>
        </w:rPr>
      </w:pPr>
    </w:p>
    <w:p w:rsidR="00750BD9" w:rsidRDefault="00750BD9" w:rsidP="00750BD9">
      <w:pPr>
        <w:rPr>
          <w:rFonts w:ascii="標楷體" w:eastAsia="標楷體" w:hAnsi="標楷體"/>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2"/>
        <w:gridCol w:w="8704"/>
      </w:tblGrid>
      <w:tr w:rsidR="00750BD9" w:rsidRPr="00DD3484" w:rsidTr="00BA0C2B">
        <w:trPr>
          <w:trHeight w:val="711"/>
        </w:trPr>
        <w:tc>
          <w:tcPr>
            <w:tcW w:w="9286" w:type="dxa"/>
            <w:gridSpan w:val="2"/>
            <w:tcBorders>
              <w:top w:val="double" w:sz="4" w:space="0" w:color="auto"/>
              <w:left w:val="double" w:sz="4" w:space="0" w:color="auto"/>
              <w:right w:val="double" w:sz="4" w:space="0" w:color="auto"/>
            </w:tcBorders>
            <w:vAlign w:val="center"/>
          </w:tcPr>
          <w:p w:rsidR="00750BD9" w:rsidRPr="00DD3484" w:rsidRDefault="00750BD9" w:rsidP="00BA0C2B">
            <w:pPr>
              <w:jc w:val="center"/>
              <w:rPr>
                <w:rFonts w:eastAsia="標楷體"/>
                <w:sz w:val="28"/>
              </w:rPr>
            </w:pPr>
            <w:r w:rsidRPr="00DD3484">
              <w:rPr>
                <w:rFonts w:ascii="標楷體" w:eastAsia="標楷體" w:hAnsi="標楷體" w:hint="eastAsia"/>
                <w:sz w:val="28"/>
                <w:szCs w:val="28"/>
              </w:rPr>
              <w:t>新竹市</w:t>
            </w:r>
            <w:r>
              <w:rPr>
                <w:rFonts w:ascii="標楷體" w:eastAsia="標楷體" w:hAnsi="標楷體" w:hint="eastAsia"/>
                <w:sz w:val="28"/>
                <w:szCs w:val="28"/>
              </w:rPr>
              <w:t>香山區</w:t>
            </w:r>
            <w:r w:rsidRPr="00DD3484">
              <w:rPr>
                <w:rFonts w:ascii="標楷體" w:eastAsia="標楷體" w:hAnsi="標楷體" w:hint="eastAsia"/>
                <w:sz w:val="28"/>
                <w:szCs w:val="28"/>
              </w:rPr>
              <w:t>內湖國</w:t>
            </w:r>
            <w:r>
              <w:rPr>
                <w:rFonts w:ascii="標楷體" w:eastAsia="標楷體" w:hAnsi="標楷體" w:hint="eastAsia"/>
                <w:sz w:val="28"/>
                <w:szCs w:val="28"/>
              </w:rPr>
              <w:t>民</w:t>
            </w:r>
            <w:r w:rsidRPr="00DD3484">
              <w:rPr>
                <w:rFonts w:ascii="標楷體" w:eastAsia="標楷體" w:hAnsi="標楷體" w:hint="eastAsia"/>
                <w:sz w:val="28"/>
                <w:szCs w:val="28"/>
              </w:rPr>
              <w:t>小</w:t>
            </w:r>
            <w:r>
              <w:rPr>
                <w:rFonts w:ascii="標楷體" w:eastAsia="標楷體" w:hAnsi="標楷體" w:hint="eastAsia"/>
                <w:sz w:val="28"/>
                <w:szCs w:val="28"/>
              </w:rPr>
              <w:t>學</w:t>
            </w:r>
            <w:r w:rsidRPr="00DD3484">
              <w:rPr>
                <w:rFonts w:ascii="標楷體" w:eastAsia="標楷體" w:hAnsi="標楷體" w:hint="eastAsia"/>
                <w:sz w:val="28"/>
                <w:szCs w:val="28"/>
              </w:rPr>
              <w:t>學生</w:t>
            </w:r>
            <w:r w:rsidRPr="00DD3484">
              <w:rPr>
                <w:rFonts w:eastAsia="標楷體" w:hint="eastAsia"/>
                <w:sz w:val="28"/>
                <w:szCs w:val="28"/>
              </w:rPr>
              <w:t>輔導與管教學生移送單</w:t>
            </w:r>
          </w:p>
        </w:tc>
      </w:tr>
      <w:tr w:rsidR="00750BD9" w:rsidRPr="00DD3484" w:rsidTr="00BA0C2B">
        <w:trPr>
          <w:trHeight w:val="523"/>
        </w:trPr>
        <w:tc>
          <w:tcPr>
            <w:tcW w:w="9286" w:type="dxa"/>
            <w:gridSpan w:val="2"/>
            <w:tcBorders>
              <w:left w:val="double" w:sz="4" w:space="0" w:color="auto"/>
              <w:right w:val="double" w:sz="4" w:space="0" w:color="auto"/>
            </w:tcBorders>
            <w:vAlign w:val="center"/>
          </w:tcPr>
          <w:p w:rsidR="00750BD9" w:rsidRPr="00DD3484" w:rsidRDefault="00750BD9" w:rsidP="00BA0C2B">
            <w:pPr>
              <w:jc w:val="both"/>
              <w:rPr>
                <w:rFonts w:eastAsia="標楷體"/>
              </w:rPr>
            </w:pPr>
            <w:r w:rsidRPr="00DD3484">
              <w:rPr>
                <w:rStyle w:val="dialogtext1"/>
                <w:rFonts w:ascii="標楷體" w:eastAsia="標楷體" w:hAnsi="標楷體" w:hint="eastAsia"/>
              </w:rPr>
              <w:t>日期：中華民國   年  月  日</w:t>
            </w:r>
          </w:p>
        </w:tc>
      </w:tr>
      <w:tr w:rsidR="00750BD9" w:rsidRPr="00DD3484" w:rsidTr="00BA0C2B">
        <w:trPr>
          <w:trHeight w:val="547"/>
        </w:trPr>
        <w:tc>
          <w:tcPr>
            <w:tcW w:w="9286" w:type="dxa"/>
            <w:gridSpan w:val="2"/>
            <w:tcBorders>
              <w:left w:val="double" w:sz="4" w:space="0" w:color="auto"/>
              <w:right w:val="double" w:sz="4" w:space="0" w:color="auto"/>
            </w:tcBorders>
            <w:vAlign w:val="center"/>
          </w:tcPr>
          <w:p w:rsidR="00750BD9" w:rsidRPr="00DD3484" w:rsidRDefault="00750BD9" w:rsidP="00BA0C2B">
            <w:pPr>
              <w:jc w:val="both"/>
              <w:rPr>
                <w:rFonts w:eastAsia="標楷體"/>
              </w:rPr>
            </w:pPr>
            <w:r w:rsidRPr="00DD3484">
              <w:rPr>
                <w:rFonts w:ascii="標楷體" w:eastAsia="標楷體" w:hAnsi="標楷體" w:hint="eastAsia"/>
              </w:rPr>
              <w:t>被移送人：學生           (□男；□女)，目前就讀    年    班。</w:t>
            </w:r>
          </w:p>
        </w:tc>
      </w:tr>
      <w:tr w:rsidR="00750BD9" w:rsidRPr="00DD3484" w:rsidTr="00BA0C2B">
        <w:trPr>
          <w:cantSplit/>
          <w:trHeight w:val="1241"/>
        </w:trPr>
        <w:tc>
          <w:tcPr>
            <w:tcW w:w="582" w:type="dxa"/>
            <w:tcBorders>
              <w:left w:val="double" w:sz="4" w:space="0" w:color="auto"/>
              <w:right w:val="single" w:sz="4" w:space="0" w:color="auto"/>
            </w:tcBorders>
            <w:textDirection w:val="tbRlV"/>
            <w:vAlign w:val="center"/>
          </w:tcPr>
          <w:p w:rsidR="00750BD9" w:rsidRPr="00DD3484" w:rsidRDefault="00750BD9" w:rsidP="00BA0C2B">
            <w:pPr>
              <w:ind w:left="113" w:right="113"/>
              <w:jc w:val="distribute"/>
              <w:rPr>
                <w:rFonts w:ascii="標楷體" w:eastAsia="標楷體" w:hAnsi="標楷體"/>
              </w:rPr>
            </w:pPr>
            <w:r w:rsidRPr="00DD3484">
              <w:rPr>
                <w:rFonts w:ascii="標楷體" w:eastAsia="標楷體" w:hAnsi="標楷體" w:hint="eastAsia"/>
              </w:rPr>
              <w:t>移送單位</w:t>
            </w:r>
          </w:p>
        </w:tc>
        <w:tc>
          <w:tcPr>
            <w:tcW w:w="8704" w:type="dxa"/>
            <w:tcBorders>
              <w:left w:val="single" w:sz="4" w:space="0" w:color="auto"/>
              <w:right w:val="double" w:sz="4" w:space="0" w:color="auto"/>
            </w:tcBorders>
            <w:vAlign w:val="center"/>
          </w:tcPr>
          <w:p w:rsidR="00750BD9" w:rsidRPr="00DD3484" w:rsidRDefault="00750BD9" w:rsidP="00BA0C2B">
            <w:pPr>
              <w:spacing w:line="400" w:lineRule="exact"/>
              <w:jc w:val="both"/>
              <w:rPr>
                <w:rFonts w:ascii="標楷體" w:eastAsia="標楷體" w:hAnsi="標楷體"/>
              </w:rPr>
            </w:pPr>
            <w:r w:rsidRPr="00DD3484">
              <w:rPr>
                <w:rFonts w:ascii="標楷體" w:eastAsia="標楷體" w:hAnsi="標楷體" w:hint="eastAsia"/>
              </w:rPr>
              <w:t>□導    師：              （簽名或蓋章）</w:t>
            </w:r>
          </w:p>
          <w:p w:rsidR="00750BD9" w:rsidRPr="00DD3484" w:rsidRDefault="00750BD9" w:rsidP="00BA0C2B">
            <w:pPr>
              <w:spacing w:line="400" w:lineRule="exact"/>
              <w:jc w:val="both"/>
              <w:rPr>
                <w:rFonts w:ascii="標楷體" w:eastAsia="標楷體" w:hAnsi="標楷體"/>
              </w:rPr>
            </w:pPr>
            <w:r w:rsidRPr="00DD3484">
              <w:rPr>
                <w:rFonts w:ascii="標楷體" w:eastAsia="標楷體" w:hAnsi="標楷體" w:hint="eastAsia"/>
              </w:rPr>
              <w:t>□科任教師：              （簽名或蓋章）</w:t>
            </w:r>
          </w:p>
          <w:p w:rsidR="00750BD9" w:rsidRPr="00DD3484" w:rsidRDefault="00750BD9" w:rsidP="00BA0C2B">
            <w:pPr>
              <w:spacing w:line="400" w:lineRule="exact"/>
              <w:jc w:val="both"/>
              <w:rPr>
                <w:rFonts w:ascii="標楷體" w:eastAsia="標楷體" w:hAnsi="標楷體"/>
              </w:rPr>
            </w:pPr>
            <w:r w:rsidRPr="00DD3484">
              <w:rPr>
                <w:rFonts w:ascii="標楷體" w:eastAsia="標楷體" w:hAnsi="標楷體" w:hint="eastAsia"/>
              </w:rPr>
              <w:t>□其    他：              （簽名或蓋章）</w:t>
            </w:r>
          </w:p>
        </w:tc>
      </w:tr>
      <w:tr w:rsidR="00750BD9" w:rsidRPr="00DD3484" w:rsidTr="00BA0C2B">
        <w:trPr>
          <w:cantSplit/>
          <w:trHeight w:val="1080"/>
        </w:trPr>
        <w:tc>
          <w:tcPr>
            <w:tcW w:w="582" w:type="dxa"/>
            <w:tcBorders>
              <w:left w:val="double" w:sz="4" w:space="0" w:color="auto"/>
              <w:right w:val="single" w:sz="4" w:space="0" w:color="auto"/>
            </w:tcBorders>
            <w:textDirection w:val="tbRlV"/>
            <w:vAlign w:val="center"/>
          </w:tcPr>
          <w:p w:rsidR="00750BD9" w:rsidRPr="00DD3484" w:rsidRDefault="00750BD9" w:rsidP="00BA0C2B">
            <w:pPr>
              <w:spacing w:line="240" w:lineRule="atLeast"/>
              <w:jc w:val="distribute"/>
              <w:rPr>
                <w:rFonts w:ascii="標楷體" w:eastAsia="標楷體" w:hAnsi="標楷體"/>
                <w:spacing w:val="-20"/>
              </w:rPr>
            </w:pPr>
            <w:r w:rsidRPr="00DD3484">
              <w:rPr>
                <w:rFonts w:ascii="標楷體" w:eastAsia="標楷體" w:hAnsi="標楷體" w:hint="eastAsia"/>
                <w:spacing w:val="-20"/>
              </w:rPr>
              <w:t>受理單位</w:t>
            </w:r>
          </w:p>
        </w:tc>
        <w:tc>
          <w:tcPr>
            <w:tcW w:w="8704" w:type="dxa"/>
            <w:tcBorders>
              <w:left w:val="single" w:sz="4" w:space="0" w:color="auto"/>
              <w:right w:val="double" w:sz="4" w:space="0" w:color="auto"/>
            </w:tcBorders>
            <w:vAlign w:val="center"/>
          </w:tcPr>
          <w:p w:rsidR="00750BD9" w:rsidRPr="00DD3484" w:rsidRDefault="00750BD9" w:rsidP="00BA0C2B">
            <w:pPr>
              <w:spacing w:line="400" w:lineRule="exact"/>
              <w:jc w:val="both"/>
              <w:rPr>
                <w:rFonts w:ascii="標楷體" w:eastAsia="標楷體" w:hAnsi="標楷體"/>
              </w:rPr>
            </w:pPr>
            <w:r w:rsidRPr="00DD3484">
              <w:rPr>
                <w:rFonts w:ascii="標楷體" w:eastAsia="標楷體" w:hAnsi="標楷體" w:hint="eastAsia"/>
              </w:rPr>
              <w:t>生活輔導組</w:t>
            </w:r>
          </w:p>
        </w:tc>
      </w:tr>
      <w:tr w:rsidR="00750BD9" w:rsidRPr="00DD3484" w:rsidTr="00BA0C2B">
        <w:trPr>
          <w:cantSplit/>
          <w:trHeight w:val="2320"/>
        </w:trPr>
        <w:tc>
          <w:tcPr>
            <w:tcW w:w="582" w:type="dxa"/>
            <w:tcBorders>
              <w:left w:val="double" w:sz="4" w:space="0" w:color="auto"/>
              <w:bottom w:val="double" w:sz="4" w:space="0" w:color="auto"/>
              <w:right w:val="single" w:sz="4" w:space="0" w:color="auto"/>
            </w:tcBorders>
            <w:textDirection w:val="tbRlV"/>
            <w:vAlign w:val="center"/>
          </w:tcPr>
          <w:p w:rsidR="00750BD9" w:rsidRPr="00DD3484" w:rsidRDefault="00750BD9" w:rsidP="00BA0C2B">
            <w:pPr>
              <w:ind w:left="113" w:right="113"/>
              <w:jc w:val="center"/>
              <w:rPr>
                <w:rFonts w:ascii="標楷體" w:eastAsia="標楷體" w:hAnsi="標楷體"/>
              </w:rPr>
            </w:pPr>
            <w:r w:rsidRPr="00DD3484">
              <w:rPr>
                <w:rFonts w:ascii="標楷體" w:eastAsia="標楷體" w:hAnsi="標楷體" w:hint="eastAsia"/>
              </w:rPr>
              <w:t>事       由</w:t>
            </w:r>
          </w:p>
        </w:tc>
        <w:tc>
          <w:tcPr>
            <w:tcW w:w="8704" w:type="dxa"/>
            <w:tcBorders>
              <w:left w:val="single" w:sz="4" w:space="0" w:color="auto"/>
              <w:bottom w:val="double" w:sz="4" w:space="0" w:color="auto"/>
              <w:right w:val="double" w:sz="4" w:space="0" w:color="auto"/>
            </w:tcBorders>
            <w:vAlign w:val="center"/>
          </w:tcPr>
          <w:p w:rsidR="00750BD9" w:rsidRPr="00DD3484" w:rsidRDefault="00750BD9" w:rsidP="00BA0C2B">
            <w:pPr>
              <w:spacing w:line="400" w:lineRule="exact"/>
              <w:jc w:val="both"/>
              <w:rPr>
                <w:rFonts w:ascii="標楷體" w:eastAsia="標楷體" w:hAnsi="標楷體"/>
              </w:rPr>
            </w:pPr>
          </w:p>
        </w:tc>
      </w:tr>
      <w:tr w:rsidR="00750BD9" w:rsidRPr="00DD3484" w:rsidTr="00BA0C2B">
        <w:trPr>
          <w:cantSplit/>
          <w:trHeight w:val="2861"/>
        </w:trPr>
        <w:tc>
          <w:tcPr>
            <w:tcW w:w="582" w:type="dxa"/>
            <w:tcBorders>
              <w:top w:val="double" w:sz="4" w:space="0" w:color="auto"/>
              <w:left w:val="double" w:sz="4" w:space="0" w:color="auto"/>
            </w:tcBorders>
            <w:textDirection w:val="tbRlV"/>
            <w:vAlign w:val="center"/>
          </w:tcPr>
          <w:p w:rsidR="00750BD9" w:rsidRPr="00DD3484" w:rsidRDefault="00750BD9" w:rsidP="00BA0C2B">
            <w:pPr>
              <w:ind w:left="113" w:right="113"/>
              <w:jc w:val="center"/>
              <w:rPr>
                <w:rFonts w:ascii="標楷體" w:eastAsia="標楷體" w:hAnsi="標楷體"/>
              </w:rPr>
            </w:pPr>
            <w:r w:rsidRPr="00DD3484">
              <w:rPr>
                <w:rFonts w:ascii="標楷體" w:eastAsia="標楷體" w:hAnsi="標楷體" w:hint="eastAsia"/>
              </w:rPr>
              <w:t>評   審   結   果</w:t>
            </w:r>
          </w:p>
        </w:tc>
        <w:tc>
          <w:tcPr>
            <w:tcW w:w="8704" w:type="dxa"/>
            <w:tcBorders>
              <w:top w:val="double" w:sz="4" w:space="0" w:color="auto"/>
              <w:right w:val="double" w:sz="4" w:space="0" w:color="auto"/>
            </w:tcBorders>
            <w:vAlign w:val="center"/>
          </w:tcPr>
          <w:p w:rsidR="00750BD9" w:rsidRPr="00DD3484" w:rsidRDefault="00750BD9" w:rsidP="00BA0C2B">
            <w:pPr>
              <w:spacing w:line="480" w:lineRule="exact"/>
              <w:jc w:val="both"/>
              <w:rPr>
                <w:rFonts w:eastAsia="標楷體"/>
              </w:rPr>
            </w:pPr>
            <w:r w:rsidRPr="00DD3484">
              <w:rPr>
                <w:rFonts w:eastAsia="標楷體" w:hint="eastAsia"/>
              </w:rPr>
              <w:t xml:space="preserve">  </w:t>
            </w:r>
            <w:r w:rsidRPr="00DD3484">
              <w:rPr>
                <w:rFonts w:eastAsia="標楷體" w:hint="eastAsia"/>
              </w:rPr>
              <w:t>□特殊優良表現，頒發獎狀、獎品鼓勵。</w:t>
            </w:r>
          </w:p>
          <w:p w:rsidR="00750BD9" w:rsidRPr="00DD3484" w:rsidRDefault="00750BD9" w:rsidP="00BA0C2B">
            <w:pPr>
              <w:spacing w:line="480" w:lineRule="exact"/>
              <w:jc w:val="both"/>
              <w:rPr>
                <w:rFonts w:eastAsia="標楷體"/>
              </w:rPr>
            </w:pPr>
            <w:r w:rsidRPr="00DD3484">
              <w:rPr>
                <w:rFonts w:eastAsia="標楷體" w:hint="eastAsia"/>
              </w:rPr>
              <w:t xml:space="preserve">  </w:t>
            </w:r>
            <w:r w:rsidRPr="00DD3484">
              <w:rPr>
                <w:rFonts w:eastAsia="標楷體" w:hint="eastAsia"/>
              </w:rPr>
              <w:t>□假日輔導：</w:t>
            </w:r>
          </w:p>
          <w:p w:rsidR="00750BD9" w:rsidRPr="00DD3484" w:rsidRDefault="00750BD9" w:rsidP="00BA0C2B">
            <w:pPr>
              <w:spacing w:line="480" w:lineRule="exact"/>
              <w:jc w:val="both"/>
              <w:rPr>
                <w:rFonts w:eastAsia="標楷體"/>
              </w:rPr>
            </w:pPr>
            <w:r w:rsidRPr="00DD3484">
              <w:rPr>
                <w:rFonts w:ascii="標楷體" w:eastAsia="標楷體" w:hAnsi="標楷體" w:hint="eastAsia"/>
              </w:rPr>
              <w:t xml:space="preserve">     □</w:t>
            </w:r>
            <w:r w:rsidRPr="00DD3484">
              <w:rPr>
                <w:rFonts w:eastAsia="標楷體" w:hint="eastAsia"/>
              </w:rPr>
              <w:t>利用週三下午，安排勞動服務及品德教育。</w:t>
            </w:r>
          </w:p>
          <w:p w:rsidR="00750BD9" w:rsidRPr="00DD3484" w:rsidRDefault="00750BD9" w:rsidP="00BA0C2B">
            <w:pPr>
              <w:spacing w:line="480" w:lineRule="exact"/>
              <w:jc w:val="both"/>
              <w:rPr>
                <w:rFonts w:eastAsia="標楷體"/>
              </w:rPr>
            </w:pPr>
            <w:r w:rsidRPr="00DD3484">
              <w:rPr>
                <w:rFonts w:eastAsia="標楷體" w:hint="eastAsia"/>
              </w:rPr>
              <w:t xml:space="preserve">        </w:t>
            </w:r>
            <w:r w:rsidRPr="00DD3484">
              <w:rPr>
                <w:rFonts w:ascii="標楷體" w:eastAsia="標楷體" w:hAnsi="標楷體" w:hint="eastAsia"/>
              </w:rPr>
              <w:t xml:space="preserve"> □</w:t>
            </w:r>
            <w:r w:rsidRPr="00DD3484">
              <w:rPr>
                <w:rFonts w:eastAsia="標楷體" w:hint="eastAsia"/>
              </w:rPr>
              <w:t>利用週六上午，安排勞動服務及品德教育。</w:t>
            </w:r>
          </w:p>
          <w:p w:rsidR="00750BD9" w:rsidRPr="00DD3484" w:rsidRDefault="00750BD9" w:rsidP="00BA0C2B">
            <w:pPr>
              <w:spacing w:line="480" w:lineRule="exact"/>
              <w:jc w:val="both"/>
              <w:rPr>
                <w:rFonts w:ascii="標楷體" w:eastAsia="標楷體" w:hAnsi="標楷體"/>
              </w:rPr>
            </w:pPr>
            <w:r w:rsidRPr="00DD3484">
              <w:rPr>
                <w:rFonts w:eastAsia="標楷體" w:hint="eastAsia"/>
              </w:rPr>
              <w:t xml:space="preserve">  </w:t>
            </w:r>
            <w:r w:rsidRPr="00DD3484">
              <w:rPr>
                <w:rFonts w:eastAsia="標楷體" w:hint="eastAsia"/>
              </w:rPr>
              <w:t>□轉介</w:t>
            </w:r>
            <w:r w:rsidR="001D27D4">
              <w:rPr>
                <w:rFonts w:eastAsia="標楷體" w:hint="eastAsia"/>
              </w:rPr>
              <w:t>學輔處</w:t>
            </w:r>
            <w:r w:rsidRPr="00DD3484">
              <w:rPr>
                <w:rFonts w:eastAsia="標楷體" w:hint="eastAsia"/>
              </w:rPr>
              <w:t>安排心理輔導。</w:t>
            </w:r>
          </w:p>
          <w:p w:rsidR="00750BD9" w:rsidRPr="00DD3484" w:rsidRDefault="00750BD9" w:rsidP="00BA0C2B">
            <w:pPr>
              <w:spacing w:line="400" w:lineRule="exact"/>
              <w:jc w:val="both"/>
              <w:rPr>
                <w:rFonts w:eastAsia="標楷體"/>
              </w:rPr>
            </w:pPr>
            <w:r w:rsidRPr="00DD3484">
              <w:rPr>
                <w:rFonts w:eastAsia="標楷體" w:hint="eastAsia"/>
              </w:rPr>
              <w:t xml:space="preserve">  </w:t>
            </w:r>
            <w:r w:rsidRPr="00DD3484">
              <w:rPr>
                <w:rFonts w:eastAsia="標楷體" w:hint="eastAsia"/>
              </w:rPr>
              <w:t>□改變學習環境輔導轉移他校就讀。</w:t>
            </w:r>
          </w:p>
          <w:p w:rsidR="00750BD9" w:rsidRPr="00DD3484" w:rsidRDefault="00750BD9" w:rsidP="00BA0C2B">
            <w:pPr>
              <w:spacing w:line="400" w:lineRule="exact"/>
              <w:jc w:val="both"/>
              <w:rPr>
                <w:rFonts w:eastAsia="標楷體"/>
              </w:rPr>
            </w:pPr>
            <w:r w:rsidRPr="00DD3484">
              <w:rPr>
                <w:rFonts w:ascii="標楷體" w:eastAsia="標楷體" w:hAnsi="標楷體" w:hint="eastAsia"/>
              </w:rPr>
              <w:t xml:space="preserve"> □</w:t>
            </w:r>
            <w:r w:rsidRPr="00DD3484">
              <w:rPr>
                <w:rFonts w:eastAsia="標楷體" w:hint="eastAsia"/>
              </w:rPr>
              <w:t>行為觸犯法律，必須移送司法機關者。</w:t>
            </w:r>
          </w:p>
          <w:p w:rsidR="00750BD9" w:rsidRPr="00DD3484" w:rsidRDefault="00750BD9" w:rsidP="00BA0C2B">
            <w:pPr>
              <w:spacing w:line="400" w:lineRule="exact"/>
              <w:jc w:val="both"/>
              <w:rPr>
                <w:rFonts w:ascii="標楷體" w:eastAsia="標楷體" w:hAnsi="標楷體"/>
              </w:rPr>
            </w:pPr>
          </w:p>
        </w:tc>
      </w:tr>
      <w:tr w:rsidR="00750BD9" w:rsidRPr="00DD3484" w:rsidTr="00BA0C2B">
        <w:trPr>
          <w:cantSplit/>
          <w:trHeight w:val="2449"/>
        </w:trPr>
        <w:tc>
          <w:tcPr>
            <w:tcW w:w="582" w:type="dxa"/>
            <w:tcBorders>
              <w:left w:val="double" w:sz="4" w:space="0" w:color="auto"/>
              <w:bottom w:val="double" w:sz="4" w:space="0" w:color="auto"/>
            </w:tcBorders>
            <w:textDirection w:val="tbRlV"/>
            <w:vAlign w:val="center"/>
          </w:tcPr>
          <w:p w:rsidR="00750BD9" w:rsidRPr="00DD3484" w:rsidRDefault="00750BD9" w:rsidP="00BA0C2B">
            <w:pPr>
              <w:ind w:left="113" w:right="113"/>
              <w:jc w:val="center"/>
              <w:rPr>
                <w:rFonts w:ascii="標楷體" w:eastAsia="標楷體" w:hAnsi="標楷體"/>
              </w:rPr>
            </w:pPr>
            <w:r w:rsidRPr="00DD3484">
              <w:rPr>
                <w:rFonts w:eastAsia="標楷體" w:hint="eastAsia"/>
              </w:rPr>
              <w:t>評審委員簽名</w:t>
            </w:r>
          </w:p>
        </w:tc>
        <w:tc>
          <w:tcPr>
            <w:tcW w:w="8704" w:type="dxa"/>
            <w:tcBorders>
              <w:bottom w:val="double" w:sz="4" w:space="0" w:color="auto"/>
              <w:right w:val="double" w:sz="4" w:space="0" w:color="auto"/>
            </w:tcBorders>
            <w:vAlign w:val="center"/>
          </w:tcPr>
          <w:p w:rsidR="00750BD9" w:rsidRPr="00DD3484" w:rsidRDefault="00750BD9" w:rsidP="00BA0C2B">
            <w:pPr>
              <w:spacing w:line="480" w:lineRule="exact"/>
              <w:jc w:val="both"/>
              <w:rPr>
                <w:rFonts w:eastAsia="標楷體"/>
              </w:rPr>
            </w:pPr>
          </w:p>
        </w:tc>
      </w:tr>
    </w:tbl>
    <w:p w:rsidR="00750BD9" w:rsidRDefault="00DF4063" w:rsidP="00750BD9">
      <w:pPr>
        <w:spacing w:before="100" w:beforeAutospacing="1"/>
        <w:rPr>
          <w:rFonts w:ascii="標楷體" w:eastAsia="標楷體" w:hAnsi="標楷體"/>
        </w:rPr>
      </w:pPr>
      <w:r>
        <w:rPr>
          <w:rFonts w:eastAsia="標楷體"/>
          <w:noProof/>
          <w:sz w:val="28"/>
        </w:rPr>
        <mc:AlternateContent>
          <mc:Choice Requires="wps">
            <w:drawing>
              <wp:anchor distT="0" distB="0" distL="114300" distR="114300" simplePos="0" relativeHeight="251816448" behindDoc="0" locked="0" layoutInCell="1" allowOverlap="1" wp14:anchorId="6D681C45" wp14:editId="4E117C13">
                <wp:simplePos x="0" y="0"/>
                <wp:positionH relativeFrom="column">
                  <wp:posOffset>-476250</wp:posOffset>
                </wp:positionH>
                <wp:positionV relativeFrom="paragraph">
                  <wp:posOffset>-8596630</wp:posOffset>
                </wp:positionV>
                <wp:extent cx="571500" cy="471805"/>
                <wp:effectExtent l="0" t="0" r="19050" b="23495"/>
                <wp:wrapNone/>
                <wp:docPr id="186" name="文字方塊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71805"/>
                        </a:xfrm>
                        <a:prstGeom prst="rect">
                          <a:avLst/>
                        </a:prstGeom>
                        <a:solidFill>
                          <a:srgbClr val="FFFFFF"/>
                        </a:solidFill>
                        <a:ln w="9525">
                          <a:solidFill>
                            <a:srgbClr val="000000"/>
                          </a:solidFill>
                          <a:miter lim="800000"/>
                          <a:headEnd/>
                          <a:tailEnd/>
                        </a:ln>
                      </wps:spPr>
                      <wps:txbx>
                        <w:txbxContent>
                          <w:p w:rsidR="00595AD1" w:rsidRDefault="00595AD1" w:rsidP="00750BD9">
                            <w:r w:rsidRPr="002A4AA2">
                              <w:rPr>
                                <w:rFonts w:eastAsia="標楷體" w:hint="eastAsia"/>
                                <w:sz w:val="28"/>
                                <w:szCs w:val="28"/>
                              </w:rPr>
                              <w:t>附件</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681C45" id="文字方塊 186" o:spid="_x0000_s1214" type="#_x0000_t202" style="position:absolute;margin-left:-37.5pt;margin-top:-676.9pt;width:45pt;height:37.1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">
                <v:textbox>
                  <w:txbxContent>
                    <w:p w:rsidR="00595AD1" w:rsidRDefault="00595AD1" w:rsidP="00750BD9">
                      <w:r w:rsidRPr="002A4AA2">
                        <w:rPr>
                          <w:rFonts w:eastAsia="標楷體" w:hint="eastAsia"/>
                          <w:sz w:val="28"/>
                          <w:szCs w:val="28"/>
                        </w:rPr>
                        <w:t>附件</w:t>
                      </w:r>
                    </w:p>
                  </w:txbxContent>
                </v:textbox>
              </v:shape>
            </w:pict>
          </mc:Fallback>
        </mc:AlternateContent>
      </w:r>
      <w:r w:rsidR="00750BD9" w:rsidRPr="008C75C8">
        <w:rPr>
          <w:rFonts w:ascii="標楷體" w:eastAsia="標楷體" w:hAnsi="標楷體" w:hint="eastAsia"/>
        </w:rPr>
        <w:t>備註</w:t>
      </w:r>
      <w:r w:rsidR="00750BD9">
        <w:rPr>
          <w:rFonts w:ascii="標楷體" w:eastAsia="標楷體" w:hAnsi="標楷體" w:hint="eastAsia"/>
        </w:rPr>
        <w:t>：雙線以上由移送單位填寫，填妥後送生活輔導組。</w:t>
      </w:r>
    </w:p>
    <w:p w:rsidR="00750BD9" w:rsidRPr="002E7153" w:rsidRDefault="00750BD9" w:rsidP="00750BD9">
      <w:pPr>
        <w:spacing w:before="100" w:beforeAutospacing="1"/>
        <w:jc w:val="center"/>
        <w:rPr>
          <w:rFonts w:ascii="標楷體" w:eastAsia="標楷體" w:hAnsi="標楷體"/>
        </w:rPr>
      </w:pPr>
      <w:r w:rsidRPr="000978E9">
        <w:rPr>
          <w:rFonts w:ascii="標楷體" w:eastAsia="標楷體" w:hAnsi="標楷體" w:cs="新細明體"/>
          <w:sz w:val="28"/>
          <w:szCs w:val="28"/>
        </w:rPr>
        <w:lastRenderedPageBreak/>
        <w:t>新竹市</w:t>
      </w:r>
      <w:r>
        <w:rPr>
          <w:rFonts w:ascii="標楷體" w:eastAsia="標楷體" w:hAnsi="標楷體" w:cs="新細明體" w:hint="eastAsia"/>
          <w:sz w:val="28"/>
          <w:szCs w:val="28"/>
        </w:rPr>
        <w:t>香山區</w:t>
      </w:r>
      <w:r w:rsidRPr="000978E9">
        <w:rPr>
          <w:rFonts w:ascii="標楷體" w:eastAsia="標楷體" w:hAnsi="標楷體" w:cs="新細明體"/>
          <w:sz w:val="28"/>
          <w:szCs w:val="28"/>
        </w:rPr>
        <w:t>內湖國</w:t>
      </w:r>
      <w:r>
        <w:rPr>
          <w:rFonts w:ascii="標楷體" w:eastAsia="標楷體" w:hAnsi="標楷體" w:cs="新細明體" w:hint="eastAsia"/>
          <w:sz w:val="28"/>
          <w:szCs w:val="28"/>
        </w:rPr>
        <w:t>民</w:t>
      </w:r>
      <w:r w:rsidRPr="000978E9">
        <w:rPr>
          <w:rFonts w:ascii="標楷體" w:eastAsia="標楷體" w:hAnsi="標楷體" w:cs="新細明體"/>
          <w:sz w:val="28"/>
          <w:szCs w:val="28"/>
        </w:rPr>
        <w:t>小</w:t>
      </w:r>
      <w:r>
        <w:rPr>
          <w:rFonts w:ascii="標楷體" w:eastAsia="標楷體" w:hAnsi="標楷體" w:cs="新細明體" w:hint="eastAsia"/>
          <w:sz w:val="28"/>
          <w:szCs w:val="28"/>
        </w:rPr>
        <w:t>學</w:t>
      </w:r>
      <w:r w:rsidRPr="0012218D">
        <w:rPr>
          <w:rFonts w:ascii="標楷體" w:eastAsia="標楷體" w:hAnsi="標楷體" w:cs="新細明體" w:hint="eastAsia"/>
          <w:sz w:val="28"/>
          <w:szCs w:val="28"/>
        </w:rPr>
        <w:t>學生違規事件記錄表</w:t>
      </w:r>
      <w:r>
        <w:rPr>
          <w:rFonts w:ascii="標楷體" w:eastAsia="標楷體" w:hAnsi="標楷體" w:cs="新細明體" w:hint="eastAsia"/>
          <w:sz w:val="28"/>
          <w:szCs w:val="28"/>
        </w:rPr>
        <w:t>(學生填寫)</w:t>
      </w:r>
    </w:p>
    <w:tbl>
      <w:tblPr>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firstRow="1" w:lastRow="1" w:firstColumn="1" w:lastColumn="1" w:noHBand="0" w:noVBand="0"/>
      </w:tblPr>
      <w:tblGrid>
        <w:gridCol w:w="956"/>
        <w:gridCol w:w="1222"/>
        <w:gridCol w:w="7208"/>
      </w:tblGrid>
      <w:tr w:rsidR="00750BD9" w:rsidRPr="002F10CE" w:rsidTr="00BA0C2B">
        <w:trPr>
          <w:trHeight w:val="510"/>
          <w:jc w:val="center"/>
        </w:trPr>
        <w:tc>
          <w:tcPr>
            <w:tcW w:w="2178" w:type="dxa"/>
            <w:gridSpan w:val="2"/>
            <w:vAlign w:val="center"/>
          </w:tcPr>
          <w:p w:rsidR="00750BD9" w:rsidRPr="002F10CE" w:rsidRDefault="00750BD9" w:rsidP="00BA0C2B">
            <w:pPr>
              <w:jc w:val="center"/>
              <w:rPr>
                <w:rFonts w:ascii="標楷體" w:eastAsia="標楷體" w:hAnsi="標楷體" w:cs="新細明體"/>
                <w:color w:val="000000"/>
              </w:rPr>
            </w:pPr>
            <w:r>
              <w:rPr>
                <w:rFonts w:ascii="標楷體" w:eastAsia="標楷體" w:hAnsi="標楷體" w:cs="新細明體" w:hint="eastAsia"/>
                <w:color w:val="000000"/>
              </w:rPr>
              <w:t>填寫日期</w:t>
            </w:r>
          </w:p>
        </w:tc>
        <w:tc>
          <w:tcPr>
            <w:tcW w:w="7208" w:type="dxa"/>
            <w:vAlign w:val="center"/>
          </w:tcPr>
          <w:p w:rsidR="00750BD9" w:rsidRPr="002F10CE" w:rsidRDefault="00750BD9" w:rsidP="00BA0C2B">
            <w:pPr>
              <w:jc w:val="center"/>
              <w:rPr>
                <w:rFonts w:ascii="標楷體" w:eastAsia="標楷體" w:hAnsi="標楷體" w:cs="新細明體"/>
                <w:color w:val="000000"/>
              </w:rPr>
            </w:pPr>
            <w:r w:rsidRPr="002F10CE">
              <w:rPr>
                <w:rFonts w:ascii="標楷體" w:eastAsia="標楷體" w:hAnsi="標楷體" w:cs="新細明體" w:hint="eastAsia"/>
                <w:color w:val="000000"/>
              </w:rPr>
              <w:t xml:space="preserve">年 </w:t>
            </w:r>
            <w:r>
              <w:rPr>
                <w:rFonts w:ascii="標楷體" w:eastAsia="標楷體" w:hAnsi="標楷體" w:cs="新細明體" w:hint="eastAsia"/>
                <w:color w:val="000000"/>
              </w:rPr>
              <w:t xml:space="preserve">  </w:t>
            </w:r>
            <w:r w:rsidRPr="002F10CE">
              <w:rPr>
                <w:rFonts w:ascii="標楷體" w:eastAsia="標楷體" w:hAnsi="標楷體" w:cs="新細明體" w:hint="eastAsia"/>
                <w:color w:val="000000"/>
              </w:rPr>
              <w:t xml:space="preserve"> 月 </w:t>
            </w:r>
            <w:r>
              <w:rPr>
                <w:rFonts w:ascii="標楷體" w:eastAsia="標楷體" w:hAnsi="標楷體" w:cs="新細明體" w:hint="eastAsia"/>
                <w:color w:val="000000"/>
              </w:rPr>
              <w:t xml:space="preserve">  </w:t>
            </w:r>
            <w:r w:rsidRPr="002F10CE">
              <w:rPr>
                <w:rFonts w:ascii="標楷體" w:eastAsia="標楷體" w:hAnsi="標楷體" w:cs="新細明體" w:hint="eastAsia"/>
                <w:color w:val="000000"/>
              </w:rPr>
              <w:t xml:space="preserve"> 日 </w:t>
            </w:r>
            <w:r>
              <w:rPr>
                <w:rFonts w:ascii="標楷體" w:eastAsia="標楷體" w:hAnsi="標楷體" w:cs="新細明體" w:hint="eastAsia"/>
                <w:color w:val="000000"/>
              </w:rPr>
              <w:t xml:space="preserve">  </w:t>
            </w:r>
            <w:r w:rsidRPr="002F10CE">
              <w:rPr>
                <w:rFonts w:ascii="標楷體" w:eastAsia="標楷體" w:hAnsi="標楷體" w:cs="新細明體" w:hint="eastAsia"/>
                <w:color w:val="000000"/>
              </w:rPr>
              <w:t xml:space="preserve">  時  </w:t>
            </w:r>
            <w:r>
              <w:rPr>
                <w:rFonts w:ascii="標楷體" w:eastAsia="標楷體" w:hAnsi="標楷體" w:cs="新細明體" w:hint="eastAsia"/>
                <w:color w:val="000000"/>
              </w:rPr>
              <w:t xml:space="preserve">  </w:t>
            </w:r>
            <w:r w:rsidRPr="002F10CE">
              <w:rPr>
                <w:rFonts w:ascii="標楷體" w:eastAsia="標楷體" w:hAnsi="標楷體" w:cs="新細明體" w:hint="eastAsia"/>
                <w:color w:val="000000"/>
              </w:rPr>
              <w:t xml:space="preserve"> 分</w:t>
            </w:r>
          </w:p>
        </w:tc>
      </w:tr>
      <w:tr w:rsidR="00750BD9" w:rsidRPr="002F10CE" w:rsidTr="00BA0C2B">
        <w:trPr>
          <w:trHeight w:val="510"/>
          <w:jc w:val="center"/>
        </w:trPr>
        <w:tc>
          <w:tcPr>
            <w:tcW w:w="2178" w:type="dxa"/>
            <w:gridSpan w:val="2"/>
            <w:vAlign w:val="center"/>
          </w:tcPr>
          <w:p w:rsidR="00750BD9" w:rsidRPr="002F10CE" w:rsidRDefault="00750BD9" w:rsidP="00BA0C2B">
            <w:pPr>
              <w:jc w:val="center"/>
              <w:rPr>
                <w:rFonts w:ascii="標楷體" w:eastAsia="標楷體" w:hAnsi="標楷體" w:cs="新細明體"/>
                <w:color w:val="000000"/>
              </w:rPr>
            </w:pPr>
            <w:r w:rsidRPr="002F10CE">
              <w:rPr>
                <w:rFonts w:ascii="標楷體" w:eastAsia="標楷體" w:hAnsi="標楷體" w:cs="新細明體"/>
                <w:color w:val="000000"/>
              </w:rPr>
              <w:t>發生時間</w:t>
            </w:r>
          </w:p>
        </w:tc>
        <w:tc>
          <w:tcPr>
            <w:tcW w:w="7208" w:type="dxa"/>
            <w:vAlign w:val="center"/>
          </w:tcPr>
          <w:p w:rsidR="00750BD9" w:rsidRPr="002F10CE" w:rsidRDefault="00750BD9" w:rsidP="00BA0C2B">
            <w:pPr>
              <w:jc w:val="center"/>
              <w:rPr>
                <w:rFonts w:ascii="標楷體" w:eastAsia="標楷體" w:hAnsi="標楷體" w:cs="新細明體"/>
                <w:color w:val="000000"/>
              </w:rPr>
            </w:pPr>
            <w:r w:rsidRPr="002F10CE">
              <w:rPr>
                <w:rFonts w:ascii="標楷體" w:eastAsia="標楷體" w:hAnsi="標楷體" w:cs="新細明體" w:hint="eastAsia"/>
                <w:color w:val="000000"/>
              </w:rPr>
              <w:t xml:space="preserve">年 </w:t>
            </w:r>
            <w:r>
              <w:rPr>
                <w:rFonts w:ascii="標楷體" w:eastAsia="標楷體" w:hAnsi="標楷體" w:cs="新細明體" w:hint="eastAsia"/>
                <w:color w:val="000000"/>
              </w:rPr>
              <w:t xml:space="preserve">  </w:t>
            </w:r>
            <w:r w:rsidRPr="002F10CE">
              <w:rPr>
                <w:rFonts w:ascii="標楷體" w:eastAsia="標楷體" w:hAnsi="標楷體" w:cs="新細明體" w:hint="eastAsia"/>
                <w:color w:val="000000"/>
              </w:rPr>
              <w:t xml:space="preserve"> 月 </w:t>
            </w:r>
            <w:r>
              <w:rPr>
                <w:rFonts w:ascii="標楷體" w:eastAsia="標楷體" w:hAnsi="標楷體" w:cs="新細明體" w:hint="eastAsia"/>
                <w:color w:val="000000"/>
              </w:rPr>
              <w:t xml:space="preserve">  </w:t>
            </w:r>
            <w:r w:rsidRPr="002F10CE">
              <w:rPr>
                <w:rFonts w:ascii="標楷體" w:eastAsia="標楷體" w:hAnsi="標楷體" w:cs="新細明體" w:hint="eastAsia"/>
                <w:color w:val="000000"/>
              </w:rPr>
              <w:t xml:space="preserve"> 日 </w:t>
            </w:r>
            <w:r>
              <w:rPr>
                <w:rFonts w:ascii="標楷體" w:eastAsia="標楷體" w:hAnsi="標楷體" w:cs="新細明體" w:hint="eastAsia"/>
                <w:color w:val="000000"/>
              </w:rPr>
              <w:t xml:space="preserve">  </w:t>
            </w:r>
            <w:r w:rsidRPr="002F10CE">
              <w:rPr>
                <w:rFonts w:ascii="標楷體" w:eastAsia="標楷體" w:hAnsi="標楷體" w:cs="新細明體" w:hint="eastAsia"/>
                <w:color w:val="000000"/>
              </w:rPr>
              <w:t xml:space="preserve">  時  </w:t>
            </w:r>
            <w:r>
              <w:rPr>
                <w:rFonts w:ascii="標楷體" w:eastAsia="標楷體" w:hAnsi="標楷體" w:cs="新細明體" w:hint="eastAsia"/>
                <w:color w:val="000000"/>
              </w:rPr>
              <w:t xml:space="preserve">  </w:t>
            </w:r>
            <w:r w:rsidRPr="002F10CE">
              <w:rPr>
                <w:rFonts w:ascii="標楷體" w:eastAsia="標楷體" w:hAnsi="標楷體" w:cs="新細明體" w:hint="eastAsia"/>
                <w:color w:val="000000"/>
              </w:rPr>
              <w:t xml:space="preserve"> 分</w:t>
            </w:r>
          </w:p>
        </w:tc>
      </w:tr>
      <w:tr w:rsidR="00750BD9" w:rsidRPr="002F10CE" w:rsidTr="00BA0C2B">
        <w:trPr>
          <w:trHeight w:val="510"/>
          <w:jc w:val="center"/>
        </w:trPr>
        <w:tc>
          <w:tcPr>
            <w:tcW w:w="2178" w:type="dxa"/>
            <w:gridSpan w:val="2"/>
            <w:vAlign w:val="center"/>
          </w:tcPr>
          <w:p w:rsidR="00750BD9" w:rsidRPr="002F10CE" w:rsidRDefault="00750BD9" w:rsidP="00BA0C2B">
            <w:pPr>
              <w:jc w:val="center"/>
              <w:rPr>
                <w:rFonts w:ascii="標楷體" w:eastAsia="標楷體" w:hAnsi="標楷體" w:cs="新細明體"/>
                <w:color w:val="000000"/>
              </w:rPr>
            </w:pPr>
            <w:r w:rsidRPr="002F10CE">
              <w:rPr>
                <w:rFonts w:ascii="標楷體" w:eastAsia="標楷體" w:hAnsi="標楷體" w:cs="新細明體"/>
                <w:color w:val="000000"/>
              </w:rPr>
              <w:t>發生地點</w:t>
            </w:r>
          </w:p>
        </w:tc>
        <w:tc>
          <w:tcPr>
            <w:tcW w:w="7208" w:type="dxa"/>
            <w:vAlign w:val="center"/>
          </w:tcPr>
          <w:p w:rsidR="00750BD9" w:rsidRPr="002F10CE" w:rsidRDefault="00750BD9" w:rsidP="00BA0C2B">
            <w:pPr>
              <w:jc w:val="center"/>
              <w:rPr>
                <w:rFonts w:ascii="標楷體" w:eastAsia="標楷體" w:hAnsi="標楷體" w:cs="新細明體"/>
                <w:color w:val="000000"/>
              </w:rPr>
            </w:pPr>
          </w:p>
        </w:tc>
      </w:tr>
      <w:tr w:rsidR="00750BD9" w:rsidRPr="002F10CE" w:rsidTr="00BA0C2B">
        <w:trPr>
          <w:trHeight w:val="510"/>
          <w:jc w:val="center"/>
        </w:trPr>
        <w:tc>
          <w:tcPr>
            <w:tcW w:w="2178" w:type="dxa"/>
            <w:gridSpan w:val="2"/>
            <w:vAlign w:val="center"/>
          </w:tcPr>
          <w:p w:rsidR="00750BD9" w:rsidRPr="002F10CE" w:rsidRDefault="00750BD9" w:rsidP="00BA0C2B">
            <w:pPr>
              <w:jc w:val="center"/>
              <w:rPr>
                <w:rFonts w:ascii="標楷體" w:eastAsia="標楷體" w:hAnsi="標楷體" w:cs="新細明體"/>
                <w:color w:val="000000"/>
              </w:rPr>
            </w:pPr>
            <w:r>
              <w:rPr>
                <w:rFonts w:ascii="標楷體" w:eastAsia="標楷體" w:hAnsi="標楷體" w:cs="新細明體" w:hint="eastAsia"/>
                <w:color w:val="000000"/>
              </w:rPr>
              <w:t>填寫人員</w:t>
            </w:r>
          </w:p>
        </w:tc>
        <w:tc>
          <w:tcPr>
            <w:tcW w:w="7208" w:type="dxa"/>
            <w:vAlign w:val="center"/>
          </w:tcPr>
          <w:p w:rsidR="00750BD9" w:rsidRPr="00D572AB" w:rsidRDefault="00750BD9" w:rsidP="00BA0C2B">
            <w:pPr>
              <w:jc w:val="center"/>
              <w:rPr>
                <w:rFonts w:ascii="標楷體" w:eastAsia="標楷體" w:hAnsi="標楷體" w:cs="新細明體"/>
                <w:color w:val="000000"/>
              </w:rPr>
            </w:pPr>
            <w:r>
              <w:rPr>
                <w:rFonts w:ascii="標楷體" w:eastAsia="標楷體" w:hAnsi="標楷體" w:cs="新細明體" w:hint="eastAsia"/>
                <w:color w:val="000000"/>
              </w:rPr>
              <w:t>班級：           姓名</w:t>
            </w:r>
          </w:p>
        </w:tc>
      </w:tr>
      <w:tr w:rsidR="00750BD9" w:rsidRPr="002F10CE" w:rsidTr="00BA0C2B">
        <w:trPr>
          <w:trHeight w:val="1116"/>
          <w:jc w:val="center"/>
        </w:trPr>
        <w:tc>
          <w:tcPr>
            <w:tcW w:w="2178" w:type="dxa"/>
            <w:gridSpan w:val="2"/>
            <w:vAlign w:val="center"/>
          </w:tcPr>
          <w:p w:rsidR="00750BD9" w:rsidRPr="002F10CE" w:rsidRDefault="00750BD9" w:rsidP="00BA0C2B">
            <w:pPr>
              <w:jc w:val="center"/>
              <w:rPr>
                <w:rFonts w:ascii="標楷體" w:eastAsia="標楷體" w:hAnsi="標楷體" w:cs="新細明體"/>
                <w:color w:val="000000"/>
              </w:rPr>
            </w:pPr>
            <w:r>
              <w:rPr>
                <w:rFonts w:ascii="標楷體" w:eastAsia="標楷體" w:hAnsi="標楷體" w:cs="新細明體" w:hint="eastAsia"/>
                <w:color w:val="000000"/>
              </w:rPr>
              <w:t>相關人員(請註明班級姓名)</w:t>
            </w:r>
          </w:p>
        </w:tc>
        <w:tc>
          <w:tcPr>
            <w:tcW w:w="7208" w:type="dxa"/>
            <w:vAlign w:val="center"/>
          </w:tcPr>
          <w:p w:rsidR="00750BD9" w:rsidRPr="002F10CE" w:rsidRDefault="00750BD9" w:rsidP="00BA0C2B">
            <w:pPr>
              <w:jc w:val="center"/>
              <w:rPr>
                <w:rFonts w:ascii="標楷體" w:eastAsia="標楷體" w:hAnsi="標楷體" w:cs="新細明體"/>
                <w:color w:val="000000"/>
              </w:rPr>
            </w:pPr>
          </w:p>
        </w:tc>
      </w:tr>
      <w:tr w:rsidR="00750BD9" w:rsidRPr="002F10CE" w:rsidTr="00BA0C2B">
        <w:trPr>
          <w:trHeight w:val="1451"/>
          <w:jc w:val="center"/>
        </w:trPr>
        <w:tc>
          <w:tcPr>
            <w:tcW w:w="2178" w:type="dxa"/>
            <w:gridSpan w:val="2"/>
            <w:vAlign w:val="center"/>
          </w:tcPr>
          <w:p w:rsidR="00750BD9" w:rsidRDefault="00750BD9" w:rsidP="00BA0C2B">
            <w:pPr>
              <w:jc w:val="center"/>
              <w:rPr>
                <w:rFonts w:ascii="標楷體" w:eastAsia="標楷體" w:hAnsi="標楷體" w:cs="新細明體"/>
                <w:color w:val="000000"/>
              </w:rPr>
            </w:pPr>
            <w:r>
              <w:rPr>
                <w:rFonts w:ascii="標楷體" w:eastAsia="標楷體" w:hAnsi="標楷體" w:cs="新細明體" w:hint="eastAsia"/>
                <w:color w:val="000000"/>
              </w:rPr>
              <w:t>發生原因</w:t>
            </w:r>
          </w:p>
        </w:tc>
        <w:tc>
          <w:tcPr>
            <w:tcW w:w="7208" w:type="dxa"/>
            <w:vAlign w:val="center"/>
          </w:tcPr>
          <w:p w:rsidR="00750BD9" w:rsidRPr="002F10CE" w:rsidRDefault="00750BD9" w:rsidP="00BA0C2B">
            <w:pPr>
              <w:jc w:val="center"/>
              <w:rPr>
                <w:rFonts w:ascii="標楷體" w:eastAsia="標楷體" w:hAnsi="標楷體" w:cs="新細明體"/>
                <w:color w:val="000000"/>
              </w:rPr>
            </w:pPr>
          </w:p>
        </w:tc>
      </w:tr>
      <w:tr w:rsidR="00750BD9" w:rsidRPr="002F10CE" w:rsidTr="00BA0C2B">
        <w:trPr>
          <w:cantSplit/>
          <w:trHeight w:val="7172"/>
          <w:jc w:val="center"/>
        </w:trPr>
        <w:tc>
          <w:tcPr>
            <w:tcW w:w="956" w:type="dxa"/>
            <w:textDirection w:val="tbRlV"/>
            <w:vAlign w:val="center"/>
          </w:tcPr>
          <w:p w:rsidR="00750BD9" w:rsidRPr="002F10CE" w:rsidRDefault="00750BD9" w:rsidP="00BA0C2B">
            <w:pPr>
              <w:ind w:left="113" w:right="113"/>
              <w:jc w:val="center"/>
              <w:rPr>
                <w:rFonts w:ascii="標楷體" w:eastAsia="標楷體" w:hAnsi="標楷體"/>
                <w:color w:val="000000"/>
              </w:rPr>
            </w:pPr>
            <w:r w:rsidRPr="002F10CE">
              <w:rPr>
                <w:rFonts w:ascii="標楷體" w:eastAsia="標楷體" w:hAnsi="標楷體" w:cs="新細明體"/>
                <w:color w:val="000000"/>
              </w:rPr>
              <w:t>事件</w:t>
            </w:r>
            <w:r>
              <w:rPr>
                <w:rFonts w:ascii="標楷體" w:eastAsia="標楷體" w:hAnsi="標楷體" w:cs="新細明體" w:hint="eastAsia"/>
                <w:color w:val="000000"/>
              </w:rPr>
              <w:t>發生經過</w:t>
            </w:r>
          </w:p>
        </w:tc>
        <w:tc>
          <w:tcPr>
            <w:tcW w:w="8430" w:type="dxa"/>
            <w:gridSpan w:val="2"/>
            <w:vAlign w:val="center"/>
          </w:tcPr>
          <w:p w:rsidR="00750BD9" w:rsidRPr="002F10CE" w:rsidRDefault="00750BD9" w:rsidP="00BA0C2B">
            <w:pPr>
              <w:jc w:val="center"/>
              <w:rPr>
                <w:rFonts w:ascii="標楷體" w:eastAsia="標楷體" w:hAnsi="標楷體"/>
                <w:color w:val="000000"/>
              </w:rPr>
            </w:pPr>
          </w:p>
        </w:tc>
      </w:tr>
    </w:tbl>
    <w:p w:rsidR="00750BD9" w:rsidRPr="009A2CB7" w:rsidRDefault="00750BD9" w:rsidP="00750BD9">
      <w:pPr>
        <w:spacing w:before="100" w:beforeAutospacing="1"/>
        <w:rPr>
          <w:rFonts w:ascii="標楷體" w:eastAsia="標楷體" w:hAnsi="標楷體"/>
          <w:color w:val="000000"/>
          <w:sz w:val="26"/>
          <w:szCs w:val="26"/>
        </w:rPr>
      </w:pPr>
      <w:r>
        <w:rPr>
          <w:rFonts w:ascii="標楷體" w:eastAsia="標楷體" w:hAnsi="標楷體" w:cs="新細明體" w:hint="eastAsia"/>
          <w:color w:val="000000"/>
          <w:sz w:val="26"/>
          <w:szCs w:val="26"/>
        </w:rPr>
        <w:t xml:space="preserve">  </w:t>
      </w:r>
      <w:r w:rsidRPr="009A2CB7">
        <w:rPr>
          <w:rFonts w:ascii="標楷體" w:eastAsia="標楷體" w:hAnsi="標楷體" w:cs="新細明體"/>
          <w:color w:val="000000"/>
          <w:sz w:val="26"/>
          <w:szCs w:val="26"/>
        </w:rPr>
        <w:t>承辦人</w:t>
      </w:r>
      <w:r w:rsidRPr="009A2CB7">
        <w:rPr>
          <w:rFonts w:ascii="標楷體" w:eastAsia="標楷體" w:hAnsi="標楷體" w:cs="新細明體" w:hint="eastAsia"/>
          <w:color w:val="000000"/>
          <w:sz w:val="26"/>
          <w:szCs w:val="26"/>
        </w:rPr>
        <w:t xml:space="preserve">：                 </w:t>
      </w:r>
      <w:r>
        <w:rPr>
          <w:rFonts w:ascii="標楷體" w:eastAsia="標楷體" w:hAnsi="標楷體" w:cs="新細明體" w:hint="eastAsia"/>
          <w:color w:val="000000"/>
          <w:sz w:val="26"/>
          <w:szCs w:val="26"/>
        </w:rPr>
        <w:t>學/輔</w:t>
      </w:r>
      <w:r w:rsidRPr="009A2CB7">
        <w:rPr>
          <w:rFonts w:ascii="標楷體" w:eastAsia="標楷體" w:hAnsi="標楷體" w:cs="新細明體"/>
          <w:color w:val="000000"/>
          <w:sz w:val="26"/>
          <w:szCs w:val="26"/>
        </w:rPr>
        <w:t>單位主管</w:t>
      </w:r>
      <w:r w:rsidRPr="009A2CB7">
        <w:rPr>
          <w:rFonts w:ascii="標楷體" w:eastAsia="標楷體" w:hAnsi="標楷體" w:cs="新細明體" w:hint="eastAsia"/>
          <w:color w:val="000000"/>
          <w:sz w:val="26"/>
          <w:szCs w:val="26"/>
        </w:rPr>
        <w:t xml:space="preserve">：               </w:t>
      </w:r>
      <w:r w:rsidRPr="009A2CB7">
        <w:rPr>
          <w:rFonts w:ascii="標楷體" w:eastAsia="標楷體" w:hAnsi="標楷體" w:cs="新細明體"/>
          <w:color w:val="000000"/>
          <w:sz w:val="26"/>
          <w:szCs w:val="26"/>
        </w:rPr>
        <w:t>校長</w:t>
      </w:r>
      <w:r w:rsidRPr="009A2CB7">
        <w:rPr>
          <w:rFonts w:ascii="標楷體" w:eastAsia="標楷體" w:hAnsi="標楷體" w:cs="新細明體" w:hint="eastAsia"/>
          <w:color w:val="000000"/>
          <w:sz w:val="26"/>
          <w:szCs w:val="26"/>
        </w:rPr>
        <w:t xml:space="preserve">：   </w:t>
      </w:r>
    </w:p>
    <w:p w:rsidR="00750BD9" w:rsidRPr="00D30A79" w:rsidRDefault="00750BD9" w:rsidP="00750BD9">
      <w:pPr>
        <w:rPr>
          <w:rFonts w:ascii="標楷體" w:eastAsia="標楷體" w:hAnsi="標楷體"/>
        </w:rPr>
      </w:pPr>
    </w:p>
    <w:p w:rsidR="00750BD9" w:rsidRPr="00EB2797" w:rsidRDefault="00750BD9" w:rsidP="00750BD9">
      <w:pPr>
        <w:jc w:val="center"/>
        <w:rPr>
          <w:rFonts w:ascii="標楷體" w:eastAsia="標楷體" w:hAnsi="標楷體"/>
          <w:sz w:val="28"/>
          <w:szCs w:val="28"/>
        </w:rPr>
      </w:pPr>
      <w:r w:rsidRPr="00EB2797">
        <w:rPr>
          <w:rFonts w:ascii="標楷體" w:eastAsia="標楷體" w:hAnsi="標楷體" w:hint="eastAsia"/>
          <w:sz w:val="28"/>
          <w:szCs w:val="28"/>
        </w:rPr>
        <w:lastRenderedPageBreak/>
        <w:t>新竹市香山區內湖國民小學學生違規事件管教輔導記錄單(教師填寫)</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7"/>
        <w:gridCol w:w="4669"/>
      </w:tblGrid>
      <w:tr w:rsidR="00750BD9" w:rsidRPr="001A627F" w:rsidTr="00BA0C2B">
        <w:trPr>
          <w:trHeight w:val="546"/>
        </w:trPr>
        <w:tc>
          <w:tcPr>
            <w:tcW w:w="5090" w:type="dxa"/>
            <w:vAlign w:val="center"/>
          </w:tcPr>
          <w:p w:rsidR="00750BD9" w:rsidRPr="001A627F" w:rsidRDefault="00750BD9" w:rsidP="00BA0C2B">
            <w:pPr>
              <w:jc w:val="both"/>
              <w:rPr>
                <w:rFonts w:ascii="標楷體" w:eastAsia="標楷體" w:hAnsi="標楷體"/>
                <w:sz w:val="26"/>
                <w:szCs w:val="26"/>
              </w:rPr>
            </w:pPr>
            <w:r w:rsidRPr="001A627F">
              <w:rPr>
                <w:rFonts w:ascii="標楷體" w:eastAsia="標楷體" w:hAnsi="標楷體" w:hint="eastAsia"/>
                <w:sz w:val="26"/>
                <w:szCs w:val="26"/>
              </w:rPr>
              <w:t>班級：</w:t>
            </w:r>
          </w:p>
        </w:tc>
        <w:tc>
          <w:tcPr>
            <w:tcW w:w="4764" w:type="dxa"/>
            <w:vAlign w:val="center"/>
          </w:tcPr>
          <w:p w:rsidR="00750BD9" w:rsidRPr="001A627F" w:rsidRDefault="00750BD9" w:rsidP="00BA0C2B">
            <w:pPr>
              <w:jc w:val="both"/>
              <w:rPr>
                <w:rFonts w:ascii="標楷體" w:eastAsia="標楷體" w:hAnsi="標楷體"/>
                <w:sz w:val="26"/>
                <w:szCs w:val="26"/>
              </w:rPr>
            </w:pPr>
            <w:r w:rsidRPr="001A627F">
              <w:rPr>
                <w:rFonts w:ascii="標楷體" w:eastAsia="標楷體" w:hAnsi="標楷體" w:hint="eastAsia"/>
                <w:sz w:val="26"/>
                <w:szCs w:val="26"/>
              </w:rPr>
              <w:t>學生姓名：</w:t>
            </w:r>
          </w:p>
        </w:tc>
      </w:tr>
      <w:tr w:rsidR="00750BD9" w:rsidRPr="001A627F" w:rsidTr="00BA0C2B">
        <w:trPr>
          <w:trHeight w:val="546"/>
        </w:trPr>
        <w:tc>
          <w:tcPr>
            <w:tcW w:w="5090" w:type="dxa"/>
            <w:vAlign w:val="center"/>
          </w:tcPr>
          <w:p w:rsidR="00750BD9" w:rsidRPr="001A627F" w:rsidRDefault="00750BD9" w:rsidP="00BA0C2B">
            <w:pPr>
              <w:jc w:val="both"/>
              <w:rPr>
                <w:rFonts w:ascii="標楷體" w:eastAsia="標楷體" w:hAnsi="標楷體"/>
                <w:sz w:val="26"/>
                <w:szCs w:val="26"/>
              </w:rPr>
            </w:pPr>
            <w:r>
              <w:rPr>
                <w:rFonts w:ascii="標楷體" w:eastAsia="標楷體" w:hAnsi="標楷體" w:hint="eastAsia"/>
                <w:sz w:val="26"/>
                <w:szCs w:val="26"/>
              </w:rPr>
              <w:t>填寫日期：</w:t>
            </w:r>
            <w:r w:rsidRPr="00524A73">
              <w:rPr>
                <w:rFonts w:ascii="標楷體" w:eastAsia="標楷體" w:hAnsi="標楷體" w:hint="eastAsia"/>
                <w:sz w:val="26"/>
                <w:szCs w:val="26"/>
                <w:u w:val="single"/>
              </w:rPr>
              <w:t xml:space="preserve">     </w:t>
            </w:r>
            <w:r>
              <w:rPr>
                <w:rFonts w:ascii="標楷體" w:eastAsia="標楷體" w:hAnsi="標楷體" w:hint="eastAsia"/>
                <w:sz w:val="26"/>
                <w:szCs w:val="26"/>
              </w:rPr>
              <w:t>年</w:t>
            </w:r>
            <w:r w:rsidRPr="00524A73">
              <w:rPr>
                <w:rFonts w:ascii="標楷體" w:eastAsia="標楷體" w:hAnsi="標楷體" w:hint="eastAsia"/>
                <w:sz w:val="26"/>
                <w:szCs w:val="26"/>
                <w:u w:val="single"/>
              </w:rPr>
              <w:t xml:space="preserve">      </w:t>
            </w:r>
            <w:r>
              <w:rPr>
                <w:rFonts w:ascii="標楷體" w:eastAsia="標楷體" w:hAnsi="標楷體" w:hint="eastAsia"/>
                <w:sz w:val="26"/>
                <w:szCs w:val="26"/>
              </w:rPr>
              <w:t>月</w:t>
            </w:r>
            <w:r w:rsidRPr="00524A73">
              <w:rPr>
                <w:rFonts w:ascii="標楷體" w:eastAsia="標楷體" w:hAnsi="標楷體" w:hint="eastAsia"/>
                <w:sz w:val="26"/>
                <w:szCs w:val="26"/>
                <w:u w:val="single"/>
              </w:rPr>
              <w:t xml:space="preserve">     </w:t>
            </w:r>
            <w:r>
              <w:rPr>
                <w:rFonts w:ascii="標楷體" w:eastAsia="標楷體" w:hAnsi="標楷體" w:hint="eastAsia"/>
                <w:sz w:val="26"/>
                <w:szCs w:val="26"/>
              </w:rPr>
              <w:t>日</w:t>
            </w:r>
            <w:r w:rsidRPr="00524A73">
              <w:rPr>
                <w:rFonts w:ascii="標楷體" w:eastAsia="標楷體" w:hAnsi="標楷體" w:hint="eastAsia"/>
                <w:sz w:val="26"/>
                <w:szCs w:val="26"/>
                <w:u w:val="single"/>
              </w:rPr>
              <w:t xml:space="preserve">     </w:t>
            </w:r>
            <w:r>
              <w:rPr>
                <w:rFonts w:ascii="標楷體" w:eastAsia="標楷體" w:hAnsi="標楷體" w:hint="eastAsia"/>
                <w:sz w:val="26"/>
                <w:szCs w:val="26"/>
              </w:rPr>
              <w:t>時</w:t>
            </w:r>
          </w:p>
        </w:tc>
        <w:tc>
          <w:tcPr>
            <w:tcW w:w="4764" w:type="dxa"/>
            <w:vAlign w:val="center"/>
          </w:tcPr>
          <w:p w:rsidR="00750BD9" w:rsidRPr="001A627F" w:rsidRDefault="00750BD9" w:rsidP="00BA0C2B">
            <w:pPr>
              <w:jc w:val="both"/>
              <w:rPr>
                <w:rFonts w:ascii="標楷體" w:eastAsia="標楷體" w:hAnsi="標楷體"/>
                <w:sz w:val="26"/>
                <w:szCs w:val="26"/>
              </w:rPr>
            </w:pPr>
            <w:r w:rsidRPr="001A627F">
              <w:rPr>
                <w:rFonts w:ascii="標楷體" w:eastAsia="標楷體" w:hAnsi="標楷體" w:hint="eastAsia"/>
                <w:sz w:val="26"/>
                <w:szCs w:val="26"/>
              </w:rPr>
              <w:t>級任老師：</w:t>
            </w:r>
          </w:p>
        </w:tc>
      </w:tr>
      <w:tr w:rsidR="00750BD9" w:rsidRPr="001A627F" w:rsidTr="00BA0C2B">
        <w:trPr>
          <w:trHeight w:val="1986"/>
        </w:trPr>
        <w:tc>
          <w:tcPr>
            <w:tcW w:w="9854" w:type="dxa"/>
            <w:gridSpan w:val="2"/>
          </w:tcPr>
          <w:p w:rsidR="00750BD9" w:rsidRPr="001A627F" w:rsidRDefault="00750BD9" w:rsidP="00BA0C2B">
            <w:pPr>
              <w:rPr>
                <w:rFonts w:ascii="標楷體" w:eastAsia="標楷體" w:hAnsi="標楷體"/>
                <w:sz w:val="26"/>
                <w:szCs w:val="26"/>
              </w:rPr>
            </w:pPr>
            <w:r w:rsidRPr="001A627F">
              <w:rPr>
                <w:rFonts w:ascii="標楷體" w:eastAsia="標楷體" w:hAnsi="標楷體" w:hint="eastAsia"/>
                <w:sz w:val="26"/>
                <w:szCs w:val="26"/>
              </w:rPr>
              <w:t>學生(不當)行為具體事實概述：</w:t>
            </w:r>
          </w:p>
          <w:p w:rsidR="00750BD9" w:rsidRPr="001A627F" w:rsidRDefault="00750BD9" w:rsidP="00BA0C2B">
            <w:pPr>
              <w:rPr>
                <w:rFonts w:ascii="標楷體" w:eastAsia="標楷體" w:hAnsi="標楷體"/>
                <w:sz w:val="26"/>
                <w:szCs w:val="26"/>
              </w:rPr>
            </w:pPr>
          </w:p>
          <w:p w:rsidR="00750BD9" w:rsidRPr="001A627F" w:rsidRDefault="00750BD9" w:rsidP="00BA0C2B">
            <w:pPr>
              <w:rPr>
                <w:rFonts w:ascii="標楷體" w:eastAsia="標楷體" w:hAnsi="標楷體"/>
                <w:sz w:val="26"/>
                <w:szCs w:val="26"/>
              </w:rPr>
            </w:pPr>
          </w:p>
          <w:p w:rsidR="00750BD9" w:rsidRPr="001A627F" w:rsidRDefault="00750BD9" w:rsidP="00BA0C2B">
            <w:pPr>
              <w:rPr>
                <w:rFonts w:ascii="標楷體" w:eastAsia="標楷體" w:hAnsi="標楷體"/>
                <w:sz w:val="26"/>
                <w:szCs w:val="26"/>
              </w:rPr>
            </w:pPr>
          </w:p>
          <w:p w:rsidR="00750BD9" w:rsidRPr="001A627F" w:rsidRDefault="00750BD9" w:rsidP="00BA0C2B">
            <w:pPr>
              <w:rPr>
                <w:rFonts w:ascii="標楷體" w:eastAsia="標楷體" w:hAnsi="標楷體"/>
                <w:sz w:val="26"/>
                <w:szCs w:val="26"/>
              </w:rPr>
            </w:pPr>
          </w:p>
        </w:tc>
      </w:tr>
      <w:tr w:rsidR="00750BD9" w:rsidRPr="001A627F" w:rsidTr="00BA0C2B">
        <w:tc>
          <w:tcPr>
            <w:tcW w:w="9854" w:type="dxa"/>
            <w:gridSpan w:val="2"/>
          </w:tcPr>
          <w:p w:rsidR="00750BD9" w:rsidRPr="001A627F" w:rsidRDefault="00750BD9" w:rsidP="00BA0C2B">
            <w:pPr>
              <w:spacing w:line="480" w:lineRule="exact"/>
              <w:rPr>
                <w:rFonts w:ascii="標楷體" w:eastAsia="標楷體" w:hAnsi="標楷體"/>
                <w:sz w:val="26"/>
                <w:szCs w:val="26"/>
              </w:rPr>
            </w:pPr>
            <w:r w:rsidRPr="001A627F">
              <w:rPr>
                <w:rFonts w:ascii="標楷體" w:eastAsia="標楷體" w:hAnsi="標楷體" w:hint="eastAsia"/>
                <w:sz w:val="26"/>
                <w:szCs w:val="26"/>
              </w:rPr>
              <w:t>教師已採取之輔導管教措施（請勾選）：</w:t>
            </w:r>
          </w:p>
          <w:p w:rsidR="00750BD9" w:rsidRPr="001A627F" w:rsidRDefault="00750BD9" w:rsidP="00750BD9">
            <w:pPr>
              <w:numPr>
                <w:ilvl w:val="0"/>
                <w:numId w:val="18"/>
              </w:numPr>
              <w:spacing w:line="480" w:lineRule="exact"/>
              <w:rPr>
                <w:rFonts w:ascii="標楷體" w:eastAsia="標楷體" w:hAnsi="標楷體"/>
                <w:sz w:val="26"/>
                <w:szCs w:val="26"/>
              </w:rPr>
            </w:pPr>
            <w:r w:rsidRPr="001A627F">
              <w:rPr>
                <w:rFonts w:ascii="標楷體" w:eastAsia="標楷體" w:hAnsi="標楷體" w:hint="eastAsia"/>
                <w:sz w:val="26"/>
                <w:szCs w:val="26"/>
              </w:rPr>
              <w:t>1.勸導改過口頭糾正                □</w:t>
            </w:r>
            <w:r>
              <w:rPr>
                <w:rFonts w:ascii="標楷體" w:eastAsia="標楷體" w:hAnsi="標楷體" w:hint="eastAsia"/>
                <w:sz w:val="26"/>
                <w:szCs w:val="26"/>
              </w:rPr>
              <w:t>2</w:t>
            </w:r>
            <w:r w:rsidRPr="001A627F">
              <w:rPr>
                <w:rFonts w:ascii="標楷體" w:eastAsia="標楷體" w:hAnsi="標楷體" w:hint="eastAsia"/>
                <w:sz w:val="26"/>
                <w:szCs w:val="26"/>
              </w:rPr>
              <w:t>.取消參加表列課程以外之活動</w:t>
            </w:r>
          </w:p>
          <w:p w:rsidR="00750BD9" w:rsidRPr="001A627F" w:rsidRDefault="00750BD9" w:rsidP="00750BD9">
            <w:pPr>
              <w:numPr>
                <w:ilvl w:val="0"/>
                <w:numId w:val="18"/>
              </w:numPr>
              <w:spacing w:line="480" w:lineRule="exact"/>
              <w:rPr>
                <w:rFonts w:ascii="標楷體" w:eastAsia="標楷體" w:hAnsi="標楷體"/>
                <w:sz w:val="26"/>
                <w:szCs w:val="26"/>
              </w:rPr>
            </w:pPr>
            <w:r>
              <w:rPr>
                <w:rFonts w:ascii="標楷體" w:eastAsia="標楷體" w:hAnsi="標楷體" w:hint="eastAsia"/>
                <w:sz w:val="26"/>
                <w:szCs w:val="26"/>
              </w:rPr>
              <w:t>3</w:t>
            </w:r>
            <w:r w:rsidRPr="001A627F">
              <w:rPr>
                <w:rFonts w:ascii="標楷體" w:eastAsia="標楷體" w:hAnsi="標楷體" w:hint="eastAsia"/>
                <w:sz w:val="26"/>
                <w:szCs w:val="26"/>
              </w:rPr>
              <w:t>.調整座位                        □</w:t>
            </w:r>
            <w:r>
              <w:rPr>
                <w:rFonts w:ascii="標楷體" w:eastAsia="標楷體" w:hAnsi="標楷體" w:hint="eastAsia"/>
                <w:sz w:val="26"/>
                <w:szCs w:val="26"/>
              </w:rPr>
              <w:t>4</w:t>
            </w:r>
            <w:r w:rsidRPr="001A627F">
              <w:rPr>
                <w:rFonts w:ascii="標楷體" w:eastAsia="標楷體" w:hAnsi="標楷體" w:hint="eastAsia"/>
                <w:sz w:val="26"/>
                <w:szCs w:val="26"/>
              </w:rPr>
              <w:t>.要求完成未完成之作業或工作</w:t>
            </w:r>
          </w:p>
          <w:p w:rsidR="00750BD9" w:rsidRPr="001A627F" w:rsidRDefault="00750BD9" w:rsidP="00750BD9">
            <w:pPr>
              <w:numPr>
                <w:ilvl w:val="0"/>
                <w:numId w:val="18"/>
              </w:numPr>
              <w:spacing w:line="480" w:lineRule="exact"/>
              <w:rPr>
                <w:rFonts w:ascii="標楷體" w:eastAsia="標楷體" w:hAnsi="標楷體"/>
                <w:sz w:val="26"/>
                <w:szCs w:val="26"/>
              </w:rPr>
            </w:pPr>
            <w:r>
              <w:rPr>
                <w:rFonts w:ascii="標楷體" w:eastAsia="標楷體" w:hAnsi="標楷體" w:hint="eastAsia"/>
                <w:sz w:val="26"/>
                <w:szCs w:val="26"/>
              </w:rPr>
              <w:t>5</w:t>
            </w:r>
            <w:r w:rsidRPr="001A627F">
              <w:rPr>
                <w:rFonts w:ascii="標楷體" w:eastAsia="標楷體" w:hAnsi="標楷體" w:hint="eastAsia"/>
                <w:sz w:val="26"/>
                <w:szCs w:val="26"/>
              </w:rPr>
              <w:t>.要求道歉或書寫反省單            □</w:t>
            </w:r>
            <w:r>
              <w:rPr>
                <w:rFonts w:ascii="標楷體" w:eastAsia="標楷體" w:hAnsi="標楷體" w:hint="eastAsia"/>
                <w:sz w:val="26"/>
                <w:szCs w:val="26"/>
              </w:rPr>
              <w:t>6</w:t>
            </w:r>
            <w:r w:rsidRPr="001A627F">
              <w:rPr>
                <w:rFonts w:ascii="標楷體" w:eastAsia="標楷體" w:hAnsi="標楷體" w:hint="eastAsia"/>
                <w:sz w:val="26"/>
                <w:szCs w:val="26"/>
              </w:rPr>
              <w:t>.適當增加作業或工作</w:t>
            </w:r>
          </w:p>
          <w:p w:rsidR="00750BD9" w:rsidRPr="001A627F" w:rsidRDefault="00750BD9" w:rsidP="00750BD9">
            <w:pPr>
              <w:numPr>
                <w:ilvl w:val="0"/>
                <w:numId w:val="18"/>
              </w:numPr>
              <w:spacing w:line="480" w:lineRule="exact"/>
              <w:rPr>
                <w:rFonts w:ascii="標楷體" w:eastAsia="標楷體" w:hAnsi="標楷體"/>
                <w:sz w:val="26"/>
                <w:szCs w:val="26"/>
              </w:rPr>
            </w:pPr>
            <w:r>
              <w:rPr>
                <w:rFonts w:ascii="標楷體" w:eastAsia="標楷體" w:hAnsi="標楷體" w:hint="eastAsia"/>
                <w:sz w:val="26"/>
                <w:szCs w:val="26"/>
              </w:rPr>
              <w:t>7</w:t>
            </w:r>
            <w:r w:rsidRPr="001A627F">
              <w:rPr>
                <w:rFonts w:ascii="標楷體" w:eastAsia="標楷體" w:hAnsi="標楷體" w:hint="eastAsia"/>
                <w:sz w:val="26"/>
                <w:szCs w:val="26"/>
              </w:rPr>
              <w:t>.取消下課時間                    □</w:t>
            </w:r>
            <w:r>
              <w:rPr>
                <w:rFonts w:ascii="標楷體" w:eastAsia="標楷體" w:hAnsi="標楷體" w:hint="eastAsia"/>
                <w:sz w:val="26"/>
                <w:szCs w:val="26"/>
              </w:rPr>
              <w:t>8</w:t>
            </w:r>
            <w:r w:rsidRPr="001A627F">
              <w:rPr>
                <w:rFonts w:ascii="標楷體" w:eastAsia="標楷體" w:hAnsi="標楷體" w:hint="eastAsia"/>
                <w:sz w:val="26"/>
                <w:szCs w:val="26"/>
              </w:rPr>
              <w:t>.要求賠償所損壞之公物或他人物品</w:t>
            </w:r>
          </w:p>
          <w:p w:rsidR="00750BD9" w:rsidRPr="001A627F" w:rsidRDefault="00750BD9" w:rsidP="00750BD9">
            <w:pPr>
              <w:numPr>
                <w:ilvl w:val="0"/>
                <w:numId w:val="18"/>
              </w:numPr>
              <w:spacing w:line="480" w:lineRule="exact"/>
              <w:rPr>
                <w:rFonts w:ascii="標楷體" w:eastAsia="標楷體" w:hAnsi="標楷體"/>
                <w:sz w:val="26"/>
                <w:szCs w:val="26"/>
              </w:rPr>
            </w:pPr>
            <w:r>
              <w:rPr>
                <w:rFonts w:ascii="標楷體" w:eastAsia="標楷體" w:hAnsi="標楷體" w:hint="eastAsia"/>
                <w:sz w:val="26"/>
                <w:szCs w:val="26"/>
              </w:rPr>
              <w:t>9</w:t>
            </w:r>
            <w:r w:rsidRPr="001A627F">
              <w:rPr>
                <w:rFonts w:ascii="標楷體" w:eastAsia="標楷體" w:hAnsi="標楷體" w:hint="eastAsia"/>
                <w:sz w:val="26"/>
                <w:szCs w:val="26"/>
              </w:rPr>
              <w:t>.站立方式反省                    □1</w:t>
            </w:r>
            <w:r>
              <w:rPr>
                <w:rFonts w:ascii="標楷體" w:eastAsia="標楷體" w:hAnsi="標楷體" w:hint="eastAsia"/>
                <w:sz w:val="26"/>
                <w:szCs w:val="26"/>
              </w:rPr>
              <w:t>0</w:t>
            </w:r>
            <w:r w:rsidRPr="001A627F">
              <w:rPr>
                <w:rFonts w:ascii="標楷體" w:eastAsia="標楷體" w:hAnsi="標楷體" w:hint="eastAsia"/>
                <w:sz w:val="26"/>
                <w:szCs w:val="26"/>
              </w:rPr>
              <w:t>.在教室中與他人隔離</w:t>
            </w:r>
          </w:p>
          <w:p w:rsidR="00750BD9" w:rsidRPr="001A627F" w:rsidRDefault="00750BD9" w:rsidP="00750BD9">
            <w:pPr>
              <w:numPr>
                <w:ilvl w:val="0"/>
                <w:numId w:val="18"/>
              </w:numPr>
              <w:spacing w:line="480" w:lineRule="exact"/>
              <w:rPr>
                <w:rFonts w:ascii="標楷體" w:eastAsia="標楷體" w:hAnsi="標楷體"/>
                <w:sz w:val="26"/>
                <w:szCs w:val="26"/>
              </w:rPr>
            </w:pPr>
            <w:r>
              <w:rPr>
                <w:rFonts w:ascii="標楷體" w:eastAsia="標楷體" w:hAnsi="標楷體" w:hint="eastAsia"/>
                <w:sz w:val="26"/>
                <w:szCs w:val="26"/>
              </w:rPr>
              <w:t>11</w:t>
            </w:r>
            <w:r w:rsidRPr="001A627F">
              <w:rPr>
                <w:rFonts w:ascii="標楷體" w:eastAsia="標楷體" w:hAnsi="標楷體" w:hint="eastAsia"/>
                <w:sz w:val="26"/>
                <w:szCs w:val="26"/>
              </w:rPr>
              <w:t>.靜坐反省                       □1</w:t>
            </w:r>
            <w:r>
              <w:rPr>
                <w:rFonts w:ascii="標楷體" w:eastAsia="標楷體" w:hAnsi="標楷體" w:hint="eastAsia"/>
                <w:sz w:val="26"/>
                <w:szCs w:val="26"/>
              </w:rPr>
              <w:t>2</w:t>
            </w:r>
            <w:r w:rsidRPr="001A627F">
              <w:rPr>
                <w:rFonts w:ascii="標楷體" w:eastAsia="標楷體" w:hAnsi="標楷體" w:hint="eastAsia"/>
                <w:sz w:val="26"/>
                <w:szCs w:val="26"/>
              </w:rPr>
              <w:t>.電話或書面通知家長或監護人協助管教</w:t>
            </w:r>
          </w:p>
          <w:p w:rsidR="00750BD9" w:rsidRPr="001A627F" w:rsidRDefault="00750BD9" w:rsidP="00750BD9">
            <w:pPr>
              <w:numPr>
                <w:ilvl w:val="0"/>
                <w:numId w:val="18"/>
              </w:numPr>
              <w:spacing w:line="480" w:lineRule="exact"/>
              <w:rPr>
                <w:rFonts w:ascii="標楷體" w:eastAsia="標楷體" w:hAnsi="標楷體"/>
                <w:sz w:val="26"/>
                <w:szCs w:val="26"/>
              </w:rPr>
            </w:pPr>
            <w:r>
              <w:rPr>
                <w:rFonts w:ascii="標楷體" w:eastAsia="標楷體" w:hAnsi="標楷體" w:hint="eastAsia"/>
                <w:sz w:val="26"/>
                <w:szCs w:val="26"/>
              </w:rPr>
              <w:t>13</w:t>
            </w:r>
            <w:r w:rsidRPr="001A627F">
              <w:rPr>
                <w:rFonts w:ascii="標楷體" w:eastAsia="標楷體" w:hAnsi="標楷體" w:hint="eastAsia"/>
                <w:sz w:val="26"/>
                <w:szCs w:val="26"/>
              </w:rPr>
              <w:t>.其他適當之管教措施（                                                  ）</w:t>
            </w:r>
          </w:p>
        </w:tc>
      </w:tr>
      <w:tr w:rsidR="00750BD9" w:rsidRPr="001A627F" w:rsidTr="00BA0C2B">
        <w:trPr>
          <w:trHeight w:val="2862"/>
        </w:trPr>
        <w:tc>
          <w:tcPr>
            <w:tcW w:w="9854" w:type="dxa"/>
            <w:gridSpan w:val="2"/>
          </w:tcPr>
          <w:p w:rsidR="00750BD9" w:rsidRPr="001A627F" w:rsidRDefault="00750BD9" w:rsidP="00BA0C2B">
            <w:pPr>
              <w:spacing w:line="360" w:lineRule="exact"/>
              <w:rPr>
                <w:rFonts w:ascii="標楷體" w:eastAsia="標楷體" w:hAnsi="標楷體"/>
                <w:sz w:val="26"/>
                <w:szCs w:val="26"/>
              </w:rPr>
            </w:pPr>
            <w:r w:rsidRPr="001A627F">
              <w:rPr>
                <w:rFonts w:ascii="標楷體" w:eastAsia="標楷體" w:hAnsi="標楷體" w:hint="eastAsia"/>
                <w:sz w:val="26"/>
                <w:szCs w:val="26"/>
              </w:rPr>
              <w:t>請針對溝選項次處理</w:t>
            </w:r>
            <w:r>
              <w:rPr>
                <w:rFonts w:ascii="標楷體" w:eastAsia="標楷體" w:hAnsi="標楷體" w:hint="eastAsia"/>
                <w:sz w:val="26"/>
                <w:szCs w:val="26"/>
              </w:rPr>
              <w:t>流程</w:t>
            </w:r>
            <w:r w:rsidRPr="001A627F">
              <w:rPr>
                <w:rFonts w:ascii="標楷體" w:eastAsia="標楷體" w:hAnsi="標楷體" w:hint="eastAsia"/>
                <w:sz w:val="26"/>
                <w:szCs w:val="26"/>
              </w:rPr>
              <w:t>簡要說明之：</w:t>
            </w:r>
          </w:p>
          <w:p w:rsidR="00750BD9" w:rsidRDefault="00750BD9" w:rsidP="00BA0C2B">
            <w:pPr>
              <w:spacing w:line="360" w:lineRule="exact"/>
              <w:rPr>
                <w:rFonts w:ascii="標楷體" w:eastAsia="標楷體" w:hAnsi="標楷體"/>
                <w:sz w:val="26"/>
                <w:szCs w:val="26"/>
              </w:rPr>
            </w:pPr>
            <w:r w:rsidRPr="001A627F">
              <w:rPr>
                <w:rFonts w:ascii="標楷體" w:eastAsia="標楷體" w:hAnsi="標楷體" w:hint="eastAsia"/>
                <w:sz w:val="26"/>
                <w:szCs w:val="26"/>
              </w:rPr>
              <w:t>代號（   ）：</w:t>
            </w:r>
          </w:p>
          <w:p w:rsidR="00750BD9" w:rsidRDefault="00750BD9" w:rsidP="00BA0C2B">
            <w:pPr>
              <w:spacing w:line="360" w:lineRule="exact"/>
              <w:rPr>
                <w:rFonts w:ascii="標楷體" w:eastAsia="標楷體" w:hAnsi="標楷體"/>
                <w:sz w:val="26"/>
                <w:szCs w:val="26"/>
              </w:rPr>
            </w:pPr>
          </w:p>
          <w:p w:rsidR="00750BD9" w:rsidRPr="001A627F" w:rsidRDefault="00750BD9" w:rsidP="00BA0C2B">
            <w:pPr>
              <w:spacing w:line="360" w:lineRule="exact"/>
              <w:rPr>
                <w:rFonts w:ascii="標楷體" w:eastAsia="標楷體" w:hAnsi="標楷體"/>
                <w:sz w:val="26"/>
                <w:szCs w:val="26"/>
              </w:rPr>
            </w:pPr>
          </w:p>
          <w:p w:rsidR="00750BD9" w:rsidRPr="001A627F" w:rsidRDefault="00750BD9" w:rsidP="00BA0C2B">
            <w:pPr>
              <w:spacing w:line="360" w:lineRule="exact"/>
              <w:rPr>
                <w:rFonts w:ascii="標楷體" w:eastAsia="標楷體" w:hAnsi="標楷體"/>
                <w:sz w:val="26"/>
                <w:szCs w:val="26"/>
              </w:rPr>
            </w:pPr>
          </w:p>
          <w:p w:rsidR="00750BD9" w:rsidRDefault="00750BD9" w:rsidP="00BA0C2B">
            <w:pPr>
              <w:spacing w:line="360" w:lineRule="exact"/>
              <w:rPr>
                <w:rFonts w:ascii="標楷體" w:eastAsia="標楷體" w:hAnsi="標楷體"/>
                <w:sz w:val="26"/>
                <w:szCs w:val="26"/>
              </w:rPr>
            </w:pPr>
            <w:r w:rsidRPr="001A627F">
              <w:rPr>
                <w:rFonts w:ascii="標楷體" w:eastAsia="標楷體" w:hAnsi="標楷體" w:hint="eastAsia"/>
                <w:sz w:val="26"/>
                <w:szCs w:val="26"/>
              </w:rPr>
              <w:t>代號（   ）：</w:t>
            </w:r>
          </w:p>
          <w:p w:rsidR="00750BD9" w:rsidRDefault="00750BD9" w:rsidP="00BA0C2B">
            <w:pPr>
              <w:spacing w:line="360" w:lineRule="exact"/>
              <w:rPr>
                <w:rFonts w:ascii="標楷體" w:eastAsia="標楷體" w:hAnsi="標楷體"/>
                <w:sz w:val="26"/>
                <w:szCs w:val="26"/>
              </w:rPr>
            </w:pPr>
          </w:p>
          <w:p w:rsidR="00750BD9" w:rsidRPr="001A627F" w:rsidRDefault="00750BD9" w:rsidP="00BA0C2B">
            <w:pPr>
              <w:spacing w:line="360" w:lineRule="exact"/>
              <w:rPr>
                <w:rFonts w:ascii="標楷體" w:eastAsia="標楷體" w:hAnsi="標楷體"/>
                <w:sz w:val="26"/>
                <w:szCs w:val="26"/>
              </w:rPr>
            </w:pPr>
          </w:p>
          <w:p w:rsidR="00750BD9" w:rsidRPr="001A627F" w:rsidRDefault="00750BD9" w:rsidP="00BA0C2B">
            <w:pPr>
              <w:spacing w:line="360" w:lineRule="exact"/>
              <w:rPr>
                <w:rFonts w:ascii="標楷體" w:eastAsia="標楷體" w:hAnsi="標楷體"/>
                <w:sz w:val="26"/>
                <w:szCs w:val="26"/>
              </w:rPr>
            </w:pPr>
          </w:p>
          <w:p w:rsidR="00750BD9" w:rsidRDefault="00750BD9" w:rsidP="00BA0C2B">
            <w:pPr>
              <w:spacing w:line="360" w:lineRule="exact"/>
              <w:rPr>
                <w:rFonts w:ascii="標楷體" w:eastAsia="標楷體" w:hAnsi="標楷體"/>
                <w:sz w:val="26"/>
                <w:szCs w:val="26"/>
              </w:rPr>
            </w:pPr>
            <w:r w:rsidRPr="001A627F">
              <w:rPr>
                <w:rFonts w:ascii="標楷體" w:eastAsia="標楷體" w:hAnsi="標楷體" w:hint="eastAsia"/>
                <w:sz w:val="26"/>
                <w:szCs w:val="26"/>
              </w:rPr>
              <w:t>代號（   ）：</w:t>
            </w:r>
          </w:p>
          <w:p w:rsidR="00750BD9" w:rsidRPr="001A627F" w:rsidRDefault="00750BD9" w:rsidP="00BA0C2B">
            <w:pPr>
              <w:spacing w:line="360" w:lineRule="exact"/>
              <w:rPr>
                <w:rFonts w:ascii="標楷體" w:eastAsia="標楷體" w:hAnsi="標楷體"/>
                <w:sz w:val="26"/>
                <w:szCs w:val="26"/>
              </w:rPr>
            </w:pPr>
          </w:p>
          <w:p w:rsidR="00750BD9" w:rsidRPr="001A627F" w:rsidRDefault="00750BD9" w:rsidP="00BA0C2B">
            <w:pPr>
              <w:spacing w:line="360" w:lineRule="exact"/>
              <w:rPr>
                <w:rFonts w:ascii="標楷體" w:eastAsia="標楷體" w:hAnsi="標楷體"/>
                <w:sz w:val="28"/>
                <w:szCs w:val="28"/>
              </w:rPr>
            </w:pPr>
          </w:p>
          <w:p w:rsidR="00750BD9" w:rsidRPr="001A627F" w:rsidRDefault="00750BD9" w:rsidP="00BA0C2B">
            <w:pPr>
              <w:spacing w:line="360" w:lineRule="exact"/>
              <w:rPr>
                <w:rFonts w:ascii="標楷體" w:eastAsia="標楷體" w:hAnsi="標楷體"/>
                <w:sz w:val="28"/>
                <w:szCs w:val="28"/>
              </w:rPr>
            </w:pPr>
          </w:p>
        </w:tc>
      </w:tr>
      <w:tr w:rsidR="00750BD9" w:rsidRPr="001A627F" w:rsidTr="00BA0C2B">
        <w:tc>
          <w:tcPr>
            <w:tcW w:w="9854" w:type="dxa"/>
            <w:gridSpan w:val="2"/>
          </w:tcPr>
          <w:p w:rsidR="00750BD9" w:rsidRPr="001A627F" w:rsidRDefault="00750BD9" w:rsidP="001D27D4">
            <w:pPr>
              <w:spacing w:line="360" w:lineRule="exact"/>
              <w:rPr>
                <w:rFonts w:ascii="標楷體" w:eastAsia="標楷體" w:hAnsi="標楷體"/>
                <w:sz w:val="26"/>
                <w:szCs w:val="26"/>
              </w:rPr>
            </w:pPr>
            <w:r w:rsidRPr="001A627F">
              <w:rPr>
                <w:rFonts w:ascii="標楷體" w:eastAsia="標楷體" w:hAnsi="標楷體" w:hint="eastAsia"/>
                <w:sz w:val="26"/>
                <w:szCs w:val="26"/>
              </w:rPr>
              <w:t>教師意見：學生不當行為情形嚴重請（可複選）（  ）</w:t>
            </w:r>
            <w:r>
              <w:rPr>
                <w:rFonts w:ascii="標楷體" w:eastAsia="標楷體" w:hAnsi="標楷體" w:hint="eastAsia"/>
                <w:sz w:val="26"/>
                <w:szCs w:val="26"/>
              </w:rPr>
              <w:t>輔導</w:t>
            </w:r>
            <w:r w:rsidR="001D27D4">
              <w:rPr>
                <w:rFonts w:ascii="標楷體" w:eastAsia="標楷體" w:hAnsi="標楷體" w:hint="eastAsia"/>
                <w:sz w:val="26"/>
                <w:szCs w:val="26"/>
              </w:rPr>
              <w:t>組</w:t>
            </w:r>
            <w:r w:rsidRPr="001A627F">
              <w:rPr>
                <w:rFonts w:ascii="標楷體" w:eastAsia="標楷體" w:hAnsi="標楷體" w:hint="eastAsia"/>
                <w:sz w:val="26"/>
                <w:szCs w:val="26"/>
              </w:rPr>
              <w:t>協助輔導（  ）</w:t>
            </w:r>
            <w:r w:rsidR="00344B01">
              <w:rPr>
                <w:rFonts w:ascii="標楷體" w:eastAsia="標楷體" w:hAnsi="標楷體" w:hint="eastAsia"/>
                <w:sz w:val="26"/>
                <w:szCs w:val="26"/>
              </w:rPr>
              <w:t>學輔</w:t>
            </w:r>
            <w:r>
              <w:rPr>
                <w:rFonts w:ascii="標楷體" w:eastAsia="標楷體" w:hAnsi="標楷體" w:hint="eastAsia"/>
                <w:sz w:val="26"/>
                <w:szCs w:val="26"/>
              </w:rPr>
              <w:t>處</w:t>
            </w:r>
            <w:r w:rsidRPr="001A627F">
              <w:rPr>
                <w:rFonts w:ascii="標楷體" w:eastAsia="標楷體" w:hAnsi="標楷體" w:hint="eastAsia"/>
                <w:sz w:val="26"/>
                <w:szCs w:val="26"/>
              </w:rPr>
              <w:lastRenderedPageBreak/>
              <w:t>協助管教</w:t>
            </w:r>
          </w:p>
        </w:tc>
      </w:tr>
      <w:tr w:rsidR="00750BD9" w:rsidRPr="001A627F" w:rsidTr="00BA0C2B">
        <w:trPr>
          <w:trHeight w:val="2834"/>
        </w:trPr>
        <w:tc>
          <w:tcPr>
            <w:tcW w:w="9854" w:type="dxa"/>
            <w:gridSpan w:val="2"/>
            <w:tcBorders>
              <w:bottom w:val="single" w:sz="4" w:space="0" w:color="auto"/>
            </w:tcBorders>
          </w:tcPr>
          <w:p w:rsidR="00750BD9" w:rsidRPr="001A627F" w:rsidRDefault="00750BD9" w:rsidP="00BA0C2B">
            <w:pPr>
              <w:rPr>
                <w:rFonts w:ascii="標楷體" w:eastAsia="標楷體" w:hAnsi="標楷體"/>
              </w:rPr>
            </w:pPr>
            <w:r w:rsidRPr="001A627F">
              <w:rPr>
                <w:rFonts w:ascii="標楷體" w:eastAsia="標楷體" w:hAnsi="標楷體" w:hint="eastAsia"/>
              </w:rPr>
              <w:lastRenderedPageBreak/>
              <w:t>備註：</w:t>
            </w:r>
          </w:p>
          <w:p w:rsidR="00750BD9" w:rsidRPr="001A627F" w:rsidRDefault="00750BD9" w:rsidP="00750BD9">
            <w:pPr>
              <w:numPr>
                <w:ilvl w:val="0"/>
                <w:numId w:val="19"/>
              </w:numPr>
              <w:rPr>
                <w:rFonts w:ascii="標楷體" w:eastAsia="標楷體" w:hAnsi="標楷體"/>
              </w:rPr>
            </w:pPr>
            <w:r w:rsidRPr="001A627F">
              <w:rPr>
                <w:rFonts w:ascii="標楷體" w:eastAsia="標楷體" w:hAnsi="標楷體" w:hint="eastAsia"/>
              </w:rPr>
              <w:t>教師對學生實施輔導管教，經下列程序認定無具體改善成效者，視為管教</w:t>
            </w:r>
            <w:r>
              <w:rPr>
                <w:rFonts w:ascii="標楷體" w:eastAsia="標楷體" w:hAnsi="標楷體" w:hint="eastAsia"/>
              </w:rPr>
              <w:t>困難</w:t>
            </w:r>
            <w:r w:rsidRPr="001A627F">
              <w:rPr>
                <w:rFonts w:ascii="標楷體" w:eastAsia="標楷體" w:hAnsi="標楷體" w:hint="eastAsia"/>
              </w:rPr>
              <w:t>：</w:t>
            </w:r>
          </w:p>
          <w:p w:rsidR="00750BD9" w:rsidRPr="001A627F" w:rsidRDefault="00750BD9" w:rsidP="00BA0C2B">
            <w:pPr>
              <w:ind w:firstLineChars="200" w:firstLine="480"/>
              <w:rPr>
                <w:rFonts w:ascii="標楷體" w:eastAsia="標楷體" w:hAnsi="標楷體"/>
              </w:rPr>
            </w:pPr>
            <w:r w:rsidRPr="001A627F">
              <w:rPr>
                <w:rFonts w:ascii="標楷體" w:eastAsia="標楷體" w:hAnsi="標楷體" w:hint="eastAsia"/>
              </w:rPr>
              <w:t>1.使用上述所列措施</w:t>
            </w:r>
            <w:r>
              <w:rPr>
                <w:rFonts w:ascii="標楷體" w:eastAsia="標楷體" w:hAnsi="標楷體" w:hint="eastAsia"/>
              </w:rPr>
              <w:t>三</w:t>
            </w:r>
            <w:r w:rsidRPr="001A627F">
              <w:rPr>
                <w:rFonts w:ascii="標楷體" w:eastAsia="標楷體" w:hAnsi="標楷體" w:hint="eastAsia"/>
              </w:rPr>
              <w:t>種以上。</w:t>
            </w:r>
          </w:p>
          <w:p w:rsidR="00750BD9" w:rsidRPr="001A627F" w:rsidRDefault="00750BD9" w:rsidP="00BA0C2B">
            <w:pPr>
              <w:ind w:firstLineChars="200" w:firstLine="480"/>
              <w:rPr>
                <w:rFonts w:ascii="標楷體" w:eastAsia="標楷體" w:hAnsi="標楷體"/>
              </w:rPr>
            </w:pPr>
            <w:r w:rsidRPr="001A627F">
              <w:rPr>
                <w:rFonts w:ascii="標楷體" w:eastAsia="標楷體" w:hAnsi="標楷體" w:hint="eastAsia"/>
              </w:rPr>
              <w:t>2.已將學生狀況</w:t>
            </w:r>
            <w:r>
              <w:rPr>
                <w:rFonts w:ascii="標楷體" w:eastAsia="標楷體" w:hAnsi="標楷體" w:hint="eastAsia"/>
              </w:rPr>
              <w:t>經由聯絡簿或</w:t>
            </w:r>
            <w:r w:rsidRPr="001A627F">
              <w:rPr>
                <w:rFonts w:ascii="標楷體" w:eastAsia="標楷體" w:hAnsi="標楷體" w:hint="eastAsia"/>
              </w:rPr>
              <w:t>書面通知家長或監護人。</w:t>
            </w:r>
          </w:p>
          <w:p w:rsidR="00750BD9" w:rsidRDefault="00750BD9" w:rsidP="00BA0C2B">
            <w:pPr>
              <w:ind w:left="461" w:hangingChars="192" w:hanging="461"/>
              <w:rPr>
                <w:rFonts w:ascii="標楷體" w:eastAsia="標楷體" w:hAnsi="標楷體"/>
              </w:rPr>
            </w:pPr>
            <w:r w:rsidRPr="001A627F">
              <w:rPr>
                <w:rFonts w:ascii="標楷體" w:eastAsia="標楷體" w:hAnsi="標楷體" w:hint="eastAsia"/>
              </w:rPr>
              <w:t>二、教師對學生輔導或管教無效時，或違規情形重大者，將本表移請</w:t>
            </w:r>
            <w:r w:rsidR="00344B01">
              <w:rPr>
                <w:rFonts w:ascii="標楷體" w:eastAsia="標楷體" w:hAnsi="標楷體" w:hint="eastAsia"/>
              </w:rPr>
              <w:t>學輔</w:t>
            </w:r>
            <w:r w:rsidRPr="001A627F">
              <w:rPr>
                <w:rFonts w:ascii="標楷體" w:eastAsia="標楷體" w:hAnsi="標楷體" w:hint="eastAsia"/>
              </w:rPr>
              <w:t>處</w:t>
            </w:r>
            <w:r>
              <w:rPr>
                <w:rFonts w:ascii="標楷體" w:eastAsia="標楷體" w:hAnsi="標楷體" w:hint="eastAsia"/>
              </w:rPr>
              <w:t>或輔導處</w:t>
            </w:r>
            <w:r w:rsidRPr="001A627F">
              <w:rPr>
                <w:rFonts w:ascii="標楷體" w:eastAsia="標楷體" w:hAnsi="標楷體" w:hint="eastAsia"/>
              </w:rPr>
              <w:t>處理。處理無效時，得提請學生獎懲委員會議決之。</w:t>
            </w:r>
          </w:p>
          <w:p w:rsidR="00750BD9" w:rsidRPr="001A627F" w:rsidRDefault="00750BD9" w:rsidP="00BA0C2B">
            <w:pPr>
              <w:ind w:left="461" w:hangingChars="192" w:hanging="461"/>
              <w:rPr>
                <w:rFonts w:ascii="標楷體" w:eastAsia="標楷體" w:hAnsi="標楷體"/>
              </w:rPr>
            </w:pPr>
            <w:r>
              <w:rPr>
                <w:rFonts w:ascii="標楷體" w:eastAsia="標楷體" w:hAnsi="標楷體" w:hint="eastAsia"/>
              </w:rPr>
              <w:t>三、教師於實施輔導管教時請以正向管教方式處理勿過當及不適。</w:t>
            </w:r>
          </w:p>
        </w:tc>
      </w:tr>
      <w:tr w:rsidR="00750BD9" w:rsidRPr="001A627F" w:rsidTr="00BA0C2B">
        <w:trPr>
          <w:trHeight w:val="4357"/>
        </w:trPr>
        <w:tc>
          <w:tcPr>
            <w:tcW w:w="9854" w:type="dxa"/>
            <w:gridSpan w:val="2"/>
          </w:tcPr>
          <w:p w:rsidR="00750BD9" w:rsidRPr="001A627F" w:rsidRDefault="00344B01" w:rsidP="00BA0C2B">
            <w:pPr>
              <w:spacing w:line="480" w:lineRule="exact"/>
              <w:rPr>
                <w:rFonts w:ascii="標楷體" w:eastAsia="標楷體" w:hAnsi="標楷體"/>
                <w:sz w:val="28"/>
                <w:szCs w:val="28"/>
              </w:rPr>
            </w:pPr>
            <w:r>
              <w:rPr>
                <w:rFonts w:ascii="標楷體" w:eastAsia="標楷體" w:hAnsi="標楷體" w:hint="eastAsia"/>
                <w:sz w:val="28"/>
                <w:szCs w:val="28"/>
              </w:rPr>
              <w:t>學輔</w:t>
            </w:r>
            <w:r w:rsidR="00750BD9">
              <w:rPr>
                <w:rFonts w:ascii="標楷體" w:eastAsia="標楷體" w:hAnsi="標楷體" w:hint="eastAsia"/>
                <w:sz w:val="28"/>
                <w:szCs w:val="28"/>
              </w:rPr>
              <w:t>處</w:t>
            </w:r>
            <w:r w:rsidR="00750BD9" w:rsidRPr="001A627F">
              <w:rPr>
                <w:rFonts w:ascii="標楷體" w:eastAsia="標楷體" w:hAnsi="標楷體" w:hint="eastAsia"/>
                <w:sz w:val="28"/>
                <w:szCs w:val="28"/>
              </w:rPr>
              <w:t>處理情形：</w:t>
            </w:r>
          </w:p>
          <w:p w:rsidR="00750BD9" w:rsidRPr="001A627F" w:rsidRDefault="00750BD9" w:rsidP="00BA0C2B">
            <w:pPr>
              <w:spacing w:line="480" w:lineRule="exact"/>
              <w:rPr>
                <w:rFonts w:ascii="標楷體" w:eastAsia="標楷體" w:hAnsi="標楷體"/>
                <w:sz w:val="28"/>
                <w:szCs w:val="28"/>
              </w:rPr>
            </w:pPr>
          </w:p>
          <w:p w:rsidR="00750BD9" w:rsidRPr="001A627F" w:rsidRDefault="00750BD9" w:rsidP="00750BD9">
            <w:pPr>
              <w:numPr>
                <w:ilvl w:val="0"/>
                <w:numId w:val="18"/>
              </w:numPr>
              <w:spacing w:line="480" w:lineRule="exact"/>
              <w:rPr>
                <w:rFonts w:ascii="標楷體" w:eastAsia="標楷體" w:hAnsi="標楷體"/>
                <w:sz w:val="28"/>
                <w:szCs w:val="28"/>
              </w:rPr>
            </w:pPr>
            <w:r w:rsidRPr="001A627F">
              <w:rPr>
                <w:rFonts w:ascii="標楷體" w:eastAsia="標楷體" w:hAnsi="標楷體" w:hint="eastAsia"/>
                <w:sz w:val="28"/>
                <w:szCs w:val="28"/>
              </w:rPr>
              <w:t>書寫反省單                             □通知家長或監護人到校協助管教</w:t>
            </w:r>
          </w:p>
          <w:p w:rsidR="00750BD9" w:rsidRPr="001A627F" w:rsidRDefault="00750BD9" w:rsidP="00750BD9">
            <w:pPr>
              <w:numPr>
                <w:ilvl w:val="0"/>
                <w:numId w:val="18"/>
              </w:numPr>
              <w:spacing w:line="480" w:lineRule="exact"/>
              <w:rPr>
                <w:rFonts w:ascii="標楷體" w:eastAsia="標楷體" w:hAnsi="標楷體"/>
                <w:sz w:val="28"/>
                <w:szCs w:val="28"/>
              </w:rPr>
            </w:pPr>
            <w:r w:rsidRPr="001A627F">
              <w:rPr>
                <w:rFonts w:ascii="標楷體" w:eastAsia="標楷體" w:hAnsi="標楷體" w:hint="eastAsia"/>
                <w:sz w:val="28"/>
                <w:szCs w:val="28"/>
              </w:rPr>
              <w:t>實施法律常識教育                       □實施品德教育</w:t>
            </w:r>
          </w:p>
          <w:p w:rsidR="00750BD9" w:rsidRPr="001A627F" w:rsidRDefault="00750BD9" w:rsidP="00750BD9">
            <w:pPr>
              <w:numPr>
                <w:ilvl w:val="0"/>
                <w:numId w:val="18"/>
              </w:numPr>
              <w:spacing w:line="480" w:lineRule="exact"/>
              <w:rPr>
                <w:rFonts w:ascii="標楷體" w:eastAsia="標楷體" w:hAnsi="標楷體"/>
                <w:sz w:val="28"/>
                <w:szCs w:val="28"/>
              </w:rPr>
            </w:pPr>
            <w:r w:rsidRPr="001A627F">
              <w:rPr>
                <w:rFonts w:ascii="標楷體" w:eastAsia="標楷體" w:hAnsi="標楷體" w:hint="eastAsia"/>
                <w:sz w:val="28"/>
                <w:szCs w:val="28"/>
              </w:rPr>
              <w:t>實施愛校服務                           □送交警察機關處理</w:t>
            </w:r>
          </w:p>
          <w:p w:rsidR="00750BD9" w:rsidRPr="001A627F" w:rsidRDefault="00750BD9" w:rsidP="00750BD9">
            <w:pPr>
              <w:numPr>
                <w:ilvl w:val="0"/>
                <w:numId w:val="18"/>
              </w:numPr>
              <w:spacing w:line="480" w:lineRule="exact"/>
              <w:rPr>
                <w:rFonts w:ascii="標楷體" w:eastAsia="標楷體" w:hAnsi="標楷體"/>
                <w:sz w:val="28"/>
                <w:szCs w:val="28"/>
              </w:rPr>
            </w:pPr>
            <w:r w:rsidRPr="001A627F">
              <w:rPr>
                <w:rFonts w:ascii="標楷體" w:eastAsia="標楷體" w:hAnsi="標楷體" w:hint="eastAsia"/>
                <w:sz w:val="28"/>
                <w:szCs w:val="28"/>
              </w:rPr>
              <w:t>提交獎懲委員會議決</w:t>
            </w:r>
          </w:p>
          <w:p w:rsidR="00750BD9" w:rsidRPr="001A627F" w:rsidRDefault="00750BD9" w:rsidP="00BA0C2B">
            <w:pPr>
              <w:spacing w:line="480" w:lineRule="exact"/>
              <w:rPr>
                <w:rFonts w:ascii="標楷體" w:eastAsia="標楷體" w:hAnsi="標楷體"/>
                <w:sz w:val="28"/>
                <w:szCs w:val="28"/>
              </w:rPr>
            </w:pPr>
          </w:p>
          <w:p w:rsidR="00750BD9" w:rsidRPr="001A627F" w:rsidRDefault="00750BD9" w:rsidP="00750BD9">
            <w:pPr>
              <w:numPr>
                <w:ilvl w:val="0"/>
                <w:numId w:val="18"/>
              </w:numPr>
              <w:spacing w:line="480" w:lineRule="exact"/>
              <w:rPr>
                <w:rFonts w:ascii="標楷體" w:eastAsia="標楷體" w:hAnsi="標楷體"/>
                <w:sz w:val="28"/>
                <w:szCs w:val="28"/>
              </w:rPr>
            </w:pPr>
            <w:r w:rsidRPr="001A627F">
              <w:rPr>
                <w:rFonts w:ascii="標楷體" w:eastAsia="標楷體" w:hAnsi="標楷體" w:hint="eastAsia"/>
                <w:sz w:val="28"/>
                <w:szCs w:val="28"/>
              </w:rPr>
              <w:t>處理方式概述或建議</w:t>
            </w:r>
          </w:p>
          <w:p w:rsidR="00750BD9" w:rsidRPr="001A627F" w:rsidRDefault="00750BD9" w:rsidP="00BA0C2B">
            <w:pPr>
              <w:spacing w:line="480" w:lineRule="exact"/>
              <w:rPr>
                <w:rFonts w:ascii="標楷體" w:eastAsia="標楷體" w:hAnsi="標楷體"/>
                <w:sz w:val="28"/>
                <w:szCs w:val="28"/>
              </w:rPr>
            </w:pPr>
          </w:p>
        </w:tc>
      </w:tr>
      <w:tr w:rsidR="00750BD9" w:rsidRPr="001A627F" w:rsidTr="00BA0C2B">
        <w:trPr>
          <w:trHeight w:val="5659"/>
        </w:trPr>
        <w:tc>
          <w:tcPr>
            <w:tcW w:w="9854" w:type="dxa"/>
            <w:gridSpan w:val="2"/>
          </w:tcPr>
          <w:p w:rsidR="00750BD9" w:rsidRPr="001A627F" w:rsidRDefault="00750BD9" w:rsidP="00BA0C2B">
            <w:pPr>
              <w:spacing w:line="480" w:lineRule="exact"/>
              <w:rPr>
                <w:rFonts w:ascii="標楷體" w:eastAsia="標楷體" w:hAnsi="標楷體"/>
                <w:sz w:val="28"/>
                <w:szCs w:val="28"/>
              </w:rPr>
            </w:pPr>
            <w:r>
              <w:rPr>
                <w:rFonts w:ascii="標楷體" w:eastAsia="標楷體" w:hAnsi="標楷體" w:hint="eastAsia"/>
                <w:sz w:val="28"/>
                <w:szCs w:val="28"/>
              </w:rPr>
              <w:t>輔導</w:t>
            </w:r>
            <w:r w:rsidR="001D27D4">
              <w:rPr>
                <w:rFonts w:ascii="標楷體" w:eastAsia="標楷體" w:hAnsi="標楷體" w:hint="eastAsia"/>
                <w:sz w:val="28"/>
                <w:szCs w:val="28"/>
              </w:rPr>
              <w:t>組</w:t>
            </w:r>
            <w:r w:rsidRPr="001A627F">
              <w:rPr>
                <w:rFonts w:ascii="標楷體" w:eastAsia="標楷體" w:hAnsi="標楷體" w:hint="eastAsia"/>
                <w:sz w:val="28"/>
                <w:szCs w:val="28"/>
              </w:rPr>
              <w:t>處理情形：</w:t>
            </w:r>
          </w:p>
          <w:p w:rsidR="00750BD9" w:rsidRPr="001A627F" w:rsidRDefault="00750BD9" w:rsidP="00BA0C2B">
            <w:pPr>
              <w:spacing w:line="480" w:lineRule="exact"/>
              <w:rPr>
                <w:rFonts w:ascii="標楷體" w:eastAsia="標楷體" w:hAnsi="標楷體"/>
                <w:sz w:val="28"/>
                <w:szCs w:val="28"/>
              </w:rPr>
            </w:pPr>
          </w:p>
          <w:p w:rsidR="00750BD9" w:rsidRPr="001A627F" w:rsidRDefault="00750BD9" w:rsidP="00BA0C2B">
            <w:pPr>
              <w:spacing w:line="480" w:lineRule="exact"/>
              <w:rPr>
                <w:rFonts w:ascii="標楷體" w:eastAsia="標楷體" w:hAnsi="標楷體"/>
                <w:sz w:val="28"/>
                <w:szCs w:val="28"/>
              </w:rPr>
            </w:pPr>
            <w:r>
              <w:rPr>
                <w:rFonts w:ascii="標楷體" w:eastAsia="標楷體" w:hAnsi="標楷體" w:hint="eastAsia"/>
                <w:sz w:val="28"/>
                <w:szCs w:val="28"/>
              </w:rPr>
              <w:t>□輔導</w:t>
            </w:r>
            <w:r w:rsidR="001D27D4">
              <w:rPr>
                <w:rFonts w:ascii="標楷體" w:eastAsia="標楷體" w:hAnsi="標楷體" w:hint="eastAsia"/>
                <w:sz w:val="28"/>
                <w:szCs w:val="28"/>
              </w:rPr>
              <w:t>組</w:t>
            </w:r>
            <w:r>
              <w:rPr>
                <w:rFonts w:ascii="標楷體" w:eastAsia="標楷體" w:hAnsi="標楷體" w:hint="eastAsia"/>
                <w:sz w:val="28"/>
                <w:szCs w:val="28"/>
              </w:rPr>
              <w:t>老師晤談 (□</w:t>
            </w:r>
            <w:r w:rsidR="001D27D4">
              <w:rPr>
                <w:rFonts w:ascii="標楷體" w:eastAsia="標楷體" w:hAnsi="標楷體" w:hint="eastAsia"/>
                <w:sz w:val="28"/>
                <w:szCs w:val="28"/>
              </w:rPr>
              <w:t>學輔</w:t>
            </w:r>
            <w:r>
              <w:rPr>
                <w:rFonts w:ascii="標楷體" w:eastAsia="標楷體" w:hAnsi="標楷體" w:hint="eastAsia"/>
                <w:sz w:val="28"/>
                <w:szCs w:val="28"/>
              </w:rPr>
              <w:t xml:space="preserve">主任 □輔導組長 □輔導老師 □其他協助人員_________)                        </w:t>
            </w:r>
          </w:p>
          <w:p w:rsidR="00750BD9" w:rsidRPr="001A627F" w:rsidRDefault="00750BD9" w:rsidP="00750BD9">
            <w:pPr>
              <w:numPr>
                <w:ilvl w:val="0"/>
                <w:numId w:val="18"/>
              </w:numPr>
              <w:spacing w:line="480" w:lineRule="exact"/>
              <w:rPr>
                <w:rFonts w:ascii="標楷體" w:eastAsia="標楷體" w:hAnsi="標楷體"/>
                <w:sz w:val="28"/>
                <w:szCs w:val="28"/>
              </w:rPr>
            </w:pPr>
            <w:r>
              <w:rPr>
                <w:rFonts w:ascii="標楷體" w:eastAsia="標楷體" w:hAnsi="標楷體" w:hint="eastAsia"/>
                <w:sz w:val="28"/>
                <w:szCs w:val="28"/>
              </w:rPr>
              <w:t>安排認輔老師                          □社會處社工協助</w:t>
            </w:r>
          </w:p>
          <w:p w:rsidR="00750BD9" w:rsidRPr="001A627F" w:rsidRDefault="00750BD9" w:rsidP="00750BD9">
            <w:pPr>
              <w:numPr>
                <w:ilvl w:val="0"/>
                <w:numId w:val="18"/>
              </w:numPr>
              <w:spacing w:line="480" w:lineRule="exact"/>
              <w:rPr>
                <w:rFonts w:ascii="標楷體" w:eastAsia="標楷體" w:hAnsi="標楷體"/>
                <w:sz w:val="28"/>
                <w:szCs w:val="28"/>
              </w:rPr>
            </w:pPr>
            <w:r>
              <w:rPr>
                <w:rFonts w:ascii="標楷體" w:eastAsia="標楷體" w:hAnsi="標楷體" w:hint="eastAsia"/>
                <w:sz w:val="28"/>
                <w:szCs w:val="28"/>
              </w:rPr>
              <w:t>安排小團體輔導                         □教育處社工協助</w:t>
            </w:r>
          </w:p>
          <w:p w:rsidR="00750BD9" w:rsidRPr="001A627F" w:rsidRDefault="00750BD9" w:rsidP="00750BD9">
            <w:pPr>
              <w:numPr>
                <w:ilvl w:val="0"/>
                <w:numId w:val="18"/>
              </w:numPr>
              <w:spacing w:line="480" w:lineRule="exact"/>
              <w:rPr>
                <w:rFonts w:ascii="標楷體" w:eastAsia="標楷體" w:hAnsi="標楷體"/>
                <w:sz w:val="28"/>
                <w:szCs w:val="28"/>
              </w:rPr>
            </w:pPr>
            <w:r>
              <w:rPr>
                <w:rFonts w:ascii="標楷體" w:eastAsia="標楷體" w:hAnsi="標楷體" w:hint="eastAsia"/>
                <w:sz w:val="28"/>
                <w:szCs w:val="28"/>
              </w:rPr>
              <w:t>新竹市學生諮商中心：安排諮商師輔導     □家庭教育中心社工協助</w:t>
            </w:r>
          </w:p>
          <w:p w:rsidR="00750BD9" w:rsidRDefault="00750BD9" w:rsidP="00BA0C2B">
            <w:pPr>
              <w:pStyle w:val="afff9"/>
              <w:ind w:leftChars="0" w:left="0"/>
              <w:rPr>
                <w:rFonts w:ascii="標楷體" w:eastAsia="標楷體" w:hAnsi="標楷體"/>
                <w:sz w:val="28"/>
                <w:szCs w:val="28"/>
              </w:rPr>
            </w:pPr>
            <w:r>
              <w:rPr>
                <w:rFonts w:ascii="標楷體" w:eastAsia="標楷體" w:hAnsi="標楷體" w:hint="eastAsia"/>
                <w:sz w:val="28"/>
                <w:szCs w:val="28"/>
              </w:rPr>
              <w:t>□新竹市社會福利發展協會：安排諮商師輔導</w:t>
            </w:r>
          </w:p>
          <w:p w:rsidR="00750BD9" w:rsidRDefault="00750BD9" w:rsidP="00BA0C2B">
            <w:pPr>
              <w:pStyle w:val="afff9"/>
              <w:ind w:leftChars="0" w:left="0"/>
              <w:rPr>
                <w:rFonts w:ascii="標楷體" w:eastAsia="標楷體" w:hAnsi="標楷體"/>
                <w:sz w:val="28"/>
                <w:szCs w:val="28"/>
              </w:rPr>
            </w:pPr>
          </w:p>
          <w:p w:rsidR="00750BD9" w:rsidRDefault="00750BD9" w:rsidP="00750BD9">
            <w:pPr>
              <w:numPr>
                <w:ilvl w:val="0"/>
                <w:numId w:val="18"/>
              </w:numPr>
              <w:spacing w:line="480" w:lineRule="exact"/>
              <w:rPr>
                <w:rFonts w:ascii="標楷體" w:eastAsia="標楷體" w:hAnsi="標楷體"/>
                <w:sz w:val="28"/>
                <w:szCs w:val="28"/>
              </w:rPr>
            </w:pPr>
            <w:r>
              <w:rPr>
                <w:rFonts w:ascii="標楷體" w:eastAsia="標楷體" w:hAnsi="標楷體" w:hint="eastAsia"/>
                <w:sz w:val="28"/>
                <w:szCs w:val="28"/>
              </w:rPr>
              <w:t>其他資源，說明：</w:t>
            </w:r>
          </w:p>
          <w:p w:rsidR="00750BD9" w:rsidRPr="001A627F" w:rsidRDefault="00750BD9" w:rsidP="00BA0C2B">
            <w:pPr>
              <w:spacing w:line="480" w:lineRule="exact"/>
              <w:rPr>
                <w:rFonts w:ascii="標楷體" w:eastAsia="標楷體" w:hAnsi="標楷體"/>
                <w:sz w:val="28"/>
                <w:szCs w:val="28"/>
              </w:rPr>
            </w:pPr>
            <w:r>
              <w:rPr>
                <w:rFonts w:ascii="標楷體" w:eastAsia="標楷體" w:hAnsi="標楷體" w:hint="eastAsia"/>
                <w:sz w:val="28"/>
                <w:szCs w:val="28"/>
              </w:rPr>
              <w:t>□其他處理，說明：</w:t>
            </w:r>
          </w:p>
          <w:p w:rsidR="00750BD9" w:rsidRPr="001A627F" w:rsidRDefault="00750BD9" w:rsidP="00BA0C2B">
            <w:pPr>
              <w:rPr>
                <w:rFonts w:ascii="標楷體" w:eastAsia="標楷體" w:hAnsi="標楷體"/>
                <w:sz w:val="28"/>
                <w:szCs w:val="28"/>
              </w:rPr>
            </w:pPr>
          </w:p>
        </w:tc>
      </w:tr>
    </w:tbl>
    <w:p w:rsidR="00750BD9" w:rsidRPr="00497236" w:rsidRDefault="00750BD9" w:rsidP="00750BD9">
      <w:pPr>
        <w:rPr>
          <w:rFonts w:ascii="標楷體" w:eastAsia="標楷體" w:hAnsi="標楷體"/>
          <w:sz w:val="28"/>
          <w:szCs w:val="28"/>
        </w:rPr>
      </w:pPr>
      <w:r>
        <w:rPr>
          <w:rFonts w:ascii="標楷體" w:eastAsia="標楷體" w:hAnsi="標楷體" w:hint="eastAsia"/>
          <w:sz w:val="28"/>
          <w:szCs w:val="28"/>
        </w:rPr>
        <w:lastRenderedPageBreak/>
        <w:t xml:space="preserve">教師：        </w:t>
      </w:r>
      <w:r w:rsidR="0076512B">
        <w:rPr>
          <w:rFonts w:ascii="標楷體" w:eastAsia="標楷體" w:hAnsi="標楷體" w:hint="eastAsia"/>
          <w:sz w:val="28"/>
          <w:szCs w:val="28"/>
        </w:rPr>
        <w:t>生活活動</w:t>
      </w:r>
      <w:r>
        <w:rPr>
          <w:rFonts w:ascii="標楷體" w:eastAsia="標楷體" w:hAnsi="標楷體" w:hint="eastAsia"/>
          <w:sz w:val="28"/>
          <w:szCs w:val="28"/>
        </w:rPr>
        <w:t xml:space="preserve">/輔導組長：        </w:t>
      </w:r>
      <w:r w:rsidR="00344B01">
        <w:rPr>
          <w:rFonts w:ascii="標楷體" w:eastAsia="標楷體" w:hAnsi="標楷體" w:hint="eastAsia"/>
          <w:sz w:val="28"/>
          <w:szCs w:val="28"/>
        </w:rPr>
        <w:t>學輔</w:t>
      </w:r>
      <w:r>
        <w:rPr>
          <w:rFonts w:ascii="標楷體" w:eastAsia="標楷體" w:hAnsi="標楷體" w:hint="eastAsia"/>
          <w:sz w:val="28"/>
          <w:szCs w:val="28"/>
        </w:rPr>
        <w:t>/輔導主任：      校長：</w:t>
      </w:r>
    </w:p>
    <w:p w:rsidR="00750BD9" w:rsidRPr="0057107B" w:rsidRDefault="00750BD9" w:rsidP="00750BD9">
      <w:pPr>
        <w:jc w:val="center"/>
        <w:rPr>
          <w:rFonts w:ascii="標楷體" w:eastAsia="標楷體" w:hAnsi="標楷體"/>
          <w:color w:val="000000"/>
          <w:sz w:val="28"/>
          <w:szCs w:val="28"/>
        </w:rPr>
      </w:pPr>
    </w:p>
    <w:p w:rsidR="00750BD9" w:rsidRPr="00250C40" w:rsidRDefault="00750BD9" w:rsidP="00750BD9">
      <w:pPr>
        <w:jc w:val="center"/>
        <w:rPr>
          <w:rFonts w:ascii="標楷體" w:eastAsia="標楷體" w:hAnsi="標楷體"/>
          <w:color w:val="000000"/>
          <w:sz w:val="28"/>
          <w:szCs w:val="28"/>
        </w:rPr>
      </w:pPr>
    </w:p>
    <w:p w:rsidR="00750BD9" w:rsidRPr="00250C40" w:rsidRDefault="00750BD9" w:rsidP="00750BD9">
      <w:pPr>
        <w:jc w:val="center"/>
        <w:rPr>
          <w:rFonts w:ascii="標楷體" w:eastAsia="標楷體" w:hAnsi="標楷體"/>
          <w:color w:val="000000"/>
          <w:sz w:val="28"/>
          <w:szCs w:val="28"/>
        </w:rPr>
      </w:pPr>
    </w:p>
    <w:p w:rsidR="00750BD9" w:rsidRPr="00250C40" w:rsidRDefault="00750BD9" w:rsidP="00750BD9">
      <w:pPr>
        <w:jc w:val="center"/>
        <w:rPr>
          <w:rFonts w:ascii="標楷體" w:eastAsia="標楷體" w:hAnsi="標楷體"/>
          <w:color w:val="000000"/>
          <w:sz w:val="28"/>
          <w:szCs w:val="28"/>
        </w:rPr>
      </w:pPr>
    </w:p>
    <w:p w:rsidR="00750BD9" w:rsidRPr="00250C40" w:rsidRDefault="00750BD9" w:rsidP="00750BD9">
      <w:pPr>
        <w:jc w:val="center"/>
        <w:rPr>
          <w:rFonts w:ascii="標楷體" w:eastAsia="標楷體" w:hAnsi="標楷體"/>
          <w:color w:val="000000"/>
          <w:sz w:val="28"/>
          <w:szCs w:val="28"/>
        </w:rPr>
      </w:pPr>
    </w:p>
    <w:p w:rsidR="00750BD9" w:rsidRPr="00250C40" w:rsidRDefault="00750BD9" w:rsidP="00750BD9">
      <w:pPr>
        <w:jc w:val="center"/>
        <w:rPr>
          <w:rFonts w:ascii="標楷體" w:eastAsia="標楷體" w:hAnsi="標楷體"/>
          <w:color w:val="000000"/>
          <w:sz w:val="28"/>
          <w:szCs w:val="28"/>
        </w:rPr>
      </w:pPr>
    </w:p>
    <w:p w:rsidR="00750BD9" w:rsidRPr="00250C40" w:rsidRDefault="00750BD9" w:rsidP="00750BD9">
      <w:pPr>
        <w:jc w:val="center"/>
        <w:rPr>
          <w:rFonts w:ascii="標楷體" w:eastAsia="標楷體" w:hAnsi="標楷體"/>
          <w:color w:val="000000"/>
          <w:sz w:val="28"/>
          <w:szCs w:val="28"/>
        </w:rPr>
      </w:pPr>
    </w:p>
    <w:p w:rsidR="00750BD9" w:rsidRDefault="00750BD9" w:rsidP="00750BD9">
      <w:pPr>
        <w:jc w:val="center"/>
        <w:rPr>
          <w:rFonts w:ascii="標楷體" w:eastAsia="標楷體" w:hAnsi="標楷體"/>
          <w:color w:val="000000"/>
          <w:sz w:val="28"/>
          <w:szCs w:val="28"/>
        </w:rPr>
      </w:pPr>
    </w:p>
    <w:p w:rsidR="00750BD9" w:rsidRPr="00250C40" w:rsidRDefault="00750BD9" w:rsidP="00750BD9">
      <w:pPr>
        <w:jc w:val="center"/>
        <w:rPr>
          <w:rFonts w:ascii="標楷體" w:eastAsia="標楷體" w:hAnsi="標楷體"/>
          <w:color w:val="000000"/>
          <w:sz w:val="28"/>
          <w:szCs w:val="28"/>
        </w:rPr>
      </w:pPr>
    </w:p>
    <w:p w:rsidR="00750BD9" w:rsidRPr="00250C40" w:rsidRDefault="00750BD9" w:rsidP="00750BD9">
      <w:pPr>
        <w:jc w:val="center"/>
        <w:rPr>
          <w:rFonts w:ascii="標楷體" w:eastAsia="標楷體" w:hAnsi="標楷體"/>
          <w:color w:val="000000"/>
          <w:sz w:val="28"/>
          <w:szCs w:val="28"/>
        </w:rPr>
      </w:pPr>
    </w:p>
    <w:p w:rsidR="00750BD9" w:rsidRPr="00250C40" w:rsidRDefault="00DF4063" w:rsidP="00750BD9">
      <w:pPr>
        <w:jc w:val="center"/>
        <w:rPr>
          <w:rFonts w:ascii="標楷體" w:eastAsia="標楷體" w:hAnsi="標楷體"/>
          <w:color w:val="000000"/>
          <w:sz w:val="32"/>
          <w:szCs w:val="32"/>
        </w:rPr>
      </w:pPr>
      <w:r>
        <w:rPr>
          <w:rFonts w:ascii="標楷體" w:eastAsia="標楷體" w:hAnsi="標楷體"/>
          <w:noProof/>
          <w:color w:val="000000"/>
          <w:sz w:val="32"/>
          <w:szCs w:val="32"/>
        </w:rPr>
        <w:lastRenderedPageBreak/>
        <mc:AlternateContent>
          <mc:Choice Requires="wps">
            <w:drawing>
              <wp:anchor distT="0" distB="0" distL="114300" distR="114300" simplePos="0" relativeHeight="251806208" behindDoc="0" locked="0" layoutInCell="1" allowOverlap="1" wp14:anchorId="0FD1CC3B" wp14:editId="7E94B96A">
                <wp:simplePos x="0" y="0"/>
                <wp:positionH relativeFrom="column">
                  <wp:posOffset>-228600</wp:posOffset>
                </wp:positionH>
                <wp:positionV relativeFrom="paragraph">
                  <wp:posOffset>-358140</wp:posOffset>
                </wp:positionV>
                <wp:extent cx="1508760" cy="342900"/>
                <wp:effectExtent l="0" t="0" r="15240" b="19050"/>
                <wp:wrapNone/>
                <wp:docPr id="185" name="文字方塊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8760" cy="342900"/>
                        </a:xfrm>
                        <a:prstGeom prst="rect">
                          <a:avLst/>
                        </a:prstGeom>
                        <a:solidFill>
                          <a:srgbClr val="FFFFFF"/>
                        </a:solidFill>
                        <a:ln w="9525">
                          <a:solidFill>
                            <a:srgbClr val="000000"/>
                          </a:solidFill>
                          <a:miter lim="800000"/>
                          <a:headEnd/>
                          <a:tailEnd/>
                        </a:ln>
                      </wps:spPr>
                      <wps:txbx>
                        <w:txbxContent>
                          <w:bookmarkStart w:id="55" w:name="學務處附件三"/>
                          <w:p w:rsidR="00595AD1" w:rsidRPr="00C87A6A" w:rsidRDefault="00595AD1" w:rsidP="00DF72F6">
                            <w:pPr>
                              <w:ind w:left="120" w:hangingChars="50" w:hanging="120"/>
                              <w:rPr>
                                <w:color w:val="000000"/>
                              </w:rPr>
                            </w:pPr>
                            <w:r w:rsidRPr="00C87A6A">
                              <w:rPr>
                                <w:color w:val="000000"/>
                              </w:rPr>
                              <w:fldChar w:fldCharType="begin"/>
                            </w:r>
                            <w:r w:rsidRPr="00C87A6A">
                              <w:rPr>
                                <w:color w:val="000000"/>
                              </w:rPr>
                              <w:instrText xml:space="preserve"> HYPERLINK  \l "</w:instrText>
                            </w:r>
                            <w:r w:rsidRPr="00C87A6A">
                              <w:rPr>
                                <w:rFonts w:hint="eastAsia"/>
                                <w:color w:val="000000"/>
                              </w:rPr>
                              <w:instrText>目次</w:instrText>
                            </w:r>
                            <w:r w:rsidRPr="00C87A6A">
                              <w:rPr>
                                <w:color w:val="000000"/>
                              </w:rPr>
                              <w:instrText xml:space="preserve">" </w:instrText>
                            </w:r>
                            <w:r w:rsidRPr="00C87A6A">
                              <w:rPr>
                                <w:color w:val="000000"/>
                              </w:rPr>
                              <w:fldChar w:fldCharType="separate"/>
                            </w:r>
                            <w:proofErr w:type="gramStart"/>
                            <w:r>
                              <w:rPr>
                                <w:rStyle w:val="afb"/>
                                <w:rFonts w:hint="eastAsia"/>
                                <w:u w:val="none"/>
                              </w:rPr>
                              <w:t>學輔</w:t>
                            </w:r>
                            <w:r w:rsidRPr="00C87A6A">
                              <w:rPr>
                                <w:rStyle w:val="afb"/>
                                <w:rFonts w:hint="eastAsia"/>
                                <w:u w:val="none"/>
                              </w:rPr>
                              <w:t>處</w:t>
                            </w:r>
                            <w:proofErr w:type="gramEnd"/>
                            <w:r w:rsidRPr="00C87A6A">
                              <w:rPr>
                                <w:rStyle w:val="afb"/>
                                <w:rFonts w:hint="eastAsia"/>
                                <w:u w:val="none"/>
                              </w:rPr>
                              <w:t>附件</w:t>
                            </w:r>
                            <w:r>
                              <w:rPr>
                                <w:rStyle w:val="afb"/>
                                <w:rFonts w:hint="eastAsia"/>
                                <w:u w:val="none"/>
                              </w:rPr>
                              <w:t>十</w:t>
                            </w:r>
                            <w:bookmarkEnd w:id="55"/>
                            <w:r w:rsidRPr="00C87A6A">
                              <w:rPr>
                                <w:color w:val="000000"/>
                              </w:rPr>
                              <w:fldChar w:fldCharType="end"/>
                            </w:r>
                            <w:r>
                              <w:rPr>
                                <w:rFonts w:hint="eastAsia"/>
                                <w:color w:val="000000"/>
                              </w:rPr>
                              <w:t>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1CC3B" id="文字方塊 185" o:spid="_x0000_s1215" type="#_x0000_t202" style="position:absolute;left:0;text-align:left;margin-left:-18pt;margin-top:-28.2pt;width:118.8pt;height:27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">
                <v:textbox>
                  <w:txbxContent>
                    <w:bookmarkStart w:id="56" w:name="學務處附件三"/>
                    <w:p w:rsidR="00595AD1" w:rsidRPr="00C87A6A" w:rsidRDefault="00595AD1" w:rsidP="00DF72F6">
                      <w:pPr>
                        <w:ind w:left="120" w:hangingChars="50" w:hanging="120"/>
                        <w:rPr>
                          <w:color w:val="000000"/>
                        </w:rPr>
                      </w:pPr>
                      <w:r w:rsidRPr="00C87A6A">
                        <w:rPr>
                          <w:color w:val="000000"/>
                        </w:rPr>
                        <w:fldChar w:fldCharType="begin"/>
                      </w:r>
                      <w:r w:rsidRPr="00C87A6A">
                        <w:rPr>
                          <w:color w:val="000000"/>
                        </w:rPr>
                        <w:instrText xml:space="preserve"> HYPERLINK  \l "</w:instrText>
                      </w:r>
                      <w:r w:rsidRPr="00C87A6A">
                        <w:rPr>
                          <w:rFonts w:hint="eastAsia"/>
                          <w:color w:val="000000"/>
                        </w:rPr>
                        <w:instrText>目次</w:instrText>
                      </w:r>
                      <w:r w:rsidRPr="00C87A6A">
                        <w:rPr>
                          <w:color w:val="000000"/>
                        </w:rPr>
                        <w:instrText xml:space="preserve">" </w:instrText>
                      </w:r>
                      <w:r w:rsidRPr="00C87A6A">
                        <w:rPr>
                          <w:color w:val="000000"/>
                        </w:rPr>
                        <w:fldChar w:fldCharType="separate"/>
                      </w:r>
                      <w:proofErr w:type="gramStart"/>
                      <w:r>
                        <w:rPr>
                          <w:rStyle w:val="afb"/>
                          <w:rFonts w:hint="eastAsia"/>
                          <w:u w:val="none"/>
                        </w:rPr>
                        <w:t>學輔</w:t>
                      </w:r>
                      <w:r w:rsidRPr="00C87A6A">
                        <w:rPr>
                          <w:rStyle w:val="afb"/>
                          <w:rFonts w:hint="eastAsia"/>
                          <w:u w:val="none"/>
                        </w:rPr>
                        <w:t>處</w:t>
                      </w:r>
                      <w:proofErr w:type="gramEnd"/>
                      <w:r w:rsidRPr="00C87A6A">
                        <w:rPr>
                          <w:rStyle w:val="afb"/>
                          <w:rFonts w:hint="eastAsia"/>
                          <w:u w:val="none"/>
                        </w:rPr>
                        <w:t>附件</w:t>
                      </w:r>
                      <w:r>
                        <w:rPr>
                          <w:rStyle w:val="afb"/>
                          <w:rFonts w:hint="eastAsia"/>
                          <w:u w:val="none"/>
                        </w:rPr>
                        <w:t>十</w:t>
                      </w:r>
                      <w:bookmarkEnd w:id="56"/>
                      <w:r w:rsidRPr="00C87A6A">
                        <w:rPr>
                          <w:color w:val="000000"/>
                        </w:rPr>
                        <w:fldChar w:fldCharType="end"/>
                      </w:r>
                      <w:r>
                        <w:rPr>
                          <w:rFonts w:hint="eastAsia"/>
                          <w:color w:val="000000"/>
                        </w:rPr>
                        <w:t>二</w:t>
                      </w:r>
                    </w:p>
                  </w:txbxContent>
                </v:textbox>
              </v:shape>
            </w:pict>
          </mc:Fallback>
        </mc:AlternateContent>
      </w:r>
      <w:r w:rsidR="00750BD9" w:rsidRPr="00250C40">
        <w:rPr>
          <w:rFonts w:ascii="標楷體" w:eastAsia="標楷體" w:hAnsi="標楷體" w:hint="eastAsia"/>
          <w:color w:val="000000"/>
          <w:sz w:val="32"/>
          <w:szCs w:val="32"/>
        </w:rPr>
        <w:t>新竹市香山區內湖國小體育委員會組織要點</w:t>
      </w:r>
    </w:p>
    <w:p w:rsidR="00750BD9" w:rsidRPr="00250C40" w:rsidRDefault="00750BD9" w:rsidP="00750BD9">
      <w:pPr>
        <w:ind w:left="1260" w:hangingChars="450" w:hanging="1260"/>
        <w:rPr>
          <w:rFonts w:ascii="標楷體" w:eastAsia="標楷體" w:hAnsi="標楷體"/>
          <w:color w:val="000000"/>
          <w:sz w:val="28"/>
          <w:szCs w:val="28"/>
        </w:rPr>
      </w:pPr>
      <w:r w:rsidRPr="00250C40">
        <w:rPr>
          <w:rFonts w:ascii="標楷體" w:eastAsia="標楷體" w:hAnsi="標楷體" w:hint="eastAsia"/>
          <w:color w:val="000000"/>
          <w:sz w:val="28"/>
          <w:szCs w:val="28"/>
        </w:rPr>
        <w:t>一、依據：教育部頒「各級學校體育實施辦法」規定組織之，定名『新竹市香山區內湖國小體育委員會』（以下簡稱本會）。</w:t>
      </w:r>
    </w:p>
    <w:p w:rsidR="00750BD9" w:rsidRPr="00250C40" w:rsidRDefault="00750BD9" w:rsidP="00750BD9">
      <w:pPr>
        <w:ind w:left="1400" w:hangingChars="500" w:hanging="1400"/>
        <w:rPr>
          <w:rFonts w:ascii="標楷體" w:eastAsia="標楷體" w:hAnsi="標楷體"/>
          <w:color w:val="000000"/>
          <w:sz w:val="28"/>
          <w:szCs w:val="28"/>
        </w:rPr>
      </w:pPr>
      <w:r w:rsidRPr="00250C40">
        <w:rPr>
          <w:rFonts w:ascii="標楷體" w:eastAsia="標楷體" w:hAnsi="標楷體" w:hint="eastAsia"/>
          <w:color w:val="000000"/>
          <w:sz w:val="28"/>
          <w:szCs w:val="28"/>
        </w:rPr>
        <w:t>二、目的：策進及協調全校體育教學工作,以求體育教學功能之落實及發展，統合校內外資源，提升體育教學品質。</w:t>
      </w:r>
    </w:p>
    <w:p w:rsidR="00750BD9" w:rsidRPr="00250C40" w:rsidRDefault="00750BD9" w:rsidP="00750BD9">
      <w:pPr>
        <w:ind w:left="1400" w:hangingChars="500" w:hanging="1400"/>
        <w:rPr>
          <w:rFonts w:ascii="標楷體" w:eastAsia="標楷體" w:hAnsi="標楷體"/>
          <w:color w:val="000000"/>
          <w:sz w:val="28"/>
          <w:szCs w:val="28"/>
        </w:rPr>
      </w:pPr>
      <w:r w:rsidRPr="00250C40">
        <w:rPr>
          <w:rFonts w:ascii="標楷體" w:eastAsia="標楷體" w:hAnsi="標楷體" w:hint="eastAsia"/>
          <w:color w:val="000000"/>
          <w:sz w:val="28"/>
          <w:szCs w:val="28"/>
        </w:rPr>
        <w:t>三、組織：本會設主任委員一名，由校長兼任，總幹事一名，由</w:t>
      </w:r>
      <w:r w:rsidR="00344B01">
        <w:rPr>
          <w:rFonts w:ascii="標楷體" w:eastAsia="標楷體" w:hAnsi="標楷體" w:hint="eastAsia"/>
          <w:color w:val="000000"/>
          <w:sz w:val="28"/>
          <w:szCs w:val="28"/>
        </w:rPr>
        <w:t>學輔</w:t>
      </w:r>
      <w:r w:rsidRPr="00250C40">
        <w:rPr>
          <w:rFonts w:ascii="標楷體" w:eastAsia="標楷體" w:hAnsi="標楷體" w:hint="eastAsia"/>
          <w:color w:val="000000"/>
          <w:sz w:val="28"/>
          <w:szCs w:val="28"/>
        </w:rPr>
        <w:t>處主任兼任，負責統籌全校體育事宜，設總召集人一人，由體育組長兼任。另設顧問一名，由家長會長兼任，委員若干人，由各學年主任及內湖市自治市學生代表兼任之。</w:t>
      </w:r>
    </w:p>
    <w:p w:rsidR="00750BD9" w:rsidRPr="00250C40" w:rsidRDefault="00750BD9" w:rsidP="00750BD9">
      <w:pPr>
        <w:rPr>
          <w:rFonts w:ascii="標楷體" w:eastAsia="標楷體" w:hAnsi="標楷體"/>
          <w:color w:val="000000"/>
          <w:sz w:val="28"/>
          <w:szCs w:val="28"/>
        </w:rPr>
      </w:pPr>
      <w:r w:rsidRPr="00250C40">
        <w:rPr>
          <w:rFonts w:ascii="標楷體" w:eastAsia="標楷體" w:hAnsi="標楷體" w:hint="eastAsia"/>
          <w:color w:val="000000"/>
          <w:sz w:val="28"/>
          <w:szCs w:val="28"/>
        </w:rPr>
        <w:t>四、工作執掌：</w:t>
      </w:r>
    </w:p>
    <w:p w:rsidR="00750BD9" w:rsidRPr="00250C40" w:rsidRDefault="00750BD9" w:rsidP="00750BD9">
      <w:pPr>
        <w:ind w:firstLineChars="200" w:firstLine="560"/>
        <w:rPr>
          <w:rFonts w:ascii="標楷體" w:eastAsia="標楷體" w:hAnsi="標楷體"/>
          <w:color w:val="000000"/>
          <w:sz w:val="28"/>
          <w:szCs w:val="28"/>
        </w:rPr>
      </w:pPr>
      <w:r w:rsidRPr="00250C40">
        <w:rPr>
          <w:rFonts w:ascii="標楷體" w:eastAsia="標楷體" w:hAnsi="標楷體" w:hint="eastAsia"/>
          <w:color w:val="000000"/>
          <w:sz w:val="28"/>
          <w:szCs w:val="28"/>
        </w:rPr>
        <w:t>(一)全學年度體育實施計畫之研議。</w:t>
      </w:r>
    </w:p>
    <w:p w:rsidR="00750BD9" w:rsidRPr="00250C40" w:rsidRDefault="00750BD9" w:rsidP="00750BD9">
      <w:pPr>
        <w:ind w:firstLineChars="200" w:firstLine="560"/>
        <w:rPr>
          <w:rFonts w:ascii="標楷體" w:eastAsia="標楷體" w:hAnsi="標楷體"/>
          <w:color w:val="000000"/>
          <w:sz w:val="28"/>
          <w:szCs w:val="28"/>
        </w:rPr>
      </w:pPr>
      <w:r w:rsidRPr="00250C40">
        <w:rPr>
          <w:rFonts w:ascii="標楷體" w:eastAsia="標楷體" w:hAnsi="標楷體" w:hint="eastAsia"/>
          <w:color w:val="000000"/>
          <w:sz w:val="28"/>
          <w:szCs w:val="28"/>
        </w:rPr>
        <w:t>(二)校內重要體育教學及活動之規劃、輔導及推動事宜之商訂。</w:t>
      </w:r>
    </w:p>
    <w:p w:rsidR="00750BD9" w:rsidRPr="00250C40" w:rsidRDefault="00750BD9" w:rsidP="00750BD9">
      <w:pPr>
        <w:ind w:firstLineChars="200" w:firstLine="560"/>
        <w:rPr>
          <w:rFonts w:ascii="標楷體" w:eastAsia="標楷體" w:hAnsi="標楷體"/>
          <w:color w:val="000000"/>
          <w:sz w:val="28"/>
          <w:szCs w:val="28"/>
        </w:rPr>
      </w:pPr>
      <w:r w:rsidRPr="00250C40">
        <w:rPr>
          <w:rFonts w:ascii="標楷體" w:eastAsia="標楷體" w:hAnsi="標楷體" w:hint="eastAsia"/>
          <w:color w:val="000000"/>
          <w:sz w:val="28"/>
          <w:szCs w:val="28"/>
        </w:rPr>
        <w:t>(三)其他有關體育事項。</w:t>
      </w:r>
    </w:p>
    <w:p w:rsidR="00750BD9" w:rsidRPr="00250C40" w:rsidRDefault="00750BD9" w:rsidP="00750BD9">
      <w:pPr>
        <w:rPr>
          <w:rFonts w:ascii="標楷體" w:eastAsia="標楷體" w:hAnsi="標楷體"/>
          <w:color w:val="000000"/>
          <w:sz w:val="28"/>
          <w:szCs w:val="28"/>
        </w:rPr>
      </w:pPr>
      <w:r w:rsidRPr="00250C40">
        <w:rPr>
          <w:rFonts w:ascii="標楷體" w:eastAsia="標楷體" w:hAnsi="標楷體" w:hint="eastAsia"/>
          <w:color w:val="000000"/>
          <w:sz w:val="28"/>
          <w:szCs w:val="28"/>
        </w:rPr>
        <w:t>五、執行方式：</w:t>
      </w:r>
    </w:p>
    <w:p w:rsidR="00750BD9" w:rsidRPr="00250C40" w:rsidRDefault="00750BD9" w:rsidP="00750BD9">
      <w:pPr>
        <w:ind w:leftChars="232" w:left="1257" w:hangingChars="250" w:hanging="700"/>
        <w:rPr>
          <w:rFonts w:ascii="標楷體" w:eastAsia="標楷體" w:hAnsi="標楷體"/>
          <w:color w:val="000000"/>
          <w:sz w:val="28"/>
          <w:szCs w:val="28"/>
        </w:rPr>
      </w:pPr>
      <w:r w:rsidRPr="00250C40">
        <w:rPr>
          <w:rFonts w:ascii="標楷體" w:eastAsia="標楷體" w:hAnsi="標楷體" w:hint="eastAsia"/>
          <w:color w:val="000000"/>
          <w:sz w:val="28"/>
          <w:szCs w:val="28"/>
        </w:rPr>
        <w:t>(一)每學年召開至少一次會議，規劃、檢討年度體育發展計畫推行之成效。</w:t>
      </w:r>
    </w:p>
    <w:p w:rsidR="00750BD9" w:rsidRPr="00250C40" w:rsidRDefault="00750BD9" w:rsidP="00750BD9">
      <w:pPr>
        <w:ind w:leftChars="232" w:left="1257" w:hangingChars="250" w:hanging="700"/>
        <w:rPr>
          <w:rFonts w:ascii="標楷體" w:eastAsia="標楷體" w:hAnsi="標楷體"/>
          <w:color w:val="000000"/>
          <w:sz w:val="28"/>
          <w:szCs w:val="28"/>
        </w:rPr>
      </w:pPr>
      <w:r w:rsidRPr="00250C40">
        <w:rPr>
          <w:rFonts w:ascii="標楷體" w:eastAsia="標楷體" w:hAnsi="標楷體" w:hint="eastAsia"/>
          <w:color w:val="000000"/>
          <w:sz w:val="28"/>
          <w:szCs w:val="28"/>
        </w:rPr>
        <w:t>(二)以任務編組的方式，由校長擔任主任委員，負責推動校內體育活動。</w:t>
      </w:r>
    </w:p>
    <w:p w:rsidR="00750BD9" w:rsidRPr="00A5201F" w:rsidRDefault="00750BD9" w:rsidP="00750BD9">
      <w:pPr>
        <w:rPr>
          <w:rFonts w:ascii="標楷體" w:eastAsia="標楷體" w:hAnsi="標楷體"/>
          <w:color w:val="000000"/>
          <w:sz w:val="28"/>
          <w:szCs w:val="28"/>
        </w:rPr>
      </w:pPr>
      <w:r w:rsidRPr="00250C40">
        <w:rPr>
          <w:rFonts w:ascii="標楷體" w:eastAsia="標楷體" w:hAnsi="標楷體" w:hint="eastAsia"/>
          <w:color w:val="000000"/>
          <w:sz w:val="28"/>
          <w:szCs w:val="28"/>
        </w:rPr>
        <w:t xml:space="preserve">六、本要點經校務會議通過後實施，修正時經體育委員會會議通過後實施。 </w:t>
      </w:r>
    </w:p>
    <w:p w:rsidR="00750BD9" w:rsidRDefault="00750BD9" w:rsidP="00750BD9">
      <w:pPr>
        <w:rPr>
          <w:rFonts w:ascii="標楷體" w:eastAsia="標楷體" w:hAnsi="標楷體"/>
          <w:color w:val="000000"/>
        </w:rPr>
      </w:pPr>
    </w:p>
    <w:p w:rsidR="005B42CA" w:rsidRPr="00250C40" w:rsidRDefault="005B42CA" w:rsidP="00750BD9">
      <w:pPr>
        <w:rPr>
          <w:rFonts w:ascii="標楷體" w:eastAsia="標楷體" w:hAnsi="標楷體"/>
          <w:color w:val="000000"/>
        </w:rPr>
      </w:pPr>
    </w:p>
    <w:p w:rsidR="00750BD9" w:rsidRPr="00250C40" w:rsidRDefault="00750BD9" w:rsidP="00750BD9">
      <w:pPr>
        <w:jc w:val="center"/>
        <w:rPr>
          <w:rFonts w:ascii="標楷體" w:eastAsia="標楷體" w:hAnsi="標楷體"/>
          <w:color w:val="000000"/>
          <w:sz w:val="32"/>
          <w:szCs w:val="32"/>
        </w:rPr>
      </w:pPr>
      <w:r w:rsidRPr="00250C40">
        <w:rPr>
          <w:rFonts w:ascii="標楷體" w:eastAsia="標楷體" w:hAnsi="標楷體" w:hint="eastAsia"/>
          <w:color w:val="000000"/>
          <w:sz w:val="32"/>
          <w:szCs w:val="32"/>
        </w:rPr>
        <w:lastRenderedPageBreak/>
        <w:t>新竹市香山區內湖國小體育委員會組織表（</w:t>
      </w:r>
      <w:r w:rsidR="007A5A27">
        <w:rPr>
          <w:rFonts w:ascii="標楷體" w:eastAsia="標楷體" w:hAnsi="標楷體" w:hint="eastAsia"/>
          <w:color w:val="000000"/>
          <w:sz w:val="32"/>
          <w:szCs w:val="32"/>
        </w:rPr>
        <w:t>109</w:t>
      </w:r>
      <w:r w:rsidRPr="00250C40">
        <w:rPr>
          <w:rFonts w:ascii="標楷體" w:eastAsia="標楷體" w:hAnsi="標楷體" w:hint="eastAsia"/>
          <w:color w:val="000000"/>
          <w:sz w:val="32"/>
          <w:szCs w:val="32"/>
        </w:rPr>
        <w:t>學年度）</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2160"/>
        <w:gridCol w:w="2700"/>
        <w:gridCol w:w="3826"/>
      </w:tblGrid>
      <w:tr w:rsidR="00750BD9" w:rsidRPr="00250C40" w:rsidTr="00BA0C2B">
        <w:trPr>
          <w:jc w:val="center"/>
        </w:trPr>
        <w:tc>
          <w:tcPr>
            <w:tcW w:w="1008"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編號</w:t>
            </w:r>
          </w:p>
        </w:tc>
        <w:tc>
          <w:tcPr>
            <w:tcW w:w="216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稱謂</w:t>
            </w:r>
          </w:p>
        </w:tc>
        <w:tc>
          <w:tcPr>
            <w:tcW w:w="270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職稱</w:t>
            </w:r>
          </w:p>
        </w:tc>
        <w:tc>
          <w:tcPr>
            <w:tcW w:w="3826"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姓名</w:t>
            </w:r>
          </w:p>
        </w:tc>
      </w:tr>
      <w:tr w:rsidR="00750BD9" w:rsidRPr="00250C40" w:rsidTr="00BA0C2B">
        <w:trPr>
          <w:jc w:val="center"/>
        </w:trPr>
        <w:tc>
          <w:tcPr>
            <w:tcW w:w="1008"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1</w:t>
            </w:r>
          </w:p>
        </w:tc>
        <w:tc>
          <w:tcPr>
            <w:tcW w:w="216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主任委員</w:t>
            </w:r>
          </w:p>
        </w:tc>
        <w:tc>
          <w:tcPr>
            <w:tcW w:w="270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校長</w:t>
            </w:r>
          </w:p>
        </w:tc>
        <w:tc>
          <w:tcPr>
            <w:tcW w:w="3826" w:type="dxa"/>
          </w:tcPr>
          <w:p w:rsidR="00750BD9" w:rsidRPr="00250C40" w:rsidRDefault="00750BD9" w:rsidP="00BA0C2B">
            <w:pPr>
              <w:jc w:val="center"/>
              <w:rPr>
                <w:rFonts w:ascii="標楷體" w:eastAsia="標楷體" w:hAnsi="標楷體"/>
                <w:color w:val="000000"/>
                <w:sz w:val="28"/>
                <w:szCs w:val="28"/>
              </w:rPr>
            </w:pPr>
            <w:r>
              <w:rPr>
                <w:rFonts w:ascii="標楷體" w:eastAsia="標楷體" w:hAnsi="標楷體" w:hint="eastAsia"/>
                <w:color w:val="000000"/>
                <w:sz w:val="28"/>
                <w:szCs w:val="28"/>
              </w:rPr>
              <w:t>曹喻傑</w:t>
            </w:r>
          </w:p>
        </w:tc>
      </w:tr>
      <w:tr w:rsidR="00750BD9" w:rsidRPr="00250C40" w:rsidTr="00BA0C2B">
        <w:trPr>
          <w:jc w:val="center"/>
        </w:trPr>
        <w:tc>
          <w:tcPr>
            <w:tcW w:w="1008"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2</w:t>
            </w:r>
          </w:p>
        </w:tc>
        <w:tc>
          <w:tcPr>
            <w:tcW w:w="216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總幹事</w:t>
            </w:r>
          </w:p>
        </w:tc>
        <w:tc>
          <w:tcPr>
            <w:tcW w:w="2700" w:type="dxa"/>
          </w:tcPr>
          <w:p w:rsidR="00750BD9" w:rsidRPr="00250C40" w:rsidRDefault="00344B01" w:rsidP="00BA0C2B">
            <w:pPr>
              <w:jc w:val="center"/>
              <w:rPr>
                <w:rFonts w:ascii="標楷體" w:eastAsia="標楷體" w:hAnsi="標楷體"/>
                <w:color w:val="000000"/>
                <w:sz w:val="28"/>
                <w:szCs w:val="28"/>
              </w:rPr>
            </w:pPr>
            <w:r>
              <w:rPr>
                <w:rFonts w:ascii="標楷體" w:eastAsia="標楷體" w:hAnsi="標楷體" w:hint="eastAsia"/>
                <w:color w:val="000000"/>
                <w:sz w:val="28"/>
                <w:szCs w:val="28"/>
              </w:rPr>
              <w:t>學輔</w:t>
            </w:r>
            <w:r w:rsidR="00750BD9" w:rsidRPr="00250C40">
              <w:rPr>
                <w:rFonts w:ascii="標楷體" w:eastAsia="標楷體" w:hAnsi="標楷體" w:hint="eastAsia"/>
                <w:color w:val="000000"/>
                <w:sz w:val="28"/>
                <w:szCs w:val="28"/>
              </w:rPr>
              <w:t>主任</w:t>
            </w:r>
          </w:p>
        </w:tc>
        <w:tc>
          <w:tcPr>
            <w:tcW w:w="3826" w:type="dxa"/>
          </w:tcPr>
          <w:p w:rsidR="00750BD9" w:rsidRPr="00250C40" w:rsidRDefault="0047449B" w:rsidP="00BA0C2B">
            <w:pPr>
              <w:jc w:val="center"/>
              <w:rPr>
                <w:rFonts w:ascii="標楷體" w:eastAsia="標楷體" w:hAnsi="標楷體"/>
                <w:color w:val="000000"/>
                <w:sz w:val="28"/>
                <w:szCs w:val="28"/>
              </w:rPr>
            </w:pPr>
            <w:r>
              <w:rPr>
                <w:rFonts w:ascii="標楷體" w:eastAsia="標楷體" w:hAnsi="標楷體" w:hint="eastAsia"/>
                <w:color w:val="000000"/>
                <w:sz w:val="28"/>
                <w:szCs w:val="28"/>
              </w:rPr>
              <w:t>賴建翰</w:t>
            </w:r>
          </w:p>
        </w:tc>
      </w:tr>
      <w:tr w:rsidR="00750BD9" w:rsidRPr="00250C40" w:rsidTr="00BA0C2B">
        <w:trPr>
          <w:jc w:val="center"/>
        </w:trPr>
        <w:tc>
          <w:tcPr>
            <w:tcW w:w="1008"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3</w:t>
            </w:r>
          </w:p>
        </w:tc>
        <w:tc>
          <w:tcPr>
            <w:tcW w:w="216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總召集人</w:t>
            </w:r>
          </w:p>
        </w:tc>
        <w:tc>
          <w:tcPr>
            <w:tcW w:w="2700" w:type="dxa"/>
          </w:tcPr>
          <w:p w:rsidR="00750BD9" w:rsidRPr="005B42CA" w:rsidRDefault="005B42CA" w:rsidP="005B42CA">
            <w:pPr>
              <w:jc w:val="center"/>
              <w:rPr>
                <w:rFonts w:ascii="標楷體" w:eastAsia="標楷體" w:hAnsi="標楷體"/>
                <w:color w:val="000000"/>
                <w:sz w:val="28"/>
                <w:szCs w:val="28"/>
              </w:rPr>
            </w:pPr>
            <w:r w:rsidRPr="005B42CA">
              <w:rPr>
                <w:rFonts w:ascii="標楷體" w:eastAsia="標楷體" w:hAnsi="標楷體" w:cs="新細明體" w:hint="eastAsia"/>
                <w:spacing w:val="-8"/>
                <w:kern w:val="0"/>
                <w:sz w:val="28"/>
                <w:szCs w:val="28"/>
              </w:rPr>
              <w:t>體育環衛</w:t>
            </w:r>
            <w:r w:rsidR="00750BD9" w:rsidRPr="005B42CA">
              <w:rPr>
                <w:rFonts w:ascii="標楷體" w:eastAsia="標楷體" w:hAnsi="標楷體" w:hint="eastAsia"/>
                <w:color w:val="000000"/>
                <w:sz w:val="28"/>
                <w:szCs w:val="28"/>
              </w:rPr>
              <w:t>組長</w:t>
            </w:r>
          </w:p>
        </w:tc>
        <w:tc>
          <w:tcPr>
            <w:tcW w:w="3826" w:type="dxa"/>
          </w:tcPr>
          <w:p w:rsidR="00750BD9" w:rsidRPr="00A360C3" w:rsidRDefault="0047449B" w:rsidP="00BA0C2B">
            <w:pPr>
              <w:jc w:val="center"/>
              <w:rPr>
                <w:rFonts w:ascii="標楷體" w:eastAsia="標楷體" w:hAnsi="標楷體"/>
                <w:color w:val="000000"/>
                <w:sz w:val="28"/>
                <w:szCs w:val="28"/>
              </w:rPr>
            </w:pPr>
            <w:r>
              <w:rPr>
                <w:rFonts w:ascii="標楷體" w:eastAsia="標楷體" w:hAnsi="標楷體" w:hint="eastAsia"/>
                <w:color w:val="000000"/>
                <w:sz w:val="28"/>
                <w:szCs w:val="28"/>
              </w:rPr>
              <w:t>張育智</w:t>
            </w:r>
          </w:p>
        </w:tc>
      </w:tr>
      <w:tr w:rsidR="00750BD9" w:rsidRPr="00250C40" w:rsidTr="00BA0C2B">
        <w:trPr>
          <w:jc w:val="center"/>
        </w:trPr>
        <w:tc>
          <w:tcPr>
            <w:tcW w:w="1008"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4</w:t>
            </w:r>
          </w:p>
        </w:tc>
        <w:tc>
          <w:tcPr>
            <w:tcW w:w="216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顧問</w:t>
            </w:r>
          </w:p>
        </w:tc>
        <w:tc>
          <w:tcPr>
            <w:tcW w:w="270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家長會長</w:t>
            </w:r>
          </w:p>
        </w:tc>
        <w:tc>
          <w:tcPr>
            <w:tcW w:w="3826" w:type="dxa"/>
          </w:tcPr>
          <w:p w:rsidR="00750BD9" w:rsidRPr="00A360C3" w:rsidRDefault="0047449B" w:rsidP="00A360C3">
            <w:pPr>
              <w:jc w:val="center"/>
              <w:rPr>
                <w:rFonts w:ascii="標楷體" w:eastAsia="標楷體" w:hAnsi="標楷體"/>
                <w:color w:val="000000"/>
                <w:sz w:val="28"/>
                <w:szCs w:val="28"/>
              </w:rPr>
            </w:pPr>
            <w:r>
              <w:rPr>
                <w:rFonts w:ascii="標楷體" w:eastAsia="標楷體" w:hAnsi="標楷體" w:hint="eastAsia"/>
                <w:color w:val="000000"/>
                <w:sz w:val="28"/>
                <w:szCs w:val="28"/>
              </w:rPr>
              <w:t>陳玉真</w:t>
            </w:r>
          </w:p>
        </w:tc>
      </w:tr>
      <w:tr w:rsidR="00750BD9" w:rsidRPr="00250C40" w:rsidTr="00BA0C2B">
        <w:trPr>
          <w:jc w:val="center"/>
        </w:trPr>
        <w:tc>
          <w:tcPr>
            <w:tcW w:w="1008"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5</w:t>
            </w:r>
          </w:p>
        </w:tc>
        <w:tc>
          <w:tcPr>
            <w:tcW w:w="216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委員</w:t>
            </w:r>
          </w:p>
        </w:tc>
        <w:tc>
          <w:tcPr>
            <w:tcW w:w="270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學年主任</w:t>
            </w:r>
          </w:p>
        </w:tc>
        <w:tc>
          <w:tcPr>
            <w:tcW w:w="3826" w:type="dxa"/>
          </w:tcPr>
          <w:p w:rsidR="00750BD9" w:rsidRPr="00A360C3" w:rsidRDefault="0047449B" w:rsidP="00356FA2">
            <w:pPr>
              <w:jc w:val="center"/>
              <w:rPr>
                <w:rFonts w:ascii="標楷體" w:eastAsia="標楷體" w:hAnsi="標楷體"/>
                <w:color w:val="000000"/>
                <w:sz w:val="28"/>
                <w:szCs w:val="28"/>
              </w:rPr>
            </w:pPr>
            <w:r>
              <w:rPr>
                <w:rFonts w:ascii="標楷體" w:eastAsia="標楷體" w:hAnsi="標楷體" w:cs="新細明體" w:hint="eastAsia"/>
                <w:color w:val="000000" w:themeColor="text1"/>
                <w:kern w:val="0"/>
              </w:rPr>
              <w:t>王筱惠</w:t>
            </w:r>
          </w:p>
        </w:tc>
      </w:tr>
      <w:tr w:rsidR="00750BD9" w:rsidRPr="00250C40" w:rsidTr="00BA0C2B">
        <w:trPr>
          <w:jc w:val="center"/>
        </w:trPr>
        <w:tc>
          <w:tcPr>
            <w:tcW w:w="1008"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6</w:t>
            </w:r>
          </w:p>
        </w:tc>
        <w:tc>
          <w:tcPr>
            <w:tcW w:w="216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委員</w:t>
            </w:r>
          </w:p>
        </w:tc>
        <w:tc>
          <w:tcPr>
            <w:tcW w:w="270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學年主任</w:t>
            </w:r>
          </w:p>
        </w:tc>
        <w:tc>
          <w:tcPr>
            <w:tcW w:w="3826" w:type="dxa"/>
          </w:tcPr>
          <w:p w:rsidR="00750BD9" w:rsidRPr="00A360C3" w:rsidRDefault="0047449B" w:rsidP="00A360C3">
            <w:pPr>
              <w:jc w:val="center"/>
              <w:rPr>
                <w:rFonts w:ascii="標楷體" w:eastAsia="標楷體" w:hAnsi="標楷體"/>
                <w:color w:val="000000"/>
                <w:sz w:val="28"/>
                <w:szCs w:val="28"/>
              </w:rPr>
            </w:pPr>
            <w:r>
              <w:rPr>
                <w:rFonts w:ascii="標楷體" w:eastAsia="標楷體" w:hAnsi="標楷體" w:cs="新細明體" w:hint="eastAsia"/>
                <w:color w:val="000000" w:themeColor="text1"/>
                <w:kern w:val="0"/>
              </w:rPr>
              <w:t>呂欣晏</w:t>
            </w:r>
          </w:p>
        </w:tc>
      </w:tr>
      <w:tr w:rsidR="00750BD9" w:rsidRPr="00250C40" w:rsidTr="00BA0C2B">
        <w:trPr>
          <w:jc w:val="center"/>
        </w:trPr>
        <w:tc>
          <w:tcPr>
            <w:tcW w:w="1008"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7</w:t>
            </w:r>
          </w:p>
        </w:tc>
        <w:tc>
          <w:tcPr>
            <w:tcW w:w="216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委員</w:t>
            </w:r>
          </w:p>
        </w:tc>
        <w:tc>
          <w:tcPr>
            <w:tcW w:w="270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學年主任</w:t>
            </w:r>
          </w:p>
        </w:tc>
        <w:tc>
          <w:tcPr>
            <w:tcW w:w="3826" w:type="dxa"/>
          </w:tcPr>
          <w:p w:rsidR="00750BD9" w:rsidRPr="00A360C3" w:rsidRDefault="005B42CA" w:rsidP="00A360C3">
            <w:pPr>
              <w:jc w:val="center"/>
              <w:rPr>
                <w:rFonts w:ascii="標楷體" w:eastAsia="標楷體" w:hAnsi="標楷體"/>
                <w:color w:val="000000"/>
                <w:sz w:val="28"/>
                <w:szCs w:val="28"/>
              </w:rPr>
            </w:pPr>
            <w:r>
              <w:rPr>
                <w:rFonts w:ascii="標楷體" w:eastAsia="標楷體" w:hAnsi="標楷體"/>
                <w:color w:val="000000"/>
                <w:sz w:val="28"/>
                <w:szCs w:val="28"/>
              </w:rPr>
              <w:t>鍾雪貞</w:t>
            </w:r>
          </w:p>
        </w:tc>
      </w:tr>
      <w:tr w:rsidR="00750BD9" w:rsidRPr="00250C40" w:rsidTr="00BA0C2B">
        <w:trPr>
          <w:jc w:val="center"/>
        </w:trPr>
        <w:tc>
          <w:tcPr>
            <w:tcW w:w="1008"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8</w:t>
            </w:r>
          </w:p>
        </w:tc>
        <w:tc>
          <w:tcPr>
            <w:tcW w:w="216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委員</w:t>
            </w:r>
          </w:p>
        </w:tc>
        <w:tc>
          <w:tcPr>
            <w:tcW w:w="270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學年主任</w:t>
            </w:r>
          </w:p>
        </w:tc>
        <w:tc>
          <w:tcPr>
            <w:tcW w:w="3826" w:type="dxa"/>
          </w:tcPr>
          <w:p w:rsidR="00750BD9" w:rsidRPr="00A360C3" w:rsidRDefault="005B42CA" w:rsidP="00A360C3">
            <w:pPr>
              <w:jc w:val="center"/>
              <w:rPr>
                <w:rFonts w:ascii="標楷體" w:eastAsia="標楷體" w:hAnsi="標楷體"/>
                <w:color w:val="000000"/>
                <w:sz w:val="28"/>
                <w:szCs w:val="28"/>
              </w:rPr>
            </w:pPr>
            <w:r>
              <w:rPr>
                <w:rFonts w:ascii="標楷體" w:eastAsia="標楷體" w:hAnsi="標楷體" w:cs="新細明體" w:hint="eastAsia"/>
                <w:color w:val="000000" w:themeColor="text1"/>
                <w:kern w:val="0"/>
              </w:rPr>
              <w:t>張明珍</w:t>
            </w:r>
          </w:p>
        </w:tc>
      </w:tr>
      <w:tr w:rsidR="00750BD9" w:rsidRPr="00250C40" w:rsidTr="00BA0C2B">
        <w:trPr>
          <w:jc w:val="center"/>
        </w:trPr>
        <w:tc>
          <w:tcPr>
            <w:tcW w:w="1008"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9</w:t>
            </w:r>
          </w:p>
        </w:tc>
        <w:tc>
          <w:tcPr>
            <w:tcW w:w="216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委員</w:t>
            </w:r>
          </w:p>
        </w:tc>
        <w:tc>
          <w:tcPr>
            <w:tcW w:w="270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學年主任</w:t>
            </w:r>
          </w:p>
        </w:tc>
        <w:tc>
          <w:tcPr>
            <w:tcW w:w="3826" w:type="dxa"/>
          </w:tcPr>
          <w:p w:rsidR="00750BD9" w:rsidRPr="00A360C3" w:rsidRDefault="0047449B" w:rsidP="00A360C3">
            <w:pPr>
              <w:jc w:val="center"/>
              <w:rPr>
                <w:rFonts w:ascii="標楷體" w:eastAsia="標楷體" w:hAnsi="標楷體"/>
                <w:color w:val="000000"/>
                <w:sz w:val="28"/>
                <w:szCs w:val="28"/>
              </w:rPr>
            </w:pPr>
            <w:r>
              <w:rPr>
                <w:rFonts w:ascii="標楷體" w:eastAsia="標楷體" w:hAnsi="標楷體" w:cs="新細明體" w:hint="eastAsia"/>
                <w:color w:val="000000" w:themeColor="text1"/>
                <w:kern w:val="0"/>
              </w:rPr>
              <w:t>陳淑芳</w:t>
            </w:r>
          </w:p>
        </w:tc>
      </w:tr>
      <w:tr w:rsidR="00750BD9" w:rsidRPr="00250C40" w:rsidTr="00BA0C2B">
        <w:trPr>
          <w:jc w:val="center"/>
        </w:trPr>
        <w:tc>
          <w:tcPr>
            <w:tcW w:w="1008"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10</w:t>
            </w:r>
          </w:p>
        </w:tc>
        <w:tc>
          <w:tcPr>
            <w:tcW w:w="216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委員</w:t>
            </w:r>
          </w:p>
        </w:tc>
        <w:tc>
          <w:tcPr>
            <w:tcW w:w="270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學年主任</w:t>
            </w:r>
          </w:p>
        </w:tc>
        <w:tc>
          <w:tcPr>
            <w:tcW w:w="3826" w:type="dxa"/>
          </w:tcPr>
          <w:p w:rsidR="00750BD9" w:rsidRPr="00A360C3" w:rsidRDefault="005B42CA" w:rsidP="00A360C3">
            <w:pPr>
              <w:jc w:val="center"/>
              <w:rPr>
                <w:rFonts w:ascii="標楷體" w:eastAsia="標楷體" w:hAnsi="標楷體"/>
                <w:color w:val="000000"/>
                <w:sz w:val="28"/>
                <w:szCs w:val="28"/>
              </w:rPr>
            </w:pPr>
            <w:r w:rsidRPr="00A360C3">
              <w:rPr>
                <w:rFonts w:ascii="標楷體" w:eastAsia="標楷體" w:hAnsi="標楷體" w:cs="新細明體" w:hint="eastAsia"/>
                <w:color w:val="000000" w:themeColor="text1"/>
                <w:kern w:val="0"/>
                <w:sz w:val="28"/>
              </w:rPr>
              <w:t>古碧春</w:t>
            </w:r>
          </w:p>
        </w:tc>
      </w:tr>
      <w:tr w:rsidR="00750BD9" w:rsidRPr="00250C40" w:rsidTr="00BA0C2B">
        <w:trPr>
          <w:jc w:val="center"/>
        </w:trPr>
        <w:tc>
          <w:tcPr>
            <w:tcW w:w="1008"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11</w:t>
            </w:r>
          </w:p>
        </w:tc>
        <w:tc>
          <w:tcPr>
            <w:tcW w:w="216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委員</w:t>
            </w:r>
          </w:p>
        </w:tc>
        <w:tc>
          <w:tcPr>
            <w:tcW w:w="2700"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hint="eastAsia"/>
                <w:color w:val="000000"/>
                <w:sz w:val="28"/>
                <w:szCs w:val="28"/>
              </w:rPr>
              <w:t>自治市代表</w:t>
            </w:r>
          </w:p>
        </w:tc>
        <w:tc>
          <w:tcPr>
            <w:tcW w:w="3826" w:type="dxa"/>
          </w:tcPr>
          <w:p w:rsidR="00750BD9" w:rsidRPr="00250C40" w:rsidRDefault="0047449B" w:rsidP="00BA0C2B">
            <w:pPr>
              <w:jc w:val="center"/>
              <w:rPr>
                <w:rFonts w:ascii="標楷體" w:eastAsia="標楷體" w:hAnsi="標楷體"/>
                <w:color w:val="000000"/>
                <w:sz w:val="28"/>
                <w:szCs w:val="28"/>
              </w:rPr>
            </w:pPr>
            <w:r>
              <w:rPr>
                <w:rFonts w:ascii="標楷體" w:eastAsia="標楷體" w:hAnsi="標楷體" w:hint="eastAsia"/>
                <w:color w:val="000000"/>
                <w:sz w:val="28"/>
                <w:szCs w:val="28"/>
              </w:rPr>
              <w:t>蔡荏棋</w:t>
            </w:r>
          </w:p>
        </w:tc>
      </w:tr>
    </w:tbl>
    <w:p w:rsidR="00750BD9" w:rsidRPr="00250C40" w:rsidRDefault="00750BD9" w:rsidP="00750BD9">
      <w:pPr>
        <w:rPr>
          <w:rFonts w:ascii="標楷體" w:eastAsia="標楷體" w:hAnsi="標楷體"/>
          <w:color w:val="000000"/>
        </w:rPr>
      </w:pPr>
    </w:p>
    <w:p w:rsidR="00750BD9" w:rsidRPr="00C4619B" w:rsidRDefault="00750BD9" w:rsidP="00750BD9">
      <w:pPr>
        <w:rPr>
          <w:color w:val="000000"/>
        </w:rPr>
      </w:pPr>
    </w:p>
    <w:p w:rsidR="00750BD9" w:rsidRPr="00250C40" w:rsidRDefault="00750BD9" w:rsidP="00750BD9">
      <w:pPr>
        <w:jc w:val="center"/>
        <w:rPr>
          <w:rFonts w:ascii="標楷體" w:eastAsia="標楷體" w:hAnsi="標楷體"/>
          <w:color w:val="000000"/>
          <w:sz w:val="28"/>
          <w:szCs w:val="28"/>
        </w:rPr>
      </w:pPr>
    </w:p>
    <w:p w:rsidR="00750BD9" w:rsidRDefault="00750BD9" w:rsidP="00750BD9">
      <w:pPr>
        <w:jc w:val="center"/>
        <w:rPr>
          <w:rFonts w:ascii="標楷體" w:eastAsia="標楷體" w:hAnsi="標楷體"/>
          <w:color w:val="000000"/>
          <w:sz w:val="32"/>
          <w:szCs w:val="32"/>
        </w:rPr>
      </w:pPr>
    </w:p>
    <w:p w:rsidR="00750BD9" w:rsidRDefault="00750BD9" w:rsidP="00750BD9">
      <w:pPr>
        <w:jc w:val="center"/>
        <w:rPr>
          <w:rFonts w:ascii="標楷體" w:eastAsia="標楷體" w:hAnsi="標楷體"/>
          <w:color w:val="000000"/>
          <w:sz w:val="32"/>
          <w:szCs w:val="32"/>
        </w:rPr>
      </w:pPr>
    </w:p>
    <w:p w:rsidR="00750BD9" w:rsidRPr="00250C40" w:rsidRDefault="00750BD9" w:rsidP="00750BD9">
      <w:pPr>
        <w:jc w:val="center"/>
        <w:rPr>
          <w:rFonts w:ascii="標楷體" w:eastAsia="標楷體" w:hAnsi="標楷體"/>
          <w:color w:val="000000"/>
          <w:sz w:val="32"/>
          <w:szCs w:val="32"/>
        </w:rPr>
      </w:pPr>
    </w:p>
    <w:p w:rsidR="00750BD9" w:rsidRDefault="00750BD9" w:rsidP="00750BD9">
      <w:pPr>
        <w:jc w:val="center"/>
        <w:rPr>
          <w:rFonts w:eastAsia="標楷體"/>
          <w:sz w:val="32"/>
        </w:rPr>
      </w:pPr>
    </w:p>
    <w:p w:rsidR="00750BD9" w:rsidRDefault="00750BD9" w:rsidP="00750BD9">
      <w:pPr>
        <w:jc w:val="center"/>
        <w:rPr>
          <w:rFonts w:eastAsia="標楷體"/>
          <w:sz w:val="32"/>
        </w:rPr>
      </w:pPr>
    </w:p>
    <w:p w:rsidR="00750BD9" w:rsidRDefault="00DF4063" w:rsidP="00750BD9">
      <w:pPr>
        <w:jc w:val="center"/>
        <w:rPr>
          <w:rFonts w:eastAsia="標楷體"/>
          <w:sz w:val="32"/>
        </w:rPr>
      </w:pPr>
      <w:r>
        <w:rPr>
          <w:rFonts w:eastAsia="標楷體"/>
          <w:noProof/>
          <w:color w:val="000000"/>
          <w:sz w:val="32"/>
        </w:rPr>
        <mc:AlternateContent>
          <mc:Choice Requires="wps">
            <w:drawing>
              <wp:anchor distT="0" distB="0" distL="114300" distR="114300" simplePos="0" relativeHeight="251807232" behindDoc="0" locked="0" layoutInCell="1" allowOverlap="1" wp14:anchorId="2A9A0A60" wp14:editId="728CC9E2">
                <wp:simplePos x="0" y="0"/>
                <wp:positionH relativeFrom="column">
                  <wp:posOffset>-381000</wp:posOffset>
                </wp:positionH>
                <wp:positionV relativeFrom="paragraph">
                  <wp:posOffset>-358140</wp:posOffset>
                </wp:positionV>
                <wp:extent cx="1470660" cy="342900"/>
                <wp:effectExtent l="0" t="0" r="15240" b="19050"/>
                <wp:wrapNone/>
                <wp:docPr id="184" name="文字方塊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342900"/>
                        </a:xfrm>
                        <a:prstGeom prst="rect">
                          <a:avLst/>
                        </a:prstGeom>
                        <a:solidFill>
                          <a:srgbClr val="FFFFFF"/>
                        </a:solidFill>
                        <a:ln w="9525">
                          <a:solidFill>
                            <a:srgbClr val="000000"/>
                          </a:solidFill>
                          <a:miter lim="800000"/>
                          <a:headEnd/>
                          <a:tailEnd/>
                        </a:ln>
                      </wps:spPr>
                      <wps:txbx>
                        <w:txbxContent>
                          <w:bookmarkStart w:id="57" w:name="學務處附件四"/>
                          <w:p w:rsidR="00595AD1" w:rsidRPr="00C87A6A" w:rsidRDefault="00595AD1" w:rsidP="00750BD9">
                            <w:pPr>
                              <w:rPr>
                                <w:color w:val="000000"/>
                              </w:rPr>
                            </w:pPr>
                            <w:r w:rsidRPr="00C87A6A">
                              <w:rPr>
                                <w:color w:val="000000"/>
                              </w:rPr>
                              <w:fldChar w:fldCharType="begin"/>
                            </w:r>
                            <w:r w:rsidRPr="00C87A6A">
                              <w:rPr>
                                <w:color w:val="000000"/>
                              </w:rPr>
                              <w:instrText xml:space="preserve"> HYPERLINK  \l "</w:instrText>
                            </w:r>
                            <w:r w:rsidRPr="00C87A6A">
                              <w:rPr>
                                <w:rFonts w:hint="eastAsia"/>
                                <w:color w:val="000000"/>
                              </w:rPr>
                              <w:instrText>目次</w:instrText>
                            </w:r>
                            <w:r w:rsidRPr="00C87A6A">
                              <w:rPr>
                                <w:color w:val="000000"/>
                              </w:rPr>
                              <w:instrText xml:space="preserve">" </w:instrText>
                            </w:r>
                            <w:r w:rsidRPr="00C87A6A">
                              <w:rPr>
                                <w:color w:val="000000"/>
                              </w:rPr>
                              <w:fldChar w:fldCharType="separate"/>
                            </w:r>
                            <w:proofErr w:type="gramStart"/>
                            <w:r>
                              <w:rPr>
                                <w:rStyle w:val="afb"/>
                                <w:rFonts w:hint="eastAsia"/>
                                <w:u w:val="none"/>
                              </w:rPr>
                              <w:t>學輔</w:t>
                            </w:r>
                            <w:r w:rsidRPr="00C87A6A">
                              <w:rPr>
                                <w:rStyle w:val="afb"/>
                                <w:rFonts w:hint="eastAsia"/>
                                <w:u w:val="none"/>
                              </w:rPr>
                              <w:t>處</w:t>
                            </w:r>
                            <w:proofErr w:type="gramEnd"/>
                            <w:r w:rsidRPr="00C87A6A">
                              <w:rPr>
                                <w:rStyle w:val="afb"/>
                                <w:rFonts w:hint="eastAsia"/>
                                <w:u w:val="none"/>
                              </w:rPr>
                              <w:t>附件</w:t>
                            </w:r>
                            <w:bookmarkEnd w:id="57"/>
                            <w:r w:rsidRPr="00C87A6A">
                              <w:rPr>
                                <w:color w:val="000000"/>
                              </w:rPr>
                              <w:fldChar w:fldCharType="end"/>
                            </w:r>
                            <w:r>
                              <w:rPr>
                                <w:color w:val="000000"/>
                              </w:rPr>
                              <w:t>十</w:t>
                            </w:r>
                            <w:r>
                              <w:rPr>
                                <w:rFonts w:hint="eastAsia"/>
                                <w:color w:val="000000"/>
                              </w:rPr>
                              <w:t>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A0A60" id="文字方塊 184" o:spid="_x0000_s1216" type="#_x0000_t202" style="position:absolute;left:0;text-align:left;margin-left:-30pt;margin-top:-28.2pt;width:115.8pt;height:27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">
                <v:textbox>
                  <w:txbxContent>
                    <w:bookmarkStart w:id="58" w:name="學務處附件四"/>
                    <w:p w:rsidR="00595AD1" w:rsidRPr="00C87A6A" w:rsidRDefault="00595AD1" w:rsidP="00750BD9">
                      <w:pPr>
                        <w:rPr>
                          <w:color w:val="000000"/>
                        </w:rPr>
                      </w:pPr>
                      <w:r w:rsidRPr="00C87A6A">
                        <w:rPr>
                          <w:color w:val="000000"/>
                        </w:rPr>
                        <w:fldChar w:fldCharType="begin"/>
                      </w:r>
                      <w:r w:rsidRPr="00C87A6A">
                        <w:rPr>
                          <w:color w:val="000000"/>
                        </w:rPr>
                        <w:instrText xml:space="preserve"> HYPERLINK  \l "</w:instrText>
                      </w:r>
                      <w:r w:rsidRPr="00C87A6A">
                        <w:rPr>
                          <w:rFonts w:hint="eastAsia"/>
                          <w:color w:val="000000"/>
                        </w:rPr>
                        <w:instrText>目次</w:instrText>
                      </w:r>
                      <w:r w:rsidRPr="00C87A6A">
                        <w:rPr>
                          <w:color w:val="000000"/>
                        </w:rPr>
                        <w:instrText xml:space="preserve">" </w:instrText>
                      </w:r>
                      <w:r w:rsidRPr="00C87A6A">
                        <w:rPr>
                          <w:color w:val="000000"/>
                        </w:rPr>
                        <w:fldChar w:fldCharType="separate"/>
                      </w:r>
                      <w:proofErr w:type="gramStart"/>
                      <w:r>
                        <w:rPr>
                          <w:rStyle w:val="afb"/>
                          <w:rFonts w:hint="eastAsia"/>
                          <w:u w:val="none"/>
                        </w:rPr>
                        <w:t>學輔</w:t>
                      </w:r>
                      <w:r w:rsidRPr="00C87A6A">
                        <w:rPr>
                          <w:rStyle w:val="afb"/>
                          <w:rFonts w:hint="eastAsia"/>
                          <w:u w:val="none"/>
                        </w:rPr>
                        <w:t>處</w:t>
                      </w:r>
                      <w:proofErr w:type="gramEnd"/>
                      <w:r w:rsidRPr="00C87A6A">
                        <w:rPr>
                          <w:rStyle w:val="afb"/>
                          <w:rFonts w:hint="eastAsia"/>
                          <w:u w:val="none"/>
                        </w:rPr>
                        <w:t>附件</w:t>
                      </w:r>
                      <w:bookmarkEnd w:id="58"/>
                      <w:r w:rsidRPr="00C87A6A">
                        <w:rPr>
                          <w:color w:val="000000"/>
                        </w:rPr>
                        <w:fldChar w:fldCharType="end"/>
                      </w:r>
                      <w:r>
                        <w:rPr>
                          <w:color w:val="000000"/>
                        </w:rPr>
                        <w:t>十</w:t>
                      </w:r>
                      <w:r>
                        <w:rPr>
                          <w:rFonts w:hint="eastAsia"/>
                          <w:color w:val="000000"/>
                        </w:rPr>
                        <w:t>三</w:t>
                      </w:r>
                    </w:p>
                  </w:txbxContent>
                </v:textbox>
              </v:shape>
            </w:pict>
          </mc:Fallback>
        </mc:AlternateContent>
      </w:r>
      <w:r w:rsidR="00750BD9">
        <w:rPr>
          <w:rFonts w:eastAsia="標楷體" w:hint="eastAsia"/>
          <w:sz w:val="32"/>
        </w:rPr>
        <w:t>新竹市香山區內湖國小學生申訴評議委員會</w:t>
      </w:r>
    </w:p>
    <w:p w:rsidR="00750BD9" w:rsidRDefault="00750BD9" w:rsidP="00750BD9">
      <w:pPr>
        <w:widowControl/>
        <w:numPr>
          <w:ilvl w:val="0"/>
          <w:numId w:val="6"/>
        </w:numPr>
        <w:rPr>
          <w:rFonts w:eastAsia="標楷體"/>
          <w:sz w:val="32"/>
        </w:rPr>
      </w:pPr>
      <w:r>
        <w:rPr>
          <w:rFonts w:eastAsia="標楷體" w:hint="eastAsia"/>
          <w:sz w:val="32"/>
        </w:rPr>
        <w:t>組織成員</w:t>
      </w:r>
    </w:p>
    <w:p w:rsidR="00750BD9" w:rsidRDefault="00750BD9" w:rsidP="00750BD9">
      <w:pPr>
        <w:widowControl/>
        <w:numPr>
          <w:ilvl w:val="1"/>
          <w:numId w:val="6"/>
        </w:numPr>
        <w:rPr>
          <w:rFonts w:eastAsia="標楷體"/>
          <w:sz w:val="32"/>
        </w:rPr>
      </w:pPr>
      <w:r>
        <w:rPr>
          <w:rFonts w:eastAsia="標楷體" w:hint="eastAsia"/>
          <w:sz w:val="32"/>
        </w:rPr>
        <w:t>召集人：校長曹喩傑</w:t>
      </w:r>
    </w:p>
    <w:p w:rsidR="00750BD9" w:rsidRPr="008A5C0A" w:rsidRDefault="00750BD9" w:rsidP="00750BD9">
      <w:pPr>
        <w:widowControl/>
        <w:numPr>
          <w:ilvl w:val="1"/>
          <w:numId w:val="6"/>
        </w:numPr>
        <w:rPr>
          <w:rFonts w:eastAsia="標楷體"/>
          <w:sz w:val="32"/>
        </w:rPr>
      </w:pPr>
      <w:r>
        <w:rPr>
          <w:rFonts w:eastAsia="標楷體" w:hint="eastAsia"/>
          <w:sz w:val="32"/>
        </w:rPr>
        <w:t>行政人員代表：教務主任</w:t>
      </w:r>
      <w:r w:rsidR="00C23414">
        <w:rPr>
          <w:rFonts w:eastAsia="標楷體" w:hint="eastAsia"/>
          <w:sz w:val="32"/>
        </w:rPr>
        <w:t>連啟男</w:t>
      </w:r>
      <w:r>
        <w:rPr>
          <w:rFonts w:eastAsia="標楷體" w:hint="eastAsia"/>
          <w:sz w:val="32"/>
        </w:rPr>
        <w:t>、</w:t>
      </w:r>
      <w:r w:rsidR="00344B01">
        <w:rPr>
          <w:rFonts w:eastAsia="標楷體" w:hint="eastAsia"/>
          <w:sz w:val="32"/>
        </w:rPr>
        <w:t>學輔</w:t>
      </w:r>
      <w:r>
        <w:rPr>
          <w:rFonts w:eastAsia="標楷體" w:hint="eastAsia"/>
          <w:sz w:val="32"/>
        </w:rPr>
        <w:t>主任</w:t>
      </w:r>
      <w:r w:rsidR="00C23414">
        <w:rPr>
          <w:rFonts w:eastAsia="標楷體" w:hint="eastAsia"/>
          <w:sz w:val="32"/>
        </w:rPr>
        <w:t>賴建翰</w:t>
      </w:r>
      <w:r>
        <w:rPr>
          <w:rFonts w:eastAsia="標楷體" w:hint="eastAsia"/>
          <w:sz w:val="32"/>
        </w:rPr>
        <w:t>、總務主任</w:t>
      </w:r>
      <w:r w:rsidR="00830DB9">
        <w:rPr>
          <w:rFonts w:eastAsia="標楷體" w:hint="eastAsia"/>
          <w:sz w:val="32"/>
        </w:rPr>
        <w:t>李建沛</w:t>
      </w:r>
      <w:r>
        <w:rPr>
          <w:rFonts w:eastAsia="標楷體" w:hint="eastAsia"/>
          <w:sz w:val="32"/>
        </w:rPr>
        <w:t>、</w:t>
      </w:r>
      <w:r w:rsidR="00C928A2">
        <w:rPr>
          <w:rFonts w:eastAsia="標楷體" w:hint="eastAsia"/>
          <w:sz w:val="32"/>
        </w:rPr>
        <w:t>輔導</w:t>
      </w:r>
      <w:r>
        <w:rPr>
          <w:rFonts w:eastAsia="標楷體" w:hint="eastAsia"/>
          <w:sz w:val="32"/>
        </w:rPr>
        <w:t>組</w:t>
      </w:r>
      <w:r w:rsidRPr="008A5C0A">
        <w:rPr>
          <w:rFonts w:eastAsia="標楷體" w:hint="eastAsia"/>
          <w:sz w:val="32"/>
        </w:rPr>
        <w:t>組長</w:t>
      </w:r>
      <w:r w:rsidR="00C928A2">
        <w:rPr>
          <w:rFonts w:eastAsia="標楷體" w:hint="eastAsia"/>
          <w:sz w:val="32"/>
        </w:rPr>
        <w:t>林佩珊</w:t>
      </w:r>
    </w:p>
    <w:p w:rsidR="00750BD9" w:rsidRPr="008A5C0A" w:rsidRDefault="00750BD9" w:rsidP="00750BD9">
      <w:pPr>
        <w:widowControl/>
        <w:numPr>
          <w:ilvl w:val="1"/>
          <w:numId w:val="6"/>
        </w:numPr>
        <w:rPr>
          <w:rFonts w:eastAsia="標楷體"/>
          <w:sz w:val="32"/>
          <w:szCs w:val="32"/>
        </w:rPr>
      </w:pPr>
      <w:r w:rsidRPr="00237F42">
        <w:rPr>
          <w:rFonts w:eastAsia="標楷體" w:hint="eastAsia"/>
          <w:sz w:val="32"/>
          <w:szCs w:val="32"/>
        </w:rPr>
        <w:t>教師代表：</w:t>
      </w:r>
      <w:r w:rsidR="00C928A2">
        <w:rPr>
          <w:rFonts w:eastAsia="標楷體" w:hint="eastAsia"/>
          <w:sz w:val="32"/>
          <w:szCs w:val="32"/>
        </w:rPr>
        <w:t>一至六年級學年主任</w:t>
      </w:r>
    </w:p>
    <w:p w:rsidR="00750BD9" w:rsidRDefault="00750BD9" w:rsidP="00750BD9">
      <w:pPr>
        <w:widowControl/>
        <w:numPr>
          <w:ilvl w:val="1"/>
          <w:numId w:val="6"/>
        </w:numPr>
        <w:rPr>
          <w:rFonts w:eastAsia="標楷體"/>
          <w:sz w:val="32"/>
        </w:rPr>
      </w:pPr>
      <w:r>
        <w:rPr>
          <w:rFonts w:eastAsia="標楷體" w:hint="eastAsia"/>
          <w:sz w:val="32"/>
        </w:rPr>
        <w:t>家長代表：</w:t>
      </w:r>
      <w:r>
        <w:rPr>
          <w:rFonts w:ascii="標楷體" w:eastAsia="標楷體" w:hAnsi="標楷體" w:hint="eastAsia"/>
          <w:sz w:val="32"/>
          <w:szCs w:val="32"/>
        </w:rPr>
        <w:t xml:space="preserve"> (依</w:t>
      </w:r>
      <w:r w:rsidR="007A5A27">
        <w:rPr>
          <w:rFonts w:ascii="標楷體" w:eastAsia="標楷體" w:hAnsi="標楷體" w:hint="eastAsia"/>
          <w:sz w:val="32"/>
          <w:szCs w:val="32"/>
        </w:rPr>
        <w:t>109</w:t>
      </w:r>
      <w:r>
        <w:rPr>
          <w:rFonts w:ascii="標楷體" w:eastAsia="標楷體" w:hAnsi="標楷體" w:hint="eastAsia"/>
          <w:sz w:val="32"/>
          <w:szCs w:val="32"/>
        </w:rPr>
        <w:t>學年度遴選結果)</w:t>
      </w:r>
    </w:p>
    <w:p w:rsidR="00750BD9" w:rsidRDefault="00750BD9" w:rsidP="00750BD9">
      <w:pPr>
        <w:widowControl/>
        <w:numPr>
          <w:ilvl w:val="1"/>
          <w:numId w:val="6"/>
        </w:numPr>
        <w:rPr>
          <w:rFonts w:eastAsia="標楷體"/>
          <w:sz w:val="32"/>
        </w:rPr>
      </w:pPr>
      <w:r>
        <w:rPr>
          <w:rFonts w:eastAsia="標楷體" w:hint="eastAsia"/>
          <w:sz w:val="32"/>
        </w:rPr>
        <w:t>專家學者：視會議需要邀請教授蒞臨指導。</w:t>
      </w:r>
    </w:p>
    <w:p w:rsidR="00750BD9" w:rsidRDefault="00750BD9" w:rsidP="00750BD9">
      <w:pPr>
        <w:widowControl/>
        <w:numPr>
          <w:ilvl w:val="1"/>
          <w:numId w:val="6"/>
        </w:numPr>
        <w:rPr>
          <w:rFonts w:eastAsia="標楷體"/>
          <w:sz w:val="32"/>
        </w:rPr>
      </w:pPr>
      <w:r>
        <w:rPr>
          <w:rFonts w:eastAsia="標楷體" w:hint="eastAsia"/>
          <w:sz w:val="32"/>
        </w:rPr>
        <w:t>學生代表：</w:t>
      </w:r>
      <w:r>
        <w:rPr>
          <w:rFonts w:eastAsia="標楷體" w:hint="eastAsia"/>
          <w:sz w:val="32"/>
        </w:rPr>
        <w:t>(</w:t>
      </w:r>
      <w:r>
        <w:rPr>
          <w:rFonts w:eastAsia="標楷體" w:hint="eastAsia"/>
          <w:sz w:val="32"/>
        </w:rPr>
        <w:t>自治小市長</w:t>
      </w:r>
      <w:r>
        <w:rPr>
          <w:rFonts w:eastAsia="標楷體" w:hint="eastAsia"/>
          <w:sz w:val="32"/>
        </w:rPr>
        <w:t xml:space="preserve">) </w:t>
      </w:r>
    </w:p>
    <w:p w:rsidR="00750BD9" w:rsidRDefault="00750BD9" w:rsidP="00750BD9">
      <w:pPr>
        <w:rPr>
          <w:rFonts w:eastAsia="標楷體"/>
          <w:sz w:val="32"/>
        </w:rPr>
      </w:pPr>
    </w:p>
    <w:p w:rsidR="00750BD9" w:rsidRDefault="00750BD9" w:rsidP="00750BD9">
      <w:pPr>
        <w:widowControl/>
        <w:numPr>
          <w:ilvl w:val="0"/>
          <w:numId w:val="6"/>
        </w:numPr>
        <w:rPr>
          <w:rFonts w:eastAsia="標楷體"/>
          <w:sz w:val="32"/>
        </w:rPr>
      </w:pPr>
      <w:r>
        <w:rPr>
          <w:rFonts w:eastAsia="標楷體" w:hint="eastAsia"/>
          <w:sz w:val="32"/>
        </w:rPr>
        <w:t>職掌如本校處理學生申訴案件處理要點（附件一）</w:t>
      </w:r>
    </w:p>
    <w:p w:rsidR="00750BD9" w:rsidRDefault="00750BD9" w:rsidP="00750BD9">
      <w:pPr>
        <w:rPr>
          <w:rFonts w:eastAsia="標楷體"/>
          <w:sz w:val="32"/>
        </w:rPr>
      </w:pPr>
    </w:p>
    <w:p w:rsidR="00750BD9" w:rsidRDefault="00750BD9" w:rsidP="00750BD9">
      <w:pPr>
        <w:widowControl/>
        <w:numPr>
          <w:ilvl w:val="0"/>
          <w:numId w:val="6"/>
        </w:numPr>
        <w:rPr>
          <w:rFonts w:eastAsia="標楷體"/>
          <w:sz w:val="32"/>
        </w:rPr>
      </w:pPr>
      <w:r>
        <w:rPr>
          <w:rFonts w:eastAsia="標楷體" w:hint="eastAsia"/>
          <w:sz w:val="32"/>
        </w:rPr>
        <w:t>任期：</w:t>
      </w:r>
      <w:r w:rsidR="007A5A27">
        <w:rPr>
          <w:rFonts w:eastAsia="標楷體" w:hint="eastAsia"/>
          <w:sz w:val="32"/>
        </w:rPr>
        <w:t>109</w:t>
      </w:r>
      <w:r>
        <w:rPr>
          <w:rFonts w:eastAsia="標楷體" w:hint="eastAsia"/>
          <w:sz w:val="32"/>
        </w:rPr>
        <w:t>年</w:t>
      </w:r>
      <w:r>
        <w:rPr>
          <w:rFonts w:eastAsia="標楷體" w:hint="eastAsia"/>
          <w:sz w:val="32"/>
        </w:rPr>
        <w:t>8</w:t>
      </w:r>
      <w:r>
        <w:rPr>
          <w:rFonts w:eastAsia="標楷體" w:hint="eastAsia"/>
          <w:sz w:val="32"/>
        </w:rPr>
        <w:t>月</w:t>
      </w:r>
      <w:r>
        <w:rPr>
          <w:rFonts w:eastAsia="標楷體" w:hint="eastAsia"/>
          <w:sz w:val="32"/>
        </w:rPr>
        <w:t>1</w:t>
      </w:r>
      <w:r>
        <w:rPr>
          <w:rFonts w:eastAsia="標楷體" w:hint="eastAsia"/>
          <w:sz w:val="32"/>
        </w:rPr>
        <w:t>日至</w:t>
      </w:r>
      <w:r w:rsidR="00C23414">
        <w:rPr>
          <w:rFonts w:eastAsia="標楷體" w:hint="eastAsia"/>
          <w:sz w:val="32"/>
        </w:rPr>
        <w:t>110</w:t>
      </w:r>
      <w:r>
        <w:rPr>
          <w:rFonts w:eastAsia="標楷體" w:hint="eastAsia"/>
          <w:sz w:val="32"/>
        </w:rPr>
        <w:t>年</w:t>
      </w:r>
      <w:r>
        <w:rPr>
          <w:rFonts w:eastAsia="標楷體" w:hint="eastAsia"/>
          <w:sz w:val="32"/>
        </w:rPr>
        <w:t>7</w:t>
      </w:r>
      <w:r>
        <w:rPr>
          <w:rFonts w:eastAsia="標楷體" w:hint="eastAsia"/>
          <w:sz w:val="32"/>
        </w:rPr>
        <w:t>月</w:t>
      </w:r>
      <w:r>
        <w:rPr>
          <w:rFonts w:eastAsia="標楷體" w:hint="eastAsia"/>
          <w:sz w:val="32"/>
        </w:rPr>
        <w:t>31</w:t>
      </w:r>
      <w:r>
        <w:rPr>
          <w:rFonts w:eastAsia="標楷體" w:hint="eastAsia"/>
          <w:sz w:val="32"/>
        </w:rPr>
        <w:t>日</w:t>
      </w:r>
    </w:p>
    <w:p w:rsidR="00750BD9" w:rsidRDefault="00750BD9" w:rsidP="00750BD9">
      <w:pPr>
        <w:rPr>
          <w:rFonts w:eastAsia="標楷體"/>
          <w:sz w:val="32"/>
        </w:rPr>
      </w:pPr>
    </w:p>
    <w:p w:rsidR="00750BD9" w:rsidRDefault="00750BD9" w:rsidP="00750BD9">
      <w:pPr>
        <w:rPr>
          <w:rFonts w:eastAsia="標楷體"/>
          <w:sz w:val="32"/>
        </w:rPr>
      </w:pPr>
    </w:p>
    <w:p w:rsidR="00750BD9" w:rsidRDefault="00750BD9" w:rsidP="00750BD9">
      <w:pPr>
        <w:rPr>
          <w:rFonts w:eastAsia="標楷體"/>
          <w:sz w:val="32"/>
        </w:rPr>
      </w:pPr>
    </w:p>
    <w:p w:rsidR="00750BD9" w:rsidRDefault="00750BD9" w:rsidP="00750BD9">
      <w:pPr>
        <w:rPr>
          <w:rFonts w:eastAsia="標楷體"/>
          <w:sz w:val="32"/>
        </w:rPr>
      </w:pPr>
    </w:p>
    <w:p w:rsidR="004F74A5" w:rsidRDefault="004F74A5" w:rsidP="00750BD9">
      <w:pPr>
        <w:rPr>
          <w:rFonts w:eastAsia="標楷體"/>
          <w:sz w:val="32"/>
        </w:rPr>
      </w:pPr>
    </w:p>
    <w:p w:rsidR="00750BD9" w:rsidRDefault="00750BD9" w:rsidP="00750BD9">
      <w:pPr>
        <w:rPr>
          <w:rFonts w:eastAsia="標楷體"/>
          <w:sz w:val="32"/>
        </w:rPr>
      </w:pPr>
    </w:p>
    <w:p w:rsidR="00750BD9" w:rsidRPr="00215A32" w:rsidRDefault="00DF4063" w:rsidP="00750BD9">
      <w:pPr>
        <w:jc w:val="center"/>
        <w:rPr>
          <w:rFonts w:eastAsia="標楷體"/>
          <w:sz w:val="32"/>
        </w:rPr>
      </w:pPr>
      <w:r>
        <w:rPr>
          <w:rFonts w:ascii="標楷體" w:eastAsia="標楷體" w:hAnsi="標楷體"/>
          <w:noProof/>
          <w:sz w:val="28"/>
          <w:szCs w:val="28"/>
        </w:rPr>
        <mc:AlternateContent>
          <mc:Choice Requires="wps">
            <w:drawing>
              <wp:anchor distT="0" distB="0" distL="114300" distR="114300" simplePos="0" relativeHeight="251817472" behindDoc="0" locked="0" layoutInCell="1" allowOverlap="1" wp14:anchorId="1E29C81B" wp14:editId="43EE87F4">
                <wp:simplePos x="0" y="0"/>
                <wp:positionH relativeFrom="column">
                  <wp:posOffset>-323850</wp:posOffset>
                </wp:positionH>
                <wp:positionV relativeFrom="paragraph">
                  <wp:posOffset>-361950</wp:posOffset>
                </wp:positionV>
                <wp:extent cx="838200" cy="342900"/>
                <wp:effectExtent l="0" t="0" r="19050" b="19050"/>
                <wp:wrapNone/>
                <wp:docPr id="183" name="文字方塊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342900"/>
                        </a:xfrm>
                        <a:prstGeom prst="rect">
                          <a:avLst/>
                        </a:prstGeom>
                        <a:solidFill>
                          <a:srgbClr val="FFFFFF"/>
                        </a:solidFill>
                        <a:ln w="9525">
                          <a:solidFill>
                            <a:srgbClr val="000000"/>
                          </a:solidFill>
                          <a:miter lim="800000"/>
                          <a:headEnd/>
                          <a:tailEnd/>
                        </a:ln>
                      </wps:spPr>
                      <wps:txbx>
                        <w:txbxContent>
                          <w:p w:rsidR="00595AD1" w:rsidRDefault="00595AD1" w:rsidP="00750BD9">
                            <w:pPr>
                              <w:snapToGrid w:val="0"/>
                              <w:spacing w:line="0" w:lineRule="atLeast"/>
                              <w:jc w:val="center"/>
                            </w:pPr>
                            <w:r>
                              <w:rPr>
                                <w:rFonts w:ascii="標楷體" w:eastAsia="標楷體" w:hAnsi="標楷體" w:hint="eastAsia"/>
                                <w:sz w:val="32"/>
                              </w:rPr>
                              <w:t>附件一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9C81B" id="文字方塊 183" o:spid="_x0000_s1217" type="#_x0000_t202" style="position:absolute;left:0;text-align:left;margin-left:-25.5pt;margin-top:-28.5pt;width:66pt;height:27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">
                <v:textbox>
                  <w:txbxContent>
                    <w:p w:rsidR="00595AD1" w:rsidRDefault="00595AD1" w:rsidP="00750BD9">
                      <w:pPr>
                        <w:snapToGrid w:val="0"/>
                        <w:spacing w:line="0" w:lineRule="atLeast"/>
                        <w:jc w:val="center"/>
                      </w:pPr>
                      <w:r>
                        <w:rPr>
                          <w:rFonts w:ascii="標楷體" w:eastAsia="標楷體" w:hAnsi="標楷體" w:hint="eastAsia"/>
                          <w:sz w:val="32"/>
                        </w:rPr>
                        <w:t>附件一</w:t>
                      </w:r>
                    </w:p>
                  </w:txbxContent>
                </v:textbox>
              </v:shape>
            </w:pict>
          </mc:Fallback>
        </mc:AlternateContent>
      </w:r>
      <w:r w:rsidR="00750BD9" w:rsidRPr="008D51A4">
        <w:rPr>
          <w:rFonts w:ascii="標楷體" w:eastAsia="標楷體" w:hAnsi="標楷體" w:hint="eastAsia"/>
          <w:sz w:val="28"/>
          <w:szCs w:val="28"/>
        </w:rPr>
        <w:t>新竹市香山區內湖國民小學處理學生申訴案件實施要點</w:t>
      </w:r>
    </w:p>
    <w:p w:rsidR="00750BD9" w:rsidRDefault="00750BD9" w:rsidP="00750BD9">
      <w:pPr>
        <w:spacing w:line="420" w:lineRule="atLeast"/>
        <w:rPr>
          <w:rFonts w:ascii="標楷體" w:eastAsia="標楷體" w:hAnsi="標楷體"/>
        </w:rPr>
      </w:pPr>
      <w:r>
        <w:rPr>
          <w:rFonts w:ascii="標楷體" w:eastAsia="標楷體" w:hAnsi="標楷體" w:hint="eastAsia"/>
        </w:rPr>
        <w:t>一、本校為保障學生權益，闡揚民主精神，依據「新竹市中等以下學校學生申訴處理</w:t>
      </w:r>
    </w:p>
    <w:p w:rsidR="00750BD9" w:rsidRDefault="00750BD9" w:rsidP="00750BD9">
      <w:pPr>
        <w:spacing w:line="420" w:lineRule="atLeast"/>
        <w:rPr>
          <w:rFonts w:ascii="標楷體" w:eastAsia="標楷體" w:hAnsi="標楷體"/>
        </w:rPr>
      </w:pPr>
      <w:r>
        <w:rPr>
          <w:rFonts w:ascii="標楷體" w:eastAsia="標楷體" w:hAnsi="標楷體" w:hint="eastAsia"/>
        </w:rPr>
        <w:t xml:space="preserve">    要點」訂定本要點。</w:t>
      </w:r>
    </w:p>
    <w:p w:rsidR="00750BD9" w:rsidRDefault="00750BD9" w:rsidP="00750BD9">
      <w:pPr>
        <w:spacing w:line="420" w:lineRule="atLeast"/>
        <w:ind w:left="480" w:hanging="480"/>
        <w:rPr>
          <w:rFonts w:ascii="標楷體" w:eastAsia="標楷體" w:hAnsi="標楷體"/>
        </w:rPr>
      </w:pPr>
      <w:r>
        <w:rPr>
          <w:rFonts w:ascii="標楷體" w:eastAsia="標楷體" w:hAnsi="標楷體" w:hint="eastAsia"/>
        </w:rPr>
        <w:t>二、本校為處理學生申訴案件，設學生申訴評議委員會(簡稱申評會)，置委員七至十</w:t>
      </w:r>
    </w:p>
    <w:p w:rsidR="00750BD9" w:rsidRDefault="00750BD9" w:rsidP="00750BD9">
      <w:pPr>
        <w:spacing w:line="420" w:lineRule="atLeast"/>
        <w:ind w:left="480" w:hanging="480"/>
        <w:rPr>
          <w:rFonts w:ascii="標楷體" w:eastAsia="標楷體" w:hAnsi="標楷體"/>
        </w:rPr>
      </w:pPr>
      <w:r>
        <w:rPr>
          <w:rFonts w:ascii="標楷體" w:eastAsia="標楷體" w:hAnsi="標楷體" w:hint="eastAsia"/>
        </w:rPr>
        <w:t xml:space="preserve">    五人，委員任期一年，均為無給職，除校長為當然委員外，其餘委員由校長就下列人員聘任之：</w:t>
      </w:r>
    </w:p>
    <w:p w:rsidR="00750BD9" w:rsidRDefault="00750BD9" w:rsidP="00750BD9">
      <w:pPr>
        <w:spacing w:line="420" w:lineRule="atLeast"/>
        <w:ind w:left="465"/>
        <w:rPr>
          <w:rFonts w:ascii="標楷體" w:eastAsia="標楷體" w:hAnsi="標楷體"/>
        </w:rPr>
      </w:pPr>
      <w:r>
        <w:rPr>
          <w:rFonts w:ascii="標楷體" w:eastAsia="標楷體" w:hAnsi="標楷體" w:hint="eastAsia"/>
        </w:rPr>
        <w:t>（一）學校行政人員代表一至五人。</w:t>
      </w:r>
    </w:p>
    <w:p w:rsidR="00750BD9" w:rsidRDefault="00750BD9" w:rsidP="00750BD9">
      <w:pPr>
        <w:spacing w:line="420" w:lineRule="atLeast"/>
        <w:ind w:left="465"/>
        <w:rPr>
          <w:rFonts w:ascii="標楷體" w:eastAsia="標楷體" w:hAnsi="標楷體"/>
        </w:rPr>
      </w:pPr>
      <w:r>
        <w:rPr>
          <w:rFonts w:ascii="標楷體" w:eastAsia="標楷體" w:hAnsi="標楷體" w:hint="eastAsia"/>
        </w:rPr>
        <w:t>（二）學校教師代表六人(本校尚無設置教師會)，由各學年主任代表。</w:t>
      </w:r>
    </w:p>
    <w:p w:rsidR="00750BD9" w:rsidRDefault="00750BD9" w:rsidP="00750BD9">
      <w:pPr>
        <w:spacing w:line="420" w:lineRule="atLeast"/>
        <w:ind w:left="465"/>
        <w:rPr>
          <w:rFonts w:ascii="標楷體" w:eastAsia="標楷體" w:hAnsi="標楷體"/>
        </w:rPr>
      </w:pPr>
      <w:r>
        <w:rPr>
          <w:rFonts w:ascii="標楷體" w:eastAsia="標楷體" w:hAnsi="標楷體" w:hint="eastAsia"/>
        </w:rPr>
        <w:t>（三）家長會代表一至三人由家長會推派。</w:t>
      </w:r>
    </w:p>
    <w:p w:rsidR="00750BD9" w:rsidRDefault="00750BD9" w:rsidP="00750BD9">
      <w:pPr>
        <w:spacing w:line="420" w:lineRule="atLeast"/>
        <w:ind w:left="465"/>
        <w:rPr>
          <w:rFonts w:ascii="標楷體" w:eastAsia="標楷體" w:hAnsi="標楷體"/>
        </w:rPr>
      </w:pPr>
      <w:r>
        <w:rPr>
          <w:rFonts w:ascii="標楷體" w:eastAsia="標楷體" w:hAnsi="標楷體" w:hint="eastAsia"/>
        </w:rPr>
        <w:t>（四）校外之教育、心理、法律、政治等專家學者或社會公正人士一至三人。</w:t>
      </w:r>
    </w:p>
    <w:p w:rsidR="00750BD9" w:rsidRDefault="00750BD9" w:rsidP="00750BD9">
      <w:pPr>
        <w:spacing w:line="420" w:lineRule="atLeast"/>
        <w:ind w:left="465"/>
        <w:rPr>
          <w:rFonts w:ascii="標楷體" w:eastAsia="標楷體" w:hAnsi="標楷體"/>
        </w:rPr>
      </w:pPr>
      <w:r>
        <w:rPr>
          <w:rFonts w:ascii="標楷體" w:eastAsia="標楷體" w:hAnsi="標楷體" w:hint="eastAsia"/>
        </w:rPr>
        <w:t>（五）學生代表一至三人(組織人員如後)。</w:t>
      </w:r>
    </w:p>
    <w:p w:rsidR="00750BD9" w:rsidRDefault="00750BD9" w:rsidP="00750BD9">
      <w:pPr>
        <w:spacing w:line="420" w:lineRule="atLeast"/>
        <w:rPr>
          <w:rFonts w:ascii="標楷體" w:eastAsia="標楷體" w:hAnsi="標楷體"/>
        </w:rPr>
      </w:pPr>
      <w:r>
        <w:rPr>
          <w:rFonts w:ascii="標楷體" w:eastAsia="標楷體" w:hAnsi="標楷體" w:hint="eastAsia"/>
        </w:rPr>
        <w:t>三、委員因故出缺時，得補聘之，繼任委員任期至原任期屆滿日止。</w:t>
      </w:r>
    </w:p>
    <w:p w:rsidR="00750BD9" w:rsidRDefault="00750BD9" w:rsidP="00750BD9">
      <w:pPr>
        <w:spacing w:line="420" w:lineRule="atLeast"/>
        <w:rPr>
          <w:rFonts w:ascii="標楷體" w:eastAsia="標楷體" w:hAnsi="標楷體"/>
        </w:rPr>
      </w:pPr>
      <w:r>
        <w:rPr>
          <w:rFonts w:ascii="標楷體" w:eastAsia="標楷體" w:hAnsi="標楷體" w:hint="eastAsia"/>
        </w:rPr>
        <w:t>四、申評會召集人由校長擔任，校長因故不能主持會議時由委員互選一人主持。</w:t>
      </w:r>
    </w:p>
    <w:p w:rsidR="00750BD9" w:rsidRDefault="00750BD9" w:rsidP="00750BD9">
      <w:pPr>
        <w:spacing w:line="420" w:lineRule="atLeast"/>
        <w:rPr>
          <w:rFonts w:ascii="標楷體" w:eastAsia="標楷體" w:hAnsi="標楷體"/>
        </w:rPr>
      </w:pPr>
      <w:r>
        <w:rPr>
          <w:rFonts w:ascii="標楷體" w:eastAsia="標楷體" w:hAnsi="標楷體" w:hint="eastAsia"/>
        </w:rPr>
        <w:t>五、申評會委員與申訴事項有直接利害關係者，應迴避之。</w:t>
      </w:r>
    </w:p>
    <w:p w:rsidR="00750BD9" w:rsidRDefault="00750BD9" w:rsidP="00750BD9">
      <w:pPr>
        <w:spacing w:line="420" w:lineRule="atLeast"/>
        <w:rPr>
          <w:rFonts w:ascii="標楷體" w:eastAsia="標楷體" w:hAnsi="標楷體"/>
        </w:rPr>
      </w:pPr>
      <w:r>
        <w:rPr>
          <w:rFonts w:ascii="標楷體" w:eastAsia="標楷體" w:hAnsi="標楷體" w:hint="eastAsia"/>
        </w:rPr>
        <w:t>六、申評會置執行秘書一人，由召集人就各校行政人員派兼之，負責撰寫評議書或再</w:t>
      </w:r>
    </w:p>
    <w:p w:rsidR="00750BD9" w:rsidRDefault="00750BD9" w:rsidP="00750BD9">
      <w:pPr>
        <w:spacing w:line="420" w:lineRule="atLeast"/>
        <w:rPr>
          <w:rFonts w:ascii="標楷體" w:eastAsia="標楷體" w:hAnsi="標楷體"/>
        </w:rPr>
      </w:pPr>
      <w:r>
        <w:rPr>
          <w:rFonts w:ascii="標楷體" w:eastAsia="標楷體" w:hAnsi="標楷體" w:hint="eastAsia"/>
        </w:rPr>
        <w:t xml:space="preserve">    評議書及辦理其他幕僚業務。</w:t>
      </w:r>
    </w:p>
    <w:p w:rsidR="00750BD9" w:rsidRDefault="00750BD9" w:rsidP="00750BD9">
      <w:pPr>
        <w:spacing w:line="420" w:lineRule="atLeast"/>
        <w:ind w:left="480" w:hanging="480"/>
        <w:rPr>
          <w:rFonts w:ascii="標楷體" w:eastAsia="標楷體" w:hAnsi="標楷體"/>
        </w:rPr>
      </w:pPr>
      <w:r>
        <w:rPr>
          <w:rFonts w:ascii="標楷體" w:eastAsia="標楷體" w:hAnsi="標楷體" w:hint="eastAsia"/>
        </w:rPr>
        <w:t>七、學生及其父母或監護人，對於學校行政單位或教師，有關學生個人之處分或措施</w:t>
      </w:r>
    </w:p>
    <w:p w:rsidR="00750BD9" w:rsidRDefault="00750BD9" w:rsidP="00750BD9">
      <w:pPr>
        <w:spacing w:line="420" w:lineRule="atLeast"/>
        <w:ind w:left="480" w:hanging="480"/>
        <w:rPr>
          <w:rFonts w:ascii="標楷體" w:eastAsia="標楷體" w:hAnsi="標楷體"/>
        </w:rPr>
      </w:pPr>
      <w:r>
        <w:rPr>
          <w:rFonts w:ascii="標楷體" w:eastAsia="標楷體" w:hAnsi="標楷體" w:hint="eastAsia"/>
        </w:rPr>
        <w:t xml:space="preserve">    ，認為違法或不當致其權益，受損時，得向學校提出申訴；不服申訴之評議決定者，得提起再申訴。</w:t>
      </w:r>
    </w:p>
    <w:p w:rsidR="00750BD9" w:rsidRDefault="00750BD9" w:rsidP="00750BD9">
      <w:pPr>
        <w:spacing w:line="420" w:lineRule="atLeast"/>
        <w:rPr>
          <w:rFonts w:ascii="標楷體" w:eastAsia="標楷體" w:hAnsi="標楷體"/>
        </w:rPr>
      </w:pPr>
      <w:r>
        <w:rPr>
          <w:rFonts w:ascii="標楷體" w:eastAsia="標楷體" w:hAnsi="標楷體" w:hint="eastAsia"/>
        </w:rPr>
        <w:t>八、學生重大處分行為之通知書，應附記「如有不服，得於通知書送達之次日起二十</w:t>
      </w:r>
    </w:p>
    <w:p w:rsidR="00750BD9" w:rsidRDefault="00750BD9" w:rsidP="00750BD9">
      <w:pPr>
        <w:spacing w:line="420" w:lineRule="atLeast"/>
        <w:rPr>
          <w:rFonts w:ascii="標楷體" w:eastAsia="標楷體" w:hAnsi="標楷體"/>
        </w:rPr>
      </w:pPr>
      <w:r>
        <w:rPr>
          <w:rFonts w:ascii="標楷體" w:eastAsia="標楷體" w:hAnsi="標楷體" w:hint="eastAsia"/>
        </w:rPr>
        <w:t xml:space="preserve">    日內以書面向學生申評會提起申訴，愈期不予受理」。</w:t>
      </w:r>
    </w:p>
    <w:p w:rsidR="00750BD9" w:rsidRDefault="00750BD9" w:rsidP="00750BD9">
      <w:pPr>
        <w:spacing w:line="420" w:lineRule="atLeast"/>
        <w:ind w:left="480" w:hanging="480"/>
        <w:rPr>
          <w:rFonts w:ascii="標楷體" w:eastAsia="標楷體" w:hAnsi="標楷體"/>
        </w:rPr>
      </w:pPr>
      <w:r>
        <w:rPr>
          <w:rFonts w:ascii="標楷體" w:eastAsia="標楷體" w:hAnsi="標楷體" w:hint="eastAsia"/>
        </w:rPr>
        <w:t>九、申訴之提起應於處分或措施之次日起三十日內以書面向申評會提出；不服申訴評議者，應於接到評議書之次日起十五內以書面向申評會提起再申訴。但申訴人因不可抗力或不可歸責於己之事由並提出具體證明者，不在此限，申訴及再申訴得評議確定前申請撤回。</w:t>
      </w:r>
    </w:p>
    <w:p w:rsidR="00750BD9" w:rsidRDefault="00750BD9" w:rsidP="00750BD9">
      <w:pPr>
        <w:spacing w:line="420" w:lineRule="atLeast"/>
        <w:rPr>
          <w:rFonts w:ascii="標楷體" w:eastAsia="標楷體" w:hAnsi="標楷體"/>
        </w:rPr>
      </w:pPr>
      <w:r>
        <w:rPr>
          <w:rFonts w:ascii="標楷體" w:eastAsia="標楷體" w:hAnsi="標楷體" w:hint="eastAsia"/>
        </w:rPr>
        <w:t>十、申評會應於收到申訴書或再申訴書之次日起十日內召開會議，並應於會後十日內</w:t>
      </w:r>
    </w:p>
    <w:p w:rsidR="00750BD9" w:rsidRDefault="00750BD9" w:rsidP="00750BD9">
      <w:pPr>
        <w:spacing w:line="420" w:lineRule="atLeast"/>
        <w:rPr>
          <w:rFonts w:ascii="標楷體" w:eastAsia="標楷體" w:hAnsi="標楷體"/>
        </w:rPr>
      </w:pPr>
      <w:r>
        <w:rPr>
          <w:rFonts w:ascii="標楷體" w:eastAsia="標楷體" w:hAnsi="標楷體" w:hint="eastAsia"/>
        </w:rPr>
        <w:t xml:space="preserve">    做成評議書或再評議書。（申訴書及再申訴書格式用紙由學校製發）</w:t>
      </w:r>
    </w:p>
    <w:p w:rsidR="00750BD9" w:rsidRDefault="00750BD9" w:rsidP="00750BD9">
      <w:pPr>
        <w:spacing w:line="420" w:lineRule="atLeast"/>
        <w:rPr>
          <w:rFonts w:ascii="標楷體" w:eastAsia="標楷體" w:hAnsi="標楷體"/>
        </w:rPr>
      </w:pPr>
      <w:r>
        <w:rPr>
          <w:rFonts w:ascii="標楷體" w:eastAsia="標楷體" w:hAnsi="標楷體" w:hint="eastAsia"/>
        </w:rPr>
        <w:t>十一、申訴書及再申訴書應載明下列事項：</w:t>
      </w:r>
    </w:p>
    <w:p w:rsidR="00750BD9" w:rsidRDefault="00750BD9" w:rsidP="00750BD9">
      <w:pPr>
        <w:spacing w:line="420" w:lineRule="atLeast"/>
        <w:ind w:left="360"/>
        <w:rPr>
          <w:rFonts w:ascii="標楷體" w:eastAsia="標楷體" w:hAnsi="標楷體"/>
        </w:rPr>
      </w:pPr>
      <w:r>
        <w:rPr>
          <w:rFonts w:ascii="標楷體" w:eastAsia="標楷體" w:hAnsi="標楷體" w:hint="eastAsia"/>
        </w:rPr>
        <w:t>（一）申訴人及學生姓名、性別、出生年月日、身分證字號、住址或通訊方式及其</w:t>
      </w:r>
    </w:p>
    <w:p w:rsidR="00750BD9" w:rsidRDefault="00750BD9" w:rsidP="00750BD9">
      <w:pPr>
        <w:spacing w:line="420" w:lineRule="atLeast"/>
        <w:ind w:left="360"/>
        <w:rPr>
          <w:rFonts w:ascii="標楷體" w:eastAsia="標楷體" w:hAnsi="標楷體"/>
        </w:rPr>
      </w:pPr>
      <w:r>
        <w:rPr>
          <w:rFonts w:ascii="標楷體" w:eastAsia="標楷體" w:hAnsi="標楷體" w:hint="eastAsia"/>
        </w:rPr>
        <w:t xml:space="preserve">      與學生關係。如申訴人為學生本人時，應經父母或監護人於申訴書上簽名蓋</w:t>
      </w:r>
    </w:p>
    <w:p w:rsidR="00750BD9" w:rsidRDefault="00750BD9" w:rsidP="00750BD9">
      <w:pPr>
        <w:spacing w:line="420" w:lineRule="atLeast"/>
        <w:ind w:left="360"/>
        <w:rPr>
          <w:rFonts w:ascii="標楷體" w:eastAsia="標楷體" w:hAnsi="標楷體"/>
        </w:rPr>
      </w:pPr>
      <w:r>
        <w:rPr>
          <w:rFonts w:ascii="標楷體" w:eastAsia="標楷體" w:hAnsi="標楷體" w:hint="eastAsia"/>
        </w:rPr>
        <w:lastRenderedPageBreak/>
        <w:t xml:space="preserve">      章。</w:t>
      </w:r>
    </w:p>
    <w:p w:rsidR="00750BD9" w:rsidRDefault="00750BD9" w:rsidP="00750BD9">
      <w:pPr>
        <w:spacing w:line="420" w:lineRule="atLeast"/>
        <w:ind w:left="360"/>
        <w:rPr>
          <w:rFonts w:ascii="標楷體" w:eastAsia="標楷體" w:hAnsi="標楷體"/>
        </w:rPr>
      </w:pPr>
      <w:r>
        <w:rPr>
          <w:rFonts w:ascii="標楷體" w:eastAsia="標楷體" w:hAnsi="標楷體" w:hint="eastAsia"/>
        </w:rPr>
        <w:t>（二）學校行政單位或教師之原管教措施。</w:t>
      </w:r>
    </w:p>
    <w:p w:rsidR="00750BD9" w:rsidRDefault="00750BD9" w:rsidP="00750BD9">
      <w:pPr>
        <w:spacing w:line="420" w:lineRule="atLeast"/>
        <w:ind w:left="360"/>
        <w:rPr>
          <w:rFonts w:ascii="標楷體" w:eastAsia="標楷體" w:hAnsi="標楷體"/>
        </w:rPr>
      </w:pPr>
      <w:r>
        <w:rPr>
          <w:rFonts w:ascii="標楷體" w:eastAsia="標楷體" w:hAnsi="標楷體" w:hint="eastAsia"/>
        </w:rPr>
        <w:t>（三）申訴之事實或理由。</w:t>
      </w:r>
    </w:p>
    <w:p w:rsidR="00750BD9" w:rsidRDefault="00750BD9" w:rsidP="00750BD9">
      <w:pPr>
        <w:spacing w:line="420" w:lineRule="atLeast"/>
        <w:ind w:left="360"/>
        <w:rPr>
          <w:rFonts w:ascii="標楷體" w:eastAsia="標楷體" w:hAnsi="標楷體"/>
        </w:rPr>
      </w:pPr>
      <w:r>
        <w:rPr>
          <w:rFonts w:ascii="標楷體" w:eastAsia="標楷體" w:hAnsi="標楷體" w:hint="eastAsia"/>
        </w:rPr>
        <w:t>（四）提起申訴之日期。</w:t>
      </w:r>
    </w:p>
    <w:p w:rsidR="00750BD9" w:rsidRDefault="00750BD9" w:rsidP="00750BD9">
      <w:pPr>
        <w:spacing w:line="420" w:lineRule="atLeast"/>
        <w:ind w:left="360"/>
        <w:rPr>
          <w:rFonts w:ascii="標楷體" w:eastAsia="標楷體" w:hAnsi="標楷體"/>
        </w:rPr>
      </w:pPr>
      <w:r>
        <w:rPr>
          <w:rFonts w:ascii="標楷體" w:eastAsia="標楷體" w:hAnsi="標楷體" w:hint="eastAsia"/>
        </w:rPr>
        <w:t>（五）受理申訴之單位。</w:t>
      </w:r>
    </w:p>
    <w:p w:rsidR="00750BD9" w:rsidRDefault="00750BD9" w:rsidP="00750BD9">
      <w:pPr>
        <w:spacing w:line="420" w:lineRule="atLeast"/>
        <w:ind w:left="360"/>
        <w:rPr>
          <w:rFonts w:ascii="標楷體" w:eastAsia="標楷體" w:hAnsi="標楷體"/>
        </w:rPr>
      </w:pPr>
      <w:r>
        <w:rPr>
          <w:rFonts w:ascii="標楷體" w:eastAsia="標楷體" w:hAnsi="標楷體" w:hint="eastAsia"/>
        </w:rPr>
        <w:t>（六）再申訴者，應檢附原申訴書及原評議書。</w:t>
      </w:r>
    </w:p>
    <w:p w:rsidR="00750BD9" w:rsidRDefault="00750BD9" w:rsidP="00750BD9">
      <w:pPr>
        <w:spacing w:line="420" w:lineRule="atLeast"/>
        <w:rPr>
          <w:rFonts w:ascii="標楷體" w:eastAsia="標楷體" w:hAnsi="標楷體"/>
        </w:rPr>
      </w:pPr>
      <w:r>
        <w:rPr>
          <w:rFonts w:ascii="標楷體" w:eastAsia="標楷體" w:hAnsi="標楷體" w:hint="eastAsia"/>
        </w:rPr>
        <w:t>十二、申訴書或再申訴書格式不符者，應通知申訴人或再申訴人於五日內補正。愈期</w:t>
      </w:r>
    </w:p>
    <w:p w:rsidR="00750BD9" w:rsidRDefault="00750BD9" w:rsidP="00750BD9">
      <w:pPr>
        <w:spacing w:line="420" w:lineRule="atLeast"/>
        <w:rPr>
          <w:rFonts w:ascii="標楷體" w:eastAsia="標楷體" w:hAnsi="標楷體"/>
        </w:rPr>
      </w:pPr>
      <w:r>
        <w:rPr>
          <w:rFonts w:ascii="標楷體" w:eastAsia="標楷體" w:hAnsi="標楷體" w:hint="eastAsia"/>
        </w:rPr>
        <w:t xml:space="preserve">    不補正者，不為評議。</w:t>
      </w:r>
    </w:p>
    <w:p w:rsidR="00750BD9" w:rsidRDefault="00750BD9" w:rsidP="00750BD9">
      <w:pPr>
        <w:spacing w:line="420" w:lineRule="atLeast"/>
        <w:ind w:left="480" w:hanging="480"/>
        <w:rPr>
          <w:rFonts w:ascii="標楷體" w:eastAsia="標楷體" w:hAnsi="標楷體"/>
        </w:rPr>
      </w:pPr>
      <w:r>
        <w:rPr>
          <w:rFonts w:ascii="標楷體" w:eastAsia="標楷體" w:hAnsi="標楷體" w:hint="eastAsia"/>
        </w:rPr>
        <w:t>十三、申評會開會時，應有委員二分之一以上出席，及出席委員三分之二以上之評議</w:t>
      </w:r>
    </w:p>
    <w:p w:rsidR="00750BD9" w:rsidRDefault="00750BD9" w:rsidP="00750BD9">
      <w:pPr>
        <w:spacing w:line="420" w:lineRule="atLeast"/>
        <w:ind w:left="480" w:hanging="480"/>
        <w:rPr>
          <w:rFonts w:ascii="標楷體" w:eastAsia="標楷體" w:hAnsi="標楷體"/>
        </w:rPr>
      </w:pPr>
      <w:r>
        <w:rPr>
          <w:rFonts w:ascii="標楷體" w:eastAsia="標楷體" w:hAnsi="標楷體" w:hint="eastAsia"/>
        </w:rPr>
        <w:t xml:space="preserve">    決議，始得作成評議決議。</w:t>
      </w:r>
    </w:p>
    <w:p w:rsidR="00750BD9" w:rsidRDefault="00750BD9" w:rsidP="00750BD9">
      <w:pPr>
        <w:spacing w:line="420" w:lineRule="atLeast"/>
        <w:rPr>
          <w:rFonts w:ascii="標楷體" w:eastAsia="標楷體" w:hAnsi="標楷體"/>
        </w:rPr>
      </w:pPr>
      <w:r>
        <w:rPr>
          <w:rFonts w:ascii="標楷體" w:eastAsia="標楷體" w:hAnsi="標楷體" w:hint="eastAsia"/>
        </w:rPr>
        <w:t>十四、前項會議以不公開為原則，但必要時得通知相關人員到會說明。</w:t>
      </w:r>
    </w:p>
    <w:p w:rsidR="00750BD9" w:rsidRDefault="00750BD9" w:rsidP="00750BD9">
      <w:pPr>
        <w:spacing w:line="420" w:lineRule="atLeast"/>
        <w:ind w:left="480" w:hanging="480"/>
        <w:rPr>
          <w:rFonts w:ascii="標楷體" w:eastAsia="標楷體" w:hAnsi="標楷體"/>
        </w:rPr>
      </w:pPr>
      <w:r>
        <w:rPr>
          <w:rFonts w:ascii="標楷體" w:eastAsia="標楷體" w:hAnsi="標楷體" w:hint="eastAsia"/>
        </w:rPr>
        <w:t>十五、申評會作成之評議書及再評議書經送達校長後、應於三日內核定。原處分單位</w:t>
      </w:r>
    </w:p>
    <w:p w:rsidR="00750BD9" w:rsidRDefault="00750BD9" w:rsidP="00750BD9">
      <w:pPr>
        <w:spacing w:line="420" w:lineRule="atLeast"/>
        <w:ind w:left="480" w:hanging="480"/>
        <w:rPr>
          <w:rFonts w:ascii="標楷體" w:eastAsia="標楷體" w:hAnsi="標楷體"/>
        </w:rPr>
      </w:pPr>
      <w:r>
        <w:rPr>
          <w:rFonts w:ascii="標楷體" w:eastAsia="標楷體" w:hAnsi="標楷體" w:hint="eastAsia"/>
        </w:rPr>
        <w:t xml:space="preserve">    教師認為評議書或再評議書有牴觸法令或窒礙難行者，得於收受後五日內向申評</w:t>
      </w:r>
    </w:p>
    <w:p w:rsidR="00750BD9" w:rsidRDefault="00750BD9" w:rsidP="00750BD9">
      <w:pPr>
        <w:spacing w:line="420" w:lineRule="atLeast"/>
        <w:ind w:left="480" w:hanging="480"/>
        <w:rPr>
          <w:rFonts w:ascii="標楷體" w:eastAsia="標楷體" w:hAnsi="標楷體"/>
        </w:rPr>
      </w:pPr>
      <w:r>
        <w:rPr>
          <w:rFonts w:ascii="標楷體" w:eastAsia="標楷體" w:hAnsi="標楷體" w:hint="eastAsia"/>
        </w:rPr>
        <w:t xml:space="preserve">    會申請再議，且以一次為限。評議及再評議書確定後應確實執行。</w:t>
      </w:r>
    </w:p>
    <w:p w:rsidR="00750BD9" w:rsidRDefault="00750BD9" w:rsidP="00750BD9">
      <w:pPr>
        <w:spacing w:line="420" w:lineRule="atLeast"/>
        <w:rPr>
          <w:rFonts w:ascii="標楷體" w:eastAsia="標楷體" w:hAnsi="標楷體"/>
        </w:rPr>
      </w:pPr>
      <w:r>
        <w:rPr>
          <w:rFonts w:ascii="標楷體" w:eastAsia="標楷體" w:hAnsi="標楷體" w:hint="eastAsia"/>
        </w:rPr>
        <w:t>十六、評議書或再評議書應以學校名義交由申訴人簽收或以雙掛號送達申訴人，其無</w:t>
      </w:r>
    </w:p>
    <w:p w:rsidR="00750BD9" w:rsidRDefault="00750BD9" w:rsidP="00750BD9">
      <w:pPr>
        <w:spacing w:line="420" w:lineRule="atLeast"/>
        <w:rPr>
          <w:rFonts w:ascii="標楷體" w:eastAsia="標楷體" w:hAnsi="標楷體"/>
        </w:rPr>
      </w:pPr>
      <w:r>
        <w:rPr>
          <w:rFonts w:ascii="標楷體" w:eastAsia="標楷體" w:hAnsi="標楷體" w:hint="eastAsia"/>
        </w:rPr>
        <w:t xml:space="preserve">    正當理由拒絕收領時，得將評議書或再評議書留置於應送達處所，以為送達。</w:t>
      </w:r>
    </w:p>
    <w:p w:rsidR="00750BD9" w:rsidRDefault="00750BD9" w:rsidP="00750BD9">
      <w:pPr>
        <w:spacing w:line="420" w:lineRule="atLeast"/>
        <w:rPr>
          <w:rFonts w:ascii="標楷體" w:eastAsia="標楷體" w:hAnsi="標楷體"/>
        </w:rPr>
      </w:pPr>
      <w:r>
        <w:rPr>
          <w:rFonts w:ascii="標楷體" w:eastAsia="標楷體" w:hAnsi="標楷體" w:hint="eastAsia"/>
        </w:rPr>
        <w:t>十七、申訴事件有下列情形之一者，學校應附不受理之理由，將申訴書或再申訴書退</w:t>
      </w:r>
    </w:p>
    <w:p w:rsidR="00750BD9" w:rsidRDefault="00750BD9" w:rsidP="00750BD9">
      <w:pPr>
        <w:spacing w:line="420" w:lineRule="atLeast"/>
        <w:rPr>
          <w:rFonts w:ascii="標楷體" w:eastAsia="標楷體" w:hAnsi="標楷體"/>
        </w:rPr>
      </w:pPr>
      <w:r>
        <w:rPr>
          <w:rFonts w:ascii="標楷體" w:eastAsia="標楷體" w:hAnsi="標楷體" w:hint="eastAsia"/>
        </w:rPr>
        <w:t xml:space="preserve">    還。</w:t>
      </w:r>
    </w:p>
    <w:p w:rsidR="00750BD9" w:rsidRDefault="00750BD9" w:rsidP="00750BD9">
      <w:pPr>
        <w:spacing w:line="420" w:lineRule="atLeast"/>
        <w:rPr>
          <w:rFonts w:ascii="標楷體" w:eastAsia="標楷體" w:hAnsi="標楷體"/>
        </w:rPr>
      </w:pPr>
      <w:r>
        <w:rPr>
          <w:rFonts w:ascii="標楷體" w:eastAsia="標楷體" w:hAnsi="標楷體" w:hint="eastAsia"/>
        </w:rPr>
        <w:t xml:space="preserve">    申訴人：</w:t>
      </w:r>
    </w:p>
    <w:p w:rsidR="00750BD9" w:rsidRDefault="00750BD9" w:rsidP="00750BD9">
      <w:pPr>
        <w:tabs>
          <w:tab w:val="left" w:pos="480"/>
        </w:tabs>
        <w:spacing w:line="420" w:lineRule="atLeast"/>
        <w:ind w:left="240"/>
        <w:rPr>
          <w:rFonts w:ascii="標楷體" w:eastAsia="標楷體" w:hAnsi="標楷體"/>
        </w:rPr>
      </w:pPr>
      <w:r>
        <w:rPr>
          <w:rFonts w:ascii="標楷體" w:eastAsia="標楷體" w:hAnsi="標楷體" w:hint="eastAsia"/>
        </w:rPr>
        <w:t xml:space="preserve"> （一）逾期提起申訴及再申訴者。</w:t>
      </w:r>
    </w:p>
    <w:p w:rsidR="00750BD9" w:rsidRDefault="00750BD9" w:rsidP="00750BD9">
      <w:pPr>
        <w:spacing w:line="420" w:lineRule="atLeast"/>
        <w:ind w:left="240"/>
        <w:rPr>
          <w:rFonts w:ascii="標楷體" w:eastAsia="標楷體" w:hAnsi="標楷體"/>
        </w:rPr>
      </w:pPr>
      <w:r>
        <w:rPr>
          <w:rFonts w:ascii="標楷體" w:eastAsia="標楷體" w:hAnsi="標楷體" w:hint="eastAsia"/>
        </w:rPr>
        <w:t xml:space="preserve"> （二）申訴人不適格者。</w:t>
      </w:r>
    </w:p>
    <w:p w:rsidR="00750BD9" w:rsidRDefault="00750BD9" w:rsidP="00750BD9">
      <w:pPr>
        <w:spacing w:line="420" w:lineRule="atLeast"/>
        <w:ind w:left="240"/>
        <w:rPr>
          <w:rFonts w:ascii="標楷體" w:eastAsia="標楷體" w:hAnsi="標楷體"/>
        </w:rPr>
      </w:pPr>
      <w:r>
        <w:rPr>
          <w:rFonts w:ascii="標楷體" w:eastAsia="標楷體" w:hAnsi="標楷體" w:hint="eastAsia"/>
        </w:rPr>
        <w:t xml:space="preserve"> （三）再評議確定或撤回之申訴事件，就同一事實重新提起者。</w:t>
      </w:r>
    </w:p>
    <w:p w:rsidR="00750BD9" w:rsidRDefault="00750BD9" w:rsidP="00750BD9">
      <w:pPr>
        <w:spacing w:line="420" w:lineRule="atLeast"/>
        <w:ind w:left="240"/>
        <w:rPr>
          <w:rFonts w:ascii="標楷體" w:eastAsia="標楷體" w:hAnsi="標楷體"/>
        </w:rPr>
      </w:pPr>
      <w:r>
        <w:rPr>
          <w:rFonts w:ascii="標楷體" w:eastAsia="標楷體" w:hAnsi="標楷體" w:hint="eastAsia"/>
        </w:rPr>
        <w:t xml:space="preserve"> （四）申訴事件已進入訴訟程序者。</w:t>
      </w:r>
    </w:p>
    <w:p w:rsidR="00750BD9" w:rsidRDefault="00750BD9" w:rsidP="00750BD9">
      <w:pPr>
        <w:spacing w:line="420" w:lineRule="atLeast"/>
        <w:rPr>
          <w:rFonts w:ascii="標楷體" w:eastAsia="標楷體" w:hAnsi="標楷體"/>
        </w:rPr>
      </w:pPr>
      <w:r>
        <w:rPr>
          <w:rFonts w:ascii="標楷體" w:eastAsia="標楷體" w:hAnsi="標楷體" w:hint="eastAsia"/>
        </w:rPr>
        <w:t>十八、本要點經學校會議討論、奉校長核定後後實施，修正時亦同。</w:t>
      </w:r>
    </w:p>
    <w:p w:rsidR="00750BD9" w:rsidRDefault="00750BD9" w:rsidP="00750BD9">
      <w:pPr>
        <w:spacing w:line="420" w:lineRule="atLeast"/>
        <w:rPr>
          <w:rFonts w:ascii="標楷體" w:eastAsia="標楷體" w:hAnsi="標楷體"/>
        </w:rPr>
      </w:pPr>
    </w:p>
    <w:p w:rsidR="00750BD9" w:rsidRDefault="00750BD9" w:rsidP="00750BD9">
      <w:pPr>
        <w:spacing w:line="420" w:lineRule="atLeast"/>
        <w:rPr>
          <w:rFonts w:ascii="標楷體" w:eastAsia="標楷體" w:hAnsi="標楷體"/>
        </w:rPr>
      </w:pPr>
    </w:p>
    <w:p w:rsidR="00750BD9" w:rsidRDefault="00750BD9" w:rsidP="00750BD9">
      <w:pPr>
        <w:spacing w:line="420" w:lineRule="atLeast"/>
        <w:rPr>
          <w:rFonts w:ascii="標楷體" w:eastAsia="標楷體" w:hAnsi="標楷體"/>
        </w:rPr>
      </w:pPr>
    </w:p>
    <w:p w:rsidR="00750BD9" w:rsidRDefault="00750BD9" w:rsidP="00750BD9">
      <w:pPr>
        <w:spacing w:line="420" w:lineRule="atLeast"/>
        <w:rPr>
          <w:rFonts w:ascii="標楷體" w:eastAsia="標楷體" w:hAnsi="標楷體"/>
        </w:rPr>
      </w:pPr>
    </w:p>
    <w:p w:rsidR="00750BD9" w:rsidRDefault="00750BD9" w:rsidP="00750BD9">
      <w:pPr>
        <w:spacing w:line="420" w:lineRule="atLeast"/>
        <w:rPr>
          <w:rFonts w:ascii="標楷體" w:eastAsia="標楷體" w:hAnsi="標楷體"/>
        </w:rPr>
      </w:pPr>
    </w:p>
    <w:p w:rsidR="004F74A5" w:rsidRDefault="004F74A5" w:rsidP="00750BD9">
      <w:pPr>
        <w:spacing w:line="420" w:lineRule="atLeast"/>
        <w:rPr>
          <w:rFonts w:ascii="標楷體" w:eastAsia="標楷體" w:hAnsi="標楷體"/>
        </w:rPr>
      </w:pPr>
    </w:p>
    <w:p w:rsidR="004F74A5" w:rsidRDefault="004F74A5" w:rsidP="00750BD9">
      <w:pPr>
        <w:spacing w:line="420" w:lineRule="atLeast"/>
        <w:rPr>
          <w:rFonts w:ascii="標楷體" w:eastAsia="標楷體" w:hAnsi="標楷體"/>
        </w:rPr>
      </w:pPr>
    </w:p>
    <w:p w:rsidR="004F74A5" w:rsidRDefault="004F74A5" w:rsidP="00750BD9">
      <w:pPr>
        <w:spacing w:line="420" w:lineRule="atLeast"/>
        <w:rPr>
          <w:rFonts w:ascii="標楷體" w:eastAsia="標楷體" w:hAnsi="標楷體"/>
        </w:rPr>
      </w:pPr>
    </w:p>
    <w:p w:rsidR="004F74A5" w:rsidRDefault="004F74A5" w:rsidP="00750BD9">
      <w:pPr>
        <w:spacing w:line="420" w:lineRule="atLeast"/>
        <w:rPr>
          <w:rFonts w:ascii="標楷體" w:eastAsia="標楷體" w:hAnsi="標楷體"/>
        </w:rPr>
      </w:pPr>
    </w:p>
    <w:p w:rsidR="00750BD9" w:rsidRDefault="00750BD9" w:rsidP="00750BD9">
      <w:pPr>
        <w:spacing w:line="420" w:lineRule="atLeast"/>
        <w:rPr>
          <w:rFonts w:ascii="標楷體" w:eastAsia="標楷體" w:hAnsi="標楷體"/>
        </w:rPr>
      </w:pPr>
    </w:p>
    <w:p w:rsidR="00750BD9" w:rsidRDefault="00750BD9" w:rsidP="00750BD9">
      <w:pPr>
        <w:spacing w:after="100" w:afterAutospacing="1" w:line="420" w:lineRule="atLeast"/>
        <w:jc w:val="center"/>
        <w:rPr>
          <w:rFonts w:ascii="標楷體" w:eastAsia="標楷體" w:hAnsi="標楷體"/>
        </w:rPr>
      </w:pPr>
      <w:r w:rsidRPr="003C71E0">
        <w:rPr>
          <w:rFonts w:ascii="標楷體" w:eastAsia="標楷體" w:hAnsi="標楷體" w:hint="eastAsia"/>
          <w:sz w:val="28"/>
          <w:szCs w:val="28"/>
        </w:rPr>
        <w:t>新竹市香山區內湖國民小學學生申訴評議委員會決定書</w:t>
      </w:r>
    </w:p>
    <w:p w:rsidR="00750BD9" w:rsidRDefault="00750BD9" w:rsidP="00750BD9">
      <w:pPr>
        <w:jc w:val="both"/>
        <w:rPr>
          <w:rStyle w:val="dialogtext1"/>
          <w:rFonts w:ascii="標楷體" w:eastAsia="標楷體" w:hAnsi="標楷體"/>
        </w:rPr>
      </w:pPr>
      <w:r>
        <w:rPr>
          <w:rStyle w:val="dialogtext1"/>
          <w:rFonts w:ascii="標楷體" w:eastAsia="標楷體" w:hAnsi="標楷體" w:hint="eastAsia"/>
          <w:sz w:val="22"/>
        </w:rPr>
        <w:t>日期：</w:t>
      </w:r>
      <w:r>
        <w:rPr>
          <w:rStyle w:val="dialogtext1"/>
          <w:rFonts w:ascii="標楷體" w:eastAsia="標楷體" w:hAnsi="標楷體" w:hint="eastAsia"/>
        </w:rPr>
        <w:t>中華民國  年  月  日</w:t>
      </w:r>
    </w:p>
    <w:p w:rsidR="00750BD9" w:rsidRDefault="00750BD9" w:rsidP="00750BD9">
      <w:pPr>
        <w:spacing w:line="420" w:lineRule="atLeast"/>
        <w:rPr>
          <w:rFonts w:ascii="標楷體" w:eastAsia="標楷體" w:hAnsi="標楷體"/>
        </w:rPr>
      </w:pPr>
      <w:r>
        <w:rPr>
          <w:rFonts w:ascii="標楷體" w:eastAsia="標楷體" w:hAnsi="標楷體" w:hint="eastAsia"/>
          <w:color w:val="000000"/>
        </w:rPr>
        <w:t>字號：</w:t>
      </w:r>
      <w:r w:rsidRPr="003C71E0">
        <w:rPr>
          <w:rStyle w:val="dialogtext1"/>
          <w:rFonts w:ascii="標楷體" w:eastAsia="標楷體" w:hAnsi="標楷體" w:hint="eastAsia"/>
        </w:rPr>
        <w:t>新內</w:t>
      </w:r>
      <w:r w:rsidRPr="003C71E0">
        <w:rPr>
          <w:rFonts w:ascii="標楷體" w:eastAsia="標楷體" w:hAnsi="標楷體" w:hint="eastAsia"/>
        </w:rPr>
        <w:t>生評字</w:t>
      </w:r>
      <w:r>
        <w:rPr>
          <w:rStyle w:val="dialogtext1"/>
          <w:rFonts w:ascii="標楷體" w:eastAsia="標楷體" w:hAnsi="標楷體" w:hint="eastAsia"/>
        </w:rPr>
        <w:t>第0990       號</w:t>
      </w:r>
    </w:p>
    <w:p w:rsidR="00750BD9" w:rsidRDefault="00750BD9" w:rsidP="00750BD9">
      <w:pPr>
        <w:spacing w:line="420" w:lineRule="atLeast"/>
        <w:rPr>
          <w:rFonts w:ascii="標楷體" w:eastAsia="標楷體" w:hAnsi="標楷體"/>
        </w:rPr>
      </w:pPr>
    </w:p>
    <w:p w:rsidR="00750BD9" w:rsidRDefault="00750BD9" w:rsidP="00750BD9">
      <w:pPr>
        <w:spacing w:before="100" w:beforeAutospacing="1" w:after="100" w:afterAutospacing="1" w:line="420" w:lineRule="atLeast"/>
        <w:rPr>
          <w:rFonts w:ascii="標楷體" w:eastAsia="標楷體" w:hAnsi="標楷體"/>
        </w:rPr>
      </w:pPr>
      <w:r>
        <w:rPr>
          <w:rFonts w:ascii="標楷體" w:eastAsia="標楷體" w:hAnsi="標楷體" w:hint="eastAsia"/>
        </w:rPr>
        <w:t>申訴人：             (男)民國    年    月     日於     省    市(縣)出生</w:t>
      </w:r>
    </w:p>
    <w:p w:rsidR="00750BD9" w:rsidRDefault="00750BD9" w:rsidP="00750BD9">
      <w:pPr>
        <w:spacing w:before="100" w:beforeAutospacing="1" w:after="100" w:afterAutospacing="1" w:line="420" w:lineRule="atLeast"/>
        <w:rPr>
          <w:rFonts w:ascii="標楷體" w:eastAsia="標楷體" w:hAnsi="標楷體"/>
        </w:rPr>
      </w:pPr>
      <w:r>
        <w:rPr>
          <w:rFonts w:ascii="標楷體" w:eastAsia="標楷體" w:hAnsi="標楷體" w:hint="eastAsia"/>
        </w:rPr>
        <w:t>監護人：</w:t>
      </w:r>
    </w:p>
    <w:p w:rsidR="00750BD9" w:rsidRDefault="00750BD9" w:rsidP="00750BD9">
      <w:pPr>
        <w:spacing w:before="100" w:beforeAutospacing="1" w:after="100" w:afterAutospacing="1" w:line="420" w:lineRule="atLeast"/>
        <w:rPr>
          <w:rFonts w:ascii="標楷體" w:eastAsia="標楷體" w:hAnsi="標楷體"/>
        </w:rPr>
      </w:pPr>
      <w:r>
        <w:rPr>
          <w:rFonts w:ascii="標楷體" w:eastAsia="標楷體" w:hAnsi="標楷體" w:hint="eastAsia"/>
        </w:rPr>
        <w:t>被申訴單位：</w:t>
      </w:r>
    </w:p>
    <w:p w:rsidR="00750BD9" w:rsidRDefault="00750BD9" w:rsidP="00750BD9">
      <w:pPr>
        <w:spacing w:before="100" w:beforeAutospacing="1" w:after="100" w:afterAutospacing="1" w:line="420" w:lineRule="atLeast"/>
        <w:rPr>
          <w:rFonts w:ascii="標楷體" w:eastAsia="標楷體" w:hAnsi="標楷體"/>
        </w:rPr>
      </w:pPr>
      <w:r>
        <w:rPr>
          <w:rFonts w:ascii="標楷體" w:eastAsia="標楷體" w:hAnsi="標楷體" w:hint="eastAsia"/>
        </w:rPr>
        <w:t>申訴案由：</w:t>
      </w:r>
    </w:p>
    <w:p w:rsidR="00750BD9" w:rsidRDefault="00750BD9" w:rsidP="00750BD9">
      <w:pPr>
        <w:spacing w:before="100" w:beforeAutospacing="1" w:after="100" w:afterAutospacing="1" w:line="420" w:lineRule="atLeast"/>
        <w:ind w:firstLineChars="200" w:firstLine="480"/>
        <w:rPr>
          <w:rFonts w:ascii="標楷體" w:eastAsia="標楷體" w:hAnsi="標楷體"/>
        </w:rPr>
      </w:pPr>
      <w:r>
        <w:rPr>
          <w:rFonts w:ascii="標楷體" w:eastAsia="標楷體" w:hAnsi="標楷體" w:hint="eastAsia"/>
        </w:rPr>
        <w:t>右申訴人因                     事(案件)，不服           提出申訴(再訴)。</w:t>
      </w:r>
    </w:p>
    <w:p w:rsidR="00750BD9" w:rsidRDefault="00750BD9" w:rsidP="00750BD9">
      <w:pPr>
        <w:spacing w:before="100" w:beforeAutospacing="1" w:after="100" w:afterAutospacing="1" w:line="420" w:lineRule="atLeast"/>
        <w:rPr>
          <w:rFonts w:ascii="標楷體" w:eastAsia="標楷體" w:hAnsi="標楷體"/>
        </w:rPr>
      </w:pPr>
      <w:r>
        <w:rPr>
          <w:rFonts w:ascii="標楷體" w:eastAsia="標楷體" w:hAnsi="標楷體" w:hint="eastAsia"/>
        </w:rPr>
        <w:t>評議結論：</w:t>
      </w:r>
    </w:p>
    <w:p w:rsidR="00750BD9" w:rsidRDefault="00750BD9" w:rsidP="00750BD9">
      <w:pPr>
        <w:spacing w:before="100" w:beforeAutospacing="1" w:after="100" w:afterAutospacing="1" w:line="420" w:lineRule="atLeast"/>
        <w:rPr>
          <w:rFonts w:ascii="標楷體" w:eastAsia="標楷體" w:hAnsi="標楷體"/>
        </w:rPr>
      </w:pPr>
      <w:r>
        <w:rPr>
          <w:rFonts w:ascii="標楷體" w:eastAsia="標楷體" w:hAnsi="標楷體" w:hint="eastAsia"/>
        </w:rPr>
        <w:t>兩造陳訴：</w:t>
      </w:r>
    </w:p>
    <w:p w:rsidR="00750BD9" w:rsidRDefault="00750BD9" w:rsidP="00750BD9">
      <w:pPr>
        <w:numPr>
          <w:ilvl w:val="0"/>
          <w:numId w:val="7"/>
        </w:numPr>
        <w:spacing w:before="100" w:beforeAutospacing="1" w:after="100" w:afterAutospacing="1" w:line="420" w:lineRule="atLeast"/>
        <w:rPr>
          <w:rFonts w:ascii="標楷體" w:eastAsia="標楷體" w:hAnsi="標楷體"/>
        </w:rPr>
      </w:pPr>
      <w:r>
        <w:rPr>
          <w:rFonts w:ascii="標楷體" w:eastAsia="標楷體" w:hAnsi="標楷體" w:hint="eastAsia"/>
        </w:rPr>
        <w:t>申訴人(或代理人)：</w:t>
      </w:r>
    </w:p>
    <w:p w:rsidR="00750BD9" w:rsidRDefault="00750BD9" w:rsidP="00750BD9">
      <w:pPr>
        <w:numPr>
          <w:ilvl w:val="0"/>
          <w:numId w:val="7"/>
        </w:numPr>
        <w:spacing w:before="100" w:beforeAutospacing="1" w:after="100" w:afterAutospacing="1" w:line="420" w:lineRule="atLeast"/>
        <w:rPr>
          <w:rFonts w:ascii="標楷體" w:eastAsia="標楷體" w:hAnsi="標楷體"/>
        </w:rPr>
      </w:pPr>
      <w:r>
        <w:rPr>
          <w:rFonts w:ascii="標楷體" w:eastAsia="標楷體" w:hAnsi="標楷體" w:hint="eastAsia"/>
        </w:rPr>
        <w:t>被申訴單位：</w:t>
      </w:r>
    </w:p>
    <w:p w:rsidR="00750BD9" w:rsidRDefault="00750BD9" w:rsidP="00750BD9">
      <w:pPr>
        <w:spacing w:before="100" w:beforeAutospacing="1" w:after="100" w:afterAutospacing="1" w:line="420" w:lineRule="atLeast"/>
        <w:rPr>
          <w:rFonts w:ascii="標楷體" w:eastAsia="標楷體" w:hAnsi="標楷體"/>
        </w:rPr>
      </w:pPr>
      <w:r>
        <w:rPr>
          <w:rFonts w:ascii="標楷體" w:eastAsia="標楷體" w:hAnsi="標楷體" w:hint="eastAsia"/>
        </w:rPr>
        <w:t>決定理由：</w:t>
      </w:r>
    </w:p>
    <w:p w:rsidR="00750BD9" w:rsidRDefault="00750BD9" w:rsidP="00750BD9">
      <w:pPr>
        <w:spacing w:before="100" w:beforeAutospacing="1" w:after="100" w:afterAutospacing="1" w:line="420" w:lineRule="atLeast"/>
        <w:rPr>
          <w:rFonts w:ascii="標楷體" w:eastAsia="標楷體" w:hAnsi="標楷體"/>
        </w:rPr>
      </w:pPr>
      <w:r>
        <w:rPr>
          <w:rFonts w:ascii="標楷體" w:eastAsia="標楷體" w:hAnsi="標楷體" w:hint="eastAsia"/>
        </w:rPr>
        <w:t>附送文件：</w:t>
      </w:r>
    </w:p>
    <w:p w:rsidR="00750BD9" w:rsidRDefault="00750BD9" w:rsidP="00750BD9">
      <w:pPr>
        <w:spacing w:before="100" w:beforeAutospacing="1" w:after="100" w:afterAutospacing="1" w:line="420" w:lineRule="atLeast"/>
        <w:ind w:hanging="958"/>
        <w:rPr>
          <w:rFonts w:ascii="標楷體" w:eastAsia="標楷體" w:hAnsi="標楷體"/>
        </w:rPr>
      </w:pPr>
      <w:r>
        <w:rPr>
          <w:rFonts w:ascii="標楷體" w:eastAsia="標楷體" w:hAnsi="標楷體" w:hint="eastAsia"/>
        </w:rPr>
        <w:tab/>
      </w:r>
      <w:r>
        <w:rPr>
          <w:rFonts w:ascii="標楷體" w:eastAsia="標楷體" w:hAnsi="標楷體" w:hint="eastAsia"/>
        </w:rPr>
        <w:tab/>
      </w:r>
      <w:r>
        <w:rPr>
          <w:rFonts w:ascii="標楷體" w:eastAsia="標楷體" w:hAnsi="標楷體" w:hint="eastAsia"/>
        </w:rPr>
        <w:tab/>
      </w:r>
      <w:r>
        <w:rPr>
          <w:rFonts w:ascii="標楷體" w:eastAsia="標楷體" w:hAnsi="標楷體" w:hint="eastAsia"/>
        </w:rPr>
        <w:tab/>
        <w:t>謹送</w:t>
      </w:r>
    </w:p>
    <w:p w:rsidR="00750BD9" w:rsidRDefault="00750BD9" w:rsidP="00750BD9">
      <w:pPr>
        <w:spacing w:before="100" w:beforeAutospacing="1" w:after="100" w:afterAutospacing="1" w:line="420" w:lineRule="atLeast"/>
        <w:rPr>
          <w:rFonts w:ascii="標楷體" w:eastAsia="標楷體" w:hAnsi="標楷體"/>
        </w:rPr>
      </w:pPr>
      <w:r>
        <w:rPr>
          <w:rFonts w:ascii="標楷體" w:eastAsia="標楷體" w:hAnsi="標楷體" w:hint="eastAsia"/>
        </w:rPr>
        <w:t>新竹市香山區內湖國民小學</w:t>
      </w:r>
    </w:p>
    <w:p w:rsidR="00750BD9" w:rsidRDefault="00750BD9" w:rsidP="00750BD9">
      <w:pPr>
        <w:spacing w:before="100" w:beforeAutospacing="1" w:after="100" w:afterAutospacing="1" w:line="420" w:lineRule="atLeast"/>
        <w:rPr>
          <w:rFonts w:ascii="標楷體" w:eastAsia="標楷體" w:hAnsi="標楷體"/>
        </w:rPr>
      </w:pPr>
      <w:r>
        <w:rPr>
          <w:rFonts w:ascii="標楷體" w:eastAsia="標楷體" w:hAnsi="標楷體" w:hint="eastAsia"/>
        </w:rPr>
        <w:t>副本抄送：新竹市政府、申訴人</w:t>
      </w:r>
    </w:p>
    <w:p w:rsidR="00750BD9" w:rsidRDefault="00750BD9" w:rsidP="00750BD9">
      <w:pPr>
        <w:spacing w:before="100" w:beforeAutospacing="1" w:after="100" w:afterAutospacing="1" w:line="420" w:lineRule="atLeast"/>
        <w:rPr>
          <w:rFonts w:ascii="標楷體" w:eastAsia="標楷體" w:hAnsi="標楷體"/>
        </w:rPr>
      </w:pPr>
      <w:r>
        <w:rPr>
          <w:rFonts w:ascii="標楷體" w:eastAsia="標楷體" w:hAnsi="標楷體" w:hint="eastAsia"/>
        </w:rPr>
        <w:t xml:space="preserve">                                        主席：</w:t>
      </w:r>
    </w:p>
    <w:p w:rsidR="00750BD9" w:rsidRDefault="00750BD9" w:rsidP="00750BD9">
      <w:pPr>
        <w:spacing w:before="100" w:beforeAutospacing="1" w:after="100" w:afterAutospacing="1" w:line="420" w:lineRule="atLeast"/>
        <w:rPr>
          <w:rFonts w:ascii="標楷體" w:eastAsia="標楷體" w:hAnsi="標楷體"/>
        </w:rPr>
      </w:pPr>
      <w:r>
        <w:rPr>
          <w:rFonts w:ascii="標楷體" w:eastAsia="標楷體" w:hAnsi="標楷體" w:hint="eastAsia"/>
        </w:rPr>
        <w:t>如不服本申訴決定，得於申訴評議決定書送達之次日起三十日內依法向新竹市政府提起訴願</w:t>
      </w:r>
    </w:p>
    <w:tbl>
      <w:tblPr>
        <w:tblpPr w:topFromText="180" w:bottomFromText="180" w:vertAnchor="text" w:tblpX="1" w:tblpYSpec="bottom"/>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01"/>
        <w:gridCol w:w="407"/>
        <w:gridCol w:w="811"/>
        <w:gridCol w:w="149"/>
        <w:gridCol w:w="773"/>
        <w:gridCol w:w="4384"/>
        <w:gridCol w:w="1301"/>
      </w:tblGrid>
      <w:tr w:rsidR="00750BD9" w:rsidTr="00BA0C2B">
        <w:trPr>
          <w:cantSplit/>
          <w:trHeight w:val="709"/>
        </w:trPr>
        <w:tc>
          <w:tcPr>
            <w:tcW w:w="9126" w:type="dxa"/>
            <w:gridSpan w:val="7"/>
            <w:vAlign w:val="center"/>
          </w:tcPr>
          <w:p w:rsidR="00750BD9" w:rsidRPr="00D45163" w:rsidRDefault="00750BD9" w:rsidP="00BA0C2B">
            <w:pPr>
              <w:spacing w:line="420" w:lineRule="atLeast"/>
              <w:jc w:val="center"/>
              <w:rPr>
                <w:rFonts w:ascii="標楷體" w:eastAsia="標楷體" w:hAnsi="標楷體"/>
                <w:sz w:val="28"/>
                <w:szCs w:val="28"/>
              </w:rPr>
            </w:pPr>
            <w:r w:rsidRPr="00D45163">
              <w:rPr>
                <w:rFonts w:ascii="標楷體" w:eastAsia="標楷體" w:hAnsi="標楷體" w:hint="eastAsia"/>
                <w:sz w:val="28"/>
                <w:szCs w:val="28"/>
              </w:rPr>
              <w:lastRenderedPageBreak/>
              <w:t>新竹市香山區內湖國民小學學生申訴評議委員會申訴書</w:t>
            </w:r>
          </w:p>
        </w:tc>
      </w:tr>
      <w:tr w:rsidR="00750BD9" w:rsidTr="00BA0C2B">
        <w:trPr>
          <w:cantSplit/>
        </w:trPr>
        <w:tc>
          <w:tcPr>
            <w:tcW w:w="1301" w:type="dxa"/>
            <w:vAlign w:val="center"/>
          </w:tcPr>
          <w:p w:rsidR="00750BD9" w:rsidRDefault="00750BD9" w:rsidP="00BA0C2B">
            <w:pPr>
              <w:jc w:val="distribute"/>
              <w:rPr>
                <w:rFonts w:ascii="標楷體" w:eastAsia="標楷體" w:hAnsi="標楷體"/>
              </w:rPr>
            </w:pPr>
            <w:r>
              <w:rPr>
                <w:rFonts w:ascii="標楷體" w:eastAsia="標楷體" w:hAnsi="標楷體" w:hint="eastAsia"/>
              </w:rPr>
              <w:t>申訴人姓名</w:t>
            </w:r>
          </w:p>
        </w:tc>
        <w:tc>
          <w:tcPr>
            <w:tcW w:w="407" w:type="dxa"/>
            <w:vAlign w:val="center"/>
          </w:tcPr>
          <w:p w:rsidR="00750BD9" w:rsidRDefault="00750BD9" w:rsidP="00BA0C2B">
            <w:pPr>
              <w:jc w:val="distribute"/>
              <w:rPr>
                <w:rFonts w:ascii="標楷體" w:eastAsia="標楷體" w:hAnsi="標楷體"/>
              </w:rPr>
            </w:pPr>
            <w:r>
              <w:rPr>
                <w:rFonts w:ascii="標楷體" w:eastAsia="標楷體" w:hAnsi="標楷體" w:hint="eastAsia"/>
              </w:rPr>
              <w:t>性別</w:t>
            </w:r>
          </w:p>
        </w:tc>
        <w:tc>
          <w:tcPr>
            <w:tcW w:w="811" w:type="dxa"/>
            <w:vAlign w:val="center"/>
          </w:tcPr>
          <w:p w:rsidR="00750BD9" w:rsidRDefault="00750BD9" w:rsidP="00BA0C2B">
            <w:pPr>
              <w:jc w:val="distribute"/>
              <w:rPr>
                <w:rFonts w:ascii="標楷體" w:eastAsia="標楷體" w:hAnsi="標楷體"/>
              </w:rPr>
            </w:pPr>
            <w:r>
              <w:rPr>
                <w:rFonts w:ascii="標楷體" w:eastAsia="標楷體" w:hAnsi="標楷體" w:hint="eastAsia"/>
              </w:rPr>
              <w:t>出生</w:t>
            </w:r>
          </w:p>
          <w:p w:rsidR="00750BD9" w:rsidRDefault="00750BD9" w:rsidP="00BA0C2B">
            <w:pPr>
              <w:jc w:val="distribute"/>
              <w:rPr>
                <w:rFonts w:ascii="標楷體" w:eastAsia="標楷體" w:hAnsi="標楷體"/>
              </w:rPr>
            </w:pPr>
            <w:r>
              <w:rPr>
                <w:rFonts w:ascii="標楷體" w:eastAsia="標楷體" w:hAnsi="標楷體" w:hint="eastAsia"/>
              </w:rPr>
              <w:t>年月日</w:t>
            </w:r>
          </w:p>
        </w:tc>
        <w:tc>
          <w:tcPr>
            <w:tcW w:w="922" w:type="dxa"/>
            <w:gridSpan w:val="2"/>
            <w:vAlign w:val="center"/>
          </w:tcPr>
          <w:p w:rsidR="00750BD9" w:rsidRDefault="00750BD9" w:rsidP="00BA0C2B">
            <w:pPr>
              <w:jc w:val="distribute"/>
              <w:rPr>
                <w:rFonts w:ascii="標楷體" w:eastAsia="標楷體" w:hAnsi="標楷體"/>
              </w:rPr>
            </w:pPr>
            <w:r>
              <w:rPr>
                <w:rFonts w:ascii="標楷體" w:eastAsia="標楷體" w:hAnsi="標楷體" w:hint="eastAsia"/>
              </w:rPr>
              <w:t>身分證字號</w:t>
            </w:r>
          </w:p>
        </w:tc>
        <w:tc>
          <w:tcPr>
            <w:tcW w:w="4384" w:type="dxa"/>
            <w:vAlign w:val="center"/>
          </w:tcPr>
          <w:p w:rsidR="00750BD9" w:rsidRDefault="00750BD9" w:rsidP="00BA0C2B">
            <w:pPr>
              <w:jc w:val="distribute"/>
              <w:rPr>
                <w:rFonts w:ascii="標楷體" w:eastAsia="標楷體" w:hAnsi="標楷體"/>
              </w:rPr>
            </w:pPr>
            <w:r>
              <w:rPr>
                <w:rFonts w:ascii="標楷體" w:eastAsia="標楷體" w:hAnsi="標楷體" w:hint="eastAsia"/>
              </w:rPr>
              <w:t>通訊處</w:t>
            </w:r>
          </w:p>
        </w:tc>
        <w:tc>
          <w:tcPr>
            <w:tcW w:w="1301" w:type="dxa"/>
            <w:vAlign w:val="center"/>
          </w:tcPr>
          <w:p w:rsidR="00750BD9" w:rsidRPr="00D45163" w:rsidRDefault="00750BD9" w:rsidP="00BA0C2B">
            <w:pPr>
              <w:jc w:val="both"/>
              <w:rPr>
                <w:rFonts w:ascii="標楷體" w:eastAsia="標楷體" w:hAnsi="標楷體"/>
                <w:spacing w:val="-20"/>
              </w:rPr>
            </w:pPr>
            <w:r w:rsidRPr="00D45163">
              <w:rPr>
                <w:rFonts w:ascii="標楷體" w:eastAsia="標楷體" w:hAnsi="標楷體" w:hint="eastAsia"/>
                <w:spacing w:val="-20"/>
              </w:rPr>
              <w:t>與學生關係</w:t>
            </w:r>
          </w:p>
        </w:tc>
      </w:tr>
      <w:tr w:rsidR="00750BD9" w:rsidTr="00BA0C2B">
        <w:trPr>
          <w:cantSplit/>
          <w:trHeight w:val="798"/>
        </w:trPr>
        <w:tc>
          <w:tcPr>
            <w:tcW w:w="1301" w:type="dxa"/>
          </w:tcPr>
          <w:p w:rsidR="00750BD9" w:rsidRDefault="00750BD9" w:rsidP="00BA0C2B">
            <w:pPr>
              <w:rPr>
                <w:rFonts w:ascii="標楷體" w:eastAsia="標楷體" w:hAnsi="標楷體"/>
              </w:rPr>
            </w:pPr>
          </w:p>
        </w:tc>
        <w:tc>
          <w:tcPr>
            <w:tcW w:w="407" w:type="dxa"/>
          </w:tcPr>
          <w:p w:rsidR="00750BD9" w:rsidRDefault="00750BD9" w:rsidP="00BA0C2B">
            <w:pPr>
              <w:rPr>
                <w:rFonts w:ascii="標楷體" w:eastAsia="標楷體" w:hAnsi="標楷體"/>
              </w:rPr>
            </w:pPr>
          </w:p>
        </w:tc>
        <w:tc>
          <w:tcPr>
            <w:tcW w:w="811" w:type="dxa"/>
          </w:tcPr>
          <w:p w:rsidR="00750BD9" w:rsidRDefault="00750BD9" w:rsidP="00BA0C2B">
            <w:pPr>
              <w:rPr>
                <w:rFonts w:ascii="標楷體" w:eastAsia="標楷體" w:hAnsi="標楷體"/>
              </w:rPr>
            </w:pPr>
          </w:p>
        </w:tc>
        <w:tc>
          <w:tcPr>
            <w:tcW w:w="922" w:type="dxa"/>
            <w:gridSpan w:val="2"/>
          </w:tcPr>
          <w:p w:rsidR="00750BD9" w:rsidRDefault="00750BD9" w:rsidP="00BA0C2B">
            <w:pPr>
              <w:rPr>
                <w:rFonts w:ascii="標楷體" w:eastAsia="標楷體" w:hAnsi="標楷體"/>
              </w:rPr>
            </w:pPr>
          </w:p>
        </w:tc>
        <w:tc>
          <w:tcPr>
            <w:tcW w:w="4384" w:type="dxa"/>
          </w:tcPr>
          <w:p w:rsidR="00750BD9" w:rsidRDefault="00750BD9" w:rsidP="00BA0C2B">
            <w:pPr>
              <w:rPr>
                <w:rFonts w:ascii="標楷體" w:eastAsia="標楷體" w:hAnsi="標楷體"/>
              </w:rPr>
            </w:pPr>
          </w:p>
        </w:tc>
        <w:tc>
          <w:tcPr>
            <w:tcW w:w="1301" w:type="dxa"/>
            <w:vAlign w:val="center"/>
          </w:tcPr>
          <w:p w:rsidR="00750BD9" w:rsidRPr="00D45163" w:rsidRDefault="00750BD9" w:rsidP="00BA0C2B">
            <w:pPr>
              <w:jc w:val="both"/>
              <w:rPr>
                <w:rFonts w:ascii="標楷體" w:eastAsia="標楷體" w:hAnsi="標楷體"/>
                <w:spacing w:val="-20"/>
              </w:rPr>
            </w:pPr>
          </w:p>
        </w:tc>
      </w:tr>
      <w:tr w:rsidR="00750BD9" w:rsidTr="00BA0C2B">
        <w:trPr>
          <w:cantSplit/>
        </w:trPr>
        <w:tc>
          <w:tcPr>
            <w:tcW w:w="1301" w:type="dxa"/>
            <w:vAlign w:val="center"/>
          </w:tcPr>
          <w:p w:rsidR="00750BD9" w:rsidRDefault="00750BD9" w:rsidP="00BA0C2B">
            <w:pPr>
              <w:jc w:val="distribute"/>
              <w:rPr>
                <w:rFonts w:ascii="標楷體" w:eastAsia="標楷體" w:hAnsi="標楷體"/>
              </w:rPr>
            </w:pPr>
            <w:r>
              <w:rPr>
                <w:rFonts w:ascii="標楷體" w:eastAsia="標楷體" w:hAnsi="標楷體" w:hint="eastAsia"/>
              </w:rPr>
              <w:t>學生姓名</w:t>
            </w:r>
          </w:p>
        </w:tc>
        <w:tc>
          <w:tcPr>
            <w:tcW w:w="407" w:type="dxa"/>
            <w:vAlign w:val="center"/>
          </w:tcPr>
          <w:p w:rsidR="00750BD9" w:rsidRDefault="00750BD9" w:rsidP="00BA0C2B">
            <w:pPr>
              <w:jc w:val="distribute"/>
              <w:rPr>
                <w:rFonts w:ascii="標楷體" w:eastAsia="標楷體" w:hAnsi="標楷體"/>
              </w:rPr>
            </w:pPr>
            <w:r>
              <w:rPr>
                <w:rFonts w:ascii="標楷體" w:eastAsia="標楷體" w:hAnsi="標楷體" w:hint="eastAsia"/>
              </w:rPr>
              <w:t>性別</w:t>
            </w:r>
          </w:p>
        </w:tc>
        <w:tc>
          <w:tcPr>
            <w:tcW w:w="811" w:type="dxa"/>
            <w:vAlign w:val="center"/>
          </w:tcPr>
          <w:p w:rsidR="00750BD9" w:rsidRDefault="00750BD9" w:rsidP="00BA0C2B">
            <w:pPr>
              <w:jc w:val="distribute"/>
              <w:rPr>
                <w:rFonts w:ascii="標楷體" w:eastAsia="標楷體" w:hAnsi="標楷體"/>
              </w:rPr>
            </w:pPr>
            <w:r>
              <w:rPr>
                <w:rFonts w:ascii="標楷體" w:eastAsia="標楷體" w:hAnsi="標楷體" w:hint="eastAsia"/>
              </w:rPr>
              <w:t>出生</w:t>
            </w:r>
          </w:p>
          <w:p w:rsidR="00750BD9" w:rsidRDefault="00750BD9" w:rsidP="00BA0C2B">
            <w:pPr>
              <w:jc w:val="distribute"/>
              <w:rPr>
                <w:rFonts w:ascii="標楷體" w:eastAsia="標楷體" w:hAnsi="標楷體"/>
              </w:rPr>
            </w:pPr>
            <w:r>
              <w:rPr>
                <w:rFonts w:ascii="標楷體" w:eastAsia="標楷體" w:hAnsi="標楷體" w:hint="eastAsia"/>
              </w:rPr>
              <w:t>年月日</w:t>
            </w:r>
          </w:p>
        </w:tc>
        <w:tc>
          <w:tcPr>
            <w:tcW w:w="922" w:type="dxa"/>
            <w:gridSpan w:val="2"/>
            <w:vAlign w:val="center"/>
          </w:tcPr>
          <w:p w:rsidR="00750BD9" w:rsidRDefault="00750BD9" w:rsidP="00BA0C2B">
            <w:pPr>
              <w:jc w:val="distribute"/>
              <w:rPr>
                <w:rFonts w:ascii="標楷體" w:eastAsia="標楷體" w:hAnsi="標楷體"/>
              </w:rPr>
            </w:pPr>
            <w:r>
              <w:rPr>
                <w:rFonts w:ascii="標楷體" w:eastAsia="標楷體" w:hAnsi="標楷體" w:hint="eastAsia"/>
              </w:rPr>
              <w:t>身分證字號</w:t>
            </w:r>
          </w:p>
        </w:tc>
        <w:tc>
          <w:tcPr>
            <w:tcW w:w="4384" w:type="dxa"/>
            <w:vAlign w:val="center"/>
          </w:tcPr>
          <w:p w:rsidR="00750BD9" w:rsidRDefault="00750BD9" w:rsidP="00BA0C2B">
            <w:pPr>
              <w:jc w:val="distribute"/>
              <w:rPr>
                <w:rFonts w:ascii="標楷體" w:eastAsia="標楷體" w:hAnsi="標楷體"/>
              </w:rPr>
            </w:pPr>
            <w:r>
              <w:rPr>
                <w:rFonts w:ascii="標楷體" w:eastAsia="標楷體" w:hAnsi="標楷體" w:hint="eastAsia"/>
              </w:rPr>
              <w:t>通訊處</w:t>
            </w:r>
          </w:p>
        </w:tc>
        <w:tc>
          <w:tcPr>
            <w:tcW w:w="1301" w:type="dxa"/>
            <w:vAlign w:val="center"/>
          </w:tcPr>
          <w:p w:rsidR="00750BD9" w:rsidRPr="00D45163" w:rsidRDefault="00750BD9" w:rsidP="00BA0C2B">
            <w:pPr>
              <w:jc w:val="both"/>
              <w:rPr>
                <w:rFonts w:ascii="標楷體" w:eastAsia="標楷體" w:hAnsi="標楷體"/>
                <w:spacing w:val="-20"/>
              </w:rPr>
            </w:pPr>
            <w:r w:rsidRPr="00D45163">
              <w:rPr>
                <w:rFonts w:ascii="標楷體" w:eastAsia="標楷體" w:hAnsi="標楷體" w:hint="eastAsia"/>
                <w:spacing w:val="-20"/>
              </w:rPr>
              <w:t>監護人簽章</w:t>
            </w:r>
          </w:p>
        </w:tc>
      </w:tr>
      <w:tr w:rsidR="00750BD9" w:rsidTr="00BA0C2B">
        <w:trPr>
          <w:cantSplit/>
          <w:trHeight w:val="795"/>
        </w:trPr>
        <w:tc>
          <w:tcPr>
            <w:tcW w:w="1301" w:type="dxa"/>
          </w:tcPr>
          <w:p w:rsidR="00750BD9" w:rsidRDefault="00750BD9" w:rsidP="00BA0C2B">
            <w:pPr>
              <w:rPr>
                <w:rFonts w:ascii="標楷體" w:eastAsia="標楷體" w:hAnsi="標楷體"/>
              </w:rPr>
            </w:pPr>
          </w:p>
        </w:tc>
        <w:tc>
          <w:tcPr>
            <w:tcW w:w="407" w:type="dxa"/>
          </w:tcPr>
          <w:p w:rsidR="00750BD9" w:rsidRDefault="00750BD9" w:rsidP="00BA0C2B">
            <w:pPr>
              <w:rPr>
                <w:rFonts w:ascii="標楷體" w:eastAsia="標楷體" w:hAnsi="標楷體"/>
              </w:rPr>
            </w:pPr>
          </w:p>
        </w:tc>
        <w:tc>
          <w:tcPr>
            <w:tcW w:w="811" w:type="dxa"/>
          </w:tcPr>
          <w:p w:rsidR="00750BD9" w:rsidRDefault="00750BD9" w:rsidP="00BA0C2B">
            <w:pPr>
              <w:rPr>
                <w:rFonts w:ascii="標楷體" w:eastAsia="標楷體" w:hAnsi="標楷體"/>
              </w:rPr>
            </w:pPr>
          </w:p>
        </w:tc>
        <w:tc>
          <w:tcPr>
            <w:tcW w:w="922" w:type="dxa"/>
            <w:gridSpan w:val="2"/>
          </w:tcPr>
          <w:p w:rsidR="00750BD9" w:rsidRDefault="00750BD9" w:rsidP="00BA0C2B">
            <w:pPr>
              <w:rPr>
                <w:rFonts w:ascii="標楷體" w:eastAsia="標楷體" w:hAnsi="標楷體"/>
              </w:rPr>
            </w:pPr>
          </w:p>
        </w:tc>
        <w:tc>
          <w:tcPr>
            <w:tcW w:w="4384" w:type="dxa"/>
          </w:tcPr>
          <w:p w:rsidR="00750BD9" w:rsidRDefault="00750BD9" w:rsidP="00BA0C2B">
            <w:pPr>
              <w:rPr>
                <w:rFonts w:ascii="標楷體" w:eastAsia="標楷體" w:hAnsi="標楷體"/>
              </w:rPr>
            </w:pPr>
          </w:p>
        </w:tc>
        <w:tc>
          <w:tcPr>
            <w:tcW w:w="1301" w:type="dxa"/>
          </w:tcPr>
          <w:p w:rsidR="00750BD9" w:rsidRDefault="00750BD9" w:rsidP="00BA0C2B">
            <w:pPr>
              <w:rPr>
                <w:rFonts w:ascii="標楷體" w:eastAsia="標楷體" w:hAnsi="標楷體"/>
              </w:rPr>
            </w:pPr>
          </w:p>
        </w:tc>
      </w:tr>
      <w:tr w:rsidR="00750BD9" w:rsidTr="00BA0C2B">
        <w:trPr>
          <w:cantSplit/>
          <w:trHeight w:val="705"/>
        </w:trPr>
        <w:tc>
          <w:tcPr>
            <w:tcW w:w="2668" w:type="dxa"/>
            <w:gridSpan w:val="4"/>
            <w:vAlign w:val="center"/>
          </w:tcPr>
          <w:p w:rsidR="00750BD9" w:rsidRDefault="00750BD9" w:rsidP="00BA0C2B">
            <w:pPr>
              <w:jc w:val="center"/>
              <w:rPr>
                <w:rFonts w:ascii="標楷體" w:eastAsia="標楷體" w:hAnsi="標楷體"/>
              </w:rPr>
            </w:pPr>
            <w:r>
              <w:rPr>
                <w:rFonts w:ascii="標楷體" w:eastAsia="標楷體" w:hAnsi="標楷體" w:hint="eastAsia"/>
              </w:rPr>
              <w:t>受理申訴之單位</w:t>
            </w:r>
          </w:p>
        </w:tc>
        <w:tc>
          <w:tcPr>
            <w:tcW w:w="6458" w:type="dxa"/>
            <w:gridSpan w:val="3"/>
            <w:vAlign w:val="center"/>
          </w:tcPr>
          <w:p w:rsidR="00750BD9" w:rsidRDefault="00750BD9" w:rsidP="00BA0C2B">
            <w:pPr>
              <w:jc w:val="both"/>
              <w:rPr>
                <w:rFonts w:ascii="標楷體" w:eastAsia="標楷體" w:hAnsi="標楷體"/>
              </w:rPr>
            </w:pPr>
            <w:r>
              <w:rPr>
                <w:rFonts w:ascii="標楷體" w:eastAsia="標楷體" w:hAnsi="標楷體" w:hint="eastAsia"/>
              </w:rPr>
              <w:t>新竹市香山區內湖國民小學學生申訴評議委員會</w:t>
            </w:r>
          </w:p>
        </w:tc>
      </w:tr>
      <w:tr w:rsidR="00750BD9" w:rsidTr="00BA0C2B">
        <w:trPr>
          <w:trHeight w:val="705"/>
        </w:trPr>
        <w:tc>
          <w:tcPr>
            <w:tcW w:w="2668" w:type="dxa"/>
            <w:gridSpan w:val="4"/>
            <w:vAlign w:val="center"/>
          </w:tcPr>
          <w:p w:rsidR="00750BD9" w:rsidRDefault="00750BD9" w:rsidP="00BA0C2B">
            <w:pPr>
              <w:jc w:val="center"/>
              <w:rPr>
                <w:rFonts w:ascii="標楷體" w:eastAsia="標楷體" w:hAnsi="標楷體"/>
              </w:rPr>
            </w:pPr>
            <w:r>
              <w:rPr>
                <w:rFonts w:ascii="標楷體" w:eastAsia="標楷體" w:hAnsi="標楷體" w:hint="eastAsia"/>
              </w:rPr>
              <w:t>提起申訴日期</w:t>
            </w:r>
          </w:p>
        </w:tc>
        <w:tc>
          <w:tcPr>
            <w:tcW w:w="6458" w:type="dxa"/>
            <w:gridSpan w:val="3"/>
            <w:vAlign w:val="center"/>
          </w:tcPr>
          <w:p w:rsidR="00750BD9" w:rsidRDefault="00750BD9" w:rsidP="00BA0C2B">
            <w:pPr>
              <w:ind w:firstLineChars="450" w:firstLine="1080"/>
              <w:jc w:val="both"/>
              <w:rPr>
                <w:rFonts w:ascii="標楷體" w:eastAsia="標楷體" w:hAnsi="標楷體"/>
              </w:rPr>
            </w:pPr>
            <w:r>
              <w:rPr>
                <w:rFonts w:ascii="標楷體" w:eastAsia="標楷體" w:hAnsi="標楷體" w:hint="eastAsia"/>
              </w:rPr>
              <w:t>年       月       日</w:t>
            </w:r>
          </w:p>
        </w:tc>
      </w:tr>
      <w:tr w:rsidR="00750BD9" w:rsidTr="00BA0C2B">
        <w:trPr>
          <w:trHeight w:val="4129"/>
        </w:trPr>
        <w:tc>
          <w:tcPr>
            <w:tcW w:w="9126" w:type="dxa"/>
            <w:gridSpan w:val="7"/>
          </w:tcPr>
          <w:p w:rsidR="00750BD9" w:rsidRDefault="00750BD9" w:rsidP="00BA0C2B">
            <w:pPr>
              <w:rPr>
                <w:rFonts w:ascii="標楷體" w:eastAsia="標楷體" w:hAnsi="標楷體"/>
              </w:rPr>
            </w:pPr>
            <w:r>
              <w:rPr>
                <w:rFonts w:ascii="標楷體" w:eastAsia="標楷體" w:hAnsi="標楷體" w:hint="eastAsia"/>
              </w:rPr>
              <w:t>一、行政單位或教師之原管教措施：</w:t>
            </w:r>
          </w:p>
        </w:tc>
      </w:tr>
      <w:tr w:rsidR="00750BD9" w:rsidTr="00BA0C2B">
        <w:trPr>
          <w:trHeight w:val="3535"/>
        </w:trPr>
        <w:tc>
          <w:tcPr>
            <w:tcW w:w="9126" w:type="dxa"/>
            <w:gridSpan w:val="7"/>
          </w:tcPr>
          <w:p w:rsidR="00750BD9" w:rsidRDefault="00750BD9" w:rsidP="00BA0C2B">
            <w:pPr>
              <w:rPr>
                <w:rFonts w:ascii="標楷體" w:eastAsia="標楷體" w:hAnsi="標楷體"/>
              </w:rPr>
            </w:pPr>
            <w:r>
              <w:rPr>
                <w:rFonts w:ascii="標楷體" w:eastAsia="標楷體" w:hAnsi="標楷體" w:hint="eastAsia"/>
              </w:rPr>
              <w:t>二、申訴之事實或理由：</w:t>
            </w:r>
          </w:p>
        </w:tc>
      </w:tr>
    </w:tbl>
    <w:p w:rsidR="00750BD9" w:rsidRPr="0016628E" w:rsidRDefault="00750BD9" w:rsidP="00750BD9">
      <w:pPr>
        <w:rPr>
          <w:sz w:val="16"/>
          <w:szCs w:val="16"/>
        </w:rPr>
      </w:pPr>
    </w:p>
    <w:p w:rsidR="00750BD9" w:rsidRPr="00250C40" w:rsidRDefault="00750BD9" w:rsidP="00750BD9">
      <w:pPr>
        <w:rPr>
          <w:rFonts w:eastAsia="標楷體"/>
          <w:color w:val="000000"/>
          <w:sz w:val="32"/>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color w:val="000000"/>
        </w:rPr>
      </w:pPr>
    </w:p>
    <w:p w:rsidR="00750BD9" w:rsidRDefault="00750BD9" w:rsidP="00750BD9">
      <w:pPr>
        <w:jc w:val="center"/>
        <w:rPr>
          <w:rFonts w:ascii="標楷體" w:eastAsia="標楷體" w:hAnsi="標楷體"/>
          <w:color w:val="000000"/>
          <w:sz w:val="28"/>
          <w:szCs w:val="28"/>
        </w:rPr>
      </w:pPr>
    </w:p>
    <w:p w:rsidR="00750BD9" w:rsidRPr="00DB0104" w:rsidRDefault="00DF4063" w:rsidP="00750BD9">
      <w:pPr>
        <w:jc w:val="center"/>
        <w:rPr>
          <w:rFonts w:ascii="標楷體" w:eastAsia="標楷體" w:hAnsi="標楷體"/>
          <w:sz w:val="28"/>
          <w:szCs w:val="28"/>
        </w:rPr>
      </w:pPr>
      <w:r>
        <w:rPr>
          <w:rFonts w:ascii="標楷體" w:eastAsia="標楷體" w:hAnsi="標楷體"/>
          <w:noProof/>
          <w:color w:val="000000"/>
          <w:sz w:val="16"/>
          <w:szCs w:val="16"/>
        </w:rPr>
        <w:lastRenderedPageBreak/>
        <mc:AlternateContent>
          <mc:Choice Requires="wps">
            <w:drawing>
              <wp:anchor distT="0" distB="0" distL="114300" distR="114300" simplePos="0" relativeHeight="251946496" behindDoc="0" locked="0" layoutInCell="1" allowOverlap="1" wp14:anchorId="6B544DF2" wp14:editId="1C3F248B">
                <wp:simplePos x="0" y="0"/>
                <wp:positionH relativeFrom="margin">
                  <wp:align>left</wp:align>
                </wp:positionH>
                <wp:positionV relativeFrom="paragraph">
                  <wp:posOffset>-327660</wp:posOffset>
                </wp:positionV>
                <wp:extent cx="1363980" cy="342900"/>
                <wp:effectExtent l="0" t="0" r="26670" b="19050"/>
                <wp:wrapNone/>
                <wp:docPr id="182" name="文字方塊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3980" cy="342900"/>
                        </a:xfrm>
                        <a:prstGeom prst="rect">
                          <a:avLst/>
                        </a:prstGeom>
                        <a:solidFill>
                          <a:srgbClr val="FFFFFF"/>
                        </a:solidFill>
                        <a:ln w="9525">
                          <a:solidFill>
                            <a:srgbClr val="000000"/>
                          </a:solidFill>
                          <a:miter lim="800000"/>
                          <a:headEnd/>
                          <a:tailEnd/>
                        </a:ln>
                      </wps:spPr>
                      <wps:txbx>
                        <w:txbxContent>
                          <w:bookmarkStart w:id="59" w:name="學務處附件五"/>
                          <w:p w:rsidR="00595AD1" w:rsidRPr="00C87A6A" w:rsidRDefault="00595AD1" w:rsidP="00750BD9">
                            <w:pPr>
                              <w:rPr>
                                <w:color w:val="000000"/>
                              </w:rPr>
                            </w:pPr>
                            <w:r w:rsidRPr="00C87A6A">
                              <w:rPr>
                                <w:color w:val="000000"/>
                              </w:rPr>
                              <w:fldChar w:fldCharType="begin"/>
                            </w:r>
                            <w:r w:rsidRPr="00C87A6A">
                              <w:rPr>
                                <w:color w:val="000000"/>
                              </w:rPr>
                              <w:instrText xml:space="preserve"> HYPERLINK  \l "</w:instrText>
                            </w:r>
                            <w:r w:rsidRPr="00C87A6A">
                              <w:rPr>
                                <w:rFonts w:hint="eastAsia"/>
                                <w:color w:val="000000"/>
                              </w:rPr>
                              <w:instrText>目次</w:instrText>
                            </w:r>
                            <w:r w:rsidRPr="00C87A6A">
                              <w:rPr>
                                <w:color w:val="000000"/>
                              </w:rPr>
                              <w:instrText xml:space="preserve">" </w:instrText>
                            </w:r>
                            <w:r w:rsidRPr="00C87A6A">
                              <w:rPr>
                                <w:color w:val="000000"/>
                              </w:rPr>
                              <w:fldChar w:fldCharType="separate"/>
                            </w:r>
                            <w:proofErr w:type="gramStart"/>
                            <w:r>
                              <w:rPr>
                                <w:rStyle w:val="afb"/>
                                <w:rFonts w:hint="eastAsia"/>
                                <w:u w:val="none"/>
                              </w:rPr>
                              <w:t>學輔</w:t>
                            </w:r>
                            <w:r w:rsidRPr="00C87A6A">
                              <w:rPr>
                                <w:rStyle w:val="afb"/>
                                <w:rFonts w:hint="eastAsia"/>
                                <w:u w:val="none"/>
                              </w:rPr>
                              <w:t>處</w:t>
                            </w:r>
                            <w:proofErr w:type="gramEnd"/>
                            <w:r w:rsidRPr="00C87A6A">
                              <w:rPr>
                                <w:rStyle w:val="afb"/>
                                <w:rFonts w:hint="eastAsia"/>
                                <w:u w:val="none"/>
                              </w:rPr>
                              <w:t>附件</w:t>
                            </w:r>
                            <w:r>
                              <w:rPr>
                                <w:rStyle w:val="afb"/>
                                <w:rFonts w:hint="eastAsia"/>
                                <w:u w:val="none"/>
                              </w:rPr>
                              <w:t>十</w:t>
                            </w:r>
                            <w:bookmarkEnd w:id="59"/>
                            <w:r w:rsidRPr="00C87A6A">
                              <w:rPr>
                                <w:color w:val="000000"/>
                              </w:rPr>
                              <w:fldChar w:fldCharType="end"/>
                            </w:r>
                            <w:r>
                              <w:rPr>
                                <w:rFonts w:hint="eastAsia"/>
                                <w:color w:val="000000"/>
                              </w:rPr>
                              <w:t>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44DF2" id="文字方塊 182" o:spid="_x0000_s1218" type="#_x0000_t202" style="position:absolute;left:0;text-align:left;margin-left:0;margin-top:-25.8pt;width:107.4pt;height:27pt;z-index:251946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">
                <v:textbox>
                  <w:txbxContent>
                    <w:bookmarkStart w:id="60" w:name="學務處附件五"/>
                    <w:p w:rsidR="00595AD1" w:rsidRPr="00C87A6A" w:rsidRDefault="00595AD1" w:rsidP="00750BD9">
                      <w:pPr>
                        <w:rPr>
                          <w:color w:val="000000"/>
                        </w:rPr>
                      </w:pPr>
                      <w:r w:rsidRPr="00C87A6A">
                        <w:rPr>
                          <w:color w:val="000000"/>
                        </w:rPr>
                        <w:fldChar w:fldCharType="begin"/>
                      </w:r>
                      <w:r w:rsidRPr="00C87A6A">
                        <w:rPr>
                          <w:color w:val="000000"/>
                        </w:rPr>
                        <w:instrText xml:space="preserve"> HYPERLINK  \l "</w:instrText>
                      </w:r>
                      <w:r w:rsidRPr="00C87A6A">
                        <w:rPr>
                          <w:rFonts w:hint="eastAsia"/>
                          <w:color w:val="000000"/>
                        </w:rPr>
                        <w:instrText>目次</w:instrText>
                      </w:r>
                      <w:r w:rsidRPr="00C87A6A">
                        <w:rPr>
                          <w:color w:val="000000"/>
                        </w:rPr>
                        <w:instrText xml:space="preserve">" </w:instrText>
                      </w:r>
                      <w:r w:rsidRPr="00C87A6A">
                        <w:rPr>
                          <w:color w:val="000000"/>
                        </w:rPr>
                        <w:fldChar w:fldCharType="separate"/>
                      </w:r>
                      <w:proofErr w:type="gramStart"/>
                      <w:r>
                        <w:rPr>
                          <w:rStyle w:val="afb"/>
                          <w:rFonts w:hint="eastAsia"/>
                          <w:u w:val="none"/>
                        </w:rPr>
                        <w:t>學輔</w:t>
                      </w:r>
                      <w:r w:rsidRPr="00C87A6A">
                        <w:rPr>
                          <w:rStyle w:val="afb"/>
                          <w:rFonts w:hint="eastAsia"/>
                          <w:u w:val="none"/>
                        </w:rPr>
                        <w:t>處</w:t>
                      </w:r>
                      <w:proofErr w:type="gramEnd"/>
                      <w:r w:rsidRPr="00C87A6A">
                        <w:rPr>
                          <w:rStyle w:val="afb"/>
                          <w:rFonts w:hint="eastAsia"/>
                          <w:u w:val="none"/>
                        </w:rPr>
                        <w:t>附件</w:t>
                      </w:r>
                      <w:r>
                        <w:rPr>
                          <w:rStyle w:val="afb"/>
                          <w:rFonts w:hint="eastAsia"/>
                          <w:u w:val="none"/>
                        </w:rPr>
                        <w:t>十</w:t>
                      </w:r>
                      <w:bookmarkEnd w:id="60"/>
                      <w:r w:rsidRPr="00C87A6A">
                        <w:rPr>
                          <w:color w:val="000000"/>
                        </w:rPr>
                        <w:fldChar w:fldCharType="end"/>
                      </w:r>
                      <w:r>
                        <w:rPr>
                          <w:rFonts w:hint="eastAsia"/>
                          <w:color w:val="000000"/>
                        </w:rPr>
                        <w:t>四</w:t>
                      </w:r>
                    </w:p>
                  </w:txbxContent>
                </v:textbox>
                <w10:wrap anchorx="margin"/>
              </v:shape>
            </w:pict>
          </mc:Fallback>
        </mc:AlternateContent>
      </w:r>
      <w:r w:rsidR="00750BD9" w:rsidRPr="00DB0104">
        <w:rPr>
          <w:rFonts w:ascii="標楷體" w:eastAsia="標楷體" w:hAnsi="標楷體" w:hint="eastAsia"/>
          <w:sz w:val="28"/>
          <w:szCs w:val="28"/>
        </w:rPr>
        <w:t>新竹市香山區內湖國民小學</w:t>
      </w:r>
      <w:r w:rsidR="00750BD9" w:rsidRPr="00F00745">
        <w:rPr>
          <w:rFonts w:ascii="標楷體" w:eastAsia="標楷體" w:hAnsi="標楷體" w:hint="eastAsia"/>
          <w:sz w:val="28"/>
          <w:szCs w:val="28"/>
        </w:rPr>
        <w:t>交通安全</w:t>
      </w:r>
      <w:r w:rsidR="00750BD9" w:rsidRPr="00DB0104">
        <w:rPr>
          <w:rFonts w:ascii="標楷體" w:eastAsia="標楷體" w:hAnsi="標楷體" w:hint="eastAsia"/>
          <w:sz w:val="28"/>
          <w:szCs w:val="28"/>
        </w:rPr>
        <w:t>教育推行委員會組織章程</w:t>
      </w:r>
    </w:p>
    <w:p w:rsidR="00750BD9" w:rsidRDefault="00750BD9" w:rsidP="00750BD9">
      <w:pPr>
        <w:numPr>
          <w:ilvl w:val="0"/>
          <w:numId w:val="3"/>
        </w:numPr>
        <w:rPr>
          <w:rFonts w:ascii="標楷體" w:eastAsia="標楷體" w:hAnsi="標楷體"/>
        </w:rPr>
      </w:pPr>
      <w:r>
        <w:rPr>
          <w:rFonts w:ascii="標楷體" w:eastAsia="標楷體" w:hAnsi="標楷體" w:hint="eastAsia"/>
        </w:rPr>
        <w:t>依據：</w:t>
      </w:r>
    </w:p>
    <w:p w:rsidR="00750BD9" w:rsidRDefault="00750BD9" w:rsidP="00750BD9">
      <w:pPr>
        <w:ind w:firstLineChars="75" w:firstLine="180"/>
        <w:rPr>
          <w:rFonts w:ascii="標楷體" w:eastAsia="標楷體" w:hAnsi="標楷體"/>
        </w:rPr>
      </w:pPr>
      <w:r>
        <w:rPr>
          <w:rFonts w:ascii="標楷體" w:eastAsia="標楷體" w:hAnsi="標楷體" w:hint="eastAsia"/>
        </w:rPr>
        <w:t>（一）</w:t>
      </w:r>
      <w:r w:rsidRPr="00A23285">
        <w:rPr>
          <w:rFonts w:ascii="標楷體" w:eastAsia="標楷體" w:hAnsi="標楷體" w:cs="Arial"/>
          <w:color w:val="000000"/>
        </w:rPr>
        <w:t>省教育廳頒之「國民小學交通安全教育計畫綱要」</w:t>
      </w:r>
    </w:p>
    <w:p w:rsidR="00750BD9" w:rsidRPr="005701F5" w:rsidRDefault="00750BD9" w:rsidP="00750BD9">
      <w:pPr>
        <w:widowControl/>
        <w:shd w:val="clear" w:color="auto" w:fill="FFFFFF"/>
        <w:ind w:firstLineChars="75" w:firstLine="180"/>
        <w:rPr>
          <w:rFonts w:ascii="新細明體" w:hAnsi="新細明體" w:cs="新細明體"/>
          <w:color w:val="000000"/>
          <w:kern w:val="0"/>
        </w:rPr>
      </w:pPr>
      <w:r>
        <w:rPr>
          <w:rFonts w:ascii="標楷體" w:eastAsia="標楷體" w:hAnsi="標楷體" w:hint="eastAsia"/>
        </w:rPr>
        <w:t>（二）</w:t>
      </w:r>
      <w:r w:rsidRPr="007A01C2">
        <w:rPr>
          <w:rFonts w:ascii="標楷體" w:eastAsia="標楷體" w:hint="eastAsia"/>
          <w:color w:val="000000"/>
        </w:rPr>
        <w:t>教育部</w:t>
      </w:r>
      <w:r>
        <w:rPr>
          <w:rFonts w:ascii="標楷體" w:eastAsia="標楷體" w:hint="eastAsia"/>
          <w:color w:val="000000"/>
        </w:rPr>
        <w:t>訂頒「</w:t>
      </w:r>
      <w:r w:rsidRPr="007A01C2">
        <w:rPr>
          <w:rFonts w:ascii="標楷體" w:eastAsia="標楷體" w:hint="eastAsia"/>
        </w:rPr>
        <w:t>學校及社會交通安全教育執行</w:t>
      </w:r>
      <w:r w:rsidRPr="007A01C2">
        <w:rPr>
          <w:rFonts w:ascii="標楷體" w:eastAsia="標楷體" w:hint="eastAsia"/>
          <w:color w:val="000000"/>
        </w:rPr>
        <w:t>作業要點</w:t>
      </w:r>
      <w:r>
        <w:rPr>
          <w:rFonts w:ascii="標楷體" w:eastAsia="標楷體" w:hint="eastAsia"/>
          <w:color w:val="000000"/>
        </w:rPr>
        <w:t>」</w:t>
      </w:r>
    </w:p>
    <w:p w:rsidR="00750BD9" w:rsidRPr="005701F5" w:rsidRDefault="00750BD9" w:rsidP="00750BD9">
      <w:pPr>
        <w:widowControl/>
        <w:shd w:val="clear" w:color="auto" w:fill="FFFFFF"/>
        <w:rPr>
          <w:rFonts w:ascii="新細明體" w:hAnsi="新細明體" w:cs="新細明體"/>
          <w:color w:val="000000"/>
          <w:kern w:val="0"/>
        </w:rPr>
      </w:pPr>
      <w:r w:rsidRPr="005701F5">
        <w:rPr>
          <w:rFonts w:ascii="標楷體" w:eastAsia="標楷體" w:hAnsi="標楷體" w:cs="新細明體" w:hint="eastAsia"/>
          <w:color w:val="000000"/>
          <w:kern w:val="0"/>
        </w:rPr>
        <w:t>二、目的：為推展學校</w:t>
      </w:r>
      <w:r w:rsidRPr="005701F5">
        <w:rPr>
          <w:rFonts w:ascii="標楷體" w:eastAsia="標楷體" w:hAnsi="標楷體" w:cs="新細明體" w:hint="eastAsia"/>
          <w:bCs/>
          <w:color w:val="000000"/>
          <w:kern w:val="0"/>
        </w:rPr>
        <w:t>交通安全教育</w:t>
      </w:r>
      <w:r w:rsidRPr="005701F5">
        <w:rPr>
          <w:rFonts w:ascii="標楷體" w:eastAsia="標楷體" w:hAnsi="標楷體" w:cs="新細明體" w:hint="eastAsia"/>
          <w:color w:val="000000"/>
          <w:kern w:val="0"/>
        </w:rPr>
        <w:t>，</w:t>
      </w:r>
      <w:r>
        <w:rPr>
          <w:rFonts w:ascii="標楷體" w:eastAsia="標楷體" w:hAnsi="標楷體" w:cs="新細明體" w:hint="eastAsia"/>
          <w:color w:val="000000"/>
          <w:kern w:val="0"/>
        </w:rPr>
        <w:t>確保</w:t>
      </w:r>
      <w:r w:rsidRPr="005701F5">
        <w:rPr>
          <w:rFonts w:ascii="標楷體" w:eastAsia="標楷體" w:hAnsi="標楷體" w:cs="新細明體" w:hint="eastAsia"/>
          <w:color w:val="000000"/>
          <w:kern w:val="0"/>
        </w:rPr>
        <w:t>學</w:t>
      </w:r>
      <w:r>
        <w:rPr>
          <w:rFonts w:ascii="標楷體" w:eastAsia="標楷體" w:hAnsi="標楷體" w:cs="新細明體" w:hint="eastAsia"/>
          <w:color w:val="000000"/>
          <w:kern w:val="0"/>
        </w:rPr>
        <w:t>生上下學</w:t>
      </w:r>
      <w:r w:rsidRPr="005701F5">
        <w:rPr>
          <w:rFonts w:ascii="標楷體" w:eastAsia="標楷體" w:hAnsi="標楷體" w:cs="新細明體" w:hint="eastAsia"/>
          <w:bCs/>
          <w:color w:val="000000"/>
          <w:kern w:val="0"/>
        </w:rPr>
        <w:t>安全</w:t>
      </w:r>
      <w:r w:rsidRPr="005701F5">
        <w:rPr>
          <w:rFonts w:ascii="標楷體" w:eastAsia="標楷體" w:hAnsi="標楷體" w:cs="新細明體" w:hint="eastAsia"/>
          <w:color w:val="000000"/>
          <w:kern w:val="0"/>
        </w:rPr>
        <w:t xml:space="preserve">。  </w:t>
      </w:r>
    </w:p>
    <w:p w:rsidR="00750BD9" w:rsidRDefault="00750BD9" w:rsidP="00750BD9">
      <w:pPr>
        <w:widowControl/>
        <w:rPr>
          <w:rFonts w:ascii="標楷體" w:eastAsia="標楷體" w:hAnsi="標楷體" w:cs="新細明體"/>
          <w:kern w:val="0"/>
        </w:rPr>
      </w:pPr>
      <w:r>
        <w:rPr>
          <w:rFonts w:ascii="標楷體" w:eastAsia="標楷體" w:hAnsi="標楷體" w:cs="新細明體" w:hint="eastAsia"/>
          <w:kern w:val="0"/>
        </w:rPr>
        <w:t>三</w:t>
      </w:r>
      <w:r w:rsidRPr="00917F20">
        <w:rPr>
          <w:rFonts w:ascii="標楷體" w:eastAsia="標楷體" w:hAnsi="標楷體" w:cs="新細明體" w:hint="eastAsia"/>
          <w:kern w:val="0"/>
        </w:rPr>
        <w:t>、</w:t>
      </w:r>
      <w:r>
        <w:rPr>
          <w:rFonts w:ascii="標楷體" w:eastAsia="標楷體" w:hAnsi="標楷體" w:cs="新細明體" w:hint="eastAsia"/>
          <w:kern w:val="0"/>
        </w:rPr>
        <w:t>委員產生方式：</w:t>
      </w:r>
    </w:p>
    <w:p w:rsidR="00750BD9" w:rsidRDefault="00750BD9" w:rsidP="00750BD9">
      <w:pPr>
        <w:ind w:firstLineChars="75" w:firstLine="180"/>
        <w:rPr>
          <w:rFonts w:ascii="標楷體" w:eastAsia="標楷體" w:hAnsi="標楷體"/>
        </w:rPr>
      </w:pPr>
      <w:r>
        <w:rPr>
          <w:rFonts w:ascii="標楷體" w:eastAsia="標楷體" w:hAnsi="標楷體" w:hint="eastAsia"/>
        </w:rPr>
        <w:t>（一）委員：</w:t>
      </w:r>
    </w:p>
    <w:p w:rsidR="00750BD9" w:rsidRDefault="00750BD9" w:rsidP="00750BD9">
      <w:pPr>
        <w:ind w:firstLineChars="75" w:firstLine="180"/>
        <w:rPr>
          <w:rFonts w:ascii="標楷體" w:eastAsia="標楷體" w:hAnsi="標楷體"/>
        </w:rPr>
      </w:pPr>
      <w:r>
        <w:rPr>
          <w:rFonts w:ascii="標楷體" w:eastAsia="標楷體" w:hAnsi="標楷體" w:hint="eastAsia"/>
        </w:rPr>
        <w:t xml:space="preserve">      1.教師代表：</w:t>
      </w:r>
      <w:r>
        <w:rPr>
          <w:rFonts w:ascii="標楷體" w:eastAsia="標楷體" w:hAnsi="標楷體" w:cs="新細明體" w:hint="eastAsia"/>
          <w:kern w:val="0"/>
        </w:rPr>
        <w:t>由校長遴聘。</w:t>
      </w:r>
    </w:p>
    <w:p w:rsidR="00750BD9" w:rsidRDefault="00750BD9" w:rsidP="00750BD9">
      <w:pPr>
        <w:ind w:firstLineChars="75" w:firstLine="180"/>
        <w:rPr>
          <w:rFonts w:ascii="標楷體" w:eastAsia="標楷體" w:hAnsi="標楷體"/>
        </w:rPr>
      </w:pPr>
      <w:r>
        <w:rPr>
          <w:rFonts w:ascii="標楷體" w:eastAsia="標楷體" w:hAnsi="標楷體" w:hint="eastAsia"/>
        </w:rPr>
        <w:t xml:space="preserve">      2.</w:t>
      </w:r>
      <w:r w:rsidRPr="00DC3807">
        <w:rPr>
          <w:rFonts w:ascii="標楷體" w:eastAsia="標楷體" w:hAnsi="標楷體" w:hint="eastAsia"/>
        </w:rPr>
        <w:t>家長及社區代表：由家長委員會推薦。</w:t>
      </w:r>
    </w:p>
    <w:p w:rsidR="00750BD9" w:rsidRDefault="00750BD9" w:rsidP="00750BD9">
      <w:pPr>
        <w:ind w:firstLineChars="75" w:firstLine="180"/>
        <w:rPr>
          <w:rFonts w:ascii="標楷體" w:eastAsia="標楷體" w:hAnsi="標楷體"/>
        </w:rPr>
      </w:pPr>
      <w:r>
        <w:rPr>
          <w:rFonts w:ascii="標楷體" w:eastAsia="標楷體" w:hAnsi="標楷體" w:hint="eastAsia"/>
        </w:rPr>
        <w:t>（二）顧問：視會議需要，</w:t>
      </w:r>
      <w:r w:rsidRPr="00DC3807">
        <w:rPr>
          <w:rFonts w:ascii="標楷體" w:eastAsia="標楷體" w:hAnsi="標楷體" w:hint="eastAsia"/>
        </w:rPr>
        <w:t>由校長邀請具備學術</w:t>
      </w:r>
      <w:r>
        <w:rPr>
          <w:rFonts w:ascii="標楷體" w:eastAsia="標楷體" w:hAnsi="標楷體" w:hint="eastAsia"/>
        </w:rPr>
        <w:t>專業</w:t>
      </w:r>
      <w:r w:rsidRPr="00DC3807">
        <w:rPr>
          <w:rFonts w:ascii="標楷體" w:eastAsia="標楷體" w:hAnsi="標楷體" w:hint="eastAsia"/>
        </w:rPr>
        <w:t>背景之</w:t>
      </w:r>
      <w:r>
        <w:rPr>
          <w:rFonts w:ascii="標楷體" w:eastAsia="標楷體" w:hAnsi="標楷體" w:hint="eastAsia"/>
        </w:rPr>
        <w:t>人士擔任。</w:t>
      </w:r>
    </w:p>
    <w:p w:rsidR="00750BD9" w:rsidRDefault="00750BD9" w:rsidP="00750BD9">
      <w:pPr>
        <w:jc w:val="both"/>
        <w:rPr>
          <w:rFonts w:ascii="標楷體" w:eastAsia="標楷體" w:hAnsi="標楷體"/>
        </w:rPr>
      </w:pPr>
      <w:r w:rsidRPr="00917F20">
        <w:rPr>
          <w:rFonts w:ascii="標楷體" w:eastAsia="標楷體" w:hAnsi="標楷體" w:cs="新細明體" w:hint="eastAsia"/>
          <w:kern w:val="0"/>
        </w:rPr>
        <w:t>四</w:t>
      </w:r>
      <w:r>
        <w:rPr>
          <w:rFonts w:ascii="標楷體" w:eastAsia="標楷體" w:hAnsi="標楷體" w:cs="新細明體" w:hint="eastAsia"/>
          <w:kern w:val="0"/>
        </w:rPr>
        <w:t>、任期</w:t>
      </w:r>
      <w:r w:rsidRPr="00917F20">
        <w:rPr>
          <w:rFonts w:ascii="標楷體" w:eastAsia="標楷體" w:hAnsi="標楷體" w:cs="新細明體" w:hint="eastAsia"/>
          <w:kern w:val="0"/>
        </w:rPr>
        <w:t>：</w:t>
      </w:r>
      <w:r>
        <w:rPr>
          <w:rFonts w:ascii="標楷體" w:eastAsia="標楷體" w:hAnsi="標楷體" w:cs="新細明體" w:hint="eastAsia"/>
          <w:kern w:val="0"/>
        </w:rPr>
        <w:t>除人員異動或離職由校長重新補聘外，餘無任期限制。</w:t>
      </w:r>
    </w:p>
    <w:p w:rsidR="00750BD9" w:rsidRPr="00DC3807" w:rsidRDefault="00750BD9" w:rsidP="00750BD9">
      <w:pPr>
        <w:jc w:val="both"/>
        <w:rPr>
          <w:rFonts w:ascii="標楷體" w:eastAsia="標楷體" w:hAnsi="標楷體"/>
        </w:rPr>
      </w:pPr>
      <w:r>
        <w:rPr>
          <w:rFonts w:ascii="標楷體" w:eastAsia="標楷體" w:hAnsi="標楷體" w:hint="eastAsia"/>
        </w:rPr>
        <w:t>五</w:t>
      </w:r>
      <w:r w:rsidRPr="00DC3807">
        <w:rPr>
          <w:rFonts w:ascii="標楷體" w:eastAsia="標楷體" w:hAnsi="標楷體" w:hint="eastAsia"/>
        </w:rPr>
        <w:t>、運作方式：</w:t>
      </w:r>
    </w:p>
    <w:p w:rsidR="00750BD9" w:rsidRDefault="00750BD9" w:rsidP="00750BD9">
      <w:pPr>
        <w:ind w:leftChars="-1" w:left="-2" w:firstLine="182"/>
        <w:jc w:val="both"/>
        <w:rPr>
          <w:rFonts w:ascii="標楷體" w:eastAsia="標楷體" w:hAnsi="標楷體"/>
        </w:rPr>
      </w:pPr>
      <w:r w:rsidRPr="00DC3807">
        <w:rPr>
          <w:rFonts w:ascii="標楷體" w:eastAsia="標楷體" w:hAnsi="標楷體" w:hint="eastAsia"/>
        </w:rPr>
        <w:t>（一）定期會議：每學期</w:t>
      </w:r>
      <w:r>
        <w:rPr>
          <w:rFonts w:ascii="標楷體" w:eastAsia="標楷體" w:hAnsi="標楷體" w:hint="eastAsia"/>
        </w:rPr>
        <w:t>至少</w:t>
      </w:r>
      <w:r w:rsidRPr="00DC3807">
        <w:rPr>
          <w:rFonts w:ascii="標楷體" w:eastAsia="標楷體" w:hAnsi="標楷體" w:hint="eastAsia"/>
        </w:rPr>
        <w:t>召開一次會議。</w:t>
      </w:r>
    </w:p>
    <w:p w:rsidR="00750BD9" w:rsidRPr="00DC3807" w:rsidRDefault="00750BD9" w:rsidP="00750BD9">
      <w:pPr>
        <w:ind w:leftChars="-75" w:left="-180"/>
        <w:jc w:val="both"/>
        <w:rPr>
          <w:rFonts w:ascii="標楷體" w:eastAsia="標楷體" w:hAnsi="標楷體"/>
        </w:rPr>
      </w:pPr>
      <w:r>
        <w:rPr>
          <w:rFonts w:ascii="MS Mincho" w:eastAsia="標楷體" w:hAnsi="MS Mincho" w:hint="eastAsia"/>
        </w:rPr>
        <w:t xml:space="preserve">   </w:t>
      </w:r>
      <w:r w:rsidRPr="00DC3807">
        <w:rPr>
          <w:rFonts w:ascii="MS Mincho" w:eastAsia="標楷體" w:hAnsi="MS Mincho" w:hint="eastAsia"/>
        </w:rPr>
        <w:t>（</w:t>
      </w:r>
      <w:r w:rsidRPr="00DC3807">
        <w:rPr>
          <w:rFonts w:ascii="標楷體" w:eastAsia="標楷體" w:hAnsi="MS Mincho" w:hint="eastAsia"/>
        </w:rPr>
        <w:t>二</w:t>
      </w:r>
      <w:r w:rsidRPr="00DC3807">
        <w:rPr>
          <w:rFonts w:ascii="MS Mincho" w:eastAsia="標楷體" w:hAnsi="MS Mincho" w:hint="eastAsia"/>
        </w:rPr>
        <w:t>）</w:t>
      </w:r>
      <w:r w:rsidRPr="00DC3807">
        <w:rPr>
          <w:rFonts w:ascii="標楷體" w:eastAsia="標楷體" w:hAnsi="標楷體" w:hint="eastAsia"/>
        </w:rPr>
        <w:t>不定期會議：期中視需要召開會議</w:t>
      </w:r>
      <w:r w:rsidRPr="00DC3807">
        <w:rPr>
          <w:rFonts w:ascii="標楷體" w:eastAsia="標楷體" w:hAnsi="標楷體"/>
        </w:rPr>
        <w:t>，</w:t>
      </w:r>
      <w:r w:rsidRPr="00DC3807">
        <w:rPr>
          <w:rFonts w:ascii="標楷體" w:eastAsia="標楷體" w:hAnsi="標楷體" w:hint="eastAsia"/>
        </w:rPr>
        <w:t>討論特定議題</w:t>
      </w:r>
      <w:r w:rsidRPr="00DC3807">
        <w:rPr>
          <w:rFonts w:ascii="標楷體" w:eastAsia="標楷體" w:hAnsi="標楷體"/>
        </w:rPr>
        <w:t>。</w:t>
      </w:r>
    </w:p>
    <w:p w:rsidR="00750BD9" w:rsidRDefault="00750BD9" w:rsidP="00784473">
      <w:pPr>
        <w:widowControl/>
        <w:spacing w:beforeLines="50" w:before="180" w:afterLines="50" w:after="180"/>
        <w:rPr>
          <w:rFonts w:ascii="標楷體" w:eastAsia="標楷體" w:hAnsi="標楷體" w:cs="新細明體"/>
          <w:kern w:val="0"/>
        </w:rPr>
      </w:pPr>
      <w:r>
        <w:rPr>
          <w:rFonts w:ascii="標楷體" w:eastAsia="標楷體" w:hAnsi="標楷體" w:cs="新細明體" w:hint="eastAsia"/>
          <w:kern w:val="0"/>
        </w:rPr>
        <w:t>六</w:t>
      </w:r>
      <w:r w:rsidRPr="00917F20">
        <w:rPr>
          <w:rFonts w:ascii="標楷體" w:eastAsia="標楷體" w:hAnsi="標楷體" w:cs="新細明體" w:hint="eastAsia"/>
          <w:kern w:val="0"/>
        </w:rPr>
        <w:t>、</w:t>
      </w:r>
      <w:r>
        <w:rPr>
          <w:rFonts w:ascii="標楷體" w:eastAsia="標楷體" w:hAnsi="標楷體" w:cs="新細明體" w:hint="eastAsia"/>
          <w:kern w:val="0"/>
        </w:rPr>
        <w:t>組織及工作執掌</w:t>
      </w:r>
      <w:r w:rsidRPr="00917F20">
        <w:rPr>
          <w:rFonts w:ascii="標楷體" w:eastAsia="標楷體" w:hAnsi="標楷體" w:cs="新細明體" w:hint="eastAsia"/>
          <w:kern w:val="0"/>
        </w:rPr>
        <w:t>：</w:t>
      </w:r>
    </w:p>
    <w:tbl>
      <w:tblPr>
        <w:tblW w:w="4364" w:type="pct"/>
        <w:tblInd w:w="748"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1084"/>
        <w:gridCol w:w="1751"/>
        <w:gridCol w:w="5663"/>
      </w:tblGrid>
      <w:tr w:rsidR="00750BD9" w:rsidRPr="00917F20" w:rsidTr="007B5457">
        <w:trPr>
          <w:trHeight w:val="526"/>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職稱</w:t>
            </w:r>
            <w:r w:rsidRPr="00917F20">
              <w:rPr>
                <w:rFonts w:ascii="標楷體" w:eastAsia="標楷體" w:hAnsi="標楷體" w:cs="新細明體"/>
                <w:kern w:val="0"/>
              </w:rPr>
              <w:t xml:space="preserve"> </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姓名</w:t>
            </w:r>
            <w:r w:rsidRPr="00917F20">
              <w:rPr>
                <w:rFonts w:ascii="標楷體" w:eastAsia="標楷體" w:hAnsi="標楷體" w:cs="新細明體"/>
                <w:kern w:val="0"/>
              </w:rPr>
              <w:t xml:space="preserve"> </w:t>
            </w:r>
          </w:p>
        </w:tc>
        <w:tc>
          <w:tcPr>
            <w:tcW w:w="3332"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工作</w:t>
            </w:r>
            <w:r>
              <w:rPr>
                <w:rFonts w:ascii="標楷體" w:eastAsia="標楷體" w:hAnsi="標楷體" w:cs="新細明體" w:hint="eastAsia"/>
                <w:kern w:val="0"/>
              </w:rPr>
              <w:t>職掌(內容)</w:t>
            </w:r>
            <w:r w:rsidRPr="00917F20">
              <w:rPr>
                <w:rFonts w:ascii="標楷體" w:eastAsia="標楷體" w:hAnsi="標楷體" w:cs="新細明體"/>
                <w:kern w:val="0"/>
              </w:rPr>
              <w:t xml:space="preserve"> </w:t>
            </w:r>
          </w:p>
        </w:tc>
      </w:tr>
      <w:tr w:rsidR="00750BD9" w:rsidRPr="00917F20" w:rsidTr="007B5457">
        <w:trPr>
          <w:trHeight w:val="688"/>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主任</w:t>
            </w:r>
          </w:p>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r w:rsidRPr="00917F20">
              <w:rPr>
                <w:rFonts w:ascii="標楷體" w:eastAsia="標楷體" w:hAnsi="標楷體" w:cs="新細明體"/>
                <w:kern w:val="0"/>
              </w:rPr>
              <w:t xml:space="preserve"> </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校長</w:t>
            </w:r>
          </w:p>
        </w:tc>
        <w:tc>
          <w:tcPr>
            <w:tcW w:w="3332" w:type="pct"/>
            <w:tcBorders>
              <w:top w:val="single" w:sz="4" w:space="0" w:color="auto"/>
              <w:left w:val="single" w:sz="4" w:space="0" w:color="auto"/>
              <w:bottom w:val="single" w:sz="4" w:space="0" w:color="auto"/>
              <w:right w:val="single" w:sz="4" w:space="0" w:color="auto"/>
            </w:tcBorders>
            <w:shd w:val="clear" w:color="auto" w:fill="auto"/>
          </w:tcPr>
          <w:p w:rsidR="00750BD9" w:rsidRPr="00DB0104" w:rsidRDefault="00750BD9" w:rsidP="00BA0C2B">
            <w:pPr>
              <w:spacing w:line="0" w:lineRule="atLeast"/>
              <w:rPr>
                <w:rFonts w:ascii="標楷體" w:eastAsia="標楷體" w:hAnsi="標楷體"/>
              </w:rPr>
            </w:pPr>
            <w:r>
              <w:rPr>
                <w:rFonts w:ascii="標楷體" w:eastAsia="標楷體" w:hAnsi="標楷體" w:cs="新細明體" w:hint="eastAsia"/>
                <w:kern w:val="0"/>
              </w:rPr>
              <w:t>1.</w:t>
            </w:r>
            <w:r w:rsidRPr="00DB0104">
              <w:rPr>
                <w:rFonts w:ascii="標楷體" w:eastAsia="標楷體" w:hAnsi="標楷體" w:hint="eastAsia"/>
              </w:rPr>
              <w:t>綜理學校</w:t>
            </w:r>
            <w:r w:rsidRPr="00A23285">
              <w:rPr>
                <w:rFonts w:ascii="標楷體" w:eastAsia="標楷體" w:hAnsi="標楷體" w:cs="Arial"/>
                <w:color w:val="000000"/>
              </w:rPr>
              <w:t>交通安全教育</w:t>
            </w:r>
            <w:r w:rsidRPr="00DB0104">
              <w:rPr>
                <w:rFonts w:ascii="標楷體" w:eastAsia="標楷體" w:hAnsi="標楷體" w:hint="eastAsia"/>
              </w:rPr>
              <w:t>工作。</w:t>
            </w:r>
          </w:p>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w:t>
            </w:r>
            <w:r w:rsidRPr="00917F20">
              <w:rPr>
                <w:rFonts w:ascii="標楷體" w:eastAsia="標楷體" w:hAnsi="標楷體" w:cs="新細明體" w:hint="eastAsia"/>
                <w:kern w:val="0"/>
              </w:rPr>
              <w:t>統籌主持</w:t>
            </w:r>
            <w:r>
              <w:rPr>
                <w:rFonts w:ascii="標楷體" w:eastAsia="標楷體" w:hAnsi="標楷體" w:cs="新細明體" w:hint="eastAsia"/>
                <w:kern w:val="0"/>
              </w:rPr>
              <w:t>、</w:t>
            </w:r>
            <w:r w:rsidRPr="00917F20">
              <w:rPr>
                <w:rFonts w:ascii="標楷體" w:eastAsia="標楷體" w:hAnsi="標楷體" w:cs="新細明體" w:hint="eastAsia"/>
                <w:kern w:val="0"/>
              </w:rPr>
              <w:t>督導</w:t>
            </w:r>
            <w:r>
              <w:rPr>
                <w:rFonts w:ascii="標楷體" w:eastAsia="標楷體" w:hAnsi="標楷體" w:cs="新細明體" w:hint="eastAsia"/>
                <w:kern w:val="0"/>
              </w:rPr>
              <w:t>本案之進行。</w:t>
            </w:r>
          </w:p>
        </w:tc>
      </w:tr>
      <w:tr w:rsidR="00750BD9" w:rsidRPr="00917F20" w:rsidTr="007B5457">
        <w:trPr>
          <w:trHeight w:val="688"/>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副主任</w:t>
            </w:r>
          </w:p>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w:t>
            </w:r>
            <w:r>
              <w:rPr>
                <w:rFonts w:ascii="標楷體" w:eastAsia="標楷體" w:hAnsi="標楷體" w:cs="新細明體" w:hint="eastAsia"/>
                <w:kern w:val="0"/>
              </w:rPr>
              <w:t xml:space="preserve">  </w:t>
            </w:r>
            <w:r w:rsidRPr="00917F20">
              <w:rPr>
                <w:rFonts w:ascii="標楷體" w:eastAsia="標楷體" w:hAnsi="標楷體" w:cs="新細明體" w:hint="eastAsia"/>
                <w:kern w:val="0"/>
              </w:rPr>
              <w:t>員</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344B01"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學輔</w:t>
            </w:r>
            <w:r w:rsidR="00750BD9" w:rsidRPr="00917F20">
              <w:rPr>
                <w:rFonts w:ascii="標楷體" w:eastAsia="標楷體" w:hAnsi="標楷體" w:cs="新細明體" w:hint="eastAsia"/>
                <w:kern w:val="0"/>
              </w:rPr>
              <w:t>主任</w:t>
            </w:r>
          </w:p>
        </w:tc>
        <w:tc>
          <w:tcPr>
            <w:tcW w:w="3332" w:type="pct"/>
            <w:tcBorders>
              <w:top w:val="single" w:sz="4" w:space="0" w:color="auto"/>
              <w:left w:val="single" w:sz="4" w:space="0" w:color="auto"/>
              <w:bottom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r w:rsidRPr="00917F20">
              <w:rPr>
                <w:rFonts w:ascii="標楷體" w:eastAsia="標楷體" w:hAnsi="標楷體" w:cs="新細明體" w:hint="eastAsia"/>
                <w:kern w:val="0"/>
              </w:rPr>
              <w:t>協助</w:t>
            </w:r>
            <w:r>
              <w:rPr>
                <w:rFonts w:ascii="標楷體" w:eastAsia="標楷體" w:hAnsi="標楷體" w:cs="新細明體" w:hint="eastAsia"/>
                <w:kern w:val="0"/>
              </w:rPr>
              <w:t>校長籌畫、推動全校</w:t>
            </w:r>
            <w:r w:rsidRPr="00A23285">
              <w:rPr>
                <w:rFonts w:ascii="標楷體" w:eastAsia="標楷體" w:hAnsi="標楷體" w:cs="Arial"/>
                <w:color w:val="000000"/>
              </w:rPr>
              <w:t>交通安全教育</w:t>
            </w:r>
            <w:r>
              <w:rPr>
                <w:rFonts w:ascii="標楷體" w:eastAsia="標楷體" w:hAnsi="標楷體" w:cs="新細明體" w:hint="eastAsia"/>
                <w:kern w:val="0"/>
              </w:rPr>
              <w:t>工作。</w:t>
            </w:r>
            <w:r w:rsidRPr="00917F20">
              <w:rPr>
                <w:rFonts w:ascii="標楷體" w:eastAsia="標楷體" w:hAnsi="標楷體" w:cs="新細明體"/>
                <w:kern w:val="0"/>
              </w:rPr>
              <w:t xml:space="preserve"> </w:t>
            </w:r>
          </w:p>
        </w:tc>
      </w:tr>
      <w:tr w:rsidR="00750BD9" w:rsidRPr="00917F20" w:rsidTr="007B5457">
        <w:trPr>
          <w:trHeight w:val="504"/>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執行秘書</w:t>
            </w:r>
            <w:r w:rsidRPr="00917F20">
              <w:rPr>
                <w:rFonts w:ascii="標楷體" w:eastAsia="標楷體" w:hAnsi="標楷體" w:cs="新細明體"/>
                <w:kern w:val="0"/>
              </w:rPr>
              <w:t xml:space="preserve"> </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C1193" w:rsidRDefault="0076512B" w:rsidP="00BA0C2B">
            <w:pPr>
              <w:widowControl/>
              <w:spacing w:line="0" w:lineRule="atLeast"/>
              <w:jc w:val="center"/>
              <w:rPr>
                <w:rFonts w:ascii="標楷體" w:eastAsia="標楷體" w:hAnsi="標楷體" w:cs="新細明體"/>
                <w:spacing w:val="-8"/>
                <w:kern w:val="0"/>
              </w:rPr>
            </w:pPr>
            <w:r>
              <w:rPr>
                <w:rFonts w:ascii="標楷體" w:eastAsia="標楷體" w:hAnsi="標楷體" w:cs="新細明體" w:hint="eastAsia"/>
                <w:spacing w:val="-8"/>
                <w:kern w:val="0"/>
              </w:rPr>
              <w:t>生活活動</w:t>
            </w:r>
            <w:r w:rsidR="00750BD9" w:rsidRPr="002C1193">
              <w:rPr>
                <w:rFonts w:ascii="標楷體" w:eastAsia="標楷體" w:hAnsi="標楷體" w:cs="新細明體" w:hint="eastAsia"/>
                <w:spacing w:val="-8"/>
                <w:kern w:val="0"/>
              </w:rPr>
              <w:t>組組長</w:t>
            </w:r>
            <w:r w:rsidR="00750BD9" w:rsidRPr="002C1193">
              <w:rPr>
                <w:rFonts w:ascii="標楷體" w:eastAsia="標楷體" w:hAnsi="標楷體" w:cs="新細明體"/>
                <w:spacing w:val="-8"/>
                <w:kern w:val="0"/>
              </w:rPr>
              <w:t xml:space="preserve"> </w:t>
            </w:r>
          </w:p>
        </w:tc>
        <w:tc>
          <w:tcPr>
            <w:tcW w:w="3332" w:type="pct"/>
            <w:tcBorders>
              <w:top w:val="single" w:sz="4" w:space="0" w:color="auto"/>
              <w:left w:val="single" w:sz="4" w:space="0" w:color="auto"/>
              <w:bottom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執行</w:t>
            </w:r>
            <w:r w:rsidRPr="00DB0104">
              <w:rPr>
                <w:rFonts w:ascii="標楷體" w:eastAsia="標楷體" w:hAnsi="標楷體" w:hint="eastAsia"/>
              </w:rPr>
              <w:t>學校</w:t>
            </w:r>
            <w:r w:rsidRPr="00917F20">
              <w:rPr>
                <w:rFonts w:ascii="標楷體" w:eastAsia="標楷體" w:hAnsi="標楷體" w:cs="新細明體" w:hint="eastAsia"/>
                <w:kern w:val="0"/>
              </w:rPr>
              <w:t>各項</w:t>
            </w:r>
            <w:r w:rsidRPr="00A23285">
              <w:rPr>
                <w:rFonts w:ascii="標楷體" w:eastAsia="標楷體" w:hAnsi="標楷體" w:cs="Arial"/>
                <w:color w:val="000000"/>
              </w:rPr>
              <w:t>交通安全教育</w:t>
            </w:r>
            <w:r>
              <w:rPr>
                <w:rFonts w:ascii="標楷體" w:eastAsia="標楷體" w:hAnsi="標楷體" w:cs="新細明體" w:hint="eastAsia"/>
                <w:kern w:val="0"/>
              </w:rPr>
              <w:t>方案。</w:t>
            </w:r>
            <w:r w:rsidRPr="00917F20">
              <w:rPr>
                <w:rFonts w:ascii="標楷體" w:eastAsia="標楷體" w:hAnsi="標楷體" w:cs="新細明體"/>
                <w:kern w:val="0"/>
              </w:rPr>
              <w:t xml:space="preserve"> </w:t>
            </w:r>
          </w:p>
        </w:tc>
      </w:tr>
      <w:tr w:rsidR="00750BD9" w:rsidRPr="00917F20" w:rsidTr="007B5457">
        <w:trPr>
          <w:trHeight w:val="742"/>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r w:rsidRPr="00917F20">
              <w:rPr>
                <w:rFonts w:ascii="標楷體" w:eastAsia="標楷體" w:hAnsi="標楷體" w:cs="新細明體"/>
                <w:kern w:val="0"/>
              </w:rPr>
              <w:t xml:space="preserve"> </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教務主任</w:t>
            </w:r>
          </w:p>
        </w:tc>
        <w:tc>
          <w:tcPr>
            <w:tcW w:w="3332"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1.協助交通安全課程規劃</w:t>
            </w:r>
          </w:p>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2.督導策畫</w:t>
            </w:r>
            <w:r w:rsidRPr="00A23285">
              <w:rPr>
                <w:rFonts w:ascii="標楷體" w:eastAsia="標楷體" w:hAnsi="標楷體" w:cs="Arial"/>
                <w:color w:val="000000"/>
              </w:rPr>
              <w:t>交通安全教育</w:t>
            </w:r>
            <w:r>
              <w:rPr>
                <w:rFonts w:ascii="標楷體" w:eastAsia="標楷體" w:hAnsi="標楷體" w:cs="新細明體" w:hint="eastAsia"/>
                <w:kern w:val="0"/>
              </w:rPr>
              <w:t>課</w:t>
            </w:r>
            <w:r w:rsidRPr="00917F20">
              <w:rPr>
                <w:rFonts w:ascii="標楷體" w:eastAsia="標楷體" w:hAnsi="標楷體" w:cs="新細明體" w:hint="eastAsia"/>
                <w:kern w:val="0"/>
              </w:rPr>
              <w:t>程</w:t>
            </w:r>
            <w:r>
              <w:rPr>
                <w:rFonts w:ascii="標楷體" w:eastAsia="標楷體" w:hAnsi="標楷體" w:cs="新細明體" w:hint="eastAsia"/>
                <w:kern w:val="0"/>
              </w:rPr>
              <w:t>融入各科教學。</w:t>
            </w:r>
          </w:p>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3.辦理</w:t>
            </w:r>
            <w:r w:rsidRPr="00917F20">
              <w:rPr>
                <w:rFonts w:ascii="標楷體" w:eastAsia="標楷體" w:hAnsi="標楷體" w:cs="新細明體" w:hint="eastAsia"/>
                <w:kern w:val="0"/>
              </w:rPr>
              <w:t>教師進修研習</w:t>
            </w:r>
            <w:r>
              <w:rPr>
                <w:rFonts w:ascii="標楷體" w:eastAsia="標楷體" w:hAnsi="標楷體" w:cs="新細明體" w:hint="eastAsia"/>
                <w:kern w:val="0"/>
              </w:rPr>
              <w:t>。</w:t>
            </w:r>
          </w:p>
        </w:tc>
      </w:tr>
      <w:tr w:rsidR="00750BD9" w:rsidRPr="00917F20" w:rsidTr="007B5457">
        <w:trPr>
          <w:trHeight w:val="688"/>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r w:rsidRPr="00917F20">
              <w:rPr>
                <w:rFonts w:ascii="標楷體" w:eastAsia="標楷體" w:hAnsi="標楷體" w:cs="新細明體"/>
                <w:kern w:val="0"/>
              </w:rPr>
              <w:t xml:space="preserve"> </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總務主任</w:t>
            </w:r>
            <w:r w:rsidRPr="00917F20">
              <w:rPr>
                <w:rFonts w:ascii="標楷體" w:eastAsia="標楷體" w:hAnsi="標楷體" w:cs="新細明體"/>
                <w:kern w:val="0"/>
              </w:rPr>
              <w:t xml:space="preserve"> </w:t>
            </w:r>
          </w:p>
        </w:tc>
        <w:tc>
          <w:tcPr>
            <w:tcW w:w="3332"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spacing w:line="0" w:lineRule="atLeast"/>
              <w:rPr>
                <w:rFonts w:ascii="標楷體" w:eastAsia="標楷體" w:hAnsi="標楷體"/>
              </w:rPr>
            </w:pPr>
            <w:r>
              <w:rPr>
                <w:rFonts w:ascii="標楷體" w:eastAsia="標楷體" w:hAnsi="標楷體" w:hint="eastAsia"/>
              </w:rPr>
              <w:t>1.</w:t>
            </w:r>
            <w:r w:rsidRPr="00DB0104">
              <w:rPr>
                <w:rFonts w:ascii="標楷體" w:eastAsia="標楷體" w:hAnsi="標楷體" w:hint="eastAsia"/>
              </w:rPr>
              <w:t>負責學校</w:t>
            </w:r>
            <w:r w:rsidRPr="00A23285">
              <w:rPr>
                <w:rFonts w:ascii="標楷體" w:eastAsia="標楷體" w:hAnsi="標楷體" w:cs="Arial"/>
                <w:color w:val="000000"/>
              </w:rPr>
              <w:t>交通安全教育</w:t>
            </w:r>
            <w:r w:rsidRPr="00DB0104">
              <w:rPr>
                <w:rFonts w:ascii="標楷體" w:eastAsia="標楷體" w:hAnsi="標楷體" w:hint="eastAsia"/>
              </w:rPr>
              <w:t>相關硬體設施之定期檢測、修繕及</w:t>
            </w:r>
            <w:r>
              <w:rPr>
                <w:rFonts w:ascii="標楷體" w:eastAsia="標楷體" w:hAnsi="標楷體" w:hint="eastAsia"/>
              </w:rPr>
              <w:t>規畫、建置</w:t>
            </w:r>
            <w:r w:rsidRPr="00DB0104">
              <w:rPr>
                <w:rFonts w:ascii="標楷體" w:eastAsia="標楷體" w:hAnsi="標楷體" w:hint="eastAsia"/>
              </w:rPr>
              <w:t>。</w:t>
            </w:r>
          </w:p>
          <w:p w:rsidR="00750BD9" w:rsidRPr="001B7163" w:rsidRDefault="00750BD9" w:rsidP="00BA0C2B">
            <w:pPr>
              <w:widowControl/>
              <w:spacing w:line="0" w:lineRule="atLeast"/>
              <w:rPr>
                <w:rFonts w:ascii="標楷體" w:eastAsia="標楷體" w:hAnsi="標楷體" w:cs="新細明體"/>
                <w:kern w:val="0"/>
              </w:rPr>
            </w:pPr>
            <w:r>
              <w:rPr>
                <w:rFonts w:ascii="標楷體" w:eastAsia="標楷體" w:hAnsi="標楷體" w:hint="eastAsia"/>
              </w:rPr>
              <w:t>2.</w:t>
            </w:r>
            <w:r w:rsidRPr="00DB0104">
              <w:rPr>
                <w:rFonts w:ascii="標楷體" w:eastAsia="標楷體" w:hAnsi="標楷體" w:hint="eastAsia"/>
              </w:rPr>
              <w:t>協助採購</w:t>
            </w:r>
            <w:r w:rsidRPr="00A23285">
              <w:rPr>
                <w:rFonts w:ascii="標楷體" w:eastAsia="標楷體" w:hAnsi="標楷體" w:cs="Arial"/>
                <w:color w:val="000000"/>
              </w:rPr>
              <w:t>交通安全教育</w:t>
            </w:r>
            <w:r w:rsidRPr="00DB0104">
              <w:rPr>
                <w:rFonts w:ascii="標楷體" w:eastAsia="標楷體" w:hAnsi="標楷體" w:hint="eastAsia"/>
              </w:rPr>
              <w:t>相關衛材及設備。</w:t>
            </w:r>
          </w:p>
        </w:tc>
      </w:tr>
      <w:tr w:rsidR="00750BD9" w:rsidRPr="000E2293" w:rsidTr="007B5457">
        <w:trPr>
          <w:trHeight w:val="72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學校</w:t>
            </w:r>
            <w:r w:rsidRPr="00917F20">
              <w:rPr>
                <w:rFonts w:ascii="標楷體" w:eastAsia="標楷體" w:hAnsi="標楷體" w:cs="新細明體" w:hint="eastAsia"/>
                <w:kern w:val="0"/>
              </w:rPr>
              <w:t>護</w:t>
            </w:r>
            <w:r>
              <w:rPr>
                <w:rFonts w:ascii="標楷體" w:eastAsia="標楷體" w:hAnsi="標楷體" w:cs="新細明體" w:hint="eastAsia"/>
                <w:kern w:val="0"/>
              </w:rPr>
              <w:t>理師</w:t>
            </w:r>
            <w:r w:rsidRPr="00917F20">
              <w:rPr>
                <w:rFonts w:ascii="標楷體" w:eastAsia="標楷體" w:hAnsi="標楷體" w:cs="新細明體"/>
                <w:kern w:val="0"/>
              </w:rPr>
              <w:t xml:space="preserve"> </w:t>
            </w:r>
          </w:p>
        </w:tc>
        <w:tc>
          <w:tcPr>
            <w:tcW w:w="3332"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1.師</w:t>
            </w:r>
            <w:r w:rsidRPr="00917F20">
              <w:rPr>
                <w:rFonts w:ascii="標楷體" w:eastAsia="標楷體" w:hAnsi="標楷體" w:cs="新細明體" w:hint="eastAsia"/>
                <w:kern w:val="0"/>
              </w:rPr>
              <w:t>生</w:t>
            </w:r>
            <w:r>
              <w:rPr>
                <w:rFonts w:ascii="標楷體" w:eastAsia="標楷體" w:hAnsi="標楷體" w:cs="新細明體" w:hint="eastAsia"/>
                <w:kern w:val="0"/>
              </w:rPr>
              <w:t>緊急意外防治交通安全、照護。</w:t>
            </w:r>
          </w:p>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w:t>
            </w:r>
            <w:r w:rsidRPr="00917F20">
              <w:rPr>
                <w:rFonts w:ascii="標楷體" w:eastAsia="標楷體" w:hAnsi="標楷體" w:cs="新細明體" w:hint="eastAsia"/>
                <w:kern w:val="0"/>
              </w:rPr>
              <w:t>受理全校學生平安保險之申請與理賠事項</w:t>
            </w:r>
            <w:r>
              <w:rPr>
                <w:rFonts w:ascii="標楷體" w:eastAsia="標楷體" w:hAnsi="標楷體" w:cs="新細明體" w:hint="eastAsia"/>
                <w:kern w:val="0"/>
              </w:rPr>
              <w:t>。</w:t>
            </w:r>
          </w:p>
        </w:tc>
      </w:tr>
      <w:tr w:rsidR="00750BD9" w:rsidRPr="000E2293" w:rsidTr="007B5457">
        <w:trPr>
          <w:trHeight w:val="72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r w:rsidRPr="00917F20">
              <w:rPr>
                <w:rFonts w:ascii="標楷體" w:eastAsia="標楷體" w:hAnsi="標楷體" w:cs="新細明體"/>
                <w:kern w:val="0"/>
              </w:rPr>
              <w:t xml:space="preserve"> </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1056BC" w:rsidP="001056BC">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體育</w:t>
            </w:r>
            <w:r w:rsidR="00C75D6B">
              <w:rPr>
                <w:rFonts w:ascii="標楷體" w:eastAsia="標楷體" w:hAnsi="標楷體" w:cs="新細明體" w:hint="eastAsia"/>
                <w:kern w:val="0"/>
              </w:rPr>
              <w:t>環</w:t>
            </w:r>
            <w:r>
              <w:rPr>
                <w:rFonts w:ascii="標楷體" w:eastAsia="標楷體" w:hAnsi="標楷體" w:cs="新細明體" w:hint="eastAsia"/>
                <w:kern w:val="0"/>
              </w:rPr>
              <w:t>衛</w:t>
            </w:r>
            <w:r w:rsidR="00C75D6B">
              <w:rPr>
                <w:rFonts w:ascii="標楷體" w:eastAsia="標楷體" w:hAnsi="標楷體" w:cs="新細明體" w:hint="eastAsia"/>
                <w:kern w:val="0"/>
              </w:rPr>
              <w:t>組長</w:t>
            </w:r>
            <w:r w:rsidR="00750BD9" w:rsidRPr="00917F20">
              <w:rPr>
                <w:rFonts w:ascii="標楷體" w:eastAsia="標楷體" w:hAnsi="標楷體" w:cs="新細明體"/>
                <w:kern w:val="0"/>
              </w:rPr>
              <w:t xml:space="preserve"> </w:t>
            </w:r>
          </w:p>
        </w:tc>
        <w:tc>
          <w:tcPr>
            <w:tcW w:w="3332"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w:t>
            </w:r>
            <w:r w:rsidRPr="00917F20">
              <w:rPr>
                <w:rFonts w:ascii="標楷體" w:eastAsia="標楷體" w:hAnsi="標楷體" w:cs="新細明體" w:hint="eastAsia"/>
                <w:kern w:val="0"/>
              </w:rPr>
              <w:t>辦</w:t>
            </w:r>
            <w:r>
              <w:rPr>
                <w:rFonts w:ascii="標楷體" w:eastAsia="標楷體" w:hAnsi="標楷體" w:cs="新細明體" w:hint="eastAsia"/>
                <w:kern w:val="0"/>
              </w:rPr>
              <w:t>理</w:t>
            </w:r>
            <w:r w:rsidRPr="00A23285">
              <w:rPr>
                <w:rFonts w:ascii="標楷體" w:eastAsia="標楷體" w:hAnsi="標楷體" w:cs="Arial"/>
                <w:color w:val="000000"/>
              </w:rPr>
              <w:t>交通安全教育</w:t>
            </w:r>
            <w:r w:rsidRPr="00917F20">
              <w:rPr>
                <w:rFonts w:ascii="標楷體" w:eastAsia="標楷體" w:hAnsi="標楷體" w:cs="新細明體" w:hint="eastAsia"/>
                <w:kern w:val="0"/>
              </w:rPr>
              <w:t>各項才藝競賽宣導活動</w:t>
            </w:r>
            <w:r>
              <w:rPr>
                <w:rFonts w:ascii="標楷體" w:eastAsia="標楷體" w:hAnsi="標楷體" w:cs="新細明體" w:hint="eastAsia"/>
                <w:kern w:val="0"/>
              </w:rPr>
              <w:t>。</w:t>
            </w:r>
          </w:p>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2.組訓學生自治幹部協助執行</w:t>
            </w:r>
            <w:r w:rsidRPr="00A23285">
              <w:rPr>
                <w:rFonts w:ascii="標楷體" w:eastAsia="標楷體" w:hAnsi="標楷體" w:cs="Arial"/>
                <w:color w:val="000000"/>
              </w:rPr>
              <w:t>交通安全教育</w:t>
            </w:r>
            <w:r>
              <w:rPr>
                <w:rFonts w:ascii="標楷體" w:eastAsia="標楷體" w:hAnsi="標楷體" w:cs="Arial" w:hint="eastAsia"/>
                <w:color w:val="000000"/>
              </w:rPr>
              <w:t>工作。</w:t>
            </w:r>
          </w:p>
        </w:tc>
      </w:tr>
      <w:tr w:rsidR="00750BD9" w:rsidRPr="00917F20" w:rsidTr="007B5457">
        <w:trPr>
          <w:trHeight w:val="521"/>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r w:rsidRPr="00917F20">
              <w:rPr>
                <w:rFonts w:ascii="標楷體" w:eastAsia="標楷體" w:hAnsi="標楷體" w:cs="新細明體"/>
                <w:kern w:val="0"/>
              </w:rPr>
              <w:t xml:space="preserve"> </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事務組長</w:t>
            </w:r>
            <w:r w:rsidRPr="00917F20">
              <w:rPr>
                <w:rFonts w:ascii="標楷體" w:eastAsia="標楷體" w:hAnsi="標楷體" w:cs="新細明體"/>
                <w:kern w:val="0"/>
              </w:rPr>
              <w:t xml:space="preserve"> </w:t>
            </w:r>
          </w:p>
        </w:tc>
        <w:tc>
          <w:tcPr>
            <w:tcW w:w="3332"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w:t>
            </w:r>
            <w:r w:rsidRPr="00917F20">
              <w:rPr>
                <w:rFonts w:ascii="標楷體" w:eastAsia="標楷體" w:hAnsi="標楷體" w:cs="新細明體" w:hint="eastAsia"/>
                <w:kern w:val="0"/>
              </w:rPr>
              <w:t>全校</w:t>
            </w:r>
            <w:r w:rsidRPr="00A23285">
              <w:rPr>
                <w:rFonts w:ascii="標楷體" w:eastAsia="標楷體" w:hAnsi="標楷體" w:cs="Arial"/>
                <w:color w:val="000000"/>
              </w:rPr>
              <w:t>交通安全教育</w:t>
            </w:r>
            <w:r w:rsidRPr="00917F20">
              <w:rPr>
                <w:rFonts w:ascii="標楷體" w:eastAsia="標楷體" w:hAnsi="標楷體" w:cs="新細明體" w:hint="eastAsia"/>
                <w:kern w:val="0"/>
              </w:rPr>
              <w:t>用品之採購</w:t>
            </w:r>
            <w:r>
              <w:rPr>
                <w:rFonts w:ascii="標楷體" w:eastAsia="標楷體" w:hAnsi="標楷體" w:cs="新細明體" w:hint="eastAsia"/>
                <w:kern w:val="0"/>
              </w:rPr>
              <w:t>。</w:t>
            </w:r>
          </w:p>
          <w:p w:rsidR="00750BD9" w:rsidRPr="001923F7"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2.校園</w:t>
            </w:r>
            <w:r w:rsidRPr="00A23285">
              <w:rPr>
                <w:rFonts w:ascii="標楷體" w:eastAsia="標楷體" w:hAnsi="標楷體" w:cs="Arial"/>
                <w:color w:val="000000"/>
              </w:rPr>
              <w:t>交通安全</w:t>
            </w:r>
            <w:r>
              <w:rPr>
                <w:rFonts w:ascii="標楷體" w:eastAsia="標楷體" w:hAnsi="標楷體" w:cs="新細明體" w:hint="eastAsia"/>
                <w:kern w:val="0"/>
              </w:rPr>
              <w:t>設施建置及維護。</w:t>
            </w:r>
          </w:p>
        </w:tc>
      </w:tr>
      <w:tr w:rsidR="00750BD9" w:rsidRPr="00917F20" w:rsidTr="007B5457">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r w:rsidRPr="00917F20">
              <w:rPr>
                <w:rFonts w:ascii="標楷體" w:eastAsia="標楷體" w:hAnsi="標楷體" w:cs="新細明體"/>
                <w:kern w:val="0"/>
              </w:rPr>
              <w:t xml:space="preserve"> </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家長會長</w:t>
            </w:r>
          </w:p>
        </w:tc>
        <w:tc>
          <w:tcPr>
            <w:tcW w:w="3332"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1.協助整合社區資源。</w:t>
            </w:r>
          </w:p>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2.協助學校</w:t>
            </w:r>
            <w:r w:rsidRPr="00A23285">
              <w:rPr>
                <w:rFonts w:ascii="標楷體" w:eastAsia="標楷體" w:hAnsi="標楷體" w:cs="Arial"/>
                <w:color w:val="000000"/>
              </w:rPr>
              <w:t>交通安全教育</w:t>
            </w:r>
            <w:r>
              <w:rPr>
                <w:rFonts w:ascii="標楷體" w:eastAsia="標楷體" w:hAnsi="標楷體" w:cs="新細明體" w:hint="eastAsia"/>
                <w:kern w:val="0"/>
              </w:rPr>
              <w:t>各項業務推動。</w:t>
            </w:r>
          </w:p>
        </w:tc>
      </w:tr>
      <w:tr w:rsidR="00750BD9" w:rsidRPr="00917F20" w:rsidTr="007B5457">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52752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朝山派出所</w:t>
            </w:r>
            <w:r>
              <w:rPr>
                <w:rFonts w:ascii="標楷體" w:eastAsia="標楷體" w:hAnsi="標楷體" w:cs="新細明體"/>
                <w:kern w:val="0"/>
              </w:rPr>
              <w:t>交通隊</w:t>
            </w:r>
            <w:r>
              <w:rPr>
                <w:rFonts w:ascii="標楷體" w:eastAsia="標楷體" w:hAnsi="標楷體" w:cs="新細明體" w:hint="eastAsia"/>
                <w:kern w:val="0"/>
              </w:rPr>
              <w:t>洪志武先生</w:t>
            </w:r>
          </w:p>
        </w:tc>
        <w:tc>
          <w:tcPr>
            <w:tcW w:w="3332"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w:t>
            </w:r>
            <w:r>
              <w:rPr>
                <w:rFonts w:ascii="標楷體" w:eastAsia="標楷體" w:hAnsi="標楷體" w:cs="新細明體"/>
                <w:kern w:val="0"/>
              </w:rPr>
              <w:t>.</w:t>
            </w:r>
            <w:r>
              <w:rPr>
                <w:rFonts w:ascii="標楷體" w:eastAsia="標楷體" w:hAnsi="標楷體" w:cs="新細明體" w:hint="eastAsia"/>
                <w:kern w:val="0"/>
              </w:rPr>
              <w:t>協助學校</w:t>
            </w:r>
            <w:r>
              <w:rPr>
                <w:rFonts w:ascii="標楷體" w:eastAsia="標楷體" w:hAnsi="標楷體" w:cs="新細明體"/>
                <w:kern w:val="0"/>
              </w:rPr>
              <w:t>推展交通安全教育</w:t>
            </w:r>
          </w:p>
          <w:p w:rsidR="00750BD9" w:rsidRPr="00164430" w:rsidRDefault="00750BD9" w:rsidP="00BA0C2B">
            <w:pPr>
              <w:widowControl/>
              <w:spacing w:line="0" w:lineRule="atLeast"/>
              <w:rPr>
                <w:rFonts w:ascii="標楷體" w:eastAsia="標楷體" w:hAnsi="標楷體" w:cs="新細明體"/>
                <w:kern w:val="0"/>
              </w:rPr>
            </w:pPr>
            <w:r>
              <w:rPr>
                <w:rFonts w:ascii="標楷體" w:eastAsia="標楷體" w:hAnsi="標楷體" w:cs="新細明體"/>
                <w:kern w:val="0"/>
              </w:rPr>
              <w:t>2.</w:t>
            </w:r>
            <w:r>
              <w:rPr>
                <w:rFonts w:ascii="標楷體" w:eastAsia="標楷體" w:hAnsi="標楷體" w:cs="新細明體" w:hint="eastAsia"/>
                <w:kern w:val="0"/>
              </w:rPr>
              <w:t>提供各校交通支援服務及諮詢建議</w:t>
            </w:r>
          </w:p>
        </w:tc>
      </w:tr>
      <w:tr w:rsidR="00750BD9" w:rsidRPr="00917F20" w:rsidTr="007B5457">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lastRenderedPageBreak/>
              <w:t>委員</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一年級</w:t>
            </w:r>
          </w:p>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332" w:type="pct"/>
            <w:vMerge w:val="restart"/>
            <w:tcBorders>
              <w:top w:val="single" w:sz="4" w:space="0" w:color="auto"/>
              <w:left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1.協助推動</w:t>
            </w:r>
            <w:r w:rsidRPr="00A23285">
              <w:rPr>
                <w:rFonts w:ascii="標楷體" w:eastAsia="標楷體" w:hAnsi="標楷體" w:cs="Arial"/>
                <w:color w:val="000000"/>
              </w:rPr>
              <w:t>交通安全教育</w:t>
            </w:r>
            <w:r>
              <w:rPr>
                <w:rFonts w:ascii="標楷體" w:eastAsia="標楷體" w:hAnsi="標楷體" w:cs="新細明體" w:hint="eastAsia"/>
                <w:kern w:val="0"/>
              </w:rPr>
              <w:t>教育宣導。</w:t>
            </w:r>
          </w:p>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2.學生意外防治及照護。</w:t>
            </w:r>
          </w:p>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3.學校</w:t>
            </w:r>
            <w:r w:rsidRPr="00A23285">
              <w:rPr>
                <w:rFonts w:ascii="標楷體" w:eastAsia="標楷體" w:hAnsi="標楷體" w:cs="Arial"/>
                <w:color w:val="000000"/>
              </w:rPr>
              <w:t>交通安全</w:t>
            </w:r>
            <w:r>
              <w:rPr>
                <w:rFonts w:ascii="標楷體" w:eastAsia="標楷體" w:hAnsi="標楷體" w:cs="Arial" w:hint="eastAsia"/>
                <w:color w:val="000000"/>
              </w:rPr>
              <w:t>設施</w:t>
            </w:r>
            <w:r>
              <w:rPr>
                <w:rFonts w:ascii="標楷體" w:eastAsia="標楷體" w:hAnsi="標楷體" w:cs="新細明體" w:hint="eastAsia"/>
                <w:kern w:val="0"/>
              </w:rPr>
              <w:t>維護。</w:t>
            </w:r>
          </w:p>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4.將</w:t>
            </w:r>
            <w:r w:rsidRPr="00A23285">
              <w:rPr>
                <w:rFonts w:ascii="標楷體" w:eastAsia="標楷體" w:hAnsi="標楷體" w:cs="Arial"/>
                <w:color w:val="000000"/>
              </w:rPr>
              <w:t>交通安全教育</w:t>
            </w:r>
            <w:r>
              <w:rPr>
                <w:rFonts w:ascii="標楷體" w:eastAsia="標楷體" w:hAnsi="標楷體" w:cs="Arial" w:hint="eastAsia"/>
                <w:color w:val="000000"/>
              </w:rPr>
              <w:t>融入各科教學。</w:t>
            </w:r>
          </w:p>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5.配合執行各項</w:t>
            </w:r>
            <w:r w:rsidRPr="00A23285">
              <w:rPr>
                <w:rFonts w:ascii="標楷體" w:eastAsia="標楷體" w:hAnsi="標楷體" w:cs="Arial"/>
                <w:color w:val="000000"/>
              </w:rPr>
              <w:t>交通安全教育</w:t>
            </w:r>
            <w:r>
              <w:rPr>
                <w:rFonts w:ascii="標楷體" w:eastAsia="標楷體" w:hAnsi="標楷體" w:cs="新細明體" w:hint="eastAsia"/>
                <w:kern w:val="0"/>
              </w:rPr>
              <w:t>業務。</w:t>
            </w:r>
          </w:p>
        </w:tc>
      </w:tr>
      <w:tr w:rsidR="00750BD9" w:rsidRPr="00917F20" w:rsidTr="007B5457">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二年級</w:t>
            </w:r>
          </w:p>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332" w:type="pct"/>
            <w:vMerge/>
            <w:tcBorders>
              <w:left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p>
        </w:tc>
      </w:tr>
      <w:tr w:rsidR="00750BD9" w:rsidRPr="00917F20" w:rsidTr="007B5457">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三年級</w:t>
            </w:r>
          </w:p>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332" w:type="pct"/>
            <w:vMerge/>
            <w:tcBorders>
              <w:left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p>
        </w:tc>
      </w:tr>
      <w:tr w:rsidR="00750BD9" w:rsidRPr="00917F20" w:rsidTr="007B5457">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四年級</w:t>
            </w:r>
          </w:p>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332" w:type="pct"/>
            <w:vMerge/>
            <w:tcBorders>
              <w:left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p>
        </w:tc>
      </w:tr>
      <w:tr w:rsidR="00750BD9" w:rsidRPr="00917F20" w:rsidTr="007B5457">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五年級</w:t>
            </w:r>
          </w:p>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332" w:type="pct"/>
            <w:vMerge/>
            <w:tcBorders>
              <w:left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p>
        </w:tc>
      </w:tr>
      <w:tr w:rsidR="00750BD9" w:rsidRPr="00917F20" w:rsidTr="007B5457">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六年級</w:t>
            </w:r>
          </w:p>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332" w:type="pct"/>
            <w:vMerge/>
            <w:tcBorders>
              <w:left w:val="single" w:sz="4" w:space="0" w:color="auto"/>
              <w:bottom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p>
        </w:tc>
      </w:tr>
      <w:tr w:rsidR="00750BD9" w:rsidRPr="00917F20" w:rsidTr="007B5457">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顧問</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專業人士</w:t>
            </w:r>
          </w:p>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(視需要邀請)</w:t>
            </w:r>
          </w:p>
        </w:tc>
        <w:tc>
          <w:tcPr>
            <w:tcW w:w="3332"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1.提供專業知識諮詢。</w:t>
            </w:r>
          </w:p>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2.協助交通安全教育業務推動。</w:t>
            </w:r>
          </w:p>
        </w:tc>
      </w:tr>
    </w:tbl>
    <w:p w:rsidR="00750BD9" w:rsidRDefault="00750BD9" w:rsidP="00784473">
      <w:pPr>
        <w:widowControl/>
        <w:spacing w:beforeLines="50" w:before="180"/>
        <w:jc w:val="both"/>
        <w:rPr>
          <w:rFonts w:ascii="標楷體" w:eastAsia="標楷體" w:hAnsi="標楷體" w:cs="新細明體"/>
          <w:kern w:val="0"/>
        </w:rPr>
      </w:pPr>
      <w:r>
        <w:rPr>
          <w:rFonts w:ascii="標楷體" w:eastAsia="標楷體" w:hAnsi="標楷體" w:cs="新細明體" w:hint="eastAsia"/>
          <w:kern w:val="0"/>
        </w:rPr>
        <w:t>七、</w:t>
      </w:r>
      <w:r w:rsidRPr="00917F20">
        <w:rPr>
          <w:rFonts w:ascii="標楷體" w:eastAsia="標楷體" w:hAnsi="標楷體" w:cs="新細明體" w:hint="eastAsia"/>
          <w:kern w:val="0"/>
        </w:rPr>
        <w:t>本</w:t>
      </w:r>
      <w:r>
        <w:rPr>
          <w:rFonts w:ascii="標楷體" w:eastAsia="標楷體" w:hAnsi="標楷體" w:cs="新細明體" w:hint="eastAsia"/>
          <w:kern w:val="0"/>
        </w:rPr>
        <w:t>章</w:t>
      </w:r>
      <w:r w:rsidRPr="00917F20">
        <w:rPr>
          <w:rFonts w:ascii="標楷體" w:eastAsia="標楷體" w:hAnsi="標楷體" w:cs="新細明體" w:hint="eastAsia"/>
          <w:kern w:val="0"/>
        </w:rPr>
        <w:t>程陳請校長核</w:t>
      </w:r>
      <w:r>
        <w:rPr>
          <w:rFonts w:ascii="標楷體" w:eastAsia="標楷體" w:hAnsi="標楷體" w:cs="新細明體" w:hint="eastAsia"/>
          <w:kern w:val="0"/>
        </w:rPr>
        <w:t>可</w:t>
      </w:r>
      <w:r w:rsidRPr="00917F20">
        <w:rPr>
          <w:rFonts w:ascii="標楷體" w:eastAsia="標楷體" w:hAnsi="標楷體" w:cs="新細明體" w:hint="eastAsia"/>
          <w:kern w:val="0"/>
        </w:rPr>
        <w:t>後公</w:t>
      </w:r>
      <w:r>
        <w:rPr>
          <w:rFonts w:ascii="標楷體" w:eastAsia="標楷體" w:hAnsi="標楷體" w:cs="新細明體" w:hint="eastAsia"/>
          <w:kern w:val="0"/>
        </w:rPr>
        <w:t>布</w:t>
      </w:r>
      <w:r w:rsidRPr="00917F20">
        <w:rPr>
          <w:rFonts w:ascii="標楷體" w:eastAsia="標楷體" w:hAnsi="標楷體" w:cs="新細明體" w:hint="eastAsia"/>
          <w:kern w:val="0"/>
        </w:rPr>
        <w:t>實施，修正時亦同。</w:t>
      </w:r>
      <w:r w:rsidRPr="00917F20">
        <w:rPr>
          <w:rFonts w:ascii="標楷體" w:eastAsia="標楷體" w:hAnsi="標楷體"/>
        </w:rPr>
        <w:t> </w:t>
      </w:r>
      <w:r w:rsidRPr="00917F20">
        <w:rPr>
          <w:rFonts w:ascii="標楷體" w:eastAsia="標楷體" w:hAnsi="標楷體" w:cs="新細明體"/>
          <w:kern w:val="0"/>
        </w:rPr>
        <w:t xml:space="preserve">          </w:t>
      </w:r>
    </w:p>
    <w:p w:rsidR="00750BD9" w:rsidRPr="00281816" w:rsidRDefault="00750BD9" w:rsidP="00750BD9">
      <w:pPr>
        <w:jc w:val="center"/>
        <w:rPr>
          <w:rFonts w:ascii="標楷體" w:eastAsia="標楷體" w:hAnsi="標楷體"/>
        </w:rPr>
      </w:pPr>
    </w:p>
    <w:p w:rsidR="00750BD9" w:rsidRDefault="00750BD9" w:rsidP="00750BD9">
      <w:pPr>
        <w:jc w:val="center"/>
        <w:rPr>
          <w:rFonts w:ascii="標楷體" w:eastAsia="標楷體" w:hAnsi="標楷體"/>
        </w:rPr>
      </w:pPr>
    </w:p>
    <w:p w:rsidR="00750BD9" w:rsidRDefault="00750BD9" w:rsidP="00750BD9">
      <w:pPr>
        <w:jc w:val="center"/>
        <w:rPr>
          <w:rFonts w:ascii="標楷體" w:eastAsia="標楷體" w:hAnsi="標楷體"/>
        </w:rPr>
      </w:pPr>
    </w:p>
    <w:p w:rsidR="00750BD9" w:rsidRDefault="00750BD9" w:rsidP="00750BD9">
      <w:pPr>
        <w:jc w:val="center"/>
        <w:rPr>
          <w:rFonts w:ascii="標楷體" w:eastAsia="標楷體" w:hAnsi="標楷體"/>
        </w:rPr>
      </w:pPr>
    </w:p>
    <w:p w:rsidR="00750BD9" w:rsidRPr="00F77256" w:rsidRDefault="00750BD9" w:rsidP="00750BD9">
      <w:pPr>
        <w:pStyle w:val="a7"/>
        <w:adjustRightInd w:val="0"/>
        <w:snapToGrid w:val="0"/>
        <w:spacing w:before="100" w:beforeAutospacing="1" w:after="100" w:afterAutospacing="1" w:line="400" w:lineRule="atLeast"/>
        <w:outlineLvl w:val="0"/>
        <w:rPr>
          <w:rFonts w:ascii="標楷體" w:eastAsia="標楷體" w:hAnsi="標楷體"/>
          <w:b/>
          <w:color w:val="000000"/>
          <w:szCs w:val="24"/>
          <w:bdr w:val="single" w:sz="4" w:space="0" w:color="auto"/>
        </w:rPr>
      </w:pPr>
    </w:p>
    <w:p w:rsidR="00750BD9" w:rsidRDefault="00750BD9" w:rsidP="00750BD9">
      <w:pPr>
        <w:pStyle w:val="a7"/>
        <w:adjustRightInd w:val="0"/>
        <w:snapToGrid w:val="0"/>
        <w:spacing w:before="100" w:beforeAutospacing="1" w:after="100" w:afterAutospacing="1" w:line="400" w:lineRule="atLeast"/>
        <w:outlineLvl w:val="0"/>
        <w:rPr>
          <w:rFonts w:ascii="標楷體" w:eastAsia="標楷體" w:hAnsi="標楷體"/>
          <w:b/>
          <w:color w:val="000000"/>
          <w:szCs w:val="24"/>
          <w:bdr w:val="single" w:sz="4" w:space="0" w:color="auto"/>
        </w:rPr>
      </w:pPr>
    </w:p>
    <w:p w:rsidR="00750BD9" w:rsidRDefault="00750BD9" w:rsidP="00750BD9">
      <w:pPr>
        <w:pStyle w:val="a7"/>
        <w:adjustRightInd w:val="0"/>
        <w:snapToGrid w:val="0"/>
        <w:spacing w:before="100" w:beforeAutospacing="1" w:after="100" w:afterAutospacing="1" w:line="400" w:lineRule="atLeast"/>
        <w:outlineLvl w:val="0"/>
        <w:rPr>
          <w:rFonts w:ascii="標楷體" w:eastAsia="標楷體" w:hAnsi="標楷體"/>
          <w:b/>
          <w:color w:val="000000"/>
          <w:szCs w:val="24"/>
          <w:bdr w:val="single" w:sz="4" w:space="0" w:color="auto"/>
        </w:rPr>
      </w:pPr>
    </w:p>
    <w:p w:rsidR="00750BD9" w:rsidRPr="00250C40" w:rsidRDefault="00750BD9" w:rsidP="00750BD9">
      <w:pPr>
        <w:pStyle w:val="a7"/>
        <w:adjustRightInd w:val="0"/>
        <w:snapToGrid w:val="0"/>
        <w:spacing w:before="100" w:beforeAutospacing="1" w:after="100" w:afterAutospacing="1" w:line="400" w:lineRule="atLeast"/>
        <w:outlineLvl w:val="0"/>
        <w:rPr>
          <w:rFonts w:ascii="標楷體" w:eastAsia="標楷體" w:hAnsi="標楷體"/>
          <w:b/>
          <w:color w:val="000000"/>
          <w:szCs w:val="24"/>
          <w:bdr w:val="single" w:sz="4" w:space="0" w:color="auto"/>
        </w:rPr>
      </w:pPr>
    </w:p>
    <w:p w:rsidR="00750BD9" w:rsidRDefault="00750BD9" w:rsidP="00750BD9">
      <w:pPr>
        <w:pStyle w:val="a7"/>
        <w:adjustRightInd w:val="0"/>
        <w:snapToGrid w:val="0"/>
        <w:spacing w:before="100" w:beforeAutospacing="1" w:after="100" w:afterAutospacing="1" w:line="400" w:lineRule="atLeast"/>
        <w:outlineLvl w:val="0"/>
        <w:rPr>
          <w:rFonts w:ascii="標楷體" w:eastAsia="標楷體" w:hAnsi="標楷體"/>
          <w:b/>
          <w:color w:val="000000"/>
          <w:szCs w:val="24"/>
          <w:bdr w:val="single" w:sz="4" w:space="0" w:color="auto"/>
        </w:rPr>
      </w:pPr>
    </w:p>
    <w:p w:rsidR="00750BD9" w:rsidRPr="00250C40" w:rsidRDefault="00750BD9" w:rsidP="00750BD9">
      <w:pPr>
        <w:pStyle w:val="a7"/>
        <w:adjustRightInd w:val="0"/>
        <w:snapToGrid w:val="0"/>
        <w:spacing w:before="100" w:beforeAutospacing="1" w:after="100" w:afterAutospacing="1" w:line="400" w:lineRule="atLeast"/>
        <w:outlineLvl w:val="0"/>
        <w:rPr>
          <w:rFonts w:ascii="標楷體" w:eastAsia="標楷體" w:hAnsi="標楷體"/>
          <w:b/>
          <w:color w:val="000000"/>
          <w:szCs w:val="24"/>
          <w:bdr w:val="single" w:sz="4" w:space="0" w:color="auto"/>
        </w:rPr>
      </w:pPr>
    </w:p>
    <w:p w:rsidR="004F74A5" w:rsidRDefault="004F74A5" w:rsidP="00750BD9">
      <w:pPr>
        <w:pStyle w:val="a7"/>
        <w:adjustRightInd w:val="0"/>
        <w:snapToGrid w:val="0"/>
        <w:spacing w:before="100" w:beforeAutospacing="1" w:after="100" w:afterAutospacing="1" w:line="400" w:lineRule="atLeast"/>
        <w:outlineLvl w:val="0"/>
        <w:rPr>
          <w:rFonts w:ascii="標楷體" w:eastAsia="標楷體" w:hAnsi="標楷體"/>
          <w:b/>
          <w:color w:val="000000"/>
          <w:szCs w:val="24"/>
          <w:bdr w:val="single" w:sz="4" w:space="0" w:color="auto"/>
        </w:rPr>
      </w:pPr>
    </w:p>
    <w:p w:rsidR="004F74A5" w:rsidRDefault="004F74A5" w:rsidP="00750BD9">
      <w:pPr>
        <w:pStyle w:val="a7"/>
        <w:adjustRightInd w:val="0"/>
        <w:snapToGrid w:val="0"/>
        <w:spacing w:before="100" w:beforeAutospacing="1" w:after="100" w:afterAutospacing="1" w:line="400" w:lineRule="atLeast"/>
        <w:outlineLvl w:val="0"/>
        <w:rPr>
          <w:rFonts w:ascii="標楷體" w:eastAsia="標楷體" w:hAnsi="標楷體"/>
          <w:b/>
          <w:color w:val="000000"/>
          <w:szCs w:val="24"/>
          <w:bdr w:val="single" w:sz="4" w:space="0" w:color="auto"/>
        </w:rPr>
      </w:pPr>
    </w:p>
    <w:p w:rsidR="004F74A5" w:rsidRDefault="004F74A5" w:rsidP="00750BD9">
      <w:pPr>
        <w:pStyle w:val="a7"/>
        <w:adjustRightInd w:val="0"/>
        <w:snapToGrid w:val="0"/>
        <w:spacing w:before="100" w:beforeAutospacing="1" w:after="100" w:afterAutospacing="1" w:line="400" w:lineRule="atLeast"/>
        <w:outlineLvl w:val="0"/>
        <w:rPr>
          <w:rFonts w:ascii="標楷體" w:eastAsia="標楷體" w:hAnsi="標楷體"/>
          <w:b/>
          <w:color w:val="000000"/>
          <w:szCs w:val="24"/>
          <w:bdr w:val="single" w:sz="4" w:space="0" w:color="auto"/>
        </w:rPr>
      </w:pPr>
    </w:p>
    <w:p w:rsidR="004F74A5" w:rsidRDefault="004F74A5" w:rsidP="00750BD9">
      <w:pPr>
        <w:pStyle w:val="a7"/>
        <w:adjustRightInd w:val="0"/>
        <w:snapToGrid w:val="0"/>
        <w:spacing w:before="100" w:beforeAutospacing="1" w:after="100" w:afterAutospacing="1" w:line="400" w:lineRule="atLeast"/>
        <w:outlineLvl w:val="0"/>
        <w:rPr>
          <w:rFonts w:ascii="標楷體" w:eastAsia="標楷體" w:hAnsi="標楷體"/>
          <w:b/>
          <w:color w:val="000000"/>
          <w:szCs w:val="24"/>
          <w:bdr w:val="single" w:sz="4" w:space="0" w:color="auto"/>
        </w:rPr>
      </w:pPr>
    </w:p>
    <w:p w:rsidR="00750BD9" w:rsidRPr="00250C40" w:rsidRDefault="00DF4063" w:rsidP="00750BD9">
      <w:pPr>
        <w:pStyle w:val="a7"/>
        <w:adjustRightInd w:val="0"/>
        <w:snapToGrid w:val="0"/>
        <w:spacing w:before="100" w:beforeAutospacing="1" w:after="100" w:afterAutospacing="1" w:line="400" w:lineRule="atLeast"/>
        <w:outlineLvl w:val="0"/>
        <w:rPr>
          <w:rFonts w:ascii="標楷體" w:eastAsia="標楷體" w:hAnsi="標楷體"/>
          <w:b/>
          <w:color w:val="000000"/>
          <w:szCs w:val="24"/>
          <w:bdr w:val="single" w:sz="4" w:space="0" w:color="auto"/>
        </w:rPr>
      </w:pPr>
      <w:r>
        <w:rPr>
          <w:rFonts w:ascii="標楷體" w:eastAsia="標楷體"/>
          <w:noProof/>
          <w:color w:val="000000"/>
        </w:rPr>
        <w:lastRenderedPageBreak/>
        <mc:AlternateContent>
          <mc:Choice Requires="wps">
            <w:drawing>
              <wp:anchor distT="0" distB="0" distL="114300" distR="114300" simplePos="0" relativeHeight="251808256" behindDoc="0" locked="0" layoutInCell="1" allowOverlap="1" wp14:anchorId="3D69A411" wp14:editId="18C7E32A">
                <wp:simplePos x="0" y="0"/>
                <wp:positionH relativeFrom="column">
                  <wp:posOffset>-91440</wp:posOffset>
                </wp:positionH>
                <wp:positionV relativeFrom="paragraph">
                  <wp:posOffset>323215</wp:posOffset>
                </wp:positionV>
                <wp:extent cx="1455420" cy="342900"/>
                <wp:effectExtent l="0" t="0" r="11430" b="19050"/>
                <wp:wrapNone/>
                <wp:docPr id="181" name="文字方塊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5420" cy="342900"/>
                        </a:xfrm>
                        <a:prstGeom prst="rect">
                          <a:avLst/>
                        </a:prstGeom>
                        <a:solidFill>
                          <a:srgbClr val="FFFFFF"/>
                        </a:solidFill>
                        <a:ln w="9525">
                          <a:solidFill>
                            <a:srgbClr val="000000"/>
                          </a:solidFill>
                          <a:miter lim="800000"/>
                          <a:headEnd/>
                          <a:tailEnd/>
                        </a:ln>
                      </wps:spPr>
                      <wps:txbx>
                        <w:txbxContent>
                          <w:bookmarkStart w:id="61" w:name="學務處附件六"/>
                          <w:p w:rsidR="00595AD1" w:rsidRPr="00C87A6A" w:rsidRDefault="00595AD1" w:rsidP="00841C77">
                            <w:pPr>
                              <w:ind w:left="120" w:hangingChars="50" w:hanging="120"/>
                            </w:pPr>
                            <w:r w:rsidRPr="00C87A6A">
                              <w:rPr>
                                <w:color w:val="000000"/>
                              </w:rPr>
                              <w:fldChar w:fldCharType="begin"/>
                            </w:r>
                            <w:r w:rsidRPr="00C87A6A">
                              <w:rPr>
                                <w:color w:val="000000"/>
                              </w:rPr>
                              <w:instrText xml:space="preserve"> HYPERLINK  \l "</w:instrText>
                            </w:r>
                            <w:r w:rsidRPr="00C87A6A">
                              <w:rPr>
                                <w:rFonts w:hint="eastAsia"/>
                                <w:color w:val="000000"/>
                              </w:rPr>
                              <w:instrText>目次</w:instrText>
                            </w:r>
                            <w:r w:rsidRPr="00C87A6A">
                              <w:rPr>
                                <w:color w:val="000000"/>
                              </w:rPr>
                              <w:instrText xml:space="preserve">" </w:instrText>
                            </w:r>
                            <w:r w:rsidRPr="00C87A6A">
                              <w:rPr>
                                <w:color w:val="000000"/>
                              </w:rPr>
                              <w:fldChar w:fldCharType="separate"/>
                            </w:r>
                            <w:proofErr w:type="gramStart"/>
                            <w:r>
                              <w:rPr>
                                <w:rStyle w:val="afb"/>
                                <w:rFonts w:hint="eastAsia"/>
                                <w:u w:val="none"/>
                              </w:rPr>
                              <w:t>學輔</w:t>
                            </w:r>
                            <w:r w:rsidRPr="00C87A6A">
                              <w:rPr>
                                <w:rStyle w:val="afb"/>
                                <w:rFonts w:hint="eastAsia"/>
                                <w:u w:val="none"/>
                              </w:rPr>
                              <w:t>處</w:t>
                            </w:r>
                            <w:proofErr w:type="gramEnd"/>
                            <w:r w:rsidRPr="00C87A6A">
                              <w:rPr>
                                <w:rStyle w:val="afb"/>
                                <w:rFonts w:hint="eastAsia"/>
                                <w:u w:val="none"/>
                              </w:rPr>
                              <w:t>附件</w:t>
                            </w:r>
                            <w:r>
                              <w:rPr>
                                <w:rStyle w:val="afb"/>
                                <w:rFonts w:hint="eastAsia"/>
                                <w:u w:val="none"/>
                              </w:rPr>
                              <w:t>十</w:t>
                            </w:r>
                            <w:bookmarkEnd w:id="61"/>
                            <w:r w:rsidRPr="00C87A6A">
                              <w:rPr>
                                <w:color w:val="000000"/>
                              </w:rPr>
                              <w:fldChar w:fldCharType="end"/>
                            </w:r>
                            <w:r>
                              <w:rPr>
                                <w:rFonts w:hint="eastAsia"/>
                                <w:color w:val="000000"/>
                              </w:rPr>
                              <w:t>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9A411" id="文字方塊 181" o:spid="_x0000_s1219" type="#_x0000_t202" style="position:absolute;margin-left:-7.2pt;margin-top:25.45pt;width:114.6pt;height:27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">
                <v:textbox>
                  <w:txbxContent>
                    <w:bookmarkStart w:id="62" w:name="學務處附件六"/>
                    <w:p w:rsidR="00595AD1" w:rsidRPr="00C87A6A" w:rsidRDefault="00595AD1" w:rsidP="00841C77">
                      <w:pPr>
                        <w:ind w:left="120" w:hangingChars="50" w:hanging="120"/>
                      </w:pPr>
                      <w:r w:rsidRPr="00C87A6A">
                        <w:rPr>
                          <w:color w:val="000000"/>
                        </w:rPr>
                        <w:fldChar w:fldCharType="begin"/>
                      </w:r>
                      <w:r w:rsidRPr="00C87A6A">
                        <w:rPr>
                          <w:color w:val="000000"/>
                        </w:rPr>
                        <w:instrText xml:space="preserve"> HYPERLINK  \l "</w:instrText>
                      </w:r>
                      <w:r w:rsidRPr="00C87A6A">
                        <w:rPr>
                          <w:rFonts w:hint="eastAsia"/>
                          <w:color w:val="000000"/>
                        </w:rPr>
                        <w:instrText>目次</w:instrText>
                      </w:r>
                      <w:r w:rsidRPr="00C87A6A">
                        <w:rPr>
                          <w:color w:val="000000"/>
                        </w:rPr>
                        <w:instrText xml:space="preserve">" </w:instrText>
                      </w:r>
                      <w:r w:rsidRPr="00C87A6A">
                        <w:rPr>
                          <w:color w:val="000000"/>
                        </w:rPr>
                        <w:fldChar w:fldCharType="separate"/>
                      </w:r>
                      <w:proofErr w:type="gramStart"/>
                      <w:r>
                        <w:rPr>
                          <w:rStyle w:val="afb"/>
                          <w:rFonts w:hint="eastAsia"/>
                          <w:u w:val="none"/>
                        </w:rPr>
                        <w:t>學輔</w:t>
                      </w:r>
                      <w:r w:rsidRPr="00C87A6A">
                        <w:rPr>
                          <w:rStyle w:val="afb"/>
                          <w:rFonts w:hint="eastAsia"/>
                          <w:u w:val="none"/>
                        </w:rPr>
                        <w:t>處</w:t>
                      </w:r>
                      <w:proofErr w:type="gramEnd"/>
                      <w:r w:rsidRPr="00C87A6A">
                        <w:rPr>
                          <w:rStyle w:val="afb"/>
                          <w:rFonts w:hint="eastAsia"/>
                          <w:u w:val="none"/>
                        </w:rPr>
                        <w:t>附件</w:t>
                      </w:r>
                      <w:r>
                        <w:rPr>
                          <w:rStyle w:val="afb"/>
                          <w:rFonts w:hint="eastAsia"/>
                          <w:u w:val="none"/>
                        </w:rPr>
                        <w:t>十</w:t>
                      </w:r>
                      <w:bookmarkEnd w:id="62"/>
                      <w:r w:rsidRPr="00C87A6A">
                        <w:rPr>
                          <w:color w:val="000000"/>
                        </w:rPr>
                        <w:fldChar w:fldCharType="end"/>
                      </w:r>
                      <w:r>
                        <w:rPr>
                          <w:rFonts w:hint="eastAsia"/>
                          <w:color w:val="000000"/>
                        </w:rPr>
                        <w:t>五</w:t>
                      </w:r>
                    </w:p>
                  </w:txbxContent>
                </v:textbox>
              </v:shape>
            </w:pict>
          </mc:Fallback>
        </mc:AlternateContent>
      </w:r>
    </w:p>
    <w:p w:rsidR="00750BD9" w:rsidRPr="00250C40" w:rsidRDefault="00750BD9" w:rsidP="00750BD9">
      <w:pPr>
        <w:jc w:val="center"/>
        <w:rPr>
          <w:rFonts w:ascii="標楷體" w:eastAsia="標楷體" w:hAnsi="標楷體"/>
          <w:color w:val="000000"/>
        </w:rPr>
      </w:pPr>
    </w:p>
    <w:p w:rsidR="00750BD9" w:rsidRDefault="00750BD9" w:rsidP="00750BD9">
      <w:pPr>
        <w:jc w:val="center"/>
        <w:rPr>
          <w:rFonts w:ascii="標楷體" w:eastAsia="標楷體"/>
        </w:rPr>
      </w:pPr>
      <w:r>
        <w:rPr>
          <w:rFonts w:ascii="標楷體" w:eastAsia="標楷體"/>
          <w:b/>
          <w:sz w:val="32"/>
          <w:szCs w:val="48"/>
          <w:u w:val="double"/>
        </w:rPr>
        <w:t>新竹市香山區內湖國民小學榮譽制度實施辦法</w:t>
      </w:r>
    </w:p>
    <w:p w:rsidR="00750BD9" w:rsidRDefault="00750BD9" w:rsidP="00750BD9">
      <w:pPr>
        <w:pStyle w:val="Web"/>
        <w:numPr>
          <w:ilvl w:val="0"/>
          <w:numId w:val="8"/>
        </w:numPr>
        <w:snapToGrid w:val="0"/>
        <w:spacing w:before="0" w:beforeAutospacing="0" w:after="0" w:afterAutospacing="0" w:line="400" w:lineRule="atLeast"/>
        <w:rPr>
          <w:rFonts w:ascii="標楷體" w:eastAsia="標楷體"/>
          <w:b/>
          <w:sz w:val="28"/>
          <w:szCs w:val="22"/>
        </w:rPr>
      </w:pPr>
      <w:r>
        <w:rPr>
          <w:rFonts w:ascii="標楷體" w:eastAsia="標楷體"/>
          <w:b/>
          <w:sz w:val="28"/>
          <w:szCs w:val="22"/>
        </w:rPr>
        <w:t>依據:</w:t>
      </w:r>
      <w:r>
        <w:rPr>
          <w:rFonts w:ascii="標楷體" w:eastAsia="標楷體"/>
          <w:bCs/>
          <w:sz w:val="28"/>
          <w:szCs w:val="22"/>
        </w:rPr>
        <w:t>本校訓、輔實施計畫。</w:t>
      </w:r>
    </w:p>
    <w:p w:rsidR="00750BD9" w:rsidRDefault="00750BD9" w:rsidP="00750BD9">
      <w:pPr>
        <w:pStyle w:val="Web"/>
        <w:numPr>
          <w:ilvl w:val="0"/>
          <w:numId w:val="8"/>
        </w:numPr>
        <w:snapToGrid w:val="0"/>
        <w:spacing w:before="0" w:beforeAutospacing="0" w:after="0" w:afterAutospacing="0" w:line="400" w:lineRule="atLeast"/>
        <w:rPr>
          <w:rFonts w:ascii="標楷體" w:eastAsia="標楷體"/>
          <w:sz w:val="28"/>
          <w:szCs w:val="22"/>
        </w:rPr>
      </w:pPr>
      <w:r>
        <w:rPr>
          <w:rFonts w:ascii="標楷體" w:eastAsia="標楷體"/>
          <w:b/>
          <w:sz w:val="28"/>
          <w:szCs w:val="22"/>
        </w:rPr>
        <w:t>實施目的：</w:t>
      </w:r>
    </w:p>
    <w:p w:rsidR="00750BD9" w:rsidRDefault="00750BD9" w:rsidP="00750BD9">
      <w:pPr>
        <w:pStyle w:val="Web"/>
        <w:numPr>
          <w:ilvl w:val="1"/>
          <w:numId w:val="8"/>
        </w:numPr>
        <w:snapToGrid w:val="0"/>
        <w:spacing w:before="0" w:beforeAutospacing="0" w:after="0" w:afterAutospacing="0" w:line="400" w:lineRule="atLeast"/>
        <w:rPr>
          <w:rFonts w:ascii="標楷體" w:eastAsia="標楷體"/>
          <w:bCs/>
          <w:sz w:val="28"/>
          <w:szCs w:val="22"/>
        </w:rPr>
      </w:pPr>
      <w:r>
        <w:rPr>
          <w:rFonts w:ascii="標楷體" w:eastAsia="標楷體"/>
          <w:bCs/>
          <w:sz w:val="28"/>
          <w:szCs w:val="22"/>
        </w:rPr>
        <w:t>培養兒童榮譽感與公德心。</w:t>
      </w:r>
    </w:p>
    <w:p w:rsidR="00750BD9" w:rsidRDefault="00750BD9" w:rsidP="00750BD9">
      <w:pPr>
        <w:pStyle w:val="Web"/>
        <w:numPr>
          <w:ilvl w:val="1"/>
          <w:numId w:val="8"/>
        </w:numPr>
        <w:snapToGrid w:val="0"/>
        <w:spacing w:before="0" w:beforeAutospacing="0" w:after="0" w:afterAutospacing="0" w:line="400" w:lineRule="atLeast"/>
        <w:rPr>
          <w:rFonts w:ascii="標楷體" w:eastAsia="標楷體"/>
          <w:bCs/>
          <w:sz w:val="28"/>
          <w:szCs w:val="22"/>
        </w:rPr>
      </w:pPr>
      <w:r>
        <w:rPr>
          <w:rFonts w:ascii="標楷體" w:eastAsia="標楷體"/>
          <w:bCs/>
          <w:sz w:val="28"/>
          <w:szCs w:val="22"/>
        </w:rPr>
        <w:t>培養兒童良好學習態度和習慣。</w:t>
      </w:r>
    </w:p>
    <w:p w:rsidR="00750BD9" w:rsidRDefault="00750BD9" w:rsidP="00750BD9">
      <w:pPr>
        <w:pStyle w:val="Web"/>
        <w:numPr>
          <w:ilvl w:val="1"/>
          <w:numId w:val="8"/>
        </w:numPr>
        <w:snapToGrid w:val="0"/>
        <w:spacing w:before="0" w:beforeAutospacing="0" w:after="0" w:afterAutospacing="0" w:line="400" w:lineRule="atLeast"/>
        <w:rPr>
          <w:rFonts w:ascii="標楷體" w:eastAsia="標楷體"/>
          <w:bCs/>
          <w:sz w:val="28"/>
          <w:szCs w:val="22"/>
        </w:rPr>
      </w:pPr>
      <w:r>
        <w:rPr>
          <w:rFonts w:ascii="標楷體" w:eastAsia="標楷體"/>
          <w:bCs/>
          <w:sz w:val="28"/>
          <w:szCs w:val="22"/>
        </w:rPr>
        <w:t>培養兒童以友善的態度待人接物。</w:t>
      </w:r>
    </w:p>
    <w:p w:rsidR="00750BD9" w:rsidRDefault="00750BD9" w:rsidP="00750BD9">
      <w:pPr>
        <w:pStyle w:val="Web"/>
        <w:numPr>
          <w:ilvl w:val="1"/>
          <w:numId w:val="8"/>
        </w:numPr>
        <w:snapToGrid w:val="0"/>
        <w:spacing w:before="0" w:beforeAutospacing="0" w:after="0" w:afterAutospacing="0" w:line="400" w:lineRule="atLeast"/>
        <w:rPr>
          <w:rFonts w:ascii="標楷體" w:eastAsia="標楷體"/>
          <w:bCs/>
          <w:sz w:val="28"/>
          <w:szCs w:val="22"/>
        </w:rPr>
      </w:pPr>
      <w:r>
        <w:rPr>
          <w:rFonts w:ascii="標楷體" w:eastAsia="標楷體"/>
          <w:bCs/>
          <w:sz w:val="28"/>
          <w:szCs w:val="22"/>
        </w:rPr>
        <w:t>使兒童樂於幫助別人及日行善事。</w:t>
      </w:r>
    </w:p>
    <w:p w:rsidR="00750BD9" w:rsidRDefault="00750BD9" w:rsidP="00750BD9">
      <w:pPr>
        <w:pStyle w:val="Web"/>
        <w:numPr>
          <w:ilvl w:val="1"/>
          <w:numId w:val="8"/>
        </w:numPr>
        <w:snapToGrid w:val="0"/>
        <w:spacing w:before="0" w:beforeAutospacing="0" w:after="0" w:afterAutospacing="0" w:line="400" w:lineRule="atLeast"/>
        <w:rPr>
          <w:rFonts w:ascii="標楷體" w:eastAsia="標楷體"/>
          <w:bCs/>
          <w:sz w:val="28"/>
          <w:szCs w:val="22"/>
        </w:rPr>
      </w:pPr>
      <w:r>
        <w:rPr>
          <w:rFonts w:ascii="標楷體" w:eastAsia="標楷體"/>
          <w:bCs/>
          <w:sz w:val="28"/>
          <w:szCs w:val="22"/>
        </w:rPr>
        <w:t>增強兒童優良的行為習慣。</w:t>
      </w:r>
    </w:p>
    <w:p w:rsidR="00750BD9" w:rsidRDefault="00750BD9" w:rsidP="00750BD9">
      <w:pPr>
        <w:pStyle w:val="Web"/>
        <w:numPr>
          <w:ilvl w:val="1"/>
          <w:numId w:val="8"/>
        </w:numPr>
        <w:snapToGrid w:val="0"/>
        <w:spacing w:before="0" w:beforeAutospacing="0" w:after="0" w:afterAutospacing="0" w:line="400" w:lineRule="atLeast"/>
        <w:rPr>
          <w:rFonts w:ascii="標楷體" w:eastAsia="標楷體"/>
          <w:sz w:val="28"/>
          <w:szCs w:val="22"/>
        </w:rPr>
      </w:pPr>
      <w:r>
        <w:rPr>
          <w:rFonts w:ascii="標楷體" w:eastAsia="標楷體"/>
          <w:bCs/>
          <w:sz w:val="28"/>
          <w:szCs w:val="22"/>
        </w:rPr>
        <w:t>讓校園中充滿讚美、鼓勵及正向的學習環境。</w:t>
      </w:r>
    </w:p>
    <w:p w:rsidR="00750BD9" w:rsidRDefault="00750BD9" w:rsidP="00750BD9">
      <w:pPr>
        <w:pStyle w:val="Web"/>
        <w:numPr>
          <w:ilvl w:val="0"/>
          <w:numId w:val="8"/>
        </w:numPr>
        <w:snapToGrid w:val="0"/>
        <w:spacing w:before="0" w:beforeAutospacing="0" w:after="0" w:afterAutospacing="0" w:line="400" w:lineRule="atLeast"/>
        <w:rPr>
          <w:rFonts w:ascii="標楷體" w:eastAsia="標楷體"/>
          <w:sz w:val="28"/>
          <w:szCs w:val="22"/>
        </w:rPr>
      </w:pPr>
      <w:r>
        <w:rPr>
          <w:rFonts w:ascii="標楷體" w:eastAsia="標楷體"/>
          <w:b/>
          <w:sz w:val="28"/>
          <w:szCs w:val="22"/>
        </w:rPr>
        <w:t>實施對象：</w:t>
      </w:r>
      <w:r>
        <w:rPr>
          <w:rFonts w:ascii="標楷體" w:eastAsia="標楷體"/>
          <w:bCs/>
          <w:sz w:val="28"/>
          <w:szCs w:val="22"/>
        </w:rPr>
        <w:t>全校學生</w:t>
      </w:r>
    </w:p>
    <w:p w:rsidR="00750BD9" w:rsidRDefault="00750BD9" w:rsidP="00750BD9">
      <w:pPr>
        <w:pStyle w:val="Web"/>
        <w:numPr>
          <w:ilvl w:val="0"/>
          <w:numId w:val="8"/>
        </w:numPr>
        <w:tabs>
          <w:tab w:val="clear" w:pos="450"/>
          <w:tab w:val="num" w:pos="540"/>
        </w:tabs>
        <w:snapToGrid w:val="0"/>
        <w:spacing w:before="0" w:beforeAutospacing="0" w:after="0" w:afterAutospacing="0" w:line="400" w:lineRule="atLeast"/>
        <w:ind w:left="448" w:hanging="448"/>
        <w:rPr>
          <w:rFonts w:ascii="標楷體" w:eastAsia="標楷體"/>
          <w:sz w:val="28"/>
          <w:szCs w:val="22"/>
        </w:rPr>
      </w:pPr>
      <w:r>
        <w:rPr>
          <w:rFonts w:ascii="標楷體" w:eastAsia="標楷體"/>
          <w:b/>
          <w:sz w:val="28"/>
          <w:szCs w:val="22"/>
        </w:rPr>
        <w:t>實施方法：</w:t>
      </w:r>
    </w:p>
    <w:p w:rsidR="00750BD9" w:rsidRDefault="00750BD9" w:rsidP="00750BD9">
      <w:pPr>
        <w:pStyle w:val="Web"/>
        <w:numPr>
          <w:ilvl w:val="2"/>
          <w:numId w:val="8"/>
        </w:numPr>
        <w:tabs>
          <w:tab w:val="clear" w:pos="1440"/>
          <w:tab w:val="left" w:pos="1260"/>
        </w:tabs>
        <w:snapToGrid w:val="0"/>
        <w:spacing w:before="0" w:beforeAutospacing="0" w:after="0" w:afterAutospacing="0" w:line="400" w:lineRule="atLeast"/>
        <w:ind w:left="1230" w:hanging="720"/>
        <w:rPr>
          <w:rFonts w:ascii="標楷體" w:eastAsia="標楷體"/>
          <w:bCs/>
          <w:sz w:val="28"/>
          <w:szCs w:val="22"/>
        </w:rPr>
      </w:pPr>
      <w:r>
        <w:rPr>
          <w:rFonts w:ascii="標楷體" w:eastAsia="標楷體"/>
          <w:bCs/>
          <w:sz w:val="28"/>
          <w:szCs w:val="22"/>
        </w:rPr>
        <w:t>獎勵方式分榮譽卡、榮譽榜、榮譽獎狀及擔任學校糾察隊。</w:t>
      </w:r>
    </w:p>
    <w:p w:rsidR="00750BD9" w:rsidRDefault="00750BD9" w:rsidP="00750BD9">
      <w:pPr>
        <w:pStyle w:val="Web"/>
        <w:numPr>
          <w:ilvl w:val="2"/>
          <w:numId w:val="8"/>
        </w:numPr>
        <w:tabs>
          <w:tab w:val="clear" w:pos="1440"/>
          <w:tab w:val="left" w:pos="1260"/>
        </w:tabs>
        <w:snapToGrid w:val="0"/>
        <w:spacing w:before="0" w:beforeAutospacing="0" w:after="0" w:afterAutospacing="0" w:line="400" w:lineRule="atLeast"/>
        <w:ind w:left="1230" w:hanging="720"/>
        <w:rPr>
          <w:rFonts w:ascii="標楷體" w:eastAsia="標楷體"/>
          <w:bCs/>
          <w:sz w:val="28"/>
          <w:szCs w:val="22"/>
        </w:rPr>
      </w:pPr>
      <w:r>
        <w:rPr>
          <w:rFonts w:ascii="標楷體" w:eastAsia="標楷體" w:hAnsi="標楷體"/>
          <w:sz w:val="28"/>
          <w:szCs w:val="22"/>
        </w:rPr>
        <w:t>榮譽卡每學期初由</w:t>
      </w:r>
      <w:r w:rsidR="00344B01">
        <w:rPr>
          <w:rFonts w:ascii="標楷體" w:eastAsia="標楷體" w:hAnsi="標楷體"/>
          <w:sz w:val="28"/>
          <w:szCs w:val="22"/>
        </w:rPr>
        <w:t>學輔</w:t>
      </w:r>
      <w:r>
        <w:rPr>
          <w:rFonts w:ascii="標楷體" w:eastAsia="標楷體" w:hAnsi="標楷體"/>
          <w:sz w:val="28"/>
          <w:szCs w:val="22"/>
        </w:rPr>
        <w:t>處發給各班，學生自行保管，級任導師、科</w:t>
      </w:r>
      <w:smartTag w:uri="urn:schemas-microsoft-com:office:smarttags" w:element="PersonName">
        <w:smartTagPr>
          <w:attr w:name="ProductID" w:val="任"/>
        </w:smartTagPr>
        <w:r>
          <w:rPr>
            <w:rFonts w:ascii="標楷體" w:eastAsia="標楷體" w:hAnsi="標楷體"/>
            <w:sz w:val="28"/>
            <w:szCs w:val="22"/>
          </w:rPr>
          <w:t>任</w:t>
        </w:r>
      </w:smartTag>
      <w:r>
        <w:rPr>
          <w:rFonts w:ascii="標楷體" w:eastAsia="標楷體" w:hAnsi="標楷體"/>
          <w:sz w:val="28"/>
          <w:szCs w:val="22"/>
        </w:rPr>
        <w:t>老師、行政人員就班級學生表現良好者，可在榮譽卡登錄一次。</w:t>
      </w:r>
    </w:p>
    <w:p w:rsidR="00750BD9" w:rsidRDefault="00750BD9" w:rsidP="00750BD9">
      <w:pPr>
        <w:pStyle w:val="Web"/>
        <w:numPr>
          <w:ilvl w:val="2"/>
          <w:numId w:val="8"/>
        </w:numPr>
        <w:tabs>
          <w:tab w:val="clear" w:pos="1440"/>
          <w:tab w:val="left" w:pos="1260"/>
        </w:tabs>
        <w:snapToGrid w:val="0"/>
        <w:spacing w:before="0" w:beforeAutospacing="0" w:after="0" w:afterAutospacing="0" w:line="400" w:lineRule="atLeast"/>
        <w:ind w:left="1230" w:hanging="720"/>
        <w:rPr>
          <w:rFonts w:ascii="標楷體" w:eastAsia="標楷體"/>
          <w:bCs/>
          <w:sz w:val="28"/>
          <w:szCs w:val="22"/>
        </w:rPr>
      </w:pPr>
      <w:r>
        <w:rPr>
          <w:rFonts w:ascii="標楷體" w:eastAsia="標楷體"/>
          <w:bCs/>
          <w:sz w:val="28"/>
          <w:szCs w:val="22"/>
        </w:rPr>
        <w:t>每月各班榮譽卡最高分前二名者公佈於榮譽榜並給予獎狀，以資鼓勵。凡六年級經教師推選為前二名表揚同學，</w:t>
      </w:r>
      <w:r w:rsidRPr="00E60B19">
        <w:rPr>
          <w:rFonts w:ascii="標楷體" w:eastAsia="標楷體"/>
          <w:bCs/>
          <w:sz w:val="28"/>
          <w:szCs w:val="22"/>
          <w:shd w:val="pct15" w:color="auto" w:fill="FFFFFF"/>
        </w:rPr>
        <w:t>擔任學校糾察隊一週</w:t>
      </w:r>
      <w:r>
        <w:rPr>
          <w:rFonts w:ascii="標楷體" w:eastAsia="標楷體"/>
          <w:bCs/>
          <w:sz w:val="28"/>
          <w:szCs w:val="22"/>
        </w:rPr>
        <w:t>，協助維護學校秩序。</w:t>
      </w:r>
    </w:p>
    <w:p w:rsidR="00750BD9" w:rsidRDefault="00750BD9" w:rsidP="00750BD9">
      <w:pPr>
        <w:pStyle w:val="Web"/>
        <w:numPr>
          <w:ilvl w:val="2"/>
          <w:numId w:val="8"/>
        </w:numPr>
        <w:tabs>
          <w:tab w:val="clear" w:pos="1440"/>
          <w:tab w:val="left" w:pos="1260"/>
        </w:tabs>
        <w:snapToGrid w:val="0"/>
        <w:spacing w:before="0" w:beforeAutospacing="0" w:after="0" w:afterAutospacing="0" w:line="400" w:lineRule="atLeast"/>
        <w:ind w:left="1230" w:hanging="720"/>
        <w:rPr>
          <w:rFonts w:ascii="標楷體" w:eastAsia="標楷體"/>
          <w:bCs/>
          <w:sz w:val="28"/>
          <w:szCs w:val="22"/>
        </w:rPr>
      </w:pPr>
      <w:r>
        <w:rPr>
          <w:rFonts w:ascii="標楷體" w:eastAsia="標楷體"/>
          <w:bCs/>
          <w:sz w:val="28"/>
          <w:szCs w:val="22"/>
        </w:rPr>
        <w:t>每月由行政單位、各班導師推舉『熱心服務』獎（每班至多一名亦可從缺），表彰熱心為學校或為班級服務的同學。</w:t>
      </w:r>
    </w:p>
    <w:p w:rsidR="00750BD9" w:rsidRDefault="00750BD9" w:rsidP="00750BD9">
      <w:pPr>
        <w:pStyle w:val="Web"/>
        <w:numPr>
          <w:ilvl w:val="2"/>
          <w:numId w:val="8"/>
        </w:numPr>
        <w:tabs>
          <w:tab w:val="clear" w:pos="1440"/>
          <w:tab w:val="left" w:pos="1260"/>
        </w:tabs>
        <w:snapToGrid w:val="0"/>
        <w:spacing w:before="0" w:beforeAutospacing="0" w:after="0" w:afterAutospacing="0" w:line="400" w:lineRule="atLeast"/>
        <w:ind w:left="1230" w:hanging="720"/>
        <w:rPr>
          <w:rFonts w:ascii="標楷體" w:eastAsia="標楷體"/>
          <w:bCs/>
          <w:sz w:val="28"/>
          <w:szCs w:val="22"/>
        </w:rPr>
      </w:pPr>
      <w:r>
        <w:rPr>
          <w:rFonts w:ascii="標楷體" w:eastAsia="標楷體"/>
          <w:bCs/>
          <w:sz w:val="28"/>
          <w:szCs w:val="22"/>
        </w:rPr>
        <w:t>學期結束前各班榮譽卡最高分前三名，由校長頒發榮譽獎狀公開表揚。</w:t>
      </w:r>
    </w:p>
    <w:p w:rsidR="00750BD9" w:rsidRDefault="00750BD9" w:rsidP="00750BD9">
      <w:pPr>
        <w:pStyle w:val="Web"/>
        <w:numPr>
          <w:ilvl w:val="2"/>
          <w:numId w:val="8"/>
        </w:numPr>
        <w:tabs>
          <w:tab w:val="clear" w:pos="1440"/>
          <w:tab w:val="left" w:pos="1260"/>
        </w:tabs>
        <w:snapToGrid w:val="0"/>
        <w:spacing w:before="0" w:beforeAutospacing="0" w:after="0" w:afterAutospacing="0" w:line="400" w:lineRule="atLeast"/>
        <w:ind w:left="1230" w:hanging="720"/>
        <w:rPr>
          <w:rFonts w:ascii="標楷體" w:eastAsia="標楷體"/>
          <w:bCs/>
          <w:sz w:val="28"/>
          <w:szCs w:val="22"/>
        </w:rPr>
      </w:pPr>
      <w:r>
        <w:rPr>
          <w:rFonts w:ascii="標楷體" w:eastAsia="標楷體"/>
          <w:bCs/>
          <w:sz w:val="28"/>
          <w:szCs w:val="22"/>
        </w:rPr>
        <w:t>獲得榮譽獎狀的學生，級</w:t>
      </w:r>
      <w:smartTag w:uri="urn:schemas-microsoft-com:office:smarttags" w:element="PersonName">
        <w:smartTagPr>
          <w:attr w:name="ProductID" w:val="任"/>
        </w:smartTagPr>
        <w:r>
          <w:rPr>
            <w:rFonts w:ascii="標楷體" w:eastAsia="標楷體"/>
            <w:bCs/>
            <w:sz w:val="28"/>
            <w:szCs w:val="22"/>
          </w:rPr>
          <w:t>任</w:t>
        </w:r>
      </w:smartTag>
      <w:r>
        <w:rPr>
          <w:rFonts w:ascii="標楷體" w:eastAsia="標楷體"/>
          <w:bCs/>
          <w:sz w:val="28"/>
          <w:szCs w:val="22"/>
        </w:rPr>
        <w:t>老師可於學期末時，在學生的德育成績上酌予加分。</w:t>
      </w:r>
    </w:p>
    <w:p w:rsidR="00750BD9" w:rsidRDefault="00750BD9" w:rsidP="00750BD9">
      <w:pPr>
        <w:pStyle w:val="Web"/>
        <w:numPr>
          <w:ilvl w:val="2"/>
          <w:numId w:val="8"/>
        </w:numPr>
        <w:tabs>
          <w:tab w:val="clear" w:pos="1440"/>
          <w:tab w:val="left" w:pos="1260"/>
        </w:tabs>
        <w:snapToGrid w:val="0"/>
        <w:spacing w:before="0" w:beforeAutospacing="0" w:after="0" w:afterAutospacing="0" w:line="400" w:lineRule="atLeast"/>
        <w:ind w:left="1230" w:hanging="720"/>
        <w:rPr>
          <w:rFonts w:ascii="標楷體" w:eastAsia="標楷體"/>
          <w:bCs/>
          <w:sz w:val="28"/>
          <w:szCs w:val="22"/>
        </w:rPr>
      </w:pPr>
      <w:r>
        <w:rPr>
          <w:rFonts w:ascii="標楷體" w:eastAsia="標楷體"/>
          <w:bCs/>
          <w:sz w:val="28"/>
          <w:szCs w:val="22"/>
        </w:rPr>
        <w:t>行為失當學生，依情節重大與否，實施愛校服務或送交警察單位處理。</w:t>
      </w:r>
    </w:p>
    <w:p w:rsidR="00750BD9" w:rsidRPr="00FB0E40" w:rsidRDefault="00750BD9" w:rsidP="00750BD9">
      <w:pPr>
        <w:pStyle w:val="Web"/>
        <w:numPr>
          <w:ilvl w:val="0"/>
          <w:numId w:val="8"/>
        </w:numPr>
        <w:snapToGrid w:val="0"/>
        <w:spacing w:before="0" w:beforeAutospacing="0" w:after="0" w:afterAutospacing="0" w:line="400" w:lineRule="atLeast"/>
        <w:ind w:left="448" w:hanging="448"/>
        <w:rPr>
          <w:rFonts w:ascii="標楷體" w:eastAsia="標楷體"/>
          <w:sz w:val="28"/>
          <w:szCs w:val="22"/>
        </w:rPr>
      </w:pPr>
      <w:r>
        <w:rPr>
          <w:rFonts w:ascii="標楷體" w:eastAsia="標楷體"/>
          <w:b/>
          <w:sz w:val="28"/>
          <w:szCs w:val="22"/>
        </w:rPr>
        <w:t xml:space="preserve">獎懲標準： </w:t>
      </w:r>
    </w:p>
    <w:p w:rsidR="00750BD9" w:rsidRDefault="00750BD9" w:rsidP="00750BD9">
      <w:pPr>
        <w:pStyle w:val="Web"/>
        <w:snapToGrid w:val="0"/>
        <w:spacing w:before="0" w:beforeAutospacing="0" w:after="0" w:afterAutospacing="0" w:line="400" w:lineRule="atLeast"/>
        <w:ind w:left="448"/>
        <w:rPr>
          <w:rFonts w:ascii="標楷體" w:eastAsia="標楷體"/>
          <w:sz w:val="28"/>
          <w:szCs w:val="22"/>
        </w:rPr>
      </w:pPr>
      <w:r>
        <w:rPr>
          <w:rFonts w:ascii="標楷體" w:eastAsia="標楷體"/>
          <w:b/>
          <w:sz w:val="28"/>
          <w:szCs w:val="22"/>
        </w:rPr>
        <w:t>獎勵方面：以下行為得於榮譽卡登錄</w:t>
      </w:r>
    </w:p>
    <w:p w:rsidR="00750BD9" w:rsidRDefault="00750BD9" w:rsidP="00750BD9">
      <w:pPr>
        <w:pStyle w:val="Web"/>
        <w:snapToGrid w:val="0"/>
        <w:spacing w:before="0" w:beforeAutospacing="0" w:after="0" w:afterAutospacing="0" w:line="400" w:lineRule="atLeast"/>
        <w:ind w:leftChars="200" w:left="2580" w:hangingChars="750" w:hanging="2100"/>
        <w:rPr>
          <w:rFonts w:ascii="標楷體" w:eastAsia="標楷體"/>
          <w:bCs/>
          <w:sz w:val="28"/>
          <w:szCs w:val="22"/>
        </w:rPr>
      </w:pPr>
      <w:r>
        <w:rPr>
          <w:rFonts w:ascii="標楷體" w:eastAsia="標楷體"/>
          <w:bCs/>
          <w:sz w:val="28"/>
          <w:szCs w:val="22"/>
        </w:rPr>
        <w:t xml:space="preserve">（一）行為表現：如熱心服務、樂於助人、有禮貌、守秩序、拾金不昧、生活常規表現優良..。 </w:t>
      </w:r>
    </w:p>
    <w:p w:rsidR="00750BD9" w:rsidRDefault="00750BD9" w:rsidP="00750BD9">
      <w:pPr>
        <w:pStyle w:val="Web"/>
        <w:snapToGrid w:val="0"/>
        <w:spacing w:before="0" w:beforeAutospacing="0" w:after="0" w:afterAutospacing="0" w:line="400" w:lineRule="atLeast"/>
        <w:ind w:left="480"/>
        <w:rPr>
          <w:rFonts w:ascii="標楷體" w:eastAsia="標楷體"/>
          <w:bCs/>
          <w:sz w:val="28"/>
          <w:szCs w:val="22"/>
        </w:rPr>
      </w:pPr>
      <w:r>
        <w:rPr>
          <w:rFonts w:ascii="標楷體" w:eastAsia="標楷體"/>
          <w:bCs/>
          <w:sz w:val="28"/>
          <w:szCs w:val="22"/>
        </w:rPr>
        <w:t>（二）學習表現：上課專心、成績進步、小老師。</w:t>
      </w:r>
    </w:p>
    <w:p w:rsidR="00750BD9" w:rsidRDefault="00750BD9" w:rsidP="00750BD9">
      <w:pPr>
        <w:pStyle w:val="Web"/>
        <w:snapToGrid w:val="0"/>
        <w:spacing w:before="0" w:beforeAutospacing="0" w:after="0" w:afterAutospacing="0" w:line="400" w:lineRule="atLeast"/>
        <w:ind w:left="480"/>
        <w:rPr>
          <w:rFonts w:ascii="標楷體" w:eastAsia="標楷體"/>
          <w:bCs/>
          <w:sz w:val="28"/>
          <w:szCs w:val="22"/>
        </w:rPr>
      </w:pPr>
      <w:r>
        <w:rPr>
          <w:rFonts w:ascii="標楷體" w:eastAsia="標楷體"/>
          <w:bCs/>
          <w:sz w:val="28"/>
          <w:szCs w:val="22"/>
        </w:rPr>
        <w:t>（三）為學校或班級爭取榮譽。</w:t>
      </w:r>
    </w:p>
    <w:p w:rsidR="00750BD9" w:rsidRDefault="00750BD9" w:rsidP="00750BD9">
      <w:pPr>
        <w:pStyle w:val="Web"/>
        <w:snapToGrid w:val="0"/>
        <w:spacing w:before="0" w:beforeAutospacing="0" w:after="0" w:afterAutospacing="0" w:line="400" w:lineRule="atLeast"/>
        <w:ind w:left="480"/>
        <w:rPr>
          <w:rFonts w:ascii="標楷體" w:eastAsia="標楷體"/>
          <w:bCs/>
          <w:sz w:val="28"/>
          <w:szCs w:val="22"/>
        </w:rPr>
      </w:pPr>
      <w:r>
        <w:rPr>
          <w:rFonts w:ascii="標楷體" w:eastAsia="標楷體"/>
          <w:bCs/>
          <w:sz w:val="28"/>
          <w:szCs w:val="22"/>
        </w:rPr>
        <w:lastRenderedPageBreak/>
        <w:t>（四）配合每月宣導主題及其他日常生活中行為表現良好者。</w:t>
      </w:r>
    </w:p>
    <w:p w:rsidR="00750BD9" w:rsidRPr="00CC35E6" w:rsidRDefault="00750BD9" w:rsidP="00750BD9">
      <w:pPr>
        <w:pStyle w:val="Web"/>
        <w:snapToGrid w:val="0"/>
        <w:spacing w:before="0" w:beforeAutospacing="0" w:after="0" w:afterAutospacing="0" w:line="400" w:lineRule="atLeast"/>
        <w:ind w:left="480"/>
        <w:rPr>
          <w:rFonts w:ascii="標楷體" w:eastAsia="標楷體"/>
          <w:b/>
          <w:bCs/>
          <w:sz w:val="28"/>
          <w:szCs w:val="22"/>
        </w:rPr>
      </w:pPr>
      <w:r w:rsidRPr="00CC35E6">
        <w:rPr>
          <w:rFonts w:ascii="標楷體" w:eastAsia="標楷體"/>
          <w:b/>
          <w:bCs/>
          <w:sz w:val="28"/>
          <w:szCs w:val="22"/>
        </w:rPr>
        <w:t>懲罰方面：以下行為經確認後，需進行愛校服務</w:t>
      </w:r>
    </w:p>
    <w:p w:rsidR="00750BD9" w:rsidRDefault="00750BD9" w:rsidP="00750BD9">
      <w:pPr>
        <w:pStyle w:val="Web"/>
        <w:numPr>
          <w:ilvl w:val="0"/>
          <w:numId w:val="9"/>
        </w:numPr>
        <w:snapToGrid w:val="0"/>
        <w:spacing w:before="0" w:beforeAutospacing="0" w:after="0" w:afterAutospacing="0" w:line="400" w:lineRule="atLeast"/>
        <w:rPr>
          <w:rFonts w:ascii="標楷體" w:eastAsia="標楷體"/>
          <w:bCs/>
          <w:sz w:val="28"/>
          <w:szCs w:val="22"/>
        </w:rPr>
      </w:pPr>
      <w:r>
        <w:rPr>
          <w:rFonts w:ascii="標楷體" w:eastAsia="標楷體"/>
          <w:bCs/>
          <w:sz w:val="28"/>
          <w:szCs w:val="22"/>
        </w:rPr>
        <w:t>違反校規、遲到。</w:t>
      </w:r>
    </w:p>
    <w:p w:rsidR="00750BD9" w:rsidRDefault="00750BD9" w:rsidP="00750BD9">
      <w:pPr>
        <w:pStyle w:val="Web"/>
        <w:numPr>
          <w:ilvl w:val="0"/>
          <w:numId w:val="9"/>
        </w:numPr>
        <w:snapToGrid w:val="0"/>
        <w:spacing w:before="0" w:beforeAutospacing="0" w:after="0" w:afterAutospacing="0" w:line="400" w:lineRule="atLeast"/>
        <w:rPr>
          <w:rFonts w:ascii="標楷體" w:eastAsia="標楷體"/>
          <w:bCs/>
          <w:sz w:val="28"/>
          <w:szCs w:val="22"/>
        </w:rPr>
      </w:pPr>
      <w:r>
        <w:rPr>
          <w:rFonts w:ascii="標楷體" w:eastAsia="標楷體"/>
          <w:bCs/>
          <w:sz w:val="28"/>
          <w:szCs w:val="22"/>
        </w:rPr>
        <w:t>打架、破壞公物。</w:t>
      </w:r>
    </w:p>
    <w:p w:rsidR="00750BD9" w:rsidRDefault="00750BD9" w:rsidP="00750BD9">
      <w:pPr>
        <w:pStyle w:val="Web"/>
        <w:numPr>
          <w:ilvl w:val="0"/>
          <w:numId w:val="9"/>
        </w:numPr>
        <w:snapToGrid w:val="0"/>
        <w:spacing w:before="0" w:beforeAutospacing="0" w:after="0" w:afterAutospacing="0" w:line="400" w:lineRule="atLeast"/>
        <w:rPr>
          <w:rFonts w:ascii="標楷體" w:eastAsia="標楷體"/>
          <w:bCs/>
          <w:sz w:val="28"/>
          <w:szCs w:val="22"/>
        </w:rPr>
      </w:pPr>
      <w:r>
        <w:rPr>
          <w:rFonts w:ascii="標楷體" w:eastAsia="標楷體"/>
          <w:bCs/>
          <w:sz w:val="28"/>
          <w:szCs w:val="22"/>
        </w:rPr>
        <w:t>於早修及教師晨會時間吵鬧，經糾察隊登記。</w:t>
      </w:r>
    </w:p>
    <w:p w:rsidR="00750BD9" w:rsidRDefault="00750BD9" w:rsidP="00750BD9">
      <w:pPr>
        <w:pStyle w:val="Web"/>
        <w:numPr>
          <w:ilvl w:val="0"/>
          <w:numId w:val="9"/>
        </w:numPr>
        <w:snapToGrid w:val="0"/>
        <w:spacing w:before="0" w:beforeAutospacing="0" w:after="0" w:afterAutospacing="0" w:line="400" w:lineRule="atLeast"/>
        <w:rPr>
          <w:rFonts w:ascii="標楷體" w:eastAsia="標楷體"/>
          <w:bCs/>
          <w:sz w:val="28"/>
          <w:szCs w:val="22"/>
        </w:rPr>
      </w:pPr>
      <w:r>
        <w:rPr>
          <w:rFonts w:ascii="標楷體" w:eastAsia="標楷體"/>
          <w:bCs/>
          <w:sz w:val="28"/>
          <w:szCs w:val="22"/>
        </w:rPr>
        <w:t>其他不適當行為，經老師糾正而無悔改。</w:t>
      </w:r>
    </w:p>
    <w:p w:rsidR="00750BD9" w:rsidRDefault="00750BD9" w:rsidP="00750BD9">
      <w:pPr>
        <w:pStyle w:val="Web"/>
        <w:snapToGrid w:val="0"/>
        <w:spacing w:before="0" w:beforeAutospacing="0" w:after="0" w:afterAutospacing="0" w:line="400" w:lineRule="atLeast"/>
        <w:ind w:left="480"/>
        <w:rPr>
          <w:rFonts w:ascii="標楷體" w:eastAsia="標楷體"/>
          <w:bCs/>
          <w:sz w:val="28"/>
          <w:szCs w:val="22"/>
        </w:rPr>
      </w:pPr>
    </w:p>
    <w:p w:rsidR="00750BD9" w:rsidRDefault="00750BD9" w:rsidP="00750BD9">
      <w:pPr>
        <w:pStyle w:val="Web"/>
        <w:numPr>
          <w:ilvl w:val="0"/>
          <w:numId w:val="8"/>
        </w:numPr>
        <w:snapToGrid w:val="0"/>
        <w:spacing w:before="0" w:beforeAutospacing="0" w:after="0" w:afterAutospacing="0" w:line="400" w:lineRule="atLeast"/>
        <w:rPr>
          <w:rFonts w:ascii="標楷體" w:eastAsia="標楷體"/>
          <w:b/>
          <w:sz w:val="22"/>
          <w:szCs w:val="22"/>
        </w:rPr>
      </w:pPr>
      <w:r>
        <w:rPr>
          <w:rFonts w:ascii="標楷體" w:eastAsia="標楷體"/>
          <w:b/>
          <w:sz w:val="28"/>
          <w:szCs w:val="22"/>
        </w:rPr>
        <w:t>本辦法經校長核定通過後實施，修正時亦同。</w:t>
      </w:r>
    </w:p>
    <w:p w:rsidR="00750BD9" w:rsidRPr="007831BE" w:rsidRDefault="00750BD9" w:rsidP="00750BD9">
      <w:pPr>
        <w:pStyle w:val="Web"/>
        <w:snapToGrid w:val="0"/>
        <w:spacing w:before="0" w:beforeAutospacing="0" w:after="0" w:afterAutospacing="0" w:line="400" w:lineRule="atLeast"/>
        <w:rPr>
          <w:rFonts w:ascii="標楷體" w:eastAsia="標楷體"/>
          <w:b/>
          <w:color w:val="000000"/>
          <w:sz w:val="22"/>
          <w:szCs w:val="22"/>
        </w:rPr>
      </w:pPr>
    </w:p>
    <w:p w:rsidR="00750BD9" w:rsidRDefault="00750BD9"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4F74A5" w:rsidRPr="00250C40" w:rsidRDefault="004F74A5" w:rsidP="00750BD9">
      <w:pPr>
        <w:pStyle w:val="Web"/>
        <w:snapToGrid w:val="0"/>
        <w:spacing w:before="0" w:beforeAutospacing="0" w:after="0" w:afterAutospacing="0" w:line="400" w:lineRule="atLeast"/>
        <w:rPr>
          <w:rFonts w:ascii="標楷體" w:eastAsia="標楷體"/>
          <w:b/>
          <w:color w:val="000000"/>
          <w:sz w:val="22"/>
          <w:szCs w:val="22"/>
        </w:rPr>
      </w:pPr>
    </w:p>
    <w:p w:rsidR="00750BD9" w:rsidRPr="00250C40" w:rsidRDefault="00DF4063" w:rsidP="00750BD9">
      <w:pPr>
        <w:pStyle w:val="Web"/>
        <w:snapToGrid w:val="0"/>
        <w:spacing w:before="0" w:beforeAutospacing="0" w:after="0" w:afterAutospacing="0" w:line="400" w:lineRule="atLeast"/>
        <w:rPr>
          <w:rFonts w:ascii="標楷體" w:eastAsia="標楷體"/>
          <w:b/>
          <w:color w:val="000000"/>
          <w:sz w:val="22"/>
          <w:szCs w:val="22"/>
        </w:rPr>
      </w:pPr>
      <w:r>
        <w:rPr>
          <w:rFonts w:ascii="標楷體" w:eastAsia="標楷體" w:hAnsi="標楷體"/>
          <w:b/>
          <w:noProof/>
          <w:sz w:val="28"/>
          <w:szCs w:val="28"/>
        </w:rPr>
        <w:lastRenderedPageBreak/>
        <mc:AlternateContent>
          <mc:Choice Requires="wps">
            <w:drawing>
              <wp:anchor distT="0" distB="0" distL="114300" distR="114300" simplePos="0" relativeHeight="251818496" behindDoc="0" locked="0" layoutInCell="1" allowOverlap="1" wp14:anchorId="47628492" wp14:editId="2984A55D">
                <wp:simplePos x="0" y="0"/>
                <wp:positionH relativeFrom="column">
                  <wp:posOffset>-350520</wp:posOffset>
                </wp:positionH>
                <wp:positionV relativeFrom="paragraph">
                  <wp:posOffset>149860</wp:posOffset>
                </wp:positionV>
                <wp:extent cx="1379220" cy="342900"/>
                <wp:effectExtent l="0" t="0" r="11430" b="19050"/>
                <wp:wrapNone/>
                <wp:docPr id="180" name="文字方塊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9220" cy="342900"/>
                        </a:xfrm>
                        <a:prstGeom prst="rect">
                          <a:avLst/>
                        </a:prstGeom>
                        <a:solidFill>
                          <a:srgbClr val="FFFFFF"/>
                        </a:solidFill>
                        <a:ln w="9525">
                          <a:solidFill>
                            <a:srgbClr val="000000"/>
                          </a:solidFill>
                          <a:miter lim="800000"/>
                          <a:headEnd/>
                          <a:tailEnd/>
                        </a:ln>
                      </wps:spPr>
                      <wps:txbx>
                        <w:txbxContent>
                          <w:bookmarkStart w:id="63" w:name="學務處附件七"/>
                          <w:p w:rsidR="00595AD1" w:rsidRPr="00C87A6A" w:rsidRDefault="00595AD1" w:rsidP="00750BD9">
                            <w:r w:rsidRPr="00C87A6A">
                              <w:rPr>
                                <w:color w:val="000000"/>
                              </w:rPr>
                              <w:fldChar w:fldCharType="begin"/>
                            </w:r>
                            <w:r w:rsidRPr="00C87A6A">
                              <w:rPr>
                                <w:color w:val="000000"/>
                              </w:rPr>
                              <w:instrText xml:space="preserve"> HYPERLINK  \l "</w:instrText>
                            </w:r>
                            <w:r w:rsidRPr="00C87A6A">
                              <w:rPr>
                                <w:rFonts w:hint="eastAsia"/>
                                <w:color w:val="000000"/>
                              </w:rPr>
                              <w:instrText>目次</w:instrText>
                            </w:r>
                            <w:r w:rsidRPr="00C87A6A">
                              <w:rPr>
                                <w:color w:val="000000"/>
                              </w:rPr>
                              <w:instrText xml:space="preserve">" </w:instrText>
                            </w:r>
                            <w:r w:rsidRPr="00C87A6A">
                              <w:rPr>
                                <w:color w:val="000000"/>
                              </w:rPr>
                              <w:fldChar w:fldCharType="separate"/>
                            </w:r>
                            <w:proofErr w:type="gramStart"/>
                            <w:r>
                              <w:rPr>
                                <w:rStyle w:val="afb"/>
                                <w:rFonts w:hint="eastAsia"/>
                                <w:u w:val="none"/>
                              </w:rPr>
                              <w:t>學輔</w:t>
                            </w:r>
                            <w:r w:rsidRPr="00C87A6A">
                              <w:rPr>
                                <w:rStyle w:val="afb"/>
                                <w:rFonts w:hint="eastAsia"/>
                                <w:u w:val="none"/>
                              </w:rPr>
                              <w:t>處</w:t>
                            </w:r>
                            <w:proofErr w:type="gramEnd"/>
                            <w:r w:rsidRPr="00C87A6A">
                              <w:rPr>
                                <w:rStyle w:val="afb"/>
                                <w:rFonts w:hint="eastAsia"/>
                                <w:u w:val="none"/>
                              </w:rPr>
                              <w:t>附件</w:t>
                            </w:r>
                            <w:r>
                              <w:rPr>
                                <w:rStyle w:val="afb"/>
                                <w:rFonts w:hint="eastAsia"/>
                                <w:u w:val="none"/>
                              </w:rPr>
                              <w:t>十</w:t>
                            </w:r>
                            <w:bookmarkEnd w:id="63"/>
                            <w:r w:rsidRPr="00C87A6A">
                              <w:rPr>
                                <w:color w:val="000000"/>
                              </w:rPr>
                              <w:fldChar w:fldCharType="end"/>
                            </w:r>
                            <w:r>
                              <w:rPr>
                                <w:rFonts w:hint="eastAsia"/>
                                <w:color w:val="000000"/>
                              </w:rPr>
                              <w:t>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28492" id="文字方塊 180" o:spid="_x0000_s1220" type="#_x0000_t202" style="position:absolute;margin-left:-27.6pt;margin-top:11.8pt;width:108.6pt;height:27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">
                <v:textbox>
                  <w:txbxContent>
                    <w:bookmarkStart w:id="64" w:name="學務處附件七"/>
                    <w:p w:rsidR="00595AD1" w:rsidRPr="00C87A6A" w:rsidRDefault="00595AD1" w:rsidP="00750BD9">
                      <w:r w:rsidRPr="00C87A6A">
                        <w:rPr>
                          <w:color w:val="000000"/>
                        </w:rPr>
                        <w:fldChar w:fldCharType="begin"/>
                      </w:r>
                      <w:r w:rsidRPr="00C87A6A">
                        <w:rPr>
                          <w:color w:val="000000"/>
                        </w:rPr>
                        <w:instrText xml:space="preserve"> HYPERLINK  \l "</w:instrText>
                      </w:r>
                      <w:r w:rsidRPr="00C87A6A">
                        <w:rPr>
                          <w:rFonts w:hint="eastAsia"/>
                          <w:color w:val="000000"/>
                        </w:rPr>
                        <w:instrText>目次</w:instrText>
                      </w:r>
                      <w:r w:rsidRPr="00C87A6A">
                        <w:rPr>
                          <w:color w:val="000000"/>
                        </w:rPr>
                        <w:instrText xml:space="preserve">" </w:instrText>
                      </w:r>
                      <w:r w:rsidRPr="00C87A6A">
                        <w:rPr>
                          <w:color w:val="000000"/>
                        </w:rPr>
                        <w:fldChar w:fldCharType="separate"/>
                      </w:r>
                      <w:proofErr w:type="gramStart"/>
                      <w:r>
                        <w:rPr>
                          <w:rStyle w:val="afb"/>
                          <w:rFonts w:hint="eastAsia"/>
                          <w:u w:val="none"/>
                        </w:rPr>
                        <w:t>學輔</w:t>
                      </w:r>
                      <w:r w:rsidRPr="00C87A6A">
                        <w:rPr>
                          <w:rStyle w:val="afb"/>
                          <w:rFonts w:hint="eastAsia"/>
                          <w:u w:val="none"/>
                        </w:rPr>
                        <w:t>處</w:t>
                      </w:r>
                      <w:proofErr w:type="gramEnd"/>
                      <w:r w:rsidRPr="00C87A6A">
                        <w:rPr>
                          <w:rStyle w:val="afb"/>
                          <w:rFonts w:hint="eastAsia"/>
                          <w:u w:val="none"/>
                        </w:rPr>
                        <w:t>附件</w:t>
                      </w:r>
                      <w:r>
                        <w:rPr>
                          <w:rStyle w:val="afb"/>
                          <w:rFonts w:hint="eastAsia"/>
                          <w:u w:val="none"/>
                        </w:rPr>
                        <w:t>十</w:t>
                      </w:r>
                      <w:bookmarkEnd w:id="64"/>
                      <w:r w:rsidRPr="00C87A6A">
                        <w:rPr>
                          <w:color w:val="000000"/>
                        </w:rPr>
                        <w:fldChar w:fldCharType="end"/>
                      </w:r>
                      <w:r>
                        <w:rPr>
                          <w:rFonts w:hint="eastAsia"/>
                          <w:color w:val="000000"/>
                        </w:rPr>
                        <w:t>六</w:t>
                      </w:r>
                    </w:p>
                  </w:txbxContent>
                </v:textbox>
              </v:shape>
            </w:pict>
          </mc:Fallback>
        </mc:AlternateContent>
      </w:r>
    </w:p>
    <w:p w:rsidR="00750BD9" w:rsidRPr="00250C40" w:rsidRDefault="00750BD9" w:rsidP="00750BD9">
      <w:pPr>
        <w:pStyle w:val="Web"/>
        <w:snapToGrid w:val="0"/>
        <w:spacing w:before="0" w:beforeAutospacing="0" w:after="0" w:afterAutospacing="0" w:line="400" w:lineRule="atLeast"/>
        <w:rPr>
          <w:rFonts w:ascii="標楷體" w:eastAsia="標楷體"/>
          <w:b/>
          <w:color w:val="000000"/>
          <w:sz w:val="22"/>
          <w:szCs w:val="22"/>
        </w:rPr>
      </w:pPr>
    </w:p>
    <w:p w:rsidR="00750BD9" w:rsidRDefault="00750BD9" w:rsidP="00750BD9">
      <w:pPr>
        <w:pStyle w:val="Web"/>
        <w:spacing w:before="0" w:beforeAutospacing="0" w:after="0" w:afterAutospacing="0" w:line="400" w:lineRule="atLeast"/>
        <w:ind w:leftChars="50" w:left="120" w:rightChars="-55" w:right="-132"/>
        <w:jc w:val="center"/>
        <w:rPr>
          <w:rFonts w:ascii="標楷體" w:eastAsia="標楷體" w:hAnsi="標楷體"/>
          <w:b/>
          <w:sz w:val="28"/>
          <w:szCs w:val="28"/>
        </w:rPr>
      </w:pPr>
      <w:r>
        <w:rPr>
          <w:rFonts w:ascii="標楷體" w:eastAsia="標楷體" w:hAnsi="標楷體" w:hint="eastAsia"/>
          <w:b/>
          <w:sz w:val="28"/>
          <w:szCs w:val="28"/>
        </w:rPr>
        <w:t>新竹市香山區內湖國民小學</w:t>
      </w:r>
      <w:r w:rsidRPr="00181D38">
        <w:rPr>
          <w:rFonts w:ascii="標楷體" w:eastAsia="標楷體" w:hAnsi="標楷體" w:hint="eastAsia"/>
          <w:b/>
          <w:sz w:val="28"/>
          <w:szCs w:val="28"/>
        </w:rPr>
        <w:t>教師輔導與管教學生辦法注意事項</w:t>
      </w:r>
    </w:p>
    <w:p w:rsidR="00750BD9" w:rsidRPr="002C086F" w:rsidRDefault="00750BD9" w:rsidP="00750BD9">
      <w:pPr>
        <w:pStyle w:val="Web"/>
        <w:snapToGrid w:val="0"/>
        <w:spacing w:before="0" w:beforeAutospacing="0" w:after="0" w:afterAutospacing="0"/>
        <w:ind w:leftChars="1500" w:left="3600" w:rightChars="18" w:right="43"/>
        <w:jc w:val="both"/>
        <w:rPr>
          <w:rFonts w:ascii="標楷體" w:eastAsia="標楷體" w:hAnsi="標楷體"/>
          <w:sz w:val="20"/>
          <w:szCs w:val="20"/>
        </w:rPr>
      </w:pPr>
      <w:r w:rsidRPr="002C086F">
        <w:rPr>
          <w:rFonts w:ascii="標楷體" w:eastAsia="標楷體" w:hAnsi="標楷體"/>
          <w:sz w:val="20"/>
          <w:szCs w:val="20"/>
        </w:rPr>
        <w:t>92年5月30日台訓（一）字第0920074060號函訂定</w:t>
      </w:r>
    </w:p>
    <w:p w:rsidR="00750BD9" w:rsidRPr="002C086F" w:rsidRDefault="00750BD9" w:rsidP="00750BD9">
      <w:pPr>
        <w:pStyle w:val="Web"/>
        <w:snapToGrid w:val="0"/>
        <w:spacing w:before="0" w:beforeAutospacing="0" w:after="0" w:afterAutospacing="0"/>
        <w:ind w:leftChars="1500" w:left="3600" w:rightChars="18" w:right="43"/>
        <w:jc w:val="both"/>
        <w:rPr>
          <w:rFonts w:ascii="標楷體" w:eastAsia="標楷體" w:hAnsi="標楷體"/>
          <w:sz w:val="20"/>
          <w:szCs w:val="20"/>
        </w:rPr>
      </w:pPr>
      <w:smartTag w:uri="urn:schemas-microsoft-com:office:smarttags" w:element="chsdate">
        <w:smartTagPr>
          <w:attr w:name="Year" w:val="1994"/>
          <w:attr w:name="Month" w:val="9"/>
          <w:attr w:name="Day" w:val="6"/>
          <w:attr w:name="IsLunarDate" w:val="False"/>
          <w:attr w:name="IsROCDate" w:val="False"/>
        </w:smartTagPr>
        <w:r w:rsidRPr="002C086F">
          <w:rPr>
            <w:rFonts w:ascii="標楷體" w:eastAsia="標楷體" w:hAnsi="標楷體"/>
            <w:sz w:val="20"/>
            <w:szCs w:val="20"/>
          </w:rPr>
          <w:t>94年9月</w:t>
        </w:r>
        <w:r w:rsidRPr="002C086F">
          <w:rPr>
            <w:rFonts w:ascii="標楷體" w:eastAsia="標楷體" w:hAnsi="標楷體" w:hint="eastAsia"/>
            <w:sz w:val="20"/>
            <w:szCs w:val="20"/>
          </w:rPr>
          <w:t xml:space="preserve"> </w:t>
        </w:r>
        <w:r w:rsidRPr="002C086F">
          <w:rPr>
            <w:rFonts w:ascii="標楷體" w:eastAsia="標楷體" w:hAnsi="標楷體"/>
            <w:sz w:val="20"/>
            <w:szCs w:val="20"/>
          </w:rPr>
          <w:t>6</w:t>
        </w:r>
      </w:smartTag>
      <w:r w:rsidRPr="002C086F">
        <w:rPr>
          <w:rFonts w:ascii="標楷體" w:eastAsia="標楷體" w:hAnsi="標楷體"/>
          <w:sz w:val="20"/>
          <w:szCs w:val="20"/>
        </w:rPr>
        <w:t>日台訓（一）字第0940121652號函修</w:t>
      </w:r>
      <w:r w:rsidRPr="002C086F">
        <w:rPr>
          <w:rFonts w:ascii="標楷體" w:eastAsia="標楷體" w:hAnsi="標楷體" w:hint="eastAsia"/>
          <w:sz w:val="20"/>
          <w:szCs w:val="20"/>
        </w:rPr>
        <w:t>正</w:t>
      </w:r>
    </w:p>
    <w:p w:rsidR="00750BD9" w:rsidRDefault="00750BD9" w:rsidP="00750BD9">
      <w:pPr>
        <w:pStyle w:val="Web"/>
        <w:snapToGrid w:val="0"/>
        <w:spacing w:before="0" w:beforeAutospacing="0" w:after="0" w:afterAutospacing="0"/>
        <w:ind w:leftChars="1500" w:left="3600" w:rightChars="-55" w:right="-132"/>
        <w:rPr>
          <w:rFonts w:ascii="標楷體" w:eastAsia="標楷體" w:hAnsi="標楷體"/>
          <w:sz w:val="20"/>
          <w:szCs w:val="20"/>
        </w:rPr>
      </w:pPr>
      <w:smartTag w:uri="urn:schemas-microsoft-com:office:smarttags" w:element="chsdate">
        <w:smartTagPr>
          <w:attr w:name="Year" w:val="1996"/>
          <w:attr w:name="Month" w:val="6"/>
          <w:attr w:name="Day" w:val="22"/>
          <w:attr w:name="IsLunarDate" w:val="False"/>
          <w:attr w:name="IsROCDate" w:val="False"/>
        </w:smartTagPr>
        <w:r w:rsidRPr="002C086F">
          <w:rPr>
            <w:rFonts w:ascii="標楷體" w:eastAsia="標楷體" w:hAnsi="標楷體"/>
            <w:sz w:val="20"/>
            <w:szCs w:val="20"/>
          </w:rPr>
          <w:t>9</w:t>
        </w:r>
        <w:r w:rsidRPr="002C086F">
          <w:rPr>
            <w:rFonts w:ascii="標楷體" w:eastAsia="標楷體" w:hAnsi="標楷體" w:hint="eastAsia"/>
            <w:sz w:val="20"/>
            <w:szCs w:val="20"/>
          </w:rPr>
          <w:t>6</w:t>
        </w:r>
        <w:r w:rsidRPr="002C086F">
          <w:rPr>
            <w:rFonts w:ascii="標楷體" w:eastAsia="標楷體" w:hAnsi="標楷體"/>
            <w:sz w:val="20"/>
            <w:szCs w:val="20"/>
          </w:rPr>
          <w:t>年</w:t>
        </w:r>
        <w:r w:rsidRPr="002C086F">
          <w:rPr>
            <w:rFonts w:ascii="標楷體" w:eastAsia="標楷體" w:hAnsi="標楷體" w:hint="eastAsia"/>
            <w:sz w:val="20"/>
            <w:szCs w:val="20"/>
          </w:rPr>
          <w:t>6</w:t>
        </w:r>
        <w:r w:rsidRPr="002C086F">
          <w:rPr>
            <w:rFonts w:ascii="標楷體" w:eastAsia="標楷體" w:hAnsi="標楷體"/>
            <w:sz w:val="20"/>
            <w:szCs w:val="20"/>
          </w:rPr>
          <w:t>月</w:t>
        </w:r>
        <w:r w:rsidRPr="002C086F">
          <w:rPr>
            <w:rFonts w:ascii="標楷體" w:eastAsia="標楷體" w:hAnsi="標楷體" w:hint="eastAsia"/>
            <w:sz w:val="20"/>
            <w:szCs w:val="20"/>
          </w:rPr>
          <w:t>22</w:t>
        </w:r>
        <w:r w:rsidRPr="002C086F">
          <w:rPr>
            <w:rFonts w:ascii="標楷體" w:eastAsia="標楷體" w:hAnsi="標楷體"/>
            <w:sz w:val="20"/>
            <w:szCs w:val="20"/>
          </w:rPr>
          <w:t>日</w:t>
        </w:r>
      </w:smartTag>
      <w:r w:rsidRPr="002C086F">
        <w:rPr>
          <w:rFonts w:ascii="標楷體" w:eastAsia="標楷體" w:hAnsi="標楷體"/>
          <w:sz w:val="20"/>
          <w:szCs w:val="20"/>
        </w:rPr>
        <w:t>台訓（一）字第</w:t>
      </w:r>
      <w:r w:rsidRPr="002C086F">
        <w:rPr>
          <w:rFonts w:ascii="標楷體" w:eastAsia="標楷體" w:hAnsi="標楷體" w:hint="eastAsia"/>
          <w:sz w:val="20"/>
          <w:szCs w:val="20"/>
        </w:rPr>
        <w:t>0960093909</w:t>
      </w:r>
      <w:r w:rsidRPr="002C086F">
        <w:rPr>
          <w:rFonts w:ascii="標楷體" w:eastAsia="標楷體" w:hAnsi="標楷體"/>
          <w:sz w:val="20"/>
          <w:szCs w:val="20"/>
        </w:rPr>
        <w:t>號函修</w:t>
      </w:r>
      <w:r w:rsidRPr="002C086F">
        <w:rPr>
          <w:rFonts w:ascii="標楷體" w:eastAsia="標楷體" w:hAnsi="標楷體" w:hint="eastAsia"/>
          <w:sz w:val="20"/>
          <w:szCs w:val="20"/>
        </w:rPr>
        <w:t>正</w:t>
      </w:r>
    </w:p>
    <w:p w:rsidR="00750BD9" w:rsidRPr="00BD7E37" w:rsidRDefault="00750BD9" w:rsidP="00750BD9">
      <w:pPr>
        <w:pStyle w:val="Web"/>
        <w:snapToGrid w:val="0"/>
        <w:spacing w:before="0" w:beforeAutospacing="0" w:after="0" w:afterAutospacing="0"/>
        <w:ind w:leftChars="1500" w:left="3600" w:rightChars="-55" w:right="-132"/>
        <w:rPr>
          <w:rFonts w:ascii="標楷體" w:eastAsia="標楷體" w:hAnsi="標楷體"/>
          <w:sz w:val="20"/>
          <w:szCs w:val="20"/>
        </w:rPr>
      </w:pPr>
      <w:r>
        <w:rPr>
          <w:rFonts w:ascii="標楷體" w:eastAsia="標楷體" w:hAnsi="標楷體"/>
          <w:sz w:val="20"/>
          <w:szCs w:val="20"/>
        </w:rPr>
        <w:t>105</w:t>
      </w:r>
      <w:r>
        <w:rPr>
          <w:rFonts w:ascii="標楷體" w:eastAsia="標楷體" w:hAnsi="標楷體" w:hint="eastAsia"/>
          <w:sz w:val="20"/>
          <w:szCs w:val="20"/>
        </w:rPr>
        <w:t>年5月20日台教學(二)字第1050061858號 修正</w:t>
      </w:r>
    </w:p>
    <w:p w:rsidR="00750BD9" w:rsidRPr="002C086F" w:rsidRDefault="00750BD9" w:rsidP="00750BD9">
      <w:pPr>
        <w:numPr>
          <w:ilvl w:val="0"/>
          <w:numId w:val="35"/>
        </w:numPr>
        <w:spacing w:line="400" w:lineRule="atLeast"/>
        <w:ind w:left="480" w:hangingChars="200" w:hanging="480"/>
        <w:jc w:val="both"/>
        <w:rPr>
          <w:rFonts w:ascii="標楷體" w:eastAsia="標楷體" w:hAnsi="標楷體"/>
        </w:rPr>
      </w:pPr>
      <w:r w:rsidRPr="002C086F">
        <w:rPr>
          <w:rFonts w:ascii="標楷體" w:eastAsia="標楷體" w:hAnsi="標楷體" w:hint="eastAsia"/>
        </w:rPr>
        <w:t>總則</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num" w:pos="540"/>
        </w:tabs>
        <w:spacing w:line="400" w:lineRule="atLeast"/>
        <w:ind w:left="540" w:hangingChars="225" w:hanging="540"/>
        <w:jc w:val="both"/>
        <w:rPr>
          <w:rFonts w:ascii="標楷體" w:eastAsia="標楷體" w:hAnsi="標楷體"/>
        </w:rPr>
      </w:pPr>
      <w:r w:rsidRPr="002C086F">
        <w:rPr>
          <w:rFonts w:ascii="標楷體" w:eastAsia="標楷體" w:hAnsi="標楷體" w:hint="eastAsia"/>
        </w:rPr>
        <w:t>規範目的</w:t>
      </w:r>
    </w:p>
    <w:p w:rsidR="00750BD9" w:rsidRPr="002C086F" w:rsidRDefault="00750BD9" w:rsidP="00750BD9">
      <w:pPr>
        <w:spacing w:line="400" w:lineRule="atLeast"/>
        <w:ind w:leftChars="225" w:left="540"/>
        <w:jc w:val="both"/>
        <w:rPr>
          <w:rFonts w:ascii="標楷體" w:eastAsia="標楷體" w:hAnsi="標楷體"/>
        </w:rPr>
      </w:pPr>
      <w:r w:rsidRPr="002C086F">
        <w:rPr>
          <w:rFonts w:ascii="標楷體" w:eastAsia="標楷體" w:hAnsi="標楷體" w:hint="eastAsia"/>
        </w:rPr>
        <w:t>教育部</w:t>
      </w:r>
      <w:r w:rsidRPr="002C086F">
        <w:rPr>
          <w:rFonts w:ascii="標楷體" w:eastAsia="標楷體" w:hAnsi="標楷體"/>
        </w:rPr>
        <w:t>為協助學校</w:t>
      </w:r>
      <w:r w:rsidRPr="002C086F">
        <w:rPr>
          <w:rFonts w:ascii="標楷體" w:eastAsia="標楷體" w:hAnsi="標楷體" w:hint="eastAsia"/>
        </w:rPr>
        <w:t>依</w:t>
      </w:r>
      <w:r w:rsidRPr="002C086F">
        <w:rPr>
          <w:rFonts w:ascii="標楷體" w:eastAsia="標楷體" w:hAnsi="標楷體"/>
        </w:rPr>
        <w:t>教</w:t>
      </w:r>
      <w:r w:rsidRPr="002C086F">
        <w:rPr>
          <w:rFonts w:ascii="標楷體" w:eastAsia="標楷體" w:hAnsi="標楷體" w:hint="eastAsia"/>
        </w:rPr>
        <w:t>師法</w:t>
      </w:r>
      <w:r w:rsidRPr="002C086F">
        <w:rPr>
          <w:rFonts w:ascii="標楷體" w:eastAsia="標楷體" w:hAnsi="標楷體"/>
        </w:rPr>
        <w:t>第</w:t>
      </w:r>
      <w:r w:rsidRPr="002C086F">
        <w:rPr>
          <w:rFonts w:ascii="標楷體" w:eastAsia="標楷體" w:hAnsi="標楷體" w:hint="eastAsia"/>
        </w:rPr>
        <w:t>十七</w:t>
      </w:r>
      <w:r w:rsidRPr="002C086F">
        <w:rPr>
          <w:rFonts w:ascii="標楷體" w:eastAsia="標楷體" w:hAnsi="標楷體"/>
        </w:rPr>
        <w:t>條</w:t>
      </w:r>
      <w:r w:rsidRPr="002C086F">
        <w:rPr>
          <w:rFonts w:ascii="標楷體" w:eastAsia="標楷體" w:hAnsi="標楷體" w:cs="細明體" w:hint="eastAsia"/>
        </w:rPr>
        <w:t>規定，</w:t>
      </w:r>
      <w:r w:rsidRPr="002C086F">
        <w:rPr>
          <w:rFonts w:ascii="標楷體" w:eastAsia="標楷體" w:hAnsi="標楷體"/>
        </w:rPr>
        <w:t>訂定</w:t>
      </w:r>
      <w:r w:rsidRPr="002C086F">
        <w:rPr>
          <w:rStyle w:val="afb"/>
          <w:rFonts w:ascii="標楷體" w:eastAsia="標楷體" w:hAnsi="標楷體"/>
        </w:rPr>
        <w:t>教</w:t>
      </w:r>
      <w:r w:rsidRPr="002C086F">
        <w:rPr>
          <w:rStyle w:val="afb"/>
          <w:rFonts w:ascii="標楷體" w:eastAsia="標楷體" w:hAnsi="標楷體" w:hint="eastAsia"/>
        </w:rPr>
        <w:t>師</w:t>
      </w:r>
      <w:r w:rsidRPr="002C086F">
        <w:rPr>
          <w:rFonts w:ascii="標楷體" w:eastAsia="標楷體" w:hAnsi="標楷體"/>
        </w:rPr>
        <w:t>輔導與管教學生</w:t>
      </w:r>
      <w:r w:rsidRPr="002C086F">
        <w:rPr>
          <w:rFonts w:ascii="標楷體" w:eastAsia="標楷體" w:hAnsi="標楷體" w:hint="eastAsia"/>
        </w:rPr>
        <w:t>辦法，並落實教育基本法</w:t>
      </w:r>
      <w:r w:rsidRPr="002C086F">
        <w:rPr>
          <w:rFonts w:ascii="標楷體" w:eastAsia="標楷體" w:hAnsi="標楷體"/>
        </w:rPr>
        <w:t>規定</w:t>
      </w:r>
      <w:r w:rsidRPr="002C086F">
        <w:rPr>
          <w:rFonts w:ascii="標楷體" w:eastAsia="標楷體" w:hAnsi="標楷體" w:hint="eastAsia"/>
        </w:rPr>
        <w:t>，積極維護學生之</w:t>
      </w:r>
      <w:r w:rsidRPr="002C086F">
        <w:rPr>
          <w:rFonts w:ascii="標楷體" w:eastAsia="標楷體" w:hAnsi="標楷體" w:cs="細明體"/>
        </w:rPr>
        <w:t>學習權、受教育權、身體自主權及人格發展權</w:t>
      </w:r>
      <w:r w:rsidRPr="002C086F">
        <w:rPr>
          <w:rFonts w:ascii="標楷體" w:eastAsia="標楷體" w:hAnsi="標楷體" w:hint="eastAsia"/>
        </w:rPr>
        <w:t>，且維護校園安全與教學秩序，</w:t>
      </w:r>
      <w:r w:rsidRPr="002C086F">
        <w:rPr>
          <w:rFonts w:ascii="標楷體" w:eastAsia="標楷體" w:hAnsi="標楷體"/>
        </w:rPr>
        <w:t>特訂定本注意事項。</w:t>
      </w:r>
    </w:p>
    <w:p w:rsidR="00750BD9" w:rsidRPr="002C086F" w:rsidRDefault="00750BD9" w:rsidP="00750BD9">
      <w:pPr>
        <w:tabs>
          <w:tab w:val="num" w:pos="540"/>
        </w:tabs>
        <w:spacing w:line="400" w:lineRule="atLeast"/>
        <w:ind w:left="540" w:hangingChars="225" w:hanging="540"/>
        <w:jc w:val="both"/>
        <w:rPr>
          <w:rFonts w:ascii="標楷體" w:eastAsia="標楷體" w:hAnsi="標楷體"/>
        </w:rPr>
      </w:pPr>
    </w:p>
    <w:p w:rsidR="00750BD9" w:rsidRPr="002C086F" w:rsidRDefault="00750BD9" w:rsidP="00750BD9">
      <w:pPr>
        <w:numPr>
          <w:ilvl w:val="0"/>
          <w:numId w:val="33"/>
        </w:numPr>
        <w:tabs>
          <w:tab w:val="num" w:pos="540"/>
        </w:tabs>
        <w:spacing w:line="400" w:lineRule="atLeast"/>
        <w:ind w:left="540" w:hangingChars="225" w:hanging="540"/>
        <w:jc w:val="both"/>
        <w:rPr>
          <w:rFonts w:ascii="標楷體" w:eastAsia="標楷體" w:hAnsi="標楷體"/>
        </w:rPr>
      </w:pPr>
      <w:r w:rsidRPr="002C086F">
        <w:rPr>
          <w:rFonts w:ascii="標楷體" w:eastAsia="標楷體" w:hAnsi="標楷體" w:hint="eastAsia"/>
        </w:rPr>
        <w:t>學校訂定之程序</w:t>
      </w:r>
    </w:p>
    <w:p w:rsidR="00750BD9" w:rsidRPr="002C086F" w:rsidRDefault="00750BD9" w:rsidP="00750BD9">
      <w:pPr>
        <w:spacing w:line="400" w:lineRule="atLeast"/>
        <w:ind w:leftChars="225" w:left="540"/>
        <w:jc w:val="both"/>
        <w:rPr>
          <w:rFonts w:ascii="標楷體" w:eastAsia="標楷體" w:hAnsi="標楷體"/>
        </w:rPr>
      </w:pPr>
      <w:r w:rsidRPr="002C086F">
        <w:rPr>
          <w:rFonts w:ascii="標楷體" w:eastAsia="標楷體" w:hAnsi="標楷體"/>
        </w:rPr>
        <w:t>學校訂定</w:t>
      </w:r>
      <w:r w:rsidRPr="002C086F">
        <w:rPr>
          <w:rStyle w:val="afb"/>
          <w:rFonts w:ascii="標楷體" w:eastAsia="標楷體" w:hAnsi="標楷體"/>
        </w:rPr>
        <w:t>教</w:t>
      </w:r>
      <w:r w:rsidRPr="002C086F">
        <w:rPr>
          <w:rStyle w:val="afb"/>
          <w:rFonts w:ascii="標楷體" w:eastAsia="標楷體" w:hAnsi="標楷體" w:hint="eastAsia"/>
        </w:rPr>
        <w:t>師</w:t>
      </w:r>
      <w:r w:rsidRPr="002C086F">
        <w:rPr>
          <w:rFonts w:ascii="標楷體" w:eastAsia="標楷體" w:hAnsi="標楷體"/>
        </w:rPr>
        <w:t>輔導與管教學生辦法，</w:t>
      </w:r>
      <w:r w:rsidRPr="002C086F">
        <w:rPr>
          <w:rFonts w:ascii="標楷體" w:eastAsia="標楷體" w:hAnsi="標楷體" w:hint="eastAsia"/>
          <w:bCs/>
        </w:rPr>
        <w:t>宜</w:t>
      </w:r>
      <w:r w:rsidRPr="002C086F">
        <w:rPr>
          <w:rFonts w:ascii="標楷體" w:eastAsia="標楷體" w:hAnsi="標楷體"/>
        </w:rPr>
        <w:t>依循民主參與之程序，經有合理比例之學生代表、教</w:t>
      </w:r>
      <w:r w:rsidRPr="002C086F">
        <w:rPr>
          <w:rFonts w:ascii="標楷體" w:eastAsia="標楷體" w:hAnsi="標楷體" w:hint="eastAsia"/>
        </w:rPr>
        <w:t>師</w:t>
      </w:r>
      <w:r w:rsidRPr="002C086F">
        <w:rPr>
          <w:rFonts w:ascii="標楷體" w:eastAsia="標楷體" w:hAnsi="標楷體"/>
        </w:rPr>
        <w:t>代表、家長代表</w:t>
      </w:r>
      <w:r w:rsidRPr="002C086F">
        <w:rPr>
          <w:rFonts w:ascii="標楷體" w:eastAsia="標楷體" w:hAnsi="標楷體" w:hint="eastAsia"/>
        </w:rPr>
        <w:t>及</w:t>
      </w:r>
      <w:r w:rsidRPr="002C086F">
        <w:rPr>
          <w:rFonts w:ascii="標楷體" w:eastAsia="標楷體" w:hAnsi="標楷體"/>
        </w:rPr>
        <w:t>行政</w:t>
      </w:r>
      <w:r w:rsidRPr="002C086F">
        <w:rPr>
          <w:rFonts w:ascii="標楷體" w:eastAsia="標楷體" w:hAnsi="標楷體" w:hint="eastAsia"/>
        </w:rPr>
        <w:t>人員</w:t>
      </w:r>
      <w:r w:rsidRPr="002C086F">
        <w:rPr>
          <w:rFonts w:ascii="標楷體" w:eastAsia="標楷體" w:hAnsi="標楷體"/>
        </w:rPr>
        <w:t>代表</w:t>
      </w:r>
      <w:r w:rsidRPr="002C086F">
        <w:rPr>
          <w:rFonts w:ascii="標楷體" w:eastAsia="標楷體" w:hAnsi="標楷體" w:hint="eastAsia"/>
        </w:rPr>
        <w:t>參與</w:t>
      </w:r>
      <w:r w:rsidRPr="002C086F">
        <w:rPr>
          <w:rFonts w:ascii="標楷體" w:eastAsia="標楷體" w:hAnsi="標楷體"/>
        </w:rPr>
        <w:t>之會議討論後，</w:t>
      </w:r>
      <w:r w:rsidRPr="002C086F">
        <w:rPr>
          <w:rFonts w:ascii="標楷體" w:eastAsia="標楷體" w:hAnsi="標楷體" w:hint="eastAsia"/>
        </w:rPr>
        <w:t>將草案內容以適當之方法公告，廣</w:t>
      </w:r>
      <w:r w:rsidRPr="002C086F">
        <w:rPr>
          <w:rFonts w:ascii="標楷體" w:eastAsia="標楷體" w:hAnsi="標楷體" w:cs="新細明體" w:hint="eastAsia"/>
          <w:kern w:val="0"/>
        </w:rPr>
        <w:t>泛聽取</w:t>
      </w:r>
      <w:r w:rsidRPr="002C086F">
        <w:rPr>
          <w:rFonts w:ascii="標楷體" w:eastAsia="標楷體" w:hAnsi="標楷體" w:hint="eastAsia"/>
        </w:rPr>
        <w:t>各方建議，必要時並得舉辦公聽會或說明會。</w:t>
      </w:r>
    </w:p>
    <w:p w:rsidR="00750BD9" w:rsidRPr="002C086F" w:rsidRDefault="00750BD9" w:rsidP="00750BD9">
      <w:pPr>
        <w:tabs>
          <w:tab w:val="num" w:pos="540"/>
        </w:tabs>
        <w:spacing w:line="400" w:lineRule="atLeast"/>
        <w:ind w:leftChars="225" w:left="540"/>
        <w:jc w:val="both"/>
        <w:rPr>
          <w:rFonts w:ascii="標楷體" w:eastAsia="標楷體" w:hAnsi="標楷體"/>
        </w:rPr>
      </w:pPr>
      <w:r w:rsidRPr="002C086F">
        <w:rPr>
          <w:rFonts w:ascii="標楷體" w:eastAsia="標楷體" w:hAnsi="標楷體" w:cs="新細明體" w:hint="eastAsia"/>
          <w:kern w:val="0"/>
        </w:rPr>
        <w:t>前項學生代表人數於</w:t>
      </w:r>
      <w:r w:rsidRPr="002C086F">
        <w:rPr>
          <w:rFonts w:ascii="標楷體" w:eastAsia="標楷體" w:hAnsi="標楷體" w:hint="eastAsia"/>
        </w:rPr>
        <w:t>高級中等以上學校，</w:t>
      </w:r>
      <w:r w:rsidRPr="002C086F">
        <w:rPr>
          <w:rFonts w:ascii="標楷體" w:eastAsia="標楷體" w:hAnsi="標楷體" w:cs="新細明體" w:hint="eastAsia"/>
          <w:kern w:val="0"/>
        </w:rPr>
        <w:t>宜占全體會議人數之五分之一以上；於</w:t>
      </w:r>
      <w:r w:rsidRPr="002C086F">
        <w:rPr>
          <w:rFonts w:ascii="標楷體" w:eastAsia="標楷體" w:hAnsi="標楷體" w:hint="eastAsia"/>
        </w:rPr>
        <w:t>國民中小學，</w:t>
      </w:r>
      <w:r w:rsidRPr="002C086F">
        <w:rPr>
          <w:rFonts w:ascii="標楷體" w:eastAsia="標楷體" w:hAnsi="標楷體" w:cs="新細明體" w:hint="eastAsia"/>
          <w:kern w:val="0"/>
        </w:rPr>
        <w:t>宜占全體會議人數之十分之一以上。</w:t>
      </w:r>
    </w:p>
    <w:p w:rsidR="00750BD9" w:rsidRPr="002C086F" w:rsidRDefault="00750BD9" w:rsidP="00750BD9">
      <w:pPr>
        <w:tabs>
          <w:tab w:val="num" w:pos="540"/>
        </w:tabs>
        <w:spacing w:line="400" w:lineRule="atLeast"/>
        <w:ind w:leftChars="225" w:left="540"/>
        <w:jc w:val="both"/>
        <w:rPr>
          <w:rFonts w:ascii="標楷體" w:eastAsia="標楷體" w:hAnsi="標楷體"/>
        </w:rPr>
      </w:pPr>
      <w:r w:rsidRPr="002C086F">
        <w:rPr>
          <w:rStyle w:val="afb"/>
          <w:rFonts w:ascii="標楷體" w:eastAsia="標楷體" w:hAnsi="標楷體"/>
        </w:rPr>
        <w:t>教</w:t>
      </w:r>
      <w:r w:rsidRPr="002C086F">
        <w:rPr>
          <w:rStyle w:val="afb"/>
          <w:rFonts w:ascii="標楷體" w:eastAsia="標楷體" w:hAnsi="標楷體" w:hint="eastAsia"/>
        </w:rPr>
        <w:t>師</w:t>
      </w:r>
      <w:r w:rsidRPr="002C086F">
        <w:rPr>
          <w:rFonts w:ascii="標楷體" w:eastAsia="標楷體" w:hAnsi="標楷體"/>
        </w:rPr>
        <w:t>輔導與管教學生辦法</w:t>
      </w:r>
      <w:r w:rsidRPr="002C086F">
        <w:rPr>
          <w:rFonts w:ascii="標楷體" w:eastAsia="標楷體" w:hAnsi="標楷體" w:hint="eastAsia"/>
        </w:rPr>
        <w:t>應經校務會議通過後，由校長發布實施。</w:t>
      </w:r>
    </w:p>
    <w:p w:rsidR="00750BD9" w:rsidRPr="002C086F" w:rsidRDefault="00750BD9" w:rsidP="00750BD9">
      <w:pPr>
        <w:tabs>
          <w:tab w:val="num" w:pos="540"/>
        </w:tabs>
        <w:spacing w:line="400" w:lineRule="atLeast"/>
        <w:ind w:leftChars="225" w:left="540"/>
        <w:jc w:val="both"/>
        <w:rPr>
          <w:rFonts w:ascii="標楷體" w:eastAsia="標楷體" w:hAnsi="標楷體"/>
        </w:rPr>
      </w:pPr>
      <w:r w:rsidRPr="002C086F">
        <w:rPr>
          <w:rFonts w:ascii="標楷體" w:eastAsia="標楷體" w:hAnsi="標楷體"/>
        </w:rPr>
        <w:t>學校應依相關法令之規定</w:t>
      </w:r>
      <w:r w:rsidRPr="002C086F">
        <w:rPr>
          <w:rFonts w:ascii="標楷體" w:eastAsia="標楷體" w:hAnsi="標楷體" w:hint="eastAsia"/>
        </w:rPr>
        <w:t>，</w:t>
      </w:r>
      <w:r w:rsidRPr="002C086F">
        <w:rPr>
          <w:rFonts w:ascii="標楷體" w:eastAsia="標楷體" w:hAnsi="標楷體"/>
        </w:rPr>
        <w:t>參考學生、教</w:t>
      </w:r>
      <w:r w:rsidRPr="002C086F">
        <w:rPr>
          <w:rFonts w:ascii="標楷體" w:eastAsia="標楷體" w:hAnsi="標楷體" w:hint="eastAsia"/>
        </w:rPr>
        <w:t>師</w:t>
      </w:r>
      <w:r w:rsidRPr="002C086F">
        <w:rPr>
          <w:rFonts w:ascii="標楷體" w:eastAsia="標楷體" w:hAnsi="標楷體"/>
        </w:rPr>
        <w:t>、家長等之意見，適時檢討修正</w:t>
      </w:r>
      <w:r w:rsidRPr="002C086F">
        <w:rPr>
          <w:rStyle w:val="afb"/>
          <w:rFonts w:ascii="標楷體" w:eastAsia="標楷體" w:hAnsi="標楷體" w:hint="eastAsia"/>
        </w:rPr>
        <w:t>教師</w:t>
      </w:r>
      <w:r w:rsidRPr="002C086F">
        <w:rPr>
          <w:rFonts w:ascii="標楷體" w:eastAsia="標楷體" w:hAnsi="標楷體"/>
        </w:rPr>
        <w:t>輔導與管教學生辦法。</w:t>
      </w:r>
    </w:p>
    <w:p w:rsidR="00750BD9" w:rsidRPr="002C086F" w:rsidRDefault="00750BD9" w:rsidP="00750BD9">
      <w:pPr>
        <w:pStyle w:val="a7"/>
        <w:tabs>
          <w:tab w:val="num" w:pos="540"/>
        </w:tabs>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num" w:pos="540"/>
        </w:tabs>
        <w:spacing w:line="400" w:lineRule="atLeast"/>
        <w:ind w:left="540" w:hangingChars="225" w:hanging="540"/>
        <w:jc w:val="both"/>
        <w:rPr>
          <w:rFonts w:ascii="標楷體" w:eastAsia="標楷體" w:hAnsi="標楷體"/>
        </w:rPr>
      </w:pPr>
      <w:r w:rsidRPr="002C086F">
        <w:rPr>
          <w:rFonts w:ascii="標楷體" w:eastAsia="標楷體" w:hAnsi="標楷體" w:hint="eastAsia"/>
        </w:rPr>
        <w:t>學校訂定之目的與原則</w:t>
      </w:r>
    </w:p>
    <w:p w:rsidR="00750BD9" w:rsidRPr="002C086F" w:rsidRDefault="00750BD9" w:rsidP="00750BD9">
      <w:pPr>
        <w:spacing w:line="400" w:lineRule="atLeast"/>
        <w:ind w:leftChars="225" w:left="540"/>
        <w:jc w:val="both"/>
        <w:rPr>
          <w:rFonts w:ascii="標楷體" w:eastAsia="標楷體" w:hAnsi="標楷體"/>
        </w:rPr>
      </w:pPr>
      <w:r w:rsidRPr="002C086F">
        <w:rPr>
          <w:rFonts w:ascii="標楷體" w:eastAsia="標楷體" w:hAnsi="標楷體"/>
        </w:rPr>
        <w:t>學校訂定</w:t>
      </w:r>
      <w:r w:rsidRPr="002C086F">
        <w:rPr>
          <w:rStyle w:val="afb"/>
          <w:rFonts w:ascii="標楷體" w:eastAsia="標楷體" w:hAnsi="標楷體"/>
        </w:rPr>
        <w:t>教</w:t>
      </w:r>
      <w:r w:rsidRPr="002C086F">
        <w:rPr>
          <w:rStyle w:val="afb"/>
          <w:rFonts w:ascii="標楷體" w:eastAsia="標楷體" w:hAnsi="標楷體" w:hint="eastAsia"/>
        </w:rPr>
        <w:t>師</w:t>
      </w:r>
      <w:r w:rsidRPr="002C086F">
        <w:rPr>
          <w:rFonts w:ascii="標楷體" w:eastAsia="標楷體" w:hAnsi="標楷體"/>
        </w:rPr>
        <w:t>輔導與管教學生辦法，應本於教育理念，依</w:t>
      </w:r>
      <w:r w:rsidRPr="002C086F">
        <w:rPr>
          <w:rFonts w:ascii="標楷體" w:eastAsia="標楷體" w:hAnsi="標楷體" w:hint="eastAsia"/>
        </w:rPr>
        <w:t>據</w:t>
      </w:r>
      <w:r w:rsidRPr="002C086F">
        <w:rPr>
          <w:rFonts w:ascii="標楷體" w:eastAsia="標楷體" w:hAnsi="標楷體"/>
        </w:rPr>
        <w:t>教育之專業知能與素養，透過正當、合理且符合教育目的之方式，達到積極正向協助、教育、輔導學生之目的。</w:t>
      </w:r>
    </w:p>
    <w:p w:rsidR="00750BD9" w:rsidRPr="002C086F" w:rsidRDefault="00750BD9" w:rsidP="00750BD9">
      <w:pPr>
        <w:spacing w:line="400" w:lineRule="atLeast"/>
        <w:ind w:leftChars="225" w:left="540"/>
        <w:jc w:val="both"/>
        <w:rPr>
          <w:rFonts w:ascii="標楷體" w:eastAsia="標楷體" w:hAnsi="標楷體"/>
        </w:rPr>
      </w:pPr>
    </w:p>
    <w:p w:rsidR="00750BD9" w:rsidRPr="002C086F" w:rsidRDefault="00750BD9" w:rsidP="00750BD9">
      <w:pPr>
        <w:numPr>
          <w:ilvl w:val="0"/>
          <w:numId w:val="33"/>
        </w:numPr>
        <w:tabs>
          <w:tab w:val="num" w:pos="540"/>
        </w:tabs>
        <w:spacing w:line="400" w:lineRule="atLeast"/>
        <w:ind w:left="480" w:hangingChars="200" w:hanging="480"/>
        <w:jc w:val="both"/>
        <w:rPr>
          <w:rFonts w:ascii="標楷體" w:eastAsia="標楷體" w:hAnsi="標楷體"/>
        </w:rPr>
      </w:pPr>
      <w:r w:rsidRPr="002C086F">
        <w:rPr>
          <w:rFonts w:ascii="標楷體" w:eastAsia="標楷體" w:hAnsi="標楷體" w:hint="eastAsia"/>
        </w:rPr>
        <w:t>定義</w:t>
      </w:r>
    </w:p>
    <w:p w:rsidR="00750BD9" w:rsidRPr="002C086F" w:rsidRDefault="00750BD9" w:rsidP="00750BD9">
      <w:pPr>
        <w:spacing w:line="400" w:lineRule="atLeast"/>
        <w:ind w:leftChars="225" w:left="540"/>
        <w:jc w:val="both"/>
        <w:rPr>
          <w:rFonts w:ascii="標楷體" w:eastAsia="標楷體" w:hAnsi="標楷體"/>
        </w:rPr>
      </w:pPr>
      <w:r w:rsidRPr="002C086F">
        <w:rPr>
          <w:rFonts w:ascii="標楷體" w:eastAsia="標楷體" w:hAnsi="標楷體" w:hint="eastAsia"/>
        </w:rPr>
        <w:t>本注意事項所列名詞定義如下：</w:t>
      </w:r>
    </w:p>
    <w:p w:rsidR="00750BD9" w:rsidRPr="002C086F" w:rsidRDefault="00750BD9" w:rsidP="00750BD9">
      <w:pPr>
        <w:numPr>
          <w:ilvl w:val="1"/>
          <w:numId w:val="33"/>
        </w:numPr>
        <w:spacing w:line="400" w:lineRule="atLeast"/>
        <w:jc w:val="both"/>
        <w:rPr>
          <w:rFonts w:ascii="標楷體" w:eastAsia="標楷體" w:hAnsi="標楷體" w:cs="新細明體"/>
          <w:kern w:val="0"/>
        </w:rPr>
      </w:pPr>
      <w:r w:rsidRPr="002C086F">
        <w:rPr>
          <w:rFonts w:ascii="標楷體" w:eastAsia="標楷體" w:hAnsi="標楷體" w:hint="eastAsia"/>
        </w:rPr>
        <w:t>教師：指教師法第三條所稱於</w:t>
      </w:r>
      <w:r w:rsidRPr="002C086F">
        <w:rPr>
          <w:rFonts w:ascii="標楷體" w:eastAsia="標楷體" w:hAnsi="標楷體" w:cs="新細明體"/>
          <w:kern w:val="0"/>
        </w:rPr>
        <w:t>公立及已立案之私立學校編制內，按月支給待遇，並依法取得教師資格之專任教師。</w:t>
      </w:r>
    </w:p>
    <w:p w:rsidR="00750BD9" w:rsidRPr="002C086F" w:rsidRDefault="00750BD9" w:rsidP="00750BD9">
      <w:pPr>
        <w:widowControl/>
        <w:numPr>
          <w:ilvl w:val="1"/>
          <w:numId w:val="3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00" w:lineRule="atLeast"/>
        <w:jc w:val="both"/>
        <w:rPr>
          <w:rFonts w:ascii="標楷體" w:eastAsia="標楷體" w:hAnsi="標楷體"/>
        </w:rPr>
      </w:pPr>
      <w:r w:rsidRPr="002C086F">
        <w:rPr>
          <w:rFonts w:ascii="標楷體" w:eastAsia="標楷體" w:hAnsi="標楷體" w:hint="eastAsia"/>
        </w:rPr>
        <w:t>教育人員：指</w:t>
      </w:r>
      <w:r w:rsidRPr="002C086F">
        <w:rPr>
          <w:rFonts w:ascii="標楷體" w:eastAsia="標楷體" w:hAnsi="標楷體" w:cs="細明體"/>
          <w:kern w:val="0"/>
        </w:rPr>
        <w:t>前款教師</w:t>
      </w:r>
      <w:r w:rsidRPr="002C086F">
        <w:rPr>
          <w:rFonts w:ascii="標楷體" w:eastAsia="標楷體" w:hAnsi="標楷體" w:hint="eastAsia"/>
        </w:rPr>
        <w:t>及其他</w:t>
      </w:r>
      <w:r w:rsidRPr="002C086F">
        <w:rPr>
          <w:rFonts w:ascii="標楷體" w:eastAsia="標楷體" w:hAnsi="標楷體" w:cs="細明體"/>
          <w:kern w:val="0"/>
        </w:rPr>
        <w:t>於學校</w:t>
      </w:r>
      <w:r w:rsidRPr="002C086F">
        <w:rPr>
          <w:rFonts w:ascii="標楷體" w:eastAsia="標楷體" w:hAnsi="標楷體" w:hint="eastAsia"/>
        </w:rPr>
        <w:t>輔導與管教學生之人員（包括</w:t>
      </w:r>
      <w:r w:rsidRPr="002C086F">
        <w:rPr>
          <w:rFonts w:ascii="標楷體" w:eastAsia="標楷體" w:hAnsi="標楷體" w:cs="細明體"/>
          <w:kern w:val="0"/>
        </w:rPr>
        <w:t>兼任教師、代理教師、代課教師、教官</w:t>
      </w:r>
      <w:r w:rsidRPr="002C086F">
        <w:rPr>
          <w:rFonts w:ascii="標楷體" w:eastAsia="標楷體" w:hAnsi="標楷體" w:cs="細明體" w:hint="eastAsia"/>
          <w:kern w:val="0"/>
        </w:rPr>
        <w:t>、</w:t>
      </w:r>
      <w:r w:rsidRPr="002C086F">
        <w:rPr>
          <w:rFonts w:ascii="標楷體" w:eastAsia="標楷體" w:hAnsi="標楷體" w:hint="eastAsia"/>
        </w:rPr>
        <w:t>實習教師及學校行政人員等）。</w:t>
      </w:r>
    </w:p>
    <w:p w:rsidR="00750BD9" w:rsidRPr="002C086F" w:rsidRDefault="00750BD9" w:rsidP="00750BD9">
      <w:pPr>
        <w:numPr>
          <w:ilvl w:val="1"/>
          <w:numId w:val="33"/>
        </w:numPr>
        <w:spacing w:line="400" w:lineRule="atLeast"/>
        <w:jc w:val="both"/>
        <w:rPr>
          <w:rFonts w:ascii="標楷體" w:eastAsia="標楷體" w:hAnsi="標楷體"/>
        </w:rPr>
      </w:pPr>
      <w:r w:rsidRPr="002C086F">
        <w:rPr>
          <w:rFonts w:ascii="標楷體" w:eastAsia="標楷體" w:hAnsi="標楷體" w:hint="eastAsia"/>
        </w:rPr>
        <w:t>管教：指</w:t>
      </w:r>
      <w:r w:rsidRPr="002C086F">
        <w:rPr>
          <w:rFonts w:ascii="標楷體" w:eastAsia="標楷體" w:hAnsi="標楷體" w:cs="新細明體"/>
          <w:kern w:val="0"/>
        </w:rPr>
        <w:t>教師</w:t>
      </w:r>
      <w:r w:rsidRPr="002C086F">
        <w:rPr>
          <w:rFonts w:ascii="標楷體" w:eastAsia="標楷體" w:hAnsi="標楷體" w:cs="新細明體" w:hint="eastAsia"/>
          <w:kern w:val="0"/>
        </w:rPr>
        <w:t>基</w:t>
      </w:r>
      <w:r w:rsidRPr="002C086F">
        <w:rPr>
          <w:rFonts w:ascii="標楷體" w:eastAsia="標楷體" w:hAnsi="標楷體" w:cs="新細明體"/>
          <w:kern w:val="0"/>
        </w:rPr>
        <w:t>於</w:t>
      </w:r>
      <w:r w:rsidRPr="002C086F">
        <w:rPr>
          <w:rFonts w:ascii="標楷體" w:eastAsia="標楷體" w:hAnsi="標楷體" w:cs="新細明體" w:hint="eastAsia"/>
          <w:kern w:val="0"/>
        </w:rPr>
        <w:t>第十點之目的，對學生須強化或導正之行為，所實施之各種有利</w:t>
      </w:r>
      <w:r w:rsidRPr="002C086F">
        <w:rPr>
          <w:rFonts w:ascii="標楷體" w:eastAsia="標楷體" w:hAnsi="標楷體" w:cs="新細明體" w:hint="eastAsia"/>
          <w:kern w:val="0"/>
        </w:rPr>
        <w:lastRenderedPageBreak/>
        <w:t>或不利之集體或個別處置。</w:t>
      </w:r>
    </w:p>
    <w:p w:rsidR="00750BD9" w:rsidRPr="002C086F" w:rsidRDefault="00750BD9" w:rsidP="00750BD9">
      <w:pPr>
        <w:numPr>
          <w:ilvl w:val="1"/>
          <w:numId w:val="33"/>
        </w:numPr>
        <w:spacing w:line="400" w:lineRule="atLeast"/>
        <w:jc w:val="both"/>
        <w:rPr>
          <w:rFonts w:ascii="標楷體" w:eastAsia="標楷體" w:hAnsi="標楷體"/>
        </w:rPr>
      </w:pPr>
      <w:r w:rsidRPr="002C086F">
        <w:rPr>
          <w:rFonts w:ascii="標楷體" w:eastAsia="標楷體" w:hAnsi="標楷體" w:hint="eastAsia"/>
        </w:rPr>
        <w:t>處罰：指</w:t>
      </w:r>
      <w:r w:rsidRPr="002C086F">
        <w:rPr>
          <w:rFonts w:ascii="標楷體" w:eastAsia="標楷體" w:hAnsi="標楷體" w:cs="新細明體"/>
          <w:kern w:val="0"/>
        </w:rPr>
        <w:t>教師於教育過程中</w:t>
      </w:r>
      <w:r w:rsidRPr="002C086F">
        <w:rPr>
          <w:rFonts w:ascii="標楷體" w:eastAsia="標楷體" w:hAnsi="標楷體" w:cs="新細明體" w:hint="eastAsia"/>
          <w:kern w:val="0"/>
        </w:rPr>
        <w:t>，為減少學生不當或違規行為，對學生所實施之各種不利處置，包括合法妥當以及違法或不當</w:t>
      </w:r>
      <w:r w:rsidRPr="002C086F">
        <w:rPr>
          <w:rFonts w:ascii="標楷體" w:eastAsia="標楷體" w:hAnsi="標楷體" w:hint="eastAsia"/>
        </w:rPr>
        <w:t>之處置</w:t>
      </w:r>
      <w:r w:rsidRPr="002C086F">
        <w:rPr>
          <w:rFonts w:ascii="標楷體" w:eastAsia="標楷體" w:hAnsi="標楷體" w:cs="新細明體" w:hint="eastAsia"/>
          <w:kern w:val="0"/>
        </w:rPr>
        <w:t>；</w:t>
      </w:r>
      <w:r w:rsidRPr="00FE35A7">
        <w:rPr>
          <w:rFonts w:ascii="標楷體" w:eastAsia="標楷體" w:hAnsi="標楷體" w:cs="新細明體" w:hint="eastAsia"/>
          <w:color w:val="FF0000"/>
          <w:kern w:val="0"/>
        </w:rPr>
        <w:t>違法</w:t>
      </w:r>
      <w:r w:rsidRPr="00FE35A7">
        <w:rPr>
          <w:rFonts w:ascii="標楷體" w:eastAsia="標楷體" w:hAnsi="標楷體" w:hint="eastAsia"/>
          <w:color w:val="FF0000"/>
        </w:rPr>
        <w:t>之處罰包括</w:t>
      </w:r>
      <w:r w:rsidRPr="00FE35A7">
        <w:rPr>
          <w:rFonts w:ascii="標楷體" w:eastAsia="標楷體" w:hAnsi="標楷體" w:cs="新細明體" w:hint="eastAsia"/>
          <w:color w:val="FF0000"/>
          <w:kern w:val="0"/>
        </w:rPr>
        <w:t>體罰、誹謗、公然</w:t>
      </w:r>
      <w:r w:rsidRPr="00FE35A7">
        <w:rPr>
          <w:rFonts w:ascii="標楷體" w:eastAsia="標楷體" w:hAnsi="標楷體" w:hint="eastAsia"/>
          <w:color w:val="FF0000"/>
        </w:rPr>
        <w:t>侮辱、恐嚇及身心虐待等</w:t>
      </w:r>
      <w:r w:rsidRPr="00FE35A7">
        <w:rPr>
          <w:rFonts w:ascii="標楷體" w:eastAsia="標楷體" w:hAnsi="標楷體" w:cs="新細明體" w:hint="eastAsia"/>
          <w:color w:val="FF0000"/>
          <w:kern w:val="0"/>
        </w:rPr>
        <w:t>（參照附表一）</w:t>
      </w:r>
      <w:r w:rsidRPr="002C086F">
        <w:rPr>
          <w:rFonts w:ascii="標楷體" w:eastAsia="標楷體" w:hAnsi="標楷體" w:cs="新細明體" w:hint="eastAsia"/>
          <w:kern w:val="0"/>
        </w:rPr>
        <w:t>。</w:t>
      </w:r>
    </w:p>
    <w:p w:rsidR="00750BD9" w:rsidRPr="002C086F" w:rsidRDefault="00750BD9" w:rsidP="00750BD9">
      <w:pPr>
        <w:numPr>
          <w:ilvl w:val="1"/>
          <w:numId w:val="33"/>
        </w:numPr>
        <w:spacing w:line="400" w:lineRule="atLeast"/>
        <w:jc w:val="both"/>
        <w:rPr>
          <w:rFonts w:ascii="標楷體" w:eastAsia="標楷體" w:hAnsi="標楷體" w:cs="新細明體"/>
          <w:kern w:val="0"/>
        </w:rPr>
      </w:pPr>
      <w:r w:rsidRPr="002C086F">
        <w:rPr>
          <w:rFonts w:ascii="標楷體" w:eastAsia="標楷體" w:hAnsi="標楷體" w:cs="新細明體" w:hint="eastAsia"/>
          <w:kern w:val="0"/>
        </w:rPr>
        <w:t>體罰：</w:t>
      </w:r>
      <w:r w:rsidRPr="00FE35A7">
        <w:rPr>
          <w:rFonts w:ascii="標楷體" w:eastAsia="標楷體" w:hAnsi="標楷體" w:cs="新細明體" w:hint="eastAsia"/>
          <w:color w:val="FF0000"/>
          <w:kern w:val="0"/>
        </w:rPr>
        <w:t>指教師於教育過程中，基於處罰之目的，親自、責令學生自己或第三者對學生身體施加強制力，或責令學生採取特定身體動作，使學生身體客觀上受到痛苦或身心受到侵害之行為</w:t>
      </w:r>
      <w:r w:rsidRPr="002C086F">
        <w:rPr>
          <w:rFonts w:ascii="標楷體" w:eastAsia="標楷體" w:hAnsi="標楷體" w:cs="新細明體" w:hint="eastAsia"/>
          <w:kern w:val="0"/>
        </w:rPr>
        <w:t>（參照附表一）。</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num" w:pos="540"/>
        </w:tabs>
        <w:spacing w:line="400" w:lineRule="atLeast"/>
        <w:ind w:left="540" w:hangingChars="225" w:hanging="540"/>
        <w:jc w:val="both"/>
        <w:rPr>
          <w:rFonts w:ascii="標楷體" w:eastAsia="標楷體" w:hAnsi="標楷體"/>
        </w:rPr>
      </w:pPr>
      <w:r w:rsidRPr="002C086F">
        <w:rPr>
          <w:rFonts w:ascii="標楷體" w:eastAsia="標楷體" w:hAnsi="標楷體" w:hint="eastAsia"/>
        </w:rPr>
        <w:t>大學學生輔導與管教</w:t>
      </w:r>
      <w:r w:rsidRPr="002C086F">
        <w:rPr>
          <w:rFonts w:ascii="標楷體" w:eastAsia="標楷體" w:hAnsi="標楷體" w:cs="新細明體" w:hint="eastAsia"/>
          <w:kern w:val="0"/>
        </w:rPr>
        <w:t>規定之訂定</w:t>
      </w:r>
    </w:p>
    <w:p w:rsidR="00750BD9" w:rsidRPr="002C086F" w:rsidRDefault="00750BD9" w:rsidP="00750BD9">
      <w:pPr>
        <w:spacing w:line="400" w:lineRule="atLeast"/>
        <w:ind w:leftChars="225" w:left="540"/>
        <w:jc w:val="both"/>
        <w:rPr>
          <w:rFonts w:ascii="標楷體" w:eastAsia="標楷體" w:hAnsi="標楷體"/>
        </w:rPr>
      </w:pPr>
      <w:r w:rsidRPr="002C086F">
        <w:rPr>
          <w:rFonts w:ascii="標楷體" w:eastAsia="標楷體" w:hAnsi="標楷體" w:hint="eastAsia"/>
        </w:rPr>
        <w:t>大學應依大學法第三十二條、本注意事項及相關法令規定，</w:t>
      </w:r>
      <w:r w:rsidRPr="002C086F">
        <w:rPr>
          <w:rFonts w:ascii="標楷體" w:eastAsia="標楷體" w:hAnsi="標楷體" w:cs="新細明體" w:hint="eastAsia"/>
          <w:kern w:val="0"/>
        </w:rPr>
        <w:t>訂定學則、</w:t>
      </w:r>
      <w:r w:rsidRPr="002C086F">
        <w:rPr>
          <w:rFonts w:ascii="標楷體" w:eastAsia="標楷體" w:hAnsi="標楷體"/>
        </w:rPr>
        <w:t>學生</w:t>
      </w:r>
      <w:r w:rsidRPr="002C086F">
        <w:rPr>
          <w:rFonts w:ascii="標楷體" w:eastAsia="標楷體" w:hAnsi="標楷體" w:cs="新細明體" w:hint="eastAsia"/>
          <w:kern w:val="0"/>
        </w:rPr>
        <w:t>獎懲規定及</w:t>
      </w:r>
      <w:r w:rsidRPr="002C086F">
        <w:rPr>
          <w:rStyle w:val="afb"/>
          <w:rFonts w:ascii="標楷體" w:eastAsia="標楷體" w:hAnsi="標楷體"/>
        </w:rPr>
        <w:t>教</w:t>
      </w:r>
      <w:r w:rsidRPr="002C086F">
        <w:rPr>
          <w:rStyle w:val="afb"/>
          <w:rFonts w:ascii="標楷體" w:eastAsia="標楷體" w:hAnsi="標楷體" w:hint="eastAsia"/>
        </w:rPr>
        <w:t>師</w:t>
      </w:r>
      <w:r w:rsidRPr="002C086F">
        <w:rPr>
          <w:rFonts w:ascii="標楷體" w:eastAsia="標楷體" w:hAnsi="標楷體" w:hint="eastAsia"/>
        </w:rPr>
        <w:t>輔導與管教學生辦法</w:t>
      </w:r>
      <w:r w:rsidRPr="002C086F">
        <w:rPr>
          <w:rFonts w:ascii="標楷體" w:eastAsia="標楷體" w:hAnsi="標楷體" w:cs="新細明體" w:hint="eastAsia"/>
          <w:kern w:val="0"/>
        </w:rPr>
        <w:t>。</w:t>
      </w:r>
    </w:p>
    <w:p w:rsidR="00750BD9" w:rsidRPr="002C086F" w:rsidRDefault="00750BD9" w:rsidP="00750BD9">
      <w:pPr>
        <w:tabs>
          <w:tab w:val="num" w:pos="540"/>
        </w:tabs>
        <w:spacing w:line="400" w:lineRule="atLeast"/>
        <w:ind w:leftChars="225" w:left="540"/>
        <w:jc w:val="both"/>
        <w:rPr>
          <w:rFonts w:ascii="標楷體" w:eastAsia="標楷體" w:hAnsi="標楷體" w:cs="新細明體"/>
          <w:kern w:val="0"/>
        </w:rPr>
      </w:pPr>
      <w:r w:rsidRPr="002C086F">
        <w:rPr>
          <w:rFonts w:ascii="標楷體" w:eastAsia="標楷體" w:hAnsi="標楷體"/>
        </w:rPr>
        <w:t>大學</w:t>
      </w:r>
      <w:r w:rsidRPr="002C086F">
        <w:rPr>
          <w:rStyle w:val="afb"/>
          <w:rFonts w:ascii="標楷體" w:eastAsia="標楷體" w:hAnsi="標楷體"/>
        </w:rPr>
        <w:t>教</w:t>
      </w:r>
      <w:r w:rsidRPr="002C086F">
        <w:rPr>
          <w:rStyle w:val="afb"/>
          <w:rFonts w:ascii="標楷體" w:eastAsia="標楷體" w:hAnsi="標楷體" w:hint="eastAsia"/>
        </w:rPr>
        <w:t>師</w:t>
      </w:r>
      <w:r w:rsidRPr="002C086F">
        <w:rPr>
          <w:rFonts w:ascii="標楷體" w:eastAsia="標楷體" w:hAnsi="標楷體"/>
        </w:rPr>
        <w:t>輔導</w:t>
      </w:r>
      <w:r w:rsidRPr="002C086F">
        <w:rPr>
          <w:rFonts w:ascii="標楷體" w:eastAsia="標楷體" w:hAnsi="標楷體" w:hint="eastAsia"/>
        </w:rPr>
        <w:t>、管教</w:t>
      </w:r>
      <w:r w:rsidRPr="002C086F">
        <w:rPr>
          <w:rFonts w:ascii="標楷體" w:eastAsia="標楷體" w:hAnsi="標楷體"/>
        </w:rPr>
        <w:t>與獎懲學生應依前項</w:t>
      </w:r>
      <w:r w:rsidRPr="002C086F">
        <w:rPr>
          <w:rFonts w:ascii="標楷體" w:eastAsia="標楷體" w:hAnsi="標楷體" w:hint="eastAsia"/>
        </w:rPr>
        <w:t>所訂定之</w:t>
      </w:r>
      <w:r w:rsidRPr="002C086F">
        <w:rPr>
          <w:rFonts w:ascii="標楷體" w:eastAsia="標楷體" w:hAnsi="標楷體"/>
        </w:rPr>
        <w:t>規定辦理。</w:t>
      </w:r>
    </w:p>
    <w:p w:rsidR="00750BD9" w:rsidRPr="002C086F" w:rsidRDefault="00750BD9" w:rsidP="00750BD9">
      <w:pPr>
        <w:spacing w:line="400" w:lineRule="atLeast"/>
        <w:ind w:left="480" w:hangingChars="200" w:hanging="480"/>
        <w:jc w:val="both"/>
        <w:rPr>
          <w:rFonts w:ascii="標楷體" w:eastAsia="標楷體" w:hAnsi="標楷體" w:cs="新細明體"/>
          <w:kern w:val="0"/>
        </w:rPr>
      </w:pPr>
    </w:p>
    <w:p w:rsidR="00750BD9" w:rsidRPr="002C086F" w:rsidRDefault="00750BD9" w:rsidP="00750BD9">
      <w:pPr>
        <w:numPr>
          <w:ilvl w:val="0"/>
          <w:numId w:val="33"/>
        </w:numPr>
        <w:tabs>
          <w:tab w:val="num" w:pos="540"/>
        </w:tabs>
        <w:spacing w:line="400" w:lineRule="atLeast"/>
        <w:ind w:left="540" w:hangingChars="225" w:hanging="540"/>
        <w:jc w:val="both"/>
        <w:rPr>
          <w:rFonts w:ascii="標楷體" w:eastAsia="標楷體" w:hAnsi="標楷體"/>
        </w:rPr>
      </w:pPr>
      <w:r w:rsidRPr="002C086F">
        <w:rPr>
          <w:rFonts w:ascii="標楷體" w:eastAsia="標楷體" w:hAnsi="標楷體" w:hint="eastAsia"/>
        </w:rPr>
        <w:t>專科學校學生輔導與管教</w:t>
      </w:r>
      <w:r w:rsidRPr="002C086F">
        <w:rPr>
          <w:rFonts w:ascii="標楷體" w:eastAsia="標楷體" w:hAnsi="標楷體" w:cs="新細明體" w:hint="eastAsia"/>
          <w:kern w:val="0"/>
        </w:rPr>
        <w:t>規定之訂定</w:t>
      </w:r>
    </w:p>
    <w:p w:rsidR="00750BD9" w:rsidRPr="002C086F" w:rsidRDefault="00750BD9" w:rsidP="00750BD9">
      <w:pPr>
        <w:spacing w:line="400" w:lineRule="atLeast"/>
        <w:ind w:leftChars="225" w:left="540"/>
        <w:jc w:val="both"/>
        <w:rPr>
          <w:rFonts w:ascii="標楷體" w:eastAsia="標楷體" w:hAnsi="標楷體"/>
        </w:rPr>
      </w:pPr>
      <w:r w:rsidRPr="002C086F">
        <w:rPr>
          <w:rFonts w:ascii="標楷體" w:eastAsia="標楷體" w:hAnsi="標楷體" w:hint="eastAsia"/>
        </w:rPr>
        <w:t>專科學校應依專科學校法第三十條、本注意事項及相關法令規定，</w:t>
      </w:r>
      <w:r w:rsidRPr="002C086F">
        <w:rPr>
          <w:rFonts w:ascii="標楷體" w:eastAsia="標楷體" w:hAnsi="標楷體" w:cs="新細明體" w:hint="eastAsia"/>
          <w:kern w:val="0"/>
        </w:rPr>
        <w:t>訂定學則、</w:t>
      </w:r>
      <w:r w:rsidRPr="002C086F">
        <w:rPr>
          <w:rFonts w:ascii="標楷體" w:eastAsia="標楷體" w:hAnsi="標楷體"/>
        </w:rPr>
        <w:t>學生</w:t>
      </w:r>
      <w:r w:rsidRPr="002C086F">
        <w:rPr>
          <w:rFonts w:ascii="標楷體" w:eastAsia="標楷體" w:hAnsi="標楷體" w:cs="新細明體" w:hint="eastAsia"/>
          <w:kern w:val="0"/>
        </w:rPr>
        <w:t>獎懲規定及</w:t>
      </w:r>
      <w:r w:rsidRPr="002C086F">
        <w:rPr>
          <w:rStyle w:val="afb"/>
          <w:rFonts w:ascii="標楷體" w:eastAsia="標楷體" w:hAnsi="標楷體"/>
        </w:rPr>
        <w:t>教</w:t>
      </w:r>
      <w:r w:rsidRPr="002C086F">
        <w:rPr>
          <w:rStyle w:val="afb"/>
          <w:rFonts w:ascii="標楷體" w:eastAsia="標楷體" w:hAnsi="標楷體" w:hint="eastAsia"/>
        </w:rPr>
        <w:t>師</w:t>
      </w:r>
      <w:r w:rsidRPr="002C086F">
        <w:rPr>
          <w:rFonts w:ascii="標楷體" w:eastAsia="標楷體" w:hAnsi="標楷體" w:hint="eastAsia"/>
        </w:rPr>
        <w:t>輔導與管教學生辦法</w:t>
      </w:r>
      <w:r w:rsidRPr="002C086F">
        <w:rPr>
          <w:rFonts w:ascii="標楷體" w:eastAsia="標楷體" w:hAnsi="標楷體" w:cs="新細明體" w:hint="eastAsia"/>
          <w:kern w:val="0"/>
        </w:rPr>
        <w:t>。</w:t>
      </w:r>
    </w:p>
    <w:p w:rsidR="00750BD9" w:rsidRPr="002C086F" w:rsidRDefault="00750BD9" w:rsidP="00750BD9">
      <w:pPr>
        <w:spacing w:line="400" w:lineRule="atLeast"/>
        <w:ind w:leftChars="225" w:left="540"/>
        <w:jc w:val="both"/>
        <w:rPr>
          <w:rFonts w:ascii="標楷體" w:eastAsia="標楷體" w:hAnsi="標楷體"/>
        </w:rPr>
      </w:pPr>
      <w:r w:rsidRPr="002C086F">
        <w:rPr>
          <w:rFonts w:ascii="標楷體" w:eastAsia="標楷體" w:hAnsi="標楷體" w:hint="eastAsia"/>
        </w:rPr>
        <w:t>專科學校</w:t>
      </w:r>
      <w:r w:rsidRPr="002C086F">
        <w:rPr>
          <w:rStyle w:val="afb"/>
          <w:rFonts w:ascii="標楷體" w:eastAsia="標楷體" w:hAnsi="標楷體"/>
        </w:rPr>
        <w:t>教</w:t>
      </w:r>
      <w:r w:rsidRPr="002C086F">
        <w:rPr>
          <w:rStyle w:val="afb"/>
          <w:rFonts w:ascii="標楷體" w:eastAsia="標楷體" w:hAnsi="標楷體" w:hint="eastAsia"/>
        </w:rPr>
        <w:t>師</w:t>
      </w:r>
      <w:r w:rsidRPr="002C086F">
        <w:rPr>
          <w:rFonts w:ascii="標楷體" w:eastAsia="標楷體" w:hAnsi="標楷體"/>
        </w:rPr>
        <w:t>輔導</w:t>
      </w:r>
      <w:r w:rsidRPr="002C086F">
        <w:rPr>
          <w:rFonts w:ascii="標楷體" w:eastAsia="標楷體" w:hAnsi="標楷體" w:hint="eastAsia"/>
        </w:rPr>
        <w:t>、管教</w:t>
      </w:r>
      <w:r w:rsidRPr="002C086F">
        <w:rPr>
          <w:rFonts w:ascii="標楷體" w:eastAsia="標楷體" w:hAnsi="標楷體"/>
        </w:rPr>
        <w:t>與獎懲學生應依前項</w:t>
      </w:r>
      <w:r w:rsidRPr="002C086F">
        <w:rPr>
          <w:rFonts w:ascii="標楷體" w:eastAsia="標楷體" w:hAnsi="標楷體" w:hint="eastAsia"/>
        </w:rPr>
        <w:t>所訂定之</w:t>
      </w:r>
      <w:r w:rsidRPr="002C086F">
        <w:rPr>
          <w:rFonts w:ascii="標楷體" w:eastAsia="標楷體" w:hAnsi="標楷體"/>
        </w:rPr>
        <w:t>規定辦理。</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num" w:pos="0"/>
          <w:tab w:val="left" w:pos="540"/>
        </w:tabs>
        <w:spacing w:line="400" w:lineRule="atLeast"/>
        <w:ind w:left="540" w:hangingChars="225" w:hanging="540"/>
        <w:jc w:val="both"/>
        <w:rPr>
          <w:rFonts w:ascii="標楷體" w:eastAsia="標楷體" w:hAnsi="標楷體"/>
        </w:rPr>
      </w:pPr>
      <w:r w:rsidRPr="002C086F">
        <w:rPr>
          <w:rFonts w:ascii="標楷體" w:eastAsia="標楷體" w:hAnsi="標楷體" w:hint="eastAsia"/>
        </w:rPr>
        <w:t>高級中等以下學校輔導與管教</w:t>
      </w:r>
      <w:r w:rsidRPr="002C086F">
        <w:rPr>
          <w:rFonts w:ascii="標楷體" w:eastAsia="標楷體" w:hAnsi="標楷體" w:cs="新細明體" w:hint="eastAsia"/>
          <w:kern w:val="0"/>
        </w:rPr>
        <w:t>規定之訂定</w:t>
      </w:r>
    </w:p>
    <w:p w:rsidR="00750BD9" w:rsidRPr="002C086F" w:rsidRDefault="00750BD9" w:rsidP="00750BD9">
      <w:pPr>
        <w:tabs>
          <w:tab w:val="left" w:pos="540"/>
        </w:tabs>
        <w:spacing w:line="400" w:lineRule="atLeast"/>
        <w:ind w:leftChars="225" w:left="540"/>
        <w:jc w:val="both"/>
        <w:rPr>
          <w:rFonts w:ascii="標楷體" w:eastAsia="標楷體" w:hAnsi="標楷體"/>
        </w:rPr>
      </w:pPr>
      <w:r w:rsidRPr="002C086F">
        <w:rPr>
          <w:rFonts w:ascii="標楷體" w:eastAsia="標楷體" w:hAnsi="標楷體" w:hint="eastAsia"/>
        </w:rPr>
        <w:t>高級中等以下學校應依教師法第十七條、本注意事項及相關法令規定，訂定教師輔導與管教學生辦法。</w:t>
      </w:r>
    </w:p>
    <w:p w:rsidR="00750BD9" w:rsidRPr="002C086F" w:rsidRDefault="00750BD9" w:rsidP="00750BD9">
      <w:pPr>
        <w:spacing w:line="400" w:lineRule="atLeast"/>
        <w:ind w:leftChars="225" w:left="540"/>
        <w:jc w:val="both"/>
        <w:rPr>
          <w:rFonts w:ascii="標楷體" w:eastAsia="標楷體" w:hAnsi="標楷體"/>
        </w:rPr>
      </w:pPr>
      <w:r w:rsidRPr="002C086F">
        <w:rPr>
          <w:rFonts w:ascii="標楷體" w:eastAsia="標楷體" w:hAnsi="標楷體" w:hint="eastAsia"/>
        </w:rPr>
        <w:t>高級中等以下學校</w:t>
      </w:r>
      <w:r w:rsidRPr="002C086F">
        <w:rPr>
          <w:rStyle w:val="afb"/>
          <w:rFonts w:ascii="標楷體" w:eastAsia="標楷體" w:hAnsi="標楷體"/>
        </w:rPr>
        <w:t>教</w:t>
      </w:r>
      <w:r w:rsidRPr="002C086F">
        <w:rPr>
          <w:rStyle w:val="afb"/>
          <w:rFonts w:ascii="標楷體" w:eastAsia="標楷體" w:hAnsi="標楷體" w:hint="eastAsia"/>
        </w:rPr>
        <w:t>師</w:t>
      </w:r>
      <w:r w:rsidRPr="002C086F">
        <w:rPr>
          <w:rFonts w:ascii="標楷體" w:eastAsia="標楷體" w:hAnsi="標楷體"/>
        </w:rPr>
        <w:t>輔導</w:t>
      </w:r>
      <w:r w:rsidRPr="002C086F">
        <w:rPr>
          <w:rFonts w:ascii="標楷體" w:eastAsia="標楷體" w:hAnsi="標楷體" w:hint="eastAsia"/>
        </w:rPr>
        <w:t>、管教</w:t>
      </w:r>
      <w:r w:rsidRPr="002C086F">
        <w:rPr>
          <w:rFonts w:ascii="標楷體" w:eastAsia="標楷體" w:hAnsi="標楷體"/>
        </w:rPr>
        <w:t>學生應依前項</w:t>
      </w:r>
      <w:r w:rsidRPr="002C086F">
        <w:rPr>
          <w:rFonts w:ascii="標楷體" w:eastAsia="標楷體" w:hAnsi="標楷體" w:hint="eastAsia"/>
        </w:rPr>
        <w:t>所訂定之</w:t>
      </w:r>
      <w:r w:rsidRPr="002C086F">
        <w:rPr>
          <w:rFonts w:ascii="標楷體" w:eastAsia="標楷體" w:hAnsi="標楷體"/>
        </w:rPr>
        <w:t>規定辦理。</w:t>
      </w:r>
    </w:p>
    <w:p w:rsidR="00750BD9" w:rsidRPr="002C086F" w:rsidRDefault="00750BD9" w:rsidP="00750BD9">
      <w:pPr>
        <w:spacing w:line="400" w:lineRule="atLeast"/>
        <w:ind w:leftChars="225" w:left="540"/>
        <w:jc w:val="both"/>
        <w:rPr>
          <w:rFonts w:ascii="標楷體" w:eastAsia="標楷體" w:hAnsi="標楷體"/>
        </w:rPr>
      </w:pPr>
      <w:r w:rsidRPr="002C086F">
        <w:rPr>
          <w:rFonts w:ascii="標楷體" w:eastAsia="標楷體" w:hAnsi="標楷體" w:hint="eastAsia"/>
        </w:rPr>
        <w:t>高級中等以下學校</w:t>
      </w:r>
      <w:r w:rsidRPr="002C086F">
        <w:rPr>
          <w:rStyle w:val="afb"/>
          <w:rFonts w:ascii="標楷體" w:eastAsia="標楷體" w:hAnsi="標楷體"/>
        </w:rPr>
        <w:t>教</w:t>
      </w:r>
      <w:r w:rsidRPr="002C086F">
        <w:rPr>
          <w:rStyle w:val="afb"/>
          <w:rFonts w:ascii="標楷體" w:eastAsia="標楷體" w:hAnsi="標楷體" w:hint="eastAsia"/>
        </w:rPr>
        <w:t>師</w:t>
      </w:r>
      <w:r w:rsidRPr="002C086F">
        <w:rPr>
          <w:rFonts w:ascii="標楷體" w:eastAsia="標楷體" w:hAnsi="標楷體"/>
        </w:rPr>
        <w:t>獎懲學生</w:t>
      </w:r>
      <w:r w:rsidRPr="002C086F">
        <w:rPr>
          <w:rFonts w:ascii="標楷體" w:eastAsia="標楷體" w:hAnsi="標楷體" w:hint="eastAsia"/>
        </w:rPr>
        <w:t>，</w:t>
      </w:r>
      <w:r w:rsidRPr="002C086F">
        <w:rPr>
          <w:rFonts w:ascii="標楷體" w:eastAsia="標楷體" w:hAnsi="標楷體"/>
        </w:rPr>
        <w:t>應依</w:t>
      </w:r>
      <w:r w:rsidRPr="002C086F">
        <w:rPr>
          <w:rFonts w:ascii="標楷體" w:eastAsia="標楷體" w:hAnsi="標楷體" w:hint="eastAsia"/>
        </w:rPr>
        <w:t>第一</w:t>
      </w:r>
      <w:r w:rsidRPr="002C086F">
        <w:rPr>
          <w:rFonts w:ascii="標楷體" w:eastAsia="標楷體" w:hAnsi="標楷體"/>
        </w:rPr>
        <w:t>項</w:t>
      </w:r>
      <w:r w:rsidRPr="002C086F">
        <w:rPr>
          <w:rFonts w:ascii="標楷體" w:eastAsia="標楷體" w:hAnsi="標楷體" w:hint="eastAsia"/>
        </w:rPr>
        <w:t>所訂定之</w:t>
      </w:r>
      <w:r w:rsidRPr="002C086F">
        <w:rPr>
          <w:rFonts w:ascii="標楷體" w:eastAsia="標楷體" w:hAnsi="標楷體"/>
        </w:rPr>
        <w:t>規定</w:t>
      </w:r>
      <w:r w:rsidRPr="002C086F">
        <w:rPr>
          <w:rFonts w:ascii="標楷體" w:eastAsia="標楷體" w:hAnsi="標楷體" w:hint="eastAsia"/>
        </w:rPr>
        <w:t>及主管教育行政機關之相關規定</w:t>
      </w:r>
      <w:r w:rsidRPr="002C086F">
        <w:rPr>
          <w:rFonts w:ascii="標楷體" w:eastAsia="標楷體" w:hAnsi="標楷體"/>
        </w:rPr>
        <w:t>辦理。</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num" w:pos="540"/>
        </w:tabs>
        <w:spacing w:line="400" w:lineRule="atLeast"/>
        <w:ind w:left="540" w:hangingChars="225" w:hanging="540"/>
        <w:jc w:val="both"/>
        <w:rPr>
          <w:rFonts w:ascii="標楷體" w:eastAsia="標楷體" w:hAnsi="標楷體"/>
        </w:rPr>
      </w:pPr>
      <w:r w:rsidRPr="002C086F">
        <w:rPr>
          <w:rFonts w:ascii="標楷體" w:eastAsia="標楷體" w:hAnsi="標楷體" w:hint="eastAsia"/>
        </w:rPr>
        <w:t>對特殊教育學生輔導與管教</w:t>
      </w:r>
      <w:r w:rsidRPr="002C086F">
        <w:rPr>
          <w:rFonts w:ascii="標楷體" w:eastAsia="標楷體" w:hAnsi="標楷體" w:cs="新細明體" w:hint="eastAsia"/>
          <w:kern w:val="0"/>
        </w:rPr>
        <w:t>規定之訂定</w:t>
      </w:r>
    </w:p>
    <w:p w:rsidR="00750BD9" w:rsidRPr="002C086F" w:rsidRDefault="00750BD9" w:rsidP="00750BD9">
      <w:pPr>
        <w:spacing w:line="400" w:lineRule="atLeast"/>
        <w:ind w:leftChars="225" w:left="540"/>
        <w:jc w:val="both"/>
        <w:rPr>
          <w:rFonts w:ascii="標楷體" w:eastAsia="標楷體" w:hAnsi="標楷體"/>
        </w:rPr>
      </w:pPr>
      <w:r w:rsidRPr="002C086F">
        <w:rPr>
          <w:rFonts w:ascii="標楷體" w:eastAsia="標楷體" w:hAnsi="標楷體" w:cs="新細明體" w:hint="eastAsia"/>
          <w:kern w:val="0"/>
        </w:rPr>
        <w:t>學校依</w:t>
      </w:r>
      <w:r w:rsidRPr="002C086F">
        <w:rPr>
          <w:rFonts w:ascii="標楷體" w:eastAsia="標楷體" w:hAnsi="標楷體" w:hint="eastAsia"/>
        </w:rPr>
        <w:t>特殊教育法實施</w:t>
      </w:r>
      <w:r w:rsidRPr="002C086F">
        <w:rPr>
          <w:rFonts w:ascii="標楷體" w:eastAsia="標楷體" w:hAnsi="標楷體" w:cs="新細明體" w:hint="eastAsia"/>
          <w:kern w:val="0"/>
        </w:rPr>
        <w:t>特殊</w:t>
      </w:r>
      <w:r w:rsidRPr="002C086F">
        <w:rPr>
          <w:rFonts w:ascii="標楷體" w:eastAsia="標楷體" w:hAnsi="標楷體" w:cs="新細明體"/>
          <w:kern w:val="0"/>
        </w:rPr>
        <w:t>教育</w:t>
      </w:r>
      <w:r w:rsidRPr="002C086F">
        <w:rPr>
          <w:rFonts w:ascii="標楷體" w:eastAsia="標楷體" w:hAnsi="標楷體" w:cs="新細明體" w:hint="eastAsia"/>
          <w:kern w:val="0"/>
        </w:rPr>
        <w:t>者，於</w:t>
      </w:r>
      <w:r w:rsidRPr="002C086F">
        <w:rPr>
          <w:rFonts w:ascii="標楷體" w:eastAsia="標楷體" w:hAnsi="標楷體" w:hint="eastAsia"/>
        </w:rPr>
        <w:t>訂定</w:t>
      </w:r>
      <w:r w:rsidRPr="002C086F">
        <w:rPr>
          <w:rStyle w:val="afb"/>
          <w:rFonts w:ascii="標楷體" w:eastAsia="標楷體" w:hAnsi="標楷體"/>
        </w:rPr>
        <w:t>教</w:t>
      </w:r>
      <w:r w:rsidRPr="002C086F">
        <w:rPr>
          <w:rStyle w:val="afb"/>
          <w:rFonts w:ascii="標楷體" w:eastAsia="標楷體" w:hAnsi="標楷體" w:hint="eastAsia"/>
        </w:rPr>
        <w:t>師</w:t>
      </w:r>
      <w:r w:rsidRPr="002C086F">
        <w:rPr>
          <w:rFonts w:ascii="標楷體" w:eastAsia="標楷體" w:hAnsi="標楷體" w:hint="eastAsia"/>
        </w:rPr>
        <w:t>輔導與管教學生辦法時，應</w:t>
      </w:r>
      <w:r w:rsidRPr="002C086F">
        <w:rPr>
          <w:rFonts w:ascii="標楷體" w:eastAsia="標楷體" w:hAnsi="標楷體" w:cs="新細明體" w:hint="eastAsia"/>
          <w:kern w:val="0"/>
        </w:rPr>
        <w:t>參考</w:t>
      </w:r>
      <w:r w:rsidRPr="002C086F">
        <w:rPr>
          <w:rFonts w:ascii="標楷體" w:eastAsia="標楷體" w:hAnsi="標楷體" w:hint="eastAsia"/>
        </w:rPr>
        <w:t>本注意事項及相關法令規定，考量</w:t>
      </w:r>
      <w:r w:rsidRPr="002C086F">
        <w:rPr>
          <w:rFonts w:ascii="標楷體" w:eastAsia="標楷體" w:hAnsi="標楷體" w:cs="新細明體" w:hint="eastAsia"/>
          <w:kern w:val="0"/>
        </w:rPr>
        <w:t>特殊</w:t>
      </w:r>
      <w:r w:rsidRPr="002C086F">
        <w:rPr>
          <w:rFonts w:ascii="標楷體" w:eastAsia="標楷體" w:hAnsi="標楷體" w:cs="新細明體"/>
          <w:kern w:val="0"/>
        </w:rPr>
        <w:t>教育學生身心特性及需要</w:t>
      </w:r>
      <w:r w:rsidRPr="002C086F">
        <w:rPr>
          <w:rFonts w:ascii="標楷體" w:eastAsia="標楷體" w:hAnsi="標楷體" w:cs="新細明體" w:hint="eastAsia"/>
          <w:kern w:val="0"/>
        </w:rPr>
        <w:t>，</w:t>
      </w:r>
      <w:r w:rsidRPr="002C086F">
        <w:rPr>
          <w:rFonts w:ascii="標楷體" w:eastAsia="標楷體" w:hAnsi="標楷體" w:cs="新細明體"/>
          <w:kern w:val="0"/>
        </w:rPr>
        <w:t>保持</w:t>
      </w:r>
      <w:r w:rsidRPr="002C086F">
        <w:rPr>
          <w:rFonts w:ascii="標楷體" w:eastAsia="標楷體" w:hAnsi="標楷體" w:cs="新細明體" w:hint="eastAsia"/>
          <w:kern w:val="0"/>
        </w:rPr>
        <w:t>必要</w:t>
      </w:r>
      <w:r w:rsidRPr="002C086F">
        <w:rPr>
          <w:rFonts w:ascii="標楷體" w:eastAsia="標楷體" w:hAnsi="標楷體" w:cs="新細明體"/>
          <w:kern w:val="0"/>
        </w:rPr>
        <w:t>彈性</w:t>
      </w:r>
      <w:r w:rsidRPr="002C086F">
        <w:rPr>
          <w:rFonts w:ascii="標楷體" w:eastAsia="標楷體" w:hAnsi="標楷體" w:hint="eastAsia"/>
        </w:rPr>
        <w:t>。</w:t>
      </w:r>
    </w:p>
    <w:p w:rsidR="00750BD9" w:rsidRPr="002C086F" w:rsidRDefault="00750BD9" w:rsidP="00750BD9">
      <w:pPr>
        <w:spacing w:line="400" w:lineRule="atLeast"/>
        <w:ind w:leftChars="225" w:left="540"/>
        <w:jc w:val="both"/>
        <w:rPr>
          <w:rFonts w:ascii="標楷體" w:eastAsia="標楷體" w:hAnsi="標楷體"/>
        </w:rPr>
      </w:pPr>
      <w:r w:rsidRPr="002C086F">
        <w:rPr>
          <w:rFonts w:ascii="標楷體" w:eastAsia="標楷體" w:hAnsi="標楷體" w:cs="新細明體" w:hint="eastAsia"/>
          <w:kern w:val="0"/>
        </w:rPr>
        <w:t>各級學校</w:t>
      </w:r>
      <w:r w:rsidRPr="002C086F">
        <w:rPr>
          <w:rStyle w:val="afb"/>
          <w:rFonts w:ascii="標楷體" w:eastAsia="標楷體" w:hAnsi="標楷體" w:hint="eastAsia"/>
        </w:rPr>
        <w:t>教師</w:t>
      </w:r>
      <w:r w:rsidRPr="002C086F">
        <w:rPr>
          <w:rFonts w:ascii="標楷體" w:eastAsia="標楷體" w:hAnsi="標楷體"/>
        </w:rPr>
        <w:t>輔導</w:t>
      </w:r>
      <w:r w:rsidRPr="002C086F">
        <w:rPr>
          <w:rFonts w:ascii="標楷體" w:eastAsia="標楷體" w:hAnsi="標楷體" w:hint="eastAsia"/>
        </w:rPr>
        <w:t>、管教</w:t>
      </w:r>
      <w:r w:rsidRPr="002C086F">
        <w:rPr>
          <w:rFonts w:ascii="標楷體" w:eastAsia="標楷體" w:hAnsi="標楷體"/>
        </w:rPr>
        <w:t>與獎懲</w:t>
      </w:r>
      <w:r w:rsidRPr="002C086F">
        <w:rPr>
          <w:rFonts w:ascii="標楷體" w:eastAsia="標楷體" w:hAnsi="標楷體" w:cs="新細明體" w:hint="eastAsia"/>
          <w:kern w:val="0"/>
        </w:rPr>
        <w:t>特殊</w:t>
      </w:r>
      <w:r w:rsidRPr="002C086F">
        <w:rPr>
          <w:rFonts w:ascii="標楷體" w:eastAsia="標楷體" w:hAnsi="標楷體" w:cs="新細明體"/>
          <w:kern w:val="0"/>
        </w:rPr>
        <w:t>教育</w:t>
      </w:r>
      <w:r w:rsidRPr="002C086F">
        <w:rPr>
          <w:rFonts w:ascii="標楷體" w:eastAsia="標楷體" w:hAnsi="標楷體"/>
        </w:rPr>
        <w:t>學生應依前</w:t>
      </w:r>
      <w:r w:rsidRPr="002C086F">
        <w:rPr>
          <w:rFonts w:ascii="標楷體" w:eastAsia="標楷體" w:hAnsi="標楷體" w:hint="eastAsia"/>
        </w:rPr>
        <w:t>述原則</w:t>
      </w:r>
      <w:r w:rsidRPr="002C086F">
        <w:rPr>
          <w:rFonts w:ascii="標楷體" w:eastAsia="標楷體" w:hAnsi="標楷體"/>
        </w:rPr>
        <w:t>辦理。</w:t>
      </w:r>
    </w:p>
    <w:p w:rsidR="00750BD9" w:rsidRPr="002C086F" w:rsidRDefault="00750BD9" w:rsidP="00750BD9">
      <w:pPr>
        <w:widowControl/>
        <w:spacing w:line="400" w:lineRule="atLeast"/>
        <w:ind w:left="480" w:hangingChars="200" w:hanging="480"/>
        <w:jc w:val="both"/>
        <w:rPr>
          <w:rFonts w:ascii="標楷體" w:eastAsia="標楷體" w:hAnsi="標楷體" w:cs="新細明體"/>
          <w:kern w:val="0"/>
        </w:rPr>
      </w:pPr>
    </w:p>
    <w:p w:rsidR="00750BD9" w:rsidRPr="002C086F" w:rsidRDefault="00750BD9" w:rsidP="00750BD9">
      <w:pPr>
        <w:numPr>
          <w:ilvl w:val="0"/>
          <w:numId w:val="33"/>
        </w:numPr>
        <w:tabs>
          <w:tab w:val="left" w:pos="540"/>
        </w:tabs>
        <w:spacing w:line="400" w:lineRule="atLeast"/>
        <w:ind w:left="480" w:hangingChars="200" w:hanging="480"/>
        <w:jc w:val="both"/>
        <w:rPr>
          <w:rFonts w:ascii="標楷體" w:eastAsia="標楷體" w:hAnsi="標楷體"/>
        </w:rPr>
      </w:pPr>
      <w:r w:rsidRPr="002C086F">
        <w:rPr>
          <w:rFonts w:ascii="標楷體" w:eastAsia="標楷體" w:hAnsi="標楷體" w:hint="eastAsia"/>
        </w:rPr>
        <w:t>教育人員之準用</w:t>
      </w:r>
      <w:r w:rsidRPr="002C086F">
        <w:rPr>
          <w:rFonts w:ascii="標楷體" w:eastAsia="標楷體" w:hAnsi="標楷體" w:hint="eastAsia"/>
          <w:kern w:val="0"/>
        </w:rPr>
        <w:t>規定</w:t>
      </w:r>
    </w:p>
    <w:p w:rsidR="00750BD9" w:rsidRPr="002C086F" w:rsidRDefault="00750BD9" w:rsidP="00750BD9">
      <w:pPr>
        <w:tabs>
          <w:tab w:val="left" w:pos="1080"/>
        </w:tabs>
        <w:spacing w:line="400" w:lineRule="atLeast"/>
        <w:ind w:leftChars="225" w:left="540"/>
        <w:jc w:val="both"/>
        <w:rPr>
          <w:rFonts w:ascii="標楷體" w:eastAsia="標楷體" w:hAnsi="標楷體"/>
        </w:rPr>
      </w:pPr>
      <w:r w:rsidRPr="002C086F">
        <w:rPr>
          <w:rFonts w:ascii="標楷體" w:eastAsia="標楷體" w:hAnsi="標楷體" w:cs="細明體"/>
          <w:kern w:val="0"/>
        </w:rPr>
        <w:t>教師</w:t>
      </w:r>
      <w:r w:rsidRPr="002C086F">
        <w:rPr>
          <w:rFonts w:ascii="標楷體" w:eastAsia="標楷體" w:hAnsi="標楷體" w:cs="細明體" w:hint="eastAsia"/>
          <w:kern w:val="0"/>
        </w:rPr>
        <w:t>以外之</w:t>
      </w:r>
      <w:r w:rsidRPr="002C086F">
        <w:rPr>
          <w:rFonts w:ascii="標楷體" w:eastAsia="標楷體" w:hAnsi="標楷體" w:hint="eastAsia"/>
        </w:rPr>
        <w:t>教育人員，準用本注意事項及各校</w:t>
      </w:r>
      <w:r w:rsidRPr="002C086F">
        <w:rPr>
          <w:rStyle w:val="afb"/>
          <w:rFonts w:ascii="標楷體" w:eastAsia="標楷體" w:hAnsi="標楷體"/>
        </w:rPr>
        <w:t>教</w:t>
      </w:r>
      <w:r w:rsidRPr="002C086F">
        <w:rPr>
          <w:rStyle w:val="afb"/>
          <w:rFonts w:ascii="標楷體" w:eastAsia="標楷體" w:hAnsi="標楷體" w:hint="eastAsia"/>
        </w:rPr>
        <w:t>師</w:t>
      </w:r>
      <w:r w:rsidRPr="002C086F">
        <w:rPr>
          <w:rFonts w:ascii="標楷體" w:eastAsia="標楷體" w:hAnsi="標楷體"/>
        </w:rPr>
        <w:t>輔導與管教學生</w:t>
      </w:r>
      <w:r w:rsidRPr="002C086F">
        <w:rPr>
          <w:rFonts w:ascii="標楷體" w:eastAsia="標楷體" w:hAnsi="標楷體" w:hint="eastAsia"/>
        </w:rPr>
        <w:t>辦法之規定，辦理輔導與管教學生事宜，以落實教育基本法及相關法令規定，積極維護學生學習權、受教育權、身體自主權及人格發展權，並維護校園安全及教學秩序。</w:t>
      </w:r>
    </w:p>
    <w:p w:rsidR="00750BD9" w:rsidRPr="002C086F" w:rsidRDefault="00750BD9" w:rsidP="00750BD9">
      <w:pPr>
        <w:tabs>
          <w:tab w:val="left" w:pos="1080"/>
        </w:tabs>
        <w:spacing w:line="400" w:lineRule="atLeast"/>
        <w:ind w:leftChars="225" w:left="540"/>
        <w:jc w:val="both"/>
        <w:rPr>
          <w:rFonts w:ascii="標楷體" w:eastAsia="標楷體" w:hAnsi="標楷體"/>
        </w:rPr>
      </w:pPr>
    </w:p>
    <w:p w:rsidR="00750BD9" w:rsidRPr="002C086F" w:rsidRDefault="00750BD9" w:rsidP="00750BD9">
      <w:pPr>
        <w:widowControl/>
        <w:numPr>
          <w:ilvl w:val="0"/>
          <w:numId w:val="34"/>
        </w:numPr>
        <w:tabs>
          <w:tab w:val="clear" w:pos="1500"/>
          <w:tab w:val="num" w:pos="960"/>
        </w:tabs>
        <w:spacing w:line="400" w:lineRule="atLeast"/>
        <w:ind w:left="480" w:hangingChars="200" w:hanging="480"/>
        <w:jc w:val="both"/>
        <w:rPr>
          <w:rFonts w:ascii="標楷體" w:eastAsia="標楷體" w:hAnsi="標楷體"/>
          <w:bCs/>
          <w:kern w:val="0"/>
        </w:rPr>
      </w:pPr>
      <w:r w:rsidRPr="002C086F">
        <w:rPr>
          <w:rFonts w:ascii="標楷體" w:eastAsia="標楷體" w:hAnsi="標楷體" w:hint="eastAsia"/>
          <w:bCs/>
          <w:kern w:val="0"/>
        </w:rPr>
        <w:t>輔導與管教之</w:t>
      </w:r>
      <w:r w:rsidRPr="002C086F">
        <w:rPr>
          <w:rFonts w:ascii="標楷體" w:eastAsia="標楷體" w:hAnsi="標楷體" w:hint="eastAsia"/>
        </w:rPr>
        <w:t>目的</w:t>
      </w:r>
      <w:r w:rsidRPr="002C086F">
        <w:rPr>
          <w:rFonts w:ascii="標楷體" w:eastAsia="標楷體" w:hAnsi="標楷體" w:hint="eastAsia"/>
          <w:bCs/>
          <w:kern w:val="0"/>
        </w:rPr>
        <w:t>及原則</w:t>
      </w:r>
    </w:p>
    <w:p w:rsidR="00750BD9" w:rsidRPr="002C086F" w:rsidRDefault="00750BD9" w:rsidP="00750BD9">
      <w:pPr>
        <w:widowControl/>
        <w:spacing w:line="400" w:lineRule="atLeast"/>
        <w:ind w:left="480" w:hangingChars="200" w:hanging="480"/>
        <w:jc w:val="both"/>
        <w:rPr>
          <w:rFonts w:ascii="標楷體" w:eastAsia="標楷體" w:hAnsi="標楷體"/>
          <w:bCs/>
          <w:kern w:val="0"/>
        </w:rPr>
      </w:pPr>
    </w:p>
    <w:p w:rsidR="00750BD9" w:rsidRPr="002C086F" w:rsidRDefault="00750BD9" w:rsidP="00750BD9">
      <w:pPr>
        <w:numPr>
          <w:ilvl w:val="0"/>
          <w:numId w:val="33"/>
        </w:numPr>
        <w:tabs>
          <w:tab w:val="num" w:pos="540"/>
        </w:tabs>
        <w:spacing w:line="400" w:lineRule="atLeast"/>
        <w:ind w:left="480" w:hangingChars="200" w:hanging="480"/>
        <w:jc w:val="both"/>
        <w:rPr>
          <w:rFonts w:ascii="標楷體" w:eastAsia="標楷體" w:hAnsi="標楷體"/>
        </w:rPr>
      </w:pPr>
      <w:r w:rsidRPr="002C086F">
        <w:rPr>
          <w:rFonts w:ascii="標楷體" w:eastAsia="標楷體" w:hAnsi="標楷體" w:hint="eastAsia"/>
        </w:rPr>
        <w:t>輔導與管教學生之目的</w:t>
      </w:r>
    </w:p>
    <w:p w:rsidR="00750BD9" w:rsidRPr="002C086F" w:rsidRDefault="00750BD9" w:rsidP="00750BD9">
      <w:pPr>
        <w:spacing w:line="400" w:lineRule="atLeast"/>
        <w:ind w:leftChars="225" w:left="540"/>
        <w:jc w:val="both"/>
        <w:rPr>
          <w:rFonts w:ascii="標楷體" w:eastAsia="標楷體" w:hAnsi="標楷體"/>
        </w:rPr>
      </w:pPr>
      <w:r w:rsidRPr="002C086F">
        <w:rPr>
          <w:rFonts w:ascii="標楷體" w:eastAsia="標楷體" w:hAnsi="標楷體" w:hint="eastAsia"/>
        </w:rPr>
        <w:t>教師輔導與管教學生之目的，包括：</w:t>
      </w:r>
    </w:p>
    <w:p w:rsidR="00750BD9" w:rsidRPr="002C086F" w:rsidRDefault="00750BD9" w:rsidP="00750BD9">
      <w:pPr>
        <w:numPr>
          <w:ilvl w:val="2"/>
          <w:numId w:val="33"/>
        </w:numPr>
        <w:tabs>
          <w:tab w:val="num" w:pos="1260"/>
        </w:tabs>
        <w:spacing w:line="400" w:lineRule="atLeast"/>
        <w:ind w:left="1260" w:hanging="720"/>
        <w:jc w:val="both"/>
        <w:rPr>
          <w:rFonts w:ascii="標楷體" w:eastAsia="標楷體" w:hAnsi="標楷體"/>
        </w:rPr>
      </w:pPr>
      <w:r w:rsidRPr="002C086F">
        <w:rPr>
          <w:rFonts w:ascii="標楷體" w:eastAsia="標楷體" w:hAnsi="標楷體" w:hint="eastAsia"/>
        </w:rPr>
        <w:t>增</w:t>
      </w:r>
      <w:r w:rsidRPr="002C086F">
        <w:rPr>
          <w:rFonts w:ascii="標楷體" w:eastAsia="標楷體" w:hAnsi="標楷體"/>
        </w:rPr>
        <w:t>進</w:t>
      </w:r>
      <w:r w:rsidRPr="002C086F">
        <w:rPr>
          <w:rFonts w:ascii="標楷體" w:eastAsia="標楷體" w:hAnsi="標楷體" w:hint="eastAsia"/>
        </w:rPr>
        <w:t>學生良好行為及習慣，減少學生不良行為及習慣，以促進學生身心發展及身體自主，激發個人潛能，培養健全人格</w:t>
      </w:r>
      <w:r w:rsidRPr="002C086F">
        <w:rPr>
          <w:rFonts w:ascii="標楷體" w:eastAsia="標楷體" w:hAnsi="標楷體"/>
        </w:rPr>
        <w:t>並導引適性發展</w:t>
      </w:r>
      <w:r w:rsidRPr="002C086F">
        <w:rPr>
          <w:rFonts w:ascii="標楷體" w:eastAsia="標楷體" w:hAnsi="標楷體" w:hint="eastAsia"/>
        </w:rPr>
        <w:t>。</w:t>
      </w:r>
    </w:p>
    <w:p w:rsidR="00750BD9" w:rsidRPr="002C086F" w:rsidRDefault="00750BD9" w:rsidP="00750BD9">
      <w:pPr>
        <w:numPr>
          <w:ilvl w:val="2"/>
          <w:numId w:val="33"/>
        </w:numPr>
        <w:tabs>
          <w:tab w:val="num" w:pos="1260"/>
        </w:tabs>
        <w:spacing w:line="400" w:lineRule="atLeast"/>
        <w:ind w:left="1260" w:hanging="720"/>
        <w:jc w:val="both"/>
        <w:rPr>
          <w:rFonts w:ascii="標楷體" w:eastAsia="標楷體" w:hAnsi="標楷體"/>
        </w:rPr>
      </w:pPr>
      <w:r w:rsidRPr="002C086F">
        <w:rPr>
          <w:rFonts w:ascii="標楷體" w:eastAsia="標楷體" w:hAnsi="標楷體" w:hint="eastAsia"/>
        </w:rPr>
        <w:t xml:space="preserve">培養學生自尊尊人、自治自律之處世態度。 </w:t>
      </w:r>
    </w:p>
    <w:p w:rsidR="00750BD9" w:rsidRPr="002C086F" w:rsidRDefault="00750BD9" w:rsidP="00750BD9">
      <w:pPr>
        <w:numPr>
          <w:ilvl w:val="2"/>
          <w:numId w:val="33"/>
        </w:numPr>
        <w:tabs>
          <w:tab w:val="num" w:pos="1260"/>
        </w:tabs>
        <w:spacing w:line="400" w:lineRule="atLeast"/>
        <w:ind w:left="1260" w:hanging="720"/>
        <w:jc w:val="both"/>
        <w:rPr>
          <w:rFonts w:ascii="標楷體" w:eastAsia="標楷體" w:hAnsi="標楷體"/>
        </w:rPr>
      </w:pPr>
      <w:r w:rsidRPr="002C086F">
        <w:rPr>
          <w:rFonts w:ascii="標楷體" w:eastAsia="標楷體" w:hAnsi="標楷體" w:hint="eastAsia"/>
        </w:rPr>
        <w:t>維護</w:t>
      </w:r>
      <w:r w:rsidRPr="002C086F">
        <w:rPr>
          <w:rFonts w:ascii="標楷體" w:eastAsia="標楷體" w:hAnsi="標楷體"/>
        </w:rPr>
        <w:t>校園安全</w:t>
      </w:r>
      <w:r w:rsidRPr="002C086F">
        <w:rPr>
          <w:rFonts w:ascii="標楷體" w:eastAsia="標楷體" w:hAnsi="標楷體" w:hint="eastAsia"/>
        </w:rPr>
        <w:t>，避免學生受到霸凌及其他危害。</w:t>
      </w:r>
    </w:p>
    <w:p w:rsidR="00750BD9" w:rsidRPr="002C086F" w:rsidRDefault="00750BD9" w:rsidP="00750BD9">
      <w:pPr>
        <w:numPr>
          <w:ilvl w:val="2"/>
          <w:numId w:val="33"/>
        </w:numPr>
        <w:tabs>
          <w:tab w:val="num" w:pos="1260"/>
        </w:tabs>
        <w:spacing w:line="400" w:lineRule="atLeast"/>
        <w:ind w:left="1260" w:hanging="720"/>
        <w:jc w:val="both"/>
        <w:rPr>
          <w:rFonts w:ascii="標楷體" w:eastAsia="標楷體" w:hAnsi="標楷體"/>
        </w:rPr>
      </w:pPr>
      <w:r w:rsidRPr="002C086F">
        <w:rPr>
          <w:rFonts w:ascii="標楷體" w:eastAsia="標楷體" w:hAnsi="標楷體" w:hint="eastAsia"/>
        </w:rPr>
        <w:t>維護</w:t>
      </w:r>
      <w:r w:rsidRPr="002C086F">
        <w:rPr>
          <w:rFonts w:ascii="標楷體" w:eastAsia="標楷體" w:hAnsi="標楷體"/>
        </w:rPr>
        <w:t>教</w:t>
      </w:r>
      <w:r w:rsidRPr="002C086F">
        <w:rPr>
          <w:rFonts w:ascii="標楷體" w:eastAsia="標楷體" w:hAnsi="標楷體" w:hint="eastAsia"/>
        </w:rPr>
        <w:t>學</w:t>
      </w:r>
      <w:r w:rsidRPr="002C086F">
        <w:rPr>
          <w:rFonts w:ascii="標楷體" w:eastAsia="標楷體" w:hAnsi="標楷體"/>
        </w:rPr>
        <w:t>秩序</w:t>
      </w:r>
      <w:r w:rsidRPr="002C086F">
        <w:rPr>
          <w:rFonts w:ascii="標楷體" w:eastAsia="標楷體" w:hAnsi="標楷體" w:hint="eastAsia"/>
        </w:rPr>
        <w:t>，確保班級教學及學校教育活動之正常進行。</w:t>
      </w:r>
    </w:p>
    <w:p w:rsidR="00750BD9" w:rsidRPr="002C086F" w:rsidRDefault="00750BD9" w:rsidP="00750BD9">
      <w:pPr>
        <w:spacing w:line="400" w:lineRule="atLeast"/>
        <w:ind w:left="540"/>
        <w:jc w:val="both"/>
        <w:rPr>
          <w:rFonts w:ascii="標楷體" w:eastAsia="標楷體" w:hAnsi="標楷體"/>
        </w:rPr>
      </w:pPr>
    </w:p>
    <w:p w:rsidR="00750BD9" w:rsidRPr="002C086F" w:rsidRDefault="00750BD9" w:rsidP="00750BD9">
      <w:pPr>
        <w:numPr>
          <w:ilvl w:val="0"/>
          <w:numId w:val="33"/>
        </w:numPr>
        <w:tabs>
          <w:tab w:val="num" w:pos="900"/>
        </w:tabs>
        <w:spacing w:line="400" w:lineRule="atLeast"/>
        <w:ind w:left="480" w:hangingChars="200" w:hanging="480"/>
        <w:jc w:val="both"/>
        <w:rPr>
          <w:rFonts w:ascii="標楷體" w:eastAsia="標楷體" w:hAnsi="標楷體"/>
        </w:rPr>
      </w:pPr>
      <w:r w:rsidRPr="002C086F">
        <w:rPr>
          <w:rFonts w:ascii="標楷體" w:eastAsia="標楷體" w:hAnsi="標楷體" w:hint="eastAsia"/>
        </w:rPr>
        <w:t>平等</w:t>
      </w:r>
      <w:r w:rsidRPr="002C086F">
        <w:rPr>
          <w:rFonts w:ascii="標楷體" w:eastAsia="標楷體" w:hAnsi="標楷體" w:hint="eastAsia"/>
          <w:kern w:val="0"/>
        </w:rPr>
        <w:t>原則</w:t>
      </w:r>
    </w:p>
    <w:p w:rsidR="00750BD9" w:rsidRPr="002C086F" w:rsidRDefault="00750BD9" w:rsidP="00750BD9">
      <w:pPr>
        <w:spacing w:line="400" w:lineRule="atLeast"/>
        <w:ind w:leftChars="375" w:left="900"/>
        <w:jc w:val="both"/>
        <w:rPr>
          <w:rFonts w:ascii="標楷體" w:eastAsia="標楷體" w:hAnsi="標楷體"/>
        </w:rPr>
      </w:pPr>
      <w:r w:rsidRPr="002C086F">
        <w:rPr>
          <w:rFonts w:ascii="標楷體" w:eastAsia="標楷體" w:hAnsi="標楷體" w:hint="eastAsia"/>
        </w:rPr>
        <w:t>教師輔導與管教學生，非有正當理由，不得為差別待遇。</w:t>
      </w:r>
    </w:p>
    <w:p w:rsidR="00750BD9" w:rsidRPr="002C086F" w:rsidRDefault="00750BD9" w:rsidP="00750BD9">
      <w:pPr>
        <w:spacing w:line="400" w:lineRule="atLeast"/>
        <w:ind w:leftChars="375" w:left="900"/>
        <w:jc w:val="both"/>
        <w:rPr>
          <w:rFonts w:ascii="標楷體" w:eastAsia="標楷體" w:hAnsi="標楷體"/>
        </w:rPr>
      </w:pPr>
    </w:p>
    <w:p w:rsidR="00750BD9" w:rsidRPr="002C086F" w:rsidRDefault="00750BD9" w:rsidP="00750BD9">
      <w:pPr>
        <w:numPr>
          <w:ilvl w:val="0"/>
          <w:numId w:val="33"/>
        </w:numPr>
        <w:tabs>
          <w:tab w:val="num" w:pos="900"/>
        </w:tabs>
        <w:spacing w:line="400" w:lineRule="atLeast"/>
        <w:ind w:left="480" w:hangingChars="200" w:hanging="480"/>
        <w:jc w:val="both"/>
        <w:rPr>
          <w:rFonts w:ascii="標楷體" w:eastAsia="標楷體" w:hAnsi="標楷體"/>
        </w:rPr>
      </w:pPr>
      <w:r w:rsidRPr="002C086F">
        <w:rPr>
          <w:rFonts w:ascii="標楷體" w:eastAsia="標楷體" w:hAnsi="標楷體" w:hint="eastAsia"/>
        </w:rPr>
        <w:t>比例原則</w:t>
      </w:r>
    </w:p>
    <w:p w:rsidR="00750BD9" w:rsidRPr="002C086F" w:rsidRDefault="00750BD9" w:rsidP="00750BD9">
      <w:pPr>
        <w:spacing w:line="400" w:lineRule="atLeast"/>
        <w:ind w:leftChars="375" w:left="900"/>
        <w:jc w:val="both"/>
        <w:rPr>
          <w:rFonts w:ascii="標楷體" w:eastAsia="標楷體" w:hAnsi="標楷體"/>
        </w:rPr>
      </w:pPr>
      <w:r w:rsidRPr="002C086F">
        <w:rPr>
          <w:rFonts w:ascii="標楷體" w:eastAsia="標楷體" w:hAnsi="標楷體" w:hint="eastAsia"/>
        </w:rPr>
        <w:t>教師</w:t>
      </w:r>
      <w:r w:rsidRPr="002C086F">
        <w:rPr>
          <w:rFonts w:ascii="標楷體" w:eastAsia="標楷體" w:hAnsi="標楷體"/>
        </w:rPr>
        <w:t>採行之輔導與管教措施，應與學生違規行為之情節輕重相當，並</w:t>
      </w:r>
      <w:r w:rsidRPr="002C086F">
        <w:rPr>
          <w:rFonts w:ascii="標楷體" w:eastAsia="標楷體" w:hAnsi="標楷體" w:hint="eastAsia"/>
        </w:rPr>
        <w:t>依下列</w:t>
      </w:r>
      <w:r w:rsidRPr="002C086F">
        <w:rPr>
          <w:rFonts w:ascii="標楷體" w:eastAsia="標楷體" w:hAnsi="標楷體"/>
        </w:rPr>
        <w:t>原則</w:t>
      </w:r>
      <w:r w:rsidRPr="002C086F">
        <w:rPr>
          <w:rFonts w:ascii="標楷體" w:eastAsia="標楷體" w:hAnsi="標楷體" w:hint="eastAsia"/>
        </w:rPr>
        <w:t>為之：</w:t>
      </w:r>
    </w:p>
    <w:p w:rsidR="00750BD9" w:rsidRPr="002C086F" w:rsidRDefault="00750BD9" w:rsidP="00750BD9">
      <w:pPr>
        <w:pStyle w:val="a7"/>
        <w:numPr>
          <w:ilvl w:val="1"/>
          <w:numId w:val="33"/>
        </w:numPr>
        <w:tabs>
          <w:tab w:val="clear" w:pos="1200"/>
          <w:tab w:val="num" w:pos="1620"/>
        </w:tabs>
        <w:spacing w:line="400" w:lineRule="atLeast"/>
        <w:ind w:leftChars="375" w:left="1620"/>
        <w:jc w:val="both"/>
        <w:rPr>
          <w:rFonts w:ascii="標楷體" w:eastAsia="標楷體" w:hAnsi="標楷體"/>
        </w:rPr>
      </w:pPr>
      <w:r w:rsidRPr="002C086F">
        <w:rPr>
          <w:rFonts w:ascii="標楷體" w:eastAsia="標楷體" w:hAnsi="標楷體" w:hint="eastAsia"/>
        </w:rPr>
        <w:t xml:space="preserve">採取之措施應有助於目的之達成。 </w:t>
      </w:r>
    </w:p>
    <w:p w:rsidR="00750BD9" w:rsidRPr="002C086F" w:rsidRDefault="00750BD9" w:rsidP="00750BD9">
      <w:pPr>
        <w:pStyle w:val="a7"/>
        <w:numPr>
          <w:ilvl w:val="1"/>
          <w:numId w:val="33"/>
        </w:numPr>
        <w:tabs>
          <w:tab w:val="clear" w:pos="1200"/>
          <w:tab w:val="num" w:pos="1620"/>
        </w:tabs>
        <w:spacing w:line="400" w:lineRule="atLeast"/>
        <w:ind w:leftChars="375" w:left="1620"/>
        <w:jc w:val="both"/>
        <w:rPr>
          <w:rFonts w:ascii="標楷體" w:eastAsia="標楷體" w:hAnsi="標楷體"/>
        </w:rPr>
      </w:pPr>
      <w:r w:rsidRPr="002C086F">
        <w:rPr>
          <w:rFonts w:ascii="標楷體" w:eastAsia="標楷體" w:hAnsi="標楷體" w:hint="eastAsia"/>
        </w:rPr>
        <w:t>有多種同樣能達成目的之措施時，應選擇對學生權益損害</w:t>
      </w:r>
      <w:r w:rsidRPr="002C086F">
        <w:rPr>
          <w:rFonts w:ascii="標楷體" w:eastAsia="標楷體" w:hAnsi="標楷體"/>
        </w:rPr>
        <w:t>較</w:t>
      </w:r>
      <w:r w:rsidRPr="002C086F">
        <w:rPr>
          <w:rFonts w:ascii="標楷體" w:eastAsia="標楷體" w:hAnsi="標楷體" w:hint="eastAsia"/>
        </w:rPr>
        <w:t xml:space="preserve">少者。 </w:t>
      </w:r>
    </w:p>
    <w:p w:rsidR="00750BD9" w:rsidRPr="002C086F" w:rsidRDefault="00750BD9" w:rsidP="00750BD9">
      <w:pPr>
        <w:numPr>
          <w:ilvl w:val="1"/>
          <w:numId w:val="33"/>
        </w:numPr>
        <w:tabs>
          <w:tab w:val="clear" w:pos="1200"/>
          <w:tab w:val="num" w:pos="1620"/>
        </w:tabs>
        <w:spacing w:line="400" w:lineRule="atLeast"/>
        <w:ind w:leftChars="375" w:left="1620"/>
        <w:jc w:val="both"/>
        <w:rPr>
          <w:rFonts w:ascii="標楷體" w:eastAsia="標楷體" w:hAnsi="標楷體"/>
        </w:rPr>
      </w:pPr>
      <w:r w:rsidRPr="002C086F">
        <w:rPr>
          <w:rFonts w:ascii="標楷體" w:eastAsia="標楷體" w:hAnsi="標楷體" w:hint="eastAsia"/>
        </w:rPr>
        <w:t>採取之措施所造成之損害不得與欲達成目的之利益顯失均衡。</w:t>
      </w:r>
    </w:p>
    <w:p w:rsidR="00750BD9" w:rsidRPr="002C086F" w:rsidRDefault="00750BD9" w:rsidP="00750BD9">
      <w:pPr>
        <w:spacing w:line="400" w:lineRule="atLeast"/>
        <w:ind w:left="900"/>
        <w:jc w:val="both"/>
        <w:rPr>
          <w:rFonts w:ascii="標楷體" w:eastAsia="標楷體" w:hAnsi="標楷體"/>
        </w:rPr>
      </w:pPr>
    </w:p>
    <w:p w:rsidR="00750BD9" w:rsidRPr="002C086F" w:rsidRDefault="00750BD9" w:rsidP="00750BD9">
      <w:pPr>
        <w:numPr>
          <w:ilvl w:val="0"/>
          <w:numId w:val="33"/>
        </w:numPr>
        <w:tabs>
          <w:tab w:val="num" w:pos="900"/>
        </w:tabs>
        <w:spacing w:line="400" w:lineRule="atLeast"/>
        <w:ind w:left="480" w:hangingChars="200" w:hanging="480"/>
        <w:jc w:val="both"/>
        <w:rPr>
          <w:rFonts w:ascii="標楷體" w:eastAsia="標楷體" w:hAnsi="標楷體"/>
        </w:rPr>
      </w:pPr>
      <w:r w:rsidRPr="002C086F">
        <w:rPr>
          <w:rFonts w:ascii="標楷體" w:eastAsia="標楷體" w:hAnsi="標楷體" w:hint="eastAsia"/>
        </w:rPr>
        <w:t>輔導與管教學生應審酌情狀</w:t>
      </w:r>
    </w:p>
    <w:p w:rsidR="00750BD9" w:rsidRPr="002C086F" w:rsidRDefault="00750BD9" w:rsidP="00750BD9">
      <w:pPr>
        <w:spacing w:line="400" w:lineRule="atLeast"/>
        <w:ind w:left="480" w:firstLine="480"/>
        <w:jc w:val="both"/>
        <w:rPr>
          <w:rFonts w:ascii="標楷體" w:eastAsia="標楷體" w:hAnsi="標楷體"/>
        </w:rPr>
      </w:pPr>
      <w:r w:rsidRPr="002C086F">
        <w:rPr>
          <w:rFonts w:ascii="標楷體" w:eastAsia="標楷體" w:hAnsi="標楷體" w:hint="eastAsia"/>
        </w:rPr>
        <w:t>教師輔導與管教學生應審酌個別學生下列</w:t>
      </w:r>
      <w:r w:rsidRPr="002C086F">
        <w:rPr>
          <w:rFonts w:ascii="標楷體" w:eastAsia="標楷體" w:hAnsi="標楷體"/>
        </w:rPr>
        <w:t>情狀，</w:t>
      </w:r>
      <w:r w:rsidRPr="002C086F">
        <w:rPr>
          <w:rFonts w:ascii="標楷體" w:eastAsia="標楷體" w:hAnsi="標楷體" w:hint="eastAsia"/>
        </w:rPr>
        <w:t>以確保輔導與管教措施之合理有效性：</w:t>
      </w:r>
    </w:p>
    <w:p w:rsidR="00750BD9" w:rsidRPr="002C086F" w:rsidRDefault="00750BD9" w:rsidP="00750BD9">
      <w:pPr>
        <w:pStyle w:val="HTML"/>
        <w:numPr>
          <w:ilvl w:val="1"/>
          <w:numId w:val="33"/>
        </w:numPr>
        <w:tabs>
          <w:tab w:val="clear" w:pos="1832"/>
          <w:tab w:val="left" w:pos="1800"/>
        </w:tabs>
        <w:spacing w:line="400" w:lineRule="atLeast"/>
        <w:ind w:leftChars="375" w:left="1800" w:hanging="900"/>
        <w:jc w:val="both"/>
        <w:rPr>
          <w:rFonts w:ascii="標楷體" w:eastAsia="標楷體" w:hAnsi="標楷體"/>
        </w:rPr>
      </w:pPr>
      <w:r w:rsidRPr="002C086F">
        <w:rPr>
          <w:rFonts w:ascii="標楷體" w:eastAsia="標楷體" w:hAnsi="標楷體" w:hint="eastAsia"/>
        </w:rPr>
        <w:t>行為</w:t>
      </w:r>
      <w:r w:rsidRPr="002C086F">
        <w:rPr>
          <w:rFonts w:ascii="標楷體" w:eastAsia="標楷體" w:hAnsi="標楷體"/>
        </w:rPr>
        <w:t>之動機</w:t>
      </w:r>
      <w:r w:rsidRPr="002C086F">
        <w:rPr>
          <w:rFonts w:ascii="標楷體" w:eastAsia="標楷體" w:hAnsi="標楷體" w:hint="eastAsia"/>
        </w:rPr>
        <w:t>與</w:t>
      </w:r>
      <w:r w:rsidRPr="002C086F">
        <w:rPr>
          <w:rFonts w:ascii="標楷體" w:eastAsia="標楷體" w:hAnsi="標楷體"/>
        </w:rPr>
        <w:t>目的。</w:t>
      </w:r>
    </w:p>
    <w:p w:rsidR="00750BD9" w:rsidRPr="002C086F" w:rsidRDefault="00750BD9" w:rsidP="00750BD9">
      <w:pPr>
        <w:pStyle w:val="HTML"/>
        <w:numPr>
          <w:ilvl w:val="1"/>
          <w:numId w:val="33"/>
        </w:numPr>
        <w:tabs>
          <w:tab w:val="clear" w:pos="1832"/>
          <w:tab w:val="left" w:pos="1800"/>
        </w:tabs>
        <w:spacing w:line="400" w:lineRule="atLeast"/>
        <w:ind w:leftChars="375" w:left="1980" w:hanging="1080"/>
        <w:jc w:val="both"/>
        <w:rPr>
          <w:rFonts w:ascii="標楷體" w:eastAsia="標楷體" w:hAnsi="標楷體"/>
        </w:rPr>
      </w:pPr>
      <w:r w:rsidRPr="002C086F">
        <w:rPr>
          <w:rFonts w:ascii="標楷體" w:eastAsia="標楷體" w:hAnsi="標楷體" w:hint="eastAsia"/>
        </w:rPr>
        <w:t>行為</w:t>
      </w:r>
      <w:r w:rsidRPr="002C086F">
        <w:rPr>
          <w:rFonts w:ascii="標楷體" w:eastAsia="標楷體" w:hAnsi="標楷體"/>
        </w:rPr>
        <w:t>之</w:t>
      </w:r>
      <w:r w:rsidRPr="002C086F">
        <w:rPr>
          <w:rFonts w:ascii="標楷體" w:eastAsia="標楷體" w:hAnsi="標楷體" w:hint="eastAsia"/>
        </w:rPr>
        <w:t>手段與行為</w:t>
      </w:r>
      <w:r w:rsidRPr="002C086F">
        <w:rPr>
          <w:rFonts w:ascii="標楷體" w:eastAsia="標楷體" w:hAnsi="標楷體"/>
        </w:rPr>
        <w:t>時所受之</w:t>
      </w:r>
      <w:r w:rsidRPr="002C086F">
        <w:rPr>
          <w:rFonts w:ascii="標楷體" w:eastAsia="標楷體" w:hAnsi="標楷體" w:hint="eastAsia"/>
        </w:rPr>
        <w:t>外在情境影響</w:t>
      </w:r>
      <w:r w:rsidRPr="002C086F">
        <w:rPr>
          <w:rFonts w:ascii="標楷體" w:eastAsia="標楷體" w:hAnsi="標楷體"/>
        </w:rPr>
        <w:t>。</w:t>
      </w:r>
    </w:p>
    <w:p w:rsidR="00750BD9" w:rsidRPr="002C086F" w:rsidRDefault="00750BD9" w:rsidP="00750BD9">
      <w:pPr>
        <w:pStyle w:val="HTML"/>
        <w:numPr>
          <w:ilvl w:val="1"/>
          <w:numId w:val="33"/>
        </w:numPr>
        <w:tabs>
          <w:tab w:val="clear" w:pos="1832"/>
          <w:tab w:val="left" w:pos="1800"/>
        </w:tabs>
        <w:spacing w:line="400" w:lineRule="atLeast"/>
        <w:ind w:leftChars="375" w:left="2160" w:hanging="1260"/>
        <w:jc w:val="both"/>
        <w:rPr>
          <w:rFonts w:ascii="標楷體" w:eastAsia="標楷體" w:hAnsi="標楷體"/>
        </w:rPr>
      </w:pPr>
      <w:r w:rsidRPr="002C086F">
        <w:rPr>
          <w:rFonts w:ascii="標楷體" w:eastAsia="標楷體" w:hAnsi="標楷體" w:hint="eastAsia"/>
        </w:rPr>
        <w:t>行為</w:t>
      </w:r>
      <w:r w:rsidRPr="002C086F">
        <w:rPr>
          <w:rFonts w:ascii="標楷體" w:eastAsia="標楷體" w:hAnsi="標楷體"/>
        </w:rPr>
        <w:t>違反義務之程度與所生之危險或損害。</w:t>
      </w:r>
    </w:p>
    <w:p w:rsidR="00750BD9" w:rsidRPr="002C086F" w:rsidRDefault="00750BD9" w:rsidP="00750BD9">
      <w:pPr>
        <w:numPr>
          <w:ilvl w:val="1"/>
          <w:numId w:val="33"/>
        </w:numPr>
        <w:tabs>
          <w:tab w:val="left" w:pos="1800"/>
        </w:tabs>
        <w:spacing w:line="400" w:lineRule="atLeast"/>
        <w:ind w:leftChars="375" w:left="2160" w:hanging="1260"/>
        <w:jc w:val="both"/>
        <w:rPr>
          <w:rFonts w:ascii="標楷體" w:eastAsia="標楷體" w:hAnsi="標楷體"/>
        </w:rPr>
      </w:pPr>
      <w:r w:rsidRPr="002C086F">
        <w:rPr>
          <w:rFonts w:ascii="標楷體" w:eastAsia="標楷體" w:hAnsi="標楷體" w:hint="eastAsia"/>
        </w:rPr>
        <w:t>學生</w:t>
      </w:r>
      <w:r w:rsidRPr="002C086F">
        <w:rPr>
          <w:rFonts w:ascii="標楷體" w:eastAsia="標楷體" w:hAnsi="標楷體"/>
        </w:rPr>
        <w:t>之</w:t>
      </w:r>
      <w:r w:rsidRPr="002C086F">
        <w:rPr>
          <w:rFonts w:ascii="標楷體" w:eastAsia="標楷體" w:hAnsi="標楷體" w:hint="eastAsia"/>
        </w:rPr>
        <w:t>人格特質、身心健康</w:t>
      </w:r>
      <w:r w:rsidRPr="002C086F">
        <w:rPr>
          <w:rFonts w:ascii="標楷體" w:eastAsia="標楷體" w:hAnsi="標楷體"/>
        </w:rPr>
        <w:t>狀況、生活狀況</w:t>
      </w:r>
      <w:r w:rsidRPr="002C086F">
        <w:rPr>
          <w:rFonts w:ascii="標楷體" w:eastAsia="標楷體" w:hAnsi="標楷體" w:hint="eastAsia"/>
        </w:rPr>
        <w:t>與家庭狀況</w:t>
      </w:r>
      <w:r w:rsidRPr="002C086F">
        <w:rPr>
          <w:rFonts w:ascii="標楷體" w:eastAsia="標楷體" w:hAnsi="標楷體"/>
        </w:rPr>
        <w:t>。</w:t>
      </w:r>
    </w:p>
    <w:p w:rsidR="00750BD9" w:rsidRPr="002C086F" w:rsidRDefault="00750BD9" w:rsidP="00750BD9">
      <w:pPr>
        <w:pStyle w:val="HTML"/>
        <w:numPr>
          <w:ilvl w:val="1"/>
          <w:numId w:val="33"/>
        </w:numPr>
        <w:tabs>
          <w:tab w:val="clear" w:pos="1832"/>
          <w:tab w:val="left" w:pos="1800"/>
        </w:tabs>
        <w:spacing w:line="400" w:lineRule="atLeast"/>
        <w:ind w:leftChars="375" w:left="2160" w:hanging="1260"/>
        <w:jc w:val="both"/>
        <w:rPr>
          <w:rFonts w:ascii="標楷體" w:eastAsia="標楷體" w:hAnsi="標楷體"/>
        </w:rPr>
      </w:pPr>
      <w:r w:rsidRPr="002C086F">
        <w:rPr>
          <w:rFonts w:ascii="標楷體" w:eastAsia="標楷體" w:hAnsi="標楷體" w:hint="eastAsia"/>
        </w:rPr>
        <w:t>學生</w:t>
      </w:r>
      <w:r w:rsidRPr="002C086F">
        <w:rPr>
          <w:rFonts w:ascii="標楷體" w:eastAsia="標楷體" w:hAnsi="標楷體"/>
        </w:rPr>
        <w:t>之品行、智識程度</w:t>
      </w:r>
      <w:r w:rsidRPr="002C086F">
        <w:rPr>
          <w:rFonts w:ascii="標楷體" w:eastAsia="標楷體" w:hAnsi="標楷體" w:hint="eastAsia"/>
        </w:rPr>
        <w:t>與平時表現</w:t>
      </w:r>
      <w:r w:rsidRPr="002C086F">
        <w:rPr>
          <w:rFonts w:ascii="標楷體" w:eastAsia="標楷體" w:hAnsi="標楷體"/>
        </w:rPr>
        <w:t>。</w:t>
      </w:r>
    </w:p>
    <w:p w:rsidR="00750BD9" w:rsidRPr="002C086F" w:rsidRDefault="00750BD9" w:rsidP="00750BD9">
      <w:pPr>
        <w:pStyle w:val="HTML"/>
        <w:numPr>
          <w:ilvl w:val="1"/>
          <w:numId w:val="33"/>
        </w:numPr>
        <w:tabs>
          <w:tab w:val="clear" w:pos="1832"/>
          <w:tab w:val="left" w:pos="1800"/>
        </w:tabs>
        <w:spacing w:line="400" w:lineRule="atLeast"/>
        <w:ind w:leftChars="375" w:left="2160" w:hanging="1260"/>
        <w:jc w:val="both"/>
        <w:rPr>
          <w:rFonts w:ascii="標楷體" w:eastAsia="標楷體" w:hAnsi="標楷體"/>
        </w:rPr>
      </w:pPr>
      <w:r w:rsidRPr="002C086F">
        <w:rPr>
          <w:rFonts w:ascii="標楷體" w:eastAsia="標楷體" w:hAnsi="標楷體" w:hint="eastAsia"/>
        </w:rPr>
        <w:t>行為</w:t>
      </w:r>
      <w:r w:rsidRPr="002C086F">
        <w:rPr>
          <w:rFonts w:ascii="標楷體" w:eastAsia="標楷體" w:hAnsi="標楷體"/>
        </w:rPr>
        <w:t>後之態度。</w:t>
      </w:r>
    </w:p>
    <w:p w:rsidR="00750BD9" w:rsidRPr="002C086F" w:rsidRDefault="00750BD9" w:rsidP="00750BD9">
      <w:pPr>
        <w:pStyle w:val="HTML"/>
        <w:spacing w:line="400" w:lineRule="atLeast"/>
        <w:ind w:leftChars="375" w:left="900"/>
        <w:jc w:val="both"/>
        <w:rPr>
          <w:rFonts w:ascii="標楷體" w:eastAsia="標楷體" w:hAnsi="標楷體"/>
        </w:rPr>
      </w:pPr>
      <w:r w:rsidRPr="002C086F">
        <w:rPr>
          <w:rFonts w:ascii="標楷體" w:eastAsia="標楷體" w:hAnsi="標楷體" w:hint="eastAsia"/>
        </w:rPr>
        <w:t>前項所稱行為包含作為及不作為。</w:t>
      </w:r>
    </w:p>
    <w:p w:rsidR="00750BD9" w:rsidRPr="002C086F" w:rsidRDefault="00750BD9" w:rsidP="00750BD9">
      <w:pPr>
        <w:widowControl/>
        <w:spacing w:line="400" w:lineRule="atLeast"/>
        <w:ind w:left="480" w:hangingChars="200" w:hanging="480"/>
        <w:jc w:val="both"/>
        <w:rPr>
          <w:rFonts w:ascii="標楷體" w:eastAsia="標楷體" w:hAnsi="標楷體"/>
          <w:kern w:val="0"/>
        </w:rPr>
      </w:pPr>
    </w:p>
    <w:p w:rsidR="00750BD9" w:rsidRPr="002C086F" w:rsidRDefault="00750BD9" w:rsidP="00750BD9">
      <w:pPr>
        <w:numPr>
          <w:ilvl w:val="0"/>
          <w:numId w:val="33"/>
        </w:numPr>
        <w:tabs>
          <w:tab w:val="num" w:pos="900"/>
        </w:tabs>
        <w:spacing w:line="400" w:lineRule="atLeast"/>
        <w:ind w:left="480" w:hangingChars="200" w:hanging="480"/>
        <w:jc w:val="both"/>
        <w:rPr>
          <w:rFonts w:ascii="標楷體" w:eastAsia="標楷體" w:hAnsi="標楷體"/>
        </w:rPr>
      </w:pPr>
      <w:r w:rsidRPr="002C086F">
        <w:rPr>
          <w:rFonts w:ascii="標楷體" w:eastAsia="標楷體" w:hAnsi="標楷體" w:hint="eastAsia"/>
        </w:rPr>
        <w:t>輔導與管教學生之基本考量</w:t>
      </w:r>
    </w:p>
    <w:p w:rsidR="00750BD9" w:rsidRPr="002C086F" w:rsidRDefault="00750BD9" w:rsidP="00750BD9">
      <w:pPr>
        <w:spacing w:line="400" w:lineRule="atLeast"/>
        <w:ind w:leftChars="225" w:left="540"/>
        <w:jc w:val="both"/>
        <w:rPr>
          <w:rFonts w:ascii="標楷體" w:eastAsia="標楷體" w:hAnsi="標楷體"/>
        </w:rPr>
      </w:pPr>
      <w:r w:rsidRPr="002C086F">
        <w:rPr>
          <w:rFonts w:ascii="標楷體" w:eastAsia="標楷體" w:hAnsi="標楷體" w:hint="eastAsia"/>
        </w:rPr>
        <w:t>教師輔導與管教學生，應先了解學生行為之原因，針對其原因選擇解決問題之方法，並視狀況調整或變更。</w:t>
      </w:r>
    </w:p>
    <w:p w:rsidR="00750BD9" w:rsidRPr="002C086F" w:rsidRDefault="00750BD9" w:rsidP="00750BD9">
      <w:pPr>
        <w:spacing w:line="400" w:lineRule="atLeast"/>
        <w:ind w:firstLineChars="250" w:firstLine="600"/>
        <w:jc w:val="both"/>
        <w:rPr>
          <w:rFonts w:ascii="標楷體" w:eastAsia="標楷體" w:hAnsi="標楷體"/>
        </w:rPr>
      </w:pPr>
      <w:r w:rsidRPr="002C086F">
        <w:rPr>
          <w:rFonts w:ascii="標楷體" w:eastAsia="標楷體" w:hAnsi="標楷體" w:hint="eastAsia"/>
        </w:rPr>
        <w:t>教師輔導與管教學生之基本考量如下：</w:t>
      </w:r>
    </w:p>
    <w:p w:rsidR="00750BD9" w:rsidRPr="002C086F" w:rsidRDefault="00750BD9" w:rsidP="00750BD9">
      <w:pPr>
        <w:pStyle w:val="Web"/>
        <w:numPr>
          <w:ilvl w:val="1"/>
          <w:numId w:val="33"/>
        </w:numPr>
        <w:tabs>
          <w:tab w:val="clear" w:pos="1200"/>
          <w:tab w:val="num" w:pos="1800"/>
        </w:tabs>
        <w:spacing w:before="0" w:beforeAutospacing="0" w:after="0" w:afterAutospacing="0" w:line="400" w:lineRule="atLeast"/>
        <w:ind w:left="1800" w:hanging="900"/>
        <w:jc w:val="both"/>
        <w:rPr>
          <w:rFonts w:ascii="標楷體" w:eastAsia="標楷體" w:hAnsi="標楷體"/>
        </w:rPr>
      </w:pPr>
      <w:r w:rsidRPr="002C086F">
        <w:rPr>
          <w:rFonts w:ascii="標楷體" w:eastAsia="標楷體" w:hAnsi="標楷體" w:hint="eastAsia"/>
        </w:rPr>
        <w:lastRenderedPageBreak/>
        <w:t>尊重</w:t>
      </w:r>
      <w:r w:rsidRPr="002C086F">
        <w:rPr>
          <w:rFonts w:ascii="標楷體" w:eastAsia="標楷體" w:hAnsi="標楷體" w:cs="細明體"/>
        </w:rPr>
        <w:t>學生之學習權、受教育權、身體自主權及人格發展權</w:t>
      </w:r>
      <w:r w:rsidRPr="002C086F">
        <w:rPr>
          <w:rFonts w:ascii="標楷體" w:eastAsia="標楷體" w:hAnsi="標楷體" w:cs="細明體" w:hint="eastAsia"/>
        </w:rPr>
        <w:t>。</w:t>
      </w:r>
    </w:p>
    <w:p w:rsidR="00750BD9" w:rsidRPr="002C086F" w:rsidRDefault="00750BD9" w:rsidP="00750BD9">
      <w:pPr>
        <w:pStyle w:val="Web"/>
        <w:numPr>
          <w:ilvl w:val="1"/>
          <w:numId w:val="33"/>
        </w:numPr>
        <w:tabs>
          <w:tab w:val="clear" w:pos="1200"/>
          <w:tab w:val="num" w:pos="1800"/>
        </w:tabs>
        <w:spacing w:before="0" w:beforeAutospacing="0" w:after="0" w:afterAutospacing="0" w:line="400" w:lineRule="atLeast"/>
        <w:ind w:left="1800" w:hanging="900"/>
        <w:jc w:val="both"/>
        <w:rPr>
          <w:rFonts w:ascii="標楷體" w:eastAsia="標楷體" w:hAnsi="標楷體"/>
        </w:rPr>
      </w:pPr>
      <w:r w:rsidRPr="002C086F">
        <w:rPr>
          <w:rFonts w:ascii="標楷體" w:eastAsia="標楷體" w:hAnsi="標楷體" w:hint="eastAsia"/>
        </w:rPr>
        <w:t>輔導與管教方式應考量學生身心發展之個別差異。</w:t>
      </w:r>
    </w:p>
    <w:p w:rsidR="00750BD9" w:rsidRPr="002C086F" w:rsidRDefault="00750BD9" w:rsidP="00750BD9">
      <w:pPr>
        <w:pStyle w:val="Web"/>
        <w:numPr>
          <w:ilvl w:val="1"/>
          <w:numId w:val="33"/>
        </w:numPr>
        <w:tabs>
          <w:tab w:val="clear" w:pos="1200"/>
          <w:tab w:val="num" w:pos="1800"/>
        </w:tabs>
        <w:spacing w:before="0" w:beforeAutospacing="0" w:after="0" w:afterAutospacing="0" w:line="400" w:lineRule="atLeast"/>
        <w:ind w:left="1800" w:hanging="900"/>
        <w:jc w:val="both"/>
        <w:rPr>
          <w:rFonts w:ascii="標楷體" w:eastAsia="標楷體" w:hAnsi="標楷體"/>
        </w:rPr>
      </w:pPr>
      <w:r w:rsidRPr="002C086F">
        <w:rPr>
          <w:rFonts w:ascii="標楷體" w:eastAsia="標楷體" w:hAnsi="標楷體" w:hint="eastAsia"/>
        </w:rPr>
        <w:t>啟發學生自我察覺、自我省思及自制能力。</w:t>
      </w:r>
    </w:p>
    <w:p w:rsidR="00750BD9" w:rsidRPr="002C086F" w:rsidRDefault="00750BD9" w:rsidP="00750BD9">
      <w:pPr>
        <w:pStyle w:val="Web"/>
        <w:numPr>
          <w:ilvl w:val="1"/>
          <w:numId w:val="33"/>
        </w:numPr>
        <w:tabs>
          <w:tab w:val="clear" w:pos="1200"/>
          <w:tab w:val="num" w:pos="1800"/>
        </w:tabs>
        <w:spacing w:before="0" w:beforeAutospacing="0" w:after="0" w:afterAutospacing="0" w:line="400" w:lineRule="atLeast"/>
        <w:ind w:left="1800" w:hanging="900"/>
        <w:jc w:val="both"/>
        <w:rPr>
          <w:rFonts w:ascii="標楷體" w:eastAsia="標楷體" w:hAnsi="標楷體"/>
        </w:rPr>
      </w:pPr>
      <w:r w:rsidRPr="002C086F">
        <w:rPr>
          <w:rFonts w:ascii="標楷體" w:eastAsia="標楷體" w:hAnsi="標楷體" w:hint="eastAsia"/>
        </w:rPr>
        <w:t>對學生所表現之良好行為與逐漸減少之不良行為，應多予讚賞、鼓勵及表揚。</w:t>
      </w:r>
    </w:p>
    <w:p w:rsidR="00750BD9" w:rsidRPr="002C086F" w:rsidRDefault="00750BD9" w:rsidP="00750BD9">
      <w:pPr>
        <w:pStyle w:val="Web"/>
        <w:numPr>
          <w:ilvl w:val="1"/>
          <w:numId w:val="33"/>
        </w:numPr>
        <w:tabs>
          <w:tab w:val="clear" w:pos="1200"/>
          <w:tab w:val="num" w:pos="1800"/>
        </w:tabs>
        <w:spacing w:before="0" w:beforeAutospacing="0" w:after="0" w:afterAutospacing="0" w:line="400" w:lineRule="atLeast"/>
        <w:ind w:left="1800" w:hanging="900"/>
        <w:jc w:val="both"/>
        <w:rPr>
          <w:rFonts w:ascii="標楷體" w:eastAsia="標楷體" w:hAnsi="標楷體"/>
        </w:rPr>
      </w:pPr>
      <w:r w:rsidRPr="002C086F">
        <w:rPr>
          <w:rFonts w:ascii="標楷體" w:eastAsia="標楷體" w:hAnsi="標楷體" w:hint="eastAsia"/>
        </w:rPr>
        <w:t>應教導學生，未受鼓勵或受到批評指責時之正向思考及因應方法，以培養學生承受挫折之能力及堅毅性格。</w:t>
      </w:r>
    </w:p>
    <w:p w:rsidR="00750BD9" w:rsidRPr="002C086F" w:rsidRDefault="00750BD9" w:rsidP="00750BD9">
      <w:pPr>
        <w:pStyle w:val="Web"/>
        <w:numPr>
          <w:ilvl w:val="1"/>
          <w:numId w:val="33"/>
        </w:numPr>
        <w:tabs>
          <w:tab w:val="clear" w:pos="1200"/>
          <w:tab w:val="num" w:pos="1800"/>
        </w:tabs>
        <w:spacing w:before="0" w:beforeAutospacing="0" w:after="0" w:afterAutospacing="0" w:line="400" w:lineRule="atLeast"/>
        <w:ind w:left="1800" w:hanging="900"/>
        <w:jc w:val="both"/>
        <w:rPr>
          <w:rFonts w:ascii="標楷體" w:eastAsia="標楷體" w:hAnsi="標楷體"/>
        </w:rPr>
      </w:pPr>
      <w:r w:rsidRPr="002C086F">
        <w:rPr>
          <w:rFonts w:ascii="標楷體" w:eastAsia="標楷體" w:hAnsi="標楷體" w:hint="eastAsia"/>
        </w:rPr>
        <w:t>不得因個人或少數人之錯誤而處罰全班學生。</w:t>
      </w:r>
    </w:p>
    <w:p w:rsidR="00750BD9" w:rsidRPr="002C086F" w:rsidRDefault="00750BD9" w:rsidP="00750BD9">
      <w:pPr>
        <w:pStyle w:val="Web"/>
        <w:numPr>
          <w:ilvl w:val="1"/>
          <w:numId w:val="33"/>
        </w:numPr>
        <w:tabs>
          <w:tab w:val="clear" w:pos="1200"/>
          <w:tab w:val="num" w:pos="1800"/>
        </w:tabs>
        <w:spacing w:before="0" w:beforeAutospacing="0" w:after="0" w:afterAutospacing="0" w:line="400" w:lineRule="atLeast"/>
        <w:ind w:left="1800" w:hanging="900"/>
        <w:jc w:val="both"/>
        <w:rPr>
          <w:rFonts w:ascii="標楷體" w:eastAsia="標楷體" w:hAnsi="標楷體"/>
        </w:rPr>
      </w:pPr>
      <w:r w:rsidRPr="002C086F">
        <w:rPr>
          <w:rFonts w:ascii="標楷體" w:eastAsia="標楷體" w:hAnsi="標楷體" w:hint="eastAsia"/>
        </w:rPr>
        <w:t>對學生受教</w:t>
      </w:r>
      <w:r w:rsidRPr="002C086F">
        <w:rPr>
          <w:rFonts w:ascii="標楷體" w:eastAsia="標楷體" w:hAnsi="標楷體" w:cs="細明體"/>
        </w:rPr>
        <w:t>育</w:t>
      </w:r>
      <w:r w:rsidRPr="002C086F">
        <w:rPr>
          <w:rFonts w:ascii="標楷體" w:eastAsia="標楷體" w:hAnsi="標楷體" w:hint="eastAsia"/>
        </w:rPr>
        <w:t>權之合理限制應依相關法令為之，且不應完全剝奪學生之受教</w:t>
      </w:r>
      <w:r w:rsidRPr="002C086F">
        <w:rPr>
          <w:rFonts w:ascii="標楷體" w:eastAsia="標楷體" w:hAnsi="標楷體" w:cs="細明體"/>
        </w:rPr>
        <w:t>育</w:t>
      </w:r>
      <w:r w:rsidRPr="002C086F">
        <w:rPr>
          <w:rFonts w:ascii="標楷體" w:eastAsia="標楷體" w:hAnsi="標楷體" w:hint="eastAsia"/>
        </w:rPr>
        <w:t>權。</w:t>
      </w:r>
    </w:p>
    <w:p w:rsidR="00750BD9" w:rsidRPr="002C086F" w:rsidRDefault="00750BD9" w:rsidP="00750BD9">
      <w:pPr>
        <w:pStyle w:val="Web"/>
        <w:numPr>
          <w:ilvl w:val="1"/>
          <w:numId w:val="33"/>
        </w:numPr>
        <w:tabs>
          <w:tab w:val="clear" w:pos="1200"/>
          <w:tab w:val="num" w:pos="1800"/>
        </w:tabs>
        <w:spacing w:before="0" w:beforeAutospacing="0" w:after="0" w:afterAutospacing="0" w:line="400" w:lineRule="atLeast"/>
        <w:ind w:left="1800" w:hanging="900"/>
        <w:jc w:val="both"/>
        <w:rPr>
          <w:rFonts w:ascii="標楷體" w:eastAsia="標楷體" w:hAnsi="標楷體"/>
        </w:rPr>
      </w:pPr>
      <w:r w:rsidRPr="002C086F">
        <w:rPr>
          <w:rFonts w:ascii="標楷體" w:eastAsia="標楷體" w:hAnsi="標楷體" w:hint="eastAsia"/>
        </w:rPr>
        <w:t>不得以對學生財產權之侵害（如罰錢等）作為輔導與管教之手段。但要求學生依法賠償對公物或他人物品之損害者，不在此限。</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num" w:pos="900"/>
        </w:tabs>
        <w:spacing w:line="400" w:lineRule="atLeast"/>
        <w:ind w:left="480" w:hangingChars="200" w:hanging="480"/>
        <w:jc w:val="both"/>
        <w:rPr>
          <w:rFonts w:ascii="標楷體" w:eastAsia="標楷體" w:hAnsi="標楷體"/>
        </w:rPr>
      </w:pPr>
      <w:r w:rsidRPr="002C086F">
        <w:rPr>
          <w:rFonts w:ascii="標楷體" w:eastAsia="標楷體" w:hAnsi="標楷體" w:hint="eastAsia"/>
        </w:rPr>
        <w:t>處罰之正當法律程序</w:t>
      </w:r>
    </w:p>
    <w:p w:rsidR="00750BD9" w:rsidRPr="002C086F" w:rsidRDefault="00750BD9" w:rsidP="00750BD9">
      <w:pPr>
        <w:spacing w:line="400" w:lineRule="atLeast"/>
        <w:ind w:leftChars="375" w:left="900"/>
        <w:jc w:val="both"/>
        <w:rPr>
          <w:rFonts w:ascii="標楷體" w:eastAsia="標楷體" w:hAnsi="標楷體"/>
        </w:rPr>
      </w:pPr>
      <w:r w:rsidRPr="002C086F">
        <w:rPr>
          <w:rFonts w:ascii="標楷體" w:eastAsia="標楷體" w:hAnsi="標楷體" w:hint="eastAsia"/>
        </w:rPr>
        <w:t>學校或教師處罰學生，應視情況適度給予學生陳述意見之機會，以了解其行為動機與目的等重要情狀，並適當說明處罰所針對之違規行為、實施處罰之理由及處罰之手段。</w:t>
      </w:r>
    </w:p>
    <w:p w:rsidR="00750BD9" w:rsidRPr="002C086F" w:rsidRDefault="00750BD9" w:rsidP="00750BD9">
      <w:pPr>
        <w:spacing w:line="400" w:lineRule="atLeast"/>
        <w:ind w:leftChars="375" w:left="900"/>
        <w:jc w:val="both"/>
        <w:rPr>
          <w:rFonts w:ascii="標楷體" w:eastAsia="標楷體" w:hAnsi="標楷體"/>
        </w:rPr>
      </w:pPr>
      <w:r w:rsidRPr="002C086F">
        <w:rPr>
          <w:rFonts w:ascii="標楷體" w:eastAsia="標楷體" w:hAnsi="標楷體" w:hint="eastAsia"/>
        </w:rPr>
        <w:t>學生對於教師之處罰措施提出異議，教師認為有理由者，得斟酌情形，調整所執行之處罰措施，必要時得將學生移請</w:t>
      </w:r>
      <w:r w:rsidR="00344B01">
        <w:rPr>
          <w:rFonts w:ascii="標楷體" w:eastAsia="標楷體" w:hAnsi="標楷體" w:hint="eastAsia"/>
        </w:rPr>
        <w:t>學輔</w:t>
      </w:r>
      <w:r w:rsidRPr="002C086F">
        <w:rPr>
          <w:rFonts w:ascii="標楷體" w:eastAsia="標楷體" w:hAnsi="標楷體" w:hint="eastAsia"/>
        </w:rPr>
        <w:t>處（訓導處）處置。</w:t>
      </w:r>
    </w:p>
    <w:p w:rsidR="00750BD9" w:rsidRPr="002C086F" w:rsidRDefault="00750BD9" w:rsidP="00750BD9">
      <w:pPr>
        <w:spacing w:line="400" w:lineRule="atLeast"/>
        <w:ind w:leftChars="375" w:left="900"/>
        <w:jc w:val="both"/>
        <w:rPr>
          <w:rFonts w:ascii="標楷體" w:eastAsia="標楷體" w:hAnsi="標楷體" w:cs="Arial"/>
        </w:rPr>
      </w:pPr>
      <w:r w:rsidRPr="002C086F">
        <w:rPr>
          <w:rFonts w:ascii="標楷體" w:eastAsia="標楷體" w:hAnsi="標楷體" w:cs="Arial" w:hint="eastAsia"/>
        </w:rPr>
        <w:t>教師應依學生或其</w:t>
      </w:r>
      <w:r w:rsidRPr="002C086F">
        <w:rPr>
          <w:rFonts w:ascii="標楷體" w:eastAsia="標楷體" w:hAnsi="標楷體" w:hint="eastAsia"/>
          <w:kern w:val="0"/>
        </w:rPr>
        <w:t>監護權人</w:t>
      </w:r>
      <w:r w:rsidRPr="002C086F">
        <w:rPr>
          <w:rFonts w:ascii="標楷體" w:eastAsia="標楷體" w:hAnsi="標楷體" w:cs="Arial" w:hint="eastAsia"/>
        </w:rPr>
        <w:t>之</w:t>
      </w:r>
      <w:r w:rsidRPr="002C086F">
        <w:rPr>
          <w:rFonts w:ascii="標楷體" w:eastAsia="標楷體" w:hAnsi="標楷體" w:cs="Arial"/>
        </w:rPr>
        <w:t>請求，</w:t>
      </w:r>
      <w:r w:rsidRPr="002C086F">
        <w:rPr>
          <w:rFonts w:ascii="標楷體" w:eastAsia="標楷體" w:hAnsi="標楷體" w:cs="Arial" w:hint="eastAsia"/>
        </w:rPr>
        <w:t>說</w:t>
      </w:r>
      <w:r w:rsidRPr="002C086F">
        <w:rPr>
          <w:rFonts w:ascii="標楷體" w:eastAsia="標楷體" w:hAnsi="標楷體" w:cs="Arial"/>
        </w:rPr>
        <w:t>明</w:t>
      </w:r>
      <w:r w:rsidRPr="002C086F">
        <w:rPr>
          <w:rFonts w:ascii="標楷體" w:eastAsia="標楷體" w:hAnsi="標楷體" w:hint="eastAsia"/>
        </w:rPr>
        <w:t>處罰</w:t>
      </w:r>
      <w:r w:rsidRPr="002C086F">
        <w:rPr>
          <w:rFonts w:ascii="標楷體" w:eastAsia="標楷體" w:hAnsi="標楷體" w:cs="Arial"/>
        </w:rPr>
        <w:t>過程及理由。</w:t>
      </w:r>
    </w:p>
    <w:p w:rsidR="00750BD9" w:rsidRPr="002C086F" w:rsidRDefault="00750BD9" w:rsidP="00750BD9">
      <w:pPr>
        <w:spacing w:line="400" w:lineRule="atLeast"/>
        <w:ind w:leftChars="375" w:left="900"/>
        <w:jc w:val="both"/>
        <w:rPr>
          <w:rFonts w:ascii="標楷體" w:eastAsia="標楷體" w:hAnsi="標楷體" w:cs="Arial"/>
        </w:rPr>
      </w:pPr>
    </w:p>
    <w:p w:rsidR="00750BD9" w:rsidRPr="002C086F" w:rsidRDefault="00750BD9" w:rsidP="00750BD9">
      <w:pPr>
        <w:numPr>
          <w:ilvl w:val="0"/>
          <w:numId w:val="33"/>
        </w:numPr>
        <w:tabs>
          <w:tab w:val="num" w:pos="900"/>
        </w:tabs>
        <w:spacing w:line="400" w:lineRule="atLeast"/>
        <w:ind w:left="480" w:hangingChars="200" w:hanging="480"/>
        <w:jc w:val="both"/>
        <w:rPr>
          <w:rFonts w:ascii="標楷體" w:eastAsia="標楷體" w:hAnsi="標楷體"/>
        </w:rPr>
      </w:pPr>
      <w:r w:rsidRPr="002C086F">
        <w:rPr>
          <w:rFonts w:ascii="標楷體" w:eastAsia="標楷體" w:hAnsi="標楷體" w:hint="eastAsia"/>
        </w:rPr>
        <w:t>對</w:t>
      </w:r>
      <w:r w:rsidRPr="002C086F">
        <w:rPr>
          <w:rFonts w:ascii="標楷體" w:eastAsia="標楷體" w:hAnsi="標楷體" w:hint="eastAsia"/>
          <w:kern w:val="0"/>
        </w:rPr>
        <w:t>學生與監護權人</w:t>
      </w:r>
      <w:r w:rsidRPr="002C086F">
        <w:rPr>
          <w:rFonts w:ascii="標楷體" w:eastAsia="標楷體" w:hAnsi="標楷體" w:hint="eastAsia"/>
        </w:rPr>
        <w:t>之資訊公開及溝通</w:t>
      </w:r>
    </w:p>
    <w:p w:rsidR="00750BD9" w:rsidRPr="002C086F" w:rsidRDefault="00750BD9" w:rsidP="00750BD9">
      <w:pPr>
        <w:spacing w:line="400" w:lineRule="atLeast"/>
        <w:ind w:leftChars="375" w:left="900"/>
        <w:jc w:val="both"/>
        <w:rPr>
          <w:rFonts w:ascii="標楷體" w:eastAsia="標楷體" w:hAnsi="標楷體"/>
        </w:rPr>
      </w:pPr>
      <w:r w:rsidRPr="002C086F">
        <w:rPr>
          <w:rFonts w:ascii="標楷體" w:eastAsia="標楷體" w:hAnsi="標楷體" w:cs="細明體"/>
          <w:kern w:val="0"/>
        </w:rPr>
        <w:t>學校應</w:t>
      </w:r>
      <w:r w:rsidRPr="002C086F">
        <w:rPr>
          <w:rFonts w:ascii="標楷體" w:eastAsia="標楷體" w:hAnsi="標楷體" w:cs="細明體" w:hint="eastAsia"/>
          <w:kern w:val="0"/>
        </w:rPr>
        <w:t>對</w:t>
      </w:r>
      <w:r w:rsidRPr="002C086F">
        <w:rPr>
          <w:rFonts w:ascii="標楷體" w:eastAsia="標楷體" w:hAnsi="標楷體" w:hint="eastAsia"/>
          <w:kern w:val="0"/>
        </w:rPr>
        <w:t>學生及監護權人</w:t>
      </w:r>
      <w:r w:rsidRPr="002C086F">
        <w:rPr>
          <w:rFonts w:ascii="標楷體" w:eastAsia="標楷體" w:hAnsi="標楷體" w:cs="細明體"/>
          <w:kern w:val="0"/>
        </w:rPr>
        <w:t>公開學校</w:t>
      </w:r>
      <w:r w:rsidRPr="002C086F">
        <w:rPr>
          <w:rFonts w:ascii="標楷體" w:eastAsia="標楷體" w:hAnsi="標楷體" w:cs="細明體" w:hint="eastAsia"/>
          <w:kern w:val="0"/>
        </w:rPr>
        <w:t>所訂之</w:t>
      </w:r>
      <w:r w:rsidRPr="002C086F">
        <w:rPr>
          <w:rFonts w:ascii="標楷體" w:eastAsia="標楷體" w:hAnsi="標楷體" w:cs="細明體"/>
          <w:kern w:val="0"/>
        </w:rPr>
        <w:t>教師輔導與管教學生辦法</w:t>
      </w:r>
      <w:r w:rsidRPr="002C086F">
        <w:rPr>
          <w:rFonts w:ascii="標楷體" w:eastAsia="標楷體" w:hAnsi="標楷體" w:cs="細明體" w:hint="eastAsia"/>
          <w:kern w:val="0"/>
        </w:rPr>
        <w:t>、校規、</w:t>
      </w:r>
      <w:r w:rsidRPr="002C086F">
        <w:rPr>
          <w:rFonts w:ascii="標楷體" w:eastAsia="標楷體" w:hAnsi="標楷體" w:cs="細明體"/>
          <w:kern w:val="0"/>
        </w:rPr>
        <w:t>有關學生權益之法令規定、權利救濟途徑等相關資訊。</w:t>
      </w:r>
    </w:p>
    <w:p w:rsidR="00750BD9" w:rsidRPr="002C086F" w:rsidRDefault="00750BD9" w:rsidP="00750BD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00" w:lineRule="atLeast"/>
        <w:ind w:leftChars="375" w:left="900"/>
        <w:jc w:val="both"/>
        <w:rPr>
          <w:rFonts w:ascii="標楷體" w:eastAsia="標楷體" w:hAnsi="標楷體" w:cs="細明體"/>
          <w:kern w:val="0"/>
        </w:rPr>
      </w:pPr>
      <w:r w:rsidRPr="002C086F">
        <w:rPr>
          <w:rFonts w:ascii="標楷體" w:eastAsia="標楷體" w:hAnsi="標楷體" w:hint="eastAsia"/>
          <w:kern w:val="0"/>
        </w:rPr>
        <w:t>監護權人</w:t>
      </w:r>
      <w:r w:rsidRPr="002C086F">
        <w:rPr>
          <w:rFonts w:ascii="標楷體" w:eastAsia="標楷體" w:hAnsi="標楷體" w:cs="細明體"/>
          <w:kern w:val="0"/>
        </w:rPr>
        <w:t>或學校家長會對學校所</w:t>
      </w:r>
      <w:r w:rsidRPr="002C086F">
        <w:rPr>
          <w:rFonts w:ascii="標楷體" w:eastAsia="標楷體" w:hAnsi="標楷體" w:cs="細明體" w:hint="eastAsia"/>
          <w:kern w:val="0"/>
        </w:rPr>
        <w:t>訂之</w:t>
      </w:r>
      <w:r w:rsidRPr="002C086F">
        <w:rPr>
          <w:rFonts w:ascii="標楷體" w:eastAsia="標楷體" w:hAnsi="標楷體" w:cs="細明體"/>
          <w:kern w:val="0"/>
        </w:rPr>
        <w:t>教師輔導與管教學生辦法及其他相關事項有不同意見時，得向</w:t>
      </w:r>
      <w:r w:rsidRPr="002C086F">
        <w:rPr>
          <w:rFonts w:ascii="標楷體" w:eastAsia="標楷體" w:hAnsi="標楷體" w:cs="細明體" w:hint="eastAsia"/>
          <w:kern w:val="0"/>
        </w:rPr>
        <w:t>教師</w:t>
      </w:r>
      <w:r w:rsidRPr="002C086F">
        <w:rPr>
          <w:rFonts w:ascii="標楷體" w:eastAsia="標楷體" w:hAnsi="標楷體" w:cs="細明體"/>
          <w:kern w:val="0"/>
        </w:rPr>
        <w:t>或學校提出意見。</w:t>
      </w:r>
    </w:p>
    <w:p w:rsidR="00750BD9" w:rsidRPr="002C086F" w:rsidRDefault="00750BD9" w:rsidP="00750BD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00" w:lineRule="atLeast"/>
        <w:ind w:leftChars="375" w:left="900"/>
        <w:jc w:val="both"/>
        <w:rPr>
          <w:rFonts w:ascii="標楷體" w:eastAsia="標楷體" w:hAnsi="標楷體" w:cs="細明體"/>
          <w:kern w:val="0"/>
        </w:rPr>
      </w:pPr>
      <w:r w:rsidRPr="002C086F">
        <w:rPr>
          <w:rFonts w:ascii="標楷體" w:eastAsia="標楷體" w:hAnsi="標楷體" w:cs="細明體" w:hint="eastAsia"/>
          <w:kern w:val="0"/>
        </w:rPr>
        <w:t>教師</w:t>
      </w:r>
      <w:r w:rsidRPr="002C086F">
        <w:rPr>
          <w:rFonts w:ascii="標楷體" w:eastAsia="標楷體" w:hAnsi="標楷體" w:cs="細明體"/>
          <w:kern w:val="0"/>
        </w:rPr>
        <w:t>或學校於接獲意見時，應溝通協調</w:t>
      </w:r>
      <w:r w:rsidRPr="002C086F">
        <w:rPr>
          <w:rFonts w:ascii="標楷體" w:eastAsia="標楷體" w:hAnsi="標楷體" w:cs="細明體" w:hint="eastAsia"/>
          <w:kern w:val="0"/>
        </w:rPr>
        <w:t>及說明理由</w:t>
      </w:r>
      <w:r w:rsidRPr="002C086F">
        <w:rPr>
          <w:rFonts w:ascii="標楷體" w:eastAsia="標楷體" w:hAnsi="標楷體" w:cs="細明體"/>
          <w:kern w:val="0"/>
        </w:rPr>
        <w:t>，認為</w:t>
      </w:r>
      <w:r w:rsidRPr="002C086F">
        <w:rPr>
          <w:rFonts w:ascii="標楷體" w:eastAsia="標楷體" w:hAnsi="標楷體" w:hint="eastAsia"/>
          <w:kern w:val="0"/>
        </w:rPr>
        <w:t>監護權人</w:t>
      </w:r>
      <w:r w:rsidRPr="002C086F">
        <w:rPr>
          <w:rFonts w:ascii="標楷體" w:eastAsia="標楷體" w:hAnsi="標楷體" w:cs="細明體"/>
          <w:kern w:val="0"/>
        </w:rPr>
        <w:t>意見有理由時，應</w:t>
      </w:r>
      <w:r w:rsidRPr="002C086F">
        <w:rPr>
          <w:rFonts w:ascii="標楷體" w:eastAsia="標楷體" w:hAnsi="標楷體" w:cs="細明體" w:hint="eastAsia"/>
          <w:kern w:val="0"/>
        </w:rPr>
        <w:t>予</w:t>
      </w:r>
      <w:r w:rsidRPr="002C086F">
        <w:rPr>
          <w:rFonts w:ascii="標楷體" w:eastAsia="標楷體" w:hAnsi="標楷體" w:cs="細明體"/>
          <w:kern w:val="0"/>
        </w:rPr>
        <w:t>修正或調整；認為無理由時，應提出說明。</w:t>
      </w:r>
    </w:p>
    <w:p w:rsidR="00750BD9" w:rsidRPr="002C086F" w:rsidRDefault="00750BD9" w:rsidP="00750BD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00" w:lineRule="atLeast"/>
        <w:ind w:left="480" w:hangingChars="200" w:hanging="480"/>
        <w:jc w:val="both"/>
        <w:rPr>
          <w:rFonts w:ascii="標楷體" w:eastAsia="標楷體" w:hAnsi="標楷體" w:cs="細明體"/>
          <w:kern w:val="0"/>
        </w:rPr>
      </w:pPr>
    </w:p>
    <w:p w:rsidR="00750BD9" w:rsidRPr="002C086F" w:rsidRDefault="00750BD9" w:rsidP="00750BD9">
      <w:pPr>
        <w:numPr>
          <w:ilvl w:val="0"/>
          <w:numId w:val="33"/>
        </w:numPr>
        <w:tabs>
          <w:tab w:val="num" w:pos="900"/>
        </w:tabs>
        <w:spacing w:line="400" w:lineRule="atLeast"/>
        <w:ind w:left="480" w:hangingChars="200" w:hanging="480"/>
        <w:jc w:val="both"/>
        <w:rPr>
          <w:rFonts w:ascii="標楷體" w:eastAsia="標楷體" w:hAnsi="標楷體"/>
        </w:rPr>
      </w:pPr>
      <w:r w:rsidRPr="002C086F">
        <w:rPr>
          <w:rFonts w:ascii="標楷體" w:eastAsia="標楷體" w:hAnsi="標楷體" w:hint="eastAsia"/>
        </w:rPr>
        <w:t>個人或家庭資料之保護</w:t>
      </w:r>
    </w:p>
    <w:p w:rsidR="00750BD9" w:rsidRPr="002C086F" w:rsidRDefault="00750BD9" w:rsidP="00750BD9">
      <w:pPr>
        <w:spacing w:line="400" w:lineRule="atLeast"/>
        <w:ind w:leftChars="375" w:left="900"/>
        <w:jc w:val="both"/>
        <w:rPr>
          <w:rFonts w:ascii="標楷體" w:eastAsia="標楷體" w:hAnsi="標楷體"/>
        </w:rPr>
      </w:pPr>
      <w:r w:rsidRPr="002C086F">
        <w:rPr>
          <w:rFonts w:ascii="標楷體" w:eastAsia="標楷體" w:hAnsi="標楷體" w:hint="eastAsia"/>
        </w:rPr>
        <w:t>教師因輔導與管教學生所取得之個人或家庭資料，非依法律規定，不得對外公開或洩漏。</w:t>
      </w:r>
    </w:p>
    <w:p w:rsidR="00750BD9" w:rsidRPr="00FE35A7" w:rsidRDefault="00750BD9" w:rsidP="00750BD9">
      <w:pPr>
        <w:spacing w:line="400" w:lineRule="atLeast"/>
        <w:ind w:leftChars="375" w:left="900"/>
        <w:jc w:val="both"/>
        <w:rPr>
          <w:rFonts w:ascii="標楷體" w:eastAsia="標楷體" w:hAnsi="標楷體"/>
          <w:color w:val="FF0000"/>
        </w:rPr>
      </w:pPr>
      <w:r w:rsidRPr="00FE35A7">
        <w:rPr>
          <w:rFonts w:ascii="標楷體" w:eastAsia="標楷體" w:hAnsi="標楷體" w:hint="eastAsia"/>
          <w:color w:val="FF0000"/>
        </w:rPr>
        <w:t>學生或監護權人得依政府資訊公開法、行政程序法第四十六條、電腦處理個人資料保護法及相關規定，向學校申請閱覽學生個人或家庭資料。但以主張或維護其權利或法律上利益確有必要者為限。</w:t>
      </w:r>
    </w:p>
    <w:p w:rsidR="00750BD9" w:rsidRPr="002C086F" w:rsidRDefault="00750BD9" w:rsidP="00750BD9">
      <w:pPr>
        <w:spacing w:line="400" w:lineRule="atLeast"/>
        <w:jc w:val="both"/>
        <w:rPr>
          <w:rFonts w:ascii="標楷體" w:eastAsia="標楷體" w:hAnsi="標楷體" w:cs="新細明體"/>
          <w:kern w:val="0"/>
        </w:rPr>
      </w:pPr>
    </w:p>
    <w:p w:rsidR="00750BD9" w:rsidRPr="002C086F" w:rsidRDefault="00750BD9" w:rsidP="00750BD9">
      <w:pPr>
        <w:numPr>
          <w:ilvl w:val="0"/>
          <w:numId w:val="34"/>
        </w:numPr>
        <w:tabs>
          <w:tab w:val="clear" w:pos="1500"/>
          <w:tab w:val="num" w:pos="960"/>
        </w:tabs>
        <w:spacing w:line="400" w:lineRule="atLeast"/>
        <w:ind w:left="480" w:hangingChars="200" w:hanging="480"/>
        <w:jc w:val="both"/>
        <w:rPr>
          <w:rFonts w:ascii="標楷體" w:eastAsia="標楷體" w:hAnsi="標楷體"/>
        </w:rPr>
      </w:pPr>
      <w:r w:rsidRPr="002C086F">
        <w:rPr>
          <w:rFonts w:ascii="標楷體" w:eastAsia="標楷體" w:hAnsi="標楷體" w:hint="eastAsia"/>
          <w:bCs/>
          <w:kern w:val="0"/>
        </w:rPr>
        <w:lastRenderedPageBreak/>
        <w:t>輔導與管教之方式</w:t>
      </w:r>
    </w:p>
    <w:p w:rsidR="00750BD9" w:rsidRPr="002C086F" w:rsidRDefault="00750BD9" w:rsidP="00750BD9">
      <w:pPr>
        <w:spacing w:line="400" w:lineRule="atLeast"/>
        <w:jc w:val="both"/>
        <w:rPr>
          <w:rFonts w:ascii="標楷體" w:eastAsia="標楷體" w:hAnsi="標楷體"/>
        </w:rPr>
      </w:pPr>
    </w:p>
    <w:p w:rsidR="00750BD9" w:rsidRPr="002C086F" w:rsidRDefault="00750BD9" w:rsidP="00750BD9">
      <w:pPr>
        <w:numPr>
          <w:ilvl w:val="0"/>
          <w:numId w:val="33"/>
        </w:numPr>
        <w:tabs>
          <w:tab w:val="num" w:pos="900"/>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rPr>
        <w:t>對學生</w:t>
      </w:r>
      <w:r w:rsidRPr="002C086F">
        <w:rPr>
          <w:rFonts w:ascii="標楷體" w:eastAsia="標楷體" w:hAnsi="標楷體" w:hint="eastAsia"/>
        </w:rPr>
        <w:t>之輔導</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cs="Arial"/>
        </w:rPr>
        <w:t>教師應以通訊、面談</w:t>
      </w:r>
      <w:r w:rsidRPr="002C086F">
        <w:rPr>
          <w:rFonts w:ascii="標楷體" w:eastAsia="標楷體" w:hAnsi="標楷體" w:cs="Arial" w:hint="eastAsia"/>
        </w:rPr>
        <w:t>或</w:t>
      </w:r>
      <w:r w:rsidRPr="002C086F">
        <w:rPr>
          <w:rFonts w:ascii="標楷體" w:eastAsia="標楷體" w:hAnsi="標楷體" w:cs="Arial"/>
        </w:rPr>
        <w:t>家訪等方式，對學生實施</w:t>
      </w:r>
      <w:r w:rsidRPr="002C086F">
        <w:rPr>
          <w:rFonts w:ascii="標楷體" w:eastAsia="標楷體" w:hAnsi="標楷體" w:cs="Arial" w:hint="eastAsia"/>
        </w:rPr>
        <w:t>生活</w:t>
      </w:r>
      <w:r w:rsidRPr="002C086F">
        <w:rPr>
          <w:rFonts w:ascii="標楷體" w:eastAsia="標楷體" w:hAnsi="標楷體" w:cs="Arial"/>
        </w:rPr>
        <w:t>輔導，</w:t>
      </w:r>
      <w:r w:rsidRPr="002C086F">
        <w:rPr>
          <w:rFonts w:ascii="標楷體" w:eastAsia="標楷體" w:hAnsi="標楷體" w:cs="Arial" w:hint="eastAsia"/>
        </w:rPr>
        <w:t>必要時做成</w:t>
      </w:r>
      <w:r w:rsidRPr="002C086F">
        <w:rPr>
          <w:rFonts w:ascii="標楷體" w:eastAsia="標楷體" w:hAnsi="標楷體" w:cs="Arial"/>
        </w:rPr>
        <w:t>記錄。</w:t>
      </w:r>
    </w:p>
    <w:p w:rsidR="00750BD9" w:rsidRPr="002C086F" w:rsidRDefault="00750BD9" w:rsidP="00750BD9">
      <w:pPr>
        <w:spacing w:line="400" w:lineRule="atLeast"/>
        <w:ind w:leftChars="375" w:left="900"/>
        <w:jc w:val="both"/>
        <w:rPr>
          <w:rFonts w:ascii="標楷體" w:eastAsia="標楷體" w:hAnsi="標楷體" w:cs="Arial"/>
        </w:rPr>
      </w:pPr>
      <w:r w:rsidRPr="002C086F">
        <w:rPr>
          <w:rFonts w:ascii="標楷體" w:eastAsia="標楷體" w:hAnsi="標楷體" w:cs="Arial"/>
        </w:rPr>
        <w:t>學生身心狀況特殊，</w:t>
      </w:r>
      <w:r w:rsidRPr="002C086F">
        <w:rPr>
          <w:rFonts w:ascii="標楷體" w:eastAsia="標楷體" w:hAnsi="標楷體" w:cs="Arial" w:hint="eastAsia"/>
        </w:rPr>
        <w:t>需要</w:t>
      </w:r>
      <w:r w:rsidRPr="002C086F">
        <w:rPr>
          <w:rFonts w:ascii="標楷體" w:eastAsia="標楷體" w:hAnsi="標楷體"/>
        </w:rPr>
        <w:t>專業</w:t>
      </w:r>
      <w:r w:rsidRPr="002C086F">
        <w:rPr>
          <w:rFonts w:ascii="標楷體" w:eastAsia="標楷體" w:hAnsi="標楷體" w:hint="eastAsia"/>
        </w:rPr>
        <w:t>協助時，</w:t>
      </w:r>
      <w:r w:rsidRPr="002C086F">
        <w:rPr>
          <w:rFonts w:ascii="標楷體" w:eastAsia="標楷體" w:hAnsi="標楷體" w:cs="Arial"/>
        </w:rPr>
        <w:t>教師應主動要求輔導單位或其他相關單位協助。</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num" w:pos="900"/>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cs="Arial"/>
        </w:rPr>
        <w:t>低學業成就學生之處理</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cs="Arial"/>
        </w:rPr>
        <w:t>學生學業成就偏低</w:t>
      </w:r>
      <w:r w:rsidRPr="002C086F">
        <w:rPr>
          <w:rFonts w:ascii="標楷體" w:eastAsia="標楷體" w:hAnsi="標楷體" w:hint="eastAsia"/>
          <w:kern w:val="0"/>
        </w:rPr>
        <w:t>，未有第二十</w:t>
      </w:r>
      <w:r w:rsidRPr="002C086F">
        <w:rPr>
          <w:rFonts w:ascii="標楷體" w:eastAsia="標楷體" w:hAnsi="標楷體"/>
          <w:kern w:val="0"/>
        </w:rPr>
        <w:t>點</w:t>
      </w:r>
      <w:r w:rsidRPr="002C086F">
        <w:rPr>
          <w:rFonts w:ascii="標楷體" w:eastAsia="標楷體" w:hAnsi="標楷體" w:hint="eastAsia"/>
          <w:kern w:val="0"/>
        </w:rPr>
        <w:t>第一項各款所列行為者，</w:t>
      </w:r>
      <w:r w:rsidRPr="002C086F">
        <w:rPr>
          <w:rFonts w:ascii="標楷體" w:eastAsia="標楷體" w:hAnsi="標楷體" w:cs="Arial"/>
        </w:rPr>
        <w:t>教師</w:t>
      </w:r>
      <w:r w:rsidRPr="002C086F">
        <w:rPr>
          <w:rFonts w:ascii="標楷體" w:eastAsia="標楷體" w:hAnsi="標楷體" w:hint="eastAsia"/>
          <w:kern w:val="0"/>
        </w:rPr>
        <w:t>除予以成績考核外，應瞭解其</w:t>
      </w:r>
      <w:r w:rsidRPr="002C086F">
        <w:rPr>
          <w:rFonts w:ascii="標楷體" w:eastAsia="標楷體" w:hAnsi="標楷體" w:cs="Arial"/>
        </w:rPr>
        <w:t>學業成就偏低</w:t>
      </w:r>
      <w:r w:rsidRPr="002C086F">
        <w:rPr>
          <w:rFonts w:ascii="標楷體" w:eastAsia="標楷體" w:hAnsi="標楷體" w:cs="Arial" w:hint="eastAsia"/>
        </w:rPr>
        <w:t>之</w:t>
      </w:r>
      <w:r w:rsidRPr="002C086F">
        <w:rPr>
          <w:rFonts w:ascii="標楷體" w:eastAsia="標楷體" w:hAnsi="標楷體" w:hint="eastAsia"/>
          <w:kern w:val="0"/>
        </w:rPr>
        <w:t>原因（如是否因學習能力不佳、動機與興趣較低、學習方法無效、情緒管理或時間管理不佳、不良生活習慣或精神疾病干擾所致），並針對成因採取有效之輔導與管教方式（如各種鼓勵、口頭說理、口頭勸戒、通知監護權人或補救教學等）。但不得採取處罰</w:t>
      </w:r>
      <w:r w:rsidRPr="002C086F">
        <w:rPr>
          <w:rFonts w:ascii="標楷體" w:eastAsia="標楷體" w:hAnsi="標楷體" w:hint="eastAsia"/>
        </w:rPr>
        <w:t>措施</w:t>
      </w:r>
      <w:r w:rsidRPr="002C086F">
        <w:rPr>
          <w:rFonts w:ascii="標楷體" w:eastAsia="標楷體" w:hAnsi="標楷體" w:hint="eastAsia"/>
          <w:kern w:val="0"/>
        </w:rPr>
        <w:t>。</w:t>
      </w:r>
    </w:p>
    <w:p w:rsidR="00750BD9" w:rsidRPr="002C086F" w:rsidRDefault="00750BD9" w:rsidP="00750BD9">
      <w:pPr>
        <w:widowControl/>
        <w:spacing w:line="400" w:lineRule="atLeast"/>
        <w:ind w:leftChars="375" w:left="900"/>
        <w:jc w:val="both"/>
        <w:rPr>
          <w:rFonts w:ascii="標楷體" w:eastAsia="標楷體" w:hAnsi="標楷體"/>
          <w:kern w:val="0"/>
        </w:rPr>
      </w:pPr>
      <w:r w:rsidRPr="002C086F">
        <w:rPr>
          <w:rFonts w:ascii="標楷體" w:eastAsia="標楷體" w:hAnsi="標楷體" w:hint="eastAsia"/>
          <w:kern w:val="0"/>
        </w:rPr>
        <w:t>前項之輔導無效時，教師認為應進一步輔導時，得以書面申請學校</w:t>
      </w:r>
      <w:r w:rsidR="0016237C">
        <w:rPr>
          <w:rFonts w:ascii="標楷體" w:eastAsia="標楷體" w:hAnsi="標楷體" w:hint="eastAsia"/>
          <w:kern w:val="0"/>
        </w:rPr>
        <w:t>學</w:t>
      </w:r>
      <w:r w:rsidRPr="002C086F">
        <w:rPr>
          <w:rFonts w:ascii="標楷體" w:eastAsia="標楷體" w:hAnsi="標楷體" w:hint="eastAsia"/>
          <w:kern w:val="0"/>
        </w:rPr>
        <w:t>輔處處理，必要時並應尋求</w:t>
      </w:r>
      <w:r w:rsidRPr="002C086F">
        <w:rPr>
          <w:rFonts w:ascii="標楷體" w:eastAsia="標楷體" w:hAnsi="標楷體" w:cs="Arial"/>
        </w:rPr>
        <w:t>社</w:t>
      </w:r>
      <w:r w:rsidRPr="002C086F">
        <w:rPr>
          <w:rFonts w:ascii="標楷體" w:eastAsia="標楷體" w:hAnsi="標楷體" w:cs="Arial" w:hint="eastAsia"/>
        </w:rPr>
        <w:t>政</w:t>
      </w:r>
      <w:r w:rsidRPr="002C086F">
        <w:rPr>
          <w:rFonts w:ascii="標楷體" w:eastAsia="標楷體" w:hAnsi="標楷體" w:cs="Arial"/>
        </w:rPr>
        <w:t>或輔導</w:t>
      </w:r>
      <w:r w:rsidRPr="002C086F">
        <w:rPr>
          <w:rFonts w:ascii="標楷體" w:eastAsia="標楷體" w:hAnsi="標楷體" w:cs="Arial" w:hint="eastAsia"/>
        </w:rPr>
        <w:t>相關</w:t>
      </w:r>
      <w:r w:rsidRPr="002C086F">
        <w:rPr>
          <w:rFonts w:ascii="標楷體" w:eastAsia="標楷體" w:hAnsi="標楷體" w:cs="Arial"/>
        </w:rPr>
        <w:t>機構</w:t>
      </w:r>
      <w:r w:rsidRPr="002C086F">
        <w:rPr>
          <w:rFonts w:ascii="標楷體" w:eastAsia="標楷體" w:hAnsi="標楷體" w:hint="eastAsia"/>
          <w:kern w:val="0"/>
        </w:rPr>
        <w:t>支援或協助。</w:t>
      </w:r>
    </w:p>
    <w:p w:rsidR="00750BD9" w:rsidRPr="002C086F" w:rsidRDefault="00750BD9" w:rsidP="00750BD9">
      <w:pPr>
        <w:widowControl/>
        <w:spacing w:line="400" w:lineRule="atLeast"/>
        <w:ind w:left="480" w:hangingChars="200" w:hanging="480"/>
        <w:jc w:val="both"/>
        <w:rPr>
          <w:rFonts w:ascii="標楷體" w:eastAsia="標楷體" w:hAnsi="標楷體"/>
          <w:kern w:val="0"/>
        </w:rPr>
      </w:pPr>
    </w:p>
    <w:p w:rsidR="00750BD9" w:rsidRPr="002C086F" w:rsidRDefault="00750BD9" w:rsidP="00750BD9">
      <w:pPr>
        <w:numPr>
          <w:ilvl w:val="0"/>
          <w:numId w:val="33"/>
        </w:numPr>
        <w:tabs>
          <w:tab w:val="left" w:pos="900"/>
        </w:tabs>
        <w:spacing w:line="400" w:lineRule="atLeast"/>
        <w:ind w:left="480" w:hangingChars="200" w:hanging="480"/>
        <w:jc w:val="both"/>
        <w:rPr>
          <w:rFonts w:ascii="標楷體" w:eastAsia="標楷體" w:hAnsi="標楷體"/>
        </w:rPr>
      </w:pPr>
      <w:r w:rsidRPr="002C086F">
        <w:rPr>
          <w:rFonts w:ascii="標楷體" w:eastAsia="標楷體" w:hAnsi="標楷體" w:hint="eastAsia"/>
        </w:rPr>
        <w:t>應輔導與管教之違法或不當行為</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hint="eastAsia"/>
          <w:kern w:val="0"/>
        </w:rPr>
        <w:t>學生有下列行為之一者，</w:t>
      </w:r>
      <w:r w:rsidRPr="002C086F">
        <w:rPr>
          <w:rFonts w:ascii="標楷體" w:eastAsia="標楷體" w:hAnsi="標楷體" w:hint="eastAsia"/>
        </w:rPr>
        <w:t>學校及教師</w:t>
      </w:r>
      <w:r w:rsidRPr="002C086F">
        <w:rPr>
          <w:rFonts w:ascii="標楷體" w:eastAsia="標楷體" w:hAnsi="標楷體" w:hint="eastAsia"/>
          <w:kern w:val="0"/>
        </w:rPr>
        <w:t>應施以</w:t>
      </w:r>
      <w:r w:rsidRPr="002C086F">
        <w:rPr>
          <w:rFonts w:ascii="標楷體" w:eastAsia="標楷體" w:hAnsi="標楷體" w:hint="eastAsia"/>
        </w:rPr>
        <w:t>適當</w:t>
      </w:r>
      <w:r w:rsidRPr="002C086F">
        <w:rPr>
          <w:rFonts w:ascii="標楷體" w:eastAsia="標楷體" w:hAnsi="標楷體" w:hint="eastAsia"/>
          <w:kern w:val="0"/>
        </w:rPr>
        <w:t>輔導或管教：</w:t>
      </w:r>
    </w:p>
    <w:p w:rsidR="00750BD9" w:rsidRPr="002C086F" w:rsidRDefault="00750BD9" w:rsidP="00750BD9">
      <w:pPr>
        <w:widowControl/>
        <w:numPr>
          <w:ilvl w:val="1"/>
          <w:numId w:val="33"/>
        </w:numPr>
        <w:spacing w:line="400" w:lineRule="atLeast"/>
        <w:ind w:leftChars="375" w:left="1620"/>
        <w:jc w:val="both"/>
        <w:rPr>
          <w:rFonts w:ascii="標楷體" w:eastAsia="標楷體" w:hAnsi="標楷體"/>
          <w:kern w:val="0"/>
        </w:rPr>
      </w:pPr>
      <w:r w:rsidRPr="002C086F">
        <w:rPr>
          <w:rFonts w:ascii="標楷體" w:eastAsia="標楷體" w:hAnsi="標楷體" w:hint="eastAsia"/>
          <w:kern w:val="0"/>
        </w:rPr>
        <w:t>違反法律、法規命令或地方自治規章。</w:t>
      </w:r>
    </w:p>
    <w:p w:rsidR="00750BD9" w:rsidRPr="002C086F" w:rsidRDefault="00750BD9" w:rsidP="00750BD9">
      <w:pPr>
        <w:widowControl/>
        <w:numPr>
          <w:ilvl w:val="1"/>
          <w:numId w:val="33"/>
        </w:numPr>
        <w:spacing w:line="400" w:lineRule="atLeast"/>
        <w:ind w:leftChars="375" w:left="1620"/>
        <w:jc w:val="both"/>
        <w:rPr>
          <w:rFonts w:ascii="標楷體" w:eastAsia="標楷體" w:hAnsi="標楷體"/>
          <w:kern w:val="0"/>
        </w:rPr>
      </w:pPr>
      <w:r w:rsidRPr="002C086F">
        <w:rPr>
          <w:rFonts w:ascii="標楷體" w:eastAsia="標楷體" w:hAnsi="標楷體" w:hint="eastAsia"/>
          <w:kern w:val="0"/>
        </w:rPr>
        <w:t>違反依合法程序制定之校規。</w:t>
      </w:r>
    </w:p>
    <w:p w:rsidR="00750BD9" w:rsidRPr="002C086F" w:rsidRDefault="00750BD9" w:rsidP="00750BD9">
      <w:pPr>
        <w:widowControl/>
        <w:numPr>
          <w:ilvl w:val="1"/>
          <w:numId w:val="33"/>
        </w:numPr>
        <w:spacing w:line="400" w:lineRule="atLeast"/>
        <w:ind w:leftChars="375" w:left="1620"/>
        <w:jc w:val="both"/>
        <w:rPr>
          <w:rFonts w:ascii="標楷體" w:eastAsia="標楷體" w:hAnsi="標楷體"/>
          <w:kern w:val="0"/>
        </w:rPr>
      </w:pPr>
      <w:r w:rsidRPr="002C086F">
        <w:rPr>
          <w:rFonts w:ascii="標楷體" w:eastAsia="標楷體" w:hAnsi="標楷體" w:hint="eastAsia"/>
          <w:kern w:val="0"/>
        </w:rPr>
        <w:t>違反依合法程序制定之班規。</w:t>
      </w:r>
    </w:p>
    <w:p w:rsidR="00750BD9" w:rsidRPr="002C086F" w:rsidRDefault="00750BD9" w:rsidP="00750BD9">
      <w:pPr>
        <w:widowControl/>
        <w:numPr>
          <w:ilvl w:val="1"/>
          <w:numId w:val="33"/>
        </w:numPr>
        <w:spacing w:line="400" w:lineRule="atLeast"/>
        <w:ind w:leftChars="375" w:left="1620"/>
        <w:jc w:val="both"/>
        <w:rPr>
          <w:rFonts w:ascii="標楷體" w:eastAsia="標楷體" w:hAnsi="標楷體" w:cs="Arial"/>
        </w:rPr>
      </w:pPr>
      <w:r w:rsidRPr="002C086F">
        <w:rPr>
          <w:rFonts w:ascii="標楷體" w:eastAsia="標楷體" w:hAnsi="標楷體" w:cs="Arial" w:hint="eastAsia"/>
        </w:rPr>
        <w:t>危</w:t>
      </w:r>
      <w:r w:rsidRPr="002C086F">
        <w:rPr>
          <w:rFonts w:ascii="標楷體" w:eastAsia="標楷體" w:hAnsi="標楷體" w:cs="Arial"/>
        </w:rPr>
        <w:t>害校園安全</w:t>
      </w:r>
      <w:r w:rsidRPr="002C086F">
        <w:rPr>
          <w:rFonts w:ascii="標楷體" w:eastAsia="標楷體" w:hAnsi="標楷體" w:cs="Arial" w:hint="eastAsia"/>
        </w:rPr>
        <w:t>。</w:t>
      </w:r>
    </w:p>
    <w:p w:rsidR="00750BD9" w:rsidRPr="002C086F" w:rsidRDefault="00750BD9" w:rsidP="00750BD9">
      <w:pPr>
        <w:widowControl/>
        <w:numPr>
          <w:ilvl w:val="1"/>
          <w:numId w:val="33"/>
        </w:numPr>
        <w:spacing w:line="400" w:lineRule="atLeast"/>
        <w:ind w:leftChars="375" w:left="1620"/>
        <w:jc w:val="both"/>
        <w:rPr>
          <w:rFonts w:ascii="標楷體" w:eastAsia="標楷體" w:hAnsi="標楷體" w:cs="Arial"/>
        </w:rPr>
      </w:pPr>
      <w:r w:rsidRPr="002C086F">
        <w:rPr>
          <w:rFonts w:ascii="標楷體" w:eastAsia="標楷體" w:hAnsi="標楷體" w:cs="Arial"/>
        </w:rPr>
        <w:t>妨害</w:t>
      </w:r>
      <w:r w:rsidRPr="002C086F">
        <w:rPr>
          <w:rFonts w:ascii="標楷體" w:eastAsia="標楷體" w:hAnsi="標楷體" w:hint="eastAsia"/>
        </w:rPr>
        <w:t>班級教學及學校教育活動之正常進行</w:t>
      </w:r>
      <w:r w:rsidRPr="002C086F">
        <w:rPr>
          <w:rFonts w:ascii="標楷體" w:eastAsia="標楷體" w:hAnsi="標楷體" w:cs="Arial" w:hint="eastAsia"/>
        </w:rPr>
        <w:t>。</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hint="eastAsia"/>
          <w:kern w:val="0"/>
        </w:rPr>
        <w:t>訂定校規、班規之限制</w:t>
      </w:r>
    </w:p>
    <w:p w:rsidR="00750BD9" w:rsidRPr="002C086F" w:rsidRDefault="00750BD9" w:rsidP="00750BD9">
      <w:pPr>
        <w:widowControl/>
        <w:spacing w:line="400" w:lineRule="atLeast"/>
        <w:ind w:leftChars="375" w:left="900"/>
        <w:jc w:val="both"/>
        <w:rPr>
          <w:rFonts w:ascii="標楷體" w:eastAsia="標楷體" w:hAnsi="標楷體"/>
          <w:kern w:val="0"/>
        </w:rPr>
      </w:pPr>
      <w:r w:rsidRPr="002C086F">
        <w:rPr>
          <w:rFonts w:ascii="標楷體" w:eastAsia="標楷體" w:hAnsi="標楷體" w:hint="eastAsia"/>
          <w:kern w:val="0"/>
        </w:rPr>
        <w:t>校規應經校務會議通過。</w:t>
      </w:r>
    </w:p>
    <w:p w:rsidR="00750BD9" w:rsidRPr="00FE35A7" w:rsidRDefault="00750BD9" w:rsidP="00750BD9">
      <w:pPr>
        <w:tabs>
          <w:tab w:val="left" w:pos="1080"/>
        </w:tabs>
        <w:spacing w:line="400" w:lineRule="atLeast"/>
        <w:ind w:leftChars="375" w:left="900"/>
        <w:jc w:val="both"/>
        <w:rPr>
          <w:rFonts w:ascii="標楷體" w:eastAsia="標楷體" w:hAnsi="標楷體"/>
          <w:color w:val="FF0000"/>
        </w:rPr>
      </w:pPr>
      <w:r w:rsidRPr="00FE35A7">
        <w:rPr>
          <w:rFonts w:ascii="標楷體" w:eastAsia="標楷體" w:hAnsi="標楷體" w:hint="eastAsia"/>
          <w:color w:val="FF0000"/>
          <w:kern w:val="0"/>
        </w:rPr>
        <w:t>校規、</w:t>
      </w:r>
      <w:r w:rsidRPr="00FE35A7">
        <w:rPr>
          <w:rFonts w:ascii="標楷體" w:eastAsia="標楷體" w:hAnsi="標楷體" w:hint="eastAsia"/>
          <w:color w:val="FF0000"/>
        </w:rPr>
        <w:t>班規、班會或其他班級會議所為決議，不得訂定對學生科處罰款或其他侵害財產權之規定。</w:t>
      </w:r>
    </w:p>
    <w:p w:rsidR="00750BD9" w:rsidRPr="002C086F" w:rsidRDefault="00750BD9" w:rsidP="00750BD9">
      <w:pPr>
        <w:widowControl/>
        <w:spacing w:line="400" w:lineRule="atLeast"/>
        <w:ind w:leftChars="375" w:left="900"/>
        <w:jc w:val="both"/>
        <w:rPr>
          <w:rFonts w:ascii="標楷體" w:eastAsia="標楷體" w:hAnsi="標楷體" w:cs="新細明體"/>
          <w:kern w:val="0"/>
        </w:rPr>
      </w:pPr>
      <w:r w:rsidRPr="002C086F">
        <w:rPr>
          <w:rFonts w:ascii="標楷體" w:eastAsia="標楷體" w:hAnsi="標楷體" w:cs="新細明體" w:hint="eastAsia"/>
          <w:kern w:val="0"/>
        </w:rPr>
        <w:t>除為防止危害學生安全或防止疾病傳染所必要者外，學校不得限制學生髮式，或據以處罰，以維護學生身體自主權及人格發展權，並教導及鼓勵學生學習自主管理。</w:t>
      </w:r>
    </w:p>
    <w:p w:rsidR="00750BD9" w:rsidRPr="002C086F" w:rsidRDefault="00750BD9" w:rsidP="00750BD9">
      <w:pPr>
        <w:widowControl/>
        <w:spacing w:line="400" w:lineRule="atLeast"/>
        <w:ind w:leftChars="375" w:left="900"/>
        <w:jc w:val="both"/>
        <w:rPr>
          <w:rFonts w:ascii="標楷體" w:eastAsia="標楷體" w:hAnsi="標楷體"/>
        </w:rPr>
      </w:pPr>
      <w:r w:rsidRPr="002C086F">
        <w:rPr>
          <w:rFonts w:ascii="標楷體" w:eastAsia="標楷體" w:hAnsi="標楷體" w:hint="eastAsia"/>
        </w:rPr>
        <w:t>除前項情形外，</w:t>
      </w:r>
      <w:r w:rsidRPr="002C086F">
        <w:rPr>
          <w:rFonts w:ascii="標楷體" w:eastAsia="標楷體" w:hAnsi="標楷體"/>
        </w:rPr>
        <w:t>有關學生服裝儀容之規定，應</w:t>
      </w:r>
      <w:r w:rsidRPr="002C086F">
        <w:rPr>
          <w:rFonts w:ascii="標楷體" w:eastAsia="標楷體" w:hAnsi="標楷體" w:hint="eastAsia"/>
        </w:rPr>
        <w:t>以舉辦校內公聽會、說明會或進行全校性問卷調查等方式</w:t>
      </w:r>
      <w:r w:rsidRPr="002C086F">
        <w:rPr>
          <w:rFonts w:ascii="標楷體" w:eastAsia="標楷體" w:hAnsi="標楷體"/>
        </w:rPr>
        <w:t>，廣納學生</w:t>
      </w:r>
      <w:r w:rsidRPr="002C086F">
        <w:rPr>
          <w:rFonts w:ascii="標楷體" w:eastAsia="標楷體" w:hAnsi="標楷體" w:hint="eastAsia"/>
        </w:rPr>
        <w:t>及家長</w:t>
      </w:r>
      <w:r w:rsidRPr="002C086F">
        <w:rPr>
          <w:rFonts w:ascii="標楷體" w:eastAsia="標楷體" w:hAnsi="標楷體"/>
        </w:rPr>
        <w:t>意見，循民主參與程序訂定，以</w:t>
      </w:r>
      <w:r w:rsidRPr="002C086F">
        <w:rPr>
          <w:rFonts w:ascii="標楷體" w:eastAsia="標楷體" w:hAnsi="標楷體" w:hint="eastAsia"/>
        </w:rPr>
        <w:t>創</w:t>
      </w:r>
      <w:r w:rsidRPr="002C086F">
        <w:rPr>
          <w:rFonts w:ascii="標楷體" w:eastAsia="標楷體" w:hAnsi="標楷體"/>
        </w:rPr>
        <w:t>造開明、信任之校園文化。</w:t>
      </w:r>
    </w:p>
    <w:p w:rsidR="00750BD9" w:rsidRPr="002C086F" w:rsidRDefault="00750BD9" w:rsidP="00750BD9">
      <w:pPr>
        <w:widowControl/>
        <w:spacing w:line="400" w:lineRule="atLeast"/>
        <w:ind w:leftChars="375" w:left="900"/>
        <w:jc w:val="both"/>
        <w:rPr>
          <w:rFonts w:ascii="標楷體" w:eastAsia="標楷體" w:hAnsi="標楷體"/>
        </w:rPr>
      </w:pPr>
      <w:r w:rsidRPr="002C086F">
        <w:rPr>
          <w:rFonts w:ascii="標楷體" w:eastAsia="標楷體" w:hAnsi="標楷體" w:hint="eastAsia"/>
        </w:rPr>
        <w:t>班規、班會或其他班級會議所為決議，與法令或校規牴觸者無效。</w:t>
      </w:r>
    </w:p>
    <w:p w:rsidR="00750BD9" w:rsidRPr="002C086F" w:rsidRDefault="00750BD9" w:rsidP="00750BD9">
      <w:pPr>
        <w:widowControl/>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cs="Arial"/>
        </w:rPr>
        <w:lastRenderedPageBreak/>
        <w:t>教師</w:t>
      </w:r>
      <w:r w:rsidRPr="002C086F">
        <w:rPr>
          <w:rFonts w:ascii="標楷體" w:eastAsia="標楷體" w:hAnsi="標楷體" w:cs="Arial" w:hint="eastAsia"/>
        </w:rPr>
        <w:t>之一般</w:t>
      </w:r>
      <w:r w:rsidRPr="002C086F">
        <w:rPr>
          <w:rFonts w:ascii="標楷體" w:eastAsia="標楷體" w:hAnsi="標楷體" w:cs="Arial"/>
        </w:rPr>
        <w:t>管教措施</w:t>
      </w:r>
    </w:p>
    <w:p w:rsidR="00750BD9" w:rsidRPr="00EF7A89" w:rsidRDefault="00750BD9" w:rsidP="00750BD9">
      <w:pPr>
        <w:tabs>
          <w:tab w:val="left" w:pos="1080"/>
        </w:tabs>
        <w:spacing w:line="400" w:lineRule="atLeast"/>
        <w:ind w:leftChars="375" w:left="900"/>
        <w:jc w:val="both"/>
        <w:rPr>
          <w:rFonts w:ascii="標楷體" w:eastAsia="標楷體" w:hAnsi="標楷體"/>
          <w:color w:val="548DD4"/>
        </w:rPr>
      </w:pPr>
      <w:r w:rsidRPr="00EF7A89">
        <w:rPr>
          <w:rFonts w:ascii="標楷體" w:eastAsia="標楷體" w:hAnsi="標楷體" w:cs="Arial"/>
          <w:color w:val="548DD4"/>
        </w:rPr>
        <w:t>教師得採取下列</w:t>
      </w:r>
      <w:r w:rsidRPr="00EF7A89">
        <w:rPr>
          <w:rFonts w:ascii="標楷體" w:eastAsia="標楷體" w:hAnsi="標楷體" w:cs="Arial" w:hint="eastAsia"/>
          <w:color w:val="548DD4"/>
        </w:rPr>
        <w:t>一般</w:t>
      </w:r>
      <w:r w:rsidRPr="00EF7A89">
        <w:rPr>
          <w:rFonts w:ascii="標楷體" w:eastAsia="標楷體" w:hAnsi="標楷體" w:cs="Arial"/>
          <w:color w:val="548DD4"/>
        </w:rPr>
        <w:t>管教措施：</w:t>
      </w:r>
    </w:p>
    <w:p w:rsidR="00750BD9" w:rsidRPr="00EF7A89" w:rsidRDefault="00750BD9" w:rsidP="00750BD9">
      <w:pPr>
        <w:widowControl/>
        <w:numPr>
          <w:ilvl w:val="1"/>
          <w:numId w:val="33"/>
        </w:numPr>
        <w:tabs>
          <w:tab w:val="clear" w:pos="1200"/>
          <w:tab w:val="num" w:pos="1980"/>
        </w:tabs>
        <w:spacing w:line="400" w:lineRule="atLeast"/>
        <w:ind w:left="1980" w:hanging="1080"/>
        <w:jc w:val="both"/>
        <w:rPr>
          <w:rFonts w:ascii="標楷體" w:eastAsia="標楷體" w:hAnsi="標楷體" w:cs="Arial"/>
          <w:color w:val="548DD4"/>
        </w:rPr>
      </w:pPr>
      <w:r w:rsidRPr="00EF7A89">
        <w:rPr>
          <w:rFonts w:ascii="標楷體" w:eastAsia="標楷體" w:hAnsi="標楷體" w:cs="Arial" w:hint="eastAsia"/>
          <w:color w:val="548DD4"/>
        </w:rPr>
        <w:t>適當之正向管教措施（參照附表二）。</w:t>
      </w:r>
    </w:p>
    <w:p w:rsidR="00750BD9" w:rsidRPr="00EF7A89" w:rsidRDefault="00750BD9" w:rsidP="00750BD9">
      <w:pPr>
        <w:widowControl/>
        <w:numPr>
          <w:ilvl w:val="1"/>
          <w:numId w:val="33"/>
        </w:numPr>
        <w:tabs>
          <w:tab w:val="clear" w:pos="1200"/>
          <w:tab w:val="num" w:pos="1980"/>
        </w:tabs>
        <w:spacing w:line="400" w:lineRule="atLeast"/>
        <w:ind w:left="1980" w:hanging="1080"/>
        <w:jc w:val="both"/>
        <w:rPr>
          <w:rFonts w:ascii="標楷體" w:eastAsia="標楷體" w:hAnsi="標楷體" w:cs="Arial"/>
          <w:color w:val="548DD4"/>
        </w:rPr>
      </w:pPr>
      <w:r w:rsidRPr="00EF7A89">
        <w:rPr>
          <w:rFonts w:ascii="標楷體" w:eastAsia="標楷體" w:hAnsi="標楷體" w:cs="Arial"/>
          <w:color w:val="548DD4"/>
        </w:rPr>
        <w:t>口頭糾正。</w:t>
      </w:r>
    </w:p>
    <w:p w:rsidR="00750BD9" w:rsidRPr="00EF7A89" w:rsidRDefault="00750BD9" w:rsidP="00750BD9">
      <w:pPr>
        <w:widowControl/>
        <w:numPr>
          <w:ilvl w:val="1"/>
          <w:numId w:val="33"/>
        </w:numPr>
        <w:tabs>
          <w:tab w:val="clear" w:pos="1200"/>
          <w:tab w:val="num" w:pos="1980"/>
        </w:tabs>
        <w:spacing w:line="400" w:lineRule="atLeast"/>
        <w:ind w:left="1980" w:hanging="1080"/>
        <w:jc w:val="both"/>
        <w:rPr>
          <w:rFonts w:ascii="標楷體" w:eastAsia="標楷體" w:hAnsi="標楷體" w:cs="Arial"/>
          <w:color w:val="548DD4"/>
        </w:rPr>
      </w:pPr>
      <w:r w:rsidRPr="00EF7A89">
        <w:rPr>
          <w:rFonts w:ascii="標楷體" w:eastAsia="標楷體" w:hAnsi="標楷體" w:cs="Arial"/>
          <w:color w:val="548DD4"/>
        </w:rPr>
        <w:t>調整座位。</w:t>
      </w:r>
    </w:p>
    <w:p w:rsidR="00750BD9" w:rsidRPr="00EF7A89" w:rsidRDefault="00750BD9" w:rsidP="00750BD9">
      <w:pPr>
        <w:widowControl/>
        <w:numPr>
          <w:ilvl w:val="1"/>
          <w:numId w:val="33"/>
        </w:numPr>
        <w:tabs>
          <w:tab w:val="clear" w:pos="1200"/>
          <w:tab w:val="num" w:pos="1980"/>
        </w:tabs>
        <w:spacing w:line="400" w:lineRule="atLeast"/>
        <w:ind w:left="1980" w:hanging="1080"/>
        <w:jc w:val="both"/>
        <w:rPr>
          <w:rFonts w:ascii="標楷體" w:eastAsia="標楷體" w:hAnsi="標楷體" w:cs="Arial"/>
          <w:color w:val="548DD4"/>
        </w:rPr>
      </w:pPr>
      <w:r w:rsidRPr="00EF7A89">
        <w:rPr>
          <w:rFonts w:ascii="標楷體" w:eastAsia="標楷體" w:hAnsi="標楷體" w:cs="Arial"/>
          <w:color w:val="548DD4"/>
        </w:rPr>
        <w:t>要求口頭道歉或書面自省。</w:t>
      </w:r>
    </w:p>
    <w:p w:rsidR="00750BD9" w:rsidRPr="00EF7A89" w:rsidRDefault="00750BD9" w:rsidP="00750BD9">
      <w:pPr>
        <w:widowControl/>
        <w:numPr>
          <w:ilvl w:val="1"/>
          <w:numId w:val="33"/>
        </w:numPr>
        <w:tabs>
          <w:tab w:val="clear" w:pos="1200"/>
          <w:tab w:val="num" w:pos="1980"/>
        </w:tabs>
        <w:spacing w:line="400" w:lineRule="atLeast"/>
        <w:ind w:left="1980" w:hanging="1080"/>
        <w:jc w:val="both"/>
        <w:rPr>
          <w:rFonts w:ascii="標楷體" w:eastAsia="標楷體" w:hAnsi="標楷體" w:cs="Arial"/>
          <w:color w:val="548DD4"/>
        </w:rPr>
      </w:pPr>
      <w:r w:rsidRPr="00EF7A89">
        <w:rPr>
          <w:rFonts w:ascii="標楷體" w:eastAsia="標楷體" w:hAnsi="標楷體" w:cs="Arial"/>
          <w:color w:val="548DD4"/>
        </w:rPr>
        <w:t>列入</w:t>
      </w:r>
      <w:r w:rsidRPr="00EF7A89">
        <w:rPr>
          <w:rFonts w:ascii="標楷體" w:eastAsia="標楷體" w:hAnsi="標楷體" w:cs="Arial" w:hint="eastAsia"/>
          <w:color w:val="548DD4"/>
        </w:rPr>
        <w:t>日常生活表現紀</w:t>
      </w:r>
      <w:r w:rsidRPr="00EF7A89">
        <w:rPr>
          <w:rFonts w:ascii="標楷體" w:eastAsia="標楷體" w:hAnsi="標楷體" w:cs="Arial"/>
          <w:color w:val="548DD4"/>
        </w:rPr>
        <w:t>錄</w:t>
      </w:r>
      <w:r w:rsidRPr="00EF7A89">
        <w:rPr>
          <w:rFonts w:ascii="標楷體" w:eastAsia="標楷體" w:hAnsi="標楷體" w:cs="Arial" w:hint="eastAsia"/>
          <w:color w:val="548DD4"/>
        </w:rPr>
        <w:t>。</w:t>
      </w:r>
    </w:p>
    <w:p w:rsidR="00750BD9" w:rsidRPr="00EF7A89" w:rsidRDefault="00750BD9" w:rsidP="00750BD9">
      <w:pPr>
        <w:widowControl/>
        <w:numPr>
          <w:ilvl w:val="1"/>
          <w:numId w:val="33"/>
        </w:numPr>
        <w:tabs>
          <w:tab w:val="clear" w:pos="1200"/>
          <w:tab w:val="num" w:pos="1980"/>
        </w:tabs>
        <w:spacing w:line="400" w:lineRule="atLeast"/>
        <w:ind w:left="1980" w:hanging="1080"/>
        <w:jc w:val="both"/>
        <w:rPr>
          <w:rFonts w:ascii="標楷體" w:eastAsia="標楷體" w:hAnsi="標楷體" w:cs="Arial"/>
          <w:color w:val="548DD4"/>
        </w:rPr>
      </w:pPr>
      <w:r w:rsidRPr="00EF7A89">
        <w:rPr>
          <w:rFonts w:ascii="標楷體" w:eastAsia="標楷體" w:hAnsi="標楷體" w:cs="Arial" w:hint="eastAsia"/>
          <w:color w:val="548DD4"/>
        </w:rPr>
        <w:t>通知</w:t>
      </w:r>
      <w:r w:rsidRPr="00EF7A89">
        <w:rPr>
          <w:rFonts w:ascii="標楷體" w:eastAsia="標楷體" w:hAnsi="標楷體" w:hint="eastAsia"/>
          <w:color w:val="548DD4"/>
          <w:kern w:val="0"/>
        </w:rPr>
        <w:t>監護權人</w:t>
      </w:r>
      <w:r w:rsidRPr="00EF7A89">
        <w:rPr>
          <w:rFonts w:ascii="標楷體" w:eastAsia="標楷體" w:hAnsi="標楷體" w:cs="Arial" w:hint="eastAsia"/>
          <w:color w:val="548DD4"/>
        </w:rPr>
        <w:t>，協請處理</w:t>
      </w:r>
      <w:r w:rsidRPr="00EF7A89">
        <w:rPr>
          <w:rFonts w:ascii="標楷體" w:eastAsia="標楷體" w:hAnsi="標楷體" w:cs="Arial"/>
          <w:color w:val="548DD4"/>
        </w:rPr>
        <w:t>。</w:t>
      </w:r>
    </w:p>
    <w:p w:rsidR="00750BD9" w:rsidRPr="00EF7A89" w:rsidRDefault="00750BD9" w:rsidP="00750BD9">
      <w:pPr>
        <w:widowControl/>
        <w:numPr>
          <w:ilvl w:val="1"/>
          <w:numId w:val="33"/>
        </w:numPr>
        <w:tabs>
          <w:tab w:val="clear" w:pos="1200"/>
          <w:tab w:val="num" w:pos="1980"/>
        </w:tabs>
        <w:spacing w:line="400" w:lineRule="atLeast"/>
        <w:ind w:left="1980" w:hanging="1080"/>
        <w:jc w:val="both"/>
        <w:rPr>
          <w:rFonts w:ascii="標楷體" w:eastAsia="標楷體" w:hAnsi="標楷體" w:cs="Arial"/>
          <w:color w:val="548DD4"/>
        </w:rPr>
      </w:pPr>
      <w:r w:rsidRPr="00EF7A89">
        <w:rPr>
          <w:rFonts w:ascii="標楷體" w:eastAsia="標楷體" w:hAnsi="標楷體" w:cs="Arial"/>
          <w:color w:val="548DD4"/>
        </w:rPr>
        <w:t>要求完成未完成之作業或工作。</w:t>
      </w:r>
    </w:p>
    <w:p w:rsidR="00750BD9" w:rsidRPr="00EF7A89" w:rsidRDefault="00750BD9" w:rsidP="00750BD9">
      <w:pPr>
        <w:widowControl/>
        <w:numPr>
          <w:ilvl w:val="1"/>
          <w:numId w:val="33"/>
        </w:numPr>
        <w:tabs>
          <w:tab w:val="clear" w:pos="1200"/>
          <w:tab w:val="num" w:pos="1980"/>
        </w:tabs>
        <w:spacing w:line="400" w:lineRule="atLeast"/>
        <w:ind w:left="1980" w:hanging="1080"/>
        <w:jc w:val="both"/>
        <w:rPr>
          <w:rFonts w:ascii="標楷體" w:eastAsia="標楷體" w:hAnsi="標楷體" w:cs="Arial"/>
          <w:color w:val="548DD4"/>
        </w:rPr>
      </w:pPr>
      <w:r w:rsidRPr="00EF7A89">
        <w:rPr>
          <w:rFonts w:ascii="標楷體" w:eastAsia="標楷體" w:hAnsi="標楷體" w:cs="Arial" w:hint="eastAsia"/>
          <w:color w:val="548DD4"/>
        </w:rPr>
        <w:t>適當增加</w:t>
      </w:r>
      <w:r w:rsidRPr="00EF7A89">
        <w:rPr>
          <w:rFonts w:ascii="標楷體" w:eastAsia="標楷體" w:hAnsi="標楷體" w:cs="Arial"/>
          <w:color w:val="548DD4"/>
        </w:rPr>
        <w:t>作業或工作。</w:t>
      </w:r>
    </w:p>
    <w:p w:rsidR="00750BD9" w:rsidRPr="00EF7A89" w:rsidRDefault="00750BD9" w:rsidP="00750BD9">
      <w:pPr>
        <w:widowControl/>
        <w:numPr>
          <w:ilvl w:val="1"/>
          <w:numId w:val="33"/>
        </w:numPr>
        <w:tabs>
          <w:tab w:val="clear" w:pos="1200"/>
          <w:tab w:val="num" w:pos="1980"/>
        </w:tabs>
        <w:spacing w:line="400" w:lineRule="atLeast"/>
        <w:ind w:left="1980" w:hanging="1080"/>
        <w:jc w:val="both"/>
        <w:rPr>
          <w:rFonts w:ascii="標楷體" w:eastAsia="標楷體" w:hAnsi="標楷體"/>
          <w:color w:val="548DD4"/>
          <w:kern w:val="0"/>
        </w:rPr>
      </w:pPr>
      <w:r w:rsidRPr="00EF7A89">
        <w:rPr>
          <w:rFonts w:ascii="標楷體" w:eastAsia="標楷體" w:hAnsi="標楷體" w:cs="Arial"/>
          <w:color w:val="548DD4"/>
        </w:rPr>
        <w:t>要求</w:t>
      </w:r>
      <w:r w:rsidRPr="00EF7A89">
        <w:rPr>
          <w:rFonts w:ascii="標楷體" w:eastAsia="標楷體" w:hAnsi="標楷體" w:hint="eastAsia"/>
          <w:color w:val="548DD4"/>
          <w:kern w:val="0"/>
        </w:rPr>
        <w:t>課餘從事可達成管教目的之公共服務（如學生破壞環境清潔，罰其打掃環境）。</w:t>
      </w:r>
    </w:p>
    <w:p w:rsidR="00750BD9" w:rsidRPr="00EF7A89" w:rsidRDefault="00750BD9" w:rsidP="00750BD9">
      <w:pPr>
        <w:widowControl/>
        <w:numPr>
          <w:ilvl w:val="1"/>
          <w:numId w:val="33"/>
        </w:numPr>
        <w:tabs>
          <w:tab w:val="clear" w:pos="1200"/>
          <w:tab w:val="num" w:pos="1980"/>
        </w:tabs>
        <w:spacing w:line="400" w:lineRule="atLeast"/>
        <w:ind w:left="1980" w:hanging="1080"/>
        <w:jc w:val="both"/>
        <w:rPr>
          <w:rFonts w:ascii="標楷體" w:eastAsia="標楷體" w:hAnsi="標楷體"/>
          <w:color w:val="548DD4"/>
        </w:rPr>
      </w:pPr>
      <w:r w:rsidRPr="00EF7A89">
        <w:rPr>
          <w:rFonts w:ascii="標楷體" w:eastAsia="標楷體" w:hAnsi="標楷體" w:hint="eastAsia"/>
          <w:color w:val="548DD4"/>
        </w:rPr>
        <w:t>取消參加正式課程以外之活動。</w:t>
      </w:r>
    </w:p>
    <w:p w:rsidR="00750BD9" w:rsidRPr="00EF7A89" w:rsidRDefault="00750BD9" w:rsidP="00750BD9">
      <w:pPr>
        <w:numPr>
          <w:ilvl w:val="1"/>
          <w:numId w:val="33"/>
        </w:numPr>
        <w:tabs>
          <w:tab w:val="clear" w:pos="1200"/>
          <w:tab w:val="num" w:pos="1980"/>
        </w:tabs>
        <w:spacing w:line="400" w:lineRule="atLeast"/>
        <w:ind w:left="1980" w:hanging="1080"/>
        <w:jc w:val="both"/>
        <w:rPr>
          <w:rFonts w:ascii="標楷體" w:eastAsia="標楷體" w:hAnsi="標楷體"/>
          <w:color w:val="548DD4"/>
        </w:rPr>
      </w:pPr>
      <w:r w:rsidRPr="00EF7A89">
        <w:rPr>
          <w:rFonts w:ascii="標楷體" w:eastAsia="標楷體" w:hAnsi="標楷體" w:hint="eastAsia"/>
          <w:color w:val="548DD4"/>
        </w:rPr>
        <w:t>經</w:t>
      </w:r>
      <w:r w:rsidRPr="00EF7A89">
        <w:rPr>
          <w:rFonts w:ascii="標楷體" w:eastAsia="標楷體" w:hAnsi="標楷體" w:hint="eastAsia"/>
          <w:color w:val="548DD4"/>
          <w:kern w:val="0"/>
        </w:rPr>
        <w:t>監護權人</w:t>
      </w:r>
      <w:r w:rsidRPr="00EF7A89">
        <w:rPr>
          <w:rFonts w:ascii="標楷體" w:eastAsia="標楷體" w:hAnsi="標楷體" w:hint="eastAsia"/>
          <w:color w:val="548DD4"/>
        </w:rPr>
        <w:t>同意後，留置學生於課後輔導或參加輔導課程。</w:t>
      </w:r>
    </w:p>
    <w:p w:rsidR="00750BD9" w:rsidRPr="00EF7A89" w:rsidRDefault="00750BD9" w:rsidP="00750BD9">
      <w:pPr>
        <w:numPr>
          <w:ilvl w:val="1"/>
          <w:numId w:val="33"/>
        </w:numPr>
        <w:tabs>
          <w:tab w:val="clear" w:pos="1200"/>
          <w:tab w:val="num" w:pos="1980"/>
        </w:tabs>
        <w:spacing w:line="400" w:lineRule="atLeast"/>
        <w:ind w:left="1980" w:hanging="1080"/>
        <w:jc w:val="both"/>
        <w:rPr>
          <w:rFonts w:ascii="標楷體" w:eastAsia="標楷體" w:hAnsi="標楷體"/>
          <w:color w:val="548DD4"/>
        </w:rPr>
      </w:pPr>
      <w:r w:rsidRPr="00EF7A89">
        <w:rPr>
          <w:rFonts w:ascii="標楷體" w:eastAsia="標楷體" w:hAnsi="標楷體" w:hint="eastAsia"/>
          <w:color w:val="548DD4"/>
        </w:rPr>
        <w:t>要求靜坐反省。</w:t>
      </w:r>
    </w:p>
    <w:p w:rsidR="00750BD9" w:rsidRPr="00EF7A89" w:rsidRDefault="00750BD9" w:rsidP="00750BD9">
      <w:pPr>
        <w:numPr>
          <w:ilvl w:val="1"/>
          <w:numId w:val="33"/>
        </w:numPr>
        <w:tabs>
          <w:tab w:val="clear" w:pos="1200"/>
          <w:tab w:val="num" w:pos="1440"/>
          <w:tab w:val="num" w:pos="1980"/>
        </w:tabs>
        <w:spacing w:line="400" w:lineRule="atLeast"/>
        <w:ind w:left="1980" w:hanging="1080"/>
        <w:jc w:val="both"/>
        <w:rPr>
          <w:rFonts w:ascii="標楷體" w:eastAsia="標楷體" w:hAnsi="標楷體"/>
          <w:color w:val="548DD4"/>
        </w:rPr>
      </w:pPr>
      <w:r w:rsidRPr="00EF7A89">
        <w:rPr>
          <w:rFonts w:ascii="標楷體" w:eastAsia="標楷體" w:hAnsi="標楷體" w:hint="eastAsia"/>
          <w:color w:val="548DD4"/>
        </w:rPr>
        <w:t>要求站立反省。但每次不得超過一堂課，每日累計不得超過兩小時。</w:t>
      </w:r>
    </w:p>
    <w:p w:rsidR="00750BD9" w:rsidRPr="00EF7A89" w:rsidRDefault="00750BD9" w:rsidP="00750BD9">
      <w:pPr>
        <w:numPr>
          <w:ilvl w:val="1"/>
          <w:numId w:val="33"/>
        </w:numPr>
        <w:tabs>
          <w:tab w:val="clear" w:pos="1200"/>
          <w:tab w:val="num" w:pos="1440"/>
          <w:tab w:val="num" w:pos="1980"/>
        </w:tabs>
        <w:spacing w:line="400" w:lineRule="atLeast"/>
        <w:ind w:left="1980" w:hanging="1080"/>
        <w:jc w:val="both"/>
        <w:rPr>
          <w:rFonts w:ascii="標楷體" w:eastAsia="標楷體" w:hAnsi="標楷體"/>
          <w:color w:val="548DD4"/>
        </w:rPr>
      </w:pPr>
      <w:r w:rsidRPr="00EF7A89">
        <w:rPr>
          <w:rFonts w:ascii="標楷體" w:eastAsia="標楷體" w:hAnsi="標楷體" w:hint="eastAsia"/>
          <w:color w:val="548DD4"/>
          <w:kern w:val="0"/>
        </w:rPr>
        <w:t>在教學場所一隅，暫時</w:t>
      </w:r>
      <w:r w:rsidRPr="00EF7A89">
        <w:rPr>
          <w:rFonts w:ascii="標楷體" w:eastAsia="標楷體" w:hAnsi="標楷體" w:cs="新細明體" w:hint="eastAsia"/>
          <w:color w:val="548DD4"/>
          <w:kern w:val="0"/>
        </w:rPr>
        <w:t>讓</w:t>
      </w:r>
      <w:r w:rsidRPr="00EF7A89">
        <w:rPr>
          <w:rFonts w:ascii="標楷體" w:eastAsia="標楷體" w:hAnsi="標楷體" w:cs="新細明體"/>
          <w:color w:val="548DD4"/>
          <w:kern w:val="0"/>
        </w:rPr>
        <w:t>學生</w:t>
      </w:r>
      <w:r w:rsidRPr="00EF7A89">
        <w:rPr>
          <w:rFonts w:ascii="標楷體" w:eastAsia="標楷體" w:hAnsi="標楷體" w:hint="eastAsia"/>
          <w:color w:val="548DD4"/>
          <w:kern w:val="0"/>
        </w:rPr>
        <w:t>與其他同學保持適當距離，並以兩堂課為限。</w:t>
      </w:r>
    </w:p>
    <w:p w:rsidR="00750BD9" w:rsidRPr="00EF7A89" w:rsidRDefault="00750BD9" w:rsidP="00750BD9">
      <w:pPr>
        <w:numPr>
          <w:ilvl w:val="1"/>
          <w:numId w:val="33"/>
        </w:numPr>
        <w:tabs>
          <w:tab w:val="clear" w:pos="1200"/>
          <w:tab w:val="num" w:pos="1440"/>
          <w:tab w:val="num" w:pos="1980"/>
        </w:tabs>
        <w:spacing w:line="400" w:lineRule="atLeast"/>
        <w:ind w:left="1980" w:hanging="1080"/>
        <w:jc w:val="both"/>
        <w:rPr>
          <w:rFonts w:ascii="標楷體" w:eastAsia="標楷體" w:hAnsi="標楷體"/>
          <w:color w:val="548DD4"/>
        </w:rPr>
      </w:pPr>
      <w:r w:rsidRPr="00EF7A89">
        <w:rPr>
          <w:rFonts w:ascii="標楷體" w:eastAsia="標楷體" w:hAnsi="標楷體" w:hint="eastAsia"/>
          <w:color w:val="548DD4"/>
        </w:rPr>
        <w:t>經其他教師同意，於行為當日，暫時轉送其他班級學習。</w:t>
      </w:r>
    </w:p>
    <w:p w:rsidR="00750BD9" w:rsidRPr="00EF7A89" w:rsidRDefault="00750BD9" w:rsidP="00750BD9">
      <w:pPr>
        <w:numPr>
          <w:ilvl w:val="1"/>
          <w:numId w:val="33"/>
        </w:numPr>
        <w:tabs>
          <w:tab w:val="clear" w:pos="1200"/>
          <w:tab w:val="num" w:pos="1440"/>
          <w:tab w:val="num" w:pos="1980"/>
        </w:tabs>
        <w:spacing w:line="400" w:lineRule="atLeast"/>
        <w:ind w:left="1980" w:hanging="1080"/>
        <w:jc w:val="both"/>
        <w:rPr>
          <w:rFonts w:ascii="標楷體" w:eastAsia="標楷體" w:hAnsi="標楷體"/>
          <w:color w:val="548DD4"/>
        </w:rPr>
      </w:pPr>
      <w:r w:rsidRPr="00EF7A89">
        <w:rPr>
          <w:rFonts w:ascii="標楷體" w:eastAsia="標楷體" w:hAnsi="標楷體" w:hint="eastAsia"/>
          <w:color w:val="548DD4"/>
        </w:rPr>
        <w:t>依該校學生獎懲規定及法定程序，予以書面懲處。</w:t>
      </w:r>
    </w:p>
    <w:p w:rsidR="00750BD9" w:rsidRPr="002C086F" w:rsidRDefault="00750BD9" w:rsidP="00750BD9">
      <w:pPr>
        <w:spacing w:line="400" w:lineRule="atLeast"/>
        <w:ind w:leftChars="375" w:left="900"/>
        <w:jc w:val="both"/>
        <w:rPr>
          <w:rFonts w:ascii="標楷體" w:eastAsia="標楷體" w:hAnsi="標楷體"/>
        </w:rPr>
      </w:pPr>
      <w:r w:rsidRPr="002C086F">
        <w:rPr>
          <w:rFonts w:ascii="標楷體" w:eastAsia="標楷體" w:hAnsi="標楷體" w:hint="eastAsia"/>
        </w:rPr>
        <w:t>教師得視情況於學生下課時間實施前項之管教措施。</w:t>
      </w:r>
    </w:p>
    <w:p w:rsidR="00750BD9" w:rsidRPr="00FE35A7" w:rsidRDefault="00750BD9" w:rsidP="00750BD9">
      <w:pPr>
        <w:spacing w:line="400" w:lineRule="atLeast"/>
        <w:ind w:leftChars="375" w:left="900"/>
        <w:jc w:val="both"/>
        <w:rPr>
          <w:rFonts w:ascii="標楷體" w:eastAsia="標楷體" w:hAnsi="標楷體"/>
          <w:color w:val="FF0000"/>
        </w:rPr>
      </w:pPr>
      <w:r w:rsidRPr="00FE35A7">
        <w:rPr>
          <w:rFonts w:ascii="標楷體" w:eastAsia="標楷體" w:hAnsi="標楷體" w:hint="eastAsia"/>
          <w:color w:val="FF0000"/>
        </w:rPr>
        <w:t>學生反映經教師判斷，或教師發現，學生身體確有不適，或確有上廁所、生理日等生理需求時，應調整管教方式或停止處罰。</w:t>
      </w:r>
    </w:p>
    <w:p w:rsidR="00750BD9" w:rsidRPr="002C086F" w:rsidRDefault="00750BD9" w:rsidP="00750BD9">
      <w:pPr>
        <w:spacing w:line="400" w:lineRule="atLeast"/>
        <w:ind w:leftChars="375" w:left="900"/>
        <w:jc w:val="both"/>
        <w:rPr>
          <w:rFonts w:ascii="標楷體" w:eastAsia="標楷體" w:hAnsi="標楷體"/>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cs="Arial" w:hint="eastAsia"/>
        </w:rPr>
        <w:t>教師之強制</w:t>
      </w:r>
      <w:r w:rsidRPr="002C086F">
        <w:rPr>
          <w:rFonts w:ascii="標楷體" w:eastAsia="標楷體" w:hAnsi="標楷體" w:cs="Arial"/>
        </w:rPr>
        <w:t>措施</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hint="eastAsia"/>
          <w:kern w:val="0"/>
        </w:rPr>
        <w:t>學生有下列行為，</w:t>
      </w:r>
      <w:r w:rsidRPr="002C086F">
        <w:rPr>
          <w:rFonts w:ascii="標楷體" w:eastAsia="標楷體" w:hAnsi="標楷體" w:hint="eastAsia"/>
        </w:rPr>
        <w:t>非立即</w:t>
      </w:r>
      <w:r w:rsidRPr="002C086F">
        <w:rPr>
          <w:rFonts w:ascii="標楷體" w:eastAsia="標楷體" w:hAnsi="標楷體" w:cs="新細明體" w:hint="eastAsia"/>
          <w:kern w:val="0"/>
        </w:rPr>
        <w:t>對學生身體施加強制力，</w:t>
      </w:r>
      <w:r w:rsidRPr="002C086F">
        <w:rPr>
          <w:rFonts w:ascii="標楷體" w:eastAsia="標楷體" w:hAnsi="標楷體" w:hint="eastAsia"/>
        </w:rPr>
        <w:t>不能制止、排除或預防危害者，教師得採取必要之</w:t>
      </w:r>
      <w:r w:rsidRPr="002C086F">
        <w:rPr>
          <w:rFonts w:ascii="標楷體" w:eastAsia="標楷體" w:hAnsi="標楷體" w:cs="新細明體" w:hint="eastAsia"/>
          <w:kern w:val="0"/>
        </w:rPr>
        <w:t>強制措施</w:t>
      </w:r>
      <w:r w:rsidRPr="002C086F">
        <w:rPr>
          <w:rFonts w:ascii="標楷體" w:eastAsia="標楷體" w:hAnsi="標楷體" w:hint="eastAsia"/>
          <w:kern w:val="0"/>
        </w:rPr>
        <w:t>：</w:t>
      </w:r>
    </w:p>
    <w:p w:rsidR="00750BD9" w:rsidRPr="002C086F" w:rsidRDefault="00750BD9" w:rsidP="00750BD9">
      <w:pPr>
        <w:numPr>
          <w:ilvl w:val="1"/>
          <w:numId w:val="33"/>
        </w:numPr>
        <w:tabs>
          <w:tab w:val="left" w:pos="1080"/>
        </w:tabs>
        <w:spacing w:line="400" w:lineRule="atLeast"/>
        <w:jc w:val="both"/>
        <w:rPr>
          <w:rFonts w:ascii="標楷體" w:eastAsia="標楷體" w:hAnsi="標楷體" w:cs="新細明體"/>
          <w:kern w:val="0"/>
        </w:rPr>
      </w:pPr>
      <w:r w:rsidRPr="002C086F">
        <w:rPr>
          <w:rFonts w:ascii="標楷體" w:eastAsia="標楷體" w:hAnsi="標楷體" w:cs="新細明體"/>
          <w:kern w:val="0"/>
        </w:rPr>
        <w:t>攻擊</w:t>
      </w:r>
      <w:r w:rsidRPr="002C086F">
        <w:rPr>
          <w:rFonts w:ascii="標楷體" w:eastAsia="標楷體" w:hAnsi="標楷體" w:cs="Arial" w:hint="eastAsia"/>
        </w:rPr>
        <w:t>教師</w:t>
      </w:r>
      <w:r w:rsidRPr="002C086F">
        <w:rPr>
          <w:rFonts w:ascii="標楷體" w:eastAsia="標楷體" w:hAnsi="標楷體" w:cs="新細明體"/>
          <w:kern w:val="0"/>
        </w:rPr>
        <w:t>或他人，毀損</w:t>
      </w:r>
      <w:r w:rsidRPr="002C086F">
        <w:rPr>
          <w:rFonts w:ascii="標楷體" w:eastAsia="標楷體" w:hAnsi="標楷體" w:cs="新細明體" w:hint="eastAsia"/>
          <w:kern w:val="0"/>
        </w:rPr>
        <w:t>公物</w:t>
      </w:r>
      <w:r w:rsidRPr="002C086F">
        <w:rPr>
          <w:rFonts w:ascii="標楷體" w:eastAsia="標楷體" w:hAnsi="標楷體" w:cs="新細明體"/>
          <w:kern w:val="0"/>
        </w:rPr>
        <w:t>或他人物品，或有攻擊、毀損行為之虞時。</w:t>
      </w:r>
    </w:p>
    <w:p w:rsidR="00750BD9" w:rsidRPr="002C086F" w:rsidRDefault="00750BD9" w:rsidP="00750BD9">
      <w:pPr>
        <w:numPr>
          <w:ilvl w:val="1"/>
          <w:numId w:val="33"/>
        </w:numPr>
        <w:tabs>
          <w:tab w:val="left" w:pos="1080"/>
        </w:tabs>
        <w:spacing w:line="400" w:lineRule="atLeast"/>
        <w:jc w:val="both"/>
        <w:rPr>
          <w:rFonts w:ascii="標楷體" w:eastAsia="標楷體" w:hAnsi="標楷體"/>
        </w:rPr>
      </w:pPr>
      <w:r w:rsidRPr="002C086F">
        <w:rPr>
          <w:rFonts w:ascii="標楷體" w:eastAsia="標楷體" w:hAnsi="標楷體" w:cs="新細明體"/>
          <w:kern w:val="0"/>
        </w:rPr>
        <w:t>自殺、自傷</w:t>
      </w:r>
      <w:r w:rsidRPr="002C086F">
        <w:rPr>
          <w:rFonts w:ascii="標楷體" w:eastAsia="標楷體" w:hAnsi="標楷體" w:cs="新細明體" w:hint="eastAsia"/>
          <w:kern w:val="0"/>
        </w:rPr>
        <w:t>，</w:t>
      </w:r>
      <w:r w:rsidRPr="002C086F">
        <w:rPr>
          <w:rFonts w:ascii="標楷體" w:eastAsia="標楷體" w:hAnsi="標楷體" w:cs="新細明體"/>
          <w:kern w:val="0"/>
        </w:rPr>
        <w:t>或有自殺、自傷之虞時。</w:t>
      </w:r>
    </w:p>
    <w:p w:rsidR="00750BD9" w:rsidRPr="002C086F" w:rsidRDefault="00750BD9" w:rsidP="00750BD9">
      <w:pPr>
        <w:numPr>
          <w:ilvl w:val="1"/>
          <w:numId w:val="33"/>
        </w:numPr>
        <w:tabs>
          <w:tab w:val="left" w:pos="1080"/>
        </w:tabs>
        <w:spacing w:line="400" w:lineRule="atLeast"/>
        <w:jc w:val="both"/>
        <w:rPr>
          <w:rFonts w:ascii="標楷體" w:eastAsia="標楷體" w:hAnsi="標楷體" w:cs="新細明體"/>
          <w:kern w:val="0"/>
        </w:rPr>
      </w:pPr>
      <w:r w:rsidRPr="002C086F">
        <w:rPr>
          <w:rFonts w:ascii="標楷體" w:eastAsia="標楷體" w:hAnsi="標楷體" w:cs="新細明體" w:hint="eastAsia"/>
          <w:kern w:val="0"/>
        </w:rPr>
        <w:t>有其他</w:t>
      </w:r>
      <w:r w:rsidRPr="002C086F">
        <w:rPr>
          <w:rFonts w:ascii="標楷體" w:eastAsia="標楷體" w:hAnsi="標楷體" w:cs="新細明體"/>
          <w:kern w:val="0"/>
        </w:rPr>
        <w:t>現行危害</w:t>
      </w:r>
      <w:r w:rsidRPr="002C086F">
        <w:rPr>
          <w:rFonts w:ascii="標楷體" w:eastAsia="標楷體" w:hAnsi="標楷體" w:cs="新細明體" w:hint="eastAsia"/>
          <w:kern w:val="0"/>
        </w:rPr>
        <w:t>校園</w:t>
      </w:r>
      <w:r w:rsidRPr="002C086F">
        <w:rPr>
          <w:rFonts w:ascii="標楷體" w:eastAsia="標楷體" w:hAnsi="標楷體" w:cs="新細明體"/>
          <w:kern w:val="0"/>
        </w:rPr>
        <w:t>安全或個人生命、身體、自由或財產之行為或事實狀況</w:t>
      </w:r>
      <w:r w:rsidRPr="002C086F">
        <w:rPr>
          <w:rFonts w:ascii="標楷體" w:eastAsia="標楷體" w:hAnsi="標楷體" w:cs="新細明體" w:hint="eastAsia"/>
          <w:kern w:val="0"/>
        </w:rPr>
        <w:t>。</w:t>
      </w:r>
    </w:p>
    <w:p w:rsidR="00750BD9" w:rsidRPr="002C086F" w:rsidRDefault="00750BD9" w:rsidP="00750BD9">
      <w:pPr>
        <w:tabs>
          <w:tab w:val="left" w:pos="1080"/>
        </w:tabs>
        <w:spacing w:line="400" w:lineRule="atLeast"/>
        <w:ind w:left="480"/>
        <w:jc w:val="both"/>
        <w:rPr>
          <w:rFonts w:ascii="標楷體" w:eastAsia="標楷體" w:hAnsi="標楷體"/>
        </w:rPr>
      </w:pPr>
    </w:p>
    <w:p w:rsidR="00750BD9" w:rsidRPr="002C086F" w:rsidRDefault="00344B01" w:rsidP="00750BD9">
      <w:pPr>
        <w:numPr>
          <w:ilvl w:val="0"/>
          <w:numId w:val="33"/>
        </w:numPr>
        <w:tabs>
          <w:tab w:val="left" w:pos="1080"/>
        </w:tabs>
        <w:spacing w:line="400" w:lineRule="atLeast"/>
        <w:ind w:left="480" w:hangingChars="200" w:hanging="480"/>
        <w:jc w:val="both"/>
        <w:rPr>
          <w:rFonts w:ascii="標楷體" w:eastAsia="標楷體" w:hAnsi="標楷體"/>
        </w:rPr>
      </w:pPr>
      <w:r>
        <w:rPr>
          <w:rFonts w:ascii="標楷體" w:eastAsia="標楷體" w:hAnsi="標楷體" w:hint="eastAsia"/>
          <w:kern w:val="0"/>
        </w:rPr>
        <w:t>學輔</w:t>
      </w:r>
      <w:r w:rsidR="00750BD9" w:rsidRPr="002C086F">
        <w:rPr>
          <w:rFonts w:ascii="標楷體" w:eastAsia="標楷體" w:hAnsi="標楷體" w:hint="eastAsia"/>
          <w:kern w:val="0"/>
        </w:rPr>
        <w:t>處（訓導處）之</w:t>
      </w:r>
      <w:r w:rsidR="00750BD9" w:rsidRPr="002C086F">
        <w:rPr>
          <w:rFonts w:ascii="標楷體" w:eastAsia="標楷體" w:hAnsi="標楷體" w:hint="eastAsia"/>
        </w:rPr>
        <w:t>特殊管教措施</w:t>
      </w:r>
    </w:p>
    <w:p w:rsidR="00750BD9" w:rsidRPr="002C086F" w:rsidRDefault="00750BD9" w:rsidP="00750BD9">
      <w:pPr>
        <w:tabs>
          <w:tab w:val="left" w:pos="1080"/>
        </w:tabs>
        <w:spacing w:line="400" w:lineRule="atLeast"/>
        <w:ind w:leftChars="375" w:left="900"/>
        <w:jc w:val="both"/>
        <w:rPr>
          <w:rFonts w:ascii="標楷體" w:eastAsia="標楷體" w:hAnsi="標楷體" w:cs="Arial"/>
        </w:rPr>
      </w:pPr>
      <w:r w:rsidRPr="002C086F">
        <w:rPr>
          <w:rFonts w:ascii="標楷體" w:eastAsia="標楷體" w:hAnsi="標楷體" w:cs="Arial"/>
        </w:rPr>
        <w:t>依</w:t>
      </w:r>
      <w:r w:rsidRPr="002C086F">
        <w:rPr>
          <w:rFonts w:ascii="標楷體" w:eastAsia="標楷體" w:hAnsi="標楷體" w:cs="Arial" w:hint="eastAsia"/>
        </w:rPr>
        <w:t>第二十二點</w:t>
      </w:r>
      <w:r w:rsidRPr="002C086F">
        <w:rPr>
          <w:rFonts w:ascii="標楷體" w:eastAsia="標楷體" w:hAnsi="標楷體" w:cs="Arial"/>
        </w:rPr>
        <w:t>所為之管教無效</w:t>
      </w:r>
      <w:r w:rsidRPr="002C086F">
        <w:rPr>
          <w:rFonts w:ascii="標楷體" w:eastAsia="標楷體" w:hAnsi="標楷體" w:cs="Arial" w:hint="eastAsia"/>
        </w:rPr>
        <w:t>或</w:t>
      </w:r>
      <w:r w:rsidRPr="002C086F">
        <w:rPr>
          <w:rFonts w:ascii="標楷體" w:eastAsia="標楷體" w:hAnsi="標楷體"/>
        </w:rPr>
        <w:t>學生</w:t>
      </w:r>
      <w:r w:rsidRPr="002C086F">
        <w:rPr>
          <w:rFonts w:ascii="標楷體" w:eastAsia="標楷體" w:hAnsi="標楷體" w:hint="eastAsia"/>
        </w:rPr>
        <w:t>明顯</w:t>
      </w:r>
      <w:r w:rsidRPr="002C086F">
        <w:rPr>
          <w:rFonts w:ascii="標楷體" w:eastAsia="標楷體" w:hAnsi="標楷體"/>
        </w:rPr>
        <w:t>不服管教</w:t>
      </w:r>
      <w:r w:rsidRPr="002C086F">
        <w:rPr>
          <w:rFonts w:ascii="標楷體" w:eastAsia="標楷體" w:hAnsi="標楷體" w:cs="Arial"/>
        </w:rPr>
        <w:t>，情況急</w:t>
      </w:r>
      <w:r w:rsidRPr="002C086F">
        <w:rPr>
          <w:rFonts w:ascii="標楷體" w:eastAsia="標楷體" w:hAnsi="標楷體" w:cs="Arial" w:hint="eastAsia"/>
        </w:rPr>
        <w:t>迫</w:t>
      </w:r>
      <w:r w:rsidRPr="002C086F">
        <w:rPr>
          <w:rFonts w:ascii="標楷體" w:eastAsia="標楷體" w:hAnsi="標楷體" w:cs="Arial"/>
        </w:rPr>
        <w:t>，</w:t>
      </w:r>
      <w:r w:rsidRPr="002C086F">
        <w:rPr>
          <w:rFonts w:ascii="標楷體" w:eastAsia="標楷體" w:hAnsi="標楷體" w:cs="Arial" w:hint="eastAsia"/>
        </w:rPr>
        <w:t>明顯</w:t>
      </w:r>
      <w:r w:rsidRPr="002C086F">
        <w:rPr>
          <w:rFonts w:ascii="標楷體" w:eastAsia="標楷體" w:hAnsi="標楷體" w:cs="Arial"/>
        </w:rPr>
        <w:t>妨害現場活動時，教師得要求</w:t>
      </w:r>
      <w:r w:rsidR="00344B01">
        <w:rPr>
          <w:rFonts w:ascii="標楷體" w:eastAsia="標楷體" w:hAnsi="標楷體" w:cs="Arial"/>
        </w:rPr>
        <w:t>學輔</w:t>
      </w:r>
      <w:r w:rsidRPr="002C086F">
        <w:rPr>
          <w:rFonts w:ascii="標楷體" w:eastAsia="標楷體" w:hAnsi="標楷體" w:cs="Arial"/>
        </w:rPr>
        <w:t>處（訓導處）</w:t>
      </w:r>
      <w:r w:rsidRPr="002C086F">
        <w:rPr>
          <w:rFonts w:ascii="標楷體" w:eastAsia="標楷體" w:hAnsi="標楷體" w:cs="Arial" w:hint="eastAsia"/>
        </w:rPr>
        <w:t>派員</w:t>
      </w:r>
      <w:r w:rsidRPr="002C086F">
        <w:rPr>
          <w:rFonts w:ascii="標楷體" w:eastAsia="標楷體" w:hAnsi="標楷體" w:cs="Arial"/>
        </w:rPr>
        <w:t>協助，將學生帶離現場</w:t>
      </w:r>
      <w:r w:rsidRPr="002C086F">
        <w:rPr>
          <w:rFonts w:ascii="標楷體" w:eastAsia="標楷體" w:hAnsi="標楷體" w:cs="Arial" w:hint="eastAsia"/>
        </w:rPr>
        <w:t>。必要時，得強制帶離，並得尋求校外相關機構協助處理。</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cs="Arial" w:hint="eastAsia"/>
        </w:rPr>
        <w:lastRenderedPageBreak/>
        <w:t>就前項情形，教師</w:t>
      </w:r>
      <w:r w:rsidRPr="002C086F">
        <w:rPr>
          <w:rFonts w:ascii="標楷體" w:eastAsia="標楷體" w:hAnsi="標楷體" w:cs="Arial"/>
        </w:rPr>
        <w:t>應</w:t>
      </w:r>
      <w:r w:rsidRPr="002C086F">
        <w:rPr>
          <w:rFonts w:ascii="標楷體" w:eastAsia="標楷體" w:hAnsi="標楷體" w:cs="Arial" w:hint="eastAsia"/>
        </w:rPr>
        <w:t>告知已實施之</w:t>
      </w:r>
      <w:r w:rsidRPr="002C086F">
        <w:rPr>
          <w:rFonts w:ascii="標楷體" w:eastAsia="標楷體" w:hAnsi="標楷體" w:cs="Arial"/>
        </w:rPr>
        <w:t>輔導</w:t>
      </w:r>
      <w:r w:rsidRPr="002C086F">
        <w:rPr>
          <w:rFonts w:ascii="標楷體" w:eastAsia="標楷體" w:hAnsi="標楷體" w:cs="Arial" w:hint="eastAsia"/>
        </w:rPr>
        <w:t>管教措施或</w:t>
      </w:r>
      <w:r w:rsidRPr="002C086F">
        <w:rPr>
          <w:rFonts w:ascii="標楷體" w:eastAsia="標楷體" w:hAnsi="標楷體" w:cs="Arial"/>
        </w:rPr>
        <w:t>提供輔導</w:t>
      </w:r>
      <w:r w:rsidRPr="002C086F">
        <w:rPr>
          <w:rFonts w:ascii="標楷體" w:eastAsia="標楷體" w:hAnsi="標楷體" w:cs="Arial" w:hint="eastAsia"/>
        </w:rPr>
        <w:t>管教紀</w:t>
      </w:r>
      <w:r w:rsidRPr="002C086F">
        <w:rPr>
          <w:rFonts w:ascii="標楷體" w:eastAsia="標楷體" w:hAnsi="標楷體" w:cs="Arial"/>
        </w:rPr>
        <w:t>錄，供其參考。</w:t>
      </w:r>
    </w:p>
    <w:p w:rsidR="00750BD9" w:rsidRPr="002C086F" w:rsidRDefault="00750BD9" w:rsidP="00750BD9">
      <w:pPr>
        <w:spacing w:line="400" w:lineRule="atLeast"/>
        <w:ind w:leftChars="375" w:left="900"/>
        <w:jc w:val="both"/>
        <w:rPr>
          <w:rFonts w:ascii="標楷體" w:eastAsia="標楷體" w:hAnsi="標楷體"/>
        </w:rPr>
      </w:pPr>
      <w:r w:rsidRPr="002C086F">
        <w:rPr>
          <w:rFonts w:ascii="標楷體" w:eastAsia="標楷體" w:hAnsi="標楷體" w:cs="Arial"/>
        </w:rPr>
        <w:t>各處</w:t>
      </w:r>
      <w:r w:rsidRPr="002C086F">
        <w:rPr>
          <w:rFonts w:ascii="標楷體" w:eastAsia="標楷體" w:hAnsi="標楷體" w:cs="Arial" w:hint="eastAsia"/>
        </w:rPr>
        <w:t>室人員</w:t>
      </w:r>
      <w:r w:rsidRPr="002C086F">
        <w:rPr>
          <w:rFonts w:ascii="標楷體" w:eastAsia="標楷體" w:hAnsi="標楷體" w:cs="Arial"/>
        </w:rPr>
        <w:t>將學生帶離現場後，得安排學生前往其他班級、圖書館</w:t>
      </w:r>
      <w:r w:rsidRPr="002C086F">
        <w:rPr>
          <w:rFonts w:ascii="標楷體" w:eastAsia="標楷體" w:hAnsi="標楷體" w:cs="Arial" w:hint="eastAsia"/>
        </w:rPr>
        <w:t>或</w:t>
      </w:r>
      <w:r w:rsidR="0016237C">
        <w:rPr>
          <w:rFonts w:ascii="標楷體" w:eastAsia="標楷體" w:hAnsi="標楷體" w:cs="Arial" w:hint="eastAsia"/>
        </w:rPr>
        <w:t>學輔</w:t>
      </w:r>
      <w:r w:rsidRPr="002C086F">
        <w:rPr>
          <w:rFonts w:ascii="標楷體" w:eastAsia="標楷體" w:hAnsi="標楷體" w:cs="Arial" w:hint="eastAsia"/>
        </w:rPr>
        <w:t>處</w:t>
      </w:r>
      <w:r w:rsidRPr="002C086F">
        <w:rPr>
          <w:rFonts w:ascii="標楷體" w:eastAsia="標楷體" w:hAnsi="標楷體" w:cs="Arial"/>
        </w:rPr>
        <w:t>等處，參與</w:t>
      </w:r>
      <w:r w:rsidRPr="002C086F">
        <w:rPr>
          <w:rFonts w:ascii="標楷體" w:eastAsia="標楷體" w:hAnsi="標楷體" w:cs="Arial" w:hint="eastAsia"/>
        </w:rPr>
        <w:t>適當之</w:t>
      </w:r>
      <w:r w:rsidRPr="002C086F">
        <w:rPr>
          <w:rFonts w:ascii="標楷體" w:eastAsia="標楷體" w:hAnsi="標楷體" w:cs="Arial"/>
        </w:rPr>
        <w:t>活動，或依</w:t>
      </w:r>
      <w:r w:rsidRPr="002C086F">
        <w:rPr>
          <w:rFonts w:ascii="標楷體" w:eastAsia="標楷體" w:hAnsi="標楷體" w:cs="Arial" w:hint="eastAsia"/>
        </w:rPr>
        <w:t>規定</w:t>
      </w:r>
      <w:r w:rsidRPr="002C086F">
        <w:rPr>
          <w:rFonts w:ascii="標楷體" w:eastAsia="標楷體" w:hAnsi="標楷體" w:cs="Arial"/>
        </w:rPr>
        <w:t>予以輔導</w:t>
      </w:r>
      <w:r w:rsidRPr="002C086F">
        <w:rPr>
          <w:rFonts w:ascii="標楷體" w:eastAsia="標楷體" w:hAnsi="標楷體" w:cs="Arial" w:hint="eastAsia"/>
        </w:rPr>
        <w:t>與</w:t>
      </w:r>
      <w:r w:rsidRPr="002C086F">
        <w:rPr>
          <w:rFonts w:ascii="標楷體" w:eastAsia="標楷體" w:hAnsi="標楷體" w:cs="Arial"/>
        </w:rPr>
        <w:t>管教。</w:t>
      </w:r>
    </w:p>
    <w:p w:rsidR="00750BD9" w:rsidRPr="002C086F" w:rsidRDefault="00344B01" w:rsidP="00750BD9">
      <w:pPr>
        <w:spacing w:line="400" w:lineRule="atLeast"/>
        <w:ind w:leftChars="375" w:left="900"/>
        <w:jc w:val="both"/>
        <w:rPr>
          <w:rFonts w:ascii="標楷體" w:eastAsia="標楷體" w:hAnsi="標楷體"/>
        </w:rPr>
      </w:pPr>
      <w:r>
        <w:rPr>
          <w:rFonts w:ascii="標楷體" w:eastAsia="標楷體" w:hAnsi="標楷體" w:hint="eastAsia"/>
        </w:rPr>
        <w:t>學輔</w:t>
      </w:r>
      <w:r w:rsidR="00750BD9" w:rsidRPr="002C086F">
        <w:rPr>
          <w:rFonts w:ascii="標楷體" w:eastAsia="標楷體" w:hAnsi="標楷體" w:hint="eastAsia"/>
        </w:rPr>
        <w:t>處</w:t>
      </w:r>
      <w:r w:rsidR="00750BD9" w:rsidRPr="002C086F">
        <w:rPr>
          <w:rFonts w:ascii="標楷體" w:eastAsia="標楷體" w:hAnsi="標楷體" w:hint="eastAsia"/>
          <w:kern w:val="0"/>
        </w:rPr>
        <w:t>（訓導處）</w:t>
      </w:r>
      <w:r w:rsidR="00750BD9" w:rsidRPr="002C086F">
        <w:rPr>
          <w:rFonts w:ascii="標楷體" w:eastAsia="標楷體" w:hAnsi="標楷體" w:hint="eastAsia"/>
        </w:rPr>
        <w:t>於必要時，得基於協助學生轉換情境、宣洩壓力之輔導目的，衡量學生身心狀況，在</w:t>
      </w:r>
      <w:r>
        <w:rPr>
          <w:rFonts w:ascii="標楷體" w:eastAsia="標楷體" w:hAnsi="標楷體" w:hint="eastAsia"/>
        </w:rPr>
        <w:t>學輔</w:t>
      </w:r>
      <w:r w:rsidR="00750BD9" w:rsidRPr="002C086F">
        <w:rPr>
          <w:rFonts w:ascii="標楷體" w:eastAsia="標楷體" w:hAnsi="標楷體" w:hint="eastAsia"/>
        </w:rPr>
        <w:t>處人員指導下，請學生進行合理之體能活動。</w:t>
      </w:r>
      <w:r w:rsidR="00750BD9" w:rsidRPr="002C086F">
        <w:rPr>
          <w:rFonts w:ascii="標楷體" w:eastAsia="標楷體" w:hAnsi="標楷體" w:cs="Arial" w:hint="eastAsia"/>
        </w:rPr>
        <w:t>但不應基於處罰之目的為之。</w:t>
      </w:r>
    </w:p>
    <w:p w:rsidR="00750BD9" w:rsidRPr="002C086F" w:rsidRDefault="00750BD9" w:rsidP="00750BD9">
      <w:pPr>
        <w:spacing w:line="400" w:lineRule="atLeast"/>
        <w:ind w:left="480" w:hangingChars="200" w:hanging="480"/>
        <w:jc w:val="both"/>
        <w:rPr>
          <w:rFonts w:ascii="標楷體" w:eastAsia="標楷體" w:hAnsi="標楷體" w:cs="Arial"/>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cs="Arial"/>
        </w:rPr>
      </w:pPr>
      <w:r w:rsidRPr="002C086F">
        <w:rPr>
          <w:rFonts w:ascii="標楷體" w:eastAsia="標楷體" w:hAnsi="標楷體" w:hint="eastAsia"/>
        </w:rPr>
        <w:t>監護權人及</w:t>
      </w:r>
      <w:r w:rsidRPr="002C086F">
        <w:rPr>
          <w:rFonts w:ascii="標楷體" w:eastAsia="標楷體" w:hAnsi="標楷體" w:cs="Arial" w:hint="eastAsia"/>
        </w:rPr>
        <w:t>家長會之協助輔導管教措施</w:t>
      </w:r>
    </w:p>
    <w:p w:rsidR="00750BD9" w:rsidRPr="002C086F" w:rsidRDefault="00344B01" w:rsidP="00750BD9">
      <w:pPr>
        <w:tabs>
          <w:tab w:val="left" w:pos="720"/>
        </w:tabs>
        <w:spacing w:line="400" w:lineRule="atLeast"/>
        <w:ind w:leftChars="375" w:left="900"/>
        <w:jc w:val="both"/>
        <w:rPr>
          <w:rFonts w:ascii="標楷體" w:eastAsia="標楷體" w:hAnsi="標楷體"/>
        </w:rPr>
      </w:pPr>
      <w:r>
        <w:rPr>
          <w:rFonts w:ascii="標楷體" w:eastAsia="標楷體" w:hAnsi="標楷體" w:hint="eastAsia"/>
        </w:rPr>
        <w:t>學輔</w:t>
      </w:r>
      <w:r w:rsidR="00750BD9" w:rsidRPr="002C086F">
        <w:rPr>
          <w:rFonts w:ascii="標楷體" w:eastAsia="標楷體" w:hAnsi="標楷體" w:hint="eastAsia"/>
        </w:rPr>
        <w:t>處</w:t>
      </w:r>
      <w:r w:rsidR="00750BD9" w:rsidRPr="002C086F">
        <w:rPr>
          <w:rFonts w:ascii="標楷體" w:eastAsia="標楷體" w:hAnsi="標楷體" w:hint="eastAsia"/>
          <w:kern w:val="0"/>
        </w:rPr>
        <w:t>（訓導處）</w:t>
      </w:r>
      <w:r w:rsidR="00750BD9" w:rsidRPr="002C086F">
        <w:rPr>
          <w:rFonts w:ascii="標楷體" w:eastAsia="標楷體" w:hAnsi="標楷體" w:hint="eastAsia"/>
        </w:rPr>
        <w:t>依第二十四點實施管教，須監護權人到校協助處理者，應請監護權人配合到校協助學校輔導該學生及盡管教之責任。</w:t>
      </w:r>
    </w:p>
    <w:p w:rsidR="00750BD9" w:rsidRPr="002C086F" w:rsidRDefault="00750BD9" w:rsidP="00750BD9">
      <w:pPr>
        <w:tabs>
          <w:tab w:val="left" w:pos="720"/>
        </w:tabs>
        <w:spacing w:line="400" w:lineRule="atLeast"/>
        <w:ind w:leftChars="375" w:left="900"/>
        <w:jc w:val="both"/>
        <w:rPr>
          <w:rFonts w:ascii="標楷體" w:eastAsia="標楷體" w:hAnsi="標楷體" w:cs="Arial"/>
        </w:rPr>
      </w:pPr>
      <w:r w:rsidRPr="002C086F">
        <w:rPr>
          <w:rFonts w:ascii="標楷體" w:eastAsia="標楷體" w:hAnsi="標楷體" w:cs="Arial" w:hint="eastAsia"/>
        </w:rPr>
        <w:t>學生違規情形</w:t>
      </w:r>
      <w:r w:rsidRPr="002C086F">
        <w:rPr>
          <w:rFonts w:ascii="標楷體" w:eastAsia="標楷體" w:hAnsi="標楷體" w:hint="eastAsia"/>
        </w:rPr>
        <w:t>，經學校</w:t>
      </w:r>
      <w:r w:rsidR="00344B01">
        <w:rPr>
          <w:rFonts w:ascii="標楷體" w:eastAsia="標楷體" w:hAnsi="標楷體" w:hint="eastAsia"/>
        </w:rPr>
        <w:t>學輔</w:t>
      </w:r>
      <w:r w:rsidRPr="002C086F">
        <w:rPr>
          <w:rFonts w:ascii="標楷體" w:eastAsia="標楷體" w:hAnsi="標楷體" w:hint="eastAsia"/>
        </w:rPr>
        <w:t>處</w:t>
      </w:r>
      <w:r w:rsidRPr="002C086F">
        <w:rPr>
          <w:rFonts w:ascii="標楷體" w:eastAsia="標楷體" w:hAnsi="標楷體" w:hint="eastAsia"/>
          <w:kern w:val="0"/>
        </w:rPr>
        <w:t>（訓導處）</w:t>
      </w:r>
      <w:r w:rsidRPr="002C086F">
        <w:rPr>
          <w:rFonts w:ascii="標楷體" w:eastAsia="標楷體" w:hAnsi="標楷體" w:hint="eastAsia"/>
        </w:rPr>
        <w:t>多次處理無效且影響班級其他學生之基本權益者，學校得視情況需要，委請班級（學校）家長代表召開班親會，邀請其監護權人出席，討論有效之輔導管教與改進措施。</w:t>
      </w:r>
    </w:p>
    <w:p w:rsidR="00750BD9" w:rsidRPr="002C086F" w:rsidRDefault="00750BD9" w:rsidP="00750BD9">
      <w:pPr>
        <w:spacing w:line="400" w:lineRule="atLeast"/>
        <w:ind w:left="480" w:hangingChars="200" w:hanging="480"/>
        <w:jc w:val="both"/>
        <w:rPr>
          <w:rFonts w:ascii="標楷體" w:eastAsia="標楷體" w:hAnsi="標楷體" w:cs="Arial"/>
        </w:rPr>
      </w:pPr>
    </w:p>
    <w:p w:rsidR="00750BD9" w:rsidRPr="00FE35A7" w:rsidRDefault="00750BD9" w:rsidP="00750BD9">
      <w:pPr>
        <w:numPr>
          <w:ilvl w:val="0"/>
          <w:numId w:val="33"/>
        </w:numPr>
        <w:tabs>
          <w:tab w:val="left" w:pos="1080"/>
        </w:tabs>
        <w:spacing w:line="400" w:lineRule="atLeast"/>
        <w:ind w:left="480" w:hangingChars="200" w:hanging="480"/>
        <w:jc w:val="both"/>
        <w:rPr>
          <w:rFonts w:ascii="標楷體" w:eastAsia="標楷體" w:hAnsi="標楷體"/>
          <w:color w:val="FF0000"/>
        </w:rPr>
      </w:pPr>
      <w:r w:rsidRPr="00FE35A7">
        <w:rPr>
          <w:rFonts w:ascii="標楷體" w:eastAsia="標楷體" w:hAnsi="標楷體" w:hint="eastAsia"/>
          <w:color w:val="FF0000"/>
          <w:kern w:val="0"/>
        </w:rPr>
        <w:t>學生獎懲委員會之</w:t>
      </w:r>
      <w:r w:rsidRPr="00FE35A7">
        <w:rPr>
          <w:rFonts w:ascii="標楷體" w:eastAsia="標楷體" w:hAnsi="標楷體" w:hint="eastAsia"/>
          <w:color w:val="FF0000"/>
        </w:rPr>
        <w:t>特殊管教措施</w:t>
      </w:r>
    </w:p>
    <w:p w:rsidR="00750BD9" w:rsidRPr="00FE35A7" w:rsidRDefault="00344B01" w:rsidP="00750BD9">
      <w:pPr>
        <w:tabs>
          <w:tab w:val="left" w:pos="1080"/>
        </w:tabs>
        <w:spacing w:line="400" w:lineRule="atLeast"/>
        <w:ind w:leftChars="375" w:left="900"/>
        <w:jc w:val="both"/>
        <w:rPr>
          <w:rFonts w:ascii="標楷體" w:eastAsia="標楷體" w:hAnsi="標楷體" w:cs="Arial"/>
          <w:color w:val="FF0000"/>
        </w:rPr>
      </w:pPr>
      <w:r>
        <w:rPr>
          <w:rFonts w:ascii="標楷體" w:eastAsia="標楷體" w:hAnsi="標楷體" w:cs="Arial"/>
          <w:color w:val="FF0000"/>
        </w:rPr>
        <w:t>學輔</w:t>
      </w:r>
      <w:r w:rsidR="00750BD9" w:rsidRPr="00FE35A7">
        <w:rPr>
          <w:rFonts w:ascii="標楷體" w:eastAsia="標楷體" w:hAnsi="標楷體" w:cs="Arial"/>
          <w:color w:val="FF0000"/>
        </w:rPr>
        <w:t>處</w:t>
      </w:r>
      <w:r w:rsidR="00750BD9" w:rsidRPr="00FE35A7">
        <w:rPr>
          <w:rFonts w:ascii="標楷體" w:eastAsia="標楷體" w:hAnsi="標楷體" w:hint="eastAsia"/>
          <w:color w:val="FF0000"/>
          <w:kern w:val="0"/>
        </w:rPr>
        <w:t>（訓導處）</w:t>
      </w:r>
      <w:r w:rsidR="00750BD9" w:rsidRPr="00FE35A7">
        <w:rPr>
          <w:rFonts w:ascii="標楷體" w:eastAsia="標楷體" w:hAnsi="標楷體" w:cs="Arial"/>
          <w:color w:val="FF0000"/>
        </w:rPr>
        <w:t>認為學生違規情節重大，擬</w:t>
      </w:r>
      <w:r w:rsidR="00750BD9" w:rsidRPr="00FE35A7">
        <w:rPr>
          <w:rFonts w:ascii="標楷體" w:eastAsia="標楷體" w:hAnsi="標楷體" w:cs="Arial" w:hint="eastAsia"/>
          <w:color w:val="FF0000"/>
        </w:rPr>
        <w:t>採取</w:t>
      </w:r>
      <w:r w:rsidR="00750BD9" w:rsidRPr="00FE35A7">
        <w:rPr>
          <w:rFonts w:ascii="標楷體" w:eastAsia="標楷體" w:hAnsi="標楷體" w:hint="eastAsia"/>
          <w:color w:val="FF0000"/>
          <w:kern w:val="0"/>
        </w:rPr>
        <w:t>交由其</w:t>
      </w:r>
      <w:r w:rsidR="00750BD9" w:rsidRPr="00FE35A7">
        <w:rPr>
          <w:rFonts w:ascii="標楷體" w:eastAsia="標楷體" w:hAnsi="標楷體" w:hint="eastAsia"/>
          <w:color w:val="FF0000"/>
        </w:rPr>
        <w:t>監護權人帶回管教</w:t>
      </w:r>
      <w:r w:rsidR="00750BD9" w:rsidRPr="00FE35A7">
        <w:rPr>
          <w:rFonts w:ascii="標楷體" w:eastAsia="標楷體" w:hAnsi="標楷體" w:hint="eastAsia"/>
          <w:color w:val="FF0000"/>
          <w:kern w:val="0"/>
        </w:rPr>
        <w:t>、規劃參加</w:t>
      </w:r>
      <w:r w:rsidR="00750BD9" w:rsidRPr="00FE35A7">
        <w:rPr>
          <w:rFonts w:ascii="標楷體" w:eastAsia="標楷體" w:hAnsi="標楷體" w:hint="eastAsia"/>
          <w:bCs/>
          <w:color w:val="FF0000"/>
        </w:rPr>
        <w:t>高關懷課程、送請</w:t>
      </w:r>
      <w:r w:rsidR="00750BD9" w:rsidRPr="00FE35A7">
        <w:rPr>
          <w:rFonts w:ascii="標楷體" w:eastAsia="標楷體" w:hAnsi="標楷體" w:cs="Arial"/>
          <w:color w:val="FF0000"/>
        </w:rPr>
        <w:t>少年輔導</w:t>
      </w:r>
      <w:r w:rsidR="00750BD9" w:rsidRPr="00FE35A7">
        <w:rPr>
          <w:rFonts w:ascii="標楷體" w:eastAsia="標楷體" w:hAnsi="標楷體" w:cs="Arial" w:hint="eastAsia"/>
          <w:color w:val="FF0000"/>
        </w:rPr>
        <w:t>單位</w:t>
      </w:r>
      <w:r w:rsidR="00750BD9" w:rsidRPr="00FE35A7">
        <w:rPr>
          <w:rFonts w:ascii="標楷體" w:eastAsia="標楷體" w:hAnsi="標楷體" w:cs="Arial"/>
          <w:color w:val="FF0000"/>
        </w:rPr>
        <w:t>輔導</w:t>
      </w:r>
      <w:r w:rsidR="00750BD9" w:rsidRPr="00FE35A7">
        <w:rPr>
          <w:rFonts w:ascii="標楷體" w:eastAsia="標楷體" w:hAnsi="標楷體" w:cs="Arial" w:hint="eastAsia"/>
          <w:color w:val="FF0000"/>
        </w:rPr>
        <w:t>，</w:t>
      </w:r>
      <w:r w:rsidR="00750BD9" w:rsidRPr="00FE35A7">
        <w:rPr>
          <w:rFonts w:ascii="標楷體" w:eastAsia="標楷體" w:hAnsi="標楷體" w:cs="Arial"/>
          <w:color w:val="FF0000"/>
        </w:rPr>
        <w:t>或移送</w:t>
      </w:r>
      <w:r w:rsidR="00750BD9" w:rsidRPr="00FE35A7">
        <w:rPr>
          <w:rFonts w:ascii="標楷體" w:eastAsia="標楷體" w:hAnsi="標楷體" w:cs="Arial" w:hint="eastAsia"/>
          <w:color w:val="FF0000"/>
        </w:rPr>
        <w:t>警察或司法機關</w:t>
      </w:r>
      <w:r w:rsidR="00750BD9" w:rsidRPr="00FE35A7">
        <w:rPr>
          <w:rFonts w:ascii="標楷體" w:eastAsia="標楷體" w:hAnsi="標楷體" w:cs="Arial"/>
          <w:color w:val="FF0000"/>
        </w:rPr>
        <w:t>等處</w:t>
      </w:r>
      <w:r w:rsidR="00750BD9" w:rsidRPr="00FE35A7">
        <w:rPr>
          <w:rFonts w:ascii="標楷體" w:eastAsia="標楷體" w:hAnsi="標楷體" w:cs="Arial" w:hint="eastAsia"/>
          <w:color w:val="FF0000"/>
        </w:rPr>
        <w:t>置時</w:t>
      </w:r>
      <w:r w:rsidR="00750BD9" w:rsidRPr="00FE35A7">
        <w:rPr>
          <w:rFonts w:ascii="標楷體" w:eastAsia="標楷體" w:hAnsi="標楷體" w:cs="Arial"/>
          <w:color w:val="FF0000"/>
        </w:rPr>
        <w:t>，應依</w:t>
      </w:r>
      <w:r w:rsidR="00750BD9" w:rsidRPr="00FE35A7">
        <w:rPr>
          <w:rFonts w:ascii="標楷體" w:eastAsia="標楷體" w:hAnsi="標楷體" w:cs="Arial" w:hint="eastAsia"/>
          <w:color w:val="FF0000"/>
        </w:rPr>
        <w:t>該</w:t>
      </w:r>
      <w:r w:rsidR="00750BD9" w:rsidRPr="00FE35A7">
        <w:rPr>
          <w:rFonts w:ascii="標楷體" w:eastAsia="標楷體" w:hAnsi="標楷體" w:cs="Arial"/>
          <w:color w:val="FF0000"/>
        </w:rPr>
        <w:t>校學生獎懲辦法，簽會導師提供意見，經學生獎懲委員會討論議決後，始得</w:t>
      </w:r>
      <w:r w:rsidR="00750BD9" w:rsidRPr="00FE35A7">
        <w:rPr>
          <w:rFonts w:ascii="標楷體" w:eastAsia="標楷體" w:hAnsi="標楷體" w:cs="Arial" w:hint="eastAsia"/>
          <w:color w:val="FF0000"/>
        </w:rPr>
        <w:t>為</w:t>
      </w:r>
      <w:r w:rsidR="00750BD9" w:rsidRPr="00FE35A7">
        <w:rPr>
          <w:rFonts w:ascii="標楷體" w:eastAsia="標楷體" w:hAnsi="標楷體" w:cs="Arial"/>
          <w:color w:val="FF0000"/>
        </w:rPr>
        <w:t>之。</w:t>
      </w:r>
      <w:r w:rsidR="00750BD9" w:rsidRPr="00FE35A7">
        <w:rPr>
          <w:rFonts w:ascii="標楷體" w:eastAsia="標楷體" w:hAnsi="標楷體" w:cs="Arial" w:hint="eastAsia"/>
          <w:color w:val="FF0000"/>
        </w:rPr>
        <w:t>但情況急迫，應立即移送警察機關</w:t>
      </w:r>
      <w:r w:rsidR="00750BD9" w:rsidRPr="00FE35A7">
        <w:rPr>
          <w:rFonts w:ascii="標楷體" w:eastAsia="標楷體" w:hAnsi="標楷體" w:cs="Arial"/>
          <w:color w:val="FF0000"/>
        </w:rPr>
        <w:t>處</w:t>
      </w:r>
      <w:r w:rsidR="00750BD9" w:rsidRPr="00FE35A7">
        <w:rPr>
          <w:rFonts w:ascii="標楷體" w:eastAsia="標楷體" w:hAnsi="標楷體" w:cs="Arial" w:hint="eastAsia"/>
          <w:color w:val="FF0000"/>
        </w:rPr>
        <w:t>置者，不在此限。</w:t>
      </w:r>
    </w:p>
    <w:p w:rsidR="00750BD9" w:rsidRPr="00FE35A7" w:rsidRDefault="00750BD9" w:rsidP="00750BD9">
      <w:pPr>
        <w:tabs>
          <w:tab w:val="left" w:pos="1080"/>
        </w:tabs>
        <w:spacing w:line="400" w:lineRule="atLeast"/>
        <w:ind w:leftChars="375" w:left="900"/>
        <w:jc w:val="both"/>
        <w:rPr>
          <w:rFonts w:ascii="標楷體" w:eastAsia="標楷體" w:hAnsi="標楷體"/>
          <w:color w:val="FF0000"/>
        </w:rPr>
      </w:pPr>
      <w:r w:rsidRPr="00FE35A7">
        <w:rPr>
          <w:rFonts w:ascii="標楷體" w:eastAsia="標楷體" w:hAnsi="標楷體" w:cs="Arial" w:hint="eastAsia"/>
          <w:color w:val="FF0000"/>
        </w:rPr>
        <w:t>學生獎懲</w:t>
      </w:r>
      <w:r w:rsidRPr="00FE35A7">
        <w:rPr>
          <w:rFonts w:ascii="標楷體" w:eastAsia="標楷體" w:hAnsi="標楷體" w:cs="Arial"/>
          <w:color w:val="FF0000"/>
        </w:rPr>
        <w:t>委員會應注意保障當事</w:t>
      </w:r>
      <w:r w:rsidRPr="00FE35A7">
        <w:rPr>
          <w:rFonts w:ascii="標楷體" w:eastAsia="標楷體" w:hAnsi="標楷體" w:cs="Arial" w:hint="eastAsia"/>
          <w:color w:val="FF0000"/>
        </w:rPr>
        <w:t>人</w:t>
      </w:r>
      <w:r w:rsidRPr="00FE35A7">
        <w:rPr>
          <w:rFonts w:ascii="標楷體" w:eastAsia="標楷體" w:hAnsi="標楷體" w:cs="Arial"/>
          <w:color w:val="FF0000"/>
        </w:rPr>
        <w:t>學生與</w:t>
      </w:r>
      <w:r w:rsidRPr="00FE35A7">
        <w:rPr>
          <w:rFonts w:ascii="標楷體" w:eastAsia="標楷體" w:hAnsi="標楷體" w:cs="Arial" w:hint="eastAsia"/>
          <w:color w:val="FF0000"/>
        </w:rPr>
        <w:t>其</w:t>
      </w:r>
      <w:r w:rsidRPr="00FE35A7">
        <w:rPr>
          <w:rFonts w:ascii="標楷體" w:eastAsia="標楷體" w:hAnsi="標楷體" w:hint="eastAsia"/>
          <w:color w:val="FF0000"/>
        </w:rPr>
        <w:t>監護權人</w:t>
      </w:r>
      <w:r w:rsidRPr="00FE35A7">
        <w:rPr>
          <w:rFonts w:ascii="標楷體" w:eastAsia="標楷體" w:hAnsi="標楷體" w:cs="Arial"/>
          <w:color w:val="FF0000"/>
        </w:rPr>
        <w:t>發言</w:t>
      </w:r>
      <w:r w:rsidRPr="00FE35A7">
        <w:rPr>
          <w:rFonts w:ascii="標楷體" w:eastAsia="標楷體" w:hAnsi="標楷體" w:cs="Arial" w:hint="eastAsia"/>
          <w:color w:val="FF0000"/>
        </w:rPr>
        <w:t>之</w:t>
      </w:r>
      <w:r w:rsidRPr="00FE35A7">
        <w:rPr>
          <w:rFonts w:ascii="標楷體" w:eastAsia="標楷體" w:hAnsi="標楷體" w:cs="Arial"/>
          <w:color w:val="FF0000"/>
        </w:rPr>
        <w:t>權利，並充分討論</w:t>
      </w:r>
      <w:r w:rsidRPr="00FE35A7">
        <w:rPr>
          <w:rFonts w:ascii="標楷體" w:eastAsia="標楷體" w:hAnsi="標楷體" w:cs="Arial" w:hint="eastAsia"/>
          <w:color w:val="FF0000"/>
        </w:rPr>
        <w:t>及</w:t>
      </w:r>
      <w:r w:rsidRPr="00FE35A7">
        <w:rPr>
          <w:rFonts w:ascii="標楷體" w:eastAsia="標楷體" w:hAnsi="標楷體" w:cs="Arial"/>
          <w:color w:val="FF0000"/>
        </w:rPr>
        <w:t>記載先前已實施各項管教措施之教育效果。</w:t>
      </w:r>
    </w:p>
    <w:p w:rsidR="00750BD9" w:rsidRPr="00FE35A7" w:rsidRDefault="00750BD9" w:rsidP="00750BD9">
      <w:pPr>
        <w:widowControl/>
        <w:spacing w:line="400" w:lineRule="atLeast"/>
        <w:ind w:leftChars="375" w:left="900"/>
        <w:jc w:val="both"/>
        <w:rPr>
          <w:rFonts w:ascii="標楷體" w:eastAsia="標楷體" w:hAnsi="標楷體"/>
          <w:color w:val="FF0000"/>
          <w:kern w:val="0"/>
        </w:rPr>
      </w:pPr>
      <w:r w:rsidRPr="00FE35A7">
        <w:rPr>
          <w:rFonts w:ascii="標楷體" w:eastAsia="標楷體" w:hAnsi="標楷體" w:cs="Arial" w:hint="eastAsia"/>
          <w:color w:val="FF0000"/>
        </w:rPr>
        <w:t>學校除採取第一項所定處置外，必要時，應聯繫社政單位協助處理。</w:t>
      </w:r>
    </w:p>
    <w:p w:rsidR="00750BD9" w:rsidRPr="00FE35A7" w:rsidRDefault="00750BD9" w:rsidP="00750BD9">
      <w:pPr>
        <w:widowControl/>
        <w:spacing w:line="400" w:lineRule="atLeast"/>
        <w:ind w:leftChars="375" w:left="900"/>
        <w:jc w:val="both"/>
        <w:rPr>
          <w:rFonts w:ascii="標楷體" w:eastAsia="標楷體" w:hAnsi="標楷體" w:cs="Arial"/>
          <w:color w:val="FF0000"/>
        </w:rPr>
      </w:pPr>
      <w:r w:rsidRPr="00FE35A7">
        <w:rPr>
          <w:rFonts w:ascii="標楷體" w:eastAsia="標楷體" w:hAnsi="標楷體" w:hint="eastAsia"/>
          <w:color w:val="FF0000"/>
          <w:kern w:val="0"/>
        </w:rPr>
        <w:t>學生交由</w:t>
      </w:r>
      <w:r w:rsidRPr="00FE35A7">
        <w:rPr>
          <w:rFonts w:ascii="標楷體" w:eastAsia="標楷體" w:hAnsi="標楷體" w:hint="eastAsia"/>
          <w:color w:val="FF0000"/>
        </w:rPr>
        <w:t>監護權人帶回管教，每次</w:t>
      </w:r>
      <w:r w:rsidRPr="00FE35A7">
        <w:rPr>
          <w:rFonts w:ascii="標楷體" w:eastAsia="標楷體" w:hAnsi="標楷體" w:cs="Arial"/>
          <w:color w:val="FF0000"/>
        </w:rPr>
        <w:t>以</w:t>
      </w:r>
      <w:r w:rsidRPr="00FE35A7">
        <w:rPr>
          <w:rFonts w:ascii="標楷體" w:eastAsia="標楷體" w:hAnsi="標楷體" w:cs="Arial" w:hint="eastAsia"/>
          <w:color w:val="FF0000"/>
        </w:rPr>
        <w:t>五日</w:t>
      </w:r>
      <w:r w:rsidRPr="00FE35A7">
        <w:rPr>
          <w:rFonts w:ascii="標楷體" w:eastAsia="標楷體" w:hAnsi="標楷體" w:cs="Arial"/>
          <w:color w:val="FF0000"/>
        </w:rPr>
        <w:t>為限，</w:t>
      </w:r>
      <w:r w:rsidRPr="00FE35A7">
        <w:rPr>
          <w:rFonts w:ascii="標楷體" w:eastAsia="標楷體" w:hAnsi="標楷體" w:cs="Arial" w:hint="eastAsia"/>
          <w:color w:val="FF0000"/>
        </w:rPr>
        <w:t>並應於事前進行</w:t>
      </w:r>
      <w:r w:rsidRPr="00FE35A7">
        <w:rPr>
          <w:rFonts w:ascii="標楷體" w:eastAsia="標楷體" w:hAnsi="標楷體" w:cs="Arial"/>
          <w:color w:val="FF0000"/>
        </w:rPr>
        <w:t>家訪，</w:t>
      </w:r>
      <w:r w:rsidRPr="00FE35A7">
        <w:rPr>
          <w:rFonts w:ascii="標楷體" w:eastAsia="標楷體" w:hAnsi="標楷體" w:cs="Arial" w:hint="eastAsia"/>
          <w:color w:val="FF0000"/>
        </w:rPr>
        <w:t>或</w:t>
      </w:r>
      <w:r w:rsidRPr="00FE35A7">
        <w:rPr>
          <w:rFonts w:ascii="標楷體" w:eastAsia="標楷體" w:hAnsi="標楷體" w:cs="Arial"/>
          <w:color w:val="FF0000"/>
        </w:rPr>
        <w:t>與</w:t>
      </w:r>
      <w:r w:rsidRPr="00FE35A7">
        <w:rPr>
          <w:rFonts w:ascii="標楷體" w:eastAsia="標楷體" w:hAnsi="標楷體" w:hint="eastAsia"/>
          <w:color w:val="FF0000"/>
        </w:rPr>
        <w:t>監護權人</w:t>
      </w:r>
      <w:r w:rsidRPr="00FE35A7">
        <w:rPr>
          <w:rFonts w:ascii="標楷體" w:eastAsia="標楷體" w:hAnsi="標楷體" w:cs="Arial"/>
          <w:color w:val="FF0000"/>
        </w:rPr>
        <w:t>面談，以評估其效果。</w:t>
      </w:r>
      <w:r w:rsidRPr="00FE35A7">
        <w:rPr>
          <w:rFonts w:ascii="標楷體" w:eastAsia="標楷體" w:hAnsi="標楷體" w:hint="eastAsia"/>
          <w:color w:val="FF0000"/>
          <w:kern w:val="0"/>
        </w:rPr>
        <w:t>交由</w:t>
      </w:r>
      <w:r w:rsidRPr="00FE35A7">
        <w:rPr>
          <w:rFonts w:ascii="標楷體" w:eastAsia="標楷體" w:hAnsi="標楷體" w:hint="eastAsia"/>
          <w:color w:val="FF0000"/>
        </w:rPr>
        <w:t>監護權人帶回管教期間，</w:t>
      </w:r>
      <w:r w:rsidRPr="00FE35A7">
        <w:rPr>
          <w:rFonts w:ascii="標楷體" w:eastAsia="標楷體" w:hAnsi="標楷體" w:cs="Arial" w:hint="eastAsia"/>
          <w:color w:val="FF0000"/>
        </w:rPr>
        <w:t>學校</w:t>
      </w:r>
      <w:r w:rsidRPr="00FE35A7">
        <w:rPr>
          <w:rFonts w:ascii="標楷體" w:eastAsia="標楷體" w:hAnsi="標楷體" w:hint="eastAsia"/>
          <w:color w:val="FF0000"/>
        </w:rPr>
        <w:t>應與學生保持聯繫，繼續予以適當之輔導；必要時，學校得終止</w:t>
      </w:r>
      <w:r w:rsidRPr="00FE35A7">
        <w:rPr>
          <w:rFonts w:ascii="標楷體" w:eastAsia="標楷體" w:hAnsi="標楷體" w:hint="eastAsia"/>
          <w:color w:val="FF0000"/>
          <w:kern w:val="0"/>
        </w:rPr>
        <w:t>交由</w:t>
      </w:r>
      <w:r w:rsidRPr="00FE35A7">
        <w:rPr>
          <w:rFonts w:ascii="標楷體" w:eastAsia="標楷體" w:hAnsi="標楷體" w:hint="eastAsia"/>
          <w:color w:val="FF0000"/>
        </w:rPr>
        <w:t>監護權人帶回管教之處置；</w:t>
      </w:r>
      <w:r w:rsidRPr="00FE35A7">
        <w:rPr>
          <w:rFonts w:ascii="標楷體" w:eastAsia="標楷體" w:hAnsi="標楷體" w:hint="eastAsia"/>
          <w:color w:val="FF0000"/>
          <w:kern w:val="0"/>
        </w:rPr>
        <w:t>交由</w:t>
      </w:r>
      <w:r w:rsidRPr="00FE35A7">
        <w:rPr>
          <w:rFonts w:ascii="標楷體" w:eastAsia="標楷體" w:hAnsi="標楷體" w:hint="eastAsia"/>
          <w:color w:val="FF0000"/>
        </w:rPr>
        <w:t>監護權人帶回管教</w:t>
      </w:r>
      <w:r w:rsidRPr="00FE35A7">
        <w:rPr>
          <w:rFonts w:ascii="標楷體" w:eastAsia="標楷體" w:hAnsi="標楷體" w:cs="Arial" w:hint="eastAsia"/>
          <w:color w:val="FF0000"/>
        </w:rPr>
        <w:t>結束後，得視需要予以補課。</w:t>
      </w:r>
    </w:p>
    <w:p w:rsidR="00750BD9" w:rsidRPr="002C086F" w:rsidRDefault="00750BD9" w:rsidP="00750BD9">
      <w:pPr>
        <w:widowControl/>
        <w:spacing w:line="400" w:lineRule="atLeast"/>
        <w:ind w:left="480" w:hangingChars="200" w:hanging="480"/>
        <w:jc w:val="both"/>
        <w:rPr>
          <w:rFonts w:ascii="標楷體" w:eastAsia="標楷體" w:hAnsi="標楷體" w:cs="Arial"/>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hint="eastAsia"/>
          <w:bCs/>
        </w:rPr>
        <w:t>高關懷課程之實施</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hint="eastAsia"/>
        </w:rPr>
        <w:t>為有效協助校園之中輟及高關懷群個案，學校應視需要，開設</w:t>
      </w:r>
      <w:r w:rsidRPr="002C086F">
        <w:rPr>
          <w:rFonts w:ascii="標楷體" w:eastAsia="標楷體" w:hAnsi="標楷體" w:hint="eastAsia"/>
          <w:bCs/>
        </w:rPr>
        <w:t>高關懷課程</w:t>
      </w:r>
      <w:r w:rsidRPr="002C086F">
        <w:rPr>
          <w:rFonts w:ascii="標楷體" w:eastAsia="標楷體" w:hAnsi="標楷體" w:hint="eastAsia"/>
        </w:rPr>
        <w:t>。</w:t>
      </w:r>
    </w:p>
    <w:p w:rsidR="00750BD9" w:rsidRPr="002C086F" w:rsidRDefault="00344B01" w:rsidP="00750BD9">
      <w:pPr>
        <w:tabs>
          <w:tab w:val="left" w:pos="1620"/>
        </w:tabs>
        <w:spacing w:line="400" w:lineRule="atLeast"/>
        <w:ind w:leftChars="375" w:left="900"/>
        <w:jc w:val="both"/>
        <w:rPr>
          <w:rFonts w:ascii="標楷體" w:eastAsia="標楷體" w:hAnsi="標楷體"/>
        </w:rPr>
      </w:pPr>
      <w:r>
        <w:rPr>
          <w:rFonts w:ascii="標楷體" w:eastAsia="標楷體" w:hAnsi="標楷體" w:cs="Arial"/>
        </w:rPr>
        <w:t>學輔</w:t>
      </w:r>
      <w:r w:rsidR="00750BD9" w:rsidRPr="002C086F">
        <w:rPr>
          <w:rFonts w:ascii="標楷體" w:eastAsia="標楷體" w:hAnsi="標楷體" w:cs="Arial"/>
        </w:rPr>
        <w:t>處</w:t>
      </w:r>
      <w:r w:rsidR="00750BD9" w:rsidRPr="002C086F">
        <w:rPr>
          <w:rFonts w:ascii="標楷體" w:eastAsia="標楷體" w:hAnsi="標楷體" w:hint="eastAsia"/>
          <w:kern w:val="0"/>
        </w:rPr>
        <w:t>（訓導處）</w:t>
      </w:r>
      <w:r w:rsidR="00750BD9" w:rsidRPr="002C086F">
        <w:rPr>
          <w:rFonts w:ascii="標楷體" w:eastAsia="標楷體" w:hAnsi="標楷體" w:cs="Arial"/>
        </w:rPr>
        <w:t>認為學生違規情節重大，擬</w:t>
      </w:r>
      <w:r w:rsidR="00750BD9" w:rsidRPr="002C086F">
        <w:rPr>
          <w:rFonts w:ascii="標楷體" w:eastAsia="標楷體" w:hAnsi="標楷體" w:cs="Arial" w:hint="eastAsia"/>
        </w:rPr>
        <w:t>採取</w:t>
      </w:r>
      <w:r w:rsidR="00750BD9" w:rsidRPr="002C086F">
        <w:rPr>
          <w:rFonts w:ascii="標楷體" w:eastAsia="標楷體" w:hAnsi="標楷體" w:hint="eastAsia"/>
          <w:kern w:val="0"/>
        </w:rPr>
        <w:t>參加</w:t>
      </w:r>
      <w:r w:rsidR="00750BD9" w:rsidRPr="002C086F">
        <w:rPr>
          <w:rFonts w:ascii="標楷體" w:eastAsia="標楷體" w:hAnsi="標楷體" w:hint="eastAsia"/>
          <w:bCs/>
        </w:rPr>
        <w:t>高關懷課程</w:t>
      </w:r>
      <w:r w:rsidR="00750BD9" w:rsidRPr="002C086F">
        <w:rPr>
          <w:rFonts w:ascii="標楷體" w:eastAsia="標楷體" w:hAnsi="標楷體" w:hint="eastAsia"/>
          <w:kern w:val="0"/>
        </w:rPr>
        <w:t>之處置時，</w:t>
      </w:r>
      <w:r w:rsidR="00750BD9" w:rsidRPr="002C086F">
        <w:rPr>
          <w:rFonts w:ascii="標楷體" w:eastAsia="標楷體" w:hAnsi="標楷體" w:cs="Arial"/>
        </w:rPr>
        <w:t>應依</w:t>
      </w:r>
      <w:r w:rsidR="00750BD9" w:rsidRPr="002C086F">
        <w:rPr>
          <w:rFonts w:ascii="標楷體" w:eastAsia="標楷體" w:hAnsi="標楷體" w:cs="Arial" w:hint="eastAsia"/>
        </w:rPr>
        <w:t>該</w:t>
      </w:r>
      <w:r w:rsidR="00750BD9" w:rsidRPr="002C086F">
        <w:rPr>
          <w:rFonts w:ascii="標楷體" w:eastAsia="標楷體" w:hAnsi="標楷體" w:cs="Arial"/>
        </w:rPr>
        <w:t>校</w:t>
      </w:r>
      <w:r w:rsidR="00750BD9" w:rsidRPr="002C086F">
        <w:rPr>
          <w:rFonts w:ascii="標楷體" w:eastAsia="標楷體" w:hAnsi="標楷體" w:cs="Arial" w:hint="eastAsia"/>
        </w:rPr>
        <w:t>規定</w:t>
      </w:r>
      <w:r w:rsidR="00750BD9" w:rsidRPr="002C086F">
        <w:rPr>
          <w:rFonts w:ascii="標楷體" w:eastAsia="標楷體" w:hAnsi="標楷體" w:cs="Arial"/>
        </w:rPr>
        <w:t>，經學生獎懲委員會</w:t>
      </w:r>
      <w:r w:rsidR="00750BD9" w:rsidRPr="002C086F">
        <w:rPr>
          <w:rFonts w:ascii="標楷體" w:eastAsia="標楷體" w:hAnsi="標楷體" w:cs="Arial" w:hint="eastAsia"/>
        </w:rPr>
        <w:t>或</w:t>
      </w:r>
      <w:r w:rsidR="00750BD9" w:rsidRPr="002C086F">
        <w:rPr>
          <w:rFonts w:ascii="標楷體" w:eastAsia="標楷體" w:hAnsi="標楷體" w:hint="eastAsia"/>
          <w:bCs/>
        </w:rPr>
        <w:t>高關懷課程</w:t>
      </w:r>
      <w:r w:rsidR="00750BD9" w:rsidRPr="002C086F">
        <w:rPr>
          <w:rFonts w:ascii="標楷體" w:eastAsia="標楷體" w:hAnsi="標楷體" w:hint="eastAsia"/>
        </w:rPr>
        <w:t>執行小組</w:t>
      </w:r>
      <w:r w:rsidR="00750BD9" w:rsidRPr="002C086F">
        <w:rPr>
          <w:rFonts w:ascii="標楷體" w:eastAsia="標楷體" w:hAnsi="標楷體" w:cs="Arial"/>
        </w:rPr>
        <w:t>議決後，始得</w:t>
      </w:r>
      <w:r w:rsidR="00750BD9" w:rsidRPr="002C086F">
        <w:rPr>
          <w:rFonts w:ascii="標楷體" w:eastAsia="標楷體" w:hAnsi="標楷體" w:cs="Arial" w:hint="eastAsia"/>
        </w:rPr>
        <w:t>為</w:t>
      </w:r>
      <w:r w:rsidR="00750BD9" w:rsidRPr="002C086F">
        <w:rPr>
          <w:rFonts w:ascii="標楷體" w:eastAsia="標楷體" w:hAnsi="標楷體" w:cs="Arial"/>
        </w:rPr>
        <w:t>之。</w:t>
      </w:r>
    </w:p>
    <w:p w:rsidR="00750BD9" w:rsidRPr="002C086F" w:rsidRDefault="00750BD9" w:rsidP="00750BD9">
      <w:pPr>
        <w:widowControl/>
        <w:tabs>
          <w:tab w:val="left" w:pos="1620"/>
        </w:tabs>
        <w:spacing w:line="400" w:lineRule="atLeast"/>
        <w:ind w:leftChars="375" w:left="900"/>
        <w:jc w:val="both"/>
        <w:rPr>
          <w:rFonts w:ascii="標楷體" w:eastAsia="標楷體" w:hAnsi="標楷體"/>
          <w:kern w:val="0"/>
        </w:rPr>
      </w:pPr>
      <w:r w:rsidRPr="002C086F">
        <w:rPr>
          <w:rFonts w:ascii="標楷體" w:eastAsia="標楷體" w:hAnsi="標楷體" w:hint="eastAsia"/>
          <w:bCs/>
        </w:rPr>
        <w:t>學校得設高關懷課程</w:t>
      </w:r>
      <w:r w:rsidRPr="002C086F">
        <w:rPr>
          <w:rFonts w:ascii="標楷體" w:eastAsia="標楷體" w:hAnsi="標楷體" w:hint="eastAsia"/>
        </w:rPr>
        <w:t>執行小組，由校長擔任召集人，業務承辦處室主任擔任執行秘書，小組成員得包括學校各處室主任、相關業務組長、家長會代表、導師等。執行小組應</w:t>
      </w:r>
      <w:r w:rsidRPr="002C086F">
        <w:rPr>
          <w:rFonts w:ascii="標楷體" w:eastAsia="標楷體" w:hAnsi="標楷體" w:hint="eastAsia"/>
        </w:rPr>
        <w:lastRenderedPageBreak/>
        <w:t>定期開會，每學期應召開二次以上會議，規畫、執行及考核相關業務，並改進相關措施。</w:t>
      </w:r>
    </w:p>
    <w:p w:rsidR="00750BD9" w:rsidRPr="002C086F" w:rsidRDefault="00750BD9" w:rsidP="00750BD9">
      <w:pPr>
        <w:widowControl/>
        <w:tabs>
          <w:tab w:val="left" w:pos="1620"/>
        </w:tabs>
        <w:spacing w:line="400" w:lineRule="atLeast"/>
        <w:ind w:leftChars="375" w:left="900"/>
        <w:jc w:val="both"/>
        <w:rPr>
          <w:rFonts w:ascii="標楷體" w:eastAsia="標楷體" w:hAnsi="標楷體"/>
          <w:kern w:val="0"/>
        </w:rPr>
      </w:pPr>
      <w:r w:rsidRPr="002C086F">
        <w:rPr>
          <w:rFonts w:ascii="標楷體" w:eastAsia="標楷體" w:hAnsi="標楷體" w:hint="eastAsia"/>
          <w:bCs/>
        </w:rPr>
        <w:t>高關懷課程</w:t>
      </w:r>
      <w:r w:rsidRPr="002C086F">
        <w:rPr>
          <w:rFonts w:ascii="標楷體" w:eastAsia="標楷體" w:hAnsi="標楷體" w:hint="eastAsia"/>
        </w:rPr>
        <w:t>編班以抽離式為原則，依學生問題類型之不同，以彈性分組教學模式規劃安排課程（如學習適應課程、生活輔導課程、體能或服務性課程、生涯輔導課程等），每週課程以五日為限，每日以七節以下為原則。</w:t>
      </w:r>
    </w:p>
    <w:p w:rsidR="00750BD9" w:rsidRPr="002C086F" w:rsidRDefault="00750BD9" w:rsidP="00750BD9">
      <w:pPr>
        <w:widowControl/>
        <w:tabs>
          <w:tab w:val="left" w:pos="1620"/>
        </w:tabs>
        <w:spacing w:line="400" w:lineRule="atLeast"/>
        <w:ind w:leftChars="375" w:left="900"/>
        <w:jc w:val="both"/>
        <w:rPr>
          <w:rFonts w:ascii="標楷體" w:eastAsia="標楷體" w:hAnsi="標楷體"/>
        </w:rPr>
      </w:pPr>
      <w:r w:rsidRPr="002C086F">
        <w:rPr>
          <w:rFonts w:ascii="標楷體" w:eastAsia="標楷體" w:hAnsi="標楷體" w:hint="eastAsia"/>
          <w:bCs/>
        </w:rPr>
        <w:t>高關懷課程</w:t>
      </w:r>
      <w:r w:rsidRPr="002C086F">
        <w:rPr>
          <w:rFonts w:ascii="標楷體" w:eastAsia="標楷體" w:hAnsi="標楷體" w:hint="eastAsia"/>
        </w:rPr>
        <w:t>之師資，依實際需要，經執行小組議決後，由校長聘請校內外開設相關課程或活動專長之人員擔任。</w:t>
      </w:r>
    </w:p>
    <w:p w:rsidR="00750BD9" w:rsidRPr="002C086F" w:rsidRDefault="00750BD9" w:rsidP="00750BD9">
      <w:pPr>
        <w:widowControl/>
        <w:tabs>
          <w:tab w:val="left" w:pos="1620"/>
        </w:tabs>
        <w:spacing w:line="400" w:lineRule="atLeast"/>
        <w:ind w:leftChars="375" w:left="900"/>
        <w:jc w:val="both"/>
        <w:rPr>
          <w:rFonts w:ascii="標楷體" w:eastAsia="標楷體" w:hAnsi="標楷體"/>
        </w:rPr>
      </w:pPr>
      <w:r w:rsidRPr="002C086F">
        <w:rPr>
          <w:rFonts w:ascii="標楷體" w:eastAsia="標楷體" w:hAnsi="標楷體" w:hint="eastAsia"/>
        </w:rPr>
        <w:t>各校應視實際開設班別，設專責教師擔任導師工作，以每班一名為原則。</w:t>
      </w:r>
    </w:p>
    <w:p w:rsidR="00750BD9" w:rsidRPr="002C086F" w:rsidRDefault="00750BD9" w:rsidP="00750BD9">
      <w:pPr>
        <w:widowControl/>
        <w:tabs>
          <w:tab w:val="left" w:pos="1620"/>
        </w:tabs>
        <w:spacing w:line="400" w:lineRule="atLeast"/>
        <w:ind w:leftChars="375" w:left="900"/>
        <w:jc w:val="both"/>
        <w:rPr>
          <w:rFonts w:ascii="標楷體" w:eastAsia="標楷體" w:hAnsi="標楷體"/>
        </w:rPr>
      </w:pPr>
    </w:p>
    <w:p w:rsidR="00750BD9" w:rsidRPr="00FE35A7" w:rsidRDefault="00750BD9" w:rsidP="00750BD9">
      <w:pPr>
        <w:numPr>
          <w:ilvl w:val="0"/>
          <w:numId w:val="33"/>
        </w:numPr>
        <w:tabs>
          <w:tab w:val="left" w:pos="1080"/>
        </w:tabs>
        <w:spacing w:line="400" w:lineRule="atLeast"/>
        <w:ind w:left="480" w:hangingChars="200" w:hanging="480"/>
        <w:jc w:val="both"/>
        <w:rPr>
          <w:rFonts w:ascii="標楷體" w:eastAsia="標楷體" w:hAnsi="標楷體"/>
          <w:color w:val="FF0000"/>
        </w:rPr>
      </w:pPr>
      <w:r w:rsidRPr="00FE35A7">
        <w:rPr>
          <w:rFonts w:ascii="標楷體" w:eastAsia="標楷體" w:hAnsi="標楷體" w:cs="Arial"/>
          <w:color w:val="FF0000"/>
        </w:rPr>
        <w:t>搜查學生身體</w:t>
      </w:r>
      <w:r w:rsidRPr="00FE35A7">
        <w:rPr>
          <w:rFonts w:ascii="標楷體" w:eastAsia="標楷體" w:hAnsi="標楷體" w:cs="Arial" w:hint="eastAsia"/>
          <w:color w:val="FF0000"/>
        </w:rPr>
        <w:t>及私人物品</w:t>
      </w:r>
      <w:r w:rsidRPr="00FE35A7">
        <w:rPr>
          <w:rFonts w:ascii="標楷體" w:eastAsia="標楷體" w:hAnsi="標楷體" w:cs="Arial"/>
          <w:color w:val="FF0000"/>
        </w:rPr>
        <w:t>之限制</w:t>
      </w:r>
    </w:p>
    <w:p w:rsidR="00750BD9" w:rsidRPr="00FE35A7" w:rsidRDefault="00750BD9" w:rsidP="00750BD9">
      <w:pPr>
        <w:spacing w:line="400" w:lineRule="atLeast"/>
        <w:ind w:left="960"/>
        <w:jc w:val="both"/>
        <w:rPr>
          <w:rFonts w:ascii="標楷體" w:eastAsia="標楷體" w:hAnsi="標楷體" w:cs="Arial"/>
          <w:color w:val="FF0000"/>
        </w:rPr>
      </w:pPr>
      <w:r w:rsidRPr="00FE35A7">
        <w:rPr>
          <w:rFonts w:ascii="標楷體" w:eastAsia="標楷體" w:hAnsi="標楷體" w:cs="Arial" w:hint="eastAsia"/>
          <w:color w:val="FF0000"/>
        </w:rPr>
        <w:t>為維</w:t>
      </w:r>
      <w:r w:rsidRPr="00FE35A7">
        <w:rPr>
          <w:rFonts w:ascii="標楷體" w:eastAsia="標楷體" w:hAnsi="標楷體" w:cs="Arial"/>
          <w:color w:val="FF0000"/>
        </w:rPr>
        <w:t>護學生之身體自主權</w:t>
      </w:r>
      <w:r w:rsidRPr="00FE35A7">
        <w:rPr>
          <w:rFonts w:ascii="標楷體" w:eastAsia="標楷體" w:hAnsi="標楷體" w:cs="Arial" w:hint="eastAsia"/>
          <w:color w:val="FF0000"/>
        </w:rPr>
        <w:t>與</w:t>
      </w:r>
      <w:r w:rsidRPr="00FE35A7">
        <w:rPr>
          <w:rFonts w:ascii="標楷體" w:eastAsia="標楷體" w:hAnsi="標楷體" w:cs="Arial"/>
          <w:color w:val="FF0000"/>
        </w:rPr>
        <w:t>人格發展權</w:t>
      </w:r>
      <w:r w:rsidRPr="00FE35A7">
        <w:rPr>
          <w:rFonts w:ascii="標楷體" w:eastAsia="標楷體" w:hAnsi="標楷體" w:cs="Arial" w:hint="eastAsia"/>
          <w:color w:val="FF0000"/>
        </w:rPr>
        <w:t>，</w:t>
      </w:r>
      <w:r w:rsidRPr="00FE35A7">
        <w:rPr>
          <w:rFonts w:ascii="標楷體" w:eastAsia="標楷體" w:hAnsi="標楷體" w:cs="Arial"/>
          <w:color w:val="FF0000"/>
        </w:rPr>
        <w:t>除法律有明文規定</w:t>
      </w:r>
      <w:r w:rsidRPr="00FE35A7">
        <w:rPr>
          <w:rFonts w:ascii="標楷體" w:eastAsia="標楷體" w:hAnsi="標楷體" w:cs="Arial" w:hint="eastAsia"/>
          <w:color w:val="FF0000"/>
        </w:rPr>
        <w:t>，</w:t>
      </w:r>
      <w:r w:rsidRPr="00FE35A7">
        <w:rPr>
          <w:rFonts w:ascii="標楷體" w:eastAsia="標楷體" w:hAnsi="標楷體" w:cs="Arial"/>
          <w:color w:val="FF0000"/>
        </w:rPr>
        <w:t>或</w:t>
      </w:r>
      <w:r w:rsidRPr="00FE35A7">
        <w:rPr>
          <w:rFonts w:ascii="標楷體" w:eastAsia="標楷體" w:hAnsi="標楷體" w:cs="Arial" w:hint="eastAsia"/>
          <w:color w:val="FF0000"/>
        </w:rPr>
        <w:t>有相當理由及證據顯示特定</w:t>
      </w:r>
      <w:r w:rsidRPr="00FE35A7">
        <w:rPr>
          <w:rFonts w:ascii="標楷體" w:eastAsia="標楷體" w:hAnsi="標楷體" w:cs="Arial"/>
          <w:color w:val="FF0000"/>
        </w:rPr>
        <w:t>學生</w:t>
      </w:r>
      <w:r w:rsidRPr="00FE35A7">
        <w:rPr>
          <w:rFonts w:ascii="標楷體" w:eastAsia="標楷體" w:hAnsi="標楷體" w:cs="Arial" w:hint="eastAsia"/>
          <w:color w:val="FF0000"/>
        </w:rPr>
        <w:t>涉嫌犯罪或攜帶第三十點第一項及第二項各款所列之</w:t>
      </w:r>
      <w:r w:rsidRPr="00FE35A7">
        <w:rPr>
          <w:rFonts w:ascii="標楷體" w:eastAsia="標楷體" w:hAnsi="標楷體" w:cs="Arial"/>
          <w:color w:val="FF0000"/>
        </w:rPr>
        <w:t>違禁</w:t>
      </w:r>
      <w:r w:rsidRPr="00FE35A7">
        <w:rPr>
          <w:rFonts w:ascii="標楷體" w:eastAsia="標楷體" w:hAnsi="標楷體" w:cs="Arial" w:hint="eastAsia"/>
          <w:color w:val="FF0000"/>
        </w:rPr>
        <w:t>物</w:t>
      </w:r>
      <w:r w:rsidRPr="00FE35A7">
        <w:rPr>
          <w:rFonts w:ascii="標楷體" w:eastAsia="標楷體" w:hAnsi="標楷體" w:cs="Arial"/>
          <w:color w:val="FF0000"/>
        </w:rPr>
        <w:t>品</w:t>
      </w:r>
      <w:r w:rsidRPr="00FE35A7">
        <w:rPr>
          <w:rFonts w:ascii="標楷體" w:eastAsia="標楷體" w:hAnsi="標楷體" w:cs="Arial" w:hint="eastAsia"/>
          <w:color w:val="FF0000"/>
        </w:rPr>
        <w:t>，或為了避免緊急危害者外</w:t>
      </w:r>
      <w:r w:rsidRPr="00FE35A7">
        <w:rPr>
          <w:rFonts w:ascii="標楷體" w:eastAsia="標楷體" w:hAnsi="標楷體" w:cs="Arial"/>
          <w:color w:val="FF0000"/>
        </w:rPr>
        <w:t>，</w:t>
      </w:r>
      <w:r w:rsidRPr="00FE35A7">
        <w:rPr>
          <w:rFonts w:ascii="標楷體" w:eastAsia="標楷體" w:hAnsi="標楷體" w:cs="Arial" w:hint="eastAsia"/>
          <w:color w:val="FF0000"/>
        </w:rPr>
        <w:t>教師及學校</w:t>
      </w:r>
      <w:r w:rsidRPr="00FE35A7">
        <w:rPr>
          <w:rFonts w:ascii="標楷體" w:eastAsia="標楷體" w:hAnsi="標楷體" w:cs="Arial"/>
          <w:color w:val="FF0000"/>
        </w:rPr>
        <w:t>不得搜查學生身體</w:t>
      </w:r>
      <w:r w:rsidRPr="00FE35A7">
        <w:rPr>
          <w:rFonts w:ascii="標楷體" w:eastAsia="標楷體" w:hAnsi="標楷體" w:cs="Arial" w:hint="eastAsia"/>
          <w:color w:val="FF0000"/>
        </w:rPr>
        <w:t>及其私人物品（如書包、手提包等）。</w:t>
      </w:r>
    </w:p>
    <w:p w:rsidR="00750BD9" w:rsidRPr="002C086F" w:rsidRDefault="00750BD9" w:rsidP="00750BD9">
      <w:pPr>
        <w:widowControl/>
        <w:tabs>
          <w:tab w:val="left" w:pos="1620"/>
        </w:tabs>
        <w:spacing w:line="400" w:lineRule="atLeast"/>
        <w:ind w:left="480" w:hangingChars="200" w:hanging="480"/>
        <w:jc w:val="both"/>
        <w:rPr>
          <w:rFonts w:ascii="標楷體" w:eastAsia="標楷體" w:hAnsi="標楷體"/>
          <w:kern w:val="0"/>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cs="Arial" w:hint="eastAsia"/>
        </w:rPr>
        <w:t>校園安全檢</w:t>
      </w:r>
      <w:r w:rsidRPr="002C086F">
        <w:rPr>
          <w:rFonts w:ascii="標楷體" w:eastAsia="標楷體" w:hAnsi="標楷體" w:cs="Arial"/>
        </w:rPr>
        <w:t>查之限制</w:t>
      </w:r>
    </w:p>
    <w:p w:rsidR="00750BD9" w:rsidRPr="002C086F" w:rsidRDefault="00750BD9" w:rsidP="00750BD9">
      <w:pPr>
        <w:tabs>
          <w:tab w:val="left" w:pos="1080"/>
        </w:tabs>
        <w:spacing w:line="400" w:lineRule="atLeast"/>
        <w:ind w:leftChars="374" w:left="898"/>
        <w:jc w:val="both"/>
        <w:rPr>
          <w:rFonts w:ascii="標楷體" w:eastAsia="標楷體" w:hAnsi="標楷體"/>
          <w:kern w:val="0"/>
        </w:rPr>
      </w:pPr>
      <w:r w:rsidRPr="002C086F">
        <w:rPr>
          <w:rFonts w:ascii="標楷體" w:eastAsia="標楷體" w:hAnsi="標楷體" w:cs="Arial" w:hint="eastAsia"/>
        </w:rPr>
        <w:t>為維護校園安全，學校得訂定規則，由</w:t>
      </w:r>
      <w:r w:rsidR="00344B01">
        <w:rPr>
          <w:rFonts w:ascii="標楷體" w:eastAsia="標楷體" w:hAnsi="標楷體" w:cs="Arial"/>
        </w:rPr>
        <w:t>學輔</w:t>
      </w:r>
      <w:r w:rsidRPr="002C086F">
        <w:rPr>
          <w:rFonts w:ascii="標楷體" w:eastAsia="標楷體" w:hAnsi="標楷體" w:cs="Arial"/>
        </w:rPr>
        <w:t>處</w:t>
      </w:r>
      <w:r w:rsidRPr="002C086F">
        <w:rPr>
          <w:rFonts w:ascii="標楷體" w:eastAsia="標楷體" w:hAnsi="標楷體" w:hint="eastAsia"/>
          <w:kern w:val="0"/>
        </w:rPr>
        <w:t>（訓導處）進行安全檢查：</w:t>
      </w:r>
    </w:p>
    <w:p w:rsidR="00750BD9" w:rsidRPr="002C086F" w:rsidRDefault="00750BD9" w:rsidP="00750BD9">
      <w:pPr>
        <w:numPr>
          <w:ilvl w:val="1"/>
          <w:numId w:val="33"/>
        </w:numPr>
        <w:tabs>
          <w:tab w:val="clear" w:pos="1200"/>
          <w:tab w:val="left" w:pos="1080"/>
          <w:tab w:val="num" w:pos="1980"/>
        </w:tabs>
        <w:spacing w:line="400" w:lineRule="atLeast"/>
        <w:ind w:left="1980" w:hanging="1080"/>
        <w:jc w:val="both"/>
        <w:rPr>
          <w:rFonts w:ascii="標楷體" w:eastAsia="標楷體" w:hAnsi="標楷體" w:cs="Arial"/>
        </w:rPr>
      </w:pPr>
      <w:r w:rsidRPr="002C086F">
        <w:rPr>
          <w:rFonts w:ascii="標楷體" w:eastAsia="標楷體" w:hAnsi="標楷體" w:cs="Arial" w:hint="eastAsia"/>
        </w:rPr>
        <w:t>各級學校得依學生住宿管理規則，進行學生宿舍之定期或不定期檢查；大專校院進行檢查時，應有學生自治幹部陪同；高級中等以下學校進行檢查時，則應有學校家長會代表或第三人陪同。</w:t>
      </w:r>
    </w:p>
    <w:p w:rsidR="00750BD9" w:rsidRPr="00FE35A7" w:rsidRDefault="00750BD9" w:rsidP="00750BD9">
      <w:pPr>
        <w:numPr>
          <w:ilvl w:val="1"/>
          <w:numId w:val="33"/>
        </w:numPr>
        <w:tabs>
          <w:tab w:val="clear" w:pos="1200"/>
          <w:tab w:val="num" w:pos="1980"/>
        </w:tabs>
        <w:spacing w:line="400" w:lineRule="atLeast"/>
        <w:ind w:left="1980" w:hanging="1080"/>
        <w:jc w:val="both"/>
        <w:rPr>
          <w:rFonts w:ascii="標楷體" w:eastAsia="標楷體" w:hAnsi="標楷體"/>
          <w:color w:val="FF0000"/>
        </w:rPr>
      </w:pPr>
      <w:r w:rsidRPr="00FE35A7">
        <w:rPr>
          <w:rFonts w:ascii="標楷體" w:eastAsia="標楷體" w:hAnsi="標楷體" w:cs="Arial" w:hint="eastAsia"/>
          <w:color w:val="FF0000"/>
        </w:rPr>
        <w:t>高級中等以下學校之</w:t>
      </w:r>
      <w:r w:rsidR="00344B01">
        <w:rPr>
          <w:rFonts w:ascii="標楷體" w:eastAsia="標楷體" w:hAnsi="標楷體" w:cs="Arial"/>
          <w:color w:val="FF0000"/>
        </w:rPr>
        <w:t>學輔</w:t>
      </w:r>
      <w:r w:rsidRPr="00FE35A7">
        <w:rPr>
          <w:rFonts w:ascii="標楷體" w:eastAsia="標楷體" w:hAnsi="標楷體" w:cs="Arial"/>
          <w:color w:val="FF0000"/>
        </w:rPr>
        <w:t>處</w:t>
      </w:r>
      <w:r w:rsidRPr="00FE35A7">
        <w:rPr>
          <w:rFonts w:ascii="標楷體" w:eastAsia="標楷體" w:hAnsi="標楷體" w:hint="eastAsia"/>
          <w:color w:val="FF0000"/>
          <w:kern w:val="0"/>
        </w:rPr>
        <w:t>（訓導處）對</w:t>
      </w:r>
      <w:r w:rsidRPr="00FE35A7">
        <w:rPr>
          <w:rFonts w:ascii="標楷體" w:eastAsia="標楷體" w:hAnsi="標楷體" w:cs="Arial" w:hint="eastAsia"/>
          <w:color w:val="FF0000"/>
        </w:rPr>
        <w:t>特定</w:t>
      </w:r>
      <w:r w:rsidRPr="00FE35A7">
        <w:rPr>
          <w:rFonts w:ascii="標楷體" w:eastAsia="標楷體" w:hAnsi="標楷體" w:cs="Arial"/>
          <w:color w:val="FF0000"/>
        </w:rPr>
        <w:t>學生</w:t>
      </w:r>
      <w:r w:rsidRPr="00FE35A7">
        <w:rPr>
          <w:rFonts w:ascii="標楷體" w:eastAsia="標楷體" w:hAnsi="標楷體" w:cs="Arial" w:hint="eastAsia"/>
          <w:color w:val="FF0000"/>
        </w:rPr>
        <w:t>涉嫌犯罪或攜帶第三十點第一項及第二項各款所列</w:t>
      </w:r>
      <w:r w:rsidRPr="00FE35A7">
        <w:rPr>
          <w:rFonts w:ascii="標楷體" w:eastAsia="標楷體" w:hAnsi="標楷體" w:cs="Arial"/>
          <w:color w:val="FF0000"/>
        </w:rPr>
        <w:t>違禁</w:t>
      </w:r>
      <w:r w:rsidRPr="00FE35A7">
        <w:rPr>
          <w:rFonts w:ascii="標楷體" w:eastAsia="標楷體" w:hAnsi="標楷體" w:cs="Arial" w:hint="eastAsia"/>
          <w:color w:val="FF0000"/>
        </w:rPr>
        <w:t>物</w:t>
      </w:r>
      <w:r w:rsidRPr="00FE35A7">
        <w:rPr>
          <w:rFonts w:ascii="標楷體" w:eastAsia="標楷體" w:hAnsi="標楷體" w:cs="Arial"/>
          <w:color w:val="FF0000"/>
        </w:rPr>
        <w:t>品</w:t>
      </w:r>
      <w:r w:rsidRPr="00FE35A7">
        <w:rPr>
          <w:rFonts w:ascii="標楷體" w:eastAsia="標楷體" w:hAnsi="標楷體" w:cs="Arial" w:hint="eastAsia"/>
          <w:color w:val="FF0000"/>
        </w:rPr>
        <w:t>，有合理懷疑，而有進行安全檢查之必要時</w:t>
      </w:r>
      <w:r w:rsidRPr="00FE35A7">
        <w:rPr>
          <w:rFonts w:ascii="標楷體" w:eastAsia="標楷體" w:hAnsi="標楷體" w:cs="Arial"/>
          <w:color w:val="FF0000"/>
        </w:rPr>
        <w:t>，</w:t>
      </w:r>
      <w:r w:rsidRPr="00FE35A7">
        <w:rPr>
          <w:rFonts w:ascii="標楷體" w:eastAsia="標楷體" w:hAnsi="標楷體" w:cs="Arial" w:hint="eastAsia"/>
          <w:color w:val="FF0000"/>
        </w:rPr>
        <w:t>得在第三人陪同下，在校園內檢</w:t>
      </w:r>
      <w:r w:rsidRPr="00FE35A7">
        <w:rPr>
          <w:rFonts w:ascii="標楷體" w:eastAsia="標楷體" w:hAnsi="標楷體" w:cs="Arial"/>
          <w:color w:val="FF0000"/>
        </w:rPr>
        <w:t>查</w:t>
      </w:r>
      <w:r w:rsidRPr="00FE35A7">
        <w:rPr>
          <w:rFonts w:ascii="標楷體" w:eastAsia="標楷體" w:hAnsi="標楷體" w:cs="Arial" w:hint="eastAsia"/>
          <w:color w:val="FF0000"/>
        </w:rPr>
        <w:t>學生私人物品（如書包、手提包等）或專屬學生私人管領之空間（如抽屜或上鎖之置物櫃等）</w:t>
      </w:r>
      <w:r w:rsidRPr="00FE35A7">
        <w:rPr>
          <w:rFonts w:ascii="標楷體" w:eastAsia="標楷體" w:hAnsi="標楷體" w:cs="Arial"/>
          <w:color w:val="FF0000"/>
        </w:rPr>
        <w:t>。</w:t>
      </w:r>
    </w:p>
    <w:p w:rsidR="00750BD9" w:rsidRPr="002C086F" w:rsidRDefault="00750BD9" w:rsidP="00750BD9">
      <w:pPr>
        <w:widowControl/>
        <w:tabs>
          <w:tab w:val="left" w:pos="1620"/>
        </w:tabs>
        <w:spacing w:line="400" w:lineRule="atLeast"/>
        <w:ind w:left="480" w:hangingChars="200" w:hanging="480"/>
        <w:jc w:val="both"/>
        <w:rPr>
          <w:rFonts w:ascii="標楷體" w:eastAsia="標楷體" w:hAnsi="標楷體"/>
          <w:kern w:val="0"/>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cs="Arial" w:hint="eastAsia"/>
        </w:rPr>
        <w:t>違法</w:t>
      </w:r>
      <w:r w:rsidRPr="002C086F">
        <w:rPr>
          <w:rFonts w:ascii="標楷體" w:eastAsia="標楷體" w:hAnsi="標楷體" w:hint="eastAsia"/>
        </w:rPr>
        <w:t>物品之</w:t>
      </w:r>
      <w:r w:rsidRPr="002C086F">
        <w:rPr>
          <w:rFonts w:ascii="標楷體" w:eastAsia="標楷體" w:hAnsi="標楷體" w:cs="細明體" w:hint="eastAsia"/>
          <w:kern w:val="0"/>
        </w:rPr>
        <w:t>處理</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cs="Arial" w:hint="eastAsia"/>
        </w:rPr>
        <w:t>教師發現</w:t>
      </w:r>
      <w:r w:rsidRPr="002C086F">
        <w:rPr>
          <w:rFonts w:ascii="標楷體" w:eastAsia="標楷體" w:hAnsi="標楷體" w:cs="Arial"/>
        </w:rPr>
        <w:t>學生攜帶或使用下列違</w:t>
      </w:r>
      <w:r w:rsidRPr="002C086F">
        <w:rPr>
          <w:rFonts w:ascii="標楷體" w:eastAsia="標楷體" w:hAnsi="標楷體" w:cs="Arial" w:hint="eastAsia"/>
        </w:rPr>
        <w:t>法物</w:t>
      </w:r>
      <w:r w:rsidRPr="002C086F">
        <w:rPr>
          <w:rFonts w:ascii="標楷體" w:eastAsia="標楷體" w:hAnsi="標楷體" w:cs="Arial"/>
        </w:rPr>
        <w:t>品時，應</w:t>
      </w:r>
      <w:r w:rsidRPr="002C086F">
        <w:rPr>
          <w:rFonts w:ascii="標楷體" w:eastAsia="標楷體" w:hAnsi="標楷體" w:cs="Arial" w:hint="eastAsia"/>
        </w:rPr>
        <w:t>儘速</w:t>
      </w:r>
      <w:r w:rsidRPr="002C086F">
        <w:rPr>
          <w:rFonts w:ascii="標楷體" w:eastAsia="標楷體" w:hAnsi="標楷體" w:cs="Arial"/>
        </w:rPr>
        <w:t>通知</w:t>
      </w:r>
      <w:r w:rsidRPr="002C086F">
        <w:rPr>
          <w:rFonts w:ascii="標楷體" w:eastAsia="標楷體" w:hAnsi="標楷體" w:cs="Arial" w:hint="eastAsia"/>
        </w:rPr>
        <w:t>學校</w:t>
      </w:r>
      <w:r w:rsidRPr="002C086F">
        <w:rPr>
          <w:rFonts w:ascii="標楷體" w:eastAsia="標楷體" w:hAnsi="標楷體" w:cs="Arial"/>
        </w:rPr>
        <w:t>，</w:t>
      </w:r>
      <w:r w:rsidRPr="002C086F">
        <w:rPr>
          <w:rFonts w:ascii="標楷體" w:eastAsia="標楷體" w:hAnsi="標楷體" w:cs="Arial" w:hint="eastAsia"/>
        </w:rPr>
        <w:t>由學校立即</w:t>
      </w:r>
      <w:r w:rsidRPr="002C086F">
        <w:rPr>
          <w:rFonts w:ascii="標楷體" w:eastAsia="標楷體" w:hAnsi="標楷體" w:cs="Arial"/>
        </w:rPr>
        <w:t>通知</w:t>
      </w:r>
      <w:r w:rsidRPr="002C086F">
        <w:rPr>
          <w:rFonts w:ascii="標楷體" w:eastAsia="標楷體" w:hAnsi="標楷體" w:cs="Arial" w:hint="eastAsia"/>
        </w:rPr>
        <w:t>警察機關</w:t>
      </w:r>
      <w:r w:rsidRPr="002C086F">
        <w:rPr>
          <w:rFonts w:ascii="標楷體" w:eastAsia="標楷體" w:hAnsi="標楷體" w:cs="Arial"/>
        </w:rPr>
        <w:t>處理。</w:t>
      </w:r>
      <w:r w:rsidRPr="002C086F">
        <w:rPr>
          <w:rFonts w:ascii="標楷體" w:eastAsia="標楷體" w:hAnsi="標楷體" w:cs="Arial" w:hint="eastAsia"/>
        </w:rPr>
        <w:t>但情況急迫時</w:t>
      </w:r>
      <w:r w:rsidRPr="002C086F">
        <w:rPr>
          <w:rFonts w:ascii="標楷體" w:eastAsia="標楷體" w:hAnsi="標楷體" w:cs="Arial"/>
        </w:rPr>
        <w:t>，</w:t>
      </w:r>
      <w:r w:rsidRPr="002C086F">
        <w:rPr>
          <w:rFonts w:ascii="標楷體" w:eastAsia="標楷體" w:hAnsi="標楷體" w:cs="Arial" w:hint="eastAsia"/>
        </w:rPr>
        <w:t>得視情況採取適當或必要之處置</w:t>
      </w:r>
      <w:r w:rsidRPr="002C086F">
        <w:rPr>
          <w:rFonts w:ascii="標楷體" w:eastAsia="標楷體" w:hAnsi="標楷體" w:cs="Arial"/>
        </w:rPr>
        <w:t>。</w:t>
      </w:r>
    </w:p>
    <w:p w:rsidR="00750BD9" w:rsidRPr="002C086F" w:rsidRDefault="00750BD9" w:rsidP="00750BD9">
      <w:pPr>
        <w:numPr>
          <w:ilvl w:val="1"/>
          <w:numId w:val="33"/>
        </w:numPr>
        <w:tabs>
          <w:tab w:val="clear" w:pos="1200"/>
          <w:tab w:val="num" w:pos="1620"/>
        </w:tabs>
        <w:spacing w:line="400" w:lineRule="atLeast"/>
        <w:ind w:leftChars="375" w:left="1620"/>
        <w:jc w:val="both"/>
        <w:rPr>
          <w:rFonts w:ascii="標楷體" w:eastAsia="標楷體" w:hAnsi="標楷體" w:cs="Arial"/>
        </w:rPr>
      </w:pPr>
      <w:r w:rsidRPr="002C086F">
        <w:rPr>
          <w:rFonts w:ascii="標楷體" w:eastAsia="標楷體" w:hAnsi="標楷體" w:cs="Arial"/>
        </w:rPr>
        <w:t>槍砲彈藥刀械</w:t>
      </w:r>
      <w:r w:rsidRPr="002C086F">
        <w:rPr>
          <w:rFonts w:ascii="標楷體" w:eastAsia="標楷體" w:hAnsi="標楷體" w:cs="Arial" w:hint="eastAsia"/>
        </w:rPr>
        <w:t>管制條例所稱之</w:t>
      </w:r>
      <w:r w:rsidRPr="002C086F">
        <w:rPr>
          <w:rFonts w:ascii="標楷體" w:eastAsia="標楷體" w:hAnsi="標楷體" w:cs="Arial"/>
        </w:rPr>
        <w:t>槍砲、彈藥、刀械</w:t>
      </w:r>
      <w:r w:rsidRPr="002C086F">
        <w:rPr>
          <w:rFonts w:ascii="標楷體" w:eastAsia="標楷體" w:hAnsi="標楷體" w:cs="Arial" w:hint="eastAsia"/>
        </w:rPr>
        <w:t>。</w:t>
      </w:r>
    </w:p>
    <w:p w:rsidR="00750BD9" w:rsidRPr="002C086F" w:rsidRDefault="00750BD9" w:rsidP="00750BD9">
      <w:pPr>
        <w:numPr>
          <w:ilvl w:val="1"/>
          <w:numId w:val="33"/>
        </w:numPr>
        <w:tabs>
          <w:tab w:val="clear" w:pos="1200"/>
          <w:tab w:val="num" w:pos="1620"/>
        </w:tabs>
        <w:spacing w:line="400" w:lineRule="atLeast"/>
        <w:ind w:leftChars="375" w:left="1620"/>
        <w:jc w:val="both"/>
        <w:rPr>
          <w:rFonts w:ascii="標楷體" w:eastAsia="標楷體" w:hAnsi="標楷體" w:cs="Arial"/>
        </w:rPr>
      </w:pPr>
      <w:r w:rsidRPr="002C086F">
        <w:rPr>
          <w:rFonts w:ascii="標楷體" w:eastAsia="標楷體" w:hAnsi="標楷體" w:cs="Arial" w:hint="eastAsia"/>
        </w:rPr>
        <w:t>毒品危害防制條例所稱之</w:t>
      </w:r>
      <w:r w:rsidRPr="002C086F">
        <w:rPr>
          <w:rFonts w:ascii="標楷體" w:eastAsia="標楷體" w:hAnsi="標楷體" w:cs="Arial"/>
        </w:rPr>
        <w:t>毒品</w:t>
      </w:r>
      <w:r w:rsidRPr="002C086F">
        <w:rPr>
          <w:rFonts w:ascii="標楷體" w:eastAsia="標楷體" w:hAnsi="標楷體" w:cs="Arial" w:hint="eastAsia"/>
        </w:rPr>
        <w:t>、</w:t>
      </w:r>
      <w:r w:rsidRPr="002C086F">
        <w:rPr>
          <w:rFonts w:ascii="標楷體" w:eastAsia="標楷體" w:hAnsi="標楷體" w:cs="Arial"/>
        </w:rPr>
        <w:t>麻醉藥品</w:t>
      </w:r>
      <w:r w:rsidRPr="002C086F">
        <w:rPr>
          <w:rFonts w:ascii="標楷體" w:eastAsia="標楷體" w:hAnsi="標楷體" w:cs="Arial" w:hint="eastAsia"/>
        </w:rPr>
        <w:t>及相關之施用器材</w:t>
      </w:r>
      <w:r w:rsidRPr="002C086F">
        <w:rPr>
          <w:rFonts w:ascii="標楷體" w:eastAsia="標楷體" w:hAnsi="標楷體" w:cs="Arial"/>
        </w:rPr>
        <w:t>。</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cs="Arial" w:hint="eastAsia"/>
        </w:rPr>
        <w:t>教師發現</w:t>
      </w:r>
      <w:r w:rsidRPr="002C086F">
        <w:rPr>
          <w:rFonts w:ascii="標楷體" w:eastAsia="標楷體" w:hAnsi="標楷體" w:cs="Arial"/>
        </w:rPr>
        <w:t>學生攜帶或使用下列違禁</w:t>
      </w:r>
      <w:r w:rsidRPr="002C086F">
        <w:rPr>
          <w:rFonts w:ascii="標楷體" w:eastAsia="標楷體" w:hAnsi="標楷體" w:cs="Arial" w:hint="eastAsia"/>
        </w:rPr>
        <w:t>物</w:t>
      </w:r>
      <w:r w:rsidRPr="002C086F">
        <w:rPr>
          <w:rFonts w:ascii="標楷體" w:eastAsia="標楷體" w:hAnsi="標楷體" w:cs="Arial"/>
        </w:rPr>
        <w:t>品時，應</w:t>
      </w:r>
      <w:r w:rsidRPr="002C086F">
        <w:rPr>
          <w:rFonts w:ascii="標楷體" w:eastAsia="標楷體" w:hAnsi="標楷體" w:cs="Arial" w:hint="eastAsia"/>
        </w:rPr>
        <w:t>自行或交由學校</w:t>
      </w:r>
      <w:r w:rsidRPr="002C086F">
        <w:rPr>
          <w:rFonts w:ascii="標楷體" w:eastAsia="標楷體" w:hAnsi="標楷體" w:cs="Arial"/>
        </w:rPr>
        <w:t>予以暫時保管，</w:t>
      </w:r>
      <w:r w:rsidRPr="002C086F">
        <w:rPr>
          <w:rFonts w:ascii="標楷體" w:eastAsia="標楷體" w:hAnsi="標楷體" w:cs="Arial" w:hint="eastAsia"/>
        </w:rPr>
        <w:t>並</w:t>
      </w:r>
      <w:r w:rsidRPr="002C086F">
        <w:rPr>
          <w:rFonts w:ascii="標楷體" w:eastAsia="標楷體" w:hAnsi="標楷體" w:cs="Arial"/>
        </w:rPr>
        <w:t>視其情節通知</w:t>
      </w:r>
      <w:r w:rsidRPr="002C086F">
        <w:rPr>
          <w:rFonts w:ascii="標楷體" w:eastAsia="標楷體" w:hAnsi="標楷體" w:hint="eastAsia"/>
        </w:rPr>
        <w:t>監護權人</w:t>
      </w:r>
      <w:r w:rsidRPr="002C086F">
        <w:rPr>
          <w:rFonts w:ascii="標楷體" w:eastAsia="標楷體" w:hAnsi="標楷體" w:cs="Arial" w:hint="eastAsia"/>
        </w:rPr>
        <w:t>領回。但</w:t>
      </w:r>
      <w:r w:rsidRPr="002C086F">
        <w:rPr>
          <w:rFonts w:ascii="標楷體" w:eastAsia="標楷體" w:hAnsi="標楷體" w:cs="細明體" w:hint="eastAsia"/>
          <w:kern w:val="0"/>
        </w:rPr>
        <w:t>教師</w:t>
      </w:r>
      <w:r w:rsidRPr="002C086F">
        <w:rPr>
          <w:rFonts w:ascii="標楷體" w:eastAsia="標楷體" w:hAnsi="標楷體" w:hint="eastAsia"/>
        </w:rPr>
        <w:t>認為下列物品，有依相關法律規定</w:t>
      </w:r>
      <w:r w:rsidRPr="002C086F">
        <w:rPr>
          <w:rFonts w:ascii="標楷體" w:eastAsia="標楷體" w:hAnsi="標楷體" w:cs="細明體" w:hint="eastAsia"/>
          <w:kern w:val="0"/>
        </w:rPr>
        <w:t>沒收或沒入之必要者，應</w:t>
      </w:r>
      <w:r w:rsidRPr="002C086F">
        <w:rPr>
          <w:rFonts w:ascii="標楷體" w:eastAsia="標楷體" w:hAnsi="標楷體" w:cs="細明體"/>
          <w:kern w:val="0"/>
        </w:rPr>
        <w:t>移送</w:t>
      </w:r>
      <w:r w:rsidRPr="002C086F">
        <w:rPr>
          <w:rFonts w:ascii="標楷體" w:eastAsia="標楷體" w:hAnsi="標楷體" w:cs="細明體" w:hint="eastAsia"/>
          <w:kern w:val="0"/>
        </w:rPr>
        <w:t>相關權責</w:t>
      </w:r>
      <w:r w:rsidRPr="002C086F">
        <w:rPr>
          <w:rFonts w:ascii="標楷體" w:eastAsia="標楷體" w:hAnsi="標楷體" w:cs="細明體"/>
          <w:kern w:val="0"/>
        </w:rPr>
        <w:t>單位處理</w:t>
      </w:r>
      <w:r w:rsidRPr="002C086F">
        <w:rPr>
          <w:rFonts w:ascii="標楷體" w:eastAsia="標楷體" w:hAnsi="標楷體" w:cs="細明體" w:hint="eastAsia"/>
          <w:kern w:val="0"/>
        </w:rPr>
        <w:t>：</w:t>
      </w:r>
    </w:p>
    <w:p w:rsidR="00750BD9" w:rsidRPr="002C086F" w:rsidRDefault="00750BD9" w:rsidP="00750BD9">
      <w:pPr>
        <w:numPr>
          <w:ilvl w:val="2"/>
          <w:numId w:val="33"/>
        </w:numPr>
        <w:tabs>
          <w:tab w:val="clear" w:pos="6075"/>
          <w:tab w:val="num" w:pos="1620"/>
        </w:tabs>
        <w:spacing w:line="400" w:lineRule="atLeast"/>
        <w:ind w:left="1980" w:hanging="1080"/>
        <w:jc w:val="both"/>
        <w:rPr>
          <w:rFonts w:ascii="標楷體" w:eastAsia="標楷體" w:hAnsi="標楷體" w:cs="Arial"/>
        </w:rPr>
      </w:pPr>
      <w:r w:rsidRPr="002C086F">
        <w:rPr>
          <w:rFonts w:ascii="標楷體" w:eastAsia="標楷體" w:hAnsi="標楷體" w:cs="Arial"/>
        </w:rPr>
        <w:t>化學製劑或其他危險物品。</w:t>
      </w:r>
    </w:p>
    <w:p w:rsidR="00750BD9" w:rsidRPr="002C086F" w:rsidRDefault="00750BD9" w:rsidP="00750BD9">
      <w:pPr>
        <w:numPr>
          <w:ilvl w:val="2"/>
          <w:numId w:val="33"/>
        </w:numPr>
        <w:tabs>
          <w:tab w:val="clear" w:pos="6075"/>
          <w:tab w:val="num" w:pos="1620"/>
        </w:tabs>
        <w:spacing w:line="400" w:lineRule="atLeast"/>
        <w:ind w:left="1980" w:hanging="1080"/>
        <w:jc w:val="both"/>
        <w:rPr>
          <w:rFonts w:ascii="標楷體" w:eastAsia="標楷體" w:hAnsi="標楷體" w:cs="Arial"/>
        </w:rPr>
      </w:pPr>
      <w:r w:rsidRPr="002C086F">
        <w:rPr>
          <w:rFonts w:ascii="標楷體" w:eastAsia="標楷體" w:hAnsi="標楷體" w:cs="Arial"/>
        </w:rPr>
        <w:t>猥褻或暴力之書刊、圖片、錄影帶、光碟、卡帶或其他物品。</w:t>
      </w:r>
    </w:p>
    <w:p w:rsidR="00750BD9" w:rsidRPr="002C086F" w:rsidRDefault="00750BD9" w:rsidP="00750BD9">
      <w:pPr>
        <w:numPr>
          <w:ilvl w:val="2"/>
          <w:numId w:val="33"/>
        </w:numPr>
        <w:tabs>
          <w:tab w:val="clear" w:pos="6075"/>
          <w:tab w:val="num" w:pos="1620"/>
        </w:tabs>
        <w:spacing w:line="400" w:lineRule="atLeast"/>
        <w:ind w:left="1980" w:hanging="1080"/>
        <w:jc w:val="both"/>
        <w:rPr>
          <w:rFonts w:ascii="標楷體" w:eastAsia="標楷體" w:hAnsi="標楷體" w:cs="Arial"/>
        </w:rPr>
      </w:pPr>
      <w:r w:rsidRPr="002C086F">
        <w:rPr>
          <w:rFonts w:ascii="標楷體" w:eastAsia="標楷體" w:hAnsi="標楷體" w:cs="Arial"/>
        </w:rPr>
        <w:lastRenderedPageBreak/>
        <w:t>菸、酒、檳榔或其他有礙學生健康之物品。</w:t>
      </w:r>
    </w:p>
    <w:p w:rsidR="00750BD9" w:rsidRPr="002C086F" w:rsidRDefault="00750BD9" w:rsidP="00750BD9">
      <w:pPr>
        <w:numPr>
          <w:ilvl w:val="2"/>
          <w:numId w:val="33"/>
        </w:numPr>
        <w:tabs>
          <w:tab w:val="clear" w:pos="6075"/>
          <w:tab w:val="num" w:pos="1620"/>
        </w:tabs>
        <w:spacing w:line="400" w:lineRule="atLeast"/>
        <w:ind w:left="1980" w:hanging="1080"/>
        <w:jc w:val="both"/>
        <w:rPr>
          <w:rFonts w:ascii="標楷體" w:eastAsia="標楷體" w:hAnsi="標楷體" w:cs="細明體"/>
          <w:kern w:val="0"/>
        </w:rPr>
      </w:pPr>
      <w:r w:rsidRPr="002C086F">
        <w:rPr>
          <w:rFonts w:ascii="標楷體" w:eastAsia="標楷體" w:hAnsi="標楷體" w:cs="Arial"/>
        </w:rPr>
        <w:t>其他違禁物</w:t>
      </w:r>
      <w:r w:rsidRPr="002C086F">
        <w:rPr>
          <w:rFonts w:ascii="標楷體" w:eastAsia="標楷體" w:hAnsi="標楷體" w:cs="Arial" w:hint="eastAsia"/>
        </w:rPr>
        <w:t>品</w:t>
      </w:r>
      <w:r w:rsidRPr="002C086F">
        <w:rPr>
          <w:rFonts w:ascii="標楷體" w:eastAsia="標楷體" w:hAnsi="標楷體" w:cs="Arial"/>
        </w:rPr>
        <w:t>。</w:t>
      </w:r>
    </w:p>
    <w:p w:rsidR="00750BD9" w:rsidRPr="002C086F" w:rsidRDefault="00750BD9" w:rsidP="00750BD9">
      <w:pPr>
        <w:spacing w:line="400" w:lineRule="atLeast"/>
        <w:ind w:left="900"/>
        <w:jc w:val="both"/>
        <w:rPr>
          <w:rFonts w:ascii="標楷體" w:eastAsia="標楷體" w:hAnsi="標楷體" w:cs="Arial"/>
        </w:rPr>
      </w:pPr>
      <w:r w:rsidRPr="002C086F">
        <w:rPr>
          <w:rFonts w:ascii="標楷體" w:eastAsia="標楷體" w:hAnsi="標楷體" w:cs="Arial" w:hint="eastAsia"/>
        </w:rPr>
        <w:t>教師或學校發現</w:t>
      </w:r>
      <w:r w:rsidRPr="002C086F">
        <w:rPr>
          <w:rFonts w:ascii="標楷體" w:eastAsia="標楷體" w:hAnsi="標楷體" w:cs="Arial"/>
        </w:rPr>
        <w:t>學生攜帶</w:t>
      </w:r>
      <w:r w:rsidRPr="002C086F">
        <w:rPr>
          <w:rFonts w:ascii="標楷體" w:eastAsia="標楷體" w:hAnsi="標楷體" w:cs="Arial" w:hint="eastAsia"/>
        </w:rPr>
        <w:t>前二項各款以外之物品</w:t>
      </w:r>
      <w:r w:rsidRPr="002C086F">
        <w:rPr>
          <w:rFonts w:ascii="標楷體" w:eastAsia="標楷體" w:hAnsi="標楷體" w:cs="Arial"/>
        </w:rPr>
        <w:t>，足以妨害學習或教學</w:t>
      </w:r>
      <w:r w:rsidRPr="002C086F">
        <w:rPr>
          <w:rFonts w:ascii="標楷體" w:eastAsia="標楷體" w:hAnsi="標楷體" w:cs="Arial" w:hint="eastAsia"/>
        </w:rPr>
        <w:t>者</w:t>
      </w:r>
      <w:r w:rsidRPr="002C086F">
        <w:rPr>
          <w:rFonts w:ascii="標楷體" w:eastAsia="標楷體" w:hAnsi="標楷體" w:cs="Arial"/>
        </w:rPr>
        <w:t>，得予暫時保管，於無妨害學習或教學之虞時</w:t>
      </w:r>
      <w:r w:rsidRPr="002C086F">
        <w:rPr>
          <w:rFonts w:ascii="標楷體" w:eastAsia="標楷體" w:hAnsi="標楷體" w:cs="Arial" w:hint="eastAsia"/>
        </w:rPr>
        <w:t>，返還學生或通知</w:t>
      </w:r>
      <w:r w:rsidRPr="002C086F">
        <w:rPr>
          <w:rFonts w:ascii="標楷體" w:eastAsia="標楷體" w:hAnsi="標楷體" w:hint="eastAsia"/>
        </w:rPr>
        <w:t>監護權人</w:t>
      </w:r>
      <w:r w:rsidRPr="002C086F">
        <w:rPr>
          <w:rFonts w:ascii="標楷體" w:eastAsia="標楷體" w:hAnsi="標楷體" w:cs="Arial" w:hint="eastAsia"/>
        </w:rPr>
        <w:t>領回</w:t>
      </w:r>
      <w:r w:rsidRPr="002C086F">
        <w:rPr>
          <w:rFonts w:ascii="標楷體" w:eastAsia="標楷體" w:hAnsi="標楷體" w:cs="Arial"/>
        </w:rPr>
        <w:t>。</w:t>
      </w:r>
    </w:p>
    <w:p w:rsidR="00750BD9" w:rsidRPr="002C086F" w:rsidRDefault="00750BD9" w:rsidP="00750BD9">
      <w:pPr>
        <w:spacing w:line="400" w:lineRule="atLeast"/>
        <w:ind w:leftChars="375" w:left="900"/>
        <w:jc w:val="both"/>
        <w:rPr>
          <w:rFonts w:ascii="標楷體" w:eastAsia="標楷體" w:hAnsi="標楷體" w:cs="Arial"/>
        </w:rPr>
      </w:pPr>
      <w:r w:rsidRPr="002C086F">
        <w:rPr>
          <w:rFonts w:ascii="標楷體" w:eastAsia="標楷體" w:hAnsi="標楷體" w:cs="Arial" w:hint="eastAsia"/>
        </w:rPr>
        <w:t>教師或學校為</w:t>
      </w:r>
      <w:r w:rsidRPr="002C086F">
        <w:rPr>
          <w:rFonts w:ascii="標楷體" w:eastAsia="標楷體" w:hAnsi="標楷體" w:cs="Arial"/>
        </w:rPr>
        <w:t>暫時保管時，應負妥善管理之責，不得損壞。</w:t>
      </w:r>
      <w:r w:rsidRPr="002C086F">
        <w:rPr>
          <w:rFonts w:ascii="標楷體" w:eastAsia="標楷體" w:hAnsi="標楷體" w:cs="Arial" w:hint="eastAsia"/>
        </w:rPr>
        <w:t>但</w:t>
      </w:r>
      <w:r w:rsidRPr="002C086F">
        <w:rPr>
          <w:rFonts w:ascii="標楷體" w:eastAsia="標楷體" w:hAnsi="標楷體" w:hint="eastAsia"/>
        </w:rPr>
        <w:t>監護權人</w:t>
      </w:r>
      <w:r w:rsidRPr="002C086F">
        <w:rPr>
          <w:rFonts w:ascii="標楷體" w:eastAsia="標楷體" w:hAnsi="標楷體" w:cs="Arial" w:hint="eastAsia"/>
        </w:rPr>
        <w:t>接到學校通知後，未於通知書所定期限內領回者，學校不負保管責任，並得移由警察機關或其他相關機關處理。</w:t>
      </w:r>
    </w:p>
    <w:p w:rsidR="00750BD9" w:rsidRPr="002C086F" w:rsidRDefault="00750BD9" w:rsidP="00750BD9">
      <w:pPr>
        <w:spacing w:line="400" w:lineRule="atLeast"/>
        <w:ind w:left="960"/>
        <w:jc w:val="both"/>
        <w:rPr>
          <w:rFonts w:ascii="標楷體" w:eastAsia="標楷體" w:hAnsi="標楷體" w:cs="Arial"/>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hint="eastAsia"/>
        </w:rPr>
        <w:t>學生對公物之賠償</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hint="eastAsia"/>
        </w:rPr>
        <w:t>學生毀損公物應負賠償責任時，由</w:t>
      </w:r>
      <w:r w:rsidRPr="002C086F">
        <w:rPr>
          <w:rFonts w:ascii="標楷體" w:eastAsia="標楷體" w:hAnsi="標楷體" w:cs="Arial"/>
        </w:rPr>
        <w:t>學</w:t>
      </w:r>
      <w:r w:rsidRPr="002C086F">
        <w:rPr>
          <w:rFonts w:ascii="標楷體" w:eastAsia="標楷體" w:hAnsi="標楷體" w:cs="Arial" w:hint="eastAsia"/>
        </w:rPr>
        <w:t>校通知</w:t>
      </w:r>
      <w:r w:rsidRPr="002C086F">
        <w:rPr>
          <w:rFonts w:ascii="標楷體" w:eastAsia="標楷體" w:hAnsi="標楷體" w:hint="eastAsia"/>
          <w:kern w:val="0"/>
        </w:rPr>
        <w:t>監護權人</w:t>
      </w:r>
      <w:r w:rsidRPr="002C086F">
        <w:rPr>
          <w:rFonts w:ascii="標楷體" w:eastAsia="標楷體" w:hAnsi="標楷體" w:cs="Arial" w:hint="eastAsia"/>
        </w:rPr>
        <w:t>辦理</w:t>
      </w:r>
      <w:r w:rsidRPr="002C086F">
        <w:rPr>
          <w:rFonts w:ascii="標楷體" w:eastAsia="標楷體" w:hAnsi="標楷體" w:cs="Arial"/>
        </w:rPr>
        <w:t>。</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hint="eastAsia"/>
          <w:kern w:val="0"/>
        </w:rPr>
        <w:t>身心障礙或精神疾病學生之轉介措施</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cs="Arial" w:hint="eastAsia"/>
        </w:rPr>
        <w:t>教師實施</w:t>
      </w:r>
      <w:r w:rsidRPr="002C086F">
        <w:rPr>
          <w:rFonts w:ascii="標楷體" w:eastAsia="標楷體" w:hAnsi="標楷體" w:cs="Arial"/>
        </w:rPr>
        <w:t>輔導</w:t>
      </w:r>
      <w:r w:rsidRPr="002C086F">
        <w:rPr>
          <w:rFonts w:ascii="標楷體" w:eastAsia="標楷體" w:hAnsi="標楷體" w:cs="Arial" w:hint="eastAsia"/>
        </w:rPr>
        <w:t>與管教時，發現學生有</w:t>
      </w:r>
      <w:r w:rsidRPr="002C086F">
        <w:rPr>
          <w:rFonts w:ascii="標楷體" w:eastAsia="標楷體" w:hAnsi="標楷體" w:hint="eastAsia"/>
          <w:kern w:val="0"/>
        </w:rPr>
        <w:t>身心障礙或精神疾病者</w:t>
      </w:r>
      <w:r w:rsidRPr="002C086F">
        <w:rPr>
          <w:rFonts w:ascii="標楷體" w:eastAsia="標楷體" w:hAnsi="標楷體" w:cs="Arial"/>
        </w:rPr>
        <w:t>，應將輔導與管教</w:t>
      </w:r>
      <w:r w:rsidRPr="002C086F">
        <w:rPr>
          <w:rFonts w:ascii="標楷體" w:eastAsia="標楷體" w:hAnsi="標楷體" w:cs="Arial" w:hint="eastAsia"/>
        </w:rPr>
        <w:t>紀</w:t>
      </w:r>
      <w:r w:rsidRPr="002C086F">
        <w:rPr>
          <w:rFonts w:ascii="標楷體" w:eastAsia="標楷體" w:hAnsi="標楷體" w:cs="Arial"/>
        </w:rPr>
        <w:t>錄，</w:t>
      </w:r>
      <w:r w:rsidRPr="002C086F">
        <w:rPr>
          <w:rFonts w:ascii="標楷體" w:eastAsia="標楷體" w:hAnsi="標楷體" w:cs="Arial" w:hint="eastAsia"/>
        </w:rPr>
        <w:t>連</w:t>
      </w:r>
      <w:r w:rsidRPr="002C086F">
        <w:rPr>
          <w:rFonts w:ascii="標楷體" w:eastAsia="標楷體" w:hAnsi="標楷體" w:cs="Arial"/>
        </w:rPr>
        <w:t>同書面申請書送學校</w:t>
      </w:r>
      <w:r w:rsidR="0016237C">
        <w:rPr>
          <w:rFonts w:ascii="標楷體" w:eastAsia="標楷體" w:hAnsi="標楷體" w:cs="Arial"/>
        </w:rPr>
        <w:t>學</w:t>
      </w:r>
      <w:r w:rsidRPr="002C086F">
        <w:rPr>
          <w:rFonts w:ascii="標楷體" w:eastAsia="標楷體" w:hAnsi="標楷體" w:cs="Arial"/>
        </w:rPr>
        <w:t>輔處（室）</w:t>
      </w:r>
      <w:r w:rsidRPr="002C086F">
        <w:rPr>
          <w:rFonts w:ascii="標楷體" w:eastAsia="標楷體" w:hAnsi="標楷體" w:cs="Arial" w:hint="eastAsia"/>
        </w:rPr>
        <w:t>，</w:t>
      </w:r>
      <w:r w:rsidRPr="002C086F">
        <w:rPr>
          <w:rFonts w:ascii="標楷體" w:eastAsia="標楷體" w:hAnsi="標楷體" w:hint="eastAsia"/>
        </w:rPr>
        <w:t>斟酌情形</w:t>
      </w:r>
      <w:r w:rsidRPr="002C086F">
        <w:rPr>
          <w:rFonts w:ascii="標楷體" w:eastAsia="標楷體" w:hAnsi="標楷體" w:cs="Arial"/>
        </w:rPr>
        <w:t>安排</w:t>
      </w:r>
      <w:r w:rsidRPr="002C086F">
        <w:rPr>
          <w:rFonts w:ascii="標楷體" w:eastAsia="標楷體" w:hAnsi="標楷體" w:cs="Arial" w:hint="eastAsia"/>
        </w:rPr>
        <w:t>學生接受</w:t>
      </w:r>
      <w:r w:rsidRPr="002C086F">
        <w:rPr>
          <w:rFonts w:ascii="標楷體" w:eastAsia="標楷體" w:hAnsi="標楷體" w:cs="Arial"/>
        </w:rPr>
        <w:t>心理諮商</w:t>
      </w:r>
      <w:r w:rsidRPr="002C086F">
        <w:rPr>
          <w:rFonts w:ascii="標楷體" w:eastAsia="標楷體" w:hAnsi="標楷體" w:hint="eastAsia"/>
        </w:rPr>
        <w:t>，</w:t>
      </w:r>
      <w:r w:rsidRPr="002C086F">
        <w:rPr>
          <w:rFonts w:ascii="標楷體" w:eastAsia="標楷體" w:hAnsi="標楷體" w:cs="Arial" w:hint="eastAsia"/>
        </w:rPr>
        <w:t>或依法定程序接受特殊教育或治療</w:t>
      </w:r>
      <w:r w:rsidRPr="002C086F">
        <w:rPr>
          <w:rFonts w:ascii="標楷體" w:eastAsia="標楷體" w:hAnsi="標楷體" w:cs="Arial"/>
        </w:rPr>
        <w:t>。</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rPr>
        <w:t>學生</w:t>
      </w:r>
      <w:r w:rsidRPr="002C086F">
        <w:rPr>
          <w:rFonts w:ascii="標楷體" w:eastAsia="標楷體" w:hAnsi="標楷體" w:hint="eastAsia"/>
        </w:rPr>
        <w:t>之</w:t>
      </w:r>
      <w:r w:rsidRPr="002C086F">
        <w:rPr>
          <w:rFonts w:ascii="標楷體" w:eastAsia="標楷體" w:hAnsi="標楷體"/>
        </w:rPr>
        <w:t>追蹤輔導</w:t>
      </w:r>
      <w:r w:rsidRPr="002C086F">
        <w:rPr>
          <w:rFonts w:ascii="標楷體" w:eastAsia="標楷體" w:hAnsi="標楷體" w:hint="eastAsia"/>
        </w:rPr>
        <w:t>及</w:t>
      </w:r>
      <w:r w:rsidRPr="002C086F">
        <w:rPr>
          <w:rFonts w:ascii="標楷體" w:eastAsia="標楷體" w:hAnsi="標楷體"/>
        </w:rPr>
        <w:t>長期輔導</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cs="Arial" w:hint="eastAsia"/>
        </w:rPr>
        <w:t>教師</w:t>
      </w:r>
      <w:r w:rsidRPr="002C086F">
        <w:rPr>
          <w:rFonts w:ascii="標楷體" w:eastAsia="標楷體" w:hAnsi="標楷體" w:cs="Arial"/>
        </w:rPr>
        <w:t>、</w:t>
      </w:r>
      <w:r w:rsidR="00344B01">
        <w:rPr>
          <w:rFonts w:ascii="標楷體" w:eastAsia="標楷體" w:hAnsi="標楷體" w:cs="Arial"/>
        </w:rPr>
        <w:t>學輔</w:t>
      </w:r>
      <w:r w:rsidRPr="002C086F">
        <w:rPr>
          <w:rFonts w:ascii="標楷體" w:eastAsia="標楷體" w:hAnsi="標楷體" w:cs="Arial"/>
        </w:rPr>
        <w:t>處</w:t>
      </w:r>
      <w:r w:rsidRPr="002C086F">
        <w:rPr>
          <w:rFonts w:ascii="標楷體" w:eastAsia="標楷體" w:hAnsi="標楷體" w:hint="eastAsia"/>
          <w:kern w:val="0"/>
        </w:rPr>
        <w:t>（訓導處）</w:t>
      </w:r>
      <w:r w:rsidRPr="002C086F">
        <w:rPr>
          <w:rFonts w:ascii="標楷體" w:eastAsia="標楷體" w:hAnsi="標楷體" w:cs="Arial" w:hint="eastAsia"/>
        </w:rPr>
        <w:t>對</w:t>
      </w:r>
      <w:r w:rsidRPr="002C086F">
        <w:rPr>
          <w:rFonts w:ascii="標楷體" w:eastAsia="標楷體" w:hAnsi="標楷體" w:cs="Arial"/>
        </w:rPr>
        <w:t>因重大違規事件受處罰</w:t>
      </w:r>
      <w:r w:rsidRPr="002C086F">
        <w:rPr>
          <w:rFonts w:ascii="標楷體" w:eastAsia="標楷體" w:hAnsi="標楷體" w:cs="Arial" w:hint="eastAsia"/>
        </w:rPr>
        <w:t>之學生，</w:t>
      </w:r>
      <w:r w:rsidRPr="002C086F">
        <w:rPr>
          <w:rFonts w:ascii="標楷體" w:eastAsia="標楷體" w:hAnsi="標楷體" w:cs="Arial"/>
        </w:rPr>
        <w:t>應追蹤輔導，必要時</w:t>
      </w:r>
      <w:r w:rsidRPr="002C086F">
        <w:rPr>
          <w:rFonts w:ascii="標楷體" w:eastAsia="標楷體" w:hAnsi="標楷體" w:cs="Arial" w:hint="eastAsia"/>
        </w:rPr>
        <w:t>應</w:t>
      </w:r>
      <w:r w:rsidRPr="002C086F">
        <w:rPr>
          <w:rFonts w:ascii="標楷體" w:eastAsia="標楷體" w:hAnsi="標楷體" w:cs="Arial"/>
        </w:rPr>
        <w:t>會同校內外相關單位</w:t>
      </w:r>
      <w:r w:rsidRPr="002C086F">
        <w:rPr>
          <w:rFonts w:ascii="標楷體" w:eastAsia="標楷體" w:hAnsi="標楷體" w:cs="Arial" w:hint="eastAsia"/>
        </w:rPr>
        <w:t>共同輔導</w:t>
      </w:r>
      <w:r w:rsidRPr="002C086F">
        <w:rPr>
          <w:rFonts w:ascii="標楷體" w:eastAsia="標楷體" w:hAnsi="標楷體" w:cs="Arial"/>
        </w:rPr>
        <w:t>。</w:t>
      </w:r>
    </w:p>
    <w:p w:rsidR="00750BD9" w:rsidRPr="002C086F" w:rsidRDefault="00750BD9" w:rsidP="00750BD9">
      <w:pPr>
        <w:spacing w:line="400" w:lineRule="atLeast"/>
        <w:ind w:leftChars="375" w:left="900"/>
        <w:jc w:val="both"/>
        <w:rPr>
          <w:rFonts w:ascii="標楷體" w:eastAsia="標楷體" w:hAnsi="標楷體" w:cs="Arial"/>
        </w:rPr>
      </w:pPr>
      <w:r w:rsidRPr="002C086F">
        <w:rPr>
          <w:rFonts w:ascii="標楷體" w:eastAsia="標楷體" w:hAnsi="標楷體" w:cs="Arial"/>
        </w:rPr>
        <w:t>學生</w:t>
      </w:r>
      <w:r w:rsidRPr="002C086F">
        <w:rPr>
          <w:rFonts w:ascii="標楷體" w:eastAsia="標楷體" w:hAnsi="標楷體" w:cs="Arial" w:hint="eastAsia"/>
        </w:rPr>
        <w:t>須接受</w:t>
      </w:r>
      <w:r w:rsidRPr="002C086F">
        <w:rPr>
          <w:rFonts w:ascii="標楷體" w:eastAsia="標楷體" w:hAnsi="標楷體" w:cs="Arial"/>
        </w:rPr>
        <w:t>長期輔導時，學校得要求</w:t>
      </w:r>
      <w:r w:rsidRPr="002C086F">
        <w:rPr>
          <w:rFonts w:ascii="標楷體" w:eastAsia="標楷體" w:hAnsi="標楷體" w:hint="eastAsia"/>
          <w:kern w:val="0"/>
        </w:rPr>
        <w:t>監護權人</w:t>
      </w:r>
      <w:r w:rsidRPr="002C086F">
        <w:rPr>
          <w:rFonts w:ascii="標楷體" w:eastAsia="標楷體" w:hAnsi="標楷體" w:cs="Arial"/>
        </w:rPr>
        <w:t>配合</w:t>
      </w:r>
      <w:r w:rsidRPr="002C086F">
        <w:rPr>
          <w:rFonts w:ascii="標楷體" w:eastAsia="標楷體" w:hAnsi="標楷體" w:cs="Arial" w:hint="eastAsia"/>
        </w:rPr>
        <w:t>，</w:t>
      </w:r>
      <w:r w:rsidRPr="002C086F">
        <w:rPr>
          <w:rFonts w:ascii="標楷體" w:eastAsia="標楷體" w:hAnsi="標楷體" w:cs="Arial"/>
        </w:rPr>
        <w:t>並協請社</w:t>
      </w:r>
      <w:r w:rsidRPr="002C086F">
        <w:rPr>
          <w:rFonts w:ascii="標楷體" w:eastAsia="標楷體" w:hAnsi="標楷體" w:cs="Arial" w:hint="eastAsia"/>
        </w:rPr>
        <w:t>政、</w:t>
      </w:r>
      <w:r w:rsidRPr="002C086F">
        <w:rPr>
          <w:rFonts w:ascii="標楷體" w:eastAsia="標楷體" w:hAnsi="標楷體" w:cs="Arial"/>
        </w:rPr>
        <w:t>輔導或醫療機構處理。</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cs="新細明體"/>
          <w:kern w:val="0"/>
        </w:rPr>
        <w:t>高</w:t>
      </w:r>
      <w:r w:rsidRPr="002C086F">
        <w:rPr>
          <w:rFonts w:ascii="標楷體" w:eastAsia="標楷體" w:hAnsi="標楷體" w:cs="新細明體" w:hint="eastAsia"/>
          <w:kern w:val="0"/>
        </w:rPr>
        <w:t>風險</w:t>
      </w:r>
      <w:r w:rsidRPr="002C086F">
        <w:rPr>
          <w:rFonts w:ascii="標楷體" w:eastAsia="標楷體" w:hAnsi="標楷體" w:cs="新細明體"/>
          <w:kern w:val="0"/>
        </w:rPr>
        <w:t>家庭</w:t>
      </w:r>
      <w:r w:rsidRPr="002C086F">
        <w:rPr>
          <w:rFonts w:ascii="標楷體" w:eastAsia="標楷體" w:hAnsi="標楷體"/>
        </w:rPr>
        <w:t>學生</w:t>
      </w:r>
      <w:r w:rsidRPr="002C086F">
        <w:rPr>
          <w:rFonts w:ascii="標楷體" w:eastAsia="標楷體" w:hAnsi="標楷體" w:hint="eastAsia"/>
        </w:rPr>
        <w:t>之處理</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hint="eastAsia"/>
        </w:rPr>
        <w:t>教師</w:t>
      </w:r>
      <w:r w:rsidRPr="002C086F">
        <w:rPr>
          <w:rFonts w:ascii="標楷體" w:eastAsia="標楷體" w:hAnsi="標楷體"/>
        </w:rPr>
        <w:t>輔導與管教學生</w:t>
      </w:r>
      <w:r w:rsidRPr="002C086F">
        <w:rPr>
          <w:rFonts w:ascii="標楷體" w:eastAsia="標楷體" w:hAnsi="標楷體" w:hint="eastAsia"/>
        </w:rPr>
        <w:t>過程中，</w:t>
      </w:r>
      <w:r w:rsidRPr="002C086F">
        <w:rPr>
          <w:rFonts w:ascii="標楷體" w:eastAsia="標楷體" w:hAnsi="標楷體" w:cs="新細明體" w:hint="eastAsia"/>
          <w:kern w:val="0"/>
        </w:rPr>
        <w:t>發現學生可能處於</w:t>
      </w:r>
      <w:r w:rsidRPr="002C086F">
        <w:rPr>
          <w:rFonts w:ascii="標楷體" w:eastAsia="標楷體" w:hAnsi="標楷體" w:cs="新細明體"/>
          <w:kern w:val="0"/>
        </w:rPr>
        <w:t>高</w:t>
      </w:r>
      <w:r w:rsidRPr="002C086F">
        <w:rPr>
          <w:rFonts w:ascii="標楷體" w:eastAsia="標楷體" w:hAnsi="標楷體" w:cs="新細明體" w:hint="eastAsia"/>
          <w:kern w:val="0"/>
        </w:rPr>
        <w:t>風險</w:t>
      </w:r>
      <w:r w:rsidRPr="002C086F">
        <w:rPr>
          <w:rFonts w:ascii="標楷體" w:eastAsia="標楷體" w:hAnsi="標楷體" w:cs="新細明體"/>
          <w:kern w:val="0"/>
        </w:rPr>
        <w:t>家庭</w:t>
      </w:r>
      <w:r w:rsidRPr="002C086F">
        <w:rPr>
          <w:rFonts w:ascii="標楷體" w:eastAsia="標楷體" w:hAnsi="標楷體" w:cs="新細明體" w:hint="eastAsia"/>
          <w:kern w:val="0"/>
        </w:rPr>
        <w:t>時，</w:t>
      </w:r>
      <w:r w:rsidRPr="002C086F">
        <w:rPr>
          <w:rFonts w:ascii="標楷體" w:eastAsia="標楷體" w:hAnsi="標楷體" w:hint="eastAsia"/>
        </w:rPr>
        <w:t>應通報學校。學校應運用「高風險家庭評估表」，採取晤談評估等方式，</w:t>
      </w:r>
      <w:r w:rsidRPr="002C086F">
        <w:rPr>
          <w:rFonts w:ascii="標楷體" w:eastAsia="標楷體" w:hAnsi="標楷體" w:cs="新細明體"/>
          <w:kern w:val="0"/>
        </w:rPr>
        <w:t>辨識</w:t>
      </w:r>
      <w:r w:rsidRPr="002C086F">
        <w:rPr>
          <w:rFonts w:ascii="標楷體" w:eastAsia="標楷體" w:hAnsi="標楷體" w:cs="新細明體" w:hint="eastAsia"/>
          <w:kern w:val="0"/>
        </w:rPr>
        <w:t>學生是否處於</w:t>
      </w:r>
      <w:r w:rsidRPr="002C086F">
        <w:rPr>
          <w:rFonts w:ascii="標楷體" w:eastAsia="標楷體" w:hAnsi="標楷體" w:cs="新細明體"/>
          <w:kern w:val="0"/>
        </w:rPr>
        <w:t>高</w:t>
      </w:r>
      <w:r w:rsidRPr="002C086F">
        <w:rPr>
          <w:rFonts w:ascii="標楷體" w:eastAsia="標楷體" w:hAnsi="標楷體" w:cs="新細明體" w:hint="eastAsia"/>
          <w:kern w:val="0"/>
        </w:rPr>
        <w:t>風險</w:t>
      </w:r>
      <w:r w:rsidRPr="002C086F">
        <w:rPr>
          <w:rFonts w:ascii="標楷體" w:eastAsia="標楷體" w:hAnsi="標楷體" w:cs="新細明體"/>
          <w:kern w:val="0"/>
        </w:rPr>
        <w:t>家庭</w:t>
      </w:r>
      <w:r w:rsidRPr="002C086F">
        <w:rPr>
          <w:rFonts w:ascii="標楷體" w:eastAsia="標楷體" w:hAnsi="標楷體" w:cs="新細明體" w:hint="eastAsia"/>
          <w:kern w:val="0"/>
        </w:rPr>
        <w:t>，</w:t>
      </w:r>
      <w:r w:rsidRPr="002C086F">
        <w:rPr>
          <w:rFonts w:ascii="標楷體" w:eastAsia="標楷體" w:hAnsi="標楷體" w:hint="eastAsia"/>
        </w:rPr>
        <w:t>建立預警系統，建構其篩檢及轉介處遇之機制，以預防兒童少年保護、家庭暴力及性侵害事件之發生，並得於事件發生時，啟動校園危機處理機制，有效處理。</w:t>
      </w:r>
    </w:p>
    <w:p w:rsidR="00750BD9" w:rsidRPr="002C086F" w:rsidRDefault="00750BD9" w:rsidP="00750BD9">
      <w:pPr>
        <w:pStyle w:val="31"/>
        <w:spacing w:line="400" w:lineRule="atLeast"/>
        <w:ind w:left="480" w:hangingChars="200" w:hanging="480"/>
        <w:jc w:val="both"/>
        <w:rPr>
          <w:rFonts w:ascii="標楷體" w:hAnsi="標楷體"/>
          <w:b/>
          <w:bCs/>
          <w:sz w:val="24"/>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hint="eastAsia"/>
        </w:rPr>
        <w:t>法令規定之通報義務</w:t>
      </w:r>
    </w:p>
    <w:p w:rsidR="00750BD9" w:rsidRPr="00BA4523" w:rsidRDefault="00750BD9" w:rsidP="00750BD9">
      <w:pPr>
        <w:spacing w:line="400" w:lineRule="atLeast"/>
        <w:ind w:leftChars="200" w:left="960" w:hangingChars="200" w:hanging="480"/>
        <w:jc w:val="both"/>
        <w:rPr>
          <w:rFonts w:ascii="標楷體" w:eastAsia="標楷體" w:hAnsi="標楷體"/>
        </w:rPr>
      </w:pPr>
      <w:r>
        <w:rPr>
          <w:rFonts w:ascii="標楷體" w:eastAsia="標楷體" w:hAnsi="標楷體" w:cs="新細明體" w:hint="eastAsia"/>
          <w:kern w:val="0"/>
        </w:rPr>
        <w:t xml:space="preserve">    </w:t>
      </w:r>
      <w:r w:rsidRPr="00BC5EE6">
        <w:rPr>
          <w:rFonts w:ascii="標楷體" w:eastAsia="標楷體" w:hAnsi="標楷體" w:cs="新細明體" w:hint="eastAsia"/>
          <w:kern w:val="0"/>
        </w:rPr>
        <w:t>教師在輔導與管教學生過程中，知悉學生有下列情形之一者，應依兒童及少年福利與權益保障法第五十三條規定，立即向直轄市、縣（市）主管機關通報，至遲不得超過二十四小時：</w:t>
      </w:r>
      <w:r w:rsidRPr="00BC5EE6">
        <w:rPr>
          <w:rFonts w:ascii="標楷體" w:eastAsia="標楷體" w:hAnsi="標楷體" w:cs="新細明體" w:hint="eastAsia"/>
          <w:kern w:val="0"/>
        </w:rPr>
        <w:br/>
      </w:r>
      <w:r>
        <w:rPr>
          <w:rFonts w:ascii="標楷體" w:eastAsia="標楷體" w:hAnsi="標楷體" w:cs="新細明體" w:hint="eastAsia"/>
          <w:kern w:val="0"/>
        </w:rPr>
        <w:t>(一)</w:t>
      </w:r>
      <w:r w:rsidRPr="00BC5EE6">
        <w:rPr>
          <w:rFonts w:ascii="標楷體" w:eastAsia="標楷體" w:hAnsi="標楷體" w:cs="新細明體" w:hint="eastAsia"/>
          <w:kern w:val="0"/>
        </w:rPr>
        <w:t>施用毒品、非法施用管制藥品或其他有害身心健康之物質。</w:t>
      </w:r>
      <w:r w:rsidRPr="00BC5EE6">
        <w:rPr>
          <w:rFonts w:ascii="標楷體" w:eastAsia="標楷體" w:hAnsi="標楷體" w:cs="新細明體" w:hint="eastAsia"/>
          <w:kern w:val="0"/>
        </w:rPr>
        <w:br/>
      </w:r>
      <w:r>
        <w:rPr>
          <w:rFonts w:ascii="標楷體" w:eastAsia="標楷體" w:hAnsi="標楷體" w:cs="新細明體" w:hint="eastAsia"/>
          <w:kern w:val="0"/>
        </w:rPr>
        <w:t>(二)</w:t>
      </w:r>
      <w:r w:rsidRPr="00BC5EE6">
        <w:rPr>
          <w:rFonts w:ascii="標楷體" w:eastAsia="標楷體" w:hAnsi="標楷體" w:cs="新細明體" w:hint="eastAsia"/>
          <w:kern w:val="0"/>
        </w:rPr>
        <w:t>充當該法第四十七條第一項場所之侍應。</w:t>
      </w:r>
      <w:r w:rsidRPr="00BC5EE6">
        <w:rPr>
          <w:rFonts w:ascii="標楷體" w:eastAsia="標楷體" w:hAnsi="標楷體" w:cs="新細明體" w:hint="eastAsia"/>
          <w:kern w:val="0"/>
        </w:rPr>
        <w:br/>
      </w:r>
      <w:r>
        <w:rPr>
          <w:rFonts w:ascii="標楷體" w:eastAsia="標楷體" w:hAnsi="標楷體" w:cs="新細明體" w:hint="eastAsia"/>
          <w:kern w:val="0"/>
        </w:rPr>
        <w:lastRenderedPageBreak/>
        <w:t>(三)</w:t>
      </w:r>
      <w:r w:rsidRPr="00BC5EE6">
        <w:rPr>
          <w:rFonts w:ascii="標楷體" w:eastAsia="標楷體" w:hAnsi="標楷體" w:cs="新細明體" w:hint="eastAsia"/>
          <w:kern w:val="0"/>
        </w:rPr>
        <w:t>遭受該法第四十九條各款之行為。</w:t>
      </w:r>
      <w:r w:rsidRPr="00BC5EE6">
        <w:rPr>
          <w:rFonts w:ascii="標楷體" w:eastAsia="標楷體" w:hAnsi="標楷體" w:cs="新細明體" w:hint="eastAsia"/>
          <w:kern w:val="0"/>
        </w:rPr>
        <w:br/>
      </w:r>
      <w:r>
        <w:rPr>
          <w:rFonts w:ascii="標楷體" w:eastAsia="標楷體" w:hAnsi="標楷體" w:cs="新細明體" w:hint="eastAsia"/>
          <w:kern w:val="0"/>
        </w:rPr>
        <w:t>(四)</w:t>
      </w:r>
      <w:r w:rsidRPr="00BC5EE6">
        <w:rPr>
          <w:rFonts w:ascii="標楷體" w:eastAsia="標楷體" w:hAnsi="標楷體" w:cs="新細明體" w:hint="eastAsia"/>
          <w:kern w:val="0"/>
        </w:rPr>
        <w:t>有該法第五十一條之情形。</w:t>
      </w:r>
      <w:r w:rsidRPr="00BC5EE6">
        <w:rPr>
          <w:rFonts w:ascii="標楷體" w:eastAsia="標楷體" w:hAnsi="標楷體" w:cs="新細明體" w:hint="eastAsia"/>
          <w:kern w:val="0"/>
        </w:rPr>
        <w:br/>
      </w:r>
      <w:r>
        <w:rPr>
          <w:rFonts w:ascii="標楷體" w:eastAsia="標楷體" w:hAnsi="標楷體" w:cs="新細明體" w:hint="eastAsia"/>
          <w:kern w:val="0"/>
        </w:rPr>
        <w:t>(五)</w:t>
      </w:r>
      <w:r w:rsidRPr="00BC5EE6">
        <w:rPr>
          <w:rFonts w:ascii="標楷體" w:eastAsia="標楷體" w:hAnsi="標楷體" w:cs="新細明體" w:hint="eastAsia"/>
          <w:kern w:val="0"/>
        </w:rPr>
        <w:t>有該法第五十六條第一項各款之情形。</w:t>
      </w:r>
      <w:r w:rsidRPr="00BC5EE6">
        <w:rPr>
          <w:rFonts w:ascii="標楷體" w:eastAsia="標楷體" w:hAnsi="標楷體" w:cs="新細明體" w:hint="eastAsia"/>
          <w:kern w:val="0"/>
        </w:rPr>
        <w:br/>
      </w:r>
      <w:r>
        <w:rPr>
          <w:rFonts w:ascii="標楷體" w:eastAsia="標楷體" w:hAnsi="標楷體" w:cs="新細明體" w:hint="eastAsia"/>
          <w:kern w:val="0"/>
        </w:rPr>
        <w:t>(六)</w:t>
      </w:r>
      <w:r w:rsidRPr="00BC5EE6">
        <w:rPr>
          <w:rFonts w:ascii="標楷體" w:eastAsia="標楷體" w:hAnsi="標楷體" w:cs="新細明體" w:hint="eastAsia"/>
          <w:kern w:val="0"/>
        </w:rPr>
        <w:t>遭受其他傷害之情形。</w:t>
      </w:r>
      <w:r w:rsidRPr="00BC5EE6">
        <w:rPr>
          <w:rFonts w:ascii="標楷體" w:eastAsia="標楷體" w:hAnsi="標楷體" w:cs="新細明體" w:hint="eastAsia"/>
          <w:kern w:val="0"/>
        </w:rPr>
        <w:br/>
        <w:t>教師在執行職務時知有疑似家庭暴力情事者，應依家庭暴力防治法第五十條第一項規定，立即通報當地主管機關，至遲不得逾二十四小時。</w:t>
      </w:r>
      <w:r w:rsidRPr="00BC5EE6">
        <w:rPr>
          <w:rFonts w:ascii="標楷體" w:eastAsia="標楷體" w:hAnsi="標楷體" w:cs="新細明體" w:hint="eastAsia"/>
          <w:kern w:val="0"/>
        </w:rPr>
        <w:br/>
        <w:t>教師於執行職務知有疑似性侵害犯罪情事者，應依性侵害犯罪防治法第八條規定，立即向當地直轄市、縣（市）主管機關通報，至遲不得超過二十四小時。</w:t>
      </w:r>
      <w:r w:rsidRPr="00BC5EE6">
        <w:rPr>
          <w:rFonts w:ascii="標楷體" w:eastAsia="標楷體" w:hAnsi="標楷體" w:cs="新細明體" w:hint="eastAsia"/>
          <w:kern w:val="0"/>
        </w:rPr>
        <w:br/>
        <w:t>教師知悉服務學校發生疑似校園性侵害、性騷擾或性霸凌事件者，依校園性侵害性騷擾或性霸凌防治準則第十六條第一項規定，應立即按學校防治規定所定權責向學校權責人員通報。</w:t>
      </w: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hint="eastAsia"/>
        </w:rPr>
        <w:t>教師或學校之通報方式</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hint="eastAsia"/>
        </w:rPr>
        <w:t>教師或學校知悉兒童及少年保護、家庭暴力、性侵害及</w:t>
      </w:r>
      <w:r w:rsidRPr="002C086F">
        <w:rPr>
          <w:rFonts w:ascii="標楷體" w:eastAsia="標楷體" w:hAnsi="標楷體" w:cs="細明體"/>
          <w:kern w:val="0"/>
        </w:rPr>
        <w:t>校園</w:t>
      </w:r>
      <w:r w:rsidRPr="002C086F">
        <w:rPr>
          <w:rFonts w:ascii="標楷體" w:eastAsia="標楷體" w:hAnsi="標楷體"/>
        </w:rPr>
        <w:t>性騷擾</w:t>
      </w:r>
      <w:r w:rsidRPr="002C086F">
        <w:rPr>
          <w:rFonts w:ascii="標楷體" w:eastAsia="標楷體" w:hAnsi="標楷體" w:hint="eastAsia"/>
        </w:rPr>
        <w:t>事件，應於知悉事件二十四小時內依法進行責任通報（一一三專線），並進行校園安全事件通報，由校長啟動危機處理機制。</w:t>
      </w:r>
    </w:p>
    <w:p w:rsidR="00750BD9" w:rsidRPr="002C086F" w:rsidRDefault="00750BD9" w:rsidP="00750BD9">
      <w:pPr>
        <w:pStyle w:val="31"/>
        <w:spacing w:line="400" w:lineRule="atLeast"/>
        <w:ind w:leftChars="375" w:left="900"/>
        <w:jc w:val="both"/>
        <w:rPr>
          <w:rFonts w:ascii="標楷體" w:hAnsi="標楷體"/>
          <w:b/>
          <w:bCs/>
          <w:sz w:val="24"/>
        </w:rPr>
      </w:pPr>
      <w:r w:rsidRPr="002C086F">
        <w:rPr>
          <w:rFonts w:ascii="標楷體" w:hAnsi="標楷體" w:hint="eastAsia"/>
          <w:sz w:val="24"/>
        </w:rPr>
        <w:t>學校通報前項事件時，應以密件處理，並注意維護被害人之秘密及隱私，不得洩漏或公開，對於通報人之身分資料應予以保密，以維謢學生個人及相關人員隱私。</w:t>
      </w:r>
    </w:p>
    <w:p w:rsidR="00750BD9" w:rsidRPr="002C086F" w:rsidRDefault="00750BD9" w:rsidP="00750BD9">
      <w:pPr>
        <w:pStyle w:val="31"/>
        <w:spacing w:line="400" w:lineRule="atLeast"/>
        <w:ind w:left="480" w:hangingChars="200" w:hanging="480"/>
        <w:jc w:val="both"/>
        <w:rPr>
          <w:rFonts w:ascii="標楷體" w:hAnsi="標楷體"/>
          <w:b/>
          <w:bCs/>
          <w:sz w:val="24"/>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hint="eastAsia"/>
        </w:rPr>
        <w:t>學校通報相關單位</w:t>
      </w:r>
      <w:r w:rsidRPr="002C086F">
        <w:rPr>
          <w:rFonts w:ascii="標楷體" w:eastAsia="標楷體" w:hAnsi="標楷體" w:hint="eastAsia"/>
          <w:bCs/>
        </w:rPr>
        <w:t>處理</w:t>
      </w:r>
      <w:r w:rsidRPr="002C086F">
        <w:rPr>
          <w:rFonts w:ascii="標楷體" w:eastAsia="標楷體" w:hAnsi="標楷體" w:hint="eastAsia"/>
        </w:rPr>
        <w:t>監護權人</w:t>
      </w:r>
      <w:r w:rsidRPr="002C086F">
        <w:rPr>
          <w:rFonts w:ascii="標楷體" w:eastAsia="標楷體" w:hAnsi="標楷體" w:hint="eastAsia"/>
          <w:bCs/>
        </w:rPr>
        <w:t>問題</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hint="eastAsia"/>
          <w:bCs/>
        </w:rPr>
        <w:t>學生須輔導與管教之行為係因</w:t>
      </w:r>
      <w:r w:rsidRPr="002C086F">
        <w:rPr>
          <w:rFonts w:ascii="標楷體" w:eastAsia="標楷體" w:hAnsi="標楷體" w:hint="eastAsia"/>
        </w:rPr>
        <w:t>監護權人</w:t>
      </w:r>
      <w:r w:rsidRPr="002C086F">
        <w:rPr>
          <w:rFonts w:ascii="標楷體" w:eastAsia="標楷體" w:hAnsi="標楷體" w:hint="eastAsia"/>
          <w:bCs/>
        </w:rPr>
        <w:t>之作為或不作為所致，經與其溝通無效時，學校應函報</w:t>
      </w:r>
      <w:r w:rsidRPr="002C086F">
        <w:rPr>
          <w:rFonts w:ascii="標楷體" w:eastAsia="標楷體" w:hAnsi="標楷體" w:hint="eastAsia"/>
        </w:rPr>
        <w:t>主管教育行政機關、社政或警政等相關單位協助處理。</w:t>
      </w:r>
    </w:p>
    <w:p w:rsidR="00750BD9" w:rsidRPr="002C086F" w:rsidRDefault="00750BD9" w:rsidP="00750BD9">
      <w:pPr>
        <w:tabs>
          <w:tab w:val="left" w:pos="1080"/>
        </w:tabs>
        <w:spacing w:line="400" w:lineRule="atLeast"/>
        <w:ind w:leftChars="375" w:left="900"/>
        <w:jc w:val="both"/>
        <w:rPr>
          <w:rFonts w:ascii="標楷體" w:eastAsia="標楷體" w:hAnsi="標楷體"/>
        </w:rPr>
      </w:pPr>
    </w:p>
    <w:p w:rsidR="00750BD9" w:rsidRPr="002C086F" w:rsidRDefault="00750BD9" w:rsidP="00750BD9">
      <w:pPr>
        <w:numPr>
          <w:ilvl w:val="0"/>
          <w:numId w:val="34"/>
        </w:numPr>
        <w:tabs>
          <w:tab w:val="clear" w:pos="1500"/>
          <w:tab w:val="num" w:pos="960"/>
        </w:tabs>
        <w:spacing w:line="400" w:lineRule="atLeast"/>
        <w:ind w:left="480" w:hangingChars="200" w:hanging="480"/>
        <w:jc w:val="both"/>
        <w:rPr>
          <w:rStyle w:val="affb"/>
          <w:rFonts w:ascii="標楷體" w:eastAsia="標楷體" w:hAnsi="標楷體"/>
          <w:b w:val="0"/>
          <w:bCs w:val="0"/>
        </w:rPr>
      </w:pPr>
      <w:r w:rsidRPr="002C086F">
        <w:rPr>
          <w:rFonts w:ascii="標楷體" w:eastAsia="標楷體" w:hAnsi="標楷體" w:hint="eastAsia"/>
        </w:rPr>
        <w:t>法律責任</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num" w:pos="1080"/>
        </w:tabs>
        <w:spacing w:line="400" w:lineRule="atLeast"/>
        <w:ind w:left="480" w:hangingChars="200" w:hanging="480"/>
        <w:jc w:val="both"/>
        <w:rPr>
          <w:rFonts w:ascii="標楷體" w:eastAsia="標楷體" w:hAnsi="標楷體"/>
        </w:rPr>
      </w:pPr>
      <w:r w:rsidRPr="002C086F">
        <w:rPr>
          <w:rFonts w:ascii="標楷體" w:eastAsia="標楷體" w:hAnsi="標楷體" w:hint="eastAsia"/>
        </w:rPr>
        <w:t>禁止體罰</w:t>
      </w:r>
    </w:p>
    <w:p w:rsidR="00750BD9" w:rsidRPr="00FE35A7" w:rsidRDefault="00750BD9" w:rsidP="00750BD9">
      <w:pPr>
        <w:spacing w:line="400" w:lineRule="atLeast"/>
        <w:ind w:leftChars="375" w:left="900"/>
        <w:jc w:val="both"/>
        <w:rPr>
          <w:rFonts w:ascii="標楷體" w:eastAsia="標楷體" w:hAnsi="標楷體"/>
          <w:color w:val="FF0000"/>
        </w:rPr>
      </w:pPr>
      <w:r w:rsidRPr="00FE35A7">
        <w:rPr>
          <w:rFonts w:ascii="標楷體" w:eastAsia="標楷體" w:hAnsi="標楷體" w:hint="eastAsia"/>
          <w:color w:val="FF0000"/>
        </w:rPr>
        <w:t>依教育基本法第八條第二項規定，</w:t>
      </w:r>
      <w:r w:rsidRPr="00FE35A7">
        <w:rPr>
          <w:rStyle w:val="affb"/>
          <w:rFonts w:ascii="標楷體" w:eastAsia="標楷體" w:hAnsi="標楷體" w:hint="eastAsia"/>
          <w:b w:val="0"/>
          <w:color w:val="FF0000"/>
        </w:rPr>
        <w:t>教師</w:t>
      </w:r>
      <w:r w:rsidRPr="00FE35A7">
        <w:rPr>
          <w:rStyle w:val="affb"/>
          <w:rFonts w:ascii="標楷體" w:eastAsia="標楷體" w:hAnsi="標楷體"/>
          <w:b w:val="0"/>
          <w:color w:val="FF0000"/>
        </w:rPr>
        <w:t>輔導與管教學生，不得有體罰學生之行為</w:t>
      </w:r>
      <w:r w:rsidRPr="00FE35A7">
        <w:rPr>
          <w:rFonts w:ascii="標楷體" w:eastAsia="標楷體" w:hAnsi="標楷體" w:cs="新細明體"/>
          <w:color w:val="FF0000"/>
          <w:kern w:val="0"/>
        </w:rPr>
        <w:t>。</w:t>
      </w:r>
    </w:p>
    <w:p w:rsidR="00750BD9" w:rsidRPr="002C086F" w:rsidRDefault="00750BD9" w:rsidP="00750BD9">
      <w:pPr>
        <w:spacing w:line="400" w:lineRule="atLeast"/>
        <w:ind w:left="480" w:hangingChars="200" w:hanging="480"/>
        <w:jc w:val="both"/>
        <w:rPr>
          <w:rFonts w:ascii="標楷體" w:eastAsia="標楷體" w:hAnsi="標楷體" w:cs="新細明體"/>
          <w:kern w:val="0"/>
        </w:rPr>
      </w:pPr>
    </w:p>
    <w:p w:rsidR="00750BD9" w:rsidRPr="002C086F" w:rsidRDefault="00750BD9" w:rsidP="00750BD9">
      <w:pPr>
        <w:numPr>
          <w:ilvl w:val="0"/>
          <w:numId w:val="33"/>
        </w:numPr>
        <w:tabs>
          <w:tab w:val="num" w:pos="1080"/>
        </w:tabs>
        <w:spacing w:line="400" w:lineRule="atLeast"/>
        <w:ind w:left="480" w:hangingChars="200" w:hanging="480"/>
        <w:jc w:val="both"/>
        <w:rPr>
          <w:rFonts w:ascii="標楷體" w:eastAsia="標楷體" w:hAnsi="標楷體"/>
        </w:rPr>
      </w:pPr>
      <w:r w:rsidRPr="002C086F">
        <w:rPr>
          <w:rFonts w:ascii="標楷體" w:eastAsia="標楷體" w:hAnsi="標楷體" w:hint="eastAsia"/>
        </w:rPr>
        <w:t>禁止刑事違法行為</w:t>
      </w:r>
    </w:p>
    <w:p w:rsidR="00750BD9" w:rsidRPr="002C086F" w:rsidRDefault="00750BD9" w:rsidP="00750BD9">
      <w:pPr>
        <w:spacing w:line="400" w:lineRule="atLeast"/>
        <w:ind w:leftChars="375" w:left="900"/>
        <w:jc w:val="both"/>
        <w:rPr>
          <w:rFonts w:ascii="標楷體" w:eastAsia="標楷體" w:hAnsi="標楷體"/>
        </w:rPr>
      </w:pPr>
      <w:r w:rsidRPr="002C086F">
        <w:rPr>
          <w:rStyle w:val="affb"/>
          <w:rFonts w:ascii="標楷體" w:eastAsia="標楷體" w:hAnsi="標楷體" w:hint="eastAsia"/>
          <w:b w:val="0"/>
        </w:rPr>
        <w:t>教師</w:t>
      </w:r>
      <w:r w:rsidRPr="002C086F">
        <w:rPr>
          <w:rStyle w:val="affb"/>
          <w:rFonts w:ascii="標楷體" w:eastAsia="標楷體" w:hAnsi="標楷體"/>
          <w:b w:val="0"/>
        </w:rPr>
        <w:t>輔導與管教學生，</w:t>
      </w:r>
      <w:r w:rsidRPr="002C086F">
        <w:rPr>
          <w:rStyle w:val="affb"/>
          <w:rFonts w:ascii="標楷體" w:eastAsia="標楷體" w:hAnsi="標楷體" w:hint="eastAsia"/>
          <w:b w:val="0"/>
        </w:rPr>
        <w:t>得採</w:t>
      </w:r>
      <w:r w:rsidRPr="002C086F">
        <w:rPr>
          <w:rFonts w:ascii="標楷體" w:eastAsia="標楷體" w:hAnsi="標楷體" w:hint="eastAsia"/>
        </w:rPr>
        <w:t>規勸或糾正之方式，並應避免有誹謗、公然侮辱、恐嚇等構成犯罪之違法處罰行為。</w:t>
      </w:r>
    </w:p>
    <w:p w:rsidR="00750BD9" w:rsidRPr="002C086F" w:rsidRDefault="00750BD9" w:rsidP="00750BD9">
      <w:pPr>
        <w:tabs>
          <w:tab w:val="left" w:pos="1080"/>
        </w:tabs>
        <w:spacing w:line="400" w:lineRule="atLeast"/>
        <w:ind w:leftChars="375" w:left="900"/>
        <w:jc w:val="both"/>
        <w:rPr>
          <w:rFonts w:ascii="標楷體" w:eastAsia="標楷體" w:hAnsi="標楷體"/>
        </w:rPr>
      </w:pPr>
    </w:p>
    <w:p w:rsidR="00750BD9" w:rsidRPr="002C086F" w:rsidRDefault="00750BD9" w:rsidP="00750BD9">
      <w:pPr>
        <w:numPr>
          <w:ilvl w:val="0"/>
          <w:numId w:val="33"/>
        </w:numPr>
        <w:tabs>
          <w:tab w:val="num" w:pos="1080"/>
        </w:tabs>
        <w:spacing w:line="400" w:lineRule="atLeast"/>
        <w:ind w:left="480" w:hangingChars="200" w:hanging="480"/>
        <w:jc w:val="both"/>
        <w:rPr>
          <w:rFonts w:ascii="標楷體" w:eastAsia="標楷體" w:hAnsi="標楷體"/>
        </w:rPr>
      </w:pPr>
      <w:r w:rsidRPr="002C086F">
        <w:rPr>
          <w:rFonts w:ascii="標楷體" w:eastAsia="標楷體" w:hAnsi="標楷體" w:hint="eastAsia"/>
        </w:rPr>
        <w:t>禁止行政違法行為</w:t>
      </w:r>
    </w:p>
    <w:p w:rsidR="00750BD9" w:rsidRPr="002C086F" w:rsidRDefault="00750BD9" w:rsidP="00750BD9">
      <w:pPr>
        <w:spacing w:line="400" w:lineRule="atLeast"/>
        <w:ind w:leftChars="375" w:left="900"/>
        <w:jc w:val="both"/>
        <w:rPr>
          <w:rFonts w:ascii="標楷體" w:eastAsia="標楷體" w:hAnsi="標楷體"/>
        </w:rPr>
      </w:pPr>
      <w:r w:rsidRPr="002C086F">
        <w:rPr>
          <w:rStyle w:val="affb"/>
          <w:rFonts w:ascii="標楷體" w:eastAsia="標楷體" w:hAnsi="標楷體" w:hint="eastAsia"/>
          <w:b w:val="0"/>
        </w:rPr>
        <w:t>教師</w:t>
      </w:r>
      <w:r w:rsidRPr="002C086F">
        <w:rPr>
          <w:rStyle w:val="affb"/>
          <w:rFonts w:ascii="標楷體" w:eastAsia="標楷體" w:hAnsi="標楷體"/>
          <w:b w:val="0"/>
        </w:rPr>
        <w:t>輔導與管教學生</w:t>
      </w:r>
      <w:r w:rsidRPr="002C086F">
        <w:rPr>
          <w:rStyle w:val="affb"/>
          <w:rFonts w:ascii="標楷體" w:eastAsia="標楷體" w:hAnsi="標楷體" w:hint="eastAsia"/>
          <w:b w:val="0"/>
        </w:rPr>
        <w:t>時</w:t>
      </w:r>
      <w:r w:rsidRPr="002C086F">
        <w:rPr>
          <w:rStyle w:val="affb"/>
          <w:rFonts w:ascii="標楷體" w:eastAsia="標楷體" w:hAnsi="標楷體"/>
          <w:b w:val="0"/>
        </w:rPr>
        <w:t>，</w:t>
      </w:r>
      <w:r w:rsidRPr="002C086F">
        <w:rPr>
          <w:rStyle w:val="affb"/>
          <w:rFonts w:ascii="標楷體" w:eastAsia="標楷體" w:hAnsi="標楷體" w:hint="eastAsia"/>
          <w:b w:val="0"/>
        </w:rPr>
        <w:t>應避免</w:t>
      </w:r>
      <w:r w:rsidRPr="002C086F">
        <w:rPr>
          <w:rFonts w:ascii="標楷體" w:eastAsia="標楷體" w:hAnsi="標楷體" w:hint="eastAsia"/>
        </w:rPr>
        <w:t>有構成行政罰法律責任或</w:t>
      </w:r>
      <w:r w:rsidRPr="002C086F">
        <w:rPr>
          <w:rFonts w:ascii="標楷體" w:eastAsia="標楷體" w:hAnsi="標楷體"/>
        </w:rPr>
        <w:t>國家賠償責任</w:t>
      </w:r>
      <w:r w:rsidRPr="002C086F">
        <w:rPr>
          <w:rFonts w:ascii="標楷體" w:eastAsia="標楷體" w:hAnsi="標楷體" w:hint="eastAsia"/>
        </w:rPr>
        <w:t>之行為。</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num" w:pos="1080"/>
        </w:tabs>
        <w:spacing w:line="400" w:lineRule="atLeast"/>
        <w:ind w:left="480" w:hangingChars="200" w:hanging="480"/>
        <w:jc w:val="both"/>
        <w:rPr>
          <w:rFonts w:ascii="標楷體" w:eastAsia="標楷體" w:hAnsi="標楷體"/>
        </w:rPr>
      </w:pPr>
      <w:r w:rsidRPr="002C086F">
        <w:rPr>
          <w:rFonts w:ascii="標楷體" w:eastAsia="標楷體" w:hAnsi="標楷體" w:hint="eastAsia"/>
        </w:rPr>
        <w:lastRenderedPageBreak/>
        <w:t>禁止民事違法行為</w:t>
      </w:r>
    </w:p>
    <w:p w:rsidR="00750BD9" w:rsidRPr="002C086F" w:rsidRDefault="00750BD9" w:rsidP="00750BD9">
      <w:pPr>
        <w:spacing w:line="400" w:lineRule="atLeast"/>
        <w:ind w:leftChars="375" w:left="900"/>
        <w:jc w:val="both"/>
        <w:rPr>
          <w:rFonts w:ascii="標楷體" w:eastAsia="標楷體" w:hAnsi="標楷體"/>
        </w:rPr>
      </w:pPr>
      <w:r w:rsidRPr="002C086F">
        <w:rPr>
          <w:rStyle w:val="affb"/>
          <w:rFonts w:ascii="標楷體" w:eastAsia="標楷體" w:hAnsi="標楷體" w:hint="eastAsia"/>
          <w:b w:val="0"/>
        </w:rPr>
        <w:t>教師</w:t>
      </w:r>
      <w:r w:rsidRPr="002C086F">
        <w:rPr>
          <w:rStyle w:val="affb"/>
          <w:rFonts w:ascii="標楷體" w:eastAsia="標楷體" w:hAnsi="標楷體"/>
          <w:b w:val="0"/>
        </w:rPr>
        <w:t>輔導與管教學生</w:t>
      </w:r>
      <w:r w:rsidRPr="002C086F">
        <w:rPr>
          <w:rStyle w:val="affb"/>
          <w:rFonts w:ascii="標楷體" w:eastAsia="標楷體" w:hAnsi="標楷體" w:hint="eastAsia"/>
          <w:b w:val="0"/>
        </w:rPr>
        <w:t>時</w:t>
      </w:r>
      <w:r w:rsidRPr="002C086F">
        <w:rPr>
          <w:rStyle w:val="affb"/>
          <w:rFonts w:ascii="標楷體" w:eastAsia="標楷體" w:hAnsi="標楷體"/>
          <w:b w:val="0"/>
        </w:rPr>
        <w:t>，</w:t>
      </w:r>
      <w:r w:rsidRPr="002C086F">
        <w:rPr>
          <w:rStyle w:val="affb"/>
          <w:rFonts w:ascii="標楷體" w:eastAsia="標楷體" w:hAnsi="標楷體" w:hint="eastAsia"/>
          <w:b w:val="0"/>
        </w:rPr>
        <w:t>應避免</w:t>
      </w:r>
      <w:r w:rsidRPr="002C086F">
        <w:rPr>
          <w:rFonts w:ascii="標楷體" w:eastAsia="標楷體" w:hAnsi="標楷體" w:hint="eastAsia"/>
        </w:rPr>
        <w:t>有侵害學生權利，構成</w:t>
      </w:r>
      <w:r w:rsidRPr="002C086F">
        <w:rPr>
          <w:rFonts w:ascii="標楷體" w:eastAsia="標楷體" w:hAnsi="標楷體"/>
        </w:rPr>
        <w:t>民事</w:t>
      </w:r>
      <w:r w:rsidRPr="002C086F">
        <w:rPr>
          <w:rFonts w:ascii="標楷體" w:eastAsia="標楷體" w:hAnsi="標楷體" w:hint="eastAsia"/>
        </w:rPr>
        <w:t>侵權行為損害賠償責任之行為。</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left" w:pos="1080"/>
        </w:tabs>
        <w:spacing w:line="400" w:lineRule="atLeast"/>
        <w:ind w:left="480" w:hangingChars="200" w:hanging="480"/>
        <w:jc w:val="both"/>
        <w:rPr>
          <w:rStyle w:val="affb"/>
          <w:rFonts w:ascii="標楷體" w:eastAsia="標楷體" w:hAnsi="標楷體"/>
          <w:b w:val="0"/>
          <w:bCs w:val="0"/>
        </w:rPr>
      </w:pPr>
      <w:r w:rsidRPr="002C086F">
        <w:rPr>
          <w:rFonts w:ascii="標楷體" w:eastAsia="標楷體" w:hAnsi="標楷體" w:hint="eastAsia"/>
        </w:rPr>
        <w:t>不當管教</w:t>
      </w:r>
      <w:r w:rsidRPr="002C086F">
        <w:rPr>
          <w:rStyle w:val="affb"/>
          <w:rFonts w:ascii="標楷體" w:eastAsia="標楷體" w:hAnsi="標楷體" w:hint="eastAsia"/>
          <w:b w:val="0"/>
        </w:rPr>
        <w:t>之處置及</w:t>
      </w:r>
      <w:r w:rsidRPr="002C086F">
        <w:rPr>
          <w:rFonts w:ascii="標楷體" w:eastAsia="標楷體" w:hAnsi="標楷體" w:hint="eastAsia"/>
        </w:rPr>
        <w:t>違法</w:t>
      </w:r>
      <w:r w:rsidRPr="002C086F">
        <w:rPr>
          <w:rStyle w:val="affb"/>
          <w:rFonts w:ascii="標楷體" w:eastAsia="標楷體" w:hAnsi="標楷體" w:hint="eastAsia"/>
          <w:b w:val="0"/>
        </w:rPr>
        <w:t>處罰之懲處</w:t>
      </w:r>
    </w:p>
    <w:p w:rsidR="00750BD9" w:rsidRPr="002C086F" w:rsidRDefault="00750BD9" w:rsidP="00750BD9">
      <w:pPr>
        <w:spacing w:line="400" w:lineRule="atLeast"/>
        <w:ind w:left="900"/>
        <w:jc w:val="both"/>
        <w:rPr>
          <w:rFonts w:ascii="標楷體" w:eastAsia="標楷體" w:hAnsi="標楷體" w:cs="新細明體"/>
          <w:kern w:val="0"/>
        </w:rPr>
      </w:pPr>
      <w:r w:rsidRPr="002C086F">
        <w:rPr>
          <w:rFonts w:ascii="標楷體" w:eastAsia="標楷體" w:hAnsi="標楷體" w:hint="eastAsia"/>
        </w:rPr>
        <w:t>教師有不當管教學生</w:t>
      </w:r>
      <w:r w:rsidRPr="002C086F">
        <w:rPr>
          <w:rStyle w:val="affb"/>
          <w:rFonts w:ascii="標楷體" w:eastAsia="標楷體" w:hAnsi="標楷體" w:hint="eastAsia"/>
          <w:b w:val="0"/>
        </w:rPr>
        <w:t>之行為者</w:t>
      </w:r>
      <w:r w:rsidRPr="002C086F">
        <w:rPr>
          <w:rFonts w:ascii="標楷體" w:eastAsia="標楷體" w:hAnsi="標楷體" w:cs="新細明體" w:hint="eastAsia"/>
          <w:kern w:val="0"/>
        </w:rPr>
        <w:t>，學校應予以告誡。其</w:t>
      </w:r>
      <w:r w:rsidRPr="002C086F">
        <w:rPr>
          <w:rFonts w:ascii="標楷體" w:eastAsia="標楷體" w:hAnsi="標楷體" w:hint="eastAsia"/>
        </w:rPr>
        <w:t>一再有不當管教學生</w:t>
      </w:r>
      <w:r w:rsidRPr="002C086F">
        <w:rPr>
          <w:rStyle w:val="affb"/>
          <w:rFonts w:ascii="標楷體" w:eastAsia="標楷體" w:hAnsi="標楷體" w:hint="eastAsia"/>
          <w:b w:val="0"/>
        </w:rPr>
        <w:t>之行為者，</w:t>
      </w:r>
      <w:r w:rsidRPr="002C086F">
        <w:rPr>
          <w:rFonts w:ascii="標楷體" w:eastAsia="標楷體" w:hAnsi="標楷體" w:hint="eastAsia"/>
        </w:rPr>
        <w:t>學校</w:t>
      </w:r>
      <w:r w:rsidRPr="002C086F">
        <w:rPr>
          <w:rFonts w:ascii="標楷體" w:eastAsia="標楷體" w:hAnsi="標楷體" w:cs="新細明體" w:hint="eastAsia"/>
          <w:kern w:val="0"/>
        </w:rPr>
        <w:t>應按</w:t>
      </w:r>
      <w:r w:rsidRPr="002C086F">
        <w:rPr>
          <w:rFonts w:ascii="標楷體" w:eastAsia="標楷體" w:hAnsi="標楷體" w:cs="新細明體"/>
          <w:kern w:val="0"/>
        </w:rPr>
        <w:t>情節輕重</w:t>
      </w:r>
      <w:r w:rsidRPr="002C086F">
        <w:rPr>
          <w:rFonts w:ascii="標楷體" w:eastAsia="標楷體" w:hAnsi="標楷體" w:cs="新細明體" w:hint="eastAsia"/>
          <w:kern w:val="0"/>
        </w:rPr>
        <w:t>，予以懲處</w:t>
      </w:r>
      <w:r w:rsidRPr="002C086F">
        <w:rPr>
          <w:rFonts w:ascii="標楷體" w:eastAsia="標楷體" w:hAnsi="標楷體" w:cs="新細明體"/>
          <w:kern w:val="0"/>
        </w:rPr>
        <w:t>。</w:t>
      </w:r>
    </w:p>
    <w:p w:rsidR="00750BD9" w:rsidRPr="002C086F" w:rsidRDefault="00750BD9" w:rsidP="00750BD9">
      <w:pPr>
        <w:tabs>
          <w:tab w:val="left" w:pos="1080"/>
        </w:tabs>
        <w:spacing w:line="400" w:lineRule="atLeast"/>
        <w:ind w:leftChars="375" w:left="900"/>
        <w:jc w:val="both"/>
        <w:rPr>
          <w:rFonts w:ascii="標楷體" w:eastAsia="標楷體" w:hAnsi="標楷體" w:cs="新細明體"/>
          <w:kern w:val="0"/>
        </w:rPr>
      </w:pPr>
      <w:r w:rsidRPr="002C086F">
        <w:rPr>
          <w:rFonts w:ascii="標楷體" w:eastAsia="標楷體" w:hAnsi="標楷體" w:hint="eastAsia"/>
        </w:rPr>
        <w:t>教師有違法處罰學生</w:t>
      </w:r>
      <w:r w:rsidRPr="002C086F">
        <w:rPr>
          <w:rStyle w:val="affb"/>
          <w:rFonts w:ascii="標楷體" w:eastAsia="標楷體" w:hAnsi="標楷體" w:hint="eastAsia"/>
          <w:b w:val="0"/>
        </w:rPr>
        <w:t>之行為者</w:t>
      </w:r>
      <w:r w:rsidRPr="002C086F">
        <w:rPr>
          <w:rFonts w:ascii="標楷體" w:eastAsia="標楷體" w:hAnsi="標楷體" w:hint="eastAsia"/>
        </w:rPr>
        <w:t>，學校</w:t>
      </w:r>
      <w:r w:rsidRPr="002C086F">
        <w:rPr>
          <w:rFonts w:ascii="標楷體" w:eastAsia="標楷體" w:hAnsi="標楷體" w:hint="eastAsia"/>
          <w:kern w:val="0"/>
        </w:rPr>
        <w:t>應</w:t>
      </w:r>
      <w:r w:rsidRPr="002C086F">
        <w:rPr>
          <w:rFonts w:ascii="標楷體" w:eastAsia="標楷體" w:hAnsi="標楷體" w:cs="新細明體" w:hint="eastAsia"/>
          <w:kern w:val="0"/>
        </w:rPr>
        <w:t>按</w:t>
      </w:r>
      <w:r w:rsidRPr="002C086F">
        <w:rPr>
          <w:rFonts w:ascii="標楷體" w:eastAsia="標楷體" w:hAnsi="標楷體" w:cs="新細明體"/>
          <w:kern w:val="0"/>
        </w:rPr>
        <w:t>情節輕重</w:t>
      </w:r>
      <w:r w:rsidRPr="002C086F">
        <w:rPr>
          <w:rFonts w:ascii="標楷體" w:eastAsia="標楷體" w:hAnsi="標楷體" w:cs="新細明體" w:hint="eastAsia"/>
          <w:kern w:val="0"/>
        </w:rPr>
        <w:t>，</w:t>
      </w:r>
      <w:r w:rsidRPr="002C086F">
        <w:rPr>
          <w:rFonts w:ascii="標楷體" w:eastAsia="標楷體" w:hAnsi="標楷體" w:hint="eastAsia"/>
          <w:kern w:val="0"/>
        </w:rPr>
        <w:t>依相關</w:t>
      </w:r>
      <w:hyperlink r:id="rId17" w:tgtFrame="_blank" w:tooltip="搜尋這個關鍵字的相關內容" w:history="1">
        <w:r w:rsidRPr="002C086F">
          <w:rPr>
            <w:rFonts w:ascii="標楷體" w:eastAsia="標楷體" w:hAnsi="標楷體" w:cs="新細明體"/>
            <w:kern w:val="0"/>
          </w:rPr>
          <w:t>學校</w:t>
        </w:r>
      </w:hyperlink>
      <w:r w:rsidRPr="002C086F">
        <w:rPr>
          <w:rFonts w:ascii="標楷體" w:eastAsia="標楷體" w:hAnsi="標楷體" w:cs="新細明體"/>
          <w:kern w:val="0"/>
        </w:rPr>
        <w:t>教師成績考核辦法</w:t>
      </w:r>
      <w:r w:rsidRPr="002C086F">
        <w:rPr>
          <w:rFonts w:ascii="標楷體" w:eastAsia="標楷體" w:hAnsi="標楷體" w:cs="新細明體" w:hint="eastAsia"/>
          <w:kern w:val="0"/>
        </w:rPr>
        <w:t>或規定</w:t>
      </w:r>
      <w:r w:rsidRPr="002C086F">
        <w:rPr>
          <w:rFonts w:ascii="標楷體" w:eastAsia="標楷體" w:hAnsi="標楷體" w:cs="新細明體"/>
          <w:kern w:val="0"/>
        </w:rPr>
        <w:t>，</w:t>
      </w:r>
      <w:r w:rsidRPr="002C086F">
        <w:rPr>
          <w:rFonts w:ascii="標楷體" w:eastAsia="標楷體" w:hAnsi="標楷體" w:cs="新細明體" w:hint="eastAsia"/>
          <w:kern w:val="0"/>
        </w:rPr>
        <w:t>予以</w:t>
      </w:r>
      <w:r w:rsidRPr="002C086F">
        <w:rPr>
          <w:rFonts w:ascii="標楷體" w:eastAsia="標楷體" w:hAnsi="標楷體" w:cs="新細明體"/>
          <w:kern w:val="0"/>
        </w:rPr>
        <w:t>申誡、</w:t>
      </w:r>
      <w:r w:rsidRPr="002C086F">
        <w:rPr>
          <w:rFonts w:ascii="標楷體" w:eastAsia="標楷體" w:hAnsi="標楷體" w:cs="新細明體" w:hint="eastAsia"/>
          <w:kern w:val="0"/>
        </w:rPr>
        <w:t>記</w:t>
      </w:r>
      <w:r w:rsidRPr="002C086F">
        <w:rPr>
          <w:rFonts w:ascii="標楷體" w:eastAsia="標楷體" w:hAnsi="標楷體" w:cs="新細明體"/>
          <w:kern w:val="0"/>
        </w:rPr>
        <w:t>過、</w:t>
      </w:r>
      <w:r w:rsidRPr="002C086F">
        <w:rPr>
          <w:rFonts w:ascii="標楷體" w:eastAsia="標楷體" w:hAnsi="標楷體" w:cs="新細明體" w:hint="eastAsia"/>
          <w:kern w:val="0"/>
        </w:rPr>
        <w:t>記</w:t>
      </w:r>
      <w:r w:rsidRPr="002C086F">
        <w:rPr>
          <w:rFonts w:ascii="標楷體" w:eastAsia="標楷體" w:hAnsi="標楷體" w:cs="新細明體"/>
          <w:kern w:val="0"/>
        </w:rPr>
        <w:t>大過</w:t>
      </w:r>
      <w:r w:rsidRPr="002C086F">
        <w:rPr>
          <w:rFonts w:ascii="標楷體" w:eastAsia="標楷體" w:hAnsi="標楷體" w:cs="新細明體" w:hint="eastAsia"/>
          <w:kern w:val="0"/>
        </w:rPr>
        <w:t>或其他適當之</w:t>
      </w:r>
      <w:r w:rsidRPr="002C086F">
        <w:rPr>
          <w:rFonts w:ascii="標楷體" w:eastAsia="標楷體" w:hAnsi="標楷體" w:cs="新細明體"/>
          <w:kern w:val="0"/>
        </w:rPr>
        <w:t>懲處。</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cs="細明體" w:hint="eastAsia"/>
        </w:rPr>
        <w:t>教師違反教育基本法第八條第二項規定，以</w:t>
      </w:r>
      <w:r w:rsidRPr="002C086F">
        <w:rPr>
          <w:rFonts w:ascii="標楷體" w:eastAsia="標楷體" w:hAnsi="標楷體" w:hint="eastAsia"/>
        </w:rPr>
        <w:t>體罰或其他方式違法處罰學生，</w:t>
      </w:r>
      <w:r w:rsidRPr="002C086F">
        <w:rPr>
          <w:rFonts w:ascii="標楷體" w:eastAsia="標楷體" w:hAnsi="標楷體" w:cs="細明體" w:hint="eastAsia"/>
        </w:rPr>
        <w:t>情節重大者，</w:t>
      </w:r>
      <w:r w:rsidRPr="002C086F">
        <w:rPr>
          <w:rFonts w:ascii="標楷體" w:eastAsia="標楷體" w:hAnsi="標楷體" w:hint="eastAsia"/>
        </w:rPr>
        <w:t>應依教師法第十四條及相關規定處理。</w:t>
      </w:r>
    </w:p>
    <w:p w:rsidR="00750BD9" w:rsidRPr="002C086F" w:rsidRDefault="00750BD9" w:rsidP="00750BD9">
      <w:pPr>
        <w:tabs>
          <w:tab w:val="left" w:pos="1080"/>
        </w:tabs>
        <w:spacing w:line="400" w:lineRule="atLeast"/>
        <w:ind w:leftChars="375" w:left="900"/>
        <w:jc w:val="both"/>
        <w:rPr>
          <w:rFonts w:ascii="標楷體" w:eastAsia="標楷體" w:hAnsi="標楷體" w:cs="新細明體"/>
          <w:kern w:val="0"/>
        </w:rPr>
      </w:pPr>
    </w:p>
    <w:p w:rsidR="00750BD9" w:rsidRPr="002C086F" w:rsidRDefault="00750BD9" w:rsidP="00750BD9">
      <w:pPr>
        <w:numPr>
          <w:ilvl w:val="0"/>
          <w:numId w:val="34"/>
        </w:numPr>
        <w:tabs>
          <w:tab w:val="clear" w:pos="1500"/>
          <w:tab w:val="num" w:pos="960"/>
        </w:tabs>
        <w:spacing w:line="400" w:lineRule="atLeast"/>
        <w:ind w:left="480" w:hangingChars="200" w:hanging="480"/>
        <w:jc w:val="both"/>
        <w:rPr>
          <w:rFonts w:ascii="標楷體" w:eastAsia="標楷體" w:hAnsi="標楷體"/>
        </w:rPr>
      </w:pPr>
      <w:r w:rsidRPr="002C086F">
        <w:rPr>
          <w:rFonts w:ascii="標楷體" w:eastAsia="標楷體" w:hAnsi="標楷體" w:hint="eastAsia"/>
          <w:kern w:val="0"/>
        </w:rPr>
        <w:t>紛爭處理及救濟</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cs="細明體" w:hint="eastAsia"/>
          <w:kern w:val="0"/>
        </w:rPr>
        <w:t>應提供學生申訴途徑</w:t>
      </w:r>
    </w:p>
    <w:p w:rsidR="00750BD9" w:rsidRPr="002C086F" w:rsidRDefault="00750BD9" w:rsidP="00750BD9">
      <w:pPr>
        <w:spacing w:line="400" w:lineRule="atLeast"/>
        <w:ind w:leftChars="375" w:left="900"/>
        <w:jc w:val="both"/>
        <w:rPr>
          <w:rFonts w:ascii="標楷體" w:eastAsia="標楷體" w:hAnsi="標楷體"/>
        </w:rPr>
      </w:pPr>
      <w:r w:rsidRPr="002C086F">
        <w:rPr>
          <w:rFonts w:ascii="標楷體" w:eastAsia="標楷體" w:hAnsi="標楷體"/>
        </w:rPr>
        <w:t>學校應</w:t>
      </w:r>
      <w:r w:rsidRPr="002C086F">
        <w:rPr>
          <w:rFonts w:ascii="標楷體" w:eastAsia="標楷體" w:hAnsi="標楷體" w:cs="細明體"/>
          <w:kern w:val="0"/>
        </w:rPr>
        <w:t>依教育基本法第十五條</w:t>
      </w:r>
      <w:r w:rsidRPr="002C086F">
        <w:rPr>
          <w:rFonts w:ascii="標楷體" w:eastAsia="標楷體" w:hAnsi="標楷體" w:cs="細明體" w:hint="eastAsia"/>
          <w:kern w:val="0"/>
        </w:rPr>
        <w:t>及相關法令規定，</w:t>
      </w:r>
      <w:r w:rsidRPr="002C086F">
        <w:rPr>
          <w:rFonts w:ascii="標楷體" w:eastAsia="標楷體" w:hAnsi="標楷體"/>
        </w:rPr>
        <w:t>提供學生對教師之輔導與管教措施提出申訴之救濟途徑，以保障學生</w:t>
      </w:r>
      <w:r w:rsidRPr="002C086F">
        <w:rPr>
          <w:rFonts w:ascii="標楷體" w:eastAsia="標楷體" w:hAnsi="標楷體" w:cs="細明體"/>
        </w:rPr>
        <w:t>之學習權、受教育權、身體自主權及人格發展權</w:t>
      </w:r>
      <w:r w:rsidRPr="002C086F">
        <w:rPr>
          <w:rFonts w:ascii="標楷體" w:eastAsia="標楷體" w:hAnsi="標楷體"/>
        </w:rPr>
        <w:t>，增進校園和諧。</w:t>
      </w:r>
    </w:p>
    <w:p w:rsidR="00750BD9" w:rsidRPr="002C086F" w:rsidRDefault="00750BD9" w:rsidP="00750BD9">
      <w:pPr>
        <w:spacing w:line="400" w:lineRule="atLeast"/>
        <w:ind w:left="480" w:hangingChars="200" w:hanging="480"/>
        <w:jc w:val="both"/>
        <w:rPr>
          <w:rFonts w:ascii="標楷體" w:eastAsia="標楷體" w:hAnsi="標楷體" w:cs="細明體"/>
          <w:kern w:val="0"/>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cs="細明體"/>
          <w:kern w:val="0"/>
        </w:rPr>
        <w:t>申訴</w:t>
      </w:r>
      <w:r w:rsidRPr="002C086F">
        <w:rPr>
          <w:rFonts w:ascii="標楷體" w:eastAsia="標楷體" w:hAnsi="標楷體" w:cs="細明體" w:hint="eastAsia"/>
          <w:kern w:val="0"/>
        </w:rPr>
        <w:t>之提起</w:t>
      </w:r>
    </w:p>
    <w:p w:rsidR="00750BD9" w:rsidRDefault="00750BD9" w:rsidP="00750BD9">
      <w:pPr>
        <w:tabs>
          <w:tab w:val="num" w:pos="6075"/>
        </w:tabs>
        <w:spacing w:line="400" w:lineRule="atLeast"/>
        <w:jc w:val="both"/>
        <w:rPr>
          <w:rFonts w:ascii="標楷體" w:eastAsia="標楷體" w:hAnsi="標楷體" w:cs="新細明體"/>
          <w:kern w:val="0"/>
        </w:rPr>
      </w:pPr>
      <w:r>
        <w:rPr>
          <w:rFonts w:ascii="標楷體" w:eastAsia="標楷體" w:hAnsi="標楷體" w:cs="細明體" w:hint="eastAsia"/>
          <w:kern w:val="0"/>
        </w:rPr>
        <w:t xml:space="preserve">       </w:t>
      </w:r>
      <w:r w:rsidRPr="00BC5EE6">
        <w:rPr>
          <w:rFonts w:ascii="標楷體" w:eastAsia="標楷體" w:hAnsi="標楷體" w:cs="新細明體" w:hint="eastAsia"/>
          <w:kern w:val="0"/>
        </w:rPr>
        <w:t>學生對於教師或學校有關其個人之輔導與管教措施，認為違法或不當致損害其權益者，</w:t>
      </w:r>
    </w:p>
    <w:p w:rsidR="00750BD9" w:rsidRPr="00A83A4D" w:rsidRDefault="00750BD9" w:rsidP="00750BD9">
      <w:pPr>
        <w:tabs>
          <w:tab w:val="num" w:pos="6075"/>
        </w:tabs>
        <w:spacing w:line="400" w:lineRule="atLeast"/>
        <w:jc w:val="both"/>
        <w:rPr>
          <w:rFonts w:ascii="標楷體" w:eastAsia="標楷體" w:hAnsi="標楷體" w:cs="細明體"/>
          <w:kern w:val="0"/>
        </w:rPr>
      </w:pPr>
      <w:r>
        <w:rPr>
          <w:rFonts w:ascii="標楷體" w:eastAsia="標楷體" w:hAnsi="標楷體" w:cs="新細明體" w:hint="eastAsia"/>
          <w:kern w:val="0"/>
        </w:rPr>
        <w:t xml:space="preserve">       </w:t>
      </w:r>
      <w:r w:rsidRPr="00BC5EE6">
        <w:rPr>
          <w:rFonts w:ascii="標楷體" w:eastAsia="標楷體" w:hAnsi="標楷體" w:cs="新細明體" w:hint="eastAsia"/>
          <w:kern w:val="0"/>
        </w:rPr>
        <w:t>學生或其監護人、法定代理人，得依相關規定向學校提出申訴。</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cs="細明體"/>
          <w:kern w:val="0"/>
        </w:rPr>
        <w:t>申訴</w:t>
      </w:r>
      <w:r w:rsidRPr="002C086F">
        <w:rPr>
          <w:rFonts w:ascii="標楷體" w:eastAsia="標楷體" w:hAnsi="標楷體" w:cs="細明體" w:hint="eastAsia"/>
          <w:kern w:val="0"/>
        </w:rPr>
        <w:t>案件之處理</w:t>
      </w:r>
    </w:p>
    <w:p w:rsidR="00750BD9" w:rsidRPr="002C086F" w:rsidRDefault="00750BD9" w:rsidP="00750BD9">
      <w:pPr>
        <w:spacing w:line="400" w:lineRule="atLeast"/>
        <w:ind w:leftChars="375" w:left="900"/>
        <w:jc w:val="both"/>
        <w:rPr>
          <w:rFonts w:ascii="標楷體" w:eastAsia="標楷體" w:hAnsi="標楷體"/>
        </w:rPr>
      </w:pPr>
      <w:r w:rsidRPr="00BC5EE6">
        <w:rPr>
          <w:rFonts w:ascii="標楷體" w:eastAsia="標楷體" w:hAnsi="標楷體" w:cs="新細明體" w:hint="eastAsia"/>
          <w:kern w:val="0"/>
        </w:rPr>
        <w:t>學生申訴案件之處理程序、方式及相關服務事項，依相關規定辦理。</w:t>
      </w:r>
      <w:r w:rsidRPr="00BC5EE6">
        <w:rPr>
          <w:rFonts w:ascii="標楷體" w:eastAsia="標楷體" w:hAnsi="標楷體" w:cs="新細明體" w:hint="eastAsia"/>
          <w:kern w:val="0"/>
        </w:rPr>
        <w:br/>
        <w:t>學生獎懲委員會之委員，不得兼任學生申訴評議委員會之委員。</w:t>
      </w:r>
      <w:r w:rsidRPr="00BC5EE6">
        <w:rPr>
          <w:rFonts w:ascii="標楷體" w:eastAsia="標楷體" w:hAnsi="標楷體" w:cs="新細明體" w:hint="eastAsia"/>
          <w:kern w:val="0"/>
        </w:rPr>
        <w:br/>
      </w: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hint="eastAsia"/>
          <w:kern w:val="0"/>
        </w:rPr>
        <w:t>申訴</w:t>
      </w:r>
      <w:r w:rsidRPr="002C086F">
        <w:rPr>
          <w:rFonts w:ascii="標楷體" w:eastAsia="標楷體" w:hAnsi="標楷體" w:hint="eastAsia"/>
        </w:rPr>
        <w:t>評議之執行</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hint="eastAsia"/>
        </w:rPr>
        <w:t>學生之申訴經評議有理由時，對尚未執行完畢之管教措施不得繼續執行，已執行之處分應撤銷。管教措施不能撤銷者，學校或教師應斟酌情形，對申訴人施以致歉、回復名譽或課業輔導等補救措施，並負起相關法律責任。</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hint="eastAsia"/>
          <w:kern w:val="0"/>
        </w:rPr>
        <w:t>學校之協助處理</w:t>
      </w:r>
      <w:r w:rsidRPr="002C086F">
        <w:rPr>
          <w:rFonts w:ascii="標楷體" w:eastAsia="標楷體" w:hAnsi="標楷體" w:hint="eastAsia"/>
        </w:rPr>
        <w:t>紛爭</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hint="eastAsia"/>
        </w:rPr>
        <w:t>經當事人請求或必要時，學校應協助教師處理紛爭。</w:t>
      </w:r>
    </w:p>
    <w:p w:rsidR="00750BD9" w:rsidRPr="002C086F" w:rsidRDefault="00750BD9" w:rsidP="00750BD9">
      <w:pPr>
        <w:spacing w:line="400" w:lineRule="atLeast"/>
        <w:ind w:leftChars="375" w:left="900"/>
        <w:jc w:val="both"/>
        <w:rPr>
          <w:rFonts w:ascii="標楷體" w:eastAsia="標楷體" w:hAnsi="標楷體"/>
        </w:rPr>
      </w:pPr>
      <w:r w:rsidRPr="002C086F">
        <w:rPr>
          <w:rFonts w:ascii="標楷體" w:eastAsia="標楷體" w:hAnsi="標楷體" w:hint="eastAsia"/>
        </w:rPr>
        <w:lastRenderedPageBreak/>
        <w:t>教師因合法管教學生，與</w:t>
      </w:r>
      <w:r w:rsidRPr="002C086F">
        <w:rPr>
          <w:rFonts w:ascii="標楷體" w:eastAsia="標楷體" w:hAnsi="標楷體" w:hint="eastAsia"/>
          <w:kern w:val="0"/>
        </w:rPr>
        <w:t>監護權人</w:t>
      </w:r>
      <w:r w:rsidRPr="002C086F">
        <w:rPr>
          <w:rFonts w:ascii="標楷體" w:eastAsia="標楷體" w:hAnsi="標楷體" w:hint="eastAsia"/>
        </w:rPr>
        <w:t>發生爭議、行政爭訟或其他司法訴訟時，學校應依</w:t>
      </w:r>
      <w:r w:rsidRPr="002C086F">
        <w:rPr>
          <w:rFonts w:ascii="標楷體" w:eastAsia="標楷體" w:hAnsi="標楷體"/>
        </w:rPr>
        <w:t>教師</w:t>
      </w:r>
      <w:r w:rsidRPr="002C086F">
        <w:rPr>
          <w:rFonts w:ascii="標楷體" w:eastAsia="標楷體" w:hAnsi="標楷體" w:hint="eastAsia"/>
        </w:rPr>
        <w:t>之請求，提供必要之協助。</w:t>
      </w:r>
    </w:p>
    <w:p w:rsidR="00750BD9" w:rsidRPr="002C086F" w:rsidRDefault="00750BD9" w:rsidP="00750BD9">
      <w:pPr>
        <w:spacing w:line="400" w:lineRule="atLeast"/>
        <w:ind w:left="480" w:hangingChars="200" w:hanging="480"/>
        <w:jc w:val="both"/>
        <w:rPr>
          <w:rFonts w:ascii="標楷體" w:eastAsia="標楷體" w:hAnsi="標楷體"/>
        </w:rPr>
      </w:pPr>
    </w:p>
    <w:p w:rsidR="00750BD9" w:rsidRPr="002C086F" w:rsidRDefault="00750BD9" w:rsidP="00750BD9">
      <w:pPr>
        <w:numPr>
          <w:ilvl w:val="0"/>
          <w:numId w:val="33"/>
        </w:numPr>
        <w:tabs>
          <w:tab w:val="left" w:pos="1080"/>
        </w:tabs>
        <w:spacing w:line="400" w:lineRule="atLeast"/>
        <w:ind w:left="480" w:hangingChars="200" w:hanging="480"/>
        <w:jc w:val="both"/>
        <w:rPr>
          <w:rFonts w:ascii="標楷體" w:eastAsia="標楷體" w:hAnsi="標楷體"/>
        </w:rPr>
      </w:pPr>
      <w:r w:rsidRPr="002C086F">
        <w:rPr>
          <w:rFonts w:ascii="標楷體" w:eastAsia="標楷體" w:hAnsi="標楷體" w:hint="eastAsia"/>
          <w:kern w:val="0"/>
        </w:rPr>
        <w:t>學校提供所需之設施及用品</w:t>
      </w:r>
    </w:p>
    <w:p w:rsidR="00750BD9" w:rsidRPr="002C086F" w:rsidRDefault="00750BD9" w:rsidP="00750BD9">
      <w:pPr>
        <w:tabs>
          <w:tab w:val="left" w:pos="1080"/>
        </w:tabs>
        <w:spacing w:line="400" w:lineRule="atLeast"/>
        <w:ind w:leftChars="375" w:left="900"/>
        <w:jc w:val="both"/>
        <w:rPr>
          <w:rFonts w:ascii="標楷體" w:eastAsia="標楷體" w:hAnsi="標楷體"/>
        </w:rPr>
      </w:pPr>
      <w:r w:rsidRPr="002C086F">
        <w:rPr>
          <w:rFonts w:ascii="標楷體" w:eastAsia="標楷體" w:hAnsi="標楷體" w:hint="eastAsia"/>
          <w:kern w:val="0"/>
        </w:rPr>
        <w:t>教師實施</w:t>
      </w:r>
      <w:r w:rsidRPr="002C086F">
        <w:rPr>
          <w:rFonts w:ascii="標楷體" w:eastAsia="標楷體" w:hAnsi="標楷體"/>
        </w:rPr>
        <w:t>輔導與管教</w:t>
      </w:r>
      <w:r w:rsidRPr="002C086F">
        <w:rPr>
          <w:rFonts w:ascii="標楷體" w:eastAsia="標楷體" w:hAnsi="標楷體" w:hint="eastAsia"/>
          <w:kern w:val="0"/>
        </w:rPr>
        <w:t>工作所需之設施（如諮商處所）、物品（如錄音機電話傳真）及文件表單（如輔導管教記錄表、家長通知書、學生獎懲委員會審議申請表、獎懲委員會裁決書、獎懲委員會裁決通知函、學生申訴單），應由學校行政單位統一提供之。</w:t>
      </w:r>
    </w:p>
    <w:p w:rsidR="00750BD9" w:rsidRDefault="00750BD9" w:rsidP="00750BD9">
      <w:pPr>
        <w:spacing w:line="400" w:lineRule="atLeast"/>
        <w:ind w:rightChars="-55" w:right="-132"/>
        <w:rPr>
          <w:rFonts w:ascii="標楷體" w:eastAsia="標楷體" w:hAnsi="標楷體"/>
        </w:rPr>
      </w:pPr>
    </w:p>
    <w:p w:rsidR="00750BD9" w:rsidRDefault="00750BD9" w:rsidP="00750BD9">
      <w:pPr>
        <w:spacing w:line="400" w:lineRule="atLeast"/>
        <w:ind w:rightChars="-55" w:right="-132"/>
        <w:jc w:val="center"/>
        <w:rPr>
          <w:rFonts w:ascii="標楷體" w:eastAsia="標楷體" w:hAnsi="標楷體"/>
        </w:rPr>
      </w:pPr>
      <w:r w:rsidRPr="002C086F">
        <w:rPr>
          <w:rFonts w:ascii="標楷體" w:eastAsia="標楷體" w:hAnsi="標楷體" w:hint="eastAsia"/>
        </w:rPr>
        <w:t>附表一、教師違法處罰措施參考表</w:t>
      </w:r>
    </w:p>
    <w:p w:rsidR="00750BD9" w:rsidRPr="00B82759" w:rsidRDefault="00750BD9" w:rsidP="00750BD9">
      <w:pPr>
        <w:spacing w:line="400" w:lineRule="atLeast"/>
        <w:ind w:rightChars="-55" w:right="-132"/>
        <w:rPr>
          <w:rFonts w:ascii="標楷體" w:eastAsia="標楷體" w:hAnsi="標楷體"/>
        </w:rPr>
      </w:pPr>
    </w:p>
    <w:tbl>
      <w:tblPr>
        <w:tblW w:w="875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2827"/>
        <w:gridCol w:w="5931"/>
      </w:tblGrid>
      <w:tr w:rsidR="00750BD9" w:rsidRPr="002C086F" w:rsidTr="00BA0C2B">
        <w:trPr>
          <w:trHeight w:val="20"/>
          <w:jc w:val="center"/>
        </w:trPr>
        <w:tc>
          <w:tcPr>
            <w:tcW w:w="2827" w:type="dxa"/>
            <w:vAlign w:val="center"/>
          </w:tcPr>
          <w:p w:rsidR="00750BD9" w:rsidRPr="002C086F" w:rsidRDefault="00750BD9" w:rsidP="00BA0C2B">
            <w:pPr>
              <w:widowControl/>
              <w:snapToGrid w:val="0"/>
              <w:spacing w:line="400" w:lineRule="atLeast"/>
              <w:ind w:rightChars="-55" w:right="-132"/>
              <w:jc w:val="center"/>
              <w:rPr>
                <w:rFonts w:ascii="標楷體" w:eastAsia="標楷體" w:hAnsi="標楷體"/>
                <w:bCs/>
                <w:kern w:val="0"/>
              </w:rPr>
            </w:pPr>
            <w:r w:rsidRPr="002C086F">
              <w:rPr>
                <w:rFonts w:ascii="標楷體" w:eastAsia="標楷體" w:hAnsi="標楷體" w:hint="eastAsia"/>
                <w:bCs/>
                <w:kern w:val="0"/>
              </w:rPr>
              <w:t>違法處罰之類型</w:t>
            </w:r>
          </w:p>
        </w:tc>
        <w:tc>
          <w:tcPr>
            <w:tcW w:w="5931" w:type="dxa"/>
            <w:vAlign w:val="center"/>
          </w:tcPr>
          <w:p w:rsidR="00750BD9" w:rsidRPr="002C086F" w:rsidRDefault="00750BD9" w:rsidP="00BA0C2B">
            <w:pPr>
              <w:widowControl/>
              <w:snapToGrid w:val="0"/>
              <w:spacing w:line="400" w:lineRule="atLeast"/>
              <w:ind w:rightChars="-55" w:right="-132"/>
              <w:jc w:val="center"/>
              <w:rPr>
                <w:rFonts w:ascii="標楷體" w:eastAsia="標楷體" w:hAnsi="標楷體"/>
                <w:bCs/>
                <w:kern w:val="0"/>
              </w:rPr>
            </w:pPr>
            <w:r w:rsidRPr="002C086F">
              <w:rPr>
                <w:rFonts w:ascii="標楷體" w:eastAsia="標楷體" w:hAnsi="標楷體" w:hint="eastAsia"/>
                <w:bCs/>
                <w:kern w:val="0"/>
              </w:rPr>
              <w:t>違法處罰之行為態樣例示</w:t>
            </w:r>
          </w:p>
        </w:tc>
      </w:tr>
      <w:tr w:rsidR="00750BD9" w:rsidRPr="002C086F" w:rsidTr="00BA0C2B">
        <w:trPr>
          <w:trHeight w:val="20"/>
          <w:jc w:val="center"/>
        </w:trPr>
        <w:tc>
          <w:tcPr>
            <w:tcW w:w="2827" w:type="dxa"/>
            <w:vAlign w:val="center"/>
          </w:tcPr>
          <w:p w:rsidR="00750BD9" w:rsidRPr="002C086F" w:rsidRDefault="00750BD9" w:rsidP="00BA0C2B">
            <w:pPr>
              <w:widowControl/>
              <w:snapToGrid w:val="0"/>
              <w:spacing w:line="400" w:lineRule="atLeast"/>
              <w:jc w:val="both"/>
              <w:rPr>
                <w:rFonts w:ascii="標楷體" w:eastAsia="標楷體" w:hAnsi="標楷體"/>
                <w:bCs/>
                <w:kern w:val="0"/>
              </w:rPr>
            </w:pPr>
            <w:r w:rsidRPr="002C086F">
              <w:rPr>
                <w:rFonts w:ascii="標楷體" w:eastAsia="標楷體" w:hAnsi="標楷體" w:cs="新細明體" w:hint="eastAsia"/>
                <w:kern w:val="0"/>
              </w:rPr>
              <w:t>教師親自對學生身體施加強制力之體罰</w:t>
            </w:r>
          </w:p>
        </w:tc>
        <w:tc>
          <w:tcPr>
            <w:tcW w:w="5931" w:type="dxa"/>
            <w:vAlign w:val="center"/>
          </w:tcPr>
          <w:p w:rsidR="00750BD9" w:rsidRPr="002C086F" w:rsidRDefault="00750BD9" w:rsidP="00BA0C2B">
            <w:pPr>
              <w:snapToGrid w:val="0"/>
              <w:spacing w:line="400" w:lineRule="atLeast"/>
              <w:ind w:rightChars="26" w:right="62"/>
              <w:jc w:val="both"/>
              <w:rPr>
                <w:rFonts w:ascii="標楷體" w:eastAsia="標楷體" w:hAnsi="標楷體"/>
                <w:kern w:val="0"/>
              </w:rPr>
            </w:pPr>
            <w:r w:rsidRPr="002C086F">
              <w:rPr>
                <w:rFonts w:ascii="標楷體" w:eastAsia="標楷體" w:hAnsi="標楷體" w:cs="新細明體" w:hint="eastAsia"/>
                <w:kern w:val="0"/>
              </w:rPr>
              <w:t>例如毆打、鞭打、打耳光、打手心、打臀部或責打身體其他部位等</w:t>
            </w:r>
          </w:p>
        </w:tc>
      </w:tr>
      <w:tr w:rsidR="00750BD9" w:rsidRPr="002C086F" w:rsidTr="00BA0C2B">
        <w:trPr>
          <w:trHeight w:val="20"/>
          <w:jc w:val="center"/>
        </w:trPr>
        <w:tc>
          <w:tcPr>
            <w:tcW w:w="2827" w:type="dxa"/>
            <w:vAlign w:val="center"/>
          </w:tcPr>
          <w:p w:rsidR="00750BD9" w:rsidRPr="002C086F" w:rsidRDefault="00750BD9" w:rsidP="00BA0C2B">
            <w:pPr>
              <w:widowControl/>
              <w:snapToGrid w:val="0"/>
              <w:spacing w:line="400" w:lineRule="atLeast"/>
              <w:jc w:val="both"/>
              <w:rPr>
                <w:rFonts w:ascii="標楷體" w:eastAsia="標楷體" w:hAnsi="標楷體" w:cs="新細明體"/>
                <w:kern w:val="0"/>
              </w:rPr>
            </w:pPr>
            <w:r w:rsidRPr="002C086F">
              <w:rPr>
                <w:rFonts w:ascii="標楷體" w:eastAsia="標楷體" w:hAnsi="標楷體" w:cs="新細明體" w:hint="eastAsia"/>
                <w:kern w:val="0"/>
              </w:rPr>
              <w:t>教師責令學生自己或第三者對學生身體施加強制力之體罰</w:t>
            </w:r>
          </w:p>
        </w:tc>
        <w:tc>
          <w:tcPr>
            <w:tcW w:w="5931" w:type="dxa"/>
            <w:vAlign w:val="center"/>
          </w:tcPr>
          <w:p w:rsidR="00750BD9" w:rsidRPr="002C086F" w:rsidRDefault="00750BD9" w:rsidP="00BA0C2B">
            <w:pPr>
              <w:snapToGrid w:val="0"/>
              <w:spacing w:line="400" w:lineRule="atLeast"/>
              <w:ind w:rightChars="26" w:right="62"/>
              <w:jc w:val="both"/>
              <w:rPr>
                <w:rFonts w:ascii="標楷體" w:eastAsia="標楷體" w:hAnsi="標楷體" w:cs="新細明體"/>
                <w:kern w:val="0"/>
              </w:rPr>
            </w:pPr>
            <w:r w:rsidRPr="002C086F">
              <w:rPr>
                <w:rFonts w:ascii="標楷體" w:eastAsia="標楷體" w:hAnsi="標楷體" w:cs="新細明體" w:hint="eastAsia"/>
                <w:kern w:val="0"/>
              </w:rPr>
              <w:t>例如</w:t>
            </w:r>
            <w:r w:rsidRPr="002C086F">
              <w:rPr>
                <w:rFonts w:ascii="標楷體" w:eastAsia="標楷體" w:hAnsi="標楷體" w:hint="eastAsia"/>
              </w:rPr>
              <w:t>命學生自打耳光或互打耳光等</w:t>
            </w:r>
          </w:p>
        </w:tc>
      </w:tr>
      <w:tr w:rsidR="00750BD9" w:rsidRPr="002C086F" w:rsidTr="00BA0C2B">
        <w:trPr>
          <w:trHeight w:val="20"/>
          <w:jc w:val="center"/>
        </w:trPr>
        <w:tc>
          <w:tcPr>
            <w:tcW w:w="2827" w:type="dxa"/>
            <w:vAlign w:val="center"/>
          </w:tcPr>
          <w:p w:rsidR="00750BD9" w:rsidRPr="002C086F" w:rsidRDefault="00750BD9" w:rsidP="00BA0C2B">
            <w:pPr>
              <w:widowControl/>
              <w:snapToGrid w:val="0"/>
              <w:spacing w:line="400" w:lineRule="atLeast"/>
              <w:jc w:val="both"/>
              <w:rPr>
                <w:rFonts w:ascii="標楷體" w:eastAsia="標楷體" w:hAnsi="標楷體"/>
                <w:bCs/>
                <w:kern w:val="0"/>
              </w:rPr>
            </w:pPr>
            <w:r w:rsidRPr="002C086F">
              <w:rPr>
                <w:rFonts w:ascii="標楷體" w:eastAsia="標楷體" w:hAnsi="標楷體" w:cs="新細明體" w:hint="eastAsia"/>
                <w:kern w:val="0"/>
              </w:rPr>
              <w:t>責令學生採取特定身體動作之體罰</w:t>
            </w:r>
          </w:p>
        </w:tc>
        <w:tc>
          <w:tcPr>
            <w:tcW w:w="5931" w:type="dxa"/>
            <w:vAlign w:val="center"/>
          </w:tcPr>
          <w:p w:rsidR="00750BD9" w:rsidRPr="002C086F" w:rsidRDefault="00750BD9" w:rsidP="00BA0C2B">
            <w:pPr>
              <w:widowControl/>
              <w:snapToGrid w:val="0"/>
              <w:spacing w:line="400" w:lineRule="atLeast"/>
              <w:ind w:rightChars="26" w:right="62"/>
              <w:jc w:val="both"/>
              <w:rPr>
                <w:rFonts w:ascii="標楷體" w:eastAsia="標楷體" w:hAnsi="標楷體"/>
                <w:kern w:val="0"/>
              </w:rPr>
            </w:pPr>
            <w:r w:rsidRPr="002C086F">
              <w:rPr>
                <w:rFonts w:ascii="標楷體" w:eastAsia="標楷體" w:hAnsi="標楷體" w:cs="新細明體" w:hint="eastAsia"/>
                <w:kern w:val="0"/>
              </w:rPr>
              <w:t>例如交互蹲跳、</w:t>
            </w:r>
            <w:r w:rsidRPr="002C086F">
              <w:rPr>
                <w:rFonts w:ascii="標楷體" w:eastAsia="標楷體" w:hAnsi="標楷體" w:cs="新細明體"/>
                <w:kern w:val="0"/>
              </w:rPr>
              <w:t>半蹲</w:t>
            </w:r>
            <w:r w:rsidRPr="002C086F">
              <w:rPr>
                <w:rFonts w:ascii="標楷體" w:eastAsia="標楷體" w:hAnsi="標楷體" w:cs="新細明體" w:hint="eastAsia"/>
                <w:kern w:val="0"/>
              </w:rPr>
              <w:t>、罰跪、蛙跳</w:t>
            </w:r>
            <w:r w:rsidRPr="002C086F">
              <w:rPr>
                <w:rFonts w:ascii="標楷體" w:eastAsia="標楷體" w:hAnsi="標楷體" w:hint="eastAsia"/>
              </w:rPr>
              <w:t>、</w:t>
            </w:r>
            <w:r w:rsidRPr="002C086F">
              <w:rPr>
                <w:rFonts w:ascii="標楷體" w:eastAsia="標楷體" w:hAnsi="標楷體" w:cs="新細明體" w:hint="eastAsia"/>
                <w:kern w:val="0"/>
              </w:rPr>
              <w:t>兔跳、學鴨子走路、提水桶過肩、單腳支撐地面或其他類似之身體動作等</w:t>
            </w:r>
          </w:p>
        </w:tc>
      </w:tr>
      <w:tr w:rsidR="00750BD9" w:rsidRPr="002C086F" w:rsidTr="00BA0C2B">
        <w:trPr>
          <w:trHeight w:val="20"/>
          <w:jc w:val="center"/>
        </w:trPr>
        <w:tc>
          <w:tcPr>
            <w:tcW w:w="2827" w:type="dxa"/>
            <w:vAlign w:val="center"/>
          </w:tcPr>
          <w:p w:rsidR="00750BD9" w:rsidRPr="002C086F" w:rsidRDefault="00750BD9" w:rsidP="00BA0C2B">
            <w:pPr>
              <w:widowControl/>
              <w:snapToGrid w:val="0"/>
              <w:spacing w:line="400" w:lineRule="atLeast"/>
              <w:jc w:val="both"/>
              <w:rPr>
                <w:rFonts w:ascii="標楷體" w:eastAsia="標楷體" w:hAnsi="標楷體"/>
                <w:kern w:val="0"/>
              </w:rPr>
            </w:pPr>
            <w:r w:rsidRPr="002C086F">
              <w:rPr>
                <w:rFonts w:ascii="標楷體" w:eastAsia="標楷體" w:hAnsi="標楷體" w:cs="新細明體" w:hint="eastAsia"/>
                <w:kern w:val="0"/>
              </w:rPr>
              <w:t>體罰以外之違法處罰</w:t>
            </w:r>
          </w:p>
        </w:tc>
        <w:tc>
          <w:tcPr>
            <w:tcW w:w="5931" w:type="dxa"/>
            <w:vAlign w:val="center"/>
          </w:tcPr>
          <w:p w:rsidR="00750BD9" w:rsidRPr="002C086F" w:rsidRDefault="00750BD9" w:rsidP="00BA0C2B">
            <w:pPr>
              <w:widowControl/>
              <w:snapToGrid w:val="0"/>
              <w:spacing w:line="400" w:lineRule="atLeast"/>
              <w:ind w:rightChars="26" w:right="62"/>
              <w:jc w:val="both"/>
              <w:rPr>
                <w:rFonts w:ascii="標楷體" w:eastAsia="標楷體" w:hAnsi="標楷體"/>
              </w:rPr>
            </w:pPr>
            <w:r w:rsidRPr="002C086F">
              <w:rPr>
                <w:rFonts w:ascii="標楷體" w:eastAsia="標楷體" w:hAnsi="標楷體" w:cs="新細明體" w:hint="eastAsia"/>
                <w:kern w:val="0"/>
              </w:rPr>
              <w:t>例如誹謗、公然</w:t>
            </w:r>
            <w:r w:rsidRPr="002C086F">
              <w:rPr>
                <w:rFonts w:ascii="標楷體" w:eastAsia="標楷體" w:hAnsi="標楷體" w:hint="eastAsia"/>
              </w:rPr>
              <w:t>侮辱、恐嚇、身心虐待、罰款、非暫時保管之沒收或沒入學生物品等</w:t>
            </w:r>
          </w:p>
        </w:tc>
      </w:tr>
    </w:tbl>
    <w:p w:rsidR="00750BD9" w:rsidRPr="002C086F" w:rsidRDefault="00750BD9" w:rsidP="00750BD9">
      <w:pPr>
        <w:spacing w:line="400" w:lineRule="atLeast"/>
        <w:ind w:rightChars="-55" w:right="-132"/>
        <w:jc w:val="both"/>
        <w:rPr>
          <w:rFonts w:ascii="標楷體" w:eastAsia="標楷體" w:hAnsi="標楷體"/>
          <w:bCs/>
          <w:kern w:val="0"/>
        </w:rPr>
      </w:pPr>
      <w:r w:rsidRPr="002C086F">
        <w:rPr>
          <w:rFonts w:ascii="標楷體" w:eastAsia="標楷體" w:hAnsi="標楷體" w:hint="eastAsia"/>
        </w:rPr>
        <w:t>本表僅屬舉例說明之性質，其未列入之</w:t>
      </w:r>
      <w:r w:rsidRPr="002C086F">
        <w:rPr>
          <w:rFonts w:ascii="標楷體" w:eastAsia="標楷體" w:hAnsi="標楷體" w:hint="eastAsia"/>
          <w:bCs/>
          <w:kern w:val="0"/>
        </w:rPr>
        <w:t>情形，符合法定要件（</w:t>
      </w:r>
      <w:r w:rsidRPr="002C086F">
        <w:rPr>
          <w:rFonts w:ascii="標楷體" w:eastAsia="標楷體" w:hAnsi="標楷體" w:cs="新細明體" w:hint="eastAsia"/>
          <w:kern w:val="0"/>
        </w:rPr>
        <w:t>基於處罰之目的、使學生身體客觀上受到痛苦或身心受到侵害等要件）</w:t>
      </w:r>
      <w:r w:rsidRPr="002C086F">
        <w:rPr>
          <w:rFonts w:ascii="標楷體" w:eastAsia="標楷體" w:hAnsi="標楷體" w:hint="eastAsia"/>
          <w:bCs/>
          <w:kern w:val="0"/>
        </w:rPr>
        <w:t>者，仍為違法處罰。</w:t>
      </w:r>
    </w:p>
    <w:p w:rsidR="00750BD9" w:rsidRPr="002C086F" w:rsidRDefault="00750BD9" w:rsidP="00750BD9">
      <w:pPr>
        <w:jc w:val="center"/>
        <w:rPr>
          <w:rFonts w:ascii="標楷體" w:eastAsia="標楷體" w:hAnsi="標楷體" w:cs="Arial"/>
        </w:rPr>
      </w:pPr>
      <w:r w:rsidRPr="002C086F">
        <w:rPr>
          <w:rFonts w:ascii="標楷體" w:eastAsia="標楷體" w:hAnsi="標楷體"/>
          <w:bCs/>
          <w:kern w:val="0"/>
        </w:rPr>
        <w:br w:type="page"/>
      </w:r>
      <w:r w:rsidRPr="002C086F">
        <w:rPr>
          <w:rFonts w:ascii="標楷體" w:eastAsia="標楷體" w:hAnsi="標楷體" w:hint="eastAsia"/>
        </w:rPr>
        <w:lastRenderedPageBreak/>
        <w:t>附表二、</w:t>
      </w:r>
      <w:r w:rsidRPr="002C086F">
        <w:rPr>
          <w:rFonts w:ascii="標楷體" w:eastAsia="標楷體" w:hAnsi="標楷體" w:cs="Arial" w:hint="eastAsia"/>
        </w:rPr>
        <w:t>適當之正向管教措施</w:t>
      </w:r>
    </w:p>
    <w:tbl>
      <w:tblPr>
        <w:tblW w:w="99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34"/>
        <w:gridCol w:w="6149"/>
      </w:tblGrid>
      <w:tr w:rsidR="00750BD9" w:rsidRPr="002C086F" w:rsidTr="00BA0C2B">
        <w:trPr>
          <w:tblHeader/>
          <w:jc w:val="center"/>
        </w:trPr>
        <w:tc>
          <w:tcPr>
            <w:tcW w:w="3834" w:type="dxa"/>
          </w:tcPr>
          <w:p w:rsidR="00750BD9" w:rsidRPr="002C086F" w:rsidRDefault="00750BD9" w:rsidP="00BA0C2B">
            <w:pPr>
              <w:snapToGrid w:val="0"/>
              <w:spacing w:line="340" w:lineRule="atLeast"/>
              <w:jc w:val="center"/>
              <w:rPr>
                <w:rFonts w:ascii="標楷體" w:eastAsia="標楷體" w:hAnsi="標楷體"/>
              </w:rPr>
            </w:pPr>
            <w:r w:rsidRPr="002C086F">
              <w:rPr>
                <w:rFonts w:ascii="標楷體" w:eastAsia="標楷體" w:hAnsi="標楷體" w:hint="eastAsia"/>
              </w:rPr>
              <w:t>正向管教措施</w:t>
            </w:r>
          </w:p>
        </w:tc>
        <w:tc>
          <w:tcPr>
            <w:tcW w:w="6149" w:type="dxa"/>
          </w:tcPr>
          <w:p w:rsidR="00750BD9" w:rsidRPr="002C086F" w:rsidRDefault="00750BD9" w:rsidP="00BA0C2B">
            <w:pPr>
              <w:snapToGrid w:val="0"/>
              <w:spacing w:line="340" w:lineRule="atLeast"/>
              <w:jc w:val="center"/>
              <w:rPr>
                <w:rFonts w:ascii="標楷體" w:eastAsia="標楷體" w:hAnsi="標楷體"/>
              </w:rPr>
            </w:pPr>
            <w:r w:rsidRPr="002C086F">
              <w:rPr>
                <w:rFonts w:ascii="標楷體" w:eastAsia="標楷體" w:hAnsi="標楷體" w:hint="eastAsia"/>
              </w:rPr>
              <w:t>例示</w:t>
            </w:r>
          </w:p>
        </w:tc>
      </w:tr>
      <w:tr w:rsidR="00750BD9" w:rsidRPr="002C086F" w:rsidTr="00BA0C2B">
        <w:trPr>
          <w:jc w:val="center"/>
        </w:trPr>
        <w:tc>
          <w:tcPr>
            <w:tcW w:w="3834" w:type="dxa"/>
          </w:tcPr>
          <w:p w:rsidR="00750BD9" w:rsidRPr="002C086F" w:rsidRDefault="00750BD9" w:rsidP="00BA0C2B">
            <w:pPr>
              <w:snapToGrid w:val="0"/>
              <w:spacing w:line="340" w:lineRule="atLeast"/>
              <w:jc w:val="both"/>
              <w:rPr>
                <w:rFonts w:ascii="標楷體" w:eastAsia="標楷體" w:hAnsi="標楷體"/>
              </w:rPr>
            </w:pPr>
            <w:r w:rsidRPr="002C086F">
              <w:rPr>
                <w:rFonts w:ascii="標楷體" w:eastAsia="標楷體" w:hAnsi="標楷體" w:hint="eastAsia"/>
              </w:rPr>
              <w:t>與學生溝通時，先以「同理心」技巧了解學生，也讓學生覺得被了解後，再給予指正、建議。</w:t>
            </w:r>
          </w:p>
        </w:tc>
        <w:tc>
          <w:tcPr>
            <w:tcW w:w="6149" w:type="dxa"/>
          </w:tcPr>
          <w:p w:rsidR="00750BD9" w:rsidRPr="002C086F" w:rsidRDefault="00750BD9" w:rsidP="00750BD9">
            <w:pPr>
              <w:numPr>
                <w:ilvl w:val="0"/>
                <w:numId w:val="10"/>
              </w:numPr>
              <w:snapToGrid w:val="0"/>
              <w:spacing w:line="340" w:lineRule="atLeast"/>
              <w:jc w:val="both"/>
              <w:rPr>
                <w:rFonts w:ascii="標楷體" w:eastAsia="標楷體" w:hAnsi="標楷體"/>
              </w:rPr>
            </w:pPr>
            <w:r w:rsidRPr="002C086F">
              <w:rPr>
                <w:rFonts w:ascii="標楷體" w:eastAsia="標楷體" w:hAnsi="標楷體" w:hint="eastAsia"/>
              </w:rPr>
              <w:t>「你的好朋友找你打電玩，你似乎很難拒絕；但是，如果繼續用太多時間玩電玩，你也知道會有很多問題發生。怎麼辦？讓老師和同學一起來幫助你。」</w:t>
            </w:r>
          </w:p>
          <w:p w:rsidR="00750BD9" w:rsidRPr="002C086F" w:rsidRDefault="00750BD9" w:rsidP="00750BD9">
            <w:pPr>
              <w:numPr>
                <w:ilvl w:val="0"/>
                <w:numId w:val="10"/>
              </w:numPr>
              <w:snapToGrid w:val="0"/>
              <w:spacing w:line="340" w:lineRule="atLeast"/>
              <w:jc w:val="both"/>
              <w:rPr>
                <w:rFonts w:ascii="標楷體" w:eastAsia="標楷體" w:hAnsi="標楷體"/>
              </w:rPr>
            </w:pPr>
            <w:r w:rsidRPr="002C086F">
              <w:rPr>
                <w:rFonts w:ascii="標楷體" w:eastAsia="標楷體" w:hAnsi="標楷體" w:hint="eastAsia"/>
              </w:rPr>
              <w:t>「老師了解你受委屈、很生氣，所以你忍不住罵出三字經；但是，罵完三字經，對你自己、對別人有沒有好處？還是帶來更多麻煩？」</w:t>
            </w:r>
          </w:p>
        </w:tc>
      </w:tr>
      <w:tr w:rsidR="00750BD9" w:rsidRPr="002C086F" w:rsidTr="00BA0C2B">
        <w:trPr>
          <w:jc w:val="center"/>
        </w:trPr>
        <w:tc>
          <w:tcPr>
            <w:tcW w:w="3834" w:type="dxa"/>
          </w:tcPr>
          <w:p w:rsidR="00750BD9" w:rsidRPr="002C086F" w:rsidRDefault="00750BD9" w:rsidP="00BA0C2B">
            <w:pPr>
              <w:snapToGrid w:val="0"/>
              <w:spacing w:line="340" w:lineRule="atLeast"/>
              <w:jc w:val="both"/>
              <w:rPr>
                <w:rFonts w:ascii="標楷體" w:eastAsia="標楷體" w:hAnsi="標楷體"/>
              </w:rPr>
            </w:pPr>
            <w:r w:rsidRPr="002C086F">
              <w:rPr>
                <w:rFonts w:ascii="標楷體" w:eastAsia="標楷體" w:hAnsi="標楷體" w:hint="eastAsia"/>
              </w:rPr>
              <w:t>告訴學生不能做出某種行為，清楚說明或引導討論不能做的原因。而當他沒有或不再做出該行為時，要儘速且明確地對他沒有或不再做該行為加以稱讚。</w:t>
            </w:r>
          </w:p>
        </w:tc>
        <w:tc>
          <w:tcPr>
            <w:tcW w:w="6149" w:type="dxa"/>
          </w:tcPr>
          <w:p w:rsidR="00750BD9" w:rsidRPr="002C086F" w:rsidRDefault="00750BD9" w:rsidP="00750BD9">
            <w:pPr>
              <w:numPr>
                <w:ilvl w:val="0"/>
                <w:numId w:val="12"/>
              </w:numPr>
              <w:snapToGrid w:val="0"/>
              <w:spacing w:line="340" w:lineRule="atLeast"/>
              <w:jc w:val="both"/>
              <w:rPr>
                <w:rFonts w:ascii="標楷體" w:eastAsia="標楷體" w:hAnsi="標楷體"/>
              </w:rPr>
            </w:pPr>
            <w:r w:rsidRPr="002C086F">
              <w:rPr>
                <w:rFonts w:ascii="標楷體" w:eastAsia="標楷體" w:hAnsi="標楷體" w:hint="eastAsia"/>
              </w:rPr>
              <w:t>「上課時，在沒有舉手並被邀請發言時，請你不要講話。」</w:t>
            </w:r>
          </w:p>
          <w:p w:rsidR="00750BD9" w:rsidRPr="002C086F" w:rsidRDefault="00750BD9" w:rsidP="00BA0C2B">
            <w:pPr>
              <w:snapToGrid w:val="0"/>
              <w:spacing w:line="340" w:lineRule="atLeast"/>
              <w:ind w:leftChars="306" w:left="734"/>
              <w:jc w:val="both"/>
              <w:rPr>
                <w:rFonts w:ascii="標楷體" w:eastAsia="標楷體" w:hAnsi="標楷體"/>
              </w:rPr>
            </w:pPr>
            <w:r w:rsidRPr="002C086F">
              <w:rPr>
                <w:rFonts w:ascii="標楷體" w:eastAsia="標楷體" w:hAnsi="標楷體" w:hint="eastAsia"/>
              </w:rPr>
              <w:t>「因為如果你講話，老師講課的時間就不夠，老師也會分心，課就講不完或講不清楚，同學可能聽不懂。」</w:t>
            </w:r>
          </w:p>
          <w:p w:rsidR="00750BD9" w:rsidRPr="002C086F" w:rsidRDefault="00750BD9" w:rsidP="00BA0C2B">
            <w:pPr>
              <w:snapToGrid w:val="0"/>
              <w:spacing w:line="340" w:lineRule="atLeast"/>
              <w:ind w:leftChars="306" w:left="734"/>
              <w:jc w:val="both"/>
              <w:rPr>
                <w:rFonts w:ascii="標楷體" w:eastAsia="標楷體" w:hAnsi="標楷體"/>
              </w:rPr>
            </w:pPr>
            <w:r w:rsidRPr="002C086F">
              <w:rPr>
                <w:rFonts w:ascii="標楷體" w:eastAsia="標楷體" w:hAnsi="標楷體" w:hint="eastAsia"/>
              </w:rPr>
              <w:t>「想想看，如果你很想聽課，却有同學不斷講話，你會受到什麼影響？」</w:t>
            </w:r>
          </w:p>
          <w:p w:rsidR="00750BD9" w:rsidRPr="002C086F" w:rsidRDefault="00750BD9" w:rsidP="00BA0C2B">
            <w:pPr>
              <w:snapToGrid w:val="0"/>
              <w:spacing w:line="340" w:lineRule="atLeast"/>
              <w:ind w:leftChars="306" w:left="734"/>
              <w:jc w:val="both"/>
              <w:rPr>
                <w:rFonts w:ascii="標楷體" w:eastAsia="標楷體" w:hAnsi="標楷體"/>
              </w:rPr>
            </w:pPr>
            <w:r w:rsidRPr="002C086F">
              <w:rPr>
                <w:rFonts w:ascii="標楷體" w:eastAsia="標楷體" w:hAnsi="標楷體" w:hint="eastAsia"/>
              </w:rPr>
              <w:t>「以前你上課常隨便講話，但今天你沒有隨便講話，你很有禮貌（或很會替別人著想）。」</w:t>
            </w:r>
          </w:p>
          <w:p w:rsidR="00750BD9" w:rsidRPr="002C086F" w:rsidRDefault="00750BD9" w:rsidP="00750BD9">
            <w:pPr>
              <w:numPr>
                <w:ilvl w:val="0"/>
                <w:numId w:val="12"/>
              </w:numPr>
              <w:snapToGrid w:val="0"/>
              <w:spacing w:line="340" w:lineRule="atLeast"/>
              <w:jc w:val="both"/>
              <w:rPr>
                <w:rFonts w:ascii="標楷體" w:eastAsia="標楷體" w:hAnsi="標楷體"/>
              </w:rPr>
            </w:pPr>
            <w:r w:rsidRPr="002C086F">
              <w:rPr>
                <w:rFonts w:ascii="標楷體" w:eastAsia="標楷體" w:hAnsi="標楷體" w:hint="eastAsia"/>
              </w:rPr>
              <w:t>「學校不再規定你的髮型，但請同學不要只注重做髮型、跟流行，而沒有考慮到花錢、功課、健康、團體形象，要考慮不要給自己或別人添加麻煩。」</w:t>
            </w:r>
          </w:p>
          <w:p w:rsidR="00750BD9" w:rsidRPr="002C086F" w:rsidRDefault="00750BD9" w:rsidP="00BA0C2B">
            <w:pPr>
              <w:snapToGrid w:val="0"/>
              <w:spacing w:line="340" w:lineRule="atLeast"/>
              <w:ind w:leftChars="306" w:left="734"/>
              <w:jc w:val="both"/>
              <w:rPr>
                <w:rFonts w:ascii="標楷體" w:eastAsia="標楷體" w:hAnsi="標楷體"/>
              </w:rPr>
            </w:pPr>
            <w:r w:rsidRPr="002C086F">
              <w:rPr>
                <w:rFonts w:ascii="標楷體" w:eastAsia="標楷體" w:hAnsi="標楷體" w:hint="eastAsia"/>
              </w:rPr>
              <w:t>「想想看，你要如何安排時間與金錢？要花多少金錢、多少時間在髮型上？」</w:t>
            </w:r>
          </w:p>
          <w:p w:rsidR="00750BD9" w:rsidRPr="002C086F" w:rsidRDefault="00750BD9" w:rsidP="00BA0C2B">
            <w:pPr>
              <w:snapToGrid w:val="0"/>
              <w:spacing w:line="340" w:lineRule="atLeast"/>
              <w:ind w:leftChars="306" w:left="734"/>
              <w:jc w:val="both"/>
              <w:rPr>
                <w:rFonts w:ascii="標楷體" w:eastAsia="標楷體" w:hAnsi="標楷體"/>
              </w:rPr>
            </w:pPr>
            <w:r w:rsidRPr="002C086F">
              <w:rPr>
                <w:rFonts w:ascii="標楷體" w:eastAsia="標楷體" w:hAnsi="標楷體" w:hint="eastAsia"/>
              </w:rPr>
              <w:t>「我們來討論金錢的價值、生命的價值，要把金錢、時間用在什麼事情上比較有意義呢？」</w:t>
            </w:r>
          </w:p>
          <w:p w:rsidR="00750BD9" w:rsidRPr="002C086F" w:rsidRDefault="00750BD9" w:rsidP="00BA0C2B">
            <w:pPr>
              <w:snapToGrid w:val="0"/>
              <w:spacing w:line="340" w:lineRule="atLeast"/>
              <w:ind w:leftChars="306" w:left="734"/>
              <w:jc w:val="both"/>
              <w:rPr>
                <w:rFonts w:ascii="標楷體" w:eastAsia="標楷體" w:hAnsi="標楷體"/>
              </w:rPr>
            </w:pPr>
            <w:r w:rsidRPr="002C086F">
              <w:rPr>
                <w:rFonts w:ascii="標楷體" w:eastAsia="標楷體" w:hAnsi="標楷體" w:hint="eastAsia"/>
              </w:rPr>
              <w:t>「你以前的頭髮很亂，看起來沒有精神，今天的髮型很清爽，看起來很有活力。」</w:t>
            </w:r>
          </w:p>
        </w:tc>
      </w:tr>
      <w:tr w:rsidR="00750BD9" w:rsidRPr="002C086F" w:rsidTr="00BA0C2B">
        <w:trPr>
          <w:jc w:val="center"/>
        </w:trPr>
        <w:tc>
          <w:tcPr>
            <w:tcW w:w="3834" w:type="dxa"/>
          </w:tcPr>
          <w:p w:rsidR="00750BD9" w:rsidRPr="002C086F" w:rsidRDefault="00750BD9" w:rsidP="00BA0C2B">
            <w:pPr>
              <w:snapToGrid w:val="0"/>
              <w:spacing w:line="340" w:lineRule="atLeast"/>
              <w:jc w:val="both"/>
              <w:rPr>
                <w:rFonts w:ascii="標楷體" w:eastAsia="標楷體" w:hAnsi="標楷體"/>
              </w:rPr>
            </w:pPr>
            <w:r w:rsidRPr="002C086F">
              <w:rPr>
                <w:rFonts w:ascii="標楷體" w:eastAsia="標楷體" w:hAnsi="標楷體" w:hint="eastAsia"/>
              </w:rPr>
              <w:t>除具體協助學生了解不能做某種不好行為及其原因外，也要具體引導學生去做出某種良好行為，並且具體說明原因或引導孩子去討論要做這種好行為的原因，並且，當他表現該行為時，明確地對他表現這種行為加以稱讚。</w:t>
            </w:r>
          </w:p>
        </w:tc>
        <w:tc>
          <w:tcPr>
            <w:tcW w:w="6149" w:type="dxa"/>
          </w:tcPr>
          <w:p w:rsidR="00750BD9" w:rsidRPr="002C086F" w:rsidRDefault="00750BD9" w:rsidP="00750BD9">
            <w:pPr>
              <w:numPr>
                <w:ilvl w:val="0"/>
                <w:numId w:val="13"/>
              </w:numPr>
              <w:snapToGrid w:val="0"/>
              <w:spacing w:line="340" w:lineRule="atLeast"/>
              <w:jc w:val="both"/>
              <w:rPr>
                <w:rFonts w:ascii="標楷體" w:eastAsia="標楷體" w:hAnsi="標楷體"/>
              </w:rPr>
            </w:pPr>
            <w:r w:rsidRPr="002C086F">
              <w:rPr>
                <w:rFonts w:ascii="標楷體" w:eastAsia="標楷體" w:hAnsi="標楷體" w:hint="eastAsia"/>
              </w:rPr>
              <w:t>「當你要講話時，請你注意場合與發言程序。」</w:t>
            </w:r>
          </w:p>
          <w:p w:rsidR="00750BD9" w:rsidRPr="002C086F" w:rsidRDefault="00750BD9" w:rsidP="00BA0C2B">
            <w:pPr>
              <w:snapToGrid w:val="0"/>
              <w:spacing w:line="340" w:lineRule="atLeast"/>
              <w:ind w:leftChars="306" w:left="734"/>
              <w:jc w:val="both"/>
              <w:rPr>
                <w:rFonts w:ascii="標楷體" w:eastAsia="標楷體" w:hAnsi="標楷體"/>
              </w:rPr>
            </w:pPr>
            <w:r w:rsidRPr="002C086F">
              <w:rPr>
                <w:rFonts w:ascii="標楷體" w:eastAsia="標楷體" w:hAnsi="標楷體" w:hint="eastAsia"/>
              </w:rPr>
              <w:t>「如果在老師講課時，每個同學都可以任意講話，你認為這樣好嗎？有什麼壞處？相反地，如果大家都能不隨便講話，則有什麼好處、壞處呢？」</w:t>
            </w:r>
          </w:p>
          <w:p w:rsidR="00750BD9" w:rsidRPr="002C086F" w:rsidRDefault="00750BD9" w:rsidP="00BA0C2B">
            <w:pPr>
              <w:snapToGrid w:val="0"/>
              <w:spacing w:line="340" w:lineRule="atLeast"/>
              <w:ind w:leftChars="305" w:left="732" w:firstLine="2"/>
              <w:jc w:val="both"/>
              <w:rPr>
                <w:rFonts w:ascii="標楷體" w:eastAsia="標楷體" w:hAnsi="標楷體"/>
              </w:rPr>
            </w:pPr>
            <w:r w:rsidRPr="002C086F">
              <w:rPr>
                <w:rFonts w:ascii="標楷體" w:eastAsia="標楷體" w:hAnsi="標楷體" w:hint="eastAsia"/>
              </w:rPr>
              <w:t>「○○同學要講話時，會先舉手問老師，很有禮貌；○○同學，在老師一開始上課，就不再講話，會很認真地看著老師，讓老師很高興，很想好好教給你們最好的！」</w:t>
            </w:r>
          </w:p>
          <w:p w:rsidR="00750BD9" w:rsidRPr="002C086F" w:rsidRDefault="00750BD9" w:rsidP="00750BD9">
            <w:pPr>
              <w:numPr>
                <w:ilvl w:val="0"/>
                <w:numId w:val="13"/>
              </w:numPr>
              <w:snapToGrid w:val="0"/>
              <w:spacing w:line="340" w:lineRule="atLeast"/>
              <w:jc w:val="both"/>
              <w:rPr>
                <w:rFonts w:ascii="標楷體" w:eastAsia="標楷體" w:hAnsi="標楷體"/>
              </w:rPr>
            </w:pPr>
            <w:r w:rsidRPr="002C086F">
              <w:rPr>
                <w:rFonts w:ascii="標楷體" w:eastAsia="標楷體" w:hAnsi="標楷體" w:hint="eastAsia"/>
              </w:rPr>
              <w:t>「我們要出國交流，對方國家很重視禮節與服裝儀容，並且要求整齊，請同學剪好頭髮。」</w:t>
            </w:r>
          </w:p>
          <w:p w:rsidR="00750BD9" w:rsidRPr="002C086F" w:rsidRDefault="00750BD9" w:rsidP="00BA0C2B">
            <w:pPr>
              <w:snapToGrid w:val="0"/>
              <w:spacing w:line="340" w:lineRule="atLeast"/>
              <w:ind w:leftChars="306" w:left="734"/>
              <w:jc w:val="both"/>
              <w:rPr>
                <w:rFonts w:ascii="標楷體" w:eastAsia="標楷體" w:hAnsi="標楷體"/>
              </w:rPr>
            </w:pPr>
            <w:r w:rsidRPr="002C086F">
              <w:rPr>
                <w:rFonts w:ascii="標楷體" w:eastAsia="標楷體" w:hAnsi="標楷體" w:hint="eastAsia"/>
              </w:rPr>
              <w:t>「我們要出國交流，對方要求短髮、整齊，如果我們不按照對方的要求，後果是什麼，我們要怎麼做比較好？是入境隨俗？或不再去交流？各有何優缺點？什麼樣的決定比較好？」</w:t>
            </w:r>
          </w:p>
        </w:tc>
      </w:tr>
      <w:tr w:rsidR="00750BD9" w:rsidRPr="002C086F" w:rsidTr="00BA0C2B">
        <w:trPr>
          <w:jc w:val="center"/>
        </w:trPr>
        <w:tc>
          <w:tcPr>
            <w:tcW w:w="3834" w:type="dxa"/>
          </w:tcPr>
          <w:p w:rsidR="00750BD9" w:rsidRPr="002C086F" w:rsidRDefault="00750BD9" w:rsidP="00BA0C2B">
            <w:pPr>
              <w:snapToGrid w:val="0"/>
              <w:spacing w:line="340" w:lineRule="atLeast"/>
              <w:jc w:val="both"/>
              <w:rPr>
                <w:rFonts w:ascii="標楷體" w:eastAsia="標楷體" w:hAnsi="標楷體"/>
              </w:rPr>
            </w:pPr>
            <w:r w:rsidRPr="002C086F">
              <w:rPr>
                <w:rFonts w:ascii="標楷體" w:eastAsia="標楷體" w:hAnsi="標楷體" w:hint="eastAsia"/>
              </w:rPr>
              <w:lastRenderedPageBreak/>
              <w:t>利用討論、影片故事或案例討論、角色演練及經驗分享，協助學生去了解不同行為的後果（對自己或他人的正負向影響），因而認同行為能做或不能做及其理由，以協助孩子學會自我管理。</w:t>
            </w:r>
          </w:p>
        </w:tc>
        <w:tc>
          <w:tcPr>
            <w:tcW w:w="6149" w:type="dxa"/>
          </w:tcPr>
          <w:p w:rsidR="00750BD9" w:rsidRPr="002C086F" w:rsidRDefault="00750BD9" w:rsidP="00BA0C2B">
            <w:pPr>
              <w:snapToGrid w:val="0"/>
              <w:spacing w:line="340" w:lineRule="atLeast"/>
              <w:jc w:val="both"/>
              <w:rPr>
                <w:rFonts w:ascii="標楷體" w:eastAsia="標楷體" w:hAnsi="標楷體"/>
              </w:rPr>
            </w:pPr>
            <w:r w:rsidRPr="002C086F">
              <w:rPr>
                <w:rFonts w:ascii="標楷體" w:eastAsia="標楷體" w:hAnsi="標楷體" w:hint="eastAsia"/>
              </w:rPr>
              <w:t>請同學在生活中觀察紀錄打人的事件與被打的人的反應及感受，老師帶著學生一起討論；也請同學分享被打的經驗，並討論打人的短期及長期的好處和壞處；師生一起看控制生氣的示範影片，學習如何控制生氣的步驟。</w:t>
            </w:r>
          </w:p>
        </w:tc>
      </w:tr>
      <w:tr w:rsidR="00750BD9" w:rsidRPr="002C086F" w:rsidTr="00BA0C2B">
        <w:trPr>
          <w:jc w:val="center"/>
        </w:trPr>
        <w:tc>
          <w:tcPr>
            <w:tcW w:w="3834" w:type="dxa"/>
          </w:tcPr>
          <w:p w:rsidR="00750BD9" w:rsidRPr="002C086F" w:rsidRDefault="00750BD9" w:rsidP="00BA0C2B">
            <w:pPr>
              <w:snapToGrid w:val="0"/>
              <w:spacing w:line="340" w:lineRule="atLeast"/>
              <w:jc w:val="both"/>
              <w:rPr>
                <w:rFonts w:ascii="標楷體" w:eastAsia="標楷體" w:hAnsi="標楷體"/>
              </w:rPr>
            </w:pPr>
            <w:r>
              <w:rPr>
                <w:rFonts w:ascii="標楷體" w:eastAsia="標楷體" w:hAnsi="標楷體" w:hint="eastAsia"/>
              </w:rPr>
              <w:t>用</w:t>
            </w:r>
            <w:r w:rsidRPr="002C086F">
              <w:rPr>
                <w:rFonts w:ascii="標楷體" w:eastAsia="標楷體" w:hAnsi="標楷體" w:hint="eastAsia"/>
              </w:rPr>
              <w:t>詢問句啟發學生去思考行為的後果（對自己或對他人的短期與長期好處與壞處），以增加學生對行為的自我控制能力；並給予學生抉擇權，</w:t>
            </w:r>
            <w:r>
              <w:rPr>
                <w:rFonts w:ascii="標楷體" w:eastAsia="標楷體" w:hAnsi="標楷體" w:hint="eastAsia"/>
              </w:rPr>
              <w:t>用</w:t>
            </w:r>
            <w:r w:rsidRPr="002C086F">
              <w:rPr>
                <w:rFonts w:ascii="標楷體" w:eastAsia="標楷體" w:hAnsi="標楷體" w:hint="eastAsia"/>
              </w:rPr>
              <w:t>詢問句與稱讚來鼓勵學生做出理性的抉擇，以鼓勵學生的自主管理。</w:t>
            </w:r>
          </w:p>
        </w:tc>
        <w:tc>
          <w:tcPr>
            <w:tcW w:w="6149" w:type="dxa"/>
          </w:tcPr>
          <w:p w:rsidR="00750BD9" w:rsidRPr="00190695" w:rsidRDefault="00750BD9" w:rsidP="00BA0C2B">
            <w:pPr>
              <w:tabs>
                <w:tab w:val="num" w:pos="758"/>
                <w:tab w:val="num" w:pos="1935"/>
              </w:tabs>
              <w:snapToGrid w:val="0"/>
              <w:spacing w:line="400" w:lineRule="atLeast"/>
              <w:jc w:val="both"/>
              <w:rPr>
                <w:rFonts w:ascii="標楷體" w:eastAsia="標楷體" w:hAnsi="標楷體"/>
              </w:rPr>
            </w:pPr>
            <w:r w:rsidRPr="00190695">
              <w:rPr>
                <w:rFonts w:ascii="標楷體" w:eastAsia="標楷體" w:hAnsi="標楷體" w:hint="eastAsia"/>
              </w:rPr>
              <w:t>「你可以繼續每天打電玩打到半夜；但對你的身體、功課以及你和爸媽的關係有什麼壞處？如果你能節制與安排玩電玩的時間，對你有什麼好處？」</w:t>
            </w:r>
          </w:p>
          <w:p w:rsidR="00750BD9" w:rsidRPr="00190695" w:rsidRDefault="00750BD9" w:rsidP="00BA0C2B">
            <w:pPr>
              <w:tabs>
                <w:tab w:val="num" w:pos="3015"/>
              </w:tabs>
              <w:snapToGrid w:val="0"/>
              <w:spacing w:line="400" w:lineRule="atLeast"/>
              <w:jc w:val="both"/>
              <w:rPr>
                <w:rFonts w:ascii="標楷體" w:eastAsia="標楷體" w:hAnsi="標楷體"/>
              </w:rPr>
            </w:pPr>
            <w:r w:rsidRPr="00190695">
              <w:rPr>
                <w:rFonts w:ascii="標楷體" w:eastAsia="標楷體" w:hAnsi="標楷體" w:hint="eastAsia"/>
              </w:rPr>
              <w:t>「玩電玩有什麼好處？這些好處是不是用其他的活動或做其他事情可以取代？」</w:t>
            </w:r>
          </w:p>
          <w:p w:rsidR="00750BD9" w:rsidRPr="002C086F" w:rsidRDefault="00750BD9" w:rsidP="00BA0C2B">
            <w:pPr>
              <w:tabs>
                <w:tab w:val="num" w:pos="3015"/>
              </w:tabs>
              <w:snapToGrid w:val="0"/>
              <w:spacing w:line="340" w:lineRule="atLeast"/>
              <w:jc w:val="both"/>
              <w:rPr>
                <w:rFonts w:ascii="標楷體" w:eastAsia="標楷體" w:hAnsi="標楷體"/>
              </w:rPr>
            </w:pPr>
            <w:r w:rsidRPr="00190695">
              <w:rPr>
                <w:rFonts w:ascii="標楷體" w:eastAsia="標楷體" w:hAnsi="標楷體" w:hint="eastAsia"/>
              </w:rPr>
              <w:t>「想想看，玩電玩一時的好處、壞處；更長遠的好處、壞處，你如何決定？老師可以協助你一起思考與規劃，作出對自己、對別人都較好的決定。但最重要的，你自己要想清楚，做好決定，並負責任；老師相信你，也期待你做出最有智慧的決定。」</w:t>
            </w:r>
          </w:p>
        </w:tc>
      </w:tr>
      <w:tr w:rsidR="00750BD9" w:rsidRPr="002C086F" w:rsidTr="00BA0C2B">
        <w:trPr>
          <w:jc w:val="center"/>
        </w:trPr>
        <w:tc>
          <w:tcPr>
            <w:tcW w:w="3834" w:type="dxa"/>
          </w:tcPr>
          <w:p w:rsidR="00750BD9" w:rsidRPr="002C086F" w:rsidRDefault="00750BD9" w:rsidP="00BA0C2B">
            <w:pPr>
              <w:snapToGrid w:val="0"/>
              <w:spacing w:line="340" w:lineRule="atLeast"/>
              <w:jc w:val="both"/>
              <w:rPr>
                <w:rFonts w:ascii="標楷體" w:eastAsia="標楷體" w:hAnsi="標楷體"/>
              </w:rPr>
            </w:pPr>
            <w:r w:rsidRPr="002C086F">
              <w:rPr>
                <w:rFonts w:ascii="標楷體" w:eastAsia="標楷體" w:hAnsi="標楷體" w:hint="eastAsia"/>
              </w:rPr>
              <w:t>注意孩子所做事情的多元面向，在對負向行為給予指正前，可先對正向行為給予稱讚，以促進師生正向關係，可增加學生對負向行為的改變動機。</w:t>
            </w:r>
          </w:p>
        </w:tc>
        <w:tc>
          <w:tcPr>
            <w:tcW w:w="6149" w:type="dxa"/>
          </w:tcPr>
          <w:p w:rsidR="00750BD9" w:rsidRPr="002C086F" w:rsidRDefault="00750BD9" w:rsidP="00750BD9">
            <w:pPr>
              <w:numPr>
                <w:ilvl w:val="0"/>
                <w:numId w:val="11"/>
              </w:numPr>
              <w:snapToGrid w:val="0"/>
              <w:spacing w:line="340" w:lineRule="atLeast"/>
              <w:jc w:val="both"/>
              <w:rPr>
                <w:rFonts w:ascii="標楷體" w:eastAsia="標楷體" w:hAnsi="標楷體"/>
              </w:rPr>
            </w:pPr>
            <w:r w:rsidRPr="002C086F">
              <w:rPr>
                <w:rFonts w:ascii="標楷體" w:eastAsia="標楷體" w:hAnsi="標楷體" w:hint="eastAsia"/>
              </w:rPr>
              <w:t>「關於你大聲叫罵同學、罵學校這件事，老師可以了解到你對同學、學校很關心，這是很好的，以後你還要繼續關心同學！但是，你的方法是不當的，可能會傷害別人，可能會使別人討厭你，也會違反校規，是不是可以改換別的方法來表達你的關心或你的生氣？」</w:t>
            </w:r>
          </w:p>
          <w:p w:rsidR="00750BD9" w:rsidRPr="002C086F" w:rsidRDefault="00750BD9" w:rsidP="00750BD9">
            <w:pPr>
              <w:numPr>
                <w:ilvl w:val="0"/>
                <w:numId w:val="11"/>
              </w:numPr>
              <w:snapToGrid w:val="0"/>
              <w:spacing w:line="340" w:lineRule="atLeast"/>
              <w:jc w:val="both"/>
              <w:rPr>
                <w:rFonts w:ascii="標楷體" w:eastAsia="標楷體" w:hAnsi="標楷體"/>
              </w:rPr>
            </w:pPr>
            <w:r w:rsidRPr="002C086F">
              <w:rPr>
                <w:rFonts w:ascii="標楷體" w:eastAsia="標楷體" w:hAnsi="標楷體" w:hint="eastAsia"/>
              </w:rPr>
              <w:t>「關於你亂貼海報這件事，老師了解你想表達你的意見，這是很好的，你也很有創意；但是，你不依規定貼海報，可能會使校園凌亂，而且也違規了；是否可用別的方法來表達意見與創意而不違規？」</w:t>
            </w:r>
          </w:p>
        </w:tc>
      </w:tr>
      <w:tr w:rsidR="00750BD9" w:rsidRPr="002C086F" w:rsidTr="00BA0C2B">
        <w:trPr>
          <w:jc w:val="center"/>
        </w:trPr>
        <w:tc>
          <w:tcPr>
            <w:tcW w:w="3834" w:type="dxa"/>
          </w:tcPr>
          <w:p w:rsidR="00750BD9" w:rsidRPr="002C086F" w:rsidRDefault="00750BD9" w:rsidP="00BA0C2B">
            <w:pPr>
              <w:snapToGrid w:val="0"/>
              <w:spacing w:line="340" w:lineRule="atLeast"/>
              <w:jc w:val="both"/>
              <w:rPr>
                <w:rFonts w:ascii="標楷體" w:eastAsia="標楷體" w:hAnsi="標楷體"/>
              </w:rPr>
            </w:pPr>
            <w:r w:rsidRPr="002C086F">
              <w:rPr>
                <w:rFonts w:ascii="標楷體" w:eastAsia="標楷體" w:hAnsi="標楷體" w:hint="eastAsia"/>
              </w:rPr>
              <w:t>針對不對的行為或不好的行為加以糾正；但也要具體告訴學生是「某行為不好或不對」，不是「孩子整個人不好」。</w:t>
            </w:r>
          </w:p>
        </w:tc>
        <w:tc>
          <w:tcPr>
            <w:tcW w:w="6149" w:type="dxa"/>
          </w:tcPr>
          <w:p w:rsidR="00750BD9" w:rsidRPr="002C086F" w:rsidRDefault="00750BD9" w:rsidP="00BA0C2B">
            <w:pPr>
              <w:snapToGrid w:val="0"/>
              <w:spacing w:line="340" w:lineRule="atLeast"/>
              <w:jc w:val="both"/>
              <w:rPr>
                <w:rFonts w:ascii="標楷體" w:eastAsia="標楷體" w:hAnsi="標楷體"/>
              </w:rPr>
            </w:pPr>
            <w:r w:rsidRPr="002C086F">
              <w:rPr>
                <w:rFonts w:ascii="標楷體" w:eastAsia="標楷體" w:hAnsi="標楷體" w:hint="eastAsia"/>
              </w:rPr>
              <w:t>「你生氣時容易出手打同學，對自己、對同學都不好；但老師並不認為你整個人都不好，老師了解你有時也會幫一些人的忙；希望你發揮會替別人著想、幫忙別人的優點，以後不再打人。」</w:t>
            </w:r>
          </w:p>
        </w:tc>
      </w:tr>
    </w:tbl>
    <w:p w:rsidR="00750BD9" w:rsidRPr="002C086F" w:rsidRDefault="00750BD9" w:rsidP="00750BD9"/>
    <w:p w:rsidR="00750BD9" w:rsidRDefault="00750BD9" w:rsidP="00750BD9">
      <w:pPr>
        <w:jc w:val="center"/>
        <w:rPr>
          <w:rFonts w:ascii="標楷體" w:eastAsia="標楷體" w:hAnsi="標楷體"/>
          <w:color w:val="000000"/>
        </w:rPr>
      </w:pPr>
    </w:p>
    <w:p w:rsidR="00750BD9" w:rsidRDefault="00750BD9" w:rsidP="00750BD9">
      <w:pPr>
        <w:jc w:val="center"/>
        <w:rPr>
          <w:rFonts w:ascii="標楷體" w:eastAsia="標楷體" w:hAnsi="標楷體"/>
          <w:color w:val="000000"/>
        </w:rPr>
      </w:pPr>
    </w:p>
    <w:p w:rsidR="00750BD9" w:rsidRDefault="00750BD9" w:rsidP="00750BD9">
      <w:pPr>
        <w:jc w:val="center"/>
        <w:rPr>
          <w:rFonts w:ascii="標楷體" w:eastAsia="標楷體" w:hAnsi="標楷體"/>
          <w:color w:val="000000"/>
        </w:rPr>
      </w:pPr>
    </w:p>
    <w:p w:rsidR="00750BD9" w:rsidRDefault="00750BD9" w:rsidP="00750BD9">
      <w:pPr>
        <w:jc w:val="center"/>
        <w:rPr>
          <w:rFonts w:ascii="標楷體" w:eastAsia="標楷體" w:hAnsi="標楷體"/>
          <w:color w:val="000000"/>
        </w:rPr>
      </w:pPr>
    </w:p>
    <w:p w:rsidR="00750BD9" w:rsidRDefault="00750BD9" w:rsidP="00750BD9">
      <w:pPr>
        <w:jc w:val="center"/>
        <w:rPr>
          <w:rFonts w:ascii="標楷體" w:eastAsia="標楷體" w:hAnsi="標楷體"/>
          <w:color w:val="000000"/>
        </w:rPr>
      </w:pPr>
    </w:p>
    <w:p w:rsidR="00750BD9" w:rsidRDefault="00750BD9" w:rsidP="00750BD9">
      <w:pPr>
        <w:jc w:val="center"/>
        <w:rPr>
          <w:rFonts w:ascii="標楷體" w:eastAsia="標楷體" w:hAnsi="標楷體"/>
          <w:color w:val="000000"/>
        </w:rPr>
      </w:pPr>
    </w:p>
    <w:p w:rsidR="00750BD9" w:rsidRPr="00250C40" w:rsidRDefault="00750BD9" w:rsidP="00750BD9">
      <w:pPr>
        <w:jc w:val="center"/>
        <w:rPr>
          <w:rFonts w:ascii="標楷體" w:eastAsia="標楷體" w:hAnsi="標楷體"/>
          <w:color w:val="000000"/>
        </w:rPr>
      </w:pPr>
    </w:p>
    <w:p w:rsidR="00750BD9" w:rsidRPr="00F62E7A" w:rsidRDefault="00DF4063" w:rsidP="00750BD9">
      <w:pPr>
        <w:snapToGrid w:val="0"/>
        <w:rPr>
          <w:rFonts w:ascii="標楷體" w:eastAsia="標楷體" w:hAnsi="標楷體"/>
          <w:color w:val="000000"/>
          <w:sz w:val="28"/>
          <w:szCs w:val="28"/>
        </w:rPr>
      </w:pPr>
      <w:r>
        <w:rPr>
          <w:rFonts w:ascii="標楷體" w:eastAsia="標楷體" w:hAnsi="標楷體"/>
          <w:noProof/>
          <w:color w:val="000000"/>
          <w:sz w:val="28"/>
          <w:szCs w:val="28"/>
        </w:rPr>
        <w:lastRenderedPageBreak/>
        <mc:AlternateContent>
          <mc:Choice Requires="wps">
            <w:drawing>
              <wp:anchor distT="0" distB="0" distL="114300" distR="114300" simplePos="0" relativeHeight="251809280" behindDoc="0" locked="0" layoutInCell="1" allowOverlap="1" wp14:anchorId="60C8AFD5" wp14:editId="0E0E706C">
                <wp:simplePos x="0" y="0"/>
                <wp:positionH relativeFrom="column">
                  <wp:posOffset>-281940</wp:posOffset>
                </wp:positionH>
                <wp:positionV relativeFrom="paragraph">
                  <wp:posOffset>-350520</wp:posOffset>
                </wp:positionV>
                <wp:extent cx="1417320" cy="342900"/>
                <wp:effectExtent l="0" t="0" r="11430" b="19050"/>
                <wp:wrapNone/>
                <wp:docPr id="179" name="文字方塊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7320" cy="342900"/>
                        </a:xfrm>
                        <a:prstGeom prst="rect">
                          <a:avLst/>
                        </a:prstGeom>
                        <a:solidFill>
                          <a:srgbClr val="FFFFFF"/>
                        </a:solidFill>
                        <a:ln w="9525">
                          <a:solidFill>
                            <a:srgbClr val="000000"/>
                          </a:solidFill>
                          <a:miter lim="800000"/>
                          <a:headEnd/>
                          <a:tailEnd/>
                        </a:ln>
                      </wps:spPr>
                      <wps:txbx>
                        <w:txbxContent>
                          <w:bookmarkStart w:id="65" w:name="學務處附件八"/>
                          <w:p w:rsidR="00595AD1" w:rsidRPr="00DE16C7" w:rsidRDefault="00595AD1" w:rsidP="00750BD9">
                            <w:r w:rsidRPr="00DE16C7">
                              <w:rPr>
                                <w:color w:val="000000"/>
                              </w:rPr>
                              <w:fldChar w:fldCharType="begin"/>
                            </w:r>
                            <w:r w:rsidRPr="00DE16C7">
                              <w:rPr>
                                <w:color w:val="000000"/>
                              </w:rPr>
                              <w:instrText xml:space="preserve"> HYPERLINK  \l "</w:instrText>
                            </w:r>
                            <w:r w:rsidRPr="00DE16C7">
                              <w:rPr>
                                <w:rFonts w:hint="eastAsia"/>
                                <w:color w:val="000000"/>
                              </w:rPr>
                              <w:instrText>目次</w:instrText>
                            </w:r>
                            <w:r w:rsidRPr="00DE16C7">
                              <w:rPr>
                                <w:color w:val="000000"/>
                              </w:rPr>
                              <w:instrText xml:space="preserve">" </w:instrText>
                            </w:r>
                            <w:r w:rsidRPr="00DE16C7">
                              <w:rPr>
                                <w:color w:val="000000"/>
                              </w:rPr>
                              <w:fldChar w:fldCharType="separate"/>
                            </w:r>
                            <w:proofErr w:type="gramStart"/>
                            <w:r>
                              <w:rPr>
                                <w:rStyle w:val="afb"/>
                                <w:rFonts w:hint="eastAsia"/>
                                <w:u w:val="none"/>
                              </w:rPr>
                              <w:t>學輔</w:t>
                            </w:r>
                            <w:r w:rsidRPr="00DE16C7">
                              <w:rPr>
                                <w:rStyle w:val="afb"/>
                                <w:rFonts w:hint="eastAsia"/>
                                <w:u w:val="none"/>
                              </w:rPr>
                              <w:t>處</w:t>
                            </w:r>
                            <w:proofErr w:type="gramEnd"/>
                            <w:r w:rsidRPr="00DE16C7">
                              <w:rPr>
                                <w:rStyle w:val="afb"/>
                                <w:rFonts w:hint="eastAsia"/>
                                <w:u w:val="none"/>
                              </w:rPr>
                              <w:t>附件</w:t>
                            </w:r>
                            <w:r>
                              <w:rPr>
                                <w:rStyle w:val="afb"/>
                                <w:u w:val="none"/>
                              </w:rPr>
                              <w:t>十</w:t>
                            </w:r>
                            <w:bookmarkEnd w:id="65"/>
                            <w:r w:rsidRPr="00DE16C7">
                              <w:rPr>
                                <w:color w:val="000000"/>
                              </w:rPr>
                              <w:fldChar w:fldCharType="end"/>
                            </w:r>
                            <w:r>
                              <w:rPr>
                                <w:rFonts w:hint="eastAsia"/>
                                <w:color w:val="000000"/>
                              </w:rPr>
                              <w:t>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8AFD5" id="文字方塊 179" o:spid="_x0000_s1221" type="#_x0000_t202" style="position:absolute;margin-left:-22.2pt;margin-top:-27.6pt;width:111.6pt;height:27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">
                <v:textbox>
                  <w:txbxContent>
                    <w:bookmarkStart w:id="66" w:name="學務處附件八"/>
                    <w:p w:rsidR="00595AD1" w:rsidRPr="00DE16C7" w:rsidRDefault="00595AD1" w:rsidP="00750BD9">
                      <w:r w:rsidRPr="00DE16C7">
                        <w:rPr>
                          <w:color w:val="000000"/>
                        </w:rPr>
                        <w:fldChar w:fldCharType="begin"/>
                      </w:r>
                      <w:r w:rsidRPr="00DE16C7">
                        <w:rPr>
                          <w:color w:val="000000"/>
                        </w:rPr>
                        <w:instrText xml:space="preserve"> HYPERLINK  \l "</w:instrText>
                      </w:r>
                      <w:r w:rsidRPr="00DE16C7">
                        <w:rPr>
                          <w:rFonts w:hint="eastAsia"/>
                          <w:color w:val="000000"/>
                        </w:rPr>
                        <w:instrText>目次</w:instrText>
                      </w:r>
                      <w:r w:rsidRPr="00DE16C7">
                        <w:rPr>
                          <w:color w:val="000000"/>
                        </w:rPr>
                        <w:instrText xml:space="preserve">" </w:instrText>
                      </w:r>
                      <w:r w:rsidRPr="00DE16C7">
                        <w:rPr>
                          <w:color w:val="000000"/>
                        </w:rPr>
                        <w:fldChar w:fldCharType="separate"/>
                      </w:r>
                      <w:proofErr w:type="gramStart"/>
                      <w:r>
                        <w:rPr>
                          <w:rStyle w:val="afb"/>
                          <w:rFonts w:hint="eastAsia"/>
                          <w:u w:val="none"/>
                        </w:rPr>
                        <w:t>學輔</w:t>
                      </w:r>
                      <w:r w:rsidRPr="00DE16C7">
                        <w:rPr>
                          <w:rStyle w:val="afb"/>
                          <w:rFonts w:hint="eastAsia"/>
                          <w:u w:val="none"/>
                        </w:rPr>
                        <w:t>處</w:t>
                      </w:r>
                      <w:proofErr w:type="gramEnd"/>
                      <w:r w:rsidRPr="00DE16C7">
                        <w:rPr>
                          <w:rStyle w:val="afb"/>
                          <w:rFonts w:hint="eastAsia"/>
                          <w:u w:val="none"/>
                        </w:rPr>
                        <w:t>附件</w:t>
                      </w:r>
                      <w:r>
                        <w:rPr>
                          <w:rStyle w:val="afb"/>
                          <w:u w:val="none"/>
                        </w:rPr>
                        <w:t>十</w:t>
                      </w:r>
                      <w:bookmarkEnd w:id="66"/>
                      <w:r w:rsidRPr="00DE16C7">
                        <w:rPr>
                          <w:color w:val="000000"/>
                        </w:rPr>
                        <w:fldChar w:fldCharType="end"/>
                      </w:r>
                      <w:r>
                        <w:rPr>
                          <w:rFonts w:hint="eastAsia"/>
                          <w:color w:val="000000"/>
                        </w:rPr>
                        <w:t>七</w:t>
                      </w:r>
                    </w:p>
                  </w:txbxContent>
                </v:textbox>
              </v:shape>
            </w:pict>
          </mc:Fallback>
        </mc:AlternateContent>
      </w:r>
    </w:p>
    <w:p w:rsidR="00750BD9" w:rsidRPr="00250C40" w:rsidRDefault="00750BD9" w:rsidP="00784473">
      <w:pPr>
        <w:widowControl/>
        <w:spacing w:afterLines="50" w:after="180"/>
        <w:jc w:val="center"/>
        <w:rPr>
          <w:color w:val="000000"/>
          <w:kern w:val="0"/>
        </w:rPr>
      </w:pPr>
      <w:r w:rsidRPr="00250C40">
        <w:rPr>
          <w:rFonts w:ascii="標楷體" w:eastAsia="標楷體" w:hAnsi="標楷體" w:hint="eastAsia"/>
          <w:color w:val="000000"/>
          <w:sz w:val="28"/>
          <w:szCs w:val="28"/>
        </w:rPr>
        <w:t>新竹市內湖國小推動品德教育</w:t>
      </w:r>
      <w:r w:rsidRPr="00250C40">
        <w:rPr>
          <w:rFonts w:ascii="標楷體" w:eastAsia="標楷體" w:hAnsi="標楷體" w:hint="eastAsia"/>
          <w:bCs/>
          <w:color w:val="000000"/>
          <w:kern w:val="0"/>
          <w:sz w:val="28"/>
          <w:szCs w:val="28"/>
        </w:rPr>
        <w:t>實施內容</w:t>
      </w:r>
    </w:p>
    <w:tbl>
      <w:tblPr>
        <w:tblW w:w="0" w:type="auto"/>
        <w:jc w:val="center"/>
        <w:tblCellMar>
          <w:left w:w="0" w:type="dxa"/>
          <w:right w:w="0" w:type="dxa"/>
        </w:tblCellMar>
        <w:tblLook w:val="0000" w:firstRow="0" w:lastRow="0" w:firstColumn="0" w:lastColumn="0" w:noHBand="0" w:noVBand="0"/>
      </w:tblPr>
      <w:tblGrid>
        <w:gridCol w:w="1877"/>
        <w:gridCol w:w="2997"/>
        <w:gridCol w:w="1340"/>
        <w:gridCol w:w="2308"/>
      </w:tblGrid>
      <w:tr w:rsidR="00750BD9" w:rsidRPr="00250C40" w:rsidTr="00BA0C2B">
        <w:trPr>
          <w:trHeight w:val="524"/>
          <w:jc w:val="center"/>
        </w:trPr>
        <w:tc>
          <w:tcPr>
            <w:tcW w:w="187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750BD9" w:rsidRPr="00250C40" w:rsidRDefault="00750BD9" w:rsidP="00BA0C2B">
            <w:pPr>
              <w:widowControl/>
              <w:jc w:val="distribute"/>
              <w:rPr>
                <w:color w:val="000000"/>
                <w:kern w:val="0"/>
              </w:rPr>
            </w:pPr>
            <w:r w:rsidRPr="00250C40">
              <w:rPr>
                <w:rFonts w:ascii="標楷體" w:eastAsia="標楷體" w:hAnsi="標楷體" w:hint="eastAsia"/>
                <w:bCs/>
                <w:color w:val="000000"/>
                <w:kern w:val="0"/>
              </w:rPr>
              <w:t>實施策略</w:t>
            </w:r>
          </w:p>
        </w:tc>
        <w:tc>
          <w:tcPr>
            <w:tcW w:w="299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50BD9" w:rsidRPr="00250C40" w:rsidRDefault="00750BD9" w:rsidP="00BA0C2B">
            <w:pPr>
              <w:widowControl/>
              <w:jc w:val="distribute"/>
              <w:rPr>
                <w:color w:val="000000"/>
                <w:kern w:val="0"/>
              </w:rPr>
            </w:pPr>
            <w:r w:rsidRPr="00250C40">
              <w:rPr>
                <w:rFonts w:ascii="標楷體" w:eastAsia="標楷體" w:hAnsi="標楷體" w:hint="eastAsia"/>
                <w:bCs/>
                <w:color w:val="000000"/>
                <w:kern w:val="0"/>
              </w:rPr>
              <w:t>執行情形</w:t>
            </w:r>
          </w:p>
        </w:tc>
        <w:tc>
          <w:tcPr>
            <w:tcW w:w="134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50BD9" w:rsidRPr="00250C40" w:rsidRDefault="00750BD9" w:rsidP="00BA0C2B">
            <w:pPr>
              <w:widowControl/>
              <w:jc w:val="distribute"/>
              <w:rPr>
                <w:color w:val="000000"/>
                <w:kern w:val="0"/>
              </w:rPr>
            </w:pPr>
            <w:r w:rsidRPr="00250C40">
              <w:rPr>
                <w:rFonts w:ascii="標楷體" w:eastAsia="標楷體" w:hAnsi="標楷體" w:hint="eastAsia"/>
                <w:bCs/>
                <w:color w:val="000000"/>
                <w:kern w:val="0"/>
              </w:rPr>
              <w:t>期程</w:t>
            </w:r>
          </w:p>
        </w:tc>
        <w:tc>
          <w:tcPr>
            <w:tcW w:w="230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50BD9" w:rsidRPr="00250C40" w:rsidRDefault="00750BD9" w:rsidP="00BA0C2B">
            <w:pPr>
              <w:widowControl/>
              <w:jc w:val="distribute"/>
              <w:rPr>
                <w:color w:val="000000"/>
                <w:kern w:val="0"/>
              </w:rPr>
            </w:pPr>
            <w:r w:rsidRPr="00250C40">
              <w:rPr>
                <w:rFonts w:ascii="標楷體" w:eastAsia="標楷體" w:hAnsi="標楷體" w:hint="eastAsia"/>
                <w:bCs/>
                <w:color w:val="000000"/>
                <w:kern w:val="0"/>
              </w:rPr>
              <w:t>備註</w:t>
            </w:r>
          </w:p>
        </w:tc>
      </w:tr>
      <w:tr w:rsidR="00750BD9" w:rsidRPr="00250C40" w:rsidTr="00BA0C2B">
        <w:trPr>
          <w:trHeight w:val="881"/>
          <w:jc w:val="center"/>
        </w:trPr>
        <w:tc>
          <w:tcPr>
            <w:tcW w:w="1877"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750BD9" w:rsidRPr="00250C40" w:rsidRDefault="00750BD9" w:rsidP="00BA0C2B">
            <w:pPr>
              <w:widowControl/>
              <w:rPr>
                <w:rFonts w:ascii="標楷體" w:eastAsia="標楷體" w:hAnsi="標楷體"/>
                <w:bCs/>
                <w:color w:val="000000"/>
                <w:kern w:val="0"/>
              </w:rPr>
            </w:pPr>
            <w:r w:rsidRPr="00250C40">
              <w:rPr>
                <w:rFonts w:ascii="標楷體" w:eastAsia="標楷體" w:hAnsi="標楷體" w:hint="eastAsia"/>
                <w:bCs/>
                <w:color w:val="000000"/>
                <w:kern w:val="0"/>
              </w:rPr>
              <w:t>一、研訂品德教</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 xml:space="preserve">   育實施計畫</w:t>
            </w:r>
          </w:p>
        </w:tc>
        <w:tc>
          <w:tcPr>
            <w:tcW w:w="2997" w:type="dxa"/>
            <w:tcBorders>
              <w:top w:val="nil"/>
              <w:left w:val="nil"/>
              <w:bottom w:val="single" w:sz="8" w:space="0" w:color="auto"/>
              <w:right w:val="single" w:sz="8" w:space="0" w:color="auto"/>
            </w:tcBorders>
            <w:tcMar>
              <w:top w:w="0" w:type="dxa"/>
              <w:left w:w="108" w:type="dxa"/>
              <w:bottom w:w="0" w:type="dxa"/>
              <w:right w:w="108" w:type="dxa"/>
            </w:tcMar>
          </w:tcPr>
          <w:p w:rsidR="00750BD9" w:rsidRPr="00250C40" w:rsidRDefault="00750BD9" w:rsidP="00BA0C2B">
            <w:pPr>
              <w:widowControl/>
              <w:rPr>
                <w:color w:val="000000"/>
                <w:kern w:val="0"/>
              </w:rPr>
            </w:pPr>
            <w:r w:rsidRPr="00250C40">
              <w:rPr>
                <w:rFonts w:ascii="標楷體" w:eastAsia="標楷體" w:hAnsi="標楷體" w:hint="eastAsia"/>
                <w:bCs/>
                <w:color w:val="000000"/>
                <w:kern w:val="0"/>
              </w:rPr>
              <w:t>成立「品德教育執行小組」</w:t>
            </w:r>
          </w:p>
        </w:tc>
        <w:tc>
          <w:tcPr>
            <w:tcW w:w="1340" w:type="dxa"/>
            <w:tcBorders>
              <w:top w:val="nil"/>
              <w:left w:val="nil"/>
              <w:bottom w:val="single" w:sz="8" w:space="0" w:color="auto"/>
              <w:right w:val="single" w:sz="8" w:space="0" w:color="auto"/>
            </w:tcBorders>
            <w:tcMar>
              <w:top w:w="0" w:type="dxa"/>
              <w:left w:w="108" w:type="dxa"/>
              <w:bottom w:w="0" w:type="dxa"/>
              <w:right w:w="108" w:type="dxa"/>
            </w:tcMar>
          </w:tcPr>
          <w:p w:rsidR="00750BD9" w:rsidRPr="00250C40" w:rsidRDefault="007A5A27" w:rsidP="00BA0C2B">
            <w:pPr>
              <w:widowControl/>
              <w:ind w:left="41"/>
              <w:jc w:val="both"/>
              <w:rPr>
                <w:color w:val="000000"/>
                <w:kern w:val="0"/>
              </w:rPr>
            </w:pPr>
            <w:r>
              <w:rPr>
                <w:rFonts w:ascii="標楷體" w:eastAsia="標楷體" w:hAnsi="標楷體" w:hint="eastAsia"/>
                <w:bCs/>
                <w:color w:val="000000"/>
                <w:kern w:val="0"/>
              </w:rPr>
              <w:t>109</w:t>
            </w:r>
            <w:r w:rsidR="00587E25">
              <w:rPr>
                <w:rFonts w:ascii="標楷體" w:eastAsia="標楷體" w:hAnsi="標楷體" w:hint="eastAsia"/>
                <w:bCs/>
                <w:color w:val="000000"/>
                <w:kern w:val="0"/>
              </w:rPr>
              <w:t>.8-</w:t>
            </w:r>
            <w:r w:rsidR="00A9097E">
              <w:rPr>
                <w:rFonts w:ascii="標楷體" w:eastAsia="標楷體" w:hAnsi="標楷體" w:hint="eastAsia"/>
                <w:bCs/>
                <w:color w:val="000000"/>
                <w:kern w:val="0"/>
              </w:rPr>
              <w:t>109</w:t>
            </w:r>
            <w:r w:rsidR="00750BD9" w:rsidRPr="00250C40">
              <w:rPr>
                <w:rFonts w:ascii="標楷體" w:eastAsia="標楷體" w:hAnsi="標楷體" w:hint="eastAsia"/>
                <w:bCs/>
                <w:color w:val="000000"/>
                <w:kern w:val="0"/>
              </w:rPr>
              <w:t>.7</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 </w:t>
            </w:r>
          </w:p>
        </w:tc>
        <w:tc>
          <w:tcPr>
            <w:tcW w:w="2308" w:type="dxa"/>
            <w:tcBorders>
              <w:top w:val="nil"/>
              <w:left w:val="nil"/>
              <w:bottom w:val="single" w:sz="8" w:space="0" w:color="auto"/>
              <w:right w:val="single" w:sz="8" w:space="0" w:color="auto"/>
            </w:tcBorders>
            <w:tcMar>
              <w:top w:w="0" w:type="dxa"/>
              <w:left w:w="108" w:type="dxa"/>
              <w:bottom w:w="0" w:type="dxa"/>
              <w:right w:w="108" w:type="dxa"/>
            </w:tcMar>
          </w:tcPr>
          <w:p w:rsidR="00750BD9" w:rsidRPr="00250C40" w:rsidRDefault="00750BD9" w:rsidP="00BA0C2B">
            <w:pPr>
              <w:widowControl/>
              <w:rPr>
                <w:rFonts w:ascii="標楷體" w:eastAsia="標楷體" w:hAnsi="標楷體"/>
                <w:bCs/>
                <w:color w:val="000000"/>
                <w:kern w:val="0"/>
              </w:rPr>
            </w:pPr>
            <w:r w:rsidRPr="00250C40">
              <w:rPr>
                <w:rFonts w:ascii="標楷體" w:eastAsia="標楷體" w:hAnsi="標楷體" w:hint="eastAsia"/>
                <w:bCs/>
                <w:color w:val="000000"/>
                <w:kern w:val="0"/>
              </w:rPr>
              <w:t>99.9.30第一次會議</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100.09校務會議修訂通過</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 </w:t>
            </w:r>
          </w:p>
        </w:tc>
      </w:tr>
      <w:tr w:rsidR="00750BD9" w:rsidRPr="00250C40" w:rsidTr="00BA0C2B">
        <w:trPr>
          <w:trHeight w:val="859"/>
          <w:jc w:val="center"/>
        </w:trPr>
        <w:tc>
          <w:tcPr>
            <w:tcW w:w="1877"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750BD9" w:rsidRPr="00250C40" w:rsidRDefault="00750BD9" w:rsidP="00BA0C2B">
            <w:pPr>
              <w:widowControl/>
              <w:rPr>
                <w:rFonts w:ascii="標楷體" w:eastAsia="標楷體" w:hAnsi="標楷體"/>
                <w:bCs/>
                <w:color w:val="000000"/>
                <w:kern w:val="0"/>
              </w:rPr>
            </w:pPr>
            <w:r w:rsidRPr="00250C40">
              <w:rPr>
                <w:rFonts w:ascii="標楷體" w:eastAsia="標楷體" w:hAnsi="標楷體" w:hint="eastAsia"/>
                <w:bCs/>
                <w:color w:val="000000"/>
                <w:kern w:val="0"/>
              </w:rPr>
              <w:t>二、加強品德教</w:t>
            </w:r>
          </w:p>
          <w:p w:rsidR="00750BD9" w:rsidRPr="00250C40" w:rsidRDefault="00750BD9" w:rsidP="00BA0C2B">
            <w:pPr>
              <w:widowControl/>
              <w:rPr>
                <w:rFonts w:ascii="標楷體" w:eastAsia="標楷體" w:hAnsi="標楷體"/>
                <w:bCs/>
                <w:color w:val="000000"/>
                <w:kern w:val="0"/>
              </w:rPr>
            </w:pPr>
            <w:r w:rsidRPr="00250C40">
              <w:rPr>
                <w:rFonts w:ascii="標楷體" w:eastAsia="標楷體" w:hAnsi="標楷體" w:hint="eastAsia"/>
                <w:bCs/>
                <w:color w:val="000000"/>
                <w:kern w:val="0"/>
              </w:rPr>
              <w:t xml:space="preserve">   育親師生研</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 xml:space="preserve">   習</w:t>
            </w:r>
          </w:p>
        </w:tc>
        <w:tc>
          <w:tcPr>
            <w:tcW w:w="2997" w:type="dxa"/>
            <w:tcBorders>
              <w:top w:val="nil"/>
              <w:left w:val="nil"/>
              <w:bottom w:val="single" w:sz="8" w:space="0" w:color="auto"/>
              <w:right w:val="single" w:sz="8" w:space="0" w:color="auto"/>
            </w:tcBorders>
            <w:tcMar>
              <w:top w:w="0" w:type="dxa"/>
              <w:left w:w="108" w:type="dxa"/>
              <w:bottom w:w="0" w:type="dxa"/>
              <w:right w:w="108" w:type="dxa"/>
            </w:tcMar>
          </w:tcPr>
          <w:p w:rsidR="00750BD9" w:rsidRPr="00250C40" w:rsidRDefault="00750BD9" w:rsidP="00BA0C2B">
            <w:pPr>
              <w:widowControl/>
              <w:rPr>
                <w:color w:val="000000"/>
                <w:kern w:val="0"/>
              </w:rPr>
            </w:pPr>
            <w:r w:rsidRPr="00250C40">
              <w:rPr>
                <w:rFonts w:ascii="標楷體" w:eastAsia="標楷體" w:hAnsi="標楷體" w:hint="eastAsia"/>
                <w:bCs/>
                <w:color w:val="000000"/>
                <w:kern w:val="0"/>
              </w:rPr>
              <w:t>1、辦理校內教職員研習</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2、辦理志工爸媽經驗分享</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3、辦理校內學生研習</w:t>
            </w:r>
          </w:p>
        </w:tc>
        <w:tc>
          <w:tcPr>
            <w:tcW w:w="1340" w:type="dxa"/>
            <w:tcBorders>
              <w:top w:val="nil"/>
              <w:left w:val="nil"/>
              <w:bottom w:val="single" w:sz="8" w:space="0" w:color="auto"/>
              <w:right w:val="single" w:sz="8" w:space="0" w:color="auto"/>
            </w:tcBorders>
            <w:tcMar>
              <w:top w:w="0" w:type="dxa"/>
              <w:left w:w="108" w:type="dxa"/>
              <w:bottom w:w="0" w:type="dxa"/>
              <w:right w:w="108" w:type="dxa"/>
            </w:tcMar>
          </w:tcPr>
          <w:p w:rsidR="00750BD9" w:rsidRPr="00250C40" w:rsidRDefault="00750BD9" w:rsidP="00BA0C2B">
            <w:pPr>
              <w:widowControl/>
              <w:rPr>
                <w:color w:val="000000"/>
                <w:kern w:val="0"/>
              </w:rPr>
            </w:pPr>
            <w:r w:rsidRPr="00250C40">
              <w:rPr>
                <w:rFonts w:ascii="標楷體" w:eastAsia="標楷體" w:hAnsi="標楷體" w:hint="eastAsia"/>
                <w:bCs/>
                <w:color w:val="000000"/>
                <w:kern w:val="0"/>
              </w:rPr>
              <w:t>適時辦理</w:t>
            </w:r>
          </w:p>
        </w:tc>
        <w:tc>
          <w:tcPr>
            <w:tcW w:w="2308" w:type="dxa"/>
            <w:tcBorders>
              <w:top w:val="nil"/>
              <w:left w:val="nil"/>
              <w:bottom w:val="single" w:sz="8" w:space="0" w:color="auto"/>
              <w:right w:val="single" w:sz="8" w:space="0" w:color="auto"/>
            </w:tcBorders>
            <w:tcMar>
              <w:top w:w="0" w:type="dxa"/>
              <w:left w:w="108" w:type="dxa"/>
              <w:bottom w:w="0" w:type="dxa"/>
              <w:right w:w="108" w:type="dxa"/>
            </w:tcMar>
          </w:tcPr>
          <w:p w:rsidR="00750BD9" w:rsidRPr="00250C40" w:rsidRDefault="00750BD9" w:rsidP="00BA0C2B">
            <w:pPr>
              <w:widowControl/>
              <w:rPr>
                <w:color w:val="000000"/>
                <w:kern w:val="0"/>
              </w:rPr>
            </w:pPr>
            <w:r w:rsidRPr="00250C40">
              <w:rPr>
                <w:rFonts w:ascii="標楷體" w:eastAsia="標楷體" w:hAnsi="標楷體" w:hint="eastAsia"/>
                <w:bCs/>
                <w:color w:val="000000"/>
                <w:kern w:val="0"/>
              </w:rPr>
              <w:t> </w:t>
            </w:r>
          </w:p>
        </w:tc>
      </w:tr>
      <w:tr w:rsidR="00750BD9" w:rsidRPr="00250C40" w:rsidTr="00BA0C2B">
        <w:trPr>
          <w:trHeight w:val="859"/>
          <w:jc w:val="center"/>
        </w:trPr>
        <w:tc>
          <w:tcPr>
            <w:tcW w:w="1877"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750BD9" w:rsidRPr="00250C40" w:rsidRDefault="00750BD9" w:rsidP="00BA0C2B">
            <w:pPr>
              <w:widowControl/>
              <w:rPr>
                <w:rFonts w:ascii="標楷體" w:eastAsia="標楷體" w:hAnsi="標楷體"/>
                <w:bCs/>
                <w:color w:val="000000"/>
                <w:kern w:val="0"/>
              </w:rPr>
            </w:pPr>
            <w:r w:rsidRPr="00250C40">
              <w:rPr>
                <w:rFonts w:ascii="標楷體" w:eastAsia="標楷體" w:hAnsi="標楷體" w:hint="eastAsia"/>
                <w:bCs/>
                <w:color w:val="000000"/>
                <w:kern w:val="0"/>
              </w:rPr>
              <w:t>三、營造品德教</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 xml:space="preserve">   育學習環境</w:t>
            </w:r>
          </w:p>
        </w:tc>
        <w:tc>
          <w:tcPr>
            <w:tcW w:w="2997" w:type="dxa"/>
            <w:tcBorders>
              <w:top w:val="nil"/>
              <w:left w:val="nil"/>
              <w:bottom w:val="single" w:sz="8" w:space="0" w:color="auto"/>
              <w:right w:val="single" w:sz="8" w:space="0" w:color="auto"/>
            </w:tcBorders>
            <w:tcMar>
              <w:top w:w="0" w:type="dxa"/>
              <w:left w:w="108" w:type="dxa"/>
              <w:bottom w:w="0" w:type="dxa"/>
              <w:right w:w="108" w:type="dxa"/>
            </w:tcMar>
          </w:tcPr>
          <w:p w:rsidR="00750BD9" w:rsidRPr="00250C40" w:rsidRDefault="00750BD9" w:rsidP="00BA0C2B">
            <w:pPr>
              <w:widowControl/>
              <w:rPr>
                <w:rFonts w:ascii="標楷體" w:eastAsia="標楷體" w:hAnsi="標楷體"/>
                <w:bCs/>
                <w:color w:val="000000"/>
                <w:kern w:val="0"/>
              </w:rPr>
            </w:pPr>
            <w:r w:rsidRPr="00250C40">
              <w:rPr>
                <w:rFonts w:ascii="標楷體" w:eastAsia="標楷體" w:hAnsi="標楷體" w:hint="eastAsia"/>
                <w:bCs/>
                <w:color w:val="000000"/>
                <w:kern w:val="0"/>
              </w:rPr>
              <w:t>1、將每月第一個星期二訂</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 xml:space="preserve">   為品德教育重點日</w:t>
            </w:r>
          </w:p>
          <w:p w:rsidR="00750BD9" w:rsidRPr="00250C40" w:rsidRDefault="00750BD9" w:rsidP="00BA0C2B">
            <w:pPr>
              <w:widowControl/>
              <w:rPr>
                <w:rFonts w:ascii="標楷體" w:eastAsia="標楷體" w:hAnsi="標楷體"/>
                <w:bCs/>
                <w:color w:val="000000"/>
                <w:kern w:val="0"/>
              </w:rPr>
            </w:pPr>
            <w:r w:rsidRPr="00250C40">
              <w:rPr>
                <w:rFonts w:ascii="標楷體" w:eastAsia="標楷體" w:hAnsi="標楷體" w:hint="eastAsia"/>
                <w:bCs/>
                <w:color w:val="000000"/>
                <w:kern w:val="0"/>
              </w:rPr>
              <w:t>2、編列預算購置與品德教</w:t>
            </w:r>
          </w:p>
          <w:p w:rsidR="00750BD9" w:rsidRPr="00250C40" w:rsidRDefault="00750BD9" w:rsidP="00BA0C2B">
            <w:pPr>
              <w:widowControl/>
              <w:rPr>
                <w:rFonts w:ascii="標楷體" w:eastAsia="標楷體" w:hAnsi="標楷體"/>
                <w:bCs/>
                <w:color w:val="000000"/>
                <w:kern w:val="0"/>
              </w:rPr>
            </w:pPr>
            <w:r w:rsidRPr="00250C40">
              <w:rPr>
                <w:rFonts w:ascii="標楷體" w:eastAsia="標楷體" w:hAnsi="標楷體" w:hint="eastAsia"/>
                <w:bCs/>
                <w:color w:val="000000"/>
                <w:kern w:val="0"/>
              </w:rPr>
              <w:t xml:space="preserve">   育相關之書籍、多媒體</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 xml:space="preserve">   教學設備</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3、於每年四、五、九月配合清明節、母親節及教師節辦理教孝活動並選舉品德優良楷模</w:t>
            </w:r>
          </w:p>
        </w:tc>
        <w:tc>
          <w:tcPr>
            <w:tcW w:w="1340" w:type="dxa"/>
            <w:tcBorders>
              <w:top w:val="nil"/>
              <w:left w:val="nil"/>
              <w:bottom w:val="single" w:sz="8" w:space="0" w:color="auto"/>
              <w:right w:val="single" w:sz="8" w:space="0" w:color="auto"/>
            </w:tcBorders>
            <w:tcMar>
              <w:top w:w="0" w:type="dxa"/>
              <w:left w:w="108" w:type="dxa"/>
              <w:bottom w:w="0" w:type="dxa"/>
              <w:right w:w="108" w:type="dxa"/>
            </w:tcMar>
          </w:tcPr>
          <w:p w:rsidR="00DD2E90" w:rsidRPr="00250C40" w:rsidRDefault="007A5A27" w:rsidP="00DD2E90">
            <w:pPr>
              <w:widowControl/>
              <w:ind w:left="41"/>
              <w:jc w:val="both"/>
              <w:rPr>
                <w:color w:val="000000"/>
                <w:kern w:val="0"/>
              </w:rPr>
            </w:pPr>
            <w:r>
              <w:rPr>
                <w:rFonts w:ascii="標楷體" w:eastAsia="標楷體" w:hAnsi="標楷體" w:hint="eastAsia"/>
                <w:bCs/>
                <w:color w:val="000000"/>
                <w:kern w:val="0"/>
              </w:rPr>
              <w:t>109</w:t>
            </w:r>
            <w:r w:rsidR="00DD2E90">
              <w:rPr>
                <w:rFonts w:ascii="標楷體" w:eastAsia="標楷體" w:hAnsi="標楷體" w:hint="eastAsia"/>
                <w:bCs/>
                <w:color w:val="000000"/>
                <w:kern w:val="0"/>
              </w:rPr>
              <w:t>.8-</w:t>
            </w:r>
            <w:r w:rsidR="00A9097E">
              <w:rPr>
                <w:rFonts w:ascii="標楷體" w:eastAsia="標楷體" w:hAnsi="標楷體" w:hint="eastAsia"/>
                <w:bCs/>
                <w:color w:val="000000"/>
                <w:kern w:val="0"/>
              </w:rPr>
              <w:t>109</w:t>
            </w:r>
            <w:r w:rsidR="00DD2E90" w:rsidRPr="00250C40">
              <w:rPr>
                <w:rFonts w:ascii="標楷體" w:eastAsia="標楷體" w:hAnsi="標楷體" w:hint="eastAsia"/>
                <w:bCs/>
                <w:color w:val="000000"/>
                <w:kern w:val="0"/>
              </w:rPr>
              <w:t>.7</w:t>
            </w:r>
          </w:p>
          <w:p w:rsidR="00750BD9" w:rsidRPr="00250C40" w:rsidRDefault="00DD2E90" w:rsidP="00DD2E90">
            <w:pPr>
              <w:widowControl/>
              <w:ind w:left="41"/>
              <w:jc w:val="both"/>
              <w:rPr>
                <w:color w:val="000000"/>
                <w:kern w:val="0"/>
              </w:rPr>
            </w:pPr>
            <w:r w:rsidRPr="00250C40">
              <w:rPr>
                <w:rFonts w:ascii="標楷體" w:eastAsia="標楷體" w:hAnsi="標楷體" w:hint="eastAsia"/>
                <w:bCs/>
                <w:color w:val="000000"/>
                <w:kern w:val="0"/>
              </w:rPr>
              <w:t> </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 </w:t>
            </w:r>
          </w:p>
        </w:tc>
        <w:tc>
          <w:tcPr>
            <w:tcW w:w="2308" w:type="dxa"/>
            <w:tcBorders>
              <w:top w:val="nil"/>
              <w:left w:val="nil"/>
              <w:bottom w:val="single" w:sz="8" w:space="0" w:color="auto"/>
              <w:right w:val="single" w:sz="8" w:space="0" w:color="auto"/>
            </w:tcBorders>
            <w:tcMar>
              <w:top w:w="0" w:type="dxa"/>
              <w:left w:w="108" w:type="dxa"/>
              <w:bottom w:w="0" w:type="dxa"/>
              <w:right w:w="108" w:type="dxa"/>
            </w:tcMar>
          </w:tcPr>
          <w:p w:rsidR="00750BD9" w:rsidRPr="00250C40" w:rsidRDefault="00750BD9" w:rsidP="00BA0C2B">
            <w:pPr>
              <w:widowControl/>
              <w:rPr>
                <w:color w:val="000000"/>
                <w:kern w:val="0"/>
              </w:rPr>
            </w:pPr>
            <w:r w:rsidRPr="00250C40">
              <w:rPr>
                <w:rFonts w:ascii="標楷體" w:eastAsia="標楷體" w:hAnsi="標楷體" w:hint="eastAsia"/>
                <w:bCs/>
                <w:color w:val="000000"/>
                <w:kern w:val="0"/>
              </w:rPr>
              <w:t> </w:t>
            </w:r>
          </w:p>
        </w:tc>
      </w:tr>
      <w:tr w:rsidR="00750BD9" w:rsidRPr="00250C40" w:rsidTr="00BA0C2B">
        <w:trPr>
          <w:trHeight w:val="859"/>
          <w:jc w:val="center"/>
        </w:trPr>
        <w:tc>
          <w:tcPr>
            <w:tcW w:w="1877"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750BD9" w:rsidRPr="00250C40" w:rsidRDefault="00750BD9" w:rsidP="00BA0C2B">
            <w:pPr>
              <w:widowControl/>
              <w:rPr>
                <w:rFonts w:ascii="標楷體" w:eastAsia="標楷體" w:hAnsi="標楷體"/>
                <w:bCs/>
                <w:color w:val="000000"/>
                <w:kern w:val="0"/>
              </w:rPr>
            </w:pPr>
            <w:r w:rsidRPr="00250C40">
              <w:rPr>
                <w:rFonts w:ascii="標楷體" w:eastAsia="標楷體" w:hAnsi="標楷體" w:hint="eastAsia"/>
                <w:bCs/>
                <w:color w:val="000000"/>
                <w:kern w:val="0"/>
              </w:rPr>
              <w:t>四、加強品德教</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 xml:space="preserve">   育宣導活動</w:t>
            </w:r>
          </w:p>
        </w:tc>
        <w:tc>
          <w:tcPr>
            <w:tcW w:w="2997" w:type="dxa"/>
            <w:tcBorders>
              <w:top w:val="nil"/>
              <w:left w:val="nil"/>
              <w:bottom w:val="single" w:sz="8" w:space="0" w:color="auto"/>
              <w:right w:val="single" w:sz="8" w:space="0" w:color="auto"/>
            </w:tcBorders>
            <w:tcMar>
              <w:top w:w="0" w:type="dxa"/>
              <w:left w:w="108" w:type="dxa"/>
              <w:bottom w:w="0" w:type="dxa"/>
              <w:right w:w="108" w:type="dxa"/>
            </w:tcMar>
          </w:tcPr>
          <w:p w:rsidR="00750BD9" w:rsidRPr="00250C40" w:rsidRDefault="00750BD9" w:rsidP="00BA0C2B">
            <w:pPr>
              <w:widowControl/>
              <w:rPr>
                <w:rFonts w:ascii="標楷體" w:eastAsia="標楷體" w:hAnsi="標楷體"/>
                <w:bCs/>
                <w:color w:val="000000"/>
                <w:kern w:val="0"/>
              </w:rPr>
            </w:pPr>
            <w:r w:rsidRPr="00250C40">
              <w:rPr>
                <w:rFonts w:ascii="標楷體" w:eastAsia="標楷體" w:hAnsi="標楷體" w:hint="eastAsia"/>
                <w:bCs/>
                <w:color w:val="000000"/>
                <w:kern w:val="0"/>
              </w:rPr>
              <w:t>1、配合班親會辦理親職教</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 xml:space="preserve">   育</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2、融入教學中實施</w:t>
            </w:r>
          </w:p>
          <w:p w:rsidR="00750BD9" w:rsidRPr="00250C40" w:rsidRDefault="00750BD9" w:rsidP="00BA0C2B">
            <w:pPr>
              <w:widowControl/>
              <w:rPr>
                <w:rFonts w:ascii="標楷體" w:eastAsia="標楷體" w:hAnsi="標楷體"/>
                <w:bCs/>
                <w:color w:val="000000"/>
                <w:kern w:val="0"/>
              </w:rPr>
            </w:pPr>
            <w:r w:rsidRPr="00250C40">
              <w:rPr>
                <w:rFonts w:ascii="標楷體" w:eastAsia="標楷體" w:hAnsi="標楷體" w:hint="eastAsia"/>
                <w:bCs/>
                <w:color w:val="000000"/>
                <w:kern w:val="0"/>
              </w:rPr>
              <w:t>3、辦理各項有關品德教育</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 xml:space="preserve">   之競賽活動</w:t>
            </w:r>
          </w:p>
          <w:p w:rsidR="00750BD9" w:rsidRPr="00250C40" w:rsidRDefault="00750BD9" w:rsidP="00BA0C2B">
            <w:pPr>
              <w:widowControl/>
              <w:rPr>
                <w:rFonts w:ascii="標楷體" w:eastAsia="標楷體" w:hAnsi="標楷體"/>
                <w:bCs/>
                <w:color w:val="000000"/>
                <w:kern w:val="0"/>
              </w:rPr>
            </w:pPr>
            <w:r w:rsidRPr="00250C40">
              <w:rPr>
                <w:rFonts w:ascii="標楷體" w:eastAsia="標楷體" w:hAnsi="標楷體" w:hint="eastAsia"/>
                <w:bCs/>
                <w:color w:val="000000"/>
                <w:kern w:val="0"/>
              </w:rPr>
              <w:t>4、不定期於公開集會時間</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 xml:space="preserve">   加強宣導</w:t>
            </w:r>
          </w:p>
          <w:p w:rsidR="00750BD9" w:rsidRPr="00250C40" w:rsidRDefault="00750BD9" w:rsidP="00BA0C2B">
            <w:pPr>
              <w:widowControl/>
              <w:rPr>
                <w:rFonts w:ascii="標楷體" w:eastAsia="標楷體" w:hAnsi="標楷體"/>
                <w:bCs/>
                <w:color w:val="000000"/>
                <w:kern w:val="0"/>
              </w:rPr>
            </w:pPr>
            <w:r w:rsidRPr="00250C40">
              <w:rPr>
                <w:rFonts w:ascii="標楷體" w:eastAsia="標楷體" w:hAnsi="標楷體" w:hint="eastAsia"/>
                <w:bCs/>
                <w:color w:val="000000"/>
                <w:kern w:val="0"/>
              </w:rPr>
              <w:t>5、開闢品德教育相關書籍</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 xml:space="preserve">   閱讀時間</w:t>
            </w:r>
          </w:p>
        </w:tc>
        <w:tc>
          <w:tcPr>
            <w:tcW w:w="1340" w:type="dxa"/>
            <w:tcBorders>
              <w:top w:val="nil"/>
              <w:left w:val="nil"/>
              <w:bottom w:val="single" w:sz="8" w:space="0" w:color="auto"/>
              <w:right w:val="single" w:sz="8" w:space="0" w:color="auto"/>
            </w:tcBorders>
            <w:tcMar>
              <w:top w:w="0" w:type="dxa"/>
              <w:left w:w="108" w:type="dxa"/>
              <w:bottom w:w="0" w:type="dxa"/>
              <w:right w:w="108" w:type="dxa"/>
            </w:tcMar>
          </w:tcPr>
          <w:p w:rsidR="00DD2E90" w:rsidRPr="00250C40" w:rsidRDefault="007A5A27" w:rsidP="00DD2E90">
            <w:pPr>
              <w:widowControl/>
              <w:ind w:left="41"/>
              <w:jc w:val="both"/>
              <w:rPr>
                <w:color w:val="000000"/>
                <w:kern w:val="0"/>
              </w:rPr>
            </w:pPr>
            <w:r>
              <w:rPr>
                <w:rFonts w:ascii="標楷體" w:eastAsia="標楷體" w:hAnsi="標楷體" w:hint="eastAsia"/>
                <w:bCs/>
                <w:color w:val="000000"/>
                <w:kern w:val="0"/>
              </w:rPr>
              <w:t>109</w:t>
            </w:r>
            <w:r w:rsidR="00DD2E90">
              <w:rPr>
                <w:rFonts w:ascii="標楷體" w:eastAsia="標楷體" w:hAnsi="標楷體" w:hint="eastAsia"/>
                <w:bCs/>
                <w:color w:val="000000"/>
                <w:kern w:val="0"/>
              </w:rPr>
              <w:t>.8-</w:t>
            </w:r>
            <w:r w:rsidR="00A9097E">
              <w:rPr>
                <w:rFonts w:ascii="標楷體" w:eastAsia="標楷體" w:hAnsi="標楷體" w:hint="eastAsia"/>
                <w:bCs/>
                <w:color w:val="000000"/>
                <w:kern w:val="0"/>
              </w:rPr>
              <w:t>109</w:t>
            </w:r>
            <w:r w:rsidR="00DD2E90" w:rsidRPr="00250C40">
              <w:rPr>
                <w:rFonts w:ascii="標楷體" w:eastAsia="標楷體" w:hAnsi="標楷體" w:hint="eastAsia"/>
                <w:bCs/>
                <w:color w:val="000000"/>
                <w:kern w:val="0"/>
              </w:rPr>
              <w:t>.7</w:t>
            </w:r>
          </w:p>
          <w:p w:rsidR="00750BD9" w:rsidRPr="00250C40" w:rsidRDefault="00DD2E90" w:rsidP="00DD2E90">
            <w:pPr>
              <w:widowControl/>
              <w:rPr>
                <w:color w:val="000000"/>
                <w:kern w:val="0"/>
              </w:rPr>
            </w:pPr>
            <w:r w:rsidRPr="00250C40">
              <w:rPr>
                <w:rFonts w:ascii="標楷體" w:eastAsia="標楷體" w:hAnsi="標楷體" w:hint="eastAsia"/>
                <w:bCs/>
                <w:color w:val="000000"/>
                <w:kern w:val="0"/>
              </w:rPr>
              <w:t> </w:t>
            </w:r>
            <w:r w:rsidR="00750BD9" w:rsidRPr="00250C40">
              <w:rPr>
                <w:rFonts w:ascii="標楷體" w:eastAsia="標楷體" w:hAnsi="標楷體" w:hint="eastAsia"/>
                <w:bCs/>
                <w:color w:val="000000"/>
                <w:kern w:val="0"/>
              </w:rPr>
              <w:t> </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適時辦理</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定期辦理</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 </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適時辦理</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 </w:t>
            </w:r>
          </w:p>
          <w:p w:rsidR="00750BD9" w:rsidRPr="00250C40" w:rsidRDefault="00750BD9" w:rsidP="00BA0C2B">
            <w:pPr>
              <w:widowControl/>
              <w:rPr>
                <w:color w:val="000000"/>
                <w:kern w:val="0"/>
              </w:rPr>
            </w:pPr>
            <w:r w:rsidRPr="00250C40">
              <w:rPr>
                <w:rFonts w:ascii="標楷體" w:eastAsia="標楷體" w:hAnsi="標楷體" w:hint="eastAsia"/>
                <w:bCs/>
                <w:color w:val="000000"/>
                <w:kern w:val="0"/>
              </w:rPr>
              <w:t> </w:t>
            </w:r>
          </w:p>
        </w:tc>
        <w:tc>
          <w:tcPr>
            <w:tcW w:w="2308" w:type="dxa"/>
            <w:tcBorders>
              <w:top w:val="nil"/>
              <w:left w:val="nil"/>
              <w:bottom w:val="single" w:sz="8" w:space="0" w:color="auto"/>
              <w:right w:val="single" w:sz="8" w:space="0" w:color="auto"/>
            </w:tcBorders>
            <w:tcMar>
              <w:top w:w="0" w:type="dxa"/>
              <w:left w:w="108" w:type="dxa"/>
              <w:bottom w:w="0" w:type="dxa"/>
              <w:right w:w="108" w:type="dxa"/>
            </w:tcMar>
          </w:tcPr>
          <w:p w:rsidR="00750BD9" w:rsidRPr="00250C40" w:rsidRDefault="00750BD9" w:rsidP="00BA0C2B">
            <w:pPr>
              <w:widowControl/>
              <w:rPr>
                <w:color w:val="000000"/>
                <w:kern w:val="0"/>
              </w:rPr>
            </w:pPr>
            <w:r w:rsidRPr="00250C40">
              <w:rPr>
                <w:rFonts w:ascii="標楷體" w:eastAsia="標楷體" w:hAnsi="標楷體" w:hint="eastAsia"/>
                <w:bCs/>
                <w:color w:val="000000"/>
                <w:kern w:val="0"/>
              </w:rPr>
              <w:t> </w:t>
            </w:r>
          </w:p>
        </w:tc>
      </w:tr>
    </w:tbl>
    <w:p w:rsidR="00750BD9" w:rsidRPr="00250C40" w:rsidRDefault="00750BD9" w:rsidP="00750BD9">
      <w:pPr>
        <w:widowControl/>
        <w:rPr>
          <w:color w:val="000000"/>
          <w:kern w:val="0"/>
        </w:rPr>
      </w:pPr>
      <w:r w:rsidRPr="00250C40">
        <w:rPr>
          <w:rFonts w:ascii="標楷體" w:eastAsia="標楷體" w:hAnsi="標楷體" w:hint="eastAsia"/>
          <w:b/>
          <w:bCs/>
          <w:color w:val="000000"/>
          <w:kern w:val="0"/>
          <w:sz w:val="28"/>
          <w:szCs w:val="28"/>
        </w:rPr>
        <w:t> </w:t>
      </w:r>
    </w:p>
    <w:p w:rsidR="00750BD9" w:rsidRPr="00250C40" w:rsidRDefault="00750BD9" w:rsidP="00750BD9">
      <w:pPr>
        <w:widowControl/>
        <w:jc w:val="both"/>
        <w:rPr>
          <w:rFonts w:ascii="標楷體" w:eastAsia="標楷體" w:hAnsi="標楷體"/>
          <w:b/>
          <w:bCs/>
          <w:color w:val="000000"/>
          <w:kern w:val="0"/>
          <w:sz w:val="28"/>
          <w:szCs w:val="28"/>
        </w:rPr>
      </w:pPr>
      <w:r w:rsidRPr="00250C40">
        <w:rPr>
          <w:rFonts w:ascii="標楷體" w:eastAsia="標楷體" w:hAnsi="標楷體" w:hint="eastAsia"/>
          <w:b/>
          <w:bCs/>
          <w:color w:val="000000"/>
          <w:kern w:val="0"/>
          <w:sz w:val="28"/>
          <w:szCs w:val="28"/>
        </w:rPr>
        <w:t> </w:t>
      </w:r>
    </w:p>
    <w:p w:rsidR="00750BD9" w:rsidRPr="00250C40" w:rsidRDefault="00750BD9" w:rsidP="00750BD9">
      <w:pPr>
        <w:widowControl/>
        <w:jc w:val="both"/>
        <w:rPr>
          <w:rFonts w:ascii="標楷體" w:eastAsia="標楷體" w:hAnsi="標楷體"/>
          <w:b/>
          <w:bCs/>
          <w:color w:val="000000"/>
          <w:kern w:val="0"/>
          <w:sz w:val="28"/>
          <w:szCs w:val="28"/>
        </w:rPr>
      </w:pPr>
    </w:p>
    <w:p w:rsidR="00750BD9" w:rsidRPr="00250C40" w:rsidRDefault="00750BD9" w:rsidP="00750BD9">
      <w:pPr>
        <w:widowControl/>
        <w:jc w:val="both"/>
        <w:rPr>
          <w:rFonts w:ascii="標楷體" w:eastAsia="標楷體" w:hAnsi="標楷體"/>
          <w:b/>
          <w:bCs/>
          <w:color w:val="000000"/>
          <w:kern w:val="0"/>
          <w:sz w:val="28"/>
          <w:szCs w:val="28"/>
        </w:rPr>
      </w:pPr>
      <w:r w:rsidRPr="00250C40">
        <w:rPr>
          <w:rFonts w:ascii="標楷體" w:eastAsia="標楷體" w:hAnsi="標楷體" w:hint="eastAsia"/>
          <w:b/>
          <w:bCs/>
          <w:color w:val="000000"/>
          <w:kern w:val="0"/>
          <w:sz w:val="28"/>
          <w:szCs w:val="28"/>
        </w:rPr>
        <w:lastRenderedPageBreak/>
        <w:t> </w:t>
      </w:r>
    </w:p>
    <w:p w:rsidR="00750BD9" w:rsidRPr="00250C40" w:rsidRDefault="00DF4063" w:rsidP="00750BD9">
      <w:pPr>
        <w:widowControl/>
        <w:jc w:val="center"/>
        <w:rPr>
          <w:color w:val="000000"/>
          <w:kern w:val="0"/>
          <w:sz w:val="28"/>
          <w:szCs w:val="28"/>
        </w:rPr>
      </w:pPr>
      <w:r>
        <w:rPr>
          <w:rFonts w:ascii="標楷體" w:eastAsia="標楷體" w:hAnsi="標楷體"/>
          <w:bCs/>
          <w:noProof/>
          <w:color w:val="000000"/>
          <w:kern w:val="0"/>
          <w:sz w:val="28"/>
          <w:szCs w:val="28"/>
        </w:rPr>
        <mc:AlternateContent>
          <mc:Choice Requires="wps">
            <w:drawing>
              <wp:anchor distT="0" distB="0" distL="114300" distR="114300" simplePos="0" relativeHeight="251810304" behindDoc="0" locked="0" layoutInCell="1" allowOverlap="1" wp14:anchorId="5AFBA43E" wp14:editId="02D8C388">
                <wp:simplePos x="0" y="0"/>
                <wp:positionH relativeFrom="column">
                  <wp:posOffset>-228600</wp:posOffset>
                </wp:positionH>
                <wp:positionV relativeFrom="paragraph">
                  <wp:posOffset>-279400</wp:posOffset>
                </wp:positionV>
                <wp:extent cx="685800" cy="342900"/>
                <wp:effectExtent l="0" t="0" r="19050" b="19050"/>
                <wp:wrapNone/>
                <wp:docPr id="178" name="文字方塊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w="9525">
                          <a:solidFill>
                            <a:srgbClr val="000000"/>
                          </a:solidFill>
                          <a:miter lim="800000"/>
                          <a:headEnd/>
                          <a:tailEnd/>
                        </a:ln>
                      </wps:spPr>
                      <wps:txbx>
                        <w:txbxContent>
                          <w:p w:rsidR="00595AD1" w:rsidRPr="00B9780F" w:rsidRDefault="00595AD1" w:rsidP="00750BD9">
                            <w:pPr>
                              <w:jc w:val="center"/>
                            </w:pPr>
                            <w:r w:rsidRPr="00B9780F">
                              <w:rPr>
                                <w:rFonts w:ascii="標楷體" w:eastAsia="標楷體" w:hAnsi="標楷體" w:hint="eastAsia"/>
                                <w:bCs/>
                                <w:kern w:val="0"/>
                              </w:rPr>
                              <w:t>附件</w:t>
                            </w:r>
                            <w:proofErr w:type="gramStart"/>
                            <w:r w:rsidRPr="00B9780F">
                              <w:rPr>
                                <w:rFonts w:ascii="標楷體" w:eastAsia="標楷體" w:hAnsi="標楷體" w:hint="eastAsia"/>
                                <w:bCs/>
                                <w:kern w:val="0"/>
                              </w:rPr>
                              <w:t>三</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BA43E" id="文字方塊 178" o:spid="_x0000_s1222" type="#_x0000_t202" style="position:absolute;left:0;text-align:left;margin-left:-18pt;margin-top:-22pt;width:54pt;height:27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">
                <v:textbox>
                  <w:txbxContent>
                    <w:p w:rsidR="00595AD1" w:rsidRPr="00B9780F" w:rsidRDefault="00595AD1" w:rsidP="00750BD9">
                      <w:pPr>
                        <w:jc w:val="center"/>
                      </w:pPr>
                      <w:r w:rsidRPr="00B9780F">
                        <w:rPr>
                          <w:rFonts w:ascii="標楷體" w:eastAsia="標楷體" w:hAnsi="標楷體" w:hint="eastAsia"/>
                          <w:bCs/>
                          <w:kern w:val="0"/>
                        </w:rPr>
                        <w:t>附件</w:t>
                      </w:r>
                      <w:proofErr w:type="gramStart"/>
                      <w:r w:rsidRPr="00B9780F">
                        <w:rPr>
                          <w:rFonts w:ascii="標楷體" w:eastAsia="標楷體" w:hAnsi="標楷體" w:hint="eastAsia"/>
                          <w:bCs/>
                          <w:kern w:val="0"/>
                        </w:rPr>
                        <w:t>三</w:t>
                      </w:r>
                      <w:proofErr w:type="gramEnd"/>
                    </w:p>
                  </w:txbxContent>
                </v:textbox>
              </v:shape>
            </w:pict>
          </mc:Fallback>
        </mc:AlternateContent>
      </w:r>
      <w:r w:rsidR="00750BD9" w:rsidRPr="00250C40">
        <w:rPr>
          <w:rFonts w:ascii="標楷體" w:eastAsia="標楷體" w:hAnsi="標楷體" w:hint="eastAsia"/>
          <w:color w:val="000000"/>
          <w:sz w:val="28"/>
          <w:szCs w:val="28"/>
        </w:rPr>
        <w:t>新竹市內湖國小推動品德教育</w:t>
      </w:r>
      <w:r w:rsidR="00750BD9" w:rsidRPr="00250C40">
        <w:rPr>
          <w:rFonts w:ascii="標楷體" w:eastAsia="標楷體" w:hAnsi="標楷體" w:hint="eastAsia"/>
          <w:bCs/>
          <w:color w:val="000000"/>
          <w:kern w:val="0"/>
          <w:sz w:val="28"/>
          <w:szCs w:val="28"/>
        </w:rPr>
        <w:t>自我檢核表</w:t>
      </w:r>
    </w:p>
    <w:p w:rsidR="00750BD9" w:rsidRPr="00250C40" w:rsidRDefault="00750BD9" w:rsidP="00750BD9">
      <w:pPr>
        <w:widowControl/>
        <w:spacing w:line="320" w:lineRule="atLeast"/>
        <w:jc w:val="right"/>
        <w:rPr>
          <w:color w:val="000000"/>
          <w:kern w:val="0"/>
        </w:rPr>
      </w:pPr>
      <w:r w:rsidRPr="00250C40">
        <w:rPr>
          <w:rFonts w:ascii="標楷體" w:eastAsia="標楷體" w:hAnsi="標楷體" w:hint="eastAsia"/>
          <w:bCs/>
          <w:color w:val="000000"/>
          <w:kern w:val="0"/>
          <w:sz w:val="20"/>
          <w:szCs w:val="20"/>
        </w:rPr>
        <w:t>填表時間：   年  月</w:t>
      </w:r>
    </w:p>
    <w:p w:rsidR="00750BD9" w:rsidRPr="00250C40" w:rsidRDefault="00750BD9" w:rsidP="00750BD9">
      <w:pPr>
        <w:widowControl/>
        <w:spacing w:line="320" w:lineRule="atLeast"/>
        <w:ind w:left="1400" w:hanging="1400"/>
        <w:rPr>
          <w:color w:val="000000"/>
          <w:kern w:val="0"/>
        </w:rPr>
      </w:pPr>
      <w:r w:rsidRPr="00250C40">
        <w:rPr>
          <w:rFonts w:ascii="標楷體" w:eastAsia="標楷體" w:hAnsi="標楷體" w:hint="eastAsia"/>
          <w:bCs/>
          <w:color w:val="000000"/>
          <w:kern w:val="0"/>
          <w:sz w:val="20"/>
          <w:szCs w:val="20"/>
        </w:rPr>
        <w:t>填表說明：一、各評鑑項目以5、4、3、2、1計分，5代表100﹪達成，4代表80﹪達成，3代表60﹪達成，2代表40﹪達成，1代表20﹪達成，請依學校狀況勾選；</w:t>
      </w:r>
    </w:p>
    <w:p w:rsidR="00750BD9" w:rsidRPr="00250C40" w:rsidRDefault="00750BD9" w:rsidP="00750BD9">
      <w:pPr>
        <w:widowControl/>
        <w:spacing w:line="320" w:lineRule="atLeast"/>
        <w:ind w:left="1396" w:hanging="400"/>
        <w:rPr>
          <w:color w:val="000000"/>
          <w:kern w:val="0"/>
        </w:rPr>
      </w:pPr>
      <w:r w:rsidRPr="00250C40">
        <w:rPr>
          <w:rFonts w:ascii="標楷體" w:eastAsia="標楷體" w:hAnsi="標楷體" w:hint="eastAsia"/>
          <w:bCs/>
          <w:color w:val="000000"/>
          <w:kern w:val="0"/>
          <w:sz w:val="20"/>
          <w:szCs w:val="20"/>
        </w:rPr>
        <w:t>二、具體說明部分請各校依實際情況以文字敘明現況、成果或困難；</w:t>
      </w:r>
    </w:p>
    <w:p w:rsidR="00750BD9" w:rsidRPr="00250C40" w:rsidRDefault="00750BD9" w:rsidP="00750BD9">
      <w:pPr>
        <w:widowControl/>
        <w:spacing w:line="320" w:lineRule="atLeast"/>
        <w:ind w:left="1396" w:hanging="400"/>
        <w:rPr>
          <w:color w:val="000000"/>
          <w:kern w:val="0"/>
        </w:rPr>
      </w:pPr>
      <w:r w:rsidRPr="00250C40">
        <w:rPr>
          <w:rFonts w:ascii="標楷體" w:eastAsia="標楷體" w:hAnsi="標楷體" w:hint="eastAsia"/>
          <w:bCs/>
          <w:color w:val="000000"/>
          <w:kern w:val="0"/>
          <w:sz w:val="20"/>
          <w:szCs w:val="20"/>
        </w:rPr>
        <w:t>三、「其他」欄位可依各校特色自行研擬評鑑項目並以文字說明，配分同其他指標。</w:t>
      </w:r>
    </w:p>
    <w:tbl>
      <w:tblPr>
        <w:tblW w:w="0" w:type="auto"/>
        <w:jc w:val="center"/>
        <w:tblCellMar>
          <w:left w:w="0" w:type="dxa"/>
          <w:right w:w="0" w:type="dxa"/>
        </w:tblCellMar>
        <w:tblLook w:val="0000" w:firstRow="0" w:lastRow="0" w:firstColumn="0" w:lastColumn="0" w:noHBand="0" w:noVBand="0"/>
      </w:tblPr>
      <w:tblGrid>
        <w:gridCol w:w="3509"/>
        <w:gridCol w:w="391"/>
        <w:gridCol w:w="391"/>
        <w:gridCol w:w="391"/>
        <w:gridCol w:w="391"/>
        <w:gridCol w:w="391"/>
        <w:gridCol w:w="3216"/>
      </w:tblGrid>
      <w:tr w:rsidR="00750BD9" w:rsidRPr="00250C40" w:rsidTr="00BA0C2B">
        <w:trPr>
          <w:cantSplit/>
          <w:trHeight w:val="685"/>
          <w:tblHeader/>
          <w:jc w:val="center"/>
        </w:trPr>
        <w:tc>
          <w:tcPr>
            <w:tcW w:w="3509" w:type="dxa"/>
            <w:vMerge w:val="restart"/>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jc w:val="center"/>
              <w:rPr>
                <w:color w:val="000000"/>
                <w:kern w:val="0"/>
              </w:rPr>
            </w:pPr>
            <w:r w:rsidRPr="00250C40">
              <w:rPr>
                <w:rFonts w:ascii="標楷體" w:eastAsia="標楷體" w:hAnsi="標楷體" w:hint="eastAsia"/>
                <w:bCs/>
                <w:color w:val="000000"/>
                <w:kern w:val="0"/>
                <w:sz w:val="20"/>
                <w:szCs w:val="20"/>
              </w:rPr>
              <w:t>評鑑項目</w:t>
            </w:r>
          </w:p>
        </w:tc>
        <w:tc>
          <w:tcPr>
            <w:tcW w:w="5171" w:type="dxa"/>
            <w:gridSpan w:val="6"/>
            <w:tcBorders>
              <w:top w:val="single" w:sz="8" w:space="0" w:color="auto"/>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學校自評</w:t>
            </w:r>
          </w:p>
        </w:tc>
      </w:tr>
      <w:tr w:rsidR="00750BD9" w:rsidRPr="00250C40" w:rsidTr="00BA0C2B">
        <w:trPr>
          <w:cantSplit/>
          <w:trHeight w:val="454"/>
          <w:tblHeader/>
          <w:jc w:val="center"/>
        </w:trPr>
        <w:tc>
          <w:tcPr>
            <w:tcW w:w="0" w:type="auto"/>
            <w:vMerge/>
            <w:tcBorders>
              <w:top w:val="single" w:sz="8" w:space="0" w:color="auto"/>
              <w:left w:val="single" w:sz="8" w:space="0" w:color="auto"/>
              <w:bottom w:val="single" w:sz="8" w:space="0" w:color="auto"/>
              <w:right w:val="single" w:sz="8" w:space="0" w:color="auto"/>
            </w:tcBorders>
            <w:vAlign w:val="center"/>
          </w:tcPr>
          <w:p w:rsidR="00750BD9" w:rsidRPr="00250C40" w:rsidRDefault="00750BD9" w:rsidP="00BA0C2B">
            <w:pPr>
              <w:widowControl/>
              <w:rPr>
                <w:color w:val="000000"/>
                <w:kern w:val="0"/>
              </w:rPr>
            </w:pP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5</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4</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3</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2</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1</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具體說明（現況、成果或困難）</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jc w:val="both"/>
              <w:rPr>
                <w:rFonts w:ascii="標楷體" w:eastAsia="標楷體" w:hAnsi="標楷體"/>
                <w:bCs/>
                <w:color w:val="000000"/>
                <w:kern w:val="0"/>
                <w:sz w:val="20"/>
                <w:szCs w:val="20"/>
              </w:rPr>
            </w:pPr>
            <w:r w:rsidRPr="00250C40">
              <w:rPr>
                <w:rFonts w:ascii="標楷體" w:eastAsia="標楷體" w:hAnsi="標楷體" w:hint="eastAsia"/>
                <w:bCs/>
                <w:color w:val="000000"/>
                <w:kern w:val="0"/>
                <w:sz w:val="20"/>
                <w:szCs w:val="20"/>
              </w:rPr>
              <w:t>1.能制定「推動品德教育方案實施計</w:t>
            </w:r>
          </w:p>
          <w:p w:rsidR="00750BD9" w:rsidRPr="00250C40" w:rsidRDefault="00750BD9" w:rsidP="00BA0C2B">
            <w:pPr>
              <w:widowControl/>
              <w:spacing w:line="240" w:lineRule="atLeast"/>
              <w:jc w:val="both"/>
              <w:rPr>
                <w:color w:val="000000"/>
                <w:kern w:val="0"/>
              </w:rPr>
            </w:pPr>
            <w:r w:rsidRPr="00250C40">
              <w:rPr>
                <w:rFonts w:ascii="標楷體" w:eastAsia="標楷體" w:hAnsi="標楷體" w:hint="eastAsia"/>
                <w:bCs/>
                <w:color w:val="000000"/>
                <w:kern w:val="0"/>
                <w:sz w:val="20"/>
                <w:szCs w:val="20"/>
              </w:rPr>
              <w:t xml:space="preserve">  畫」。</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1-1 於96年8月訂定本校品德教育方案實施計畫。</w:t>
            </w:r>
          </w:p>
          <w:p w:rsidR="00750BD9" w:rsidRPr="00250C40" w:rsidRDefault="00750BD9" w:rsidP="00BA0C2B">
            <w:pPr>
              <w:widowControl/>
              <w:spacing w:line="260" w:lineRule="atLeast"/>
              <w:ind w:left="408" w:hanging="408"/>
              <w:jc w:val="both"/>
              <w:rPr>
                <w:color w:val="000000"/>
                <w:kern w:val="0"/>
              </w:rPr>
            </w:pPr>
            <w:r w:rsidRPr="00250C40">
              <w:rPr>
                <w:rFonts w:ascii="標楷體" w:eastAsia="標楷體" w:hAnsi="標楷體" w:hint="eastAsia"/>
                <w:bCs/>
                <w:color w:val="000000"/>
                <w:kern w:val="0"/>
                <w:sz w:val="20"/>
                <w:szCs w:val="20"/>
              </w:rPr>
              <w:t>1-2 將實施計畫列入學校行事曆確實推動。</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jc w:val="both"/>
              <w:rPr>
                <w:color w:val="000000"/>
                <w:kern w:val="0"/>
              </w:rPr>
            </w:pPr>
            <w:r w:rsidRPr="00250C40">
              <w:rPr>
                <w:rFonts w:ascii="標楷體" w:eastAsia="標楷體" w:hAnsi="標楷體" w:hint="eastAsia"/>
                <w:bCs/>
                <w:color w:val="000000"/>
                <w:kern w:val="0"/>
                <w:sz w:val="20"/>
                <w:szCs w:val="20"/>
              </w:rPr>
              <w:t>2.能組織品德教育執行小組，確實推動品德教育。</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2-1 於96年8月組織品德教育執行小組，確實推動品德教育。</w:t>
            </w:r>
          </w:p>
          <w:p w:rsidR="00750BD9" w:rsidRPr="00250C40" w:rsidRDefault="00750BD9" w:rsidP="00BA0C2B">
            <w:pPr>
              <w:widowControl/>
              <w:spacing w:line="260" w:lineRule="atLeast"/>
              <w:ind w:left="408" w:hanging="408"/>
              <w:jc w:val="both"/>
              <w:rPr>
                <w:color w:val="000000"/>
                <w:kern w:val="0"/>
              </w:rPr>
            </w:pPr>
            <w:r w:rsidRPr="00250C40">
              <w:rPr>
                <w:rFonts w:ascii="標楷體" w:eastAsia="標楷體" w:hAnsi="標楷體" w:hint="eastAsia"/>
                <w:bCs/>
                <w:color w:val="000000"/>
                <w:kern w:val="0"/>
                <w:sz w:val="20"/>
                <w:szCs w:val="20"/>
              </w:rPr>
              <w:t xml:space="preserve">2-2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3.能經公開程序訂定「學校推動品德教育核心內涵」。</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3-1</w:t>
            </w:r>
          </w:p>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3-2</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4.能於集會中公開宣導品德教育。</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5.能制定並推動品德教育中心德目。</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6.能依據學校品德教育中心德目發展相關教材庫。</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7.能經常鼓勵師生實踐良善懿行。（例：友善、互助、整潔、服務、有禮貌、誠實、尊重……）</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8.能將良善懿行納入生活教育競賽或教學活動。（例：友善、互助、整潔、服務、有禮貌、誠實、尊重……）</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9.能研發學校本位品德教育教材。</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lastRenderedPageBreak/>
              <w:t>10.能推動品德教育閱讀活動。</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420" w:hanging="420"/>
              <w:jc w:val="both"/>
              <w:rPr>
                <w:color w:val="000000"/>
                <w:kern w:val="0"/>
              </w:rPr>
            </w:pPr>
            <w:r w:rsidRPr="00250C40">
              <w:rPr>
                <w:rFonts w:ascii="標楷體" w:eastAsia="標楷體" w:hAnsi="標楷體" w:hint="eastAsia"/>
                <w:bCs/>
                <w:color w:val="000000"/>
                <w:kern w:val="0"/>
                <w:sz w:val="20"/>
                <w:szCs w:val="20"/>
              </w:rPr>
              <w:t>11.能鼓勵教師實施品德教育融入課程設計教學活動。</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12.能實施愛護社區活動（例：美化學校週邊天橋…）</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13.能鼓勵教師參加校外品德教育教材研發、行動研究等進修成長活動。</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14.能鼓勵教師將研發的品德教育教材與教學心得進行分享</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15.能舉辦品德教育相關教師研習活動。</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16.能舉辦品德教育相關家長研習活動。</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17.能辦理品德教育相關研究（含行動研究）。</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18.能將校內品德教育活動錄製成影音教材，進行教育推廣。</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19.能於學校網站中設立品德教育網頁。</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20.能結合民間機構及社區資源辦品德教育活動。</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21.能公開表揚師生的良善懿行。</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22.能獎鼓勵落實推動品德教育並有具體成效的教職員工與志工。</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lastRenderedPageBreak/>
              <w:t>23.能辦理以鼓勵良善品德為主的優良楷模選拔。</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894"/>
          <w:jc w:val="center"/>
        </w:trPr>
        <w:tc>
          <w:tcPr>
            <w:tcW w:w="3509" w:type="dxa"/>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40" w:lineRule="atLeast"/>
              <w:ind w:left="240" w:hanging="240"/>
              <w:jc w:val="both"/>
              <w:rPr>
                <w:color w:val="000000"/>
                <w:kern w:val="0"/>
              </w:rPr>
            </w:pPr>
            <w:r w:rsidRPr="00250C40">
              <w:rPr>
                <w:rFonts w:ascii="標楷體" w:eastAsia="標楷體" w:hAnsi="標楷體" w:hint="eastAsia"/>
                <w:bCs/>
                <w:color w:val="000000"/>
                <w:kern w:val="0"/>
                <w:sz w:val="20"/>
                <w:szCs w:val="20"/>
              </w:rPr>
              <w:t>24.其他（請自填）</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91"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jc w:val="center"/>
              <w:rPr>
                <w:color w:val="000000"/>
                <w:kern w:val="0"/>
              </w:rPr>
            </w:pPr>
            <w:r w:rsidRPr="00250C40">
              <w:rPr>
                <w:rFonts w:ascii="標楷體" w:eastAsia="標楷體" w:hAnsi="標楷體" w:hint="eastAsia"/>
                <w:bCs/>
                <w:color w:val="000000"/>
                <w:kern w:val="0"/>
                <w:sz w:val="20"/>
                <w:szCs w:val="20"/>
              </w:rPr>
              <w:t> </w:t>
            </w:r>
          </w:p>
        </w:tc>
        <w:tc>
          <w:tcPr>
            <w:tcW w:w="3216" w:type="dxa"/>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 </w:t>
            </w:r>
          </w:p>
        </w:tc>
      </w:tr>
      <w:tr w:rsidR="00750BD9" w:rsidRPr="00250C40" w:rsidTr="00BA0C2B">
        <w:trPr>
          <w:trHeight w:val="561"/>
          <w:jc w:val="center"/>
        </w:trPr>
        <w:tc>
          <w:tcPr>
            <w:tcW w:w="8680" w:type="dxa"/>
            <w:gridSpan w:val="7"/>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250C40" w:rsidRDefault="00750BD9" w:rsidP="00BA0C2B">
            <w:pPr>
              <w:widowControl/>
              <w:spacing w:line="260" w:lineRule="atLeast"/>
              <w:ind w:left="240" w:hanging="240"/>
              <w:jc w:val="both"/>
              <w:rPr>
                <w:color w:val="000000"/>
                <w:kern w:val="0"/>
              </w:rPr>
            </w:pPr>
            <w:r w:rsidRPr="00250C40">
              <w:rPr>
                <w:rFonts w:ascii="標楷體" w:eastAsia="標楷體" w:hAnsi="標楷體" w:hint="eastAsia"/>
                <w:bCs/>
                <w:color w:val="000000"/>
                <w:kern w:val="0"/>
                <w:sz w:val="20"/>
                <w:szCs w:val="20"/>
              </w:rPr>
              <w:t>自評總分：          分</w:t>
            </w:r>
          </w:p>
        </w:tc>
      </w:tr>
    </w:tbl>
    <w:p w:rsidR="00750BD9" w:rsidRPr="00250C40" w:rsidRDefault="00750BD9" w:rsidP="00750BD9">
      <w:pPr>
        <w:widowControl/>
        <w:rPr>
          <w:color w:val="000000"/>
          <w:kern w:val="0"/>
        </w:rPr>
      </w:pPr>
      <w:r w:rsidRPr="00250C40">
        <w:rPr>
          <w:rFonts w:ascii="標楷體" w:eastAsia="標楷體" w:hAnsi="標楷體" w:hint="eastAsia"/>
          <w:bCs/>
          <w:color w:val="000000"/>
          <w:kern w:val="0"/>
          <w:sz w:val="28"/>
          <w:szCs w:val="28"/>
        </w:rPr>
        <w:t xml:space="preserve">   填表人：             </w:t>
      </w:r>
      <w:r w:rsidR="00344B01">
        <w:rPr>
          <w:rFonts w:ascii="標楷體" w:eastAsia="標楷體" w:hAnsi="標楷體" w:hint="eastAsia"/>
          <w:bCs/>
          <w:color w:val="000000"/>
          <w:kern w:val="0"/>
          <w:sz w:val="28"/>
          <w:szCs w:val="28"/>
        </w:rPr>
        <w:t>學輔</w:t>
      </w:r>
      <w:r w:rsidRPr="00250C40">
        <w:rPr>
          <w:rFonts w:ascii="標楷體" w:eastAsia="標楷體" w:hAnsi="標楷體" w:hint="eastAsia"/>
          <w:bCs/>
          <w:color w:val="000000"/>
          <w:kern w:val="0"/>
          <w:sz w:val="28"/>
          <w:szCs w:val="28"/>
        </w:rPr>
        <w:t>主任：              校長：</w:t>
      </w:r>
    </w:p>
    <w:p w:rsidR="00750BD9" w:rsidRDefault="00750BD9"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Pr="00250C40" w:rsidRDefault="004F74A5" w:rsidP="00750BD9">
      <w:pPr>
        <w:rPr>
          <w:color w:val="000000"/>
        </w:rPr>
      </w:pPr>
    </w:p>
    <w:p w:rsidR="00750BD9" w:rsidRPr="008C45D3" w:rsidRDefault="00DF4063" w:rsidP="00750BD9">
      <w:pPr>
        <w:rPr>
          <w:noProof/>
          <w:color w:val="000000"/>
        </w:rPr>
      </w:pPr>
      <w:r>
        <w:rPr>
          <w:noProof/>
          <w:color w:val="000000"/>
        </w:rPr>
        <w:lastRenderedPageBreak/>
        <mc:AlternateContent>
          <mc:Choice Requires="wps">
            <w:drawing>
              <wp:anchor distT="0" distB="0" distL="114300" distR="114300" simplePos="0" relativeHeight="251928064" behindDoc="0" locked="0" layoutInCell="1" allowOverlap="1" wp14:anchorId="50D1E630" wp14:editId="1F78989B">
                <wp:simplePos x="0" y="0"/>
                <wp:positionH relativeFrom="column">
                  <wp:posOffset>-281940</wp:posOffset>
                </wp:positionH>
                <wp:positionV relativeFrom="paragraph">
                  <wp:posOffset>168910</wp:posOffset>
                </wp:positionV>
                <wp:extent cx="1371600" cy="342900"/>
                <wp:effectExtent l="0" t="0" r="19050" b="19050"/>
                <wp:wrapNone/>
                <wp:docPr id="177" name="文字方塊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solidFill>
                          <a:srgbClr val="FFFFFF"/>
                        </a:solidFill>
                        <a:ln w="9525">
                          <a:solidFill>
                            <a:srgbClr val="000000"/>
                          </a:solidFill>
                          <a:miter lim="800000"/>
                          <a:headEnd/>
                          <a:tailEnd/>
                        </a:ln>
                      </wps:spPr>
                      <wps:txbx>
                        <w:txbxContent>
                          <w:p w:rsidR="00595AD1" w:rsidRPr="00DE16C7" w:rsidRDefault="00595AD1" w:rsidP="00841C77">
                            <w:pPr>
                              <w:ind w:left="120" w:hangingChars="50" w:hanging="120"/>
                            </w:pPr>
                            <w:hyperlink w:anchor="目次" w:history="1">
                              <w:proofErr w:type="gramStart"/>
                              <w:r>
                                <w:rPr>
                                  <w:rStyle w:val="afb"/>
                                  <w:rFonts w:hint="eastAsia"/>
                                  <w:u w:val="none"/>
                                </w:rPr>
                                <w:t>學輔</w:t>
                              </w:r>
                              <w:r w:rsidRPr="00DE16C7">
                                <w:rPr>
                                  <w:rStyle w:val="afb"/>
                                  <w:rFonts w:hint="eastAsia"/>
                                  <w:u w:val="none"/>
                                </w:rPr>
                                <w:t>處</w:t>
                              </w:r>
                              <w:proofErr w:type="gramEnd"/>
                              <w:r w:rsidRPr="00DE16C7">
                                <w:rPr>
                                  <w:rStyle w:val="afb"/>
                                  <w:rFonts w:hint="eastAsia"/>
                                  <w:u w:val="none"/>
                                </w:rPr>
                                <w:t>附件</w:t>
                              </w:r>
                              <w:r>
                                <w:rPr>
                                  <w:rStyle w:val="afb"/>
                                  <w:rFonts w:hint="eastAsia"/>
                                  <w:u w:val="none"/>
                                </w:rPr>
                                <w:t>十</w:t>
                              </w:r>
                            </w:hyperlink>
                            <w:r>
                              <w:rPr>
                                <w:rStyle w:val="afb"/>
                                <w:rFonts w:hint="eastAsia"/>
                                <w:u w:val="none"/>
                              </w:rPr>
                              <w:t>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1E630" id="文字方塊 177" o:spid="_x0000_s1223" type="#_x0000_t202" style="position:absolute;margin-left:-22.2pt;margin-top:13.3pt;width:108pt;height:27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">
                <v:textbox>
                  <w:txbxContent>
                    <w:p w:rsidR="00595AD1" w:rsidRPr="00DE16C7" w:rsidRDefault="00595AD1" w:rsidP="00841C77">
                      <w:pPr>
                        <w:ind w:left="120" w:hangingChars="50" w:hanging="120"/>
                      </w:pPr>
                      <w:hyperlink w:anchor="目次" w:history="1">
                        <w:proofErr w:type="gramStart"/>
                        <w:r>
                          <w:rPr>
                            <w:rStyle w:val="afb"/>
                            <w:rFonts w:hint="eastAsia"/>
                            <w:u w:val="none"/>
                          </w:rPr>
                          <w:t>學輔</w:t>
                        </w:r>
                        <w:r w:rsidRPr="00DE16C7">
                          <w:rPr>
                            <w:rStyle w:val="afb"/>
                            <w:rFonts w:hint="eastAsia"/>
                            <w:u w:val="none"/>
                          </w:rPr>
                          <w:t>處</w:t>
                        </w:r>
                        <w:proofErr w:type="gramEnd"/>
                        <w:r w:rsidRPr="00DE16C7">
                          <w:rPr>
                            <w:rStyle w:val="afb"/>
                            <w:rFonts w:hint="eastAsia"/>
                            <w:u w:val="none"/>
                          </w:rPr>
                          <w:t>附件</w:t>
                        </w:r>
                        <w:r>
                          <w:rPr>
                            <w:rStyle w:val="afb"/>
                            <w:rFonts w:hint="eastAsia"/>
                            <w:u w:val="none"/>
                          </w:rPr>
                          <w:t>十</w:t>
                        </w:r>
                      </w:hyperlink>
                      <w:r>
                        <w:rPr>
                          <w:rStyle w:val="afb"/>
                          <w:rFonts w:hint="eastAsia"/>
                          <w:u w:val="none"/>
                        </w:rPr>
                        <w:t>八</w:t>
                      </w:r>
                    </w:p>
                  </w:txbxContent>
                </v:textbox>
              </v:shape>
            </w:pict>
          </mc:Fallback>
        </mc:AlternateContent>
      </w:r>
    </w:p>
    <w:p w:rsidR="00750BD9" w:rsidRPr="00250C40" w:rsidRDefault="00DF4063" w:rsidP="00750BD9">
      <w:pPr>
        <w:rPr>
          <w:rFonts w:ascii="標楷體" w:eastAsia="標楷體" w:hAnsi="標楷體"/>
          <w:color w:val="000000"/>
          <w:sz w:val="28"/>
          <w:szCs w:val="28"/>
        </w:rPr>
      </w:pPr>
      <w:r>
        <w:rPr>
          <w:noProof/>
          <w:color w:val="000000"/>
        </w:rPr>
        <mc:AlternateContent>
          <mc:Choice Requires="wps">
            <w:drawing>
              <wp:anchor distT="0" distB="0" distL="114300" distR="114300" simplePos="0" relativeHeight="251811328" behindDoc="0" locked="0" layoutInCell="1" allowOverlap="1" wp14:anchorId="708342A1" wp14:editId="76A00FE6">
                <wp:simplePos x="0" y="0"/>
                <wp:positionH relativeFrom="column">
                  <wp:posOffset>342900</wp:posOffset>
                </wp:positionH>
                <wp:positionV relativeFrom="paragraph">
                  <wp:posOffset>342900</wp:posOffset>
                </wp:positionV>
                <wp:extent cx="5715000" cy="914400"/>
                <wp:effectExtent l="0" t="0" r="0" b="0"/>
                <wp:wrapNone/>
                <wp:docPr id="176" name="文字方塊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5AD1" w:rsidRDefault="00595AD1" w:rsidP="00750BD9">
                            <w:pPr>
                              <w:jc w:val="center"/>
                              <w:rPr>
                                <w:rFonts w:ascii="標楷體" w:eastAsia="標楷體" w:hAnsi="標楷體"/>
                                <w:b/>
                                <w:sz w:val="32"/>
                                <w:szCs w:val="32"/>
                              </w:rPr>
                            </w:pPr>
                            <w:r w:rsidRPr="009D1C7E">
                              <w:rPr>
                                <w:rFonts w:ascii="標楷體" w:eastAsia="標楷體" w:hAnsi="標楷體" w:hint="eastAsia"/>
                                <w:b/>
                                <w:sz w:val="32"/>
                                <w:szCs w:val="32"/>
                              </w:rPr>
                              <w:t>新竹市</w:t>
                            </w:r>
                            <w:r>
                              <w:rPr>
                                <w:rFonts w:ascii="標楷體" w:eastAsia="標楷體" w:hAnsi="標楷體" w:hint="eastAsia"/>
                                <w:b/>
                                <w:sz w:val="32"/>
                                <w:szCs w:val="32"/>
                              </w:rPr>
                              <w:t>10</w:t>
                            </w:r>
                            <w:r>
                              <w:rPr>
                                <w:rFonts w:ascii="標楷體" w:eastAsia="標楷體" w:hAnsi="標楷體"/>
                                <w:b/>
                                <w:sz w:val="32"/>
                                <w:szCs w:val="32"/>
                              </w:rPr>
                              <w:t>7</w:t>
                            </w:r>
                            <w:r w:rsidRPr="009D1C7E">
                              <w:rPr>
                                <w:rFonts w:ascii="標楷體" w:eastAsia="標楷體" w:hAnsi="標楷體" w:hint="eastAsia"/>
                                <w:b/>
                                <w:sz w:val="32"/>
                                <w:szCs w:val="32"/>
                              </w:rPr>
                              <w:t>學年度友善校園內湖國民小學品德教育推動策略暨具體作法一覽表</w:t>
                            </w:r>
                          </w:p>
                          <w:p w:rsidR="00595AD1" w:rsidRPr="009D1C7E" w:rsidRDefault="00595AD1" w:rsidP="00750BD9">
                            <w:pPr>
                              <w:jc w:val="center"/>
                              <w:rPr>
                                <w:rFonts w:ascii="標楷體" w:eastAsia="標楷體" w:hAnsi="標楷體"/>
                                <w:b/>
                                <w:sz w:val="20"/>
                              </w:rPr>
                            </w:pPr>
                            <w:r>
                              <w:rPr>
                                <w:rFonts w:ascii="標楷體" w:eastAsia="標楷體" w:hAnsi="標楷體" w:hint="eastAsia"/>
                                <w:sz w:val="20"/>
                              </w:rPr>
                              <w:t xml:space="preserve">                                                                   </w:t>
                            </w:r>
                            <w:r w:rsidRPr="009D1C7E">
                              <w:rPr>
                                <w:rFonts w:ascii="標楷體" w:eastAsia="標楷體" w:hAnsi="標楷體" w:hint="eastAsia"/>
                                <w:sz w:val="20"/>
                              </w:rPr>
                              <w:t>內湖國小製表</w:t>
                            </w:r>
                            <w:r>
                              <w:rPr>
                                <w:rFonts w:ascii="標楷體" w:eastAsia="標楷體" w:hAnsi="標楷體" w:hint="eastAsia"/>
                                <w:sz w:val="20"/>
                              </w:rPr>
                              <w:t>100</w:t>
                            </w:r>
                            <w:r w:rsidRPr="009D1C7E">
                              <w:rPr>
                                <w:rFonts w:ascii="標楷體" w:eastAsia="標楷體" w:hAnsi="標楷體" w:hint="eastAsia"/>
                                <w:sz w:val="20"/>
                              </w:rPr>
                              <w:t>.09</w:t>
                            </w:r>
                          </w:p>
                          <w:p w:rsidR="00595AD1" w:rsidRPr="009D1C7E" w:rsidRDefault="00595AD1" w:rsidP="00750BD9">
                            <w:pPr>
                              <w:jc w:val="center"/>
                              <w:rPr>
                                <w:rFonts w:ascii="標楷體" w:eastAsia="標楷體" w:hAnsi="標楷體"/>
                                <w:sz w:val="32"/>
                                <w:szCs w:val="32"/>
                              </w:rPr>
                            </w:pPr>
                          </w:p>
                          <w:p w:rsidR="00595AD1" w:rsidRPr="009D1C7E" w:rsidRDefault="00595AD1" w:rsidP="00750BD9">
                            <w:pPr>
                              <w:jc w:val="center"/>
                              <w:rPr>
                                <w:rFonts w:ascii="標楷體" w:eastAsia="標楷體" w:hAnsi="標楷體"/>
                                <w:sz w:val="32"/>
                                <w:szCs w:val="32"/>
                              </w:rPr>
                            </w:pPr>
                          </w:p>
                          <w:p w:rsidR="00595AD1" w:rsidRPr="009D1C7E" w:rsidRDefault="00595AD1" w:rsidP="00750BD9">
                            <w:pPr>
                              <w:jc w:val="center"/>
                              <w:rPr>
                                <w:rFonts w:ascii="標楷體" w:eastAsia="標楷體" w:hAnsi="標楷體"/>
                                <w:sz w:val="32"/>
                                <w:szCs w:val="32"/>
                              </w:rPr>
                            </w:pPr>
                          </w:p>
                          <w:p w:rsidR="00595AD1" w:rsidRPr="009D1C7E" w:rsidRDefault="00595AD1" w:rsidP="00750BD9">
                            <w:pPr>
                              <w:jc w:val="center"/>
                              <w:rPr>
                                <w:rFonts w:ascii="標楷體" w:eastAsia="標楷體" w:hAnsi="標楷體"/>
                                <w:sz w:val="32"/>
                                <w:szCs w:val="32"/>
                              </w:rPr>
                            </w:pPr>
                          </w:p>
                          <w:p w:rsidR="00595AD1" w:rsidRPr="009D1C7E" w:rsidRDefault="00595AD1" w:rsidP="00750BD9">
                            <w:pPr>
                              <w:jc w:val="center"/>
                              <w:rPr>
                                <w:rFonts w:ascii="標楷體" w:eastAsia="標楷體" w:hAnsi="標楷體"/>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8342A1" id="文字方塊 176" o:spid="_x0000_s1224" type="#_x0000_t202" style="position:absolute;margin-left:27pt;margin-top:27pt;width:450pt;height:1in;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" filled="f" stroked="f">
                <v:textbox>
                  <w:txbxContent>
                    <w:p w:rsidR="00595AD1" w:rsidRDefault="00595AD1" w:rsidP="00750BD9">
                      <w:pPr>
                        <w:jc w:val="center"/>
                        <w:rPr>
                          <w:rFonts w:ascii="標楷體" w:eastAsia="標楷體" w:hAnsi="標楷體"/>
                          <w:b/>
                          <w:sz w:val="32"/>
                          <w:szCs w:val="32"/>
                        </w:rPr>
                      </w:pPr>
                      <w:r w:rsidRPr="009D1C7E">
                        <w:rPr>
                          <w:rFonts w:ascii="標楷體" w:eastAsia="標楷體" w:hAnsi="標楷體" w:hint="eastAsia"/>
                          <w:b/>
                          <w:sz w:val="32"/>
                          <w:szCs w:val="32"/>
                        </w:rPr>
                        <w:t>新竹市</w:t>
                      </w:r>
                      <w:r>
                        <w:rPr>
                          <w:rFonts w:ascii="標楷體" w:eastAsia="標楷體" w:hAnsi="標楷體" w:hint="eastAsia"/>
                          <w:b/>
                          <w:sz w:val="32"/>
                          <w:szCs w:val="32"/>
                        </w:rPr>
                        <w:t>10</w:t>
                      </w:r>
                      <w:r>
                        <w:rPr>
                          <w:rFonts w:ascii="標楷體" w:eastAsia="標楷體" w:hAnsi="標楷體"/>
                          <w:b/>
                          <w:sz w:val="32"/>
                          <w:szCs w:val="32"/>
                        </w:rPr>
                        <w:t>7</w:t>
                      </w:r>
                      <w:r w:rsidRPr="009D1C7E">
                        <w:rPr>
                          <w:rFonts w:ascii="標楷體" w:eastAsia="標楷體" w:hAnsi="標楷體" w:hint="eastAsia"/>
                          <w:b/>
                          <w:sz w:val="32"/>
                          <w:szCs w:val="32"/>
                        </w:rPr>
                        <w:t>學年度友善校園內湖國民小學品德教育推動策略暨具體作法一覽表</w:t>
                      </w:r>
                    </w:p>
                    <w:p w:rsidR="00595AD1" w:rsidRPr="009D1C7E" w:rsidRDefault="00595AD1" w:rsidP="00750BD9">
                      <w:pPr>
                        <w:jc w:val="center"/>
                        <w:rPr>
                          <w:rFonts w:ascii="標楷體" w:eastAsia="標楷體" w:hAnsi="標楷體"/>
                          <w:b/>
                          <w:sz w:val="20"/>
                        </w:rPr>
                      </w:pPr>
                      <w:r>
                        <w:rPr>
                          <w:rFonts w:ascii="標楷體" w:eastAsia="標楷體" w:hAnsi="標楷體" w:hint="eastAsia"/>
                          <w:sz w:val="20"/>
                        </w:rPr>
                        <w:t xml:space="preserve">                                                                   </w:t>
                      </w:r>
                      <w:r w:rsidRPr="009D1C7E">
                        <w:rPr>
                          <w:rFonts w:ascii="標楷體" w:eastAsia="標楷體" w:hAnsi="標楷體" w:hint="eastAsia"/>
                          <w:sz w:val="20"/>
                        </w:rPr>
                        <w:t>內湖國小製表</w:t>
                      </w:r>
                      <w:r>
                        <w:rPr>
                          <w:rFonts w:ascii="標楷體" w:eastAsia="標楷體" w:hAnsi="標楷體" w:hint="eastAsia"/>
                          <w:sz w:val="20"/>
                        </w:rPr>
                        <w:t>100</w:t>
                      </w:r>
                      <w:r w:rsidRPr="009D1C7E">
                        <w:rPr>
                          <w:rFonts w:ascii="標楷體" w:eastAsia="標楷體" w:hAnsi="標楷體" w:hint="eastAsia"/>
                          <w:sz w:val="20"/>
                        </w:rPr>
                        <w:t>.09</w:t>
                      </w:r>
                    </w:p>
                    <w:p w:rsidR="00595AD1" w:rsidRPr="009D1C7E" w:rsidRDefault="00595AD1" w:rsidP="00750BD9">
                      <w:pPr>
                        <w:jc w:val="center"/>
                        <w:rPr>
                          <w:rFonts w:ascii="標楷體" w:eastAsia="標楷體" w:hAnsi="標楷體"/>
                          <w:sz w:val="32"/>
                          <w:szCs w:val="32"/>
                        </w:rPr>
                      </w:pPr>
                    </w:p>
                    <w:p w:rsidR="00595AD1" w:rsidRPr="009D1C7E" w:rsidRDefault="00595AD1" w:rsidP="00750BD9">
                      <w:pPr>
                        <w:jc w:val="center"/>
                        <w:rPr>
                          <w:rFonts w:ascii="標楷體" w:eastAsia="標楷體" w:hAnsi="標楷體"/>
                          <w:sz w:val="32"/>
                          <w:szCs w:val="32"/>
                        </w:rPr>
                      </w:pPr>
                    </w:p>
                    <w:p w:rsidR="00595AD1" w:rsidRPr="009D1C7E" w:rsidRDefault="00595AD1" w:rsidP="00750BD9">
                      <w:pPr>
                        <w:jc w:val="center"/>
                        <w:rPr>
                          <w:rFonts w:ascii="標楷體" w:eastAsia="標楷體" w:hAnsi="標楷體"/>
                          <w:sz w:val="32"/>
                          <w:szCs w:val="32"/>
                        </w:rPr>
                      </w:pPr>
                    </w:p>
                    <w:p w:rsidR="00595AD1" w:rsidRPr="009D1C7E" w:rsidRDefault="00595AD1" w:rsidP="00750BD9">
                      <w:pPr>
                        <w:jc w:val="center"/>
                        <w:rPr>
                          <w:rFonts w:ascii="標楷體" w:eastAsia="標楷體" w:hAnsi="標楷體"/>
                          <w:sz w:val="32"/>
                          <w:szCs w:val="32"/>
                        </w:rPr>
                      </w:pPr>
                    </w:p>
                    <w:p w:rsidR="00595AD1" w:rsidRPr="009D1C7E" w:rsidRDefault="00595AD1" w:rsidP="00750BD9">
                      <w:pPr>
                        <w:jc w:val="center"/>
                        <w:rPr>
                          <w:rFonts w:ascii="標楷體" w:eastAsia="標楷體" w:hAnsi="標楷體"/>
                          <w:sz w:val="32"/>
                          <w:szCs w:val="32"/>
                        </w:rPr>
                      </w:pPr>
                    </w:p>
                  </w:txbxContent>
                </v:textbox>
              </v:shape>
            </w:pict>
          </mc:Fallback>
        </mc:AlternateContent>
      </w:r>
    </w:p>
    <w:p w:rsidR="00750BD9" w:rsidRPr="00250C40" w:rsidRDefault="00750BD9" w:rsidP="00750BD9">
      <w:pPr>
        <w:rPr>
          <w:color w:val="000000"/>
        </w:rPr>
      </w:pPr>
    </w:p>
    <w:p w:rsidR="00750BD9" w:rsidRPr="00250C40" w:rsidRDefault="00750BD9" w:rsidP="00750BD9">
      <w:pPr>
        <w:rPr>
          <w:color w:val="000000"/>
        </w:rPr>
      </w:pPr>
    </w:p>
    <w:p w:rsidR="00750BD9" w:rsidRPr="00250C40" w:rsidRDefault="00750BD9" w:rsidP="00750BD9">
      <w:pPr>
        <w:rPr>
          <w:rFonts w:ascii="標楷體" w:eastAsia="標楷體" w:hAnsi="標楷體"/>
          <w:b/>
          <w:color w:val="000000"/>
          <w:sz w:val="28"/>
          <w:szCs w:val="28"/>
        </w:rPr>
      </w:pPr>
    </w:p>
    <w:p w:rsidR="00750BD9" w:rsidRPr="00250C40" w:rsidRDefault="00750BD9" w:rsidP="00750BD9">
      <w:pPr>
        <w:rPr>
          <w:rFonts w:ascii="標楷體" w:eastAsia="標楷體" w:hAnsi="標楷體"/>
          <w:color w:val="000000"/>
        </w:rPr>
      </w:pPr>
      <w:r w:rsidRPr="00250C40">
        <w:rPr>
          <w:rFonts w:ascii="標楷體" w:eastAsia="標楷體" w:hAnsi="標楷體" w:hint="eastAsia"/>
          <w:color w:val="000000"/>
        </w:rPr>
        <w:t>填表說明：</w:t>
      </w:r>
    </w:p>
    <w:p w:rsidR="00750BD9" w:rsidRPr="00250C40" w:rsidRDefault="00750BD9" w:rsidP="00750BD9">
      <w:pPr>
        <w:numPr>
          <w:ilvl w:val="1"/>
          <w:numId w:val="14"/>
        </w:numPr>
        <w:rPr>
          <w:rFonts w:ascii="標楷體" w:eastAsia="標楷體" w:hAnsi="標楷體"/>
          <w:color w:val="000000"/>
        </w:rPr>
      </w:pPr>
      <w:r w:rsidRPr="00250C40">
        <w:rPr>
          <w:rFonts w:ascii="標楷體" w:eastAsia="標楷體" w:hAnsi="標楷體" w:hint="eastAsia"/>
          <w:color w:val="000000"/>
        </w:rPr>
        <w:t>本表為各校推動品德教育之策略一覽表，請各校參酌下列資料，提出貴校執行品德教育推動之策略。</w:t>
      </w:r>
    </w:p>
    <w:p w:rsidR="00750BD9" w:rsidRPr="00250C40" w:rsidRDefault="00750BD9" w:rsidP="00750BD9">
      <w:pPr>
        <w:numPr>
          <w:ilvl w:val="1"/>
          <w:numId w:val="14"/>
        </w:numPr>
        <w:rPr>
          <w:rFonts w:ascii="標楷體" w:eastAsia="標楷體" w:hAnsi="標楷體"/>
          <w:color w:val="000000"/>
        </w:rPr>
      </w:pPr>
      <w:r w:rsidRPr="00250C40">
        <w:rPr>
          <w:rFonts w:ascii="標楷體" w:eastAsia="標楷體" w:hAnsi="標楷體" w:hint="eastAsia"/>
          <w:color w:val="000000"/>
        </w:rPr>
        <w:t>請依據左端</w:t>
      </w:r>
      <w:r w:rsidRPr="00250C40">
        <w:rPr>
          <w:rFonts w:ascii="標楷體" w:eastAsia="標楷體" w:hAnsi="標楷體" w:hint="eastAsia"/>
          <w:b/>
          <w:color w:val="000000"/>
        </w:rPr>
        <w:t>實施策略</w:t>
      </w:r>
      <w:r w:rsidRPr="00250C40">
        <w:rPr>
          <w:rFonts w:ascii="標楷體" w:eastAsia="標楷體" w:hAnsi="標楷體" w:hint="eastAsia"/>
          <w:color w:val="000000"/>
        </w:rPr>
        <w:t>提出學校具體作法，有實施計畫者，可檢附相關計畫，繳交此表時，請各校幫忙</w:t>
      </w:r>
      <w:r w:rsidRPr="00250C40">
        <w:rPr>
          <w:rFonts w:ascii="標楷體" w:eastAsia="標楷體" w:hAnsi="標楷體" w:hint="eastAsia"/>
          <w:b/>
          <w:color w:val="000000"/>
        </w:rPr>
        <w:t>刪去中間參考欄</w:t>
      </w:r>
      <w:r w:rsidRPr="00250C40">
        <w:rPr>
          <w:rFonts w:ascii="標楷體" w:eastAsia="標楷體" w:hAnsi="標楷體" w:hint="eastAsia"/>
          <w:color w:val="000000"/>
        </w:rPr>
        <w:t>，謝謝！</w:t>
      </w:r>
    </w:p>
    <w:p w:rsidR="00750BD9" w:rsidRPr="00250C40" w:rsidRDefault="00750BD9" w:rsidP="00750BD9">
      <w:pPr>
        <w:rPr>
          <w:color w:val="000000"/>
        </w:rPr>
      </w:pP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548"/>
        <w:gridCol w:w="7200"/>
      </w:tblGrid>
      <w:tr w:rsidR="00750BD9" w:rsidRPr="00250C40" w:rsidTr="00BA0C2B">
        <w:trPr>
          <w:trHeight w:val="521"/>
        </w:trPr>
        <w:tc>
          <w:tcPr>
            <w:tcW w:w="2548" w:type="dxa"/>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cs="新細明體,Bold" w:hint="eastAsia"/>
                <w:b/>
                <w:bCs/>
                <w:color w:val="000000"/>
                <w:kern w:val="0"/>
                <w:sz w:val="28"/>
                <w:szCs w:val="28"/>
              </w:rPr>
              <w:t>實施策略</w:t>
            </w:r>
          </w:p>
        </w:tc>
        <w:tc>
          <w:tcPr>
            <w:tcW w:w="7200" w:type="dxa"/>
          </w:tcPr>
          <w:p w:rsidR="00750BD9" w:rsidRPr="00250C40" w:rsidRDefault="00750BD9" w:rsidP="00BA0C2B">
            <w:pPr>
              <w:jc w:val="center"/>
              <w:rPr>
                <w:rFonts w:ascii="標楷體" w:eastAsia="標楷體" w:hAnsi="標楷體"/>
                <w:b/>
                <w:color w:val="000000"/>
                <w:sz w:val="28"/>
                <w:szCs w:val="28"/>
              </w:rPr>
            </w:pPr>
            <w:r w:rsidRPr="00250C40">
              <w:rPr>
                <w:rFonts w:ascii="標楷體" w:eastAsia="標楷體" w:hAnsi="標楷體" w:hint="eastAsia"/>
                <w:b/>
                <w:color w:val="000000"/>
                <w:sz w:val="28"/>
                <w:szCs w:val="28"/>
              </w:rPr>
              <w:t>學校品德教育具體作法</w:t>
            </w:r>
          </w:p>
        </w:tc>
      </w:tr>
      <w:tr w:rsidR="00750BD9" w:rsidRPr="00250C40" w:rsidTr="00BA0C2B">
        <w:trPr>
          <w:trHeight w:val="1980"/>
        </w:trPr>
        <w:tc>
          <w:tcPr>
            <w:tcW w:w="2548" w:type="dxa"/>
          </w:tcPr>
          <w:p w:rsidR="00750BD9" w:rsidRPr="00250C40" w:rsidRDefault="00750BD9" w:rsidP="00BA0C2B">
            <w:pPr>
              <w:autoSpaceDE w:val="0"/>
              <w:autoSpaceDN w:val="0"/>
              <w:adjustRightInd w:val="0"/>
              <w:spacing w:line="340" w:lineRule="exact"/>
              <w:rPr>
                <w:rFonts w:ascii="標楷體" w:eastAsia="標楷體" w:hAnsi="標楷體" w:cs="新細明體,Bold"/>
                <w:bCs/>
                <w:color w:val="000000"/>
                <w:kern w:val="0"/>
                <w:sz w:val="28"/>
                <w:szCs w:val="28"/>
              </w:rPr>
            </w:pPr>
            <w:r w:rsidRPr="00250C40">
              <w:rPr>
                <w:rFonts w:ascii="標楷體" w:eastAsia="標楷體" w:hAnsi="標楷體"/>
                <w:bCs/>
                <w:color w:val="000000"/>
                <w:kern w:val="0"/>
                <w:sz w:val="28"/>
                <w:szCs w:val="28"/>
              </w:rPr>
              <w:t>S</w:t>
            </w:r>
            <w:r w:rsidRPr="00250C40">
              <w:rPr>
                <w:rFonts w:ascii="標楷體" w:eastAsia="標楷體" w:hAnsi="標楷體" w:hint="eastAsia"/>
                <w:bCs/>
                <w:color w:val="000000"/>
                <w:kern w:val="0"/>
                <w:sz w:val="28"/>
                <w:szCs w:val="28"/>
              </w:rPr>
              <w:t>1.</w:t>
            </w:r>
            <w:r w:rsidRPr="00250C40">
              <w:rPr>
                <w:rFonts w:ascii="標楷體" w:eastAsia="標楷體" w:hAnsi="標楷體" w:cs="新細明體,Bold" w:hint="eastAsia"/>
                <w:bCs/>
                <w:color w:val="000000"/>
                <w:kern w:val="0"/>
                <w:sz w:val="28"/>
                <w:szCs w:val="28"/>
              </w:rPr>
              <w:t>建立具民主與科學精神且有學校特色的品德教育</w:t>
            </w:r>
          </w:p>
          <w:p w:rsidR="00750BD9" w:rsidRPr="00250C40" w:rsidRDefault="00750BD9" w:rsidP="00BA0C2B">
            <w:pPr>
              <w:autoSpaceDE w:val="0"/>
              <w:autoSpaceDN w:val="0"/>
              <w:adjustRightInd w:val="0"/>
              <w:spacing w:line="340" w:lineRule="exact"/>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1.請各校檢附學校品德核心價值及其具體行為準則(附件3)。</w:t>
            </w:r>
          </w:p>
          <w:p w:rsidR="00750BD9" w:rsidRPr="00250C40" w:rsidRDefault="00750BD9" w:rsidP="00BA0C2B">
            <w:pPr>
              <w:autoSpaceDE w:val="0"/>
              <w:autoSpaceDN w:val="0"/>
              <w:adjustRightInd w:val="0"/>
              <w:spacing w:line="340" w:lineRule="exact"/>
              <w:rPr>
                <w:rFonts w:ascii="標楷體" w:eastAsia="標楷體" w:hAnsi="標楷體" w:cs="新細明體,Bold"/>
                <w:bCs/>
                <w:color w:val="000000"/>
                <w:kern w:val="0"/>
                <w:sz w:val="28"/>
                <w:szCs w:val="28"/>
              </w:rPr>
            </w:pPr>
            <w:r w:rsidRPr="00250C40">
              <w:rPr>
                <w:rFonts w:ascii="標楷體" w:eastAsia="標楷體" w:hAnsi="標楷體" w:cs="新細明體,Bold" w:hint="eastAsia"/>
                <w:bCs/>
                <w:color w:val="000000"/>
                <w:kern w:val="0"/>
              </w:rPr>
              <w:t>2.提供新竹市之品德核心價值及具體行為準則作為參考(附件4)。</w:t>
            </w:r>
          </w:p>
        </w:tc>
        <w:tc>
          <w:tcPr>
            <w:tcW w:w="7200" w:type="dxa"/>
          </w:tcPr>
          <w:p w:rsidR="00750BD9" w:rsidRPr="00250C40" w:rsidRDefault="00750BD9" w:rsidP="00BA0C2B">
            <w:pPr>
              <w:snapToGrid w:val="0"/>
              <w:rPr>
                <w:rFonts w:ascii="標楷體" w:eastAsia="標楷體" w:hAnsi="標楷體"/>
                <w:color w:val="00000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1.1</w:t>
            </w:r>
            <w:r w:rsidRPr="00250C40">
              <w:rPr>
                <w:rFonts w:ascii="標楷體" w:eastAsia="標楷體" w:hAnsi="標楷體" w:hint="eastAsia"/>
                <w:color w:val="000000"/>
              </w:rPr>
              <w:t>成立「品德教育推行小組」，定期召開委員，規劃、檢討與改進品德教育相關事宜，紀錄並經校長核定執行</w:t>
            </w:r>
          </w:p>
          <w:p w:rsidR="00750BD9" w:rsidRPr="00250C40" w:rsidRDefault="00750BD9" w:rsidP="00BA0C2B">
            <w:pPr>
              <w:autoSpaceDE w:val="0"/>
              <w:autoSpaceDN w:val="0"/>
              <w:adjustRightInd w:val="0"/>
              <w:spacing w:line="340" w:lineRule="exact"/>
              <w:rPr>
                <w:rFonts w:ascii="標楷體" w:eastAsia="標楷體" w:hAnsi="標楷體" w:cs="新細明體,Bold"/>
                <w:bCs/>
                <w:color w:val="000000"/>
                <w:kern w:val="0"/>
              </w:rPr>
            </w:pPr>
          </w:p>
          <w:p w:rsidR="00750BD9" w:rsidRPr="00250C40" w:rsidRDefault="00750BD9" w:rsidP="00BA0C2B">
            <w:pPr>
              <w:autoSpaceDE w:val="0"/>
              <w:autoSpaceDN w:val="0"/>
              <w:adjustRightInd w:val="0"/>
              <w:spacing w:line="340" w:lineRule="exact"/>
              <w:rPr>
                <w:rFonts w:ascii="標楷體" w:eastAsia="標楷體" w:hAnsi="標楷體" w:cs="新細明體,Bold"/>
                <w:bCs/>
                <w:color w:val="000000"/>
                <w:kern w:val="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1.2 透過班級級會共同訂定符合本校需求、願景與特色之倫理核心價值，再</w:t>
            </w:r>
            <w:r w:rsidRPr="00250C40">
              <w:rPr>
                <w:rFonts w:ascii="標楷體" w:eastAsia="標楷體" w:hAnsi="標楷體" w:hint="eastAsia"/>
                <w:color w:val="000000"/>
              </w:rPr>
              <w:t>利用兒童朝會時間向學生宣導並要求學生身體力行。</w:t>
            </w:r>
          </w:p>
          <w:p w:rsidR="00750BD9" w:rsidRPr="00250C40" w:rsidRDefault="00750BD9" w:rsidP="00BA0C2B">
            <w:pPr>
              <w:spacing w:line="340" w:lineRule="exact"/>
              <w:rPr>
                <w:rFonts w:ascii="標楷體" w:eastAsia="標楷體" w:hAnsi="標楷體"/>
                <w:color w:val="000000"/>
              </w:rPr>
            </w:pPr>
          </w:p>
        </w:tc>
      </w:tr>
      <w:tr w:rsidR="00750BD9" w:rsidRPr="00250C40" w:rsidTr="00BA0C2B">
        <w:trPr>
          <w:trHeight w:val="889"/>
        </w:trPr>
        <w:tc>
          <w:tcPr>
            <w:tcW w:w="2548" w:type="dxa"/>
          </w:tcPr>
          <w:p w:rsidR="00750BD9" w:rsidRPr="00250C40" w:rsidRDefault="00750BD9" w:rsidP="00BA0C2B">
            <w:pPr>
              <w:autoSpaceDE w:val="0"/>
              <w:autoSpaceDN w:val="0"/>
              <w:adjustRightInd w:val="0"/>
              <w:spacing w:line="400" w:lineRule="exact"/>
              <w:rPr>
                <w:rFonts w:ascii="標楷體" w:eastAsia="標楷體" w:hAnsi="標楷體" w:cs="新細明體,Bold"/>
                <w:bCs/>
                <w:color w:val="000000"/>
                <w:kern w:val="0"/>
                <w:sz w:val="28"/>
                <w:szCs w:val="28"/>
              </w:rPr>
            </w:pPr>
            <w:r w:rsidRPr="00250C40">
              <w:rPr>
                <w:rFonts w:ascii="標楷體" w:eastAsia="標楷體" w:hAnsi="標楷體"/>
                <w:bCs/>
                <w:color w:val="000000"/>
                <w:kern w:val="0"/>
                <w:sz w:val="28"/>
                <w:szCs w:val="28"/>
              </w:rPr>
              <w:t>S2</w:t>
            </w:r>
            <w:r w:rsidRPr="00250C40">
              <w:rPr>
                <w:rFonts w:ascii="標楷體" w:eastAsia="標楷體" w:hAnsi="標楷體" w:hint="eastAsia"/>
                <w:bCs/>
                <w:color w:val="000000"/>
                <w:kern w:val="0"/>
                <w:sz w:val="28"/>
                <w:szCs w:val="28"/>
              </w:rPr>
              <w:t>.</w:t>
            </w:r>
            <w:r w:rsidRPr="00250C40">
              <w:rPr>
                <w:rFonts w:ascii="標楷體" w:eastAsia="標楷體" w:hAnsi="標楷體" w:cs="新細明體,Bold" w:hint="eastAsia"/>
                <w:bCs/>
                <w:color w:val="000000"/>
                <w:kern w:val="0"/>
                <w:sz w:val="28"/>
                <w:szCs w:val="28"/>
              </w:rPr>
              <w:t>發揮校長與行政團隊的道德領導精神</w:t>
            </w:r>
          </w:p>
        </w:tc>
        <w:tc>
          <w:tcPr>
            <w:tcW w:w="7200" w:type="dxa"/>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2.1</w:t>
            </w:r>
            <w:r w:rsidRPr="00250C40">
              <w:rPr>
                <w:rFonts w:ascii="標楷體" w:eastAsia="標楷體" w:hAnsi="標楷體"/>
                <w:bCs/>
                <w:color w:val="000000"/>
                <w:kern w:val="0"/>
              </w:rPr>
              <w:t>請</w:t>
            </w:r>
            <w:r w:rsidRPr="00250C40">
              <w:rPr>
                <w:rFonts w:ascii="標楷體" w:eastAsia="標楷體" w:hAnsi="標楷體" w:cs="新細明體,Bold" w:hint="eastAsia"/>
                <w:bCs/>
                <w:color w:val="000000"/>
                <w:kern w:val="0"/>
              </w:rPr>
              <w:t>校長與行政團隊積極參加校內外具有理論基礎的品德教育知能研習與進修。</w:t>
            </w:r>
          </w:p>
          <w:p w:rsidR="00750BD9" w:rsidRPr="00250C40" w:rsidRDefault="00750BD9" w:rsidP="00BA0C2B">
            <w:pPr>
              <w:widowControl/>
              <w:snapToGrid w:val="0"/>
              <w:ind w:leftChars="-210" w:hangingChars="210" w:hanging="504"/>
              <w:rPr>
                <w:rFonts w:ascii="標楷體" w:eastAsia="標楷體" w:hAnsi="標楷體"/>
                <w:color w:val="000000"/>
                <w:kern w:val="0"/>
              </w:rPr>
            </w:pPr>
          </w:p>
          <w:p w:rsidR="00750BD9" w:rsidRPr="00250C40" w:rsidRDefault="00750BD9" w:rsidP="00BA0C2B">
            <w:pPr>
              <w:widowControl/>
              <w:snapToGrid w:val="0"/>
              <w:ind w:leftChars="-210" w:hangingChars="210" w:hanging="504"/>
              <w:rPr>
                <w:color w:val="000000"/>
                <w:kern w:val="0"/>
              </w:rPr>
            </w:pPr>
            <w:r w:rsidRPr="00250C40">
              <w:rPr>
                <w:rFonts w:ascii="標楷體" w:eastAsia="標楷體" w:hAnsi="標楷體" w:hint="eastAsia"/>
                <w:color w:val="000000"/>
                <w:kern w:val="0"/>
              </w:rPr>
              <w:t>利用</w:t>
            </w: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2.2</w:t>
            </w:r>
            <w:r w:rsidRPr="00250C40">
              <w:rPr>
                <w:rFonts w:ascii="標楷體" w:eastAsia="標楷體" w:hAnsi="標楷體" w:hint="eastAsia"/>
                <w:color w:val="000000"/>
                <w:kern w:val="0"/>
              </w:rPr>
              <w:t>利用教師晨會探討品德相關議題或案例討論，強化教師品德教育理念及教學能力。</w:t>
            </w:r>
          </w:p>
          <w:p w:rsidR="00750BD9" w:rsidRPr="00250C40" w:rsidRDefault="00750BD9" w:rsidP="00BA0C2B">
            <w:pPr>
              <w:spacing w:line="340" w:lineRule="exact"/>
              <w:rPr>
                <w:rFonts w:ascii="標楷體" w:eastAsia="標楷體" w:hAnsi="標楷體"/>
                <w:color w:val="000000"/>
              </w:rPr>
            </w:pPr>
          </w:p>
          <w:p w:rsidR="00750BD9" w:rsidRPr="00250C40" w:rsidRDefault="00750BD9" w:rsidP="00BA0C2B">
            <w:pPr>
              <w:snapToGrid w:val="0"/>
              <w:spacing w:line="360" w:lineRule="auto"/>
              <w:ind w:left="180" w:hangingChars="75" w:hanging="180"/>
              <w:jc w:val="both"/>
              <w:rPr>
                <w:rFonts w:eastAsia="標楷體"/>
                <w:color w:val="00000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2.3</w:t>
            </w:r>
            <w:r w:rsidRPr="00250C40">
              <w:rPr>
                <w:rFonts w:eastAsia="標楷體"/>
                <w:color w:val="000000"/>
              </w:rPr>
              <w:t>提供教師教學及行政上的資源</w:t>
            </w:r>
            <w:r w:rsidRPr="00250C40">
              <w:rPr>
                <w:rFonts w:eastAsia="標楷體" w:hint="eastAsia"/>
                <w:color w:val="000000"/>
              </w:rPr>
              <w:t>。</w:t>
            </w:r>
          </w:p>
          <w:p w:rsidR="00750BD9" w:rsidRPr="00250C40" w:rsidRDefault="00750BD9" w:rsidP="00BA0C2B">
            <w:pPr>
              <w:spacing w:line="340" w:lineRule="exact"/>
              <w:rPr>
                <w:rFonts w:ascii="標楷體" w:eastAsia="標楷體" w:hAnsi="標楷體"/>
                <w:color w:val="000000"/>
              </w:rPr>
            </w:pPr>
          </w:p>
        </w:tc>
      </w:tr>
      <w:tr w:rsidR="00750BD9" w:rsidRPr="00250C40" w:rsidTr="00BA0C2B">
        <w:trPr>
          <w:trHeight w:val="2498"/>
        </w:trPr>
        <w:tc>
          <w:tcPr>
            <w:tcW w:w="2548" w:type="dxa"/>
          </w:tcPr>
          <w:p w:rsidR="00750BD9" w:rsidRDefault="00750BD9" w:rsidP="00BA0C2B">
            <w:pPr>
              <w:autoSpaceDE w:val="0"/>
              <w:autoSpaceDN w:val="0"/>
              <w:adjustRightInd w:val="0"/>
              <w:spacing w:line="400" w:lineRule="exact"/>
              <w:rPr>
                <w:rFonts w:ascii="標楷體" w:eastAsia="標楷體" w:hAnsi="標楷體" w:cs="新細明體,Bold"/>
                <w:bCs/>
                <w:color w:val="000000"/>
                <w:kern w:val="0"/>
                <w:sz w:val="28"/>
                <w:szCs w:val="28"/>
              </w:rPr>
            </w:pPr>
            <w:r w:rsidRPr="00250C40">
              <w:rPr>
                <w:rFonts w:ascii="標楷體" w:eastAsia="標楷體" w:hAnsi="標楷體"/>
                <w:bCs/>
                <w:color w:val="000000"/>
                <w:kern w:val="0"/>
                <w:sz w:val="28"/>
                <w:szCs w:val="28"/>
              </w:rPr>
              <w:t>S</w:t>
            </w:r>
            <w:r w:rsidRPr="00250C40">
              <w:rPr>
                <w:rFonts w:ascii="標楷體" w:eastAsia="標楷體" w:hAnsi="標楷體" w:hint="eastAsia"/>
                <w:bCs/>
                <w:color w:val="000000"/>
                <w:kern w:val="0"/>
                <w:sz w:val="28"/>
                <w:szCs w:val="28"/>
              </w:rPr>
              <w:t>3.</w:t>
            </w:r>
            <w:r w:rsidRPr="00250C40">
              <w:rPr>
                <w:rFonts w:ascii="標楷體" w:eastAsia="標楷體" w:hAnsi="標楷體" w:cs="新細明體,Bold" w:hint="eastAsia"/>
                <w:bCs/>
                <w:color w:val="000000"/>
                <w:kern w:val="0"/>
                <w:sz w:val="28"/>
                <w:szCs w:val="28"/>
              </w:rPr>
              <w:t>增進教師品德教育知能及其言教與身教功能</w:t>
            </w:r>
          </w:p>
          <w:p w:rsidR="004F74A5" w:rsidRDefault="004F74A5" w:rsidP="00BA0C2B">
            <w:pPr>
              <w:autoSpaceDE w:val="0"/>
              <w:autoSpaceDN w:val="0"/>
              <w:adjustRightInd w:val="0"/>
              <w:spacing w:line="400" w:lineRule="exact"/>
              <w:rPr>
                <w:rFonts w:ascii="標楷體" w:eastAsia="標楷體" w:hAnsi="標楷體" w:cs="新細明體,Bold"/>
                <w:bCs/>
                <w:color w:val="000000"/>
                <w:kern w:val="0"/>
                <w:sz w:val="28"/>
                <w:szCs w:val="28"/>
              </w:rPr>
            </w:pPr>
          </w:p>
          <w:p w:rsidR="004F74A5" w:rsidRDefault="004F74A5" w:rsidP="00BA0C2B">
            <w:pPr>
              <w:autoSpaceDE w:val="0"/>
              <w:autoSpaceDN w:val="0"/>
              <w:adjustRightInd w:val="0"/>
              <w:spacing w:line="400" w:lineRule="exact"/>
              <w:rPr>
                <w:rFonts w:ascii="標楷體" w:eastAsia="標楷體" w:hAnsi="標楷體" w:cs="新細明體,Bold"/>
                <w:bCs/>
                <w:color w:val="000000"/>
                <w:kern w:val="0"/>
                <w:sz w:val="28"/>
                <w:szCs w:val="28"/>
              </w:rPr>
            </w:pPr>
          </w:p>
          <w:p w:rsidR="004F74A5" w:rsidRPr="00250C40" w:rsidRDefault="004F74A5" w:rsidP="00BA0C2B">
            <w:pPr>
              <w:autoSpaceDE w:val="0"/>
              <w:autoSpaceDN w:val="0"/>
              <w:adjustRightInd w:val="0"/>
              <w:spacing w:line="400" w:lineRule="exact"/>
              <w:rPr>
                <w:rFonts w:ascii="標楷體" w:eastAsia="標楷體" w:hAnsi="標楷體" w:cs="新細明體,Bold"/>
                <w:bCs/>
                <w:color w:val="000000"/>
                <w:kern w:val="0"/>
                <w:sz w:val="28"/>
                <w:szCs w:val="28"/>
              </w:rPr>
            </w:pPr>
          </w:p>
        </w:tc>
        <w:tc>
          <w:tcPr>
            <w:tcW w:w="7200" w:type="dxa"/>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3.1鼓勵教師積極參加校內外具有理論基礎的品德教育知能研習與進修。</w:t>
            </w:r>
          </w:p>
          <w:p w:rsidR="00750BD9" w:rsidRPr="00250C40" w:rsidRDefault="00750BD9" w:rsidP="00BA0C2B">
            <w:pPr>
              <w:rPr>
                <w:rFonts w:ascii="標楷體" w:eastAsia="標楷體" w:hAnsi="標楷體" w:cs="新細明體,Bold"/>
                <w:bCs/>
                <w:color w:val="000000"/>
                <w:kern w:val="0"/>
              </w:rPr>
            </w:pPr>
          </w:p>
          <w:p w:rsidR="00750BD9" w:rsidRPr="00250C40" w:rsidRDefault="00750BD9" w:rsidP="00BA0C2B">
            <w:pPr>
              <w:rPr>
                <w:rFonts w:ascii="標楷體" w:eastAsia="標楷體" w:hAnsi="標楷體" w:cs="新細明體,Bold"/>
                <w:bCs/>
                <w:color w:val="000000"/>
                <w:kern w:val="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3.2鼓勵導師妥善規劃運用導師時間，並以</w:t>
            </w:r>
            <w:r w:rsidRPr="00250C40">
              <w:rPr>
                <w:rFonts w:ascii="標楷體" w:eastAsia="標楷體" w:hAnsi="標楷體" w:cs="新細明體,Bold"/>
                <w:bCs/>
                <w:color w:val="000000"/>
                <w:kern w:val="0"/>
              </w:rPr>
              <w:t>生活周遭案例進行機會教育，</w:t>
            </w:r>
            <w:r w:rsidRPr="00250C40">
              <w:rPr>
                <w:rFonts w:ascii="標楷體" w:eastAsia="標楷體" w:hAnsi="標楷體" w:cs="新細明體,Bold" w:hint="eastAsia"/>
                <w:bCs/>
                <w:color w:val="000000"/>
                <w:kern w:val="0"/>
              </w:rPr>
              <w:t>引導學生討論核心價值及行為準則，視需要採取實際模擬演練方式進行，</w:t>
            </w:r>
            <w:r w:rsidRPr="00250C40">
              <w:rPr>
                <w:rFonts w:ascii="標楷體" w:eastAsia="標楷體" w:hAnsi="標楷體" w:cs="新細明體,Bold"/>
                <w:bCs/>
                <w:color w:val="000000"/>
                <w:kern w:val="0"/>
              </w:rPr>
              <w:t>提供機會鼓勵學生從「做中學習」</w:t>
            </w:r>
            <w:r w:rsidRPr="00250C40">
              <w:rPr>
                <w:rFonts w:ascii="標楷體" w:eastAsia="標楷體" w:hAnsi="標楷體" w:cs="新細明體,Bold" w:hint="eastAsia"/>
                <w:bCs/>
                <w:color w:val="000000"/>
                <w:kern w:val="0"/>
              </w:rPr>
              <w:t>，並從</w:t>
            </w:r>
            <w:r w:rsidRPr="00250C40">
              <w:rPr>
                <w:rFonts w:ascii="標楷體" w:eastAsia="標楷體" w:hAnsi="標楷體" w:cs="新細明體,Bold"/>
                <w:bCs/>
                <w:color w:val="000000"/>
                <w:kern w:val="0"/>
              </w:rPr>
              <w:t>日常生活與人際互動中實踐良好品德行為</w:t>
            </w:r>
            <w:r w:rsidRPr="00250C40">
              <w:rPr>
                <w:rFonts w:ascii="標楷體" w:eastAsia="標楷體" w:hAnsi="標楷體" w:cs="新細明體,Bold" w:hint="eastAsia"/>
                <w:bCs/>
                <w:color w:val="000000"/>
                <w:kern w:val="0"/>
              </w:rPr>
              <w:t>。</w:t>
            </w:r>
          </w:p>
        </w:tc>
      </w:tr>
      <w:tr w:rsidR="00750BD9" w:rsidRPr="00250C40" w:rsidTr="00BA0C2B">
        <w:trPr>
          <w:trHeight w:val="1418"/>
        </w:trPr>
        <w:tc>
          <w:tcPr>
            <w:tcW w:w="2548" w:type="dxa"/>
          </w:tcPr>
          <w:p w:rsidR="00750BD9" w:rsidRPr="00250C40" w:rsidRDefault="00750BD9" w:rsidP="00BA0C2B">
            <w:pPr>
              <w:autoSpaceDE w:val="0"/>
              <w:autoSpaceDN w:val="0"/>
              <w:adjustRightInd w:val="0"/>
              <w:spacing w:line="400" w:lineRule="exact"/>
              <w:rPr>
                <w:rFonts w:ascii="標楷體" w:eastAsia="標楷體" w:hAnsi="標楷體" w:cs="新細明體,Bold"/>
                <w:bCs/>
                <w:color w:val="000000"/>
                <w:kern w:val="0"/>
                <w:sz w:val="28"/>
                <w:szCs w:val="28"/>
              </w:rPr>
            </w:pPr>
            <w:r w:rsidRPr="00250C40">
              <w:rPr>
                <w:rFonts w:ascii="標楷體" w:eastAsia="標楷體" w:hAnsi="標楷體"/>
                <w:bCs/>
                <w:color w:val="000000"/>
                <w:kern w:val="0"/>
                <w:sz w:val="28"/>
                <w:szCs w:val="28"/>
              </w:rPr>
              <w:lastRenderedPageBreak/>
              <w:t>S</w:t>
            </w:r>
            <w:r w:rsidRPr="00250C40">
              <w:rPr>
                <w:rFonts w:ascii="標楷體" w:eastAsia="標楷體" w:hAnsi="標楷體" w:hint="eastAsia"/>
                <w:bCs/>
                <w:color w:val="000000"/>
                <w:kern w:val="0"/>
                <w:sz w:val="28"/>
                <w:szCs w:val="28"/>
              </w:rPr>
              <w:t>4.</w:t>
            </w:r>
            <w:r w:rsidRPr="00250C40">
              <w:rPr>
                <w:rFonts w:ascii="標楷體" w:eastAsia="標楷體" w:hAnsi="標楷體" w:cs="新細明體,Bold" w:hint="eastAsia"/>
                <w:bCs/>
                <w:color w:val="000000"/>
                <w:kern w:val="0"/>
                <w:sz w:val="28"/>
                <w:szCs w:val="28"/>
              </w:rPr>
              <w:t>統整校內外的人力物力與財力支援以致力品德教育</w:t>
            </w:r>
          </w:p>
        </w:tc>
        <w:tc>
          <w:tcPr>
            <w:tcW w:w="7200" w:type="dxa"/>
          </w:tcPr>
          <w:p w:rsidR="00750BD9" w:rsidRPr="00250C40" w:rsidRDefault="00750BD9" w:rsidP="00BA0C2B">
            <w:pPr>
              <w:rPr>
                <w:rFonts w:ascii="標楷體" w:eastAsia="標楷體" w:hAnsi="標楷體"/>
                <w:color w:val="000000"/>
                <w:kern w:val="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4.1</w:t>
            </w:r>
            <w:r w:rsidRPr="00250C40">
              <w:rPr>
                <w:rFonts w:ascii="標楷體" w:eastAsia="標楷體" w:hAnsi="標楷體" w:hint="eastAsia"/>
                <w:color w:val="000000"/>
                <w:kern w:val="0"/>
              </w:rPr>
              <w:t>結合教師、行政人員、學生及家長等成為夥伴關係，共同營造具品德氣氛之優質校園文化，發揮境教之功能；並透過強化校長、教師、行政人員及家長等身教角色與職責，作為學生品德教育之學習楷模。</w:t>
            </w:r>
          </w:p>
          <w:p w:rsidR="00750BD9" w:rsidRPr="00250C40" w:rsidRDefault="00750BD9" w:rsidP="00BA0C2B">
            <w:pPr>
              <w:rPr>
                <w:rFonts w:ascii="標楷體" w:eastAsia="標楷體" w:hAnsi="標楷體"/>
                <w:color w:val="000000"/>
                <w:kern w:val="0"/>
              </w:rPr>
            </w:pPr>
          </w:p>
          <w:p w:rsidR="00750BD9" w:rsidRPr="00250C40" w:rsidRDefault="00750BD9" w:rsidP="00BA0C2B">
            <w:pPr>
              <w:spacing w:line="400" w:lineRule="exact"/>
              <w:jc w:val="both"/>
              <w:rPr>
                <w:rFonts w:ascii="新細明體" w:hAnsi="新細明體"/>
                <w:color w:val="00000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4.2</w:t>
            </w:r>
            <w:r w:rsidRPr="00250C40">
              <w:rPr>
                <w:rFonts w:ascii="標楷體" w:eastAsia="標楷體" w:hAnsi="標楷體" w:hint="eastAsia"/>
                <w:color w:val="000000"/>
                <w:kern w:val="0"/>
              </w:rPr>
              <w:t>親師合作，定期召開班親會、親子溝通講座、輔導教師會議，引進外資源共同推行學生認輔，營造友善校園的環境，共同養成學生良好生活習慣、正確學習態度</w:t>
            </w:r>
            <w:r w:rsidRPr="00250C40">
              <w:rPr>
                <w:rFonts w:ascii="新細明體" w:hAnsi="新細明體" w:hint="eastAsia"/>
                <w:color w:val="000000"/>
              </w:rPr>
              <w:t>。</w:t>
            </w:r>
          </w:p>
          <w:p w:rsidR="00750BD9" w:rsidRPr="00250C40" w:rsidRDefault="00750BD9" w:rsidP="00BA0C2B">
            <w:pPr>
              <w:rPr>
                <w:rFonts w:ascii="標楷體" w:eastAsia="標楷體" w:hAnsi="標楷體" w:cs="新細明體,Bold"/>
                <w:bCs/>
                <w:color w:val="000000"/>
                <w:kern w:val="0"/>
              </w:rPr>
            </w:pPr>
          </w:p>
        </w:tc>
      </w:tr>
      <w:tr w:rsidR="00750BD9" w:rsidRPr="00250C40" w:rsidTr="00BA0C2B">
        <w:trPr>
          <w:trHeight w:val="2677"/>
        </w:trPr>
        <w:tc>
          <w:tcPr>
            <w:tcW w:w="2548" w:type="dxa"/>
          </w:tcPr>
          <w:p w:rsidR="00750BD9" w:rsidRPr="00250C40" w:rsidRDefault="00750BD9" w:rsidP="00BA0C2B">
            <w:pPr>
              <w:autoSpaceDE w:val="0"/>
              <w:autoSpaceDN w:val="0"/>
              <w:adjustRightInd w:val="0"/>
              <w:spacing w:line="400" w:lineRule="exact"/>
              <w:rPr>
                <w:rFonts w:ascii="標楷體" w:eastAsia="標楷體" w:hAnsi="標楷體" w:cs="新細明體,Bold"/>
                <w:bCs/>
                <w:color w:val="000000"/>
                <w:kern w:val="0"/>
                <w:sz w:val="28"/>
                <w:szCs w:val="28"/>
              </w:rPr>
            </w:pPr>
            <w:r w:rsidRPr="00250C40">
              <w:rPr>
                <w:rFonts w:ascii="標楷體" w:eastAsia="標楷體" w:hAnsi="標楷體"/>
                <w:bCs/>
                <w:color w:val="000000"/>
                <w:kern w:val="0"/>
                <w:sz w:val="28"/>
                <w:szCs w:val="28"/>
              </w:rPr>
              <w:t>S5</w:t>
            </w:r>
            <w:r w:rsidRPr="00250C40">
              <w:rPr>
                <w:rFonts w:ascii="標楷體" w:eastAsia="標楷體" w:hAnsi="標楷體" w:hint="eastAsia"/>
                <w:bCs/>
                <w:color w:val="000000"/>
                <w:kern w:val="0"/>
                <w:sz w:val="28"/>
                <w:szCs w:val="28"/>
              </w:rPr>
              <w:t>.</w:t>
            </w:r>
            <w:r w:rsidRPr="00250C40">
              <w:rPr>
                <w:rFonts w:ascii="標楷體" w:eastAsia="標楷體" w:hAnsi="標楷體" w:cs="新細明體,Bold" w:hint="eastAsia"/>
                <w:bCs/>
                <w:color w:val="000000"/>
                <w:kern w:val="0"/>
                <w:sz w:val="28"/>
                <w:szCs w:val="28"/>
              </w:rPr>
              <w:t>將品德教育有計畫且多元地納入各學科</w:t>
            </w:r>
            <w:r w:rsidRPr="00250C40">
              <w:rPr>
                <w:rFonts w:ascii="標楷體" w:eastAsia="標楷體" w:hAnsi="標楷體"/>
                <w:bCs/>
                <w:color w:val="000000"/>
                <w:kern w:val="0"/>
                <w:sz w:val="28"/>
                <w:szCs w:val="28"/>
              </w:rPr>
              <w:t>/</w:t>
            </w:r>
            <w:r w:rsidRPr="00250C40">
              <w:rPr>
                <w:rFonts w:ascii="標楷體" w:eastAsia="標楷體" w:hAnsi="標楷體" w:cs="新細明體,Bold" w:hint="eastAsia"/>
                <w:bCs/>
                <w:color w:val="000000"/>
                <w:kern w:val="0"/>
                <w:sz w:val="28"/>
                <w:szCs w:val="28"/>
              </w:rPr>
              <w:t>領域</w:t>
            </w:r>
          </w:p>
        </w:tc>
        <w:tc>
          <w:tcPr>
            <w:tcW w:w="7200" w:type="dxa"/>
          </w:tcPr>
          <w:p w:rsidR="00750BD9" w:rsidRPr="00250C40" w:rsidRDefault="00750BD9" w:rsidP="00BA0C2B">
            <w:pPr>
              <w:rPr>
                <w:rFonts w:eastAsia="標楷體"/>
                <w:color w:val="00000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5.1</w:t>
            </w:r>
            <w:r w:rsidRPr="00250C40">
              <w:rPr>
                <w:rFonts w:eastAsia="標楷體"/>
                <w:color w:val="000000"/>
              </w:rPr>
              <w:t>鼓勵教師研發品德教育課程與教材，及利用教育部、社會公益團體研發之品德教育相關媒材，如錄影帶、多媒體、教案或宣導小冊等。</w:t>
            </w:r>
          </w:p>
          <w:p w:rsidR="00750BD9" w:rsidRPr="00250C40" w:rsidRDefault="00750BD9" w:rsidP="00BA0C2B">
            <w:pPr>
              <w:rPr>
                <w:rFonts w:eastAsia="標楷體"/>
                <w:color w:val="000000"/>
              </w:rPr>
            </w:pPr>
          </w:p>
          <w:p w:rsidR="00750BD9" w:rsidRPr="00250C40" w:rsidRDefault="00750BD9" w:rsidP="00BA0C2B">
            <w:pPr>
              <w:rPr>
                <w:rFonts w:ascii="標楷體" w:eastAsia="標楷體" w:hAnsi="標楷體"/>
                <w:color w:val="000000"/>
                <w:kern w:val="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5.2</w:t>
            </w:r>
            <w:r w:rsidRPr="00250C40">
              <w:rPr>
                <w:rFonts w:ascii="標楷體" w:eastAsia="標楷體" w:hAnsi="標楷體" w:hint="eastAsia"/>
                <w:color w:val="000000"/>
                <w:kern w:val="0"/>
              </w:rPr>
              <w:t>鼓勵教師利用家庭聯絡簿，結合家長將品德行為準則深植於學生內心中。</w:t>
            </w:r>
          </w:p>
          <w:p w:rsidR="00750BD9" w:rsidRPr="00250C40" w:rsidRDefault="00750BD9" w:rsidP="00BA0C2B">
            <w:pPr>
              <w:rPr>
                <w:rFonts w:ascii="標楷體" w:eastAsia="標楷體" w:hAnsi="標楷體"/>
                <w:color w:val="000000"/>
                <w:kern w:val="0"/>
              </w:rPr>
            </w:pPr>
          </w:p>
          <w:p w:rsidR="00750BD9" w:rsidRPr="00250C40" w:rsidRDefault="00750BD9" w:rsidP="00BA0C2B">
            <w:pPr>
              <w:rPr>
                <w:rFonts w:ascii="標楷體" w:eastAsia="標楷體" w:hAnsi="標楷體"/>
                <w:color w:val="000000"/>
                <w:kern w:val="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5.3</w:t>
            </w:r>
            <w:r w:rsidRPr="00250C40">
              <w:rPr>
                <w:rFonts w:ascii="標楷體" w:eastAsia="標楷體" w:hAnsi="標楷體" w:hint="eastAsia"/>
                <w:color w:val="000000"/>
                <w:kern w:val="0"/>
              </w:rPr>
              <w:t>鼓勵導師</w:t>
            </w:r>
            <w:r w:rsidRPr="00250C40">
              <w:rPr>
                <w:rFonts w:ascii="標楷體" w:eastAsia="標楷體" w:hAnsi="標楷體"/>
                <w:color w:val="000000"/>
                <w:kern w:val="0"/>
              </w:rPr>
              <w:t>融合時事及生活教育，於導師時間及彈性應用時間，引導學生建立正確道德觀念。</w:t>
            </w:r>
          </w:p>
          <w:p w:rsidR="00750BD9" w:rsidRPr="00250C40" w:rsidRDefault="00750BD9" w:rsidP="00BA0C2B">
            <w:pPr>
              <w:rPr>
                <w:rFonts w:ascii="標楷體" w:eastAsia="標楷體" w:hAnsi="標楷體" w:cs="新細明體,Bold"/>
                <w:bCs/>
                <w:color w:val="000000"/>
                <w:kern w:val="0"/>
              </w:rPr>
            </w:pPr>
          </w:p>
        </w:tc>
      </w:tr>
      <w:tr w:rsidR="00750BD9" w:rsidRPr="00250C40" w:rsidTr="00BA0C2B">
        <w:trPr>
          <w:trHeight w:val="2498"/>
        </w:trPr>
        <w:tc>
          <w:tcPr>
            <w:tcW w:w="2548" w:type="dxa"/>
          </w:tcPr>
          <w:p w:rsidR="00750BD9" w:rsidRPr="00250C40" w:rsidRDefault="00750BD9" w:rsidP="00BA0C2B">
            <w:pPr>
              <w:autoSpaceDE w:val="0"/>
              <w:autoSpaceDN w:val="0"/>
              <w:adjustRightInd w:val="0"/>
              <w:spacing w:line="400" w:lineRule="exact"/>
              <w:rPr>
                <w:rFonts w:ascii="標楷體" w:eastAsia="標楷體" w:hAnsi="標楷體" w:cs="新細明體,Bold"/>
                <w:bCs/>
                <w:color w:val="000000"/>
                <w:kern w:val="0"/>
                <w:sz w:val="28"/>
                <w:szCs w:val="28"/>
              </w:rPr>
            </w:pPr>
            <w:r w:rsidRPr="00250C40">
              <w:rPr>
                <w:rFonts w:ascii="標楷體" w:eastAsia="標楷體" w:hAnsi="標楷體"/>
                <w:bCs/>
                <w:color w:val="000000"/>
                <w:kern w:val="0"/>
                <w:sz w:val="28"/>
                <w:szCs w:val="28"/>
              </w:rPr>
              <w:t>S6 .</w:t>
            </w:r>
            <w:r w:rsidRPr="00250C40">
              <w:rPr>
                <w:rFonts w:ascii="標楷體" w:eastAsia="標楷體" w:hAnsi="標楷體" w:cs="新細明體,Bold" w:hint="eastAsia"/>
                <w:bCs/>
                <w:color w:val="000000"/>
                <w:kern w:val="0"/>
                <w:sz w:val="28"/>
                <w:szCs w:val="28"/>
              </w:rPr>
              <w:t>將品德教育具體彰顯於校園規章與活動</w:t>
            </w:r>
          </w:p>
        </w:tc>
        <w:tc>
          <w:tcPr>
            <w:tcW w:w="7200" w:type="dxa"/>
          </w:tcPr>
          <w:p w:rsidR="00750BD9" w:rsidRPr="00250C40" w:rsidRDefault="00750BD9" w:rsidP="00BA0C2B">
            <w:pPr>
              <w:rPr>
                <w:rFonts w:ascii="標楷體" w:eastAsia="標楷體" w:hAnsi="標楷體" w:cs="新細明體,Bold"/>
                <w:bCs/>
                <w:color w:val="000000"/>
                <w:kern w:val="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6.1利用學生朝會、班級輔導、彈性課程及全校性或全年級性活動等時間，透過榮譽兒童表揚、模範生選拔、班級公約、社團活動、、宣導活動、愛校服務、體育競賽、日常打掃等多元活潑方式實施品德教育，引導學生觀摩、體驗學習。</w:t>
            </w:r>
          </w:p>
          <w:p w:rsidR="00750BD9" w:rsidRPr="00250C40" w:rsidRDefault="00750BD9" w:rsidP="00BA0C2B">
            <w:pPr>
              <w:rPr>
                <w:rFonts w:ascii="標楷體" w:eastAsia="標楷體" w:hAnsi="標楷體" w:cs="新細明體,Bold"/>
                <w:bCs/>
                <w:color w:val="000000"/>
                <w:kern w:val="0"/>
              </w:rPr>
            </w:pPr>
          </w:p>
          <w:p w:rsidR="00750BD9" w:rsidRPr="00250C40" w:rsidRDefault="00750BD9" w:rsidP="00BA0C2B">
            <w:pPr>
              <w:rPr>
                <w:rFonts w:ascii="標楷體" w:eastAsia="標楷體" w:hAnsi="標楷體" w:cs="新細明體,Bold"/>
                <w:bCs/>
                <w:color w:val="000000"/>
                <w:kern w:val="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6.2透過「小市長」選舉選出學生自治幹部，讓學生參與學生共同討論或檢討學校校規與重要措施，並可進一步對學校提出建議。</w:t>
            </w:r>
          </w:p>
          <w:p w:rsidR="00750BD9" w:rsidRPr="00250C40" w:rsidRDefault="00750BD9" w:rsidP="00BA0C2B">
            <w:pPr>
              <w:rPr>
                <w:rFonts w:ascii="標楷體" w:eastAsia="標楷體" w:hAnsi="標楷體" w:cs="新細明體,Bold"/>
                <w:bCs/>
                <w:color w:val="000000"/>
                <w:kern w:val="0"/>
              </w:rPr>
            </w:pPr>
          </w:p>
          <w:p w:rsidR="00750BD9" w:rsidRPr="00250C40" w:rsidRDefault="00750BD9" w:rsidP="00BA0C2B">
            <w:pPr>
              <w:rPr>
                <w:rFonts w:ascii="標楷體" w:eastAsia="標楷體" w:hAnsi="標楷體" w:cs="新細明體,Bold"/>
                <w:bCs/>
                <w:color w:val="000000"/>
                <w:kern w:val="0"/>
              </w:rPr>
            </w:pPr>
          </w:p>
          <w:p w:rsidR="00750BD9" w:rsidRPr="00250C40" w:rsidRDefault="00750BD9" w:rsidP="00BA0C2B">
            <w:pPr>
              <w:snapToGrid w:val="0"/>
              <w:ind w:leftChars="22" w:left="53"/>
              <w:rPr>
                <w:rFonts w:ascii="標楷體" w:eastAsia="標楷體" w:hAnsi="標楷體"/>
                <w:color w:val="00000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6.3</w:t>
            </w:r>
            <w:r w:rsidRPr="00250C40">
              <w:rPr>
                <w:rFonts w:ascii="標楷體" w:eastAsia="標楷體" w:hAnsi="標楷體" w:hint="eastAsia"/>
                <w:color w:val="000000"/>
              </w:rPr>
              <w:t>辦理各式學生團隊活動(如田徑隊、學生太極拳、直排輪隊、節奏樂隊、跆拳道、躲避球隊</w:t>
            </w:r>
            <w:r w:rsidRPr="00250C40">
              <w:rPr>
                <w:rFonts w:ascii="標楷體" w:eastAsia="標楷體" w:hAnsi="標楷體"/>
                <w:color w:val="000000"/>
              </w:rPr>
              <w:t>…</w:t>
            </w:r>
            <w:r w:rsidRPr="00250C40">
              <w:rPr>
                <w:rFonts w:ascii="標楷體" w:eastAsia="標楷體" w:hAnsi="標楷體" w:hint="eastAsia"/>
                <w:color w:val="000000"/>
              </w:rPr>
              <w:t>等)，於活動中培養吃苦耐勞的精神及提昇學童重榮譽的品格情操。</w:t>
            </w:r>
          </w:p>
          <w:p w:rsidR="00750BD9" w:rsidRPr="00250C40" w:rsidRDefault="00750BD9" w:rsidP="00BA0C2B">
            <w:pPr>
              <w:rPr>
                <w:rFonts w:ascii="標楷體" w:eastAsia="標楷體" w:hAnsi="標楷體" w:cs="新細明體,Bold"/>
                <w:bCs/>
                <w:color w:val="000000"/>
                <w:kern w:val="0"/>
              </w:rPr>
            </w:pPr>
          </w:p>
          <w:p w:rsidR="00750BD9" w:rsidRPr="00250C40" w:rsidRDefault="00750BD9" w:rsidP="00BA0C2B">
            <w:pPr>
              <w:ind w:leftChars="22" w:left="55" w:hanging="2"/>
              <w:rPr>
                <w:color w:val="00000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6.4</w:t>
            </w:r>
            <w:r w:rsidRPr="00250C40">
              <w:rPr>
                <w:rFonts w:ascii="標楷體" w:eastAsia="標楷體" w:hAnsi="標楷體" w:hint="eastAsia"/>
                <w:color w:val="000000"/>
              </w:rPr>
              <w:t>指導學童組織校園糾察隊、播音隊、環保尖兵服務、各班衛生小天使及交通服務隊等學生自治團隊，辦理兒童朝會、放學、校園整潔維護及交通導護等服務工作，培養兒童榮譽服務精神與責任感。</w:t>
            </w:r>
          </w:p>
          <w:p w:rsidR="00750BD9" w:rsidRPr="00250C40" w:rsidRDefault="00750BD9" w:rsidP="00BA0C2B">
            <w:pPr>
              <w:rPr>
                <w:rFonts w:ascii="標楷體" w:eastAsia="標楷體" w:hAnsi="標楷體" w:cs="新細明體,Bold"/>
                <w:bCs/>
                <w:color w:val="000000"/>
                <w:kern w:val="0"/>
              </w:rPr>
            </w:pPr>
          </w:p>
        </w:tc>
      </w:tr>
      <w:tr w:rsidR="00750BD9" w:rsidRPr="00250C40" w:rsidTr="00BA0C2B">
        <w:trPr>
          <w:trHeight w:val="1966"/>
        </w:trPr>
        <w:tc>
          <w:tcPr>
            <w:tcW w:w="2548" w:type="dxa"/>
          </w:tcPr>
          <w:p w:rsidR="00750BD9" w:rsidRPr="00250C40" w:rsidRDefault="00750BD9" w:rsidP="00BA0C2B">
            <w:pPr>
              <w:autoSpaceDE w:val="0"/>
              <w:autoSpaceDN w:val="0"/>
              <w:adjustRightInd w:val="0"/>
              <w:spacing w:line="400" w:lineRule="exact"/>
              <w:rPr>
                <w:rFonts w:ascii="標楷體" w:eastAsia="標楷體" w:hAnsi="標楷體" w:cs="新細明體,Bold"/>
                <w:bCs/>
                <w:color w:val="000000"/>
                <w:kern w:val="0"/>
                <w:sz w:val="28"/>
                <w:szCs w:val="28"/>
              </w:rPr>
            </w:pPr>
            <w:r w:rsidRPr="00250C40">
              <w:rPr>
                <w:rFonts w:ascii="標楷體" w:eastAsia="標楷體" w:hAnsi="標楷體"/>
                <w:bCs/>
                <w:color w:val="000000"/>
                <w:kern w:val="0"/>
                <w:sz w:val="28"/>
                <w:szCs w:val="28"/>
              </w:rPr>
              <w:lastRenderedPageBreak/>
              <w:t>S7</w:t>
            </w:r>
            <w:r w:rsidRPr="00250C40">
              <w:rPr>
                <w:rFonts w:ascii="標楷體" w:eastAsia="標楷體" w:hAnsi="標楷體" w:hint="eastAsia"/>
                <w:bCs/>
                <w:color w:val="000000"/>
                <w:kern w:val="0"/>
                <w:sz w:val="28"/>
                <w:szCs w:val="28"/>
              </w:rPr>
              <w:t>.</w:t>
            </w:r>
            <w:r w:rsidRPr="00250C40">
              <w:rPr>
                <w:rFonts w:ascii="標楷體" w:eastAsia="標楷體" w:hAnsi="標楷體" w:cs="新細明體,Bold" w:hint="eastAsia"/>
                <w:bCs/>
                <w:color w:val="000000"/>
                <w:kern w:val="0"/>
                <w:sz w:val="28"/>
                <w:szCs w:val="28"/>
              </w:rPr>
              <w:t>將品德教育系統地融入校園生活以及親師生互動中</w:t>
            </w:r>
          </w:p>
        </w:tc>
        <w:tc>
          <w:tcPr>
            <w:tcW w:w="7200" w:type="dxa"/>
          </w:tcPr>
          <w:p w:rsidR="00750BD9" w:rsidRPr="00250C40" w:rsidRDefault="00750BD9" w:rsidP="00BA0C2B">
            <w:pPr>
              <w:rPr>
                <w:rFonts w:ascii="標楷體" w:eastAsia="標楷體" w:hAnsi="標楷體"/>
                <w:color w:val="00000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7.1</w:t>
            </w:r>
            <w:r w:rsidRPr="00250C40">
              <w:rPr>
                <w:rFonts w:ascii="標楷體" w:eastAsia="標楷體" w:hAnsi="標楷體" w:hint="eastAsia"/>
                <w:color w:val="000000"/>
              </w:rPr>
              <w:t>制訂定輔導管教學生辦法、獎懲規定及榮譽制度，作為教師管教之依據。</w:t>
            </w:r>
          </w:p>
          <w:p w:rsidR="00750BD9" w:rsidRPr="00250C40" w:rsidRDefault="00750BD9" w:rsidP="00BA0C2B">
            <w:pPr>
              <w:rPr>
                <w:rFonts w:ascii="標楷體" w:eastAsia="標楷體" w:hAnsi="標楷體" w:cs="新細明體,Bold"/>
                <w:bCs/>
                <w:color w:val="000000"/>
                <w:kern w:val="0"/>
              </w:rPr>
            </w:pPr>
          </w:p>
          <w:p w:rsidR="00750BD9" w:rsidRPr="00250C40" w:rsidRDefault="00750BD9" w:rsidP="00BA0C2B">
            <w:pPr>
              <w:rPr>
                <w:rFonts w:ascii="標楷體" w:eastAsia="標楷體" w:hAnsi="標楷體" w:cs="新細明體,Bold"/>
                <w:bCs/>
                <w:color w:val="000000"/>
                <w:kern w:val="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7.2實施榮譽卡制度，每月選出各班榮譽兒童，並於兒童晨會頒發獎狀表揚。</w:t>
            </w:r>
          </w:p>
          <w:p w:rsidR="00750BD9" w:rsidRPr="00250C40" w:rsidRDefault="00750BD9" w:rsidP="00BA0C2B">
            <w:pPr>
              <w:rPr>
                <w:rFonts w:ascii="標楷體" w:eastAsia="標楷體" w:hAnsi="標楷體" w:cs="新細明體,Bold"/>
                <w:bCs/>
                <w:color w:val="000000"/>
                <w:kern w:val="0"/>
              </w:rPr>
            </w:pPr>
          </w:p>
          <w:p w:rsidR="00750BD9" w:rsidRPr="00250C40" w:rsidRDefault="00750BD9" w:rsidP="00BA0C2B">
            <w:pPr>
              <w:rPr>
                <w:rFonts w:ascii="標楷體" w:eastAsia="標楷體" w:hAnsi="標楷體" w:cs="新細明體,Bold"/>
                <w:bCs/>
                <w:color w:val="000000"/>
                <w:kern w:val="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7.3校園角落佈置品德教育學習角，核心價值宣導。</w:t>
            </w:r>
          </w:p>
          <w:p w:rsidR="00750BD9" w:rsidRPr="00250C40" w:rsidRDefault="00750BD9" w:rsidP="00BA0C2B">
            <w:pPr>
              <w:rPr>
                <w:rFonts w:ascii="標楷體" w:eastAsia="標楷體" w:hAnsi="標楷體" w:cs="新細明體"/>
                <w:color w:val="000000"/>
                <w:kern w:val="0"/>
                <w:sz w:val="27"/>
                <w:szCs w:val="27"/>
              </w:rPr>
            </w:pPr>
          </w:p>
          <w:p w:rsidR="00750BD9" w:rsidRPr="00250C40" w:rsidRDefault="00750BD9" w:rsidP="00BA0C2B">
            <w:pPr>
              <w:rPr>
                <w:rFonts w:ascii="標楷體" w:eastAsia="標楷體" w:hAnsi="標楷體" w:cs="新細明體,Bold"/>
                <w:bCs/>
                <w:color w:val="000000"/>
                <w:kern w:val="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7.4</w:t>
            </w:r>
            <w:r w:rsidRPr="00250C40">
              <w:rPr>
                <w:rFonts w:ascii="標楷體" w:eastAsia="標楷體" w:hAnsi="標楷體" w:cs="新細明體" w:hint="eastAsia"/>
                <w:color w:val="000000"/>
                <w:kern w:val="0"/>
              </w:rPr>
              <w:t>運用導護制度每週督導實踐各核心價值之行為準則。</w:t>
            </w:r>
          </w:p>
        </w:tc>
      </w:tr>
      <w:tr w:rsidR="00750BD9" w:rsidRPr="00250C40" w:rsidTr="00BA0C2B">
        <w:trPr>
          <w:trHeight w:val="2677"/>
        </w:trPr>
        <w:tc>
          <w:tcPr>
            <w:tcW w:w="2548" w:type="dxa"/>
          </w:tcPr>
          <w:p w:rsidR="00750BD9" w:rsidRPr="00250C40" w:rsidRDefault="00750BD9" w:rsidP="00BA0C2B">
            <w:pPr>
              <w:autoSpaceDE w:val="0"/>
              <w:autoSpaceDN w:val="0"/>
              <w:adjustRightInd w:val="0"/>
              <w:spacing w:line="400" w:lineRule="exact"/>
              <w:rPr>
                <w:rFonts w:ascii="標楷體" w:eastAsia="標楷體" w:hAnsi="標楷體" w:cs="新細明體,Bold"/>
                <w:bCs/>
                <w:color w:val="000000"/>
                <w:kern w:val="0"/>
                <w:sz w:val="28"/>
                <w:szCs w:val="28"/>
              </w:rPr>
            </w:pPr>
            <w:r w:rsidRPr="00250C40">
              <w:rPr>
                <w:rFonts w:ascii="標楷體" w:eastAsia="標楷體" w:hAnsi="標楷體"/>
                <w:bCs/>
                <w:color w:val="000000"/>
                <w:kern w:val="0"/>
                <w:sz w:val="28"/>
                <w:szCs w:val="28"/>
              </w:rPr>
              <w:t>S8 .</w:t>
            </w:r>
            <w:r w:rsidRPr="00250C40">
              <w:rPr>
                <w:rFonts w:ascii="標楷體" w:eastAsia="標楷體" w:hAnsi="標楷體" w:cs="新細明體,Bold" w:hint="eastAsia"/>
                <w:bCs/>
                <w:color w:val="000000"/>
                <w:kern w:val="0"/>
                <w:sz w:val="28"/>
                <w:szCs w:val="28"/>
              </w:rPr>
              <w:t>促進學生品德認知情意與正向行為的提升</w:t>
            </w:r>
          </w:p>
        </w:tc>
        <w:tc>
          <w:tcPr>
            <w:tcW w:w="7200" w:type="dxa"/>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8.1舉辦學生「品德教育」相關書藉閱讀心得寫作比賽，級會時間指定「品德教育」議題討論，週會時間不定期播放「品德教育」相關影片等，促進學生品德認知思辨能力的提升。</w:t>
            </w:r>
          </w:p>
          <w:p w:rsidR="00750BD9" w:rsidRPr="00250C40" w:rsidRDefault="00750BD9" w:rsidP="00BA0C2B">
            <w:pPr>
              <w:autoSpaceDE w:val="0"/>
              <w:autoSpaceDN w:val="0"/>
              <w:adjustRightInd w:val="0"/>
              <w:rPr>
                <w:rFonts w:ascii="標楷體" w:eastAsia="標楷體" w:hAnsi="標楷體" w:cs="新細明體,Bold"/>
                <w:bCs/>
                <w:color w:val="000000"/>
                <w:kern w:val="0"/>
              </w:rPr>
            </w:pPr>
          </w:p>
          <w:p w:rsidR="00750BD9" w:rsidRPr="00250C40" w:rsidRDefault="00750BD9" w:rsidP="00BA0C2B">
            <w:pPr>
              <w:rPr>
                <w:rFonts w:ascii="標楷體" w:eastAsia="標楷體" w:hAnsi="標楷體" w:cs="新細明體,Bold"/>
                <w:bCs/>
                <w:color w:val="000000"/>
                <w:kern w:val="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8.2推行「小小藝術家」活動、「美感校外教學」、故事媽媽到班級說故事等活動，促進學生品德情意面向的強化，及品德正向行為的增長。</w:t>
            </w:r>
          </w:p>
          <w:p w:rsidR="00750BD9" w:rsidRPr="00250C40" w:rsidRDefault="00750BD9" w:rsidP="00BA0C2B">
            <w:pPr>
              <w:rPr>
                <w:rFonts w:ascii="標楷體" w:eastAsia="標楷體" w:hAnsi="標楷體" w:cs="新細明體,Bold"/>
                <w:bCs/>
                <w:color w:val="000000"/>
                <w:kern w:val="0"/>
              </w:rPr>
            </w:pPr>
          </w:p>
          <w:p w:rsidR="00750BD9" w:rsidRPr="00250C40" w:rsidRDefault="00750BD9" w:rsidP="00BA0C2B">
            <w:pPr>
              <w:rPr>
                <w:color w:val="000000"/>
              </w:rPr>
            </w:pPr>
          </w:p>
        </w:tc>
      </w:tr>
      <w:tr w:rsidR="00750BD9" w:rsidRPr="00250C40" w:rsidTr="00BA0C2B">
        <w:trPr>
          <w:trHeight w:val="881"/>
        </w:trPr>
        <w:tc>
          <w:tcPr>
            <w:tcW w:w="2548" w:type="dxa"/>
          </w:tcPr>
          <w:p w:rsidR="00750BD9" w:rsidRPr="00250C40" w:rsidRDefault="00750BD9" w:rsidP="00BA0C2B">
            <w:pPr>
              <w:autoSpaceDE w:val="0"/>
              <w:autoSpaceDN w:val="0"/>
              <w:adjustRightInd w:val="0"/>
              <w:spacing w:line="400" w:lineRule="exact"/>
              <w:rPr>
                <w:rFonts w:ascii="標楷體" w:eastAsia="標楷體" w:hAnsi="標楷體" w:cs="新細明體,Bold"/>
                <w:bCs/>
                <w:color w:val="000000"/>
                <w:kern w:val="0"/>
                <w:sz w:val="28"/>
                <w:szCs w:val="28"/>
              </w:rPr>
            </w:pPr>
            <w:r w:rsidRPr="00250C40">
              <w:rPr>
                <w:rFonts w:ascii="標楷體" w:eastAsia="標楷體" w:hAnsi="標楷體"/>
                <w:bCs/>
                <w:color w:val="000000"/>
                <w:kern w:val="0"/>
                <w:sz w:val="28"/>
                <w:szCs w:val="28"/>
              </w:rPr>
              <w:t>S9.</w:t>
            </w:r>
            <w:r w:rsidRPr="00250C40">
              <w:rPr>
                <w:rFonts w:ascii="標楷體" w:eastAsia="標楷體" w:hAnsi="標楷體" w:cs="新細明體,Bold" w:hint="eastAsia"/>
                <w:bCs/>
                <w:color w:val="000000"/>
                <w:kern w:val="0"/>
                <w:sz w:val="28"/>
                <w:szCs w:val="28"/>
              </w:rPr>
              <w:t>營造具正義關懷與正向紀律的校園文化與環境</w:t>
            </w:r>
          </w:p>
        </w:tc>
        <w:tc>
          <w:tcPr>
            <w:tcW w:w="7200" w:type="dxa"/>
          </w:tcPr>
          <w:p w:rsidR="00750BD9" w:rsidRPr="00250C40" w:rsidRDefault="00750BD9" w:rsidP="00BA0C2B">
            <w:pPr>
              <w:rPr>
                <w:rFonts w:ascii="標楷體" w:eastAsia="標楷體" w:hAnsi="標楷體"/>
                <w:color w:val="00000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9.1</w:t>
            </w:r>
            <w:r w:rsidRPr="00250C40">
              <w:rPr>
                <w:rFonts w:ascii="標楷體" w:eastAsia="標楷體" w:hAnsi="標楷體" w:hint="eastAsia"/>
                <w:color w:val="000000"/>
              </w:rPr>
              <w:t>制訂定輔導管教學生辦法、獎懲規定及榮譽制度，作為教師管教之依據。</w:t>
            </w:r>
          </w:p>
          <w:p w:rsidR="00750BD9" w:rsidRPr="00250C40" w:rsidRDefault="00750BD9" w:rsidP="00BA0C2B">
            <w:pPr>
              <w:rPr>
                <w:rFonts w:ascii="標楷體" w:eastAsia="標楷體" w:hAnsi="標楷體" w:cs="新細明體,Bold"/>
                <w:bCs/>
                <w:color w:val="000000"/>
                <w:kern w:val="0"/>
              </w:rPr>
            </w:pPr>
          </w:p>
          <w:p w:rsidR="00750BD9" w:rsidRPr="00250C40" w:rsidRDefault="00750BD9" w:rsidP="00BA0C2B">
            <w:pPr>
              <w:rPr>
                <w:rFonts w:ascii="標楷體" w:eastAsia="標楷體" w:hAnsi="標楷體" w:cs="新細明體,Bold"/>
                <w:bCs/>
                <w:color w:val="000000"/>
                <w:kern w:val="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9.2實施榮譽卡制度，每月選出各班榮譽兒童，並於兒童晨會頒發獎狀表揚。</w:t>
            </w:r>
          </w:p>
          <w:p w:rsidR="00750BD9" w:rsidRPr="00250C40" w:rsidRDefault="00750BD9" w:rsidP="00BA0C2B">
            <w:pPr>
              <w:rPr>
                <w:color w:val="000000"/>
              </w:rPr>
            </w:pPr>
          </w:p>
          <w:p w:rsidR="00750BD9" w:rsidRPr="00250C40" w:rsidRDefault="00750BD9" w:rsidP="00BA0C2B">
            <w:pPr>
              <w:rPr>
                <w:color w:val="00000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9.3每週進行生活競賽評分，由導護老師評分，每週表現優秀班級公佈於本校網頁，強化校園學生自治效能以及班級互相激勵功能。</w:t>
            </w:r>
          </w:p>
        </w:tc>
      </w:tr>
      <w:tr w:rsidR="00750BD9" w:rsidRPr="00250C40" w:rsidTr="00BA0C2B">
        <w:trPr>
          <w:trHeight w:val="701"/>
        </w:trPr>
        <w:tc>
          <w:tcPr>
            <w:tcW w:w="2548" w:type="dxa"/>
          </w:tcPr>
          <w:p w:rsidR="00750BD9" w:rsidRPr="00250C40" w:rsidRDefault="00750BD9" w:rsidP="00BA0C2B">
            <w:pPr>
              <w:autoSpaceDE w:val="0"/>
              <w:autoSpaceDN w:val="0"/>
              <w:adjustRightInd w:val="0"/>
              <w:spacing w:line="400" w:lineRule="exact"/>
              <w:rPr>
                <w:rFonts w:ascii="標楷體" w:eastAsia="標楷體" w:hAnsi="標楷體" w:cs="新細明體,Bold"/>
                <w:bCs/>
                <w:color w:val="000000"/>
                <w:kern w:val="0"/>
                <w:sz w:val="28"/>
                <w:szCs w:val="28"/>
              </w:rPr>
            </w:pPr>
            <w:r w:rsidRPr="00250C40">
              <w:rPr>
                <w:rFonts w:ascii="標楷體" w:eastAsia="標楷體" w:hAnsi="標楷體"/>
                <w:bCs/>
                <w:color w:val="000000"/>
                <w:kern w:val="0"/>
                <w:sz w:val="28"/>
                <w:szCs w:val="28"/>
              </w:rPr>
              <w:t>S</w:t>
            </w:r>
            <w:r w:rsidRPr="00250C40">
              <w:rPr>
                <w:rFonts w:ascii="標楷體" w:eastAsia="標楷體" w:hAnsi="標楷體" w:hint="eastAsia"/>
                <w:bCs/>
                <w:color w:val="000000"/>
                <w:kern w:val="0"/>
                <w:sz w:val="28"/>
                <w:szCs w:val="28"/>
              </w:rPr>
              <w:t>10.</w:t>
            </w:r>
            <w:r w:rsidRPr="00250C40">
              <w:rPr>
                <w:rFonts w:ascii="標楷體" w:eastAsia="標楷體" w:hAnsi="標楷體" w:cs="新細明體,Bold" w:hint="eastAsia"/>
                <w:bCs/>
                <w:color w:val="000000"/>
                <w:kern w:val="0"/>
                <w:sz w:val="28"/>
                <w:szCs w:val="28"/>
              </w:rPr>
              <w:t>建構學校對於品德教育實施與成果的自我反省及檢核機制</w:t>
            </w:r>
          </w:p>
          <w:p w:rsidR="00750BD9" w:rsidRPr="00250C40" w:rsidRDefault="00750BD9" w:rsidP="00BA0C2B">
            <w:pPr>
              <w:autoSpaceDE w:val="0"/>
              <w:autoSpaceDN w:val="0"/>
              <w:adjustRightInd w:val="0"/>
              <w:rPr>
                <w:rFonts w:ascii="標楷體" w:eastAsia="標楷體" w:hAnsi="標楷體"/>
                <w:bCs/>
                <w:color w:val="000000"/>
                <w:kern w:val="0"/>
              </w:rPr>
            </w:pPr>
          </w:p>
        </w:tc>
        <w:tc>
          <w:tcPr>
            <w:tcW w:w="7200" w:type="dxa"/>
          </w:tcPr>
          <w:p w:rsidR="00750BD9" w:rsidRPr="00250C40" w:rsidRDefault="00750BD9" w:rsidP="00BA0C2B">
            <w:pPr>
              <w:rPr>
                <w:rFonts w:ascii="標楷體" w:eastAsia="標楷體" w:hAnsi="標楷體" w:cs="新細明體,Bold"/>
                <w:bCs/>
                <w:color w:val="000000"/>
                <w:kern w:val="0"/>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10.1每學期建立師生自評檢視表。</w:t>
            </w:r>
          </w:p>
          <w:p w:rsidR="00750BD9" w:rsidRPr="00250C40" w:rsidRDefault="00750BD9" w:rsidP="00BA0C2B">
            <w:pPr>
              <w:widowControl/>
              <w:spacing w:before="100" w:beforeAutospacing="1" w:after="100" w:afterAutospacing="1"/>
              <w:rPr>
                <w:rFonts w:ascii="新細明體" w:hAnsi="新細明體" w:cs="新細明體"/>
                <w:color w:val="000000"/>
                <w:kern w:val="0"/>
                <w:sz w:val="27"/>
                <w:szCs w:val="27"/>
              </w:rPr>
            </w:pPr>
            <w:r w:rsidRPr="00250C40">
              <w:rPr>
                <w:rFonts w:ascii="標楷體" w:eastAsia="標楷體" w:hAnsi="標楷體" w:cs="新細明體,Bold"/>
                <w:bCs/>
                <w:color w:val="000000"/>
                <w:kern w:val="0"/>
              </w:rPr>
              <w:t>S</w:t>
            </w:r>
            <w:r w:rsidRPr="00250C40">
              <w:rPr>
                <w:rFonts w:ascii="標楷體" w:eastAsia="標楷體" w:hAnsi="標楷體" w:cs="新細明體,Bold" w:hint="eastAsia"/>
                <w:bCs/>
                <w:color w:val="000000"/>
                <w:kern w:val="0"/>
              </w:rPr>
              <w:t xml:space="preserve"> 10.2</w:t>
            </w:r>
            <w:r w:rsidRPr="00250C40">
              <w:rPr>
                <w:rFonts w:ascii="標楷體" w:eastAsia="標楷體" w:hAnsi="標楷體" w:hint="eastAsia"/>
                <w:color w:val="000000"/>
              </w:rPr>
              <w:t>召開「品德教育推行小組」會議，檢討與改進品德教育推行相關事宜。</w:t>
            </w:r>
          </w:p>
          <w:p w:rsidR="00750BD9" w:rsidRPr="00250C40" w:rsidRDefault="00750BD9" w:rsidP="00BA0C2B">
            <w:pPr>
              <w:rPr>
                <w:color w:val="000000"/>
              </w:rPr>
            </w:pPr>
          </w:p>
        </w:tc>
      </w:tr>
    </w:tbl>
    <w:p w:rsidR="00750BD9" w:rsidRPr="00250C40" w:rsidRDefault="00750BD9" w:rsidP="00750BD9">
      <w:pPr>
        <w:rPr>
          <w:color w:val="000000"/>
        </w:rPr>
      </w:pPr>
    </w:p>
    <w:p w:rsidR="00750BD9" w:rsidRDefault="00750BD9" w:rsidP="00750BD9">
      <w:pPr>
        <w:rPr>
          <w:color w:val="000000"/>
        </w:rPr>
      </w:pPr>
    </w:p>
    <w:p w:rsidR="004F74A5" w:rsidRDefault="004F74A5" w:rsidP="00750BD9">
      <w:pPr>
        <w:rPr>
          <w:color w:val="000000"/>
        </w:rPr>
      </w:pPr>
    </w:p>
    <w:p w:rsidR="004F74A5" w:rsidRDefault="004F74A5" w:rsidP="00750BD9">
      <w:pPr>
        <w:rPr>
          <w:color w:val="000000"/>
        </w:rPr>
      </w:pPr>
    </w:p>
    <w:p w:rsidR="004F74A5" w:rsidRDefault="004F74A5" w:rsidP="00750BD9">
      <w:pPr>
        <w:rPr>
          <w:color w:val="000000"/>
        </w:rPr>
      </w:pPr>
    </w:p>
    <w:p w:rsidR="004F74A5" w:rsidRPr="00250C40" w:rsidRDefault="004F74A5" w:rsidP="00750BD9">
      <w:pPr>
        <w:rPr>
          <w:color w:val="000000"/>
        </w:rPr>
      </w:pPr>
    </w:p>
    <w:p w:rsidR="00750BD9" w:rsidRPr="00250C40" w:rsidRDefault="00750BD9" w:rsidP="00750BD9">
      <w:pPr>
        <w:spacing w:line="400" w:lineRule="exact"/>
        <w:rPr>
          <w:rFonts w:ascii="標楷體" w:eastAsia="標楷體" w:hAnsi="標楷體"/>
          <w:color w:val="000000"/>
          <w:sz w:val="28"/>
          <w:szCs w:val="28"/>
        </w:rPr>
      </w:pPr>
      <w:r w:rsidRPr="00250C40">
        <w:rPr>
          <w:rFonts w:ascii="標楷體" w:eastAsia="標楷體" w:hAnsi="標楷體" w:hint="eastAsia"/>
          <w:color w:val="000000"/>
          <w:sz w:val="28"/>
          <w:szCs w:val="28"/>
        </w:rPr>
        <w:lastRenderedPageBreak/>
        <w:t>附件3</w:t>
      </w:r>
    </w:p>
    <w:p w:rsidR="00750BD9" w:rsidRPr="00250C40" w:rsidRDefault="00750BD9" w:rsidP="00750BD9">
      <w:pPr>
        <w:jc w:val="center"/>
        <w:rPr>
          <w:rFonts w:ascii="標楷體" w:eastAsia="標楷體" w:hAnsi="標楷體"/>
          <w:b/>
          <w:color w:val="000000"/>
          <w:sz w:val="40"/>
          <w:szCs w:val="40"/>
        </w:rPr>
      </w:pPr>
      <w:r w:rsidRPr="00250C40">
        <w:rPr>
          <w:rFonts w:ascii="標楷體" w:eastAsia="標楷體" w:hAnsi="標楷體" w:hint="eastAsia"/>
          <w:b/>
          <w:color w:val="000000"/>
          <w:sz w:val="40"/>
          <w:szCs w:val="40"/>
        </w:rPr>
        <w:t>新竹市 內湖 國小「品德核心價值及具體行為準則」</w:t>
      </w:r>
    </w:p>
    <w:p w:rsidR="00750BD9" w:rsidRPr="00250C40" w:rsidRDefault="00750BD9" w:rsidP="00750BD9">
      <w:pPr>
        <w:rPr>
          <w:color w:val="000000"/>
          <w:sz w:val="20"/>
        </w:rPr>
      </w:pPr>
    </w:p>
    <w:tbl>
      <w:tblPr>
        <w:tblW w:w="935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918"/>
        <w:gridCol w:w="2382"/>
        <w:gridCol w:w="2600"/>
        <w:gridCol w:w="2452"/>
      </w:tblGrid>
      <w:tr w:rsidR="00750BD9" w:rsidRPr="00250C40" w:rsidTr="00BA0C2B">
        <w:trPr>
          <w:trHeight w:val="345"/>
        </w:trPr>
        <w:tc>
          <w:tcPr>
            <w:tcW w:w="935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jc w:val="center"/>
              <w:rPr>
                <w:rFonts w:ascii="標楷體" w:eastAsia="標楷體" w:hAnsi="標楷體"/>
                <w:b/>
                <w:color w:val="000000"/>
                <w:sz w:val="28"/>
                <w:szCs w:val="28"/>
              </w:rPr>
            </w:pPr>
            <w:r w:rsidRPr="00250C40">
              <w:rPr>
                <w:rFonts w:ascii="標楷體" w:eastAsia="標楷體" w:hAnsi="標楷體" w:hint="eastAsia"/>
                <w:b/>
                <w:color w:val="000000"/>
                <w:sz w:val="28"/>
                <w:szCs w:val="28"/>
              </w:rPr>
              <w:t>國小</w:t>
            </w:r>
          </w:p>
        </w:tc>
      </w:tr>
      <w:tr w:rsidR="00750BD9" w:rsidRPr="00250C40" w:rsidTr="00BA0C2B">
        <w:trPr>
          <w:trHeight w:val="330"/>
        </w:trPr>
        <w:tc>
          <w:tcPr>
            <w:tcW w:w="191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jc w:val="center"/>
              <w:rPr>
                <w:rFonts w:ascii="標楷體" w:eastAsia="標楷體" w:hAnsi="標楷體"/>
                <w:b/>
                <w:color w:val="000000"/>
                <w:sz w:val="28"/>
                <w:szCs w:val="28"/>
              </w:rPr>
            </w:pPr>
            <w:r w:rsidRPr="00250C40">
              <w:rPr>
                <w:rFonts w:ascii="標楷體" w:eastAsia="標楷體" w:hAnsi="標楷體" w:hint="eastAsia"/>
                <w:b/>
                <w:color w:val="000000"/>
                <w:sz w:val="28"/>
                <w:szCs w:val="28"/>
              </w:rPr>
              <w:t>品德價值核心</w:t>
            </w:r>
          </w:p>
        </w:tc>
        <w:tc>
          <w:tcPr>
            <w:tcW w:w="743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jc w:val="center"/>
              <w:rPr>
                <w:rFonts w:ascii="標楷體" w:eastAsia="標楷體" w:hAnsi="標楷體"/>
                <w:b/>
                <w:color w:val="000000"/>
                <w:sz w:val="28"/>
                <w:szCs w:val="28"/>
              </w:rPr>
            </w:pPr>
            <w:r w:rsidRPr="00250C40">
              <w:rPr>
                <w:rFonts w:ascii="標楷體" w:eastAsia="標楷體" w:hAnsi="標楷體" w:hint="eastAsia"/>
                <w:b/>
                <w:color w:val="000000"/>
                <w:sz w:val="28"/>
                <w:szCs w:val="28"/>
              </w:rPr>
              <w:t>具體行為準則</w:t>
            </w:r>
          </w:p>
        </w:tc>
      </w:tr>
      <w:tr w:rsidR="00750BD9" w:rsidRPr="00250C40" w:rsidTr="00BA0C2B">
        <w:trPr>
          <w:trHeight w:val="654"/>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rPr>
                <w:rFonts w:ascii="標楷體" w:eastAsia="標楷體" w:hAnsi="標楷體"/>
                <w:b/>
                <w:color w:val="000000"/>
                <w:sz w:val="28"/>
                <w:szCs w:val="28"/>
              </w:rPr>
            </w:pPr>
          </w:p>
        </w:tc>
        <w:tc>
          <w:tcPr>
            <w:tcW w:w="2382" w:type="dxa"/>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spacing w:before="100" w:beforeAutospacing="1" w:after="100" w:afterAutospacing="1" w:line="300" w:lineRule="exact"/>
              <w:ind w:left="170" w:hanging="170"/>
              <w:jc w:val="center"/>
              <w:rPr>
                <w:rFonts w:ascii="標楷體" w:eastAsia="標楷體" w:hAnsi="標楷體"/>
                <w:b/>
                <w:color w:val="000000"/>
                <w:sz w:val="28"/>
                <w:szCs w:val="28"/>
              </w:rPr>
            </w:pPr>
            <w:r w:rsidRPr="00250C40">
              <w:rPr>
                <w:rFonts w:ascii="標楷體" w:eastAsia="標楷體" w:hAnsi="標楷體" w:hint="eastAsia"/>
                <w:b/>
                <w:color w:val="000000"/>
                <w:sz w:val="28"/>
                <w:szCs w:val="28"/>
              </w:rPr>
              <w:t>低年級</w:t>
            </w:r>
          </w:p>
        </w:tc>
        <w:tc>
          <w:tcPr>
            <w:tcW w:w="2600" w:type="dxa"/>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spacing w:before="100" w:beforeAutospacing="1" w:after="100" w:afterAutospacing="1"/>
              <w:ind w:left="298" w:hanging="298"/>
              <w:jc w:val="center"/>
              <w:rPr>
                <w:rFonts w:ascii="標楷體" w:eastAsia="標楷體" w:hAnsi="標楷體"/>
                <w:b/>
                <w:color w:val="000000"/>
                <w:sz w:val="28"/>
                <w:szCs w:val="28"/>
              </w:rPr>
            </w:pPr>
            <w:r w:rsidRPr="00250C40">
              <w:rPr>
                <w:rFonts w:ascii="標楷體" w:eastAsia="標楷體" w:hAnsi="標楷體" w:hint="eastAsia"/>
                <w:b/>
                <w:color w:val="000000"/>
                <w:sz w:val="28"/>
                <w:szCs w:val="28"/>
              </w:rPr>
              <w:t>中年級</w:t>
            </w:r>
          </w:p>
        </w:tc>
        <w:tc>
          <w:tcPr>
            <w:tcW w:w="2452" w:type="dxa"/>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spacing w:before="100" w:beforeAutospacing="1" w:after="100" w:afterAutospacing="1"/>
              <w:ind w:left="242" w:hanging="242"/>
              <w:jc w:val="center"/>
              <w:rPr>
                <w:rFonts w:ascii="標楷體" w:eastAsia="標楷體" w:hAnsi="標楷體"/>
                <w:b/>
                <w:color w:val="000000"/>
                <w:sz w:val="28"/>
                <w:szCs w:val="28"/>
              </w:rPr>
            </w:pPr>
            <w:r w:rsidRPr="00250C40">
              <w:rPr>
                <w:rFonts w:ascii="標楷體" w:eastAsia="標楷體" w:hAnsi="標楷體" w:hint="eastAsia"/>
                <w:b/>
                <w:color w:val="000000"/>
                <w:sz w:val="28"/>
                <w:szCs w:val="28"/>
              </w:rPr>
              <w:t>高年級</w:t>
            </w:r>
          </w:p>
        </w:tc>
      </w:tr>
      <w:tr w:rsidR="00750BD9" w:rsidRPr="00250C40" w:rsidTr="00BA0C2B">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jc w:val="center"/>
              <w:rPr>
                <w:rFonts w:ascii="標楷體" w:eastAsia="標楷體" w:hAnsi="標楷體"/>
                <w:color w:val="000000"/>
                <w:sz w:val="28"/>
                <w:szCs w:val="28"/>
              </w:rPr>
            </w:pPr>
            <w:r w:rsidRPr="00250C40">
              <w:rPr>
                <w:rFonts w:ascii="標楷體" w:eastAsia="標楷體" w:hAnsi="標楷體"/>
                <w:color w:val="000000"/>
                <w:sz w:val="28"/>
                <w:szCs w:val="28"/>
              </w:rPr>
              <w:t>感恩</w:t>
            </w:r>
          </w:p>
        </w:tc>
        <w:tc>
          <w:tcPr>
            <w:tcW w:w="238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認知：能瞭解父母、師長照顧自己的辛勞。</w:t>
            </w:r>
          </w:p>
          <w:p w:rsidR="00750BD9" w:rsidRPr="00250C40" w:rsidRDefault="00750BD9" w:rsidP="00BA0C2B">
            <w:pPr>
              <w:autoSpaceDE w:val="0"/>
              <w:autoSpaceDN w:val="0"/>
              <w:adjustRightInd w:val="0"/>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情意：別人對你有恩，要牢記在心並找機會回報。</w:t>
            </w:r>
          </w:p>
          <w:p w:rsidR="00750BD9" w:rsidRPr="00250C40" w:rsidRDefault="00750BD9" w:rsidP="00BA0C2B">
            <w:pPr>
              <w:autoSpaceDE w:val="0"/>
              <w:autoSpaceDN w:val="0"/>
              <w:adjustRightInd w:val="0"/>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w:t>
            </w:r>
            <w:r w:rsidRPr="00250C40">
              <w:rPr>
                <w:rFonts w:ascii="標楷體" w:eastAsia="標楷體" w:hAnsi="標楷體" w:cs="新細明體,Bold"/>
                <w:bCs/>
                <w:color w:val="000000"/>
                <w:kern w:val="0"/>
              </w:rPr>
              <w:t>常常說「請」「謝謝」、「對不起」</w:t>
            </w:r>
          </w:p>
        </w:tc>
        <w:tc>
          <w:tcPr>
            <w:tcW w:w="2600"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認知：能瞭解生活周遭有很多幫助自己的人、事、物。</w:t>
            </w:r>
          </w:p>
          <w:p w:rsidR="00750BD9" w:rsidRPr="00250C40" w:rsidRDefault="00750BD9" w:rsidP="00BA0C2B">
            <w:pPr>
              <w:autoSpaceDE w:val="0"/>
              <w:autoSpaceDN w:val="0"/>
              <w:adjustRightInd w:val="0"/>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情意：以樂觀、知足的心看待周遭的一切。</w:t>
            </w:r>
          </w:p>
          <w:p w:rsidR="00750BD9" w:rsidRPr="00250C40" w:rsidRDefault="00750BD9" w:rsidP="00BA0C2B">
            <w:pPr>
              <w:autoSpaceDE w:val="0"/>
              <w:autoSpaceDN w:val="0"/>
              <w:adjustRightInd w:val="0"/>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w:t>
            </w:r>
            <w:r w:rsidRPr="00250C40">
              <w:rPr>
                <w:rFonts w:ascii="標楷體" w:eastAsia="標楷體" w:hAnsi="標楷體" w:cs="新細明體,Bold"/>
                <w:bCs/>
                <w:color w:val="000000"/>
                <w:kern w:val="0"/>
              </w:rPr>
              <w:t>對於養育、照顧我、教導我們的人都能心懷感恩。</w:t>
            </w:r>
          </w:p>
        </w:tc>
        <w:tc>
          <w:tcPr>
            <w:tcW w:w="245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認知：能瞭解不求回報的付出會讓社會更美好。</w:t>
            </w:r>
          </w:p>
          <w:p w:rsidR="00750BD9" w:rsidRPr="00250C40" w:rsidRDefault="00750BD9" w:rsidP="00BA0C2B">
            <w:pPr>
              <w:autoSpaceDE w:val="0"/>
              <w:autoSpaceDN w:val="0"/>
              <w:adjustRightInd w:val="0"/>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情意：不視別人的協助為理所當然。</w:t>
            </w:r>
          </w:p>
          <w:p w:rsidR="00750BD9" w:rsidRPr="00250C40" w:rsidRDefault="00750BD9" w:rsidP="00BA0C2B">
            <w:pPr>
              <w:autoSpaceDE w:val="0"/>
              <w:autoSpaceDN w:val="0"/>
              <w:adjustRightInd w:val="0"/>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行動：自己能力所及願意幫助別人。</w:t>
            </w:r>
          </w:p>
        </w:tc>
      </w:tr>
      <w:tr w:rsidR="00750BD9" w:rsidRPr="00250C40" w:rsidTr="00BA0C2B">
        <w:trPr>
          <w:trHeight w:val="330"/>
        </w:trPr>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color w:val="000000"/>
                <w:sz w:val="28"/>
                <w:szCs w:val="28"/>
              </w:rPr>
              <w:t>尊重</w:t>
            </w:r>
          </w:p>
        </w:tc>
        <w:tc>
          <w:tcPr>
            <w:tcW w:w="238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認知：能瞭解每個人都是與眾不同的獨立個體。</w:t>
            </w:r>
          </w:p>
          <w:p w:rsidR="00750BD9" w:rsidRPr="00250C40" w:rsidRDefault="00750BD9" w:rsidP="00BA0C2B">
            <w:pPr>
              <w:autoSpaceDE w:val="0"/>
              <w:autoSpaceDN w:val="0"/>
              <w:adjustRightInd w:val="0"/>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情意：尊重每個人都有表達不同意見的自由與權利。</w:t>
            </w:r>
          </w:p>
          <w:p w:rsidR="00750BD9" w:rsidRPr="00250C40" w:rsidRDefault="00750BD9" w:rsidP="00BA0C2B">
            <w:pPr>
              <w:autoSpaceDE w:val="0"/>
              <w:autoSpaceDN w:val="0"/>
              <w:adjustRightInd w:val="0"/>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w:t>
            </w:r>
            <w:r w:rsidRPr="00250C40">
              <w:rPr>
                <w:rFonts w:ascii="標楷體" w:eastAsia="標楷體" w:hAnsi="標楷體" w:cs="新細明體,Bold"/>
                <w:bCs/>
                <w:color w:val="000000"/>
                <w:kern w:val="0"/>
              </w:rPr>
              <w:t>不隨便拿別人的物品。</w:t>
            </w:r>
          </w:p>
        </w:tc>
        <w:tc>
          <w:tcPr>
            <w:tcW w:w="2600"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認知：能瞭解隱私權的內涵與法律規範。</w:t>
            </w:r>
          </w:p>
          <w:p w:rsidR="00750BD9" w:rsidRPr="00250C40" w:rsidRDefault="00750BD9" w:rsidP="00BA0C2B">
            <w:pPr>
              <w:autoSpaceDE w:val="0"/>
              <w:autoSpaceDN w:val="0"/>
              <w:adjustRightInd w:val="0"/>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情意：尊重他人隱私，並捍衛自己的權益。</w:t>
            </w:r>
          </w:p>
          <w:p w:rsidR="00750BD9" w:rsidRPr="00250C40" w:rsidRDefault="00750BD9" w:rsidP="00BA0C2B">
            <w:pPr>
              <w:autoSpaceDE w:val="0"/>
              <w:autoSpaceDN w:val="0"/>
              <w:adjustRightInd w:val="0"/>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行動：不口出惡言也不侮罵或嘲笑別人。</w:t>
            </w:r>
          </w:p>
        </w:tc>
        <w:tc>
          <w:tcPr>
            <w:tcW w:w="245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spacing w:line="400" w:lineRule="exact"/>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認知：能瞭解「服從多數、尊重少數」的真諦。</w:t>
            </w:r>
          </w:p>
          <w:p w:rsidR="00750BD9" w:rsidRPr="00250C40" w:rsidRDefault="00750BD9" w:rsidP="00BA0C2B">
            <w:pPr>
              <w:spacing w:line="400" w:lineRule="exact"/>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情意：將心比心對待他人，不演變成多數暴力。</w:t>
            </w:r>
          </w:p>
          <w:p w:rsidR="00750BD9" w:rsidRPr="00250C40" w:rsidRDefault="00750BD9" w:rsidP="00BA0C2B">
            <w:pPr>
              <w:autoSpaceDE w:val="0"/>
              <w:autoSpaceDN w:val="0"/>
              <w:adjustRightInd w:val="0"/>
              <w:jc w:val="both"/>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行動：不隨便開別人的抽屜、書包，不偷看他人的信件。</w:t>
            </w:r>
          </w:p>
        </w:tc>
      </w:tr>
      <w:tr w:rsidR="00750BD9" w:rsidRPr="00250C40" w:rsidTr="00BA0C2B">
        <w:trPr>
          <w:trHeight w:val="315"/>
        </w:trPr>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color w:val="000000"/>
                <w:sz w:val="28"/>
                <w:szCs w:val="28"/>
              </w:rPr>
              <w:t>禮節</w:t>
            </w:r>
          </w:p>
        </w:tc>
        <w:tc>
          <w:tcPr>
            <w:tcW w:w="238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認知：能以禮貌的言行對待他人。</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情意：節和長輩相處會注意意禮節。</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w:t>
            </w:r>
            <w:r w:rsidRPr="00250C40">
              <w:rPr>
                <w:rFonts w:ascii="標楷體" w:eastAsia="標楷體" w:hAnsi="標楷體" w:cs="新細明體,Bold"/>
                <w:bCs/>
                <w:color w:val="000000"/>
                <w:kern w:val="0"/>
              </w:rPr>
              <w:t>看到長輩要問好、道早。</w:t>
            </w:r>
          </w:p>
        </w:tc>
        <w:tc>
          <w:tcPr>
            <w:tcW w:w="2600"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認知：能瞭解解出外作客時服裝穿著要得體、合禮。</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情意：在公共場所說話音量適中，並表現出應有的禮節。</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w:t>
            </w:r>
            <w:r w:rsidRPr="00250C40">
              <w:rPr>
                <w:rFonts w:ascii="標楷體" w:eastAsia="標楷體" w:hAnsi="標楷體" w:cs="新細明體,Bold"/>
                <w:bCs/>
                <w:color w:val="000000"/>
                <w:kern w:val="0"/>
              </w:rPr>
              <w:t>說話要輕聲細語不大聲喧嘩。</w:t>
            </w:r>
          </w:p>
        </w:tc>
        <w:tc>
          <w:tcPr>
            <w:tcW w:w="245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認知：能瞭解國民禮儀規範。</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情意：參加宴會注意各種禮節，觀賞藝文活動保等肅靜。</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行動：尊敬師長不頂撞師長，不說不禮貌的話，不作不禮貌的小動作。</w:t>
            </w:r>
          </w:p>
        </w:tc>
      </w:tr>
      <w:tr w:rsidR="00750BD9" w:rsidRPr="00250C40" w:rsidTr="00BA0C2B">
        <w:trPr>
          <w:trHeight w:val="315"/>
        </w:trPr>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color w:val="000000"/>
                <w:sz w:val="28"/>
                <w:szCs w:val="28"/>
              </w:rPr>
              <w:t>服務</w:t>
            </w:r>
          </w:p>
        </w:tc>
        <w:tc>
          <w:tcPr>
            <w:tcW w:w="238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認知：樂於擔任班級幹部，為班級服務。</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lastRenderedPageBreak/>
              <w:t>情意：能感恩為我們服務的人，並對他們</w:t>
            </w:r>
            <w:r w:rsidRPr="00250C40">
              <w:rPr>
                <w:rFonts w:ascii="新細明體" w:hAnsi="新細明體" w:cs="新細明體" w:hint="eastAsia"/>
                <w:bCs/>
                <w:color w:val="000000"/>
                <w:kern w:val="0"/>
              </w:rPr>
              <w:t>說</w:t>
            </w:r>
            <w:r w:rsidRPr="00250C40">
              <w:rPr>
                <w:rFonts w:ascii="標楷體" w:eastAsia="標楷體" w:hAnsi="標楷體" w:cs="新細明體,Bold" w:hint="eastAsia"/>
                <w:bCs/>
                <w:color w:val="000000"/>
                <w:kern w:val="0"/>
              </w:rPr>
              <w:t xml:space="preserve">聲謝謝。 </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行動：同學請我幫忙時，我願意替他服務。</w:t>
            </w:r>
          </w:p>
        </w:tc>
        <w:tc>
          <w:tcPr>
            <w:tcW w:w="2600"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lastRenderedPageBreak/>
              <w:t>認知：能盡一己之力，幫助需要助的人。</w:t>
            </w:r>
          </w:p>
          <w:p w:rsidR="00750BD9" w:rsidRPr="00250C40" w:rsidRDefault="00750BD9" w:rsidP="00BA0C2B">
            <w:pPr>
              <w:autoSpaceDE w:val="0"/>
              <w:autoSpaceDN w:val="0"/>
              <w:adjustRightInd w:val="0"/>
              <w:rPr>
                <w:rFonts w:ascii="標楷體" w:eastAsia="標楷體" w:hAnsi="標楷體" w:cs="新細明體,Bold"/>
                <w:bCs/>
                <w:color w:val="000000"/>
                <w:kern w:val="0"/>
              </w:rPr>
            </w:pP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情意：能熱心參與活動，樂意為大家服務。</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行動：做事認真不馬虎草率、不敷衍塞責。</w:t>
            </w:r>
          </w:p>
        </w:tc>
        <w:tc>
          <w:tcPr>
            <w:tcW w:w="245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lastRenderedPageBreak/>
              <w:t>認知：能瞭解「我為人人，人人為我」的</w:t>
            </w:r>
            <w:r w:rsidRPr="00250C40">
              <w:rPr>
                <w:rFonts w:ascii="標楷體" w:eastAsia="標楷體" w:hAnsi="標楷體" w:cs="新細明體,Bold" w:hint="eastAsia"/>
                <w:bCs/>
                <w:color w:val="000000"/>
                <w:kern w:val="0"/>
              </w:rPr>
              <w:lastRenderedPageBreak/>
              <w:t>含意。</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情意：樂意為社會服務，並與社區環保活動。</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行動：熱心助人爭取為別人服務機會。</w:t>
            </w:r>
          </w:p>
        </w:tc>
      </w:tr>
      <w:tr w:rsidR="00750BD9" w:rsidRPr="00250C40" w:rsidTr="00BA0C2B">
        <w:trPr>
          <w:trHeight w:val="300"/>
        </w:trPr>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color w:val="000000"/>
                <w:sz w:val="28"/>
                <w:szCs w:val="28"/>
              </w:rPr>
              <w:lastRenderedPageBreak/>
              <w:t>自律</w:t>
            </w:r>
          </w:p>
        </w:tc>
        <w:tc>
          <w:tcPr>
            <w:tcW w:w="238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認知：能瞭解規律作息對身心健康的影響。</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情意：省思自己生活作息的優缺點，期許自己不斷進步。</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w:t>
            </w:r>
            <w:r w:rsidRPr="00250C40">
              <w:rPr>
                <w:rFonts w:ascii="標楷體" w:eastAsia="標楷體" w:hAnsi="標楷體" w:cs="新細明體,Bold"/>
                <w:bCs/>
                <w:color w:val="000000"/>
                <w:kern w:val="0"/>
              </w:rPr>
              <w:t>和同學遊戲時能遵守規則，不爭吵。</w:t>
            </w:r>
          </w:p>
        </w:tc>
        <w:tc>
          <w:tcPr>
            <w:tcW w:w="2600"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認知：能瞭解內在良心規範的意義。</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情意：時常檢討自己的生活習慣與言行。</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w:t>
            </w:r>
            <w:r w:rsidRPr="00250C40">
              <w:rPr>
                <w:rFonts w:ascii="標楷體" w:eastAsia="標楷體" w:hAnsi="標楷體" w:cs="新細明體,Bold"/>
                <w:bCs/>
                <w:color w:val="000000"/>
                <w:kern w:val="0"/>
              </w:rPr>
              <w:t>參與班級或學校的活動要遵守團體紀律。</w:t>
            </w:r>
          </w:p>
        </w:tc>
        <w:tc>
          <w:tcPr>
            <w:tcW w:w="245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認知：能瞭解自律行為對自我成就的助益。</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情意：嚴以律己，寬以待人。</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w:t>
            </w:r>
            <w:r w:rsidRPr="00250C40">
              <w:rPr>
                <w:rFonts w:ascii="標楷體" w:eastAsia="標楷體" w:hAnsi="標楷體" w:cs="新細明體,Bold"/>
                <w:bCs/>
                <w:color w:val="000000"/>
                <w:kern w:val="0"/>
              </w:rPr>
              <w:t>對自己的言行負責，不找藉口或怪罪他人。</w:t>
            </w:r>
          </w:p>
        </w:tc>
      </w:tr>
      <w:tr w:rsidR="00750BD9" w:rsidRPr="00250C40" w:rsidTr="00BA0C2B">
        <w:trPr>
          <w:trHeight w:val="300"/>
        </w:trPr>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color w:val="000000"/>
                <w:sz w:val="28"/>
                <w:szCs w:val="28"/>
              </w:rPr>
              <w:t>合作</w:t>
            </w:r>
          </w:p>
        </w:tc>
        <w:tc>
          <w:tcPr>
            <w:tcW w:w="238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bCs/>
                <w:color w:val="000000"/>
                <w:kern w:val="0"/>
              </w:rPr>
              <w:t>認知：能知道合作才能產生力量。</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情意：願意和同學合作。</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bCs/>
                <w:color w:val="000000"/>
                <w:kern w:val="0"/>
              </w:rPr>
              <w:t>行動：能和同學合作，一起讀書、遊戲和工作</w:t>
            </w:r>
          </w:p>
        </w:tc>
        <w:tc>
          <w:tcPr>
            <w:tcW w:w="2600"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bCs/>
                <w:color w:val="000000"/>
                <w:kern w:val="0"/>
              </w:rPr>
              <w:t>認知：能夠接受、服從別人的領導。</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情意：願意和同學一起合作完成師長交待的事。</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w:t>
            </w:r>
            <w:r w:rsidRPr="00250C40">
              <w:rPr>
                <w:rFonts w:ascii="標楷體" w:eastAsia="標楷體" w:hAnsi="標楷體" w:cs="新細明體,Bold"/>
                <w:bCs/>
                <w:color w:val="000000"/>
                <w:kern w:val="0"/>
              </w:rPr>
              <w:t>能服從團隊的決議，並重視團體的榮譽。</w:t>
            </w:r>
          </w:p>
        </w:tc>
        <w:tc>
          <w:tcPr>
            <w:tcW w:w="245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bCs/>
                <w:color w:val="000000"/>
                <w:kern w:val="0"/>
              </w:rPr>
              <w:t>認知：知道透過彼此協調、分工，達成團體的目標和使命。</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情意：能參與各類團體活動，並貢獻自己的專長。</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行動：要有團隊精神，多付出少計較、主動積極參與班級事務。</w:t>
            </w:r>
          </w:p>
        </w:tc>
      </w:tr>
      <w:tr w:rsidR="00750BD9" w:rsidRPr="00250C40" w:rsidTr="00BA0C2B">
        <w:trPr>
          <w:trHeight w:val="285"/>
        </w:trPr>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color w:val="000000"/>
                <w:sz w:val="28"/>
                <w:szCs w:val="28"/>
              </w:rPr>
              <w:t>負責</w:t>
            </w:r>
          </w:p>
        </w:tc>
        <w:tc>
          <w:tcPr>
            <w:tcW w:w="238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認知：能知道什麼是自己該做的事。</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情意：自己該做的事，絕不推諉。</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w:t>
            </w:r>
            <w:r w:rsidRPr="00250C40">
              <w:rPr>
                <w:rFonts w:ascii="標楷體" w:eastAsia="標楷體" w:hAnsi="標楷體" w:cs="新細明體,Bold"/>
                <w:bCs/>
                <w:color w:val="000000"/>
                <w:kern w:val="0"/>
              </w:rPr>
              <w:t>準時繳交作業、不忘記帶學用品。</w:t>
            </w:r>
          </w:p>
        </w:tc>
        <w:tc>
          <w:tcPr>
            <w:tcW w:w="2600"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認知：能瞭解負責任對別人的影響。</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情意：願意接受分配的工作。</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w:t>
            </w:r>
            <w:r w:rsidRPr="00250C40">
              <w:rPr>
                <w:rFonts w:ascii="標楷體" w:eastAsia="標楷體" w:hAnsi="標楷體" w:cs="新細明體,Bold"/>
                <w:bCs/>
                <w:color w:val="000000"/>
                <w:kern w:val="0"/>
              </w:rPr>
              <w:t>認真做好父母、老師分配的工作。</w:t>
            </w:r>
          </w:p>
        </w:tc>
        <w:tc>
          <w:tcPr>
            <w:tcW w:w="245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認知：知道如何成為負責任的人。</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情意：勇於以負責的態度面對事情。</w:t>
            </w:r>
          </w:p>
          <w:p w:rsidR="00750BD9" w:rsidRPr="00250C40" w:rsidRDefault="00750BD9" w:rsidP="00BA0C2B">
            <w:pPr>
              <w:autoSpaceDE w:val="0"/>
              <w:autoSpaceDN w:val="0"/>
              <w:adjustRightInd w:val="0"/>
              <w:ind w:hanging="242"/>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行行動：全力完成所有該做的功課或工作。</w:t>
            </w:r>
          </w:p>
        </w:tc>
      </w:tr>
      <w:tr w:rsidR="00750BD9" w:rsidRPr="00250C40" w:rsidTr="00BA0C2B">
        <w:trPr>
          <w:trHeight w:val="740"/>
        </w:trPr>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color w:val="000000"/>
                <w:sz w:val="28"/>
                <w:szCs w:val="28"/>
              </w:rPr>
              <w:t>寬恕</w:t>
            </w:r>
          </w:p>
        </w:tc>
        <w:tc>
          <w:tcPr>
            <w:tcW w:w="238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認知：能知道寬恕的意義。</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情意：懂得欣賞別人的優點，包容別人的缺點。</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行動：不和同學吵</w:t>
            </w:r>
            <w:r w:rsidRPr="00250C40">
              <w:rPr>
                <w:rFonts w:ascii="標楷體" w:eastAsia="標楷體" w:hAnsi="標楷體" w:cs="新細明體,Bold" w:hint="eastAsia"/>
                <w:bCs/>
                <w:color w:val="000000"/>
                <w:kern w:val="0"/>
              </w:rPr>
              <w:lastRenderedPageBreak/>
              <w:t>架，和同學有爭執時請老師處理。</w:t>
            </w:r>
          </w:p>
        </w:tc>
        <w:tc>
          <w:tcPr>
            <w:tcW w:w="2600"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lastRenderedPageBreak/>
              <w:t>認知：能瞭解寬恕他人帶來的好處。</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情意：願意以寬恕的態度面對別人的過失。</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行動：人無心的錯誤，在告知對方後，不再計</w:t>
            </w:r>
            <w:r w:rsidRPr="00250C40">
              <w:rPr>
                <w:rFonts w:ascii="標楷體" w:eastAsia="標楷體" w:hAnsi="標楷體" w:cs="新細明體,Bold" w:hint="eastAsia"/>
                <w:bCs/>
                <w:color w:val="000000"/>
                <w:kern w:val="0"/>
              </w:rPr>
              <w:lastRenderedPageBreak/>
              <w:t>較。</w:t>
            </w:r>
          </w:p>
        </w:tc>
        <w:tc>
          <w:tcPr>
            <w:tcW w:w="245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lastRenderedPageBreak/>
              <w:t>認知：能知道寬恕是仁慈的行為。</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情意：願意將心比心、設身處地，多為別人著想。</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行動：同理心，學習</w:t>
            </w:r>
            <w:r w:rsidRPr="00250C40">
              <w:rPr>
                <w:rFonts w:ascii="標楷體" w:eastAsia="標楷體" w:hAnsi="標楷體" w:cs="新細明體,Bold" w:hint="eastAsia"/>
                <w:bCs/>
                <w:color w:val="000000"/>
                <w:kern w:val="0"/>
              </w:rPr>
              <w:lastRenderedPageBreak/>
              <w:t>設身處地理解別人的困難。</w:t>
            </w:r>
          </w:p>
        </w:tc>
      </w:tr>
      <w:tr w:rsidR="00750BD9" w:rsidRPr="00250C40" w:rsidTr="00BA0C2B">
        <w:trPr>
          <w:trHeight w:val="405"/>
        </w:trPr>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color w:val="000000"/>
                <w:sz w:val="28"/>
                <w:szCs w:val="28"/>
              </w:rPr>
              <w:lastRenderedPageBreak/>
              <w:t>關懷</w:t>
            </w:r>
          </w:p>
        </w:tc>
        <w:tc>
          <w:tcPr>
            <w:tcW w:w="238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認知：能瞭解關懷的意義。</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情意：培養主動關心別人的習慣。</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w:t>
            </w:r>
            <w:r w:rsidRPr="00250C40">
              <w:rPr>
                <w:rFonts w:ascii="標楷體" w:eastAsia="標楷體" w:hAnsi="標楷體" w:cs="新細明體,Bold"/>
                <w:bCs/>
                <w:color w:val="000000"/>
                <w:kern w:val="0"/>
              </w:rPr>
              <w:t>同學受傷了我會安慰他。</w:t>
            </w:r>
          </w:p>
        </w:tc>
        <w:tc>
          <w:tcPr>
            <w:tcW w:w="2600"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認知：能瞭解關懷的價值。</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情意：施比受更有福。</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行動：設身處地，為別人著想，不欺負同學。</w:t>
            </w:r>
          </w:p>
        </w:tc>
        <w:tc>
          <w:tcPr>
            <w:tcW w:w="245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認知：瞭解關懷可以營造溫暖的社會。</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情意：關懷行動由自己開始，小小力量讓社會更美好。</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行動：平等對待每一位同學，不歧視表現比自己差的同學。</w:t>
            </w:r>
          </w:p>
        </w:tc>
      </w:tr>
      <w:tr w:rsidR="00750BD9" w:rsidRPr="00250C40" w:rsidTr="00BA0C2B">
        <w:trPr>
          <w:trHeight w:val="405"/>
        </w:trPr>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jc w:val="center"/>
              <w:rPr>
                <w:rFonts w:ascii="標楷體" w:eastAsia="標楷體" w:hAnsi="標楷體"/>
                <w:color w:val="000000"/>
                <w:sz w:val="28"/>
                <w:szCs w:val="28"/>
              </w:rPr>
            </w:pPr>
            <w:r w:rsidRPr="00250C40">
              <w:rPr>
                <w:rFonts w:ascii="標楷體" w:eastAsia="標楷體" w:hAnsi="標楷體"/>
                <w:color w:val="000000"/>
                <w:sz w:val="28"/>
                <w:szCs w:val="28"/>
              </w:rPr>
              <w:t>誠信</w:t>
            </w:r>
          </w:p>
        </w:tc>
        <w:tc>
          <w:tcPr>
            <w:tcW w:w="238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認知：能瞭解誠信的意義與價值。</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情意：認同誠信的行為。</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w:t>
            </w:r>
            <w:r w:rsidRPr="00250C40">
              <w:rPr>
                <w:rFonts w:ascii="標楷體" w:eastAsia="標楷體" w:hAnsi="標楷體" w:cs="新細明體,Bold"/>
                <w:bCs/>
                <w:color w:val="000000"/>
                <w:kern w:val="0"/>
              </w:rPr>
              <w:t>能守時、守紀律、不說謊、不偷竊</w:t>
            </w:r>
          </w:p>
        </w:tc>
        <w:tc>
          <w:tcPr>
            <w:tcW w:w="2600"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認知：能知道信守承諾的重要。</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情意：做不到的事情，不要輕易答應他人。</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行動：考試不作弊、不欺騙任何人。</w:t>
            </w:r>
          </w:p>
        </w:tc>
        <w:tc>
          <w:tcPr>
            <w:tcW w:w="2452" w:type="dxa"/>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認知：能對事情具備分辨能力。</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情意：待人處世要秉持表裡合一的原則。</w:t>
            </w:r>
          </w:p>
          <w:p w:rsidR="00750BD9" w:rsidRPr="00250C40" w:rsidRDefault="00750BD9" w:rsidP="00BA0C2B">
            <w:pPr>
              <w:autoSpaceDE w:val="0"/>
              <w:autoSpaceDN w:val="0"/>
              <w:adjustRightInd w:val="0"/>
              <w:rPr>
                <w:rFonts w:ascii="標楷體" w:eastAsia="標楷體" w:hAnsi="標楷體" w:cs="新細明體,Bold"/>
                <w:bCs/>
                <w:color w:val="000000"/>
                <w:kern w:val="0"/>
              </w:rPr>
            </w:pPr>
            <w:r w:rsidRPr="00250C40">
              <w:rPr>
                <w:rFonts w:ascii="標楷體" w:eastAsia="標楷體" w:hAnsi="標楷體" w:cs="新細明體,Bold" w:hint="eastAsia"/>
                <w:bCs/>
                <w:color w:val="000000"/>
                <w:kern w:val="0"/>
              </w:rPr>
              <w:t>行動：做事光明磊落，不欺騙別人，誠實待人。</w:t>
            </w:r>
          </w:p>
        </w:tc>
      </w:tr>
    </w:tbl>
    <w:p w:rsidR="00750BD9" w:rsidRPr="00250C40" w:rsidRDefault="00750BD9" w:rsidP="00750BD9">
      <w:pPr>
        <w:spacing w:line="400" w:lineRule="exact"/>
        <w:rPr>
          <w:rFonts w:ascii="標楷體" w:eastAsia="標楷體" w:hAnsi="標楷體"/>
          <w:color w:val="000000"/>
          <w:sz w:val="28"/>
          <w:szCs w:val="28"/>
        </w:rPr>
      </w:pPr>
    </w:p>
    <w:p w:rsidR="00750BD9" w:rsidRDefault="00750BD9" w:rsidP="00750BD9">
      <w:pPr>
        <w:widowControl/>
        <w:rPr>
          <w:rFonts w:ascii="標楷體" w:eastAsia="標楷體" w:hAnsi="標楷體"/>
          <w:bCs/>
          <w:color w:val="000000"/>
          <w:kern w:val="0"/>
          <w:sz w:val="28"/>
          <w:szCs w:val="28"/>
        </w:rPr>
      </w:pPr>
    </w:p>
    <w:p w:rsidR="00750BD9" w:rsidRDefault="00750BD9" w:rsidP="00750BD9">
      <w:pPr>
        <w:widowControl/>
        <w:rPr>
          <w:rFonts w:ascii="標楷體" w:eastAsia="標楷體" w:hAnsi="標楷體"/>
          <w:bCs/>
          <w:color w:val="000000"/>
          <w:kern w:val="0"/>
          <w:sz w:val="28"/>
          <w:szCs w:val="28"/>
        </w:rPr>
      </w:pPr>
    </w:p>
    <w:p w:rsidR="00750BD9" w:rsidRDefault="00750BD9" w:rsidP="00750BD9">
      <w:pPr>
        <w:widowControl/>
        <w:rPr>
          <w:rFonts w:ascii="標楷體" w:eastAsia="標楷體" w:hAnsi="標楷體"/>
          <w:bCs/>
          <w:color w:val="000000"/>
          <w:kern w:val="0"/>
          <w:sz w:val="28"/>
          <w:szCs w:val="28"/>
        </w:rPr>
      </w:pPr>
    </w:p>
    <w:p w:rsidR="004F74A5" w:rsidRDefault="004F74A5" w:rsidP="00750BD9">
      <w:pPr>
        <w:widowControl/>
        <w:rPr>
          <w:rFonts w:ascii="標楷體" w:eastAsia="標楷體" w:hAnsi="標楷體"/>
          <w:bCs/>
          <w:color w:val="000000"/>
          <w:kern w:val="0"/>
          <w:sz w:val="28"/>
          <w:szCs w:val="28"/>
        </w:rPr>
      </w:pPr>
    </w:p>
    <w:p w:rsidR="004F74A5" w:rsidRDefault="004F74A5" w:rsidP="00750BD9">
      <w:pPr>
        <w:widowControl/>
        <w:rPr>
          <w:rFonts w:ascii="標楷體" w:eastAsia="標楷體" w:hAnsi="標楷體"/>
          <w:bCs/>
          <w:color w:val="000000"/>
          <w:kern w:val="0"/>
          <w:sz w:val="28"/>
          <w:szCs w:val="28"/>
        </w:rPr>
      </w:pPr>
    </w:p>
    <w:p w:rsidR="004F74A5" w:rsidRDefault="004F74A5" w:rsidP="00750BD9">
      <w:pPr>
        <w:widowControl/>
        <w:rPr>
          <w:rFonts w:ascii="標楷體" w:eastAsia="標楷體" w:hAnsi="標楷體"/>
          <w:bCs/>
          <w:color w:val="000000"/>
          <w:kern w:val="0"/>
          <w:sz w:val="28"/>
          <w:szCs w:val="28"/>
        </w:rPr>
      </w:pPr>
    </w:p>
    <w:p w:rsidR="004F74A5" w:rsidRDefault="004F74A5" w:rsidP="00750BD9">
      <w:pPr>
        <w:widowControl/>
        <w:rPr>
          <w:rFonts w:ascii="標楷體" w:eastAsia="標楷體" w:hAnsi="標楷體"/>
          <w:bCs/>
          <w:color w:val="000000"/>
          <w:kern w:val="0"/>
          <w:sz w:val="28"/>
          <w:szCs w:val="28"/>
        </w:rPr>
      </w:pPr>
    </w:p>
    <w:p w:rsidR="004F74A5" w:rsidRDefault="004F74A5" w:rsidP="00750BD9">
      <w:pPr>
        <w:widowControl/>
        <w:rPr>
          <w:rFonts w:ascii="標楷體" w:eastAsia="標楷體" w:hAnsi="標楷體"/>
          <w:bCs/>
          <w:color w:val="000000"/>
          <w:kern w:val="0"/>
          <w:sz w:val="28"/>
          <w:szCs w:val="28"/>
        </w:rPr>
      </w:pPr>
    </w:p>
    <w:p w:rsidR="004F74A5" w:rsidRDefault="004F74A5" w:rsidP="00750BD9">
      <w:pPr>
        <w:widowControl/>
        <w:rPr>
          <w:rFonts w:ascii="標楷體" w:eastAsia="標楷體" w:hAnsi="標楷體"/>
          <w:bCs/>
          <w:color w:val="000000"/>
          <w:kern w:val="0"/>
          <w:sz w:val="28"/>
          <w:szCs w:val="28"/>
        </w:rPr>
      </w:pPr>
    </w:p>
    <w:p w:rsidR="004F74A5" w:rsidRDefault="004F74A5" w:rsidP="00750BD9">
      <w:pPr>
        <w:widowControl/>
        <w:rPr>
          <w:rFonts w:ascii="標楷體" w:eastAsia="標楷體" w:hAnsi="標楷體"/>
          <w:bCs/>
          <w:color w:val="000000"/>
          <w:kern w:val="0"/>
          <w:sz w:val="28"/>
          <w:szCs w:val="28"/>
        </w:rPr>
      </w:pPr>
    </w:p>
    <w:p w:rsidR="00750BD9" w:rsidRPr="00250C40" w:rsidRDefault="00DF4063" w:rsidP="00750BD9">
      <w:pPr>
        <w:widowControl/>
        <w:rPr>
          <w:rFonts w:ascii="標楷體" w:eastAsia="標楷體" w:hAnsi="標楷體"/>
          <w:color w:val="000000"/>
        </w:rPr>
      </w:pPr>
      <w:r>
        <w:rPr>
          <w:rFonts w:ascii="標楷體" w:eastAsia="標楷體" w:hAnsi="標楷體"/>
          <w:noProof/>
          <w:color w:val="000000"/>
          <w:sz w:val="28"/>
          <w:szCs w:val="28"/>
        </w:rPr>
        <w:lastRenderedPageBreak/>
        <mc:AlternateContent>
          <mc:Choice Requires="wps">
            <w:drawing>
              <wp:anchor distT="0" distB="0" distL="114300" distR="114300" simplePos="0" relativeHeight="251947520" behindDoc="0" locked="0" layoutInCell="1" allowOverlap="1" wp14:anchorId="758EDCAB" wp14:editId="04B47E8A">
                <wp:simplePos x="0" y="0"/>
                <wp:positionH relativeFrom="margin">
                  <wp:align>left</wp:align>
                </wp:positionH>
                <wp:positionV relativeFrom="paragraph">
                  <wp:posOffset>15240</wp:posOffset>
                </wp:positionV>
                <wp:extent cx="1592580" cy="342900"/>
                <wp:effectExtent l="0" t="0" r="26670" b="19050"/>
                <wp:wrapNone/>
                <wp:docPr id="175" name="文字方塊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342900"/>
                        </a:xfrm>
                        <a:prstGeom prst="rect">
                          <a:avLst/>
                        </a:prstGeom>
                        <a:solidFill>
                          <a:srgbClr val="FFFFFF"/>
                        </a:solidFill>
                        <a:ln w="9525">
                          <a:solidFill>
                            <a:srgbClr val="000000"/>
                          </a:solidFill>
                          <a:miter lim="800000"/>
                          <a:headEnd/>
                          <a:tailEnd/>
                        </a:ln>
                      </wps:spPr>
                      <wps:txbx>
                        <w:txbxContent>
                          <w:p w:rsidR="00595AD1" w:rsidRPr="00DE16C7" w:rsidRDefault="00595AD1" w:rsidP="00750BD9">
                            <w:hyperlink w:anchor="目次" w:history="1">
                              <w:proofErr w:type="gramStart"/>
                              <w:r>
                                <w:rPr>
                                  <w:rStyle w:val="afb"/>
                                  <w:rFonts w:hint="eastAsia"/>
                                  <w:u w:val="none"/>
                                </w:rPr>
                                <w:t>學輔</w:t>
                              </w:r>
                              <w:r w:rsidRPr="00DE16C7">
                                <w:rPr>
                                  <w:rStyle w:val="afb"/>
                                  <w:rFonts w:hint="eastAsia"/>
                                  <w:u w:val="none"/>
                                </w:rPr>
                                <w:t>處</w:t>
                              </w:r>
                              <w:proofErr w:type="gramEnd"/>
                              <w:r w:rsidRPr="00DE16C7">
                                <w:rPr>
                                  <w:rStyle w:val="afb"/>
                                  <w:rFonts w:hint="eastAsia"/>
                                  <w:u w:val="none"/>
                                </w:rPr>
                                <w:t>附件</w:t>
                              </w:r>
                              <w:r>
                                <w:rPr>
                                  <w:rStyle w:val="afb"/>
                                  <w:rFonts w:hint="eastAsia"/>
                                  <w:u w:val="none"/>
                                </w:rPr>
                                <w:t>十</w:t>
                              </w:r>
                            </w:hyperlink>
                            <w:r>
                              <w:rPr>
                                <w:rStyle w:val="afb"/>
                                <w:rFonts w:hint="eastAsia"/>
                                <w:u w:val="none"/>
                              </w:rPr>
                              <w:t>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8EDCAB" id="文字方塊 175" o:spid="_x0000_s1225" type="#_x0000_t202" style="position:absolute;margin-left:0;margin-top:1.2pt;width:125.4pt;height:27pt;z-index:251947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">
                <v:textbox>
                  <w:txbxContent>
                    <w:p w:rsidR="00595AD1" w:rsidRPr="00DE16C7" w:rsidRDefault="00595AD1" w:rsidP="00750BD9">
                      <w:hyperlink w:anchor="目次" w:history="1">
                        <w:proofErr w:type="gramStart"/>
                        <w:r>
                          <w:rPr>
                            <w:rStyle w:val="afb"/>
                            <w:rFonts w:hint="eastAsia"/>
                            <w:u w:val="none"/>
                          </w:rPr>
                          <w:t>學輔</w:t>
                        </w:r>
                        <w:r w:rsidRPr="00DE16C7">
                          <w:rPr>
                            <w:rStyle w:val="afb"/>
                            <w:rFonts w:hint="eastAsia"/>
                            <w:u w:val="none"/>
                          </w:rPr>
                          <w:t>處</w:t>
                        </w:r>
                        <w:proofErr w:type="gramEnd"/>
                        <w:r w:rsidRPr="00DE16C7">
                          <w:rPr>
                            <w:rStyle w:val="afb"/>
                            <w:rFonts w:hint="eastAsia"/>
                            <w:u w:val="none"/>
                          </w:rPr>
                          <w:t>附件</w:t>
                        </w:r>
                        <w:r>
                          <w:rPr>
                            <w:rStyle w:val="afb"/>
                            <w:rFonts w:hint="eastAsia"/>
                            <w:u w:val="none"/>
                          </w:rPr>
                          <w:t>十</w:t>
                        </w:r>
                      </w:hyperlink>
                      <w:r>
                        <w:rPr>
                          <w:rStyle w:val="afb"/>
                          <w:rFonts w:hint="eastAsia"/>
                          <w:u w:val="none"/>
                        </w:rPr>
                        <w:t>九</w:t>
                      </w:r>
                    </w:p>
                  </w:txbxContent>
                </v:textbox>
                <w10:wrap anchorx="margin"/>
              </v:shape>
            </w:pict>
          </mc:Fallback>
        </mc:AlternateContent>
      </w:r>
    </w:p>
    <w:p w:rsidR="00750BD9" w:rsidRPr="00DB0104" w:rsidRDefault="00750BD9" w:rsidP="00750BD9">
      <w:pPr>
        <w:jc w:val="center"/>
        <w:rPr>
          <w:rFonts w:ascii="標楷體" w:eastAsia="標楷體" w:hAnsi="標楷體"/>
          <w:sz w:val="28"/>
          <w:szCs w:val="28"/>
        </w:rPr>
      </w:pPr>
      <w:r w:rsidRPr="00DB0104">
        <w:rPr>
          <w:rFonts w:ascii="標楷體" w:eastAsia="標楷體" w:hAnsi="標楷體" w:hint="eastAsia"/>
          <w:sz w:val="28"/>
          <w:szCs w:val="28"/>
        </w:rPr>
        <w:t>新竹市香山區內湖國民小學</w:t>
      </w:r>
      <w:r>
        <w:rPr>
          <w:rFonts w:ascii="標楷體" w:eastAsia="標楷體" w:hAnsi="標楷體" w:hint="eastAsia"/>
          <w:sz w:val="28"/>
          <w:szCs w:val="28"/>
        </w:rPr>
        <w:t>疫苗接種工作</w:t>
      </w:r>
      <w:r w:rsidRPr="0061215E">
        <w:rPr>
          <w:rFonts w:ascii="標楷體" w:eastAsia="標楷體" w:hAnsi="標楷體" w:hint="eastAsia"/>
          <w:sz w:val="28"/>
          <w:szCs w:val="28"/>
        </w:rPr>
        <w:t>小組組織辦法</w:t>
      </w:r>
    </w:p>
    <w:p w:rsidR="00750BD9" w:rsidRPr="00182B61" w:rsidRDefault="00750BD9" w:rsidP="00750BD9">
      <w:pPr>
        <w:numPr>
          <w:ilvl w:val="0"/>
          <w:numId w:val="3"/>
        </w:numPr>
        <w:spacing w:line="440" w:lineRule="exact"/>
        <w:jc w:val="both"/>
        <w:rPr>
          <w:rFonts w:ascii="標楷體" w:eastAsia="標楷體" w:hAnsi="標楷體"/>
        </w:rPr>
      </w:pPr>
      <w:r w:rsidRPr="00182B61">
        <w:rPr>
          <w:rFonts w:ascii="標楷體" w:eastAsia="標楷體" w:hAnsi="標楷體" w:hint="eastAsia"/>
        </w:rPr>
        <w:t>依據：新竹市政府98年11月17日府教體字第0980127144號函辦理。</w:t>
      </w:r>
    </w:p>
    <w:p w:rsidR="00750BD9" w:rsidRPr="00917F20" w:rsidRDefault="00750BD9" w:rsidP="00784473">
      <w:pPr>
        <w:widowControl/>
        <w:spacing w:beforeLines="50" w:before="180"/>
        <w:rPr>
          <w:rFonts w:ascii="標楷體" w:eastAsia="標楷體" w:hAnsi="標楷體" w:cs="新細明體"/>
          <w:kern w:val="0"/>
        </w:rPr>
      </w:pPr>
      <w:r>
        <w:rPr>
          <w:rFonts w:ascii="標楷體" w:eastAsia="標楷體" w:hAnsi="標楷體" w:cs="新細明體" w:hint="eastAsia"/>
          <w:color w:val="000000"/>
          <w:kern w:val="0"/>
        </w:rPr>
        <w:t>二</w:t>
      </w:r>
      <w:r w:rsidRPr="00917F20">
        <w:rPr>
          <w:rFonts w:ascii="標楷體" w:eastAsia="標楷體" w:hAnsi="標楷體" w:cs="新細明體" w:hint="eastAsia"/>
          <w:color w:val="000000"/>
          <w:kern w:val="0"/>
        </w:rPr>
        <w:t>、目的：</w:t>
      </w:r>
      <w:r w:rsidRPr="00917F20">
        <w:rPr>
          <w:rFonts w:ascii="標楷體" w:eastAsia="標楷體" w:hAnsi="標楷體" w:cs="新細明體"/>
          <w:color w:val="000000"/>
          <w:kern w:val="0"/>
        </w:rPr>
        <w:t xml:space="preserve"> </w:t>
      </w:r>
    </w:p>
    <w:p w:rsidR="00750BD9" w:rsidRDefault="00750BD9" w:rsidP="00750BD9">
      <w:pPr>
        <w:ind w:firstLineChars="75" w:firstLine="180"/>
        <w:rPr>
          <w:rFonts w:ascii="標楷體" w:eastAsia="標楷體" w:hAnsi="標楷體"/>
        </w:rPr>
      </w:pPr>
      <w:r>
        <w:rPr>
          <w:rFonts w:ascii="標楷體" w:eastAsia="標楷體" w:hAnsi="標楷體" w:hint="eastAsia"/>
        </w:rPr>
        <w:t>（一）</w:t>
      </w:r>
      <w:r>
        <w:rPr>
          <w:rFonts w:ascii="標楷體" w:eastAsia="標楷體" w:hAnsi="標楷體" w:cs="新細明體" w:hint="eastAsia"/>
          <w:color w:val="000000"/>
          <w:kern w:val="0"/>
        </w:rPr>
        <w:t>培養正確健康衛教觀念，促進師生身心健全發展</w:t>
      </w:r>
      <w:r>
        <w:rPr>
          <w:rFonts w:ascii="標楷體" w:eastAsia="標楷體" w:hint="eastAsia"/>
        </w:rPr>
        <w:t>。</w:t>
      </w:r>
    </w:p>
    <w:p w:rsidR="00750BD9" w:rsidRDefault="00750BD9" w:rsidP="00750BD9">
      <w:pPr>
        <w:ind w:firstLineChars="75" w:firstLine="180"/>
        <w:rPr>
          <w:rFonts w:ascii="標楷體" w:eastAsia="標楷體" w:hAnsi="標楷體"/>
        </w:rPr>
      </w:pPr>
      <w:r>
        <w:rPr>
          <w:rFonts w:ascii="標楷體" w:eastAsia="標楷體" w:hAnsi="標楷體" w:hint="eastAsia"/>
        </w:rPr>
        <w:t>（二）提高疫苗施打之安全措施。</w:t>
      </w:r>
    </w:p>
    <w:p w:rsidR="00750BD9" w:rsidRDefault="00750BD9" w:rsidP="00750BD9">
      <w:pPr>
        <w:ind w:firstLineChars="75" w:firstLine="180"/>
        <w:rPr>
          <w:rFonts w:ascii="標楷體" w:eastAsia="標楷體" w:hAnsi="標楷體"/>
        </w:rPr>
      </w:pPr>
      <w:r>
        <w:rPr>
          <w:rFonts w:ascii="標楷體" w:eastAsia="標楷體" w:hAnsi="標楷體" w:hint="eastAsia"/>
        </w:rPr>
        <w:t>（三）因應流感疫情緊急應變。</w:t>
      </w:r>
    </w:p>
    <w:p w:rsidR="00750BD9" w:rsidRDefault="00750BD9" w:rsidP="00784473">
      <w:pPr>
        <w:widowControl/>
        <w:spacing w:beforeLines="50" w:before="180"/>
        <w:rPr>
          <w:rFonts w:ascii="標楷體" w:eastAsia="標楷體" w:hAnsi="標楷體" w:cs="新細明體"/>
          <w:kern w:val="0"/>
        </w:rPr>
      </w:pPr>
      <w:r>
        <w:rPr>
          <w:rFonts w:ascii="標楷體" w:eastAsia="標楷體" w:hAnsi="標楷體" w:cs="新細明體" w:hint="eastAsia"/>
          <w:kern w:val="0"/>
        </w:rPr>
        <w:t>三</w:t>
      </w:r>
      <w:r w:rsidRPr="00917F20">
        <w:rPr>
          <w:rFonts w:ascii="標楷體" w:eastAsia="標楷體" w:hAnsi="標楷體" w:cs="新細明體" w:hint="eastAsia"/>
          <w:kern w:val="0"/>
        </w:rPr>
        <w:t>、</w:t>
      </w:r>
      <w:r>
        <w:rPr>
          <w:rFonts w:ascii="標楷體" w:eastAsia="標楷體" w:hAnsi="標楷體" w:cs="新細明體" w:hint="eastAsia"/>
          <w:kern w:val="0"/>
        </w:rPr>
        <w:t>委員產生方式：</w:t>
      </w:r>
    </w:p>
    <w:p w:rsidR="00750BD9" w:rsidRDefault="00750BD9" w:rsidP="00750BD9">
      <w:pPr>
        <w:ind w:firstLineChars="75" w:firstLine="180"/>
        <w:rPr>
          <w:rFonts w:ascii="標楷體" w:eastAsia="標楷體" w:hAnsi="標楷體"/>
        </w:rPr>
      </w:pPr>
      <w:r>
        <w:rPr>
          <w:rFonts w:ascii="標楷體" w:eastAsia="標楷體" w:hAnsi="標楷體" w:hint="eastAsia"/>
        </w:rPr>
        <w:t>（一）委員：</w:t>
      </w:r>
    </w:p>
    <w:p w:rsidR="00750BD9" w:rsidRDefault="00750BD9" w:rsidP="00750BD9">
      <w:pPr>
        <w:ind w:firstLineChars="75" w:firstLine="180"/>
        <w:rPr>
          <w:rFonts w:ascii="標楷體" w:eastAsia="標楷體" w:hAnsi="標楷體"/>
        </w:rPr>
      </w:pPr>
      <w:r>
        <w:rPr>
          <w:rFonts w:ascii="標楷體" w:eastAsia="標楷體" w:hAnsi="標楷體" w:hint="eastAsia"/>
        </w:rPr>
        <w:t xml:space="preserve">      1.教師代表：</w:t>
      </w:r>
      <w:r>
        <w:rPr>
          <w:rFonts w:ascii="標楷體" w:eastAsia="標楷體" w:hAnsi="標楷體" w:cs="新細明體" w:hint="eastAsia"/>
          <w:kern w:val="0"/>
        </w:rPr>
        <w:t>由校長遴聘。</w:t>
      </w:r>
    </w:p>
    <w:p w:rsidR="00750BD9" w:rsidRDefault="00750BD9" w:rsidP="00750BD9">
      <w:pPr>
        <w:ind w:firstLineChars="75" w:firstLine="180"/>
        <w:rPr>
          <w:rFonts w:ascii="標楷體" w:eastAsia="標楷體" w:hAnsi="標楷體"/>
        </w:rPr>
      </w:pPr>
      <w:r>
        <w:rPr>
          <w:rFonts w:ascii="標楷體" w:eastAsia="標楷體" w:hAnsi="標楷體" w:hint="eastAsia"/>
        </w:rPr>
        <w:t xml:space="preserve">      2.</w:t>
      </w:r>
      <w:r w:rsidRPr="00DC3807">
        <w:rPr>
          <w:rFonts w:ascii="標楷體" w:eastAsia="標楷體" w:hAnsi="標楷體" w:hint="eastAsia"/>
        </w:rPr>
        <w:t>家長及社區代表：由家長委員會推薦。</w:t>
      </w:r>
    </w:p>
    <w:p w:rsidR="00750BD9" w:rsidRDefault="00750BD9" w:rsidP="00750BD9">
      <w:pPr>
        <w:ind w:firstLineChars="75" w:firstLine="180"/>
        <w:rPr>
          <w:rFonts w:ascii="標楷體" w:eastAsia="標楷體" w:hAnsi="標楷體"/>
        </w:rPr>
      </w:pPr>
      <w:r>
        <w:rPr>
          <w:rFonts w:ascii="標楷體" w:eastAsia="標楷體" w:hAnsi="標楷體" w:hint="eastAsia"/>
        </w:rPr>
        <w:t>（二）顧問：視會議需要，</w:t>
      </w:r>
      <w:r w:rsidRPr="00DC3807">
        <w:rPr>
          <w:rFonts w:ascii="標楷體" w:eastAsia="標楷體" w:hAnsi="標楷體" w:hint="eastAsia"/>
        </w:rPr>
        <w:t>由校長邀請具備學術</w:t>
      </w:r>
      <w:r>
        <w:rPr>
          <w:rFonts w:ascii="標楷體" w:eastAsia="標楷體" w:hAnsi="標楷體" w:hint="eastAsia"/>
        </w:rPr>
        <w:t>專業</w:t>
      </w:r>
      <w:r w:rsidRPr="00DC3807">
        <w:rPr>
          <w:rFonts w:ascii="標楷體" w:eastAsia="標楷體" w:hAnsi="標楷體" w:hint="eastAsia"/>
        </w:rPr>
        <w:t>背景之</w:t>
      </w:r>
      <w:r>
        <w:rPr>
          <w:rFonts w:ascii="標楷體" w:eastAsia="標楷體" w:hAnsi="標楷體" w:hint="eastAsia"/>
        </w:rPr>
        <w:t>人士擔任。</w:t>
      </w:r>
    </w:p>
    <w:p w:rsidR="00750BD9" w:rsidRDefault="00750BD9" w:rsidP="00784473">
      <w:pPr>
        <w:spacing w:beforeLines="50" w:before="180" w:afterLines="50" w:after="180"/>
        <w:jc w:val="both"/>
        <w:rPr>
          <w:rFonts w:ascii="標楷體" w:eastAsia="標楷體" w:hAnsi="標楷體"/>
        </w:rPr>
      </w:pPr>
      <w:r w:rsidRPr="00917F20">
        <w:rPr>
          <w:rFonts w:ascii="標楷體" w:eastAsia="標楷體" w:hAnsi="標楷體" w:cs="新細明體" w:hint="eastAsia"/>
          <w:kern w:val="0"/>
        </w:rPr>
        <w:t>四</w:t>
      </w:r>
      <w:r>
        <w:rPr>
          <w:rFonts w:ascii="標楷體" w:eastAsia="標楷體" w:hAnsi="標楷體" w:cs="新細明體" w:hint="eastAsia"/>
          <w:kern w:val="0"/>
        </w:rPr>
        <w:t>、任期</w:t>
      </w:r>
      <w:r w:rsidRPr="00917F20">
        <w:rPr>
          <w:rFonts w:ascii="標楷體" w:eastAsia="標楷體" w:hAnsi="標楷體" w:cs="新細明體" w:hint="eastAsia"/>
          <w:kern w:val="0"/>
        </w:rPr>
        <w:t>：</w:t>
      </w:r>
      <w:r>
        <w:rPr>
          <w:rFonts w:ascii="標楷體" w:eastAsia="標楷體" w:hAnsi="標楷體" w:cs="新細明體" w:hint="eastAsia"/>
          <w:kern w:val="0"/>
        </w:rPr>
        <w:t>除人員異動或離職由校長重新補聘外，餘無任期限制。</w:t>
      </w:r>
    </w:p>
    <w:p w:rsidR="00750BD9" w:rsidRPr="00DC3807" w:rsidRDefault="00750BD9" w:rsidP="00750BD9">
      <w:pPr>
        <w:jc w:val="both"/>
        <w:rPr>
          <w:rFonts w:ascii="標楷體" w:eastAsia="標楷體" w:hAnsi="標楷體"/>
        </w:rPr>
      </w:pPr>
      <w:r>
        <w:rPr>
          <w:rFonts w:ascii="標楷體" w:eastAsia="標楷體" w:hAnsi="標楷體" w:hint="eastAsia"/>
        </w:rPr>
        <w:t>五</w:t>
      </w:r>
      <w:r w:rsidRPr="00DC3807">
        <w:rPr>
          <w:rFonts w:ascii="標楷體" w:eastAsia="標楷體" w:hAnsi="標楷體" w:hint="eastAsia"/>
        </w:rPr>
        <w:t>、運作方式：</w:t>
      </w:r>
    </w:p>
    <w:p w:rsidR="00750BD9" w:rsidRDefault="00750BD9" w:rsidP="00750BD9">
      <w:pPr>
        <w:ind w:leftChars="-1" w:left="-2" w:firstLine="182"/>
        <w:jc w:val="both"/>
        <w:rPr>
          <w:rFonts w:ascii="標楷體" w:eastAsia="標楷體" w:hAnsi="標楷體"/>
        </w:rPr>
      </w:pPr>
      <w:r w:rsidRPr="00DC3807">
        <w:rPr>
          <w:rFonts w:ascii="標楷體" w:eastAsia="標楷體" w:hAnsi="標楷體" w:hint="eastAsia"/>
        </w:rPr>
        <w:t>（一）定期會議：</w:t>
      </w:r>
      <w:r>
        <w:rPr>
          <w:rFonts w:ascii="標楷體" w:eastAsia="標楷體" w:hAnsi="標楷體" w:hint="eastAsia"/>
        </w:rPr>
        <w:t>特殊情況之防疫期內，</w:t>
      </w:r>
      <w:r w:rsidRPr="00DC3807">
        <w:rPr>
          <w:rFonts w:ascii="標楷體" w:eastAsia="標楷體" w:hAnsi="標楷體" w:hint="eastAsia"/>
        </w:rPr>
        <w:t>每</w:t>
      </w:r>
      <w:r>
        <w:rPr>
          <w:rFonts w:ascii="標楷體" w:eastAsia="標楷體" w:hAnsi="標楷體" w:hint="eastAsia"/>
        </w:rPr>
        <w:t>月至少</w:t>
      </w:r>
      <w:r w:rsidRPr="00DC3807">
        <w:rPr>
          <w:rFonts w:ascii="標楷體" w:eastAsia="標楷體" w:hAnsi="標楷體" w:hint="eastAsia"/>
        </w:rPr>
        <w:t>召開一次會議。</w:t>
      </w:r>
    </w:p>
    <w:p w:rsidR="00750BD9" w:rsidRPr="00DC3807" w:rsidRDefault="00750BD9" w:rsidP="00750BD9">
      <w:pPr>
        <w:ind w:leftChars="-75" w:left="-180"/>
        <w:jc w:val="both"/>
        <w:rPr>
          <w:rFonts w:ascii="標楷體" w:eastAsia="標楷體" w:hAnsi="標楷體"/>
        </w:rPr>
      </w:pPr>
      <w:r>
        <w:rPr>
          <w:rFonts w:ascii="MS Mincho" w:eastAsia="標楷體" w:hAnsi="MS Mincho" w:hint="eastAsia"/>
        </w:rPr>
        <w:t xml:space="preserve">   </w:t>
      </w:r>
      <w:r w:rsidRPr="00DC3807">
        <w:rPr>
          <w:rFonts w:ascii="MS Mincho" w:eastAsia="標楷體" w:hAnsi="MS Mincho" w:hint="eastAsia"/>
        </w:rPr>
        <w:t>（</w:t>
      </w:r>
      <w:r w:rsidRPr="00DC3807">
        <w:rPr>
          <w:rFonts w:ascii="標楷體" w:eastAsia="標楷體" w:hAnsi="MS Mincho" w:hint="eastAsia"/>
        </w:rPr>
        <w:t>二</w:t>
      </w:r>
      <w:r w:rsidRPr="00DC3807">
        <w:rPr>
          <w:rFonts w:ascii="MS Mincho" w:eastAsia="標楷體" w:hAnsi="MS Mincho" w:hint="eastAsia"/>
        </w:rPr>
        <w:t>）</w:t>
      </w:r>
      <w:r w:rsidRPr="00DC3807">
        <w:rPr>
          <w:rFonts w:ascii="標楷體" w:eastAsia="標楷體" w:hAnsi="標楷體" w:hint="eastAsia"/>
        </w:rPr>
        <w:t>不定期會議：視需要召開</w:t>
      </w:r>
      <w:r>
        <w:rPr>
          <w:rFonts w:ascii="標楷體" w:eastAsia="標楷體" w:hAnsi="標楷體" w:hint="eastAsia"/>
        </w:rPr>
        <w:t>臨時</w:t>
      </w:r>
      <w:r w:rsidRPr="00DC3807">
        <w:rPr>
          <w:rFonts w:ascii="標楷體" w:eastAsia="標楷體" w:hAnsi="標楷體" w:hint="eastAsia"/>
        </w:rPr>
        <w:t>會議</w:t>
      </w:r>
      <w:r w:rsidRPr="00DC3807">
        <w:rPr>
          <w:rFonts w:ascii="標楷體" w:eastAsia="標楷體" w:hAnsi="標楷體"/>
        </w:rPr>
        <w:t>，</w:t>
      </w:r>
      <w:r w:rsidRPr="00DC3807">
        <w:rPr>
          <w:rFonts w:ascii="標楷體" w:eastAsia="標楷體" w:hAnsi="標楷體" w:hint="eastAsia"/>
        </w:rPr>
        <w:t>討論特定議題</w:t>
      </w:r>
      <w:r w:rsidRPr="00DC3807">
        <w:rPr>
          <w:rFonts w:ascii="標楷體" w:eastAsia="標楷體" w:hAnsi="標楷體"/>
        </w:rPr>
        <w:t>。</w:t>
      </w:r>
    </w:p>
    <w:p w:rsidR="00750BD9" w:rsidRDefault="00750BD9" w:rsidP="00784473">
      <w:pPr>
        <w:widowControl/>
        <w:spacing w:beforeLines="50" w:before="180" w:afterLines="50" w:after="180"/>
        <w:rPr>
          <w:rFonts w:ascii="標楷體" w:eastAsia="標楷體" w:hAnsi="標楷體" w:cs="新細明體"/>
          <w:kern w:val="0"/>
        </w:rPr>
      </w:pPr>
      <w:r>
        <w:rPr>
          <w:rFonts w:ascii="標楷體" w:eastAsia="標楷體" w:hAnsi="標楷體" w:cs="新細明體" w:hint="eastAsia"/>
          <w:kern w:val="0"/>
        </w:rPr>
        <w:t>六</w:t>
      </w:r>
      <w:r w:rsidRPr="00917F20">
        <w:rPr>
          <w:rFonts w:ascii="標楷體" w:eastAsia="標楷體" w:hAnsi="標楷體" w:cs="新細明體" w:hint="eastAsia"/>
          <w:kern w:val="0"/>
        </w:rPr>
        <w:t>、</w:t>
      </w:r>
      <w:r>
        <w:rPr>
          <w:rFonts w:ascii="標楷體" w:eastAsia="標楷體" w:hAnsi="標楷體" w:cs="新細明體" w:hint="eastAsia"/>
          <w:kern w:val="0"/>
        </w:rPr>
        <w:t>組織及工作執掌</w:t>
      </w:r>
      <w:r w:rsidRPr="00917F20">
        <w:rPr>
          <w:rFonts w:ascii="標楷體" w:eastAsia="標楷體" w:hAnsi="標楷體" w:cs="新細明體" w:hint="eastAsia"/>
          <w:kern w:val="0"/>
        </w:rPr>
        <w:t>：</w:t>
      </w:r>
    </w:p>
    <w:tbl>
      <w:tblPr>
        <w:tblW w:w="4364" w:type="pct"/>
        <w:tblInd w:w="748"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1084"/>
        <w:gridCol w:w="1627"/>
        <w:gridCol w:w="5787"/>
      </w:tblGrid>
      <w:tr w:rsidR="00750BD9" w:rsidRPr="00917F20" w:rsidTr="00BA0C2B">
        <w:trPr>
          <w:trHeight w:val="526"/>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職稱</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姓名</w:t>
            </w:r>
            <w:r w:rsidRPr="00917F20">
              <w:rPr>
                <w:rFonts w:ascii="標楷體" w:eastAsia="標楷體" w:hAnsi="標楷體" w:cs="新細明體"/>
                <w:kern w:val="0"/>
              </w:rPr>
              <w:t xml:space="preserve"> </w:t>
            </w:r>
          </w:p>
        </w:tc>
        <w:tc>
          <w:tcPr>
            <w:tcW w:w="3405"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工作</w:t>
            </w:r>
            <w:r>
              <w:rPr>
                <w:rFonts w:ascii="標楷體" w:eastAsia="標楷體" w:hAnsi="標楷體" w:cs="新細明體" w:hint="eastAsia"/>
                <w:kern w:val="0"/>
              </w:rPr>
              <w:t>職掌(內容)</w:t>
            </w:r>
            <w:r w:rsidRPr="00917F20">
              <w:rPr>
                <w:rFonts w:ascii="標楷體" w:eastAsia="標楷體" w:hAnsi="標楷體" w:cs="新細明體"/>
                <w:kern w:val="0"/>
              </w:rPr>
              <w:t xml:space="preserve"> </w:t>
            </w:r>
          </w:p>
        </w:tc>
      </w:tr>
      <w:tr w:rsidR="00750BD9" w:rsidRPr="00917F20" w:rsidTr="00BA0C2B">
        <w:trPr>
          <w:trHeight w:val="688"/>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召集人</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校長</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Pr="00DB0104" w:rsidRDefault="00750BD9" w:rsidP="00BA0C2B">
            <w:pPr>
              <w:spacing w:line="0" w:lineRule="atLeast"/>
              <w:rPr>
                <w:rFonts w:ascii="標楷體" w:eastAsia="標楷體" w:hAnsi="標楷體"/>
              </w:rPr>
            </w:pPr>
            <w:r>
              <w:rPr>
                <w:rFonts w:ascii="標楷體" w:eastAsia="標楷體" w:hAnsi="標楷體" w:cs="新細明體" w:hint="eastAsia"/>
                <w:kern w:val="0"/>
              </w:rPr>
              <w:t>1.</w:t>
            </w:r>
            <w:r w:rsidRPr="00DB0104">
              <w:rPr>
                <w:rFonts w:ascii="標楷體" w:eastAsia="標楷體" w:hAnsi="標楷體" w:hint="eastAsia"/>
              </w:rPr>
              <w:t>綜理學校衛生工作。</w:t>
            </w:r>
          </w:p>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w:t>
            </w:r>
            <w:r w:rsidRPr="00917F20">
              <w:rPr>
                <w:rFonts w:ascii="標楷體" w:eastAsia="標楷體" w:hAnsi="標楷體" w:cs="新細明體" w:hint="eastAsia"/>
                <w:kern w:val="0"/>
              </w:rPr>
              <w:t>統籌主持</w:t>
            </w:r>
            <w:r>
              <w:rPr>
                <w:rFonts w:ascii="標楷體" w:eastAsia="標楷體" w:hAnsi="標楷體" w:cs="新細明體" w:hint="eastAsia"/>
                <w:kern w:val="0"/>
              </w:rPr>
              <w:t>、</w:t>
            </w:r>
            <w:r w:rsidRPr="00917F20">
              <w:rPr>
                <w:rFonts w:ascii="標楷體" w:eastAsia="標楷體" w:hAnsi="標楷體" w:cs="新細明體" w:hint="eastAsia"/>
                <w:kern w:val="0"/>
              </w:rPr>
              <w:t>督導</w:t>
            </w:r>
            <w:r>
              <w:rPr>
                <w:rFonts w:ascii="標楷體" w:eastAsia="標楷體" w:hAnsi="標楷體" w:cs="新細明體" w:hint="eastAsia"/>
                <w:kern w:val="0"/>
              </w:rPr>
              <w:t>本案之進行。</w:t>
            </w:r>
          </w:p>
        </w:tc>
      </w:tr>
      <w:tr w:rsidR="00750BD9" w:rsidRPr="00917F20" w:rsidTr="00BA0C2B">
        <w:trPr>
          <w:trHeight w:val="688"/>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副</w:t>
            </w:r>
            <w:r>
              <w:rPr>
                <w:rFonts w:ascii="標楷體" w:eastAsia="標楷體" w:hAnsi="標楷體" w:cs="新細明體" w:hint="eastAsia"/>
                <w:kern w:val="0"/>
              </w:rPr>
              <w:t>召集人</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344B01"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學輔</w:t>
            </w:r>
            <w:r w:rsidR="00750BD9" w:rsidRPr="00917F20">
              <w:rPr>
                <w:rFonts w:ascii="標楷體" w:eastAsia="標楷體" w:hAnsi="標楷體" w:cs="新細明體" w:hint="eastAsia"/>
                <w:kern w:val="0"/>
              </w:rPr>
              <w:t>主任</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w:t>
            </w:r>
            <w:r w:rsidRPr="00917F20">
              <w:rPr>
                <w:rFonts w:ascii="標楷體" w:eastAsia="標楷體" w:hAnsi="標楷體" w:cs="新細明體" w:hint="eastAsia"/>
                <w:kern w:val="0"/>
              </w:rPr>
              <w:t>協助</w:t>
            </w:r>
            <w:r>
              <w:rPr>
                <w:rFonts w:ascii="標楷體" w:eastAsia="標楷體" w:hAnsi="標楷體" w:cs="新細明體" w:hint="eastAsia"/>
                <w:kern w:val="0"/>
              </w:rPr>
              <w:t>校長籌畫、推動流感防疫教育工作。</w:t>
            </w:r>
            <w:r w:rsidRPr="00917F20">
              <w:rPr>
                <w:rFonts w:ascii="標楷體" w:eastAsia="標楷體" w:hAnsi="標楷體" w:cs="新細明體"/>
                <w:kern w:val="0"/>
              </w:rPr>
              <w:t xml:space="preserve"> </w:t>
            </w:r>
          </w:p>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2.辦理</w:t>
            </w:r>
            <w:r w:rsidRPr="00917F20">
              <w:rPr>
                <w:rFonts w:ascii="標楷體" w:eastAsia="標楷體" w:hAnsi="標楷體" w:cs="新細明體" w:hint="eastAsia"/>
                <w:kern w:val="0"/>
              </w:rPr>
              <w:t>教師</w:t>
            </w:r>
            <w:r>
              <w:rPr>
                <w:rFonts w:ascii="標楷體" w:eastAsia="標楷體" w:hAnsi="標楷體" w:cs="新細明體" w:hint="eastAsia"/>
                <w:kern w:val="0"/>
              </w:rPr>
              <w:t>流感認知之專業</w:t>
            </w:r>
            <w:r w:rsidRPr="00917F20">
              <w:rPr>
                <w:rFonts w:ascii="標楷體" w:eastAsia="標楷體" w:hAnsi="標楷體" w:cs="新細明體" w:hint="eastAsia"/>
                <w:kern w:val="0"/>
              </w:rPr>
              <w:t>進修研習</w:t>
            </w:r>
            <w:r>
              <w:rPr>
                <w:rFonts w:ascii="標楷體" w:eastAsia="標楷體" w:hAnsi="標楷體" w:cs="新細明體" w:hint="eastAsia"/>
                <w:kern w:val="0"/>
              </w:rPr>
              <w:t>。</w:t>
            </w:r>
          </w:p>
        </w:tc>
      </w:tr>
      <w:tr w:rsidR="00750BD9" w:rsidRPr="00917F20" w:rsidTr="00BA0C2B">
        <w:trPr>
          <w:trHeight w:val="504"/>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執行秘書</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096ADE" w:rsidRDefault="008E01E1" w:rsidP="00BA0C2B">
            <w:pPr>
              <w:widowControl/>
              <w:spacing w:line="0" w:lineRule="atLeast"/>
              <w:jc w:val="center"/>
              <w:rPr>
                <w:rFonts w:ascii="標楷體" w:eastAsia="標楷體" w:hAnsi="標楷體" w:cs="新細明體"/>
                <w:spacing w:val="-8"/>
                <w:kern w:val="0"/>
              </w:rPr>
            </w:pPr>
            <w:r>
              <w:rPr>
                <w:rFonts w:ascii="標楷體" w:eastAsia="標楷體" w:hAnsi="標楷體" w:cs="新細明體" w:hint="eastAsia"/>
                <w:spacing w:val="-8"/>
                <w:kern w:val="0"/>
              </w:rPr>
              <w:t>體育環衛</w:t>
            </w:r>
            <w:r w:rsidR="00C75D6B">
              <w:rPr>
                <w:rFonts w:ascii="標楷體" w:eastAsia="標楷體" w:hAnsi="標楷體" w:cs="新細明體" w:hint="eastAsia"/>
                <w:spacing w:val="-8"/>
                <w:kern w:val="0"/>
              </w:rPr>
              <w:t>組長</w:t>
            </w:r>
            <w:r w:rsidR="00750BD9" w:rsidRPr="00096ADE">
              <w:rPr>
                <w:rFonts w:ascii="標楷體" w:eastAsia="標楷體" w:hAnsi="標楷體" w:cs="新細明體"/>
                <w:spacing w:val="-8"/>
                <w:kern w:val="0"/>
              </w:rPr>
              <w:t xml:space="preserve"> </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1.執行</w:t>
            </w:r>
            <w:r w:rsidRPr="00DB0104">
              <w:rPr>
                <w:rFonts w:ascii="標楷體" w:eastAsia="標楷體" w:hAnsi="標楷體" w:hint="eastAsia"/>
              </w:rPr>
              <w:t>學校</w:t>
            </w:r>
            <w:r w:rsidRPr="00917F20">
              <w:rPr>
                <w:rFonts w:ascii="標楷體" w:eastAsia="標楷體" w:hAnsi="標楷體" w:cs="新細明體" w:hint="eastAsia"/>
                <w:kern w:val="0"/>
              </w:rPr>
              <w:t>各項</w:t>
            </w:r>
            <w:r>
              <w:rPr>
                <w:rFonts w:ascii="標楷體" w:eastAsia="標楷體" w:hAnsi="標楷體" w:cs="新細明體" w:hint="eastAsia"/>
                <w:kern w:val="0"/>
              </w:rPr>
              <w:t>流感防疫方案。</w:t>
            </w:r>
            <w:r w:rsidRPr="00917F20">
              <w:rPr>
                <w:rFonts w:ascii="標楷體" w:eastAsia="標楷體" w:hAnsi="標楷體" w:cs="新細明體"/>
                <w:kern w:val="0"/>
              </w:rPr>
              <w:t xml:space="preserve"> </w:t>
            </w:r>
          </w:p>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w:t>
            </w:r>
            <w:r w:rsidRPr="00917F20">
              <w:rPr>
                <w:rFonts w:ascii="標楷體" w:eastAsia="標楷體" w:hAnsi="標楷體" w:cs="新細明體" w:hint="eastAsia"/>
                <w:kern w:val="0"/>
              </w:rPr>
              <w:t>協辦各項</w:t>
            </w:r>
            <w:r>
              <w:rPr>
                <w:rFonts w:ascii="標楷體" w:eastAsia="標楷體" w:hAnsi="標楷體" w:cs="新細明體" w:hint="eastAsia"/>
                <w:kern w:val="0"/>
              </w:rPr>
              <w:t>流感</w:t>
            </w:r>
            <w:r w:rsidRPr="00917F20">
              <w:rPr>
                <w:rFonts w:ascii="標楷體" w:eastAsia="標楷體" w:hAnsi="標楷體" w:cs="新細明體" w:hint="eastAsia"/>
                <w:kern w:val="0"/>
              </w:rPr>
              <w:t>宣導活動之才藝競賽</w:t>
            </w:r>
            <w:r>
              <w:rPr>
                <w:rFonts w:ascii="標楷體" w:eastAsia="標楷體" w:hAnsi="標楷體" w:cs="新細明體" w:hint="eastAsia"/>
                <w:kern w:val="0"/>
              </w:rPr>
              <w:t>。</w:t>
            </w:r>
          </w:p>
        </w:tc>
      </w:tr>
      <w:tr w:rsidR="00750BD9" w:rsidRPr="00917F20" w:rsidTr="00BA0C2B">
        <w:trPr>
          <w:trHeight w:val="742"/>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教務主任</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1.督導策畫流感教育課</w:t>
            </w:r>
            <w:r w:rsidRPr="00917F20">
              <w:rPr>
                <w:rFonts w:ascii="標楷體" w:eastAsia="標楷體" w:hAnsi="標楷體" w:cs="新細明體" w:hint="eastAsia"/>
                <w:kern w:val="0"/>
              </w:rPr>
              <w:t>程</w:t>
            </w:r>
            <w:r>
              <w:rPr>
                <w:rFonts w:ascii="標楷體" w:eastAsia="標楷體" w:hAnsi="標楷體" w:cs="新細明體" w:hint="eastAsia"/>
                <w:kern w:val="0"/>
              </w:rPr>
              <w:t>融入各科教學。</w:t>
            </w:r>
          </w:p>
        </w:tc>
      </w:tr>
      <w:tr w:rsidR="00750BD9" w:rsidRPr="00917F20" w:rsidTr="00BA0C2B">
        <w:trPr>
          <w:trHeight w:val="688"/>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總務主任</w:t>
            </w:r>
            <w:r w:rsidRPr="00917F20">
              <w:rPr>
                <w:rFonts w:ascii="標楷體" w:eastAsia="標楷體" w:hAnsi="標楷體" w:cs="新細明體"/>
                <w:kern w:val="0"/>
              </w:rPr>
              <w:t xml:space="preserve"> </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spacing w:line="0" w:lineRule="atLeast"/>
              <w:rPr>
                <w:rFonts w:ascii="標楷體" w:eastAsia="標楷體" w:hAnsi="標楷體"/>
              </w:rPr>
            </w:pPr>
            <w:r>
              <w:rPr>
                <w:rFonts w:ascii="標楷體" w:eastAsia="標楷體" w:hAnsi="標楷體" w:hint="eastAsia"/>
              </w:rPr>
              <w:t>1.</w:t>
            </w:r>
            <w:r w:rsidRPr="00DB0104">
              <w:rPr>
                <w:rFonts w:ascii="標楷體" w:eastAsia="標楷體" w:hAnsi="標楷體" w:hint="eastAsia"/>
              </w:rPr>
              <w:t>負責學校</w:t>
            </w:r>
            <w:r>
              <w:rPr>
                <w:rFonts w:ascii="標楷體" w:eastAsia="標楷體" w:hAnsi="標楷體" w:hint="eastAsia"/>
              </w:rPr>
              <w:t>流感執行措施之</w:t>
            </w:r>
            <w:r w:rsidRPr="00DB0104">
              <w:rPr>
                <w:rFonts w:ascii="標楷體" w:eastAsia="標楷體" w:hAnsi="標楷體" w:hint="eastAsia"/>
              </w:rPr>
              <w:t>相關硬體設施</w:t>
            </w:r>
            <w:r>
              <w:rPr>
                <w:rFonts w:ascii="標楷體" w:eastAsia="標楷體" w:hAnsi="標楷體" w:hint="eastAsia"/>
              </w:rPr>
              <w:t>及</w:t>
            </w:r>
            <w:r w:rsidRPr="00DB0104">
              <w:rPr>
                <w:rFonts w:ascii="標楷體" w:eastAsia="標楷體" w:hAnsi="標楷體" w:hint="eastAsia"/>
              </w:rPr>
              <w:t>定期檢測、修繕及</w:t>
            </w:r>
            <w:r>
              <w:rPr>
                <w:rFonts w:ascii="標楷體" w:eastAsia="標楷體" w:hAnsi="標楷體" w:hint="eastAsia"/>
              </w:rPr>
              <w:t>規畫、建置</w:t>
            </w:r>
            <w:r w:rsidRPr="00DB0104">
              <w:rPr>
                <w:rFonts w:ascii="標楷體" w:eastAsia="標楷體" w:hAnsi="標楷體" w:hint="eastAsia"/>
              </w:rPr>
              <w:t>。</w:t>
            </w:r>
          </w:p>
          <w:p w:rsidR="00750BD9" w:rsidRPr="001B7163" w:rsidRDefault="00750BD9" w:rsidP="00BA0C2B">
            <w:pPr>
              <w:widowControl/>
              <w:spacing w:line="0" w:lineRule="atLeast"/>
              <w:rPr>
                <w:rFonts w:ascii="標楷體" w:eastAsia="標楷體" w:hAnsi="標楷體" w:cs="新細明體"/>
                <w:kern w:val="0"/>
              </w:rPr>
            </w:pPr>
            <w:r>
              <w:rPr>
                <w:rFonts w:ascii="標楷體" w:eastAsia="標楷體" w:hAnsi="標楷體" w:hint="eastAsia"/>
              </w:rPr>
              <w:t>2.</w:t>
            </w:r>
            <w:r w:rsidRPr="00DB0104">
              <w:rPr>
                <w:rFonts w:ascii="標楷體" w:eastAsia="標楷體" w:hAnsi="標楷體" w:hint="eastAsia"/>
              </w:rPr>
              <w:t>協助採購</w:t>
            </w:r>
            <w:r>
              <w:rPr>
                <w:rFonts w:ascii="標楷體" w:eastAsia="標楷體" w:hAnsi="標楷體" w:hint="eastAsia"/>
              </w:rPr>
              <w:t>流感防疫</w:t>
            </w:r>
            <w:r w:rsidRPr="00DB0104">
              <w:rPr>
                <w:rFonts w:ascii="標楷體" w:eastAsia="標楷體" w:hAnsi="標楷體" w:hint="eastAsia"/>
              </w:rPr>
              <w:t>衛生保健相關衛材及設備。</w:t>
            </w:r>
          </w:p>
        </w:tc>
      </w:tr>
      <w:tr w:rsidR="00750BD9" w:rsidRPr="000E2293" w:rsidTr="00BA0C2B">
        <w:trPr>
          <w:trHeight w:val="72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學校</w:t>
            </w:r>
            <w:r w:rsidRPr="00917F20">
              <w:rPr>
                <w:rFonts w:ascii="標楷體" w:eastAsia="標楷體" w:hAnsi="標楷體" w:cs="新細明體" w:hint="eastAsia"/>
                <w:kern w:val="0"/>
              </w:rPr>
              <w:t>護</w:t>
            </w:r>
            <w:r>
              <w:rPr>
                <w:rFonts w:ascii="標楷體" w:eastAsia="標楷體" w:hAnsi="標楷體" w:cs="新細明體" w:hint="eastAsia"/>
                <w:kern w:val="0"/>
              </w:rPr>
              <w:t>士</w:t>
            </w:r>
            <w:r w:rsidRPr="00917F20">
              <w:rPr>
                <w:rFonts w:ascii="標楷體" w:eastAsia="標楷體" w:hAnsi="標楷體" w:cs="新細明體"/>
                <w:kern w:val="0"/>
              </w:rPr>
              <w:t xml:space="preserve"> </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1.針對流感師</w:t>
            </w:r>
            <w:r w:rsidRPr="00917F20">
              <w:rPr>
                <w:rFonts w:ascii="標楷體" w:eastAsia="標楷體" w:hAnsi="標楷體" w:cs="新細明體" w:hint="eastAsia"/>
                <w:kern w:val="0"/>
              </w:rPr>
              <w:t>生</w:t>
            </w:r>
            <w:r>
              <w:rPr>
                <w:rFonts w:ascii="標楷體" w:eastAsia="標楷體" w:hAnsi="標楷體" w:cs="新細明體" w:hint="eastAsia"/>
                <w:kern w:val="0"/>
              </w:rPr>
              <w:t>衛生保</w:t>
            </w:r>
            <w:r w:rsidRPr="00917F20">
              <w:rPr>
                <w:rFonts w:ascii="標楷體" w:eastAsia="標楷體" w:hAnsi="標楷體" w:cs="新細明體" w:hint="eastAsia"/>
                <w:kern w:val="0"/>
              </w:rPr>
              <w:t>健康及需求評估</w:t>
            </w:r>
            <w:r>
              <w:rPr>
                <w:rFonts w:ascii="標楷體" w:eastAsia="標楷體" w:hAnsi="標楷體" w:cs="新細明體" w:hint="eastAsia"/>
                <w:kern w:val="0"/>
              </w:rPr>
              <w:t>。</w:t>
            </w:r>
          </w:p>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2.流感</w:t>
            </w:r>
            <w:r w:rsidRPr="00917F20">
              <w:rPr>
                <w:rFonts w:ascii="標楷體" w:eastAsia="標楷體" w:hAnsi="標楷體" w:cs="新細明體" w:hint="eastAsia"/>
                <w:kern w:val="0"/>
              </w:rPr>
              <w:t>傳染疾病之預防宣導</w:t>
            </w:r>
            <w:r>
              <w:rPr>
                <w:rFonts w:ascii="標楷體" w:eastAsia="標楷體" w:hAnsi="標楷體" w:cs="新細明體" w:hint="eastAsia"/>
                <w:kern w:val="0"/>
              </w:rPr>
              <w:t>。</w:t>
            </w:r>
          </w:p>
        </w:tc>
      </w:tr>
      <w:tr w:rsidR="00750BD9" w:rsidRPr="000E2293" w:rsidTr="00BA0C2B">
        <w:trPr>
          <w:trHeight w:val="72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6512B"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生活活動</w:t>
            </w:r>
            <w:r w:rsidR="00750BD9" w:rsidRPr="00917F20">
              <w:rPr>
                <w:rFonts w:ascii="標楷體" w:eastAsia="標楷體" w:hAnsi="標楷體" w:cs="新細明體" w:hint="eastAsia"/>
                <w:kern w:val="0"/>
              </w:rPr>
              <w:t>組長</w:t>
            </w:r>
            <w:r w:rsidR="00750BD9" w:rsidRPr="00917F20">
              <w:rPr>
                <w:rFonts w:ascii="標楷體" w:eastAsia="標楷體" w:hAnsi="標楷體" w:cs="新細明體"/>
                <w:kern w:val="0"/>
              </w:rPr>
              <w:t xml:space="preserve"> </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w:t>
            </w:r>
            <w:r w:rsidRPr="00917F20">
              <w:rPr>
                <w:rFonts w:ascii="標楷體" w:eastAsia="標楷體" w:hAnsi="標楷體" w:cs="新細明體" w:hint="eastAsia"/>
                <w:kern w:val="0"/>
              </w:rPr>
              <w:t>推展各項體育活動及檢測全校學生之體適能情況</w:t>
            </w:r>
            <w:r>
              <w:rPr>
                <w:rFonts w:ascii="標楷體" w:eastAsia="標楷體" w:hAnsi="標楷體" w:cs="新細明體" w:hint="eastAsia"/>
                <w:kern w:val="0"/>
              </w:rPr>
              <w:t>，增強學生之扺抗力。</w:t>
            </w:r>
          </w:p>
        </w:tc>
      </w:tr>
      <w:tr w:rsidR="00750BD9" w:rsidRPr="00917F20" w:rsidTr="00BA0C2B">
        <w:trPr>
          <w:trHeight w:val="521"/>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委員</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t>事務組長</w:t>
            </w:r>
            <w:r w:rsidRPr="00917F20">
              <w:rPr>
                <w:rFonts w:ascii="標楷體" w:eastAsia="標楷體" w:hAnsi="標楷體" w:cs="新細明體"/>
                <w:kern w:val="0"/>
              </w:rPr>
              <w:t xml:space="preserve"> </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1.流感</w:t>
            </w:r>
            <w:r w:rsidRPr="00917F20">
              <w:rPr>
                <w:rFonts w:ascii="標楷體" w:eastAsia="標楷體" w:hAnsi="標楷體" w:cs="新細明體" w:hint="eastAsia"/>
                <w:kern w:val="0"/>
              </w:rPr>
              <w:t>衛</w:t>
            </w:r>
            <w:r>
              <w:rPr>
                <w:rFonts w:ascii="標楷體" w:eastAsia="標楷體" w:hAnsi="標楷體" w:cs="新細明體" w:hint="eastAsia"/>
                <w:kern w:val="0"/>
              </w:rPr>
              <w:t>材</w:t>
            </w:r>
            <w:r w:rsidRPr="00917F20">
              <w:rPr>
                <w:rFonts w:ascii="標楷體" w:eastAsia="標楷體" w:hAnsi="標楷體" w:cs="新細明體" w:hint="eastAsia"/>
                <w:kern w:val="0"/>
              </w:rPr>
              <w:t>用品之採購</w:t>
            </w:r>
            <w:r>
              <w:rPr>
                <w:rFonts w:ascii="標楷體" w:eastAsia="標楷體" w:hAnsi="標楷體" w:cs="新細明體" w:hint="eastAsia"/>
                <w:kern w:val="0"/>
              </w:rPr>
              <w:t>。</w:t>
            </w:r>
          </w:p>
          <w:p w:rsidR="00750BD9" w:rsidRPr="001923F7"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lastRenderedPageBreak/>
              <w:t>2.針對流感校園環境衛生設施建置及維護。</w:t>
            </w:r>
          </w:p>
        </w:tc>
      </w:tr>
      <w:tr w:rsidR="00750BD9" w:rsidRPr="00917F20" w:rsidTr="00BA0C2B">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sidRPr="00917F20">
              <w:rPr>
                <w:rFonts w:ascii="標楷體" w:eastAsia="標楷體" w:hAnsi="標楷體" w:cs="新細明體" w:hint="eastAsia"/>
                <w:kern w:val="0"/>
              </w:rPr>
              <w:lastRenderedPageBreak/>
              <w:t>委員</w:t>
            </w:r>
            <w:r w:rsidRPr="00917F20">
              <w:rPr>
                <w:rFonts w:ascii="標楷體" w:eastAsia="標楷體" w:hAnsi="標楷體" w:cs="新細明體"/>
                <w:kern w:val="0"/>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家長會長</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1.協助整合社區資源防冶流感疫情。</w:t>
            </w:r>
          </w:p>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2.協助學校流感教育各項相關業務推動。</w:t>
            </w:r>
          </w:p>
        </w:tc>
      </w:tr>
      <w:tr w:rsidR="00750BD9" w:rsidRPr="00917F20" w:rsidTr="00BA0C2B">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一年級</w:t>
            </w:r>
          </w:p>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405" w:type="pct"/>
            <w:vMerge w:val="restart"/>
            <w:tcBorders>
              <w:top w:val="single" w:sz="4" w:space="0" w:color="auto"/>
              <w:left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1.流感教育宣導。</w:t>
            </w:r>
          </w:p>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2.學生身體健康保健及流感預防。</w:t>
            </w:r>
          </w:p>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3.學校環境衛生維護。</w:t>
            </w:r>
          </w:p>
          <w:p w:rsidR="00750BD9" w:rsidRDefault="00750BD9" w:rsidP="00BA0C2B">
            <w:pPr>
              <w:spacing w:line="0" w:lineRule="atLeast"/>
              <w:rPr>
                <w:rFonts w:ascii="標楷體" w:eastAsia="標楷體" w:hAnsi="標楷體" w:cs="新細明體"/>
                <w:kern w:val="0"/>
              </w:rPr>
            </w:pPr>
            <w:r>
              <w:rPr>
                <w:rFonts w:ascii="標楷體" w:eastAsia="標楷體" w:hAnsi="標楷體" w:cs="新細明體" w:hint="eastAsia"/>
                <w:kern w:val="0"/>
              </w:rPr>
              <w:t>4.配合執行各項流感衛生教育業務。</w:t>
            </w:r>
          </w:p>
        </w:tc>
      </w:tr>
      <w:tr w:rsidR="00750BD9" w:rsidRPr="00917F20" w:rsidTr="00BA0C2B">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二年級</w:t>
            </w:r>
          </w:p>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405" w:type="pct"/>
            <w:vMerge/>
            <w:tcBorders>
              <w:left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p>
        </w:tc>
      </w:tr>
      <w:tr w:rsidR="00750BD9" w:rsidRPr="00917F20" w:rsidTr="00BA0C2B">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三年級</w:t>
            </w:r>
          </w:p>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405" w:type="pct"/>
            <w:vMerge/>
            <w:tcBorders>
              <w:left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p>
        </w:tc>
      </w:tr>
      <w:tr w:rsidR="00750BD9" w:rsidRPr="00917F20" w:rsidTr="00BA0C2B">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四年級</w:t>
            </w:r>
          </w:p>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405" w:type="pct"/>
            <w:vMerge/>
            <w:tcBorders>
              <w:left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p>
        </w:tc>
      </w:tr>
      <w:tr w:rsidR="00750BD9" w:rsidRPr="00917F20" w:rsidTr="00BA0C2B">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五年級</w:t>
            </w:r>
          </w:p>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405" w:type="pct"/>
            <w:vMerge/>
            <w:tcBorders>
              <w:left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p>
        </w:tc>
      </w:tr>
      <w:tr w:rsidR="00750BD9" w:rsidRPr="00917F20" w:rsidTr="00BA0C2B">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917F20"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委員</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六年級</w:t>
            </w:r>
          </w:p>
          <w:p w:rsidR="00750BD9" w:rsidRPr="00527529" w:rsidRDefault="00750BD9" w:rsidP="00BA0C2B">
            <w:pPr>
              <w:widowControl/>
              <w:spacing w:line="0" w:lineRule="atLeast"/>
              <w:jc w:val="center"/>
              <w:rPr>
                <w:rFonts w:ascii="標楷體" w:eastAsia="標楷體" w:hAnsi="標楷體" w:cs="新細明體"/>
                <w:kern w:val="0"/>
              </w:rPr>
            </w:pPr>
            <w:r w:rsidRPr="00527529">
              <w:rPr>
                <w:rFonts w:ascii="標楷體" w:eastAsia="標楷體" w:hAnsi="標楷體" w:cs="新細明體" w:hint="eastAsia"/>
                <w:kern w:val="0"/>
              </w:rPr>
              <w:t>教師代表</w:t>
            </w:r>
          </w:p>
        </w:tc>
        <w:tc>
          <w:tcPr>
            <w:tcW w:w="3405" w:type="pct"/>
            <w:vMerge/>
            <w:tcBorders>
              <w:left w:val="single" w:sz="4" w:space="0" w:color="auto"/>
              <w:bottom w:val="single" w:sz="4" w:space="0" w:color="auto"/>
              <w:right w:val="single" w:sz="4" w:space="0" w:color="auto"/>
            </w:tcBorders>
            <w:shd w:val="clear" w:color="auto" w:fill="auto"/>
          </w:tcPr>
          <w:p w:rsidR="00750BD9" w:rsidRPr="00917F20" w:rsidRDefault="00750BD9" w:rsidP="00BA0C2B">
            <w:pPr>
              <w:widowControl/>
              <w:spacing w:line="0" w:lineRule="atLeast"/>
              <w:rPr>
                <w:rFonts w:ascii="標楷體" w:eastAsia="標楷體" w:hAnsi="標楷體" w:cs="新細明體"/>
                <w:kern w:val="0"/>
              </w:rPr>
            </w:pPr>
          </w:p>
        </w:tc>
      </w:tr>
      <w:tr w:rsidR="00750BD9" w:rsidRPr="00917F20" w:rsidTr="00BA0C2B">
        <w:trPr>
          <w:trHeight w:val="673"/>
        </w:trPr>
        <w:tc>
          <w:tcPr>
            <w:tcW w:w="63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顧問</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專業人士</w:t>
            </w:r>
          </w:p>
          <w:p w:rsidR="00750BD9" w:rsidRDefault="00750BD9" w:rsidP="00BA0C2B">
            <w:pPr>
              <w:widowControl/>
              <w:spacing w:line="0" w:lineRule="atLeast"/>
              <w:jc w:val="center"/>
              <w:rPr>
                <w:rFonts w:ascii="標楷體" w:eastAsia="標楷體" w:hAnsi="標楷體" w:cs="新細明體"/>
                <w:kern w:val="0"/>
              </w:rPr>
            </w:pPr>
            <w:r>
              <w:rPr>
                <w:rFonts w:ascii="標楷體" w:eastAsia="標楷體" w:hAnsi="標楷體" w:cs="新細明體" w:hint="eastAsia"/>
                <w:kern w:val="0"/>
              </w:rPr>
              <w:t>(視需要邀請)</w:t>
            </w:r>
          </w:p>
        </w:tc>
        <w:tc>
          <w:tcPr>
            <w:tcW w:w="3405" w:type="pct"/>
            <w:tcBorders>
              <w:top w:val="single" w:sz="4" w:space="0" w:color="auto"/>
              <w:left w:val="single" w:sz="4" w:space="0" w:color="auto"/>
              <w:bottom w:val="single" w:sz="4" w:space="0" w:color="auto"/>
              <w:right w:val="single" w:sz="4" w:space="0" w:color="auto"/>
            </w:tcBorders>
            <w:shd w:val="clear" w:color="auto" w:fill="auto"/>
          </w:tcPr>
          <w:p w:rsidR="00750BD9"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1.提供流感專業知識諮詢。</w:t>
            </w:r>
          </w:p>
          <w:p w:rsidR="00750BD9" w:rsidRPr="00917F20" w:rsidRDefault="00750BD9" w:rsidP="00BA0C2B">
            <w:pPr>
              <w:widowControl/>
              <w:spacing w:line="0" w:lineRule="atLeast"/>
              <w:rPr>
                <w:rFonts w:ascii="標楷體" w:eastAsia="標楷體" w:hAnsi="標楷體" w:cs="新細明體"/>
                <w:kern w:val="0"/>
              </w:rPr>
            </w:pPr>
            <w:r>
              <w:rPr>
                <w:rFonts w:ascii="標楷體" w:eastAsia="標楷體" w:hAnsi="標楷體" w:cs="新細明體" w:hint="eastAsia"/>
                <w:kern w:val="0"/>
              </w:rPr>
              <w:t>2.協助衛生教育推動流感防疫業務。</w:t>
            </w:r>
          </w:p>
        </w:tc>
      </w:tr>
    </w:tbl>
    <w:p w:rsidR="00750BD9" w:rsidRDefault="00750BD9" w:rsidP="00784473">
      <w:pPr>
        <w:widowControl/>
        <w:spacing w:beforeLines="50" w:before="180"/>
        <w:jc w:val="both"/>
        <w:rPr>
          <w:rFonts w:ascii="標楷體" w:eastAsia="標楷體" w:hAnsi="標楷體" w:cs="新細明體"/>
          <w:kern w:val="0"/>
        </w:rPr>
      </w:pPr>
      <w:r>
        <w:rPr>
          <w:rFonts w:ascii="標楷體" w:eastAsia="標楷體" w:hAnsi="標楷體" w:cs="新細明體" w:hint="eastAsia"/>
          <w:kern w:val="0"/>
        </w:rPr>
        <w:t>七、</w:t>
      </w:r>
      <w:r w:rsidRPr="00917F20">
        <w:rPr>
          <w:rFonts w:ascii="標楷體" w:eastAsia="標楷體" w:hAnsi="標楷體" w:cs="新細明體" w:hint="eastAsia"/>
          <w:kern w:val="0"/>
        </w:rPr>
        <w:t>本</w:t>
      </w:r>
      <w:r>
        <w:rPr>
          <w:rFonts w:ascii="標楷體" w:eastAsia="標楷體" w:hAnsi="標楷體" w:cs="新細明體" w:hint="eastAsia"/>
          <w:kern w:val="0"/>
        </w:rPr>
        <w:t>辦法</w:t>
      </w:r>
      <w:r w:rsidRPr="00917F20">
        <w:rPr>
          <w:rFonts w:ascii="標楷體" w:eastAsia="標楷體" w:hAnsi="標楷體" w:cs="新細明體" w:hint="eastAsia"/>
          <w:kern w:val="0"/>
        </w:rPr>
        <w:t>陳請校長核</w:t>
      </w:r>
      <w:r>
        <w:rPr>
          <w:rFonts w:ascii="標楷體" w:eastAsia="標楷體" w:hAnsi="標楷體" w:cs="新細明體" w:hint="eastAsia"/>
          <w:kern w:val="0"/>
        </w:rPr>
        <w:t>可</w:t>
      </w:r>
      <w:r w:rsidRPr="00917F20">
        <w:rPr>
          <w:rFonts w:ascii="標楷體" w:eastAsia="標楷體" w:hAnsi="標楷體" w:cs="新細明體" w:hint="eastAsia"/>
          <w:kern w:val="0"/>
        </w:rPr>
        <w:t>後公</w:t>
      </w:r>
      <w:r>
        <w:rPr>
          <w:rFonts w:ascii="標楷體" w:eastAsia="標楷體" w:hAnsi="標楷體" w:cs="新細明體" w:hint="eastAsia"/>
          <w:kern w:val="0"/>
        </w:rPr>
        <w:t>布</w:t>
      </w:r>
      <w:r w:rsidRPr="00917F20">
        <w:rPr>
          <w:rFonts w:ascii="標楷體" w:eastAsia="標楷體" w:hAnsi="標楷體" w:cs="新細明體" w:hint="eastAsia"/>
          <w:kern w:val="0"/>
        </w:rPr>
        <w:t>實施，修正時亦同。</w:t>
      </w:r>
      <w:r w:rsidRPr="00917F20">
        <w:rPr>
          <w:rFonts w:ascii="標楷體" w:eastAsia="標楷體" w:hAnsi="標楷體"/>
        </w:rPr>
        <w:t> </w:t>
      </w:r>
    </w:p>
    <w:p w:rsidR="00750BD9" w:rsidRPr="008C45D3" w:rsidRDefault="00750BD9"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4F74A5" w:rsidRDefault="004F74A5" w:rsidP="00750BD9">
      <w:pPr>
        <w:jc w:val="center"/>
        <w:rPr>
          <w:rFonts w:ascii="標楷體" w:eastAsia="標楷體" w:hAnsi="標楷體"/>
          <w:color w:val="000000"/>
        </w:rPr>
      </w:pPr>
    </w:p>
    <w:p w:rsidR="00750BD9" w:rsidRPr="00250C40" w:rsidRDefault="00DF4063" w:rsidP="00750BD9">
      <w:pPr>
        <w:jc w:val="center"/>
        <w:rPr>
          <w:rFonts w:ascii="標楷體" w:eastAsia="標楷體" w:hAnsi="標楷體"/>
          <w:color w:val="000000"/>
        </w:rPr>
      </w:pPr>
      <w:r>
        <w:rPr>
          <w:rFonts w:ascii="標楷體" w:eastAsia="標楷體" w:hAnsi="標楷體" w:cs="新細明體"/>
          <w:noProof/>
          <w:kern w:val="0"/>
        </w:rPr>
        <w:lastRenderedPageBreak/>
        <mc:AlternateContent>
          <mc:Choice Requires="wps">
            <w:drawing>
              <wp:anchor distT="0" distB="0" distL="114300" distR="114300" simplePos="0" relativeHeight="251929088" behindDoc="0" locked="0" layoutInCell="1" allowOverlap="1" wp14:anchorId="1B6735B3" wp14:editId="6183C507">
                <wp:simplePos x="0" y="0"/>
                <wp:positionH relativeFrom="column">
                  <wp:posOffset>-152400</wp:posOffset>
                </wp:positionH>
                <wp:positionV relativeFrom="paragraph">
                  <wp:posOffset>245745</wp:posOffset>
                </wp:positionV>
                <wp:extent cx="1615440" cy="342900"/>
                <wp:effectExtent l="0" t="0" r="22860" b="19050"/>
                <wp:wrapNone/>
                <wp:docPr id="174" name="文字方塊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5440" cy="342900"/>
                        </a:xfrm>
                        <a:prstGeom prst="rect">
                          <a:avLst/>
                        </a:prstGeom>
                        <a:solidFill>
                          <a:srgbClr val="FFFFFF"/>
                        </a:solidFill>
                        <a:ln w="9525">
                          <a:solidFill>
                            <a:srgbClr val="000000"/>
                          </a:solidFill>
                          <a:miter lim="800000"/>
                          <a:headEnd/>
                          <a:tailEnd/>
                        </a:ln>
                      </wps:spPr>
                      <wps:txbx>
                        <w:txbxContent>
                          <w:p w:rsidR="00595AD1" w:rsidRPr="00DE16C7" w:rsidRDefault="00595AD1" w:rsidP="00750BD9">
                            <w:hyperlink w:anchor="目次" w:history="1">
                              <w:proofErr w:type="gramStart"/>
                              <w:r>
                                <w:rPr>
                                  <w:rStyle w:val="afb"/>
                                  <w:rFonts w:hint="eastAsia"/>
                                  <w:u w:val="none"/>
                                </w:rPr>
                                <w:t>學輔</w:t>
                              </w:r>
                              <w:r w:rsidRPr="00DE16C7">
                                <w:rPr>
                                  <w:rStyle w:val="afb"/>
                                  <w:rFonts w:hint="eastAsia"/>
                                  <w:u w:val="none"/>
                                </w:rPr>
                                <w:t>處</w:t>
                              </w:r>
                              <w:proofErr w:type="gramEnd"/>
                              <w:r w:rsidRPr="00DE16C7">
                                <w:rPr>
                                  <w:rStyle w:val="afb"/>
                                  <w:rFonts w:hint="eastAsia"/>
                                  <w:u w:val="none"/>
                                </w:rPr>
                                <w:t>附件</w:t>
                              </w:r>
                              <w:r>
                                <w:rPr>
                                  <w:rStyle w:val="afb"/>
                                  <w:rFonts w:hint="eastAsia"/>
                                  <w:u w:val="none"/>
                                </w:rPr>
                                <w:t>廿</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735B3" id="文字方塊 174" o:spid="_x0000_s1226" type="#_x0000_t202" style="position:absolute;left:0;text-align:left;margin-left:-12pt;margin-top:19.35pt;width:127.2pt;height:27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">
                <v:textbox>
                  <w:txbxContent>
                    <w:p w:rsidR="00595AD1" w:rsidRPr="00DE16C7" w:rsidRDefault="00595AD1" w:rsidP="00750BD9">
                      <w:hyperlink w:anchor="目次" w:history="1">
                        <w:proofErr w:type="gramStart"/>
                        <w:r>
                          <w:rPr>
                            <w:rStyle w:val="afb"/>
                            <w:rFonts w:hint="eastAsia"/>
                            <w:u w:val="none"/>
                          </w:rPr>
                          <w:t>學輔</w:t>
                        </w:r>
                        <w:r w:rsidRPr="00DE16C7">
                          <w:rPr>
                            <w:rStyle w:val="afb"/>
                            <w:rFonts w:hint="eastAsia"/>
                            <w:u w:val="none"/>
                          </w:rPr>
                          <w:t>處</w:t>
                        </w:r>
                        <w:proofErr w:type="gramEnd"/>
                        <w:r w:rsidRPr="00DE16C7">
                          <w:rPr>
                            <w:rStyle w:val="afb"/>
                            <w:rFonts w:hint="eastAsia"/>
                            <w:u w:val="none"/>
                          </w:rPr>
                          <w:t>附件</w:t>
                        </w:r>
                        <w:r>
                          <w:rPr>
                            <w:rStyle w:val="afb"/>
                            <w:rFonts w:hint="eastAsia"/>
                            <w:u w:val="none"/>
                          </w:rPr>
                          <w:t>廿</w:t>
                        </w:r>
                      </w:hyperlink>
                    </w:p>
                  </w:txbxContent>
                </v:textbox>
              </v:shape>
            </w:pict>
          </mc:Fallback>
        </mc:AlternateContent>
      </w:r>
    </w:p>
    <w:p w:rsidR="00750BD9" w:rsidRPr="00250C40" w:rsidRDefault="00750BD9" w:rsidP="00750BD9">
      <w:pPr>
        <w:jc w:val="center"/>
        <w:rPr>
          <w:rFonts w:ascii="標楷體" w:eastAsia="標楷體" w:hAnsi="標楷體"/>
          <w:color w:val="000000"/>
        </w:rPr>
      </w:pPr>
    </w:p>
    <w:p w:rsidR="00750BD9" w:rsidRPr="00250C40" w:rsidRDefault="00750BD9" w:rsidP="00750BD9">
      <w:pPr>
        <w:jc w:val="center"/>
        <w:rPr>
          <w:rFonts w:ascii="標楷體" w:eastAsia="標楷體" w:hAnsi="標楷體"/>
          <w:color w:val="000000"/>
        </w:rPr>
      </w:pPr>
    </w:p>
    <w:p w:rsidR="00750BD9" w:rsidRDefault="00750BD9" w:rsidP="00784473">
      <w:pPr>
        <w:spacing w:afterLines="50" w:after="180" w:line="560" w:lineRule="exact"/>
        <w:ind w:leftChars="230" w:left="552" w:firstLineChars="262" w:firstLine="734"/>
        <w:rPr>
          <w:rFonts w:ascii="標楷體" w:eastAsia="標楷體" w:hAnsi="標楷體"/>
          <w:color w:val="000000"/>
          <w:sz w:val="28"/>
          <w:szCs w:val="28"/>
        </w:rPr>
      </w:pPr>
      <w:r>
        <w:rPr>
          <w:rFonts w:ascii="標楷體" w:eastAsia="標楷體" w:hAnsi="標楷體" w:hint="eastAsia"/>
          <w:color w:val="000000"/>
          <w:sz w:val="28"/>
          <w:szCs w:val="28"/>
        </w:rPr>
        <w:t>新竹市香山區內湖國民小</w:t>
      </w:r>
      <w:r w:rsidRPr="00AF2EAD">
        <w:rPr>
          <w:rFonts w:ascii="標楷體" w:eastAsia="標楷體" w:hAnsi="標楷體"/>
          <w:color w:val="000000"/>
          <w:sz w:val="28"/>
          <w:szCs w:val="28"/>
        </w:rPr>
        <w:t>學校健康促進委員會</w:t>
      </w:r>
    </w:p>
    <w:tbl>
      <w:tblPr>
        <w:tblW w:w="4701" w:type="pct"/>
        <w:tblInd w:w="388" w:type="dxa"/>
        <w:tblCellMar>
          <w:left w:w="0" w:type="dxa"/>
          <w:right w:w="0" w:type="dxa"/>
        </w:tblCellMar>
        <w:tblLook w:val="0000" w:firstRow="0" w:lastRow="0" w:firstColumn="0" w:lastColumn="0" w:noHBand="0" w:noVBand="0"/>
      </w:tblPr>
      <w:tblGrid>
        <w:gridCol w:w="1889"/>
        <w:gridCol w:w="2509"/>
        <w:gridCol w:w="4746"/>
      </w:tblGrid>
      <w:tr w:rsidR="00750BD9" w:rsidRPr="00AF2EAD" w:rsidTr="00BA0C2B">
        <w:trPr>
          <w:trHeight w:val="526"/>
        </w:trPr>
        <w:tc>
          <w:tcPr>
            <w:tcW w:w="1033" w:type="pct"/>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Default="00750BD9" w:rsidP="00BA0C2B">
            <w:pPr>
              <w:widowControl/>
              <w:spacing w:line="480" w:lineRule="exact"/>
              <w:jc w:val="center"/>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計畫</w:t>
            </w:r>
          </w:p>
          <w:p w:rsidR="00750BD9" w:rsidRPr="00AF2EAD" w:rsidRDefault="00750BD9" w:rsidP="00BA0C2B">
            <w:pPr>
              <w:widowControl/>
              <w:spacing w:line="480" w:lineRule="exact"/>
              <w:jc w:val="center"/>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職稱</w:t>
            </w:r>
          </w:p>
        </w:tc>
        <w:tc>
          <w:tcPr>
            <w:tcW w:w="1372" w:type="pct"/>
            <w:tcBorders>
              <w:top w:val="single" w:sz="8" w:space="0" w:color="auto"/>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480" w:lineRule="exact"/>
              <w:jc w:val="center"/>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本校所屬單位及職稱</w:t>
            </w:r>
          </w:p>
        </w:tc>
        <w:tc>
          <w:tcPr>
            <w:tcW w:w="2595" w:type="pct"/>
            <w:tcBorders>
              <w:top w:val="single" w:sz="8" w:space="0" w:color="auto"/>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480" w:lineRule="exact"/>
              <w:jc w:val="center"/>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在本計畫工作項目</w:t>
            </w:r>
          </w:p>
        </w:tc>
      </w:tr>
      <w:tr w:rsidR="00750BD9" w:rsidRPr="00AF2EAD" w:rsidTr="00BA0C2B">
        <w:trPr>
          <w:trHeight w:val="688"/>
        </w:trPr>
        <w:tc>
          <w:tcPr>
            <w:tcW w:w="1033" w:type="pct"/>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主畫主持人</w:t>
            </w:r>
          </w:p>
        </w:tc>
        <w:tc>
          <w:tcPr>
            <w:tcW w:w="1372" w:type="pct"/>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校長</w:t>
            </w:r>
          </w:p>
        </w:tc>
        <w:tc>
          <w:tcPr>
            <w:tcW w:w="2595" w:type="pct"/>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主持、執行、考核計畫</w:t>
            </w:r>
          </w:p>
        </w:tc>
      </w:tr>
      <w:tr w:rsidR="00750BD9" w:rsidRPr="00AF2EAD" w:rsidTr="00BA0C2B">
        <w:trPr>
          <w:trHeight w:val="688"/>
        </w:trPr>
        <w:tc>
          <w:tcPr>
            <w:tcW w:w="1033" w:type="pct"/>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總幹事</w:t>
            </w:r>
          </w:p>
        </w:tc>
        <w:tc>
          <w:tcPr>
            <w:tcW w:w="1372" w:type="pct"/>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344B01" w:rsidP="00BA0C2B">
            <w:pPr>
              <w:widowControl/>
              <w:spacing w:line="360" w:lineRule="exact"/>
              <w:rPr>
                <w:rFonts w:ascii="標楷體" w:eastAsia="標楷體" w:hAnsi="標楷體"/>
                <w:color w:val="000000"/>
                <w:kern w:val="0"/>
                <w:sz w:val="28"/>
                <w:szCs w:val="28"/>
              </w:rPr>
            </w:pPr>
            <w:r>
              <w:rPr>
                <w:rFonts w:ascii="標楷體" w:eastAsia="標楷體" w:hAnsi="標楷體" w:hint="eastAsia"/>
                <w:color w:val="000000"/>
                <w:kern w:val="0"/>
                <w:sz w:val="28"/>
                <w:szCs w:val="28"/>
              </w:rPr>
              <w:t>學輔</w:t>
            </w:r>
            <w:r w:rsidR="00750BD9" w:rsidRPr="00AF2EAD">
              <w:rPr>
                <w:rFonts w:ascii="標楷體" w:eastAsia="標楷體" w:hAnsi="標楷體" w:hint="eastAsia"/>
                <w:color w:val="000000"/>
                <w:kern w:val="0"/>
                <w:sz w:val="28"/>
                <w:szCs w:val="28"/>
              </w:rPr>
              <w:t>主任</w:t>
            </w:r>
          </w:p>
        </w:tc>
        <w:tc>
          <w:tcPr>
            <w:tcW w:w="2595" w:type="pct"/>
            <w:tcBorders>
              <w:top w:val="nil"/>
              <w:left w:val="nil"/>
              <w:bottom w:val="single" w:sz="8" w:space="0" w:color="auto"/>
              <w:right w:val="single" w:sz="8" w:space="0" w:color="auto"/>
            </w:tcBorders>
            <w:tcMar>
              <w:top w:w="0" w:type="dxa"/>
              <w:left w:w="28" w:type="dxa"/>
              <w:bottom w:w="0" w:type="dxa"/>
              <w:right w:w="28" w:type="dxa"/>
            </w:tcMa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研究策畫，督導計畫執行，協助主席相關工作</w:t>
            </w:r>
          </w:p>
        </w:tc>
      </w:tr>
      <w:tr w:rsidR="00750BD9" w:rsidRPr="00AF2EAD" w:rsidTr="00BA0C2B">
        <w:trPr>
          <w:trHeight w:val="688"/>
        </w:trPr>
        <w:tc>
          <w:tcPr>
            <w:tcW w:w="1033" w:type="pct"/>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執行秘書</w:t>
            </w:r>
          </w:p>
        </w:tc>
        <w:tc>
          <w:tcPr>
            <w:tcW w:w="1372" w:type="pct"/>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8E01E1" w:rsidP="00BA0C2B">
            <w:pPr>
              <w:widowControl/>
              <w:spacing w:line="360" w:lineRule="exact"/>
              <w:rPr>
                <w:rFonts w:ascii="標楷體" w:eastAsia="標楷體" w:hAnsi="標楷體"/>
                <w:color w:val="000000"/>
                <w:kern w:val="0"/>
                <w:sz w:val="28"/>
                <w:szCs w:val="28"/>
              </w:rPr>
            </w:pPr>
            <w:r>
              <w:rPr>
                <w:rFonts w:ascii="標楷體" w:eastAsia="標楷體" w:hAnsi="標楷體" w:hint="eastAsia"/>
                <w:color w:val="000000"/>
                <w:kern w:val="0"/>
                <w:sz w:val="28"/>
                <w:szCs w:val="28"/>
              </w:rPr>
              <w:t>體育環衛</w:t>
            </w:r>
            <w:r w:rsidR="00C75D6B">
              <w:rPr>
                <w:rFonts w:ascii="標楷體" w:eastAsia="標楷體" w:hAnsi="標楷體" w:hint="eastAsia"/>
                <w:color w:val="000000"/>
                <w:kern w:val="0"/>
                <w:sz w:val="28"/>
                <w:szCs w:val="28"/>
              </w:rPr>
              <w:t>組長</w:t>
            </w:r>
          </w:p>
        </w:tc>
        <w:tc>
          <w:tcPr>
            <w:tcW w:w="2595" w:type="pct"/>
            <w:tcBorders>
              <w:top w:val="nil"/>
              <w:left w:val="nil"/>
              <w:bottom w:val="single" w:sz="8" w:space="0" w:color="auto"/>
              <w:right w:val="single" w:sz="8" w:space="0" w:color="auto"/>
            </w:tcBorders>
            <w:tcMar>
              <w:top w:w="0" w:type="dxa"/>
              <w:left w:w="28" w:type="dxa"/>
              <w:bottom w:w="0" w:type="dxa"/>
              <w:right w:w="28" w:type="dxa"/>
            </w:tcMa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計畫擬訂、執行協調相關事宜</w:t>
            </w:r>
          </w:p>
        </w:tc>
      </w:tr>
      <w:tr w:rsidR="00750BD9" w:rsidRPr="00AF2EAD" w:rsidTr="00BA0C2B">
        <w:trPr>
          <w:trHeight w:val="860"/>
        </w:trPr>
        <w:tc>
          <w:tcPr>
            <w:tcW w:w="1033" w:type="pct"/>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委員</w:t>
            </w:r>
          </w:p>
        </w:tc>
        <w:tc>
          <w:tcPr>
            <w:tcW w:w="1372" w:type="pct"/>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教務主任</w:t>
            </w:r>
          </w:p>
        </w:tc>
        <w:tc>
          <w:tcPr>
            <w:tcW w:w="2595" w:type="pct"/>
            <w:tcBorders>
              <w:top w:val="nil"/>
              <w:left w:val="nil"/>
              <w:bottom w:val="single" w:sz="8" w:space="0" w:color="auto"/>
              <w:right w:val="single" w:sz="8" w:space="0" w:color="auto"/>
            </w:tcBorders>
            <w:tcMar>
              <w:top w:w="0" w:type="dxa"/>
              <w:left w:w="28" w:type="dxa"/>
              <w:bottom w:w="0" w:type="dxa"/>
              <w:right w:w="28" w:type="dxa"/>
            </w:tcMa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研究策畫，督導計畫執行，並協助行政協調</w:t>
            </w:r>
          </w:p>
        </w:tc>
      </w:tr>
      <w:tr w:rsidR="00750BD9" w:rsidRPr="00AF2EAD" w:rsidTr="00BA0C2B">
        <w:trPr>
          <w:trHeight w:val="878"/>
        </w:trPr>
        <w:tc>
          <w:tcPr>
            <w:tcW w:w="1033" w:type="pct"/>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委員</w:t>
            </w:r>
          </w:p>
        </w:tc>
        <w:tc>
          <w:tcPr>
            <w:tcW w:w="1372" w:type="pct"/>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總務主任</w:t>
            </w:r>
          </w:p>
        </w:tc>
        <w:tc>
          <w:tcPr>
            <w:tcW w:w="2595" w:type="pct"/>
            <w:tcBorders>
              <w:top w:val="nil"/>
              <w:left w:val="nil"/>
              <w:bottom w:val="single" w:sz="8" w:space="0" w:color="auto"/>
              <w:right w:val="single" w:sz="8" w:space="0" w:color="auto"/>
            </w:tcBorders>
            <w:tcMar>
              <w:top w:w="0" w:type="dxa"/>
              <w:left w:w="28" w:type="dxa"/>
              <w:bottom w:w="0" w:type="dxa"/>
              <w:right w:w="28" w:type="dxa"/>
            </w:tcMa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研究策畫，督導計畫執行，並協助行政協調</w:t>
            </w:r>
          </w:p>
        </w:tc>
      </w:tr>
      <w:tr w:rsidR="00750BD9" w:rsidRPr="00AF2EAD" w:rsidTr="00BA0C2B">
        <w:trPr>
          <w:trHeight w:val="1445"/>
        </w:trPr>
        <w:tc>
          <w:tcPr>
            <w:tcW w:w="1033" w:type="pct"/>
            <w:vMerge w:val="restart"/>
            <w:tcBorders>
              <w:top w:val="nil"/>
              <w:left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委員</w:t>
            </w:r>
          </w:p>
        </w:tc>
        <w:tc>
          <w:tcPr>
            <w:tcW w:w="1372" w:type="pct"/>
            <w:vMerge w:val="restart"/>
            <w:tcBorders>
              <w:top w:val="single" w:sz="8" w:space="0" w:color="auto"/>
              <w:left w:val="nil"/>
              <w:bottom w:val="nil"/>
              <w:right w:val="single" w:sz="8" w:space="0" w:color="auto"/>
            </w:tcBorders>
            <w:shd w:val="clear" w:color="auto" w:fill="auto"/>
            <w:tcMar>
              <w:top w:w="0" w:type="dxa"/>
              <w:left w:w="28" w:type="dxa"/>
              <w:bottom w:w="0" w:type="dxa"/>
              <w:right w:w="28" w:type="dxa"/>
            </w:tcMar>
            <w:vAlign w:val="center"/>
          </w:tcPr>
          <w:p w:rsidR="00750BD9" w:rsidRPr="00AF2EAD" w:rsidRDefault="0076512B" w:rsidP="00BA0C2B">
            <w:pPr>
              <w:widowControl/>
              <w:spacing w:line="360" w:lineRule="exact"/>
              <w:rPr>
                <w:rFonts w:ascii="標楷體" w:eastAsia="標楷體" w:hAnsi="標楷體"/>
                <w:color w:val="000000"/>
                <w:kern w:val="0"/>
                <w:sz w:val="28"/>
                <w:szCs w:val="28"/>
              </w:rPr>
            </w:pPr>
            <w:r>
              <w:rPr>
                <w:rFonts w:ascii="標楷體" w:eastAsia="標楷體" w:hAnsi="標楷體" w:hint="eastAsia"/>
                <w:color w:val="000000"/>
                <w:kern w:val="0"/>
                <w:sz w:val="28"/>
                <w:szCs w:val="28"/>
              </w:rPr>
              <w:t>生活活動</w:t>
            </w:r>
            <w:r w:rsidR="00750BD9" w:rsidRPr="00AF2EAD">
              <w:rPr>
                <w:rFonts w:ascii="標楷體" w:eastAsia="標楷體" w:hAnsi="標楷體" w:hint="eastAsia"/>
                <w:color w:val="000000"/>
                <w:kern w:val="0"/>
                <w:sz w:val="28"/>
                <w:szCs w:val="28"/>
              </w:rPr>
              <w:t>組長</w:t>
            </w:r>
          </w:p>
          <w:p w:rsidR="00750BD9" w:rsidRPr="00AF2EAD" w:rsidRDefault="00750BD9" w:rsidP="00BA0C2B">
            <w:pPr>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健康與體育領域教師</w:t>
            </w:r>
          </w:p>
        </w:tc>
        <w:tc>
          <w:tcPr>
            <w:tcW w:w="2595" w:type="pct"/>
            <w:tcBorders>
              <w:top w:val="nil"/>
              <w:left w:val="nil"/>
              <w:bottom w:val="single" w:sz="8" w:space="0" w:color="auto"/>
              <w:right w:val="single" w:sz="8" w:space="0" w:color="auto"/>
            </w:tcBorders>
            <w:tcMar>
              <w:top w:w="0" w:type="dxa"/>
              <w:left w:w="28" w:type="dxa"/>
              <w:bottom w:w="0" w:type="dxa"/>
              <w:right w:w="28" w:type="dxa"/>
            </w:tcMa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研究策畫，督導計畫執行，並協助行政協調，社區及學校資源協調聯繫</w:t>
            </w:r>
          </w:p>
        </w:tc>
      </w:tr>
      <w:tr w:rsidR="00750BD9" w:rsidRPr="00AF2EAD" w:rsidTr="00BA0C2B">
        <w:trPr>
          <w:trHeight w:val="742"/>
        </w:trPr>
        <w:tc>
          <w:tcPr>
            <w:tcW w:w="1033" w:type="pct"/>
            <w:vMerge/>
            <w:tcBorders>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p>
        </w:tc>
        <w:tc>
          <w:tcPr>
            <w:tcW w:w="1372" w:type="pct"/>
            <w:vMerge/>
            <w:tcBorders>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p>
        </w:tc>
        <w:tc>
          <w:tcPr>
            <w:tcW w:w="2595" w:type="pct"/>
            <w:tcBorders>
              <w:top w:val="nil"/>
              <w:left w:val="nil"/>
              <w:bottom w:val="single" w:sz="8" w:space="0" w:color="auto"/>
              <w:right w:val="single" w:sz="8" w:space="0" w:color="auto"/>
            </w:tcBorders>
            <w:tcMar>
              <w:top w:w="0" w:type="dxa"/>
              <w:left w:w="28" w:type="dxa"/>
              <w:bottom w:w="0" w:type="dxa"/>
              <w:right w:w="28" w:type="dxa"/>
            </w:tcMa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體適能評估，活動策略設計及效果評價，社區及學校資源協調聯繫</w:t>
            </w:r>
          </w:p>
        </w:tc>
      </w:tr>
      <w:tr w:rsidR="00750BD9" w:rsidRPr="00AF2EAD" w:rsidTr="00BA0C2B">
        <w:trPr>
          <w:trHeight w:val="1077"/>
        </w:trPr>
        <w:tc>
          <w:tcPr>
            <w:tcW w:w="1033" w:type="pct"/>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委員</w:t>
            </w:r>
          </w:p>
        </w:tc>
        <w:tc>
          <w:tcPr>
            <w:tcW w:w="1372" w:type="pct"/>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教學組長</w:t>
            </w:r>
          </w:p>
        </w:tc>
        <w:tc>
          <w:tcPr>
            <w:tcW w:w="2595" w:type="pct"/>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協助計畫擬定、協助行政協調、及健康生活融入教學主題之整合</w:t>
            </w:r>
          </w:p>
        </w:tc>
      </w:tr>
      <w:tr w:rsidR="00750BD9" w:rsidRPr="00AF2EAD" w:rsidTr="00BA0C2B">
        <w:trPr>
          <w:trHeight w:val="874"/>
        </w:trPr>
        <w:tc>
          <w:tcPr>
            <w:tcW w:w="1033" w:type="pct"/>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委員</w:t>
            </w:r>
          </w:p>
        </w:tc>
        <w:tc>
          <w:tcPr>
            <w:tcW w:w="1372" w:type="pct"/>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資訊組長</w:t>
            </w:r>
          </w:p>
        </w:tc>
        <w:tc>
          <w:tcPr>
            <w:tcW w:w="2595" w:type="pct"/>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健康網路網頁製作及維護</w:t>
            </w:r>
          </w:p>
        </w:tc>
      </w:tr>
      <w:tr w:rsidR="00750BD9" w:rsidRPr="00AF2EAD" w:rsidTr="00BA0C2B">
        <w:trPr>
          <w:trHeight w:val="874"/>
        </w:trPr>
        <w:tc>
          <w:tcPr>
            <w:tcW w:w="1033" w:type="pct"/>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委員</w:t>
            </w:r>
          </w:p>
        </w:tc>
        <w:tc>
          <w:tcPr>
            <w:tcW w:w="1372" w:type="pct"/>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各</w:t>
            </w:r>
            <w:r>
              <w:rPr>
                <w:rFonts w:ascii="標楷體" w:eastAsia="標楷體" w:hAnsi="標楷體" w:hint="eastAsia"/>
                <w:color w:val="000000"/>
                <w:kern w:val="0"/>
                <w:sz w:val="28"/>
                <w:szCs w:val="28"/>
              </w:rPr>
              <w:t>學年主任</w:t>
            </w:r>
          </w:p>
        </w:tc>
        <w:tc>
          <w:tcPr>
            <w:tcW w:w="2595" w:type="pct"/>
            <w:tcBorders>
              <w:top w:val="nil"/>
              <w:left w:val="nil"/>
              <w:bottom w:val="single" w:sz="8" w:space="0" w:color="auto"/>
              <w:right w:val="single" w:sz="8" w:space="0" w:color="auto"/>
            </w:tcBorders>
            <w:tcMar>
              <w:top w:w="0" w:type="dxa"/>
              <w:left w:w="28" w:type="dxa"/>
              <w:bottom w:w="0" w:type="dxa"/>
              <w:right w:w="28" w:type="dxa"/>
            </w:tcMa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心理健康狀況及需求評估，活動策略設計及效果評價，社區及學校資源協調聯繫</w:t>
            </w:r>
          </w:p>
        </w:tc>
      </w:tr>
      <w:tr w:rsidR="00750BD9" w:rsidRPr="00AF2EAD" w:rsidTr="00BA0C2B">
        <w:trPr>
          <w:trHeight w:val="874"/>
        </w:trPr>
        <w:tc>
          <w:tcPr>
            <w:tcW w:w="1033" w:type="pct"/>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委員</w:t>
            </w:r>
          </w:p>
        </w:tc>
        <w:tc>
          <w:tcPr>
            <w:tcW w:w="1372" w:type="pct"/>
            <w:tcBorders>
              <w:top w:val="single" w:sz="8" w:space="0" w:color="auto"/>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校護</w:t>
            </w:r>
          </w:p>
        </w:tc>
        <w:tc>
          <w:tcPr>
            <w:tcW w:w="2595" w:type="pct"/>
            <w:tcBorders>
              <w:top w:val="single" w:sz="8" w:space="0" w:color="auto"/>
              <w:left w:val="nil"/>
              <w:bottom w:val="single" w:sz="8" w:space="0" w:color="auto"/>
              <w:right w:val="single" w:sz="8" w:space="0" w:color="auto"/>
            </w:tcBorders>
            <w:tcMar>
              <w:top w:w="0" w:type="dxa"/>
              <w:left w:w="28" w:type="dxa"/>
              <w:bottom w:w="0" w:type="dxa"/>
              <w:right w:w="28" w:type="dxa"/>
            </w:tcMa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身體健康狀況及需求評估，活動設計建議及效果評價，研擬教師健康知能增益計畫</w:t>
            </w:r>
          </w:p>
        </w:tc>
      </w:tr>
      <w:tr w:rsidR="00750BD9" w:rsidRPr="00AF2EAD" w:rsidTr="00BA0C2B">
        <w:trPr>
          <w:trHeight w:val="1051"/>
        </w:trPr>
        <w:tc>
          <w:tcPr>
            <w:tcW w:w="1033" w:type="pct"/>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lastRenderedPageBreak/>
              <w:t>委員</w:t>
            </w:r>
          </w:p>
        </w:tc>
        <w:tc>
          <w:tcPr>
            <w:tcW w:w="1372" w:type="pct"/>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家長會會長</w:t>
            </w:r>
          </w:p>
        </w:tc>
        <w:tc>
          <w:tcPr>
            <w:tcW w:w="2595" w:type="pct"/>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協助各項活動之推展及整合社團人力協助推展健康服務</w:t>
            </w:r>
          </w:p>
        </w:tc>
      </w:tr>
      <w:tr w:rsidR="00750BD9" w:rsidRPr="00AF2EAD" w:rsidTr="00BA0C2B">
        <w:trPr>
          <w:trHeight w:val="673"/>
        </w:trPr>
        <w:tc>
          <w:tcPr>
            <w:tcW w:w="1033" w:type="pct"/>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委員</w:t>
            </w:r>
          </w:p>
        </w:tc>
        <w:tc>
          <w:tcPr>
            <w:tcW w:w="1372" w:type="pct"/>
            <w:tcBorders>
              <w:top w:val="nil"/>
              <w:left w:val="nil"/>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學生自治市長</w:t>
            </w:r>
          </w:p>
        </w:tc>
        <w:tc>
          <w:tcPr>
            <w:tcW w:w="2595" w:type="pct"/>
            <w:tcBorders>
              <w:top w:val="nil"/>
              <w:left w:val="nil"/>
              <w:bottom w:val="single" w:sz="8" w:space="0" w:color="auto"/>
              <w:right w:val="single" w:sz="8" w:space="0" w:color="auto"/>
            </w:tcBorders>
            <w:tcMar>
              <w:top w:w="0" w:type="dxa"/>
              <w:left w:w="28" w:type="dxa"/>
              <w:bottom w:w="0" w:type="dxa"/>
              <w:right w:w="28" w:type="dxa"/>
            </w:tcMar>
          </w:tcPr>
          <w:p w:rsidR="00750BD9" w:rsidRPr="00AF2EAD" w:rsidRDefault="00750BD9" w:rsidP="00BA0C2B">
            <w:pPr>
              <w:widowControl/>
              <w:spacing w:line="360" w:lineRule="exact"/>
              <w:rPr>
                <w:rFonts w:ascii="標楷體" w:eastAsia="標楷體" w:hAnsi="標楷體"/>
                <w:color w:val="000000"/>
                <w:kern w:val="0"/>
                <w:sz w:val="28"/>
                <w:szCs w:val="28"/>
              </w:rPr>
            </w:pPr>
            <w:r w:rsidRPr="00AF2EAD">
              <w:rPr>
                <w:rFonts w:ascii="標楷體" w:eastAsia="標楷體" w:hAnsi="標楷體" w:hint="eastAsia"/>
                <w:color w:val="000000"/>
                <w:kern w:val="0"/>
                <w:sz w:val="28"/>
                <w:szCs w:val="28"/>
              </w:rPr>
              <w:t>協助辦理學生需求評估與活動及協助班級與行政單位之聯繫</w:t>
            </w:r>
          </w:p>
        </w:tc>
      </w:tr>
      <w:tr w:rsidR="00750BD9" w:rsidRPr="00AF2EAD" w:rsidTr="00BA0C2B">
        <w:trPr>
          <w:trHeight w:val="673"/>
        </w:trPr>
        <w:tc>
          <w:tcPr>
            <w:tcW w:w="1033" w:type="pct"/>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CE7DD6">
              <w:rPr>
                <w:rFonts w:ascii="標楷體" w:eastAsia="標楷體" w:hAnsi="標楷體" w:cs="TTE706D2DAtCID-WinCharSetFFFF-H" w:hint="eastAsia"/>
                <w:kern w:val="0"/>
                <w:sz w:val="28"/>
                <w:szCs w:val="28"/>
              </w:rPr>
              <w:t>顧問</w:t>
            </w:r>
          </w:p>
        </w:tc>
        <w:tc>
          <w:tcPr>
            <w:tcW w:w="1372" w:type="pct"/>
            <w:tcBorders>
              <w:top w:val="nil"/>
              <w:left w:val="nil"/>
              <w:bottom w:val="single" w:sz="8" w:space="0" w:color="auto"/>
              <w:right w:val="single" w:sz="8" w:space="0" w:color="auto"/>
            </w:tcBorders>
            <w:tcMar>
              <w:top w:w="0" w:type="dxa"/>
              <w:left w:w="28" w:type="dxa"/>
              <w:bottom w:w="0" w:type="dxa"/>
              <w:right w:w="28" w:type="dxa"/>
            </w:tcMar>
            <w:vAlign w:val="center"/>
          </w:tcPr>
          <w:p w:rsidR="00750BD9" w:rsidRDefault="00750BD9" w:rsidP="00784473">
            <w:pPr>
              <w:widowControl/>
              <w:spacing w:afterLines="50" w:after="180" w:line="360" w:lineRule="exact"/>
              <w:rPr>
                <w:rFonts w:ascii="標楷體" w:eastAsia="標楷體" w:hAnsi="標楷體" w:cs="TTB7CF9C5CtCID-WinCharSetFFFF-H"/>
                <w:kern w:val="0"/>
                <w:sz w:val="28"/>
                <w:szCs w:val="28"/>
              </w:rPr>
            </w:pPr>
            <w:r>
              <w:rPr>
                <w:rFonts w:ascii="標楷體" w:eastAsia="標楷體" w:hAnsi="標楷體" w:cs="TTB7CF9C5CtCID-WinCharSetFFFF-H" w:hint="eastAsia"/>
                <w:kern w:val="0"/>
                <w:sz w:val="28"/>
                <w:szCs w:val="28"/>
              </w:rPr>
              <w:t>各里</w:t>
            </w:r>
            <w:r w:rsidRPr="00070860">
              <w:rPr>
                <w:rFonts w:ascii="標楷體" w:eastAsia="標楷體" w:hAnsi="標楷體" w:cs="TTB7CF9C5CtCID-WinCharSetFFFF-H" w:hint="eastAsia"/>
                <w:kern w:val="0"/>
                <w:sz w:val="28"/>
                <w:szCs w:val="28"/>
              </w:rPr>
              <w:t>里長</w:t>
            </w:r>
          </w:p>
          <w:p w:rsidR="00750BD9" w:rsidRPr="00AF2EAD" w:rsidRDefault="00750BD9" w:rsidP="00BA0C2B">
            <w:pPr>
              <w:widowControl/>
              <w:spacing w:line="360" w:lineRule="exact"/>
              <w:rPr>
                <w:rFonts w:ascii="標楷體" w:eastAsia="標楷體" w:hAnsi="標楷體"/>
                <w:color w:val="000000"/>
                <w:kern w:val="0"/>
                <w:sz w:val="28"/>
                <w:szCs w:val="28"/>
              </w:rPr>
            </w:pPr>
            <w:r>
              <w:rPr>
                <w:rFonts w:ascii="標楷體" w:eastAsia="標楷體" w:hAnsi="標楷體" w:cs="TTB7CF9C5CtCID-WinCharSetFFFF-H" w:hint="eastAsia"/>
                <w:kern w:val="0"/>
                <w:sz w:val="28"/>
                <w:szCs w:val="28"/>
              </w:rPr>
              <w:t>社區發展理事會理事長</w:t>
            </w:r>
          </w:p>
        </w:tc>
        <w:tc>
          <w:tcPr>
            <w:tcW w:w="2595" w:type="pct"/>
            <w:tcBorders>
              <w:top w:val="nil"/>
              <w:left w:val="nil"/>
              <w:bottom w:val="single" w:sz="8" w:space="0" w:color="auto"/>
              <w:right w:val="single" w:sz="8" w:space="0" w:color="auto"/>
            </w:tcBorders>
            <w:tcMar>
              <w:top w:w="0" w:type="dxa"/>
              <w:left w:w="28" w:type="dxa"/>
              <w:bottom w:w="0" w:type="dxa"/>
              <w:right w:w="28" w:type="dxa"/>
            </w:tcMar>
          </w:tcPr>
          <w:p w:rsidR="00750BD9" w:rsidRPr="00CE7DD6" w:rsidRDefault="00750BD9" w:rsidP="00BA0C2B">
            <w:pPr>
              <w:autoSpaceDE w:val="0"/>
              <w:autoSpaceDN w:val="0"/>
              <w:adjustRightInd w:val="0"/>
              <w:spacing w:line="360" w:lineRule="exact"/>
              <w:rPr>
                <w:rFonts w:ascii="標楷體" w:eastAsia="標楷體" w:hAnsi="標楷體" w:cs="TTE706D2DAtCID-WinCharSetFFFF-H"/>
                <w:kern w:val="0"/>
                <w:sz w:val="28"/>
                <w:szCs w:val="28"/>
              </w:rPr>
            </w:pPr>
            <w:r>
              <w:rPr>
                <w:rFonts w:ascii="標楷體" w:eastAsia="標楷體" w:hAnsi="標楷體" w:cs="TTE706D2DAtCID-WinCharSetFFFF-H" w:hint="eastAsia"/>
                <w:kern w:val="0"/>
                <w:sz w:val="28"/>
                <w:szCs w:val="28"/>
              </w:rPr>
              <w:t>1.</w:t>
            </w:r>
            <w:r w:rsidRPr="00CE7DD6">
              <w:rPr>
                <w:rFonts w:ascii="標楷體" w:eastAsia="標楷體" w:hAnsi="標楷體" w:cs="TTE706D2DAtCID-WinCharSetFFFF-H" w:hint="eastAsia"/>
                <w:kern w:val="0"/>
                <w:sz w:val="28"/>
                <w:szCs w:val="28"/>
              </w:rPr>
              <w:t>提供辦理社區活動經費來源。</w:t>
            </w:r>
          </w:p>
          <w:p w:rsidR="00750BD9" w:rsidRPr="00AF2EAD" w:rsidRDefault="00750BD9" w:rsidP="00BA0C2B">
            <w:pPr>
              <w:widowControl/>
              <w:spacing w:line="360" w:lineRule="exact"/>
              <w:rPr>
                <w:rFonts w:ascii="標楷體" w:eastAsia="標楷體" w:hAnsi="標楷體"/>
                <w:color w:val="000000"/>
                <w:kern w:val="0"/>
                <w:sz w:val="28"/>
                <w:szCs w:val="28"/>
              </w:rPr>
            </w:pPr>
            <w:r>
              <w:rPr>
                <w:rFonts w:ascii="標楷體" w:eastAsia="標楷體" w:hAnsi="標楷體" w:cs="TTE706D2DAtCID-WinCharSetFFFF-H" w:hint="eastAsia"/>
                <w:kern w:val="0"/>
                <w:sz w:val="28"/>
                <w:szCs w:val="28"/>
              </w:rPr>
              <w:t>2.</w:t>
            </w:r>
            <w:r w:rsidRPr="00CE7DD6">
              <w:rPr>
                <w:rFonts w:ascii="標楷體" w:eastAsia="標楷體" w:hAnsi="標楷體" w:cs="TTE706D2DAtCID-WinCharSetFFFF-H" w:hint="eastAsia"/>
                <w:kern w:val="0"/>
                <w:sz w:val="28"/>
                <w:szCs w:val="28"/>
              </w:rPr>
              <w:t>負責帶動學校周圍環境之健康氛圍，整合社區資源，並與學校共同舉辦相關之健康促進活動。</w:t>
            </w:r>
          </w:p>
        </w:tc>
      </w:tr>
      <w:tr w:rsidR="00750BD9" w:rsidRPr="00AF2EAD" w:rsidTr="00BA0C2B">
        <w:trPr>
          <w:trHeight w:val="673"/>
        </w:trPr>
        <w:tc>
          <w:tcPr>
            <w:tcW w:w="1033" w:type="pct"/>
            <w:tcBorders>
              <w:top w:val="nil"/>
              <w:left w:val="single" w:sz="8" w:space="0" w:color="auto"/>
              <w:bottom w:val="single" w:sz="8" w:space="0" w:color="auto"/>
              <w:right w:val="single" w:sz="8" w:space="0" w:color="auto"/>
            </w:tcBorders>
            <w:tcMar>
              <w:top w:w="0" w:type="dxa"/>
              <w:left w:w="28" w:type="dxa"/>
              <w:bottom w:w="0" w:type="dxa"/>
              <w:right w:w="28" w:type="dxa"/>
            </w:tcMar>
            <w:vAlign w:val="center"/>
          </w:tcPr>
          <w:p w:rsidR="00750BD9" w:rsidRPr="00AF2EAD" w:rsidRDefault="00750BD9" w:rsidP="00BA0C2B">
            <w:pPr>
              <w:widowControl/>
              <w:spacing w:line="360" w:lineRule="exact"/>
              <w:rPr>
                <w:rFonts w:ascii="標楷體" w:eastAsia="標楷體" w:hAnsi="標楷體"/>
                <w:color w:val="000000"/>
                <w:kern w:val="0"/>
                <w:sz w:val="28"/>
                <w:szCs w:val="28"/>
              </w:rPr>
            </w:pPr>
            <w:r w:rsidRPr="00CE7DD6">
              <w:rPr>
                <w:rFonts w:ascii="標楷體" w:eastAsia="標楷體" w:hAnsi="標楷體" w:cs="TTE706D2DAtCID-WinCharSetFFFF-H" w:hint="eastAsia"/>
                <w:kern w:val="0"/>
                <w:sz w:val="28"/>
                <w:szCs w:val="28"/>
              </w:rPr>
              <w:t>顧問</w:t>
            </w:r>
          </w:p>
        </w:tc>
        <w:tc>
          <w:tcPr>
            <w:tcW w:w="1372" w:type="pct"/>
            <w:tcBorders>
              <w:top w:val="nil"/>
              <w:left w:val="nil"/>
              <w:bottom w:val="single" w:sz="8" w:space="0" w:color="auto"/>
              <w:right w:val="single" w:sz="8" w:space="0" w:color="auto"/>
            </w:tcBorders>
            <w:tcMar>
              <w:top w:w="0" w:type="dxa"/>
              <w:left w:w="28" w:type="dxa"/>
              <w:bottom w:w="0" w:type="dxa"/>
              <w:right w:w="28" w:type="dxa"/>
            </w:tcMar>
            <w:vAlign w:val="center"/>
          </w:tcPr>
          <w:p w:rsidR="00750BD9" w:rsidRDefault="00750BD9" w:rsidP="00784473">
            <w:pPr>
              <w:widowControl/>
              <w:spacing w:beforeLines="50" w:before="180" w:afterLines="50" w:after="180" w:line="360" w:lineRule="exact"/>
              <w:rPr>
                <w:rFonts w:ascii="標楷體" w:eastAsia="標楷體" w:hAnsi="標楷體" w:cs="TTB7CF9C5CtCID-WinCharSetFFFF-H"/>
                <w:kern w:val="0"/>
                <w:sz w:val="28"/>
                <w:szCs w:val="28"/>
              </w:rPr>
            </w:pPr>
            <w:r>
              <w:rPr>
                <w:rFonts w:ascii="標楷體" w:eastAsia="標楷體" w:hAnsi="標楷體" w:cs="TTB7CF9C5CtCID-WinCharSetFFFF-H" w:hint="eastAsia"/>
                <w:kern w:val="0"/>
                <w:sz w:val="28"/>
                <w:szCs w:val="28"/>
              </w:rPr>
              <w:t>衛生所</w:t>
            </w:r>
          </w:p>
          <w:p w:rsidR="00750BD9" w:rsidRDefault="00750BD9" w:rsidP="00784473">
            <w:pPr>
              <w:widowControl/>
              <w:spacing w:beforeLines="50" w:before="180" w:afterLines="50" w:after="180" w:line="360" w:lineRule="exact"/>
              <w:rPr>
                <w:rFonts w:ascii="標楷體" w:eastAsia="標楷體" w:hAnsi="標楷體" w:cs="TTB7CF9C5CtCID-WinCharSetFFFF-H"/>
                <w:kern w:val="0"/>
                <w:sz w:val="28"/>
                <w:szCs w:val="28"/>
              </w:rPr>
            </w:pPr>
            <w:r>
              <w:rPr>
                <w:rFonts w:ascii="標楷體" w:eastAsia="標楷體" w:hAnsi="標楷體" w:cs="TTB7CF9C5CtCID-WinCharSetFFFF-H" w:hint="eastAsia"/>
                <w:kern w:val="0"/>
                <w:sz w:val="28"/>
                <w:szCs w:val="28"/>
              </w:rPr>
              <w:t>鄰近大專院校</w:t>
            </w:r>
            <w:smartTag w:uri="urn:schemas-microsoft-com:office:smarttags" w:element="PersonName">
              <w:smartTagPr>
                <w:attr w:name="ProductID" w:val="相關系所"/>
              </w:smartTagPr>
              <w:r>
                <w:rPr>
                  <w:rFonts w:ascii="標楷體" w:eastAsia="標楷體" w:hAnsi="標楷體" w:cs="TTB7CF9C5CtCID-WinCharSetFFFF-H" w:hint="eastAsia"/>
                  <w:kern w:val="0"/>
                  <w:sz w:val="28"/>
                  <w:szCs w:val="28"/>
                </w:rPr>
                <w:t>相關系所</w:t>
              </w:r>
            </w:smartTag>
            <w:r>
              <w:rPr>
                <w:rFonts w:ascii="標楷體" w:eastAsia="標楷體" w:hAnsi="標楷體" w:cs="TTB7CF9C5CtCID-WinCharSetFFFF-H" w:hint="eastAsia"/>
                <w:kern w:val="0"/>
                <w:sz w:val="28"/>
                <w:szCs w:val="28"/>
              </w:rPr>
              <w:t>教授</w:t>
            </w:r>
          </w:p>
          <w:p w:rsidR="00750BD9" w:rsidRPr="00AF2EAD" w:rsidRDefault="00750BD9" w:rsidP="00BA0C2B">
            <w:pPr>
              <w:widowControl/>
              <w:spacing w:line="360" w:lineRule="exact"/>
              <w:rPr>
                <w:rFonts w:ascii="標楷體" w:eastAsia="標楷體" w:hAnsi="標楷體"/>
                <w:color w:val="000000"/>
                <w:kern w:val="0"/>
                <w:sz w:val="28"/>
                <w:szCs w:val="28"/>
              </w:rPr>
            </w:pPr>
            <w:r>
              <w:rPr>
                <w:rFonts w:ascii="標楷體" w:eastAsia="標楷體" w:hAnsi="標楷體" w:cs="TTB7CF9C5CtCID-WinCharSetFFFF-H" w:hint="eastAsia"/>
                <w:kern w:val="0"/>
                <w:sz w:val="28"/>
                <w:szCs w:val="28"/>
              </w:rPr>
              <w:t>醫療院所醫師</w:t>
            </w:r>
          </w:p>
        </w:tc>
        <w:tc>
          <w:tcPr>
            <w:tcW w:w="2595" w:type="pct"/>
            <w:tcBorders>
              <w:top w:val="nil"/>
              <w:left w:val="nil"/>
              <w:bottom w:val="single" w:sz="8" w:space="0" w:color="auto"/>
              <w:right w:val="single" w:sz="8" w:space="0" w:color="auto"/>
            </w:tcBorders>
            <w:tcMar>
              <w:top w:w="0" w:type="dxa"/>
              <w:left w:w="28" w:type="dxa"/>
              <w:bottom w:w="0" w:type="dxa"/>
              <w:right w:w="28" w:type="dxa"/>
            </w:tcMar>
          </w:tcPr>
          <w:p w:rsidR="00750BD9" w:rsidRPr="00AF2EAD" w:rsidRDefault="00750BD9" w:rsidP="00BA0C2B">
            <w:pPr>
              <w:widowControl/>
              <w:spacing w:line="360" w:lineRule="exact"/>
              <w:rPr>
                <w:rFonts w:ascii="標楷體" w:eastAsia="標楷體" w:hAnsi="標楷體"/>
                <w:color w:val="000000"/>
                <w:kern w:val="0"/>
                <w:sz w:val="28"/>
                <w:szCs w:val="28"/>
              </w:rPr>
            </w:pPr>
            <w:r w:rsidRPr="00CE7DD6">
              <w:rPr>
                <w:rFonts w:ascii="標楷體" w:eastAsia="標楷體" w:hAnsi="標楷體" w:cs="TTE706D2DAtCID-WinCharSetFFFF-H" w:hint="eastAsia"/>
                <w:kern w:val="0"/>
                <w:sz w:val="28"/>
                <w:szCs w:val="28"/>
              </w:rPr>
              <w:t>提供健康促進</w:t>
            </w:r>
            <w:r>
              <w:rPr>
                <w:rFonts w:ascii="標楷體" w:eastAsia="標楷體" w:hAnsi="標楷體" w:cs="TTE706D2DAtCID-WinCharSetFFFF-H" w:hint="eastAsia"/>
                <w:kern w:val="0"/>
                <w:sz w:val="28"/>
                <w:szCs w:val="28"/>
              </w:rPr>
              <w:t>相關議題推</w:t>
            </w:r>
            <w:r w:rsidRPr="00CE7DD6">
              <w:rPr>
                <w:rFonts w:ascii="標楷體" w:eastAsia="標楷體" w:hAnsi="標楷體" w:cs="TTE706D2DAtCID-WinCharSetFFFF-H" w:hint="eastAsia"/>
                <w:kern w:val="0"/>
                <w:sz w:val="28"/>
                <w:szCs w:val="28"/>
              </w:rPr>
              <w:t>動之建議</w:t>
            </w:r>
            <w:r>
              <w:rPr>
                <w:rFonts w:ascii="標楷體" w:eastAsia="標楷體" w:hAnsi="標楷體" w:cs="TTE706D2DAtCID-WinCharSetFFFF-H" w:hint="eastAsia"/>
                <w:kern w:val="0"/>
                <w:sz w:val="28"/>
                <w:szCs w:val="28"/>
              </w:rPr>
              <w:t>，並</w:t>
            </w:r>
            <w:r w:rsidRPr="00CE7DD6">
              <w:rPr>
                <w:rFonts w:ascii="標楷體" w:eastAsia="標楷體" w:hAnsi="標楷體" w:cs="TTE706D2DAtCID-WinCharSetFFFF-H" w:hint="eastAsia"/>
                <w:kern w:val="0"/>
                <w:sz w:val="28"/>
                <w:szCs w:val="28"/>
              </w:rPr>
              <w:t>引導學校進行之方向</w:t>
            </w:r>
          </w:p>
        </w:tc>
      </w:tr>
    </w:tbl>
    <w:p w:rsidR="00750BD9" w:rsidRPr="009F4BE7" w:rsidRDefault="00750BD9" w:rsidP="00750BD9"/>
    <w:p w:rsidR="00750BD9" w:rsidRPr="00DD2E90" w:rsidRDefault="00750BD9" w:rsidP="00750BD9">
      <w:pPr>
        <w:adjustRightInd w:val="0"/>
        <w:spacing w:line="300" w:lineRule="auto"/>
        <w:ind w:left="601" w:hanging="601"/>
        <w:jc w:val="center"/>
        <w:rPr>
          <w:rFonts w:ascii="標楷體" w:eastAsia="標楷體" w:hAnsi="標楷體"/>
          <w:color w:val="000000"/>
          <w:sz w:val="28"/>
          <w:szCs w:val="28"/>
        </w:rPr>
      </w:pPr>
      <w:r w:rsidRPr="00DD2E90">
        <w:rPr>
          <w:rFonts w:ascii="標楷體" w:eastAsia="標楷體" w:hAnsi="標楷體" w:hint="eastAsia"/>
          <w:color w:val="000000"/>
          <w:sz w:val="28"/>
          <w:szCs w:val="28"/>
        </w:rPr>
        <w:t>新竹市內湖國小</w:t>
      </w:r>
      <w:r w:rsidR="00587E25" w:rsidRPr="00DD2E90">
        <w:rPr>
          <w:rFonts w:ascii="標楷體" w:eastAsia="標楷體" w:hAnsi="標楷體" w:hint="eastAsia"/>
          <w:color w:val="000000"/>
          <w:sz w:val="28"/>
          <w:szCs w:val="28"/>
        </w:rPr>
        <w:t>10</w:t>
      </w:r>
      <w:r w:rsidR="00DD2E90" w:rsidRPr="00DD2E90">
        <w:rPr>
          <w:rFonts w:ascii="標楷體" w:eastAsia="標楷體" w:hAnsi="標楷體"/>
          <w:color w:val="000000"/>
          <w:sz w:val="28"/>
          <w:szCs w:val="28"/>
        </w:rPr>
        <w:t>7</w:t>
      </w:r>
      <w:r w:rsidRPr="00DD2E90">
        <w:rPr>
          <w:rFonts w:ascii="標楷體" w:eastAsia="標楷體" w:hAnsi="標楷體" w:hint="eastAsia"/>
          <w:color w:val="000000"/>
          <w:sz w:val="28"/>
          <w:szCs w:val="28"/>
        </w:rPr>
        <w:t>學年度</w:t>
      </w:r>
      <w:r w:rsidRPr="00DD2E90">
        <w:rPr>
          <w:rFonts w:ascii="標楷體" w:eastAsia="標楷體" w:hAnsi="標楷體"/>
          <w:color w:val="000000"/>
          <w:sz w:val="28"/>
          <w:szCs w:val="28"/>
        </w:rPr>
        <w:t>學校健康促進委員會</w:t>
      </w:r>
      <w:r w:rsidRPr="00DD2E90">
        <w:rPr>
          <w:rFonts w:ascii="標楷體" w:eastAsia="標楷體" w:hAnsi="標楷體" w:hint="eastAsia"/>
          <w:color w:val="000000"/>
          <w:sz w:val="28"/>
          <w:szCs w:val="28"/>
        </w:rPr>
        <w:t>組成員組織架構及分工表</w:t>
      </w:r>
    </w:p>
    <w:tbl>
      <w:tblPr>
        <w:tblW w:w="88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311"/>
        <w:gridCol w:w="1276"/>
        <w:gridCol w:w="2552"/>
        <w:gridCol w:w="3718"/>
      </w:tblGrid>
      <w:tr w:rsidR="00750BD9" w:rsidRPr="00250C40" w:rsidTr="00BA0C2B">
        <w:trPr>
          <w:jc w:val="center"/>
        </w:trPr>
        <w:tc>
          <w:tcPr>
            <w:tcW w:w="1311"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職銜</w:t>
            </w:r>
          </w:p>
        </w:tc>
        <w:tc>
          <w:tcPr>
            <w:tcW w:w="1276"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姓名</w:t>
            </w:r>
          </w:p>
        </w:tc>
        <w:tc>
          <w:tcPr>
            <w:tcW w:w="2552"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分工</w:t>
            </w:r>
          </w:p>
        </w:tc>
        <w:tc>
          <w:tcPr>
            <w:tcW w:w="3718"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主要工作內容說明</w:t>
            </w:r>
          </w:p>
        </w:tc>
      </w:tr>
      <w:tr w:rsidR="00750BD9" w:rsidRPr="00250C40" w:rsidTr="00BA0C2B">
        <w:trPr>
          <w:trHeight w:val="752"/>
          <w:jc w:val="center"/>
        </w:trPr>
        <w:tc>
          <w:tcPr>
            <w:tcW w:w="1311"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召集人</w:t>
            </w:r>
          </w:p>
        </w:tc>
        <w:tc>
          <w:tcPr>
            <w:tcW w:w="1276"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Pr>
                <w:rFonts w:ascii="標楷體" w:eastAsia="標楷體" w:hAnsi="標楷體" w:hint="eastAsia"/>
                <w:color w:val="000000"/>
                <w:sz w:val="28"/>
                <w:szCs w:val="28"/>
              </w:rPr>
              <w:t>曹喩傑</w:t>
            </w:r>
          </w:p>
        </w:tc>
        <w:tc>
          <w:tcPr>
            <w:tcW w:w="2552"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指揮綜理各項工作</w:t>
            </w:r>
          </w:p>
        </w:tc>
        <w:tc>
          <w:tcPr>
            <w:tcW w:w="3718" w:type="dxa"/>
            <w:vAlign w:val="center"/>
          </w:tcPr>
          <w:p w:rsidR="00750BD9" w:rsidRPr="00250C40" w:rsidRDefault="00750BD9" w:rsidP="00BA0C2B">
            <w:pPr>
              <w:adjustRightInd w:val="0"/>
              <w:snapToGrid w:val="0"/>
              <w:rPr>
                <w:rFonts w:ascii="標楷體" w:eastAsia="標楷體" w:hAnsi="標楷體"/>
                <w:color w:val="000000"/>
                <w:sz w:val="28"/>
                <w:szCs w:val="28"/>
              </w:rPr>
            </w:pPr>
            <w:r w:rsidRPr="00250C40">
              <w:rPr>
                <w:rFonts w:ascii="標楷體" w:eastAsia="標楷體" w:hAnsi="標楷體" w:hint="eastAsia"/>
                <w:color w:val="000000"/>
                <w:sz w:val="28"/>
                <w:szCs w:val="28"/>
              </w:rPr>
              <w:t>指導本項業務，全面辦理</w:t>
            </w:r>
            <w:r w:rsidRPr="00250C40">
              <w:rPr>
                <w:rFonts w:ascii="標楷體" w:eastAsia="標楷體" w:hAnsi="標楷體"/>
                <w:color w:val="000000"/>
                <w:sz w:val="28"/>
                <w:szCs w:val="28"/>
              </w:rPr>
              <w:t>健康促進工作</w:t>
            </w:r>
            <w:r w:rsidRPr="00250C40">
              <w:rPr>
                <w:rFonts w:ascii="標楷體" w:eastAsia="標楷體" w:hAnsi="標楷體" w:hint="eastAsia"/>
                <w:color w:val="000000"/>
                <w:sz w:val="28"/>
                <w:szCs w:val="28"/>
              </w:rPr>
              <w:t>事宜。</w:t>
            </w:r>
          </w:p>
        </w:tc>
      </w:tr>
      <w:tr w:rsidR="00750BD9" w:rsidRPr="00250C40" w:rsidTr="00BA0C2B">
        <w:trPr>
          <w:cantSplit/>
          <w:trHeight w:val="1134"/>
          <w:jc w:val="center"/>
        </w:trPr>
        <w:tc>
          <w:tcPr>
            <w:tcW w:w="1311"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副召集人</w:t>
            </w:r>
          </w:p>
        </w:tc>
        <w:tc>
          <w:tcPr>
            <w:tcW w:w="1276" w:type="dxa"/>
            <w:vAlign w:val="center"/>
          </w:tcPr>
          <w:p w:rsidR="00750BD9" w:rsidRPr="00250C40" w:rsidRDefault="00E66A0A" w:rsidP="00BA0C2B">
            <w:pPr>
              <w:adjustRightInd w:val="0"/>
              <w:snapToGrid w:val="0"/>
              <w:jc w:val="center"/>
              <w:rPr>
                <w:rFonts w:ascii="標楷體" w:eastAsia="標楷體" w:hAnsi="標楷體"/>
                <w:color w:val="000000"/>
                <w:sz w:val="28"/>
                <w:szCs w:val="28"/>
              </w:rPr>
            </w:pPr>
            <w:r>
              <w:rPr>
                <w:rFonts w:ascii="標楷體" w:eastAsia="標楷體" w:hAnsi="標楷體" w:hint="eastAsia"/>
                <w:color w:val="000000"/>
                <w:sz w:val="28"/>
                <w:szCs w:val="28"/>
              </w:rPr>
              <w:t>賴建翰</w:t>
            </w:r>
          </w:p>
        </w:tc>
        <w:tc>
          <w:tcPr>
            <w:tcW w:w="2552"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策畫、督導</w:t>
            </w:r>
          </w:p>
        </w:tc>
        <w:tc>
          <w:tcPr>
            <w:tcW w:w="3718" w:type="dxa"/>
            <w:vAlign w:val="center"/>
          </w:tcPr>
          <w:p w:rsidR="00750BD9" w:rsidRPr="00250C40" w:rsidRDefault="00750BD9" w:rsidP="00BA0C2B">
            <w:pPr>
              <w:adjustRightInd w:val="0"/>
              <w:snapToGrid w:val="0"/>
              <w:ind w:right="113"/>
              <w:rPr>
                <w:rFonts w:ascii="標楷體" w:eastAsia="標楷體" w:hAnsi="標楷體"/>
                <w:color w:val="000000"/>
                <w:sz w:val="28"/>
                <w:szCs w:val="28"/>
              </w:rPr>
            </w:pPr>
            <w:r w:rsidRPr="00250C40">
              <w:rPr>
                <w:rFonts w:ascii="標楷體" w:eastAsia="標楷體" w:hAnsi="標楷體" w:hint="eastAsia"/>
                <w:color w:val="000000"/>
                <w:sz w:val="28"/>
                <w:szCs w:val="28"/>
              </w:rPr>
              <w:t>擬定</w:t>
            </w:r>
            <w:r w:rsidRPr="00250C40">
              <w:rPr>
                <w:rFonts w:ascii="標楷體" w:eastAsia="標楷體" w:hAnsi="標楷體"/>
                <w:color w:val="000000"/>
                <w:sz w:val="28"/>
                <w:szCs w:val="28"/>
              </w:rPr>
              <w:t>健康促進工作</w:t>
            </w:r>
            <w:r w:rsidRPr="00250C40">
              <w:rPr>
                <w:rFonts w:ascii="標楷體" w:eastAsia="標楷體" w:hAnsi="標楷體" w:hint="eastAsia"/>
                <w:color w:val="000000"/>
                <w:sz w:val="28"/>
                <w:szCs w:val="28"/>
              </w:rPr>
              <w:t>計畫，申請補助經費，綜理本案工作。</w:t>
            </w:r>
          </w:p>
        </w:tc>
      </w:tr>
      <w:tr w:rsidR="00750BD9" w:rsidRPr="00250C40" w:rsidTr="00BA0C2B">
        <w:trPr>
          <w:trHeight w:val="752"/>
          <w:jc w:val="center"/>
        </w:trPr>
        <w:tc>
          <w:tcPr>
            <w:tcW w:w="1311"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小組成員</w:t>
            </w:r>
          </w:p>
        </w:tc>
        <w:tc>
          <w:tcPr>
            <w:tcW w:w="1276" w:type="dxa"/>
            <w:vAlign w:val="center"/>
          </w:tcPr>
          <w:p w:rsidR="00750BD9" w:rsidRPr="00250C40" w:rsidRDefault="00E66A0A" w:rsidP="00BA0C2B">
            <w:pPr>
              <w:adjustRightInd w:val="0"/>
              <w:snapToGrid w:val="0"/>
              <w:jc w:val="center"/>
              <w:rPr>
                <w:rFonts w:ascii="標楷體" w:eastAsia="標楷體" w:hAnsi="標楷體"/>
                <w:color w:val="000000"/>
                <w:sz w:val="28"/>
                <w:szCs w:val="28"/>
              </w:rPr>
            </w:pPr>
            <w:r>
              <w:rPr>
                <w:rFonts w:ascii="標楷體" w:eastAsia="標楷體" w:hAnsi="標楷體" w:hint="eastAsia"/>
                <w:color w:val="000000"/>
                <w:sz w:val="28"/>
                <w:szCs w:val="28"/>
              </w:rPr>
              <w:t>羅森</w:t>
            </w:r>
          </w:p>
        </w:tc>
        <w:tc>
          <w:tcPr>
            <w:tcW w:w="2552"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工作執行組</w:t>
            </w:r>
          </w:p>
        </w:tc>
        <w:tc>
          <w:tcPr>
            <w:tcW w:w="3718" w:type="dxa"/>
            <w:vAlign w:val="center"/>
          </w:tcPr>
          <w:p w:rsidR="00750BD9" w:rsidRPr="00250C40" w:rsidRDefault="00750BD9" w:rsidP="00BA0C2B">
            <w:pPr>
              <w:adjustRightInd w:val="0"/>
              <w:snapToGrid w:val="0"/>
              <w:ind w:left="280" w:hangingChars="100" w:hanging="280"/>
              <w:jc w:val="both"/>
              <w:rPr>
                <w:rFonts w:ascii="標楷體" w:eastAsia="標楷體" w:hAnsi="標楷體"/>
                <w:color w:val="000000"/>
                <w:sz w:val="28"/>
                <w:szCs w:val="28"/>
              </w:rPr>
            </w:pPr>
            <w:r w:rsidRPr="00250C40">
              <w:rPr>
                <w:rFonts w:ascii="標楷體" w:eastAsia="標楷體" w:hAnsi="標楷體" w:hint="eastAsia"/>
                <w:color w:val="000000"/>
                <w:sz w:val="28"/>
                <w:szCs w:val="28"/>
              </w:rPr>
              <w:t>1.輔導全校師生落實</w:t>
            </w:r>
            <w:r w:rsidRPr="00250C40">
              <w:rPr>
                <w:rFonts w:ascii="標楷體" w:eastAsia="標楷體" w:hAnsi="標楷體"/>
                <w:color w:val="000000"/>
                <w:sz w:val="28"/>
                <w:szCs w:val="28"/>
              </w:rPr>
              <w:t>健康促進</w:t>
            </w:r>
            <w:r w:rsidRPr="00250C40">
              <w:rPr>
                <w:rFonts w:ascii="標楷體" w:eastAsia="標楷體" w:hAnsi="標楷體" w:hint="eastAsia"/>
                <w:color w:val="000000"/>
                <w:sz w:val="28"/>
                <w:szCs w:val="28"/>
              </w:rPr>
              <w:t>的觀念，建立各項報表按時填送。</w:t>
            </w:r>
          </w:p>
          <w:p w:rsidR="00750BD9" w:rsidRPr="00250C40" w:rsidRDefault="00750BD9" w:rsidP="00BA0C2B">
            <w:pPr>
              <w:adjustRightInd w:val="0"/>
              <w:snapToGrid w:val="0"/>
              <w:ind w:left="280" w:hangingChars="100" w:hanging="280"/>
              <w:jc w:val="both"/>
              <w:rPr>
                <w:rFonts w:ascii="標楷體" w:eastAsia="標楷體" w:hAnsi="標楷體"/>
                <w:color w:val="000000"/>
                <w:sz w:val="28"/>
                <w:szCs w:val="28"/>
              </w:rPr>
            </w:pPr>
            <w:r w:rsidRPr="00250C40">
              <w:rPr>
                <w:rFonts w:ascii="標楷體" w:eastAsia="標楷體" w:hAnsi="標楷體" w:hint="eastAsia"/>
                <w:color w:val="000000"/>
                <w:sz w:val="28"/>
                <w:szCs w:val="28"/>
              </w:rPr>
              <w:t>2.實際執行、推動本案各項工作。</w:t>
            </w:r>
          </w:p>
          <w:p w:rsidR="00750BD9" w:rsidRPr="00250C40" w:rsidRDefault="00750BD9" w:rsidP="00BA0C2B">
            <w:pPr>
              <w:adjustRightInd w:val="0"/>
              <w:snapToGrid w:val="0"/>
              <w:ind w:left="280" w:hangingChars="100" w:hanging="280"/>
              <w:jc w:val="both"/>
              <w:rPr>
                <w:rFonts w:ascii="標楷體" w:eastAsia="標楷體" w:hAnsi="標楷體"/>
                <w:color w:val="000000"/>
                <w:sz w:val="28"/>
                <w:szCs w:val="28"/>
              </w:rPr>
            </w:pPr>
            <w:r w:rsidRPr="00250C40">
              <w:rPr>
                <w:rFonts w:ascii="標楷體" w:eastAsia="標楷體" w:hAnsi="標楷體" w:hint="eastAsia"/>
                <w:color w:val="000000"/>
                <w:sz w:val="28"/>
                <w:szCs w:val="28"/>
              </w:rPr>
              <w:t>3.</w:t>
            </w:r>
            <w:r w:rsidRPr="00250C40">
              <w:rPr>
                <w:rFonts w:ascii="標楷體" w:eastAsia="標楷體" w:hAnsi="標楷體"/>
                <w:color w:val="000000"/>
                <w:sz w:val="28"/>
                <w:szCs w:val="28"/>
              </w:rPr>
              <w:t>負</w:t>
            </w:r>
            <w:r w:rsidRPr="00250C40">
              <w:rPr>
                <w:rFonts w:ascii="標楷體" w:eastAsia="標楷體" w:hAnsi="標楷體" w:hint="eastAsia"/>
                <w:color w:val="000000"/>
                <w:sz w:val="28"/>
                <w:szCs w:val="28"/>
              </w:rPr>
              <w:t>責經費支用之結報及管控。</w:t>
            </w:r>
          </w:p>
        </w:tc>
      </w:tr>
      <w:tr w:rsidR="00750BD9" w:rsidRPr="00250C40" w:rsidTr="00BA0C2B">
        <w:trPr>
          <w:trHeight w:val="752"/>
          <w:jc w:val="center"/>
        </w:trPr>
        <w:tc>
          <w:tcPr>
            <w:tcW w:w="1311"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小組成員</w:t>
            </w:r>
          </w:p>
        </w:tc>
        <w:tc>
          <w:tcPr>
            <w:tcW w:w="1276" w:type="dxa"/>
            <w:vAlign w:val="center"/>
          </w:tcPr>
          <w:p w:rsidR="00750BD9" w:rsidRPr="00250C40" w:rsidRDefault="00E66A0A" w:rsidP="00BA0C2B">
            <w:pPr>
              <w:adjustRightInd w:val="0"/>
              <w:snapToGrid w:val="0"/>
              <w:jc w:val="center"/>
              <w:rPr>
                <w:rFonts w:ascii="標楷體" w:eastAsia="標楷體" w:hAnsi="標楷體"/>
                <w:color w:val="000000"/>
                <w:sz w:val="28"/>
                <w:szCs w:val="28"/>
              </w:rPr>
            </w:pPr>
            <w:r>
              <w:rPr>
                <w:rFonts w:ascii="標楷體" w:eastAsia="標楷體" w:hAnsi="標楷體" w:hint="eastAsia"/>
                <w:color w:val="000000"/>
                <w:sz w:val="28"/>
                <w:szCs w:val="28"/>
              </w:rPr>
              <w:t>張育智</w:t>
            </w:r>
          </w:p>
        </w:tc>
        <w:tc>
          <w:tcPr>
            <w:tcW w:w="2552"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活動宣導組</w:t>
            </w:r>
          </w:p>
        </w:tc>
        <w:tc>
          <w:tcPr>
            <w:tcW w:w="3718" w:type="dxa"/>
            <w:vAlign w:val="center"/>
          </w:tcPr>
          <w:p w:rsidR="00750BD9" w:rsidRPr="00250C40" w:rsidRDefault="00750BD9" w:rsidP="00BA0C2B">
            <w:pPr>
              <w:adjustRightInd w:val="0"/>
              <w:snapToGrid w:val="0"/>
              <w:jc w:val="both"/>
              <w:rPr>
                <w:rFonts w:ascii="標楷體" w:eastAsia="標楷體" w:hAnsi="標楷體"/>
                <w:color w:val="000000"/>
                <w:sz w:val="28"/>
                <w:szCs w:val="28"/>
              </w:rPr>
            </w:pPr>
            <w:r w:rsidRPr="00250C40">
              <w:rPr>
                <w:rFonts w:ascii="標楷體" w:eastAsia="標楷體" w:hAnsi="標楷體" w:hint="eastAsia"/>
                <w:color w:val="000000"/>
                <w:sz w:val="28"/>
                <w:szCs w:val="28"/>
              </w:rPr>
              <w:t>協助辦理各項議題</w:t>
            </w:r>
            <w:r w:rsidRPr="00250C40">
              <w:rPr>
                <w:rFonts w:ascii="標楷體" w:eastAsia="標楷體" w:hAnsi="標楷體"/>
                <w:color w:val="000000"/>
                <w:sz w:val="28"/>
                <w:szCs w:val="28"/>
              </w:rPr>
              <w:t>融入教學課程</w:t>
            </w:r>
            <w:r w:rsidRPr="00250C40">
              <w:rPr>
                <w:rFonts w:ascii="標楷體" w:eastAsia="標楷體" w:hAnsi="標楷體" w:hint="eastAsia"/>
                <w:color w:val="000000"/>
                <w:sz w:val="28"/>
                <w:szCs w:val="28"/>
              </w:rPr>
              <w:t>宣導、競賽活動。</w:t>
            </w:r>
          </w:p>
        </w:tc>
      </w:tr>
      <w:tr w:rsidR="00750BD9" w:rsidRPr="00250C40" w:rsidTr="00BA0C2B">
        <w:trPr>
          <w:trHeight w:val="753"/>
          <w:jc w:val="center"/>
        </w:trPr>
        <w:tc>
          <w:tcPr>
            <w:tcW w:w="1311"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小組成員</w:t>
            </w:r>
          </w:p>
        </w:tc>
        <w:tc>
          <w:tcPr>
            <w:tcW w:w="1276" w:type="dxa"/>
            <w:vAlign w:val="center"/>
          </w:tcPr>
          <w:p w:rsidR="00750BD9" w:rsidRPr="00250C40" w:rsidRDefault="00E66A0A" w:rsidP="00BA0C2B">
            <w:pPr>
              <w:adjustRightInd w:val="0"/>
              <w:snapToGrid w:val="0"/>
              <w:jc w:val="center"/>
              <w:rPr>
                <w:rFonts w:ascii="標楷體" w:eastAsia="標楷體" w:hAnsi="標楷體"/>
                <w:color w:val="000000"/>
                <w:sz w:val="28"/>
                <w:szCs w:val="28"/>
              </w:rPr>
            </w:pPr>
            <w:r>
              <w:rPr>
                <w:rFonts w:ascii="標楷體" w:eastAsia="標楷體" w:hAnsi="標楷體" w:hint="eastAsia"/>
                <w:color w:val="000000"/>
                <w:sz w:val="28"/>
                <w:szCs w:val="28"/>
              </w:rPr>
              <w:t>羅森</w:t>
            </w:r>
          </w:p>
        </w:tc>
        <w:tc>
          <w:tcPr>
            <w:tcW w:w="2552"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協助和建立組</w:t>
            </w:r>
          </w:p>
        </w:tc>
        <w:tc>
          <w:tcPr>
            <w:tcW w:w="3718" w:type="dxa"/>
            <w:vAlign w:val="center"/>
          </w:tcPr>
          <w:p w:rsidR="00750BD9" w:rsidRPr="00250C40" w:rsidRDefault="00750BD9" w:rsidP="00BA0C2B">
            <w:pPr>
              <w:adjustRightInd w:val="0"/>
              <w:snapToGrid w:val="0"/>
              <w:jc w:val="both"/>
              <w:rPr>
                <w:rFonts w:ascii="標楷體" w:eastAsia="標楷體" w:hAnsi="標楷體"/>
                <w:color w:val="000000"/>
                <w:sz w:val="28"/>
                <w:szCs w:val="28"/>
              </w:rPr>
            </w:pPr>
            <w:r w:rsidRPr="00250C40">
              <w:rPr>
                <w:rFonts w:ascii="標楷體" w:eastAsia="標楷體" w:hAnsi="標楷體" w:hint="eastAsia"/>
                <w:color w:val="000000"/>
                <w:sz w:val="28"/>
                <w:szCs w:val="28"/>
              </w:rPr>
              <w:t>受理各班級各項議題</w:t>
            </w:r>
            <w:r w:rsidRPr="00250C40">
              <w:rPr>
                <w:rFonts w:ascii="標楷體" w:eastAsia="標楷體" w:hAnsi="標楷體"/>
                <w:color w:val="000000"/>
                <w:sz w:val="28"/>
                <w:szCs w:val="28"/>
              </w:rPr>
              <w:t>融入教學課程</w:t>
            </w:r>
            <w:r w:rsidRPr="00250C40">
              <w:rPr>
                <w:rFonts w:ascii="標楷體" w:eastAsia="標楷體" w:hAnsi="標楷體" w:hint="eastAsia"/>
                <w:color w:val="000000"/>
                <w:sz w:val="28"/>
                <w:szCs w:val="28"/>
              </w:rPr>
              <w:t>，協助和建立議題</w:t>
            </w:r>
            <w:r w:rsidRPr="00250C40">
              <w:rPr>
                <w:rFonts w:ascii="標楷體" w:eastAsia="標楷體" w:hAnsi="標楷體"/>
                <w:color w:val="000000"/>
                <w:sz w:val="28"/>
                <w:szCs w:val="28"/>
              </w:rPr>
              <w:t>融入教學課程</w:t>
            </w:r>
            <w:r w:rsidRPr="00250C40">
              <w:rPr>
                <w:rFonts w:ascii="標楷體" w:eastAsia="標楷體" w:hAnsi="標楷體" w:hint="eastAsia"/>
                <w:color w:val="000000"/>
                <w:sz w:val="28"/>
                <w:szCs w:val="28"/>
              </w:rPr>
              <w:t>統籌管理。</w:t>
            </w:r>
          </w:p>
        </w:tc>
      </w:tr>
      <w:tr w:rsidR="00750BD9" w:rsidRPr="00250C40" w:rsidTr="00BA0C2B">
        <w:trPr>
          <w:trHeight w:val="752"/>
          <w:jc w:val="center"/>
        </w:trPr>
        <w:tc>
          <w:tcPr>
            <w:tcW w:w="1311"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小組成員</w:t>
            </w:r>
          </w:p>
        </w:tc>
        <w:tc>
          <w:tcPr>
            <w:tcW w:w="1276" w:type="dxa"/>
            <w:vAlign w:val="center"/>
          </w:tcPr>
          <w:p w:rsidR="00750BD9" w:rsidRPr="00250C40" w:rsidRDefault="007716FC" w:rsidP="00BA0C2B">
            <w:pPr>
              <w:adjustRightInd w:val="0"/>
              <w:snapToGrid w:val="0"/>
              <w:jc w:val="center"/>
              <w:rPr>
                <w:rFonts w:ascii="標楷體" w:eastAsia="標楷體" w:hAnsi="標楷體"/>
                <w:color w:val="000000"/>
                <w:sz w:val="28"/>
                <w:szCs w:val="28"/>
              </w:rPr>
            </w:pPr>
            <w:r>
              <w:rPr>
                <w:rFonts w:ascii="標楷體" w:eastAsia="標楷體" w:hAnsi="標楷體"/>
                <w:color w:val="000000"/>
                <w:sz w:val="28"/>
                <w:szCs w:val="28"/>
              </w:rPr>
              <w:t>林佩珊</w:t>
            </w:r>
          </w:p>
        </w:tc>
        <w:tc>
          <w:tcPr>
            <w:tcW w:w="2552"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拍照存證工作</w:t>
            </w:r>
          </w:p>
        </w:tc>
        <w:tc>
          <w:tcPr>
            <w:tcW w:w="3718" w:type="dxa"/>
            <w:vAlign w:val="center"/>
          </w:tcPr>
          <w:p w:rsidR="00750BD9" w:rsidRPr="00250C40" w:rsidRDefault="00750BD9" w:rsidP="00BA0C2B">
            <w:pPr>
              <w:adjustRightInd w:val="0"/>
              <w:snapToGrid w:val="0"/>
              <w:jc w:val="both"/>
              <w:rPr>
                <w:rFonts w:ascii="標楷體" w:eastAsia="標楷體" w:hAnsi="標楷體"/>
                <w:color w:val="000000"/>
                <w:sz w:val="28"/>
                <w:szCs w:val="28"/>
              </w:rPr>
            </w:pPr>
            <w:r w:rsidRPr="00250C40">
              <w:rPr>
                <w:rFonts w:ascii="標楷體" w:eastAsia="標楷體" w:hAnsi="標楷體" w:hint="eastAsia"/>
                <w:color w:val="000000"/>
                <w:sz w:val="28"/>
                <w:szCs w:val="28"/>
              </w:rPr>
              <w:t>配合議題</w:t>
            </w:r>
            <w:r w:rsidRPr="00250C40">
              <w:rPr>
                <w:rFonts w:ascii="標楷體" w:eastAsia="標楷體" w:hAnsi="標楷體"/>
                <w:color w:val="000000"/>
                <w:sz w:val="28"/>
                <w:szCs w:val="28"/>
              </w:rPr>
              <w:t>融入教學課程</w:t>
            </w:r>
            <w:r w:rsidRPr="00250C40">
              <w:rPr>
                <w:rFonts w:ascii="標楷體" w:eastAsia="標楷體" w:hAnsi="標楷體" w:hint="eastAsia"/>
                <w:color w:val="000000"/>
                <w:sz w:val="28"/>
                <w:szCs w:val="28"/>
              </w:rPr>
              <w:t>各項事宜、於平時建立完整之資料備</w:t>
            </w:r>
            <w:r w:rsidRPr="00250C40">
              <w:rPr>
                <w:rFonts w:ascii="標楷體" w:eastAsia="標楷體" w:hAnsi="標楷體" w:hint="eastAsia"/>
                <w:color w:val="000000"/>
                <w:sz w:val="28"/>
                <w:szCs w:val="28"/>
              </w:rPr>
              <w:lastRenderedPageBreak/>
              <w:t>用供參考。經常和各班級配</w:t>
            </w:r>
            <w:r w:rsidRPr="00250C40">
              <w:rPr>
                <w:rFonts w:ascii="標楷體" w:eastAsia="標楷體" w:hAnsi="標楷體"/>
                <w:color w:val="000000"/>
                <w:sz w:val="28"/>
                <w:szCs w:val="28"/>
              </w:rPr>
              <w:t>合</w:t>
            </w:r>
            <w:r w:rsidRPr="00250C40">
              <w:rPr>
                <w:rFonts w:ascii="標楷體" w:eastAsia="標楷體" w:hAnsi="標楷體" w:hint="eastAsia"/>
                <w:color w:val="000000"/>
                <w:sz w:val="28"/>
                <w:szCs w:val="28"/>
              </w:rPr>
              <w:t>與現場拍照存證工作。</w:t>
            </w:r>
          </w:p>
        </w:tc>
      </w:tr>
      <w:tr w:rsidR="00750BD9" w:rsidRPr="00250C40" w:rsidTr="00BA0C2B">
        <w:trPr>
          <w:trHeight w:val="752"/>
          <w:jc w:val="center"/>
        </w:trPr>
        <w:tc>
          <w:tcPr>
            <w:tcW w:w="1311"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lastRenderedPageBreak/>
              <w:t>小組成員</w:t>
            </w:r>
          </w:p>
        </w:tc>
        <w:tc>
          <w:tcPr>
            <w:tcW w:w="1276"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Pr>
                <w:rFonts w:ascii="標楷體" w:eastAsia="標楷體" w:hAnsi="標楷體" w:hint="eastAsia"/>
                <w:color w:val="000000"/>
                <w:sz w:val="28"/>
                <w:szCs w:val="28"/>
              </w:rPr>
              <w:t>吳彩鳳</w:t>
            </w:r>
          </w:p>
        </w:tc>
        <w:tc>
          <w:tcPr>
            <w:tcW w:w="2552" w:type="dxa"/>
            <w:vAlign w:val="center"/>
          </w:tcPr>
          <w:p w:rsidR="00750BD9" w:rsidRPr="00250C40" w:rsidRDefault="00750BD9" w:rsidP="00BA0C2B">
            <w:pPr>
              <w:adjustRightInd w:val="0"/>
              <w:snapToGrid w:val="0"/>
              <w:jc w:val="center"/>
              <w:rPr>
                <w:rFonts w:ascii="標楷體" w:eastAsia="標楷體" w:hAnsi="標楷體"/>
                <w:color w:val="000000"/>
                <w:sz w:val="28"/>
                <w:szCs w:val="28"/>
              </w:rPr>
            </w:pPr>
            <w:r w:rsidRPr="00250C40">
              <w:rPr>
                <w:rFonts w:ascii="標楷體" w:eastAsia="標楷體" w:hAnsi="標楷體" w:hint="eastAsia"/>
                <w:color w:val="000000"/>
                <w:sz w:val="28"/>
                <w:szCs w:val="28"/>
              </w:rPr>
              <w:t>工作執行組</w:t>
            </w:r>
          </w:p>
        </w:tc>
        <w:tc>
          <w:tcPr>
            <w:tcW w:w="3718" w:type="dxa"/>
            <w:vAlign w:val="center"/>
          </w:tcPr>
          <w:p w:rsidR="00750BD9" w:rsidRPr="00250C40" w:rsidRDefault="00750BD9" w:rsidP="00BA0C2B">
            <w:pPr>
              <w:adjustRightInd w:val="0"/>
              <w:snapToGrid w:val="0"/>
              <w:ind w:left="280" w:hangingChars="100" w:hanging="280"/>
              <w:jc w:val="both"/>
              <w:rPr>
                <w:rFonts w:ascii="標楷體" w:eastAsia="標楷體" w:hAnsi="標楷體"/>
                <w:color w:val="000000"/>
                <w:sz w:val="28"/>
                <w:szCs w:val="28"/>
              </w:rPr>
            </w:pPr>
            <w:r w:rsidRPr="00250C40">
              <w:rPr>
                <w:rFonts w:ascii="標楷體" w:eastAsia="標楷體" w:hAnsi="標楷體" w:hint="eastAsia"/>
                <w:color w:val="000000"/>
                <w:sz w:val="28"/>
                <w:szCs w:val="28"/>
              </w:rPr>
              <w:t>1.協助輔導全校師生落實</w:t>
            </w:r>
            <w:r w:rsidRPr="00250C40">
              <w:rPr>
                <w:rFonts w:ascii="標楷體" w:eastAsia="標楷體" w:hAnsi="標楷體"/>
                <w:color w:val="000000"/>
                <w:sz w:val="28"/>
                <w:szCs w:val="28"/>
              </w:rPr>
              <w:t>健康促進</w:t>
            </w:r>
            <w:r w:rsidRPr="00250C40">
              <w:rPr>
                <w:rFonts w:ascii="標楷體" w:eastAsia="標楷體" w:hAnsi="標楷體" w:hint="eastAsia"/>
                <w:color w:val="000000"/>
                <w:sz w:val="28"/>
                <w:szCs w:val="28"/>
              </w:rPr>
              <w:t>的觀念，建立各項報表按時填送。</w:t>
            </w:r>
          </w:p>
          <w:p w:rsidR="00750BD9" w:rsidRPr="00250C40" w:rsidRDefault="00750BD9" w:rsidP="00BA0C2B">
            <w:pPr>
              <w:adjustRightInd w:val="0"/>
              <w:snapToGrid w:val="0"/>
              <w:ind w:left="280" w:hangingChars="100" w:hanging="280"/>
              <w:jc w:val="both"/>
              <w:rPr>
                <w:rFonts w:ascii="標楷體" w:eastAsia="標楷體" w:hAnsi="標楷體"/>
                <w:color w:val="000000"/>
                <w:sz w:val="28"/>
                <w:szCs w:val="28"/>
              </w:rPr>
            </w:pPr>
            <w:r w:rsidRPr="00250C40">
              <w:rPr>
                <w:rFonts w:ascii="標楷體" w:eastAsia="標楷體" w:hAnsi="標楷體" w:hint="eastAsia"/>
                <w:color w:val="000000"/>
                <w:sz w:val="28"/>
                <w:szCs w:val="28"/>
              </w:rPr>
              <w:t>2.協助執行、推動本案各項工作。</w:t>
            </w:r>
          </w:p>
        </w:tc>
      </w:tr>
    </w:tbl>
    <w:p w:rsidR="00750BD9" w:rsidRPr="00250C40" w:rsidRDefault="00750BD9" w:rsidP="00750BD9">
      <w:pPr>
        <w:rPr>
          <w:rFonts w:ascii="標楷體" w:eastAsia="標楷體" w:hAnsi="標楷體"/>
          <w:color w:val="000000"/>
        </w:rPr>
      </w:pPr>
    </w:p>
    <w:p w:rsidR="004F74A5" w:rsidRDefault="004F74A5" w:rsidP="00750BD9">
      <w:pPr>
        <w:jc w:val="center"/>
        <w:rPr>
          <w:rFonts w:ascii="標楷體" w:eastAsia="標楷體" w:hAnsi="標楷體"/>
          <w:b/>
          <w:bCs/>
          <w:sz w:val="32"/>
          <w:szCs w:val="32"/>
        </w:rPr>
      </w:pPr>
    </w:p>
    <w:p w:rsidR="004F74A5" w:rsidRDefault="004F74A5" w:rsidP="00750BD9">
      <w:pPr>
        <w:jc w:val="center"/>
        <w:rPr>
          <w:rFonts w:ascii="標楷體" w:eastAsia="標楷體" w:hAnsi="標楷體"/>
          <w:b/>
          <w:bCs/>
          <w:sz w:val="32"/>
          <w:szCs w:val="32"/>
        </w:rPr>
      </w:pPr>
    </w:p>
    <w:p w:rsidR="004F74A5" w:rsidRDefault="004F74A5" w:rsidP="00750BD9">
      <w:pPr>
        <w:jc w:val="center"/>
        <w:rPr>
          <w:rFonts w:ascii="標楷體" w:eastAsia="標楷體" w:hAnsi="標楷體"/>
          <w:b/>
          <w:bCs/>
          <w:sz w:val="32"/>
          <w:szCs w:val="32"/>
        </w:rPr>
      </w:pPr>
    </w:p>
    <w:p w:rsidR="004F74A5" w:rsidRDefault="004F74A5" w:rsidP="00750BD9">
      <w:pPr>
        <w:jc w:val="center"/>
        <w:rPr>
          <w:rFonts w:ascii="標楷體" w:eastAsia="標楷體" w:hAnsi="標楷體"/>
          <w:b/>
          <w:bCs/>
          <w:sz w:val="32"/>
          <w:szCs w:val="32"/>
        </w:rPr>
      </w:pPr>
    </w:p>
    <w:p w:rsidR="004F74A5" w:rsidRDefault="004F74A5" w:rsidP="00750BD9">
      <w:pPr>
        <w:jc w:val="center"/>
        <w:rPr>
          <w:rFonts w:ascii="標楷體" w:eastAsia="標楷體" w:hAnsi="標楷體"/>
          <w:b/>
          <w:bCs/>
          <w:sz w:val="32"/>
          <w:szCs w:val="32"/>
        </w:rPr>
      </w:pPr>
    </w:p>
    <w:p w:rsidR="004F74A5" w:rsidRDefault="004F74A5" w:rsidP="00750BD9">
      <w:pPr>
        <w:jc w:val="center"/>
        <w:rPr>
          <w:rFonts w:ascii="標楷體" w:eastAsia="標楷體" w:hAnsi="標楷體"/>
          <w:b/>
          <w:bCs/>
          <w:sz w:val="32"/>
          <w:szCs w:val="32"/>
        </w:rPr>
      </w:pPr>
    </w:p>
    <w:p w:rsidR="004F74A5" w:rsidRDefault="004F74A5" w:rsidP="00750BD9">
      <w:pPr>
        <w:jc w:val="center"/>
        <w:rPr>
          <w:rFonts w:ascii="標楷體" w:eastAsia="標楷體" w:hAnsi="標楷體"/>
          <w:b/>
          <w:bCs/>
          <w:sz w:val="32"/>
          <w:szCs w:val="32"/>
        </w:rPr>
      </w:pPr>
    </w:p>
    <w:p w:rsidR="004F74A5" w:rsidRDefault="004F74A5" w:rsidP="00750BD9">
      <w:pPr>
        <w:jc w:val="center"/>
        <w:rPr>
          <w:rFonts w:ascii="標楷體" w:eastAsia="標楷體" w:hAnsi="標楷體"/>
          <w:b/>
          <w:bCs/>
          <w:sz w:val="32"/>
          <w:szCs w:val="32"/>
        </w:rPr>
      </w:pPr>
    </w:p>
    <w:p w:rsidR="004F74A5" w:rsidRDefault="004F74A5" w:rsidP="00750BD9">
      <w:pPr>
        <w:jc w:val="center"/>
        <w:rPr>
          <w:rFonts w:ascii="標楷體" w:eastAsia="標楷體" w:hAnsi="標楷體"/>
          <w:b/>
          <w:bCs/>
          <w:sz w:val="32"/>
          <w:szCs w:val="32"/>
        </w:rPr>
      </w:pPr>
    </w:p>
    <w:p w:rsidR="004F74A5" w:rsidRDefault="004F74A5" w:rsidP="00750BD9">
      <w:pPr>
        <w:jc w:val="center"/>
        <w:rPr>
          <w:rFonts w:ascii="標楷體" w:eastAsia="標楷體" w:hAnsi="標楷體"/>
          <w:b/>
          <w:bCs/>
          <w:sz w:val="32"/>
          <w:szCs w:val="32"/>
        </w:rPr>
      </w:pPr>
    </w:p>
    <w:p w:rsidR="004F74A5" w:rsidRDefault="004F74A5" w:rsidP="00750BD9">
      <w:pPr>
        <w:jc w:val="center"/>
        <w:rPr>
          <w:rFonts w:ascii="標楷體" w:eastAsia="標楷體" w:hAnsi="標楷體"/>
          <w:b/>
          <w:bCs/>
          <w:sz w:val="32"/>
          <w:szCs w:val="32"/>
        </w:rPr>
      </w:pPr>
    </w:p>
    <w:p w:rsidR="004F74A5" w:rsidRDefault="004F74A5" w:rsidP="00750BD9">
      <w:pPr>
        <w:jc w:val="center"/>
        <w:rPr>
          <w:rFonts w:ascii="標楷體" w:eastAsia="標楷體" w:hAnsi="標楷體"/>
          <w:b/>
          <w:bCs/>
          <w:sz w:val="32"/>
          <w:szCs w:val="32"/>
        </w:rPr>
      </w:pPr>
    </w:p>
    <w:p w:rsidR="004F74A5" w:rsidRDefault="004F74A5" w:rsidP="00750BD9">
      <w:pPr>
        <w:jc w:val="center"/>
        <w:rPr>
          <w:rFonts w:ascii="標楷體" w:eastAsia="標楷體" w:hAnsi="標楷體"/>
          <w:b/>
          <w:bCs/>
          <w:sz w:val="32"/>
          <w:szCs w:val="32"/>
        </w:rPr>
      </w:pPr>
    </w:p>
    <w:p w:rsidR="004F74A5" w:rsidRDefault="004F74A5" w:rsidP="00750BD9">
      <w:pPr>
        <w:jc w:val="center"/>
        <w:rPr>
          <w:rFonts w:ascii="標楷體" w:eastAsia="標楷體" w:hAnsi="標楷體"/>
          <w:b/>
          <w:bCs/>
          <w:sz w:val="32"/>
          <w:szCs w:val="32"/>
        </w:rPr>
      </w:pPr>
    </w:p>
    <w:p w:rsidR="00DD2E90" w:rsidRDefault="00DD2E90" w:rsidP="00750BD9">
      <w:pPr>
        <w:jc w:val="center"/>
        <w:rPr>
          <w:rFonts w:ascii="標楷體" w:eastAsia="標楷體" w:hAnsi="標楷體"/>
          <w:b/>
          <w:bCs/>
          <w:sz w:val="32"/>
          <w:szCs w:val="32"/>
        </w:rPr>
      </w:pPr>
    </w:p>
    <w:p w:rsidR="00334077" w:rsidRDefault="00334077" w:rsidP="00750BD9">
      <w:pPr>
        <w:jc w:val="center"/>
        <w:rPr>
          <w:rFonts w:ascii="標楷體" w:eastAsia="標楷體" w:hAnsi="標楷體"/>
          <w:b/>
          <w:bCs/>
          <w:sz w:val="32"/>
          <w:szCs w:val="32"/>
        </w:rPr>
      </w:pPr>
      <w:r>
        <w:rPr>
          <w:rFonts w:ascii="標楷體" w:eastAsia="標楷體" w:hAnsi="標楷體"/>
          <w:noProof/>
          <w:color w:val="000000"/>
          <w:sz w:val="28"/>
          <w:szCs w:val="28"/>
        </w:rPr>
        <w:lastRenderedPageBreak/>
        <mc:AlternateContent>
          <mc:Choice Requires="wps">
            <w:drawing>
              <wp:anchor distT="0" distB="0" distL="114300" distR="114300" simplePos="0" relativeHeight="251930112" behindDoc="0" locked="0" layoutInCell="1" allowOverlap="1" wp14:anchorId="172A95CE" wp14:editId="57C1C7C4">
                <wp:simplePos x="0" y="0"/>
                <wp:positionH relativeFrom="margin">
                  <wp:align>left</wp:align>
                </wp:positionH>
                <wp:positionV relativeFrom="paragraph">
                  <wp:posOffset>104775</wp:posOffset>
                </wp:positionV>
                <wp:extent cx="1332230" cy="342900"/>
                <wp:effectExtent l="0" t="0" r="20320" b="19050"/>
                <wp:wrapNone/>
                <wp:docPr id="173" name="文字方塊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230" cy="342900"/>
                        </a:xfrm>
                        <a:prstGeom prst="rect">
                          <a:avLst/>
                        </a:prstGeom>
                        <a:solidFill>
                          <a:srgbClr val="FFFFFF"/>
                        </a:solidFill>
                        <a:ln w="9525">
                          <a:solidFill>
                            <a:srgbClr val="000000"/>
                          </a:solidFill>
                          <a:miter lim="800000"/>
                          <a:headEnd/>
                          <a:tailEnd/>
                        </a:ln>
                      </wps:spPr>
                      <wps:txbx>
                        <w:txbxContent>
                          <w:p w:rsidR="00595AD1" w:rsidRPr="00DE16C7" w:rsidRDefault="00595AD1" w:rsidP="00750BD9">
                            <w:hyperlink w:anchor="目次" w:history="1">
                              <w:proofErr w:type="gramStart"/>
                              <w:r>
                                <w:rPr>
                                  <w:rStyle w:val="afb"/>
                                  <w:rFonts w:hint="eastAsia"/>
                                  <w:u w:val="none"/>
                                </w:rPr>
                                <w:t>學輔</w:t>
                              </w:r>
                              <w:r w:rsidRPr="00DE16C7">
                                <w:rPr>
                                  <w:rStyle w:val="afb"/>
                                  <w:rFonts w:hint="eastAsia"/>
                                  <w:u w:val="none"/>
                                </w:rPr>
                                <w:t>處</w:t>
                              </w:r>
                              <w:proofErr w:type="gramEnd"/>
                              <w:r w:rsidRPr="00DE16C7">
                                <w:rPr>
                                  <w:rStyle w:val="afb"/>
                                  <w:rFonts w:hint="eastAsia"/>
                                  <w:u w:val="none"/>
                                </w:rPr>
                                <w:t>附件</w:t>
                              </w:r>
                              <w:r>
                                <w:rPr>
                                  <w:rStyle w:val="afb"/>
                                  <w:rFonts w:hint="eastAsia"/>
                                  <w:u w:val="none"/>
                                </w:rPr>
                                <w:t>廿</w:t>
                              </w:r>
                            </w:hyperlink>
                            <w:proofErr w:type="gramStart"/>
                            <w:r>
                              <w:rPr>
                                <w:rStyle w:val="afb"/>
                                <w:rFonts w:hint="eastAsia"/>
                                <w:u w:val="none"/>
                              </w:rPr>
                              <w:t>一</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2A95CE" id="文字方塊 173" o:spid="_x0000_s1227" type="#_x0000_t202" style="position:absolute;left:0;text-align:left;margin-left:0;margin-top:8.25pt;width:104.9pt;height:27pt;z-index:251930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">
                <v:textbox>
                  <w:txbxContent>
                    <w:p w:rsidR="00595AD1" w:rsidRPr="00DE16C7" w:rsidRDefault="00595AD1" w:rsidP="00750BD9">
                      <w:hyperlink w:anchor="目次" w:history="1">
                        <w:proofErr w:type="gramStart"/>
                        <w:r>
                          <w:rPr>
                            <w:rStyle w:val="afb"/>
                            <w:rFonts w:hint="eastAsia"/>
                            <w:u w:val="none"/>
                          </w:rPr>
                          <w:t>學輔</w:t>
                        </w:r>
                        <w:r w:rsidRPr="00DE16C7">
                          <w:rPr>
                            <w:rStyle w:val="afb"/>
                            <w:rFonts w:hint="eastAsia"/>
                            <w:u w:val="none"/>
                          </w:rPr>
                          <w:t>處</w:t>
                        </w:r>
                        <w:proofErr w:type="gramEnd"/>
                        <w:r w:rsidRPr="00DE16C7">
                          <w:rPr>
                            <w:rStyle w:val="afb"/>
                            <w:rFonts w:hint="eastAsia"/>
                            <w:u w:val="none"/>
                          </w:rPr>
                          <w:t>附件</w:t>
                        </w:r>
                        <w:r>
                          <w:rPr>
                            <w:rStyle w:val="afb"/>
                            <w:rFonts w:hint="eastAsia"/>
                            <w:u w:val="none"/>
                          </w:rPr>
                          <w:t>廿</w:t>
                        </w:r>
                      </w:hyperlink>
                      <w:proofErr w:type="gramStart"/>
                      <w:r>
                        <w:rPr>
                          <w:rStyle w:val="afb"/>
                          <w:rFonts w:hint="eastAsia"/>
                          <w:u w:val="none"/>
                        </w:rPr>
                        <w:t>一</w:t>
                      </w:r>
                      <w:proofErr w:type="gramEnd"/>
                    </w:p>
                  </w:txbxContent>
                </v:textbox>
                <w10:wrap anchorx="margin"/>
              </v:shape>
            </w:pict>
          </mc:Fallback>
        </mc:AlternateContent>
      </w:r>
    </w:p>
    <w:p w:rsidR="00750BD9" w:rsidRPr="008E3E53" w:rsidRDefault="00750BD9" w:rsidP="00750BD9">
      <w:pPr>
        <w:jc w:val="center"/>
        <w:rPr>
          <w:rFonts w:ascii="標楷體" w:eastAsia="標楷體" w:hAnsi="標楷體"/>
          <w:b/>
          <w:bCs/>
          <w:sz w:val="32"/>
          <w:szCs w:val="32"/>
        </w:rPr>
      </w:pPr>
      <w:r>
        <w:rPr>
          <w:rFonts w:ascii="標楷體" w:eastAsia="標楷體" w:hAnsi="標楷體" w:hint="eastAsia"/>
          <w:b/>
          <w:bCs/>
          <w:sz w:val="32"/>
          <w:szCs w:val="32"/>
        </w:rPr>
        <w:t>新竹市香山區內湖國民小學</w:t>
      </w:r>
      <w:r w:rsidRPr="008E3E53">
        <w:rPr>
          <w:rFonts w:ascii="標楷體" w:eastAsia="標楷體" w:hAnsi="標楷體" w:hint="eastAsia"/>
          <w:b/>
          <w:bCs/>
          <w:sz w:val="32"/>
          <w:szCs w:val="32"/>
        </w:rPr>
        <w:t>防制校園霸凌執行計畫</w:t>
      </w:r>
    </w:p>
    <w:p w:rsidR="00750BD9" w:rsidRPr="00FC7237" w:rsidRDefault="00750BD9" w:rsidP="00750BD9">
      <w:pPr>
        <w:spacing w:line="480" w:lineRule="exact"/>
        <w:jc w:val="right"/>
        <w:rPr>
          <w:rFonts w:ascii="標楷體" w:eastAsia="標楷體" w:hAnsi="標楷體"/>
          <w:b/>
          <w:bCs/>
          <w:sz w:val="32"/>
          <w:szCs w:val="32"/>
          <w:vertAlign w:val="subscript"/>
        </w:rPr>
      </w:pPr>
      <w:r>
        <w:rPr>
          <w:rFonts w:ascii="標楷體" w:eastAsia="標楷體" w:hAnsi="標楷體" w:hint="eastAsia"/>
          <w:b/>
          <w:bCs/>
          <w:sz w:val="32"/>
          <w:szCs w:val="32"/>
          <w:vertAlign w:val="subscript"/>
        </w:rPr>
        <w:t>中華民國一○二年九月廿四日修訂</w:t>
      </w:r>
    </w:p>
    <w:p w:rsidR="00750BD9" w:rsidRPr="008E3E53" w:rsidRDefault="00750BD9" w:rsidP="00750BD9">
      <w:pPr>
        <w:spacing w:line="400" w:lineRule="exact"/>
        <w:rPr>
          <w:rFonts w:ascii="標楷體" w:eastAsia="標楷體" w:hAnsi="標楷體"/>
          <w:sz w:val="28"/>
          <w:szCs w:val="28"/>
        </w:rPr>
      </w:pPr>
      <w:r w:rsidRPr="008E3E53">
        <w:rPr>
          <w:rFonts w:ascii="標楷體" w:eastAsia="標楷體" w:hAnsi="標楷體" w:hint="eastAsia"/>
          <w:sz w:val="28"/>
          <w:szCs w:val="28"/>
        </w:rPr>
        <w:t>壹、依據：</w:t>
      </w:r>
    </w:p>
    <w:p w:rsidR="00750BD9" w:rsidRPr="009D1004" w:rsidRDefault="00750BD9" w:rsidP="00750BD9">
      <w:pPr>
        <w:spacing w:line="400" w:lineRule="exact"/>
        <w:ind w:leftChars="118" w:left="283"/>
        <w:jc w:val="both"/>
        <w:rPr>
          <w:rFonts w:ascii="標楷體" w:eastAsia="標楷體" w:hAnsi="標楷體"/>
          <w:sz w:val="28"/>
          <w:szCs w:val="28"/>
        </w:rPr>
      </w:pPr>
      <w:bookmarkStart w:id="67" w:name="OLE_LINK4"/>
      <w:r w:rsidRPr="009D1004">
        <w:rPr>
          <w:rFonts w:ascii="標楷體" w:eastAsia="標楷體" w:hAnsi="標楷體" w:hint="eastAsia"/>
          <w:sz w:val="28"/>
          <w:szCs w:val="28"/>
        </w:rPr>
        <w:t>一、教育基本法第８條第２項。</w:t>
      </w:r>
    </w:p>
    <w:p w:rsidR="00750BD9" w:rsidRPr="009D1004" w:rsidRDefault="00750BD9" w:rsidP="00750BD9">
      <w:pPr>
        <w:spacing w:line="400" w:lineRule="exact"/>
        <w:jc w:val="both"/>
        <w:rPr>
          <w:rFonts w:ascii="標楷體" w:eastAsia="標楷體" w:hAnsi="標楷體"/>
          <w:sz w:val="28"/>
          <w:szCs w:val="28"/>
        </w:rPr>
      </w:pPr>
      <w:r w:rsidRPr="009D1004">
        <w:rPr>
          <w:rFonts w:ascii="標楷體" w:eastAsia="標楷體" w:hAnsi="標楷體" w:hint="eastAsia"/>
          <w:sz w:val="28"/>
          <w:szCs w:val="28"/>
        </w:rPr>
        <w:t xml:space="preserve">　二、校園霸凌防制準則。</w:t>
      </w:r>
    </w:p>
    <w:p w:rsidR="00750BD9" w:rsidRPr="00C63804" w:rsidRDefault="00750BD9" w:rsidP="00750BD9">
      <w:pPr>
        <w:spacing w:line="400" w:lineRule="exact"/>
        <w:ind w:left="840" w:hangingChars="300" w:hanging="840"/>
        <w:jc w:val="both"/>
        <w:rPr>
          <w:rFonts w:ascii="標楷體" w:eastAsia="標楷體" w:hAnsi="標楷體"/>
          <w:color w:val="000000"/>
          <w:sz w:val="28"/>
          <w:szCs w:val="28"/>
        </w:rPr>
      </w:pPr>
      <w:r w:rsidRPr="009D1004">
        <w:rPr>
          <w:rFonts w:ascii="標楷體" w:eastAsia="標楷體" w:hAnsi="標楷體" w:hint="eastAsia"/>
          <w:sz w:val="28"/>
          <w:szCs w:val="28"/>
        </w:rPr>
        <w:t xml:space="preserve">　三、</w:t>
      </w:r>
      <w:r w:rsidRPr="00C63804">
        <w:rPr>
          <w:rFonts w:ascii="標楷體" w:eastAsia="標楷體" w:hAnsi="標楷體" w:hint="eastAsia"/>
          <w:color w:val="000000"/>
          <w:sz w:val="28"/>
          <w:szCs w:val="28"/>
        </w:rPr>
        <w:t>中華民國１０１年１１月１６日臺軍(二)字第１０１０２１２９６５B號令修正「</w:t>
      </w:r>
      <w:r w:rsidRPr="00C63804">
        <w:rPr>
          <w:rFonts w:ascii="標楷體" w:eastAsia="標楷體" w:hAnsi="標楷體" w:cs="標楷體" w:hint="eastAsia"/>
          <w:color w:val="000000"/>
          <w:kern w:val="0"/>
          <w:sz w:val="28"/>
          <w:szCs w:val="28"/>
          <w:lang w:val="zh-TW"/>
        </w:rPr>
        <w:t>維護校園安全</w:t>
      </w:r>
      <w:r w:rsidRPr="00C63804">
        <w:rPr>
          <w:rFonts w:ascii="標楷體" w:eastAsia="標楷體" w:hAnsi="標楷體" w:hint="eastAsia"/>
          <w:color w:val="000000"/>
          <w:sz w:val="28"/>
          <w:szCs w:val="28"/>
        </w:rPr>
        <w:t>實施要點」。</w:t>
      </w:r>
    </w:p>
    <w:p w:rsidR="00750BD9" w:rsidRDefault="00750BD9" w:rsidP="00750BD9">
      <w:pPr>
        <w:spacing w:line="400" w:lineRule="exact"/>
        <w:ind w:firstLineChars="100" w:firstLine="280"/>
        <w:jc w:val="both"/>
        <w:rPr>
          <w:rFonts w:ascii="標楷體" w:eastAsia="標楷體" w:hAnsi="標楷體"/>
          <w:sz w:val="28"/>
          <w:szCs w:val="28"/>
        </w:rPr>
      </w:pPr>
      <w:r w:rsidRPr="00F941BC">
        <w:rPr>
          <w:rFonts w:ascii="標楷體" w:eastAsia="標楷體" w:hAnsi="標楷體" w:hint="eastAsia"/>
          <w:sz w:val="28"/>
          <w:szCs w:val="28"/>
        </w:rPr>
        <w:t>四、中華民國</w:t>
      </w:r>
      <w:smartTag w:uri="urn:schemas-microsoft-com:office:smarttags" w:element="chsdate">
        <w:smartTagPr>
          <w:attr w:name="IsROCDate" w:val="False"/>
          <w:attr w:name="IsLunarDate" w:val="False"/>
          <w:attr w:name="Day" w:val="28"/>
          <w:attr w:name="Month" w:val="4"/>
          <w:attr w:name="Year" w:val="1995"/>
        </w:smartTagPr>
        <w:r w:rsidRPr="00F941BC">
          <w:rPr>
            <w:rFonts w:ascii="標楷體" w:eastAsia="標楷體" w:hAnsi="標楷體" w:hint="eastAsia"/>
            <w:sz w:val="28"/>
            <w:szCs w:val="28"/>
          </w:rPr>
          <w:t>95年4月28日</w:t>
        </w:r>
      </w:smartTag>
      <w:r w:rsidRPr="00F941BC">
        <w:rPr>
          <w:rFonts w:ascii="標楷體" w:eastAsia="標楷體" w:hAnsi="標楷體" w:hint="eastAsia"/>
          <w:sz w:val="28"/>
          <w:szCs w:val="28"/>
        </w:rPr>
        <w:t>台軍字第0950057598號令「教育部改善校園治</w:t>
      </w:r>
    </w:p>
    <w:p w:rsidR="00750BD9" w:rsidRPr="00F941BC" w:rsidRDefault="00750BD9" w:rsidP="00750BD9">
      <w:pPr>
        <w:spacing w:line="400" w:lineRule="exact"/>
        <w:ind w:firstLineChars="300" w:firstLine="840"/>
        <w:jc w:val="both"/>
        <w:rPr>
          <w:rFonts w:ascii="標楷體" w:eastAsia="標楷體" w:hAnsi="標楷體"/>
          <w:sz w:val="28"/>
          <w:szCs w:val="28"/>
        </w:rPr>
      </w:pPr>
      <w:r w:rsidRPr="00F941BC">
        <w:rPr>
          <w:rFonts w:ascii="標楷體" w:eastAsia="標楷體" w:hAnsi="標楷體" w:hint="eastAsia"/>
          <w:sz w:val="28"/>
          <w:szCs w:val="28"/>
        </w:rPr>
        <w:t>安</w:t>
      </w:r>
      <w:r w:rsidRPr="00F941BC">
        <w:rPr>
          <w:rFonts w:ascii="標楷體" w:eastAsia="標楷體" w:hAnsi="標楷體"/>
          <w:sz w:val="28"/>
          <w:szCs w:val="28"/>
        </w:rPr>
        <w:t>—</w:t>
      </w:r>
      <w:r w:rsidRPr="00F941BC">
        <w:rPr>
          <w:rFonts w:ascii="標楷體" w:eastAsia="標楷體" w:hAnsi="標楷體" w:hint="eastAsia"/>
          <w:sz w:val="28"/>
          <w:szCs w:val="28"/>
        </w:rPr>
        <w:t>倡導友善校園，啟動校園掃黑實施計畫」辦理。</w:t>
      </w:r>
    </w:p>
    <w:p w:rsidR="00750BD9" w:rsidRDefault="00750BD9" w:rsidP="00750BD9">
      <w:pPr>
        <w:spacing w:line="400" w:lineRule="exact"/>
        <w:ind w:leftChars="340" w:left="816" w:firstLineChars="13" w:firstLine="34"/>
        <w:jc w:val="both"/>
        <w:rPr>
          <w:rFonts w:ascii="標楷體" w:eastAsia="標楷體" w:hAnsi="標楷體"/>
          <w:sz w:val="26"/>
          <w:szCs w:val="26"/>
        </w:rPr>
      </w:pPr>
    </w:p>
    <w:bookmarkEnd w:id="67"/>
    <w:p w:rsidR="00750BD9" w:rsidRPr="008E3E53" w:rsidRDefault="00750BD9" w:rsidP="00750BD9">
      <w:pPr>
        <w:spacing w:line="400" w:lineRule="exact"/>
        <w:rPr>
          <w:rFonts w:ascii="標楷體" w:eastAsia="標楷體" w:hAnsi="標楷體"/>
          <w:sz w:val="28"/>
          <w:szCs w:val="28"/>
        </w:rPr>
      </w:pPr>
      <w:r w:rsidRPr="008E3E53">
        <w:rPr>
          <w:rFonts w:ascii="標楷體" w:eastAsia="標楷體" w:hAnsi="標楷體" w:hint="eastAsia"/>
          <w:sz w:val="28"/>
          <w:szCs w:val="28"/>
        </w:rPr>
        <w:t>貳、目的：</w:t>
      </w:r>
    </w:p>
    <w:p w:rsidR="00750BD9" w:rsidRDefault="00750BD9" w:rsidP="00750BD9">
      <w:pPr>
        <w:autoSpaceDE w:val="0"/>
        <w:autoSpaceDN w:val="0"/>
        <w:adjustRightInd w:val="0"/>
        <w:spacing w:line="400" w:lineRule="exact"/>
        <w:ind w:leftChars="232" w:left="557" w:firstLineChars="200" w:firstLine="560"/>
        <w:rPr>
          <w:rFonts w:ascii="標楷體" w:eastAsia="標楷體" w:hAnsi="標楷體"/>
          <w:sz w:val="28"/>
          <w:szCs w:val="28"/>
        </w:rPr>
      </w:pPr>
      <w:r w:rsidRPr="008E3E53">
        <w:rPr>
          <w:rFonts w:ascii="標楷體" w:eastAsia="標楷體" w:hAnsi="標楷體" w:hint="eastAsia"/>
          <w:sz w:val="28"/>
          <w:szCs w:val="28"/>
        </w:rPr>
        <w:t>鑑於校園霸凌事件</w:t>
      </w:r>
      <w:r>
        <w:rPr>
          <w:rFonts w:ascii="標楷體" w:eastAsia="標楷體" w:hAnsi="標楷體" w:hint="eastAsia"/>
          <w:sz w:val="28"/>
          <w:szCs w:val="28"/>
        </w:rPr>
        <w:t>使</w:t>
      </w:r>
      <w:r w:rsidRPr="008E3E53">
        <w:rPr>
          <w:rFonts w:ascii="標楷體" w:eastAsia="標楷體" w:hAnsi="標楷體" w:hint="eastAsia"/>
          <w:sz w:val="28"/>
          <w:szCs w:val="28"/>
        </w:rPr>
        <w:t>學生</w:t>
      </w:r>
      <w:r>
        <w:rPr>
          <w:rFonts w:ascii="標楷體" w:eastAsia="標楷體" w:hAnsi="標楷體" w:hint="eastAsia"/>
          <w:sz w:val="28"/>
          <w:szCs w:val="28"/>
        </w:rPr>
        <w:t>產生</w:t>
      </w:r>
      <w:r w:rsidRPr="008E3E53">
        <w:rPr>
          <w:rFonts w:ascii="標楷體" w:eastAsia="標楷體" w:hAnsi="標楷體" w:hint="eastAsia"/>
          <w:sz w:val="28"/>
          <w:szCs w:val="28"/>
        </w:rPr>
        <w:t>嚴重偏差行為，對兩造當事人、旁觀者身心均將</w:t>
      </w:r>
      <w:r>
        <w:rPr>
          <w:rFonts w:ascii="標楷體" w:eastAsia="標楷體" w:hAnsi="標楷體" w:hint="eastAsia"/>
          <w:sz w:val="28"/>
          <w:szCs w:val="28"/>
        </w:rPr>
        <w:t>衍</w:t>
      </w:r>
      <w:r w:rsidRPr="008E3E53">
        <w:rPr>
          <w:rFonts w:ascii="標楷體" w:eastAsia="標楷體" w:hAnsi="標楷體" w:hint="eastAsia"/>
          <w:sz w:val="28"/>
          <w:szCs w:val="28"/>
        </w:rPr>
        <w:t>生嚴重影響，為防制校園霸凌事件，建立有效之預防機制及精進處理相關問題，特訂定本執行計畫。</w:t>
      </w:r>
    </w:p>
    <w:p w:rsidR="00750BD9" w:rsidRPr="008E3E53" w:rsidRDefault="00750BD9" w:rsidP="00750BD9">
      <w:pPr>
        <w:autoSpaceDE w:val="0"/>
        <w:autoSpaceDN w:val="0"/>
        <w:adjustRightInd w:val="0"/>
        <w:spacing w:line="400" w:lineRule="exact"/>
        <w:ind w:leftChars="232" w:left="557" w:firstLineChars="200" w:firstLine="560"/>
        <w:rPr>
          <w:rFonts w:ascii="標楷體" w:eastAsia="標楷體" w:hAnsi="標楷體"/>
          <w:sz w:val="28"/>
          <w:szCs w:val="28"/>
        </w:rPr>
      </w:pPr>
    </w:p>
    <w:p w:rsidR="00750BD9" w:rsidRDefault="00750BD9" w:rsidP="00750BD9">
      <w:pPr>
        <w:spacing w:line="400" w:lineRule="exact"/>
        <w:rPr>
          <w:rFonts w:ascii="標楷體" w:eastAsia="標楷體" w:hAnsi="標楷體"/>
          <w:sz w:val="28"/>
          <w:szCs w:val="28"/>
        </w:rPr>
      </w:pPr>
      <w:r w:rsidRPr="008E3E53">
        <w:rPr>
          <w:rFonts w:ascii="標楷體" w:eastAsia="標楷體" w:hAnsi="標楷體" w:hint="eastAsia"/>
          <w:sz w:val="28"/>
          <w:szCs w:val="28"/>
        </w:rPr>
        <w:t>參、實施對象：</w:t>
      </w:r>
      <w:r>
        <w:rPr>
          <w:rFonts w:ascii="標楷體" w:eastAsia="標楷體" w:hAnsi="標楷體" w:hint="eastAsia"/>
          <w:sz w:val="28"/>
          <w:szCs w:val="28"/>
        </w:rPr>
        <w:t>本</w:t>
      </w:r>
      <w:r w:rsidRPr="008E3E53">
        <w:rPr>
          <w:rFonts w:ascii="標楷體" w:eastAsia="標楷體" w:hAnsi="標楷體" w:hint="eastAsia"/>
          <w:sz w:val="28"/>
          <w:szCs w:val="28"/>
        </w:rPr>
        <w:t>校學生。</w:t>
      </w:r>
    </w:p>
    <w:p w:rsidR="00750BD9" w:rsidRPr="008E3E53" w:rsidRDefault="00750BD9" w:rsidP="00750BD9">
      <w:pPr>
        <w:spacing w:line="400" w:lineRule="exact"/>
        <w:rPr>
          <w:rFonts w:ascii="標楷體" w:eastAsia="標楷體" w:hAnsi="標楷體"/>
          <w:sz w:val="28"/>
          <w:szCs w:val="28"/>
        </w:rPr>
      </w:pPr>
    </w:p>
    <w:p w:rsidR="00750BD9" w:rsidRPr="008E3E53" w:rsidRDefault="00750BD9" w:rsidP="00750BD9">
      <w:pPr>
        <w:spacing w:line="400" w:lineRule="exact"/>
        <w:rPr>
          <w:rFonts w:ascii="標楷體" w:eastAsia="標楷體" w:hAnsi="標楷體"/>
          <w:sz w:val="28"/>
          <w:szCs w:val="28"/>
        </w:rPr>
      </w:pPr>
      <w:r w:rsidRPr="008E3E53">
        <w:rPr>
          <w:rFonts w:ascii="標楷體" w:eastAsia="標楷體" w:hAnsi="標楷體" w:hint="eastAsia"/>
          <w:sz w:val="28"/>
          <w:szCs w:val="28"/>
        </w:rPr>
        <w:t>肆、執行策略(三級預防)：</w:t>
      </w:r>
    </w:p>
    <w:p w:rsidR="00750BD9" w:rsidRPr="008E3E53" w:rsidRDefault="00750BD9" w:rsidP="00750BD9">
      <w:pPr>
        <w:spacing w:line="400" w:lineRule="exact"/>
        <w:ind w:leftChars="117" w:left="281"/>
        <w:rPr>
          <w:rFonts w:ascii="標楷體" w:eastAsia="標楷體" w:hAnsi="標楷體"/>
          <w:sz w:val="28"/>
          <w:szCs w:val="28"/>
        </w:rPr>
      </w:pPr>
      <w:r w:rsidRPr="008E3E53">
        <w:rPr>
          <w:rFonts w:ascii="標楷體" w:eastAsia="標楷體" w:hAnsi="標楷體" w:hint="eastAsia"/>
          <w:sz w:val="28"/>
          <w:szCs w:val="28"/>
        </w:rPr>
        <w:t>一、教育與宣導 (一級預防)：</w:t>
      </w:r>
    </w:p>
    <w:p w:rsidR="00750BD9" w:rsidRPr="008E3E53" w:rsidRDefault="00750BD9" w:rsidP="00750BD9">
      <w:pPr>
        <w:spacing w:line="400" w:lineRule="exact"/>
        <w:ind w:leftChars="117" w:left="861" w:hangingChars="207" w:hanging="580"/>
        <w:rPr>
          <w:rFonts w:ascii="標楷體" w:eastAsia="標楷體" w:hAnsi="標楷體"/>
          <w:sz w:val="28"/>
          <w:szCs w:val="28"/>
        </w:rPr>
      </w:pPr>
      <w:r w:rsidRPr="008E3E53">
        <w:rPr>
          <w:rFonts w:ascii="標楷體" w:eastAsia="標楷體" w:hAnsi="標楷體" w:hint="eastAsia"/>
          <w:sz w:val="28"/>
          <w:szCs w:val="28"/>
        </w:rPr>
        <w:t xml:space="preserve">    </w:t>
      </w:r>
      <w:r>
        <w:rPr>
          <w:rFonts w:ascii="標楷體" w:eastAsia="標楷體" w:hAnsi="標楷體"/>
          <w:sz w:val="28"/>
          <w:szCs w:val="28"/>
        </w:rPr>
        <w:t xml:space="preserve">    </w:t>
      </w:r>
      <w:r w:rsidRPr="008E3E53">
        <w:rPr>
          <w:rFonts w:ascii="標楷體" w:eastAsia="標楷體" w:hAnsi="標楷體" w:hint="eastAsia"/>
          <w:sz w:val="28"/>
          <w:szCs w:val="28"/>
        </w:rPr>
        <w:t>著重於學生法治、品德、人權、生命</w:t>
      </w:r>
      <w:r>
        <w:rPr>
          <w:rFonts w:ascii="標楷體" w:eastAsia="標楷體" w:hAnsi="標楷體" w:hint="eastAsia"/>
          <w:sz w:val="28"/>
          <w:szCs w:val="28"/>
        </w:rPr>
        <w:t>、</w:t>
      </w:r>
      <w:r w:rsidRPr="008E3E53">
        <w:rPr>
          <w:rFonts w:ascii="標楷體" w:eastAsia="標楷體" w:hAnsi="標楷體" w:hint="eastAsia"/>
          <w:sz w:val="28"/>
          <w:szCs w:val="28"/>
        </w:rPr>
        <w:t>性別平等</w:t>
      </w:r>
      <w:r>
        <w:rPr>
          <w:rFonts w:ascii="標楷體" w:eastAsia="標楷體" w:hAnsi="標楷體" w:hint="eastAsia"/>
          <w:sz w:val="28"/>
          <w:szCs w:val="28"/>
        </w:rPr>
        <w:t>、</w:t>
      </w:r>
      <w:r w:rsidRPr="009D1004">
        <w:rPr>
          <w:rFonts w:ascii="標楷體" w:eastAsia="標楷體" w:hAnsi="標楷體" w:hint="eastAsia"/>
          <w:sz w:val="28"/>
          <w:szCs w:val="28"/>
        </w:rPr>
        <w:t>資訊倫理</w:t>
      </w:r>
      <w:r>
        <w:rPr>
          <w:rFonts w:ascii="標楷體" w:eastAsia="標楷體" w:hAnsi="標楷體" w:hint="eastAsia"/>
          <w:sz w:val="28"/>
          <w:szCs w:val="28"/>
        </w:rPr>
        <w:t>等</w:t>
      </w:r>
      <w:r w:rsidRPr="009D1004">
        <w:rPr>
          <w:rFonts w:ascii="標楷體" w:eastAsia="標楷體" w:hAnsi="標楷體" w:hint="eastAsia"/>
          <w:sz w:val="28"/>
          <w:szCs w:val="28"/>
        </w:rPr>
        <w:t>教育及偏差行為防制、被害預防宣導</w:t>
      </w:r>
      <w:r w:rsidRPr="008E3E53">
        <w:rPr>
          <w:rFonts w:ascii="標楷體" w:eastAsia="標楷體" w:hAnsi="標楷體" w:hint="eastAsia"/>
          <w:sz w:val="28"/>
          <w:szCs w:val="28"/>
        </w:rPr>
        <w:t>，培養學生尊重他人與友愛待人之良好處世態度</w:t>
      </w:r>
      <w:r>
        <w:rPr>
          <w:rFonts w:ascii="標楷體" w:eastAsia="標楷體" w:hAnsi="標楷體" w:hint="eastAsia"/>
          <w:sz w:val="28"/>
          <w:szCs w:val="28"/>
        </w:rPr>
        <w:t>。</w:t>
      </w:r>
      <w:r w:rsidRPr="008E3E53">
        <w:rPr>
          <w:rFonts w:ascii="標楷體" w:eastAsia="標楷體" w:hAnsi="標楷體" w:hint="eastAsia"/>
          <w:sz w:val="28"/>
          <w:szCs w:val="28"/>
        </w:rPr>
        <w:t>透過完善宣導教材、辦理學校相關人員研習活動，分層強化行政人員、教師及學生對於霸凌行為之認知與辨識處理能力。</w:t>
      </w:r>
    </w:p>
    <w:p w:rsidR="00750BD9" w:rsidRPr="008E3E53" w:rsidRDefault="00750BD9" w:rsidP="00750BD9">
      <w:pPr>
        <w:spacing w:line="400" w:lineRule="exact"/>
        <w:ind w:leftChars="117" w:left="281"/>
        <w:rPr>
          <w:rFonts w:ascii="標楷體" w:eastAsia="標楷體" w:hAnsi="標楷體"/>
          <w:sz w:val="28"/>
          <w:szCs w:val="28"/>
        </w:rPr>
      </w:pPr>
      <w:r w:rsidRPr="008E3E53">
        <w:rPr>
          <w:rFonts w:ascii="標楷體" w:eastAsia="標楷體" w:hAnsi="標楷體" w:hint="eastAsia"/>
          <w:sz w:val="28"/>
          <w:szCs w:val="28"/>
        </w:rPr>
        <w:t>二、發現處置 (二級預防)：</w:t>
      </w:r>
    </w:p>
    <w:p w:rsidR="00750BD9" w:rsidRPr="008E3E53" w:rsidRDefault="00750BD9" w:rsidP="00750BD9">
      <w:pPr>
        <w:spacing w:line="400" w:lineRule="exact"/>
        <w:ind w:leftChars="116" w:left="858" w:hangingChars="207" w:hanging="580"/>
        <w:rPr>
          <w:rFonts w:ascii="標楷體" w:eastAsia="標楷體" w:hAnsi="標楷體"/>
          <w:sz w:val="28"/>
          <w:szCs w:val="28"/>
        </w:rPr>
      </w:pPr>
      <w:r w:rsidRPr="008E3E53">
        <w:rPr>
          <w:rFonts w:ascii="標楷體" w:eastAsia="標楷體" w:hAnsi="標楷體" w:hint="eastAsia"/>
          <w:bCs/>
          <w:sz w:val="28"/>
          <w:szCs w:val="28"/>
        </w:rPr>
        <w:t xml:space="preserve">    </w:t>
      </w:r>
      <w:r>
        <w:rPr>
          <w:rFonts w:ascii="標楷體" w:eastAsia="標楷體" w:hAnsi="標楷體"/>
          <w:bCs/>
          <w:sz w:val="28"/>
          <w:szCs w:val="28"/>
        </w:rPr>
        <w:t xml:space="preserve">    </w:t>
      </w:r>
      <w:r w:rsidRPr="008E3E53">
        <w:rPr>
          <w:rFonts w:ascii="標楷體" w:eastAsia="標楷體" w:hAnsi="標楷體" w:hint="eastAsia"/>
          <w:bCs/>
          <w:sz w:val="28"/>
          <w:szCs w:val="28"/>
        </w:rPr>
        <w:t>成立維護校園安全聯繫會報，研提防制策略；與警察局完成簽訂「校園安全支援約定書」，強化警政支援網絡；</w:t>
      </w:r>
      <w:r>
        <w:rPr>
          <w:rFonts w:ascii="標楷體" w:eastAsia="標楷體" w:hAnsi="標楷體" w:hint="eastAsia"/>
          <w:bCs/>
          <w:sz w:val="28"/>
          <w:szCs w:val="28"/>
        </w:rPr>
        <w:t>確實</w:t>
      </w:r>
      <w:r w:rsidRPr="008E3E53">
        <w:rPr>
          <w:rFonts w:ascii="標楷體" w:eastAsia="標楷體" w:hAnsi="標楷體" w:hint="eastAsia"/>
          <w:bCs/>
          <w:sz w:val="28"/>
          <w:szCs w:val="28"/>
        </w:rPr>
        <w:t>辦理記名及不記名校園生活問卷調查表，對反映個案詳查輔導；如遭遇糾紛事件，除應迅即判斷屬偶發或霸凌事件，並</w:t>
      </w:r>
      <w:r w:rsidRPr="008E3E53">
        <w:rPr>
          <w:rFonts w:ascii="標楷體" w:eastAsia="標楷體" w:hAnsi="標楷體" w:hint="eastAsia"/>
          <w:sz w:val="28"/>
          <w:szCs w:val="28"/>
        </w:rPr>
        <w:t>依據校園霸凌事件處理作業流程(如附件1)，循「發現」、「處理」、「追蹤」三階段，成立校內「</w:t>
      </w:r>
      <w:r w:rsidRPr="008E3E53">
        <w:rPr>
          <w:rFonts w:ascii="標楷體" w:eastAsia="標楷體" w:hAnsi="標楷體" w:hint="eastAsia"/>
          <w:bCs/>
          <w:sz w:val="28"/>
          <w:szCs w:val="28"/>
        </w:rPr>
        <w:t>防制校園霸凌因應小組</w:t>
      </w:r>
      <w:r w:rsidRPr="008E3E53">
        <w:rPr>
          <w:rFonts w:ascii="標楷體" w:eastAsia="標楷體" w:hAnsi="標楷體" w:hint="eastAsia"/>
          <w:sz w:val="28"/>
          <w:szCs w:val="28"/>
        </w:rPr>
        <w:t>」。</w:t>
      </w:r>
    </w:p>
    <w:p w:rsidR="00750BD9" w:rsidRPr="008E3E53" w:rsidRDefault="00750BD9" w:rsidP="00750BD9">
      <w:pPr>
        <w:spacing w:line="400" w:lineRule="exact"/>
        <w:rPr>
          <w:rFonts w:ascii="標楷體" w:eastAsia="標楷體" w:hAnsi="標楷體"/>
          <w:sz w:val="28"/>
          <w:szCs w:val="28"/>
        </w:rPr>
      </w:pPr>
      <w:r w:rsidRPr="008E3E53">
        <w:rPr>
          <w:rFonts w:ascii="標楷體" w:eastAsia="標楷體" w:hAnsi="標楷體" w:hint="eastAsia"/>
          <w:sz w:val="28"/>
          <w:szCs w:val="28"/>
        </w:rPr>
        <w:t xml:space="preserve">  三、輔導介入 (三級預防)：</w:t>
      </w:r>
    </w:p>
    <w:p w:rsidR="00750BD9" w:rsidRPr="008E3E53" w:rsidRDefault="00750BD9" w:rsidP="00750BD9">
      <w:pPr>
        <w:spacing w:line="400" w:lineRule="exact"/>
        <w:ind w:leftChars="249" w:left="844" w:hangingChars="88" w:hanging="246"/>
        <w:jc w:val="both"/>
        <w:rPr>
          <w:rFonts w:ascii="標楷體" w:eastAsia="標楷體" w:hAnsi="標楷體"/>
          <w:sz w:val="28"/>
          <w:szCs w:val="28"/>
        </w:rPr>
      </w:pPr>
      <w:r w:rsidRPr="008E3E53">
        <w:rPr>
          <w:rFonts w:ascii="標楷體" w:eastAsia="標楷體" w:hAnsi="標楷體" w:hint="eastAsia"/>
          <w:bCs/>
          <w:sz w:val="28"/>
          <w:szCs w:val="28"/>
        </w:rPr>
        <w:t xml:space="preserve">  </w:t>
      </w:r>
      <w:r>
        <w:rPr>
          <w:rFonts w:ascii="標楷體" w:eastAsia="標楷體" w:hAnsi="標楷體"/>
          <w:bCs/>
          <w:sz w:val="28"/>
          <w:szCs w:val="28"/>
        </w:rPr>
        <w:t xml:space="preserve">    </w:t>
      </w:r>
      <w:r w:rsidRPr="008E3E53">
        <w:rPr>
          <w:rFonts w:ascii="標楷體" w:eastAsia="標楷體" w:hAnsi="標楷體" w:hint="eastAsia"/>
          <w:bCs/>
          <w:sz w:val="28"/>
          <w:szCs w:val="28"/>
        </w:rPr>
        <w:t>啟</w:t>
      </w:r>
      <w:r w:rsidRPr="008E3E53">
        <w:rPr>
          <w:rFonts w:ascii="標楷體" w:eastAsia="標楷體" w:hAnsi="標楷體" w:hint="eastAsia"/>
          <w:sz w:val="28"/>
          <w:szCs w:val="28"/>
        </w:rPr>
        <w:t>動輔導機制，積極介入霸凌、受凌及旁觀學生輔導，必要時結合專</w:t>
      </w:r>
      <w:r w:rsidRPr="008E3E53">
        <w:rPr>
          <w:rFonts w:ascii="標楷體" w:eastAsia="標楷體" w:hAnsi="標楷體" w:hint="eastAsia"/>
          <w:sz w:val="28"/>
          <w:szCs w:val="28"/>
        </w:rPr>
        <w:lastRenderedPageBreak/>
        <w:t>業心理諮商人員協助輔導，務求長期追蹤觀察，導正學生偏差行為。</w:t>
      </w:r>
      <w:r w:rsidRPr="008E3E53">
        <w:rPr>
          <w:rFonts w:ascii="標楷體" w:eastAsia="標楷體" w:hAnsi="標楷體" w:hint="eastAsia"/>
          <w:bCs/>
          <w:sz w:val="28"/>
          <w:szCs w:val="28"/>
        </w:rPr>
        <w:t>若霸凌行為已有傷害結果產生，屬情節嚴重個案，應立即通報警政及社政單位協處</w:t>
      </w:r>
      <w:r>
        <w:rPr>
          <w:rFonts w:ascii="標楷體" w:eastAsia="標楷體" w:hAnsi="標楷體" w:hint="eastAsia"/>
          <w:bCs/>
          <w:sz w:val="28"/>
          <w:szCs w:val="28"/>
        </w:rPr>
        <w:t>並</w:t>
      </w:r>
      <w:r w:rsidRPr="008E3E53">
        <w:rPr>
          <w:rFonts w:ascii="標楷體" w:eastAsia="標楷體" w:hAnsi="標楷體" w:hint="eastAsia"/>
          <w:bCs/>
          <w:sz w:val="28"/>
          <w:szCs w:val="28"/>
        </w:rPr>
        <w:t>提供法律諮詢，以維護當事人及其法定代理人權益，必要時將個案轉介至專業諮商輔導矯治。</w:t>
      </w:r>
    </w:p>
    <w:p w:rsidR="00750BD9" w:rsidRPr="008E3E53" w:rsidRDefault="00750BD9" w:rsidP="00750BD9">
      <w:pPr>
        <w:spacing w:line="400" w:lineRule="exact"/>
        <w:rPr>
          <w:rFonts w:ascii="標楷體" w:eastAsia="標楷體" w:hAnsi="標楷體"/>
          <w:sz w:val="28"/>
          <w:szCs w:val="28"/>
        </w:rPr>
      </w:pPr>
      <w:r w:rsidRPr="008E3E53">
        <w:rPr>
          <w:rFonts w:ascii="標楷體" w:eastAsia="標楷體" w:hAnsi="標楷體" w:hint="eastAsia"/>
          <w:sz w:val="28"/>
          <w:szCs w:val="28"/>
        </w:rPr>
        <w:t>伍、執行要項：</w:t>
      </w:r>
    </w:p>
    <w:p w:rsidR="00750BD9" w:rsidRPr="008E3E53" w:rsidRDefault="00750BD9" w:rsidP="00750BD9">
      <w:pPr>
        <w:spacing w:line="400" w:lineRule="exact"/>
        <w:ind w:firstLineChars="100" w:firstLine="280"/>
        <w:rPr>
          <w:rFonts w:ascii="標楷體" w:eastAsia="標楷體" w:hAnsi="標楷體"/>
          <w:sz w:val="28"/>
          <w:szCs w:val="28"/>
        </w:rPr>
      </w:pPr>
      <w:r w:rsidRPr="008E3E53">
        <w:rPr>
          <w:rFonts w:ascii="標楷體" w:eastAsia="標楷體" w:hAnsi="標楷體" w:hint="eastAsia"/>
          <w:sz w:val="28"/>
          <w:szCs w:val="28"/>
        </w:rPr>
        <w:t>一、教育宣導：</w:t>
      </w:r>
    </w:p>
    <w:p w:rsidR="00750BD9" w:rsidRPr="008E3E53" w:rsidRDefault="00750BD9" w:rsidP="00750BD9">
      <w:pPr>
        <w:spacing w:line="400" w:lineRule="exact"/>
        <w:ind w:leftChars="233" w:left="1111" w:hangingChars="197" w:hanging="552"/>
        <w:rPr>
          <w:rFonts w:ascii="標楷體" w:eastAsia="標楷體" w:hAnsi="標楷體"/>
          <w:sz w:val="28"/>
          <w:szCs w:val="28"/>
        </w:rPr>
      </w:pPr>
      <w:r w:rsidRPr="008E3E53">
        <w:rPr>
          <w:rFonts w:ascii="標楷體" w:eastAsia="標楷體" w:hAnsi="標楷體" w:hint="eastAsia"/>
          <w:sz w:val="28"/>
          <w:szCs w:val="28"/>
        </w:rPr>
        <w:t>(一)加強實施學生法治教育、品德教育、人權教育、生命教育</w:t>
      </w:r>
      <w:r>
        <w:rPr>
          <w:rFonts w:ascii="標楷體" w:eastAsia="標楷體" w:hAnsi="標楷體" w:hint="eastAsia"/>
          <w:sz w:val="28"/>
          <w:szCs w:val="28"/>
        </w:rPr>
        <w:t>、</w:t>
      </w:r>
      <w:r w:rsidRPr="008E3E53">
        <w:rPr>
          <w:rFonts w:ascii="標楷體" w:eastAsia="標楷體" w:hAnsi="標楷體" w:hint="eastAsia"/>
          <w:sz w:val="28"/>
          <w:szCs w:val="28"/>
        </w:rPr>
        <w:t>性別平等教育</w:t>
      </w:r>
      <w:r>
        <w:rPr>
          <w:rFonts w:ascii="標楷體" w:eastAsia="標楷體" w:hAnsi="標楷體" w:hint="eastAsia"/>
          <w:sz w:val="28"/>
          <w:szCs w:val="28"/>
        </w:rPr>
        <w:t>、</w:t>
      </w:r>
      <w:r w:rsidRPr="009D1004">
        <w:rPr>
          <w:rFonts w:ascii="標楷體" w:eastAsia="標楷體" w:hAnsi="標楷體" w:hint="eastAsia"/>
          <w:sz w:val="28"/>
          <w:szCs w:val="28"/>
        </w:rPr>
        <w:t>資訊倫理</w:t>
      </w:r>
      <w:r>
        <w:rPr>
          <w:rFonts w:ascii="標楷體" w:eastAsia="標楷體" w:hAnsi="標楷體" w:hint="eastAsia"/>
          <w:sz w:val="28"/>
          <w:szCs w:val="28"/>
        </w:rPr>
        <w:t>等</w:t>
      </w:r>
      <w:r w:rsidRPr="009D1004">
        <w:rPr>
          <w:rFonts w:ascii="標楷體" w:eastAsia="標楷體" w:hAnsi="標楷體" w:hint="eastAsia"/>
          <w:sz w:val="28"/>
          <w:szCs w:val="28"/>
        </w:rPr>
        <w:t>教育及偏差行為防制、被害預防宣導</w:t>
      </w:r>
      <w:r w:rsidRPr="008E3E53">
        <w:rPr>
          <w:rFonts w:ascii="標楷體" w:eastAsia="標楷體" w:hAnsi="標楷體" w:hint="eastAsia"/>
          <w:sz w:val="28"/>
          <w:szCs w:val="28"/>
        </w:rPr>
        <w:t>，奠定防制校園霸凌之基礎。</w:t>
      </w:r>
    </w:p>
    <w:p w:rsidR="00750BD9" w:rsidRPr="008E3E53" w:rsidRDefault="00750BD9" w:rsidP="00750BD9">
      <w:pPr>
        <w:spacing w:line="400" w:lineRule="exact"/>
        <w:ind w:leftChars="444" w:left="1352" w:hangingChars="102" w:hanging="286"/>
        <w:rPr>
          <w:rFonts w:ascii="標楷體" w:eastAsia="標楷體" w:hAnsi="標楷體"/>
          <w:sz w:val="28"/>
          <w:szCs w:val="28"/>
        </w:rPr>
      </w:pPr>
      <w:r w:rsidRPr="008E3E53">
        <w:rPr>
          <w:rFonts w:ascii="標楷體" w:eastAsia="標楷體" w:hAnsi="標楷體" w:hint="eastAsia"/>
          <w:sz w:val="28"/>
          <w:szCs w:val="28"/>
        </w:rPr>
        <w:t>1.研編各類教材及充實宣導資料，以利教育實施。</w:t>
      </w:r>
    </w:p>
    <w:p w:rsidR="00750BD9" w:rsidRPr="008E3E53" w:rsidRDefault="00750BD9" w:rsidP="00750BD9">
      <w:pPr>
        <w:spacing w:line="400" w:lineRule="exact"/>
        <w:ind w:leftChars="444" w:left="1352" w:hangingChars="102" w:hanging="286"/>
        <w:rPr>
          <w:rFonts w:ascii="標楷體" w:eastAsia="標楷體" w:hAnsi="標楷體"/>
          <w:sz w:val="28"/>
          <w:szCs w:val="28"/>
        </w:rPr>
      </w:pPr>
      <w:r w:rsidRPr="008E3E53">
        <w:rPr>
          <w:rFonts w:ascii="標楷體" w:eastAsia="標楷體" w:hAnsi="標楷體" w:hint="eastAsia"/>
          <w:sz w:val="28"/>
          <w:szCs w:val="28"/>
        </w:rPr>
        <w:t>2.將學生法治教育、品德教育、人權教育、生命教育</w:t>
      </w:r>
      <w:r>
        <w:rPr>
          <w:rFonts w:ascii="標楷體" w:eastAsia="標楷體" w:hAnsi="標楷體" w:hint="eastAsia"/>
          <w:sz w:val="28"/>
          <w:szCs w:val="28"/>
        </w:rPr>
        <w:t>、</w:t>
      </w:r>
      <w:r w:rsidRPr="008E3E53">
        <w:rPr>
          <w:rFonts w:ascii="標楷體" w:eastAsia="標楷體" w:hAnsi="標楷體" w:hint="eastAsia"/>
          <w:sz w:val="28"/>
          <w:szCs w:val="28"/>
        </w:rPr>
        <w:t>性別平等教育</w:t>
      </w:r>
      <w:r>
        <w:rPr>
          <w:rFonts w:ascii="標楷體" w:eastAsia="標楷體" w:hAnsi="標楷體" w:hint="eastAsia"/>
          <w:sz w:val="28"/>
          <w:szCs w:val="28"/>
        </w:rPr>
        <w:t>、</w:t>
      </w:r>
      <w:r w:rsidRPr="009D1004">
        <w:rPr>
          <w:rFonts w:ascii="標楷體" w:eastAsia="標楷體" w:hAnsi="標楷體" w:hint="eastAsia"/>
          <w:sz w:val="28"/>
          <w:szCs w:val="28"/>
        </w:rPr>
        <w:t>資訊倫理</w:t>
      </w:r>
      <w:r>
        <w:rPr>
          <w:rFonts w:ascii="標楷體" w:eastAsia="標楷體" w:hAnsi="標楷體" w:hint="eastAsia"/>
          <w:sz w:val="28"/>
          <w:szCs w:val="28"/>
        </w:rPr>
        <w:t>等</w:t>
      </w:r>
      <w:r w:rsidRPr="009D1004">
        <w:rPr>
          <w:rFonts w:ascii="標楷體" w:eastAsia="標楷體" w:hAnsi="標楷體" w:hint="eastAsia"/>
          <w:sz w:val="28"/>
          <w:szCs w:val="28"/>
        </w:rPr>
        <w:t>教育及偏差行為防制、被害預防宣導</w:t>
      </w:r>
      <w:r>
        <w:rPr>
          <w:rFonts w:ascii="標楷體" w:eastAsia="標楷體" w:hAnsi="標楷體" w:hint="eastAsia"/>
          <w:sz w:val="28"/>
          <w:szCs w:val="28"/>
        </w:rPr>
        <w:t>，</w:t>
      </w:r>
      <w:r w:rsidRPr="008E3E53">
        <w:rPr>
          <w:rFonts w:ascii="標楷體" w:eastAsia="標楷體" w:hAnsi="標楷體" w:hint="eastAsia"/>
          <w:sz w:val="28"/>
          <w:szCs w:val="28"/>
        </w:rPr>
        <w:t>融入社會及綜合領域等課程，並適時於相關課程結合重大事件實施機會教育。</w:t>
      </w:r>
    </w:p>
    <w:p w:rsidR="00750BD9" w:rsidRPr="008E3E53" w:rsidRDefault="00750BD9" w:rsidP="00750BD9">
      <w:pPr>
        <w:spacing w:line="400" w:lineRule="exact"/>
        <w:ind w:leftChars="444" w:left="1352" w:hangingChars="102" w:hanging="286"/>
        <w:rPr>
          <w:rFonts w:ascii="標楷體" w:eastAsia="標楷體" w:hAnsi="標楷體"/>
          <w:sz w:val="28"/>
          <w:szCs w:val="28"/>
        </w:rPr>
      </w:pPr>
      <w:r w:rsidRPr="008E3E53">
        <w:rPr>
          <w:rFonts w:ascii="標楷體" w:eastAsia="標楷體" w:hAnsi="標楷體" w:hint="eastAsia"/>
          <w:sz w:val="28"/>
          <w:szCs w:val="28"/>
        </w:rPr>
        <w:t>3.結合民間、公益團體及社區辦理多元活潑教育宣導活動，深化學生法治教育、品德教育、人權教育、生命教育</w:t>
      </w:r>
      <w:r>
        <w:rPr>
          <w:rFonts w:ascii="標楷體" w:eastAsia="標楷體" w:hAnsi="標楷體" w:hint="eastAsia"/>
          <w:sz w:val="28"/>
          <w:szCs w:val="28"/>
        </w:rPr>
        <w:t>、</w:t>
      </w:r>
      <w:r w:rsidRPr="008E3E53">
        <w:rPr>
          <w:rFonts w:ascii="標楷體" w:eastAsia="標楷體" w:hAnsi="標楷體" w:hint="eastAsia"/>
          <w:sz w:val="28"/>
          <w:szCs w:val="28"/>
        </w:rPr>
        <w:t>性別平等教育</w:t>
      </w:r>
      <w:r>
        <w:rPr>
          <w:rFonts w:ascii="標楷體" w:eastAsia="標楷體" w:hAnsi="標楷體" w:hint="eastAsia"/>
          <w:sz w:val="28"/>
          <w:szCs w:val="28"/>
        </w:rPr>
        <w:t>、</w:t>
      </w:r>
      <w:r w:rsidRPr="009D1004">
        <w:rPr>
          <w:rFonts w:ascii="標楷體" w:eastAsia="標楷體" w:hAnsi="標楷體" w:hint="eastAsia"/>
          <w:sz w:val="28"/>
          <w:szCs w:val="28"/>
        </w:rPr>
        <w:t>資訊倫理</w:t>
      </w:r>
      <w:r>
        <w:rPr>
          <w:rFonts w:ascii="標楷體" w:eastAsia="標楷體" w:hAnsi="標楷體" w:hint="eastAsia"/>
          <w:sz w:val="28"/>
          <w:szCs w:val="28"/>
        </w:rPr>
        <w:t>等</w:t>
      </w:r>
      <w:r w:rsidRPr="009D1004">
        <w:rPr>
          <w:rFonts w:ascii="標楷體" w:eastAsia="標楷體" w:hAnsi="標楷體" w:hint="eastAsia"/>
          <w:sz w:val="28"/>
          <w:szCs w:val="28"/>
        </w:rPr>
        <w:t>教育及偏差行為防制、被害預防宣導</w:t>
      </w:r>
      <w:r w:rsidRPr="008E3E53">
        <w:rPr>
          <w:rFonts w:ascii="標楷體" w:eastAsia="標楷體" w:hAnsi="標楷體" w:hint="eastAsia"/>
          <w:sz w:val="28"/>
          <w:szCs w:val="28"/>
        </w:rPr>
        <w:t>。</w:t>
      </w:r>
    </w:p>
    <w:p w:rsidR="00750BD9" w:rsidRPr="008E3E53" w:rsidRDefault="00750BD9" w:rsidP="00750BD9">
      <w:pPr>
        <w:spacing w:line="400" w:lineRule="exact"/>
        <w:ind w:leftChars="444" w:left="1352" w:hangingChars="102" w:hanging="286"/>
        <w:rPr>
          <w:rFonts w:ascii="標楷體" w:eastAsia="標楷體" w:hAnsi="標楷體"/>
          <w:sz w:val="28"/>
          <w:szCs w:val="28"/>
        </w:rPr>
      </w:pPr>
      <w:r w:rsidRPr="008E3E53">
        <w:rPr>
          <w:rFonts w:ascii="標楷體" w:eastAsia="標楷體" w:hAnsi="標楷體" w:hint="eastAsia"/>
          <w:sz w:val="28"/>
          <w:szCs w:val="28"/>
        </w:rPr>
        <w:t>4.辦理教師法治教育、品德教育、人權教育、生命教育</w:t>
      </w:r>
      <w:r>
        <w:rPr>
          <w:rFonts w:ascii="標楷體" w:eastAsia="標楷體" w:hAnsi="標楷體" w:hint="eastAsia"/>
          <w:sz w:val="28"/>
          <w:szCs w:val="28"/>
        </w:rPr>
        <w:t>、</w:t>
      </w:r>
      <w:r w:rsidRPr="008E3E53">
        <w:rPr>
          <w:rFonts w:ascii="標楷體" w:eastAsia="標楷體" w:hAnsi="標楷體" w:hint="eastAsia"/>
          <w:sz w:val="28"/>
          <w:szCs w:val="28"/>
        </w:rPr>
        <w:t>性別平等教育</w:t>
      </w:r>
      <w:r>
        <w:rPr>
          <w:rFonts w:ascii="標楷體" w:eastAsia="標楷體" w:hAnsi="標楷體" w:hint="eastAsia"/>
          <w:sz w:val="28"/>
          <w:szCs w:val="28"/>
        </w:rPr>
        <w:t>、</w:t>
      </w:r>
      <w:r w:rsidRPr="009D1004">
        <w:rPr>
          <w:rFonts w:ascii="標楷體" w:eastAsia="標楷體" w:hAnsi="標楷體" w:hint="eastAsia"/>
          <w:sz w:val="28"/>
          <w:szCs w:val="28"/>
        </w:rPr>
        <w:t>資訊倫理</w:t>
      </w:r>
      <w:r>
        <w:rPr>
          <w:rFonts w:ascii="標楷體" w:eastAsia="標楷體" w:hAnsi="標楷體" w:hint="eastAsia"/>
          <w:sz w:val="28"/>
          <w:szCs w:val="28"/>
        </w:rPr>
        <w:t>等</w:t>
      </w:r>
      <w:r w:rsidRPr="009D1004">
        <w:rPr>
          <w:rFonts w:ascii="標楷體" w:eastAsia="標楷體" w:hAnsi="標楷體" w:hint="eastAsia"/>
          <w:sz w:val="28"/>
          <w:szCs w:val="28"/>
        </w:rPr>
        <w:t>教育及偏差行為防制、被害預防宣導</w:t>
      </w:r>
      <w:r w:rsidRPr="008E3E53">
        <w:rPr>
          <w:rFonts w:ascii="標楷體" w:eastAsia="標楷體" w:hAnsi="標楷體" w:hint="eastAsia"/>
          <w:sz w:val="28"/>
          <w:szCs w:val="28"/>
        </w:rPr>
        <w:t>相關研習，增強教師知能。</w:t>
      </w:r>
    </w:p>
    <w:p w:rsidR="00750BD9" w:rsidRPr="008E3E53" w:rsidRDefault="00750BD9" w:rsidP="00750BD9">
      <w:pPr>
        <w:spacing w:line="400" w:lineRule="exact"/>
        <w:ind w:leftChars="234" w:left="1122" w:hangingChars="200" w:hanging="560"/>
        <w:rPr>
          <w:rFonts w:ascii="標楷體" w:eastAsia="標楷體" w:hAnsi="標楷體"/>
          <w:sz w:val="28"/>
          <w:szCs w:val="28"/>
        </w:rPr>
      </w:pPr>
      <w:r w:rsidRPr="008E3E53">
        <w:rPr>
          <w:rFonts w:ascii="標楷體" w:eastAsia="標楷體" w:hAnsi="標楷體" w:hint="eastAsia"/>
          <w:sz w:val="28"/>
          <w:szCs w:val="28"/>
        </w:rPr>
        <w:t>(二)編印各類防制霸凌案例教材及法律彙編。</w:t>
      </w:r>
    </w:p>
    <w:p w:rsidR="00750BD9" w:rsidRPr="00C63804" w:rsidRDefault="00750BD9" w:rsidP="00750BD9">
      <w:pPr>
        <w:spacing w:line="400" w:lineRule="exact"/>
        <w:ind w:leftChars="232" w:left="1117" w:hangingChars="200" w:hanging="560"/>
        <w:rPr>
          <w:rFonts w:ascii="標楷體" w:eastAsia="標楷體" w:hAnsi="標楷體"/>
          <w:color w:val="000000"/>
          <w:sz w:val="28"/>
          <w:szCs w:val="28"/>
        </w:rPr>
      </w:pPr>
      <w:r w:rsidRPr="008E3E53">
        <w:rPr>
          <w:rFonts w:ascii="標楷體" w:eastAsia="標楷體" w:hAnsi="標楷體" w:hint="eastAsia"/>
          <w:sz w:val="28"/>
          <w:szCs w:val="28"/>
        </w:rPr>
        <w:t>(三)</w:t>
      </w:r>
      <w:r w:rsidRPr="00C63804">
        <w:rPr>
          <w:rFonts w:ascii="標楷體" w:eastAsia="標楷體" w:hAnsi="標楷體" w:hint="eastAsia"/>
          <w:color w:val="000000"/>
          <w:sz w:val="28"/>
          <w:szCs w:val="28"/>
        </w:rPr>
        <w:t>推動每學期第一週為「友善校園週」，並規劃辦理以反霸凌、反毒及反黑為主軸的相關系列活動。</w:t>
      </w:r>
    </w:p>
    <w:p w:rsidR="00750BD9" w:rsidRPr="008E3E53" w:rsidRDefault="00750BD9" w:rsidP="00750BD9">
      <w:pPr>
        <w:spacing w:line="400" w:lineRule="exact"/>
        <w:ind w:leftChars="232" w:left="1117" w:hangingChars="200" w:hanging="560"/>
        <w:rPr>
          <w:rFonts w:ascii="標楷體" w:eastAsia="標楷體" w:hAnsi="標楷體"/>
          <w:sz w:val="28"/>
          <w:szCs w:val="28"/>
        </w:rPr>
      </w:pPr>
      <w:r w:rsidRPr="008E3E53">
        <w:rPr>
          <w:rFonts w:ascii="標楷體" w:eastAsia="標楷體" w:hAnsi="標楷體" w:hint="eastAsia"/>
          <w:sz w:val="28"/>
          <w:szCs w:val="28"/>
        </w:rPr>
        <w:t>(</w:t>
      </w:r>
      <w:r>
        <w:rPr>
          <w:rFonts w:ascii="標楷體" w:eastAsia="標楷體" w:hAnsi="標楷體" w:hint="eastAsia"/>
          <w:sz w:val="28"/>
          <w:szCs w:val="28"/>
        </w:rPr>
        <w:t>四</w:t>
      </w:r>
      <w:r w:rsidRPr="008E3E53">
        <w:rPr>
          <w:rFonts w:ascii="標楷體" w:eastAsia="標楷體" w:hAnsi="標楷體" w:hint="eastAsia"/>
          <w:sz w:val="28"/>
          <w:szCs w:val="28"/>
        </w:rPr>
        <w:t>)每學期辦理相關活動、個案研討及表揚大會。</w:t>
      </w:r>
    </w:p>
    <w:p w:rsidR="00750BD9" w:rsidRPr="008E3E53" w:rsidRDefault="00750BD9" w:rsidP="00750BD9">
      <w:pPr>
        <w:spacing w:line="400" w:lineRule="exact"/>
        <w:ind w:leftChars="232" w:left="1117" w:hangingChars="200" w:hanging="560"/>
        <w:rPr>
          <w:rFonts w:ascii="標楷體" w:eastAsia="標楷體" w:hAnsi="標楷體"/>
          <w:sz w:val="28"/>
          <w:szCs w:val="28"/>
        </w:rPr>
      </w:pPr>
      <w:r w:rsidRPr="008E3E53">
        <w:rPr>
          <w:rFonts w:ascii="標楷體" w:eastAsia="標楷體" w:hAnsi="標楷體" w:hint="eastAsia"/>
          <w:sz w:val="28"/>
          <w:szCs w:val="28"/>
        </w:rPr>
        <w:t>(</w:t>
      </w:r>
      <w:r>
        <w:rPr>
          <w:rFonts w:ascii="標楷體" w:eastAsia="標楷體" w:hAnsi="標楷體" w:hint="eastAsia"/>
          <w:sz w:val="28"/>
          <w:szCs w:val="28"/>
        </w:rPr>
        <w:t>五</w:t>
      </w:r>
      <w:r w:rsidRPr="008E3E53">
        <w:rPr>
          <w:rFonts w:ascii="標楷體" w:eastAsia="標楷體" w:hAnsi="標楷體" w:hint="eastAsia"/>
          <w:sz w:val="28"/>
          <w:szCs w:val="28"/>
        </w:rPr>
        <w:t>)配合</w:t>
      </w:r>
      <w:r>
        <w:rPr>
          <w:rFonts w:ascii="標楷體" w:eastAsia="標楷體" w:hAnsi="標楷體" w:hint="eastAsia"/>
          <w:sz w:val="28"/>
          <w:szCs w:val="28"/>
        </w:rPr>
        <w:t>教育部及市府</w:t>
      </w:r>
      <w:r w:rsidRPr="008E3E53">
        <w:rPr>
          <w:rFonts w:ascii="標楷體" w:eastAsia="標楷體" w:hAnsi="標楷體" w:hint="eastAsia"/>
          <w:sz w:val="28"/>
          <w:szCs w:val="28"/>
        </w:rPr>
        <w:t>辦理之各項研習、評鑑、優良選拔及學生才藝競賽等活動。</w:t>
      </w:r>
    </w:p>
    <w:p w:rsidR="00750BD9" w:rsidRPr="008E3E53" w:rsidRDefault="00750BD9" w:rsidP="00750BD9">
      <w:pPr>
        <w:spacing w:line="400" w:lineRule="exact"/>
        <w:ind w:leftChars="232" w:left="1117" w:hangingChars="200" w:hanging="560"/>
        <w:rPr>
          <w:rFonts w:ascii="標楷體" w:eastAsia="標楷體" w:hAnsi="標楷體"/>
          <w:sz w:val="28"/>
          <w:szCs w:val="28"/>
        </w:rPr>
      </w:pPr>
      <w:r w:rsidRPr="008E3E53">
        <w:rPr>
          <w:rFonts w:ascii="標楷體" w:eastAsia="標楷體" w:hAnsi="標楷體" w:hint="eastAsia"/>
          <w:sz w:val="28"/>
          <w:szCs w:val="28"/>
        </w:rPr>
        <w:t>(七)每學期結合校務會議、導師會議(研習)或教師進修時間，實施防制校園霸凌專題報告，強化教育人員防制校園霸凌知能與辨識能力。</w:t>
      </w:r>
    </w:p>
    <w:p w:rsidR="00750BD9" w:rsidRPr="008E3E53" w:rsidRDefault="00750BD9" w:rsidP="00750BD9">
      <w:pPr>
        <w:spacing w:line="400" w:lineRule="exact"/>
        <w:ind w:leftChars="232" w:left="1117" w:hangingChars="200" w:hanging="560"/>
        <w:rPr>
          <w:rFonts w:ascii="標楷體" w:eastAsia="標楷體" w:hAnsi="標楷體"/>
          <w:sz w:val="28"/>
          <w:szCs w:val="28"/>
        </w:rPr>
      </w:pPr>
      <w:r w:rsidRPr="008E3E53">
        <w:rPr>
          <w:rFonts w:ascii="標楷體" w:eastAsia="標楷體" w:hAnsi="標楷體" w:hint="eastAsia"/>
          <w:sz w:val="28"/>
          <w:szCs w:val="28"/>
        </w:rPr>
        <w:t>(八)學校成立防制校園霸凌因應小組，由校長擔任召集人，其成員含括導師、</w:t>
      </w:r>
      <w:r w:rsidR="00344B01">
        <w:rPr>
          <w:rFonts w:ascii="標楷體" w:eastAsia="標楷體" w:hAnsi="標楷體" w:hint="eastAsia"/>
          <w:sz w:val="28"/>
          <w:szCs w:val="28"/>
        </w:rPr>
        <w:t>學輔</w:t>
      </w:r>
      <w:r w:rsidRPr="008E3E53">
        <w:rPr>
          <w:rFonts w:ascii="標楷體" w:eastAsia="標楷體" w:hAnsi="標楷體" w:hint="eastAsia"/>
          <w:sz w:val="28"/>
          <w:szCs w:val="28"/>
        </w:rPr>
        <w:t>人員、輔導老師、家長、社工人員及少年隊等，共同負責防制校園霸凌諸般工作之推動與執行。</w:t>
      </w:r>
    </w:p>
    <w:p w:rsidR="00750BD9" w:rsidRPr="00C63804" w:rsidRDefault="00750BD9" w:rsidP="00750BD9">
      <w:pPr>
        <w:spacing w:line="400" w:lineRule="exact"/>
        <w:ind w:leftChars="232" w:left="1117" w:hangingChars="200" w:hanging="560"/>
        <w:rPr>
          <w:rFonts w:ascii="標楷體" w:eastAsia="標楷體" w:hAnsi="標楷體"/>
          <w:bCs/>
          <w:color w:val="000000"/>
          <w:sz w:val="28"/>
          <w:szCs w:val="28"/>
        </w:rPr>
      </w:pPr>
      <w:r w:rsidRPr="00C63804">
        <w:rPr>
          <w:rFonts w:ascii="標楷體" w:eastAsia="標楷體" w:hAnsi="標楷體" w:hint="eastAsia"/>
          <w:color w:val="000000"/>
          <w:sz w:val="28"/>
          <w:szCs w:val="28"/>
        </w:rPr>
        <w:t>(九)學校成立「維護校園安全家長工作坊」，辦理志工招募研習，並協助學校預防</w:t>
      </w:r>
      <w:r w:rsidRPr="00C63804">
        <w:rPr>
          <w:rFonts w:ascii="標楷體" w:eastAsia="標楷體" w:hAnsi="標楷體" w:hint="eastAsia"/>
          <w:bCs/>
          <w:color w:val="000000"/>
          <w:sz w:val="28"/>
          <w:szCs w:val="28"/>
        </w:rPr>
        <w:t>校園霸凌及強化校園安全點巡查。</w:t>
      </w:r>
    </w:p>
    <w:p w:rsidR="00750BD9" w:rsidRPr="008E3E53" w:rsidRDefault="00750BD9" w:rsidP="00750BD9">
      <w:pPr>
        <w:spacing w:line="400" w:lineRule="exact"/>
        <w:ind w:leftChars="232" w:left="1117" w:hangingChars="200" w:hanging="560"/>
        <w:rPr>
          <w:rFonts w:ascii="標楷體" w:eastAsia="標楷體" w:hAnsi="標楷體"/>
          <w:bCs/>
          <w:color w:val="FF0000"/>
          <w:sz w:val="28"/>
          <w:szCs w:val="28"/>
        </w:rPr>
      </w:pPr>
      <w:r w:rsidRPr="008E3E53">
        <w:rPr>
          <w:rFonts w:ascii="標楷體" w:eastAsia="標楷體" w:hAnsi="標楷體" w:hint="eastAsia"/>
          <w:bCs/>
          <w:sz w:val="28"/>
          <w:szCs w:val="28"/>
        </w:rPr>
        <w:t>(十)</w:t>
      </w:r>
      <w:r w:rsidRPr="008E3E53">
        <w:rPr>
          <w:rFonts w:ascii="標楷體" w:eastAsia="標楷體" w:hAnsi="標楷體" w:hint="eastAsia"/>
          <w:sz w:val="28"/>
          <w:szCs w:val="28"/>
        </w:rPr>
        <w:t>全面加強學生家長對校園霸凌防治與權利義務之認知。</w:t>
      </w:r>
    </w:p>
    <w:p w:rsidR="00750BD9" w:rsidRPr="008E3E53" w:rsidRDefault="00750BD9" w:rsidP="00750BD9">
      <w:pPr>
        <w:spacing w:line="400" w:lineRule="exact"/>
        <w:ind w:leftChars="232" w:left="1397" w:hangingChars="300" w:hanging="840"/>
        <w:rPr>
          <w:rFonts w:ascii="標楷體" w:eastAsia="標楷體" w:hAnsi="標楷體"/>
          <w:bCs/>
          <w:color w:val="FF0000"/>
          <w:sz w:val="28"/>
          <w:szCs w:val="28"/>
        </w:rPr>
      </w:pPr>
      <w:r w:rsidRPr="008E3E53">
        <w:rPr>
          <w:rFonts w:ascii="標楷體" w:eastAsia="標楷體" w:hAnsi="標楷體" w:hint="eastAsia"/>
          <w:bCs/>
          <w:sz w:val="28"/>
          <w:szCs w:val="28"/>
        </w:rPr>
        <w:t>(十一)</w:t>
      </w:r>
      <w:r w:rsidRPr="008E3E53">
        <w:rPr>
          <w:rFonts w:ascii="標楷體" w:eastAsia="標楷體" w:hAnsi="標楷體" w:hint="eastAsia"/>
          <w:sz w:val="28"/>
          <w:szCs w:val="28"/>
        </w:rPr>
        <w:t>透過社區力量與愛心商店，共同協防不法情事，維護學生校外安全</w:t>
      </w:r>
      <w:r w:rsidRPr="008E3E53">
        <w:rPr>
          <w:rFonts w:ascii="標楷體" w:eastAsia="標楷體" w:hAnsi="標楷體" w:hint="eastAsia"/>
          <w:sz w:val="28"/>
          <w:szCs w:val="28"/>
        </w:rPr>
        <w:lastRenderedPageBreak/>
        <w:t>與防範不法情事。</w:t>
      </w:r>
    </w:p>
    <w:p w:rsidR="00750BD9" w:rsidRPr="008E3E53" w:rsidRDefault="00750BD9" w:rsidP="00750BD9">
      <w:pPr>
        <w:spacing w:line="400" w:lineRule="exact"/>
        <w:ind w:firstLineChars="100" w:firstLine="280"/>
        <w:rPr>
          <w:rFonts w:ascii="標楷體" w:eastAsia="標楷體" w:hAnsi="標楷體"/>
          <w:sz w:val="28"/>
          <w:szCs w:val="28"/>
        </w:rPr>
      </w:pPr>
      <w:r w:rsidRPr="008E3E53">
        <w:rPr>
          <w:rFonts w:ascii="標楷體" w:eastAsia="標楷體" w:hAnsi="標楷體" w:hint="eastAsia"/>
          <w:sz w:val="28"/>
          <w:szCs w:val="28"/>
        </w:rPr>
        <w:t>二、發現處置：</w:t>
      </w:r>
    </w:p>
    <w:p w:rsidR="00750BD9" w:rsidRPr="008E3E53" w:rsidRDefault="00750BD9" w:rsidP="00750BD9">
      <w:pPr>
        <w:spacing w:line="400" w:lineRule="exact"/>
        <w:ind w:leftChars="266" w:left="1198" w:hangingChars="200" w:hanging="560"/>
        <w:jc w:val="both"/>
        <w:rPr>
          <w:rFonts w:ascii="標楷體" w:eastAsia="標楷體" w:hAnsi="標楷體"/>
          <w:sz w:val="28"/>
          <w:szCs w:val="28"/>
        </w:rPr>
      </w:pPr>
      <w:r w:rsidRPr="008E3E53">
        <w:rPr>
          <w:rFonts w:ascii="標楷體" w:eastAsia="標楷體" w:hAnsi="標楷體" w:hint="eastAsia"/>
          <w:sz w:val="28"/>
          <w:szCs w:val="28"/>
        </w:rPr>
        <w:t>(</w:t>
      </w:r>
      <w:r>
        <w:rPr>
          <w:rFonts w:ascii="標楷體" w:eastAsia="標楷體" w:hAnsi="標楷體" w:hint="eastAsia"/>
          <w:sz w:val="28"/>
          <w:szCs w:val="28"/>
        </w:rPr>
        <w:t>一</w:t>
      </w:r>
      <w:r w:rsidRPr="008E3E53">
        <w:rPr>
          <w:rFonts w:ascii="標楷體" w:eastAsia="標楷體" w:hAnsi="標楷體" w:hint="eastAsia"/>
          <w:sz w:val="28"/>
          <w:szCs w:val="28"/>
        </w:rPr>
        <w:t>)委託專家學者不定期調查校園霸凌行為，務求真實呈現校園現況。</w:t>
      </w:r>
    </w:p>
    <w:p w:rsidR="00750BD9" w:rsidRPr="008E3E53" w:rsidRDefault="00750BD9" w:rsidP="00750BD9">
      <w:pPr>
        <w:spacing w:line="400" w:lineRule="exact"/>
        <w:ind w:leftChars="266" w:left="1198" w:hangingChars="200" w:hanging="560"/>
        <w:rPr>
          <w:rFonts w:ascii="標楷體" w:eastAsia="標楷體" w:hAnsi="標楷體"/>
          <w:sz w:val="28"/>
          <w:szCs w:val="28"/>
        </w:rPr>
      </w:pPr>
      <w:r>
        <w:rPr>
          <w:rFonts w:ascii="標楷體" w:eastAsia="標楷體" w:hAnsi="標楷體"/>
          <w:sz w:val="28"/>
          <w:szCs w:val="28"/>
        </w:rPr>
        <w:t>(</w:t>
      </w:r>
      <w:r>
        <w:rPr>
          <w:rFonts w:ascii="標楷體" w:eastAsia="標楷體" w:hAnsi="標楷體" w:hint="eastAsia"/>
          <w:sz w:val="28"/>
          <w:szCs w:val="28"/>
        </w:rPr>
        <w:t>二)本市</w:t>
      </w:r>
      <w:r w:rsidRPr="008E3E53">
        <w:rPr>
          <w:rFonts w:ascii="標楷體" w:eastAsia="標楷體" w:hAnsi="標楷體" w:hint="eastAsia"/>
          <w:bCs/>
          <w:sz w:val="28"/>
          <w:szCs w:val="28"/>
        </w:rPr>
        <w:t>設0800</w:t>
      </w:r>
      <w:r>
        <w:rPr>
          <w:rFonts w:ascii="標楷體" w:eastAsia="標楷體" w:hAnsi="標楷體" w:hint="eastAsia"/>
          <w:bCs/>
          <w:sz w:val="28"/>
          <w:szCs w:val="28"/>
        </w:rPr>
        <w:t>-</w:t>
      </w:r>
      <w:r w:rsidRPr="008E3E53">
        <w:rPr>
          <w:rFonts w:ascii="標楷體" w:eastAsia="標楷體" w:hAnsi="標楷體" w:hint="eastAsia"/>
          <w:bCs/>
          <w:sz w:val="28"/>
          <w:szCs w:val="28"/>
        </w:rPr>
        <w:t>2</w:t>
      </w:r>
      <w:r>
        <w:rPr>
          <w:rFonts w:ascii="標楷體" w:eastAsia="標楷體" w:hAnsi="標楷體" w:hint="eastAsia"/>
          <w:bCs/>
          <w:sz w:val="28"/>
          <w:szCs w:val="28"/>
        </w:rPr>
        <w:t>22805</w:t>
      </w:r>
      <w:r>
        <w:rPr>
          <w:rFonts w:ascii="標楷體" w:eastAsia="標楷體" w:hAnsi="標楷體"/>
          <w:bCs/>
          <w:sz w:val="28"/>
          <w:szCs w:val="28"/>
        </w:rPr>
        <w:t>(</w:t>
      </w:r>
      <w:r>
        <w:rPr>
          <w:rFonts w:ascii="標楷體" w:eastAsia="標楷體" w:hAnsi="標楷體" w:hint="eastAsia"/>
          <w:bCs/>
          <w:sz w:val="28"/>
          <w:szCs w:val="28"/>
        </w:rPr>
        <w:t>24</w:t>
      </w:r>
      <w:r w:rsidRPr="008E3E53">
        <w:rPr>
          <w:rFonts w:ascii="標楷體" w:eastAsia="標楷體" w:hAnsi="標楷體" w:hint="eastAsia"/>
          <w:bCs/>
          <w:sz w:val="28"/>
          <w:szCs w:val="28"/>
        </w:rPr>
        <w:t>小時</w:t>
      </w:r>
      <w:r>
        <w:rPr>
          <w:rFonts w:ascii="標楷體" w:eastAsia="標楷體" w:hAnsi="標楷體" w:hint="eastAsia"/>
          <w:bCs/>
          <w:sz w:val="28"/>
          <w:szCs w:val="28"/>
        </w:rPr>
        <w:t>)</w:t>
      </w:r>
      <w:r w:rsidRPr="008E3E53">
        <w:rPr>
          <w:rFonts w:ascii="標楷體" w:eastAsia="標楷體" w:hAnsi="標楷體" w:hint="eastAsia"/>
          <w:bCs/>
          <w:sz w:val="28"/>
          <w:szCs w:val="28"/>
        </w:rPr>
        <w:t>免付費投訴電話；</w:t>
      </w:r>
      <w:r>
        <w:rPr>
          <w:rFonts w:ascii="標楷體" w:eastAsia="標楷體" w:hAnsi="標楷體" w:hint="eastAsia"/>
          <w:bCs/>
          <w:sz w:val="28"/>
          <w:szCs w:val="28"/>
        </w:rPr>
        <w:t>學校設立03-5373184#120</w:t>
      </w:r>
      <w:r w:rsidRPr="008E3E53">
        <w:rPr>
          <w:rFonts w:ascii="標楷體" w:eastAsia="標楷體" w:hAnsi="標楷體" w:hint="eastAsia"/>
          <w:sz w:val="28"/>
          <w:szCs w:val="28"/>
        </w:rPr>
        <w:t>反霸凌投訴電話，並指定專人處理，</w:t>
      </w:r>
      <w:r w:rsidRPr="008E3E53">
        <w:rPr>
          <w:rFonts w:ascii="標楷體" w:eastAsia="標楷體" w:hAnsi="標楷體" w:hint="eastAsia"/>
          <w:bCs/>
          <w:sz w:val="28"/>
          <w:szCs w:val="28"/>
        </w:rPr>
        <w:t>受理反映校園霸凌事件，並立即列管處理。</w:t>
      </w:r>
    </w:p>
    <w:p w:rsidR="00750BD9" w:rsidRPr="00C63804" w:rsidRDefault="00750BD9" w:rsidP="00750BD9">
      <w:pPr>
        <w:snapToGrid w:val="0"/>
        <w:spacing w:line="400" w:lineRule="exact"/>
        <w:ind w:leftChars="266" w:left="1198" w:hangingChars="200" w:hanging="560"/>
        <w:jc w:val="both"/>
        <w:rPr>
          <w:rFonts w:ascii="標楷體" w:eastAsia="標楷體" w:hAnsi="標楷體"/>
          <w:color w:val="000000"/>
          <w:sz w:val="28"/>
          <w:szCs w:val="28"/>
        </w:rPr>
      </w:pPr>
      <w:r w:rsidRPr="00C63804">
        <w:rPr>
          <w:rFonts w:ascii="標楷體" w:eastAsia="標楷體" w:hAnsi="標楷體" w:hint="eastAsia"/>
          <w:color w:val="000000"/>
          <w:sz w:val="28"/>
          <w:szCs w:val="28"/>
        </w:rPr>
        <w:t>(三)</w:t>
      </w:r>
      <w:r w:rsidRPr="00C63804">
        <w:rPr>
          <w:rFonts w:ascii="標楷體" w:eastAsia="標楷體" w:hAnsi="標楷體" w:hint="eastAsia"/>
          <w:bCs/>
          <w:color w:val="000000"/>
          <w:sz w:val="28"/>
          <w:szCs w:val="28"/>
        </w:rPr>
        <w:t>每學年</w:t>
      </w:r>
      <w:r w:rsidRPr="00C63804">
        <w:rPr>
          <w:rFonts w:ascii="標楷體" w:eastAsia="標楷體" w:hAnsi="標楷體" w:hint="eastAsia"/>
          <w:color w:val="000000"/>
          <w:sz w:val="28"/>
          <w:szCs w:val="28"/>
        </w:rPr>
        <w:t>4月及10月辦理</w:t>
      </w:r>
      <w:r w:rsidRPr="00C63804">
        <w:rPr>
          <w:rFonts w:ascii="標楷體" w:eastAsia="標楷體" w:hAnsi="標楷體" w:hint="eastAsia"/>
          <w:bCs/>
          <w:color w:val="000000"/>
          <w:sz w:val="28"/>
          <w:szCs w:val="28"/>
        </w:rPr>
        <w:t>乙次</w:t>
      </w:r>
      <w:r w:rsidRPr="00C63804">
        <w:rPr>
          <w:rFonts w:ascii="標楷體" w:eastAsia="標楷體" w:hAnsi="標楷體" w:hint="eastAsia"/>
          <w:color w:val="000000"/>
          <w:sz w:val="28"/>
          <w:szCs w:val="28"/>
        </w:rPr>
        <w:t>記名與不記名校園生活問卷調查</w:t>
      </w:r>
      <w:r w:rsidRPr="00C63804">
        <w:rPr>
          <w:rFonts w:ascii="標楷體" w:eastAsia="標楷體" w:hAnsi="標楷體" w:hint="eastAsia"/>
          <w:bCs/>
          <w:color w:val="000000"/>
          <w:sz w:val="28"/>
          <w:szCs w:val="28"/>
        </w:rPr>
        <w:t>(如附件2-1及2-2)</w:t>
      </w:r>
      <w:r w:rsidRPr="00C63804">
        <w:rPr>
          <w:rFonts w:ascii="標楷體" w:eastAsia="標楷體" w:hAnsi="標楷體" w:hint="eastAsia"/>
          <w:color w:val="000000"/>
          <w:sz w:val="28"/>
          <w:szCs w:val="28"/>
        </w:rPr>
        <w:t>，以隨機抽樣方式抽測</w:t>
      </w:r>
      <w:r w:rsidRPr="00C63804">
        <w:rPr>
          <w:rFonts w:ascii="標楷體" w:eastAsia="標楷體" w:hAnsi="標楷體" w:hint="eastAsia"/>
          <w:bCs/>
          <w:color w:val="000000"/>
          <w:sz w:val="28"/>
          <w:szCs w:val="28"/>
        </w:rPr>
        <w:t>，以發現個案時加強輔導作為，並追蹤問卷反映個案，詳予輔導。並</w:t>
      </w:r>
      <w:r w:rsidRPr="00C63804">
        <w:rPr>
          <w:rFonts w:ascii="標楷體" w:eastAsia="標楷體" w:hAnsi="標楷體" w:hint="eastAsia"/>
          <w:color w:val="000000"/>
          <w:sz w:val="28"/>
          <w:szCs w:val="28"/>
        </w:rPr>
        <w:t>於</w:t>
      </w:r>
      <w:r w:rsidRPr="00C63804">
        <w:rPr>
          <w:rFonts w:ascii="標楷體" w:eastAsia="標楷體" w:hAnsi="標楷體"/>
          <w:color w:val="000000"/>
          <w:sz w:val="28"/>
          <w:szCs w:val="28"/>
        </w:rPr>
        <w:t>5</w:t>
      </w:r>
      <w:r w:rsidRPr="00C63804">
        <w:rPr>
          <w:rFonts w:ascii="標楷體" w:eastAsia="標楷體" w:hAnsi="標楷體" w:hint="eastAsia"/>
          <w:color w:val="000000"/>
          <w:sz w:val="28"/>
          <w:szCs w:val="28"/>
        </w:rPr>
        <w:t>月30日及</w:t>
      </w:r>
      <w:r w:rsidRPr="00C63804">
        <w:rPr>
          <w:rFonts w:ascii="標楷體" w:eastAsia="標楷體" w:hAnsi="標楷體"/>
          <w:color w:val="000000"/>
          <w:sz w:val="28"/>
          <w:szCs w:val="28"/>
        </w:rPr>
        <w:t>10</w:t>
      </w:r>
      <w:r w:rsidRPr="00C63804">
        <w:rPr>
          <w:rFonts w:ascii="標楷體" w:eastAsia="標楷體" w:hAnsi="標楷體" w:hint="eastAsia"/>
          <w:color w:val="000000"/>
          <w:sz w:val="28"/>
          <w:szCs w:val="28"/>
        </w:rPr>
        <w:t>月30日前，將學校施測統計資料及輔導作為彙整送校安中心(如附件3)，並將施測、結果及輔導等情形列入重點工作。</w:t>
      </w:r>
    </w:p>
    <w:p w:rsidR="00750BD9" w:rsidRPr="008E3E53" w:rsidRDefault="00750BD9" w:rsidP="00750BD9">
      <w:pPr>
        <w:snapToGrid w:val="0"/>
        <w:spacing w:line="400" w:lineRule="exact"/>
        <w:ind w:leftChars="266" w:left="1198" w:hangingChars="200" w:hanging="560"/>
        <w:rPr>
          <w:rFonts w:ascii="標楷體" w:eastAsia="標楷體" w:hAnsi="標楷體"/>
          <w:sz w:val="28"/>
          <w:szCs w:val="28"/>
        </w:rPr>
      </w:pPr>
      <w:r w:rsidRPr="00C63804">
        <w:rPr>
          <w:rFonts w:ascii="標楷體" w:eastAsia="標楷體" w:hAnsi="標楷體" w:hint="eastAsia"/>
          <w:color w:val="000000"/>
          <w:sz w:val="28"/>
          <w:szCs w:val="28"/>
        </w:rPr>
        <w:t>(四)學校設置投訴信箱(</w:t>
      </w:r>
      <w:r w:rsidRPr="00C63804">
        <w:rPr>
          <w:rFonts w:ascii="標楷體" w:eastAsia="標楷體" w:hAnsi="標楷體"/>
          <w:color w:val="000000"/>
          <w:sz w:val="28"/>
          <w:szCs w:val="28"/>
        </w:rPr>
        <w:t>x</w:t>
      </w:r>
      <w:r w:rsidRPr="00C63804">
        <w:rPr>
          <w:rFonts w:ascii="標楷體" w:eastAsia="標楷體" w:hAnsi="標楷體" w:hint="eastAsia"/>
          <w:color w:val="000000"/>
          <w:sz w:val="28"/>
          <w:szCs w:val="28"/>
        </w:rPr>
        <w:t>80@nhps.hc.edu.tw)，建構校園反霸凌網頁，提供學生及家長投訴，並宣</w:t>
      </w:r>
      <w:r w:rsidRPr="008E3E53">
        <w:rPr>
          <w:rFonts w:ascii="標楷體" w:eastAsia="標楷體" w:hAnsi="標楷體" w:hint="eastAsia"/>
          <w:sz w:val="28"/>
          <w:szCs w:val="28"/>
        </w:rPr>
        <w:t>導相關訊息及法規(令)，遇有投訴</w:t>
      </w:r>
      <w:r>
        <w:rPr>
          <w:rFonts w:ascii="標楷體" w:eastAsia="標楷體" w:hAnsi="標楷體" w:hint="eastAsia"/>
          <w:sz w:val="28"/>
          <w:szCs w:val="28"/>
        </w:rPr>
        <w:t>即</w:t>
      </w:r>
      <w:r w:rsidRPr="008E3E53">
        <w:rPr>
          <w:rFonts w:ascii="標楷體" w:eastAsia="標楷體" w:hAnsi="標楷體" w:hint="eastAsia"/>
          <w:sz w:val="28"/>
          <w:szCs w:val="28"/>
        </w:rPr>
        <w:t>責由專人處置及輔導。</w:t>
      </w:r>
    </w:p>
    <w:p w:rsidR="00750BD9" w:rsidRPr="008E3E53" w:rsidRDefault="00750BD9" w:rsidP="00750BD9">
      <w:pPr>
        <w:spacing w:line="400" w:lineRule="exact"/>
        <w:ind w:leftChars="242" w:left="1141" w:hangingChars="200" w:hanging="560"/>
        <w:jc w:val="both"/>
        <w:rPr>
          <w:rFonts w:ascii="標楷體" w:eastAsia="標楷體" w:hAnsi="標楷體"/>
          <w:sz w:val="28"/>
          <w:szCs w:val="28"/>
        </w:rPr>
      </w:pPr>
      <w:r w:rsidRPr="008E3E53">
        <w:rPr>
          <w:rFonts w:ascii="標楷體" w:eastAsia="標楷體" w:hAnsi="標楷體" w:hint="eastAsia"/>
          <w:sz w:val="28"/>
          <w:szCs w:val="28"/>
        </w:rPr>
        <w:t>(六)發現疑似「霸凌」行為時，立即列冊查明追蹤輔導，如發現符合霸凌通報要件，並確認為霸凌個案者，即依規定通報校安系統並啟動輔導機制。</w:t>
      </w:r>
    </w:p>
    <w:p w:rsidR="00750BD9" w:rsidRPr="008E3E53" w:rsidRDefault="00750BD9" w:rsidP="00750BD9">
      <w:pPr>
        <w:spacing w:line="400" w:lineRule="exact"/>
        <w:ind w:leftChars="256" w:left="1174" w:hangingChars="200" w:hanging="560"/>
        <w:jc w:val="both"/>
        <w:rPr>
          <w:rFonts w:ascii="標楷體" w:eastAsia="標楷體" w:hAnsi="標楷體"/>
          <w:sz w:val="28"/>
          <w:szCs w:val="28"/>
        </w:rPr>
      </w:pPr>
      <w:r w:rsidRPr="008E3E53">
        <w:rPr>
          <w:rFonts w:ascii="標楷體" w:eastAsia="標楷體" w:hAnsi="標楷體" w:hint="eastAsia"/>
          <w:sz w:val="28"/>
          <w:szCs w:val="28"/>
        </w:rPr>
        <w:t>(七)</w:t>
      </w:r>
      <w:r>
        <w:rPr>
          <w:rFonts w:ascii="標楷體" w:eastAsia="標楷體" w:hAnsi="標楷體" w:hint="eastAsia"/>
          <w:sz w:val="28"/>
          <w:szCs w:val="28"/>
        </w:rPr>
        <w:t>本</w:t>
      </w:r>
      <w:r w:rsidRPr="008E3E53">
        <w:rPr>
          <w:rFonts w:ascii="標楷體" w:eastAsia="標楷體" w:hAnsi="標楷體" w:hint="eastAsia"/>
          <w:sz w:val="28"/>
          <w:szCs w:val="28"/>
        </w:rPr>
        <w:t>校學輔人員、教師，遇霸凌個案時，應主動聯繫學生家長協處。</w:t>
      </w:r>
    </w:p>
    <w:p w:rsidR="00750BD9" w:rsidRPr="008E3E53" w:rsidRDefault="00750BD9" w:rsidP="00750BD9">
      <w:pPr>
        <w:spacing w:line="400" w:lineRule="exact"/>
        <w:ind w:firstLineChars="100" w:firstLine="280"/>
        <w:rPr>
          <w:rFonts w:ascii="標楷體" w:eastAsia="標楷體" w:hAnsi="標楷體"/>
          <w:sz w:val="28"/>
          <w:szCs w:val="28"/>
        </w:rPr>
      </w:pPr>
      <w:r w:rsidRPr="008E3E53">
        <w:rPr>
          <w:rFonts w:ascii="標楷體" w:eastAsia="標楷體" w:hAnsi="標楷體" w:hint="eastAsia"/>
          <w:sz w:val="28"/>
          <w:szCs w:val="28"/>
        </w:rPr>
        <w:t>三、輔導介入：</w:t>
      </w:r>
    </w:p>
    <w:p w:rsidR="00750BD9" w:rsidRPr="008E3E53" w:rsidRDefault="00750BD9" w:rsidP="00750BD9">
      <w:pPr>
        <w:spacing w:line="400" w:lineRule="exact"/>
        <w:ind w:leftChars="266" w:left="1198" w:hangingChars="200" w:hanging="560"/>
        <w:jc w:val="both"/>
        <w:rPr>
          <w:rFonts w:ascii="標楷體" w:eastAsia="標楷體" w:hAnsi="標楷體"/>
          <w:sz w:val="28"/>
          <w:szCs w:val="28"/>
        </w:rPr>
      </w:pPr>
      <w:r w:rsidRPr="008E3E53">
        <w:rPr>
          <w:rFonts w:ascii="標楷體" w:eastAsia="標楷體" w:hAnsi="標楷體" w:hint="eastAsia"/>
          <w:sz w:val="28"/>
          <w:szCs w:val="28"/>
        </w:rPr>
        <w:t>(一)</w:t>
      </w:r>
      <w:r>
        <w:rPr>
          <w:rFonts w:ascii="標楷體" w:eastAsia="標楷體" w:hAnsi="標楷體" w:hint="eastAsia"/>
          <w:sz w:val="28"/>
          <w:szCs w:val="28"/>
        </w:rPr>
        <w:t>不</w:t>
      </w:r>
      <w:r w:rsidRPr="008E3E53">
        <w:rPr>
          <w:rFonts w:ascii="標楷體" w:eastAsia="標楷體" w:hAnsi="標楷體" w:hint="eastAsia"/>
          <w:sz w:val="28"/>
          <w:szCs w:val="28"/>
        </w:rPr>
        <w:t>定期舉辦「防制校園霸凌」研討會，邀請專家學者</w:t>
      </w:r>
      <w:r>
        <w:rPr>
          <w:rFonts w:ascii="標楷體" w:eastAsia="標楷體" w:hAnsi="標楷體" w:hint="eastAsia"/>
          <w:sz w:val="28"/>
          <w:szCs w:val="28"/>
        </w:rPr>
        <w:t>或</w:t>
      </w:r>
      <w:r w:rsidRPr="008E3E53">
        <w:rPr>
          <w:rFonts w:ascii="標楷體" w:eastAsia="標楷體" w:hAnsi="標楷體" w:hint="eastAsia"/>
          <w:sz w:val="28"/>
          <w:szCs w:val="28"/>
        </w:rPr>
        <w:t>校長，就年度所發生之個案進行研商與精進處理機制。</w:t>
      </w:r>
    </w:p>
    <w:p w:rsidR="00750BD9" w:rsidRPr="008E3E53" w:rsidRDefault="00750BD9" w:rsidP="00750BD9">
      <w:pPr>
        <w:spacing w:line="400" w:lineRule="exact"/>
        <w:ind w:leftChars="249" w:left="1211" w:hangingChars="219" w:hanging="613"/>
        <w:rPr>
          <w:rFonts w:ascii="標楷體" w:eastAsia="標楷體" w:hAnsi="標楷體"/>
          <w:sz w:val="28"/>
          <w:szCs w:val="28"/>
        </w:rPr>
      </w:pPr>
      <w:r w:rsidRPr="008E3E53">
        <w:rPr>
          <w:rFonts w:ascii="標楷體" w:eastAsia="標楷體" w:hAnsi="標楷體" w:hint="eastAsia"/>
          <w:sz w:val="28"/>
          <w:szCs w:val="28"/>
        </w:rPr>
        <w:t>(二)規劃辦理防制校園霸凌工作研討會及協調會，研擬因應策略。</w:t>
      </w:r>
    </w:p>
    <w:p w:rsidR="00750BD9" w:rsidRPr="008E3E53" w:rsidRDefault="00750BD9" w:rsidP="00750BD9">
      <w:pPr>
        <w:spacing w:line="400" w:lineRule="exact"/>
        <w:ind w:leftChars="266" w:left="1198" w:hangingChars="200" w:hanging="560"/>
        <w:jc w:val="both"/>
        <w:rPr>
          <w:rFonts w:ascii="標楷體" w:eastAsia="標楷體" w:hAnsi="標楷體"/>
          <w:sz w:val="28"/>
          <w:szCs w:val="28"/>
        </w:rPr>
      </w:pPr>
      <w:r w:rsidRPr="008E3E53">
        <w:rPr>
          <w:rFonts w:ascii="標楷體" w:eastAsia="標楷體" w:hAnsi="標楷體" w:hint="eastAsia"/>
          <w:sz w:val="28"/>
          <w:szCs w:val="28"/>
        </w:rPr>
        <w:t>(三)</w:t>
      </w:r>
      <w:r w:rsidR="00344B01">
        <w:rPr>
          <w:rFonts w:ascii="標楷體" w:eastAsia="標楷體" w:hAnsi="標楷體" w:hint="eastAsia"/>
          <w:sz w:val="28"/>
          <w:szCs w:val="28"/>
        </w:rPr>
        <w:t>學輔</w:t>
      </w:r>
      <w:r>
        <w:rPr>
          <w:rFonts w:ascii="標楷體" w:eastAsia="標楷體" w:hAnsi="標楷體" w:hint="eastAsia"/>
          <w:sz w:val="28"/>
          <w:szCs w:val="28"/>
        </w:rPr>
        <w:t>處</w:t>
      </w:r>
      <w:r w:rsidRPr="008E3E53">
        <w:rPr>
          <w:rFonts w:ascii="標楷體" w:eastAsia="標楷體" w:hAnsi="標楷體" w:hint="eastAsia"/>
          <w:sz w:val="28"/>
          <w:szCs w:val="28"/>
        </w:rPr>
        <w:t>應結合當地輔導資源中心，提供所轄學校必要防制霸凌輔導諮詢服務。</w:t>
      </w:r>
    </w:p>
    <w:p w:rsidR="00750BD9" w:rsidRPr="008E3E53" w:rsidRDefault="00750BD9" w:rsidP="00750BD9">
      <w:pPr>
        <w:spacing w:line="400" w:lineRule="exact"/>
        <w:ind w:leftChars="266" w:left="1198" w:hangingChars="200" w:hanging="560"/>
        <w:jc w:val="both"/>
        <w:rPr>
          <w:rFonts w:ascii="標楷體" w:eastAsia="標楷體" w:hAnsi="標楷體"/>
          <w:sz w:val="28"/>
          <w:szCs w:val="28"/>
        </w:rPr>
      </w:pPr>
      <w:r w:rsidRPr="008E3E53">
        <w:rPr>
          <w:rFonts w:ascii="標楷體" w:eastAsia="標楷體" w:hAnsi="標楷體" w:hint="eastAsia"/>
          <w:sz w:val="28"/>
          <w:szCs w:val="28"/>
        </w:rPr>
        <w:t>(</w:t>
      </w:r>
      <w:r>
        <w:rPr>
          <w:rFonts w:ascii="標楷體" w:eastAsia="標楷體" w:hAnsi="標楷體" w:hint="eastAsia"/>
          <w:sz w:val="28"/>
          <w:szCs w:val="28"/>
        </w:rPr>
        <w:t>四</w:t>
      </w:r>
      <w:r w:rsidRPr="008E3E53">
        <w:rPr>
          <w:rFonts w:ascii="標楷體" w:eastAsia="標楷體" w:hAnsi="標楷體" w:hint="eastAsia"/>
          <w:sz w:val="28"/>
          <w:szCs w:val="28"/>
        </w:rPr>
        <w:t>)</w:t>
      </w:r>
      <w:bookmarkStart w:id="68" w:name="OLE_LINK2"/>
      <w:r w:rsidRPr="008E3E53">
        <w:rPr>
          <w:rFonts w:ascii="標楷體" w:eastAsia="標楷體" w:hAnsi="標楷體" w:hint="eastAsia"/>
          <w:sz w:val="28"/>
          <w:szCs w:val="28"/>
        </w:rPr>
        <w:t>學生發生疑似霸凌個案，經學校防制校園霸凌因應小組會議確認，符合霸凌要件，除依校安通報系統通報外，並即成立輔導小組，成員得包括導師、</w:t>
      </w:r>
      <w:r w:rsidR="00344B01">
        <w:rPr>
          <w:rFonts w:ascii="標楷體" w:eastAsia="標楷體" w:hAnsi="標楷體" w:hint="eastAsia"/>
          <w:sz w:val="28"/>
          <w:szCs w:val="28"/>
        </w:rPr>
        <w:t>學輔</w:t>
      </w:r>
      <w:r w:rsidRPr="008E3E53">
        <w:rPr>
          <w:rFonts w:ascii="標楷體" w:eastAsia="標楷體" w:hAnsi="標楷體" w:hint="eastAsia"/>
          <w:sz w:val="28"/>
          <w:szCs w:val="28"/>
        </w:rPr>
        <w:t>人員、輔導教師、家長或視個案需要請社工人員及少年隊等加強輔導，輔導小組應就霸凌者、受凌者、旁觀者擬訂輔導計畫</w:t>
      </w:r>
      <w:bookmarkEnd w:id="68"/>
      <w:r w:rsidRPr="008E3E53">
        <w:rPr>
          <w:rFonts w:ascii="標楷體" w:eastAsia="標楷體" w:hAnsi="標楷體" w:hint="eastAsia"/>
          <w:sz w:val="28"/>
          <w:szCs w:val="28"/>
        </w:rPr>
        <w:t>，明列輔導內容、分工、期程等，並將紀錄留校備查。(如附件4)</w:t>
      </w:r>
    </w:p>
    <w:p w:rsidR="00750BD9" w:rsidRPr="008E3E53" w:rsidRDefault="00750BD9" w:rsidP="00750BD9">
      <w:pPr>
        <w:spacing w:line="400" w:lineRule="exact"/>
        <w:ind w:leftChars="266" w:left="1198" w:hangingChars="200" w:hanging="560"/>
        <w:jc w:val="both"/>
        <w:rPr>
          <w:rFonts w:ascii="標楷體" w:eastAsia="標楷體" w:hAnsi="標楷體"/>
          <w:sz w:val="28"/>
          <w:szCs w:val="28"/>
        </w:rPr>
      </w:pPr>
      <w:r w:rsidRPr="008E3E53">
        <w:rPr>
          <w:rFonts w:ascii="標楷體" w:eastAsia="標楷體" w:hAnsi="標楷體" w:hint="eastAsia"/>
          <w:sz w:val="28"/>
          <w:szCs w:val="28"/>
        </w:rPr>
        <w:t>(</w:t>
      </w:r>
      <w:r>
        <w:rPr>
          <w:rFonts w:ascii="標楷體" w:eastAsia="標楷體" w:hAnsi="標楷體" w:hint="eastAsia"/>
          <w:sz w:val="28"/>
          <w:szCs w:val="28"/>
        </w:rPr>
        <w:t>五</w:t>
      </w:r>
      <w:r w:rsidRPr="008E3E53">
        <w:rPr>
          <w:rFonts w:ascii="標楷體" w:eastAsia="標楷體" w:hAnsi="標楷體" w:hint="eastAsia"/>
          <w:sz w:val="28"/>
          <w:szCs w:val="28"/>
        </w:rPr>
        <w:t>)</w:t>
      </w:r>
      <w:r w:rsidRPr="008E3E53">
        <w:rPr>
          <w:rFonts w:ascii="標楷體" w:eastAsia="標楷體" w:hAnsi="標楷體" w:hint="eastAsia"/>
          <w:bCs/>
          <w:sz w:val="28"/>
          <w:szCs w:val="28"/>
        </w:rPr>
        <w:t>若霸凌行為屬情節嚴重之個案，應立即通報警政及社政單位協處，或得向司法機關請求協助</w:t>
      </w:r>
      <w:r w:rsidRPr="008E3E53">
        <w:rPr>
          <w:rFonts w:ascii="標楷體" w:eastAsia="標楷體" w:hAnsi="標楷體" w:hint="eastAsia"/>
          <w:sz w:val="28"/>
          <w:szCs w:val="28"/>
        </w:rPr>
        <w:t>。</w:t>
      </w:r>
    </w:p>
    <w:p w:rsidR="00750BD9" w:rsidRDefault="00750BD9" w:rsidP="00750BD9">
      <w:pPr>
        <w:spacing w:line="400" w:lineRule="exact"/>
        <w:ind w:leftChars="266" w:left="1198" w:hangingChars="200" w:hanging="560"/>
        <w:jc w:val="both"/>
        <w:rPr>
          <w:rFonts w:ascii="標楷體" w:eastAsia="標楷體" w:hAnsi="標楷體"/>
          <w:sz w:val="28"/>
          <w:szCs w:val="28"/>
        </w:rPr>
      </w:pPr>
      <w:r w:rsidRPr="008E3E53">
        <w:rPr>
          <w:rFonts w:ascii="標楷體" w:eastAsia="標楷體" w:hAnsi="標楷體" w:hint="eastAsia"/>
          <w:sz w:val="28"/>
          <w:szCs w:val="28"/>
        </w:rPr>
        <w:t>(</w:t>
      </w:r>
      <w:r>
        <w:rPr>
          <w:rFonts w:ascii="標楷體" w:eastAsia="標楷體" w:hAnsi="標楷體" w:hint="eastAsia"/>
          <w:sz w:val="28"/>
          <w:szCs w:val="28"/>
        </w:rPr>
        <w:t>六</w:t>
      </w:r>
      <w:r w:rsidRPr="008E3E53">
        <w:rPr>
          <w:rFonts w:ascii="標楷體" w:eastAsia="標楷體" w:hAnsi="標楷體" w:hint="eastAsia"/>
          <w:sz w:val="28"/>
          <w:szCs w:val="28"/>
        </w:rPr>
        <w:t>)經學校輔導評估後，對於仍無法改變偏差行為之學生，得於徵求家長同意轉介專業諮商輔導或醫療機構實施矯正與輔導；學校輔導小組仍應持續關懷並與該專業諮商輔導或醫療機構保持聯繫，定期追蹤輔導情形，必要時得洽請司法機關協處及請當地直轄市、縣(市)政府社政單位，協</w:t>
      </w:r>
      <w:r w:rsidRPr="008E3E53">
        <w:rPr>
          <w:rFonts w:ascii="標楷體" w:eastAsia="標楷體" w:hAnsi="標楷體" w:hint="eastAsia"/>
          <w:sz w:val="28"/>
          <w:szCs w:val="28"/>
        </w:rPr>
        <w:lastRenderedPageBreak/>
        <w:t>助輔導或安置。</w:t>
      </w:r>
    </w:p>
    <w:p w:rsidR="00750BD9" w:rsidRPr="008E3E53" w:rsidRDefault="00750BD9" w:rsidP="00750BD9">
      <w:pPr>
        <w:spacing w:line="400" w:lineRule="exact"/>
        <w:ind w:leftChars="266" w:left="1198" w:hangingChars="200" w:hanging="560"/>
        <w:jc w:val="both"/>
        <w:rPr>
          <w:rFonts w:ascii="標楷體" w:eastAsia="標楷體" w:hAnsi="標楷體"/>
          <w:sz w:val="28"/>
          <w:szCs w:val="28"/>
        </w:rPr>
      </w:pPr>
    </w:p>
    <w:p w:rsidR="00750BD9" w:rsidRPr="008E3E53" w:rsidRDefault="00750BD9" w:rsidP="00750BD9">
      <w:pPr>
        <w:spacing w:line="400" w:lineRule="exact"/>
        <w:jc w:val="both"/>
        <w:rPr>
          <w:rFonts w:ascii="標楷體" w:eastAsia="標楷體" w:hAnsi="標楷體"/>
          <w:sz w:val="28"/>
          <w:szCs w:val="28"/>
        </w:rPr>
      </w:pPr>
      <w:r w:rsidRPr="008E3E53">
        <w:rPr>
          <w:rFonts w:ascii="標楷體" w:eastAsia="標楷體" w:hAnsi="標楷體" w:hint="eastAsia"/>
          <w:sz w:val="28"/>
          <w:szCs w:val="28"/>
        </w:rPr>
        <w:t>陸、經費：</w:t>
      </w:r>
      <w:r>
        <w:rPr>
          <w:rFonts w:ascii="標楷體" w:eastAsia="標楷體" w:hAnsi="標楷體" w:hint="eastAsia"/>
          <w:sz w:val="28"/>
          <w:szCs w:val="28"/>
        </w:rPr>
        <w:t>依學校</w:t>
      </w:r>
      <w:r w:rsidRPr="008E3E53">
        <w:rPr>
          <w:rFonts w:ascii="標楷體" w:eastAsia="標楷體" w:hAnsi="標楷體" w:hint="eastAsia"/>
          <w:sz w:val="28"/>
          <w:szCs w:val="28"/>
        </w:rPr>
        <w:t>年度</w:t>
      </w:r>
      <w:r>
        <w:rPr>
          <w:rFonts w:ascii="標楷體" w:eastAsia="標楷體" w:hAnsi="標楷體" w:hint="eastAsia"/>
          <w:sz w:val="28"/>
          <w:szCs w:val="28"/>
        </w:rPr>
        <w:t>預算經費</w:t>
      </w:r>
      <w:r w:rsidRPr="008E3E53">
        <w:rPr>
          <w:rFonts w:ascii="標楷體" w:eastAsia="標楷體" w:hAnsi="標楷體" w:hint="eastAsia"/>
          <w:sz w:val="28"/>
          <w:szCs w:val="28"/>
        </w:rPr>
        <w:t>視情形勻支，全力推動本計畫各項工作。</w:t>
      </w:r>
    </w:p>
    <w:p w:rsidR="00750BD9" w:rsidRPr="008E3E53" w:rsidRDefault="00750BD9" w:rsidP="00750BD9">
      <w:pPr>
        <w:spacing w:line="400" w:lineRule="exact"/>
        <w:ind w:leftChars="117" w:left="841" w:hangingChars="200" w:hanging="560"/>
        <w:jc w:val="both"/>
        <w:rPr>
          <w:rFonts w:ascii="標楷體" w:eastAsia="標楷體" w:hAnsi="標楷體"/>
          <w:bCs/>
          <w:sz w:val="28"/>
          <w:szCs w:val="28"/>
        </w:rPr>
      </w:pPr>
    </w:p>
    <w:p w:rsidR="00750BD9" w:rsidRDefault="00750BD9" w:rsidP="00750BD9">
      <w:pPr>
        <w:spacing w:line="400" w:lineRule="exact"/>
        <w:ind w:left="2834" w:hangingChars="1012" w:hanging="2834"/>
        <w:jc w:val="both"/>
        <w:rPr>
          <w:rFonts w:ascii="標楷體" w:eastAsia="標楷體" w:hAnsi="標楷體"/>
          <w:bCs/>
          <w:sz w:val="28"/>
          <w:szCs w:val="28"/>
        </w:rPr>
      </w:pPr>
      <w:r w:rsidRPr="008E3E53">
        <w:rPr>
          <w:rFonts w:ascii="標楷體" w:eastAsia="標楷體" w:hAnsi="標楷體" w:hint="eastAsia"/>
          <w:bCs/>
          <w:sz w:val="28"/>
          <w:szCs w:val="28"/>
        </w:rPr>
        <w:t>柒、訪視與考評：</w:t>
      </w:r>
    </w:p>
    <w:p w:rsidR="00750BD9" w:rsidRDefault="00750BD9" w:rsidP="00750BD9">
      <w:pPr>
        <w:spacing w:line="400" w:lineRule="exact"/>
        <w:ind w:leftChars="115" w:left="850" w:hangingChars="205" w:hanging="574"/>
        <w:jc w:val="both"/>
        <w:rPr>
          <w:rFonts w:ascii="標楷體" w:eastAsia="標楷體" w:hAnsi="標楷體"/>
          <w:bCs/>
          <w:sz w:val="28"/>
          <w:szCs w:val="28"/>
        </w:rPr>
      </w:pPr>
      <w:r>
        <w:rPr>
          <w:rFonts w:ascii="標楷體" w:eastAsia="標楷體" w:hAnsi="標楷體"/>
          <w:bCs/>
          <w:sz w:val="28"/>
          <w:szCs w:val="28"/>
        </w:rPr>
        <w:t>一</w:t>
      </w:r>
      <w:r>
        <w:rPr>
          <w:rFonts w:ascii="標楷體" w:eastAsia="標楷體" w:hAnsi="標楷體" w:hint="eastAsia"/>
          <w:bCs/>
          <w:sz w:val="28"/>
          <w:szCs w:val="28"/>
        </w:rPr>
        <w:t>、自行檢視計畫與步驟，模擬進行方式及作法，以達臨危不亂、按部就班處理事件，並觀摩他校作法，以提昇處事能力。</w:t>
      </w:r>
    </w:p>
    <w:p w:rsidR="00750BD9" w:rsidRPr="008E3E53" w:rsidRDefault="00750BD9" w:rsidP="00750BD9">
      <w:pPr>
        <w:spacing w:line="400" w:lineRule="exact"/>
        <w:ind w:leftChars="115" w:left="850" w:hangingChars="205" w:hanging="574"/>
        <w:jc w:val="both"/>
        <w:rPr>
          <w:rFonts w:ascii="標楷體" w:eastAsia="標楷體" w:hAnsi="標楷體"/>
          <w:bCs/>
          <w:sz w:val="28"/>
          <w:szCs w:val="28"/>
        </w:rPr>
      </w:pPr>
      <w:r>
        <w:rPr>
          <w:rFonts w:ascii="標楷體" w:eastAsia="標楷體" w:hAnsi="標楷體"/>
          <w:bCs/>
          <w:sz w:val="28"/>
          <w:szCs w:val="28"/>
        </w:rPr>
        <w:t>二</w:t>
      </w:r>
      <w:r>
        <w:rPr>
          <w:rFonts w:ascii="標楷體" w:eastAsia="標楷體" w:hAnsi="標楷體" w:hint="eastAsia"/>
          <w:bCs/>
          <w:sz w:val="28"/>
          <w:szCs w:val="28"/>
        </w:rPr>
        <w:t>、</w:t>
      </w:r>
      <w:r>
        <w:rPr>
          <w:rFonts w:ascii="標楷體" w:eastAsia="標楷體" w:hAnsi="標楷體"/>
          <w:bCs/>
          <w:sz w:val="28"/>
          <w:szCs w:val="28"/>
        </w:rPr>
        <w:t>配合</w:t>
      </w:r>
      <w:r>
        <w:rPr>
          <w:rFonts w:ascii="標楷體" w:eastAsia="標楷體" w:hAnsi="標楷體" w:hint="eastAsia"/>
          <w:bCs/>
          <w:sz w:val="28"/>
          <w:szCs w:val="28"/>
        </w:rPr>
        <w:t>上級</w:t>
      </w:r>
      <w:r w:rsidRPr="008E3E53">
        <w:rPr>
          <w:rFonts w:ascii="標楷體" w:eastAsia="標楷體" w:hAnsi="標楷體" w:hint="eastAsia"/>
          <w:bCs/>
          <w:sz w:val="28"/>
          <w:szCs w:val="28"/>
        </w:rPr>
        <w:t>訪視與考評</w:t>
      </w:r>
      <w:r>
        <w:rPr>
          <w:rFonts w:ascii="標楷體" w:eastAsia="標楷體" w:hAnsi="標楷體" w:hint="eastAsia"/>
          <w:bCs/>
          <w:sz w:val="28"/>
          <w:szCs w:val="28"/>
        </w:rPr>
        <w:t>，將</w:t>
      </w:r>
      <w:r w:rsidRPr="008E3E53">
        <w:rPr>
          <w:rFonts w:ascii="標楷體" w:eastAsia="標楷體" w:hAnsi="標楷體" w:hint="eastAsia"/>
          <w:bCs/>
          <w:sz w:val="28"/>
          <w:szCs w:val="28"/>
        </w:rPr>
        <w:t>其訪視</w:t>
      </w:r>
      <w:r>
        <w:rPr>
          <w:rFonts w:ascii="標楷體" w:eastAsia="標楷體" w:hAnsi="標楷體" w:hint="eastAsia"/>
          <w:bCs/>
          <w:sz w:val="28"/>
          <w:szCs w:val="28"/>
        </w:rPr>
        <w:t>結果及優缺點</w:t>
      </w:r>
      <w:r w:rsidRPr="008E3E53">
        <w:rPr>
          <w:rFonts w:ascii="標楷體" w:eastAsia="標楷體" w:hAnsi="標楷體" w:hint="eastAsia"/>
          <w:bCs/>
          <w:sz w:val="28"/>
          <w:szCs w:val="28"/>
        </w:rPr>
        <w:t>列為</w:t>
      </w:r>
      <w:r>
        <w:rPr>
          <w:rFonts w:ascii="標楷體" w:eastAsia="標楷體" w:hAnsi="標楷體" w:hint="eastAsia"/>
          <w:bCs/>
          <w:sz w:val="28"/>
          <w:szCs w:val="28"/>
        </w:rPr>
        <w:t>本校日後改進</w:t>
      </w:r>
      <w:r w:rsidRPr="008E3E53">
        <w:rPr>
          <w:rFonts w:ascii="標楷體" w:eastAsia="標楷體" w:hAnsi="標楷體" w:hint="eastAsia"/>
          <w:bCs/>
          <w:sz w:val="28"/>
          <w:szCs w:val="28"/>
        </w:rPr>
        <w:t>之主要參據。</w:t>
      </w:r>
    </w:p>
    <w:p w:rsidR="00750BD9" w:rsidRPr="008E3E53" w:rsidRDefault="00750BD9" w:rsidP="00750BD9">
      <w:pPr>
        <w:spacing w:line="400" w:lineRule="exact"/>
        <w:ind w:left="840" w:hangingChars="300" w:hanging="840"/>
        <w:jc w:val="both"/>
        <w:rPr>
          <w:rFonts w:ascii="標楷體" w:eastAsia="標楷體" w:hAnsi="標楷體"/>
          <w:sz w:val="28"/>
          <w:szCs w:val="28"/>
        </w:rPr>
      </w:pPr>
      <w:r w:rsidRPr="008E3E53">
        <w:rPr>
          <w:rFonts w:ascii="標楷體" w:eastAsia="標楷體" w:hAnsi="標楷體" w:hint="eastAsia"/>
          <w:bCs/>
          <w:sz w:val="28"/>
          <w:szCs w:val="28"/>
        </w:rPr>
        <w:t xml:space="preserve"> </w:t>
      </w:r>
    </w:p>
    <w:p w:rsidR="00750BD9" w:rsidRPr="008E3E53" w:rsidRDefault="00750BD9" w:rsidP="00750BD9">
      <w:pPr>
        <w:spacing w:line="400" w:lineRule="exact"/>
        <w:jc w:val="both"/>
        <w:rPr>
          <w:rFonts w:ascii="標楷體" w:eastAsia="標楷體" w:hAnsi="標楷體"/>
          <w:sz w:val="28"/>
          <w:szCs w:val="28"/>
        </w:rPr>
      </w:pPr>
      <w:r w:rsidRPr="008E3E53">
        <w:rPr>
          <w:rFonts w:ascii="標楷體" w:eastAsia="標楷體" w:hAnsi="標楷體" w:hint="eastAsia"/>
          <w:sz w:val="28"/>
          <w:szCs w:val="28"/>
        </w:rPr>
        <w:t>捌、一般規定：</w:t>
      </w:r>
    </w:p>
    <w:p w:rsidR="00750BD9" w:rsidRPr="008E3E53" w:rsidRDefault="00750BD9" w:rsidP="00750BD9">
      <w:pPr>
        <w:spacing w:line="400" w:lineRule="exact"/>
        <w:ind w:leftChars="133" w:left="879" w:hangingChars="200" w:hanging="560"/>
        <w:jc w:val="both"/>
        <w:rPr>
          <w:rFonts w:ascii="標楷體" w:eastAsia="標楷體" w:hAnsi="標楷體"/>
          <w:sz w:val="28"/>
          <w:szCs w:val="28"/>
        </w:rPr>
      </w:pPr>
      <w:r w:rsidRPr="008E3E53">
        <w:rPr>
          <w:rFonts w:ascii="標楷體" w:eastAsia="標楷體" w:hAnsi="標楷體" w:hint="eastAsia"/>
          <w:sz w:val="28"/>
          <w:szCs w:val="28"/>
        </w:rPr>
        <w:t>一、學校依據督考單位所訂頒之計畫及專案宣導活動，密集規劃辦理宣教，透過活潑、多樣化活動，建立學生正確認知。</w:t>
      </w:r>
    </w:p>
    <w:p w:rsidR="00750BD9" w:rsidRPr="008E3E53" w:rsidRDefault="00750BD9" w:rsidP="00750BD9">
      <w:pPr>
        <w:spacing w:line="400" w:lineRule="exact"/>
        <w:ind w:leftChars="149" w:left="834" w:hangingChars="170" w:hanging="476"/>
        <w:jc w:val="both"/>
        <w:rPr>
          <w:rFonts w:ascii="標楷體" w:eastAsia="標楷體" w:hAnsi="標楷體"/>
          <w:kern w:val="0"/>
          <w:sz w:val="28"/>
          <w:szCs w:val="28"/>
          <w:lang w:val="zh-TW"/>
        </w:rPr>
      </w:pPr>
      <w:r>
        <w:rPr>
          <w:rFonts w:ascii="標楷體" w:eastAsia="標楷體" w:hAnsi="標楷體" w:hint="eastAsia"/>
          <w:sz w:val="28"/>
          <w:szCs w:val="28"/>
        </w:rPr>
        <w:t>二</w:t>
      </w:r>
      <w:r w:rsidRPr="008E3E53">
        <w:rPr>
          <w:rFonts w:ascii="標楷體" w:eastAsia="標楷體" w:hAnsi="標楷體" w:hint="eastAsia"/>
          <w:sz w:val="28"/>
          <w:szCs w:val="28"/>
        </w:rPr>
        <w:t>、防制校園霸凌具體分工措施表</w:t>
      </w:r>
      <w:r w:rsidRPr="008E3E53">
        <w:rPr>
          <w:rFonts w:ascii="標楷體" w:eastAsia="標楷體" w:hAnsi="標楷體" w:hint="eastAsia"/>
          <w:kern w:val="0"/>
          <w:sz w:val="28"/>
          <w:szCs w:val="28"/>
          <w:lang w:val="zh-TW"/>
        </w:rPr>
        <w:t>如附件5。</w:t>
      </w:r>
    </w:p>
    <w:p w:rsidR="00750BD9" w:rsidRPr="008E3E53" w:rsidRDefault="00750BD9" w:rsidP="00750BD9">
      <w:pPr>
        <w:spacing w:line="400" w:lineRule="exact"/>
        <w:ind w:leftChars="149" w:left="834" w:hangingChars="170" w:hanging="476"/>
        <w:jc w:val="both"/>
        <w:rPr>
          <w:rFonts w:ascii="標楷體" w:eastAsia="標楷體" w:hAnsi="標楷體"/>
          <w:kern w:val="0"/>
          <w:sz w:val="28"/>
          <w:szCs w:val="28"/>
          <w:lang w:val="zh-TW"/>
        </w:rPr>
      </w:pPr>
      <w:r>
        <w:rPr>
          <w:rFonts w:ascii="標楷體" w:eastAsia="標楷體" w:hAnsi="標楷體" w:hint="eastAsia"/>
          <w:kern w:val="0"/>
          <w:sz w:val="28"/>
          <w:szCs w:val="28"/>
          <w:lang w:val="zh-TW"/>
        </w:rPr>
        <w:t>三</w:t>
      </w:r>
      <w:r w:rsidRPr="008E3E53">
        <w:rPr>
          <w:rFonts w:ascii="標楷體" w:eastAsia="標楷體" w:hAnsi="標楷體" w:hint="eastAsia"/>
          <w:kern w:val="0"/>
          <w:sz w:val="28"/>
          <w:szCs w:val="28"/>
          <w:lang w:val="zh-TW"/>
        </w:rPr>
        <w:t>、其他配套措施：</w:t>
      </w:r>
    </w:p>
    <w:p w:rsidR="00750BD9" w:rsidRPr="008E3E53" w:rsidRDefault="00750BD9" w:rsidP="00750BD9">
      <w:pPr>
        <w:spacing w:line="400" w:lineRule="exact"/>
        <w:ind w:leftChars="159" w:left="1418" w:hangingChars="370" w:hanging="1036"/>
        <w:jc w:val="both"/>
        <w:rPr>
          <w:rFonts w:ascii="標楷體" w:eastAsia="標楷體" w:hAnsi="標楷體"/>
          <w:kern w:val="0"/>
          <w:sz w:val="28"/>
          <w:szCs w:val="28"/>
          <w:lang w:val="zh-TW"/>
        </w:rPr>
      </w:pPr>
      <w:r w:rsidRPr="008E3E53">
        <w:rPr>
          <w:rFonts w:ascii="標楷體" w:eastAsia="標楷體" w:hAnsi="標楷體" w:hint="eastAsia"/>
          <w:kern w:val="0"/>
          <w:sz w:val="28"/>
          <w:szCs w:val="28"/>
          <w:lang w:val="zh-TW"/>
        </w:rPr>
        <w:t xml:space="preserve">  (一)在研習辦理上，應著重於職司分層辦理，使各級人員均能明瞭職務上</w:t>
      </w:r>
      <w:r>
        <w:rPr>
          <w:rFonts w:ascii="標楷體" w:eastAsia="標楷體" w:hAnsi="標楷體" w:hint="eastAsia"/>
          <w:kern w:val="0"/>
          <w:sz w:val="28"/>
          <w:szCs w:val="28"/>
          <w:lang w:val="zh-TW"/>
        </w:rPr>
        <w:t xml:space="preserve"> </w:t>
      </w:r>
      <w:r w:rsidRPr="008E3E53">
        <w:rPr>
          <w:rFonts w:ascii="標楷體" w:eastAsia="標楷體" w:hAnsi="標楷體" w:hint="eastAsia"/>
          <w:kern w:val="0"/>
          <w:sz w:val="28"/>
          <w:szCs w:val="28"/>
          <w:lang w:val="zh-TW"/>
        </w:rPr>
        <w:t>應有之責任與義務。</w:t>
      </w:r>
    </w:p>
    <w:p w:rsidR="00750BD9" w:rsidRPr="008E3E53" w:rsidRDefault="00750BD9" w:rsidP="00750BD9">
      <w:pPr>
        <w:spacing w:line="400" w:lineRule="exact"/>
        <w:ind w:leftChars="257" w:left="1093" w:hangingChars="170" w:hanging="476"/>
        <w:jc w:val="both"/>
        <w:rPr>
          <w:rFonts w:ascii="標楷體" w:eastAsia="標楷體" w:hAnsi="標楷體"/>
          <w:kern w:val="0"/>
          <w:sz w:val="28"/>
          <w:szCs w:val="28"/>
          <w:lang w:val="zh-TW"/>
        </w:rPr>
      </w:pPr>
      <w:r w:rsidRPr="008E3E53">
        <w:rPr>
          <w:rFonts w:ascii="標楷體" w:eastAsia="標楷體" w:hAnsi="標楷體" w:hint="eastAsia"/>
          <w:kern w:val="0"/>
          <w:sz w:val="28"/>
          <w:szCs w:val="28"/>
          <w:lang w:val="zh-TW"/>
        </w:rPr>
        <w:t>(二)在通報作為上，除應講求時效，注重正確性外，更應防範資料外洩，以確保當事人之隱私。</w:t>
      </w:r>
    </w:p>
    <w:p w:rsidR="00750BD9" w:rsidRPr="008E3E53" w:rsidRDefault="00750BD9" w:rsidP="00750BD9">
      <w:pPr>
        <w:spacing w:line="400" w:lineRule="exact"/>
        <w:jc w:val="both"/>
        <w:rPr>
          <w:rFonts w:ascii="標楷體" w:eastAsia="標楷體" w:hAnsi="標楷體"/>
          <w:sz w:val="28"/>
          <w:szCs w:val="28"/>
        </w:rPr>
      </w:pPr>
      <w:r w:rsidRPr="008E3E53">
        <w:rPr>
          <w:rFonts w:ascii="標楷體" w:eastAsia="標楷體" w:hAnsi="標楷體" w:hint="eastAsia"/>
          <w:sz w:val="28"/>
          <w:szCs w:val="28"/>
        </w:rPr>
        <w:t>玖、本計畫如有未盡事宜，另行補充或修訂之。</w:t>
      </w:r>
    </w:p>
    <w:p w:rsidR="00750BD9" w:rsidRDefault="00750BD9" w:rsidP="00750BD9">
      <w:pPr>
        <w:spacing w:line="400" w:lineRule="exact"/>
        <w:jc w:val="both"/>
        <w:rPr>
          <w:rFonts w:ascii="標楷體" w:eastAsia="標楷體" w:hAnsi="標楷體"/>
          <w:sz w:val="28"/>
          <w:szCs w:val="28"/>
        </w:rPr>
        <w:sectPr w:rsidR="00750BD9" w:rsidSect="00BA0C2B">
          <w:pgSz w:w="11906" w:h="16838"/>
          <w:pgMar w:top="1440" w:right="1080" w:bottom="1440" w:left="1080" w:header="851" w:footer="992" w:gutter="0"/>
          <w:cols w:space="425"/>
          <w:docGrid w:type="linesAndChars" w:linePitch="360"/>
        </w:sectPr>
      </w:pPr>
    </w:p>
    <w:p w:rsidR="00750BD9" w:rsidRDefault="00750BD9" w:rsidP="00750BD9">
      <w:pPr>
        <w:spacing w:line="400" w:lineRule="exact"/>
        <w:jc w:val="both"/>
        <w:rPr>
          <w:rFonts w:ascii="標楷體" w:eastAsia="標楷體" w:hAnsi="標楷體"/>
          <w:sz w:val="28"/>
          <w:szCs w:val="28"/>
        </w:rPr>
      </w:pPr>
    </w:p>
    <w:p w:rsidR="00750BD9" w:rsidRPr="008E3E53" w:rsidRDefault="00750BD9" w:rsidP="00750BD9">
      <w:pPr>
        <w:spacing w:line="480" w:lineRule="exact"/>
        <w:jc w:val="both"/>
        <w:rPr>
          <w:rFonts w:ascii="標楷體" w:eastAsia="標楷體" w:hAnsi="標楷體"/>
        </w:rPr>
      </w:pPr>
      <w:r w:rsidRPr="008E3E53">
        <w:rPr>
          <w:rFonts w:ascii="標楷體" w:eastAsia="標楷體" w:hAnsi="標楷體" w:hint="eastAsia"/>
        </w:rPr>
        <w:t>附件1</w:t>
      </w:r>
    </w:p>
    <w:p w:rsidR="00750BD9" w:rsidRPr="008E3E53" w:rsidRDefault="00DF4063" w:rsidP="00750BD9">
      <w:pPr>
        <w:spacing w:line="480" w:lineRule="exact"/>
        <w:jc w:val="center"/>
        <w:rPr>
          <w:rFonts w:ascii="標楷體" w:eastAsia="標楷體" w:hAnsi="標楷體"/>
          <w:sz w:val="20"/>
          <w:szCs w:val="20"/>
        </w:rPr>
      </w:pPr>
      <w:r>
        <w:rPr>
          <w:rFonts w:ascii="標楷體" w:eastAsia="標楷體" w:hAnsi="標楷體"/>
          <w:noProof/>
          <w:sz w:val="28"/>
        </w:rPr>
        <mc:AlternateContent>
          <mc:Choice Requires="wpc">
            <w:drawing>
              <wp:anchor distT="0" distB="0" distL="114300" distR="114300" simplePos="0" relativeHeight="251819520" behindDoc="0" locked="0" layoutInCell="1" allowOverlap="1" wp14:anchorId="4019926E" wp14:editId="301352D7">
                <wp:simplePos x="0" y="0"/>
                <wp:positionH relativeFrom="character">
                  <wp:posOffset>-2002155</wp:posOffset>
                </wp:positionH>
                <wp:positionV relativeFrom="line">
                  <wp:posOffset>252095</wp:posOffset>
                </wp:positionV>
                <wp:extent cx="6325235" cy="8388985"/>
                <wp:effectExtent l="0" t="0" r="37465" b="0"/>
                <wp:wrapNone/>
                <wp:docPr id="95" name="畫布 289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60" name="Rectangle 19"/>
                        <wps:cNvSpPr>
                          <a:spLocks noChangeArrowheads="1"/>
                        </wps:cNvSpPr>
                        <wps:spPr bwMode="auto">
                          <a:xfrm>
                            <a:off x="50165" y="238760"/>
                            <a:ext cx="370205" cy="1368425"/>
                          </a:xfrm>
                          <a:prstGeom prst="rect">
                            <a:avLst/>
                          </a:prstGeom>
                          <a:solidFill>
                            <a:srgbClr val="FFFF00"/>
                          </a:solidFill>
                          <a:ln w="9525">
                            <a:solidFill>
                              <a:srgbClr val="000000"/>
                            </a:solidFill>
                            <a:miter lim="800000"/>
                            <a:headEnd/>
                            <a:tailEnd/>
                          </a:ln>
                          <a:effectLst>
                            <a:outerShdw dist="12700" algn="ctr" rotWithShape="0">
                              <a:srgbClr val="808080"/>
                            </a:outerShdw>
                          </a:effectLst>
                        </wps:spPr>
                        <wps:txbx>
                          <w:txbxContent>
                            <w:p w:rsidR="00595AD1" w:rsidRPr="00B722B0" w:rsidRDefault="00595AD1" w:rsidP="00750BD9">
                              <w:pPr>
                                <w:autoSpaceDE w:val="0"/>
                                <w:autoSpaceDN w:val="0"/>
                                <w:adjustRightInd w:val="0"/>
                                <w:jc w:val="center"/>
                                <w:rPr>
                                  <w:rFonts w:ascii="Arial" w:eastAsia="標楷體" w:hAnsi="標楷體" w:cs="標楷體"/>
                                  <w:b/>
                                  <w:bCs/>
                                  <w:color w:val="000000"/>
                                  <w:sz w:val="30"/>
                                  <w:szCs w:val="32"/>
                                  <w:lang w:val="zh-TW"/>
                                </w:rPr>
                              </w:pPr>
                              <w:r w:rsidRPr="00B722B0">
                                <w:rPr>
                                  <w:rFonts w:ascii="Arial" w:eastAsia="標楷體" w:hAnsi="標楷體" w:cs="標楷體" w:hint="eastAsia"/>
                                  <w:b/>
                                  <w:bCs/>
                                  <w:color w:val="000000"/>
                                  <w:sz w:val="30"/>
                                  <w:szCs w:val="32"/>
                                  <w:lang w:val="zh-TW"/>
                                </w:rPr>
                                <w:t>發</w:t>
                              </w:r>
                            </w:p>
                            <w:p w:rsidR="00595AD1" w:rsidRPr="00B722B0" w:rsidRDefault="00595AD1" w:rsidP="00750BD9">
                              <w:pPr>
                                <w:autoSpaceDE w:val="0"/>
                                <w:autoSpaceDN w:val="0"/>
                                <w:adjustRightInd w:val="0"/>
                                <w:jc w:val="center"/>
                                <w:rPr>
                                  <w:rFonts w:ascii="Arial" w:eastAsia="標楷體" w:hAnsi="標楷體" w:cs="標楷體"/>
                                  <w:b/>
                                  <w:bCs/>
                                  <w:color w:val="000000"/>
                                  <w:sz w:val="30"/>
                                  <w:szCs w:val="32"/>
                                  <w:lang w:val="zh-TW"/>
                                </w:rPr>
                              </w:pPr>
                              <w:r w:rsidRPr="00B722B0">
                                <w:rPr>
                                  <w:rFonts w:ascii="Arial" w:eastAsia="標楷體" w:hAnsi="標楷體" w:cs="標楷體" w:hint="eastAsia"/>
                                  <w:b/>
                                  <w:bCs/>
                                  <w:color w:val="000000"/>
                                  <w:sz w:val="30"/>
                                  <w:szCs w:val="32"/>
                                  <w:lang w:val="zh-TW"/>
                                </w:rPr>
                                <w:t>現</w:t>
                              </w:r>
                            </w:p>
                            <w:p w:rsidR="00595AD1" w:rsidRPr="00B722B0" w:rsidRDefault="00595AD1" w:rsidP="00750BD9">
                              <w:pPr>
                                <w:autoSpaceDE w:val="0"/>
                                <w:autoSpaceDN w:val="0"/>
                                <w:adjustRightInd w:val="0"/>
                                <w:jc w:val="center"/>
                                <w:rPr>
                                  <w:rFonts w:ascii="Arial" w:eastAsia="標楷體" w:hAnsi="標楷體" w:cs="標楷體"/>
                                  <w:b/>
                                  <w:bCs/>
                                  <w:color w:val="000000"/>
                                  <w:sz w:val="30"/>
                                  <w:szCs w:val="32"/>
                                  <w:lang w:val="zh-TW"/>
                                </w:rPr>
                              </w:pPr>
                              <w:r w:rsidRPr="00B722B0">
                                <w:rPr>
                                  <w:rFonts w:ascii="Arial" w:eastAsia="標楷體" w:hAnsi="標楷體" w:cs="標楷體" w:hint="eastAsia"/>
                                  <w:b/>
                                  <w:bCs/>
                                  <w:color w:val="000000"/>
                                  <w:sz w:val="30"/>
                                  <w:szCs w:val="32"/>
                                  <w:lang w:val="zh-TW"/>
                                </w:rPr>
                                <w:t>期</w:t>
                              </w:r>
                            </w:p>
                          </w:txbxContent>
                        </wps:txbx>
                        <wps:bodyPr rot="0" vert="horz" wrap="none" lIns="85039" tIns="42520" rIns="85039" bIns="42520" anchor="ctr" anchorCtr="0" upright="1">
                          <a:noAutofit/>
                        </wps:bodyPr>
                      </wps:wsp>
                      <wps:wsp>
                        <wps:cNvPr id="161" name="Line 20"/>
                        <wps:cNvCnPr>
                          <a:cxnSpLocks noChangeShapeType="1"/>
                        </wps:cNvCnPr>
                        <wps:spPr bwMode="auto">
                          <a:xfrm flipH="1">
                            <a:off x="177800" y="1673225"/>
                            <a:ext cx="7620" cy="119126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62" name="Rectangle 21"/>
                        <wps:cNvSpPr>
                          <a:spLocks noChangeArrowheads="1"/>
                        </wps:cNvSpPr>
                        <wps:spPr bwMode="auto">
                          <a:xfrm>
                            <a:off x="0" y="2864485"/>
                            <a:ext cx="406400" cy="1371600"/>
                          </a:xfrm>
                          <a:prstGeom prst="rect">
                            <a:avLst/>
                          </a:prstGeom>
                          <a:solidFill>
                            <a:srgbClr val="FFFF00"/>
                          </a:solidFill>
                          <a:ln w="9525">
                            <a:solidFill>
                              <a:srgbClr val="000000"/>
                            </a:solidFill>
                            <a:miter lim="800000"/>
                            <a:headEnd/>
                            <a:tailEnd/>
                          </a:ln>
                          <a:effectLst>
                            <a:outerShdw dist="12700" algn="ctr" rotWithShape="0">
                              <a:srgbClr val="808080"/>
                            </a:outerShdw>
                          </a:effectLst>
                        </wps:spPr>
                        <wps:txbx>
                          <w:txbxContent>
                            <w:p w:rsidR="00595AD1" w:rsidRPr="00B722B0" w:rsidRDefault="00595AD1" w:rsidP="00750BD9">
                              <w:pPr>
                                <w:autoSpaceDE w:val="0"/>
                                <w:autoSpaceDN w:val="0"/>
                                <w:adjustRightInd w:val="0"/>
                                <w:jc w:val="center"/>
                                <w:rPr>
                                  <w:rFonts w:ascii="Arial" w:eastAsia="標楷體" w:hAnsi="標楷體" w:cs="標楷體"/>
                                  <w:b/>
                                  <w:bCs/>
                                  <w:color w:val="000000"/>
                                  <w:sz w:val="30"/>
                                  <w:szCs w:val="32"/>
                                  <w:lang w:val="zh-TW"/>
                                </w:rPr>
                              </w:pPr>
                              <w:r w:rsidRPr="00B722B0">
                                <w:rPr>
                                  <w:rFonts w:ascii="Arial" w:eastAsia="標楷體" w:hAnsi="標楷體" w:cs="標楷體" w:hint="eastAsia"/>
                                  <w:b/>
                                  <w:bCs/>
                                  <w:color w:val="000000"/>
                                  <w:sz w:val="30"/>
                                  <w:szCs w:val="32"/>
                                  <w:lang w:val="zh-TW"/>
                                </w:rPr>
                                <w:t>處理</w:t>
                              </w:r>
                            </w:p>
                            <w:p w:rsidR="00595AD1" w:rsidRPr="00B722B0" w:rsidRDefault="00595AD1" w:rsidP="00750BD9">
                              <w:pPr>
                                <w:autoSpaceDE w:val="0"/>
                                <w:autoSpaceDN w:val="0"/>
                                <w:adjustRightInd w:val="0"/>
                                <w:jc w:val="center"/>
                                <w:rPr>
                                  <w:rFonts w:ascii="Arial" w:eastAsia="標楷體" w:hAnsi="標楷體" w:cs="標楷體"/>
                                  <w:b/>
                                  <w:bCs/>
                                  <w:color w:val="000000"/>
                                  <w:sz w:val="30"/>
                                  <w:szCs w:val="32"/>
                                  <w:lang w:val="zh-TW"/>
                                </w:rPr>
                              </w:pPr>
                              <w:r w:rsidRPr="00B722B0">
                                <w:rPr>
                                  <w:rFonts w:ascii="Arial" w:eastAsia="標楷體" w:hAnsi="標楷體" w:cs="標楷體" w:hint="eastAsia"/>
                                  <w:b/>
                                  <w:bCs/>
                                  <w:color w:val="000000"/>
                                  <w:sz w:val="30"/>
                                  <w:szCs w:val="32"/>
                                  <w:lang w:val="zh-TW"/>
                                </w:rPr>
                                <w:t>期</w:t>
                              </w:r>
                            </w:p>
                          </w:txbxContent>
                        </wps:txbx>
                        <wps:bodyPr rot="0" vert="horz" wrap="square" lIns="85039" tIns="42520" rIns="85039" bIns="42520" anchor="ctr" anchorCtr="0" upright="1">
                          <a:noAutofit/>
                        </wps:bodyPr>
                      </wps:wsp>
                      <wps:wsp>
                        <wps:cNvPr id="163" name="Line 22"/>
                        <wps:cNvCnPr>
                          <a:cxnSpLocks noChangeShapeType="1"/>
                        </wps:cNvCnPr>
                        <wps:spPr bwMode="auto">
                          <a:xfrm>
                            <a:off x="182880" y="4245610"/>
                            <a:ext cx="1270" cy="188214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64" name="Rectangle 23"/>
                        <wps:cNvSpPr>
                          <a:spLocks noChangeArrowheads="1"/>
                        </wps:cNvSpPr>
                        <wps:spPr bwMode="auto">
                          <a:xfrm>
                            <a:off x="0" y="6164580"/>
                            <a:ext cx="370840" cy="1386205"/>
                          </a:xfrm>
                          <a:prstGeom prst="rect">
                            <a:avLst/>
                          </a:prstGeom>
                          <a:solidFill>
                            <a:srgbClr val="FFFF00"/>
                          </a:solidFill>
                          <a:ln w="9525">
                            <a:solidFill>
                              <a:srgbClr val="000000"/>
                            </a:solidFill>
                            <a:miter lim="800000"/>
                            <a:headEnd/>
                            <a:tailEnd/>
                          </a:ln>
                          <a:effectLst>
                            <a:outerShdw dist="12700" algn="ctr" rotWithShape="0">
                              <a:srgbClr val="808080"/>
                            </a:outerShdw>
                          </a:effectLst>
                        </wps:spPr>
                        <wps:txbx>
                          <w:txbxContent>
                            <w:p w:rsidR="00595AD1" w:rsidRPr="00B722B0" w:rsidRDefault="00595AD1" w:rsidP="00750BD9">
                              <w:pPr>
                                <w:autoSpaceDE w:val="0"/>
                                <w:autoSpaceDN w:val="0"/>
                                <w:adjustRightInd w:val="0"/>
                                <w:jc w:val="center"/>
                                <w:rPr>
                                  <w:rFonts w:ascii="Arial" w:eastAsia="標楷體" w:hAnsi="標楷體" w:cs="標楷體"/>
                                  <w:b/>
                                  <w:bCs/>
                                  <w:color w:val="000000"/>
                                  <w:sz w:val="30"/>
                                  <w:szCs w:val="32"/>
                                  <w:lang w:val="zh-TW"/>
                                </w:rPr>
                              </w:pPr>
                              <w:r w:rsidRPr="00B722B0">
                                <w:rPr>
                                  <w:rFonts w:ascii="Arial" w:eastAsia="標楷體" w:hAnsi="標楷體" w:cs="標楷體" w:hint="eastAsia"/>
                                  <w:b/>
                                  <w:bCs/>
                                  <w:color w:val="000000"/>
                                  <w:sz w:val="30"/>
                                  <w:szCs w:val="32"/>
                                  <w:lang w:val="zh-TW"/>
                                </w:rPr>
                                <w:t>追</w:t>
                              </w:r>
                            </w:p>
                            <w:p w:rsidR="00595AD1" w:rsidRPr="00B722B0" w:rsidRDefault="00595AD1" w:rsidP="00750BD9">
                              <w:pPr>
                                <w:autoSpaceDE w:val="0"/>
                                <w:autoSpaceDN w:val="0"/>
                                <w:adjustRightInd w:val="0"/>
                                <w:jc w:val="center"/>
                                <w:rPr>
                                  <w:rFonts w:ascii="Arial" w:eastAsia="標楷體" w:hAnsi="標楷體" w:cs="標楷體"/>
                                  <w:b/>
                                  <w:bCs/>
                                  <w:color w:val="000000"/>
                                  <w:sz w:val="30"/>
                                  <w:szCs w:val="32"/>
                                  <w:lang w:val="zh-TW"/>
                                </w:rPr>
                              </w:pPr>
                              <w:proofErr w:type="gramStart"/>
                              <w:r w:rsidRPr="00B722B0">
                                <w:rPr>
                                  <w:rFonts w:ascii="Arial" w:eastAsia="標楷體" w:hAnsi="標楷體" w:cs="標楷體" w:hint="eastAsia"/>
                                  <w:b/>
                                  <w:bCs/>
                                  <w:color w:val="000000"/>
                                  <w:sz w:val="30"/>
                                  <w:szCs w:val="32"/>
                                  <w:lang w:val="zh-TW"/>
                                </w:rPr>
                                <w:t>蹤</w:t>
                              </w:r>
                              <w:proofErr w:type="gramEnd"/>
                            </w:p>
                            <w:p w:rsidR="00595AD1" w:rsidRPr="00B722B0" w:rsidRDefault="00595AD1" w:rsidP="00750BD9">
                              <w:pPr>
                                <w:autoSpaceDE w:val="0"/>
                                <w:autoSpaceDN w:val="0"/>
                                <w:adjustRightInd w:val="0"/>
                                <w:jc w:val="center"/>
                                <w:rPr>
                                  <w:rFonts w:ascii="Arial" w:eastAsia="標楷體" w:hAnsi="標楷體" w:cs="標楷體"/>
                                  <w:b/>
                                  <w:bCs/>
                                  <w:color w:val="000000"/>
                                  <w:sz w:val="30"/>
                                  <w:szCs w:val="32"/>
                                  <w:lang w:val="zh-TW"/>
                                </w:rPr>
                              </w:pPr>
                              <w:r w:rsidRPr="00B722B0">
                                <w:rPr>
                                  <w:rFonts w:ascii="Arial" w:eastAsia="標楷體" w:hAnsi="標楷體" w:cs="標楷體" w:hint="eastAsia"/>
                                  <w:b/>
                                  <w:bCs/>
                                  <w:color w:val="000000"/>
                                  <w:sz w:val="30"/>
                                  <w:szCs w:val="32"/>
                                  <w:lang w:val="zh-TW"/>
                                </w:rPr>
                                <w:t>期</w:t>
                              </w:r>
                            </w:p>
                          </w:txbxContent>
                        </wps:txbx>
                        <wps:bodyPr rot="0" vert="horz" wrap="none" lIns="85039" tIns="42520" rIns="85039" bIns="42520" anchor="ctr" anchorCtr="0" upright="1">
                          <a:noAutofit/>
                        </wps:bodyPr>
                      </wps:wsp>
                      <wps:wsp>
                        <wps:cNvPr id="165" name="AutoShape 24"/>
                        <wps:cNvSpPr>
                          <a:spLocks noChangeArrowheads="1"/>
                        </wps:cNvSpPr>
                        <wps:spPr bwMode="auto">
                          <a:xfrm>
                            <a:off x="2235200" y="2286635"/>
                            <a:ext cx="1612900" cy="1371600"/>
                          </a:xfrm>
                          <a:prstGeom prst="diamond">
                            <a:avLst/>
                          </a:prstGeom>
                          <a:noFill/>
                          <a:ln w="12700">
                            <a:solidFill>
                              <a:srgbClr val="000000"/>
                            </a:solidFill>
                            <a:miter lim="800000"/>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12700" dir="10800000" algn="ctr" rotWithShape="0">
                                    <a:srgbClr val="808080">
                                      <a:alpha val="50000"/>
                                    </a:srgbClr>
                                  </a:outerShdw>
                                </a:effectLst>
                              </a14:hiddenEffects>
                            </a:ext>
                          </a:extLst>
                        </wps:spPr>
                        <wps:txbx>
                          <w:txbxContent>
                            <w:p w:rsidR="00595AD1" w:rsidRPr="00FD4201" w:rsidRDefault="00595AD1" w:rsidP="00750BD9">
                              <w:pPr>
                                <w:autoSpaceDE w:val="0"/>
                                <w:autoSpaceDN w:val="0"/>
                                <w:adjustRightInd w:val="0"/>
                                <w:spacing w:line="240" w:lineRule="exact"/>
                                <w:rPr>
                                  <w:rFonts w:ascii="Arial" w:eastAsia="標楷體" w:hAnsi="標楷體" w:cs="標楷體"/>
                                  <w:color w:val="000000"/>
                                  <w:sz w:val="16"/>
                                  <w:szCs w:val="16"/>
                                  <w:lang w:val="zh-TW"/>
                                </w:rPr>
                              </w:pPr>
                              <w:r w:rsidRPr="003F75F4">
                                <w:rPr>
                                  <w:rFonts w:ascii="Arial" w:eastAsia="標楷體" w:hAnsi="標楷體" w:cs="標楷體" w:hint="eastAsia"/>
                                  <w:color w:val="000000"/>
                                  <w:sz w:val="16"/>
                                  <w:szCs w:val="16"/>
                                  <w:lang w:val="zh-TW"/>
                                </w:rPr>
                                <w:t>防</w:t>
                              </w:r>
                              <w:proofErr w:type="gramStart"/>
                              <w:r w:rsidRPr="003F75F4">
                                <w:rPr>
                                  <w:rFonts w:ascii="Arial" w:eastAsia="標楷體" w:hAnsi="標楷體" w:cs="標楷體" w:hint="eastAsia"/>
                                  <w:color w:val="000000"/>
                                  <w:sz w:val="16"/>
                                  <w:szCs w:val="16"/>
                                  <w:lang w:val="zh-TW"/>
                                </w:rPr>
                                <w:t>制霸凌</w:t>
                              </w:r>
                              <w:proofErr w:type="gramEnd"/>
                              <w:r w:rsidRPr="003F75F4">
                                <w:rPr>
                                  <w:rFonts w:ascii="Arial" w:eastAsia="標楷體" w:hAnsi="標楷體" w:cs="標楷體" w:hint="eastAsia"/>
                                  <w:color w:val="000000"/>
                                  <w:sz w:val="16"/>
                                  <w:szCs w:val="16"/>
                                  <w:lang w:val="zh-TW"/>
                                </w:rPr>
                                <w:t>因應小組</w:t>
                              </w:r>
                              <w:r w:rsidRPr="00FD4201">
                                <w:rPr>
                                  <w:rFonts w:ascii="Arial" w:eastAsia="標楷體" w:hAnsi="標楷體" w:cs="標楷體" w:hint="eastAsia"/>
                                  <w:color w:val="000000"/>
                                  <w:sz w:val="16"/>
                                  <w:szCs w:val="16"/>
                                  <w:lang w:val="zh-TW"/>
                                </w:rPr>
                                <w:t>評估確認（</w:t>
                              </w:r>
                              <w:r w:rsidRPr="00FD4201">
                                <w:rPr>
                                  <w:rFonts w:ascii="標楷體" w:eastAsia="標楷體" w:hAnsi="標楷體" w:cs="標楷體" w:hint="eastAsia"/>
                                  <w:color w:val="000000"/>
                                  <w:sz w:val="16"/>
                                  <w:szCs w:val="16"/>
                                  <w:lang w:val="zh-TW"/>
                                </w:rPr>
                                <w:t>是否為霸凌案件或重大校安事件</w:t>
                              </w:r>
                              <w:r w:rsidRPr="00FD4201">
                                <w:rPr>
                                  <w:rFonts w:ascii="Arial" w:eastAsia="標楷體" w:hAnsi="標楷體" w:cs="標楷體" w:hint="eastAsia"/>
                                  <w:color w:val="000000"/>
                                  <w:sz w:val="16"/>
                                  <w:szCs w:val="16"/>
                                  <w:lang w:val="zh-TW"/>
                                </w:rPr>
                                <w:t>）</w:t>
                              </w:r>
                            </w:p>
                          </w:txbxContent>
                        </wps:txbx>
                        <wps:bodyPr rot="0" vert="horz" wrap="square" lIns="85039" tIns="42520" rIns="85039" bIns="42520" anchor="ctr" anchorCtr="0" upright="1">
                          <a:noAutofit/>
                        </wps:bodyPr>
                      </wps:wsp>
                      <wps:wsp>
                        <wps:cNvPr id="166" name="Rectangle 25"/>
                        <wps:cNvSpPr>
                          <a:spLocks noChangeArrowheads="1"/>
                        </wps:cNvSpPr>
                        <wps:spPr bwMode="auto">
                          <a:xfrm>
                            <a:off x="3418840" y="4740910"/>
                            <a:ext cx="994410" cy="49149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595AD1" w:rsidRDefault="00595AD1" w:rsidP="00750BD9">
                              <w:pPr>
                                <w:autoSpaceDE w:val="0"/>
                                <w:autoSpaceDN w:val="0"/>
                                <w:adjustRightInd w:val="0"/>
                                <w:spacing w:line="280" w:lineRule="exact"/>
                                <w:jc w:val="center"/>
                                <w:rPr>
                                  <w:rFonts w:ascii="Arial" w:eastAsia="標楷體" w:hAnsi="標楷體" w:cs="標楷體"/>
                                  <w:color w:val="000000"/>
                                  <w:sz w:val="20"/>
                                  <w:szCs w:val="20"/>
                                  <w:lang w:val="zh-TW"/>
                                </w:rPr>
                              </w:pPr>
                              <w:r w:rsidRPr="00173347">
                                <w:rPr>
                                  <w:rFonts w:ascii="Arial" w:eastAsia="標楷體" w:hAnsi="標楷體" w:cs="標楷體" w:hint="eastAsia"/>
                                  <w:color w:val="000000"/>
                                  <w:sz w:val="20"/>
                                  <w:szCs w:val="20"/>
                                  <w:lang w:val="zh-TW"/>
                                </w:rPr>
                                <w:t>啟動</w:t>
                              </w:r>
                              <w:r>
                                <w:rPr>
                                  <w:rFonts w:ascii="Arial" w:eastAsia="標楷體" w:hAnsi="標楷體" w:cs="標楷體" w:hint="eastAsia"/>
                                  <w:color w:val="000000"/>
                                  <w:sz w:val="20"/>
                                  <w:szCs w:val="20"/>
                                  <w:lang w:val="zh-TW"/>
                                </w:rPr>
                                <w:t>（霸凌）</w:t>
                              </w:r>
                            </w:p>
                            <w:p w:rsidR="00595AD1" w:rsidRPr="00173347" w:rsidRDefault="00595AD1" w:rsidP="00750BD9">
                              <w:pPr>
                                <w:autoSpaceDE w:val="0"/>
                                <w:autoSpaceDN w:val="0"/>
                                <w:adjustRightInd w:val="0"/>
                                <w:spacing w:line="280" w:lineRule="exact"/>
                                <w:jc w:val="center"/>
                                <w:rPr>
                                  <w:sz w:val="20"/>
                                  <w:szCs w:val="20"/>
                                </w:rPr>
                              </w:pPr>
                              <w:r w:rsidRPr="00173347">
                                <w:rPr>
                                  <w:rFonts w:ascii="Arial" w:eastAsia="標楷體" w:hAnsi="標楷體" w:cs="標楷體" w:hint="eastAsia"/>
                                  <w:color w:val="000000"/>
                                  <w:sz w:val="20"/>
                                  <w:szCs w:val="20"/>
                                  <w:lang w:val="zh-TW"/>
                                </w:rPr>
                                <w:t>輔導機制</w:t>
                              </w:r>
                            </w:p>
                          </w:txbxContent>
                        </wps:txbx>
                        <wps:bodyPr rot="0" vert="horz" wrap="square" lIns="85039" tIns="42520" rIns="85039" bIns="42520" anchor="ctr" anchorCtr="0" upright="1">
                          <a:noAutofit/>
                        </wps:bodyPr>
                      </wps:wsp>
                      <wps:wsp>
                        <wps:cNvPr id="167" name="Text Box 26"/>
                        <wps:cNvSpPr txBox="1">
                          <a:spLocks noChangeArrowheads="1"/>
                        </wps:cNvSpPr>
                        <wps:spPr bwMode="auto">
                          <a:xfrm>
                            <a:off x="1980565" y="2515235"/>
                            <a:ext cx="266065" cy="31369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5AD1" w:rsidRPr="00173347" w:rsidRDefault="00595AD1" w:rsidP="00750BD9">
                              <w:pPr>
                                <w:autoSpaceDE w:val="0"/>
                                <w:autoSpaceDN w:val="0"/>
                                <w:adjustRightInd w:val="0"/>
                                <w:rPr>
                                  <w:rFonts w:ascii="Arial" w:eastAsia="標楷體" w:hAnsi="標楷體" w:cs="標楷體"/>
                                  <w:color w:val="000000"/>
                                  <w:sz w:val="20"/>
                                  <w:szCs w:val="20"/>
                                  <w:lang w:val="zh-TW"/>
                                </w:rPr>
                              </w:pPr>
                              <w:proofErr w:type="gramStart"/>
                              <w:r w:rsidRPr="00173347">
                                <w:rPr>
                                  <w:rFonts w:ascii="Arial" w:eastAsia="標楷體" w:hAnsi="標楷體" w:cs="標楷體" w:hint="eastAsia"/>
                                  <w:color w:val="000000"/>
                                  <w:sz w:val="20"/>
                                  <w:szCs w:val="20"/>
                                  <w:lang w:val="zh-TW"/>
                                </w:rPr>
                                <w:t>否</w:t>
                              </w:r>
                              <w:proofErr w:type="gramEnd"/>
                            </w:p>
                          </w:txbxContent>
                        </wps:txbx>
                        <wps:bodyPr rot="0" vert="horz" wrap="square" lIns="85039" tIns="42520" rIns="85039" bIns="42520" anchor="t" anchorCtr="0" upright="1">
                          <a:spAutoFit/>
                        </wps:bodyPr>
                      </wps:wsp>
                      <wps:wsp>
                        <wps:cNvPr id="168" name="AutoShape 27"/>
                        <wps:cNvSpPr>
                          <a:spLocks noChangeArrowheads="1"/>
                        </wps:cNvSpPr>
                        <wps:spPr bwMode="auto">
                          <a:xfrm>
                            <a:off x="3126105" y="5830570"/>
                            <a:ext cx="1523365" cy="1215390"/>
                          </a:xfrm>
                          <a:prstGeom prst="diamond">
                            <a:avLst/>
                          </a:prstGeom>
                          <a:noFill/>
                          <a:ln w="12700">
                            <a:solidFill>
                              <a:srgbClr val="000000"/>
                            </a:solidFill>
                            <a:miter lim="800000"/>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12700" dir="10800000" algn="ctr" rotWithShape="0">
                                    <a:srgbClr val="808080">
                                      <a:alpha val="50000"/>
                                    </a:srgbClr>
                                  </a:outerShdw>
                                </a:effectLst>
                              </a14:hiddenEffects>
                            </a:ext>
                          </a:extLst>
                        </wps:spPr>
                        <wps:txbx>
                          <w:txbxContent>
                            <w:p w:rsidR="00595AD1" w:rsidRDefault="00595AD1" w:rsidP="00750BD9">
                              <w:pPr>
                                <w:autoSpaceDE w:val="0"/>
                                <w:autoSpaceDN w:val="0"/>
                                <w:adjustRightInd w:val="0"/>
                                <w:spacing w:line="320" w:lineRule="exact"/>
                                <w:jc w:val="center"/>
                                <w:rPr>
                                  <w:rFonts w:ascii="Arial" w:eastAsia="標楷體" w:hAnsi="標楷體" w:cs="標楷體"/>
                                  <w:color w:val="000000"/>
                                  <w:sz w:val="20"/>
                                  <w:szCs w:val="20"/>
                                  <w:lang w:val="zh-TW"/>
                                </w:rPr>
                              </w:pPr>
                              <w:r w:rsidRPr="00173347">
                                <w:rPr>
                                  <w:rFonts w:ascii="Arial" w:eastAsia="標楷體" w:hAnsi="標楷體" w:cs="標楷體" w:hint="eastAsia"/>
                                  <w:color w:val="000000"/>
                                  <w:sz w:val="20"/>
                                  <w:szCs w:val="20"/>
                                  <w:lang w:val="zh-TW"/>
                                </w:rPr>
                                <w:t>評估是否</w:t>
                              </w:r>
                            </w:p>
                            <w:p w:rsidR="00595AD1" w:rsidRPr="00173347" w:rsidRDefault="00595AD1" w:rsidP="00750BD9">
                              <w:pPr>
                                <w:autoSpaceDE w:val="0"/>
                                <w:autoSpaceDN w:val="0"/>
                                <w:adjustRightInd w:val="0"/>
                                <w:spacing w:line="320" w:lineRule="exact"/>
                                <w:jc w:val="center"/>
                                <w:rPr>
                                  <w:rFonts w:ascii="Arial" w:eastAsia="標楷體" w:hAnsi="標楷體" w:cs="標楷體"/>
                                  <w:color w:val="000000"/>
                                  <w:sz w:val="20"/>
                                  <w:szCs w:val="20"/>
                                  <w:lang w:val="zh-TW"/>
                                </w:rPr>
                              </w:pPr>
                              <w:r w:rsidRPr="00173347">
                                <w:rPr>
                                  <w:rFonts w:ascii="Arial" w:eastAsia="標楷體" w:hAnsi="標楷體" w:cs="標楷體" w:hint="eastAsia"/>
                                  <w:color w:val="000000"/>
                                  <w:sz w:val="20"/>
                                  <w:szCs w:val="20"/>
                                  <w:lang w:val="zh-TW"/>
                                </w:rPr>
                                <w:t>改善</w:t>
                              </w:r>
                            </w:p>
                          </w:txbxContent>
                        </wps:txbx>
                        <wps:bodyPr rot="0" vert="horz" wrap="square" lIns="85039" tIns="42520" rIns="85039" bIns="42520" anchor="ctr" anchorCtr="0" upright="1">
                          <a:noAutofit/>
                        </wps:bodyPr>
                      </wps:wsp>
                      <wps:wsp>
                        <wps:cNvPr id="169" name="Text Box 28"/>
                        <wps:cNvSpPr txBox="1">
                          <a:spLocks noChangeArrowheads="1"/>
                        </wps:cNvSpPr>
                        <wps:spPr bwMode="auto">
                          <a:xfrm>
                            <a:off x="3938905" y="7345680"/>
                            <a:ext cx="266700" cy="25019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5AD1" w:rsidRPr="00173347" w:rsidRDefault="00595AD1" w:rsidP="00750BD9">
                              <w:pPr>
                                <w:autoSpaceDE w:val="0"/>
                                <w:autoSpaceDN w:val="0"/>
                                <w:adjustRightInd w:val="0"/>
                                <w:rPr>
                                  <w:rFonts w:ascii="Arial" w:eastAsia="標楷體" w:hAnsi="標楷體" w:cs="標楷體"/>
                                  <w:color w:val="000000"/>
                                  <w:sz w:val="20"/>
                                  <w:szCs w:val="20"/>
                                  <w:lang w:val="zh-TW"/>
                                </w:rPr>
                              </w:pPr>
                              <w:r w:rsidRPr="00173347">
                                <w:rPr>
                                  <w:rFonts w:ascii="Arial" w:eastAsia="標楷體" w:hAnsi="標楷體" w:cs="標楷體" w:hint="eastAsia"/>
                                  <w:color w:val="000000"/>
                                  <w:sz w:val="20"/>
                                  <w:szCs w:val="20"/>
                                  <w:lang w:val="zh-TW"/>
                                </w:rPr>
                                <w:t>是</w:t>
                              </w:r>
                            </w:p>
                          </w:txbxContent>
                        </wps:txbx>
                        <wps:bodyPr rot="0" vert="horz" wrap="square" lIns="85039" tIns="42520" rIns="85039" bIns="42520" anchor="t" anchorCtr="0" upright="1">
                          <a:noAutofit/>
                        </wps:bodyPr>
                      </wps:wsp>
                      <wps:wsp>
                        <wps:cNvPr id="170" name="Text Box 29"/>
                        <wps:cNvSpPr txBox="1">
                          <a:spLocks noChangeArrowheads="1"/>
                        </wps:cNvSpPr>
                        <wps:spPr bwMode="auto">
                          <a:xfrm>
                            <a:off x="4557395" y="6058535"/>
                            <a:ext cx="267970" cy="31369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5AD1" w:rsidRPr="00173347" w:rsidRDefault="00595AD1" w:rsidP="00750BD9">
                              <w:pPr>
                                <w:autoSpaceDE w:val="0"/>
                                <w:autoSpaceDN w:val="0"/>
                                <w:adjustRightInd w:val="0"/>
                                <w:rPr>
                                  <w:rFonts w:ascii="Arial" w:eastAsia="標楷體" w:hAnsi="標楷體" w:cs="標楷體"/>
                                  <w:color w:val="000000"/>
                                  <w:sz w:val="20"/>
                                  <w:szCs w:val="20"/>
                                  <w:lang w:val="zh-TW"/>
                                </w:rPr>
                              </w:pPr>
                              <w:proofErr w:type="gramStart"/>
                              <w:r w:rsidRPr="00173347">
                                <w:rPr>
                                  <w:rFonts w:ascii="Arial" w:eastAsia="標楷體" w:hAnsi="標楷體" w:cs="標楷體" w:hint="eastAsia"/>
                                  <w:color w:val="000000"/>
                                  <w:sz w:val="20"/>
                                  <w:szCs w:val="20"/>
                                  <w:lang w:val="zh-TW"/>
                                </w:rPr>
                                <w:t>否</w:t>
                              </w:r>
                              <w:proofErr w:type="gramEnd"/>
                            </w:p>
                          </w:txbxContent>
                        </wps:txbx>
                        <wps:bodyPr rot="0" vert="horz" wrap="square" lIns="85039" tIns="42520" rIns="85039" bIns="42520" anchor="t" anchorCtr="0" upright="1">
                          <a:spAutoFit/>
                        </wps:bodyPr>
                      </wps:wsp>
                      <wps:wsp>
                        <wps:cNvPr id="171" name="Rectangle 30"/>
                        <wps:cNvSpPr>
                          <a:spLocks noChangeArrowheads="1"/>
                        </wps:cNvSpPr>
                        <wps:spPr bwMode="auto">
                          <a:xfrm>
                            <a:off x="4951095" y="6011545"/>
                            <a:ext cx="1099820" cy="87185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595AD1" w:rsidRPr="005F591C" w:rsidRDefault="00595AD1" w:rsidP="00750BD9">
                              <w:pPr>
                                <w:autoSpaceDE w:val="0"/>
                                <w:autoSpaceDN w:val="0"/>
                                <w:adjustRightInd w:val="0"/>
                                <w:spacing w:line="200" w:lineRule="exact"/>
                                <w:rPr>
                                  <w:rFonts w:ascii="Arial" w:eastAsia="標楷體" w:hAnsi="標楷體" w:cs="標楷體"/>
                                  <w:color w:val="000000"/>
                                  <w:sz w:val="20"/>
                                  <w:szCs w:val="20"/>
                                  <w:lang w:val="zh-TW"/>
                                </w:rPr>
                              </w:pPr>
                              <w:r w:rsidRPr="005F591C">
                                <w:rPr>
                                  <w:rFonts w:ascii="Arial" w:eastAsia="標楷體" w:hAnsi="標楷體" w:cs="標楷體" w:hint="eastAsia"/>
                                  <w:color w:val="000000"/>
                                  <w:sz w:val="20"/>
                                  <w:szCs w:val="20"/>
                                  <w:lang w:val="zh-TW"/>
                                </w:rPr>
                                <w:t>個案情形嚴重者轉</w:t>
                              </w:r>
                              <w:proofErr w:type="gramStart"/>
                              <w:r w:rsidRPr="005F591C">
                                <w:rPr>
                                  <w:rFonts w:ascii="Arial" w:eastAsia="標楷體" w:hAnsi="標楷體" w:cs="標楷體" w:hint="eastAsia"/>
                                  <w:color w:val="000000"/>
                                  <w:sz w:val="20"/>
                                  <w:szCs w:val="20"/>
                                  <w:lang w:val="zh-TW"/>
                                </w:rPr>
                                <w:t>介</w:t>
                              </w:r>
                              <w:proofErr w:type="gramEnd"/>
                              <w:r w:rsidRPr="005F591C">
                                <w:rPr>
                                  <w:rFonts w:ascii="Arial" w:eastAsia="標楷體" w:hAnsi="標楷體" w:cs="標楷體" w:hint="eastAsia"/>
                                  <w:color w:val="000000"/>
                                  <w:sz w:val="20"/>
                                  <w:szCs w:val="20"/>
                                  <w:lang w:val="zh-TW"/>
                                </w:rPr>
                                <w:t>專業輔導機構</w:t>
                              </w:r>
                              <w:r>
                                <w:rPr>
                                  <w:rFonts w:ascii="Arial" w:eastAsia="標楷體" w:hAnsi="標楷體" w:cs="標楷體" w:hint="eastAsia"/>
                                  <w:color w:val="000000"/>
                                  <w:sz w:val="20"/>
                                  <w:szCs w:val="20"/>
                                  <w:lang w:val="zh-TW"/>
                                </w:rPr>
                                <w:t>、</w:t>
                              </w:r>
                              <w:r w:rsidRPr="005F591C">
                                <w:rPr>
                                  <w:rFonts w:ascii="Arial" w:eastAsia="標楷體" w:hAnsi="標楷體" w:cs="標楷體" w:hint="eastAsia"/>
                                  <w:color w:val="000000"/>
                                  <w:sz w:val="20"/>
                                  <w:szCs w:val="20"/>
                                  <w:lang w:val="zh-TW"/>
                                </w:rPr>
                                <w:t>醫療單位治療</w:t>
                              </w:r>
                              <w:r>
                                <w:rPr>
                                  <w:rFonts w:ascii="Arial" w:eastAsia="標楷體" w:hAnsi="標楷體" w:cs="標楷體" w:hint="eastAsia"/>
                                  <w:color w:val="000000"/>
                                  <w:sz w:val="20"/>
                                  <w:szCs w:val="20"/>
                                  <w:lang w:val="zh-TW"/>
                                </w:rPr>
                                <w:t>、社政機構輔導安置或洽司法機關協助</w:t>
                              </w:r>
                            </w:p>
                          </w:txbxContent>
                        </wps:txbx>
                        <wps:bodyPr rot="0" vert="horz" wrap="square" lIns="85039" tIns="42520" rIns="85039" bIns="42520" anchor="ctr" anchorCtr="0" upright="1">
                          <a:noAutofit/>
                        </wps:bodyPr>
                      </wps:wsp>
                      <wps:wsp>
                        <wps:cNvPr id="172" name="Line 31"/>
                        <wps:cNvCnPr>
                          <a:cxnSpLocks noChangeShapeType="1"/>
                        </wps:cNvCnPr>
                        <wps:spPr bwMode="auto">
                          <a:xfrm flipH="1">
                            <a:off x="3048000" y="1943735"/>
                            <a:ext cx="635" cy="34290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 name="Line 32"/>
                        <wps:cNvCnPr>
                          <a:cxnSpLocks noChangeShapeType="1"/>
                        </wps:cNvCnPr>
                        <wps:spPr bwMode="auto">
                          <a:xfrm>
                            <a:off x="3810000" y="410210"/>
                            <a:ext cx="363855" cy="508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90" name="Rectangle 33"/>
                        <wps:cNvSpPr>
                          <a:spLocks noChangeArrowheads="1"/>
                        </wps:cNvSpPr>
                        <wps:spPr bwMode="auto">
                          <a:xfrm>
                            <a:off x="4180840" y="44450"/>
                            <a:ext cx="2029460" cy="876935"/>
                          </a:xfrm>
                          <a:prstGeom prst="rect">
                            <a:avLst/>
                          </a:prstGeom>
                          <a:noFill/>
                          <a:ln w="12700">
                            <a:solidFill>
                              <a:srgbClr val="000000"/>
                            </a:solidFill>
                            <a:prstDash val="sysDot"/>
                            <a:miter lim="800000"/>
                            <a:headEnd/>
                            <a:tailEnd/>
                          </a:ln>
                          <a:extLst>
                            <a:ext uri="{909E8E84-426E-40DD-AFC4-6F175D3DCCD1}">
                              <a14:hiddenFill xmlns:a14="http://schemas.microsoft.com/office/drawing/2010/main">
                                <a:solidFill>
                                  <a:srgbClr val="BBE0E3"/>
                                </a:solidFill>
                              </a14:hiddenFill>
                            </a:ext>
                          </a:extLst>
                        </wps:spPr>
                        <wps:txbx>
                          <w:txbxContent>
                            <w:p w:rsidR="00595AD1" w:rsidRDefault="00595AD1" w:rsidP="00750BD9">
                              <w:pPr>
                                <w:autoSpaceDE w:val="0"/>
                                <w:autoSpaceDN w:val="0"/>
                                <w:adjustRightInd w:val="0"/>
                                <w:spacing w:line="240" w:lineRule="exact"/>
                                <w:rPr>
                                  <w:rFonts w:ascii="標楷體" w:eastAsia="標楷體" w:hAnsi="標楷體" w:cs="標楷體"/>
                                  <w:color w:val="000000"/>
                                  <w:sz w:val="16"/>
                                  <w:szCs w:val="16"/>
                                </w:rPr>
                              </w:pPr>
                              <w:r>
                                <w:rPr>
                                  <w:rFonts w:ascii="標楷體" w:eastAsia="標楷體" w:hAnsi="標楷體" w:cs="標楷體" w:hint="eastAsia"/>
                                  <w:color w:val="000000"/>
                                  <w:sz w:val="16"/>
                                  <w:szCs w:val="16"/>
                                </w:rPr>
                                <w:t>偏差行為發現方式：</w:t>
                              </w:r>
                            </w:p>
                            <w:p w:rsidR="00595AD1" w:rsidRPr="0084308C" w:rsidRDefault="00595AD1" w:rsidP="00750BD9">
                              <w:pPr>
                                <w:autoSpaceDE w:val="0"/>
                                <w:autoSpaceDN w:val="0"/>
                                <w:adjustRightInd w:val="0"/>
                                <w:spacing w:line="240" w:lineRule="exact"/>
                                <w:rPr>
                                  <w:rFonts w:ascii="標楷體" w:eastAsia="標楷體" w:hAnsi="標楷體" w:cs="標楷體"/>
                                  <w:color w:val="000000"/>
                                  <w:sz w:val="16"/>
                                  <w:szCs w:val="16"/>
                                  <w:lang w:val="zh-TW"/>
                                </w:rPr>
                              </w:pPr>
                              <w:r>
                                <w:rPr>
                                  <w:rFonts w:ascii="標楷體" w:eastAsia="標楷體" w:hAnsi="標楷體" w:cs="標楷體" w:hint="eastAsia"/>
                                  <w:color w:val="000000"/>
                                  <w:sz w:val="16"/>
                                  <w:szCs w:val="16"/>
                                  <w:lang w:val="zh-TW"/>
                                </w:rPr>
                                <w:t>1.</w:t>
                              </w:r>
                              <w:r w:rsidRPr="0084308C">
                                <w:rPr>
                                  <w:rFonts w:ascii="標楷體" w:eastAsia="標楷體" w:hAnsi="標楷體" w:cs="標楷體" w:hint="eastAsia"/>
                                  <w:color w:val="000000"/>
                                  <w:sz w:val="16"/>
                                  <w:szCs w:val="16"/>
                                  <w:lang w:val="zh-TW"/>
                                </w:rPr>
                                <w:t>導師</w:t>
                              </w:r>
                              <w:proofErr w:type="gramStart"/>
                              <w:r w:rsidRPr="0084308C">
                                <w:rPr>
                                  <w:rFonts w:ascii="標楷體" w:eastAsia="標楷體" w:hAnsi="標楷體" w:cs="標楷體" w:hint="eastAsia"/>
                                  <w:color w:val="000000"/>
                                  <w:sz w:val="16"/>
                                  <w:szCs w:val="16"/>
                                  <w:lang w:val="zh-TW"/>
                                </w:rPr>
                                <w:t>或學輔人員</w:t>
                              </w:r>
                              <w:proofErr w:type="gramEnd"/>
                              <w:r w:rsidRPr="0084308C">
                                <w:rPr>
                                  <w:rFonts w:ascii="標楷體" w:eastAsia="標楷體" w:hAnsi="標楷體" w:cs="標楷體" w:hint="eastAsia"/>
                                  <w:color w:val="000000"/>
                                  <w:sz w:val="16"/>
                                  <w:szCs w:val="16"/>
                                  <w:lang w:val="zh-TW"/>
                                </w:rPr>
                                <w:t>平時觀察</w:t>
                              </w:r>
                            </w:p>
                            <w:p w:rsidR="00595AD1" w:rsidRPr="0084308C" w:rsidRDefault="00595AD1" w:rsidP="00750BD9">
                              <w:pPr>
                                <w:autoSpaceDE w:val="0"/>
                                <w:autoSpaceDN w:val="0"/>
                                <w:adjustRightInd w:val="0"/>
                                <w:spacing w:line="240" w:lineRule="exact"/>
                                <w:rPr>
                                  <w:rFonts w:ascii="標楷體" w:eastAsia="標楷體" w:hAnsi="標楷體" w:cs="標楷體"/>
                                  <w:color w:val="000000"/>
                                  <w:sz w:val="16"/>
                                  <w:szCs w:val="16"/>
                                  <w:lang w:val="zh-TW"/>
                                </w:rPr>
                              </w:pPr>
                              <w:r>
                                <w:rPr>
                                  <w:rFonts w:ascii="標楷體" w:eastAsia="標楷體" w:hAnsi="標楷體" w:cs="標楷體" w:hint="eastAsia"/>
                                  <w:color w:val="000000"/>
                                  <w:sz w:val="16"/>
                                  <w:szCs w:val="16"/>
                                  <w:lang w:val="zh-TW"/>
                                </w:rPr>
                                <w:t>2.</w:t>
                              </w:r>
                              <w:r w:rsidRPr="0084308C">
                                <w:rPr>
                                  <w:rFonts w:ascii="標楷體" w:eastAsia="標楷體" w:hAnsi="標楷體" w:cs="標楷體" w:hint="eastAsia"/>
                                  <w:color w:val="000000"/>
                                  <w:sz w:val="16"/>
                                  <w:szCs w:val="16"/>
                                  <w:lang w:val="zh-TW"/>
                                </w:rPr>
                                <w:t>學生、家長投訴</w:t>
                              </w:r>
                            </w:p>
                            <w:p w:rsidR="00595AD1" w:rsidRDefault="00595AD1" w:rsidP="00750BD9">
                              <w:pPr>
                                <w:autoSpaceDE w:val="0"/>
                                <w:autoSpaceDN w:val="0"/>
                                <w:adjustRightInd w:val="0"/>
                                <w:spacing w:line="240" w:lineRule="exact"/>
                                <w:rPr>
                                  <w:rFonts w:ascii="標楷體" w:eastAsia="標楷體" w:hAnsi="標楷體" w:cs="標楷體"/>
                                  <w:color w:val="000000"/>
                                  <w:sz w:val="16"/>
                                  <w:szCs w:val="16"/>
                                  <w:lang w:val="zh-TW"/>
                                </w:rPr>
                              </w:pPr>
                              <w:r>
                                <w:rPr>
                                  <w:rFonts w:ascii="標楷體" w:eastAsia="標楷體" w:hAnsi="標楷體" w:cs="標楷體" w:hint="eastAsia"/>
                                  <w:color w:val="000000"/>
                                  <w:sz w:val="16"/>
                                  <w:szCs w:val="16"/>
                                  <w:lang w:val="zh-TW"/>
                                </w:rPr>
                                <w:t>3.</w:t>
                              </w:r>
                              <w:r w:rsidRPr="0084308C">
                                <w:rPr>
                                  <w:rFonts w:ascii="標楷體" w:eastAsia="標楷體" w:hAnsi="標楷體" w:cs="標楷體" w:hint="eastAsia"/>
                                  <w:color w:val="000000"/>
                                  <w:sz w:val="16"/>
                                  <w:szCs w:val="16"/>
                                  <w:lang w:val="zh-TW"/>
                                </w:rPr>
                                <w:t>校園</w:t>
                              </w:r>
                              <w:r>
                                <w:rPr>
                                  <w:rFonts w:ascii="標楷體" w:eastAsia="標楷體" w:hAnsi="標楷體" w:cs="標楷體" w:hint="eastAsia"/>
                                  <w:color w:val="000000"/>
                                  <w:sz w:val="16"/>
                                  <w:szCs w:val="16"/>
                                  <w:lang w:val="zh-TW"/>
                                </w:rPr>
                                <w:t>生活</w:t>
                              </w:r>
                              <w:r w:rsidRPr="0084308C">
                                <w:rPr>
                                  <w:rFonts w:ascii="標楷體" w:eastAsia="標楷體" w:hAnsi="標楷體" w:cs="標楷體" w:hint="eastAsia"/>
                                  <w:color w:val="000000"/>
                                  <w:sz w:val="16"/>
                                  <w:szCs w:val="16"/>
                                  <w:lang w:val="zh-TW"/>
                                </w:rPr>
                                <w:t>調查問卷</w:t>
                              </w:r>
                            </w:p>
                            <w:p w:rsidR="00595AD1" w:rsidRPr="0084308C" w:rsidRDefault="00595AD1" w:rsidP="00750BD9">
                              <w:pPr>
                                <w:autoSpaceDE w:val="0"/>
                                <w:autoSpaceDN w:val="0"/>
                                <w:adjustRightInd w:val="0"/>
                                <w:spacing w:line="240" w:lineRule="exact"/>
                                <w:rPr>
                                  <w:rFonts w:ascii="標楷體" w:eastAsia="標楷體" w:hAnsi="標楷體" w:cs="標楷體"/>
                                  <w:color w:val="000000"/>
                                  <w:sz w:val="16"/>
                                  <w:szCs w:val="16"/>
                                  <w:lang w:val="zh-TW"/>
                                </w:rPr>
                              </w:pPr>
                              <w:r>
                                <w:rPr>
                                  <w:rFonts w:ascii="標楷體" w:eastAsia="標楷體" w:hAnsi="標楷體" w:cs="標楷體" w:hint="eastAsia"/>
                                  <w:color w:val="000000"/>
                                  <w:sz w:val="16"/>
                                  <w:szCs w:val="16"/>
                                  <w:lang w:val="zh-TW"/>
                                </w:rPr>
                                <w:t>4.其他(如民眾投訴、警方通知等)</w:t>
                              </w:r>
                            </w:p>
                          </w:txbxContent>
                        </wps:txbx>
                        <wps:bodyPr rot="0" vert="horz" wrap="square" lIns="91440" tIns="45720" rIns="91440" bIns="45720" anchor="ctr" anchorCtr="0" upright="1">
                          <a:noAutofit/>
                        </wps:bodyPr>
                      </wps:wsp>
                      <wps:wsp>
                        <wps:cNvPr id="191" name="Line 34"/>
                        <wps:cNvCnPr>
                          <a:cxnSpLocks noChangeShapeType="1"/>
                        </wps:cNvCnPr>
                        <wps:spPr bwMode="auto">
                          <a:xfrm>
                            <a:off x="4654550" y="6438900"/>
                            <a:ext cx="307975" cy="254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37" name="Rectangle 35"/>
                        <wps:cNvSpPr>
                          <a:spLocks noChangeArrowheads="1"/>
                        </wps:cNvSpPr>
                        <wps:spPr bwMode="auto">
                          <a:xfrm>
                            <a:off x="4579620" y="4608830"/>
                            <a:ext cx="1676400" cy="1147445"/>
                          </a:xfrm>
                          <a:prstGeom prst="rect">
                            <a:avLst/>
                          </a:prstGeom>
                          <a:noFill/>
                          <a:ln w="12700" cap="rnd">
                            <a:solidFill>
                              <a:srgbClr val="000000"/>
                            </a:solidFill>
                            <a:prstDash val="sysDot"/>
                            <a:miter lim="800000"/>
                            <a:headEnd/>
                            <a:tailEnd/>
                          </a:ln>
                          <a:extLst>
                            <a:ext uri="{909E8E84-426E-40DD-AFC4-6F175D3DCCD1}">
                              <a14:hiddenFill xmlns:a14="http://schemas.microsoft.com/office/drawing/2010/main">
                                <a:solidFill>
                                  <a:srgbClr val="BBE0E3"/>
                                </a:solidFill>
                              </a14:hiddenFill>
                            </a:ext>
                          </a:extLst>
                        </wps:spPr>
                        <wps:txbx>
                          <w:txbxContent>
                            <w:p w:rsidR="00595AD1" w:rsidRPr="00EA4515" w:rsidRDefault="00595AD1" w:rsidP="00750BD9">
                              <w:pPr>
                                <w:autoSpaceDE w:val="0"/>
                                <w:autoSpaceDN w:val="0"/>
                                <w:adjustRightInd w:val="0"/>
                                <w:spacing w:line="180" w:lineRule="exact"/>
                                <w:rPr>
                                  <w:rFonts w:ascii="Arial" w:eastAsia="標楷體" w:hAnsi="標楷體" w:cs="Arial"/>
                                  <w:color w:val="000000"/>
                                  <w:sz w:val="16"/>
                                  <w:szCs w:val="16"/>
                                </w:rPr>
                              </w:pPr>
                              <w:r w:rsidRPr="00EA4515">
                                <w:rPr>
                                  <w:rFonts w:ascii="Arial" w:eastAsia="標楷體" w:hAnsi="標楷體" w:cs="Arial" w:hint="eastAsia"/>
                                  <w:color w:val="000000"/>
                                  <w:sz w:val="16"/>
                                  <w:szCs w:val="16"/>
                                </w:rPr>
                                <w:t>1.</w:t>
                              </w:r>
                              <w:r w:rsidRPr="00EA4515">
                                <w:rPr>
                                  <w:rFonts w:ascii="Arial" w:eastAsia="標楷體" w:hAnsi="標楷體" w:cs="Arial" w:hint="eastAsia"/>
                                  <w:color w:val="000000"/>
                                  <w:sz w:val="16"/>
                                  <w:szCs w:val="16"/>
                                </w:rPr>
                                <w:t>進行校安通報</w:t>
                              </w:r>
                            </w:p>
                            <w:p w:rsidR="00595AD1" w:rsidRPr="00EA4515" w:rsidRDefault="00595AD1" w:rsidP="00750BD9">
                              <w:pPr>
                                <w:autoSpaceDE w:val="0"/>
                                <w:autoSpaceDN w:val="0"/>
                                <w:adjustRightInd w:val="0"/>
                                <w:spacing w:line="180" w:lineRule="exact"/>
                                <w:ind w:left="160" w:hangingChars="100" w:hanging="160"/>
                                <w:rPr>
                                  <w:rFonts w:ascii="Arial" w:eastAsia="標楷體" w:hAnsi="標楷體" w:cs="標楷體"/>
                                  <w:color w:val="000000"/>
                                  <w:sz w:val="16"/>
                                  <w:szCs w:val="16"/>
                                  <w:lang w:val="zh-TW"/>
                                </w:rPr>
                              </w:pPr>
                              <w:r w:rsidRPr="00EA4515">
                                <w:rPr>
                                  <w:rFonts w:ascii="Arial" w:eastAsia="標楷體" w:hAnsi="標楷體" w:cs="Arial" w:hint="eastAsia"/>
                                  <w:color w:val="000000"/>
                                  <w:sz w:val="16"/>
                                  <w:szCs w:val="16"/>
                                </w:rPr>
                                <w:t>2</w:t>
                              </w:r>
                              <w:r w:rsidRPr="00EA4515">
                                <w:rPr>
                                  <w:rFonts w:ascii="Arial" w:eastAsia="標楷體" w:hAnsi="標楷體" w:cs="Arial"/>
                                  <w:color w:val="000000"/>
                                  <w:sz w:val="16"/>
                                  <w:szCs w:val="16"/>
                                </w:rPr>
                                <w:t>.</w:t>
                              </w:r>
                              <w:r w:rsidRPr="00EA4515">
                                <w:rPr>
                                  <w:rFonts w:ascii="Arial" w:eastAsia="標楷體" w:hAnsi="標楷體" w:cs="Arial" w:hint="eastAsia"/>
                                  <w:color w:val="000000"/>
                                  <w:sz w:val="16"/>
                                  <w:szCs w:val="16"/>
                                </w:rPr>
                                <w:t>召開</w:t>
                              </w:r>
                              <w:r w:rsidRPr="00EA4515">
                                <w:rPr>
                                  <w:rFonts w:ascii="Arial" w:eastAsia="標楷體" w:hAnsi="標楷體" w:cs="標楷體" w:hint="eastAsia"/>
                                  <w:color w:val="000000"/>
                                  <w:sz w:val="16"/>
                                  <w:szCs w:val="16"/>
                                  <w:lang w:val="zh-TW"/>
                                </w:rPr>
                                <w:t>輔導會議（由校長召集，</w:t>
                              </w:r>
                              <w:r w:rsidRPr="00EA4515">
                                <w:rPr>
                                  <w:rFonts w:ascii="標楷體" w:eastAsia="標楷體" w:hAnsi="標楷體" w:hint="eastAsia"/>
                                  <w:sz w:val="16"/>
                                  <w:szCs w:val="16"/>
                                </w:rPr>
                                <w:t>成員包括導師</w:t>
                              </w:r>
                              <w:bookmarkStart w:id="69" w:name="OLE_LINK1"/>
                              <w:r w:rsidRPr="00EA4515">
                                <w:rPr>
                                  <w:rFonts w:ascii="標楷體" w:eastAsia="標楷體" w:hAnsi="標楷體" w:hint="eastAsia"/>
                                  <w:sz w:val="16"/>
                                  <w:szCs w:val="16"/>
                                </w:rPr>
                                <w:t>、</w:t>
                              </w:r>
                              <w:r>
                                <w:rPr>
                                  <w:rFonts w:ascii="標楷體" w:eastAsia="標楷體" w:hAnsi="標楷體" w:hint="eastAsia"/>
                                  <w:sz w:val="16"/>
                                  <w:szCs w:val="16"/>
                                </w:rPr>
                                <w:t>學輔</w:t>
                              </w:r>
                              <w:r w:rsidRPr="00EA4515">
                                <w:rPr>
                                  <w:rFonts w:ascii="標楷體" w:eastAsia="標楷體" w:hAnsi="標楷體" w:hint="eastAsia"/>
                                  <w:sz w:val="16"/>
                                  <w:szCs w:val="16"/>
                                </w:rPr>
                                <w:t>人員、輔導教師、家長、社工人員及少年隊</w:t>
                              </w:r>
                              <w:bookmarkEnd w:id="69"/>
                              <w:r w:rsidRPr="00EA4515">
                                <w:rPr>
                                  <w:rFonts w:ascii="標楷體" w:eastAsia="標楷體" w:hAnsi="標楷體"/>
                                  <w:sz w:val="16"/>
                                  <w:szCs w:val="16"/>
                                </w:rPr>
                                <w:t>）</w:t>
                              </w:r>
                            </w:p>
                            <w:p w:rsidR="00595AD1" w:rsidRDefault="00595AD1" w:rsidP="00750BD9">
                              <w:pPr>
                                <w:autoSpaceDE w:val="0"/>
                                <w:autoSpaceDN w:val="0"/>
                                <w:adjustRightInd w:val="0"/>
                                <w:spacing w:line="180" w:lineRule="exact"/>
                                <w:ind w:left="160" w:hangingChars="100" w:hanging="160"/>
                                <w:rPr>
                                  <w:rFonts w:ascii="標楷體" w:eastAsia="標楷體" w:hAnsi="標楷體"/>
                                  <w:sz w:val="16"/>
                                  <w:szCs w:val="16"/>
                                </w:rPr>
                              </w:pPr>
                              <w:r w:rsidRPr="00EA4515">
                                <w:rPr>
                                  <w:rFonts w:ascii="Arial" w:eastAsia="標楷體" w:hAnsi="標楷體" w:cs="Arial" w:hint="eastAsia"/>
                                  <w:color w:val="000000"/>
                                  <w:sz w:val="16"/>
                                  <w:szCs w:val="16"/>
                                </w:rPr>
                                <w:t>3</w:t>
                              </w:r>
                              <w:r w:rsidRPr="00EA4515">
                                <w:rPr>
                                  <w:rFonts w:ascii="Arial" w:eastAsia="標楷體" w:hAnsi="標楷體" w:cs="Arial"/>
                                  <w:color w:val="000000"/>
                                  <w:sz w:val="16"/>
                                  <w:szCs w:val="16"/>
                                </w:rPr>
                                <w:t>.</w:t>
                              </w:r>
                              <w:r w:rsidRPr="00EA4515">
                                <w:rPr>
                                  <w:rFonts w:ascii="Arial" w:eastAsia="標楷體" w:hAnsi="標楷體" w:cs="標楷體" w:hint="eastAsia"/>
                                  <w:color w:val="000000"/>
                                  <w:sz w:val="16"/>
                                  <w:szCs w:val="16"/>
                                  <w:lang w:val="zh-TW"/>
                                </w:rPr>
                                <w:t>持續輔導個案改善情形，</w:t>
                              </w:r>
                              <w:r w:rsidRPr="00EA4515">
                                <w:rPr>
                                  <w:rFonts w:ascii="標楷體" w:eastAsia="標楷體" w:hAnsi="標楷體" w:hint="eastAsia"/>
                                  <w:sz w:val="16"/>
                                  <w:szCs w:val="16"/>
                                </w:rPr>
                                <w:t>應</w:t>
                              </w:r>
                              <w:proofErr w:type="gramStart"/>
                              <w:r w:rsidRPr="00EA4515">
                                <w:rPr>
                                  <w:rFonts w:ascii="標楷體" w:eastAsia="標楷體" w:hAnsi="標楷體" w:hint="eastAsia"/>
                                  <w:sz w:val="16"/>
                                  <w:szCs w:val="16"/>
                                </w:rPr>
                                <w:t>就霸凌者、受凌者</w:t>
                              </w:r>
                              <w:proofErr w:type="gramEnd"/>
                              <w:r w:rsidRPr="00EA4515">
                                <w:rPr>
                                  <w:rFonts w:ascii="標楷體" w:eastAsia="標楷體" w:hAnsi="標楷體" w:hint="eastAsia"/>
                                  <w:sz w:val="16"/>
                                  <w:szCs w:val="16"/>
                                </w:rPr>
                                <w:t>、旁觀者擬訂輔導計畫，明列輔導內容、分工、期程等</w:t>
                              </w:r>
                            </w:p>
                            <w:p w:rsidR="00595AD1" w:rsidRDefault="00595AD1" w:rsidP="00750BD9">
                              <w:pPr>
                                <w:autoSpaceDE w:val="0"/>
                                <w:autoSpaceDN w:val="0"/>
                                <w:adjustRightInd w:val="0"/>
                                <w:spacing w:line="180" w:lineRule="exact"/>
                                <w:ind w:left="160" w:hangingChars="100" w:hanging="160"/>
                              </w:pPr>
                              <w:r>
                                <w:rPr>
                                  <w:rFonts w:ascii="標楷體" w:eastAsia="標楷體" w:hAnsi="標楷體" w:hint="eastAsia"/>
                                  <w:sz w:val="16"/>
                                  <w:szCs w:val="16"/>
                                </w:rPr>
                                <w:t>4.</w:t>
                              </w:r>
                              <w:r w:rsidRPr="00EA4515">
                                <w:rPr>
                                  <w:rFonts w:ascii="Arial" w:eastAsia="標楷體" w:hAnsi="標楷體" w:cs="標楷體" w:hint="eastAsia"/>
                                  <w:color w:val="000000"/>
                                  <w:sz w:val="16"/>
                                  <w:szCs w:val="16"/>
                                  <w:lang w:val="zh-TW"/>
                                </w:rPr>
                                <w:t>完備輔導紀錄</w:t>
                              </w:r>
                              <w:r w:rsidRPr="00D22F08">
                                <w:rPr>
                                  <w:rFonts w:ascii="Arial" w:eastAsia="標楷體" w:hAnsi="標楷體" w:cs="標楷體" w:hint="eastAsia"/>
                                  <w:color w:val="000000"/>
                                  <w:sz w:val="16"/>
                                  <w:szCs w:val="16"/>
                                  <w:lang w:val="zh-TW"/>
                                </w:rPr>
                                <w:t>。</w:t>
                              </w:r>
                            </w:p>
                          </w:txbxContent>
                        </wps:txbx>
                        <wps:bodyPr rot="0" vert="horz" wrap="square" lIns="91440" tIns="45720" rIns="91440" bIns="45720" anchor="ctr" anchorCtr="0" upright="1">
                          <a:noAutofit/>
                        </wps:bodyPr>
                      </wps:wsp>
                      <wps:wsp>
                        <wps:cNvPr id="2738" name="AutoShape 36"/>
                        <wps:cNvSpPr>
                          <a:spLocks noChangeArrowheads="1"/>
                        </wps:cNvSpPr>
                        <wps:spPr bwMode="auto">
                          <a:xfrm>
                            <a:off x="2296160" y="75565"/>
                            <a:ext cx="1524000" cy="678180"/>
                          </a:xfrm>
                          <a:prstGeom prst="hexagon">
                            <a:avLst>
                              <a:gd name="adj" fmla="val 56180"/>
                              <a:gd name="vf" fmla="val 115470"/>
                            </a:avLst>
                          </a:prstGeom>
                          <a:noFill/>
                          <a:ln w="12700">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595AD1" w:rsidRPr="00173347" w:rsidRDefault="00595AD1" w:rsidP="00750BD9">
                              <w:pPr>
                                <w:autoSpaceDE w:val="0"/>
                                <w:autoSpaceDN w:val="0"/>
                                <w:adjustRightInd w:val="0"/>
                                <w:spacing w:line="240" w:lineRule="exact"/>
                                <w:jc w:val="center"/>
                                <w:rPr>
                                  <w:rFonts w:ascii="Arial" w:eastAsia="標楷體" w:hAnsi="標楷體" w:cs="標楷體"/>
                                  <w:color w:val="000000"/>
                                  <w:sz w:val="20"/>
                                  <w:szCs w:val="20"/>
                                  <w:lang w:val="zh-TW"/>
                                </w:rPr>
                              </w:pPr>
                              <w:r w:rsidRPr="00173347">
                                <w:rPr>
                                  <w:rFonts w:ascii="Arial" w:eastAsia="標楷體" w:hAnsi="標楷體" w:cs="標楷體" w:hint="eastAsia"/>
                                  <w:color w:val="000000"/>
                                  <w:sz w:val="20"/>
                                  <w:szCs w:val="20"/>
                                  <w:lang w:val="zh-TW"/>
                                </w:rPr>
                                <w:t>學</w:t>
                              </w:r>
                              <w:r>
                                <w:rPr>
                                  <w:rFonts w:ascii="Arial" w:eastAsia="標楷體" w:hAnsi="標楷體" w:cs="標楷體" w:hint="eastAsia"/>
                                  <w:color w:val="000000"/>
                                  <w:sz w:val="20"/>
                                  <w:szCs w:val="20"/>
                                  <w:lang w:val="zh-TW"/>
                                </w:rPr>
                                <w:t xml:space="preserve">  </w:t>
                              </w:r>
                              <w:r w:rsidRPr="00173347">
                                <w:rPr>
                                  <w:rFonts w:ascii="Arial" w:eastAsia="標楷體" w:hAnsi="標楷體" w:cs="標楷體" w:hint="eastAsia"/>
                                  <w:color w:val="000000"/>
                                  <w:sz w:val="20"/>
                                  <w:szCs w:val="20"/>
                                  <w:lang w:val="zh-TW"/>
                                </w:rPr>
                                <w:t>生</w:t>
                              </w:r>
                            </w:p>
                            <w:p w:rsidR="00595AD1" w:rsidRPr="00173347" w:rsidRDefault="00595AD1" w:rsidP="00750BD9">
                              <w:pPr>
                                <w:autoSpaceDE w:val="0"/>
                                <w:autoSpaceDN w:val="0"/>
                                <w:adjustRightInd w:val="0"/>
                                <w:spacing w:line="240" w:lineRule="exact"/>
                                <w:jc w:val="center"/>
                                <w:rPr>
                                  <w:rFonts w:ascii="Arial" w:eastAsia="標楷體" w:hAnsi="標楷體" w:cs="標楷體"/>
                                  <w:color w:val="000000"/>
                                  <w:sz w:val="20"/>
                                  <w:szCs w:val="20"/>
                                  <w:lang w:val="zh-TW"/>
                                </w:rPr>
                              </w:pPr>
                              <w:r w:rsidRPr="00173347">
                                <w:rPr>
                                  <w:rFonts w:ascii="Arial" w:eastAsia="標楷體" w:hAnsi="標楷體" w:cs="標楷體" w:hint="eastAsia"/>
                                  <w:color w:val="000000"/>
                                  <w:sz w:val="20"/>
                                  <w:szCs w:val="20"/>
                                  <w:lang w:val="zh-TW"/>
                                </w:rPr>
                                <w:t>偏差行為</w:t>
                              </w:r>
                            </w:p>
                          </w:txbxContent>
                        </wps:txbx>
                        <wps:bodyPr rot="0" vert="horz" wrap="square" lIns="91440" tIns="45720" rIns="91440" bIns="45720" anchor="ctr" anchorCtr="0" upright="1">
                          <a:noAutofit/>
                        </wps:bodyPr>
                      </wps:wsp>
                      <wps:wsp>
                        <wps:cNvPr id="2739" name="Text Box 37"/>
                        <wps:cNvSpPr txBox="1">
                          <a:spLocks noChangeArrowheads="1"/>
                        </wps:cNvSpPr>
                        <wps:spPr bwMode="auto">
                          <a:xfrm>
                            <a:off x="3352800" y="3480435"/>
                            <a:ext cx="304165" cy="31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5AD1" w:rsidRPr="00173347" w:rsidRDefault="00595AD1" w:rsidP="00750BD9">
                              <w:pPr>
                                <w:rPr>
                                  <w:rFonts w:ascii="標楷體" w:eastAsia="標楷體" w:hAnsi="標楷體"/>
                                  <w:sz w:val="20"/>
                                  <w:szCs w:val="20"/>
                                </w:rPr>
                              </w:pPr>
                              <w:r w:rsidRPr="00173347">
                                <w:rPr>
                                  <w:rFonts w:ascii="標楷體" w:eastAsia="標楷體" w:hAnsi="標楷體" w:hint="eastAsia"/>
                                  <w:sz w:val="20"/>
                                  <w:szCs w:val="20"/>
                                </w:rPr>
                                <w:t>是</w:t>
                              </w:r>
                            </w:p>
                          </w:txbxContent>
                        </wps:txbx>
                        <wps:bodyPr rot="0" vert="horz" wrap="square" lIns="91440" tIns="45720" rIns="91440" bIns="45720" anchor="t" anchorCtr="0" upright="1">
                          <a:noAutofit/>
                        </wps:bodyPr>
                      </wps:wsp>
                      <wps:wsp>
                        <wps:cNvPr id="2740" name="Line 38"/>
                        <wps:cNvCnPr>
                          <a:cxnSpLocks noChangeShapeType="1"/>
                        </wps:cNvCnPr>
                        <wps:spPr bwMode="auto">
                          <a:xfrm>
                            <a:off x="3048000" y="762000"/>
                            <a:ext cx="635" cy="61023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41" name="Line 39"/>
                        <wps:cNvCnPr>
                          <a:cxnSpLocks noChangeShapeType="1"/>
                        </wps:cNvCnPr>
                        <wps:spPr bwMode="auto">
                          <a:xfrm>
                            <a:off x="1902460" y="2972435"/>
                            <a:ext cx="332740" cy="635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742" name="Rectangle 40"/>
                        <wps:cNvSpPr>
                          <a:spLocks noChangeArrowheads="1"/>
                        </wps:cNvSpPr>
                        <wps:spPr bwMode="auto">
                          <a:xfrm>
                            <a:off x="4182110" y="2302510"/>
                            <a:ext cx="2045970" cy="1491615"/>
                          </a:xfrm>
                          <a:prstGeom prst="rect">
                            <a:avLst/>
                          </a:prstGeom>
                          <a:noFill/>
                          <a:ln w="12700" cap="rnd">
                            <a:solidFill>
                              <a:srgbClr val="000000"/>
                            </a:solidFill>
                            <a:prstDash val="sysDot"/>
                            <a:miter lim="800000"/>
                            <a:headEnd/>
                            <a:tailEnd/>
                          </a:ln>
                          <a:extLst>
                            <a:ext uri="{909E8E84-426E-40DD-AFC4-6F175D3DCCD1}">
                              <a14:hiddenFill xmlns:a14="http://schemas.microsoft.com/office/drawing/2010/main">
                                <a:solidFill>
                                  <a:srgbClr val="BBE0E3"/>
                                </a:solidFill>
                              </a14:hiddenFill>
                            </a:ext>
                          </a:extLst>
                        </wps:spPr>
                        <wps:txbx>
                          <w:txbxContent>
                            <w:p w:rsidR="00595AD1" w:rsidRDefault="00595AD1" w:rsidP="00750BD9">
                              <w:pPr>
                                <w:autoSpaceDE w:val="0"/>
                                <w:autoSpaceDN w:val="0"/>
                                <w:adjustRightInd w:val="0"/>
                                <w:spacing w:line="200" w:lineRule="exact"/>
                                <w:rPr>
                                  <w:rFonts w:ascii="Arial" w:eastAsia="標楷體" w:hAnsi="標楷體" w:cs="標楷體"/>
                                  <w:bCs/>
                                  <w:color w:val="000000"/>
                                  <w:sz w:val="16"/>
                                  <w:szCs w:val="16"/>
                                </w:rPr>
                              </w:pPr>
                              <w:r>
                                <w:rPr>
                                  <w:rFonts w:ascii="Arial" w:eastAsia="標楷體" w:hAnsi="標楷體" w:cs="標楷體" w:hint="eastAsia"/>
                                  <w:bCs/>
                                  <w:color w:val="000000"/>
                                  <w:sz w:val="16"/>
                                  <w:szCs w:val="16"/>
                                </w:rPr>
                                <w:t>1.</w:t>
                              </w:r>
                              <w:r w:rsidRPr="006E5607">
                                <w:rPr>
                                  <w:rFonts w:ascii="Arial" w:eastAsia="標楷體" w:hAnsi="標楷體" w:cs="標楷體" w:hint="eastAsia"/>
                                  <w:bCs/>
                                  <w:color w:val="000000"/>
                                  <w:sz w:val="16"/>
                                  <w:szCs w:val="16"/>
                                </w:rPr>
                                <w:t>防制</w:t>
                              </w:r>
                              <w:r>
                                <w:rPr>
                                  <w:rFonts w:ascii="Arial" w:eastAsia="標楷體" w:hAnsi="標楷體" w:cs="標楷體" w:hint="eastAsia"/>
                                  <w:bCs/>
                                  <w:color w:val="000000"/>
                                  <w:sz w:val="16"/>
                                  <w:szCs w:val="16"/>
                                </w:rPr>
                                <w:t>校園</w:t>
                              </w:r>
                              <w:r w:rsidRPr="006E5607">
                                <w:rPr>
                                  <w:rFonts w:ascii="Arial" w:eastAsia="標楷體" w:hAnsi="標楷體" w:cs="標楷體" w:hint="eastAsia"/>
                                  <w:bCs/>
                                  <w:color w:val="000000"/>
                                  <w:sz w:val="16"/>
                                  <w:szCs w:val="16"/>
                                </w:rPr>
                                <w:t>霸凌因應小組由校長召集，成員包含導師、</w:t>
                              </w:r>
                              <w:r>
                                <w:rPr>
                                  <w:rFonts w:ascii="Arial" w:eastAsia="標楷體" w:hAnsi="標楷體" w:cs="標楷體" w:hint="eastAsia"/>
                                  <w:bCs/>
                                  <w:color w:val="000000"/>
                                  <w:sz w:val="16"/>
                                  <w:szCs w:val="16"/>
                                </w:rPr>
                                <w:t>學輔</w:t>
                              </w:r>
                              <w:r w:rsidRPr="006E5607">
                                <w:rPr>
                                  <w:rFonts w:ascii="Arial" w:eastAsia="標楷體" w:hAnsi="標楷體" w:cs="標楷體" w:hint="eastAsia"/>
                                  <w:bCs/>
                                  <w:color w:val="000000"/>
                                  <w:sz w:val="16"/>
                                  <w:szCs w:val="16"/>
                                </w:rPr>
                                <w:t>人員、輔導</w:t>
                              </w:r>
                              <w:r>
                                <w:rPr>
                                  <w:rFonts w:ascii="Arial" w:eastAsia="標楷體" w:hAnsi="標楷體" w:cs="標楷體" w:hint="eastAsia"/>
                                  <w:bCs/>
                                  <w:color w:val="000000"/>
                                  <w:sz w:val="16"/>
                                  <w:szCs w:val="16"/>
                                </w:rPr>
                                <w:t>教</w:t>
                              </w:r>
                              <w:r w:rsidRPr="006E5607">
                                <w:rPr>
                                  <w:rFonts w:ascii="Arial" w:eastAsia="標楷體" w:hAnsi="標楷體" w:cs="標楷體" w:hint="eastAsia"/>
                                  <w:bCs/>
                                  <w:color w:val="000000"/>
                                  <w:sz w:val="16"/>
                                  <w:szCs w:val="16"/>
                                </w:rPr>
                                <w:t>師、家長、社工人員及少年隊</w:t>
                              </w:r>
                            </w:p>
                            <w:p w:rsidR="00595AD1" w:rsidRDefault="00595AD1" w:rsidP="00750BD9">
                              <w:pPr>
                                <w:autoSpaceDE w:val="0"/>
                                <w:autoSpaceDN w:val="0"/>
                                <w:adjustRightInd w:val="0"/>
                                <w:spacing w:line="200" w:lineRule="exact"/>
                                <w:rPr>
                                  <w:rFonts w:ascii="Arial" w:eastAsia="標楷體" w:hAnsi="標楷體" w:cs="標楷體"/>
                                  <w:bCs/>
                                  <w:color w:val="000000"/>
                                  <w:sz w:val="16"/>
                                  <w:szCs w:val="16"/>
                                </w:rPr>
                              </w:pPr>
                              <w:r>
                                <w:rPr>
                                  <w:rFonts w:ascii="Arial" w:eastAsia="標楷體" w:hAnsi="標楷體" w:cs="標楷體" w:hint="eastAsia"/>
                                  <w:bCs/>
                                  <w:color w:val="000000"/>
                                  <w:sz w:val="16"/>
                                  <w:szCs w:val="16"/>
                                </w:rPr>
                                <w:t>2.</w:t>
                              </w:r>
                              <w:r>
                                <w:rPr>
                                  <w:rFonts w:ascii="Arial" w:eastAsia="標楷體" w:hAnsi="標楷體" w:cs="標楷體" w:hint="eastAsia"/>
                                  <w:bCs/>
                                  <w:color w:val="000000"/>
                                  <w:sz w:val="16"/>
                                  <w:szCs w:val="16"/>
                                </w:rPr>
                                <w:t>應列甲級通報</w:t>
                              </w:r>
                              <w:proofErr w:type="gramStart"/>
                              <w:r>
                                <w:rPr>
                                  <w:rFonts w:ascii="Arial" w:eastAsia="標楷體" w:hAnsi="標楷體" w:cs="標楷體" w:hint="eastAsia"/>
                                  <w:bCs/>
                                  <w:color w:val="000000"/>
                                  <w:sz w:val="16"/>
                                  <w:szCs w:val="16"/>
                                </w:rPr>
                                <w:t>的霸凌事件</w:t>
                              </w:r>
                              <w:proofErr w:type="gramEnd"/>
                              <w:r>
                                <w:rPr>
                                  <w:rFonts w:ascii="Arial" w:eastAsia="標楷體" w:hAnsi="標楷體" w:cs="標楷體" w:hint="eastAsia"/>
                                  <w:bCs/>
                                  <w:color w:val="000000"/>
                                  <w:sz w:val="16"/>
                                  <w:szCs w:val="16"/>
                                </w:rPr>
                                <w:t>評估：</w:t>
                              </w:r>
                            </w:p>
                            <w:p w:rsidR="00595AD1" w:rsidRPr="0084308C" w:rsidRDefault="00595AD1" w:rsidP="00750BD9">
                              <w:pPr>
                                <w:autoSpaceDE w:val="0"/>
                                <w:autoSpaceDN w:val="0"/>
                                <w:adjustRightInd w:val="0"/>
                                <w:spacing w:line="200" w:lineRule="exact"/>
                                <w:rPr>
                                  <w:rFonts w:ascii="Arial" w:eastAsia="標楷體" w:hAnsi="標楷體" w:cs="標楷體"/>
                                  <w:bCs/>
                                  <w:color w:val="000000"/>
                                  <w:sz w:val="16"/>
                                  <w:szCs w:val="16"/>
                                </w:rPr>
                              </w:pPr>
                              <w:r>
                                <w:rPr>
                                  <w:rFonts w:ascii="Arial" w:eastAsia="標楷體" w:hAnsi="標楷體" w:cs="標楷體" w:hint="eastAsia"/>
                                  <w:bCs/>
                                  <w:color w:val="000000"/>
                                  <w:sz w:val="16"/>
                                  <w:szCs w:val="16"/>
                                </w:rPr>
                                <w:t>(1)</w:t>
                              </w:r>
                              <w:r>
                                <w:rPr>
                                  <w:rFonts w:ascii="Arial" w:eastAsia="標楷體" w:hAnsi="標楷體" w:cs="標楷體" w:hint="eastAsia"/>
                                  <w:bCs/>
                                  <w:color w:val="000000"/>
                                  <w:sz w:val="16"/>
                                  <w:szCs w:val="16"/>
                                </w:rPr>
                                <w:t>具有欺侮</w:t>
                              </w:r>
                              <w:r w:rsidRPr="0084308C">
                                <w:rPr>
                                  <w:rFonts w:ascii="Arial" w:eastAsia="標楷體" w:hAnsi="標楷體" w:cs="標楷體" w:hint="eastAsia"/>
                                  <w:bCs/>
                                  <w:color w:val="000000"/>
                                  <w:sz w:val="16"/>
                                  <w:szCs w:val="16"/>
                                </w:rPr>
                                <w:t>行為</w:t>
                              </w:r>
                            </w:p>
                            <w:p w:rsidR="00595AD1" w:rsidRPr="0084308C" w:rsidRDefault="00595AD1" w:rsidP="00750BD9">
                              <w:pPr>
                                <w:autoSpaceDE w:val="0"/>
                                <w:autoSpaceDN w:val="0"/>
                                <w:adjustRightInd w:val="0"/>
                                <w:spacing w:line="200" w:lineRule="exact"/>
                                <w:rPr>
                                  <w:rFonts w:ascii="Arial" w:eastAsia="標楷體" w:hAnsi="標楷體" w:cs="標楷體"/>
                                  <w:bCs/>
                                  <w:color w:val="000000"/>
                                  <w:sz w:val="16"/>
                                  <w:szCs w:val="16"/>
                                </w:rPr>
                              </w:pPr>
                              <w:r>
                                <w:rPr>
                                  <w:rFonts w:ascii="Arial" w:eastAsia="標楷體" w:hAnsi="標楷體" w:cs="標楷體" w:hint="eastAsia"/>
                                  <w:bCs/>
                                  <w:color w:val="000000"/>
                                  <w:sz w:val="16"/>
                                  <w:szCs w:val="16"/>
                                </w:rPr>
                                <w:t>(2)</w:t>
                              </w:r>
                              <w:r w:rsidRPr="0084308C">
                                <w:rPr>
                                  <w:rFonts w:ascii="Arial" w:eastAsia="標楷體" w:hAnsi="標楷體" w:cs="標楷體" w:hint="eastAsia"/>
                                  <w:bCs/>
                                  <w:color w:val="000000"/>
                                  <w:sz w:val="16"/>
                                  <w:szCs w:val="16"/>
                                </w:rPr>
                                <w:t>具有故意傷害的意圖</w:t>
                              </w:r>
                            </w:p>
                            <w:p w:rsidR="00595AD1" w:rsidRDefault="00595AD1" w:rsidP="00750BD9">
                              <w:pPr>
                                <w:autoSpaceDE w:val="0"/>
                                <w:autoSpaceDN w:val="0"/>
                                <w:adjustRightInd w:val="0"/>
                                <w:spacing w:line="200" w:lineRule="exact"/>
                                <w:rPr>
                                  <w:rFonts w:ascii="Arial" w:eastAsia="標楷體" w:hAnsi="標楷體" w:cs="標楷體"/>
                                  <w:bCs/>
                                  <w:color w:val="000000"/>
                                  <w:sz w:val="16"/>
                                  <w:szCs w:val="16"/>
                                </w:rPr>
                              </w:pPr>
                              <w:r>
                                <w:rPr>
                                  <w:rFonts w:ascii="Arial" w:eastAsia="標楷體" w:hAnsi="標楷體" w:cs="標楷體" w:hint="eastAsia"/>
                                  <w:bCs/>
                                  <w:color w:val="000000"/>
                                  <w:sz w:val="16"/>
                                  <w:szCs w:val="16"/>
                                </w:rPr>
                                <w:t>(3)</w:t>
                              </w:r>
                              <w:r>
                                <w:rPr>
                                  <w:rFonts w:ascii="Arial" w:eastAsia="標楷體" w:hAnsi="標楷體" w:cs="標楷體" w:hint="eastAsia"/>
                                  <w:bCs/>
                                  <w:color w:val="000000"/>
                                  <w:sz w:val="16"/>
                                  <w:szCs w:val="16"/>
                                </w:rPr>
                                <w:t>造成</w:t>
                              </w:r>
                              <w:r w:rsidRPr="0084308C">
                                <w:rPr>
                                  <w:rFonts w:ascii="Arial" w:eastAsia="標楷體" w:hAnsi="標楷體" w:cs="標楷體" w:hint="eastAsia"/>
                                  <w:bCs/>
                                  <w:color w:val="000000"/>
                                  <w:sz w:val="16"/>
                                  <w:szCs w:val="16"/>
                                </w:rPr>
                                <w:t>生理或心理侵犯的結果</w:t>
                              </w:r>
                            </w:p>
                            <w:p w:rsidR="00595AD1" w:rsidRDefault="00595AD1" w:rsidP="00750BD9">
                              <w:pPr>
                                <w:autoSpaceDE w:val="0"/>
                                <w:autoSpaceDN w:val="0"/>
                                <w:adjustRightInd w:val="0"/>
                                <w:spacing w:line="200" w:lineRule="exact"/>
                                <w:rPr>
                                  <w:rFonts w:ascii="Arial" w:eastAsia="標楷體" w:hAnsi="標楷體" w:cs="標楷體"/>
                                  <w:bCs/>
                                  <w:color w:val="000000"/>
                                  <w:sz w:val="16"/>
                                  <w:szCs w:val="16"/>
                                </w:rPr>
                              </w:pPr>
                              <w:r>
                                <w:rPr>
                                  <w:rFonts w:ascii="Arial" w:eastAsia="標楷體" w:hAnsi="標楷體" w:cs="標楷體" w:hint="eastAsia"/>
                                  <w:bCs/>
                                  <w:color w:val="000000"/>
                                  <w:sz w:val="16"/>
                                  <w:szCs w:val="16"/>
                                </w:rPr>
                                <w:t>(4)</w:t>
                              </w:r>
                              <w:r>
                                <w:rPr>
                                  <w:rFonts w:ascii="Arial" w:eastAsia="標楷體" w:hAnsi="標楷體" w:cs="標楷體" w:hint="eastAsia"/>
                                  <w:bCs/>
                                  <w:color w:val="000000"/>
                                  <w:sz w:val="16"/>
                                  <w:szCs w:val="16"/>
                                </w:rPr>
                                <w:t>雙方</w:t>
                              </w:r>
                              <w:r w:rsidRPr="0084308C">
                                <w:rPr>
                                  <w:rFonts w:ascii="Arial" w:eastAsia="標楷體" w:hAnsi="標楷體" w:cs="標楷體" w:hint="eastAsia"/>
                                  <w:bCs/>
                                  <w:color w:val="000000"/>
                                  <w:sz w:val="16"/>
                                  <w:szCs w:val="16"/>
                                </w:rPr>
                                <w:t>勢力（地位）不對等</w:t>
                              </w:r>
                            </w:p>
                            <w:p w:rsidR="00595AD1" w:rsidRPr="00AC03D4" w:rsidRDefault="00595AD1" w:rsidP="00750BD9">
                              <w:pPr>
                                <w:autoSpaceDE w:val="0"/>
                                <w:autoSpaceDN w:val="0"/>
                                <w:adjustRightInd w:val="0"/>
                                <w:spacing w:line="200" w:lineRule="exact"/>
                                <w:rPr>
                                  <w:rFonts w:ascii="Arial" w:eastAsia="標楷體" w:hAnsi="標楷體" w:cs="標楷體"/>
                                  <w:bCs/>
                                  <w:color w:val="000000"/>
                                  <w:sz w:val="16"/>
                                  <w:szCs w:val="16"/>
                                </w:rPr>
                              </w:pPr>
                              <w:r>
                                <w:rPr>
                                  <w:rFonts w:ascii="Arial" w:eastAsia="標楷體" w:hAnsi="標楷體" w:cs="標楷體" w:hint="eastAsia"/>
                                  <w:bCs/>
                                  <w:color w:val="000000"/>
                                  <w:sz w:val="16"/>
                                  <w:szCs w:val="16"/>
                                </w:rPr>
                                <w:t>(5)</w:t>
                              </w:r>
                              <w:r>
                                <w:rPr>
                                  <w:rFonts w:ascii="Arial" w:eastAsia="標楷體" w:hAnsi="標楷體" w:cs="標楷體" w:hint="eastAsia"/>
                                  <w:bCs/>
                                  <w:color w:val="000000"/>
                                  <w:sz w:val="16"/>
                                  <w:szCs w:val="16"/>
                                </w:rPr>
                                <w:t>其他經小組認定</w:t>
                              </w:r>
                              <w:proofErr w:type="gramStart"/>
                              <w:r>
                                <w:rPr>
                                  <w:rFonts w:ascii="Arial" w:eastAsia="標楷體" w:hAnsi="標楷體" w:cs="標楷體" w:hint="eastAsia"/>
                                  <w:bCs/>
                                  <w:color w:val="000000"/>
                                  <w:sz w:val="16"/>
                                  <w:szCs w:val="16"/>
                                </w:rPr>
                                <w:t>為霸凌個案</w:t>
                              </w:r>
                              <w:proofErr w:type="gramEnd"/>
                              <w:r>
                                <w:rPr>
                                  <w:rFonts w:ascii="Arial" w:eastAsia="標楷體" w:hAnsi="標楷體" w:cs="標楷體" w:hint="eastAsia"/>
                                  <w:bCs/>
                                  <w:color w:val="000000"/>
                                  <w:sz w:val="16"/>
                                  <w:szCs w:val="16"/>
                                </w:rPr>
                                <w:t>者</w:t>
                              </w:r>
                            </w:p>
                            <w:p w:rsidR="00595AD1" w:rsidRPr="00B70572" w:rsidRDefault="00595AD1" w:rsidP="00750BD9">
                              <w:pPr>
                                <w:autoSpaceDE w:val="0"/>
                                <w:autoSpaceDN w:val="0"/>
                                <w:adjustRightInd w:val="0"/>
                                <w:spacing w:line="200" w:lineRule="exact"/>
                                <w:rPr>
                                  <w:rFonts w:ascii="Arial" w:eastAsia="標楷體" w:hAnsi="標楷體" w:cs="標楷體"/>
                                  <w:color w:val="000000"/>
                                  <w:sz w:val="16"/>
                                  <w:szCs w:val="16"/>
                                </w:rPr>
                              </w:pPr>
                              <w:r>
                                <w:rPr>
                                  <w:rFonts w:ascii="Arial" w:eastAsia="標楷體" w:hAnsi="標楷體" w:cs="標楷體" w:hint="eastAsia"/>
                                  <w:color w:val="000000"/>
                                  <w:sz w:val="16"/>
                                  <w:szCs w:val="16"/>
                                </w:rPr>
                                <w:t>3.</w:t>
                              </w:r>
                              <w:proofErr w:type="gramStart"/>
                              <w:r>
                                <w:rPr>
                                  <w:rFonts w:ascii="Arial" w:eastAsia="標楷體" w:hAnsi="標楷體" w:cs="標楷體" w:hint="eastAsia"/>
                                  <w:color w:val="000000"/>
                                  <w:sz w:val="16"/>
                                  <w:szCs w:val="16"/>
                                </w:rPr>
                                <w:t>重大校安事件</w:t>
                              </w:r>
                              <w:proofErr w:type="gramEnd"/>
                              <w:r>
                                <w:rPr>
                                  <w:rFonts w:ascii="Arial" w:eastAsia="標楷體" w:hAnsi="標楷體" w:cs="標楷體" w:hint="eastAsia"/>
                                  <w:color w:val="000000"/>
                                  <w:sz w:val="16"/>
                                  <w:szCs w:val="16"/>
                                </w:rPr>
                                <w:t>評估：</w:t>
                              </w:r>
                            </w:p>
                          </w:txbxContent>
                        </wps:txbx>
                        <wps:bodyPr rot="0" vert="horz" wrap="square" lIns="91440" tIns="45720" rIns="91440" bIns="45720" anchor="ctr" anchorCtr="0" upright="1">
                          <a:noAutofit/>
                        </wps:bodyPr>
                      </wps:wsp>
                      <wps:wsp>
                        <wps:cNvPr id="2743" name="Line 41"/>
                        <wps:cNvCnPr>
                          <a:cxnSpLocks noChangeShapeType="1"/>
                        </wps:cNvCnPr>
                        <wps:spPr bwMode="auto">
                          <a:xfrm flipV="1">
                            <a:off x="3856990" y="2982595"/>
                            <a:ext cx="336550" cy="508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744" name="Line 42"/>
                        <wps:cNvCnPr>
                          <a:cxnSpLocks noChangeShapeType="1"/>
                        </wps:cNvCnPr>
                        <wps:spPr bwMode="auto">
                          <a:xfrm flipV="1">
                            <a:off x="3505200" y="1707515"/>
                            <a:ext cx="688340" cy="762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745" name="Rectangle 43"/>
                        <wps:cNvSpPr>
                          <a:spLocks noChangeArrowheads="1"/>
                        </wps:cNvSpPr>
                        <wps:spPr bwMode="auto">
                          <a:xfrm>
                            <a:off x="4163060" y="1127760"/>
                            <a:ext cx="2035175" cy="1050925"/>
                          </a:xfrm>
                          <a:prstGeom prst="rect">
                            <a:avLst/>
                          </a:prstGeom>
                          <a:noFill/>
                          <a:ln w="12700">
                            <a:solidFill>
                              <a:srgbClr val="000000"/>
                            </a:solidFill>
                            <a:prstDash val="sysDot"/>
                            <a:miter lim="800000"/>
                            <a:headEnd/>
                            <a:tailEnd/>
                          </a:ln>
                          <a:extLst>
                            <a:ext uri="{909E8E84-426E-40DD-AFC4-6F175D3DCCD1}">
                              <a14:hiddenFill xmlns:a14="http://schemas.microsoft.com/office/drawing/2010/main">
                                <a:solidFill>
                                  <a:srgbClr val="BBE0E3"/>
                                </a:solidFill>
                              </a14:hiddenFill>
                            </a:ext>
                          </a:extLst>
                        </wps:spPr>
                        <wps:txbx>
                          <w:txbxContent>
                            <w:p w:rsidR="00595AD1" w:rsidRDefault="00595AD1" w:rsidP="00750BD9">
                              <w:pPr>
                                <w:adjustRightInd w:val="0"/>
                                <w:snapToGrid w:val="0"/>
                                <w:spacing w:line="200" w:lineRule="exact"/>
                                <w:ind w:left="320" w:hangingChars="200" w:hanging="320"/>
                                <w:jc w:val="both"/>
                                <w:rPr>
                                  <w:rFonts w:ascii="標楷體" w:eastAsia="標楷體" w:hAnsi="標楷體" w:cs="標楷體"/>
                                  <w:color w:val="000000"/>
                                  <w:sz w:val="16"/>
                                  <w:szCs w:val="16"/>
                                </w:rPr>
                              </w:pPr>
                              <w:r>
                                <w:rPr>
                                  <w:rFonts w:ascii="標楷體" w:eastAsia="標楷體" w:hAnsi="標楷體" w:cs="標楷體" w:hint="eastAsia"/>
                                  <w:color w:val="000000"/>
                                  <w:sz w:val="16"/>
                                  <w:szCs w:val="16"/>
                                </w:rPr>
                                <w:t>一、導師初評包含：</w:t>
                              </w:r>
                            </w:p>
                            <w:p w:rsidR="00595AD1" w:rsidRPr="00757277" w:rsidRDefault="00595AD1" w:rsidP="00750BD9">
                              <w:pPr>
                                <w:adjustRightInd w:val="0"/>
                                <w:snapToGrid w:val="0"/>
                                <w:spacing w:line="200" w:lineRule="exact"/>
                                <w:ind w:left="320" w:hangingChars="200" w:hanging="320"/>
                                <w:jc w:val="both"/>
                                <w:rPr>
                                  <w:rFonts w:ascii="標楷體" w:eastAsia="標楷體" w:hAnsi="標楷體" w:cs="標楷體"/>
                                  <w:color w:val="000000"/>
                                  <w:sz w:val="16"/>
                                  <w:szCs w:val="16"/>
                                </w:rPr>
                              </w:pPr>
                              <w:r>
                                <w:rPr>
                                  <w:rFonts w:ascii="標楷體" w:eastAsia="標楷體" w:hAnsi="標楷體" w:cs="標楷體" w:hint="eastAsia"/>
                                  <w:color w:val="000000"/>
                                  <w:sz w:val="16"/>
                                  <w:szCs w:val="16"/>
                                </w:rPr>
                                <w:t>1.導師依權責輔導學生</w:t>
                              </w:r>
                            </w:p>
                            <w:p w:rsidR="00595AD1" w:rsidRDefault="00595AD1" w:rsidP="00750BD9">
                              <w:pPr>
                                <w:autoSpaceDE w:val="0"/>
                                <w:autoSpaceDN w:val="0"/>
                                <w:adjustRightInd w:val="0"/>
                                <w:spacing w:line="200" w:lineRule="exact"/>
                                <w:rPr>
                                  <w:rFonts w:ascii="標楷體" w:eastAsia="標楷體" w:hAnsi="標楷體" w:cs="標楷體"/>
                                  <w:color w:val="000000"/>
                                  <w:sz w:val="16"/>
                                  <w:szCs w:val="16"/>
                                </w:rPr>
                              </w:pPr>
                              <w:r>
                                <w:rPr>
                                  <w:rFonts w:ascii="標楷體" w:eastAsia="標楷體" w:hAnsi="標楷體" w:cs="標楷體" w:hint="eastAsia"/>
                                  <w:color w:val="000000"/>
                                  <w:sz w:val="16"/>
                                  <w:szCs w:val="16"/>
                                </w:rPr>
                                <w:t>2.評估偏差行為類別、屬性及嚴重程度</w:t>
                              </w:r>
                            </w:p>
                            <w:p w:rsidR="00595AD1" w:rsidRDefault="00595AD1" w:rsidP="00750BD9">
                              <w:pPr>
                                <w:autoSpaceDE w:val="0"/>
                                <w:autoSpaceDN w:val="0"/>
                                <w:adjustRightInd w:val="0"/>
                                <w:spacing w:line="200" w:lineRule="exact"/>
                                <w:rPr>
                                  <w:rFonts w:ascii="標楷體" w:eastAsia="標楷體" w:hAnsi="標楷體" w:cs="標楷體"/>
                                  <w:color w:val="000000"/>
                                  <w:sz w:val="16"/>
                                  <w:szCs w:val="16"/>
                                </w:rPr>
                              </w:pPr>
                              <w:r>
                                <w:rPr>
                                  <w:rFonts w:ascii="標楷體" w:eastAsia="標楷體" w:hAnsi="標楷體" w:cs="標楷體" w:hint="eastAsia"/>
                                  <w:color w:val="000000"/>
                                  <w:sz w:val="16"/>
                                  <w:szCs w:val="16"/>
                                </w:rPr>
                                <w:t>3.評估是否請求支援協助</w:t>
                              </w:r>
                            </w:p>
                            <w:p w:rsidR="00595AD1" w:rsidRDefault="00595AD1" w:rsidP="00750BD9">
                              <w:pPr>
                                <w:autoSpaceDE w:val="0"/>
                                <w:autoSpaceDN w:val="0"/>
                                <w:adjustRightInd w:val="0"/>
                                <w:spacing w:line="200" w:lineRule="exact"/>
                                <w:ind w:left="160" w:hangingChars="100" w:hanging="160"/>
                                <w:rPr>
                                  <w:rFonts w:ascii="標楷體" w:eastAsia="標楷體" w:hAnsi="標楷體" w:cs="標楷體"/>
                                  <w:color w:val="000000"/>
                                  <w:sz w:val="16"/>
                                  <w:szCs w:val="16"/>
                                  <w:lang w:val="zh-TW"/>
                                </w:rPr>
                              </w:pPr>
                              <w:r w:rsidRPr="00AE062F">
                                <w:rPr>
                                  <w:rFonts w:ascii="標楷體" w:eastAsia="標楷體" w:hAnsi="標楷體" w:cs="標楷體" w:hint="eastAsia"/>
                                  <w:color w:val="000000"/>
                                  <w:sz w:val="16"/>
                                  <w:szCs w:val="16"/>
                                </w:rPr>
                                <w:t>4.</w:t>
                              </w:r>
                              <w:proofErr w:type="gramStart"/>
                              <w:r>
                                <w:rPr>
                                  <w:rFonts w:ascii="標楷體" w:eastAsia="標楷體" w:hAnsi="標楷體" w:cs="標楷體" w:hint="eastAsia"/>
                                  <w:color w:val="000000"/>
                                  <w:sz w:val="16"/>
                                  <w:szCs w:val="16"/>
                                  <w:lang w:val="zh-TW"/>
                                </w:rPr>
                                <w:t>疑似霸凌案件</w:t>
                              </w:r>
                              <w:proofErr w:type="gramEnd"/>
                              <w:r>
                                <w:rPr>
                                  <w:rFonts w:ascii="標楷體" w:eastAsia="標楷體" w:hAnsi="標楷體" w:cs="標楷體" w:hint="eastAsia"/>
                                  <w:color w:val="000000"/>
                                  <w:sz w:val="16"/>
                                  <w:szCs w:val="16"/>
                                  <w:lang w:val="zh-TW"/>
                                </w:rPr>
                                <w:t>或是</w:t>
                              </w:r>
                              <w:proofErr w:type="gramStart"/>
                              <w:r>
                                <w:rPr>
                                  <w:rFonts w:ascii="標楷體" w:eastAsia="標楷體" w:hAnsi="標楷體" w:cs="標楷體" w:hint="eastAsia"/>
                                  <w:color w:val="000000"/>
                                  <w:sz w:val="16"/>
                                  <w:szCs w:val="16"/>
                                  <w:lang w:val="zh-TW"/>
                                </w:rPr>
                                <w:t>重大校安事件</w:t>
                              </w:r>
                              <w:proofErr w:type="gramEnd"/>
                              <w:r>
                                <w:rPr>
                                  <w:rFonts w:ascii="標楷體" w:eastAsia="標楷體" w:hAnsi="標楷體" w:cs="標楷體" w:hint="eastAsia"/>
                                  <w:color w:val="000000"/>
                                  <w:sz w:val="16"/>
                                  <w:szCs w:val="16"/>
                                  <w:lang w:val="zh-TW"/>
                                </w:rPr>
                                <w:t>，送學校</w:t>
                              </w:r>
                              <w:r w:rsidRPr="006E5607">
                                <w:rPr>
                                  <w:rFonts w:ascii="Arial" w:eastAsia="標楷體" w:hAnsi="標楷體" w:cs="標楷體" w:hint="eastAsia"/>
                                  <w:color w:val="000000"/>
                                  <w:sz w:val="16"/>
                                  <w:szCs w:val="16"/>
                                  <w:lang w:val="zh-TW"/>
                                </w:rPr>
                                <w:t>防制</w:t>
                              </w:r>
                              <w:proofErr w:type="gramStart"/>
                              <w:r>
                                <w:rPr>
                                  <w:rFonts w:ascii="Arial" w:eastAsia="標楷體" w:hAnsi="標楷體" w:cs="標楷體" w:hint="eastAsia"/>
                                  <w:color w:val="000000"/>
                                  <w:sz w:val="16"/>
                                  <w:szCs w:val="16"/>
                                  <w:lang w:val="zh-TW"/>
                                </w:rPr>
                                <w:t>校園</w:t>
                              </w:r>
                              <w:r w:rsidRPr="006E5607">
                                <w:rPr>
                                  <w:rFonts w:ascii="Arial" w:eastAsia="標楷體" w:hAnsi="標楷體" w:cs="標楷體" w:hint="eastAsia"/>
                                  <w:color w:val="000000"/>
                                  <w:sz w:val="16"/>
                                  <w:szCs w:val="16"/>
                                  <w:lang w:val="zh-TW"/>
                                </w:rPr>
                                <w:t>霸凌因應</w:t>
                              </w:r>
                              <w:proofErr w:type="gramEnd"/>
                              <w:r w:rsidRPr="006E5607">
                                <w:rPr>
                                  <w:rFonts w:ascii="Arial" w:eastAsia="標楷體" w:hAnsi="標楷體" w:cs="標楷體" w:hint="eastAsia"/>
                                  <w:color w:val="000000"/>
                                  <w:sz w:val="16"/>
                                  <w:szCs w:val="16"/>
                                  <w:lang w:val="zh-TW"/>
                                </w:rPr>
                                <w:t>小組</w:t>
                              </w:r>
                              <w:r>
                                <w:rPr>
                                  <w:rFonts w:ascii="標楷體" w:eastAsia="標楷體" w:hAnsi="標楷體" w:cs="標楷體" w:hint="eastAsia"/>
                                  <w:color w:val="000000"/>
                                  <w:sz w:val="16"/>
                                  <w:szCs w:val="16"/>
                                  <w:lang w:val="zh-TW"/>
                                </w:rPr>
                                <w:t>確認</w:t>
                              </w:r>
                            </w:p>
                            <w:p w:rsidR="00595AD1" w:rsidRPr="00AE062F" w:rsidRDefault="00595AD1" w:rsidP="00750BD9">
                              <w:pPr>
                                <w:autoSpaceDE w:val="0"/>
                                <w:autoSpaceDN w:val="0"/>
                                <w:adjustRightInd w:val="0"/>
                                <w:spacing w:line="200" w:lineRule="exact"/>
                                <w:rPr>
                                  <w:rFonts w:ascii="標楷體" w:eastAsia="標楷體" w:hAnsi="標楷體" w:cs="標楷體"/>
                                  <w:color w:val="000000"/>
                                  <w:sz w:val="16"/>
                                  <w:szCs w:val="16"/>
                                </w:rPr>
                              </w:pPr>
                              <w:r>
                                <w:rPr>
                                  <w:rFonts w:ascii="標楷體" w:eastAsia="標楷體" w:hAnsi="標楷體" w:cs="標楷體" w:hint="eastAsia"/>
                                  <w:color w:val="000000"/>
                                  <w:sz w:val="16"/>
                                  <w:szCs w:val="16"/>
                                  <w:lang w:val="zh-TW"/>
                                </w:rPr>
                                <w:t>二、家長依法有教養權利與義務</w:t>
                              </w:r>
                            </w:p>
                          </w:txbxContent>
                        </wps:txbx>
                        <wps:bodyPr rot="0" vert="horz" wrap="square" lIns="91440" tIns="45720" rIns="91440" bIns="45720" anchor="ctr" anchorCtr="0" upright="1">
                          <a:noAutofit/>
                        </wps:bodyPr>
                      </wps:wsp>
                      <wps:wsp>
                        <wps:cNvPr id="2746" name="Line 44"/>
                        <wps:cNvCnPr>
                          <a:cxnSpLocks noChangeShapeType="1"/>
                        </wps:cNvCnPr>
                        <wps:spPr bwMode="auto">
                          <a:xfrm>
                            <a:off x="3901440" y="3766185"/>
                            <a:ext cx="1905" cy="1130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47" name="Line 45"/>
                        <wps:cNvCnPr>
                          <a:cxnSpLocks noChangeShapeType="1"/>
                        </wps:cNvCnPr>
                        <wps:spPr bwMode="auto">
                          <a:xfrm>
                            <a:off x="2250440" y="3782695"/>
                            <a:ext cx="3175" cy="1130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48" name="Line 46"/>
                        <wps:cNvCnPr>
                          <a:cxnSpLocks noChangeShapeType="1"/>
                        </wps:cNvCnPr>
                        <wps:spPr bwMode="auto">
                          <a:xfrm flipH="1">
                            <a:off x="3041015" y="3640455"/>
                            <a:ext cx="1905" cy="1301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749" name="Line 47"/>
                        <wps:cNvCnPr>
                          <a:cxnSpLocks noChangeShapeType="1"/>
                        </wps:cNvCnPr>
                        <wps:spPr bwMode="auto">
                          <a:xfrm flipV="1">
                            <a:off x="2254250" y="3772535"/>
                            <a:ext cx="164465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750" name="Rectangle 48"/>
                        <wps:cNvSpPr>
                          <a:spLocks noChangeArrowheads="1"/>
                        </wps:cNvSpPr>
                        <wps:spPr bwMode="auto">
                          <a:xfrm>
                            <a:off x="1778000" y="3893185"/>
                            <a:ext cx="875665" cy="5683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595AD1" w:rsidRPr="00872ACE" w:rsidRDefault="00595AD1" w:rsidP="00750BD9">
                              <w:pPr>
                                <w:autoSpaceDE w:val="0"/>
                                <w:autoSpaceDN w:val="0"/>
                                <w:adjustRightInd w:val="0"/>
                                <w:spacing w:line="300" w:lineRule="exact"/>
                                <w:jc w:val="center"/>
                                <w:rPr>
                                  <w:rFonts w:ascii="標楷體" w:eastAsia="標楷體" w:hAnsi="標楷體" w:cs="標楷體"/>
                                  <w:color w:val="000000"/>
                                  <w:sz w:val="20"/>
                                  <w:szCs w:val="20"/>
                                  <w:lang w:val="zh-TW"/>
                                </w:rPr>
                              </w:pPr>
                              <w:r w:rsidRPr="00872ACE">
                                <w:rPr>
                                  <w:rFonts w:ascii="標楷體" w:eastAsia="標楷體" w:hAnsi="標楷體" w:cs="標楷體" w:hint="eastAsia"/>
                                  <w:color w:val="000000"/>
                                  <w:sz w:val="20"/>
                                  <w:szCs w:val="20"/>
                                  <w:lang w:val="zh-TW"/>
                                </w:rPr>
                                <w:t>重大</w:t>
                              </w:r>
                              <w:r>
                                <w:rPr>
                                  <w:rFonts w:ascii="標楷體" w:eastAsia="標楷體" w:hAnsi="標楷體" w:cs="標楷體" w:hint="eastAsia"/>
                                  <w:color w:val="000000"/>
                                  <w:sz w:val="20"/>
                                  <w:szCs w:val="20"/>
                                  <w:lang w:val="zh-TW"/>
                                </w:rPr>
                                <w:t>校</w:t>
                              </w:r>
                              <w:r w:rsidRPr="00872ACE">
                                <w:rPr>
                                  <w:rFonts w:ascii="標楷體" w:eastAsia="標楷體" w:hAnsi="標楷體" w:cs="標楷體" w:hint="eastAsia"/>
                                  <w:color w:val="000000"/>
                                  <w:sz w:val="20"/>
                                  <w:szCs w:val="20"/>
                                  <w:lang w:val="zh-TW"/>
                                </w:rPr>
                                <w:t>安</w:t>
                              </w:r>
                            </w:p>
                            <w:p w:rsidR="00595AD1" w:rsidRPr="00872ACE" w:rsidRDefault="00595AD1" w:rsidP="00750BD9">
                              <w:pPr>
                                <w:autoSpaceDE w:val="0"/>
                                <w:autoSpaceDN w:val="0"/>
                                <w:adjustRightInd w:val="0"/>
                                <w:spacing w:line="300" w:lineRule="exact"/>
                                <w:jc w:val="center"/>
                                <w:rPr>
                                  <w:rFonts w:ascii="標楷體" w:eastAsia="標楷體" w:hAnsi="標楷體" w:cs="標楷體"/>
                                  <w:color w:val="000000"/>
                                  <w:sz w:val="20"/>
                                  <w:szCs w:val="20"/>
                                  <w:lang w:val="zh-TW"/>
                                </w:rPr>
                              </w:pPr>
                              <w:r w:rsidRPr="00872ACE">
                                <w:rPr>
                                  <w:rFonts w:ascii="標楷體" w:eastAsia="標楷體" w:hAnsi="標楷體" w:cs="標楷體" w:hint="eastAsia"/>
                                  <w:color w:val="000000"/>
                                  <w:sz w:val="20"/>
                                  <w:szCs w:val="20"/>
                                  <w:lang w:val="zh-TW"/>
                                </w:rPr>
                                <w:t>事  件</w:t>
                              </w:r>
                            </w:p>
                          </w:txbxContent>
                        </wps:txbx>
                        <wps:bodyPr rot="0" vert="horz" wrap="square" lIns="91440" tIns="45720" rIns="91440" bIns="45720" anchor="ctr" anchorCtr="0" upright="1">
                          <a:noAutofit/>
                        </wps:bodyPr>
                      </wps:wsp>
                      <wps:wsp>
                        <wps:cNvPr id="2751" name="Rectangle 49"/>
                        <wps:cNvSpPr>
                          <a:spLocks noChangeArrowheads="1"/>
                        </wps:cNvSpPr>
                        <wps:spPr bwMode="auto">
                          <a:xfrm>
                            <a:off x="2565400" y="1372235"/>
                            <a:ext cx="958850" cy="5842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595AD1" w:rsidRPr="003E099D" w:rsidRDefault="00595AD1" w:rsidP="00750BD9">
                              <w:pPr>
                                <w:autoSpaceDE w:val="0"/>
                                <w:autoSpaceDN w:val="0"/>
                                <w:adjustRightInd w:val="0"/>
                                <w:spacing w:line="600" w:lineRule="exact"/>
                                <w:jc w:val="center"/>
                                <w:rPr>
                                  <w:rFonts w:ascii="標楷體" w:eastAsia="標楷體" w:hAnsi="標楷體" w:cs="標楷體"/>
                                  <w:color w:val="000000"/>
                                  <w:lang w:val="zh-TW"/>
                                </w:rPr>
                              </w:pPr>
                              <w:r w:rsidRPr="003E099D">
                                <w:rPr>
                                  <w:rFonts w:ascii="標楷體" w:eastAsia="標楷體" w:hAnsi="標楷體" w:cs="標楷體" w:hint="eastAsia"/>
                                  <w:color w:val="000000"/>
                                  <w:lang w:val="zh-TW"/>
                                </w:rPr>
                                <w:t>導師初評</w:t>
                              </w:r>
                            </w:p>
                          </w:txbxContent>
                        </wps:txbx>
                        <wps:bodyPr rot="0" vert="horz" wrap="square" lIns="91440" tIns="45720" rIns="91440" bIns="45720" anchor="ctr" anchorCtr="0" upright="1">
                          <a:noAutofit/>
                        </wps:bodyPr>
                      </wps:wsp>
                      <wps:wsp>
                        <wps:cNvPr id="2752" name="Line 50"/>
                        <wps:cNvCnPr>
                          <a:cxnSpLocks noChangeShapeType="1"/>
                        </wps:cNvCnPr>
                        <wps:spPr bwMode="auto">
                          <a:xfrm flipH="1">
                            <a:off x="2239645" y="4487545"/>
                            <a:ext cx="635" cy="26543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53" name="Rectangle 51"/>
                        <wps:cNvSpPr>
                          <a:spLocks noChangeArrowheads="1"/>
                        </wps:cNvSpPr>
                        <wps:spPr bwMode="auto">
                          <a:xfrm>
                            <a:off x="1783715" y="4759325"/>
                            <a:ext cx="873125" cy="48323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595AD1" w:rsidRDefault="00595AD1" w:rsidP="00750BD9">
                              <w:pPr>
                                <w:autoSpaceDE w:val="0"/>
                                <w:autoSpaceDN w:val="0"/>
                                <w:adjustRightInd w:val="0"/>
                                <w:spacing w:line="240" w:lineRule="exact"/>
                                <w:jc w:val="center"/>
                                <w:rPr>
                                  <w:rFonts w:ascii="Arial" w:eastAsia="標楷體" w:hAnsi="標楷體" w:cs="標楷體"/>
                                  <w:color w:val="000000"/>
                                  <w:sz w:val="20"/>
                                  <w:szCs w:val="20"/>
                                  <w:lang w:val="zh-TW"/>
                                </w:rPr>
                              </w:pPr>
                              <w:r w:rsidRPr="00173347">
                                <w:rPr>
                                  <w:rFonts w:ascii="Arial" w:eastAsia="標楷體" w:hAnsi="標楷體" w:cs="標楷體" w:hint="eastAsia"/>
                                  <w:color w:val="000000"/>
                                  <w:sz w:val="20"/>
                                  <w:szCs w:val="20"/>
                                  <w:lang w:val="zh-TW"/>
                                </w:rPr>
                                <w:t>啟動</w:t>
                              </w:r>
                            </w:p>
                            <w:p w:rsidR="00595AD1" w:rsidRPr="00173347" w:rsidRDefault="00595AD1" w:rsidP="00750BD9">
                              <w:pPr>
                                <w:autoSpaceDE w:val="0"/>
                                <w:autoSpaceDN w:val="0"/>
                                <w:adjustRightInd w:val="0"/>
                                <w:spacing w:line="240" w:lineRule="exact"/>
                                <w:jc w:val="center"/>
                                <w:rPr>
                                  <w:sz w:val="20"/>
                                  <w:szCs w:val="20"/>
                                </w:rPr>
                              </w:pPr>
                              <w:r w:rsidRPr="00173347">
                                <w:rPr>
                                  <w:rFonts w:ascii="Arial" w:eastAsia="標楷體" w:hAnsi="標楷體" w:cs="標楷體" w:hint="eastAsia"/>
                                  <w:color w:val="000000"/>
                                  <w:sz w:val="20"/>
                                  <w:szCs w:val="20"/>
                                  <w:lang w:val="zh-TW"/>
                                </w:rPr>
                                <w:t>輔導機制</w:t>
                              </w:r>
                            </w:p>
                          </w:txbxContent>
                        </wps:txbx>
                        <wps:bodyPr rot="0" vert="horz" wrap="square" lIns="91440" tIns="45720" rIns="91440" bIns="45720" anchor="ctr" anchorCtr="0" upright="1">
                          <a:noAutofit/>
                        </wps:bodyPr>
                      </wps:wsp>
                      <wps:wsp>
                        <wps:cNvPr id="2754" name="Line 52"/>
                        <wps:cNvCnPr>
                          <a:cxnSpLocks noChangeShapeType="1"/>
                        </wps:cNvCnPr>
                        <wps:spPr bwMode="auto">
                          <a:xfrm flipH="1">
                            <a:off x="3916045" y="4474845"/>
                            <a:ext cx="635" cy="26543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55" name="Line 53"/>
                        <wps:cNvCnPr>
                          <a:cxnSpLocks noChangeShapeType="1"/>
                        </wps:cNvCnPr>
                        <wps:spPr bwMode="auto">
                          <a:xfrm>
                            <a:off x="3888105" y="5244465"/>
                            <a:ext cx="635" cy="57150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56" name="Line 54"/>
                        <wps:cNvCnPr>
                          <a:cxnSpLocks noChangeShapeType="1"/>
                        </wps:cNvCnPr>
                        <wps:spPr bwMode="auto">
                          <a:xfrm flipH="1">
                            <a:off x="6324600" y="4572635"/>
                            <a:ext cx="635" cy="18288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757" name="Line 55"/>
                        <wps:cNvCnPr>
                          <a:cxnSpLocks noChangeShapeType="1"/>
                        </wps:cNvCnPr>
                        <wps:spPr bwMode="auto">
                          <a:xfrm flipH="1">
                            <a:off x="6019800" y="6401435"/>
                            <a:ext cx="30480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758" name="Line 56"/>
                        <wps:cNvCnPr>
                          <a:cxnSpLocks noChangeShapeType="1"/>
                        </wps:cNvCnPr>
                        <wps:spPr bwMode="auto">
                          <a:xfrm>
                            <a:off x="2228215" y="5255895"/>
                            <a:ext cx="635" cy="57150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59" name="AutoShape 57"/>
                        <wps:cNvSpPr>
                          <a:spLocks noChangeArrowheads="1"/>
                        </wps:cNvSpPr>
                        <wps:spPr bwMode="auto">
                          <a:xfrm>
                            <a:off x="1461770" y="5828030"/>
                            <a:ext cx="1527175" cy="1189355"/>
                          </a:xfrm>
                          <a:prstGeom prst="diamond">
                            <a:avLst/>
                          </a:prstGeom>
                          <a:noFill/>
                          <a:ln w="12700">
                            <a:solidFill>
                              <a:srgbClr val="000000"/>
                            </a:solidFill>
                            <a:miter lim="800000"/>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12700" dir="10800000" algn="ctr" rotWithShape="0">
                                    <a:srgbClr val="808080">
                                      <a:alpha val="50000"/>
                                    </a:srgbClr>
                                  </a:outerShdw>
                                </a:effectLst>
                              </a14:hiddenEffects>
                            </a:ext>
                          </a:extLst>
                        </wps:spPr>
                        <wps:txbx>
                          <w:txbxContent>
                            <w:p w:rsidR="00595AD1" w:rsidRDefault="00595AD1" w:rsidP="00750BD9">
                              <w:pPr>
                                <w:autoSpaceDE w:val="0"/>
                                <w:autoSpaceDN w:val="0"/>
                                <w:adjustRightInd w:val="0"/>
                                <w:spacing w:line="300" w:lineRule="exact"/>
                                <w:jc w:val="center"/>
                                <w:rPr>
                                  <w:rFonts w:ascii="Arial" w:eastAsia="標楷體" w:hAnsi="標楷體" w:cs="標楷體"/>
                                  <w:color w:val="000000"/>
                                  <w:sz w:val="20"/>
                                  <w:szCs w:val="20"/>
                                  <w:lang w:val="zh-TW"/>
                                </w:rPr>
                              </w:pPr>
                              <w:r w:rsidRPr="008F579A">
                                <w:rPr>
                                  <w:rFonts w:ascii="Arial" w:eastAsia="標楷體" w:hAnsi="標楷體" w:cs="標楷體" w:hint="eastAsia"/>
                                  <w:color w:val="000000"/>
                                  <w:sz w:val="20"/>
                                  <w:szCs w:val="20"/>
                                  <w:lang w:val="zh-TW"/>
                                </w:rPr>
                                <w:t>評估是否</w:t>
                              </w:r>
                            </w:p>
                            <w:p w:rsidR="00595AD1" w:rsidRPr="008F579A" w:rsidRDefault="00595AD1" w:rsidP="00750BD9">
                              <w:pPr>
                                <w:autoSpaceDE w:val="0"/>
                                <w:autoSpaceDN w:val="0"/>
                                <w:adjustRightInd w:val="0"/>
                                <w:spacing w:line="300" w:lineRule="exact"/>
                                <w:jc w:val="center"/>
                                <w:rPr>
                                  <w:rFonts w:ascii="Arial" w:eastAsia="標楷體" w:hAnsi="標楷體" w:cs="標楷體"/>
                                  <w:color w:val="000000"/>
                                  <w:sz w:val="20"/>
                                  <w:szCs w:val="20"/>
                                  <w:lang w:val="zh-TW"/>
                                </w:rPr>
                              </w:pPr>
                              <w:r>
                                <w:rPr>
                                  <w:rFonts w:ascii="Arial" w:eastAsia="標楷體" w:hAnsi="標楷體" w:cs="標楷體" w:hint="eastAsia"/>
                                  <w:color w:val="000000"/>
                                  <w:sz w:val="20"/>
                                  <w:szCs w:val="20"/>
                                  <w:lang w:val="zh-TW"/>
                                </w:rPr>
                                <w:t>結案</w:t>
                              </w:r>
                            </w:p>
                          </w:txbxContent>
                        </wps:txbx>
                        <wps:bodyPr rot="0" vert="horz" wrap="square" lIns="91440" tIns="45720" rIns="91440" bIns="45720" anchor="ctr" anchorCtr="0" upright="1">
                          <a:noAutofit/>
                        </wps:bodyPr>
                      </wps:wsp>
                      <wps:wsp>
                        <wps:cNvPr id="2760" name="Text Box 58"/>
                        <wps:cNvSpPr txBox="1">
                          <a:spLocks noChangeArrowheads="1"/>
                        </wps:cNvSpPr>
                        <wps:spPr bwMode="auto">
                          <a:xfrm>
                            <a:off x="2286000" y="7315835"/>
                            <a:ext cx="266065" cy="25082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5AD1" w:rsidRPr="00173347" w:rsidRDefault="00595AD1" w:rsidP="00750BD9">
                              <w:pPr>
                                <w:autoSpaceDE w:val="0"/>
                                <w:autoSpaceDN w:val="0"/>
                                <w:adjustRightInd w:val="0"/>
                                <w:rPr>
                                  <w:rFonts w:ascii="Arial" w:eastAsia="標楷體" w:hAnsi="標楷體" w:cs="標楷體"/>
                                  <w:color w:val="000000"/>
                                  <w:sz w:val="20"/>
                                  <w:szCs w:val="20"/>
                                  <w:lang w:val="zh-TW"/>
                                </w:rPr>
                              </w:pPr>
                              <w:r w:rsidRPr="00173347">
                                <w:rPr>
                                  <w:rFonts w:ascii="Arial" w:eastAsia="標楷體" w:hAnsi="標楷體" w:cs="標楷體" w:hint="eastAsia"/>
                                  <w:color w:val="000000"/>
                                  <w:sz w:val="20"/>
                                  <w:szCs w:val="20"/>
                                  <w:lang w:val="zh-TW"/>
                                </w:rPr>
                                <w:t>是</w:t>
                              </w:r>
                            </w:p>
                          </w:txbxContent>
                        </wps:txbx>
                        <wps:bodyPr rot="0" vert="horz" wrap="square" lIns="85039" tIns="42520" rIns="85039" bIns="42520" anchor="t" anchorCtr="0" upright="1">
                          <a:noAutofit/>
                        </wps:bodyPr>
                      </wps:wsp>
                      <wps:wsp>
                        <wps:cNvPr id="2761" name="AutoShape 59"/>
                        <wps:cNvSpPr>
                          <a:spLocks noChangeArrowheads="1"/>
                        </wps:cNvSpPr>
                        <wps:spPr bwMode="auto">
                          <a:xfrm>
                            <a:off x="1769745" y="7732395"/>
                            <a:ext cx="2714625" cy="611505"/>
                          </a:xfrm>
                          <a:prstGeom prst="roundRect">
                            <a:avLst>
                              <a:gd name="adj" fmla="val 16667"/>
                            </a:avLst>
                          </a:prstGeom>
                          <a:noFill/>
                          <a:ln w="12700">
                            <a:solidFill>
                              <a:srgbClr val="000000"/>
                            </a:solidFill>
                            <a:round/>
                            <a:headEnd/>
                            <a:tailEnd/>
                          </a:ln>
                          <a:extLst>
                            <a:ext uri="{909E8E84-426E-40DD-AFC4-6F175D3DCCD1}">
                              <a14:hiddenFill xmlns:a14="http://schemas.microsoft.com/office/drawing/2010/main">
                                <a:solidFill>
                                  <a:srgbClr val="BBE0E3"/>
                                </a:solidFill>
                              </a14:hiddenFill>
                            </a:ext>
                          </a:extLst>
                        </wps:spPr>
                        <wps:txbx>
                          <w:txbxContent>
                            <w:p w:rsidR="00595AD1" w:rsidRPr="00BE27AB" w:rsidRDefault="00595AD1" w:rsidP="00750BD9">
                              <w:pPr>
                                <w:autoSpaceDE w:val="0"/>
                                <w:autoSpaceDN w:val="0"/>
                                <w:adjustRightInd w:val="0"/>
                                <w:spacing w:line="320" w:lineRule="exact"/>
                                <w:jc w:val="center"/>
                                <w:rPr>
                                  <w:rFonts w:ascii="Arial" w:eastAsia="標楷體" w:hAnsi="標楷體" w:cs="標楷體"/>
                                  <w:color w:val="000000"/>
                                  <w:lang w:val="zh-TW"/>
                                </w:rPr>
                              </w:pPr>
                              <w:r w:rsidRPr="00BE27AB">
                                <w:rPr>
                                  <w:rFonts w:ascii="Arial" w:eastAsia="標楷體" w:hAnsi="標楷體" w:cs="標楷體" w:hint="eastAsia"/>
                                  <w:color w:val="000000"/>
                                  <w:lang w:val="zh-TW"/>
                                </w:rPr>
                                <w:t>學校持續</w:t>
                              </w:r>
                            </w:p>
                            <w:p w:rsidR="00595AD1" w:rsidRPr="00BE27AB" w:rsidRDefault="00595AD1" w:rsidP="00750BD9">
                              <w:pPr>
                                <w:autoSpaceDE w:val="0"/>
                                <w:autoSpaceDN w:val="0"/>
                                <w:adjustRightInd w:val="0"/>
                                <w:spacing w:line="320" w:lineRule="exact"/>
                                <w:jc w:val="center"/>
                                <w:rPr>
                                  <w:rFonts w:ascii="標楷體" w:eastAsia="標楷體" w:hAnsi="標楷體"/>
                                  <w:b/>
                                </w:rPr>
                              </w:pPr>
                              <w:r w:rsidRPr="00BE27AB">
                                <w:rPr>
                                  <w:rFonts w:ascii="Arial" w:eastAsia="標楷體" w:hAnsi="標楷體" w:cs="標楷體" w:hint="eastAsia"/>
                                  <w:color w:val="000000"/>
                                  <w:lang w:val="zh-TW"/>
                                </w:rPr>
                                <w:t>追蹤輔導</w:t>
                              </w:r>
                            </w:p>
                          </w:txbxContent>
                        </wps:txbx>
                        <wps:bodyPr rot="0" vert="horz" wrap="square" lIns="91440" tIns="45720" rIns="91440" bIns="45720" anchor="ctr" anchorCtr="0" upright="1">
                          <a:noAutofit/>
                        </wps:bodyPr>
                      </wps:wsp>
                      <wps:wsp>
                        <wps:cNvPr id="2762" name="Line 60"/>
                        <wps:cNvCnPr>
                          <a:cxnSpLocks noChangeShapeType="1"/>
                        </wps:cNvCnPr>
                        <wps:spPr bwMode="auto">
                          <a:xfrm>
                            <a:off x="2216785" y="7030085"/>
                            <a:ext cx="3175" cy="65976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63" name="Text Box 61"/>
                        <wps:cNvSpPr txBox="1">
                          <a:spLocks noChangeArrowheads="1"/>
                        </wps:cNvSpPr>
                        <wps:spPr bwMode="auto">
                          <a:xfrm>
                            <a:off x="762000" y="6159500"/>
                            <a:ext cx="269875" cy="31369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5AD1" w:rsidRPr="00173347" w:rsidRDefault="00595AD1" w:rsidP="00750BD9">
                              <w:pPr>
                                <w:autoSpaceDE w:val="0"/>
                                <w:autoSpaceDN w:val="0"/>
                                <w:adjustRightInd w:val="0"/>
                                <w:rPr>
                                  <w:rFonts w:ascii="Arial" w:eastAsia="標楷體" w:hAnsi="標楷體" w:cs="標楷體"/>
                                  <w:color w:val="000000"/>
                                  <w:sz w:val="20"/>
                                  <w:szCs w:val="20"/>
                                  <w:lang w:val="zh-TW"/>
                                </w:rPr>
                              </w:pPr>
                              <w:proofErr w:type="gramStart"/>
                              <w:r w:rsidRPr="00173347">
                                <w:rPr>
                                  <w:rFonts w:ascii="Arial" w:eastAsia="標楷體" w:hAnsi="標楷體" w:cs="標楷體" w:hint="eastAsia"/>
                                  <w:color w:val="000000"/>
                                  <w:sz w:val="20"/>
                                  <w:szCs w:val="20"/>
                                  <w:lang w:val="zh-TW"/>
                                </w:rPr>
                                <w:t>否</w:t>
                              </w:r>
                              <w:proofErr w:type="gramEnd"/>
                            </w:p>
                          </w:txbxContent>
                        </wps:txbx>
                        <wps:bodyPr rot="0" vert="horz" wrap="square" lIns="85039" tIns="42520" rIns="85039" bIns="42520" anchor="t" anchorCtr="0" upright="1">
                          <a:spAutoFit/>
                        </wps:bodyPr>
                      </wps:wsp>
                      <wps:wsp>
                        <wps:cNvPr id="2764" name="Line 62"/>
                        <wps:cNvCnPr>
                          <a:cxnSpLocks noChangeShapeType="1"/>
                        </wps:cNvCnPr>
                        <wps:spPr bwMode="auto">
                          <a:xfrm>
                            <a:off x="457200" y="6401435"/>
                            <a:ext cx="1010920" cy="1460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765" name="Line 63"/>
                        <wps:cNvCnPr>
                          <a:cxnSpLocks noChangeShapeType="1"/>
                        </wps:cNvCnPr>
                        <wps:spPr bwMode="auto">
                          <a:xfrm flipH="1">
                            <a:off x="457200" y="4572635"/>
                            <a:ext cx="635" cy="18288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766" name="Line 64"/>
                        <wps:cNvCnPr>
                          <a:cxnSpLocks noChangeShapeType="1"/>
                        </wps:cNvCnPr>
                        <wps:spPr bwMode="auto">
                          <a:xfrm flipH="1">
                            <a:off x="457200" y="4572635"/>
                            <a:ext cx="1752600" cy="635"/>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767" name="Rectangle 65"/>
                        <wps:cNvSpPr>
                          <a:spLocks noChangeArrowheads="1"/>
                        </wps:cNvSpPr>
                        <wps:spPr bwMode="auto">
                          <a:xfrm>
                            <a:off x="3429000" y="3886835"/>
                            <a:ext cx="958215" cy="5842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595AD1" w:rsidRPr="00872ACE" w:rsidRDefault="00595AD1" w:rsidP="00750BD9">
                              <w:pPr>
                                <w:autoSpaceDE w:val="0"/>
                                <w:autoSpaceDN w:val="0"/>
                                <w:adjustRightInd w:val="0"/>
                                <w:spacing w:line="500" w:lineRule="exact"/>
                                <w:jc w:val="center"/>
                                <w:rPr>
                                  <w:rFonts w:ascii="標楷體" w:eastAsia="標楷體" w:hAnsi="標楷體" w:cs="標楷體"/>
                                  <w:color w:val="000000"/>
                                  <w:sz w:val="20"/>
                                  <w:szCs w:val="20"/>
                                  <w:lang w:val="zh-TW"/>
                                </w:rPr>
                              </w:pPr>
                              <w:proofErr w:type="gramStart"/>
                              <w:r w:rsidRPr="00872ACE">
                                <w:rPr>
                                  <w:rFonts w:ascii="標楷體" w:eastAsia="標楷體" w:hAnsi="標楷體" w:cs="標楷體" w:hint="eastAsia"/>
                                  <w:color w:val="000000"/>
                                  <w:sz w:val="20"/>
                                  <w:szCs w:val="20"/>
                                  <w:lang w:val="zh-TW"/>
                                </w:rPr>
                                <w:t>霸凌案件</w:t>
                              </w:r>
                              <w:proofErr w:type="gramEnd"/>
                            </w:p>
                          </w:txbxContent>
                        </wps:txbx>
                        <wps:bodyPr rot="0" vert="horz" wrap="square" lIns="91440" tIns="45720" rIns="91440" bIns="45720" anchor="ctr" anchorCtr="0" upright="1">
                          <a:noAutofit/>
                        </wps:bodyPr>
                      </wps:wsp>
                      <wps:wsp>
                        <wps:cNvPr id="2768" name="Rectangle 66"/>
                        <wps:cNvSpPr>
                          <a:spLocks noChangeArrowheads="1"/>
                        </wps:cNvSpPr>
                        <wps:spPr bwMode="auto">
                          <a:xfrm>
                            <a:off x="539750" y="4693285"/>
                            <a:ext cx="1136650" cy="1371600"/>
                          </a:xfrm>
                          <a:prstGeom prst="rect">
                            <a:avLst/>
                          </a:prstGeom>
                          <a:noFill/>
                          <a:ln w="12700" cap="rnd">
                            <a:solidFill>
                              <a:srgbClr val="000000"/>
                            </a:solidFill>
                            <a:prstDash val="sysDot"/>
                            <a:miter lim="800000"/>
                            <a:headEnd/>
                            <a:tailEnd/>
                          </a:ln>
                          <a:extLst>
                            <a:ext uri="{909E8E84-426E-40DD-AFC4-6F175D3DCCD1}">
                              <a14:hiddenFill xmlns:a14="http://schemas.microsoft.com/office/drawing/2010/main">
                                <a:solidFill>
                                  <a:srgbClr val="BBE0E3"/>
                                </a:solidFill>
                              </a14:hiddenFill>
                            </a:ext>
                          </a:extLst>
                        </wps:spPr>
                        <wps:txbx>
                          <w:txbxContent>
                            <w:p w:rsidR="00595AD1" w:rsidRDefault="00595AD1" w:rsidP="00750BD9">
                              <w:pPr>
                                <w:autoSpaceDE w:val="0"/>
                                <w:autoSpaceDN w:val="0"/>
                                <w:adjustRightInd w:val="0"/>
                                <w:spacing w:line="200" w:lineRule="exact"/>
                                <w:rPr>
                                  <w:rFonts w:ascii="Arial" w:eastAsia="標楷體" w:hAnsi="標楷體" w:cs="Arial"/>
                                  <w:color w:val="000000"/>
                                  <w:sz w:val="16"/>
                                  <w:szCs w:val="16"/>
                                </w:rPr>
                              </w:pPr>
                              <w:r>
                                <w:rPr>
                                  <w:rFonts w:ascii="Arial" w:eastAsia="標楷體" w:hAnsi="標楷體" w:cs="Arial" w:hint="eastAsia"/>
                                  <w:color w:val="000000"/>
                                  <w:sz w:val="16"/>
                                  <w:szCs w:val="16"/>
                                </w:rPr>
                                <w:t>1.</w:t>
                              </w:r>
                              <w:r>
                                <w:rPr>
                                  <w:rFonts w:ascii="Arial" w:eastAsia="標楷體" w:hAnsi="標楷體" w:cs="Arial" w:hint="eastAsia"/>
                                  <w:color w:val="000000"/>
                                  <w:sz w:val="16"/>
                                  <w:szCs w:val="16"/>
                                </w:rPr>
                                <w:t>送</w:t>
                              </w:r>
                              <w:proofErr w:type="gramStart"/>
                              <w:r>
                                <w:rPr>
                                  <w:rFonts w:ascii="Arial" w:eastAsia="標楷體" w:hAnsi="標楷體" w:cs="Arial" w:hint="eastAsia"/>
                                  <w:color w:val="000000"/>
                                  <w:sz w:val="16"/>
                                  <w:szCs w:val="16"/>
                                </w:rPr>
                                <w:t>醫</w:t>
                              </w:r>
                              <w:proofErr w:type="gramEnd"/>
                              <w:r>
                                <w:rPr>
                                  <w:rFonts w:ascii="Arial" w:eastAsia="標楷體" w:hAnsi="標楷體" w:cs="Arial" w:hint="eastAsia"/>
                                  <w:color w:val="000000"/>
                                  <w:sz w:val="16"/>
                                  <w:szCs w:val="16"/>
                                </w:rPr>
                                <w:t>、通知家長、</w:t>
                              </w:r>
                            </w:p>
                            <w:p w:rsidR="00595AD1" w:rsidRDefault="00595AD1" w:rsidP="00750BD9">
                              <w:pPr>
                                <w:autoSpaceDE w:val="0"/>
                                <w:autoSpaceDN w:val="0"/>
                                <w:adjustRightInd w:val="0"/>
                                <w:spacing w:line="200" w:lineRule="exact"/>
                                <w:ind w:firstLineChars="100" w:firstLine="160"/>
                                <w:rPr>
                                  <w:rFonts w:ascii="Arial" w:eastAsia="標楷體" w:hAnsi="標楷體" w:cs="Arial"/>
                                  <w:color w:val="000000"/>
                                  <w:sz w:val="16"/>
                                  <w:szCs w:val="16"/>
                                </w:rPr>
                              </w:pPr>
                              <w:r>
                                <w:rPr>
                                  <w:rFonts w:ascii="Arial" w:eastAsia="標楷體" w:hAnsi="標楷體" w:cs="Arial" w:hint="eastAsia"/>
                                  <w:color w:val="000000"/>
                                  <w:sz w:val="16"/>
                                  <w:szCs w:val="16"/>
                                </w:rPr>
                                <w:t>報警</w:t>
                              </w:r>
                            </w:p>
                            <w:p w:rsidR="00595AD1" w:rsidRDefault="00595AD1" w:rsidP="00750BD9">
                              <w:pPr>
                                <w:autoSpaceDE w:val="0"/>
                                <w:autoSpaceDN w:val="0"/>
                                <w:adjustRightInd w:val="0"/>
                                <w:spacing w:line="200" w:lineRule="exact"/>
                                <w:rPr>
                                  <w:rFonts w:ascii="Arial" w:eastAsia="標楷體" w:hAnsi="標楷體" w:cs="Arial"/>
                                  <w:color w:val="000000"/>
                                  <w:sz w:val="16"/>
                                  <w:szCs w:val="16"/>
                                </w:rPr>
                              </w:pPr>
                              <w:r>
                                <w:rPr>
                                  <w:rFonts w:ascii="Arial" w:eastAsia="標楷體" w:hAnsi="標楷體" w:cs="Arial" w:hint="eastAsia"/>
                                  <w:color w:val="000000"/>
                                  <w:sz w:val="16"/>
                                  <w:szCs w:val="16"/>
                                </w:rPr>
                                <w:t>2.</w:t>
                              </w:r>
                              <w:r>
                                <w:rPr>
                                  <w:rFonts w:ascii="Arial" w:eastAsia="標楷體" w:hAnsi="標楷體" w:cs="Arial" w:hint="eastAsia"/>
                                  <w:color w:val="000000"/>
                                  <w:sz w:val="16"/>
                                  <w:szCs w:val="16"/>
                                </w:rPr>
                                <w:t>進行校安通報</w:t>
                              </w:r>
                            </w:p>
                            <w:p w:rsidR="00595AD1" w:rsidRDefault="00595AD1" w:rsidP="00750BD9">
                              <w:pPr>
                                <w:autoSpaceDE w:val="0"/>
                                <w:autoSpaceDN w:val="0"/>
                                <w:adjustRightInd w:val="0"/>
                                <w:spacing w:line="200" w:lineRule="exact"/>
                                <w:rPr>
                                  <w:rFonts w:ascii="標楷體" w:eastAsia="標楷體" w:hAnsi="標楷體"/>
                                  <w:sz w:val="16"/>
                                  <w:szCs w:val="16"/>
                                </w:rPr>
                              </w:pPr>
                              <w:r>
                                <w:rPr>
                                  <w:rFonts w:ascii="Arial" w:eastAsia="標楷體" w:hAnsi="標楷體" w:cs="Arial" w:hint="eastAsia"/>
                                  <w:color w:val="000000"/>
                                  <w:sz w:val="16"/>
                                  <w:szCs w:val="16"/>
                                </w:rPr>
                                <w:t>3</w:t>
                              </w:r>
                              <w:r w:rsidRPr="00A514BC">
                                <w:rPr>
                                  <w:rFonts w:ascii="Arial" w:eastAsia="標楷體" w:hAnsi="標楷體" w:cs="Arial"/>
                                  <w:color w:val="000000"/>
                                  <w:sz w:val="16"/>
                                  <w:szCs w:val="16"/>
                                </w:rPr>
                                <w:t>.</w:t>
                              </w:r>
                              <w:r w:rsidRPr="00A514BC">
                                <w:rPr>
                                  <w:rFonts w:ascii="Arial" w:eastAsia="標楷體" w:hAnsi="標楷體" w:cs="標楷體" w:hint="eastAsia"/>
                                  <w:color w:val="000000"/>
                                  <w:sz w:val="16"/>
                                  <w:szCs w:val="16"/>
                                  <w:lang w:val="zh-TW"/>
                                </w:rPr>
                                <w:t>成立輔導小組</w:t>
                              </w:r>
                              <w:proofErr w:type="gramStart"/>
                              <w:r w:rsidRPr="0051603C">
                                <w:rPr>
                                  <w:rFonts w:ascii="Arial" w:eastAsia="標楷體" w:hAnsi="標楷體" w:cs="標楷體" w:hint="eastAsia"/>
                                  <w:color w:val="000000"/>
                                  <w:sz w:val="16"/>
                                  <w:szCs w:val="16"/>
                                  <w:lang w:val="zh-TW"/>
                                </w:rPr>
                                <w:t>（</w:t>
                              </w:r>
                              <w:proofErr w:type="gramEnd"/>
                              <w:r w:rsidRPr="0051603C">
                                <w:rPr>
                                  <w:rFonts w:ascii="標楷體" w:eastAsia="標楷體" w:hAnsi="標楷體" w:hint="eastAsia"/>
                                  <w:sz w:val="16"/>
                                  <w:szCs w:val="16"/>
                                </w:rPr>
                                <w:t>成</w:t>
                              </w:r>
                            </w:p>
                            <w:p w:rsidR="00595AD1" w:rsidRDefault="00595AD1" w:rsidP="00750BD9">
                              <w:pPr>
                                <w:autoSpaceDE w:val="0"/>
                                <w:autoSpaceDN w:val="0"/>
                                <w:adjustRightInd w:val="0"/>
                                <w:spacing w:line="200" w:lineRule="exact"/>
                                <w:ind w:firstLineChars="100" w:firstLine="160"/>
                                <w:rPr>
                                  <w:rFonts w:ascii="標楷體" w:eastAsia="標楷體" w:hAnsi="標楷體"/>
                                  <w:sz w:val="16"/>
                                  <w:szCs w:val="16"/>
                                </w:rPr>
                              </w:pPr>
                              <w:r w:rsidRPr="0051603C">
                                <w:rPr>
                                  <w:rFonts w:ascii="標楷體" w:eastAsia="標楷體" w:hAnsi="標楷體" w:hint="eastAsia"/>
                                  <w:sz w:val="16"/>
                                  <w:szCs w:val="16"/>
                                </w:rPr>
                                <w:t>員</w:t>
                              </w:r>
                              <w:r>
                                <w:rPr>
                                  <w:rFonts w:ascii="標楷體" w:eastAsia="標楷體" w:hAnsi="標楷體" w:hint="eastAsia"/>
                                  <w:sz w:val="16"/>
                                  <w:szCs w:val="16"/>
                                </w:rPr>
                                <w:t>由學校依實際情</w:t>
                              </w:r>
                            </w:p>
                            <w:p w:rsidR="00595AD1" w:rsidRDefault="00595AD1" w:rsidP="00750BD9">
                              <w:pPr>
                                <w:autoSpaceDE w:val="0"/>
                                <w:autoSpaceDN w:val="0"/>
                                <w:adjustRightInd w:val="0"/>
                                <w:spacing w:line="200" w:lineRule="exact"/>
                                <w:ind w:firstLineChars="100" w:firstLine="160"/>
                                <w:rPr>
                                  <w:rFonts w:ascii="Arial" w:eastAsia="標楷體" w:hAnsi="標楷體" w:cs="標楷體"/>
                                  <w:color w:val="000000"/>
                                  <w:sz w:val="16"/>
                                  <w:szCs w:val="16"/>
                                  <w:lang w:val="zh-TW"/>
                                </w:rPr>
                              </w:pPr>
                              <w:proofErr w:type="gramStart"/>
                              <w:r>
                                <w:rPr>
                                  <w:rFonts w:ascii="標楷體" w:eastAsia="標楷體" w:hAnsi="標楷體" w:hint="eastAsia"/>
                                  <w:sz w:val="16"/>
                                  <w:szCs w:val="16"/>
                                </w:rPr>
                                <w:t>況</w:t>
                              </w:r>
                              <w:proofErr w:type="gramEnd"/>
                              <w:r>
                                <w:rPr>
                                  <w:rFonts w:ascii="標楷體" w:eastAsia="標楷體" w:hAnsi="標楷體" w:hint="eastAsia"/>
                                  <w:sz w:val="16"/>
                                  <w:szCs w:val="16"/>
                                </w:rPr>
                                <w:t>決定</w:t>
                              </w:r>
                              <w:proofErr w:type="gramStart"/>
                              <w:r w:rsidRPr="0051603C">
                                <w:rPr>
                                  <w:rFonts w:ascii="Arial" w:eastAsia="標楷體" w:hAnsi="標楷體" w:cs="標楷體" w:hint="eastAsia"/>
                                  <w:color w:val="000000"/>
                                  <w:sz w:val="16"/>
                                  <w:szCs w:val="16"/>
                                  <w:lang w:val="zh-TW"/>
                                </w:rPr>
                                <w:t>）</w:t>
                              </w:r>
                              <w:proofErr w:type="gramEnd"/>
                            </w:p>
                            <w:p w:rsidR="00595AD1" w:rsidRPr="00A514BC" w:rsidRDefault="00595AD1" w:rsidP="00750BD9">
                              <w:pPr>
                                <w:autoSpaceDE w:val="0"/>
                                <w:autoSpaceDN w:val="0"/>
                                <w:adjustRightInd w:val="0"/>
                                <w:spacing w:line="200" w:lineRule="exact"/>
                                <w:rPr>
                                  <w:rFonts w:ascii="Arial" w:eastAsia="標楷體" w:hAnsi="標楷體" w:cs="標楷體"/>
                                  <w:color w:val="000000"/>
                                  <w:sz w:val="16"/>
                                  <w:szCs w:val="16"/>
                                  <w:lang w:val="zh-TW"/>
                                </w:rPr>
                              </w:pPr>
                              <w:r>
                                <w:rPr>
                                  <w:rFonts w:ascii="Arial" w:eastAsia="標楷體" w:hAnsi="標楷體" w:cs="標楷體" w:hint="eastAsia"/>
                                  <w:color w:val="000000"/>
                                  <w:sz w:val="16"/>
                                  <w:szCs w:val="16"/>
                                  <w:lang w:val="zh-TW"/>
                                </w:rPr>
                                <w:t>4.</w:t>
                              </w:r>
                              <w:r>
                                <w:rPr>
                                  <w:rFonts w:ascii="Arial" w:eastAsia="標楷體" w:hAnsi="標楷體" w:cs="標楷體" w:hint="eastAsia"/>
                                  <w:color w:val="000000"/>
                                  <w:sz w:val="16"/>
                                  <w:szCs w:val="16"/>
                                  <w:lang w:val="zh-TW"/>
                                </w:rPr>
                                <w:t>完備輔導紀錄</w:t>
                              </w:r>
                            </w:p>
                            <w:p w:rsidR="00595AD1" w:rsidRDefault="00595AD1" w:rsidP="00750BD9">
                              <w:pPr>
                                <w:autoSpaceDE w:val="0"/>
                                <w:autoSpaceDN w:val="0"/>
                                <w:adjustRightInd w:val="0"/>
                                <w:spacing w:line="200" w:lineRule="exact"/>
                                <w:rPr>
                                  <w:rFonts w:ascii="Arial" w:eastAsia="標楷體" w:hAnsi="標楷體" w:cs="Arial"/>
                                  <w:color w:val="000000"/>
                                  <w:sz w:val="16"/>
                                  <w:szCs w:val="16"/>
                                </w:rPr>
                              </w:pPr>
                              <w:bookmarkStart w:id="70" w:name="OLE_LINK3"/>
                              <w:r>
                                <w:rPr>
                                  <w:rFonts w:ascii="Arial" w:eastAsia="標楷體" w:hAnsi="標楷體" w:cs="Arial" w:hint="eastAsia"/>
                                  <w:color w:val="000000"/>
                                  <w:sz w:val="16"/>
                                  <w:szCs w:val="16"/>
                                </w:rPr>
                                <w:t>5</w:t>
                              </w:r>
                              <w:r w:rsidRPr="00A514BC">
                                <w:rPr>
                                  <w:rFonts w:ascii="Arial" w:eastAsia="標楷體" w:hAnsi="標楷體" w:cs="Arial"/>
                                  <w:color w:val="000000"/>
                                  <w:sz w:val="16"/>
                                  <w:szCs w:val="16"/>
                                </w:rPr>
                                <w:t>.</w:t>
                              </w:r>
                              <w:r>
                                <w:rPr>
                                  <w:rFonts w:ascii="Arial" w:eastAsia="標楷體" w:hAnsi="標楷體" w:cs="Arial" w:hint="eastAsia"/>
                                  <w:color w:val="000000"/>
                                  <w:sz w:val="16"/>
                                  <w:szCs w:val="16"/>
                                </w:rPr>
                                <w:t>提學生獎懲委員會</w:t>
                              </w:r>
                            </w:p>
                            <w:p w:rsidR="00595AD1" w:rsidRPr="00A514BC" w:rsidRDefault="00595AD1" w:rsidP="00750BD9">
                              <w:pPr>
                                <w:autoSpaceDE w:val="0"/>
                                <w:autoSpaceDN w:val="0"/>
                                <w:adjustRightInd w:val="0"/>
                                <w:spacing w:line="200" w:lineRule="exact"/>
                                <w:ind w:firstLineChars="100" w:firstLine="160"/>
                                <w:rPr>
                                  <w:sz w:val="16"/>
                                  <w:szCs w:val="16"/>
                                  <w:lang w:val="zh-TW"/>
                                </w:rPr>
                              </w:pPr>
                              <w:r>
                                <w:rPr>
                                  <w:rFonts w:ascii="Arial" w:eastAsia="標楷體" w:hAnsi="標楷體" w:cs="Arial" w:hint="eastAsia"/>
                                  <w:color w:val="000000"/>
                                  <w:sz w:val="16"/>
                                  <w:szCs w:val="16"/>
                                </w:rPr>
                                <w:t>討</w:t>
                              </w:r>
                              <w:bookmarkEnd w:id="70"/>
                              <w:r>
                                <w:rPr>
                                  <w:rFonts w:ascii="Arial" w:eastAsia="標楷體" w:hAnsi="標楷體" w:cs="Arial" w:hint="eastAsia"/>
                                  <w:color w:val="000000"/>
                                  <w:sz w:val="16"/>
                                  <w:szCs w:val="16"/>
                                </w:rPr>
                                <w:t>論</w:t>
                              </w:r>
                            </w:p>
                          </w:txbxContent>
                        </wps:txbx>
                        <wps:bodyPr rot="0" vert="horz" wrap="square" lIns="91440" tIns="45720" rIns="91440" bIns="45720" anchor="ctr" anchorCtr="0" upright="1">
                          <a:noAutofit/>
                        </wps:bodyPr>
                      </wps:wsp>
                      <wps:wsp>
                        <wps:cNvPr id="2769" name="Line 67"/>
                        <wps:cNvCnPr>
                          <a:cxnSpLocks noChangeShapeType="1"/>
                        </wps:cNvCnPr>
                        <wps:spPr bwMode="auto">
                          <a:xfrm flipH="1">
                            <a:off x="3886200" y="4572635"/>
                            <a:ext cx="24384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70" name="Line 68"/>
                        <wps:cNvCnPr>
                          <a:cxnSpLocks noChangeShapeType="1"/>
                        </wps:cNvCnPr>
                        <wps:spPr bwMode="auto">
                          <a:xfrm>
                            <a:off x="4419600" y="5029835"/>
                            <a:ext cx="152400" cy="635"/>
                          </a:xfrm>
                          <a:prstGeom prst="line">
                            <a:avLst/>
                          </a:prstGeom>
                          <a:noFill/>
                          <a:ln w="12700"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771" name="Line 69"/>
                        <wps:cNvCnPr>
                          <a:cxnSpLocks noChangeShapeType="1"/>
                        </wps:cNvCnPr>
                        <wps:spPr bwMode="auto">
                          <a:xfrm>
                            <a:off x="3890645" y="7067550"/>
                            <a:ext cx="3175" cy="65976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72" name="Rectangle 70"/>
                        <wps:cNvSpPr>
                          <a:spLocks noChangeArrowheads="1"/>
                        </wps:cNvSpPr>
                        <wps:spPr bwMode="auto">
                          <a:xfrm>
                            <a:off x="4692650" y="7876540"/>
                            <a:ext cx="1454785" cy="342900"/>
                          </a:xfrm>
                          <a:prstGeom prst="rect">
                            <a:avLst/>
                          </a:prstGeom>
                          <a:noFill/>
                          <a:ln w="12700" cap="rnd">
                            <a:solidFill>
                              <a:srgbClr val="000000"/>
                            </a:solidFill>
                            <a:prstDash val="sysDot"/>
                            <a:miter lim="800000"/>
                            <a:headEnd/>
                            <a:tailEnd/>
                          </a:ln>
                          <a:extLst>
                            <a:ext uri="{909E8E84-426E-40DD-AFC4-6F175D3DCCD1}">
                              <a14:hiddenFill xmlns:a14="http://schemas.microsoft.com/office/drawing/2010/main">
                                <a:solidFill>
                                  <a:srgbClr val="BBE0E3"/>
                                </a:solidFill>
                              </a14:hiddenFill>
                            </a:ext>
                          </a:extLst>
                        </wps:spPr>
                        <wps:txbx>
                          <w:txbxContent>
                            <w:p w:rsidR="00595AD1" w:rsidRPr="00DE614E" w:rsidRDefault="00595AD1" w:rsidP="00750BD9">
                              <w:pPr>
                                <w:autoSpaceDE w:val="0"/>
                                <w:autoSpaceDN w:val="0"/>
                                <w:adjustRightInd w:val="0"/>
                                <w:rPr>
                                  <w:rFonts w:ascii="標楷體" w:eastAsia="標楷體" w:hAnsi="標楷體"/>
                                  <w:sz w:val="16"/>
                                  <w:szCs w:val="16"/>
                                  <w:lang w:val="zh-TW"/>
                                </w:rPr>
                              </w:pPr>
                              <w:r w:rsidRPr="00DE614E">
                                <w:rPr>
                                  <w:rFonts w:ascii="標楷體" w:eastAsia="標楷體" w:hAnsi="標楷體" w:hint="eastAsia"/>
                                  <w:sz w:val="16"/>
                                  <w:szCs w:val="16"/>
                                </w:rPr>
                                <w:t>輔導紀錄移轉後</w:t>
                              </w:r>
                              <w:r>
                                <w:rPr>
                                  <w:rFonts w:ascii="標楷體" w:eastAsia="標楷體" w:hAnsi="標楷體" w:hint="eastAsia"/>
                                  <w:sz w:val="16"/>
                                  <w:szCs w:val="16"/>
                                </w:rPr>
                                <w:t>續就</w:t>
                              </w:r>
                              <w:r w:rsidRPr="00DE614E">
                                <w:rPr>
                                  <w:rFonts w:ascii="標楷體" w:eastAsia="標楷體" w:hAnsi="標楷體" w:hint="eastAsia"/>
                                  <w:sz w:val="16"/>
                                  <w:szCs w:val="16"/>
                                </w:rPr>
                                <w:t>讀學校</w:t>
                              </w:r>
                            </w:p>
                          </w:txbxContent>
                        </wps:txbx>
                        <wps:bodyPr rot="0" vert="horz" wrap="square" lIns="91440" tIns="45720" rIns="91440" bIns="45720" anchor="ctr" anchorCtr="0" upright="1">
                          <a:noAutofit/>
                        </wps:bodyPr>
                      </wps:wsp>
                      <wps:wsp>
                        <wps:cNvPr id="2773" name="Line 71"/>
                        <wps:cNvCnPr>
                          <a:cxnSpLocks noChangeShapeType="1"/>
                        </wps:cNvCnPr>
                        <wps:spPr bwMode="auto">
                          <a:xfrm>
                            <a:off x="4498340" y="8020050"/>
                            <a:ext cx="193040" cy="127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774" name="Line 72"/>
                        <wps:cNvCnPr>
                          <a:cxnSpLocks noChangeShapeType="1"/>
                        </wps:cNvCnPr>
                        <wps:spPr bwMode="auto">
                          <a:xfrm>
                            <a:off x="1909445" y="424815"/>
                            <a:ext cx="350520" cy="63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75" name="Line 73"/>
                        <wps:cNvCnPr>
                          <a:cxnSpLocks noChangeShapeType="1"/>
                        </wps:cNvCnPr>
                        <wps:spPr bwMode="auto">
                          <a:xfrm>
                            <a:off x="1907540" y="426085"/>
                            <a:ext cx="635" cy="255905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776" name="Line 74"/>
                        <wps:cNvCnPr>
                          <a:cxnSpLocks noChangeShapeType="1"/>
                        </wps:cNvCnPr>
                        <wps:spPr bwMode="auto">
                          <a:xfrm>
                            <a:off x="1701800" y="5036185"/>
                            <a:ext cx="76200" cy="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4019926E" id="畫布 2890" o:spid="_x0000_s1228" editas="canvas" style="position:absolute;margin-left:-157.65pt;margin-top:19.85pt;width:498.05pt;height:660.55pt;z-index:251819520;mso-position-horizontal-relative:char;mso-position-vertical-relative:line" coordsize="63252,83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29" type="#_x0000_t75" style="position:absolute;width:63252;height:83889;visibility:visible;mso-wrap-style:square">
                  <v:fill o:detectmouseclick="t"/>
                  <v:path o:connecttype="none"/>
                </v:shape>
                <v:rect id="Rectangle 19" o:spid="_x0000_s1230" style="position:absolute;left:501;top:2387;width:3702;height:1368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MkysQA&#10;AADcAAAADwAAAGRycy9kb3ducmV2LnhtbESPQW/CMAyF75P4D5GRdhspaENTIaBRaWM9ApN29RrT&#10;RmucKsmg/Pv5MGk3W+/5vc/r7eh7daGYXGAD81kBirgJ1nFr4OP0+vAMKmVki31gMnCjBNvN5G6N&#10;pQ1XPtDlmFslIZxKNNDlPJRap6Yjj2kWBmLRziF6zLLGVtuIVwn3vV4UxVJ7dCwNHQ5UddR8H3+8&#10;gfj2pOtPV41ft92+LupDtX/cOWPup+PLClSmMf+b/67freAvBV+ekQn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DJMrEAAAA3AAAAA8AAAAAAAAAAAAAAAAAmAIAAGRycy9k&#10;b3ducmV2LnhtbFBLBQYAAAAABAAEAPUAAACJAwAAAAA=&#10;" fillcolor="yellow">
                  <v:shadow on="t" offset="1pt,0"/>
                  <v:textbox inset="2.36219mm,1.1811mm,2.36219mm,1.1811mm">
                    <w:txbxContent>
                      <w:p w:rsidR="00595AD1" w:rsidRPr="00B722B0" w:rsidRDefault="00595AD1" w:rsidP="00750BD9">
                        <w:pPr>
                          <w:autoSpaceDE w:val="0"/>
                          <w:autoSpaceDN w:val="0"/>
                          <w:adjustRightInd w:val="0"/>
                          <w:jc w:val="center"/>
                          <w:rPr>
                            <w:rFonts w:ascii="Arial" w:eastAsia="標楷體" w:hAnsi="標楷體" w:cs="標楷體"/>
                            <w:b/>
                            <w:bCs/>
                            <w:color w:val="000000"/>
                            <w:sz w:val="30"/>
                            <w:szCs w:val="32"/>
                            <w:lang w:val="zh-TW"/>
                          </w:rPr>
                        </w:pPr>
                        <w:r w:rsidRPr="00B722B0">
                          <w:rPr>
                            <w:rFonts w:ascii="Arial" w:eastAsia="標楷體" w:hAnsi="標楷體" w:cs="標楷體" w:hint="eastAsia"/>
                            <w:b/>
                            <w:bCs/>
                            <w:color w:val="000000"/>
                            <w:sz w:val="30"/>
                            <w:szCs w:val="32"/>
                            <w:lang w:val="zh-TW"/>
                          </w:rPr>
                          <w:t>發</w:t>
                        </w:r>
                      </w:p>
                      <w:p w:rsidR="00595AD1" w:rsidRPr="00B722B0" w:rsidRDefault="00595AD1" w:rsidP="00750BD9">
                        <w:pPr>
                          <w:autoSpaceDE w:val="0"/>
                          <w:autoSpaceDN w:val="0"/>
                          <w:adjustRightInd w:val="0"/>
                          <w:jc w:val="center"/>
                          <w:rPr>
                            <w:rFonts w:ascii="Arial" w:eastAsia="標楷體" w:hAnsi="標楷體" w:cs="標楷體"/>
                            <w:b/>
                            <w:bCs/>
                            <w:color w:val="000000"/>
                            <w:sz w:val="30"/>
                            <w:szCs w:val="32"/>
                            <w:lang w:val="zh-TW"/>
                          </w:rPr>
                        </w:pPr>
                        <w:r w:rsidRPr="00B722B0">
                          <w:rPr>
                            <w:rFonts w:ascii="Arial" w:eastAsia="標楷體" w:hAnsi="標楷體" w:cs="標楷體" w:hint="eastAsia"/>
                            <w:b/>
                            <w:bCs/>
                            <w:color w:val="000000"/>
                            <w:sz w:val="30"/>
                            <w:szCs w:val="32"/>
                            <w:lang w:val="zh-TW"/>
                          </w:rPr>
                          <w:t>現</w:t>
                        </w:r>
                      </w:p>
                      <w:p w:rsidR="00595AD1" w:rsidRPr="00B722B0" w:rsidRDefault="00595AD1" w:rsidP="00750BD9">
                        <w:pPr>
                          <w:autoSpaceDE w:val="0"/>
                          <w:autoSpaceDN w:val="0"/>
                          <w:adjustRightInd w:val="0"/>
                          <w:jc w:val="center"/>
                          <w:rPr>
                            <w:rFonts w:ascii="Arial" w:eastAsia="標楷體" w:hAnsi="標楷體" w:cs="標楷體"/>
                            <w:b/>
                            <w:bCs/>
                            <w:color w:val="000000"/>
                            <w:sz w:val="30"/>
                            <w:szCs w:val="32"/>
                            <w:lang w:val="zh-TW"/>
                          </w:rPr>
                        </w:pPr>
                        <w:r w:rsidRPr="00B722B0">
                          <w:rPr>
                            <w:rFonts w:ascii="Arial" w:eastAsia="標楷體" w:hAnsi="標楷體" w:cs="標楷體" w:hint="eastAsia"/>
                            <w:b/>
                            <w:bCs/>
                            <w:color w:val="000000"/>
                            <w:sz w:val="30"/>
                            <w:szCs w:val="32"/>
                            <w:lang w:val="zh-TW"/>
                          </w:rPr>
                          <w:t>期</w:t>
                        </w:r>
                      </w:p>
                    </w:txbxContent>
                  </v:textbox>
                </v:rect>
                <v:line id="Line 20" o:spid="_x0000_s1231" style="position:absolute;flip:x;visibility:visible;mso-wrap-style:square" from="1778,16732" to="1854,28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kJNcMAAADcAAAADwAAAGRycy9kb3ducmV2LnhtbESPQYvCMBCF78L+hzALe7NphZWlGkUE&#10;wYO4WD14HJqxrTaT0qQa//1GEPY2w3vfmzfzZTCtuFPvGssKsiQFQVxa3XCl4HTcjH9AOI+ssbVM&#10;Cp7kYLn4GM0x1/bBB7oXvhIxhF2OCmrvu1xKV9Zk0CW2I47axfYGfVz7SuoeHzHctHKSplNpsOF4&#10;ocaO1jWVt2Iwscb30B5DNuwmeA7Vwe6Ly+/1qdTXZ1jNQHgK/t/8prc6ctMMXs/EC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5ZCTXDAAAA3AAAAA8AAAAAAAAAAAAA&#10;AAAAoQIAAGRycy9kb3ducmV2LnhtbFBLBQYAAAAABAAEAPkAAACRAwAAAAA=&#10;">
                  <v:stroke dashstyle="dash" endarrow="block"/>
                </v:line>
                <v:rect id="Rectangle 21" o:spid="_x0000_s1232" style="position:absolute;top:28644;width:4064;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PFfsEA&#10;AADcAAAADwAAAGRycy9kb3ducmV2LnhtbERPS4vCMBC+C/6HMIIXWVMfSOkaRUTFw16seh+a2bZs&#10;MylNtLW/3iws7G0+vuest52pxJMaV1pWMJtGIIgzq0vOFdyux48YhPPIGivLpOBFDrab4WCNibYt&#10;X+iZ+lyEEHYJKii8rxMpXVaQQTe1NXHgvm1j0AfY5FI32IZwU8l5FK2kwZJDQ4E17QvKftKHUfB1&#10;n/T7+EC35SJuW8c9m/60UGo86nafIDx1/l/85z7rMH81h99nwgVy8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TxX7BAAAA3AAAAA8AAAAAAAAAAAAAAAAAmAIAAGRycy9kb3du&#10;cmV2LnhtbFBLBQYAAAAABAAEAPUAAACGAwAAAAA=&#10;" fillcolor="yellow">
                  <v:shadow on="t" offset="1pt,0"/>
                  <v:textbox inset="2.36219mm,1.1811mm,2.36219mm,1.1811mm">
                    <w:txbxContent>
                      <w:p w:rsidR="00595AD1" w:rsidRPr="00B722B0" w:rsidRDefault="00595AD1" w:rsidP="00750BD9">
                        <w:pPr>
                          <w:autoSpaceDE w:val="0"/>
                          <w:autoSpaceDN w:val="0"/>
                          <w:adjustRightInd w:val="0"/>
                          <w:jc w:val="center"/>
                          <w:rPr>
                            <w:rFonts w:ascii="Arial" w:eastAsia="標楷體" w:hAnsi="標楷體" w:cs="標楷體"/>
                            <w:b/>
                            <w:bCs/>
                            <w:color w:val="000000"/>
                            <w:sz w:val="30"/>
                            <w:szCs w:val="32"/>
                            <w:lang w:val="zh-TW"/>
                          </w:rPr>
                        </w:pPr>
                        <w:r w:rsidRPr="00B722B0">
                          <w:rPr>
                            <w:rFonts w:ascii="Arial" w:eastAsia="標楷體" w:hAnsi="標楷體" w:cs="標楷體" w:hint="eastAsia"/>
                            <w:b/>
                            <w:bCs/>
                            <w:color w:val="000000"/>
                            <w:sz w:val="30"/>
                            <w:szCs w:val="32"/>
                            <w:lang w:val="zh-TW"/>
                          </w:rPr>
                          <w:t>處理</w:t>
                        </w:r>
                      </w:p>
                      <w:p w:rsidR="00595AD1" w:rsidRPr="00B722B0" w:rsidRDefault="00595AD1" w:rsidP="00750BD9">
                        <w:pPr>
                          <w:autoSpaceDE w:val="0"/>
                          <w:autoSpaceDN w:val="0"/>
                          <w:adjustRightInd w:val="0"/>
                          <w:jc w:val="center"/>
                          <w:rPr>
                            <w:rFonts w:ascii="Arial" w:eastAsia="標楷體" w:hAnsi="標楷體" w:cs="標楷體"/>
                            <w:b/>
                            <w:bCs/>
                            <w:color w:val="000000"/>
                            <w:sz w:val="30"/>
                            <w:szCs w:val="32"/>
                            <w:lang w:val="zh-TW"/>
                          </w:rPr>
                        </w:pPr>
                        <w:r w:rsidRPr="00B722B0">
                          <w:rPr>
                            <w:rFonts w:ascii="Arial" w:eastAsia="標楷體" w:hAnsi="標楷體" w:cs="標楷體" w:hint="eastAsia"/>
                            <w:b/>
                            <w:bCs/>
                            <w:color w:val="000000"/>
                            <w:sz w:val="30"/>
                            <w:szCs w:val="32"/>
                            <w:lang w:val="zh-TW"/>
                          </w:rPr>
                          <w:t>期</w:t>
                        </w:r>
                      </w:p>
                    </w:txbxContent>
                  </v:textbox>
                </v:rect>
                <v:line id="Line 22" o:spid="_x0000_s1233" style="position:absolute;visibility:visible;mso-wrap-style:square" from="1828,42456" to="1841,61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wsacMAAADcAAAADwAAAGRycy9kb3ducmV2LnhtbERPS2vCQBC+F/wPywje6iYVoqauogUh&#10;JfXgg56H7JgEs7Mhu9G0v75bKPQ2H99zVpvBNOJOnastK4inEQjiwuqaSwWX8/55AcJ5ZI2NZVLw&#10;RQ4269HTClNtH3yk+8mXIoSwS1FB5X2bSumKigy6qW2JA3e1nUEfYFdK3eEjhJtGvkRRIg3WHBoq&#10;bOmtouJ26o2CvPff88vnDD/iXfle5MsMD/NMqcl42L6C8DT4f/GfO9NhfjKD32fCBX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sLGnDAAAA3AAAAA8AAAAAAAAAAAAA&#10;AAAAoQIAAGRycy9kb3ducmV2LnhtbFBLBQYAAAAABAAEAPkAAACRAwAAAAA=&#10;">
                  <v:stroke dashstyle="dash" endarrow="block"/>
                </v:line>
                <v:rect id="Rectangle 23" o:spid="_x0000_s1234" style="position:absolute;top:61645;width:3708;height:1386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giycEA&#10;AADcAAAADwAAAGRycy9kb3ducmV2LnhtbERPS2sCMRC+C/6HMIXeNFtRka1R6oK1e/QBvU43093Q&#10;zWRJoq7/vhEEb/PxPWe57m0rLuSDcazgbZyBIK6cNlwrOB23owWIEJE1to5JwY0CrFfDwRJz7a68&#10;p8sh1iKFcMhRQRNjl0sZqoYshrHriBP367zFmKCvpfZ4TeG2lZMsm0uLhlNDgx0VDVV/h7NV4D9n&#10;svw2Rf9z2+zKrNwXu+nGKPX60n+8g4jUx6f44f7Saf58Cvdn0gV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4IsnBAAAA3AAAAA8AAAAAAAAAAAAAAAAAmAIAAGRycy9kb3du&#10;cmV2LnhtbFBLBQYAAAAABAAEAPUAAACGAwAAAAA=&#10;" fillcolor="yellow">
                  <v:shadow on="t" offset="1pt,0"/>
                  <v:textbox inset="2.36219mm,1.1811mm,2.36219mm,1.1811mm">
                    <w:txbxContent>
                      <w:p w:rsidR="00595AD1" w:rsidRPr="00B722B0" w:rsidRDefault="00595AD1" w:rsidP="00750BD9">
                        <w:pPr>
                          <w:autoSpaceDE w:val="0"/>
                          <w:autoSpaceDN w:val="0"/>
                          <w:adjustRightInd w:val="0"/>
                          <w:jc w:val="center"/>
                          <w:rPr>
                            <w:rFonts w:ascii="Arial" w:eastAsia="標楷體" w:hAnsi="標楷體" w:cs="標楷體"/>
                            <w:b/>
                            <w:bCs/>
                            <w:color w:val="000000"/>
                            <w:sz w:val="30"/>
                            <w:szCs w:val="32"/>
                            <w:lang w:val="zh-TW"/>
                          </w:rPr>
                        </w:pPr>
                        <w:r w:rsidRPr="00B722B0">
                          <w:rPr>
                            <w:rFonts w:ascii="Arial" w:eastAsia="標楷體" w:hAnsi="標楷體" w:cs="標楷體" w:hint="eastAsia"/>
                            <w:b/>
                            <w:bCs/>
                            <w:color w:val="000000"/>
                            <w:sz w:val="30"/>
                            <w:szCs w:val="32"/>
                            <w:lang w:val="zh-TW"/>
                          </w:rPr>
                          <w:t>追</w:t>
                        </w:r>
                      </w:p>
                      <w:p w:rsidR="00595AD1" w:rsidRPr="00B722B0" w:rsidRDefault="00595AD1" w:rsidP="00750BD9">
                        <w:pPr>
                          <w:autoSpaceDE w:val="0"/>
                          <w:autoSpaceDN w:val="0"/>
                          <w:adjustRightInd w:val="0"/>
                          <w:jc w:val="center"/>
                          <w:rPr>
                            <w:rFonts w:ascii="Arial" w:eastAsia="標楷體" w:hAnsi="標楷體" w:cs="標楷體"/>
                            <w:b/>
                            <w:bCs/>
                            <w:color w:val="000000"/>
                            <w:sz w:val="30"/>
                            <w:szCs w:val="32"/>
                            <w:lang w:val="zh-TW"/>
                          </w:rPr>
                        </w:pPr>
                        <w:proofErr w:type="gramStart"/>
                        <w:r w:rsidRPr="00B722B0">
                          <w:rPr>
                            <w:rFonts w:ascii="Arial" w:eastAsia="標楷體" w:hAnsi="標楷體" w:cs="標楷體" w:hint="eastAsia"/>
                            <w:b/>
                            <w:bCs/>
                            <w:color w:val="000000"/>
                            <w:sz w:val="30"/>
                            <w:szCs w:val="32"/>
                            <w:lang w:val="zh-TW"/>
                          </w:rPr>
                          <w:t>蹤</w:t>
                        </w:r>
                        <w:proofErr w:type="gramEnd"/>
                      </w:p>
                      <w:p w:rsidR="00595AD1" w:rsidRPr="00B722B0" w:rsidRDefault="00595AD1" w:rsidP="00750BD9">
                        <w:pPr>
                          <w:autoSpaceDE w:val="0"/>
                          <w:autoSpaceDN w:val="0"/>
                          <w:adjustRightInd w:val="0"/>
                          <w:jc w:val="center"/>
                          <w:rPr>
                            <w:rFonts w:ascii="Arial" w:eastAsia="標楷體" w:hAnsi="標楷體" w:cs="標楷體"/>
                            <w:b/>
                            <w:bCs/>
                            <w:color w:val="000000"/>
                            <w:sz w:val="30"/>
                            <w:szCs w:val="32"/>
                            <w:lang w:val="zh-TW"/>
                          </w:rPr>
                        </w:pPr>
                        <w:r w:rsidRPr="00B722B0">
                          <w:rPr>
                            <w:rFonts w:ascii="Arial" w:eastAsia="標楷體" w:hAnsi="標楷體" w:cs="標楷體" w:hint="eastAsia"/>
                            <w:b/>
                            <w:bCs/>
                            <w:color w:val="000000"/>
                            <w:sz w:val="30"/>
                            <w:szCs w:val="32"/>
                            <w:lang w:val="zh-TW"/>
                          </w:rPr>
                          <w:t>期</w:t>
                        </w:r>
                      </w:p>
                    </w:txbxContent>
                  </v:textbox>
                </v:rect>
                <v:shapetype id="_x0000_t4" coordsize="21600,21600" o:spt="4" path="m10800,l,10800,10800,21600,21600,10800xe">
                  <v:stroke joinstyle="miter"/>
                  <v:path gradientshapeok="t" o:connecttype="rect" textboxrect="5400,5400,16200,16200"/>
                </v:shapetype>
                <v:shape id="AutoShape 24" o:spid="_x0000_s1235" type="#_x0000_t4" style="position:absolute;left:22352;top:22866;width:16129;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V1nMAA&#10;AADcAAAADwAAAGRycy9kb3ducmV2LnhtbERP24rCMBB9X/Afwgj7tqYKW0s1ShEUQV+8fMDQjG21&#10;mZQmtt2/3wiCb3M411muB1OLjlpXWVYwnUQgiHOrKy4UXC/bnwSE88gaa8uk4I8crFejryWm2vZ8&#10;ou7sCxFC2KWooPS+SaV0eUkG3cQ2xIG72dagD7AtpG6xD+GmlrMoiqXBikNDiQ1tSsof56dRkODO&#10;nboBj4+4S+Q9u2dzeeiV+h4P2QKEp8F/xG/3Xof58S+8ngkXyN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JV1nMAAAADcAAAADwAAAAAAAAAAAAAAAACYAgAAZHJzL2Rvd25y&#10;ZXYueG1sUEsFBgAAAAAEAAQA9QAAAIUDAAAAAA==&#10;" filled="f" fillcolor="#bbe0e3" strokeweight="1pt">
                  <v:shadow opacity=".5" offset="-1pt,0"/>
                  <v:textbox inset="2.36219mm,1.1811mm,2.36219mm,1.1811mm">
                    <w:txbxContent>
                      <w:p w:rsidR="00595AD1" w:rsidRPr="00FD4201" w:rsidRDefault="00595AD1" w:rsidP="00750BD9">
                        <w:pPr>
                          <w:autoSpaceDE w:val="0"/>
                          <w:autoSpaceDN w:val="0"/>
                          <w:adjustRightInd w:val="0"/>
                          <w:spacing w:line="240" w:lineRule="exact"/>
                          <w:rPr>
                            <w:rFonts w:ascii="Arial" w:eastAsia="標楷體" w:hAnsi="標楷體" w:cs="標楷體"/>
                            <w:color w:val="000000"/>
                            <w:sz w:val="16"/>
                            <w:szCs w:val="16"/>
                            <w:lang w:val="zh-TW"/>
                          </w:rPr>
                        </w:pPr>
                        <w:r w:rsidRPr="003F75F4">
                          <w:rPr>
                            <w:rFonts w:ascii="Arial" w:eastAsia="標楷體" w:hAnsi="標楷體" w:cs="標楷體" w:hint="eastAsia"/>
                            <w:color w:val="000000"/>
                            <w:sz w:val="16"/>
                            <w:szCs w:val="16"/>
                            <w:lang w:val="zh-TW"/>
                          </w:rPr>
                          <w:t>防</w:t>
                        </w:r>
                        <w:proofErr w:type="gramStart"/>
                        <w:r w:rsidRPr="003F75F4">
                          <w:rPr>
                            <w:rFonts w:ascii="Arial" w:eastAsia="標楷體" w:hAnsi="標楷體" w:cs="標楷體" w:hint="eastAsia"/>
                            <w:color w:val="000000"/>
                            <w:sz w:val="16"/>
                            <w:szCs w:val="16"/>
                            <w:lang w:val="zh-TW"/>
                          </w:rPr>
                          <w:t>制霸凌</w:t>
                        </w:r>
                        <w:proofErr w:type="gramEnd"/>
                        <w:r w:rsidRPr="003F75F4">
                          <w:rPr>
                            <w:rFonts w:ascii="Arial" w:eastAsia="標楷體" w:hAnsi="標楷體" w:cs="標楷體" w:hint="eastAsia"/>
                            <w:color w:val="000000"/>
                            <w:sz w:val="16"/>
                            <w:szCs w:val="16"/>
                            <w:lang w:val="zh-TW"/>
                          </w:rPr>
                          <w:t>因應小組</w:t>
                        </w:r>
                        <w:r w:rsidRPr="00FD4201">
                          <w:rPr>
                            <w:rFonts w:ascii="Arial" w:eastAsia="標楷體" w:hAnsi="標楷體" w:cs="標楷體" w:hint="eastAsia"/>
                            <w:color w:val="000000"/>
                            <w:sz w:val="16"/>
                            <w:szCs w:val="16"/>
                            <w:lang w:val="zh-TW"/>
                          </w:rPr>
                          <w:t>評估確認（</w:t>
                        </w:r>
                        <w:r w:rsidRPr="00FD4201">
                          <w:rPr>
                            <w:rFonts w:ascii="標楷體" w:eastAsia="標楷體" w:hAnsi="標楷體" w:cs="標楷體" w:hint="eastAsia"/>
                            <w:color w:val="000000"/>
                            <w:sz w:val="16"/>
                            <w:szCs w:val="16"/>
                            <w:lang w:val="zh-TW"/>
                          </w:rPr>
                          <w:t>是否為霸凌案件或重大校安事件</w:t>
                        </w:r>
                        <w:r w:rsidRPr="00FD4201">
                          <w:rPr>
                            <w:rFonts w:ascii="Arial" w:eastAsia="標楷體" w:hAnsi="標楷體" w:cs="標楷體" w:hint="eastAsia"/>
                            <w:color w:val="000000"/>
                            <w:sz w:val="16"/>
                            <w:szCs w:val="16"/>
                            <w:lang w:val="zh-TW"/>
                          </w:rPr>
                          <w:t>）</w:t>
                        </w:r>
                      </w:p>
                    </w:txbxContent>
                  </v:textbox>
                </v:shape>
                <v:rect id="Rectangle 25" o:spid="_x0000_s1236" style="position:absolute;left:34188;top:47409;width:9944;height:4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KrVcEA&#10;AADcAAAADwAAAGRycy9kb3ducmV2LnhtbERPTWvCQBC9F/wPywi91Y0eQonZSCtYeujBqngestMk&#10;NDsbsmMS/fXdguBtHu9z8s3kWjVQHxrPBpaLBBRx6W3DlYHTcffyCioIssXWMxm4UoBNMXvKMbN+&#10;5G8aDlKpGMIhQwO1SJdpHcqaHIaF74gj9+N7hxJhX2nb4xjDXatXSZJqhw3Hhho72tZU/h4uzsD5&#10;fRLcH2/sw/62+rp+LEl2rTHP8+ltDUpokof47v60cX6awv8z8QJd/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iq1XBAAAA3AAAAA8AAAAAAAAAAAAAAAAAmAIAAGRycy9kb3du&#10;cmV2LnhtbFBLBQYAAAAABAAEAPUAAACGAwAAAAA=&#10;" filled="f" fillcolor="#bbe0e3" strokeweight="1pt">
                  <v:textbox inset="2.36219mm,1.1811mm,2.36219mm,1.1811mm">
                    <w:txbxContent>
                      <w:p w:rsidR="00595AD1" w:rsidRDefault="00595AD1" w:rsidP="00750BD9">
                        <w:pPr>
                          <w:autoSpaceDE w:val="0"/>
                          <w:autoSpaceDN w:val="0"/>
                          <w:adjustRightInd w:val="0"/>
                          <w:spacing w:line="280" w:lineRule="exact"/>
                          <w:jc w:val="center"/>
                          <w:rPr>
                            <w:rFonts w:ascii="Arial" w:eastAsia="標楷體" w:hAnsi="標楷體" w:cs="標楷體"/>
                            <w:color w:val="000000"/>
                            <w:sz w:val="20"/>
                            <w:szCs w:val="20"/>
                            <w:lang w:val="zh-TW"/>
                          </w:rPr>
                        </w:pPr>
                        <w:r w:rsidRPr="00173347">
                          <w:rPr>
                            <w:rFonts w:ascii="Arial" w:eastAsia="標楷體" w:hAnsi="標楷體" w:cs="標楷體" w:hint="eastAsia"/>
                            <w:color w:val="000000"/>
                            <w:sz w:val="20"/>
                            <w:szCs w:val="20"/>
                            <w:lang w:val="zh-TW"/>
                          </w:rPr>
                          <w:t>啟動</w:t>
                        </w:r>
                        <w:r>
                          <w:rPr>
                            <w:rFonts w:ascii="Arial" w:eastAsia="標楷體" w:hAnsi="標楷體" w:cs="標楷體" w:hint="eastAsia"/>
                            <w:color w:val="000000"/>
                            <w:sz w:val="20"/>
                            <w:szCs w:val="20"/>
                            <w:lang w:val="zh-TW"/>
                          </w:rPr>
                          <w:t>（霸凌）</w:t>
                        </w:r>
                      </w:p>
                      <w:p w:rsidR="00595AD1" w:rsidRPr="00173347" w:rsidRDefault="00595AD1" w:rsidP="00750BD9">
                        <w:pPr>
                          <w:autoSpaceDE w:val="0"/>
                          <w:autoSpaceDN w:val="0"/>
                          <w:adjustRightInd w:val="0"/>
                          <w:spacing w:line="280" w:lineRule="exact"/>
                          <w:jc w:val="center"/>
                          <w:rPr>
                            <w:sz w:val="20"/>
                            <w:szCs w:val="20"/>
                          </w:rPr>
                        </w:pPr>
                        <w:r w:rsidRPr="00173347">
                          <w:rPr>
                            <w:rFonts w:ascii="Arial" w:eastAsia="標楷體" w:hAnsi="標楷體" w:cs="標楷體" w:hint="eastAsia"/>
                            <w:color w:val="000000"/>
                            <w:sz w:val="20"/>
                            <w:szCs w:val="20"/>
                            <w:lang w:val="zh-TW"/>
                          </w:rPr>
                          <w:t>輔導機制</w:t>
                        </w:r>
                      </w:p>
                    </w:txbxContent>
                  </v:textbox>
                </v:rect>
                <v:shape id="Text Box 26" o:spid="_x0000_s1237" type="#_x0000_t202" style="position:absolute;left:19805;top:25152;width:2661;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RZDMIA&#10;AADcAAAADwAAAGRycy9kb3ducmV2LnhtbESPQYvCMBCF7wv+hzCCtzV1D7pUo6iw4E2tFTwOzdgW&#10;m0lpYlv99UYQ9jbDe++bN4tVbyrRUuNKywom4wgEcWZ1ybmC9PT3/QvCeWSNlWVS8CAHq+Xga4Gx&#10;th0fqU18LgKEXYwKCu/rWEqXFWTQjW1NHLSrbQz6sDa51A12AW4q+RNFU2mw5HChwJq2BWW35G4C&#10;JUk3h0t65Puez/zo3Km9PJ9KjYb9eg7CU+//zZ/0Tof60xm8nwkT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9FkMwgAAANwAAAAPAAAAAAAAAAAAAAAAAJgCAABkcnMvZG93&#10;bnJldi54bWxQSwUGAAAAAAQABAD1AAAAhwMAAAAA&#10;" filled="f" fillcolor="#bbe0e3" stroked="f">
                  <v:textbox style="mso-fit-shape-to-text:t" inset="2.36219mm,1.1811mm,2.36219mm,1.1811mm">
                    <w:txbxContent>
                      <w:p w:rsidR="00595AD1" w:rsidRPr="00173347" w:rsidRDefault="00595AD1" w:rsidP="00750BD9">
                        <w:pPr>
                          <w:autoSpaceDE w:val="0"/>
                          <w:autoSpaceDN w:val="0"/>
                          <w:adjustRightInd w:val="0"/>
                          <w:rPr>
                            <w:rFonts w:ascii="Arial" w:eastAsia="標楷體" w:hAnsi="標楷體" w:cs="標楷體"/>
                            <w:color w:val="000000"/>
                            <w:sz w:val="20"/>
                            <w:szCs w:val="20"/>
                            <w:lang w:val="zh-TW"/>
                          </w:rPr>
                        </w:pPr>
                        <w:proofErr w:type="gramStart"/>
                        <w:r w:rsidRPr="00173347">
                          <w:rPr>
                            <w:rFonts w:ascii="Arial" w:eastAsia="標楷體" w:hAnsi="標楷體" w:cs="標楷體" w:hint="eastAsia"/>
                            <w:color w:val="000000"/>
                            <w:sz w:val="20"/>
                            <w:szCs w:val="20"/>
                            <w:lang w:val="zh-TW"/>
                          </w:rPr>
                          <w:t>否</w:t>
                        </w:r>
                        <w:proofErr w:type="gramEnd"/>
                      </w:p>
                    </w:txbxContent>
                  </v:textbox>
                </v:shape>
                <v:shape id="AutoShape 27" o:spid="_x0000_s1238" type="#_x0000_t4" style="position:absolute;left:31261;top:58305;width:15233;height:121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aAsMA&#10;AADcAAAADwAAAGRycy9kb3ducmV2LnhtbESPzW7CQAyE75V4h5WRuJVNOYQoZUFRJRASvfDzAFbW&#10;TQJZb5RdkvD29aFSb7ZmPPN5s5tcqwbqQ+PZwMcyAUVcettwZeB23b9noEJEtth6JgMvCrDbzt42&#10;mFs/8pmGS6yUhHDI0UAdY5drHcqaHIal74hF+/G9wyhrX2nb4yjhrtWrJEm1w4alocaOvmoqH5en&#10;M5DhIZyHCb8f6ZDpe3Ev1vo0GrOYT8UnqEhT/Df/XR+t4KdCK8/IBHr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TaAsMAAADcAAAADwAAAAAAAAAAAAAAAACYAgAAZHJzL2Rv&#10;d25yZXYueG1sUEsFBgAAAAAEAAQA9QAAAIgDAAAAAA==&#10;" filled="f" fillcolor="#bbe0e3" strokeweight="1pt">
                  <v:shadow opacity=".5" offset="-1pt,0"/>
                  <v:textbox inset="2.36219mm,1.1811mm,2.36219mm,1.1811mm">
                    <w:txbxContent>
                      <w:p w:rsidR="00595AD1" w:rsidRDefault="00595AD1" w:rsidP="00750BD9">
                        <w:pPr>
                          <w:autoSpaceDE w:val="0"/>
                          <w:autoSpaceDN w:val="0"/>
                          <w:adjustRightInd w:val="0"/>
                          <w:spacing w:line="320" w:lineRule="exact"/>
                          <w:jc w:val="center"/>
                          <w:rPr>
                            <w:rFonts w:ascii="Arial" w:eastAsia="標楷體" w:hAnsi="標楷體" w:cs="標楷體"/>
                            <w:color w:val="000000"/>
                            <w:sz w:val="20"/>
                            <w:szCs w:val="20"/>
                            <w:lang w:val="zh-TW"/>
                          </w:rPr>
                        </w:pPr>
                        <w:r w:rsidRPr="00173347">
                          <w:rPr>
                            <w:rFonts w:ascii="Arial" w:eastAsia="標楷體" w:hAnsi="標楷體" w:cs="標楷體" w:hint="eastAsia"/>
                            <w:color w:val="000000"/>
                            <w:sz w:val="20"/>
                            <w:szCs w:val="20"/>
                            <w:lang w:val="zh-TW"/>
                          </w:rPr>
                          <w:t>評估是否</w:t>
                        </w:r>
                      </w:p>
                      <w:p w:rsidR="00595AD1" w:rsidRPr="00173347" w:rsidRDefault="00595AD1" w:rsidP="00750BD9">
                        <w:pPr>
                          <w:autoSpaceDE w:val="0"/>
                          <w:autoSpaceDN w:val="0"/>
                          <w:adjustRightInd w:val="0"/>
                          <w:spacing w:line="320" w:lineRule="exact"/>
                          <w:jc w:val="center"/>
                          <w:rPr>
                            <w:rFonts w:ascii="Arial" w:eastAsia="標楷體" w:hAnsi="標楷體" w:cs="標楷體"/>
                            <w:color w:val="000000"/>
                            <w:sz w:val="20"/>
                            <w:szCs w:val="20"/>
                            <w:lang w:val="zh-TW"/>
                          </w:rPr>
                        </w:pPr>
                        <w:r w:rsidRPr="00173347">
                          <w:rPr>
                            <w:rFonts w:ascii="Arial" w:eastAsia="標楷體" w:hAnsi="標楷體" w:cs="標楷體" w:hint="eastAsia"/>
                            <w:color w:val="000000"/>
                            <w:sz w:val="20"/>
                            <w:szCs w:val="20"/>
                            <w:lang w:val="zh-TW"/>
                          </w:rPr>
                          <w:t>改善</w:t>
                        </w:r>
                      </w:p>
                    </w:txbxContent>
                  </v:textbox>
                </v:shape>
                <v:shape id="Text Box 28" o:spid="_x0000_s1239" type="#_x0000_t202" style="position:absolute;left:39389;top:73456;width:2667;height:2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6NvcMA&#10;AADcAAAADwAAAGRycy9kb3ducmV2LnhtbERPTWvCQBC9F/wPyxR6Ed1oadDUVYxQ8CQYFTwO2Wk2&#10;NDsbsqtJ/323IHibx/uc1WawjbhT52vHCmbTBARx6XTNlYLz6WuyAOEDssbGMSn4JQ+b9ehlhZl2&#10;PR/pXoRKxBD2GSowIbSZlL40ZNFPXUscuW/XWQwRdpXUHfYx3DZyniSptFhzbDDY0s5Q+VPcrII8&#10;f98fbL699Ivj7nIdf4xNUR+Uensdtp8gAg3hKX649zrOT5fw/0y8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6NvcMAAADcAAAADwAAAAAAAAAAAAAAAACYAgAAZHJzL2Rv&#10;d25yZXYueG1sUEsFBgAAAAAEAAQA9QAAAIgDAAAAAA==&#10;" filled="f" fillcolor="#bbe0e3" stroked="f">
                  <v:textbox inset="2.36219mm,1.1811mm,2.36219mm,1.1811mm">
                    <w:txbxContent>
                      <w:p w:rsidR="00595AD1" w:rsidRPr="00173347" w:rsidRDefault="00595AD1" w:rsidP="00750BD9">
                        <w:pPr>
                          <w:autoSpaceDE w:val="0"/>
                          <w:autoSpaceDN w:val="0"/>
                          <w:adjustRightInd w:val="0"/>
                          <w:rPr>
                            <w:rFonts w:ascii="Arial" w:eastAsia="標楷體" w:hAnsi="標楷體" w:cs="標楷體"/>
                            <w:color w:val="000000"/>
                            <w:sz w:val="20"/>
                            <w:szCs w:val="20"/>
                            <w:lang w:val="zh-TW"/>
                          </w:rPr>
                        </w:pPr>
                        <w:r w:rsidRPr="00173347">
                          <w:rPr>
                            <w:rFonts w:ascii="Arial" w:eastAsia="標楷體" w:hAnsi="標楷體" w:cs="標楷體" w:hint="eastAsia"/>
                            <w:color w:val="000000"/>
                            <w:sz w:val="20"/>
                            <w:szCs w:val="20"/>
                            <w:lang w:val="zh-TW"/>
                          </w:rPr>
                          <w:t>是</w:t>
                        </w:r>
                      </w:p>
                    </w:txbxContent>
                  </v:textbox>
                </v:shape>
                <v:shape id="Text Box 29" o:spid="_x0000_s1240" type="#_x0000_t202" style="position:absolute;left:45573;top:60585;width:2680;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RXpcMA&#10;AADcAAAADwAAAGRycy9kb3ducmV2LnhtbESPQWvCQBCF7wX/wzKCt7rRgy3RVVpB8GaNETwO2WkS&#10;mp0N2TWJ/vrOodDbG+bNN+9tdqNrVE9dqD0bWMwTUMSFtzWXBvLL4fUdVIjIFhvPZOBBAXbbycsG&#10;U+sHPlOfxVIJhEOKBqoY21TrUFTkMMx9Syy7b985jDJ2pbYdDgJ3jV4myUo7rFk+VNjSvqLiJ7s7&#10;oWT559ctP/P9xFd+DOHS355PY2bT8WMNKtIY/81/10cr8d8kvpQRBXr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RXpcMAAADcAAAADwAAAAAAAAAAAAAAAACYAgAAZHJzL2Rv&#10;d25yZXYueG1sUEsFBgAAAAAEAAQA9QAAAIgDAAAAAA==&#10;" filled="f" fillcolor="#bbe0e3" stroked="f">
                  <v:textbox style="mso-fit-shape-to-text:t" inset="2.36219mm,1.1811mm,2.36219mm,1.1811mm">
                    <w:txbxContent>
                      <w:p w:rsidR="00595AD1" w:rsidRPr="00173347" w:rsidRDefault="00595AD1" w:rsidP="00750BD9">
                        <w:pPr>
                          <w:autoSpaceDE w:val="0"/>
                          <w:autoSpaceDN w:val="0"/>
                          <w:adjustRightInd w:val="0"/>
                          <w:rPr>
                            <w:rFonts w:ascii="Arial" w:eastAsia="標楷體" w:hAnsi="標楷體" w:cs="標楷體"/>
                            <w:color w:val="000000"/>
                            <w:sz w:val="20"/>
                            <w:szCs w:val="20"/>
                            <w:lang w:val="zh-TW"/>
                          </w:rPr>
                        </w:pPr>
                        <w:proofErr w:type="gramStart"/>
                        <w:r w:rsidRPr="00173347">
                          <w:rPr>
                            <w:rFonts w:ascii="Arial" w:eastAsia="標楷體" w:hAnsi="標楷體" w:cs="標楷體" w:hint="eastAsia"/>
                            <w:color w:val="000000"/>
                            <w:sz w:val="20"/>
                            <w:szCs w:val="20"/>
                            <w:lang w:val="zh-TW"/>
                          </w:rPr>
                          <w:t>否</w:t>
                        </w:r>
                        <w:proofErr w:type="gramEnd"/>
                      </w:p>
                    </w:txbxContent>
                  </v:textbox>
                </v:shape>
                <v:rect id="Rectangle 30" o:spid="_x0000_s1241" style="position:absolute;left:49510;top:60115;width:10999;height:8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Kl/MAA&#10;AADcAAAADwAAAGRycy9kb3ducmV2LnhtbERPS4vCMBC+C/6HMII3TevBXapRdgXFwx584XloxrbY&#10;TEozavXXbxaEvc3H95z5snO1ulMbKs8G0nECijj3tuLCwOm4Hn2CCoJssfZMBp4UYLno9+aYWf/g&#10;Pd0PUqgYwiFDA6VIk2kd8pIchrFviCN38a1DibAttG3xEcNdrSdJMtUOK44NJTa0Kim/Hm7OwPm7&#10;E9wdX+zD7jX5eW5SknVtzHDQfc1ACXXyL367tzbO/0jh75l4gV7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tKl/MAAAADcAAAADwAAAAAAAAAAAAAAAACYAgAAZHJzL2Rvd25y&#10;ZXYueG1sUEsFBgAAAAAEAAQA9QAAAIUDAAAAAA==&#10;" filled="f" fillcolor="#bbe0e3" strokeweight="1pt">
                  <v:textbox inset="2.36219mm,1.1811mm,2.36219mm,1.1811mm">
                    <w:txbxContent>
                      <w:p w:rsidR="00595AD1" w:rsidRPr="005F591C" w:rsidRDefault="00595AD1" w:rsidP="00750BD9">
                        <w:pPr>
                          <w:autoSpaceDE w:val="0"/>
                          <w:autoSpaceDN w:val="0"/>
                          <w:adjustRightInd w:val="0"/>
                          <w:spacing w:line="200" w:lineRule="exact"/>
                          <w:rPr>
                            <w:rFonts w:ascii="Arial" w:eastAsia="標楷體" w:hAnsi="標楷體" w:cs="標楷體"/>
                            <w:color w:val="000000"/>
                            <w:sz w:val="20"/>
                            <w:szCs w:val="20"/>
                            <w:lang w:val="zh-TW"/>
                          </w:rPr>
                        </w:pPr>
                        <w:r w:rsidRPr="005F591C">
                          <w:rPr>
                            <w:rFonts w:ascii="Arial" w:eastAsia="標楷體" w:hAnsi="標楷體" w:cs="標楷體" w:hint="eastAsia"/>
                            <w:color w:val="000000"/>
                            <w:sz w:val="20"/>
                            <w:szCs w:val="20"/>
                            <w:lang w:val="zh-TW"/>
                          </w:rPr>
                          <w:t>個案情形嚴重者轉</w:t>
                        </w:r>
                        <w:proofErr w:type="gramStart"/>
                        <w:r w:rsidRPr="005F591C">
                          <w:rPr>
                            <w:rFonts w:ascii="Arial" w:eastAsia="標楷體" w:hAnsi="標楷體" w:cs="標楷體" w:hint="eastAsia"/>
                            <w:color w:val="000000"/>
                            <w:sz w:val="20"/>
                            <w:szCs w:val="20"/>
                            <w:lang w:val="zh-TW"/>
                          </w:rPr>
                          <w:t>介</w:t>
                        </w:r>
                        <w:proofErr w:type="gramEnd"/>
                        <w:r w:rsidRPr="005F591C">
                          <w:rPr>
                            <w:rFonts w:ascii="Arial" w:eastAsia="標楷體" w:hAnsi="標楷體" w:cs="標楷體" w:hint="eastAsia"/>
                            <w:color w:val="000000"/>
                            <w:sz w:val="20"/>
                            <w:szCs w:val="20"/>
                            <w:lang w:val="zh-TW"/>
                          </w:rPr>
                          <w:t>專業輔導機構</w:t>
                        </w:r>
                        <w:r>
                          <w:rPr>
                            <w:rFonts w:ascii="Arial" w:eastAsia="標楷體" w:hAnsi="標楷體" w:cs="標楷體" w:hint="eastAsia"/>
                            <w:color w:val="000000"/>
                            <w:sz w:val="20"/>
                            <w:szCs w:val="20"/>
                            <w:lang w:val="zh-TW"/>
                          </w:rPr>
                          <w:t>、</w:t>
                        </w:r>
                        <w:r w:rsidRPr="005F591C">
                          <w:rPr>
                            <w:rFonts w:ascii="Arial" w:eastAsia="標楷體" w:hAnsi="標楷體" w:cs="標楷體" w:hint="eastAsia"/>
                            <w:color w:val="000000"/>
                            <w:sz w:val="20"/>
                            <w:szCs w:val="20"/>
                            <w:lang w:val="zh-TW"/>
                          </w:rPr>
                          <w:t>醫療單位治療</w:t>
                        </w:r>
                        <w:r>
                          <w:rPr>
                            <w:rFonts w:ascii="Arial" w:eastAsia="標楷體" w:hAnsi="標楷體" w:cs="標楷體" w:hint="eastAsia"/>
                            <w:color w:val="000000"/>
                            <w:sz w:val="20"/>
                            <w:szCs w:val="20"/>
                            <w:lang w:val="zh-TW"/>
                          </w:rPr>
                          <w:t>、社政機構輔導安置或洽司法機關協助</w:t>
                        </w:r>
                      </w:p>
                    </w:txbxContent>
                  </v:textbox>
                </v:rect>
                <v:line id="Line 31" o:spid="_x0000_s1242" style="position:absolute;flip:x;visibility:visible;mso-wrap-style:square" from="30480,19437" to="30486,22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sMMAAADcAAAADwAAAGRycy9kb3ducmV2LnhtbERP32vCMBB+F/wfwgl701QHW6lGEUGU&#10;DQZ2iq/X5myqzaU0mXb//TIY7O0+vp+3WPW2EXfqfO1YwXSSgCAuna65UnD83I5TED4ga2wck4Jv&#10;8rBaDgcLzLR78IHueahEDGGfoQITQptJ6UtDFv3EtcSRu7jOYoiwq6Tu8BHDbSNnSfIiLdYcGwy2&#10;tDFU3vIvq+C53b9d7MHk54+0SHfXU1GUm3elnkb9eg4iUB/+xX/uvY7zX2fw+0y8QC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vrDDAAAA3AAAAA8AAAAAAAAAAAAA&#10;AAAAoQIAAGRycy9kb3ducmV2LnhtbFBLBQYAAAAABAAEAPkAAACRAwAAAAA=&#10;" strokeweight="1pt">
                  <v:stroke endarrow="block"/>
                </v:line>
                <v:line id="Line 32" o:spid="_x0000_s1243" style="position:absolute;visibility:visible;mso-wrap-style:square" from="38100,4102" to="41738,4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dlcEAAADcAAAADwAAAGRycy9kb3ducmV2LnhtbERP32vCMBB+F/Y/hBv4IpooKF01yigI&#10;goKbm+9Hc7ZlzaUkUbv/fhGEvd3H9/NWm9624kY+NI41TCcKBHHpTMOVhu+v7TgDESKywdYxafil&#10;AJv1y2CFuXF3/qTbKVYihXDIUUMdY5dLGcqaLIaJ64gTd3HeYkzQV9J4vKdw28qZUgtpseHUUGNH&#10;RU3lz+lqNYwO52I/+1gcqeAtzaudOvpSaT187d+XICL18V/8dO9Mmp+9weOZdIF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v92VwQAAANwAAAAPAAAAAAAAAAAAAAAA&#10;AKECAABkcnMvZG93bnJldi54bWxQSwUGAAAAAAQABAD5AAAAjwMAAAAA&#10;" strokeweight="1pt">
                  <v:stroke dashstyle="1 1"/>
                </v:line>
                <v:rect id="Rectangle 33" o:spid="_x0000_s1244" style="position:absolute;left:41808;top:444;width:20295;height:87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1BKsYA&#10;AADcAAAADwAAAGRycy9kb3ducmV2LnhtbESPQW/CMAyF70j8h8iTdkEjZdrY1hEQIE3aZQcKP8A0&#10;pu3WOFUSoPDr8WESN1vv+b3Ps0XvWnWiEBvPBibjDBRx6W3DlYHd9uvpHVRMyBZbz2TgQhEW8+Fg&#10;hrn1Z97QqUiVkhCOORqoU+pyrWNZk8M49h2xaAcfHCZZQ6VtwLOEu1Y/Z9lUO2xYGmrsaF1T+Vcc&#10;nYFfHoXX/c/hWr1wsbPFcrN/y1bGPD70y09Qifp0N/9ff1vB/xB8eUYm0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1BKsYAAADcAAAADwAAAAAAAAAAAAAAAACYAgAAZHJz&#10;L2Rvd25yZXYueG1sUEsFBgAAAAAEAAQA9QAAAIsDAAAAAA==&#10;" filled="f" fillcolor="#bbe0e3" strokeweight="1pt">
                  <v:stroke dashstyle="1 1"/>
                  <v:textbox>
                    <w:txbxContent>
                      <w:p w:rsidR="00595AD1" w:rsidRDefault="00595AD1" w:rsidP="00750BD9">
                        <w:pPr>
                          <w:autoSpaceDE w:val="0"/>
                          <w:autoSpaceDN w:val="0"/>
                          <w:adjustRightInd w:val="0"/>
                          <w:spacing w:line="240" w:lineRule="exact"/>
                          <w:rPr>
                            <w:rFonts w:ascii="標楷體" w:eastAsia="標楷體" w:hAnsi="標楷體" w:cs="標楷體"/>
                            <w:color w:val="000000"/>
                            <w:sz w:val="16"/>
                            <w:szCs w:val="16"/>
                          </w:rPr>
                        </w:pPr>
                        <w:r>
                          <w:rPr>
                            <w:rFonts w:ascii="標楷體" w:eastAsia="標楷體" w:hAnsi="標楷體" w:cs="標楷體" w:hint="eastAsia"/>
                            <w:color w:val="000000"/>
                            <w:sz w:val="16"/>
                            <w:szCs w:val="16"/>
                          </w:rPr>
                          <w:t>偏差行為發現方式：</w:t>
                        </w:r>
                      </w:p>
                      <w:p w:rsidR="00595AD1" w:rsidRPr="0084308C" w:rsidRDefault="00595AD1" w:rsidP="00750BD9">
                        <w:pPr>
                          <w:autoSpaceDE w:val="0"/>
                          <w:autoSpaceDN w:val="0"/>
                          <w:adjustRightInd w:val="0"/>
                          <w:spacing w:line="240" w:lineRule="exact"/>
                          <w:rPr>
                            <w:rFonts w:ascii="標楷體" w:eastAsia="標楷體" w:hAnsi="標楷體" w:cs="標楷體"/>
                            <w:color w:val="000000"/>
                            <w:sz w:val="16"/>
                            <w:szCs w:val="16"/>
                            <w:lang w:val="zh-TW"/>
                          </w:rPr>
                        </w:pPr>
                        <w:r>
                          <w:rPr>
                            <w:rFonts w:ascii="標楷體" w:eastAsia="標楷體" w:hAnsi="標楷體" w:cs="標楷體" w:hint="eastAsia"/>
                            <w:color w:val="000000"/>
                            <w:sz w:val="16"/>
                            <w:szCs w:val="16"/>
                            <w:lang w:val="zh-TW"/>
                          </w:rPr>
                          <w:t>1.</w:t>
                        </w:r>
                        <w:r w:rsidRPr="0084308C">
                          <w:rPr>
                            <w:rFonts w:ascii="標楷體" w:eastAsia="標楷體" w:hAnsi="標楷體" w:cs="標楷體" w:hint="eastAsia"/>
                            <w:color w:val="000000"/>
                            <w:sz w:val="16"/>
                            <w:szCs w:val="16"/>
                            <w:lang w:val="zh-TW"/>
                          </w:rPr>
                          <w:t>導師</w:t>
                        </w:r>
                        <w:proofErr w:type="gramStart"/>
                        <w:r w:rsidRPr="0084308C">
                          <w:rPr>
                            <w:rFonts w:ascii="標楷體" w:eastAsia="標楷體" w:hAnsi="標楷體" w:cs="標楷體" w:hint="eastAsia"/>
                            <w:color w:val="000000"/>
                            <w:sz w:val="16"/>
                            <w:szCs w:val="16"/>
                            <w:lang w:val="zh-TW"/>
                          </w:rPr>
                          <w:t>或學輔人員</w:t>
                        </w:r>
                        <w:proofErr w:type="gramEnd"/>
                        <w:r w:rsidRPr="0084308C">
                          <w:rPr>
                            <w:rFonts w:ascii="標楷體" w:eastAsia="標楷體" w:hAnsi="標楷體" w:cs="標楷體" w:hint="eastAsia"/>
                            <w:color w:val="000000"/>
                            <w:sz w:val="16"/>
                            <w:szCs w:val="16"/>
                            <w:lang w:val="zh-TW"/>
                          </w:rPr>
                          <w:t>平時觀察</w:t>
                        </w:r>
                      </w:p>
                      <w:p w:rsidR="00595AD1" w:rsidRPr="0084308C" w:rsidRDefault="00595AD1" w:rsidP="00750BD9">
                        <w:pPr>
                          <w:autoSpaceDE w:val="0"/>
                          <w:autoSpaceDN w:val="0"/>
                          <w:adjustRightInd w:val="0"/>
                          <w:spacing w:line="240" w:lineRule="exact"/>
                          <w:rPr>
                            <w:rFonts w:ascii="標楷體" w:eastAsia="標楷體" w:hAnsi="標楷體" w:cs="標楷體"/>
                            <w:color w:val="000000"/>
                            <w:sz w:val="16"/>
                            <w:szCs w:val="16"/>
                            <w:lang w:val="zh-TW"/>
                          </w:rPr>
                        </w:pPr>
                        <w:r>
                          <w:rPr>
                            <w:rFonts w:ascii="標楷體" w:eastAsia="標楷體" w:hAnsi="標楷體" w:cs="標楷體" w:hint="eastAsia"/>
                            <w:color w:val="000000"/>
                            <w:sz w:val="16"/>
                            <w:szCs w:val="16"/>
                            <w:lang w:val="zh-TW"/>
                          </w:rPr>
                          <w:t>2.</w:t>
                        </w:r>
                        <w:r w:rsidRPr="0084308C">
                          <w:rPr>
                            <w:rFonts w:ascii="標楷體" w:eastAsia="標楷體" w:hAnsi="標楷體" w:cs="標楷體" w:hint="eastAsia"/>
                            <w:color w:val="000000"/>
                            <w:sz w:val="16"/>
                            <w:szCs w:val="16"/>
                            <w:lang w:val="zh-TW"/>
                          </w:rPr>
                          <w:t>學生、家長投訴</w:t>
                        </w:r>
                      </w:p>
                      <w:p w:rsidR="00595AD1" w:rsidRDefault="00595AD1" w:rsidP="00750BD9">
                        <w:pPr>
                          <w:autoSpaceDE w:val="0"/>
                          <w:autoSpaceDN w:val="0"/>
                          <w:adjustRightInd w:val="0"/>
                          <w:spacing w:line="240" w:lineRule="exact"/>
                          <w:rPr>
                            <w:rFonts w:ascii="標楷體" w:eastAsia="標楷體" w:hAnsi="標楷體" w:cs="標楷體"/>
                            <w:color w:val="000000"/>
                            <w:sz w:val="16"/>
                            <w:szCs w:val="16"/>
                            <w:lang w:val="zh-TW"/>
                          </w:rPr>
                        </w:pPr>
                        <w:r>
                          <w:rPr>
                            <w:rFonts w:ascii="標楷體" w:eastAsia="標楷體" w:hAnsi="標楷體" w:cs="標楷體" w:hint="eastAsia"/>
                            <w:color w:val="000000"/>
                            <w:sz w:val="16"/>
                            <w:szCs w:val="16"/>
                            <w:lang w:val="zh-TW"/>
                          </w:rPr>
                          <w:t>3.</w:t>
                        </w:r>
                        <w:r w:rsidRPr="0084308C">
                          <w:rPr>
                            <w:rFonts w:ascii="標楷體" w:eastAsia="標楷體" w:hAnsi="標楷體" w:cs="標楷體" w:hint="eastAsia"/>
                            <w:color w:val="000000"/>
                            <w:sz w:val="16"/>
                            <w:szCs w:val="16"/>
                            <w:lang w:val="zh-TW"/>
                          </w:rPr>
                          <w:t>校園</w:t>
                        </w:r>
                        <w:r>
                          <w:rPr>
                            <w:rFonts w:ascii="標楷體" w:eastAsia="標楷體" w:hAnsi="標楷體" w:cs="標楷體" w:hint="eastAsia"/>
                            <w:color w:val="000000"/>
                            <w:sz w:val="16"/>
                            <w:szCs w:val="16"/>
                            <w:lang w:val="zh-TW"/>
                          </w:rPr>
                          <w:t>生活</w:t>
                        </w:r>
                        <w:r w:rsidRPr="0084308C">
                          <w:rPr>
                            <w:rFonts w:ascii="標楷體" w:eastAsia="標楷體" w:hAnsi="標楷體" w:cs="標楷體" w:hint="eastAsia"/>
                            <w:color w:val="000000"/>
                            <w:sz w:val="16"/>
                            <w:szCs w:val="16"/>
                            <w:lang w:val="zh-TW"/>
                          </w:rPr>
                          <w:t>調查問卷</w:t>
                        </w:r>
                      </w:p>
                      <w:p w:rsidR="00595AD1" w:rsidRPr="0084308C" w:rsidRDefault="00595AD1" w:rsidP="00750BD9">
                        <w:pPr>
                          <w:autoSpaceDE w:val="0"/>
                          <w:autoSpaceDN w:val="0"/>
                          <w:adjustRightInd w:val="0"/>
                          <w:spacing w:line="240" w:lineRule="exact"/>
                          <w:rPr>
                            <w:rFonts w:ascii="標楷體" w:eastAsia="標楷體" w:hAnsi="標楷體" w:cs="標楷體"/>
                            <w:color w:val="000000"/>
                            <w:sz w:val="16"/>
                            <w:szCs w:val="16"/>
                            <w:lang w:val="zh-TW"/>
                          </w:rPr>
                        </w:pPr>
                        <w:r>
                          <w:rPr>
                            <w:rFonts w:ascii="標楷體" w:eastAsia="標楷體" w:hAnsi="標楷體" w:cs="標楷體" w:hint="eastAsia"/>
                            <w:color w:val="000000"/>
                            <w:sz w:val="16"/>
                            <w:szCs w:val="16"/>
                            <w:lang w:val="zh-TW"/>
                          </w:rPr>
                          <w:t>4.其他(如民眾投訴、警方通知等)</w:t>
                        </w:r>
                      </w:p>
                    </w:txbxContent>
                  </v:textbox>
                </v:rect>
                <v:line id="Line 34" o:spid="_x0000_s1245" style="position:absolute;visibility:visible;mso-wrap-style:square" from="46545,64389" to="49625,64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l5qMAAAADcAAAADwAAAGRycy9kb3ducmV2LnhtbERPy6rCMBDdX/Afwgjurqku9FqNIoKi&#10;LoTrA3E3NGNbbCalibX+vREEd3M4z5nMGlOImiqXW1bQ60YgiBOrc04VHA/L3z8QziNrLCyTgic5&#10;mE1bPxOMtX3wP9V7n4oQwi5GBZn3ZSylSzIy6Lq2JA7c1VYGfYBVKnWFjxBuCtmPooE0mHNoyLCk&#10;RUbJbX83CpLa1WbYP2/kkg6r5rKzp21qleq0m/kYhKfGf8Uf91qH+aMevJ8JF8jp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EZeajAAAAA3AAAAA8AAAAAAAAAAAAAAAAA&#10;oQIAAGRycy9kb3ducmV2LnhtbFBLBQYAAAAABAAEAPkAAACOAwAAAAA=&#10;" strokeweight="1pt">
                  <v:stroke endarrow="block"/>
                </v:line>
                <v:rect id="Rectangle 35" o:spid="_x0000_s1246" style="position:absolute;left:45796;top:46088;width:16764;height:114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D3McA&#10;AADdAAAADwAAAGRycy9kb3ducmV2LnhtbESPQWvCQBSE7wX/w/IK3uqmClVTVxFRGgQRrYq9vWZf&#10;k2D2bZpdNf77riD0OMzMN8xo0phSXKh2hWUFr50IBHFqdcGZgt3n4mUAwnlkjaVlUnAjB5Nx62mE&#10;sbZX3tBl6zMRIOxiVJB7X8VSujQng65jK+Lg/djaoA+yzqSu8RrgppTdKHqTBgsOCzlWNMspPW3P&#10;RkHy8Z3w/Hj4HWYbV36tp3q/3K+Uaj8303cQnhr/H360E62g2+/14f4mPAE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wg9zHAAAA3QAAAA8AAAAAAAAAAAAAAAAAmAIAAGRy&#10;cy9kb3ducmV2LnhtbFBLBQYAAAAABAAEAPUAAACMAwAAAAA=&#10;" filled="f" fillcolor="#bbe0e3" strokeweight="1pt">
                  <v:stroke dashstyle="1 1" endcap="round"/>
                  <v:textbox>
                    <w:txbxContent>
                      <w:p w:rsidR="00595AD1" w:rsidRPr="00EA4515" w:rsidRDefault="00595AD1" w:rsidP="00750BD9">
                        <w:pPr>
                          <w:autoSpaceDE w:val="0"/>
                          <w:autoSpaceDN w:val="0"/>
                          <w:adjustRightInd w:val="0"/>
                          <w:spacing w:line="180" w:lineRule="exact"/>
                          <w:rPr>
                            <w:rFonts w:ascii="Arial" w:eastAsia="標楷體" w:hAnsi="標楷體" w:cs="Arial"/>
                            <w:color w:val="000000"/>
                            <w:sz w:val="16"/>
                            <w:szCs w:val="16"/>
                          </w:rPr>
                        </w:pPr>
                        <w:r w:rsidRPr="00EA4515">
                          <w:rPr>
                            <w:rFonts w:ascii="Arial" w:eastAsia="標楷體" w:hAnsi="標楷體" w:cs="Arial" w:hint="eastAsia"/>
                            <w:color w:val="000000"/>
                            <w:sz w:val="16"/>
                            <w:szCs w:val="16"/>
                          </w:rPr>
                          <w:t>1.</w:t>
                        </w:r>
                        <w:r w:rsidRPr="00EA4515">
                          <w:rPr>
                            <w:rFonts w:ascii="Arial" w:eastAsia="標楷體" w:hAnsi="標楷體" w:cs="Arial" w:hint="eastAsia"/>
                            <w:color w:val="000000"/>
                            <w:sz w:val="16"/>
                            <w:szCs w:val="16"/>
                          </w:rPr>
                          <w:t>進行校安通報</w:t>
                        </w:r>
                      </w:p>
                      <w:p w:rsidR="00595AD1" w:rsidRPr="00EA4515" w:rsidRDefault="00595AD1" w:rsidP="00750BD9">
                        <w:pPr>
                          <w:autoSpaceDE w:val="0"/>
                          <w:autoSpaceDN w:val="0"/>
                          <w:adjustRightInd w:val="0"/>
                          <w:spacing w:line="180" w:lineRule="exact"/>
                          <w:ind w:left="160" w:hangingChars="100" w:hanging="160"/>
                          <w:rPr>
                            <w:rFonts w:ascii="Arial" w:eastAsia="標楷體" w:hAnsi="標楷體" w:cs="標楷體"/>
                            <w:color w:val="000000"/>
                            <w:sz w:val="16"/>
                            <w:szCs w:val="16"/>
                            <w:lang w:val="zh-TW"/>
                          </w:rPr>
                        </w:pPr>
                        <w:r w:rsidRPr="00EA4515">
                          <w:rPr>
                            <w:rFonts w:ascii="Arial" w:eastAsia="標楷體" w:hAnsi="標楷體" w:cs="Arial" w:hint="eastAsia"/>
                            <w:color w:val="000000"/>
                            <w:sz w:val="16"/>
                            <w:szCs w:val="16"/>
                          </w:rPr>
                          <w:t>2</w:t>
                        </w:r>
                        <w:r w:rsidRPr="00EA4515">
                          <w:rPr>
                            <w:rFonts w:ascii="Arial" w:eastAsia="標楷體" w:hAnsi="標楷體" w:cs="Arial"/>
                            <w:color w:val="000000"/>
                            <w:sz w:val="16"/>
                            <w:szCs w:val="16"/>
                          </w:rPr>
                          <w:t>.</w:t>
                        </w:r>
                        <w:r w:rsidRPr="00EA4515">
                          <w:rPr>
                            <w:rFonts w:ascii="Arial" w:eastAsia="標楷體" w:hAnsi="標楷體" w:cs="Arial" w:hint="eastAsia"/>
                            <w:color w:val="000000"/>
                            <w:sz w:val="16"/>
                            <w:szCs w:val="16"/>
                          </w:rPr>
                          <w:t>召開</w:t>
                        </w:r>
                        <w:r w:rsidRPr="00EA4515">
                          <w:rPr>
                            <w:rFonts w:ascii="Arial" w:eastAsia="標楷體" w:hAnsi="標楷體" w:cs="標楷體" w:hint="eastAsia"/>
                            <w:color w:val="000000"/>
                            <w:sz w:val="16"/>
                            <w:szCs w:val="16"/>
                            <w:lang w:val="zh-TW"/>
                          </w:rPr>
                          <w:t>輔導會議（由校長召集，</w:t>
                        </w:r>
                        <w:r w:rsidRPr="00EA4515">
                          <w:rPr>
                            <w:rFonts w:ascii="標楷體" w:eastAsia="標楷體" w:hAnsi="標楷體" w:hint="eastAsia"/>
                            <w:sz w:val="16"/>
                            <w:szCs w:val="16"/>
                          </w:rPr>
                          <w:t>成員包括導師</w:t>
                        </w:r>
                        <w:bookmarkStart w:id="71" w:name="OLE_LINK1"/>
                        <w:r w:rsidRPr="00EA4515">
                          <w:rPr>
                            <w:rFonts w:ascii="標楷體" w:eastAsia="標楷體" w:hAnsi="標楷體" w:hint="eastAsia"/>
                            <w:sz w:val="16"/>
                            <w:szCs w:val="16"/>
                          </w:rPr>
                          <w:t>、</w:t>
                        </w:r>
                        <w:r>
                          <w:rPr>
                            <w:rFonts w:ascii="標楷體" w:eastAsia="標楷體" w:hAnsi="標楷體" w:hint="eastAsia"/>
                            <w:sz w:val="16"/>
                            <w:szCs w:val="16"/>
                          </w:rPr>
                          <w:t>學輔</w:t>
                        </w:r>
                        <w:r w:rsidRPr="00EA4515">
                          <w:rPr>
                            <w:rFonts w:ascii="標楷體" w:eastAsia="標楷體" w:hAnsi="標楷體" w:hint="eastAsia"/>
                            <w:sz w:val="16"/>
                            <w:szCs w:val="16"/>
                          </w:rPr>
                          <w:t>人員、輔導教師、家長、社工人員及少年隊</w:t>
                        </w:r>
                        <w:bookmarkEnd w:id="71"/>
                        <w:r w:rsidRPr="00EA4515">
                          <w:rPr>
                            <w:rFonts w:ascii="標楷體" w:eastAsia="標楷體" w:hAnsi="標楷體"/>
                            <w:sz w:val="16"/>
                            <w:szCs w:val="16"/>
                          </w:rPr>
                          <w:t>）</w:t>
                        </w:r>
                      </w:p>
                      <w:p w:rsidR="00595AD1" w:rsidRDefault="00595AD1" w:rsidP="00750BD9">
                        <w:pPr>
                          <w:autoSpaceDE w:val="0"/>
                          <w:autoSpaceDN w:val="0"/>
                          <w:adjustRightInd w:val="0"/>
                          <w:spacing w:line="180" w:lineRule="exact"/>
                          <w:ind w:left="160" w:hangingChars="100" w:hanging="160"/>
                          <w:rPr>
                            <w:rFonts w:ascii="標楷體" w:eastAsia="標楷體" w:hAnsi="標楷體"/>
                            <w:sz w:val="16"/>
                            <w:szCs w:val="16"/>
                          </w:rPr>
                        </w:pPr>
                        <w:r w:rsidRPr="00EA4515">
                          <w:rPr>
                            <w:rFonts w:ascii="Arial" w:eastAsia="標楷體" w:hAnsi="標楷體" w:cs="Arial" w:hint="eastAsia"/>
                            <w:color w:val="000000"/>
                            <w:sz w:val="16"/>
                            <w:szCs w:val="16"/>
                          </w:rPr>
                          <w:t>3</w:t>
                        </w:r>
                        <w:r w:rsidRPr="00EA4515">
                          <w:rPr>
                            <w:rFonts w:ascii="Arial" w:eastAsia="標楷體" w:hAnsi="標楷體" w:cs="Arial"/>
                            <w:color w:val="000000"/>
                            <w:sz w:val="16"/>
                            <w:szCs w:val="16"/>
                          </w:rPr>
                          <w:t>.</w:t>
                        </w:r>
                        <w:r w:rsidRPr="00EA4515">
                          <w:rPr>
                            <w:rFonts w:ascii="Arial" w:eastAsia="標楷體" w:hAnsi="標楷體" w:cs="標楷體" w:hint="eastAsia"/>
                            <w:color w:val="000000"/>
                            <w:sz w:val="16"/>
                            <w:szCs w:val="16"/>
                            <w:lang w:val="zh-TW"/>
                          </w:rPr>
                          <w:t>持續輔導個案改善情形，</w:t>
                        </w:r>
                        <w:r w:rsidRPr="00EA4515">
                          <w:rPr>
                            <w:rFonts w:ascii="標楷體" w:eastAsia="標楷體" w:hAnsi="標楷體" w:hint="eastAsia"/>
                            <w:sz w:val="16"/>
                            <w:szCs w:val="16"/>
                          </w:rPr>
                          <w:t>應</w:t>
                        </w:r>
                        <w:proofErr w:type="gramStart"/>
                        <w:r w:rsidRPr="00EA4515">
                          <w:rPr>
                            <w:rFonts w:ascii="標楷體" w:eastAsia="標楷體" w:hAnsi="標楷體" w:hint="eastAsia"/>
                            <w:sz w:val="16"/>
                            <w:szCs w:val="16"/>
                          </w:rPr>
                          <w:t>就霸凌者、受凌者</w:t>
                        </w:r>
                        <w:proofErr w:type="gramEnd"/>
                        <w:r w:rsidRPr="00EA4515">
                          <w:rPr>
                            <w:rFonts w:ascii="標楷體" w:eastAsia="標楷體" w:hAnsi="標楷體" w:hint="eastAsia"/>
                            <w:sz w:val="16"/>
                            <w:szCs w:val="16"/>
                          </w:rPr>
                          <w:t>、旁觀者擬訂輔導計畫，明列輔導內容、分工、期程等</w:t>
                        </w:r>
                      </w:p>
                      <w:p w:rsidR="00595AD1" w:rsidRDefault="00595AD1" w:rsidP="00750BD9">
                        <w:pPr>
                          <w:autoSpaceDE w:val="0"/>
                          <w:autoSpaceDN w:val="0"/>
                          <w:adjustRightInd w:val="0"/>
                          <w:spacing w:line="180" w:lineRule="exact"/>
                          <w:ind w:left="160" w:hangingChars="100" w:hanging="160"/>
                        </w:pPr>
                        <w:r>
                          <w:rPr>
                            <w:rFonts w:ascii="標楷體" w:eastAsia="標楷體" w:hAnsi="標楷體" w:hint="eastAsia"/>
                            <w:sz w:val="16"/>
                            <w:szCs w:val="16"/>
                          </w:rPr>
                          <w:t>4.</w:t>
                        </w:r>
                        <w:r w:rsidRPr="00EA4515">
                          <w:rPr>
                            <w:rFonts w:ascii="Arial" w:eastAsia="標楷體" w:hAnsi="標楷體" w:cs="標楷體" w:hint="eastAsia"/>
                            <w:color w:val="000000"/>
                            <w:sz w:val="16"/>
                            <w:szCs w:val="16"/>
                            <w:lang w:val="zh-TW"/>
                          </w:rPr>
                          <w:t>完備輔導紀錄</w:t>
                        </w:r>
                        <w:r w:rsidRPr="00D22F08">
                          <w:rPr>
                            <w:rFonts w:ascii="Arial" w:eastAsia="標楷體" w:hAnsi="標楷體" w:cs="標楷體" w:hint="eastAsia"/>
                            <w:color w:val="000000"/>
                            <w:sz w:val="16"/>
                            <w:szCs w:val="16"/>
                            <w:lang w:val="zh-TW"/>
                          </w:rPr>
                          <w:t>。</w:t>
                        </w:r>
                      </w:p>
                    </w:txbxContent>
                  </v:textbox>
                </v:re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36" o:spid="_x0000_s1247" type="#_x0000_t9" style="position:absolute;left:22961;top:755;width:15240;height:67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BnYMMA&#10;AADdAAAADwAAAGRycy9kb3ducmV2LnhtbERPTYvCMBC9L/gfwgheRJPtgko1iggLHqRs1Yu3oRnb&#10;ajMpTdT67zeHhT0+3vdq09tGPKnztWMNn1MFgrhwpuZSw/n0PVmA8AHZYOOYNLzJw2Y9+FhhatyL&#10;c3oeQyliCPsUNVQhtKmUvqjIop+6ljhyV9dZDBF2pTQdvmK4bWSi1ExarDk2VNjSrqLifnxYDfns&#10;mozH5S3L9gcV1Dy7tPnPRevRsN8uQQTqw7/4z703GpL5V5wb38Qn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BnYMMAAADdAAAADwAAAAAAAAAAAAAAAACYAgAAZHJzL2Rv&#10;d25yZXYueG1sUEsFBgAAAAAEAAQA9QAAAIgDAAAAAA==&#10;" filled="f" fillcolor="#bbe0e3" strokeweight="1pt">
                  <v:textbox>
                    <w:txbxContent>
                      <w:p w:rsidR="00595AD1" w:rsidRPr="00173347" w:rsidRDefault="00595AD1" w:rsidP="00750BD9">
                        <w:pPr>
                          <w:autoSpaceDE w:val="0"/>
                          <w:autoSpaceDN w:val="0"/>
                          <w:adjustRightInd w:val="0"/>
                          <w:spacing w:line="240" w:lineRule="exact"/>
                          <w:jc w:val="center"/>
                          <w:rPr>
                            <w:rFonts w:ascii="Arial" w:eastAsia="標楷體" w:hAnsi="標楷體" w:cs="標楷體"/>
                            <w:color w:val="000000"/>
                            <w:sz w:val="20"/>
                            <w:szCs w:val="20"/>
                            <w:lang w:val="zh-TW"/>
                          </w:rPr>
                        </w:pPr>
                        <w:r w:rsidRPr="00173347">
                          <w:rPr>
                            <w:rFonts w:ascii="Arial" w:eastAsia="標楷體" w:hAnsi="標楷體" w:cs="標楷體" w:hint="eastAsia"/>
                            <w:color w:val="000000"/>
                            <w:sz w:val="20"/>
                            <w:szCs w:val="20"/>
                            <w:lang w:val="zh-TW"/>
                          </w:rPr>
                          <w:t>學</w:t>
                        </w:r>
                        <w:r>
                          <w:rPr>
                            <w:rFonts w:ascii="Arial" w:eastAsia="標楷體" w:hAnsi="標楷體" w:cs="標楷體" w:hint="eastAsia"/>
                            <w:color w:val="000000"/>
                            <w:sz w:val="20"/>
                            <w:szCs w:val="20"/>
                            <w:lang w:val="zh-TW"/>
                          </w:rPr>
                          <w:t xml:space="preserve">  </w:t>
                        </w:r>
                        <w:r w:rsidRPr="00173347">
                          <w:rPr>
                            <w:rFonts w:ascii="Arial" w:eastAsia="標楷體" w:hAnsi="標楷體" w:cs="標楷體" w:hint="eastAsia"/>
                            <w:color w:val="000000"/>
                            <w:sz w:val="20"/>
                            <w:szCs w:val="20"/>
                            <w:lang w:val="zh-TW"/>
                          </w:rPr>
                          <w:t>生</w:t>
                        </w:r>
                      </w:p>
                      <w:p w:rsidR="00595AD1" w:rsidRPr="00173347" w:rsidRDefault="00595AD1" w:rsidP="00750BD9">
                        <w:pPr>
                          <w:autoSpaceDE w:val="0"/>
                          <w:autoSpaceDN w:val="0"/>
                          <w:adjustRightInd w:val="0"/>
                          <w:spacing w:line="240" w:lineRule="exact"/>
                          <w:jc w:val="center"/>
                          <w:rPr>
                            <w:rFonts w:ascii="Arial" w:eastAsia="標楷體" w:hAnsi="標楷體" w:cs="標楷體"/>
                            <w:color w:val="000000"/>
                            <w:sz w:val="20"/>
                            <w:szCs w:val="20"/>
                            <w:lang w:val="zh-TW"/>
                          </w:rPr>
                        </w:pPr>
                        <w:r w:rsidRPr="00173347">
                          <w:rPr>
                            <w:rFonts w:ascii="Arial" w:eastAsia="標楷體" w:hAnsi="標楷體" w:cs="標楷體" w:hint="eastAsia"/>
                            <w:color w:val="000000"/>
                            <w:sz w:val="20"/>
                            <w:szCs w:val="20"/>
                            <w:lang w:val="zh-TW"/>
                          </w:rPr>
                          <w:t>偏差行為</w:t>
                        </w:r>
                      </w:p>
                    </w:txbxContent>
                  </v:textbox>
                </v:shape>
                <v:shape id="Text Box 37" o:spid="_x0000_s1248" type="#_x0000_t202" style="position:absolute;left:33528;top:34804;width:3041;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2aMMUA&#10;AADdAAAADwAAAGRycy9kb3ducmV2LnhtbESP3WrCQBSE7wt9h+UI3pS6qbaJxqxShRZvTX2AY/bk&#10;B7NnQ3Zr4tt3BaGXw8x8w2Tb0bTiSr1rLCt4m0UgiAurG64UnH6+XpcgnEfW2FomBTdysN08P2WY&#10;ajvwka65r0SAsEtRQe19l0rpipoMupntiINX2t6gD7KvpO5xCHDTynkUxdJgw2Ghxo72NRWX/Nco&#10;KA/Dy8dqOH/7U3J8j3fYJGd7U2o6GT/XIDyN/j/8aB+0gnmyWMH9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HZowxQAAAN0AAAAPAAAAAAAAAAAAAAAAAJgCAABkcnMv&#10;ZG93bnJldi54bWxQSwUGAAAAAAQABAD1AAAAigMAAAAA&#10;" stroked="f">
                  <v:textbox>
                    <w:txbxContent>
                      <w:p w:rsidR="00595AD1" w:rsidRPr="00173347" w:rsidRDefault="00595AD1" w:rsidP="00750BD9">
                        <w:pPr>
                          <w:rPr>
                            <w:rFonts w:ascii="標楷體" w:eastAsia="標楷體" w:hAnsi="標楷體"/>
                            <w:sz w:val="20"/>
                            <w:szCs w:val="20"/>
                          </w:rPr>
                        </w:pPr>
                        <w:r w:rsidRPr="00173347">
                          <w:rPr>
                            <w:rFonts w:ascii="標楷體" w:eastAsia="標楷體" w:hAnsi="標楷體" w:hint="eastAsia"/>
                            <w:sz w:val="20"/>
                            <w:szCs w:val="20"/>
                          </w:rPr>
                          <w:t>是</w:t>
                        </w:r>
                      </w:p>
                    </w:txbxContent>
                  </v:textbox>
                </v:shape>
                <v:line id="Line 38" o:spid="_x0000_s1249" style="position:absolute;visibility:visible;mso-wrap-style:square" from="30480,7620" to="30486,13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6L5MAAAADdAAAADwAAAGRycy9kb3ducmV2LnhtbERPy4rCMBTdC/5DuAPuNJ0iKtUog6Co&#10;C8EX4u7SXNsyzU1pYq1/bxaCy8N5zxatKUVDtSssK/gdRCCIU6sLzhScT6v+BITzyBpLy6TgRQ4W&#10;825nhom2Tz5Qc/SZCCHsElSQe18lUro0J4NuYCviwN1tbdAHWGdS1/gM4aaUcRSNpMGCQ0OOFS1z&#10;Sv+PD6MgbVxjxvF1K1d0Wre3vb3sMqtU76f9m4Lw1Pqv+OPeaAXxeBj2hzfhCcj5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7+i+TAAAAA3QAAAA8AAAAAAAAAAAAAAAAA&#10;oQIAAGRycy9kb3ducmV2LnhtbFBLBQYAAAAABAAEAPkAAACOAwAAAAA=&#10;" strokeweight="1pt">
                  <v:stroke endarrow="block"/>
                </v:line>
                <v:line id="Line 39" o:spid="_x0000_s1250" style="position:absolute;visibility:visible;mso-wrap-style:square" from="19024,29724" to="22352,29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r6DcYAAADdAAAADwAAAGRycy9kb3ducmV2LnhtbESP3WoCMRSE7wXfIRzBu5pdEW1Xo5T+&#10;gOKF1PoAx83pZuvmZElS3fbpjVDwcpiZb5jFqrONOJMPtWMF+SgDQVw6XXOl4PD5/vAIIkRkjY1j&#10;UvBLAVbLfm+BhXYX/qDzPlYiQTgUqMDE2BZShtKQxTByLXHyvpy3GJP0ldQeLwluGznOsqm0WHNa&#10;MNjSi6HytP+xCjb+uD3lf5WRR974t2b3+hTst1LDQfc8BxGpi/fwf3utFYxnkxxub9ITk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6+g3GAAAA3QAAAA8AAAAAAAAA&#10;AAAAAAAAoQIAAGRycy9kb3ducmV2LnhtbFBLBQYAAAAABAAEAPkAAACUAwAAAAA=&#10;" strokeweight="1pt"/>
                <v:rect id="Rectangle 40" o:spid="_x0000_s1251" style="position:absolute;left:41821;top:23025;width:20459;height:149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FTOccA&#10;AADdAAAADwAAAGRycy9kb3ducmV2LnhtbESPQWvCQBSE70L/w/IK3nTTILVNXUWKYhBEtCrt7TX7&#10;moRm38bsVuO/dwWhx2FmvmFGk9ZU4kSNKy0reOpHIIgzq0vOFew+5r0XEM4ja6wsk4ILOZiMHzoj&#10;TLQ984ZOW5+LAGGXoILC+zqR0mUFGXR9WxMH78c2Bn2QTS51g+cAN5WMo+hZGiw5LBRY03tB2e/2&#10;zyhIF98pzz4Px9d846qv9VTvl/uVUt3HdvoGwlPr/8P3dqoVxMNBDLc34QnI8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BUznHAAAA3QAAAA8AAAAAAAAAAAAAAAAAmAIAAGRy&#10;cy9kb3ducmV2LnhtbFBLBQYAAAAABAAEAPUAAACMAwAAAAA=&#10;" filled="f" fillcolor="#bbe0e3" strokeweight="1pt">
                  <v:stroke dashstyle="1 1" endcap="round"/>
                  <v:textbox>
                    <w:txbxContent>
                      <w:p w:rsidR="00595AD1" w:rsidRDefault="00595AD1" w:rsidP="00750BD9">
                        <w:pPr>
                          <w:autoSpaceDE w:val="0"/>
                          <w:autoSpaceDN w:val="0"/>
                          <w:adjustRightInd w:val="0"/>
                          <w:spacing w:line="200" w:lineRule="exact"/>
                          <w:rPr>
                            <w:rFonts w:ascii="Arial" w:eastAsia="標楷體" w:hAnsi="標楷體" w:cs="標楷體"/>
                            <w:bCs/>
                            <w:color w:val="000000"/>
                            <w:sz w:val="16"/>
                            <w:szCs w:val="16"/>
                          </w:rPr>
                        </w:pPr>
                        <w:r>
                          <w:rPr>
                            <w:rFonts w:ascii="Arial" w:eastAsia="標楷體" w:hAnsi="標楷體" w:cs="標楷體" w:hint="eastAsia"/>
                            <w:bCs/>
                            <w:color w:val="000000"/>
                            <w:sz w:val="16"/>
                            <w:szCs w:val="16"/>
                          </w:rPr>
                          <w:t>1.</w:t>
                        </w:r>
                        <w:r w:rsidRPr="006E5607">
                          <w:rPr>
                            <w:rFonts w:ascii="Arial" w:eastAsia="標楷體" w:hAnsi="標楷體" w:cs="標楷體" w:hint="eastAsia"/>
                            <w:bCs/>
                            <w:color w:val="000000"/>
                            <w:sz w:val="16"/>
                            <w:szCs w:val="16"/>
                          </w:rPr>
                          <w:t>防制</w:t>
                        </w:r>
                        <w:r>
                          <w:rPr>
                            <w:rFonts w:ascii="Arial" w:eastAsia="標楷體" w:hAnsi="標楷體" w:cs="標楷體" w:hint="eastAsia"/>
                            <w:bCs/>
                            <w:color w:val="000000"/>
                            <w:sz w:val="16"/>
                            <w:szCs w:val="16"/>
                          </w:rPr>
                          <w:t>校園</w:t>
                        </w:r>
                        <w:r w:rsidRPr="006E5607">
                          <w:rPr>
                            <w:rFonts w:ascii="Arial" w:eastAsia="標楷體" w:hAnsi="標楷體" w:cs="標楷體" w:hint="eastAsia"/>
                            <w:bCs/>
                            <w:color w:val="000000"/>
                            <w:sz w:val="16"/>
                            <w:szCs w:val="16"/>
                          </w:rPr>
                          <w:t>霸凌因應小組由校長召集，成員包含導師、</w:t>
                        </w:r>
                        <w:r>
                          <w:rPr>
                            <w:rFonts w:ascii="Arial" w:eastAsia="標楷體" w:hAnsi="標楷體" w:cs="標楷體" w:hint="eastAsia"/>
                            <w:bCs/>
                            <w:color w:val="000000"/>
                            <w:sz w:val="16"/>
                            <w:szCs w:val="16"/>
                          </w:rPr>
                          <w:t>學輔</w:t>
                        </w:r>
                        <w:r w:rsidRPr="006E5607">
                          <w:rPr>
                            <w:rFonts w:ascii="Arial" w:eastAsia="標楷體" w:hAnsi="標楷體" w:cs="標楷體" w:hint="eastAsia"/>
                            <w:bCs/>
                            <w:color w:val="000000"/>
                            <w:sz w:val="16"/>
                            <w:szCs w:val="16"/>
                          </w:rPr>
                          <w:t>人員、輔導</w:t>
                        </w:r>
                        <w:r>
                          <w:rPr>
                            <w:rFonts w:ascii="Arial" w:eastAsia="標楷體" w:hAnsi="標楷體" w:cs="標楷體" w:hint="eastAsia"/>
                            <w:bCs/>
                            <w:color w:val="000000"/>
                            <w:sz w:val="16"/>
                            <w:szCs w:val="16"/>
                          </w:rPr>
                          <w:t>教</w:t>
                        </w:r>
                        <w:r w:rsidRPr="006E5607">
                          <w:rPr>
                            <w:rFonts w:ascii="Arial" w:eastAsia="標楷體" w:hAnsi="標楷體" w:cs="標楷體" w:hint="eastAsia"/>
                            <w:bCs/>
                            <w:color w:val="000000"/>
                            <w:sz w:val="16"/>
                            <w:szCs w:val="16"/>
                          </w:rPr>
                          <w:t>師、家長、社工人員及少年隊</w:t>
                        </w:r>
                      </w:p>
                      <w:p w:rsidR="00595AD1" w:rsidRDefault="00595AD1" w:rsidP="00750BD9">
                        <w:pPr>
                          <w:autoSpaceDE w:val="0"/>
                          <w:autoSpaceDN w:val="0"/>
                          <w:adjustRightInd w:val="0"/>
                          <w:spacing w:line="200" w:lineRule="exact"/>
                          <w:rPr>
                            <w:rFonts w:ascii="Arial" w:eastAsia="標楷體" w:hAnsi="標楷體" w:cs="標楷體"/>
                            <w:bCs/>
                            <w:color w:val="000000"/>
                            <w:sz w:val="16"/>
                            <w:szCs w:val="16"/>
                          </w:rPr>
                        </w:pPr>
                        <w:r>
                          <w:rPr>
                            <w:rFonts w:ascii="Arial" w:eastAsia="標楷體" w:hAnsi="標楷體" w:cs="標楷體" w:hint="eastAsia"/>
                            <w:bCs/>
                            <w:color w:val="000000"/>
                            <w:sz w:val="16"/>
                            <w:szCs w:val="16"/>
                          </w:rPr>
                          <w:t>2.</w:t>
                        </w:r>
                        <w:r>
                          <w:rPr>
                            <w:rFonts w:ascii="Arial" w:eastAsia="標楷體" w:hAnsi="標楷體" w:cs="標楷體" w:hint="eastAsia"/>
                            <w:bCs/>
                            <w:color w:val="000000"/>
                            <w:sz w:val="16"/>
                            <w:szCs w:val="16"/>
                          </w:rPr>
                          <w:t>應列甲級通報</w:t>
                        </w:r>
                        <w:proofErr w:type="gramStart"/>
                        <w:r>
                          <w:rPr>
                            <w:rFonts w:ascii="Arial" w:eastAsia="標楷體" w:hAnsi="標楷體" w:cs="標楷體" w:hint="eastAsia"/>
                            <w:bCs/>
                            <w:color w:val="000000"/>
                            <w:sz w:val="16"/>
                            <w:szCs w:val="16"/>
                          </w:rPr>
                          <w:t>的霸凌事件</w:t>
                        </w:r>
                        <w:proofErr w:type="gramEnd"/>
                        <w:r>
                          <w:rPr>
                            <w:rFonts w:ascii="Arial" w:eastAsia="標楷體" w:hAnsi="標楷體" w:cs="標楷體" w:hint="eastAsia"/>
                            <w:bCs/>
                            <w:color w:val="000000"/>
                            <w:sz w:val="16"/>
                            <w:szCs w:val="16"/>
                          </w:rPr>
                          <w:t>評估：</w:t>
                        </w:r>
                      </w:p>
                      <w:p w:rsidR="00595AD1" w:rsidRPr="0084308C" w:rsidRDefault="00595AD1" w:rsidP="00750BD9">
                        <w:pPr>
                          <w:autoSpaceDE w:val="0"/>
                          <w:autoSpaceDN w:val="0"/>
                          <w:adjustRightInd w:val="0"/>
                          <w:spacing w:line="200" w:lineRule="exact"/>
                          <w:rPr>
                            <w:rFonts w:ascii="Arial" w:eastAsia="標楷體" w:hAnsi="標楷體" w:cs="標楷體"/>
                            <w:bCs/>
                            <w:color w:val="000000"/>
                            <w:sz w:val="16"/>
                            <w:szCs w:val="16"/>
                          </w:rPr>
                        </w:pPr>
                        <w:r>
                          <w:rPr>
                            <w:rFonts w:ascii="Arial" w:eastAsia="標楷體" w:hAnsi="標楷體" w:cs="標楷體" w:hint="eastAsia"/>
                            <w:bCs/>
                            <w:color w:val="000000"/>
                            <w:sz w:val="16"/>
                            <w:szCs w:val="16"/>
                          </w:rPr>
                          <w:t>(1)</w:t>
                        </w:r>
                        <w:r>
                          <w:rPr>
                            <w:rFonts w:ascii="Arial" w:eastAsia="標楷體" w:hAnsi="標楷體" w:cs="標楷體" w:hint="eastAsia"/>
                            <w:bCs/>
                            <w:color w:val="000000"/>
                            <w:sz w:val="16"/>
                            <w:szCs w:val="16"/>
                          </w:rPr>
                          <w:t>具有欺侮</w:t>
                        </w:r>
                        <w:r w:rsidRPr="0084308C">
                          <w:rPr>
                            <w:rFonts w:ascii="Arial" w:eastAsia="標楷體" w:hAnsi="標楷體" w:cs="標楷體" w:hint="eastAsia"/>
                            <w:bCs/>
                            <w:color w:val="000000"/>
                            <w:sz w:val="16"/>
                            <w:szCs w:val="16"/>
                          </w:rPr>
                          <w:t>行為</w:t>
                        </w:r>
                      </w:p>
                      <w:p w:rsidR="00595AD1" w:rsidRPr="0084308C" w:rsidRDefault="00595AD1" w:rsidP="00750BD9">
                        <w:pPr>
                          <w:autoSpaceDE w:val="0"/>
                          <w:autoSpaceDN w:val="0"/>
                          <w:adjustRightInd w:val="0"/>
                          <w:spacing w:line="200" w:lineRule="exact"/>
                          <w:rPr>
                            <w:rFonts w:ascii="Arial" w:eastAsia="標楷體" w:hAnsi="標楷體" w:cs="標楷體"/>
                            <w:bCs/>
                            <w:color w:val="000000"/>
                            <w:sz w:val="16"/>
                            <w:szCs w:val="16"/>
                          </w:rPr>
                        </w:pPr>
                        <w:r>
                          <w:rPr>
                            <w:rFonts w:ascii="Arial" w:eastAsia="標楷體" w:hAnsi="標楷體" w:cs="標楷體" w:hint="eastAsia"/>
                            <w:bCs/>
                            <w:color w:val="000000"/>
                            <w:sz w:val="16"/>
                            <w:szCs w:val="16"/>
                          </w:rPr>
                          <w:t>(2)</w:t>
                        </w:r>
                        <w:r w:rsidRPr="0084308C">
                          <w:rPr>
                            <w:rFonts w:ascii="Arial" w:eastAsia="標楷體" w:hAnsi="標楷體" w:cs="標楷體" w:hint="eastAsia"/>
                            <w:bCs/>
                            <w:color w:val="000000"/>
                            <w:sz w:val="16"/>
                            <w:szCs w:val="16"/>
                          </w:rPr>
                          <w:t>具有故意傷害的意圖</w:t>
                        </w:r>
                      </w:p>
                      <w:p w:rsidR="00595AD1" w:rsidRDefault="00595AD1" w:rsidP="00750BD9">
                        <w:pPr>
                          <w:autoSpaceDE w:val="0"/>
                          <w:autoSpaceDN w:val="0"/>
                          <w:adjustRightInd w:val="0"/>
                          <w:spacing w:line="200" w:lineRule="exact"/>
                          <w:rPr>
                            <w:rFonts w:ascii="Arial" w:eastAsia="標楷體" w:hAnsi="標楷體" w:cs="標楷體"/>
                            <w:bCs/>
                            <w:color w:val="000000"/>
                            <w:sz w:val="16"/>
                            <w:szCs w:val="16"/>
                          </w:rPr>
                        </w:pPr>
                        <w:r>
                          <w:rPr>
                            <w:rFonts w:ascii="Arial" w:eastAsia="標楷體" w:hAnsi="標楷體" w:cs="標楷體" w:hint="eastAsia"/>
                            <w:bCs/>
                            <w:color w:val="000000"/>
                            <w:sz w:val="16"/>
                            <w:szCs w:val="16"/>
                          </w:rPr>
                          <w:t>(3)</w:t>
                        </w:r>
                        <w:r>
                          <w:rPr>
                            <w:rFonts w:ascii="Arial" w:eastAsia="標楷體" w:hAnsi="標楷體" w:cs="標楷體" w:hint="eastAsia"/>
                            <w:bCs/>
                            <w:color w:val="000000"/>
                            <w:sz w:val="16"/>
                            <w:szCs w:val="16"/>
                          </w:rPr>
                          <w:t>造成</w:t>
                        </w:r>
                        <w:r w:rsidRPr="0084308C">
                          <w:rPr>
                            <w:rFonts w:ascii="Arial" w:eastAsia="標楷體" w:hAnsi="標楷體" w:cs="標楷體" w:hint="eastAsia"/>
                            <w:bCs/>
                            <w:color w:val="000000"/>
                            <w:sz w:val="16"/>
                            <w:szCs w:val="16"/>
                          </w:rPr>
                          <w:t>生理或心理侵犯的結果</w:t>
                        </w:r>
                      </w:p>
                      <w:p w:rsidR="00595AD1" w:rsidRDefault="00595AD1" w:rsidP="00750BD9">
                        <w:pPr>
                          <w:autoSpaceDE w:val="0"/>
                          <w:autoSpaceDN w:val="0"/>
                          <w:adjustRightInd w:val="0"/>
                          <w:spacing w:line="200" w:lineRule="exact"/>
                          <w:rPr>
                            <w:rFonts w:ascii="Arial" w:eastAsia="標楷體" w:hAnsi="標楷體" w:cs="標楷體"/>
                            <w:bCs/>
                            <w:color w:val="000000"/>
                            <w:sz w:val="16"/>
                            <w:szCs w:val="16"/>
                          </w:rPr>
                        </w:pPr>
                        <w:r>
                          <w:rPr>
                            <w:rFonts w:ascii="Arial" w:eastAsia="標楷體" w:hAnsi="標楷體" w:cs="標楷體" w:hint="eastAsia"/>
                            <w:bCs/>
                            <w:color w:val="000000"/>
                            <w:sz w:val="16"/>
                            <w:szCs w:val="16"/>
                          </w:rPr>
                          <w:t>(4)</w:t>
                        </w:r>
                        <w:r>
                          <w:rPr>
                            <w:rFonts w:ascii="Arial" w:eastAsia="標楷體" w:hAnsi="標楷體" w:cs="標楷體" w:hint="eastAsia"/>
                            <w:bCs/>
                            <w:color w:val="000000"/>
                            <w:sz w:val="16"/>
                            <w:szCs w:val="16"/>
                          </w:rPr>
                          <w:t>雙方</w:t>
                        </w:r>
                        <w:r w:rsidRPr="0084308C">
                          <w:rPr>
                            <w:rFonts w:ascii="Arial" w:eastAsia="標楷體" w:hAnsi="標楷體" w:cs="標楷體" w:hint="eastAsia"/>
                            <w:bCs/>
                            <w:color w:val="000000"/>
                            <w:sz w:val="16"/>
                            <w:szCs w:val="16"/>
                          </w:rPr>
                          <w:t>勢力（地位）不對等</w:t>
                        </w:r>
                      </w:p>
                      <w:p w:rsidR="00595AD1" w:rsidRPr="00AC03D4" w:rsidRDefault="00595AD1" w:rsidP="00750BD9">
                        <w:pPr>
                          <w:autoSpaceDE w:val="0"/>
                          <w:autoSpaceDN w:val="0"/>
                          <w:adjustRightInd w:val="0"/>
                          <w:spacing w:line="200" w:lineRule="exact"/>
                          <w:rPr>
                            <w:rFonts w:ascii="Arial" w:eastAsia="標楷體" w:hAnsi="標楷體" w:cs="標楷體"/>
                            <w:bCs/>
                            <w:color w:val="000000"/>
                            <w:sz w:val="16"/>
                            <w:szCs w:val="16"/>
                          </w:rPr>
                        </w:pPr>
                        <w:r>
                          <w:rPr>
                            <w:rFonts w:ascii="Arial" w:eastAsia="標楷體" w:hAnsi="標楷體" w:cs="標楷體" w:hint="eastAsia"/>
                            <w:bCs/>
                            <w:color w:val="000000"/>
                            <w:sz w:val="16"/>
                            <w:szCs w:val="16"/>
                          </w:rPr>
                          <w:t>(5)</w:t>
                        </w:r>
                        <w:r>
                          <w:rPr>
                            <w:rFonts w:ascii="Arial" w:eastAsia="標楷體" w:hAnsi="標楷體" w:cs="標楷體" w:hint="eastAsia"/>
                            <w:bCs/>
                            <w:color w:val="000000"/>
                            <w:sz w:val="16"/>
                            <w:szCs w:val="16"/>
                          </w:rPr>
                          <w:t>其他經小組認定</w:t>
                        </w:r>
                        <w:proofErr w:type="gramStart"/>
                        <w:r>
                          <w:rPr>
                            <w:rFonts w:ascii="Arial" w:eastAsia="標楷體" w:hAnsi="標楷體" w:cs="標楷體" w:hint="eastAsia"/>
                            <w:bCs/>
                            <w:color w:val="000000"/>
                            <w:sz w:val="16"/>
                            <w:szCs w:val="16"/>
                          </w:rPr>
                          <w:t>為霸凌個案</w:t>
                        </w:r>
                        <w:proofErr w:type="gramEnd"/>
                        <w:r>
                          <w:rPr>
                            <w:rFonts w:ascii="Arial" w:eastAsia="標楷體" w:hAnsi="標楷體" w:cs="標楷體" w:hint="eastAsia"/>
                            <w:bCs/>
                            <w:color w:val="000000"/>
                            <w:sz w:val="16"/>
                            <w:szCs w:val="16"/>
                          </w:rPr>
                          <w:t>者</w:t>
                        </w:r>
                      </w:p>
                      <w:p w:rsidR="00595AD1" w:rsidRPr="00B70572" w:rsidRDefault="00595AD1" w:rsidP="00750BD9">
                        <w:pPr>
                          <w:autoSpaceDE w:val="0"/>
                          <w:autoSpaceDN w:val="0"/>
                          <w:adjustRightInd w:val="0"/>
                          <w:spacing w:line="200" w:lineRule="exact"/>
                          <w:rPr>
                            <w:rFonts w:ascii="Arial" w:eastAsia="標楷體" w:hAnsi="標楷體" w:cs="標楷體"/>
                            <w:color w:val="000000"/>
                            <w:sz w:val="16"/>
                            <w:szCs w:val="16"/>
                          </w:rPr>
                        </w:pPr>
                        <w:r>
                          <w:rPr>
                            <w:rFonts w:ascii="Arial" w:eastAsia="標楷體" w:hAnsi="標楷體" w:cs="標楷體" w:hint="eastAsia"/>
                            <w:color w:val="000000"/>
                            <w:sz w:val="16"/>
                            <w:szCs w:val="16"/>
                          </w:rPr>
                          <w:t>3.</w:t>
                        </w:r>
                        <w:proofErr w:type="gramStart"/>
                        <w:r>
                          <w:rPr>
                            <w:rFonts w:ascii="Arial" w:eastAsia="標楷體" w:hAnsi="標楷體" w:cs="標楷體" w:hint="eastAsia"/>
                            <w:color w:val="000000"/>
                            <w:sz w:val="16"/>
                            <w:szCs w:val="16"/>
                          </w:rPr>
                          <w:t>重大校安事件</w:t>
                        </w:r>
                        <w:proofErr w:type="gramEnd"/>
                        <w:r>
                          <w:rPr>
                            <w:rFonts w:ascii="Arial" w:eastAsia="標楷體" w:hAnsi="標楷體" w:cs="標楷體" w:hint="eastAsia"/>
                            <w:color w:val="000000"/>
                            <w:sz w:val="16"/>
                            <w:szCs w:val="16"/>
                          </w:rPr>
                          <w:t>評估：</w:t>
                        </w:r>
                      </w:p>
                    </w:txbxContent>
                  </v:textbox>
                </v:rect>
                <v:line id="Line 41" o:spid="_x0000_s1252" style="position:absolute;flip:y;visibility:visible;mso-wrap-style:square" from="38569,29825" to="41935,29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QhhMMAAADdAAAADwAAAGRycy9kb3ducmV2LnhtbESPQYvCMBSE78L+h/AWvGlaFVeqUVQQ&#10;PHgxLuz1kbxti81LaaLWf2+EhT0OM/MNs9r0rhF36kLtWUE+zkAQG29rLhV8Xw6jBYgQkS02nknB&#10;kwJs1h+DFRbWP/hMdx1LkSAcClRQxdgWUgZTkcMw9i1x8n595zAm2ZXSdvhIcNfISZbNpcOa00KF&#10;Le0rMld9cwp2C+N6ne/MSVN+ktvZ7UdbUmr42W+XICL18T/81z5aBZOv2RTeb9ITkO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3UIYTDAAAA3QAAAA8AAAAAAAAAAAAA&#10;AAAAoQIAAGRycy9kb3ducmV2LnhtbFBLBQYAAAAABAAEAPkAAACRAwAAAAA=&#10;" strokeweight="1pt">
                  <v:stroke dashstyle="1 1"/>
                </v:line>
                <v:line id="Line 42" o:spid="_x0000_s1253" style="position:absolute;flip:y;visibility:visible;mso-wrap-style:square" from="35052,17075" to="41935,17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258MIAAADdAAAADwAAAGRycy9kb3ducmV2LnhtbESPQYvCMBSE7wv+h/AEb2taKSrVKCos&#10;ePBidmGvj+TZFpuX0kTt/nsjCHscZuYbZr0dXCvu1IfGs4J8moEgNt42XCn4+f76XIIIEdli65kU&#10;/FGA7Wb0scbS+gef6a5jJRKEQ4kK6hi7UspganIYpr4jTt7F9w5jkn0lbY+PBHetnGXZXDpsOC3U&#10;2NGhJnPVN6dgvzRu0PnenDTlJ7krbr/aklKT8bBbgYg0xP/wu320CmaLooDXm/QE5OY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j258MIAAADdAAAADwAAAAAAAAAAAAAA&#10;AAChAgAAZHJzL2Rvd25yZXYueG1sUEsFBgAAAAAEAAQA+QAAAJADAAAAAA==&#10;" strokeweight="1pt">
                  <v:stroke dashstyle="1 1"/>
                </v:line>
                <v:rect id="Rectangle 43" o:spid="_x0000_s1254" style="position:absolute;left:41630;top:11277;width:20352;height:105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O48cA&#10;AADdAAAADwAAAGRycy9kb3ducmV2LnhtbESPQWvCQBSE74X+h+UVvJS6aUi0pK6SCkIvHoz+gGf2&#10;maTNvg27W4399W6h4HGYmW+YxWo0vTiT851lBa/TBARxbXXHjYLDfvPyBsIHZI29ZVJwJQ+r5ePD&#10;AgttL7yjcxUaESHsC1TQhjAUUvq6JYN+agfi6J2sMxiidI3UDi8RbnqZJslMGuw4LrQ40Lql+rv6&#10;MQq++Nnlx+3pt8m4Ouiq3B3nyYdSk6exfAcRaAz38H/7UytI51kO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wjuPHAAAA3QAAAA8AAAAAAAAAAAAAAAAAmAIAAGRy&#10;cy9kb3ducmV2LnhtbFBLBQYAAAAABAAEAPUAAACMAwAAAAA=&#10;" filled="f" fillcolor="#bbe0e3" strokeweight="1pt">
                  <v:stroke dashstyle="1 1"/>
                  <v:textbox>
                    <w:txbxContent>
                      <w:p w:rsidR="00595AD1" w:rsidRDefault="00595AD1" w:rsidP="00750BD9">
                        <w:pPr>
                          <w:adjustRightInd w:val="0"/>
                          <w:snapToGrid w:val="0"/>
                          <w:spacing w:line="200" w:lineRule="exact"/>
                          <w:ind w:left="320" w:hangingChars="200" w:hanging="320"/>
                          <w:jc w:val="both"/>
                          <w:rPr>
                            <w:rFonts w:ascii="標楷體" w:eastAsia="標楷體" w:hAnsi="標楷體" w:cs="標楷體"/>
                            <w:color w:val="000000"/>
                            <w:sz w:val="16"/>
                            <w:szCs w:val="16"/>
                          </w:rPr>
                        </w:pPr>
                        <w:r>
                          <w:rPr>
                            <w:rFonts w:ascii="標楷體" w:eastAsia="標楷體" w:hAnsi="標楷體" w:cs="標楷體" w:hint="eastAsia"/>
                            <w:color w:val="000000"/>
                            <w:sz w:val="16"/>
                            <w:szCs w:val="16"/>
                          </w:rPr>
                          <w:t>一、導師初評包含：</w:t>
                        </w:r>
                      </w:p>
                      <w:p w:rsidR="00595AD1" w:rsidRPr="00757277" w:rsidRDefault="00595AD1" w:rsidP="00750BD9">
                        <w:pPr>
                          <w:adjustRightInd w:val="0"/>
                          <w:snapToGrid w:val="0"/>
                          <w:spacing w:line="200" w:lineRule="exact"/>
                          <w:ind w:left="320" w:hangingChars="200" w:hanging="320"/>
                          <w:jc w:val="both"/>
                          <w:rPr>
                            <w:rFonts w:ascii="標楷體" w:eastAsia="標楷體" w:hAnsi="標楷體" w:cs="標楷體"/>
                            <w:color w:val="000000"/>
                            <w:sz w:val="16"/>
                            <w:szCs w:val="16"/>
                          </w:rPr>
                        </w:pPr>
                        <w:r>
                          <w:rPr>
                            <w:rFonts w:ascii="標楷體" w:eastAsia="標楷體" w:hAnsi="標楷體" w:cs="標楷體" w:hint="eastAsia"/>
                            <w:color w:val="000000"/>
                            <w:sz w:val="16"/>
                            <w:szCs w:val="16"/>
                          </w:rPr>
                          <w:t>1.導師依權責輔導學生</w:t>
                        </w:r>
                      </w:p>
                      <w:p w:rsidR="00595AD1" w:rsidRDefault="00595AD1" w:rsidP="00750BD9">
                        <w:pPr>
                          <w:autoSpaceDE w:val="0"/>
                          <w:autoSpaceDN w:val="0"/>
                          <w:adjustRightInd w:val="0"/>
                          <w:spacing w:line="200" w:lineRule="exact"/>
                          <w:rPr>
                            <w:rFonts w:ascii="標楷體" w:eastAsia="標楷體" w:hAnsi="標楷體" w:cs="標楷體"/>
                            <w:color w:val="000000"/>
                            <w:sz w:val="16"/>
                            <w:szCs w:val="16"/>
                          </w:rPr>
                        </w:pPr>
                        <w:r>
                          <w:rPr>
                            <w:rFonts w:ascii="標楷體" w:eastAsia="標楷體" w:hAnsi="標楷體" w:cs="標楷體" w:hint="eastAsia"/>
                            <w:color w:val="000000"/>
                            <w:sz w:val="16"/>
                            <w:szCs w:val="16"/>
                          </w:rPr>
                          <w:t>2.評估偏差行為類別、屬性及嚴重程度</w:t>
                        </w:r>
                      </w:p>
                      <w:p w:rsidR="00595AD1" w:rsidRDefault="00595AD1" w:rsidP="00750BD9">
                        <w:pPr>
                          <w:autoSpaceDE w:val="0"/>
                          <w:autoSpaceDN w:val="0"/>
                          <w:adjustRightInd w:val="0"/>
                          <w:spacing w:line="200" w:lineRule="exact"/>
                          <w:rPr>
                            <w:rFonts w:ascii="標楷體" w:eastAsia="標楷體" w:hAnsi="標楷體" w:cs="標楷體"/>
                            <w:color w:val="000000"/>
                            <w:sz w:val="16"/>
                            <w:szCs w:val="16"/>
                          </w:rPr>
                        </w:pPr>
                        <w:r>
                          <w:rPr>
                            <w:rFonts w:ascii="標楷體" w:eastAsia="標楷體" w:hAnsi="標楷體" w:cs="標楷體" w:hint="eastAsia"/>
                            <w:color w:val="000000"/>
                            <w:sz w:val="16"/>
                            <w:szCs w:val="16"/>
                          </w:rPr>
                          <w:t>3.評估是否請求支援協助</w:t>
                        </w:r>
                      </w:p>
                      <w:p w:rsidR="00595AD1" w:rsidRDefault="00595AD1" w:rsidP="00750BD9">
                        <w:pPr>
                          <w:autoSpaceDE w:val="0"/>
                          <w:autoSpaceDN w:val="0"/>
                          <w:adjustRightInd w:val="0"/>
                          <w:spacing w:line="200" w:lineRule="exact"/>
                          <w:ind w:left="160" w:hangingChars="100" w:hanging="160"/>
                          <w:rPr>
                            <w:rFonts w:ascii="標楷體" w:eastAsia="標楷體" w:hAnsi="標楷體" w:cs="標楷體"/>
                            <w:color w:val="000000"/>
                            <w:sz w:val="16"/>
                            <w:szCs w:val="16"/>
                            <w:lang w:val="zh-TW"/>
                          </w:rPr>
                        </w:pPr>
                        <w:r w:rsidRPr="00AE062F">
                          <w:rPr>
                            <w:rFonts w:ascii="標楷體" w:eastAsia="標楷體" w:hAnsi="標楷體" w:cs="標楷體" w:hint="eastAsia"/>
                            <w:color w:val="000000"/>
                            <w:sz w:val="16"/>
                            <w:szCs w:val="16"/>
                          </w:rPr>
                          <w:t>4.</w:t>
                        </w:r>
                        <w:proofErr w:type="gramStart"/>
                        <w:r>
                          <w:rPr>
                            <w:rFonts w:ascii="標楷體" w:eastAsia="標楷體" w:hAnsi="標楷體" w:cs="標楷體" w:hint="eastAsia"/>
                            <w:color w:val="000000"/>
                            <w:sz w:val="16"/>
                            <w:szCs w:val="16"/>
                            <w:lang w:val="zh-TW"/>
                          </w:rPr>
                          <w:t>疑似霸凌案件</w:t>
                        </w:r>
                        <w:proofErr w:type="gramEnd"/>
                        <w:r>
                          <w:rPr>
                            <w:rFonts w:ascii="標楷體" w:eastAsia="標楷體" w:hAnsi="標楷體" w:cs="標楷體" w:hint="eastAsia"/>
                            <w:color w:val="000000"/>
                            <w:sz w:val="16"/>
                            <w:szCs w:val="16"/>
                            <w:lang w:val="zh-TW"/>
                          </w:rPr>
                          <w:t>或是</w:t>
                        </w:r>
                        <w:proofErr w:type="gramStart"/>
                        <w:r>
                          <w:rPr>
                            <w:rFonts w:ascii="標楷體" w:eastAsia="標楷體" w:hAnsi="標楷體" w:cs="標楷體" w:hint="eastAsia"/>
                            <w:color w:val="000000"/>
                            <w:sz w:val="16"/>
                            <w:szCs w:val="16"/>
                            <w:lang w:val="zh-TW"/>
                          </w:rPr>
                          <w:t>重大校安事件</w:t>
                        </w:r>
                        <w:proofErr w:type="gramEnd"/>
                        <w:r>
                          <w:rPr>
                            <w:rFonts w:ascii="標楷體" w:eastAsia="標楷體" w:hAnsi="標楷體" w:cs="標楷體" w:hint="eastAsia"/>
                            <w:color w:val="000000"/>
                            <w:sz w:val="16"/>
                            <w:szCs w:val="16"/>
                            <w:lang w:val="zh-TW"/>
                          </w:rPr>
                          <w:t>，送學校</w:t>
                        </w:r>
                        <w:r w:rsidRPr="006E5607">
                          <w:rPr>
                            <w:rFonts w:ascii="Arial" w:eastAsia="標楷體" w:hAnsi="標楷體" w:cs="標楷體" w:hint="eastAsia"/>
                            <w:color w:val="000000"/>
                            <w:sz w:val="16"/>
                            <w:szCs w:val="16"/>
                            <w:lang w:val="zh-TW"/>
                          </w:rPr>
                          <w:t>防制</w:t>
                        </w:r>
                        <w:proofErr w:type="gramStart"/>
                        <w:r>
                          <w:rPr>
                            <w:rFonts w:ascii="Arial" w:eastAsia="標楷體" w:hAnsi="標楷體" w:cs="標楷體" w:hint="eastAsia"/>
                            <w:color w:val="000000"/>
                            <w:sz w:val="16"/>
                            <w:szCs w:val="16"/>
                            <w:lang w:val="zh-TW"/>
                          </w:rPr>
                          <w:t>校園</w:t>
                        </w:r>
                        <w:r w:rsidRPr="006E5607">
                          <w:rPr>
                            <w:rFonts w:ascii="Arial" w:eastAsia="標楷體" w:hAnsi="標楷體" w:cs="標楷體" w:hint="eastAsia"/>
                            <w:color w:val="000000"/>
                            <w:sz w:val="16"/>
                            <w:szCs w:val="16"/>
                            <w:lang w:val="zh-TW"/>
                          </w:rPr>
                          <w:t>霸凌因應</w:t>
                        </w:r>
                        <w:proofErr w:type="gramEnd"/>
                        <w:r w:rsidRPr="006E5607">
                          <w:rPr>
                            <w:rFonts w:ascii="Arial" w:eastAsia="標楷體" w:hAnsi="標楷體" w:cs="標楷體" w:hint="eastAsia"/>
                            <w:color w:val="000000"/>
                            <w:sz w:val="16"/>
                            <w:szCs w:val="16"/>
                            <w:lang w:val="zh-TW"/>
                          </w:rPr>
                          <w:t>小組</w:t>
                        </w:r>
                        <w:r>
                          <w:rPr>
                            <w:rFonts w:ascii="標楷體" w:eastAsia="標楷體" w:hAnsi="標楷體" w:cs="標楷體" w:hint="eastAsia"/>
                            <w:color w:val="000000"/>
                            <w:sz w:val="16"/>
                            <w:szCs w:val="16"/>
                            <w:lang w:val="zh-TW"/>
                          </w:rPr>
                          <w:t>確認</w:t>
                        </w:r>
                      </w:p>
                      <w:p w:rsidR="00595AD1" w:rsidRPr="00AE062F" w:rsidRDefault="00595AD1" w:rsidP="00750BD9">
                        <w:pPr>
                          <w:autoSpaceDE w:val="0"/>
                          <w:autoSpaceDN w:val="0"/>
                          <w:adjustRightInd w:val="0"/>
                          <w:spacing w:line="200" w:lineRule="exact"/>
                          <w:rPr>
                            <w:rFonts w:ascii="標楷體" w:eastAsia="標楷體" w:hAnsi="標楷體" w:cs="標楷體"/>
                            <w:color w:val="000000"/>
                            <w:sz w:val="16"/>
                            <w:szCs w:val="16"/>
                          </w:rPr>
                        </w:pPr>
                        <w:r>
                          <w:rPr>
                            <w:rFonts w:ascii="標楷體" w:eastAsia="標楷體" w:hAnsi="標楷體" w:cs="標楷體" w:hint="eastAsia"/>
                            <w:color w:val="000000"/>
                            <w:sz w:val="16"/>
                            <w:szCs w:val="16"/>
                            <w:lang w:val="zh-TW"/>
                          </w:rPr>
                          <w:t>二、家長依法有教養權利與義務</w:t>
                        </w:r>
                      </w:p>
                    </w:txbxContent>
                  </v:textbox>
                </v:rect>
                <v:line id="Line 44" o:spid="_x0000_s1255" style="position:absolute;visibility:visible;mso-wrap-style:square" from="39014,37661" to="39033,38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0o1MYAAADdAAAADwAAAGRycy9kb3ducmV2LnhtbESPQWsCMRSE74X+h/AKvdWsUty6GqV0&#10;KXhQQS09Pzevm6Wbl2WTrvHfG0HocZiZb5jFKtpWDNT7xrGC8SgDQVw53XCt4Ov4+fIGwgdkja1j&#10;UnAhD6vl48MCC+3OvKfhEGqRIOwLVGBC6AopfWXIoh+5jjh5P663GJLsa6l7PCe4beUky6bSYsNp&#10;wWBHH4aq38OfVZCbci9zWW6Ou3JoxrO4jd+nmVLPT/F9DiJQDP/he3utFUzy1ync3qQnIJ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tKNTGAAAA3QAAAA8AAAAAAAAA&#10;AAAAAAAAoQIAAGRycy9kb3ducmV2LnhtbFBLBQYAAAAABAAEAPkAAACUAwAAAAA=&#10;">
                  <v:stroke endarrow="block"/>
                </v:line>
                <v:line id="Line 45" o:spid="_x0000_s1256" style="position:absolute;visibility:visible;mso-wrap-style:square" from="22504,37826" to="22536,38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GNT8YAAADdAAAADwAAAGRycy9kb3ducmV2LnhtbESPQWsCMRSE74X+h/AKvdWsIt26GqW4&#10;CD1oQS09v26em6Wbl2UT1/jvG6HgcZiZb5jFKtpWDNT7xrGC8SgDQVw53XCt4Ou4eXkD4QOyxtYx&#10;KbiSh9Xy8WGBhXYX3tNwCLVIEPYFKjAhdIWUvjJk0Y9cR5y8k+sthiT7WuoeLwluWznJsldpseG0&#10;YLCjtaHq93C2CnJT7mUuy+3xsxya8Szu4vfPTKnnp/g+BxEohnv4v/2hFUzyaQ63N+kJ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xhjU/GAAAA3QAAAA8AAAAAAAAA&#10;AAAAAAAAoQIAAGRycy9kb3ducmV2LnhtbFBLBQYAAAAABAAEAPkAAACUAwAAAAA=&#10;">
                  <v:stroke endarrow="block"/>
                </v:line>
                <v:line id="Line 46" o:spid="_x0000_s1257" style="position:absolute;flip:x;visibility:visible;mso-wrap-style:square" from="30410,36404" to="30429,37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srRcQAAADdAAAADwAAAGRycy9kb3ducmV2LnhtbERPTWvCQBC9F/oflhF6KbpRxGp0lSIU&#10;SsFDtaDehuyYRLOzIbua+O+dQ8Hj430vVp2r1I2aUHo2MBwkoIgzb0vODfztvvpTUCEiW6w8k4E7&#10;BVgtX18WmFrf8i/dtjFXEsIhRQNFjHWqdcgKchgGviYW7uQbh1Fgk2vbYCvhrtKjJJlohyVLQ4E1&#10;rQvKLturk5LzOj9uzpTtZ/v6p50M39vD4WrMW6/7nIOK1MWn+N/9bQ2MPsYyV97IE9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KytFxAAAAN0AAAAPAAAAAAAAAAAA&#10;AAAAAKECAABkcnMvZG93bnJldi54bWxQSwUGAAAAAAQABAD5AAAAkgMAAAAA&#10;" strokeweight="1pt"/>
                <v:line id="Line 47" o:spid="_x0000_s1258" style="position:absolute;flip:y;visibility:visible;mso-wrap-style:square" from="22542,37725" to="38989,37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eO3scAAADdAAAADwAAAGRycy9kb3ducmV2LnhtbESPS2vCQBSF9wX/w3AFN6VOFNEmdZQi&#10;FEToQisk3V0yt0ls5k7ITB79952C0OXhPD7Odj+aWvTUusqygsU8AkGcW11xoeD68fb0DMJ5ZI21&#10;ZVLwQw72u8nDFhNtBz5Tf/GFCCPsElRQet8kUrq8JINubhvi4H3Z1qAPsi2kbnEI46aWyyhaS4MV&#10;B0KJDR1Kyr8vnQmQ26H4fL9RnsZpcxrWi8chyzqlZtPx9QWEp9H/h+/to1aw3Kxi+HsTnoDc/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Z47exwAAAN0AAAAPAAAAAAAA&#10;AAAAAAAAAKECAABkcnMvZG93bnJldi54bWxQSwUGAAAAAAQABAD5AAAAlQMAAAAA&#10;" strokeweight="1pt"/>
                <v:rect id="Rectangle 48" o:spid="_x0000_s1259" style="position:absolute;left:17780;top:38931;width:8756;height:56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5CssIA&#10;AADdAAAADwAAAGRycy9kb3ducmV2LnhtbERPy4rCMBTdC/MP4Q6403TEx1CNMswDZifqQOvu0lyb&#10;Os1NaVKtf28WgsvDea82va3FhVpfOVbwNk5AEBdOV1wq+Dv8jN5B+ICssXZMCm7kYbN+Gaww1e7K&#10;O7rsQyliCPsUFZgQmlRKXxiy6MeuIY7cybUWQ4RtKXWL1xhuazlJkrm0WHFsMNjQp6Hif99ZBYXN&#10;tybX/Tkv519H95110yzrlBq+9h9LEIH68BQ/3L9awWQxi/vjm/gE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rkKywgAAAN0AAAAPAAAAAAAAAAAAAAAAAJgCAABkcnMvZG93&#10;bnJldi54bWxQSwUGAAAAAAQABAD1AAAAhwMAAAAA&#10;" filled="f" fillcolor="#bbe0e3" strokeweight="1pt">
                  <v:textbox>
                    <w:txbxContent>
                      <w:p w:rsidR="00595AD1" w:rsidRPr="00872ACE" w:rsidRDefault="00595AD1" w:rsidP="00750BD9">
                        <w:pPr>
                          <w:autoSpaceDE w:val="0"/>
                          <w:autoSpaceDN w:val="0"/>
                          <w:adjustRightInd w:val="0"/>
                          <w:spacing w:line="300" w:lineRule="exact"/>
                          <w:jc w:val="center"/>
                          <w:rPr>
                            <w:rFonts w:ascii="標楷體" w:eastAsia="標楷體" w:hAnsi="標楷體" w:cs="標楷體"/>
                            <w:color w:val="000000"/>
                            <w:sz w:val="20"/>
                            <w:szCs w:val="20"/>
                            <w:lang w:val="zh-TW"/>
                          </w:rPr>
                        </w:pPr>
                        <w:r w:rsidRPr="00872ACE">
                          <w:rPr>
                            <w:rFonts w:ascii="標楷體" w:eastAsia="標楷體" w:hAnsi="標楷體" w:cs="標楷體" w:hint="eastAsia"/>
                            <w:color w:val="000000"/>
                            <w:sz w:val="20"/>
                            <w:szCs w:val="20"/>
                            <w:lang w:val="zh-TW"/>
                          </w:rPr>
                          <w:t>重大</w:t>
                        </w:r>
                        <w:r>
                          <w:rPr>
                            <w:rFonts w:ascii="標楷體" w:eastAsia="標楷體" w:hAnsi="標楷體" w:cs="標楷體" w:hint="eastAsia"/>
                            <w:color w:val="000000"/>
                            <w:sz w:val="20"/>
                            <w:szCs w:val="20"/>
                            <w:lang w:val="zh-TW"/>
                          </w:rPr>
                          <w:t>校</w:t>
                        </w:r>
                        <w:r w:rsidRPr="00872ACE">
                          <w:rPr>
                            <w:rFonts w:ascii="標楷體" w:eastAsia="標楷體" w:hAnsi="標楷體" w:cs="標楷體" w:hint="eastAsia"/>
                            <w:color w:val="000000"/>
                            <w:sz w:val="20"/>
                            <w:szCs w:val="20"/>
                            <w:lang w:val="zh-TW"/>
                          </w:rPr>
                          <w:t>安</w:t>
                        </w:r>
                      </w:p>
                      <w:p w:rsidR="00595AD1" w:rsidRPr="00872ACE" w:rsidRDefault="00595AD1" w:rsidP="00750BD9">
                        <w:pPr>
                          <w:autoSpaceDE w:val="0"/>
                          <w:autoSpaceDN w:val="0"/>
                          <w:adjustRightInd w:val="0"/>
                          <w:spacing w:line="300" w:lineRule="exact"/>
                          <w:jc w:val="center"/>
                          <w:rPr>
                            <w:rFonts w:ascii="標楷體" w:eastAsia="標楷體" w:hAnsi="標楷體" w:cs="標楷體"/>
                            <w:color w:val="000000"/>
                            <w:sz w:val="20"/>
                            <w:szCs w:val="20"/>
                            <w:lang w:val="zh-TW"/>
                          </w:rPr>
                        </w:pPr>
                        <w:r w:rsidRPr="00872ACE">
                          <w:rPr>
                            <w:rFonts w:ascii="標楷體" w:eastAsia="標楷體" w:hAnsi="標楷體" w:cs="標楷體" w:hint="eastAsia"/>
                            <w:color w:val="000000"/>
                            <w:sz w:val="20"/>
                            <w:szCs w:val="20"/>
                            <w:lang w:val="zh-TW"/>
                          </w:rPr>
                          <w:t>事  件</w:t>
                        </w:r>
                      </w:p>
                    </w:txbxContent>
                  </v:textbox>
                </v:rect>
                <v:rect id="Rectangle 49" o:spid="_x0000_s1260" style="position:absolute;left:25654;top:13722;width:9588;height:5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LnKcYA&#10;AADdAAAADwAAAGRycy9kb3ducmV2LnhtbESPQWvCQBSE7wX/w/IKvTUbpdUSXUW0hd6KWki8PbKv&#10;2bTZtyG70fjv3YLgcZiZb5jFarCNOFHna8cKxkkKgrh0uuZKwffh4/kNhA/IGhvHpOBCHlbL0cMC&#10;M+3OvKPTPlQiQthnqMCE0GZS+tKQRZ+4ljh6P66zGKLsKqk7PEe4beQkTafSYs1xwWBLG0Pl3763&#10;CkpbfJlCD79FNd0e3Xvev+R5r9TT47Cegwg0hHv41v7UCiaz1zH8v4lP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LnKcYAAADdAAAADwAAAAAAAAAAAAAAAACYAgAAZHJz&#10;L2Rvd25yZXYueG1sUEsFBgAAAAAEAAQA9QAAAIsDAAAAAA==&#10;" filled="f" fillcolor="#bbe0e3" strokeweight="1pt">
                  <v:textbox>
                    <w:txbxContent>
                      <w:p w:rsidR="00595AD1" w:rsidRPr="003E099D" w:rsidRDefault="00595AD1" w:rsidP="00750BD9">
                        <w:pPr>
                          <w:autoSpaceDE w:val="0"/>
                          <w:autoSpaceDN w:val="0"/>
                          <w:adjustRightInd w:val="0"/>
                          <w:spacing w:line="600" w:lineRule="exact"/>
                          <w:jc w:val="center"/>
                          <w:rPr>
                            <w:rFonts w:ascii="標楷體" w:eastAsia="標楷體" w:hAnsi="標楷體" w:cs="標楷體"/>
                            <w:color w:val="000000"/>
                            <w:lang w:val="zh-TW"/>
                          </w:rPr>
                        </w:pPr>
                        <w:r w:rsidRPr="003E099D">
                          <w:rPr>
                            <w:rFonts w:ascii="標楷體" w:eastAsia="標楷體" w:hAnsi="標楷體" w:cs="標楷體" w:hint="eastAsia"/>
                            <w:color w:val="000000"/>
                            <w:lang w:val="zh-TW"/>
                          </w:rPr>
                          <w:t>導師初評</w:t>
                        </w:r>
                      </w:p>
                    </w:txbxContent>
                  </v:textbox>
                </v:rect>
                <v:line id="Line 50" o:spid="_x0000_s1261" style="position:absolute;flip:x;visibility:visible;mso-wrap-style:square" from="22396,44875" to="22402,47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ve3ccAAADdAAAADwAAAGRycy9kb3ducmV2LnhtbESPQWvCQBSE74X+h+UVequbRtqG6CpF&#10;KEoLBaPi9SX7zMZm34bsVtN/7wpCj8PMfMNM54NtxYl63zhW8DxKQBBXTjdcK9huPp4yED4ga2wd&#10;k4I/8jCf3d9NMdfuzGs6FaEWEcI+RwUmhC6X0leGLPqR64ijd3C9xRBlX0vd4znCbSvTJHmVFhuO&#10;CwY7Whiqfopfq2DcrT4Pdm2K/XdWZsvjriyrxZdSjw/D+wREoCH8h2/tlVaQvr2kcH0Tn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O97dxwAAAN0AAAAPAAAAAAAA&#10;AAAAAAAAAKECAABkcnMvZG93bnJldi54bWxQSwUGAAAAAAQABAD5AAAAlQMAAAAA&#10;" strokeweight="1pt">
                  <v:stroke endarrow="block"/>
                </v:line>
                <v:rect id="Rectangle 51" o:spid="_x0000_s1262" style="position:absolute;left:17837;top:47593;width:8731;height:48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zcxcYA&#10;AADdAAAADwAAAGRycy9kb3ducmV2LnhtbESPT2vCQBTE7wW/w/KE3upGW62kriL9A96KWki8PbKv&#10;2Wj2bchuNP32bkHwOMzMb5jFqre1OFPrK8cKxqMEBHHhdMWlgp/919MchA/IGmvHpOCPPKyWg4cF&#10;ptpdeEvnXShFhLBPUYEJoUml9IUhi37kGuLo/brWYoiyLaVu8RLhtpaTJJlJixXHBYMNvRsqTrvO&#10;Kihs/m1y3R/zcvZxcJ9Z95JlnVKPw379BiJQH+7hW3ujFUxep8/w/yY+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zcxcYAAADdAAAADwAAAAAAAAAAAAAAAACYAgAAZHJz&#10;L2Rvd25yZXYueG1sUEsFBgAAAAAEAAQA9QAAAIsDAAAAAA==&#10;" filled="f" fillcolor="#bbe0e3" strokeweight="1pt">
                  <v:textbox>
                    <w:txbxContent>
                      <w:p w:rsidR="00595AD1" w:rsidRDefault="00595AD1" w:rsidP="00750BD9">
                        <w:pPr>
                          <w:autoSpaceDE w:val="0"/>
                          <w:autoSpaceDN w:val="0"/>
                          <w:adjustRightInd w:val="0"/>
                          <w:spacing w:line="240" w:lineRule="exact"/>
                          <w:jc w:val="center"/>
                          <w:rPr>
                            <w:rFonts w:ascii="Arial" w:eastAsia="標楷體" w:hAnsi="標楷體" w:cs="標楷體"/>
                            <w:color w:val="000000"/>
                            <w:sz w:val="20"/>
                            <w:szCs w:val="20"/>
                            <w:lang w:val="zh-TW"/>
                          </w:rPr>
                        </w:pPr>
                        <w:r w:rsidRPr="00173347">
                          <w:rPr>
                            <w:rFonts w:ascii="Arial" w:eastAsia="標楷體" w:hAnsi="標楷體" w:cs="標楷體" w:hint="eastAsia"/>
                            <w:color w:val="000000"/>
                            <w:sz w:val="20"/>
                            <w:szCs w:val="20"/>
                            <w:lang w:val="zh-TW"/>
                          </w:rPr>
                          <w:t>啟動</w:t>
                        </w:r>
                      </w:p>
                      <w:p w:rsidR="00595AD1" w:rsidRPr="00173347" w:rsidRDefault="00595AD1" w:rsidP="00750BD9">
                        <w:pPr>
                          <w:autoSpaceDE w:val="0"/>
                          <w:autoSpaceDN w:val="0"/>
                          <w:adjustRightInd w:val="0"/>
                          <w:spacing w:line="240" w:lineRule="exact"/>
                          <w:jc w:val="center"/>
                          <w:rPr>
                            <w:sz w:val="20"/>
                            <w:szCs w:val="20"/>
                          </w:rPr>
                        </w:pPr>
                        <w:r w:rsidRPr="00173347">
                          <w:rPr>
                            <w:rFonts w:ascii="Arial" w:eastAsia="標楷體" w:hAnsi="標楷體" w:cs="標楷體" w:hint="eastAsia"/>
                            <w:color w:val="000000"/>
                            <w:sz w:val="20"/>
                            <w:szCs w:val="20"/>
                            <w:lang w:val="zh-TW"/>
                          </w:rPr>
                          <w:t>輔導機制</w:t>
                        </w:r>
                      </w:p>
                    </w:txbxContent>
                  </v:textbox>
                </v:rect>
                <v:line id="Line 52" o:spid="_x0000_s1263" style="position:absolute;flip:x;visibility:visible;mso-wrap-style:square" from="39160,44748" to="39166,47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7jMscAAADdAAAADwAAAGRycy9kb3ducmV2LnhtbESP3WrCQBSE7wXfYTlC73RT+xdSVxFB&#10;lBYKpi29Pckes9Hs2ZBdNb69Wyj0cpiZb5jZoreNOFPna8cK7icJCOLS6ZorBV+f63EKwgdkjY1j&#10;UnAlD4v5cDDDTLsL7+ich0pECPsMFZgQ2kxKXxqy6CeuJY7e3nUWQ5RdJXWHlwi3jZwmybO0WHNc&#10;MNjSylB5zE9WwUO7fdvbncl/PtIi3Ry+i6JcvSt1N+qXryAC9eE//NfeagXTl6dH+H0Tn4C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nuMyxwAAAN0AAAAPAAAAAAAA&#10;AAAAAAAAAKECAABkcnMvZG93bnJldi54bWxQSwUGAAAAAAQABAD5AAAAlQMAAAAA&#10;" strokeweight="1pt">
                  <v:stroke endarrow="block"/>
                </v:line>
                <v:line id="Line 53" o:spid="_x0000_s1264" style="position:absolute;visibility:visible;mso-wrap-style:square" from="38881,52444" to="38887,58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C+ocYAAADdAAAADwAAAGRycy9kb3ducmV2LnhtbESPQWvCQBSE7wX/w/IEb83GgE2JWUUE&#10;pfZQqFbE2yP7TILZtyG7TdJ/3y0UPA4z8w2Tr0fTiJ46V1tWMI9iEMSF1TWXCr5Ou+dXEM4ja2ws&#10;k4IfcrBeTZ5yzLQd+JP6oy9FgLDLUEHlfZtJ6YqKDLrItsTBu9nOoA+yK6XucAhw08gkjl+kwZrD&#10;QoUtbSsq7sdvo6DoXW/S5HKQOzrtx+uHPb+XVqnZdNwsQXga/SP8337TCpJ0sYC/N+EJ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QvqHGAAAA3QAAAA8AAAAAAAAA&#10;AAAAAAAAoQIAAGRycy9kb3ducmV2LnhtbFBLBQYAAAAABAAEAPkAAACUAwAAAAA=&#10;" strokeweight="1pt">
                  <v:stroke endarrow="block"/>
                </v:line>
                <v:line id="Line 54" o:spid="_x0000_s1265" style="position:absolute;flip:x;visibility:visible;mso-wrap-style:square" from="63246,45726" to="63252,6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MccUAAADdAAAADwAAAGRycy9kb3ducmV2LnhtbESPzYrCMBSF98K8Q7gDbkRTBTtajTII&#10;AyK40BHU3aW509ZpbkoTbX17IwguD+fn48yXrSnFjWpXWFYwHEQgiFOrC84UHH5/+hMQziNrLC2T&#10;gjs5WC4+OnNMtG14R7e9z0QYYZeggtz7KpHSpTkZdANbEQfvz9YGfZB1JnWNTRg3pRxFUSwNFhwI&#10;OVa0yin9319NgFxW2Xl7ofQ4PVabJh72mtPpqlT3s/2egfDU+nf41V5rBaOvcQzPN+EJ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GMccUAAADdAAAADwAAAAAAAAAA&#10;AAAAAAChAgAAZHJzL2Rvd25yZXYueG1sUEsFBgAAAAAEAAQA+QAAAJMDAAAAAA==&#10;" strokeweight="1pt"/>
                <v:line id="Line 55" o:spid="_x0000_s1266" style="position:absolute;flip:x;visibility:visible;mso-wrap-style:square" from="60198,64014" to="63246,64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0p6sYAAADdAAAADwAAAGRycy9kb3ducmV2LnhtbESPzYrCMBSF98K8Q7gDbmRMFbRjNYoI&#10;gggu1AGd3aW5ttXmpjTRdt5+IgguD+fn48wWrSnFg2pXWFYw6EcgiFOrC84U/BzXX98gnEfWWFom&#10;BX/kYDH/6Mww0bbhPT0OPhNhhF2CCnLvq0RKl+Zk0PVtRRy8i60N+iDrTOoamzBuSjmMorE0WHAg&#10;5FjRKqf0dribALmust/dldLT5FRtm/Gg15zPd6W6n+1yCsJT69/hV3ujFQzjUQzPN+EJyP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BtKerGAAAA3QAAAA8AAAAAAAAA&#10;AAAAAAAAoQIAAGRycy9kb3ducmV2LnhtbFBLBQYAAAAABAAEAPkAAACUAwAAAAA=&#10;" strokeweight="1pt"/>
                <v:line id="Line 56" o:spid="_x0000_s1267" style="position:absolute;visibility:visible;mso-wrap-style:square" from="22282,52558" to="22288,58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ERP8EAAADdAAAADwAAAGRycy9kb3ducmV2LnhtbERPy4rCMBTdC/5DuAPuNJ2CD6pRBkFR&#10;F4IvxN2lubZlmpvSxFr/3iwEl4fzni1aU4qGaldYVvA7iEAQp1YXnCk4n1b9CQjnkTWWlknBixws&#10;5t3ODBNtn3yg5ugzEULYJagg975KpHRpTgbdwFbEgbvb2qAPsM6krvEZwk0p4ygaSYMFh4YcK1rm&#10;lP4fH0ZB2rjGjOPrVq7otG5ve3vZZVap3k/7NwXhqfVf8ce90Qri8TDMDW/CE5Dz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URE/wQAAAN0AAAAPAAAAAAAAAAAAAAAA&#10;AKECAABkcnMvZG93bnJldi54bWxQSwUGAAAAAAQABAD5AAAAjwMAAAAA&#10;" strokeweight="1pt">
                  <v:stroke endarrow="block"/>
                </v:line>
                <v:shape id="AutoShape 57" o:spid="_x0000_s1268" type="#_x0000_t4" style="position:absolute;left:14617;top:58280;width:15272;height:118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5DEccA&#10;AADdAAAADwAAAGRycy9kb3ducmV2LnhtbESPT2vCQBTE74V+h+UVvOmmAf80zSpSLZR6MhaKt0f2&#10;NQnNvg27a4x+ercg9DjMzG+YfDWYVvTkfGNZwfMkAUFcWt1wpeDr8D5egPABWWNrmRRcyMNq+fiQ&#10;Y6btmffUF6ESEcI+QwV1CF0mpS9rMugntiOO3o91BkOUrpLa4TnCTSvTJJlJgw3HhRo7equp/C1O&#10;RsG3382v8nNzxOvuuG3TjVtfOqfU6GlYv4IINIT/8L39oRWk8+kL/L2JT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QxHHAAAA3QAAAA8AAAAAAAAAAAAAAAAAmAIAAGRy&#10;cy9kb3ducmV2LnhtbFBLBQYAAAAABAAEAPUAAACMAwAAAAA=&#10;" filled="f" fillcolor="#bbe0e3" strokeweight="1pt">
                  <v:shadow opacity=".5" offset="-1pt,0"/>
                  <v:textbox>
                    <w:txbxContent>
                      <w:p w:rsidR="00595AD1" w:rsidRDefault="00595AD1" w:rsidP="00750BD9">
                        <w:pPr>
                          <w:autoSpaceDE w:val="0"/>
                          <w:autoSpaceDN w:val="0"/>
                          <w:adjustRightInd w:val="0"/>
                          <w:spacing w:line="300" w:lineRule="exact"/>
                          <w:jc w:val="center"/>
                          <w:rPr>
                            <w:rFonts w:ascii="Arial" w:eastAsia="標楷體" w:hAnsi="標楷體" w:cs="標楷體"/>
                            <w:color w:val="000000"/>
                            <w:sz w:val="20"/>
                            <w:szCs w:val="20"/>
                            <w:lang w:val="zh-TW"/>
                          </w:rPr>
                        </w:pPr>
                        <w:r w:rsidRPr="008F579A">
                          <w:rPr>
                            <w:rFonts w:ascii="Arial" w:eastAsia="標楷體" w:hAnsi="標楷體" w:cs="標楷體" w:hint="eastAsia"/>
                            <w:color w:val="000000"/>
                            <w:sz w:val="20"/>
                            <w:szCs w:val="20"/>
                            <w:lang w:val="zh-TW"/>
                          </w:rPr>
                          <w:t>評估是否</w:t>
                        </w:r>
                      </w:p>
                      <w:p w:rsidR="00595AD1" w:rsidRPr="008F579A" w:rsidRDefault="00595AD1" w:rsidP="00750BD9">
                        <w:pPr>
                          <w:autoSpaceDE w:val="0"/>
                          <w:autoSpaceDN w:val="0"/>
                          <w:adjustRightInd w:val="0"/>
                          <w:spacing w:line="300" w:lineRule="exact"/>
                          <w:jc w:val="center"/>
                          <w:rPr>
                            <w:rFonts w:ascii="Arial" w:eastAsia="標楷體" w:hAnsi="標楷體" w:cs="標楷體"/>
                            <w:color w:val="000000"/>
                            <w:sz w:val="20"/>
                            <w:szCs w:val="20"/>
                            <w:lang w:val="zh-TW"/>
                          </w:rPr>
                        </w:pPr>
                        <w:r>
                          <w:rPr>
                            <w:rFonts w:ascii="Arial" w:eastAsia="標楷體" w:hAnsi="標楷體" w:cs="標楷體" w:hint="eastAsia"/>
                            <w:color w:val="000000"/>
                            <w:sz w:val="20"/>
                            <w:szCs w:val="20"/>
                            <w:lang w:val="zh-TW"/>
                          </w:rPr>
                          <w:t>結案</w:t>
                        </w:r>
                      </w:p>
                    </w:txbxContent>
                  </v:textbox>
                </v:shape>
                <v:shape id="Text Box 58" o:spid="_x0000_s1269" type="#_x0000_t202" style="position:absolute;left:22860;top:73158;width:2660;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yPksMA&#10;AADdAAAADwAAAGRycy9kb3ducmV2LnhtbERPy4rCMBTdC/5DuMJsZEx18EHHKFYQXAlWhVlemjtN&#10;sbkpTcbWv58sBJeH815ve1uLB7W+cqxgOklAEBdOV1wquF4OnysQPiBrrB2Tgid52G6GgzWm2nV8&#10;pkceShFD2KeowITQpFL6wpBFP3ENceR+XWsxRNiWUrfYxXBby1mSLKTFimODwYb2hop7/mcVZNnX&#10;8WSz3a1bnfe3n/F8bPLqpNTHqN99gwjUh7f45T5qBbPlIu6Pb+IT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yPksMAAADdAAAADwAAAAAAAAAAAAAAAACYAgAAZHJzL2Rv&#10;d25yZXYueG1sUEsFBgAAAAAEAAQA9QAAAIgDAAAAAA==&#10;" filled="f" fillcolor="#bbe0e3" stroked="f">
                  <v:textbox inset="2.36219mm,1.1811mm,2.36219mm,1.1811mm">
                    <w:txbxContent>
                      <w:p w:rsidR="00595AD1" w:rsidRPr="00173347" w:rsidRDefault="00595AD1" w:rsidP="00750BD9">
                        <w:pPr>
                          <w:autoSpaceDE w:val="0"/>
                          <w:autoSpaceDN w:val="0"/>
                          <w:adjustRightInd w:val="0"/>
                          <w:rPr>
                            <w:rFonts w:ascii="Arial" w:eastAsia="標楷體" w:hAnsi="標楷體" w:cs="標楷體"/>
                            <w:color w:val="000000"/>
                            <w:sz w:val="20"/>
                            <w:szCs w:val="20"/>
                            <w:lang w:val="zh-TW"/>
                          </w:rPr>
                        </w:pPr>
                        <w:r w:rsidRPr="00173347">
                          <w:rPr>
                            <w:rFonts w:ascii="Arial" w:eastAsia="標楷體" w:hAnsi="標楷體" w:cs="標楷體" w:hint="eastAsia"/>
                            <w:color w:val="000000"/>
                            <w:sz w:val="20"/>
                            <w:szCs w:val="20"/>
                            <w:lang w:val="zh-TW"/>
                          </w:rPr>
                          <w:t>是</w:t>
                        </w:r>
                      </w:p>
                    </w:txbxContent>
                  </v:textbox>
                </v:shape>
                <v:roundrect id="AutoShape 59" o:spid="_x0000_s1270" style="position:absolute;left:17697;top:77323;width:27146;height:61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zhn8cA&#10;AADdAAAADwAAAGRycy9kb3ducmV2LnhtbESPQWvCQBSE74X+h+UVvNWNORhJXUUKLQUPVi2mx0f2&#10;NQlm34bdNYn++m6h4HGYmW+Y5Xo0rejJ+caygtk0AUFcWt1wpeDr+Pa8AOEDssbWMim4kof16vFh&#10;ibm2A++pP4RKRAj7HBXUIXS5lL6syaCf2o44ej/WGQxRukpqh0OEm1amSTKXBhuOCzV29FpTeT5c&#10;jIIi+75tP4+n7JQWxeJ9tzdu6FOlJk/j5gVEoDHcw//tD60gzeYz+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M4Z/HAAAA3QAAAA8AAAAAAAAAAAAAAAAAmAIAAGRy&#10;cy9kb3ducmV2LnhtbFBLBQYAAAAABAAEAPUAAACMAwAAAAA=&#10;" filled="f" fillcolor="#bbe0e3" strokeweight="1pt">
                  <v:textbox>
                    <w:txbxContent>
                      <w:p w:rsidR="00595AD1" w:rsidRPr="00BE27AB" w:rsidRDefault="00595AD1" w:rsidP="00750BD9">
                        <w:pPr>
                          <w:autoSpaceDE w:val="0"/>
                          <w:autoSpaceDN w:val="0"/>
                          <w:adjustRightInd w:val="0"/>
                          <w:spacing w:line="320" w:lineRule="exact"/>
                          <w:jc w:val="center"/>
                          <w:rPr>
                            <w:rFonts w:ascii="Arial" w:eastAsia="標楷體" w:hAnsi="標楷體" w:cs="標楷體"/>
                            <w:color w:val="000000"/>
                            <w:lang w:val="zh-TW"/>
                          </w:rPr>
                        </w:pPr>
                        <w:r w:rsidRPr="00BE27AB">
                          <w:rPr>
                            <w:rFonts w:ascii="Arial" w:eastAsia="標楷體" w:hAnsi="標楷體" w:cs="標楷體" w:hint="eastAsia"/>
                            <w:color w:val="000000"/>
                            <w:lang w:val="zh-TW"/>
                          </w:rPr>
                          <w:t>學校持續</w:t>
                        </w:r>
                      </w:p>
                      <w:p w:rsidR="00595AD1" w:rsidRPr="00BE27AB" w:rsidRDefault="00595AD1" w:rsidP="00750BD9">
                        <w:pPr>
                          <w:autoSpaceDE w:val="0"/>
                          <w:autoSpaceDN w:val="0"/>
                          <w:adjustRightInd w:val="0"/>
                          <w:spacing w:line="320" w:lineRule="exact"/>
                          <w:jc w:val="center"/>
                          <w:rPr>
                            <w:rFonts w:ascii="標楷體" w:eastAsia="標楷體" w:hAnsi="標楷體"/>
                            <w:b/>
                          </w:rPr>
                        </w:pPr>
                        <w:r w:rsidRPr="00BE27AB">
                          <w:rPr>
                            <w:rFonts w:ascii="Arial" w:eastAsia="標楷體" w:hAnsi="標楷體" w:cs="標楷體" w:hint="eastAsia"/>
                            <w:color w:val="000000"/>
                            <w:lang w:val="zh-TW"/>
                          </w:rPr>
                          <w:t>追蹤輔導</w:t>
                        </w:r>
                      </w:p>
                    </w:txbxContent>
                  </v:textbox>
                </v:roundrect>
                <v:line id="Line 60" o:spid="_x0000_s1271" style="position:absolute;visibility:visible;mso-wrap-style:square" from="22167,70300" to="22199,76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XsaMQAAADdAAAADwAAAGRycy9kb3ducmV2LnhtbESPT4vCMBTE78J+h/AWvGm6Pah0jUUW&#10;uqweBP+xeHs0z7bYvJQm1vrtjSB4HGbmN8w87U0tOmpdZVnB1zgCQZxbXXGh4LDPRjMQziNrrC2T&#10;gjs5SBcfgzkm2t54S93OFyJA2CWooPS+SaR0eUkG3dg2xME729agD7ItpG7xFuCmlnEUTaTBisNC&#10;iQ39lJRfdlejIO9cZ6bx/0pmtP/tTxt7XBdWqeFnv/wG4an37/Cr/acVxNNJDM834QnI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1exoxAAAAN0AAAAPAAAAAAAAAAAA&#10;AAAAAKECAABkcnMvZG93bnJldi54bWxQSwUGAAAAAAQABAD5AAAAkgMAAAAA&#10;" strokeweight="1pt">
                  <v:stroke endarrow="block"/>
                </v:line>
                <v:shape id="Text Box 61" o:spid="_x0000_s1272" type="#_x0000_t202" style="position:absolute;left:7620;top:61595;width:2698;height:3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T81cQA&#10;AADdAAAADwAAAGRycy9kb3ducmV2LnhtbESPzWrDMBCE74W8g9hAb40cF9LiRAlNodBbG8eFHBdr&#10;Y5taK2PJv09fBQI9DjPzDbM7jKYWPbWusqxgvYpAEOdWV1woyM4fT68gnEfWWFsmBRM5OOwXDztM&#10;tB34RH3qCxEg7BJUUHrfJFK6vCSDbmUb4uBdbWvQB9kWUrc4BLipZRxFG2mw4rBQYkPvJeW/aWcC&#10;Jc2O35fsxN0X//A0uHN/mWelHpfj2xaEp9H/h+/tT60gftk8w+1Ne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E/NXEAAAA3QAAAA8AAAAAAAAAAAAAAAAAmAIAAGRycy9k&#10;b3ducmV2LnhtbFBLBQYAAAAABAAEAPUAAACJAwAAAAA=&#10;" filled="f" fillcolor="#bbe0e3" stroked="f">
                  <v:textbox style="mso-fit-shape-to-text:t" inset="2.36219mm,1.1811mm,2.36219mm,1.1811mm">
                    <w:txbxContent>
                      <w:p w:rsidR="00595AD1" w:rsidRPr="00173347" w:rsidRDefault="00595AD1" w:rsidP="00750BD9">
                        <w:pPr>
                          <w:autoSpaceDE w:val="0"/>
                          <w:autoSpaceDN w:val="0"/>
                          <w:adjustRightInd w:val="0"/>
                          <w:rPr>
                            <w:rFonts w:ascii="Arial" w:eastAsia="標楷體" w:hAnsi="標楷體" w:cs="標楷體"/>
                            <w:color w:val="000000"/>
                            <w:sz w:val="20"/>
                            <w:szCs w:val="20"/>
                            <w:lang w:val="zh-TW"/>
                          </w:rPr>
                        </w:pPr>
                        <w:proofErr w:type="gramStart"/>
                        <w:r w:rsidRPr="00173347">
                          <w:rPr>
                            <w:rFonts w:ascii="Arial" w:eastAsia="標楷體" w:hAnsi="標楷體" w:cs="標楷體" w:hint="eastAsia"/>
                            <w:color w:val="000000"/>
                            <w:sz w:val="20"/>
                            <w:szCs w:val="20"/>
                            <w:lang w:val="zh-TW"/>
                          </w:rPr>
                          <w:t>否</w:t>
                        </w:r>
                        <w:proofErr w:type="gramEnd"/>
                      </w:p>
                    </w:txbxContent>
                  </v:textbox>
                </v:shape>
                <v:line id="Line 62" o:spid="_x0000_s1273" style="position:absolute;visibility:visible;mso-wrap-style:square" from="4572,64014" to="14681,64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gF9cYAAADdAAAADwAAAGRycy9kb3ducmV2LnhtbESP3WoCMRSE7wt9h3AK3mlWEW23Rin+&#10;gNIL0fYBjpvTzdbNyZJEXX36RhB6OczMN8xk1tpanMmHyrGCfi8DQVw4XXGp4Ptr1X0FESKyxtox&#10;KbhSgNn0+WmCuXYX3tF5H0uRIBxyVGBibHIpQ2HIYui5hjh5P85bjEn6UmqPlwS3tRxk2UharDgt&#10;GGxobqg47k9WwcYfPo/9W2nkgTd+WW8Xb8H+KtV5aT/eQURq43/40V5rBYPxaAj3N+kJy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4BfXGAAAA3QAAAA8AAAAAAAAA&#10;AAAAAAAAoQIAAGRycy9kb3ducmV2LnhtbFBLBQYAAAAABAAEAPkAAACUAwAAAAA=&#10;" strokeweight="1pt"/>
                <v:line id="Line 63" o:spid="_x0000_s1274" style="position:absolute;flip:x;visibility:visible;mso-wrap-style:square" from="4572,45726" to="4578,6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Yu8UAAADdAAAADwAAAGRycy9kb3ducmV2LnhtbESPzYrCMBSF98K8Q7gDbkRTBTtajTII&#10;AyK40BHU3aW509ZpbkoTbX17IwguD+fn48yXrSnFjWpXWFYwHEQgiFOrC84UHH5/+hMQziNrLC2T&#10;gjs5WC4+OnNMtG14R7e9z0QYYZeggtz7KpHSpTkZdANbEQfvz9YGfZB1JnWNTRg3pRxFUSwNFhwI&#10;OVa0yin9319NgFxW2Xl7ofQ4PVabJh72mtPpqlT3s/2egfDU+nf41V5rBaOveAzPN+EJ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Z/Yu8UAAADdAAAADwAAAAAAAAAA&#10;AAAAAAChAgAAZHJzL2Rvd25yZXYueG1sUEsFBgAAAAAEAAQA+QAAAJMDAAAAAA==&#10;" strokeweight="1pt"/>
                <v:line id="Line 64" o:spid="_x0000_s1275" style="position:absolute;flip:x;visibility:visible;mso-wrap-style:square" from="4572,45726" to="22098,45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1UdsUAAADdAAAADwAAAGRycy9kb3ducmV2LnhtbESPT2vCQBTE7wW/w/KE3urGQGNJXUUK&#10;LWlv1eL5mX1Notm3aXbz79t3BcHjMPObYdbb0dSip9ZVlhUsFxEI4tzqigsFP4f3pxcQziNrrC2T&#10;gokcbDezhzWm2g78Tf3eFyKUsEtRQel9k0rp8pIMuoVtiIP3a1uDPsi2kLrFIZSbWsZRlEiDFYeF&#10;Eht6Kym/7DujIB7Ox0vzVWcdP0+71enw8Zn/xUo9zsfdKwhPo7+Hb3SmA7dKEri+CU9Ab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R1UdsUAAADdAAAADwAAAAAAAAAA&#10;AAAAAAChAgAAZHJzL2Rvd25yZXYueG1sUEsFBgAAAAAEAAQA+QAAAJMDAAAAAA==&#10;" strokeweight="1pt">
                  <v:stroke startarrow="block"/>
                </v:line>
                <v:rect id="Rectangle 65" o:spid="_x0000_s1276" style="position:absolute;left:34290;top:38868;width:9582;height:5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sQe8UA&#10;AADdAAAADwAAAGRycy9kb3ducmV2LnhtbESPQWvCQBSE7wX/w/IEb3WjSJToKqIt9FZqC4m3R/aZ&#10;jWbfhuxG03/fLRR6HGbmG2azG2wj7tT52rGC2TQBQVw6XXOl4Ovz9XkFwgdkjY1jUvBNHnbb0dMG&#10;M+0e/EH3U6hEhLDPUIEJoc2k9KUhi37qWuLoXVxnMUTZVVJ3+Ihw28h5kqTSYs1xwWBLB0Pl7dRb&#10;BaUt3k2hh2tRpceze8n7RZ73Sk3Gw34NItAQ/sN/7TetYL5Ml/D7Jj4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KxB7xQAAAN0AAAAPAAAAAAAAAAAAAAAAAJgCAABkcnMv&#10;ZG93bnJldi54bWxQSwUGAAAAAAQABAD1AAAAigMAAAAA&#10;" filled="f" fillcolor="#bbe0e3" strokeweight="1pt">
                  <v:textbox>
                    <w:txbxContent>
                      <w:p w:rsidR="00595AD1" w:rsidRPr="00872ACE" w:rsidRDefault="00595AD1" w:rsidP="00750BD9">
                        <w:pPr>
                          <w:autoSpaceDE w:val="0"/>
                          <w:autoSpaceDN w:val="0"/>
                          <w:adjustRightInd w:val="0"/>
                          <w:spacing w:line="500" w:lineRule="exact"/>
                          <w:jc w:val="center"/>
                          <w:rPr>
                            <w:rFonts w:ascii="標楷體" w:eastAsia="標楷體" w:hAnsi="標楷體" w:cs="標楷體"/>
                            <w:color w:val="000000"/>
                            <w:sz w:val="20"/>
                            <w:szCs w:val="20"/>
                            <w:lang w:val="zh-TW"/>
                          </w:rPr>
                        </w:pPr>
                        <w:proofErr w:type="gramStart"/>
                        <w:r w:rsidRPr="00872ACE">
                          <w:rPr>
                            <w:rFonts w:ascii="標楷體" w:eastAsia="標楷體" w:hAnsi="標楷體" w:cs="標楷體" w:hint="eastAsia"/>
                            <w:color w:val="000000"/>
                            <w:sz w:val="20"/>
                            <w:szCs w:val="20"/>
                            <w:lang w:val="zh-TW"/>
                          </w:rPr>
                          <w:t>霸凌案件</w:t>
                        </w:r>
                        <w:proofErr w:type="gramEnd"/>
                      </w:p>
                    </w:txbxContent>
                  </v:textbox>
                </v:rect>
                <v:rect id="Rectangle 66" o:spid="_x0000_s1277" style="position:absolute;left:5397;top:46932;width:11367;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w4s8QA&#10;AADdAAAADwAAAGRycy9kb3ducmV2LnhtbERPTWvCQBC9C/0PywjedKMHbaOriCgGQURbRW/T7DQJ&#10;zc7G7Krx37uHQo+P9z2ZNaYUd6pdYVlBvxeBIE6tLjhT8PW56r6DcB5ZY2mZFDzJwWz61ppgrO2D&#10;93Q/+EyEEHYxKsi9r2IpXZqTQdezFXHgfmxt0AdYZ1LX+AjhppSDKBpKgwWHhhwrWuSU/h5uRkGy&#10;/k54eT5dP7K9Ky+7uT5ujlulOu1mPgbhqfH/4j93ohUMRsMwN7wJT0B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cOLPEAAAA3QAAAA8AAAAAAAAAAAAAAAAAmAIAAGRycy9k&#10;b3ducmV2LnhtbFBLBQYAAAAABAAEAPUAAACJAwAAAAA=&#10;" filled="f" fillcolor="#bbe0e3" strokeweight="1pt">
                  <v:stroke dashstyle="1 1" endcap="round"/>
                  <v:textbox>
                    <w:txbxContent>
                      <w:p w:rsidR="00595AD1" w:rsidRDefault="00595AD1" w:rsidP="00750BD9">
                        <w:pPr>
                          <w:autoSpaceDE w:val="0"/>
                          <w:autoSpaceDN w:val="0"/>
                          <w:adjustRightInd w:val="0"/>
                          <w:spacing w:line="200" w:lineRule="exact"/>
                          <w:rPr>
                            <w:rFonts w:ascii="Arial" w:eastAsia="標楷體" w:hAnsi="標楷體" w:cs="Arial"/>
                            <w:color w:val="000000"/>
                            <w:sz w:val="16"/>
                            <w:szCs w:val="16"/>
                          </w:rPr>
                        </w:pPr>
                        <w:r>
                          <w:rPr>
                            <w:rFonts w:ascii="Arial" w:eastAsia="標楷體" w:hAnsi="標楷體" w:cs="Arial" w:hint="eastAsia"/>
                            <w:color w:val="000000"/>
                            <w:sz w:val="16"/>
                            <w:szCs w:val="16"/>
                          </w:rPr>
                          <w:t>1.</w:t>
                        </w:r>
                        <w:r>
                          <w:rPr>
                            <w:rFonts w:ascii="Arial" w:eastAsia="標楷體" w:hAnsi="標楷體" w:cs="Arial" w:hint="eastAsia"/>
                            <w:color w:val="000000"/>
                            <w:sz w:val="16"/>
                            <w:szCs w:val="16"/>
                          </w:rPr>
                          <w:t>送</w:t>
                        </w:r>
                        <w:proofErr w:type="gramStart"/>
                        <w:r>
                          <w:rPr>
                            <w:rFonts w:ascii="Arial" w:eastAsia="標楷體" w:hAnsi="標楷體" w:cs="Arial" w:hint="eastAsia"/>
                            <w:color w:val="000000"/>
                            <w:sz w:val="16"/>
                            <w:szCs w:val="16"/>
                          </w:rPr>
                          <w:t>醫</w:t>
                        </w:r>
                        <w:proofErr w:type="gramEnd"/>
                        <w:r>
                          <w:rPr>
                            <w:rFonts w:ascii="Arial" w:eastAsia="標楷體" w:hAnsi="標楷體" w:cs="Arial" w:hint="eastAsia"/>
                            <w:color w:val="000000"/>
                            <w:sz w:val="16"/>
                            <w:szCs w:val="16"/>
                          </w:rPr>
                          <w:t>、通知家長、</w:t>
                        </w:r>
                      </w:p>
                      <w:p w:rsidR="00595AD1" w:rsidRDefault="00595AD1" w:rsidP="00750BD9">
                        <w:pPr>
                          <w:autoSpaceDE w:val="0"/>
                          <w:autoSpaceDN w:val="0"/>
                          <w:adjustRightInd w:val="0"/>
                          <w:spacing w:line="200" w:lineRule="exact"/>
                          <w:ind w:firstLineChars="100" w:firstLine="160"/>
                          <w:rPr>
                            <w:rFonts w:ascii="Arial" w:eastAsia="標楷體" w:hAnsi="標楷體" w:cs="Arial"/>
                            <w:color w:val="000000"/>
                            <w:sz w:val="16"/>
                            <w:szCs w:val="16"/>
                          </w:rPr>
                        </w:pPr>
                        <w:r>
                          <w:rPr>
                            <w:rFonts w:ascii="Arial" w:eastAsia="標楷體" w:hAnsi="標楷體" w:cs="Arial" w:hint="eastAsia"/>
                            <w:color w:val="000000"/>
                            <w:sz w:val="16"/>
                            <w:szCs w:val="16"/>
                          </w:rPr>
                          <w:t>報警</w:t>
                        </w:r>
                      </w:p>
                      <w:p w:rsidR="00595AD1" w:rsidRDefault="00595AD1" w:rsidP="00750BD9">
                        <w:pPr>
                          <w:autoSpaceDE w:val="0"/>
                          <w:autoSpaceDN w:val="0"/>
                          <w:adjustRightInd w:val="0"/>
                          <w:spacing w:line="200" w:lineRule="exact"/>
                          <w:rPr>
                            <w:rFonts w:ascii="Arial" w:eastAsia="標楷體" w:hAnsi="標楷體" w:cs="Arial"/>
                            <w:color w:val="000000"/>
                            <w:sz w:val="16"/>
                            <w:szCs w:val="16"/>
                          </w:rPr>
                        </w:pPr>
                        <w:r>
                          <w:rPr>
                            <w:rFonts w:ascii="Arial" w:eastAsia="標楷體" w:hAnsi="標楷體" w:cs="Arial" w:hint="eastAsia"/>
                            <w:color w:val="000000"/>
                            <w:sz w:val="16"/>
                            <w:szCs w:val="16"/>
                          </w:rPr>
                          <w:t>2.</w:t>
                        </w:r>
                        <w:r>
                          <w:rPr>
                            <w:rFonts w:ascii="Arial" w:eastAsia="標楷體" w:hAnsi="標楷體" w:cs="Arial" w:hint="eastAsia"/>
                            <w:color w:val="000000"/>
                            <w:sz w:val="16"/>
                            <w:szCs w:val="16"/>
                          </w:rPr>
                          <w:t>進行校安通報</w:t>
                        </w:r>
                      </w:p>
                      <w:p w:rsidR="00595AD1" w:rsidRDefault="00595AD1" w:rsidP="00750BD9">
                        <w:pPr>
                          <w:autoSpaceDE w:val="0"/>
                          <w:autoSpaceDN w:val="0"/>
                          <w:adjustRightInd w:val="0"/>
                          <w:spacing w:line="200" w:lineRule="exact"/>
                          <w:rPr>
                            <w:rFonts w:ascii="標楷體" w:eastAsia="標楷體" w:hAnsi="標楷體"/>
                            <w:sz w:val="16"/>
                            <w:szCs w:val="16"/>
                          </w:rPr>
                        </w:pPr>
                        <w:r>
                          <w:rPr>
                            <w:rFonts w:ascii="Arial" w:eastAsia="標楷體" w:hAnsi="標楷體" w:cs="Arial" w:hint="eastAsia"/>
                            <w:color w:val="000000"/>
                            <w:sz w:val="16"/>
                            <w:szCs w:val="16"/>
                          </w:rPr>
                          <w:t>3</w:t>
                        </w:r>
                        <w:r w:rsidRPr="00A514BC">
                          <w:rPr>
                            <w:rFonts w:ascii="Arial" w:eastAsia="標楷體" w:hAnsi="標楷體" w:cs="Arial"/>
                            <w:color w:val="000000"/>
                            <w:sz w:val="16"/>
                            <w:szCs w:val="16"/>
                          </w:rPr>
                          <w:t>.</w:t>
                        </w:r>
                        <w:r w:rsidRPr="00A514BC">
                          <w:rPr>
                            <w:rFonts w:ascii="Arial" w:eastAsia="標楷體" w:hAnsi="標楷體" w:cs="標楷體" w:hint="eastAsia"/>
                            <w:color w:val="000000"/>
                            <w:sz w:val="16"/>
                            <w:szCs w:val="16"/>
                            <w:lang w:val="zh-TW"/>
                          </w:rPr>
                          <w:t>成立輔導小組</w:t>
                        </w:r>
                        <w:proofErr w:type="gramStart"/>
                        <w:r w:rsidRPr="0051603C">
                          <w:rPr>
                            <w:rFonts w:ascii="Arial" w:eastAsia="標楷體" w:hAnsi="標楷體" w:cs="標楷體" w:hint="eastAsia"/>
                            <w:color w:val="000000"/>
                            <w:sz w:val="16"/>
                            <w:szCs w:val="16"/>
                            <w:lang w:val="zh-TW"/>
                          </w:rPr>
                          <w:t>（</w:t>
                        </w:r>
                        <w:proofErr w:type="gramEnd"/>
                        <w:r w:rsidRPr="0051603C">
                          <w:rPr>
                            <w:rFonts w:ascii="標楷體" w:eastAsia="標楷體" w:hAnsi="標楷體" w:hint="eastAsia"/>
                            <w:sz w:val="16"/>
                            <w:szCs w:val="16"/>
                          </w:rPr>
                          <w:t>成</w:t>
                        </w:r>
                      </w:p>
                      <w:p w:rsidR="00595AD1" w:rsidRDefault="00595AD1" w:rsidP="00750BD9">
                        <w:pPr>
                          <w:autoSpaceDE w:val="0"/>
                          <w:autoSpaceDN w:val="0"/>
                          <w:adjustRightInd w:val="0"/>
                          <w:spacing w:line="200" w:lineRule="exact"/>
                          <w:ind w:firstLineChars="100" w:firstLine="160"/>
                          <w:rPr>
                            <w:rFonts w:ascii="標楷體" w:eastAsia="標楷體" w:hAnsi="標楷體"/>
                            <w:sz w:val="16"/>
                            <w:szCs w:val="16"/>
                          </w:rPr>
                        </w:pPr>
                        <w:r w:rsidRPr="0051603C">
                          <w:rPr>
                            <w:rFonts w:ascii="標楷體" w:eastAsia="標楷體" w:hAnsi="標楷體" w:hint="eastAsia"/>
                            <w:sz w:val="16"/>
                            <w:szCs w:val="16"/>
                          </w:rPr>
                          <w:t>員</w:t>
                        </w:r>
                        <w:r>
                          <w:rPr>
                            <w:rFonts w:ascii="標楷體" w:eastAsia="標楷體" w:hAnsi="標楷體" w:hint="eastAsia"/>
                            <w:sz w:val="16"/>
                            <w:szCs w:val="16"/>
                          </w:rPr>
                          <w:t>由學校依實際情</w:t>
                        </w:r>
                      </w:p>
                      <w:p w:rsidR="00595AD1" w:rsidRDefault="00595AD1" w:rsidP="00750BD9">
                        <w:pPr>
                          <w:autoSpaceDE w:val="0"/>
                          <w:autoSpaceDN w:val="0"/>
                          <w:adjustRightInd w:val="0"/>
                          <w:spacing w:line="200" w:lineRule="exact"/>
                          <w:ind w:firstLineChars="100" w:firstLine="160"/>
                          <w:rPr>
                            <w:rFonts w:ascii="Arial" w:eastAsia="標楷體" w:hAnsi="標楷體" w:cs="標楷體"/>
                            <w:color w:val="000000"/>
                            <w:sz w:val="16"/>
                            <w:szCs w:val="16"/>
                            <w:lang w:val="zh-TW"/>
                          </w:rPr>
                        </w:pPr>
                        <w:proofErr w:type="gramStart"/>
                        <w:r>
                          <w:rPr>
                            <w:rFonts w:ascii="標楷體" w:eastAsia="標楷體" w:hAnsi="標楷體" w:hint="eastAsia"/>
                            <w:sz w:val="16"/>
                            <w:szCs w:val="16"/>
                          </w:rPr>
                          <w:t>況</w:t>
                        </w:r>
                        <w:proofErr w:type="gramEnd"/>
                        <w:r>
                          <w:rPr>
                            <w:rFonts w:ascii="標楷體" w:eastAsia="標楷體" w:hAnsi="標楷體" w:hint="eastAsia"/>
                            <w:sz w:val="16"/>
                            <w:szCs w:val="16"/>
                          </w:rPr>
                          <w:t>決定</w:t>
                        </w:r>
                        <w:proofErr w:type="gramStart"/>
                        <w:r w:rsidRPr="0051603C">
                          <w:rPr>
                            <w:rFonts w:ascii="Arial" w:eastAsia="標楷體" w:hAnsi="標楷體" w:cs="標楷體" w:hint="eastAsia"/>
                            <w:color w:val="000000"/>
                            <w:sz w:val="16"/>
                            <w:szCs w:val="16"/>
                            <w:lang w:val="zh-TW"/>
                          </w:rPr>
                          <w:t>）</w:t>
                        </w:r>
                        <w:proofErr w:type="gramEnd"/>
                      </w:p>
                      <w:p w:rsidR="00595AD1" w:rsidRPr="00A514BC" w:rsidRDefault="00595AD1" w:rsidP="00750BD9">
                        <w:pPr>
                          <w:autoSpaceDE w:val="0"/>
                          <w:autoSpaceDN w:val="0"/>
                          <w:adjustRightInd w:val="0"/>
                          <w:spacing w:line="200" w:lineRule="exact"/>
                          <w:rPr>
                            <w:rFonts w:ascii="Arial" w:eastAsia="標楷體" w:hAnsi="標楷體" w:cs="標楷體"/>
                            <w:color w:val="000000"/>
                            <w:sz w:val="16"/>
                            <w:szCs w:val="16"/>
                            <w:lang w:val="zh-TW"/>
                          </w:rPr>
                        </w:pPr>
                        <w:r>
                          <w:rPr>
                            <w:rFonts w:ascii="Arial" w:eastAsia="標楷體" w:hAnsi="標楷體" w:cs="標楷體" w:hint="eastAsia"/>
                            <w:color w:val="000000"/>
                            <w:sz w:val="16"/>
                            <w:szCs w:val="16"/>
                            <w:lang w:val="zh-TW"/>
                          </w:rPr>
                          <w:t>4.</w:t>
                        </w:r>
                        <w:r>
                          <w:rPr>
                            <w:rFonts w:ascii="Arial" w:eastAsia="標楷體" w:hAnsi="標楷體" w:cs="標楷體" w:hint="eastAsia"/>
                            <w:color w:val="000000"/>
                            <w:sz w:val="16"/>
                            <w:szCs w:val="16"/>
                            <w:lang w:val="zh-TW"/>
                          </w:rPr>
                          <w:t>完備輔導紀錄</w:t>
                        </w:r>
                      </w:p>
                      <w:p w:rsidR="00595AD1" w:rsidRDefault="00595AD1" w:rsidP="00750BD9">
                        <w:pPr>
                          <w:autoSpaceDE w:val="0"/>
                          <w:autoSpaceDN w:val="0"/>
                          <w:adjustRightInd w:val="0"/>
                          <w:spacing w:line="200" w:lineRule="exact"/>
                          <w:rPr>
                            <w:rFonts w:ascii="Arial" w:eastAsia="標楷體" w:hAnsi="標楷體" w:cs="Arial"/>
                            <w:color w:val="000000"/>
                            <w:sz w:val="16"/>
                            <w:szCs w:val="16"/>
                          </w:rPr>
                        </w:pPr>
                        <w:bookmarkStart w:id="72" w:name="OLE_LINK3"/>
                        <w:r>
                          <w:rPr>
                            <w:rFonts w:ascii="Arial" w:eastAsia="標楷體" w:hAnsi="標楷體" w:cs="Arial" w:hint="eastAsia"/>
                            <w:color w:val="000000"/>
                            <w:sz w:val="16"/>
                            <w:szCs w:val="16"/>
                          </w:rPr>
                          <w:t>5</w:t>
                        </w:r>
                        <w:r w:rsidRPr="00A514BC">
                          <w:rPr>
                            <w:rFonts w:ascii="Arial" w:eastAsia="標楷體" w:hAnsi="標楷體" w:cs="Arial"/>
                            <w:color w:val="000000"/>
                            <w:sz w:val="16"/>
                            <w:szCs w:val="16"/>
                          </w:rPr>
                          <w:t>.</w:t>
                        </w:r>
                        <w:r>
                          <w:rPr>
                            <w:rFonts w:ascii="Arial" w:eastAsia="標楷體" w:hAnsi="標楷體" w:cs="Arial" w:hint="eastAsia"/>
                            <w:color w:val="000000"/>
                            <w:sz w:val="16"/>
                            <w:szCs w:val="16"/>
                          </w:rPr>
                          <w:t>提學生獎懲委員會</w:t>
                        </w:r>
                      </w:p>
                      <w:p w:rsidR="00595AD1" w:rsidRPr="00A514BC" w:rsidRDefault="00595AD1" w:rsidP="00750BD9">
                        <w:pPr>
                          <w:autoSpaceDE w:val="0"/>
                          <w:autoSpaceDN w:val="0"/>
                          <w:adjustRightInd w:val="0"/>
                          <w:spacing w:line="200" w:lineRule="exact"/>
                          <w:ind w:firstLineChars="100" w:firstLine="160"/>
                          <w:rPr>
                            <w:sz w:val="16"/>
                            <w:szCs w:val="16"/>
                            <w:lang w:val="zh-TW"/>
                          </w:rPr>
                        </w:pPr>
                        <w:r>
                          <w:rPr>
                            <w:rFonts w:ascii="Arial" w:eastAsia="標楷體" w:hAnsi="標楷體" w:cs="Arial" w:hint="eastAsia"/>
                            <w:color w:val="000000"/>
                            <w:sz w:val="16"/>
                            <w:szCs w:val="16"/>
                          </w:rPr>
                          <w:t>討</w:t>
                        </w:r>
                        <w:bookmarkEnd w:id="72"/>
                        <w:r>
                          <w:rPr>
                            <w:rFonts w:ascii="Arial" w:eastAsia="標楷體" w:hAnsi="標楷體" w:cs="Arial" w:hint="eastAsia"/>
                            <w:color w:val="000000"/>
                            <w:sz w:val="16"/>
                            <w:szCs w:val="16"/>
                          </w:rPr>
                          <w:t>論</w:t>
                        </w:r>
                      </w:p>
                    </w:txbxContent>
                  </v:textbox>
                </v:rect>
                <v:line id="Line 67" o:spid="_x0000_s1278" style="position:absolute;flip:x;visibility:visible;mso-wrap-style:square" from="38862,45726" to="63246,45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l4d8YAAADdAAAADwAAAGRycy9kb3ducmV2LnhtbESPT2vCQBDF7wW/wzKFXoJuqmA1uopt&#10;FQTpwT8Hj0N2TEKzsyE71fjtuwWhx8eb93vz5svO1epKbag8G3gdpKCIc28rLgycjpv+BFQQZIu1&#10;ZzJwpwDLRe9pjpn1N97T9SCFihAOGRooRZpM65CX5DAMfEMcvYtvHUqUbaFti7cId7UepulYO6w4&#10;NpTY0EdJ+ffhx8U3Nl/8ORol704nyZTWZ9mlWox5ee5WM1BCnfwfP9Jba2D4Np7C35qIAL3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peHfGAAAA3QAAAA8AAAAAAAAA&#10;AAAAAAAAoQIAAGRycy9kb3ducmV2LnhtbFBLBQYAAAAABAAEAPkAAACUAwAAAAA=&#10;">
                  <v:stroke endarrow="block"/>
                </v:line>
                <v:line id="Line 68" o:spid="_x0000_s1279" style="position:absolute;visibility:visible;mso-wrap-style:square" from="44196,50298" to="45720,50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H6IsMAAADdAAAADwAAAGRycy9kb3ducmV2LnhtbERPS2vCQBC+F/wPywi91U08VE2zkVIQ&#10;WloUH3gestMkNDsbsmtM++s7B8Hjx/fO16Nr1UB9aDwbSGcJKOLS24YrA6fj5mkJKkRki61nMvBL&#10;AdbF5CHHzPor72k4xEpJCIcMDdQxdpnWoazJYZj5jli4b987jAL7StserxLuWj1PkmftsGFpqLGj&#10;t5rKn8PFSUmzXX7ud6uvjo9Deo6Xjf/4S415nI6vL6AijfEuvrnfrYH5YiH75Y08AV3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R+iLDAAAA3QAAAA8AAAAAAAAAAAAA&#10;AAAAoQIAAGRycy9kb3ducmV2LnhtbFBLBQYAAAAABAAEAPkAAACRAwAAAAA=&#10;" strokeweight="1pt">
                  <v:stroke dashstyle="1 1" endcap="round"/>
                </v:line>
                <v:line id="Line 69" o:spid="_x0000_s1280" style="position:absolute;visibility:visible;mso-wrap-style:square" from="38906,70675" to="38938,77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7kwsUAAADdAAAADwAAAGRycy9kb3ducmV2LnhtbESPQWvCQBSE7wX/w/KE3pqNOTQlzSpF&#10;UGwPgrGleHtkn0lo9m3Irkn8964g9DjMzDdMvppMKwbqXWNZwSKKQRCXVjdcKfg+bl7eQDiPrLG1&#10;TAqu5GC1nD3lmGk78oGGwlciQNhlqKD2vsukdGVNBl1kO+LgnW1v0AfZV1L3OAa4aWUSx6/SYMNh&#10;ocaO1jWVf8XFKCgHN5g0+f2UGzpup9Pe/nxVVqnn+fTxDsLT5P/Dj/ZOK0jSdAH3N+EJyO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7kwsUAAADdAAAADwAAAAAAAAAA&#10;AAAAAAChAgAAZHJzL2Rvd25yZXYueG1sUEsFBgAAAAAEAAQA+QAAAJMDAAAAAA==&#10;" strokeweight="1pt">
                  <v:stroke endarrow="block"/>
                </v:line>
                <v:rect id="Rectangle 70" o:spid="_x0000_s1281" style="position:absolute;left:46926;top:78765;width:14548;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2ZhMcA&#10;AADdAAAADwAAAGRycy9kb3ducmV2LnhtbESPQWvCQBSE70L/w/IK3nTTHLSNriKlYhCkaBtpb6/Z&#10;1yQ0+zZmV43/3hWEHoeZ+YaZzjtTixO1rrKs4GkYgSDOra64UPD5sRw8g3AeWWNtmRRcyMF89tCb&#10;YqLtmbd02vlCBAi7BBWU3jeJlC4vyaAb2oY4eL+2NeiDbAupWzwHuKllHEUjabDisFBiQ68l5X+7&#10;o1GQrn5SfvvaH16Krau/3xc6W2cbpfqP3WICwlPn/8P3dqoVxONxDLc34Qn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tmYTHAAAA3QAAAA8AAAAAAAAAAAAAAAAAmAIAAGRy&#10;cy9kb3ducmV2LnhtbFBLBQYAAAAABAAEAPUAAACMAwAAAAA=&#10;" filled="f" fillcolor="#bbe0e3" strokeweight="1pt">
                  <v:stroke dashstyle="1 1" endcap="round"/>
                  <v:textbox>
                    <w:txbxContent>
                      <w:p w:rsidR="00595AD1" w:rsidRPr="00DE614E" w:rsidRDefault="00595AD1" w:rsidP="00750BD9">
                        <w:pPr>
                          <w:autoSpaceDE w:val="0"/>
                          <w:autoSpaceDN w:val="0"/>
                          <w:adjustRightInd w:val="0"/>
                          <w:rPr>
                            <w:rFonts w:ascii="標楷體" w:eastAsia="標楷體" w:hAnsi="標楷體"/>
                            <w:sz w:val="16"/>
                            <w:szCs w:val="16"/>
                            <w:lang w:val="zh-TW"/>
                          </w:rPr>
                        </w:pPr>
                        <w:r w:rsidRPr="00DE614E">
                          <w:rPr>
                            <w:rFonts w:ascii="標楷體" w:eastAsia="標楷體" w:hAnsi="標楷體" w:hint="eastAsia"/>
                            <w:sz w:val="16"/>
                            <w:szCs w:val="16"/>
                          </w:rPr>
                          <w:t>輔導紀錄移轉後</w:t>
                        </w:r>
                        <w:r>
                          <w:rPr>
                            <w:rFonts w:ascii="標楷體" w:eastAsia="標楷體" w:hAnsi="標楷體" w:hint="eastAsia"/>
                            <w:sz w:val="16"/>
                            <w:szCs w:val="16"/>
                          </w:rPr>
                          <w:t>續就</w:t>
                        </w:r>
                        <w:r w:rsidRPr="00DE614E">
                          <w:rPr>
                            <w:rFonts w:ascii="標楷體" w:eastAsia="標楷體" w:hAnsi="標楷體" w:hint="eastAsia"/>
                            <w:sz w:val="16"/>
                            <w:szCs w:val="16"/>
                          </w:rPr>
                          <w:t>讀學校</w:t>
                        </w:r>
                      </w:p>
                    </w:txbxContent>
                  </v:textbox>
                </v:rect>
                <v:line id="Line 71" o:spid="_x0000_s1282" style="position:absolute;visibility:visible;mso-wrap-style:square" from="44983,80200" to="46913,80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iLZsQAAADdAAAADwAAAGRycy9kb3ducmV2LnhtbESP3WoCMRSE7wt9h3CE3hRN3FKVrVHK&#10;giBU8P/+sDndXdycLEnU7dubQqGXw8x8w8yXvW3FjXxoHGsYjxQI4tKZhisNp+NqOAMRIrLB1jFp&#10;+KEAy8Xz0xxz4+68p9shViJBOOSooY6xy6UMZU0Ww8h1xMn7dt5iTNJX0ni8J7htZabURFpsOC3U&#10;2FFRU3k5XK2G1825+Mp2ky0VvKL3aq22vlRavwz6zw8Qkfr4H/5rr42GbDp9g9836QnI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SItmxAAAAN0AAAAPAAAAAAAAAAAA&#10;AAAAAKECAABkcnMvZG93bnJldi54bWxQSwUGAAAAAAQABAD5AAAAkgMAAAAA&#10;" strokeweight="1pt">
                  <v:stroke dashstyle="1 1"/>
                </v:line>
                <v:line id="Line 72" o:spid="_x0000_s1283" style="position:absolute;visibility:visible;mso-wrap-style:square" from="19094,4248" to="22599,4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lHWsYAAADdAAAADwAAAGRycy9kb3ducmV2LnhtbESPQWvCQBSE7wX/w/KE3pqNQZoSXUUE&#10;i+2h0EQRb4/sMwlm34bsNkn/fbdQ6HGYmW+Y9XYyrRiod41lBYsoBkFcWt1wpeBUHJ5eQDiPrLG1&#10;TAq+ycF2M3tYY6btyJ805L4SAcIuQwW1910mpStrMugi2xEH72Z7gz7IvpK6xzHATSuTOH6WBhsO&#10;CzV2tK+pvOdfRkE5uMGkyeVNHqh4na4f9vxeWaUe59NuBcLT5P/Df+2jVpCk6RJ+34QnID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R1rGAAAA3QAAAA8AAAAAAAAA&#10;AAAAAAAAoQIAAGRycy9kb3ducmV2LnhtbFBLBQYAAAAABAAEAPkAAACUAwAAAAA=&#10;" strokeweight="1pt">
                  <v:stroke endarrow="block"/>
                </v:line>
                <v:line id="Line 73" o:spid="_x0000_s1284" style="position:absolute;visibility:visible;mso-wrap-style:square" from="19075,4260" to="19081,29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2s8UAAADdAAAADwAAAGRycy9kb3ducmV2LnhtbESP3WoCMRSE7wu+QzhC7zSr0KqrUaQ/&#10;UPGiVH2A4+a4Wd2cLEmqW5/eCEIvh5n5hpktWluLM/lQOVYw6GcgiAunKy4V7LafvTGIEJE11o5J&#10;wR8FWMw7TzPMtbvwD503sRQJwiFHBSbGJpcyFIYshr5riJN3cN5iTNKXUnu8JLit5TDLXqXFitOC&#10;wYbeDBWnza9VsPL79WlwLY3c88p/1N/vk2CPSj132+UURKQ2/ocf7S+tYDgavcD9TXoC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02s8UAAADdAAAADwAAAAAAAAAA&#10;AAAAAAChAgAAZHJzL2Rvd25yZXYueG1sUEsFBgAAAAAEAAQA+QAAAJMDAAAAAA==&#10;" strokeweight="1pt"/>
                <v:line id="Line 74" o:spid="_x0000_s1285" style="position:absolute;visibility:visible;mso-wrap-style:square" from="17018,50361" to="17780,5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8o/sQAAADdAAAADwAAAGRycy9kb3ducmV2LnhtbESPUWvCMBSF3wX/Q7gDX0STFVZHNYoU&#10;BMGBzs33S3Nty5qbkmTa/ftlMPDxcM75Dme1GWwnbuRD61jD81yBIK6cabnW8Pmxm72CCBHZYOeY&#10;NPxQgM16PFphYdyd3+l2jrVIEA4Famhi7AspQ9WQxTB3PXHyrs5bjEn6WhqP9wS3ncyUyqXFltNC&#10;gz2VDVVf52+rYfp2KQ/ZKT9SyTt6qffq6Cul9eRp2C5BRBriI/zf3hsN2WKRw9+b9ATk+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Pyj+xAAAAN0AAAAPAAAAAAAAAAAA&#10;AAAAAKECAABkcnMvZG93bnJldi54bWxQSwUGAAAAAAQABAD5AAAAkgMAAAAA&#10;" strokeweight="1pt">
                  <v:stroke dashstyle="1 1"/>
                </v:line>
                <w10:wrap anchory="line"/>
              </v:group>
            </w:pict>
          </mc:Fallback>
        </mc:AlternateContent>
      </w:r>
      <w:r w:rsidR="00750BD9" w:rsidRPr="008E3E53">
        <w:rPr>
          <w:rFonts w:ascii="標楷體" w:eastAsia="標楷體" w:hAnsi="標楷體" w:cs="標楷體" w:hint="eastAsia"/>
          <w:color w:val="000000"/>
          <w:sz w:val="30"/>
          <w:szCs w:val="32"/>
          <w:lang w:val="zh-TW"/>
        </w:rPr>
        <w:t>校園霸凌事件處理流程圖</w:t>
      </w: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Default="00750BD9" w:rsidP="00750BD9">
      <w:pPr>
        <w:rPr>
          <w:rFonts w:ascii="標楷體" w:eastAsia="標楷體" w:hAnsi="標楷體"/>
        </w:rPr>
      </w:pPr>
    </w:p>
    <w:p w:rsidR="00750BD9" w:rsidRPr="00936159" w:rsidRDefault="00750BD9" w:rsidP="00750BD9">
      <w:r w:rsidRPr="008E3E53">
        <w:rPr>
          <w:rFonts w:ascii="標楷體" w:eastAsia="標楷體" w:hAnsi="標楷體" w:hint="eastAsia"/>
        </w:rPr>
        <w:lastRenderedPageBreak/>
        <w:t>附件2-1</w:t>
      </w:r>
    </w:p>
    <w:p w:rsidR="00750BD9" w:rsidRPr="009D1004" w:rsidRDefault="00DF4063" w:rsidP="00750BD9">
      <w:pPr>
        <w:spacing w:line="600" w:lineRule="exact"/>
        <w:jc w:val="center"/>
        <w:rPr>
          <w:rFonts w:ascii="標楷體" w:eastAsia="標楷體" w:hAnsi="標楷體"/>
          <w:b/>
          <w:bCs/>
          <w:sz w:val="32"/>
          <w:szCs w:val="32"/>
        </w:rPr>
      </w:pPr>
      <w:r>
        <w:rPr>
          <w:noProof/>
        </w:rPr>
        <mc:AlternateContent>
          <mc:Choice Requires="wps">
            <w:drawing>
              <wp:anchor distT="0" distB="0" distL="114300" distR="114300" simplePos="0" relativeHeight="251820544" behindDoc="0" locked="0" layoutInCell="1" allowOverlap="1" wp14:anchorId="705DC384" wp14:editId="58228EBF">
                <wp:simplePos x="0" y="0"/>
                <wp:positionH relativeFrom="column">
                  <wp:posOffset>6972300</wp:posOffset>
                </wp:positionH>
                <wp:positionV relativeFrom="paragraph">
                  <wp:posOffset>-800100</wp:posOffset>
                </wp:positionV>
                <wp:extent cx="800100" cy="523875"/>
                <wp:effectExtent l="0" t="0" r="19050" b="28575"/>
                <wp:wrapNone/>
                <wp:docPr id="2777" name="文字方塊 2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23875"/>
                        </a:xfrm>
                        <a:prstGeom prst="rect">
                          <a:avLst/>
                        </a:prstGeom>
                        <a:solidFill>
                          <a:srgbClr val="FFFFFF"/>
                        </a:solidFill>
                        <a:ln w="9525">
                          <a:solidFill>
                            <a:srgbClr val="000000"/>
                          </a:solidFill>
                          <a:miter lim="800000"/>
                          <a:headEnd/>
                          <a:tailEnd/>
                        </a:ln>
                      </wps:spPr>
                      <wps:txbx>
                        <w:txbxContent>
                          <w:p w:rsidR="00595AD1" w:rsidRDefault="00595AD1" w:rsidP="00750BD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DC384" id="文字方塊 2777" o:spid="_x0000_s1286" type="#_x0000_t202" style="position:absolute;left:0;text-align:left;margin-left:549pt;margin-top:-63pt;width:63pt;height:41.2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">
                <v:textbox>
                  <w:txbxContent>
                    <w:p w:rsidR="00595AD1" w:rsidRDefault="00595AD1" w:rsidP="00750BD9"/>
                  </w:txbxContent>
                </v:textbox>
              </v:shape>
            </w:pict>
          </mc:Fallback>
        </mc:AlternateContent>
      </w:r>
      <w:r w:rsidR="00750BD9" w:rsidRPr="009D1004">
        <w:rPr>
          <w:rFonts w:ascii="標楷體" w:eastAsia="標楷體" w:hAnsi="標楷體" w:hint="eastAsia"/>
          <w:b/>
          <w:bCs/>
          <w:sz w:val="32"/>
          <w:szCs w:val="32"/>
        </w:rPr>
        <w:t>校園生活問卷調查表（國民小學適用）</w:t>
      </w:r>
    </w:p>
    <w:p w:rsidR="00750BD9" w:rsidRPr="009D1004" w:rsidRDefault="00750BD9" w:rsidP="00750BD9">
      <w:pPr>
        <w:spacing w:line="600" w:lineRule="exact"/>
        <w:rPr>
          <w:rFonts w:ascii="標楷體" w:eastAsia="標楷體" w:hAnsi="標楷體"/>
        </w:rPr>
      </w:pPr>
      <w:r w:rsidRPr="009D1004">
        <w:rPr>
          <w:rFonts w:ascii="標楷體" w:eastAsia="標楷體" w:hAnsi="標楷體" w:hint="eastAsia"/>
        </w:rPr>
        <w:t>親愛的同學你好：</w:t>
      </w:r>
    </w:p>
    <w:p w:rsidR="00750BD9" w:rsidRPr="009D1004" w:rsidRDefault="00750BD9" w:rsidP="00750BD9">
      <w:pPr>
        <w:spacing w:line="300" w:lineRule="exact"/>
        <w:ind w:firstLineChars="200" w:firstLine="480"/>
        <w:rPr>
          <w:rFonts w:ascii="標楷體" w:eastAsia="標楷體" w:hAnsi="標楷體"/>
        </w:rPr>
      </w:pPr>
      <w:r w:rsidRPr="009D1004">
        <w:rPr>
          <w:rFonts w:ascii="標楷體" w:eastAsia="標楷體" w:hAnsi="標楷體" w:hint="eastAsia"/>
        </w:rPr>
        <w:t>同學之間常有一些爭吵或不愉快，甚至有一些長期且經常發生的事件，如讓人不愉快的言語或是肢體碰撞，使你會對學校環境產生不信任或害怕，希望透過你的作答，讓我們瞭解你或同學所遭遇的困難，並儘速協助你解決問題，我們會對你所提供的資料給予絶對保密與審慎關懷，謝謝你的合作。</w:t>
      </w:r>
    </w:p>
    <w:p w:rsidR="00750BD9" w:rsidRPr="009D1004" w:rsidRDefault="00750BD9" w:rsidP="00750BD9">
      <w:pPr>
        <w:spacing w:line="300" w:lineRule="exact"/>
        <w:ind w:firstLineChars="2500" w:firstLine="7000"/>
        <w:rPr>
          <w:rFonts w:ascii="標楷體" w:eastAsia="標楷體" w:hAnsi="標楷體"/>
        </w:rPr>
      </w:pPr>
      <w:r w:rsidRPr="009D1004">
        <w:rPr>
          <w:rFonts w:ascii="標楷體" w:eastAsia="標楷體" w:hAnsi="標楷體" w:hint="eastAsia"/>
          <w:sz w:val="28"/>
          <w:szCs w:val="28"/>
        </w:rPr>
        <w:t>校長000</w:t>
      </w:r>
      <w:r w:rsidRPr="009D1004">
        <w:rPr>
          <w:rFonts w:ascii="標楷體" w:eastAsia="標楷體" w:hAnsi="標楷體" w:hint="eastAsia"/>
        </w:rPr>
        <w:t xml:space="preserve">  謹啟</w:t>
      </w:r>
    </w:p>
    <w:p w:rsidR="00750BD9" w:rsidRPr="009D1004" w:rsidRDefault="00750BD9" w:rsidP="00750BD9">
      <w:pPr>
        <w:spacing w:line="300" w:lineRule="exact"/>
        <w:rPr>
          <w:rFonts w:ascii="標楷體" w:eastAsia="標楷體" w:hAnsi="標楷體"/>
          <w:b/>
        </w:rPr>
      </w:pPr>
      <w:r w:rsidRPr="009D1004">
        <w:rPr>
          <w:rFonts w:ascii="標楷體" w:eastAsia="標楷體" w:hAnsi="標楷體" w:hint="eastAsia"/>
          <w:b/>
        </w:rPr>
        <w:t>一、基本資料</w:t>
      </w:r>
    </w:p>
    <w:p w:rsidR="00750BD9" w:rsidRPr="009D1004" w:rsidRDefault="00750BD9" w:rsidP="00750BD9">
      <w:pPr>
        <w:spacing w:line="300" w:lineRule="exact"/>
        <w:ind w:firstLineChars="120" w:firstLine="288"/>
        <w:rPr>
          <w:rFonts w:ascii="標楷體" w:eastAsia="標楷體" w:hAnsi="標楷體"/>
          <w:sz w:val="30"/>
        </w:rPr>
      </w:pPr>
      <w:r w:rsidRPr="009D1004">
        <w:rPr>
          <w:rFonts w:eastAsia="標楷體" w:hAnsi="標楷體" w:hint="eastAsia"/>
        </w:rPr>
        <w:t>我的姓名：</w:t>
      </w:r>
      <w:r w:rsidRPr="009D1004">
        <w:rPr>
          <w:rFonts w:eastAsia="標楷體" w:hAnsi="標楷體" w:hint="eastAsia"/>
        </w:rPr>
        <w:t xml:space="preserve">              </w:t>
      </w:r>
    </w:p>
    <w:p w:rsidR="00750BD9" w:rsidRPr="009D1004" w:rsidRDefault="00750BD9" w:rsidP="00750BD9">
      <w:pPr>
        <w:spacing w:line="300" w:lineRule="exact"/>
        <w:ind w:firstLineChars="120" w:firstLine="288"/>
        <w:rPr>
          <w:rFonts w:ascii="標楷體" w:eastAsia="標楷體" w:hAnsi="標楷體"/>
        </w:rPr>
      </w:pPr>
      <w:r w:rsidRPr="009D1004">
        <w:rPr>
          <w:rFonts w:ascii="標楷體" w:eastAsia="標楷體" w:hAnsi="標楷體" w:hint="eastAsia"/>
        </w:rPr>
        <w:t>我的性別：□男      □女</w:t>
      </w:r>
    </w:p>
    <w:p w:rsidR="00750BD9" w:rsidRPr="009D1004" w:rsidRDefault="00750BD9" w:rsidP="00750BD9">
      <w:pPr>
        <w:spacing w:line="300" w:lineRule="exact"/>
        <w:ind w:firstLineChars="120" w:firstLine="288"/>
        <w:rPr>
          <w:rFonts w:ascii="標楷體" w:eastAsia="標楷體" w:hAnsi="標楷體"/>
        </w:rPr>
      </w:pPr>
      <w:r w:rsidRPr="009D1004">
        <w:rPr>
          <w:rFonts w:ascii="標楷體" w:eastAsia="標楷體" w:hAnsi="標楷體" w:hint="eastAsia"/>
        </w:rPr>
        <w:t>我目前就讀：（□國小     年級）</w:t>
      </w:r>
    </w:p>
    <w:p w:rsidR="00750BD9" w:rsidRPr="009D1004" w:rsidRDefault="00750BD9" w:rsidP="00750BD9">
      <w:pPr>
        <w:rPr>
          <w:rFonts w:eastAsia="標楷體"/>
          <w:b/>
        </w:rPr>
      </w:pPr>
      <w:r w:rsidRPr="009D1004">
        <w:rPr>
          <w:rFonts w:eastAsia="標楷體" w:hAnsi="標楷體" w:hint="eastAsia"/>
          <w:b/>
        </w:rPr>
        <w:t>二、友善校園環境調查</w:t>
      </w:r>
    </w:p>
    <w:tbl>
      <w:tblPr>
        <w:tblW w:w="9900" w:type="dxa"/>
        <w:tblInd w:w="-72" w:type="dxa"/>
        <w:tblBorders>
          <w:top w:val="single" w:sz="12" w:space="0" w:color="auto"/>
          <w:bottom w:val="single" w:sz="12" w:space="0" w:color="auto"/>
        </w:tblBorders>
        <w:tblLayout w:type="fixed"/>
        <w:tblLook w:val="01E0" w:firstRow="1" w:lastRow="1" w:firstColumn="1" w:lastColumn="1" w:noHBand="0" w:noVBand="0"/>
      </w:tblPr>
      <w:tblGrid>
        <w:gridCol w:w="7020"/>
        <w:gridCol w:w="576"/>
        <w:gridCol w:w="576"/>
        <w:gridCol w:w="576"/>
        <w:gridCol w:w="576"/>
        <w:gridCol w:w="576"/>
      </w:tblGrid>
      <w:tr w:rsidR="00750BD9" w:rsidRPr="009873AA" w:rsidTr="00BA0C2B">
        <w:trPr>
          <w:cantSplit/>
          <w:trHeight w:val="375"/>
        </w:trPr>
        <w:tc>
          <w:tcPr>
            <w:tcW w:w="7020" w:type="dxa"/>
            <w:tcBorders>
              <w:left w:val="single" w:sz="4" w:space="0" w:color="auto"/>
              <w:bottom w:val="single" w:sz="4" w:space="0" w:color="auto"/>
              <w:right w:val="single" w:sz="4" w:space="0" w:color="auto"/>
            </w:tcBorders>
            <w:vAlign w:val="center"/>
          </w:tcPr>
          <w:p w:rsidR="00750BD9" w:rsidRPr="009873AA" w:rsidRDefault="00750BD9" w:rsidP="00BA0C2B">
            <w:pPr>
              <w:spacing w:line="400" w:lineRule="exact"/>
              <w:jc w:val="center"/>
              <w:rPr>
                <w:rFonts w:eastAsia="標楷體"/>
                <w:sz w:val="28"/>
                <w:szCs w:val="28"/>
              </w:rPr>
            </w:pPr>
            <w:r w:rsidRPr="009873AA">
              <w:rPr>
                <w:rFonts w:ascii="標楷體" w:eastAsia="標楷體" w:hAnsi="標楷體"/>
                <w:sz w:val="28"/>
                <w:szCs w:val="28"/>
              </w:rPr>
              <w:t>填答說明</w:t>
            </w:r>
          </w:p>
        </w:tc>
        <w:tc>
          <w:tcPr>
            <w:tcW w:w="576" w:type="dxa"/>
            <w:vMerge w:val="restart"/>
            <w:tcBorders>
              <w:left w:val="single" w:sz="4"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sz w:val="20"/>
                <w:szCs w:val="20"/>
              </w:rPr>
              <w:t>完全沒有</w:t>
            </w:r>
          </w:p>
        </w:tc>
        <w:tc>
          <w:tcPr>
            <w:tcW w:w="576" w:type="dxa"/>
            <w:vMerge w:val="restart"/>
            <w:tcBorders>
              <w:left w:val="single" w:sz="4"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hint="eastAsia"/>
                <w:sz w:val="20"/>
                <w:szCs w:val="20"/>
              </w:rPr>
              <w:t>曾經有</w:t>
            </w:r>
          </w:p>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hint="eastAsia"/>
                <w:sz w:val="20"/>
                <w:szCs w:val="20"/>
              </w:rPr>
              <w:t>1-2</w:t>
            </w:r>
          </w:p>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hint="eastAsia"/>
                <w:sz w:val="20"/>
                <w:szCs w:val="20"/>
              </w:rPr>
              <w:t>次</w:t>
            </w:r>
          </w:p>
        </w:tc>
        <w:tc>
          <w:tcPr>
            <w:tcW w:w="576" w:type="dxa"/>
            <w:vMerge w:val="restart"/>
            <w:tcBorders>
              <w:left w:val="single" w:sz="4"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sz w:val="20"/>
                <w:szCs w:val="20"/>
              </w:rPr>
              <w:t>每 月 2-3 次</w:t>
            </w:r>
          </w:p>
        </w:tc>
        <w:tc>
          <w:tcPr>
            <w:tcW w:w="576" w:type="dxa"/>
            <w:vMerge w:val="restart"/>
            <w:tcBorders>
              <w:left w:val="single" w:sz="4"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sz w:val="20"/>
                <w:szCs w:val="20"/>
              </w:rPr>
              <w:t xml:space="preserve">每 週  </w:t>
            </w:r>
            <w:r w:rsidRPr="009873AA">
              <w:rPr>
                <w:rFonts w:ascii="標楷體" w:eastAsia="標楷體" w:hAnsi="標楷體" w:hint="eastAsia"/>
                <w:sz w:val="20"/>
                <w:szCs w:val="20"/>
              </w:rPr>
              <w:t>2-3</w:t>
            </w:r>
            <w:r w:rsidRPr="009873AA">
              <w:rPr>
                <w:rFonts w:ascii="標楷體" w:eastAsia="標楷體" w:hAnsi="標楷體"/>
                <w:sz w:val="20"/>
                <w:szCs w:val="20"/>
              </w:rPr>
              <w:t xml:space="preserve">  次</w:t>
            </w:r>
          </w:p>
        </w:tc>
        <w:tc>
          <w:tcPr>
            <w:tcW w:w="576" w:type="dxa"/>
            <w:vMerge w:val="restart"/>
            <w:tcBorders>
              <w:left w:val="single" w:sz="4"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sz w:val="20"/>
                <w:szCs w:val="20"/>
              </w:rPr>
              <w:t xml:space="preserve">每 </w:t>
            </w:r>
            <w:r w:rsidRPr="009873AA">
              <w:rPr>
                <w:rFonts w:ascii="標楷體" w:eastAsia="標楷體" w:hAnsi="標楷體" w:hint="eastAsia"/>
                <w:sz w:val="20"/>
                <w:szCs w:val="20"/>
              </w:rPr>
              <w:t>天</w:t>
            </w:r>
          </w:p>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hint="eastAsia"/>
                <w:sz w:val="20"/>
                <w:szCs w:val="20"/>
              </w:rPr>
              <w:t>1</w:t>
            </w:r>
          </w:p>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hint="eastAsia"/>
                <w:sz w:val="20"/>
                <w:szCs w:val="20"/>
              </w:rPr>
              <w:t>次︵含以上︶</w:t>
            </w:r>
          </w:p>
        </w:tc>
      </w:tr>
      <w:tr w:rsidR="00750BD9" w:rsidRPr="009873AA" w:rsidTr="00BA0C2B">
        <w:trPr>
          <w:cantSplit/>
          <w:trHeight w:val="1240"/>
        </w:trPr>
        <w:tc>
          <w:tcPr>
            <w:tcW w:w="7020" w:type="dxa"/>
            <w:tcBorders>
              <w:top w:val="single" w:sz="4" w:space="0" w:color="auto"/>
              <w:left w:val="single" w:sz="4" w:space="0" w:color="auto"/>
              <w:bottom w:val="single" w:sz="6" w:space="0" w:color="auto"/>
              <w:right w:val="single" w:sz="4" w:space="0" w:color="auto"/>
            </w:tcBorders>
          </w:tcPr>
          <w:p w:rsidR="00750BD9" w:rsidRPr="009873AA" w:rsidRDefault="00750BD9" w:rsidP="00BA0C2B">
            <w:pPr>
              <w:spacing w:line="400" w:lineRule="exact"/>
              <w:rPr>
                <w:rFonts w:ascii="標楷體" w:eastAsia="標楷體" w:hAnsi="標楷體"/>
                <w:sz w:val="28"/>
                <w:szCs w:val="28"/>
              </w:rPr>
            </w:pPr>
            <w:r w:rsidRPr="009873AA">
              <w:rPr>
                <w:rFonts w:ascii="標楷體" w:eastAsia="標楷體" w:hAnsi="標楷體"/>
                <w:sz w:val="28"/>
                <w:szCs w:val="28"/>
              </w:rPr>
              <w:t>請以你</w:t>
            </w:r>
            <w:r w:rsidRPr="009873AA">
              <w:rPr>
                <w:rFonts w:ascii="標楷體" w:eastAsia="標楷體" w:hAnsi="標楷體" w:hint="eastAsia"/>
                <w:sz w:val="28"/>
                <w:szCs w:val="28"/>
              </w:rPr>
              <w:t>過去6個月到現在</w:t>
            </w:r>
            <w:r w:rsidRPr="009873AA">
              <w:rPr>
                <w:rFonts w:ascii="標楷體" w:eastAsia="標楷體" w:hAnsi="標楷體"/>
                <w:sz w:val="28"/>
                <w:szCs w:val="28"/>
              </w:rPr>
              <w:t>，就下列各題發生的</w:t>
            </w:r>
            <w:r w:rsidRPr="009873AA">
              <w:rPr>
                <w:rFonts w:ascii="標楷體" w:eastAsia="標楷體" w:hAnsi="標楷體" w:hint="eastAsia"/>
                <w:sz w:val="28"/>
                <w:szCs w:val="28"/>
              </w:rPr>
              <w:t>次數</w:t>
            </w:r>
            <w:r w:rsidRPr="009873AA">
              <w:rPr>
                <w:rFonts w:ascii="標楷體" w:eastAsia="標楷體" w:hAnsi="標楷體"/>
                <w:sz w:val="28"/>
                <w:szCs w:val="28"/>
              </w:rPr>
              <w:t>，</w:t>
            </w:r>
            <w:r w:rsidRPr="009873AA">
              <w:rPr>
                <w:rFonts w:ascii="標楷體" w:eastAsia="標楷體" w:hAnsi="標楷體" w:hint="eastAsia"/>
                <w:sz w:val="28"/>
                <w:szCs w:val="28"/>
              </w:rPr>
              <w:t>在</w:t>
            </w:r>
            <w:r w:rsidRPr="009873AA">
              <w:rPr>
                <w:rFonts w:ascii="標楷體" w:eastAsia="標楷體" w:hAnsi="標楷體"/>
                <w:sz w:val="28"/>
                <w:szCs w:val="28"/>
              </w:rPr>
              <w:t>空格內打</w:t>
            </w:r>
            <w:r w:rsidRPr="009873AA">
              <w:rPr>
                <w:rFonts w:ascii="標楷體" w:eastAsia="標楷體" w:hAnsi="標楷體"/>
                <w:sz w:val="28"/>
                <w:szCs w:val="28"/>
              </w:rPr>
              <w:sym w:font="Wingdings 2" w:char="F052"/>
            </w:r>
            <w:r w:rsidRPr="009873AA">
              <w:rPr>
                <w:rFonts w:ascii="標楷體" w:eastAsia="標楷體" w:hAnsi="標楷體"/>
                <w:sz w:val="28"/>
                <w:szCs w:val="28"/>
              </w:rPr>
              <w:t>。</w:t>
            </w:r>
          </w:p>
        </w:tc>
        <w:tc>
          <w:tcPr>
            <w:tcW w:w="576" w:type="dxa"/>
            <w:vMerge/>
            <w:tcBorders>
              <w:left w:val="single" w:sz="4" w:space="0" w:color="auto"/>
              <w:bottom w:val="single" w:sz="6"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p>
        </w:tc>
        <w:tc>
          <w:tcPr>
            <w:tcW w:w="576" w:type="dxa"/>
            <w:vMerge/>
            <w:tcBorders>
              <w:left w:val="single" w:sz="4" w:space="0" w:color="auto"/>
              <w:bottom w:val="single" w:sz="6"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p>
        </w:tc>
        <w:tc>
          <w:tcPr>
            <w:tcW w:w="576" w:type="dxa"/>
            <w:vMerge/>
            <w:tcBorders>
              <w:left w:val="single" w:sz="4" w:space="0" w:color="auto"/>
              <w:bottom w:val="single" w:sz="6"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p>
        </w:tc>
        <w:tc>
          <w:tcPr>
            <w:tcW w:w="576" w:type="dxa"/>
            <w:vMerge/>
            <w:tcBorders>
              <w:left w:val="single" w:sz="4" w:space="0" w:color="auto"/>
              <w:bottom w:val="single" w:sz="6"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p>
        </w:tc>
        <w:tc>
          <w:tcPr>
            <w:tcW w:w="576" w:type="dxa"/>
            <w:vMerge/>
            <w:tcBorders>
              <w:left w:val="single" w:sz="4" w:space="0" w:color="auto"/>
              <w:bottom w:val="single" w:sz="6"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p>
        </w:tc>
      </w:tr>
      <w:tr w:rsidR="00750BD9" w:rsidRPr="009873AA" w:rsidTr="00BA0C2B">
        <w:trPr>
          <w:trHeight w:val="570"/>
        </w:trPr>
        <w:tc>
          <w:tcPr>
            <w:tcW w:w="7020" w:type="dxa"/>
            <w:tcBorders>
              <w:top w:val="single" w:sz="6" w:space="0" w:color="auto"/>
              <w:left w:val="single" w:sz="4" w:space="0" w:color="auto"/>
              <w:bottom w:val="single" w:sz="4" w:space="0" w:color="auto"/>
              <w:right w:val="single" w:sz="4" w:space="0" w:color="auto"/>
            </w:tcBorders>
            <w:vAlign w:val="center"/>
          </w:tcPr>
          <w:p w:rsidR="00750BD9" w:rsidRPr="009873AA" w:rsidRDefault="00750BD9" w:rsidP="00BA0C2B">
            <w:pPr>
              <w:spacing w:line="0" w:lineRule="atLeast"/>
              <w:jc w:val="both"/>
              <w:rPr>
                <w:rFonts w:ascii="標楷體" w:eastAsia="標楷體" w:hAnsi="標楷體"/>
              </w:rPr>
            </w:pPr>
            <w:r w:rsidRPr="009873AA">
              <w:rPr>
                <w:rFonts w:ascii="標楷體" w:eastAsia="標楷體" w:hAnsi="標楷體" w:hint="eastAsia"/>
              </w:rPr>
              <w:t>1.過去6個月內</w:t>
            </w:r>
            <w:r w:rsidRPr="009873AA">
              <w:rPr>
                <w:rFonts w:ascii="標楷體" w:eastAsia="標楷體" w:hAnsi="標楷體"/>
              </w:rPr>
              <w:t>，</w:t>
            </w:r>
            <w:r w:rsidRPr="009873AA">
              <w:rPr>
                <w:rFonts w:ascii="標楷體" w:eastAsia="標楷體" w:hAnsi="標楷體" w:hint="eastAsia"/>
              </w:rPr>
              <w:t>我曾經被同學打--------------------------</w:t>
            </w:r>
          </w:p>
        </w:tc>
        <w:tc>
          <w:tcPr>
            <w:tcW w:w="576" w:type="dxa"/>
            <w:tcBorders>
              <w:top w:val="single" w:sz="6"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6"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6"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6"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6"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r>
      <w:tr w:rsidR="00750BD9" w:rsidRPr="009873AA" w:rsidTr="00BA0C2B">
        <w:trPr>
          <w:trHeight w:val="570"/>
        </w:trPr>
        <w:tc>
          <w:tcPr>
            <w:tcW w:w="7020"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spacing w:line="0" w:lineRule="atLeast"/>
              <w:jc w:val="both"/>
              <w:rPr>
                <w:rFonts w:ascii="標楷體" w:eastAsia="標楷體" w:hAnsi="標楷體"/>
              </w:rPr>
            </w:pPr>
            <w:r w:rsidRPr="009873AA">
              <w:rPr>
                <w:rFonts w:ascii="標楷體" w:eastAsia="標楷體" w:hAnsi="標楷體" w:hint="eastAsia"/>
              </w:rPr>
              <w:t>2.過去6個月內</w:t>
            </w:r>
            <w:r w:rsidRPr="009873AA">
              <w:rPr>
                <w:rFonts w:ascii="標楷體" w:eastAsia="標楷體" w:hAnsi="標楷體"/>
              </w:rPr>
              <w:t>，</w:t>
            </w:r>
            <w:r w:rsidRPr="009873AA">
              <w:rPr>
                <w:rFonts w:ascii="標楷體" w:eastAsia="標楷體" w:hAnsi="標楷體" w:hint="eastAsia"/>
              </w:rPr>
              <w:t>我曾經被同學勒索金錢或物品---------------</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r>
      <w:tr w:rsidR="00750BD9" w:rsidRPr="009873AA" w:rsidTr="00BA0C2B">
        <w:trPr>
          <w:trHeight w:val="570"/>
        </w:trPr>
        <w:tc>
          <w:tcPr>
            <w:tcW w:w="7020"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spacing w:line="0" w:lineRule="atLeast"/>
              <w:jc w:val="both"/>
              <w:rPr>
                <w:rFonts w:ascii="標楷體" w:eastAsia="標楷體" w:hAnsi="標楷體"/>
              </w:rPr>
            </w:pPr>
            <w:r w:rsidRPr="009873AA">
              <w:rPr>
                <w:rFonts w:ascii="標楷體" w:eastAsia="標楷體" w:hAnsi="標楷體" w:hint="eastAsia"/>
              </w:rPr>
              <w:t>3.過去6個月內，我曾經被同學惡意聯合的不理我--------------</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r>
      <w:tr w:rsidR="00750BD9" w:rsidRPr="009873AA" w:rsidTr="00BA0C2B">
        <w:trPr>
          <w:trHeight w:val="570"/>
        </w:trPr>
        <w:tc>
          <w:tcPr>
            <w:tcW w:w="7020"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spacing w:line="0" w:lineRule="atLeast"/>
              <w:jc w:val="both"/>
              <w:rPr>
                <w:rFonts w:ascii="標楷體" w:eastAsia="標楷體" w:hAnsi="標楷體"/>
              </w:rPr>
            </w:pPr>
            <w:r w:rsidRPr="009873AA">
              <w:rPr>
                <w:rFonts w:ascii="標楷體" w:eastAsia="標楷體" w:hAnsi="標楷體" w:hint="eastAsia"/>
              </w:rPr>
              <w:t>4.過去6個月內</w:t>
            </w:r>
            <w:r w:rsidRPr="009873AA">
              <w:rPr>
                <w:rFonts w:ascii="標楷體" w:eastAsia="標楷體" w:hAnsi="標楷體"/>
              </w:rPr>
              <w:t>，</w:t>
            </w:r>
            <w:r w:rsidRPr="009873AA">
              <w:rPr>
                <w:rFonts w:ascii="標楷體" w:eastAsia="標楷體" w:hAnsi="標楷體" w:hint="eastAsia"/>
              </w:rPr>
              <w:t>我曾經被同學惡意的語言恐嚇或威脅----------</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r>
      <w:tr w:rsidR="00750BD9" w:rsidRPr="009873AA" w:rsidTr="00BA0C2B">
        <w:trPr>
          <w:trHeight w:val="570"/>
        </w:trPr>
        <w:tc>
          <w:tcPr>
            <w:tcW w:w="7020"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spacing w:line="0" w:lineRule="atLeast"/>
              <w:jc w:val="both"/>
              <w:rPr>
                <w:rFonts w:ascii="標楷體" w:eastAsia="標楷體" w:hAnsi="標楷體"/>
              </w:rPr>
            </w:pPr>
            <w:r w:rsidRPr="009873AA">
              <w:rPr>
                <w:rFonts w:ascii="標楷體" w:eastAsia="標楷體" w:hAnsi="標楷體" w:hint="eastAsia"/>
              </w:rPr>
              <w:t>5.過去6個月內</w:t>
            </w:r>
            <w:r w:rsidRPr="009873AA">
              <w:rPr>
                <w:rFonts w:ascii="標楷體" w:eastAsia="標楷體" w:hAnsi="標楷體"/>
              </w:rPr>
              <w:t>，</w:t>
            </w:r>
            <w:r w:rsidRPr="009873AA">
              <w:rPr>
                <w:rFonts w:ascii="標楷體" w:eastAsia="標楷體" w:hAnsi="標楷體" w:hint="eastAsia"/>
              </w:rPr>
              <w:t>我曾經被同學說我壞話----------------------</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r>
      <w:tr w:rsidR="00750BD9" w:rsidRPr="009873AA" w:rsidTr="00BA0C2B">
        <w:trPr>
          <w:trHeight w:val="570"/>
        </w:trPr>
        <w:tc>
          <w:tcPr>
            <w:tcW w:w="7020"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spacing w:line="0" w:lineRule="atLeast"/>
              <w:jc w:val="both"/>
              <w:rPr>
                <w:rFonts w:ascii="標楷體" w:eastAsia="標楷體" w:hAnsi="標楷體"/>
              </w:rPr>
            </w:pPr>
            <w:r w:rsidRPr="009873AA">
              <w:rPr>
                <w:rFonts w:ascii="標楷體" w:eastAsia="標楷體" w:hAnsi="標楷體" w:hint="eastAsia"/>
              </w:rPr>
              <w:t>6.過去6個月內</w:t>
            </w:r>
            <w:r w:rsidRPr="009873AA">
              <w:rPr>
                <w:rFonts w:ascii="標楷體" w:eastAsia="標楷體" w:hAnsi="標楷體"/>
              </w:rPr>
              <w:t>，</w:t>
            </w:r>
            <w:r w:rsidRPr="009873AA">
              <w:rPr>
                <w:rFonts w:ascii="標楷體" w:eastAsia="標楷體" w:hAnsi="標楷體" w:hint="eastAsia"/>
              </w:rPr>
              <w:t>我曾經被同學以網路傷害--------------------</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r>
      <w:tr w:rsidR="00750BD9" w:rsidRPr="009873AA" w:rsidTr="00BA0C2B">
        <w:trPr>
          <w:trHeight w:val="570"/>
        </w:trPr>
        <w:tc>
          <w:tcPr>
            <w:tcW w:w="7020"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spacing w:line="0" w:lineRule="atLeast"/>
              <w:jc w:val="both"/>
              <w:rPr>
                <w:rFonts w:ascii="標楷體" w:eastAsia="標楷體" w:hAnsi="標楷體"/>
              </w:rPr>
            </w:pPr>
            <w:r w:rsidRPr="009873AA">
              <w:rPr>
                <w:rFonts w:ascii="標楷體" w:eastAsia="標楷體" w:hAnsi="標楷體" w:hint="eastAsia"/>
              </w:rPr>
              <w:t>7.過去6個月內，我曾經看到有同學發生上述1~6項行為--------</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r>
      <w:tr w:rsidR="00750BD9" w:rsidRPr="009873AA" w:rsidTr="00BA0C2B">
        <w:trPr>
          <w:trHeight w:val="1545"/>
        </w:trPr>
        <w:tc>
          <w:tcPr>
            <w:tcW w:w="9900" w:type="dxa"/>
            <w:gridSpan w:val="6"/>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rPr>
            </w:pPr>
            <w:r w:rsidRPr="009873AA">
              <w:rPr>
                <w:rFonts w:ascii="標楷體" w:eastAsia="標楷體" w:hAnsi="標楷體" w:hint="eastAsia"/>
              </w:rPr>
              <w:t>8.續第7題，如你知道有發生上述曾經被傷害的同學，你是否願意幫助他們，提供他們的姓名及受害方式，有利於學校能快速的協助他們解決困難。(可複選)</w:t>
            </w:r>
          </w:p>
          <w:p w:rsidR="00750BD9" w:rsidRPr="009873AA" w:rsidRDefault="00750BD9" w:rsidP="00BA0C2B">
            <w:pPr>
              <w:jc w:val="both"/>
              <w:rPr>
                <w:rFonts w:ascii="標楷體" w:eastAsia="標楷體" w:hAnsi="標楷體"/>
              </w:rPr>
            </w:pPr>
            <w:r w:rsidRPr="009873AA">
              <w:rPr>
                <w:rFonts w:ascii="標楷體" w:eastAsia="標楷體" w:hAnsi="標楷體" w:hint="eastAsia"/>
              </w:rPr>
              <w:t>被傷害同學姓名：         被傷害方式：□被打□被勒索□聯合的不理我</w:t>
            </w:r>
          </w:p>
          <w:p w:rsidR="00750BD9" w:rsidRPr="009873AA" w:rsidRDefault="00750BD9" w:rsidP="00BA0C2B">
            <w:pPr>
              <w:jc w:val="both"/>
              <w:rPr>
                <w:rFonts w:ascii="標楷體" w:eastAsia="標楷體" w:hAnsi="標楷體"/>
              </w:rPr>
            </w:pPr>
            <w:r w:rsidRPr="009873AA">
              <w:rPr>
                <w:rFonts w:ascii="標楷體" w:eastAsia="標楷體" w:hAnsi="標楷體" w:hint="eastAsia"/>
              </w:rPr>
              <w:t>被傷害時間：    年     月            □被言語恐嚇威脅□被謠言中傷□被網路傷害</w:t>
            </w:r>
          </w:p>
        </w:tc>
      </w:tr>
    </w:tbl>
    <w:p w:rsidR="00750BD9" w:rsidRPr="009D1004" w:rsidRDefault="00750BD9" w:rsidP="00750BD9">
      <w:pPr>
        <w:pStyle w:val="a2"/>
        <w:spacing w:line="360" w:lineRule="exact"/>
        <w:rPr>
          <w:sz w:val="26"/>
          <w:szCs w:val="26"/>
        </w:rPr>
      </w:pPr>
      <w:r w:rsidRPr="009D1004">
        <w:rPr>
          <w:rFonts w:hint="eastAsia"/>
          <w:sz w:val="26"/>
          <w:szCs w:val="26"/>
        </w:rPr>
        <w:t>謝謝你的作答，從現在開始，如果你或同學在學校被其他同學恐嚇、威脅、毆打或勒索，請你主動向學校反映，學校會幫助你們解決，或利用下列電話投訴：</w:t>
      </w:r>
    </w:p>
    <w:p w:rsidR="00750BD9" w:rsidRPr="009D1004" w:rsidRDefault="00750BD9" w:rsidP="00750BD9">
      <w:pPr>
        <w:pStyle w:val="a2"/>
        <w:tabs>
          <w:tab w:val="left" w:pos="2160"/>
        </w:tabs>
        <w:spacing w:line="360" w:lineRule="exact"/>
        <w:ind w:left="480" w:hanging="480"/>
        <w:rPr>
          <w:sz w:val="26"/>
          <w:szCs w:val="26"/>
        </w:rPr>
      </w:pPr>
      <w:r w:rsidRPr="009D1004">
        <w:rPr>
          <w:rFonts w:hint="eastAsia"/>
          <w:sz w:val="26"/>
          <w:szCs w:val="26"/>
        </w:rPr>
        <w:t>1.</w:t>
      </w:r>
      <w:r w:rsidRPr="009D1004">
        <w:rPr>
          <w:rFonts w:hint="eastAsia"/>
          <w:sz w:val="26"/>
          <w:szCs w:val="26"/>
        </w:rPr>
        <w:t>學校投訴信箱：</w:t>
      </w:r>
    </w:p>
    <w:p w:rsidR="00750BD9" w:rsidRPr="009D1004" w:rsidRDefault="00750BD9" w:rsidP="00750BD9">
      <w:pPr>
        <w:pStyle w:val="a2"/>
        <w:tabs>
          <w:tab w:val="left" w:pos="2160"/>
        </w:tabs>
        <w:spacing w:line="360" w:lineRule="exact"/>
        <w:ind w:left="480" w:hanging="480"/>
        <w:rPr>
          <w:sz w:val="26"/>
          <w:szCs w:val="26"/>
        </w:rPr>
      </w:pPr>
      <w:r w:rsidRPr="009D1004">
        <w:rPr>
          <w:rFonts w:hint="eastAsia"/>
          <w:sz w:val="26"/>
          <w:szCs w:val="26"/>
        </w:rPr>
        <w:t>2.</w:t>
      </w:r>
      <w:r w:rsidRPr="009D1004">
        <w:rPr>
          <w:rFonts w:hint="eastAsia"/>
          <w:sz w:val="26"/>
          <w:szCs w:val="26"/>
        </w:rPr>
        <w:t>學校投訴電話（適用高中職以上）：</w:t>
      </w:r>
    </w:p>
    <w:p w:rsidR="004F74A5" w:rsidRDefault="00750BD9" w:rsidP="004F74A5">
      <w:pPr>
        <w:pStyle w:val="a2"/>
        <w:tabs>
          <w:tab w:val="left" w:pos="2160"/>
        </w:tabs>
        <w:spacing w:line="360" w:lineRule="exact"/>
        <w:ind w:left="480" w:hanging="480"/>
        <w:rPr>
          <w:sz w:val="26"/>
          <w:szCs w:val="26"/>
        </w:rPr>
      </w:pPr>
      <w:r w:rsidRPr="009D1004">
        <w:rPr>
          <w:rFonts w:hint="eastAsia"/>
          <w:sz w:val="26"/>
          <w:szCs w:val="26"/>
        </w:rPr>
        <w:lastRenderedPageBreak/>
        <w:t>3.</w:t>
      </w:r>
      <w:r w:rsidRPr="009D1004">
        <w:rPr>
          <w:rFonts w:hint="eastAsia"/>
          <w:sz w:val="26"/>
          <w:szCs w:val="26"/>
        </w:rPr>
        <w:t>教育局（處）投訴電話：</w:t>
      </w:r>
      <w:r w:rsidR="004F74A5" w:rsidRPr="009D1004">
        <w:rPr>
          <w:rFonts w:hint="eastAsia"/>
          <w:sz w:val="26"/>
          <w:szCs w:val="26"/>
        </w:rPr>
        <w:t>4.</w:t>
      </w:r>
      <w:r w:rsidR="004F74A5" w:rsidRPr="009D1004">
        <w:rPr>
          <w:rFonts w:hint="eastAsia"/>
          <w:sz w:val="26"/>
          <w:szCs w:val="26"/>
        </w:rPr>
        <w:t>教育部</w:t>
      </w:r>
      <w:r w:rsidR="004F74A5" w:rsidRPr="009D1004">
        <w:rPr>
          <w:rFonts w:hint="eastAsia"/>
          <w:sz w:val="26"/>
          <w:szCs w:val="26"/>
        </w:rPr>
        <w:t>24</w:t>
      </w:r>
      <w:r w:rsidR="004F74A5" w:rsidRPr="009D1004">
        <w:rPr>
          <w:rFonts w:hint="eastAsia"/>
          <w:sz w:val="26"/>
          <w:szCs w:val="26"/>
        </w:rPr>
        <w:t>小時免付費投訴電話：</w:t>
      </w:r>
      <w:r w:rsidR="004F74A5" w:rsidRPr="009D1004">
        <w:rPr>
          <w:rFonts w:hint="eastAsia"/>
          <w:sz w:val="26"/>
          <w:szCs w:val="26"/>
        </w:rPr>
        <w:t>0800-200885</w:t>
      </w:r>
    </w:p>
    <w:p w:rsidR="00750BD9" w:rsidRPr="009D1004" w:rsidRDefault="00750BD9" w:rsidP="00750BD9">
      <w:pPr>
        <w:pStyle w:val="a2"/>
        <w:tabs>
          <w:tab w:val="left" w:pos="2160"/>
        </w:tabs>
        <w:spacing w:line="360" w:lineRule="exact"/>
        <w:ind w:left="480" w:hanging="480"/>
        <w:rPr>
          <w:sz w:val="26"/>
          <w:szCs w:val="26"/>
        </w:rPr>
      </w:pPr>
    </w:p>
    <w:p w:rsidR="00750BD9" w:rsidRPr="009D1004" w:rsidRDefault="00750BD9" w:rsidP="00750BD9">
      <w:pPr>
        <w:pStyle w:val="a2"/>
        <w:tabs>
          <w:tab w:val="left" w:pos="2160"/>
        </w:tabs>
        <w:spacing w:line="360" w:lineRule="exact"/>
        <w:ind w:left="480" w:hanging="480"/>
        <w:jc w:val="left"/>
        <w:rPr>
          <w:b/>
        </w:rPr>
      </w:pPr>
      <w:r w:rsidRPr="009D1004">
        <w:rPr>
          <w:rFonts w:hint="eastAsia"/>
          <w:b/>
        </w:rPr>
        <w:t>附件</w:t>
      </w:r>
      <w:r w:rsidRPr="009D1004">
        <w:rPr>
          <w:rFonts w:hint="eastAsia"/>
          <w:b/>
        </w:rPr>
        <w:t>2-</w:t>
      </w:r>
      <w:r>
        <w:rPr>
          <w:b/>
        </w:rPr>
        <w:t>2</w:t>
      </w:r>
    </w:p>
    <w:p w:rsidR="00750BD9" w:rsidRPr="009D1004" w:rsidRDefault="00DF4063" w:rsidP="00750BD9">
      <w:pPr>
        <w:spacing w:line="600" w:lineRule="exact"/>
        <w:jc w:val="center"/>
        <w:rPr>
          <w:rFonts w:ascii="標楷體" w:eastAsia="標楷體" w:hAnsi="標楷體"/>
          <w:b/>
          <w:bCs/>
          <w:sz w:val="32"/>
          <w:szCs w:val="32"/>
        </w:rPr>
      </w:pPr>
      <w:r>
        <w:rPr>
          <w:noProof/>
        </w:rPr>
        <mc:AlternateContent>
          <mc:Choice Requires="wps">
            <w:drawing>
              <wp:anchor distT="0" distB="0" distL="114300" distR="114300" simplePos="0" relativeHeight="251821568" behindDoc="0" locked="0" layoutInCell="1" allowOverlap="1" wp14:anchorId="40CB0F87" wp14:editId="491F753A">
                <wp:simplePos x="0" y="0"/>
                <wp:positionH relativeFrom="column">
                  <wp:posOffset>6972300</wp:posOffset>
                </wp:positionH>
                <wp:positionV relativeFrom="paragraph">
                  <wp:posOffset>-800100</wp:posOffset>
                </wp:positionV>
                <wp:extent cx="800100" cy="523875"/>
                <wp:effectExtent l="0" t="0" r="19050" b="28575"/>
                <wp:wrapNone/>
                <wp:docPr id="2778" name="文字方塊 2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23875"/>
                        </a:xfrm>
                        <a:prstGeom prst="rect">
                          <a:avLst/>
                        </a:prstGeom>
                        <a:solidFill>
                          <a:srgbClr val="FFFFFF"/>
                        </a:solidFill>
                        <a:ln w="9525">
                          <a:solidFill>
                            <a:srgbClr val="000000"/>
                          </a:solidFill>
                          <a:miter lim="800000"/>
                          <a:headEnd/>
                          <a:tailEnd/>
                        </a:ln>
                      </wps:spPr>
                      <wps:txbx>
                        <w:txbxContent>
                          <w:p w:rsidR="00595AD1" w:rsidRDefault="00595AD1" w:rsidP="00750BD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CB0F87" id="文字方塊 2778" o:spid="_x0000_s1287" type="#_x0000_t202" style="position:absolute;left:0;text-align:left;margin-left:549pt;margin-top:-63pt;width:63pt;height:41.2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">
                <v:textbox>
                  <w:txbxContent>
                    <w:p w:rsidR="00595AD1" w:rsidRDefault="00595AD1" w:rsidP="00750BD9"/>
                  </w:txbxContent>
                </v:textbox>
              </v:shape>
            </w:pict>
          </mc:Fallback>
        </mc:AlternateContent>
      </w:r>
      <w:r w:rsidR="00750BD9" w:rsidRPr="009D1004">
        <w:rPr>
          <w:rFonts w:ascii="標楷體" w:eastAsia="標楷體" w:hAnsi="標楷體" w:hint="eastAsia"/>
          <w:b/>
          <w:bCs/>
          <w:sz w:val="32"/>
          <w:szCs w:val="32"/>
        </w:rPr>
        <w:t>校園生活問卷調查表（國民小學適用）</w:t>
      </w:r>
    </w:p>
    <w:p w:rsidR="00750BD9" w:rsidRPr="009D1004" w:rsidRDefault="00750BD9" w:rsidP="00750BD9">
      <w:pPr>
        <w:spacing w:line="600" w:lineRule="exact"/>
        <w:rPr>
          <w:rFonts w:ascii="標楷體" w:eastAsia="標楷體" w:hAnsi="標楷體"/>
        </w:rPr>
      </w:pPr>
      <w:r w:rsidRPr="009D1004">
        <w:rPr>
          <w:rFonts w:ascii="標楷體" w:eastAsia="標楷體" w:hAnsi="標楷體" w:hint="eastAsia"/>
        </w:rPr>
        <w:t>親愛的同學你好：</w:t>
      </w:r>
    </w:p>
    <w:p w:rsidR="00750BD9" w:rsidRPr="009D1004" w:rsidRDefault="00750BD9" w:rsidP="00750BD9">
      <w:pPr>
        <w:spacing w:line="300" w:lineRule="exact"/>
        <w:ind w:firstLineChars="200" w:firstLine="480"/>
        <w:rPr>
          <w:rFonts w:ascii="標楷體" w:eastAsia="標楷體" w:hAnsi="標楷體"/>
        </w:rPr>
      </w:pPr>
      <w:r w:rsidRPr="009D1004">
        <w:rPr>
          <w:rFonts w:ascii="標楷體" w:eastAsia="標楷體" w:hAnsi="標楷體" w:hint="eastAsia"/>
        </w:rPr>
        <w:t>同學之間常有一些爭吵或不愉快，甚至有一些長期且經常發生的事件，如讓人不愉快的言語或是肢體碰撞，使你會對學校環境產生不信任或害怕，教育部希望透過你的作答，讓我們瞭解你或同學所遭遇的困難，並儘速協助你解決問題，我們會對你所提供的資料給予絶對保密與審慎關懷，謝謝你的合作。</w:t>
      </w:r>
    </w:p>
    <w:p w:rsidR="00750BD9" w:rsidRPr="009D1004" w:rsidRDefault="00750BD9" w:rsidP="00750BD9">
      <w:pPr>
        <w:spacing w:line="300" w:lineRule="exact"/>
        <w:ind w:firstLineChars="2500" w:firstLine="6000"/>
        <w:rPr>
          <w:rFonts w:ascii="標楷體" w:eastAsia="標楷體" w:hAnsi="標楷體"/>
        </w:rPr>
      </w:pPr>
      <w:r w:rsidRPr="009D1004">
        <w:rPr>
          <w:rFonts w:ascii="標楷體" w:eastAsia="標楷體" w:hAnsi="標楷體" w:hint="eastAsia"/>
        </w:rPr>
        <w:t>教育部校安中心  謹啟</w:t>
      </w:r>
    </w:p>
    <w:p w:rsidR="00750BD9" w:rsidRPr="009D1004" w:rsidRDefault="00750BD9" w:rsidP="00750BD9">
      <w:pPr>
        <w:spacing w:line="300" w:lineRule="exact"/>
        <w:rPr>
          <w:rFonts w:ascii="標楷體" w:eastAsia="標楷體" w:hAnsi="標楷體"/>
          <w:b/>
        </w:rPr>
      </w:pPr>
      <w:r w:rsidRPr="009D1004">
        <w:rPr>
          <w:rFonts w:ascii="標楷體" w:eastAsia="標楷體" w:hAnsi="標楷體" w:hint="eastAsia"/>
          <w:b/>
        </w:rPr>
        <w:t>一、基本資料</w:t>
      </w:r>
    </w:p>
    <w:p w:rsidR="00750BD9" w:rsidRPr="009D1004" w:rsidRDefault="00750BD9" w:rsidP="00750BD9">
      <w:pPr>
        <w:spacing w:line="300" w:lineRule="exact"/>
        <w:ind w:firstLineChars="120" w:firstLine="288"/>
        <w:rPr>
          <w:rFonts w:ascii="標楷體" w:eastAsia="標楷體" w:hAnsi="標楷體"/>
        </w:rPr>
      </w:pPr>
      <w:r w:rsidRPr="009D1004">
        <w:rPr>
          <w:rFonts w:ascii="標楷體" w:eastAsia="標楷體" w:hAnsi="標楷體" w:hint="eastAsia"/>
        </w:rPr>
        <w:t>我的性別：□男      □女</w:t>
      </w:r>
    </w:p>
    <w:p w:rsidR="00750BD9" w:rsidRPr="009D1004" w:rsidRDefault="00750BD9" w:rsidP="00750BD9">
      <w:pPr>
        <w:spacing w:line="300" w:lineRule="exact"/>
        <w:ind w:firstLineChars="120" w:firstLine="288"/>
        <w:rPr>
          <w:rFonts w:ascii="標楷體" w:eastAsia="標楷體" w:hAnsi="標楷體"/>
        </w:rPr>
      </w:pPr>
      <w:r w:rsidRPr="009D1004">
        <w:rPr>
          <w:rFonts w:ascii="標楷體" w:eastAsia="標楷體" w:hAnsi="標楷體" w:hint="eastAsia"/>
        </w:rPr>
        <w:t>我目前就讀：（□國小     年級）</w:t>
      </w:r>
    </w:p>
    <w:p w:rsidR="00750BD9" w:rsidRPr="009D1004" w:rsidRDefault="00750BD9" w:rsidP="00750BD9">
      <w:pPr>
        <w:spacing w:line="300" w:lineRule="exact"/>
        <w:ind w:firstLineChars="120" w:firstLine="360"/>
        <w:rPr>
          <w:rFonts w:ascii="標楷體" w:eastAsia="標楷體" w:hAnsi="標楷體"/>
          <w:sz w:val="30"/>
        </w:rPr>
      </w:pPr>
    </w:p>
    <w:p w:rsidR="00750BD9" w:rsidRPr="009D1004" w:rsidRDefault="00750BD9" w:rsidP="00750BD9">
      <w:pPr>
        <w:rPr>
          <w:rFonts w:eastAsia="標楷體"/>
          <w:b/>
        </w:rPr>
      </w:pPr>
      <w:r w:rsidRPr="009D1004">
        <w:rPr>
          <w:rFonts w:eastAsia="標楷體" w:hAnsi="標楷體" w:hint="eastAsia"/>
          <w:b/>
        </w:rPr>
        <w:t>二、友善校園環境調查</w:t>
      </w:r>
    </w:p>
    <w:tbl>
      <w:tblPr>
        <w:tblW w:w="9900" w:type="dxa"/>
        <w:tblInd w:w="-72" w:type="dxa"/>
        <w:tblBorders>
          <w:top w:val="single" w:sz="12" w:space="0" w:color="auto"/>
          <w:bottom w:val="single" w:sz="12" w:space="0" w:color="auto"/>
        </w:tblBorders>
        <w:tblLayout w:type="fixed"/>
        <w:tblLook w:val="01E0" w:firstRow="1" w:lastRow="1" w:firstColumn="1" w:lastColumn="1" w:noHBand="0" w:noVBand="0"/>
      </w:tblPr>
      <w:tblGrid>
        <w:gridCol w:w="7020"/>
        <w:gridCol w:w="576"/>
        <w:gridCol w:w="576"/>
        <w:gridCol w:w="576"/>
        <w:gridCol w:w="576"/>
        <w:gridCol w:w="576"/>
      </w:tblGrid>
      <w:tr w:rsidR="00750BD9" w:rsidRPr="009873AA" w:rsidTr="00BA0C2B">
        <w:trPr>
          <w:cantSplit/>
          <w:trHeight w:val="375"/>
        </w:trPr>
        <w:tc>
          <w:tcPr>
            <w:tcW w:w="7020" w:type="dxa"/>
            <w:tcBorders>
              <w:left w:val="single" w:sz="4" w:space="0" w:color="auto"/>
              <w:bottom w:val="single" w:sz="4" w:space="0" w:color="auto"/>
              <w:right w:val="single" w:sz="4" w:space="0" w:color="auto"/>
            </w:tcBorders>
            <w:vAlign w:val="center"/>
          </w:tcPr>
          <w:p w:rsidR="00750BD9" w:rsidRPr="009873AA" w:rsidRDefault="00750BD9" w:rsidP="00BA0C2B">
            <w:pPr>
              <w:spacing w:line="400" w:lineRule="exact"/>
              <w:jc w:val="center"/>
              <w:rPr>
                <w:rFonts w:eastAsia="標楷體"/>
                <w:sz w:val="28"/>
                <w:szCs w:val="28"/>
              </w:rPr>
            </w:pPr>
            <w:r w:rsidRPr="009873AA">
              <w:rPr>
                <w:rFonts w:ascii="標楷體" w:eastAsia="標楷體" w:hAnsi="標楷體"/>
                <w:sz w:val="28"/>
                <w:szCs w:val="28"/>
              </w:rPr>
              <w:t>填答說明</w:t>
            </w:r>
          </w:p>
        </w:tc>
        <w:tc>
          <w:tcPr>
            <w:tcW w:w="576" w:type="dxa"/>
            <w:vMerge w:val="restart"/>
            <w:tcBorders>
              <w:left w:val="single" w:sz="4"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sz w:val="20"/>
                <w:szCs w:val="20"/>
              </w:rPr>
              <w:t>完全沒有</w:t>
            </w:r>
          </w:p>
        </w:tc>
        <w:tc>
          <w:tcPr>
            <w:tcW w:w="576" w:type="dxa"/>
            <w:vMerge w:val="restart"/>
            <w:tcBorders>
              <w:left w:val="single" w:sz="4"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hint="eastAsia"/>
                <w:sz w:val="20"/>
                <w:szCs w:val="20"/>
              </w:rPr>
              <w:t>曾經有</w:t>
            </w:r>
          </w:p>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hint="eastAsia"/>
                <w:sz w:val="20"/>
                <w:szCs w:val="20"/>
              </w:rPr>
              <w:t>1-2</w:t>
            </w:r>
          </w:p>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hint="eastAsia"/>
                <w:sz w:val="20"/>
                <w:szCs w:val="20"/>
              </w:rPr>
              <w:t>次</w:t>
            </w:r>
          </w:p>
        </w:tc>
        <w:tc>
          <w:tcPr>
            <w:tcW w:w="576" w:type="dxa"/>
            <w:vMerge w:val="restart"/>
            <w:tcBorders>
              <w:left w:val="single" w:sz="4"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sz w:val="20"/>
                <w:szCs w:val="20"/>
              </w:rPr>
              <w:t>每 月 2-3 次</w:t>
            </w:r>
          </w:p>
        </w:tc>
        <w:tc>
          <w:tcPr>
            <w:tcW w:w="576" w:type="dxa"/>
            <w:vMerge w:val="restart"/>
            <w:tcBorders>
              <w:left w:val="single" w:sz="4"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sz w:val="20"/>
                <w:szCs w:val="20"/>
              </w:rPr>
              <w:t xml:space="preserve">每 週  </w:t>
            </w:r>
            <w:r w:rsidRPr="009873AA">
              <w:rPr>
                <w:rFonts w:ascii="標楷體" w:eastAsia="標楷體" w:hAnsi="標楷體" w:hint="eastAsia"/>
                <w:sz w:val="20"/>
                <w:szCs w:val="20"/>
              </w:rPr>
              <w:t>2-3</w:t>
            </w:r>
            <w:r w:rsidRPr="009873AA">
              <w:rPr>
                <w:rFonts w:ascii="標楷體" w:eastAsia="標楷體" w:hAnsi="標楷體"/>
                <w:sz w:val="20"/>
                <w:szCs w:val="20"/>
              </w:rPr>
              <w:t xml:space="preserve">  次</w:t>
            </w:r>
          </w:p>
        </w:tc>
        <w:tc>
          <w:tcPr>
            <w:tcW w:w="576" w:type="dxa"/>
            <w:vMerge w:val="restart"/>
            <w:tcBorders>
              <w:left w:val="single" w:sz="4"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sz w:val="20"/>
                <w:szCs w:val="20"/>
              </w:rPr>
              <w:t xml:space="preserve">每 </w:t>
            </w:r>
            <w:r w:rsidRPr="009873AA">
              <w:rPr>
                <w:rFonts w:ascii="標楷體" w:eastAsia="標楷體" w:hAnsi="標楷體" w:hint="eastAsia"/>
                <w:sz w:val="20"/>
                <w:szCs w:val="20"/>
              </w:rPr>
              <w:t>天</w:t>
            </w:r>
          </w:p>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hint="eastAsia"/>
                <w:sz w:val="20"/>
                <w:szCs w:val="20"/>
              </w:rPr>
              <w:t>1</w:t>
            </w:r>
          </w:p>
          <w:p w:rsidR="00750BD9" w:rsidRPr="009873AA" w:rsidRDefault="00750BD9" w:rsidP="00BA0C2B">
            <w:pPr>
              <w:spacing w:line="180" w:lineRule="exact"/>
              <w:jc w:val="center"/>
              <w:rPr>
                <w:rFonts w:ascii="標楷體" w:eastAsia="標楷體" w:hAnsi="標楷體"/>
                <w:sz w:val="20"/>
                <w:szCs w:val="20"/>
              </w:rPr>
            </w:pPr>
            <w:r w:rsidRPr="009873AA">
              <w:rPr>
                <w:rFonts w:ascii="標楷體" w:eastAsia="標楷體" w:hAnsi="標楷體" w:hint="eastAsia"/>
                <w:sz w:val="20"/>
                <w:szCs w:val="20"/>
              </w:rPr>
              <w:t>次︵含以上︶</w:t>
            </w:r>
          </w:p>
        </w:tc>
      </w:tr>
      <w:tr w:rsidR="00750BD9" w:rsidRPr="009873AA" w:rsidTr="00BA0C2B">
        <w:trPr>
          <w:cantSplit/>
          <w:trHeight w:val="1240"/>
        </w:trPr>
        <w:tc>
          <w:tcPr>
            <w:tcW w:w="7020" w:type="dxa"/>
            <w:tcBorders>
              <w:top w:val="single" w:sz="4" w:space="0" w:color="auto"/>
              <w:left w:val="single" w:sz="4" w:space="0" w:color="auto"/>
              <w:bottom w:val="single" w:sz="6" w:space="0" w:color="auto"/>
              <w:right w:val="single" w:sz="4" w:space="0" w:color="auto"/>
            </w:tcBorders>
          </w:tcPr>
          <w:p w:rsidR="00750BD9" w:rsidRPr="009873AA" w:rsidRDefault="00750BD9" w:rsidP="00BA0C2B">
            <w:pPr>
              <w:spacing w:line="400" w:lineRule="exact"/>
              <w:rPr>
                <w:rFonts w:ascii="標楷體" w:eastAsia="標楷體" w:hAnsi="標楷體"/>
                <w:sz w:val="28"/>
                <w:szCs w:val="28"/>
              </w:rPr>
            </w:pPr>
            <w:r w:rsidRPr="009873AA">
              <w:rPr>
                <w:rFonts w:ascii="標楷體" w:eastAsia="標楷體" w:hAnsi="標楷體"/>
                <w:sz w:val="28"/>
                <w:szCs w:val="28"/>
              </w:rPr>
              <w:t>請以你</w:t>
            </w:r>
            <w:r w:rsidRPr="009873AA">
              <w:rPr>
                <w:rFonts w:ascii="標楷體" w:eastAsia="標楷體" w:hAnsi="標楷體" w:hint="eastAsia"/>
                <w:sz w:val="28"/>
                <w:szCs w:val="28"/>
              </w:rPr>
              <w:t>過去6個月到現在</w:t>
            </w:r>
            <w:r w:rsidRPr="009873AA">
              <w:rPr>
                <w:rFonts w:ascii="標楷體" w:eastAsia="標楷體" w:hAnsi="標楷體"/>
                <w:sz w:val="28"/>
                <w:szCs w:val="28"/>
              </w:rPr>
              <w:t>，就下列各題發生的</w:t>
            </w:r>
            <w:r w:rsidRPr="009873AA">
              <w:rPr>
                <w:rFonts w:ascii="標楷體" w:eastAsia="標楷體" w:hAnsi="標楷體" w:hint="eastAsia"/>
                <w:sz w:val="28"/>
                <w:szCs w:val="28"/>
              </w:rPr>
              <w:t>次數</w:t>
            </w:r>
            <w:r w:rsidRPr="009873AA">
              <w:rPr>
                <w:rFonts w:ascii="標楷體" w:eastAsia="標楷體" w:hAnsi="標楷體"/>
                <w:sz w:val="28"/>
                <w:szCs w:val="28"/>
              </w:rPr>
              <w:t>，</w:t>
            </w:r>
            <w:r w:rsidRPr="009873AA">
              <w:rPr>
                <w:rFonts w:ascii="標楷體" w:eastAsia="標楷體" w:hAnsi="標楷體" w:hint="eastAsia"/>
                <w:sz w:val="28"/>
                <w:szCs w:val="28"/>
              </w:rPr>
              <w:t>在</w:t>
            </w:r>
            <w:r w:rsidRPr="009873AA">
              <w:rPr>
                <w:rFonts w:ascii="標楷體" w:eastAsia="標楷體" w:hAnsi="標楷體"/>
                <w:sz w:val="28"/>
                <w:szCs w:val="28"/>
              </w:rPr>
              <w:t>空格內打</w:t>
            </w:r>
            <w:r w:rsidRPr="009873AA">
              <w:rPr>
                <w:rFonts w:ascii="標楷體" w:eastAsia="標楷體" w:hAnsi="標楷體"/>
                <w:sz w:val="28"/>
                <w:szCs w:val="28"/>
              </w:rPr>
              <w:sym w:font="Wingdings 2" w:char="F052"/>
            </w:r>
            <w:r w:rsidRPr="009873AA">
              <w:rPr>
                <w:rFonts w:ascii="標楷體" w:eastAsia="標楷體" w:hAnsi="標楷體"/>
                <w:sz w:val="28"/>
                <w:szCs w:val="28"/>
              </w:rPr>
              <w:t>。</w:t>
            </w:r>
          </w:p>
        </w:tc>
        <w:tc>
          <w:tcPr>
            <w:tcW w:w="576" w:type="dxa"/>
            <w:vMerge/>
            <w:tcBorders>
              <w:left w:val="single" w:sz="4" w:space="0" w:color="auto"/>
              <w:bottom w:val="single" w:sz="6"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p>
        </w:tc>
        <w:tc>
          <w:tcPr>
            <w:tcW w:w="576" w:type="dxa"/>
            <w:vMerge/>
            <w:tcBorders>
              <w:left w:val="single" w:sz="4" w:space="0" w:color="auto"/>
              <w:bottom w:val="single" w:sz="6"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p>
        </w:tc>
        <w:tc>
          <w:tcPr>
            <w:tcW w:w="576" w:type="dxa"/>
            <w:vMerge/>
            <w:tcBorders>
              <w:left w:val="single" w:sz="4" w:space="0" w:color="auto"/>
              <w:bottom w:val="single" w:sz="6"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p>
        </w:tc>
        <w:tc>
          <w:tcPr>
            <w:tcW w:w="576" w:type="dxa"/>
            <w:vMerge/>
            <w:tcBorders>
              <w:left w:val="single" w:sz="4" w:space="0" w:color="auto"/>
              <w:bottom w:val="single" w:sz="6"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p>
        </w:tc>
        <w:tc>
          <w:tcPr>
            <w:tcW w:w="576" w:type="dxa"/>
            <w:vMerge/>
            <w:tcBorders>
              <w:left w:val="single" w:sz="4" w:space="0" w:color="auto"/>
              <w:bottom w:val="single" w:sz="6" w:space="0" w:color="auto"/>
              <w:right w:val="single" w:sz="4" w:space="0" w:color="auto"/>
            </w:tcBorders>
            <w:vAlign w:val="center"/>
          </w:tcPr>
          <w:p w:rsidR="00750BD9" w:rsidRPr="009873AA" w:rsidRDefault="00750BD9" w:rsidP="00BA0C2B">
            <w:pPr>
              <w:spacing w:line="180" w:lineRule="exact"/>
              <w:jc w:val="center"/>
              <w:rPr>
                <w:rFonts w:ascii="標楷體" w:eastAsia="標楷體" w:hAnsi="標楷體"/>
                <w:sz w:val="20"/>
                <w:szCs w:val="20"/>
              </w:rPr>
            </w:pPr>
          </w:p>
        </w:tc>
      </w:tr>
      <w:tr w:rsidR="00750BD9" w:rsidRPr="009873AA" w:rsidTr="00BA0C2B">
        <w:trPr>
          <w:trHeight w:val="570"/>
        </w:trPr>
        <w:tc>
          <w:tcPr>
            <w:tcW w:w="7020" w:type="dxa"/>
            <w:tcBorders>
              <w:top w:val="single" w:sz="6" w:space="0" w:color="auto"/>
              <w:left w:val="single" w:sz="4" w:space="0" w:color="auto"/>
              <w:bottom w:val="single" w:sz="4" w:space="0" w:color="auto"/>
              <w:right w:val="single" w:sz="4" w:space="0" w:color="auto"/>
            </w:tcBorders>
            <w:vAlign w:val="center"/>
          </w:tcPr>
          <w:p w:rsidR="00750BD9" w:rsidRPr="009873AA" w:rsidRDefault="00750BD9" w:rsidP="00BA0C2B">
            <w:pPr>
              <w:spacing w:line="0" w:lineRule="atLeast"/>
              <w:jc w:val="both"/>
              <w:rPr>
                <w:rFonts w:ascii="標楷體" w:eastAsia="標楷體" w:hAnsi="標楷體"/>
              </w:rPr>
            </w:pPr>
            <w:r w:rsidRPr="009873AA">
              <w:rPr>
                <w:rFonts w:ascii="標楷體" w:eastAsia="標楷體" w:hAnsi="標楷體" w:hint="eastAsia"/>
              </w:rPr>
              <w:t>1.過去6個月內</w:t>
            </w:r>
            <w:r w:rsidRPr="009873AA">
              <w:rPr>
                <w:rFonts w:ascii="標楷體" w:eastAsia="標楷體" w:hAnsi="標楷體"/>
              </w:rPr>
              <w:t>，</w:t>
            </w:r>
            <w:r w:rsidRPr="009873AA">
              <w:rPr>
                <w:rFonts w:ascii="標楷體" w:eastAsia="標楷體" w:hAnsi="標楷體" w:hint="eastAsia"/>
              </w:rPr>
              <w:t>我曾經被同學打--------------------------</w:t>
            </w:r>
          </w:p>
        </w:tc>
        <w:tc>
          <w:tcPr>
            <w:tcW w:w="576" w:type="dxa"/>
            <w:tcBorders>
              <w:top w:val="single" w:sz="6"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6"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6"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6"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6"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r>
      <w:tr w:rsidR="00750BD9" w:rsidRPr="009873AA" w:rsidTr="00BA0C2B">
        <w:trPr>
          <w:trHeight w:val="570"/>
        </w:trPr>
        <w:tc>
          <w:tcPr>
            <w:tcW w:w="7020"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spacing w:line="0" w:lineRule="atLeast"/>
              <w:jc w:val="both"/>
              <w:rPr>
                <w:rFonts w:ascii="標楷體" w:eastAsia="標楷體" w:hAnsi="標楷體"/>
              </w:rPr>
            </w:pPr>
            <w:r w:rsidRPr="009873AA">
              <w:rPr>
                <w:rFonts w:ascii="標楷體" w:eastAsia="標楷體" w:hAnsi="標楷體" w:hint="eastAsia"/>
              </w:rPr>
              <w:t>2.過去6個月內</w:t>
            </w:r>
            <w:r w:rsidRPr="009873AA">
              <w:rPr>
                <w:rFonts w:ascii="標楷體" w:eastAsia="標楷體" w:hAnsi="標楷體"/>
              </w:rPr>
              <w:t>，</w:t>
            </w:r>
            <w:r w:rsidRPr="009873AA">
              <w:rPr>
                <w:rFonts w:ascii="標楷體" w:eastAsia="標楷體" w:hAnsi="標楷體" w:hint="eastAsia"/>
              </w:rPr>
              <w:t>我曾經被同學勒索金錢或物品---------------</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r>
      <w:tr w:rsidR="00750BD9" w:rsidRPr="009873AA" w:rsidTr="00BA0C2B">
        <w:trPr>
          <w:trHeight w:val="570"/>
        </w:trPr>
        <w:tc>
          <w:tcPr>
            <w:tcW w:w="7020"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spacing w:line="0" w:lineRule="atLeast"/>
              <w:jc w:val="both"/>
              <w:rPr>
                <w:rFonts w:ascii="標楷體" w:eastAsia="標楷體" w:hAnsi="標楷體"/>
              </w:rPr>
            </w:pPr>
            <w:r w:rsidRPr="009873AA">
              <w:rPr>
                <w:rFonts w:ascii="標楷體" w:eastAsia="標楷體" w:hAnsi="標楷體" w:hint="eastAsia"/>
              </w:rPr>
              <w:t>3.過去6個月內，我曾經被同學惡意聯合的不理我--------------</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r>
      <w:tr w:rsidR="00750BD9" w:rsidRPr="009873AA" w:rsidTr="00BA0C2B">
        <w:trPr>
          <w:trHeight w:val="570"/>
        </w:trPr>
        <w:tc>
          <w:tcPr>
            <w:tcW w:w="7020"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spacing w:line="0" w:lineRule="atLeast"/>
              <w:jc w:val="both"/>
              <w:rPr>
                <w:rFonts w:ascii="標楷體" w:eastAsia="標楷體" w:hAnsi="標楷體"/>
              </w:rPr>
            </w:pPr>
            <w:r w:rsidRPr="009873AA">
              <w:rPr>
                <w:rFonts w:ascii="標楷體" w:eastAsia="標楷體" w:hAnsi="標楷體" w:hint="eastAsia"/>
              </w:rPr>
              <w:t>4.過去6個月內</w:t>
            </w:r>
            <w:r w:rsidRPr="009873AA">
              <w:rPr>
                <w:rFonts w:ascii="標楷體" w:eastAsia="標楷體" w:hAnsi="標楷體"/>
              </w:rPr>
              <w:t>，</w:t>
            </w:r>
            <w:r w:rsidRPr="009873AA">
              <w:rPr>
                <w:rFonts w:ascii="標楷體" w:eastAsia="標楷體" w:hAnsi="標楷體" w:hint="eastAsia"/>
              </w:rPr>
              <w:t>我曾經被同學惡意的語言恐嚇或威脅----------</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r>
      <w:tr w:rsidR="00750BD9" w:rsidRPr="009873AA" w:rsidTr="00BA0C2B">
        <w:trPr>
          <w:trHeight w:val="570"/>
        </w:trPr>
        <w:tc>
          <w:tcPr>
            <w:tcW w:w="7020"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spacing w:line="0" w:lineRule="atLeast"/>
              <w:jc w:val="both"/>
              <w:rPr>
                <w:rFonts w:ascii="標楷體" w:eastAsia="標楷體" w:hAnsi="標楷體"/>
              </w:rPr>
            </w:pPr>
            <w:r w:rsidRPr="009873AA">
              <w:rPr>
                <w:rFonts w:ascii="標楷體" w:eastAsia="標楷體" w:hAnsi="標楷體" w:hint="eastAsia"/>
              </w:rPr>
              <w:t>5.過去6個月內</w:t>
            </w:r>
            <w:r w:rsidRPr="009873AA">
              <w:rPr>
                <w:rFonts w:ascii="標楷體" w:eastAsia="標楷體" w:hAnsi="標楷體"/>
              </w:rPr>
              <w:t>，</w:t>
            </w:r>
            <w:r w:rsidRPr="009873AA">
              <w:rPr>
                <w:rFonts w:ascii="標楷體" w:eastAsia="標楷體" w:hAnsi="標楷體" w:hint="eastAsia"/>
              </w:rPr>
              <w:t>我曾經被同學說我壞話----------------------</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r>
      <w:tr w:rsidR="00750BD9" w:rsidRPr="009873AA" w:rsidTr="00BA0C2B">
        <w:trPr>
          <w:trHeight w:val="570"/>
        </w:trPr>
        <w:tc>
          <w:tcPr>
            <w:tcW w:w="7020"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spacing w:line="0" w:lineRule="atLeast"/>
              <w:jc w:val="both"/>
              <w:rPr>
                <w:rFonts w:ascii="標楷體" w:eastAsia="標楷體" w:hAnsi="標楷體"/>
              </w:rPr>
            </w:pPr>
            <w:r w:rsidRPr="009873AA">
              <w:rPr>
                <w:rFonts w:ascii="標楷體" w:eastAsia="標楷體" w:hAnsi="標楷體" w:hint="eastAsia"/>
              </w:rPr>
              <w:t>6.過去6個月內</w:t>
            </w:r>
            <w:r w:rsidRPr="009873AA">
              <w:rPr>
                <w:rFonts w:ascii="標楷體" w:eastAsia="標楷體" w:hAnsi="標楷體"/>
              </w:rPr>
              <w:t>，</w:t>
            </w:r>
            <w:r w:rsidRPr="009873AA">
              <w:rPr>
                <w:rFonts w:ascii="標楷體" w:eastAsia="標楷體" w:hAnsi="標楷體" w:hint="eastAsia"/>
              </w:rPr>
              <w:t>我曾經被同學以網路傷害--------------------</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r>
      <w:tr w:rsidR="00750BD9" w:rsidRPr="009873AA" w:rsidTr="00BA0C2B">
        <w:trPr>
          <w:trHeight w:val="570"/>
        </w:trPr>
        <w:tc>
          <w:tcPr>
            <w:tcW w:w="7020"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spacing w:line="0" w:lineRule="atLeast"/>
              <w:jc w:val="both"/>
              <w:rPr>
                <w:rFonts w:ascii="標楷體" w:eastAsia="標楷體" w:hAnsi="標楷體"/>
              </w:rPr>
            </w:pPr>
            <w:r w:rsidRPr="009873AA">
              <w:rPr>
                <w:rFonts w:ascii="標楷體" w:eastAsia="標楷體" w:hAnsi="標楷體" w:hint="eastAsia"/>
              </w:rPr>
              <w:t>7.過去6個月內，我曾經看到有同學發生上述1~6項行為--------</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c>
          <w:tcPr>
            <w:tcW w:w="576" w:type="dxa"/>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b/>
              </w:rPr>
            </w:pPr>
            <w:r w:rsidRPr="009873AA">
              <w:rPr>
                <w:rFonts w:ascii="標楷體" w:eastAsia="標楷體" w:hAnsi="標楷體"/>
                <w:b/>
              </w:rPr>
              <w:t>□</w:t>
            </w:r>
          </w:p>
        </w:tc>
      </w:tr>
      <w:tr w:rsidR="00750BD9" w:rsidRPr="009873AA" w:rsidTr="00BA0C2B">
        <w:trPr>
          <w:trHeight w:val="1545"/>
        </w:trPr>
        <w:tc>
          <w:tcPr>
            <w:tcW w:w="9900" w:type="dxa"/>
            <w:gridSpan w:val="6"/>
            <w:tcBorders>
              <w:top w:val="single" w:sz="4" w:space="0" w:color="auto"/>
              <w:left w:val="single" w:sz="4" w:space="0" w:color="auto"/>
              <w:bottom w:val="single" w:sz="4" w:space="0" w:color="auto"/>
              <w:right w:val="single" w:sz="4" w:space="0" w:color="auto"/>
            </w:tcBorders>
            <w:vAlign w:val="center"/>
          </w:tcPr>
          <w:p w:rsidR="00750BD9" w:rsidRPr="009873AA" w:rsidRDefault="00750BD9" w:rsidP="00BA0C2B">
            <w:pPr>
              <w:jc w:val="both"/>
              <w:rPr>
                <w:rFonts w:ascii="標楷體" w:eastAsia="標楷體" w:hAnsi="標楷體"/>
              </w:rPr>
            </w:pPr>
            <w:r w:rsidRPr="009873AA">
              <w:rPr>
                <w:rFonts w:ascii="標楷體" w:eastAsia="標楷體" w:hAnsi="標楷體" w:hint="eastAsia"/>
              </w:rPr>
              <w:t>8.續第7題，如你知道有發生上述曾經被傷害的同學，你是否願意幫助他們，提供他們的姓名及受害方式，有利於學校能快速的協助他們解決困難。(可複選)</w:t>
            </w:r>
          </w:p>
          <w:p w:rsidR="00750BD9" w:rsidRPr="009873AA" w:rsidRDefault="00750BD9" w:rsidP="00BA0C2B">
            <w:pPr>
              <w:jc w:val="both"/>
              <w:rPr>
                <w:rFonts w:ascii="標楷體" w:eastAsia="標楷體" w:hAnsi="標楷體"/>
              </w:rPr>
            </w:pPr>
            <w:r w:rsidRPr="009873AA">
              <w:rPr>
                <w:rFonts w:ascii="標楷體" w:eastAsia="標楷體" w:hAnsi="標楷體" w:hint="eastAsia"/>
              </w:rPr>
              <w:t>被傷害同學姓名：         被傷害方式：□被打□被勒索□聯合的不理他</w:t>
            </w:r>
          </w:p>
          <w:p w:rsidR="00750BD9" w:rsidRPr="009873AA" w:rsidRDefault="00750BD9" w:rsidP="00BA0C2B">
            <w:pPr>
              <w:jc w:val="both"/>
              <w:rPr>
                <w:rFonts w:ascii="標楷體" w:eastAsia="標楷體" w:hAnsi="標楷體"/>
              </w:rPr>
            </w:pPr>
            <w:r w:rsidRPr="009873AA">
              <w:rPr>
                <w:rFonts w:ascii="標楷體" w:eastAsia="標楷體" w:hAnsi="標楷體" w:hint="eastAsia"/>
              </w:rPr>
              <w:t>被傷害時間：    年     月            □被言語恐嚇威脅□被謠言中傷□被網路傷害</w:t>
            </w:r>
          </w:p>
        </w:tc>
      </w:tr>
    </w:tbl>
    <w:p w:rsidR="00750BD9" w:rsidRPr="009D1004" w:rsidRDefault="00750BD9" w:rsidP="00750BD9">
      <w:pPr>
        <w:pStyle w:val="a2"/>
        <w:tabs>
          <w:tab w:val="left" w:pos="2160"/>
        </w:tabs>
        <w:spacing w:line="360" w:lineRule="exact"/>
        <w:rPr>
          <w:sz w:val="26"/>
          <w:szCs w:val="26"/>
        </w:rPr>
      </w:pPr>
      <w:r w:rsidRPr="009D1004">
        <w:rPr>
          <w:rFonts w:hint="eastAsia"/>
          <w:sz w:val="26"/>
          <w:szCs w:val="26"/>
        </w:rPr>
        <w:t>謝謝你的作答，從現在開始，如果你或同學在學校被其他同學恐嚇、威脅、毆打或勒索，請你主動向學校反映，學校會幫助你們解決，或利用教育部</w:t>
      </w:r>
      <w:r w:rsidRPr="009D1004">
        <w:rPr>
          <w:rFonts w:hint="eastAsia"/>
          <w:sz w:val="26"/>
          <w:szCs w:val="26"/>
        </w:rPr>
        <w:t>24</w:t>
      </w:r>
      <w:r w:rsidRPr="009D1004">
        <w:rPr>
          <w:rFonts w:hint="eastAsia"/>
          <w:sz w:val="26"/>
          <w:szCs w:val="26"/>
        </w:rPr>
        <w:t>小時免付費投訴</w:t>
      </w:r>
      <w:r w:rsidRPr="009D1004">
        <w:rPr>
          <w:rFonts w:hint="eastAsia"/>
          <w:sz w:val="26"/>
          <w:szCs w:val="26"/>
        </w:rPr>
        <w:lastRenderedPageBreak/>
        <w:t>電話反映：</w:t>
      </w:r>
      <w:r w:rsidRPr="009D1004">
        <w:rPr>
          <w:rFonts w:hint="eastAsia"/>
          <w:sz w:val="26"/>
          <w:szCs w:val="26"/>
        </w:rPr>
        <w:t>0800-200885</w:t>
      </w:r>
    </w:p>
    <w:p w:rsidR="00750BD9" w:rsidRDefault="00750BD9" w:rsidP="00750BD9">
      <w:pPr>
        <w:pStyle w:val="a2"/>
        <w:tabs>
          <w:tab w:val="left" w:pos="2160"/>
        </w:tabs>
        <w:spacing w:line="300" w:lineRule="exact"/>
        <w:ind w:left="480" w:hanging="480"/>
        <w:rPr>
          <w:b/>
        </w:rPr>
      </w:pPr>
    </w:p>
    <w:p w:rsidR="00750BD9" w:rsidRDefault="00750BD9" w:rsidP="00750BD9">
      <w:pPr>
        <w:pStyle w:val="a2"/>
        <w:tabs>
          <w:tab w:val="left" w:pos="2160"/>
        </w:tabs>
        <w:spacing w:line="300" w:lineRule="exact"/>
        <w:ind w:left="480" w:hanging="480"/>
        <w:rPr>
          <w:b/>
        </w:rPr>
      </w:pPr>
    </w:p>
    <w:p w:rsidR="00750BD9" w:rsidRPr="008E3E53" w:rsidRDefault="00750BD9" w:rsidP="004F74A5">
      <w:pPr>
        <w:pStyle w:val="a2"/>
        <w:tabs>
          <w:tab w:val="left" w:pos="2160"/>
        </w:tabs>
        <w:spacing w:line="300" w:lineRule="exact"/>
        <w:jc w:val="left"/>
        <w:rPr>
          <w:b/>
        </w:rPr>
      </w:pPr>
    </w:p>
    <w:p w:rsidR="00750BD9" w:rsidRPr="008E3E53" w:rsidRDefault="00750BD9" w:rsidP="00750BD9">
      <w:pPr>
        <w:pStyle w:val="a2"/>
        <w:tabs>
          <w:tab w:val="left" w:pos="2160"/>
        </w:tabs>
        <w:spacing w:line="300" w:lineRule="exact"/>
        <w:ind w:left="480" w:hanging="480"/>
        <w:rPr>
          <w:b/>
        </w:rPr>
      </w:pPr>
      <w:r w:rsidRPr="008E3E53">
        <w:rPr>
          <w:rFonts w:hint="eastAsia"/>
          <w:b/>
        </w:rPr>
        <w:t>附件</w:t>
      </w:r>
      <w:r w:rsidRPr="008E3E53">
        <w:rPr>
          <w:rFonts w:hint="eastAsia"/>
          <w:b/>
        </w:rPr>
        <w:t>3</w:t>
      </w:r>
    </w:p>
    <w:tbl>
      <w:tblPr>
        <w:tblW w:w="97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01"/>
        <w:gridCol w:w="1962"/>
        <w:gridCol w:w="742"/>
        <w:gridCol w:w="742"/>
        <w:gridCol w:w="742"/>
        <w:gridCol w:w="742"/>
        <w:gridCol w:w="742"/>
        <w:gridCol w:w="577"/>
        <w:gridCol w:w="577"/>
        <w:gridCol w:w="577"/>
        <w:gridCol w:w="577"/>
        <w:gridCol w:w="578"/>
        <w:gridCol w:w="537"/>
      </w:tblGrid>
      <w:tr w:rsidR="00750BD9" w:rsidRPr="008E3E53" w:rsidTr="00BA0C2B">
        <w:trPr>
          <w:trHeight w:val="400"/>
        </w:trPr>
        <w:tc>
          <w:tcPr>
            <w:tcW w:w="9796" w:type="dxa"/>
            <w:gridSpan w:val="13"/>
            <w:vAlign w:val="center"/>
          </w:tcPr>
          <w:p w:rsidR="00750BD9" w:rsidRPr="008E3E53" w:rsidRDefault="00750BD9" w:rsidP="00BA0C2B">
            <w:pPr>
              <w:pStyle w:val="a2"/>
              <w:tabs>
                <w:tab w:val="left" w:pos="2160"/>
              </w:tabs>
              <w:spacing w:line="300" w:lineRule="exact"/>
              <w:ind w:leftChars="200" w:left="480" w:firstLineChars="100" w:firstLine="264"/>
              <w:rPr>
                <w:b/>
              </w:rPr>
            </w:pPr>
            <w:r w:rsidRPr="008E3E53">
              <w:rPr>
                <w:rFonts w:hint="eastAsia"/>
                <w:b/>
                <w:sz w:val="28"/>
                <w:szCs w:val="28"/>
              </w:rPr>
              <w:t>年</w:t>
            </w:r>
            <w:r w:rsidRPr="008E3E53">
              <w:rPr>
                <w:rFonts w:hint="eastAsia"/>
                <w:b/>
                <w:sz w:val="28"/>
                <w:szCs w:val="28"/>
              </w:rPr>
              <w:t xml:space="preserve">      </w:t>
            </w:r>
            <w:r w:rsidRPr="008E3E53">
              <w:rPr>
                <w:rFonts w:hint="eastAsia"/>
                <w:b/>
                <w:sz w:val="28"/>
                <w:szCs w:val="28"/>
              </w:rPr>
              <w:t>縣</w:t>
            </w:r>
            <w:r w:rsidRPr="008E3E53">
              <w:rPr>
                <w:rFonts w:hint="eastAsia"/>
                <w:b/>
                <w:sz w:val="28"/>
                <w:szCs w:val="28"/>
              </w:rPr>
              <w:t>(</w:t>
            </w:r>
            <w:r w:rsidRPr="008E3E53">
              <w:rPr>
                <w:rFonts w:hint="eastAsia"/>
                <w:b/>
                <w:sz w:val="28"/>
                <w:szCs w:val="28"/>
              </w:rPr>
              <w:t>市</w:t>
            </w:r>
            <w:r w:rsidRPr="008E3E53">
              <w:rPr>
                <w:rFonts w:hint="eastAsia"/>
                <w:b/>
                <w:sz w:val="28"/>
                <w:szCs w:val="28"/>
              </w:rPr>
              <w:t>)</w:t>
            </w:r>
            <w:r w:rsidRPr="008E3E53">
              <w:rPr>
                <w:rFonts w:hint="eastAsia"/>
                <w:b/>
                <w:bCs/>
                <w:szCs w:val="32"/>
              </w:rPr>
              <w:t xml:space="preserve"> </w:t>
            </w:r>
            <w:r w:rsidRPr="008E3E53">
              <w:rPr>
                <w:rFonts w:hint="eastAsia"/>
                <w:b/>
                <w:bCs/>
                <w:szCs w:val="32"/>
              </w:rPr>
              <w:t>校園生活問卷調查統計彙整表</w:t>
            </w:r>
            <w:r w:rsidRPr="008E3E53">
              <w:rPr>
                <w:rFonts w:hint="eastAsia"/>
                <w:b/>
                <w:bCs/>
                <w:szCs w:val="32"/>
              </w:rPr>
              <w:t xml:space="preserve">  </w:t>
            </w:r>
            <w:r w:rsidRPr="008E3E53">
              <w:rPr>
                <w:rFonts w:hint="eastAsia"/>
                <w:b/>
                <w:bCs/>
                <w:sz w:val="20"/>
                <w:szCs w:val="20"/>
              </w:rPr>
              <w:t>時間：</w:t>
            </w:r>
            <w:r w:rsidRPr="008E3E53">
              <w:rPr>
                <w:rFonts w:hint="eastAsia"/>
                <w:b/>
                <w:bCs/>
                <w:sz w:val="20"/>
                <w:szCs w:val="20"/>
              </w:rPr>
              <w:t xml:space="preserve">   </w:t>
            </w:r>
            <w:r w:rsidRPr="008E3E53">
              <w:rPr>
                <w:rFonts w:hint="eastAsia"/>
                <w:b/>
                <w:bCs/>
                <w:sz w:val="20"/>
                <w:szCs w:val="20"/>
              </w:rPr>
              <w:t>年</w:t>
            </w:r>
            <w:r w:rsidRPr="008E3E53">
              <w:rPr>
                <w:rFonts w:hint="eastAsia"/>
                <w:b/>
                <w:bCs/>
                <w:sz w:val="20"/>
                <w:szCs w:val="20"/>
              </w:rPr>
              <w:t xml:space="preserve">   </w:t>
            </w:r>
            <w:r w:rsidRPr="008E3E53">
              <w:rPr>
                <w:rFonts w:hint="eastAsia"/>
                <w:b/>
                <w:bCs/>
                <w:sz w:val="20"/>
                <w:szCs w:val="20"/>
              </w:rPr>
              <w:t>月</w:t>
            </w:r>
            <w:r w:rsidRPr="008E3E53">
              <w:rPr>
                <w:rFonts w:hint="eastAsia"/>
                <w:b/>
                <w:bCs/>
                <w:sz w:val="20"/>
                <w:szCs w:val="20"/>
              </w:rPr>
              <w:t xml:space="preserve">   </w:t>
            </w:r>
            <w:r w:rsidRPr="008E3E53">
              <w:rPr>
                <w:rFonts w:hint="eastAsia"/>
                <w:b/>
                <w:bCs/>
                <w:sz w:val="20"/>
                <w:szCs w:val="20"/>
              </w:rPr>
              <w:t>日</w:t>
            </w:r>
          </w:p>
        </w:tc>
      </w:tr>
      <w:tr w:rsidR="00750BD9" w:rsidRPr="008E3E53" w:rsidTr="00BA0C2B">
        <w:trPr>
          <w:trHeight w:val="350"/>
        </w:trPr>
        <w:tc>
          <w:tcPr>
            <w:tcW w:w="480" w:type="dxa"/>
            <w:vMerge w:val="restart"/>
            <w:vAlign w:val="center"/>
          </w:tcPr>
          <w:p w:rsidR="00750BD9" w:rsidRPr="008E3E53" w:rsidRDefault="00750BD9" w:rsidP="00BA0C2B">
            <w:pPr>
              <w:pStyle w:val="a2"/>
              <w:tabs>
                <w:tab w:val="left" w:pos="2160"/>
              </w:tabs>
              <w:spacing w:line="300" w:lineRule="exact"/>
              <w:ind w:left="480" w:hanging="480"/>
              <w:rPr>
                <w:b/>
                <w:sz w:val="18"/>
                <w:szCs w:val="18"/>
              </w:rPr>
            </w:pPr>
            <w:r w:rsidRPr="008E3E53">
              <w:rPr>
                <w:rFonts w:hint="eastAsia"/>
                <w:b/>
                <w:sz w:val="18"/>
                <w:szCs w:val="18"/>
              </w:rPr>
              <w:t>年級</w:t>
            </w:r>
          </w:p>
        </w:tc>
        <w:tc>
          <w:tcPr>
            <w:tcW w:w="2040" w:type="dxa"/>
            <w:vMerge w:val="restart"/>
            <w:vAlign w:val="center"/>
          </w:tcPr>
          <w:p w:rsidR="00750BD9" w:rsidRPr="008E3E53" w:rsidRDefault="00750BD9" w:rsidP="00BA0C2B">
            <w:pPr>
              <w:pStyle w:val="a2"/>
              <w:tabs>
                <w:tab w:val="left" w:pos="2160"/>
              </w:tabs>
              <w:spacing w:line="300" w:lineRule="exact"/>
              <w:ind w:left="480" w:hanging="480"/>
              <w:rPr>
                <w:b/>
                <w:sz w:val="18"/>
                <w:szCs w:val="18"/>
              </w:rPr>
            </w:pPr>
            <w:r w:rsidRPr="008E3E53">
              <w:rPr>
                <w:rFonts w:hint="eastAsia"/>
                <w:b/>
                <w:sz w:val="18"/>
                <w:szCs w:val="18"/>
              </w:rPr>
              <w:t>題</w:t>
            </w:r>
            <w:r w:rsidRPr="008E3E53">
              <w:rPr>
                <w:rFonts w:hint="eastAsia"/>
                <w:b/>
                <w:sz w:val="18"/>
                <w:szCs w:val="18"/>
              </w:rPr>
              <w:t xml:space="preserve">   </w:t>
            </w:r>
            <w:r w:rsidRPr="008E3E53">
              <w:rPr>
                <w:rFonts w:hint="eastAsia"/>
                <w:b/>
                <w:sz w:val="18"/>
                <w:szCs w:val="18"/>
              </w:rPr>
              <w:t>目</w:t>
            </w:r>
          </w:p>
        </w:tc>
        <w:tc>
          <w:tcPr>
            <w:tcW w:w="744" w:type="dxa"/>
            <w:vMerge w:val="restart"/>
            <w:vAlign w:val="center"/>
          </w:tcPr>
          <w:p w:rsidR="00750BD9" w:rsidRPr="008E3E53" w:rsidRDefault="00750BD9" w:rsidP="00BA0C2B">
            <w:pPr>
              <w:pStyle w:val="a2"/>
              <w:tabs>
                <w:tab w:val="left" w:pos="2160"/>
              </w:tabs>
              <w:spacing w:line="240" w:lineRule="exact"/>
              <w:ind w:left="480" w:hanging="480"/>
              <w:rPr>
                <w:b/>
                <w:sz w:val="18"/>
                <w:szCs w:val="18"/>
              </w:rPr>
            </w:pPr>
            <w:r w:rsidRPr="008E3E53">
              <w:rPr>
                <w:rFonts w:hint="eastAsia"/>
                <w:b/>
                <w:sz w:val="18"/>
                <w:szCs w:val="18"/>
              </w:rPr>
              <w:t>完全</w:t>
            </w:r>
          </w:p>
          <w:p w:rsidR="00750BD9" w:rsidRPr="008E3E53" w:rsidRDefault="00750BD9" w:rsidP="00BA0C2B">
            <w:pPr>
              <w:pStyle w:val="a2"/>
              <w:tabs>
                <w:tab w:val="left" w:pos="2160"/>
              </w:tabs>
              <w:spacing w:line="240" w:lineRule="exact"/>
              <w:ind w:left="480" w:hanging="480"/>
              <w:rPr>
                <w:b/>
                <w:sz w:val="18"/>
                <w:szCs w:val="18"/>
              </w:rPr>
            </w:pPr>
            <w:r w:rsidRPr="008E3E53">
              <w:rPr>
                <w:rFonts w:hint="eastAsia"/>
                <w:b/>
                <w:sz w:val="18"/>
                <w:szCs w:val="18"/>
              </w:rPr>
              <w:t>沒有</w:t>
            </w:r>
          </w:p>
        </w:tc>
        <w:tc>
          <w:tcPr>
            <w:tcW w:w="744" w:type="dxa"/>
            <w:vMerge w:val="restart"/>
            <w:vAlign w:val="center"/>
          </w:tcPr>
          <w:p w:rsidR="00750BD9" w:rsidRPr="008E3E53" w:rsidRDefault="00750BD9" w:rsidP="00BA0C2B">
            <w:pPr>
              <w:spacing w:line="240" w:lineRule="exact"/>
              <w:jc w:val="center"/>
              <w:rPr>
                <w:rFonts w:ascii="標楷體" w:eastAsia="標楷體" w:hAnsi="標楷體"/>
                <w:sz w:val="18"/>
                <w:szCs w:val="18"/>
              </w:rPr>
            </w:pPr>
            <w:r w:rsidRPr="008E3E53">
              <w:rPr>
                <w:rFonts w:ascii="標楷體" w:eastAsia="標楷體" w:hAnsi="標楷體" w:hint="eastAsia"/>
                <w:sz w:val="18"/>
                <w:szCs w:val="18"/>
              </w:rPr>
              <w:t>曾經有</w:t>
            </w:r>
          </w:p>
          <w:p w:rsidR="00750BD9" w:rsidRPr="008E3E53" w:rsidRDefault="00750BD9" w:rsidP="00BA0C2B">
            <w:pPr>
              <w:pStyle w:val="a2"/>
              <w:tabs>
                <w:tab w:val="left" w:pos="2160"/>
              </w:tabs>
              <w:spacing w:line="240" w:lineRule="exact"/>
              <w:ind w:left="480" w:hanging="480"/>
              <w:rPr>
                <w:b/>
                <w:sz w:val="18"/>
                <w:szCs w:val="18"/>
              </w:rPr>
            </w:pPr>
            <w:r w:rsidRPr="008E3E53">
              <w:rPr>
                <w:rFonts w:hint="eastAsia"/>
                <w:b/>
                <w:sz w:val="18"/>
                <w:szCs w:val="18"/>
              </w:rPr>
              <w:t>1</w:t>
            </w:r>
            <w:r w:rsidRPr="008E3E53">
              <w:rPr>
                <w:rFonts w:hint="eastAsia"/>
                <w:b/>
                <w:sz w:val="18"/>
                <w:szCs w:val="18"/>
              </w:rPr>
              <w:t>次</w:t>
            </w:r>
          </w:p>
        </w:tc>
        <w:tc>
          <w:tcPr>
            <w:tcW w:w="744" w:type="dxa"/>
            <w:vMerge w:val="restart"/>
            <w:vAlign w:val="center"/>
          </w:tcPr>
          <w:p w:rsidR="00750BD9" w:rsidRPr="008E3E53" w:rsidRDefault="00750BD9" w:rsidP="00BA0C2B">
            <w:pPr>
              <w:pStyle w:val="a2"/>
              <w:tabs>
                <w:tab w:val="left" w:pos="2160"/>
              </w:tabs>
              <w:spacing w:line="240" w:lineRule="exact"/>
              <w:ind w:left="480" w:hanging="480"/>
              <w:rPr>
                <w:b/>
                <w:sz w:val="18"/>
                <w:szCs w:val="18"/>
              </w:rPr>
            </w:pPr>
            <w:r w:rsidRPr="008E3E53">
              <w:rPr>
                <w:b/>
                <w:sz w:val="18"/>
                <w:szCs w:val="18"/>
              </w:rPr>
              <w:t>每</w:t>
            </w:r>
            <w:r w:rsidRPr="008E3E53">
              <w:rPr>
                <w:b/>
                <w:sz w:val="18"/>
                <w:szCs w:val="18"/>
              </w:rPr>
              <w:t xml:space="preserve"> </w:t>
            </w:r>
            <w:r w:rsidRPr="008E3E53">
              <w:rPr>
                <w:b/>
                <w:sz w:val="18"/>
                <w:szCs w:val="18"/>
              </w:rPr>
              <w:t>月</w:t>
            </w:r>
          </w:p>
          <w:p w:rsidR="00750BD9" w:rsidRPr="008E3E53" w:rsidRDefault="00750BD9" w:rsidP="00BA0C2B">
            <w:pPr>
              <w:pStyle w:val="a2"/>
              <w:tabs>
                <w:tab w:val="left" w:pos="2160"/>
              </w:tabs>
              <w:spacing w:line="240" w:lineRule="exact"/>
              <w:ind w:left="480" w:hanging="480"/>
              <w:rPr>
                <w:b/>
                <w:sz w:val="18"/>
                <w:szCs w:val="18"/>
              </w:rPr>
            </w:pPr>
            <w:r w:rsidRPr="008E3E53">
              <w:rPr>
                <w:b/>
                <w:sz w:val="18"/>
                <w:szCs w:val="18"/>
              </w:rPr>
              <w:t>2-3</w:t>
            </w:r>
            <w:r w:rsidRPr="008E3E53">
              <w:rPr>
                <w:b/>
                <w:sz w:val="18"/>
                <w:szCs w:val="18"/>
              </w:rPr>
              <w:t>次</w:t>
            </w:r>
          </w:p>
        </w:tc>
        <w:tc>
          <w:tcPr>
            <w:tcW w:w="744" w:type="dxa"/>
            <w:vMerge w:val="restart"/>
            <w:vAlign w:val="center"/>
          </w:tcPr>
          <w:p w:rsidR="00750BD9" w:rsidRPr="008E3E53" w:rsidRDefault="00750BD9" w:rsidP="00BA0C2B">
            <w:pPr>
              <w:pStyle w:val="a2"/>
              <w:tabs>
                <w:tab w:val="left" w:pos="2160"/>
              </w:tabs>
              <w:spacing w:line="240" w:lineRule="exact"/>
              <w:ind w:left="480" w:hanging="480"/>
              <w:rPr>
                <w:b/>
                <w:sz w:val="18"/>
                <w:szCs w:val="18"/>
              </w:rPr>
            </w:pPr>
            <w:r w:rsidRPr="008E3E53">
              <w:rPr>
                <w:b/>
                <w:sz w:val="18"/>
                <w:szCs w:val="18"/>
              </w:rPr>
              <w:t>每</w:t>
            </w:r>
            <w:r w:rsidRPr="008E3E53">
              <w:rPr>
                <w:b/>
                <w:sz w:val="18"/>
                <w:szCs w:val="18"/>
              </w:rPr>
              <w:t xml:space="preserve"> </w:t>
            </w:r>
            <w:r w:rsidRPr="008E3E53">
              <w:rPr>
                <w:b/>
                <w:sz w:val="18"/>
                <w:szCs w:val="18"/>
              </w:rPr>
              <w:t>週</w:t>
            </w:r>
          </w:p>
          <w:p w:rsidR="00750BD9" w:rsidRPr="008E3E53" w:rsidRDefault="00750BD9" w:rsidP="00BA0C2B">
            <w:pPr>
              <w:pStyle w:val="a2"/>
              <w:tabs>
                <w:tab w:val="left" w:pos="2160"/>
              </w:tabs>
              <w:spacing w:line="240" w:lineRule="exact"/>
              <w:ind w:left="480" w:hanging="480"/>
              <w:rPr>
                <w:b/>
                <w:sz w:val="18"/>
                <w:szCs w:val="18"/>
              </w:rPr>
            </w:pPr>
            <w:r w:rsidRPr="008E3E53">
              <w:rPr>
                <w:rFonts w:hint="eastAsia"/>
                <w:b/>
                <w:sz w:val="18"/>
                <w:szCs w:val="18"/>
              </w:rPr>
              <w:t>2-3</w:t>
            </w:r>
            <w:r w:rsidRPr="008E3E53">
              <w:rPr>
                <w:b/>
                <w:sz w:val="18"/>
                <w:szCs w:val="18"/>
              </w:rPr>
              <w:t>次</w:t>
            </w:r>
          </w:p>
        </w:tc>
        <w:tc>
          <w:tcPr>
            <w:tcW w:w="744" w:type="dxa"/>
            <w:vMerge w:val="restart"/>
            <w:vAlign w:val="center"/>
          </w:tcPr>
          <w:p w:rsidR="00750BD9" w:rsidRPr="008E3E53" w:rsidRDefault="00750BD9" w:rsidP="00BA0C2B">
            <w:pPr>
              <w:pStyle w:val="a2"/>
              <w:tabs>
                <w:tab w:val="left" w:pos="2160"/>
              </w:tabs>
              <w:spacing w:line="240" w:lineRule="exact"/>
              <w:ind w:left="480" w:hanging="480"/>
              <w:rPr>
                <w:b/>
                <w:sz w:val="18"/>
                <w:szCs w:val="18"/>
              </w:rPr>
            </w:pPr>
            <w:r w:rsidRPr="008E3E53">
              <w:rPr>
                <w:b/>
                <w:sz w:val="18"/>
                <w:szCs w:val="18"/>
              </w:rPr>
              <w:t>每</w:t>
            </w:r>
            <w:r w:rsidRPr="008E3E53">
              <w:rPr>
                <w:rFonts w:hint="eastAsia"/>
                <w:b/>
                <w:sz w:val="18"/>
                <w:szCs w:val="18"/>
              </w:rPr>
              <w:t>天</w:t>
            </w:r>
          </w:p>
          <w:p w:rsidR="00750BD9" w:rsidRPr="008E3E53" w:rsidRDefault="00750BD9" w:rsidP="00BA0C2B">
            <w:pPr>
              <w:pStyle w:val="a2"/>
              <w:tabs>
                <w:tab w:val="left" w:pos="2160"/>
              </w:tabs>
              <w:spacing w:line="240" w:lineRule="exact"/>
              <w:rPr>
                <w:b/>
                <w:sz w:val="18"/>
                <w:szCs w:val="18"/>
              </w:rPr>
            </w:pPr>
            <w:r w:rsidRPr="008E3E53">
              <w:rPr>
                <w:rFonts w:hint="eastAsia"/>
                <w:b/>
                <w:sz w:val="18"/>
                <w:szCs w:val="18"/>
              </w:rPr>
              <w:t>1</w:t>
            </w:r>
            <w:r w:rsidRPr="008E3E53">
              <w:rPr>
                <w:rFonts w:hint="eastAsia"/>
                <w:b/>
                <w:sz w:val="18"/>
                <w:szCs w:val="18"/>
              </w:rPr>
              <w:t>次</w:t>
            </w:r>
          </w:p>
        </w:tc>
        <w:tc>
          <w:tcPr>
            <w:tcW w:w="1200" w:type="dxa"/>
            <w:gridSpan w:val="2"/>
            <w:vAlign w:val="center"/>
          </w:tcPr>
          <w:p w:rsidR="00750BD9" w:rsidRPr="008E3E53" w:rsidRDefault="00750BD9" w:rsidP="00BA0C2B">
            <w:pPr>
              <w:pStyle w:val="a2"/>
              <w:tabs>
                <w:tab w:val="left" w:pos="2160"/>
              </w:tabs>
              <w:spacing w:line="240" w:lineRule="exact"/>
              <w:rPr>
                <w:b/>
                <w:sz w:val="18"/>
                <w:szCs w:val="18"/>
              </w:rPr>
            </w:pPr>
            <w:r w:rsidRPr="008E3E53">
              <w:rPr>
                <w:rFonts w:hint="eastAsia"/>
                <w:b/>
                <w:sz w:val="18"/>
                <w:szCs w:val="18"/>
              </w:rPr>
              <w:t>輔導資源中心</w:t>
            </w:r>
          </w:p>
          <w:p w:rsidR="00750BD9" w:rsidRPr="008E3E53" w:rsidRDefault="00750BD9" w:rsidP="00BA0C2B">
            <w:pPr>
              <w:pStyle w:val="a2"/>
              <w:tabs>
                <w:tab w:val="left" w:pos="2160"/>
              </w:tabs>
              <w:spacing w:line="240" w:lineRule="exact"/>
              <w:rPr>
                <w:b/>
                <w:sz w:val="18"/>
                <w:szCs w:val="18"/>
              </w:rPr>
            </w:pPr>
            <w:r w:rsidRPr="008E3E53">
              <w:rPr>
                <w:rFonts w:hint="eastAsia"/>
                <w:b/>
                <w:sz w:val="18"/>
                <w:szCs w:val="18"/>
              </w:rPr>
              <w:t>提供服務件數</w:t>
            </w:r>
          </w:p>
        </w:tc>
        <w:tc>
          <w:tcPr>
            <w:tcW w:w="1200" w:type="dxa"/>
            <w:gridSpan w:val="2"/>
            <w:vAlign w:val="center"/>
          </w:tcPr>
          <w:p w:rsidR="00750BD9" w:rsidRPr="008E3E53" w:rsidRDefault="00750BD9" w:rsidP="00BA0C2B">
            <w:pPr>
              <w:pStyle w:val="a2"/>
              <w:tabs>
                <w:tab w:val="left" w:pos="2160"/>
              </w:tabs>
              <w:spacing w:line="240" w:lineRule="exact"/>
              <w:rPr>
                <w:b/>
                <w:sz w:val="18"/>
                <w:szCs w:val="18"/>
              </w:rPr>
            </w:pPr>
            <w:r w:rsidRPr="008E3E53">
              <w:rPr>
                <w:rFonts w:hint="eastAsia"/>
                <w:b/>
                <w:sz w:val="18"/>
                <w:szCs w:val="18"/>
              </w:rPr>
              <w:t>法律諮詢</w:t>
            </w:r>
          </w:p>
          <w:p w:rsidR="00750BD9" w:rsidRPr="008E3E53" w:rsidRDefault="00750BD9" w:rsidP="00BA0C2B">
            <w:pPr>
              <w:pStyle w:val="a2"/>
              <w:tabs>
                <w:tab w:val="left" w:pos="2160"/>
              </w:tabs>
              <w:spacing w:line="240" w:lineRule="exact"/>
              <w:rPr>
                <w:b/>
                <w:sz w:val="18"/>
                <w:szCs w:val="18"/>
              </w:rPr>
            </w:pPr>
            <w:r w:rsidRPr="008E3E53">
              <w:rPr>
                <w:rFonts w:hint="eastAsia"/>
                <w:b/>
                <w:sz w:val="18"/>
                <w:szCs w:val="18"/>
              </w:rPr>
              <w:t>服務件數</w:t>
            </w:r>
          </w:p>
        </w:tc>
        <w:tc>
          <w:tcPr>
            <w:tcW w:w="600" w:type="dxa"/>
            <w:vMerge w:val="restart"/>
            <w:vAlign w:val="center"/>
          </w:tcPr>
          <w:p w:rsidR="00750BD9" w:rsidRPr="008E3E53" w:rsidRDefault="00750BD9" w:rsidP="00BA0C2B">
            <w:pPr>
              <w:pStyle w:val="a2"/>
              <w:tabs>
                <w:tab w:val="left" w:pos="2160"/>
              </w:tabs>
              <w:spacing w:line="240" w:lineRule="exact"/>
              <w:rPr>
                <w:b/>
                <w:sz w:val="18"/>
                <w:szCs w:val="18"/>
              </w:rPr>
            </w:pPr>
            <w:r w:rsidRPr="008E3E53">
              <w:rPr>
                <w:rFonts w:hint="eastAsia"/>
                <w:b/>
                <w:sz w:val="18"/>
                <w:szCs w:val="18"/>
              </w:rPr>
              <w:t>轉介</w:t>
            </w:r>
          </w:p>
        </w:tc>
        <w:tc>
          <w:tcPr>
            <w:tcW w:w="556" w:type="dxa"/>
            <w:vMerge w:val="restart"/>
            <w:vAlign w:val="center"/>
          </w:tcPr>
          <w:p w:rsidR="00750BD9" w:rsidRPr="008E3E53" w:rsidRDefault="00750BD9" w:rsidP="00BA0C2B">
            <w:pPr>
              <w:pStyle w:val="a2"/>
              <w:tabs>
                <w:tab w:val="left" w:pos="2160"/>
              </w:tabs>
              <w:spacing w:line="240" w:lineRule="exact"/>
              <w:rPr>
                <w:b/>
                <w:sz w:val="18"/>
                <w:szCs w:val="18"/>
              </w:rPr>
            </w:pPr>
            <w:r w:rsidRPr="008E3E53">
              <w:rPr>
                <w:rFonts w:hint="eastAsia"/>
                <w:b/>
                <w:sz w:val="18"/>
                <w:szCs w:val="18"/>
              </w:rPr>
              <w:t>結案</w:t>
            </w:r>
          </w:p>
        </w:tc>
      </w:tr>
      <w:tr w:rsidR="00750BD9" w:rsidRPr="008E3E53" w:rsidTr="00BA0C2B">
        <w:trPr>
          <w:trHeight w:val="560"/>
        </w:trPr>
        <w:tc>
          <w:tcPr>
            <w:tcW w:w="480" w:type="dxa"/>
            <w:vMerge/>
            <w:vAlign w:val="center"/>
          </w:tcPr>
          <w:p w:rsidR="00750BD9" w:rsidRPr="008E3E53" w:rsidRDefault="00750BD9" w:rsidP="00BA0C2B">
            <w:pPr>
              <w:pStyle w:val="a2"/>
              <w:tabs>
                <w:tab w:val="left" w:pos="2160"/>
              </w:tabs>
              <w:spacing w:line="300" w:lineRule="exact"/>
              <w:ind w:left="480" w:hanging="480"/>
              <w:rPr>
                <w:b/>
                <w:sz w:val="18"/>
                <w:szCs w:val="18"/>
              </w:rPr>
            </w:pPr>
          </w:p>
        </w:tc>
        <w:tc>
          <w:tcPr>
            <w:tcW w:w="2040" w:type="dxa"/>
            <w:vMerge/>
            <w:vAlign w:val="center"/>
          </w:tcPr>
          <w:p w:rsidR="00750BD9" w:rsidRPr="008E3E53" w:rsidRDefault="00750BD9" w:rsidP="00BA0C2B">
            <w:pPr>
              <w:pStyle w:val="a2"/>
              <w:tabs>
                <w:tab w:val="left" w:pos="2160"/>
              </w:tabs>
              <w:spacing w:line="300" w:lineRule="exact"/>
              <w:ind w:left="480" w:hanging="480"/>
              <w:rPr>
                <w:b/>
                <w:sz w:val="18"/>
                <w:szCs w:val="18"/>
              </w:rPr>
            </w:pPr>
          </w:p>
        </w:tc>
        <w:tc>
          <w:tcPr>
            <w:tcW w:w="744" w:type="dxa"/>
            <w:vMerge/>
            <w:vAlign w:val="center"/>
          </w:tcPr>
          <w:p w:rsidR="00750BD9" w:rsidRPr="008E3E53" w:rsidRDefault="00750BD9" w:rsidP="00BA0C2B">
            <w:pPr>
              <w:pStyle w:val="a2"/>
              <w:tabs>
                <w:tab w:val="left" w:pos="2160"/>
              </w:tabs>
              <w:spacing w:line="240" w:lineRule="exact"/>
              <w:ind w:left="480" w:hanging="480"/>
              <w:rPr>
                <w:b/>
                <w:sz w:val="18"/>
                <w:szCs w:val="18"/>
              </w:rPr>
            </w:pPr>
          </w:p>
        </w:tc>
        <w:tc>
          <w:tcPr>
            <w:tcW w:w="744" w:type="dxa"/>
            <w:vMerge/>
            <w:vAlign w:val="center"/>
          </w:tcPr>
          <w:p w:rsidR="00750BD9" w:rsidRPr="008E3E53" w:rsidRDefault="00750BD9" w:rsidP="00BA0C2B">
            <w:pPr>
              <w:spacing w:line="240" w:lineRule="exact"/>
              <w:jc w:val="center"/>
              <w:rPr>
                <w:rFonts w:ascii="標楷體" w:eastAsia="標楷體" w:hAnsi="標楷體"/>
                <w:sz w:val="18"/>
                <w:szCs w:val="18"/>
              </w:rPr>
            </w:pPr>
          </w:p>
        </w:tc>
        <w:tc>
          <w:tcPr>
            <w:tcW w:w="744" w:type="dxa"/>
            <w:vMerge/>
            <w:vAlign w:val="center"/>
          </w:tcPr>
          <w:p w:rsidR="00750BD9" w:rsidRPr="008E3E53" w:rsidRDefault="00750BD9" w:rsidP="00BA0C2B">
            <w:pPr>
              <w:pStyle w:val="a2"/>
              <w:tabs>
                <w:tab w:val="left" w:pos="2160"/>
              </w:tabs>
              <w:spacing w:line="240" w:lineRule="exact"/>
              <w:ind w:left="480" w:hanging="480"/>
              <w:rPr>
                <w:b/>
                <w:sz w:val="18"/>
                <w:szCs w:val="18"/>
              </w:rPr>
            </w:pPr>
          </w:p>
        </w:tc>
        <w:tc>
          <w:tcPr>
            <w:tcW w:w="744" w:type="dxa"/>
            <w:vMerge/>
            <w:vAlign w:val="center"/>
          </w:tcPr>
          <w:p w:rsidR="00750BD9" w:rsidRPr="008E3E53" w:rsidRDefault="00750BD9" w:rsidP="00BA0C2B">
            <w:pPr>
              <w:pStyle w:val="a2"/>
              <w:tabs>
                <w:tab w:val="left" w:pos="2160"/>
              </w:tabs>
              <w:spacing w:line="240" w:lineRule="exact"/>
              <w:ind w:left="480" w:hanging="480"/>
              <w:rPr>
                <w:b/>
                <w:sz w:val="18"/>
                <w:szCs w:val="18"/>
              </w:rPr>
            </w:pPr>
          </w:p>
        </w:tc>
        <w:tc>
          <w:tcPr>
            <w:tcW w:w="744" w:type="dxa"/>
            <w:vMerge/>
            <w:vAlign w:val="center"/>
          </w:tcPr>
          <w:p w:rsidR="00750BD9" w:rsidRPr="008E3E53" w:rsidRDefault="00750BD9" w:rsidP="00BA0C2B">
            <w:pPr>
              <w:pStyle w:val="a2"/>
              <w:tabs>
                <w:tab w:val="left" w:pos="2160"/>
              </w:tabs>
              <w:spacing w:line="240" w:lineRule="exact"/>
              <w:rPr>
                <w:b/>
                <w:sz w:val="16"/>
                <w:szCs w:val="16"/>
              </w:rPr>
            </w:pPr>
          </w:p>
        </w:tc>
        <w:tc>
          <w:tcPr>
            <w:tcW w:w="600" w:type="dxa"/>
            <w:vAlign w:val="center"/>
          </w:tcPr>
          <w:p w:rsidR="00750BD9" w:rsidRPr="008E3E53" w:rsidRDefault="00750BD9" w:rsidP="00BA0C2B">
            <w:pPr>
              <w:pStyle w:val="a2"/>
              <w:tabs>
                <w:tab w:val="left" w:pos="2160"/>
              </w:tabs>
              <w:spacing w:line="240" w:lineRule="exact"/>
              <w:rPr>
                <w:b/>
                <w:sz w:val="16"/>
                <w:szCs w:val="16"/>
              </w:rPr>
            </w:pPr>
            <w:r w:rsidRPr="008E3E53">
              <w:rPr>
                <w:rFonts w:hint="eastAsia"/>
                <w:b/>
                <w:sz w:val="16"/>
                <w:szCs w:val="16"/>
              </w:rPr>
              <w:t>成案</w:t>
            </w:r>
          </w:p>
          <w:p w:rsidR="00750BD9" w:rsidRPr="008E3E53" w:rsidRDefault="00750BD9" w:rsidP="00BA0C2B">
            <w:pPr>
              <w:pStyle w:val="a2"/>
              <w:tabs>
                <w:tab w:val="left" w:pos="2160"/>
              </w:tabs>
              <w:spacing w:line="240" w:lineRule="exact"/>
              <w:rPr>
                <w:b/>
                <w:sz w:val="16"/>
                <w:szCs w:val="16"/>
              </w:rPr>
            </w:pPr>
            <w:r w:rsidRPr="008E3E53">
              <w:rPr>
                <w:rFonts w:hint="eastAsia"/>
                <w:b/>
                <w:sz w:val="16"/>
                <w:szCs w:val="16"/>
              </w:rPr>
              <w:t>輔導數</w:t>
            </w:r>
          </w:p>
        </w:tc>
        <w:tc>
          <w:tcPr>
            <w:tcW w:w="600" w:type="dxa"/>
            <w:vAlign w:val="center"/>
          </w:tcPr>
          <w:p w:rsidR="00750BD9" w:rsidRPr="008E3E53" w:rsidRDefault="00750BD9" w:rsidP="00BA0C2B">
            <w:pPr>
              <w:pStyle w:val="a2"/>
              <w:tabs>
                <w:tab w:val="left" w:pos="2160"/>
              </w:tabs>
              <w:spacing w:line="240" w:lineRule="exact"/>
              <w:rPr>
                <w:b/>
                <w:sz w:val="16"/>
                <w:szCs w:val="16"/>
              </w:rPr>
            </w:pPr>
            <w:r w:rsidRPr="008E3E53">
              <w:rPr>
                <w:rFonts w:hint="eastAsia"/>
                <w:b/>
                <w:sz w:val="16"/>
                <w:szCs w:val="16"/>
              </w:rPr>
              <w:t>未成案</w:t>
            </w:r>
          </w:p>
          <w:p w:rsidR="00750BD9" w:rsidRPr="008E3E53" w:rsidRDefault="00750BD9" w:rsidP="00BA0C2B">
            <w:pPr>
              <w:pStyle w:val="a2"/>
              <w:tabs>
                <w:tab w:val="left" w:pos="2160"/>
              </w:tabs>
              <w:spacing w:line="240" w:lineRule="exact"/>
              <w:rPr>
                <w:b/>
                <w:sz w:val="16"/>
                <w:szCs w:val="16"/>
              </w:rPr>
            </w:pPr>
            <w:r w:rsidRPr="008E3E53">
              <w:rPr>
                <w:rFonts w:hint="eastAsia"/>
                <w:b/>
                <w:sz w:val="16"/>
                <w:szCs w:val="16"/>
              </w:rPr>
              <w:t>輔導數</w:t>
            </w:r>
          </w:p>
        </w:tc>
        <w:tc>
          <w:tcPr>
            <w:tcW w:w="600" w:type="dxa"/>
            <w:vAlign w:val="center"/>
          </w:tcPr>
          <w:p w:rsidR="00750BD9" w:rsidRPr="008E3E53" w:rsidRDefault="00750BD9" w:rsidP="00BA0C2B">
            <w:pPr>
              <w:pStyle w:val="a2"/>
              <w:tabs>
                <w:tab w:val="left" w:pos="2160"/>
              </w:tabs>
              <w:spacing w:line="240" w:lineRule="exact"/>
              <w:rPr>
                <w:b/>
                <w:sz w:val="16"/>
                <w:szCs w:val="16"/>
              </w:rPr>
            </w:pPr>
            <w:r w:rsidRPr="008E3E53">
              <w:rPr>
                <w:rFonts w:hint="eastAsia"/>
                <w:b/>
                <w:sz w:val="16"/>
                <w:szCs w:val="16"/>
              </w:rPr>
              <w:t>成案</w:t>
            </w:r>
          </w:p>
          <w:p w:rsidR="00750BD9" w:rsidRPr="008E3E53" w:rsidRDefault="00750BD9" w:rsidP="00BA0C2B">
            <w:pPr>
              <w:pStyle w:val="a2"/>
              <w:tabs>
                <w:tab w:val="left" w:pos="2160"/>
              </w:tabs>
              <w:spacing w:line="240" w:lineRule="exact"/>
              <w:rPr>
                <w:b/>
                <w:sz w:val="16"/>
                <w:szCs w:val="16"/>
              </w:rPr>
            </w:pPr>
            <w:r w:rsidRPr="008E3E53">
              <w:rPr>
                <w:rFonts w:hint="eastAsia"/>
                <w:b/>
                <w:sz w:val="16"/>
                <w:szCs w:val="16"/>
              </w:rPr>
              <w:t>輔導數</w:t>
            </w:r>
          </w:p>
        </w:tc>
        <w:tc>
          <w:tcPr>
            <w:tcW w:w="600" w:type="dxa"/>
            <w:vAlign w:val="center"/>
          </w:tcPr>
          <w:p w:rsidR="00750BD9" w:rsidRPr="008E3E53" w:rsidRDefault="00750BD9" w:rsidP="00BA0C2B">
            <w:pPr>
              <w:pStyle w:val="a2"/>
              <w:tabs>
                <w:tab w:val="left" w:pos="2160"/>
              </w:tabs>
              <w:spacing w:line="240" w:lineRule="exact"/>
              <w:rPr>
                <w:b/>
                <w:sz w:val="16"/>
                <w:szCs w:val="16"/>
              </w:rPr>
            </w:pPr>
            <w:r w:rsidRPr="008E3E53">
              <w:rPr>
                <w:rFonts w:hint="eastAsia"/>
                <w:b/>
                <w:sz w:val="16"/>
                <w:szCs w:val="16"/>
              </w:rPr>
              <w:t>未成案</w:t>
            </w:r>
          </w:p>
          <w:p w:rsidR="00750BD9" w:rsidRPr="008E3E53" w:rsidRDefault="00750BD9" w:rsidP="00BA0C2B">
            <w:pPr>
              <w:pStyle w:val="a2"/>
              <w:tabs>
                <w:tab w:val="left" w:pos="2160"/>
              </w:tabs>
              <w:spacing w:line="240" w:lineRule="exact"/>
              <w:rPr>
                <w:b/>
                <w:sz w:val="16"/>
                <w:szCs w:val="16"/>
              </w:rPr>
            </w:pPr>
            <w:r w:rsidRPr="008E3E53">
              <w:rPr>
                <w:rFonts w:hint="eastAsia"/>
                <w:b/>
                <w:sz w:val="16"/>
                <w:szCs w:val="16"/>
              </w:rPr>
              <w:t>輔導數</w:t>
            </w:r>
          </w:p>
        </w:tc>
        <w:tc>
          <w:tcPr>
            <w:tcW w:w="600" w:type="dxa"/>
            <w:vMerge/>
            <w:vAlign w:val="center"/>
          </w:tcPr>
          <w:p w:rsidR="00750BD9" w:rsidRPr="008E3E53" w:rsidRDefault="00750BD9" w:rsidP="00BA0C2B">
            <w:pPr>
              <w:pStyle w:val="a2"/>
              <w:tabs>
                <w:tab w:val="left" w:pos="2160"/>
              </w:tabs>
              <w:spacing w:line="240" w:lineRule="exact"/>
              <w:rPr>
                <w:b/>
                <w:sz w:val="20"/>
                <w:szCs w:val="20"/>
              </w:rPr>
            </w:pPr>
          </w:p>
        </w:tc>
        <w:tc>
          <w:tcPr>
            <w:tcW w:w="556" w:type="dxa"/>
            <w:vMerge/>
            <w:vAlign w:val="center"/>
          </w:tcPr>
          <w:p w:rsidR="00750BD9" w:rsidRPr="008E3E53" w:rsidRDefault="00750BD9" w:rsidP="00BA0C2B">
            <w:pPr>
              <w:pStyle w:val="a2"/>
              <w:tabs>
                <w:tab w:val="left" w:pos="2160"/>
              </w:tabs>
              <w:spacing w:line="240" w:lineRule="exact"/>
              <w:rPr>
                <w:b/>
                <w:sz w:val="20"/>
                <w:szCs w:val="20"/>
              </w:rPr>
            </w:pPr>
          </w:p>
        </w:tc>
      </w:tr>
      <w:tr w:rsidR="00750BD9" w:rsidRPr="008E3E53" w:rsidTr="00BA0C2B">
        <w:trPr>
          <w:trHeight w:val="680"/>
        </w:trPr>
        <w:tc>
          <w:tcPr>
            <w:tcW w:w="480" w:type="dxa"/>
            <w:vMerge w:val="restart"/>
            <w:tcBorders>
              <w:top w:val="double" w:sz="4" w:space="0" w:color="auto"/>
            </w:tcBorders>
            <w:textDirection w:val="tbRlV"/>
            <w:vAlign w:val="center"/>
          </w:tcPr>
          <w:p w:rsidR="00750BD9" w:rsidRPr="008E3E53" w:rsidRDefault="00750BD9" w:rsidP="00BA0C2B">
            <w:pPr>
              <w:pStyle w:val="a2"/>
              <w:tabs>
                <w:tab w:val="left" w:pos="2160"/>
              </w:tabs>
              <w:spacing w:line="300" w:lineRule="exact"/>
              <w:ind w:left="593" w:right="113" w:hanging="480"/>
              <w:rPr>
                <w:b/>
              </w:rPr>
            </w:pPr>
            <w:r w:rsidRPr="008E3E53">
              <w:rPr>
                <w:rFonts w:hint="eastAsia"/>
                <w:b/>
              </w:rPr>
              <w:t>國小</w:t>
            </w:r>
          </w:p>
        </w:tc>
        <w:tc>
          <w:tcPr>
            <w:tcW w:w="2040" w:type="dxa"/>
            <w:tcBorders>
              <w:top w:val="double" w:sz="4" w:space="0" w:color="auto"/>
            </w:tcBorders>
            <w:vAlign w:val="center"/>
          </w:tcPr>
          <w:p w:rsidR="00750BD9" w:rsidRPr="008E3E53" w:rsidRDefault="00750BD9" w:rsidP="00BA0C2B">
            <w:pPr>
              <w:pStyle w:val="a2"/>
              <w:tabs>
                <w:tab w:val="left" w:pos="2160"/>
              </w:tabs>
              <w:spacing w:line="260" w:lineRule="exact"/>
              <w:rPr>
                <w:b/>
                <w:sz w:val="16"/>
                <w:szCs w:val="16"/>
              </w:rPr>
            </w:pPr>
            <w:r w:rsidRPr="008E3E53">
              <w:rPr>
                <w:rFonts w:hint="eastAsia"/>
                <w:b/>
                <w:sz w:val="16"/>
                <w:szCs w:val="16"/>
              </w:rPr>
              <w:t>過去</w:t>
            </w:r>
            <w:r w:rsidRPr="008E3E53">
              <w:rPr>
                <w:rFonts w:hint="eastAsia"/>
                <w:b/>
                <w:sz w:val="16"/>
                <w:szCs w:val="16"/>
              </w:rPr>
              <w:t>6</w:t>
            </w:r>
            <w:r w:rsidRPr="008E3E53">
              <w:rPr>
                <w:rFonts w:hint="eastAsia"/>
                <w:b/>
                <w:sz w:val="16"/>
                <w:szCs w:val="16"/>
              </w:rPr>
              <w:t>個月內</w:t>
            </w:r>
            <w:r w:rsidRPr="008E3E53">
              <w:rPr>
                <w:b/>
                <w:sz w:val="16"/>
                <w:szCs w:val="16"/>
              </w:rPr>
              <w:t>，</w:t>
            </w:r>
            <w:r w:rsidRPr="008E3E53">
              <w:rPr>
                <w:rFonts w:hint="eastAsia"/>
                <w:b/>
                <w:sz w:val="16"/>
                <w:szCs w:val="16"/>
              </w:rPr>
              <w:t>我曾經被同學毆打</w:t>
            </w:r>
          </w:p>
        </w:tc>
        <w:tc>
          <w:tcPr>
            <w:tcW w:w="744" w:type="dxa"/>
            <w:tcBorders>
              <w:top w:val="double" w:sz="4" w:space="0" w:color="auto"/>
            </w:tcBorders>
          </w:tcPr>
          <w:p w:rsidR="00750BD9" w:rsidRPr="008E3E53" w:rsidRDefault="00750BD9" w:rsidP="00BA0C2B">
            <w:pPr>
              <w:pStyle w:val="a2"/>
              <w:tabs>
                <w:tab w:val="left" w:pos="2160"/>
              </w:tabs>
              <w:spacing w:line="300" w:lineRule="exact"/>
              <w:ind w:left="480" w:hanging="480"/>
              <w:rPr>
                <w:b/>
                <w:sz w:val="28"/>
                <w:szCs w:val="28"/>
              </w:rPr>
            </w:pPr>
          </w:p>
        </w:tc>
        <w:tc>
          <w:tcPr>
            <w:tcW w:w="744" w:type="dxa"/>
            <w:tcBorders>
              <w:top w:val="double" w:sz="4" w:space="0" w:color="auto"/>
            </w:tcBorders>
          </w:tcPr>
          <w:p w:rsidR="00750BD9" w:rsidRPr="008E3E53" w:rsidRDefault="00750BD9" w:rsidP="00BA0C2B">
            <w:pPr>
              <w:pStyle w:val="a2"/>
              <w:tabs>
                <w:tab w:val="left" w:pos="2160"/>
              </w:tabs>
              <w:spacing w:line="300" w:lineRule="exact"/>
              <w:ind w:left="480" w:hanging="480"/>
              <w:rPr>
                <w:b/>
                <w:sz w:val="28"/>
                <w:szCs w:val="28"/>
              </w:rPr>
            </w:pPr>
          </w:p>
        </w:tc>
        <w:tc>
          <w:tcPr>
            <w:tcW w:w="744" w:type="dxa"/>
            <w:tcBorders>
              <w:top w:val="double" w:sz="4" w:space="0" w:color="auto"/>
            </w:tcBorders>
          </w:tcPr>
          <w:p w:rsidR="00750BD9" w:rsidRPr="008E3E53" w:rsidRDefault="00750BD9" w:rsidP="00BA0C2B">
            <w:pPr>
              <w:pStyle w:val="a2"/>
              <w:tabs>
                <w:tab w:val="left" w:pos="2160"/>
              </w:tabs>
              <w:spacing w:line="300" w:lineRule="exact"/>
              <w:ind w:left="480" w:hanging="480"/>
              <w:rPr>
                <w:b/>
                <w:sz w:val="28"/>
                <w:szCs w:val="28"/>
              </w:rPr>
            </w:pPr>
          </w:p>
        </w:tc>
        <w:tc>
          <w:tcPr>
            <w:tcW w:w="744" w:type="dxa"/>
            <w:tcBorders>
              <w:top w:val="double" w:sz="4" w:space="0" w:color="auto"/>
            </w:tcBorders>
          </w:tcPr>
          <w:p w:rsidR="00750BD9" w:rsidRPr="008E3E53" w:rsidRDefault="00750BD9" w:rsidP="00BA0C2B">
            <w:pPr>
              <w:pStyle w:val="a2"/>
              <w:tabs>
                <w:tab w:val="left" w:pos="2160"/>
              </w:tabs>
              <w:spacing w:line="300" w:lineRule="exact"/>
              <w:ind w:left="480" w:hanging="480"/>
              <w:rPr>
                <w:b/>
                <w:sz w:val="28"/>
                <w:szCs w:val="28"/>
              </w:rPr>
            </w:pPr>
          </w:p>
        </w:tc>
        <w:tc>
          <w:tcPr>
            <w:tcW w:w="744" w:type="dxa"/>
            <w:tcBorders>
              <w:top w:val="double" w:sz="4" w:space="0" w:color="auto"/>
            </w:tcBorders>
          </w:tcPr>
          <w:p w:rsidR="00750BD9" w:rsidRPr="008E3E53" w:rsidRDefault="00750BD9" w:rsidP="00BA0C2B">
            <w:pPr>
              <w:pStyle w:val="a2"/>
              <w:tabs>
                <w:tab w:val="left" w:pos="2160"/>
              </w:tabs>
              <w:spacing w:line="300" w:lineRule="exact"/>
              <w:ind w:left="480" w:hanging="480"/>
              <w:rPr>
                <w:b/>
                <w:sz w:val="28"/>
                <w:szCs w:val="28"/>
              </w:rPr>
            </w:pPr>
          </w:p>
        </w:tc>
        <w:tc>
          <w:tcPr>
            <w:tcW w:w="600" w:type="dxa"/>
            <w:tcBorders>
              <w:top w:val="double" w:sz="4" w:space="0" w:color="auto"/>
            </w:tcBorders>
          </w:tcPr>
          <w:p w:rsidR="00750BD9" w:rsidRPr="008E3E53" w:rsidRDefault="00750BD9" w:rsidP="00BA0C2B">
            <w:pPr>
              <w:pStyle w:val="a2"/>
              <w:tabs>
                <w:tab w:val="left" w:pos="2160"/>
              </w:tabs>
              <w:spacing w:line="300" w:lineRule="exact"/>
              <w:ind w:left="480" w:hanging="480"/>
              <w:rPr>
                <w:b/>
                <w:sz w:val="28"/>
                <w:szCs w:val="28"/>
              </w:rPr>
            </w:pPr>
          </w:p>
        </w:tc>
        <w:tc>
          <w:tcPr>
            <w:tcW w:w="600" w:type="dxa"/>
            <w:tcBorders>
              <w:top w:val="double" w:sz="4" w:space="0" w:color="auto"/>
            </w:tcBorders>
          </w:tcPr>
          <w:p w:rsidR="00750BD9" w:rsidRPr="008E3E53" w:rsidRDefault="00750BD9" w:rsidP="00BA0C2B">
            <w:pPr>
              <w:pStyle w:val="a2"/>
              <w:tabs>
                <w:tab w:val="left" w:pos="2160"/>
              </w:tabs>
              <w:spacing w:line="300" w:lineRule="exact"/>
              <w:ind w:left="480" w:hanging="480"/>
              <w:rPr>
                <w:b/>
                <w:sz w:val="28"/>
                <w:szCs w:val="28"/>
              </w:rPr>
            </w:pPr>
          </w:p>
        </w:tc>
        <w:tc>
          <w:tcPr>
            <w:tcW w:w="600" w:type="dxa"/>
            <w:tcBorders>
              <w:top w:val="double" w:sz="4" w:space="0" w:color="auto"/>
            </w:tcBorders>
          </w:tcPr>
          <w:p w:rsidR="00750BD9" w:rsidRPr="008E3E53" w:rsidRDefault="00750BD9" w:rsidP="00BA0C2B">
            <w:pPr>
              <w:pStyle w:val="a2"/>
              <w:tabs>
                <w:tab w:val="left" w:pos="2160"/>
              </w:tabs>
              <w:spacing w:line="300" w:lineRule="exact"/>
              <w:ind w:left="480" w:hanging="480"/>
              <w:rPr>
                <w:b/>
                <w:sz w:val="28"/>
                <w:szCs w:val="28"/>
              </w:rPr>
            </w:pPr>
          </w:p>
        </w:tc>
        <w:tc>
          <w:tcPr>
            <w:tcW w:w="600" w:type="dxa"/>
            <w:tcBorders>
              <w:top w:val="double" w:sz="4" w:space="0" w:color="auto"/>
            </w:tcBorders>
          </w:tcPr>
          <w:p w:rsidR="00750BD9" w:rsidRPr="008E3E53" w:rsidRDefault="00750BD9" w:rsidP="00BA0C2B">
            <w:pPr>
              <w:pStyle w:val="a2"/>
              <w:tabs>
                <w:tab w:val="left" w:pos="2160"/>
              </w:tabs>
              <w:spacing w:line="300" w:lineRule="exact"/>
              <w:ind w:left="480" w:hanging="480"/>
              <w:rPr>
                <w:b/>
                <w:sz w:val="28"/>
                <w:szCs w:val="28"/>
              </w:rPr>
            </w:pPr>
          </w:p>
        </w:tc>
        <w:tc>
          <w:tcPr>
            <w:tcW w:w="600" w:type="dxa"/>
            <w:tcBorders>
              <w:top w:val="double" w:sz="4" w:space="0" w:color="auto"/>
            </w:tcBorders>
          </w:tcPr>
          <w:p w:rsidR="00750BD9" w:rsidRPr="008E3E53" w:rsidRDefault="00750BD9" w:rsidP="00BA0C2B">
            <w:pPr>
              <w:pStyle w:val="a2"/>
              <w:tabs>
                <w:tab w:val="left" w:pos="2160"/>
              </w:tabs>
              <w:spacing w:line="300" w:lineRule="exact"/>
              <w:ind w:left="480" w:hanging="480"/>
              <w:rPr>
                <w:b/>
                <w:sz w:val="28"/>
                <w:szCs w:val="28"/>
              </w:rPr>
            </w:pPr>
          </w:p>
        </w:tc>
        <w:tc>
          <w:tcPr>
            <w:tcW w:w="556" w:type="dxa"/>
            <w:tcBorders>
              <w:top w:val="double" w:sz="4" w:space="0" w:color="auto"/>
            </w:tcBorders>
          </w:tcPr>
          <w:p w:rsidR="00750BD9" w:rsidRPr="008E3E53" w:rsidRDefault="00750BD9" w:rsidP="00BA0C2B">
            <w:pPr>
              <w:pStyle w:val="a2"/>
              <w:tabs>
                <w:tab w:val="left" w:pos="2160"/>
              </w:tabs>
              <w:spacing w:line="300" w:lineRule="exact"/>
              <w:ind w:left="480" w:hanging="480"/>
              <w:rPr>
                <w:b/>
                <w:sz w:val="28"/>
                <w:szCs w:val="28"/>
              </w:rPr>
            </w:pPr>
          </w:p>
        </w:tc>
      </w:tr>
      <w:tr w:rsidR="00750BD9" w:rsidRPr="008E3E53" w:rsidTr="00BA0C2B">
        <w:trPr>
          <w:trHeight w:val="680"/>
        </w:trPr>
        <w:tc>
          <w:tcPr>
            <w:tcW w:w="480" w:type="dxa"/>
            <w:vMerge/>
          </w:tcPr>
          <w:p w:rsidR="00750BD9" w:rsidRPr="008E3E53" w:rsidRDefault="00750BD9" w:rsidP="00BA0C2B">
            <w:pPr>
              <w:pStyle w:val="a2"/>
              <w:tabs>
                <w:tab w:val="left" w:pos="2160"/>
              </w:tabs>
              <w:spacing w:line="300" w:lineRule="exact"/>
              <w:ind w:left="480" w:hanging="480"/>
              <w:rPr>
                <w:b/>
              </w:rPr>
            </w:pPr>
          </w:p>
        </w:tc>
        <w:tc>
          <w:tcPr>
            <w:tcW w:w="2040" w:type="dxa"/>
            <w:vAlign w:val="center"/>
          </w:tcPr>
          <w:p w:rsidR="00750BD9" w:rsidRPr="008E3E53" w:rsidRDefault="00750BD9" w:rsidP="00BA0C2B">
            <w:pPr>
              <w:pStyle w:val="a2"/>
              <w:tabs>
                <w:tab w:val="left" w:pos="2160"/>
              </w:tabs>
              <w:spacing w:line="260" w:lineRule="exact"/>
              <w:rPr>
                <w:b/>
                <w:sz w:val="16"/>
                <w:szCs w:val="16"/>
              </w:rPr>
            </w:pPr>
            <w:r w:rsidRPr="008E3E53">
              <w:rPr>
                <w:rFonts w:hint="eastAsia"/>
                <w:b/>
                <w:sz w:val="16"/>
                <w:szCs w:val="16"/>
              </w:rPr>
              <w:t>過去</w:t>
            </w:r>
            <w:r w:rsidRPr="008E3E53">
              <w:rPr>
                <w:rFonts w:hint="eastAsia"/>
                <w:b/>
                <w:sz w:val="16"/>
                <w:szCs w:val="16"/>
              </w:rPr>
              <w:t>6</w:t>
            </w:r>
            <w:r w:rsidRPr="008E3E53">
              <w:rPr>
                <w:rFonts w:hint="eastAsia"/>
                <w:b/>
                <w:sz w:val="16"/>
                <w:szCs w:val="16"/>
              </w:rPr>
              <w:t>個月內</w:t>
            </w:r>
            <w:r w:rsidRPr="008E3E53">
              <w:rPr>
                <w:b/>
                <w:sz w:val="16"/>
                <w:szCs w:val="16"/>
              </w:rPr>
              <w:t>，</w:t>
            </w:r>
            <w:r w:rsidRPr="008E3E53">
              <w:rPr>
                <w:rFonts w:hint="eastAsia"/>
                <w:b/>
                <w:sz w:val="16"/>
                <w:szCs w:val="16"/>
              </w:rPr>
              <w:t>我曾經被同學勒索金錢或物品</w:t>
            </w: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556" w:type="dxa"/>
          </w:tcPr>
          <w:p w:rsidR="00750BD9" w:rsidRPr="008E3E53" w:rsidRDefault="00750BD9" w:rsidP="00BA0C2B">
            <w:pPr>
              <w:pStyle w:val="a2"/>
              <w:tabs>
                <w:tab w:val="left" w:pos="2160"/>
              </w:tabs>
              <w:spacing w:line="300" w:lineRule="exact"/>
              <w:ind w:left="480" w:hanging="480"/>
              <w:rPr>
                <w:b/>
                <w:sz w:val="28"/>
                <w:szCs w:val="28"/>
              </w:rPr>
            </w:pPr>
          </w:p>
        </w:tc>
      </w:tr>
      <w:tr w:rsidR="00750BD9" w:rsidRPr="008E3E53" w:rsidTr="00BA0C2B">
        <w:trPr>
          <w:trHeight w:val="680"/>
        </w:trPr>
        <w:tc>
          <w:tcPr>
            <w:tcW w:w="480" w:type="dxa"/>
            <w:vMerge/>
          </w:tcPr>
          <w:p w:rsidR="00750BD9" w:rsidRPr="008E3E53" w:rsidRDefault="00750BD9" w:rsidP="00BA0C2B">
            <w:pPr>
              <w:pStyle w:val="a2"/>
              <w:tabs>
                <w:tab w:val="left" w:pos="2160"/>
              </w:tabs>
              <w:spacing w:line="300" w:lineRule="exact"/>
              <w:ind w:left="480" w:hanging="480"/>
              <w:rPr>
                <w:b/>
              </w:rPr>
            </w:pPr>
          </w:p>
        </w:tc>
        <w:tc>
          <w:tcPr>
            <w:tcW w:w="2040" w:type="dxa"/>
            <w:vAlign w:val="center"/>
          </w:tcPr>
          <w:p w:rsidR="00750BD9" w:rsidRPr="008E3E53" w:rsidRDefault="00750BD9" w:rsidP="00BA0C2B">
            <w:pPr>
              <w:pStyle w:val="a2"/>
              <w:tabs>
                <w:tab w:val="left" w:pos="2160"/>
              </w:tabs>
              <w:spacing w:line="300" w:lineRule="exact"/>
              <w:rPr>
                <w:b/>
                <w:sz w:val="16"/>
                <w:szCs w:val="16"/>
              </w:rPr>
            </w:pPr>
            <w:r w:rsidRPr="008E3E53">
              <w:rPr>
                <w:rFonts w:hint="eastAsia"/>
                <w:b/>
                <w:sz w:val="16"/>
                <w:szCs w:val="16"/>
              </w:rPr>
              <w:t>過去</w:t>
            </w:r>
            <w:r w:rsidRPr="008E3E53">
              <w:rPr>
                <w:rFonts w:hint="eastAsia"/>
                <w:b/>
                <w:sz w:val="16"/>
                <w:szCs w:val="16"/>
              </w:rPr>
              <w:t>6</w:t>
            </w:r>
            <w:r w:rsidRPr="008E3E53">
              <w:rPr>
                <w:rFonts w:hint="eastAsia"/>
                <w:b/>
                <w:sz w:val="16"/>
                <w:szCs w:val="16"/>
              </w:rPr>
              <w:t>個月內，我曾經被同學惡意的孤立、排擠</w:t>
            </w: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556" w:type="dxa"/>
          </w:tcPr>
          <w:p w:rsidR="00750BD9" w:rsidRPr="008E3E53" w:rsidRDefault="00750BD9" w:rsidP="00BA0C2B">
            <w:pPr>
              <w:pStyle w:val="a2"/>
              <w:tabs>
                <w:tab w:val="left" w:pos="2160"/>
              </w:tabs>
              <w:spacing w:line="300" w:lineRule="exact"/>
              <w:ind w:left="480" w:hanging="480"/>
              <w:rPr>
                <w:b/>
                <w:sz w:val="28"/>
                <w:szCs w:val="28"/>
              </w:rPr>
            </w:pPr>
          </w:p>
        </w:tc>
      </w:tr>
      <w:tr w:rsidR="00750BD9" w:rsidRPr="008E3E53" w:rsidTr="00BA0C2B">
        <w:trPr>
          <w:trHeight w:val="680"/>
        </w:trPr>
        <w:tc>
          <w:tcPr>
            <w:tcW w:w="480" w:type="dxa"/>
            <w:vMerge/>
          </w:tcPr>
          <w:p w:rsidR="00750BD9" w:rsidRPr="008E3E53" w:rsidRDefault="00750BD9" w:rsidP="00BA0C2B">
            <w:pPr>
              <w:pStyle w:val="a2"/>
              <w:tabs>
                <w:tab w:val="left" w:pos="2160"/>
              </w:tabs>
              <w:spacing w:line="300" w:lineRule="exact"/>
              <w:ind w:left="480" w:hanging="480"/>
              <w:rPr>
                <w:b/>
              </w:rPr>
            </w:pPr>
          </w:p>
        </w:tc>
        <w:tc>
          <w:tcPr>
            <w:tcW w:w="2040" w:type="dxa"/>
            <w:vAlign w:val="center"/>
          </w:tcPr>
          <w:p w:rsidR="00750BD9" w:rsidRPr="008E3E53" w:rsidRDefault="00750BD9" w:rsidP="00BA0C2B">
            <w:pPr>
              <w:pStyle w:val="a2"/>
              <w:tabs>
                <w:tab w:val="left" w:pos="2160"/>
              </w:tabs>
              <w:spacing w:line="300" w:lineRule="exact"/>
              <w:rPr>
                <w:b/>
                <w:sz w:val="16"/>
                <w:szCs w:val="16"/>
              </w:rPr>
            </w:pPr>
            <w:r w:rsidRPr="008E3E53">
              <w:rPr>
                <w:rFonts w:hint="eastAsia"/>
                <w:b/>
                <w:sz w:val="16"/>
                <w:szCs w:val="16"/>
              </w:rPr>
              <w:t>過去</w:t>
            </w:r>
            <w:r w:rsidRPr="008E3E53">
              <w:rPr>
                <w:rFonts w:hint="eastAsia"/>
                <w:b/>
                <w:sz w:val="16"/>
                <w:szCs w:val="16"/>
              </w:rPr>
              <w:t>6</w:t>
            </w:r>
            <w:r w:rsidRPr="008E3E53">
              <w:rPr>
                <w:rFonts w:hint="eastAsia"/>
                <w:b/>
                <w:sz w:val="16"/>
                <w:szCs w:val="16"/>
              </w:rPr>
              <w:t>個月內</w:t>
            </w:r>
            <w:r w:rsidRPr="008E3E53">
              <w:rPr>
                <w:b/>
                <w:sz w:val="16"/>
                <w:szCs w:val="16"/>
              </w:rPr>
              <w:t>，</w:t>
            </w:r>
            <w:r w:rsidRPr="008E3E53">
              <w:rPr>
                <w:rFonts w:hint="eastAsia"/>
                <w:b/>
                <w:sz w:val="16"/>
                <w:szCs w:val="16"/>
              </w:rPr>
              <w:t>我曾經被同學惡意的語言恐嚇或威脅</w:t>
            </w: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556" w:type="dxa"/>
          </w:tcPr>
          <w:p w:rsidR="00750BD9" w:rsidRPr="008E3E53" w:rsidRDefault="00750BD9" w:rsidP="00BA0C2B">
            <w:pPr>
              <w:pStyle w:val="a2"/>
              <w:tabs>
                <w:tab w:val="left" w:pos="2160"/>
              </w:tabs>
              <w:spacing w:line="300" w:lineRule="exact"/>
              <w:ind w:left="480" w:hanging="480"/>
              <w:rPr>
                <w:b/>
                <w:sz w:val="28"/>
                <w:szCs w:val="28"/>
              </w:rPr>
            </w:pPr>
          </w:p>
        </w:tc>
      </w:tr>
      <w:tr w:rsidR="00750BD9" w:rsidRPr="008E3E53" w:rsidTr="00BA0C2B">
        <w:trPr>
          <w:trHeight w:val="680"/>
        </w:trPr>
        <w:tc>
          <w:tcPr>
            <w:tcW w:w="480" w:type="dxa"/>
            <w:vMerge/>
          </w:tcPr>
          <w:p w:rsidR="00750BD9" w:rsidRPr="008E3E53" w:rsidRDefault="00750BD9" w:rsidP="00BA0C2B">
            <w:pPr>
              <w:pStyle w:val="a2"/>
              <w:tabs>
                <w:tab w:val="left" w:pos="2160"/>
              </w:tabs>
              <w:spacing w:line="300" w:lineRule="exact"/>
              <w:ind w:left="480" w:hanging="480"/>
              <w:rPr>
                <w:b/>
              </w:rPr>
            </w:pPr>
          </w:p>
        </w:tc>
        <w:tc>
          <w:tcPr>
            <w:tcW w:w="2040" w:type="dxa"/>
            <w:vAlign w:val="center"/>
          </w:tcPr>
          <w:p w:rsidR="00750BD9" w:rsidRPr="008E3E53" w:rsidRDefault="00750BD9" w:rsidP="00BA0C2B">
            <w:pPr>
              <w:pStyle w:val="a2"/>
              <w:tabs>
                <w:tab w:val="left" w:pos="2160"/>
              </w:tabs>
              <w:spacing w:line="300" w:lineRule="exact"/>
              <w:rPr>
                <w:b/>
                <w:sz w:val="16"/>
                <w:szCs w:val="16"/>
              </w:rPr>
            </w:pPr>
            <w:r w:rsidRPr="008E3E53">
              <w:rPr>
                <w:rFonts w:hint="eastAsia"/>
                <w:b/>
                <w:sz w:val="16"/>
                <w:szCs w:val="16"/>
              </w:rPr>
              <w:t>過去</w:t>
            </w:r>
            <w:r w:rsidRPr="008E3E53">
              <w:rPr>
                <w:rFonts w:hint="eastAsia"/>
                <w:b/>
                <w:sz w:val="16"/>
                <w:szCs w:val="16"/>
              </w:rPr>
              <w:t>6</w:t>
            </w:r>
            <w:r w:rsidRPr="008E3E53">
              <w:rPr>
                <w:rFonts w:hint="eastAsia"/>
                <w:b/>
                <w:sz w:val="16"/>
                <w:szCs w:val="16"/>
              </w:rPr>
              <w:t>個月內</w:t>
            </w:r>
            <w:r w:rsidRPr="008E3E53">
              <w:rPr>
                <w:b/>
                <w:sz w:val="16"/>
                <w:szCs w:val="16"/>
              </w:rPr>
              <w:t>，</w:t>
            </w:r>
            <w:r w:rsidRPr="008E3E53">
              <w:rPr>
                <w:rFonts w:hint="eastAsia"/>
                <w:b/>
                <w:sz w:val="16"/>
                <w:szCs w:val="16"/>
              </w:rPr>
              <w:t>我曾經被同學謠言中傷</w:t>
            </w: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556" w:type="dxa"/>
          </w:tcPr>
          <w:p w:rsidR="00750BD9" w:rsidRPr="008E3E53" w:rsidRDefault="00750BD9" w:rsidP="00BA0C2B">
            <w:pPr>
              <w:pStyle w:val="a2"/>
              <w:tabs>
                <w:tab w:val="left" w:pos="2160"/>
              </w:tabs>
              <w:spacing w:line="300" w:lineRule="exact"/>
              <w:ind w:left="480" w:hanging="480"/>
              <w:rPr>
                <w:b/>
                <w:sz w:val="28"/>
                <w:szCs w:val="28"/>
              </w:rPr>
            </w:pPr>
          </w:p>
        </w:tc>
      </w:tr>
      <w:tr w:rsidR="00750BD9" w:rsidRPr="008E3E53" w:rsidTr="00BA0C2B">
        <w:trPr>
          <w:trHeight w:val="680"/>
        </w:trPr>
        <w:tc>
          <w:tcPr>
            <w:tcW w:w="480" w:type="dxa"/>
            <w:vMerge/>
            <w:textDirection w:val="tbRlV"/>
            <w:vAlign w:val="center"/>
          </w:tcPr>
          <w:p w:rsidR="00750BD9" w:rsidRPr="008E3E53" w:rsidRDefault="00750BD9" w:rsidP="00BA0C2B">
            <w:pPr>
              <w:pStyle w:val="a2"/>
              <w:tabs>
                <w:tab w:val="left" w:pos="2160"/>
              </w:tabs>
              <w:spacing w:line="300" w:lineRule="exact"/>
              <w:ind w:left="593" w:right="113" w:hanging="480"/>
              <w:rPr>
                <w:b/>
                <w:sz w:val="20"/>
                <w:szCs w:val="20"/>
              </w:rPr>
            </w:pPr>
          </w:p>
        </w:tc>
        <w:tc>
          <w:tcPr>
            <w:tcW w:w="2040" w:type="dxa"/>
            <w:vAlign w:val="center"/>
          </w:tcPr>
          <w:p w:rsidR="00750BD9" w:rsidRPr="008E3E53" w:rsidRDefault="00750BD9" w:rsidP="00BA0C2B">
            <w:pPr>
              <w:pStyle w:val="a2"/>
              <w:tabs>
                <w:tab w:val="left" w:pos="2160"/>
              </w:tabs>
              <w:spacing w:line="260" w:lineRule="exact"/>
              <w:rPr>
                <w:b/>
                <w:sz w:val="16"/>
                <w:szCs w:val="16"/>
              </w:rPr>
            </w:pPr>
            <w:r w:rsidRPr="008E3E53">
              <w:rPr>
                <w:rFonts w:hint="eastAsia"/>
                <w:b/>
                <w:sz w:val="16"/>
                <w:szCs w:val="16"/>
              </w:rPr>
              <w:t>過去</w:t>
            </w:r>
            <w:r w:rsidRPr="008E3E53">
              <w:rPr>
                <w:rFonts w:hint="eastAsia"/>
                <w:b/>
                <w:sz w:val="16"/>
                <w:szCs w:val="16"/>
              </w:rPr>
              <w:t>6</w:t>
            </w:r>
            <w:r w:rsidRPr="008E3E53">
              <w:rPr>
                <w:rFonts w:hint="eastAsia"/>
                <w:b/>
                <w:sz w:val="16"/>
                <w:szCs w:val="16"/>
              </w:rPr>
              <w:t>個月內</w:t>
            </w:r>
            <w:r w:rsidRPr="008E3E53">
              <w:rPr>
                <w:b/>
                <w:sz w:val="16"/>
                <w:szCs w:val="16"/>
              </w:rPr>
              <w:t>，</w:t>
            </w:r>
            <w:r w:rsidRPr="008E3E53">
              <w:rPr>
                <w:rFonts w:hint="eastAsia"/>
                <w:b/>
                <w:sz w:val="16"/>
                <w:szCs w:val="16"/>
              </w:rPr>
              <w:t>我曾經被同學以網路傷害</w:t>
            </w: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744"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600" w:type="dxa"/>
          </w:tcPr>
          <w:p w:rsidR="00750BD9" w:rsidRPr="008E3E53" w:rsidRDefault="00750BD9" w:rsidP="00BA0C2B">
            <w:pPr>
              <w:pStyle w:val="a2"/>
              <w:tabs>
                <w:tab w:val="left" w:pos="2160"/>
              </w:tabs>
              <w:spacing w:line="300" w:lineRule="exact"/>
              <w:ind w:left="480" w:hanging="480"/>
              <w:rPr>
                <w:b/>
                <w:sz w:val="28"/>
                <w:szCs w:val="28"/>
              </w:rPr>
            </w:pPr>
          </w:p>
        </w:tc>
        <w:tc>
          <w:tcPr>
            <w:tcW w:w="556" w:type="dxa"/>
          </w:tcPr>
          <w:p w:rsidR="00750BD9" w:rsidRPr="008E3E53" w:rsidRDefault="00750BD9" w:rsidP="00BA0C2B">
            <w:pPr>
              <w:pStyle w:val="a2"/>
              <w:tabs>
                <w:tab w:val="left" w:pos="2160"/>
              </w:tabs>
              <w:spacing w:line="300" w:lineRule="exact"/>
              <w:ind w:left="480" w:hanging="480"/>
              <w:rPr>
                <w:b/>
                <w:sz w:val="28"/>
                <w:szCs w:val="28"/>
              </w:rPr>
            </w:pPr>
          </w:p>
        </w:tc>
      </w:tr>
    </w:tbl>
    <w:p w:rsidR="00750BD9" w:rsidRDefault="00750BD9" w:rsidP="00750BD9">
      <w:pPr>
        <w:pStyle w:val="a2"/>
        <w:tabs>
          <w:tab w:val="left" w:pos="2160"/>
        </w:tabs>
        <w:spacing w:line="300" w:lineRule="exact"/>
        <w:ind w:left="480" w:hanging="480"/>
        <w:rPr>
          <w:b/>
        </w:rPr>
      </w:pPr>
    </w:p>
    <w:p w:rsidR="00750BD9" w:rsidRDefault="00750BD9" w:rsidP="00750BD9">
      <w:pPr>
        <w:pStyle w:val="a2"/>
        <w:tabs>
          <w:tab w:val="left" w:pos="2160"/>
        </w:tabs>
        <w:spacing w:line="300" w:lineRule="exact"/>
        <w:ind w:left="480" w:hanging="480"/>
        <w:rPr>
          <w:b/>
        </w:rPr>
      </w:pPr>
    </w:p>
    <w:p w:rsidR="00750BD9" w:rsidRDefault="00750BD9" w:rsidP="00750BD9">
      <w:pPr>
        <w:pStyle w:val="a2"/>
        <w:tabs>
          <w:tab w:val="left" w:pos="2160"/>
        </w:tabs>
        <w:spacing w:line="300" w:lineRule="exact"/>
        <w:ind w:left="480" w:hanging="480"/>
        <w:rPr>
          <w:b/>
        </w:rPr>
      </w:pPr>
    </w:p>
    <w:p w:rsidR="00750BD9" w:rsidRDefault="00750BD9" w:rsidP="00750BD9">
      <w:pPr>
        <w:pStyle w:val="a2"/>
        <w:tabs>
          <w:tab w:val="left" w:pos="2160"/>
        </w:tabs>
        <w:spacing w:line="300" w:lineRule="exact"/>
        <w:ind w:left="480" w:hanging="480"/>
        <w:rPr>
          <w:b/>
        </w:rPr>
      </w:pPr>
    </w:p>
    <w:p w:rsidR="00750BD9" w:rsidRDefault="00750BD9" w:rsidP="00750BD9">
      <w:pPr>
        <w:pStyle w:val="a2"/>
        <w:tabs>
          <w:tab w:val="left" w:pos="2160"/>
        </w:tabs>
        <w:spacing w:line="300" w:lineRule="exact"/>
        <w:ind w:left="480" w:hanging="480"/>
        <w:rPr>
          <w:b/>
        </w:rPr>
      </w:pPr>
    </w:p>
    <w:p w:rsidR="00750BD9" w:rsidRDefault="00750BD9" w:rsidP="00750BD9">
      <w:pPr>
        <w:pStyle w:val="a2"/>
        <w:tabs>
          <w:tab w:val="left" w:pos="2160"/>
        </w:tabs>
        <w:spacing w:line="300" w:lineRule="exact"/>
        <w:ind w:left="480" w:hanging="480"/>
        <w:rPr>
          <w:b/>
        </w:rPr>
      </w:pPr>
    </w:p>
    <w:p w:rsidR="00750BD9" w:rsidRDefault="00750BD9" w:rsidP="00750BD9">
      <w:pPr>
        <w:pStyle w:val="a2"/>
        <w:tabs>
          <w:tab w:val="left" w:pos="2160"/>
        </w:tabs>
        <w:spacing w:line="300" w:lineRule="exact"/>
        <w:ind w:left="480" w:hanging="480"/>
        <w:rPr>
          <w:b/>
        </w:rPr>
      </w:pPr>
    </w:p>
    <w:p w:rsidR="00750BD9" w:rsidRDefault="00750BD9" w:rsidP="00750BD9">
      <w:pPr>
        <w:pStyle w:val="a2"/>
        <w:tabs>
          <w:tab w:val="left" w:pos="2160"/>
        </w:tabs>
        <w:spacing w:line="300" w:lineRule="exact"/>
        <w:ind w:left="480" w:hanging="480"/>
        <w:rPr>
          <w:b/>
        </w:rPr>
      </w:pPr>
    </w:p>
    <w:p w:rsidR="00750BD9" w:rsidRDefault="00750BD9" w:rsidP="00750BD9">
      <w:pPr>
        <w:pStyle w:val="a2"/>
        <w:tabs>
          <w:tab w:val="left" w:pos="2160"/>
        </w:tabs>
        <w:spacing w:line="300" w:lineRule="exact"/>
        <w:ind w:left="480" w:hanging="480"/>
        <w:rPr>
          <w:b/>
        </w:rPr>
      </w:pPr>
    </w:p>
    <w:p w:rsidR="00750BD9" w:rsidRDefault="00750BD9" w:rsidP="00800572">
      <w:pPr>
        <w:pStyle w:val="a2"/>
        <w:tabs>
          <w:tab w:val="left" w:pos="2160"/>
        </w:tabs>
        <w:spacing w:line="300" w:lineRule="exact"/>
        <w:jc w:val="left"/>
        <w:rPr>
          <w:b/>
        </w:rPr>
      </w:pPr>
    </w:p>
    <w:p w:rsidR="00800572" w:rsidRDefault="00800572" w:rsidP="00800572">
      <w:pPr>
        <w:pStyle w:val="a2"/>
        <w:tabs>
          <w:tab w:val="left" w:pos="2160"/>
        </w:tabs>
        <w:spacing w:line="300" w:lineRule="exact"/>
        <w:jc w:val="left"/>
        <w:rPr>
          <w:b/>
        </w:rPr>
      </w:pPr>
    </w:p>
    <w:p w:rsidR="00800572" w:rsidRDefault="00800572" w:rsidP="00800572">
      <w:pPr>
        <w:pStyle w:val="a2"/>
        <w:tabs>
          <w:tab w:val="left" w:pos="2160"/>
        </w:tabs>
        <w:spacing w:line="300" w:lineRule="exact"/>
        <w:jc w:val="left"/>
        <w:rPr>
          <w:b/>
        </w:rPr>
      </w:pPr>
    </w:p>
    <w:tbl>
      <w:tblPr>
        <w:tblpPr w:leftFromText="180" w:rightFromText="180" w:vertAnchor="page" w:horzAnchor="margin" w:tblpY="1871"/>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469"/>
        <w:gridCol w:w="1439"/>
        <w:gridCol w:w="719"/>
        <w:gridCol w:w="1260"/>
        <w:gridCol w:w="720"/>
        <w:gridCol w:w="1080"/>
        <w:gridCol w:w="1440"/>
        <w:gridCol w:w="1441"/>
      </w:tblGrid>
      <w:tr w:rsidR="00750BD9" w:rsidRPr="008E3E53" w:rsidTr="00590E8D">
        <w:trPr>
          <w:cantSplit/>
          <w:trHeight w:val="346"/>
        </w:trPr>
        <w:tc>
          <w:tcPr>
            <w:tcW w:w="9568" w:type="dxa"/>
            <w:gridSpan w:val="8"/>
            <w:vAlign w:val="center"/>
          </w:tcPr>
          <w:p w:rsidR="00750BD9" w:rsidRPr="008E3E53" w:rsidRDefault="00750BD9" w:rsidP="00590E8D">
            <w:pPr>
              <w:snapToGrid w:val="0"/>
              <w:jc w:val="center"/>
              <w:rPr>
                <w:sz w:val="28"/>
                <w:szCs w:val="28"/>
              </w:rPr>
            </w:pPr>
            <w:r w:rsidRPr="008E3E53">
              <w:rPr>
                <w:rFonts w:eastAsia="標楷體" w:hint="eastAsia"/>
                <w:sz w:val="28"/>
                <w:szCs w:val="28"/>
              </w:rPr>
              <w:lastRenderedPageBreak/>
              <w:t>學校</w:t>
            </w:r>
            <w:r w:rsidRPr="008E3E53">
              <w:rPr>
                <w:rFonts w:eastAsia="標楷體" w:hint="eastAsia"/>
                <w:sz w:val="28"/>
                <w:szCs w:val="28"/>
              </w:rPr>
              <w:t xml:space="preserve">        </w:t>
            </w:r>
            <w:r w:rsidRPr="008E3E53">
              <w:rPr>
                <w:rFonts w:eastAsia="標楷體" w:hint="eastAsia"/>
                <w:b/>
                <w:sz w:val="28"/>
                <w:szCs w:val="28"/>
              </w:rPr>
              <w:t>校園霸凌</w:t>
            </w:r>
            <w:r w:rsidRPr="008E3E53">
              <w:rPr>
                <w:rFonts w:eastAsia="標楷體" w:hint="eastAsia"/>
                <w:sz w:val="28"/>
                <w:szCs w:val="28"/>
              </w:rPr>
              <w:t xml:space="preserve">       </w:t>
            </w:r>
            <w:r w:rsidRPr="008E3E53">
              <w:rPr>
                <w:rFonts w:eastAsia="標楷體" w:hint="eastAsia"/>
                <w:sz w:val="28"/>
                <w:szCs w:val="28"/>
              </w:rPr>
              <w:t>個案輔導紀錄表</w:t>
            </w:r>
          </w:p>
        </w:tc>
      </w:tr>
      <w:tr w:rsidR="00750BD9" w:rsidRPr="008E3E53" w:rsidTr="00590E8D">
        <w:trPr>
          <w:cantSplit/>
          <w:trHeight w:hRule="exact" w:val="374"/>
        </w:trPr>
        <w:tc>
          <w:tcPr>
            <w:tcW w:w="1469" w:type="dxa"/>
            <w:vAlign w:val="center"/>
          </w:tcPr>
          <w:p w:rsidR="00750BD9" w:rsidRPr="008E3E53" w:rsidRDefault="00750BD9" w:rsidP="00590E8D">
            <w:pPr>
              <w:snapToGrid w:val="0"/>
              <w:jc w:val="center"/>
              <w:rPr>
                <w:rFonts w:eastAsia="標楷體"/>
                <w:sz w:val="28"/>
              </w:rPr>
            </w:pPr>
            <w:r w:rsidRPr="008E3E53">
              <w:rPr>
                <w:rFonts w:eastAsia="標楷體" w:hint="eastAsia"/>
                <w:sz w:val="28"/>
              </w:rPr>
              <w:t>姓</w:t>
            </w:r>
            <w:r w:rsidRPr="008E3E53">
              <w:rPr>
                <w:rFonts w:eastAsia="標楷體" w:hint="eastAsia"/>
                <w:sz w:val="28"/>
              </w:rPr>
              <w:t xml:space="preserve">    </w:t>
            </w:r>
            <w:r w:rsidRPr="008E3E53">
              <w:rPr>
                <w:rFonts w:eastAsia="標楷體" w:hint="eastAsia"/>
                <w:sz w:val="28"/>
              </w:rPr>
              <w:t>名</w:t>
            </w:r>
          </w:p>
        </w:tc>
        <w:tc>
          <w:tcPr>
            <w:tcW w:w="1439" w:type="dxa"/>
            <w:vAlign w:val="center"/>
          </w:tcPr>
          <w:p w:rsidR="00750BD9" w:rsidRPr="008E3E53" w:rsidRDefault="00750BD9" w:rsidP="00590E8D">
            <w:pPr>
              <w:snapToGrid w:val="0"/>
              <w:jc w:val="center"/>
              <w:rPr>
                <w:rFonts w:eastAsia="標楷體"/>
                <w:sz w:val="28"/>
              </w:rPr>
            </w:pPr>
          </w:p>
        </w:tc>
        <w:tc>
          <w:tcPr>
            <w:tcW w:w="719" w:type="dxa"/>
            <w:vAlign w:val="center"/>
          </w:tcPr>
          <w:p w:rsidR="00750BD9" w:rsidRPr="008E3E53" w:rsidRDefault="00750BD9" w:rsidP="00590E8D">
            <w:pPr>
              <w:snapToGrid w:val="0"/>
              <w:jc w:val="center"/>
              <w:rPr>
                <w:rFonts w:eastAsia="標楷體"/>
                <w:sz w:val="28"/>
              </w:rPr>
            </w:pPr>
            <w:r w:rsidRPr="008E3E53">
              <w:rPr>
                <w:rFonts w:eastAsia="標楷體" w:hint="eastAsia"/>
                <w:sz w:val="28"/>
              </w:rPr>
              <w:t>性別</w:t>
            </w:r>
          </w:p>
        </w:tc>
        <w:tc>
          <w:tcPr>
            <w:tcW w:w="1260" w:type="dxa"/>
            <w:vAlign w:val="center"/>
          </w:tcPr>
          <w:p w:rsidR="00750BD9" w:rsidRPr="008E3E53" w:rsidRDefault="00750BD9" w:rsidP="00590E8D">
            <w:pPr>
              <w:snapToGrid w:val="0"/>
              <w:jc w:val="center"/>
              <w:rPr>
                <w:rFonts w:eastAsia="標楷體"/>
                <w:sz w:val="28"/>
              </w:rPr>
            </w:pPr>
          </w:p>
        </w:tc>
        <w:tc>
          <w:tcPr>
            <w:tcW w:w="720" w:type="dxa"/>
            <w:vAlign w:val="center"/>
          </w:tcPr>
          <w:p w:rsidR="00750BD9" w:rsidRPr="008E3E53" w:rsidRDefault="00750BD9" w:rsidP="00590E8D">
            <w:pPr>
              <w:snapToGrid w:val="0"/>
              <w:jc w:val="center"/>
              <w:rPr>
                <w:rFonts w:eastAsia="標楷體"/>
                <w:sz w:val="28"/>
              </w:rPr>
            </w:pPr>
            <w:r w:rsidRPr="008E3E53">
              <w:rPr>
                <w:rFonts w:eastAsia="標楷體" w:hint="eastAsia"/>
                <w:sz w:val="28"/>
              </w:rPr>
              <w:t>年級</w:t>
            </w:r>
          </w:p>
        </w:tc>
        <w:tc>
          <w:tcPr>
            <w:tcW w:w="1080" w:type="dxa"/>
            <w:vAlign w:val="center"/>
          </w:tcPr>
          <w:p w:rsidR="00750BD9" w:rsidRPr="008E3E53" w:rsidRDefault="00750BD9" w:rsidP="00590E8D">
            <w:pPr>
              <w:snapToGrid w:val="0"/>
              <w:jc w:val="center"/>
              <w:rPr>
                <w:rFonts w:eastAsia="標楷體"/>
                <w:sz w:val="28"/>
              </w:rPr>
            </w:pPr>
          </w:p>
        </w:tc>
        <w:tc>
          <w:tcPr>
            <w:tcW w:w="1440" w:type="dxa"/>
            <w:vAlign w:val="center"/>
          </w:tcPr>
          <w:p w:rsidR="00750BD9" w:rsidRPr="008E3E53" w:rsidRDefault="00750BD9" w:rsidP="00590E8D">
            <w:pPr>
              <w:snapToGrid w:val="0"/>
              <w:jc w:val="center"/>
              <w:rPr>
                <w:rFonts w:eastAsia="標楷體"/>
                <w:sz w:val="28"/>
              </w:rPr>
            </w:pPr>
            <w:r w:rsidRPr="008E3E53">
              <w:rPr>
                <w:rFonts w:eastAsia="標楷體" w:hint="eastAsia"/>
                <w:sz w:val="28"/>
              </w:rPr>
              <w:t>紀錄時間</w:t>
            </w:r>
          </w:p>
        </w:tc>
        <w:tc>
          <w:tcPr>
            <w:tcW w:w="1441" w:type="dxa"/>
            <w:vAlign w:val="center"/>
          </w:tcPr>
          <w:p w:rsidR="00750BD9" w:rsidRPr="008E3E53" w:rsidRDefault="00750BD9" w:rsidP="00590E8D">
            <w:pPr>
              <w:snapToGrid w:val="0"/>
              <w:jc w:val="center"/>
              <w:rPr>
                <w:rFonts w:eastAsia="標楷體"/>
                <w:sz w:val="28"/>
              </w:rPr>
            </w:pPr>
          </w:p>
        </w:tc>
      </w:tr>
      <w:tr w:rsidR="00750BD9" w:rsidRPr="008E3E53" w:rsidTr="00590E8D">
        <w:trPr>
          <w:cantSplit/>
          <w:trHeight w:hRule="exact" w:val="374"/>
        </w:trPr>
        <w:tc>
          <w:tcPr>
            <w:tcW w:w="1469" w:type="dxa"/>
            <w:vAlign w:val="center"/>
          </w:tcPr>
          <w:p w:rsidR="00750BD9" w:rsidRPr="008E3E53" w:rsidRDefault="00750BD9" w:rsidP="00590E8D">
            <w:pPr>
              <w:snapToGrid w:val="0"/>
              <w:jc w:val="center"/>
              <w:rPr>
                <w:rFonts w:eastAsia="標楷體"/>
                <w:sz w:val="28"/>
              </w:rPr>
            </w:pPr>
            <w:r w:rsidRPr="008E3E53">
              <w:rPr>
                <w:rFonts w:eastAsia="標楷體" w:hint="eastAsia"/>
                <w:sz w:val="28"/>
              </w:rPr>
              <w:t>聯絡電話</w:t>
            </w:r>
          </w:p>
        </w:tc>
        <w:tc>
          <w:tcPr>
            <w:tcW w:w="1439" w:type="dxa"/>
            <w:vAlign w:val="center"/>
          </w:tcPr>
          <w:p w:rsidR="00750BD9" w:rsidRPr="008E3E53" w:rsidRDefault="00750BD9" w:rsidP="00590E8D">
            <w:pPr>
              <w:snapToGrid w:val="0"/>
              <w:jc w:val="center"/>
              <w:rPr>
                <w:rFonts w:eastAsia="標楷體"/>
                <w:sz w:val="28"/>
              </w:rPr>
            </w:pPr>
          </w:p>
        </w:tc>
        <w:tc>
          <w:tcPr>
            <w:tcW w:w="719" w:type="dxa"/>
            <w:vAlign w:val="center"/>
          </w:tcPr>
          <w:p w:rsidR="00750BD9" w:rsidRPr="008E3E53" w:rsidRDefault="00750BD9" w:rsidP="00590E8D">
            <w:pPr>
              <w:snapToGrid w:val="0"/>
              <w:jc w:val="center"/>
              <w:rPr>
                <w:rFonts w:eastAsia="標楷體"/>
                <w:sz w:val="28"/>
              </w:rPr>
            </w:pPr>
            <w:r w:rsidRPr="008E3E53">
              <w:rPr>
                <w:rFonts w:eastAsia="標楷體" w:hint="eastAsia"/>
                <w:sz w:val="28"/>
              </w:rPr>
              <w:t>住址</w:t>
            </w:r>
          </w:p>
        </w:tc>
        <w:tc>
          <w:tcPr>
            <w:tcW w:w="5941" w:type="dxa"/>
            <w:gridSpan w:val="5"/>
            <w:vAlign w:val="center"/>
          </w:tcPr>
          <w:p w:rsidR="00750BD9" w:rsidRPr="008E3E53" w:rsidRDefault="00750BD9" w:rsidP="00590E8D">
            <w:pPr>
              <w:snapToGrid w:val="0"/>
              <w:jc w:val="center"/>
              <w:rPr>
                <w:rFonts w:eastAsia="標楷體"/>
                <w:sz w:val="28"/>
              </w:rPr>
            </w:pPr>
          </w:p>
        </w:tc>
      </w:tr>
      <w:tr w:rsidR="00750BD9" w:rsidRPr="008E3E53" w:rsidTr="00590E8D">
        <w:trPr>
          <w:cantSplit/>
          <w:trHeight w:hRule="exact" w:val="374"/>
        </w:trPr>
        <w:tc>
          <w:tcPr>
            <w:tcW w:w="1469" w:type="dxa"/>
            <w:vAlign w:val="center"/>
          </w:tcPr>
          <w:p w:rsidR="00750BD9" w:rsidRPr="008E3E53" w:rsidRDefault="00750BD9" w:rsidP="00590E8D">
            <w:pPr>
              <w:snapToGrid w:val="0"/>
              <w:jc w:val="center"/>
              <w:rPr>
                <w:rFonts w:eastAsia="標楷體"/>
                <w:sz w:val="28"/>
              </w:rPr>
            </w:pPr>
            <w:r w:rsidRPr="008E3E53">
              <w:rPr>
                <w:rFonts w:eastAsia="標楷體" w:hint="eastAsia"/>
                <w:sz w:val="28"/>
              </w:rPr>
              <w:t>關</w:t>
            </w:r>
            <w:r w:rsidRPr="008E3E53">
              <w:rPr>
                <w:rFonts w:eastAsia="標楷體" w:hint="eastAsia"/>
                <w:sz w:val="28"/>
              </w:rPr>
              <w:t xml:space="preserve"> </w:t>
            </w:r>
            <w:r w:rsidRPr="008E3E53">
              <w:rPr>
                <w:rFonts w:eastAsia="標楷體" w:hint="eastAsia"/>
                <w:sz w:val="28"/>
              </w:rPr>
              <w:t>係</w:t>
            </w:r>
            <w:r w:rsidRPr="008E3E53">
              <w:rPr>
                <w:rFonts w:eastAsia="標楷體" w:hint="eastAsia"/>
                <w:sz w:val="28"/>
              </w:rPr>
              <w:t xml:space="preserve"> </w:t>
            </w:r>
            <w:r w:rsidRPr="008E3E53">
              <w:rPr>
                <w:rFonts w:eastAsia="標楷體" w:hint="eastAsia"/>
                <w:sz w:val="28"/>
              </w:rPr>
              <w:t>人</w:t>
            </w:r>
          </w:p>
        </w:tc>
        <w:tc>
          <w:tcPr>
            <w:tcW w:w="8099" w:type="dxa"/>
            <w:gridSpan w:val="7"/>
            <w:vAlign w:val="center"/>
          </w:tcPr>
          <w:p w:rsidR="00750BD9" w:rsidRPr="008E3E53" w:rsidRDefault="00750BD9" w:rsidP="00590E8D">
            <w:pPr>
              <w:snapToGrid w:val="0"/>
              <w:rPr>
                <w:rFonts w:eastAsia="標楷體"/>
                <w:sz w:val="20"/>
                <w:szCs w:val="20"/>
              </w:rPr>
            </w:pPr>
            <w:r w:rsidRPr="008E3E53">
              <w:rPr>
                <w:rFonts w:eastAsia="標楷體" w:hint="eastAsia"/>
                <w:sz w:val="20"/>
                <w:szCs w:val="20"/>
              </w:rPr>
              <w:t>□霸凌者</w:t>
            </w:r>
            <w:r w:rsidRPr="008E3E53">
              <w:rPr>
                <w:rFonts w:eastAsia="標楷體" w:hint="eastAsia"/>
                <w:sz w:val="20"/>
                <w:szCs w:val="20"/>
              </w:rPr>
              <w:t xml:space="preserve">   </w:t>
            </w:r>
            <w:r w:rsidRPr="008E3E53">
              <w:rPr>
                <w:rFonts w:ascii="標楷體" w:eastAsia="標楷體" w:hAnsi="標楷體" w:hint="eastAsia"/>
                <w:sz w:val="20"/>
                <w:szCs w:val="20"/>
              </w:rPr>
              <w:t xml:space="preserve"> □受凌者    □旁觀者</w:t>
            </w:r>
          </w:p>
        </w:tc>
      </w:tr>
      <w:tr w:rsidR="00750BD9" w:rsidRPr="008E3E53" w:rsidTr="00590E8D">
        <w:trPr>
          <w:cantSplit/>
          <w:trHeight w:hRule="exact" w:val="1584"/>
        </w:trPr>
        <w:tc>
          <w:tcPr>
            <w:tcW w:w="1469" w:type="dxa"/>
            <w:vAlign w:val="center"/>
          </w:tcPr>
          <w:p w:rsidR="00750BD9" w:rsidRPr="008E3E53" w:rsidRDefault="00750BD9" w:rsidP="00590E8D">
            <w:pPr>
              <w:spacing w:before="100" w:after="100" w:line="240" w:lineRule="exact"/>
              <w:jc w:val="center"/>
              <w:rPr>
                <w:rFonts w:ascii="標楷體" w:eastAsia="標楷體" w:hAnsi="標楷體"/>
                <w:sz w:val="26"/>
                <w:szCs w:val="26"/>
              </w:rPr>
            </w:pPr>
            <w:r w:rsidRPr="008E3E53">
              <w:rPr>
                <w:rFonts w:ascii="標楷體" w:eastAsia="標楷體" w:hAnsi="標楷體" w:hint="eastAsia"/>
                <w:sz w:val="26"/>
                <w:szCs w:val="26"/>
              </w:rPr>
              <w:t>家  庭</w:t>
            </w:r>
          </w:p>
          <w:p w:rsidR="00750BD9" w:rsidRPr="008E3E53" w:rsidRDefault="00750BD9" w:rsidP="00590E8D">
            <w:pPr>
              <w:spacing w:before="100" w:after="100" w:line="240" w:lineRule="exact"/>
              <w:jc w:val="center"/>
              <w:rPr>
                <w:rFonts w:ascii="標楷體" w:eastAsia="標楷體" w:hAnsi="標楷體"/>
                <w:sz w:val="26"/>
                <w:szCs w:val="26"/>
              </w:rPr>
            </w:pPr>
            <w:r w:rsidRPr="008E3E53">
              <w:rPr>
                <w:rFonts w:ascii="標楷體" w:eastAsia="標楷體" w:hAnsi="標楷體" w:hint="eastAsia"/>
                <w:sz w:val="26"/>
                <w:szCs w:val="26"/>
              </w:rPr>
              <w:t>背  景</w:t>
            </w:r>
          </w:p>
          <w:p w:rsidR="00750BD9" w:rsidRPr="008E3E53" w:rsidRDefault="00750BD9" w:rsidP="00590E8D">
            <w:pPr>
              <w:spacing w:before="100" w:after="100" w:line="240" w:lineRule="exact"/>
              <w:jc w:val="center"/>
              <w:rPr>
                <w:rFonts w:ascii="標楷體" w:eastAsia="標楷體" w:hAnsi="標楷體"/>
                <w:sz w:val="26"/>
                <w:szCs w:val="26"/>
              </w:rPr>
            </w:pPr>
            <w:r w:rsidRPr="008E3E53">
              <w:rPr>
                <w:rFonts w:ascii="標楷體" w:eastAsia="標楷體" w:hAnsi="標楷體" w:hint="eastAsia"/>
                <w:sz w:val="26"/>
                <w:szCs w:val="26"/>
              </w:rPr>
              <w:t>基  本</w:t>
            </w:r>
          </w:p>
          <w:p w:rsidR="00750BD9" w:rsidRPr="008E3E53" w:rsidRDefault="00750BD9" w:rsidP="00590E8D">
            <w:pPr>
              <w:spacing w:before="100" w:after="100" w:line="240" w:lineRule="exact"/>
              <w:jc w:val="center"/>
              <w:rPr>
                <w:rFonts w:ascii="標楷體" w:eastAsia="標楷體" w:hAnsi="標楷體"/>
              </w:rPr>
            </w:pPr>
            <w:r w:rsidRPr="008E3E53">
              <w:rPr>
                <w:rFonts w:ascii="標楷體" w:eastAsia="標楷體" w:hAnsi="標楷體" w:hint="eastAsia"/>
                <w:sz w:val="26"/>
                <w:szCs w:val="26"/>
              </w:rPr>
              <w:t>資  料</w:t>
            </w:r>
          </w:p>
        </w:tc>
        <w:tc>
          <w:tcPr>
            <w:tcW w:w="8099" w:type="dxa"/>
            <w:gridSpan w:val="7"/>
            <w:vAlign w:val="center"/>
          </w:tcPr>
          <w:p w:rsidR="00750BD9" w:rsidRPr="008E3E53" w:rsidRDefault="00750BD9" w:rsidP="00590E8D">
            <w:pPr>
              <w:spacing w:before="120" w:after="120" w:line="240" w:lineRule="exact"/>
              <w:jc w:val="both"/>
              <w:rPr>
                <w:rFonts w:ascii="標楷體" w:eastAsia="標楷體" w:hAnsi="標楷體"/>
                <w:sz w:val="20"/>
                <w:szCs w:val="20"/>
              </w:rPr>
            </w:pPr>
            <w:r w:rsidRPr="008E3E53">
              <w:rPr>
                <w:rFonts w:ascii="標楷體" w:eastAsia="標楷體" w:hAnsi="標楷體" w:hint="eastAsia"/>
                <w:sz w:val="20"/>
                <w:szCs w:val="20"/>
              </w:rPr>
              <w:t xml:space="preserve">家庭狀況：□一般□原住民□外配子女□低收入戶□經濟困難□高風險家庭□其他        </w:t>
            </w:r>
          </w:p>
          <w:p w:rsidR="00750BD9" w:rsidRPr="008E3E53" w:rsidRDefault="00750BD9" w:rsidP="00590E8D">
            <w:pPr>
              <w:spacing w:before="120" w:after="120" w:line="240" w:lineRule="exact"/>
              <w:jc w:val="both"/>
              <w:rPr>
                <w:rFonts w:ascii="標楷體" w:eastAsia="標楷體" w:hAnsi="標楷體"/>
                <w:sz w:val="20"/>
                <w:szCs w:val="20"/>
              </w:rPr>
            </w:pPr>
            <w:r w:rsidRPr="008E3E53">
              <w:rPr>
                <w:rFonts w:ascii="標楷體" w:eastAsia="標楷體" w:hAnsi="標楷體" w:hint="eastAsia"/>
                <w:sz w:val="20"/>
                <w:szCs w:val="20"/>
              </w:rPr>
              <w:t xml:space="preserve">家庭結構：□雙親□單親□隔代教養□失親□繼親□重組□其他         </w:t>
            </w:r>
          </w:p>
          <w:p w:rsidR="00750BD9" w:rsidRPr="008E3E53" w:rsidRDefault="00750BD9" w:rsidP="00590E8D">
            <w:pPr>
              <w:spacing w:before="120" w:after="120" w:line="240" w:lineRule="exact"/>
              <w:jc w:val="both"/>
              <w:rPr>
                <w:rFonts w:ascii="標楷體" w:eastAsia="標楷體" w:hAnsi="標楷體"/>
                <w:sz w:val="20"/>
                <w:szCs w:val="20"/>
              </w:rPr>
            </w:pPr>
            <w:r w:rsidRPr="008E3E53">
              <w:rPr>
                <w:rFonts w:ascii="標楷體" w:eastAsia="標楷體" w:hAnsi="標楷體" w:hint="eastAsia"/>
                <w:sz w:val="20"/>
                <w:szCs w:val="20"/>
              </w:rPr>
              <w:t xml:space="preserve">親子關係：□和諧□衝突□疏離□其他        </w:t>
            </w:r>
          </w:p>
        </w:tc>
      </w:tr>
      <w:tr w:rsidR="00750BD9" w:rsidRPr="008E3E53" w:rsidTr="00590E8D">
        <w:trPr>
          <w:cantSplit/>
          <w:trHeight w:val="690"/>
        </w:trPr>
        <w:tc>
          <w:tcPr>
            <w:tcW w:w="1469" w:type="dxa"/>
            <w:vAlign w:val="center"/>
          </w:tcPr>
          <w:p w:rsidR="00750BD9" w:rsidRPr="008E3E53" w:rsidRDefault="00750BD9" w:rsidP="00590E8D">
            <w:pPr>
              <w:snapToGrid w:val="0"/>
              <w:jc w:val="center"/>
              <w:rPr>
                <w:rFonts w:eastAsia="標楷體"/>
                <w:sz w:val="26"/>
                <w:szCs w:val="26"/>
              </w:rPr>
            </w:pPr>
            <w:r w:rsidRPr="008E3E53">
              <w:rPr>
                <w:rFonts w:eastAsia="標楷體" w:hint="eastAsia"/>
                <w:sz w:val="26"/>
                <w:szCs w:val="26"/>
              </w:rPr>
              <w:t>其</w:t>
            </w:r>
            <w:r w:rsidRPr="008E3E53">
              <w:rPr>
                <w:rFonts w:eastAsia="標楷體" w:hint="eastAsia"/>
                <w:sz w:val="26"/>
                <w:szCs w:val="26"/>
              </w:rPr>
              <w:t xml:space="preserve">    </w:t>
            </w:r>
            <w:r w:rsidRPr="008E3E53">
              <w:rPr>
                <w:rFonts w:eastAsia="標楷體" w:hint="eastAsia"/>
                <w:sz w:val="26"/>
                <w:szCs w:val="26"/>
              </w:rPr>
              <w:t>他</w:t>
            </w:r>
          </w:p>
          <w:p w:rsidR="00750BD9" w:rsidRPr="008E3E53" w:rsidRDefault="00750BD9" w:rsidP="00590E8D">
            <w:pPr>
              <w:snapToGrid w:val="0"/>
              <w:jc w:val="center"/>
              <w:rPr>
                <w:rFonts w:eastAsia="標楷體"/>
                <w:sz w:val="26"/>
                <w:szCs w:val="26"/>
              </w:rPr>
            </w:pPr>
            <w:r w:rsidRPr="008E3E53">
              <w:rPr>
                <w:rFonts w:eastAsia="標楷體" w:hint="eastAsia"/>
                <w:sz w:val="26"/>
                <w:szCs w:val="26"/>
              </w:rPr>
              <w:t>偏差行為</w:t>
            </w:r>
          </w:p>
        </w:tc>
        <w:tc>
          <w:tcPr>
            <w:tcW w:w="8099" w:type="dxa"/>
            <w:gridSpan w:val="7"/>
            <w:vAlign w:val="center"/>
          </w:tcPr>
          <w:p w:rsidR="00750BD9" w:rsidRPr="008E3E53" w:rsidRDefault="00750BD9" w:rsidP="00590E8D">
            <w:pPr>
              <w:snapToGrid w:val="0"/>
              <w:rPr>
                <w:rFonts w:ascii="標楷體" w:eastAsia="標楷體" w:hAnsi="標楷體"/>
                <w:sz w:val="20"/>
                <w:szCs w:val="20"/>
              </w:rPr>
            </w:pPr>
            <w:r w:rsidRPr="008E3E53">
              <w:rPr>
                <w:rFonts w:eastAsia="標楷體" w:hint="eastAsia"/>
                <w:sz w:val="20"/>
                <w:szCs w:val="20"/>
              </w:rPr>
              <w:t>□無□鬥毆□偷竊□出入不正當場所□加入幫派□參加陣頭□網路沉迷□交友複雜□抽菸</w:t>
            </w:r>
          </w:p>
          <w:p w:rsidR="00750BD9" w:rsidRPr="008E3E53" w:rsidRDefault="00750BD9" w:rsidP="00590E8D">
            <w:pPr>
              <w:snapToGrid w:val="0"/>
              <w:rPr>
                <w:rFonts w:eastAsia="標楷體"/>
                <w:sz w:val="20"/>
                <w:szCs w:val="20"/>
              </w:rPr>
            </w:pPr>
            <w:r w:rsidRPr="008E3E53">
              <w:rPr>
                <w:rFonts w:eastAsia="標楷體" w:hint="eastAsia"/>
                <w:sz w:val="20"/>
                <w:szCs w:val="20"/>
              </w:rPr>
              <w:t>□其他</w:t>
            </w:r>
          </w:p>
        </w:tc>
      </w:tr>
      <w:tr w:rsidR="00750BD9" w:rsidRPr="008E3E53" w:rsidTr="00590E8D">
        <w:trPr>
          <w:cantSplit/>
          <w:trHeight w:val="1450"/>
        </w:trPr>
        <w:tc>
          <w:tcPr>
            <w:tcW w:w="1469" w:type="dxa"/>
            <w:vAlign w:val="center"/>
          </w:tcPr>
          <w:p w:rsidR="00750BD9" w:rsidRPr="008E3E53" w:rsidRDefault="00750BD9" w:rsidP="00590E8D">
            <w:pPr>
              <w:snapToGrid w:val="0"/>
              <w:jc w:val="center"/>
              <w:rPr>
                <w:rFonts w:eastAsia="標楷體"/>
                <w:sz w:val="26"/>
                <w:szCs w:val="26"/>
              </w:rPr>
            </w:pPr>
            <w:r w:rsidRPr="008E3E53">
              <w:rPr>
                <w:rFonts w:eastAsia="標楷體" w:hint="eastAsia"/>
                <w:sz w:val="26"/>
                <w:szCs w:val="26"/>
              </w:rPr>
              <w:t>案情</w:t>
            </w:r>
          </w:p>
          <w:p w:rsidR="00750BD9" w:rsidRPr="008E3E53" w:rsidRDefault="00750BD9" w:rsidP="00590E8D">
            <w:pPr>
              <w:snapToGrid w:val="0"/>
              <w:jc w:val="center"/>
              <w:rPr>
                <w:rFonts w:eastAsia="標楷體"/>
                <w:sz w:val="26"/>
                <w:szCs w:val="26"/>
              </w:rPr>
            </w:pPr>
            <w:r w:rsidRPr="008E3E53">
              <w:rPr>
                <w:rFonts w:eastAsia="標楷體" w:hint="eastAsia"/>
                <w:sz w:val="26"/>
                <w:szCs w:val="26"/>
              </w:rPr>
              <w:t>摘述</w:t>
            </w:r>
          </w:p>
        </w:tc>
        <w:tc>
          <w:tcPr>
            <w:tcW w:w="8099" w:type="dxa"/>
            <w:gridSpan w:val="7"/>
            <w:vAlign w:val="center"/>
          </w:tcPr>
          <w:p w:rsidR="00750BD9" w:rsidRPr="008E3E53" w:rsidRDefault="00750BD9" w:rsidP="00590E8D">
            <w:pPr>
              <w:snapToGrid w:val="0"/>
              <w:jc w:val="center"/>
              <w:rPr>
                <w:rFonts w:eastAsia="標楷體"/>
                <w:sz w:val="28"/>
              </w:rPr>
            </w:pPr>
          </w:p>
        </w:tc>
      </w:tr>
      <w:tr w:rsidR="00750BD9" w:rsidRPr="008E3E53" w:rsidTr="00590E8D">
        <w:trPr>
          <w:trHeight w:val="1950"/>
        </w:trPr>
        <w:tc>
          <w:tcPr>
            <w:tcW w:w="1469" w:type="dxa"/>
            <w:tcBorders>
              <w:bottom w:val="single" w:sz="4" w:space="0" w:color="auto"/>
            </w:tcBorders>
            <w:vAlign w:val="center"/>
          </w:tcPr>
          <w:p w:rsidR="00750BD9" w:rsidRPr="008E3E53" w:rsidRDefault="00750BD9" w:rsidP="00590E8D">
            <w:pPr>
              <w:snapToGrid w:val="0"/>
              <w:jc w:val="center"/>
              <w:rPr>
                <w:rFonts w:ascii="標楷體" w:eastAsia="標楷體" w:hAnsi="標楷體"/>
                <w:sz w:val="26"/>
                <w:szCs w:val="26"/>
              </w:rPr>
            </w:pPr>
            <w:r w:rsidRPr="008E3E53">
              <w:rPr>
                <w:rFonts w:ascii="標楷體" w:eastAsia="標楷體" w:hAnsi="標楷體" w:hint="eastAsia"/>
                <w:sz w:val="26"/>
                <w:szCs w:val="26"/>
              </w:rPr>
              <w:t>輔導紀錄</w:t>
            </w:r>
          </w:p>
        </w:tc>
        <w:tc>
          <w:tcPr>
            <w:tcW w:w="8099" w:type="dxa"/>
            <w:gridSpan w:val="7"/>
            <w:tcBorders>
              <w:bottom w:val="single" w:sz="4" w:space="0" w:color="auto"/>
            </w:tcBorders>
          </w:tcPr>
          <w:p w:rsidR="00750BD9" w:rsidRPr="008E3E53" w:rsidRDefault="00750BD9" w:rsidP="00590E8D">
            <w:pPr>
              <w:snapToGrid w:val="0"/>
              <w:rPr>
                <w:rFonts w:ascii="標楷體" w:eastAsia="標楷體" w:hAnsi="標楷體"/>
                <w:sz w:val="20"/>
                <w:szCs w:val="20"/>
              </w:rPr>
            </w:pPr>
            <w:r w:rsidRPr="008E3E53">
              <w:rPr>
                <w:rFonts w:ascii="標楷體" w:eastAsia="標楷體" w:hAnsi="標楷體" w:hint="eastAsia"/>
                <w:sz w:val="20"/>
                <w:szCs w:val="20"/>
              </w:rPr>
              <w:t>主席：</w:t>
            </w:r>
          </w:p>
          <w:p w:rsidR="00750BD9" w:rsidRPr="008E3E53" w:rsidRDefault="00750BD9" w:rsidP="00590E8D">
            <w:pPr>
              <w:snapToGrid w:val="0"/>
              <w:rPr>
                <w:rFonts w:ascii="標楷體" w:eastAsia="標楷體" w:hAnsi="標楷體"/>
                <w:sz w:val="20"/>
                <w:szCs w:val="20"/>
              </w:rPr>
            </w:pPr>
            <w:r w:rsidRPr="008E3E53">
              <w:rPr>
                <w:rFonts w:ascii="標楷體" w:eastAsia="標楷體" w:hAnsi="標楷體" w:hint="eastAsia"/>
                <w:sz w:val="20"/>
                <w:szCs w:val="20"/>
              </w:rPr>
              <w:t>開會時間：</w:t>
            </w:r>
          </w:p>
          <w:p w:rsidR="00750BD9" w:rsidRPr="008E3E53" w:rsidRDefault="00750BD9" w:rsidP="00590E8D">
            <w:pPr>
              <w:snapToGrid w:val="0"/>
              <w:rPr>
                <w:rFonts w:ascii="標楷體" w:eastAsia="標楷體" w:hAnsi="標楷體"/>
                <w:sz w:val="20"/>
                <w:szCs w:val="20"/>
              </w:rPr>
            </w:pPr>
            <w:r w:rsidRPr="008E3E53">
              <w:rPr>
                <w:rFonts w:ascii="標楷體" w:eastAsia="標楷體" w:hAnsi="標楷體" w:hint="eastAsia"/>
                <w:sz w:val="20"/>
                <w:szCs w:val="20"/>
              </w:rPr>
              <w:t>開會地點：</w:t>
            </w:r>
          </w:p>
          <w:p w:rsidR="00750BD9" w:rsidRPr="008E3E53" w:rsidRDefault="00750BD9" w:rsidP="00590E8D">
            <w:pPr>
              <w:snapToGrid w:val="0"/>
              <w:rPr>
                <w:rFonts w:ascii="標楷體" w:eastAsia="標楷體" w:hAnsi="標楷體"/>
                <w:sz w:val="20"/>
                <w:szCs w:val="20"/>
              </w:rPr>
            </w:pPr>
            <w:r w:rsidRPr="008E3E53">
              <w:rPr>
                <w:rFonts w:ascii="標楷體" w:eastAsia="標楷體" w:hAnsi="標楷體" w:hint="eastAsia"/>
                <w:sz w:val="20"/>
                <w:szCs w:val="20"/>
              </w:rPr>
              <w:t>決議(簡述校內分工、校外資源及輔導作為)：</w:t>
            </w:r>
          </w:p>
        </w:tc>
      </w:tr>
      <w:tr w:rsidR="00750BD9" w:rsidRPr="008E3E53" w:rsidTr="00590E8D">
        <w:trPr>
          <w:trHeight w:val="2118"/>
        </w:trPr>
        <w:tc>
          <w:tcPr>
            <w:tcW w:w="1469" w:type="dxa"/>
            <w:tcBorders>
              <w:bottom w:val="single" w:sz="4" w:space="0" w:color="auto"/>
            </w:tcBorders>
            <w:vAlign w:val="center"/>
          </w:tcPr>
          <w:p w:rsidR="00750BD9" w:rsidRPr="008E3E53" w:rsidRDefault="00750BD9" w:rsidP="00590E8D">
            <w:pPr>
              <w:snapToGrid w:val="0"/>
              <w:jc w:val="center"/>
              <w:rPr>
                <w:rFonts w:ascii="標楷體" w:eastAsia="標楷體" w:hAnsi="標楷體"/>
                <w:sz w:val="26"/>
                <w:szCs w:val="26"/>
              </w:rPr>
            </w:pPr>
            <w:r w:rsidRPr="008E3E53">
              <w:rPr>
                <w:rFonts w:ascii="標楷體" w:eastAsia="標楷體" w:hAnsi="標楷體" w:hint="eastAsia"/>
                <w:sz w:val="26"/>
                <w:szCs w:val="26"/>
              </w:rPr>
              <w:t>輔導過程</w:t>
            </w:r>
          </w:p>
          <w:p w:rsidR="00750BD9" w:rsidRPr="008E3E53" w:rsidRDefault="00750BD9" w:rsidP="00590E8D">
            <w:pPr>
              <w:snapToGrid w:val="0"/>
              <w:jc w:val="center"/>
              <w:rPr>
                <w:rFonts w:ascii="標楷體" w:eastAsia="標楷體" w:hAnsi="標楷體"/>
                <w:sz w:val="26"/>
                <w:szCs w:val="26"/>
              </w:rPr>
            </w:pPr>
            <w:r w:rsidRPr="008E3E53">
              <w:rPr>
                <w:rFonts w:ascii="標楷體" w:eastAsia="標楷體" w:hAnsi="標楷體" w:hint="eastAsia"/>
                <w:sz w:val="26"/>
                <w:szCs w:val="26"/>
              </w:rPr>
              <w:t>紀    要</w:t>
            </w:r>
          </w:p>
        </w:tc>
        <w:tc>
          <w:tcPr>
            <w:tcW w:w="8099" w:type="dxa"/>
            <w:gridSpan w:val="7"/>
            <w:tcBorders>
              <w:bottom w:val="single" w:sz="4" w:space="0" w:color="auto"/>
            </w:tcBorders>
          </w:tcPr>
          <w:p w:rsidR="00750BD9" w:rsidRPr="008E3E53" w:rsidRDefault="00750BD9" w:rsidP="00590E8D">
            <w:pPr>
              <w:snapToGrid w:val="0"/>
              <w:rPr>
                <w:rFonts w:ascii="標楷體" w:eastAsia="標楷體" w:hAnsi="標楷體"/>
                <w:sz w:val="20"/>
                <w:szCs w:val="20"/>
              </w:rPr>
            </w:pPr>
            <w:r w:rsidRPr="008E3E53">
              <w:rPr>
                <w:rFonts w:ascii="標楷體" w:eastAsia="標楷體" w:hAnsi="標楷體" w:hint="eastAsia"/>
                <w:sz w:val="20"/>
                <w:szCs w:val="20"/>
              </w:rPr>
              <w:t>(簡述輔導過程)</w:t>
            </w:r>
          </w:p>
        </w:tc>
      </w:tr>
      <w:tr w:rsidR="00750BD9" w:rsidRPr="008E3E53" w:rsidTr="00590E8D">
        <w:trPr>
          <w:trHeight w:val="2815"/>
        </w:trPr>
        <w:tc>
          <w:tcPr>
            <w:tcW w:w="1469" w:type="dxa"/>
            <w:tcBorders>
              <w:bottom w:val="single" w:sz="4" w:space="0" w:color="auto"/>
            </w:tcBorders>
            <w:vAlign w:val="center"/>
          </w:tcPr>
          <w:p w:rsidR="00750BD9" w:rsidRPr="008E3E53" w:rsidRDefault="00750BD9" w:rsidP="00590E8D">
            <w:pPr>
              <w:snapToGrid w:val="0"/>
              <w:jc w:val="center"/>
              <w:rPr>
                <w:rFonts w:ascii="標楷體" w:eastAsia="標楷體" w:hAnsi="標楷體"/>
                <w:sz w:val="26"/>
                <w:szCs w:val="26"/>
              </w:rPr>
            </w:pPr>
            <w:r w:rsidRPr="008E3E53">
              <w:rPr>
                <w:rFonts w:ascii="標楷體" w:eastAsia="標楷體" w:hAnsi="標楷體" w:hint="eastAsia"/>
                <w:sz w:val="26"/>
                <w:szCs w:val="26"/>
              </w:rPr>
              <w:t>結案會議</w:t>
            </w:r>
          </w:p>
          <w:p w:rsidR="00750BD9" w:rsidRPr="008E3E53" w:rsidRDefault="00750BD9" w:rsidP="00590E8D">
            <w:pPr>
              <w:snapToGrid w:val="0"/>
              <w:jc w:val="center"/>
              <w:rPr>
                <w:rFonts w:ascii="標楷體" w:eastAsia="標楷體" w:hAnsi="標楷體"/>
                <w:sz w:val="26"/>
                <w:szCs w:val="26"/>
              </w:rPr>
            </w:pPr>
            <w:r w:rsidRPr="008E3E53">
              <w:rPr>
                <w:rFonts w:ascii="標楷體" w:eastAsia="標楷體" w:hAnsi="標楷體" w:hint="eastAsia"/>
                <w:sz w:val="26"/>
                <w:szCs w:val="26"/>
              </w:rPr>
              <w:t>紀    錄</w:t>
            </w:r>
          </w:p>
        </w:tc>
        <w:tc>
          <w:tcPr>
            <w:tcW w:w="8099" w:type="dxa"/>
            <w:gridSpan w:val="7"/>
            <w:tcBorders>
              <w:bottom w:val="single" w:sz="4" w:space="0" w:color="auto"/>
            </w:tcBorders>
          </w:tcPr>
          <w:p w:rsidR="00750BD9" w:rsidRPr="008E3E53" w:rsidRDefault="00750BD9" w:rsidP="00590E8D">
            <w:pPr>
              <w:snapToGrid w:val="0"/>
              <w:rPr>
                <w:rFonts w:ascii="標楷體" w:eastAsia="標楷體" w:hAnsi="標楷體"/>
                <w:sz w:val="20"/>
                <w:szCs w:val="20"/>
              </w:rPr>
            </w:pPr>
            <w:r w:rsidRPr="008E3E53">
              <w:rPr>
                <w:rFonts w:ascii="標楷體" w:eastAsia="標楷體" w:hAnsi="標楷體" w:hint="eastAsia"/>
                <w:sz w:val="20"/>
                <w:szCs w:val="20"/>
              </w:rPr>
              <w:t>主席：</w:t>
            </w:r>
          </w:p>
          <w:p w:rsidR="00750BD9" w:rsidRPr="008E3E53" w:rsidRDefault="00750BD9" w:rsidP="00590E8D">
            <w:pPr>
              <w:snapToGrid w:val="0"/>
              <w:rPr>
                <w:rFonts w:ascii="標楷體" w:eastAsia="標楷體" w:hAnsi="標楷體"/>
                <w:sz w:val="20"/>
                <w:szCs w:val="20"/>
              </w:rPr>
            </w:pPr>
            <w:r w:rsidRPr="008E3E53">
              <w:rPr>
                <w:rFonts w:ascii="標楷體" w:eastAsia="標楷體" w:hAnsi="標楷體" w:hint="eastAsia"/>
                <w:sz w:val="20"/>
                <w:szCs w:val="20"/>
              </w:rPr>
              <w:t>開會時間：</w:t>
            </w:r>
          </w:p>
          <w:p w:rsidR="00750BD9" w:rsidRPr="008E3E53" w:rsidRDefault="00750BD9" w:rsidP="00590E8D">
            <w:pPr>
              <w:snapToGrid w:val="0"/>
              <w:rPr>
                <w:rFonts w:ascii="標楷體" w:eastAsia="標楷體" w:hAnsi="標楷體"/>
                <w:sz w:val="20"/>
                <w:szCs w:val="20"/>
              </w:rPr>
            </w:pPr>
            <w:r w:rsidRPr="008E3E53">
              <w:rPr>
                <w:rFonts w:ascii="標楷體" w:eastAsia="標楷體" w:hAnsi="標楷體" w:hint="eastAsia"/>
                <w:sz w:val="20"/>
                <w:szCs w:val="20"/>
              </w:rPr>
              <w:t>開會地點：</w:t>
            </w:r>
          </w:p>
          <w:p w:rsidR="00750BD9" w:rsidRPr="008E3E53" w:rsidRDefault="00750BD9" w:rsidP="00590E8D">
            <w:pPr>
              <w:snapToGrid w:val="0"/>
              <w:rPr>
                <w:rFonts w:ascii="標楷體" w:eastAsia="標楷體" w:hAnsi="標楷體"/>
                <w:sz w:val="20"/>
                <w:szCs w:val="20"/>
              </w:rPr>
            </w:pPr>
            <w:r w:rsidRPr="008E3E53">
              <w:rPr>
                <w:rFonts w:ascii="標楷體" w:eastAsia="標楷體" w:hAnsi="標楷體" w:hint="eastAsia"/>
                <w:sz w:val="20"/>
                <w:szCs w:val="20"/>
              </w:rPr>
              <w:t>決議：</w:t>
            </w:r>
          </w:p>
          <w:p w:rsidR="00750BD9" w:rsidRPr="008E3E53" w:rsidRDefault="00750BD9" w:rsidP="00590E8D">
            <w:pPr>
              <w:snapToGrid w:val="0"/>
              <w:rPr>
                <w:rFonts w:ascii="標楷體" w:eastAsia="標楷體" w:hAnsi="標楷體"/>
                <w:sz w:val="20"/>
                <w:szCs w:val="20"/>
              </w:rPr>
            </w:pPr>
            <w:r w:rsidRPr="008E3E53">
              <w:rPr>
                <w:rFonts w:ascii="標楷體" w:eastAsia="標楷體" w:hAnsi="標楷體" w:hint="eastAsia"/>
                <w:sz w:val="20"/>
                <w:szCs w:val="20"/>
              </w:rPr>
              <w:t>(1)</w:t>
            </w:r>
          </w:p>
          <w:p w:rsidR="00750BD9" w:rsidRPr="008E3E53" w:rsidRDefault="00750BD9" w:rsidP="00590E8D">
            <w:pPr>
              <w:snapToGrid w:val="0"/>
              <w:rPr>
                <w:rFonts w:ascii="標楷體" w:eastAsia="標楷體" w:hAnsi="標楷體"/>
                <w:sz w:val="20"/>
                <w:szCs w:val="20"/>
              </w:rPr>
            </w:pPr>
            <w:r w:rsidRPr="008E3E53">
              <w:rPr>
                <w:rFonts w:ascii="標楷體" w:eastAsia="標楷體" w:hAnsi="標楷體" w:hint="eastAsia"/>
                <w:sz w:val="20"/>
                <w:szCs w:val="20"/>
              </w:rPr>
              <w:t>(2)</w:t>
            </w:r>
          </w:p>
          <w:p w:rsidR="00750BD9" w:rsidRPr="008E3E53" w:rsidRDefault="00750BD9" w:rsidP="00590E8D">
            <w:pPr>
              <w:snapToGrid w:val="0"/>
              <w:rPr>
                <w:rFonts w:ascii="標楷體" w:eastAsia="標楷體" w:hAnsi="標楷體"/>
                <w:sz w:val="20"/>
                <w:szCs w:val="20"/>
              </w:rPr>
            </w:pPr>
            <w:r w:rsidRPr="008E3E53">
              <w:rPr>
                <w:rFonts w:ascii="標楷體" w:eastAsia="標楷體" w:hAnsi="標楷體" w:hint="eastAsia"/>
                <w:sz w:val="20"/>
                <w:szCs w:val="20"/>
              </w:rPr>
              <w:t>(3)</w:t>
            </w:r>
          </w:p>
          <w:p w:rsidR="00750BD9" w:rsidRPr="008E3E53" w:rsidRDefault="00750BD9" w:rsidP="00590E8D">
            <w:pPr>
              <w:snapToGrid w:val="0"/>
              <w:rPr>
                <w:rFonts w:ascii="標楷體" w:eastAsia="標楷體" w:hAnsi="標楷體"/>
                <w:sz w:val="20"/>
                <w:szCs w:val="20"/>
              </w:rPr>
            </w:pPr>
            <w:r w:rsidRPr="008E3E53">
              <w:rPr>
                <w:rFonts w:ascii="標楷體" w:eastAsia="標楷體" w:hAnsi="標楷體" w:hint="eastAsia"/>
                <w:sz w:val="20"/>
                <w:szCs w:val="20"/>
              </w:rPr>
              <w:t>(4)本案經輔導後，該生行為及生活已正常，同意解除列管。</w:t>
            </w:r>
          </w:p>
        </w:tc>
      </w:tr>
    </w:tbl>
    <w:p w:rsidR="00750BD9" w:rsidRDefault="00750BD9" w:rsidP="004F74A5">
      <w:pPr>
        <w:pStyle w:val="a2"/>
        <w:tabs>
          <w:tab w:val="left" w:pos="2160"/>
        </w:tabs>
        <w:spacing w:line="300" w:lineRule="exact"/>
        <w:jc w:val="left"/>
        <w:rPr>
          <w:b/>
        </w:rPr>
      </w:pPr>
    </w:p>
    <w:p w:rsidR="00750BD9" w:rsidRPr="008E3E53" w:rsidRDefault="00750BD9" w:rsidP="00750BD9">
      <w:pPr>
        <w:pStyle w:val="a2"/>
        <w:tabs>
          <w:tab w:val="left" w:pos="2160"/>
        </w:tabs>
        <w:spacing w:line="300" w:lineRule="exact"/>
        <w:ind w:left="480" w:hanging="480"/>
        <w:rPr>
          <w:b/>
        </w:rPr>
      </w:pPr>
      <w:r w:rsidRPr="008E3E53">
        <w:rPr>
          <w:rFonts w:hint="eastAsia"/>
          <w:b/>
        </w:rPr>
        <w:t>附件</w:t>
      </w:r>
      <w:r w:rsidRPr="008E3E53">
        <w:rPr>
          <w:rFonts w:hint="eastAsia"/>
          <w:b/>
        </w:rPr>
        <w:t>4</w:t>
      </w:r>
    </w:p>
    <w:p w:rsidR="00750BD9" w:rsidRPr="008E3E53" w:rsidRDefault="00750BD9" w:rsidP="00750BD9">
      <w:pPr>
        <w:pStyle w:val="a2"/>
        <w:tabs>
          <w:tab w:val="left" w:pos="2160"/>
        </w:tabs>
        <w:spacing w:line="300" w:lineRule="exact"/>
        <w:ind w:left="480" w:hanging="480"/>
        <w:rPr>
          <w:b/>
        </w:rPr>
      </w:pPr>
      <w:r w:rsidRPr="008E3E53">
        <w:rPr>
          <w:rFonts w:hint="eastAsia"/>
          <w:b/>
          <w:sz w:val="28"/>
          <w:szCs w:val="28"/>
        </w:rPr>
        <w:t xml:space="preserve">                                           </w:t>
      </w:r>
      <w:r w:rsidRPr="008E3E53">
        <w:rPr>
          <w:rFonts w:hint="eastAsia"/>
          <w:b/>
        </w:rPr>
        <w:t>校安通報編號：</w:t>
      </w:r>
      <w:r w:rsidRPr="008E3E53">
        <w:rPr>
          <w:rFonts w:hint="eastAsia"/>
          <w:b/>
        </w:rPr>
        <w:t xml:space="preserve">               </w:t>
      </w:r>
    </w:p>
    <w:p w:rsidR="00750BD9" w:rsidRPr="008E3E53" w:rsidRDefault="00750BD9" w:rsidP="00750BD9">
      <w:pPr>
        <w:pStyle w:val="a2"/>
        <w:tabs>
          <w:tab w:val="left" w:pos="2160"/>
        </w:tabs>
        <w:spacing w:line="300" w:lineRule="exact"/>
        <w:ind w:left="553" w:hangingChars="300" w:hanging="553"/>
        <w:rPr>
          <w:b/>
          <w:sz w:val="20"/>
          <w:szCs w:val="20"/>
        </w:rPr>
      </w:pPr>
      <w:r w:rsidRPr="008E3E53">
        <w:rPr>
          <w:rFonts w:hint="eastAsia"/>
          <w:b/>
          <w:sz w:val="20"/>
          <w:szCs w:val="20"/>
        </w:rPr>
        <w:t>註：</w:t>
      </w:r>
      <w:r w:rsidRPr="008E3E53">
        <w:rPr>
          <w:rFonts w:hint="eastAsia"/>
          <w:b/>
          <w:sz w:val="20"/>
          <w:szCs w:val="20"/>
        </w:rPr>
        <w:t>1.</w:t>
      </w:r>
      <w:r w:rsidRPr="008E3E53">
        <w:rPr>
          <w:rFonts w:hint="eastAsia"/>
          <w:b/>
          <w:sz w:val="20"/>
          <w:szCs w:val="20"/>
        </w:rPr>
        <w:t>凡發生暴力霸凌事件時，即應填註本表「組成輔導小組</w:t>
      </w:r>
      <w:r w:rsidRPr="008E3E53">
        <w:rPr>
          <w:rFonts w:hint="eastAsia"/>
          <w:b/>
          <w:sz w:val="20"/>
          <w:szCs w:val="20"/>
        </w:rPr>
        <w:t>(</w:t>
      </w:r>
      <w:r w:rsidRPr="008E3E53">
        <w:rPr>
          <w:rFonts w:hint="eastAsia"/>
          <w:b/>
          <w:sz w:val="20"/>
          <w:szCs w:val="20"/>
        </w:rPr>
        <w:t>含輔導教師、家長、</w:t>
      </w:r>
      <w:r w:rsidR="00344B01">
        <w:rPr>
          <w:rFonts w:hint="eastAsia"/>
          <w:b/>
          <w:sz w:val="20"/>
          <w:szCs w:val="20"/>
        </w:rPr>
        <w:t>學輔</w:t>
      </w:r>
      <w:r w:rsidRPr="008E3E53">
        <w:rPr>
          <w:rFonts w:hint="eastAsia"/>
          <w:b/>
          <w:sz w:val="20"/>
          <w:szCs w:val="20"/>
        </w:rPr>
        <w:t>人員、社工人員或校外會、少年隊代表</w:t>
      </w:r>
      <w:r w:rsidRPr="008E3E53">
        <w:rPr>
          <w:rFonts w:hint="eastAsia"/>
          <w:b/>
          <w:sz w:val="20"/>
          <w:szCs w:val="20"/>
        </w:rPr>
        <w:t>)</w:t>
      </w:r>
      <w:r w:rsidRPr="008E3E53">
        <w:rPr>
          <w:rFonts w:hint="eastAsia"/>
          <w:b/>
          <w:sz w:val="20"/>
          <w:szCs w:val="20"/>
        </w:rPr>
        <w:t>加強輔導」，對加害學生訂定輔導計畫與期程</w:t>
      </w:r>
      <w:r w:rsidRPr="008E3E53">
        <w:rPr>
          <w:rFonts w:hint="eastAsia"/>
          <w:b/>
          <w:sz w:val="20"/>
          <w:szCs w:val="20"/>
        </w:rPr>
        <w:t>(</w:t>
      </w:r>
      <w:r w:rsidRPr="008E3E53">
        <w:rPr>
          <w:rFonts w:hint="eastAsia"/>
          <w:b/>
          <w:sz w:val="20"/>
          <w:szCs w:val="20"/>
        </w:rPr>
        <w:t>以</w:t>
      </w:r>
      <w:r w:rsidRPr="008E3E53">
        <w:rPr>
          <w:rFonts w:hint="eastAsia"/>
          <w:b/>
          <w:sz w:val="20"/>
          <w:szCs w:val="20"/>
        </w:rPr>
        <w:t>3</w:t>
      </w:r>
      <w:r w:rsidRPr="008E3E53">
        <w:rPr>
          <w:rFonts w:hint="eastAsia"/>
          <w:b/>
          <w:sz w:val="20"/>
          <w:szCs w:val="20"/>
        </w:rPr>
        <w:t>個月為</w:t>
      </w:r>
      <w:r w:rsidRPr="008E3E53">
        <w:rPr>
          <w:rFonts w:hint="eastAsia"/>
          <w:b/>
          <w:sz w:val="20"/>
          <w:szCs w:val="20"/>
        </w:rPr>
        <w:t>1</w:t>
      </w:r>
      <w:r w:rsidRPr="008E3E53">
        <w:rPr>
          <w:rFonts w:hint="eastAsia"/>
          <w:b/>
          <w:sz w:val="20"/>
          <w:szCs w:val="20"/>
        </w:rPr>
        <w:t>個輔導期</w:t>
      </w:r>
      <w:r w:rsidRPr="008E3E53">
        <w:rPr>
          <w:rFonts w:hint="eastAsia"/>
          <w:b/>
          <w:sz w:val="20"/>
          <w:szCs w:val="20"/>
        </w:rPr>
        <w:t>)</w:t>
      </w:r>
      <w:r w:rsidRPr="008E3E53">
        <w:rPr>
          <w:rFonts w:hint="eastAsia"/>
          <w:b/>
          <w:sz w:val="20"/>
          <w:szCs w:val="20"/>
        </w:rPr>
        <w:t>外，另亦應對受凌</w:t>
      </w:r>
      <w:r w:rsidRPr="008E3E53">
        <w:rPr>
          <w:rFonts w:hint="eastAsia"/>
          <w:b/>
          <w:sz w:val="20"/>
          <w:szCs w:val="20"/>
        </w:rPr>
        <w:lastRenderedPageBreak/>
        <w:t>學生與旁觀者，施以適時輔導作為。</w:t>
      </w:r>
    </w:p>
    <w:p w:rsidR="00750BD9" w:rsidRPr="008E3E53" w:rsidRDefault="00750BD9" w:rsidP="00750BD9">
      <w:pPr>
        <w:pStyle w:val="a2"/>
        <w:tabs>
          <w:tab w:val="left" w:pos="2160"/>
        </w:tabs>
        <w:spacing w:line="300" w:lineRule="exact"/>
        <w:ind w:left="480" w:hanging="480"/>
        <w:rPr>
          <w:b/>
          <w:sz w:val="20"/>
          <w:szCs w:val="20"/>
        </w:rPr>
      </w:pPr>
      <w:r w:rsidRPr="008E3E53">
        <w:rPr>
          <w:rFonts w:hint="eastAsia"/>
          <w:b/>
          <w:sz w:val="20"/>
          <w:szCs w:val="20"/>
        </w:rPr>
        <w:t xml:space="preserve">    2.</w:t>
      </w:r>
      <w:r w:rsidRPr="008E3E53">
        <w:rPr>
          <w:rFonts w:hint="eastAsia"/>
          <w:b/>
          <w:sz w:val="20"/>
          <w:szCs w:val="20"/>
        </w:rPr>
        <w:t>編號說明：</w:t>
      </w:r>
      <w:r w:rsidRPr="008E3E53">
        <w:rPr>
          <w:rFonts w:hint="eastAsia"/>
          <w:b/>
          <w:sz w:val="20"/>
          <w:szCs w:val="20"/>
        </w:rPr>
        <w:t>A(</w:t>
      </w:r>
      <w:r w:rsidRPr="008E3E53">
        <w:rPr>
          <w:rFonts w:hint="eastAsia"/>
          <w:b/>
          <w:sz w:val="20"/>
          <w:szCs w:val="20"/>
        </w:rPr>
        <w:t>表霸凌者</w:t>
      </w:r>
      <w:r w:rsidRPr="008E3E53">
        <w:rPr>
          <w:rFonts w:hint="eastAsia"/>
          <w:b/>
          <w:sz w:val="20"/>
          <w:szCs w:val="20"/>
        </w:rPr>
        <w:t>)</w:t>
      </w:r>
      <w:r w:rsidRPr="008E3E53">
        <w:rPr>
          <w:rFonts w:hint="eastAsia"/>
          <w:b/>
          <w:sz w:val="20"/>
          <w:szCs w:val="20"/>
        </w:rPr>
        <w:t>、</w:t>
      </w:r>
      <w:r w:rsidRPr="008E3E53">
        <w:rPr>
          <w:rFonts w:hint="eastAsia"/>
          <w:b/>
          <w:sz w:val="20"/>
          <w:szCs w:val="20"/>
        </w:rPr>
        <w:t>B(</w:t>
      </w:r>
      <w:r w:rsidRPr="008E3E53">
        <w:rPr>
          <w:rFonts w:hint="eastAsia"/>
          <w:b/>
          <w:sz w:val="20"/>
          <w:szCs w:val="20"/>
        </w:rPr>
        <w:t>表受凌者</w:t>
      </w:r>
      <w:r w:rsidRPr="008E3E53">
        <w:rPr>
          <w:rFonts w:hint="eastAsia"/>
          <w:b/>
          <w:sz w:val="20"/>
          <w:szCs w:val="20"/>
        </w:rPr>
        <w:t>)</w:t>
      </w:r>
      <w:r w:rsidRPr="008E3E53">
        <w:rPr>
          <w:rFonts w:hint="eastAsia"/>
          <w:b/>
          <w:sz w:val="20"/>
          <w:szCs w:val="20"/>
        </w:rPr>
        <w:t>、</w:t>
      </w:r>
      <w:r w:rsidRPr="008E3E53">
        <w:rPr>
          <w:rFonts w:hint="eastAsia"/>
          <w:b/>
          <w:sz w:val="20"/>
          <w:szCs w:val="20"/>
        </w:rPr>
        <w:t>C(</w:t>
      </w:r>
      <w:r w:rsidRPr="008E3E53">
        <w:rPr>
          <w:rFonts w:hint="eastAsia"/>
          <w:b/>
          <w:sz w:val="20"/>
          <w:szCs w:val="20"/>
        </w:rPr>
        <w:t>表旁觀者</w:t>
      </w:r>
      <w:r w:rsidRPr="008E3E53">
        <w:rPr>
          <w:rFonts w:hint="eastAsia"/>
          <w:b/>
          <w:sz w:val="20"/>
          <w:szCs w:val="20"/>
        </w:rPr>
        <w:t>)</w:t>
      </w:r>
      <w:r w:rsidRPr="008E3E53">
        <w:rPr>
          <w:rFonts w:hint="eastAsia"/>
          <w:b/>
          <w:sz w:val="20"/>
          <w:szCs w:val="20"/>
        </w:rPr>
        <w:t>，序號自行編輯</w:t>
      </w:r>
      <w:r w:rsidRPr="008E3E53">
        <w:rPr>
          <w:rFonts w:hint="eastAsia"/>
          <w:b/>
          <w:sz w:val="20"/>
          <w:szCs w:val="20"/>
        </w:rPr>
        <w:t>(</w:t>
      </w:r>
      <w:r w:rsidRPr="008E3E53">
        <w:rPr>
          <w:rFonts w:hint="eastAsia"/>
          <w:b/>
          <w:sz w:val="20"/>
          <w:szCs w:val="20"/>
        </w:rPr>
        <w:t>如第</w:t>
      </w:r>
      <w:r w:rsidRPr="008E3E53">
        <w:rPr>
          <w:rFonts w:hint="eastAsia"/>
          <w:b/>
          <w:sz w:val="20"/>
          <w:szCs w:val="20"/>
        </w:rPr>
        <w:t>1</w:t>
      </w:r>
      <w:r w:rsidRPr="008E3E53">
        <w:rPr>
          <w:rFonts w:hint="eastAsia"/>
          <w:b/>
          <w:sz w:val="20"/>
          <w:szCs w:val="20"/>
        </w:rPr>
        <w:t>案霸凌以</w:t>
      </w:r>
      <w:r w:rsidRPr="008E3E53">
        <w:rPr>
          <w:rFonts w:hint="eastAsia"/>
          <w:b/>
          <w:sz w:val="20"/>
          <w:szCs w:val="20"/>
        </w:rPr>
        <w:t>A001</w:t>
      </w:r>
      <w:r w:rsidRPr="008E3E53">
        <w:rPr>
          <w:rFonts w:hint="eastAsia"/>
          <w:b/>
          <w:sz w:val="20"/>
          <w:szCs w:val="20"/>
        </w:rPr>
        <w:t>表述</w:t>
      </w:r>
      <w:r w:rsidRPr="008E3E53">
        <w:rPr>
          <w:rFonts w:hint="eastAsia"/>
          <w:b/>
          <w:sz w:val="20"/>
          <w:szCs w:val="20"/>
        </w:rPr>
        <w:t>)</w:t>
      </w:r>
    </w:p>
    <w:p w:rsidR="00750BD9" w:rsidRPr="008E3E53" w:rsidRDefault="00750BD9" w:rsidP="00750BD9">
      <w:pPr>
        <w:pStyle w:val="a2"/>
        <w:tabs>
          <w:tab w:val="left" w:pos="2160"/>
        </w:tabs>
        <w:spacing w:line="300" w:lineRule="exact"/>
        <w:ind w:left="480" w:hanging="480"/>
        <w:rPr>
          <w:b/>
          <w:sz w:val="28"/>
          <w:szCs w:val="28"/>
        </w:rPr>
      </w:pPr>
    </w:p>
    <w:p w:rsidR="00590E8D" w:rsidRDefault="00750BD9" w:rsidP="00750BD9">
      <w:r>
        <w:rPr>
          <w:rFonts w:hint="eastAsia"/>
        </w:rPr>
        <w:t>附件</w:t>
      </w:r>
      <w:r>
        <w:rPr>
          <w:rFonts w:hint="eastAsia"/>
        </w:rPr>
        <w:t>5</w:t>
      </w:r>
    </w:p>
    <w:p w:rsidR="00750BD9" w:rsidRPr="00596845" w:rsidRDefault="00750BD9" w:rsidP="00590E8D">
      <w:pPr>
        <w:jc w:val="center"/>
        <w:rPr>
          <w:sz w:val="18"/>
          <w:szCs w:val="18"/>
        </w:rPr>
      </w:pPr>
      <w:r w:rsidRPr="000514EB">
        <w:rPr>
          <w:rFonts w:eastAsia="標楷體" w:hint="eastAsia"/>
          <w:b/>
          <w:sz w:val="28"/>
          <w:szCs w:val="28"/>
        </w:rPr>
        <w:t>新竹市香山區內湖國民小學「防制霸凌因應小組」組織及工作職掌表</w:t>
      </w:r>
    </w:p>
    <w:p w:rsidR="00750BD9" w:rsidRPr="000514EB" w:rsidRDefault="00750BD9" w:rsidP="00750BD9">
      <w:pPr>
        <w:jc w:val="right"/>
        <w:rPr>
          <w:rFonts w:ascii="新細明體" w:hAnsi="新細明體"/>
          <w:b/>
          <w:sz w:val="20"/>
          <w:szCs w:val="20"/>
        </w:rPr>
      </w:pPr>
      <w:r w:rsidRPr="000514EB">
        <w:rPr>
          <w:rFonts w:ascii="新細明體" w:hAnsi="新細明體" w:hint="eastAsia"/>
          <w:sz w:val="20"/>
          <w:szCs w:val="20"/>
        </w:rPr>
        <w:t>10</w:t>
      </w:r>
      <w:r>
        <w:rPr>
          <w:rFonts w:ascii="新細明體" w:hAnsi="新細明體"/>
          <w:sz w:val="20"/>
          <w:szCs w:val="20"/>
        </w:rPr>
        <w:t>2</w:t>
      </w:r>
      <w:r w:rsidRPr="000514EB">
        <w:rPr>
          <w:rFonts w:ascii="新細明體" w:hAnsi="新細明體" w:hint="eastAsia"/>
          <w:sz w:val="20"/>
          <w:szCs w:val="20"/>
        </w:rPr>
        <w:t>年</w:t>
      </w:r>
      <w:r>
        <w:rPr>
          <w:rFonts w:ascii="新細明體" w:hAnsi="新細明體"/>
          <w:sz w:val="20"/>
          <w:szCs w:val="20"/>
        </w:rPr>
        <w:t>9</w:t>
      </w:r>
      <w:r w:rsidRPr="000514EB">
        <w:rPr>
          <w:rFonts w:ascii="新細明體" w:hAnsi="新細明體" w:hint="eastAsia"/>
          <w:sz w:val="20"/>
          <w:szCs w:val="20"/>
        </w:rPr>
        <w:t>月</w:t>
      </w:r>
      <w:r>
        <w:rPr>
          <w:rFonts w:ascii="新細明體" w:hAnsi="新細明體"/>
          <w:sz w:val="20"/>
          <w:szCs w:val="20"/>
        </w:rPr>
        <w:t>24</w:t>
      </w:r>
      <w:r w:rsidRPr="000514EB">
        <w:rPr>
          <w:rFonts w:ascii="新細明體" w:hAnsi="新細明體" w:hint="eastAsia"/>
          <w:sz w:val="20"/>
          <w:szCs w:val="20"/>
        </w:rPr>
        <w:t>日訂定</w:t>
      </w:r>
    </w:p>
    <w:p w:rsidR="00750BD9" w:rsidRPr="008B7C05" w:rsidRDefault="00750BD9" w:rsidP="00750BD9">
      <w:pPr>
        <w:numPr>
          <w:ilvl w:val="0"/>
          <w:numId w:val="17"/>
        </w:numPr>
        <w:spacing w:line="280" w:lineRule="exact"/>
        <w:rPr>
          <w:rFonts w:eastAsia="標楷體"/>
          <w:sz w:val="20"/>
          <w:szCs w:val="20"/>
        </w:rPr>
      </w:pPr>
      <w:r>
        <w:rPr>
          <w:rFonts w:eastAsia="標楷體" w:hint="eastAsia"/>
          <w:sz w:val="20"/>
          <w:szCs w:val="20"/>
        </w:rPr>
        <w:t>依據新竹市政府</w:t>
      </w:r>
      <w:r>
        <w:rPr>
          <w:rFonts w:eastAsia="標楷體" w:hint="eastAsia"/>
          <w:sz w:val="20"/>
          <w:szCs w:val="20"/>
        </w:rPr>
        <w:t>10</w:t>
      </w:r>
      <w:r>
        <w:rPr>
          <w:rFonts w:eastAsia="標楷體"/>
          <w:sz w:val="20"/>
          <w:szCs w:val="20"/>
        </w:rPr>
        <w:t>2</w:t>
      </w:r>
      <w:r>
        <w:rPr>
          <w:rFonts w:eastAsia="標楷體" w:hint="eastAsia"/>
          <w:sz w:val="20"/>
          <w:szCs w:val="20"/>
        </w:rPr>
        <w:t>年</w:t>
      </w:r>
      <w:r>
        <w:rPr>
          <w:rFonts w:eastAsia="標楷體" w:hint="eastAsia"/>
          <w:sz w:val="20"/>
          <w:szCs w:val="20"/>
        </w:rPr>
        <w:t>9</w:t>
      </w:r>
      <w:r>
        <w:rPr>
          <w:rFonts w:eastAsia="標楷體" w:hint="eastAsia"/>
          <w:sz w:val="20"/>
          <w:szCs w:val="20"/>
        </w:rPr>
        <w:t>月</w:t>
      </w:r>
      <w:r>
        <w:rPr>
          <w:rFonts w:eastAsia="標楷體" w:hint="eastAsia"/>
          <w:sz w:val="20"/>
          <w:szCs w:val="20"/>
        </w:rPr>
        <w:t>11</w:t>
      </w:r>
      <w:r>
        <w:rPr>
          <w:rFonts w:eastAsia="標楷體" w:hint="eastAsia"/>
          <w:sz w:val="20"/>
          <w:szCs w:val="20"/>
        </w:rPr>
        <w:t>日府教學字第</w:t>
      </w:r>
      <w:r>
        <w:rPr>
          <w:rFonts w:eastAsia="標楷體" w:hint="eastAsia"/>
          <w:sz w:val="20"/>
          <w:szCs w:val="20"/>
        </w:rPr>
        <w:t>1000003860</w:t>
      </w:r>
      <w:r>
        <w:rPr>
          <w:rFonts w:eastAsia="標楷體" w:hint="eastAsia"/>
          <w:sz w:val="20"/>
          <w:szCs w:val="20"/>
        </w:rPr>
        <w:t>號函辦理</w:t>
      </w:r>
      <w:r w:rsidRPr="008B7C05">
        <w:rPr>
          <w:rFonts w:eastAsia="標楷體" w:hint="eastAsia"/>
          <w:sz w:val="20"/>
          <w:szCs w:val="20"/>
        </w:rPr>
        <w:t>。</w:t>
      </w:r>
    </w:p>
    <w:p w:rsidR="00750BD9" w:rsidRDefault="00750BD9" w:rsidP="00750BD9">
      <w:pPr>
        <w:numPr>
          <w:ilvl w:val="0"/>
          <w:numId w:val="17"/>
        </w:numPr>
        <w:rPr>
          <w:rFonts w:eastAsia="標楷體"/>
          <w:sz w:val="20"/>
          <w:szCs w:val="20"/>
        </w:rPr>
      </w:pPr>
      <w:r>
        <w:rPr>
          <w:rFonts w:eastAsia="標楷體" w:hint="eastAsia"/>
          <w:sz w:val="20"/>
          <w:szCs w:val="20"/>
        </w:rPr>
        <w:t>防制霸凌因應小組組織及工作職掌表</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67"/>
        <w:gridCol w:w="1701"/>
        <w:gridCol w:w="3402"/>
        <w:gridCol w:w="1985"/>
        <w:gridCol w:w="1984"/>
      </w:tblGrid>
      <w:tr w:rsidR="00750BD9" w:rsidRPr="00AB18B7" w:rsidTr="00BA0C2B">
        <w:trPr>
          <w:cantSplit/>
          <w:trHeight w:val="710"/>
          <w:tblHeader/>
        </w:trPr>
        <w:tc>
          <w:tcPr>
            <w:tcW w:w="567" w:type="dxa"/>
            <w:shd w:val="clear" w:color="auto" w:fill="C0C0C0"/>
            <w:vAlign w:val="center"/>
          </w:tcPr>
          <w:p w:rsidR="00750BD9" w:rsidRPr="00AB18B7" w:rsidRDefault="00750BD9" w:rsidP="00BA0C2B">
            <w:pPr>
              <w:spacing w:line="280" w:lineRule="exact"/>
              <w:jc w:val="center"/>
              <w:rPr>
                <w:rFonts w:ascii="標楷體" w:eastAsia="標楷體" w:hAnsi="標楷體"/>
              </w:rPr>
            </w:pPr>
            <w:r w:rsidRPr="00AB18B7">
              <w:rPr>
                <w:rFonts w:ascii="標楷體" w:eastAsia="標楷體" w:hAnsi="標楷體" w:hint="eastAsia"/>
              </w:rPr>
              <w:t>分工稱謂</w:t>
            </w:r>
          </w:p>
        </w:tc>
        <w:tc>
          <w:tcPr>
            <w:tcW w:w="1701" w:type="dxa"/>
            <w:shd w:val="clear" w:color="auto" w:fill="C0C0C0"/>
            <w:vAlign w:val="center"/>
          </w:tcPr>
          <w:p w:rsidR="00750BD9" w:rsidRPr="00AB18B7" w:rsidRDefault="00750BD9" w:rsidP="00BA0C2B">
            <w:pPr>
              <w:spacing w:line="280" w:lineRule="exact"/>
              <w:jc w:val="center"/>
              <w:rPr>
                <w:rFonts w:ascii="標楷體" w:eastAsia="標楷體" w:hAnsi="標楷體"/>
              </w:rPr>
            </w:pPr>
            <w:r w:rsidRPr="00AB18B7">
              <w:rPr>
                <w:rFonts w:ascii="標楷體" w:eastAsia="標楷體" w:hAnsi="標楷體" w:hint="eastAsia"/>
              </w:rPr>
              <w:t>負責人</w:t>
            </w:r>
          </w:p>
          <w:p w:rsidR="00750BD9" w:rsidRPr="00AB18B7" w:rsidRDefault="00750BD9" w:rsidP="00BA0C2B">
            <w:pPr>
              <w:spacing w:line="280" w:lineRule="exact"/>
              <w:jc w:val="center"/>
              <w:rPr>
                <w:rFonts w:ascii="標楷體" w:eastAsia="標楷體" w:hAnsi="標楷體"/>
              </w:rPr>
            </w:pPr>
            <w:r w:rsidRPr="00AB18B7">
              <w:rPr>
                <w:rFonts w:ascii="標楷體" w:eastAsia="標楷體" w:hAnsi="標楷體" w:hint="eastAsia"/>
              </w:rPr>
              <w:t>（原職）</w:t>
            </w:r>
          </w:p>
        </w:tc>
        <w:tc>
          <w:tcPr>
            <w:tcW w:w="3402" w:type="dxa"/>
            <w:shd w:val="clear" w:color="auto" w:fill="C0C0C0"/>
            <w:vAlign w:val="center"/>
          </w:tcPr>
          <w:p w:rsidR="00750BD9" w:rsidRPr="00AB18B7" w:rsidRDefault="00750BD9" w:rsidP="00BA0C2B">
            <w:pPr>
              <w:spacing w:line="280" w:lineRule="exact"/>
              <w:jc w:val="center"/>
              <w:rPr>
                <w:rFonts w:ascii="標楷體" w:eastAsia="標楷體" w:hAnsi="標楷體"/>
              </w:rPr>
            </w:pPr>
            <w:r w:rsidRPr="00AB18B7">
              <w:rPr>
                <w:rFonts w:ascii="標楷體" w:eastAsia="標楷體" w:hAnsi="標楷體" w:hint="eastAsia"/>
              </w:rPr>
              <w:t>工作職掌</w:t>
            </w:r>
          </w:p>
        </w:tc>
        <w:tc>
          <w:tcPr>
            <w:tcW w:w="1985" w:type="dxa"/>
            <w:shd w:val="clear" w:color="auto" w:fill="C0C0C0"/>
            <w:vAlign w:val="center"/>
          </w:tcPr>
          <w:p w:rsidR="00750BD9" w:rsidRPr="00AB18B7" w:rsidRDefault="00750BD9" w:rsidP="00BA0C2B">
            <w:pPr>
              <w:spacing w:line="280" w:lineRule="exact"/>
              <w:jc w:val="center"/>
              <w:rPr>
                <w:rFonts w:ascii="標楷體" w:eastAsia="標楷體" w:hAnsi="標楷體"/>
              </w:rPr>
            </w:pPr>
            <w:r w:rsidRPr="00AB18B7">
              <w:rPr>
                <w:rFonts w:ascii="標楷體" w:eastAsia="標楷體" w:hAnsi="標楷體" w:hint="eastAsia"/>
              </w:rPr>
              <w:t>代理人(姓名/電話)</w:t>
            </w:r>
          </w:p>
        </w:tc>
        <w:tc>
          <w:tcPr>
            <w:tcW w:w="1984" w:type="dxa"/>
            <w:shd w:val="clear" w:color="auto" w:fill="C0C0C0"/>
            <w:vAlign w:val="center"/>
          </w:tcPr>
          <w:p w:rsidR="00750BD9" w:rsidRPr="00AB18B7" w:rsidRDefault="00750BD9" w:rsidP="00BA0C2B">
            <w:pPr>
              <w:spacing w:line="280" w:lineRule="exact"/>
              <w:jc w:val="center"/>
              <w:rPr>
                <w:rFonts w:ascii="標楷體" w:eastAsia="標楷體" w:hAnsi="標楷體"/>
              </w:rPr>
            </w:pPr>
            <w:r>
              <w:rPr>
                <w:rFonts w:ascii="標楷體" w:eastAsia="標楷體" w:hAnsi="標楷體" w:hint="eastAsia"/>
              </w:rPr>
              <w:t>備註</w:t>
            </w:r>
          </w:p>
        </w:tc>
      </w:tr>
      <w:tr w:rsidR="00750BD9" w:rsidRPr="00AB18B7" w:rsidTr="00BA0C2B">
        <w:trPr>
          <w:cantSplit/>
          <w:trHeight w:val="898"/>
        </w:trPr>
        <w:tc>
          <w:tcPr>
            <w:tcW w:w="567" w:type="dxa"/>
            <w:vAlign w:val="center"/>
          </w:tcPr>
          <w:p w:rsidR="00750BD9" w:rsidRPr="00AB18B7" w:rsidRDefault="00750BD9" w:rsidP="00BA0C2B">
            <w:pPr>
              <w:spacing w:line="280" w:lineRule="exact"/>
              <w:jc w:val="center"/>
              <w:rPr>
                <w:rFonts w:ascii="標楷體" w:eastAsia="標楷體" w:hAnsi="標楷體"/>
              </w:rPr>
            </w:pPr>
            <w:r w:rsidRPr="00AB18B7">
              <w:rPr>
                <w:rFonts w:ascii="標楷體" w:eastAsia="標楷體" w:hAnsi="標楷體" w:hint="eastAsia"/>
              </w:rPr>
              <w:t>召集人</w:t>
            </w:r>
          </w:p>
        </w:tc>
        <w:tc>
          <w:tcPr>
            <w:tcW w:w="1701" w:type="dxa"/>
            <w:vAlign w:val="center"/>
          </w:tcPr>
          <w:p w:rsidR="00750BD9" w:rsidRPr="00AB18B7" w:rsidRDefault="00750BD9" w:rsidP="00BA0C2B">
            <w:pPr>
              <w:spacing w:line="280" w:lineRule="exact"/>
              <w:jc w:val="center"/>
              <w:rPr>
                <w:rFonts w:ascii="標楷體" w:eastAsia="標楷體" w:hAnsi="標楷體"/>
              </w:rPr>
            </w:pPr>
            <w:r>
              <w:rPr>
                <w:rFonts w:ascii="標楷體" w:eastAsia="標楷體" w:hAnsi="標楷體" w:hint="eastAsia"/>
              </w:rPr>
              <w:t>曹喩傑</w:t>
            </w:r>
          </w:p>
          <w:p w:rsidR="00750BD9" w:rsidRPr="00AB18B7" w:rsidRDefault="00750BD9" w:rsidP="00BA0C2B">
            <w:pPr>
              <w:spacing w:line="280" w:lineRule="exact"/>
              <w:jc w:val="center"/>
              <w:rPr>
                <w:rFonts w:ascii="標楷體" w:eastAsia="標楷體" w:hAnsi="標楷體"/>
                <w:spacing w:val="-20"/>
              </w:rPr>
            </w:pPr>
            <w:r w:rsidRPr="00AB18B7">
              <w:rPr>
                <w:rFonts w:ascii="標楷體" w:eastAsia="標楷體" w:hAnsi="標楷體" w:hint="eastAsia"/>
                <w:spacing w:val="-20"/>
              </w:rPr>
              <w:t>（校長）</w:t>
            </w:r>
          </w:p>
        </w:tc>
        <w:tc>
          <w:tcPr>
            <w:tcW w:w="3402" w:type="dxa"/>
            <w:vAlign w:val="center"/>
          </w:tcPr>
          <w:p w:rsidR="00750BD9" w:rsidRPr="00AB18B7" w:rsidRDefault="00750BD9" w:rsidP="00BA0C2B">
            <w:pPr>
              <w:spacing w:line="280" w:lineRule="exact"/>
              <w:rPr>
                <w:rFonts w:ascii="標楷體" w:eastAsia="標楷體" w:hAnsi="標楷體"/>
                <w:spacing w:val="-10"/>
              </w:rPr>
            </w:pPr>
            <w:r w:rsidRPr="00AB18B7">
              <w:rPr>
                <w:rFonts w:ascii="標楷體" w:eastAsia="標楷體" w:hAnsi="標楷體" w:hint="eastAsia"/>
                <w:spacing w:val="-10"/>
              </w:rPr>
              <w:t>負責緊急指揮，召開會議、協調、督導工作事宜等</w:t>
            </w:r>
          </w:p>
        </w:tc>
        <w:tc>
          <w:tcPr>
            <w:tcW w:w="1985" w:type="dxa"/>
            <w:vAlign w:val="center"/>
          </w:tcPr>
          <w:p w:rsidR="00750BD9" w:rsidRDefault="00750BD9" w:rsidP="00BA0C2B">
            <w:pPr>
              <w:spacing w:line="280" w:lineRule="exact"/>
              <w:jc w:val="center"/>
              <w:rPr>
                <w:rFonts w:ascii="標楷體" w:eastAsia="標楷體" w:hAnsi="標楷體"/>
              </w:rPr>
            </w:pPr>
            <w:r>
              <w:rPr>
                <w:rFonts w:ascii="標楷體" w:eastAsia="標楷體" w:hAnsi="標楷體" w:hint="eastAsia"/>
              </w:rPr>
              <w:t>楊茂裕 主任</w:t>
            </w:r>
          </w:p>
          <w:p w:rsidR="00750BD9" w:rsidRPr="00AB18B7" w:rsidRDefault="00750BD9" w:rsidP="00BA0C2B">
            <w:pPr>
              <w:spacing w:line="280" w:lineRule="exact"/>
              <w:jc w:val="center"/>
              <w:rPr>
                <w:rFonts w:ascii="標楷體" w:eastAsia="標楷體" w:hAnsi="標楷體"/>
              </w:rPr>
            </w:pPr>
          </w:p>
        </w:tc>
        <w:tc>
          <w:tcPr>
            <w:tcW w:w="1984" w:type="dxa"/>
            <w:vAlign w:val="center"/>
          </w:tcPr>
          <w:p w:rsidR="00750BD9" w:rsidRPr="00AB18B7" w:rsidRDefault="00750BD9" w:rsidP="00BA0C2B">
            <w:pPr>
              <w:spacing w:line="280" w:lineRule="exact"/>
              <w:jc w:val="center"/>
              <w:rPr>
                <w:rFonts w:ascii="標楷體" w:eastAsia="標楷體" w:hAnsi="標楷體"/>
              </w:rPr>
            </w:pPr>
          </w:p>
        </w:tc>
      </w:tr>
      <w:tr w:rsidR="00750BD9" w:rsidRPr="00AB18B7" w:rsidTr="00BA0C2B">
        <w:trPr>
          <w:cantSplit/>
          <w:trHeight w:val="830"/>
        </w:trPr>
        <w:tc>
          <w:tcPr>
            <w:tcW w:w="567" w:type="dxa"/>
            <w:vAlign w:val="center"/>
          </w:tcPr>
          <w:p w:rsidR="00750BD9" w:rsidRPr="00AB18B7" w:rsidRDefault="00750BD9" w:rsidP="00BA0C2B">
            <w:pPr>
              <w:spacing w:line="280" w:lineRule="exact"/>
              <w:jc w:val="center"/>
              <w:rPr>
                <w:rFonts w:ascii="標楷體" w:eastAsia="標楷體" w:hAnsi="標楷體"/>
              </w:rPr>
            </w:pPr>
            <w:r w:rsidRPr="00AB18B7">
              <w:rPr>
                <w:rFonts w:ascii="標楷體" w:eastAsia="標楷體" w:hAnsi="標楷體" w:hint="eastAsia"/>
              </w:rPr>
              <w:t>執行祕書</w:t>
            </w:r>
          </w:p>
        </w:tc>
        <w:tc>
          <w:tcPr>
            <w:tcW w:w="1701" w:type="dxa"/>
            <w:vAlign w:val="center"/>
          </w:tcPr>
          <w:p w:rsidR="00750BD9" w:rsidRPr="00AB18B7" w:rsidRDefault="009A7164" w:rsidP="00BA0C2B">
            <w:pPr>
              <w:spacing w:line="280" w:lineRule="exact"/>
              <w:jc w:val="center"/>
              <w:rPr>
                <w:rFonts w:ascii="標楷體" w:eastAsia="標楷體" w:hAnsi="標楷體"/>
              </w:rPr>
            </w:pPr>
            <w:r>
              <w:rPr>
                <w:rFonts w:ascii="標楷體" w:eastAsia="標楷體" w:hAnsi="標楷體" w:hint="eastAsia"/>
              </w:rPr>
              <w:t>賴建翰</w:t>
            </w:r>
          </w:p>
          <w:p w:rsidR="00750BD9" w:rsidRPr="00AB18B7" w:rsidRDefault="00750BD9" w:rsidP="00BA0C2B">
            <w:pPr>
              <w:spacing w:line="280" w:lineRule="exact"/>
              <w:jc w:val="center"/>
              <w:rPr>
                <w:rFonts w:ascii="標楷體" w:eastAsia="標楷體" w:hAnsi="標楷體"/>
                <w:spacing w:val="-20"/>
              </w:rPr>
            </w:pPr>
            <w:r w:rsidRPr="00AB18B7">
              <w:rPr>
                <w:rFonts w:ascii="標楷體" w:eastAsia="標楷體" w:hAnsi="標楷體" w:hint="eastAsia"/>
                <w:spacing w:val="-20"/>
              </w:rPr>
              <w:t>（</w:t>
            </w:r>
            <w:r w:rsidR="00344B01">
              <w:rPr>
                <w:rFonts w:ascii="標楷體" w:eastAsia="標楷體" w:hAnsi="標楷體" w:hint="eastAsia"/>
                <w:spacing w:val="-20"/>
              </w:rPr>
              <w:t>學輔</w:t>
            </w:r>
            <w:r w:rsidRPr="00AB18B7">
              <w:rPr>
                <w:rFonts w:ascii="標楷體" w:eastAsia="標楷體" w:hAnsi="標楷體" w:hint="eastAsia"/>
                <w:spacing w:val="-20"/>
              </w:rPr>
              <w:t>主任）</w:t>
            </w:r>
          </w:p>
        </w:tc>
        <w:tc>
          <w:tcPr>
            <w:tcW w:w="3402" w:type="dxa"/>
            <w:vAlign w:val="center"/>
          </w:tcPr>
          <w:p w:rsidR="00750BD9" w:rsidRPr="00AB18B7" w:rsidRDefault="00750BD9" w:rsidP="00BA0C2B">
            <w:pPr>
              <w:spacing w:line="280" w:lineRule="exact"/>
              <w:rPr>
                <w:rFonts w:ascii="標楷體" w:eastAsia="標楷體" w:hAnsi="標楷體"/>
                <w:spacing w:val="-10"/>
              </w:rPr>
            </w:pPr>
            <w:r w:rsidRPr="00AB18B7">
              <w:rPr>
                <w:rFonts w:ascii="標楷體" w:eastAsia="標楷體" w:hAnsi="標楷體" w:hint="eastAsia"/>
                <w:spacing w:val="-10"/>
              </w:rPr>
              <w:t>1.協助召集人聯繫並處理小組事務</w:t>
            </w:r>
          </w:p>
          <w:p w:rsidR="00750BD9" w:rsidRPr="00AB18B7" w:rsidRDefault="00750BD9" w:rsidP="00BA0C2B">
            <w:pPr>
              <w:spacing w:line="280" w:lineRule="exact"/>
              <w:rPr>
                <w:rFonts w:ascii="標楷體" w:eastAsia="標楷體" w:hAnsi="標楷體"/>
                <w:spacing w:val="-10"/>
              </w:rPr>
            </w:pPr>
            <w:r w:rsidRPr="00AB18B7">
              <w:rPr>
                <w:rFonts w:ascii="標楷體" w:eastAsia="標楷體" w:hAnsi="標楷體" w:hint="eastAsia"/>
                <w:spacing w:val="-10"/>
              </w:rPr>
              <w:t>2. 負責學校內外有關事務之申訴、仲裁、慰問、救助、賠償等協調工作</w:t>
            </w:r>
          </w:p>
        </w:tc>
        <w:tc>
          <w:tcPr>
            <w:tcW w:w="1985" w:type="dxa"/>
            <w:vAlign w:val="center"/>
          </w:tcPr>
          <w:p w:rsidR="00750BD9" w:rsidRDefault="00E22345" w:rsidP="00BA0C2B">
            <w:pPr>
              <w:spacing w:line="280" w:lineRule="exact"/>
              <w:jc w:val="center"/>
              <w:rPr>
                <w:rFonts w:ascii="標楷體" w:eastAsia="標楷體" w:hAnsi="標楷體"/>
              </w:rPr>
            </w:pPr>
            <w:r>
              <w:rPr>
                <w:rFonts w:ascii="標楷體" w:eastAsia="標楷體" w:hAnsi="標楷體" w:hint="eastAsia"/>
              </w:rPr>
              <w:t>邱梅英</w:t>
            </w:r>
            <w:r w:rsidR="00750BD9">
              <w:rPr>
                <w:rFonts w:ascii="標楷體" w:eastAsia="標楷體" w:hAnsi="標楷體" w:hint="eastAsia"/>
              </w:rPr>
              <w:t>組長</w:t>
            </w:r>
          </w:p>
          <w:p w:rsidR="00750BD9" w:rsidRPr="00AB18B7" w:rsidRDefault="00750BD9" w:rsidP="00BA0C2B">
            <w:pPr>
              <w:spacing w:line="280" w:lineRule="exact"/>
              <w:jc w:val="center"/>
              <w:rPr>
                <w:rFonts w:ascii="標楷體" w:eastAsia="標楷體" w:hAnsi="標楷體"/>
              </w:rPr>
            </w:pPr>
          </w:p>
        </w:tc>
        <w:tc>
          <w:tcPr>
            <w:tcW w:w="1984" w:type="dxa"/>
            <w:vAlign w:val="center"/>
          </w:tcPr>
          <w:p w:rsidR="00750BD9" w:rsidRPr="00AB18B7" w:rsidRDefault="00750BD9" w:rsidP="00BA0C2B">
            <w:pPr>
              <w:spacing w:line="280" w:lineRule="exact"/>
              <w:jc w:val="center"/>
              <w:rPr>
                <w:rFonts w:ascii="標楷體" w:eastAsia="標楷體" w:hAnsi="標楷體"/>
              </w:rPr>
            </w:pPr>
          </w:p>
        </w:tc>
      </w:tr>
      <w:tr w:rsidR="00750BD9" w:rsidRPr="00AB18B7" w:rsidTr="00BA0C2B">
        <w:trPr>
          <w:cantSplit/>
          <w:trHeight w:val="898"/>
        </w:trPr>
        <w:tc>
          <w:tcPr>
            <w:tcW w:w="567" w:type="dxa"/>
            <w:vAlign w:val="center"/>
          </w:tcPr>
          <w:p w:rsidR="00750BD9" w:rsidRPr="00AB18B7" w:rsidRDefault="00750BD9" w:rsidP="00BA0C2B">
            <w:pPr>
              <w:spacing w:line="280" w:lineRule="exact"/>
              <w:jc w:val="center"/>
              <w:rPr>
                <w:rFonts w:ascii="標楷體" w:eastAsia="標楷體" w:hAnsi="標楷體"/>
              </w:rPr>
            </w:pPr>
            <w:r w:rsidRPr="00AB18B7">
              <w:rPr>
                <w:rFonts w:ascii="標楷體" w:eastAsia="標楷體" w:hAnsi="標楷體" w:hint="eastAsia"/>
              </w:rPr>
              <w:t>發言人</w:t>
            </w:r>
          </w:p>
        </w:tc>
        <w:tc>
          <w:tcPr>
            <w:tcW w:w="1701" w:type="dxa"/>
            <w:vAlign w:val="center"/>
          </w:tcPr>
          <w:p w:rsidR="00E22345" w:rsidRDefault="009A7164" w:rsidP="00BA0C2B">
            <w:pPr>
              <w:spacing w:line="280" w:lineRule="exact"/>
              <w:jc w:val="center"/>
              <w:rPr>
                <w:rFonts w:ascii="標楷體" w:eastAsia="標楷體" w:hAnsi="標楷體"/>
                <w:spacing w:val="-20"/>
              </w:rPr>
            </w:pPr>
            <w:r>
              <w:rPr>
                <w:rFonts w:ascii="標楷體" w:eastAsia="標楷體" w:hAnsi="標楷體" w:hint="eastAsia"/>
                <w:spacing w:val="-20"/>
              </w:rPr>
              <w:t>連啟男</w:t>
            </w:r>
          </w:p>
          <w:p w:rsidR="00750BD9" w:rsidRPr="00AB18B7" w:rsidRDefault="00750BD9" w:rsidP="00E22345">
            <w:pPr>
              <w:spacing w:line="280" w:lineRule="exact"/>
              <w:jc w:val="center"/>
              <w:rPr>
                <w:rFonts w:ascii="標楷體" w:eastAsia="標楷體" w:hAnsi="標楷體"/>
                <w:spacing w:val="-20"/>
              </w:rPr>
            </w:pPr>
            <w:r w:rsidRPr="00AB18B7">
              <w:rPr>
                <w:rFonts w:ascii="標楷體" w:eastAsia="標楷體" w:hAnsi="標楷體" w:hint="eastAsia"/>
                <w:spacing w:val="-20"/>
              </w:rPr>
              <w:t>（</w:t>
            </w:r>
            <w:r w:rsidR="00E22345">
              <w:rPr>
                <w:rFonts w:ascii="標楷體" w:eastAsia="標楷體" w:hAnsi="標楷體" w:hint="eastAsia"/>
                <w:spacing w:val="-20"/>
              </w:rPr>
              <w:t>教務</w:t>
            </w:r>
            <w:r w:rsidRPr="00AB18B7">
              <w:rPr>
                <w:rFonts w:ascii="標楷體" w:eastAsia="標楷體" w:hAnsi="標楷體" w:hint="eastAsia"/>
                <w:spacing w:val="-20"/>
              </w:rPr>
              <w:t>主任）</w:t>
            </w:r>
          </w:p>
        </w:tc>
        <w:tc>
          <w:tcPr>
            <w:tcW w:w="3402" w:type="dxa"/>
            <w:vAlign w:val="center"/>
          </w:tcPr>
          <w:p w:rsidR="00750BD9" w:rsidRPr="00AB18B7" w:rsidRDefault="00750BD9" w:rsidP="00BA0C2B">
            <w:pPr>
              <w:spacing w:line="280" w:lineRule="exact"/>
              <w:rPr>
                <w:rFonts w:ascii="標楷體" w:eastAsia="標楷體" w:hAnsi="標楷體" w:cs="細明體"/>
                <w:spacing w:val="-10"/>
              </w:rPr>
            </w:pPr>
            <w:r w:rsidRPr="00AB18B7">
              <w:rPr>
                <w:rFonts w:ascii="標楷體" w:eastAsia="標楷體" w:hAnsi="標楷體" w:hint="eastAsia"/>
                <w:spacing w:val="-10"/>
              </w:rPr>
              <w:t>負責溝通、說明，對於錯誤報導或不實傳言，應立即更正或說明</w:t>
            </w:r>
          </w:p>
        </w:tc>
        <w:tc>
          <w:tcPr>
            <w:tcW w:w="1985" w:type="dxa"/>
            <w:vAlign w:val="center"/>
          </w:tcPr>
          <w:p w:rsidR="00750BD9" w:rsidRPr="00AB18B7" w:rsidRDefault="00E22345" w:rsidP="00BA0C2B">
            <w:pPr>
              <w:spacing w:line="280" w:lineRule="exact"/>
              <w:jc w:val="center"/>
              <w:rPr>
                <w:rFonts w:ascii="標楷體" w:eastAsia="標楷體" w:hAnsi="標楷體"/>
              </w:rPr>
            </w:pPr>
            <w:r>
              <w:rPr>
                <w:rFonts w:ascii="標楷體" w:eastAsia="標楷體" w:hAnsi="標楷體" w:hint="eastAsia"/>
              </w:rPr>
              <w:t>黃佳玲</w:t>
            </w:r>
            <w:r w:rsidR="00750BD9">
              <w:rPr>
                <w:rFonts w:ascii="標楷體" w:eastAsia="標楷體" w:hAnsi="標楷體" w:hint="eastAsia"/>
              </w:rPr>
              <w:t>組長</w:t>
            </w:r>
          </w:p>
        </w:tc>
        <w:tc>
          <w:tcPr>
            <w:tcW w:w="1984" w:type="dxa"/>
            <w:vAlign w:val="center"/>
          </w:tcPr>
          <w:p w:rsidR="00750BD9" w:rsidRPr="00AB18B7" w:rsidRDefault="00750BD9" w:rsidP="00BA0C2B">
            <w:pPr>
              <w:spacing w:line="280" w:lineRule="exact"/>
              <w:jc w:val="center"/>
              <w:rPr>
                <w:rFonts w:ascii="標楷體" w:eastAsia="標楷體" w:hAnsi="標楷體"/>
              </w:rPr>
            </w:pPr>
          </w:p>
        </w:tc>
      </w:tr>
      <w:tr w:rsidR="00750BD9" w:rsidRPr="00AB18B7" w:rsidTr="00BA0C2B">
        <w:trPr>
          <w:cantSplit/>
          <w:trHeight w:val="858"/>
        </w:trPr>
        <w:tc>
          <w:tcPr>
            <w:tcW w:w="567" w:type="dxa"/>
            <w:vAlign w:val="center"/>
          </w:tcPr>
          <w:p w:rsidR="00750BD9" w:rsidRPr="00AB18B7" w:rsidRDefault="00D5696B" w:rsidP="00BA0C2B">
            <w:pPr>
              <w:spacing w:line="280" w:lineRule="exact"/>
              <w:jc w:val="center"/>
              <w:rPr>
                <w:rFonts w:ascii="標楷體" w:eastAsia="標楷體" w:hAnsi="標楷體"/>
              </w:rPr>
            </w:pPr>
            <w:r>
              <w:rPr>
                <w:rFonts w:ascii="標楷體" w:eastAsia="標楷體" w:hAnsi="標楷體" w:hint="eastAsia"/>
              </w:rPr>
              <w:t>輔導</w:t>
            </w:r>
            <w:r w:rsidR="00750BD9" w:rsidRPr="00AB18B7">
              <w:rPr>
                <w:rFonts w:ascii="標楷體" w:eastAsia="標楷體" w:hAnsi="標楷體" w:hint="eastAsia"/>
              </w:rPr>
              <w:t>組</w:t>
            </w:r>
          </w:p>
        </w:tc>
        <w:tc>
          <w:tcPr>
            <w:tcW w:w="1701" w:type="dxa"/>
            <w:vAlign w:val="center"/>
          </w:tcPr>
          <w:p w:rsidR="00750BD9" w:rsidRPr="00AB18B7" w:rsidRDefault="00E22345" w:rsidP="00BA0C2B">
            <w:pPr>
              <w:spacing w:line="280" w:lineRule="exact"/>
              <w:jc w:val="center"/>
              <w:rPr>
                <w:rFonts w:ascii="標楷體" w:eastAsia="標楷體" w:hAnsi="標楷體"/>
              </w:rPr>
            </w:pPr>
            <w:r>
              <w:rPr>
                <w:rFonts w:ascii="標楷體" w:eastAsia="標楷體" w:hAnsi="標楷體"/>
              </w:rPr>
              <w:t>林佩珊</w:t>
            </w:r>
          </w:p>
          <w:p w:rsidR="00750BD9" w:rsidRPr="00AB18B7" w:rsidRDefault="00E22345" w:rsidP="00E22345">
            <w:pPr>
              <w:spacing w:line="280" w:lineRule="exact"/>
              <w:jc w:val="center"/>
              <w:rPr>
                <w:rFonts w:ascii="標楷體" w:eastAsia="標楷體" w:hAnsi="標楷體"/>
                <w:spacing w:val="-20"/>
              </w:rPr>
            </w:pPr>
            <w:r>
              <w:rPr>
                <w:rFonts w:ascii="標楷體" w:eastAsia="標楷體" w:hAnsi="標楷體" w:hint="eastAsia"/>
                <w:spacing w:val="-20"/>
              </w:rPr>
              <w:t>(輔導</w:t>
            </w:r>
            <w:r w:rsidR="00750BD9" w:rsidRPr="00AB18B7">
              <w:rPr>
                <w:rFonts w:ascii="標楷體" w:eastAsia="標楷體" w:hAnsi="標楷體" w:hint="eastAsia"/>
                <w:spacing w:val="-20"/>
              </w:rPr>
              <w:t>組長）</w:t>
            </w:r>
          </w:p>
        </w:tc>
        <w:tc>
          <w:tcPr>
            <w:tcW w:w="3402" w:type="dxa"/>
            <w:vAlign w:val="center"/>
          </w:tcPr>
          <w:p w:rsidR="00750BD9" w:rsidRPr="00AB18B7" w:rsidRDefault="00750BD9" w:rsidP="00BA0C2B">
            <w:pPr>
              <w:spacing w:line="280" w:lineRule="exact"/>
              <w:ind w:left="330" w:hangingChars="150" w:hanging="330"/>
              <w:rPr>
                <w:rFonts w:ascii="標楷體" w:eastAsia="標楷體" w:hAnsi="標楷體"/>
                <w:spacing w:val="-10"/>
              </w:rPr>
            </w:pPr>
            <w:r w:rsidRPr="00AB18B7">
              <w:rPr>
                <w:rFonts w:ascii="標楷體" w:eastAsia="標楷體" w:hAnsi="標楷體" w:hint="eastAsia"/>
                <w:spacing w:val="-10"/>
              </w:rPr>
              <w:t>1、負責事件資料之調查、蒐集、研擬與彙整</w:t>
            </w:r>
          </w:p>
          <w:p w:rsidR="00750BD9" w:rsidRPr="00AB18B7" w:rsidRDefault="00750BD9" w:rsidP="00BA0C2B">
            <w:pPr>
              <w:spacing w:line="280" w:lineRule="exact"/>
              <w:ind w:left="330" w:hangingChars="150" w:hanging="330"/>
              <w:rPr>
                <w:rFonts w:ascii="標楷體" w:eastAsia="標楷體" w:hAnsi="標楷體"/>
                <w:spacing w:val="-10"/>
              </w:rPr>
            </w:pPr>
            <w:r w:rsidRPr="00AB18B7">
              <w:rPr>
                <w:rFonts w:ascii="標楷體" w:eastAsia="標楷體" w:hAnsi="標楷體" w:hint="eastAsia"/>
                <w:spacing w:val="-10"/>
              </w:rPr>
              <w:t>2、負責校內外之聯絡及對上級機關之通報</w:t>
            </w:r>
          </w:p>
        </w:tc>
        <w:tc>
          <w:tcPr>
            <w:tcW w:w="1985" w:type="dxa"/>
            <w:vAlign w:val="center"/>
          </w:tcPr>
          <w:p w:rsidR="00750BD9" w:rsidRPr="00AB18B7" w:rsidRDefault="00750BD9" w:rsidP="00D5696B">
            <w:pPr>
              <w:spacing w:line="280" w:lineRule="exact"/>
              <w:jc w:val="center"/>
              <w:rPr>
                <w:rFonts w:ascii="標楷體" w:eastAsia="標楷體" w:hAnsi="標楷體"/>
              </w:rPr>
            </w:pPr>
          </w:p>
        </w:tc>
        <w:tc>
          <w:tcPr>
            <w:tcW w:w="1984" w:type="dxa"/>
            <w:vAlign w:val="center"/>
          </w:tcPr>
          <w:p w:rsidR="00750BD9" w:rsidRPr="00AB18B7" w:rsidRDefault="00750BD9" w:rsidP="00BA0C2B">
            <w:pPr>
              <w:spacing w:line="280" w:lineRule="exact"/>
              <w:jc w:val="center"/>
              <w:rPr>
                <w:rFonts w:ascii="標楷體" w:eastAsia="標楷體" w:hAnsi="標楷體"/>
              </w:rPr>
            </w:pPr>
          </w:p>
        </w:tc>
      </w:tr>
      <w:tr w:rsidR="00750BD9" w:rsidRPr="00AB18B7" w:rsidTr="00BA0C2B">
        <w:trPr>
          <w:cantSplit/>
          <w:trHeight w:val="814"/>
        </w:trPr>
        <w:tc>
          <w:tcPr>
            <w:tcW w:w="567" w:type="dxa"/>
            <w:vAlign w:val="center"/>
          </w:tcPr>
          <w:p w:rsidR="00750BD9" w:rsidRPr="00AB18B7" w:rsidRDefault="00750BD9" w:rsidP="00BA0C2B">
            <w:pPr>
              <w:spacing w:line="280" w:lineRule="exact"/>
              <w:jc w:val="center"/>
              <w:rPr>
                <w:rFonts w:ascii="標楷體" w:eastAsia="標楷體" w:hAnsi="標楷體"/>
              </w:rPr>
            </w:pPr>
            <w:r w:rsidRPr="00AB18B7">
              <w:rPr>
                <w:rFonts w:ascii="標楷體" w:eastAsia="標楷體" w:hAnsi="標楷體" w:hint="eastAsia"/>
              </w:rPr>
              <w:t>醫護組</w:t>
            </w:r>
          </w:p>
        </w:tc>
        <w:tc>
          <w:tcPr>
            <w:tcW w:w="1701" w:type="dxa"/>
            <w:vAlign w:val="center"/>
          </w:tcPr>
          <w:p w:rsidR="00750BD9" w:rsidRPr="00AB18B7" w:rsidRDefault="00750BD9" w:rsidP="00BA0C2B">
            <w:pPr>
              <w:spacing w:line="280" w:lineRule="exact"/>
              <w:jc w:val="center"/>
              <w:rPr>
                <w:rFonts w:ascii="標楷體" w:eastAsia="標楷體" w:hAnsi="標楷體"/>
              </w:rPr>
            </w:pPr>
            <w:r>
              <w:rPr>
                <w:rFonts w:ascii="標楷體" w:eastAsia="標楷體" w:hAnsi="標楷體" w:hint="eastAsia"/>
              </w:rPr>
              <w:t>吳彩鳳</w:t>
            </w:r>
          </w:p>
          <w:p w:rsidR="00750BD9" w:rsidRPr="00AB18B7" w:rsidRDefault="00750BD9" w:rsidP="00BA0C2B">
            <w:pPr>
              <w:spacing w:line="280" w:lineRule="exact"/>
              <w:jc w:val="center"/>
              <w:rPr>
                <w:rFonts w:ascii="標楷體" w:eastAsia="標楷體" w:hAnsi="標楷體"/>
                <w:spacing w:val="-20"/>
              </w:rPr>
            </w:pPr>
            <w:r>
              <w:rPr>
                <w:rFonts w:ascii="標楷體" w:eastAsia="標楷體" w:hAnsi="標楷體" w:hint="eastAsia"/>
                <w:spacing w:val="-20"/>
              </w:rPr>
              <w:t>（</w:t>
            </w:r>
            <w:r w:rsidRPr="00AB18B7">
              <w:rPr>
                <w:rFonts w:ascii="標楷體" w:eastAsia="標楷體" w:hAnsi="標楷體" w:hint="eastAsia"/>
                <w:spacing w:val="-20"/>
              </w:rPr>
              <w:t>護</w:t>
            </w:r>
            <w:r>
              <w:rPr>
                <w:rFonts w:ascii="標楷體" w:eastAsia="標楷體" w:hAnsi="標楷體" w:hint="eastAsia"/>
                <w:spacing w:val="-20"/>
              </w:rPr>
              <w:t>理師</w:t>
            </w:r>
            <w:r w:rsidRPr="00AB18B7">
              <w:rPr>
                <w:rFonts w:ascii="標楷體" w:eastAsia="標楷體" w:hAnsi="標楷體" w:hint="eastAsia"/>
                <w:spacing w:val="-20"/>
              </w:rPr>
              <w:t>）</w:t>
            </w:r>
          </w:p>
        </w:tc>
        <w:tc>
          <w:tcPr>
            <w:tcW w:w="3402" w:type="dxa"/>
            <w:vAlign w:val="center"/>
          </w:tcPr>
          <w:p w:rsidR="00750BD9" w:rsidRPr="00AB18B7" w:rsidRDefault="00750BD9" w:rsidP="00BA0C2B">
            <w:pPr>
              <w:spacing w:line="280" w:lineRule="exact"/>
              <w:rPr>
                <w:rFonts w:ascii="標楷體" w:eastAsia="標楷體" w:hAnsi="標楷體"/>
                <w:spacing w:val="-10"/>
              </w:rPr>
            </w:pPr>
            <w:r w:rsidRPr="00AB18B7">
              <w:rPr>
                <w:rFonts w:ascii="標楷體" w:eastAsia="標楷體" w:hAnsi="標楷體" w:hint="eastAsia"/>
                <w:spacing w:val="-10"/>
              </w:rPr>
              <w:t>負責緊急醫療及醫務之處理</w:t>
            </w:r>
          </w:p>
        </w:tc>
        <w:tc>
          <w:tcPr>
            <w:tcW w:w="1985" w:type="dxa"/>
            <w:vAlign w:val="center"/>
          </w:tcPr>
          <w:p w:rsidR="00750BD9" w:rsidRPr="00AB18B7" w:rsidRDefault="00750BD9" w:rsidP="00D5696B">
            <w:pPr>
              <w:spacing w:line="280" w:lineRule="exact"/>
              <w:jc w:val="center"/>
              <w:rPr>
                <w:rFonts w:ascii="標楷體" w:eastAsia="標楷體" w:hAnsi="標楷體"/>
              </w:rPr>
            </w:pPr>
            <w:r>
              <w:rPr>
                <w:rFonts w:ascii="標楷體" w:eastAsia="標楷體" w:hAnsi="標楷體" w:hint="eastAsia"/>
              </w:rPr>
              <w:t>邱梅英組長</w:t>
            </w:r>
          </w:p>
        </w:tc>
        <w:tc>
          <w:tcPr>
            <w:tcW w:w="1984" w:type="dxa"/>
            <w:vAlign w:val="center"/>
          </w:tcPr>
          <w:p w:rsidR="00750BD9" w:rsidRPr="00AB18B7" w:rsidRDefault="00750BD9" w:rsidP="00BA0C2B">
            <w:pPr>
              <w:spacing w:line="280" w:lineRule="exact"/>
              <w:jc w:val="center"/>
              <w:rPr>
                <w:rFonts w:ascii="標楷體" w:eastAsia="標楷體" w:hAnsi="標楷體"/>
              </w:rPr>
            </w:pPr>
          </w:p>
        </w:tc>
      </w:tr>
      <w:tr w:rsidR="00750BD9" w:rsidRPr="00AB18B7" w:rsidTr="00BA0C2B">
        <w:trPr>
          <w:cantSplit/>
          <w:trHeight w:val="870"/>
        </w:trPr>
        <w:tc>
          <w:tcPr>
            <w:tcW w:w="567" w:type="dxa"/>
            <w:vAlign w:val="center"/>
          </w:tcPr>
          <w:p w:rsidR="00750BD9" w:rsidRPr="00AB18B7" w:rsidRDefault="00750BD9" w:rsidP="00BA0C2B">
            <w:pPr>
              <w:spacing w:line="280" w:lineRule="exact"/>
              <w:jc w:val="center"/>
              <w:rPr>
                <w:rFonts w:ascii="標楷體" w:eastAsia="標楷體" w:hAnsi="標楷體"/>
              </w:rPr>
            </w:pPr>
            <w:r w:rsidRPr="00AB18B7">
              <w:rPr>
                <w:rFonts w:ascii="標楷體" w:eastAsia="標楷體" w:hAnsi="標楷體" w:hint="eastAsia"/>
              </w:rPr>
              <w:t>安全組</w:t>
            </w:r>
          </w:p>
        </w:tc>
        <w:tc>
          <w:tcPr>
            <w:tcW w:w="1701" w:type="dxa"/>
            <w:vAlign w:val="center"/>
          </w:tcPr>
          <w:p w:rsidR="00E22345" w:rsidRPr="00AB18B7" w:rsidRDefault="00830DB9" w:rsidP="00E22345">
            <w:pPr>
              <w:spacing w:line="280" w:lineRule="exact"/>
              <w:jc w:val="center"/>
              <w:rPr>
                <w:rFonts w:ascii="標楷體" w:eastAsia="標楷體" w:hAnsi="標楷體"/>
              </w:rPr>
            </w:pPr>
            <w:r>
              <w:rPr>
                <w:rFonts w:ascii="標楷體" w:eastAsia="標楷體" w:hAnsi="標楷體" w:hint="eastAsia"/>
              </w:rPr>
              <w:t>李建沛</w:t>
            </w:r>
          </w:p>
          <w:p w:rsidR="00750BD9" w:rsidRPr="00AB18B7" w:rsidRDefault="00750BD9" w:rsidP="00BA0C2B">
            <w:pPr>
              <w:spacing w:line="280" w:lineRule="exact"/>
              <w:jc w:val="center"/>
              <w:rPr>
                <w:rFonts w:ascii="標楷體" w:eastAsia="標楷體" w:hAnsi="標楷體"/>
                <w:spacing w:val="-20"/>
              </w:rPr>
            </w:pPr>
            <w:r w:rsidRPr="00AB18B7">
              <w:rPr>
                <w:rFonts w:ascii="標楷體" w:eastAsia="標楷體" w:hAnsi="標楷體" w:hint="eastAsia"/>
                <w:spacing w:val="-20"/>
              </w:rPr>
              <w:t>（總務主任）</w:t>
            </w:r>
          </w:p>
        </w:tc>
        <w:tc>
          <w:tcPr>
            <w:tcW w:w="3402" w:type="dxa"/>
            <w:vAlign w:val="center"/>
          </w:tcPr>
          <w:p w:rsidR="00750BD9" w:rsidRPr="00AB18B7" w:rsidRDefault="00750BD9" w:rsidP="00BA0C2B">
            <w:pPr>
              <w:spacing w:line="280" w:lineRule="exact"/>
              <w:rPr>
                <w:rFonts w:ascii="標楷體" w:eastAsia="標楷體" w:hAnsi="標楷體"/>
                <w:spacing w:val="-10"/>
              </w:rPr>
            </w:pPr>
            <w:r w:rsidRPr="00AB18B7">
              <w:rPr>
                <w:rFonts w:ascii="標楷體" w:eastAsia="標楷體" w:hAnsi="標楷體" w:hint="eastAsia"/>
                <w:spacing w:val="-10"/>
              </w:rPr>
              <w:t>負責偶發事件現場及善後之各項安全工作</w:t>
            </w:r>
          </w:p>
        </w:tc>
        <w:tc>
          <w:tcPr>
            <w:tcW w:w="1985" w:type="dxa"/>
            <w:vAlign w:val="center"/>
          </w:tcPr>
          <w:p w:rsidR="00750BD9" w:rsidRDefault="0047442C" w:rsidP="00BA0C2B">
            <w:pPr>
              <w:spacing w:line="280" w:lineRule="exact"/>
              <w:jc w:val="center"/>
              <w:rPr>
                <w:rFonts w:ascii="標楷體" w:eastAsia="標楷體" w:hAnsi="標楷體"/>
              </w:rPr>
            </w:pPr>
            <w:r>
              <w:rPr>
                <w:rFonts w:ascii="標楷體" w:eastAsia="標楷體" w:hAnsi="標楷體" w:hint="eastAsia"/>
              </w:rPr>
              <w:t>陳美伶</w:t>
            </w:r>
          </w:p>
          <w:p w:rsidR="00750BD9" w:rsidRPr="00AB18B7" w:rsidRDefault="00750BD9" w:rsidP="00BA0C2B">
            <w:pPr>
              <w:spacing w:line="280" w:lineRule="exact"/>
              <w:jc w:val="center"/>
              <w:rPr>
                <w:rFonts w:ascii="標楷體" w:eastAsia="標楷體" w:hAnsi="標楷體"/>
              </w:rPr>
            </w:pPr>
          </w:p>
        </w:tc>
        <w:tc>
          <w:tcPr>
            <w:tcW w:w="1984" w:type="dxa"/>
            <w:vAlign w:val="center"/>
          </w:tcPr>
          <w:p w:rsidR="00750BD9" w:rsidRPr="00AB18B7" w:rsidRDefault="00750BD9" w:rsidP="00BA0C2B">
            <w:pPr>
              <w:spacing w:line="280" w:lineRule="exact"/>
              <w:jc w:val="center"/>
              <w:rPr>
                <w:rFonts w:ascii="標楷體" w:eastAsia="標楷體" w:hAnsi="標楷體"/>
              </w:rPr>
            </w:pPr>
          </w:p>
        </w:tc>
      </w:tr>
      <w:tr w:rsidR="00750BD9" w:rsidRPr="00AB18B7" w:rsidTr="00BA0C2B">
        <w:trPr>
          <w:cantSplit/>
          <w:trHeight w:val="856"/>
        </w:trPr>
        <w:tc>
          <w:tcPr>
            <w:tcW w:w="567" w:type="dxa"/>
            <w:vMerge w:val="restart"/>
            <w:vAlign w:val="center"/>
          </w:tcPr>
          <w:p w:rsidR="00750BD9" w:rsidRPr="00AB18B7" w:rsidRDefault="00750BD9" w:rsidP="00BA0C2B">
            <w:pPr>
              <w:spacing w:line="280" w:lineRule="exact"/>
              <w:jc w:val="center"/>
              <w:rPr>
                <w:rFonts w:ascii="標楷體" w:eastAsia="標楷體" w:hAnsi="標楷體"/>
              </w:rPr>
            </w:pPr>
            <w:r w:rsidRPr="00AB18B7">
              <w:rPr>
                <w:rFonts w:ascii="標楷體" w:eastAsia="標楷體" w:hAnsi="標楷體" w:hint="eastAsia"/>
              </w:rPr>
              <w:t>輔導組</w:t>
            </w:r>
          </w:p>
        </w:tc>
        <w:tc>
          <w:tcPr>
            <w:tcW w:w="1701" w:type="dxa"/>
            <w:vAlign w:val="center"/>
          </w:tcPr>
          <w:p w:rsidR="00645043" w:rsidRDefault="00645043" w:rsidP="00BA0C2B">
            <w:pPr>
              <w:spacing w:line="280" w:lineRule="exact"/>
              <w:jc w:val="center"/>
              <w:rPr>
                <w:rFonts w:ascii="標楷體" w:eastAsia="標楷體" w:hAnsi="標楷體"/>
              </w:rPr>
            </w:pPr>
            <w:r>
              <w:rPr>
                <w:rFonts w:ascii="標楷體" w:eastAsia="標楷體" w:hAnsi="標楷體" w:cs="新細明體" w:hint="eastAsia"/>
                <w:spacing w:val="-14"/>
                <w:kern w:val="0"/>
              </w:rPr>
              <w:t>陳秋瑜</w:t>
            </w:r>
          </w:p>
          <w:p w:rsidR="00750BD9" w:rsidRPr="00AB18B7" w:rsidRDefault="00645043" w:rsidP="00BA0C2B">
            <w:pPr>
              <w:spacing w:line="280" w:lineRule="exact"/>
              <w:jc w:val="center"/>
              <w:rPr>
                <w:rFonts w:ascii="標楷體" w:eastAsia="標楷體" w:hAnsi="標楷體"/>
                <w:spacing w:val="-20"/>
              </w:rPr>
            </w:pPr>
            <w:r>
              <w:rPr>
                <w:rFonts w:ascii="標楷體" w:eastAsia="標楷體" w:hAnsi="標楷體" w:hint="eastAsia"/>
              </w:rPr>
              <w:t>（</w:t>
            </w:r>
            <w:r w:rsidR="00D5696B">
              <w:rPr>
                <w:rFonts w:ascii="標楷體" w:eastAsia="標楷體" w:hAnsi="標楷體" w:hint="eastAsia"/>
              </w:rPr>
              <w:t>專輔教師</w:t>
            </w:r>
            <w:r>
              <w:rPr>
                <w:rFonts w:ascii="標楷體" w:eastAsia="標楷體" w:hAnsi="標楷體" w:hint="eastAsia"/>
              </w:rPr>
              <w:t>）</w:t>
            </w:r>
          </w:p>
        </w:tc>
        <w:tc>
          <w:tcPr>
            <w:tcW w:w="3402" w:type="dxa"/>
            <w:vAlign w:val="center"/>
          </w:tcPr>
          <w:p w:rsidR="00750BD9" w:rsidRPr="00AB18B7" w:rsidRDefault="00750BD9" w:rsidP="00BA0C2B">
            <w:pPr>
              <w:spacing w:line="280" w:lineRule="exact"/>
              <w:rPr>
                <w:rFonts w:ascii="標楷體" w:eastAsia="標楷體" w:hAnsi="標楷體"/>
                <w:spacing w:val="-10"/>
              </w:rPr>
            </w:pPr>
            <w:r w:rsidRPr="00AB18B7">
              <w:rPr>
                <w:rFonts w:ascii="標楷體" w:eastAsia="標楷體" w:hAnsi="標楷體" w:hint="eastAsia"/>
                <w:spacing w:val="-10"/>
              </w:rPr>
              <w:t>負責受害者(或肇事者)身心輔導及其他相關輔導工作</w:t>
            </w:r>
          </w:p>
        </w:tc>
        <w:tc>
          <w:tcPr>
            <w:tcW w:w="1985" w:type="dxa"/>
            <w:vAlign w:val="center"/>
          </w:tcPr>
          <w:p w:rsidR="00D5696B" w:rsidRPr="00AB18B7" w:rsidRDefault="00D5696B" w:rsidP="00D5696B">
            <w:pPr>
              <w:spacing w:line="280" w:lineRule="exact"/>
              <w:jc w:val="center"/>
              <w:rPr>
                <w:rFonts w:ascii="標楷體" w:eastAsia="標楷體" w:hAnsi="標楷體"/>
              </w:rPr>
            </w:pPr>
            <w:r>
              <w:rPr>
                <w:rFonts w:ascii="標楷體" w:eastAsia="標楷體" w:hAnsi="標楷體"/>
              </w:rPr>
              <w:t>林佩珊</w:t>
            </w:r>
          </w:p>
          <w:p w:rsidR="00750BD9" w:rsidRPr="00D5696B" w:rsidRDefault="00D5696B" w:rsidP="00D5696B">
            <w:pPr>
              <w:spacing w:line="280" w:lineRule="exact"/>
              <w:jc w:val="center"/>
              <w:rPr>
                <w:rFonts w:ascii="標楷體" w:eastAsia="標楷體" w:hAnsi="標楷體"/>
              </w:rPr>
            </w:pPr>
            <w:r w:rsidRPr="00AB18B7">
              <w:rPr>
                <w:rFonts w:ascii="標楷體" w:eastAsia="標楷體" w:hAnsi="標楷體" w:hint="eastAsia"/>
                <w:spacing w:val="-20"/>
              </w:rPr>
              <w:t>(輔導組長）</w:t>
            </w:r>
          </w:p>
        </w:tc>
        <w:tc>
          <w:tcPr>
            <w:tcW w:w="1984" w:type="dxa"/>
            <w:vAlign w:val="center"/>
          </w:tcPr>
          <w:p w:rsidR="00750BD9" w:rsidRPr="00AB18B7" w:rsidRDefault="00750BD9" w:rsidP="00BA0C2B">
            <w:pPr>
              <w:spacing w:line="280" w:lineRule="exact"/>
              <w:jc w:val="center"/>
              <w:rPr>
                <w:rFonts w:ascii="標楷體" w:eastAsia="標楷體" w:hAnsi="標楷體"/>
              </w:rPr>
            </w:pPr>
          </w:p>
        </w:tc>
      </w:tr>
      <w:tr w:rsidR="00750BD9" w:rsidRPr="00AB18B7" w:rsidTr="00BA0C2B">
        <w:trPr>
          <w:cantSplit/>
          <w:trHeight w:val="856"/>
        </w:trPr>
        <w:tc>
          <w:tcPr>
            <w:tcW w:w="567" w:type="dxa"/>
            <w:vMerge/>
            <w:vAlign w:val="center"/>
          </w:tcPr>
          <w:p w:rsidR="00750BD9" w:rsidRPr="00AB18B7" w:rsidRDefault="00750BD9" w:rsidP="00BA0C2B">
            <w:pPr>
              <w:spacing w:line="280" w:lineRule="exact"/>
              <w:jc w:val="center"/>
              <w:rPr>
                <w:rFonts w:ascii="標楷體" w:eastAsia="標楷體" w:hAnsi="標楷體"/>
              </w:rPr>
            </w:pPr>
          </w:p>
        </w:tc>
        <w:tc>
          <w:tcPr>
            <w:tcW w:w="1701" w:type="dxa"/>
            <w:vAlign w:val="center"/>
          </w:tcPr>
          <w:p w:rsidR="00750BD9" w:rsidRDefault="00750BD9" w:rsidP="00BA0C2B">
            <w:pPr>
              <w:spacing w:line="280" w:lineRule="exact"/>
              <w:jc w:val="center"/>
              <w:rPr>
                <w:rFonts w:ascii="標楷體" w:eastAsia="標楷體" w:hAnsi="標楷體"/>
              </w:rPr>
            </w:pPr>
            <w:r w:rsidRPr="00AB18B7">
              <w:rPr>
                <w:rFonts w:ascii="標楷體" w:eastAsia="標楷體" w:hAnsi="標楷體" w:hint="eastAsia"/>
              </w:rPr>
              <w:t>鍾雪貞</w:t>
            </w:r>
          </w:p>
          <w:p w:rsidR="00750BD9" w:rsidRPr="00AB18B7" w:rsidRDefault="00750BD9" w:rsidP="00BA0C2B">
            <w:pPr>
              <w:spacing w:line="280" w:lineRule="exact"/>
              <w:jc w:val="center"/>
              <w:rPr>
                <w:rFonts w:ascii="標楷體" w:eastAsia="標楷體" w:hAnsi="標楷體"/>
              </w:rPr>
            </w:pPr>
            <w:r w:rsidRPr="00AB18B7">
              <w:rPr>
                <w:rFonts w:ascii="標楷體" w:eastAsia="標楷體" w:hAnsi="標楷體" w:hint="eastAsia"/>
              </w:rPr>
              <w:t>(輔導老師)</w:t>
            </w:r>
          </w:p>
        </w:tc>
        <w:tc>
          <w:tcPr>
            <w:tcW w:w="3402" w:type="dxa"/>
            <w:vAlign w:val="center"/>
          </w:tcPr>
          <w:p w:rsidR="00750BD9" w:rsidRPr="00AB18B7" w:rsidRDefault="00750BD9" w:rsidP="00BA0C2B">
            <w:pPr>
              <w:spacing w:line="280" w:lineRule="exact"/>
              <w:rPr>
                <w:rFonts w:ascii="標楷體" w:eastAsia="標楷體" w:hAnsi="標楷體"/>
                <w:spacing w:val="-10"/>
              </w:rPr>
            </w:pPr>
            <w:r w:rsidRPr="00AB18B7">
              <w:rPr>
                <w:rFonts w:ascii="標楷體" w:eastAsia="標楷體" w:hAnsi="標楷體" w:hint="eastAsia"/>
                <w:spacing w:val="-10"/>
              </w:rPr>
              <w:t>負責受害者(或肇事者)身心輔導及其他相關輔導工作</w:t>
            </w:r>
          </w:p>
        </w:tc>
        <w:tc>
          <w:tcPr>
            <w:tcW w:w="1985" w:type="dxa"/>
            <w:vAlign w:val="center"/>
          </w:tcPr>
          <w:p w:rsidR="00750BD9" w:rsidRPr="00AB18B7" w:rsidRDefault="00750BD9" w:rsidP="00645043">
            <w:pPr>
              <w:spacing w:line="280" w:lineRule="exact"/>
              <w:jc w:val="center"/>
              <w:rPr>
                <w:rFonts w:ascii="標楷體" w:eastAsia="標楷體" w:hAnsi="標楷體"/>
              </w:rPr>
            </w:pPr>
            <w:r>
              <w:rPr>
                <w:rFonts w:ascii="標楷體" w:eastAsia="標楷體" w:hAnsi="標楷體" w:hint="eastAsia"/>
              </w:rPr>
              <w:t>張彌香老師</w:t>
            </w:r>
          </w:p>
        </w:tc>
        <w:tc>
          <w:tcPr>
            <w:tcW w:w="1984" w:type="dxa"/>
            <w:vAlign w:val="center"/>
          </w:tcPr>
          <w:p w:rsidR="00750BD9" w:rsidRPr="00AB18B7" w:rsidRDefault="00750BD9" w:rsidP="00BA0C2B">
            <w:pPr>
              <w:spacing w:line="280" w:lineRule="exact"/>
              <w:jc w:val="center"/>
              <w:rPr>
                <w:rFonts w:ascii="標楷體" w:eastAsia="標楷體" w:hAnsi="標楷體"/>
              </w:rPr>
            </w:pPr>
          </w:p>
        </w:tc>
      </w:tr>
      <w:tr w:rsidR="00750BD9" w:rsidRPr="00AB18B7" w:rsidTr="00BA0C2B">
        <w:trPr>
          <w:cantSplit/>
          <w:trHeight w:val="856"/>
        </w:trPr>
        <w:tc>
          <w:tcPr>
            <w:tcW w:w="567" w:type="dxa"/>
            <w:vMerge/>
            <w:vAlign w:val="center"/>
          </w:tcPr>
          <w:p w:rsidR="00750BD9" w:rsidRPr="00AB18B7" w:rsidRDefault="00750BD9" w:rsidP="00BA0C2B">
            <w:pPr>
              <w:spacing w:line="280" w:lineRule="exact"/>
              <w:jc w:val="center"/>
              <w:rPr>
                <w:rFonts w:ascii="標楷體" w:eastAsia="標楷體" w:hAnsi="標楷體"/>
              </w:rPr>
            </w:pPr>
          </w:p>
        </w:tc>
        <w:tc>
          <w:tcPr>
            <w:tcW w:w="1701" w:type="dxa"/>
            <w:vAlign w:val="center"/>
          </w:tcPr>
          <w:p w:rsidR="00750BD9" w:rsidRPr="00AB18B7" w:rsidRDefault="00750BD9" w:rsidP="00BA0C2B">
            <w:pPr>
              <w:spacing w:line="280" w:lineRule="exact"/>
              <w:jc w:val="center"/>
              <w:rPr>
                <w:rFonts w:ascii="標楷體" w:eastAsia="標楷體" w:hAnsi="標楷體"/>
              </w:rPr>
            </w:pPr>
            <w:r w:rsidRPr="00AB18B7">
              <w:rPr>
                <w:rFonts w:ascii="標楷體" w:eastAsia="標楷體" w:hAnsi="標楷體" w:hint="eastAsia"/>
              </w:rPr>
              <w:t>當事人</w:t>
            </w:r>
          </w:p>
          <w:p w:rsidR="00750BD9" w:rsidRPr="00AB18B7" w:rsidRDefault="00750BD9" w:rsidP="00BA0C2B">
            <w:pPr>
              <w:spacing w:line="280" w:lineRule="exact"/>
              <w:jc w:val="center"/>
              <w:rPr>
                <w:rFonts w:ascii="標楷體" w:eastAsia="標楷體" w:hAnsi="標楷體"/>
              </w:rPr>
            </w:pPr>
            <w:r w:rsidRPr="00AB18B7">
              <w:rPr>
                <w:rFonts w:ascii="標楷體" w:eastAsia="標楷體" w:hAnsi="標楷體" w:hint="eastAsia"/>
              </w:rPr>
              <w:t>導  師</w:t>
            </w:r>
          </w:p>
        </w:tc>
        <w:tc>
          <w:tcPr>
            <w:tcW w:w="3402" w:type="dxa"/>
            <w:vAlign w:val="center"/>
          </w:tcPr>
          <w:p w:rsidR="00750BD9" w:rsidRPr="00AB18B7" w:rsidRDefault="00750BD9" w:rsidP="00BA0C2B">
            <w:pPr>
              <w:spacing w:line="280" w:lineRule="exact"/>
              <w:rPr>
                <w:rFonts w:ascii="標楷體" w:eastAsia="標楷體" w:hAnsi="標楷體"/>
                <w:spacing w:val="-10"/>
              </w:rPr>
            </w:pPr>
            <w:r w:rsidRPr="00AB18B7">
              <w:rPr>
                <w:rFonts w:ascii="標楷體" w:eastAsia="標楷體" w:hAnsi="標楷體" w:hint="eastAsia"/>
                <w:spacing w:val="-10"/>
              </w:rPr>
              <w:t>負責受害者(或肇事者)身心輔導及其他相關輔導工作</w:t>
            </w:r>
          </w:p>
        </w:tc>
        <w:tc>
          <w:tcPr>
            <w:tcW w:w="1985" w:type="dxa"/>
            <w:vAlign w:val="center"/>
          </w:tcPr>
          <w:p w:rsidR="00750BD9" w:rsidRPr="00E80DD5" w:rsidRDefault="00750BD9" w:rsidP="00BA0C2B">
            <w:pPr>
              <w:spacing w:line="280" w:lineRule="exact"/>
              <w:jc w:val="center"/>
              <w:rPr>
                <w:rFonts w:ascii="標楷體" w:eastAsia="標楷體" w:hAnsi="標楷體"/>
              </w:rPr>
            </w:pPr>
          </w:p>
        </w:tc>
        <w:tc>
          <w:tcPr>
            <w:tcW w:w="1984" w:type="dxa"/>
            <w:vAlign w:val="center"/>
          </w:tcPr>
          <w:p w:rsidR="00750BD9" w:rsidRPr="00AB18B7" w:rsidRDefault="00750BD9" w:rsidP="00BA0C2B">
            <w:pPr>
              <w:spacing w:line="280" w:lineRule="exact"/>
              <w:jc w:val="center"/>
              <w:rPr>
                <w:rFonts w:ascii="標楷體" w:eastAsia="標楷體" w:hAnsi="標楷體"/>
              </w:rPr>
            </w:pPr>
          </w:p>
        </w:tc>
      </w:tr>
      <w:tr w:rsidR="00750BD9" w:rsidRPr="00AB18B7" w:rsidTr="00BA0C2B">
        <w:trPr>
          <w:cantSplit/>
          <w:trHeight w:val="618"/>
        </w:trPr>
        <w:tc>
          <w:tcPr>
            <w:tcW w:w="567" w:type="dxa"/>
            <w:vMerge/>
            <w:vAlign w:val="center"/>
          </w:tcPr>
          <w:p w:rsidR="00750BD9" w:rsidRPr="00AB18B7" w:rsidRDefault="00750BD9" w:rsidP="00BA0C2B">
            <w:pPr>
              <w:spacing w:line="280" w:lineRule="exact"/>
              <w:jc w:val="center"/>
              <w:rPr>
                <w:rFonts w:ascii="標楷體" w:eastAsia="標楷體" w:hAnsi="標楷體"/>
              </w:rPr>
            </w:pPr>
          </w:p>
        </w:tc>
        <w:tc>
          <w:tcPr>
            <w:tcW w:w="1701" w:type="dxa"/>
            <w:vAlign w:val="center"/>
          </w:tcPr>
          <w:p w:rsidR="00750BD9" w:rsidRPr="00AB18B7" w:rsidRDefault="00750BD9" w:rsidP="00BA0C2B">
            <w:pPr>
              <w:spacing w:line="280" w:lineRule="exact"/>
              <w:jc w:val="center"/>
              <w:rPr>
                <w:rFonts w:ascii="標楷體" w:eastAsia="標楷體" w:hAnsi="標楷體"/>
              </w:rPr>
            </w:pPr>
            <w:r>
              <w:rPr>
                <w:rFonts w:ascii="標楷體" w:eastAsia="標楷體" w:hAnsi="標楷體" w:hint="eastAsia"/>
              </w:rPr>
              <w:t>(社工人員)</w:t>
            </w:r>
          </w:p>
        </w:tc>
        <w:tc>
          <w:tcPr>
            <w:tcW w:w="3402" w:type="dxa"/>
            <w:vAlign w:val="center"/>
          </w:tcPr>
          <w:p w:rsidR="00750BD9" w:rsidRPr="00AB18B7" w:rsidRDefault="00750BD9" w:rsidP="00BA0C2B">
            <w:pPr>
              <w:spacing w:line="280" w:lineRule="exact"/>
              <w:rPr>
                <w:rFonts w:ascii="標楷體" w:eastAsia="標楷體" w:hAnsi="標楷體"/>
                <w:spacing w:val="-10"/>
              </w:rPr>
            </w:pPr>
            <w:r w:rsidRPr="00AB18B7">
              <w:rPr>
                <w:rFonts w:ascii="標楷體" w:eastAsia="標楷體" w:hAnsi="標楷體" w:hint="eastAsia"/>
                <w:spacing w:val="-10"/>
              </w:rPr>
              <w:t>負責受害者(或肇事者)身心輔導及其他相關輔導工作</w:t>
            </w:r>
          </w:p>
        </w:tc>
        <w:tc>
          <w:tcPr>
            <w:tcW w:w="1985" w:type="dxa"/>
            <w:vAlign w:val="center"/>
          </w:tcPr>
          <w:p w:rsidR="00750BD9" w:rsidRPr="00E80DD5" w:rsidRDefault="00750BD9" w:rsidP="00BA0C2B">
            <w:pPr>
              <w:spacing w:line="280" w:lineRule="exact"/>
              <w:jc w:val="center"/>
              <w:rPr>
                <w:rFonts w:ascii="標楷體" w:eastAsia="標楷體" w:hAnsi="標楷體"/>
              </w:rPr>
            </w:pPr>
          </w:p>
        </w:tc>
        <w:tc>
          <w:tcPr>
            <w:tcW w:w="1984" w:type="dxa"/>
            <w:vAlign w:val="center"/>
          </w:tcPr>
          <w:p w:rsidR="00750BD9" w:rsidRPr="00AB18B7" w:rsidRDefault="00750BD9" w:rsidP="00BA0C2B">
            <w:pPr>
              <w:spacing w:line="280" w:lineRule="exact"/>
              <w:jc w:val="center"/>
              <w:rPr>
                <w:rFonts w:ascii="標楷體" w:eastAsia="標楷體" w:hAnsi="標楷體"/>
              </w:rPr>
            </w:pPr>
          </w:p>
        </w:tc>
      </w:tr>
      <w:tr w:rsidR="00750BD9" w:rsidRPr="00AB18B7" w:rsidTr="00BA0C2B">
        <w:trPr>
          <w:cantSplit/>
          <w:trHeight w:val="619"/>
        </w:trPr>
        <w:tc>
          <w:tcPr>
            <w:tcW w:w="567" w:type="dxa"/>
            <w:vMerge/>
            <w:vAlign w:val="center"/>
          </w:tcPr>
          <w:p w:rsidR="00750BD9" w:rsidRPr="00AB18B7" w:rsidRDefault="00750BD9" w:rsidP="00BA0C2B">
            <w:pPr>
              <w:spacing w:line="280" w:lineRule="exact"/>
              <w:jc w:val="center"/>
              <w:rPr>
                <w:rFonts w:ascii="標楷體" w:eastAsia="標楷體" w:hAnsi="標楷體"/>
              </w:rPr>
            </w:pPr>
          </w:p>
        </w:tc>
        <w:tc>
          <w:tcPr>
            <w:tcW w:w="1701" w:type="dxa"/>
            <w:vAlign w:val="center"/>
          </w:tcPr>
          <w:p w:rsidR="00750BD9" w:rsidRPr="00AB18B7" w:rsidRDefault="00750BD9" w:rsidP="00BA0C2B">
            <w:pPr>
              <w:spacing w:line="280" w:lineRule="exact"/>
              <w:jc w:val="center"/>
              <w:rPr>
                <w:rFonts w:ascii="標楷體" w:eastAsia="標楷體" w:hAnsi="標楷體"/>
              </w:rPr>
            </w:pPr>
            <w:r>
              <w:rPr>
                <w:rFonts w:ascii="標楷體" w:eastAsia="標楷體" w:hAnsi="標楷體" w:hint="eastAsia"/>
              </w:rPr>
              <w:t>(少年隊)</w:t>
            </w:r>
          </w:p>
        </w:tc>
        <w:tc>
          <w:tcPr>
            <w:tcW w:w="3402" w:type="dxa"/>
            <w:vAlign w:val="center"/>
          </w:tcPr>
          <w:p w:rsidR="00750BD9" w:rsidRPr="00AB18B7" w:rsidRDefault="00750BD9" w:rsidP="00BA0C2B">
            <w:pPr>
              <w:spacing w:line="280" w:lineRule="exact"/>
              <w:rPr>
                <w:rFonts w:ascii="標楷體" w:eastAsia="標楷體" w:hAnsi="標楷體"/>
                <w:spacing w:val="-10"/>
              </w:rPr>
            </w:pPr>
            <w:r>
              <w:rPr>
                <w:rFonts w:ascii="標楷體" w:eastAsia="標楷體" w:hAnsi="標楷體" w:hint="eastAsia"/>
                <w:spacing w:val="-10"/>
              </w:rPr>
              <w:t>提供法律咨詢及後續處理事宜</w:t>
            </w:r>
          </w:p>
        </w:tc>
        <w:tc>
          <w:tcPr>
            <w:tcW w:w="1985" w:type="dxa"/>
            <w:vAlign w:val="center"/>
          </w:tcPr>
          <w:p w:rsidR="00750BD9" w:rsidRPr="00E80DD5" w:rsidRDefault="00750BD9" w:rsidP="00BA0C2B">
            <w:pPr>
              <w:spacing w:line="280" w:lineRule="exact"/>
              <w:jc w:val="center"/>
              <w:rPr>
                <w:rFonts w:ascii="標楷體" w:eastAsia="標楷體" w:hAnsi="標楷體"/>
              </w:rPr>
            </w:pPr>
          </w:p>
        </w:tc>
        <w:tc>
          <w:tcPr>
            <w:tcW w:w="1984" w:type="dxa"/>
            <w:vAlign w:val="center"/>
          </w:tcPr>
          <w:p w:rsidR="00750BD9" w:rsidRPr="00AB18B7" w:rsidRDefault="00750BD9" w:rsidP="00BA0C2B">
            <w:pPr>
              <w:spacing w:line="280" w:lineRule="exact"/>
              <w:jc w:val="center"/>
              <w:rPr>
                <w:rFonts w:ascii="標楷體" w:eastAsia="標楷體" w:hAnsi="標楷體"/>
              </w:rPr>
            </w:pPr>
          </w:p>
        </w:tc>
      </w:tr>
      <w:tr w:rsidR="00750BD9" w:rsidRPr="00AB18B7" w:rsidTr="00BA0C2B">
        <w:trPr>
          <w:cantSplit/>
          <w:trHeight w:val="682"/>
        </w:trPr>
        <w:tc>
          <w:tcPr>
            <w:tcW w:w="567" w:type="dxa"/>
            <w:vMerge/>
            <w:vAlign w:val="center"/>
          </w:tcPr>
          <w:p w:rsidR="00750BD9" w:rsidRPr="00AB18B7" w:rsidRDefault="00750BD9" w:rsidP="00BA0C2B">
            <w:pPr>
              <w:spacing w:line="280" w:lineRule="exact"/>
              <w:jc w:val="center"/>
              <w:rPr>
                <w:rFonts w:ascii="標楷體" w:eastAsia="標楷體" w:hAnsi="標楷體"/>
              </w:rPr>
            </w:pPr>
          </w:p>
        </w:tc>
        <w:tc>
          <w:tcPr>
            <w:tcW w:w="1701" w:type="dxa"/>
            <w:vAlign w:val="center"/>
          </w:tcPr>
          <w:p w:rsidR="00750BD9" w:rsidRDefault="00915E08" w:rsidP="00BA0C2B">
            <w:pPr>
              <w:spacing w:line="260" w:lineRule="exact"/>
              <w:jc w:val="center"/>
              <w:rPr>
                <w:rFonts w:ascii="標楷體" w:eastAsia="標楷體" w:hAnsi="標楷體"/>
              </w:rPr>
            </w:pPr>
            <w:r>
              <w:rPr>
                <w:rFonts w:ascii="標楷體" w:eastAsia="標楷體" w:hAnsi="標楷體" w:hint="eastAsia"/>
              </w:rPr>
              <w:t>陳玉真</w:t>
            </w:r>
          </w:p>
          <w:p w:rsidR="00750BD9" w:rsidRPr="00AB18B7" w:rsidRDefault="00750BD9" w:rsidP="00BA0C2B">
            <w:pPr>
              <w:spacing w:line="260" w:lineRule="exact"/>
              <w:jc w:val="center"/>
              <w:rPr>
                <w:rFonts w:ascii="標楷體" w:eastAsia="標楷體" w:hAnsi="標楷體"/>
                <w:spacing w:val="-20"/>
              </w:rPr>
            </w:pPr>
            <w:r w:rsidRPr="00AB18B7">
              <w:rPr>
                <w:rFonts w:ascii="標楷體" w:eastAsia="標楷體" w:hAnsi="標楷體" w:hint="eastAsia"/>
                <w:spacing w:val="-20"/>
              </w:rPr>
              <w:t>（家長</w:t>
            </w:r>
            <w:r>
              <w:rPr>
                <w:rFonts w:ascii="標楷體" w:eastAsia="標楷體" w:hAnsi="標楷體" w:hint="eastAsia"/>
                <w:spacing w:val="-20"/>
              </w:rPr>
              <w:t>會</w:t>
            </w:r>
            <w:r w:rsidRPr="00AB18B7">
              <w:rPr>
                <w:rFonts w:ascii="標楷體" w:eastAsia="標楷體" w:hAnsi="標楷體" w:hint="eastAsia"/>
                <w:spacing w:val="-20"/>
              </w:rPr>
              <w:t>會長）</w:t>
            </w:r>
          </w:p>
        </w:tc>
        <w:tc>
          <w:tcPr>
            <w:tcW w:w="3402" w:type="dxa"/>
            <w:vAlign w:val="center"/>
          </w:tcPr>
          <w:p w:rsidR="00750BD9" w:rsidRPr="00AB18B7" w:rsidRDefault="00750BD9" w:rsidP="00BA0C2B">
            <w:pPr>
              <w:spacing w:line="280" w:lineRule="exact"/>
              <w:rPr>
                <w:rFonts w:ascii="標楷體" w:eastAsia="標楷體" w:hAnsi="標楷體"/>
                <w:spacing w:val="-10"/>
              </w:rPr>
            </w:pPr>
            <w:r w:rsidRPr="00AB18B7">
              <w:rPr>
                <w:rFonts w:ascii="標楷體" w:eastAsia="標楷體" w:hAnsi="標楷體" w:hint="eastAsia"/>
                <w:spacing w:val="-10"/>
              </w:rPr>
              <w:t>協助危機處理</w:t>
            </w:r>
          </w:p>
        </w:tc>
        <w:tc>
          <w:tcPr>
            <w:tcW w:w="1985" w:type="dxa"/>
            <w:vAlign w:val="center"/>
          </w:tcPr>
          <w:p w:rsidR="00750BD9" w:rsidRPr="00E80DD5" w:rsidRDefault="00750BD9" w:rsidP="00BA0C2B">
            <w:pPr>
              <w:jc w:val="center"/>
              <w:rPr>
                <w:rFonts w:ascii="標楷體" w:eastAsia="標楷體" w:hAnsi="標楷體" w:cs="新細明體"/>
              </w:rPr>
            </w:pPr>
          </w:p>
        </w:tc>
        <w:tc>
          <w:tcPr>
            <w:tcW w:w="1984" w:type="dxa"/>
            <w:vAlign w:val="center"/>
          </w:tcPr>
          <w:p w:rsidR="00750BD9" w:rsidRPr="00AB18B7" w:rsidRDefault="00750BD9" w:rsidP="00BA0C2B">
            <w:pPr>
              <w:spacing w:line="280" w:lineRule="exact"/>
              <w:jc w:val="both"/>
              <w:rPr>
                <w:rFonts w:ascii="標楷體" w:eastAsia="標楷體" w:hAnsi="標楷體"/>
              </w:rPr>
            </w:pPr>
          </w:p>
        </w:tc>
      </w:tr>
      <w:tr w:rsidR="00750BD9" w:rsidRPr="00AB18B7" w:rsidTr="00BA0C2B">
        <w:trPr>
          <w:cantSplit/>
          <w:trHeight w:val="642"/>
        </w:trPr>
        <w:tc>
          <w:tcPr>
            <w:tcW w:w="567" w:type="dxa"/>
            <w:vMerge/>
            <w:vAlign w:val="center"/>
          </w:tcPr>
          <w:p w:rsidR="00750BD9" w:rsidRPr="00AB18B7" w:rsidRDefault="00750BD9" w:rsidP="00BA0C2B">
            <w:pPr>
              <w:spacing w:line="280" w:lineRule="exact"/>
              <w:jc w:val="center"/>
              <w:rPr>
                <w:rFonts w:ascii="標楷體" w:eastAsia="標楷體" w:hAnsi="標楷體"/>
              </w:rPr>
            </w:pPr>
          </w:p>
        </w:tc>
        <w:tc>
          <w:tcPr>
            <w:tcW w:w="1701" w:type="dxa"/>
            <w:vAlign w:val="center"/>
          </w:tcPr>
          <w:p w:rsidR="00750BD9" w:rsidRPr="00AB18B7" w:rsidRDefault="00750BD9" w:rsidP="00BA0C2B">
            <w:pPr>
              <w:spacing w:line="260" w:lineRule="exact"/>
              <w:jc w:val="center"/>
              <w:rPr>
                <w:rFonts w:ascii="標楷體" w:eastAsia="標楷體" w:hAnsi="標楷體"/>
                <w:spacing w:val="-20"/>
              </w:rPr>
            </w:pPr>
            <w:r w:rsidRPr="00AB18B7">
              <w:rPr>
                <w:rFonts w:ascii="標楷體" w:eastAsia="標楷體" w:hAnsi="標楷體" w:hint="eastAsia"/>
                <w:spacing w:val="-20"/>
              </w:rPr>
              <w:t>（家長</w:t>
            </w:r>
            <w:r>
              <w:rPr>
                <w:rFonts w:ascii="標楷體" w:eastAsia="標楷體" w:hAnsi="標楷體" w:hint="eastAsia"/>
                <w:spacing w:val="-20"/>
              </w:rPr>
              <w:t>會副</w:t>
            </w:r>
            <w:r w:rsidRPr="00AB18B7">
              <w:rPr>
                <w:rFonts w:ascii="標楷體" w:eastAsia="標楷體" w:hAnsi="標楷體" w:hint="eastAsia"/>
                <w:spacing w:val="-20"/>
              </w:rPr>
              <w:t>會長）</w:t>
            </w:r>
          </w:p>
        </w:tc>
        <w:tc>
          <w:tcPr>
            <w:tcW w:w="3402" w:type="dxa"/>
            <w:vAlign w:val="center"/>
          </w:tcPr>
          <w:p w:rsidR="00750BD9" w:rsidRPr="00AB18B7" w:rsidRDefault="00750BD9" w:rsidP="00BA0C2B">
            <w:pPr>
              <w:spacing w:line="280" w:lineRule="exact"/>
              <w:rPr>
                <w:rFonts w:ascii="標楷體" w:eastAsia="標楷體" w:hAnsi="標楷體"/>
                <w:spacing w:val="-10"/>
              </w:rPr>
            </w:pPr>
            <w:r w:rsidRPr="00AB18B7">
              <w:rPr>
                <w:rFonts w:ascii="標楷體" w:eastAsia="標楷體" w:hAnsi="標楷體" w:hint="eastAsia"/>
                <w:spacing w:val="-10"/>
              </w:rPr>
              <w:t>協助危機處理</w:t>
            </w:r>
          </w:p>
        </w:tc>
        <w:tc>
          <w:tcPr>
            <w:tcW w:w="1985" w:type="dxa"/>
            <w:vAlign w:val="center"/>
          </w:tcPr>
          <w:p w:rsidR="00750BD9" w:rsidRPr="00E80DD5" w:rsidRDefault="00750BD9" w:rsidP="00BA0C2B">
            <w:pPr>
              <w:jc w:val="center"/>
              <w:rPr>
                <w:rFonts w:ascii="標楷體" w:eastAsia="標楷體" w:hAnsi="標楷體" w:cs="新細明體"/>
              </w:rPr>
            </w:pPr>
          </w:p>
        </w:tc>
        <w:tc>
          <w:tcPr>
            <w:tcW w:w="1984" w:type="dxa"/>
            <w:vAlign w:val="center"/>
          </w:tcPr>
          <w:p w:rsidR="00750BD9" w:rsidRPr="00AB18B7" w:rsidRDefault="00750BD9" w:rsidP="00BA0C2B">
            <w:pPr>
              <w:spacing w:line="280" w:lineRule="exact"/>
              <w:jc w:val="center"/>
              <w:rPr>
                <w:rFonts w:ascii="標楷體" w:eastAsia="標楷體" w:hAnsi="標楷體"/>
              </w:rPr>
            </w:pPr>
          </w:p>
        </w:tc>
      </w:tr>
    </w:tbl>
    <w:p w:rsidR="00750BD9" w:rsidRPr="00F5566C" w:rsidRDefault="00750BD9" w:rsidP="00784473">
      <w:pPr>
        <w:pStyle w:val="afff9"/>
        <w:spacing w:beforeLines="50" w:before="180"/>
        <w:ind w:leftChars="0" w:left="400" w:hangingChars="200" w:hanging="400"/>
        <w:rPr>
          <w:rFonts w:ascii="標楷體" w:eastAsia="標楷體" w:hAnsi="標楷體"/>
          <w:sz w:val="20"/>
        </w:rPr>
      </w:pPr>
      <w:r>
        <w:rPr>
          <w:rFonts w:ascii="標楷體" w:eastAsia="標楷體" w:hAnsi="標楷體" w:hint="eastAsia"/>
          <w:sz w:val="20"/>
        </w:rPr>
        <w:t>三</w:t>
      </w:r>
      <w:r w:rsidRPr="00F5566C">
        <w:rPr>
          <w:rFonts w:ascii="標楷體" w:eastAsia="標楷體" w:hAnsi="標楷體" w:hint="eastAsia"/>
          <w:sz w:val="20"/>
        </w:rPr>
        <w:t>、霸凌案件確認</w:t>
      </w:r>
      <w:r w:rsidRPr="00F5566C">
        <w:rPr>
          <w:rFonts w:ascii="標楷體" w:eastAsia="標楷體" w:hAnsi="標楷體"/>
          <w:sz w:val="20"/>
        </w:rPr>
        <w:t>:</w:t>
      </w:r>
    </w:p>
    <w:p w:rsidR="00750BD9" w:rsidRPr="00F5566C" w:rsidRDefault="00750BD9" w:rsidP="00750BD9">
      <w:pPr>
        <w:pStyle w:val="afff9"/>
        <w:ind w:leftChars="232" w:left="557"/>
        <w:rPr>
          <w:rFonts w:ascii="標楷體" w:eastAsia="標楷體" w:hAnsi="標楷體"/>
          <w:sz w:val="20"/>
        </w:rPr>
      </w:pPr>
      <w:r w:rsidRPr="00F5566C">
        <w:rPr>
          <w:rFonts w:ascii="標楷體" w:eastAsia="標楷體" w:hAnsi="標楷體" w:hint="eastAsia"/>
          <w:sz w:val="20"/>
        </w:rPr>
        <w:t>凡學校發生霸凌事件，初步判定疑似霸凌案件，由前述學校成立之「防制霸凌因應小組」評估確認為霸凌個案，立即以霸凌事件通報校安中心，並啟動輔導機制。</w:t>
      </w:r>
    </w:p>
    <w:p w:rsidR="00750BD9" w:rsidRPr="00F5566C" w:rsidRDefault="00750BD9" w:rsidP="00750BD9">
      <w:pPr>
        <w:pStyle w:val="afff9"/>
        <w:ind w:leftChars="0" w:left="0"/>
        <w:rPr>
          <w:rFonts w:ascii="標楷體" w:eastAsia="標楷體" w:hAnsi="標楷體"/>
          <w:sz w:val="20"/>
        </w:rPr>
      </w:pPr>
      <w:r>
        <w:rPr>
          <w:rFonts w:ascii="標楷體" w:eastAsia="標楷體" w:hAnsi="標楷體" w:hint="eastAsia"/>
          <w:sz w:val="20"/>
        </w:rPr>
        <w:t>四</w:t>
      </w:r>
      <w:r w:rsidRPr="00F5566C">
        <w:rPr>
          <w:rFonts w:ascii="標楷體" w:eastAsia="標楷體" w:hAnsi="標楷體" w:hint="eastAsia"/>
          <w:sz w:val="20"/>
        </w:rPr>
        <w:t>、通報作業</w:t>
      </w:r>
      <w:r w:rsidRPr="00F5566C">
        <w:rPr>
          <w:rFonts w:ascii="標楷體" w:eastAsia="標楷體" w:hAnsi="標楷體"/>
          <w:sz w:val="20"/>
        </w:rPr>
        <w:t>:</w:t>
      </w:r>
    </w:p>
    <w:p w:rsidR="00750BD9" w:rsidRPr="00F5566C" w:rsidRDefault="00750BD9" w:rsidP="00750BD9">
      <w:pPr>
        <w:pStyle w:val="afff9"/>
        <w:ind w:leftChars="232" w:left="557" w:firstLineChars="225" w:firstLine="450"/>
        <w:rPr>
          <w:rFonts w:ascii="標楷體" w:eastAsia="標楷體" w:hAnsi="標楷體"/>
          <w:sz w:val="20"/>
        </w:rPr>
      </w:pPr>
      <w:r w:rsidRPr="00F5566C">
        <w:rPr>
          <w:rFonts w:ascii="標楷體" w:eastAsia="標楷體" w:hAnsi="標楷體" w:hint="eastAsia"/>
          <w:sz w:val="20"/>
        </w:rPr>
        <w:t>1、立即向教育部校安中心填報，免傳真至教育局或校安中心。</w:t>
      </w:r>
    </w:p>
    <w:p w:rsidR="00750BD9" w:rsidRPr="00F5566C" w:rsidRDefault="00750BD9" w:rsidP="00750BD9">
      <w:pPr>
        <w:pStyle w:val="afff9"/>
        <w:ind w:leftChars="420" w:left="1208" w:hangingChars="100" w:hanging="200"/>
        <w:rPr>
          <w:rFonts w:ascii="標楷體" w:eastAsia="標楷體" w:hAnsi="標楷體"/>
          <w:sz w:val="20"/>
        </w:rPr>
      </w:pPr>
      <w:r w:rsidRPr="00F5566C">
        <w:rPr>
          <w:rFonts w:ascii="標楷體" w:eastAsia="標楷體" w:hAnsi="標楷體" w:hint="eastAsia"/>
          <w:sz w:val="20"/>
        </w:rPr>
        <w:t>2、若遇甲級重大事件，由校長先行向駐區督學報告，另電話告知教育局校安中心。</w:t>
      </w:r>
    </w:p>
    <w:p w:rsidR="00750BD9" w:rsidRPr="005006FC" w:rsidRDefault="00750BD9" w:rsidP="00750BD9">
      <w:pPr>
        <w:rPr>
          <w:rFonts w:eastAsia="標楷體"/>
          <w:color w:val="FFFFFF"/>
          <w:sz w:val="20"/>
          <w:szCs w:val="20"/>
        </w:rPr>
      </w:pPr>
      <w:r>
        <w:rPr>
          <w:rFonts w:ascii="標楷體" w:eastAsia="標楷體" w:hAnsi="標楷體" w:hint="eastAsia"/>
          <w:sz w:val="20"/>
          <w:szCs w:val="20"/>
        </w:rPr>
        <w:t>五</w:t>
      </w:r>
      <w:r w:rsidRPr="00F5566C">
        <w:rPr>
          <w:rFonts w:ascii="標楷體" w:eastAsia="標楷體" w:hAnsi="標楷體" w:hint="eastAsia"/>
          <w:sz w:val="20"/>
          <w:szCs w:val="20"/>
        </w:rPr>
        <w:t>、</w:t>
      </w:r>
      <w:r w:rsidRPr="00F5566C">
        <w:rPr>
          <w:rFonts w:eastAsia="標楷體" w:hint="eastAsia"/>
          <w:sz w:val="20"/>
          <w:szCs w:val="20"/>
        </w:rPr>
        <w:t>本要點經校長核定後公布實施，修正時亦同。</w:t>
      </w:r>
      <w:r w:rsidRPr="005006FC">
        <w:rPr>
          <w:rFonts w:eastAsia="標楷體" w:hint="eastAsia"/>
          <w:color w:val="FFFFFF"/>
          <w:sz w:val="20"/>
          <w:szCs w:val="20"/>
        </w:rPr>
        <w:t xml:space="preserve">                      </w:t>
      </w:r>
      <w:r w:rsidRPr="005006FC">
        <w:rPr>
          <w:rFonts w:eastAsia="標楷體" w:hint="eastAsia"/>
          <w:color w:val="FFFFFF"/>
          <w:sz w:val="20"/>
          <w:szCs w:val="20"/>
        </w:rPr>
        <w:t>主任：</w:t>
      </w:r>
      <w:r w:rsidRPr="005006FC">
        <w:rPr>
          <w:rFonts w:eastAsia="標楷體" w:hint="eastAsia"/>
          <w:color w:val="FFFFFF"/>
          <w:sz w:val="20"/>
          <w:szCs w:val="20"/>
        </w:rPr>
        <w:t xml:space="preserve">                     </w:t>
      </w:r>
      <w:r w:rsidRPr="005006FC">
        <w:rPr>
          <w:rFonts w:eastAsia="標楷體" w:hint="eastAsia"/>
          <w:color w:val="FFFFFF"/>
          <w:sz w:val="20"/>
          <w:szCs w:val="20"/>
        </w:rPr>
        <w:t>校長：</w:t>
      </w:r>
    </w:p>
    <w:p w:rsidR="00750BD9" w:rsidRDefault="00750BD9" w:rsidP="00750BD9">
      <w:pPr>
        <w:pStyle w:val="a2"/>
        <w:tabs>
          <w:tab w:val="left" w:pos="2160"/>
        </w:tabs>
        <w:spacing w:line="300" w:lineRule="exact"/>
        <w:ind w:left="480" w:hanging="480"/>
        <w:rPr>
          <w:b/>
        </w:rPr>
      </w:pPr>
    </w:p>
    <w:p w:rsidR="00750BD9" w:rsidRDefault="00750BD9" w:rsidP="00750BD9">
      <w:pPr>
        <w:pStyle w:val="a2"/>
        <w:tabs>
          <w:tab w:val="left" w:pos="2160"/>
        </w:tabs>
        <w:spacing w:line="300" w:lineRule="exact"/>
        <w:ind w:left="480" w:hanging="480"/>
        <w:rPr>
          <w:b/>
        </w:rPr>
      </w:pPr>
    </w:p>
    <w:p w:rsidR="00750BD9" w:rsidRPr="008610EE" w:rsidRDefault="00750BD9" w:rsidP="00750BD9">
      <w:pPr>
        <w:pStyle w:val="a2"/>
        <w:tabs>
          <w:tab w:val="left" w:pos="2160"/>
        </w:tabs>
        <w:spacing w:line="300" w:lineRule="exact"/>
        <w:ind w:left="480" w:hanging="480"/>
        <w:rPr>
          <w:b/>
        </w:rPr>
      </w:pPr>
    </w:p>
    <w:p w:rsidR="00750BD9" w:rsidRPr="008E3E53" w:rsidRDefault="00750BD9" w:rsidP="00750BD9">
      <w:pPr>
        <w:pStyle w:val="a2"/>
        <w:tabs>
          <w:tab w:val="left" w:pos="2160"/>
        </w:tabs>
        <w:spacing w:line="300" w:lineRule="exact"/>
        <w:ind w:left="480" w:hanging="480"/>
        <w:rPr>
          <w:b/>
        </w:rPr>
      </w:pPr>
      <w:r w:rsidRPr="008E3E53">
        <w:rPr>
          <w:rFonts w:hint="eastAsia"/>
          <w:b/>
        </w:rPr>
        <w:t>附</w:t>
      </w:r>
      <w:r>
        <w:rPr>
          <w:rFonts w:hint="eastAsia"/>
          <w:b/>
        </w:rPr>
        <w:t>錄</w:t>
      </w:r>
      <w:r>
        <w:rPr>
          <w:b/>
        </w:rPr>
        <w:t>1</w:t>
      </w:r>
    </w:p>
    <w:tbl>
      <w:tblPr>
        <w:tblW w:w="960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20"/>
        <w:gridCol w:w="5040"/>
        <w:gridCol w:w="1680"/>
        <w:gridCol w:w="2160"/>
      </w:tblGrid>
      <w:tr w:rsidR="00750BD9" w:rsidRPr="008E3E53" w:rsidTr="00BA0C2B">
        <w:trPr>
          <w:trHeight w:val="463"/>
        </w:trPr>
        <w:tc>
          <w:tcPr>
            <w:tcW w:w="9600" w:type="dxa"/>
            <w:gridSpan w:val="4"/>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300" w:lineRule="exact"/>
              <w:rPr>
                <w:b/>
              </w:rPr>
            </w:pPr>
            <w:r w:rsidRPr="008E3E53">
              <w:rPr>
                <w:rFonts w:hint="eastAsia"/>
                <w:b/>
              </w:rPr>
              <w:t>教育部防制校園霸凌具體分工措施表</w:t>
            </w:r>
          </w:p>
        </w:tc>
      </w:tr>
      <w:tr w:rsidR="00750BD9" w:rsidRPr="008E3E53" w:rsidTr="00BA0C2B">
        <w:trPr>
          <w:trHeight w:val="387"/>
        </w:trPr>
        <w:tc>
          <w:tcPr>
            <w:tcW w:w="5760" w:type="dxa"/>
            <w:gridSpan w:val="2"/>
            <w:vMerge w:val="restart"/>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300" w:lineRule="exact"/>
              <w:rPr>
                <w:b/>
              </w:rPr>
            </w:pPr>
            <w:r w:rsidRPr="008E3E53">
              <w:rPr>
                <w:rFonts w:hint="eastAsia"/>
                <w:b/>
              </w:rPr>
              <w:t>執行要項</w:t>
            </w:r>
          </w:p>
        </w:tc>
        <w:tc>
          <w:tcPr>
            <w:tcW w:w="3840" w:type="dxa"/>
            <w:gridSpan w:val="2"/>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300" w:lineRule="exact"/>
              <w:rPr>
                <w:b/>
              </w:rPr>
            </w:pPr>
            <w:r w:rsidRPr="008E3E53">
              <w:rPr>
                <w:rFonts w:hint="eastAsia"/>
                <w:b/>
              </w:rPr>
              <w:t>辦理單位</w:t>
            </w:r>
          </w:p>
        </w:tc>
      </w:tr>
      <w:tr w:rsidR="00750BD9" w:rsidRPr="008E3E53" w:rsidTr="00BA0C2B">
        <w:trPr>
          <w:trHeight w:val="355"/>
        </w:trPr>
        <w:tc>
          <w:tcPr>
            <w:tcW w:w="5760" w:type="dxa"/>
            <w:gridSpan w:val="2"/>
            <w:vMerge/>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rPr>
            </w:pP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300" w:lineRule="exact"/>
              <w:rPr>
                <w:b/>
              </w:rPr>
            </w:pPr>
            <w:r w:rsidRPr="008E3E53">
              <w:rPr>
                <w:rFonts w:hint="eastAsia"/>
                <w:b/>
              </w:rPr>
              <w:t>主辦</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300" w:lineRule="exact"/>
              <w:rPr>
                <w:b/>
              </w:rPr>
            </w:pPr>
            <w:r w:rsidRPr="008E3E53">
              <w:rPr>
                <w:rFonts w:hint="eastAsia"/>
                <w:b/>
              </w:rPr>
              <w:t>協辦</w:t>
            </w:r>
          </w:p>
        </w:tc>
      </w:tr>
      <w:tr w:rsidR="00750BD9" w:rsidRPr="008E3E53" w:rsidTr="00BA0C2B">
        <w:trPr>
          <w:cantSplit/>
          <w:trHeight w:val="937"/>
        </w:trPr>
        <w:tc>
          <w:tcPr>
            <w:tcW w:w="0" w:type="auto"/>
            <w:vMerge w:val="restart"/>
            <w:tcBorders>
              <w:top w:val="single" w:sz="4" w:space="0" w:color="auto"/>
              <w:left w:val="single" w:sz="4" w:space="0" w:color="auto"/>
              <w:bottom w:val="single" w:sz="4" w:space="0" w:color="auto"/>
              <w:right w:val="single" w:sz="4" w:space="0" w:color="auto"/>
            </w:tcBorders>
            <w:textDirection w:val="tbRlV"/>
            <w:vAlign w:val="center"/>
          </w:tcPr>
          <w:p w:rsidR="00750BD9" w:rsidRPr="008E3E53" w:rsidRDefault="00750BD9" w:rsidP="00BA0C2B">
            <w:pPr>
              <w:widowControl/>
              <w:ind w:left="113" w:right="113"/>
              <w:jc w:val="center"/>
              <w:rPr>
                <w:rFonts w:ascii="標楷體" w:eastAsia="標楷體" w:hAnsi="標楷體"/>
                <w:bCs/>
                <w:noProof/>
                <w:sz w:val="20"/>
                <w:szCs w:val="20"/>
              </w:rPr>
            </w:pPr>
            <w:r w:rsidRPr="008E3E53">
              <w:rPr>
                <w:rFonts w:ascii="標楷體" w:eastAsia="標楷體" w:hAnsi="標楷體" w:hint="eastAsia"/>
                <w:bCs/>
                <w:noProof/>
                <w:sz w:val="20"/>
                <w:szCs w:val="20"/>
              </w:rPr>
              <w:t>一級預防(教育宣導)</w:t>
            </w: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研編各類教材及充實宣導資料，以利教育實施。</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訓委會</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高教司、技職司、國教司、中辦室、直轄市政府教育局及縣市政府、各級學校</w:t>
            </w:r>
          </w:p>
        </w:tc>
      </w:tr>
      <w:tr w:rsidR="00750BD9" w:rsidRPr="008E3E53" w:rsidTr="00BA0C2B">
        <w:trPr>
          <w:cantSplit/>
          <w:trHeight w:val="937"/>
        </w:trPr>
        <w:tc>
          <w:tcPr>
            <w:tcW w:w="0" w:type="auto"/>
            <w:vMerge/>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將學生法治、品德、人權、生命及性別平等教育融入社會領域及綜合領域，並適時於相關課程結合重大事件實施機會教育。</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訓委會、中辦室</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高教司、技職司、國教司、直轄市政府教育局及縣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政府、各級學校</w:t>
            </w:r>
          </w:p>
        </w:tc>
      </w:tr>
      <w:tr w:rsidR="00750BD9" w:rsidRPr="008E3E53" w:rsidTr="00BA0C2B">
        <w:trPr>
          <w:cantSplit/>
          <w:trHeight w:val="938"/>
        </w:trPr>
        <w:tc>
          <w:tcPr>
            <w:tcW w:w="0" w:type="auto"/>
            <w:vMerge/>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結合民間、公益團體及社區辦理多元活潑教育宣導活動，深化學生法治、品德、人權、生命及性別平等教育。</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訓委會</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高教司、技職司、國教司、中辦室、直轄市政府教育局及縣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政府、各級學校</w:t>
            </w:r>
          </w:p>
        </w:tc>
      </w:tr>
      <w:tr w:rsidR="00750BD9" w:rsidRPr="008E3E53" w:rsidTr="00BA0C2B">
        <w:trPr>
          <w:cantSplit/>
          <w:trHeight w:val="937"/>
        </w:trPr>
        <w:tc>
          <w:tcPr>
            <w:tcW w:w="0" w:type="auto"/>
            <w:vMerge/>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辦理教師法治、品德、人權及生命教育相關研習，增強教師知能。</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各級學校</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高教司、技職司、國教司、訓委會、中辦室、直轄市政府教育局及縣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w:t>
            </w:r>
          </w:p>
        </w:tc>
      </w:tr>
      <w:tr w:rsidR="00750BD9" w:rsidRPr="008E3E53" w:rsidTr="00BA0C2B">
        <w:trPr>
          <w:cantSplit/>
          <w:trHeight w:val="937"/>
        </w:trPr>
        <w:tc>
          <w:tcPr>
            <w:tcW w:w="0" w:type="auto"/>
            <w:vMerge/>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建立法治教育人才庫，提供各級學校辦理相關研習遴聘參考。</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法務部、訓委會</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高教司、技職司、國教司、中辦室、直轄市政府教育局及縣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w:t>
            </w:r>
          </w:p>
        </w:tc>
      </w:tr>
      <w:tr w:rsidR="00750BD9" w:rsidRPr="008E3E53" w:rsidTr="00BA0C2B">
        <w:trPr>
          <w:cantSplit/>
          <w:trHeight w:val="938"/>
        </w:trPr>
        <w:tc>
          <w:tcPr>
            <w:tcW w:w="0" w:type="auto"/>
            <w:vMerge/>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編印各類防制霸凌案例教材及法律彙編。</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軍訓處</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高教司、技職司、國教司、中辦室、直轄市政府教育局及縣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w:t>
            </w:r>
          </w:p>
        </w:tc>
      </w:tr>
      <w:tr w:rsidR="00750BD9" w:rsidRPr="008E3E53" w:rsidTr="00BA0C2B">
        <w:trPr>
          <w:cantSplit/>
          <w:trHeight w:val="937"/>
        </w:trPr>
        <w:tc>
          <w:tcPr>
            <w:tcW w:w="0" w:type="auto"/>
            <w:vMerge/>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逐年補助高中職</w:t>
            </w:r>
            <w:r w:rsidRPr="008E3E53">
              <w:rPr>
                <w:rFonts w:hint="eastAsia"/>
                <w:b/>
                <w:sz w:val="20"/>
                <w:szCs w:val="20"/>
              </w:rPr>
              <w:t>(</w:t>
            </w:r>
            <w:r w:rsidRPr="008E3E53">
              <w:rPr>
                <w:rFonts w:hint="eastAsia"/>
                <w:b/>
                <w:sz w:val="20"/>
                <w:szCs w:val="20"/>
              </w:rPr>
              <w:t>含</w:t>
            </w:r>
            <w:r w:rsidRPr="008E3E53">
              <w:rPr>
                <w:rFonts w:hint="eastAsia"/>
                <w:b/>
                <w:sz w:val="20"/>
                <w:szCs w:val="20"/>
              </w:rPr>
              <w:t xml:space="preserve">) </w:t>
            </w:r>
            <w:r w:rsidRPr="008E3E53">
              <w:rPr>
                <w:rFonts w:hint="eastAsia"/>
                <w:b/>
                <w:sz w:val="20"/>
                <w:szCs w:val="20"/>
              </w:rPr>
              <w:t>以下學校辦理反暴力霸凌安全學校之建構，輔導參與世界衛生組織</w:t>
            </w:r>
            <w:r w:rsidRPr="008E3E53">
              <w:rPr>
                <w:rFonts w:hint="eastAsia"/>
                <w:b/>
                <w:sz w:val="20"/>
                <w:szCs w:val="20"/>
              </w:rPr>
              <w:t>(WHO)</w:t>
            </w:r>
            <w:r w:rsidRPr="008E3E53">
              <w:rPr>
                <w:rFonts w:hint="eastAsia"/>
                <w:b/>
                <w:sz w:val="20"/>
                <w:szCs w:val="20"/>
              </w:rPr>
              <w:t>安全學校認證。</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軍訓處</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國教司、中教司、中辦室、直轄市政府教育局及縣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w:t>
            </w:r>
          </w:p>
        </w:tc>
      </w:tr>
      <w:tr w:rsidR="00750BD9" w:rsidRPr="008E3E53" w:rsidTr="00BA0C2B">
        <w:trPr>
          <w:cantSplit/>
          <w:trHeight w:val="938"/>
        </w:trPr>
        <w:tc>
          <w:tcPr>
            <w:tcW w:w="0" w:type="auto"/>
            <w:vMerge/>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推動防制霸凌教育宣導週，並規劃辦理相關系列活動。</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國教司、中辦室、直轄市政府教育局及縣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政府及各級學校</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高教司、技職司、軍訓處</w:t>
            </w:r>
          </w:p>
        </w:tc>
      </w:tr>
      <w:tr w:rsidR="00750BD9" w:rsidRPr="008E3E53" w:rsidTr="00BA0C2B">
        <w:trPr>
          <w:cantSplit/>
          <w:trHeight w:val="937"/>
        </w:trPr>
        <w:tc>
          <w:tcPr>
            <w:tcW w:w="0" w:type="auto"/>
            <w:vMerge/>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各級教育行政主管機關應每學期辦理個案研討等相關活動及表揚大會。</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軍訓處</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國教司、中教司、中辦室、直轄市政府教育局及縣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w:t>
            </w:r>
          </w:p>
        </w:tc>
      </w:tr>
      <w:tr w:rsidR="00750BD9" w:rsidRPr="008E3E53" w:rsidTr="00BA0C2B">
        <w:trPr>
          <w:cantSplit/>
          <w:trHeight w:val="937"/>
        </w:trPr>
        <w:tc>
          <w:tcPr>
            <w:tcW w:w="0" w:type="auto"/>
            <w:vMerge/>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各主管教育行政機關應配合本部辦理之各項研習、評鑑、優良選拔及學生才藝競賽等活動，指導轄屬學校完成準備規劃並辦理彙整、初審及推薦等作業。</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中辦室、直轄市政府教育局及縣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高教司、軍訓處、技職司、國教司及各級學校</w:t>
            </w:r>
          </w:p>
        </w:tc>
      </w:tr>
      <w:tr w:rsidR="00750BD9" w:rsidRPr="008E3E53" w:rsidTr="00BA0C2B">
        <w:trPr>
          <w:cantSplit/>
          <w:trHeight w:val="938"/>
        </w:trPr>
        <w:tc>
          <w:tcPr>
            <w:tcW w:w="0" w:type="auto"/>
            <w:vMerge/>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各級學校每學期結合各項研習、會議等時間，實施防制校園霸凌專題報告，強化教育人員防制校園霸凌知能。</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中辦室、直轄市政府教育局、縣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政府及各級學校</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軍訓處、高教司、技職司、國教司</w:t>
            </w:r>
          </w:p>
        </w:tc>
      </w:tr>
      <w:tr w:rsidR="00750BD9" w:rsidRPr="008E3E53" w:rsidTr="00BA0C2B">
        <w:trPr>
          <w:cantSplit/>
          <w:trHeight w:val="937"/>
        </w:trPr>
        <w:tc>
          <w:tcPr>
            <w:tcW w:w="0" w:type="auto"/>
            <w:vMerge/>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各校成立防制校園霸凌因應小組，由校長擔任召集人，成員包括教師代表、</w:t>
            </w:r>
            <w:r w:rsidR="00344B01">
              <w:rPr>
                <w:rFonts w:hint="eastAsia"/>
                <w:b/>
                <w:sz w:val="20"/>
                <w:szCs w:val="20"/>
              </w:rPr>
              <w:t>學輔</w:t>
            </w:r>
            <w:r w:rsidRPr="008E3E53">
              <w:rPr>
                <w:rFonts w:hint="eastAsia"/>
                <w:b/>
                <w:sz w:val="20"/>
                <w:szCs w:val="20"/>
              </w:rPr>
              <w:t>人員、輔導老師、警政人員及家長代表等，共同負責防制校園霸凌諸般工作之推動與執行。</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中辦室、直轄市政府教育局、縣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政府及各級學校</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軍訓處、高教司、技職司、國教司</w:t>
            </w:r>
          </w:p>
        </w:tc>
      </w:tr>
      <w:tr w:rsidR="00750BD9" w:rsidRPr="008E3E53" w:rsidTr="00BA0C2B">
        <w:trPr>
          <w:cantSplit/>
          <w:trHeight w:val="938"/>
        </w:trPr>
        <w:tc>
          <w:tcPr>
            <w:tcW w:w="0" w:type="auto"/>
            <w:vMerge/>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各校成立「維護校園安全家長工作坊」，以協助學校預防</w:t>
            </w:r>
            <w:r w:rsidRPr="008E3E53">
              <w:rPr>
                <w:rFonts w:hint="eastAsia"/>
                <w:b/>
                <w:bCs/>
                <w:sz w:val="20"/>
                <w:szCs w:val="20"/>
              </w:rPr>
              <w:t>校園霸凌及強化校園安全點巡查。</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中辦室、直轄市政府教育局、縣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政府及各級學校</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軍訓處、高教司、技職司、國教司</w:t>
            </w:r>
          </w:p>
        </w:tc>
      </w:tr>
      <w:tr w:rsidR="00750BD9" w:rsidRPr="008E3E53" w:rsidTr="00BA0C2B">
        <w:trPr>
          <w:cantSplit/>
          <w:trHeight w:val="733"/>
        </w:trPr>
        <w:tc>
          <w:tcPr>
            <w:tcW w:w="720" w:type="dxa"/>
            <w:vMerge w:val="restart"/>
            <w:tcBorders>
              <w:top w:val="single" w:sz="4" w:space="0" w:color="auto"/>
              <w:left w:val="single" w:sz="4" w:space="0" w:color="auto"/>
              <w:right w:val="single" w:sz="4" w:space="0" w:color="auto"/>
            </w:tcBorders>
            <w:textDirection w:val="tbRlV"/>
            <w:vAlign w:val="center"/>
          </w:tcPr>
          <w:p w:rsidR="00750BD9" w:rsidRPr="008E3E53" w:rsidRDefault="00750BD9" w:rsidP="00BA0C2B">
            <w:pPr>
              <w:pStyle w:val="a2"/>
              <w:tabs>
                <w:tab w:val="left" w:pos="2160"/>
              </w:tabs>
              <w:spacing w:line="300" w:lineRule="exact"/>
              <w:ind w:left="113" w:right="113"/>
              <w:rPr>
                <w:b/>
                <w:sz w:val="20"/>
                <w:szCs w:val="20"/>
              </w:rPr>
            </w:pPr>
            <w:r w:rsidRPr="008E3E53">
              <w:rPr>
                <w:rFonts w:hint="eastAsia"/>
                <w:b/>
                <w:sz w:val="20"/>
                <w:szCs w:val="20"/>
              </w:rPr>
              <w:t>二級預防</w:t>
            </w:r>
            <w:r w:rsidRPr="008E3E53">
              <w:rPr>
                <w:rFonts w:hint="eastAsia"/>
                <w:b/>
                <w:sz w:val="20"/>
                <w:szCs w:val="20"/>
              </w:rPr>
              <w:t>(</w:t>
            </w:r>
            <w:r w:rsidRPr="008E3E53">
              <w:rPr>
                <w:rFonts w:hint="eastAsia"/>
                <w:b/>
                <w:sz w:val="20"/>
                <w:szCs w:val="20"/>
              </w:rPr>
              <w:t>發現處置</w:t>
            </w:r>
            <w:r w:rsidRPr="008E3E53">
              <w:rPr>
                <w:rFonts w:hint="eastAsia"/>
                <w:b/>
                <w:sz w:val="20"/>
                <w:szCs w:val="20"/>
              </w:rPr>
              <w:t>)</w:t>
            </w: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本部每年委託專家學者不定期調查校園霸凌行為，務求真實呈現校園現況。</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軍訓處</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高教司、技職司、國教司、中教司、中辦室、直轄市政府教育局及縣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w:t>
            </w:r>
          </w:p>
        </w:tc>
      </w:tr>
      <w:tr w:rsidR="00750BD9" w:rsidRPr="008E3E53" w:rsidTr="00BA0C2B">
        <w:trPr>
          <w:cantSplit/>
          <w:trHeight w:val="733"/>
        </w:trPr>
        <w:tc>
          <w:tcPr>
            <w:tcW w:w="720" w:type="dxa"/>
            <w:vMerge/>
            <w:tcBorders>
              <w:top w:val="single" w:sz="4" w:space="0" w:color="auto"/>
              <w:left w:val="single" w:sz="4" w:space="0" w:color="auto"/>
              <w:right w:val="single" w:sz="4" w:space="0" w:color="auto"/>
            </w:tcBorders>
            <w:textDirection w:val="tbRlV"/>
            <w:vAlign w:val="center"/>
          </w:tcPr>
          <w:p w:rsidR="00750BD9" w:rsidRPr="008E3E53" w:rsidRDefault="00750BD9" w:rsidP="00BA0C2B">
            <w:pPr>
              <w:pStyle w:val="a2"/>
              <w:tabs>
                <w:tab w:val="left" w:pos="2160"/>
              </w:tabs>
              <w:spacing w:line="300" w:lineRule="exact"/>
              <w:ind w:left="113" w:right="113"/>
              <w:rPr>
                <w:b/>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本部</w:t>
            </w:r>
            <w:r w:rsidRPr="008E3E53">
              <w:rPr>
                <w:rFonts w:hint="eastAsia"/>
                <w:b/>
                <w:bCs/>
                <w:sz w:val="20"/>
                <w:szCs w:val="20"/>
              </w:rPr>
              <w:t>設</w:t>
            </w:r>
            <w:r w:rsidRPr="008E3E53">
              <w:rPr>
                <w:rFonts w:hint="eastAsia"/>
                <w:b/>
                <w:bCs/>
                <w:sz w:val="20"/>
                <w:szCs w:val="20"/>
              </w:rPr>
              <w:t>24</w:t>
            </w:r>
            <w:r w:rsidRPr="008E3E53">
              <w:rPr>
                <w:rFonts w:hint="eastAsia"/>
                <w:b/>
                <w:bCs/>
                <w:sz w:val="20"/>
                <w:szCs w:val="20"/>
              </w:rPr>
              <w:t>小時免付費投訴電話；</w:t>
            </w:r>
            <w:r w:rsidRPr="008E3E53">
              <w:rPr>
                <w:rFonts w:hint="eastAsia"/>
                <w:b/>
                <w:sz w:val="20"/>
                <w:szCs w:val="20"/>
              </w:rPr>
              <w:t>各級主管教育行政機關應設立反霸凌投訴電話，並指定專人處理，</w:t>
            </w:r>
            <w:r w:rsidRPr="008E3E53">
              <w:rPr>
                <w:rFonts w:hint="eastAsia"/>
                <w:b/>
                <w:bCs/>
                <w:sz w:val="20"/>
                <w:szCs w:val="20"/>
              </w:rPr>
              <w:t>受理反映校園霸凌事件，並立即列管處理。</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直轄市政府教育局、縣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政府及各級學校</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高教司、技職司、國教司、中辦室、訓委會、軍訓處</w:t>
            </w:r>
          </w:p>
        </w:tc>
      </w:tr>
      <w:tr w:rsidR="00750BD9" w:rsidRPr="008E3E53" w:rsidTr="00BA0C2B">
        <w:trPr>
          <w:cantSplit/>
          <w:trHeight w:val="733"/>
        </w:trPr>
        <w:tc>
          <w:tcPr>
            <w:tcW w:w="720" w:type="dxa"/>
            <w:vMerge/>
            <w:tcBorders>
              <w:top w:val="single" w:sz="4" w:space="0" w:color="auto"/>
              <w:left w:val="single" w:sz="4" w:space="0" w:color="auto"/>
              <w:right w:val="single" w:sz="4" w:space="0" w:color="auto"/>
            </w:tcBorders>
            <w:textDirection w:val="tbRlV"/>
            <w:vAlign w:val="center"/>
          </w:tcPr>
          <w:p w:rsidR="00750BD9" w:rsidRPr="008E3E53" w:rsidRDefault="00750BD9" w:rsidP="00BA0C2B">
            <w:pPr>
              <w:pStyle w:val="a2"/>
              <w:tabs>
                <w:tab w:val="left" w:pos="2160"/>
              </w:tabs>
              <w:spacing w:line="300" w:lineRule="exact"/>
              <w:ind w:left="113" w:right="113"/>
              <w:rPr>
                <w:b/>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bCs/>
                <w:sz w:val="20"/>
                <w:szCs w:val="20"/>
              </w:rPr>
              <w:t>各級主管教育行政機關應於每學期</w:t>
            </w:r>
            <w:r w:rsidRPr="008E3E53">
              <w:rPr>
                <w:rFonts w:hint="eastAsia"/>
                <w:b/>
                <w:sz w:val="20"/>
                <w:szCs w:val="20"/>
              </w:rPr>
              <w:t>辦理不記名校園生活問卷調查，以隨機抽樣方式至少抽測轄內</w:t>
            </w:r>
            <w:r w:rsidRPr="008E3E53">
              <w:rPr>
                <w:rFonts w:hint="eastAsia"/>
                <w:b/>
                <w:sz w:val="20"/>
                <w:szCs w:val="20"/>
              </w:rPr>
              <w:t>10</w:t>
            </w:r>
            <w:r w:rsidRPr="008E3E53">
              <w:rPr>
                <w:rFonts w:hint="eastAsia"/>
                <w:b/>
                <w:sz w:val="20"/>
                <w:szCs w:val="20"/>
              </w:rPr>
              <w:t>分之</w:t>
            </w:r>
            <w:r w:rsidRPr="008E3E53">
              <w:rPr>
                <w:rFonts w:hint="eastAsia"/>
                <w:b/>
                <w:sz w:val="20"/>
                <w:szCs w:val="20"/>
              </w:rPr>
              <w:t>1</w:t>
            </w:r>
            <w:r w:rsidRPr="008E3E53">
              <w:rPr>
                <w:rFonts w:hint="eastAsia"/>
                <w:b/>
                <w:sz w:val="20"/>
                <w:szCs w:val="20"/>
              </w:rPr>
              <w:t>學校，</w:t>
            </w:r>
            <w:r w:rsidRPr="008E3E53">
              <w:rPr>
                <w:rFonts w:hint="eastAsia"/>
                <w:b/>
                <w:bCs/>
                <w:sz w:val="20"/>
                <w:szCs w:val="20"/>
              </w:rPr>
              <w:t>並加強輔導作為；另</w:t>
            </w:r>
            <w:r w:rsidRPr="008E3E53">
              <w:rPr>
                <w:rFonts w:hint="eastAsia"/>
                <w:b/>
                <w:sz w:val="20"/>
                <w:szCs w:val="20"/>
              </w:rPr>
              <w:t>於</w:t>
            </w:r>
            <w:smartTag w:uri="urn:schemas-microsoft-com:office:smarttags" w:element="chsdate">
              <w:smartTagPr>
                <w:attr w:name="IsROCDate" w:val="False"/>
                <w:attr w:name="IsLunarDate" w:val="False"/>
                <w:attr w:name="Day" w:val="30"/>
                <w:attr w:name="Month" w:val="6"/>
                <w:attr w:name="Year" w:val="2010"/>
              </w:smartTagPr>
              <w:r w:rsidRPr="008E3E53">
                <w:rPr>
                  <w:rFonts w:hint="eastAsia"/>
                  <w:b/>
                  <w:sz w:val="20"/>
                  <w:szCs w:val="20"/>
                </w:rPr>
                <w:t>6</w:t>
              </w:r>
              <w:r w:rsidRPr="008E3E53">
                <w:rPr>
                  <w:rFonts w:hint="eastAsia"/>
                  <w:b/>
                  <w:sz w:val="20"/>
                  <w:szCs w:val="20"/>
                </w:rPr>
                <w:t>月</w:t>
              </w:r>
              <w:r w:rsidRPr="008E3E53">
                <w:rPr>
                  <w:rFonts w:hint="eastAsia"/>
                  <w:b/>
                  <w:sz w:val="20"/>
                  <w:szCs w:val="20"/>
                </w:rPr>
                <w:t>30</w:t>
              </w:r>
              <w:r w:rsidRPr="008E3E53">
                <w:rPr>
                  <w:rFonts w:hint="eastAsia"/>
                  <w:b/>
                  <w:sz w:val="20"/>
                  <w:szCs w:val="20"/>
                </w:rPr>
                <w:t>日</w:t>
              </w:r>
            </w:smartTag>
            <w:r w:rsidRPr="008E3E53">
              <w:rPr>
                <w:rFonts w:hint="eastAsia"/>
                <w:b/>
                <w:sz w:val="20"/>
                <w:szCs w:val="20"/>
              </w:rPr>
              <w:t>及</w:t>
            </w:r>
            <w:r w:rsidRPr="008E3E53">
              <w:rPr>
                <w:rFonts w:hint="eastAsia"/>
                <w:b/>
                <w:sz w:val="20"/>
                <w:szCs w:val="20"/>
              </w:rPr>
              <w:t>11</w:t>
            </w:r>
            <w:r w:rsidRPr="008E3E53">
              <w:rPr>
                <w:rFonts w:hint="eastAsia"/>
                <w:b/>
                <w:sz w:val="20"/>
                <w:szCs w:val="20"/>
              </w:rPr>
              <w:t>月</w:t>
            </w:r>
            <w:r w:rsidRPr="008E3E53">
              <w:rPr>
                <w:rFonts w:hint="eastAsia"/>
                <w:b/>
                <w:sz w:val="20"/>
                <w:szCs w:val="20"/>
              </w:rPr>
              <w:t>30</w:t>
            </w:r>
            <w:r w:rsidRPr="008E3E53">
              <w:rPr>
                <w:rFonts w:hint="eastAsia"/>
                <w:b/>
                <w:sz w:val="20"/>
                <w:szCs w:val="20"/>
              </w:rPr>
              <w:t>日前，將轄屬學校施測統計資料及輔導作為彙整送本部校安中心，並將各校施測、結果及輔導等情形列入督學視導重點。</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直轄市政府教育局、縣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政府及各級學校</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高教司、技職司、國教司、中辦室、訓委會、軍訓處</w:t>
            </w:r>
          </w:p>
        </w:tc>
      </w:tr>
      <w:tr w:rsidR="00750BD9" w:rsidRPr="008E3E53" w:rsidTr="00BA0C2B">
        <w:trPr>
          <w:cantSplit/>
          <w:trHeight w:val="733"/>
        </w:trPr>
        <w:tc>
          <w:tcPr>
            <w:tcW w:w="0" w:type="auto"/>
            <w:vMerge/>
            <w:tcBorders>
              <w:left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中等學校至國小（五、六年級），分別於每年</w:t>
            </w:r>
            <w:r w:rsidRPr="008E3E53">
              <w:rPr>
                <w:rFonts w:hint="eastAsia"/>
                <w:b/>
                <w:sz w:val="20"/>
                <w:szCs w:val="20"/>
              </w:rPr>
              <w:t>4</w:t>
            </w:r>
            <w:r w:rsidRPr="008E3E53">
              <w:rPr>
                <w:rFonts w:hint="eastAsia"/>
                <w:b/>
                <w:sz w:val="20"/>
                <w:szCs w:val="20"/>
              </w:rPr>
              <w:t>月及</w:t>
            </w:r>
            <w:r w:rsidRPr="008E3E53">
              <w:rPr>
                <w:rFonts w:hint="eastAsia"/>
                <w:b/>
                <w:sz w:val="20"/>
                <w:szCs w:val="20"/>
              </w:rPr>
              <w:t>10</w:t>
            </w:r>
            <w:r w:rsidRPr="008E3E53">
              <w:rPr>
                <w:rFonts w:hint="eastAsia"/>
                <w:b/>
                <w:sz w:val="20"/>
                <w:szCs w:val="20"/>
              </w:rPr>
              <w:t>月份辦理記名「</w:t>
            </w:r>
            <w:r w:rsidRPr="008E3E53">
              <w:rPr>
                <w:rFonts w:hint="eastAsia"/>
                <w:b/>
                <w:bCs/>
                <w:sz w:val="20"/>
                <w:szCs w:val="20"/>
              </w:rPr>
              <w:t>校園生活問卷調查表」並加強相關輔導作為</w:t>
            </w:r>
            <w:r w:rsidRPr="008E3E53">
              <w:rPr>
                <w:rFonts w:hint="eastAsia"/>
                <w:b/>
                <w:sz w:val="20"/>
                <w:szCs w:val="20"/>
              </w:rPr>
              <w:t>。</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軍訓處、中辦室、直轄市政府教育局、縣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政府及各級學校</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國教司</w:t>
            </w:r>
          </w:p>
        </w:tc>
      </w:tr>
      <w:tr w:rsidR="00750BD9" w:rsidRPr="008E3E53" w:rsidTr="00BA0C2B">
        <w:trPr>
          <w:cantSplit/>
          <w:trHeight w:val="1076"/>
        </w:trPr>
        <w:tc>
          <w:tcPr>
            <w:tcW w:w="0" w:type="auto"/>
            <w:vMerge/>
            <w:tcBorders>
              <w:left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各級學校應設置投訴信箱，亦得建構反校園霸凌網頁，提供學生及家長投訴，並宣導相關訊息及法規</w:t>
            </w:r>
            <w:r w:rsidRPr="008E3E53">
              <w:rPr>
                <w:rFonts w:hint="eastAsia"/>
                <w:b/>
                <w:sz w:val="20"/>
                <w:szCs w:val="20"/>
              </w:rPr>
              <w:t>(</w:t>
            </w:r>
            <w:r w:rsidRPr="008E3E53">
              <w:rPr>
                <w:rFonts w:hint="eastAsia"/>
                <w:b/>
                <w:sz w:val="20"/>
                <w:szCs w:val="20"/>
              </w:rPr>
              <w:t>令</w:t>
            </w:r>
            <w:r w:rsidRPr="008E3E53">
              <w:rPr>
                <w:rFonts w:hint="eastAsia"/>
                <w:b/>
                <w:sz w:val="20"/>
                <w:szCs w:val="20"/>
              </w:rPr>
              <w:t>)</w:t>
            </w:r>
            <w:r w:rsidRPr="008E3E53">
              <w:rPr>
                <w:rFonts w:hint="eastAsia"/>
                <w:b/>
                <w:sz w:val="20"/>
                <w:szCs w:val="20"/>
              </w:rPr>
              <w:t>，遇有投訴，學校應責由專人處置及輔導。</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各級學校</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高教司、技職司、國教司、中辦室、訓委會、軍訓處、直轄市政府教育局及縣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w:t>
            </w:r>
          </w:p>
        </w:tc>
      </w:tr>
      <w:tr w:rsidR="00750BD9" w:rsidRPr="008E3E53" w:rsidTr="00BA0C2B">
        <w:trPr>
          <w:cantSplit/>
          <w:trHeight w:val="1048"/>
        </w:trPr>
        <w:tc>
          <w:tcPr>
            <w:tcW w:w="0" w:type="auto"/>
            <w:vMerge/>
            <w:tcBorders>
              <w:left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學校發現疑似「霸凌」行為時，立即列冊追蹤輔導，如發現符合霸凌通報五項要件者，即應啟動輔導機制，並依規定通報校安系統。</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各級學校</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高教司、技職司、國教司、中辦室、訓委會、軍訓處、直轄市政府教育局及縣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w:t>
            </w:r>
          </w:p>
        </w:tc>
      </w:tr>
      <w:tr w:rsidR="00750BD9" w:rsidRPr="008E3E53" w:rsidTr="00BA0C2B">
        <w:trPr>
          <w:cantSplit/>
          <w:trHeight w:val="1095"/>
        </w:trPr>
        <w:tc>
          <w:tcPr>
            <w:tcW w:w="0" w:type="auto"/>
            <w:vMerge/>
            <w:tcBorders>
              <w:left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各級學校學輔人員、教師</w:t>
            </w:r>
            <w:r w:rsidRPr="008E3E53">
              <w:rPr>
                <w:rFonts w:hint="eastAsia"/>
                <w:b/>
                <w:sz w:val="20"/>
                <w:szCs w:val="20"/>
              </w:rPr>
              <w:t>(</w:t>
            </w:r>
            <w:r w:rsidRPr="008E3E53">
              <w:rPr>
                <w:rFonts w:hint="eastAsia"/>
                <w:b/>
                <w:sz w:val="20"/>
                <w:szCs w:val="20"/>
              </w:rPr>
              <w:t>教官</w:t>
            </w:r>
            <w:r w:rsidRPr="008E3E53">
              <w:rPr>
                <w:rFonts w:hint="eastAsia"/>
                <w:b/>
                <w:sz w:val="20"/>
                <w:szCs w:val="20"/>
              </w:rPr>
              <w:t>)</w:t>
            </w:r>
            <w:r w:rsidRPr="008E3E53">
              <w:rPr>
                <w:rFonts w:hint="eastAsia"/>
                <w:b/>
                <w:sz w:val="20"/>
                <w:szCs w:val="20"/>
              </w:rPr>
              <w:t>，遇霸凌個案時，應主動聯繫學生家長。</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各級學校</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高教司、技職司、國教司、中辦室、訓委會、軍訓處、直轄市政府教育局及縣市政府</w:t>
            </w:r>
          </w:p>
        </w:tc>
      </w:tr>
      <w:tr w:rsidR="00750BD9" w:rsidRPr="008E3E53" w:rsidTr="00BA0C2B">
        <w:trPr>
          <w:cantSplit/>
          <w:trHeight w:val="1074"/>
        </w:trPr>
        <w:tc>
          <w:tcPr>
            <w:tcW w:w="720" w:type="dxa"/>
            <w:vMerge w:val="restart"/>
            <w:tcBorders>
              <w:top w:val="single" w:sz="4" w:space="0" w:color="auto"/>
              <w:left w:val="single" w:sz="4" w:space="0" w:color="auto"/>
              <w:right w:val="single" w:sz="4" w:space="0" w:color="auto"/>
            </w:tcBorders>
            <w:textDirection w:val="tbRlV"/>
            <w:vAlign w:val="center"/>
          </w:tcPr>
          <w:p w:rsidR="00750BD9" w:rsidRPr="008E3E53" w:rsidRDefault="00750BD9" w:rsidP="00BA0C2B">
            <w:pPr>
              <w:pStyle w:val="a2"/>
              <w:tabs>
                <w:tab w:val="left" w:pos="2160"/>
              </w:tabs>
              <w:spacing w:line="300" w:lineRule="exact"/>
              <w:ind w:left="113" w:right="113"/>
              <w:rPr>
                <w:b/>
                <w:sz w:val="20"/>
                <w:szCs w:val="20"/>
              </w:rPr>
            </w:pPr>
            <w:r w:rsidRPr="008E3E53">
              <w:rPr>
                <w:rFonts w:hint="eastAsia"/>
                <w:b/>
                <w:sz w:val="20"/>
                <w:szCs w:val="20"/>
              </w:rPr>
              <w:lastRenderedPageBreak/>
              <w:t>三級預防</w:t>
            </w:r>
            <w:r w:rsidRPr="008E3E53">
              <w:rPr>
                <w:rFonts w:hint="eastAsia"/>
                <w:b/>
                <w:sz w:val="20"/>
                <w:szCs w:val="20"/>
              </w:rPr>
              <w:t>(</w:t>
            </w:r>
            <w:r w:rsidRPr="008E3E53">
              <w:rPr>
                <w:rFonts w:hint="eastAsia"/>
                <w:b/>
                <w:sz w:val="20"/>
                <w:szCs w:val="20"/>
              </w:rPr>
              <w:t>介入輔導</w:t>
            </w:r>
            <w:r w:rsidRPr="008E3E53">
              <w:rPr>
                <w:rFonts w:hint="eastAsia"/>
                <w:b/>
                <w:sz w:val="20"/>
                <w:szCs w:val="20"/>
              </w:rPr>
              <w:t>)</w:t>
            </w: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定期舉辦全國「防制校園霸凌」研討會。</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軍訓處</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高教司、技職司、國教司、中辦室、訓委會、直轄市政府教育局及縣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w:t>
            </w:r>
          </w:p>
        </w:tc>
      </w:tr>
      <w:tr w:rsidR="00750BD9" w:rsidRPr="008E3E53" w:rsidTr="00BA0C2B">
        <w:trPr>
          <w:cantSplit/>
          <w:trHeight w:val="715"/>
        </w:trPr>
        <w:tc>
          <w:tcPr>
            <w:tcW w:w="720" w:type="dxa"/>
            <w:vMerge/>
            <w:tcBorders>
              <w:top w:val="single" w:sz="4" w:space="0" w:color="auto"/>
              <w:left w:val="single" w:sz="4" w:space="0" w:color="auto"/>
              <w:right w:val="single" w:sz="4" w:space="0" w:color="auto"/>
            </w:tcBorders>
            <w:textDirection w:val="tbRlV"/>
            <w:vAlign w:val="center"/>
          </w:tcPr>
          <w:p w:rsidR="00750BD9" w:rsidRPr="008E3E53" w:rsidRDefault="00750BD9" w:rsidP="00BA0C2B">
            <w:pPr>
              <w:pStyle w:val="a2"/>
              <w:tabs>
                <w:tab w:val="left" w:pos="2160"/>
              </w:tabs>
              <w:spacing w:line="300" w:lineRule="exact"/>
              <w:ind w:left="113" w:right="113"/>
              <w:rPr>
                <w:b/>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各級主管教育行政機關應辦理防制校園霸凌工作研討及協調會，研擬因應策略。</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訓委會、軍訓處</w:t>
            </w:r>
          </w:p>
        </w:tc>
      </w:tr>
      <w:tr w:rsidR="00750BD9" w:rsidRPr="008E3E53" w:rsidTr="00BA0C2B">
        <w:trPr>
          <w:cantSplit/>
          <w:trHeight w:val="705"/>
        </w:trPr>
        <w:tc>
          <w:tcPr>
            <w:tcW w:w="720" w:type="dxa"/>
            <w:vMerge/>
            <w:tcBorders>
              <w:top w:val="single" w:sz="4" w:space="0" w:color="auto"/>
              <w:left w:val="single" w:sz="4" w:space="0" w:color="auto"/>
              <w:right w:val="single" w:sz="4" w:space="0" w:color="auto"/>
            </w:tcBorders>
            <w:textDirection w:val="tbRlV"/>
            <w:vAlign w:val="center"/>
          </w:tcPr>
          <w:p w:rsidR="00750BD9" w:rsidRPr="008E3E53" w:rsidRDefault="00750BD9" w:rsidP="00BA0C2B">
            <w:pPr>
              <w:pStyle w:val="a2"/>
              <w:tabs>
                <w:tab w:val="left" w:pos="2160"/>
              </w:tabs>
              <w:spacing w:line="300" w:lineRule="exact"/>
              <w:ind w:left="113" w:right="113"/>
              <w:rPr>
                <w:b/>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各直轄市、縣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政府應結合輔導資源中心，提供各級學校參考運用。</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訓委會、軍訓處</w:t>
            </w:r>
          </w:p>
        </w:tc>
      </w:tr>
      <w:tr w:rsidR="00750BD9" w:rsidRPr="008E3E53" w:rsidTr="00BA0C2B">
        <w:trPr>
          <w:cantSplit/>
          <w:trHeight w:val="625"/>
        </w:trPr>
        <w:tc>
          <w:tcPr>
            <w:tcW w:w="0" w:type="auto"/>
            <w:vMerge/>
            <w:tcBorders>
              <w:left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各直轄市、縣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政府應設置法律諮詢專線，俾便協助學校相關法律專業事務諮詢。</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訓委會、軍訓處</w:t>
            </w:r>
          </w:p>
        </w:tc>
      </w:tr>
      <w:tr w:rsidR="00750BD9" w:rsidRPr="008E3E53" w:rsidTr="00BA0C2B">
        <w:trPr>
          <w:cantSplit/>
          <w:trHeight w:val="1144"/>
        </w:trPr>
        <w:tc>
          <w:tcPr>
            <w:tcW w:w="0" w:type="auto"/>
            <w:vMerge/>
            <w:tcBorders>
              <w:left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學生遇疑似霸凌，經學校評估符合霸凌五項要件者，除即依校安通報系統通報上一級單位外，並應成立專案輔導小組就霸凌者、受凌者、旁觀者擬訂輔導計畫，明列輔導內容、分工、期程等，並記錄備查。</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各級學校</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高教司、技職司、國教司、中辦室、訓委會、軍訓處、直轄市政府教育局及縣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w:t>
            </w:r>
          </w:p>
        </w:tc>
      </w:tr>
      <w:tr w:rsidR="00750BD9" w:rsidRPr="008E3E53" w:rsidTr="00BA0C2B">
        <w:trPr>
          <w:cantSplit/>
          <w:trHeight w:val="625"/>
        </w:trPr>
        <w:tc>
          <w:tcPr>
            <w:tcW w:w="0" w:type="auto"/>
            <w:vMerge/>
            <w:tcBorders>
              <w:left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bCs/>
                <w:sz w:val="20"/>
                <w:szCs w:val="20"/>
              </w:rPr>
              <w:t>若霸凌行為屬情節嚴重之個案，應通報警政單位協處</w:t>
            </w:r>
            <w:r w:rsidRPr="008E3E53">
              <w:rPr>
                <w:rFonts w:hint="eastAsia"/>
                <w:b/>
                <w:sz w:val="20"/>
                <w:szCs w:val="20"/>
              </w:rPr>
              <w:t>。</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各級學校</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警政署、高教司、技職司、國教司、中辦室、訓委會、軍訓處、直轄市政府教育局及縣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w:t>
            </w:r>
          </w:p>
        </w:tc>
      </w:tr>
      <w:tr w:rsidR="00750BD9" w:rsidRPr="008E3E53" w:rsidTr="00BA0C2B">
        <w:trPr>
          <w:cantSplit/>
          <w:trHeight w:val="1725"/>
        </w:trPr>
        <w:tc>
          <w:tcPr>
            <w:tcW w:w="0" w:type="auto"/>
            <w:vMerge/>
            <w:tcBorders>
              <w:left w:val="single" w:sz="4" w:space="0" w:color="auto"/>
              <w:right w:val="single" w:sz="4" w:space="0" w:color="auto"/>
            </w:tcBorders>
            <w:vAlign w:val="center"/>
          </w:tcPr>
          <w:p w:rsidR="00750BD9" w:rsidRPr="008E3E53" w:rsidRDefault="00750BD9" w:rsidP="00BA0C2B">
            <w:pPr>
              <w:widowControl/>
              <w:rPr>
                <w:rFonts w:ascii="標楷體" w:eastAsia="標楷體" w:hAnsi="標楷體"/>
                <w:bCs/>
                <w:noProof/>
                <w:sz w:val="20"/>
                <w:szCs w:val="20"/>
              </w:rPr>
            </w:pPr>
          </w:p>
        </w:tc>
        <w:tc>
          <w:tcPr>
            <w:tcW w:w="504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jc w:val="both"/>
              <w:rPr>
                <w:b/>
                <w:sz w:val="20"/>
                <w:szCs w:val="20"/>
              </w:rPr>
            </w:pPr>
            <w:r w:rsidRPr="008E3E53">
              <w:rPr>
                <w:rFonts w:hint="eastAsia"/>
                <w:b/>
                <w:sz w:val="20"/>
                <w:szCs w:val="20"/>
              </w:rPr>
              <w:t>對於仍無法改變偏差行為之學生，得於徵求家長同意轉介專業諮商輔導或醫療機構實施矯正與輔導；個案轉介實施矯正與輔導後，學校因應小組仍應持續關懷並與該專業諮商輔導或醫療機構保持聯繫，定期追蹤輔導情形，必要時得洽請當地直轄市、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政府社政機構介入協調適當之機構輔導或安置。</w:t>
            </w:r>
          </w:p>
        </w:tc>
        <w:tc>
          <w:tcPr>
            <w:tcW w:w="168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各級學校</w:t>
            </w:r>
          </w:p>
        </w:tc>
        <w:tc>
          <w:tcPr>
            <w:tcW w:w="2160" w:type="dxa"/>
            <w:tcBorders>
              <w:top w:val="single" w:sz="4" w:space="0" w:color="auto"/>
              <w:left w:val="single" w:sz="4" w:space="0" w:color="auto"/>
              <w:bottom w:val="single" w:sz="4" w:space="0" w:color="auto"/>
              <w:right w:val="single" w:sz="4" w:space="0" w:color="auto"/>
            </w:tcBorders>
            <w:vAlign w:val="center"/>
          </w:tcPr>
          <w:p w:rsidR="00750BD9" w:rsidRPr="008E3E53" w:rsidRDefault="00750BD9" w:rsidP="00BA0C2B">
            <w:pPr>
              <w:pStyle w:val="a2"/>
              <w:tabs>
                <w:tab w:val="left" w:pos="2160"/>
              </w:tabs>
              <w:spacing w:line="200" w:lineRule="exact"/>
              <w:rPr>
                <w:b/>
                <w:sz w:val="20"/>
                <w:szCs w:val="20"/>
              </w:rPr>
            </w:pPr>
            <w:r w:rsidRPr="008E3E53">
              <w:rPr>
                <w:rFonts w:hint="eastAsia"/>
                <w:b/>
                <w:sz w:val="20"/>
                <w:szCs w:val="20"/>
              </w:rPr>
              <w:t>高教司、技職司、國教司、法規會、訓委會、軍訓處、中辦室、直轄市政府教育局及縣</w:t>
            </w:r>
            <w:r w:rsidRPr="008E3E53">
              <w:rPr>
                <w:rFonts w:hint="eastAsia"/>
                <w:b/>
                <w:sz w:val="20"/>
                <w:szCs w:val="20"/>
              </w:rPr>
              <w:t>(</w:t>
            </w:r>
            <w:r w:rsidRPr="008E3E53">
              <w:rPr>
                <w:rFonts w:hint="eastAsia"/>
                <w:b/>
                <w:sz w:val="20"/>
                <w:szCs w:val="20"/>
              </w:rPr>
              <w:t>市</w:t>
            </w:r>
            <w:r w:rsidRPr="008E3E53">
              <w:rPr>
                <w:rFonts w:hint="eastAsia"/>
                <w:b/>
                <w:sz w:val="20"/>
                <w:szCs w:val="20"/>
              </w:rPr>
              <w:t>)</w:t>
            </w:r>
            <w:r w:rsidRPr="008E3E53">
              <w:rPr>
                <w:rFonts w:hint="eastAsia"/>
                <w:b/>
                <w:sz w:val="20"/>
                <w:szCs w:val="20"/>
              </w:rPr>
              <w:t>政府</w:t>
            </w:r>
          </w:p>
        </w:tc>
      </w:tr>
    </w:tbl>
    <w:p w:rsidR="00750BD9" w:rsidRPr="008E3E53" w:rsidRDefault="00750BD9" w:rsidP="00750BD9">
      <w:pPr>
        <w:pStyle w:val="a2"/>
        <w:tabs>
          <w:tab w:val="left" w:pos="2160"/>
        </w:tabs>
        <w:spacing w:line="300" w:lineRule="exact"/>
        <w:ind w:left="480" w:hanging="480"/>
        <w:rPr>
          <w:b/>
        </w:rPr>
      </w:pPr>
    </w:p>
    <w:p w:rsidR="00750BD9" w:rsidRPr="008E3E53" w:rsidRDefault="00750BD9" w:rsidP="00750BD9">
      <w:pPr>
        <w:pStyle w:val="a2"/>
        <w:tabs>
          <w:tab w:val="left" w:pos="2160"/>
        </w:tabs>
        <w:spacing w:line="300" w:lineRule="exact"/>
        <w:ind w:left="480" w:hanging="480"/>
        <w:rPr>
          <w:b/>
        </w:rPr>
      </w:pPr>
    </w:p>
    <w:p w:rsidR="00750BD9" w:rsidRPr="008E3E53" w:rsidRDefault="00750BD9" w:rsidP="00750BD9">
      <w:pPr>
        <w:pStyle w:val="a2"/>
        <w:tabs>
          <w:tab w:val="left" w:pos="2160"/>
        </w:tabs>
        <w:spacing w:line="300" w:lineRule="exact"/>
        <w:ind w:left="480" w:hanging="480"/>
        <w:rPr>
          <w:b/>
        </w:rPr>
      </w:pPr>
    </w:p>
    <w:p w:rsidR="00750BD9" w:rsidRPr="008E3E53" w:rsidRDefault="00750BD9" w:rsidP="00750BD9">
      <w:pPr>
        <w:pStyle w:val="a2"/>
        <w:tabs>
          <w:tab w:val="left" w:pos="2160"/>
        </w:tabs>
        <w:spacing w:line="300" w:lineRule="exact"/>
        <w:ind w:left="480" w:hanging="480"/>
        <w:rPr>
          <w:b/>
        </w:rPr>
      </w:pPr>
      <w:r w:rsidRPr="008E3E53">
        <w:rPr>
          <w:rFonts w:hint="eastAsia"/>
          <w:b/>
        </w:rPr>
        <w:t>附錄</w:t>
      </w:r>
      <w:r>
        <w:rPr>
          <w:b/>
        </w:rPr>
        <w:t>2</w:t>
      </w:r>
    </w:p>
    <w:p w:rsidR="00750BD9" w:rsidRPr="008E3E53" w:rsidRDefault="00750BD9" w:rsidP="00750BD9">
      <w:pPr>
        <w:jc w:val="center"/>
        <w:rPr>
          <w:rFonts w:eastAsia="標楷體"/>
        </w:rPr>
      </w:pPr>
      <w:r w:rsidRPr="008E3E53">
        <w:rPr>
          <w:rFonts w:eastAsia="標楷體" w:hint="eastAsia"/>
        </w:rPr>
        <w:t>各縣市政府法律諮詢服務專線</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6"/>
        <w:gridCol w:w="3314"/>
        <w:gridCol w:w="2527"/>
        <w:gridCol w:w="2003"/>
      </w:tblGrid>
      <w:tr w:rsidR="00750BD9" w:rsidRPr="008E3E53" w:rsidTr="00BA0C2B">
        <w:trPr>
          <w:trHeight w:val="231"/>
        </w:trPr>
        <w:tc>
          <w:tcPr>
            <w:tcW w:w="1216" w:type="dxa"/>
            <w:vAlign w:val="center"/>
          </w:tcPr>
          <w:p w:rsidR="00750BD9" w:rsidRPr="00E85CC5" w:rsidRDefault="00750BD9" w:rsidP="00BA0C2B">
            <w:pPr>
              <w:widowControl/>
              <w:jc w:val="center"/>
              <w:rPr>
                <w:rFonts w:ascii="標楷體" w:eastAsia="標楷體" w:hAnsi="標楷體" w:cs="新細明體"/>
                <w:kern w:val="0"/>
                <w:sz w:val="20"/>
                <w:szCs w:val="20"/>
              </w:rPr>
            </w:pPr>
            <w:r w:rsidRPr="00E85CC5">
              <w:rPr>
                <w:rFonts w:ascii="標楷體" w:eastAsia="標楷體" w:hAnsi="標楷體" w:cs="新細明體" w:hint="eastAsia"/>
                <w:kern w:val="0"/>
                <w:sz w:val="20"/>
                <w:szCs w:val="20"/>
              </w:rPr>
              <w:t>縣市</w:t>
            </w:r>
          </w:p>
        </w:tc>
        <w:tc>
          <w:tcPr>
            <w:tcW w:w="3314" w:type="dxa"/>
            <w:vAlign w:val="center"/>
          </w:tcPr>
          <w:p w:rsidR="00750BD9" w:rsidRPr="00E85CC5" w:rsidRDefault="00750BD9" w:rsidP="00BA0C2B">
            <w:pPr>
              <w:widowControl/>
              <w:jc w:val="center"/>
              <w:rPr>
                <w:rFonts w:ascii="標楷體" w:eastAsia="標楷體" w:hAnsi="標楷體" w:cs="新細明體"/>
                <w:kern w:val="0"/>
                <w:sz w:val="20"/>
                <w:szCs w:val="20"/>
              </w:rPr>
            </w:pPr>
            <w:r w:rsidRPr="00E85CC5">
              <w:rPr>
                <w:rFonts w:ascii="標楷體" w:eastAsia="標楷體" w:hAnsi="標楷體" w:cs="新細明體" w:hint="eastAsia"/>
                <w:kern w:val="0"/>
                <w:sz w:val="20"/>
                <w:szCs w:val="20"/>
              </w:rPr>
              <w:t>服務時間</w:t>
            </w:r>
          </w:p>
        </w:tc>
        <w:tc>
          <w:tcPr>
            <w:tcW w:w="0" w:type="auto"/>
            <w:vAlign w:val="center"/>
          </w:tcPr>
          <w:p w:rsidR="00750BD9" w:rsidRPr="00E85CC5" w:rsidRDefault="00750BD9" w:rsidP="00BA0C2B">
            <w:pPr>
              <w:widowControl/>
              <w:jc w:val="center"/>
              <w:rPr>
                <w:rFonts w:ascii="標楷體" w:eastAsia="標楷體" w:hAnsi="標楷體" w:cs="新細明體"/>
                <w:kern w:val="0"/>
                <w:sz w:val="20"/>
                <w:szCs w:val="20"/>
              </w:rPr>
            </w:pPr>
            <w:r w:rsidRPr="00E85CC5">
              <w:rPr>
                <w:rFonts w:ascii="標楷體" w:eastAsia="標楷體" w:hAnsi="標楷體" w:cs="新細明體" w:hint="eastAsia"/>
                <w:kern w:val="0"/>
                <w:sz w:val="20"/>
                <w:szCs w:val="20"/>
              </w:rPr>
              <w:t>地址</w:t>
            </w:r>
          </w:p>
        </w:tc>
        <w:tc>
          <w:tcPr>
            <w:tcW w:w="0" w:type="auto"/>
            <w:vAlign w:val="center"/>
          </w:tcPr>
          <w:p w:rsidR="00750BD9" w:rsidRPr="00E85CC5" w:rsidRDefault="00750BD9" w:rsidP="00BA0C2B">
            <w:pPr>
              <w:widowControl/>
              <w:jc w:val="center"/>
              <w:rPr>
                <w:rFonts w:ascii="標楷體" w:eastAsia="標楷體" w:hAnsi="標楷體" w:cs="新細明體"/>
                <w:kern w:val="0"/>
                <w:sz w:val="20"/>
                <w:szCs w:val="20"/>
              </w:rPr>
            </w:pPr>
            <w:r w:rsidRPr="00E85CC5">
              <w:rPr>
                <w:rFonts w:ascii="標楷體" w:eastAsia="標楷體" w:hAnsi="標楷體" w:cs="新細明體" w:hint="eastAsia"/>
                <w:kern w:val="0"/>
                <w:sz w:val="20"/>
                <w:szCs w:val="20"/>
              </w:rPr>
              <w:t>專線電話</w:t>
            </w:r>
          </w:p>
        </w:tc>
      </w:tr>
      <w:tr w:rsidR="00750BD9" w:rsidRPr="008E3E53" w:rsidTr="00BA0C2B">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基隆市</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週一～週五每個上班日上午9:30-11:30，下午2:30-4:30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基隆市義一路1號基隆市政府1樓聯合服務中心</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(02)2420-1122轉1213</w:t>
            </w:r>
          </w:p>
        </w:tc>
      </w:tr>
      <w:tr w:rsidR="00750BD9" w:rsidRPr="008E3E53" w:rsidTr="00BA0C2B">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台北市</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週一～週五 上午9:00-12:00 下午2:00-5:00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臺北市市府路1號1樓台北市政府聯合服務處法律諮詢櫃檯</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（02）27256168</w:t>
            </w:r>
          </w:p>
        </w:tc>
      </w:tr>
      <w:tr w:rsidR="00750BD9" w:rsidRPr="008E3E53" w:rsidTr="00BA0C2B">
        <w:trPr>
          <w:trHeight w:val="384"/>
        </w:trPr>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台北縣</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週一</w:t>
            </w:r>
            <w:r w:rsidRPr="00E85CC5">
              <w:rPr>
                <w:rFonts w:ascii="標楷體" w:eastAsia="標楷體" w:hAnsi="標楷體" w:cs="新細明體" w:hint="eastAsia"/>
                <w:kern w:val="0"/>
                <w:sz w:val="18"/>
                <w:szCs w:val="18"/>
              </w:rPr>
              <w:t>至週五上午09：30-11：30</w:t>
            </w:r>
          </w:p>
          <w:p w:rsidR="00750BD9" w:rsidRPr="00E85CC5" w:rsidRDefault="00750BD9" w:rsidP="00BA0C2B">
            <w:pPr>
              <w:widowControl/>
              <w:spacing w:line="220" w:lineRule="exact"/>
              <w:ind w:firstLineChars="500" w:firstLine="900"/>
              <w:rPr>
                <w:rFonts w:ascii="標楷體" w:eastAsia="標楷體" w:hAnsi="標楷體" w:cs="新細明體"/>
                <w:kern w:val="0"/>
                <w:sz w:val="18"/>
                <w:szCs w:val="18"/>
              </w:rPr>
            </w:pPr>
            <w:r w:rsidRPr="00E85CC5">
              <w:rPr>
                <w:rFonts w:ascii="標楷體" w:eastAsia="標楷體" w:hAnsi="標楷體" w:cs="新細明體"/>
                <w:kern w:val="0"/>
                <w:sz w:val="18"/>
                <w:szCs w:val="18"/>
              </w:rPr>
              <w:t>下午2:00-4:00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hint="eastAsia"/>
                <w:kern w:val="0"/>
                <w:sz w:val="18"/>
                <w:szCs w:val="18"/>
              </w:rPr>
              <w:t>臺北縣板橋市中山路1段161號臺北縣政府聯合服務中心</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hint="eastAsia"/>
                <w:kern w:val="0"/>
                <w:sz w:val="18"/>
                <w:szCs w:val="18"/>
              </w:rPr>
              <w:t>1999或(02)2960-3456轉4783</w:t>
            </w:r>
          </w:p>
        </w:tc>
      </w:tr>
      <w:tr w:rsidR="00750BD9" w:rsidRPr="008E3E53" w:rsidTr="00BA0C2B">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桃園縣</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週一至週五上午9:00-11:30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桃園縣市府路1號法律諮詢中心</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(03)332-2101轉5615</w:t>
            </w:r>
          </w:p>
        </w:tc>
      </w:tr>
      <w:tr w:rsidR="00750BD9" w:rsidRPr="008E3E53" w:rsidTr="00BA0C2B">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新竹市</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週三，週五上午9:30-11:30</w:t>
            </w:r>
            <w:r w:rsidRPr="00E85CC5">
              <w:rPr>
                <w:rFonts w:ascii="標楷體" w:eastAsia="標楷體" w:hAnsi="標楷體" w:cs="新細明體"/>
                <w:kern w:val="0"/>
                <w:sz w:val="18"/>
                <w:szCs w:val="18"/>
              </w:rPr>
              <w:br/>
              <w:t>週四下午7:00-9:00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新竹市中正路120號新竹市政府服務中心</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（03）521-6121轉231</w:t>
            </w:r>
            <w:r w:rsidRPr="00E85CC5">
              <w:rPr>
                <w:rFonts w:ascii="標楷體" w:eastAsia="標楷體" w:hAnsi="標楷體" w:cs="新細明體"/>
                <w:kern w:val="0"/>
                <w:sz w:val="18"/>
                <w:szCs w:val="18"/>
              </w:rPr>
              <w:br/>
              <w:t>（03）5216121轉370</w:t>
            </w:r>
          </w:p>
        </w:tc>
      </w:tr>
      <w:tr w:rsidR="00750BD9" w:rsidRPr="008E3E53" w:rsidTr="00BA0C2B">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新竹縣</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每週五：下午2:30-4:30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新竹縣新竹市光明六路10號新竹縣政府服務中心</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（03）551-8101轉3990</w:t>
            </w:r>
          </w:p>
        </w:tc>
      </w:tr>
      <w:tr w:rsidR="00750BD9" w:rsidRPr="008E3E53" w:rsidTr="00BA0C2B">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苗栗縣</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上午八時-12:00，下午1:00-5:00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苗栗縣府路100號</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（037）360-995 080-000600</w:t>
            </w:r>
          </w:p>
        </w:tc>
      </w:tr>
      <w:tr w:rsidR="00750BD9" w:rsidRPr="008E3E53" w:rsidTr="00BA0C2B">
        <w:trPr>
          <w:trHeight w:val="595"/>
        </w:trPr>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台中市政府第二辦公</w:t>
            </w:r>
            <w:r w:rsidRPr="00E85CC5">
              <w:rPr>
                <w:rFonts w:ascii="標楷體" w:eastAsia="標楷體" w:hAnsi="標楷體" w:cs="新細明體" w:hint="eastAsia"/>
                <w:kern w:val="0"/>
                <w:sz w:val="20"/>
                <w:szCs w:val="20"/>
              </w:rPr>
              <w:t>室</w:t>
            </w:r>
          </w:p>
        </w:tc>
        <w:tc>
          <w:tcPr>
            <w:tcW w:w="3314" w:type="dxa"/>
            <w:vAlign w:val="center"/>
          </w:tcPr>
          <w:p w:rsidR="00750BD9" w:rsidRPr="00E85CC5" w:rsidRDefault="00750BD9" w:rsidP="00BA0C2B">
            <w:pPr>
              <w:widowControl/>
              <w:spacing w:before="150" w:after="150"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每週一～週五上午9時至12時 下午2時至5時</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台中市自由路2段53號1樓</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(04)2228-9111#3632</w:t>
            </w:r>
            <w:r w:rsidRPr="00E85CC5">
              <w:rPr>
                <w:rFonts w:ascii="標楷體" w:eastAsia="標楷體" w:hAnsi="標楷體" w:cs="新細明體" w:hint="eastAsia"/>
                <w:kern w:val="0"/>
                <w:sz w:val="18"/>
                <w:szCs w:val="18"/>
              </w:rPr>
              <w:t>、2833</w:t>
            </w:r>
          </w:p>
        </w:tc>
      </w:tr>
      <w:tr w:rsidR="00750BD9" w:rsidRPr="008E3E53" w:rsidTr="00BA0C2B">
        <w:trPr>
          <w:trHeight w:val="436"/>
        </w:trPr>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台中縣</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每週五下午2:00-4:30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豐原市陽明街36號</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(04)2526-3100轉5016</w:t>
            </w:r>
          </w:p>
        </w:tc>
      </w:tr>
      <w:tr w:rsidR="00750BD9" w:rsidRPr="008E3E53" w:rsidTr="00BA0C2B">
        <w:trPr>
          <w:trHeight w:val="349"/>
        </w:trPr>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彰化縣</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每週一上午9:00-11:00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彰化市中山路二段416號</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(04)727-3529</w:t>
            </w:r>
          </w:p>
        </w:tc>
      </w:tr>
      <w:tr w:rsidR="00750BD9" w:rsidRPr="008E3E53" w:rsidTr="00BA0C2B">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lastRenderedPageBreak/>
              <w:t>南投縣</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每週三上午9:00-12:00</w:t>
            </w:r>
            <w:r w:rsidRPr="00E85CC5">
              <w:rPr>
                <w:rFonts w:ascii="標楷體" w:eastAsia="標楷體" w:hAnsi="標楷體" w:cs="新細明體"/>
                <w:kern w:val="0"/>
                <w:sz w:val="18"/>
                <w:szCs w:val="18"/>
              </w:rPr>
              <w:br/>
              <w:t>每週二、週五上午9:00-12:00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南投市中興路660號南投縣政府一樓服務中心</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(049)222-2000</w:t>
            </w:r>
            <w:r w:rsidRPr="00E85CC5">
              <w:rPr>
                <w:rFonts w:ascii="標楷體" w:eastAsia="標楷體" w:hAnsi="標楷體" w:cs="新細明體"/>
                <w:kern w:val="0"/>
                <w:sz w:val="18"/>
                <w:szCs w:val="18"/>
              </w:rPr>
              <w:br/>
              <w:t>(049)224-7970</w:t>
            </w:r>
          </w:p>
        </w:tc>
      </w:tr>
      <w:tr w:rsidR="00750BD9" w:rsidRPr="008E3E53" w:rsidTr="00BA0C2B">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雲林縣</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每月第一至第四週週一上午9:00-11:00由雲林縣政府與二個鄉公所輪流舉辦</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雲林縣斗六市雲林路二段515號雲林縣政府</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（05）535-0960</w:t>
            </w:r>
            <w:r w:rsidRPr="00E85CC5">
              <w:rPr>
                <w:rFonts w:ascii="標楷體" w:eastAsia="標楷體" w:hAnsi="標楷體" w:cs="新細明體"/>
                <w:kern w:val="0"/>
                <w:sz w:val="18"/>
                <w:szCs w:val="18"/>
              </w:rPr>
              <w:br/>
              <w:t>（05）532-2154轉326</w:t>
            </w:r>
          </w:p>
        </w:tc>
      </w:tr>
      <w:tr w:rsidR="00750BD9" w:rsidRPr="008E3E53" w:rsidTr="00BA0C2B">
        <w:trPr>
          <w:trHeight w:val="539"/>
        </w:trPr>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嘉義市</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週一上午9:30-12:00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嘉義市中山路160號嘉義市政府第二會議室</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（05）225-4321轉242</w:t>
            </w:r>
          </w:p>
        </w:tc>
      </w:tr>
      <w:tr w:rsidR="00750BD9" w:rsidRPr="008E3E53" w:rsidTr="00BA0C2B">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嘉義縣</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週五下午2:30-4:30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嘉義縣政府與各鄉鎮市公所、竹崎民眾服務社輪流舉辦</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嘉義縣政府（05）362-3456</w:t>
            </w:r>
          </w:p>
        </w:tc>
      </w:tr>
      <w:tr w:rsidR="00750BD9" w:rsidRPr="008E3E53" w:rsidTr="00BA0C2B">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台南市</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週一～週五上午9:00-11:00、下午2:00-4:00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台南市永華路二段6號</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（06）390-1731</w:t>
            </w:r>
          </w:p>
        </w:tc>
      </w:tr>
      <w:tr w:rsidR="00750BD9" w:rsidRPr="008E3E53" w:rsidTr="00BA0C2B">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台南縣</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週六上午9:00-11:30</w:t>
            </w:r>
            <w:r w:rsidRPr="00E85CC5">
              <w:rPr>
                <w:rFonts w:ascii="標楷體" w:eastAsia="標楷體" w:hAnsi="標楷體" w:cs="新細明體"/>
                <w:kern w:val="0"/>
                <w:sz w:val="18"/>
                <w:szCs w:val="18"/>
              </w:rPr>
              <w:br/>
              <w:t>每週三上午九時卅分至十一時卅分</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台南縣新營市民治路36號縣府服務中心(新營縣府單一窗口)</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（06）632-4264</w:t>
            </w:r>
          </w:p>
        </w:tc>
      </w:tr>
      <w:tr w:rsidR="00750BD9" w:rsidRPr="008E3E53" w:rsidTr="00BA0C2B">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高雄市</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週二、週三上午9:30-11:30，週一、週五下午3:00-5:00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高雄市苓雅區四維三路2號合署辦公大樓1樓聯合服務中心</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（07）337-3702 （07）337-3442</w:t>
            </w:r>
          </w:p>
        </w:tc>
      </w:tr>
      <w:tr w:rsidR="00750BD9" w:rsidRPr="008E3E53" w:rsidTr="00BA0C2B">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高雄縣</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週一至週五下午2:00-5:00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高雄縣鳳山市光復路二段132號高雄縣政府縣長服務中心</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（07）747-7611轉1049 ~1051</w:t>
            </w:r>
          </w:p>
        </w:tc>
      </w:tr>
      <w:tr w:rsidR="00750BD9" w:rsidRPr="008E3E53" w:rsidTr="00BA0C2B">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屏東縣</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週一上午8:30-11:30</w:t>
            </w:r>
            <w:r w:rsidRPr="00E85CC5">
              <w:rPr>
                <w:rFonts w:ascii="標楷體" w:eastAsia="標楷體" w:hAnsi="標楷體" w:cs="新細明體"/>
                <w:kern w:val="0"/>
                <w:sz w:val="18"/>
                <w:szCs w:val="18"/>
              </w:rPr>
              <w:br/>
              <w:t>週三下午7:30-9:30</w:t>
            </w:r>
            <w:r w:rsidRPr="00E85CC5">
              <w:rPr>
                <w:rFonts w:ascii="標楷體" w:eastAsia="標楷體" w:hAnsi="標楷體" w:cs="新細明體"/>
                <w:kern w:val="0"/>
                <w:sz w:val="18"/>
                <w:szCs w:val="18"/>
              </w:rPr>
              <w:br/>
              <w:t>週五下午1:30-5:30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屏東縣政府民聯合服務中心</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（08）732-0415轉254、399或678</w:t>
            </w:r>
          </w:p>
        </w:tc>
      </w:tr>
      <w:tr w:rsidR="00750BD9" w:rsidRPr="008E3E53" w:rsidTr="00BA0C2B">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台東縣</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週一上午9:00-11:00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台東市博愛路275號(台東縣民服務中心)</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(089)361-314</w:t>
            </w:r>
          </w:p>
        </w:tc>
      </w:tr>
      <w:tr w:rsidR="00750BD9" w:rsidRPr="008E3E53" w:rsidTr="00BA0C2B">
        <w:tc>
          <w:tcPr>
            <w:tcW w:w="1216" w:type="dxa"/>
            <w:vMerge w:val="restart"/>
            <w:vAlign w:val="center"/>
          </w:tcPr>
          <w:p w:rsidR="00750BD9" w:rsidRPr="00E85CC5" w:rsidRDefault="00750BD9" w:rsidP="00BA0C2B">
            <w:pPr>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花蓮縣</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週一上午9:00-11:30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北區:花蓮市府前路17號(縣政府馬上辦服務中心)</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（038）221-206</w:t>
            </w:r>
          </w:p>
        </w:tc>
      </w:tr>
      <w:tr w:rsidR="00750BD9" w:rsidRPr="008E3E53" w:rsidTr="00BA0C2B">
        <w:tc>
          <w:tcPr>
            <w:tcW w:w="1216" w:type="dxa"/>
            <w:vMerge/>
            <w:vAlign w:val="center"/>
          </w:tcPr>
          <w:p w:rsidR="00750BD9" w:rsidRPr="00E85CC5" w:rsidRDefault="00750BD9" w:rsidP="00BA0C2B">
            <w:pPr>
              <w:spacing w:line="240" w:lineRule="exact"/>
              <w:jc w:val="center"/>
              <w:rPr>
                <w:rFonts w:ascii="標楷體" w:eastAsia="標楷體" w:hAnsi="標楷體" w:cs="新細明體"/>
                <w:kern w:val="0"/>
                <w:sz w:val="20"/>
                <w:szCs w:val="20"/>
              </w:rPr>
            </w:pP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每月第一週、第三週週一上午9:00-11:00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中區:鳳林鎮公所二樓</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（038）762-771轉158</w:t>
            </w:r>
          </w:p>
        </w:tc>
      </w:tr>
      <w:tr w:rsidR="00750BD9" w:rsidRPr="008E3E53" w:rsidTr="00BA0C2B">
        <w:tc>
          <w:tcPr>
            <w:tcW w:w="1216" w:type="dxa"/>
            <w:vMerge/>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每月第一週週五下午2:30-5:00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南區:玉里鎮莊敬路8號(縣府南區服務中心)</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（038）898-0566</w:t>
            </w:r>
          </w:p>
        </w:tc>
      </w:tr>
      <w:tr w:rsidR="00750BD9" w:rsidRPr="008E3E53" w:rsidTr="00BA0C2B">
        <w:trPr>
          <w:trHeight w:val="346"/>
        </w:trPr>
        <w:tc>
          <w:tcPr>
            <w:tcW w:w="1216" w:type="dxa"/>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宜蘭</w:t>
            </w:r>
            <w:r w:rsidRPr="00E85CC5">
              <w:rPr>
                <w:rFonts w:ascii="標楷體" w:eastAsia="標楷體" w:hAnsi="標楷體" w:cs="新細明體" w:hint="eastAsia"/>
                <w:kern w:val="0"/>
                <w:sz w:val="20"/>
                <w:szCs w:val="20"/>
              </w:rPr>
              <w:t>縣政府</w:t>
            </w:r>
          </w:p>
        </w:tc>
        <w:tc>
          <w:tcPr>
            <w:tcW w:w="3314" w:type="dxa"/>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週一上午9:00-12:00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宜蘭市渭水路100號宜蘭市公所</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hint="eastAsia"/>
                <w:kern w:val="0"/>
                <w:sz w:val="18"/>
                <w:szCs w:val="18"/>
              </w:rPr>
              <w:t>(</w:t>
            </w:r>
            <w:r w:rsidRPr="00E85CC5">
              <w:rPr>
                <w:rFonts w:ascii="標楷體" w:eastAsia="標楷體" w:hAnsi="標楷體" w:cs="新細明體"/>
                <w:kern w:val="0"/>
                <w:sz w:val="18"/>
                <w:szCs w:val="18"/>
              </w:rPr>
              <w:t>03）932-5164</w:t>
            </w:r>
          </w:p>
        </w:tc>
      </w:tr>
      <w:tr w:rsidR="00750BD9" w:rsidRPr="008E3E53" w:rsidTr="00BA0C2B">
        <w:tc>
          <w:tcPr>
            <w:tcW w:w="0" w:type="auto"/>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澎湖縣政府</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週一下午2:00-5:00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馬公市治平路32號澎湖縣政府平民法律服務中心</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hint="eastAsia"/>
                <w:kern w:val="0"/>
                <w:sz w:val="18"/>
                <w:szCs w:val="18"/>
              </w:rPr>
              <w:t>(</w:t>
            </w:r>
            <w:r w:rsidRPr="00E85CC5">
              <w:rPr>
                <w:rFonts w:ascii="標楷體" w:eastAsia="標楷體" w:hAnsi="標楷體" w:cs="新細明體"/>
                <w:kern w:val="0"/>
                <w:sz w:val="18"/>
                <w:szCs w:val="18"/>
              </w:rPr>
              <w:t>06）927-4400轉318</w:t>
            </w:r>
            <w:r w:rsidRPr="00E85CC5">
              <w:rPr>
                <w:rFonts w:ascii="標楷體" w:eastAsia="標楷體" w:hAnsi="標楷體" w:cs="新細明體"/>
                <w:kern w:val="0"/>
                <w:sz w:val="18"/>
                <w:szCs w:val="18"/>
              </w:rPr>
              <w:br/>
              <w:t xml:space="preserve">(06)927-2404 </w:t>
            </w:r>
          </w:p>
        </w:tc>
      </w:tr>
      <w:tr w:rsidR="00750BD9" w:rsidRPr="008E3E53" w:rsidTr="00BA0C2B">
        <w:tc>
          <w:tcPr>
            <w:tcW w:w="0" w:type="auto"/>
            <w:vAlign w:val="center"/>
          </w:tcPr>
          <w:p w:rsidR="00750BD9" w:rsidRPr="00E85CC5" w:rsidRDefault="00750BD9" w:rsidP="00BA0C2B">
            <w:pPr>
              <w:widowControl/>
              <w:spacing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金門縣政府</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每月第三週 週五下午2:00-5:00</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金門縣金城鎮民生路60號 金門縣政府服務台</w:t>
            </w:r>
          </w:p>
        </w:tc>
        <w:tc>
          <w:tcPr>
            <w:tcW w:w="0" w:type="auto"/>
            <w:vAlign w:val="center"/>
          </w:tcPr>
          <w:p w:rsidR="00750BD9" w:rsidRPr="00E85CC5" w:rsidRDefault="00750BD9" w:rsidP="00BA0C2B">
            <w:pPr>
              <w:widowControl/>
              <w:spacing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（082）325-537</w:t>
            </w:r>
            <w:r w:rsidRPr="00E85CC5">
              <w:rPr>
                <w:rFonts w:ascii="標楷體" w:eastAsia="標楷體" w:hAnsi="標楷體" w:cs="新細明體"/>
                <w:kern w:val="0"/>
                <w:sz w:val="18"/>
                <w:szCs w:val="18"/>
              </w:rPr>
              <w:br/>
              <w:t>（082）325-740</w:t>
            </w:r>
          </w:p>
        </w:tc>
      </w:tr>
      <w:tr w:rsidR="00750BD9" w:rsidRPr="008E3E53" w:rsidTr="00BA0C2B">
        <w:trPr>
          <w:trHeight w:val="711"/>
        </w:trPr>
        <w:tc>
          <w:tcPr>
            <w:tcW w:w="0" w:type="auto"/>
            <w:vAlign w:val="center"/>
          </w:tcPr>
          <w:p w:rsidR="00750BD9" w:rsidRPr="00E85CC5" w:rsidRDefault="00750BD9" w:rsidP="00BA0C2B">
            <w:pPr>
              <w:widowControl/>
              <w:spacing w:before="150" w:after="150" w:line="240" w:lineRule="exact"/>
              <w:jc w:val="center"/>
              <w:rPr>
                <w:rFonts w:ascii="標楷體" w:eastAsia="標楷體" w:hAnsi="標楷體" w:cs="新細明體"/>
                <w:kern w:val="0"/>
                <w:sz w:val="20"/>
                <w:szCs w:val="20"/>
              </w:rPr>
            </w:pPr>
            <w:r w:rsidRPr="00E85CC5">
              <w:rPr>
                <w:rFonts w:ascii="標楷體" w:eastAsia="標楷體" w:hAnsi="標楷體" w:cs="新細明體"/>
                <w:kern w:val="0"/>
                <w:sz w:val="20"/>
                <w:szCs w:val="20"/>
              </w:rPr>
              <w:t>連江縣政府</w:t>
            </w:r>
          </w:p>
        </w:tc>
        <w:tc>
          <w:tcPr>
            <w:tcW w:w="0" w:type="auto"/>
            <w:vAlign w:val="center"/>
          </w:tcPr>
          <w:p w:rsidR="00750BD9" w:rsidRPr="00E85CC5" w:rsidRDefault="00750BD9" w:rsidP="00BA0C2B">
            <w:pPr>
              <w:widowControl/>
              <w:spacing w:before="150" w:after="150"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上班時間</w:t>
            </w:r>
            <w:r w:rsidRPr="00E85CC5">
              <w:rPr>
                <w:rFonts w:ascii="標楷體" w:eastAsia="標楷體" w:hAnsi="標楷體" w:cs="新細明體"/>
                <w:kern w:val="0"/>
                <w:sz w:val="18"/>
                <w:szCs w:val="18"/>
              </w:rPr>
              <w:br/>
              <w:t>上午8:10-12:00</w:t>
            </w:r>
            <w:r w:rsidRPr="00E85CC5">
              <w:rPr>
                <w:rFonts w:ascii="標楷體" w:eastAsia="標楷體" w:hAnsi="標楷體" w:cs="新細明體"/>
                <w:kern w:val="0"/>
                <w:sz w:val="18"/>
                <w:szCs w:val="18"/>
              </w:rPr>
              <w:br/>
              <w:t xml:space="preserve">下午1:40-5:30 </w:t>
            </w:r>
          </w:p>
        </w:tc>
        <w:tc>
          <w:tcPr>
            <w:tcW w:w="0" w:type="auto"/>
            <w:vAlign w:val="center"/>
          </w:tcPr>
          <w:p w:rsidR="00750BD9" w:rsidRPr="00E85CC5" w:rsidRDefault="00750BD9" w:rsidP="00BA0C2B">
            <w:pPr>
              <w:widowControl/>
              <w:spacing w:before="150" w:after="150"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 xml:space="preserve">連江縣南竿鄉介壽村76號連江縣政府服務台 </w:t>
            </w:r>
          </w:p>
        </w:tc>
        <w:tc>
          <w:tcPr>
            <w:tcW w:w="0" w:type="auto"/>
            <w:vAlign w:val="center"/>
          </w:tcPr>
          <w:p w:rsidR="00750BD9" w:rsidRPr="00E85CC5" w:rsidRDefault="00750BD9" w:rsidP="00BA0C2B">
            <w:pPr>
              <w:widowControl/>
              <w:spacing w:before="150" w:after="150" w:line="220" w:lineRule="exact"/>
              <w:rPr>
                <w:rFonts w:ascii="標楷體" w:eastAsia="標楷體" w:hAnsi="標楷體" w:cs="新細明體"/>
                <w:kern w:val="0"/>
                <w:sz w:val="18"/>
                <w:szCs w:val="18"/>
              </w:rPr>
            </w:pPr>
            <w:r w:rsidRPr="00E85CC5">
              <w:rPr>
                <w:rFonts w:ascii="標楷體" w:eastAsia="標楷體" w:hAnsi="標楷體" w:cs="新細明體"/>
                <w:kern w:val="0"/>
                <w:sz w:val="18"/>
                <w:szCs w:val="18"/>
              </w:rPr>
              <w:t xml:space="preserve">（0836）23368 </w:t>
            </w:r>
          </w:p>
        </w:tc>
      </w:tr>
    </w:tbl>
    <w:p w:rsidR="00750BD9" w:rsidRDefault="00750BD9" w:rsidP="00750BD9">
      <w:pPr>
        <w:tabs>
          <w:tab w:val="left" w:pos="360"/>
          <w:tab w:val="left" w:pos="1080"/>
          <w:tab w:val="left" w:pos="1620"/>
        </w:tabs>
        <w:snapToGrid w:val="0"/>
        <w:spacing w:line="500" w:lineRule="atLeast"/>
        <w:ind w:firstLineChars="200" w:firstLine="480"/>
        <w:jc w:val="center"/>
      </w:pPr>
    </w:p>
    <w:p w:rsidR="004F74A5" w:rsidRDefault="004F74A5" w:rsidP="00750BD9">
      <w:pPr>
        <w:tabs>
          <w:tab w:val="left" w:pos="360"/>
          <w:tab w:val="left" w:pos="1080"/>
          <w:tab w:val="left" w:pos="1620"/>
        </w:tabs>
        <w:snapToGrid w:val="0"/>
        <w:spacing w:line="500" w:lineRule="atLeast"/>
        <w:ind w:firstLineChars="200" w:firstLine="480"/>
        <w:jc w:val="center"/>
      </w:pPr>
    </w:p>
    <w:p w:rsidR="004F74A5" w:rsidRDefault="004F74A5" w:rsidP="00750BD9">
      <w:pPr>
        <w:tabs>
          <w:tab w:val="left" w:pos="360"/>
          <w:tab w:val="left" w:pos="1080"/>
          <w:tab w:val="left" w:pos="1620"/>
        </w:tabs>
        <w:snapToGrid w:val="0"/>
        <w:spacing w:line="500" w:lineRule="atLeast"/>
        <w:ind w:firstLineChars="200" w:firstLine="480"/>
        <w:jc w:val="center"/>
      </w:pPr>
    </w:p>
    <w:p w:rsidR="004F74A5" w:rsidRDefault="004F74A5" w:rsidP="00750BD9">
      <w:pPr>
        <w:tabs>
          <w:tab w:val="left" w:pos="360"/>
          <w:tab w:val="left" w:pos="1080"/>
          <w:tab w:val="left" w:pos="1620"/>
        </w:tabs>
        <w:snapToGrid w:val="0"/>
        <w:spacing w:line="500" w:lineRule="atLeast"/>
        <w:ind w:firstLineChars="200" w:firstLine="480"/>
        <w:jc w:val="center"/>
      </w:pPr>
    </w:p>
    <w:p w:rsidR="00334077" w:rsidRDefault="00334077" w:rsidP="00750BD9">
      <w:pPr>
        <w:tabs>
          <w:tab w:val="left" w:pos="360"/>
          <w:tab w:val="left" w:pos="1080"/>
          <w:tab w:val="left" w:pos="1620"/>
        </w:tabs>
        <w:snapToGrid w:val="0"/>
        <w:spacing w:line="500" w:lineRule="atLeast"/>
        <w:ind w:firstLineChars="200" w:firstLine="480"/>
        <w:jc w:val="center"/>
      </w:pPr>
    </w:p>
    <w:p w:rsidR="00334077" w:rsidRDefault="00334077" w:rsidP="00750BD9">
      <w:pPr>
        <w:tabs>
          <w:tab w:val="left" w:pos="360"/>
          <w:tab w:val="left" w:pos="1080"/>
          <w:tab w:val="left" w:pos="1620"/>
        </w:tabs>
        <w:snapToGrid w:val="0"/>
        <w:spacing w:line="500" w:lineRule="atLeast"/>
        <w:ind w:firstLineChars="200" w:firstLine="480"/>
        <w:jc w:val="center"/>
      </w:pPr>
    </w:p>
    <w:p w:rsidR="004F74A5" w:rsidRDefault="004F74A5" w:rsidP="00750BD9">
      <w:pPr>
        <w:tabs>
          <w:tab w:val="left" w:pos="360"/>
          <w:tab w:val="left" w:pos="1080"/>
          <w:tab w:val="left" w:pos="1620"/>
        </w:tabs>
        <w:snapToGrid w:val="0"/>
        <w:spacing w:line="500" w:lineRule="atLeast"/>
        <w:ind w:firstLineChars="200" w:firstLine="480"/>
        <w:jc w:val="center"/>
      </w:pPr>
    </w:p>
    <w:p w:rsidR="004F74A5" w:rsidRDefault="004F74A5" w:rsidP="00750BD9">
      <w:pPr>
        <w:tabs>
          <w:tab w:val="left" w:pos="360"/>
          <w:tab w:val="left" w:pos="1080"/>
          <w:tab w:val="left" w:pos="1620"/>
        </w:tabs>
        <w:snapToGrid w:val="0"/>
        <w:spacing w:line="500" w:lineRule="atLeast"/>
        <w:ind w:firstLineChars="200" w:firstLine="480"/>
        <w:jc w:val="center"/>
      </w:pPr>
    </w:p>
    <w:p w:rsidR="004F74A5" w:rsidRPr="008E3E53" w:rsidRDefault="004F74A5" w:rsidP="00750BD9">
      <w:pPr>
        <w:tabs>
          <w:tab w:val="left" w:pos="360"/>
          <w:tab w:val="left" w:pos="1080"/>
          <w:tab w:val="left" w:pos="1620"/>
        </w:tabs>
        <w:snapToGrid w:val="0"/>
        <w:spacing w:line="500" w:lineRule="atLeast"/>
        <w:ind w:firstLineChars="200" w:firstLine="480"/>
        <w:jc w:val="center"/>
      </w:pPr>
    </w:p>
    <w:p w:rsidR="00750BD9" w:rsidRPr="008E3E53" w:rsidRDefault="00750BD9" w:rsidP="00750BD9">
      <w:pPr>
        <w:spacing w:line="480" w:lineRule="exact"/>
        <w:rPr>
          <w:rFonts w:ascii="標楷體" w:eastAsia="標楷體" w:hAnsi="標楷體"/>
          <w:b/>
        </w:rPr>
      </w:pPr>
      <w:r w:rsidRPr="008E3E53">
        <w:rPr>
          <w:rFonts w:ascii="標楷體" w:eastAsia="標楷體" w:hAnsi="標楷體" w:hint="eastAsia"/>
          <w:b/>
        </w:rPr>
        <w:lastRenderedPageBreak/>
        <w:t>附錄</w:t>
      </w:r>
      <w:r>
        <w:rPr>
          <w:rFonts w:ascii="標楷體" w:eastAsia="標楷體" w:hAnsi="標楷體"/>
          <w:b/>
        </w:rPr>
        <w:t>3</w:t>
      </w:r>
    </w:p>
    <w:p w:rsidR="00750BD9" w:rsidRPr="008E3E53" w:rsidRDefault="00750BD9" w:rsidP="00750BD9">
      <w:pPr>
        <w:spacing w:line="480" w:lineRule="exact"/>
        <w:jc w:val="center"/>
        <w:rPr>
          <w:rFonts w:ascii="標楷體" w:eastAsia="標楷體" w:hAnsi="標楷體"/>
          <w:b/>
        </w:rPr>
      </w:pPr>
      <w:r w:rsidRPr="008E3E53">
        <w:rPr>
          <w:rFonts w:ascii="標楷體" w:eastAsia="標楷體" w:hAnsi="標楷體" w:hint="eastAsia"/>
          <w:b/>
        </w:rPr>
        <w:t>霸凌事件相關法律責任</w:t>
      </w:r>
    </w:p>
    <w:p w:rsidR="00750BD9" w:rsidRPr="008E3E53" w:rsidRDefault="00750BD9" w:rsidP="00750BD9">
      <w:pPr>
        <w:pStyle w:val="a2"/>
        <w:spacing w:line="480" w:lineRule="exact"/>
      </w:pPr>
      <w:r w:rsidRPr="008E3E53">
        <w:rPr>
          <w:rFonts w:hint="eastAsia"/>
        </w:rPr>
        <w:t>有關教育人員（校長及教師）通報義務與責任部分</w:t>
      </w:r>
    </w:p>
    <w:tbl>
      <w:tblPr>
        <w:tblW w:w="10188" w:type="dxa"/>
        <w:tblInd w:w="-9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9"/>
        <w:gridCol w:w="5969"/>
      </w:tblGrid>
      <w:tr w:rsidR="00750BD9" w:rsidRPr="008E3E53" w:rsidTr="00BA0C2B">
        <w:trPr>
          <w:tblHeader/>
        </w:trPr>
        <w:tc>
          <w:tcPr>
            <w:tcW w:w="4219" w:type="dxa"/>
          </w:tcPr>
          <w:p w:rsidR="00750BD9" w:rsidRPr="008E3E53" w:rsidRDefault="00750BD9" w:rsidP="00BA0C2B">
            <w:pPr>
              <w:pStyle w:val="a2"/>
              <w:spacing w:line="400" w:lineRule="exact"/>
              <w:rPr>
                <w:b/>
              </w:rPr>
            </w:pPr>
            <w:r w:rsidRPr="008E3E53">
              <w:rPr>
                <w:rFonts w:hint="eastAsia"/>
                <w:b/>
              </w:rPr>
              <w:t>義務</w:t>
            </w:r>
          </w:p>
        </w:tc>
        <w:tc>
          <w:tcPr>
            <w:tcW w:w="5969" w:type="dxa"/>
          </w:tcPr>
          <w:p w:rsidR="00750BD9" w:rsidRPr="008E3E53" w:rsidRDefault="00750BD9" w:rsidP="00BA0C2B">
            <w:pPr>
              <w:pStyle w:val="a2"/>
              <w:spacing w:line="400" w:lineRule="exact"/>
              <w:rPr>
                <w:b/>
              </w:rPr>
            </w:pPr>
            <w:r w:rsidRPr="008E3E53">
              <w:rPr>
                <w:rFonts w:hint="eastAsia"/>
                <w:b/>
              </w:rPr>
              <w:t>責任</w:t>
            </w:r>
          </w:p>
        </w:tc>
      </w:tr>
      <w:tr w:rsidR="00750BD9" w:rsidRPr="008E3E53" w:rsidTr="00BA0C2B">
        <w:trPr>
          <w:trHeight w:val="3714"/>
        </w:trPr>
        <w:tc>
          <w:tcPr>
            <w:tcW w:w="4219" w:type="dxa"/>
          </w:tcPr>
          <w:p w:rsidR="00750BD9" w:rsidRPr="008E3E53" w:rsidRDefault="00750BD9" w:rsidP="00750BD9">
            <w:pPr>
              <w:pStyle w:val="a2"/>
              <w:numPr>
                <w:ilvl w:val="0"/>
                <w:numId w:val="15"/>
              </w:numPr>
              <w:snapToGrid/>
              <w:spacing w:line="400" w:lineRule="exact"/>
              <w:jc w:val="left"/>
            </w:pPr>
            <w:r w:rsidRPr="008E3E53">
              <w:rPr>
                <w:rFonts w:hint="eastAsia"/>
              </w:rPr>
              <w:t>兒童及少年福利法第</w:t>
            </w:r>
            <w:r w:rsidRPr="008E3E53">
              <w:rPr>
                <w:rFonts w:hint="eastAsia"/>
              </w:rPr>
              <w:t>30</w:t>
            </w:r>
            <w:r w:rsidRPr="008E3E53">
              <w:rPr>
                <w:rFonts w:hint="eastAsia"/>
              </w:rPr>
              <w:t>條第</w:t>
            </w:r>
            <w:r w:rsidRPr="008E3E53">
              <w:rPr>
                <w:rFonts w:hint="eastAsia"/>
              </w:rPr>
              <w:t>2</w:t>
            </w:r>
            <w:r w:rsidRPr="008E3E53">
              <w:rPr>
                <w:rFonts w:hint="eastAsia"/>
              </w:rPr>
              <w:t>款規定，任何人對於兒童及少年不得有身心虐待之行為。</w:t>
            </w:r>
          </w:p>
          <w:p w:rsidR="00750BD9" w:rsidRPr="008E3E53" w:rsidRDefault="00750BD9" w:rsidP="00750BD9">
            <w:pPr>
              <w:pStyle w:val="a2"/>
              <w:numPr>
                <w:ilvl w:val="0"/>
                <w:numId w:val="15"/>
              </w:numPr>
              <w:snapToGrid/>
              <w:spacing w:line="400" w:lineRule="exact"/>
              <w:jc w:val="left"/>
            </w:pPr>
            <w:r w:rsidRPr="008E3E53">
              <w:rPr>
                <w:rFonts w:hint="eastAsia"/>
              </w:rPr>
              <w:t>兒童及少年福利法第</w:t>
            </w:r>
            <w:r w:rsidRPr="008E3E53">
              <w:rPr>
                <w:rFonts w:hint="eastAsia"/>
              </w:rPr>
              <w:t>34</w:t>
            </w:r>
            <w:r w:rsidRPr="008E3E53">
              <w:rPr>
                <w:rFonts w:hint="eastAsia"/>
              </w:rPr>
              <w:t>條第</w:t>
            </w:r>
            <w:r w:rsidRPr="008E3E53">
              <w:rPr>
                <w:rFonts w:hint="eastAsia"/>
              </w:rPr>
              <w:t>1</w:t>
            </w:r>
            <w:r w:rsidRPr="008E3E53">
              <w:rPr>
                <w:rFonts w:hint="eastAsia"/>
              </w:rPr>
              <w:t>項規定，教育人員知悉兒童及少年遭受身心虐待者，應立即向直轄市、縣</w:t>
            </w:r>
            <w:r w:rsidRPr="008E3E53">
              <w:rPr>
                <w:rFonts w:hint="eastAsia"/>
              </w:rPr>
              <w:t xml:space="preserve"> (</w:t>
            </w:r>
            <w:r w:rsidRPr="008E3E53">
              <w:rPr>
                <w:rFonts w:hint="eastAsia"/>
              </w:rPr>
              <w:t>市</w:t>
            </w:r>
            <w:r w:rsidRPr="008E3E53">
              <w:rPr>
                <w:rFonts w:hint="eastAsia"/>
              </w:rPr>
              <w:t xml:space="preserve">) </w:t>
            </w:r>
            <w:r w:rsidRPr="008E3E53">
              <w:rPr>
                <w:rFonts w:hint="eastAsia"/>
              </w:rPr>
              <w:t>主管機關通報，至遲不得超過</w:t>
            </w:r>
            <w:r w:rsidRPr="008E3E53">
              <w:rPr>
                <w:rFonts w:hint="eastAsia"/>
              </w:rPr>
              <w:t>24</w:t>
            </w:r>
            <w:r w:rsidRPr="008E3E53">
              <w:rPr>
                <w:rFonts w:hint="eastAsia"/>
              </w:rPr>
              <w:t>小時。</w:t>
            </w:r>
          </w:p>
        </w:tc>
        <w:tc>
          <w:tcPr>
            <w:tcW w:w="5969" w:type="dxa"/>
          </w:tcPr>
          <w:p w:rsidR="00750BD9" w:rsidRPr="008E3E53" w:rsidRDefault="00750BD9" w:rsidP="00BA0C2B">
            <w:pPr>
              <w:pStyle w:val="a2"/>
              <w:spacing w:line="400" w:lineRule="exact"/>
            </w:pPr>
            <w:r w:rsidRPr="008E3E53">
              <w:rPr>
                <w:rFonts w:hint="eastAsia"/>
              </w:rPr>
              <w:t>校園霸凌行為，如已達身心虐待程度者，校長及教師身為教育人員，應依法通報，未依規定通報而無正當理由者：</w:t>
            </w:r>
          </w:p>
          <w:p w:rsidR="00750BD9" w:rsidRPr="008E3E53" w:rsidRDefault="00750BD9" w:rsidP="00750BD9">
            <w:pPr>
              <w:pStyle w:val="a2"/>
              <w:numPr>
                <w:ilvl w:val="0"/>
                <w:numId w:val="16"/>
              </w:numPr>
              <w:snapToGrid/>
              <w:spacing w:line="400" w:lineRule="exact"/>
              <w:jc w:val="left"/>
            </w:pPr>
            <w:r w:rsidRPr="008E3E53">
              <w:rPr>
                <w:rFonts w:hint="eastAsia"/>
                <w:b/>
              </w:rPr>
              <w:t>依兒童及少年福利法第</w:t>
            </w:r>
            <w:r w:rsidRPr="008E3E53">
              <w:rPr>
                <w:rFonts w:hint="eastAsia"/>
                <w:b/>
              </w:rPr>
              <w:t>61</w:t>
            </w:r>
            <w:r w:rsidRPr="008E3E53">
              <w:rPr>
                <w:rFonts w:hint="eastAsia"/>
                <w:b/>
              </w:rPr>
              <w:t>條規定，處新臺幣</w:t>
            </w:r>
            <w:r w:rsidRPr="008E3E53">
              <w:rPr>
                <w:rFonts w:hint="eastAsia"/>
                <w:b/>
              </w:rPr>
              <w:t>6</w:t>
            </w:r>
            <w:r w:rsidRPr="008E3E53">
              <w:rPr>
                <w:rFonts w:hint="eastAsia"/>
                <w:b/>
              </w:rPr>
              <w:t>千元以上</w:t>
            </w:r>
            <w:r w:rsidRPr="008E3E53">
              <w:rPr>
                <w:rFonts w:hint="eastAsia"/>
                <w:b/>
              </w:rPr>
              <w:t>3</w:t>
            </w:r>
            <w:r w:rsidRPr="008E3E53">
              <w:rPr>
                <w:rFonts w:hint="eastAsia"/>
                <w:b/>
              </w:rPr>
              <w:t>萬元以下罰鍰</w:t>
            </w:r>
            <w:r w:rsidRPr="008E3E53">
              <w:rPr>
                <w:rFonts w:hint="eastAsia"/>
              </w:rPr>
              <w:t>。</w:t>
            </w:r>
          </w:p>
          <w:p w:rsidR="00750BD9" w:rsidRPr="008E3E53" w:rsidRDefault="00750BD9" w:rsidP="00750BD9">
            <w:pPr>
              <w:pStyle w:val="a2"/>
              <w:numPr>
                <w:ilvl w:val="0"/>
                <w:numId w:val="16"/>
              </w:numPr>
              <w:snapToGrid/>
              <w:spacing w:line="400" w:lineRule="exact"/>
              <w:jc w:val="left"/>
              <w:rPr>
                <w:b/>
              </w:rPr>
            </w:pPr>
            <w:r w:rsidRPr="008E3E53">
              <w:rPr>
                <w:rFonts w:hint="eastAsia"/>
                <w:b/>
              </w:rPr>
              <w:t>依公立高級中等以下學校校長成績考核辦法第</w:t>
            </w:r>
            <w:r w:rsidRPr="008E3E53">
              <w:rPr>
                <w:rFonts w:hint="eastAsia"/>
                <w:b/>
              </w:rPr>
              <w:t>7</w:t>
            </w:r>
            <w:r w:rsidRPr="008E3E53">
              <w:rPr>
                <w:rFonts w:hint="eastAsia"/>
                <w:b/>
              </w:rPr>
              <w:t>條第</w:t>
            </w:r>
            <w:r w:rsidRPr="008E3E53">
              <w:rPr>
                <w:rFonts w:hint="eastAsia"/>
                <w:b/>
              </w:rPr>
              <w:t>1</w:t>
            </w:r>
            <w:r w:rsidRPr="008E3E53">
              <w:rPr>
                <w:rFonts w:hint="eastAsia"/>
                <w:b/>
              </w:rPr>
              <w:t>項第</w:t>
            </w:r>
            <w:r w:rsidRPr="008E3E53">
              <w:rPr>
                <w:rFonts w:hint="eastAsia"/>
                <w:b/>
              </w:rPr>
              <w:t>2</w:t>
            </w:r>
            <w:r w:rsidRPr="008E3E53">
              <w:rPr>
                <w:rFonts w:hint="eastAsia"/>
                <w:b/>
              </w:rPr>
              <w:t>款、公立高級中等以下學校教師成績考核辦法第</w:t>
            </w:r>
            <w:r w:rsidRPr="008E3E53">
              <w:rPr>
                <w:rFonts w:hint="eastAsia"/>
                <w:b/>
              </w:rPr>
              <w:t>6</w:t>
            </w:r>
            <w:r w:rsidRPr="008E3E53">
              <w:rPr>
                <w:rFonts w:hint="eastAsia"/>
                <w:b/>
              </w:rPr>
              <w:t>條第</w:t>
            </w:r>
            <w:r w:rsidRPr="008E3E53">
              <w:rPr>
                <w:rFonts w:hint="eastAsia"/>
                <w:b/>
              </w:rPr>
              <w:t>1</w:t>
            </w:r>
            <w:r w:rsidRPr="008E3E53">
              <w:rPr>
                <w:rFonts w:hint="eastAsia"/>
                <w:b/>
              </w:rPr>
              <w:t>項第</w:t>
            </w:r>
            <w:r w:rsidRPr="008E3E53">
              <w:rPr>
                <w:rFonts w:hint="eastAsia"/>
                <w:b/>
              </w:rPr>
              <w:t>2</w:t>
            </w:r>
            <w:r w:rsidRPr="008E3E53">
              <w:rPr>
                <w:rFonts w:hint="eastAsia"/>
                <w:b/>
              </w:rPr>
              <w:t>款規定，其如屬違反法令，而情節重大者，得記大過。</w:t>
            </w:r>
          </w:p>
        </w:tc>
      </w:tr>
    </w:tbl>
    <w:p w:rsidR="00750BD9" w:rsidRPr="008E3E53" w:rsidRDefault="00750BD9" w:rsidP="00750BD9">
      <w:pPr>
        <w:pStyle w:val="a2"/>
        <w:spacing w:line="480" w:lineRule="exact"/>
        <w:ind w:left="720"/>
        <w:rPr>
          <w:b/>
        </w:rPr>
      </w:pPr>
    </w:p>
    <w:p w:rsidR="00750BD9" w:rsidRPr="008E3E53" w:rsidRDefault="00750BD9" w:rsidP="00750BD9">
      <w:pPr>
        <w:pStyle w:val="a2"/>
        <w:spacing w:line="480" w:lineRule="exact"/>
      </w:pPr>
      <w:r w:rsidRPr="008E3E53">
        <w:rPr>
          <w:rFonts w:hint="eastAsia"/>
        </w:rPr>
        <w:t>有關學生為霸凌行為之法律責任部分</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50"/>
        <w:gridCol w:w="1275"/>
        <w:gridCol w:w="5128"/>
        <w:gridCol w:w="1907"/>
      </w:tblGrid>
      <w:tr w:rsidR="00750BD9" w:rsidRPr="008E3E53" w:rsidTr="00BA0C2B">
        <w:trPr>
          <w:tblHeader/>
        </w:trPr>
        <w:tc>
          <w:tcPr>
            <w:tcW w:w="823" w:type="dxa"/>
          </w:tcPr>
          <w:p w:rsidR="00750BD9" w:rsidRPr="008E3E53" w:rsidRDefault="00750BD9" w:rsidP="00BA0C2B">
            <w:pPr>
              <w:pStyle w:val="a2"/>
              <w:spacing w:line="420" w:lineRule="exact"/>
              <w:jc w:val="distribute"/>
              <w:rPr>
                <w:b/>
                <w:w w:val="50"/>
              </w:rPr>
            </w:pPr>
            <w:r w:rsidRPr="008E3E53">
              <w:rPr>
                <w:rFonts w:hint="eastAsia"/>
                <w:b/>
                <w:w w:val="50"/>
              </w:rPr>
              <w:lastRenderedPageBreak/>
              <w:t>責任</w:t>
            </w:r>
            <w:r w:rsidRPr="008E3E53">
              <w:rPr>
                <w:b/>
                <w:w w:val="50"/>
              </w:rPr>
              <w:br/>
            </w:r>
            <w:r w:rsidRPr="008E3E53">
              <w:rPr>
                <w:rFonts w:hint="eastAsia"/>
                <w:b/>
                <w:w w:val="50"/>
              </w:rPr>
              <w:t>性質</w:t>
            </w:r>
          </w:p>
        </w:tc>
        <w:tc>
          <w:tcPr>
            <w:tcW w:w="1471" w:type="dxa"/>
          </w:tcPr>
          <w:p w:rsidR="00750BD9" w:rsidRPr="008E3E53" w:rsidRDefault="00750BD9" w:rsidP="00BA0C2B">
            <w:pPr>
              <w:pStyle w:val="a2"/>
              <w:spacing w:line="420" w:lineRule="exact"/>
              <w:jc w:val="distribute"/>
              <w:rPr>
                <w:b/>
              </w:rPr>
            </w:pPr>
            <w:r w:rsidRPr="008E3E53">
              <w:rPr>
                <w:rFonts w:hint="eastAsia"/>
                <w:b/>
              </w:rPr>
              <w:t>行為</w:t>
            </w:r>
            <w:r w:rsidRPr="008E3E53">
              <w:rPr>
                <w:b/>
              </w:rPr>
              <w:br/>
            </w:r>
            <w:r w:rsidRPr="008E3E53">
              <w:rPr>
                <w:rFonts w:hint="eastAsia"/>
                <w:b/>
              </w:rPr>
              <w:t>態樣</w:t>
            </w:r>
          </w:p>
        </w:tc>
        <w:tc>
          <w:tcPr>
            <w:tcW w:w="6178" w:type="dxa"/>
          </w:tcPr>
          <w:p w:rsidR="00750BD9" w:rsidRPr="008E3E53" w:rsidRDefault="00750BD9" w:rsidP="00BA0C2B">
            <w:pPr>
              <w:pStyle w:val="a2"/>
              <w:spacing w:line="420" w:lineRule="exact"/>
              <w:jc w:val="distribute"/>
              <w:rPr>
                <w:b/>
              </w:rPr>
            </w:pPr>
            <w:r w:rsidRPr="008E3E53">
              <w:rPr>
                <w:rFonts w:hint="eastAsia"/>
                <w:b/>
              </w:rPr>
              <w:t>法律責任</w:t>
            </w:r>
          </w:p>
        </w:tc>
        <w:tc>
          <w:tcPr>
            <w:tcW w:w="2210" w:type="dxa"/>
          </w:tcPr>
          <w:p w:rsidR="00750BD9" w:rsidRPr="008E3E53" w:rsidRDefault="00750BD9" w:rsidP="00BA0C2B">
            <w:pPr>
              <w:pStyle w:val="a2"/>
              <w:spacing w:line="420" w:lineRule="exact"/>
              <w:jc w:val="distribute"/>
              <w:rPr>
                <w:b/>
              </w:rPr>
            </w:pPr>
            <w:r w:rsidRPr="008E3E53">
              <w:rPr>
                <w:rFonts w:hint="eastAsia"/>
                <w:b/>
              </w:rPr>
              <w:t>備註</w:t>
            </w:r>
          </w:p>
        </w:tc>
      </w:tr>
      <w:tr w:rsidR="00750BD9" w:rsidRPr="008E3E53" w:rsidTr="00BA0C2B">
        <w:trPr>
          <w:tblHeader/>
        </w:trPr>
        <w:tc>
          <w:tcPr>
            <w:tcW w:w="823" w:type="dxa"/>
            <w:vMerge w:val="restart"/>
          </w:tcPr>
          <w:p w:rsidR="00750BD9" w:rsidRPr="008E3E53" w:rsidRDefault="00750BD9" w:rsidP="00BA0C2B">
            <w:pPr>
              <w:pStyle w:val="a2"/>
              <w:spacing w:line="480" w:lineRule="exact"/>
              <w:jc w:val="distribute"/>
              <w:rPr>
                <w:b/>
              </w:rPr>
            </w:pPr>
            <w:r w:rsidRPr="008E3E53">
              <w:rPr>
                <w:rFonts w:hint="eastAsia"/>
                <w:b/>
              </w:rPr>
              <w:t>刑罰</w:t>
            </w:r>
          </w:p>
        </w:tc>
        <w:tc>
          <w:tcPr>
            <w:tcW w:w="1471" w:type="dxa"/>
            <w:vMerge w:val="restart"/>
          </w:tcPr>
          <w:p w:rsidR="00750BD9" w:rsidRPr="008E3E53" w:rsidRDefault="00750BD9" w:rsidP="00BA0C2B">
            <w:pPr>
              <w:pStyle w:val="a2"/>
              <w:spacing w:line="400" w:lineRule="exact"/>
              <w:rPr>
                <w:b/>
              </w:rPr>
            </w:pPr>
            <w:r w:rsidRPr="008E3E53">
              <w:rPr>
                <w:rFonts w:hint="eastAsia"/>
                <w:b/>
              </w:rPr>
              <w:t>傷害人之身體或健康</w:t>
            </w:r>
          </w:p>
        </w:tc>
        <w:tc>
          <w:tcPr>
            <w:tcW w:w="6178" w:type="dxa"/>
          </w:tcPr>
          <w:p w:rsidR="00750BD9" w:rsidRPr="008E3E53" w:rsidRDefault="00750BD9" w:rsidP="00BA0C2B">
            <w:pPr>
              <w:pStyle w:val="a2"/>
              <w:spacing w:line="400" w:lineRule="exact"/>
            </w:pPr>
            <w:r w:rsidRPr="008E3E53">
              <w:rPr>
                <w:rFonts w:hint="eastAsia"/>
              </w:rPr>
              <w:t>依刑法第</w:t>
            </w:r>
            <w:r w:rsidRPr="008E3E53">
              <w:rPr>
                <w:rFonts w:hint="eastAsia"/>
              </w:rPr>
              <w:t>277</w:t>
            </w:r>
            <w:r w:rsidRPr="008E3E53">
              <w:rPr>
                <w:rFonts w:hint="eastAsia"/>
              </w:rPr>
              <w:t>條，傷害人之身體或健康者，處</w:t>
            </w:r>
            <w:r w:rsidRPr="008E3E53">
              <w:rPr>
                <w:rFonts w:hint="eastAsia"/>
              </w:rPr>
              <w:t>3</w:t>
            </w:r>
            <w:r w:rsidRPr="008E3E53">
              <w:rPr>
                <w:rFonts w:hint="eastAsia"/>
              </w:rPr>
              <w:t>年以下有期徒刑、拘役或</w:t>
            </w:r>
            <w:r w:rsidRPr="008E3E53">
              <w:rPr>
                <w:rFonts w:hint="eastAsia"/>
              </w:rPr>
              <w:t>1</w:t>
            </w:r>
            <w:r w:rsidRPr="008E3E53">
              <w:rPr>
                <w:rFonts w:hint="eastAsia"/>
              </w:rPr>
              <w:t>千元以下罰金。因而致人於死者，處無期徒刑或</w:t>
            </w:r>
            <w:r w:rsidRPr="008E3E53">
              <w:rPr>
                <w:rFonts w:hint="eastAsia"/>
              </w:rPr>
              <w:t>7</w:t>
            </w:r>
            <w:r w:rsidRPr="008E3E53">
              <w:rPr>
                <w:rFonts w:hint="eastAsia"/>
              </w:rPr>
              <w:t>年以上有期徒刑；致重傷者，處</w:t>
            </w:r>
            <w:r w:rsidRPr="008E3E53">
              <w:rPr>
                <w:rFonts w:hint="eastAsia"/>
              </w:rPr>
              <w:t>3</w:t>
            </w:r>
            <w:r w:rsidRPr="008E3E53">
              <w:rPr>
                <w:rFonts w:hint="eastAsia"/>
              </w:rPr>
              <w:t>年以上</w:t>
            </w:r>
            <w:r w:rsidRPr="008E3E53">
              <w:rPr>
                <w:rFonts w:hint="eastAsia"/>
              </w:rPr>
              <w:t>10</w:t>
            </w:r>
            <w:r w:rsidRPr="008E3E53">
              <w:rPr>
                <w:rFonts w:hint="eastAsia"/>
              </w:rPr>
              <w:t>年以下有期徒刑。</w:t>
            </w:r>
          </w:p>
        </w:tc>
        <w:tc>
          <w:tcPr>
            <w:tcW w:w="2210" w:type="dxa"/>
            <w:vMerge w:val="restart"/>
          </w:tcPr>
          <w:p w:rsidR="00750BD9" w:rsidRPr="008E3E53" w:rsidRDefault="00750BD9" w:rsidP="00BA0C2B">
            <w:pPr>
              <w:pStyle w:val="a2"/>
              <w:spacing w:line="400" w:lineRule="exact"/>
              <w:rPr>
                <w:w w:val="90"/>
              </w:rPr>
            </w:pPr>
            <w:r w:rsidRPr="008E3E53">
              <w:rPr>
                <w:rFonts w:hint="eastAsia"/>
                <w:w w:val="90"/>
              </w:rPr>
              <w:t>依刑法及少年事件處理法規定，</w:t>
            </w:r>
            <w:r w:rsidRPr="008E3E53">
              <w:rPr>
                <w:rFonts w:hint="eastAsia"/>
                <w:w w:val="90"/>
              </w:rPr>
              <w:t>7</w:t>
            </w:r>
            <w:r w:rsidRPr="008E3E53">
              <w:rPr>
                <w:rFonts w:hint="eastAsia"/>
                <w:w w:val="90"/>
              </w:rPr>
              <w:t>歲以上未滿</w:t>
            </w:r>
            <w:r w:rsidRPr="008E3E53">
              <w:rPr>
                <w:rFonts w:hint="eastAsia"/>
                <w:w w:val="90"/>
              </w:rPr>
              <w:t>14</w:t>
            </w:r>
            <w:r w:rsidRPr="008E3E53">
              <w:rPr>
                <w:rFonts w:hint="eastAsia"/>
                <w:w w:val="90"/>
              </w:rPr>
              <w:t>歲之人，觸犯刑罰法律者，</w:t>
            </w:r>
            <w:r w:rsidRPr="008E3E53">
              <w:rPr>
                <w:rFonts w:hint="eastAsia"/>
                <w:b/>
                <w:w w:val="90"/>
              </w:rPr>
              <w:t>得處以保護處分</w:t>
            </w:r>
            <w:r w:rsidRPr="008E3E53">
              <w:rPr>
                <w:rFonts w:hint="eastAsia"/>
                <w:w w:val="90"/>
              </w:rPr>
              <w:t>，</w:t>
            </w:r>
            <w:r w:rsidRPr="008E3E53">
              <w:rPr>
                <w:rFonts w:hint="eastAsia"/>
                <w:w w:val="90"/>
              </w:rPr>
              <w:t>14</w:t>
            </w:r>
            <w:r w:rsidRPr="008E3E53">
              <w:rPr>
                <w:rFonts w:hint="eastAsia"/>
                <w:w w:val="90"/>
              </w:rPr>
              <w:t>歲以上未滿</w:t>
            </w:r>
            <w:r w:rsidRPr="008E3E53">
              <w:rPr>
                <w:rFonts w:hint="eastAsia"/>
                <w:w w:val="90"/>
              </w:rPr>
              <w:t>18</w:t>
            </w:r>
            <w:r w:rsidRPr="008E3E53">
              <w:rPr>
                <w:rFonts w:hint="eastAsia"/>
                <w:w w:val="90"/>
              </w:rPr>
              <w:t>歲之人，</w:t>
            </w:r>
            <w:r w:rsidRPr="008E3E53">
              <w:rPr>
                <w:rFonts w:hint="eastAsia"/>
                <w:b/>
                <w:w w:val="90"/>
              </w:rPr>
              <w:t>得視案件性質依規定課予刑責或保護處分</w:t>
            </w:r>
            <w:r w:rsidRPr="008E3E53">
              <w:rPr>
                <w:rFonts w:hint="eastAsia"/>
                <w:w w:val="90"/>
              </w:rPr>
              <w:t>。</w:t>
            </w:r>
          </w:p>
        </w:tc>
      </w:tr>
      <w:tr w:rsidR="00750BD9" w:rsidRPr="008E3E53" w:rsidTr="00BA0C2B">
        <w:trPr>
          <w:tblHeader/>
        </w:trPr>
        <w:tc>
          <w:tcPr>
            <w:tcW w:w="823" w:type="dxa"/>
            <w:vMerge/>
          </w:tcPr>
          <w:p w:rsidR="00750BD9" w:rsidRPr="008E3E53" w:rsidRDefault="00750BD9" w:rsidP="00BA0C2B">
            <w:pPr>
              <w:pStyle w:val="a2"/>
              <w:spacing w:line="480" w:lineRule="exact"/>
              <w:jc w:val="distribute"/>
              <w:rPr>
                <w:b/>
              </w:rPr>
            </w:pPr>
          </w:p>
        </w:tc>
        <w:tc>
          <w:tcPr>
            <w:tcW w:w="1471" w:type="dxa"/>
            <w:vMerge/>
          </w:tcPr>
          <w:p w:rsidR="00750BD9" w:rsidRPr="008E3E53" w:rsidRDefault="00750BD9" w:rsidP="00BA0C2B">
            <w:pPr>
              <w:pStyle w:val="a2"/>
              <w:spacing w:line="400" w:lineRule="exact"/>
              <w:jc w:val="distribute"/>
              <w:rPr>
                <w:b/>
              </w:rPr>
            </w:pPr>
          </w:p>
        </w:tc>
        <w:tc>
          <w:tcPr>
            <w:tcW w:w="6178" w:type="dxa"/>
          </w:tcPr>
          <w:p w:rsidR="00750BD9" w:rsidRPr="008E3E53" w:rsidRDefault="00750BD9" w:rsidP="00BA0C2B">
            <w:pPr>
              <w:pStyle w:val="a2"/>
              <w:spacing w:line="400" w:lineRule="exact"/>
            </w:pPr>
            <w:r w:rsidRPr="008E3E53">
              <w:rPr>
                <w:rFonts w:hint="eastAsia"/>
              </w:rPr>
              <w:t>依刑法第</w:t>
            </w:r>
            <w:r w:rsidRPr="008E3E53">
              <w:rPr>
                <w:rFonts w:hint="eastAsia"/>
              </w:rPr>
              <w:t>278</w:t>
            </w:r>
            <w:r w:rsidRPr="008E3E53">
              <w:rPr>
                <w:rFonts w:hint="eastAsia"/>
              </w:rPr>
              <w:t>條，使人受重傷者，處</w:t>
            </w:r>
            <w:r w:rsidRPr="008E3E53">
              <w:rPr>
                <w:rFonts w:hint="eastAsia"/>
              </w:rPr>
              <w:t>5</w:t>
            </w:r>
            <w:r w:rsidRPr="008E3E53">
              <w:rPr>
                <w:rFonts w:hint="eastAsia"/>
              </w:rPr>
              <w:t>年以上</w:t>
            </w:r>
            <w:r w:rsidRPr="008E3E53">
              <w:rPr>
                <w:rFonts w:hint="eastAsia"/>
              </w:rPr>
              <w:t>12</w:t>
            </w:r>
            <w:r w:rsidRPr="008E3E53">
              <w:rPr>
                <w:rFonts w:hint="eastAsia"/>
              </w:rPr>
              <w:t>年以下有期徒刑。因而致人於死者，處無期徒刑或</w:t>
            </w:r>
            <w:r w:rsidRPr="008E3E53">
              <w:rPr>
                <w:rFonts w:hint="eastAsia"/>
              </w:rPr>
              <w:t>7</w:t>
            </w:r>
            <w:r w:rsidRPr="008E3E53">
              <w:rPr>
                <w:rFonts w:hint="eastAsia"/>
              </w:rPr>
              <w:t>年以上有期徒刑。</w:t>
            </w:r>
          </w:p>
        </w:tc>
        <w:tc>
          <w:tcPr>
            <w:tcW w:w="2210" w:type="dxa"/>
            <w:vMerge/>
          </w:tcPr>
          <w:p w:rsidR="00750BD9" w:rsidRPr="008E3E53" w:rsidRDefault="00750BD9" w:rsidP="00BA0C2B">
            <w:pPr>
              <w:pStyle w:val="a2"/>
              <w:spacing w:line="400" w:lineRule="exact"/>
            </w:pPr>
          </w:p>
        </w:tc>
      </w:tr>
      <w:tr w:rsidR="00750BD9" w:rsidRPr="008E3E53" w:rsidTr="00BA0C2B">
        <w:trPr>
          <w:tblHeader/>
        </w:trPr>
        <w:tc>
          <w:tcPr>
            <w:tcW w:w="823" w:type="dxa"/>
            <w:vMerge/>
          </w:tcPr>
          <w:p w:rsidR="00750BD9" w:rsidRPr="008E3E53" w:rsidRDefault="00750BD9" w:rsidP="00BA0C2B">
            <w:pPr>
              <w:pStyle w:val="a2"/>
              <w:spacing w:line="480" w:lineRule="exact"/>
              <w:jc w:val="distribute"/>
              <w:rPr>
                <w:b/>
              </w:rPr>
            </w:pPr>
          </w:p>
        </w:tc>
        <w:tc>
          <w:tcPr>
            <w:tcW w:w="1471" w:type="dxa"/>
          </w:tcPr>
          <w:p w:rsidR="00750BD9" w:rsidRPr="008E3E53" w:rsidRDefault="00750BD9" w:rsidP="00BA0C2B">
            <w:pPr>
              <w:pStyle w:val="a2"/>
              <w:spacing w:line="400" w:lineRule="exact"/>
              <w:jc w:val="distribute"/>
              <w:rPr>
                <w:b/>
              </w:rPr>
            </w:pPr>
            <w:r w:rsidRPr="008E3E53">
              <w:rPr>
                <w:rFonts w:hint="eastAsia"/>
                <w:b/>
              </w:rPr>
              <w:t>剝奪他人行動自由</w:t>
            </w:r>
          </w:p>
        </w:tc>
        <w:tc>
          <w:tcPr>
            <w:tcW w:w="6178" w:type="dxa"/>
          </w:tcPr>
          <w:p w:rsidR="00750BD9" w:rsidRPr="008E3E53" w:rsidRDefault="00750BD9" w:rsidP="00BA0C2B">
            <w:pPr>
              <w:pStyle w:val="a2"/>
              <w:spacing w:line="400" w:lineRule="exact"/>
            </w:pPr>
            <w:r w:rsidRPr="008E3E53">
              <w:rPr>
                <w:rFonts w:hint="eastAsia"/>
              </w:rPr>
              <w:t>依刑法第</w:t>
            </w:r>
            <w:r w:rsidRPr="008E3E53">
              <w:rPr>
                <w:rFonts w:hint="eastAsia"/>
              </w:rPr>
              <w:t>302</w:t>
            </w:r>
            <w:r w:rsidRPr="008E3E53">
              <w:rPr>
                <w:rFonts w:hint="eastAsia"/>
              </w:rPr>
              <w:t>條，私行拘禁或以其他非法方法，剝奪人之行動自由者，處</w:t>
            </w:r>
            <w:r w:rsidRPr="008E3E53">
              <w:rPr>
                <w:rFonts w:hint="eastAsia"/>
              </w:rPr>
              <w:t>5</w:t>
            </w:r>
            <w:r w:rsidRPr="008E3E53">
              <w:rPr>
                <w:rFonts w:hint="eastAsia"/>
              </w:rPr>
              <w:t>年以下有期徒刑、拘役或</w:t>
            </w:r>
            <w:r w:rsidRPr="008E3E53">
              <w:rPr>
                <w:rFonts w:hint="eastAsia"/>
              </w:rPr>
              <w:t>3</w:t>
            </w:r>
            <w:r w:rsidRPr="008E3E53">
              <w:rPr>
                <w:rFonts w:hint="eastAsia"/>
              </w:rPr>
              <w:t>百元以下罰金。因而致人於死者，處無期徒刑或</w:t>
            </w:r>
            <w:r w:rsidRPr="008E3E53">
              <w:rPr>
                <w:rFonts w:hint="eastAsia"/>
              </w:rPr>
              <w:t>7</w:t>
            </w:r>
            <w:r w:rsidRPr="008E3E53">
              <w:rPr>
                <w:rFonts w:hint="eastAsia"/>
              </w:rPr>
              <w:t>年以上有期徒刑，致重傷者，處</w:t>
            </w:r>
            <w:r w:rsidRPr="008E3E53">
              <w:rPr>
                <w:rFonts w:hint="eastAsia"/>
              </w:rPr>
              <w:t>3</w:t>
            </w:r>
            <w:r w:rsidRPr="008E3E53">
              <w:rPr>
                <w:rFonts w:hint="eastAsia"/>
              </w:rPr>
              <w:t>年以上</w:t>
            </w:r>
            <w:r w:rsidRPr="008E3E53">
              <w:rPr>
                <w:rFonts w:hint="eastAsia"/>
              </w:rPr>
              <w:t>10</w:t>
            </w:r>
            <w:r w:rsidRPr="008E3E53">
              <w:rPr>
                <w:rFonts w:hint="eastAsia"/>
              </w:rPr>
              <w:t>年以下有期徒刑。未遂犯亦處罰之。</w:t>
            </w:r>
          </w:p>
        </w:tc>
        <w:tc>
          <w:tcPr>
            <w:tcW w:w="2210" w:type="dxa"/>
            <w:vMerge/>
          </w:tcPr>
          <w:p w:rsidR="00750BD9" w:rsidRPr="008E3E53" w:rsidRDefault="00750BD9" w:rsidP="00BA0C2B">
            <w:pPr>
              <w:pStyle w:val="a2"/>
              <w:spacing w:line="400" w:lineRule="exact"/>
            </w:pPr>
          </w:p>
        </w:tc>
      </w:tr>
      <w:tr w:rsidR="00750BD9" w:rsidRPr="008E3E53" w:rsidTr="00BA0C2B">
        <w:trPr>
          <w:tblHeader/>
        </w:trPr>
        <w:tc>
          <w:tcPr>
            <w:tcW w:w="823" w:type="dxa"/>
            <w:vMerge/>
          </w:tcPr>
          <w:p w:rsidR="00750BD9" w:rsidRPr="008E3E53" w:rsidRDefault="00750BD9" w:rsidP="00BA0C2B">
            <w:pPr>
              <w:pStyle w:val="a2"/>
              <w:spacing w:line="480" w:lineRule="exact"/>
              <w:jc w:val="distribute"/>
              <w:rPr>
                <w:b/>
              </w:rPr>
            </w:pPr>
          </w:p>
        </w:tc>
        <w:tc>
          <w:tcPr>
            <w:tcW w:w="1471" w:type="dxa"/>
          </w:tcPr>
          <w:p w:rsidR="00750BD9" w:rsidRPr="008E3E53" w:rsidRDefault="00750BD9" w:rsidP="00BA0C2B">
            <w:pPr>
              <w:pStyle w:val="a2"/>
              <w:spacing w:line="400" w:lineRule="exact"/>
              <w:jc w:val="distribute"/>
              <w:rPr>
                <w:b/>
              </w:rPr>
            </w:pPr>
            <w:r w:rsidRPr="008E3E53">
              <w:rPr>
                <w:rFonts w:hint="eastAsia"/>
                <w:b/>
              </w:rPr>
              <w:t>強制</w:t>
            </w:r>
          </w:p>
        </w:tc>
        <w:tc>
          <w:tcPr>
            <w:tcW w:w="6178" w:type="dxa"/>
          </w:tcPr>
          <w:p w:rsidR="00750BD9" w:rsidRPr="008E3E53" w:rsidRDefault="00750BD9" w:rsidP="00BA0C2B">
            <w:pPr>
              <w:pStyle w:val="a2"/>
              <w:spacing w:line="400" w:lineRule="exact"/>
            </w:pPr>
            <w:r w:rsidRPr="008E3E53">
              <w:rPr>
                <w:rFonts w:hint="eastAsia"/>
              </w:rPr>
              <w:t>依刑法第</w:t>
            </w:r>
            <w:r w:rsidRPr="008E3E53">
              <w:rPr>
                <w:rFonts w:hint="eastAsia"/>
              </w:rPr>
              <w:t>304</w:t>
            </w:r>
            <w:r w:rsidRPr="008E3E53">
              <w:rPr>
                <w:rFonts w:hint="eastAsia"/>
              </w:rPr>
              <w:t>條，以強暴、脅迫使人行無義務之事或妨害人行使權利者，處</w:t>
            </w:r>
            <w:r w:rsidRPr="008E3E53">
              <w:rPr>
                <w:rFonts w:hint="eastAsia"/>
              </w:rPr>
              <w:t>3</w:t>
            </w:r>
            <w:r w:rsidRPr="008E3E53">
              <w:rPr>
                <w:rFonts w:hint="eastAsia"/>
              </w:rPr>
              <w:t>年以下有期徒刑、拘役或</w:t>
            </w:r>
            <w:r w:rsidRPr="008E3E53">
              <w:rPr>
                <w:rFonts w:hint="eastAsia"/>
              </w:rPr>
              <w:t>3</w:t>
            </w:r>
            <w:r w:rsidRPr="008E3E53">
              <w:rPr>
                <w:rFonts w:hint="eastAsia"/>
              </w:rPr>
              <w:t>百元以下罰金。未遂犯亦處罰之。</w:t>
            </w:r>
          </w:p>
        </w:tc>
        <w:tc>
          <w:tcPr>
            <w:tcW w:w="2210" w:type="dxa"/>
            <w:vMerge/>
          </w:tcPr>
          <w:p w:rsidR="00750BD9" w:rsidRPr="008E3E53" w:rsidRDefault="00750BD9" w:rsidP="00BA0C2B">
            <w:pPr>
              <w:pStyle w:val="a2"/>
              <w:spacing w:line="400" w:lineRule="exact"/>
            </w:pPr>
          </w:p>
        </w:tc>
      </w:tr>
      <w:tr w:rsidR="00750BD9" w:rsidRPr="008E3E53" w:rsidTr="00BA0C2B">
        <w:trPr>
          <w:tblHeader/>
        </w:trPr>
        <w:tc>
          <w:tcPr>
            <w:tcW w:w="823" w:type="dxa"/>
            <w:vMerge/>
          </w:tcPr>
          <w:p w:rsidR="00750BD9" w:rsidRPr="008E3E53" w:rsidRDefault="00750BD9" w:rsidP="00BA0C2B">
            <w:pPr>
              <w:pStyle w:val="a2"/>
              <w:spacing w:line="480" w:lineRule="exact"/>
              <w:jc w:val="distribute"/>
              <w:rPr>
                <w:b/>
              </w:rPr>
            </w:pPr>
          </w:p>
        </w:tc>
        <w:tc>
          <w:tcPr>
            <w:tcW w:w="1471" w:type="dxa"/>
            <w:vMerge w:val="restart"/>
          </w:tcPr>
          <w:p w:rsidR="00750BD9" w:rsidRPr="008E3E53" w:rsidRDefault="00750BD9" w:rsidP="00BA0C2B">
            <w:pPr>
              <w:pStyle w:val="a2"/>
              <w:spacing w:line="400" w:lineRule="exact"/>
              <w:jc w:val="distribute"/>
              <w:rPr>
                <w:b/>
              </w:rPr>
            </w:pPr>
            <w:r w:rsidRPr="008E3E53">
              <w:rPr>
                <w:rFonts w:hint="eastAsia"/>
                <w:b/>
              </w:rPr>
              <w:t>恐嚇</w:t>
            </w:r>
          </w:p>
        </w:tc>
        <w:tc>
          <w:tcPr>
            <w:tcW w:w="6178" w:type="dxa"/>
          </w:tcPr>
          <w:p w:rsidR="00750BD9" w:rsidRPr="008E3E53" w:rsidRDefault="00750BD9" w:rsidP="00BA0C2B">
            <w:pPr>
              <w:pStyle w:val="a2"/>
              <w:spacing w:line="400" w:lineRule="exact"/>
            </w:pPr>
            <w:r w:rsidRPr="008E3E53">
              <w:rPr>
                <w:rFonts w:hint="eastAsia"/>
              </w:rPr>
              <w:t>依刑法第</w:t>
            </w:r>
            <w:r w:rsidRPr="008E3E53">
              <w:rPr>
                <w:rFonts w:hint="eastAsia"/>
              </w:rPr>
              <w:t>305</w:t>
            </w:r>
            <w:r w:rsidRPr="008E3E53">
              <w:rPr>
                <w:rFonts w:hint="eastAsia"/>
              </w:rPr>
              <w:t>條，以加害生命、身體、自由、名譽、財產之事，恐嚇他人致生危害於安全者，處</w:t>
            </w:r>
            <w:r w:rsidRPr="008E3E53">
              <w:rPr>
                <w:rFonts w:hint="eastAsia"/>
              </w:rPr>
              <w:t>2</w:t>
            </w:r>
            <w:r w:rsidRPr="008E3E53">
              <w:rPr>
                <w:rFonts w:hint="eastAsia"/>
              </w:rPr>
              <w:t>年以下有期徒刑、拘役或</w:t>
            </w:r>
            <w:r w:rsidRPr="008E3E53">
              <w:rPr>
                <w:rFonts w:hint="eastAsia"/>
              </w:rPr>
              <w:t>3</w:t>
            </w:r>
            <w:r w:rsidRPr="008E3E53">
              <w:rPr>
                <w:rFonts w:hint="eastAsia"/>
              </w:rPr>
              <w:t>百元以下罰金。</w:t>
            </w:r>
          </w:p>
        </w:tc>
        <w:tc>
          <w:tcPr>
            <w:tcW w:w="2210" w:type="dxa"/>
            <w:vMerge/>
          </w:tcPr>
          <w:p w:rsidR="00750BD9" w:rsidRPr="008E3E53" w:rsidRDefault="00750BD9" w:rsidP="00BA0C2B">
            <w:pPr>
              <w:pStyle w:val="a2"/>
              <w:spacing w:line="400" w:lineRule="exact"/>
            </w:pPr>
          </w:p>
        </w:tc>
      </w:tr>
      <w:tr w:rsidR="00750BD9" w:rsidRPr="008E3E53" w:rsidTr="00BA0C2B">
        <w:trPr>
          <w:tblHeader/>
        </w:trPr>
        <w:tc>
          <w:tcPr>
            <w:tcW w:w="823" w:type="dxa"/>
            <w:vMerge/>
          </w:tcPr>
          <w:p w:rsidR="00750BD9" w:rsidRPr="008E3E53" w:rsidRDefault="00750BD9" w:rsidP="00BA0C2B">
            <w:pPr>
              <w:pStyle w:val="a2"/>
              <w:spacing w:line="480" w:lineRule="exact"/>
              <w:jc w:val="distribute"/>
              <w:rPr>
                <w:b/>
              </w:rPr>
            </w:pPr>
          </w:p>
        </w:tc>
        <w:tc>
          <w:tcPr>
            <w:tcW w:w="1471" w:type="dxa"/>
            <w:vMerge/>
          </w:tcPr>
          <w:p w:rsidR="00750BD9" w:rsidRPr="008E3E53" w:rsidRDefault="00750BD9" w:rsidP="00BA0C2B">
            <w:pPr>
              <w:pStyle w:val="a2"/>
              <w:spacing w:line="400" w:lineRule="exact"/>
              <w:jc w:val="distribute"/>
              <w:rPr>
                <w:b/>
              </w:rPr>
            </w:pPr>
          </w:p>
        </w:tc>
        <w:tc>
          <w:tcPr>
            <w:tcW w:w="6178" w:type="dxa"/>
          </w:tcPr>
          <w:p w:rsidR="00750BD9" w:rsidRPr="008E3E53" w:rsidRDefault="00750BD9" w:rsidP="00BA0C2B">
            <w:pPr>
              <w:pStyle w:val="a2"/>
              <w:spacing w:line="400" w:lineRule="exact"/>
            </w:pPr>
            <w:r w:rsidRPr="008E3E53">
              <w:rPr>
                <w:rFonts w:hint="eastAsia"/>
              </w:rPr>
              <w:t>依刑法第</w:t>
            </w:r>
            <w:r w:rsidRPr="008E3E53">
              <w:rPr>
                <w:rFonts w:hint="eastAsia"/>
              </w:rPr>
              <w:t>346</w:t>
            </w:r>
            <w:r w:rsidRPr="008E3E53">
              <w:rPr>
                <w:rFonts w:hint="eastAsia"/>
              </w:rPr>
              <w:t>條，意圖為自己或第三人不法之所有，以恐嚇使人將本人或第三人之物交付者，處</w:t>
            </w:r>
            <w:r w:rsidRPr="008E3E53">
              <w:rPr>
                <w:rFonts w:hint="eastAsia"/>
              </w:rPr>
              <w:t>6</w:t>
            </w:r>
            <w:r w:rsidRPr="008E3E53">
              <w:rPr>
                <w:rFonts w:hint="eastAsia"/>
              </w:rPr>
              <w:t>月以上五年以下有期徒刑，得併科</w:t>
            </w:r>
            <w:r w:rsidRPr="008E3E53">
              <w:rPr>
                <w:rFonts w:hint="eastAsia"/>
              </w:rPr>
              <w:t>1</w:t>
            </w:r>
            <w:r w:rsidRPr="008E3E53">
              <w:rPr>
                <w:rFonts w:hint="eastAsia"/>
              </w:rPr>
              <w:t>千元以下罰金。其獲得財產上不法之利益，或使第三人得之者，亦同。未遂犯亦處罰之。</w:t>
            </w:r>
          </w:p>
        </w:tc>
        <w:tc>
          <w:tcPr>
            <w:tcW w:w="2210" w:type="dxa"/>
            <w:vMerge/>
          </w:tcPr>
          <w:p w:rsidR="00750BD9" w:rsidRPr="008E3E53" w:rsidRDefault="00750BD9" w:rsidP="00BA0C2B">
            <w:pPr>
              <w:pStyle w:val="a2"/>
              <w:spacing w:line="400" w:lineRule="exact"/>
            </w:pPr>
          </w:p>
        </w:tc>
      </w:tr>
      <w:tr w:rsidR="00750BD9" w:rsidRPr="008E3E53" w:rsidTr="00BA0C2B">
        <w:trPr>
          <w:tblHeader/>
        </w:trPr>
        <w:tc>
          <w:tcPr>
            <w:tcW w:w="823" w:type="dxa"/>
            <w:vMerge/>
          </w:tcPr>
          <w:p w:rsidR="00750BD9" w:rsidRPr="008E3E53" w:rsidRDefault="00750BD9" w:rsidP="00BA0C2B">
            <w:pPr>
              <w:pStyle w:val="a2"/>
              <w:spacing w:line="480" w:lineRule="exact"/>
              <w:jc w:val="distribute"/>
              <w:rPr>
                <w:b/>
              </w:rPr>
            </w:pPr>
          </w:p>
        </w:tc>
        <w:tc>
          <w:tcPr>
            <w:tcW w:w="1471" w:type="dxa"/>
          </w:tcPr>
          <w:p w:rsidR="00750BD9" w:rsidRPr="008E3E53" w:rsidRDefault="00750BD9" w:rsidP="00BA0C2B">
            <w:pPr>
              <w:pStyle w:val="a2"/>
              <w:spacing w:line="400" w:lineRule="exact"/>
              <w:jc w:val="distribute"/>
              <w:rPr>
                <w:b/>
              </w:rPr>
            </w:pPr>
            <w:r w:rsidRPr="008E3E53">
              <w:rPr>
                <w:rFonts w:hint="eastAsia"/>
                <w:b/>
              </w:rPr>
              <w:t>侮辱</w:t>
            </w:r>
          </w:p>
        </w:tc>
        <w:tc>
          <w:tcPr>
            <w:tcW w:w="6178" w:type="dxa"/>
          </w:tcPr>
          <w:p w:rsidR="00750BD9" w:rsidRPr="008E3E53" w:rsidRDefault="00750BD9" w:rsidP="00BA0C2B">
            <w:pPr>
              <w:pStyle w:val="a2"/>
              <w:spacing w:line="400" w:lineRule="exact"/>
            </w:pPr>
            <w:r w:rsidRPr="008E3E53">
              <w:rPr>
                <w:rFonts w:hint="eastAsia"/>
              </w:rPr>
              <w:t>依刑法第</w:t>
            </w:r>
            <w:r w:rsidRPr="008E3E53">
              <w:rPr>
                <w:rFonts w:hint="eastAsia"/>
              </w:rPr>
              <w:t>309</w:t>
            </w:r>
            <w:r w:rsidRPr="008E3E53">
              <w:rPr>
                <w:rFonts w:hint="eastAsia"/>
              </w:rPr>
              <w:t>條，公然侮辱人者，處拘役或</w:t>
            </w:r>
            <w:r w:rsidRPr="008E3E53">
              <w:rPr>
                <w:rFonts w:hint="eastAsia"/>
              </w:rPr>
              <w:t>3</w:t>
            </w:r>
            <w:r w:rsidRPr="008E3E53">
              <w:rPr>
                <w:rFonts w:hint="eastAsia"/>
              </w:rPr>
              <w:t>百元以下罰金。以強暴公然侮辱人者，處</w:t>
            </w:r>
            <w:r w:rsidRPr="008E3E53">
              <w:rPr>
                <w:rFonts w:hint="eastAsia"/>
              </w:rPr>
              <w:t>1</w:t>
            </w:r>
            <w:r w:rsidRPr="008E3E53">
              <w:rPr>
                <w:rFonts w:hint="eastAsia"/>
              </w:rPr>
              <w:t>年以下有期徒刑、拘役或</w:t>
            </w:r>
            <w:r w:rsidRPr="008E3E53">
              <w:rPr>
                <w:rFonts w:hint="eastAsia"/>
              </w:rPr>
              <w:t>5</w:t>
            </w:r>
            <w:r w:rsidRPr="008E3E53">
              <w:rPr>
                <w:rFonts w:hint="eastAsia"/>
              </w:rPr>
              <w:t>百元以下罰金。</w:t>
            </w:r>
          </w:p>
        </w:tc>
        <w:tc>
          <w:tcPr>
            <w:tcW w:w="2210" w:type="dxa"/>
            <w:vMerge/>
          </w:tcPr>
          <w:p w:rsidR="00750BD9" w:rsidRPr="008E3E53" w:rsidRDefault="00750BD9" w:rsidP="00BA0C2B">
            <w:pPr>
              <w:pStyle w:val="a2"/>
              <w:spacing w:line="400" w:lineRule="exact"/>
            </w:pPr>
          </w:p>
        </w:tc>
      </w:tr>
      <w:tr w:rsidR="00750BD9" w:rsidRPr="008E3E53" w:rsidTr="00BA0C2B">
        <w:trPr>
          <w:tblHeader/>
        </w:trPr>
        <w:tc>
          <w:tcPr>
            <w:tcW w:w="823" w:type="dxa"/>
            <w:vMerge/>
          </w:tcPr>
          <w:p w:rsidR="00750BD9" w:rsidRPr="008E3E53" w:rsidRDefault="00750BD9" w:rsidP="00BA0C2B">
            <w:pPr>
              <w:pStyle w:val="a2"/>
              <w:spacing w:line="480" w:lineRule="exact"/>
              <w:jc w:val="distribute"/>
              <w:rPr>
                <w:b/>
              </w:rPr>
            </w:pPr>
          </w:p>
        </w:tc>
        <w:tc>
          <w:tcPr>
            <w:tcW w:w="1471" w:type="dxa"/>
          </w:tcPr>
          <w:p w:rsidR="00750BD9" w:rsidRPr="008E3E53" w:rsidRDefault="00750BD9" w:rsidP="00BA0C2B">
            <w:pPr>
              <w:pStyle w:val="a2"/>
              <w:spacing w:line="400" w:lineRule="exact"/>
              <w:jc w:val="distribute"/>
              <w:rPr>
                <w:b/>
              </w:rPr>
            </w:pPr>
            <w:r w:rsidRPr="008E3E53">
              <w:rPr>
                <w:rFonts w:hint="eastAsia"/>
                <w:b/>
              </w:rPr>
              <w:t>誹謗</w:t>
            </w:r>
          </w:p>
        </w:tc>
        <w:tc>
          <w:tcPr>
            <w:tcW w:w="6178" w:type="dxa"/>
          </w:tcPr>
          <w:p w:rsidR="00750BD9" w:rsidRPr="008E3E53" w:rsidRDefault="00750BD9" w:rsidP="00BA0C2B">
            <w:pPr>
              <w:pStyle w:val="a2"/>
              <w:spacing w:line="400" w:lineRule="exact"/>
            </w:pPr>
            <w:r w:rsidRPr="008E3E53">
              <w:rPr>
                <w:rFonts w:hint="eastAsia"/>
              </w:rPr>
              <w:t>依刑法第</w:t>
            </w:r>
            <w:r w:rsidRPr="008E3E53">
              <w:rPr>
                <w:rFonts w:hint="eastAsia"/>
              </w:rPr>
              <w:t>310</w:t>
            </w:r>
            <w:r w:rsidRPr="008E3E53">
              <w:rPr>
                <w:rFonts w:hint="eastAsia"/>
              </w:rPr>
              <w:t>條，意圖散布於眾，而指摘或傳述足以毀損他人名譽之事者，為誹謗罪，處</w:t>
            </w:r>
            <w:r w:rsidRPr="008E3E53">
              <w:rPr>
                <w:rFonts w:hint="eastAsia"/>
              </w:rPr>
              <w:t>1</w:t>
            </w:r>
            <w:r w:rsidRPr="008E3E53">
              <w:rPr>
                <w:rFonts w:hint="eastAsia"/>
              </w:rPr>
              <w:t>年以下有期徒刑、拘役或</w:t>
            </w:r>
            <w:r w:rsidRPr="008E3E53">
              <w:rPr>
                <w:rFonts w:hint="eastAsia"/>
              </w:rPr>
              <w:t>5</w:t>
            </w:r>
            <w:r w:rsidRPr="008E3E53">
              <w:rPr>
                <w:rFonts w:hint="eastAsia"/>
              </w:rPr>
              <w:t>百元以下罰金。散布文字、圖畫犯前項之罪者，處</w:t>
            </w:r>
            <w:r w:rsidRPr="008E3E53">
              <w:rPr>
                <w:rFonts w:hint="eastAsia"/>
              </w:rPr>
              <w:t>2</w:t>
            </w:r>
            <w:r w:rsidRPr="008E3E53">
              <w:rPr>
                <w:rFonts w:hint="eastAsia"/>
              </w:rPr>
              <w:t>年以下有期徒刑、拘役或</w:t>
            </w:r>
            <w:r w:rsidRPr="008E3E53">
              <w:rPr>
                <w:rFonts w:hint="eastAsia"/>
              </w:rPr>
              <w:t>1</w:t>
            </w:r>
            <w:r w:rsidRPr="008E3E53">
              <w:rPr>
                <w:rFonts w:hint="eastAsia"/>
              </w:rPr>
              <w:t>千元以下罰金。對於所誹謗之事，能證明其為真實者，不罰。但涉於私德而與公共利益無關者，不在此限。</w:t>
            </w:r>
          </w:p>
        </w:tc>
        <w:tc>
          <w:tcPr>
            <w:tcW w:w="2210" w:type="dxa"/>
            <w:vMerge/>
          </w:tcPr>
          <w:p w:rsidR="00750BD9" w:rsidRPr="008E3E53" w:rsidRDefault="00750BD9" w:rsidP="00BA0C2B">
            <w:pPr>
              <w:pStyle w:val="a2"/>
              <w:spacing w:line="400" w:lineRule="exact"/>
            </w:pPr>
          </w:p>
        </w:tc>
      </w:tr>
      <w:tr w:rsidR="00750BD9" w:rsidRPr="008E3E53" w:rsidTr="00BA0C2B">
        <w:trPr>
          <w:tblHeader/>
        </w:trPr>
        <w:tc>
          <w:tcPr>
            <w:tcW w:w="823" w:type="dxa"/>
            <w:vMerge w:val="restart"/>
          </w:tcPr>
          <w:p w:rsidR="00750BD9" w:rsidRPr="008E3E53" w:rsidRDefault="00750BD9" w:rsidP="00BA0C2B">
            <w:pPr>
              <w:pStyle w:val="a2"/>
              <w:spacing w:line="480" w:lineRule="exact"/>
              <w:jc w:val="distribute"/>
              <w:rPr>
                <w:b/>
              </w:rPr>
            </w:pPr>
            <w:r w:rsidRPr="008E3E53">
              <w:rPr>
                <w:rFonts w:hint="eastAsia"/>
                <w:b/>
              </w:rPr>
              <w:t>民事</w:t>
            </w:r>
          </w:p>
          <w:p w:rsidR="00750BD9" w:rsidRPr="008E3E53" w:rsidRDefault="00750BD9" w:rsidP="00BA0C2B">
            <w:pPr>
              <w:pStyle w:val="a2"/>
              <w:spacing w:line="480" w:lineRule="exact"/>
              <w:jc w:val="distribute"/>
              <w:rPr>
                <w:b/>
              </w:rPr>
            </w:pPr>
            <w:r w:rsidRPr="008E3E53">
              <w:rPr>
                <w:rFonts w:hint="eastAsia"/>
                <w:b/>
              </w:rPr>
              <w:t>侵權</w:t>
            </w:r>
          </w:p>
        </w:tc>
        <w:tc>
          <w:tcPr>
            <w:tcW w:w="1471" w:type="dxa"/>
          </w:tcPr>
          <w:p w:rsidR="00750BD9" w:rsidRPr="008E3E53" w:rsidRDefault="00750BD9" w:rsidP="00BA0C2B">
            <w:pPr>
              <w:pStyle w:val="a2"/>
              <w:spacing w:line="400" w:lineRule="exact"/>
              <w:jc w:val="distribute"/>
              <w:rPr>
                <w:b/>
              </w:rPr>
            </w:pPr>
            <w:r w:rsidRPr="008E3E53">
              <w:rPr>
                <w:rFonts w:hint="eastAsia"/>
                <w:b/>
              </w:rPr>
              <w:t>一般侵權行為</w:t>
            </w:r>
          </w:p>
        </w:tc>
        <w:tc>
          <w:tcPr>
            <w:tcW w:w="6178" w:type="dxa"/>
          </w:tcPr>
          <w:p w:rsidR="00750BD9" w:rsidRPr="008E3E53" w:rsidRDefault="00750BD9" w:rsidP="00BA0C2B">
            <w:pPr>
              <w:pStyle w:val="a2"/>
              <w:spacing w:line="400" w:lineRule="exact"/>
            </w:pPr>
            <w:r w:rsidRPr="008E3E53">
              <w:rPr>
                <w:rFonts w:hint="eastAsia"/>
              </w:rPr>
              <w:t>依民法</w:t>
            </w:r>
            <w:r w:rsidRPr="008E3E53">
              <w:rPr>
                <w:rFonts w:hint="eastAsia"/>
              </w:rPr>
              <w:t>184</w:t>
            </w:r>
            <w:r w:rsidRPr="008E3E53">
              <w:rPr>
                <w:rFonts w:hint="eastAsia"/>
              </w:rPr>
              <w:t>條第</w:t>
            </w:r>
            <w:r w:rsidRPr="008E3E53">
              <w:rPr>
                <w:rFonts w:hint="eastAsia"/>
              </w:rPr>
              <w:t>1</w:t>
            </w:r>
            <w:r w:rsidRPr="008E3E53">
              <w:rPr>
                <w:rFonts w:hint="eastAsia"/>
              </w:rPr>
              <w:t>項，故意或過失，不法侵害他人之權利者，負損害賠償責任。故意以背於善良風俗之方法，加損害於他人者亦同。</w:t>
            </w:r>
          </w:p>
        </w:tc>
        <w:tc>
          <w:tcPr>
            <w:tcW w:w="2210" w:type="dxa"/>
          </w:tcPr>
          <w:p w:rsidR="00750BD9" w:rsidRPr="008E3E53" w:rsidRDefault="00750BD9" w:rsidP="00BA0C2B">
            <w:pPr>
              <w:pStyle w:val="a2"/>
              <w:spacing w:line="400" w:lineRule="exact"/>
            </w:pPr>
          </w:p>
        </w:tc>
      </w:tr>
      <w:tr w:rsidR="00750BD9" w:rsidRPr="008E3E53" w:rsidTr="00BA0C2B">
        <w:trPr>
          <w:tblHeader/>
        </w:trPr>
        <w:tc>
          <w:tcPr>
            <w:tcW w:w="823" w:type="dxa"/>
            <w:vMerge/>
          </w:tcPr>
          <w:p w:rsidR="00750BD9" w:rsidRPr="008E3E53" w:rsidRDefault="00750BD9" w:rsidP="00BA0C2B">
            <w:pPr>
              <w:pStyle w:val="a2"/>
              <w:spacing w:line="480" w:lineRule="exact"/>
              <w:jc w:val="distribute"/>
              <w:rPr>
                <w:b/>
              </w:rPr>
            </w:pPr>
          </w:p>
        </w:tc>
        <w:tc>
          <w:tcPr>
            <w:tcW w:w="1471" w:type="dxa"/>
          </w:tcPr>
          <w:p w:rsidR="00750BD9" w:rsidRPr="008E3E53" w:rsidRDefault="00750BD9" w:rsidP="00BA0C2B">
            <w:pPr>
              <w:pStyle w:val="a2"/>
              <w:spacing w:line="400" w:lineRule="exact"/>
              <w:jc w:val="distribute"/>
              <w:rPr>
                <w:b/>
              </w:rPr>
            </w:pPr>
            <w:r w:rsidRPr="008E3E53">
              <w:rPr>
                <w:rFonts w:hint="eastAsia"/>
                <w:b/>
              </w:rPr>
              <w:t>侵害人格權之非財產上損害賠償</w:t>
            </w:r>
          </w:p>
        </w:tc>
        <w:tc>
          <w:tcPr>
            <w:tcW w:w="6178" w:type="dxa"/>
          </w:tcPr>
          <w:p w:rsidR="00750BD9" w:rsidRPr="008E3E53" w:rsidRDefault="00750BD9" w:rsidP="00BA0C2B">
            <w:pPr>
              <w:pStyle w:val="a2"/>
              <w:spacing w:line="400" w:lineRule="exact"/>
            </w:pPr>
            <w:r w:rsidRPr="008E3E53">
              <w:rPr>
                <w:rFonts w:hint="eastAsia"/>
              </w:rPr>
              <w:t>依民法</w:t>
            </w:r>
            <w:r w:rsidRPr="008E3E53">
              <w:rPr>
                <w:rFonts w:hint="eastAsia"/>
              </w:rPr>
              <w:t>195</w:t>
            </w:r>
            <w:r w:rsidRPr="008E3E53">
              <w:rPr>
                <w:rFonts w:hint="eastAsia"/>
              </w:rPr>
              <w:t>條第</w:t>
            </w:r>
            <w:r w:rsidRPr="008E3E53">
              <w:rPr>
                <w:rFonts w:hint="eastAsia"/>
              </w:rPr>
              <w:t>1</w:t>
            </w:r>
            <w:r w:rsidRPr="008E3E53">
              <w:rPr>
                <w:rFonts w:hint="eastAsia"/>
              </w:rPr>
              <w:t>項，不法侵害他人之身體、健康、名譽、自由、信用、隱私、貞操，或不法侵害其他人格法益而情節重大者，被害人雖非財產上之損害，亦得請求賠償相當之金額。其名譽被侵害者，並得請求回復名譽之適當處分。</w:t>
            </w:r>
          </w:p>
        </w:tc>
        <w:tc>
          <w:tcPr>
            <w:tcW w:w="2210" w:type="dxa"/>
          </w:tcPr>
          <w:p w:rsidR="00750BD9" w:rsidRPr="008E3E53" w:rsidRDefault="00750BD9" w:rsidP="00BA0C2B">
            <w:pPr>
              <w:pStyle w:val="a2"/>
              <w:spacing w:line="400" w:lineRule="exact"/>
            </w:pPr>
          </w:p>
        </w:tc>
      </w:tr>
      <w:tr w:rsidR="00750BD9" w:rsidRPr="008E3E53" w:rsidTr="00BA0C2B">
        <w:trPr>
          <w:tblHeader/>
        </w:trPr>
        <w:tc>
          <w:tcPr>
            <w:tcW w:w="823" w:type="dxa"/>
          </w:tcPr>
          <w:p w:rsidR="00750BD9" w:rsidRPr="008E3E53" w:rsidRDefault="00750BD9" w:rsidP="00BA0C2B">
            <w:pPr>
              <w:pStyle w:val="a2"/>
              <w:spacing w:line="480" w:lineRule="exact"/>
              <w:jc w:val="distribute"/>
              <w:rPr>
                <w:b/>
              </w:rPr>
            </w:pPr>
            <w:r w:rsidRPr="008E3E53">
              <w:rPr>
                <w:rFonts w:hint="eastAsia"/>
                <w:b/>
              </w:rPr>
              <w:t>行政罰</w:t>
            </w:r>
          </w:p>
        </w:tc>
        <w:tc>
          <w:tcPr>
            <w:tcW w:w="1471" w:type="dxa"/>
          </w:tcPr>
          <w:p w:rsidR="00750BD9" w:rsidRPr="008E3E53" w:rsidRDefault="00750BD9" w:rsidP="00BA0C2B">
            <w:pPr>
              <w:pStyle w:val="a2"/>
              <w:spacing w:line="400" w:lineRule="exact"/>
              <w:jc w:val="distribute"/>
              <w:rPr>
                <w:b/>
              </w:rPr>
            </w:pPr>
            <w:r w:rsidRPr="008E3E53">
              <w:rPr>
                <w:rFonts w:hint="eastAsia"/>
                <w:b/>
              </w:rPr>
              <w:t>身心虐待</w:t>
            </w:r>
          </w:p>
        </w:tc>
        <w:tc>
          <w:tcPr>
            <w:tcW w:w="6178" w:type="dxa"/>
          </w:tcPr>
          <w:p w:rsidR="00750BD9" w:rsidRPr="008E3E53" w:rsidRDefault="00750BD9" w:rsidP="00BA0C2B">
            <w:pPr>
              <w:pStyle w:val="a2"/>
              <w:spacing w:line="400" w:lineRule="exact"/>
            </w:pPr>
            <w:r w:rsidRPr="008E3E53">
              <w:rPr>
                <w:rFonts w:hint="eastAsia"/>
              </w:rPr>
              <w:t>依兒童及少年福利法第</w:t>
            </w:r>
            <w:r w:rsidRPr="008E3E53">
              <w:rPr>
                <w:rFonts w:hint="eastAsia"/>
              </w:rPr>
              <w:t>58</w:t>
            </w:r>
            <w:r w:rsidRPr="008E3E53">
              <w:rPr>
                <w:rFonts w:hint="eastAsia"/>
              </w:rPr>
              <w:t>條第</w:t>
            </w:r>
            <w:r w:rsidRPr="008E3E53">
              <w:rPr>
                <w:rFonts w:hint="eastAsia"/>
              </w:rPr>
              <w:t>1</w:t>
            </w:r>
            <w:r w:rsidRPr="008E3E53">
              <w:rPr>
                <w:rFonts w:hint="eastAsia"/>
              </w:rPr>
              <w:t>項，處新臺幣</w:t>
            </w:r>
            <w:r w:rsidRPr="008E3E53">
              <w:rPr>
                <w:rFonts w:hint="eastAsia"/>
              </w:rPr>
              <w:t>6</w:t>
            </w:r>
            <w:r w:rsidRPr="008E3E53">
              <w:rPr>
                <w:rFonts w:hint="eastAsia"/>
              </w:rPr>
              <w:t>萬元以上</w:t>
            </w:r>
            <w:r w:rsidRPr="008E3E53">
              <w:rPr>
                <w:rFonts w:hint="eastAsia"/>
              </w:rPr>
              <w:t>30</w:t>
            </w:r>
            <w:r w:rsidRPr="008E3E53">
              <w:rPr>
                <w:rFonts w:hint="eastAsia"/>
              </w:rPr>
              <w:t>萬元以下罰鍰，並公告其姓名。</w:t>
            </w:r>
          </w:p>
        </w:tc>
        <w:tc>
          <w:tcPr>
            <w:tcW w:w="2210" w:type="dxa"/>
          </w:tcPr>
          <w:p w:rsidR="00750BD9" w:rsidRPr="008E3E53" w:rsidRDefault="00750BD9" w:rsidP="00BA0C2B">
            <w:pPr>
              <w:pStyle w:val="a2"/>
              <w:spacing w:line="400" w:lineRule="exact"/>
              <w:rPr>
                <w:w w:val="50"/>
              </w:rPr>
            </w:pPr>
            <w:r w:rsidRPr="008E3E53">
              <w:rPr>
                <w:rFonts w:hint="eastAsia"/>
                <w:w w:val="50"/>
              </w:rPr>
              <w:t>依行政罰法第</w:t>
            </w:r>
            <w:r w:rsidRPr="008E3E53">
              <w:rPr>
                <w:rFonts w:hint="eastAsia"/>
                <w:w w:val="50"/>
              </w:rPr>
              <w:t>9</w:t>
            </w:r>
            <w:r w:rsidRPr="008E3E53">
              <w:rPr>
                <w:rFonts w:hint="eastAsia"/>
                <w:w w:val="50"/>
              </w:rPr>
              <w:t>條規定，未滿</w:t>
            </w:r>
            <w:r w:rsidRPr="008E3E53">
              <w:rPr>
                <w:rFonts w:hint="eastAsia"/>
                <w:w w:val="50"/>
              </w:rPr>
              <w:t>14</w:t>
            </w:r>
            <w:r w:rsidRPr="008E3E53">
              <w:rPr>
                <w:rFonts w:hint="eastAsia"/>
                <w:w w:val="50"/>
              </w:rPr>
              <w:t>歲人之行為，不予處罰。</w:t>
            </w:r>
            <w:r w:rsidRPr="008E3E53">
              <w:rPr>
                <w:rFonts w:hint="eastAsia"/>
                <w:w w:val="50"/>
              </w:rPr>
              <w:t>14</w:t>
            </w:r>
            <w:r w:rsidRPr="008E3E53">
              <w:rPr>
                <w:rFonts w:hint="eastAsia"/>
                <w:w w:val="50"/>
              </w:rPr>
              <w:t>歲以上未滿</w:t>
            </w:r>
            <w:r w:rsidRPr="008E3E53">
              <w:rPr>
                <w:rFonts w:hint="eastAsia"/>
                <w:w w:val="50"/>
              </w:rPr>
              <w:t>18</w:t>
            </w:r>
            <w:r w:rsidRPr="008E3E53">
              <w:rPr>
                <w:rFonts w:hint="eastAsia"/>
                <w:w w:val="50"/>
              </w:rPr>
              <w:t>歲人之行為，得減輕處罰。</w:t>
            </w:r>
          </w:p>
        </w:tc>
      </w:tr>
    </w:tbl>
    <w:p w:rsidR="00750BD9" w:rsidRPr="008E3E53" w:rsidRDefault="00750BD9" w:rsidP="00750BD9">
      <w:pPr>
        <w:pStyle w:val="a2"/>
        <w:spacing w:line="480" w:lineRule="exact"/>
        <w:ind w:left="720"/>
        <w:rPr>
          <w:b/>
        </w:rPr>
      </w:pPr>
    </w:p>
    <w:p w:rsidR="00750BD9" w:rsidRPr="008E3E53" w:rsidRDefault="00750BD9" w:rsidP="00750BD9">
      <w:pPr>
        <w:pStyle w:val="a2"/>
        <w:spacing w:line="480" w:lineRule="exact"/>
        <w:ind w:left="319"/>
      </w:pPr>
      <w:r w:rsidRPr="008E3E53">
        <w:rPr>
          <w:rFonts w:hint="eastAsia"/>
        </w:rPr>
        <w:t>有關法定代理人就學生所為霸凌行為之法律責任部分</w:t>
      </w:r>
    </w:p>
    <w:p w:rsidR="00750BD9" w:rsidRDefault="00750BD9" w:rsidP="00750BD9">
      <w:pPr>
        <w:pStyle w:val="a2"/>
        <w:spacing w:line="480" w:lineRule="exact"/>
      </w:pPr>
      <w:r w:rsidRPr="008E3E53">
        <w:rPr>
          <w:rFonts w:hint="eastAsia"/>
        </w:rPr>
        <w:t>兒童及少年屬民法第</w:t>
      </w:r>
      <w:r w:rsidRPr="008E3E53">
        <w:rPr>
          <w:rFonts w:hint="eastAsia"/>
        </w:rPr>
        <w:t>13</w:t>
      </w:r>
      <w:r w:rsidRPr="008E3E53">
        <w:rPr>
          <w:rFonts w:hint="eastAsia"/>
        </w:rPr>
        <w:t>條未滿</w:t>
      </w:r>
      <w:r w:rsidRPr="008E3E53">
        <w:rPr>
          <w:rFonts w:hint="eastAsia"/>
        </w:rPr>
        <w:t>20</w:t>
      </w:r>
      <w:r w:rsidRPr="008E3E53">
        <w:rPr>
          <w:rFonts w:hint="eastAsia"/>
        </w:rPr>
        <w:t>歲之未成年人，如其成立民事上侵權行為，法定代理人依同法第</w:t>
      </w:r>
      <w:r w:rsidRPr="008E3E53">
        <w:rPr>
          <w:rFonts w:hint="eastAsia"/>
        </w:rPr>
        <w:t>187</w:t>
      </w:r>
      <w:r w:rsidRPr="008E3E53">
        <w:rPr>
          <w:rFonts w:hint="eastAsia"/>
        </w:rPr>
        <w:t>條應負連帶責任</w:t>
      </w:r>
    </w:p>
    <w:p w:rsidR="00750BD9" w:rsidRDefault="00750BD9" w:rsidP="00750BD9">
      <w:pPr>
        <w:pStyle w:val="a2"/>
        <w:spacing w:line="480" w:lineRule="exact"/>
      </w:pPr>
    </w:p>
    <w:p w:rsidR="00750BD9" w:rsidRDefault="00750BD9" w:rsidP="00750BD9">
      <w:pPr>
        <w:pStyle w:val="a2"/>
        <w:spacing w:line="480" w:lineRule="exact"/>
      </w:pPr>
    </w:p>
    <w:p w:rsidR="00750BD9" w:rsidRDefault="00750BD9" w:rsidP="00750BD9">
      <w:pPr>
        <w:rPr>
          <w:sz w:val="18"/>
          <w:szCs w:val="18"/>
        </w:rPr>
      </w:pPr>
      <w:r>
        <w:rPr>
          <w:rFonts w:hint="eastAsia"/>
        </w:rPr>
        <w:t>附錄</w:t>
      </w:r>
      <w:r>
        <w:t>4</w:t>
      </w:r>
    </w:p>
    <w:tbl>
      <w:tblPr>
        <w:tblW w:w="9639" w:type="dxa"/>
        <w:tblInd w:w="28" w:type="dxa"/>
        <w:tblBorders>
          <w:top w:val="single" w:sz="2" w:space="0" w:color="auto"/>
          <w:left w:val="single" w:sz="2" w:space="0" w:color="auto"/>
          <w:bottom w:val="single" w:sz="2" w:space="0" w:color="auto"/>
          <w:right w:val="single" w:sz="2" w:space="0" w:color="auto"/>
        </w:tblBorders>
        <w:tblLayout w:type="fixed"/>
        <w:tblCellMar>
          <w:left w:w="28" w:type="dxa"/>
          <w:right w:w="28" w:type="dxa"/>
        </w:tblCellMar>
        <w:tblLook w:val="0000" w:firstRow="0" w:lastRow="0" w:firstColumn="0" w:lastColumn="0" w:noHBand="0" w:noVBand="0"/>
      </w:tblPr>
      <w:tblGrid>
        <w:gridCol w:w="599"/>
        <w:gridCol w:w="2945"/>
        <w:gridCol w:w="567"/>
        <w:gridCol w:w="800"/>
        <w:gridCol w:w="51"/>
        <w:gridCol w:w="1701"/>
        <w:gridCol w:w="567"/>
        <w:gridCol w:w="2409"/>
      </w:tblGrid>
      <w:tr w:rsidR="00750BD9" w:rsidTr="00BA0C2B">
        <w:trPr>
          <w:trHeight w:val="20"/>
        </w:trPr>
        <w:tc>
          <w:tcPr>
            <w:tcW w:w="4911" w:type="dxa"/>
            <w:gridSpan w:val="4"/>
            <w:tcBorders>
              <w:top w:val="single" w:sz="2" w:space="0" w:color="auto"/>
              <w:left w:val="single" w:sz="2" w:space="0" w:color="auto"/>
              <w:bottom w:val="single" w:sz="2" w:space="0" w:color="auto"/>
              <w:right w:val="nil"/>
            </w:tcBorders>
            <w:vAlign w:val="center"/>
          </w:tcPr>
          <w:p w:rsidR="00750BD9" w:rsidRDefault="00750BD9" w:rsidP="00BA0C2B">
            <w:pPr>
              <w:jc w:val="right"/>
              <w:rPr>
                <w:color w:val="333333"/>
                <w:sz w:val="20"/>
                <w:szCs w:val="18"/>
              </w:rPr>
            </w:pPr>
            <w:r>
              <w:rPr>
                <w:sz w:val="20"/>
              </w:rPr>
              <w:br w:type="page"/>
            </w:r>
            <w:r>
              <w:rPr>
                <w:rFonts w:hint="eastAsia"/>
                <w:sz w:val="20"/>
              </w:rPr>
              <w:t>新竹市香山區內湖國民小學</w:t>
            </w:r>
          </w:p>
          <w:p w:rsidR="00750BD9" w:rsidRDefault="00750BD9" w:rsidP="00BA0C2B">
            <w:pPr>
              <w:wordWrap w:val="0"/>
              <w:jc w:val="right"/>
              <w:rPr>
                <w:color w:val="333333"/>
                <w:sz w:val="20"/>
                <w:szCs w:val="18"/>
              </w:rPr>
            </w:pPr>
            <w:r>
              <w:rPr>
                <w:rFonts w:hint="eastAsia"/>
                <w:sz w:val="20"/>
              </w:rPr>
              <w:t xml:space="preserve">警察局　　</w:t>
            </w:r>
            <w:r>
              <w:rPr>
                <w:rFonts w:hint="eastAsia"/>
                <w:sz w:val="20"/>
              </w:rPr>
              <w:t xml:space="preserve">  </w:t>
            </w:r>
            <w:r>
              <w:rPr>
                <w:rFonts w:hint="eastAsia"/>
                <w:sz w:val="20"/>
              </w:rPr>
              <w:t xml:space="preserve">　分局</w:t>
            </w:r>
          </w:p>
        </w:tc>
        <w:tc>
          <w:tcPr>
            <w:tcW w:w="4728" w:type="dxa"/>
            <w:gridSpan w:val="4"/>
            <w:tcBorders>
              <w:top w:val="single" w:sz="2" w:space="0" w:color="auto"/>
              <w:left w:val="nil"/>
              <w:bottom w:val="single" w:sz="2" w:space="0" w:color="auto"/>
              <w:right w:val="single" w:sz="2" w:space="0" w:color="auto"/>
            </w:tcBorders>
            <w:vAlign w:val="center"/>
          </w:tcPr>
          <w:p w:rsidR="00750BD9" w:rsidRDefault="00750BD9" w:rsidP="00BA0C2B">
            <w:pPr>
              <w:jc w:val="center"/>
              <w:rPr>
                <w:color w:val="333333"/>
                <w:sz w:val="20"/>
                <w:szCs w:val="18"/>
              </w:rPr>
            </w:pPr>
            <w:r>
              <w:rPr>
                <w:rFonts w:hint="eastAsia"/>
                <w:color w:val="333333"/>
                <w:sz w:val="20"/>
                <w:szCs w:val="20"/>
              </w:rPr>
              <w:t>維護校園安全支援約定書（範例）</w:t>
            </w:r>
          </w:p>
        </w:tc>
      </w:tr>
      <w:tr w:rsidR="00750BD9" w:rsidTr="00BA0C2B">
        <w:trPr>
          <w:trHeight w:val="20"/>
        </w:trPr>
        <w:tc>
          <w:tcPr>
            <w:tcW w:w="599"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rFonts w:hint="eastAsia"/>
                <w:sz w:val="20"/>
                <w:szCs w:val="20"/>
              </w:rPr>
              <w:t>簽定</w:t>
            </w:r>
            <w:r>
              <w:rPr>
                <w:sz w:val="20"/>
                <w:szCs w:val="20"/>
              </w:rPr>
              <w:br/>
            </w:r>
            <w:r>
              <w:rPr>
                <w:rFonts w:hint="eastAsia"/>
                <w:sz w:val="20"/>
                <w:szCs w:val="20"/>
              </w:rPr>
              <w:t>日期</w:t>
            </w:r>
            <w:r>
              <w:rPr>
                <w:sz w:val="20"/>
                <w:szCs w:val="20"/>
              </w:rPr>
              <w:t xml:space="preserve"> </w:t>
            </w:r>
          </w:p>
        </w:tc>
        <w:tc>
          <w:tcPr>
            <w:tcW w:w="3512" w:type="dxa"/>
            <w:gridSpan w:val="2"/>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rFonts w:hint="eastAsia"/>
                <w:sz w:val="20"/>
                <w:szCs w:val="20"/>
              </w:rPr>
              <w:t xml:space="preserve">　　　年　　　月　　　日</w:t>
            </w:r>
            <w:r>
              <w:rPr>
                <w:sz w:val="20"/>
                <w:szCs w:val="20"/>
              </w:rPr>
              <w:t xml:space="preserve"> </w:t>
            </w:r>
          </w:p>
        </w:tc>
        <w:tc>
          <w:tcPr>
            <w:tcW w:w="851" w:type="dxa"/>
            <w:gridSpan w:val="2"/>
            <w:tcBorders>
              <w:top w:val="single" w:sz="2" w:space="0" w:color="auto"/>
              <w:left w:val="single" w:sz="2" w:space="0" w:color="auto"/>
              <w:bottom w:val="single" w:sz="2" w:space="0" w:color="auto"/>
              <w:right w:val="single" w:sz="2" w:space="0" w:color="auto"/>
            </w:tcBorders>
            <w:vAlign w:val="center"/>
          </w:tcPr>
          <w:p w:rsidR="00750BD9" w:rsidRDefault="00750BD9" w:rsidP="00BA0C2B">
            <w:pPr>
              <w:jc w:val="center"/>
              <w:rPr>
                <w:color w:val="333333"/>
                <w:sz w:val="20"/>
                <w:szCs w:val="18"/>
              </w:rPr>
            </w:pPr>
            <w:r>
              <w:rPr>
                <w:rFonts w:hint="eastAsia"/>
                <w:sz w:val="20"/>
                <w:szCs w:val="20"/>
              </w:rPr>
              <w:t>簽定</w:t>
            </w:r>
            <w:r>
              <w:rPr>
                <w:sz w:val="20"/>
                <w:szCs w:val="20"/>
              </w:rPr>
              <w:br/>
            </w:r>
            <w:r>
              <w:rPr>
                <w:rFonts w:hint="eastAsia"/>
                <w:sz w:val="20"/>
                <w:szCs w:val="20"/>
              </w:rPr>
              <w:t>地點</w:t>
            </w:r>
          </w:p>
        </w:tc>
        <w:tc>
          <w:tcPr>
            <w:tcW w:w="4677" w:type="dxa"/>
            <w:gridSpan w:val="3"/>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color w:val="333333"/>
                <w:sz w:val="20"/>
                <w:szCs w:val="20"/>
              </w:rPr>
              <w:t> </w:t>
            </w:r>
            <w:r>
              <w:rPr>
                <w:sz w:val="20"/>
                <w:szCs w:val="20"/>
              </w:rPr>
              <w:t xml:space="preserve"> </w:t>
            </w:r>
          </w:p>
        </w:tc>
      </w:tr>
      <w:tr w:rsidR="00750BD9" w:rsidTr="00BA0C2B">
        <w:trPr>
          <w:cantSplit/>
          <w:trHeight w:val="432"/>
        </w:trPr>
        <w:tc>
          <w:tcPr>
            <w:tcW w:w="599" w:type="dxa"/>
            <w:vMerge w:val="restart"/>
            <w:tcBorders>
              <w:top w:val="single" w:sz="2" w:space="0" w:color="auto"/>
              <w:left w:val="single" w:sz="2" w:space="0" w:color="auto"/>
              <w:bottom w:val="single" w:sz="2" w:space="0" w:color="auto"/>
              <w:right w:val="single" w:sz="2" w:space="0" w:color="auto"/>
            </w:tcBorders>
            <w:vAlign w:val="center"/>
          </w:tcPr>
          <w:p w:rsidR="00750BD9" w:rsidRDefault="00750BD9" w:rsidP="00BA0C2B">
            <w:pPr>
              <w:jc w:val="center"/>
              <w:rPr>
                <w:color w:val="333333"/>
                <w:sz w:val="20"/>
                <w:szCs w:val="18"/>
              </w:rPr>
            </w:pPr>
            <w:r>
              <w:rPr>
                <w:rFonts w:hint="eastAsia"/>
                <w:sz w:val="20"/>
                <w:szCs w:val="20"/>
              </w:rPr>
              <w:t>簽</w:t>
            </w:r>
            <w:r>
              <w:rPr>
                <w:sz w:val="20"/>
                <w:szCs w:val="20"/>
              </w:rPr>
              <w:br/>
            </w:r>
            <w:r>
              <w:rPr>
                <w:rFonts w:hint="eastAsia"/>
                <w:sz w:val="20"/>
                <w:szCs w:val="20"/>
              </w:rPr>
              <w:t>定</w:t>
            </w:r>
            <w:r>
              <w:rPr>
                <w:sz w:val="20"/>
                <w:szCs w:val="20"/>
              </w:rPr>
              <w:br/>
            </w:r>
            <w:r>
              <w:rPr>
                <w:rFonts w:hint="eastAsia"/>
                <w:sz w:val="20"/>
                <w:szCs w:val="20"/>
              </w:rPr>
              <w:t>單</w:t>
            </w:r>
            <w:r>
              <w:rPr>
                <w:sz w:val="20"/>
                <w:szCs w:val="20"/>
              </w:rPr>
              <w:br/>
            </w:r>
            <w:r>
              <w:rPr>
                <w:rFonts w:hint="eastAsia"/>
                <w:sz w:val="20"/>
                <w:szCs w:val="20"/>
              </w:rPr>
              <w:t>位</w:t>
            </w:r>
          </w:p>
        </w:tc>
        <w:tc>
          <w:tcPr>
            <w:tcW w:w="2945" w:type="dxa"/>
            <w:vMerge w:val="restart"/>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rFonts w:hint="eastAsia"/>
                <w:sz w:val="20"/>
                <w:szCs w:val="20"/>
              </w:rPr>
              <w:t>學校</w:t>
            </w:r>
            <w:r>
              <w:rPr>
                <w:sz w:val="20"/>
                <w:szCs w:val="20"/>
              </w:rPr>
              <w:t xml:space="preserve"> </w:t>
            </w:r>
          </w:p>
        </w:tc>
        <w:tc>
          <w:tcPr>
            <w:tcW w:w="567" w:type="dxa"/>
            <w:vMerge w:val="restart"/>
            <w:tcBorders>
              <w:top w:val="single" w:sz="2" w:space="0" w:color="auto"/>
              <w:left w:val="single" w:sz="2" w:space="0" w:color="auto"/>
              <w:bottom w:val="single" w:sz="2" w:space="0" w:color="auto"/>
              <w:right w:val="single" w:sz="2" w:space="0" w:color="auto"/>
            </w:tcBorders>
            <w:textDirection w:val="tbRlV"/>
            <w:vAlign w:val="center"/>
          </w:tcPr>
          <w:p w:rsidR="00750BD9" w:rsidRDefault="00750BD9" w:rsidP="00BA0C2B">
            <w:pPr>
              <w:rPr>
                <w:color w:val="333333"/>
                <w:sz w:val="16"/>
                <w:szCs w:val="18"/>
              </w:rPr>
            </w:pPr>
            <w:r>
              <w:rPr>
                <w:rFonts w:hint="eastAsia"/>
                <w:sz w:val="16"/>
              </w:rPr>
              <w:t>簽定雙方主官與業務承辦人</w:t>
            </w:r>
            <w:r>
              <w:rPr>
                <w:sz w:val="16"/>
              </w:rPr>
              <w:t xml:space="preserve"> </w:t>
            </w:r>
          </w:p>
        </w:tc>
        <w:tc>
          <w:tcPr>
            <w:tcW w:w="851" w:type="dxa"/>
            <w:gridSpan w:val="2"/>
            <w:tcBorders>
              <w:top w:val="single" w:sz="2" w:space="0" w:color="auto"/>
              <w:left w:val="single" w:sz="2" w:space="0" w:color="auto"/>
              <w:bottom w:val="single" w:sz="2" w:space="0" w:color="auto"/>
              <w:right w:val="single" w:sz="2" w:space="0" w:color="auto"/>
            </w:tcBorders>
            <w:vAlign w:val="center"/>
          </w:tcPr>
          <w:p w:rsidR="00750BD9" w:rsidRDefault="00750BD9" w:rsidP="00BA0C2B">
            <w:pPr>
              <w:jc w:val="center"/>
              <w:rPr>
                <w:color w:val="333333"/>
                <w:sz w:val="20"/>
                <w:szCs w:val="18"/>
              </w:rPr>
            </w:pPr>
            <w:r>
              <w:rPr>
                <w:rFonts w:hint="eastAsia"/>
                <w:sz w:val="20"/>
                <w:szCs w:val="20"/>
              </w:rPr>
              <w:t>職稱</w:t>
            </w:r>
          </w:p>
        </w:tc>
        <w:tc>
          <w:tcPr>
            <w:tcW w:w="1701"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rFonts w:hint="eastAsia"/>
                <w:sz w:val="20"/>
                <w:szCs w:val="20"/>
              </w:rPr>
              <w:t>姓名</w:t>
            </w:r>
            <w:r>
              <w:rPr>
                <w:sz w:val="20"/>
                <w:szCs w:val="20"/>
              </w:rPr>
              <w:t xml:space="preserve"> </w:t>
            </w:r>
          </w:p>
        </w:tc>
        <w:tc>
          <w:tcPr>
            <w:tcW w:w="567" w:type="dxa"/>
            <w:vMerge w:val="restart"/>
            <w:tcBorders>
              <w:top w:val="single" w:sz="2" w:space="0" w:color="auto"/>
              <w:left w:val="single" w:sz="2" w:space="0" w:color="auto"/>
              <w:bottom w:val="single" w:sz="2" w:space="0" w:color="auto"/>
              <w:right w:val="single" w:sz="2" w:space="0" w:color="auto"/>
            </w:tcBorders>
            <w:textDirection w:val="tbRlV"/>
            <w:vAlign w:val="center"/>
          </w:tcPr>
          <w:p w:rsidR="00750BD9" w:rsidRDefault="00750BD9" w:rsidP="00BA0C2B">
            <w:pPr>
              <w:jc w:val="center"/>
              <w:rPr>
                <w:color w:val="333333"/>
                <w:sz w:val="20"/>
                <w:szCs w:val="18"/>
              </w:rPr>
            </w:pPr>
            <w:r>
              <w:rPr>
                <w:rFonts w:hint="eastAsia"/>
                <w:sz w:val="20"/>
                <w:szCs w:val="20"/>
              </w:rPr>
              <w:t>用印處</w:t>
            </w:r>
          </w:p>
        </w:tc>
        <w:tc>
          <w:tcPr>
            <w:tcW w:w="2409" w:type="dxa"/>
            <w:vMerge w:val="restart"/>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color w:val="333333"/>
                <w:sz w:val="20"/>
                <w:szCs w:val="20"/>
              </w:rPr>
              <w:t> </w:t>
            </w:r>
            <w:r>
              <w:rPr>
                <w:sz w:val="20"/>
                <w:szCs w:val="20"/>
              </w:rPr>
              <w:t xml:space="preserve"> </w:t>
            </w:r>
          </w:p>
        </w:tc>
      </w:tr>
      <w:tr w:rsidR="00750BD9" w:rsidTr="00BA0C2B">
        <w:trPr>
          <w:cantSplit/>
          <w:trHeight w:val="432"/>
        </w:trPr>
        <w:tc>
          <w:tcPr>
            <w:tcW w:w="599"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2945"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567"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851" w:type="dxa"/>
            <w:gridSpan w:val="2"/>
            <w:tcBorders>
              <w:top w:val="single" w:sz="2" w:space="0" w:color="auto"/>
              <w:left w:val="single" w:sz="2" w:space="0" w:color="auto"/>
              <w:bottom w:val="single" w:sz="2" w:space="0" w:color="auto"/>
              <w:right w:val="single" w:sz="2" w:space="0" w:color="auto"/>
            </w:tcBorders>
            <w:vAlign w:val="center"/>
          </w:tcPr>
          <w:p w:rsidR="00750BD9" w:rsidRDefault="00750BD9" w:rsidP="00BA0C2B">
            <w:pPr>
              <w:jc w:val="center"/>
              <w:rPr>
                <w:color w:val="333333"/>
                <w:sz w:val="20"/>
                <w:szCs w:val="18"/>
              </w:rPr>
            </w:pPr>
            <w:r>
              <w:rPr>
                <w:rFonts w:hint="eastAsia"/>
                <w:sz w:val="20"/>
                <w:szCs w:val="20"/>
              </w:rPr>
              <w:t>校長</w:t>
            </w:r>
          </w:p>
        </w:tc>
        <w:tc>
          <w:tcPr>
            <w:tcW w:w="1701"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rFonts w:hint="eastAsia"/>
                <w:color w:val="333333"/>
                <w:sz w:val="20"/>
                <w:szCs w:val="20"/>
              </w:rPr>
              <w:t>曹喩傑</w:t>
            </w:r>
          </w:p>
        </w:tc>
        <w:tc>
          <w:tcPr>
            <w:tcW w:w="567"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2409"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r>
      <w:tr w:rsidR="00750BD9" w:rsidTr="00BA0C2B">
        <w:trPr>
          <w:cantSplit/>
          <w:trHeight w:val="432"/>
        </w:trPr>
        <w:tc>
          <w:tcPr>
            <w:tcW w:w="599"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2945"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567"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851" w:type="dxa"/>
            <w:gridSpan w:val="2"/>
            <w:tcBorders>
              <w:top w:val="single" w:sz="2" w:space="0" w:color="auto"/>
              <w:left w:val="single" w:sz="2" w:space="0" w:color="auto"/>
              <w:bottom w:val="single" w:sz="2" w:space="0" w:color="auto"/>
              <w:right w:val="single" w:sz="2" w:space="0" w:color="auto"/>
            </w:tcBorders>
            <w:vAlign w:val="center"/>
          </w:tcPr>
          <w:p w:rsidR="00750BD9" w:rsidRDefault="00750BD9" w:rsidP="00BA0C2B">
            <w:pPr>
              <w:jc w:val="center"/>
              <w:rPr>
                <w:color w:val="333333"/>
                <w:sz w:val="20"/>
                <w:szCs w:val="18"/>
              </w:rPr>
            </w:pPr>
            <w:r>
              <w:rPr>
                <w:rFonts w:hint="eastAsia"/>
                <w:sz w:val="20"/>
                <w:szCs w:val="20"/>
              </w:rPr>
              <w:t>主任</w:t>
            </w:r>
          </w:p>
        </w:tc>
        <w:tc>
          <w:tcPr>
            <w:tcW w:w="1701"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color w:val="333333"/>
                <w:sz w:val="20"/>
                <w:szCs w:val="20"/>
              </w:rPr>
              <w:t> </w:t>
            </w:r>
            <w:r>
              <w:rPr>
                <w:sz w:val="20"/>
                <w:szCs w:val="20"/>
              </w:rPr>
              <w:t xml:space="preserve"> </w:t>
            </w:r>
            <w:r w:rsidR="00830DB9">
              <w:rPr>
                <w:rFonts w:hint="eastAsia"/>
                <w:sz w:val="20"/>
                <w:szCs w:val="20"/>
              </w:rPr>
              <w:t>李建沛</w:t>
            </w:r>
          </w:p>
        </w:tc>
        <w:tc>
          <w:tcPr>
            <w:tcW w:w="567"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2409"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r>
      <w:tr w:rsidR="00750BD9" w:rsidTr="00BA0C2B">
        <w:trPr>
          <w:cantSplit/>
          <w:trHeight w:val="432"/>
        </w:trPr>
        <w:tc>
          <w:tcPr>
            <w:tcW w:w="599"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2945" w:type="dxa"/>
            <w:vMerge w:val="restart"/>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rFonts w:hint="eastAsia"/>
                <w:sz w:val="20"/>
                <w:szCs w:val="20"/>
              </w:rPr>
              <w:t>警察局</w:t>
            </w:r>
            <w:r>
              <w:rPr>
                <w:sz w:val="20"/>
                <w:szCs w:val="20"/>
              </w:rPr>
              <w:t xml:space="preserve"> </w:t>
            </w:r>
          </w:p>
          <w:p w:rsidR="00750BD9" w:rsidRDefault="00750BD9" w:rsidP="00BA0C2B">
            <w:pPr>
              <w:rPr>
                <w:color w:val="333333"/>
                <w:sz w:val="20"/>
                <w:szCs w:val="18"/>
              </w:rPr>
            </w:pPr>
            <w:r>
              <w:rPr>
                <w:rFonts w:hint="eastAsia"/>
                <w:sz w:val="20"/>
                <w:szCs w:val="20"/>
              </w:rPr>
              <w:lastRenderedPageBreak/>
              <w:t>分　局</w:t>
            </w:r>
            <w:r>
              <w:rPr>
                <w:sz w:val="20"/>
                <w:szCs w:val="20"/>
              </w:rPr>
              <w:t xml:space="preserve"> </w:t>
            </w:r>
          </w:p>
        </w:tc>
        <w:tc>
          <w:tcPr>
            <w:tcW w:w="567"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851" w:type="dxa"/>
            <w:gridSpan w:val="2"/>
            <w:tcBorders>
              <w:top w:val="single" w:sz="2" w:space="0" w:color="auto"/>
              <w:left w:val="single" w:sz="2" w:space="0" w:color="auto"/>
              <w:bottom w:val="single" w:sz="2" w:space="0" w:color="auto"/>
              <w:right w:val="single" w:sz="2" w:space="0" w:color="auto"/>
            </w:tcBorders>
            <w:vAlign w:val="center"/>
          </w:tcPr>
          <w:p w:rsidR="00750BD9" w:rsidRDefault="00750BD9" w:rsidP="00BA0C2B">
            <w:pPr>
              <w:jc w:val="center"/>
              <w:rPr>
                <w:color w:val="333333"/>
                <w:sz w:val="20"/>
                <w:szCs w:val="18"/>
              </w:rPr>
            </w:pPr>
            <w:r>
              <w:rPr>
                <w:rFonts w:hint="eastAsia"/>
                <w:sz w:val="20"/>
                <w:szCs w:val="20"/>
              </w:rPr>
              <w:t>職稱</w:t>
            </w:r>
          </w:p>
        </w:tc>
        <w:tc>
          <w:tcPr>
            <w:tcW w:w="1701"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rFonts w:hint="eastAsia"/>
                <w:sz w:val="20"/>
                <w:szCs w:val="20"/>
              </w:rPr>
              <w:t>姓名</w:t>
            </w:r>
            <w:r>
              <w:rPr>
                <w:sz w:val="20"/>
                <w:szCs w:val="20"/>
              </w:rPr>
              <w:t xml:space="preserve"> </w:t>
            </w:r>
          </w:p>
        </w:tc>
        <w:tc>
          <w:tcPr>
            <w:tcW w:w="567"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2409" w:type="dxa"/>
            <w:vMerge w:val="restart"/>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color w:val="333333"/>
                <w:sz w:val="20"/>
                <w:szCs w:val="20"/>
              </w:rPr>
              <w:t> </w:t>
            </w:r>
            <w:r>
              <w:rPr>
                <w:sz w:val="20"/>
                <w:szCs w:val="20"/>
              </w:rPr>
              <w:t xml:space="preserve"> </w:t>
            </w:r>
          </w:p>
        </w:tc>
      </w:tr>
      <w:tr w:rsidR="00750BD9" w:rsidTr="00BA0C2B">
        <w:trPr>
          <w:cantSplit/>
          <w:trHeight w:val="432"/>
        </w:trPr>
        <w:tc>
          <w:tcPr>
            <w:tcW w:w="599"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2945"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567"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851" w:type="dxa"/>
            <w:gridSpan w:val="2"/>
            <w:tcBorders>
              <w:top w:val="single" w:sz="2" w:space="0" w:color="auto"/>
              <w:left w:val="single" w:sz="2" w:space="0" w:color="auto"/>
              <w:bottom w:val="single" w:sz="2" w:space="0" w:color="auto"/>
              <w:right w:val="single" w:sz="2" w:space="0" w:color="auto"/>
            </w:tcBorders>
            <w:vAlign w:val="center"/>
          </w:tcPr>
          <w:p w:rsidR="00750BD9" w:rsidRDefault="00750BD9" w:rsidP="00BA0C2B">
            <w:pPr>
              <w:jc w:val="center"/>
              <w:rPr>
                <w:color w:val="333333"/>
                <w:sz w:val="20"/>
                <w:szCs w:val="18"/>
              </w:rPr>
            </w:pPr>
            <w:r>
              <w:rPr>
                <w:rFonts w:hint="eastAsia"/>
                <w:w w:val="90"/>
                <w:sz w:val="20"/>
                <w:szCs w:val="20"/>
              </w:rPr>
              <w:t>分局長</w:t>
            </w:r>
          </w:p>
        </w:tc>
        <w:tc>
          <w:tcPr>
            <w:tcW w:w="1701"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color w:val="333333"/>
                <w:sz w:val="20"/>
                <w:szCs w:val="20"/>
              </w:rPr>
              <w:t> </w:t>
            </w:r>
            <w:r>
              <w:rPr>
                <w:sz w:val="20"/>
                <w:szCs w:val="20"/>
              </w:rPr>
              <w:t xml:space="preserve"> </w:t>
            </w:r>
          </w:p>
        </w:tc>
        <w:tc>
          <w:tcPr>
            <w:tcW w:w="567"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2409"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r>
      <w:tr w:rsidR="00750BD9" w:rsidTr="00BA0C2B">
        <w:trPr>
          <w:cantSplit/>
          <w:trHeight w:val="433"/>
        </w:trPr>
        <w:tc>
          <w:tcPr>
            <w:tcW w:w="599"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2945"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567"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851" w:type="dxa"/>
            <w:gridSpan w:val="2"/>
            <w:tcBorders>
              <w:top w:val="single" w:sz="2" w:space="0" w:color="auto"/>
              <w:left w:val="single" w:sz="2" w:space="0" w:color="auto"/>
              <w:bottom w:val="single" w:sz="2" w:space="0" w:color="auto"/>
              <w:right w:val="single" w:sz="2" w:space="0" w:color="auto"/>
            </w:tcBorders>
            <w:vAlign w:val="center"/>
          </w:tcPr>
          <w:p w:rsidR="00750BD9" w:rsidRDefault="00750BD9" w:rsidP="00BA0C2B">
            <w:pPr>
              <w:jc w:val="center"/>
              <w:rPr>
                <w:color w:val="333333"/>
                <w:sz w:val="20"/>
                <w:szCs w:val="18"/>
              </w:rPr>
            </w:pPr>
            <w:r>
              <w:rPr>
                <w:rFonts w:hint="eastAsia"/>
                <w:spacing w:val="-20"/>
                <w:w w:val="90"/>
                <w:sz w:val="20"/>
                <w:szCs w:val="20"/>
              </w:rPr>
              <w:t>隊長</w:t>
            </w:r>
          </w:p>
        </w:tc>
        <w:tc>
          <w:tcPr>
            <w:tcW w:w="1701"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color w:val="333333"/>
                <w:sz w:val="20"/>
                <w:szCs w:val="20"/>
              </w:rPr>
              <w:t> </w:t>
            </w:r>
            <w:r>
              <w:rPr>
                <w:sz w:val="20"/>
                <w:szCs w:val="20"/>
              </w:rPr>
              <w:t xml:space="preserve"> </w:t>
            </w:r>
          </w:p>
        </w:tc>
        <w:tc>
          <w:tcPr>
            <w:tcW w:w="567"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c>
          <w:tcPr>
            <w:tcW w:w="2409" w:type="dxa"/>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20"/>
                <w:szCs w:val="18"/>
              </w:rPr>
            </w:pPr>
          </w:p>
        </w:tc>
      </w:tr>
      <w:tr w:rsidR="00750BD9" w:rsidTr="00BA0C2B">
        <w:trPr>
          <w:trHeight w:val="20"/>
        </w:trPr>
        <w:tc>
          <w:tcPr>
            <w:tcW w:w="599"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rFonts w:hint="eastAsia"/>
                <w:sz w:val="20"/>
                <w:szCs w:val="20"/>
              </w:rPr>
              <w:t>簽定</w:t>
            </w:r>
            <w:r>
              <w:rPr>
                <w:sz w:val="20"/>
                <w:szCs w:val="20"/>
              </w:rPr>
              <w:br/>
            </w:r>
            <w:r>
              <w:rPr>
                <w:rFonts w:hint="eastAsia"/>
                <w:sz w:val="20"/>
                <w:szCs w:val="20"/>
              </w:rPr>
              <w:t>目的</w:t>
            </w:r>
            <w:r>
              <w:rPr>
                <w:sz w:val="20"/>
                <w:szCs w:val="20"/>
              </w:rPr>
              <w:t xml:space="preserve"> </w:t>
            </w:r>
          </w:p>
        </w:tc>
        <w:tc>
          <w:tcPr>
            <w:tcW w:w="9040" w:type="dxa"/>
            <w:gridSpan w:val="7"/>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rFonts w:hint="eastAsia"/>
                <w:sz w:val="20"/>
              </w:rPr>
              <w:t>結合學校與警察力量，加強防制毒品與不良幫派勢力入侵校園，消弭校園暴力事件，共同維護校園安全，以協力營造「健康安全、溫馨祥和」之學習環境。</w:t>
            </w:r>
            <w:r>
              <w:rPr>
                <w:sz w:val="20"/>
              </w:rPr>
              <w:t xml:space="preserve"> </w:t>
            </w:r>
          </w:p>
        </w:tc>
      </w:tr>
      <w:tr w:rsidR="00750BD9" w:rsidTr="00BA0C2B">
        <w:trPr>
          <w:trHeight w:val="105"/>
        </w:trPr>
        <w:tc>
          <w:tcPr>
            <w:tcW w:w="599"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113" w:lineRule="atLeast"/>
              <w:ind w:left="200" w:right="48" w:hanging="200"/>
              <w:jc w:val="center"/>
              <w:rPr>
                <w:color w:val="333333"/>
                <w:sz w:val="18"/>
                <w:szCs w:val="18"/>
              </w:rPr>
            </w:pPr>
            <w:r>
              <w:rPr>
                <w:rFonts w:ascii="Times New Roman" w:eastAsia="新細明體" w:hAnsi="Times New Roman" w:hint="eastAsia"/>
                <w:color w:val="000000"/>
                <w:sz w:val="20"/>
                <w:szCs w:val="20"/>
              </w:rPr>
              <w:t>約</w:t>
            </w:r>
            <w:r>
              <w:rPr>
                <w:color w:val="000000"/>
                <w:sz w:val="20"/>
                <w:szCs w:val="20"/>
              </w:rPr>
              <w:br/>
            </w:r>
            <w:r>
              <w:rPr>
                <w:rFonts w:ascii="Times New Roman" w:eastAsia="新細明體" w:hAnsi="Times New Roman" w:hint="eastAsia"/>
                <w:color w:val="000000"/>
                <w:sz w:val="20"/>
                <w:szCs w:val="20"/>
              </w:rPr>
              <w:t>定</w:t>
            </w:r>
            <w:r>
              <w:rPr>
                <w:color w:val="000000"/>
                <w:sz w:val="20"/>
                <w:szCs w:val="20"/>
              </w:rPr>
              <w:br/>
            </w:r>
            <w:r>
              <w:rPr>
                <w:rFonts w:ascii="Times New Roman" w:eastAsia="新細明體" w:hAnsi="Times New Roman" w:hint="eastAsia"/>
                <w:color w:val="000000"/>
                <w:sz w:val="20"/>
                <w:szCs w:val="20"/>
              </w:rPr>
              <w:t>事</w:t>
            </w:r>
            <w:r>
              <w:rPr>
                <w:color w:val="000000"/>
                <w:sz w:val="20"/>
                <w:szCs w:val="20"/>
              </w:rPr>
              <w:br/>
            </w:r>
            <w:r>
              <w:rPr>
                <w:rFonts w:ascii="Times New Roman" w:eastAsia="新細明體" w:hAnsi="Times New Roman" w:hint="eastAsia"/>
                <w:color w:val="000000"/>
                <w:sz w:val="20"/>
                <w:szCs w:val="20"/>
              </w:rPr>
              <w:t>項</w:t>
            </w:r>
            <w:r>
              <w:rPr>
                <w:color w:val="000000"/>
                <w:sz w:val="20"/>
                <w:szCs w:val="20"/>
              </w:rPr>
              <w:t xml:space="preserve"> </w:t>
            </w:r>
          </w:p>
        </w:tc>
        <w:tc>
          <w:tcPr>
            <w:tcW w:w="9040" w:type="dxa"/>
            <w:gridSpan w:val="7"/>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rFonts w:hint="eastAsia"/>
                <w:color w:val="333333"/>
                <w:sz w:val="20"/>
              </w:rPr>
              <w:t>一、約定維護校園安全支援範圍：</w:t>
            </w:r>
            <w:r>
              <w:rPr>
                <w:color w:val="333333"/>
                <w:sz w:val="20"/>
              </w:rPr>
              <w:t xml:space="preserve"> </w:t>
            </w:r>
          </w:p>
          <w:p w:rsidR="00750BD9" w:rsidRDefault="00750BD9" w:rsidP="00BA0C2B">
            <w:pPr>
              <w:ind w:leftChars="166" w:left="398"/>
              <w:rPr>
                <w:color w:val="333333"/>
                <w:sz w:val="20"/>
                <w:szCs w:val="18"/>
              </w:rPr>
            </w:pPr>
            <w:r>
              <w:rPr>
                <w:rFonts w:hint="eastAsia"/>
                <w:color w:val="333333"/>
                <w:sz w:val="20"/>
              </w:rPr>
              <w:t>舉凡</w:t>
            </w:r>
            <w:r>
              <w:rPr>
                <w:rFonts w:hint="eastAsia"/>
                <w:color w:val="333333"/>
                <w:sz w:val="20"/>
                <w:u w:val="single"/>
              </w:rPr>
              <w:t xml:space="preserve">　　　　</w:t>
            </w:r>
            <w:r>
              <w:rPr>
                <w:rFonts w:hint="eastAsia"/>
                <w:color w:val="333333"/>
                <w:sz w:val="20"/>
              </w:rPr>
              <w:t>學校請求</w:t>
            </w:r>
            <w:r>
              <w:rPr>
                <w:rFonts w:hint="eastAsia"/>
                <w:color w:val="333333"/>
                <w:sz w:val="20"/>
                <w:u w:val="single"/>
              </w:rPr>
              <w:t xml:space="preserve">　　　　</w:t>
            </w:r>
            <w:r>
              <w:rPr>
                <w:rFonts w:hint="eastAsia"/>
                <w:color w:val="333333"/>
                <w:sz w:val="20"/>
                <w:szCs w:val="28"/>
              </w:rPr>
              <w:t>分局或</w:t>
            </w:r>
            <w:r>
              <w:rPr>
                <w:rFonts w:hint="eastAsia"/>
                <w:color w:val="333333"/>
                <w:sz w:val="20"/>
                <w:szCs w:val="28"/>
                <w:u w:val="single"/>
              </w:rPr>
              <w:t xml:space="preserve">　　　　</w:t>
            </w:r>
            <w:r>
              <w:rPr>
                <w:rFonts w:hint="eastAsia"/>
                <w:color w:val="333333"/>
                <w:sz w:val="20"/>
                <w:szCs w:val="28"/>
              </w:rPr>
              <w:t>分駐（派出）所</w:t>
            </w:r>
            <w:r>
              <w:rPr>
                <w:rFonts w:hint="eastAsia"/>
                <w:color w:val="333333"/>
                <w:sz w:val="20"/>
              </w:rPr>
              <w:t>處理校園內發生學生霸凌恐嚇勒索、集體鬥毆打架、吸毒行為、中輟生協尋，校外不良分子入侵校園破壞、騷擾、偷竊、販毒</w:t>
            </w:r>
            <w:r>
              <w:rPr>
                <w:rFonts w:hint="eastAsia"/>
                <w:color w:val="333333"/>
                <w:sz w:val="20"/>
                <w:szCs w:val="28"/>
              </w:rPr>
              <w:t>事件</w:t>
            </w:r>
            <w:r>
              <w:rPr>
                <w:rFonts w:hint="eastAsia"/>
                <w:color w:val="333333"/>
                <w:sz w:val="20"/>
              </w:rPr>
              <w:t>及幫派侵入校園發展組織暨其他兒童與少年保護事件等問題</w:t>
            </w:r>
            <w:r>
              <w:rPr>
                <w:rFonts w:hint="eastAsia"/>
                <w:color w:val="333333"/>
                <w:sz w:val="20"/>
                <w:szCs w:val="28"/>
              </w:rPr>
              <w:t>，均屬派員支援</w:t>
            </w:r>
            <w:r>
              <w:rPr>
                <w:rFonts w:hint="eastAsia"/>
                <w:color w:val="333333"/>
                <w:sz w:val="20"/>
              </w:rPr>
              <w:t>任務範圍</w:t>
            </w:r>
            <w:r>
              <w:rPr>
                <w:rFonts w:hint="eastAsia"/>
                <w:color w:val="333333"/>
                <w:sz w:val="20"/>
                <w:szCs w:val="28"/>
              </w:rPr>
              <w:t>。</w:t>
            </w:r>
            <w:r>
              <w:rPr>
                <w:color w:val="333333"/>
                <w:sz w:val="20"/>
                <w:szCs w:val="28"/>
              </w:rPr>
              <w:t xml:space="preserve"> </w:t>
            </w:r>
          </w:p>
          <w:p w:rsidR="00750BD9" w:rsidRDefault="00750BD9" w:rsidP="00BA0C2B">
            <w:pPr>
              <w:rPr>
                <w:color w:val="333333"/>
                <w:sz w:val="20"/>
                <w:szCs w:val="18"/>
              </w:rPr>
            </w:pPr>
            <w:r>
              <w:rPr>
                <w:rFonts w:hint="eastAsia"/>
                <w:sz w:val="20"/>
              </w:rPr>
              <w:t>二、約定維護校園安全支援項目：</w:t>
            </w:r>
            <w:r>
              <w:rPr>
                <w:sz w:val="20"/>
              </w:rPr>
              <w:t xml:space="preserve"> </w:t>
            </w:r>
          </w:p>
          <w:p w:rsidR="00750BD9" w:rsidRDefault="00750BD9" w:rsidP="00BA0C2B">
            <w:pPr>
              <w:rPr>
                <w:color w:val="333333"/>
                <w:sz w:val="20"/>
                <w:szCs w:val="18"/>
              </w:rPr>
            </w:pPr>
            <w:r>
              <w:rPr>
                <w:color w:val="333333"/>
                <w:sz w:val="20"/>
              </w:rPr>
              <w:t>（</w:t>
            </w:r>
            <w:r>
              <w:rPr>
                <w:rFonts w:hint="eastAsia"/>
                <w:color w:val="333333"/>
                <w:sz w:val="20"/>
              </w:rPr>
              <w:t>一</w:t>
            </w:r>
            <w:r>
              <w:rPr>
                <w:color w:val="333333"/>
                <w:sz w:val="20"/>
              </w:rPr>
              <w:t>）</w:t>
            </w:r>
            <w:r>
              <w:rPr>
                <w:rFonts w:hint="eastAsia"/>
                <w:color w:val="333333"/>
                <w:sz w:val="20"/>
              </w:rPr>
              <w:t>在校區附近廣設巡邏箱，加強巡邏查察。</w:t>
            </w:r>
            <w:r>
              <w:rPr>
                <w:color w:val="333333"/>
                <w:sz w:val="20"/>
              </w:rPr>
              <w:t xml:space="preserve"> </w:t>
            </w:r>
          </w:p>
          <w:p w:rsidR="00750BD9" w:rsidRDefault="00750BD9" w:rsidP="00BA0C2B">
            <w:pPr>
              <w:rPr>
                <w:color w:val="333333"/>
                <w:sz w:val="20"/>
                <w:szCs w:val="18"/>
              </w:rPr>
            </w:pPr>
            <w:r>
              <w:rPr>
                <w:sz w:val="20"/>
              </w:rPr>
              <w:t>（</w:t>
            </w:r>
            <w:r>
              <w:rPr>
                <w:rFonts w:hint="eastAsia"/>
                <w:sz w:val="20"/>
              </w:rPr>
              <w:t>二</w:t>
            </w:r>
            <w:r>
              <w:rPr>
                <w:sz w:val="20"/>
              </w:rPr>
              <w:t>）</w:t>
            </w:r>
            <w:r>
              <w:rPr>
                <w:rFonts w:hint="eastAsia"/>
                <w:sz w:val="20"/>
              </w:rPr>
              <w:t>協助校園安全</w:t>
            </w:r>
            <w:r>
              <w:rPr>
                <w:rFonts w:hint="eastAsia"/>
                <w:color w:val="333333"/>
                <w:sz w:val="20"/>
              </w:rPr>
              <w:t>環境</w:t>
            </w:r>
            <w:r>
              <w:rPr>
                <w:rFonts w:hint="eastAsia"/>
                <w:sz w:val="20"/>
              </w:rPr>
              <w:t>檢測評估，減少治安死角，淨化校園周邊安全空間，保護學生上下學安全。</w:t>
            </w:r>
            <w:r>
              <w:rPr>
                <w:sz w:val="20"/>
              </w:rPr>
              <w:t xml:space="preserve"> </w:t>
            </w:r>
          </w:p>
          <w:p w:rsidR="00750BD9" w:rsidRDefault="00750BD9" w:rsidP="00BA0C2B">
            <w:pPr>
              <w:rPr>
                <w:color w:val="333333"/>
                <w:sz w:val="20"/>
                <w:szCs w:val="18"/>
              </w:rPr>
            </w:pPr>
            <w:r>
              <w:rPr>
                <w:sz w:val="20"/>
              </w:rPr>
              <w:t>（</w:t>
            </w:r>
            <w:r>
              <w:rPr>
                <w:rFonts w:hint="eastAsia"/>
                <w:sz w:val="20"/>
              </w:rPr>
              <w:t>三</w:t>
            </w:r>
            <w:r>
              <w:rPr>
                <w:sz w:val="20"/>
              </w:rPr>
              <w:t>）</w:t>
            </w:r>
            <w:r>
              <w:rPr>
                <w:rFonts w:hint="eastAsia"/>
                <w:sz w:val="20"/>
              </w:rPr>
              <w:t>加強各級學校校慶、畢業典禮或其他校際活動期間之安全維護工作。</w:t>
            </w:r>
            <w:r>
              <w:rPr>
                <w:sz w:val="20"/>
              </w:rPr>
              <w:t xml:space="preserve"> </w:t>
            </w:r>
          </w:p>
          <w:p w:rsidR="00750BD9" w:rsidRDefault="00750BD9" w:rsidP="00BA0C2B">
            <w:pPr>
              <w:rPr>
                <w:color w:val="333333"/>
                <w:sz w:val="20"/>
                <w:szCs w:val="18"/>
              </w:rPr>
            </w:pPr>
            <w:r>
              <w:rPr>
                <w:sz w:val="20"/>
              </w:rPr>
              <w:t>（</w:t>
            </w:r>
            <w:r>
              <w:rPr>
                <w:rFonts w:hint="eastAsia"/>
                <w:sz w:val="20"/>
              </w:rPr>
              <w:t>四</w:t>
            </w:r>
            <w:r>
              <w:rPr>
                <w:sz w:val="20"/>
              </w:rPr>
              <w:t>）</w:t>
            </w:r>
            <w:r>
              <w:rPr>
                <w:rFonts w:hint="eastAsia"/>
                <w:sz w:val="20"/>
              </w:rPr>
              <w:t>協尋中輟學生，協助復學。</w:t>
            </w:r>
            <w:r>
              <w:rPr>
                <w:sz w:val="20"/>
              </w:rPr>
              <w:t xml:space="preserve"> </w:t>
            </w:r>
          </w:p>
          <w:p w:rsidR="00750BD9" w:rsidRDefault="00750BD9" w:rsidP="00BA0C2B">
            <w:pPr>
              <w:rPr>
                <w:color w:val="333333"/>
                <w:sz w:val="20"/>
                <w:szCs w:val="18"/>
              </w:rPr>
            </w:pPr>
            <w:r>
              <w:rPr>
                <w:sz w:val="20"/>
              </w:rPr>
              <w:t>（</w:t>
            </w:r>
            <w:r>
              <w:rPr>
                <w:rFonts w:hint="eastAsia"/>
                <w:sz w:val="20"/>
              </w:rPr>
              <w:t>五</w:t>
            </w:r>
            <w:r>
              <w:rPr>
                <w:sz w:val="20"/>
              </w:rPr>
              <w:t>）</w:t>
            </w:r>
            <w:r>
              <w:rPr>
                <w:rFonts w:hint="eastAsia"/>
                <w:sz w:val="20"/>
              </w:rPr>
              <w:t>積極偵辦毒品與不良</w:t>
            </w:r>
            <w:r>
              <w:rPr>
                <w:rFonts w:hint="eastAsia"/>
                <w:color w:val="333333"/>
                <w:sz w:val="20"/>
              </w:rPr>
              <w:t>幫派</w:t>
            </w:r>
            <w:r>
              <w:rPr>
                <w:rFonts w:hint="eastAsia"/>
                <w:sz w:val="20"/>
              </w:rPr>
              <w:t>勢力侵入校園事件。</w:t>
            </w:r>
            <w:r>
              <w:rPr>
                <w:sz w:val="20"/>
              </w:rPr>
              <w:t xml:space="preserve"> </w:t>
            </w:r>
          </w:p>
          <w:p w:rsidR="00750BD9" w:rsidRDefault="00750BD9" w:rsidP="00BA0C2B">
            <w:pPr>
              <w:rPr>
                <w:color w:val="333333"/>
                <w:sz w:val="20"/>
                <w:szCs w:val="18"/>
              </w:rPr>
            </w:pPr>
            <w:r>
              <w:rPr>
                <w:sz w:val="20"/>
              </w:rPr>
              <w:t>（</w:t>
            </w:r>
            <w:r>
              <w:rPr>
                <w:rFonts w:hint="eastAsia"/>
                <w:sz w:val="20"/>
              </w:rPr>
              <w:t>六</w:t>
            </w:r>
            <w:r>
              <w:rPr>
                <w:sz w:val="20"/>
              </w:rPr>
              <w:t>）</w:t>
            </w:r>
            <w:r>
              <w:rPr>
                <w:rFonts w:hint="eastAsia"/>
                <w:sz w:val="20"/>
              </w:rPr>
              <w:t>加強蒐報幫派吸收學生不法事證，提報檢肅。</w:t>
            </w:r>
            <w:r>
              <w:rPr>
                <w:sz w:val="20"/>
              </w:rPr>
              <w:t xml:space="preserve"> </w:t>
            </w:r>
          </w:p>
          <w:p w:rsidR="00750BD9" w:rsidRDefault="00750BD9" w:rsidP="00BA0C2B">
            <w:pPr>
              <w:rPr>
                <w:color w:val="333333"/>
                <w:sz w:val="20"/>
                <w:szCs w:val="18"/>
              </w:rPr>
            </w:pPr>
            <w:r>
              <w:rPr>
                <w:rFonts w:hint="eastAsia"/>
                <w:sz w:val="20"/>
              </w:rPr>
              <w:t>三、協調聯繫：</w:t>
            </w:r>
            <w:r>
              <w:rPr>
                <w:sz w:val="20"/>
              </w:rPr>
              <w:t xml:space="preserve"> </w:t>
            </w:r>
          </w:p>
          <w:p w:rsidR="00750BD9" w:rsidRDefault="00750BD9" w:rsidP="00BA0C2B">
            <w:pPr>
              <w:rPr>
                <w:color w:val="333333"/>
                <w:sz w:val="20"/>
                <w:szCs w:val="18"/>
              </w:rPr>
            </w:pPr>
            <w:r>
              <w:rPr>
                <w:sz w:val="20"/>
              </w:rPr>
              <w:t>（</w:t>
            </w:r>
            <w:r>
              <w:rPr>
                <w:rFonts w:hint="eastAsia"/>
                <w:sz w:val="20"/>
              </w:rPr>
              <w:t>一</w:t>
            </w:r>
            <w:r>
              <w:rPr>
                <w:sz w:val="20"/>
              </w:rPr>
              <w:t>）</w:t>
            </w:r>
            <w:r>
              <w:rPr>
                <w:rFonts w:hint="eastAsia"/>
                <w:sz w:val="20"/>
              </w:rPr>
              <w:t>協請規劃結合</w:t>
            </w:r>
            <w:r>
              <w:rPr>
                <w:rFonts w:hint="eastAsia"/>
                <w:color w:val="333333"/>
                <w:sz w:val="20"/>
              </w:rPr>
              <w:t>商家</w:t>
            </w:r>
            <w:r>
              <w:rPr>
                <w:rFonts w:hint="eastAsia"/>
                <w:sz w:val="20"/>
              </w:rPr>
              <w:t>、愛心商店、警察服務聯絡站及交通崗等處所，建構安心走廊，共同維護學生上、放學安全。</w:t>
            </w:r>
            <w:r>
              <w:rPr>
                <w:sz w:val="20"/>
              </w:rPr>
              <w:t xml:space="preserve"> </w:t>
            </w:r>
          </w:p>
          <w:p w:rsidR="00750BD9" w:rsidRDefault="00750BD9" w:rsidP="00BA0C2B">
            <w:pPr>
              <w:rPr>
                <w:color w:val="333333"/>
                <w:sz w:val="20"/>
                <w:szCs w:val="18"/>
              </w:rPr>
            </w:pPr>
            <w:r>
              <w:rPr>
                <w:sz w:val="20"/>
              </w:rPr>
              <w:t>（</w:t>
            </w:r>
            <w:r>
              <w:rPr>
                <w:rFonts w:hint="eastAsia"/>
                <w:sz w:val="20"/>
              </w:rPr>
              <w:t>二</w:t>
            </w:r>
            <w:r>
              <w:rPr>
                <w:sz w:val="20"/>
              </w:rPr>
              <w:t>）</w:t>
            </w:r>
            <w:r>
              <w:rPr>
                <w:rFonts w:hint="eastAsia"/>
                <w:sz w:val="20"/>
              </w:rPr>
              <w:t>協請</w:t>
            </w:r>
            <w:r w:rsidR="00344B01">
              <w:rPr>
                <w:rFonts w:hint="eastAsia"/>
                <w:sz w:val="20"/>
              </w:rPr>
              <w:t>學輔</w:t>
            </w:r>
            <w:r>
              <w:rPr>
                <w:rFonts w:hint="eastAsia"/>
                <w:sz w:val="20"/>
              </w:rPr>
              <w:t>人員參與聯合巡查小組，查察青少年學生易聚集、滋事及不當出入之娛樂、休閒場所。</w:t>
            </w:r>
            <w:r>
              <w:rPr>
                <w:sz w:val="20"/>
              </w:rPr>
              <w:t xml:space="preserve"> </w:t>
            </w:r>
          </w:p>
          <w:p w:rsidR="00750BD9" w:rsidRDefault="00750BD9" w:rsidP="00BA0C2B">
            <w:pPr>
              <w:rPr>
                <w:color w:val="333333"/>
                <w:sz w:val="20"/>
                <w:szCs w:val="18"/>
              </w:rPr>
            </w:pPr>
            <w:r>
              <w:rPr>
                <w:sz w:val="20"/>
              </w:rPr>
              <w:t>（</w:t>
            </w:r>
            <w:r>
              <w:rPr>
                <w:rFonts w:hint="eastAsia"/>
                <w:sz w:val="20"/>
              </w:rPr>
              <w:t>三</w:t>
            </w:r>
            <w:r>
              <w:rPr>
                <w:sz w:val="20"/>
              </w:rPr>
              <w:t>）</w:t>
            </w:r>
            <w:r>
              <w:rPr>
                <w:rFonts w:hint="eastAsia"/>
                <w:sz w:val="20"/>
              </w:rPr>
              <w:t>協請學校教師、訓輔人員、軍訓教官配合校園訪查，瞭解學生藥物濫用情形與不良幫派組合在學校活動狀況。</w:t>
            </w:r>
            <w:r>
              <w:rPr>
                <w:sz w:val="20"/>
              </w:rPr>
              <w:t xml:space="preserve"> </w:t>
            </w:r>
          </w:p>
          <w:p w:rsidR="00750BD9" w:rsidRDefault="00750BD9" w:rsidP="00BA0C2B">
            <w:pPr>
              <w:rPr>
                <w:color w:val="333333"/>
                <w:sz w:val="20"/>
                <w:szCs w:val="18"/>
              </w:rPr>
            </w:pPr>
            <w:r>
              <w:rPr>
                <w:sz w:val="20"/>
              </w:rPr>
              <w:t>（</w:t>
            </w:r>
            <w:r>
              <w:rPr>
                <w:rFonts w:hint="eastAsia"/>
                <w:sz w:val="20"/>
              </w:rPr>
              <w:t>四</w:t>
            </w:r>
            <w:r>
              <w:rPr>
                <w:sz w:val="20"/>
              </w:rPr>
              <w:t>）</w:t>
            </w:r>
            <w:r>
              <w:rPr>
                <w:rFonts w:hint="eastAsia"/>
                <w:sz w:val="20"/>
              </w:rPr>
              <w:t>協請落實執行「</w:t>
            </w:r>
            <w:r>
              <w:rPr>
                <w:rFonts w:hint="eastAsia"/>
                <w:color w:val="333333"/>
                <w:sz w:val="20"/>
              </w:rPr>
              <w:t>校園</w:t>
            </w:r>
            <w:r>
              <w:rPr>
                <w:rFonts w:hint="eastAsia"/>
                <w:sz w:val="20"/>
              </w:rPr>
              <w:t>事件通報管理系統」規定，提供毒品、黑道幫派侵入校園情資。</w:t>
            </w:r>
            <w:r>
              <w:rPr>
                <w:sz w:val="20"/>
              </w:rPr>
              <w:t xml:space="preserve"> </w:t>
            </w:r>
          </w:p>
          <w:p w:rsidR="00750BD9" w:rsidRDefault="00750BD9" w:rsidP="00BA0C2B">
            <w:pPr>
              <w:rPr>
                <w:color w:val="333333"/>
                <w:sz w:val="20"/>
                <w:szCs w:val="18"/>
              </w:rPr>
            </w:pPr>
            <w:r>
              <w:rPr>
                <w:rFonts w:hint="eastAsia"/>
                <w:sz w:val="20"/>
              </w:rPr>
              <w:t>四、約定通報：</w:t>
            </w:r>
            <w:r>
              <w:rPr>
                <w:sz w:val="20"/>
              </w:rPr>
              <w:t xml:space="preserve"> </w:t>
            </w:r>
          </w:p>
          <w:p w:rsidR="00750BD9" w:rsidRDefault="00750BD9" w:rsidP="00BA0C2B">
            <w:pPr>
              <w:rPr>
                <w:sz w:val="20"/>
              </w:rPr>
            </w:pPr>
            <w:r>
              <w:rPr>
                <w:rFonts w:hint="eastAsia"/>
                <w:sz w:val="20"/>
              </w:rPr>
              <w:t>（一）查察發現學生違反毒品防制條例案件、參加不良幫派組織、民俗藝陣或其他偏差行為，密件通報學校加強輔導。</w:t>
            </w:r>
            <w:r>
              <w:rPr>
                <w:sz w:val="20"/>
              </w:rPr>
              <w:t xml:space="preserve"> </w:t>
            </w:r>
          </w:p>
          <w:p w:rsidR="00750BD9" w:rsidRDefault="00750BD9" w:rsidP="00BA0C2B">
            <w:pPr>
              <w:rPr>
                <w:color w:val="333333"/>
                <w:sz w:val="20"/>
                <w:szCs w:val="18"/>
              </w:rPr>
            </w:pPr>
            <w:r>
              <w:rPr>
                <w:rFonts w:hint="eastAsia"/>
                <w:sz w:val="20"/>
              </w:rPr>
              <w:t>（二</w:t>
            </w:r>
            <w:r>
              <w:rPr>
                <w:sz w:val="20"/>
              </w:rPr>
              <w:t>）</w:t>
            </w:r>
            <w:r>
              <w:rPr>
                <w:rFonts w:hint="eastAsia"/>
                <w:sz w:val="20"/>
              </w:rPr>
              <w:t>清查校園周邊</w:t>
            </w:r>
            <w:r>
              <w:rPr>
                <w:sz w:val="20"/>
              </w:rPr>
              <w:t>500</w:t>
            </w:r>
            <w:r>
              <w:rPr>
                <w:rFonts w:hint="eastAsia"/>
                <w:sz w:val="20"/>
              </w:rPr>
              <w:t xml:space="preserve">　公尺內色情、毒品交易、賭博電玩等不良（當）場所資料，密件通報提供學校，</w:t>
            </w:r>
            <w:r>
              <w:rPr>
                <w:rFonts w:hint="eastAsia"/>
                <w:color w:val="333333"/>
                <w:sz w:val="20"/>
              </w:rPr>
              <w:t>俾利</w:t>
            </w:r>
            <w:r>
              <w:rPr>
                <w:rFonts w:hint="eastAsia"/>
                <w:sz w:val="20"/>
              </w:rPr>
              <w:t>學校訓輔人員有效管制學生，避免涉足。</w:t>
            </w:r>
            <w:r>
              <w:rPr>
                <w:sz w:val="20"/>
              </w:rPr>
              <w:t xml:space="preserve"> </w:t>
            </w:r>
          </w:p>
          <w:p w:rsidR="00750BD9" w:rsidRDefault="00750BD9" w:rsidP="00BA0C2B">
            <w:pPr>
              <w:rPr>
                <w:color w:val="333333"/>
                <w:sz w:val="20"/>
                <w:szCs w:val="18"/>
              </w:rPr>
            </w:pPr>
            <w:r>
              <w:rPr>
                <w:rFonts w:hint="eastAsia"/>
                <w:sz w:val="20"/>
              </w:rPr>
              <w:t>五、約定注意事項：</w:t>
            </w:r>
            <w:r>
              <w:rPr>
                <w:sz w:val="20"/>
              </w:rPr>
              <w:t xml:space="preserve"> </w:t>
            </w:r>
          </w:p>
          <w:p w:rsidR="00750BD9" w:rsidRDefault="00750BD9" w:rsidP="00BA0C2B">
            <w:pPr>
              <w:ind w:left="600" w:hangingChars="300" w:hanging="600"/>
              <w:rPr>
                <w:color w:val="333333"/>
                <w:sz w:val="20"/>
                <w:szCs w:val="18"/>
              </w:rPr>
            </w:pPr>
            <w:r>
              <w:rPr>
                <w:sz w:val="20"/>
              </w:rPr>
              <w:t>（</w:t>
            </w:r>
            <w:r>
              <w:rPr>
                <w:rFonts w:hint="eastAsia"/>
                <w:sz w:val="20"/>
              </w:rPr>
              <w:t>一</w:t>
            </w:r>
            <w:r>
              <w:rPr>
                <w:sz w:val="20"/>
              </w:rPr>
              <w:t>）</w:t>
            </w:r>
            <w:r>
              <w:rPr>
                <w:rFonts w:hint="eastAsia"/>
                <w:sz w:val="20"/>
              </w:rPr>
              <w:t>對學校請</w:t>
            </w:r>
            <w:r>
              <w:rPr>
                <w:rFonts w:hint="eastAsia"/>
                <w:color w:val="333333"/>
                <w:sz w:val="20"/>
              </w:rPr>
              <w:t>求</w:t>
            </w:r>
            <w:r>
              <w:rPr>
                <w:rFonts w:hint="eastAsia"/>
                <w:sz w:val="20"/>
              </w:rPr>
              <w:t>處理毒品、不良幫派勢力入侵校園、校園暴力或竊盜等危害校安事件，應立即、優先處理並確實保密，絕對禁止對外發布新聞或公布學校、學生資料與案情，以維護學生權益。</w:t>
            </w:r>
            <w:r>
              <w:rPr>
                <w:sz w:val="20"/>
              </w:rPr>
              <w:t xml:space="preserve"> </w:t>
            </w:r>
          </w:p>
          <w:p w:rsidR="00750BD9" w:rsidRDefault="00750BD9" w:rsidP="00BA0C2B">
            <w:pPr>
              <w:ind w:left="600" w:hangingChars="300" w:hanging="600"/>
              <w:rPr>
                <w:color w:val="333333"/>
                <w:sz w:val="20"/>
                <w:szCs w:val="18"/>
              </w:rPr>
            </w:pPr>
            <w:r>
              <w:rPr>
                <w:sz w:val="20"/>
              </w:rPr>
              <w:t>（</w:t>
            </w:r>
            <w:r>
              <w:rPr>
                <w:rFonts w:hint="eastAsia"/>
                <w:sz w:val="20"/>
              </w:rPr>
              <w:t>二</w:t>
            </w:r>
            <w:r>
              <w:rPr>
                <w:sz w:val="20"/>
              </w:rPr>
              <w:t>）</w:t>
            </w:r>
            <w:r>
              <w:rPr>
                <w:rFonts w:hint="eastAsia"/>
                <w:sz w:val="20"/>
              </w:rPr>
              <w:t>學校上課期間，警察人員未經學校同意不得隨意進入校園。惟為配合學校需求，定時或不定時進入校園，協助巡查有無不法，以防制校園暴力事件發生。於偵辦校園內之刑事案件時，應適時知會校方聯繫窗口人員（</w:t>
            </w:r>
            <w:r w:rsidR="00344B01">
              <w:rPr>
                <w:rFonts w:hint="eastAsia"/>
                <w:sz w:val="20"/>
              </w:rPr>
              <w:t>學輔</w:t>
            </w:r>
            <w:r>
              <w:rPr>
                <w:rFonts w:hint="eastAsia"/>
                <w:sz w:val="20"/>
              </w:rPr>
              <w:t>主管），並由</w:t>
            </w:r>
            <w:r w:rsidR="00344B01">
              <w:rPr>
                <w:rFonts w:hint="eastAsia"/>
                <w:sz w:val="20"/>
              </w:rPr>
              <w:t>學輔</w:t>
            </w:r>
            <w:r>
              <w:rPr>
                <w:rFonts w:hint="eastAsia"/>
                <w:sz w:val="20"/>
              </w:rPr>
              <w:t>人員全程陪同處理，俾有效因應各項校園突發事件。</w:t>
            </w:r>
            <w:r>
              <w:rPr>
                <w:sz w:val="20"/>
              </w:rPr>
              <w:t xml:space="preserve"> </w:t>
            </w:r>
          </w:p>
          <w:p w:rsidR="00750BD9" w:rsidRDefault="00750BD9" w:rsidP="00BA0C2B">
            <w:pPr>
              <w:rPr>
                <w:color w:val="333333"/>
                <w:sz w:val="20"/>
                <w:szCs w:val="18"/>
              </w:rPr>
            </w:pPr>
            <w:r>
              <w:rPr>
                <w:sz w:val="20"/>
              </w:rPr>
              <w:t>（</w:t>
            </w:r>
            <w:r>
              <w:rPr>
                <w:rFonts w:hint="eastAsia"/>
                <w:sz w:val="20"/>
              </w:rPr>
              <w:t>三</w:t>
            </w:r>
            <w:r>
              <w:rPr>
                <w:sz w:val="20"/>
              </w:rPr>
              <w:t>）</w:t>
            </w:r>
            <w:r>
              <w:rPr>
                <w:rFonts w:hint="eastAsia"/>
                <w:sz w:val="20"/>
              </w:rPr>
              <w:t>大專校院倘需要警察機關進入校園協助巡邏時，請該校填具「（大專校院全銜）請求警察機關派員</w:t>
            </w:r>
            <w:r>
              <w:rPr>
                <w:rFonts w:hint="eastAsia"/>
                <w:color w:val="333333"/>
                <w:sz w:val="20"/>
              </w:rPr>
              <w:t>協助校園巡邏申請書」（如附表），由轄區警察分局負責受理、審查，在警方許可範</w:t>
            </w:r>
            <w:r>
              <w:rPr>
                <w:rFonts w:hint="eastAsia"/>
                <w:sz w:val="20"/>
              </w:rPr>
              <w:t>圍內妥適規劃勤務，調派警力，依其申請全力協助，並請校方派人會同配合執行。</w:t>
            </w:r>
            <w:r>
              <w:rPr>
                <w:sz w:val="20"/>
              </w:rPr>
              <w:t xml:space="preserve"> </w:t>
            </w:r>
          </w:p>
          <w:p w:rsidR="00750BD9" w:rsidRDefault="00750BD9" w:rsidP="00BA0C2B">
            <w:pPr>
              <w:rPr>
                <w:color w:val="333333"/>
                <w:sz w:val="20"/>
                <w:szCs w:val="18"/>
              </w:rPr>
            </w:pPr>
            <w:r>
              <w:rPr>
                <w:sz w:val="20"/>
              </w:rPr>
              <w:lastRenderedPageBreak/>
              <w:t>（</w:t>
            </w:r>
            <w:r>
              <w:rPr>
                <w:rFonts w:hint="eastAsia"/>
                <w:sz w:val="20"/>
              </w:rPr>
              <w:t>四</w:t>
            </w:r>
            <w:r>
              <w:rPr>
                <w:sz w:val="20"/>
              </w:rPr>
              <w:t>）</w:t>
            </w:r>
            <w:r>
              <w:rPr>
                <w:rFonts w:hint="eastAsia"/>
                <w:sz w:val="20"/>
              </w:rPr>
              <w:t>警察人員進入</w:t>
            </w:r>
            <w:r>
              <w:rPr>
                <w:rFonts w:hint="eastAsia"/>
                <w:color w:val="333333"/>
                <w:sz w:val="20"/>
              </w:rPr>
              <w:t>校園</w:t>
            </w:r>
            <w:r>
              <w:rPr>
                <w:rFonts w:hint="eastAsia"/>
                <w:sz w:val="20"/>
              </w:rPr>
              <w:t>穿著之服裝（警察制服或便服）與警用車輛，得視事件發生當時之需要，由雙方協商遵行之。</w:t>
            </w:r>
          </w:p>
        </w:tc>
      </w:tr>
      <w:tr w:rsidR="00750BD9" w:rsidTr="00BA0C2B">
        <w:trPr>
          <w:trHeight w:val="20"/>
        </w:trPr>
        <w:tc>
          <w:tcPr>
            <w:tcW w:w="599"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20" w:lineRule="atLeast"/>
              <w:ind w:left="200" w:right="48" w:hanging="200"/>
              <w:jc w:val="center"/>
              <w:rPr>
                <w:color w:val="333333"/>
                <w:sz w:val="18"/>
                <w:szCs w:val="18"/>
              </w:rPr>
            </w:pPr>
            <w:r>
              <w:rPr>
                <w:rFonts w:ascii="Times New Roman" w:eastAsia="新細明體" w:hAnsi="Times New Roman" w:hint="eastAsia"/>
                <w:color w:val="000000"/>
                <w:sz w:val="20"/>
                <w:szCs w:val="20"/>
              </w:rPr>
              <w:lastRenderedPageBreak/>
              <w:t>通</w:t>
            </w:r>
            <w:r>
              <w:rPr>
                <w:color w:val="000000"/>
                <w:sz w:val="20"/>
                <w:szCs w:val="20"/>
              </w:rPr>
              <w:br/>
            </w:r>
            <w:r>
              <w:rPr>
                <w:rFonts w:ascii="Times New Roman" w:eastAsia="新細明體" w:hAnsi="Times New Roman" w:hint="eastAsia"/>
                <w:color w:val="000000"/>
                <w:sz w:val="20"/>
                <w:szCs w:val="20"/>
              </w:rPr>
              <w:t>訊</w:t>
            </w:r>
            <w:r>
              <w:rPr>
                <w:color w:val="000000"/>
                <w:sz w:val="20"/>
                <w:szCs w:val="20"/>
              </w:rPr>
              <w:br/>
            </w:r>
            <w:r>
              <w:rPr>
                <w:rFonts w:ascii="Times New Roman" w:eastAsia="新細明體" w:hAnsi="Times New Roman" w:hint="eastAsia"/>
                <w:color w:val="000000"/>
                <w:sz w:val="20"/>
                <w:szCs w:val="20"/>
              </w:rPr>
              <w:t>聯</w:t>
            </w:r>
            <w:r>
              <w:rPr>
                <w:color w:val="000000"/>
                <w:sz w:val="20"/>
                <w:szCs w:val="20"/>
              </w:rPr>
              <w:br/>
            </w:r>
            <w:r>
              <w:rPr>
                <w:rFonts w:ascii="Times New Roman" w:eastAsia="新細明體" w:hAnsi="Times New Roman" w:hint="eastAsia"/>
                <w:color w:val="000000"/>
                <w:sz w:val="20"/>
                <w:szCs w:val="20"/>
              </w:rPr>
              <w:t>絡</w:t>
            </w:r>
            <w:r>
              <w:rPr>
                <w:color w:val="000000"/>
                <w:sz w:val="20"/>
                <w:szCs w:val="20"/>
              </w:rPr>
              <w:t xml:space="preserve"> </w:t>
            </w:r>
          </w:p>
        </w:tc>
        <w:tc>
          <w:tcPr>
            <w:tcW w:w="9040" w:type="dxa"/>
            <w:gridSpan w:val="7"/>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color w:val="333333"/>
                <w:sz w:val="20"/>
                <w:szCs w:val="18"/>
              </w:rPr>
            </w:pPr>
            <w:r>
              <w:rPr>
                <w:rFonts w:hint="eastAsia"/>
                <w:sz w:val="20"/>
                <w:szCs w:val="20"/>
              </w:rPr>
              <w:t>一、被支援單位：新竹市香山區內湖國民小學</w:t>
            </w:r>
            <w:r>
              <w:rPr>
                <w:sz w:val="20"/>
              </w:rPr>
              <w:t xml:space="preserve"> </w:t>
            </w:r>
          </w:p>
          <w:p w:rsidR="00750BD9" w:rsidRDefault="00750BD9" w:rsidP="00BA0C2B">
            <w:pPr>
              <w:rPr>
                <w:color w:val="333333"/>
                <w:sz w:val="20"/>
                <w:szCs w:val="18"/>
              </w:rPr>
            </w:pPr>
            <w:r>
              <w:rPr>
                <w:rFonts w:hint="eastAsia"/>
                <w:sz w:val="20"/>
              </w:rPr>
              <w:t>學校地址：</w:t>
            </w:r>
            <w:r>
              <w:rPr>
                <w:sz w:val="20"/>
              </w:rPr>
              <w:t xml:space="preserve"> </w:t>
            </w:r>
            <w:r>
              <w:rPr>
                <w:rFonts w:hint="eastAsia"/>
                <w:sz w:val="20"/>
              </w:rPr>
              <w:t>新竹市內湖路</w:t>
            </w:r>
            <w:r>
              <w:rPr>
                <w:rFonts w:hint="eastAsia"/>
                <w:sz w:val="20"/>
              </w:rPr>
              <w:t>109</w:t>
            </w:r>
            <w:r>
              <w:rPr>
                <w:rFonts w:hint="eastAsia"/>
                <w:sz w:val="20"/>
              </w:rPr>
              <w:t>號</w:t>
            </w:r>
          </w:p>
          <w:p w:rsidR="00750BD9" w:rsidRDefault="00750BD9" w:rsidP="00BA0C2B">
            <w:pPr>
              <w:rPr>
                <w:color w:val="333333"/>
                <w:sz w:val="20"/>
                <w:szCs w:val="18"/>
              </w:rPr>
            </w:pPr>
            <w:r>
              <w:rPr>
                <w:rFonts w:hint="eastAsia"/>
                <w:sz w:val="20"/>
              </w:rPr>
              <w:t>日間聯絡電話：</w:t>
            </w:r>
            <w:r>
              <w:rPr>
                <w:rFonts w:hint="eastAsia"/>
                <w:sz w:val="20"/>
              </w:rPr>
              <w:t>03-5373184</w:t>
            </w:r>
            <w:r>
              <w:rPr>
                <w:sz w:val="20"/>
              </w:rPr>
              <w:t xml:space="preserve"> </w:t>
            </w:r>
          </w:p>
          <w:p w:rsidR="00750BD9" w:rsidRDefault="00750BD9" w:rsidP="00BA0C2B">
            <w:pPr>
              <w:rPr>
                <w:color w:val="333333"/>
                <w:sz w:val="20"/>
                <w:szCs w:val="18"/>
              </w:rPr>
            </w:pPr>
            <w:r>
              <w:rPr>
                <w:rFonts w:hint="eastAsia"/>
                <w:sz w:val="20"/>
              </w:rPr>
              <w:t>夜間聯絡電話：</w:t>
            </w:r>
            <w:r>
              <w:rPr>
                <w:rFonts w:hint="eastAsia"/>
                <w:sz w:val="20"/>
              </w:rPr>
              <w:t>03-5373184</w:t>
            </w:r>
          </w:p>
          <w:p w:rsidR="00750BD9" w:rsidRDefault="00750BD9" w:rsidP="00BA0C2B">
            <w:pPr>
              <w:rPr>
                <w:color w:val="333333"/>
                <w:sz w:val="20"/>
                <w:szCs w:val="18"/>
              </w:rPr>
            </w:pPr>
            <w:r>
              <w:rPr>
                <w:rFonts w:hint="eastAsia"/>
                <w:sz w:val="20"/>
              </w:rPr>
              <w:t>緊急聯絡專人：</w:t>
            </w:r>
            <w:r w:rsidR="00830DB9">
              <w:rPr>
                <w:rFonts w:hint="eastAsia"/>
                <w:sz w:val="20"/>
              </w:rPr>
              <w:t>李建沛</w:t>
            </w:r>
            <w:r>
              <w:rPr>
                <w:sz w:val="20"/>
              </w:rPr>
              <w:t xml:space="preserve">       </w:t>
            </w:r>
            <w:r>
              <w:rPr>
                <w:rFonts w:hint="eastAsia"/>
                <w:sz w:val="20"/>
              </w:rPr>
              <w:t>專線：</w:t>
            </w:r>
            <w:r>
              <w:rPr>
                <w:rFonts w:hint="eastAsia"/>
                <w:sz w:val="20"/>
              </w:rPr>
              <w:t>03-5373184#1</w:t>
            </w:r>
            <w:r w:rsidR="00904E3A">
              <w:rPr>
                <w:sz w:val="20"/>
              </w:rPr>
              <w:t>3</w:t>
            </w:r>
            <w:r>
              <w:rPr>
                <w:rFonts w:hint="eastAsia"/>
                <w:sz w:val="20"/>
              </w:rPr>
              <w:t>0</w:t>
            </w:r>
            <w:r>
              <w:rPr>
                <w:sz w:val="20"/>
              </w:rPr>
              <w:t xml:space="preserve">        </w:t>
            </w:r>
            <w:r>
              <w:rPr>
                <w:rFonts w:hint="eastAsia"/>
                <w:sz w:val="20"/>
              </w:rPr>
              <w:t>手機：</w:t>
            </w:r>
            <w:r w:rsidR="00904E3A">
              <w:rPr>
                <w:rFonts w:hint="eastAsia"/>
              </w:rPr>
              <w:t>0958915515</w:t>
            </w:r>
            <w:r>
              <w:rPr>
                <w:sz w:val="20"/>
              </w:rPr>
              <w:t xml:space="preserve">    </w:t>
            </w:r>
          </w:p>
          <w:p w:rsidR="00750BD9" w:rsidRDefault="00750BD9" w:rsidP="00BA0C2B">
            <w:pPr>
              <w:rPr>
                <w:color w:val="333333"/>
                <w:sz w:val="20"/>
                <w:szCs w:val="18"/>
              </w:rPr>
            </w:pPr>
            <w:r>
              <w:rPr>
                <w:rFonts w:hint="eastAsia"/>
                <w:sz w:val="20"/>
                <w:szCs w:val="20"/>
              </w:rPr>
              <w:t>二、支援單位：</w:t>
            </w:r>
            <w:r>
              <w:rPr>
                <w:rFonts w:hint="eastAsia"/>
                <w:sz w:val="20"/>
              </w:rPr>
              <w:t xml:space="preserve">　　　</w:t>
            </w:r>
            <w:r>
              <w:rPr>
                <w:rFonts w:hint="eastAsia"/>
                <w:sz w:val="20"/>
                <w:szCs w:val="28"/>
              </w:rPr>
              <w:t>分局（或　　　分駐【派出】所）</w:t>
            </w:r>
            <w:r>
              <w:rPr>
                <w:sz w:val="20"/>
                <w:szCs w:val="28"/>
              </w:rPr>
              <w:t xml:space="preserve"> </w:t>
            </w:r>
          </w:p>
          <w:p w:rsidR="00750BD9" w:rsidRDefault="00750BD9" w:rsidP="00BA0C2B">
            <w:pPr>
              <w:rPr>
                <w:color w:val="333333"/>
                <w:sz w:val="20"/>
                <w:szCs w:val="18"/>
              </w:rPr>
            </w:pPr>
            <w:r>
              <w:rPr>
                <w:rFonts w:hint="eastAsia"/>
                <w:sz w:val="20"/>
              </w:rPr>
              <w:t>機關地址：</w:t>
            </w:r>
            <w:r>
              <w:rPr>
                <w:sz w:val="20"/>
              </w:rPr>
              <w:t xml:space="preserve"> </w:t>
            </w:r>
          </w:p>
          <w:p w:rsidR="00750BD9" w:rsidRDefault="00750BD9" w:rsidP="00BA0C2B">
            <w:pPr>
              <w:rPr>
                <w:color w:val="333333"/>
                <w:sz w:val="20"/>
                <w:szCs w:val="18"/>
              </w:rPr>
            </w:pPr>
            <w:r>
              <w:rPr>
                <w:rFonts w:hint="eastAsia"/>
                <w:sz w:val="20"/>
              </w:rPr>
              <w:t>日間聯絡電話：</w:t>
            </w:r>
            <w:r>
              <w:rPr>
                <w:sz w:val="20"/>
              </w:rPr>
              <w:t xml:space="preserve"> </w:t>
            </w:r>
          </w:p>
          <w:p w:rsidR="00750BD9" w:rsidRDefault="00750BD9" w:rsidP="00BA0C2B">
            <w:pPr>
              <w:rPr>
                <w:color w:val="333333"/>
                <w:sz w:val="20"/>
                <w:szCs w:val="18"/>
              </w:rPr>
            </w:pPr>
            <w:r>
              <w:rPr>
                <w:rFonts w:hint="eastAsia"/>
                <w:sz w:val="20"/>
              </w:rPr>
              <w:t>夜間聯絡電話：</w:t>
            </w:r>
            <w:r>
              <w:rPr>
                <w:sz w:val="20"/>
              </w:rPr>
              <w:t xml:space="preserve"> </w:t>
            </w:r>
          </w:p>
          <w:p w:rsidR="00750BD9" w:rsidRDefault="00750BD9" w:rsidP="00BA0C2B">
            <w:pPr>
              <w:rPr>
                <w:color w:val="333333"/>
                <w:sz w:val="18"/>
                <w:szCs w:val="18"/>
              </w:rPr>
            </w:pPr>
            <w:r>
              <w:rPr>
                <w:rFonts w:hint="eastAsia"/>
                <w:sz w:val="20"/>
              </w:rPr>
              <w:t>緊急聯絡專人：</w:t>
            </w:r>
            <w:r>
              <w:rPr>
                <w:sz w:val="20"/>
              </w:rPr>
              <w:t xml:space="preserve">           </w:t>
            </w:r>
            <w:r>
              <w:rPr>
                <w:rFonts w:hint="eastAsia"/>
                <w:sz w:val="20"/>
              </w:rPr>
              <w:t>專線：</w:t>
            </w:r>
            <w:r>
              <w:rPr>
                <w:sz w:val="20"/>
              </w:rPr>
              <w:t xml:space="preserve">             </w:t>
            </w:r>
            <w:r>
              <w:rPr>
                <w:rFonts w:hint="eastAsia"/>
                <w:sz w:val="20"/>
              </w:rPr>
              <w:t>手機：</w:t>
            </w:r>
            <w:r>
              <w:rPr>
                <w:sz w:val="20"/>
              </w:rPr>
              <w:t xml:space="preserve">                        </w:t>
            </w:r>
            <w:r>
              <w:rPr>
                <w:sz w:val="20"/>
                <w:u w:val="single"/>
              </w:rPr>
              <w:t xml:space="preserve"> </w:t>
            </w:r>
            <w:r>
              <w:rPr>
                <w:sz w:val="20"/>
              </w:rPr>
              <w:t xml:space="preserve"> </w:t>
            </w:r>
          </w:p>
        </w:tc>
      </w:tr>
      <w:tr w:rsidR="00750BD9" w:rsidTr="00BA0C2B">
        <w:trPr>
          <w:trHeight w:val="20"/>
        </w:trPr>
        <w:tc>
          <w:tcPr>
            <w:tcW w:w="599"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20" w:lineRule="atLeast"/>
              <w:ind w:left="200" w:right="48" w:hanging="200"/>
              <w:jc w:val="center"/>
              <w:rPr>
                <w:color w:val="333333"/>
                <w:sz w:val="18"/>
                <w:szCs w:val="18"/>
              </w:rPr>
            </w:pPr>
            <w:r>
              <w:rPr>
                <w:rFonts w:ascii="Times New Roman" w:eastAsia="新細明體" w:hAnsi="Times New Roman" w:hint="eastAsia"/>
                <w:color w:val="000000"/>
                <w:sz w:val="20"/>
                <w:szCs w:val="20"/>
              </w:rPr>
              <w:t>附</w:t>
            </w:r>
            <w:r>
              <w:rPr>
                <w:color w:val="000000"/>
                <w:sz w:val="20"/>
                <w:szCs w:val="20"/>
              </w:rPr>
              <w:br/>
            </w:r>
            <w:r>
              <w:rPr>
                <w:rFonts w:ascii="Times New Roman" w:eastAsia="新細明體" w:hAnsi="Times New Roman" w:hint="eastAsia"/>
                <w:color w:val="000000"/>
                <w:sz w:val="20"/>
                <w:szCs w:val="20"/>
              </w:rPr>
              <w:t>記</w:t>
            </w:r>
            <w:r>
              <w:rPr>
                <w:color w:val="000000"/>
                <w:sz w:val="20"/>
                <w:szCs w:val="20"/>
              </w:rPr>
              <w:t xml:space="preserve"> </w:t>
            </w:r>
          </w:p>
        </w:tc>
        <w:tc>
          <w:tcPr>
            <w:tcW w:w="9040" w:type="dxa"/>
            <w:gridSpan w:val="7"/>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sz w:val="20"/>
                <w:szCs w:val="18"/>
              </w:rPr>
            </w:pPr>
            <w:r>
              <w:rPr>
                <w:rFonts w:hint="eastAsia"/>
                <w:sz w:val="20"/>
              </w:rPr>
              <w:t>一、本約定書經由雙方同意簽定會銜後，分別陳報上級機關備查。</w:t>
            </w:r>
            <w:r>
              <w:rPr>
                <w:sz w:val="20"/>
              </w:rPr>
              <w:t xml:space="preserve"> </w:t>
            </w:r>
          </w:p>
          <w:p w:rsidR="00750BD9" w:rsidRDefault="00750BD9" w:rsidP="00BA0C2B">
            <w:pPr>
              <w:rPr>
                <w:sz w:val="20"/>
                <w:szCs w:val="18"/>
              </w:rPr>
            </w:pPr>
            <w:r>
              <w:rPr>
                <w:rFonts w:hint="eastAsia"/>
                <w:color w:val="000000"/>
                <w:sz w:val="20"/>
              </w:rPr>
              <w:t>二、本約定書自簽定會銜日起生效，簽定雙方如單位首長異動時，應列入移交，並由被支援單位更換約定書。</w:t>
            </w:r>
            <w:r>
              <w:rPr>
                <w:color w:val="000000"/>
                <w:sz w:val="20"/>
              </w:rPr>
              <w:t xml:space="preserve"> </w:t>
            </w:r>
          </w:p>
          <w:p w:rsidR="00750BD9" w:rsidRDefault="00750BD9" w:rsidP="00BA0C2B">
            <w:pPr>
              <w:ind w:left="400" w:hangingChars="200" w:hanging="400"/>
              <w:rPr>
                <w:sz w:val="20"/>
                <w:szCs w:val="18"/>
              </w:rPr>
            </w:pPr>
            <w:r>
              <w:rPr>
                <w:rFonts w:hint="eastAsia"/>
                <w:color w:val="000000"/>
                <w:sz w:val="20"/>
              </w:rPr>
              <w:t>三、本約定書一式五份，由被支援單位先行填妥用印後，具函持向支援單位簽定之，簽定完成後，交由支援單位收持三份（需陳報警察局一份、自存一份、送轄區</w:t>
            </w:r>
            <w:r>
              <w:rPr>
                <w:rFonts w:hint="eastAsia"/>
                <w:color w:val="000000"/>
                <w:sz w:val="20"/>
                <w:szCs w:val="28"/>
              </w:rPr>
              <w:t>分駐【派出】所</w:t>
            </w:r>
            <w:r>
              <w:rPr>
                <w:rFonts w:hint="eastAsia"/>
                <w:color w:val="000000"/>
                <w:sz w:val="20"/>
              </w:rPr>
              <w:t>一份），被支援單位留存二份（需陳報教育局或聯絡處一份、自存一份）。</w:t>
            </w:r>
            <w:r>
              <w:rPr>
                <w:color w:val="000000"/>
                <w:sz w:val="20"/>
              </w:rPr>
              <w:t xml:space="preserve"> </w:t>
            </w:r>
          </w:p>
          <w:p w:rsidR="00750BD9" w:rsidRDefault="00750BD9" w:rsidP="00BA0C2B">
            <w:pPr>
              <w:ind w:left="400" w:hangingChars="200" w:hanging="400"/>
              <w:rPr>
                <w:sz w:val="18"/>
                <w:szCs w:val="18"/>
              </w:rPr>
            </w:pPr>
            <w:r>
              <w:rPr>
                <w:rFonts w:hint="eastAsia"/>
                <w:color w:val="000000"/>
                <w:sz w:val="20"/>
              </w:rPr>
              <w:t>四、本約定書為參考範例，其內容</w:t>
            </w:r>
            <w:r>
              <w:rPr>
                <w:rFonts w:hint="eastAsia"/>
                <w:color w:val="000000"/>
                <w:sz w:val="20"/>
                <w:szCs w:val="28"/>
              </w:rPr>
              <w:t>可依地方警察局及學校特性自行修訂，如遇</w:t>
            </w:r>
            <w:r>
              <w:rPr>
                <w:rFonts w:hint="eastAsia"/>
                <w:color w:val="000000"/>
                <w:sz w:val="20"/>
              </w:rPr>
              <w:t>情事變更而有未盡事宜，經雙方協調後，亦得隨時修訂之。</w:t>
            </w:r>
          </w:p>
        </w:tc>
      </w:tr>
    </w:tbl>
    <w:p w:rsidR="00750BD9" w:rsidRDefault="00750BD9" w:rsidP="00750BD9">
      <w:r>
        <w:t xml:space="preserve">　</w:t>
      </w:r>
    </w:p>
    <w:p w:rsidR="00750BD9" w:rsidRDefault="00750BD9" w:rsidP="00750BD9"/>
    <w:p w:rsidR="00750BD9" w:rsidRDefault="00750BD9" w:rsidP="00750BD9"/>
    <w:p w:rsidR="00750BD9" w:rsidRDefault="00750BD9" w:rsidP="00750BD9">
      <w:pPr>
        <w:rPr>
          <w:sz w:val="18"/>
          <w:szCs w:val="18"/>
        </w:rPr>
      </w:pPr>
      <w:r>
        <w:rPr>
          <w:rFonts w:hint="eastAsia"/>
        </w:rPr>
        <w:t>附錄</w:t>
      </w:r>
      <w:r>
        <w:t>5</w:t>
      </w:r>
    </w:p>
    <w:tbl>
      <w:tblPr>
        <w:tblW w:w="9639" w:type="dxa"/>
        <w:tblInd w:w="28" w:type="dxa"/>
        <w:tblBorders>
          <w:top w:val="single" w:sz="2" w:space="0" w:color="auto"/>
          <w:left w:val="single" w:sz="2" w:space="0" w:color="auto"/>
          <w:bottom w:val="single" w:sz="2" w:space="0" w:color="auto"/>
          <w:right w:val="single" w:sz="2" w:space="0" w:color="auto"/>
        </w:tblBorders>
        <w:tblCellMar>
          <w:left w:w="28" w:type="dxa"/>
          <w:right w:w="28" w:type="dxa"/>
        </w:tblCellMar>
        <w:tblLook w:val="0000" w:firstRow="0" w:lastRow="0" w:firstColumn="0" w:lastColumn="0" w:noHBand="0" w:noVBand="0"/>
      </w:tblPr>
      <w:tblGrid>
        <w:gridCol w:w="1442"/>
        <w:gridCol w:w="1535"/>
        <w:gridCol w:w="1134"/>
        <w:gridCol w:w="992"/>
        <w:gridCol w:w="1418"/>
        <w:gridCol w:w="283"/>
        <w:gridCol w:w="709"/>
        <w:gridCol w:w="1276"/>
        <w:gridCol w:w="850"/>
      </w:tblGrid>
      <w:tr w:rsidR="00750BD9" w:rsidTr="00BA0C2B">
        <w:trPr>
          <w:trHeight w:val="22"/>
        </w:trPr>
        <w:tc>
          <w:tcPr>
            <w:tcW w:w="7513" w:type="dxa"/>
            <w:gridSpan w:val="7"/>
            <w:tcBorders>
              <w:top w:val="single" w:sz="2" w:space="0" w:color="auto"/>
              <w:left w:val="single" w:sz="2" w:space="0" w:color="auto"/>
              <w:bottom w:val="single" w:sz="2" w:space="0" w:color="auto"/>
              <w:right w:val="nil"/>
            </w:tcBorders>
            <w:vAlign w:val="center"/>
          </w:tcPr>
          <w:p w:rsidR="00750BD9" w:rsidRDefault="00750BD9" w:rsidP="00BA0C2B">
            <w:pPr>
              <w:pStyle w:val="021"/>
              <w:spacing w:line="20" w:lineRule="atLeast"/>
              <w:jc w:val="right"/>
              <w:rPr>
                <w:color w:val="333333"/>
                <w:sz w:val="18"/>
                <w:szCs w:val="18"/>
              </w:rPr>
            </w:pPr>
            <w:r>
              <w:rPr>
                <w:rFonts w:ascii="Times New Roman" w:eastAsia="新細明體" w:hAnsi="Times New Roman" w:hint="eastAsia"/>
                <w:color w:val="333333"/>
                <w:sz w:val="20"/>
                <w:szCs w:val="20"/>
              </w:rPr>
              <w:t>（大專校院全銜）請求警察機關派員協助校園巡邏申請書</w:t>
            </w:r>
          </w:p>
        </w:tc>
        <w:tc>
          <w:tcPr>
            <w:tcW w:w="2126" w:type="dxa"/>
            <w:gridSpan w:val="2"/>
            <w:tcBorders>
              <w:top w:val="single" w:sz="2" w:space="0" w:color="auto"/>
              <w:left w:val="nil"/>
              <w:bottom w:val="single" w:sz="2" w:space="0" w:color="auto"/>
              <w:right w:val="single" w:sz="2" w:space="0" w:color="auto"/>
            </w:tcBorders>
            <w:vAlign w:val="center"/>
          </w:tcPr>
          <w:p w:rsidR="00750BD9" w:rsidRDefault="00750BD9" w:rsidP="00BA0C2B">
            <w:pPr>
              <w:pStyle w:val="045-2"/>
              <w:spacing w:before="0" w:beforeAutospacing="0" w:after="0" w:afterAutospacing="0"/>
              <w:ind w:left="200" w:right="48" w:hanging="200"/>
              <w:jc w:val="right"/>
              <w:rPr>
                <w:color w:val="333333"/>
                <w:sz w:val="18"/>
                <w:szCs w:val="18"/>
              </w:rPr>
            </w:pPr>
            <w:r>
              <w:rPr>
                <w:rFonts w:ascii="Times New Roman" w:eastAsia="新細明體" w:hAnsi="Times New Roman" w:hint="eastAsia"/>
                <w:color w:val="333333"/>
                <w:sz w:val="20"/>
                <w:szCs w:val="20"/>
              </w:rPr>
              <w:t>中華民國　年　月　日</w:t>
            </w:r>
          </w:p>
          <w:p w:rsidR="00750BD9" w:rsidRDefault="00750BD9" w:rsidP="00BA0C2B">
            <w:pPr>
              <w:pStyle w:val="045-2"/>
              <w:spacing w:before="0" w:beforeAutospacing="0" w:after="0" w:afterAutospacing="0" w:line="20" w:lineRule="atLeast"/>
              <w:ind w:left="200" w:right="48" w:hanging="200"/>
              <w:jc w:val="right"/>
              <w:rPr>
                <w:color w:val="333333"/>
                <w:sz w:val="18"/>
                <w:szCs w:val="18"/>
              </w:rPr>
            </w:pPr>
            <w:r>
              <w:rPr>
                <w:rFonts w:ascii="Times New Roman" w:eastAsia="新細明體" w:hAnsi="Times New Roman" w:hint="eastAsia"/>
                <w:color w:val="333333"/>
                <w:sz w:val="20"/>
                <w:szCs w:val="20"/>
              </w:rPr>
              <w:t>字第　　　　　號</w:t>
            </w:r>
          </w:p>
        </w:tc>
      </w:tr>
      <w:tr w:rsidR="00750BD9" w:rsidTr="00BA0C2B">
        <w:trPr>
          <w:cantSplit/>
          <w:trHeight w:val="22"/>
        </w:trPr>
        <w:tc>
          <w:tcPr>
            <w:tcW w:w="1442" w:type="dxa"/>
            <w:vMerge w:val="restart"/>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20" w:lineRule="atLeast"/>
              <w:ind w:left="200" w:right="48" w:hanging="200"/>
              <w:jc w:val="center"/>
              <w:rPr>
                <w:color w:val="333333"/>
                <w:sz w:val="18"/>
                <w:szCs w:val="18"/>
              </w:rPr>
            </w:pPr>
            <w:r>
              <w:rPr>
                <w:rFonts w:ascii="Times New Roman" w:eastAsia="新細明體" w:hAnsi="Times New Roman" w:hint="eastAsia"/>
                <w:color w:val="333333"/>
                <w:sz w:val="20"/>
                <w:szCs w:val="20"/>
              </w:rPr>
              <w:t>受理單位</w:t>
            </w:r>
          </w:p>
        </w:tc>
        <w:tc>
          <w:tcPr>
            <w:tcW w:w="3661" w:type="dxa"/>
            <w:gridSpan w:val="3"/>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20" w:lineRule="atLeast"/>
              <w:ind w:left="200" w:right="48" w:hanging="200"/>
              <w:jc w:val="center"/>
              <w:rPr>
                <w:color w:val="333333"/>
                <w:sz w:val="18"/>
                <w:szCs w:val="18"/>
              </w:rPr>
            </w:pPr>
            <w:r>
              <w:rPr>
                <w:rFonts w:ascii="Times New Roman" w:eastAsia="新細明體" w:hAnsi="Times New Roman" w:hint="eastAsia"/>
                <w:color w:val="333333"/>
                <w:sz w:val="20"/>
                <w:szCs w:val="20"/>
              </w:rPr>
              <w:t>申請執行起迄期間與處所路線</w:t>
            </w:r>
          </w:p>
        </w:tc>
        <w:tc>
          <w:tcPr>
            <w:tcW w:w="3686" w:type="dxa"/>
            <w:gridSpan w:val="4"/>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20" w:lineRule="atLeast"/>
              <w:ind w:left="200" w:right="48" w:hanging="200"/>
              <w:jc w:val="center"/>
              <w:rPr>
                <w:color w:val="333333"/>
                <w:sz w:val="18"/>
                <w:szCs w:val="18"/>
              </w:rPr>
            </w:pPr>
            <w:r>
              <w:rPr>
                <w:rFonts w:ascii="Times New Roman" w:eastAsia="新細明體" w:hAnsi="Times New Roman" w:hint="eastAsia"/>
                <w:color w:val="333333"/>
                <w:sz w:val="20"/>
                <w:szCs w:val="20"/>
              </w:rPr>
              <w:t>學校承辦人與會同巡邏人員</w:t>
            </w:r>
          </w:p>
        </w:tc>
        <w:tc>
          <w:tcPr>
            <w:tcW w:w="850"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20" w:lineRule="atLeast"/>
              <w:ind w:left="200" w:right="48" w:hanging="200"/>
              <w:jc w:val="center"/>
              <w:rPr>
                <w:color w:val="333333"/>
                <w:sz w:val="18"/>
                <w:szCs w:val="18"/>
              </w:rPr>
            </w:pPr>
            <w:r>
              <w:rPr>
                <w:rFonts w:ascii="Times New Roman" w:eastAsia="新細明體" w:hAnsi="Times New Roman" w:hint="eastAsia"/>
                <w:color w:val="333333"/>
                <w:sz w:val="20"/>
                <w:szCs w:val="20"/>
              </w:rPr>
              <w:t>備註</w:t>
            </w:r>
          </w:p>
        </w:tc>
      </w:tr>
      <w:tr w:rsidR="00750BD9" w:rsidTr="00BA0C2B">
        <w:trPr>
          <w:cantSplit/>
          <w:trHeight w:val="22"/>
        </w:trPr>
        <w:tc>
          <w:tcPr>
            <w:tcW w:w="0" w:type="auto"/>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18"/>
                <w:szCs w:val="18"/>
              </w:rPr>
            </w:pPr>
          </w:p>
        </w:tc>
        <w:tc>
          <w:tcPr>
            <w:tcW w:w="1535"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20" w:lineRule="atLeast"/>
              <w:ind w:left="200" w:right="48" w:hanging="200"/>
              <w:jc w:val="center"/>
              <w:rPr>
                <w:color w:val="333333"/>
                <w:sz w:val="18"/>
                <w:szCs w:val="18"/>
              </w:rPr>
            </w:pPr>
            <w:r>
              <w:rPr>
                <w:rFonts w:ascii="Times New Roman" w:eastAsia="新細明體" w:hAnsi="Times New Roman" w:hint="eastAsia"/>
                <w:color w:val="333333"/>
                <w:sz w:val="20"/>
                <w:szCs w:val="20"/>
              </w:rPr>
              <w:t>起迄時間</w:t>
            </w:r>
          </w:p>
        </w:tc>
        <w:tc>
          <w:tcPr>
            <w:tcW w:w="2126" w:type="dxa"/>
            <w:gridSpan w:val="2"/>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20" w:lineRule="atLeast"/>
              <w:ind w:left="200" w:right="48" w:hanging="200"/>
              <w:jc w:val="center"/>
              <w:rPr>
                <w:color w:val="333333"/>
                <w:sz w:val="18"/>
                <w:szCs w:val="18"/>
              </w:rPr>
            </w:pPr>
            <w:r>
              <w:rPr>
                <w:rFonts w:ascii="Times New Roman" w:eastAsia="新細明體" w:hAnsi="Times New Roman" w:hint="eastAsia"/>
                <w:color w:val="333333"/>
                <w:sz w:val="20"/>
                <w:szCs w:val="20"/>
              </w:rPr>
              <w:t>處所路線</w:t>
            </w:r>
          </w:p>
        </w:tc>
        <w:tc>
          <w:tcPr>
            <w:tcW w:w="1418"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20" w:lineRule="atLeast"/>
              <w:ind w:left="200" w:right="48" w:hanging="200"/>
              <w:jc w:val="center"/>
              <w:rPr>
                <w:color w:val="333333"/>
                <w:sz w:val="18"/>
                <w:szCs w:val="18"/>
              </w:rPr>
            </w:pPr>
            <w:r>
              <w:rPr>
                <w:rFonts w:ascii="Times New Roman" w:eastAsia="新細明體" w:hAnsi="Times New Roman" w:hint="eastAsia"/>
                <w:color w:val="333333"/>
                <w:sz w:val="20"/>
                <w:szCs w:val="20"/>
              </w:rPr>
              <w:t>姓名</w:t>
            </w:r>
          </w:p>
        </w:tc>
        <w:tc>
          <w:tcPr>
            <w:tcW w:w="992" w:type="dxa"/>
            <w:gridSpan w:val="2"/>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20" w:lineRule="atLeast"/>
              <w:ind w:left="200" w:right="48" w:hanging="200"/>
              <w:jc w:val="center"/>
              <w:rPr>
                <w:color w:val="333333"/>
                <w:sz w:val="18"/>
                <w:szCs w:val="18"/>
              </w:rPr>
            </w:pPr>
            <w:r>
              <w:rPr>
                <w:rFonts w:ascii="Times New Roman" w:eastAsia="新細明體" w:hAnsi="Times New Roman" w:hint="eastAsia"/>
                <w:color w:val="333333"/>
                <w:sz w:val="20"/>
                <w:szCs w:val="20"/>
              </w:rPr>
              <w:t>職稱</w:t>
            </w:r>
          </w:p>
        </w:tc>
        <w:tc>
          <w:tcPr>
            <w:tcW w:w="1276"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20" w:lineRule="atLeast"/>
              <w:ind w:left="200" w:right="48" w:hanging="200"/>
              <w:jc w:val="center"/>
              <w:rPr>
                <w:color w:val="333333"/>
                <w:sz w:val="18"/>
                <w:szCs w:val="18"/>
              </w:rPr>
            </w:pPr>
            <w:r>
              <w:rPr>
                <w:rFonts w:ascii="Times New Roman" w:eastAsia="新細明體" w:hAnsi="Times New Roman" w:hint="eastAsia"/>
                <w:color w:val="333333"/>
                <w:sz w:val="20"/>
                <w:szCs w:val="20"/>
              </w:rPr>
              <w:t>聯絡電話</w:t>
            </w:r>
          </w:p>
        </w:tc>
        <w:tc>
          <w:tcPr>
            <w:tcW w:w="850"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20" w:lineRule="atLeast"/>
              <w:ind w:left="200" w:right="48" w:hanging="200"/>
              <w:jc w:val="center"/>
              <w:rPr>
                <w:color w:val="333333"/>
                <w:sz w:val="18"/>
                <w:szCs w:val="18"/>
              </w:rPr>
            </w:pPr>
            <w:r>
              <w:rPr>
                <w:color w:val="333333"/>
                <w:sz w:val="20"/>
                <w:szCs w:val="20"/>
              </w:rPr>
              <w:t xml:space="preserve">  </w:t>
            </w:r>
          </w:p>
        </w:tc>
      </w:tr>
      <w:tr w:rsidR="00750BD9" w:rsidTr="00BA0C2B">
        <w:trPr>
          <w:trHeight w:val="1958"/>
        </w:trPr>
        <w:tc>
          <w:tcPr>
            <w:tcW w:w="1442"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ind w:left="200" w:right="48" w:hanging="200"/>
              <w:jc w:val="right"/>
              <w:rPr>
                <w:color w:val="333333"/>
                <w:sz w:val="18"/>
                <w:szCs w:val="18"/>
              </w:rPr>
            </w:pPr>
            <w:r>
              <w:rPr>
                <w:rFonts w:ascii="Times New Roman" w:eastAsia="新細明體" w:hAnsi="Times New Roman" w:hint="eastAsia"/>
                <w:color w:val="333333"/>
                <w:sz w:val="20"/>
                <w:szCs w:val="20"/>
              </w:rPr>
              <w:t>警察局</w:t>
            </w:r>
          </w:p>
          <w:p w:rsidR="00750BD9" w:rsidRDefault="00750BD9" w:rsidP="00BA0C2B">
            <w:pPr>
              <w:pStyle w:val="045-2"/>
              <w:spacing w:before="0" w:beforeAutospacing="0" w:after="0" w:afterAutospacing="0"/>
              <w:ind w:left="200" w:right="48" w:hanging="200"/>
              <w:jc w:val="right"/>
              <w:rPr>
                <w:color w:val="333333"/>
                <w:sz w:val="18"/>
                <w:szCs w:val="18"/>
              </w:rPr>
            </w:pPr>
            <w:r>
              <w:rPr>
                <w:color w:val="333333"/>
                <w:sz w:val="20"/>
                <w:szCs w:val="20"/>
              </w:rPr>
              <w:t xml:space="preserve">  </w:t>
            </w:r>
          </w:p>
          <w:p w:rsidR="00750BD9" w:rsidRDefault="00750BD9" w:rsidP="00BA0C2B">
            <w:pPr>
              <w:pStyle w:val="045-2"/>
              <w:spacing w:before="0" w:beforeAutospacing="0" w:after="0" w:afterAutospacing="0"/>
              <w:ind w:left="200" w:right="48" w:hanging="200"/>
              <w:jc w:val="right"/>
              <w:rPr>
                <w:color w:val="333333"/>
                <w:sz w:val="18"/>
                <w:szCs w:val="18"/>
              </w:rPr>
            </w:pPr>
            <w:r>
              <w:rPr>
                <w:rFonts w:ascii="Times New Roman" w:eastAsia="新細明體" w:hAnsi="Times New Roman" w:hint="eastAsia"/>
                <w:color w:val="333333"/>
                <w:sz w:val="20"/>
                <w:szCs w:val="20"/>
              </w:rPr>
              <w:t>分局</w:t>
            </w:r>
          </w:p>
        </w:tc>
        <w:tc>
          <w:tcPr>
            <w:tcW w:w="1535"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ind w:left="48" w:right="48" w:firstLineChars="100" w:firstLine="200"/>
              <w:jc w:val="center"/>
              <w:rPr>
                <w:color w:val="333333"/>
                <w:sz w:val="18"/>
                <w:szCs w:val="18"/>
              </w:rPr>
            </w:pPr>
            <w:r>
              <w:rPr>
                <w:rFonts w:ascii="Times New Roman" w:eastAsia="新細明體" w:hAnsi="Times New Roman" w:hint="eastAsia"/>
                <w:color w:val="333333"/>
                <w:sz w:val="20"/>
                <w:szCs w:val="20"/>
              </w:rPr>
              <w:t>年　月　日</w:t>
            </w:r>
          </w:p>
          <w:p w:rsidR="00750BD9" w:rsidRDefault="00750BD9" w:rsidP="00BA0C2B">
            <w:pPr>
              <w:pStyle w:val="045-2"/>
              <w:spacing w:before="0" w:beforeAutospacing="0" w:after="0" w:afterAutospacing="0"/>
              <w:ind w:left="200" w:right="48" w:hanging="200"/>
              <w:jc w:val="center"/>
              <w:rPr>
                <w:color w:val="333333"/>
                <w:sz w:val="18"/>
                <w:szCs w:val="18"/>
              </w:rPr>
            </w:pPr>
            <w:r>
              <w:rPr>
                <w:rFonts w:ascii="Times New Roman" w:eastAsia="新細明體" w:hAnsi="Times New Roman" w:hint="eastAsia"/>
                <w:color w:val="333333"/>
                <w:sz w:val="20"/>
                <w:szCs w:val="20"/>
              </w:rPr>
              <w:t xml:space="preserve">　∣</w:t>
            </w:r>
          </w:p>
          <w:p w:rsidR="00750BD9" w:rsidRDefault="00750BD9" w:rsidP="00BA0C2B">
            <w:pPr>
              <w:pStyle w:val="045-2"/>
              <w:spacing w:before="0" w:beforeAutospacing="0" w:after="0" w:afterAutospacing="0"/>
              <w:ind w:left="48" w:right="48" w:firstLineChars="100" w:firstLine="200"/>
              <w:jc w:val="center"/>
              <w:rPr>
                <w:color w:val="333333"/>
                <w:sz w:val="18"/>
                <w:szCs w:val="18"/>
              </w:rPr>
            </w:pPr>
            <w:r>
              <w:rPr>
                <w:rFonts w:ascii="Times New Roman" w:eastAsia="新細明體" w:hAnsi="Times New Roman" w:hint="eastAsia"/>
                <w:color w:val="333333"/>
                <w:sz w:val="20"/>
                <w:szCs w:val="20"/>
              </w:rPr>
              <w:t>年　月　日</w:t>
            </w:r>
          </w:p>
        </w:tc>
        <w:tc>
          <w:tcPr>
            <w:tcW w:w="2126" w:type="dxa"/>
            <w:gridSpan w:val="2"/>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ind w:left="200" w:right="48" w:hanging="200"/>
              <w:rPr>
                <w:color w:val="333333"/>
                <w:sz w:val="18"/>
                <w:szCs w:val="18"/>
              </w:rPr>
            </w:pPr>
            <w:r>
              <w:rPr>
                <w:color w:val="333333"/>
                <w:sz w:val="20"/>
                <w:szCs w:val="20"/>
              </w:rPr>
              <w:t xml:space="preserve">  </w:t>
            </w:r>
          </w:p>
        </w:tc>
        <w:tc>
          <w:tcPr>
            <w:tcW w:w="1418"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ind w:left="200" w:right="48" w:hanging="200"/>
              <w:rPr>
                <w:color w:val="333333"/>
                <w:sz w:val="18"/>
                <w:szCs w:val="18"/>
              </w:rPr>
            </w:pPr>
            <w:r>
              <w:rPr>
                <w:color w:val="333333"/>
                <w:sz w:val="20"/>
                <w:szCs w:val="20"/>
              </w:rPr>
              <w:t xml:space="preserve">  </w:t>
            </w:r>
          </w:p>
        </w:tc>
        <w:tc>
          <w:tcPr>
            <w:tcW w:w="992" w:type="dxa"/>
            <w:gridSpan w:val="2"/>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ind w:left="200" w:right="48" w:hanging="200"/>
              <w:rPr>
                <w:color w:val="333333"/>
                <w:sz w:val="18"/>
                <w:szCs w:val="18"/>
              </w:rPr>
            </w:pPr>
            <w:r>
              <w:rPr>
                <w:color w:val="333333"/>
                <w:sz w:val="20"/>
                <w:szCs w:val="20"/>
              </w:rPr>
              <w:t xml:space="preserve">  </w:t>
            </w:r>
          </w:p>
        </w:tc>
        <w:tc>
          <w:tcPr>
            <w:tcW w:w="1276"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ind w:left="200" w:right="48" w:hanging="200"/>
              <w:rPr>
                <w:color w:val="333333"/>
                <w:sz w:val="18"/>
                <w:szCs w:val="18"/>
              </w:rPr>
            </w:pPr>
            <w:r>
              <w:rPr>
                <w:color w:val="333333"/>
                <w:sz w:val="20"/>
                <w:szCs w:val="20"/>
              </w:rPr>
              <w:t xml:space="preserve">  </w:t>
            </w:r>
          </w:p>
        </w:tc>
        <w:tc>
          <w:tcPr>
            <w:tcW w:w="850"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ind w:left="200" w:right="48" w:hanging="200"/>
              <w:rPr>
                <w:color w:val="333333"/>
                <w:sz w:val="18"/>
                <w:szCs w:val="18"/>
              </w:rPr>
            </w:pPr>
            <w:r>
              <w:rPr>
                <w:color w:val="333333"/>
                <w:sz w:val="20"/>
                <w:szCs w:val="20"/>
              </w:rPr>
              <w:t xml:space="preserve">  </w:t>
            </w:r>
          </w:p>
        </w:tc>
      </w:tr>
      <w:tr w:rsidR="00750BD9" w:rsidTr="00BA0C2B">
        <w:trPr>
          <w:trHeight w:val="3631"/>
        </w:trPr>
        <w:tc>
          <w:tcPr>
            <w:tcW w:w="1442"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ind w:left="200" w:right="48" w:hanging="200"/>
              <w:jc w:val="center"/>
              <w:rPr>
                <w:color w:val="333333"/>
                <w:sz w:val="18"/>
                <w:szCs w:val="18"/>
              </w:rPr>
            </w:pPr>
            <w:r>
              <w:rPr>
                <w:rFonts w:ascii="Times New Roman" w:eastAsia="新細明體" w:hAnsi="Times New Roman" w:hint="eastAsia"/>
                <w:color w:val="333333"/>
                <w:sz w:val="20"/>
                <w:szCs w:val="20"/>
              </w:rPr>
              <w:lastRenderedPageBreak/>
              <w:t>校園安全遭受侵害情形</w:t>
            </w:r>
          </w:p>
        </w:tc>
        <w:tc>
          <w:tcPr>
            <w:tcW w:w="7347" w:type="dxa"/>
            <w:gridSpan w:val="7"/>
            <w:tcBorders>
              <w:top w:val="single" w:sz="2" w:space="0" w:color="auto"/>
              <w:left w:val="single" w:sz="2" w:space="0" w:color="auto"/>
              <w:bottom w:val="single" w:sz="2" w:space="0" w:color="auto"/>
              <w:right w:val="single" w:sz="2" w:space="0" w:color="auto"/>
            </w:tcBorders>
          </w:tcPr>
          <w:p w:rsidR="00750BD9" w:rsidRDefault="00750BD9" w:rsidP="00BA0C2B">
            <w:pPr>
              <w:pStyle w:val="045-2"/>
              <w:spacing w:before="0" w:beforeAutospacing="0" w:after="0" w:afterAutospacing="0"/>
              <w:ind w:left="200" w:right="48" w:hanging="200"/>
              <w:rPr>
                <w:color w:val="333333"/>
                <w:sz w:val="18"/>
                <w:szCs w:val="18"/>
              </w:rPr>
            </w:pPr>
            <w:r>
              <w:rPr>
                <w:color w:val="333333"/>
                <w:sz w:val="20"/>
                <w:szCs w:val="20"/>
              </w:rPr>
              <w:t xml:space="preserve">  </w:t>
            </w:r>
          </w:p>
        </w:tc>
        <w:tc>
          <w:tcPr>
            <w:tcW w:w="850"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ind w:left="200" w:right="48" w:hanging="200"/>
              <w:jc w:val="center"/>
              <w:rPr>
                <w:color w:val="333333"/>
                <w:sz w:val="18"/>
                <w:szCs w:val="18"/>
              </w:rPr>
            </w:pPr>
            <w:r>
              <w:rPr>
                <w:rFonts w:ascii="Times New Roman" w:eastAsia="新細明體" w:hAnsi="Times New Roman" w:hint="eastAsia"/>
                <w:color w:val="333333"/>
                <w:sz w:val="20"/>
                <w:szCs w:val="20"/>
              </w:rPr>
              <w:t>請就人時地事物敘述</w:t>
            </w:r>
          </w:p>
        </w:tc>
      </w:tr>
      <w:tr w:rsidR="00750BD9" w:rsidTr="00BA0C2B">
        <w:trPr>
          <w:trHeight w:val="783"/>
        </w:trPr>
        <w:tc>
          <w:tcPr>
            <w:tcW w:w="1442" w:type="dxa"/>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ind w:left="200" w:right="48" w:hanging="200"/>
              <w:jc w:val="center"/>
              <w:rPr>
                <w:color w:val="333333"/>
                <w:sz w:val="18"/>
                <w:szCs w:val="18"/>
              </w:rPr>
            </w:pPr>
            <w:r>
              <w:rPr>
                <w:rFonts w:ascii="Times New Roman" w:eastAsia="新細明體" w:hAnsi="Times New Roman" w:hint="eastAsia"/>
                <w:color w:val="333333"/>
                <w:sz w:val="20"/>
                <w:szCs w:val="20"/>
              </w:rPr>
              <w:t>申請學校</w:t>
            </w:r>
          </w:p>
        </w:tc>
        <w:tc>
          <w:tcPr>
            <w:tcW w:w="8197" w:type="dxa"/>
            <w:gridSpan w:val="8"/>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ind w:left="200" w:right="48" w:hanging="200"/>
              <w:jc w:val="center"/>
              <w:rPr>
                <w:color w:val="333333"/>
                <w:sz w:val="18"/>
                <w:szCs w:val="18"/>
              </w:rPr>
            </w:pPr>
            <w:r>
              <w:rPr>
                <w:rFonts w:ascii="Times New Roman" w:eastAsia="新細明體" w:hAnsi="Times New Roman" w:hint="eastAsia"/>
                <w:color w:val="333333"/>
                <w:sz w:val="20"/>
                <w:szCs w:val="20"/>
              </w:rPr>
              <w:t>（大專校院全銜）校（院）長　　　　　　　　　　　　　　（蓋學校章戳）</w:t>
            </w:r>
          </w:p>
        </w:tc>
      </w:tr>
      <w:tr w:rsidR="00750BD9" w:rsidTr="00BA0C2B">
        <w:trPr>
          <w:cantSplit/>
          <w:trHeight w:val="22"/>
        </w:trPr>
        <w:tc>
          <w:tcPr>
            <w:tcW w:w="1442" w:type="dxa"/>
            <w:vMerge w:val="restart"/>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20" w:lineRule="atLeast"/>
              <w:ind w:left="200" w:right="48" w:hanging="200"/>
              <w:jc w:val="center"/>
              <w:rPr>
                <w:color w:val="333333"/>
                <w:sz w:val="18"/>
                <w:szCs w:val="18"/>
              </w:rPr>
            </w:pPr>
            <w:r>
              <w:rPr>
                <w:rFonts w:ascii="Times New Roman" w:eastAsia="新細明體" w:hAnsi="Times New Roman" w:hint="eastAsia"/>
                <w:color w:val="333333"/>
                <w:sz w:val="20"/>
                <w:szCs w:val="20"/>
              </w:rPr>
              <w:t>警察機關</w:t>
            </w:r>
            <w:r>
              <w:rPr>
                <w:color w:val="333333"/>
                <w:sz w:val="20"/>
                <w:szCs w:val="20"/>
              </w:rPr>
              <w:br/>
            </w:r>
            <w:r>
              <w:rPr>
                <w:rFonts w:ascii="Times New Roman" w:eastAsia="新細明體" w:hAnsi="Times New Roman" w:hint="eastAsia"/>
                <w:color w:val="333333"/>
                <w:sz w:val="20"/>
                <w:szCs w:val="20"/>
              </w:rPr>
              <w:t>核辦意見</w:t>
            </w:r>
          </w:p>
        </w:tc>
        <w:tc>
          <w:tcPr>
            <w:tcW w:w="2669" w:type="dxa"/>
            <w:gridSpan w:val="2"/>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20" w:lineRule="atLeast"/>
              <w:ind w:left="200" w:right="48" w:hanging="200"/>
              <w:jc w:val="center"/>
              <w:rPr>
                <w:color w:val="333333"/>
                <w:sz w:val="18"/>
                <w:szCs w:val="18"/>
              </w:rPr>
            </w:pPr>
            <w:r>
              <w:rPr>
                <w:rFonts w:ascii="Times New Roman" w:eastAsia="新細明體" w:hAnsi="Times New Roman" w:hint="eastAsia"/>
                <w:color w:val="333333"/>
                <w:sz w:val="20"/>
                <w:szCs w:val="20"/>
              </w:rPr>
              <w:t>分局長批示</w:t>
            </w:r>
          </w:p>
        </w:tc>
        <w:tc>
          <w:tcPr>
            <w:tcW w:w="2693" w:type="dxa"/>
            <w:gridSpan w:val="3"/>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20" w:lineRule="atLeast"/>
              <w:ind w:left="200" w:right="48" w:hanging="200"/>
              <w:jc w:val="center"/>
              <w:rPr>
                <w:color w:val="333333"/>
                <w:sz w:val="18"/>
                <w:szCs w:val="18"/>
              </w:rPr>
            </w:pPr>
            <w:r>
              <w:rPr>
                <w:rFonts w:ascii="Times New Roman" w:eastAsia="新細明體" w:hAnsi="Times New Roman" w:hint="eastAsia"/>
                <w:color w:val="333333"/>
                <w:sz w:val="20"/>
                <w:szCs w:val="20"/>
              </w:rPr>
              <w:t>主管審核意見</w:t>
            </w:r>
          </w:p>
        </w:tc>
        <w:tc>
          <w:tcPr>
            <w:tcW w:w="2835" w:type="dxa"/>
            <w:gridSpan w:val="3"/>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line="20" w:lineRule="atLeast"/>
              <w:ind w:left="200" w:right="48" w:hanging="200"/>
              <w:jc w:val="center"/>
              <w:rPr>
                <w:color w:val="333333"/>
                <w:sz w:val="18"/>
                <w:szCs w:val="18"/>
              </w:rPr>
            </w:pPr>
            <w:r>
              <w:rPr>
                <w:rFonts w:ascii="Times New Roman" w:eastAsia="新細明體" w:hAnsi="Times New Roman" w:hint="eastAsia"/>
                <w:color w:val="333333"/>
                <w:sz w:val="20"/>
                <w:szCs w:val="20"/>
              </w:rPr>
              <w:t>承辦人擬辦意見</w:t>
            </w:r>
          </w:p>
        </w:tc>
      </w:tr>
      <w:tr w:rsidR="00750BD9" w:rsidTr="00BA0C2B">
        <w:trPr>
          <w:cantSplit/>
          <w:trHeight w:val="1352"/>
        </w:trPr>
        <w:tc>
          <w:tcPr>
            <w:tcW w:w="0" w:type="auto"/>
            <w:vMerge/>
            <w:tcBorders>
              <w:top w:val="single" w:sz="2" w:space="0" w:color="auto"/>
              <w:left w:val="single" w:sz="2" w:space="0" w:color="auto"/>
              <w:bottom w:val="single" w:sz="2" w:space="0" w:color="auto"/>
              <w:right w:val="single" w:sz="2" w:space="0" w:color="auto"/>
            </w:tcBorders>
            <w:vAlign w:val="center"/>
          </w:tcPr>
          <w:p w:rsidR="00750BD9" w:rsidRDefault="00750BD9" w:rsidP="00BA0C2B">
            <w:pPr>
              <w:rPr>
                <w:rFonts w:ascii="Arial Unicode MS" w:eastAsia="Arial Unicode MS" w:hAnsi="Arial Unicode MS" w:cs="Arial Unicode MS"/>
                <w:color w:val="333333"/>
                <w:sz w:val="18"/>
                <w:szCs w:val="18"/>
              </w:rPr>
            </w:pPr>
          </w:p>
        </w:tc>
        <w:tc>
          <w:tcPr>
            <w:tcW w:w="2669" w:type="dxa"/>
            <w:gridSpan w:val="2"/>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ind w:left="200" w:right="48" w:hanging="200"/>
              <w:rPr>
                <w:color w:val="333333"/>
                <w:sz w:val="18"/>
                <w:szCs w:val="18"/>
              </w:rPr>
            </w:pPr>
            <w:r>
              <w:rPr>
                <w:color w:val="333333"/>
                <w:sz w:val="20"/>
                <w:szCs w:val="20"/>
              </w:rPr>
              <w:t xml:space="preserve">  </w:t>
            </w:r>
          </w:p>
        </w:tc>
        <w:tc>
          <w:tcPr>
            <w:tcW w:w="2693" w:type="dxa"/>
            <w:gridSpan w:val="3"/>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ind w:left="200" w:right="48" w:hanging="200"/>
              <w:rPr>
                <w:color w:val="333333"/>
                <w:sz w:val="18"/>
                <w:szCs w:val="18"/>
              </w:rPr>
            </w:pPr>
            <w:r>
              <w:rPr>
                <w:color w:val="333333"/>
                <w:sz w:val="20"/>
                <w:szCs w:val="20"/>
              </w:rPr>
              <w:t xml:space="preserve">  </w:t>
            </w:r>
          </w:p>
        </w:tc>
        <w:tc>
          <w:tcPr>
            <w:tcW w:w="2835" w:type="dxa"/>
            <w:gridSpan w:val="3"/>
            <w:tcBorders>
              <w:top w:val="single" w:sz="2" w:space="0" w:color="auto"/>
              <w:left w:val="single" w:sz="2" w:space="0" w:color="auto"/>
              <w:bottom w:val="single" w:sz="2" w:space="0" w:color="auto"/>
              <w:right w:val="single" w:sz="2" w:space="0" w:color="auto"/>
            </w:tcBorders>
            <w:vAlign w:val="center"/>
          </w:tcPr>
          <w:p w:rsidR="00750BD9" w:rsidRDefault="00750BD9" w:rsidP="00BA0C2B">
            <w:pPr>
              <w:pStyle w:val="045-2"/>
              <w:spacing w:before="0" w:beforeAutospacing="0" w:after="0" w:afterAutospacing="0"/>
              <w:ind w:left="200" w:right="48" w:hanging="200"/>
              <w:rPr>
                <w:color w:val="333333"/>
                <w:sz w:val="18"/>
                <w:szCs w:val="18"/>
              </w:rPr>
            </w:pPr>
            <w:r>
              <w:rPr>
                <w:color w:val="333333"/>
                <w:sz w:val="20"/>
                <w:szCs w:val="20"/>
              </w:rPr>
              <w:t xml:space="preserve">  </w:t>
            </w:r>
          </w:p>
        </w:tc>
      </w:tr>
    </w:tbl>
    <w:p w:rsidR="00750BD9" w:rsidRPr="00F167EA" w:rsidRDefault="00750BD9" w:rsidP="00750BD9">
      <w:r>
        <w:rPr>
          <w:rFonts w:hint="eastAsia"/>
        </w:rPr>
        <w:t>【註】：本申請書視同正式函文，請申請學校及受理單位依行政院函頒「事務管理手冊」文書處理規定辦理。</w:t>
      </w:r>
    </w:p>
    <w:p w:rsidR="00750BD9" w:rsidRDefault="00750BD9" w:rsidP="00750BD9">
      <w:pPr>
        <w:pStyle w:val="a2"/>
        <w:spacing w:line="480" w:lineRule="exact"/>
      </w:pPr>
    </w:p>
    <w:p w:rsidR="00800572" w:rsidRDefault="00800572" w:rsidP="00750BD9">
      <w:pPr>
        <w:pStyle w:val="a2"/>
        <w:spacing w:line="480" w:lineRule="exact"/>
      </w:pPr>
    </w:p>
    <w:p w:rsidR="00800572" w:rsidRDefault="00800572" w:rsidP="00750BD9">
      <w:pPr>
        <w:pStyle w:val="a2"/>
        <w:spacing w:line="480" w:lineRule="exact"/>
      </w:pPr>
    </w:p>
    <w:p w:rsidR="00800572" w:rsidRDefault="00800572" w:rsidP="00750BD9">
      <w:pPr>
        <w:pStyle w:val="a2"/>
        <w:spacing w:line="480" w:lineRule="exact"/>
      </w:pPr>
    </w:p>
    <w:p w:rsidR="00800572" w:rsidRDefault="00800572" w:rsidP="00750BD9">
      <w:pPr>
        <w:pStyle w:val="a2"/>
        <w:spacing w:line="480" w:lineRule="exact"/>
      </w:pPr>
    </w:p>
    <w:p w:rsidR="00800572" w:rsidRDefault="00800572" w:rsidP="00750BD9">
      <w:pPr>
        <w:pStyle w:val="a2"/>
        <w:spacing w:line="480" w:lineRule="exact"/>
      </w:pPr>
    </w:p>
    <w:p w:rsidR="00800572" w:rsidRDefault="00800572" w:rsidP="00750BD9">
      <w:pPr>
        <w:pStyle w:val="a2"/>
        <w:spacing w:line="480" w:lineRule="exact"/>
      </w:pPr>
    </w:p>
    <w:p w:rsidR="00800572" w:rsidRDefault="00800572" w:rsidP="00750BD9">
      <w:pPr>
        <w:pStyle w:val="a2"/>
        <w:spacing w:line="480" w:lineRule="exact"/>
      </w:pPr>
    </w:p>
    <w:p w:rsidR="00A82973" w:rsidRDefault="00A82973" w:rsidP="00750BD9">
      <w:pPr>
        <w:pStyle w:val="a2"/>
        <w:spacing w:line="480" w:lineRule="exact"/>
      </w:pPr>
    </w:p>
    <w:p w:rsidR="00A82973" w:rsidRDefault="00A82973" w:rsidP="00750BD9">
      <w:pPr>
        <w:pStyle w:val="a2"/>
        <w:spacing w:line="480" w:lineRule="exact"/>
      </w:pPr>
    </w:p>
    <w:p w:rsidR="00A82973" w:rsidRDefault="00A82973" w:rsidP="00750BD9">
      <w:pPr>
        <w:pStyle w:val="a2"/>
        <w:spacing w:line="480" w:lineRule="exact"/>
      </w:pPr>
    </w:p>
    <w:p w:rsidR="00A82973" w:rsidRPr="00092AC4" w:rsidRDefault="00A82973" w:rsidP="00750BD9">
      <w:pPr>
        <w:pStyle w:val="a2"/>
        <w:spacing w:line="480" w:lineRule="exact"/>
      </w:pPr>
    </w:p>
    <w:p w:rsidR="00750BD9" w:rsidRDefault="00750BD9" w:rsidP="00750BD9">
      <w:pPr>
        <w:jc w:val="center"/>
        <w:rPr>
          <w:rFonts w:ascii="標楷體" w:eastAsia="標楷體" w:hAnsi="標楷體"/>
          <w:color w:val="000000"/>
        </w:rPr>
      </w:pPr>
    </w:p>
    <w:p w:rsidR="00750BD9" w:rsidRDefault="00750BD9" w:rsidP="00750BD9">
      <w:pPr>
        <w:jc w:val="center"/>
        <w:rPr>
          <w:rFonts w:ascii="標楷體" w:eastAsia="標楷體" w:hAnsi="標楷體"/>
          <w:color w:val="000000"/>
        </w:rPr>
      </w:pPr>
    </w:p>
    <w:p w:rsidR="00750BD9" w:rsidRDefault="00750BD9" w:rsidP="00750BD9">
      <w:pPr>
        <w:jc w:val="center"/>
        <w:rPr>
          <w:rFonts w:ascii="標楷體" w:eastAsia="標楷體" w:hAnsi="標楷體"/>
          <w:color w:val="000000"/>
        </w:rPr>
      </w:pPr>
    </w:p>
    <w:p w:rsidR="00750BD9" w:rsidRPr="00250C40" w:rsidRDefault="00750BD9" w:rsidP="00750BD9">
      <w:pPr>
        <w:jc w:val="center"/>
        <w:rPr>
          <w:rFonts w:ascii="標楷體" w:eastAsia="標楷體" w:hAnsi="標楷體"/>
          <w:color w:val="000000"/>
        </w:rPr>
      </w:pPr>
    </w:p>
    <w:p w:rsidR="00750BD9" w:rsidRPr="00250C40" w:rsidRDefault="00DF4063" w:rsidP="00750BD9">
      <w:pPr>
        <w:jc w:val="center"/>
        <w:rPr>
          <w:rFonts w:eastAsia="標楷體"/>
          <w:color w:val="000000"/>
        </w:rPr>
      </w:pPr>
      <w:r>
        <w:rPr>
          <w:rFonts w:ascii="標楷體" w:eastAsia="標楷體" w:hAnsi="標楷體"/>
          <w:noProof/>
          <w:color w:val="000000"/>
        </w:rPr>
        <mc:AlternateContent>
          <mc:Choice Requires="wps">
            <w:drawing>
              <wp:anchor distT="0" distB="0" distL="114300" distR="114300" simplePos="0" relativeHeight="251812352" behindDoc="0" locked="0" layoutInCell="1" allowOverlap="1" wp14:anchorId="56E0FAF9" wp14:editId="1009188C">
                <wp:simplePos x="0" y="0"/>
                <wp:positionH relativeFrom="column">
                  <wp:posOffset>-342265</wp:posOffset>
                </wp:positionH>
                <wp:positionV relativeFrom="paragraph">
                  <wp:posOffset>-542290</wp:posOffset>
                </wp:positionV>
                <wp:extent cx="1302385" cy="396875"/>
                <wp:effectExtent l="0" t="0" r="12065" b="22225"/>
                <wp:wrapNone/>
                <wp:docPr id="2779" name="文字方塊 2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2385" cy="396875"/>
                        </a:xfrm>
                        <a:prstGeom prst="rect">
                          <a:avLst/>
                        </a:prstGeom>
                        <a:solidFill>
                          <a:srgbClr val="FFFFFF"/>
                        </a:solidFill>
                        <a:ln w="9525">
                          <a:solidFill>
                            <a:srgbClr val="000000"/>
                          </a:solidFill>
                          <a:miter lim="800000"/>
                          <a:headEnd/>
                          <a:tailEnd/>
                        </a:ln>
                      </wps:spPr>
                      <wps:txbx>
                        <w:txbxContent>
                          <w:bookmarkStart w:id="73" w:name="學務處附件十三"/>
                          <w:p w:rsidR="00595AD1" w:rsidRPr="00584AF8" w:rsidRDefault="00595AD1" w:rsidP="00750BD9">
                            <w:r w:rsidRPr="00584AF8">
                              <w:fldChar w:fldCharType="begin"/>
                            </w:r>
                            <w:r>
                              <w:instrText>HYPERLINK  \l "</w:instrText>
                            </w:r>
                            <w:r>
                              <w:rPr>
                                <w:rFonts w:hint="eastAsia"/>
                              </w:rPr>
                              <w:instrText>目次</w:instrText>
                            </w:r>
                            <w:r>
                              <w:instrText>"</w:instrText>
                            </w:r>
                            <w:r w:rsidRPr="00584AF8">
                              <w:fldChar w:fldCharType="separate"/>
                            </w:r>
                            <w:proofErr w:type="gramStart"/>
                            <w:r>
                              <w:rPr>
                                <w:rStyle w:val="afb"/>
                                <w:rFonts w:hint="eastAsia"/>
                                <w:u w:val="none"/>
                              </w:rPr>
                              <w:t>學輔</w:t>
                            </w:r>
                            <w:r w:rsidRPr="00584AF8">
                              <w:rPr>
                                <w:rStyle w:val="afb"/>
                                <w:rFonts w:hint="eastAsia"/>
                                <w:u w:val="none"/>
                              </w:rPr>
                              <w:t>處</w:t>
                            </w:r>
                            <w:proofErr w:type="gramEnd"/>
                            <w:r w:rsidRPr="00584AF8">
                              <w:rPr>
                                <w:rStyle w:val="afb"/>
                                <w:rFonts w:hint="eastAsia"/>
                                <w:u w:val="none"/>
                              </w:rPr>
                              <w:t>附件</w:t>
                            </w:r>
                            <w:r>
                              <w:rPr>
                                <w:rStyle w:val="afb"/>
                                <w:rFonts w:hint="eastAsia"/>
                                <w:u w:val="none"/>
                              </w:rPr>
                              <w:t>廿</w:t>
                            </w:r>
                            <w:r w:rsidRPr="00584AF8">
                              <w:fldChar w:fldCharType="end"/>
                            </w:r>
                            <w:bookmarkEnd w:id="73"/>
                            <w:r>
                              <w:rPr>
                                <w:rFonts w:hint="eastAsia"/>
                              </w:rPr>
                              <w:t>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E0FAF9" id="文字方塊 2779" o:spid="_x0000_s1288" type="#_x0000_t202" style="position:absolute;left:0;text-align:left;margin-left:-26.95pt;margin-top:-42.7pt;width:102.55pt;height:31.2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">
                <v:textbox>
                  <w:txbxContent>
                    <w:bookmarkStart w:id="74" w:name="學務處附件十三"/>
                    <w:p w:rsidR="00595AD1" w:rsidRPr="00584AF8" w:rsidRDefault="00595AD1" w:rsidP="00750BD9">
                      <w:r w:rsidRPr="00584AF8">
                        <w:fldChar w:fldCharType="begin"/>
                      </w:r>
                      <w:r>
                        <w:instrText>HYPERLINK  \l "</w:instrText>
                      </w:r>
                      <w:r>
                        <w:rPr>
                          <w:rFonts w:hint="eastAsia"/>
                        </w:rPr>
                        <w:instrText>目次</w:instrText>
                      </w:r>
                      <w:r>
                        <w:instrText>"</w:instrText>
                      </w:r>
                      <w:r w:rsidRPr="00584AF8">
                        <w:fldChar w:fldCharType="separate"/>
                      </w:r>
                      <w:proofErr w:type="gramStart"/>
                      <w:r>
                        <w:rPr>
                          <w:rStyle w:val="afb"/>
                          <w:rFonts w:hint="eastAsia"/>
                          <w:u w:val="none"/>
                        </w:rPr>
                        <w:t>學輔</w:t>
                      </w:r>
                      <w:r w:rsidRPr="00584AF8">
                        <w:rPr>
                          <w:rStyle w:val="afb"/>
                          <w:rFonts w:hint="eastAsia"/>
                          <w:u w:val="none"/>
                        </w:rPr>
                        <w:t>處</w:t>
                      </w:r>
                      <w:proofErr w:type="gramEnd"/>
                      <w:r w:rsidRPr="00584AF8">
                        <w:rPr>
                          <w:rStyle w:val="afb"/>
                          <w:rFonts w:hint="eastAsia"/>
                          <w:u w:val="none"/>
                        </w:rPr>
                        <w:t>附件</w:t>
                      </w:r>
                      <w:r>
                        <w:rPr>
                          <w:rStyle w:val="afb"/>
                          <w:rFonts w:hint="eastAsia"/>
                          <w:u w:val="none"/>
                        </w:rPr>
                        <w:t>廿</w:t>
                      </w:r>
                      <w:r w:rsidRPr="00584AF8">
                        <w:fldChar w:fldCharType="end"/>
                      </w:r>
                      <w:bookmarkEnd w:id="74"/>
                      <w:r>
                        <w:rPr>
                          <w:rFonts w:hint="eastAsia"/>
                        </w:rPr>
                        <w:t>二</w:t>
                      </w:r>
                    </w:p>
                  </w:txbxContent>
                </v:textbox>
              </v:shape>
            </w:pict>
          </mc:Fallback>
        </mc:AlternateContent>
      </w:r>
      <w:r w:rsidR="00750BD9">
        <w:rPr>
          <w:rFonts w:eastAsia="標楷體" w:hint="eastAsia"/>
          <w:color w:val="000000"/>
        </w:rPr>
        <w:t>新竹市香山區內湖國民小學</w:t>
      </w:r>
      <w:r w:rsidR="00587E25">
        <w:rPr>
          <w:rFonts w:eastAsia="標楷體" w:hint="eastAsia"/>
          <w:color w:val="000000"/>
        </w:rPr>
        <w:t>10</w:t>
      </w:r>
      <w:r w:rsidR="00590E8D">
        <w:rPr>
          <w:rFonts w:eastAsia="標楷體"/>
          <w:color w:val="000000"/>
        </w:rPr>
        <w:t>7</w:t>
      </w:r>
      <w:r w:rsidR="00750BD9" w:rsidRPr="00250C40">
        <w:rPr>
          <w:rFonts w:eastAsia="標楷體" w:hint="eastAsia"/>
          <w:color w:val="000000"/>
        </w:rPr>
        <w:t>學年度校園安全維護實施計畫</w:t>
      </w:r>
    </w:p>
    <w:p w:rsidR="00750BD9" w:rsidRPr="00250C40" w:rsidRDefault="00750BD9" w:rsidP="00750BD9">
      <w:pPr>
        <w:adjustRightInd w:val="0"/>
        <w:snapToGrid w:val="0"/>
        <w:spacing w:line="400" w:lineRule="atLeast"/>
        <w:rPr>
          <w:rFonts w:eastAsia="標楷體"/>
          <w:color w:val="000000"/>
        </w:rPr>
      </w:pPr>
      <w:r w:rsidRPr="00250C40">
        <w:rPr>
          <w:rFonts w:eastAsia="標楷體" w:hint="eastAsia"/>
          <w:color w:val="000000"/>
        </w:rPr>
        <w:t>壹、依據：</w:t>
      </w:r>
    </w:p>
    <w:p w:rsidR="00750BD9" w:rsidRPr="00250C40" w:rsidRDefault="00750BD9" w:rsidP="00750BD9">
      <w:pPr>
        <w:adjustRightInd w:val="0"/>
        <w:snapToGrid w:val="0"/>
        <w:spacing w:line="400" w:lineRule="atLeast"/>
        <w:rPr>
          <w:rFonts w:eastAsia="標楷體"/>
          <w:color w:val="000000"/>
        </w:rPr>
      </w:pPr>
      <w:r w:rsidRPr="00250C40">
        <w:rPr>
          <w:rFonts w:eastAsia="標楷體" w:hint="eastAsia"/>
          <w:color w:val="000000"/>
        </w:rPr>
        <w:t xml:space="preserve">    </w:t>
      </w:r>
      <w:r w:rsidRPr="00250C40">
        <w:rPr>
          <w:rFonts w:eastAsia="標楷體" w:hint="eastAsia"/>
          <w:color w:val="000000"/>
        </w:rPr>
        <w:t>依學校實際需要訂定之。</w:t>
      </w:r>
    </w:p>
    <w:p w:rsidR="00750BD9" w:rsidRPr="00250C40" w:rsidRDefault="00750BD9" w:rsidP="00750BD9">
      <w:pPr>
        <w:adjustRightInd w:val="0"/>
        <w:snapToGrid w:val="0"/>
        <w:spacing w:line="400" w:lineRule="atLeast"/>
        <w:rPr>
          <w:rFonts w:eastAsia="標楷體"/>
          <w:color w:val="000000"/>
        </w:rPr>
      </w:pPr>
      <w:r w:rsidRPr="00250C40">
        <w:rPr>
          <w:rFonts w:eastAsia="標楷體" w:hint="eastAsia"/>
          <w:color w:val="000000"/>
        </w:rPr>
        <w:t>貳、目的：</w:t>
      </w:r>
    </w:p>
    <w:p w:rsidR="00750BD9" w:rsidRPr="00250C40" w:rsidRDefault="00750BD9" w:rsidP="00750BD9">
      <w:pPr>
        <w:adjustRightInd w:val="0"/>
        <w:snapToGrid w:val="0"/>
        <w:spacing w:line="400" w:lineRule="atLeast"/>
        <w:ind w:left="552"/>
        <w:rPr>
          <w:rFonts w:eastAsia="標楷體"/>
          <w:color w:val="000000"/>
        </w:rPr>
      </w:pPr>
      <w:r w:rsidRPr="00250C40">
        <w:rPr>
          <w:rFonts w:eastAsia="標楷體" w:hint="eastAsia"/>
          <w:color w:val="000000"/>
        </w:rPr>
        <w:t>強化校園安全，防範不良分子侵擾，保護學生上、下學及在校學習安全，嚴密門禁管制及監視系統。</w:t>
      </w:r>
    </w:p>
    <w:p w:rsidR="00750BD9" w:rsidRPr="00250C40" w:rsidRDefault="00750BD9" w:rsidP="00750BD9">
      <w:pPr>
        <w:adjustRightInd w:val="0"/>
        <w:snapToGrid w:val="0"/>
        <w:spacing w:line="400" w:lineRule="atLeast"/>
        <w:rPr>
          <w:rFonts w:eastAsia="標楷體"/>
          <w:color w:val="000000"/>
        </w:rPr>
      </w:pPr>
      <w:r w:rsidRPr="00250C40">
        <w:rPr>
          <w:rFonts w:eastAsia="標楷體" w:hint="eastAsia"/>
          <w:color w:val="000000"/>
        </w:rPr>
        <w:t>參、實施內容：</w:t>
      </w:r>
    </w:p>
    <w:p w:rsidR="00750BD9" w:rsidRPr="00250C40" w:rsidRDefault="00750BD9" w:rsidP="00750BD9">
      <w:pPr>
        <w:numPr>
          <w:ilvl w:val="0"/>
          <w:numId w:val="20"/>
        </w:numPr>
        <w:adjustRightInd w:val="0"/>
        <w:snapToGrid w:val="0"/>
        <w:spacing w:before="120" w:line="400" w:lineRule="atLeast"/>
        <w:rPr>
          <w:rFonts w:eastAsia="標楷體"/>
          <w:color w:val="000000"/>
        </w:rPr>
      </w:pPr>
      <w:r w:rsidRPr="00250C40">
        <w:rPr>
          <w:rFonts w:eastAsia="標楷體" w:hint="eastAsia"/>
          <w:color w:val="000000"/>
        </w:rPr>
        <w:t>軟體設備：</w:t>
      </w:r>
    </w:p>
    <w:p w:rsidR="00750BD9" w:rsidRPr="00250C40" w:rsidRDefault="00750BD9" w:rsidP="00750BD9">
      <w:pPr>
        <w:adjustRightInd w:val="0"/>
        <w:snapToGrid w:val="0"/>
        <w:spacing w:before="120" w:line="400" w:lineRule="atLeast"/>
        <w:ind w:left="555"/>
        <w:rPr>
          <w:rFonts w:eastAsia="標楷體"/>
          <w:color w:val="000000"/>
        </w:rPr>
      </w:pPr>
      <w:r w:rsidRPr="00250C40">
        <w:rPr>
          <w:rFonts w:eastAsia="標楷體" w:hint="eastAsia"/>
          <w:color w:val="000000"/>
        </w:rPr>
        <w:t>（一）學生安全防護教育宣導：</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hint="eastAsia"/>
          <w:color w:val="000000"/>
        </w:rPr>
        <w:t>1</w:t>
      </w:r>
      <w:r w:rsidRPr="00250C40">
        <w:rPr>
          <w:rFonts w:eastAsia="標楷體"/>
          <w:color w:val="000000"/>
        </w:rPr>
        <w:t>.</w:t>
      </w:r>
      <w:r w:rsidRPr="00250C40">
        <w:rPr>
          <w:rFonts w:eastAsia="標楷體" w:hint="eastAsia"/>
          <w:color w:val="000000"/>
        </w:rPr>
        <w:t>平日利用兒童朝會或導師時間實施隨機教育，加強宣導各項安全要項。</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color w:val="000000"/>
        </w:rPr>
        <w:t>2.</w:t>
      </w:r>
      <w:r w:rsidRPr="00250C40">
        <w:rPr>
          <w:rFonts w:eastAsia="標楷體" w:hint="eastAsia"/>
          <w:color w:val="000000"/>
        </w:rPr>
        <w:t>辦理「親師法治教育」講座，籲請家長配合教導子女在校外或家庭應注意防範之事項，及緊急時自我保護的方法。</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hint="eastAsia"/>
          <w:color w:val="000000"/>
        </w:rPr>
        <w:t>3</w:t>
      </w:r>
      <w:r w:rsidRPr="00250C40">
        <w:rPr>
          <w:rFonts w:eastAsia="標楷體"/>
          <w:color w:val="000000"/>
        </w:rPr>
        <w:t>.</w:t>
      </w:r>
      <w:r w:rsidRPr="00250C40">
        <w:rPr>
          <w:rFonts w:eastAsia="標楷體" w:hint="eastAsia"/>
          <w:color w:val="000000"/>
        </w:rPr>
        <w:t>為增進學生面臨危機之應變能力，學校定期實施防暴、防搶、防災、防火、防震及交通安全教育宣導，教導學生自我保護的方法。</w:t>
      </w:r>
    </w:p>
    <w:p w:rsidR="00750BD9" w:rsidRPr="00250C40" w:rsidRDefault="00750BD9" w:rsidP="00750BD9">
      <w:pPr>
        <w:adjustRightInd w:val="0"/>
        <w:snapToGrid w:val="0"/>
        <w:spacing w:before="120" w:line="400" w:lineRule="atLeast"/>
        <w:ind w:left="1410"/>
        <w:rPr>
          <w:rFonts w:eastAsia="標楷體"/>
          <w:color w:val="000000"/>
        </w:rPr>
      </w:pPr>
      <w:r w:rsidRPr="00250C40">
        <w:rPr>
          <w:rFonts w:eastAsia="標楷體"/>
          <w:color w:val="000000"/>
        </w:rPr>
        <w:t>4.</w:t>
      </w:r>
      <w:r w:rsidRPr="00250C40">
        <w:rPr>
          <w:rFonts w:eastAsia="標楷體" w:hint="eastAsia"/>
          <w:color w:val="000000"/>
        </w:rPr>
        <w:t>加強校外生活宣導，禁止學生進入不當場所。</w:t>
      </w:r>
    </w:p>
    <w:p w:rsidR="00750BD9" w:rsidRPr="00250C40" w:rsidRDefault="00750BD9" w:rsidP="00750BD9">
      <w:pPr>
        <w:adjustRightInd w:val="0"/>
        <w:snapToGrid w:val="0"/>
        <w:spacing w:before="120" w:line="400" w:lineRule="atLeast"/>
        <w:ind w:left="555"/>
        <w:rPr>
          <w:rFonts w:eastAsia="標楷體"/>
          <w:color w:val="000000"/>
        </w:rPr>
      </w:pPr>
      <w:r w:rsidRPr="00250C40">
        <w:rPr>
          <w:rFonts w:eastAsia="標楷體" w:hint="eastAsia"/>
          <w:color w:val="000000"/>
        </w:rPr>
        <w:t>（二）規劃學生安全相關措施：</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hint="eastAsia"/>
          <w:color w:val="000000"/>
        </w:rPr>
        <w:t>1</w:t>
      </w:r>
      <w:r w:rsidRPr="00250C40">
        <w:rPr>
          <w:rFonts w:eastAsia="標楷體"/>
          <w:color w:val="000000"/>
        </w:rPr>
        <w:t>.</w:t>
      </w:r>
      <w:r w:rsidRPr="00250C40">
        <w:rPr>
          <w:rFonts w:eastAsia="標楷體" w:hint="eastAsia"/>
          <w:color w:val="000000"/>
        </w:rPr>
        <w:t>編排交通導護制度，由導護老師於交通定點路口執勤，協助學童安全穿越馬路。</w:t>
      </w:r>
    </w:p>
    <w:p w:rsidR="00750BD9" w:rsidRPr="00250C40" w:rsidRDefault="00750BD9" w:rsidP="00750BD9">
      <w:pPr>
        <w:adjustRightInd w:val="0"/>
        <w:snapToGrid w:val="0"/>
        <w:spacing w:before="120" w:line="400" w:lineRule="atLeast"/>
        <w:ind w:left="1720" w:hanging="320"/>
        <w:rPr>
          <w:rFonts w:eastAsia="標楷體"/>
          <w:color w:val="000000"/>
        </w:rPr>
      </w:pPr>
      <w:r w:rsidRPr="00250C40">
        <w:rPr>
          <w:rFonts w:eastAsia="標楷體" w:hint="eastAsia"/>
          <w:color w:val="000000"/>
        </w:rPr>
        <w:t>2</w:t>
      </w:r>
      <w:r w:rsidRPr="00250C40">
        <w:rPr>
          <w:rFonts w:eastAsia="標楷體"/>
          <w:color w:val="000000"/>
        </w:rPr>
        <w:t>.</w:t>
      </w:r>
      <w:r w:rsidRPr="00250C40">
        <w:rPr>
          <w:rFonts w:eastAsia="標楷體" w:hint="eastAsia"/>
          <w:color w:val="000000"/>
        </w:rPr>
        <w:t>建立學生上、下學動線及緊急聯絡電話檔案，隨時掌握學生在校及缺席情況，對未請假已逾上課時間者，由導師儘速電話聯繫家長或監護人查詢原因，做成記錄並報知</w:t>
      </w:r>
      <w:r w:rsidR="00344B01">
        <w:rPr>
          <w:rFonts w:eastAsia="標楷體" w:hint="eastAsia"/>
          <w:color w:val="000000"/>
        </w:rPr>
        <w:t>學輔</w:t>
      </w:r>
      <w:r w:rsidRPr="00250C40">
        <w:rPr>
          <w:rFonts w:eastAsia="標楷體" w:hint="eastAsia"/>
          <w:color w:val="000000"/>
        </w:rPr>
        <w:t>處處理。</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hint="eastAsia"/>
          <w:color w:val="000000"/>
        </w:rPr>
        <w:t>3</w:t>
      </w:r>
      <w:r w:rsidRPr="00250C40">
        <w:rPr>
          <w:rFonts w:eastAsia="標楷體"/>
          <w:color w:val="000000"/>
        </w:rPr>
        <w:t>.</w:t>
      </w:r>
      <w:r w:rsidRPr="00250C40">
        <w:rPr>
          <w:rFonts w:eastAsia="標楷體" w:hint="eastAsia"/>
          <w:color w:val="000000"/>
        </w:rPr>
        <w:t>落實執行集中上、下學時間並編組路隊結伴同行，俾遇外來侵害時能互相支援協助。</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hint="eastAsia"/>
          <w:color w:val="000000"/>
        </w:rPr>
        <w:t>4.</w:t>
      </w:r>
      <w:r w:rsidRPr="00250C40">
        <w:rPr>
          <w:rFonts w:eastAsia="標楷體" w:hint="eastAsia"/>
          <w:color w:val="000000"/>
        </w:rPr>
        <w:t>規劃安全走廊，結合社區人士共同守護學童安全。</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hint="eastAsia"/>
          <w:color w:val="000000"/>
        </w:rPr>
        <w:t>5</w:t>
      </w:r>
      <w:r w:rsidRPr="00250C40">
        <w:rPr>
          <w:rFonts w:eastAsia="標楷體"/>
          <w:color w:val="000000"/>
        </w:rPr>
        <w:t>.</w:t>
      </w:r>
      <w:r w:rsidRPr="00250C40">
        <w:rPr>
          <w:rFonts w:eastAsia="標楷體" w:hint="eastAsia"/>
          <w:color w:val="000000"/>
        </w:rPr>
        <w:t>規劃家長接送區，籲請家長配合接送學生上、下學，保持上、下學時校園周邊的交通順暢以維護學生安全。</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hint="eastAsia"/>
          <w:color w:val="000000"/>
        </w:rPr>
        <w:t xml:space="preserve">6. </w:t>
      </w:r>
      <w:r w:rsidRPr="00250C40">
        <w:rPr>
          <w:rFonts w:eastAsia="標楷體" w:hint="eastAsia"/>
          <w:color w:val="000000"/>
        </w:rPr>
        <w:t>繪製安全地圖，提醒學生該注意的地點。</w:t>
      </w:r>
    </w:p>
    <w:p w:rsidR="00750BD9" w:rsidRPr="00250C40" w:rsidRDefault="00750BD9" w:rsidP="00750BD9">
      <w:pPr>
        <w:adjustRightInd w:val="0"/>
        <w:snapToGrid w:val="0"/>
        <w:spacing w:before="120" w:line="400" w:lineRule="atLeast"/>
        <w:ind w:left="555"/>
        <w:rPr>
          <w:rFonts w:eastAsia="標楷體"/>
          <w:color w:val="000000"/>
        </w:rPr>
      </w:pPr>
      <w:r w:rsidRPr="00250C40">
        <w:rPr>
          <w:rFonts w:eastAsia="標楷體" w:hint="eastAsia"/>
          <w:color w:val="000000"/>
        </w:rPr>
        <w:t>（三）加強門禁管制：</w:t>
      </w:r>
    </w:p>
    <w:p w:rsidR="00750BD9" w:rsidRPr="00250C40" w:rsidRDefault="00750BD9" w:rsidP="00750BD9">
      <w:pPr>
        <w:adjustRightInd w:val="0"/>
        <w:snapToGrid w:val="0"/>
        <w:spacing w:before="120" w:line="400" w:lineRule="atLeast"/>
        <w:ind w:left="1410"/>
        <w:rPr>
          <w:rFonts w:eastAsia="標楷體"/>
          <w:color w:val="000000"/>
        </w:rPr>
      </w:pPr>
      <w:r w:rsidRPr="00250C40">
        <w:rPr>
          <w:rFonts w:eastAsia="標楷體"/>
          <w:color w:val="000000"/>
        </w:rPr>
        <w:t>1.</w:t>
      </w:r>
      <w:r w:rsidRPr="00250C40">
        <w:rPr>
          <w:rFonts w:eastAsia="標楷體" w:hint="eastAsia"/>
          <w:color w:val="000000"/>
        </w:rPr>
        <w:t>設置校門警衛人員，實施上下學門禁管制及監視系統。</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hint="eastAsia"/>
          <w:color w:val="000000"/>
        </w:rPr>
        <w:lastRenderedPageBreak/>
        <w:t>2</w:t>
      </w:r>
      <w:r w:rsidRPr="00250C40">
        <w:rPr>
          <w:rFonts w:eastAsia="標楷體"/>
          <w:color w:val="000000"/>
        </w:rPr>
        <w:t>.</w:t>
      </w:r>
      <w:r w:rsidRPr="00250C40">
        <w:rPr>
          <w:rFonts w:eastAsia="標楷體" w:hint="eastAsia"/>
          <w:color w:val="000000"/>
        </w:rPr>
        <w:t>校外人士進出校門，應按規定辦理登記並佩帶外賓證或來訪證，並知會相關處室或人員，嚴防不肖份子藉機進入校園滋生事端。</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hint="eastAsia"/>
          <w:color w:val="000000"/>
        </w:rPr>
        <w:t>3</w:t>
      </w:r>
      <w:r w:rsidRPr="00250C40">
        <w:rPr>
          <w:rFonts w:eastAsia="標楷體"/>
          <w:color w:val="000000"/>
        </w:rPr>
        <w:t>.</w:t>
      </w:r>
      <w:r w:rsidRPr="00250C40">
        <w:rPr>
          <w:rFonts w:eastAsia="標楷體" w:hint="eastAsia"/>
          <w:color w:val="000000"/>
        </w:rPr>
        <w:t>學校教職員工均應配戴識別證，以利辨別校內教職員工</w:t>
      </w:r>
      <w:r w:rsidRPr="00250C40">
        <w:rPr>
          <w:rFonts w:eastAsia="標楷體" w:hint="eastAsia"/>
          <w:color w:val="000000"/>
        </w:rPr>
        <w:t xml:space="preserve">  </w:t>
      </w:r>
      <w:r w:rsidRPr="00250C40">
        <w:rPr>
          <w:rFonts w:eastAsia="標楷體" w:hint="eastAsia"/>
          <w:color w:val="000000"/>
        </w:rPr>
        <w:t>或校外來賓，發現可疑情事，立即反應校園安全維護小組處理。</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color w:val="000000"/>
        </w:rPr>
        <w:t>4.</w:t>
      </w:r>
      <w:r w:rsidRPr="00250C40">
        <w:rPr>
          <w:rFonts w:eastAsia="標楷體" w:hint="eastAsia"/>
          <w:color w:val="000000"/>
        </w:rPr>
        <w:t>學校接到學生家庭發生重大變故通知，經查證確實，並登記來洽者身分後，方可讓其帶回學生。</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color w:val="000000"/>
        </w:rPr>
        <w:t>5.</w:t>
      </w:r>
      <w:r w:rsidRPr="00250C40">
        <w:rPr>
          <w:rFonts w:eastAsia="標楷體" w:hint="eastAsia"/>
          <w:color w:val="000000"/>
        </w:rPr>
        <w:t>寒、暑假排定值日教師及警衛人貝，加強假日校園安全維護。</w:t>
      </w:r>
    </w:p>
    <w:p w:rsidR="00750BD9" w:rsidRPr="00250C40" w:rsidRDefault="00750BD9" w:rsidP="00750BD9">
      <w:pPr>
        <w:adjustRightInd w:val="0"/>
        <w:snapToGrid w:val="0"/>
        <w:spacing w:before="120" w:line="400" w:lineRule="atLeast"/>
        <w:ind w:left="555"/>
        <w:rPr>
          <w:rFonts w:eastAsia="標楷體"/>
          <w:color w:val="000000"/>
        </w:rPr>
      </w:pPr>
      <w:r w:rsidRPr="00250C40">
        <w:rPr>
          <w:rFonts w:eastAsia="標楷體" w:hint="eastAsia"/>
          <w:color w:val="000000"/>
        </w:rPr>
        <w:t>（四）加強校園巡視：</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hint="eastAsia"/>
          <w:color w:val="000000"/>
        </w:rPr>
        <w:t>1</w:t>
      </w:r>
      <w:r w:rsidRPr="00250C40">
        <w:rPr>
          <w:rFonts w:eastAsia="標楷體"/>
          <w:color w:val="000000"/>
        </w:rPr>
        <w:t>.</w:t>
      </w:r>
      <w:r w:rsidRPr="00250C40">
        <w:rPr>
          <w:rFonts w:eastAsia="標楷體" w:hint="eastAsia"/>
          <w:color w:val="000000"/>
        </w:rPr>
        <w:t>成立『校園安全維護小組』，遇有緊急狀況，分別動員協助處理，並負責防制意外事件之發生。</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color w:val="000000"/>
        </w:rPr>
        <w:t>2.</w:t>
      </w:r>
      <w:r w:rsidRPr="00250C40">
        <w:rPr>
          <w:rFonts w:eastAsia="標楷體" w:hint="eastAsia"/>
          <w:color w:val="000000"/>
        </w:rPr>
        <w:t>排定值日人員固定巡視校園，適時反映狀況，及時予以處理。</w:t>
      </w:r>
    </w:p>
    <w:p w:rsidR="00750BD9" w:rsidRPr="00250C40" w:rsidRDefault="00750BD9" w:rsidP="00750BD9">
      <w:pPr>
        <w:adjustRightInd w:val="0"/>
        <w:snapToGrid w:val="0"/>
        <w:spacing w:before="120" w:line="400" w:lineRule="atLeast"/>
        <w:ind w:left="1418"/>
        <w:rPr>
          <w:rFonts w:eastAsia="標楷體"/>
          <w:color w:val="000000"/>
        </w:rPr>
      </w:pPr>
      <w:r w:rsidRPr="00250C40">
        <w:rPr>
          <w:rFonts w:eastAsia="標楷體" w:hint="eastAsia"/>
          <w:color w:val="000000"/>
        </w:rPr>
        <w:t>3</w:t>
      </w:r>
      <w:r w:rsidRPr="00250C40">
        <w:rPr>
          <w:rFonts w:eastAsia="標楷體"/>
          <w:color w:val="000000"/>
        </w:rPr>
        <w:t>.</w:t>
      </w:r>
      <w:r w:rsidRPr="00250C40">
        <w:rPr>
          <w:rFonts w:eastAsia="標楷體" w:hint="eastAsia"/>
          <w:color w:val="000000"/>
        </w:rPr>
        <w:t>學校警衛人員定期及不定期巡視校園，並注意死角巡察，</w:t>
      </w:r>
    </w:p>
    <w:p w:rsidR="00750BD9" w:rsidRPr="00250C40" w:rsidRDefault="00750BD9" w:rsidP="00750BD9">
      <w:pPr>
        <w:adjustRightInd w:val="0"/>
        <w:snapToGrid w:val="0"/>
        <w:spacing w:before="120" w:line="400" w:lineRule="atLeast"/>
        <w:ind w:left="1500"/>
        <w:rPr>
          <w:rFonts w:eastAsia="標楷體"/>
          <w:color w:val="000000"/>
        </w:rPr>
      </w:pPr>
      <w:r w:rsidRPr="00250C40">
        <w:rPr>
          <w:rFonts w:eastAsia="標楷體" w:hint="eastAsia"/>
          <w:color w:val="000000"/>
        </w:rPr>
        <w:t xml:space="preserve"> </w:t>
      </w:r>
      <w:r w:rsidRPr="00250C40">
        <w:rPr>
          <w:rFonts w:eastAsia="標楷體" w:hint="eastAsia"/>
          <w:color w:val="000000"/>
        </w:rPr>
        <w:t>隨時掌握狀況，及時處理。</w:t>
      </w:r>
      <w:r w:rsidRPr="00250C40">
        <w:rPr>
          <w:rFonts w:eastAsia="標楷體" w:hint="eastAsia"/>
          <w:color w:val="000000"/>
        </w:rPr>
        <w:t xml:space="preserve"> </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color w:val="000000"/>
        </w:rPr>
        <w:t>4.</w:t>
      </w:r>
      <w:r w:rsidRPr="00250C40">
        <w:rPr>
          <w:rFonts w:eastAsia="標楷體" w:hint="eastAsia"/>
          <w:color w:val="000000"/>
        </w:rPr>
        <w:t>組織學生糾察隊，於上下學、早自習、課間、午休時間，由總導護老師率同糾察隊不定時巡視校園周邊各角落、廁所等死角地帶，加強巡視以確保安全。</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color w:val="000000"/>
        </w:rPr>
        <w:t>5.</w:t>
      </w:r>
      <w:r w:rsidRPr="00250C40">
        <w:rPr>
          <w:rFonts w:eastAsia="標楷體" w:hint="eastAsia"/>
          <w:color w:val="000000"/>
        </w:rPr>
        <w:t>各班級以其教室及校園打掃區域分配圖為其安全責任區，如有可疑人事，應立即通報，及時處理。</w:t>
      </w:r>
    </w:p>
    <w:p w:rsidR="00750BD9" w:rsidRPr="00250C40" w:rsidRDefault="00750BD9" w:rsidP="00750BD9">
      <w:pPr>
        <w:adjustRightInd w:val="0"/>
        <w:snapToGrid w:val="0"/>
        <w:spacing w:before="120" w:line="400" w:lineRule="atLeast"/>
        <w:ind w:left="556"/>
        <w:rPr>
          <w:rFonts w:eastAsia="標楷體"/>
          <w:color w:val="000000"/>
        </w:rPr>
      </w:pPr>
      <w:r w:rsidRPr="00250C40">
        <w:rPr>
          <w:rFonts w:eastAsia="標楷體" w:hint="eastAsia"/>
          <w:color w:val="000000"/>
        </w:rPr>
        <w:t>（五）特殊學生之瞭解與輔導：</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hint="eastAsia"/>
          <w:color w:val="000000"/>
        </w:rPr>
        <w:t>1.</w:t>
      </w:r>
      <w:r w:rsidRPr="00250C40">
        <w:rPr>
          <w:rFonts w:eastAsia="標楷體" w:hint="eastAsia"/>
          <w:color w:val="000000"/>
        </w:rPr>
        <w:t>建立學生基本資料，調查特殊學生名冊，掌握動態、追蹤輔導。</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hint="eastAsia"/>
          <w:color w:val="000000"/>
        </w:rPr>
        <w:t>2.</w:t>
      </w:r>
      <w:r w:rsidRPr="00250C40">
        <w:rPr>
          <w:rFonts w:eastAsia="標楷體" w:hint="eastAsia"/>
          <w:color w:val="000000"/>
        </w:rPr>
        <w:t>導師與訓導人員密切注意學生行蹤、交友情形等，與家長保持密切連繫。</w:t>
      </w:r>
    </w:p>
    <w:p w:rsidR="00750BD9" w:rsidRPr="00250C40" w:rsidRDefault="00750BD9" w:rsidP="00750BD9">
      <w:pPr>
        <w:adjustRightInd w:val="0"/>
        <w:snapToGrid w:val="0"/>
        <w:spacing w:before="120" w:line="400" w:lineRule="atLeast"/>
        <w:ind w:left="1412"/>
        <w:rPr>
          <w:rFonts w:eastAsia="標楷體"/>
          <w:color w:val="000000"/>
        </w:rPr>
      </w:pPr>
      <w:r w:rsidRPr="00250C40">
        <w:rPr>
          <w:rFonts w:eastAsia="標楷體" w:hint="eastAsia"/>
          <w:color w:val="000000"/>
        </w:rPr>
        <w:t>3.</w:t>
      </w:r>
      <w:r w:rsidRPr="00250C40">
        <w:rPr>
          <w:rFonts w:eastAsia="標楷體" w:hint="eastAsia"/>
          <w:color w:val="000000"/>
        </w:rPr>
        <w:t>運用班級幹部掌握同學狀況，適時反應處理。</w:t>
      </w:r>
    </w:p>
    <w:p w:rsidR="00750BD9" w:rsidRPr="00250C40" w:rsidRDefault="00750BD9" w:rsidP="00750BD9">
      <w:pPr>
        <w:adjustRightInd w:val="0"/>
        <w:snapToGrid w:val="0"/>
        <w:spacing w:before="120" w:line="400" w:lineRule="atLeast"/>
        <w:ind w:left="555"/>
        <w:rPr>
          <w:rFonts w:eastAsia="標楷體"/>
          <w:color w:val="000000"/>
        </w:rPr>
      </w:pPr>
      <w:r w:rsidRPr="00250C40">
        <w:rPr>
          <w:rFonts w:eastAsia="標楷體" w:hint="eastAsia"/>
          <w:color w:val="000000"/>
        </w:rPr>
        <w:t>（六）意外事件處理：</w:t>
      </w:r>
    </w:p>
    <w:p w:rsidR="00750BD9" w:rsidRPr="00250C40" w:rsidRDefault="00750BD9" w:rsidP="00750BD9">
      <w:pPr>
        <w:adjustRightInd w:val="0"/>
        <w:snapToGrid w:val="0"/>
        <w:spacing w:before="120" w:line="400" w:lineRule="atLeast"/>
        <w:ind w:left="1410"/>
        <w:rPr>
          <w:rFonts w:eastAsia="標楷體"/>
          <w:color w:val="000000"/>
        </w:rPr>
      </w:pPr>
      <w:r w:rsidRPr="00250C40">
        <w:rPr>
          <w:rFonts w:eastAsia="標楷體" w:hint="eastAsia"/>
          <w:color w:val="000000"/>
        </w:rPr>
        <w:t>1</w:t>
      </w:r>
      <w:r w:rsidRPr="00250C40">
        <w:rPr>
          <w:rFonts w:eastAsia="標楷體"/>
          <w:color w:val="000000"/>
        </w:rPr>
        <w:t>.</w:t>
      </w:r>
      <w:r w:rsidRPr="00250C40">
        <w:rPr>
          <w:rFonts w:eastAsia="標楷體" w:hint="eastAsia"/>
          <w:color w:val="000000"/>
        </w:rPr>
        <w:t>各班導師迅速疏散學生至安全地點，予以安撫，安定人心。</w:t>
      </w:r>
    </w:p>
    <w:p w:rsidR="00750BD9" w:rsidRPr="00250C40" w:rsidRDefault="00750BD9" w:rsidP="00750BD9">
      <w:pPr>
        <w:adjustRightInd w:val="0"/>
        <w:snapToGrid w:val="0"/>
        <w:spacing w:before="120" w:line="400" w:lineRule="atLeast"/>
        <w:ind w:left="1731" w:hanging="320"/>
        <w:rPr>
          <w:rFonts w:eastAsia="標楷體"/>
          <w:color w:val="000000"/>
        </w:rPr>
      </w:pPr>
      <w:r w:rsidRPr="00250C40">
        <w:rPr>
          <w:rFonts w:eastAsia="標楷體" w:hint="eastAsia"/>
          <w:color w:val="000000"/>
        </w:rPr>
        <w:t>2</w:t>
      </w:r>
      <w:r w:rsidRPr="00250C40">
        <w:rPr>
          <w:rFonts w:eastAsia="標楷體"/>
          <w:color w:val="000000"/>
        </w:rPr>
        <w:t>.</w:t>
      </w:r>
      <w:r w:rsidRPr="00250C40">
        <w:rPr>
          <w:rFonts w:eastAsia="標楷體" w:hint="eastAsia"/>
          <w:color w:val="000000"/>
        </w:rPr>
        <w:t>值日或巡夜人員視情況輕重，協調警方支持並立即向校長及單位主管反應。</w:t>
      </w:r>
    </w:p>
    <w:p w:rsidR="00750BD9" w:rsidRPr="00250C40" w:rsidRDefault="00750BD9" w:rsidP="00750BD9">
      <w:pPr>
        <w:numPr>
          <w:ilvl w:val="0"/>
          <w:numId w:val="20"/>
        </w:numPr>
        <w:adjustRightInd w:val="0"/>
        <w:snapToGrid w:val="0"/>
        <w:spacing w:line="400" w:lineRule="atLeast"/>
        <w:rPr>
          <w:rFonts w:eastAsia="標楷體"/>
          <w:color w:val="000000"/>
        </w:rPr>
      </w:pPr>
      <w:r w:rsidRPr="00250C40">
        <w:rPr>
          <w:rFonts w:eastAsia="標楷體" w:hint="eastAsia"/>
          <w:color w:val="000000"/>
        </w:rPr>
        <w:t>硬體設備：</w:t>
      </w:r>
    </w:p>
    <w:p w:rsidR="00750BD9" w:rsidRPr="00250C40" w:rsidRDefault="00750BD9" w:rsidP="00750BD9">
      <w:pPr>
        <w:adjustRightInd w:val="0"/>
        <w:snapToGrid w:val="0"/>
        <w:spacing w:line="400" w:lineRule="atLeast"/>
        <w:ind w:left="555"/>
        <w:rPr>
          <w:rFonts w:eastAsia="標楷體"/>
          <w:color w:val="000000"/>
        </w:rPr>
      </w:pPr>
      <w:r w:rsidRPr="00250C40">
        <w:rPr>
          <w:rFonts w:eastAsia="標楷體" w:hint="eastAsia"/>
          <w:color w:val="000000"/>
        </w:rPr>
        <w:t>(</w:t>
      </w:r>
      <w:r w:rsidRPr="00250C40">
        <w:rPr>
          <w:rFonts w:eastAsia="標楷體" w:hint="eastAsia"/>
          <w:color w:val="000000"/>
        </w:rPr>
        <w:t>一</w:t>
      </w:r>
      <w:r w:rsidRPr="00250C40">
        <w:rPr>
          <w:rFonts w:eastAsia="標楷體" w:hint="eastAsia"/>
          <w:color w:val="000000"/>
        </w:rPr>
        <w:t>)</w:t>
      </w:r>
      <w:r w:rsidRPr="00250C40">
        <w:rPr>
          <w:rFonts w:eastAsia="標楷體" w:hint="eastAsia"/>
          <w:color w:val="000000"/>
        </w:rPr>
        <w:t>於各樓層定點設置消防器材，確保使用年限，發揮功能。</w:t>
      </w:r>
    </w:p>
    <w:p w:rsidR="00750BD9" w:rsidRPr="00250C40" w:rsidRDefault="00750BD9" w:rsidP="00750BD9">
      <w:pPr>
        <w:adjustRightInd w:val="0"/>
        <w:snapToGrid w:val="0"/>
        <w:spacing w:line="400" w:lineRule="atLeast"/>
        <w:ind w:left="1514" w:hanging="960"/>
        <w:rPr>
          <w:rFonts w:eastAsia="標楷體"/>
          <w:color w:val="000000"/>
        </w:rPr>
      </w:pPr>
      <w:r w:rsidRPr="00250C40">
        <w:rPr>
          <w:rFonts w:eastAsia="標楷體" w:hint="eastAsia"/>
          <w:color w:val="000000"/>
        </w:rPr>
        <w:lastRenderedPageBreak/>
        <w:t>(</w:t>
      </w:r>
      <w:r w:rsidRPr="00250C40">
        <w:rPr>
          <w:rFonts w:eastAsia="標楷體" w:hint="eastAsia"/>
          <w:color w:val="000000"/>
        </w:rPr>
        <w:t>二</w:t>
      </w:r>
      <w:r w:rsidRPr="00250C40">
        <w:rPr>
          <w:rFonts w:eastAsia="標楷體" w:hint="eastAsia"/>
          <w:color w:val="000000"/>
        </w:rPr>
        <w:t>)</w:t>
      </w:r>
      <w:r w:rsidRPr="00250C40">
        <w:rPr>
          <w:rFonts w:eastAsia="標楷體" w:hint="eastAsia"/>
          <w:color w:val="000000"/>
        </w:rPr>
        <w:t>定期檢查維修校舍窗戶、電燈、遊戲器材、自動鐵門等，注意燈火管制。</w:t>
      </w:r>
    </w:p>
    <w:p w:rsidR="00750BD9" w:rsidRPr="00250C40" w:rsidRDefault="00750BD9" w:rsidP="00750BD9">
      <w:pPr>
        <w:adjustRightInd w:val="0"/>
        <w:snapToGrid w:val="0"/>
        <w:spacing w:line="400" w:lineRule="atLeast"/>
        <w:ind w:left="1514" w:hanging="960"/>
        <w:rPr>
          <w:rFonts w:eastAsia="標楷體"/>
          <w:color w:val="000000"/>
        </w:rPr>
      </w:pPr>
      <w:r w:rsidRPr="00250C40">
        <w:rPr>
          <w:rFonts w:eastAsia="標楷體" w:hint="eastAsia"/>
          <w:color w:val="000000"/>
        </w:rPr>
        <w:t>(</w:t>
      </w:r>
      <w:r w:rsidRPr="00250C40">
        <w:rPr>
          <w:rFonts w:eastAsia="標楷體" w:hint="eastAsia"/>
          <w:color w:val="000000"/>
        </w:rPr>
        <w:t>三</w:t>
      </w:r>
      <w:r w:rsidRPr="00250C40">
        <w:rPr>
          <w:rFonts w:eastAsia="標楷體" w:hint="eastAsia"/>
          <w:color w:val="000000"/>
        </w:rPr>
        <w:t>)</w:t>
      </w:r>
      <w:r w:rsidRPr="00250C40">
        <w:rPr>
          <w:rFonts w:eastAsia="標楷體" w:hint="eastAsia"/>
          <w:color w:val="000000"/>
        </w:rPr>
        <w:t>於前後校門、電腦教室、地下室樓梯進出口、分別設置監視系統，徹底消除校園死角。</w:t>
      </w:r>
    </w:p>
    <w:p w:rsidR="00750BD9" w:rsidRPr="00250C40" w:rsidRDefault="00750BD9" w:rsidP="00750BD9">
      <w:pPr>
        <w:adjustRightInd w:val="0"/>
        <w:snapToGrid w:val="0"/>
        <w:spacing w:line="400" w:lineRule="atLeast"/>
        <w:ind w:left="1514" w:hanging="960"/>
        <w:rPr>
          <w:rFonts w:eastAsia="標楷體"/>
          <w:color w:val="000000"/>
        </w:rPr>
      </w:pPr>
      <w:r w:rsidRPr="00250C40">
        <w:rPr>
          <w:rFonts w:eastAsia="標楷體" w:hint="eastAsia"/>
          <w:color w:val="000000"/>
        </w:rPr>
        <w:t>(</w:t>
      </w:r>
      <w:r w:rsidRPr="00250C40">
        <w:rPr>
          <w:rFonts w:eastAsia="標楷體" w:hint="eastAsia"/>
          <w:color w:val="000000"/>
        </w:rPr>
        <w:t>四</w:t>
      </w:r>
      <w:r w:rsidRPr="00250C40">
        <w:rPr>
          <w:rFonts w:eastAsia="標楷體" w:hint="eastAsia"/>
          <w:color w:val="000000"/>
        </w:rPr>
        <w:t>)</w:t>
      </w:r>
      <w:r w:rsidRPr="00250C40">
        <w:rPr>
          <w:rFonts w:eastAsia="標楷體" w:hint="eastAsia"/>
          <w:color w:val="000000"/>
        </w:rPr>
        <w:t>校園內設置警示標誌，無障礙設施厠所，碓保學童學習安全。</w:t>
      </w:r>
    </w:p>
    <w:p w:rsidR="00750BD9" w:rsidRPr="00250C40" w:rsidRDefault="00750BD9" w:rsidP="00750BD9">
      <w:pPr>
        <w:adjustRightInd w:val="0"/>
        <w:snapToGrid w:val="0"/>
        <w:spacing w:line="400" w:lineRule="atLeast"/>
        <w:ind w:left="1514" w:hanging="960"/>
        <w:rPr>
          <w:rFonts w:eastAsia="標楷體"/>
          <w:color w:val="000000"/>
        </w:rPr>
      </w:pPr>
      <w:r w:rsidRPr="00250C40">
        <w:rPr>
          <w:rFonts w:eastAsia="標楷體" w:hint="eastAsia"/>
          <w:color w:val="000000"/>
        </w:rPr>
        <w:t>(</w:t>
      </w:r>
      <w:r w:rsidRPr="00250C40">
        <w:rPr>
          <w:rFonts w:eastAsia="標楷體" w:hint="eastAsia"/>
          <w:color w:val="000000"/>
        </w:rPr>
        <w:t>五</w:t>
      </w:r>
      <w:r w:rsidRPr="00250C40">
        <w:rPr>
          <w:rFonts w:eastAsia="標楷體" w:hint="eastAsia"/>
          <w:color w:val="000000"/>
        </w:rPr>
        <w:t>)</w:t>
      </w:r>
      <w:r w:rsidRPr="00250C40">
        <w:rPr>
          <w:rFonts w:eastAsia="標楷體" w:hint="eastAsia"/>
          <w:color w:val="000000"/>
        </w:rPr>
        <w:t>西棟教室設置無障礙設施</w:t>
      </w:r>
      <w:r w:rsidRPr="00250C40">
        <w:rPr>
          <w:rFonts w:eastAsia="標楷體"/>
          <w:color w:val="000000"/>
        </w:rPr>
        <w:t>—</w:t>
      </w:r>
      <w:r w:rsidRPr="00250C40">
        <w:rPr>
          <w:rFonts w:eastAsia="標楷體" w:hint="eastAsia"/>
          <w:color w:val="000000"/>
        </w:rPr>
        <w:t>斜坡道及扶手，便於家長及學童行走動線安全。</w:t>
      </w:r>
    </w:p>
    <w:p w:rsidR="00750BD9" w:rsidRPr="00250C40" w:rsidRDefault="00750BD9" w:rsidP="00750BD9">
      <w:pPr>
        <w:adjustRightInd w:val="0"/>
        <w:snapToGrid w:val="0"/>
        <w:spacing w:before="120" w:line="400" w:lineRule="atLeast"/>
        <w:rPr>
          <w:rFonts w:eastAsia="標楷體"/>
          <w:color w:val="000000"/>
        </w:rPr>
      </w:pPr>
      <w:r w:rsidRPr="00250C40">
        <w:rPr>
          <w:rFonts w:eastAsia="標楷體" w:hint="eastAsia"/>
          <w:color w:val="000000"/>
        </w:rPr>
        <w:t xml:space="preserve">    (</w:t>
      </w:r>
      <w:r w:rsidRPr="00250C40">
        <w:rPr>
          <w:rFonts w:eastAsia="標楷體" w:hint="eastAsia"/>
          <w:color w:val="000000"/>
        </w:rPr>
        <w:t>六</w:t>
      </w:r>
      <w:r w:rsidRPr="00250C40">
        <w:rPr>
          <w:rFonts w:eastAsia="標楷體" w:hint="eastAsia"/>
          <w:color w:val="000000"/>
        </w:rPr>
        <w:t>)</w:t>
      </w:r>
      <w:r w:rsidRPr="00250C40">
        <w:rPr>
          <w:rFonts w:eastAsia="標楷體" w:hint="eastAsia"/>
          <w:color w:val="000000"/>
        </w:rPr>
        <w:t>謹慎午餐、廚房、鍋爐用電情形，防止意外災害。</w:t>
      </w:r>
    </w:p>
    <w:p w:rsidR="00750BD9" w:rsidRPr="00250C40" w:rsidRDefault="00750BD9" w:rsidP="00750BD9">
      <w:pPr>
        <w:adjustRightInd w:val="0"/>
        <w:snapToGrid w:val="0"/>
        <w:spacing w:line="400" w:lineRule="atLeast"/>
        <w:ind w:left="555"/>
        <w:rPr>
          <w:rFonts w:eastAsia="標楷體"/>
          <w:color w:val="000000"/>
        </w:rPr>
      </w:pPr>
      <w:r w:rsidRPr="00250C40">
        <w:rPr>
          <w:rFonts w:eastAsia="標楷體" w:hint="eastAsia"/>
          <w:color w:val="000000"/>
        </w:rPr>
        <w:t xml:space="preserve"> (</w:t>
      </w:r>
      <w:r w:rsidRPr="00250C40">
        <w:rPr>
          <w:rFonts w:eastAsia="標楷體" w:hint="eastAsia"/>
          <w:color w:val="000000"/>
        </w:rPr>
        <w:t>七</w:t>
      </w:r>
      <w:r w:rsidRPr="00250C40">
        <w:rPr>
          <w:rFonts w:eastAsia="標楷體" w:hint="eastAsia"/>
          <w:color w:val="000000"/>
        </w:rPr>
        <w:t>)</w:t>
      </w:r>
      <w:r w:rsidRPr="00250C40">
        <w:rPr>
          <w:rFonts w:eastAsia="標楷體" w:hint="eastAsia"/>
          <w:color w:val="000000"/>
        </w:rPr>
        <w:t>設置全校擴音系統，班級電話通訊系統，暢通全校聯絡管</w:t>
      </w:r>
      <w:r w:rsidRPr="00250C40">
        <w:rPr>
          <w:rFonts w:eastAsia="標楷體" w:hint="eastAsia"/>
          <w:color w:val="000000"/>
        </w:rPr>
        <w:t xml:space="preserve">  </w:t>
      </w:r>
    </w:p>
    <w:p w:rsidR="00750BD9" w:rsidRPr="00250C40" w:rsidRDefault="00750BD9" w:rsidP="00750BD9">
      <w:pPr>
        <w:adjustRightInd w:val="0"/>
        <w:snapToGrid w:val="0"/>
        <w:spacing w:line="400" w:lineRule="atLeast"/>
        <w:ind w:left="555"/>
        <w:rPr>
          <w:rFonts w:eastAsia="標楷體"/>
          <w:color w:val="000000"/>
        </w:rPr>
      </w:pPr>
      <w:r w:rsidRPr="00250C40">
        <w:rPr>
          <w:rFonts w:eastAsia="標楷體" w:hint="eastAsia"/>
          <w:color w:val="000000"/>
        </w:rPr>
        <w:t xml:space="preserve">      </w:t>
      </w:r>
      <w:r w:rsidRPr="00250C40">
        <w:rPr>
          <w:rFonts w:eastAsia="標楷體" w:hint="eastAsia"/>
          <w:color w:val="000000"/>
        </w:rPr>
        <w:t>道。</w:t>
      </w:r>
    </w:p>
    <w:p w:rsidR="00750BD9" w:rsidRPr="00250C40" w:rsidRDefault="00750BD9" w:rsidP="00750BD9">
      <w:pPr>
        <w:adjustRightInd w:val="0"/>
        <w:snapToGrid w:val="0"/>
        <w:spacing w:line="400" w:lineRule="atLeast"/>
        <w:ind w:left="555"/>
        <w:rPr>
          <w:rFonts w:eastAsia="標楷體"/>
          <w:color w:val="000000"/>
        </w:rPr>
      </w:pPr>
      <w:r w:rsidRPr="00250C40">
        <w:rPr>
          <w:rFonts w:eastAsia="標楷體" w:hint="eastAsia"/>
          <w:color w:val="000000"/>
        </w:rPr>
        <w:t xml:space="preserve"> (</w:t>
      </w:r>
      <w:r w:rsidRPr="00250C40">
        <w:rPr>
          <w:rFonts w:eastAsia="標楷體" w:hint="eastAsia"/>
          <w:color w:val="000000"/>
        </w:rPr>
        <w:t>八</w:t>
      </w:r>
      <w:r w:rsidRPr="00250C40">
        <w:rPr>
          <w:rFonts w:eastAsia="標楷體" w:hint="eastAsia"/>
          <w:color w:val="000000"/>
        </w:rPr>
        <w:t>)</w:t>
      </w:r>
      <w:r w:rsidRPr="00250C40">
        <w:rPr>
          <w:rFonts w:eastAsia="標楷體" w:hint="eastAsia"/>
          <w:color w:val="000000"/>
        </w:rPr>
        <w:t>特教班教室走廊牆壁設置扶手及防撞條以維護安全。</w:t>
      </w:r>
      <w:r w:rsidRPr="00250C40">
        <w:rPr>
          <w:rFonts w:eastAsia="標楷體" w:hint="eastAsia"/>
          <w:color w:val="000000"/>
        </w:rPr>
        <w:t xml:space="preserve">   </w:t>
      </w:r>
    </w:p>
    <w:p w:rsidR="00750BD9" w:rsidRPr="00250C40" w:rsidRDefault="00750BD9" w:rsidP="00750BD9">
      <w:pPr>
        <w:adjustRightInd w:val="0"/>
        <w:snapToGrid w:val="0"/>
        <w:spacing w:before="120" w:line="400" w:lineRule="atLeast"/>
        <w:rPr>
          <w:rFonts w:eastAsia="標楷體"/>
          <w:color w:val="000000"/>
        </w:rPr>
      </w:pPr>
      <w:r w:rsidRPr="00250C40">
        <w:rPr>
          <w:rFonts w:eastAsia="標楷體" w:hint="eastAsia"/>
          <w:color w:val="000000"/>
        </w:rPr>
        <w:t>肆、校園安全維護小組職掌表（見附件一）</w:t>
      </w:r>
    </w:p>
    <w:p w:rsidR="00750BD9" w:rsidRPr="00250C40" w:rsidRDefault="00750BD9" w:rsidP="00750BD9">
      <w:pPr>
        <w:adjustRightInd w:val="0"/>
        <w:snapToGrid w:val="0"/>
        <w:spacing w:before="120" w:line="400" w:lineRule="atLeast"/>
        <w:ind w:left="480" w:hangingChars="200" w:hanging="480"/>
        <w:rPr>
          <w:rFonts w:eastAsia="標楷體"/>
          <w:color w:val="000000"/>
        </w:rPr>
      </w:pPr>
      <w:r w:rsidRPr="00250C40">
        <w:rPr>
          <w:rFonts w:eastAsia="標楷體" w:hint="eastAsia"/>
          <w:color w:val="000000"/>
        </w:rPr>
        <w:t>伍、本計畫經校務會議通過，陳請校長核可後實施，如有未盡事宜，得隨時檢討修正之。</w:t>
      </w:r>
    </w:p>
    <w:p w:rsidR="00750BD9" w:rsidRPr="00250C40" w:rsidRDefault="00750BD9" w:rsidP="00750BD9">
      <w:pPr>
        <w:adjustRightInd w:val="0"/>
        <w:snapToGrid w:val="0"/>
        <w:spacing w:before="120" w:line="400" w:lineRule="atLeast"/>
        <w:ind w:left="480" w:hangingChars="200" w:hanging="480"/>
        <w:rPr>
          <w:rFonts w:eastAsia="標楷體"/>
          <w:color w:val="000000"/>
        </w:rPr>
      </w:pPr>
    </w:p>
    <w:p w:rsidR="00750BD9" w:rsidRPr="00250C40" w:rsidRDefault="00750BD9" w:rsidP="00750BD9">
      <w:pPr>
        <w:adjustRightInd w:val="0"/>
        <w:snapToGrid w:val="0"/>
        <w:spacing w:before="120" w:line="400" w:lineRule="atLeast"/>
        <w:ind w:left="480" w:hangingChars="200" w:hanging="480"/>
        <w:rPr>
          <w:rFonts w:eastAsia="標楷體"/>
          <w:color w:val="000000"/>
        </w:rPr>
      </w:pPr>
    </w:p>
    <w:p w:rsidR="00750BD9" w:rsidRPr="00250C40" w:rsidRDefault="00750BD9" w:rsidP="00750BD9">
      <w:pPr>
        <w:adjustRightInd w:val="0"/>
        <w:snapToGrid w:val="0"/>
        <w:spacing w:before="120" w:line="400" w:lineRule="atLeast"/>
        <w:ind w:left="480" w:hangingChars="200" w:hanging="480"/>
        <w:rPr>
          <w:rFonts w:eastAsia="標楷體"/>
          <w:color w:val="000000"/>
        </w:rPr>
      </w:pPr>
      <w:r w:rsidRPr="00250C40">
        <w:rPr>
          <w:rFonts w:eastAsia="標楷體" w:hint="eastAsia"/>
          <w:color w:val="000000"/>
        </w:rPr>
        <w:t>承辦人：　　　　　　各處主任：　　　　　　　　校長：</w:t>
      </w:r>
    </w:p>
    <w:p w:rsidR="00750BD9" w:rsidRPr="00250C40" w:rsidRDefault="00750BD9" w:rsidP="00750BD9">
      <w:pPr>
        <w:adjustRightInd w:val="0"/>
        <w:snapToGrid w:val="0"/>
        <w:spacing w:before="120" w:line="400" w:lineRule="atLeast"/>
        <w:ind w:left="480" w:hangingChars="200" w:hanging="480"/>
        <w:rPr>
          <w:rFonts w:eastAsia="標楷體"/>
          <w:color w:val="000000"/>
        </w:rPr>
      </w:pPr>
    </w:p>
    <w:p w:rsidR="00750BD9" w:rsidRPr="00250C40" w:rsidRDefault="00750BD9" w:rsidP="00750BD9">
      <w:pPr>
        <w:adjustRightInd w:val="0"/>
        <w:snapToGrid w:val="0"/>
        <w:spacing w:before="120" w:line="400" w:lineRule="atLeast"/>
        <w:rPr>
          <w:rFonts w:eastAsia="標楷體"/>
          <w:color w:val="000000"/>
        </w:rPr>
      </w:pPr>
      <w:r>
        <w:rPr>
          <w:rFonts w:eastAsia="標楷體" w:hint="eastAsia"/>
          <w:color w:val="000000"/>
        </w:rPr>
        <w:t>附件一：</w:t>
      </w:r>
      <w:r w:rsidR="00587E25">
        <w:rPr>
          <w:rFonts w:eastAsia="標楷體" w:hint="eastAsia"/>
          <w:color w:val="000000"/>
        </w:rPr>
        <w:t>10</w:t>
      </w:r>
      <w:r w:rsidR="00590E8D">
        <w:rPr>
          <w:rFonts w:eastAsia="標楷體"/>
          <w:color w:val="000000"/>
        </w:rPr>
        <w:t>7</w:t>
      </w:r>
      <w:r w:rsidRPr="00250C40">
        <w:rPr>
          <w:rFonts w:eastAsia="標楷體" w:hint="eastAsia"/>
          <w:color w:val="000000"/>
        </w:rPr>
        <w:t>學年度</w:t>
      </w:r>
      <w:r w:rsidRPr="00250C40">
        <w:rPr>
          <w:rFonts w:eastAsia="標楷體" w:hint="eastAsia"/>
          <w:color w:val="000000"/>
        </w:rPr>
        <w:t>--</w:t>
      </w:r>
      <w:r w:rsidRPr="00250C40">
        <w:rPr>
          <w:rFonts w:eastAsia="標楷體" w:hint="eastAsia"/>
          <w:color w:val="000000"/>
        </w:rPr>
        <w:t>校園安全維護小組職掌表</w:t>
      </w:r>
    </w:p>
    <w:p w:rsidR="00750BD9" w:rsidRPr="00250C40" w:rsidRDefault="00750BD9" w:rsidP="00750BD9">
      <w:pPr>
        <w:adjustRightInd w:val="0"/>
        <w:snapToGrid w:val="0"/>
        <w:spacing w:before="120" w:line="400" w:lineRule="atLeast"/>
        <w:rPr>
          <w:rFonts w:eastAsia="標楷體"/>
          <w:color w:val="000000"/>
        </w:rPr>
      </w:pPr>
    </w:p>
    <w:tbl>
      <w:tblPr>
        <w:tblW w:w="8766" w:type="dxa"/>
        <w:tblInd w:w="2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784"/>
        <w:gridCol w:w="1697"/>
        <w:gridCol w:w="2058"/>
        <w:gridCol w:w="3227"/>
      </w:tblGrid>
      <w:tr w:rsidR="00750BD9" w:rsidRPr="00250C40" w:rsidTr="00BA0C2B">
        <w:trPr>
          <w:trHeight w:val="480"/>
        </w:trPr>
        <w:tc>
          <w:tcPr>
            <w:tcW w:w="1784" w:type="dxa"/>
          </w:tcPr>
          <w:p w:rsidR="00750BD9" w:rsidRPr="00250C40" w:rsidRDefault="00750BD9" w:rsidP="00BA0C2B">
            <w:pPr>
              <w:adjustRightInd w:val="0"/>
              <w:snapToGrid w:val="0"/>
              <w:spacing w:line="400" w:lineRule="atLeast"/>
              <w:jc w:val="distribute"/>
              <w:rPr>
                <w:rFonts w:eastAsia="標楷體"/>
                <w:color w:val="000000"/>
              </w:rPr>
            </w:pPr>
            <w:r w:rsidRPr="00250C40">
              <w:rPr>
                <w:rFonts w:eastAsia="標楷體" w:hint="eastAsia"/>
                <w:color w:val="000000"/>
              </w:rPr>
              <w:t>職稱</w:t>
            </w:r>
          </w:p>
        </w:tc>
        <w:tc>
          <w:tcPr>
            <w:tcW w:w="1697" w:type="dxa"/>
          </w:tcPr>
          <w:p w:rsidR="00750BD9" w:rsidRPr="00250C40" w:rsidRDefault="00750BD9" w:rsidP="00BA0C2B">
            <w:pPr>
              <w:adjustRightInd w:val="0"/>
              <w:snapToGrid w:val="0"/>
              <w:spacing w:line="400" w:lineRule="atLeast"/>
              <w:jc w:val="distribute"/>
              <w:rPr>
                <w:rFonts w:eastAsia="標楷體"/>
                <w:color w:val="000000"/>
              </w:rPr>
            </w:pPr>
            <w:r w:rsidRPr="00250C40">
              <w:rPr>
                <w:rFonts w:eastAsia="標楷體" w:hint="eastAsia"/>
                <w:color w:val="000000"/>
              </w:rPr>
              <w:t>姓名</w:t>
            </w:r>
          </w:p>
        </w:tc>
        <w:tc>
          <w:tcPr>
            <w:tcW w:w="2058" w:type="dxa"/>
          </w:tcPr>
          <w:p w:rsidR="00750BD9" w:rsidRPr="00250C40" w:rsidRDefault="00750BD9" w:rsidP="00BA0C2B">
            <w:pPr>
              <w:adjustRightInd w:val="0"/>
              <w:snapToGrid w:val="0"/>
              <w:spacing w:line="400" w:lineRule="atLeast"/>
              <w:jc w:val="distribute"/>
              <w:rPr>
                <w:rFonts w:eastAsia="標楷體"/>
                <w:color w:val="000000"/>
              </w:rPr>
            </w:pPr>
            <w:r w:rsidRPr="00250C40">
              <w:rPr>
                <w:rFonts w:eastAsia="標楷體" w:hint="eastAsia"/>
                <w:color w:val="000000"/>
              </w:rPr>
              <w:t>原任職務</w:t>
            </w:r>
          </w:p>
        </w:tc>
        <w:tc>
          <w:tcPr>
            <w:tcW w:w="3227" w:type="dxa"/>
          </w:tcPr>
          <w:p w:rsidR="00750BD9" w:rsidRPr="00250C40" w:rsidRDefault="00750BD9" w:rsidP="00BA0C2B">
            <w:pPr>
              <w:adjustRightInd w:val="0"/>
              <w:snapToGrid w:val="0"/>
              <w:spacing w:line="400" w:lineRule="atLeast"/>
              <w:jc w:val="distribute"/>
              <w:rPr>
                <w:rFonts w:eastAsia="標楷體"/>
                <w:color w:val="000000"/>
              </w:rPr>
            </w:pPr>
            <w:r w:rsidRPr="00250C40">
              <w:rPr>
                <w:rFonts w:eastAsia="標楷體" w:hint="eastAsia"/>
                <w:color w:val="000000"/>
              </w:rPr>
              <w:t>職掌</w:t>
            </w:r>
          </w:p>
        </w:tc>
      </w:tr>
      <w:tr w:rsidR="00750BD9" w:rsidRPr="00250C40" w:rsidTr="00BA0C2B">
        <w:trPr>
          <w:trHeight w:val="480"/>
        </w:trPr>
        <w:tc>
          <w:tcPr>
            <w:tcW w:w="1784" w:type="dxa"/>
          </w:tcPr>
          <w:p w:rsidR="00750BD9" w:rsidRPr="00250C40" w:rsidRDefault="00750BD9" w:rsidP="00BA0C2B">
            <w:pPr>
              <w:adjustRightInd w:val="0"/>
              <w:snapToGrid w:val="0"/>
              <w:spacing w:line="400" w:lineRule="atLeast"/>
              <w:jc w:val="center"/>
              <w:rPr>
                <w:rFonts w:eastAsia="標楷體"/>
                <w:color w:val="000000"/>
              </w:rPr>
            </w:pPr>
            <w:r w:rsidRPr="00250C40">
              <w:rPr>
                <w:rFonts w:eastAsia="標楷體" w:hint="eastAsia"/>
                <w:color w:val="000000"/>
              </w:rPr>
              <w:t>召集人</w:t>
            </w:r>
          </w:p>
        </w:tc>
        <w:tc>
          <w:tcPr>
            <w:tcW w:w="1697" w:type="dxa"/>
          </w:tcPr>
          <w:p w:rsidR="00750BD9" w:rsidRPr="00250C40" w:rsidRDefault="00750BD9" w:rsidP="00BA0C2B">
            <w:pPr>
              <w:adjustRightInd w:val="0"/>
              <w:snapToGrid w:val="0"/>
              <w:spacing w:line="400" w:lineRule="atLeast"/>
              <w:jc w:val="center"/>
              <w:rPr>
                <w:rFonts w:eastAsia="標楷體"/>
                <w:color w:val="000000"/>
              </w:rPr>
            </w:pPr>
            <w:r>
              <w:rPr>
                <w:rFonts w:eastAsia="標楷體" w:hint="eastAsia"/>
                <w:color w:val="000000"/>
              </w:rPr>
              <w:t>曹喻傑</w:t>
            </w:r>
          </w:p>
        </w:tc>
        <w:tc>
          <w:tcPr>
            <w:tcW w:w="2058" w:type="dxa"/>
          </w:tcPr>
          <w:p w:rsidR="00750BD9" w:rsidRPr="00250C40" w:rsidRDefault="00750BD9" w:rsidP="00BA0C2B">
            <w:pPr>
              <w:adjustRightInd w:val="0"/>
              <w:snapToGrid w:val="0"/>
              <w:spacing w:line="400" w:lineRule="atLeast"/>
              <w:jc w:val="center"/>
              <w:rPr>
                <w:rFonts w:eastAsia="標楷體"/>
                <w:color w:val="000000"/>
              </w:rPr>
            </w:pPr>
            <w:r w:rsidRPr="00250C40">
              <w:rPr>
                <w:rFonts w:eastAsia="標楷體" w:hint="eastAsia"/>
                <w:color w:val="000000"/>
              </w:rPr>
              <w:t>校</w:t>
            </w:r>
            <w:r w:rsidRPr="00250C40">
              <w:rPr>
                <w:rFonts w:eastAsia="標楷體" w:hint="eastAsia"/>
                <w:color w:val="000000"/>
              </w:rPr>
              <w:t xml:space="preserve">    </w:t>
            </w:r>
            <w:r w:rsidRPr="00250C40">
              <w:rPr>
                <w:rFonts w:eastAsia="標楷體" w:hint="eastAsia"/>
                <w:color w:val="000000"/>
              </w:rPr>
              <w:t>長</w:t>
            </w:r>
          </w:p>
        </w:tc>
        <w:tc>
          <w:tcPr>
            <w:tcW w:w="3227" w:type="dxa"/>
          </w:tcPr>
          <w:p w:rsidR="00750BD9" w:rsidRPr="00250C40" w:rsidRDefault="00750BD9" w:rsidP="00BA0C2B">
            <w:pPr>
              <w:adjustRightInd w:val="0"/>
              <w:snapToGrid w:val="0"/>
              <w:spacing w:line="400" w:lineRule="atLeast"/>
              <w:rPr>
                <w:rFonts w:eastAsia="標楷體"/>
                <w:color w:val="000000"/>
              </w:rPr>
            </w:pPr>
            <w:r w:rsidRPr="00250C40">
              <w:rPr>
                <w:rFonts w:eastAsia="標楷體" w:hint="eastAsia"/>
                <w:color w:val="000000"/>
              </w:rPr>
              <w:t>處理校園安全維護小組全般事宜</w:t>
            </w:r>
          </w:p>
        </w:tc>
      </w:tr>
      <w:tr w:rsidR="00750BD9" w:rsidRPr="00250C40" w:rsidTr="00BA0C2B">
        <w:trPr>
          <w:cantSplit/>
          <w:trHeight w:val="480"/>
        </w:trPr>
        <w:tc>
          <w:tcPr>
            <w:tcW w:w="1784" w:type="dxa"/>
          </w:tcPr>
          <w:p w:rsidR="00750BD9" w:rsidRPr="00250C40" w:rsidRDefault="00750BD9" w:rsidP="00BA0C2B">
            <w:pPr>
              <w:adjustRightInd w:val="0"/>
              <w:snapToGrid w:val="0"/>
              <w:spacing w:line="400" w:lineRule="atLeast"/>
              <w:jc w:val="center"/>
              <w:rPr>
                <w:rFonts w:eastAsia="標楷體"/>
                <w:color w:val="000000"/>
              </w:rPr>
            </w:pPr>
            <w:r w:rsidRPr="00250C40">
              <w:rPr>
                <w:rFonts w:eastAsia="標楷體" w:hint="eastAsia"/>
                <w:color w:val="000000"/>
              </w:rPr>
              <w:t>因應組</w:t>
            </w:r>
          </w:p>
        </w:tc>
        <w:tc>
          <w:tcPr>
            <w:tcW w:w="1697" w:type="dxa"/>
          </w:tcPr>
          <w:p w:rsidR="00750BD9" w:rsidRPr="00250C40" w:rsidRDefault="00E8787F" w:rsidP="00BA0C2B">
            <w:pPr>
              <w:adjustRightInd w:val="0"/>
              <w:snapToGrid w:val="0"/>
              <w:spacing w:line="400" w:lineRule="atLeast"/>
              <w:jc w:val="center"/>
              <w:rPr>
                <w:rFonts w:eastAsia="標楷體"/>
                <w:color w:val="000000"/>
              </w:rPr>
            </w:pPr>
            <w:r>
              <w:rPr>
                <w:rFonts w:eastAsia="標楷體" w:hint="eastAsia"/>
                <w:color w:val="000000"/>
              </w:rPr>
              <w:t>賴建翰</w:t>
            </w:r>
          </w:p>
        </w:tc>
        <w:tc>
          <w:tcPr>
            <w:tcW w:w="2058" w:type="dxa"/>
          </w:tcPr>
          <w:p w:rsidR="00750BD9" w:rsidRPr="00250C40" w:rsidRDefault="00344B01" w:rsidP="00BA0C2B">
            <w:pPr>
              <w:adjustRightInd w:val="0"/>
              <w:snapToGrid w:val="0"/>
              <w:spacing w:line="400" w:lineRule="atLeast"/>
              <w:jc w:val="center"/>
              <w:rPr>
                <w:rFonts w:eastAsia="標楷體"/>
                <w:color w:val="000000"/>
              </w:rPr>
            </w:pPr>
            <w:r>
              <w:rPr>
                <w:rFonts w:eastAsia="標楷體" w:hint="eastAsia"/>
                <w:color w:val="000000"/>
              </w:rPr>
              <w:t>學輔</w:t>
            </w:r>
            <w:r w:rsidR="00750BD9" w:rsidRPr="00250C40">
              <w:rPr>
                <w:rFonts w:eastAsia="標楷體" w:hint="eastAsia"/>
                <w:color w:val="000000"/>
              </w:rPr>
              <w:t>主任</w:t>
            </w:r>
          </w:p>
        </w:tc>
        <w:tc>
          <w:tcPr>
            <w:tcW w:w="3227" w:type="dxa"/>
            <w:shd w:val="clear" w:color="auto" w:fill="auto"/>
          </w:tcPr>
          <w:p w:rsidR="00750BD9" w:rsidRPr="00250C40" w:rsidRDefault="00750BD9" w:rsidP="00BA0C2B">
            <w:pPr>
              <w:adjustRightInd w:val="0"/>
              <w:snapToGrid w:val="0"/>
              <w:spacing w:line="400" w:lineRule="atLeast"/>
              <w:rPr>
                <w:rFonts w:eastAsia="標楷體"/>
                <w:color w:val="000000"/>
              </w:rPr>
            </w:pPr>
            <w:r w:rsidRPr="00250C40">
              <w:rPr>
                <w:rFonts w:eastAsia="標楷體" w:hint="eastAsia"/>
                <w:color w:val="000000"/>
              </w:rPr>
              <w:t>協助執行校園安全維護小組全盤事宜，</w:t>
            </w:r>
            <w:r w:rsidRPr="00250C40">
              <w:rPr>
                <w:rFonts w:eastAsia="標楷體" w:hint="eastAsia"/>
                <w:color w:val="000000"/>
              </w:rPr>
              <w:t xml:space="preserve"> </w:t>
            </w:r>
          </w:p>
        </w:tc>
      </w:tr>
      <w:tr w:rsidR="00750BD9" w:rsidRPr="00250C40" w:rsidTr="00BA0C2B">
        <w:trPr>
          <w:cantSplit/>
          <w:trHeight w:val="480"/>
        </w:trPr>
        <w:tc>
          <w:tcPr>
            <w:tcW w:w="1784" w:type="dxa"/>
          </w:tcPr>
          <w:p w:rsidR="00750BD9" w:rsidRPr="00250C40" w:rsidRDefault="00750BD9" w:rsidP="00BA0C2B">
            <w:pPr>
              <w:adjustRightInd w:val="0"/>
              <w:snapToGrid w:val="0"/>
              <w:spacing w:line="400" w:lineRule="atLeast"/>
              <w:jc w:val="center"/>
              <w:rPr>
                <w:rFonts w:eastAsia="標楷體"/>
                <w:color w:val="000000"/>
              </w:rPr>
            </w:pPr>
            <w:r w:rsidRPr="00250C40">
              <w:rPr>
                <w:rFonts w:eastAsia="標楷體" w:hint="eastAsia"/>
                <w:color w:val="000000"/>
              </w:rPr>
              <w:t>救援組</w:t>
            </w:r>
          </w:p>
        </w:tc>
        <w:tc>
          <w:tcPr>
            <w:tcW w:w="1697" w:type="dxa"/>
          </w:tcPr>
          <w:p w:rsidR="00750BD9" w:rsidRPr="00250C40" w:rsidRDefault="00830DB9" w:rsidP="00BA0C2B">
            <w:pPr>
              <w:adjustRightInd w:val="0"/>
              <w:snapToGrid w:val="0"/>
              <w:spacing w:line="400" w:lineRule="atLeast"/>
              <w:jc w:val="center"/>
              <w:rPr>
                <w:rFonts w:eastAsia="標楷體"/>
                <w:color w:val="000000"/>
              </w:rPr>
            </w:pPr>
            <w:r>
              <w:rPr>
                <w:rFonts w:eastAsia="標楷體" w:hint="eastAsia"/>
                <w:color w:val="000000"/>
              </w:rPr>
              <w:t>李建沛</w:t>
            </w:r>
          </w:p>
        </w:tc>
        <w:tc>
          <w:tcPr>
            <w:tcW w:w="2058" w:type="dxa"/>
          </w:tcPr>
          <w:p w:rsidR="00750BD9" w:rsidRPr="00250C40" w:rsidRDefault="00750BD9" w:rsidP="00BA0C2B">
            <w:pPr>
              <w:adjustRightInd w:val="0"/>
              <w:snapToGrid w:val="0"/>
              <w:spacing w:line="400" w:lineRule="atLeast"/>
              <w:jc w:val="center"/>
              <w:rPr>
                <w:rFonts w:eastAsia="標楷體"/>
                <w:color w:val="000000"/>
              </w:rPr>
            </w:pPr>
            <w:r w:rsidRPr="00250C40">
              <w:rPr>
                <w:rFonts w:eastAsia="標楷體" w:hint="eastAsia"/>
                <w:color w:val="000000"/>
              </w:rPr>
              <w:t>總務主任</w:t>
            </w:r>
          </w:p>
        </w:tc>
        <w:tc>
          <w:tcPr>
            <w:tcW w:w="3227" w:type="dxa"/>
            <w:shd w:val="clear" w:color="auto" w:fill="auto"/>
          </w:tcPr>
          <w:p w:rsidR="00750BD9" w:rsidRPr="00250C40" w:rsidRDefault="00750BD9" w:rsidP="00BA0C2B">
            <w:pPr>
              <w:adjustRightInd w:val="0"/>
              <w:snapToGrid w:val="0"/>
              <w:spacing w:line="400" w:lineRule="atLeast"/>
              <w:rPr>
                <w:rFonts w:eastAsia="標楷體"/>
                <w:color w:val="000000"/>
              </w:rPr>
            </w:pPr>
            <w:r w:rsidRPr="00250C40">
              <w:rPr>
                <w:rFonts w:eastAsia="標楷體" w:hint="eastAsia"/>
                <w:color w:val="000000"/>
              </w:rPr>
              <w:t>與相關單位人員聯繫，取得必要支援。</w:t>
            </w:r>
          </w:p>
        </w:tc>
      </w:tr>
      <w:tr w:rsidR="00750BD9" w:rsidRPr="00250C40" w:rsidTr="00BA0C2B">
        <w:trPr>
          <w:cantSplit/>
          <w:trHeight w:val="480"/>
        </w:trPr>
        <w:tc>
          <w:tcPr>
            <w:tcW w:w="1784" w:type="dxa"/>
          </w:tcPr>
          <w:p w:rsidR="00750BD9" w:rsidRPr="00250C40" w:rsidRDefault="00750BD9" w:rsidP="00BA0C2B">
            <w:pPr>
              <w:adjustRightInd w:val="0"/>
              <w:snapToGrid w:val="0"/>
              <w:spacing w:line="400" w:lineRule="atLeast"/>
              <w:jc w:val="center"/>
              <w:rPr>
                <w:rFonts w:eastAsia="標楷體"/>
                <w:color w:val="000000"/>
              </w:rPr>
            </w:pPr>
            <w:r w:rsidRPr="00250C40">
              <w:rPr>
                <w:rFonts w:eastAsia="標楷體" w:hint="eastAsia"/>
                <w:color w:val="000000"/>
              </w:rPr>
              <w:t>安置組</w:t>
            </w:r>
          </w:p>
        </w:tc>
        <w:tc>
          <w:tcPr>
            <w:tcW w:w="1697" w:type="dxa"/>
          </w:tcPr>
          <w:p w:rsidR="00750BD9" w:rsidRPr="00250C40" w:rsidRDefault="00E8787F" w:rsidP="00BA0C2B">
            <w:pPr>
              <w:adjustRightInd w:val="0"/>
              <w:snapToGrid w:val="0"/>
              <w:spacing w:line="400" w:lineRule="atLeast"/>
              <w:jc w:val="center"/>
              <w:rPr>
                <w:rFonts w:eastAsia="標楷體"/>
                <w:color w:val="000000"/>
              </w:rPr>
            </w:pPr>
            <w:r>
              <w:rPr>
                <w:rFonts w:eastAsia="標楷體" w:hint="eastAsia"/>
                <w:color w:val="000000"/>
              </w:rPr>
              <w:t>連啟男</w:t>
            </w:r>
          </w:p>
        </w:tc>
        <w:tc>
          <w:tcPr>
            <w:tcW w:w="2058" w:type="dxa"/>
          </w:tcPr>
          <w:p w:rsidR="00750BD9" w:rsidRPr="00250C40" w:rsidRDefault="009E4D8F" w:rsidP="00BA0C2B">
            <w:pPr>
              <w:adjustRightInd w:val="0"/>
              <w:snapToGrid w:val="0"/>
              <w:spacing w:line="400" w:lineRule="atLeast"/>
              <w:jc w:val="center"/>
              <w:rPr>
                <w:rFonts w:eastAsia="標楷體"/>
                <w:color w:val="000000"/>
              </w:rPr>
            </w:pPr>
            <w:r>
              <w:rPr>
                <w:rFonts w:eastAsia="標楷體" w:hint="eastAsia"/>
                <w:color w:val="000000"/>
              </w:rPr>
              <w:t>教務</w:t>
            </w:r>
            <w:r w:rsidR="00750BD9" w:rsidRPr="00250C40">
              <w:rPr>
                <w:rFonts w:eastAsia="標楷體" w:hint="eastAsia"/>
                <w:color w:val="000000"/>
              </w:rPr>
              <w:t>主任</w:t>
            </w:r>
          </w:p>
        </w:tc>
        <w:tc>
          <w:tcPr>
            <w:tcW w:w="3227" w:type="dxa"/>
            <w:shd w:val="clear" w:color="auto" w:fill="auto"/>
          </w:tcPr>
          <w:p w:rsidR="00750BD9" w:rsidRPr="00250C40" w:rsidRDefault="00750BD9" w:rsidP="00BA0C2B">
            <w:pPr>
              <w:adjustRightInd w:val="0"/>
              <w:snapToGrid w:val="0"/>
              <w:spacing w:line="400" w:lineRule="atLeast"/>
              <w:rPr>
                <w:rFonts w:eastAsia="標楷體"/>
                <w:color w:val="000000"/>
              </w:rPr>
            </w:pPr>
            <w:r w:rsidRPr="00250C40">
              <w:rPr>
                <w:rFonts w:eastAsia="標楷體" w:hint="eastAsia"/>
                <w:color w:val="000000"/>
              </w:rPr>
              <w:t>聯繫輔導事宜，負責對外發言。</w:t>
            </w:r>
          </w:p>
        </w:tc>
      </w:tr>
      <w:tr w:rsidR="00750BD9" w:rsidRPr="00250C40" w:rsidTr="00BA0C2B">
        <w:trPr>
          <w:cantSplit/>
          <w:trHeight w:val="480"/>
        </w:trPr>
        <w:tc>
          <w:tcPr>
            <w:tcW w:w="1784" w:type="dxa"/>
          </w:tcPr>
          <w:p w:rsidR="00750BD9" w:rsidRPr="00250C40" w:rsidRDefault="00750BD9" w:rsidP="00BA0C2B">
            <w:pPr>
              <w:adjustRightInd w:val="0"/>
              <w:snapToGrid w:val="0"/>
              <w:spacing w:line="400" w:lineRule="atLeast"/>
              <w:jc w:val="center"/>
              <w:rPr>
                <w:rFonts w:eastAsia="標楷體"/>
                <w:color w:val="000000"/>
              </w:rPr>
            </w:pPr>
            <w:r w:rsidRPr="00250C40">
              <w:rPr>
                <w:rFonts w:eastAsia="標楷體" w:hint="eastAsia"/>
                <w:color w:val="000000"/>
              </w:rPr>
              <w:t>通報組</w:t>
            </w:r>
          </w:p>
        </w:tc>
        <w:tc>
          <w:tcPr>
            <w:tcW w:w="1697" w:type="dxa"/>
          </w:tcPr>
          <w:p w:rsidR="00750BD9" w:rsidRPr="00250C40" w:rsidRDefault="00E8787F" w:rsidP="00BA0C2B">
            <w:pPr>
              <w:adjustRightInd w:val="0"/>
              <w:snapToGrid w:val="0"/>
              <w:spacing w:line="400" w:lineRule="atLeast"/>
              <w:jc w:val="center"/>
              <w:rPr>
                <w:rFonts w:eastAsia="標楷體"/>
                <w:color w:val="000000"/>
              </w:rPr>
            </w:pPr>
            <w:r>
              <w:rPr>
                <w:rFonts w:eastAsia="標楷體" w:hint="eastAsia"/>
                <w:color w:val="000000"/>
              </w:rPr>
              <w:t>羅森</w:t>
            </w:r>
          </w:p>
        </w:tc>
        <w:tc>
          <w:tcPr>
            <w:tcW w:w="2058" w:type="dxa"/>
          </w:tcPr>
          <w:p w:rsidR="00750BD9" w:rsidRPr="00250C40" w:rsidRDefault="0076512B" w:rsidP="00BA0C2B">
            <w:pPr>
              <w:adjustRightInd w:val="0"/>
              <w:snapToGrid w:val="0"/>
              <w:spacing w:line="400" w:lineRule="atLeast"/>
              <w:jc w:val="center"/>
              <w:rPr>
                <w:rFonts w:eastAsia="標楷體"/>
                <w:color w:val="000000"/>
              </w:rPr>
            </w:pPr>
            <w:r>
              <w:rPr>
                <w:rFonts w:ascii="標楷體" w:eastAsia="標楷體" w:hAnsi="標楷體" w:cs="新細明體" w:hint="eastAsia"/>
                <w:color w:val="000000" w:themeColor="text1"/>
                <w:spacing w:val="-14"/>
                <w:kern w:val="0"/>
              </w:rPr>
              <w:t>生活活動</w:t>
            </w:r>
            <w:r w:rsidR="00750BD9" w:rsidRPr="00250C40">
              <w:rPr>
                <w:rFonts w:eastAsia="標楷體" w:hint="eastAsia"/>
                <w:color w:val="000000"/>
              </w:rPr>
              <w:t>組長</w:t>
            </w:r>
          </w:p>
        </w:tc>
        <w:tc>
          <w:tcPr>
            <w:tcW w:w="3227" w:type="dxa"/>
            <w:shd w:val="clear" w:color="auto" w:fill="auto"/>
          </w:tcPr>
          <w:p w:rsidR="00750BD9" w:rsidRPr="00250C40" w:rsidRDefault="00750BD9" w:rsidP="00BA0C2B">
            <w:pPr>
              <w:adjustRightInd w:val="0"/>
              <w:snapToGrid w:val="0"/>
              <w:spacing w:line="400" w:lineRule="atLeast"/>
              <w:rPr>
                <w:rFonts w:eastAsia="標楷體"/>
                <w:color w:val="000000"/>
              </w:rPr>
            </w:pPr>
            <w:r w:rsidRPr="00250C40">
              <w:rPr>
                <w:rFonts w:eastAsia="標楷體" w:hint="eastAsia"/>
                <w:color w:val="000000"/>
              </w:rPr>
              <w:t>負責通報事宜</w:t>
            </w:r>
          </w:p>
        </w:tc>
      </w:tr>
      <w:tr w:rsidR="00750BD9" w:rsidRPr="00250C40" w:rsidTr="00BA0C2B">
        <w:trPr>
          <w:trHeight w:val="480"/>
        </w:trPr>
        <w:tc>
          <w:tcPr>
            <w:tcW w:w="1784" w:type="dxa"/>
          </w:tcPr>
          <w:p w:rsidR="00750BD9" w:rsidRPr="00250C40" w:rsidRDefault="00750BD9" w:rsidP="00BA0C2B">
            <w:pPr>
              <w:adjustRightInd w:val="0"/>
              <w:snapToGrid w:val="0"/>
              <w:spacing w:line="400" w:lineRule="atLeast"/>
              <w:jc w:val="center"/>
              <w:rPr>
                <w:rFonts w:eastAsia="標楷體"/>
                <w:color w:val="000000"/>
              </w:rPr>
            </w:pPr>
            <w:r w:rsidRPr="00250C40">
              <w:rPr>
                <w:rFonts w:eastAsia="標楷體" w:hint="eastAsia"/>
                <w:color w:val="000000"/>
              </w:rPr>
              <w:t>救護組</w:t>
            </w:r>
          </w:p>
        </w:tc>
        <w:tc>
          <w:tcPr>
            <w:tcW w:w="1697" w:type="dxa"/>
          </w:tcPr>
          <w:p w:rsidR="00750BD9" w:rsidRPr="00250C40" w:rsidRDefault="00E8787F" w:rsidP="00BA0C2B">
            <w:pPr>
              <w:adjustRightInd w:val="0"/>
              <w:snapToGrid w:val="0"/>
              <w:spacing w:line="400" w:lineRule="atLeast"/>
              <w:jc w:val="center"/>
              <w:rPr>
                <w:rFonts w:eastAsia="標楷體"/>
                <w:color w:val="000000"/>
              </w:rPr>
            </w:pPr>
            <w:r>
              <w:rPr>
                <w:rFonts w:eastAsia="標楷體" w:hint="eastAsia"/>
                <w:color w:val="000000"/>
              </w:rPr>
              <w:t>張育智</w:t>
            </w:r>
          </w:p>
        </w:tc>
        <w:tc>
          <w:tcPr>
            <w:tcW w:w="2058" w:type="dxa"/>
          </w:tcPr>
          <w:p w:rsidR="00750BD9" w:rsidRPr="00250C40" w:rsidRDefault="008E01E1" w:rsidP="00BA0C2B">
            <w:pPr>
              <w:adjustRightInd w:val="0"/>
              <w:snapToGrid w:val="0"/>
              <w:spacing w:line="400" w:lineRule="atLeast"/>
              <w:jc w:val="center"/>
              <w:rPr>
                <w:rFonts w:eastAsia="標楷體"/>
                <w:color w:val="000000"/>
              </w:rPr>
            </w:pPr>
            <w:r>
              <w:rPr>
                <w:rFonts w:ascii="標楷體" w:eastAsia="標楷體" w:hAnsi="標楷體" w:cs="新細明體" w:hint="eastAsia"/>
                <w:color w:val="000000" w:themeColor="text1"/>
                <w:spacing w:val="-14"/>
                <w:kern w:val="0"/>
              </w:rPr>
              <w:t>體育環衛</w:t>
            </w:r>
            <w:r w:rsidR="00750BD9" w:rsidRPr="00250C40">
              <w:rPr>
                <w:rFonts w:eastAsia="標楷體" w:hint="eastAsia"/>
                <w:color w:val="000000"/>
              </w:rPr>
              <w:t>組長</w:t>
            </w:r>
          </w:p>
        </w:tc>
        <w:tc>
          <w:tcPr>
            <w:tcW w:w="3227" w:type="dxa"/>
          </w:tcPr>
          <w:p w:rsidR="00750BD9" w:rsidRPr="00250C40" w:rsidRDefault="00750BD9" w:rsidP="00BA0C2B">
            <w:pPr>
              <w:adjustRightInd w:val="0"/>
              <w:snapToGrid w:val="0"/>
              <w:spacing w:line="400" w:lineRule="atLeast"/>
              <w:rPr>
                <w:rFonts w:eastAsia="標楷體"/>
                <w:color w:val="000000"/>
              </w:rPr>
            </w:pPr>
            <w:r w:rsidRPr="00250C40">
              <w:rPr>
                <w:rFonts w:eastAsia="標楷體" w:hint="eastAsia"/>
                <w:color w:val="000000"/>
              </w:rPr>
              <w:t>支援救護事宜</w:t>
            </w:r>
          </w:p>
        </w:tc>
      </w:tr>
      <w:tr w:rsidR="00750BD9" w:rsidRPr="00250C40" w:rsidTr="00BA0C2B">
        <w:trPr>
          <w:trHeight w:val="480"/>
        </w:trPr>
        <w:tc>
          <w:tcPr>
            <w:tcW w:w="1784" w:type="dxa"/>
          </w:tcPr>
          <w:p w:rsidR="00750BD9" w:rsidRPr="00250C40" w:rsidRDefault="00750BD9" w:rsidP="00BA0C2B">
            <w:pPr>
              <w:adjustRightInd w:val="0"/>
              <w:snapToGrid w:val="0"/>
              <w:spacing w:line="400" w:lineRule="atLeast"/>
              <w:jc w:val="center"/>
              <w:rPr>
                <w:rFonts w:eastAsia="標楷體"/>
                <w:color w:val="000000"/>
              </w:rPr>
            </w:pPr>
            <w:r w:rsidRPr="00250C40">
              <w:rPr>
                <w:rFonts w:eastAsia="標楷體" w:hint="eastAsia"/>
                <w:color w:val="000000"/>
              </w:rPr>
              <w:t>警衛組</w:t>
            </w:r>
          </w:p>
        </w:tc>
        <w:tc>
          <w:tcPr>
            <w:tcW w:w="1697" w:type="dxa"/>
          </w:tcPr>
          <w:p w:rsidR="00750BD9" w:rsidRPr="00250C40" w:rsidRDefault="008E01E1" w:rsidP="00BA0C2B">
            <w:pPr>
              <w:adjustRightInd w:val="0"/>
              <w:snapToGrid w:val="0"/>
              <w:spacing w:line="400" w:lineRule="atLeast"/>
              <w:jc w:val="center"/>
              <w:rPr>
                <w:rFonts w:eastAsia="標楷體"/>
                <w:color w:val="000000"/>
              </w:rPr>
            </w:pPr>
            <w:r>
              <w:rPr>
                <w:rFonts w:eastAsia="標楷體" w:hint="eastAsia"/>
                <w:color w:val="000000"/>
              </w:rPr>
              <w:t>古先生</w:t>
            </w:r>
          </w:p>
        </w:tc>
        <w:tc>
          <w:tcPr>
            <w:tcW w:w="2058" w:type="dxa"/>
          </w:tcPr>
          <w:p w:rsidR="00750BD9" w:rsidRPr="00250C40" w:rsidRDefault="00750BD9" w:rsidP="00BA0C2B">
            <w:pPr>
              <w:adjustRightInd w:val="0"/>
              <w:snapToGrid w:val="0"/>
              <w:spacing w:line="400" w:lineRule="atLeast"/>
              <w:jc w:val="center"/>
              <w:rPr>
                <w:rFonts w:eastAsia="標楷體"/>
                <w:color w:val="000000"/>
              </w:rPr>
            </w:pPr>
            <w:r w:rsidRPr="00250C40">
              <w:rPr>
                <w:rFonts w:eastAsia="標楷體" w:hint="eastAsia"/>
                <w:color w:val="000000"/>
              </w:rPr>
              <w:t>警衛</w:t>
            </w:r>
          </w:p>
        </w:tc>
        <w:tc>
          <w:tcPr>
            <w:tcW w:w="3227" w:type="dxa"/>
          </w:tcPr>
          <w:p w:rsidR="00750BD9" w:rsidRPr="00250C40" w:rsidRDefault="00750BD9" w:rsidP="00BA0C2B">
            <w:pPr>
              <w:adjustRightInd w:val="0"/>
              <w:snapToGrid w:val="0"/>
              <w:spacing w:line="400" w:lineRule="atLeast"/>
              <w:rPr>
                <w:rFonts w:eastAsia="標楷體"/>
                <w:color w:val="000000"/>
              </w:rPr>
            </w:pPr>
            <w:r w:rsidRPr="00250C40">
              <w:rPr>
                <w:rFonts w:eastAsia="標楷體" w:hint="eastAsia"/>
                <w:color w:val="000000"/>
              </w:rPr>
              <w:t>協助執行校園安全維護</w:t>
            </w:r>
          </w:p>
        </w:tc>
      </w:tr>
    </w:tbl>
    <w:p w:rsidR="00750BD9" w:rsidRPr="00250C40" w:rsidRDefault="00750BD9" w:rsidP="00750BD9">
      <w:pPr>
        <w:adjustRightInd w:val="0"/>
        <w:snapToGrid w:val="0"/>
        <w:spacing w:line="400" w:lineRule="atLeast"/>
        <w:rPr>
          <w:rFonts w:eastAsia="標楷體"/>
          <w:color w:val="000000"/>
        </w:rPr>
      </w:pPr>
    </w:p>
    <w:p w:rsidR="00750BD9" w:rsidRPr="00250C40" w:rsidRDefault="00750BD9" w:rsidP="00750BD9">
      <w:pPr>
        <w:adjustRightInd w:val="0"/>
        <w:snapToGrid w:val="0"/>
        <w:spacing w:line="400" w:lineRule="atLeast"/>
        <w:rPr>
          <w:rFonts w:eastAsia="標楷體"/>
          <w:color w:val="000000"/>
        </w:rPr>
      </w:pPr>
    </w:p>
    <w:p w:rsidR="00750BD9" w:rsidRPr="00250C40" w:rsidRDefault="00750BD9" w:rsidP="00750BD9">
      <w:pPr>
        <w:adjustRightInd w:val="0"/>
        <w:snapToGrid w:val="0"/>
        <w:spacing w:line="400" w:lineRule="atLeast"/>
        <w:rPr>
          <w:rFonts w:eastAsia="標楷體"/>
          <w:color w:val="000000"/>
          <w:sz w:val="32"/>
        </w:rPr>
      </w:pPr>
    </w:p>
    <w:p w:rsidR="00750BD9" w:rsidRPr="00250C40" w:rsidRDefault="00DF4063" w:rsidP="00750BD9">
      <w:pPr>
        <w:adjustRightInd w:val="0"/>
        <w:snapToGrid w:val="0"/>
        <w:spacing w:line="400" w:lineRule="atLeast"/>
        <w:rPr>
          <w:rFonts w:eastAsia="標楷體"/>
          <w:color w:val="000000"/>
          <w:sz w:val="32"/>
        </w:rPr>
      </w:pPr>
      <w:r>
        <w:rPr>
          <w:rFonts w:eastAsia="標楷體"/>
          <w:noProof/>
          <w:color w:val="000000"/>
          <w:sz w:val="32"/>
        </w:rPr>
        <mc:AlternateContent>
          <mc:Choice Requires="wps">
            <w:drawing>
              <wp:anchor distT="0" distB="0" distL="114300" distR="114300" simplePos="0" relativeHeight="251813376" behindDoc="0" locked="0" layoutInCell="1" allowOverlap="1" wp14:anchorId="47FF7086" wp14:editId="2D8CB154">
                <wp:simplePos x="0" y="0"/>
                <wp:positionH relativeFrom="column">
                  <wp:posOffset>-228600</wp:posOffset>
                </wp:positionH>
                <wp:positionV relativeFrom="paragraph">
                  <wp:posOffset>-349250</wp:posOffset>
                </wp:positionV>
                <wp:extent cx="1276985" cy="396875"/>
                <wp:effectExtent l="0" t="0" r="18415" b="22225"/>
                <wp:wrapNone/>
                <wp:docPr id="2780" name="文字方塊 2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985" cy="396875"/>
                        </a:xfrm>
                        <a:prstGeom prst="rect">
                          <a:avLst/>
                        </a:prstGeom>
                        <a:solidFill>
                          <a:srgbClr val="FFFFFF"/>
                        </a:solidFill>
                        <a:ln w="9525">
                          <a:solidFill>
                            <a:srgbClr val="000000"/>
                          </a:solidFill>
                          <a:miter lim="800000"/>
                          <a:headEnd/>
                          <a:tailEnd/>
                        </a:ln>
                      </wps:spPr>
                      <wps:txbx>
                        <w:txbxContent>
                          <w:bookmarkStart w:id="75" w:name="學務處附件十四"/>
                          <w:p w:rsidR="00595AD1" w:rsidRPr="00584AF8" w:rsidRDefault="00595AD1" w:rsidP="00750BD9">
                            <w:r w:rsidRPr="00584AF8">
                              <w:fldChar w:fldCharType="begin"/>
                            </w:r>
                            <w:r>
                              <w:instrText>HYPERLINK  \l "</w:instrText>
                            </w:r>
                            <w:r>
                              <w:rPr>
                                <w:rFonts w:hint="eastAsia"/>
                              </w:rPr>
                              <w:instrText>目次</w:instrText>
                            </w:r>
                            <w:r>
                              <w:instrText>"</w:instrText>
                            </w:r>
                            <w:r w:rsidRPr="00584AF8">
                              <w:fldChar w:fldCharType="separate"/>
                            </w:r>
                            <w:proofErr w:type="gramStart"/>
                            <w:r>
                              <w:rPr>
                                <w:rStyle w:val="afb"/>
                                <w:rFonts w:hint="eastAsia"/>
                                <w:u w:val="none"/>
                              </w:rPr>
                              <w:t>學輔</w:t>
                            </w:r>
                            <w:r w:rsidRPr="00584AF8">
                              <w:rPr>
                                <w:rStyle w:val="afb"/>
                                <w:rFonts w:hint="eastAsia"/>
                                <w:u w:val="none"/>
                              </w:rPr>
                              <w:t>處</w:t>
                            </w:r>
                            <w:proofErr w:type="gramEnd"/>
                            <w:r w:rsidRPr="00584AF8">
                              <w:rPr>
                                <w:rStyle w:val="afb"/>
                                <w:rFonts w:hint="eastAsia"/>
                                <w:u w:val="none"/>
                              </w:rPr>
                              <w:t>附件</w:t>
                            </w:r>
                            <w:r>
                              <w:rPr>
                                <w:rStyle w:val="afb"/>
                                <w:rFonts w:hint="eastAsia"/>
                                <w:u w:val="none"/>
                              </w:rPr>
                              <w:t>廿</w:t>
                            </w:r>
                            <w:r w:rsidRPr="00584AF8">
                              <w:fldChar w:fldCharType="end"/>
                            </w:r>
                            <w:bookmarkEnd w:id="75"/>
                            <w:r>
                              <w:rPr>
                                <w:rFonts w:hint="eastAsia"/>
                              </w:rPr>
                              <w:t>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FF7086" id="文字方塊 2780" o:spid="_x0000_s1289" type="#_x0000_t202" style="position:absolute;margin-left:-18pt;margin-top:-27.5pt;width:100.55pt;height:31.2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">
                <v:textbox>
                  <w:txbxContent>
                    <w:bookmarkStart w:id="76" w:name="學務處附件十四"/>
                    <w:p w:rsidR="00595AD1" w:rsidRPr="00584AF8" w:rsidRDefault="00595AD1" w:rsidP="00750BD9">
                      <w:r w:rsidRPr="00584AF8">
                        <w:fldChar w:fldCharType="begin"/>
                      </w:r>
                      <w:r>
                        <w:instrText>HYPERLINK  \l "</w:instrText>
                      </w:r>
                      <w:r>
                        <w:rPr>
                          <w:rFonts w:hint="eastAsia"/>
                        </w:rPr>
                        <w:instrText>目次</w:instrText>
                      </w:r>
                      <w:r>
                        <w:instrText>"</w:instrText>
                      </w:r>
                      <w:r w:rsidRPr="00584AF8">
                        <w:fldChar w:fldCharType="separate"/>
                      </w:r>
                      <w:proofErr w:type="gramStart"/>
                      <w:r>
                        <w:rPr>
                          <w:rStyle w:val="afb"/>
                          <w:rFonts w:hint="eastAsia"/>
                          <w:u w:val="none"/>
                        </w:rPr>
                        <w:t>學輔</w:t>
                      </w:r>
                      <w:r w:rsidRPr="00584AF8">
                        <w:rPr>
                          <w:rStyle w:val="afb"/>
                          <w:rFonts w:hint="eastAsia"/>
                          <w:u w:val="none"/>
                        </w:rPr>
                        <w:t>處</w:t>
                      </w:r>
                      <w:proofErr w:type="gramEnd"/>
                      <w:r w:rsidRPr="00584AF8">
                        <w:rPr>
                          <w:rStyle w:val="afb"/>
                          <w:rFonts w:hint="eastAsia"/>
                          <w:u w:val="none"/>
                        </w:rPr>
                        <w:t>附件</w:t>
                      </w:r>
                      <w:r>
                        <w:rPr>
                          <w:rStyle w:val="afb"/>
                          <w:rFonts w:hint="eastAsia"/>
                          <w:u w:val="none"/>
                        </w:rPr>
                        <w:t>廿</w:t>
                      </w:r>
                      <w:r w:rsidRPr="00584AF8">
                        <w:fldChar w:fldCharType="end"/>
                      </w:r>
                      <w:bookmarkEnd w:id="76"/>
                      <w:r>
                        <w:rPr>
                          <w:rFonts w:hint="eastAsia"/>
                        </w:rPr>
                        <w:t>三</w:t>
                      </w:r>
                    </w:p>
                  </w:txbxContent>
                </v:textbox>
              </v:shape>
            </w:pict>
          </mc:Fallback>
        </mc:AlternateContent>
      </w:r>
    </w:p>
    <w:p w:rsidR="00750BD9" w:rsidRPr="00A428CA" w:rsidRDefault="00750BD9" w:rsidP="00784473">
      <w:pPr>
        <w:pStyle w:val="a7"/>
        <w:snapToGrid w:val="0"/>
        <w:spacing w:afterLines="50" w:after="180"/>
        <w:jc w:val="center"/>
        <w:rPr>
          <w:rFonts w:ascii="標楷體" w:eastAsia="標楷體" w:hAnsi="標楷體"/>
          <w:sz w:val="28"/>
        </w:rPr>
      </w:pPr>
      <w:r w:rsidRPr="00A428CA">
        <w:rPr>
          <w:rFonts w:ascii="標楷體" w:eastAsia="標楷體" w:hAnsi="標楷體" w:hint="eastAsia"/>
          <w:bCs/>
          <w:iCs/>
          <w:sz w:val="28"/>
          <w:szCs w:val="28"/>
        </w:rPr>
        <w:t>新竹市</w:t>
      </w:r>
      <w:r>
        <w:rPr>
          <w:rFonts w:ascii="標楷體" w:eastAsia="標楷體" w:hAnsi="標楷體" w:hint="eastAsia"/>
          <w:bCs/>
          <w:iCs/>
          <w:sz w:val="28"/>
          <w:szCs w:val="28"/>
        </w:rPr>
        <w:t>內湖</w:t>
      </w:r>
      <w:r w:rsidRPr="00A428CA">
        <w:rPr>
          <w:rFonts w:ascii="標楷體" w:eastAsia="標楷體" w:hAnsi="標楷體" w:hint="eastAsia"/>
          <w:sz w:val="28"/>
        </w:rPr>
        <w:t>國民小學校園危機處理辦法</w:t>
      </w:r>
    </w:p>
    <w:p w:rsidR="00750BD9" w:rsidRPr="00A428CA" w:rsidRDefault="00750BD9" w:rsidP="00750BD9">
      <w:pPr>
        <w:pStyle w:val="a7"/>
        <w:rPr>
          <w:rFonts w:ascii="標楷體" w:eastAsia="標楷體" w:hAnsi="標楷體"/>
        </w:rPr>
      </w:pPr>
      <w:r w:rsidRPr="00A428CA">
        <w:rPr>
          <w:rFonts w:ascii="標楷體" w:eastAsia="標楷體" w:hAnsi="標楷體" w:hint="eastAsia"/>
        </w:rPr>
        <w:t>一、依據：本校學生輔導新體制三</w:t>
      </w:r>
      <w:r>
        <w:rPr>
          <w:rFonts w:ascii="標楷體" w:eastAsia="標楷體" w:hAnsi="標楷體" w:hint="eastAsia"/>
        </w:rPr>
        <w:t>合</w:t>
      </w:r>
      <w:r w:rsidRPr="00A428CA">
        <w:rPr>
          <w:rFonts w:ascii="標楷體" w:eastAsia="標楷體" w:hAnsi="標楷體" w:hint="eastAsia"/>
        </w:rPr>
        <w:t>一整合實驗計畫</w:t>
      </w:r>
      <w:r>
        <w:rPr>
          <w:rFonts w:ascii="標楷體" w:eastAsia="標楷體" w:hAnsi="標楷體" w:hint="eastAsia"/>
        </w:rPr>
        <w:t>。</w:t>
      </w:r>
    </w:p>
    <w:p w:rsidR="00750BD9" w:rsidRPr="00A428CA" w:rsidRDefault="00750BD9" w:rsidP="00784473">
      <w:pPr>
        <w:pStyle w:val="a7"/>
        <w:spacing w:beforeLines="50" w:before="180" w:afterLines="50" w:after="180"/>
        <w:rPr>
          <w:rFonts w:ascii="標楷體" w:eastAsia="標楷體" w:hAnsi="標楷體"/>
        </w:rPr>
      </w:pPr>
      <w:r w:rsidRPr="00A428CA">
        <w:rPr>
          <w:rFonts w:ascii="標楷體" w:eastAsia="標楷體" w:hAnsi="標楷體" w:hint="eastAsia"/>
        </w:rPr>
        <w:t>二、目的：</w:t>
      </w:r>
    </w:p>
    <w:p w:rsidR="00750BD9" w:rsidRPr="00A428CA" w:rsidRDefault="00750BD9" w:rsidP="00750BD9">
      <w:pPr>
        <w:snapToGrid w:val="0"/>
        <w:spacing w:line="340" w:lineRule="exact"/>
        <w:rPr>
          <w:rFonts w:ascii="標楷體" w:eastAsia="標楷體" w:hAnsi="標楷體"/>
        </w:rPr>
      </w:pPr>
      <w:r w:rsidRPr="00A428CA">
        <w:rPr>
          <w:rFonts w:ascii="標楷體" w:eastAsia="標楷體" w:hAnsi="標楷體"/>
        </w:rPr>
        <w:t xml:space="preserve">   </w:t>
      </w:r>
      <w:r w:rsidRPr="00A428CA">
        <w:rPr>
          <w:rFonts w:ascii="標楷體" w:eastAsia="標楷體" w:hAnsi="標楷體" w:hint="eastAsia"/>
        </w:rPr>
        <w:t>（一）藉由系統化組織，迅速發現潛在危機，遏止危機發展，並妥善處理危</w:t>
      </w:r>
    </w:p>
    <w:p w:rsidR="00750BD9" w:rsidRPr="00A428CA" w:rsidRDefault="00750BD9" w:rsidP="00750BD9">
      <w:pPr>
        <w:snapToGrid w:val="0"/>
        <w:spacing w:line="340" w:lineRule="exact"/>
        <w:rPr>
          <w:rFonts w:ascii="標楷體" w:eastAsia="標楷體" w:hAnsi="標楷體"/>
        </w:rPr>
      </w:pPr>
      <w:r w:rsidRPr="00A428CA">
        <w:rPr>
          <w:rFonts w:ascii="標楷體" w:eastAsia="標楷體" w:hAnsi="標楷體" w:hint="eastAsia"/>
        </w:rPr>
        <w:t xml:space="preserve">         機事件。</w:t>
      </w:r>
    </w:p>
    <w:p w:rsidR="00750BD9" w:rsidRPr="00A428CA" w:rsidRDefault="00750BD9" w:rsidP="00750BD9">
      <w:pPr>
        <w:snapToGrid w:val="0"/>
        <w:spacing w:line="340" w:lineRule="exact"/>
        <w:rPr>
          <w:rFonts w:ascii="標楷體" w:eastAsia="標楷體" w:hAnsi="標楷體"/>
        </w:rPr>
      </w:pPr>
      <w:r w:rsidRPr="00A428CA">
        <w:rPr>
          <w:rFonts w:ascii="標楷體" w:eastAsia="標楷體" w:hAnsi="標楷體"/>
        </w:rPr>
        <w:t xml:space="preserve">   </w:t>
      </w:r>
      <w:r w:rsidRPr="00A428CA">
        <w:rPr>
          <w:rFonts w:ascii="標楷體" w:eastAsia="標楷體" w:hAnsi="標楷體" w:hint="eastAsia"/>
        </w:rPr>
        <w:t>（二）謀求校園安全，使師生能在安全的校園環境中，從事教育工作與學習</w:t>
      </w:r>
    </w:p>
    <w:p w:rsidR="00750BD9" w:rsidRPr="00A428CA" w:rsidRDefault="00750BD9" w:rsidP="00750BD9">
      <w:pPr>
        <w:snapToGrid w:val="0"/>
        <w:spacing w:line="340" w:lineRule="exact"/>
        <w:rPr>
          <w:rFonts w:ascii="標楷體" w:eastAsia="標楷體" w:hAnsi="標楷體"/>
        </w:rPr>
      </w:pPr>
      <w:r w:rsidRPr="00A428CA">
        <w:rPr>
          <w:rFonts w:ascii="標楷體" w:eastAsia="標楷體" w:hAnsi="標楷體" w:hint="eastAsia"/>
        </w:rPr>
        <w:t xml:space="preserve">         活動。</w:t>
      </w:r>
    </w:p>
    <w:p w:rsidR="00750BD9" w:rsidRPr="00A428CA" w:rsidRDefault="00750BD9" w:rsidP="00750BD9">
      <w:pPr>
        <w:snapToGrid w:val="0"/>
        <w:spacing w:line="340" w:lineRule="exact"/>
        <w:rPr>
          <w:rFonts w:ascii="標楷體" w:eastAsia="標楷體" w:hAnsi="標楷體"/>
        </w:rPr>
      </w:pPr>
      <w:r w:rsidRPr="00A428CA">
        <w:rPr>
          <w:rFonts w:ascii="標楷體" w:eastAsia="標楷體" w:hAnsi="標楷體"/>
        </w:rPr>
        <w:t xml:space="preserve">  </w:t>
      </w:r>
      <w:r w:rsidRPr="00A428CA">
        <w:rPr>
          <w:rFonts w:ascii="標楷體" w:eastAsia="標楷體" w:hAnsi="標楷體" w:hint="eastAsia"/>
        </w:rPr>
        <w:t xml:space="preserve"> （三）協助兒童認識環境、瞭解危機前因，並透過教學情境與機會，以達到</w:t>
      </w:r>
    </w:p>
    <w:p w:rsidR="00750BD9" w:rsidRPr="00A428CA" w:rsidRDefault="00750BD9" w:rsidP="00750BD9">
      <w:pPr>
        <w:snapToGrid w:val="0"/>
        <w:spacing w:line="340" w:lineRule="exact"/>
        <w:ind w:firstLineChars="400" w:firstLine="960"/>
        <w:rPr>
          <w:rFonts w:ascii="標楷體" w:eastAsia="標楷體" w:hAnsi="標楷體"/>
        </w:rPr>
      </w:pPr>
      <w:r w:rsidRPr="00A428CA">
        <w:rPr>
          <w:rFonts w:ascii="標楷體" w:eastAsia="標楷體" w:hAnsi="標楷體" w:hint="eastAsia"/>
        </w:rPr>
        <w:t xml:space="preserve"> 預防重於治療之效果。</w:t>
      </w:r>
    </w:p>
    <w:p w:rsidR="00750BD9" w:rsidRPr="00A428CA" w:rsidRDefault="00750BD9" w:rsidP="00750BD9">
      <w:pPr>
        <w:snapToGrid w:val="0"/>
        <w:spacing w:line="340" w:lineRule="exact"/>
        <w:rPr>
          <w:rFonts w:ascii="標楷體" w:eastAsia="標楷體" w:hAnsi="標楷體"/>
        </w:rPr>
      </w:pPr>
      <w:r w:rsidRPr="00A428CA">
        <w:rPr>
          <w:rFonts w:ascii="標楷體" w:eastAsia="標楷體" w:hAnsi="標楷體" w:hint="eastAsia"/>
        </w:rPr>
        <w:t xml:space="preserve">   （四）運用各種社區資源，發掘潛在危機，評估危機可能對學校造成的影響</w:t>
      </w:r>
    </w:p>
    <w:p w:rsidR="00750BD9" w:rsidRPr="00A428CA" w:rsidRDefault="00750BD9" w:rsidP="00750BD9">
      <w:pPr>
        <w:snapToGrid w:val="0"/>
        <w:spacing w:line="340" w:lineRule="exact"/>
        <w:rPr>
          <w:rFonts w:ascii="標楷體" w:eastAsia="標楷體" w:hAnsi="標楷體"/>
        </w:rPr>
      </w:pPr>
      <w:r w:rsidRPr="00A428CA">
        <w:rPr>
          <w:rFonts w:ascii="標楷體" w:eastAsia="標楷體" w:hAnsi="標楷體" w:hint="eastAsia"/>
        </w:rPr>
        <w:t xml:space="preserve">         ，進而作妥適安置，化解危機於無形。</w:t>
      </w:r>
    </w:p>
    <w:p w:rsidR="00750BD9" w:rsidRPr="00A428CA" w:rsidRDefault="00750BD9" w:rsidP="00784473">
      <w:pPr>
        <w:pStyle w:val="a7"/>
        <w:spacing w:beforeLines="50" w:before="180"/>
        <w:rPr>
          <w:rFonts w:ascii="標楷體" w:eastAsia="標楷體" w:hAnsi="標楷體"/>
        </w:rPr>
      </w:pPr>
      <w:r w:rsidRPr="00A428CA">
        <w:rPr>
          <w:rFonts w:ascii="標楷體" w:eastAsia="標楷體" w:hAnsi="標楷體" w:hint="eastAsia"/>
        </w:rPr>
        <w:t>三、處理原則</w:t>
      </w:r>
    </w:p>
    <w:p w:rsidR="00750BD9" w:rsidRPr="00A428CA" w:rsidRDefault="00750BD9" w:rsidP="00750BD9">
      <w:pPr>
        <w:pStyle w:val="a7"/>
        <w:ind w:left="828" w:hanging="828"/>
        <w:rPr>
          <w:rFonts w:ascii="標楷體" w:eastAsia="標楷體" w:hAnsi="標楷體"/>
        </w:rPr>
      </w:pPr>
      <w:r w:rsidRPr="00A428CA">
        <w:rPr>
          <w:rFonts w:ascii="標楷體" w:eastAsia="標楷體" w:hAnsi="標楷體" w:hint="eastAsia"/>
        </w:rPr>
        <w:t xml:space="preserve">   （一）保持冷靜，勇於面對事件，盡量減少因混亂的場面而引起情緒的緊張</w:t>
      </w:r>
    </w:p>
    <w:p w:rsidR="00750BD9" w:rsidRPr="00A428CA" w:rsidRDefault="00750BD9" w:rsidP="00750BD9">
      <w:pPr>
        <w:pStyle w:val="a7"/>
        <w:ind w:left="828" w:hanging="828"/>
        <w:rPr>
          <w:rFonts w:ascii="標楷體" w:eastAsia="標楷體" w:hAnsi="標楷體"/>
        </w:rPr>
      </w:pPr>
      <w:r w:rsidRPr="00A428CA">
        <w:rPr>
          <w:rFonts w:ascii="標楷體" w:eastAsia="標楷體" w:hAnsi="標楷體" w:hint="eastAsia"/>
        </w:rPr>
        <w:t xml:space="preserve">         或激動，把握時效，使損失及傷害降至最低。</w:t>
      </w:r>
    </w:p>
    <w:p w:rsidR="00750BD9" w:rsidRPr="00A428CA" w:rsidRDefault="00750BD9" w:rsidP="00750BD9">
      <w:pPr>
        <w:pStyle w:val="a7"/>
        <w:rPr>
          <w:rFonts w:ascii="標楷體" w:eastAsia="標楷體" w:hAnsi="標楷體"/>
        </w:rPr>
      </w:pPr>
      <w:r w:rsidRPr="00A428CA">
        <w:rPr>
          <w:rFonts w:ascii="標楷體" w:eastAsia="標楷體" w:hAnsi="標楷體" w:hint="eastAsia"/>
        </w:rPr>
        <w:t xml:space="preserve">   （二）救人第一、安全為先。</w:t>
      </w:r>
    </w:p>
    <w:p w:rsidR="00750BD9" w:rsidRPr="00A428CA" w:rsidRDefault="00750BD9" w:rsidP="00750BD9">
      <w:pPr>
        <w:pStyle w:val="a7"/>
        <w:rPr>
          <w:rFonts w:ascii="標楷體" w:eastAsia="標楷體" w:hAnsi="標楷體"/>
        </w:rPr>
      </w:pPr>
      <w:r w:rsidRPr="00A428CA">
        <w:rPr>
          <w:rFonts w:ascii="標楷體" w:eastAsia="標楷體" w:hAnsi="標楷體" w:hint="eastAsia"/>
        </w:rPr>
        <w:t xml:space="preserve">   （三）通盤思考，掌握事件發展全貌，判斷其中輕重緩急，及處理措施。</w:t>
      </w:r>
    </w:p>
    <w:p w:rsidR="00750BD9" w:rsidRPr="00A428CA" w:rsidRDefault="00750BD9" w:rsidP="00750BD9">
      <w:pPr>
        <w:pStyle w:val="a7"/>
        <w:ind w:left="787" w:hanging="780"/>
        <w:rPr>
          <w:rFonts w:ascii="標楷體" w:eastAsia="標楷體" w:hAnsi="標楷體"/>
        </w:rPr>
      </w:pPr>
      <w:r w:rsidRPr="00A428CA">
        <w:rPr>
          <w:rFonts w:ascii="標楷體" w:eastAsia="標楷體" w:hAnsi="標楷體" w:hint="eastAsia"/>
        </w:rPr>
        <w:t xml:space="preserve">   （四）不規避責任、溝通說明態度誠懇、善於給合各方相關資源，如家長會</w:t>
      </w:r>
    </w:p>
    <w:p w:rsidR="00750BD9" w:rsidRPr="00A428CA" w:rsidRDefault="00750BD9" w:rsidP="00750BD9">
      <w:pPr>
        <w:pStyle w:val="a7"/>
        <w:ind w:left="787" w:hanging="780"/>
        <w:rPr>
          <w:rFonts w:ascii="標楷體" w:eastAsia="標楷體" w:hAnsi="標楷體"/>
        </w:rPr>
      </w:pPr>
      <w:r w:rsidRPr="00A428CA">
        <w:rPr>
          <w:rFonts w:ascii="標楷體" w:eastAsia="標楷體" w:hAnsi="標楷體" w:hint="eastAsia"/>
        </w:rPr>
        <w:t xml:space="preserve">         、教師會、父母成長團‥…‥等協助處理。        '</w:t>
      </w:r>
    </w:p>
    <w:p w:rsidR="00750BD9" w:rsidRPr="00A428CA" w:rsidRDefault="00750BD9" w:rsidP="00750BD9">
      <w:pPr>
        <w:pStyle w:val="a7"/>
        <w:rPr>
          <w:rFonts w:ascii="標楷體" w:eastAsia="標楷體" w:hAnsi="標楷體"/>
        </w:rPr>
      </w:pPr>
      <w:r w:rsidRPr="00A428CA">
        <w:rPr>
          <w:rFonts w:ascii="標楷體" w:eastAsia="標楷體" w:hAnsi="標楷體" w:hint="eastAsia"/>
        </w:rPr>
        <w:t xml:space="preserve">   （五）掌握各方面正確訊息，迅速深入瞭解案情。</w:t>
      </w:r>
    </w:p>
    <w:p w:rsidR="00750BD9" w:rsidRPr="00A428CA" w:rsidRDefault="00750BD9" w:rsidP="00750BD9">
      <w:pPr>
        <w:pStyle w:val="a7"/>
        <w:rPr>
          <w:rFonts w:ascii="標楷體" w:eastAsia="標楷體" w:hAnsi="標楷體"/>
        </w:rPr>
      </w:pPr>
      <w:r w:rsidRPr="00A428CA">
        <w:rPr>
          <w:rFonts w:ascii="標楷體" w:eastAsia="標楷體" w:hAnsi="標楷體" w:hint="eastAsia"/>
        </w:rPr>
        <w:t xml:space="preserve">   （六）通知並安撫受害人之家長，並安排相關人員協助處理。</w:t>
      </w:r>
    </w:p>
    <w:p w:rsidR="00750BD9" w:rsidRPr="00A428CA" w:rsidRDefault="00750BD9" w:rsidP="00750BD9">
      <w:pPr>
        <w:pStyle w:val="a7"/>
        <w:rPr>
          <w:rFonts w:ascii="標楷體" w:eastAsia="標楷體" w:hAnsi="標楷體"/>
        </w:rPr>
      </w:pPr>
      <w:r w:rsidRPr="00A428CA">
        <w:rPr>
          <w:rFonts w:ascii="標楷體" w:eastAsia="標楷體" w:hAnsi="標楷體" w:hint="eastAsia"/>
        </w:rPr>
        <w:t xml:space="preserve">   （七）建立檔案。</w:t>
      </w:r>
    </w:p>
    <w:p w:rsidR="00750BD9" w:rsidRPr="00A428CA" w:rsidRDefault="00750BD9" w:rsidP="00750BD9">
      <w:pPr>
        <w:pStyle w:val="a7"/>
        <w:rPr>
          <w:rFonts w:ascii="標楷體" w:eastAsia="標楷體" w:hAnsi="標楷體"/>
        </w:rPr>
      </w:pPr>
      <w:r w:rsidRPr="00A428CA">
        <w:rPr>
          <w:rFonts w:ascii="標楷體" w:eastAsia="標楷體" w:hAnsi="標楷體" w:hint="eastAsia"/>
        </w:rPr>
        <w:t xml:space="preserve">   （八）通報 (教育局、校安通報管理系統) 。</w:t>
      </w:r>
    </w:p>
    <w:p w:rsidR="00750BD9" w:rsidRPr="00A428CA" w:rsidRDefault="00750BD9" w:rsidP="00750BD9">
      <w:pPr>
        <w:pStyle w:val="a7"/>
        <w:rPr>
          <w:rFonts w:ascii="標楷體" w:eastAsia="標楷體" w:hAnsi="標楷體"/>
        </w:rPr>
      </w:pPr>
      <w:r w:rsidRPr="00A428CA">
        <w:rPr>
          <w:rFonts w:ascii="標楷體" w:eastAsia="標楷體" w:hAnsi="標楷體" w:hint="eastAsia"/>
        </w:rPr>
        <w:t xml:space="preserve">   （九）統一對外發言人。必要時可定時對外發佈新聞，避免錯誤報導增加善</w:t>
      </w:r>
    </w:p>
    <w:p w:rsidR="00750BD9" w:rsidRPr="00A428CA" w:rsidRDefault="00750BD9" w:rsidP="00750BD9">
      <w:pPr>
        <w:pStyle w:val="a7"/>
        <w:rPr>
          <w:rFonts w:ascii="標楷體" w:eastAsia="標楷體" w:hAnsi="標楷體"/>
        </w:rPr>
      </w:pPr>
      <w:r w:rsidRPr="00A428CA">
        <w:rPr>
          <w:rFonts w:ascii="標楷體" w:eastAsia="標楷體" w:hAnsi="標楷體" w:hint="eastAsia"/>
        </w:rPr>
        <w:t xml:space="preserve">         後工作的困擾。</w:t>
      </w:r>
    </w:p>
    <w:p w:rsidR="00750BD9" w:rsidRPr="00A428CA" w:rsidRDefault="00750BD9" w:rsidP="00750BD9">
      <w:pPr>
        <w:pStyle w:val="a7"/>
        <w:rPr>
          <w:rFonts w:ascii="標楷體" w:eastAsia="標楷體" w:hAnsi="標楷體"/>
        </w:rPr>
      </w:pPr>
      <w:r w:rsidRPr="00A428CA">
        <w:rPr>
          <w:rFonts w:ascii="標楷體" w:eastAsia="標楷體" w:hAnsi="標楷體" w:hint="eastAsia"/>
        </w:rPr>
        <w:t xml:space="preserve">   （十）安定師生情緒，明白告知師生應變措施，取得師生信賴。</w:t>
      </w:r>
    </w:p>
    <w:p w:rsidR="00750BD9" w:rsidRPr="00A428CA" w:rsidRDefault="00750BD9" w:rsidP="00784473">
      <w:pPr>
        <w:pStyle w:val="a7"/>
        <w:spacing w:beforeLines="50" w:before="180" w:afterLines="50" w:after="180"/>
        <w:rPr>
          <w:rFonts w:ascii="標楷體" w:eastAsia="標楷體" w:hAnsi="標楷體"/>
        </w:rPr>
      </w:pPr>
      <w:r w:rsidRPr="00A428CA">
        <w:rPr>
          <w:rFonts w:ascii="標楷體" w:eastAsia="標楷體" w:hAnsi="標楷體" w:hint="eastAsia"/>
        </w:rPr>
        <w:t>四、組織及職掌表：</w:t>
      </w:r>
    </w:p>
    <w:tbl>
      <w:tblPr>
        <w:tblW w:w="7920" w:type="dxa"/>
        <w:tblInd w:w="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00"/>
        <w:gridCol w:w="1300"/>
        <w:gridCol w:w="1526"/>
        <w:gridCol w:w="4594"/>
      </w:tblGrid>
      <w:tr w:rsidR="00750BD9" w:rsidRPr="00A428CA" w:rsidTr="00BA0C2B">
        <w:trPr>
          <w:cantSplit/>
          <w:trHeight w:val="553"/>
        </w:trPr>
        <w:tc>
          <w:tcPr>
            <w:tcW w:w="500" w:type="dxa"/>
            <w:vAlign w:val="center"/>
          </w:tcPr>
          <w:p w:rsidR="00750BD9" w:rsidRPr="00A428CA" w:rsidRDefault="00750BD9" w:rsidP="00BA0C2B">
            <w:pPr>
              <w:pStyle w:val="a7"/>
              <w:spacing w:line="0" w:lineRule="atLeast"/>
              <w:jc w:val="center"/>
              <w:rPr>
                <w:rFonts w:ascii="標楷體" w:eastAsia="標楷體" w:hAnsi="標楷體"/>
              </w:rPr>
            </w:pPr>
            <w:r w:rsidRPr="00A428CA">
              <w:rPr>
                <w:rFonts w:ascii="標楷體" w:eastAsia="標楷體" w:hAnsi="標楷體" w:hint="eastAsia"/>
              </w:rPr>
              <w:t>職務</w:t>
            </w:r>
          </w:p>
        </w:tc>
        <w:tc>
          <w:tcPr>
            <w:tcW w:w="1300" w:type="dxa"/>
            <w:vAlign w:val="center"/>
          </w:tcPr>
          <w:p w:rsidR="00750BD9" w:rsidRPr="00A428CA" w:rsidRDefault="00750BD9" w:rsidP="00BA0C2B">
            <w:pPr>
              <w:pStyle w:val="a7"/>
              <w:spacing w:line="0" w:lineRule="atLeast"/>
              <w:jc w:val="center"/>
              <w:rPr>
                <w:rFonts w:ascii="標楷體" w:eastAsia="標楷體" w:hAnsi="標楷體"/>
              </w:rPr>
            </w:pPr>
            <w:r w:rsidRPr="00A428CA">
              <w:rPr>
                <w:rFonts w:ascii="標楷體" w:eastAsia="標楷體" w:hAnsi="標楷體" w:hint="eastAsia"/>
              </w:rPr>
              <w:t>姓名</w:t>
            </w:r>
          </w:p>
        </w:tc>
        <w:tc>
          <w:tcPr>
            <w:tcW w:w="1526" w:type="dxa"/>
            <w:vAlign w:val="center"/>
          </w:tcPr>
          <w:p w:rsidR="00750BD9" w:rsidRPr="00A428CA" w:rsidRDefault="00750BD9" w:rsidP="00BA0C2B">
            <w:pPr>
              <w:pStyle w:val="a7"/>
              <w:spacing w:line="0" w:lineRule="atLeast"/>
              <w:jc w:val="center"/>
              <w:rPr>
                <w:rFonts w:ascii="標楷體" w:eastAsia="標楷體" w:hAnsi="標楷體"/>
              </w:rPr>
            </w:pPr>
            <w:r w:rsidRPr="00A428CA">
              <w:rPr>
                <w:rFonts w:ascii="標楷體" w:eastAsia="標楷體" w:hAnsi="標楷體" w:hint="eastAsia"/>
              </w:rPr>
              <w:t>代理人</w:t>
            </w:r>
          </w:p>
          <w:p w:rsidR="00750BD9" w:rsidRPr="00A428CA" w:rsidRDefault="00750BD9" w:rsidP="00BA0C2B">
            <w:pPr>
              <w:pStyle w:val="a7"/>
              <w:spacing w:line="0" w:lineRule="atLeast"/>
              <w:jc w:val="center"/>
              <w:rPr>
                <w:rFonts w:ascii="標楷體" w:eastAsia="標楷體" w:hAnsi="標楷體"/>
              </w:rPr>
            </w:pPr>
            <w:r w:rsidRPr="00A428CA">
              <w:rPr>
                <w:rFonts w:ascii="標楷體" w:eastAsia="標楷體" w:hAnsi="標楷體" w:hint="eastAsia"/>
              </w:rPr>
              <w:t>（組員）</w:t>
            </w:r>
          </w:p>
        </w:tc>
        <w:tc>
          <w:tcPr>
            <w:tcW w:w="4594" w:type="dxa"/>
            <w:vAlign w:val="center"/>
          </w:tcPr>
          <w:p w:rsidR="00750BD9" w:rsidRPr="00A428CA" w:rsidRDefault="00750BD9" w:rsidP="00BA0C2B">
            <w:pPr>
              <w:pStyle w:val="a7"/>
              <w:spacing w:line="0" w:lineRule="atLeast"/>
              <w:jc w:val="center"/>
              <w:rPr>
                <w:rFonts w:ascii="標楷體" w:eastAsia="標楷體" w:hAnsi="標楷體"/>
              </w:rPr>
            </w:pPr>
            <w:r w:rsidRPr="00A428CA">
              <w:rPr>
                <w:rFonts w:ascii="標楷體" w:eastAsia="標楷體" w:hAnsi="標楷體" w:hint="eastAsia"/>
              </w:rPr>
              <w:t>任務</w:t>
            </w:r>
          </w:p>
        </w:tc>
      </w:tr>
      <w:tr w:rsidR="00750BD9" w:rsidRPr="00A428CA" w:rsidTr="00BA0C2B">
        <w:trPr>
          <w:cantSplit/>
          <w:trHeight w:val="1134"/>
        </w:trPr>
        <w:tc>
          <w:tcPr>
            <w:tcW w:w="500" w:type="dxa"/>
            <w:vAlign w:val="center"/>
          </w:tcPr>
          <w:p w:rsidR="00750BD9" w:rsidRPr="00A428CA" w:rsidRDefault="00750BD9" w:rsidP="00BA0C2B">
            <w:pPr>
              <w:pStyle w:val="a7"/>
              <w:spacing w:line="0" w:lineRule="atLeast"/>
              <w:ind w:right="113"/>
              <w:jc w:val="center"/>
              <w:rPr>
                <w:rFonts w:ascii="標楷體" w:eastAsia="標楷體" w:hAnsi="標楷體"/>
                <w:spacing w:val="-8"/>
              </w:rPr>
            </w:pPr>
            <w:r w:rsidRPr="00A428CA">
              <w:rPr>
                <w:rFonts w:ascii="標楷體" w:eastAsia="標楷體" w:hAnsi="標楷體" w:hint="eastAsia"/>
                <w:spacing w:val="-8"/>
              </w:rPr>
              <w:t>總指揮</w:t>
            </w:r>
          </w:p>
        </w:tc>
        <w:tc>
          <w:tcPr>
            <w:tcW w:w="1300" w:type="dxa"/>
            <w:vAlign w:val="center"/>
          </w:tcPr>
          <w:p w:rsidR="00750BD9" w:rsidRPr="00A428CA" w:rsidRDefault="00750BD9" w:rsidP="00BA0C2B">
            <w:pPr>
              <w:pStyle w:val="a7"/>
              <w:spacing w:line="0" w:lineRule="atLeast"/>
              <w:jc w:val="center"/>
              <w:rPr>
                <w:rFonts w:ascii="標楷體" w:eastAsia="標楷體" w:hAnsi="標楷體"/>
              </w:rPr>
            </w:pPr>
            <w:r w:rsidRPr="00A428CA">
              <w:rPr>
                <w:rFonts w:ascii="標楷體" w:eastAsia="標楷體" w:hAnsi="標楷體" w:hint="eastAsia"/>
              </w:rPr>
              <w:t>校長</w:t>
            </w:r>
          </w:p>
        </w:tc>
        <w:tc>
          <w:tcPr>
            <w:tcW w:w="1526" w:type="dxa"/>
            <w:vAlign w:val="center"/>
          </w:tcPr>
          <w:p w:rsidR="00750BD9" w:rsidRPr="00A428CA" w:rsidRDefault="00750BD9" w:rsidP="00BA0C2B">
            <w:pPr>
              <w:pStyle w:val="a7"/>
              <w:spacing w:line="0" w:lineRule="atLeast"/>
              <w:rPr>
                <w:rFonts w:ascii="標楷體" w:eastAsia="標楷體" w:hAnsi="標楷體"/>
              </w:rPr>
            </w:pPr>
            <w:r>
              <w:rPr>
                <w:rFonts w:ascii="標楷體" w:eastAsia="標楷體" w:hAnsi="標楷體" w:hint="eastAsia"/>
              </w:rPr>
              <w:t>1.教務主任</w:t>
            </w:r>
          </w:p>
          <w:p w:rsidR="00750BD9" w:rsidRPr="00A428CA" w:rsidRDefault="00750BD9" w:rsidP="00BA0C2B">
            <w:pPr>
              <w:pStyle w:val="a7"/>
              <w:spacing w:line="0" w:lineRule="atLeast"/>
              <w:rPr>
                <w:rFonts w:ascii="標楷體" w:eastAsia="標楷體" w:hAnsi="標楷體"/>
              </w:rPr>
            </w:pPr>
            <w:r w:rsidRPr="00A428CA">
              <w:rPr>
                <w:rFonts w:ascii="標楷體" w:eastAsia="標楷體" w:hAnsi="標楷體" w:hint="eastAsia"/>
              </w:rPr>
              <w:t>2.</w:t>
            </w:r>
            <w:r w:rsidR="00344B01">
              <w:rPr>
                <w:rFonts w:ascii="標楷體" w:eastAsia="標楷體" w:hAnsi="標楷體" w:hint="eastAsia"/>
              </w:rPr>
              <w:t>學輔</w:t>
            </w:r>
            <w:r>
              <w:rPr>
                <w:rFonts w:ascii="標楷體" w:eastAsia="標楷體" w:hAnsi="標楷體" w:hint="eastAsia"/>
              </w:rPr>
              <w:t>主任</w:t>
            </w:r>
          </w:p>
          <w:p w:rsidR="00750BD9" w:rsidRPr="00A428CA" w:rsidRDefault="00750BD9" w:rsidP="00BA0C2B">
            <w:pPr>
              <w:pStyle w:val="a7"/>
              <w:spacing w:line="0" w:lineRule="atLeast"/>
              <w:rPr>
                <w:rFonts w:ascii="標楷體" w:eastAsia="標楷體" w:hAnsi="標楷體"/>
              </w:rPr>
            </w:pPr>
            <w:r w:rsidRPr="00A428CA">
              <w:rPr>
                <w:rFonts w:ascii="標楷體" w:eastAsia="標楷體" w:hAnsi="標楷體" w:hint="eastAsia"/>
              </w:rPr>
              <w:t>3.</w:t>
            </w:r>
            <w:r>
              <w:rPr>
                <w:rFonts w:ascii="標楷體" w:eastAsia="標楷體" w:hAnsi="標楷體" w:hint="eastAsia"/>
              </w:rPr>
              <w:t>總務主任</w:t>
            </w:r>
          </w:p>
          <w:p w:rsidR="00750BD9" w:rsidRPr="00A428CA" w:rsidRDefault="00750BD9" w:rsidP="00BA0C2B">
            <w:pPr>
              <w:pStyle w:val="a7"/>
              <w:spacing w:line="0" w:lineRule="atLeast"/>
              <w:rPr>
                <w:rFonts w:ascii="標楷體" w:eastAsia="標楷體" w:hAnsi="標楷體"/>
              </w:rPr>
            </w:pPr>
          </w:p>
        </w:tc>
        <w:tc>
          <w:tcPr>
            <w:tcW w:w="4594" w:type="dxa"/>
          </w:tcPr>
          <w:p w:rsidR="00750BD9" w:rsidRPr="00A428CA" w:rsidRDefault="00750BD9" w:rsidP="00BA0C2B">
            <w:pPr>
              <w:spacing w:line="0" w:lineRule="atLeast"/>
              <w:rPr>
                <w:rFonts w:ascii="標楷體" w:eastAsia="標楷體" w:hAnsi="標楷體"/>
              </w:rPr>
            </w:pPr>
            <w:r w:rsidRPr="00A428CA">
              <w:rPr>
                <w:rFonts w:ascii="標楷體" w:eastAsia="標楷體" w:hAnsi="標楷體" w:hint="eastAsia"/>
              </w:rPr>
              <w:t>1.召集危機處理小組、宣佈小組運作。</w:t>
            </w:r>
          </w:p>
          <w:p w:rsidR="00750BD9" w:rsidRPr="00A428CA" w:rsidRDefault="00750BD9" w:rsidP="00BA0C2B">
            <w:pPr>
              <w:spacing w:line="0" w:lineRule="atLeast"/>
              <w:rPr>
                <w:rFonts w:ascii="標楷體" w:eastAsia="標楷體" w:hAnsi="標楷體"/>
              </w:rPr>
            </w:pPr>
            <w:r w:rsidRPr="00A428CA">
              <w:rPr>
                <w:rFonts w:ascii="標楷體" w:eastAsia="標楷體" w:hAnsi="標楷體" w:hint="eastAsia"/>
              </w:rPr>
              <w:t>2.授與小組成員適當權力。</w:t>
            </w:r>
          </w:p>
          <w:p w:rsidR="00750BD9" w:rsidRPr="00A428CA" w:rsidRDefault="00750BD9" w:rsidP="00BA0C2B">
            <w:pPr>
              <w:pStyle w:val="a7"/>
              <w:spacing w:line="0" w:lineRule="atLeast"/>
              <w:rPr>
                <w:rFonts w:ascii="標楷體" w:eastAsia="標楷體" w:hAnsi="標楷體"/>
              </w:rPr>
            </w:pPr>
            <w:r w:rsidRPr="00A428CA">
              <w:rPr>
                <w:rFonts w:ascii="標楷體" w:eastAsia="標楷體" w:hAnsi="標楷體" w:hint="eastAsia"/>
              </w:rPr>
              <w:t>3.統籌處理危機事件。</w:t>
            </w:r>
          </w:p>
        </w:tc>
      </w:tr>
      <w:tr w:rsidR="00750BD9" w:rsidRPr="00A428CA" w:rsidTr="00BA0C2B">
        <w:trPr>
          <w:cantSplit/>
          <w:trHeight w:val="1134"/>
        </w:trPr>
        <w:tc>
          <w:tcPr>
            <w:tcW w:w="500" w:type="dxa"/>
            <w:vAlign w:val="center"/>
          </w:tcPr>
          <w:p w:rsidR="00750BD9" w:rsidRPr="00A428CA" w:rsidRDefault="00750BD9" w:rsidP="00BA0C2B">
            <w:pPr>
              <w:pStyle w:val="a7"/>
              <w:spacing w:line="0" w:lineRule="atLeast"/>
              <w:jc w:val="center"/>
              <w:rPr>
                <w:rFonts w:ascii="標楷體" w:eastAsia="標楷體" w:hAnsi="標楷體"/>
                <w:spacing w:val="-8"/>
              </w:rPr>
            </w:pPr>
            <w:r w:rsidRPr="00A428CA">
              <w:rPr>
                <w:rFonts w:ascii="標楷體" w:eastAsia="標楷體" w:hAnsi="標楷體" w:hint="eastAsia"/>
                <w:spacing w:val="-8"/>
              </w:rPr>
              <w:lastRenderedPageBreak/>
              <w:t>副指揮</w:t>
            </w:r>
          </w:p>
        </w:tc>
        <w:tc>
          <w:tcPr>
            <w:tcW w:w="1300" w:type="dxa"/>
            <w:vAlign w:val="center"/>
          </w:tcPr>
          <w:p w:rsidR="00750BD9" w:rsidRPr="00A428CA" w:rsidRDefault="00344B01" w:rsidP="00BA0C2B">
            <w:pPr>
              <w:spacing w:line="0" w:lineRule="atLeast"/>
              <w:ind w:leftChars="-20" w:left="-48"/>
              <w:jc w:val="center"/>
              <w:rPr>
                <w:rFonts w:ascii="標楷體" w:eastAsia="標楷體" w:hAnsi="標楷體"/>
                <w:spacing w:val="-8"/>
              </w:rPr>
            </w:pPr>
            <w:r>
              <w:rPr>
                <w:rFonts w:ascii="標楷體" w:eastAsia="標楷體" w:hAnsi="標楷體" w:hint="eastAsia"/>
                <w:spacing w:val="-8"/>
              </w:rPr>
              <w:t>學輔</w:t>
            </w:r>
            <w:r w:rsidR="00750BD9" w:rsidRPr="00A428CA">
              <w:rPr>
                <w:rFonts w:ascii="標楷體" w:eastAsia="標楷體" w:hAnsi="標楷體" w:hint="eastAsia"/>
                <w:spacing w:val="-8"/>
              </w:rPr>
              <w:t>主任</w:t>
            </w:r>
          </w:p>
          <w:p w:rsidR="00750BD9" w:rsidRPr="00A428CA" w:rsidRDefault="00750BD9" w:rsidP="00BA0C2B">
            <w:pPr>
              <w:pStyle w:val="a7"/>
              <w:spacing w:line="0" w:lineRule="atLeast"/>
              <w:jc w:val="center"/>
              <w:rPr>
                <w:rFonts w:ascii="標楷體" w:eastAsia="標楷體" w:hAnsi="標楷體"/>
                <w:spacing w:val="-8"/>
              </w:rPr>
            </w:pPr>
          </w:p>
        </w:tc>
        <w:tc>
          <w:tcPr>
            <w:tcW w:w="1526" w:type="dxa"/>
            <w:vAlign w:val="center"/>
          </w:tcPr>
          <w:p w:rsidR="00750BD9" w:rsidRPr="00941F41" w:rsidRDefault="00750BD9" w:rsidP="00BA0C2B">
            <w:pPr>
              <w:pStyle w:val="a7"/>
              <w:spacing w:line="0" w:lineRule="atLeast"/>
              <w:rPr>
                <w:rFonts w:ascii="標楷體" w:eastAsia="標楷體" w:hAnsi="標楷體"/>
              </w:rPr>
            </w:pPr>
            <w:r w:rsidRPr="00941F41">
              <w:rPr>
                <w:rFonts w:ascii="標楷體" w:eastAsia="標楷體" w:hAnsi="標楷體" w:hint="eastAsia"/>
              </w:rPr>
              <w:t>1.教務主任</w:t>
            </w:r>
          </w:p>
          <w:p w:rsidR="00750BD9" w:rsidRPr="00941F41" w:rsidRDefault="00750BD9" w:rsidP="00BA0C2B">
            <w:pPr>
              <w:pStyle w:val="a7"/>
              <w:spacing w:line="0" w:lineRule="atLeast"/>
              <w:rPr>
                <w:rFonts w:ascii="標楷體" w:eastAsia="標楷體" w:hAnsi="標楷體"/>
              </w:rPr>
            </w:pPr>
            <w:r w:rsidRPr="00941F41">
              <w:rPr>
                <w:rFonts w:ascii="標楷體" w:eastAsia="標楷體" w:hAnsi="標楷體" w:hint="eastAsia"/>
              </w:rPr>
              <w:t>2.總務主任</w:t>
            </w:r>
          </w:p>
          <w:p w:rsidR="00750BD9" w:rsidRPr="00A428CA" w:rsidRDefault="00750BD9" w:rsidP="00BA0C2B">
            <w:pPr>
              <w:pStyle w:val="a7"/>
              <w:spacing w:line="0" w:lineRule="atLeast"/>
              <w:rPr>
                <w:rFonts w:ascii="標楷體" w:eastAsia="標楷體" w:hAnsi="標楷體"/>
              </w:rPr>
            </w:pPr>
          </w:p>
        </w:tc>
        <w:tc>
          <w:tcPr>
            <w:tcW w:w="4594" w:type="dxa"/>
            <w:vAlign w:val="center"/>
          </w:tcPr>
          <w:p w:rsidR="00750BD9" w:rsidRPr="00A428CA" w:rsidRDefault="00750BD9" w:rsidP="00BA0C2B">
            <w:pPr>
              <w:spacing w:line="0" w:lineRule="atLeast"/>
              <w:rPr>
                <w:rFonts w:ascii="標楷體" w:eastAsia="標楷體" w:hAnsi="標楷體"/>
              </w:rPr>
            </w:pPr>
            <w:r w:rsidRPr="00A428CA">
              <w:rPr>
                <w:rFonts w:ascii="標楷體" w:eastAsia="標楷體" w:hAnsi="標楷體" w:hint="eastAsia"/>
              </w:rPr>
              <w:t>1.協助總指揮處理危機事件。</w:t>
            </w:r>
          </w:p>
          <w:p w:rsidR="00750BD9" w:rsidRPr="00A428CA" w:rsidRDefault="00750BD9" w:rsidP="00BA0C2B">
            <w:pPr>
              <w:spacing w:line="0" w:lineRule="atLeast"/>
              <w:rPr>
                <w:rFonts w:ascii="標楷體" w:eastAsia="標楷體" w:hAnsi="標楷體"/>
              </w:rPr>
            </w:pPr>
            <w:r w:rsidRPr="00A428CA">
              <w:rPr>
                <w:rFonts w:ascii="標楷體" w:eastAsia="標楷體" w:hAnsi="標楷體" w:hint="eastAsia"/>
              </w:rPr>
              <w:t>2.協助蒐證，危機調查。</w:t>
            </w:r>
          </w:p>
          <w:p w:rsidR="00750BD9" w:rsidRDefault="00750BD9" w:rsidP="00BA0C2B">
            <w:pPr>
              <w:pStyle w:val="a7"/>
              <w:spacing w:line="0" w:lineRule="atLeast"/>
              <w:rPr>
                <w:rFonts w:ascii="標楷體" w:eastAsia="標楷體" w:hAnsi="標楷體"/>
              </w:rPr>
            </w:pPr>
            <w:r w:rsidRPr="00A428CA">
              <w:rPr>
                <w:rFonts w:ascii="標楷體" w:eastAsia="標楷體" w:hAnsi="標楷體" w:hint="eastAsia"/>
              </w:rPr>
              <w:t>3.聯繫各組運作。</w:t>
            </w:r>
          </w:p>
          <w:p w:rsidR="00750BD9" w:rsidRPr="00A428CA" w:rsidRDefault="00750BD9" w:rsidP="00BA0C2B">
            <w:pPr>
              <w:pStyle w:val="a7"/>
              <w:spacing w:line="0" w:lineRule="atLeast"/>
              <w:rPr>
                <w:rFonts w:ascii="標楷體" w:eastAsia="標楷體" w:hAnsi="標楷體"/>
              </w:rPr>
            </w:pPr>
            <w:r>
              <w:rPr>
                <w:rFonts w:ascii="標楷體" w:eastAsia="標楷體" w:hAnsi="標楷體" w:hint="eastAsia"/>
              </w:rPr>
              <w:t>4.校安系統通報。</w:t>
            </w:r>
          </w:p>
        </w:tc>
      </w:tr>
      <w:tr w:rsidR="00750BD9" w:rsidRPr="00A428CA" w:rsidTr="00BA0C2B">
        <w:trPr>
          <w:cantSplit/>
          <w:trHeight w:val="1134"/>
        </w:trPr>
        <w:tc>
          <w:tcPr>
            <w:tcW w:w="500" w:type="dxa"/>
            <w:vAlign w:val="center"/>
          </w:tcPr>
          <w:p w:rsidR="00750BD9" w:rsidRPr="00A428CA" w:rsidRDefault="00750BD9" w:rsidP="00BA0C2B">
            <w:pPr>
              <w:pStyle w:val="a7"/>
              <w:spacing w:line="0" w:lineRule="atLeast"/>
              <w:jc w:val="center"/>
              <w:rPr>
                <w:rFonts w:ascii="標楷體" w:eastAsia="標楷體" w:hAnsi="標楷體"/>
                <w:spacing w:val="-8"/>
              </w:rPr>
            </w:pPr>
            <w:r w:rsidRPr="00A428CA">
              <w:rPr>
                <w:rFonts w:ascii="標楷體" w:eastAsia="標楷體" w:hAnsi="標楷體" w:hint="eastAsia"/>
                <w:spacing w:val="-8"/>
              </w:rPr>
              <w:t>聯絡組</w:t>
            </w:r>
          </w:p>
        </w:tc>
        <w:tc>
          <w:tcPr>
            <w:tcW w:w="1300" w:type="dxa"/>
            <w:vAlign w:val="center"/>
          </w:tcPr>
          <w:p w:rsidR="00750BD9" w:rsidRPr="00A428CA" w:rsidRDefault="00750BD9" w:rsidP="00BA0C2B">
            <w:pPr>
              <w:pStyle w:val="a7"/>
              <w:spacing w:line="0" w:lineRule="atLeast"/>
              <w:jc w:val="center"/>
              <w:rPr>
                <w:rFonts w:ascii="標楷體" w:eastAsia="標楷體" w:hAnsi="標楷體"/>
                <w:spacing w:val="-8"/>
              </w:rPr>
            </w:pPr>
            <w:r w:rsidRPr="00A428CA">
              <w:rPr>
                <w:rFonts w:ascii="標楷體" w:eastAsia="標楷體" w:hAnsi="標楷體" w:hint="eastAsia"/>
                <w:spacing w:val="-8"/>
              </w:rPr>
              <w:t>教務主任</w:t>
            </w:r>
          </w:p>
        </w:tc>
        <w:tc>
          <w:tcPr>
            <w:tcW w:w="1526" w:type="dxa"/>
          </w:tcPr>
          <w:p w:rsidR="00750BD9" w:rsidRPr="00A428CA" w:rsidRDefault="00750BD9" w:rsidP="00BA0C2B">
            <w:pPr>
              <w:pStyle w:val="a7"/>
              <w:spacing w:line="0" w:lineRule="atLeast"/>
              <w:jc w:val="both"/>
              <w:rPr>
                <w:rFonts w:ascii="標楷體" w:eastAsia="標楷體" w:hAnsi="標楷體"/>
              </w:rPr>
            </w:pPr>
            <w:r>
              <w:rPr>
                <w:rFonts w:ascii="標楷體" w:eastAsia="標楷體" w:hAnsi="標楷體" w:hint="eastAsia"/>
              </w:rPr>
              <w:t>1.教學組</w:t>
            </w:r>
          </w:p>
          <w:p w:rsidR="00750BD9" w:rsidRDefault="00750BD9" w:rsidP="00BA0C2B">
            <w:pPr>
              <w:pStyle w:val="a7"/>
              <w:spacing w:line="0" w:lineRule="atLeast"/>
              <w:jc w:val="both"/>
              <w:rPr>
                <w:rFonts w:ascii="標楷體" w:eastAsia="標楷體" w:hAnsi="標楷體"/>
              </w:rPr>
            </w:pPr>
            <w:r>
              <w:rPr>
                <w:rFonts w:ascii="標楷體" w:eastAsia="標楷體" w:hAnsi="標楷體" w:hint="eastAsia"/>
              </w:rPr>
              <w:t>2.註冊組</w:t>
            </w:r>
          </w:p>
          <w:p w:rsidR="00750BD9" w:rsidRDefault="00750BD9" w:rsidP="00BA0C2B">
            <w:pPr>
              <w:pStyle w:val="a7"/>
              <w:spacing w:line="0" w:lineRule="atLeast"/>
              <w:jc w:val="both"/>
              <w:rPr>
                <w:rFonts w:ascii="標楷體" w:eastAsia="標楷體" w:hAnsi="標楷體"/>
              </w:rPr>
            </w:pPr>
            <w:r>
              <w:rPr>
                <w:rFonts w:ascii="標楷體" w:eastAsia="標楷體" w:hAnsi="標楷體" w:hint="eastAsia"/>
              </w:rPr>
              <w:t>3.資訊組</w:t>
            </w:r>
          </w:p>
          <w:p w:rsidR="00645043" w:rsidRPr="00A428CA" w:rsidRDefault="00645043" w:rsidP="00BA0C2B">
            <w:pPr>
              <w:pStyle w:val="a7"/>
              <w:spacing w:line="0" w:lineRule="atLeast"/>
              <w:jc w:val="both"/>
              <w:rPr>
                <w:rFonts w:ascii="標楷體" w:eastAsia="標楷體" w:hAnsi="標楷體"/>
              </w:rPr>
            </w:pPr>
            <w:r>
              <w:rPr>
                <w:rFonts w:ascii="標楷體" w:eastAsia="標楷體" w:hAnsi="標楷體"/>
              </w:rPr>
              <w:t>4.課研組</w:t>
            </w:r>
          </w:p>
        </w:tc>
        <w:tc>
          <w:tcPr>
            <w:tcW w:w="4594" w:type="dxa"/>
          </w:tcPr>
          <w:p w:rsidR="00750BD9" w:rsidRPr="00A428CA" w:rsidRDefault="00750BD9" w:rsidP="00BA0C2B">
            <w:pPr>
              <w:spacing w:line="0" w:lineRule="atLeast"/>
              <w:rPr>
                <w:rFonts w:ascii="標楷體" w:eastAsia="標楷體" w:hAnsi="標楷體"/>
              </w:rPr>
            </w:pPr>
            <w:r w:rsidRPr="00A428CA">
              <w:rPr>
                <w:rFonts w:ascii="標楷體" w:eastAsia="標楷體" w:hAnsi="標楷體" w:hint="eastAsia"/>
              </w:rPr>
              <w:t>1.回報教育局危機事件（偶突發事件）。</w:t>
            </w:r>
          </w:p>
          <w:p w:rsidR="00750BD9" w:rsidRPr="00A428CA" w:rsidRDefault="00750BD9" w:rsidP="00BA0C2B">
            <w:pPr>
              <w:spacing w:line="0" w:lineRule="atLeast"/>
              <w:rPr>
                <w:rFonts w:ascii="標楷體" w:eastAsia="標楷體" w:hAnsi="標楷體"/>
              </w:rPr>
            </w:pPr>
            <w:r w:rsidRPr="00A428CA">
              <w:rPr>
                <w:rFonts w:ascii="標楷體" w:eastAsia="標楷體" w:hAnsi="標楷體" w:hint="eastAsia"/>
              </w:rPr>
              <w:t>2.聯絡警政單位，尋求適當協助。</w:t>
            </w:r>
          </w:p>
          <w:p w:rsidR="00750BD9" w:rsidRPr="00A428CA" w:rsidRDefault="00750BD9" w:rsidP="00BA0C2B">
            <w:pPr>
              <w:pStyle w:val="a7"/>
              <w:spacing w:line="0" w:lineRule="atLeast"/>
              <w:rPr>
                <w:rFonts w:ascii="標楷體" w:eastAsia="標楷體" w:hAnsi="標楷體"/>
              </w:rPr>
            </w:pPr>
            <w:r w:rsidRPr="00A428CA">
              <w:rPr>
                <w:rFonts w:ascii="標楷體" w:eastAsia="標楷體" w:hAnsi="標楷體" w:hint="eastAsia"/>
              </w:rPr>
              <w:t>3.依緊急聯絡網，聯絡事件相關人員。</w:t>
            </w:r>
          </w:p>
        </w:tc>
      </w:tr>
      <w:tr w:rsidR="00750BD9" w:rsidRPr="00A428CA" w:rsidTr="00BA0C2B">
        <w:trPr>
          <w:cantSplit/>
          <w:trHeight w:val="715"/>
        </w:trPr>
        <w:tc>
          <w:tcPr>
            <w:tcW w:w="500" w:type="dxa"/>
            <w:tcBorders>
              <w:top w:val="single" w:sz="4" w:space="0" w:color="auto"/>
              <w:left w:val="single" w:sz="4" w:space="0" w:color="auto"/>
              <w:bottom w:val="single" w:sz="4" w:space="0" w:color="auto"/>
              <w:right w:val="single" w:sz="4" w:space="0" w:color="auto"/>
            </w:tcBorders>
            <w:vAlign w:val="center"/>
          </w:tcPr>
          <w:p w:rsidR="00750BD9" w:rsidRPr="00A428CA" w:rsidRDefault="00750BD9" w:rsidP="00BA0C2B">
            <w:pPr>
              <w:pStyle w:val="a7"/>
              <w:spacing w:line="0" w:lineRule="atLeast"/>
              <w:jc w:val="center"/>
              <w:rPr>
                <w:rFonts w:ascii="標楷體" w:eastAsia="標楷體" w:hAnsi="標楷體"/>
                <w:spacing w:val="-8"/>
              </w:rPr>
            </w:pPr>
            <w:r w:rsidRPr="00A428CA">
              <w:rPr>
                <w:rFonts w:ascii="標楷體" w:eastAsia="標楷體" w:hAnsi="標楷體" w:hint="eastAsia"/>
                <w:spacing w:val="-8"/>
              </w:rPr>
              <w:t>管制組</w:t>
            </w:r>
          </w:p>
        </w:tc>
        <w:tc>
          <w:tcPr>
            <w:tcW w:w="1300" w:type="dxa"/>
            <w:tcBorders>
              <w:top w:val="single" w:sz="4" w:space="0" w:color="auto"/>
              <w:left w:val="single" w:sz="4" w:space="0" w:color="auto"/>
              <w:bottom w:val="single" w:sz="4" w:space="0" w:color="auto"/>
              <w:right w:val="single" w:sz="4" w:space="0" w:color="auto"/>
            </w:tcBorders>
            <w:vAlign w:val="center"/>
          </w:tcPr>
          <w:p w:rsidR="00750BD9" w:rsidRPr="00A428CA" w:rsidRDefault="00750BD9" w:rsidP="00BA0C2B">
            <w:pPr>
              <w:pStyle w:val="a7"/>
              <w:spacing w:line="0" w:lineRule="atLeast"/>
              <w:jc w:val="center"/>
              <w:rPr>
                <w:rFonts w:ascii="標楷體" w:eastAsia="標楷體" w:hAnsi="標楷體"/>
                <w:spacing w:val="-8"/>
              </w:rPr>
            </w:pPr>
            <w:r w:rsidRPr="00A428CA">
              <w:rPr>
                <w:rFonts w:ascii="標楷體" w:eastAsia="標楷體" w:hAnsi="標楷體" w:hint="eastAsia"/>
                <w:spacing w:val="-8"/>
              </w:rPr>
              <w:t>總務主任</w:t>
            </w:r>
          </w:p>
        </w:tc>
        <w:tc>
          <w:tcPr>
            <w:tcW w:w="1526" w:type="dxa"/>
            <w:tcBorders>
              <w:top w:val="single" w:sz="4" w:space="0" w:color="auto"/>
              <w:left w:val="single" w:sz="4" w:space="0" w:color="auto"/>
              <w:bottom w:val="single" w:sz="4" w:space="0" w:color="auto"/>
              <w:right w:val="single" w:sz="4" w:space="0" w:color="auto"/>
            </w:tcBorders>
            <w:vAlign w:val="center"/>
          </w:tcPr>
          <w:p w:rsidR="00750BD9" w:rsidRPr="00A428CA" w:rsidRDefault="00750BD9" w:rsidP="00BA0C2B">
            <w:pPr>
              <w:pStyle w:val="a7"/>
              <w:spacing w:line="0" w:lineRule="atLeast"/>
              <w:rPr>
                <w:rFonts w:ascii="標楷體" w:eastAsia="標楷體" w:hAnsi="標楷體"/>
              </w:rPr>
            </w:pPr>
            <w:r w:rsidRPr="00A428CA">
              <w:rPr>
                <w:rFonts w:ascii="標楷體" w:eastAsia="標楷體" w:hAnsi="標楷體" w:hint="eastAsia"/>
              </w:rPr>
              <w:t>1.</w:t>
            </w:r>
            <w:r w:rsidR="00645043">
              <w:rPr>
                <w:rFonts w:ascii="標楷體" w:eastAsia="標楷體" w:hAnsi="標楷體" w:hint="eastAsia"/>
              </w:rPr>
              <w:t>事務組</w:t>
            </w:r>
          </w:p>
          <w:p w:rsidR="00750BD9" w:rsidRPr="00A428CA" w:rsidRDefault="00750BD9" w:rsidP="00645043">
            <w:pPr>
              <w:pStyle w:val="a7"/>
              <w:spacing w:line="0" w:lineRule="atLeast"/>
              <w:rPr>
                <w:rFonts w:ascii="標楷體" w:eastAsia="標楷體" w:hAnsi="標楷體"/>
              </w:rPr>
            </w:pPr>
            <w:r w:rsidRPr="00A428CA">
              <w:rPr>
                <w:rFonts w:ascii="標楷體" w:eastAsia="標楷體" w:hAnsi="標楷體" w:hint="eastAsia"/>
              </w:rPr>
              <w:t>2.</w:t>
            </w:r>
            <w:r w:rsidR="00645043">
              <w:rPr>
                <w:rFonts w:ascii="標楷體" w:eastAsia="標楷體" w:hAnsi="標楷體" w:hint="eastAsia"/>
              </w:rPr>
              <w:t>出納組</w:t>
            </w:r>
          </w:p>
        </w:tc>
        <w:tc>
          <w:tcPr>
            <w:tcW w:w="4594" w:type="dxa"/>
            <w:tcBorders>
              <w:top w:val="single" w:sz="4" w:space="0" w:color="auto"/>
              <w:left w:val="single" w:sz="4" w:space="0" w:color="auto"/>
              <w:bottom w:val="single" w:sz="4" w:space="0" w:color="auto"/>
              <w:right w:val="single" w:sz="4" w:space="0" w:color="auto"/>
            </w:tcBorders>
          </w:tcPr>
          <w:p w:rsidR="00750BD9" w:rsidRPr="00A428CA" w:rsidRDefault="00750BD9" w:rsidP="00BA0C2B">
            <w:pPr>
              <w:spacing w:line="0" w:lineRule="atLeast"/>
              <w:rPr>
                <w:rFonts w:ascii="標楷體" w:eastAsia="標楷體" w:hAnsi="標楷體"/>
              </w:rPr>
            </w:pPr>
            <w:r w:rsidRPr="00A428CA">
              <w:rPr>
                <w:rFonts w:ascii="標楷體" w:eastAsia="標楷體" w:hAnsi="標楷體" w:hint="eastAsia"/>
              </w:rPr>
              <w:t>1.管制人員，注意可疑人物出入。</w:t>
            </w:r>
          </w:p>
          <w:p w:rsidR="00750BD9" w:rsidRPr="00A428CA" w:rsidRDefault="00750BD9" w:rsidP="00BA0C2B">
            <w:pPr>
              <w:spacing w:line="0" w:lineRule="atLeast"/>
              <w:rPr>
                <w:rFonts w:ascii="標楷體" w:eastAsia="標楷體" w:hAnsi="標楷體"/>
              </w:rPr>
            </w:pPr>
            <w:r w:rsidRPr="00A428CA">
              <w:rPr>
                <w:rFonts w:ascii="標楷體" w:eastAsia="標楷體" w:hAnsi="標楷體" w:hint="eastAsia"/>
              </w:rPr>
              <w:t>2.集合學生，清點人數。</w:t>
            </w:r>
          </w:p>
          <w:p w:rsidR="00750BD9" w:rsidRPr="00A428CA" w:rsidRDefault="00750BD9" w:rsidP="00BA0C2B">
            <w:pPr>
              <w:spacing w:line="0" w:lineRule="atLeast"/>
              <w:rPr>
                <w:rFonts w:ascii="標楷體" w:eastAsia="標楷體" w:hAnsi="標楷體"/>
              </w:rPr>
            </w:pPr>
            <w:r w:rsidRPr="00A428CA">
              <w:rPr>
                <w:rFonts w:ascii="標楷體" w:eastAsia="標楷體" w:hAnsi="標楷體" w:hint="eastAsia"/>
              </w:rPr>
              <w:t>3.現場管制處理及指揮。</w:t>
            </w:r>
          </w:p>
        </w:tc>
      </w:tr>
      <w:tr w:rsidR="00750BD9" w:rsidRPr="00A428CA" w:rsidTr="00BA0C2B">
        <w:trPr>
          <w:cantSplit/>
          <w:trHeight w:val="715"/>
        </w:trPr>
        <w:tc>
          <w:tcPr>
            <w:tcW w:w="500" w:type="dxa"/>
            <w:vAlign w:val="center"/>
          </w:tcPr>
          <w:p w:rsidR="00750BD9" w:rsidRPr="00A428CA" w:rsidRDefault="00750BD9" w:rsidP="00BA0C2B">
            <w:pPr>
              <w:pStyle w:val="a7"/>
              <w:spacing w:line="0" w:lineRule="atLeast"/>
              <w:jc w:val="center"/>
              <w:rPr>
                <w:rFonts w:ascii="標楷體" w:eastAsia="標楷體" w:hAnsi="標楷體"/>
                <w:spacing w:val="-8"/>
              </w:rPr>
            </w:pPr>
            <w:r w:rsidRPr="00A428CA">
              <w:rPr>
                <w:rFonts w:ascii="標楷體" w:eastAsia="標楷體" w:hAnsi="標楷體" w:hint="eastAsia"/>
                <w:spacing w:val="-8"/>
              </w:rPr>
              <w:t>醫護組</w:t>
            </w:r>
          </w:p>
        </w:tc>
        <w:tc>
          <w:tcPr>
            <w:tcW w:w="1300" w:type="dxa"/>
            <w:vAlign w:val="center"/>
          </w:tcPr>
          <w:p w:rsidR="00750BD9" w:rsidRPr="00A428CA" w:rsidRDefault="008E01E1" w:rsidP="008E01E1">
            <w:pPr>
              <w:pStyle w:val="a7"/>
              <w:spacing w:line="0" w:lineRule="atLeast"/>
              <w:jc w:val="center"/>
              <w:rPr>
                <w:rFonts w:ascii="標楷體" w:eastAsia="標楷體" w:hAnsi="標楷體"/>
                <w:spacing w:val="-8"/>
              </w:rPr>
            </w:pPr>
            <w:r>
              <w:rPr>
                <w:rFonts w:ascii="標楷體" w:eastAsia="標楷體" w:hAnsi="標楷體" w:hint="eastAsia"/>
                <w:spacing w:val="-8"/>
              </w:rPr>
              <w:t>體育</w:t>
            </w:r>
            <w:r w:rsidR="00C75D6B">
              <w:rPr>
                <w:rFonts w:ascii="標楷體" w:eastAsia="標楷體" w:hAnsi="標楷體" w:hint="eastAsia"/>
                <w:spacing w:val="-8"/>
              </w:rPr>
              <w:t>環</w:t>
            </w:r>
            <w:r>
              <w:rPr>
                <w:rFonts w:ascii="標楷體" w:eastAsia="標楷體" w:hAnsi="標楷體" w:hint="eastAsia"/>
                <w:spacing w:val="-8"/>
              </w:rPr>
              <w:t>衛</w:t>
            </w:r>
            <w:r w:rsidR="00C75D6B">
              <w:rPr>
                <w:rFonts w:ascii="標楷體" w:eastAsia="標楷體" w:hAnsi="標楷體" w:hint="eastAsia"/>
                <w:spacing w:val="-8"/>
              </w:rPr>
              <w:t>組長</w:t>
            </w:r>
          </w:p>
        </w:tc>
        <w:tc>
          <w:tcPr>
            <w:tcW w:w="1526" w:type="dxa"/>
            <w:vAlign w:val="center"/>
          </w:tcPr>
          <w:p w:rsidR="00750BD9" w:rsidRPr="00A428CA" w:rsidRDefault="00750BD9" w:rsidP="00BA0C2B">
            <w:pPr>
              <w:pStyle w:val="a7"/>
              <w:spacing w:line="0" w:lineRule="atLeast"/>
              <w:rPr>
                <w:rFonts w:ascii="標楷體" w:eastAsia="標楷體" w:hAnsi="標楷體"/>
              </w:rPr>
            </w:pPr>
            <w:r>
              <w:rPr>
                <w:rFonts w:ascii="標楷體" w:eastAsia="標楷體" w:hAnsi="標楷體" w:hint="eastAsia"/>
              </w:rPr>
              <w:t>1.</w:t>
            </w:r>
            <w:r w:rsidR="0076512B">
              <w:rPr>
                <w:rFonts w:ascii="標楷體" w:eastAsia="標楷體" w:hAnsi="標楷體" w:hint="eastAsia"/>
              </w:rPr>
              <w:t>生活活動</w:t>
            </w:r>
            <w:r w:rsidR="00645043">
              <w:rPr>
                <w:rFonts w:ascii="標楷體" w:eastAsia="標楷體" w:hAnsi="標楷體" w:hint="eastAsia"/>
              </w:rPr>
              <w:t>組</w:t>
            </w:r>
          </w:p>
          <w:p w:rsidR="00750BD9" w:rsidRPr="00A428CA" w:rsidRDefault="00750BD9" w:rsidP="002D6C5D">
            <w:pPr>
              <w:pStyle w:val="a7"/>
              <w:spacing w:line="0" w:lineRule="atLeast"/>
              <w:rPr>
                <w:rFonts w:ascii="標楷體" w:eastAsia="標楷體" w:hAnsi="標楷體"/>
              </w:rPr>
            </w:pPr>
            <w:r>
              <w:rPr>
                <w:rFonts w:ascii="標楷體" w:eastAsia="標楷體" w:hAnsi="標楷體" w:hint="eastAsia"/>
              </w:rPr>
              <w:t>2.</w:t>
            </w:r>
            <w:r w:rsidR="002D6C5D">
              <w:rPr>
                <w:rFonts w:ascii="標楷體" w:eastAsia="標楷體" w:hAnsi="標楷體" w:hint="eastAsia"/>
              </w:rPr>
              <w:t>護理師</w:t>
            </w:r>
          </w:p>
        </w:tc>
        <w:tc>
          <w:tcPr>
            <w:tcW w:w="4594" w:type="dxa"/>
          </w:tcPr>
          <w:p w:rsidR="00750BD9" w:rsidRPr="00A428CA" w:rsidRDefault="00750BD9" w:rsidP="00BA0C2B">
            <w:pPr>
              <w:spacing w:line="0" w:lineRule="atLeast"/>
              <w:rPr>
                <w:rFonts w:ascii="標楷體" w:eastAsia="標楷體" w:hAnsi="標楷體"/>
              </w:rPr>
            </w:pPr>
            <w:r w:rsidRPr="00A428CA">
              <w:rPr>
                <w:rFonts w:ascii="標楷體" w:eastAsia="標楷體" w:hAnsi="標楷體" w:hint="eastAsia"/>
              </w:rPr>
              <w:t>1.受害者之緊急初步急救。</w:t>
            </w:r>
          </w:p>
          <w:p w:rsidR="00750BD9" w:rsidRPr="00A428CA" w:rsidRDefault="00750BD9" w:rsidP="00BA0C2B">
            <w:pPr>
              <w:pStyle w:val="a7"/>
              <w:spacing w:line="0" w:lineRule="atLeast"/>
              <w:rPr>
                <w:rFonts w:ascii="標楷體" w:eastAsia="標楷體" w:hAnsi="標楷體"/>
              </w:rPr>
            </w:pPr>
            <w:r w:rsidRPr="00A428CA">
              <w:rPr>
                <w:rFonts w:ascii="標楷體" w:eastAsia="標楷體" w:hAnsi="標楷體" w:hint="eastAsia"/>
              </w:rPr>
              <w:t>2.聯繫醫療機構，協助後續醫療。</w:t>
            </w:r>
          </w:p>
        </w:tc>
      </w:tr>
      <w:tr w:rsidR="00750BD9" w:rsidRPr="00A428CA" w:rsidTr="00BA0C2B">
        <w:trPr>
          <w:cantSplit/>
          <w:trHeight w:val="649"/>
        </w:trPr>
        <w:tc>
          <w:tcPr>
            <w:tcW w:w="500" w:type="dxa"/>
            <w:vAlign w:val="center"/>
          </w:tcPr>
          <w:p w:rsidR="00750BD9" w:rsidRPr="00A428CA" w:rsidRDefault="00750BD9" w:rsidP="00BA0C2B">
            <w:pPr>
              <w:pStyle w:val="a7"/>
              <w:spacing w:line="0" w:lineRule="atLeast"/>
              <w:jc w:val="center"/>
              <w:rPr>
                <w:rFonts w:ascii="標楷體" w:eastAsia="標楷體" w:hAnsi="標楷體"/>
                <w:spacing w:val="-8"/>
              </w:rPr>
            </w:pPr>
            <w:r w:rsidRPr="00A428CA">
              <w:rPr>
                <w:rFonts w:ascii="標楷體" w:eastAsia="標楷體" w:hAnsi="標楷體" w:hint="eastAsia"/>
                <w:spacing w:val="-8"/>
              </w:rPr>
              <w:t>輔導組</w:t>
            </w:r>
          </w:p>
        </w:tc>
        <w:tc>
          <w:tcPr>
            <w:tcW w:w="1300" w:type="dxa"/>
            <w:vAlign w:val="center"/>
          </w:tcPr>
          <w:p w:rsidR="00750BD9" w:rsidRPr="00A428CA" w:rsidRDefault="00645043" w:rsidP="00BA0C2B">
            <w:pPr>
              <w:pStyle w:val="a7"/>
              <w:spacing w:line="0" w:lineRule="atLeast"/>
              <w:jc w:val="center"/>
              <w:rPr>
                <w:rFonts w:ascii="標楷體" w:eastAsia="標楷體" w:hAnsi="標楷體"/>
                <w:spacing w:val="-8"/>
              </w:rPr>
            </w:pPr>
            <w:r>
              <w:rPr>
                <w:rFonts w:ascii="標楷體" w:eastAsia="標楷體" w:hAnsi="標楷體"/>
                <w:spacing w:val="-8"/>
              </w:rPr>
              <w:t>專輔教師</w:t>
            </w:r>
          </w:p>
        </w:tc>
        <w:tc>
          <w:tcPr>
            <w:tcW w:w="1526" w:type="dxa"/>
            <w:vAlign w:val="center"/>
          </w:tcPr>
          <w:p w:rsidR="00750BD9" w:rsidRPr="00A428CA" w:rsidRDefault="00750BD9" w:rsidP="00BA0C2B">
            <w:pPr>
              <w:pStyle w:val="a7"/>
              <w:spacing w:line="0" w:lineRule="atLeast"/>
              <w:rPr>
                <w:rFonts w:ascii="標楷體" w:eastAsia="標楷體" w:hAnsi="標楷體"/>
              </w:rPr>
            </w:pPr>
            <w:r>
              <w:rPr>
                <w:rFonts w:ascii="標楷體" w:eastAsia="標楷體" w:hAnsi="標楷體" w:hint="eastAsia"/>
              </w:rPr>
              <w:t>1.輔導組</w:t>
            </w:r>
          </w:p>
        </w:tc>
        <w:tc>
          <w:tcPr>
            <w:tcW w:w="4594" w:type="dxa"/>
          </w:tcPr>
          <w:p w:rsidR="00750BD9" w:rsidRPr="00A428CA" w:rsidRDefault="00750BD9" w:rsidP="00BA0C2B">
            <w:pPr>
              <w:spacing w:line="0" w:lineRule="atLeast"/>
              <w:rPr>
                <w:rFonts w:ascii="標楷體" w:eastAsia="標楷體" w:hAnsi="標楷體"/>
              </w:rPr>
            </w:pPr>
            <w:r w:rsidRPr="00A428CA">
              <w:rPr>
                <w:rFonts w:ascii="標楷體" w:eastAsia="標楷體" w:hAnsi="標楷體" w:hint="eastAsia"/>
              </w:rPr>
              <w:t>1.安撫師生情緒。</w:t>
            </w:r>
          </w:p>
          <w:p w:rsidR="00750BD9" w:rsidRPr="00A428CA" w:rsidRDefault="00750BD9" w:rsidP="00BA0C2B">
            <w:pPr>
              <w:pStyle w:val="a7"/>
              <w:spacing w:line="0" w:lineRule="atLeast"/>
              <w:rPr>
                <w:rFonts w:ascii="標楷體" w:eastAsia="標楷體" w:hAnsi="標楷體"/>
              </w:rPr>
            </w:pPr>
            <w:r w:rsidRPr="00A428CA">
              <w:rPr>
                <w:rFonts w:ascii="標楷體" w:eastAsia="標楷體" w:hAnsi="標楷體" w:hint="eastAsia"/>
              </w:rPr>
              <w:t>2.受害者諮詢服務、後續輔導。</w:t>
            </w:r>
          </w:p>
        </w:tc>
      </w:tr>
      <w:tr w:rsidR="00750BD9" w:rsidRPr="00A428CA" w:rsidTr="00BA0C2B">
        <w:trPr>
          <w:cantSplit/>
          <w:trHeight w:val="791"/>
        </w:trPr>
        <w:tc>
          <w:tcPr>
            <w:tcW w:w="500" w:type="dxa"/>
            <w:vAlign w:val="center"/>
          </w:tcPr>
          <w:p w:rsidR="00750BD9" w:rsidRPr="00A428CA" w:rsidRDefault="00750BD9" w:rsidP="00BA0C2B">
            <w:pPr>
              <w:pStyle w:val="a7"/>
              <w:spacing w:line="0" w:lineRule="atLeast"/>
              <w:jc w:val="center"/>
              <w:rPr>
                <w:rFonts w:ascii="標楷體" w:eastAsia="標楷體" w:hAnsi="標楷體"/>
                <w:spacing w:val="-8"/>
              </w:rPr>
            </w:pPr>
            <w:r w:rsidRPr="00A428CA">
              <w:rPr>
                <w:rFonts w:ascii="標楷體" w:eastAsia="標楷體" w:hAnsi="標楷體" w:hint="eastAsia"/>
                <w:spacing w:val="-8"/>
              </w:rPr>
              <w:t>發言人</w:t>
            </w:r>
          </w:p>
        </w:tc>
        <w:tc>
          <w:tcPr>
            <w:tcW w:w="1300" w:type="dxa"/>
            <w:vAlign w:val="center"/>
          </w:tcPr>
          <w:p w:rsidR="00750BD9" w:rsidRPr="00A428CA" w:rsidRDefault="00750BD9" w:rsidP="00BA0C2B">
            <w:pPr>
              <w:pStyle w:val="a7"/>
              <w:spacing w:line="0" w:lineRule="atLeast"/>
              <w:jc w:val="center"/>
              <w:rPr>
                <w:rFonts w:ascii="標楷體" w:eastAsia="標楷體" w:hAnsi="標楷體"/>
                <w:spacing w:val="-8"/>
              </w:rPr>
            </w:pPr>
            <w:r w:rsidRPr="00A428CA">
              <w:rPr>
                <w:rFonts w:ascii="標楷體" w:eastAsia="標楷體" w:hAnsi="標楷體" w:hint="eastAsia"/>
                <w:spacing w:val="-8"/>
              </w:rPr>
              <w:t>輔導主任</w:t>
            </w:r>
          </w:p>
        </w:tc>
        <w:tc>
          <w:tcPr>
            <w:tcW w:w="1526" w:type="dxa"/>
            <w:vAlign w:val="center"/>
          </w:tcPr>
          <w:p w:rsidR="00750BD9" w:rsidRPr="00941F41" w:rsidRDefault="00750BD9" w:rsidP="00BA0C2B">
            <w:pPr>
              <w:pStyle w:val="a7"/>
              <w:spacing w:line="0" w:lineRule="atLeast"/>
              <w:rPr>
                <w:rFonts w:ascii="標楷體" w:eastAsia="標楷體" w:hAnsi="標楷體"/>
              </w:rPr>
            </w:pPr>
            <w:r w:rsidRPr="00941F41">
              <w:rPr>
                <w:rFonts w:ascii="標楷體" w:eastAsia="標楷體" w:hAnsi="標楷體" w:hint="eastAsia"/>
              </w:rPr>
              <w:t>1.教務主任</w:t>
            </w:r>
          </w:p>
          <w:p w:rsidR="00750BD9" w:rsidRPr="00941F41" w:rsidRDefault="00750BD9" w:rsidP="00BA0C2B">
            <w:pPr>
              <w:pStyle w:val="a7"/>
              <w:spacing w:line="0" w:lineRule="atLeast"/>
              <w:rPr>
                <w:rFonts w:ascii="標楷體" w:eastAsia="標楷體" w:hAnsi="標楷體"/>
              </w:rPr>
            </w:pPr>
            <w:r w:rsidRPr="00941F41">
              <w:rPr>
                <w:rFonts w:ascii="標楷體" w:eastAsia="標楷體" w:hAnsi="標楷體" w:hint="eastAsia"/>
              </w:rPr>
              <w:t>2.</w:t>
            </w:r>
            <w:r w:rsidR="00344B01">
              <w:rPr>
                <w:rFonts w:ascii="標楷體" w:eastAsia="標楷體" w:hAnsi="標楷體" w:hint="eastAsia"/>
              </w:rPr>
              <w:t>學輔</w:t>
            </w:r>
            <w:r w:rsidRPr="00941F41">
              <w:rPr>
                <w:rFonts w:ascii="標楷體" w:eastAsia="標楷體" w:hAnsi="標楷體" w:hint="eastAsia"/>
              </w:rPr>
              <w:t>主任</w:t>
            </w:r>
          </w:p>
          <w:p w:rsidR="00750BD9" w:rsidRPr="00A428CA" w:rsidRDefault="00750BD9" w:rsidP="00BA0C2B">
            <w:pPr>
              <w:pStyle w:val="a7"/>
              <w:spacing w:line="0" w:lineRule="atLeast"/>
              <w:rPr>
                <w:rFonts w:ascii="標楷體" w:eastAsia="標楷體" w:hAnsi="標楷體"/>
              </w:rPr>
            </w:pPr>
            <w:r w:rsidRPr="00941F41">
              <w:rPr>
                <w:rFonts w:ascii="標楷體" w:eastAsia="標楷體" w:hAnsi="標楷體" w:hint="eastAsia"/>
              </w:rPr>
              <w:t>3.總務主任</w:t>
            </w:r>
          </w:p>
        </w:tc>
        <w:tc>
          <w:tcPr>
            <w:tcW w:w="4594" w:type="dxa"/>
          </w:tcPr>
          <w:p w:rsidR="00750BD9" w:rsidRPr="00A428CA" w:rsidRDefault="00750BD9" w:rsidP="00BA0C2B">
            <w:pPr>
              <w:spacing w:line="0" w:lineRule="atLeast"/>
              <w:rPr>
                <w:rFonts w:ascii="標楷體" w:eastAsia="標楷體" w:hAnsi="標楷體"/>
              </w:rPr>
            </w:pPr>
            <w:r w:rsidRPr="00A428CA">
              <w:rPr>
                <w:rFonts w:ascii="標楷體" w:eastAsia="標楷體" w:hAnsi="標楷體" w:hint="eastAsia"/>
              </w:rPr>
              <w:t>1.代表學校，對外統一發言。</w:t>
            </w:r>
          </w:p>
          <w:p w:rsidR="00750BD9" w:rsidRPr="00A428CA" w:rsidRDefault="00750BD9" w:rsidP="00BA0C2B">
            <w:pPr>
              <w:pStyle w:val="a7"/>
              <w:spacing w:line="0" w:lineRule="atLeast"/>
              <w:rPr>
                <w:rFonts w:ascii="標楷體" w:eastAsia="標楷體" w:hAnsi="標楷體"/>
              </w:rPr>
            </w:pPr>
            <w:r w:rsidRPr="00A428CA">
              <w:rPr>
                <w:rFonts w:ascii="標楷體" w:eastAsia="標楷體" w:hAnsi="標楷體" w:hint="eastAsia"/>
              </w:rPr>
              <w:t>2.主動與媒體聯繫，做正向回應。</w:t>
            </w:r>
          </w:p>
        </w:tc>
      </w:tr>
    </w:tbl>
    <w:p w:rsidR="00750BD9" w:rsidRPr="00A428CA" w:rsidRDefault="00750BD9" w:rsidP="00784473">
      <w:pPr>
        <w:spacing w:beforeLines="50" w:before="180"/>
        <w:rPr>
          <w:rFonts w:ascii="標楷體" w:eastAsia="標楷體" w:hAnsi="標楷體"/>
        </w:rPr>
      </w:pPr>
      <w:r w:rsidRPr="00A428CA">
        <w:rPr>
          <w:rFonts w:ascii="標楷體" w:eastAsia="標楷體" w:hAnsi="標楷體" w:hint="eastAsia"/>
        </w:rPr>
        <w:t>五、校園危機處理流程：如附件一。</w:t>
      </w:r>
    </w:p>
    <w:p w:rsidR="00750BD9" w:rsidRPr="00A428CA" w:rsidRDefault="00750BD9" w:rsidP="00750BD9">
      <w:pPr>
        <w:tabs>
          <w:tab w:val="left" w:pos="5520"/>
          <w:tab w:val="center" w:pos="8879"/>
          <w:tab w:val="left" w:pos="11520"/>
        </w:tabs>
        <w:snapToGrid w:val="0"/>
        <w:spacing w:line="0" w:lineRule="atLeast"/>
        <w:rPr>
          <w:rFonts w:ascii="標楷體" w:eastAsia="標楷體" w:hAnsi="標楷體"/>
        </w:rPr>
      </w:pPr>
      <w:r w:rsidRPr="00A428CA">
        <w:rPr>
          <w:rFonts w:ascii="標楷體" w:eastAsia="標楷體" w:hAnsi="標楷體" w:hint="eastAsia"/>
        </w:rPr>
        <w:t>六、</w:t>
      </w:r>
      <w:r w:rsidRPr="00A428CA">
        <w:rPr>
          <w:rFonts w:ascii="標楷體" w:eastAsia="標楷體" w:hAnsi="標楷體" w:hint="eastAsia"/>
          <w:bCs/>
          <w:color w:val="000000"/>
          <w:shd w:val="clear" w:color="auto" w:fill="FFFFFF"/>
        </w:rPr>
        <w:t>危機事件的範圍</w:t>
      </w:r>
      <w:r>
        <w:rPr>
          <w:rFonts w:ascii="標楷體" w:eastAsia="標楷體" w:hAnsi="標楷體" w:hint="eastAsia"/>
          <w:bCs/>
          <w:color w:val="000000"/>
          <w:shd w:val="clear" w:color="auto" w:fill="FFFFFF"/>
        </w:rPr>
        <w:t>與</w:t>
      </w:r>
      <w:r w:rsidRPr="002717EF">
        <w:rPr>
          <w:rFonts w:ascii="標楷體" w:eastAsia="標楷體" w:hAnsi="標楷體" w:hint="eastAsia"/>
          <w:bCs/>
          <w:color w:val="000000"/>
          <w:shd w:val="clear" w:color="auto" w:fill="FFFFFF"/>
        </w:rPr>
        <w:t>警訊</w:t>
      </w:r>
      <w:r>
        <w:rPr>
          <w:rFonts w:ascii="標楷體" w:eastAsia="標楷體" w:hAnsi="標楷體" w:hint="eastAsia"/>
          <w:bCs/>
          <w:color w:val="000000"/>
          <w:shd w:val="clear" w:color="auto" w:fill="FFFFFF"/>
        </w:rPr>
        <w:t>：</w:t>
      </w:r>
      <w:r w:rsidRPr="00A428CA">
        <w:rPr>
          <w:rFonts w:ascii="標楷體" w:eastAsia="標楷體" w:hAnsi="標楷體" w:hint="eastAsia"/>
        </w:rPr>
        <w:t>如附件</w:t>
      </w:r>
      <w:r>
        <w:rPr>
          <w:rFonts w:ascii="標楷體" w:eastAsia="標楷體" w:hAnsi="標楷體" w:hint="eastAsia"/>
        </w:rPr>
        <w:t>二</w:t>
      </w:r>
      <w:r w:rsidRPr="00A428CA">
        <w:rPr>
          <w:rFonts w:ascii="標楷體" w:eastAsia="標楷體" w:hAnsi="標楷體" w:hint="eastAsia"/>
        </w:rPr>
        <w:t>。</w:t>
      </w:r>
    </w:p>
    <w:p w:rsidR="00750BD9" w:rsidRDefault="00750BD9" w:rsidP="00750BD9">
      <w:pPr>
        <w:tabs>
          <w:tab w:val="left" w:pos="5520"/>
          <w:tab w:val="center" w:pos="8879"/>
          <w:tab w:val="left" w:pos="11520"/>
        </w:tabs>
        <w:snapToGrid w:val="0"/>
        <w:spacing w:line="0" w:lineRule="atLeast"/>
        <w:rPr>
          <w:rFonts w:ascii="標楷體" w:eastAsia="標楷體" w:hAnsi="標楷體"/>
        </w:rPr>
      </w:pPr>
      <w:r w:rsidRPr="007F172E">
        <w:rPr>
          <w:rFonts w:ascii="標楷體" w:eastAsia="標楷體" w:hAnsi="標楷體" w:hint="eastAsia"/>
        </w:rPr>
        <w:t>七</w:t>
      </w:r>
      <w:r>
        <w:rPr>
          <w:rFonts w:ascii="標楷體" w:eastAsia="標楷體" w:hAnsi="標楷體" w:hint="eastAsia"/>
        </w:rPr>
        <w:t>、</w:t>
      </w:r>
      <w:r w:rsidRPr="00EB7667">
        <w:rPr>
          <w:rFonts w:ascii="標楷體" w:eastAsia="標楷體" w:hAnsi="標楷體" w:hint="eastAsia"/>
        </w:rPr>
        <w:t>校園事件</w:t>
      </w:r>
      <w:r>
        <w:rPr>
          <w:rFonts w:ascii="標楷體" w:eastAsia="標楷體" w:hAnsi="標楷體" w:hint="eastAsia"/>
        </w:rPr>
        <w:t>程度劃分等級</w:t>
      </w:r>
      <w:r w:rsidRPr="00EB7667">
        <w:rPr>
          <w:rFonts w:ascii="標楷體" w:eastAsia="標楷體" w:hAnsi="標楷體" w:hint="eastAsia"/>
        </w:rPr>
        <w:t>表</w:t>
      </w:r>
      <w:r>
        <w:rPr>
          <w:rFonts w:ascii="標楷體" w:eastAsia="標楷體" w:hAnsi="標楷體" w:hint="eastAsia"/>
        </w:rPr>
        <w:t>：</w:t>
      </w:r>
      <w:r w:rsidRPr="00A428CA">
        <w:rPr>
          <w:rFonts w:ascii="標楷體" w:eastAsia="標楷體" w:hAnsi="標楷體" w:hint="eastAsia"/>
        </w:rPr>
        <w:t>如附件</w:t>
      </w:r>
      <w:r>
        <w:rPr>
          <w:rFonts w:ascii="標楷體" w:eastAsia="標楷體" w:hAnsi="標楷體" w:hint="eastAsia"/>
        </w:rPr>
        <w:t>三</w:t>
      </w:r>
      <w:r w:rsidRPr="00A428CA">
        <w:rPr>
          <w:rFonts w:ascii="標楷體" w:eastAsia="標楷體" w:hAnsi="標楷體" w:hint="eastAsia"/>
        </w:rPr>
        <w:t>。</w:t>
      </w:r>
    </w:p>
    <w:p w:rsidR="00750BD9" w:rsidRPr="0006555D" w:rsidRDefault="00750BD9" w:rsidP="00750BD9">
      <w:pPr>
        <w:snapToGrid w:val="0"/>
        <w:spacing w:line="340" w:lineRule="exact"/>
        <w:rPr>
          <w:rFonts w:eastAsia="標楷體"/>
        </w:rPr>
      </w:pPr>
      <w:r>
        <w:rPr>
          <w:rFonts w:ascii="標楷體" w:eastAsia="標楷體" w:hAnsi="標楷體" w:hint="eastAsia"/>
        </w:rPr>
        <w:t>八、</w:t>
      </w:r>
      <w:r w:rsidRPr="0006555D">
        <w:rPr>
          <w:rFonts w:eastAsia="標楷體" w:hAnsi="標楷體" w:hint="eastAsia"/>
        </w:rPr>
        <w:t>本</w:t>
      </w:r>
      <w:r>
        <w:rPr>
          <w:rFonts w:eastAsia="標楷體" w:hAnsi="標楷體" w:hint="eastAsia"/>
        </w:rPr>
        <w:t>辦法陳</w:t>
      </w:r>
      <w:r w:rsidRPr="0006555D">
        <w:rPr>
          <w:rFonts w:eastAsia="標楷體" w:hAnsi="標楷體" w:hint="eastAsia"/>
        </w:rPr>
        <w:t>校長核</w:t>
      </w:r>
      <w:r>
        <w:rPr>
          <w:rFonts w:eastAsia="標楷體" w:hAnsi="標楷體" w:hint="eastAsia"/>
        </w:rPr>
        <w:t>可</w:t>
      </w:r>
      <w:r w:rsidRPr="0006555D">
        <w:rPr>
          <w:rFonts w:eastAsia="標楷體" w:hAnsi="標楷體" w:hint="eastAsia"/>
        </w:rPr>
        <w:t>後</w:t>
      </w:r>
      <w:r>
        <w:rPr>
          <w:rFonts w:eastAsia="標楷體" w:hAnsi="標楷體" w:hint="eastAsia"/>
        </w:rPr>
        <w:t>公布</w:t>
      </w:r>
      <w:r w:rsidRPr="0006555D">
        <w:rPr>
          <w:rFonts w:eastAsia="標楷體" w:hAnsi="標楷體" w:hint="eastAsia"/>
        </w:rPr>
        <w:t>實施，修訂亦同。</w:t>
      </w:r>
    </w:p>
    <w:p w:rsidR="00750BD9" w:rsidRPr="007F172E" w:rsidRDefault="00750BD9" w:rsidP="00750BD9">
      <w:pPr>
        <w:tabs>
          <w:tab w:val="left" w:pos="5520"/>
          <w:tab w:val="center" w:pos="8879"/>
          <w:tab w:val="left" w:pos="11520"/>
        </w:tabs>
        <w:snapToGrid w:val="0"/>
        <w:spacing w:line="0" w:lineRule="atLeast"/>
        <w:rPr>
          <w:rFonts w:ascii="標楷體" w:eastAsia="標楷體" w:hAnsi="標楷體"/>
        </w:rPr>
      </w:pPr>
    </w:p>
    <w:p w:rsidR="00750BD9" w:rsidRPr="00A428CA" w:rsidRDefault="00750BD9" w:rsidP="00750BD9">
      <w:pPr>
        <w:tabs>
          <w:tab w:val="left" w:pos="5520"/>
          <w:tab w:val="center" w:pos="8879"/>
          <w:tab w:val="left" w:pos="11520"/>
        </w:tabs>
        <w:snapToGrid w:val="0"/>
        <w:spacing w:line="0" w:lineRule="atLeast"/>
        <w:rPr>
          <w:rFonts w:ascii="標楷體" w:eastAsia="標楷體" w:hAnsi="標楷體"/>
          <w:sz w:val="16"/>
          <w:szCs w:val="16"/>
        </w:rPr>
      </w:pPr>
    </w:p>
    <w:p w:rsidR="00750BD9" w:rsidRPr="00A428CA" w:rsidRDefault="00750BD9" w:rsidP="00750BD9">
      <w:pPr>
        <w:tabs>
          <w:tab w:val="left" w:pos="5520"/>
          <w:tab w:val="center" w:pos="8879"/>
          <w:tab w:val="left" w:pos="11520"/>
        </w:tabs>
        <w:snapToGrid w:val="0"/>
        <w:spacing w:line="0" w:lineRule="atLeast"/>
        <w:rPr>
          <w:rFonts w:ascii="標楷體" w:eastAsia="標楷體" w:hAnsi="標楷體"/>
          <w:sz w:val="16"/>
          <w:szCs w:val="16"/>
        </w:rPr>
      </w:pPr>
    </w:p>
    <w:p w:rsidR="00750BD9" w:rsidRPr="00A428CA" w:rsidRDefault="00750BD9" w:rsidP="00750BD9">
      <w:pPr>
        <w:tabs>
          <w:tab w:val="left" w:pos="5520"/>
          <w:tab w:val="center" w:pos="8879"/>
          <w:tab w:val="left" w:pos="11520"/>
        </w:tabs>
        <w:snapToGrid w:val="0"/>
        <w:spacing w:line="0" w:lineRule="atLeast"/>
        <w:rPr>
          <w:rFonts w:ascii="標楷體" w:eastAsia="標楷體" w:hAnsi="標楷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4F74A5" w:rsidRDefault="004F74A5" w:rsidP="00750BD9">
      <w:pPr>
        <w:tabs>
          <w:tab w:val="left" w:pos="5520"/>
          <w:tab w:val="center" w:pos="8879"/>
          <w:tab w:val="left" w:pos="11520"/>
        </w:tabs>
        <w:snapToGrid w:val="0"/>
        <w:spacing w:line="0" w:lineRule="atLeast"/>
        <w:rPr>
          <w:rFonts w:ascii="新細明體" w:hAnsi="新細明體"/>
          <w:sz w:val="16"/>
          <w:szCs w:val="16"/>
        </w:rPr>
      </w:pPr>
    </w:p>
    <w:p w:rsidR="00800572" w:rsidRDefault="00800572" w:rsidP="00750BD9">
      <w:pPr>
        <w:tabs>
          <w:tab w:val="left" w:pos="5520"/>
          <w:tab w:val="center" w:pos="8879"/>
          <w:tab w:val="left" w:pos="11520"/>
        </w:tabs>
        <w:snapToGrid w:val="0"/>
        <w:spacing w:line="0" w:lineRule="atLeast"/>
        <w:rPr>
          <w:rFonts w:ascii="新細明體" w:hAnsi="新細明體"/>
          <w:sz w:val="16"/>
          <w:szCs w:val="16"/>
        </w:rPr>
      </w:pPr>
    </w:p>
    <w:p w:rsidR="004F74A5" w:rsidRDefault="004F74A5"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Pr="007F172E" w:rsidRDefault="00DF4063" w:rsidP="00750BD9">
      <w:pPr>
        <w:tabs>
          <w:tab w:val="left" w:pos="5520"/>
          <w:tab w:val="center" w:pos="8879"/>
          <w:tab w:val="left" w:pos="11520"/>
        </w:tabs>
        <w:snapToGrid w:val="0"/>
        <w:spacing w:line="0" w:lineRule="atLeast"/>
        <w:jc w:val="center"/>
        <w:rPr>
          <w:rFonts w:ascii="新細明體" w:hAnsi="新細明體"/>
          <w:sz w:val="16"/>
          <w:szCs w:val="16"/>
          <w:u w:val="single"/>
        </w:rPr>
      </w:pPr>
      <w:r>
        <w:rPr>
          <w:noProof/>
        </w:rPr>
        <w:lastRenderedPageBreak/>
        <mc:AlternateContent>
          <mc:Choice Requires="wps">
            <w:drawing>
              <wp:anchor distT="0" distB="0" distL="114300" distR="114300" simplePos="0" relativeHeight="251883008" behindDoc="0" locked="0" layoutInCell="1" allowOverlap="1" wp14:anchorId="097BA588" wp14:editId="678A06DB">
                <wp:simplePos x="0" y="0"/>
                <wp:positionH relativeFrom="column">
                  <wp:posOffset>-228600</wp:posOffset>
                </wp:positionH>
                <wp:positionV relativeFrom="paragraph">
                  <wp:posOffset>216535</wp:posOffset>
                </wp:positionV>
                <wp:extent cx="685800" cy="342900"/>
                <wp:effectExtent l="0" t="0" r="19050" b="19050"/>
                <wp:wrapNone/>
                <wp:docPr id="2781" name="文字方塊 2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w="9525">
                          <a:solidFill>
                            <a:srgbClr val="000000"/>
                          </a:solidFill>
                          <a:miter lim="800000"/>
                          <a:headEnd/>
                          <a:tailEnd/>
                        </a:ln>
                      </wps:spPr>
                      <wps:txbx>
                        <w:txbxContent>
                          <w:p w:rsidR="00595AD1" w:rsidRPr="007F172E" w:rsidRDefault="00595AD1" w:rsidP="00750BD9">
                            <w:pPr>
                              <w:rPr>
                                <w:rFonts w:ascii="標楷體" w:eastAsia="標楷體" w:hAnsi="標楷體"/>
                              </w:rPr>
                            </w:pPr>
                            <w:r w:rsidRPr="007F172E">
                              <w:rPr>
                                <w:rFonts w:ascii="標楷體" w:eastAsia="標楷體" w:hAnsi="標楷體" w:hint="eastAsia"/>
                              </w:rPr>
                              <w:t>附件一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7BA588" id="文字方塊 2781" o:spid="_x0000_s1290" type="#_x0000_t202" style="position:absolute;left:0;text-align:left;margin-left:-18pt;margin-top:17.05pt;width:54pt;height:27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">
                <v:textbox>
                  <w:txbxContent>
                    <w:p w:rsidR="00595AD1" w:rsidRPr="007F172E" w:rsidRDefault="00595AD1" w:rsidP="00750BD9">
                      <w:pPr>
                        <w:rPr>
                          <w:rFonts w:ascii="標楷體" w:eastAsia="標楷體" w:hAnsi="標楷體"/>
                        </w:rPr>
                      </w:pPr>
                      <w:r w:rsidRPr="007F172E">
                        <w:rPr>
                          <w:rFonts w:ascii="標楷體" w:eastAsia="標楷體" w:hAnsi="標楷體" w:hint="eastAsia"/>
                        </w:rPr>
                        <w:t>附件一</w:t>
                      </w:r>
                    </w:p>
                  </w:txbxContent>
                </v:textbox>
              </v:shape>
            </w:pict>
          </mc:Fallback>
        </mc:AlternateContent>
      </w:r>
      <w:r w:rsidR="00750BD9" w:rsidRPr="007F172E">
        <w:rPr>
          <w:rFonts w:ascii="標楷體" w:eastAsia="標楷體" w:hAnsi="標楷體" w:hint="eastAsia"/>
          <w:sz w:val="28"/>
          <w:szCs w:val="28"/>
          <w:u w:val="single"/>
        </w:rPr>
        <w:t>校園危機處理流程</w:t>
      </w:r>
    </w:p>
    <w:p w:rsidR="00750BD9" w:rsidRDefault="00750BD9" w:rsidP="00750BD9">
      <w:pPr>
        <w:tabs>
          <w:tab w:val="left" w:pos="5520"/>
          <w:tab w:val="center" w:pos="8879"/>
          <w:tab w:val="left" w:pos="11520"/>
        </w:tabs>
        <w:snapToGrid w:val="0"/>
        <w:spacing w:line="0" w:lineRule="atLeast"/>
        <w:rPr>
          <w:rFonts w:ascii="新細明體" w:hAnsi="新細明體"/>
          <w:sz w:val="16"/>
          <w:szCs w:val="16"/>
        </w:rPr>
      </w:pPr>
    </w:p>
    <w:p w:rsidR="00750BD9" w:rsidRDefault="00DF4063" w:rsidP="00750BD9">
      <w:pPr>
        <w:tabs>
          <w:tab w:val="left" w:pos="5520"/>
          <w:tab w:val="center" w:pos="8879"/>
          <w:tab w:val="left" w:pos="11520"/>
        </w:tabs>
        <w:rPr>
          <w:rFonts w:ascii="新細明體" w:hAnsi="新細明體"/>
          <w:sz w:val="32"/>
        </w:rPr>
      </w:pPr>
      <w:r>
        <w:rPr>
          <w:noProof/>
        </w:rPr>
        <mc:AlternateContent>
          <mc:Choice Requires="wps">
            <w:drawing>
              <wp:anchor distT="0" distB="0" distL="114300" distR="114300" simplePos="0" relativeHeight="251826688" behindDoc="0" locked="0" layoutInCell="1" allowOverlap="1" wp14:anchorId="3535DF18" wp14:editId="6EBC65E5">
                <wp:simplePos x="0" y="0"/>
                <wp:positionH relativeFrom="column">
                  <wp:posOffset>4191000</wp:posOffset>
                </wp:positionH>
                <wp:positionV relativeFrom="paragraph">
                  <wp:posOffset>1270</wp:posOffset>
                </wp:positionV>
                <wp:extent cx="609600" cy="1028700"/>
                <wp:effectExtent l="0" t="0" r="19050" b="19050"/>
                <wp:wrapNone/>
                <wp:docPr id="2782" name="文字方塊 2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1028700"/>
                        </a:xfrm>
                        <a:prstGeom prst="rect">
                          <a:avLst/>
                        </a:prstGeom>
                        <a:solidFill>
                          <a:srgbClr val="FFFFFF"/>
                        </a:solidFill>
                        <a:ln w="9525">
                          <a:solidFill>
                            <a:srgbClr val="000000"/>
                          </a:solidFill>
                          <a:miter lim="800000"/>
                          <a:headEnd/>
                          <a:tailEnd/>
                        </a:ln>
                      </wps:spPr>
                      <wps:txbx>
                        <w:txbxContent>
                          <w:p w:rsidR="00595AD1" w:rsidRPr="006B4E39" w:rsidRDefault="00595AD1" w:rsidP="00750BD9">
                            <w:pPr>
                              <w:snapToGrid w:val="0"/>
                              <w:spacing w:line="0" w:lineRule="atLeast"/>
                              <w:jc w:val="center"/>
                              <w:rPr>
                                <w:rFonts w:ascii="標楷體" w:eastAsia="標楷體" w:hAnsi="標楷體"/>
                              </w:rPr>
                            </w:pPr>
                            <w:r w:rsidRPr="006B4E39">
                              <w:rPr>
                                <w:rFonts w:ascii="標楷體" w:eastAsia="標楷體" w:hAnsi="標楷體" w:hint="eastAsia"/>
                              </w:rPr>
                              <w:t>兒童少年</w:t>
                            </w:r>
                          </w:p>
                          <w:p w:rsidR="00595AD1" w:rsidRPr="006B4E39" w:rsidRDefault="00595AD1" w:rsidP="00750BD9">
                            <w:pPr>
                              <w:snapToGrid w:val="0"/>
                              <w:spacing w:line="0" w:lineRule="atLeast"/>
                              <w:jc w:val="center"/>
                              <w:rPr>
                                <w:rFonts w:ascii="標楷體" w:eastAsia="標楷體" w:hAnsi="標楷體"/>
                              </w:rPr>
                            </w:pPr>
                            <w:r w:rsidRPr="006B4E39">
                              <w:rPr>
                                <w:rFonts w:ascii="標楷體" w:eastAsia="標楷體" w:hAnsi="標楷體" w:hint="eastAsia"/>
                              </w:rPr>
                              <w:t>保護事件</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5DF18" id="文字方塊 2782" o:spid="_x0000_s1291" type="#_x0000_t202" style="position:absolute;margin-left:330pt;margin-top:.1pt;width:48pt;height:81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">
                <v:textbox style="layout-flow:vertical-ideographic">
                  <w:txbxContent>
                    <w:p w:rsidR="00595AD1" w:rsidRPr="006B4E39" w:rsidRDefault="00595AD1" w:rsidP="00750BD9">
                      <w:pPr>
                        <w:snapToGrid w:val="0"/>
                        <w:spacing w:line="0" w:lineRule="atLeast"/>
                        <w:jc w:val="center"/>
                        <w:rPr>
                          <w:rFonts w:ascii="標楷體" w:eastAsia="標楷體" w:hAnsi="標楷體"/>
                        </w:rPr>
                      </w:pPr>
                      <w:r w:rsidRPr="006B4E39">
                        <w:rPr>
                          <w:rFonts w:ascii="標楷體" w:eastAsia="標楷體" w:hAnsi="標楷體" w:hint="eastAsia"/>
                        </w:rPr>
                        <w:t>兒童少年</w:t>
                      </w:r>
                    </w:p>
                    <w:p w:rsidR="00595AD1" w:rsidRPr="006B4E39" w:rsidRDefault="00595AD1" w:rsidP="00750BD9">
                      <w:pPr>
                        <w:snapToGrid w:val="0"/>
                        <w:spacing w:line="0" w:lineRule="atLeast"/>
                        <w:jc w:val="center"/>
                        <w:rPr>
                          <w:rFonts w:ascii="標楷體" w:eastAsia="標楷體" w:hAnsi="標楷體"/>
                        </w:rPr>
                      </w:pPr>
                      <w:r w:rsidRPr="006B4E39">
                        <w:rPr>
                          <w:rFonts w:ascii="標楷體" w:eastAsia="標楷體" w:hAnsi="標楷體" w:hint="eastAsia"/>
                        </w:rPr>
                        <w:t>保護事件</w:t>
                      </w:r>
                    </w:p>
                  </w:txbxContent>
                </v:textbox>
              </v:shape>
            </w:pict>
          </mc:Fallback>
        </mc:AlternateContent>
      </w:r>
      <w:r>
        <w:rPr>
          <w:noProof/>
        </w:rPr>
        <mc:AlternateContent>
          <mc:Choice Requires="wps">
            <w:drawing>
              <wp:anchor distT="0" distB="0" distL="114300" distR="114300" simplePos="0" relativeHeight="251825664" behindDoc="0" locked="0" layoutInCell="1" allowOverlap="1" wp14:anchorId="4C9DFBA6" wp14:editId="63CBFA13">
                <wp:simplePos x="0" y="0"/>
                <wp:positionH relativeFrom="column">
                  <wp:posOffset>3429000</wp:posOffset>
                </wp:positionH>
                <wp:positionV relativeFrom="paragraph">
                  <wp:posOffset>1270</wp:posOffset>
                </wp:positionV>
                <wp:extent cx="457200" cy="1085215"/>
                <wp:effectExtent l="0" t="0" r="19050" b="19685"/>
                <wp:wrapNone/>
                <wp:docPr id="2783" name="文字方塊 2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085215"/>
                        </a:xfrm>
                        <a:prstGeom prst="rect">
                          <a:avLst/>
                        </a:prstGeom>
                        <a:solidFill>
                          <a:srgbClr val="FFFFFF"/>
                        </a:solidFill>
                        <a:ln w="9525">
                          <a:solidFill>
                            <a:srgbClr val="000000"/>
                          </a:solidFill>
                          <a:miter lim="800000"/>
                          <a:headEnd/>
                          <a:tailEnd/>
                        </a:ln>
                      </wps:spPr>
                      <wps:txbx>
                        <w:txbxContent>
                          <w:p w:rsidR="00595AD1" w:rsidRPr="006B4E39" w:rsidRDefault="00595AD1" w:rsidP="00750BD9">
                            <w:pPr>
                              <w:snapToGrid w:val="0"/>
                              <w:spacing w:line="0" w:lineRule="atLeast"/>
                              <w:jc w:val="center"/>
                              <w:rPr>
                                <w:rFonts w:ascii="標楷體" w:eastAsia="標楷體" w:hAnsi="標楷體"/>
                              </w:rPr>
                            </w:pPr>
                            <w:r w:rsidRPr="006B4E39">
                              <w:rPr>
                                <w:rFonts w:ascii="標楷體" w:eastAsia="標楷體" w:hAnsi="標楷體" w:hint="eastAsia"/>
                              </w:rPr>
                              <w:t>管教衝突事件</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DFBA6" id="文字方塊 2783" o:spid="_x0000_s1292" type="#_x0000_t202" style="position:absolute;margin-left:270pt;margin-top:.1pt;width:36pt;height:85.4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">
                <v:textbox style="layout-flow:vertical-ideographic">
                  <w:txbxContent>
                    <w:p w:rsidR="00595AD1" w:rsidRPr="006B4E39" w:rsidRDefault="00595AD1" w:rsidP="00750BD9">
                      <w:pPr>
                        <w:snapToGrid w:val="0"/>
                        <w:spacing w:line="0" w:lineRule="atLeast"/>
                        <w:jc w:val="center"/>
                        <w:rPr>
                          <w:rFonts w:ascii="標楷體" w:eastAsia="標楷體" w:hAnsi="標楷體"/>
                        </w:rPr>
                      </w:pPr>
                      <w:r w:rsidRPr="006B4E39">
                        <w:rPr>
                          <w:rFonts w:ascii="標楷體" w:eastAsia="標楷體" w:hAnsi="標楷體" w:hint="eastAsia"/>
                        </w:rPr>
                        <w:t>管教衝突事件</w:t>
                      </w:r>
                    </w:p>
                  </w:txbxContent>
                </v:textbox>
              </v:shape>
            </w:pict>
          </mc:Fallback>
        </mc:AlternateContent>
      </w:r>
      <w:r>
        <w:rPr>
          <w:noProof/>
        </w:rPr>
        <mc:AlternateContent>
          <mc:Choice Requires="wps">
            <w:drawing>
              <wp:anchor distT="0" distB="0" distL="114300" distR="114300" simplePos="0" relativeHeight="251824640" behindDoc="0" locked="0" layoutInCell="1" allowOverlap="1" wp14:anchorId="2345A4E3" wp14:editId="41D36737">
                <wp:simplePos x="0" y="0"/>
                <wp:positionH relativeFrom="column">
                  <wp:posOffset>2438400</wp:posOffset>
                </wp:positionH>
                <wp:positionV relativeFrom="paragraph">
                  <wp:posOffset>1270</wp:posOffset>
                </wp:positionV>
                <wp:extent cx="609600" cy="1028700"/>
                <wp:effectExtent l="0" t="0" r="19050" b="19050"/>
                <wp:wrapNone/>
                <wp:docPr id="2784" name="文字方塊 2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1028700"/>
                        </a:xfrm>
                        <a:prstGeom prst="rect">
                          <a:avLst/>
                        </a:prstGeom>
                        <a:solidFill>
                          <a:srgbClr val="FFFFFF"/>
                        </a:solidFill>
                        <a:ln w="9525">
                          <a:solidFill>
                            <a:srgbClr val="000000"/>
                          </a:solidFill>
                          <a:miter lim="800000"/>
                          <a:headEnd/>
                          <a:tailEnd/>
                        </a:ln>
                      </wps:spPr>
                      <wps:txbx>
                        <w:txbxContent>
                          <w:p w:rsidR="00595AD1" w:rsidRPr="006B4E39" w:rsidRDefault="00595AD1" w:rsidP="00750BD9">
                            <w:pPr>
                              <w:snapToGrid w:val="0"/>
                              <w:spacing w:line="0" w:lineRule="atLeast"/>
                              <w:jc w:val="center"/>
                              <w:rPr>
                                <w:rFonts w:ascii="標楷體" w:eastAsia="標楷體" w:hAnsi="標楷體"/>
                              </w:rPr>
                            </w:pPr>
                            <w:r w:rsidRPr="006B4E39">
                              <w:rPr>
                                <w:rFonts w:ascii="標楷體" w:eastAsia="標楷體" w:hAnsi="標楷體" w:hint="eastAsia"/>
                              </w:rPr>
                              <w:t>學生暴力與</w:t>
                            </w:r>
                          </w:p>
                          <w:p w:rsidR="00595AD1" w:rsidRDefault="00595AD1" w:rsidP="00750BD9">
                            <w:pPr>
                              <w:snapToGrid w:val="0"/>
                              <w:spacing w:line="0" w:lineRule="atLeast"/>
                              <w:ind w:firstLineChars="100" w:firstLine="240"/>
                              <w:jc w:val="center"/>
                            </w:pPr>
                            <w:r w:rsidRPr="006B4E39">
                              <w:rPr>
                                <w:rFonts w:ascii="標楷體" w:eastAsia="標楷體" w:hAnsi="標楷體" w:hint="eastAsia"/>
                              </w:rPr>
                              <w:t>偏差行為</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45A4E3" id="文字方塊 2784" o:spid="_x0000_s1293" type="#_x0000_t202" style="position:absolute;margin-left:192pt;margin-top:.1pt;width:48pt;height:81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">
                <v:textbox style="layout-flow:vertical-ideographic">
                  <w:txbxContent>
                    <w:p w:rsidR="00595AD1" w:rsidRPr="006B4E39" w:rsidRDefault="00595AD1" w:rsidP="00750BD9">
                      <w:pPr>
                        <w:snapToGrid w:val="0"/>
                        <w:spacing w:line="0" w:lineRule="atLeast"/>
                        <w:jc w:val="center"/>
                        <w:rPr>
                          <w:rFonts w:ascii="標楷體" w:eastAsia="標楷體" w:hAnsi="標楷體"/>
                        </w:rPr>
                      </w:pPr>
                      <w:r w:rsidRPr="006B4E39">
                        <w:rPr>
                          <w:rFonts w:ascii="標楷體" w:eastAsia="標楷體" w:hAnsi="標楷體" w:hint="eastAsia"/>
                        </w:rPr>
                        <w:t>學生暴力與</w:t>
                      </w:r>
                    </w:p>
                    <w:p w:rsidR="00595AD1" w:rsidRDefault="00595AD1" w:rsidP="00750BD9">
                      <w:pPr>
                        <w:snapToGrid w:val="0"/>
                        <w:spacing w:line="0" w:lineRule="atLeast"/>
                        <w:ind w:firstLineChars="100" w:firstLine="240"/>
                        <w:jc w:val="center"/>
                      </w:pPr>
                      <w:r w:rsidRPr="006B4E39">
                        <w:rPr>
                          <w:rFonts w:ascii="標楷體" w:eastAsia="標楷體" w:hAnsi="標楷體" w:hint="eastAsia"/>
                        </w:rPr>
                        <w:t>偏差行為</w:t>
                      </w:r>
                    </w:p>
                  </w:txbxContent>
                </v:textbox>
              </v:shape>
            </w:pict>
          </mc:Fallback>
        </mc:AlternateContent>
      </w:r>
      <w:r>
        <w:rPr>
          <w:noProof/>
        </w:rPr>
        <mc:AlternateContent>
          <mc:Choice Requires="wps">
            <w:drawing>
              <wp:anchor distT="0" distB="0" distL="114300" distR="114300" simplePos="0" relativeHeight="251823616" behindDoc="0" locked="0" layoutInCell="1" allowOverlap="1" wp14:anchorId="662B7F25" wp14:editId="2DB9AA4D">
                <wp:simplePos x="0" y="0"/>
                <wp:positionH relativeFrom="column">
                  <wp:posOffset>1524000</wp:posOffset>
                </wp:positionH>
                <wp:positionV relativeFrom="paragraph">
                  <wp:posOffset>1270</wp:posOffset>
                </wp:positionV>
                <wp:extent cx="609600" cy="1028700"/>
                <wp:effectExtent l="0" t="0" r="19050" b="19050"/>
                <wp:wrapNone/>
                <wp:docPr id="2785" name="文字方塊 2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1028700"/>
                        </a:xfrm>
                        <a:prstGeom prst="rect">
                          <a:avLst/>
                        </a:prstGeom>
                        <a:solidFill>
                          <a:srgbClr val="FFFFFF"/>
                        </a:solidFill>
                        <a:ln w="9525">
                          <a:solidFill>
                            <a:srgbClr val="000000"/>
                          </a:solidFill>
                          <a:miter lim="800000"/>
                          <a:headEnd/>
                          <a:tailEnd/>
                        </a:ln>
                      </wps:spPr>
                      <wps:txbx>
                        <w:txbxContent>
                          <w:p w:rsidR="00595AD1" w:rsidRPr="006B4E39" w:rsidRDefault="00595AD1" w:rsidP="00750BD9">
                            <w:pPr>
                              <w:snapToGrid w:val="0"/>
                              <w:spacing w:line="0" w:lineRule="atLeast"/>
                              <w:jc w:val="center"/>
                              <w:rPr>
                                <w:rFonts w:ascii="標楷體" w:eastAsia="標楷體" w:hAnsi="標楷體"/>
                              </w:rPr>
                            </w:pPr>
                            <w:r w:rsidRPr="006B4E39">
                              <w:rPr>
                                <w:rFonts w:ascii="標楷體" w:eastAsia="標楷體" w:hAnsi="標楷體" w:hint="eastAsia"/>
                              </w:rPr>
                              <w:t>校園安全</w:t>
                            </w:r>
                          </w:p>
                          <w:p w:rsidR="00595AD1" w:rsidRDefault="00595AD1" w:rsidP="00750BD9">
                            <w:pPr>
                              <w:snapToGrid w:val="0"/>
                              <w:spacing w:line="0" w:lineRule="atLeast"/>
                              <w:jc w:val="center"/>
                            </w:pPr>
                            <w:r w:rsidRPr="006B4E39">
                              <w:rPr>
                                <w:rFonts w:ascii="標楷體" w:eastAsia="標楷體" w:hAnsi="標楷體" w:hint="eastAsia"/>
                              </w:rPr>
                              <w:t>維</w:t>
                            </w:r>
                            <w:r>
                              <w:rPr>
                                <w:rFonts w:ascii="標楷體" w:eastAsia="標楷體" w:hAnsi="標楷體" w:hint="eastAsia"/>
                              </w:rPr>
                              <w:t>護</w:t>
                            </w:r>
                            <w:r w:rsidRPr="006B4E39">
                              <w:rPr>
                                <w:rFonts w:ascii="標楷體" w:eastAsia="標楷體" w:hAnsi="標楷體" w:hint="eastAsia"/>
                              </w:rPr>
                              <w:t>事件</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B7F25" id="文字方塊 2785" o:spid="_x0000_s1294" type="#_x0000_t202" style="position:absolute;margin-left:120pt;margin-top:.1pt;width:48pt;height:81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">
                <v:textbox style="layout-flow:vertical-ideographic">
                  <w:txbxContent>
                    <w:p w:rsidR="00595AD1" w:rsidRPr="006B4E39" w:rsidRDefault="00595AD1" w:rsidP="00750BD9">
                      <w:pPr>
                        <w:snapToGrid w:val="0"/>
                        <w:spacing w:line="0" w:lineRule="atLeast"/>
                        <w:jc w:val="center"/>
                        <w:rPr>
                          <w:rFonts w:ascii="標楷體" w:eastAsia="標楷體" w:hAnsi="標楷體"/>
                        </w:rPr>
                      </w:pPr>
                      <w:r w:rsidRPr="006B4E39">
                        <w:rPr>
                          <w:rFonts w:ascii="標楷體" w:eastAsia="標楷體" w:hAnsi="標楷體" w:hint="eastAsia"/>
                        </w:rPr>
                        <w:t>校園安全</w:t>
                      </w:r>
                    </w:p>
                    <w:p w:rsidR="00595AD1" w:rsidRDefault="00595AD1" w:rsidP="00750BD9">
                      <w:pPr>
                        <w:snapToGrid w:val="0"/>
                        <w:spacing w:line="0" w:lineRule="atLeast"/>
                        <w:jc w:val="center"/>
                      </w:pPr>
                      <w:r w:rsidRPr="006B4E39">
                        <w:rPr>
                          <w:rFonts w:ascii="標楷體" w:eastAsia="標楷體" w:hAnsi="標楷體" w:hint="eastAsia"/>
                        </w:rPr>
                        <w:t>維</w:t>
                      </w:r>
                      <w:r>
                        <w:rPr>
                          <w:rFonts w:ascii="標楷體" w:eastAsia="標楷體" w:hAnsi="標楷體" w:hint="eastAsia"/>
                        </w:rPr>
                        <w:t>護</w:t>
                      </w:r>
                      <w:r w:rsidRPr="006B4E39">
                        <w:rPr>
                          <w:rFonts w:ascii="標楷體" w:eastAsia="標楷體" w:hAnsi="標楷體" w:hint="eastAsia"/>
                        </w:rPr>
                        <w:t>事件</w:t>
                      </w:r>
                    </w:p>
                  </w:txbxContent>
                </v:textbox>
              </v:shape>
            </w:pict>
          </mc:Fallback>
        </mc:AlternateContent>
      </w:r>
      <w:r>
        <w:rPr>
          <w:noProof/>
        </w:rPr>
        <mc:AlternateContent>
          <mc:Choice Requires="wps">
            <w:drawing>
              <wp:anchor distT="0" distB="0" distL="114300" distR="114300" simplePos="0" relativeHeight="251822592" behindDoc="0" locked="0" layoutInCell="1" allowOverlap="1" wp14:anchorId="46C7091D" wp14:editId="5CB57FC4">
                <wp:simplePos x="0" y="0"/>
                <wp:positionH relativeFrom="column">
                  <wp:posOffset>609600</wp:posOffset>
                </wp:positionH>
                <wp:positionV relativeFrom="paragraph">
                  <wp:posOffset>1270</wp:posOffset>
                </wp:positionV>
                <wp:extent cx="457200" cy="1085215"/>
                <wp:effectExtent l="0" t="0" r="19050" b="19685"/>
                <wp:wrapNone/>
                <wp:docPr id="2786" name="文字方塊 2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085215"/>
                        </a:xfrm>
                        <a:prstGeom prst="rect">
                          <a:avLst/>
                        </a:prstGeom>
                        <a:solidFill>
                          <a:srgbClr val="FFFFFF"/>
                        </a:solidFill>
                        <a:ln w="9525">
                          <a:solidFill>
                            <a:srgbClr val="000000"/>
                          </a:solidFill>
                          <a:miter lim="800000"/>
                          <a:headEnd/>
                          <a:tailEnd/>
                        </a:ln>
                      </wps:spPr>
                      <wps:txbx>
                        <w:txbxContent>
                          <w:p w:rsidR="00595AD1" w:rsidRPr="006B4E39" w:rsidRDefault="00595AD1" w:rsidP="00750BD9">
                            <w:pPr>
                              <w:snapToGrid w:val="0"/>
                              <w:spacing w:line="0" w:lineRule="atLeast"/>
                              <w:jc w:val="center"/>
                              <w:rPr>
                                <w:rFonts w:ascii="標楷體" w:eastAsia="標楷體" w:hAnsi="標楷體"/>
                              </w:rPr>
                            </w:pPr>
                            <w:r w:rsidRPr="006B4E39">
                              <w:rPr>
                                <w:rFonts w:ascii="標楷體" w:eastAsia="標楷體" w:hAnsi="標楷體" w:hint="eastAsia"/>
                              </w:rPr>
                              <w:t>學生意外事件</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C7091D" id="文字方塊 2786" o:spid="_x0000_s1295" type="#_x0000_t202" style="position:absolute;margin-left:48pt;margin-top:.1pt;width:36pt;height:85.4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">
                <v:textbox style="layout-flow:vertical-ideographic">
                  <w:txbxContent>
                    <w:p w:rsidR="00595AD1" w:rsidRPr="006B4E39" w:rsidRDefault="00595AD1" w:rsidP="00750BD9">
                      <w:pPr>
                        <w:snapToGrid w:val="0"/>
                        <w:spacing w:line="0" w:lineRule="atLeast"/>
                        <w:jc w:val="center"/>
                        <w:rPr>
                          <w:rFonts w:ascii="標楷體" w:eastAsia="標楷體" w:hAnsi="標楷體"/>
                        </w:rPr>
                      </w:pPr>
                      <w:r w:rsidRPr="006B4E39">
                        <w:rPr>
                          <w:rFonts w:ascii="標楷體" w:eastAsia="標楷體" w:hAnsi="標楷體" w:hint="eastAsia"/>
                        </w:rPr>
                        <w:t>學生意外事件</w:t>
                      </w:r>
                    </w:p>
                  </w:txbxContent>
                </v:textbox>
              </v:shape>
            </w:pict>
          </mc:Fallback>
        </mc:AlternateContent>
      </w:r>
      <w:r>
        <w:rPr>
          <w:noProof/>
        </w:rPr>
        <mc:AlternateContent>
          <mc:Choice Requires="wps">
            <w:drawing>
              <wp:anchor distT="0" distB="0" distL="114298" distR="114298" simplePos="0" relativeHeight="251831808" behindDoc="0" locked="0" layoutInCell="1" allowOverlap="1" wp14:anchorId="39F36110" wp14:editId="48DF7B01">
                <wp:simplePos x="0" y="0"/>
                <wp:positionH relativeFrom="column">
                  <wp:posOffset>5257799</wp:posOffset>
                </wp:positionH>
                <wp:positionV relativeFrom="paragraph">
                  <wp:posOffset>447675</wp:posOffset>
                </wp:positionV>
                <wp:extent cx="0" cy="914400"/>
                <wp:effectExtent l="0" t="0" r="19050" b="19050"/>
                <wp:wrapNone/>
                <wp:docPr id="2787" name="直線接點 27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09C8D05" id="直線接點 2787" o:spid="_x0000_s1026" style="position:absolute;z-index:2518318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14pt,35.25pt" to="414pt,10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"/>
            </w:pict>
          </mc:Fallback>
        </mc:AlternateContent>
      </w:r>
      <w:r>
        <w:rPr>
          <w:noProof/>
        </w:rPr>
        <mc:AlternateContent>
          <mc:Choice Requires="wps">
            <w:drawing>
              <wp:anchor distT="4294967294" distB="4294967294" distL="114300" distR="114300" simplePos="0" relativeHeight="251829760" behindDoc="0" locked="0" layoutInCell="1" allowOverlap="1" wp14:anchorId="407EA72F" wp14:editId="55E09D66">
                <wp:simplePos x="0" y="0"/>
                <wp:positionH relativeFrom="column">
                  <wp:posOffset>4800600</wp:posOffset>
                </wp:positionH>
                <wp:positionV relativeFrom="paragraph">
                  <wp:posOffset>447674</wp:posOffset>
                </wp:positionV>
                <wp:extent cx="457200" cy="0"/>
                <wp:effectExtent l="0" t="0" r="19050" b="19050"/>
                <wp:wrapNone/>
                <wp:docPr id="2788" name="直線接點 27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0BDD44A" id="直線接點 2788" o:spid="_x0000_s1026" style="position:absolute;z-index:2518297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78pt,35.25pt" to="414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"/>
            </w:pict>
          </mc:Fallback>
        </mc:AlternateContent>
      </w:r>
      <w:r>
        <w:rPr>
          <w:noProof/>
        </w:rPr>
        <mc:AlternateContent>
          <mc:Choice Requires="wps">
            <w:drawing>
              <wp:anchor distT="4294967294" distB="4294967294" distL="114300" distR="114300" simplePos="0" relativeHeight="251828736" behindDoc="0" locked="0" layoutInCell="1" allowOverlap="1" wp14:anchorId="25033E67" wp14:editId="087DC1EC">
                <wp:simplePos x="0" y="0"/>
                <wp:positionH relativeFrom="column">
                  <wp:posOffset>3886200</wp:posOffset>
                </wp:positionH>
                <wp:positionV relativeFrom="paragraph">
                  <wp:posOffset>447674</wp:posOffset>
                </wp:positionV>
                <wp:extent cx="304800" cy="0"/>
                <wp:effectExtent l="0" t="0" r="19050" b="19050"/>
                <wp:wrapNone/>
                <wp:docPr id="2789" name="直線接點 27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343E1B4" id="直線接點 2789" o:spid="_x0000_s1026" style="position:absolute;z-index:2518287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6pt,35.25pt" to="330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"/>
            </w:pict>
          </mc:Fallback>
        </mc:AlternateContent>
      </w:r>
      <w:r>
        <w:rPr>
          <w:noProof/>
        </w:rPr>
        <mc:AlternateContent>
          <mc:Choice Requires="wps">
            <w:drawing>
              <wp:anchor distT="4294967294" distB="4294967294" distL="114300" distR="114300" simplePos="0" relativeHeight="251827712" behindDoc="0" locked="0" layoutInCell="1" allowOverlap="1" wp14:anchorId="5B853FAB" wp14:editId="21E86129">
                <wp:simplePos x="0" y="0"/>
                <wp:positionH relativeFrom="column">
                  <wp:posOffset>3048000</wp:posOffset>
                </wp:positionH>
                <wp:positionV relativeFrom="paragraph">
                  <wp:posOffset>447674</wp:posOffset>
                </wp:positionV>
                <wp:extent cx="381000" cy="0"/>
                <wp:effectExtent l="0" t="0" r="19050" b="19050"/>
                <wp:wrapNone/>
                <wp:docPr id="2790" name="直線接點 27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5A5D2A0" id="直線接點 2790" o:spid="_x0000_s1026" style="position:absolute;z-index:2518277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40pt,35.25pt" to="270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"/>
            </w:pict>
          </mc:Fallback>
        </mc:AlternateContent>
      </w:r>
      <w:r>
        <w:rPr>
          <w:noProof/>
        </w:rPr>
        <mc:AlternateContent>
          <mc:Choice Requires="wps">
            <w:drawing>
              <wp:anchor distT="4294967294" distB="4294967294" distL="114300" distR="114300" simplePos="0" relativeHeight="251860480" behindDoc="0" locked="0" layoutInCell="1" allowOverlap="1" wp14:anchorId="6AE413CB" wp14:editId="4AD851E6">
                <wp:simplePos x="0" y="0"/>
                <wp:positionH relativeFrom="column">
                  <wp:posOffset>2133600</wp:posOffset>
                </wp:positionH>
                <wp:positionV relativeFrom="paragraph">
                  <wp:posOffset>447674</wp:posOffset>
                </wp:positionV>
                <wp:extent cx="304800" cy="0"/>
                <wp:effectExtent l="0" t="0" r="19050" b="19050"/>
                <wp:wrapNone/>
                <wp:docPr id="2791" name="直線接點 27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69531C0" id="直線接點 2791" o:spid="_x0000_s1026" style="position:absolute;z-index:251860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68pt,35.25pt" to="192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"/>
            </w:pict>
          </mc:Fallback>
        </mc:AlternateContent>
      </w:r>
      <w:r>
        <w:rPr>
          <w:noProof/>
        </w:rPr>
        <mc:AlternateContent>
          <mc:Choice Requires="wps">
            <w:drawing>
              <wp:anchor distT="4294967294" distB="4294967294" distL="114300" distR="114300" simplePos="0" relativeHeight="251835904" behindDoc="0" locked="0" layoutInCell="1" allowOverlap="1" wp14:anchorId="67CAC7D5" wp14:editId="69612A11">
                <wp:simplePos x="0" y="0"/>
                <wp:positionH relativeFrom="column">
                  <wp:posOffset>1066800</wp:posOffset>
                </wp:positionH>
                <wp:positionV relativeFrom="paragraph">
                  <wp:posOffset>447674</wp:posOffset>
                </wp:positionV>
                <wp:extent cx="457200" cy="0"/>
                <wp:effectExtent l="0" t="0" r="19050" b="19050"/>
                <wp:wrapNone/>
                <wp:docPr id="2792" name="直線接點 27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A734A2C" id="直線接點 2792" o:spid="_x0000_s1026" style="position:absolute;z-index:2518359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84pt,35.25pt" to="120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"/>
            </w:pict>
          </mc:Fallback>
        </mc:AlternateContent>
      </w:r>
      <w:r>
        <w:rPr>
          <w:noProof/>
        </w:rPr>
        <mc:AlternateContent>
          <mc:Choice Requires="wps">
            <w:drawing>
              <wp:anchor distT="0" distB="0" distL="114298" distR="114298" simplePos="0" relativeHeight="251830784" behindDoc="0" locked="0" layoutInCell="1" allowOverlap="1" wp14:anchorId="4F97B966" wp14:editId="0AB05520">
                <wp:simplePos x="0" y="0"/>
                <wp:positionH relativeFrom="column">
                  <wp:posOffset>76199</wp:posOffset>
                </wp:positionH>
                <wp:positionV relativeFrom="paragraph">
                  <wp:posOffset>447675</wp:posOffset>
                </wp:positionV>
                <wp:extent cx="0" cy="914400"/>
                <wp:effectExtent l="0" t="0" r="19050" b="19050"/>
                <wp:wrapNone/>
                <wp:docPr id="2793" name="直線接點 27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75C9563" id="直線接點 2793" o:spid="_x0000_s1026" style="position:absolute;z-index:2518307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6pt,35.25pt" to="6pt,10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"/>
            </w:pict>
          </mc:Fallback>
        </mc:AlternateContent>
      </w:r>
      <w:r>
        <w:rPr>
          <w:noProof/>
        </w:rPr>
        <mc:AlternateContent>
          <mc:Choice Requires="wps">
            <w:drawing>
              <wp:anchor distT="4294967294" distB="4294967294" distL="114300" distR="114300" simplePos="0" relativeHeight="251836928" behindDoc="0" locked="0" layoutInCell="1" allowOverlap="1" wp14:anchorId="29BE62A6" wp14:editId="07DB52B9">
                <wp:simplePos x="0" y="0"/>
                <wp:positionH relativeFrom="column">
                  <wp:posOffset>76200</wp:posOffset>
                </wp:positionH>
                <wp:positionV relativeFrom="paragraph">
                  <wp:posOffset>447674</wp:posOffset>
                </wp:positionV>
                <wp:extent cx="533400" cy="0"/>
                <wp:effectExtent l="0" t="0" r="19050" b="19050"/>
                <wp:wrapNone/>
                <wp:docPr id="2794" name="直線接點 27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7AEA5A2" id="直線接點 2794" o:spid="_x0000_s1026" style="position:absolute;z-index:2518369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pt,35.25pt" to="48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"/>
            </w:pict>
          </mc:Fallback>
        </mc:AlternateContent>
      </w:r>
    </w:p>
    <w:p w:rsidR="00750BD9" w:rsidRDefault="00750BD9" w:rsidP="00750BD9">
      <w:pPr>
        <w:tabs>
          <w:tab w:val="left" w:pos="5520"/>
          <w:tab w:val="center" w:pos="8879"/>
          <w:tab w:val="left" w:pos="11520"/>
        </w:tabs>
        <w:rPr>
          <w:rFonts w:ascii="新細明體" w:hAnsi="新細明體"/>
          <w:sz w:val="32"/>
        </w:rPr>
      </w:pPr>
    </w:p>
    <w:p w:rsidR="00750BD9" w:rsidRDefault="00DF4063" w:rsidP="00750BD9">
      <w:pPr>
        <w:tabs>
          <w:tab w:val="left" w:pos="5520"/>
          <w:tab w:val="center" w:pos="8879"/>
          <w:tab w:val="left" w:pos="11520"/>
        </w:tabs>
        <w:rPr>
          <w:rFonts w:ascii="新細明體" w:hAnsi="新細明體"/>
          <w:sz w:val="32"/>
        </w:rPr>
      </w:pPr>
      <w:r>
        <w:rPr>
          <w:noProof/>
        </w:rPr>
        <mc:AlternateContent>
          <mc:Choice Requires="wps">
            <w:drawing>
              <wp:anchor distT="4294967294" distB="4294967294" distL="114300" distR="114300" simplePos="0" relativeHeight="251877888" behindDoc="0" locked="0" layoutInCell="1" allowOverlap="1" wp14:anchorId="04014393" wp14:editId="3F8A1301">
                <wp:simplePos x="0" y="0"/>
                <wp:positionH relativeFrom="column">
                  <wp:posOffset>85725</wp:posOffset>
                </wp:positionH>
                <wp:positionV relativeFrom="paragraph">
                  <wp:posOffset>243839</wp:posOffset>
                </wp:positionV>
                <wp:extent cx="2286000" cy="0"/>
                <wp:effectExtent l="0" t="76200" r="19050" b="95250"/>
                <wp:wrapNone/>
                <wp:docPr id="2795" name="直線接點 27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2AA06E3" id="直線接點 2795" o:spid="_x0000_s1026" style="position:absolute;z-index:2518778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75pt,19.2pt" to="186.75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">
                <v:stroke endarrow="block"/>
              </v:line>
            </w:pict>
          </mc:Fallback>
        </mc:AlternateContent>
      </w:r>
      <w:r>
        <w:rPr>
          <w:noProof/>
        </w:rPr>
        <mc:AlternateContent>
          <mc:Choice Requires="wps">
            <w:drawing>
              <wp:anchor distT="0" distB="0" distL="114300" distR="114300" simplePos="0" relativeHeight="251832832" behindDoc="0" locked="0" layoutInCell="1" allowOverlap="1" wp14:anchorId="2F07D479" wp14:editId="5A6EE7E5">
                <wp:simplePos x="0" y="0"/>
                <wp:positionH relativeFrom="column">
                  <wp:posOffset>2362200</wp:posOffset>
                </wp:positionH>
                <wp:positionV relativeFrom="paragraph">
                  <wp:posOffset>219075</wp:posOffset>
                </wp:positionV>
                <wp:extent cx="838200" cy="342900"/>
                <wp:effectExtent l="0" t="0" r="19050" b="19050"/>
                <wp:wrapNone/>
                <wp:docPr id="2796" name="圓角矩形 27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342900"/>
                        </a:xfrm>
                        <a:prstGeom prst="roundRect">
                          <a:avLst>
                            <a:gd name="adj" fmla="val 16667"/>
                          </a:avLst>
                        </a:prstGeom>
                        <a:solidFill>
                          <a:srgbClr val="FFFFFF"/>
                        </a:solidFill>
                        <a:ln w="9525">
                          <a:solidFill>
                            <a:srgbClr val="000000"/>
                          </a:solidFill>
                          <a:round/>
                          <a:headEnd/>
                          <a:tailEnd/>
                        </a:ln>
                      </wps:spPr>
                      <wps:txbx>
                        <w:txbxContent>
                          <w:p w:rsidR="00595AD1" w:rsidRPr="006B4E39" w:rsidRDefault="00595AD1" w:rsidP="00750BD9">
                            <w:pPr>
                              <w:jc w:val="center"/>
                              <w:rPr>
                                <w:rFonts w:ascii="標楷體" w:eastAsia="標楷體" w:hAnsi="標楷體"/>
                              </w:rPr>
                            </w:pPr>
                            <w:r w:rsidRPr="006B4E39">
                              <w:rPr>
                                <w:rFonts w:ascii="標楷體" w:eastAsia="標楷體" w:hAnsi="標楷體" w:hint="eastAsia"/>
                              </w:rPr>
                              <w:t>發  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07D479" id="圓角矩形 2796" o:spid="_x0000_s1296" style="position:absolute;margin-left:186pt;margin-top:17.25pt;width:66pt;height:27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">
                <v:textbox>
                  <w:txbxContent>
                    <w:p w:rsidR="00595AD1" w:rsidRPr="006B4E39" w:rsidRDefault="00595AD1" w:rsidP="00750BD9">
                      <w:pPr>
                        <w:jc w:val="center"/>
                        <w:rPr>
                          <w:rFonts w:ascii="標楷體" w:eastAsia="標楷體" w:hAnsi="標楷體"/>
                        </w:rPr>
                      </w:pPr>
                      <w:r w:rsidRPr="006B4E39">
                        <w:rPr>
                          <w:rFonts w:ascii="標楷體" w:eastAsia="標楷體" w:hAnsi="標楷體" w:hint="eastAsia"/>
                        </w:rPr>
                        <w:t>發  現</w:t>
                      </w:r>
                    </w:p>
                  </w:txbxContent>
                </v:textbox>
              </v:roundrect>
            </w:pict>
          </mc:Fallback>
        </mc:AlternateContent>
      </w:r>
    </w:p>
    <w:p w:rsidR="00750BD9" w:rsidRDefault="00DF4063" w:rsidP="00750BD9">
      <w:pPr>
        <w:tabs>
          <w:tab w:val="left" w:pos="5520"/>
          <w:tab w:val="center" w:pos="8879"/>
          <w:tab w:val="left" w:pos="11520"/>
        </w:tabs>
        <w:rPr>
          <w:rFonts w:ascii="新細明體" w:hAnsi="新細明體"/>
          <w:sz w:val="32"/>
        </w:rPr>
      </w:pPr>
      <w:r>
        <w:rPr>
          <w:noProof/>
        </w:rPr>
        <mc:AlternateContent>
          <mc:Choice Requires="wps">
            <w:drawing>
              <wp:anchor distT="0" distB="0" distL="114300" distR="114300" simplePos="0" relativeHeight="251838976" behindDoc="0" locked="0" layoutInCell="1" allowOverlap="1" wp14:anchorId="6BC31009" wp14:editId="354B0CED">
                <wp:simplePos x="0" y="0"/>
                <wp:positionH relativeFrom="column">
                  <wp:posOffset>1905000</wp:posOffset>
                </wp:positionH>
                <wp:positionV relativeFrom="paragraph">
                  <wp:posOffset>104775</wp:posOffset>
                </wp:positionV>
                <wp:extent cx="495300" cy="103505"/>
                <wp:effectExtent l="38100" t="0" r="19050" b="86995"/>
                <wp:wrapNone/>
                <wp:docPr id="2797" name="直線接點 27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0" cy="1035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C9033E9" id="直線接點 2797" o:spid="_x0000_s1026" style="position:absolute;flip:x;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pt,8.25pt" to="189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">
                <v:stroke endarrow="block"/>
              </v:line>
            </w:pict>
          </mc:Fallback>
        </mc:AlternateContent>
      </w:r>
      <w:r>
        <w:rPr>
          <w:noProof/>
        </w:rPr>
        <mc:AlternateContent>
          <mc:Choice Requires="wps">
            <w:drawing>
              <wp:anchor distT="0" distB="0" distL="114300" distR="114300" simplePos="0" relativeHeight="251845120" behindDoc="0" locked="0" layoutInCell="1" allowOverlap="1" wp14:anchorId="1B3BAA0E" wp14:editId="5AF79946">
                <wp:simplePos x="0" y="0"/>
                <wp:positionH relativeFrom="column">
                  <wp:posOffset>1905000</wp:posOffset>
                </wp:positionH>
                <wp:positionV relativeFrom="paragraph">
                  <wp:posOffset>436880</wp:posOffset>
                </wp:positionV>
                <wp:extent cx="1752600" cy="10795"/>
                <wp:effectExtent l="0" t="57150" r="19050" b="103505"/>
                <wp:wrapNone/>
                <wp:docPr id="2798" name="直線接點 27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2600" cy="107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C41A959" id="直線接點 2798" o:spid="_x0000_s1026" style="position:absolute;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pt,34.4pt" to="4in,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">
                <v:stroke endarrow="block"/>
              </v:line>
            </w:pict>
          </mc:Fallback>
        </mc:AlternateContent>
      </w:r>
      <w:r>
        <w:rPr>
          <w:noProof/>
        </w:rPr>
        <mc:AlternateContent>
          <mc:Choice Requires="wps">
            <w:drawing>
              <wp:anchor distT="0" distB="0" distL="114300" distR="114300" simplePos="0" relativeHeight="251833856" behindDoc="0" locked="0" layoutInCell="1" allowOverlap="1" wp14:anchorId="67C0097D" wp14:editId="4D38F24D">
                <wp:simplePos x="0" y="0"/>
                <wp:positionH relativeFrom="column">
                  <wp:posOffset>762000</wp:posOffset>
                </wp:positionH>
                <wp:positionV relativeFrom="paragraph">
                  <wp:posOffset>208280</wp:posOffset>
                </wp:positionV>
                <wp:extent cx="1143000" cy="342900"/>
                <wp:effectExtent l="0" t="0" r="19050" b="19050"/>
                <wp:wrapNone/>
                <wp:docPr id="2799" name="文字方塊 2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p w:rsidR="00595AD1" w:rsidRPr="006B4E39" w:rsidRDefault="00595AD1" w:rsidP="00750BD9">
                            <w:pPr>
                              <w:snapToGrid w:val="0"/>
                              <w:spacing w:line="0" w:lineRule="atLeast"/>
                              <w:jc w:val="center"/>
                              <w:rPr>
                                <w:rFonts w:ascii="標楷體" w:eastAsia="標楷體" w:hAnsi="標楷體"/>
                              </w:rPr>
                            </w:pPr>
                            <w:smartTag w:uri="urn:schemas-microsoft-com:office:smarttags" w:element="PersonName">
                              <w:smartTagPr>
                                <w:attr w:name="ProductID" w:val="通知"/>
                              </w:smartTagPr>
                              <w:r w:rsidRPr="006B4E39">
                                <w:rPr>
                                  <w:rFonts w:ascii="標楷體" w:eastAsia="標楷體" w:hAnsi="標楷體" w:hint="eastAsia"/>
                                </w:rPr>
                                <w:t>通知</w:t>
                              </w:r>
                            </w:smartTag>
                            <w:r w:rsidRPr="006B4E39">
                              <w:rPr>
                                <w:rFonts w:ascii="標楷體" w:eastAsia="標楷體" w:hAnsi="標楷體" w:hint="eastAsia"/>
                              </w:rPr>
                              <w:t>老師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0097D" id="文字方塊 2799" o:spid="_x0000_s1297" type="#_x0000_t202" style="position:absolute;margin-left:60pt;margin-top:16.4pt;width:90pt;height:27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">
                <v:textbox>
                  <w:txbxContent>
                    <w:p w:rsidR="00595AD1" w:rsidRPr="006B4E39" w:rsidRDefault="00595AD1" w:rsidP="00750BD9">
                      <w:pPr>
                        <w:snapToGrid w:val="0"/>
                        <w:spacing w:line="0" w:lineRule="atLeast"/>
                        <w:jc w:val="center"/>
                        <w:rPr>
                          <w:rFonts w:ascii="標楷體" w:eastAsia="標楷體" w:hAnsi="標楷體"/>
                        </w:rPr>
                      </w:pPr>
                      <w:smartTag w:uri="urn:schemas-microsoft-com:office:smarttags" w:element="PersonName">
                        <w:smartTagPr>
                          <w:attr w:name="ProductID" w:val="通知"/>
                        </w:smartTagPr>
                        <w:r w:rsidRPr="006B4E39">
                          <w:rPr>
                            <w:rFonts w:ascii="標楷體" w:eastAsia="標楷體" w:hAnsi="標楷體" w:hint="eastAsia"/>
                          </w:rPr>
                          <w:t>通知</w:t>
                        </w:r>
                      </w:smartTag>
                      <w:r w:rsidRPr="006B4E39">
                        <w:rPr>
                          <w:rFonts w:ascii="標楷體" w:eastAsia="標楷體" w:hAnsi="標楷體" w:hint="eastAsia"/>
                        </w:rPr>
                        <w:t>老師</w:t>
                      </w:r>
                    </w:p>
                  </w:txbxContent>
                </v:textbox>
              </v:shape>
            </w:pict>
          </mc:Fallback>
        </mc:AlternateContent>
      </w:r>
      <w:r>
        <w:rPr>
          <w:noProof/>
        </w:rPr>
        <mc:AlternateContent>
          <mc:Choice Requires="wps">
            <w:drawing>
              <wp:anchor distT="4294967294" distB="4294967294" distL="114300" distR="114300" simplePos="0" relativeHeight="251876864" behindDoc="0" locked="0" layoutInCell="1" allowOverlap="1" wp14:anchorId="1CB45169" wp14:editId="4CA3F007">
                <wp:simplePos x="0" y="0"/>
                <wp:positionH relativeFrom="column">
                  <wp:posOffset>3200400</wp:posOffset>
                </wp:positionH>
                <wp:positionV relativeFrom="paragraph">
                  <wp:posOffset>1269</wp:posOffset>
                </wp:positionV>
                <wp:extent cx="2057400" cy="0"/>
                <wp:effectExtent l="38100" t="76200" r="0" b="95250"/>
                <wp:wrapNone/>
                <wp:docPr id="2800" name="直線接點 28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57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B195ABE" id="直線接點 2800" o:spid="_x0000_s1026" style="position:absolute;flip:x y;z-index:251876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52pt,.1pt" to="41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">
                <v:stroke endarrow="block"/>
              </v:line>
            </w:pict>
          </mc:Fallback>
        </mc:AlternateContent>
      </w:r>
      <w:r>
        <w:rPr>
          <w:noProof/>
        </w:rPr>
        <mc:AlternateContent>
          <mc:Choice Requires="wps">
            <w:drawing>
              <wp:anchor distT="0" distB="0" distL="114300" distR="114300" simplePos="0" relativeHeight="251840000" behindDoc="0" locked="0" layoutInCell="1" allowOverlap="1" wp14:anchorId="483C0FF0" wp14:editId="433C4A65">
                <wp:simplePos x="0" y="0"/>
                <wp:positionH relativeFrom="column">
                  <wp:posOffset>3200400</wp:posOffset>
                </wp:positionH>
                <wp:positionV relativeFrom="paragraph">
                  <wp:posOffset>104775</wp:posOffset>
                </wp:positionV>
                <wp:extent cx="457200" cy="114300"/>
                <wp:effectExtent l="0" t="0" r="76200" b="76200"/>
                <wp:wrapNone/>
                <wp:docPr id="2801" name="直線接點 28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236856E" id="直線接點 2801" o:spid="_x0000_s1026" style="position:absolute;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8.25pt" to="4in,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">
                <v:stroke endarrow="block"/>
              </v:line>
            </w:pict>
          </mc:Fallback>
        </mc:AlternateContent>
      </w:r>
      <w:r>
        <w:rPr>
          <w:noProof/>
        </w:rPr>
        <mc:AlternateContent>
          <mc:Choice Requires="wps">
            <w:drawing>
              <wp:anchor distT="0" distB="0" distL="114300" distR="114300" simplePos="0" relativeHeight="251834880" behindDoc="0" locked="0" layoutInCell="1" allowOverlap="1" wp14:anchorId="7AFEE738" wp14:editId="1FF94A14">
                <wp:simplePos x="0" y="0"/>
                <wp:positionH relativeFrom="column">
                  <wp:posOffset>3657600</wp:posOffset>
                </wp:positionH>
                <wp:positionV relativeFrom="paragraph">
                  <wp:posOffset>219075</wp:posOffset>
                </wp:positionV>
                <wp:extent cx="1257300" cy="342900"/>
                <wp:effectExtent l="0" t="0" r="19050" b="19050"/>
                <wp:wrapNone/>
                <wp:docPr id="2802" name="文字方塊 2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w="9525">
                          <a:solidFill>
                            <a:srgbClr val="000000"/>
                          </a:solidFill>
                          <a:miter lim="800000"/>
                          <a:headEnd/>
                          <a:tailEnd/>
                        </a:ln>
                      </wps:spPr>
                      <wps:txbx>
                        <w:txbxContent>
                          <w:p w:rsidR="00595AD1" w:rsidRPr="006B4E39" w:rsidRDefault="00595AD1" w:rsidP="00750BD9">
                            <w:pPr>
                              <w:jc w:val="center"/>
                              <w:rPr>
                                <w:rFonts w:ascii="標楷體" w:eastAsia="標楷體" w:hAnsi="標楷體"/>
                              </w:rPr>
                            </w:pPr>
                            <w:r w:rsidRPr="006B4E39">
                              <w:rPr>
                                <w:rFonts w:ascii="標楷體" w:eastAsia="標楷體" w:hAnsi="標楷體" w:hint="eastAsia"/>
                              </w:rPr>
                              <w:t>通知各處室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FEE738" id="文字方塊 2802" o:spid="_x0000_s1298" type="#_x0000_t202" style="position:absolute;margin-left:4in;margin-top:17.25pt;width:99pt;height:27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">
                <v:textbox>
                  <w:txbxContent>
                    <w:p w:rsidR="00595AD1" w:rsidRPr="006B4E39" w:rsidRDefault="00595AD1" w:rsidP="00750BD9">
                      <w:pPr>
                        <w:jc w:val="center"/>
                        <w:rPr>
                          <w:rFonts w:ascii="標楷體" w:eastAsia="標楷體" w:hAnsi="標楷體"/>
                        </w:rPr>
                      </w:pPr>
                      <w:r w:rsidRPr="006B4E39">
                        <w:rPr>
                          <w:rFonts w:ascii="標楷體" w:eastAsia="標楷體" w:hAnsi="標楷體" w:hint="eastAsia"/>
                        </w:rPr>
                        <w:t>通知各處室</w:t>
                      </w:r>
                    </w:p>
                  </w:txbxContent>
                </v:textbox>
              </v:shape>
            </w:pict>
          </mc:Fallback>
        </mc:AlternateContent>
      </w:r>
    </w:p>
    <w:p w:rsidR="00750BD9" w:rsidRDefault="00DF4063" w:rsidP="00750BD9">
      <w:pPr>
        <w:tabs>
          <w:tab w:val="left" w:pos="5520"/>
          <w:tab w:val="center" w:pos="8879"/>
          <w:tab w:val="left" w:pos="11520"/>
        </w:tabs>
        <w:rPr>
          <w:rFonts w:ascii="新細明體" w:hAnsi="新細明體"/>
          <w:sz w:val="32"/>
        </w:rPr>
      </w:pPr>
      <w:r>
        <w:rPr>
          <w:noProof/>
        </w:rPr>
        <mc:AlternateContent>
          <mc:Choice Requires="wps">
            <w:drawing>
              <wp:anchor distT="0" distB="0" distL="114300" distR="114300" simplePos="0" relativeHeight="251837952" behindDoc="0" locked="0" layoutInCell="1" allowOverlap="1" wp14:anchorId="399BA91F" wp14:editId="23B3EB85">
                <wp:simplePos x="0" y="0"/>
                <wp:positionH relativeFrom="column">
                  <wp:posOffset>2286000</wp:posOffset>
                </wp:positionH>
                <wp:positionV relativeFrom="paragraph">
                  <wp:posOffset>219075</wp:posOffset>
                </wp:positionV>
                <wp:extent cx="1066800" cy="342900"/>
                <wp:effectExtent l="0" t="0" r="19050" b="19050"/>
                <wp:wrapNone/>
                <wp:docPr id="2803" name="文字方塊 2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42900"/>
                        </a:xfrm>
                        <a:prstGeom prst="rect">
                          <a:avLst/>
                        </a:prstGeom>
                        <a:solidFill>
                          <a:srgbClr val="FFFFFF"/>
                        </a:solidFill>
                        <a:ln w="9525">
                          <a:solidFill>
                            <a:srgbClr val="000000"/>
                          </a:solidFill>
                          <a:miter lim="800000"/>
                          <a:headEnd/>
                          <a:tailEnd/>
                        </a:ln>
                      </wps:spPr>
                      <wps:txbx>
                        <w:txbxContent>
                          <w:p w:rsidR="00595AD1" w:rsidRPr="006B4E39" w:rsidRDefault="00595AD1" w:rsidP="00750BD9">
                            <w:pPr>
                              <w:rPr>
                                <w:rFonts w:ascii="標楷體" w:eastAsia="標楷體" w:hAnsi="標楷體"/>
                              </w:rPr>
                            </w:pPr>
                            <w:r>
                              <w:rPr>
                                <w:rFonts w:ascii="標楷體" w:eastAsia="標楷體" w:hAnsi="標楷體" w:hint="eastAsia"/>
                              </w:rPr>
                              <w:t>曹喩傑</w:t>
                            </w:r>
                            <w:r w:rsidRPr="006B4E39">
                              <w:rPr>
                                <w:rFonts w:ascii="標楷體" w:eastAsia="標楷體" w:hAnsi="標楷體" w:hint="eastAsia"/>
                              </w:rPr>
                              <w:t>校長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BA91F" id="文字方塊 2803" o:spid="_x0000_s1299" type="#_x0000_t202" style="position:absolute;margin-left:180pt;margin-top:17.25pt;width:84pt;height:27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">
                <v:textbox>
                  <w:txbxContent>
                    <w:p w:rsidR="00595AD1" w:rsidRPr="006B4E39" w:rsidRDefault="00595AD1" w:rsidP="00750BD9">
                      <w:pPr>
                        <w:rPr>
                          <w:rFonts w:ascii="標楷體" w:eastAsia="標楷體" w:hAnsi="標楷體"/>
                        </w:rPr>
                      </w:pPr>
                      <w:r>
                        <w:rPr>
                          <w:rFonts w:ascii="標楷體" w:eastAsia="標楷體" w:hAnsi="標楷體" w:hint="eastAsia"/>
                        </w:rPr>
                        <w:t>曹喩傑</w:t>
                      </w:r>
                      <w:r w:rsidRPr="006B4E39">
                        <w:rPr>
                          <w:rFonts w:ascii="標楷體" w:eastAsia="標楷體" w:hAnsi="標楷體" w:hint="eastAsia"/>
                        </w:rPr>
                        <w:t>校長</w:t>
                      </w:r>
                    </w:p>
                  </w:txbxContent>
                </v:textbox>
              </v:shape>
            </w:pict>
          </mc:Fallback>
        </mc:AlternateContent>
      </w:r>
      <w:r>
        <w:rPr>
          <w:noProof/>
        </w:rPr>
        <mc:AlternateContent>
          <mc:Choice Requires="wps">
            <w:drawing>
              <wp:anchor distT="0" distB="0" distL="114300" distR="114300" simplePos="0" relativeHeight="251842048" behindDoc="0" locked="0" layoutInCell="1" allowOverlap="1" wp14:anchorId="485F1E50" wp14:editId="041ACA78">
                <wp:simplePos x="0" y="0"/>
                <wp:positionH relativeFrom="column">
                  <wp:posOffset>3352800</wp:posOffset>
                </wp:positionH>
                <wp:positionV relativeFrom="paragraph">
                  <wp:posOffset>104775</wp:posOffset>
                </wp:positionV>
                <wp:extent cx="381000" cy="217805"/>
                <wp:effectExtent l="38100" t="0" r="19050" b="48895"/>
                <wp:wrapNone/>
                <wp:docPr id="2804" name="直線接點 28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00" cy="2178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8C37941" id="直線接點 2804" o:spid="_x0000_s1026" style="position:absolute;flip:x;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pt,8.25pt" to="294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">
                <v:stroke endarrow="block"/>
              </v:line>
            </w:pict>
          </mc:Fallback>
        </mc:AlternateContent>
      </w:r>
      <w:r>
        <w:rPr>
          <w:noProof/>
        </w:rPr>
        <mc:AlternateContent>
          <mc:Choice Requires="wps">
            <w:drawing>
              <wp:anchor distT="0" distB="0" distL="114300" distR="114300" simplePos="0" relativeHeight="251841024" behindDoc="0" locked="0" layoutInCell="1" allowOverlap="1" wp14:anchorId="12D6042F" wp14:editId="376B4775">
                <wp:simplePos x="0" y="0"/>
                <wp:positionH relativeFrom="column">
                  <wp:posOffset>1905000</wp:posOffset>
                </wp:positionH>
                <wp:positionV relativeFrom="paragraph">
                  <wp:posOffset>93980</wp:posOffset>
                </wp:positionV>
                <wp:extent cx="342900" cy="228600"/>
                <wp:effectExtent l="0" t="0" r="76200" b="57150"/>
                <wp:wrapNone/>
                <wp:docPr id="2805" name="直線接點 28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1419162" id="直線接點 2805" o:spid="_x0000_s1026" style="position:absolute;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pt,7.4pt" to="177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">
                <v:stroke endarrow="block"/>
              </v:line>
            </w:pict>
          </mc:Fallback>
        </mc:AlternateContent>
      </w:r>
    </w:p>
    <w:p w:rsidR="00750BD9" w:rsidRDefault="00DF4063" w:rsidP="00750BD9">
      <w:pPr>
        <w:tabs>
          <w:tab w:val="left" w:pos="5520"/>
          <w:tab w:val="center" w:pos="8879"/>
          <w:tab w:val="left" w:pos="11520"/>
        </w:tabs>
        <w:rPr>
          <w:rFonts w:ascii="新細明體" w:hAnsi="新細明體"/>
          <w:sz w:val="32"/>
        </w:rPr>
      </w:pPr>
      <w:r>
        <w:rPr>
          <w:noProof/>
        </w:rPr>
        <mc:AlternateContent>
          <mc:Choice Requires="wps">
            <w:drawing>
              <wp:anchor distT="0" distB="0" distL="114298" distR="114298" simplePos="0" relativeHeight="251843072" behindDoc="0" locked="0" layoutInCell="1" allowOverlap="1" wp14:anchorId="29A118D0" wp14:editId="2441BE14">
                <wp:simplePos x="0" y="0"/>
                <wp:positionH relativeFrom="column">
                  <wp:posOffset>2819399</wp:posOffset>
                </wp:positionH>
                <wp:positionV relativeFrom="paragraph">
                  <wp:posOffset>104775</wp:posOffset>
                </wp:positionV>
                <wp:extent cx="0" cy="228600"/>
                <wp:effectExtent l="76200" t="0" r="57150" b="57150"/>
                <wp:wrapNone/>
                <wp:docPr id="2806" name="直線接點 28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77B8D15" id="直線接點 2806" o:spid="_x0000_s1026" style="position:absolute;z-index:2518430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2pt,8.25pt" to="222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">
                <v:stroke endarrow="block"/>
              </v:line>
            </w:pict>
          </mc:Fallback>
        </mc:AlternateContent>
      </w:r>
      <w:r>
        <w:rPr>
          <w:noProof/>
        </w:rPr>
        <mc:AlternateContent>
          <mc:Choice Requires="wps">
            <w:drawing>
              <wp:anchor distT="0" distB="0" distL="114300" distR="114300" simplePos="0" relativeHeight="251844096" behindDoc="0" locked="0" layoutInCell="1" allowOverlap="1" wp14:anchorId="0925C8EE" wp14:editId="099A06C4">
                <wp:simplePos x="0" y="0"/>
                <wp:positionH relativeFrom="column">
                  <wp:posOffset>2133600</wp:posOffset>
                </wp:positionH>
                <wp:positionV relativeFrom="paragraph">
                  <wp:posOffset>333375</wp:posOffset>
                </wp:positionV>
                <wp:extent cx="1371600" cy="342900"/>
                <wp:effectExtent l="0" t="0" r="19050" b="19050"/>
                <wp:wrapNone/>
                <wp:docPr id="2807" name="文字方塊 2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solidFill>
                          <a:srgbClr val="FFFFFF"/>
                        </a:solidFill>
                        <a:ln w="9525">
                          <a:solidFill>
                            <a:srgbClr val="000000"/>
                          </a:solidFill>
                          <a:miter lim="800000"/>
                          <a:headEnd/>
                          <a:tailEnd/>
                        </a:ln>
                      </wps:spPr>
                      <wps:txbx>
                        <w:txbxContent>
                          <w:p w:rsidR="00595AD1" w:rsidRPr="006B4E39" w:rsidRDefault="00595AD1" w:rsidP="00750BD9">
                            <w:pPr>
                              <w:jc w:val="center"/>
                              <w:rPr>
                                <w:rFonts w:ascii="標楷體" w:eastAsia="標楷體" w:hAnsi="標楷體"/>
                              </w:rPr>
                            </w:pPr>
                            <w:r w:rsidRPr="006B4E39">
                              <w:rPr>
                                <w:rFonts w:ascii="標楷體" w:eastAsia="標楷體" w:hAnsi="標楷體" w:hint="eastAsia"/>
                              </w:rPr>
                              <w:t>危機處理小組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25C8EE" id="文字方塊 2807" o:spid="_x0000_s1300" type="#_x0000_t202" style="position:absolute;margin-left:168pt;margin-top:26.25pt;width:108pt;height:27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">
                <v:textbox>
                  <w:txbxContent>
                    <w:p w:rsidR="00595AD1" w:rsidRPr="006B4E39" w:rsidRDefault="00595AD1" w:rsidP="00750BD9">
                      <w:pPr>
                        <w:jc w:val="center"/>
                        <w:rPr>
                          <w:rFonts w:ascii="標楷體" w:eastAsia="標楷體" w:hAnsi="標楷體"/>
                        </w:rPr>
                      </w:pPr>
                      <w:r w:rsidRPr="006B4E39">
                        <w:rPr>
                          <w:rFonts w:ascii="標楷體" w:eastAsia="標楷體" w:hAnsi="標楷體" w:hint="eastAsia"/>
                        </w:rPr>
                        <w:t>危機處理小組</w:t>
                      </w:r>
                    </w:p>
                  </w:txbxContent>
                </v:textbox>
              </v:shape>
            </w:pict>
          </mc:Fallback>
        </mc:AlternateContent>
      </w:r>
    </w:p>
    <w:p w:rsidR="00750BD9" w:rsidRDefault="00DF4063" w:rsidP="00750BD9">
      <w:pPr>
        <w:tabs>
          <w:tab w:val="left" w:pos="5520"/>
          <w:tab w:val="center" w:pos="8879"/>
          <w:tab w:val="left" w:pos="11520"/>
        </w:tabs>
        <w:rPr>
          <w:rFonts w:ascii="新細明體" w:hAnsi="新細明體"/>
          <w:sz w:val="32"/>
        </w:rPr>
      </w:pPr>
      <w:r>
        <w:rPr>
          <w:noProof/>
        </w:rPr>
        <mc:AlternateContent>
          <mc:Choice Requires="wps">
            <w:drawing>
              <wp:anchor distT="0" distB="0" distL="114298" distR="114298" simplePos="0" relativeHeight="251875840" behindDoc="0" locked="0" layoutInCell="1" allowOverlap="1" wp14:anchorId="7502386F" wp14:editId="713BF31B">
                <wp:simplePos x="0" y="0"/>
                <wp:positionH relativeFrom="column">
                  <wp:posOffset>5410199</wp:posOffset>
                </wp:positionH>
                <wp:positionV relativeFrom="paragraph">
                  <wp:posOffset>322580</wp:posOffset>
                </wp:positionV>
                <wp:extent cx="0" cy="2171700"/>
                <wp:effectExtent l="0" t="0" r="19050" b="0"/>
                <wp:wrapNone/>
                <wp:docPr id="2808" name="直線接點 28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717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AD3B10D" id="直線接點 2808" o:spid="_x0000_s1026" style="position:absolute;z-index:2518758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26pt,25.4pt" to="426pt,1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">
                <v:stroke dashstyle="1 1" endcap="round"/>
              </v:line>
            </w:pict>
          </mc:Fallback>
        </mc:AlternateContent>
      </w:r>
      <w:r>
        <w:rPr>
          <w:noProof/>
        </w:rPr>
        <mc:AlternateContent>
          <mc:Choice Requires="wps">
            <w:drawing>
              <wp:anchor distT="0" distB="0" distL="114298" distR="114298" simplePos="0" relativeHeight="251874816" behindDoc="0" locked="0" layoutInCell="1" allowOverlap="1" wp14:anchorId="23EA4B85" wp14:editId="6E5FF8C4">
                <wp:simplePos x="0" y="0"/>
                <wp:positionH relativeFrom="column">
                  <wp:posOffset>380999</wp:posOffset>
                </wp:positionH>
                <wp:positionV relativeFrom="paragraph">
                  <wp:posOffset>322580</wp:posOffset>
                </wp:positionV>
                <wp:extent cx="0" cy="2171700"/>
                <wp:effectExtent l="0" t="0" r="19050" b="0"/>
                <wp:wrapNone/>
                <wp:docPr id="2809" name="直線接點 28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717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2E97A37" id="直線接點 2809" o:spid="_x0000_s1026" style="position:absolute;z-index:2518748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0pt,25.4pt" to="30pt,1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">
                <v:stroke dashstyle="1 1" endcap="round"/>
              </v:line>
            </w:pict>
          </mc:Fallback>
        </mc:AlternateContent>
      </w:r>
      <w:r>
        <w:rPr>
          <w:noProof/>
        </w:rPr>
        <mc:AlternateContent>
          <mc:Choice Requires="wps">
            <w:drawing>
              <wp:anchor distT="4294967294" distB="4294967294" distL="114300" distR="114300" simplePos="0" relativeHeight="251873792" behindDoc="0" locked="0" layoutInCell="1" allowOverlap="1" wp14:anchorId="72D77408" wp14:editId="4E8B486C">
                <wp:simplePos x="0" y="0"/>
                <wp:positionH relativeFrom="column">
                  <wp:posOffset>381000</wp:posOffset>
                </wp:positionH>
                <wp:positionV relativeFrom="paragraph">
                  <wp:posOffset>322579</wp:posOffset>
                </wp:positionV>
                <wp:extent cx="5029200" cy="0"/>
                <wp:effectExtent l="0" t="0" r="0" b="19050"/>
                <wp:wrapNone/>
                <wp:docPr id="2810" name="直線接點 28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292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1E709FD" id="直線接點 2810" o:spid="_x0000_s1026" style="position:absolute;z-index:251873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pt,25.4pt" to="426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">
                <v:stroke dashstyle="1 1" endcap="round"/>
              </v:line>
            </w:pict>
          </mc:Fallback>
        </mc:AlternateContent>
      </w:r>
      <w:r>
        <w:rPr>
          <w:noProof/>
        </w:rPr>
        <mc:AlternateContent>
          <mc:Choice Requires="wps">
            <w:drawing>
              <wp:anchor distT="0" distB="0" distL="114300" distR="114300" simplePos="0" relativeHeight="251931136" behindDoc="1" locked="0" layoutInCell="1" allowOverlap="1" wp14:anchorId="50663844" wp14:editId="7C896B28">
                <wp:simplePos x="0" y="0"/>
                <wp:positionH relativeFrom="column">
                  <wp:posOffset>2209800</wp:posOffset>
                </wp:positionH>
                <wp:positionV relativeFrom="paragraph">
                  <wp:posOffset>436880</wp:posOffset>
                </wp:positionV>
                <wp:extent cx="1219200" cy="342900"/>
                <wp:effectExtent l="0" t="0" r="19050" b="19050"/>
                <wp:wrapNone/>
                <wp:docPr id="2811" name="矩形 2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181DAD9E" id="矩形 2811" o:spid="_x0000_s1026" style="position:absolute;margin-left:174pt;margin-top:34.4pt;width:96pt;height:27pt;z-index:-2513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"/>
            </w:pict>
          </mc:Fallback>
        </mc:AlternateContent>
      </w:r>
      <w:r>
        <w:rPr>
          <w:noProof/>
        </w:rPr>
        <mc:AlternateContent>
          <mc:Choice Requires="wps">
            <w:drawing>
              <wp:anchor distT="0" distB="0" distL="114298" distR="114298" simplePos="0" relativeHeight="251869696" behindDoc="0" locked="0" layoutInCell="1" allowOverlap="1" wp14:anchorId="3EE0D14C" wp14:editId="51CA1C83">
                <wp:simplePos x="0" y="0"/>
                <wp:positionH relativeFrom="column">
                  <wp:posOffset>2819399</wp:posOffset>
                </wp:positionH>
                <wp:positionV relativeFrom="paragraph">
                  <wp:posOffset>208280</wp:posOffset>
                </wp:positionV>
                <wp:extent cx="0" cy="228600"/>
                <wp:effectExtent l="76200" t="0" r="57150" b="57150"/>
                <wp:wrapNone/>
                <wp:docPr id="2812" name="直線接點 28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2A0C64D" id="直線接點 2812" o:spid="_x0000_s1026" style="position:absolute;z-index:2518696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2pt,16.4pt" to="222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">
                <v:stroke endarrow="block"/>
              </v:line>
            </w:pict>
          </mc:Fallback>
        </mc:AlternateContent>
      </w:r>
    </w:p>
    <w:p w:rsidR="00750BD9" w:rsidRPr="006D2E50" w:rsidRDefault="00750BD9" w:rsidP="00750BD9">
      <w:pPr>
        <w:snapToGrid w:val="0"/>
        <w:spacing w:line="360" w:lineRule="exact"/>
        <w:jc w:val="both"/>
        <w:rPr>
          <w:rFonts w:eastAsia="標楷體"/>
        </w:rPr>
      </w:pPr>
      <w:r w:rsidRPr="006D2E50">
        <w:rPr>
          <w:rFonts w:eastAsia="標楷體"/>
        </w:rPr>
        <w:t xml:space="preserve">                    </w:t>
      </w:r>
      <w:r>
        <w:rPr>
          <w:rFonts w:eastAsia="標楷體" w:hint="eastAsia"/>
        </w:rPr>
        <w:t xml:space="preserve">           </w:t>
      </w:r>
      <w:r w:rsidRPr="006D2E50">
        <w:rPr>
          <w:rFonts w:eastAsia="標楷體" w:hAnsi="標楷體" w:hint="eastAsia"/>
        </w:rPr>
        <w:t>總指揮</w:t>
      </w:r>
      <w:r>
        <w:rPr>
          <w:rFonts w:eastAsia="標楷體" w:hAnsi="標楷體" w:hint="eastAsia"/>
        </w:rPr>
        <w:t>(</w:t>
      </w:r>
      <w:r w:rsidRPr="006B4E39">
        <w:rPr>
          <w:rFonts w:ascii="標楷體" w:eastAsia="標楷體" w:hAnsi="標楷體" w:hint="eastAsia"/>
        </w:rPr>
        <w:t>校長</w:t>
      </w:r>
      <w:r>
        <w:rPr>
          <w:rFonts w:eastAsia="標楷體" w:hAnsi="標楷體" w:hint="eastAsia"/>
        </w:rPr>
        <w:t>)</w:t>
      </w:r>
    </w:p>
    <w:p w:rsidR="00750BD9" w:rsidRPr="006D2E50" w:rsidRDefault="00DF4063" w:rsidP="00750BD9">
      <w:pPr>
        <w:snapToGrid w:val="0"/>
        <w:spacing w:line="160" w:lineRule="exact"/>
        <w:jc w:val="both"/>
        <w:rPr>
          <w:rFonts w:eastAsia="標楷體"/>
        </w:rPr>
      </w:pPr>
      <w:r>
        <w:rPr>
          <w:noProof/>
        </w:rPr>
        <mc:AlternateContent>
          <mc:Choice Requires="wps">
            <w:drawing>
              <wp:anchor distT="0" distB="0" distL="114298" distR="114298" simplePos="0" relativeHeight="251870720" behindDoc="0" locked="0" layoutInCell="1" allowOverlap="1" wp14:anchorId="51B4A781" wp14:editId="1A8AD882">
                <wp:simplePos x="0" y="0"/>
                <wp:positionH relativeFrom="column">
                  <wp:posOffset>2819399</wp:posOffset>
                </wp:positionH>
                <wp:positionV relativeFrom="paragraph">
                  <wp:posOffset>93980</wp:posOffset>
                </wp:positionV>
                <wp:extent cx="0" cy="152400"/>
                <wp:effectExtent l="76200" t="0" r="57150" b="57150"/>
                <wp:wrapNone/>
                <wp:docPr id="2813" name="直線接點 28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8DD5F59" id="直線接點 2813" o:spid="_x0000_s1026" style="position:absolute;z-index:2518707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2pt,7.4pt" to="222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">
                <v:stroke endarrow="block"/>
              </v:line>
            </w:pict>
          </mc:Fallback>
        </mc:AlternateContent>
      </w:r>
      <w:r w:rsidR="00750BD9" w:rsidRPr="006D2E50">
        <w:rPr>
          <w:rFonts w:eastAsia="標楷體"/>
        </w:rPr>
        <w:t> </w:t>
      </w:r>
    </w:p>
    <w:p w:rsidR="00750BD9" w:rsidRDefault="00750BD9" w:rsidP="00750BD9">
      <w:pPr>
        <w:snapToGrid w:val="0"/>
        <w:spacing w:line="160" w:lineRule="exact"/>
        <w:jc w:val="both"/>
        <w:rPr>
          <w:rFonts w:eastAsia="標楷體"/>
        </w:rPr>
      </w:pPr>
    </w:p>
    <w:p w:rsidR="00750BD9" w:rsidRPr="006D2E50" w:rsidRDefault="00DF4063" w:rsidP="00750BD9">
      <w:pPr>
        <w:snapToGrid w:val="0"/>
        <w:spacing w:line="160" w:lineRule="exact"/>
        <w:jc w:val="both"/>
        <w:rPr>
          <w:rFonts w:eastAsia="標楷體"/>
        </w:rPr>
      </w:pPr>
      <w:r>
        <w:rPr>
          <w:noProof/>
        </w:rPr>
        <mc:AlternateContent>
          <mc:Choice Requires="wps">
            <w:drawing>
              <wp:anchor distT="0" distB="0" distL="114300" distR="114300" simplePos="0" relativeHeight="251885056" behindDoc="0" locked="0" layoutInCell="1" allowOverlap="1" wp14:anchorId="5BA0A221" wp14:editId="3C78C0F4">
                <wp:simplePos x="0" y="0"/>
                <wp:positionH relativeFrom="column">
                  <wp:posOffset>3886200</wp:posOffset>
                </wp:positionH>
                <wp:positionV relativeFrom="paragraph">
                  <wp:posOffset>5080</wp:posOffset>
                </wp:positionV>
                <wp:extent cx="1371600" cy="457200"/>
                <wp:effectExtent l="0" t="0" r="19050" b="19050"/>
                <wp:wrapNone/>
                <wp:docPr id="2814" name="文字方塊 2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57200"/>
                        </a:xfrm>
                        <a:prstGeom prst="rect">
                          <a:avLst/>
                        </a:prstGeom>
                        <a:solidFill>
                          <a:srgbClr val="FFFFFF"/>
                        </a:solidFill>
                        <a:ln w="9525">
                          <a:solidFill>
                            <a:srgbClr val="000000"/>
                          </a:solidFill>
                          <a:miter lim="800000"/>
                          <a:headEnd/>
                          <a:tailEnd/>
                        </a:ln>
                      </wps:spPr>
                      <wps:txbx>
                        <w:txbxContent>
                          <w:p w:rsidR="00595AD1" w:rsidRPr="00A428CA" w:rsidRDefault="00595AD1" w:rsidP="00750BD9">
                            <w:pPr>
                              <w:snapToGrid w:val="0"/>
                              <w:spacing w:line="0" w:lineRule="atLeast"/>
                              <w:jc w:val="center"/>
                              <w:rPr>
                                <w:rFonts w:ascii="標楷體" w:eastAsia="標楷體" w:hAnsi="標楷體"/>
                                <w:spacing w:val="-8"/>
                              </w:rPr>
                            </w:pPr>
                            <w:r w:rsidRPr="006D2E50">
                              <w:rPr>
                                <w:rFonts w:eastAsia="標楷體" w:hAnsi="標楷體" w:hint="eastAsia"/>
                              </w:rPr>
                              <w:t>發言人</w:t>
                            </w:r>
                          </w:p>
                          <w:p w:rsidR="00595AD1" w:rsidRDefault="00595AD1" w:rsidP="00750BD9">
                            <w:pPr>
                              <w:snapToGrid w:val="0"/>
                              <w:spacing w:line="0" w:lineRule="atLeast"/>
                              <w:ind w:firstLineChars="200" w:firstLine="448"/>
                            </w:pPr>
                            <w:r>
                              <w:rPr>
                                <w:rFonts w:ascii="標楷體" w:eastAsia="標楷體" w:hAnsi="標楷體" w:hint="eastAsia"/>
                                <w:spacing w:val="-8"/>
                              </w:rPr>
                              <w:t>教務主</w:t>
                            </w:r>
                            <w:r>
                              <w:rPr>
                                <w:rFonts w:ascii="標楷體" w:eastAsia="標楷體" w:hAnsi="標楷體"/>
                                <w:spacing w:val="-8"/>
                              </w:rPr>
                              <w:t>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0A221" id="文字方塊 2814" o:spid="_x0000_s1301" type="#_x0000_t202" style="position:absolute;left:0;text-align:left;margin-left:306pt;margin-top:.4pt;width:108pt;height:36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">
                <v:textbox>
                  <w:txbxContent>
                    <w:p w:rsidR="00595AD1" w:rsidRPr="00A428CA" w:rsidRDefault="00595AD1" w:rsidP="00750BD9">
                      <w:pPr>
                        <w:snapToGrid w:val="0"/>
                        <w:spacing w:line="0" w:lineRule="atLeast"/>
                        <w:jc w:val="center"/>
                        <w:rPr>
                          <w:rFonts w:ascii="標楷體" w:eastAsia="標楷體" w:hAnsi="標楷體"/>
                          <w:spacing w:val="-8"/>
                        </w:rPr>
                      </w:pPr>
                      <w:r w:rsidRPr="006D2E50">
                        <w:rPr>
                          <w:rFonts w:eastAsia="標楷體" w:hAnsi="標楷體" w:hint="eastAsia"/>
                        </w:rPr>
                        <w:t>發言人</w:t>
                      </w:r>
                    </w:p>
                    <w:p w:rsidR="00595AD1" w:rsidRDefault="00595AD1" w:rsidP="00750BD9">
                      <w:pPr>
                        <w:snapToGrid w:val="0"/>
                        <w:spacing w:line="0" w:lineRule="atLeast"/>
                        <w:ind w:firstLineChars="200" w:firstLine="448"/>
                      </w:pPr>
                      <w:r>
                        <w:rPr>
                          <w:rFonts w:ascii="標楷體" w:eastAsia="標楷體" w:hAnsi="標楷體" w:hint="eastAsia"/>
                          <w:spacing w:val="-8"/>
                        </w:rPr>
                        <w:t>教務主</w:t>
                      </w:r>
                      <w:r>
                        <w:rPr>
                          <w:rFonts w:ascii="標楷體" w:eastAsia="標楷體" w:hAnsi="標楷體"/>
                          <w:spacing w:val="-8"/>
                        </w:rPr>
                        <w:t>任</w:t>
                      </w:r>
                    </w:p>
                  </w:txbxContent>
                </v:textbox>
              </v:shape>
            </w:pict>
          </mc:Fallback>
        </mc:AlternateContent>
      </w:r>
      <w:r>
        <w:rPr>
          <w:noProof/>
        </w:rPr>
        <mc:AlternateContent>
          <mc:Choice Requires="wps">
            <w:drawing>
              <wp:anchor distT="0" distB="0" distL="114300" distR="114300" simplePos="0" relativeHeight="251932160" behindDoc="1" locked="0" layoutInCell="1" allowOverlap="1" wp14:anchorId="7F8F18DE" wp14:editId="2FBA00C0">
                <wp:simplePos x="0" y="0"/>
                <wp:positionH relativeFrom="column">
                  <wp:posOffset>2133600</wp:posOffset>
                </wp:positionH>
                <wp:positionV relativeFrom="paragraph">
                  <wp:posOffset>43180</wp:posOffset>
                </wp:positionV>
                <wp:extent cx="1371600" cy="397510"/>
                <wp:effectExtent l="0" t="0" r="19050" b="21590"/>
                <wp:wrapNone/>
                <wp:docPr id="2815" name="矩形 28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3975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52BF46AF" id="矩形 2815" o:spid="_x0000_s1026" style="position:absolute;margin-left:168pt;margin-top:3.4pt;width:108pt;height:31.3pt;z-index:-2513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"/>
            </w:pict>
          </mc:Fallback>
        </mc:AlternateContent>
      </w:r>
    </w:p>
    <w:p w:rsidR="00750BD9" w:rsidRDefault="00750BD9" w:rsidP="00750BD9">
      <w:pPr>
        <w:snapToGrid w:val="0"/>
        <w:spacing w:line="240" w:lineRule="exact"/>
        <w:jc w:val="both"/>
        <w:rPr>
          <w:rFonts w:eastAsia="標楷體" w:hAnsi="標楷體"/>
        </w:rPr>
      </w:pPr>
      <w:r w:rsidRPr="006D2E50">
        <w:rPr>
          <w:rFonts w:eastAsia="標楷體"/>
        </w:rPr>
        <w:t> </w:t>
      </w:r>
      <w:r w:rsidR="00DF4063">
        <w:rPr>
          <w:noProof/>
        </w:rPr>
        <mc:AlternateContent>
          <mc:Choice Requires="wps">
            <w:drawing>
              <wp:anchor distT="4294967294" distB="4294967294" distL="114300" distR="114300" simplePos="0" relativeHeight="251872768" behindDoc="0" locked="0" layoutInCell="1" allowOverlap="1" wp14:anchorId="0DBB8238" wp14:editId="6D7F6838">
                <wp:simplePos x="0" y="0"/>
                <wp:positionH relativeFrom="column">
                  <wp:posOffset>3505200</wp:posOffset>
                </wp:positionH>
                <wp:positionV relativeFrom="paragraph">
                  <wp:posOffset>72389</wp:posOffset>
                </wp:positionV>
                <wp:extent cx="381000" cy="0"/>
                <wp:effectExtent l="0" t="76200" r="19050" b="95250"/>
                <wp:wrapNone/>
                <wp:docPr id="2816" name="直線接點 28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C64DED3" id="直線接點 2816" o:spid="_x0000_s1026" style="position:absolute;z-index:2518727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76pt,5.7pt" to="306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">
                <v:stroke endarrow="block"/>
              </v:line>
            </w:pict>
          </mc:Fallback>
        </mc:AlternateContent>
      </w:r>
      <w:r>
        <w:rPr>
          <w:rFonts w:eastAsia="標楷體" w:hint="eastAsia"/>
        </w:rPr>
        <w:t xml:space="preserve"> </w:t>
      </w:r>
      <w:r w:rsidRPr="006D2E50">
        <w:rPr>
          <w:rFonts w:eastAsia="標楷體"/>
        </w:rPr>
        <w:t xml:space="preserve">                   </w:t>
      </w:r>
      <w:r>
        <w:rPr>
          <w:rFonts w:eastAsia="標楷體" w:hint="eastAsia"/>
        </w:rPr>
        <w:t xml:space="preserve">          </w:t>
      </w:r>
      <w:r w:rsidRPr="006D2E50">
        <w:rPr>
          <w:rFonts w:eastAsia="標楷體"/>
        </w:rPr>
        <w:t xml:space="preserve">   </w:t>
      </w:r>
      <w:r w:rsidRPr="006D2E50">
        <w:rPr>
          <w:rFonts w:eastAsia="標楷體" w:hAnsi="標楷體" w:hint="eastAsia"/>
        </w:rPr>
        <w:t>副指揮</w:t>
      </w:r>
    </w:p>
    <w:p w:rsidR="00750BD9" w:rsidRPr="006D2E50" w:rsidRDefault="00750BD9" w:rsidP="00750BD9">
      <w:pPr>
        <w:snapToGrid w:val="0"/>
        <w:spacing w:line="240" w:lineRule="exact"/>
        <w:jc w:val="both"/>
        <w:rPr>
          <w:rFonts w:eastAsia="標楷體"/>
        </w:rPr>
      </w:pPr>
      <w:r>
        <w:rPr>
          <w:rFonts w:eastAsia="標楷體" w:hAnsi="標楷體" w:hint="eastAsia"/>
        </w:rPr>
        <w:t xml:space="preserve">                             </w:t>
      </w:r>
      <w:r>
        <w:rPr>
          <w:rFonts w:eastAsia="標楷體" w:hAnsi="標楷體"/>
        </w:rPr>
        <w:t xml:space="preserve">    </w:t>
      </w:r>
      <w:r w:rsidR="00344B01">
        <w:rPr>
          <w:rFonts w:eastAsia="標楷體" w:hAnsi="標楷體" w:hint="eastAsia"/>
        </w:rPr>
        <w:t>學輔</w:t>
      </w:r>
      <w:r>
        <w:rPr>
          <w:rFonts w:eastAsia="標楷體" w:hAnsi="標楷體" w:hint="eastAsia"/>
        </w:rPr>
        <w:t>主</w:t>
      </w:r>
      <w:r w:rsidRPr="00176DFF">
        <w:rPr>
          <w:rFonts w:ascii="標楷體" w:eastAsia="標楷體" w:hAnsi="標楷體" w:hint="eastAsia"/>
        </w:rPr>
        <w:t>任</w:t>
      </w:r>
      <w:r w:rsidRPr="006D2E50">
        <w:rPr>
          <w:rFonts w:eastAsia="標楷體"/>
        </w:rPr>
        <w:t xml:space="preserve">  </w:t>
      </w:r>
      <w:r>
        <w:rPr>
          <w:rFonts w:eastAsia="標楷體" w:hint="eastAsia"/>
        </w:rPr>
        <w:t xml:space="preserve">       </w:t>
      </w:r>
      <w:r w:rsidRPr="006D2E50">
        <w:rPr>
          <w:rFonts w:eastAsia="標楷體"/>
        </w:rPr>
        <w:t xml:space="preserve">       </w:t>
      </w:r>
    </w:p>
    <w:p w:rsidR="00750BD9" w:rsidRDefault="00DF4063" w:rsidP="00750BD9">
      <w:pPr>
        <w:snapToGrid w:val="0"/>
        <w:spacing w:line="80" w:lineRule="exact"/>
        <w:jc w:val="both"/>
        <w:rPr>
          <w:rFonts w:eastAsia="標楷體"/>
        </w:rPr>
      </w:pPr>
      <w:r>
        <w:rPr>
          <w:noProof/>
        </w:rPr>
        <mc:AlternateContent>
          <mc:Choice Requires="wps">
            <w:drawing>
              <wp:anchor distT="0" distB="0" distL="114298" distR="114298" simplePos="0" relativeHeight="251871744" behindDoc="0" locked="0" layoutInCell="1" allowOverlap="1" wp14:anchorId="4BCE304B" wp14:editId="401F8224">
                <wp:simplePos x="0" y="0"/>
                <wp:positionH relativeFrom="column">
                  <wp:posOffset>2819399</wp:posOffset>
                </wp:positionH>
                <wp:positionV relativeFrom="paragraph">
                  <wp:posOffset>34290</wp:posOffset>
                </wp:positionV>
                <wp:extent cx="0" cy="173990"/>
                <wp:effectExtent l="76200" t="0" r="57150" b="54610"/>
                <wp:wrapNone/>
                <wp:docPr id="2817" name="直線接點 28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9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E51B385" id="直線接點 2817" o:spid="_x0000_s1026" style="position:absolute;z-index:2518717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2pt,2.7pt" to="222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">
                <v:stroke endarrow="block"/>
              </v:line>
            </w:pict>
          </mc:Fallback>
        </mc:AlternateContent>
      </w:r>
      <w:r w:rsidR="00750BD9" w:rsidRPr="006D2E50">
        <w:rPr>
          <w:rFonts w:eastAsia="標楷體"/>
        </w:rPr>
        <w:t> </w:t>
      </w:r>
    </w:p>
    <w:p w:rsidR="00750BD9" w:rsidRPr="006D2E50" w:rsidRDefault="00750BD9" w:rsidP="00750BD9">
      <w:pPr>
        <w:snapToGrid w:val="0"/>
        <w:spacing w:line="80" w:lineRule="exact"/>
        <w:jc w:val="both"/>
        <w:rPr>
          <w:rFonts w:eastAsia="標楷體"/>
        </w:rPr>
      </w:pPr>
    </w:p>
    <w:p w:rsidR="00750BD9" w:rsidRDefault="00750BD9" w:rsidP="00750BD9">
      <w:pPr>
        <w:snapToGrid w:val="0"/>
        <w:spacing w:line="80" w:lineRule="exact"/>
        <w:jc w:val="both"/>
        <w:rPr>
          <w:rFonts w:eastAsia="標楷體"/>
        </w:rPr>
      </w:pPr>
      <w:r w:rsidRPr="006D2E50">
        <w:rPr>
          <w:rFonts w:eastAsia="標楷體"/>
        </w:rPr>
        <w:t> </w:t>
      </w:r>
    </w:p>
    <w:p w:rsidR="00750BD9" w:rsidRPr="006D2E50" w:rsidRDefault="00DF4063" w:rsidP="00750BD9">
      <w:pPr>
        <w:snapToGrid w:val="0"/>
        <w:spacing w:line="80" w:lineRule="exact"/>
        <w:jc w:val="both"/>
        <w:rPr>
          <w:rFonts w:eastAsia="標楷體"/>
        </w:rPr>
      </w:pPr>
      <w:r>
        <w:rPr>
          <w:noProof/>
        </w:rPr>
        <mc:AlternateContent>
          <mc:Choice Requires="wps">
            <w:drawing>
              <wp:anchor distT="4294967294" distB="4294967294" distL="114300" distR="114300" simplePos="0" relativeHeight="251868672" behindDoc="0" locked="0" layoutInCell="1" allowOverlap="1" wp14:anchorId="13D07134" wp14:editId="3E938E5D">
                <wp:simplePos x="0" y="0"/>
                <wp:positionH relativeFrom="column">
                  <wp:posOffset>990600</wp:posOffset>
                </wp:positionH>
                <wp:positionV relativeFrom="paragraph">
                  <wp:posOffset>55879</wp:posOffset>
                </wp:positionV>
                <wp:extent cx="3733800" cy="0"/>
                <wp:effectExtent l="0" t="0" r="19050" b="19050"/>
                <wp:wrapNone/>
                <wp:docPr id="2818" name="直線接點 28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33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98DF3F6" id="直線接點 2818" o:spid="_x0000_s1026" style="position:absolute;z-index:251868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8pt,4.4pt" to="372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"/>
            </w:pict>
          </mc:Fallback>
        </mc:AlternateContent>
      </w:r>
      <w:r>
        <w:rPr>
          <w:noProof/>
        </w:rPr>
        <mc:AlternateContent>
          <mc:Choice Requires="wps">
            <w:drawing>
              <wp:anchor distT="0" distB="0" distL="114298" distR="114298" simplePos="0" relativeHeight="251935232" behindDoc="1" locked="0" layoutInCell="1" allowOverlap="1" wp14:anchorId="3DC961A6" wp14:editId="71B3EB4D">
                <wp:simplePos x="0" y="0"/>
                <wp:positionH relativeFrom="column">
                  <wp:posOffset>4724399</wp:posOffset>
                </wp:positionH>
                <wp:positionV relativeFrom="paragraph">
                  <wp:posOffset>55880</wp:posOffset>
                </wp:positionV>
                <wp:extent cx="0" cy="114300"/>
                <wp:effectExtent l="0" t="0" r="19050" b="19050"/>
                <wp:wrapNone/>
                <wp:docPr id="2819" name="直線接點 28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FE84F43" id="直線接點 2819" o:spid="_x0000_s1026" style="position:absolute;z-index:-2513812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72pt,4.4pt" to="372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"/>
            </w:pict>
          </mc:Fallback>
        </mc:AlternateContent>
      </w:r>
      <w:r>
        <w:rPr>
          <w:noProof/>
        </w:rPr>
        <mc:AlternateContent>
          <mc:Choice Requires="wps">
            <w:drawing>
              <wp:anchor distT="0" distB="0" distL="114298" distR="114298" simplePos="0" relativeHeight="251934208" behindDoc="1" locked="0" layoutInCell="1" allowOverlap="1" wp14:anchorId="1E56EC8D" wp14:editId="07BD8F34">
                <wp:simplePos x="0" y="0"/>
                <wp:positionH relativeFrom="column">
                  <wp:posOffset>3505199</wp:posOffset>
                </wp:positionH>
                <wp:positionV relativeFrom="paragraph">
                  <wp:posOffset>55880</wp:posOffset>
                </wp:positionV>
                <wp:extent cx="0" cy="114300"/>
                <wp:effectExtent l="0" t="0" r="19050" b="19050"/>
                <wp:wrapNone/>
                <wp:docPr id="2820" name="直線接點 28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25AD107" id="直線接點 2820" o:spid="_x0000_s1026" style="position:absolute;z-index:-2513822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76pt,4.4pt" to="276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"/>
            </w:pict>
          </mc:Fallback>
        </mc:AlternateContent>
      </w:r>
      <w:r>
        <w:rPr>
          <w:noProof/>
        </w:rPr>
        <mc:AlternateContent>
          <mc:Choice Requires="wps">
            <w:drawing>
              <wp:anchor distT="0" distB="0" distL="114298" distR="114298" simplePos="0" relativeHeight="251936256" behindDoc="1" locked="0" layoutInCell="1" allowOverlap="1" wp14:anchorId="0E2B774A" wp14:editId="348C0A9B">
                <wp:simplePos x="0" y="0"/>
                <wp:positionH relativeFrom="column">
                  <wp:posOffset>2285999</wp:posOffset>
                </wp:positionH>
                <wp:positionV relativeFrom="paragraph">
                  <wp:posOffset>55880</wp:posOffset>
                </wp:positionV>
                <wp:extent cx="0" cy="114300"/>
                <wp:effectExtent l="0" t="0" r="19050" b="19050"/>
                <wp:wrapNone/>
                <wp:docPr id="2821" name="直線接點 28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4976905" id="直線接點 2821" o:spid="_x0000_s1026" style="position:absolute;z-index:-2513802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80pt,4.4pt" to="180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"/>
            </w:pict>
          </mc:Fallback>
        </mc:AlternateContent>
      </w:r>
      <w:r>
        <w:rPr>
          <w:noProof/>
        </w:rPr>
        <mc:AlternateContent>
          <mc:Choice Requires="wps">
            <w:drawing>
              <wp:anchor distT="0" distB="0" distL="114298" distR="114298" simplePos="0" relativeHeight="251933184" behindDoc="1" locked="0" layoutInCell="1" allowOverlap="1" wp14:anchorId="7B7FA30A" wp14:editId="6A9EA274">
                <wp:simplePos x="0" y="0"/>
                <wp:positionH relativeFrom="column">
                  <wp:posOffset>990599</wp:posOffset>
                </wp:positionH>
                <wp:positionV relativeFrom="paragraph">
                  <wp:posOffset>55880</wp:posOffset>
                </wp:positionV>
                <wp:extent cx="0" cy="114300"/>
                <wp:effectExtent l="0" t="0" r="19050" b="19050"/>
                <wp:wrapNone/>
                <wp:docPr id="2822" name="直線接點 28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129984E" id="直線接點 2822" o:spid="_x0000_s1026" style="position:absolute;z-index:-2513832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78pt,4.4pt" to="78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"/>
            </w:pict>
          </mc:Fallback>
        </mc:AlternateContent>
      </w:r>
    </w:p>
    <w:p w:rsidR="00750BD9" w:rsidRDefault="00750BD9" w:rsidP="00750BD9">
      <w:pPr>
        <w:snapToGrid w:val="0"/>
        <w:spacing w:line="240" w:lineRule="exact"/>
        <w:jc w:val="both"/>
        <w:rPr>
          <w:rFonts w:eastAsia="標楷體"/>
        </w:rPr>
      </w:pPr>
      <w:r w:rsidRPr="006D2E50">
        <w:rPr>
          <w:rFonts w:eastAsia="標楷體"/>
        </w:rPr>
        <w:t> </w:t>
      </w:r>
    </w:p>
    <w:tbl>
      <w:tblPr>
        <w:tblpPr w:leftFromText="180" w:rightFromText="180" w:vertAnchor="text" w:horzAnchor="page" w:tblpX="1957"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8"/>
        <w:gridCol w:w="240"/>
        <w:gridCol w:w="1680"/>
        <w:gridCol w:w="236"/>
        <w:gridCol w:w="1684"/>
        <w:gridCol w:w="236"/>
        <w:gridCol w:w="1684"/>
      </w:tblGrid>
      <w:tr w:rsidR="00750BD9" w:rsidTr="00BA0C2B">
        <w:tc>
          <w:tcPr>
            <w:tcW w:w="1668" w:type="dxa"/>
            <w:shd w:val="clear" w:color="auto" w:fill="auto"/>
            <w:vAlign w:val="center"/>
          </w:tcPr>
          <w:p w:rsidR="00750BD9" w:rsidRPr="00740864" w:rsidRDefault="00750BD9" w:rsidP="00BA0C2B">
            <w:pPr>
              <w:snapToGrid w:val="0"/>
              <w:spacing w:line="240" w:lineRule="exact"/>
              <w:jc w:val="center"/>
              <w:rPr>
                <w:rFonts w:eastAsia="標楷體"/>
              </w:rPr>
            </w:pPr>
            <w:r w:rsidRPr="00740864">
              <w:rPr>
                <w:rFonts w:eastAsia="標楷體" w:hAnsi="標楷體" w:hint="eastAsia"/>
              </w:rPr>
              <w:t>聯絡組</w:t>
            </w:r>
          </w:p>
        </w:tc>
        <w:tc>
          <w:tcPr>
            <w:tcW w:w="240" w:type="dxa"/>
            <w:tcBorders>
              <w:top w:val="nil"/>
              <w:bottom w:val="nil"/>
            </w:tcBorders>
            <w:shd w:val="clear" w:color="auto" w:fill="auto"/>
            <w:vAlign w:val="center"/>
          </w:tcPr>
          <w:p w:rsidR="00750BD9" w:rsidRPr="00740864" w:rsidRDefault="00750BD9" w:rsidP="00BA0C2B">
            <w:pPr>
              <w:snapToGrid w:val="0"/>
              <w:spacing w:line="240" w:lineRule="exact"/>
              <w:jc w:val="center"/>
              <w:rPr>
                <w:rFonts w:eastAsia="標楷體"/>
              </w:rPr>
            </w:pPr>
          </w:p>
        </w:tc>
        <w:tc>
          <w:tcPr>
            <w:tcW w:w="1680" w:type="dxa"/>
            <w:shd w:val="clear" w:color="auto" w:fill="auto"/>
            <w:vAlign w:val="center"/>
          </w:tcPr>
          <w:p w:rsidR="00750BD9" w:rsidRPr="00740864" w:rsidRDefault="00750BD9" w:rsidP="00BA0C2B">
            <w:pPr>
              <w:snapToGrid w:val="0"/>
              <w:spacing w:line="240" w:lineRule="exact"/>
              <w:jc w:val="center"/>
              <w:rPr>
                <w:rFonts w:eastAsia="標楷體"/>
              </w:rPr>
            </w:pPr>
            <w:r w:rsidRPr="00740864">
              <w:rPr>
                <w:rFonts w:eastAsia="標楷體" w:hAnsi="標楷體" w:hint="eastAsia"/>
              </w:rPr>
              <w:t>管制組</w:t>
            </w:r>
          </w:p>
        </w:tc>
        <w:tc>
          <w:tcPr>
            <w:tcW w:w="236" w:type="dxa"/>
            <w:tcBorders>
              <w:top w:val="nil"/>
              <w:bottom w:val="nil"/>
            </w:tcBorders>
            <w:shd w:val="clear" w:color="auto" w:fill="auto"/>
            <w:vAlign w:val="center"/>
          </w:tcPr>
          <w:p w:rsidR="00750BD9" w:rsidRPr="00740864" w:rsidRDefault="00750BD9" w:rsidP="00BA0C2B">
            <w:pPr>
              <w:snapToGrid w:val="0"/>
              <w:spacing w:line="240" w:lineRule="exact"/>
              <w:jc w:val="center"/>
              <w:rPr>
                <w:rFonts w:eastAsia="標楷體"/>
              </w:rPr>
            </w:pPr>
          </w:p>
        </w:tc>
        <w:tc>
          <w:tcPr>
            <w:tcW w:w="1684" w:type="dxa"/>
            <w:shd w:val="clear" w:color="auto" w:fill="auto"/>
            <w:vAlign w:val="center"/>
          </w:tcPr>
          <w:p w:rsidR="00750BD9" w:rsidRPr="00740864" w:rsidRDefault="00750BD9" w:rsidP="00BA0C2B">
            <w:pPr>
              <w:snapToGrid w:val="0"/>
              <w:spacing w:line="240" w:lineRule="exact"/>
              <w:jc w:val="center"/>
              <w:rPr>
                <w:rFonts w:eastAsia="標楷體"/>
              </w:rPr>
            </w:pPr>
            <w:r w:rsidRPr="00740864">
              <w:rPr>
                <w:rFonts w:eastAsia="標楷體" w:hint="eastAsia"/>
              </w:rPr>
              <w:t>醫</w:t>
            </w:r>
            <w:r w:rsidRPr="00740864">
              <w:rPr>
                <w:rFonts w:eastAsia="標楷體" w:hAnsi="標楷體" w:hint="eastAsia"/>
              </w:rPr>
              <w:t>護組</w:t>
            </w:r>
          </w:p>
        </w:tc>
        <w:tc>
          <w:tcPr>
            <w:tcW w:w="236" w:type="dxa"/>
            <w:tcBorders>
              <w:top w:val="nil"/>
              <w:bottom w:val="nil"/>
            </w:tcBorders>
            <w:shd w:val="clear" w:color="auto" w:fill="auto"/>
            <w:vAlign w:val="center"/>
          </w:tcPr>
          <w:p w:rsidR="00750BD9" w:rsidRPr="00740864" w:rsidRDefault="00750BD9" w:rsidP="00BA0C2B">
            <w:pPr>
              <w:snapToGrid w:val="0"/>
              <w:spacing w:line="240" w:lineRule="exact"/>
              <w:jc w:val="center"/>
              <w:rPr>
                <w:rFonts w:eastAsia="標楷體"/>
              </w:rPr>
            </w:pPr>
          </w:p>
        </w:tc>
        <w:tc>
          <w:tcPr>
            <w:tcW w:w="1684" w:type="dxa"/>
            <w:shd w:val="clear" w:color="auto" w:fill="auto"/>
            <w:vAlign w:val="center"/>
          </w:tcPr>
          <w:p w:rsidR="00750BD9" w:rsidRPr="00740864" w:rsidRDefault="00750BD9" w:rsidP="00BA0C2B">
            <w:pPr>
              <w:snapToGrid w:val="0"/>
              <w:spacing w:line="240" w:lineRule="exact"/>
              <w:jc w:val="center"/>
              <w:rPr>
                <w:rFonts w:eastAsia="標楷體"/>
              </w:rPr>
            </w:pPr>
            <w:r w:rsidRPr="00740864">
              <w:rPr>
                <w:rFonts w:eastAsia="標楷體" w:hAnsi="標楷體" w:hint="eastAsia"/>
              </w:rPr>
              <w:t>輔導組</w:t>
            </w:r>
          </w:p>
        </w:tc>
      </w:tr>
      <w:tr w:rsidR="00750BD9" w:rsidTr="00BA0C2B">
        <w:tc>
          <w:tcPr>
            <w:tcW w:w="1668" w:type="dxa"/>
            <w:shd w:val="clear" w:color="auto" w:fill="auto"/>
            <w:vAlign w:val="center"/>
          </w:tcPr>
          <w:p w:rsidR="00750BD9" w:rsidRPr="00740864" w:rsidRDefault="00750BD9" w:rsidP="00BA0C2B">
            <w:pPr>
              <w:snapToGrid w:val="0"/>
              <w:spacing w:line="240" w:lineRule="exact"/>
              <w:ind w:leftChars="-50" w:left="-120"/>
              <w:jc w:val="center"/>
              <w:rPr>
                <w:rFonts w:eastAsia="標楷體"/>
                <w:spacing w:val="-20"/>
              </w:rPr>
            </w:pPr>
            <w:r w:rsidRPr="00740864">
              <w:rPr>
                <w:rFonts w:ascii="標楷體" w:eastAsia="標楷體" w:hAnsi="標楷體" w:hint="eastAsia"/>
                <w:spacing w:val="-20"/>
              </w:rPr>
              <w:t>教務主任</w:t>
            </w:r>
          </w:p>
        </w:tc>
        <w:tc>
          <w:tcPr>
            <w:tcW w:w="240" w:type="dxa"/>
            <w:tcBorders>
              <w:top w:val="nil"/>
              <w:bottom w:val="nil"/>
            </w:tcBorders>
            <w:shd w:val="clear" w:color="auto" w:fill="auto"/>
            <w:vAlign w:val="center"/>
          </w:tcPr>
          <w:p w:rsidR="00750BD9" w:rsidRPr="00740864" w:rsidRDefault="00750BD9" w:rsidP="00BA0C2B">
            <w:pPr>
              <w:snapToGrid w:val="0"/>
              <w:spacing w:line="240" w:lineRule="exact"/>
              <w:jc w:val="center"/>
              <w:rPr>
                <w:rFonts w:eastAsia="標楷體"/>
              </w:rPr>
            </w:pPr>
          </w:p>
        </w:tc>
        <w:tc>
          <w:tcPr>
            <w:tcW w:w="1680" w:type="dxa"/>
            <w:shd w:val="clear" w:color="auto" w:fill="auto"/>
            <w:vAlign w:val="center"/>
          </w:tcPr>
          <w:p w:rsidR="00750BD9" w:rsidRPr="00740864" w:rsidRDefault="00750BD9" w:rsidP="00BA0C2B">
            <w:pPr>
              <w:snapToGrid w:val="0"/>
              <w:spacing w:line="240" w:lineRule="exact"/>
              <w:ind w:leftChars="-43" w:left="-103"/>
              <w:jc w:val="center"/>
              <w:rPr>
                <w:rFonts w:eastAsia="標楷體"/>
                <w:spacing w:val="-20"/>
              </w:rPr>
            </w:pPr>
            <w:r w:rsidRPr="00740864">
              <w:rPr>
                <w:rFonts w:ascii="標楷體" w:eastAsia="標楷體" w:hAnsi="標楷體" w:hint="eastAsia"/>
                <w:spacing w:val="-20"/>
              </w:rPr>
              <w:t>總務主任</w:t>
            </w:r>
          </w:p>
        </w:tc>
        <w:tc>
          <w:tcPr>
            <w:tcW w:w="236" w:type="dxa"/>
            <w:tcBorders>
              <w:top w:val="nil"/>
              <w:bottom w:val="nil"/>
            </w:tcBorders>
            <w:shd w:val="clear" w:color="auto" w:fill="auto"/>
            <w:vAlign w:val="center"/>
          </w:tcPr>
          <w:p w:rsidR="00750BD9" w:rsidRPr="00740864" w:rsidRDefault="00750BD9" w:rsidP="00BA0C2B">
            <w:pPr>
              <w:snapToGrid w:val="0"/>
              <w:spacing w:line="240" w:lineRule="exact"/>
              <w:jc w:val="center"/>
              <w:rPr>
                <w:rFonts w:eastAsia="標楷體"/>
              </w:rPr>
            </w:pPr>
          </w:p>
        </w:tc>
        <w:tc>
          <w:tcPr>
            <w:tcW w:w="1684" w:type="dxa"/>
            <w:shd w:val="clear" w:color="auto" w:fill="auto"/>
            <w:vAlign w:val="center"/>
          </w:tcPr>
          <w:p w:rsidR="00750BD9" w:rsidRPr="00740864" w:rsidRDefault="008E01E1" w:rsidP="00BA0C2B">
            <w:pPr>
              <w:snapToGrid w:val="0"/>
              <w:spacing w:line="240" w:lineRule="exact"/>
              <w:ind w:leftChars="-43" w:left="-103"/>
              <w:jc w:val="center"/>
              <w:rPr>
                <w:rFonts w:eastAsia="標楷體"/>
                <w:spacing w:val="-20"/>
              </w:rPr>
            </w:pPr>
            <w:r>
              <w:rPr>
                <w:rFonts w:ascii="標楷體" w:eastAsia="標楷體" w:hAnsi="標楷體" w:cs="新細明體" w:hint="eastAsia"/>
                <w:color w:val="000000" w:themeColor="text1"/>
                <w:spacing w:val="-14"/>
                <w:kern w:val="0"/>
              </w:rPr>
              <w:t>體育環衛</w:t>
            </w:r>
          </w:p>
        </w:tc>
        <w:tc>
          <w:tcPr>
            <w:tcW w:w="236" w:type="dxa"/>
            <w:tcBorders>
              <w:top w:val="nil"/>
              <w:bottom w:val="nil"/>
            </w:tcBorders>
            <w:shd w:val="clear" w:color="auto" w:fill="auto"/>
            <w:vAlign w:val="center"/>
          </w:tcPr>
          <w:p w:rsidR="00750BD9" w:rsidRPr="00740864" w:rsidRDefault="00750BD9" w:rsidP="00BA0C2B">
            <w:pPr>
              <w:snapToGrid w:val="0"/>
              <w:spacing w:line="240" w:lineRule="exact"/>
              <w:jc w:val="center"/>
              <w:rPr>
                <w:rFonts w:eastAsia="標楷體"/>
              </w:rPr>
            </w:pPr>
          </w:p>
        </w:tc>
        <w:tc>
          <w:tcPr>
            <w:tcW w:w="1684" w:type="dxa"/>
            <w:shd w:val="clear" w:color="auto" w:fill="auto"/>
            <w:vAlign w:val="center"/>
          </w:tcPr>
          <w:p w:rsidR="00750BD9" w:rsidRPr="00740864" w:rsidRDefault="00750BD9" w:rsidP="00C75D6B">
            <w:pPr>
              <w:snapToGrid w:val="0"/>
              <w:spacing w:line="240" w:lineRule="exact"/>
              <w:ind w:leftChars="-43" w:left="-103"/>
              <w:jc w:val="center"/>
              <w:rPr>
                <w:rFonts w:eastAsia="標楷體"/>
                <w:spacing w:val="-20"/>
              </w:rPr>
            </w:pPr>
            <w:r w:rsidRPr="00740864">
              <w:rPr>
                <w:rFonts w:ascii="標楷體" w:eastAsia="標楷體" w:hAnsi="標楷體" w:hint="eastAsia"/>
                <w:spacing w:val="-20"/>
              </w:rPr>
              <w:t>輔導</w:t>
            </w:r>
            <w:r w:rsidR="00C75D6B">
              <w:rPr>
                <w:rFonts w:ascii="標楷體" w:eastAsia="標楷體" w:hAnsi="標楷體" w:hint="eastAsia"/>
                <w:spacing w:val="-20"/>
              </w:rPr>
              <w:t>組</w:t>
            </w:r>
            <w:r w:rsidRPr="00740864">
              <w:rPr>
                <w:rFonts w:eastAsia="標楷體"/>
                <w:spacing w:val="-20"/>
              </w:rPr>
              <w:t xml:space="preserve"> </w:t>
            </w:r>
          </w:p>
        </w:tc>
      </w:tr>
      <w:tr w:rsidR="00750BD9" w:rsidTr="00BA0C2B">
        <w:trPr>
          <w:trHeight w:val="746"/>
        </w:trPr>
        <w:tc>
          <w:tcPr>
            <w:tcW w:w="1668" w:type="dxa"/>
            <w:shd w:val="clear" w:color="auto" w:fill="auto"/>
            <w:vAlign w:val="center"/>
          </w:tcPr>
          <w:p w:rsidR="00750BD9" w:rsidRPr="00740864" w:rsidRDefault="00750BD9" w:rsidP="00BA0C2B">
            <w:pPr>
              <w:snapToGrid w:val="0"/>
              <w:spacing w:line="240" w:lineRule="exact"/>
              <w:jc w:val="center"/>
              <w:rPr>
                <w:rFonts w:eastAsia="標楷體"/>
                <w:spacing w:val="-20"/>
              </w:rPr>
            </w:pPr>
            <w:r>
              <w:rPr>
                <w:rFonts w:eastAsia="標楷體" w:hint="eastAsia"/>
                <w:spacing w:val="-20"/>
              </w:rPr>
              <w:t>教學組、</w:t>
            </w:r>
            <w:r w:rsidRPr="00740864">
              <w:rPr>
                <w:rFonts w:eastAsia="標楷體" w:hint="eastAsia"/>
                <w:spacing w:val="-20"/>
              </w:rPr>
              <w:t>註冊組、</w:t>
            </w:r>
          </w:p>
          <w:p w:rsidR="00750BD9" w:rsidRPr="00740864" w:rsidRDefault="00750BD9" w:rsidP="00BA0C2B">
            <w:pPr>
              <w:snapToGrid w:val="0"/>
              <w:spacing w:line="240" w:lineRule="exact"/>
              <w:jc w:val="center"/>
              <w:rPr>
                <w:rFonts w:eastAsia="標楷體"/>
                <w:spacing w:val="-20"/>
              </w:rPr>
            </w:pPr>
            <w:r w:rsidRPr="00740864">
              <w:rPr>
                <w:rFonts w:eastAsia="標楷體" w:hint="eastAsia"/>
                <w:spacing w:val="-20"/>
              </w:rPr>
              <w:t>資訊組</w:t>
            </w:r>
          </w:p>
          <w:p w:rsidR="00750BD9" w:rsidRPr="00740864" w:rsidRDefault="00750BD9" w:rsidP="00BA0C2B">
            <w:pPr>
              <w:snapToGrid w:val="0"/>
              <w:spacing w:line="240" w:lineRule="exact"/>
              <w:jc w:val="center"/>
              <w:rPr>
                <w:rFonts w:eastAsia="標楷體"/>
                <w:spacing w:val="-20"/>
              </w:rPr>
            </w:pPr>
          </w:p>
        </w:tc>
        <w:tc>
          <w:tcPr>
            <w:tcW w:w="240" w:type="dxa"/>
            <w:tcBorders>
              <w:top w:val="nil"/>
              <w:bottom w:val="nil"/>
            </w:tcBorders>
            <w:shd w:val="clear" w:color="auto" w:fill="auto"/>
            <w:vAlign w:val="center"/>
          </w:tcPr>
          <w:p w:rsidR="00750BD9" w:rsidRPr="00740864" w:rsidRDefault="00750BD9" w:rsidP="00BA0C2B">
            <w:pPr>
              <w:snapToGrid w:val="0"/>
              <w:spacing w:line="240" w:lineRule="exact"/>
              <w:jc w:val="center"/>
              <w:rPr>
                <w:rFonts w:eastAsia="標楷體"/>
              </w:rPr>
            </w:pPr>
          </w:p>
        </w:tc>
        <w:tc>
          <w:tcPr>
            <w:tcW w:w="1680" w:type="dxa"/>
            <w:shd w:val="clear" w:color="auto" w:fill="auto"/>
            <w:vAlign w:val="center"/>
          </w:tcPr>
          <w:p w:rsidR="00750BD9" w:rsidRPr="00740864" w:rsidRDefault="00750BD9" w:rsidP="00BA0C2B">
            <w:pPr>
              <w:snapToGrid w:val="0"/>
              <w:spacing w:line="240" w:lineRule="exact"/>
              <w:jc w:val="center"/>
              <w:rPr>
                <w:rFonts w:eastAsia="標楷體"/>
              </w:rPr>
            </w:pPr>
            <w:r w:rsidRPr="00740864">
              <w:rPr>
                <w:rFonts w:eastAsia="標楷體" w:hint="eastAsia"/>
              </w:rPr>
              <w:t>事務組</w:t>
            </w:r>
          </w:p>
        </w:tc>
        <w:tc>
          <w:tcPr>
            <w:tcW w:w="236" w:type="dxa"/>
            <w:tcBorders>
              <w:top w:val="nil"/>
              <w:bottom w:val="nil"/>
            </w:tcBorders>
            <w:shd w:val="clear" w:color="auto" w:fill="auto"/>
            <w:vAlign w:val="center"/>
          </w:tcPr>
          <w:p w:rsidR="00750BD9" w:rsidRPr="00740864" w:rsidRDefault="00750BD9" w:rsidP="00BA0C2B">
            <w:pPr>
              <w:snapToGrid w:val="0"/>
              <w:spacing w:line="240" w:lineRule="exact"/>
              <w:jc w:val="center"/>
              <w:rPr>
                <w:rFonts w:eastAsia="標楷體"/>
              </w:rPr>
            </w:pPr>
          </w:p>
        </w:tc>
        <w:tc>
          <w:tcPr>
            <w:tcW w:w="1684" w:type="dxa"/>
            <w:shd w:val="clear" w:color="auto" w:fill="auto"/>
            <w:vAlign w:val="center"/>
          </w:tcPr>
          <w:p w:rsidR="00750BD9" w:rsidRPr="00740864" w:rsidRDefault="008E01E1" w:rsidP="008E01E1">
            <w:pPr>
              <w:snapToGrid w:val="0"/>
              <w:spacing w:line="240" w:lineRule="exact"/>
              <w:jc w:val="center"/>
              <w:rPr>
                <w:rFonts w:eastAsia="標楷體"/>
                <w:spacing w:val="-20"/>
              </w:rPr>
            </w:pPr>
            <w:r>
              <w:rPr>
                <w:rFonts w:ascii="標楷體" w:eastAsia="標楷體" w:hAnsi="標楷體" w:cs="新細明體" w:hint="eastAsia"/>
                <w:color w:val="000000" w:themeColor="text1"/>
                <w:spacing w:val="-14"/>
                <w:kern w:val="0"/>
              </w:rPr>
              <w:t>體育</w:t>
            </w:r>
            <w:r w:rsidR="00C75D6B" w:rsidRPr="00173C56">
              <w:rPr>
                <w:rFonts w:ascii="標楷體" w:eastAsia="標楷體" w:hAnsi="標楷體" w:cs="新細明體" w:hint="eastAsia"/>
                <w:color w:val="000000" w:themeColor="text1"/>
                <w:spacing w:val="-14"/>
                <w:kern w:val="0"/>
              </w:rPr>
              <w:t>環</w:t>
            </w:r>
            <w:r>
              <w:rPr>
                <w:rFonts w:ascii="標楷體" w:eastAsia="標楷體" w:hAnsi="標楷體" w:cs="新細明體" w:hint="eastAsia"/>
                <w:color w:val="000000" w:themeColor="text1"/>
                <w:spacing w:val="-14"/>
                <w:kern w:val="0"/>
              </w:rPr>
              <w:t>衛</w:t>
            </w:r>
            <w:r w:rsidR="00750BD9">
              <w:rPr>
                <w:rFonts w:eastAsia="標楷體" w:hint="eastAsia"/>
                <w:spacing w:val="-20"/>
              </w:rPr>
              <w:t>組、</w:t>
            </w:r>
            <w:r w:rsidR="0076512B">
              <w:rPr>
                <w:rFonts w:eastAsia="標楷體" w:hint="eastAsia"/>
                <w:spacing w:val="-20"/>
              </w:rPr>
              <w:t>生活活動</w:t>
            </w:r>
            <w:r w:rsidR="00750BD9">
              <w:rPr>
                <w:rFonts w:eastAsia="標楷體" w:hint="eastAsia"/>
                <w:spacing w:val="-20"/>
              </w:rPr>
              <w:t>組</w:t>
            </w:r>
          </w:p>
        </w:tc>
        <w:tc>
          <w:tcPr>
            <w:tcW w:w="236" w:type="dxa"/>
            <w:tcBorders>
              <w:top w:val="nil"/>
              <w:bottom w:val="nil"/>
            </w:tcBorders>
            <w:shd w:val="clear" w:color="auto" w:fill="auto"/>
            <w:vAlign w:val="center"/>
          </w:tcPr>
          <w:p w:rsidR="00750BD9" w:rsidRPr="00740864" w:rsidRDefault="00750BD9" w:rsidP="00BA0C2B">
            <w:pPr>
              <w:snapToGrid w:val="0"/>
              <w:spacing w:line="240" w:lineRule="exact"/>
              <w:jc w:val="center"/>
              <w:rPr>
                <w:rFonts w:eastAsia="標楷體"/>
              </w:rPr>
            </w:pPr>
          </w:p>
        </w:tc>
        <w:tc>
          <w:tcPr>
            <w:tcW w:w="1684" w:type="dxa"/>
            <w:shd w:val="clear" w:color="auto" w:fill="auto"/>
            <w:vAlign w:val="center"/>
          </w:tcPr>
          <w:p w:rsidR="00750BD9" w:rsidRPr="00740864" w:rsidRDefault="00750BD9" w:rsidP="00BA0C2B">
            <w:pPr>
              <w:snapToGrid w:val="0"/>
              <w:spacing w:line="240" w:lineRule="exact"/>
              <w:jc w:val="center"/>
              <w:rPr>
                <w:rFonts w:eastAsia="標楷體"/>
                <w:spacing w:val="-20"/>
              </w:rPr>
            </w:pPr>
            <w:r w:rsidRPr="00740864">
              <w:rPr>
                <w:rFonts w:eastAsia="標楷體" w:hint="eastAsia"/>
                <w:spacing w:val="-20"/>
              </w:rPr>
              <w:t>輔導組</w:t>
            </w:r>
          </w:p>
        </w:tc>
      </w:tr>
    </w:tbl>
    <w:p w:rsidR="00750BD9" w:rsidRPr="006D2E50" w:rsidRDefault="00750BD9" w:rsidP="00750BD9">
      <w:pPr>
        <w:snapToGrid w:val="0"/>
        <w:spacing w:line="240" w:lineRule="exact"/>
        <w:jc w:val="both"/>
        <w:rPr>
          <w:rFonts w:eastAsia="標楷體"/>
        </w:rPr>
      </w:pPr>
      <w:r>
        <w:rPr>
          <w:rFonts w:eastAsia="標楷體" w:hint="eastAsia"/>
        </w:rPr>
        <w:t xml:space="preserve">            </w:t>
      </w:r>
    </w:p>
    <w:p w:rsidR="00750BD9" w:rsidRPr="006D2E50" w:rsidRDefault="00750BD9" w:rsidP="00750BD9">
      <w:pPr>
        <w:snapToGrid w:val="0"/>
        <w:spacing w:line="240" w:lineRule="exact"/>
        <w:jc w:val="both"/>
        <w:rPr>
          <w:rFonts w:eastAsia="標楷體"/>
        </w:rPr>
      </w:pPr>
    </w:p>
    <w:p w:rsidR="00750BD9" w:rsidRDefault="00750BD9" w:rsidP="00750BD9">
      <w:pPr>
        <w:snapToGrid w:val="0"/>
        <w:spacing w:line="240" w:lineRule="exact"/>
        <w:jc w:val="both"/>
        <w:rPr>
          <w:rFonts w:eastAsia="標楷體"/>
        </w:rPr>
      </w:pPr>
      <w:r w:rsidRPr="006D2E50">
        <w:rPr>
          <w:rFonts w:eastAsia="標楷體"/>
        </w:rPr>
        <w:t xml:space="preserve">        </w:t>
      </w:r>
      <w:r>
        <w:rPr>
          <w:rFonts w:eastAsia="標楷體" w:hint="eastAsia"/>
        </w:rPr>
        <w:t xml:space="preserve">      </w:t>
      </w:r>
      <w:r w:rsidRPr="006D2E50">
        <w:rPr>
          <w:rFonts w:eastAsia="標楷體"/>
        </w:rPr>
        <w:t xml:space="preserve">           </w:t>
      </w:r>
      <w:r>
        <w:rPr>
          <w:rFonts w:eastAsia="標楷體" w:hint="eastAsia"/>
        </w:rPr>
        <w:t xml:space="preserve">   </w:t>
      </w:r>
      <w:r w:rsidRPr="006D2E50">
        <w:rPr>
          <w:rFonts w:eastAsia="標楷體"/>
        </w:rPr>
        <w:t xml:space="preserve">   </w:t>
      </w:r>
    </w:p>
    <w:p w:rsidR="00750BD9" w:rsidRPr="006D2E50" w:rsidRDefault="00750BD9" w:rsidP="00750BD9">
      <w:pPr>
        <w:snapToGrid w:val="0"/>
        <w:spacing w:line="240" w:lineRule="exact"/>
        <w:jc w:val="both"/>
        <w:rPr>
          <w:rFonts w:eastAsia="標楷體"/>
        </w:rPr>
      </w:pPr>
      <w:r w:rsidRPr="006D2E50">
        <w:rPr>
          <w:rFonts w:eastAsia="標楷體"/>
        </w:rPr>
        <w:t xml:space="preserve">     </w:t>
      </w:r>
      <w:r>
        <w:rPr>
          <w:rFonts w:eastAsia="標楷體" w:hint="eastAsia"/>
        </w:rPr>
        <w:t xml:space="preserve">    </w:t>
      </w:r>
      <w:r w:rsidRPr="006D2E50">
        <w:rPr>
          <w:rFonts w:eastAsia="標楷體"/>
        </w:rPr>
        <w:t xml:space="preserve">      </w:t>
      </w:r>
      <w:r>
        <w:rPr>
          <w:rFonts w:eastAsia="標楷體" w:hint="eastAsia"/>
        </w:rPr>
        <w:t xml:space="preserve">   </w:t>
      </w:r>
      <w:r w:rsidRPr="006D2E50">
        <w:rPr>
          <w:rFonts w:eastAsia="標楷體"/>
        </w:rPr>
        <w:t xml:space="preserve"> </w:t>
      </w:r>
    </w:p>
    <w:p w:rsidR="00750BD9" w:rsidRPr="006D2E50" w:rsidRDefault="00750BD9" w:rsidP="00750BD9">
      <w:pPr>
        <w:snapToGrid w:val="0"/>
        <w:spacing w:line="320" w:lineRule="exact"/>
        <w:jc w:val="both"/>
        <w:rPr>
          <w:rFonts w:eastAsia="標楷體"/>
        </w:rPr>
      </w:pPr>
      <w:r w:rsidRPr="006D2E50">
        <w:rPr>
          <w:rFonts w:eastAsia="標楷體"/>
        </w:rPr>
        <w:t xml:space="preserve">               </w:t>
      </w:r>
      <w:r>
        <w:rPr>
          <w:rFonts w:eastAsia="標楷體" w:hint="eastAsia"/>
        </w:rPr>
        <w:t xml:space="preserve">      </w:t>
      </w:r>
      <w:r>
        <w:rPr>
          <w:rFonts w:eastAsia="標楷體" w:hAnsi="標楷體" w:hint="eastAsia"/>
        </w:rPr>
        <w:t xml:space="preserve">             </w:t>
      </w:r>
      <w:r w:rsidRPr="006D2E50">
        <w:rPr>
          <w:rFonts w:eastAsia="標楷體"/>
        </w:rPr>
        <w:t xml:space="preserve">           </w:t>
      </w:r>
      <w:r>
        <w:rPr>
          <w:rFonts w:eastAsia="標楷體" w:hint="eastAsia"/>
        </w:rPr>
        <w:t xml:space="preserve">    </w:t>
      </w:r>
      <w:r w:rsidRPr="006D2E50">
        <w:rPr>
          <w:rFonts w:eastAsia="標楷體"/>
        </w:rPr>
        <w:t xml:space="preserve">      </w:t>
      </w:r>
    </w:p>
    <w:p w:rsidR="00750BD9" w:rsidRPr="006D2E50" w:rsidRDefault="00DF4063" w:rsidP="00750BD9">
      <w:pPr>
        <w:snapToGrid w:val="0"/>
        <w:spacing w:line="320" w:lineRule="exact"/>
        <w:jc w:val="both"/>
        <w:rPr>
          <w:rFonts w:eastAsia="標楷體"/>
        </w:rPr>
      </w:pPr>
      <w:r>
        <w:rPr>
          <w:noProof/>
        </w:rPr>
        <mc:AlternateContent>
          <mc:Choice Requires="wps">
            <w:drawing>
              <wp:anchor distT="0" distB="0" distL="114298" distR="114298" simplePos="0" relativeHeight="251879936" behindDoc="0" locked="0" layoutInCell="1" allowOverlap="1" wp14:anchorId="62CB24AA" wp14:editId="264A7682">
                <wp:simplePos x="0" y="0"/>
                <wp:positionH relativeFrom="column">
                  <wp:posOffset>2819399</wp:posOffset>
                </wp:positionH>
                <wp:positionV relativeFrom="paragraph">
                  <wp:posOffset>30480</wp:posOffset>
                </wp:positionV>
                <wp:extent cx="0" cy="228600"/>
                <wp:effectExtent l="76200" t="0" r="57150" b="57150"/>
                <wp:wrapNone/>
                <wp:docPr id="2823" name="直線接點 28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4EAA5A0" id="直線接點 2823" o:spid="_x0000_s1026" style="position:absolute;z-index:2518799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2pt,2.4pt" to="222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">
                <v:stroke endarrow="block"/>
              </v:line>
            </w:pict>
          </mc:Fallback>
        </mc:AlternateContent>
      </w:r>
      <w:r>
        <w:rPr>
          <w:noProof/>
        </w:rPr>
        <mc:AlternateContent>
          <mc:Choice Requires="wps">
            <w:drawing>
              <wp:anchor distT="4294967294" distB="4294967294" distL="114300" distR="114300" simplePos="0" relativeHeight="251878912" behindDoc="0" locked="0" layoutInCell="1" allowOverlap="1" wp14:anchorId="11B13085" wp14:editId="559F293E">
                <wp:simplePos x="0" y="0"/>
                <wp:positionH relativeFrom="column">
                  <wp:posOffset>381000</wp:posOffset>
                </wp:positionH>
                <wp:positionV relativeFrom="paragraph">
                  <wp:posOffset>30479</wp:posOffset>
                </wp:positionV>
                <wp:extent cx="5029200" cy="0"/>
                <wp:effectExtent l="0" t="0" r="0" b="19050"/>
                <wp:wrapNone/>
                <wp:docPr id="2824" name="直線接點 28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292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53BE5BF" id="直線接點 2824" o:spid="_x0000_s1026" style="position:absolute;z-index:2518789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pt,2.4pt" to="426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">
                <v:stroke dashstyle="1 1" endcap="round"/>
              </v:line>
            </w:pict>
          </mc:Fallback>
        </mc:AlternateContent>
      </w:r>
      <w:r w:rsidR="00750BD9" w:rsidRPr="006D2E50">
        <w:rPr>
          <w:rFonts w:eastAsia="標楷體"/>
        </w:rPr>
        <w:t xml:space="preserve">               </w:t>
      </w:r>
      <w:r w:rsidR="00750BD9">
        <w:rPr>
          <w:rFonts w:eastAsia="標楷體" w:hint="eastAsia"/>
        </w:rPr>
        <w:t xml:space="preserve">      </w:t>
      </w:r>
      <w:r w:rsidR="00750BD9" w:rsidRPr="006D2E50">
        <w:rPr>
          <w:rFonts w:eastAsia="標楷體"/>
        </w:rPr>
        <w:t xml:space="preserve">      </w:t>
      </w:r>
      <w:r w:rsidR="00750BD9">
        <w:rPr>
          <w:rFonts w:eastAsia="標楷體" w:hint="eastAsia"/>
        </w:rPr>
        <w:t xml:space="preserve">   </w:t>
      </w:r>
      <w:r w:rsidR="00750BD9" w:rsidRPr="006D2E50">
        <w:rPr>
          <w:rFonts w:eastAsia="標楷體"/>
        </w:rPr>
        <w:t xml:space="preserve">     </w:t>
      </w:r>
      <w:r w:rsidR="00750BD9">
        <w:rPr>
          <w:rFonts w:eastAsia="標楷體" w:hint="eastAsia"/>
        </w:rPr>
        <w:t xml:space="preserve">   </w:t>
      </w:r>
      <w:r w:rsidR="00750BD9" w:rsidRPr="006D2E50">
        <w:rPr>
          <w:rFonts w:eastAsia="標楷體"/>
        </w:rPr>
        <w:t xml:space="preserve">        </w:t>
      </w:r>
      <w:r w:rsidR="00750BD9">
        <w:rPr>
          <w:rFonts w:eastAsia="標楷體" w:hint="eastAsia"/>
        </w:rPr>
        <w:t xml:space="preserve">   </w:t>
      </w:r>
      <w:r w:rsidR="00750BD9" w:rsidRPr="006D2E50">
        <w:rPr>
          <w:rFonts w:eastAsia="標楷體"/>
        </w:rPr>
        <w:t xml:space="preserve">       </w:t>
      </w:r>
    </w:p>
    <w:p w:rsidR="00750BD9" w:rsidRPr="006D2E50" w:rsidRDefault="00DF4063" w:rsidP="00750BD9">
      <w:pPr>
        <w:snapToGrid w:val="0"/>
        <w:spacing w:line="240" w:lineRule="exact"/>
        <w:jc w:val="both"/>
        <w:rPr>
          <w:rFonts w:eastAsia="標楷體"/>
        </w:rPr>
      </w:pPr>
      <w:r>
        <w:rPr>
          <w:noProof/>
        </w:rPr>
        <mc:AlternateContent>
          <mc:Choice Requires="wps">
            <w:drawing>
              <wp:anchor distT="0" distB="0" distL="114300" distR="114300" simplePos="0" relativeHeight="251846144" behindDoc="0" locked="0" layoutInCell="1" allowOverlap="1" wp14:anchorId="55FE21F0" wp14:editId="1168DC0B">
                <wp:simplePos x="0" y="0"/>
                <wp:positionH relativeFrom="column">
                  <wp:posOffset>2286000</wp:posOffset>
                </wp:positionH>
                <wp:positionV relativeFrom="paragraph">
                  <wp:posOffset>55880</wp:posOffset>
                </wp:positionV>
                <wp:extent cx="1143000" cy="342900"/>
                <wp:effectExtent l="0" t="0" r="19050" b="19050"/>
                <wp:wrapNone/>
                <wp:docPr id="2825" name="文字方塊 2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p w:rsidR="00595AD1" w:rsidRPr="006B4E39" w:rsidRDefault="00595AD1" w:rsidP="00750BD9">
                            <w:pPr>
                              <w:rPr>
                                <w:rFonts w:ascii="標楷體" w:eastAsia="標楷體" w:hAnsi="標楷體"/>
                              </w:rPr>
                            </w:pPr>
                            <w:r w:rsidRPr="006B4E39">
                              <w:rPr>
                                <w:rFonts w:ascii="標楷體" w:eastAsia="標楷體" w:hAnsi="標楷體" w:hint="eastAsia"/>
                              </w:rPr>
                              <w:t>了解事情經過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FE21F0" id="文字方塊 2825" o:spid="_x0000_s1302" type="#_x0000_t202" style="position:absolute;left:0;text-align:left;margin-left:180pt;margin-top:4.4pt;width:90pt;height:27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">
                <v:textbox>
                  <w:txbxContent>
                    <w:p w:rsidR="00595AD1" w:rsidRPr="006B4E39" w:rsidRDefault="00595AD1" w:rsidP="00750BD9">
                      <w:pPr>
                        <w:rPr>
                          <w:rFonts w:ascii="標楷體" w:eastAsia="標楷體" w:hAnsi="標楷體"/>
                        </w:rPr>
                      </w:pPr>
                      <w:r w:rsidRPr="006B4E39">
                        <w:rPr>
                          <w:rFonts w:ascii="標楷體" w:eastAsia="標楷體" w:hAnsi="標楷體" w:hint="eastAsia"/>
                        </w:rPr>
                        <w:t>了解事情經過</w:t>
                      </w:r>
                    </w:p>
                  </w:txbxContent>
                </v:textbox>
              </v:shape>
            </w:pict>
          </mc:Fallback>
        </mc:AlternateContent>
      </w:r>
      <w:r w:rsidR="00750BD9" w:rsidRPr="006D2E50">
        <w:rPr>
          <w:rFonts w:eastAsia="標楷體"/>
        </w:rPr>
        <w:t> </w:t>
      </w:r>
    </w:p>
    <w:p w:rsidR="00750BD9" w:rsidRPr="00D81A2B" w:rsidRDefault="00750BD9" w:rsidP="00750BD9">
      <w:pPr>
        <w:tabs>
          <w:tab w:val="left" w:pos="5520"/>
          <w:tab w:val="center" w:pos="8879"/>
          <w:tab w:val="left" w:pos="11520"/>
        </w:tabs>
        <w:snapToGrid w:val="0"/>
        <w:spacing w:line="240" w:lineRule="atLeast"/>
        <w:rPr>
          <w:rFonts w:ascii="新細明體" w:hAnsi="新細明體"/>
          <w:sz w:val="16"/>
          <w:szCs w:val="16"/>
        </w:rPr>
      </w:pPr>
    </w:p>
    <w:p w:rsidR="00750BD9" w:rsidRDefault="00DF4063" w:rsidP="00750BD9">
      <w:pPr>
        <w:tabs>
          <w:tab w:val="left" w:pos="5520"/>
          <w:tab w:val="center" w:pos="8879"/>
          <w:tab w:val="left" w:pos="11520"/>
        </w:tabs>
        <w:rPr>
          <w:rFonts w:ascii="新細明體" w:hAnsi="新細明體"/>
          <w:sz w:val="32"/>
        </w:rPr>
      </w:pPr>
      <w:r>
        <w:rPr>
          <w:noProof/>
        </w:rPr>
        <mc:AlternateContent>
          <mc:Choice Requires="wps">
            <w:drawing>
              <wp:anchor distT="0" distB="0" distL="114300" distR="114300" simplePos="0" relativeHeight="251850240" behindDoc="0" locked="0" layoutInCell="1" allowOverlap="1" wp14:anchorId="7ECE3C07" wp14:editId="48E1D4EC">
                <wp:simplePos x="0" y="0"/>
                <wp:positionH relativeFrom="column">
                  <wp:posOffset>4800600</wp:posOffset>
                </wp:positionH>
                <wp:positionV relativeFrom="paragraph">
                  <wp:posOffset>436880</wp:posOffset>
                </wp:positionV>
                <wp:extent cx="914400" cy="342900"/>
                <wp:effectExtent l="0" t="0" r="19050" b="19050"/>
                <wp:wrapNone/>
                <wp:docPr id="2826" name="文字方塊 2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rsidR="00595AD1" w:rsidRPr="006B4E39" w:rsidRDefault="00595AD1" w:rsidP="00750BD9">
                            <w:pPr>
                              <w:jc w:val="center"/>
                              <w:rPr>
                                <w:rFonts w:ascii="標楷體" w:eastAsia="標楷體" w:hAnsi="標楷體"/>
                              </w:rPr>
                            </w:pPr>
                            <w:r w:rsidRPr="006B4E39">
                              <w:rPr>
                                <w:rFonts w:ascii="標楷體" w:eastAsia="標楷體" w:hAnsi="標楷體" w:hint="eastAsia"/>
                              </w:rPr>
                              <w:t>通報上級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CE3C07" id="文字方塊 2826" o:spid="_x0000_s1303" type="#_x0000_t202" style="position:absolute;margin-left:378pt;margin-top:34.4pt;width:1in;height:27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">
                <v:textbox>
                  <w:txbxContent>
                    <w:p w:rsidR="00595AD1" w:rsidRPr="006B4E39" w:rsidRDefault="00595AD1" w:rsidP="00750BD9">
                      <w:pPr>
                        <w:jc w:val="center"/>
                        <w:rPr>
                          <w:rFonts w:ascii="標楷體" w:eastAsia="標楷體" w:hAnsi="標楷體"/>
                        </w:rPr>
                      </w:pPr>
                      <w:r w:rsidRPr="006B4E39">
                        <w:rPr>
                          <w:rFonts w:ascii="標楷體" w:eastAsia="標楷體" w:hAnsi="標楷體" w:hint="eastAsia"/>
                        </w:rPr>
                        <w:t>通報上級</w:t>
                      </w:r>
                    </w:p>
                  </w:txbxContent>
                </v:textbox>
              </v:shape>
            </w:pict>
          </mc:Fallback>
        </mc:AlternateContent>
      </w:r>
      <w:r>
        <w:rPr>
          <w:noProof/>
        </w:rPr>
        <mc:AlternateContent>
          <mc:Choice Requires="wps">
            <w:drawing>
              <wp:anchor distT="0" distB="0" distL="114300" distR="114300" simplePos="0" relativeHeight="251849216" behindDoc="0" locked="0" layoutInCell="1" allowOverlap="1" wp14:anchorId="1AB24FA8" wp14:editId="45A6A56A">
                <wp:simplePos x="0" y="0"/>
                <wp:positionH relativeFrom="column">
                  <wp:posOffset>3352800</wp:posOffset>
                </wp:positionH>
                <wp:positionV relativeFrom="paragraph">
                  <wp:posOffset>436880</wp:posOffset>
                </wp:positionV>
                <wp:extent cx="914400" cy="342900"/>
                <wp:effectExtent l="0" t="0" r="19050" b="19050"/>
                <wp:wrapNone/>
                <wp:docPr id="2827" name="文字方塊 2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rsidR="00595AD1" w:rsidRPr="006B4E39" w:rsidRDefault="00595AD1" w:rsidP="00750BD9">
                            <w:pPr>
                              <w:jc w:val="center"/>
                              <w:rPr>
                                <w:rFonts w:ascii="標楷體" w:eastAsia="標楷體" w:hAnsi="標楷體"/>
                              </w:rPr>
                            </w:pPr>
                            <w:r w:rsidRPr="006B4E39">
                              <w:rPr>
                                <w:rFonts w:ascii="標楷體" w:eastAsia="標楷體" w:hAnsi="標楷體" w:hint="eastAsia"/>
                              </w:rPr>
                              <w:t>通知家長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24FA8" id="文字方塊 2827" o:spid="_x0000_s1304" type="#_x0000_t202" style="position:absolute;margin-left:264pt;margin-top:34.4pt;width:1in;height:27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">
                <v:textbox>
                  <w:txbxContent>
                    <w:p w:rsidR="00595AD1" w:rsidRPr="006B4E39" w:rsidRDefault="00595AD1" w:rsidP="00750BD9">
                      <w:pPr>
                        <w:jc w:val="center"/>
                        <w:rPr>
                          <w:rFonts w:ascii="標楷體" w:eastAsia="標楷體" w:hAnsi="標楷體"/>
                        </w:rPr>
                      </w:pPr>
                      <w:r w:rsidRPr="006B4E39">
                        <w:rPr>
                          <w:rFonts w:ascii="標楷體" w:eastAsia="標楷體" w:hAnsi="標楷體" w:hint="eastAsia"/>
                        </w:rPr>
                        <w:t>通知家長</w:t>
                      </w:r>
                    </w:p>
                  </w:txbxContent>
                </v:textbox>
              </v:shape>
            </w:pict>
          </mc:Fallback>
        </mc:AlternateContent>
      </w:r>
      <w:r>
        <w:rPr>
          <w:noProof/>
        </w:rPr>
        <mc:AlternateContent>
          <mc:Choice Requires="wps">
            <w:drawing>
              <wp:anchor distT="0" distB="0" distL="114300" distR="114300" simplePos="0" relativeHeight="251848192" behindDoc="0" locked="0" layoutInCell="1" allowOverlap="1" wp14:anchorId="2524B4FE" wp14:editId="0C4033D1">
                <wp:simplePos x="0" y="0"/>
                <wp:positionH relativeFrom="column">
                  <wp:posOffset>1905000</wp:posOffset>
                </wp:positionH>
                <wp:positionV relativeFrom="paragraph">
                  <wp:posOffset>436880</wp:posOffset>
                </wp:positionV>
                <wp:extent cx="914400" cy="342900"/>
                <wp:effectExtent l="0" t="0" r="19050" b="19050"/>
                <wp:wrapNone/>
                <wp:docPr id="2828" name="文字方塊 2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rsidR="00595AD1" w:rsidRPr="006B4E39" w:rsidRDefault="00595AD1" w:rsidP="00750BD9">
                            <w:pPr>
                              <w:jc w:val="center"/>
                              <w:rPr>
                                <w:rFonts w:ascii="標楷體" w:eastAsia="標楷體" w:hAnsi="標楷體"/>
                              </w:rPr>
                            </w:pPr>
                            <w:r w:rsidRPr="006B4E39">
                              <w:rPr>
                                <w:rFonts w:ascii="標楷體" w:eastAsia="標楷體" w:hAnsi="標楷體" w:hint="eastAsia"/>
                              </w:rPr>
                              <w:t>請求支源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4B4FE" id="文字方塊 2828" o:spid="_x0000_s1305" type="#_x0000_t202" style="position:absolute;margin-left:150pt;margin-top:34.4pt;width:1in;height:27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">
                <v:textbox>
                  <w:txbxContent>
                    <w:p w:rsidR="00595AD1" w:rsidRPr="006B4E39" w:rsidRDefault="00595AD1" w:rsidP="00750BD9">
                      <w:pPr>
                        <w:jc w:val="center"/>
                        <w:rPr>
                          <w:rFonts w:ascii="標楷體" w:eastAsia="標楷體" w:hAnsi="標楷體"/>
                        </w:rPr>
                      </w:pPr>
                      <w:r w:rsidRPr="006B4E39">
                        <w:rPr>
                          <w:rFonts w:ascii="標楷體" w:eastAsia="標楷體" w:hAnsi="標楷體" w:hint="eastAsia"/>
                        </w:rPr>
                        <w:t>請求支源</w:t>
                      </w:r>
                    </w:p>
                  </w:txbxContent>
                </v:textbox>
              </v:shape>
            </w:pict>
          </mc:Fallback>
        </mc:AlternateContent>
      </w:r>
      <w:r>
        <w:rPr>
          <w:noProof/>
        </w:rPr>
        <mc:AlternateContent>
          <mc:Choice Requires="wps">
            <w:drawing>
              <wp:anchor distT="0" distB="0" distL="114300" distR="114300" simplePos="0" relativeHeight="251847168" behindDoc="0" locked="0" layoutInCell="1" allowOverlap="1" wp14:anchorId="16108D9A" wp14:editId="14151B06">
                <wp:simplePos x="0" y="0"/>
                <wp:positionH relativeFrom="column">
                  <wp:posOffset>228600</wp:posOffset>
                </wp:positionH>
                <wp:positionV relativeFrom="paragraph">
                  <wp:posOffset>436880</wp:posOffset>
                </wp:positionV>
                <wp:extent cx="1143000" cy="342900"/>
                <wp:effectExtent l="0" t="0" r="19050" b="19050"/>
                <wp:wrapNone/>
                <wp:docPr id="2829" name="文字方塊 2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p w:rsidR="00595AD1" w:rsidRPr="006B4E39" w:rsidRDefault="00595AD1" w:rsidP="00750BD9">
                            <w:pPr>
                              <w:jc w:val="center"/>
                              <w:rPr>
                                <w:rFonts w:ascii="標楷體" w:eastAsia="標楷體" w:hAnsi="標楷體"/>
                              </w:rPr>
                            </w:pPr>
                            <w:r w:rsidRPr="006B4E39">
                              <w:rPr>
                                <w:rFonts w:ascii="標楷體" w:eastAsia="標楷體" w:hAnsi="標楷體" w:hint="eastAsia"/>
                              </w:rPr>
                              <w:t>受傷急救送</w:t>
                            </w:r>
                            <w:proofErr w:type="gramStart"/>
                            <w:r w:rsidRPr="006B4E39">
                              <w:rPr>
                                <w:rFonts w:ascii="標楷體" w:eastAsia="標楷體" w:hAnsi="標楷體" w:hint="eastAsia"/>
                              </w:rPr>
                              <w:t>醫</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108D9A" id="文字方塊 2829" o:spid="_x0000_s1306" type="#_x0000_t202" style="position:absolute;margin-left:18pt;margin-top:34.4pt;width:90pt;height:27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">
                <v:textbox>
                  <w:txbxContent>
                    <w:p w:rsidR="00595AD1" w:rsidRPr="006B4E39" w:rsidRDefault="00595AD1" w:rsidP="00750BD9">
                      <w:pPr>
                        <w:jc w:val="center"/>
                        <w:rPr>
                          <w:rFonts w:ascii="標楷體" w:eastAsia="標楷體" w:hAnsi="標楷體"/>
                        </w:rPr>
                      </w:pPr>
                      <w:r w:rsidRPr="006B4E39">
                        <w:rPr>
                          <w:rFonts w:ascii="標楷體" w:eastAsia="標楷體" w:hAnsi="標楷體" w:hint="eastAsia"/>
                        </w:rPr>
                        <w:t>受傷急救送</w:t>
                      </w:r>
                      <w:proofErr w:type="gramStart"/>
                      <w:r w:rsidRPr="006B4E39">
                        <w:rPr>
                          <w:rFonts w:ascii="標楷體" w:eastAsia="標楷體" w:hAnsi="標楷體" w:hint="eastAsia"/>
                        </w:rPr>
                        <w:t>醫</w:t>
                      </w:r>
                      <w:proofErr w:type="gramEnd"/>
                    </w:p>
                  </w:txbxContent>
                </v:textbox>
              </v:shape>
            </w:pict>
          </mc:Fallback>
        </mc:AlternateContent>
      </w:r>
      <w:r>
        <w:rPr>
          <w:noProof/>
        </w:rPr>
        <mc:AlternateContent>
          <mc:Choice Requires="wps">
            <w:drawing>
              <wp:anchor distT="0" distB="0" distL="114300" distR="114300" simplePos="0" relativeHeight="251854336" behindDoc="0" locked="0" layoutInCell="1" allowOverlap="1" wp14:anchorId="08BA7300" wp14:editId="73DA74DA">
                <wp:simplePos x="0" y="0"/>
                <wp:positionH relativeFrom="column">
                  <wp:posOffset>3352800</wp:posOffset>
                </wp:positionH>
                <wp:positionV relativeFrom="paragraph">
                  <wp:posOffset>93980</wp:posOffset>
                </wp:positionV>
                <wp:extent cx="1981200" cy="342900"/>
                <wp:effectExtent l="0" t="0" r="38100" b="76200"/>
                <wp:wrapNone/>
                <wp:docPr id="2830" name="直線接點 2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12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0D73695" id="直線接點 2830" o:spid="_x0000_s1026" style="position:absolute;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pt,7.4pt" to="420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">
                <v:stroke endarrow="block"/>
              </v:line>
            </w:pict>
          </mc:Fallback>
        </mc:AlternateContent>
      </w:r>
      <w:r>
        <w:rPr>
          <w:noProof/>
        </w:rPr>
        <mc:AlternateContent>
          <mc:Choice Requires="wps">
            <w:drawing>
              <wp:anchor distT="0" distB="0" distL="114300" distR="114300" simplePos="0" relativeHeight="251853312" behindDoc="0" locked="0" layoutInCell="1" allowOverlap="1" wp14:anchorId="1EC1D5B2" wp14:editId="0D2FC2F1">
                <wp:simplePos x="0" y="0"/>
                <wp:positionH relativeFrom="column">
                  <wp:posOffset>2819400</wp:posOffset>
                </wp:positionH>
                <wp:positionV relativeFrom="paragraph">
                  <wp:posOffset>93980</wp:posOffset>
                </wp:positionV>
                <wp:extent cx="1143000" cy="342900"/>
                <wp:effectExtent l="0" t="0" r="38100" b="76200"/>
                <wp:wrapNone/>
                <wp:docPr id="2831" name="直線接點 2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D8B1310" id="直線接點 2831" o:spid="_x0000_s1026" style="position:absolute;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2pt,7.4pt" to="312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">
                <v:stroke endarrow="block"/>
              </v:line>
            </w:pict>
          </mc:Fallback>
        </mc:AlternateContent>
      </w:r>
      <w:r>
        <w:rPr>
          <w:noProof/>
        </w:rPr>
        <mc:AlternateContent>
          <mc:Choice Requires="wps">
            <w:drawing>
              <wp:anchor distT="0" distB="0" distL="114300" distR="114300" simplePos="0" relativeHeight="251852288" behindDoc="0" locked="0" layoutInCell="1" allowOverlap="1" wp14:anchorId="7C5650A5" wp14:editId="1660B385">
                <wp:simplePos x="0" y="0"/>
                <wp:positionH relativeFrom="column">
                  <wp:posOffset>2438400</wp:posOffset>
                </wp:positionH>
                <wp:positionV relativeFrom="paragraph">
                  <wp:posOffset>93980</wp:posOffset>
                </wp:positionV>
                <wp:extent cx="114300" cy="342900"/>
                <wp:effectExtent l="38100" t="0" r="19050" b="57150"/>
                <wp:wrapNone/>
                <wp:docPr id="2832" name="直線接點 28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16C8374" id="直線接點 2832" o:spid="_x0000_s1026" style="position:absolute;flip:x;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pt,7.4pt" to="201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">
                <v:stroke endarrow="block"/>
              </v:line>
            </w:pict>
          </mc:Fallback>
        </mc:AlternateContent>
      </w:r>
      <w:r>
        <w:rPr>
          <w:noProof/>
        </w:rPr>
        <mc:AlternateContent>
          <mc:Choice Requires="wps">
            <w:drawing>
              <wp:anchor distT="0" distB="0" distL="114300" distR="114300" simplePos="0" relativeHeight="251851264" behindDoc="0" locked="0" layoutInCell="1" allowOverlap="1" wp14:anchorId="16D3A63F" wp14:editId="509D89D0">
                <wp:simplePos x="0" y="0"/>
                <wp:positionH relativeFrom="column">
                  <wp:posOffset>1066800</wp:posOffset>
                </wp:positionH>
                <wp:positionV relativeFrom="paragraph">
                  <wp:posOffset>93980</wp:posOffset>
                </wp:positionV>
                <wp:extent cx="1257300" cy="342900"/>
                <wp:effectExtent l="38100" t="0" r="19050" b="76200"/>
                <wp:wrapNone/>
                <wp:docPr id="2833" name="直線接點 28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573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A3F5FC9" id="直線接點 2833" o:spid="_x0000_s1026" style="position:absolute;flip:x;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pt,7.4pt" to="183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">
                <v:stroke endarrow="block"/>
              </v:line>
            </w:pict>
          </mc:Fallback>
        </mc:AlternateContent>
      </w:r>
    </w:p>
    <w:p w:rsidR="00750BD9" w:rsidRDefault="00DF4063" w:rsidP="00750BD9">
      <w:pPr>
        <w:tabs>
          <w:tab w:val="left" w:pos="5520"/>
          <w:tab w:val="center" w:pos="8879"/>
          <w:tab w:val="left" w:pos="11520"/>
        </w:tabs>
        <w:rPr>
          <w:rFonts w:ascii="新細明體" w:hAnsi="新細明體"/>
          <w:sz w:val="32"/>
        </w:rPr>
      </w:pPr>
      <w:r>
        <w:rPr>
          <w:noProof/>
        </w:rPr>
        <mc:AlternateContent>
          <mc:Choice Requires="wps">
            <w:drawing>
              <wp:anchor distT="0" distB="0" distL="114298" distR="114298" simplePos="0" relativeHeight="251866624" behindDoc="0" locked="0" layoutInCell="1" allowOverlap="1" wp14:anchorId="46BCE2FA" wp14:editId="575C78AB">
                <wp:simplePos x="0" y="0"/>
                <wp:positionH relativeFrom="column">
                  <wp:posOffset>5867399</wp:posOffset>
                </wp:positionH>
                <wp:positionV relativeFrom="paragraph">
                  <wp:posOffset>208280</wp:posOffset>
                </wp:positionV>
                <wp:extent cx="0" cy="2400300"/>
                <wp:effectExtent l="0" t="0" r="19050" b="19050"/>
                <wp:wrapNone/>
                <wp:docPr id="2834" name="直線接點 2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00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31E6B51" id="直線接點 2834" o:spid="_x0000_s1026" style="position:absolute;z-index:2518666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62pt,16.4pt" to="462pt,20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"/>
            </w:pict>
          </mc:Fallback>
        </mc:AlternateContent>
      </w:r>
      <w:r>
        <w:rPr>
          <w:noProof/>
        </w:rPr>
        <mc:AlternateContent>
          <mc:Choice Requires="wps">
            <w:drawing>
              <wp:anchor distT="0" distB="0" distL="114298" distR="114298" simplePos="0" relativeHeight="251867648" behindDoc="0" locked="0" layoutInCell="1" allowOverlap="1" wp14:anchorId="118E2EE3" wp14:editId="16A96A1F">
                <wp:simplePos x="0" y="0"/>
                <wp:positionH relativeFrom="column">
                  <wp:posOffset>-76201</wp:posOffset>
                </wp:positionH>
                <wp:positionV relativeFrom="paragraph">
                  <wp:posOffset>208280</wp:posOffset>
                </wp:positionV>
                <wp:extent cx="0" cy="2400300"/>
                <wp:effectExtent l="0" t="0" r="19050" b="19050"/>
                <wp:wrapNone/>
                <wp:docPr id="2835" name="直線接點 2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00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457985D" id="直線接點 2835" o:spid="_x0000_s1026" style="position:absolute;z-index:2518676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6pt,16.4pt" to="-6pt,20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"/>
            </w:pict>
          </mc:Fallback>
        </mc:AlternateContent>
      </w:r>
      <w:r>
        <w:rPr>
          <w:noProof/>
        </w:rPr>
        <mc:AlternateContent>
          <mc:Choice Requires="wps">
            <w:drawing>
              <wp:anchor distT="0" distB="0" distL="114300" distR="114300" simplePos="0" relativeHeight="251855360" behindDoc="0" locked="0" layoutInCell="1" allowOverlap="1" wp14:anchorId="7C58EED1" wp14:editId="7ACEB3AB">
                <wp:simplePos x="0" y="0"/>
                <wp:positionH relativeFrom="column">
                  <wp:posOffset>0</wp:posOffset>
                </wp:positionH>
                <wp:positionV relativeFrom="paragraph">
                  <wp:posOffset>436880</wp:posOffset>
                </wp:positionV>
                <wp:extent cx="1714500" cy="2057400"/>
                <wp:effectExtent l="0" t="0" r="19050" b="19050"/>
                <wp:wrapNone/>
                <wp:docPr id="2836" name="流程圖: 替代處理程序 28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2057400"/>
                        </a:xfrm>
                        <a:prstGeom prst="flowChartAlternateProcess">
                          <a:avLst/>
                        </a:prstGeom>
                        <a:solidFill>
                          <a:srgbClr val="FFFFFF"/>
                        </a:solidFill>
                        <a:ln w="9525">
                          <a:solidFill>
                            <a:srgbClr val="000000"/>
                          </a:solidFill>
                          <a:prstDash val="sysDot"/>
                          <a:miter lim="800000"/>
                          <a:headEnd/>
                          <a:tailEnd/>
                        </a:ln>
                      </wps:spPr>
                      <wps:txbx>
                        <w:txbxContent>
                          <w:p w:rsidR="00595AD1" w:rsidRPr="00587084" w:rsidRDefault="00595AD1" w:rsidP="00750BD9">
                            <w:pPr>
                              <w:snapToGrid w:val="0"/>
                              <w:spacing w:line="0" w:lineRule="atLeast"/>
                              <w:jc w:val="both"/>
                              <w:rPr>
                                <w:rFonts w:ascii="標楷體" w:eastAsia="標楷體" w:hAnsi="標楷體"/>
                                <w:spacing w:val="-6"/>
                              </w:rPr>
                            </w:pPr>
                            <w:r w:rsidRPr="00587084">
                              <w:rPr>
                                <w:rFonts w:ascii="標楷體" w:eastAsia="標楷體" w:hAnsi="標楷體" w:hint="eastAsia"/>
                                <w:spacing w:val="-6"/>
                              </w:rPr>
                              <w:t>新竹醫院(5326151)</w:t>
                            </w:r>
                          </w:p>
                          <w:p w:rsidR="00595AD1" w:rsidRPr="00587084" w:rsidRDefault="00595AD1" w:rsidP="00750BD9">
                            <w:pPr>
                              <w:snapToGrid w:val="0"/>
                              <w:spacing w:line="0" w:lineRule="atLeast"/>
                              <w:jc w:val="both"/>
                              <w:rPr>
                                <w:rFonts w:ascii="標楷體" w:eastAsia="標楷體" w:hAnsi="標楷體"/>
                                <w:spacing w:val="-6"/>
                              </w:rPr>
                            </w:pPr>
                            <w:r w:rsidRPr="00587084">
                              <w:rPr>
                                <w:rFonts w:ascii="標楷體" w:eastAsia="標楷體" w:hAnsi="標楷體" w:hint="eastAsia"/>
                                <w:spacing w:val="-6"/>
                              </w:rPr>
                              <w:t>南門醫院(5261122)</w:t>
                            </w:r>
                          </w:p>
                          <w:p w:rsidR="00595AD1" w:rsidRPr="00587084" w:rsidRDefault="00595AD1" w:rsidP="00750BD9">
                            <w:pPr>
                              <w:snapToGrid w:val="0"/>
                              <w:spacing w:line="0" w:lineRule="atLeast"/>
                              <w:rPr>
                                <w:rFonts w:ascii="標楷體" w:eastAsia="標楷體" w:hAnsi="標楷體"/>
                                <w:spacing w:val="-6"/>
                              </w:rPr>
                            </w:pPr>
                            <w:r w:rsidRPr="00587084">
                              <w:rPr>
                                <w:rFonts w:ascii="標楷體" w:eastAsia="標楷體" w:hAnsi="標楷體" w:hint="eastAsia"/>
                                <w:spacing w:val="-6"/>
                              </w:rPr>
                              <w:t>新中興醫院(5213163)</w:t>
                            </w:r>
                          </w:p>
                          <w:p w:rsidR="00595AD1" w:rsidRPr="00587084" w:rsidRDefault="00595AD1" w:rsidP="00750BD9">
                            <w:pPr>
                              <w:snapToGrid w:val="0"/>
                              <w:spacing w:line="0" w:lineRule="atLeast"/>
                              <w:jc w:val="both"/>
                              <w:rPr>
                                <w:rFonts w:ascii="標楷體" w:eastAsia="標楷體" w:hAnsi="標楷體"/>
                                <w:spacing w:val="-6"/>
                              </w:rPr>
                            </w:pPr>
                            <w:r w:rsidRPr="00587084">
                              <w:rPr>
                                <w:rFonts w:ascii="標楷體" w:eastAsia="標楷體" w:hAnsi="標楷體" w:hint="eastAsia"/>
                                <w:spacing w:val="-6"/>
                              </w:rPr>
                              <w:t>國泰新竹分院</w:t>
                            </w:r>
                          </w:p>
                          <w:p w:rsidR="00595AD1" w:rsidRPr="00587084" w:rsidRDefault="00595AD1" w:rsidP="00750BD9">
                            <w:pPr>
                              <w:snapToGrid w:val="0"/>
                              <w:spacing w:line="0" w:lineRule="atLeast"/>
                              <w:jc w:val="both"/>
                              <w:rPr>
                                <w:rFonts w:ascii="標楷體" w:eastAsia="標楷體" w:hAnsi="標楷體"/>
                                <w:spacing w:val="-6"/>
                              </w:rPr>
                            </w:pPr>
                            <w:r w:rsidRPr="00587084">
                              <w:rPr>
                                <w:rFonts w:ascii="標楷體" w:eastAsia="標楷體" w:hAnsi="標楷體" w:hint="eastAsia"/>
                                <w:spacing w:val="-6"/>
                              </w:rPr>
                              <w:t>(527899)</w:t>
                            </w:r>
                          </w:p>
                          <w:p w:rsidR="00595AD1" w:rsidRPr="00587084" w:rsidRDefault="00595AD1" w:rsidP="00750BD9">
                            <w:pPr>
                              <w:snapToGrid w:val="0"/>
                              <w:spacing w:line="0" w:lineRule="atLeast"/>
                              <w:jc w:val="both"/>
                              <w:rPr>
                                <w:rFonts w:ascii="標楷體" w:eastAsia="標楷體" w:hAnsi="標楷體"/>
                                <w:spacing w:val="-6"/>
                              </w:rPr>
                            </w:pPr>
                            <w:r w:rsidRPr="00587084">
                              <w:rPr>
                                <w:rFonts w:ascii="標楷體" w:eastAsia="標楷體" w:hAnsi="標楷體" w:hint="eastAsia"/>
                                <w:spacing w:val="-6"/>
                              </w:rPr>
                              <w:t>馬偕新竹分院</w:t>
                            </w:r>
                          </w:p>
                          <w:p w:rsidR="00595AD1" w:rsidRPr="00587084" w:rsidRDefault="00595AD1" w:rsidP="00750BD9">
                            <w:pPr>
                              <w:snapToGrid w:val="0"/>
                              <w:spacing w:line="0" w:lineRule="atLeast"/>
                              <w:jc w:val="both"/>
                              <w:rPr>
                                <w:rFonts w:ascii="標楷體" w:eastAsia="標楷體" w:hAnsi="標楷體"/>
                                <w:spacing w:val="-6"/>
                              </w:rPr>
                            </w:pPr>
                            <w:r w:rsidRPr="00587084">
                              <w:rPr>
                                <w:rFonts w:ascii="標楷體" w:eastAsia="標楷體" w:hAnsi="標楷體" w:hint="eastAsia"/>
                                <w:spacing w:val="-6"/>
                              </w:rPr>
                              <w:t>(5166868)</w:t>
                            </w:r>
                          </w:p>
                          <w:p w:rsidR="00595AD1" w:rsidRPr="00587084" w:rsidRDefault="00595AD1" w:rsidP="00750BD9">
                            <w:pPr>
                              <w:snapToGrid w:val="0"/>
                              <w:spacing w:line="0" w:lineRule="atLeast"/>
                              <w:rPr>
                                <w:rFonts w:ascii="標楷體" w:eastAsia="標楷體" w:hAnsi="標楷體"/>
                                <w:spacing w:val="-6"/>
                              </w:rPr>
                            </w:pPr>
                            <w:proofErr w:type="gramStart"/>
                            <w:r w:rsidRPr="00587084">
                              <w:rPr>
                                <w:rFonts w:ascii="標楷體" w:eastAsia="標楷體" w:hAnsi="標楷體" w:hint="eastAsia"/>
                                <w:spacing w:val="-6"/>
                              </w:rPr>
                              <w:t>恩輝</w:t>
                            </w:r>
                            <w:proofErr w:type="gramEnd"/>
                            <w:r w:rsidRPr="00587084">
                              <w:rPr>
                                <w:rFonts w:ascii="標楷體" w:eastAsia="標楷體" w:hAnsi="標楷體" w:hint="eastAsia"/>
                                <w:spacing w:val="-6"/>
                              </w:rPr>
                              <w:t>内兒科(5375573)</w:t>
                            </w:r>
                          </w:p>
                          <w:p w:rsidR="00595AD1" w:rsidRPr="00587084" w:rsidRDefault="00595AD1" w:rsidP="00750BD9">
                            <w:pPr>
                              <w:rPr>
                                <w:rFonts w:ascii="標楷體" w:eastAsia="標楷體" w:hAnsi="標楷體"/>
                                <w:spacing w:val="-6"/>
                              </w:rPr>
                            </w:pPr>
                            <w:proofErr w:type="gramStart"/>
                            <w:r w:rsidRPr="00587084">
                              <w:rPr>
                                <w:rFonts w:ascii="標楷體" w:eastAsia="標楷體" w:hAnsi="標楷體" w:hint="eastAsia"/>
                                <w:spacing w:val="-6"/>
                              </w:rPr>
                              <w:t>朝春牙醫</w:t>
                            </w:r>
                            <w:proofErr w:type="gramEnd"/>
                            <w:r w:rsidRPr="00587084">
                              <w:rPr>
                                <w:rFonts w:ascii="標楷體" w:eastAsia="標楷體" w:hAnsi="標楷體" w:hint="eastAsia"/>
                                <w:spacing w:val="-6"/>
                              </w:rPr>
                              <w:t>(5377103)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58EED1"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流程圖: 替代處理程序 2836" o:spid="_x0000_s1307" type="#_x0000_t176" style="position:absolute;margin-left:0;margin-top:34.4pt;width:135pt;height:162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">
                <v:stroke dashstyle="1 1"/>
                <v:textbox>
                  <w:txbxContent>
                    <w:p w:rsidR="00595AD1" w:rsidRPr="00587084" w:rsidRDefault="00595AD1" w:rsidP="00750BD9">
                      <w:pPr>
                        <w:snapToGrid w:val="0"/>
                        <w:spacing w:line="0" w:lineRule="atLeast"/>
                        <w:jc w:val="both"/>
                        <w:rPr>
                          <w:rFonts w:ascii="標楷體" w:eastAsia="標楷體" w:hAnsi="標楷體"/>
                          <w:spacing w:val="-6"/>
                        </w:rPr>
                      </w:pPr>
                      <w:r w:rsidRPr="00587084">
                        <w:rPr>
                          <w:rFonts w:ascii="標楷體" w:eastAsia="標楷體" w:hAnsi="標楷體" w:hint="eastAsia"/>
                          <w:spacing w:val="-6"/>
                        </w:rPr>
                        <w:t>新竹醫院(5326151)</w:t>
                      </w:r>
                    </w:p>
                    <w:p w:rsidR="00595AD1" w:rsidRPr="00587084" w:rsidRDefault="00595AD1" w:rsidP="00750BD9">
                      <w:pPr>
                        <w:snapToGrid w:val="0"/>
                        <w:spacing w:line="0" w:lineRule="atLeast"/>
                        <w:jc w:val="both"/>
                        <w:rPr>
                          <w:rFonts w:ascii="標楷體" w:eastAsia="標楷體" w:hAnsi="標楷體"/>
                          <w:spacing w:val="-6"/>
                        </w:rPr>
                      </w:pPr>
                      <w:r w:rsidRPr="00587084">
                        <w:rPr>
                          <w:rFonts w:ascii="標楷體" w:eastAsia="標楷體" w:hAnsi="標楷體" w:hint="eastAsia"/>
                          <w:spacing w:val="-6"/>
                        </w:rPr>
                        <w:t>南門醫院(5261122)</w:t>
                      </w:r>
                    </w:p>
                    <w:p w:rsidR="00595AD1" w:rsidRPr="00587084" w:rsidRDefault="00595AD1" w:rsidP="00750BD9">
                      <w:pPr>
                        <w:snapToGrid w:val="0"/>
                        <w:spacing w:line="0" w:lineRule="atLeast"/>
                        <w:rPr>
                          <w:rFonts w:ascii="標楷體" w:eastAsia="標楷體" w:hAnsi="標楷體"/>
                          <w:spacing w:val="-6"/>
                        </w:rPr>
                      </w:pPr>
                      <w:r w:rsidRPr="00587084">
                        <w:rPr>
                          <w:rFonts w:ascii="標楷體" w:eastAsia="標楷體" w:hAnsi="標楷體" w:hint="eastAsia"/>
                          <w:spacing w:val="-6"/>
                        </w:rPr>
                        <w:t>新中興醫院(5213163)</w:t>
                      </w:r>
                    </w:p>
                    <w:p w:rsidR="00595AD1" w:rsidRPr="00587084" w:rsidRDefault="00595AD1" w:rsidP="00750BD9">
                      <w:pPr>
                        <w:snapToGrid w:val="0"/>
                        <w:spacing w:line="0" w:lineRule="atLeast"/>
                        <w:jc w:val="both"/>
                        <w:rPr>
                          <w:rFonts w:ascii="標楷體" w:eastAsia="標楷體" w:hAnsi="標楷體"/>
                          <w:spacing w:val="-6"/>
                        </w:rPr>
                      </w:pPr>
                      <w:r w:rsidRPr="00587084">
                        <w:rPr>
                          <w:rFonts w:ascii="標楷體" w:eastAsia="標楷體" w:hAnsi="標楷體" w:hint="eastAsia"/>
                          <w:spacing w:val="-6"/>
                        </w:rPr>
                        <w:t>國泰新竹分院</w:t>
                      </w:r>
                    </w:p>
                    <w:p w:rsidR="00595AD1" w:rsidRPr="00587084" w:rsidRDefault="00595AD1" w:rsidP="00750BD9">
                      <w:pPr>
                        <w:snapToGrid w:val="0"/>
                        <w:spacing w:line="0" w:lineRule="atLeast"/>
                        <w:jc w:val="both"/>
                        <w:rPr>
                          <w:rFonts w:ascii="標楷體" w:eastAsia="標楷體" w:hAnsi="標楷體"/>
                          <w:spacing w:val="-6"/>
                        </w:rPr>
                      </w:pPr>
                      <w:r w:rsidRPr="00587084">
                        <w:rPr>
                          <w:rFonts w:ascii="標楷體" w:eastAsia="標楷體" w:hAnsi="標楷體" w:hint="eastAsia"/>
                          <w:spacing w:val="-6"/>
                        </w:rPr>
                        <w:t>(527899)</w:t>
                      </w:r>
                    </w:p>
                    <w:p w:rsidR="00595AD1" w:rsidRPr="00587084" w:rsidRDefault="00595AD1" w:rsidP="00750BD9">
                      <w:pPr>
                        <w:snapToGrid w:val="0"/>
                        <w:spacing w:line="0" w:lineRule="atLeast"/>
                        <w:jc w:val="both"/>
                        <w:rPr>
                          <w:rFonts w:ascii="標楷體" w:eastAsia="標楷體" w:hAnsi="標楷體"/>
                          <w:spacing w:val="-6"/>
                        </w:rPr>
                      </w:pPr>
                      <w:r w:rsidRPr="00587084">
                        <w:rPr>
                          <w:rFonts w:ascii="標楷體" w:eastAsia="標楷體" w:hAnsi="標楷體" w:hint="eastAsia"/>
                          <w:spacing w:val="-6"/>
                        </w:rPr>
                        <w:t>馬偕新竹分院</w:t>
                      </w:r>
                    </w:p>
                    <w:p w:rsidR="00595AD1" w:rsidRPr="00587084" w:rsidRDefault="00595AD1" w:rsidP="00750BD9">
                      <w:pPr>
                        <w:snapToGrid w:val="0"/>
                        <w:spacing w:line="0" w:lineRule="atLeast"/>
                        <w:jc w:val="both"/>
                        <w:rPr>
                          <w:rFonts w:ascii="標楷體" w:eastAsia="標楷體" w:hAnsi="標楷體"/>
                          <w:spacing w:val="-6"/>
                        </w:rPr>
                      </w:pPr>
                      <w:r w:rsidRPr="00587084">
                        <w:rPr>
                          <w:rFonts w:ascii="標楷體" w:eastAsia="標楷體" w:hAnsi="標楷體" w:hint="eastAsia"/>
                          <w:spacing w:val="-6"/>
                        </w:rPr>
                        <w:t>(5166868)</w:t>
                      </w:r>
                    </w:p>
                    <w:p w:rsidR="00595AD1" w:rsidRPr="00587084" w:rsidRDefault="00595AD1" w:rsidP="00750BD9">
                      <w:pPr>
                        <w:snapToGrid w:val="0"/>
                        <w:spacing w:line="0" w:lineRule="atLeast"/>
                        <w:rPr>
                          <w:rFonts w:ascii="標楷體" w:eastAsia="標楷體" w:hAnsi="標楷體"/>
                          <w:spacing w:val="-6"/>
                        </w:rPr>
                      </w:pPr>
                      <w:proofErr w:type="gramStart"/>
                      <w:r w:rsidRPr="00587084">
                        <w:rPr>
                          <w:rFonts w:ascii="標楷體" w:eastAsia="標楷體" w:hAnsi="標楷體" w:hint="eastAsia"/>
                          <w:spacing w:val="-6"/>
                        </w:rPr>
                        <w:t>恩輝</w:t>
                      </w:r>
                      <w:proofErr w:type="gramEnd"/>
                      <w:r w:rsidRPr="00587084">
                        <w:rPr>
                          <w:rFonts w:ascii="標楷體" w:eastAsia="標楷體" w:hAnsi="標楷體" w:hint="eastAsia"/>
                          <w:spacing w:val="-6"/>
                        </w:rPr>
                        <w:t>内兒科(5375573)</w:t>
                      </w:r>
                    </w:p>
                    <w:p w:rsidR="00595AD1" w:rsidRPr="00587084" w:rsidRDefault="00595AD1" w:rsidP="00750BD9">
                      <w:pPr>
                        <w:rPr>
                          <w:rFonts w:ascii="標楷體" w:eastAsia="標楷體" w:hAnsi="標楷體"/>
                          <w:spacing w:val="-6"/>
                        </w:rPr>
                      </w:pPr>
                      <w:proofErr w:type="gramStart"/>
                      <w:r w:rsidRPr="00587084">
                        <w:rPr>
                          <w:rFonts w:ascii="標楷體" w:eastAsia="標楷體" w:hAnsi="標楷體" w:hint="eastAsia"/>
                          <w:spacing w:val="-6"/>
                        </w:rPr>
                        <w:t>朝春牙醫</w:t>
                      </w:r>
                      <w:proofErr w:type="gramEnd"/>
                      <w:r w:rsidRPr="00587084">
                        <w:rPr>
                          <w:rFonts w:ascii="標楷體" w:eastAsia="標楷體" w:hAnsi="標楷體" w:hint="eastAsia"/>
                          <w:spacing w:val="-6"/>
                        </w:rPr>
                        <w:t>(5377103)</w:t>
                      </w:r>
                    </w:p>
                  </w:txbxContent>
                </v:textbox>
              </v:shape>
            </w:pict>
          </mc:Fallback>
        </mc:AlternateContent>
      </w:r>
      <w:r>
        <w:rPr>
          <w:noProof/>
        </w:rPr>
        <mc:AlternateContent>
          <mc:Choice Requires="wps">
            <w:drawing>
              <wp:anchor distT="0" distB="0" distL="114300" distR="114300" simplePos="0" relativeHeight="251858432" behindDoc="0" locked="0" layoutInCell="1" allowOverlap="1" wp14:anchorId="66CFAF1D" wp14:editId="487DDF73">
                <wp:simplePos x="0" y="0"/>
                <wp:positionH relativeFrom="column">
                  <wp:posOffset>4038600</wp:posOffset>
                </wp:positionH>
                <wp:positionV relativeFrom="paragraph">
                  <wp:posOffset>436880</wp:posOffset>
                </wp:positionV>
                <wp:extent cx="1676400" cy="2057400"/>
                <wp:effectExtent l="0" t="0" r="19050" b="19050"/>
                <wp:wrapNone/>
                <wp:docPr id="2837" name="流程圖: 替代處理程序 2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2057400"/>
                        </a:xfrm>
                        <a:prstGeom prst="flowChartAlternateProcess">
                          <a:avLst/>
                        </a:prstGeom>
                        <a:solidFill>
                          <a:srgbClr val="FFFFFF"/>
                        </a:solidFill>
                        <a:ln w="9525">
                          <a:solidFill>
                            <a:srgbClr val="000000"/>
                          </a:solidFill>
                          <a:prstDash val="sysDot"/>
                          <a:miter lim="800000"/>
                          <a:headEnd/>
                          <a:tailEnd/>
                        </a:ln>
                      </wps:spPr>
                      <wps:txbx>
                        <w:txbxContent>
                          <w:p w:rsidR="00595AD1" w:rsidRPr="00587084" w:rsidRDefault="00595AD1" w:rsidP="00750BD9">
                            <w:pPr>
                              <w:snapToGrid w:val="0"/>
                              <w:spacing w:line="0" w:lineRule="atLeast"/>
                              <w:ind w:rightChars="-50" w:right="-120"/>
                              <w:rPr>
                                <w:rFonts w:ascii="標楷體" w:eastAsia="標楷體" w:hAnsi="標楷體"/>
                                <w:color w:val="000000"/>
                                <w:spacing w:val="-6"/>
                              </w:rPr>
                            </w:pPr>
                            <w:r w:rsidRPr="00587084">
                              <w:rPr>
                                <w:rFonts w:ascii="標楷體" w:eastAsia="標楷體" w:hAnsi="標楷體" w:hint="eastAsia"/>
                                <w:color w:val="000000"/>
                                <w:spacing w:val="-6"/>
                              </w:rPr>
                              <w:t>甲級：電話速報12小</w:t>
                            </w:r>
                          </w:p>
                          <w:p w:rsidR="00595AD1" w:rsidRPr="00587084" w:rsidRDefault="00595AD1" w:rsidP="00750BD9">
                            <w:pPr>
                              <w:snapToGrid w:val="0"/>
                              <w:spacing w:line="0" w:lineRule="atLeast"/>
                              <w:ind w:rightChars="-100" w:right="-240" w:firstLineChars="300" w:firstLine="684"/>
                              <w:rPr>
                                <w:rFonts w:ascii="標楷體" w:eastAsia="標楷體" w:hAnsi="標楷體"/>
                                <w:color w:val="000000"/>
                                <w:spacing w:val="-6"/>
                              </w:rPr>
                            </w:pPr>
                            <w:r w:rsidRPr="00587084">
                              <w:rPr>
                                <w:rFonts w:ascii="標楷體" w:eastAsia="標楷體" w:hAnsi="標楷體" w:hint="eastAsia"/>
                                <w:color w:val="000000"/>
                                <w:spacing w:val="-6"/>
                              </w:rPr>
                              <w:t>時內書面傳真。</w:t>
                            </w:r>
                          </w:p>
                          <w:p w:rsidR="00595AD1" w:rsidRPr="00587084" w:rsidRDefault="00595AD1" w:rsidP="00750BD9">
                            <w:pPr>
                              <w:snapToGrid w:val="0"/>
                              <w:spacing w:line="0" w:lineRule="atLeast"/>
                              <w:ind w:left="684" w:rightChars="-50" w:right="-120" w:hangingChars="300" w:hanging="684"/>
                              <w:rPr>
                                <w:rFonts w:ascii="標楷體" w:eastAsia="標楷體" w:hAnsi="標楷體"/>
                                <w:color w:val="000000"/>
                                <w:spacing w:val="-6"/>
                              </w:rPr>
                            </w:pPr>
                            <w:r w:rsidRPr="00587084">
                              <w:rPr>
                                <w:rFonts w:ascii="標楷體" w:eastAsia="標楷體" w:hAnsi="標楷體" w:hint="eastAsia"/>
                                <w:color w:val="000000"/>
                                <w:spacing w:val="-6"/>
                              </w:rPr>
                              <w:t>乙級：及時通報24小</w:t>
                            </w:r>
                          </w:p>
                          <w:p w:rsidR="00595AD1" w:rsidRPr="00587084" w:rsidRDefault="00595AD1" w:rsidP="00750BD9">
                            <w:pPr>
                              <w:snapToGrid w:val="0"/>
                              <w:spacing w:line="0" w:lineRule="atLeast"/>
                              <w:ind w:left="684" w:rightChars="-50" w:right="-120" w:hangingChars="300" w:hanging="684"/>
                              <w:rPr>
                                <w:rFonts w:ascii="標楷體" w:eastAsia="標楷體" w:hAnsi="標楷體"/>
                                <w:color w:val="000000"/>
                                <w:spacing w:val="-6"/>
                              </w:rPr>
                            </w:pPr>
                            <w:r w:rsidRPr="00587084">
                              <w:rPr>
                                <w:rFonts w:ascii="標楷體" w:eastAsia="標楷體" w:hAnsi="標楷體" w:hint="eastAsia"/>
                                <w:color w:val="000000"/>
                                <w:spacing w:val="-6"/>
                              </w:rPr>
                              <w:t xml:space="preserve">      時內書面傳真。</w:t>
                            </w:r>
                          </w:p>
                          <w:p w:rsidR="00595AD1" w:rsidRPr="00587084" w:rsidRDefault="00595AD1" w:rsidP="00750BD9">
                            <w:pPr>
                              <w:snapToGrid w:val="0"/>
                              <w:spacing w:line="0" w:lineRule="atLeast"/>
                              <w:ind w:rightChars="-58" w:right="-139"/>
                              <w:jc w:val="both"/>
                              <w:rPr>
                                <w:rFonts w:ascii="標楷體" w:eastAsia="標楷體" w:hAnsi="標楷體"/>
                                <w:color w:val="000000"/>
                                <w:spacing w:val="-6"/>
                              </w:rPr>
                            </w:pPr>
                            <w:r w:rsidRPr="00587084">
                              <w:rPr>
                                <w:rFonts w:ascii="標楷體" w:eastAsia="標楷體" w:hAnsi="標楷體" w:hint="eastAsia"/>
                                <w:color w:val="000000"/>
                                <w:spacing w:val="-6"/>
                              </w:rPr>
                              <w:t>丙級：學校自存按月彙</w:t>
                            </w:r>
                          </w:p>
                          <w:p w:rsidR="00595AD1" w:rsidRPr="00587084" w:rsidRDefault="00595AD1" w:rsidP="00750BD9">
                            <w:pPr>
                              <w:snapToGrid w:val="0"/>
                              <w:spacing w:line="0" w:lineRule="atLeast"/>
                              <w:ind w:leftChars="300" w:left="720"/>
                              <w:jc w:val="both"/>
                              <w:rPr>
                                <w:rFonts w:ascii="標楷體" w:eastAsia="標楷體" w:hAnsi="標楷體"/>
                                <w:color w:val="000000"/>
                                <w:spacing w:val="-6"/>
                              </w:rPr>
                            </w:pPr>
                            <w:r w:rsidRPr="00587084">
                              <w:rPr>
                                <w:rFonts w:ascii="標楷體" w:eastAsia="標楷體" w:hAnsi="標楷體" w:hint="eastAsia"/>
                                <w:color w:val="000000"/>
                                <w:spacing w:val="-6"/>
                              </w:rPr>
                              <w:t>總定期陳報。</w:t>
                            </w:r>
                          </w:p>
                          <w:p w:rsidR="00595AD1" w:rsidRPr="00587084" w:rsidRDefault="00595AD1" w:rsidP="00750BD9">
                            <w:pPr>
                              <w:snapToGrid w:val="0"/>
                              <w:spacing w:line="0" w:lineRule="atLeast"/>
                              <w:jc w:val="both"/>
                              <w:rPr>
                                <w:rFonts w:ascii="標楷體" w:eastAsia="標楷體" w:hAnsi="標楷體"/>
                                <w:spacing w:val="-6"/>
                              </w:rPr>
                            </w:pPr>
                            <w:r>
                              <w:rPr>
                                <w:rFonts w:ascii="標楷體" w:eastAsia="標楷體" w:hAnsi="標楷體" w:hint="eastAsia"/>
                                <w:color w:val="000000"/>
                                <w:spacing w:val="-6"/>
                              </w:rPr>
                              <w:t>次要事件等</w:t>
                            </w:r>
                            <w:r w:rsidRPr="00587084">
                              <w:rPr>
                                <w:rFonts w:ascii="標楷體" w:eastAsia="標楷體" w:hAnsi="標楷體" w:hint="eastAsia"/>
                                <w:color w:val="000000"/>
                                <w:spacing w:val="-6"/>
                              </w:rPr>
                              <w:t>級：免報。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CFAF1D" id="流程圖: 替代處理程序 2837" o:spid="_x0000_s1308" type="#_x0000_t176" style="position:absolute;margin-left:318pt;margin-top:34.4pt;width:132pt;height:162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">
                <v:stroke dashstyle="1 1"/>
                <v:textbox>
                  <w:txbxContent>
                    <w:p w:rsidR="00595AD1" w:rsidRPr="00587084" w:rsidRDefault="00595AD1" w:rsidP="00750BD9">
                      <w:pPr>
                        <w:snapToGrid w:val="0"/>
                        <w:spacing w:line="0" w:lineRule="atLeast"/>
                        <w:ind w:rightChars="-50" w:right="-120"/>
                        <w:rPr>
                          <w:rFonts w:ascii="標楷體" w:eastAsia="標楷體" w:hAnsi="標楷體"/>
                          <w:color w:val="000000"/>
                          <w:spacing w:val="-6"/>
                        </w:rPr>
                      </w:pPr>
                      <w:r w:rsidRPr="00587084">
                        <w:rPr>
                          <w:rFonts w:ascii="標楷體" w:eastAsia="標楷體" w:hAnsi="標楷體" w:hint="eastAsia"/>
                          <w:color w:val="000000"/>
                          <w:spacing w:val="-6"/>
                        </w:rPr>
                        <w:t>甲級：電話速報12小</w:t>
                      </w:r>
                    </w:p>
                    <w:p w:rsidR="00595AD1" w:rsidRPr="00587084" w:rsidRDefault="00595AD1" w:rsidP="00750BD9">
                      <w:pPr>
                        <w:snapToGrid w:val="0"/>
                        <w:spacing w:line="0" w:lineRule="atLeast"/>
                        <w:ind w:rightChars="-100" w:right="-240" w:firstLineChars="300" w:firstLine="684"/>
                        <w:rPr>
                          <w:rFonts w:ascii="標楷體" w:eastAsia="標楷體" w:hAnsi="標楷體"/>
                          <w:color w:val="000000"/>
                          <w:spacing w:val="-6"/>
                        </w:rPr>
                      </w:pPr>
                      <w:r w:rsidRPr="00587084">
                        <w:rPr>
                          <w:rFonts w:ascii="標楷體" w:eastAsia="標楷體" w:hAnsi="標楷體" w:hint="eastAsia"/>
                          <w:color w:val="000000"/>
                          <w:spacing w:val="-6"/>
                        </w:rPr>
                        <w:t>時內書面傳真。</w:t>
                      </w:r>
                    </w:p>
                    <w:p w:rsidR="00595AD1" w:rsidRPr="00587084" w:rsidRDefault="00595AD1" w:rsidP="00750BD9">
                      <w:pPr>
                        <w:snapToGrid w:val="0"/>
                        <w:spacing w:line="0" w:lineRule="atLeast"/>
                        <w:ind w:left="684" w:rightChars="-50" w:right="-120" w:hangingChars="300" w:hanging="684"/>
                        <w:rPr>
                          <w:rFonts w:ascii="標楷體" w:eastAsia="標楷體" w:hAnsi="標楷體"/>
                          <w:color w:val="000000"/>
                          <w:spacing w:val="-6"/>
                        </w:rPr>
                      </w:pPr>
                      <w:r w:rsidRPr="00587084">
                        <w:rPr>
                          <w:rFonts w:ascii="標楷體" w:eastAsia="標楷體" w:hAnsi="標楷體" w:hint="eastAsia"/>
                          <w:color w:val="000000"/>
                          <w:spacing w:val="-6"/>
                        </w:rPr>
                        <w:t>乙級：及時通報24小</w:t>
                      </w:r>
                    </w:p>
                    <w:p w:rsidR="00595AD1" w:rsidRPr="00587084" w:rsidRDefault="00595AD1" w:rsidP="00750BD9">
                      <w:pPr>
                        <w:snapToGrid w:val="0"/>
                        <w:spacing w:line="0" w:lineRule="atLeast"/>
                        <w:ind w:left="684" w:rightChars="-50" w:right="-120" w:hangingChars="300" w:hanging="684"/>
                        <w:rPr>
                          <w:rFonts w:ascii="標楷體" w:eastAsia="標楷體" w:hAnsi="標楷體"/>
                          <w:color w:val="000000"/>
                          <w:spacing w:val="-6"/>
                        </w:rPr>
                      </w:pPr>
                      <w:r w:rsidRPr="00587084">
                        <w:rPr>
                          <w:rFonts w:ascii="標楷體" w:eastAsia="標楷體" w:hAnsi="標楷體" w:hint="eastAsia"/>
                          <w:color w:val="000000"/>
                          <w:spacing w:val="-6"/>
                        </w:rPr>
                        <w:t xml:space="preserve">      時內書面傳真。</w:t>
                      </w:r>
                    </w:p>
                    <w:p w:rsidR="00595AD1" w:rsidRPr="00587084" w:rsidRDefault="00595AD1" w:rsidP="00750BD9">
                      <w:pPr>
                        <w:snapToGrid w:val="0"/>
                        <w:spacing w:line="0" w:lineRule="atLeast"/>
                        <w:ind w:rightChars="-58" w:right="-139"/>
                        <w:jc w:val="both"/>
                        <w:rPr>
                          <w:rFonts w:ascii="標楷體" w:eastAsia="標楷體" w:hAnsi="標楷體"/>
                          <w:color w:val="000000"/>
                          <w:spacing w:val="-6"/>
                        </w:rPr>
                      </w:pPr>
                      <w:r w:rsidRPr="00587084">
                        <w:rPr>
                          <w:rFonts w:ascii="標楷體" w:eastAsia="標楷體" w:hAnsi="標楷體" w:hint="eastAsia"/>
                          <w:color w:val="000000"/>
                          <w:spacing w:val="-6"/>
                        </w:rPr>
                        <w:t>丙級：學校自存按月彙</w:t>
                      </w:r>
                    </w:p>
                    <w:p w:rsidR="00595AD1" w:rsidRPr="00587084" w:rsidRDefault="00595AD1" w:rsidP="00750BD9">
                      <w:pPr>
                        <w:snapToGrid w:val="0"/>
                        <w:spacing w:line="0" w:lineRule="atLeast"/>
                        <w:ind w:leftChars="300" w:left="720"/>
                        <w:jc w:val="both"/>
                        <w:rPr>
                          <w:rFonts w:ascii="標楷體" w:eastAsia="標楷體" w:hAnsi="標楷體"/>
                          <w:color w:val="000000"/>
                          <w:spacing w:val="-6"/>
                        </w:rPr>
                      </w:pPr>
                      <w:r w:rsidRPr="00587084">
                        <w:rPr>
                          <w:rFonts w:ascii="標楷體" w:eastAsia="標楷體" w:hAnsi="標楷體" w:hint="eastAsia"/>
                          <w:color w:val="000000"/>
                          <w:spacing w:val="-6"/>
                        </w:rPr>
                        <w:t>總定期陳報。</w:t>
                      </w:r>
                    </w:p>
                    <w:p w:rsidR="00595AD1" w:rsidRPr="00587084" w:rsidRDefault="00595AD1" w:rsidP="00750BD9">
                      <w:pPr>
                        <w:snapToGrid w:val="0"/>
                        <w:spacing w:line="0" w:lineRule="atLeast"/>
                        <w:jc w:val="both"/>
                        <w:rPr>
                          <w:rFonts w:ascii="標楷體" w:eastAsia="標楷體" w:hAnsi="標楷體"/>
                          <w:spacing w:val="-6"/>
                        </w:rPr>
                      </w:pPr>
                      <w:r>
                        <w:rPr>
                          <w:rFonts w:ascii="標楷體" w:eastAsia="標楷體" w:hAnsi="標楷體" w:hint="eastAsia"/>
                          <w:color w:val="000000"/>
                          <w:spacing w:val="-6"/>
                        </w:rPr>
                        <w:t>次要事件等</w:t>
                      </w:r>
                      <w:r w:rsidRPr="00587084">
                        <w:rPr>
                          <w:rFonts w:ascii="標楷體" w:eastAsia="標楷體" w:hAnsi="標楷體" w:hint="eastAsia"/>
                          <w:color w:val="000000"/>
                          <w:spacing w:val="-6"/>
                        </w:rPr>
                        <w:t>級：免報。</w:t>
                      </w:r>
                    </w:p>
                  </w:txbxContent>
                </v:textbox>
              </v:shape>
            </w:pict>
          </mc:Fallback>
        </mc:AlternateContent>
      </w:r>
      <w:r>
        <w:rPr>
          <w:noProof/>
        </w:rPr>
        <mc:AlternateContent>
          <mc:Choice Requires="wps">
            <w:drawing>
              <wp:anchor distT="0" distB="0" distL="114300" distR="114300" simplePos="0" relativeHeight="251857408" behindDoc="0" locked="0" layoutInCell="1" allowOverlap="1" wp14:anchorId="1FF2188B" wp14:editId="25A45734">
                <wp:simplePos x="0" y="0"/>
                <wp:positionH relativeFrom="column">
                  <wp:posOffset>1828800</wp:posOffset>
                </wp:positionH>
                <wp:positionV relativeFrom="paragraph">
                  <wp:posOffset>436880</wp:posOffset>
                </wp:positionV>
                <wp:extent cx="2057400" cy="2057400"/>
                <wp:effectExtent l="0" t="0" r="19050" b="19050"/>
                <wp:wrapNone/>
                <wp:docPr id="2838" name="流程圖: 替代處理程序 28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057400"/>
                        </a:xfrm>
                        <a:prstGeom prst="flowChartAlternateProcess">
                          <a:avLst/>
                        </a:prstGeom>
                        <a:solidFill>
                          <a:srgbClr val="FFFFFF"/>
                        </a:solidFill>
                        <a:ln w="9525">
                          <a:solidFill>
                            <a:srgbClr val="000000"/>
                          </a:solidFill>
                          <a:prstDash val="sysDot"/>
                          <a:miter lim="800000"/>
                          <a:headEnd/>
                          <a:tailEnd/>
                        </a:ln>
                      </wps:spPr>
                      <wps:txbx>
                        <w:txbxContent>
                          <w:p w:rsidR="00595AD1" w:rsidRPr="00587084" w:rsidRDefault="00595AD1" w:rsidP="00750BD9">
                            <w:pPr>
                              <w:snapToGrid w:val="0"/>
                              <w:spacing w:line="0" w:lineRule="atLeast"/>
                              <w:rPr>
                                <w:rFonts w:ascii="標楷體" w:eastAsia="標楷體" w:hAnsi="標楷體"/>
                                <w:spacing w:val="-6"/>
                              </w:rPr>
                            </w:pPr>
                            <w:r w:rsidRPr="00587084">
                              <w:rPr>
                                <w:rFonts w:ascii="標楷體" w:eastAsia="標楷體" w:hAnsi="標楷體" w:hint="eastAsia"/>
                                <w:spacing w:val="-6"/>
                              </w:rPr>
                              <w:t>朝山派出所(5373165)</w:t>
                            </w:r>
                          </w:p>
                          <w:p w:rsidR="00595AD1" w:rsidRPr="00587084" w:rsidRDefault="00595AD1" w:rsidP="00750BD9">
                            <w:pPr>
                              <w:snapToGrid w:val="0"/>
                              <w:spacing w:line="0" w:lineRule="atLeast"/>
                              <w:rPr>
                                <w:rFonts w:ascii="標楷體" w:eastAsia="標楷體" w:hAnsi="標楷體"/>
                                <w:spacing w:val="-6"/>
                              </w:rPr>
                            </w:pPr>
                            <w:r w:rsidRPr="00587084">
                              <w:rPr>
                                <w:rFonts w:ascii="標楷體" w:eastAsia="標楷體" w:hAnsi="標楷體" w:hint="eastAsia"/>
                                <w:spacing w:val="-6"/>
                              </w:rPr>
                              <w:t>市警局三分局(5301738)</w:t>
                            </w:r>
                          </w:p>
                          <w:p w:rsidR="00595AD1" w:rsidRPr="00587084" w:rsidRDefault="00595AD1" w:rsidP="00750BD9">
                            <w:pPr>
                              <w:rPr>
                                <w:rFonts w:ascii="標楷體" w:eastAsia="標楷體" w:hAnsi="標楷體"/>
                                <w:spacing w:val="-6"/>
                              </w:rPr>
                            </w:pPr>
                            <w:proofErr w:type="gramStart"/>
                            <w:r w:rsidRPr="00587084">
                              <w:rPr>
                                <w:rFonts w:ascii="標楷體" w:eastAsia="標楷體" w:hAnsi="標楷體" w:hint="eastAsia"/>
                                <w:spacing w:val="-6"/>
                              </w:rPr>
                              <w:t>三</w:t>
                            </w:r>
                            <w:proofErr w:type="gramEnd"/>
                            <w:r w:rsidRPr="00587084">
                              <w:rPr>
                                <w:rFonts w:ascii="標楷體" w:eastAsia="標楷體" w:hAnsi="標楷體" w:hint="eastAsia"/>
                                <w:spacing w:val="-6"/>
                              </w:rPr>
                              <w:t>分局</w:t>
                            </w:r>
                            <w:proofErr w:type="gramStart"/>
                            <w:r w:rsidRPr="00587084">
                              <w:rPr>
                                <w:rFonts w:ascii="標楷體" w:eastAsia="標楷體" w:hAnsi="標楷體" w:hint="eastAsia"/>
                                <w:spacing w:val="-6"/>
                              </w:rPr>
                              <w:t>家暴官</w:t>
                            </w:r>
                            <w:proofErr w:type="gramEnd"/>
                            <w:r w:rsidRPr="00587084">
                              <w:rPr>
                                <w:rFonts w:ascii="標楷體" w:eastAsia="標楷體" w:hAnsi="標楷體" w:hint="eastAsia"/>
                                <w:spacing w:val="-6"/>
                              </w:rPr>
                              <w:t>(5380055)</w:t>
                            </w:r>
                          </w:p>
                          <w:p w:rsidR="00595AD1" w:rsidRPr="00587084" w:rsidRDefault="00595AD1" w:rsidP="00750BD9">
                            <w:pPr>
                              <w:rPr>
                                <w:rFonts w:ascii="標楷體" w:eastAsia="標楷體" w:hAnsi="標楷體"/>
                                <w:spacing w:val="-6"/>
                              </w:rPr>
                            </w:pPr>
                            <w:r w:rsidRPr="00587084">
                              <w:rPr>
                                <w:rFonts w:ascii="標楷體" w:eastAsia="標楷體" w:hAnsi="標楷體" w:hint="eastAsia"/>
                                <w:spacing w:val="-6"/>
                              </w:rPr>
                              <w:t>少年隊(5249995；5247640)</w:t>
                            </w:r>
                          </w:p>
                          <w:p w:rsidR="00595AD1" w:rsidRPr="00587084" w:rsidRDefault="00595AD1" w:rsidP="00750BD9">
                            <w:pPr>
                              <w:rPr>
                                <w:rFonts w:ascii="標楷體" w:eastAsia="標楷體" w:hAnsi="標楷體"/>
                                <w:spacing w:val="-10"/>
                              </w:rPr>
                            </w:pPr>
                            <w:r w:rsidRPr="00587084">
                              <w:rPr>
                                <w:rFonts w:ascii="標楷體" w:eastAsia="標楷體" w:hAnsi="標楷體" w:hint="eastAsia"/>
                                <w:spacing w:val="-10"/>
                              </w:rPr>
                              <w:t>家庭暴力暨性侵害防治中心</w:t>
                            </w:r>
                          </w:p>
                          <w:p w:rsidR="00595AD1" w:rsidRPr="00587084" w:rsidRDefault="00595AD1" w:rsidP="00750BD9">
                            <w:pPr>
                              <w:rPr>
                                <w:rFonts w:ascii="標楷體" w:eastAsia="標楷體" w:hAnsi="標楷體"/>
                                <w:spacing w:val="-14"/>
                              </w:rPr>
                            </w:pPr>
                            <w:r w:rsidRPr="00587084">
                              <w:rPr>
                                <w:rFonts w:ascii="標楷體" w:eastAsia="標楷體" w:hAnsi="標楷體" w:hint="eastAsia"/>
                                <w:spacing w:val="-14"/>
                              </w:rPr>
                              <w:t>(5216121~406,426；5218595)</w:t>
                            </w:r>
                          </w:p>
                          <w:p w:rsidR="00595AD1" w:rsidRPr="00587084" w:rsidRDefault="00595AD1" w:rsidP="00750BD9">
                            <w:pPr>
                              <w:rPr>
                                <w:rFonts w:ascii="標楷體" w:eastAsia="標楷體" w:hAnsi="標楷體"/>
                                <w:spacing w:val="-6"/>
                              </w:rPr>
                            </w:pPr>
                            <w:r w:rsidRPr="00587084">
                              <w:rPr>
                                <w:rFonts w:ascii="標楷體" w:eastAsia="標楷體" w:hAnsi="標楷體" w:hint="eastAsia"/>
                                <w:spacing w:val="-6"/>
                              </w:rPr>
                              <w:t>家扶中心(5678585)</w:t>
                            </w:r>
                          </w:p>
                          <w:p w:rsidR="00595AD1" w:rsidRPr="006B4E39" w:rsidRDefault="00595AD1" w:rsidP="00750BD9">
                            <w:pPr>
                              <w:rPr>
                                <w:rFonts w:ascii="標楷體" w:eastAsia="標楷體" w:hAnsi="標楷體"/>
                              </w:rPr>
                            </w:pPr>
                            <w:r w:rsidRPr="006B4E39">
                              <w:rPr>
                                <w:rFonts w:ascii="標楷體" w:eastAsia="標楷體" w:hAnsi="標楷體" w:hint="eastAsia"/>
                              </w:rPr>
                              <w:t>社會局(</w:t>
                            </w:r>
                            <w:r w:rsidRPr="006B4E39">
                              <w:rPr>
                                <w:rFonts w:ascii="標楷體" w:eastAsia="標楷體" w:hAnsi="標楷體" w:hint="eastAsia"/>
                                <w:spacing w:val="-16"/>
                              </w:rPr>
                              <w:t>5216121~406,426</w:t>
                            </w:r>
                            <w:r w:rsidRPr="006B4E39">
                              <w:rPr>
                                <w:rFonts w:ascii="標楷體" w:eastAsia="標楷體" w:hAnsi="標楷體" w:hint="eastAsi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2188B" id="流程圖: 替代處理程序 2838" o:spid="_x0000_s1309" type="#_x0000_t176" style="position:absolute;margin-left:2in;margin-top:34.4pt;width:162pt;height:162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">
                <v:stroke dashstyle="1 1"/>
                <v:textbox>
                  <w:txbxContent>
                    <w:p w:rsidR="00595AD1" w:rsidRPr="00587084" w:rsidRDefault="00595AD1" w:rsidP="00750BD9">
                      <w:pPr>
                        <w:snapToGrid w:val="0"/>
                        <w:spacing w:line="0" w:lineRule="atLeast"/>
                        <w:rPr>
                          <w:rFonts w:ascii="標楷體" w:eastAsia="標楷體" w:hAnsi="標楷體"/>
                          <w:spacing w:val="-6"/>
                        </w:rPr>
                      </w:pPr>
                      <w:r w:rsidRPr="00587084">
                        <w:rPr>
                          <w:rFonts w:ascii="標楷體" w:eastAsia="標楷體" w:hAnsi="標楷體" w:hint="eastAsia"/>
                          <w:spacing w:val="-6"/>
                        </w:rPr>
                        <w:t>朝山派出所(5373165)</w:t>
                      </w:r>
                    </w:p>
                    <w:p w:rsidR="00595AD1" w:rsidRPr="00587084" w:rsidRDefault="00595AD1" w:rsidP="00750BD9">
                      <w:pPr>
                        <w:snapToGrid w:val="0"/>
                        <w:spacing w:line="0" w:lineRule="atLeast"/>
                        <w:rPr>
                          <w:rFonts w:ascii="標楷體" w:eastAsia="標楷體" w:hAnsi="標楷體"/>
                          <w:spacing w:val="-6"/>
                        </w:rPr>
                      </w:pPr>
                      <w:r w:rsidRPr="00587084">
                        <w:rPr>
                          <w:rFonts w:ascii="標楷體" w:eastAsia="標楷體" w:hAnsi="標楷體" w:hint="eastAsia"/>
                          <w:spacing w:val="-6"/>
                        </w:rPr>
                        <w:t>市警局三分局(5301738)</w:t>
                      </w:r>
                    </w:p>
                    <w:p w:rsidR="00595AD1" w:rsidRPr="00587084" w:rsidRDefault="00595AD1" w:rsidP="00750BD9">
                      <w:pPr>
                        <w:rPr>
                          <w:rFonts w:ascii="標楷體" w:eastAsia="標楷體" w:hAnsi="標楷體"/>
                          <w:spacing w:val="-6"/>
                        </w:rPr>
                      </w:pPr>
                      <w:proofErr w:type="gramStart"/>
                      <w:r w:rsidRPr="00587084">
                        <w:rPr>
                          <w:rFonts w:ascii="標楷體" w:eastAsia="標楷體" w:hAnsi="標楷體" w:hint="eastAsia"/>
                          <w:spacing w:val="-6"/>
                        </w:rPr>
                        <w:t>三</w:t>
                      </w:r>
                      <w:proofErr w:type="gramEnd"/>
                      <w:r w:rsidRPr="00587084">
                        <w:rPr>
                          <w:rFonts w:ascii="標楷體" w:eastAsia="標楷體" w:hAnsi="標楷體" w:hint="eastAsia"/>
                          <w:spacing w:val="-6"/>
                        </w:rPr>
                        <w:t>分局</w:t>
                      </w:r>
                      <w:proofErr w:type="gramStart"/>
                      <w:r w:rsidRPr="00587084">
                        <w:rPr>
                          <w:rFonts w:ascii="標楷體" w:eastAsia="標楷體" w:hAnsi="標楷體" w:hint="eastAsia"/>
                          <w:spacing w:val="-6"/>
                        </w:rPr>
                        <w:t>家暴官</w:t>
                      </w:r>
                      <w:proofErr w:type="gramEnd"/>
                      <w:r w:rsidRPr="00587084">
                        <w:rPr>
                          <w:rFonts w:ascii="標楷體" w:eastAsia="標楷體" w:hAnsi="標楷體" w:hint="eastAsia"/>
                          <w:spacing w:val="-6"/>
                        </w:rPr>
                        <w:t>(5380055)</w:t>
                      </w:r>
                    </w:p>
                    <w:p w:rsidR="00595AD1" w:rsidRPr="00587084" w:rsidRDefault="00595AD1" w:rsidP="00750BD9">
                      <w:pPr>
                        <w:rPr>
                          <w:rFonts w:ascii="標楷體" w:eastAsia="標楷體" w:hAnsi="標楷體"/>
                          <w:spacing w:val="-6"/>
                        </w:rPr>
                      </w:pPr>
                      <w:r w:rsidRPr="00587084">
                        <w:rPr>
                          <w:rFonts w:ascii="標楷體" w:eastAsia="標楷體" w:hAnsi="標楷體" w:hint="eastAsia"/>
                          <w:spacing w:val="-6"/>
                        </w:rPr>
                        <w:t>少年隊(5249995；5247640)</w:t>
                      </w:r>
                    </w:p>
                    <w:p w:rsidR="00595AD1" w:rsidRPr="00587084" w:rsidRDefault="00595AD1" w:rsidP="00750BD9">
                      <w:pPr>
                        <w:rPr>
                          <w:rFonts w:ascii="標楷體" w:eastAsia="標楷體" w:hAnsi="標楷體"/>
                          <w:spacing w:val="-10"/>
                        </w:rPr>
                      </w:pPr>
                      <w:r w:rsidRPr="00587084">
                        <w:rPr>
                          <w:rFonts w:ascii="標楷體" w:eastAsia="標楷體" w:hAnsi="標楷體" w:hint="eastAsia"/>
                          <w:spacing w:val="-10"/>
                        </w:rPr>
                        <w:t>家庭暴力暨性侵害防治中心</w:t>
                      </w:r>
                    </w:p>
                    <w:p w:rsidR="00595AD1" w:rsidRPr="00587084" w:rsidRDefault="00595AD1" w:rsidP="00750BD9">
                      <w:pPr>
                        <w:rPr>
                          <w:rFonts w:ascii="標楷體" w:eastAsia="標楷體" w:hAnsi="標楷體"/>
                          <w:spacing w:val="-14"/>
                        </w:rPr>
                      </w:pPr>
                      <w:r w:rsidRPr="00587084">
                        <w:rPr>
                          <w:rFonts w:ascii="標楷體" w:eastAsia="標楷體" w:hAnsi="標楷體" w:hint="eastAsia"/>
                          <w:spacing w:val="-14"/>
                        </w:rPr>
                        <w:t>(5216121~406,426；5218595)</w:t>
                      </w:r>
                    </w:p>
                    <w:p w:rsidR="00595AD1" w:rsidRPr="00587084" w:rsidRDefault="00595AD1" w:rsidP="00750BD9">
                      <w:pPr>
                        <w:rPr>
                          <w:rFonts w:ascii="標楷體" w:eastAsia="標楷體" w:hAnsi="標楷體"/>
                          <w:spacing w:val="-6"/>
                        </w:rPr>
                      </w:pPr>
                      <w:r w:rsidRPr="00587084">
                        <w:rPr>
                          <w:rFonts w:ascii="標楷體" w:eastAsia="標楷體" w:hAnsi="標楷體" w:hint="eastAsia"/>
                          <w:spacing w:val="-6"/>
                        </w:rPr>
                        <w:t>家扶中心(5678585)</w:t>
                      </w:r>
                    </w:p>
                    <w:p w:rsidR="00595AD1" w:rsidRPr="006B4E39" w:rsidRDefault="00595AD1" w:rsidP="00750BD9">
                      <w:pPr>
                        <w:rPr>
                          <w:rFonts w:ascii="標楷體" w:eastAsia="標楷體" w:hAnsi="標楷體"/>
                        </w:rPr>
                      </w:pPr>
                      <w:r w:rsidRPr="006B4E39">
                        <w:rPr>
                          <w:rFonts w:ascii="標楷體" w:eastAsia="標楷體" w:hAnsi="標楷體" w:hint="eastAsia"/>
                        </w:rPr>
                        <w:t>社會局(</w:t>
                      </w:r>
                      <w:r w:rsidRPr="006B4E39">
                        <w:rPr>
                          <w:rFonts w:ascii="標楷體" w:eastAsia="標楷體" w:hAnsi="標楷體" w:hint="eastAsia"/>
                          <w:spacing w:val="-16"/>
                        </w:rPr>
                        <w:t>5216121~406,426</w:t>
                      </w:r>
                      <w:r w:rsidRPr="006B4E39">
                        <w:rPr>
                          <w:rFonts w:ascii="標楷體" w:eastAsia="標楷體" w:hAnsi="標楷體" w:hint="eastAsia"/>
                        </w:rPr>
                        <w:t>)</w:t>
                      </w:r>
                    </w:p>
                  </w:txbxContent>
                </v:textbox>
              </v:shape>
            </w:pict>
          </mc:Fallback>
        </mc:AlternateContent>
      </w:r>
      <w:r>
        <w:rPr>
          <w:noProof/>
        </w:rPr>
        <mc:AlternateContent>
          <mc:Choice Requires="wps">
            <w:drawing>
              <wp:anchor distT="0" distB="0" distL="114298" distR="114298" simplePos="0" relativeHeight="251880960" behindDoc="0" locked="0" layoutInCell="1" allowOverlap="1" wp14:anchorId="2CB21D0A" wp14:editId="4810D67C">
                <wp:simplePos x="0" y="0"/>
                <wp:positionH relativeFrom="column">
                  <wp:posOffset>5333999</wp:posOffset>
                </wp:positionH>
                <wp:positionV relativeFrom="paragraph">
                  <wp:posOffset>322580</wp:posOffset>
                </wp:positionV>
                <wp:extent cx="0" cy="114300"/>
                <wp:effectExtent l="0" t="0" r="19050" b="0"/>
                <wp:wrapNone/>
                <wp:docPr id="2839" name="直線接點 2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7AD97CE" id="直線接點 2839" o:spid="_x0000_s1026" style="position:absolute;z-index:2518809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20pt,25.4pt" to="420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">
                <v:stroke dashstyle="1 1"/>
              </v:line>
            </w:pict>
          </mc:Fallback>
        </mc:AlternateContent>
      </w:r>
      <w:r>
        <w:rPr>
          <w:noProof/>
        </w:rPr>
        <mc:AlternateContent>
          <mc:Choice Requires="wps">
            <w:drawing>
              <wp:anchor distT="0" distB="0" distL="114298" distR="114298" simplePos="0" relativeHeight="251859456" behindDoc="0" locked="0" layoutInCell="1" allowOverlap="1" wp14:anchorId="49012252" wp14:editId="4B8E845F">
                <wp:simplePos x="0" y="0"/>
                <wp:positionH relativeFrom="column">
                  <wp:posOffset>2438399</wp:posOffset>
                </wp:positionH>
                <wp:positionV relativeFrom="paragraph">
                  <wp:posOffset>322580</wp:posOffset>
                </wp:positionV>
                <wp:extent cx="0" cy="114300"/>
                <wp:effectExtent l="0" t="0" r="19050" b="0"/>
                <wp:wrapNone/>
                <wp:docPr id="2840" name="直線接點 2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9A02987" id="直線接點 2840" o:spid="_x0000_s1026" style="position:absolute;z-index:2518594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92pt,25.4pt" to="192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">
                <v:stroke dashstyle="1 1"/>
              </v:line>
            </w:pict>
          </mc:Fallback>
        </mc:AlternateContent>
      </w:r>
      <w:r>
        <w:rPr>
          <w:noProof/>
        </w:rPr>
        <mc:AlternateContent>
          <mc:Choice Requires="wps">
            <w:drawing>
              <wp:anchor distT="0" distB="0" distL="114298" distR="114298" simplePos="0" relativeHeight="251856384" behindDoc="0" locked="0" layoutInCell="1" allowOverlap="1" wp14:anchorId="35790F86" wp14:editId="00554773">
                <wp:simplePos x="0" y="0"/>
                <wp:positionH relativeFrom="column">
                  <wp:posOffset>838199</wp:posOffset>
                </wp:positionH>
                <wp:positionV relativeFrom="paragraph">
                  <wp:posOffset>322580</wp:posOffset>
                </wp:positionV>
                <wp:extent cx="0" cy="114300"/>
                <wp:effectExtent l="0" t="0" r="19050" b="0"/>
                <wp:wrapNone/>
                <wp:docPr id="2841" name="直線接點 2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980D1D9" id="直線接點 2841" o:spid="_x0000_s1026" style="position:absolute;z-index:2518563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66pt,25.4pt" to="66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">
                <v:stroke dashstyle="1 1"/>
              </v:line>
            </w:pict>
          </mc:Fallback>
        </mc:AlternateContent>
      </w:r>
      <w:r>
        <w:rPr>
          <w:noProof/>
        </w:rPr>
        <mc:AlternateContent>
          <mc:Choice Requires="wps">
            <w:drawing>
              <wp:anchor distT="4294967294" distB="4294967294" distL="114300" distR="114300" simplePos="0" relativeHeight="251865600" behindDoc="0" locked="0" layoutInCell="1" allowOverlap="1" wp14:anchorId="62A2A9FE" wp14:editId="15605D5A">
                <wp:simplePos x="0" y="0"/>
                <wp:positionH relativeFrom="column">
                  <wp:posOffset>5715000</wp:posOffset>
                </wp:positionH>
                <wp:positionV relativeFrom="paragraph">
                  <wp:posOffset>208279</wp:posOffset>
                </wp:positionV>
                <wp:extent cx="152400" cy="0"/>
                <wp:effectExtent l="0" t="0" r="19050" b="19050"/>
                <wp:wrapNone/>
                <wp:docPr id="2842" name="直線接點 2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7DB2862" id="直線接點 2842" o:spid="_x0000_s1026" style="position:absolute;z-index:251865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450pt,16.4pt" to="462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"/>
            </w:pict>
          </mc:Fallback>
        </mc:AlternateContent>
      </w:r>
      <w:r>
        <w:rPr>
          <w:noProof/>
        </w:rPr>
        <mc:AlternateContent>
          <mc:Choice Requires="wps">
            <w:drawing>
              <wp:anchor distT="4294967294" distB="4294967294" distL="114300" distR="114300" simplePos="0" relativeHeight="251864576" behindDoc="0" locked="0" layoutInCell="1" allowOverlap="1" wp14:anchorId="2CEA1306" wp14:editId="2AE8920A">
                <wp:simplePos x="0" y="0"/>
                <wp:positionH relativeFrom="column">
                  <wp:posOffset>-76200</wp:posOffset>
                </wp:positionH>
                <wp:positionV relativeFrom="paragraph">
                  <wp:posOffset>208279</wp:posOffset>
                </wp:positionV>
                <wp:extent cx="304800" cy="0"/>
                <wp:effectExtent l="0" t="0" r="19050" b="19050"/>
                <wp:wrapNone/>
                <wp:docPr id="2843" name="直線接點 28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AA99325" id="直線接點 2843" o:spid="_x0000_s1026" style="position:absolute;flip:x;z-index:251864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pt,16.4pt" to="18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"/>
            </w:pict>
          </mc:Fallback>
        </mc:AlternateContent>
      </w:r>
      <w:r>
        <w:rPr>
          <w:noProof/>
        </w:rPr>
        <mc:AlternateContent>
          <mc:Choice Requires="wps">
            <w:drawing>
              <wp:anchor distT="4294967294" distB="4294967294" distL="114300" distR="114300" simplePos="0" relativeHeight="251861504" behindDoc="0" locked="0" layoutInCell="1" allowOverlap="1" wp14:anchorId="373760B3" wp14:editId="62858F6A">
                <wp:simplePos x="0" y="0"/>
                <wp:positionH relativeFrom="column">
                  <wp:posOffset>1371600</wp:posOffset>
                </wp:positionH>
                <wp:positionV relativeFrom="paragraph">
                  <wp:posOffset>93979</wp:posOffset>
                </wp:positionV>
                <wp:extent cx="533400" cy="0"/>
                <wp:effectExtent l="0" t="0" r="19050" b="19050"/>
                <wp:wrapNone/>
                <wp:docPr id="2844" name="直線接點 2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621C8CE" id="直線接點 2844" o:spid="_x0000_s1026" style="position:absolute;z-index:251861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08pt,7.4pt" to="150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"/>
            </w:pict>
          </mc:Fallback>
        </mc:AlternateContent>
      </w:r>
      <w:r>
        <w:rPr>
          <w:noProof/>
        </w:rPr>
        <mc:AlternateContent>
          <mc:Choice Requires="wps">
            <w:drawing>
              <wp:anchor distT="4294967294" distB="4294967294" distL="114300" distR="114300" simplePos="0" relativeHeight="251862528" behindDoc="0" locked="0" layoutInCell="1" allowOverlap="1" wp14:anchorId="38DBADED" wp14:editId="5EAC1D76">
                <wp:simplePos x="0" y="0"/>
                <wp:positionH relativeFrom="column">
                  <wp:posOffset>2819400</wp:posOffset>
                </wp:positionH>
                <wp:positionV relativeFrom="paragraph">
                  <wp:posOffset>93979</wp:posOffset>
                </wp:positionV>
                <wp:extent cx="533400" cy="0"/>
                <wp:effectExtent l="0" t="0" r="19050" b="19050"/>
                <wp:wrapNone/>
                <wp:docPr id="2845" name="直線接點 2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5AFF863" id="直線接點 2845" o:spid="_x0000_s1026" style="position:absolute;z-index:251862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22pt,7.4pt" to="264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"/>
            </w:pict>
          </mc:Fallback>
        </mc:AlternateContent>
      </w:r>
      <w:r>
        <w:rPr>
          <w:noProof/>
        </w:rPr>
        <mc:AlternateContent>
          <mc:Choice Requires="wps">
            <w:drawing>
              <wp:anchor distT="4294967294" distB="4294967294" distL="114300" distR="114300" simplePos="0" relativeHeight="251863552" behindDoc="0" locked="0" layoutInCell="1" allowOverlap="1" wp14:anchorId="0BF312D5" wp14:editId="07263C7D">
                <wp:simplePos x="0" y="0"/>
                <wp:positionH relativeFrom="column">
                  <wp:posOffset>4267200</wp:posOffset>
                </wp:positionH>
                <wp:positionV relativeFrom="paragraph">
                  <wp:posOffset>93979</wp:posOffset>
                </wp:positionV>
                <wp:extent cx="533400" cy="0"/>
                <wp:effectExtent l="0" t="0" r="19050" b="19050"/>
                <wp:wrapNone/>
                <wp:docPr id="2846" name="直線接點 2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368E229" id="直線接點 2846" o:spid="_x0000_s1026" style="position:absolute;z-index:251863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36pt,7.4pt" to="378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"/>
            </w:pict>
          </mc:Fallback>
        </mc:AlternateContent>
      </w:r>
    </w:p>
    <w:p w:rsidR="00750BD9" w:rsidRDefault="00750BD9" w:rsidP="00750BD9">
      <w:pPr>
        <w:tabs>
          <w:tab w:val="left" w:pos="5520"/>
          <w:tab w:val="center" w:pos="8879"/>
          <w:tab w:val="left" w:pos="11520"/>
        </w:tabs>
        <w:spacing w:line="140" w:lineRule="exact"/>
        <w:rPr>
          <w:rFonts w:ascii="新細明體" w:hAnsi="新細明體"/>
          <w:sz w:val="32"/>
        </w:rPr>
      </w:pPr>
    </w:p>
    <w:p w:rsidR="00800572" w:rsidRDefault="00800572" w:rsidP="00750BD9">
      <w:pPr>
        <w:tabs>
          <w:tab w:val="left" w:pos="5520"/>
          <w:tab w:val="center" w:pos="8879"/>
          <w:tab w:val="left" w:pos="11520"/>
        </w:tabs>
        <w:spacing w:line="140" w:lineRule="exact"/>
        <w:rPr>
          <w:rFonts w:ascii="新細明體" w:hAnsi="新細明體"/>
          <w:sz w:val="32"/>
        </w:rPr>
      </w:pPr>
    </w:p>
    <w:p w:rsidR="00800572" w:rsidRDefault="00800572" w:rsidP="00750BD9">
      <w:pPr>
        <w:tabs>
          <w:tab w:val="left" w:pos="5520"/>
          <w:tab w:val="center" w:pos="8879"/>
          <w:tab w:val="left" w:pos="11520"/>
        </w:tabs>
        <w:spacing w:line="140" w:lineRule="exact"/>
        <w:rPr>
          <w:rFonts w:ascii="新細明體" w:hAnsi="新細明體"/>
          <w:sz w:val="32"/>
        </w:rPr>
      </w:pPr>
    </w:p>
    <w:p w:rsidR="00800572" w:rsidRDefault="00800572" w:rsidP="00750BD9">
      <w:pPr>
        <w:tabs>
          <w:tab w:val="left" w:pos="5520"/>
          <w:tab w:val="center" w:pos="8879"/>
          <w:tab w:val="left" w:pos="11520"/>
        </w:tabs>
        <w:spacing w:line="140" w:lineRule="exact"/>
        <w:rPr>
          <w:rFonts w:ascii="新細明體" w:hAnsi="新細明體"/>
          <w:sz w:val="32"/>
        </w:rPr>
      </w:pPr>
    </w:p>
    <w:p w:rsidR="00800572" w:rsidRDefault="00800572" w:rsidP="00750BD9">
      <w:pPr>
        <w:tabs>
          <w:tab w:val="left" w:pos="5520"/>
          <w:tab w:val="center" w:pos="8879"/>
          <w:tab w:val="left" w:pos="11520"/>
        </w:tabs>
        <w:spacing w:line="140" w:lineRule="exact"/>
        <w:rPr>
          <w:rFonts w:ascii="新細明體" w:hAnsi="新細明體"/>
          <w:sz w:val="32"/>
        </w:rPr>
      </w:pPr>
    </w:p>
    <w:p w:rsidR="00800572" w:rsidRDefault="00800572" w:rsidP="00750BD9">
      <w:pPr>
        <w:tabs>
          <w:tab w:val="left" w:pos="5520"/>
          <w:tab w:val="center" w:pos="8879"/>
          <w:tab w:val="left" w:pos="11520"/>
        </w:tabs>
        <w:spacing w:line="140" w:lineRule="exact"/>
        <w:rPr>
          <w:rFonts w:ascii="新細明體" w:hAnsi="新細明體"/>
          <w:sz w:val="32"/>
        </w:rPr>
      </w:pPr>
    </w:p>
    <w:p w:rsidR="00800572" w:rsidRDefault="00800572" w:rsidP="00750BD9">
      <w:pPr>
        <w:tabs>
          <w:tab w:val="left" w:pos="5520"/>
          <w:tab w:val="center" w:pos="8879"/>
          <w:tab w:val="left" w:pos="11520"/>
        </w:tabs>
        <w:spacing w:line="140" w:lineRule="exact"/>
        <w:rPr>
          <w:rFonts w:ascii="新細明體" w:hAnsi="新細明體"/>
          <w:sz w:val="32"/>
        </w:rPr>
      </w:pPr>
    </w:p>
    <w:p w:rsidR="00800572" w:rsidRDefault="00800572" w:rsidP="00750BD9">
      <w:pPr>
        <w:tabs>
          <w:tab w:val="left" w:pos="5520"/>
          <w:tab w:val="center" w:pos="8879"/>
          <w:tab w:val="left" w:pos="11520"/>
        </w:tabs>
        <w:spacing w:line="140" w:lineRule="exact"/>
        <w:rPr>
          <w:rFonts w:ascii="新細明體" w:hAnsi="新細明體"/>
          <w:sz w:val="32"/>
        </w:rPr>
      </w:pPr>
    </w:p>
    <w:p w:rsidR="00800572" w:rsidRDefault="00800572" w:rsidP="00750BD9">
      <w:pPr>
        <w:tabs>
          <w:tab w:val="left" w:pos="5520"/>
          <w:tab w:val="center" w:pos="8879"/>
          <w:tab w:val="left" w:pos="11520"/>
        </w:tabs>
        <w:spacing w:line="140" w:lineRule="exact"/>
        <w:rPr>
          <w:rFonts w:ascii="新細明體" w:hAnsi="新細明體"/>
          <w:sz w:val="32"/>
        </w:rPr>
      </w:pPr>
    </w:p>
    <w:p w:rsidR="00800572" w:rsidRDefault="00800572" w:rsidP="00750BD9">
      <w:pPr>
        <w:tabs>
          <w:tab w:val="left" w:pos="5520"/>
          <w:tab w:val="center" w:pos="8879"/>
          <w:tab w:val="left" w:pos="11520"/>
        </w:tabs>
        <w:spacing w:line="140" w:lineRule="exact"/>
        <w:rPr>
          <w:rFonts w:ascii="新細明體" w:hAnsi="新細明體"/>
          <w:sz w:val="32"/>
        </w:rPr>
      </w:pPr>
    </w:p>
    <w:p w:rsidR="00800572" w:rsidRDefault="00800572" w:rsidP="00750BD9">
      <w:pPr>
        <w:tabs>
          <w:tab w:val="left" w:pos="5520"/>
          <w:tab w:val="center" w:pos="8879"/>
          <w:tab w:val="left" w:pos="11520"/>
        </w:tabs>
        <w:spacing w:line="140" w:lineRule="exact"/>
        <w:rPr>
          <w:rFonts w:ascii="新細明體" w:hAnsi="新細明體"/>
          <w:sz w:val="32"/>
        </w:rPr>
      </w:pPr>
    </w:p>
    <w:p w:rsidR="00800572" w:rsidRDefault="00800572" w:rsidP="00750BD9">
      <w:pPr>
        <w:tabs>
          <w:tab w:val="left" w:pos="5520"/>
          <w:tab w:val="center" w:pos="8879"/>
          <w:tab w:val="left" w:pos="11520"/>
        </w:tabs>
        <w:spacing w:line="140" w:lineRule="exact"/>
        <w:rPr>
          <w:rFonts w:ascii="新細明體" w:hAnsi="新細明體"/>
          <w:sz w:val="32"/>
        </w:rPr>
      </w:pPr>
    </w:p>
    <w:p w:rsidR="00800572" w:rsidRDefault="00800572" w:rsidP="00750BD9">
      <w:pPr>
        <w:tabs>
          <w:tab w:val="left" w:pos="5520"/>
          <w:tab w:val="center" w:pos="8879"/>
          <w:tab w:val="left" w:pos="11520"/>
        </w:tabs>
        <w:spacing w:line="140" w:lineRule="exact"/>
        <w:rPr>
          <w:rFonts w:ascii="新細明體" w:hAnsi="新細明體"/>
          <w:sz w:val="32"/>
        </w:rPr>
      </w:pPr>
    </w:p>
    <w:p w:rsidR="00800572" w:rsidRDefault="00800572" w:rsidP="00750BD9">
      <w:pPr>
        <w:tabs>
          <w:tab w:val="left" w:pos="5520"/>
          <w:tab w:val="center" w:pos="8879"/>
          <w:tab w:val="left" w:pos="11520"/>
        </w:tabs>
        <w:spacing w:line="140" w:lineRule="exact"/>
        <w:rPr>
          <w:rFonts w:ascii="新細明體" w:hAnsi="新細明體"/>
          <w:sz w:val="32"/>
        </w:rPr>
      </w:pPr>
    </w:p>
    <w:p w:rsidR="00800572" w:rsidRDefault="00800572" w:rsidP="00750BD9">
      <w:pPr>
        <w:tabs>
          <w:tab w:val="left" w:pos="5520"/>
          <w:tab w:val="center" w:pos="8879"/>
          <w:tab w:val="left" w:pos="11520"/>
        </w:tabs>
        <w:spacing w:line="140" w:lineRule="exact"/>
        <w:rPr>
          <w:rFonts w:ascii="新細明體" w:hAnsi="新細明體"/>
          <w:sz w:val="32"/>
        </w:rPr>
      </w:pPr>
    </w:p>
    <w:p w:rsidR="00800572" w:rsidRDefault="00800572" w:rsidP="00750BD9">
      <w:pPr>
        <w:tabs>
          <w:tab w:val="left" w:pos="5520"/>
          <w:tab w:val="center" w:pos="8879"/>
          <w:tab w:val="left" w:pos="11520"/>
        </w:tabs>
        <w:spacing w:line="140" w:lineRule="exact"/>
        <w:rPr>
          <w:rFonts w:ascii="新細明體" w:hAnsi="新細明體"/>
          <w:sz w:val="32"/>
        </w:rPr>
      </w:pPr>
    </w:p>
    <w:p w:rsidR="00800572" w:rsidRDefault="00800572" w:rsidP="00750BD9">
      <w:pPr>
        <w:tabs>
          <w:tab w:val="left" w:pos="5520"/>
          <w:tab w:val="center" w:pos="8879"/>
          <w:tab w:val="left" w:pos="11520"/>
        </w:tabs>
        <w:spacing w:line="140" w:lineRule="exact"/>
        <w:rPr>
          <w:rFonts w:ascii="新細明體" w:hAnsi="新細明體"/>
          <w:sz w:val="32"/>
        </w:rPr>
      </w:pPr>
    </w:p>
    <w:p w:rsidR="00800572" w:rsidRDefault="00800572" w:rsidP="00750BD9">
      <w:pPr>
        <w:snapToGrid w:val="0"/>
        <w:spacing w:line="0" w:lineRule="atLeast"/>
        <w:jc w:val="both"/>
        <w:rPr>
          <w:rFonts w:ascii="新細明體" w:hAnsi="新細明體"/>
          <w:sz w:val="32"/>
        </w:rPr>
      </w:pPr>
    </w:p>
    <w:p w:rsidR="00750BD9" w:rsidRDefault="00DF4063" w:rsidP="00750BD9">
      <w:pPr>
        <w:snapToGrid w:val="0"/>
        <w:spacing w:line="0" w:lineRule="atLeast"/>
        <w:jc w:val="both"/>
        <w:rPr>
          <w:rFonts w:ascii="超研澤細圓" w:eastAsia="超研澤細圓"/>
          <w:sz w:val="28"/>
          <w:szCs w:val="28"/>
        </w:rPr>
      </w:pPr>
      <w:r>
        <w:rPr>
          <w:noProof/>
        </w:rPr>
        <w:lastRenderedPageBreak/>
        <mc:AlternateContent>
          <mc:Choice Requires="wps">
            <w:drawing>
              <wp:anchor distT="4294967294" distB="4294967294" distL="114300" distR="114300" simplePos="0" relativeHeight="251881984" behindDoc="0" locked="0" layoutInCell="1" allowOverlap="1" wp14:anchorId="60EB4958" wp14:editId="3D69AF2D">
                <wp:simplePos x="0" y="0"/>
                <wp:positionH relativeFrom="column">
                  <wp:posOffset>-66040</wp:posOffset>
                </wp:positionH>
                <wp:positionV relativeFrom="paragraph">
                  <wp:posOffset>227964</wp:posOffset>
                </wp:positionV>
                <wp:extent cx="5943600" cy="0"/>
                <wp:effectExtent l="0" t="0" r="19050" b="19050"/>
                <wp:wrapNone/>
                <wp:docPr id="2847" name="直線接點 2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4002907" id="直線接點 2847" o:spid="_x0000_s1026" style="position:absolute;z-index:2518819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5.2pt,17.95pt" to="462.8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"/>
            </w:pict>
          </mc:Fallback>
        </mc:AlternateContent>
      </w:r>
    </w:p>
    <w:p w:rsidR="00750BD9" w:rsidRDefault="00750BD9" w:rsidP="00750BD9">
      <w:pPr>
        <w:snapToGrid w:val="0"/>
        <w:spacing w:line="0" w:lineRule="atLeast"/>
        <w:jc w:val="both"/>
        <w:rPr>
          <w:rFonts w:ascii="標楷體" w:eastAsia="標楷體" w:hAnsi="標楷體"/>
          <w:bCs/>
          <w:color w:val="000000"/>
          <w:shd w:val="clear" w:color="auto" w:fill="FFFFFF"/>
        </w:rPr>
      </w:pPr>
    </w:p>
    <w:p w:rsidR="00750BD9" w:rsidRPr="007F172E" w:rsidRDefault="00DF4063" w:rsidP="00750BD9">
      <w:pPr>
        <w:snapToGrid w:val="0"/>
        <w:spacing w:line="0" w:lineRule="atLeast"/>
        <w:jc w:val="center"/>
        <w:rPr>
          <w:rFonts w:ascii="超研澤細圓" w:eastAsia="超研澤細圓"/>
          <w:sz w:val="28"/>
          <w:szCs w:val="28"/>
        </w:rPr>
      </w:pPr>
      <w:r>
        <w:rPr>
          <w:noProof/>
        </w:rPr>
        <mc:AlternateContent>
          <mc:Choice Requires="wps">
            <w:drawing>
              <wp:anchor distT="0" distB="0" distL="114300" distR="114300" simplePos="0" relativeHeight="251884032" behindDoc="0" locked="0" layoutInCell="1" allowOverlap="1" wp14:anchorId="1A723501" wp14:editId="2A68312B">
                <wp:simplePos x="0" y="0"/>
                <wp:positionH relativeFrom="column">
                  <wp:posOffset>-304800</wp:posOffset>
                </wp:positionH>
                <wp:positionV relativeFrom="paragraph">
                  <wp:posOffset>13335</wp:posOffset>
                </wp:positionV>
                <wp:extent cx="685800" cy="342900"/>
                <wp:effectExtent l="0" t="0" r="19050" b="19050"/>
                <wp:wrapNone/>
                <wp:docPr id="2848" name="文字方塊 2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w="9525">
                          <a:solidFill>
                            <a:srgbClr val="000000"/>
                          </a:solidFill>
                          <a:miter lim="800000"/>
                          <a:headEnd/>
                          <a:tailEnd/>
                        </a:ln>
                      </wps:spPr>
                      <wps:txbx>
                        <w:txbxContent>
                          <w:p w:rsidR="00595AD1" w:rsidRDefault="00595AD1" w:rsidP="00750BD9">
                            <w:r w:rsidRPr="00A428CA">
                              <w:rPr>
                                <w:rFonts w:ascii="標楷體" w:eastAsia="標楷體" w:hAnsi="標楷體" w:hint="eastAsia"/>
                              </w:rPr>
                              <w:t>附件</w:t>
                            </w:r>
                            <w:r>
                              <w:rPr>
                                <w:rFonts w:ascii="標楷體" w:eastAsia="標楷體" w:hAnsi="標楷體" w:hint="eastAsia"/>
                              </w:rPr>
                              <w:t>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723501" id="文字方塊 2848" o:spid="_x0000_s1310" type="#_x0000_t202" style="position:absolute;left:0;text-align:left;margin-left:-24pt;margin-top:1.05pt;width:54pt;height:27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">
                <v:textbox>
                  <w:txbxContent>
                    <w:p w:rsidR="00595AD1" w:rsidRDefault="00595AD1" w:rsidP="00750BD9">
                      <w:r w:rsidRPr="00A428CA">
                        <w:rPr>
                          <w:rFonts w:ascii="標楷體" w:eastAsia="標楷體" w:hAnsi="標楷體" w:hint="eastAsia"/>
                        </w:rPr>
                        <w:t>附件</w:t>
                      </w:r>
                      <w:r>
                        <w:rPr>
                          <w:rFonts w:ascii="標楷體" w:eastAsia="標楷體" w:hAnsi="標楷體" w:hint="eastAsia"/>
                        </w:rPr>
                        <w:t>二</w:t>
                      </w:r>
                    </w:p>
                  </w:txbxContent>
                </v:textbox>
              </v:shape>
            </w:pict>
          </mc:Fallback>
        </mc:AlternateContent>
      </w:r>
      <w:r w:rsidR="00750BD9" w:rsidRPr="007F172E">
        <w:rPr>
          <w:rFonts w:ascii="標楷體" w:eastAsia="標楷體" w:hAnsi="標楷體" w:hint="eastAsia"/>
          <w:bCs/>
          <w:color w:val="000000"/>
          <w:sz w:val="28"/>
          <w:szCs w:val="28"/>
          <w:shd w:val="clear" w:color="auto" w:fill="FFFFFF"/>
        </w:rPr>
        <w:t>危機事件的範圍</w:t>
      </w:r>
    </w:p>
    <w:p w:rsidR="00750BD9" w:rsidRDefault="00750BD9" w:rsidP="00750BD9">
      <w:pPr>
        <w:shd w:val="clear" w:color="auto" w:fill="FFFFFF"/>
        <w:tabs>
          <w:tab w:val="left" w:pos="2640"/>
        </w:tabs>
        <w:jc w:val="center"/>
        <w:rPr>
          <w:rFonts w:ascii="標楷體" w:eastAsia="標楷體" w:hAnsi="標楷體"/>
        </w:rPr>
      </w:pPr>
    </w:p>
    <w:tbl>
      <w:tblPr>
        <w:tblW w:w="0" w:type="auto"/>
        <w:tblInd w:w="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CellMar>
          <w:left w:w="28" w:type="dxa"/>
          <w:right w:w="28" w:type="dxa"/>
        </w:tblCellMar>
        <w:tblLook w:val="0000" w:firstRow="0" w:lastRow="0" w:firstColumn="0" w:lastColumn="0" w:noHBand="0" w:noVBand="0"/>
      </w:tblPr>
      <w:tblGrid>
        <w:gridCol w:w="2280"/>
        <w:gridCol w:w="6060"/>
      </w:tblGrid>
      <w:tr w:rsidR="00750BD9" w:rsidRPr="00A428CA" w:rsidTr="00BA0C2B">
        <w:tc>
          <w:tcPr>
            <w:tcW w:w="2280" w:type="dxa"/>
            <w:shd w:val="clear" w:color="auto" w:fill="FFFFFF"/>
          </w:tcPr>
          <w:p w:rsidR="00750BD9" w:rsidRPr="00A428CA" w:rsidRDefault="00750BD9" w:rsidP="00BA0C2B">
            <w:pPr>
              <w:shd w:val="clear" w:color="auto" w:fill="FFFFFF"/>
              <w:tabs>
                <w:tab w:val="left" w:pos="2640"/>
              </w:tabs>
              <w:snapToGrid w:val="0"/>
              <w:spacing w:line="0" w:lineRule="atLeast"/>
              <w:jc w:val="center"/>
              <w:rPr>
                <w:rFonts w:ascii="標楷體" w:eastAsia="標楷體" w:hAnsi="標楷體"/>
                <w:bCs/>
                <w:color w:val="000000"/>
                <w:shd w:val="clear" w:color="auto" w:fill="FFFFFF"/>
              </w:rPr>
            </w:pPr>
            <w:r w:rsidRPr="00A428CA">
              <w:rPr>
                <w:rFonts w:ascii="標楷體" w:eastAsia="標楷體" w:hAnsi="標楷體" w:hint="eastAsia"/>
                <w:bCs/>
                <w:color w:val="000000"/>
                <w:shd w:val="clear" w:color="auto" w:fill="FFFFFF"/>
              </w:rPr>
              <w:t>事  件  性  質</w:t>
            </w:r>
          </w:p>
        </w:tc>
        <w:tc>
          <w:tcPr>
            <w:tcW w:w="6060" w:type="dxa"/>
            <w:shd w:val="clear" w:color="auto" w:fill="FFFFFF"/>
          </w:tcPr>
          <w:p w:rsidR="00750BD9" w:rsidRPr="00A428CA" w:rsidRDefault="00750BD9" w:rsidP="00BA0C2B">
            <w:pPr>
              <w:shd w:val="clear" w:color="auto" w:fill="FFFFFF"/>
              <w:tabs>
                <w:tab w:val="left" w:pos="2640"/>
              </w:tabs>
              <w:snapToGrid w:val="0"/>
              <w:spacing w:line="0" w:lineRule="atLeast"/>
              <w:jc w:val="center"/>
              <w:rPr>
                <w:rFonts w:ascii="標楷體" w:eastAsia="標楷體" w:hAnsi="標楷體"/>
                <w:bCs/>
                <w:color w:val="000000"/>
                <w:shd w:val="clear" w:color="auto" w:fill="FFFFFF"/>
              </w:rPr>
            </w:pPr>
            <w:r w:rsidRPr="00A428CA">
              <w:rPr>
                <w:rFonts w:ascii="標楷體" w:eastAsia="標楷體" w:hAnsi="標楷體" w:hint="eastAsia"/>
                <w:bCs/>
                <w:color w:val="000000"/>
                <w:shd w:val="clear" w:color="auto" w:fill="FFFFFF"/>
              </w:rPr>
              <w:t>涵   蓋   範   圍</w:t>
            </w:r>
          </w:p>
        </w:tc>
      </w:tr>
      <w:tr w:rsidR="00750BD9" w:rsidRPr="00A428CA" w:rsidTr="00BA0C2B">
        <w:trPr>
          <w:cantSplit/>
        </w:trPr>
        <w:tc>
          <w:tcPr>
            <w:tcW w:w="2280" w:type="dxa"/>
            <w:vMerge w:val="restart"/>
            <w:shd w:val="clear" w:color="auto" w:fill="FFFFFF"/>
            <w:vAlign w:val="center"/>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bCs/>
                <w:color w:val="000000"/>
                <w:shd w:val="clear" w:color="auto" w:fill="FFFFFF"/>
              </w:rPr>
            </w:pPr>
            <w:r w:rsidRPr="00A428CA">
              <w:rPr>
                <w:rFonts w:ascii="標楷體" w:eastAsia="標楷體" w:hAnsi="標楷體" w:hint="eastAsia"/>
                <w:bCs/>
                <w:color w:val="000000"/>
                <w:shd w:val="clear" w:color="auto" w:fill="FFFFFF"/>
              </w:rPr>
              <w:t>學生意外事件</w:t>
            </w:r>
          </w:p>
        </w:tc>
        <w:tc>
          <w:tcPr>
            <w:tcW w:w="6060" w:type="dxa"/>
            <w:shd w:val="clear" w:color="auto" w:fill="FFFFFF"/>
          </w:tcPr>
          <w:p w:rsidR="00750BD9" w:rsidRPr="00A428CA" w:rsidRDefault="00750BD9" w:rsidP="00BA0C2B">
            <w:pPr>
              <w:shd w:val="clear" w:color="auto" w:fill="FFFFFF"/>
              <w:tabs>
                <w:tab w:val="left" w:pos="2640"/>
              </w:tabs>
              <w:snapToGrid w:val="0"/>
              <w:spacing w:line="0" w:lineRule="atLeast"/>
              <w:ind w:firstLine="240"/>
              <w:jc w:val="both"/>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車禍  疾病</w:t>
            </w:r>
            <w:r>
              <w:rPr>
                <w:rFonts w:ascii="標楷體" w:eastAsia="標楷體" w:hAnsi="標楷體" w:hint="eastAsia"/>
                <w:color w:val="000000"/>
                <w:shd w:val="clear" w:color="auto" w:fill="FFFFFF"/>
              </w:rPr>
              <w:t>（含狂犬病）</w:t>
            </w:r>
            <w:r w:rsidRPr="00A428CA">
              <w:rPr>
                <w:rFonts w:ascii="標楷體" w:eastAsia="標楷體" w:hAnsi="標楷體" w:hint="eastAsia"/>
                <w:color w:val="000000"/>
                <w:shd w:val="clear" w:color="auto" w:fill="FFFFFF"/>
              </w:rPr>
              <w:t>身亡  運動及遊戲傷害</w:t>
            </w:r>
          </w:p>
        </w:tc>
      </w:tr>
      <w:tr w:rsidR="00750BD9" w:rsidRPr="00A428CA" w:rsidTr="00BA0C2B">
        <w:trPr>
          <w:cantSplit/>
        </w:trPr>
        <w:tc>
          <w:tcPr>
            <w:tcW w:w="2280" w:type="dxa"/>
            <w:vMerge/>
            <w:shd w:val="clear" w:color="auto" w:fill="B8F7FE"/>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bCs/>
                <w:color w:val="000000"/>
                <w:shd w:val="clear" w:color="auto" w:fill="FFFFFF"/>
              </w:rPr>
            </w:pPr>
          </w:p>
        </w:tc>
        <w:tc>
          <w:tcPr>
            <w:tcW w:w="6060" w:type="dxa"/>
            <w:shd w:val="clear" w:color="auto" w:fill="FFFFFF"/>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 xml:space="preserve">  溺水  自殺自傷  實驗實習傷害</w:t>
            </w:r>
          </w:p>
        </w:tc>
      </w:tr>
      <w:tr w:rsidR="00750BD9" w:rsidRPr="00A428CA" w:rsidTr="00BA0C2B">
        <w:trPr>
          <w:cantSplit/>
        </w:trPr>
        <w:tc>
          <w:tcPr>
            <w:tcW w:w="2280" w:type="dxa"/>
            <w:vMerge/>
            <w:shd w:val="clear" w:color="auto" w:fill="B8F7FE"/>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bCs/>
                <w:color w:val="000000"/>
                <w:shd w:val="clear" w:color="auto" w:fill="FFFFFF"/>
              </w:rPr>
            </w:pPr>
          </w:p>
        </w:tc>
        <w:tc>
          <w:tcPr>
            <w:tcW w:w="6060" w:type="dxa"/>
            <w:shd w:val="clear" w:color="auto" w:fill="FFFFFF"/>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 xml:space="preserve">  中毒  校園建築設施傷害</w:t>
            </w:r>
          </w:p>
        </w:tc>
      </w:tr>
      <w:tr w:rsidR="00750BD9" w:rsidRPr="00A428CA" w:rsidTr="00BA0C2B">
        <w:trPr>
          <w:cantSplit/>
        </w:trPr>
        <w:tc>
          <w:tcPr>
            <w:tcW w:w="2280" w:type="dxa"/>
            <w:vMerge w:val="restart"/>
            <w:shd w:val="clear" w:color="auto" w:fill="FFFFFF"/>
            <w:vAlign w:val="center"/>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bCs/>
                <w:color w:val="000000"/>
                <w:shd w:val="clear" w:color="auto" w:fill="FFFFFF"/>
              </w:rPr>
            </w:pPr>
            <w:r w:rsidRPr="00A428CA">
              <w:rPr>
                <w:rFonts w:ascii="標楷體" w:eastAsia="標楷體" w:hAnsi="標楷體" w:hint="eastAsia"/>
                <w:bCs/>
                <w:color w:val="000000"/>
                <w:shd w:val="clear" w:color="auto" w:fill="FFFFFF"/>
              </w:rPr>
              <w:t>校園安全維護事件</w:t>
            </w:r>
          </w:p>
        </w:tc>
        <w:tc>
          <w:tcPr>
            <w:tcW w:w="6060" w:type="dxa"/>
            <w:shd w:val="clear" w:color="auto" w:fill="FFFFFF"/>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 xml:space="preserve">  火警  地震  人為破壞  校園侵擾</w:t>
            </w:r>
          </w:p>
        </w:tc>
      </w:tr>
      <w:tr w:rsidR="00750BD9" w:rsidRPr="00A428CA" w:rsidTr="00BA0C2B">
        <w:trPr>
          <w:cantSplit/>
        </w:trPr>
        <w:tc>
          <w:tcPr>
            <w:tcW w:w="2280" w:type="dxa"/>
            <w:vMerge/>
            <w:shd w:val="clear" w:color="auto" w:fill="B8F7FE"/>
            <w:vAlign w:val="center"/>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bCs/>
                <w:color w:val="000000"/>
                <w:shd w:val="clear" w:color="auto" w:fill="FFFFFF"/>
              </w:rPr>
            </w:pPr>
          </w:p>
        </w:tc>
        <w:tc>
          <w:tcPr>
            <w:tcW w:w="6060" w:type="dxa"/>
            <w:shd w:val="clear" w:color="auto" w:fill="FFFFFF"/>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 xml:space="preserve">  颱風  水患  失竊</w:t>
            </w:r>
          </w:p>
        </w:tc>
      </w:tr>
      <w:tr w:rsidR="00750BD9" w:rsidRPr="00A428CA" w:rsidTr="00BA0C2B">
        <w:trPr>
          <w:cantSplit/>
        </w:trPr>
        <w:tc>
          <w:tcPr>
            <w:tcW w:w="2280" w:type="dxa"/>
            <w:vMerge w:val="restart"/>
            <w:shd w:val="clear" w:color="auto" w:fill="FFFFFF"/>
            <w:vAlign w:val="center"/>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bCs/>
                <w:color w:val="000000"/>
                <w:shd w:val="clear" w:color="auto" w:fill="FFFFFF"/>
              </w:rPr>
            </w:pPr>
            <w:r w:rsidRPr="00A428CA">
              <w:rPr>
                <w:rFonts w:ascii="標楷體" w:eastAsia="標楷體" w:hAnsi="標楷體" w:hint="eastAsia"/>
                <w:bCs/>
                <w:color w:val="000000"/>
                <w:shd w:val="clear" w:color="auto" w:fill="FFFFFF"/>
              </w:rPr>
              <w:t>學生暴力與偏差行為</w:t>
            </w:r>
          </w:p>
        </w:tc>
        <w:tc>
          <w:tcPr>
            <w:tcW w:w="6060" w:type="dxa"/>
            <w:shd w:val="clear" w:color="auto" w:fill="FFFFFF"/>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 xml:space="preserve">  學生鬥毆  暴力犯罪</w:t>
            </w:r>
          </w:p>
        </w:tc>
      </w:tr>
      <w:tr w:rsidR="00750BD9" w:rsidRPr="00A428CA" w:rsidTr="00BA0C2B">
        <w:trPr>
          <w:cantSplit/>
        </w:trPr>
        <w:tc>
          <w:tcPr>
            <w:tcW w:w="2280" w:type="dxa"/>
            <w:vMerge/>
            <w:shd w:val="clear" w:color="auto" w:fill="B8F7FE"/>
            <w:vAlign w:val="center"/>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bCs/>
                <w:color w:val="000000"/>
                <w:shd w:val="clear" w:color="auto" w:fill="FFFFFF"/>
              </w:rPr>
            </w:pPr>
          </w:p>
        </w:tc>
        <w:tc>
          <w:tcPr>
            <w:tcW w:w="6060" w:type="dxa"/>
            <w:shd w:val="clear" w:color="auto" w:fill="FFFFFF"/>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 xml:space="preserve">  槍炮彈藥刀械違規  財產犯罪</w:t>
            </w:r>
          </w:p>
        </w:tc>
      </w:tr>
      <w:tr w:rsidR="00750BD9" w:rsidRPr="00A428CA" w:rsidTr="00BA0C2B">
        <w:trPr>
          <w:cantSplit/>
        </w:trPr>
        <w:tc>
          <w:tcPr>
            <w:tcW w:w="2280" w:type="dxa"/>
            <w:vMerge/>
            <w:shd w:val="clear" w:color="auto" w:fill="B8F7FE"/>
            <w:vAlign w:val="center"/>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bCs/>
                <w:color w:val="000000"/>
                <w:shd w:val="clear" w:color="auto" w:fill="FFFFFF"/>
              </w:rPr>
            </w:pPr>
          </w:p>
        </w:tc>
        <w:tc>
          <w:tcPr>
            <w:tcW w:w="6060" w:type="dxa"/>
            <w:shd w:val="clear" w:color="auto" w:fill="FFFFFF"/>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 xml:space="preserve">  賭博犯罪  濫用藥品與煙毒</w:t>
            </w:r>
          </w:p>
        </w:tc>
      </w:tr>
      <w:tr w:rsidR="00750BD9" w:rsidRPr="00A428CA" w:rsidTr="00BA0C2B">
        <w:trPr>
          <w:cantSplit/>
        </w:trPr>
        <w:tc>
          <w:tcPr>
            <w:tcW w:w="2280" w:type="dxa"/>
            <w:vMerge/>
            <w:shd w:val="clear" w:color="auto" w:fill="B8F7FE"/>
            <w:vAlign w:val="center"/>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bCs/>
                <w:color w:val="000000"/>
                <w:shd w:val="clear" w:color="auto" w:fill="FFFFFF"/>
              </w:rPr>
            </w:pPr>
          </w:p>
        </w:tc>
        <w:tc>
          <w:tcPr>
            <w:tcW w:w="6060" w:type="dxa"/>
            <w:shd w:val="clear" w:color="auto" w:fill="FFFFFF"/>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 xml:space="preserve">  破壞校園  性犯罪  飆車</w:t>
            </w:r>
          </w:p>
        </w:tc>
      </w:tr>
      <w:tr w:rsidR="00750BD9" w:rsidRPr="00A428CA" w:rsidTr="00BA0C2B">
        <w:trPr>
          <w:cantSplit/>
        </w:trPr>
        <w:tc>
          <w:tcPr>
            <w:tcW w:w="2280" w:type="dxa"/>
            <w:vMerge w:val="restart"/>
            <w:shd w:val="clear" w:color="auto" w:fill="FFFFFF"/>
            <w:vAlign w:val="center"/>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bCs/>
                <w:color w:val="000000"/>
                <w:shd w:val="clear" w:color="auto" w:fill="FFFFFF"/>
              </w:rPr>
            </w:pPr>
            <w:r w:rsidRPr="00A428CA">
              <w:rPr>
                <w:rFonts w:ascii="標楷體" w:eastAsia="標楷體" w:hAnsi="標楷體" w:hint="eastAsia"/>
                <w:bCs/>
                <w:color w:val="000000"/>
                <w:shd w:val="clear" w:color="auto" w:fill="FFFFFF"/>
              </w:rPr>
              <w:t>管教衝突事件</w:t>
            </w:r>
          </w:p>
        </w:tc>
        <w:tc>
          <w:tcPr>
            <w:tcW w:w="6060" w:type="dxa"/>
            <w:shd w:val="clear" w:color="auto" w:fill="FFFFFF"/>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 xml:space="preserve">  師生衝突  親師衝突  親生衝突</w:t>
            </w:r>
          </w:p>
        </w:tc>
      </w:tr>
      <w:tr w:rsidR="00750BD9" w:rsidRPr="00A428CA" w:rsidTr="00BA0C2B">
        <w:trPr>
          <w:cantSplit/>
        </w:trPr>
        <w:tc>
          <w:tcPr>
            <w:tcW w:w="2280" w:type="dxa"/>
            <w:vMerge/>
            <w:shd w:val="clear" w:color="auto" w:fill="B8F7FE"/>
            <w:vAlign w:val="center"/>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bCs/>
                <w:color w:val="000000"/>
                <w:shd w:val="clear" w:color="auto" w:fill="FFFFFF"/>
              </w:rPr>
            </w:pPr>
          </w:p>
        </w:tc>
        <w:tc>
          <w:tcPr>
            <w:tcW w:w="6060" w:type="dxa"/>
            <w:shd w:val="clear" w:color="auto" w:fill="FFFFFF"/>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 xml:space="preserve">  管教體罰  學生抗爭申訴</w:t>
            </w:r>
          </w:p>
        </w:tc>
      </w:tr>
      <w:tr w:rsidR="00750BD9" w:rsidRPr="00A428CA" w:rsidTr="00BA0C2B">
        <w:trPr>
          <w:cantSplit/>
        </w:trPr>
        <w:tc>
          <w:tcPr>
            <w:tcW w:w="2280" w:type="dxa"/>
            <w:vMerge w:val="restart"/>
            <w:shd w:val="clear" w:color="auto" w:fill="FFFFFF"/>
            <w:vAlign w:val="center"/>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bCs/>
                <w:color w:val="000000"/>
                <w:shd w:val="clear" w:color="auto" w:fill="FFFFFF"/>
              </w:rPr>
            </w:pPr>
            <w:r w:rsidRPr="00A428CA">
              <w:rPr>
                <w:rFonts w:ascii="標楷體" w:eastAsia="標楷體" w:hAnsi="標楷體" w:hint="eastAsia"/>
                <w:bCs/>
                <w:color w:val="000000"/>
                <w:shd w:val="clear" w:color="auto" w:fill="FFFFFF"/>
              </w:rPr>
              <w:t>兒童少年保護事項</w:t>
            </w:r>
          </w:p>
        </w:tc>
        <w:tc>
          <w:tcPr>
            <w:tcW w:w="6060" w:type="dxa"/>
            <w:shd w:val="clear" w:color="auto" w:fill="FFFFFF"/>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 xml:space="preserve">  離家出走  在外遊蕩  亂倫</w:t>
            </w:r>
          </w:p>
        </w:tc>
      </w:tr>
      <w:tr w:rsidR="00750BD9" w:rsidRPr="00A428CA" w:rsidTr="00BA0C2B">
        <w:trPr>
          <w:cantSplit/>
        </w:trPr>
        <w:tc>
          <w:tcPr>
            <w:tcW w:w="2280" w:type="dxa"/>
            <w:vMerge/>
            <w:shd w:val="clear" w:color="auto" w:fill="B8F7FE"/>
          </w:tcPr>
          <w:p w:rsidR="00750BD9" w:rsidRPr="00A428CA" w:rsidRDefault="00750BD9" w:rsidP="00BA0C2B">
            <w:pPr>
              <w:shd w:val="clear" w:color="auto" w:fill="FFFFFF"/>
              <w:tabs>
                <w:tab w:val="left" w:pos="2640"/>
              </w:tabs>
              <w:snapToGrid w:val="0"/>
              <w:spacing w:line="0" w:lineRule="atLeast"/>
              <w:jc w:val="center"/>
              <w:rPr>
                <w:rFonts w:ascii="標楷體" w:eastAsia="標楷體" w:hAnsi="標楷體"/>
                <w:bCs/>
                <w:color w:val="000000"/>
                <w:shd w:val="clear" w:color="auto" w:fill="FFFFFF"/>
              </w:rPr>
            </w:pPr>
          </w:p>
        </w:tc>
        <w:tc>
          <w:tcPr>
            <w:tcW w:w="6060" w:type="dxa"/>
            <w:shd w:val="clear" w:color="auto" w:fill="FFFFFF"/>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 xml:space="preserve">  遺棄  長輩淩虐  強迫性交易</w:t>
            </w:r>
          </w:p>
        </w:tc>
      </w:tr>
      <w:tr w:rsidR="00750BD9" w:rsidRPr="00A428CA" w:rsidTr="00BA0C2B">
        <w:trPr>
          <w:cantSplit/>
        </w:trPr>
        <w:tc>
          <w:tcPr>
            <w:tcW w:w="2280" w:type="dxa"/>
            <w:vMerge/>
            <w:shd w:val="clear" w:color="auto" w:fill="B8F7FE"/>
          </w:tcPr>
          <w:p w:rsidR="00750BD9" w:rsidRPr="00A428CA" w:rsidRDefault="00750BD9" w:rsidP="00BA0C2B">
            <w:pPr>
              <w:shd w:val="clear" w:color="auto" w:fill="FFFFFF"/>
              <w:tabs>
                <w:tab w:val="left" w:pos="2640"/>
              </w:tabs>
              <w:snapToGrid w:val="0"/>
              <w:spacing w:line="0" w:lineRule="atLeast"/>
              <w:jc w:val="center"/>
              <w:rPr>
                <w:rFonts w:ascii="標楷體" w:eastAsia="標楷體" w:hAnsi="標楷體"/>
                <w:bCs/>
                <w:color w:val="000000"/>
                <w:shd w:val="clear" w:color="auto" w:fill="FFFFFF"/>
              </w:rPr>
            </w:pPr>
          </w:p>
        </w:tc>
        <w:tc>
          <w:tcPr>
            <w:tcW w:w="6060" w:type="dxa"/>
            <w:shd w:val="clear" w:color="auto" w:fill="FFFFFF"/>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 xml:space="preserve">  誘拐販賣人口</w:t>
            </w:r>
          </w:p>
        </w:tc>
      </w:tr>
      <w:tr w:rsidR="00750BD9" w:rsidRPr="00A428CA" w:rsidTr="00BA0C2B">
        <w:trPr>
          <w:cantSplit/>
        </w:trPr>
        <w:tc>
          <w:tcPr>
            <w:tcW w:w="2280" w:type="dxa"/>
            <w:vMerge/>
            <w:shd w:val="clear" w:color="auto" w:fill="B8F7FE"/>
          </w:tcPr>
          <w:p w:rsidR="00750BD9" w:rsidRPr="00A428CA" w:rsidRDefault="00750BD9" w:rsidP="00BA0C2B">
            <w:pPr>
              <w:shd w:val="clear" w:color="auto" w:fill="FFFFFF"/>
              <w:tabs>
                <w:tab w:val="left" w:pos="2640"/>
              </w:tabs>
              <w:snapToGrid w:val="0"/>
              <w:spacing w:line="0" w:lineRule="atLeast"/>
              <w:jc w:val="center"/>
              <w:rPr>
                <w:rFonts w:ascii="標楷體" w:eastAsia="標楷體" w:hAnsi="標楷體"/>
                <w:bCs/>
                <w:color w:val="000000"/>
                <w:shd w:val="clear" w:color="auto" w:fill="FFFFFF"/>
              </w:rPr>
            </w:pPr>
          </w:p>
        </w:tc>
        <w:tc>
          <w:tcPr>
            <w:tcW w:w="6060" w:type="dxa"/>
            <w:shd w:val="clear" w:color="auto" w:fill="FFFFFF"/>
          </w:tcPr>
          <w:p w:rsidR="00750BD9" w:rsidRPr="00A428CA" w:rsidRDefault="00750BD9" w:rsidP="00BA0C2B">
            <w:pPr>
              <w:shd w:val="clear" w:color="auto" w:fill="FFFFFF"/>
              <w:tabs>
                <w:tab w:val="left" w:pos="2640"/>
              </w:tabs>
              <w:snapToGrid w:val="0"/>
              <w:spacing w:line="0" w:lineRule="atLeast"/>
              <w:jc w:val="both"/>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 xml:space="preserve">  出入不正當廠所</w:t>
            </w:r>
          </w:p>
        </w:tc>
      </w:tr>
    </w:tbl>
    <w:p w:rsidR="00750BD9" w:rsidRPr="002717EF" w:rsidRDefault="00750BD9" w:rsidP="00800572">
      <w:pPr>
        <w:shd w:val="clear" w:color="auto" w:fill="FFFFFF"/>
        <w:tabs>
          <w:tab w:val="left" w:pos="2640"/>
        </w:tabs>
        <w:spacing w:line="120" w:lineRule="atLeast"/>
        <w:jc w:val="center"/>
        <w:rPr>
          <w:rFonts w:ascii="標楷體" w:eastAsia="標楷體" w:hAnsi="標楷體"/>
          <w:bCs/>
          <w:color w:val="000000"/>
          <w:sz w:val="28"/>
          <w:szCs w:val="28"/>
          <w:shd w:val="clear" w:color="auto" w:fill="FFFFFF"/>
        </w:rPr>
      </w:pPr>
      <w:r w:rsidRPr="002717EF">
        <w:rPr>
          <w:rFonts w:ascii="標楷體" w:eastAsia="標楷體" w:hAnsi="標楷體" w:hint="eastAsia"/>
          <w:bCs/>
          <w:color w:val="000000"/>
          <w:sz w:val="28"/>
          <w:szCs w:val="28"/>
          <w:shd w:val="clear" w:color="auto" w:fill="FFFFFF"/>
        </w:rPr>
        <w:t>學校危機的警訊</w:t>
      </w:r>
    </w:p>
    <w:tbl>
      <w:tblPr>
        <w:tblW w:w="0" w:type="auto"/>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shd w:val="clear" w:color="auto" w:fill="FFFFFF"/>
        <w:tblCellMar>
          <w:left w:w="28" w:type="dxa"/>
          <w:right w:w="28" w:type="dxa"/>
        </w:tblCellMar>
        <w:tblLook w:val="0000" w:firstRow="0" w:lastRow="0" w:firstColumn="0" w:lastColumn="0" w:noHBand="0" w:noVBand="0"/>
      </w:tblPr>
      <w:tblGrid>
        <w:gridCol w:w="1708"/>
        <w:gridCol w:w="6660"/>
      </w:tblGrid>
      <w:tr w:rsidR="00750BD9" w:rsidRPr="00A428CA" w:rsidTr="00BA0C2B">
        <w:tc>
          <w:tcPr>
            <w:tcW w:w="1708" w:type="dxa"/>
            <w:shd w:val="clear" w:color="auto" w:fill="FFFFFF"/>
            <w:vAlign w:val="center"/>
          </w:tcPr>
          <w:p w:rsidR="00750BD9" w:rsidRPr="00A428CA" w:rsidRDefault="00750BD9" w:rsidP="00BA0C2B">
            <w:pPr>
              <w:shd w:val="clear" w:color="auto" w:fill="FFFFFF"/>
              <w:tabs>
                <w:tab w:val="left" w:pos="2640"/>
              </w:tabs>
              <w:spacing w:line="0" w:lineRule="atLeast"/>
              <w:jc w:val="center"/>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性      質</w:t>
            </w:r>
          </w:p>
        </w:tc>
        <w:tc>
          <w:tcPr>
            <w:tcW w:w="6660" w:type="dxa"/>
            <w:shd w:val="clear" w:color="auto" w:fill="FFFFFF"/>
          </w:tcPr>
          <w:p w:rsidR="00750BD9" w:rsidRPr="00A428CA" w:rsidRDefault="00750BD9" w:rsidP="00BA0C2B">
            <w:pPr>
              <w:shd w:val="clear" w:color="auto" w:fill="FFFFFF"/>
              <w:tabs>
                <w:tab w:val="left" w:pos="2640"/>
              </w:tabs>
              <w:spacing w:line="0" w:lineRule="atLeast"/>
              <w:jc w:val="center"/>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警                     訊</w:t>
            </w:r>
          </w:p>
        </w:tc>
      </w:tr>
      <w:tr w:rsidR="00750BD9" w:rsidRPr="00A428CA" w:rsidTr="00BA0C2B">
        <w:trPr>
          <w:cantSplit/>
        </w:trPr>
        <w:tc>
          <w:tcPr>
            <w:tcW w:w="1708" w:type="dxa"/>
            <w:vMerge w:val="restart"/>
            <w:shd w:val="clear" w:color="auto" w:fill="FFFFFF"/>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b/>
                <w:bCs/>
                <w:color w:val="000000"/>
                <w:shd w:val="clear" w:color="auto" w:fill="FFFFFF"/>
              </w:rPr>
            </w:pPr>
            <w:r w:rsidRPr="00A428CA">
              <w:rPr>
                <w:rFonts w:ascii="標楷體" w:eastAsia="標楷體" w:hAnsi="標楷體" w:hint="eastAsia"/>
                <w:b/>
                <w:bCs/>
                <w:color w:val="000000"/>
                <w:shd w:val="clear" w:color="auto" w:fill="FFFFFF"/>
              </w:rPr>
              <w:t>與人有關的</w:t>
            </w: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◎歹徒外力闖入傷害、綁票等。</w:t>
            </w:r>
          </w:p>
        </w:tc>
      </w:tr>
      <w:tr w:rsidR="00750BD9" w:rsidRPr="00A428CA" w:rsidTr="00BA0C2B">
        <w:trPr>
          <w:cantSplit/>
        </w:trPr>
        <w:tc>
          <w:tcPr>
            <w:tcW w:w="1708" w:type="dxa"/>
            <w:vMerge/>
            <w:shd w:val="clear" w:color="auto" w:fill="FFFFFF"/>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color w:val="000000"/>
                <w:shd w:val="clear" w:color="auto" w:fill="FFFFFF"/>
              </w:rPr>
            </w:pP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◎親子關係不良，孩子對父母體罰、高壓管教的反抗等。</w:t>
            </w:r>
          </w:p>
        </w:tc>
      </w:tr>
      <w:tr w:rsidR="00750BD9" w:rsidRPr="00A428CA" w:rsidTr="00BA0C2B">
        <w:trPr>
          <w:cantSplit/>
        </w:trPr>
        <w:tc>
          <w:tcPr>
            <w:tcW w:w="1708" w:type="dxa"/>
            <w:vMerge/>
            <w:shd w:val="clear" w:color="auto" w:fill="FFFFFF"/>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color w:val="000000"/>
                <w:shd w:val="clear" w:color="auto" w:fill="FFFFFF"/>
              </w:rPr>
            </w:pP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◎師生關係不良，學生對教師譏諷、放棄、不公的不滿與報復等。</w:t>
            </w:r>
          </w:p>
        </w:tc>
      </w:tr>
      <w:tr w:rsidR="00750BD9" w:rsidRPr="00A428CA" w:rsidTr="00BA0C2B">
        <w:trPr>
          <w:cantSplit/>
        </w:trPr>
        <w:tc>
          <w:tcPr>
            <w:tcW w:w="1708" w:type="dxa"/>
            <w:vMerge/>
            <w:shd w:val="clear" w:color="auto" w:fill="FFFFFF"/>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color w:val="000000"/>
                <w:shd w:val="clear" w:color="auto" w:fill="FFFFFF"/>
              </w:rPr>
            </w:pP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◎同懠關係惡化，彼此過度競爭、爭吵、打架、恐嚇等。</w:t>
            </w:r>
          </w:p>
        </w:tc>
      </w:tr>
      <w:tr w:rsidR="00750BD9" w:rsidRPr="00A428CA" w:rsidTr="00BA0C2B">
        <w:trPr>
          <w:cantSplit/>
        </w:trPr>
        <w:tc>
          <w:tcPr>
            <w:tcW w:w="1708" w:type="dxa"/>
            <w:vMerge/>
            <w:shd w:val="clear" w:color="auto" w:fill="FFFFFF"/>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color w:val="000000"/>
                <w:shd w:val="clear" w:color="auto" w:fill="FFFFFF"/>
              </w:rPr>
            </w:pP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◎與家長、媒體人員、民意代表之關係不良。</w:t>
            </w:r>
          </w:p>
        </w:tc>
      </w:tr>
      <w:tr w:rsidR="00750BD9" w:rsidRPr="00A428CA" w:rsidTr="00BA0C2B">
        <w:trPr>
          <w:cantSplit/>
        </w:trPr>
        <w:tc>
          <w:tcPr>
            <w:tcW w:w="1708" w:type="dxa"/>
            <w:vMerge w:val="restart"/>
            <w:shd w:val="clear" w:color="auto" w:fill="FFFFFF"/>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b/>
                <w:bCs/>
                <w:color w:val="000000"/>
                <w:shd w:val="clear" w:color="auto" w:fill="FFFFFF"/>
              </w:rPr>
            </w:pPr>
            <w:r w:rsidRPr="00A428CA">
              <w:rPr>
                <w:rFonts w:ascii="標楷體" w:eastAsia="標楷體" w:hAnsi="標楷體" w:hint="eastAsia"/>
                <w:b/>
                <w:bCs/>
                <w:color w:val="000000"/>
                <w:shd w:val="clear" w:color="auto" w:fill="FFFFFF"/>
              </w:rPr>
              <w:t>與事有關的</w:t>
            </w: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◎使用實驗物品、美勞工具、遊戲器材方法不當等。</w:t>
            </w:r>
          </w:p>
        </w:tc>
      </w:tr>
      <w:tr w:rsidR="00750BD9" w:rsidRPr="00A428CA" w:rsidTr="00BA0C2B">
        <w:trPr>
          <w:cantSplit/>
        </w:trPr>
        <w:tc>
          <w:tcPr>
            <w:tcW w:w="1708" w:type="dxa"/>
            <w:vMerge/>
            <w:shd w:val="clear" w:color="auto" w:fill="CCFF99"/>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color w:val="000000"/>
                <w:shd w:val="clear" w:color="auto" w:fill="FFFFFF"/>
              </w:rPr>
            </w:pP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◎上體育課、進行打掃活動過程疏忽等。</w:t>
            </w:r>
          </w:p>
        </w:tc>
      </w:tr>
      <w:tr w:rsidR="00750BD9" w:rsidRPr="00A428CA" w:rsidTr="00BA0C2B">
        <w:trPr>
          <w:cantSplit/>
        </w:trPr>
        <w:tc>
          <w:tcPr>
            <w:tcW w:w="1708" w:type="dxa"/>
            <w:vMerge/>
            <w:shd w:val="clear" w:color="auto" w:fill="CCFF99"/>
          </w:tcPr>
          <w:p w:rsidR="00750BD9" w:rsidRPr="00A428CA" w:rsidRDefault="00750BD9" w:rsidP="00BA0C2B">
            <w:pPr>
              <w:shd w:val="clear" w:color="auto" w:fill="FFFFFF"/>
              <w:tabs>
                <w:tab w:val="left" w:pos="2640"/>
              </w:tabs>
              <w:spacing w:line="0" w:lineRule="atLeast"/>
              <w:jc w:val="both"/>
              <w:rPr>
                <w:rFonts w:ascii="標楷體" w:eastAsia="標楷體" w:hAnsi="標楷體"/>
                <w:color w:val="000000"/>
                <w:shd w:val="clear" w:color="auto" w:fill="FFFFFF"/>
              </w:rPr>
            </w:pP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◎不遵守交通規則，任意穿越馬路。</w:t>
            </w:r>
          </w:p>
        </w:tc>
      </w:tr>
      <w:tr w:rsidR="00750BD9" w:rsidRPr="00A428CA" w:rsidTr="00BA0C2B">
        <w:trPr>
          <w:cantSplit/>
        </w:trPr>
        <w:tc>
          <w:tcPr>
            <w:tcW w:w="1708" w:type="dxa"/>
            <w:vMerge w:val="restart"/>
            <w:shd w:val="clear" w:color="auto" w:fill="FFFFFF"/>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b/>
                <w:bCs/>
                <w:color w:val="000000"/>
                <w:shd w:val="clear" w:color="auto" w:fill="FFFFFF"/>
              </w:rPr>
            </w:pPr>
            <w:r w:rsidRPr="00A428CA">
              <w:rPr>
                <w:rFonts w:ascii="標楷體" w:eastAsia="標楷體" w:hAnsi="標楷體" w:hint="eastAsia"/>
                <w:b/>
                <w:bCs/>
                <w:color w:val="000000"/>
                <w:shd w:val="clear" w:color="auto" w:fill="FFFFFF"/>
              </w:rPr>
              <w:t>與時間有關的</w:t>
            </w: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◎教師不在時。</w:t>
            </w:r>
          </w:p>
        </w:tc>
      </w:tr>
      <w:tr w:rsidR="00750BD9" w:rsidRPr="00A428CA" w:rsidTr="00BA0C2B">
        <w:trPr>
          <w:cantSplit/>
        </w:trPr>
        <w:tc>
          <w:tcPr>
            <w:tcW w:w="1708" w:type="dxa"/>
            <w:vMerge/>
            <w:shd w:val="clear" w:color="auto" w:fill="CCFF99"/>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color w:val="000000"/>
                <w:shd w:val="clear" w:color="auto" w:fill="FFFFFF"/>
              </w:rPr>
            </w:pP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◎課間、午間休息時。</w:t>
            </w:r>
          </w:p>
        </w:tc>
      </w:tr>
      <w:tr w:rsidR="00750BD9" w:rsidRPr="00A428CA" w:rsidTr="00BA0C2B">
        <w:trPr>
          <w:cantSplit/>
        </w:trPr>
        <w:tc>
          <w:tcPr>
            <w:tcW w:w="1708" w:type="dxa"/>
            <w:vMerge/>
            <w:shd w:val="clear" w:color="auto" w:fill="CCFF99"/>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color w:val="000000"/>
                <w:shd w:val="clear" w:color="auto" w:fill="FFFFFF"/>
              </w:rPr>
            </w:pP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◎上課前、放學後。</w:t>
            </w:r>
          </w:p>
        </w:tc>
      </w:tr>
      <w:tr w:rsidR="00750BD9" w:rsidRPr="00A428CA" w:rsidTr="00BA0C2B">
        <w:trPr>
          <w:cantSplit/>
        </w:trPr>
        <w:tc>
          <w:tcPr>
            <w:tcW w:w="1708" w:type="dxa"/>
            <w:vMerge/>
            <w:shd w:val="clear" w:color="auto" w:fill="CCFF99"/>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color w:val="000000"/>
                <w:shd w:val="clear" w:color="auto" w:fill="FFFFFF"/>
              </w:rPr>
            </w:pP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◎天氣燥熱時。</w:t>
            </w:r>
          </w:p>
        </w:tc>
      </w:tr>
      <w:tr w:rsidR="00750BD9" w:rsidRPr="00A428CA" w:rsidTr="00BA0C2B">
        <w:trPr>
          <w:cantSplit/>
        </w:trPr>
        <w:tc>
          <w:tcPr>
            <w:tcW w:w="1708" w:type="dxa"/>
            <w:vMerge/>
            <w:shd w:val="clear" w:color="auto" w:fill="CCFF99"/>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color w:val="000000"/>
                <w:shd w:val="clear" w:color="auto" w:fill="FFFFFF"/>
              </w:rPr>
            </w:pP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◎慶典、活動多時。</w:t>
            </w:r>
          </w:p>
        </w:tc>
      </w:tr>
      <w:tr w:rsidR="00750BD9" w:rsidRPr="00A428CA" w:rsidTr="00BA0C2B">
        <w:trPr>
          <w:cantSplit/>
        </w:trPr>
        <w:tc>
          <w:tcPr>
            <w:tcW w:w="1708" w:type="dxa"/>
            <w:vMerge/>
            <w:shd w:val="clear" w:color="auto" w:fill="CCFF99"/>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color w:val="000000"/>
                <w:shd w:val="clear" w:color="auto" w:fill="FFFFFF"/>
              </w:rPr>
            </w:pP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◎寒暑假期間。</w:t>
            </w:r>
          </w:p>
        </w:tc>
      </w:tr>
      <w:tr w:rsidR="00750BD9" w:rsidRPr="00A428CA" w:rsidTr="00BA0C2B">
        <w:trPr>
          <w:cantSplit/>
        </w:trPr>
        <w:tc>
          <w:tcPr>
            <w:tcW w:w="1708" w:type="dxa"/>
            <w:vMerge w:val="restart"/>
            <w:shd w:val="clear" w:color="auto" w:fill="FFFFFF"/>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b/>
                <w:bCs/>
                <w:color w:val="000000"/>
                <w:shd w:val="clear" w:color="auto" w:fill="FFFFFF"/>
              </w:rPr>
            </w:pPr>
            <w:r w:rsidRPr="00A428CA">
              <w:rPr>
                <w:rFonts w:ascii="標楷體" w:eastAsia="標楷體" w:hAnsi="標楷體" w:hint="eastAsia"/>
                <w:b/>
                <w:bCs/>
                <w:color w:val="000000"/>
                <w:shd w:val="clear" w:color="auto" w:fill="FFFFFF"/>
              </w:rPr>
              <w:t>與地點有關的</w:t>
            </w: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◎廁所、地下室、樓梯間、屋頂陽台、校園死角等偏僻隱蔽處。</w:t>
            </w:r>
          </w:p>
        </w:tc>
      </w:tr>
      <w:tr w:rsidR="00750BD9" w:rsidRPr="00A428CA" w:rsidTr="00BA0C2B">
        <w:trPr>
          <w:cantSplit/>
        </w:trPr>
        <w:tc>
          <w:tcPr>
            <w:tcW w:w="1708" w:type="dxa"/>
            <w:vMerge/>
            <w:shd w:val="clear" w:color="auto" w:fill="FFFFFF"/>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color w:val="000000"/>
                <w:shd w:val="clear" w:color="auto" w:fill="FFFFFF"/>
              </w:rPr>
            </w:pP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◎運動或遊戲場所、專科教室、活動中心。</w:t>
            </w:r>
          </w:p>
        </w:tc>
      </w:tr>
      <w:tr w:rsidR="00750BD9" w:rsidRPr="00A428CA" w:rsidTr="00BA0C2B">
        <w:trPr>
          <w:cantSplit/>
        </w:trPr>
        <w:tc>
          <w:tcPr>
            <w:tcW w:w="1708" w:type="dxa"/>
            <w:vMerge/>
            <w:shd w:val="clear" w:color="auto" w:fill="FFFFFF"/>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color w:val="000000"/>
                <w:shd w:val="clear" w:color="auto" w:fill="FFFFFF"/>
              </w:rPr>
            </w:pP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◎施工中建築、附近危險建築、不良娛樂場所等。</w:t>
            </w:r>
          </w:p>
        </w:tc>
      </w:tr>
      <w:tr w:rsidR="00750BD9" w:rsidRPr="00A428CA" w:rsidTr="00BA0C2B">
        <w:trPr>
          <w:cantSplit/>
        </w:trPr>
        <w:tc>
          <w:tcPr>
            <w:tcW w:w="1708" w:type="dxa"/>
            <w:vMerge w:val="restart"/>
            <w:shd w:val="clear" w:color="auto" w:fill="FFFFFF"/>
            <w:vAlign w:val="center"/>
          </w:tcPr>
          <w:p w:rsidR="00750BD9" w:rsidRPr="00A428CA" w:rsidRDefault="00750BD9" w:rsidP="00BA0C2B">
            <w:pPr>
              <w:shd w:val="clear" w:color="auto" w:fill="FFFFFF"/>
              <w:tabs>
                <w:tab w:val="left" w:pos="2640"/>
              </w:tabs>
              <w:spacing w:line="0" w:lineRule="atLeast"/>
              <w:jc w:val="both"/>
              <w:rPr>
                <w:rFonts w:ascii="標楷體" w:eastAsia="標楷體" w:hAnsi="標楷體"/>
                <w:b/>
                <w:bCs/>
                <w:color w:val="000000"/>
                <w:shd w:val="clear" w:color="auto" w:fill="FFFFFF"/>
              </w:rPr>
            </w:pPr>
            <w:r w:rsidRPr="00A428CA">
              <w:rPr>
                <w:rFonts w:ascii="標楷體" w:eastAsia="標楷體" w:hAnsi="標楷體" w:hint="eastAsia"/>
                <w:b/>
                <w:bCs/>
                <w:color w:val="000000"/>
                <w:shd w:val="clear" w:color="auto" w:fill="FFFFFF"/>
              </w:rPr>
              <w:lastRenderedPageBreak/>
              <w:t>與物有關的</w:t>
            </w: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◎建物老舊，年久失修。</w:t>
            </w:r>
          </w:p>
        </w:tc>
      </w:tr>
      <w:tr w:rsidR="00750BD9" w:rsidRPr="00A428CA" w:rsidTr="00BA0C2B">
        <w:trPr>
          <w:cantSplit/>
        </w:trPr>
        <w:tc>
          <w:tcPr>
            <w:tcW w:w="1708" w:type="dxa"/>
            <w:vMerge/>
            <w:shd w:val="clear" w:color="auto" w:fill="CCFF99"/>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◎器材、用具鏽腐缺保養。</w:t>
            </w:r>
          </w:p>
        </w:tc>
      </w:tr>
      <w:tr w:rsidR="00750BD9" w:rsidRPr="00A428CA" w:rsidTr="00BA0C2B">
        <w:trPr>
          <w:cantSplit/>
        </w:trPr>
        <w:tc>
          <w:tcPr>
            <w:tcW w:w="1708" w:type="dxa"/>
            <w:vMerge/>
            <w:shd w:val="clear" w:color="auto" w:fill="CCFF99"/>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p>
        </w:tc>
        <w:tc>
          <w:tcPr>
            <w:tcW w:w="6660" w:type="dxa"/>
            <w:shd w:val="clear" w:color="auto" w:fill="FFFFFF"/>
          </w:tcPr>
          <w:p w:rsidR="00750BD9" w:rsidRPr="00A428CA" w:rsidRDefault="00750BD9" w:rsidP="00BA0C2B">
            <w:pPr>
              <w:shd w:val="clear" w:color="auto" w:fill="FFFFFF"/>
              <w:tabs>
                <w:tab w:val="left" w:pos="2640"/>
              </w:tabs>
              <w:spacing w:line="0" w:lineRule="atLeast"/>
              <w:rPr>
                <w:rFonts w:ascii="標楷體" w:eastAsia="標楷體" w:hAnsi="標楷體"/>
                <w:color w:val="000000"/>
                <w:shd w:val="clear" w:color="auto" w:fill="FFFFFF"/>
              </w:rPr>
            </w:pPr>
            <w:r w:rsidRPr="00A428CA">
              <w:rPr>
                <w:rFonts w:ascii="標楷體" w:eastAsia="標楷體" w:hAnsi="標楷體" w:hint="eastAsia"/>
                <w:color w:val="000000"/>
                <w:shd w:val="clear" w:color="auto" w:fill="FFFFFF"/>
              </w:rPr>
              <w:t>◎廢棄物未即時妥善處理。</w:t>
            </w:r>
          </w:p>
        </w:tc>
      </w:tr>
    </w:tbl>
    <w:p w:rsidR="00750BD9" w:rsidRPr="00A428CA" w:rsidRDefault="00750BD9" w:rsidP="00750BD9">
      <w:pPr>
        <w:tabs>
          <w:tab w:val="left" w:pos="5520"/>
          <w:tab w:val="center" w:pos="8879"/>
          <w:tab w:val="left" w:pos="11520"/>
        </w:tabs>
        <w:snapToGrid w:val="0"/>
        <w:spacing w:line="0" w:lineRule="atLeast"/>
        <w:rPr>
          <w:rFonts w:ascii="標楷體" w:eastAsia="標楷體" w:hAnsi="標楷體"/>
          <w:sz w:val="16"/>
          <w:szCs w:val="16"/>
        </w:rPr>
      </w:pPr>
    </w:p>
    <w:p w:rsidR="00750BD9" w:rsidRDefault="00750BD9" w:rsidP="00750BD9">
      <w:pPr>
        <w:tabs>
          <w:tab w:val="left" w:pos="5520"/>
          <w:tab w:val="center" w:pos="8879"/>
          <w:tab w:val="left" w:pos="11520"/>
        </w:tabs>
        <w:snapToGrid w:val="0"/>
        <w:spacing w:line="0" w:lineRule="atLeast"/>
        <w:rPr>
          <w:rFonts w:ascii="標楷體" w:eastAsia="標楷體" w:hAnsi="標楷體"/>
          <w:sz w:val="16"/>
          <w:szCs w:val="16"/>
        </w:rPr>
      </w:pPr>
    </w:p>
    <w:p w:rsidR="00750BD9" w:rsidRPr="00A428CA" w:rsidRDefault="00750BD9" w:rsidP="00750BD9">
      <w:pPr>
        <w:tabs>
          <w:tab w:val="left" w:pos="5520"/>
          <w:tab w:val="center" w:pos="8879"/>
          <w:tab w:val="left" w:pos="11520"/>
        </w:tabs>
        <w:snapToGrid w:val="0"/>
        <w:spacing w:line="0" w:lineRule="atLeast"/>
        <w:rPr>
          <w:rFonts w:ascii="標楷體" w:eastAsia="標楷體" w:hAnsi="標楷體"/>
          <w:sz w:val="16"/>
          <w:szCs w:val="16"/>
        </w:rPr>
      </w:pPr>
    </w:p>
    <w:tbl>
      <w:tblPr>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24"/>
        <w:gridCol w:w="896"/>
        <w:gridCol w:w="360"/>
        <w:gridCol w:w="360"/>
        <w:gridCol w:w="1080"/>
        <w:gridCol w:w="904"/>
        <w:gridCol w:w="758"/>
        <w:gridCol w:w="850"/>
        <w:gridCol w:w="1088"/>
        <w:gridCol w:w="1800"/>
      </w:tblGrid>
      <w:tr w:rsidR="00750BD9" w:rsidRPr="00FB0777" w:rsidTr="004F74A5">
        <w:trPr>
          <w:trHeight w:val="536"/>
        </w:trPr>
        <w:tc>
          <w:tcPr>
            <w:tcW w:w="5982" w:type="dxa"/>
            <w:gridSpan w:val="7"/>
            <w:vAlign w:val="center"/>
          </w:tcPr>
          <w:p w:rsidR="00750BD9" w:rsidRPr="00FB0777" w:rsidRDefault="00750BD9" w:rsidP="00BA0C2B">
            <w:pPr>
              <w:jc w:val="center"/>
              <w:rPr>
                <w:rFonts w:ascii="標楷體" w:eastAsia="標楷體" w:hAnsi="標楷體"/>
              </w:rPr>
            </w:pPr>
            <w:r w:rsidRPr="00FB0777">
              <w:rPr>
                <w:rFonts w:ascii="標楷體" w:eastAsia="標楷體" w:hAnsi="標楷體" w:hint="eastAsia"/>
              </w:rPr>
              <w:t>新竹市</w:t>
            </w:r>
            <w:r>
              <w:rPr>
                <w:rFonts w:ascii="標楷體" w:eastAsia="標楷體" w:hAnsi="標楷體" w:hint="eastAsia"/>
              </w:rPr>
              <w:t>內湖</w:t>
            </w:r>
            <w:r w:rsidRPr="00FB0777">
              <w:rPr>
                <w:rFonts w:ascii="標楷體" w:eastAsia="標楷體" w:hAnsi="標楷體" w:hint="eastAsia"/>
              </w:rPr>
              <w:t>國小校園危機事件即時通報表</w:t>
            </w:r>
          </w:p>
        </w:tc>
        <w:tc>
          <w:tcPr>
            <w:tcW w:w="3738" w:type="dxa"/>
            <w:gridSpan w:val="3"/>
          </w:tcPr>
          <w:p w:rsidR="00750BD9" w:rsidRPr="00FB0777" w:rsidRDefault="00750BD9" w:rsidP="00BA0C2B">
            <w:pPr>
              <w:rPr>
                <w:rFonts w:ascii="標楷體" w:eastAsia="標楷體" w:hAnsi="標楷體"/>
              </w:rPr>
            </w:pPr>
            <w:r w:rsidRPr="00FB0777">
              <w:rPr>
                <w:rFonts w:ascii="標楷體" w:eastAsia="標楷體" w:hAnsi="標楷體" w:hint="eastAsia"/>
              </w:rPr>
              <w:t>通報日期：</w:t>
            </w:r>
            <w:r>
              <w:rPr>
                <w:rFonts w:ascii="標楷體" w:eastAsia="標楷體" w:hAnsi="標楷體" w:hint="eastAsia"/>
              </w:rPr>
              <w:t xml:space="preserve"> </w:t>
            </w:r>
            <w:r>
              <w:rPr>
                <w:rFonts w:ascii="標楷體" w:eastAsia="標楷體" w:hAnsi="標楷體"/>
              </w:rPr>
              <w:t xml:space="preserve">  </w:t>
            </w:r>
            <w:r w:rsidRPr="00FB0777">
              <w:rPr>
                <w:rFonts w:ascii="標楷體" w:eastAsia="標楷體" w:hAnsi="標楷體" w:hint="eastAsia"/>
              </w:rPr>
              <w:t>年</w:t>
            </w:r>
            <w:r>
              <w:rPr>
                <w:rFonts w:ascii="標楷體" w:eastAsia="標楷體" w:hAnsi="標楷體" w:hint="eastAsia"/>
              </w:rPr>
              <w:t xml:space="preserve"> </w:t>
            </w:r>
            <w:r>
              <w:rPr>
                <w:rFonts w:ascii="標楷體" w:eastAsia="標楷體" w:hAnsi="標楷體"/>
              </w:rPr>
              <w:t xml:space="preserve">   </w:t>
            </w:r>
            <w:r w:rsidRPr="00FB0777">
              <w:rPr>
                <w:rFonts w:ascii="標楷體" w:eastAsia="標楷體" w:hAnsi="標楷體" w:hint="eastAsia"/>
              </w:rPr>
              <w:t>月</w:t>
            </w:r>
            <w:r>
              <w:rPr>
                <w:rFonts w:ascii="標楷體" w:eastAsia="標楷體" w:hAnsi="標楷體" w:hint="eastAsia"/>
              </w:rPr>
              <w:t xml:space="preserve"> </w:t>
            </w:r>
            <w:r>
              <w:rPr>
                <w:rFonts w:ascii="標楷體" w:eastAsia="標楷體" w:hAnsi="標楷體"/>
              </w:rPr>
              <w:t xml:space="preserve">   </w:t>
            </w:r>
            <w:r w:rsidRPr="00FB0777">
              <w:rPr>
                <w:rFonts w:ascii="標楷體" w:eastAsia="標楷體" w:hAnsi="標楷體" w:hint="eastAsia"/>
              </w:rPr>
              <w:t>日</w:t>
            </w:r>
          </w:p>
          <w:p w:rsidR="00750BD9" w:rsidRPr="00FB0777" w:rsidRDefault="00750BD9" w:rsidP="00BA0C2B">
            <w:pPr>
              <w:rPr>
                <w:rFonts w:ascii="標楷體" w:eastAsia="標楷體" w:hAnsi="標楷體"/>
              </w:rPr>
            </w:pPr>
            <w:r w:rsidRPr="00FB0777">
              <w:rPr>
                <w:rFonts w:ascii="標楷體" w:eastAsia="標楷體" w:hAnsi="標楷體" w:hint="eastAsia"/>
              </w:rPr>
              <w:t>學校代碼：</w:t>
            </w:r>
            <w:r>
              <w:rPr>
                <w:rFonts w:ascii="標楷體" w:eastAsia="標楷體" w:hAnsi="標楷體" w:hint="eastAsia"/>
              </w:rPr>
              <w:t>183622</w:t>
            </w:r>
          </w:p>
        </w:tc>
      </w:tr>
      <w:tr w:rsidR="00750BD9" w:rsidRPr="00FB0777" w:rsidTr="004F74A5">
        <w:trPr>
          <w:trHeight w:val="537"/>
        </w:trPr>
        <w:tc>
          <w:tcPr>
            <w:tcW w:w="2880" w:type="dxa"/>
            <w:gridSpan w:val="3"/>
            <w:vAlign w:val="center"/>
          </w:tcPr>
          <w:p w:rsidR="00750BD9" w:rsidRPr="00FB0777" w:rsidRDefault="00750BD9" w:rsidP="00BA0C2B">
            <w:pPr>
              <w:jc w:val="center"/>
              <w:rPr>
                <w:rFonts w:ascii="標楷體" w:eastAsia="標楷體" w:hAnsi="標楷體"/>
              </w:rPr>
            </w:pPr>
            <w:r w:rsidRPr="00FB0777">
              <w:rPr>
                <w:rFonts w:ascii="標楷體" w:eastAsia="標楷體" w:hAnsi="標楷體" w:hint="eastAsia"/>
              </w:rPr>
              <w:t>事件類別</w:t>
            </w:r>
          </w:p>
        </w:tc>
        <w:tc>
          <w:tcPr>
            <w:tcW w:w="1440" w:type="dxa"/>
            <w:gridSpan w:val="2"/>
            <w:vAlign w:val="center"/>
          </w:tcPr>
          <w:p w:rsidR="00750BD9" w:rsidRPr="00FB0777" w:rsidRDefault="00750BD9" w:rsidP="00BA0C2B">
            <w:pPr>
              <w:ind w:firstLineChars="100" w:firstLine="240"/>
              <w:rPr>
                <w:rFonts w:ascii="標楷體" w:eastAsia="標楷體" w:hAnsi="標楷體"/>
              </w:rPr>
            </w:pPr>
            <w:r w:rsidRPr="00FB0777">
              <w:rPr>
                <w:rFonts w:ascii="標楷體" w:eastAsia="標楷體" w:hAnsi="標楷體" w:hint="eastAsia"/>
              </w:rPr>
              <w:t>事件程度</w:t>
            </w:r>
          </w:p>
        </w:tc>
        <w:tc>
          <w:tcPr>
            <w:tcW w:w="1662" w:type="dxa"/>
            <w:gridSpan w:val="2"/>
            <w:vAlign w:val="center"/>
          </w:tcPr>
          <w:p w:rsidR="00750BD9" w:rsidRPr="00FB0777" w:rsidRDefault="00750BD9" w:rsidP="00BA0C2B">
            <w:pPr>
              <w:jc w:val="center"/>
              <w:rPr>
                <w:rFonts w:ascii="標楷體" w:eastAsia="標楷體" w:hAnsi="標楷體"/>
              </w:rPr>
            </w:pPr>
            <w:r w:rsidRPr="00FB0777">
              <w:rPr>
                <w:rFonts w:ascii="標楷體" w:eastAsia="標楷體" w:hAnsi="標楷體" w:hint="eastAsia"/>
              </w:rPr>
              <w:t>時 間</w:t>
            </w:r>
          </w:p>
        </w:tc>
        <w:tc>
          <w:tcPr>
            <w:tcW w:w="850" w:type="dxa"/>
            <w:vAlign w:val="center"/>
          </w:tcPr>
          <w:p w:rsidR="00750BD9" w:rsidRPr="00FB0777" w:rsidRDefault="00750BD9" w:rsidP="00BA0C2B">
            <w:pPr>
              <w:jc w:val="center"/>
              <w:rPr>
                <w:rFonts w:ascii="標楷體" w:eastAsia="標楷體" w:hAnsi="標楷體"/>
              </w:rPr>
            </w:pPr>
            <w:r w:rsidRPr="00FB0777">
              <w:rPr>
                <w:rFonts w:ascii="標楷體" w:eastAsia="標楷體" w:hAnsi="標楷體" w:hint="eastAsia"/>
              </w:rPr>
              <w:t>地 點</w:t>
            </w:r>
          </w:p>
        </w:tc>
        <w:tc>
          <w:tcPr>
            <w:tcW w:w="1088" w:type="dxa"/>
            <w:vAlign w:val="center"/>
          </w:tcPr>
          <w:p w:rsidR="00750BD9" w:rsidRPr="00FB0777" w:rsidRDefault="00750BD9" w:rsidP="00BA0C2B">
            <w:pPr>
              <w:jc w:val="center"/>
              <w:rPr>
                <w:rFonts w:ascii="標楷體" w:eastAsia="標楷體" w:hAnsi="標楷體"/>
              </w:rPr>
            </w:pPr>
            <w:r w:rsidRPr="00FB0777">
              <w:rPr>
                <w:rFonts w:ascii="標楷體" w:eastAsia="標楷體" w:hAnsi="標楷體" w:hint="eastAsia"/>
              </w:rPr>
              <w:t>人 數</w:t>
            </w:r>
          </w:p>
        </w:tc>
        <w:tc>
          <w:tcPr>
            <w:tcW w:w="1800" w:type="dxa"/>
            <w:vAlign w:val="center"/>
          </w:tcPr>
          <w:p w:rsidR="00750BD9" w:rsidRPr="00FB0777" w:rsidRDefault="00750BD9" w:rsidP="00BA0C2B">
            <w:pPr>
              <w:jc w:val="center"/>
              <w:rPr>
                <w:rFonts w:ascii="標楷體" w:eastAsia="標楷體" w:hAnsi="標楷體"/>
              </w:rPr>
            </w:pPr>
            <w:r w:rsidRPr="00FB0777">
              <w:rPr>
                <w:rFonts w:ascii="標楷體" w:eastAsia="標楷體" w:hAnsi="標楷體" w:hint="eastAsia"/>
              </w:rPr>
              <w:t>主要人物(姓名、年級、性別)</w:t>
            </w:r>
          </w:p>
        </w:tc>
      </w:tr>
      <w:tr w:rsidR="00750BD9" w:rsidRPr="00FB0777" w:rsidTr="004F74A5">
        <w:trPr>
          <w:trHeight w:val="2488"/>
        </w:trPr>
        <w:tc>
          <w:tcPr>
            <w:tcW w:w="2880" w:type="dxa"/>
            <w:gridSpan w:val="3"/>
          </w:tcPr>
          <w:p w:rsidR="00750BD9" w:rsidRPr="00FB0777" w:rsidRDefault="00750BD9" w:rsidP="00BA0C2B">
            <w:pPr>
              <w:rPr>
                <w:rFonts w:ascii="標楷體" w:eastAsia="標楷體" w:hAnsi="標楷體"/>
              </w:rPr>
            </w:pPr>
            <w:r w:rsidRPr="00FB0777">
              <w:rPr>
                <w:rFonts w:ascii="標楷體" w:eastAsia="標楷體" w:hAnsi="標楷體" w:hint="eastAsia"/>
              </w:rPr>
              <w:t>□ 1.意外事件</w:t>
            </w:r>
          </w:p>
          <w:p w:rsidR="00750BD9" w:rsidRPr="00FB0777" w:rsidRDefault="00750BD9" w:rsidP="00BA0C2B">
            <w:pPr>
              <w:rPr>
                <w:rFonts w:ascii="標楷體" w:eastAsia="標楷體" w:hAnsi="標楷體"/>
              </w:rPr>
            </w:pPr>
            <w:r w:rsidRPr="00FB0777">
              <w:rPr>
                <w:rFonts w:ascii="標楷體" w:eastAsia="標楷體" w:hAnsi="標楷體" w:hint="eastAsia"/>
              </w:rPr>
              <w:t>□ 2.安全維護事件</w:t>
            </w:r>
          </w:p>
          <w:p w:rsidR="00750BD9" w:rsidRPr="00FB0777" w:rsidRDefault="00750BD9" w:rsidP="00BA0C2B">
            <w:pPr>
              <w:ind w:left="480" w:hangingChars="200" w:hanging="480"/>
              <w:rPr>
                <w:rFonts w:ascii="標楷體" w:eastAsia="標楷體" w:hAnsi="標楷體"/>
              </w:rPr>
            </w:pPr>
            <w:r>
              <w:rPr>
                <w:rFonts w:ascii="標楷體" w:eastAsia="標楷體" w:hAnsi="標楷體" w:hint="eastAsia"/>
              </w:rPr>
              <w:sym w:font="Wingdings 2" w:char="F052"/>
            </w:r>
            <w:r w:rsidRPr="00FB0777">
              <w:rPr>
                <w:rFonts w:ascii="標楷體" w:eastAsia="標楷體" w:hAnsi="標楷體" w:hint="eastAsia"/>
              </w:rPr>
              <w:t xml:space="preserve"> 3.暴力與偏差行為事件</w:t>
            </w:r>
          </w:p>
          <w:p w:rsidR="00750BD9" w:rsidRPr="00FB0777" w:rsidRDefault="00750BD9" w:rsidP="00BA0C2B">
            <w:pPr>
              <w:rPr>
                <w:rFonts w:ascii="標楷體" w:eastAsia="標楷體" w:hAnsi="標楷體"/>
              </w:rPr>
            </w:pPr>
            <w:r w:rsidRPr="00FB0777">
              <w:rPr>
                <w:rFonts w:ascii="標楷體" w:eastAsia="標楷體" w:hAnsi="標楷體" w:hint="eastAsia"/>
              </w:rPr>
              <w:t>□ 4.管教衝突事件</w:t>
            </w:r>
          </w:p>
          <w:p w:rsidR="00750BD9" w:rsidRPr="00FB0777" w:rsidRDefault="00750BD9" w:rsidP="00BA0C2B">
            <w:pPr>
              <w:ind w:left="480" w:hangingChars="200" w:hanging="480"/>
              <w:rPr>
                <w:rFonts w:ascii="標楷體" w:eastAsia="標楷體" w:hAnsi="標楷體"/>
              </w:rPr>
            </w:pPr>
            <w:r w:rsidRPr="00FB0777">
              <w:rPr>
                <w:rFonts w:ascii="標楷體" w:eastAsia="標楷體" w:hAnsi="標楷體" w:hint="eastAsia"/>
              </w:rPr>
              <w:t>□ 5.兒童及少年保護事件</w:t>
            </w:r>
          </w:p>
          <w:p w:rsidR="00750BD9" w:rsidRPr="00FB0777" w:rsidRDefault="00750BD9" w:rsidP="00BA0C2B">
            <w:pPr>
              <w:ind w:left="480" w:hangingChars="200" w:hanging="480"/>
              <w:rPr>
                <w:rFonts w:ascii="標楷體" w:eastAsia="標楷體" w:hAnsi="標楷體"/>
              </w:rPr>
            </w:pPr>
            <w:r w:rsidRPr="00FB0777">
              <w:rPr>
                <w:rFonts w:ascii="標楷體" w:eastAsia="標楷體" w:hAnsi="標楷體" w:hint="eastAsia"/>
              </w:rPr>
              <w:t>□ 6.天然災害事件</w:t>
            </w:r>
          </w:p>
          <w:p w:rsidR="00750BD9" w:rsidRPr="00FB0777" w:rsidRDefault="00750BD9" w:rsidP="00BA0C2B">
            <w:pPr>
              <w:ind w:left="480" w:hangingChars="200" w:hanging="480"/>
              <w:rPr>
                <w:rFonts w:ascii="標楷體" w:eastAsia="標楷體" w:hAnsi="標楷體"/>
              </w:rPr>
            </w:pPr>
            <w:r w:rsidRPr="00FB0777">
              <w:rPr>
                <w:rFonts w:ascii="標楷體" w:eastAsia="標楷體" w:hAnsi="標楷體" w:hint="eastAsia"/>
              </w:rPr>
              <w:t>□ 7.其他事件</w:t>
            </w:r>
          </w:p>
        </w:tc>
        <w:tc>
          <w:tcPr>
            <w:tcW w:w="360" w:type="dxa"/>
            <w:vAlign w:val="center"/>
          </w:tcPr>
          <w:p w:rsidR="00750BD9" w:rsidRPr="00FB0777" w:rsidRDefault="00750BD9" w:rsidP="00BA0C2B">
            <w:pPr>
              <w:jc w:val="center"/>
              <w:rPr>
                <w:rFonts w:ascii="標楷體" w:eastAsia="標楷體" w:hAnsi="標楷體"/>
              </w:rPr>
            </w:pPr>
            <w:r w:rsidRPr="00FB0777">
              <w:rPr>
                <w:rFonts w:ascii="標楷體" w:eastAsia="標楷體" w:hAnsi="標楷體" w:hint="eastAsia"/>
              </w:rPr>
              <w:t>等</w:t>
            </w:r>
          </w:p>
          <w:p w:rsidR="00750BD9" w:rsidRPr="00FB0777" w:rsidRDefault="00750BD9" w:rsidP="00BA0C2B">
            <w:pPr>
              <w:jc w:val="center"/>
              <w:rPr>
                <w:rFonts w:ascii="標楷體" w:eastAsia="標楷體" w:hAnsi="標楷體"/>
              </w:rPr>
            </w:pPr>
          </w:p>
          <w:p w:rsidR="00750BD9" w:rsidRPr="00FB0777" w:rsidRDefault="00750BD9" w:rsidP="00BA0C2B">
            <w:pPr>
              <w:rPr>
                <w:rFonts w:ascii="標楷體" w:eastAsia="標楷體" w:hAnsi="標楷體"/>
              </w:rPr>
            </w:pPr>
            <w:r w:rsidRPr="00FB0777">
              <w:rPr>
                <w:rFonts w:ascii="標楷體" w:eastAsia="標楷體" w:hAnsi="標楷體" w:hint="eastAsia"/>
              </w:rPr>
              <w:t>級</w:t>
            </w:r>
          </w:p>
        </w:tc>
        <w:tc>
          <w:tcPr>
            <w:tcW w:w="1080" w:type="dxa"/>
            <w:vAlign w:val="center"/>
          </w:tcPr>
          <w:p w:rsidR="00750BD9" w:rsidRPr="00FB0777" w:rsidRDefault="00750BD9" w:rsidP="00BA0C2B">
            <w:pPr>
              <w:jc w:val="center"/>
              <w:rPr>
                <w:rFonts w:ascii="標楷體" w:eastAsia="標楷體" w:hAnsi="標楷體"/>
              </w:rPr>
            </w:pPr>
            <w:r w:rsidRPr="00FB0777">
              <w:rPr>
                <w:rFonts w:ascii="標楷體" w:eastAsia="標楷體" w:hAnsi="標楷體" w:hint="eastAsia"/>
              </w:rPr>
              <w:t>嚴重程度</w:t>
            </w:r>
          </w:p>
          <w:p w:rsidR="00750BD9" w:rsidRPr="00FB0777" w:rsidRDefault="00750BD9" w:rsidP="00BA0C2B">
            <w:pPr>
              <w:jc w:val="center"/>
              <w:rPr>
                <w:rFonts w:ascii="標楷體" w:eastAsia="標楷體" w:hAnsi="標楷體"/>
              </w:rPr>
            </w:pPr>
            <w:r w:rsidRPr="00FB0777">
              <w:rPr>
                <w:rFonts w:ascii="標楷體" w:eastAsia="標楷體" w:hAnsi="標楷體" w:hint="eastAsia"/>
              </w:rPr>
              <w:t>□ 甲級</w:t>
            </w:r>
          </w:p>
          <w:p w:rsidR="00750BD9" w:rsidRPr="00FB0777" w:rsidRDefault="00750BD9" w:rsidP="00BA0C2B">
            <w:pPr>
              <w:jc w:val="center"/>
              <w:rPr>
                <w:rFonts w:ascii="標楷體" w:eastAsia="標楷體" w:hAnsi="標楷體"/>
              </w:rPr>
            </w:pPr>
            <w:r w:rsidRPr="00FB0777">
              <w:rPr>
                <w:rFonts w:ascii="標楷體" w:eastAsia="標楷體" w:hAnsi="標楷體" w:hint="eastAsia"/>
              </w:rPr>
              <w:t>□ 乙級</w:t>
            </w:r>
          </w:p>
          <w:p w:rsidR="00750BD9" w:rsidRPr="00FB0777" w:rsidRDefault="00750BD9" w:rsidP="00BA0C2B">
            <w:pPr>
              <w:jc w:val="center"/>
              <w:rPr>
                <w:rFonts w:ascii="標楷體" w:eastAsia="標楷體" w:hAnsi="標楷體"/>
              </w:rPr>
            </w:pPr>
            <w:r w:rsidRPr="00FB0777">
              <w:rPr>
                <w:rFonts w:ascii="標楷體" w:eastAsia="標楷體" w:hAnsi="標楷體" w:hint="eastAsia"/>
              </w:rPr>
              <w:t>□ 丙級</w:t>
            </w:r>
          </w:p>
        </w:tc>
        <w:tc>
          <w:tcPr>
            <w:tcW w:w="1662" w:type="dxa"/>
            <w:gridSpan w:val="2"/>
            <w:vAlign w:val="center"/>
          </w:tcPr>
          <w:p w:rsidR="00750BD9" w:rsidRPr="00FB0777" w:rsidRDefault="00750BD9" w:rsidP="00BA0C2B">
            <w:pPr>
              <w:ind w:firstLineChars="100" w:firstLine="240"/>
              <w:jc w:val="center"/>
              <w:rPr>
                <w:rFonts w:ascii="標楷體" w:eastAsia="標楷體" w:hAnsi="標楷體"/>
              </w:rPr>
            </w:pPr>
            <w:r w:rsidRPr="00FB0777">
              <w:rPr>
                <w:rFonts w:ascii="標楷體" w:eastAsia="標楷體" w:hAnsi="標楷體" w:hint="eastAsia"/>
              </w:rPr>
              <w:t>年  月  日</w:t>
            </w:r>
          </w:p>
          <w:p w:rsidR="00750BD9" w:rsidRPr="00FB0777" w:rsidRDefault="00750BD9" w:rsidP="00BA0C2B">
            <w:pPr>
              <w:ind w:firstLineChars="200" w:firstLine="480"/>
              <w:jc w:val="center"/>
              <w:rPr>
                <w:rFonts w:ascii="標楷體" w:eastAsia="標楷體" w:hAnsi="標楷體"/>
              </w:rPr>
            </w:pPr>
            <w:r w:rsidRPr="00FB0777">
              <w:rPr>
                <w:rFonts w:ascii="標楷體" w:eastAsia="標楷體" w:hAnsi="標楷體" w:hint="eastAsia"/>
              </w:rPr>
              <w:t>時  分</w:t>
            </w:r>
          </w:p>
        </w:tc>
        <w:tc>
          <w:tcPr>
            <w:tcW w:w="850" w:type="dxa"/>
            <w:vAlign w:val="center"/>
          </w:tcPr>
          <w:p w:rsidR="00750BD9" w:rsidRPr="00FB0777" w:rsidRDefault="00750BD9" w:rsidP="00BA0C2B">
            <w:pPr>
              <w:jc w:val="center"/>
              <w:rPr>
                <w:rFonts w:ascii="標楷體" w:eastAsia="標楷體" w:hAnsi="標楷體"/>
              </w:rPr>
            </w:pPr>
          </w:p>
        </w:tc>
        <w:tc>
          <w:tcPr>
            <w:tcW w:w="1088" w:type="dxa"/>
            <w:vAlign w:val="center"/>
          </w:tcPr>
          <w:p w:rsidR="00750BD9" w:rsidRPr="00FB0777" w:rsidRDefault="00750BD9" w:rsidP="00BA0C2B">
            <w:pPr>
              <w:jc w:val="center"/>
              <w:rPr>
                <w:rFonts w:ascii="標楷體" w:eastAsia="標楷體" w:hAnsi="標楷體"/>
              </w:rPr>
            </w:pPr>
            <w:r w:rsidRPr="00FB0777">
              <w:rPr>
                <w:rFonts w:ascii="標楷體" w:eastAsia="標楷體" w:hAnsi="標楷體" w:hint="eastAsia"/>
              </w:rPr>
              <w:t xml:space="preserve">   人</w:t>
            </w:r>
          </w:p>
        </w:tc>
        <w:tc>
          <w:tcPr>
            <w:tcW w:w="1800" w:type="dxa"/>
          </w:tcPr>
          <w:p w:rsidR="00750BD9" w:rsidRPr="00FB0777" w:rsidRDefault="00750BD9" w:rsidP="00BA0C2B">
            <w:pPr>
              <w:rPr>
                <w:rFonts w:ascii="標楷體" w:eastAsia="標楷體" w:hAnsi="標楷體"/>
              </w:rPr>
            </w:pPr>
            <w:r w:rsidRPr="00FB0777">
              <w:rPr>
                <w:rFonts w:ascii="標楷體" w:eastAsia="標楷體" w:hAnsi="標楷體" w:hint="eastAsia"/>
              </w:rPr>
              <w:t>姓名：</w:t>
            </w:r>
          </w:p>
          <w:p w:rsidR="00750BD9" w:rsidRPr="00FB0777" w:rsidRDefault="00750BD9" w:rsidP="00BA0C2B">
            <w:pPr>
              <w:rPr>
                <w:rFonts w:ascii="標楷體" w:eastAsia="標楷體" w:hAnsi="標楷體"/>
              </w:rPr>
            </w:pPr>
            <w:r w:rsidRPr="00FB0777">
              <w:rPr>
                <w:rFonts w:ascii="標楷體" w:eastAsia="標楷體" w:hAnsi="標楷體" w:hint="eastAsia"/>
              </w:rPr>
              <w:t>系別：</w:t>
            </w:r>
          </w:p>
          <w:p w:rsidR="00750BD9" w:rsidRPr="00FB0777" w:rsidRDefault="00750BD9" w:rsidP="00BA0C2B">
            <w:pPr>
              <w:rPr>
                <w:rFonts w:ascii="標楷體" w:eastAsia="標楷體" w:hAnsi="標楷體"/>
              </w:rPr>
            </w:pPr>
            <w:r w:rsidRPr="00FB0777">
              <w:rPr>
                <w:rFonts w:ascii="標楷體" w:eastAsia="標楷體" w:hAnsi="標楷體" w:hint="eastAsia"/>
              </w:rPr>
              <w:t>年級： 年  班</w:t>
            </w:r>
          </w:p>
          <w:p w:rsidR="00750BD9" w:rsidRPr="00FB0777" w:rsidRDefault="00750BD9" w:rsidP="00BA0C2B">
            <w:pPr>
              <w:rPr>
                <w:rFonts w:ascii="標楷體" w:eastAsia="標楷體" w:hAnsi="標楷體"/>
              </w:rPr>
            </w:pPr>
            <w:r w:rsidRPr="00FB0777">
              <w:rPr>
                <w:rFonts w:ascii="標楷體" w:eastAsia="標楷體" w:hAnsi="標楷體" w:hint="eastAsia"/>
              </w:rPr>
              <w:t>性別：□男□女</w:t>
            </w:r>
          </w:p>
        </w:tc>
      </w:tr>
      <w:tr w:rsidR="00750BD9" w:rsidRPr="00FB0777" w:rsidTr="004F74A5">
        <w:trPr>
          <w:cantSplit/>
          <w:trHeight w:val="675"/>
        </w:trPr>
        <w:tc>
          <w:tcPr>
            <w:tcW w:w="1624" w:type="dxa"/>
            <w:vAlign w:val="center"/>
          </w:tcPr>
          <w:p w:rsidR="00750BD9" w:rsidRPr="00FB0777" w:rsidRDefault="00750BD9" w:rsidP="00BA0C2B">
            <w:pPr>
              <w:jc w:val="center"/>
              <w:rPr>
                <w:rFonts w:ascii="標楷體" w:eastAsia="標楷體" w:hAnsi="標楷體"/>
              </w:rPr>
            </w:pPr>
            <w:r w:rsidRPr="00FB0777">
              <w:rPr>
                <w:rFonts w:ascii="標楷體" w:eastAsia="標楷體" w:hAnsi="標楷體" w:hint="eastAsia"/>
              </w:rPr>
              <w:t>事件摘要</w:t>
            </w:r>
          </w:p>
        </w:tc>
        <w:tc>
          <w:tcPr>
            <w:tcW w:w="8096" w:type="dxa"/>
            <w:gridSpan w:val="9"/>
          </w:tcPr>
          <w:p w:rsidR="00750BD9" w:rsidRPr="00FB0777" w:rsidRDefault="00750BD9" w:rsidP="00BA0C2B">
            <w:pPr>
              <w:rPr>
                <w:rFonts w:ascii="標楷體" w:eastAsia="標楷體" w:hAnsi="標楷體"/>
              </w:rPr>
            </w:pPr>
          </w:p>
          <w:p w:rsidR="00750BD9" w:rsidRPr="00FB0777" w:rsidRDefault="00750BD9" w:rsidP="00BA0C2B">
            <w:pPr>
              <w:rPr>
                <w:rFonts w:ascii="標楷體" w:eastAsia="標楷體" w:hAnsi="標楷體"/>
              </w:rPr>
            </w:pPr>
          </w:p>
          <w:p w:rsidR="00750BD9" w:rsidRPr="00FB0777" w:rsidRDefault="00750BD9" w:rsidP="00BA0C2B">
            <w:pPr>
              <w:rPr>
                <w:rFonts w:ascii="標楷體" w:eastAsia="標楷體" w:hAnsi="標楷體"/>
              </w:rPr>
            </w:pPr>
          </w:p>
        </w:tc>
      </w:tr>
      <w:tr w:rsidR="00750BD9" w:rsidRPr="00FB0777" w:rsidTr="004F74A5">
        <w:trPr>
          <w:cantSplit/>
          <w:trHeight w:val="890"/>
        </w:trPr>
        <w:tc>
          <w:tcPr>
            <w:tcW w:w="1624" w:type="dxa"/>
            <w:vAlign w:val="center"/>
          </w:tcPr>
          <w:p w:rsidR="00750BD9" w:rsidRPr="00FB0777" w:rsidRDefault="00750BD9" w:rsidP="00BA0C2B">
            <w:pPr>
              <w:jc w:val="center"/>
              <w:rPr>
                <w:rFonts w:ascii="標楷體" w:eastAsia="標楷體" w:hAnsi="標楷體"/>
              </w:rPr>
            </w:pPr>
            <w:r w:rsidRPr="00FB0777">
              <w:rPr>
                <w:rFonts w:ascii="標楷體" w:eastAsia="標楷體" w:hAnsi="標楷體" w:hint="eastAsia"/>
              </w:rPr>
              <w:t>事件原因及經過(按時先後條列)</w:t>
            </w:r>
          </w:p>
        </w:tc>
        <w:tc>
          <w:tcPr>
            <w:tcW w:w="8096" w:type="dxa"/>
            <w:gridSpan w:val="9"/>
          </w:tcPr>
          <w:p w:rsidR="00750BD9" w:rsidRPr="00FB0777" w:rsidRDefault="00750BD9" w:rsidP="00BA0C2B">
            <w:pPr>
              <w:rPr>
                <w:rFonts w:ascii="標楷體" w:eastAsia="標楷體" w:hAnsi="標楷體"/>
              </w:rPr>
            </w:pPr>
          </w:p>
          <w:p w:rsidR="00750BD9" w:rsidRPr="00FB0777" w:rsidRDefault="00750BD9" w:rsidP="00BA0C2B">
            <w:pPr>
              <w:rPr>
                <w:rFonts w:ascii="標楷體" w:eastAsia="標楷體" w:hAnsi="標楷體"/>
              </w:rPr>
            </w:pPr>
          </w:p>
          <w:p w:rsidR="00750BD9" w:rsidRPr="00FB0777" w:rsidRDefault="00750BD9" w:rsidP="00BA0C2B">
            <w:pPr>
              <w:rPr>
                <w:rFonts w:ascii="標楷體" w:eastAsia="標楷體" w:hAnsi="標楷體"/>
              </w:rPr>
            </w:pPr>
          </w:p>
          <w:p w:rsidR="00750BD9" w:rsidRPr="00FB0777" w:rsidRDefault="00750BD9" w:rsidP="00BA0C2B">
            <w:pPr>
              <w:rPr>
                <w:rFonts w:ascii="標楷體" w:eastAsia="標楷體" w:hAnsi="標楷體"/>
              </w:rPr>
            </w:pPr>
          </w:p>
        </w:tc>
      </w:tr>
      <w:tr w:rsidR="00750BD9" w:rsidRPr="00FB0777" w:rsidTr="004F74A5">
        <w:trPr>
          <w:cantSplit/>
          <w:trHeight w:val="697"/>
        </w:trPr>
        <w:tc>
          <w:tcPr>
            <w:tcW w:w="1624" w:type="dxa"/>
            <w:vAlign w:val="center"/>
          </w:tcPr>
          <w:p w:rsidR="00750BD9" w:rsidRPr="00FB0777" w:rsidRDefault="00750BD9" w:rsidP="00BA0C2B">
            <w:pPr>
              <w:jc w:val="center"/>
              <w:rPr>
                <w:rFonts w:ascii="標楷體" w:eastAsia="標楷體" w:hAnsi="標楷體"/>
              </w:rPr>
            </w:pPr>
            <w:r w:rsidRPr="00FB0777">
              <w:rPr>
                <w:rFonts w:ascii="標楷體" w:eastAsia="標楷體" w:hAnsi="標楷體" w:hint="eastAsia"/>
              </w:rPr>
              <w:t>處理情形(條列式)</w:t>
            </w:r>
          </w:p>
        </w:tc>
        <w:tc>
          <w:tcPr>
            <w:tcW w:w="8096" w:type="dxa"/>
            <w:gridSpan w:val="9"/>
          </w:tcPr>
          <w:p w:rsidR="00750BD9" w:rsidRPr="00FB0777" w:rsidRDefault="00750BD9" w:rsidP="00BA0C2B">
            <w:pPr>
              <w:rPr>
                <w:rFonts w:ascii="標楷體" w:eastAsia="標楷體" w:hAnsi="標楷體"/>
              </w:rPr>
            </w:pPr>
          </w:p>
          <w:p w:rsidR="00750BD9" w:rsidRPr="00FB0777" w:rsidRDefault="00750BD9" w:rsidP="00BA0C2B">
            <w:pPr>
              <w:rPr>
                <w:rFonts w:ascii="標楷體" w:eastAsia="標楷體" w:hAnsi="標楷體"/>
              </w:rPr>
            </w:pPr>
          </w:p>
          <w:p w:rsidR="00750BD9" w:rsidRPr="00FB0777" w:rsidRDefault="00750BD9" w:rsidP="00BA0C2B">
            <w:pPr>
              <w:rPr>
                <w:rFonts w:ascii="標楷體" w:eastAsia="標楷體" w:hAnsi="標楷體"/>
              </w:rPr>
            </w:pPr>
          </w:p>
        </w:tc>
      </w:tr>
      <w:tr w:rsidR="00750BD9" w:rsidRPr="00FB0777" w:rsidTr="004F74A5">
        <w:trPr>
          <w:cantSplit/>
          <w:trHeight w:val="675"/>
        </w:trPr>
        <w:tc>
          <w:tcPr>
            <w:tcW w:w="1624" w:type="dxa"/>
            <w:vAlign w:val="center"/>
          </w:tcPr>
          <w:p w:rsidR="00750BD9" w:rsidRPr="00FB0777" w:rsidRDefault="00750BD9" w:rsidP="00BA0C2B">
            <w:pPr>
              <w:jc w:val="center"/>
              <w:rPr>
                <w:rFonts w:ascii="標楷體" w:eastAsia="標楷體" w:hAnsi="標楷體"/>
              </w:rPr>
            </w:pPr>
            <w:r w:rsidRPr="00FB0777">
              <w:rPr>
                <w:rFonts w:ascii="標楷體" w:eastAsia="標楷體" w:hAnsi="標楷體" w:hint="eastAsia"/>
              </w:rPr>
              <w:t>具體檢討及改進措施</w:t>
            </w:r>
          </w:p>
        </w:tc>
        <w:tc>
          <w:tcPr>
            <w:tcW w:w="8096" w:type="dxa"/>
            <w:gridSpan w:val="9"/>
          </w:tcPr>
          <w:p w:rsidR="00750BD9" w:rsidRPr="00FB0777" w:rsidRDefault="00750BD9" w:rsidP="00BA0C2B">
            <w:pPr>
              <w:rPr>
                <w:rFonts w:ascii="標楷體" w:eastAsia="標楷體" w:hAnsi="標楷體"/>
              </w:rPr>
            </w:pPr>
          </w:p>
          <w:p w:rsidR="00750BD9" w:rsidRPr="00FB0777" w:rsidRDefault="00750BD9" w:rsidP="00BA0C2B">
            <w:pPr>
              <w:rPr>
                <w:rFonts w:ascii="標楷體" w:eastAsia="標楷體" w:hAnsi="標楷體"/>
              </w:rPr>
            </w:pPr>
          </w:p>
          <w:p w:rsidR="00750BD9" w:rsidRPr="00FB0777" w:rsidRDefault="00750BD9" w:rsidP="00BA0C2B">
            <w:pPr>
              <w:rPr>
                <w:rFonts w:ascii="標楷體" w:eastAsia="標楷體" w:hAnsi="標楷體"/>
              </w:rPr>
            </w:pPr>
          </w:p>
        </w:tc>
      </w:tr>
      <w:tr w:rsidR="00750BD9" w:rsidRPr="00FB0777" w:rsidTr="004F74A5">
        <w:trPr>
          <w:cantSplit/>
          <w:trHeight w:val="1057"/>
        </w:trPr>
        <w:tc>
          <w:tcPr>
            <w:tcW w:w="1624" w:type="dxa"/>
            <w:vAlign w:val="center"/>
          </w:tcPr>
          <w:p w:rsidR="00750BD9" w:rsidRPr="00FB0777" w:rsidRDefault="00750BD9" w:rsidP="00BA0C2B">
            <w:pPr>
              <w:jc w:val="center"/>
              <w:rPr>
                <w:rFonts w:ascii="標楷體" w:eastAsia="標楷體" w:hAnsi="標楷體"/>
              </w:rPr>
            </w:pPr>
            <w:r w:rsidRPr="00FB0777">
              <w:rPr>
                <w:rFonts w:ascii="標楷體" w:eastAsia="標楷體" w:hAnsi="標楷體" w:hint="eastAsia"/>
              </w:rPr>
              <w:lastRenderedPageBreak/>
              <w:t>備  註</w:t>
            </w:r>
          </w:p>
        </w:tc>
        <w:tc>
          <w:tcPr>
            <w:tcW w:w="8096" w:type="dxa"/>
            <w:gridSpan w:val="9"/>
          </w:tcPr>
          <w:p w:rsidR="00750BD9" w:rsidRPr="00FB0777" w:rsidRDefault="00750BD9" w:rsidP="00BA0C2B">
            <w:pPr>
              <w:ind w:left="1200" w:hangingChars="500" w:hanging="1200"/>
              <w:jc w:val="both"/>
              <w:rPr>
                <w:rFonts w:ascii="標楷體" w:eastAsia="標楷體" w:hAnsi="標楷體"/>
              </w:rPr>
            </w:pPr>
            <w:r w:rsidRPr="00FB0777">
              <w:rPr>
                <w:rFonts w:ascii="標楷體" w:eastAsia="標楷體" w:hAnsi="標楷體" w:hint="eastAsia"/>
              </w:rPr>
              <w:t>一、甲級事件：應於獲知事件十五分鐘內，以電話通報教育局及教育部校安中心，並於二小時內</w:t>
            </w:r>
            <w:r w:rsidRPr="00FB0777">
              <w:rPr>
                <w:rFonts w:ascii="標楷體" w:eastAsia="標楷體" w:hAnsi="標楷體" w:hint="eastAsia"/>
                <w:color w:val="333333"/>
              </w:rPr>
              <w:t>填具通報表執行傳真通報程序。</w:t>
            </w:r>
          </w:p>
          <w:p w:rsidR="00750BD9" w:rsidRPr="00FB0777" w:rsidRDefault="00750BD9" w:rsidP="00BA0C2B">
            <w:pPr>
              <w:ind w:firstLineChars="183" w:firstLine="439"/>
              <w:rPr>
                <w:rFonts w:ascii="標楷體" w:eastAsia="標楷體" w:hAnsi="標楷體"/>
              </w:rPr>
            </w:pPr>
            <w:r w:rsidRPr="00FB0777">
              <w:rPr>
                <w:rFonts w:ascii="標楷體" w:eastAsia="標楷體" w:hAnsi="標楷體" w:hint="eastAsia"/>
              </w:rPr>
              <w:t>二、乙級事件：應於獲知事件十二小時內</w:t>
            </w:r>
            <w:r w:rsidRPr="00FB0777">
              <w:rPr>
                <w:rFonts w:ascii="標楷體" w:eastAsia="標楷體" w:hAnsi="標楷體" w:hint="eastAsia"/>
                <w:color w:val="333333"/>
              </w:rPr>
              <w:t>填具通報表執行傳真通報程序</w:t>
            </w:r>
            <w:r w:rsidRPr="00FB0777">
              <w:rPr>
                <w:rFonts w:ascii="標楷體" w:eastAsia="標楷體" w:hAnsi="標楷體" w:hint="eastAsia"/>
              </w:rPr>
              <w:t>。</w:t>
            </w:r>
          </w:p>
          <w:p w:rsidR="00750BD9" w:rsidRPr="00FB0777" w:rsidRDefault="00750BD9" w:rsidP="00BA0C2B">
            <w:pPr>
              <w:ind w:leftChars="190" w:left="480" w:hangingChars="10" w:hanging="24"/>
              <w:rPr>
                <w:rFonts w:ascii="標楷體" w:eastAsia="標楷體" w:hAnsi="標楷體"/>
              </w:rPr>
            </w:pPr>
            <w:r w:rsidRPr="00FB0777">
              <w:rPr>
                <w:rFonts w:ascii="標楷體" w:eastAsia="標楷體" w:hAnsi="標楷體" w:hint="eastAsia"/>
              </w:rPr>
              <w:t>三、丙級事件：應於獲知事件二十四小時</w:t>
            </w:r>
            <w:r w:rsidRPr="00FB0777">
              <w:rPr>
                <w:rFonts w:ascii="標楷體" w:eastAsia="標楷體" w:hAnsi="標楷體" w:hint="eastAsia"/>
                <w:color w:val="333333"/>
              </w:rPr>
              <w:t>填具通報表執行傳真通報程序</w:t>
            </w:r>
            <w:r w:rsidRPr="00FB0777">
              <w:rPr>
                <w:rFonts w:ascii="標楷體" w:eastAsia="標楷體" w:hAnsi="標楷體" w:hint="eastAsia"/>
              </w:rPr>
              <w:t xml:space="preserve">。 </w:t>
            </w:r>
          </w:p>
          <w:p w:rsidR="00750BD9" w:rsidRPr="00FB0777" w:rsidRDefault="00750BD9" w:rsidP="00BA0C2B">
            <w:pPr>
              <w:rPr>
                <w:rFonts w:ascii="標楷體" w:eastAsia="標楷體" w:hAnsi="標楷體"/>
              </w:rPr>
            </w:pPr>
            <w:r w:rsidRPr="00FB0777">
              <w:rPr>
                <w:rFonts w:ascii="標楷體" w:eastAsia="標楷體" w:hAnsi="標楷體" w:hint="eastAsia"/>
              </w:rPr>
              <w:t>四、電話通報內容，應敘明下列事項：</w:t>
            </w:r>
          </w:p>
          <w:p w:rsidR="00750BD9" w:rsidRPr="00FB0777" w:rsidRDefault="00750BD9" w:rsidP="00BA0C2B">
            <w:pPr>
              <w:rPr>
                <w:rFonts w:ascii="標楷體" w:eastAsia="標楷體" w:hAnsi="標楷體"/>
              </w:rPr>
            </w:pPr>
            <w:r w:rsidRPr="00FB0777">
              <w:rPr>
                <w:rFonts w:ascii="標楷體" w:eastAsia="標楷體" w:hAnsi="標楷體" w:hint="eastAsia"/>
              </w:rPr>
              <w:t xml:space="preserve">   1.人：學校、年級、性別、年齡。     2.事：事件摘要。  </w:t>
            </w:r>
          </w:p>
          <w:p w:rsidR="00750BD9" w:rsidRPr="00FB0777" w:rsidRDefault="00750BD9" w:rsidP="00BA0C2B">
            <w:pPr>
              <w:ind w:firstLineChars="100" w:firstLine="240"/>
              <w:rPr>
                <w:rFonts w:ascii="標楷體" w:eastAsia="標楷體" w:hAnsi="標楷體"/>
              </w:rPr>
            </w:pPr>
            <w:r w:rsidRPr="00FB0777">
              <w:rPr>
                <w:rFonts w:ascii="標楷體" w:eastAsia="標楷體" w:hAnsi="標楷體" w:hint="eastAsia"/>
              </w:rPr>
              <w:t xml:space="preserve"> 3.時：發生年月日時分。             4.地：事件發生地點。  </w:t>
            </w:r>
          </w:p>
          <w:p w:rsidR="00750BD9" w:rsidRPr="00FB0777" w:rsidRDefault="00750BD9" w:rsidP="00BA0C2B">
            <w:pPr>
              <w:ind w:firstLineChars="49" w:firstLine="118"/>
              <w:rPr>
                <w:rFonts w:ascii="標楷體" w:eastAsia="標楷體" w:hAnsi="標楷體"/>
              </w:rPr>
            </w:pPr>
            <w:r w:rsidRPr="00FB0777">
              <w:rPr>
                <w:rFonts w:ascii="標楷體" w:eastAsia="標楷體" w:hAnsi="標楷體" w:hint="eastAsia"/>
              </w:rPr>
              <w:t xml:space="preserve">  5.處理概況：緊急處置及善後處理。   6.建議事項。</w:t>
            </w:r>
          </w:p>
          <w:p w:rsidR="00750BD9" w:rsidRPr="00FB0777" w:rsidRDefault="00750BD9" w:rsidP="00BA0C2B">
            <w:pPr>
              <w:rPr>
                <w:rFonts w:ascii="標楷體" w:eastAsia="標楷體" w:hAnsi="標楷體"/>
              </w:rPr>
            </w:pPr>
          </w:p>
        </w:tc>
      </w:tr>
      <w:tr w:rsidR="00750BD9" w:rsidRPr="00FB0777" w:rsidTr="004F74A5">
        <w:trPr>
          <w:trHeight w:val="927"/>
        </w:trPr>
        <w:tc>
          <w:tcPr>
            <w:tcW w:w="9720" w:type="dxa"/>
            <w:gridSpan w:val="10"/>
          </w:tcPr>
          <w:p w:rsidR="00750BD9" w:rsidRPr="00FB0777" w:rsidRDefault="00750BD9" w:rsidP="00BA0C2B">
            <w:pPr>
              <w:snapToGrid w:val="0"/>
              <w:rPr>
                <w:rFonts w:ascii="標楷體" w:eastAsia="標楷體" w:hAnsi="標楷體"/>
              </w:rPr>
            </w:pPr>
            <w:r w:rsidRPr="00FB0777">
              <w:rPr>
                <w:rFonts w:ascii="標楷體" w:eastAsia="標楷體" w:hAnsi="標楷體" w:hint="eastAsia"/>
              </w:rPr>
              <w:t xml:space="preserve">校長：                 單位主管：                  承辦人： </w:t>
            </w:r>
          </w:p>
          <w:p w:rsidR="00750BD9" w:rsidRPr="00FB0777" w:rsidRDefault="00750BD9" w:rsidP="00BA0C2B">
            <w:pPr>
              <w:snapToGrid w:val="0"/>
              <w:rPr>
                <w:rFonts w:ascii="標楷體" w:eastAsia="標楷體" w:hAnsi="標楷體"/>
              </w:rPr>
            </w:pPr>
            <w:r w:rsidRPr="00FB0777">
              <w:rPr>
                <w:rFonts w:ascii="標楷體" w:eastAsia="標楷體" w:hAnsi="標楷體" w:hint="eastAsia"/>
              </w:rPr>
              <w:t xml:space="preserve">                                                                 TEL：</w:t>
            </w:r>
          </w:p>
          <w:p w:rsidR="00750BD9" w:rsidRPr="00FB0777" w:rsidRDefault="00750BD9" w:rsidP="00BA0C2B">
            <w:pPr>
              <w:snapToGrid w:val="0"/>
              <w:rPr>
                <w:rFonts w:ascii="標楷體" w:eastAsia="標楷體" w:hAnsi="標楷體"/>
              </w:rPr>
            </w:pPr>
            <w:r w:rsidRPr="00FB0777">
              <w:rPr>
                <w:rFonts w:ascii="標楷體" w:eastAsia="標楷體" w:hAnsi="標楷體" w:hint="eastAsia"/>
              </w:rPr>
              <w:t xml:space="preserve">                                                                 FAX： </w:t>
            </w:r>
          </w:p>
        </w:tc>
      </w:tr>
      <w:tr w:rsidR="00246D33" w:rsidRPr="00FB0777" w:rsidTr="00246D33">
        <w:trPr>
          <w:trHeight w:val="360"/>
        </w:trPr>
        <w:tc>
          <w:tcPr>
            <w:tcW w:w="2520" w:type="dxa"/>
            <w:gridSpan w:val="2"/>
            <w:vAlign w:val="center"/>
          </w:tcPr>
          <w:p w:rsidR="00246D33" w:rsidRPr="00FB0777" w:rsidRDefault="00246D33" w:rsidP="00246D33">
            <w:pPr>
              <w:jc w:val="center"/>
              <w:rPr>
                <w:rFonts w:ascii="標楷體" w:eastAsia="標楷體" w:hAnsi="標楷體"/>
              </w:rPr>
            </w:pPr>
            <w:r w:rsidRPr="00FB0777">
              <w:rPr>
                <w:rFonts w:ascii="標楷體" w:eastAsia="標楷體" w:hAnsi="標楷體" w:hint="eastAsia"/>
              </w:rPr>
              <w:t>主管教育行政機關核示</w:t>
            </w:r>
          </w:p>
        </w:tc>
        <w:tc>
          <w:tcPr>
            <w:tcW w:w="2704" w:type="dxa"/>
            <w:gridSpan w:val="4"/>
            <w:vAlign w:val="center"/>
          </w:tcPr>
          <w:p w:rsidR="00246D33" w:rsidRPr="00FB0777" w:rsidRDefault="00246D33" w:rsidP="00246D33">
            <w:pPr>
              <w:jc w:val="center"/>
              <w:rPr>
                <w:rFonts w:ascii="標楷體" w:eastAsia="標楷體" w:hAnsi="標楷體"/>
              </w:rPr>
            </w:pPr>
            <w:r w:rsidRPr="00FB0777">
              <w:rPr>
                <w:rFonts w:ascii="標楷體" w:eastAsia="標楷體" w:hAnsi="標楷體" w:hint="eastAsia"/>
              </w:rPr>
              <w:t>會 簽 意 見</w:t>
            </w:r>
          </w:p>
        </w:tc>
        <w:tc>
          <w:tcPr>
            <w:tcW w:w="4496" w:type="dxa"/>
            <w:gridSpan w:val="4"/>
            <w:vAlign w:val="center"/>
          </w:tcPr>
          <w:p w:rsidR="00246D33" w:rsidRPr="00FB0777" w:rsidRDefault="00246D33" w:rsidP="00246D33">
            <w:pPr>
              <w:jc w:val="center"/>
              <w:rPr>
                <w:rFonts w:ascii="標楷體" w:eastAsia="標楷體" w:hAnsi="標楷體"/>
              </w:rPr>
            </w:pPr>
            <w:r w:rsidRPr="00FB0777">
              <w:rPr>
                <w:rFonts w:ascii="標楷體" w:eastAsia="標楷體" w:hAnsi="標楷體" w:hint="eastAsia"/>
              </w:rPr>
              <w:t>擬 辦 意 見</w:t>
            </w:r>
          </w:p>
        </w:tc>
      </w:tr>
      <w:tr w:rsidR="00246D33" w:rsidRPr="00FB0777" w:rsidTr="004F74A5">
        <w:trPr>
          <w:trHeight w:val="360"/>
        </w:trPr>
        <w:tc>
          <w:tcPr>
            <w:tcW w:w="2520" w:type="dxa"/>
            <w:gridSpan w:val="2"/>
            <w:vAlign w:val="center"/>
          </w:tcPr>
          <w:p w:rsidR="00246D33" w:rsidRPr="00FB0777" w:rsidRDefault="00246D33" w:rsidP="00BA0C2B">
            <w:pPr>
              <w:jc w:val="center"/>
              <w:rPr>
                <w:rFonts w:ascii="標楷體" w:eastAsia="標楷體" w:hAnsi="標楷體"/>
              </w:rPr>
            </w:pPr>
          </w:p>
        </w:tc>
        <w:tc>
          <w:tcPr>
            <w:tcW w:w="2704" w:type="dxa"/>
            <w:gridSpan w:val="4"/>
            <w:vAlign w:val="center"/>
          </w:tcPr>
          <w:p w:rsidR="00246D33" w:rsidRPr="00FB0777" w:rsidRDefault="00246D33" w:rsidP="00BA0C2B">
            <w:pPr>
              <w:jc w:val="center"/>
              <w:rPr>
                <w:rFonts w:ascii="標楷體" w:eastAsia="標楷體" w:hAnsi="標楷體"/>
              </w:rPr>
            </w:pPr>
          </w:p>
        </w:tc>
        <w:tc>
          <w:tcPr>
            <w:tcW w:w="4496" w:type="dxa"/>
            <w:gridSpan w:val="4"/>
            <w:vAlign w:val="center"/>
          </w:tcPr>
          <w:p w:rsidR="00246D33" w:rsidRPr="00FB0777" w:rsidRDefault="00246D33" w:rsidP="00BA0C2B">
            <w:pPr>
              <w:jc w:val="center"/>
              <w:rPr>
                <w:rFonts w:ascii="標楷體" w:eastAsia="標楷體" w:hAnsi="標楷體"/>
              </w:rPr>
            </w:pPr>
          </w:p>
        </w:tc>
      </w:tr>
    </w:tbl>
    <w:p w:rsidR="00750BD9" w:rsidRDefault="00750BD9"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F1281D" w:rsidRDefault="00F1281D" w:rsidP="00750BD9">
      <w:pPr>
        <w:adjustRightInd w:val="0"/>
        <w:snapToGrid w:val="0"/>
        <w:spacing w:line="400" w:lineRule="atLeast"/>
        <w:rPr>
          <w:rFonts w:eastAsia="標楷體"/>
          <w:color w:val="000000"/>
          <w:sz w:val="32"/>
        </w:rPr>
      </w:pPr>
    </w:p>
    <w:p w:rsidR="00750BD9" w:rsidRPr="00250C40" w:rsidRDefault="00750BD9" w:rsidP="00750BD9">
      <w:pPr>
        <w:adjustRightInd w:val="0"/>
        <w:snapToGrid w:val="0"/>
        <w:spacing w:line="400" w:lineRule="atLeast"/>
        <w:rPr>
          <w:rFonts w:eastAsia="標楷體"/>
          <w:color w:val="000000"/>
          <w:sz w:val="32"/>
        </w:rPr>
      </w:pPr>
    </w:p>
    <w:p w:rsidR="00750BD9" w:rsidRPr="00250C40" w:rsidRDefault="00750BD9" w:rsidP="00750BD9">
      <w:pPr>
        <w:adjustRightInd w:val="0"/>
        <w:snapToGrid w:val="0"/>
        <w:spacing w:line="400" w:lineRule="atLeast"/>
        <w:rPr>
          <w:rFonts w:eastAsia="標楷體"/>
          <w:color w:val="000000"/>
          <w:sz w:val="32"/>
        </w:rPr>
      </w:pPr>
    </w:p>
    <w:p w:rsidR="00750BD9" w:rsidRPr="00250C40" w:rsidRDefault="00DF4063" w:rsidP="00750BD9">
      <w:pPr>
        <w:jc w:val="center"/>
        <w:rPr>
          <w:rFonts w:ascii="標楷體" w:eastAsia="標楷體" w:hAnsi="標楷體"/>
          <w:color w:val="000000"/>
          <w:sz w:val="28"/>
          <w:szCs w:val="28"/>
        </w:rPr>
      </w:pPr>
      <w:r>
        <w:rPr>
          <w:rFonts w:ascii="標楷體" w:eastAsia="標楷體" w:hAnsi="標楷體"/>
          <w:noProof/>
          <w:color w:val="000000"/>
          <w:sz w:val="28"/>
          <w:szCs w:val="28"/>
        </w:rPr>
        <mc:AlternateContent>
          <mc:Choice Requires="wps">
            <w:drawing>
              <wp:anchor distT="0" distB="0" distL="114300" distR="114300" simplePos="0" relativeHeight="251814400" behindDoc="0" locked="0" layoutInCell="1" allowOverlap="1" wp14:anchorId="7A33153C" wp14:editId="14C29E1A">
                <wp:simplePos x="0" y="0"/>
                <wp:positionH relativeFrom="column">
                  <wp:posOffset>-219710</wp:posOffset>
                </wp:positionH>
                <wp:positionV relativeFrom="paragraph">
                  <wp:posOffset>-349250</wp:posOffset>
                </wp:positionV>
                <wp:extent cx="1294130" cy="336550"/>
                <wp:effectExtent l="0" t="0" r="20320" b="25400"/>
                <wp:wrapNone/>
                <wp:docPr id="2849" name="文字方塊 2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130" cy="336550"/>
                        </a:xfrm>
                        <a:prstGeom prst="rect">
                          <a:avLst/>
                        </a:prstGeom>
                        <a:solidFill>
                          <a:srgbClr val="FFFFFF"/>
                        </a:solidFill>
                        <a:ln w="9525">
                          <a:solidFill>
                            <a:srgbClr val="000000"/>
                          </a:solidFill>
                          <a:miter lim="800000"/>
                          <a:headEnd/>
                          <a:tailEnd/>
                        </a:ln>
                      </wps:spPr>
                      <wps:txbx>
                        <w:txbxContent>
                          <w:bookmarkStart w:id="77" w:name="學務處附件十五"/>
                          <w:p w:rsidR="00595AD1" w:rsidRPr="006B7E09" w:rsidRDefault="00595AD1" w:rsidP="00750BD9">
                            <w:r w:rsidRPr="006B7E09">
                              <w:fldChar w:fldCharType="begin"/>
                            </w:r>
                            <w:r>
                              <w:instrText>HYPERLINK  \l "</w:instrText>
                            </w:r>
                            <w:r>
                              <w:rPr>
                                <w:rFonts w:hint="eastAsia"/>
                              </w:rPr>
                              <w:instrText>目次</w:instrText>
                            </w:r>
                            <w:r>
                              <w:instrText>"</w:instrText>
                            </w:r>
                            <w:r w:rsidRPr="006B7E09">
                              <w:fldChar w:fldCharType="separate"/>
                            </w:r>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r>
                              <w:rPr>
                                <w:rStyle w:val="afb"/>
                                <w:rFonts w:hint="eastAsia"/>
                                <w:u w:val="none"/>
                              </w:rPr>
                              <w:t>廿</w:t>
                            </w:r>
                            <w:r w:rsidRPr="006B7E09">
                              <w:fldChar w:fldCharType="end"/>
                            </w:r>
                            <w:bookmarkEnd w:id="77"/>
                            <w:r>
                              <w:rPr>
                                <w:rFonts w:hint="eastAsia"/>
                              </w:rPr>
                              <w:t>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3153C" id="文字方塊 2849" o:spid="_x0000_s1311" type="#_x0000_t202" style="position:absolute;left:0;text-align:left;margin-left:-17.3pt;margin-top:-27.5pt;width:101.9pt;height:26.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">
                <v:textbox>
                  <w:txbxContent>
                    <w:bookmarkStart w:id="78" w:name="學務處附件十五"/>
                    <w:p w:rsidR="00595AD1" w:rsidRPr="006B7E09" w:rsidRDefault="00595AD1" w:rsidP="00750BD9">
                      <w:r w:rsidRPr="006B7E09">
                        <w:fldChar w:fldCharType="begin"/>
                      </w:r>
                      <w:r>
                        <w:instrText>HYPERLINK  \l "</w:instrText>
                      </w:r>
                      <w:r>
                        <w:rPr>
                          <w:rFonts w:hint="eastAsia"/>
                        </w:rPr>
                        <w:instrText>目次</w:instrText>
                      </w:r>
                      <w:r>
                        <w:instrText>"</w:instrText>
                      </w:r>
                      <w:r w:rsidRPr="006B7E09">
                        <w:fldChar w:fldCharType="separate"/>
                      </w:r>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r>
                        <w:rPr>
                          <w:rStyle w:val="afb"/>
                          <w:rFonts w:hint="eastAsia"/>
                          <w:u w:val="none"/>
                        </w:rPr>
                        <w:t>廿</w:t>
                      </w:r>
                      <w:r w:rsidRPr="006B7E09">
                        <w:fldChar w:fldCharType="end"/>
                      </w:r>
                      <w:bookmarkEnd w:id="78"/>
                      <w:r>
                        <w:rPr>
                          <w:rFonts w:hint="eastAsia"/>
                        </w:rPr>
                        <w:t>四</w:t>
                      </w:r>
                    </w:p>
                  </w:txbxContent>
                </v:textbox>
              </v:shape>
            </w:pict>
          </mc:Fallback>
        </mc:AlternateContent>
      </w:r>
    </w:p>
    <w:p w:rsidR="00750BD9" w:rsidRPr="00250C40" w:rsidRDefault="00750BD9" w:rsidP="00750BD9">
      <w:pPr>
        <w:spacing w:after="100" w:afterAutospacing="1"/>
        <w:jc w:val="center"/>
        <w:rPr>
          <w:rFonts w:ascii="標楷體" w:eastAsia="標楷體" w:hAnsi="標楷體"/>
          <w:color w:val="000000"/>
          <w:sz w:val="28"/>
          <w:szCs w:val="28"/>
        </w:rPr>
      </w:pPr>
      <w:r w:rsidRPr="00250C40">
        <w:rPr>
          <w:rFonts w:ascii="標楷體" w:eastAsia="標楷體" w:hAnsi="標楷體" w:hint="eastAsia"/>
          <w:color w:val="000000"/>
          <w:sz w:val="28"/>
          <w:szCs w:val="28"/>
        </w:rPr>
        <w:t>新竹市香山區內湖國民小學因應H1N1危機處理小組組織辦法</w:t>
      </w:r>
    </w:p>
    <w:p w:rsidR="00750BD9" w:rsidRPr="00250C40" w:rsidRDefault="00750BD9" w:rsidP="00750BD9">
      <w:pPr>
        <w:numPr>
          <w:ilvl w:val="0"/>
          <w:numId w:val="21"/>
        </w:numPr>
        <w:rPr>
          <w:rFonts w:ascii="標楷體" w:eastAsia="標楷體" w:hAnsi="標楷體"/>
          <w:color w:val="000000"/>
        </w:rPr>
      </w:pPr>
      <w:r w:rsidRPr="00250C40">
        <w:rPr>
          <w:rFonts w:ascii="標楷體" w:eastAsia="標楷體" w:hAnsi="標楷體" w:hint="eastAsia"/>
          <w:color w:val="000000"/>
        </w:rPr>
        <w:t>依據：</w:t>
      </w:r>
    </w:p>
    <w:p w:rsidR="00750BD9" w:rsidRPr="00250C40" w:rsidRDefault="00750BD9" w:rsidP="00750BD9">
      <w:pPr>
        <w:spacing w:line="440" w:lineRule="exact"/>
        <w:ind w:left="480"/>
        <w:jc w:val="both"/>
        <w:rPr>
          <w:rFonts w:ascii="標楷體" w:eastAsia="標楷體" w:hAnsi="標楷體"/>
          <w:color w:val="000000"/>
        </w:rPr>
      </w:pPr>
      <w:r w:rsidRPr="00250C40">
        <w:rPr>
          <w:rFonts w:ascii="標楷體" w:eastAsia="標楷體" w:hAnsi="標楷體" w:hint="eastAsia"/>
          <w:color w:val="000000"/>
        </w:rPr>
        <w:t>(一)依據教育部98年5月25日台訓(三)字第0980090657號函辦理。</w:t>
      </w:r>
    </w:p>
    <w:p w:rsidR="00750BD9" w:rsidRPr="00250C40" w:rsidRDefault="00750BD9" w:rsidP="00750BD9">
      <w:pPr>
        <w:spacing w:line="440" w:lineRule="exact"/>
        <w:ind w:left="480"/>
        <w:jc w:val="both"/>
        <w:rPr>
          <w:rFonts w:ascii="標楷體" w:eastAsia="標楷體" w:hAnsi="標楷體"/>
          <w:color w:val="000000"/>
        </w:rPr>
      </w:pPr>
      <w:r w:rsidRPr="00250C40">
        <w:rPr>
          <w:rFonts w:ascii="標楷體" w:eastAsia="標楷體" w:hAnsi="標楷體" w:hint="eastAsia"/>
          <w:color w:val="000000"/>
        </w:rPr>
        <w:t>(二)依據教育部國教司「因應H1N1新型流感停課與課業學習措施」(草案)辦理。</w:t>
      </w:r>
    </w:p>
    <w:p w:rsidR="00750BD9" w:rsidRPr="00250C40" w:rsidRDefault="00750BD9" w:rsidP="00750BD9">
      <w:pPr>
        <w:spacing w:line="440" w:lineRule="exact"/>
        <w:ind w:left="480"/>
        <w:jc w:val="both"/>
        <w:rPr>
          <w:rFonts w:ascii="標楷體" w:eastAsia="標楷體" w:hAnsi="標楷體"/>
          <w:color w:val="000000"/>
        </w:rPr>
      </w:pPr>
      <w:r w:rsidRPr="00250C40">
        <w:rPr>
          <w:rFonts w:ascii="標楷體" w:eastAsia="標楷體" w:hAnsi="標楷體" w:hint="eastAsia"/>
          <w:color w:val="000000"/>
        </w:rPr>
        <w:t>(三)依據H1N1新型流感中央疫情指揮中心「因應新型流感高級中等以下學校、幼稚園、補習班及托育機構開學後防治及停課建議」辦理。</w:t>
      </w:r>
    </w:p>
    <w:p w:rsidR="00750BD9" w:rsidRPr="00250C40" w:rsidRDefault="00750BD9" w:rsidP="00750BD9">
      <w:pPr>
        <w:spacing w:line="440" w:lineRule="exact"/>
        <w:ind w:left="480"/>
        <w:jc w:val="both"/>
        <w:rPr>
          <w:rFonts w:ascii="標楷體" w:eastAsia="標楷體" w:hAnsi="標楷體"/>
          <w:color w:val="000000"/>
        </w:rPr>
      </w:pPr>
      <w:r w:rsidRPr="00250C40">
        <w:rPr>
          <w:rFonts w:ascii="標楷體" w:eastAsia="標楷體" w:hAnsi="標楷體" w:hint="eastAsia"/>
          <w:color w:val="000000"/>
        </w:rPr>
        <w:t>(四)依據教育部國教司「國民中小學及幼稚園因應H1N1新型流感之防疫與停課注意事項」及「國民中小學及幼稚園因應H1N1新型流感之防疫與停課注意事項補充規定」辦理。</w:t>
      </w:r>
    </w:p>
    <w:p w:rsidR="00750BD9" w:rsidRPr="00250C40" w:rsidRDefault="00750BD9" w:rsidP="00750BD9">
      <w:pPr>
        <w:spacing w:line="440" w:lineRule="exact"/>
        <w:ind w:left="480"/>
        <w:jc w:val="both"/>
        <w:rPr>
          <w:rFonts w:ascii="標楷體" w:eastAsia="標楷體" w:hAnsi="標楷體"/>
          <w:color w:val="000000"/>
        </w:rPr>
      </w:pPr>
      <w:r w:rsidRPr="00250C40">
        <w:rPr>
          <w:rFonts w:ascii="標楷體" w:eastAsia="標楷體" w:hAnsi="標楷體" w:hint="eastAsia"/>
          <w:color w:val="000000"/>
        </w:rPr>
        <w:t>(五)依據教育部98年8月31日教育部各級學校(館所)因應流感(含H1N1新型流感)疫情及停課通報作業說明辦理。</w:t>
      </w:r>
    </w:p>
    <w:p w:rsidR="00750BD9" w:rsidRPr="00250C40" w:rsidRDefault="00750BD9" w:rsidP="00784473">
      <w:pPr>
        <w:widowControl/>
        <w:spacing w:beforeLines="50" w:before="180"/>
        <w:rPr>
          <w:rFonts w:ascii="標楷體" w:eastAsia="標楷體" w:hAnsi="標楷體" w:cs="新細明體"/>
          <w:color w:val="000000"/>
          <w:kern w:val="0"/>
        </w:rPr>
      </w:pPr>
      <w:r w:rsidRPr="00250C40">
        <w:rPr>
          <w:rFonts w:ascii="標楷體" w:eastAsia="標楷體" w:hAnsi="標楷體" w:cs="新細明體" w:hint="eastAsia"/>
          <w:color w:val="000000"/>
          <w:kern w:val="0"/>
        </w:rPr>
        <w:t>二、目的：</w:t>
      </w:r>
      <w:r w:rsidRPr="00250C40">
        <w:rPr>
          <w:rFonts w:ascii="標楷體" w:eastAsia="標楷體" w:hAnsi="標楷體" w:cs="新細明體"/>
          <w:color w:val="000000"/>
          <w:kern w:val="0"/>
        </w:rPr>
        <w:t xml:space="preserve"> </w:t>
      </w:r>
    </w:p>
    <w:p w:rsidR="00750BD9" w:rsidRPr="00250C40" w:rsidRDefault="00750BD9" w:rsidP="00750BD9">
      <w:pPr>
        <w:ind w:firstLineChars="75" w:firstLine="180"/>
        <w:rPr>
          <w:rFonts w:ascii="標楷體" w:eastAsia="標楷體" w:hAnsi="標楷體"/>
          <w:color w:val="000000"/>
        </w:rPr>
      </w:pPr>
      <w:r w:rsidRPr="00250C40">
        <w:rPr>
          <w:rFonts w:ascii="標楷體" w:eastAsia="標楷體" w:hAnsi="標楷體" w:hint="eastAsia"/>
          <w:color w:val="000000"/>
        </w:rPr>
        <w:t>（一）</w:t>
      </w:r>
      <w:r w:rsidRPr="00250C40">
        <w:rPr>
          <w:rFonts w:ascii="標楷體" w:eastAsia="標楷體" w:hAnsi="標楷體" w:cs="新細明體" w:hint="eastAsia"/>
          <w:color w:val="000000"/>
          <w:kern w:val="0"/>
        </w:rPr>
        <w:t>培養正確健康衛教觀念，促進師生身心健全發展</w:t>
      </w:r>
      <w:r w:rsidRPr="00250C40">
        <w:rPr>
          <w:rFonts w:ascii="標楷體" w:eastAsia="標楷體" w:hint="eastAsia"/>
          <w:color w:val="000000"/>
        </w:rPr>
        <w:t>。</w:t>
      </w:r>
    </w:p>
    <w:p w:rsidR="00750BD9" w:rsidRPr="00250C40" w:rsidRDefault="00750BD9" w:rsidP="00750BD9">
      <w:pPr>
        <w:ind w:firstLineChars="75" w:firstLine="180"/>
        <w:rPr>
          <w:rFonts w:ascii="標楷體" w:eastAsia="標楷體" w:hAnsi="標楷體"/>
          <w:color w:val="000000"/>
        </w:rPr>
      </w:pPr>
      <w:r w:rsidRPr="00250C40">
        <w:rPr>
          <w:rFonts w:ascii="標楷體" w:eastAsia="標楷體" w:hAnsi="標楷體" w:hint="eastAsia"/>
          <w:color w:val="000000"/>
        </w:rPr>
        <w:t>（二）維護環境衛生，建立綠色永續校園。</w:t>
      </w:r>
    </w:p>
    <w:p w:rsidR="00750BD9" w:rsidRPr="00250C40" w:rsidRDefault="00750BD9" w:rsidP="00750BD9">
      <w:pPr>
        <w:ind w:firstLineChars="75" w:firstLine="180"/>
        <w:rPr>
          <w:rFonts w:ascii="標楷體" w:eastAsia="標楷體" w:hAnsi="標楷體"/>
          <w:color w:val="000000"/>
        </w:rPr>
      </w:pPr>
      <w:r w:rsidRPr="00250C40">
        <w:rPr>
          <w:rFonts w:ascii="標楷體" w:eastAsia="標楷體" w:hAnsi="標楷體" w:hint="eastAsia"/>
          <w:color w:val="000000"/>
        </w:rPr>
        <w:t>（三）提高環教意識，提升生活品質。</w:t>
      </w:r>
    </w:p>
    <w:p w:rsidR="00750BD9" w:rsidRPr="00250C40" w:rsidRDefault="00750BD9" w:rsidP="00750BD9">
      <w:pPr>
        <w:ind w:firstLineChars="75" w:firstLine="180"/>
        <w:rPr>
          <w:rFonts w:ascii="標楷體" w:eastAsia="標楷體" w:hAnsi="標楷體"/>
          <w:color w:val="000000"/>
        </w:rPr>
      </w:pPr>
      <w:r w:rsidRPr="00250C40">
        <w:rPr>
          <w:rFonts w:ascii="標楷體" w:eastAsia="標楷體" w:hAnsi="標楷體" w:hint="eastAsia"/>
          <w:color w:val="000000"/>
        </w:rPr>
        <w:t>（四）因應H1N1疫情緊急應變。</w:t>
      </w:r>
    </w:p>
    <w:p w:rsidR="00750BD9" w:rsidRPr="00250C40" w:rsidRDefault="00750BD9" w:rsidP="00784473">
      <w:pPr>
        <w:widowControl/>
        <w:spacing w:beforeLines="50" w:before="180"/>
        <w:rPr>
          <w:rFonts w:ascii="標楷體" w:eastAsia="標楷體" w:hAnsi="標楷體" w:cs="新細明體"/>
          <w:color w:val="000000"/>
          <w:kern w:val="0"/>
        </w:rPr>
      </w:pPr>
      <w:r w:rsidRPr="00250C40">
        <w:rPr>
          <w:rFonts w:ascii="標楷體" w:eastAsia="標楷體" w:hAnsi="標楷體" w:cs="新細明體" w:hint="eastAsia"/>
          <w:color w:val="000000"/>
          <w:kern w:val="0"/>
        </w:rPr>
        <w:t>三、委員產生方式：</w:t>
      </w:r>
    </w:p>
    <w:p w:rsidR="00750BD9" w:rsidRPr="00250C40" w:rsidRDefault="00750BD9" w:rsidP="00750BD9">
      <w:pPr>
        <w:ind w:firstLineChars="75" w:firstLine="180"/>
        <w:rPr>
          <w:rFonts w:ascii="標楷體" w:eastAsia="標楷體" w:hAnsi="標楷體"/>
          <w:color w:val="000000"/>
        </w:rPr>
      </w:pPr>
      <w:r w:rsidRPr="00250C40">
        <w:rPr>
          <w:rFonts w:ascii="標楷體" w:eastAsia="標楷體" w:hAnsi="標楷體" w:hint="eastAsia"/>
          <w:color w:val="000000"/>
        </w:rPr>
        <w:t>（一）委員：</w:t>
      </w:r>
    </w:p>
    <w:p w:rsidR="00750BD9" w:rsidRPr="00250C40" w:rsidRDefault="00750BD9" w:rsidP="00750BD9">
      <w:pPr>
        <w:ind w:firstLineChars="75" w:firstLine="180"/>
        <w:rPr>
          <w:rFonts w:ascii="標楷體" w:eastAsia="標楷體" w:hAnsi="標楷體"/>
          <w:color w:val="000000"/>
        </w:rPr>
      </w:pPr>
      <w:r w:rsidRPr="00250C40">
        <w:rPr>
          <w:rFonts w:ascii="標楷體" w:eastAsia="標楷體" w:hAnsi="標楷體" w:hint="eastAsia"/>
          <w:color w:val="000000"/>
        </w:rPr>
        <w:t xml:space="preserve">      1.教師代表：</w:t>
      </w:r>
      <w:r w:rsidRPr="00250C40">
        <w:rPr>
          <w:rFonts w:ascii="標楷體" w:eastAsia="標楷體" w:hAnsi="標楷體" w:cs="新細明體" w:hint="eastAsia"/>
          <w:color w:val="000000"/>
          <w:kern w:val="0"/>
        </w:rPr>
        <w:t>由校長遴聘。</w:t>
      </w:r>
    </w:p>
    <w:p w:rsidR="00750BD9" w:rsidRPr="00250C40" w:rsidRDefault="00750BD9" w:rsidP="00750BD9">
      <w:pPr>
        <w:ind w:firstLineChars="75" w:firstLine="180"/>
        <w:rPr>
          <w:rFonts w:ascii="標楷體" w:eastAsia="標楷體" w:hAnsi="標楷體"/>
          <w:color w:val="000000"/>
        </w:rPr>
      </w:pPr>
      <w:r w:rsidRPr="00250C40">
        <w:rPr>
          <w:rFonts w:ascii="標楷體" w:eastAsia="標楷體" w:hAnsi="標楷體" w:hint="eastAsia"/>
          <w:color w:val="000000"/>
        </w:rPr>
        <w:t xml:space="preserve">      2.家長及社區代表：由家長委員會推薦。</w:t>
      </w:r>
    </w:p>
    <w:p w:rsidR="00750BD9" w:rsidRPr="00250C40" w:rsidRDefault="00750BD9" w:rsidP="00750BD9">
      <w:pPr>
        <w:ind w:firstLineChars="75" w:firstLine="180"/>
        <w:rPr>
          <w:rFonts w:ascii="標楷體" w:eastAsia="標楷體" w:hAnsi="標楷體"/>
          <w:color w:val="000000"/>
        </w:rPr>
      </w:pPr>
      <w:r w:rsidRPr="00250C40">
        <w:rPr>
          <w:rFonts w:ascii="標楷體" w:eastAsia="標楷體" w:hAnsi="標楷體" w:hint="eastAsia"/>
          <w:color w:val="000000"/>
        </w:rPr>
        <w:t>（二）顧問：視會議需要，由校長邀請具備學術專業背景之人士擔任。</w:t>
      </w:r>
    </w:p>
    <w:p w:rsidR="00750BD9" w:rsidRPr="00250C40" w:rsidRDefault="00750BD9" w:rsidP="00784473">
      <w:pPr>
        <w:spacing w:beforeLines="50" w:before="180" w:afterLines="50" w:after="180"/>
        <w:jc w:val="both"/>
        <w:rPr>
          <w:rFonts w:ascii="標楷體" w:eastAsia="標楷體" w:hAnsi="標楷體"/>
          <w:color w:val="000000"/>
        </w:rPr>
      </w:pPr>
      <w:r w:rsidRPr="00250C40">
        <w:rPr>
          <w:rFonts w:ascii="標楷體" w:eastAsia="標楷體" w:hAnsi="標楷體" w:cs="新細明體" w:hint="eastAsia"/>
          <w:color w:val="000000"/>
          <w:kern w:val="0"/>
        </w:rPr>
        <w:t>四、任期：除人員異動或離職由校長重新補聘外，餘無任期限制。</w:t>
      </w:r>
    </w:p>
    <w:p w:rsidR="00750BD9" w:rsidRPr="00250C40" w:rsidRDefault="00750BD9" w:rsidP="00750BD9">
      <w:pPr>
        <w:jc w:val="both"/>
        <w:rPr>
          <w:rFonts w:ascii="標楷體" w:eastAsia="標楷體" w:hAnsi="標楷體"/>
          <w:color w:val="000000"/>
        </w:rPr>
      </w:pPr>
      <w:r w:rsidRPr="00250C40">
        <w:rPr>
          <w:rFonts w:ascii="標楷體" w:eastAsia="標楷體" w:hAnsi="標楷體" w:hint="eastAsia"/>
          <w:color w:val="000000"/>
        </w:rPr>
        <w:t>五、運作方式：</w:t>
      </w:r>
    </w:p>
    <w:p w:rsidR="00750BD9" w:rsidRPr="00250C40" w:rsidRDefault="00750BD9" w:rsidP="00750BD9">
      <w:pPr>
        <w:ind w:leftChars="-1" w:left="-2" w:firstLine="182"/>
        <w:jc w:val="both"/>
        <w:rPr>
          <w:rFonts w:ascii="標楷體" w:eastAsia="標楷體" w:hAnsi="標楷體"/>
          <w:color w:val="000000"/>
        </w:rPr>
      </w:pPr>
      <w:r w:rsidRPr="00250C40">
        <w:rPr>
          <w:rFonts w:ascii="標楷體" w:eastAsia="標楷體" w:hAnsi="標楷體" w:hint="eastAsia"/>
          <w:color w:val="000000"/>
        </w:rPr>
        <w:t>（一）定期會議：特殊情況之防疫期內，每月至少召開一次會議。</w:t>
      </w:r>
    </w:p>
    <w:p w:rsidR="00750BD9" w:rsidRPr="00250C40" w:rsidRDefault="00750BD9" w:rsidP="00750BD9">
      <w:pPr>
        <w:ind w:leftChars="-75" w:left="-180"/>
        <w:jc w:val="both"/>
        <w:rPr>
          <w:rFonts w:ascii="標楷體" w:eastAsia="標楷體" w:hAnsi="標楷體"/>
          <w:color w:val="000000"/>
        </w:rPr>
      </w:pPr>
      <w:r w:rsidRPr="00250C40">
        <w:rPr>
          <w:rFonts w:ascii="MS Mincho" w:eastAsia="標楷體" w:hAnsi="MS Mincho" w:hint="eastAsia"/>
          <w:color w:val="000000"/>
        </w:rPr>
        <w:t xml:space="preserve">   </w:t>
      </w:r>
      <w:r w:rsidRPr="00250C40">
        <w:rPr>
          <w:rFonts w:ascii="MS Mincho" w:eastAsia="標楷體" w:hAnsi="MS Mincho" w:hint="eastAsia"/>
          <w:color w:val="000000"/>
        </w:rPr>
        <w:t>（</w:t>
      </w:r>
      <w:r w:rsidRPr="00250C40">
        <w:rPr>
          <w:rFonts w:ascii="標楷體" w:eastAsia="標楷體" w:hAnsi="MS Mincho" w:hint="eastAsia"/>
          <w:color w:val="000000"/>
        </w:rPr>
        <w:t>二</w:t>
      </w:r>
      <w:r w:rsidRPr="00250C40">
        <w:rPr>
          <w:rFonts w:ascii="MS Mincho" w:eastAsia="標楷體" w:hAnsi="MS Mincho" w:hint="eastAsia"/>
          <w:color w:val="000000"/>
        </w:rPr>
        <w:t>）</w:t>
      </w:r>
      <w:r w:rsidRPr="00250C40">
        <w:rPr>
          <w:rFonts w:ascii="標楷體" w:eastAsia="標楷體" w:hAnsi="標楷體" w:hint="eastAsia"/>
          <w:color w:val="000000"/>
        </w:rPr>
        <w:t>不定期會議：視需要召開臨時會議</w:t>
      </w:r>
      <w:r w:rsidRPr="00250C40">
        <w:rPr>
          <w:rFonts w:ascii="標楷體" w:eastAsia="標楷體" w:hAnsi="標楷體"/>
          <w:color w:val="000000"/>
        </w:rPr>
        <w:t>，</w:t>
      </w:r>
      <w:r w:rsidRPr="00250C40">
        <w:rPr>
          <w:rFonts w:ascii="標楷體" w:eastAsia="標楷體" w:hAnsi="標楷體" w:hint="eastAsia"/>
          <w:color w:val="000000"/>
        </w:rPr>
        <w:t>討論特定議題</w:t>
      </w:r>
      <w:r w:rsidRPr="00250C40">
        <w:rPr>
          <w:rFonts w:ascii="標楷體" w:eastAsia="標楷體" w:hAnsi="標楷體"/>
          <w:color w:val="000000"/>
        </w:rPr>
        <w:t>。</w:t>
      </w:r>
    </w:p>
    <w:p w:rsidR="00750BD9" w:rsidRPr="00250C40" w:rsidRDefault="00750BD9" w:rsidP="00784473">
      <w:pPr>
        <w:widowControl/>
        <w:spacing w:beforeLines="50" w:before="180" w:afterLines="50" w:after="180"/>
        <w:rPr>
          <w:rFonts w:ascii="標楷體" w:eastAsia="標楷體" w:hAnsi="標楷體" w:cs="新細明體"/>
          <w:color w:val="000000"/>
          <w:kern w:val="0"/>
        </w:rPr>
      </w:pPr>
      <w:r w:rsidRPr="00250C40">
        <w:rPr>
          <w:rFonts w:ascii="標楷體" w:eastAsia="標楷體" w:hAnsi="標楷體" w:cs="新細明體" w:hint="eastAsia"/>
          <w:color w:val="000000"/>
          <w:kern w:val="0"/>
        </w:rPr>
        <w:t>六、組織及工作執掌：</w:t>
      </w:r>
    </w:p>
    <w:tbl>
      <w:tblPr>
        <w:tblW w:w="4647" w:type="pct"/>
        <w:tblInd w:w="279"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1521"/>
        <w:gridCol w:w="1514"/>
        <w:gridCol w:w="5385"/>
      </w:tblGrid>
      <w:tr w:rsidR="00750BD9" w:rsidRPr="00250C40" w:rsidTr="00BA0C2B">
        <w:trPr>
          <w:trHeight w:val="526"/>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職稱</w:t>
            </w:r>
            <w:r w:rsidRPr="00250C40">
              <w:rPr>
                <w:rFonts w:ascii="標楷體" w:eastAsia="標楷體" w:hAnsi="標楷體" w:cs="新細明體"/>
                <w:color w:val="000000"/>
                <w:kern w:val="0"/>
              </w:rPr>
              <w:t xml:space="preserve"> </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姓名</w:t>
            </w:r>
            <w:r w:rsidRPr="00250C40">
              <w:rPr>
                <w:rFonts w:ascii="標楷體" w:eastAsia="標楷體" w:hAnsi="標楷體" w:cs="新細明體"/>
                <w:color w:val="000000"/>
                <w:kern w:val="0"/>
              </w:rPr>
              <w:t xml:space="preserve"> </w:t>
            </w:r>
          </w:p>
        </w:tc>
        <w:tc>
          <w:tcPr>
            <w:tcW w:w="3198"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工作職掌(內容)</w:t>
            </w:r>
            <w:r w:rsidRPr="00250C40">
              <w:rPr>
                <w:rFonts w:ascii="標楷體" w:eastAsia="標楷體" w:hAnsi="標楷體" w:cs="新細明體"/>
                <w:color w:val="000000"/>
                <w:kern w:val="0"/>
              </w:rPr>
              <w:t xml:space="preserve"> </w:t>
            </w:r>
          </w:p>
        </w:tc>
      </w:tr>
      <w:tr w:rsidR="00750BD9" w:rsidRPr="00250C40" w:rsidTr="00BA0C2B">
        <w:trPr>
          <w:trHeight w:val="688"/>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lastRenderedPageBreak/>
              <w:t>主任</w:t>
            </w:r>
          </w:p>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委員</w:t>
            </w:r>
            <w:r w:rsidRPr="00250C40">
              <w:rPr>
                <w:rFonts w:ascii="標楷體" w:eastAsia="標楷體" w:hAnsi="標楷體" w:cs="新細明體"/>
                <w:color w:val="000000"/>
                <w:kern w:val="0"/>
              </w:rPr>
              <w:t xml:space="preserve"> </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Pr>
                <w:rFonts w:ascii="標楷體" w:eastAsia="標楷體" w:hAnsi="標楷體" w:cs="新細明體" w:hint="eastAsia"/>
                <w:color w:val="000000"/>
                <w:kern w:val="0"/>
              </w:rPr>
              <w:t>校長</w:t>
            </w:r>
          </w:p>
        </w:tc>
        <w:tc>
          <w:tcPr>
            <w:tcW w:w="3198" w:type="pct"/>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spacing w:line="0" w:lineRule="atLeast"/>
              <w:rPr>
                <w:rFonts w:ascii="標楷體" w:eastAsia="標楷體" w:hAnsi="標楷體"/>
                <w:color w:val="000000"/>
              </w:rPr>
            </w:pPr>
            <w:r w:rsidRPr="00250C40">
              <w:rPr>
                <w:rFonts w:ascii="標楷體" w:eastAsia="標楷體" w:hAnsi="標楷體" w:cs="新細明體" w:hint="eastAsia"/>
                <w:color w:val="000000"/>
                <w:kern w:val="0"/>
              </w:rPr>
              <w:t>1.</w:t>
            </w:r>
            <w:r w:rsidRPr="00250C40">
              <w:rPr>
                <w:rFonts w:ascii="標楷體" w:eastAsia="標楷體" w:hAnsi="標楷體" w:hint="eastAsia"/>
                <w:color w:val="000000"/>
              </w:rPr>
              <w:t>綜理學校衛生工作。</w:t>
            </w:r>
          </w:p>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2.統籌主持、督導本案之進行。</w:t>
            </w:r>
          </w:p>
        </w:tc>
      </w:tr>
      <w:tr w:rsidR="00750BD9" w:rsidRPr="00250C40" w:rsidTr="00BA0C2B">
        <w:trPr>
          <w:trHeight w:val="688"/>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副主任</w:t>
            </w:r>
          </w:p>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委  員</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344B01" w:rsidP="00BA0C2B">
            <w:pPr>
              <w:widowControl/>
              <w:spacing w:line="0" w:lineRule="atLeast"/>
              <w:jc w:val="center"/>
              <w:rPr>
                <w:rFonts w:ascii="標楷體" w:eastAsia="標楷體" w:hAnsi="標楷體" w:cs="新細明體"/>
                <w:color w:val="000000"/>
                <w:kern w:val="0"/>
              </w:rPr>
            </w:pPr>
            <w:r>
              <w:rPr>
                <w:rFonts w:ascii="標楷體" w:eastAsia="標楷體" w:hAnsi="標楷體" w:cs="新細明體" w:hint="eastAsia"/>
                <w:color w:val="000000"/>
                <w:kern w:val="0"/>
              </w:rPr>
              <w:t>學輔</w:t>
            </w:r>
            <w:r w:rsidR="00750BD9">
              <w:rPr>
                <w:rFonts w:ascii="標楷體" w:eastAsia="標楷體" w:hAnsi="標楷體" w:cs="新細明體" w:hint="eastAsia"/>
                <w:color w:val="000000"/>
                <w:kern w:val="0"/>
              </w:rPr>
              <w:t>主任</w:t>
            </w:r>
          </w:p>
        </w:tc>
        <w:tc>
          <w:tcPr>
            <w:tcW w:w="3198" w:type="pct"/>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1.協助校長籌畫、推動H1N1防疫教育工作。</w:t>
            </w:r>
          </w:p>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color w:val="000000"/>
                <w:kern w:val="0"/>
              </w:rPr>
              <w:t xml:space="preserve"> </w:t>
            </w:r>
          </w:p>
        </w:tc>
      </w:tr>
      <w:tr w:rsidR="00750BD9" w:rsidRPr="00250C40" w:rsidTr="00BA0C2B">
        <w:trPr>
          <w:trHeight w:val="504"/>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執行秘書</w:t>
            </w:r>
            <w:r w:rsidRPr="00250C40">
              <w:rPr>
                <w:rFonts w:ascii="標楷體" w:eastAsia="標楷體" w:hAnsi="標楷體" w:cs="新細明體"/>
                <w:color w:val="000000"/>
                <w:kern w:val="0"/>
              </w:rPr>
              <w:t xml:space="preserve"> </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8E01E1" w:rsidP="00BA0C2B">
            <w:pPr>
              <w:widowControl/>
              <w:spacing w:line="0" w:lineRule="atLeast"/>
              <w:jc w:val="center"/>
              <w:rPr>
                <w:rFonts w:ascii="標楷體" w:eastAsia="標楷體" w:hAnsi="標楷體" w:cs="新細明體"/>
                <w:color w:val="000000"/>
                <w:spacing w:val="-8"/>
                <w:kern w:val="0"/>
              </w:rPr>
            </w:pPr>
            <w:r>
              <w:rPr>
                <w:rFonts w:ascii="標楷體" w:eastAsia="標楷體" w:hAnsi="標楷體" w:cs="新細明體" w:hint="eastAsia"/>
                <w:color w:val="000000"/>
                <w:spacing w:val="-8"/>
                <w:kern w:val="0"/>
              </w:rPr>
              <w:t>體育環衛</w:t>
            </w:r>
            <w:r w:rsidR="00C75D6B">
              <w:rPr>
                <w:rFonts w:ascii="標楷體" w:eastAsia="標楷體" w:hAnsi="標楷體" w:cs="新細明體" w:hint="eastAsia"/>
                <w:color w:val="000000"/>
                <w:spacing w:val="-8"/>
                <w:kern w:val="0"/>
              </w:rPr>
              <w:t>組長</w:t>
            </w:r>
            <w:r w:rsidR="00750BD9" w:rsidRPr="00250C40">
              <w:rPr>
                <w:rFonts w:ascii="標楷體" w:eastAsia="標楷體" w:hAnsi="標楷體" w:cs="新細明體"/>
                <w:color w:val="000000"/>
                <w:spacing w:val="-8"/>
                <w:kern w:val="0"/>
              </w:rPr>
              <w:t xml:space="preserve"> </w:t>
            </w:r>
          </w:p>
        </w:tc>
        <w:tc>
          <w:tcPr>
            <w:tcW w:w="3198" w:type="pct"/>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1.執行</w:t>
            </w:r>
            <w:r w:rsidRPr="00250C40">
              <w:rPr>
                <w:rFonts w:ascii="標楷體" w:eastAsia="標楷體" w:hAnsi="標楷體" w:hint="eastAsia"/>
                <w:color w:val="000000"/>
              </w:rPr>
              <w:t>學校</w:t>
            </w:r>
            <w:r w:rsidRPr="00250C40">
              <w:rPr>
                <w:rFonts w:ascii="標楷體" w:eastAsia="標楷體" w:hAnsi="標楷體" w:cs="新細明體" w:hint="eastAsia"/>
                <w:color w:val="000000"/>
                <w:kern w:val="0"/>
              </w:rPr>
              <w:t>各項H1N1防疫方案。</w:t>
            </w:r>
            <w:r w:rsidRPr="00250C40">
              <w:rPr>
                <w:rFonts w:ascii="標楷體" w:eastAsia="標楷體" w:hAnsi="標楷體" w:cs="新細明體"/>
                <w:color w:val="000000"/>
                <w:kern w:val="0"/>
              </w:rPr>
              <w:t xml:space="preserve"> </w:t>
            </w:r>
          </w:p>
        </w:tc>
      </w:tr>
      <w:tr w:rsidR="00750BD9" w:rsidRPr="00250C40" w:rsidTr="00BA0C2B">
        <w:trPr>
          <w:trHeight w:val="742"/>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委員</w:t>
            </w:r>
            <w:r w:rsidRPr="00250C40">
              <w:rPr>
                <w:rFonts w:ascii="標楷體" w:eastAsia="標楷體" w:hAnsi="標楷體" w:cs="新細明體"/>
                <w:color w:val="000000"/>
                <w:kern w:val="0"/>
              </w:rPr>
              <w:t xml:space="preserve"> </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Pr>
                <w:rFonts w:ascii="標楷體" w:eastAsia="標楷體" w:hAnsi="標楷體" w:cs="新細明體" w:hint="eastAsia"/>
                <w:color w:val="000000"/>
                <w:kern w:val="0"/>
              </w:rPr>
              <w:t>教務主任</w:t>
            </w:r>
          </w:p>
        </w:tc>
        <w:tc>
          <w:tcPr>
            <w:tcW w:w="3198" w:type="pct"/>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1.協辦各項H1N1宣導活動之才藝競賽。</w:t>
            </w:r>
          </w:p>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2.督導策畫H1N1教育課程融入各科教學。</w:t>
            </w:r>
          </w:p>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3.辦理教師H1N1認知之專業進修研習。</w:t>
            </w:r>
          </w:p>
        </w:tc>
      </w:tr>
      <w:tr w:rsidR="00750BD9" w:rsidRPr="00250C40" w:rsidTr="00BA0C2B">
        <w:trPr>
          <w:trHeight w:val="688"/>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委員</w:t>
            </w:r>
            <w:r w:rsidRPr="00250C40">
              <w:rPr>
                <w:rFonts w:ascii="標楷體" w:eastAsia="標楷體" w:hAnsi="標楷體" w:cs="新細明體"/>
                <w:color w:val="000000"/>
                <w:kern w:val="0"/>
              </w:rPr>
              <w:t xml:space="preserve"> </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Pr>
                <w:rFonts w:ascii="標楷體" w:eastAsia="標楷體" w:hAnsi="標楷體" w:cs="新細明體" w:hint="eastAsia"/>
                <w:color w:val="000000"/>
                <w:kern w:val="0"/>
              </w:rPr>
              <w:t>總務主任</w:t>
            </w:r>
            <w:r w:rsidRPr="00250C40">
              <w:rPr>
                <w:rFonts w:ascii="標楷體" w:eastAsia="標楷體" w:hAnsi="標楷體" w:cs="新細明體"/>
                <w:color w:val="000000"/>
                <w:kern w:val="0"/>
              </w:rPr>
              <w:t xml:space="preserve"> </w:t>
            </w:r>
          </w:p>
        </w:tc>
        <w:tc>
          <w:tcPr>
            <w:tcW w:w="3198" w:type="pct"/>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750BD9">
            <w:pPr>
              <w:numPr>
                <w:ilvl w:val="0"/>
                <w:numId w:val="4"/>
              </w:numPr>
              <w:spacing w:line="0" w:lineRule="atLeast"/>
              <w:rPr>
                <w:rFonts w:ascii="標楷體" w:eastAsia="標楷體" w:hAnsi="標楷體"/>
                <w:color w:val="000000"/>
              </w:rPr>
            </w:pPr>
            <w:r w:rsidRPr="00250C40">
              <w:rPr>
                <w:rFonts w:ascii="標楷體" w:eastAsia="標楷體" w:hAnsi="標楷體" w:hint="eastAsia"/>
                <w:color w:val="000000"/>
              </w:rPr>
              <w:t>負責學校H1N1執行措施之相關硬體設施及定期檢測、修繕及規畫、建置。</w:t>
            </w:r>
          </w:p>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hint="eastAsia"/>
                <w:color w:val="000000"/>
              </w:rPr>
              <w:t>2.協助採購H1N1防疫衛生保健相關衛材及設備。</w:t>
            </w:r>
          </w:p>
        </w:tc>
      </w:tr>
      <w:tr w:rsidR="00750BD9" w:rsidRPr="00250C40" w:rsidTr="00BA0C2B">
        <w:trPr>
          <w:trHeight w:val="723"/>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委員</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39151F" w:rsidP="00BA0C2B">
            <w:pPr>
              <w:widowControl/>
              <w:spacing w:line="0" w:lineRule="atLeast"/>
              <w:jc w:val="center"/>
              <w:rPr>
                <w:rFonts w:ascii="標楷體" w:eastAsia="標楷體" w:hAnsi="標楷體" w:cs="新細明體"/>
                <w:color w:val="000000"/>
                <w:kern w:val="0"/>
              </w:rPr>
            </w:pPr>
            <w:r>
              <w:rPr>
                <w:rFonts w:ascii="標楷體" w:eastAsia="標楷體" w:hAnsi="標楷體" w:cs="新細明體"/>
                <w:color w:val="000000"/>
                <w:kern w:val="0"/>
              </w:rPr>
              <w:t>學校護理師</w:t>
            </w:r>
            <w:r w:rsidR="00750BD9" w:rsidRPr="00250C40">
              <w:rPr>
                <w:rFonts w:ascii="標楷體" w:eastAsia="標楷體" w:hAnsi="標楷體" w:cs="新細明體"/>
                <w:color w:val="000000"/>
                <w:kern w:val="0"/>
              </w:rPr>
              <w:t xml:space="preserve"> </w:t>
            </w:r>
          </w:p>
        </w:tc>
        <w:tc>
          <w:tcPr>
            <w:tcW w:w="3198" w:type="pct"/>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1.針對H1N1師生衛生保健康及需求評估。</w:t>
            </w:r>
          </w:p>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2.H1N1傳染疾病之預防宣導。</w:t>
            </w:r>
          </w:p>
        </w:tc>
      </w:tr>
      <w:tr w:rsidR="00750BD9" w:rsidRPr="00250C40" w:rsidTr="00BA0C2B">
        <w:trPr>
          <w:trHeight w:val="723"/>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委員</w:t>
            </w:r>
            <w:r w:rsidRPr="00250C40">
              <w:rPr>
                <w:rFonts w:ascii="標楷體" w:eastAsia="標楷體" w:hAnsi="標楷體" w:cs="新細明體"/>
                <w:color w:val="000000"/>
                <w:kern w:val="0"/>
              </w:rPr>
              <w:t xml:space="preserve"> </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6512B" w:rsidP="00BA0C2B">
            <w:pPr>
              <w:widowControl/>
              <w:spacing w:line="0" w:lineRule="atLeast"/>
              <w:jc w:val="center"/>
              <w:rPr>
                <w:rFonts w:ascii="標楷體" w:eastAsia="標楷體" w:hAnsi="標楷體" w:cs="新細明體"/>
                <w:color w:val="000000"/>
                <w:kern w:val="0"/>
              </w:rPr>
            </w:pPr>
            <w:r>
              <w:rPr>
                <w:rFonts w:ascii="標楷體" w:eastAsia="標楷體" w:hAnsi="標楷體" w:cs="新細明體" w:hint="eastAsia"/>
                <w:color w:val="000000"/>
                <w:kern w:val="0"/>
              </w:rPr>
              <w:t>生活活動</w:t>
            </w:r>
            <w:r w:rsidR="00750BD9">
              <w:rPr>
                <w:rFonts w:ascii="標楷體" w:eastAsia="標楷體" w:hAnsi="標楷體" w:cs="新細明體" w:hint="eastAsia"/>
                <w:color w:val="000000"/>
                <w:kern w:val="0"/>
              </w:rPr>
              <w:t>組長</w:t>
            </w:r>
            <w:r w:rsidR="00750BD9" w:rsidRPr="00250C40">
              <w:rPr>
                <w:rFonts w:ascii="標楷體" w:eastAsia="標楷體" w:hAnsi="標楷體" w:cs="新細明體"/>
                <w:color w:val="000000"/>
                <w:kern w:val="0"/>
              </w:rPr>
              <w:t xml:space="preserve"> </w:t>
            </w:r>
          </w:p>
        </w:tc>
        <w:tc>
          <w:tcPr>
            <w:tcW w:w="3198" w:type="pct"/>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1.推展各項體育活動及檢測全校學生之體適能情況，增強學生之扺抗力。</w:t>
            </w:r>
          </w:p>
        </w:tc>
      </w:tr>
      <w:tr w:rsidR="00750BD9" w:rsidRPr="00250C40" w:rsidTr="00BA0C2B">
        <w:trPr>
          <w:trHeight w:val="521"/>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委員</w:t>
            </w:r>
            <w:r w:rsidRPr="00250C40">
              <w:rPr>
                <w:rFonts w:ascii="標楷體" w:eastAsia="標楷體" w:hAnsi="標楷體" w:cs="新細明體"/>
                <w:color w:val="000000"/>
                <w:kern w:val="0"/>
              </w:rPr>
              <w:t xml:space="preserve"> </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Pr>
                <w:rFonts w:ascii="標楷體" w:eastAsia="標楷體" w:hAnsi="標楷體" w:cs="新細明體" w:hint="eastAsia"/>
                <w:color w:val="000000"/>
                <w:kern w:val="0"/>
              </w:rPr>
              <w:t>事務組長</w:t>
            </w:r>
            <w:r w:rsidRPr="00250C40">
              <w:rPr>
                <w:rFonts w:ascii="標楷體" w:eastAsia="標楷體" w:hAnsi="標楷體" w:cs="新細明體"/>
                <w:color w:val="000000"/>
                <w:kern w:val="0"/>
              </w:rPr>
              <w:t xml:space="preserve"> </w:t>
            </w:r>
          </w:p>
        </w:tc>
        <w:tc>
          <w:tcPr>
            <w:tcW w:w="3198" w:type="pct"/>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1.H1N1衛材用品之採購。</w:t>
            </w:r>
          </w:p>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2.針對H1N1校園環境衛生設施建置及維護。</w:t>
            </w:r>
          </w:p>
        </w:tc>
      </w:tr>
      <w:tr w:rsidR="00750BD9" w:rsidRPr="00250C40" w:rsidTr="00BA0C2B">
        <w:trPr>
          <w:trHeight w:val="673"/>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委員</w:t>
            </w:r>
            <w:r w:rsidRPr="00250C40">
              <w:rPr>
                <w:rFonts w:ascii="標楷體" w:eastAsia="標楷體" w:hAnsi="標楷體" w:cs="新細明體"/>
                <w:color w:val="000000"/>
                <w:kern w:val="0"/>
              </w:rPr>
              <w:t xml:space="preserve"> </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家長會長</w:t>
            </w:r>
          </w:p>
        </w:tc>
        <w:tc>
          <w:tcPr>
            <w:tcW w:w="3198" w:type="pct"/>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1.協助整合社區資源防冶H1N1疫情。</w:t>
            </w:r>
          </w:p>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2.協助學校H1N1教育各項相關業務推動。</w:t>
            </w:r>
          </w:p>
        </w:tc>
      </w:tr>
      <w:tr w:rsidR="00750BD9" w:rsidRPr="00250C40" w:rsidTr="00BA0C2B">
        <w:trPr>
          <w:trHeight w:val="673"/>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委員</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Pr>
                <w:rFonts w:ascii="標楷體" w:eastAsia="標楷體" w:hAnsi="標楷體" w:cs="新細明體" w:hint="eastAsia"/>
                <w:color w:val="000000"/>
                <w:kern w:val="0"/>
              </w:rPr>
              <w:t>學年主任</w:t>
            </w:r>
          </w:p>
        </w:tc>
        <w:tc>
          <w:tcPr>
            <w:tcW w:w="3198" w:type="pct"/>
            <w:vMerge w:val="restart"/>
            <w:tcBorders>
              <w:top w:val="single" w:sz="4" w:space="0" w:color="auto"/>
              <w:left w:val="single" w:sz="4" w:space="0" w:color="auto"/>
              <w:right w:val="single" w:sz="4" w:space="0" w:color="auto"/>
            </w:tcBorders>
            <w:shd w:val="clear" w:color="auto" w:fill="auto"/>
          </w:tcPr>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1.H1N1教育宣導。</w:t>
            </w:r>
          </w:p>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2.學生身體健康保健及H1N1預防。</w:t>
            </w:r>
          </w:p>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3.學校環境衛生維護。</w:t>
            </w:r>
          </w:p>
          <w:p w:rsidR="00750BD9" w:rsidRPr="00250C40" w:rsidRDefault="00750BD9" w:rsidP="00BA0C2B">
            <w:pPr>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4.配合執行各項H1N1衛生教育業務。</w:t>
            </w:r>
          </w:p>
        </w:tc>
      </w:tr>
      <w:tr w:rsidR="00750BD9" w:rsidRPr="00250C40" w:rsidTr="00BA0C2B">
        <w:trPr>
          <w:trHeight w:val="673"/>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委員</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Pr>
                <w:rFonts w:ascii="標楷體" w:eastAsia="標楷體" w:hAnsi="標楷體" w:cs="新細明體" w:hint="eastAsia"/>
                <w:color w:val="000000"/>
                <w:kern w:val="0"/>
              </w:rPr>
              <w:t>學年主任</w:t>
            </w:r>
          </w:p>
        </w:tc>
        <w:tc>
          <w:tcPr>
            <w:tcW w:w="3198" w:type="pct"/>
            <w:vMerge/>
            <w:tcBorders>
              <w:left w:val="single" w:sz="4" w:space="0" w:color="auto"/>
              <w:right w:val="single" w:sz="4" w:space="0" w:color="auto"/>
            </w:tcBorders>
            <w:shd w:val="clear" w:color="auto" w:fill="auto"/>
          </w:tcPr>
          <w:p w:rsidR="00750BD9" w:rsidRPr="00250C40" w:rsidRDefault="00750BD9" w:rsidP="00BA0C2B">
            <w:pPr>
              <w:widowControl/>
              <w:spacing w:line="0" w:lineRule="atLeast"/>
              <w:rPr>
                <w:rFonts w:ascii="標楷體" w:eastAsia="標楷體" w:hAnsi="標楷體" w:cs="新細明體"/>
                <w:color w:val="000000"/>
                <w:kern w:val="0"/>
              </w:rPr>
            </w:pPr>
          </w:p>
        </w:tc>
      </w:tr>
      <w:tr w:rsidR="00750BD9" w:rsidRPr="00250C40" w:rsidTr="00BA0C2B">
        <w:trPr>
          <w:trHeight w:val="673"/>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委員</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Pr>
                <w:rFonts w:ascii="標楷體" w:eastAsia="標楷體" w:hAnsi="標楷體" w:cs="新細明體" w:hint="eastAsia"/>
                <w:color w:val="000000"/>
                <w:kern w:val="0"/>
              </w:rPr>
              <w:t>學年主任</w:t>
            </w:r>
          </w:p>
        </w:tc>
        <w:tc>
          <w:tcPr>
            <w:tcW w:w="3198" w:type="pct"/>
            <w:vMerge/>
            <w:tcBorders>
              <w:left w:val="single" w:sz="4" w:space="0" w:color="auto"/>
              <w:right w:val="single" w:sz="4" w:space="0" w:color="auto"/>
            </w:tcBorders>
            <w:shd w:val="clear" w:color="auto" w:fill="auto"/>
          </w:tcPr>
          <w:p w:rsidR="00750BD9" w:rsidRPr="00250C40" w:rsidRDefault="00750BD9" w:rsidP="00BA0C2B">
            <w:pPr>
              <w:widowControl/>
              <w:spacing w:line="0" w:lineRule="atLeast"/>
              <w:rPr>
                <w:rFonts w:ascii="標楷體" w:eastAsia="標楷體" w:hAnsi="標楷體" w:cs="新細明體"/>
                <w:color w:val="000000"/>
                <w:kern w:val="0"/>
              </w:rPr>
            </w:pPr>
          </w:p>
        </w:tc>
      </w:tr>
      <w:tr w:rsidR="00750BD9" w:rsidRPr="00250C40" w:rsidTr="00BA0C2B">
        <w:trPr>
          <w:trHeight w:val="673"/>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委員</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Pr>
                <w:rFonts w:ascii="標楷體" w:eastAsia="標楷體" w:hAnsi="標楷體" w:cs="新細明體" w:hint="eastAsia"/>
                <w:color w:val="000000"/>
                <w:kern w:val="0"/>
              </w:rPr>
              <w:t>學年主任</w:t>
            </w:r>
          </w:p>
        </w:tc>
        <w:tc>
          <w:tcPr>
            <w:tcW w:w="3198" w:type="pct"/>
            <w:vMerge/>
            <w:tcBorders>
              <w:left w:val="single" w:sz="4" w:space="0" w:color="auto"/>
              <w:right w:val="single" w:sz="4" w:space="0" w:color="auto"/>
            </w:tcBorders>
            <w:shd w:val="clear" w:color="auto" w:fill="auto"/>
          </w:tcPr>
          <w:p w:rsidR="00750BD9" w:rsidRPr="00250C40" w:rsidRDefault="00750BD9" w:rsidP="00BA0C2B">
            <w:pPr>
              <w:widowControl/>
              <w:spacing w:line="0" w:lineRule="atLeast"/>
              <w:rPr>
                <w:rFonts w:ascii="標楷體" w:eastAsia="標楷體" w:hAnsi="標楷體" w:cs="新細明體"/>
                <w:color w:val="000000"/>
                <w:kern w:val="0"/>
              </w:rPr>
            </w:pPr>
          </w:p>
        </w:tc>
      </w:tr>
      <w:tr w:rsidR="00750BD9" w:rsidRPr="00250C40" w:rsidTr="00BA0C2B">
        <w:trPr>
          <w:trHeight w:val="673"/>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委員</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Pr>
                <w:rFonts w:ascii="標楷體" w:eastAsia="標楷體" w:hAnsi="標楷體" w:cs="新細明體" w:hint="eastAsia"/>
                <w:color w:val="000000"/>
                <w:kern w:val="0"/>
              </w:rPr>
              <w:t>學年主任</w:t>
            </w:r>
          </w:p>
        </w:tc>
        <w:tc>
          <w:tcPr>
            <w:tcW w:w="3198" w:type="pct"/>
            <w:vMerge/>
            <w:tcBorders>
              <w:left w:val="single" w:sz="4" w:space="0" w:color="auto"/>
              <w:right w:val="single" w:sz="4" w:space="0" w:color="auto"/>
            </w:tcBorders>
            <w:shd w:val="clear" w:color="auto" w:fill="auto"/>
          </w:tcPr>
          <w:p w:rsidR="00750BD9" w:rsidRPr="00250C40" w:rsidRDefault="00750BD9" w:rsidP="00BA0C2B">
            <w:pPr>
              <w:widowControl/>
              <w:spacing w:line="0" w:lineRule="atLeast"/>
              <w:rPr>
                <w:rFonts w:ascii="標楷體" w:eastAsia="標楷體" w:hAnsi="標楷體" w:cs="新細明體"/>
                <w:color w:val="000000"/>
                <w:kern w:val="0"/>
              </w:rPr>
            </w:pPr>
          </w:p>
        </w:tc>
      </w:tr>
      <w:tr w:rsidR="00750BD9" w:rsidRPr="00250C40" w:rsidTr="00BA0C2B">
        <w:trPr>
          <w:trHeight w:val="673"/>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委員</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Pr>
                <w:rFonts w:ascii="標楷體" w:eastAsia="標楷體" w:hAnsi="標楷體" w:cs="新細明體" w:hint="eastAsia"/>
                <w:color w:val="000000"/>
                <w:kern w:val="0"/>
              </w:rPr>
              <w:t>學年主任</w:t>
            </w:r>
          </w:p>
        </w:tc>
        <w:tc>
          <w:tcPr>
            <w:tcW w:w="3198" w:type="pct"/>
            <w:vMerge/>
            <w:tcBorders>
              <w:left w:val="single" w:sz="4" w:space="0" w:color="auto"/>
              <w:bottom w:val="single" w:sz="4" w:space="0" w:color="auto"/>
              <w:right w:val="single" w:sz="4" w:space="0" w:color="auto"/>
            </w:tcBorders>
            <w:shd w:val="clear" w:color="auto" w:fill="auto"/>
          </w:tcPr>
          <w:p w:rsidR="00750BD9" w:rsidRPr="00250C40" w:rsidRDefault="00750BD9" w:rsidP="00BA0C2B">
            <w:pPr>
              <w:widowControl/>
              <w:spacing w:line="0" w:lineRule="atLeast"/>
              <w:rPr>
                <w:rFonts w:ascii="標楷體" w:eastAsia="標楷體" w:hAnsi="標楷體" w:cs="新細明體"/>
                <w:color w:val="000000"/>
                <w:kern w:val="0"/>
              </w:rPr>
            </w:pPr>
          </w:p>
        </w:tc>
      </w:tr>
      <w:tr w:rsidR="00750BD9" w:rsidRPr="00250C40" w:rsidTr="00BA0C2B">
        <w:trPr>
          <w:trHeight w:val="673"/>
        </w:trPr>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顧問</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專業人士</w:t>
            </w:r>
          </w:p>
          <w:p w:rsidR="00750BD9" w:rsidRPr="00250C40" w:rsidRDefault="00750BD9" w:rsidP="00BA0C2B">
            <w:pPr>
              <w:widowControl/>
              <w:spacing w:line="0" w:lineRule="atLeast"/>
              <w:jc w:val="center"/>
              <w:rPr>
                <w:rFonts w:ascii="標楷體" w:eastAsia="標楷體" w:hAnsi="標楷體" w:cs="新細明體"/>
                <w:color w:val="000000"/>
                <w:kern w:val="0"/>
              </w:rPr>
            </w:pPr>
            <w:r w:rsidRPr="00250C40">
              <w:rPr>
                <w:rFonts w:ascii="標楷體" w:eastAsia="標楷體" w:hAnsi="標楷體" w:cs="新細明體" w:hint="eastAsia"/>
                <w:color w:val="000000"/>
                <w:kern w:val="0"/>
              </w:rPr>
              <w:t>(視需要邀請)</w:t>
            </w:r>
          </w:p>
        </w:tc>
        <w:tc>
          <w:tcPr>
            <w:tcW w:w="3198" w:type="pct"/>
            <w:tcBorders>
              <w:top w:val="single" w:sz="4" w:space="0" w:color="auto"/>
              <w:left w:val="single" w:sz="4" w:space="0" w:color="auto"/>
              <w:bottom w:val="single" w:sz="4" w:space="0" w:color="auto"/>
              <w:right w:val="single" w:sz="4" w:space="0" w:color="auto"/>
            </w:tcBorders>
            <w:shd w:val="clear" w:color="auto" w:fill="auto"/>
          </w:tcPr>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1.提供H1N1專業知識諮詢。</w:t>
            </w:r>
          </w:p>
          <w:p w:rsidR="00750BD9" w:rsidRPr="00250C40" w:rsidRDefault="00750BD9" w:rsidP="00BA0C2B">
            <w:pPr>
              <w:widowControl/>
              <w:spacing w:line="0" w:lineRule="atLeast"/>
              <w:rPr>
                <w:rFonts w:ascii="標楷體" w:eastAsia="標楷體" w:hAnsi="標楷體" w:cs="新細明體"/>
                <w:color w:val="000000"/>
                <w:kern w:val="0"/>
              </w:rPr>
            </w:pPr>
            <w:r w:rsidRPr="00250C40">
              <w:rPr>
                <w:rFonts w:ascii="標楷體" w:eastAsia="標楷體" w:hAnsi="標楷體" w:cs="新細明體" w:hint="eastAsia"/>
                <w:color w:val="000000"/>
                <w:kern w:val="0"/>
              </w:rPr>
              <w:t>2.協助衛生教育推動H1N1防疫業務。</w:t>
            </w:r>
          </w:p>
        </w:tc>
      </w:tr>
    </w:tbl>
    <w:p w:rsidR="00750BD9" w:rsidRDefault="00750BD9" w:rsidP="00784473">
      <w:pPr>
        <w:widowControl/>
        <w:numPr>
          <w:ilvl w:val="0"/>
          <w:numId w:val="8"/>
        </w:numPr>
        <w:spacing w:beforeLines="50" w:before="180"/>
        <w:jc w:val="both"/>
        <w:rPr>
          <w:rFonts w:ascii="標楷體" w:eastAsia="標楷體" w:hAnsi="標楷體"/>
          <w:color w:val="000000"/>
        </w:rPr>
      </w:pPr>
      <w:r w:rsidRPr="00250C40">
        <w:rPr>
          <w:rFonts w:ascii="標楷體" w:eastAsia="標楷體" w:hAnsi="標楷體" w:cs="新細明體" w:hint="eastAsia"/>
          <w:color w:val="000000"/>
          <w:kern w:val="0"/>
        </w:rPr>
        <w:t>本辦法陳請校長核可後公布實施，修正時亦同。</w:t>
      </w:r>
      <w:r w:rsidRPr="00250C40">
        <w:rPr>
          <w:rFonts w:ascii="標楷體" w:eastAsia="標楷體" w:hAnsi="標楷體"/>
          <w:color w:val="000000"/>
        </w:rPr>
        <w:t> </w:t>
      </w:r>
    </w:p>
    <w:p w:rsidR="00750BD9" w:rsidRDefault="00750BD9" w:rsidP="00784473">
      <w:pPr>
        <w:widowControl/>
        <w:spacing w:beforeLines="50" w:before="180"/>
        <w:ind w:left="450"/>
        <w:jc w:val="both"/>
        <w:rPr>
          <w:rFonts w:ascii="標楷體" w:eastAsia="標楷體" w:hAnsi="標楷體"/>
          <w:color w:val="000000"/>
        </w:rPr>
      </w:pPr>
    </w:p>
    <w:p w:rsidR="00750BD9" w:rsidRDefault="00750BD9" w:rsidP="00784473">
      <w:pPr>
        <w:widowControl/>
        <w:spacing w:beforeLines="50" w:before="180"/>
        <w:ind w:left="450"/>
        <w:jc w:val="both"/>
        <w:rPr>
          <w:rFonts w:ascii="標楷體" w:eastAsia="標楷體" w:hAnsi="標楷體"/>
          <w:color w:val="000000"/>
        </w:rPr>
      </w:pPr>
    </w:p>
    <w:p w:rsidR="00F1281D" w:rsidRDefault="00F1281D" w:rsidP="00784473">
      <w:pPr>
        <w:widowControl/>
        <w:spacing w:beforeLines="50" w:before="180"/>
        <w:ind w:left="450"/>
        <w:jc w:val="both"/>
        <w:rPr>
          <w:rFonts w:ascii="標楷體" w:eastAsia="標楷體" w:hAnsi="標楷體"/>
          <w:color w:val="000000"/>
        </w:rPr>
      </w:pPr>
    </w:p>
    <w:p w:rsidR="00750BD9" w:rsidRDefault="00DF4063" w:rsidP="00784473">
      <w:pPr>
        <w:widowControl/>
        <w:spacing w:beforeLines="50" w:before="180"/>
        <w:ind w:left="450"/>
        <w:jc w:val="both"/>
        <w:rPr>
          <w:rFonts w:ascii="標楷體" w:eastAsia="標楷體" w:hAnsi="標楷體" w:cs="新細明體"/>
          <w:color w:val="000000"/>
          <w:kern w:val="0"/>
        </w:rPr>
      </w:pPr>
      <w:r>
        <w:rPr>
          <w:rFonts w:ascii="標楷體" w:eastAsia="標楷體" w:hAnsi="標楷體" w:cs="新細明體"/>
          <w:noProof/>
          <w:color w:val="000000"/>
          <w:kern w:val="0"/>
        </w:rPr>
        <w:lastRenderedPageBreak/>
        <mc:AlternateContent>
          <mc:Choice Requires="wps">
            <w:drawing>
              <wp:anchor distT="0" distB="0" distL="114300" distR="114300" simplePos="0" relativeHeight="251886080" behindDoc="0" locked="0" layoutInCell="1" allowOverlap="1" wp14:anchorId="0938164D" wp14:editId="47BC4D0E">
                <wp:simplePos x="0" y="0"/>
                <wp:positionH relativeFrom="column">
                  <wp:posOffset>8890</wp:posOffset>
                </wp:positionH>
                <wp:positionV relativeFrom="paragraph">
                  <wp:posOffset>19050</wp:posOffset>
                </wp:positionV>
                <wp:extent cx="1294130" cy="336550"/>
                <wp:effectExtent l="0" t="0" r="20320" b="25400"/>
                <wp:wrapNone/>
                <wp:docPr id="2850" name="文字方塊 2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130" cy="336550"/>
                        </a:xfrm>
                        <a:prstGeom prst="rect">
                          <a:avLst/>
                        </a:prstGeom>
                        <a:solidFill>
                          <a:srgbClr val="FFFFFF"/>
                        </a:solidFill>
                        <a:ln w="9525">
                          <a:solidFill>
                            <a:srgbClr val="000000"/>
                          </a:solidFill>
                          <a:miter lim="800000"/>
                          <a:headEnd/>
                          <a:tailEnd/>
                        </a:ln>
                      </wps:spPr>
                      <wps:txbx>
                        <w:txbxContent>
                          <w:p w:rsidR="00595AD1" w:rsidRPr="006B7E09" w:rsidRDefault="00595AD1" w:rsidP="00750BD9">
                            <w:hyperlink w:anchor="目次" w:history="1">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r>
                                <w:rPr>
                                  <w:rStyle w:val="afb"/>
                                  <w:rFonts w:hint="eastAsia"/>
                                  <w:u w:val="none"/>
                                </w:rPr>
                                <w:t>廿</w:t>
                              </w:r>
                            </w:hyperlink>
                            <w:r>
                              <w:rPr>
                                <w:rStyle w:val="afb"/>
                                <w:rFonts w:hint="eastAsia"/>
                                <w:u w:val="none"/>
                              </w:rPr>
                              <w:t>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8164D" id="文字方塊 2850" o:spid="_x0000_s1312" type="#_x0000_t202" style="position:absolute;left:0;text-align:left;margin-left:.7pt;margin-top:1.5pt;width:101.9pt;height:26.5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">
                <v:textbox>
                  <w:txbxContent>
                    <w:p w:rsidR="00595AD1" w:rsidRPr="006B7E09" w:rsidRDefault="00595AD1" w:rsidP="00750BD9">
                      <w:hyperlink w:anchor="目次" w:history="1">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r>
                          <w:rPr>
                            <w:rStyle w:val="afb"/>
                            <w:rFonts w:hint="eastAsia"/>
                            <w:u w:val="none"/>
                          </w:rPr>
                          <w:t>廿</w:t>
                        </w:r>
                      </w:hyperlink>
                      <w:r>
                        <w:rPr>
                          <w:rStyle w:val="afb"/>
                          <w:rFonts w:hint="eastAsia"/>
                          <w:u w:val="none"/>
                        </w:rPr>
                        <w:t>五</w:t>
                      </w:r>
                    </w:p>
                  </w:txbxContent>
                </v:textbox>
              </v:shape>
            </w:pict>
          </mc:Fallback>
        </mc:AlternateContent>
      </w:r>
      <w:r w:rsidR="00750BD9" w:rsidRPr="00250C40">
        <w:rPr>
          <w:rFonts w:ascii="標楷體" w:eastAsia="標楷體" w:hAnsi="標楷體" w:cs="新細明體"/>
          <w:color w:val="000000"/>
          <w:kern w:val="0"/>
        </w:rPr>
        <w:t xml:space="preserve">          </w:t>
      </w:r>
    </w:p>
    <w:p w:rsidR="00750BD9" w:rsidRDefault="00750BD9" w:rsidP="00784473">
      <w:pPr>
        <w:widowControl/>
        <w:spacing w:beforeLines="50" w:before="180"/>
        <w:ind w:left="450"/>
        <w:jc w:val="both"/>
        <w:rPr>
          <w:rFonts w:ascii="標楷體" w:eastAsia="標楷體" w:hAnsi="標楷體" w:cs="新細明體"/>
          <w:color w:val="000000"/>
          <w:kern w:val="0"/>
        </w:rPr>
      </w:pPr>
    </w:p>
    <w:p w:rsidR="00750BD9" w:rsidRPr="00B91CC6" w:rsidRDefault="00750BD9" w:rsidP="00750BD9">
      <w:pPr>
        <w:snapToGrid w:val="0"/>
        <w:spacing w:before="100" w:beforeAutospacing="1" w:after="100" w:afterAutospacing="1" w:line="420" w:lineRule="atLeast"/>
        <w:jc w:val="center"/>
        <w:rPr>
          <w:rFonts w:ascii="標楷體" w:eastAsia="標楷體" w:hAnsi="標楷體"/>
          <w:sz w:val="28"/>
          <w:szCs w:val="28"/>
        </w:rPr>
      </w:pPr>
      <w:bookmarkStart w:id="79" w:name="OLE_LINK8"/>
      <w:bookmarkStart w:id="80" w:name="OLE_LINK9"/>
      <w:r w:rsidRPr="00B91CC6">
        <w:rPr>
          <w:rFonts w:ascii="標楷體" w:eastAsia="標楷體" w:hAnsi="標楷體" w:hint="eastAsia"/>
          <w:sz w:val="28"/>
          <w:szCs w:val="28"/>
        </w:rPr>
        <w:t>新竹市內湖國小推動校園正向管教三級預防工作計畫</w:t>
      </w:r>
    </w:p>
    <w:p w:rsidR="00750BD9" w:rsidRDefault="00750BD9" w:rsidP="00750BD9">
      <w:pPr>
        <w:snapToGrid w:val="0"/>
        <w:spacing w:line="420" w:lineRule="atLeast"/>
        <w:jc w:val="both"/>
        <w:rPr>
          <w:rFonts w:ascii="標楷體" w:eastAsia="標楷體" w:hAnsi="標楷體"/>
          <w:b/>
        </w:rPr>
      </w:pPr>
      <w:r w:rsidRPr="00B91CC6">
        <w:rPr>
          <w:rFonts w:ascii="標楷體" w:eastAsia="標楷體" w:hAnsi="標楷體" w:hint="eastAsia"/>
          <w:b/>
        </w:rPr>
        <w:t>壹、依據：</w:t>
      </w:r>
    </w:p>
    <w:p w:rsidR="00750BD9" w:rsidRPr="00B91CC6" w:rsidRDefault="00750BD9" w:rsidP="00750BD9">
      <w:pPr>
        <w:snapToGrid w:val="0"/>
        <w:spacing w:line="420" w:lineRule="atLeast"/>
        <w:jc w:val="both"/>
        <w:rPr>
          <w:rFonts w:ascii="標楷體" w:eastAsia="標楷體" w:hAnsi="標楷體"/>
          <w:color w:val="000000"/>
        </w:rPr>
      </w:pPr>
      <w:r>
        <w:rPr>
          <w:rFonts w:ascii="標楷體" w:eastAsia="標楷體" w:hAnsi="標楷體" w:hint="eastAsia"/>
          <w:b/>
        </w:rPr>
        <w:t xml:space="preserve">  </w:t>
      </w:r>
      <w:r w:rsidRPr="00B91CC6">
        <w:rPr>
          <w:rFonts w:ascii="標楷體" w:eastAsia="標楷體" w:hAnsi="標楷體" w:hint="eastAsia"/>
        </w:rPr>
        <w:t>一、</w:t>
      </w:r>
      <w:r w:rsidRPr="00B91CC6">
        <w:rPr>
          <w:rFonts w:ascii="標楷體" w:eastAsia="標楷體" w:hAnsi="標楷體" w:hint="eastAsia"/>
          <w:color w:val="000000"/>
        </w:rPr>
        <w:t>教育部</w:t>
      </w:r>
      <w:smartTag w:uri="urn:schemas-microsoft-com:office:smarttags" w:element="chsdate">
        <w:smartTagPr>
          <w:attr w:name="Year" w:val="1996"/>
          <w:attr w:name="Month" w:val="6"/>
          <w:attr w:name="Day" w:val="22"/>
          <w:attr w:name="IsLunarDate" w:val="False"/>
          <w:attr w:name="IsROCDate" w:val="False"/>
        </w:smartTagPr>
        <w:r w:rsidRPr="00B91CC6">
          <w:rPr>
            <w:rFonts w:ascii="標楷體" w:eastAsia="標楷體" w:hAnsi="標楷體" w:hint="eastAsia"/>
            <w:color w:val="000000"/>
          </w:rPr>
          <w:t>96年6月22日</w:t>
        </w:r>
      </w:smartTag>
      <w:r w:rsidRPr="00B91CC6">
        <w:rPr>
          <w:rFonts w:ascii="標楷體" w:eastAsia="標楷體" w:hAnsi="標楷體" w:hint="eastAsia"/>
          <w:color w:val="000000"/>
        </w:rPr>
        <w:t>台訓（一）字第0960093909號函。</w:t>
      </w:r>
    </w:p>
    <w:p w:rsidR="00750BD9" w:rsidRPr="00B91CC6" w:rsidRDefault="00750BD9" w:rsidP="00750BD9">
      <w:pPr>
        <w:snapToGrid w:val="0"/>
        <w:spacing w:line="420" w:lineRule="atLeast"/>
        <w:jc w:val="both"/>
        <w:rPr>
          <w:rFonts w:ascii="標楷體" w:eastAsia="標楷體" w:hAnsi="標楷體"/>
          <w:color w:val="FF0000"/>
        </w:rPr>
      </w:pPr>
      <w:r w:rsidRPr="00B91CC6">
        <w:rPr>
          <w:rFonts w:ascii="標楷體" w:eastAsia="標楷體" w:hAnsi="標楷體" w:hint="eastAsia"/>
        </w:rPr>
        <w:t xml:space="preserve">  二、</w:t>
      </w:r>
      <w:r>
        <w:rPr>
          <w:rFonts w:ascii="標楷體" w:eastAsia="標楷體" w:hAnsi="標楷體" w:hint="eastAsia"/>
          <w:kern w:val="0"/>
        </w:rPr>
        <w:t>本校</w:t>
      </w:r>
      <w:r w:rsidRPr="003C4A28">
        <w:rPr>
          <w:rFonts w:ascii="標楷體" w:eastAsia="標楷體" w:hAnsi="標楷體"/>
          <w:kern w:val="0"/>
        </w:rPr>
        <w:t>教</w:t>
      </w:r>
      <w:r w:rsidRPr="003C4A28">
        <w:rPr>
          <w:rFonts w:ascii="標楷體" w:eastAsia="標楷體" w:hAnsi="標楷體" w:hint="eastAsia"/>
          <w:kern w:val="0"/>
        </w:rPr>
        <w:t>師輔導與管教學生辦法</w:t>
      </w:r>
      <w:r>
        <w:rPr>
          <w:rFonts w:ascii="標楷體" w:eastAsia="標楷體" w:hAnsi="標楷體" w:hint="eastAsia"/>
          <w:kern w:val="0"/>
        </w:rPr>
        <w:t>。</w:t>
      </w:r>
      <w:r w:rsidRPr="00B91CC6">
        <w:rPr>
          <w:rFonts w:ascii="標楷體" w:eastAsia="標楷體" w:hAnsi="標楷體" w:hint="eastAsia"/>
          <w:color w:val="000000"/>
        </w:rPr>
        <w:t>。</w:t>
      </w:r>
    </w:p>
    <w:p w:rsidR="00750BD9" w:rsidRPr="00B91CC6" w:rsidRDefault="00750BD9" w:rsidP="00750BD9">
      <w:pPr>
        <w:snapToGrid w:val="0"/>
        <w:spacing w:line="420" w:lineRule="atLeast"/>
        <w:jc w:val="both"/>
        <w:rPr>
          <w:rFonts w:ascii="標楷體" w:eastAsia="標楷體" w:hAnsi="標楷體"/>
          <w:b/>
        </w:rPr>
      </w:pPr>
      <w:r w:rsidRPr="00B91CC6">
        <w:rPr>
          <w:rFonts w:ascii="標楷體" w:eastAsia="標楷體" w:hAnsi="標楷體" w:hint="eastAsia"/>
          <w:b/>
        </w:rPr>
        <w:t>貳、計畫目標：</w:t>
      </w:r>
    </w:p>
    <w:p w:rsidR="00750BD9" w:rsidRDefault="00750BD9" w:rsidP="00750BD9">
      <w:pPr>
        <w:snapToGrid w:val="0"/>
        <w:spacing w:line="420" w:lineRule="atLeast"/>
        <w:jc w:val="both"/>
        <w:rPr>
          <w:rFonts w:ascii="標楷體" w:eastAsia="標楷體" w:hAnsi="標楷體"/>
        </w:rPr>
      </w:pPr>
      <w:r>
        <w:rPr>
          <w:rFonts w:ascii="標楷體" w:eastAsia="標楷體" w:hAnsi="標楷體" w:hint="eastAsia"/>
        </w:rPr>
        <w:t xml:space="preserve">  一、</w:t>
      </w:r>
      <w:r w:rsidRPr="00B91CC6">
        <w:rPr>
          <w:rFonts w:ascii="標楷體" w:eastAsia="標楷體" w:hAnsi="標楷體" w:hint="eastAsia"/>
        </w:rPr>
        <w:t>透過專業成長教育，增加校內教師對體罰影響之認知與對學生偏差行為之</w:t>
      </w:r>
    </w:p>
    <w:p w:rsidR="00750BD9" w:rsidRDefault="00750BD9" w:rsidP="00750BD9">
      <w:pPr>
        <w:snapToGrid w:val="0"/>
        <w:spacing w:line="420" w:lineRule="atLeast"/>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類型、成因及合理有效處置措施之輔導知能，並加強</w:t>
      </w:r>
      <w:r w:rsidRPr="00B91CC6">
        <w:rPr>
          <w:rFonts w:ascii="標楷體" w:eastAsia="標楷體" w:hAnsi="標楷體" w:hint="eastAsia"/>
          <w:kern w:val="0"/>
        </w:rPr>
        <w:t>教育人員</w:t>
      </w:r>
      <w:r w:rsidRPr="00B91CC6">
        <w:rPr>
          <w:rFonts w:ascii="標楷體" w:eastAsia="標楷體" w:hAnsi="標楷體" w:hint="eastAsia"/>
        </w:rPr>
        <w:t>班級經營及</w:t>
      </w:r>
    </w:p>
    <w:p w:rsidR="00750BD9" w:rsidRPr="00B91CC6" w:rsidRDefault="00750BD9" w:rsidP="00750BD9">
      <w:pPr>
        <w:snapToGrid w:val="0"/>
        <w:spacing w:line="420" w:lineRule="atLeast"/>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情緒管理之知能。</w:t>
      </w:r>
    </w:p>
    <w:p w:rsidR="00750BD9" w:rsidRDefault="00750BD9" w:rsidP="00750BD9">
      <w:pPr>
        <w:snapToGrid w:val="0"/>
        <w:spacing w:line="420" w:lineRule="atLeast"/>
        <w:jc w:val="both"/>
        <w:rPr>
          <w:rFonts w:ascii="標楷體" w:eastAsia="標楷體" w:hAnsi="標楷體"/>
        </w:rPr>
      </w:pPr>
      <w:r>
        <w:rPr>
          <w:rFonts w:ascii="標楷體" w:eastAsia="標楷體" w:hAnsi="標楷體" w:hint="eastAsia"/>
        </w:rPr>
        <w:t xml:space="preserve">  二、</w:t>
      </w:r>
      <w:r w:rsidRPr="00B91CC6">
        <w:rPr>
          <w:rFonts w:ascii="標楷體" w:eastAsia="標楷體" w:hAnsi="標楷體" w:hint="eastAsia"/>
        </w:rPr>
        <w:t>了解校內教師輔導與管教學生之現況，針對常使用違法或不當管教方式之</w:t>
      </w:r>
    </w:p>
    <w:p w:rsidR="00750BD9" w:rsidRPr="00B91CC6" w:rsidRDefault="00750BD9" w:rsidP="00750BD9">
      <w:pPr>
        <w:snapToGrid w:val="0"/>
        <w:spacing w:line="420" w:lineRule="atLeast"/>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教師，提供繼續教育與輔導，協助其採用正向管教方法。</w:t>
      </w:r>
    </w:p>
    <w:p w:rsidR="00750BD9" w:rsidRDefault="00750BD9" w:rsidP="00750BD9">
      <w:pPr>
        <w:snapToGrid w:val="0"/>
        <w:spacing w:line="420" w:lineRule="atLeast"/>
        <w:jc w:val="both"/>
        <w:rPr>
          <w:rFonts w:ascii="標楷體" w:eastAsia="標楷體" w:hAnsi="標楷體"/>
        </w:rPr>
      </w:pPr>
      <w:r>
        <w:rPr>
          <w:rFonts w:ascii="標楷體" w:eastAsia="標楷體" w:hAnsi="標楷體" w:hint="eastAsia"/>
        </w:rPr>
        <w:t xml:space="preserve">  三、</w:t>
      </w:r>
      <w:r w:rsidRPr="00B91CC6">
        <w:rPr>
          <w:rFonts w:ascii="標楷體" w:eastAsia="標楷體" w:hAnsi="標楷體" w:hint="eastAsia"/>
        </w:rPr>
        <w:t>要求學校在校內</w:t>
      </w:r>
      <w:r w:rsidRPr="00B91CC6">
        <w:rPr>
          <w:rFonts w:ascii="標楷體" w:eastAsia="標楷體" w:hAnsi="標楷體" w:hint="eastAsia"/>
          <w:kern w:val="0"/>
        </w:rPr>
        <w:t>教師</w:t>
      </w:r>
      <w:r w:rsidRPr="00B91CC6">
        <w:rPr>
          <w:rFonts w:ascii="標楷體" w:eastAsia="標楷體" w:hAnsi="標楷體" w:hint="eastAsia"/>
        </w:rPr>
        <w:t>違法處罰學生之事件發生後，進行通報與處置，以預</w:t>
      </w:r>
    </w:p>
    <w:p w:rsidR="00750BD9" w:rsidRPr="00B91CC6" w:rsidRDefault="00750BD9" w:rsidP="00750BD9">
      <w:pPr>
        <w:snapToGrid w:val="0"/>
        <w:spacing w:line="420" w:lineRule="atLeast"/>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防體罰之再發生。</w:t>
      </w:r>
    </w:p>
    <w:bookmarkEnd w:id="79"/>
    <w:bookmarkEnd w:id="80"/>
    <w:p w:rsidR="00750BD9" w:rsidRPr="00B91CC6" w:rsidRDefault="00750BD9" w:rsidP="00750BD9">
      <w:pPr>
        <w:snapToGrid w:val="0"/>
        <w:spacing w:line="420" w:lineRule="atLeast"/>
        <w:jc w:val="both"/>
        <w:rPr>
          <w:rFonts w:ascii="標楷體" w:eastAsia="標楷體" w:hAnsi="標楷體"/>
          <w:color w:val="000000"/>
        </w:rPr>
      </w:pPr>
      <w:r w:rsidRPr="00B91CC6">
        <w:rPr>
          <w:rFonts w:ascii="標楷體" w:eastAsia="標楷體" w:hAnsi="標楷體" w:hint="eastAsia"/>
          <w:b/>
        </w:rPr>
        <w:t>參、計畫期程：</w:t>
      </w:r>
      <w:r w:rsidR="0039151F">
        <w:rPr>
          <w:rFonts w:ascii="標楷體" w:eastAsia="標楷體" w:hAnsi="標楷體" w:hint="eastAsia"/>
          <w:b/>
        </w:rPr>
        <w:t>107</w:t>
      </w:r>
      <w:r>
        <w:rPr>
          <w:rFonts w:ascii="標楷體" w:eastAsia="標楷體" w:hAnsi="標楷體" w:hint="eastAsia"/>
          <w:color w:val="000000"/>
        </w:rPr>
        <w:t>學年度起</w:t>
      </w:r>
      <w:r w:rsidRPr="00B91CC6">
        <w:rPr>
          <w:rFonts w:ascii="標楷體" w:eastAsia="標楷體" w:hAnsi="標楷體" w:hint="eastAsia"/>
          <w:color w:val="000000"/>
        </w:rPr>
        <w:t>。</w:t>
      </w:r>
    </w:p>
    <w:p w:rsidR="00750BD9" w:rsidRPr="00B91CC6" w:rsidRDefault="00750BD9" w:rsidP="00750BD9">
      <w:pPr>
        <w:snapToGrid w:val="0"/>
        <w:spacing w:line="420" w:lineRule="atLeast"/>
        <w:jc w:val="both"/>
        <w:rPr>
          <w:rFonts w:ascii="標楷體" w:eastAsia="標楷體" w:hAnsi="標楷體"/>
          <w:b/>
        </w:rPr>
      </w:pPr>
      <w:r w:rsidRPr="00B91CC6">
        <w:rPr>
          <w:rFonts w:ascii="標楷體" w:eastAsia="標楷體" w:hAnsi="標楷體" w:hint="eastAsia"/>
          <w:b/>
        </w:rPr>
        <w:t>肆、推動策略</w:t>
      </w:r>
    </w:p>
    <w:p w:rsidR="00750BD9" w:rsidRPr="00B91CC6" w:rsidRDefault="00750BD9" w:rsidP="00750BD9">
      <w:pPr>
        <w:snapToGrid w:val="0"/>
        <w:spacing w:line="420" w:lineRule="atLeast"/>
        <w:ind w:firstLine="480"/>
        <w:jc w:val="both"/>
        <w:rPr>
          <w:rFonts w:ascii="標楷體" w:eastAsia="標楷體" w:hAnsi="標楷體"/>
        </w:rPr>
      </w:pPr>
      <w:r w:rsidRPr="00B91CC6">
        <w:rPr>
          <w:rFonts w:ascii="標楷體" w:eastAsia="標楷體" w:hAnsi="標楷體" w:hint="eastAsia"/>
        </w:rPr>
        <w:t>本校擬定</w:t>
      </w:r>
      <w:r w:rsidRPr="00B91CC6">
        <w:rPr>
          <w:rFonts w:ascii="標楷體" w:eastAsia="標楷體" w:hAnsi="標楷體" w:hint="eastAsia"/>
          <w:bCs/>
        </w:rPr>
        <w:t>推動三級預防工作計畫</w:t>
      </w:r>
      <w:r w:rsidRPr="00B91CC6">
        <w:rPr>
          <w:rFonts w:ascii="標楷體" w:eastAsia="標楷體" w:hAnsi="標楷體" w:hint="eastAsia"/>
        </w:rPr>
        <w:t>，據以執行並定期檢討修正。本校執行初級預防、二級預防、</w:t>
      </w:r>
      <w:r w:rsidRPr="00B91CC6">
        <w:rPr>
          <w:rFonts w:ascii="標楷體" w:eastAsia="標楷體" w:hAnsi="標楷體" w:hint="eastAsia"/>
          <w:bCs/>
        </w:rPr>
        <w:t>三級預防工作如下：</w:t>
      </w:r>
    </w:p>
    <w:p w:rsidR="00750BD9" w:rsidRPr="00B91CC6" w:rsidRDefault="00750BD9" w:rsidP="00750BD9">
      <w:pPr>
        <w:widowControl/>
        <w:numPr>
          <w:ilvl w:val="0"/>
          <w:numId w:val="40"/>
        </w:numPr>
        <w:snapToGrid w:val="0"/>
        <w:spacing w:line="420" w:lineRule="atLeast"/>
        <w:jc w:val="both"/>
        <w:rPr>
          <w:rFonts w:ascii="標楷體" w:eastAsia="標楷體" w:hAnsi="標楷體"/>
        </w:rPr>
      </w:pPr>
      <w:r w:rsidRPr="00B91CC6">
        <w:rPr>
          <w:rFonts w:ascii="標楷體" w:eastAsia="標楷體" w:hAnsi="標楷體" w:hint="eastAsia"/>
        </w:rPr>
        <w:t>初級預防：</w:t>
      </w:r>
    </w:p>
    <w:p w:rsidR="00750BD9" w:rsidRDefault="00750BD9" w:rsidP="00750BD9">
      <w:pPr>
        <w:widowControl/>
        <w:snapToGrid w:val="0"/>
        <w:spacing w:line="420" w:lineRule="atLeast"/>
        <w:ind w:left="360"/>
        <w:jc w:val="both"/>
        <w:rPr>
          <w:rFonts w:ascii="標楷體" w:eastAsia="標楷體" w:hAnsi="標楷體"/>
        </w:rPr>
      </w:pPr>
      <w:r>
        <w:rPr>
          <w:rFonts w:ascii="標楷體" w:eastAsia="標楷體" w:hAnsi="標楷體" w:hint="eastAsia"/>
        </w:rPr>
        <w:t xml:space="preserve"> （一）</w:t>
      </w:r>
      <w:r w:rsidRPr="00B91CC6">
        <w:rPr>
          <w:rFonts w:ascii="標楷體" w:eastAsia="標楷體" w:hAnsi="標楷體" w:hint="eastAsia"/>
        </w:rPr>
        <w:t>目標：透過專業成長教育，增加</w:t>
      </w:r>
      <w:r w:rsidRPr="00B91CC6">
        <w:rPr>
          <w:rFonts w:ascii="標楷體" w:eastAsia="標楷體" w:hAnsi="標楷體" w:hint="eastAsia"/>
          <w:kern w:val="0"/>
        </w:rPr>
        <w:t>教師</w:t>
      </w:r>
      <w:r w:rsidRPr="00B91CC6">
        <w:rPr>
          <w:rFonts w:ascii="標楷體" w:eastAsia="標楷體" w:hAnsi="標楷體" w:hint="eastAsia"/>
        </w:rPr>
        <w:t>對體罰影響之認知與對學生偏差</w:t>
      </w:r>
    </w:p>
    <w:p w:rsidR="00750BD9" w:rsidRDefault="00750BD9" w:rsidP="00750BD9">
      <w:pPr>
        <w:widowControl/>
        <w:snapToGrid w:val="0"/>
        <w:spacing w:line="420" w:lineRule="atLeast"/>
        <w:ind w:left="36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行為之類型、成因及合理有效處置措施之知能，並加強</w:t>
      </w:r>
      <w:r w:rsidRPr="00B91CC6">
        <w:rPr>
          <w:rFonts w:ascii="標楷體" w:eastAsia="標楷體" w:hAnsi="標楷體" w:hint="eastAsia"/>
          <w:kern w:val="0"/>
        </w:rPr>
        <w:t>教師</w:t>
      </w:r>
      <w:r w:rsidRPr="00B91CC6">
        <w:rPr>
          <w:rFonts w:ascii="標楷體" w:eastAsia="標楷體" w:hAnsi="標楷體" w:hint="eastAsia"/>
        </w:rPr>
        <w:t>班</w:t>
      </w:r>
    </w:p>
    <w:p w:rsidR="00750BD9" w:rsidRPr="00B91CC6" w:rsidRDefault="00750BD9" w:rsidP="00750BD9">
      <w:pPr>
        <w:widowControl/>
        <w:snapToGrid w:val="0"/>
        <w:spacing w:line="420" w:lineRule="atLeast"/>
        <w:ind w:left="36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級經營及情緒管理之能力。</w:t>
      </w:r>
    </w:p>
    <w:p w:rsidR="00750BD9" w:rsidRPr="00B91CC6" w:rsidRDefault="00750BD9" w:rsidP="00750BD9">
      <w:pPr>
        <w:widowControl/>
        <w:snapToGrid w:val="0"/>
        <w:spacing w:line="420" w:lineRule="atLeast"/>
        <w:ind w:left="360"/>
        <w:jc w:val="both"/>
        <w:rPr>
          <w:rFonts w:ascii="標楷體" w:eastAsia="標楷體" w:hAnsi="標楷體"/>
        </w:rPr>
      </w:pPr>
      <w:r>
        <w:rPr>
          <w:rFonts w:ascii="標楷體" w:eastAsia="標楷體" w:hAnsi="標楷體" w:hint="eastAsia"/>
        </w:rPr>
        <w:t xml:space="preserve"> （二）</w:t>
      </w:r>
      <w:r w:rsidRPr="00B91CC6">
        <w:rPr>
          <w:rFonts w:ascii="標楷體" w:eastAsia="標楷體" w:hAnsi="標楷體" w:hint="eastAsia"/>
        </w:rPr>
        <w:t>策略：發展多元專業輔導管教措施，提升</w:t>
      </w:r>
      <w:r w:rsidRPr="00B91CC6">
        <w:rPr>
          <w:rFonts w:ascii="標楷體" w:eastAsia="標楷體" w:hAnsi="標楷體" w:hint="eastAsia"/>
          <w:kern w:val="0"/>
        </w:rPr>
        <w:t>教師</w:t>
      </w:r>
      <w:r w:rsidRPr="00B91CC6">
        <w:rPr>
          <w:rFonts w:ascii="標楷體" w:eastAsia="標楷體" w:hAnsi="標楷體" w:hint="eastAsia"/>
        </w:rPr>
        <w:t>心理衛生及輔導知能。</w:t>
      </w:r>
    </w:p>
    <w:p w:rsidR="00750BD9" w:rsidRPr="00B91CC6" w:rsidRDefault="00750BD9" w:rsidP="00750BD9">
      <w:pPr>
        <w:widowControl/>
        <w:snapToGrid w:val="0"/>
        <w:spacing w:line="420" w:lineRule="atLeast"/>
        <w:ind w:left="360"/>
        <w:jc w:val="both"/>
        <w:rPr>
          <w:rFonts w:ascii="標楷體" w:eastAsia="標楷體" w:hAnsi="標楷體"/>
        </w:rPr>
      </w:pPr>
      <w:r>
        <w:rPr>
          <w:rFonts w:ascii="標楷體" w:eastAsia="標楷體" w:hAnsi="標楷體" w:hint="eastAsia"/>
        </w:rPr>
        <w:t xml:space="preserve"> （三）</w:t>
      </w:r>
      <w:r w:rsidRPr="00B91CC6">
        <w:rPr>
          <w:rFonts w:ascii="標楷體" w:eastAsia="標楷體" w:hAnsi="標楷體" w:hint="eastAsia"/>
        </w:rPr>
        <w:t xml:space="preserve">行動方案： </w:t>
      </w:r>
    </w:p>
    <w:p w:rsidR="00750BD9"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1.</w:t>
      </w:r>
      <w:r w:rsidRPr="00B91CC6">
        <w:rPr>
          <w:rFonts w:ascii="標楷體" w:eastAsia="標楷體" w:hAnsi="標楷體" w:hint="eastAsia"/>
        </w:rPr>
        <w:t>鼓勵</w:t>
      </w:r>
      <w:r w:rsidRPr="00B91CC6">
        <w:rPr>
          <w:rFonts w:ascii="標楷體" w:eastAsia="標楷體" w:hAnsi="標楷體" w:hint="eastAsia"/>
          <w:kern w:val="0"/>
        </w:rPr>
        <w:t>教師</w:t>
      </w:r>
      <w:r w:rsidRPr="00B91CC6">
        <w:rPr>
          <w:rFonts w:ascii="標楷體" w:eastAsia="標楷體" w:hAnsi="標楷體" w:hint="eastAsia"/>
        </w:rPr>
        <w:t>對於體罰</w:t>
      </w:r>
      <w:r w:rsidRPr="00B91CC6">
        <w:rPr>
          <w:rFonts w:ascii="標楷體" w:eastAsia="標楷體" w:hAnsi="標楷體"/>
        </w:rPr>
        <w:t>之</w:t>
      </w:r>
      <w:r w:rsidRPr="00B91CC6">
        <w:rPr>
          <w:rFonts w:ascii="標楷體" w:eastAsia="標楷體" w:hAnsi="標楷體" w:hint="eastAsia"/>
        </w:rPr>
        <w:t>後果與短中長期影響進行思辯，增加對體罰缺</w:t>
      </w:r>
    </w:p>
    <w:p w:rsidR="00750BD9" w:rsidRPr="00B91CC6"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點與負面影響之認識，促使</w:t>
      </w:r>
      <w:r w:rsidRPr="00B91CC6">
        <w:rPr>
          <w:rFonts w:ascii="標楷體" w:eastAsia="標楷體" w:hAnsi="標楷體" w:hint="eastAsia"/>
          <w:kern w:val="0"/>
        </w:rPr>
        <w:t>教師</w:t>
      </w:r>
      <w:r w:rsidRPr="00B91CC6">
        <w:rPr>
          <w:rFonts w:ascii="標楷體" w:eastAsia="標楷體" w:hAnsi="標楷體" w:hint="eastAsia"/>
        </w:rPr>
        <w:t>放棄體罰。</w:t>
      </w:r>
    </w:p>
    <w:p w:rsidR="00750BD9"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2.</w:t>
      </w:r>
      <w:r w:rsidRPr="00B91CC6">
        <w:rPr>
          <w:rFonts w:ascii="標楷體" w:eastAsia="標楷體" w:hAnsi="標楷體" w:hint="eastAsia"/>
        </w:rPr>
        <w:t>鼓勵</w:t>
      </w:r>
      <w:r w:rsidRPr="00B91CC6">
        <w:rPr>
          <w:rFonts w:ascii="標楷體" w:eastAsia="標楷體" w:hAnsi="標楷體" w:hint="eastAsia"/>
          <w:kern w:val="0"/>
        </w:rPr>
        <w:t>教師</w:t>
      </w:r>
      <w:r w:rsidRPr="00B91CC6">
        <w:rPr>
          <w:rFonts w:ascii="標楷體" w:eastAsia="標楷體" w:hAnsi="標楷體" w:hint="eastAsia"/>
        </w:rPr>
        <w:t>分享正向輔導管教策略，學習有效的行為改變技術，以及</w:t>
      </w:r>
    </w:p>
    <w:p w:rsidR="00750BD9" w:rsidRPr="00B91CC6"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班級經營策略與技巧；並融入班級教學活動中。</w:t>
      </w:r>
    </w:p>
    <w:p w:rsidR="00750BD9"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3.</w:t>
      </w:r>
      <w:r w:rsidRPr="00B91CC6">
        <w:rPr>
          <w:rFonts w:ascii="標楷體" w:eastAsia="標楷體" w:hAnsi="標楷體" w:hint="eastAsia"/>
        </w:rPr>
        <w:t>強化</w:t>
      </w:r>
      <w:r w:rsidRPr="00B91CC6">
        <w:rPr>
          <w:rFonts w:ascii="標楷體" w:eastAsia="標楷體" w:hAnsi="標楷體" w:hint="eastAsia"/>
          <w:kern w:val="0"/>
        </w:rPr>
        <w:t>教育師</w:t>
      </w:r>
      <w:r w:rsidRPr="00B91CC6">
        <w:rPr>
          <w:rFonts w:ascii="標楷體" w:eastAsia="標楷體" w:hAnsi="標楷體" w:hint="eastAsia"/>
        </w:rPr>
        <w:t>對學生各種不聽話、反抗、反社會性行為以及兒童與青</w:t>
      </w:r>
    </w:p>
    <w:p w:rsidR="00750BD9"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少年偏差行為之了解與處置等輔導知能，並且避免因個人或少數人</w:t>
      </w:r>
    </w:p>
    <w:p w:rsidR="00750BD9" w:rsidRPr="00B91CC6"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錯誤而懲罰全體學生。</w:t>
      </w:r>
    </w:p>
    <w:p w:rsidR="00750BD9"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lastRenderedPageBreak/>
        <w:t xml:space="preserve"> 4.</w:t>
      </w:r>
      <w:r w:rsidRPr="00B91CC6">
        <w:rPr>
          <w:rFonts w:ascii="標楷體" w:eastAsia="標楷體" w:hAnsi="標楷體" w:hint="eastAsia"/>
        </w:rPr>
        <w:t>透過</w:t>
      </w:r>
      <w:r w:rsidRPr="00B91CC6">
        <w:rPr>
          <w:rFonts w:ascii="標楷體" w:eastAsia="標楷體" w:hAnsi="標楷體" w:hint="eastAsia"/>
          <w:kern w:val="0"/>
        </w:rPr>
        <w:t>教師</w:t>
      </w:r>
      <w:r w:rsidRPr="00B91CC6">
        <w:rPr>
          <w:rFonts w:ascii="標楷體" w:eastAsia="標楷體" w:hAnsi="標楷體" w:hint="eastAsia"/>
        </w:rPr>
        <w:t>成長團體及心理諮商，學習如何察覺與控制生氣或憤怒之</w:t>
      </w:r>
    </w:p>
    <w:p w:rsidR="00750BD9" w:rsidRPr="00B91CC6"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情緒，避免</w:t>
      </w:r>
      <w:r w:rsidRPr="00B91CC6">
        <w:rPr>
          <w:rFonts w:ascii="標楷體" w:eastAsia="標楷體" w:hAnsi="標楷體" w:hint="eastAsia"/>
          <w:kern w:val="0"/>
        </w:rPr>
        <w:t>教師</w:t>
      </w:r>
      <w:r w:rsidRPr="00B91CC6">
        <w:rPr>
          <w:rFonts w:ascii="標楷體" w:eastAsia="標楷體" w:hAnsi="標楷體" w:hint="eastAsia"/>
        </w:rPr>
        <w:t>於盛怒情形下管教學生。</w:t>
      </w:r>
    </w:p>
    <w:p w:rsidR="00750BD9"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5.</w:t>
      </w:r>
      <w:r w:rsidRPr="00B91CC6">
        <w:rPr>
          <w:rFonts w:ascii="標楷體" w:eastAsia="標楷體" w:hAnsi="標楷體" w:hint="eastAsia"/>
        </w:rPr>
        <w:t>利用週會或學校相關集會，加強宣導正向管教政策，並透過學校日</w:t>
      </w:r>
    </w:p>
    <w:p w:rsidR="00750BD9" w:rsidRPr="00B91CC6"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或親職教育活動與家長溝通，建立輔導管教之共識。</w:t>
      </w:r>
    </w:p>
    <w:p w:rsidR="00750BD9" w:rsidRPr="00B91CC6"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6.</w:t>
      </w:r>
      <w:r w:rsidRPr="00B91CC6">
        <w:rPr>
          <w:rFonts w:ascii="標楷體" w:eastAsia="標楷體" w:hAnsi="標楷體" w:hint="eastAsia"/>
        </w:rPr>
        <w:t>協助</w:t>
      </w:r>
      <w:r w:rsidRPr="00B91CC6">
        <w:rPr>
          <w:rFonts w:ascii="標楷體" w:eastAsia="標楷體" w:hAnsi="標楷體" w:hint="eastAsia"/>
          <w:kern w:val="0"/>
        </w:rPr>
        <w:t>教師</w:t>
      </w:r>
      <w:r w:rsidRPr="00B91CC6">
        <w:rPr>
          <w:rFonts w:ascii="標楷體" w:eastAsia="標楷體" w:hAnsi="標楷體" w:hint="eastAsia"/>
        </w:rPr>
        <w:t>處理</w:t>
      </w:r>
      <w:r w:rsidRPr="00B91CC6">
        <w:rPr>
          <w:rFonts w:ascii="標楷體" w:eastAsia="標楷體" w:hAnsi="標楷體" w:hint="eastAsia"/>
          <w:kern w:val="0"/>
        </w:rPr>
        <w:t>教育人員</w:t>
      </w:r>
      <w:r w:rsidRPr="00B91CC6">
        <w:rPr>
          <w:rFonts w:ascii="標楷體" w:eastAsia="標楷體" w:hAnsi="標楷體" w:hint="eastAsia"/>
        </w:rPr>
        <w:t>輔導與管教學生之紛爭。</w:t>
      </w:r>
    </w:p>
    <w:p w:rsidR="00750BD9"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7.</w:t>
      </w:r>
      <w:r w:rsidRPr="00B91CC6">
        <w:rPr>
          <w:rFonts w:ascii="標楷體" w:eastAsia="標楷體" w:hAnsi="標楷體" w:hint="eastAsia"/>
        </w:rPr>
        <w:t>檢討修訂教師輔導與管教學生辦法及校規，並參照相關法令及學</w:t>
      </w:r>
    </w:p>
    <w:p w:rsidR="00750BD9" w:rsidRPr="00B91CC6"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生、家長等之意見，適時檢討修正，營造友善校園。</w:t>
      </w:r>
    </w:p>
    <w:p w:rsidR="00750BD9" w:rsidRPr="00B91CC6"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8.</w:t>
      </w:r>
      <w:r w:rsidRPr="00B91CC6">
        <w:rPr>
          <w:rFonts w:ascii="標楷體" w:eastAsia="標楷體" w:hAnsi="標楷體" w:hint="eastAsia"/>
        </w:rPr>
        <w:t>協助各班修訂班規。</w:t>
      </w:r>
    </w:p>
    <w:p w:rsidR="00750BD9"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9.</w:t>
      </w:r>
      <w:r w:rsidRPr="00B91CC6">
        <w:rPr>
          <w:rFonts w:ascii="標楷體" w:eastAsia="標楷體" w:hAnsi="標楷體"/>
        </w:rPr>
        <w:t>有關學生服裝儀容之規定，應</w:t>
      </w:r>
      <w:r w:rsidRPr="00B91CC6">
        <w:rPr>
          <w:rFonts w:ascii="標楷體" w:eastAsia="標楷體" w:hAnsi="標楷體" w:hint="eastAsia"/>
        </w:rPr>
        <w:t>以舉辦校內公聽會、說明會或進行全</w:t>
      </w:r>
    </w:p>
    <w:p w:rsidR="00750BD9"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校性問卷調查等方式</w:t>
      </w:r>
      <w:r w:rsidRPr="00B91CC6">
        <w:rPr>
          <w:rFonts w:ascii="標楷體" w:eastAsia="標楷體" w:hAnsi="標楷體"/>
        </w:rPr>
        <w:t>，廣納學生</w:t>
      </w:r>
      <w:r w:rsidRPr="00B91CC6">
        <w:rPr>
          <w:rFonts w:ascii="標楷體" w:eastAsia="標楷體" w:hAnsi="標楷體" w:hint="eastAsia"/>
        </w:rPr>
        <w:t>及家長</w:t>
      </w:r>
      <w:r w:rsidRPr="00B91CC6">
        <w:rPr>
          <w:rFonts w:ascii="標楷體" w:eastAsia="標楷體" w:hAnsi="標楷體"/>
        </w:rPr>
        <w:t>意見，循民主參與程序訂定</w:t>
      </w:r>
    </w:p>
    <w:p w:rsidR="00750BD9" w:rsidRPr="00B91CC6"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rPr>
        <w:t>，以</w:t>
      </w:r>
      <w:r w:rsidRPr="00B91CC6">
        <w:rPr>
          <w:rFonts w:ascii="標楷體" w:eastAsia="標楷體" w:hAnsi="標楷體" w:hint="eastAsia"/>
        </w:rPr>
        <w:t>創</w:t>
      </w:r>
      <w:r w:rsidRPr="00B91CC6">
        <w:rPr>
          <w:rFonts w:ascii="標楷體" w:eastAsia="標楷體" w:hAnsi="標楷體"/>
        </w:rPr>
        <w:t>造開明、信任之校園文化。</w:t>
      </w:r>
    </w:p>
    <w:p w:rsidR="00750BD9" w:rsidRPr="00B91CC6"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10.</w:t>
      </w:r>
      <w:r w:rsidRPr="00B91CC6">
        <w:rPr>
          <w:rFonts w:ascii="標楷體" w:eastAsia="標楷體" w:hAnsi="標楷體" w:hint="eastAsia"/>
        </w:rPr>
        <w:t>開設高關懷課程，協助處理校園之中輟及高關懷群個案。</w:t>
      </w:r>
    </w:p>
    <w:p w:rsidR="00750BD9"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11.</w:t>
      </w:r>
      <w:r w:rsidRPr="00B91CC6">
        <w:rPr>
          <w:rFonts w:ascii="標楷體" w:eastAsia="標楷體" w:hAnsi="標楷體" w:hint="eastAsia"/>
        </w:rPr>
        <w:t>透過舉辦家長日或親職教育活動，對家長宣導正向管教之理念與作</w:t>
      </w:r>
    </w:p>
    <w:p w:rsidR="00750BD9" w:rsidRPr="00B91CC6" w:rsidRDefault="00750BD9" w:rsidP="00750BD9">
      <w:pPr>
        <w:widowControl/>
        <w:tabs>
          <w:tab w:val="num"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法。</w:t>
      </w:r>
    </w:p>
    <w:p w:rsidR="00750BD9" w:rsidRDefault="00750BD9" w:rsidP="00750BD9">
      <w:pPr>
        <w:widowControl/>
        <w:tabs>
          <w:tab w:val="num" w:pos="1260"/>
        </w:tabs>
        <w:snapToGrid w:val="0"/>
        <w:spacing w:line="420" w:lineRule="atLeast"/>
        <w:ind w:left="360" w:firstLineChars="300" w:firstLine="720"/>
        <w:jc w:val="both"/>
        <w:rPr>
          <w:rFonts w:eastAsia="標楷體"/>
          <w:color w:val="000000"/>
        </w:rPr>
      </w:pPr>
      <w:r>
        <w:rPr>
          <w:rFonts w:eastAsia="標楷體" w:hint="eastAsia"/>
          <w:color w:val="000000"/>
        </w:rPr>
        <w:t xml:space="preserve"> 12.</w:t>
      </w:r>
      <w:r w:rsidRPr="00B91CC6">
        <w:rPr>
          <w:rFonts w:eastAsia="標楷體" w:hint="eastAsia"/>
          <w:color w:val="000000"/>
        </w:rPr>
        <w:t>依「友善校園人權指標」建構校園人權環境，並進行自我檢核及檢</w:t>
      </w:r>
    </w:p>
    <w:p w:rsidR="00750BD9" w:rsidRPr="00B91CC6" w:rsidRDefault="00750BD9" w:rsidP="00750BD9">
      <w:pPr>
        <w:widowControl/>
        <w:tabs>
          <w:tab w:val="num" w:pos="1260"/>
        </w:tabs>
        <w:snapToGrid w:val="0"/>
        <w:spacing w:line="420" w:lineRule="atLeast"/>
        <w:ind w:left="360" w:firstLineChars="300" w:firstLine="720"/>
        <w:jc w:val="both"/>
        <w:rPr>
          <w:rFonts w:ascii="標楷體" w:eastAsia="標楷體" w:hAnsi="標楷體"/>
          <w:color w:val="000000"/>
        </w:rPr>
      </w:pPr>
      <w:r>
        <w:rPr>
          <w:rFonts w:eastAsia="標楷體" w:hint="eastAsia"/>
          <w:color w:val="000000"/>
        </w:rPr>
        <w:t xml:space="preserve">    </w:t>
      </w:r>
      <w:r w:rsidRPr="00B91CC6">
        <w:rPr>
          <w:rFonts w:eastAsia="標楷體" w:hint="eastAsia"/>
          <w:color w:val="000000"/>
        </w:rPr>
        <w:t>討策進。</w:t>
      </w:r>
    </w:p>
    <w:p w:rsidR="00750BD9" w:rsidRPr="00B91CC6" w:rsidRDefault="00750BD9" w:rsidP="00750BD9">
      <w:pPr>
        <w:widowControl/>
        <w:tabs>
          <w:tab w:val="num" w:pos="1260"/>
        </w:tabs>
        <w:snapToGrid w:val="0"/>
        <w:spacing w:line="420" w:lineRule="atLeast"/>
        <w:ind w:left="360" w:firstLineChars="300" w:firstLine="720"/>
        <w:jc w:val="both"/>
        <w:rPr>
          <w:rFonts w:ascii="標楷體" w:eastAsia="標楷體" w:hAnsi="標楷體"/>
          <w:color w:val="000000"/>
        </w:rPr>
      </w:pPr>
      <w:r>
        <w:rPr>
          <w:rFonts w:eastAsia="標楷體" w:hint="eastAsia"/>
          <w:color w:val="000000"/>
        </w:rPr>
        <w:t xml:space="preserve"> 13.</w:t>
      </w:r>
      <w:r w:rsidRPr="00B91CC6">
        <w:rPr>
          <w:rFonts w:eastAsia="標楷體" w:hint="eastAsia"/>
          <w:color w:val="000000"/>
        </w:rPr>
        <w:t>訂定品德教育之核心價值與具體行為準則，並融入課程或相關活動。</w:t>
      </w:r>
    </w:p>
    <w:p w:rsidR="00750BD9" w:rsidRPr="00B91CC6" w:rsidRDefault="00750BD9" w:rsidP="00750BD9">
      <w:pPr>
        <w:widowControl/>
        <w:tabs>
          <w:tab w:val="left" w:pos="180"/>
          <w:tab w:val="left" w:pos="540"/>
        </w:tabs>
        <w:snapToGrid w:val="0"/>
        <w:spacing w:line="420" w:lineRule="atLeast"/>
        <w:ind w:left="1920" w:hangingChars="800" w:hanging="192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二</w:t>
      </w:r>
      <w:r>
        <w:rPr>
          <w:rFonts w:ascii="標楷體" w:eastAsia="標楷體" w:hAnsi="標楷體" w:hint="eastAsia"/>
        </w:rPr>
        <w:t>、</w:t>
      </w:r>
      <w:r w:rsidRPr="00B91CC6">
        <w:rPr>
          <w:rFonts w:ascii="標楷體" w:eastAsia="標楷體" w:hAnsi="標楷體" w:hint="eastAsia"/>
        </w:rPr>
        <w:t>二級預防：</w:t>
      </w:r>
    </w:p>
    <w:p w:rsidR="00750BD9" w:rsidRDefault="00750BD9" w:rsidP="00750BD9">
      <w:pPr>
        <w:widowControl/>
        <w:snapToGrid w:val="0"/>
        <w:spacing w:line="420" w:lineRule="atLeast"/>
        <w:ind w:left="360"/>
        <w:jc w:val="both"/>
        <w:rPr>
          <w:rFonts w:ascii="標楷體" w:eastAsia="標楷體" w:hAnsi="標楷體"/>
        </w:rPr>
      </w:pPr>
      <w:r>
        <w:rPr>
          <w:rFonts w:ascii="標楷體" w:eastAsia="標楷體" w:hAnsi="標楷體" w:hint="eastAsia"/>
        </w:rPr>
        <w:t>（一）</w:t>
      </w:r>
      <w:r w:rsidRPr="00B91CC6">
        <w:rPr>
          <w:rFonts w:ascii="標楷體" w:eastAsia="標楷體" w:hAnsi="標楷體" w:hint="eastAsia"/>
        </w:rPr>
        <w:t>目標：確實了解各</w:t>
      </w:r>
      <w:r w:rsidRPr="00B91CC6">
        <w:rPr>
          <w:rFonts w:ascii="標楷體" w:eastAsia="標楷體" w:hAnsi="標楷體" w:hint="eastAsia"/>
          <w:kern w:val="0"/>
        </w:rPr>
        <w:t>教師</w:t>
      </w:r>
      <w:r w:rsidRPr="00B91CC6">
        <w:rPr>
          <w:rFonts w:ascii="標楷體" w:eastAsia="標楷體" w:hAnsi="標楷體" w:hint="eastAsia"/>
        </w:rPr>
        <w:t>輔導與管教學生之現況，針對使用違法或不當管</w:t>
      </w:r>
    </w:p>
    <w:p w:rsidR="00750BD9" w:rsidRDefault="00750BD9" w:rsidP="00750BD9">
      <w:pPr>
        <w:widowControl/>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教方式之</w:t>
      </w:r>
      <w:r w:rsidRPr="00B91CC6">
        <w:rPr>
          <w:rFonts w:ascii="標楷體" w:eastAsia="標楷體" w:hAnsi="標楷體" w:hint="eastAsia"/>
          <w:kern w:val="0"/>
        </w:rPr>
        <w:t>教師</w:t>
      </w:r>
      <w:r w:rsidRPr="00B91CC6">
        <w:rPr>
          <w:rFonts w:ascii="標楷體" w:eastAsia="標楷體" w:hAnsi="標楷體" w:hint="eastAsia"/>
        </w:rPr>
        <w:t>，提供繼續教育與輔導，協助其採取正向管教方法</w:t>
      </w:r>
    </w:p>
    <w:p w:rsidR="00750BD9" w:rsidRDefault="00750BD9" w:rsidP="00750BD9">
      <w:pPr>
        <w:widowControl/>
        <w:snapToGrid w:val="0"/>
        <w:spacing w:line="420" w:lineRule="atLeast"/>
        <w:ind w:left="36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w:t>
      </w:r>
    </w:p>
    <w:p w:rsidR="00750BD9" w:rsidRDefault="00750BD9" w:rsidP="00750BD9">
      <w:pPr>
        <w:widowControl/>
        <w:snapToGrid w:val="0"/>
        <w:spacing w:line="420" w:lineRule="atLeast"/>
        <w:ind w:left="360"/>
        <w:jc w:val="both"/>
        <w:rPr>
          <w:rFonts w:ascii="標楷體" w:eastAsia="標楷體" w:hAnsi="標楷體"/>
        </w:rPr>
      </w:pPr>
      <w:r>
        <w:rPr>
          <w:rFonts w:ascii="標楷體" w:eastAsia="標楷體" w:hAnsi="標楷體" w:hint="eastAsia"/>
        </w:rPr>
        <w:t>（二）</w:t>
      </w:r>
      <w:r w:rsidRPr="00B91CC6">
        <w:rPr>
          <w:rFonts w:ascii="標楷體" w:eastAsia="標楷體" w:hAnsi="標楷體" w:hint="eastAsia"/>
        </w:rPr>
        <w:t>策略：建立</w:t>
      </w:r>
      <w:r w:rsidRPr="00B91CC6">
        <w:rPr>
          <w:rFonts w:ascii="標楷體" w:eastAsia="標楷體" w:hAnsi="標楷體" w:hint="eastAsia"/>
          <w:kern w:val="0"/>
        </w:rPr>
        <w:t>教師</w:t>
      </w:r>
      <w:r w:rsidRPr="00B91CC6">
        <w:rPr>
          <w:rFonts w:ascii="標楷體" w:eastAsia="標楷體" w:hAnsi="標楷體" w:hint="eastAsia"/>
        </w:rPr>
        <w:t>高關懷群檔案，透過團隊支援與輔導，早期介入與協助</w:t>
      </w:r>
    </w:p>
    <w:p w:rsidR="00750BD9" w:rsidRPr="00B91CC6" w:rsidRDefault="00750BD9" w:rsidP="00750BD9">
      <w:pPr>
        <w:widowControl/>
        <w:snapToGrid w:val="0"/>
        <w:spacing w:line="420" w:lineRule="atLeast"/>
        <w:ind w:left="36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w:t>
      </w:r>
    </w:p>
    <w:p w:rsidR="00750BD9" w:rsidRPr="00B91CC6" w:rsidRDefault="00750BD9" w:rsidP="00750BD9">
      <w:pPr>
        <w:widowControl/>
        <w:snapToGrid w:val="0"/>
        <w:spacing w:line="420" w:lineRule="atLeast"/>
        <w:ind w:left="360"/>
        <w:jc w:val="both"/>
        <w:rPr>
          <w:rFonts w:ascii="標楷體" w:eastAsia="標楷體" w:hAnsi="標楷體"/>
        </w:rPr>
      </w:pPr>
      <w:r>
        <w:rPr>
          <w:rFonts w:ascii="標楷體" w:eastAsia="標楷體" w:hAnsi="標楷體" w:hint="eastAsia"/>
        </w:rPr>
        <w:t>（三）</w:t>
      </w:r>
      <w:r w:rsidRPr="00B91CC6">
        <w:rPr>
          <w:rFonts w:ascii="標楷體" w:eastAsia="標楷體" w:hAnsi="標楷體" w:hint="eastAsia"/>
        </w:rPr>
        <w:t xml:space="preserve">行動方案： </w:t>
      </w:r>
    </w:p>
    <w:p w:rsidR="00750BD9" w:rsidRDefault="00750BD9" w:rsidP="00750BD9">
      <w:pPr>
        <w:widowControl/>
        <w:tabs>
          <w:tab w:val="left"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1.</w:t>
      </w:r>
      <w:r w:rsidRPr="00B91CC6">
        <w:rPr>
          <w:rFonts w:ascii="標楷體" w:eastAsia="標楷體" w:hAnsi="標楷體" w:hint="eastAsia"/>
        </w:rPr>
        <w:t>建立並宣導學生申訴專線；每月統計申訴案件，向所屬教育行政主</w:t>
      </w:r>
    </w:p>
    <w:p w:rsidR="00750BD9" w:rsidRPr="00B91CC6" w:rsidRDefault="00750BD9" w:rsidP="00750BD9">
      <w:pPr>
        <w:widowControl/>
        <w:tabs>
          <w:tab w:val="left" w:pos="1260"/>
        </w:tabs>
        <w:snapToGrid w:val="0"/>
        <w:spacing w:line="420" w:lineRule="atLeast"/>
        <w:ind w:left="360" w:firstLineChars="300" w:firstLine="72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管機關回報。</w:t>
      </w:r>
    </w:p>
    <w:p w:rsidR="00750BD9" w:rsidRDefault="00750BD9" w:rsidP="00750BD9">
      <w:pPr>
        <w:widowControl/>
        <w:snapToGrid w:val="0"/>
        <w:spacing w:line="420" w:lineRule="atLeast"/>
        <w:ind w:left="360" w:firstLineChars="375" w:firstLine="900"/>
        <w:jc w:val="both"/>
        <w:rPr>
          <w:rFonts w:ascii="標楷體" w:eastAsia="標楷體" w:hAnsi="標楷體"/>
        </w:rPr>
      </w:pPr>
      <w:r>
        <w:rPr>
          <w:rFonts w:ascii="標楷體" w:eastAsia="標楷體" w:hAnsi="標楷體" w:hint="eastAsia"/>
        </w:rPr>
        <w:t>2.</w:t>
      </w:r>
      <w:r w:rsidRPr="00B91CC6">
        <w:rPr>
          <w:rFonts w:ascii="標楷體" w:eastAsia="標楷體" w:hAnsi="標楷體" w:hint="eastAsia"/>
        </w:rPr>
        <w:t>針對部分輔導管教成效不彰之</w:t>
      </w:r>
      <w:r w:rsidRPr="00B91CC6">
        <w:rPr>
          <w:rFonts w:ascii="標楷體" w:eastAsia="標楷體" w:hAnsi="標楷體" w:hint="eastAsia"/>
          <w:kern w:val="0"/>
        </w:rPr>
        <w:t>教師</w:t>
      </w:r>
      <w:r w:rsidRPr="00B91CC6">
        <w:rPr>
          <w:rFonts w:ascii="標楷體" w:eastAsia="標楷體" w:hAnsi="標楷體" w:hint="eastAsia"/>
        </w:rPr>
        <w:t>，提供其研習與進修機會，並協</w:t>
      </w:r>
    </w:p>
    <w:p w:rsidR="00750BD9" w:rsidRPr="00B91CC6" w:rsidRDefault="00750BD9" w:rsidP="00750BD9">
      <w:pPr>
        <w:widowControl/>
        <w:snapToGrid w:val="0"/>
        <w:spacing w:line="420" w:lineRule="atLeast"/>
        <w:ind w:left="360" w:firstLineChars="375" w:firstLine="90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同其他</w:t>
      </w:r>
      <w:r w:rsidRPr="00B91CC6">
        <w:rPr>
          <w:rFonts w:ascii="標楷體" w:eastAsia="標楷體" w:hAnsi="標楷體" w:hint="eastAsia"/>
          <w:kern w:val="0"/>
        </w:rPr>
        <w:t>教育人員</w:t>
      </w:r>
      <w:r w:rsidRPr="00B91CC6">
        <w:rPr>
          <w:rFonts w:ascii="標楷體" w:eastAsia="標楷體" w:hAnsi="標楷體" w:hint="eastAsia"/>
        </w:rPr>
        <w:t>協助其改善輔導管教策略。</w:t>
      </w:r>
    </w:p>
    <w:p w:rsidR="00750BD9" w:rsidRPr="00B91CC6" w:rsidRDefault="00750BD9" w:rsidP="00750BD9">
      <w:pPr>
        <w:widowControl/>
        <w:snapToGrid w:val="0"/>
        <w:spacing w:line="420" w:lineRule="atLeast"/>
        <w:ind w:left="360" w:firstLineChars="375" w:firstLine="900"/>
        <w:jc w:val="both"/>
        <w:rPr>
          <w:rFonts w:ascii="標楷體" w:eastAsia="標楷體" w:hAnsi="標楷體"/>
        </w:rPr>
      </w:pPr>
      <w:r>
        <w:rPr>
          <w:rFonts w:ascii="標楷體" w:eastAsia="標楷體" w:hAnsi="標楷體" w:hint="eastAsia"/>
        </w:rPr>
        <w:t>3.</w:t>
      </w:r>
      <w:r w:rsidRPr="00B91CC6">
        <w:rPr>
          <w:rFonts w:ascii="標楷體" w:eastAsia="標楷體" w:hAnsi="標楷體" w:hint="eastAsia"/>
        </w:rPr>
        <w:t>結合校內相關心理諮商輔導資源，提供</w:t>
      </w:r>
      <w:r w:rsidRPr="00B91CC6">
        <w:rPr>
          <w:rFonts w:ascii="標楷體" w:eastAsia="標楷體" w:hAnsi="標楷體" w:hint="eastAsia"/>
          <w:kern w:val="0"/>
        </w:rPr>
        <w:t>教師</w:t>
      </w:r>
      <w:r w:rsidRPr="00B91CC6">
        <w:rPr>
          <w:rFonts w:ascii="標楷體" w:eastAsia="標楷體" w:hAnsi="標楷體" w:hint="eastAsia"/>
        </w:rPr>
        <w:t>教學輔導之諮詢。</w:t>
      </w:r>
    </w:p>
    <w:p w:rsidR="00750BD9" w:rsidRDefault="00750BD9" w:rsidP="00750BD9">
      <w:pPr>
        <w:widowControl/>
        <w:snapToGrid w:val="0"/>
        <w:spacing w:line="420" w:lineRule="atLeast"/>
        <w:ind w:left="360" w:firstLineChars="375" w:firstLine="900"/>
        <w:jc w:val="both"/>
        <w:rPr>
          <w:rFonts w:ascii="標楷體" w:eastAsia="標楷體" w:hAnsi="標楷體"/>
        </w:rPr>
      </w:pPr>
      <w:r>
        <w:rPr>
          <w:rFonts w:ascii="標楷體" w:eastAsia="標楷體" w:hAnsi="標楷體" w:hint="eastAsia"/>
        </w:rPr>
        <w:t>4.</w:t>
      </w:r>
      <w:r w:rsidRPr="00B91CC6">
        <w:rPr>
          <w:rFonts w:ascii="標楷體" w:eastAsia="標楷體" w:hAnsi="標楷體" w:hint="eastAsia"/>
        </w:rPr>
        <w:t>結合認輔制度，鼓勵學校</w:t>
      </w:r>
      <w:r w:rsidRPr="00B91CC6">
        <w:rPr>
          <w:rFonts w:ascii="標楷體" w:eastAsia="標楷體" w:hAnsi="標楷體" w:hint="eastAsia"/>
          <w:kern w:val="0"/>
        </w:rPr>
        <w:t>教師</w:t>
      </w:r>
      <w:r w:rsidRPr="00B91CC6">
        <w:rPr>
          <w:rFonts w:ascii="標楷體" w:eastAsia="標楷體" w:hAnsi="標楷體" w:hint="eastAsia"/>
        </w:rPr>
        <w:t>、退休教師及社會志工認輔適應困難</w:t>
      </w:r>
    </w:p>
    <w:p w:rsidR="00750BD9" w:rsidRPr="00B91CC6" w:rsidRDefault="00750BD9" w:rsidP="00750BD9">
      <w:pPr>
        <w:widowControl/>
        <w:snapToGrid w:val="0"/>
        <w:spacing w:line="420" w:lineRule="atLeast"/>
        <w:ind w:left="360" w:firstLineChars="375" w:firstLine="90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及行為偏差學生。</w:t>
      </w:r>
    </w:p>
    <w:p w:rsidR="00750BD9" w:rsidRPr="00B91CC6" w:rsidRDefault="00750BD9" w:rsidP="00750BD9">
      <w:pPr>
        <w:widowControl/>
        <w:tabs>
          <w:tab w:val="left" w:pos="180"/>
          <w:tab w:val="left" w:pos="540"/>
        </w:tabs>
        <w:snapToGrid w:val="0"/>
        <w:spacing w:line="420" w:lineRule="atLeast"/>
        <w:ind w:left="1920" w:hangingChars="800" w:hanging="1920"/>
        <w:jc w:val="both"/>
        <w:rPr>
          <w:rFonts w:ascii="標楷體" w:eastAsia="標楷體" w:hAnsi="標楷體"/>
        </w:rPr>
      </w:pPr>
      <w:r>
        <w:rPr>
          <w:rFonts w:ascii="標楷體" w:eastAsia="標楷體" w:hAnsi="標楷體" w:hint="eastAsia"/>
        </w:rPr>
        <w:t xml:space="preserve">  三、三</w:t>
      </w:r>
      <w:r w:rsidRPr="00B91CC6">
        <w:rPr>
          <w:rFonts w:ascii="標楷體" w:eastAsia="標楷體" w:hAnsi="標楷體" w:hint="eastAsia"/>
        </w:rPr>
        <w:t>級預防：</w:t>
      </w:r>
    </w:p>
    <w:p w:rsidR="00750BD9" w:rsidRDefault="00750BD9" w:rsidP="00750BD9">
      <w:pPr>
        <w:widowControl/>
        <w:snapToGrid w:val="0"/>
        <w:spacing w:line="420" w:lineRule="atLeast"/>
        <w:ind w:left="360"/>
        <w:jc w:val="both"/>
        <w:rPr>
          <w:rFonts w:ascii="標楷體" w:eastAsia="標楷體" w:hAnsi="標楷體"/>
        </w:rPr>
      </w:pPr>
      <w:r>
        <w:rPr>
          <w:rFonts w:ascii="標楷體" w:eastAsia="標楷體" w:hAnsi="標楷體" w:hint="eastAsia"/>
        </w:rPr>
        <w:t>（一）</w:t>
      </w:r>
      <w:r w:rsidRPr="00B91CC6">
        <w:rPr>
          <w:rFonts w:ascii="標楷體" w:eastAsia="標楷體" w:hAnsi="標楷體" w:hint="eastAsia"/>
        </w:rPr>
        <w:t>目標：要求學校在</w:t>
      </w:r>
      <w:r w:rsidRPr="00B91CC6">
        <w:rPr>
          <w:rFonts w:ascii="標楷體" w:eastAsia="標楷體" w:hAnsi="標楷體" w:hint="eastAsia"/>
          <w:kern w:val="0"/>
        </w:rPr>
        <w:t>教師</w:t>
      </w:r>
      <w:r w:rsidRPr="00B91CC6">
        <w:rPr>
          <w:rFonts w:ascii="標楷體" w:eastAsia="標楷體" w:hAnsi="標楷體" w:hint="eastAsia"/>
        </w:rPr>
        <w:t>違法處罰學生之事件發生後，進行通報與處置，</w:t>
      </w:r>
    </w:p>
    <w:p w:rsidR="00750BD9" w:rsidRDefault="00750BD9" w:rsidP="00750BD9">
      <w:pPr>
        <w:widowControl/>
        <w:snapToGrid w:val="0"/>
        <w:spacing w:line="420" w:lineRule="atLeast"/>
        <w:ind w:left="360"/>
        <w:jc w:val="both"/>
        <w:rPr>
          <w:rFonts w:ascii="標楷體" w:eastAsia="標楷體" w:hAnsi="標楷體"/>
        </w:rPr>
      </w:pPr>
      <w:r>
        <w:rPr>
          <w:rFonts w:ascii="標楷體" w:eastAsia="標楷體" w:hAnsi="標楷體" w:hint="eastAsia"/>
        </w:rPr>
        <w:lastRenderedPageBreak/>
        <w:t xml:space="preserve">            </w:t>
      </w:r>
      <w:r w:rsidRPr="00B91CC6">
        <w:rPr>
          <w:rFonts w:ascii="標楷體" w:eastAsia="標楷體" w:hAnsi="標楷體" w:hint="eastAsia"/>
        </w:rPr>
        <w:t>以預防體罰之再發生。</w:t>
      </w:r>
    </w:p>
    <w:p w:rsidR="00750BD9" w:rsidRDefault="00750BD9" w:rsidP="00750BD9">
      <w:pPr>
        <w:widowControl/>
        <w:snapToGrid w:val="0"/>
        <w:spacing w:line="420" w:lineRule="atLeast"/>
        <w:ind w:left="360"/>
        <w:jc w:val="both"/>
        <w:rPr>
          <w:rFonts w:ascii="標楷體" w:eastAsia="標楷體" w:hAnsi="標楷體"/>
        </w:rPr>
      </w:pPr>
      <w:r>
        <w:rPr>
          <w:rFonts w:ascii="標楷體" w:eastAsia="標楷體" w:hAnsi="標楷體" w:hint="eastAsia"/>
        </w:rPr>
        <w:t>（二）</w:t>
      </w:r>
      <w:r w:rsidRPr="00B91CC6">
        <w:rPr>
          <w:rFonts w:ascii="標楷體" w:eastAsia="標楷體" w:hAnsi="標楷體" w:hint="eastAsia"/>
        </w:rPr>
        <w:t>策略：建立</w:t>
      </w:r>
      <w:r w:rsidRPr="00B91CC6">
        <w:rPr>
          <w:rFonts w:ascii="標楷體" w:eastAsia="標楷體" w:hAnsi="標楷體" w:hint="eastAsia"/>
          <w:kern w:val="0"/>
        </w:rPr>
        <w:t>教師</w:t>
      </w:r>
      <w:r w:rsidRPr="00B91CC6">
        <w:rPr>
          <w:rFonts w:ascii="標楷體" w:eastAsia="標楷體" w:hAnsi="標楷體" w:hint="eastAsia"/>
        </w:rPr>
        <w:t>嚴重違法處罰學生之危機處理與善後處置標準作業流程</w:t>
      </w:r>
    </w:p>
    <w:p w:rsidR="00750BD9" w:rsidRPr="00B91CC6" w:rsidRDefault="00750BD9" w:rsidP="00750BD9">
      <w:pPr>
        <w:widowControl/>
        <w:snapToGrid w:val="0"/>
        <w:spacing w:line="420" w:lineRule="atLeast"/>
        <w:ind w:left="36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w:t>
      </w:r>
    </w:p>
    <w:p w:rsidR="00750BD9" w:rsidRPr="00B91CC6" w:rsidRDefault="00750BD9" w:rsidP="00750BD9">
      <w:pPr>
        <w:widowControl/>
        <w:snapToGrid w:val="0"/>
        <w:spacing w:line="420" w:lineRule="atLeast"/>
        <w:ind w:left="360"/>
        <w:jc w:val="both"/>
        <w:rPr>
          <w:rFonts w:ascii="標楷體" w:eastAsia="標楷體" w:hAnsi="標楷體"/>
        </w:rPr>
      </w:pPr>
      <w:r>
        <w:rPr>
          <w:rFonts w:ascii="標楷體" w:eastAsia="標楷體" w:hAnsi="標楷體" w:hint="eastAsia"/>
        </w:rPr>
        <w:t>（三）</w:t>
      </w:r>
      <w:r w:rsidRPr="00B91CC6">
        <w:rPr>
          <w:rFonts w:ascii="標楷體" w:eastAsia="標楷體" w:hAnsi="標楷體" w:hint="eastAsia"/>
        </w:rPr>
        <w:t xml:space="preserve">行動方案： </w:t>
      </w:r>
    </w:p>
    <w:p w:rsidR="00750BD9" w:rsidRPr="00B91CC6" w:rsidRDefault="00750BD9" w:rsidP="00750BD9">
      <w:pPr>
        <w:widowControl/>
        <w:snapToGrid w:val="0"/>
        <w:spacing w:line="420" w:lineRule="atLeast"/>
        <w:ind w:left="360" w:firstLineChars="375" w:firstLine="900"/>
        <w:jc w:val="both"/>
        <w:rPr>
          <w:rFonts w:ascii="標楷體" w:eastAsia="標楷體" w:hAnsi="標楷體"/>
        </w:rPr>
      </w:pPr>
      <w:r>
        <w:rPr>
          <w:rFonts w:ascii="標楷體" w:eastAsia="標楷體" w:hAnsi="標楷體" w:hint="eastAsia"/>
        </w:rPr>
        <w:t>1.</w:t>
      </w:r>
      <w:r w:rsidRPr="00B91CC6">
        <w:rPr>
          <w:rFonts w:ascii="標楷體" w:eastAsia="標楷體" w:hAnsi="標楷體" w:hint="eastAsia"/>
        </w:rPr>
        <w:t>建立</w:t>
      </w:r>
      <w:r w:rsidRPr="00B91CC6">
        <w:rPr>
          <w:rFonts w:ascii="標楷體" w:eastAsia="標楷體" w:hAnsi="標楷體" w:hint="eastAsia"/>
          <w:kern w:val="0"/>
        </w:rPr>
        <w:t>教師</w:t>
      </w:r>
      <w:r w:rsidRPr="00B91CC6">
        <w:rPr>
          <w:rFonts w:ascii="標楷體" w:eastAsia="標楷體" w:hAnsi="標楷體" w:hint="eastAsia"/>
        </w:rPr>
        <w:t>嚴重違法處罰學生之危機處理與善後處置標準作業流程。</w:t>
      </w:r>
    </w:p>
    <w:p w:rsidR="00750BD9" w:rsidRPr="00B91CC6" w:rsidRDefault="00750BD9" w:rsidP="00750BD9">
      <w:pPr>
        <w:widowControl/>
        <w:snapToGrid w:val="0"/>
        <w:spacing w:line="420" w:lineRule="atLeast"/>
        <w:ind w:left="360" w:firstLineChars="375" w:firstLine="900"/>
        <w:jc w:val="both"/>
        <w:rPr>
          <w:rFonts w:ascii="標楷體" w:eastAsia="標楷體" w:hAnsi="標楷體"/>
        </w:rPr>
      </w:pPr>
      <w:r>
        <w:rPr>
          <w:rFonts w:ascii="標楷體" w:eastAsia="標楷體" w:hAnsi="標楷體" w:hint="eastAsia"/>
        </w:rPr>
        <w:t>2.</w:t>
      </w:r>
      <w:r w:rsidRPr="00B91CC6">
        <w:rPr>
          <w:rFonts w:ascii="標楷體" w:eastAsia="標楷體" w:hAnsi="標楷體" w:hint="eastAsia"/>
        </w:rPr>
        <w:t>依「校園安全及災害事件通報作業要點」進行通報。</w:t>
      </w:r>
    </w:p>
    <w:p w:rsidR="00750BD9" w:rsidRDefault="00750BD9" w:rsidP="00750BD9">
      <w:pPr>
        <w:widowControl/>
        <w:snapToGrid w:val="0"/>
        <w:spacing w:line="420" w:lineRule="atLeast"/>
        <w:ind w:left="360" w:firstLineChars="375" w:firstLine="900"/>
        <w:jc w:val="both"/>
        <w:rPr>
          <w:rFonts w:ascii="標楷體" w:eastAsia="標楷體" w:hAnsi="標楷體" w:cs="新細明體"/>
          <w:kern w:val="0"/>
        </w:rPr>
      </w:pPr>
      <w:r>
        <w:rPr>
          <w:rFonts w:ascii="標楷體" w:eastAsia="標楷體" w:hAnsi="標楷體" w:hint="eastAsia"/>
        </w:rPr>
        <w:t>3.</w:t>
      </w:r>
      <w:r w:rsidRPr="00B91CC6">
        <w:rPr>
          <w:rFonts w:ascii="標楷體" w:eastAsia="標楷體" w:hAnsi="標楷體" w:hint="eastAsia"/>
        </w:rPr>
        <w:t>教師若違法處罰學生，應</w:t>
      </w:r>
      <w:r w:rsidRPr="00B91CC6">
        <w:rPr>
          <w:rFonts w:ascii="標楷體" w:eastAsia="標楷體" w:hAnsi="標楷體" w:cs="新細明體" w:hint="eastAsia"/>
          <w:kern w:val="0"/>
        </w:rPr>
        <w:t>按</w:t>
      </w:r>
      <w:r w:rsidRPr="00B91CC6">
        <w:rPr>
          <w:rFonts w:ascii="標楷體" w:eastAsia="標楷體" w:hAnsi="標楷體" w:cs="新細明體"/>
          <w:kern w:val="0"/>
        </w:rPr>
        <w:t>情節輕重</w:t>
      </w:r>
      <w:r w:rsidRPr="00B91CC6">
        <w:rPr>
          <w:rFonts w:ascii="標楷體" w:eastAsia="標楷體" w:hAnsi="標楷體" w:cs="新細明體" w:hint="eastAsia"/>
          <w:kern w:val="0"/>
        </w:rPr>
        <w:t>予以告誡，或</w:t>
      </w:r>
      <w:r w:rsidRPr="00B91CC6">
        <w:rPr>
          <w:rFonts w:ascii="標楷體" w:eastAsia="標楷體" w:hAnsi="標楷體" w:hint="eastAsia"/>
          <w:kern w:val="0"/>
        </w:rPr>
        <w:t>依</w:t>
      </w:r>
      <w:r w:rsidRPr="00B91CC6">
        <w:rPr>
          <w:rFonts w:ascii="標楷體" w:eastAsia="標楷體" w:hAnsi="標楷體" w:cs="新細明體"/>
          <w:kern w:val="0"/>
        </w:rPr>
        <w:t>公立高級中等</w:t>
      </w:r>
    </w:p>
    <w:p w:rsidR="00750BD9" w:rsidRDefault="00750BD9" w:rsidP="00750BD9">
      <w:pPr>
        <w:widowControl/>
        <w:snapToGrid w:val="0"/>
        <w:spacing w:line="420" w:lineRule="atLeast"/>
        <w:ind w:left="360" w:firstLineChars="375" w:firstLine="900"/>
        <w:jc w:val="both"/>
        <w:rPr>
          <w:rFonts w:ascii="標楷體" w:eastAsia="標楷體" w:hAnsi="標楷體"/>
        </w:rPr>
      </w:pPr>
      <w:r>
        <w:rPr>
          <w:rFonts w:ascii="標楷體" w:eastAsia="標楷體" w:hAnsi="標楷體" w:cs="新細明體" w:hint="eastAsia"/>
          <w:kern w:val="0"/>
        </w:rPr>
        <w:t xml:space="preserve">  </w:t>
      </w:r>
      <w:r w:rsidRPr="00B91CC6">
        <w:rPr>
          <w:rFonts w:ascii="標楷體" w:eastAsia="標楷體" w:hAnsi="標楷體" w:cs="新細明體"/>
          <w:kern w:val="0"/>
        </w:rPr>
        <w:t>以下</w:t>
      </w:r>
      <w:hyperlink r:id="rId18" w:tgtFrame="_blank" w:tooltip="搜尋這個關鍵字的相關內容" w:history="1">
        <w:r w:rsidRPr="00B91CC6">
          <w:rPr>
            <w:rFonts w:ascii="標楷體" w:eastAsia="標楷體" w:hAnsi="標楷體" w:cs="新細明體"/>
            <w:kern w:val="0"/>
          </w:rPr>
          <w:t>學校</w:t>
        </w:r>
      </w:hyperlink>
      <w:r w:rsidRPr="00B91CC6">
        <w:rPr>
          <w:rFonts w:ascii="標楷體" w:eastAsia="標楷體" w:hAnsi="標楷體" w:cs="新細明體"/>
          <w:kern w:val="0"/>
        </w:rPr>
        <w:t>教師成績考核辦法，</w:t>
      </w:r>
      <w:r w:rsidRPr="00B91CC6">
        <w:rPr>
          <w:rFonts w:ascii="標楷體" w:eastAsia="標楷體" w:hAnsi="標楷體" w:cs="新細明體" w:hint="eastAsia"/>
          <w:kern w:val="0"/>
        </w:rPr>
        <w:t>予以</w:t>
      </w:r>
      <w:r w:rsidRPr="00B91CC6">
        <w:rPr>
          <w:rFonts w:ascii="標楷體" w:eastAsia="標楷體" w:hAnsi="標楷體" w:cs="新細明體"/>
          <w:kern w:val="0"/>
        </w:rPr>
        <w:t>申誡、</w:t>
      </w:r>
      <w:r w:rsidRPr="00B91CC6">
        <w:rPr>
          <w:rFonts w:ascii="標楷體" w:eastAsia="標楷體" w:hAnsi="標楷體" w:cs="新細明體" w:hint="eastAsia"/>
          <w:kern w:val="0"/>
        </w:rPr>
        <w:t>記</w:t>
      </w:r>
      <w:r w:rsidRPr="00B91CC6">
        <w:rPr>
          <w:rFonts w:ascii="標楷體" w:eastAsia="標楷體" w:hAnsi="標楷體" w:cs="新細明體"/>
          <w:kern w:val="0"/>
        </w:rPr>
        <w:t>過、</w:t>
      </w:r>
      <w:r w:rsidRPr="00B91CC6">
        <w:rPr>
          <w:rFonts w:ascii="標楷體" w:eastAsia="標楷體" w:hAnsi="標楷體" w:cs="新細明體" w:hint="eastAsia"/>
          <w:kern w:val="0"/>
        </w:rPr>
        <w:t>記</w:t>
      </w:r>
      <w:r w:rsidRPr="00B91CC6">
        <w:rPr>
          <w:rFonts w:ascii="標楷體" w:eastAsia="標楷體" w:hAnsi="標楷體" w:cs="新細明體"/>
          <w:kern w:val="0"/>
        </w:rPr>
        <w:t>大過</w:t>
      </w:r>
      <w:r w:rsidRPr="00B91CC6">
        <w:rPr>
          <w:rFonts w:ascii="標楷體" w:eastAsia="標楷體" w:hAnsi="標楷體" w:cs="新細明體" w:hint="eastAsia"/>
          <w:kern w:val="0"/>
        </w:rPr>
        <w:t>等</w:t>
      </w:r>
      <w:r w:rsidRPr="00B91CC6">
        <w:rPr>
          <w:rFonts w:ascii="標楷體" w:eastAsia="標楷體" w:hAnsi="標楷體" w:cs="新細明體"/>
          <w:kern w:val="0"/>
        </w:rPr>
        <w:t>懲處</w:t>
      </w:r>
      <w:r w:rsidRPr="00B91CC6">
        <w:rPr>
          <w:rFonts w:ascii="標楷體" w:eastAsia="標楷體" w:hAnsi="標楷體" w:cs="新細明體" w:hint="eastAsia"/>
          <w:kern w:val="0"/>
        </w:rPr>
        <w:t>；</w:t>
      </w:r>
      <w:r w:rsidRPr="00B91CC6">
        <w:rPr>
          <w:rFonts w:ascii="標楷體" w:eastAsia="標楷體" w:hAnsi="標楷體" w:hint="eastAsia"/>
        </w:rPr>
        <w:t>如</w:t>
      </w:r>
    </w:p>
    <w:p w:rsidR="00750BD9" w:rsidRDefault="00750BD9" w:rsidP="00750BD9">
      <w:pPr>
        <w:widowControl/>
        <w:snapToGrid w:val="0"/>
        <w:spacing w:line="420" w:lineRule="atLeast"/>
        <w:ind w:left="360" w:firstLineChars="375" w:firstLine="90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為重複且情節重大者，應依不適任教師「處理高級中等以下學校不</w:t>
      </w:r>
    </w:p>
    <w:p w:rsidR="00750BD9" w:rsidRPr="00B91CC6" w:rsidRDefault="00750BD9" w:rsidP="00750BD9">
      <w:pPr>
        <w:widowControl/>
        <w:snapToGrid w:val="0"/>
        <w:spacing w:line="420" w:lineRule="atLeast"/>
        <w:ind w:left="360" w:firstLineChars="375" w:firstLine="90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適任教師應行注意事項」積極辦理。</w:t>
      </w:r>
    </w:p>
    <w:p w:rsidR="00750BD9" w:rsidRDefault="00750BD9" w:rsidP="00750BD9">
      <w:pPr>
        <w:widowControl/>
        <w:snapToGrid w:val="0"/>
        <w:spacing w:line="420" w:lineRule="atLeast"/>
        <w:ind w:left="360" w:firstLineChars="375" w:firstLine="900"/>
        <w:jc w:val="both"/>
        <w:rPr>
          <w:rFonts w:ascii="標楷體" w:eastAsia="標楷體" w:hAnsi="標楷體"/>
        </w:rPr>
      </w:pPr>
      <w:r>
        <w:rPr>
          <w:rFonts w:ascii="標楷體" w:eastAsia="標楷體" w:hAnsi="標楷體" w:hint="eastAsia"/>
        </w:rPr>
        <w:t>4.</w:t>
      </w:r>
      <w:r w:rsidRPr="00B91CC6">
        <w:rPr>
          <w:rFonts w:ascii="標楷體" w:eastAsia="標楷體" w:hAnsi="標楷體" w:hint="eastAsia"/>
        </w:rPr>
        <w:t>必要時結合專業輔導人力及相關社政資源，協助輔導違法或不當管</w:t>
      </w:r>
    </w:p>
    <w:p w:rsidR="00750BD9" w:rsidRPr="00B91CC6" w:rsidRDefault="00750BD9" w:rsidP="00750BD9">
      <w:pPr>
        <w:widowControl/>
        <w:snapToGrid w:val="0"/>
        <w:spacing w:line="420" w:lineRule="atLeast"/>
        <w:ind w:left="360" w:firstLineChars="375" w:firstLine="90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教之個案教師與學生。</w:t>
      </w:r>
    </w:p>
    <w:p w:rsidR="00750BD9" w:rsidRDefault="00750BD9" w:rsidP="00750BD9">
      <w:pPr>
        <w:widowControl/>
        <w:snapToGrid w:val="0"/>
        <w:spacing w:line="420" w:lineRule="atLeast"/>
        <w:ind w:left="360" w:firstLineChars="375" w:firstLine="900"/>
        <w:jc w:val="both"/>
        <w:rPr>
          <w:rFonts w:ascii="標楷體" w:eastAsia="標楷體" w:hAnsi="標楷體"/>
        </w:rPr>
      </w:pPr>
      <w:r>
        <w:rPr>
          <w:rFonts w:ascii="標楷體" w:eastAsia="標楷體" w:hAnsi="標楷體" w:hint="eastAsia"/>
        </w:rPr>
        <w:t>5.</w:t>
      </w:r>
      <w:r w:rsidRPr="00B91CC6">
        <w:rPr>
          <w:rFonts w:ascii="標楷體" w:eastAsia="標楷體" w:hAnsi="標楷體" w:hint="eastAsia"/>
        </w:rPr>
        <w:t>在事件發生後，加強</w:t>
      </w:r>
      <w:r w:rsidRPr="00B91CC6">
        <w:rPr>
          <w:rFonts w:ascii="標楷體" w:eastAsia="標楷體" w:hAnsi="標楷體" w:hint="eastAsia"/>
          <w:kern w:val="0"/>
        </w:rPr>
        <w:t>教師</w:t>
      </w:r>
      <w:r w:rsidRPr="00B91CC6">
        <w:rPr>
          <w:rFonts w:ascii="標楷體" w:eastAsia="標楷體" w:hAnsi="標楷體" w:hint="eastAsia"/>
        </w:rPr>
        <w:t>對個案管教行為是否合理有效之討論，並</w:t>
      </w:r>
    </w:p>
    <w:p w:rsidR="00750BD9" w:rsidRPr="00B91CC6" w:rsidRDefault="00750BD9" w:rsidP="00750BD9">
      <w:pPr>
        <w:widowControl/>
        <w:snapToGrid w:val="0"/>
        <w:spacing w:line="420" w:lineRule="atLeast"/>
        <w:ind w:left="360" w:firstLineChars="375" w:firstLine="900"/>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密切觀察注意與處理其他</w:t>
      </w:r>
      <w:r w:rsidRPr="00B91CC6">
        <w:rPr>
          <w:rFonts w:ascii="標楷體" w:eastAsia="標楷體" w:hAnsi="標楷體" w:hint="eastAsia"/>
          <w:kern w:val="0"/>
        </w:rPr>
        <w:t>教育人員與</w:t>
      </w:r>
      <w:r w:rsidRPr="00B91CC6">
        <w:rPr>
          <w:rFonts w:ascii="標楷體" w:eastAsia="標楷體" w:hAnsi="標楷體" w:hint="eastAsia"/>
        </w:rPr>
        <w:t>學生所受到的影響。</w:t>
      </w:r>
    </w:p>
    <w:p w:rsidR="00750BD9" w:rsidRPr="00B91CC6" w:rsidRDefault="00750BD9" w:rsidP="00750BD9">
      <w:pPr>
        <w:widowControl/>
        <w:snapToGrid w:val="0"/>
        <w:spacing w:line="420" w:lineRule="atLeast"/>
        <w:ind w:left="480" w:hangingChars="200" w:hanging="480"/>
        <w:rPr>
          <w:rFonts w:ascii="標楷體" w:eastAsia="標楷體" w:hAnsi="標楷體"/>
          <w:b/>
          <w:bCs/>
        </w:rPr>
      </w:pPr>
      <w:r w:rsidRPr="00B91CC6">
        <w:rPr>
          <w:rFonts w:ascii="標楷體" w:eastAsia="標楷體" w:hAnsi="標楷體" w:hint="eastAsia"/>
          <w:b/>
        </w:rPr>
        <w:t>伍、</w:t>
      </w:r>
      <w:r w:rsidRPr="00B91CC6">
        <w:rPr>
          <w:rFonts w:ascii="標楷體" w:eastAsia="標楷體" w:hAnsi="標楷體" w:hint="eastAsia"/>
          <w:b/>
          <w:bCs/>
        </w:rPr>
        <w:t>執行成效評估指標</w:t>
      </w:r>
    </w:p>
    <w:p w:rsidR="00750BD9" w:rsidRDefault="00750BD9" w:rsidP="00750BD9">
      <w:pPr>
        <w:snapToGrid w:val="0"/>
        <w:spacing w:line="420" w:lineRule="atLeast"/>
        <w:jc w:val="both"/>
        <w:rPr>
          <w:rFonts w:ascii="標楷體" w:eastAsia="標楷體" w:hAnsi="標楷體"/>
        </w:rPr>
      </w:pPr>
      <w:r>
        <w:rPr>
          <w:rFonts w:ascii="標楷體" w:eastAsia="標楷體" w:hAnsi="標楷體" w:hint="eastAsia"/>
        </w:rPr>
        <w:t xml:space="preserve">  </w:t>
      </w:r>
      <w:r w:rsidRPr="00B91CC6">
        <w:rPr>
          <w:rFonts w:ascii="標楷體" w:eastAsia="標楷體" w:hAnsi="標楷體" w:hint="eastAsia"/>
        </w:rPr>
        <w:t>一、第一年訂定與實施</w:t>
      </w:r>
      <w:r w:rsidRPr="00B91CC6">
        <w:rPr>
          <w:rFonts w:ascii="標楷體" w:eastAsia="標楷體" w:hAnsi="標楷體"/>
        </w:rPr>
        <w:t>教師輔導與管教學生</w:t>
      </w:r>
      <w:r w:rsidRPr="00B91CC6">
        <w:rPr>
          <w:rFonts w:ascii="標楷體" w:eastAsia="標楷體" w:hAnsi="標楷體" w:hint="eastAsia"/>
        </w:rPr>
        <w:t>辦法</w:t>
      </w:r>
      <w:r>
        <w:rPr>
          <w:rFonts w:ascii="標楷體" w:eastAsia="標楷體" w:hAnsi="標楷體" w:hint="eastAsia"/>
        </w:rPr>
        <w:t>並</w:t>
      </w:r>
      <w:r w:rsidRPr="00B91CC6">
        <w:rPr>
          <w:rFonts w:ascii="標楷體" w:eastAsia="標楷體" w:hAnsi="標楷體" w:hint="eastAsia"/>
          <w:bCs/>
        </w:rPr>
        <w:t>完成推動校園</w:t>
      </w:r>
      <w:r w:rsidRPr="00B91CC6">
        <w:rPr>
          <w:rFonts w:ascii="標楷體" w:eastAsia="標楷體" w:hAnsi="標楷體" w:hint="eastAsia"/>
        </w:rPr>
        <w:t>正向管教三級</w:t>
      </w:r>
    </w:p>
    <w:p w:rsidR="00750BD9" w:rsidRPr="00B91CC6" w:rsidRDefault="00750BD9" w:rsidP="00750BD9">
      <w:pPr>
        <w:snapToGrid w:val="0"/>
        <w:spacing w:line="420" w:lineRule="atLeast"/>
        <w:jc w:val="both"/>
        <w:rPr>
          <w:rFonts w:ascii="標楷體" w:eastAsia="標楷體" w:hAnsi="標楷體"/>
          <w:bCs/>
        </w:rPr>
      </w:pPr>
      <w:r>
        <w:rPr>
          <w:rFonts w:ascii="標楷體" w:eastAsia="標楷體" w:hAnsi="標楷體" w:hint="eastAsia"/>
        </w:rPr>
        <w:t xml:space="preserve">      </w:t>
      </w:r>
      <w:r w:rsidRPr="00B91CC6">
        <w:rPr>
          <w:rFonts w:ascii="標楷體" w:eastAsia="標楷體" w:hAnsi="標楷體" w:hint="eastAsia"/>
        </w:rPr>
        <w:t>預防工作計畫。。</w:t>
      </w:r>
    </w:p>
    <w:p w:rsidR="00750BD9" w:rsidRPr="00B91CC6" w:rsidRDefault="00750BD9" w:rsidP="00750BD9">
      <w:pPr>
        <w:widowControl/>
        <w:tabs>
          <w:tab w:val="left" w:pos="180"/>
          <w:tab w:val="left" w:pos="540"/>
        </w:tabs>
        <w:snapToGrid w:val="0"/>
        <w:spacing w:line="420" w:lineRule="atLeast"/>
        <w:ind w:left="1920" w:hangingChars="800" w:hanging="1920"/>
        <w:jc w:val="both"/>
        <w:rPr>
          <w:rFonts w:ascii="標楷體" w:eastAsia="標楷體" w:hAnsi="標楷體"/>
        </w:rPr>
      </w:pPr>
      <w:r>
        <w:rPr>
          <w:rFonts w:ascii="標楷體" w:eastAsia="標楷體" w:hAnsi="標楷體" w:hint="eastAsia"/>
        </w:rPr>
        <w:t xml:space="preserve">  二、</w:t>
      </w:r>
      <w:r w:rsidRPr="00B91CC6">
        <w:rPr>
          <w:rFonts w:ascii="標楷體" w:eastAsia="標楷體" w:hAnsi="標楷體" w:hint="eastAsia"/>
          <w:bCs/>
        </w:rPr>
        <w:t>受體罰之學生比例降至零</w:t>
      </w:r>
      <w:r w:rsidRPr="00B91CC6">
        <w:rPr>
          <w:rFonts w:ascii="標楷體" w:eastAsia="標楷體" w:hAnsi="標楷體" w:hint="eastAsia"/>
        </w:rPr>
        <w:t>。</w:t>
      </w:r>
    </w:p>
    <w:p w:rsidR="00750BD9" w:rsidRPr="00B91CC6" w:rsidRDefault="00750BD9" w:rsidP="00750BD9">
      <w:pPr>
        <w:widowControl/>
        <w:snapToGrid w:val="0"/>
        <w:spacing w:line="420" w:lineRule="atLeast"/>
        <w:jc w:val="both"/>
        <w:rPr>
          <w:rFonts w:ascii="標楷體" w:eastAsia="標楷體" w:hAnsi="標楷體"/>
          <w:b/>
        </w:rPr>
      </w:pPr>
      <w:r w:rsidRPr="00B91CC6">
        <w:rPr>
          <w:rFonts w:ascii="標楷體" w:eastAsia="標楷體" w:hAnsi="標楷體" w:hint="eastAsia"/>
          <w:b/>
        </w:rPr>
        <w:t>陸、計畫管考</w:t>
      </w:r>
    </w:p>
    <w:p w:rsidR="00750BD9" w:rsidRPr="00B91CC6" w:rsidRDefault="00750BD9" w:rsidP="00750BD9">
      <w:pPr>
        <w:pStyle w:val="ae"/>
        <w:tabs>
          <w:tab w:val="num" w:pos="1440"/>
        </w:tabs>
        <w:snapToGrid w:val="0"/>
        <w:spacing w:line="420" w:lineRule="atLeast"/>
        <w:jc w:val="both"/>
        <w:rPr>
          <w:rFonts w:ascii="標楷體" w:eastAsia="標楷體" w:hAnsi="標楷體"/>
        </w:rPr>
      </w:pPr>
      <w:r>
        <w:rPr>
          <w:rFonts w:ascii="標楷體" w:eastAsia="標楷體" w:hAnsi="標楷體" w:hint="eastAsia"/>
        </w:rPr>
        <w:t xml:space="preserve">  一、</w:t>
      </w:r>
      <w:r w:rsidRPr="00B91CC6">
        <w:rPr>
          <w:rFonts w:ascii="標楷體" w:eastAsia="標楷體" w:hAnsi="標楷體" w:hint="eastAsia"/>
        </w:rPr>
        <w:t>本工作計畫執行成效列為校內</w:t>
      </w:r>
      <w:r w:rsidRPr="00B91CC6">
        <w:rPr>
          <w:rFonts w:ascii="標楷體" w:eastAsia="標楷體" w:hAnsi="標楷體" w:hint="eastAsia"/>
          <w:bCs/>
        </w:rPr>
        <w:t>視導重點評鑑項目。</w:t>
      </w:r>
    </w:p>
    <w:p w:rsidR="00750BD9" w:rsidRPr="00B91CC6" w:rsidRDefault="00750BD9" w:rsidP="00750BD9">
      <w:pPr>
        <w:pStyle w:val="ae"/>
        <w:tabs>
          <w:tab w:val="num" w:pos="1440"/>
        </w:tabs>
        <w:snapToGrid w:val="0"/>
        <w:spacing w:line="420" w:lineRule="atLeast"/>
        <w:jc w:val="both"/>
        <w:rPr>
          <w:rFonts w:ascii="標楷體" w:eastAsia="標楷體" w:hAnsi="標楷體"/>
        </w:rPr>
      </w:pPr>
      <w:r>
        <w:rPr>
          <w:rFonts w:ascii="標楷體" w:eastAsia="標楷體" w:hAnsi="標楷體" w:hint="eastAsia"/>
        </w:rPr>
        <w:t xml:space="preserve">  二、</w:t>
      </w:r>
      <w:r w:rsidRPr="00B91CC6">
        <w:rPr>
          <w:rFonts w:ascii="標楷體" w:eastAsia="標楷體" w:hAnsi="標楷體" w:hint="eastAsia"/>
        </w:rPr>
        <w:t>本工作計畫執行成效應列為學校教學績效考核項目。</w:t>
      </w:r>
    </w:p>
    <w:p w:rsidR="00750BD9" w:rsidRPr="00B91CC6" w:rsidRDefault="00750BD9" w:rsidP="00750BD9">
      <w:pPr>
        <w:pStyle w:val="ae"/>
        <w:tabs>
          <w:tab w:val="num" w:pos="1440"/>
        </w:tabs>
        <w:snapToGrid w:val="0"/>
        <w:spacing w:line="420" w:lineRule="atLeast"/>
        <w:jc w:val="both"/>
        <w:rPr>
          <w:rFonts w:ascii="標楷體" w:eastAsia="標楷體" w:hAnsi="標楷體"/>
        </w:rPr>
      </w:pPr>
      <w:r>
        <w:rPr>
          <w:rFonts w:ascii="標楷體" w:eastAsia="標楷體" w:hAnsi="標楷體" w:hint="eastAsia"/>
          <w:bCs/>
        </w:rPr>
        <w:t xml:space="preserve">  三、</w:t>
      </w:r>
      <w:r w:rsidRPr="00B91CC6">
        <w:rPr>
          <w:rFonts w:ascii="標楷體" w:eastAsia="標楷體" w:hAnsi="標楷體" w:hint="eastAsia"/>
          <w:bCs/>
        </w:rPr>
        <w:t>本校對執行本計畫績優之教師給予獎勵與表揚。</w:t>
      </w:r>
    </w:p>
    <w:p w:rsidR="00750BD9" w:rsidRPr="00E6061A" w:rsidRDefault="00750BD9" w:rsidP="00750BD9">
      <w:pPr>
        <w:pStyle w:val="a2"/>
        <w:tabs>
          <w:tab w:val="left" w:pos="3780"/>
        </w:tabs>
        <w:spacing w:line="380" w:lineRule="exact"/>
        <w:ind w:left="588" w:hanging="588"/>
        <w:jc w:val="left"/>
        <w:rPr>
          <w:rFonts w:ascii="標楷體" w:eastAsia="標楷體" w:hAnsi="標楷體"/>
          <w:color w:val="000000"/>
        </w:rPr>
      </w:pPr>
      <w:r w:rsidRPr="00E6061A">
        <w:rPr>
          <w:rFonts w:ascii="標楷體" w:eastAsia="標楷體" w:hAnsi="標楷體" w:hint="eastAsia"/>
        </w:rPr>
        <w:t>柒、本計畫陳校長核可後公佈實施</w:t>
      </w:r>
      <w:r w:rsidRPr="00E6061A">
        <w:rPr>
          <w:rFonts w:ascii="標楷體" w:eastAsia="標楷體" w:hAnsi="標楷體" w:hint="eastAsia"/>
          <w:color w:val="000000"/>
        </w:rPr>
        <w:t>，修訂亦同。</w:t>
      </w:r>
    </w:p>
    <w:p w:rsidR="00750BD9" w:rsidRPr="00FF34D1" w:rsidRDefault="00750BD9" w:rsidP="00750BD9">
      <w:pPr>
        <w:pStyle w:val="a2"/>
        <w:tabs>
          <w:tab w:val="left" w:pos="3780"/>
        </w:tabs>
        <w:spacing w:line="380" w:lineRule="exact"/>
        <w:ind w:left="1440" w:hanging="1440"/>
        <w:rPr>
          <w:bCs/>
          <w:sz w:val="28"/>
          <w:szCs w:val="28"/>
        </w:rPr>
      </w:pPr>
      <w:r w:rsidRPr="00B91CC6">
        <w:br w:type="page"/>
      </w:r>
      <w:r>
        <w:rPr>
          <w:rFonts w:hint="eastAsia"/>
          <w:sz w:val="28"/>
          <w:szCs w:val="28"/>
        </w:rPr>
        <w:lastRenderedPageBreak/>
        <w:t>新竹市內湖國小</w:t>
      </w:r>
      <w:r w:rsidRPr="00FF34D1">
        <w:rPr>
          <w:rFonts w:cs="細明體" w:hint="eastAsia"/>
          <w:bCs/>
          <w:sz w:val="28"/>
          <w:szCs w:val="28"/>
        </w:rPr>
        <w:t>通報</w:t>
      </w:r>
      <w:r w:rsidRPr="00FF34D1">
        <w:rPr>
          <w:rFonts w:hint="eastAsia"/>
          <w:bCs/>
          <w:sz w:val="28"/>
          <w:szCs w:val="28"/>
        </w:rPr>
        <w:t>處理</w:t>
      </w:r>
      <w:r w:rsidRPr="00FF34D1">
        <w:rPr>
          <w:rFonts w:hint="eastAsia"/>
          <w:kern w:val="0"/>
          <w:sz w:val="28"/>
          <w:szCs w:val="28"/>
        </w:rPr>
        <w:t>教育人員</w:t>
      </w:r>
      <w:r w:rsidRPr="00FF34D1">
        <w:rPr>
          <w:rFonts w:hint="eastAsia"/>
          <w:bCs/>
          <w:sz w:val="28"/>
          <w:szCs w:val="28"/>
        </w:rPr>
        <w:t>違法處罰學生</w:t>
      </w:r>
      <w:r w:rsidRPr="00FF34D1">
        <w:rPr>
          <w:rFonts w:cs="細明體" w:hint="eastAsia"/>
          <w:bCs/>
          <w:sz w:val="28"/>
          <w:szCs w:val="28"/>
        </w:rPr>
        <w:t>事件流程圖</w:t>
      </w:r>
    </w:p>
    <w:p w:rsidR="00750BD9" w:rsidRPr="00393C82" w:rsidRDefault="00DF4063" w:rsidP="00750BD9">
      <w:pPr>
        <w:pStyle w:val="a2"/>
        <w:spacing w:line="380" w:lineRule="exact"/>
        <w:ind w:left="1440" w:hanging="1440"/>
        <w:rPr>
          <w:sz w:val="28"/>
        </w:rPr>
      </w:pPr>
      <w:r>
        <w:rPr>
          <w:noProof/>
          <w:sz w:val="20"/>
        </w:rPr>
        <mc:AlternateContent>
          <mc:Choice Requires="wps">
            <w:drawing>
              <wp:anchor distT="0" distB="0" distL="114300" distR="114300" simplePos="0" relativeHeight="251904512" behindDoc="0" locked="0" layoutInCell="1" allowOverlap="1" wp14:anchorId="1DE4FE0F" wp14:editId="74F35578">
                <wp:simplePos x="0" y="0"/>
                <wp:positionH relativeFrom="column">
                  <wp:posOffset>50800</wp:posOffset>
                </wp:positionH>
                <wp:positionV relativeFrom="paragraph">
                  <wp:posOffset>120015</wp:posOffset>
                </wp:positionV>
                <wp:extent cx="457200" cy="1124585"/>
                <wp:effectExtent l="0" t="0" r="19050" b="18415"/>
                <wp:wrapNone/>
                <wp:docPr id="2851" name="文字方塊 2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124585"/>
                        </a:xfrm>
                        <a:prstGeom prst="rect">
                          <a:avLst/>
                        </a:prstGeom>
                        <a:solidFill>
                          <a:srgbClr val="FFFFFF"/>
                        </a:solidFill>
                        <a:ln w="9525">
                          <a:solidFill>
                            <a:srgbClr val="000000"/>
                          </a:solidFill>
                          <a:miter lim="800000"/>
                          <a:headEnd/>
                          <a:tailEnd/>
                        </a:ln>
                      </wps:spPr>
                      <wps:txbx>
                        <w:txbxContent>
                          <w:p w:rsidR="00595AD1" w:rsidRDefault="00595AD1" w:rsidP="00750BD9">
                            <w:r>
                              <w:rPr>
                                <w:rFonts w:ascii="標楷體" w:eastAsia="標楷體" w:hint="eastAsia"/>
                                <w:bCs/>
                                <w:spacing w:val="-8"/>
                              </w:rPr>
                              <w:t>發生前（預防</w:t>
                            </w:r>
                            <w:r>
                              <w:rPr>
                                <w:rFonts w:ascii="標楷體" w:eastAsia="標楷體" w:hint="eastAsia"/>
                                <w:bCs/>
                                <w:szCs w:val="28"/>
                              </w:rPr>
                              <w:t>）</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E4FE0F" id="文字方塊 2851" o:spid="_x0000_s1313" type="#_x0000_t202" style="position:absolute;left:0;text-align:left;margin-left:4pt;margin-top:9.45pt;width:36pt;height:88.5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">
                <v:textbox style="layout-flow:vertical-ideographic">
                  <w:txbxContent>
                    <w:p w:rsidR="00595AD1" w:rsidRDefault="00595AD1" w:rsidP="00750BD9">
                      <w:r>
                        <w:rPr>
                          <w:rFonts w:ascii="標楷體" w:eastAsia="標楷體" w:hint="eastAsia"/>
                          <w:bCs/>
                          <w:spacing w:val="-8"/>
                        </w:rPr>
                        <w:t>發生前（預防</w:t>
                      </w:r>
                      <w:r>
                        <w:rPr>
                          <w:rFonts w:ascii="標楷體" w:eastAsia="標楷體" w:hint="eastAsia"/>
                          <w:bCs/>
                          <w:szCs w:val="28"/>
                        </w:rPr>
                        <w:t>）</w:t>
                      </w:r>
                    </w:p>
                  </w:txbxContent>
                </v:textbox>
              </v:shape>
            </w:pict>
          </mc:Fallback>
        </mc:AlternateContent>
      </w:r>
    </w:p>
    <w:p w:rsidR="00750BD9" w:rsidRPr="00393C82" w:rsidRDefault="00DF4063" w:rsidP="00750BD9">
      <w:pPr>
        <w:rPr>
          <w:sz w:val="28"/>
        </w:rPr>
      </w:pPr>
      <w:r>
        <w:rPr>
          <w:noProof/>
          <w:sz w:val="20"/>
        </w:rPr>
        <mc:AlternateContent>
          <mc:Choice Requires="wps">
            <w:drawing>
              <wp:anchor distT="0" distB="0" distL="114300" distR="114300" simplePos="0" relativeHeight="251891200" behindDoc="0" locked="0" layoutInCell="1" allowOverlap="1" wp14:anchorId="3622DC7F" wp14:editId="7271D05F">
                <wp:simplePos x="0" y="0"/>
                <wp:positionH relativeFrom="column">
                  <wp:posOffset>1828800</wp:posOffset>
                </wp:positionH>
                <wp:positionV relativeFrom="paragraph">
                  <wp:posOffset>88900</wp:posOffset>
                </wp:positionV>
                <wp:extent cx="4160520" cy="571500"/>
                <wp:effectExtent l="0" t="0" r="11430" b="19050"/>
                <wp:wrapNone/>
                <wp:docPr id="2852" name="文字方塊 2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0520" cy="571500"/>
                        </a:xfrm>
                        <a:prstGeom prst="rect">
                          <a:avLst/>
                        </a:prstGeom>
                        <a:solidFill>
                          <a:srgbClr val="FFFFFF"/>
                        </a:solidFill>
                        <a:ln w="19050">
                          <a:solidFill>
                            <a:srgbClr val="000000"/>
                          </a:solidFill>
                          <a:miter lim="800000"/>
                          <a:headEnd/>
                          <a:tailEnd/>
                        </a:ln>
                      </wps:spPr>
                      <wps:txbx>
                        <w:txbxContent>
                          <w:p w:rsidR="00595AD1" w:rsidRDefault="00595AD1" w:rsidP="00750BD9">
                            <w:pPr>
                              <w:adjustRightInd w:val="0"/>
                              <w:snapToGrid w:val="0"/>
                              <w:spacing w:line="260" w:lineRule="exact"/>
                              <w:ind w:left="154" w:hangingChars="64" w:hanging="154"/>
                              <w:rPr>
                                <w:rFonts w:ascii="標楷體" w:eastAsia="標楷體" w:hAnsi="標楷體"/>
                              </w:rPr>
                            </w:pPr>
                            <w:r>
                              <w:rPr>
                                <w:rFonts w:ascii="標楷體" w:eastAsia="標楷體" w:hAnsi="標楷體" w:hint="eastAsia"/>
                              </w:rPr>
                              <w:t>1.學校訂定教師輔導與管教學生辦法並有效宣導</w:t>
                            </w:r>
                            <w:r>
                              <w:rPr>
                                <w:rFonts w:ascii="標楷體" w:eastAsia="標楷體" w:hAnsi="標楷體" w:hint="eastAsia"/>
                                <w:sz w:val="16"/>
                                <w:szCs w:val="16"/>
                              </w:rPr>
                              <w:t>（</w:t>
                            </w:r>
                            <w:proofErr w:type="gramStart"/>
                            <w:r>
                              <w:rPr>
                                <w:rFonts w:ascii="標楷體" w:eastAsia="標楷體" w:hAnsi="標楷體" w:hint="eastAsia"/>
                                <w:sz w:val="16"/>
                                <w:szCs w:val="16"/>
                              </w:rPr>
                              <w:t>註</w:t>
                            </w:r>
                            <w:proofErr w:type="gramEnd"/>
                            <w:r>
                              <w:rPr>
                                <w:rFonts w:ascii="標楷體" w:eastAsia="標楷體" w:hAnsi="標楷體" w:hint="eastAsia"/>
                                <w:sz w:val="16"/>
                                <w:szCs w:val="16"/>
                              </w:rPr>
                              <w:t>1、2）。</w:t>
                            </w:r>
                          </w:p>
                          <w:p w:rsidR="00595AD1" w:rsidRDefault="00595AD1" w:rsidP="00750BD9">
                            <w:pPr>
                              <w:adjustRightInd w:val="0"/>
                              <w:snapToGrid w:val="0"/>
                              <w:spacing w:line="260" w:lineRule="exact"/>
                              <w:ind w:left="154" w:hangingChars="64" w:hanging="154"/>
                              <w:rPr>
                                <w:rFonts w:ascii="標楷體" w:eastAsia="標楷體" w:hAnsi="標楷體"/>
                              </w:rPr>
                            </w:pPr>
                            <w:r>
                              <w:rPr>
                                <w:rFonts w:ascii="標楷體" w:eastAsia="標楷體" w:hAnsi="標楷體" w:hint="eastAsia"/>
                              </w:rPr>
                              <w:t>2.學校訂定落實</w:t>
                            </w:r>
                            <w:r w:rsidRPr="000C4F25">
                              <w:rPr>
                                <w:rFonts w:ascii="標楷體" w:eastAsia="標楷體" w:hAnsi="標楷體" w:hint="eastAsia"/>
                                <w:u w:val="single"/>
                              </w:rPr>
                              <w:t>正向管教</w:t>
                            </w:r>
                            <w:r>
                              <w:rPr>
                                <w:rFonts w:ascii="標楷體" w:eastAsia="標楷體" w:hAnsi="標楷體" w:hint="eastAsia"/>
                              </w:rPr>
                              <w:t>工作計畫並確實執行。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22DC7F" id="文字方塊 2852" o:spid="_x0000_s1314" type="#_x0000_t202" style="position:absolute;margin-left:2in;margin-top:7pt;width:327.6pt;height:45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" strokeweight="1.5pt">
                <v:textbox>
                  <w:txbxContent>
                    <w:p w:rsidR="00595AD1" w:rsidRDefault="00595AD1" w:rsidP="00750BD9">
                      <w:pPr>
                        <w:adjustRightInd w:val="0"/>
                        <w:snapToGrid w:val="0"/>
                        <w:spacing w:line="260" w:lineRule="exact"/>
                        <w:ind w:left="154" w:hangingChars="64" w:hanging="154"/>
                        <w:rPr>
                          <w:rFonts w:ascii="標楷體" w:eastAsia="標楷體" w:hAnsi="標楷體"/>
                        </w:rPr>
                      </w:pPr>
                      <w:r>
                        <w:rPr>
                          <w:rFonts w:ascii="標楷體" w:eastAsia="標楷體" w:hAnsi="標楷體" w:hint="eastAsia"/>
                        </w:rPr>
                        <w:t>1.學校訂定教師輔導與管教學生辦法並有效宣導</w:t>
                      </w:r>
                      <w:r>
                        <w:rPr>
                          <w:rFonts w:ascii="標楷體" w:eastAsia="標楷體" w:hAnsi="標楷體" w:hint="eastAsia"/>
                          <w:sz w:val="16"/>
                          <w:szCs w:val="16"/>
                        </w:rPr>
                        <w:t>（</w:t>
                      </w:r>
                      <w:proofErr w:type="gramStart"/>
                      <w:r>
                        <w:rPr>
                          <w:rFonts w:ascii="標楷體" w:eastAsia="標楷體" w:hAnsi="標楷體" w:hint="eastAsia"/>
                          <w:sz w:val="16"/>
                          <w:szCs w:val="16"/>
                        </w:rPr>
                        <w:t>註</w:t>
                      </w:r>
                      <w:proofErr w:type="gramEnd"/>
                      <w:r>
                        <w:rPr>
                          <w:rFonts w:ascii="標楷體" w:eastAsia="標楷體" w:hAnsi="標楷體" w:hint="eastAsia"/>
                          <w:sz w:val="16"/>
                          <w:szCs w:val="16"/>
                        </w:rPr>
                        <w:t>1、2）。</w:t>
                      </w:r>
                    </w:p>
                    <w:p w:rsidR="00595AD1" w:rsidRDefault="00595AD1" w:rsidP="00750BD9">
                      <w:pPr>
                        <w:adjustRightInd w:val="0"/>
                        <w:snapToGrid w:val="0"/>
                        <w:spacing w:line="260" w:lineRule="exact"/>
                        <w:ind w:left="154" w:hangingChars="64" w:hanging="154"/>
                        <w:rPr>
                          <w:rFonts w:ascii="標楷體" w:eastAsia="標楷體" w:hAnsi="標楷體"/>
                        </w:rPr>
                      </w:pPr>
                      <w:r>
                        <w:rPr>
                          <w:rFonts w:ascii="標楷體" w:eastAsia="標楷體" w:hAnsi="標楷體" w:hint="eastAsia"/>
                        </w:rPr>
                        <w:t>2.學校訂定落實</w:t>
                      </w:r>
                      <w:r w:rsidRPr="000C4F25">
                        <w:rPr>
                          <w:rFonts w:ascii="標楷體" w:eastAsia="標楷體" w:hAnsi="標楷體" w:hint="eastAsia"/>
                          <w:u w:val="single"/>
                        </w:rPr>
                        <w:t>正向管教</w:t>
                      </w:r>
                      <w:r>
                        <w:rPr>
                          <w:rFonts w:ascii="標楷體" w:eastAsia="標楷體" w:hAnsi="標楷體" w:hint="eastAsia"/>
                        </w:rPr>
                        <w:t>工作計畫並確實執行。</w:t>
                      </w:r>
                    </w:p>
                  </w:txbxContent>
                </v:textbox>
              </v:shape>
            </w:pict>
          </mc:Fallback>
        </mc:AlternateContent>
      </w:r>
    </w:p>
    <w:p w:rsidR="00750BD9" w:rsidRPr="00393C82" w:rsidRDefault="00DF4063" w:rsidP="00750BD9">
      <w:r>
        <w:rPr>
          <w:noProof/>
          <w:sz w:val="20"/>
        </w:rPr>
        <mc:AlternateContent>
          <mc:Choice Requires="wps">
            <w:drawing>
              <wp:anchor distT="0" distB="0" distL="114300" distR="114300" simplePos="0" relativeHeight="251926016" behindDoc="0" locked="0" layoutInCell="1" allowOverlap="1" wp14:anchorId="1353BD5B" wp14:editId="0E9414D1">
                <wp:simplePos x="0" y="0"/>
                <wp:positionH relativeFrom="column">
                  <wp:posOffset>54610</wp:posOffset>
                </wp:positionH>
                <wp:positionV relativeFrom="paragraph">
                  <wp:posOffset>6031230</wp:posOffset>
                </wp:positionV>
                <wp:extent cx="436245" cy="1183640"/>
                <wp:effectExtent l="0" t="0" r="20955" b="16510"/>
                <wp:wrapNone/>
                <wp:docPr id="2853" name="文字方塊 2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 cy="1183640"/>
                        </a:xfrm>
                        <a:prstGeom prst="rect">
                          <a:avLst/>
                        </a:prstGeom>
                        <a:solidFill>
                          <a:srgbClr val="FFFFFF"/>
                        </a:solidFill>
                        <a:ln w="9525">
                          <a:solidFill>
                            <a:srgbClr val="000000"/>
                          </a:solidFill>
                          <a:miter lim="800000"/>
                          <a:headEnd/>
                          <a:tailEnd/>
                        </a:ln>
                      </wps:spPr>
                      <wps:txbx>
                        <w:txbxContent>
                          <w:p w:rsidR="00595AD1" w:rsidRDefault="00595AD1" w:rsidP="00750BD9">
                            <w:pPr>
                              <w:jc w:val="center"/>
                              <w:rPr>
                                <w:spacing w:val="-10"/>
                              </w:rPr>
                            </w:pPr>
                            <w:r>
                              <w:rPr>
                                <w:rFonts w:ascii="標楷體" w:eastAsia="標楷體" w:hint="eastAsia"/>
                                <w:bCs/>
                                <w:spacing w:val="-10"/>
                              </w:rPr>
                              <w:t>發生後（追蹤）</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53BD5B" id="文字方塊 2853" o:spid="_x0000_s1315" type="#_x0000_t202" style="position:absolute;margin-left:4.3pt;margin-top:474.9pt;width:34.35pt;height:93.2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">
                <v:textbox style="layout-flow:vertical-ideographic">
                  <w:txbxContent>
                    <w:p w:rsidR="00595AD1" w:rsidRDefault="00595AD1" w:rsidP="00750BD9">
                      <w:pPr>
                        <w:jc w:val="center"/>
                        <w:rPr>
                          <w:spacing w:val="-10"/>
                        </w:rPr>
                      </w:pPr>
                      <w:r>
                        <w:rPr>
                          <w:rFonts w:ascii="標楷體" w:eastAsia="標楷體" w:hint="eastAsia"/>
                          <w:bCs/>
                          <w:spacing w:val="-10"/>
                        </w:rPr>
                        <w:t>發生後（追蹤）</w:t>
                      </w:r>
                    </w:p>
                  </w:txbxContent>
                </v:textbox>
              </v:shape>
            </w:pict>
          </mc:Fallback>
        </mc:AlternateContent>
      </w:r>
      <w:r>
        <w:rPr>
          <w:noProof/>
        </w:rPr>
        <mc:AlternateContent>
          <mc:Choice Requires="wps">
            <w:drawing>
              <wp:anchor distT="4294967295" distB="4294967295" distL="114300" distR="114300" simplePos="0" relativeHeight="251924992" behindDoc="0" locked="0" layoutInCell="1" allowOverlap="1" wp14:anchorId="61EF57B6" wp14:editId="3604CD64">
                <wp:simplePos x="0" y="0"/>
                <wp:positionH relativeFrom="column">
                  <wp:posOffset>457200</wp:posOffset>
                </wp:positionH>
                <wp:positionV relativeFrom="paragraph">
                  <wp:posOffset>6261099</wp:posOffset>
                </wp:positionV>
                <wp:extent cx="1371600" cy="0"/>
                <wp:effectExtent l="0" t="0" r="19050" b="19050"/>
                <wp:wrapNone/>
                <wp:docPr id="2854" name="直線接點 2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0628AC5" id="直線接點 2854" o:spid="_x0000_s1026" style="position:absolute;z-index:251924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93pt" to="2in,4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"/>
            </w:pict>
          </mc:Fallback>
        </mc:AlternateContent>
      </w:r>
      <w:r>
        <w:rPr>
          <w:noProof/>
          <w:sz w:val="20"/>
        </w:rPr>
        <mc:AlternateContent>
          <mc:Choice Requires="wps">
            <w:drawing>
              <wp:anchor distT="4294967295" distB="4294967295" distL="114300" distR="114300" simplePos="0" relativeHeight="251922944" behindDoc="0" locked="0" layoutInCell="1" allowOverlap="1" wp14:anchorId="71483ADC" wp14:editId="7B06F956">
                <wp:simplePos x="0" y="0"/>
                <wp:positionH relativeFrom="column">
                  <wp:posOffset>500380</wp:posOffset>
                </wp:positionH>
                <wp:positionV relativeFrom="paragraph">
                  <wp:posOffset>2943859</wp:posOffset>
                </wp:positionV>
                <wp:extent cx="342900" cy="0"/>
                <wp:effectExtent l="0" t="76200" r="19050" b="95250"/>
                <wp:wrapNone/>
                <wp:docPr id="2855" name="直線接點 28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E478FD1" id="直線接點 2855" o:spid="_x0000_s1026" style="position:absolute;z-index:251922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9.4pt,231.8pt" to="66.4pt,2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">
                <v:stroke endarrow="block"/>
              </v:line>
            </w:pict>
          </mc:Fallback>
        </mc:AlternateContent>
      </w:r>
      <w:r>
        <w:rPr>
          <w:noProof/>
          <w:sz w:val="20"/>
        </w:rPr>
        <mc:AlternateContent>
          <mc:Choice Requires="wps">
            <w:drawing>
              <wp:anchor distT="0" distB="0" distL="114300" distR="114300" simplePos="0" relativeHeight="251890176" behindDoc="0" locked="0" layoutInCell="1" allowOverlap="1" wp14:anchorId="55985C57" wp14:editId="511B586F">
                <wp:simplePos x="0" y="0"/>
                <wp:positionH relativeFrom="column">
                  <wp:posOffset>1257300</wp:posOffset>
                </wp:positionH>
                <wp:positionV relativeFrom="paragraph">
                  <wp:posOffset>3060700</wp:posOffset>
                </wp:positionV>
                <wp:extent cx="571500" cy="1714500"/>
                <wp:effectExtent l="0" t="0" r="19050" b="19050"/>
                <wp:wrapNone/>
                <wp:docPr id="2856" name="直線接點 2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1714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710EB04" id="直線接點 2856" o:spid="_x0000_s1026" style="position:absolute;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241pt" to="2in,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"/>
            </w:pict>
          </mc:Fallback>
        </mc:AlternateContent>
      </w:r>
      <w:r>
        <w:rPr>
          <w:noProof/>
          <w:sz w:val="20"/>
        </w:rPr>
        <mc:AlternateContent>
          <mc:Choice Requires="wps">
            <w:drawing>
              <wp:anchor distT="4294967295" distB="4294967295" distL="114300" distR="114300" simplePos="0" relativeHeight="251889152" behindDoc="0" locked="0" layoutInCell="1" allowOverlap="1" wp14:anchorId="211C8A92" wp14:editId="5EFCBA42">
                <wp:simplePos x="0" y="0"/>
                <wp:positionH relativeFrom="column">
                  <wp:posOffset>1257300</wp:posOffset>
                </wp:positionH>
                <wp:positionV relativeFrom="paragraph">
                  <wp:posOffset>2946399</wp:posOffset>
                </wp:positionV>
                <wp:extent cx="571500" cy="0"/>
                <wp:effectExtent l="0" t="0" r="19050" b="19050"/>
                <wp:wrapNone/>
                <wp:docPr id="2857" name="直線接點 2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3F7F74E" id="直線接點 2857" o:spid="_x0000_s1026" style="position:absolute;z-index:251889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232pt" to="2in,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"/>
            </w:pict>
          </mc:Fallback>
        </mc:AlternateContent>
      </w:r>
      <w:r>
        <w:rPr>
          <w:noProof/>
          <w:sz w:val="20"/>
        </w:rPr>
        <mc:AlternateContent>
          <mc:Choice Requires="wps">
            <w:drawing>
              <wp:anchor distT="0" distB="0" distL="114300" distR="114300" simplePos="0" relativeHeight="251888128" behindDoc="0" locked="0" layoutInCell="1" allowOverlap="1" wp14:anchorId="20827129" wp14:editId="473BFD0C">
                <wp:simplePos x="0" y="0"/>
                <wp:positionH relativeFrom="column">
                  <wp:posOffset>1257300</wp:posOffset>
                </wp:positionH>
                <wp:positionV relativeFrom="paragraph">
                  <wp:posOffset>1117600</wp:posOffset>
                </wp:positionV>
                <wp:extent cx="571500" cy="1714500"/>
                <wp:effectExtent l="0" t="0" r="19050" b="19050"/>
                <wp:wrapNone/>
                <wp:docPr id="2858" name="直線接點 2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1714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DB6A86E" id="直線接點 2858" o:spid="_x0000_s1026" style="position:absolute;flip:x;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88pt" to="2in,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"/>
            </w:pict>
          </mc:Fallback>
        </mc:AlternateContent>
      </w:r>
      <w:r>
        <w:rPr>
          <w:noProof/>
          <w:sz w:val="20"/>
        </w:rPr>
        <mc:AlternateContent>
          <mc:Choice Requires="wps">
            <w:drawing>
              <wp:anchor distT="0" distB="0" distL="114299" distR="114299" simplePos="0" relativeHeight="251916800" behindDoc="0" locked="0" layoutInCell="1" allowOverlap="1" wp14:anchorId="63679651" wp14:editId="17FE7CEA">
                <wp:simplePos x="0" y="0"/>
                <wp:positionH relativeFrom="column">
                  <wp:posOffset>276224</wp:posOffset>
                </wp:positionH>
                <wp:positionV relativeFrom="paragraph">
                  <wp:posOffset>5812155</wp:posOffset>
                </wp:positionV>
                <wp:extent cx="0" cy="228600"/>
                <wp:effectExtent l="76200" t="0" r="57150" b="57150"/>
                <wp:wrapNone/>
                <wp:docPr id="2859" name="直線接點 28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F60ACEB" id="直線接點 2859" o:spid="_x0000_s1026" style="position:absolute;z-index:251916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75pt,457.65pt" to="21.75pt,47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">
                <v:stroke endarrow="block"/>
              </v:line>
            </w:pict>
          </mc:Fallback>
        </mc:AlternateContent>
      </w:r>
      <w:r>
        <w:rPr>
          <w:noProof/>
          <w:sz w:val="20"/>
        </w:rPr>
        <mc:AlternateContent>
          <mc:Choice Requires="wps">
            <w:drawing>
              <wp:anchor distT="0" distB="0" distL="114300" distR="114300" simplePos="0" relativeHeight="251902464" behindDoc="0" locked="0" layoutInCell="1" allowOverlap="1" wp14:anchorId="190AEE88" wp14:editId="536DA2DC">
                <wp:simplePos x="0" y="0"/>
                <wp:positionH relativeFrom="column">
                  <wp:posOffset>848360</wp:posOffset>
                </wp:positionH>
                <wp:positionV relativeFrom="paragraph">
                  <wp:posOffset>889000</wp:posOffset>
                </wp:positionV>
                <wp:extent cx="457200" cy="4914900"/>
                <wp:effectExtent l="0" t="0" r="19050" b="19050"/>
                <wp:wrapNone/>
                <wp:docPr id="2860" name="文字方塊 2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914900"/>
                        </a:xfrm>
                        <a:prstGeom prst="rect">
                          <a:avLst/>
                        </a:prstGeom>
                        <a:solidFill>
                          <a:srgbClr val="FFFFFF"/>
                        </a:solidFill>
                        <a:ln w="9525">
                          <a:solidFill>
                            <a:srgbClr val="000000"/>
                          </a:solidFill>
                          <a:miter lim="800000"/>
                          <a:headEnd/>
                          <a:tailEnd/>
                        </a:ln>
                      </wps:spPr>
                      <wps:txbx>
                        <w:txbxContent>
                          <w:p w:rsidR="00595AD1" w:rsidRDefault="00595AD1" w:rsidP="00750BD9">
                            <w:pPr>
                              <w:jc w:val="center"/>
                            </w:pPr>
                            <w:r>
                              <w:rPr>
                                <w:rFonts w:ascii="標楷體" w:eastAsia="標楷體" w:hint="eastAsia"/>
                              </w:rPr>
                              <w:t>啟動處理機制</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AEE88" id="文字方塊 2860" o:spid="_x0000_s1316" type="#_x0000_t202" style="position:absolute;margin-left:66.8pt;margin-top:70pt;width:36pt;height:387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">
                <v:textbox style="layout-flow:vertical-ideographic">
                  <w:txbxContent>
                    <w:p w:rsidR="00595AD1" w:rsidRDefault="00595AD1" w:rsidP="00750BD9">
                      <w:pPr>
                        <w:jc w:val="center"/>
                      </w:pPr>
                      <w:r>
                        <w:rPr>
                          <w:rFonts w:ascii="標楷體" w:eastAsia="標楷體" w:hint="eastAsia"/>
                        </w:rPr>
                        <w:t>啟動處理機制</w:t>
                      </w:r>
                    </w:p>
                  </w:txbxContent>
                </v:textbox>
              </v:shape>
            </w:pict>
          </mc:Fallback>
        </mc:AlternateContent>
      </w:r>
      <w:r>
        <w:rPr>
          <w:noProof/>
          <w:sz w:val="20"/>
        </w:rPr>
        <mc:AlternateContent>
          <mc:Choice Requires="wps">
            <w:drawing>
              <wp:anchor distT="0" distB="0" distL="114300" distR="114300" simplePos="0" relativeHeight="251887104" behindDoc="0" locked="0" layoutInCell="1" allowOverlap="1" wp14:anchorId="300DA864" wp14:editId="1701CF56">
                <wp:simplePos x="0" y="0"/>
                <wp:positionH relativeFrom="column">
                  <wp:posOffset>45720</wp:posOffset>
                </wp:positionH>
                <wp:positionV relativeFrom="paragraph">
                  <wp:posOffset>889000</wp:posOffset>
                </wp:positionV>
                <wp:extent cx="457200" cy="4914900"/>
                <wp:effectExtent l="0" t="0" r="19050" b="19050"/>
                <wp:wrapNone/>
                <wp:docPr id="2861" name="文字方塊 2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914900"/>
                        </a:xfrm>
                        <a:prstGeom prst="rect">
                          <a:avLst/>
                        </a:prstGeom>
                        <a:solidFill>
                          <a:srgbClr val="FFFFFF"/>
                        </a:solidFill>
                        <a:ln w="9525">
                          <a:solidFill>
                            <a:srgbClr val="000000"/>
                          </a:solidFill>
                          <a:miter lim="800000"/>
                          <a:headEnd/>
                          <a:tailEnd/>
                        </a:ln>
                      </wps:spPr>
                      <wps:txbx>
                        <w:txbxContent>
                          <w:p w:rsidR="00595AD1" w:rsidRDefault="00595AD1" w:rsidP="00750BD9">
                            <w:pPr>
                              <w:spacing w:line="320" w:lineRule="exact"/>
                              <w:jc w:val="center"/>
                              <w:rPr>
                                <w:rFonts w:ascii="標楷體" w:eastAsia="標楷體" w:hAnsi="標楷體"/>
                              </w:rPr>
                            </w:pPr>
                            <w:r>
                              <w:rPr>
                                <w:rFonts w:ascii="標楷體" w:eastAsia="標楷體" w:hAnsi="標楷體" w:hint="eastAsia"/>
                                <w:bCs/>
                              </w:rPr>
                              <w:t>違法處罰學生事件發生時（處置）</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DA864" id="文字方塊 2861" o:spid="_x0000_s1317" type="#_x0000_t202" style="position:absolute;margin-left:3.6pt;margin-top:70pt;width:36pt;height:387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">
                <v:textbox style="layout-flow:vertical-ideographic">
                  <w:txbxContent>
                    <w:p w:rsidR="00595AD1" w:rsidRDefault="00595AD1" w:rsidP="00750BD9">
                      <w:pPr>
                        <w:spacing w:line="320" w:lineRule="exact"/>
                        <w:jc w:val="center"/>
                        <w:rPr>
                          <w:rFonts w:ascii="標楷體" w:eastAsia="標楷體" w:hAnsi="標楷體"/>
                        </w:rPr>
                      </w:pPr>
                      <w:r>
                        <w:rPr>
                          <w:rFonts w:ascii="標楷體" w:eastAsia="標楷體" w:hAnsi="標楷體" w:hint="eastAsia"/>
                          <w:bCs/>
                        </w:rPr>
                        <w:t>違法處罰學生事件發生時（處置）</w:t>
                      </w:r>
                    </w:p>
                  </w:txbxContent>
                </v:textbox>
              </v:shape>
            </w:pict>
          </mc:Fallback>
        </mc:AlternateContent>
      </w:r>
      <w:r>
        <w:rPr>
          <w:noProof/>
          <w:sz w:val="20"/>
        </w:rPr>
        <mc:AlternateContent>
          <mc:Choice Requires="wps">
            <w:drawing>
              <wp:anchor distT="0" distB="0" distL="114299" distR="114299" simplePos="0" relativeHeight="251911680" behindDoc="0" locked="0" layoutInCell="1" allowOverlap="1" wp14:anchorId="3B7BC2E6" wp14:editId="15F0D54A">
                <wp:simplePos x="0" y="0"/>
                <wp:positionH relativeFrom="column">
                  <wp:posOffset>287019</wp:posOffset>
                </wp:positionH>
                <wp:positionV relativeFrom="paragraph">
                  <wp:posOffset>664845</wp:posOffset>
                </wp:positionV>
                <wp:extent cx="0" cy="228600"/>
                <wp:effectExtent l="76200" t="0" r="57150" b="57150"/>
                <wp:wrapNone/>
                <wp:docPr id="2862" name="直線接點 28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4C1C742" id="直線接點 2862" o:spid="_x0000_s1026" style="position:absolute;z-index:251911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6pt,52.35pt" to="22.6pt,7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">
                <v:stroke endarrow="block"/>
              </v:line>
            </w:pict>
          </mc:Fallback>
        </mc:AlternateContent>
      </w:r>
      <w:r>
        <w:rPr>
          <w:noProof/>
          <w:sz w:val="20"/>
        </w:rPr>
        <mc:AlternateContent>
          <mc:Choice Requires="wps">
            <w:drawing>
              <wp:anchor distT="4294967295" distB="4294967295" distL="114300" distR="114300" simplePos="0" relativeHeight="251898368" behindDoc="0" locked="0" layoutInCell="1" allowOverlap="1" wp14:anchorId="5333224B" wp14:editId="6BB769BD">
                <wp:simplePos x="0" y="0"/>
                <wp:positionH relativeFrom="column">
                  <wp:posOffset>457200</wp:posOffset>
                </wp:positionH>
                <wp:positionV relativeFrom="paragraph">
                  <wp:posOffset>88899</wp:posOffset>
                </wp:positionV>
                <wp:extent cx="1371600" cy="0"/>
                <wp:effectExtent l="0" t="0" r="19050" b="19050"/>
                <wp:wrapNone/>
                <wp:docPr id="2863" name="直線接點 2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7AA1A2F" id="直線接點 2863" o:spid="_x0000_s1026" style="position:absolute;z-index:251898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7pt" to="2in,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"/>
            </w:pict>
          </mc:Fallback>
        </mc:AlternateContent>
      </w:r>
    </w:p>
    <w:p w:rsidR="00750BD9" w:rsidRPr="00393C82" w:rsidRDefault="00DF4063" w:rsidP="00750BD9">
      <w:pPr>
        <w:rPr>
          <w:rFonts w:ascii="標楷體" w:eastAsia="標楷體" w:hAnsi="標楷體"/>
          <w:sz w:val="28"/>
          <w:szCs w:val="28"/>
        </w:rPr>
      </w:pPr>
      <w:r>
        <w:rPr>
          <w:noProof/>
        </w:rPr>
        <mc:AlternateContent>
          <mc:Choice Requires="wps">
            <w:drawing>
              <wp:anchor distT="0" distB="0" distL="114299" distR="114299" simplePos="0" relativeHeight="251907584" behindDoc="0" locked="0" layoutInCell="1" allowOverlap="1" wp14:anchorId="76607756" wp14:editId="6DCF0BDC">
                <wp:simplePos x="0" y="0"/>
                <wp:positionH relativeFrom="column">
                  <wp:posOffset>3886199</wp:posOffset>
                </wp:positionH>
                <wp:positionV relativeFrom="paragraph">
                  <wp:posOffset>203200</wp:posOffset>
                </wp:positionV>
                <wp:extent cx="0" cy="342900"/>
                <wp:effectExtent l="114300" t="0" r="76200" b="57150"/>
                <wp:wrapNone/>
                <wp:docPr id="2864" name="直線接點 2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11EF195" id="直線接點 2864" o:spid="_x0000_s1026" style="position:absolute;z-index:251907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6pt,16pt" to="306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" strokeweight="4.5pt">
                <v:stroke endarrow="block"/>
              </v:line>
            </w:pict>
          </mc:Fallback>
        </mc:AlternateContent>
      </w:r>
      <w:r>
        <w:rPr>
          <w:noProof/>
          <w:sz w:val="20"/>
        </w:rPr>
        <mc:AlternateContent>
          <mc:Choice Requires="wps">
            <w:drawing>
              <wp:anchor distT="0" distB="0" distL="114299" distR="114299" simplePos="0" relativeHeight="251910656" behindDoc="0" locked="0" layoutInCell="1" allowOverlap="1" wp14:anchorId="3B06ED3C" wp14:editId="13C7E972">
                <wp:simplePos x="0" y="0"/>
                <wp:positionH relativeFrom="column">
                  <wp:posOffset>3886199</wp:posOffset>
                </wp:positionH>
                <wp:positionV relativeFrom="paragraph">
                  <wp:posOffset>2717800</wp:posOffset>
                </wp:positionV>
                <wp:extent cx="0" cy="228600"/>
                <wp:effectExtent l="114300" t="0" r="76200" b="57150"/>
                <wp:wrapNone/>
                <wp:docPr id="2865" name="直線接點 28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9304AF5" id="直線接點 2865" o:spid="_x0000_s1026" style="position:absolute;z-index:251910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6pt,214pt" to="306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" strokeweight="4.5pt">
                <v:stroke endarrow="block"/>
              </v:line>
            </w:pict>
          </mc:Fallback>
        </mc:AlternateContent>
      </w:r>
      <w:r>
        <w:rPr>
          <w:noProof/>
          <w:sz w:val="20"/>
        </w:rPr>
        <mc:AlternateContent>
          <mc:Choice Requires="wps">
            <w:drawing>
              <wp:anchor distT="0" distB="0" distL="114300" distR="114300" simplePos="0" relativeHeight="251893248" behindDoc="0" locked="0" layoutInCell="1" allowOverlap="1" wp14:anchorId="77537B4D" wp14:editId="58AE1E59">
                <wp:simplePos x="0" y="0"/>
                <wp:positionH relativeFrom="column">
                  <wp:posOffset>1828800</wp:posOffset>
                </wp:positionH>
                <wp:positionV relativeFrom="paragraph">
                  <wp:posOffset>1917700</wp:posOffset>
                </wp:positionV>
                <wp:extent cx="4177030" cy="800100"/>
                <wp:effectExtent l="0" t="0" r="13970" b="19050"/>
                <wp:wrapNone/>
                <wp:docPr id="2866" name="文字方塊 2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7030" cy="800100"/>
                        </a:xfrm>
                        <a:prstGeom prst="rect">
                          <a:avLst/>
                        </a:prstGeom>
                        <a:solidFill>
                          <a:srgbClr val="C0C0C0"/>
                        </a:solidFill>
                        <a:ln w="19050">
                          <a:solidFill>
                            <a:srgbClr val="000000"/>
                          </a:solidFill>
                          <a:miter lim="800000"/>
                          <a:headEnd/>
                          <a:tailEnd/>
                        </a:ln>
                      </wps:spPr>
                      <wps:txbx>
                        <w:txbxContent>
                          <w:p w:rsidR="00595AD1" w:rsidRDefault="00595AD1" w:rsidP="00750BD9">
                            <w:pPr>
                              <w:spacing w:line="260" w:lineRule="exact"/>
                              <w:ind w:firstLineChars="650" w:firstLine="1822"/>
                              <w:jc w:val="both"/>
                            </w:pPr>
                            <w:r>
                              <w:rPr>
                                <w:rFonts w:ascii="標楷體" w:eastAsia="標楷體" w:hint="eastAsia"/>
                                <w:b/>
                                <w:sz w:val="28"/>
                                <w:szCs w:val="28"/>
                              </w:rPr>
                              <w:t>通報</w:t>
                            </w:r>
                            <w:r>
                              <w:rPr>
                                <w:rFonts w:ascii="標楷體" w:eastAsia="標楷體" w:hAnsi="標楷體" w:hint="eastAsia"/>
                                <w:sz w:val="20"/>
                                <w:szCs w:val="20"/>
                              </w:rPr>
                              <w:t>（</w:t>
                            </w:r>
                            <w:r>
                              <w:rPr>
                                <w:rFonts w:ascii="標楷體" w:eastAsia="標楷體" w:hAnsi="標楷體" w:hint="eastAsia"/>
                                <w:bCs/>
                                <w:sz w:val="20"/>
                                <w:szCs w:val="20"/>
                              </w:rPr>
                              <w:t>通報窗口</w:t>
                            </w:r>
                            <w:r>
                              <w:rPr>
                                <w:rFonts w:ascii="標楷體" w:eastAsia="標楷體" w:hAnsi="標楷體" w:hint="eastAsia"/>
                                <w:sz w:val="20"/>
                                <w:szCs w:val="20"/>
                              </w:rPr>
                              <w:t>依情節等級辨識）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537B4D" id="文字方塊 2866" o:spid="_x0000_s1318" type="#_x0000_t202" style="position:absolute;margin-left:2in;margin-top:151pt;width:328.9pt;height:63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" fillcolor="silver" strokeweight="1.5pt">
                <v:textbox>
                  <w:txbxContent>
                    <w:p w:rsidR="00595AD1" w:rsidRDefault="00595AD1" w:rsidP="00750BD9">
                      <w:pPr>
                        <w:spacing w:line="260" w:lineRule="exact"/>
                        <w:ind w:firstLineChars="650" w:firstLine="1822"/>
                        <w:jc w:val="both"/>
                      </w:pPr>
                      <w:r>
                        <w:rPr>
                          <w:rFonts w:ascii="標楷體" w:eastAsia="標楷體" w:hint="eastAsia"/>
                          <w:b/>
                          <w:sz w:val="28"/>
                          <w:szCs w:val="28"/>
                        </w:rPr>
                        <w:t>通報</w:t>
                      </w:r>
                      <w:r>
                        <w:rPr>
                          <w:rFonts w:ascii="標楷體" w:eastAsia="標楷體" w:hAnsi="標楷體" w:hint="eastAsia"/>
                          <w:sz w:val="20"/>
                          <w:szCs w:val="20"/>
                        </w:rPr>
                        <w:t>（</w:t>
                      </w:r>
                      <w:r>
                        <w:rPr>
                          <w:rFonts w:ascii="標楷體" w:eastAsia="標楷體" w:hAnsi="標楷體" w:hint="eastAsia"/>
                          <w:bCs/>
                          <w:sz w:val="20"/>
                          <w:szCs w:val="20"/>
                        </w:rPr>
                        <w:t>通報窗口</w:t>
                      </w:r>
                      <w:r>
                        <w:rPr>
                          <w:rFonts w:ascii="標楷體" w:eastAsia="標楷體" w:hAnsi="標楷體" w:hint="eastAsia"/>
                          <w:sz w:val="20"/>
                          <w:szCs w:val="20"/>
                        </w:rPr>
                        <w:t>依情節等級辨識）</w:t>
                      </w:r>
                    </w:p>
                  </w:txbxContent>
                </v:textbox>
              </v:shape>
            </w:pict>
          </mc:Fallback>
        </mc:AlternateContent>
      </w:r>
      <w:r>
        <w:rPr>
          <w:noProof/>
          <w:sz w:val="20"/>
        </w:rPr>
        <mc:AlternateContent>
          <mc:Choice Requires="wps">
            <w:drawing>
              <wp:anchor distT="0" distB="0" distL="114300" distR="114300" simplePos="0" relativeHeight="251896320" behindDoc="0" locked="0" layoutInCell="1" allowOverlap="1" wp14:anchorId="2ACF3365" wp14:editId="69F37538">
                <wp:simplePos x="0" y="0"/>
                <wp:positionH relativeFrom="column">
                  <wp:posOffset>1943100</wp:posOffset>
                </wp:positionH>
                <wp:positionV relativeFrom="paragraph">
                  <wp:posOffset>2260600</wp:posOffset>
                </wp:positionV>
                <wp:extent cx="1182370" cy="342900"/>
                <wp:effectExtent l="0" t="0" r="17780" b="19050"/>
                <wp:wrapNone/>
                <wp:docPr id="2867" name="文字方塊 2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2370" cy="342900"/>
                        </a:xfrm>
                        <a:prstGeom prst="rect">
                          <a:avLst/>
                        </a:prstGeom>
                        <a:solidFill>
                          <a:srgbClr val="FFFFFF"/>
                        </a:solidFill>
                        <a:ln w="9525">
                          <a:solidFill>
                            <a:srgbClr val="000000"/>
                          </a:solidFill>
                          <a:miter lim="800000"/>
                          <a:headEnd/>
                          <a:tailEnd/>
                        </a:ln>
                      </wps:spPr>
                      <wps:txbx>
                        <w:txbxContent>
                          <w:p w:rsidR="00595AD1" w:rsidRDefault="00595AD1" w:rsidP="00750BD9">
                            <w:pPr>
                              <w:adjustRightInd w:val="0"/>
                              <w:snapToGrid w:val="0"/>
                              <w:spacing w:line="240" w:lineRule="atLeast"/>
                              <w:jc w:val="center"/>
                              <w:rPr>
                                <w:rFonts w:ascii="標楷體" w:eastAsia="標楷體" w:hAnsi="標楷體"/>
                                <w:sz w:val="28"/>
                              </w:rPr>
                            </w:pPr>
                            <w:r>
                              <w:rPr>
                                <w:rFonts w:ascii="標楷體" w:eastAsia="標楷體" w:hAnsi="標楷體" w:hint="eastAsia"/>
                                <w:b/>
                                <w:u w:val="single"/>
                              </w:rPr>
                              <w:t>1級</w:t>
                            </w:r>
                            <w:r>
                              <w:rPr>
                                <w:rFonts w:ascii="標楷體" w:eastAsia="標楷體" w:hAnsi="標楷體" w:hint="eastAsia"/>
                              </w:rPr>
                              <w:t>未受傷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CF3365" id="文字方塊 2867" o:spid="_x0000_s1319" type="#_x0000_t202" style="position:absolute;margin-left:153pt;margin-top:178pt;width:93.1pt;height:27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">
                <v:textbox>
                  <w:txbxContent>
                    <w:p w:rsidR="00595AD1" w:rsidRDefault="00595AD1" w:rsidP="00750BD9">
                      <w:pPr>
                        <w:adjustRightInd w:val="0"/>
                        <w:snapToGrid w:val="0"/>
                        <w:spacing w:line="240" w:lineRule="atLeast"/>
                        <w:jc w:val="center"/>
                        <w:rPr>
                          <w:rFonts w:ascii="標楷體" w:eastAsia="標楷體" w:hAnsi="標楷體"/>
                          <w:sz w:val="28"/>
                        </w:rPr>
                      </w:pPr>
                      <w:r>
                        <w:rPr>
                          <w:rFonts w:ascii="標楷體" w:eastAsia="標楷體" w:hAnsi="標楷體" w:hint="eastAsia"/>
                          <w:b/>
                          <w:u w:val="single"/>
                        </w:rPr>
                        <w:t>1級</w:t>
                      </w:r>
                      <w:r>
                        <w:rPr>
                          <w:rFonts w:ascii="標楷體" w:eastAsia="標楷體" w:hAnsi="標楷體" w:hint="eastAsia"/>
                        </w:rPr>
                        <w:t>未受傷</w:t>
                      </w:r>
                    </w:p>
                  </w:txbxContent>
                </v:textbox>
              </v:shape>
            </w:pict>
          </mc:Fallback>
        </mc:AlternateContent>
      </w:r>
      <w:r>
        <w:rPr>
          <w:noProof/>
          <w:sz w:val="20"/>
        </w:rPr>
        <mc:AlternateContent>
          <mc:Choice Requires="wps">
            <w:drawing>
              <wp:anchor distT="0" distB="0" distL="114300" distR="114300" simplePos="0" relativeHeight="251900416" behindDoc="0" locked="0" layoutInCell="1" allowOverlap="1" wp14:anchorId="3BE4C2C8" wp14:editId="5211398A">
                <wp:simplePos x="0" y="0"/>
                <wp:positionH relativeFrom="column">
                  <wp:posOffset>4686300</wp:posOffset>
                </wp:positionH>
                <wp:positionV relativeFrom="paragraph">
                  <wp:posOffset>2260600</wp:posOffset>
                </wp:positionV>
                <wp:extent cx="1189990" cy="342900"/>
                <wp:effectExtent l="0" t="0" r="10160" b="19050"/>
                <wp:wrapNone/>
                <wp:docPr id="2868" name="文字方塊 2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342900"/>
                        </a:xfrm>
                        <a:prstGeom prst="rect">
                          <a:avLst/>
                        </a:prstGeom>
                        <a:solidFill>
                          <a:srgbClr val="FFFFFF"/>
                        </a:solidFill>
                        <a:ln w="9525">
                          <a:solidFill>
                            <a:srgbClr val="000000"/>
                          </a:solidFill>
                          <a:miter lim="800000"/>
                          <a:headEnd/>
                          <a:tailEnd/>
                        </a:ln>
                      </wps:spPr>
                      <wps:txbx>
                        <w:txbxContent>
                          <w:p w:rsidR="00595AD1" w:rsidRDefault="00595AD1" w:rsidP="00750BD9">
                            <w:pPr>
                              <w:adjustRightInd w:val="0"/>
                              <w:snapToGrid w:val="0"/>
                              <w:spacing w:line="240" w:lineRule="atLeast"/>
                              <w:ind w:left="154" w:hangingChars="64" w:hanging="154"/>
                              <w:jc w:val="center"/>
                              <w:rPr>
                                <w:rFonts w:ascii="標楷體" w:eastAsia="標楷體" w:hAnsi="標楷體"/>
                                <w:spacing w:val="-8"/>
                                <w:sz w:val="28"/>
                              </w:rPr>
                            </w:pPr>
                            <w:r>
                              <w:rPr>
                                <w:rFonts w:ascii="標楷體" w:eastAsia="標楷體" w:hAnsi="標楷體" w:hint="eastAsia"/>
                                <w:b/>
                                <w:u w:val="single"/>
                              </w:rPr>
                              <w:t>3級</w:t>
                            </w:r>
                            <w:r>
                              <w:rPr>
                                <w:rFonts w:ascii="標楷體" w:eastAsia="標楷體" w:hAnsi="標楷體" w:hint="eastAsia"/>
                              </w:rPr>
                              <w:t>重傷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4C2C8" id="文字方塊 2868" o:spid="_x0000_s1320" type="#_x0000_t202" style="position:absolute;margin-left:369pt;margin-top:178pt;width:93.7pt;height:27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">
                <v:textbox>
                  <w:txbxContent>
                    <w:p w:rsidR="00595AD1" w:rsidRDefault="00595AD1" w:rsidP="00750BD9">
                      <w:pPr>
                        <w:adjustRightInd w:val="0"/>
                        <w:snapToGrid w:val="0"/>
                        <w:spacing w:line="240" w:lineRule="atLeast"/>
                        <w:ind w:left="154" w:hangingChars="64" w:hanging="154"/>
                        <w:jc w:val="center"/>
                        <w:rPr>
                          <w:rFonts w:ascii="標楷體" w:eastAsia="標楷體" w:hAnsi="標楷體"/>
                          <w:spacing w:val="-8"/>
                          <w:sz w:val="28"/>
                        </w:rPr>
                      </w:pPr>
                      <w:r>
                        <w:rPr>
                          <w:rFonts w:ascii="標楷體" w:eastAsia="標楷體" w:hAnsi="標楷體" w:hint="eastAsia"/>
                          <w:b/>
                          <w:u w:val="single"/>
                        </w:rPr>
                        <w:t>3級</w:t>
                      </w:r>
                      <w:r>
                        <w:rPr>
                          <w:rFonts w:ascii="標楷體" w:eastAsia="標楷體" w:hAnsi="標楷體" w:hint="eastAsia"/>
                        </w:rPr>
                        <w:t>重傷</w:t>
                      </w:r>
                    </w:p>
                  </w:txbxContent>
                </v:textbox>
              </v:shape>
            </w:pict>
          </mc:Fallback>
        </mc:AlternateContent>
      </w:r>
      <w:r>
        <w:rPr>
          <w:noProof/>
          <w:sz w:val="20"/>
        </w:rPr>
        <mc:AlternateContent>
          <mc:Choice Requires="wps">
            <w:drawing>
              <wp:anchor distT="0" distB="0" distL="114300" distR="114300" simplePos="0" relativeHeight="251909632" behindDoc="0" locked="0" layoutInCell="1" allowOverlap="1" wp14:anchorId="79D93686" wp14:editId="1D0DB941">
                <wp:simplePos x="0" y="0"/>
                <wp:positionH relativeFrom="column">
                  <wp:posOffset>3314700</wp:posOffset>
                </wp:positionH>
                <wp:positionV relativeFrom="paragraph">
                  <wp:posOffset>2260600</wp:posOffset>
                </wp:positionV>
                <wp:extent cx="1235710" cy="348615"/>
                <wp:effectExtent l="0" t="0" r="21590" b="13335"/>
                <wp:wrapNone/>
                <wp:docPr id="2869" name="文字方塊 2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710" cy="348615"/>
                        </a:xfrm>
                        <a:prstGeom prst="rect">
                          <a:avLst/>
                        </a:prstGeom>
                        <a:solidFill>
                          <a:srgbClr val="FFFFFF"/>
                        </a:solidFill>
                        <a:ln w="9525">
                          <a:solidFill>
                            <a:srgbClr val="000000"/>
                          </a:solidFill>
                          <a:miter lim="800000"/>
                          <a:headEnd/>
                          <a:tailEnd/>
                        </a:ln>
                      </wps:spPr>
                      <wps:txbx>
                        <w:txbxContent>
                          <w:p w:rsidR="00595AD1" w:rsidRDefault="00595AD1" w:rsidP="00750BD9">
                            <w:pPr>
                              <w:adjustRightInd w:val="0"/>
                              <w:snapToGrid w:val="0"/>
                              <w:spacing w:line="240" w:lineRule="atLeast"/>
                              <w:ind w:left="154" w:hangingChars="64" w:hanging="154"/>
                              <w:jc w:val="center"/>
                              <w:rPr>
                                <w:rFonts w:ascii="標楷體" w:eastAsia="標楷體" w:hAnsi="標楷體"/>
                                <w:sz w:val="28"/>
                              </w:rPr>
                            </w:pPr>
                            <w:r>
                              <w:rPr>
                                <w:rFonts w:ascii="標楷體" w:eastAsia="標楷體" w:hAnsi="標楷體" w:hint="eastAsia"/>
                                <w:b/>
                                <w:u w:val="single"/>
                              </w:rPr>
                              <w:t>2級</w:t>
                            </w:r>
                            <w:r>
                              <w:rPr>
                                <w:rFonts w:ascii="標楷體" w:eastAsia="標楷體" w:hAnsi="標楷體" w:hint="eastAsia"/>
                                <w:spacing w:val="-8"/>
                              </w:rPr>
                              <w:t>輕傷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93686" id="文字方塊 2869" o:spid="_x0000_s1321" type="#_x0000_t202" style="position:absolute;margin-left:261pt;margin-top:178pt;width:97.3pt;height:27.45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">
                <v:textbox>
                  <w:txbxContent>
                    <w:p w:rsidR="00595AD1" w:rsidRDefault="00595AD1" w:rsidP="00750BD9">
                      <w:pPr>
                        <w:adjustRightInd w:val="0"/>
                        <w:snapToGrid w:val="0"/>
                        <w:spacing w:line="240" w:lineRule="atLeast"/>
                        <w:ind w:left="154" w:hangingChars="64" w:hanging="154"/>
                        <w:jc w:val="center"/>
                        <w:rPr>
                          <w:rFonts w:ascii="標楷體" w:eastAsia="標楷體" w:hAnsi="標楷體"/>
                          <w:sz w:val="28"/>
                        </w:rPr>
                      </w:pPr>
                      <w:r>
                        <w:rPr>
                          <w:rFonts w:ascii="標楷體" w:eastAsia="標楷體" w:hAnsi="標楷體" w:hint="eastAsia"/>
                          <w:b/>
                          <w:u w:val="single"/>
                        </w:rPr>
                        <w:t>2級</w:t>
                      </w:r>
                      <w:r>
                        <w:rPr>
                          <w:rFonts w:ascii="標楷體" w:eastAsia="標楷體" w:hAnsi="標楷體" w:hint="eastAsia"/>
                          <w:spacing w:val="-8"/>
                        </w:rPr>
                        <w:t>輕傷</w:t>
                      </w:r>
                    </w:p>
                  </w:txbxContent>
                </v:textbox>
              </v:shape>
            </w:pict>
          </mc:Fallback>
        </mc:AlternateContent>
      </w:r>
      <w:r>
        <w:rPr>
          <w:noProof/>
        </w:rPr>
        <mc:AlternateContent>
          <mc:Choice Requires="wps">
            <w:drawing>
              <wp:anchor distT="0" distB="0" distL="114299" distR="114299" simplePos="0" relativeHeight="251906560" behindDoc="0" locked="0" layoutInCell="1" allowOverlap="1" wp14:anchorId="3288AEC8" wp14:editId="40A60307">
                <wp:simplePos x="0" y="0"/>
                <wp:positionH relativeFrom="column">
                  <wp:posOffset>3886199</wp:posOffset>
                </wp:positionH>
                <wp:positionV relativeFrom="paragraph">
                  <wp:posOffset>1689100</wp:posOffset>
                </wp:positionV>
                <wp:extent cx="0" cy="228600"/>
                <wp:effectExtent l="114300" t="0" r="76200" b="57150"/>
                <wp:wrapNone/>
                <wp:docPr id="2870" name="直線接點 2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1FE5F73" id="直線接點 2870" o:spid="_x0000_s1026" style="position:absolute;z-index:2519065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6pt,133pt" to="306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" strokeweight="4.5pt">
                <v:stroke endarrow="block"/>
              </v:line>
            </w:pict>
          </mc:Fallback>
        </mc:AlternateContent>
      </w:r>
      <w:r>
        <w:rPr>
          <w:noProof/>
          <w:sz w:val="20"/>
        </w:rPr>
        <mc:AlternateContent>
          <mc:Choice Requires="wps">
            <w:drawing>
              <wp:anchor distT="0" distB="0" distL="114300" distR="114300" simplePos="0" relativeHeight="251892224" behindDoc="0" locked="0" layoutInCell="1" allowOverlap="1" wp14:anchorId="3BCEEB40" wp14:editId="0C23C993">
                <wp:simplePos x="0" y="0"/>
                <wp:positionH relativeFrom="column">
                  <wp:posOffset>1828800</wp:posOffset>
                </wp:positionH>
                <wp:positionV relativeFrom="paragraph">
                  <wp:posOffset>546100</wp:posOffset>
                </wp:positionV>
                <wp:extent cx="4160520" cy="1143000"/>
                <wp:effectExtent l="0" t="0" r="11430" b="19050"/>
                <wp:wrapNone/>
                <wp:docPr id="2871" name="文字方塊 2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0520" cy="1143000"/>
                        </a:xfrm>
                        <a:prstGeom prst="rect">
                          <a:avLst/>
                        </a:prstGeom>
                        <a:solidFill>
                          <a:srgbClr val="C0C0C0"/>
                        </a:solidFill>
                        <a:ln w="19050">
                          <a:solidFill>
                            <a:srgbClr val="000000"/>
                          </a:solidFill>
                          <a:miter lim="800000"/>
                          <a:headEnd/>
                          <a:tailEnd/>
                        </a:ln>
                      </wps:spPr>
                      <wps:txbx>
                        <w:txbxContent>
                          <w:p w:rsidR="00595AD1" w:rsidRDefault="00595AD1" w:rsidP="00750BD9">
                            <w:pPr>
                              <w:spacing w:line="260" w:lineRule="exact"/>
                              <w:ind w:right="420"/>
                              <w:jc w:val="both"/>
                              <w:rPr>
                                <w:rFonts w:ascii="標楷體" w:eastAsia="標楷體"/>
                                <w:b/>
                                <w:sz w:val="28"/>
                                <w:szCs w:val="28"/>
                              </w:rPr>
                            </w:pPr>
                            <w:r>
                              <w:rPr>
                                <w:rFonts w:ascii="標楷體" w:eastAsia="標楷體" w:hint="eastAsia"/>
                                <w:b/>
                                <w:sz w:val="28"/>
                                <w:szCs w:val="28"/>
                              </w:rPr>
                              <w:t xml:space="preserve">　　  　　　      查　　察</w:t>
                            </w:r>
                            <w:r>
                              <w:rPr>
                                <w:rFonts w:ascii="標楷體" w:eastAsia="標楷體" w:hAnsi="標楷體" w:hint="eastAsia"/>
                                <w:sz w:val="20"/>
                                <w:szCs w:val="20"/>
                              </w:rPr>
                              <w:t>（依保密/保護機制執行）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CEEB40" id="文字方塊 2871" o:spid="_x0000_s1322" type="#_x0000_t202" style="position:absolute;margin-left:2in;margin-top:43pt;width:327.6pt;height:90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" fillcolor="silver" strokeweight="1.5pt">
                <v:textbox>
                  <w:txbxContent>
                    <w:p w:rsidR="00595AD1" w:rsidRDefault="00595AD1" w:rsidP="00750BD9">
                      <w:pPr>
                        <w:spacing w:line="260" w:lineRule="exact"/>
                        <w:ind w:right="420"/>
                        <w:jc w:val="both"/>
                        <w:rPr>
                          <w:rFonts w:ascii="標楷體" w:eastAsia="標楷體"/>
                          <w:b/>
                          <w:sz w:val="28"/>
                          <w:szCs w:val="28"/>
                        </w:rPr>
                      </w:pPr>
                      <w:r>
                        <w:rPr>
                          <w:rFonts w:ascii="標楷體" w:eastAsia="標楷體" w:hint="eastAsia"/>
                          <w:b/>
                          <w:sz w:val="28"/>
                          <w:szCs w:val="28"/>
                        </w:rPr>
                        <w:t xml:space="preserve">　　  　　　      查　　察</w:t>
                      </w:r>
                      <w:r>
                        <w:rPr>
                          <w:rFonts w:ascii="標楷體" w:eastAsia="標楷體" w:hAnsi="標楷體" w:hint="eastAsia"/>
                          <w:sz w:val="20"/>
                          <w:szCs w:val="20"/>
                        </w:rPr>
                        <w:t>（依保密/保護機制執行）</w:t>
                      </w:r>
                    </w:p>
                  </w:txbxContent>
                </v:textbox>
              </v:shape>
            </w:pict>
          </mc:Fallback>
        </mc:AlternateContent>
      </w:r>
      <w:r w:rsidR="00750BD9" w:rsidRPr="00393C82">
        <w:rPr>
          <w:rFonts w:ascii="標楷體" w:eastAsia="標楷體" w:hAnsi="標楷體"/>
          <w:sz w:val="28"/>
          <w:szCs w:val="28"/>
        </w:rPr>
        <w:t xml:space="preserve"> </w:t>
      </w:r>
    </w:p>
    <w:p w:rsidR="00750BD9" w:rsidRPr="00393C82" w:rsidRDefault="00DF4063" w:rsidP="00750BD9">
      <w:pPr>
        <w:tabs>
          <w:tab w:val="left" w:pos="720"/>
        </w:tabs>
        <w:snapToGrid w:val="0"/>
        <w:ind w:left="600" w:hangingChars="250" w:hanging="600"/>
        <w:rPr>
          <w:rFonts w:ascii="標楷體" w:eastAsia="標楷體" w:hAnsi="標楷體"/>
          <w:sz w:val="28"/>
          <w:szCs w:val="28"/>
        </w:rPr>
      </w:pPr>
      <w:r>
        <w:rPr>
          <w:noProof/>
        </w:rPr>
        <mc:AlternateContent>
          <mc:Choice Requires="wps">
            <w:drawing>
              <wp:anchor distT="0" distB="0" distL="114300" distR="114300" simplePos="0" relativeHeight="251894272" behindDoc="0" locked="0" layoutInCell="1" allowOverlap="1" wp14:anchorId="53F8BF47" wp14:editId="08CEED73">
                <wp:simplePos x="0" y="0"/>
                <wp:positionH relativeFrom="column">
                  <wp:posOffset>1943100</wp:posOffset>
                </wp:positionH>
                <wp:positionV relativeFrom="paragraph">
                  <wp:posOffset>431800</wp:posOffset>
                </wp:positionV>
                <wp:extent cx="1183640" cy="685800"/>
                <wp:effectExtent l="0" t="0" r="16510" b="19050"/>
                <wp:wrapNone/>
                <wp:docPr id="2872" name="文字方塊 2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3640" cy="685800"/>
                        </a:xfrm>
                        <a:prstGeom prst="rect">
                          <a:avLst/>
                        </a:prstGeom>
                        <a:solidFill>
                          <a:srgbClr val="FFFFFF"/>
                        </a:solidFill>
                        <a:ln w="9525">
                          <a:solidFill>
                            <a:srgbClr val="000000"/>
                          </a:solidFill>
                          <a:miter lim="800000"/>
                          <a:headEnd/>
                          <a:tailEnd/>
                        </a:ln>
                      </wps:spPr>
                      <wps:txbx>
                        <w:txbxContent>
                          <w:p w:rsidR="00595AD1" w:rsidRPr="00AF74A4" w:rsidRDefault="00595AD1" w:rsidP="00750BD9">
                            <w:pPr>
                              <w:adjustRightInd w:val="0"/>
                              <w:snapToGrid w:val="0"/>
                              <w:spacing w:line="260" w:lineRule="exact"/>
                              <w:ind w:left="220" w:hangingChars="100" w:hanging="220"/>
                              <w:jc w:val="both"/>
                              <w:rPr>
                                <w:sz w:val="22"/>
                                <w:szCs w:val="22"/>
                              </w:rPr>
                            </w:pPr>
                            <w:r w:rsidRPr="00AF74A4">
                              <w:rPr>
                                <w:rFonts w:ascii="標楷體" w:eastAsia="標楷體" w:hAnsi="標楷體" w:hint="eastAsia"/>
                                <w:sz w:val="22"/>
                                <w:szCs w:val="22"/>
                              </w:rPr>
                              <w:t>1.教</w:t>
                            </w:r>
                            <w:r>
                              <w:rPr>
                                <w:rFonts w:ascii="標楷體" w:eastAsia="標楷體" w:hAnsi="標楷體" w:hint="eastAsia"/>
                                <w:sz w:val="22"/>
                                <w:szCs w:val="22"/>
                              </w:rPr>
                              <w:t>育</w:t>
                            </w:r>
                            <w:r w:rsidRPr="00AF74A4">
                              <w:rPr>
                                <w:rFonts w:ascii="標楷體" w:eastAsia="標楷體" w:hAnsi="標楷體" w:hint="eastAsia"/>
                                <w:sz w:val="22"/>
                                <w:szCs w:val="22"/>
                              </w:rPr>
                              <w:t>人員主動向學校反應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F8BF47" id="文字方塊 2872" o:spid="_x0000_s1323" type="#_x0000_t202" style="position:absolute;left:0;text-align:left;margin-left:153pt;margin-top:34pt;width:93.2pt;height:54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">
                <v:textbox>
                  <w:txbxContent>
                    <w:p w:rsidR="00595AD1" w:rsidRPr="00AF74A4" w:rsidRDefault="00595AD1" w:rsidP="00750BD9">
                      <w:pPr>
                        <w:adjustRightInd w:val="0"/>
                        <w:snapToGrid w:val="0"/>
                        <w:spacing w:line="260" w:lineRule="exact"/>
                        <w:ind w:left="220" w:hangingChars="100" w:hanging="220"/>
                        <w:jc w:val="both"/>
                        <w:rPr>
                          <w:sz w:val="22"/>
                          <w:szCs w:val="22"/>
                        </w:rPr>
                      </w:pPr>
                      <w:r w:rsidRPr="00AF74A4">
                        <w:rPr>
                          <w:rFonts w:ascii="標楷體" w:eastAsia="標楷體" w:hAnsi="標楷體" w:hint="eastAsia"/>
                          <w:sz w:val="22"/>
                          <w:szCs w:val="22"/>
                        </w:rPr>
                        <w:t>1.教</w:t>
                      </w:r>
                      <w:r>
                        <w:rPr>
                          <w:rFonts w:ascii="標楷體" w:eastAsia="標楷體" w:hAnsi="標楷體" w:hint="eastAsia"/>
                          <w:sz w:val="22"/>
                          <w:szCs w:val="22"/>
                        </w:rPr>
                        <w:t>育</w:t>
                      </w:r>
                      <w:r w:rsidRPr="00AF74A4">
                        <w:rPr>
                          <w:rFonts w:ascii="標楷體" w:eastAsia="標楷體" w:hAnsi="標楷體" w:hint="eastAsia"/>
                          <w:sz w:val="22"/>
                          <w:szCs w:val="22"/>
                        </w:rPr>
                        <w:t>人員主動向學校反應</w:t>
                      </w:r>
                    </w:p>
                  </w:txbxContent>
                </v:textbox>
              </v:shape>
            </w:pict>
          </mc:Fallback>
        </mc:AlternateContent>
      </w:r>
      <w:r>
        <w:rPr>
          <w:noProof/>
        </w:rPr>
        <mc:AlternateContent>
          <mc:Choice Requires="wps">
            <w:drawing>
              <wp:anchor distT="0" distB="0" distL="114300" distR="114300" simplePos="0" relativeHeight="251908608" behindDoc="0" locked="0" layoutInCell="1" allowOverlap="1" wp14:anchorId="0578026A" wp14:editId="6801415F">
                <wp:simplePos x="0" y="0"/>
                <wp:positionH relativeFrom="column">
                  <wp:posOffset>3275330</wp:posOffset>
                </wp:positionH>
                <wp:positionV relativeFrom="paragraph">
                  <wp:posOffset>431800</wp:posOffset>
                </wp:positionV>
                <wp:extent cx="1257300" cy="685800"/>
                <wp:effectExtent l="0" t="0" r="19050" b="19050"/>
                <wp:wrapNone/>
                <wp:docPr id="2873" name="文字方塊 2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685800"/>
                        </a:xfrm>
                        <a:prstGeom prst="rect">
                          <a:avLst/>
                        </a:prstGeom>
                        <a:solidFill>
                          <a:srgbClr val="FFFFFF"/>
                        </a:solidFill>
                        <a:ln w="9525">
                          <a:solidFill>
                            <a:srgbClr val="000000"/>
                          </a:solidFill>
                          <a:miter lim="800000"/>
                          <a:headEnd/>
                          <a:tailEnd/>
                        </a:ln>
                      </wps:spPr>
                      <wps:txbx>
                        <w:txbxContent>
                          <w:p w:rsidR="00595AD1" w:rsidRPr="00AF74A4" w:rsidRDefault="00595AD1" w:rsidP="00750BD9">
                            <w:pPr>
                              <w:spacing w:line="280" w:lineRule="exact"/>
                              <w:ind w:left="220" w:hangingChars="100" w:hanging="220"/>
                              <w:jc w:val="both"/>
                              <w:rPr>
                                <w:rFonts w:ascii="標楷體" w:eastAsia="標楷體" w:hAnsi="標楷體"/>
                                <w:sz w:val="22"/>
                                <w:szCs w:val="22"/>
                              </w:rPr>
                            </w:pPr>
                            <w:r w:rsidRPr="00AF74A4">
                              <w:rPr>
                                <w:rFonts w:ascii="標楷體" w:eastAsia="標楷體" w:hAnsi="標楷體" w:hint="eastAsia"/>
                                <w:sz w:val="22"/>
                                <w:szCs w:val="22"/>
                              </w:rPr>
                              <w:t>2.</w:t>
                            </w:r>
                            <w:r w:rsidRPr="000C4F25">
                              <w:rPr>
                                <w:rFonts w:ascii="標楷體" w:eastAsia="標楷體" w:hAnsi="標楷體" w:hint="eastAsia"/>
                                <w:sz w:val="20"/>
                                <w:szCs w:val="20"/>
                              </w:rPr>
                              <w:t>受到違法或不當管教學生或其他學生向學校反應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78026A" id="文字方塊 2873" o:spid="_x0000_s1324" type="#_x0000_t202" style="position:absolute;left:0;text-align:left;margin-left:257.9pt;margin-top:34pt;width:99pt;height:54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">
                <v:textbox>
                  <w:txbxContent>
                    <w:p w:rsidR="00595AD1" w:rsidRPr="00AF74A4" w:rsidRDefault="00595AD1" w:rsidP="00750BD9">
                      <w:pPr>
                        <w:spacing w:line="280" w:lineRule="exact"/>
                        <w:ind w:left="220" w:hangingChars="100" w:hanging="220"/>
                        <w:jc w:val="both"/>
                        <w:rPr>
                          <w:rFonts w:ascii="標楷體" w:eastAsia="標楷體" w:hAnsi="標楷體"/>
                          <w:sz w:val="22"/>
                          <w:szCs w:val="22"/>
                        </w:rPr>
                      </w:pPr>
                      <w:r w:rsidRPr="00AF74A4">
                        <w:rPr>
                          <w:rFonts w:ascii="標楷體" w:eastAsia="標楷體" w:hAnsi="標楷體" w:hint="eastAsia"/>
                          <w:sz w:val="22"/>
                          <w:szCs w:val="22"/>
                        </w:rPr>
                        <w:t>2.</w:t>
                      </w:r>
                      <w:r w:rsidRPr="000C4F25">
                        <w:rPr>
                          <w:rFonts w:ascii="標楷體" w:eastAsia="標楷體" w:hAnsi="標楷體" w:hint="eastAsia"/>
                          <w:sz w:val="20"/>
                          <w:szCs w:val="20"/>
                        </w:rPr>
                        <w:t>受到違法或不當管教學生或其他學生向學校反應</w:t>
                      </w:r>
                    </w:p>
                  </w:txbxContent>
                </v:textbox>
              </v:shape>
            </w:pict>
          </mc:Fallback>
        </mc:AlternateContent>
      </w:r>
      <w:r>
        <w:rPr>
          <w:noProof/>
        </w:rPr>
        <mc:AlternateContent>
          <mc:Choice Requires="wps">
            <w:drawing>
              <wp:anchor distT="0" distB="0" distL="114300" distR="114300" simplePos="0" relativeHeight="251923968" behindDoc="0" locked="0" layoutInCell="1" allowOverlap="1" wp14:anchorId="1335C171" wp14:editId="104ABD0F">
                <wp:simplePos x="0" y="0"/>
                <wp:positionH relativeFrom="column">
                  <wp:posOffset>4681855</wp:posOffset>
                </wp:positionH>
                <wp:positionV relativeFrom="paragraph">
                  <wp:posOffset>431800</wp:posOffset>
                </wp:positionV>
                <wp:extent cx="1189990" cy="685800"/>
                <wp:effectExtent l="0" t="0" r="10160" b="19050"/>
                <wp:wrapNone/>
                <wp:docPr id="2874" name="文字方塊 2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685800"/>
                        </a:xfrm>
                        <a:prstGeom prst="rect">
                          <a:avLst/>
                        </a:prstGeom>
                        <a:solidFill>
                          <a:srgbClr val="FFFFFF"/>
                        </a:solidFill>
                        <a:ln w="9525">
                          <a:solidFill>
                            <a:srgbClr val="000000"/>
                          </a:solidFill>
                          <a:miter lim="800000"/>
                          <a:headEnd/>
                          <a:tailEnd/>
                        </a:ln>
                      </wps:spPr>
                      <wps:txbx>
                        <w:txbxContent>
                          <w:p w:rsidR="00595AD1" w:rsidRPr="00AF74A4" w:rsidRDefault="00595AD1" w:rsidP="00750BD9">
                            <w:pPr>
                              <w:adjustRightInd w:val="0"/>
                              <w:snapToGrid w:val="0"/>
                              <w:spacing w:line="240" w:lineRule="atLeast"/>
                              <w:ind w:left="220" w:hangingChars="100" w:hanging="220"/>
                              <w:rPr>
                                <w:rFonts w:ascii="標楷體" w:eastAsia="標楷體" w:hAnsi="標楷體"/>
                                <w:spacing w:val="-8"/>
                                <w:sz w:val="22"/>
                                <w:szCs w:val="22"/>
                              </w:rPr>
                            </w:pPr>
                            <w:r w:rsidRPr="00AF74A4">
                              <w:rPr>
                                <w:rFonts w:ascii="標楷體" w:eastAsia="標楷體" w:hAnsi="標楷體" w:hint="eastAsia"/>
                                <w:sz w:val="22"/>
                                <w:szCs w:val="22"/>
                              </w:rPr>
                              <w:t>3.家長或</w:t>
                            </w:r>
                            <w:r>
                              <w:rPr>
                                <w:rFonts w:ascii="標楷體" w:eastAsia="標楷體" w:hAnsi="標楷體" w:hint="eastAsia"/>
                                <w:sz w:val="22"/>
                                <w:szCs w:val="22"/>
                              </w:rPr>
                              <w:t>其他社會人士</w:t>
                            </w:r>
                            <w:r w:rsidRPr="00AF74A4">
                              <w:rPr>
                                <w:rFonts w:ascii="標楷體" w:eastAsia="標楷體" w:hAnsi="標楷體" w:hint="eastAsia"/>
                                <w:sz w:val="22"/>
                                <w:szCs w:val="22"/>
                              </w:rPr>
                              <w:t>向學校反應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35C171" id="文字方塊 2874" o:spid="_x0000_s1325" type="#_x0000_t202" style="position:absolute;left:0;text-align:left;margin-left:368.65pt;margin-top:34pt;width:93.7pt;height:54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">
                <v:textbox>
                  <w:txbxContent>
                    <w:p w:rsidR="00595AD1" w:rsidRPr="00AF74A4" w:rsidRDefault="00595AD1" w:rsidP="00750BD9">
                      <w:pPr>
                        <w:adjustRightInd w:val="0"/>
                        <w:snapToGrid w:val="0"/>
                        <w:spacing w:line="240" w:lineRule="atLeast"/>
                        <w:ind w:left="220" w:hangingChars="100" w:hanging="220"/>
                        <w:rPr>
                          <w:rFonts w:ascii="標楷體" w:eastAsia="標楷體" w:hAnsi="標楷體"/>
                          <w:spacing w:val="-8"/>
                          <w:sz w:val="22"/>
                          <w:szCs w:val="22"/>
                        </w:rPr>
                      </w:pPr>
                      <w:r w:rsidRPr="00AF74A4">
                        <w:rPr>
                          <w:rFonts w:ascii="標楷體" w:eastAsia="標楷體" w:hAnsi="標楷體" w:hint="eastAsia"/>
                          <w:sz w:val="22"/>
                          <w:szCs w:val="22"/>
                        </w:rPr>
                        <w:t>3.家長或</w:t>
                      </w:r>
                      <w:r>
                        <w:rPr>
                          <w:rFonts w:ascii="標楷體" w:eastAsia="標楷體" w:hAnsi="標楷體" w:hint="eastAsia"/>
                          <w:sz w:val="22"/>
                          <w:szCs w:val="22"/>
                        </w:rPr>
                        <w:t>其他社會人士</w:t>
                      </w:r>
                      <w:r w:rsidRPr="00AF74A4">
                        <w:rPr>
                          <w:rFonts w:ascii="標楷體" w:eastAsia="標楷體" w:hAnsi="標楷體" w:hint="eastAsia"/>
                          <w:sz w:val="22"/>
                          <w:szCs w:val="22"/>
                        </w:rPr>
                        <w:t>向學校反應</w:t>
                      </w:r>
                    </w:p>
                  </w:txbxContent>
                </v:textbox>
              </v:shape>
            </w:pict>
          </mc:Fallback>
        </mc:AlternateContent>
      </w:r>
      <w:r>
        <w:rPr>
          <w:noProof/>
          <w:sz w:val="20"/>
        </w:rPr>
        <mc:AlternateContent>
          <mc:Choice Requires="wps">
            <w:drawing>
              <wp:anchor distT="0" distB="0" distL="114300" distR="114300" simplePos="0" relativeHeight="251897344" behindDoc="0" locked="0" layoutInCell="1" allowOverlap="1" wp14:anchorId="1E4393FC" wp14:editId="2190F27B">
                <wp:simplePos x="0" y="0"/>
                <wp:positionH relativeFrom="column">
                  <wp:posOffset>1485900</wp:posOffset>
                </wp:positionH>
                <wp:positionV relativeFrom="paragraph">
                  <wp:posOffset>5918200</wp:posOffset>
                </wp:positionV>
                <wp:extent cx="3429000" cy="285750"/>
                <wp:effectExtent l="0" t="0" r="19050" b="19050"/>
                <wp:wrapNone/>
                <wp:docPr id="2875" name="矩形 28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285750"/>
                        </a:xfrm>
                        <a:prstGeom prst="rect">
                          <a:avLst/>
                        </a:prstGeom>
                        <a:solidFill>
                          <a:srgbClr val="FFFFFF"/>
                        </a:solidFill>
                        <a:ln w="19050">
                          <a:solidFill>
                            <a:srgbClr val="000000"/>
                          </a:solidFill>
                          <a:miter lim="800000"/>
                          <a:headEnd/>
                          <a:tailEnd/>
                        </a:ln>
                      </wps:spPr>
                      <wps:txbx>
                        <w:txbxContent>
                          <w:p w:rsidR="00595AD1" w:rsidRDefault="00595AD1" w:rsidP="00750BD9">
                            <w:pPr>
                              <w:spacing w:line="280" w:lineRule="exact"/>
                              <w:jc w:val="center"/>
                              <w:rPr>
                                <w:rFonts w:ascii="標楷體" w:eastAsia="標楷體" w:hAnsi="標楷體"/>
                              </w:rPr>
                            </w:pPr>
                            <w:r>
                              <w:rPr>
                                <w:rFonts w:ascii="標楷體" w:eastAsia="標楷體" w:hAnsi="標楷體" w:hint="eastAsia"/>
                              </w:rPr>
                              <w:t>評估個案學生及教師狀況，必要時實施專業輔導</w:t>
                            </w:r>
                          </w:p>
                          <w:p w:rsidR="00595AD1" w:rsidRDefault="00595AD1" w:rsidP="00750BD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4393FC" id="矩形 2875" o:spid="_x0000_s1326" style="position:absolute;left:0;text-align:left;margin-left:117pt;margin-top:466pt;width:270pt;height:22.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" strokeweight="1.5pt">
                <v:textbox>
                  <w:txbxContent>
                    <w:p w:rsidR="00595AD1" w:rsidRDefault="00595AD1" w:rsidP="00750BD9">
                      <w:pPr>
                        <w:spacing w:line="280" w:lineRule="exact"/>
                        <w:jc w:val="center"/>
                        <w:rPr>
                          <w:rFonts w:ascii="標楷體" w:eastAsia="標楷體" w:hAnsi="標楷體"/>
                        </w:rPr>
                      </w:pPr>
                      <w:r>
                        <w:rPr>
                          <w:rFonts w:ascii="標楷體" w:eastAsia="標楷體" w:hAnsi="標楷體" w:hint="eastAsia"/>
                        </w:rPr>
                        <w:t>評估個案學生及教師狀況，必要時實施專業輔導</w:t>
                      </w:r>
                    </w:p>
                    <w:p w:rsidR="00595AD1" w:rsidRDefault="00595AD1" w:rsidP="00750BD9"/>
                  </w:txbxContent>
                </v:textbox>
              </v:rect>
            </w:pict>
          </mc:Fallback>
        </mc:AlternateContent>
      </w:r>
      <w:r>
        <w:rPr>
          <w:noProof/>
          <w:sz w:val="20"/>
        </w:rPr>
        <mc:AlternateContent>
          <mc:Choice Requires="wps">
            <w:drawing>
              <wp:anchor distT="0" distB="0" distL="114300" distR="114300" simplePos="0" relativeHeight="251917824" behindDoc="0" locked="0" layoutInCell="1" allowOverlap="1" wp14:anchorId="50B31A8B" wp14:editId="020E39BD">
                <wp:simplePos x="0" y="0"/>
                <wp:positionH relativeFrom="column">
                  <wp:posOffset>5029200</wp:posOffset>
                </wp:positionH>
                <wp:positionV relativeFrom="paragraph">
                  <wp:posOffset>6604000</wp:posOffset>
                </wp:positionV>
                <wp:extent cx="1143000" cy="1028700"/>
                <wp:effectExtent l="0" t="0" r="19050" b="19050"/>
                <wp:wrapNone/>
                <wp:docPr id="2876" name="矩形 2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028700"/>
                        </a:xfrm>
                        <a:prstGeom prst="rect">
                          <a:avLst/>
                        </a:prstGeom>
                        <a:solidFill>
                          <a:srgbClr val="FFFFFF"/>
                        </a:solidFill>
                        <a:ln w="19050">
                          <a:solidFill>
                            <a:srgbClr val="000000"/>
                          </a:solidFill>
                          <a:miter lim="800000"/>
                          <a:headEnd/>
                          <a:tailEnd/>
                        </a:ln>
                      </wps:spPr>
                      <wps:txbx>
                        <w:txbxContent>
                          <w:p w:rsidR="00595AD1" w:rsidRDefault="00595AD1" w:rsidP="00750BD9">
                            <w:pPr>
                              <w:numPr>
                                <w:ilvl w:val="0"/>
                                <w:numId w:val="39"/>
                              </w:numPr>
                              <w:snapToGrid w:val="0"/>
                              <w:spacing w:line="240" w:lineRule="atLeast"/>
                              <w:rPr>
                                <w:rFonts w:ascii="標楷體" w:eastAsia="標楷體" w:hAnsi="標楷體"/>
                                <w:bCs/>
                                <w:sz w:val="22"/>
                                <w:szCs w:val="22"/>
                              </w:rPr>
                            </w:pPr>
                            <w:r w:rsidRPr="00AF74A4">
                              <w:rPr>
                                <w:rFonts w:ascii="標楷體" w:eastAsia="標楷體" w:hAnsi="標楷體" w:hint="eastAsia"/>
                                <w:bCs/>
                                <w:sz w:val="22"/>
                                <w:szCs w:val="22"/>
                              </w:rPr>
                              <w:t>追蹤輔導</w:t>
                            </w:r>
                            <w:r>
                              <w:rPr>
                                <w:rFonts w:ascii="標楷體" w:eastAsia="標楷體" w:hAnsi="標楷體" w:hint="eastAsia"/>
                                <w:bCs/>
                                <w:sz w:val="22"/>
                                <w:szCs w:val="22"/>
                              </w:rPr>
                              <w:t>個案學生</w:t>
                            </w:r>
                          </w:p>
                          <w:p w:rsidR="00595AD1" w:rsidRDefault="00595AD1" w:rsidP="00750BD9">
                            <w:pPr>
                              <w:numPr>
                                <w:ilvl w:val="0"/>
                                <w:numId w:val="39"/>
                              </w:numPr>
                              <w:snapToGrid w:val="0"/>
                              <w:spacing w:line="240" w:lineRule="atLeast"/>
                              <w:rPr>
                                <w:rFonts w:ascii="標楷體" w:eastAsia="標楷體" w:hAnsi="標楷體"/>
                                <w:bCs/>
                                <w:sz w:val="22"/>
                                <w:szCs w:val="22"/>
                              </w:rPr>
                            </w:pPr>
                            <w:r>
                              <w:rPr>
                                <w:rFonts w:ascii="標楷體" w:eastAsia="標楷體" w:hAnsi="標楷體" w:hint="eastAsia"/>
                                <w:bCs/>
                                <w:sz w:val="22"/>
                                <w:szCs w:val="22"/>
                              </w:rPr>
                              <w:t>追蹤輔導個案教師</w:t>
                            </w:r>
                          </w:p>
                          <w:p w:rsidR="00595AD1" w:rsidRPr="003765DB" w:rsidRDefault="00595AD1" w:rsidP="00750BD9">
                            <w:pPr>
                              <w:numPr>
                                <w:ilvl w:val="0"/>
                                <w:numId w:val="39"/>
                              </w:numPr>
                              <w:snapToGrid w:val="0"/>
                              <w:spacing w:line="240" w:lineRule="atLeast"/>
                              <w:rPr>
                                <w:rFonts w:ascii="標楷體" w:eastAsia="標楷體" w:hAnsi="標楷體"/>
                                <w:bCs/>
                                <w:sz w:val="22"/>
                                <w:szCs w:val="22"/>
                              </w:rPr>
                            </w:pPr>
                            <w:r>
                              <w:rPr>
                                <w:rFonts w:ascii="標楷體" w:eastAsia="標楷體" w:hAnsi="標楷體" w:hint="eastAsia"/>
                                <w:bCs/>
                                <w:sz w:val="22"/>
                                <w:szCs w:val="22"/>
                              </w:rPr>
                              <w:t>預防再發生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B31A8B" id="矩形 2876" o:spid="_x0000_s1327" style="position:absolute;left:0;text-align:left;margin-left:396pt;margin-top:520pt;width:90pt;height:81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" strokeweight="1.5pt">
                <v:textbox>
                  <w:txbxContent>
                    <w:p w:rsidR="00595AD1" w:rsidRDefault="00595AD1" w:rsidP="00750BD9">
                      <w:pPr>
                        <w:numPr>
                          <w:ilvl w:val="0"/>
                          <w:numId w:val="39"/>
                        </w:numPr>
                        <w:snapToGrid w:val="0"/>
                        <w:spacing w:line="240" w:lineRule="atLeast"/>
                        <w:rPr>
                          <w:rFonts w:ascii="標楷體" w:eastAsia="標楷體" w:hAnsi="標楷體"/>
                          <w:bCs/>
                          <w:sz w:val="22"/>
                          <w:szCs w:val="22"/>
                        </w:rPr>
                      </w:pPr>
                      <w:r w:rsidRPr="00AF74A4">
                        <w:rPr>
                          <w:rFonts w:ascii="標楷體" w:eastAsia="標楷體" w:hAnsi="標楷體" w:hint="eastAsia"/>
                          <w:bCs/>
                          <w:sz w:val="22"/>
                          <w:szCs w:val="22"/>
                        </w:rPr>
                        <w:t>追蹤輔導</w:t>
                      </w:r>
                      <w:r>
                        <w:rPr>
                          <w:rFonts w:ascii="標楷體" w:eastAsia="標楷體" w:hAnsi="標楷體" w:hint="eastAsia"/>
                          <w:bCs/>
                          <w:sz w:val="22"/>
                          <w:szCs w:val="22"/>
                        </w:rPr>
                        <w:t>個案學生</w:t>
                      </w:r>
                    </w:p>
                    <w:p w:rsidR="00595AD1" w:rsidRDefault="00595AD1" w:rsidP="00750BD9">
                      <w:pPr>
                        <w:numPr>
                          <w:ilvl w:val="0"/>
                          <w:numId w:val="39"/>
                        </w:numPr>
                        <w:snapToGrid w:val="0"/>
                        <w:spacing w:line="240" w:lineRule="atLeast"/>
                        <w:rPr>
                          <w:rFonts w:ascii="標楷體" w:eastAsia="標楷體" w:hAnsi="標楷體"/>
                          <w:bCs/>
                          <w:sz w:val="22"/>
                          <w:szCs w:val="22"/>
                        </w:rPr>
                      </w:pPr>
                      <w:r>
                        <w:rPr>
                          <w:rFonts w:ascii="標楷體" w:eastAsia="標楷體" w:hAnsi="標楷體" w:hint="eastAsia"/>
                          <w:bCs/>
                          <w:sz w:val="22"/>
                          <w:szCs w:val="22"/>
                        </w:rPr>
                        <w:t>追蹤輔導個案教師</w:t>
                      </w:r>
                    </w:p>
                    <w:p w:rsidR="00595AD1" w:rsidRPr="003765DB" w:rsidRDefault="00595AD1" w:rsidP="00750BD9">
                      <w:pPr>
                        <w:numPr>
                          <w:ilvl w:val="0"/>
                          <w:numId w:val="39"/>
                        </w:numPr>
                        <w:snapToGrid w:val="0"/>
                        <w:spacing w:line="240" w:lineRule="atLeast"/>
                        <w:rPr>
                          <w:rFonts w:ascii="標楷體" w:eastAsia="標楷體" w:hAnsi="標楷體"/>
                          <w:bCs/>
                          <w:sz w:val="22"/>
                          <w:szCs w:val="22"/>
                        </w:rPr>
                      </w:pPr>
                      <w:r>
                        <w:rPr>
                          <w:rFonts w:ascii="標楷體" w:eastAsia="標楷體" w:hAnsi="標楷體" w:hint="eastAsia"/>
                          <w:bCs/>
                          <w:sz w:val="22"/>
                          <w:szCs w:val="22"/>
                        </w:rPr>
                        <w:t>預防再發生</w:t>
                      </w:r>
                    </w:p>
                  </w:txbxContent>
                </v:textbox>
              </v:rect>
            </w:pict>
          </mc:Fallback>
        </mc:AlternateContent>
      </w:r>
      <w:r>
        <w:rPr>
          <w:noProof/>
          <w:sz w:val="20"/>
        </w:rPr>
        <mc:AlternateContent>
          <mc:Choice Requires="wps">
            <w:drawing>
              <wp:anchor distT="0" distB="0" distL="114300" distR="114300" simplePos="0" relativeHeight="251903488" behindDoc="0" locked="0" layoutInCell="1" allowOverlap="1" wp14:anchorId="76C9C912" wp14:editId="3633A756">
                <wp:simplePos x="0" y="0"/>
                <wp:positionH relativeFrom="column">
                  <wp:posOffset>1943100</wp:posOffset>
                </wp:positionH>
                <wp:positionV relativeFrom="paragraph">
                  <wp:posOffset>2832100</wp:posOffset>
                </wp:positionV>
                <wp:extent cx="1210945" cy="2628900"/>
                <wp:effectExtent l="0" t="0" r="27305" b="19050"/>
                <wp:wrapNone/>
                <wp:docPr id="2877" name="文字方塊 2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945" cy="2628900"/>
                        </a:xfrm>
                        <a:prstGeom prst="rect">
                          <a:avLst/>
                        </a:prstGeom>
                        <a:solidFill>
                          <a:srgbClr val="FFFFFF"/>
                        </a:solidFill>
                        <a:ln w="9525">
                          <a:solidFill>
                            <a:srgbClr val="000000"/>
                          </a:solidFill>
                          <a:miter lim="800000"/>
                          <a:headEnd/>
                          <a:tailEnd/>
                        </a:ln>
                      </wps:spPr>
                      <wps:txbx>
                        <w:txbxContent>
                          <w:p w:rsidR="00595AD1" w:rsidRDefault="00595AD1" w:rsidP="00750BD9">
                            <w:pPr>
                              <w:adjustRightInd w:val="0"/>
                              <w:snapToGrid w:val="0"/>
                              <w:spacing w:line="240" w:lineRule="atLeast"/>
                              <w:jc w:val="center"/>
                              <w:rPr>
                                <w:rFonts w:ascii="標楷體" w:eastAsia="標楷體" w:hAnsi="標楷體"/>
                                <w:b/>
                                <w:u w:val="single"/>
                              </w:rPr>
                            </w:pPr>
                            <w:r>
                              <w:rPr>
                                <w:rFonts w:ascii="標楷體" w:eastAsia="標楷體" w:hAnsi="標楷體" w:hint="eastAsia"/>
                                <w:b/>
                                <w:u w:val="single"/>
                              </w:rPr>
                              <w:t>1級</w:t>
                            </w:r>
                          </w:p>
                          <w:p w:rsidR="00595AD1" w:rsidRPr="00AE08DD" w:rsidRDefault="00595AD1" w:rsidP="00750BD9">
                            <w:pPr>
                              <w:numPr>
                                <w:ilvl w:val="0"/>
                                <w:numId w:val="37"/>
                              </w:numPr>
                              <w:adjustRightInd w:val="0"/>
                              <w:snapToGrid w:val="0"/>
                              <w:spacing w:line="240" w:lineRule="atLeast"/>
                              <w:jc w:val="both"/>
                              <w:rPr>
                                <w:rFonts w:ascii="標楷體" w:eastAsia="標楷體" w:hAnsi="標楷體"/>
                                <w:sz w:val="22"/>
                                <w:szCs w:val="22"/>
                              </w:rPr>
                            </w:pPr>
                            <w:r w:rsidRPr="00AE08DD">
                              <w:rPr>
                                <w:rFonts w:ascii="標楷體" w:eastAsia="標楷體" w:hAnsi="標楷體" w:hint="eastAsia"/>
                                <w:spacing w:val="-8"/>
                                <w:sz w:val="22"/>
                                <w:szCs w:val="22"/>
                              </w:rPr>
                              <w:t>通知家長</w:t>
                            </w:r>
                            <w:r w:rsidRPr="00AE08DD">
                              <w:rPr>
                                <w:rFonts w:ascii="標楷體" w:eastAsia="標楷體" w:hAnsi="標楷體" w:hint="eastAsia"/>
                                <w:spacing w:val="-8"/>
                                <w:sz w:val="16"/>
                                <w:szCs w:val="16"/>
                              </w:rPr>
                              <w:t>（</w:t>
                            </w:r>
                            <w:proofErr w:type="gramStart"/>
                            <w:r w:rsidRPr="00AE08DD">
                              <w:rPr>
                                <w:rFonts w:ascii="標楷體" w:eastAsia="標楷體" w:hAnsi="標楷體" w:hint="eastAsia"/>
                                <w:spacing w:val="-8"/>
                                <w:sz w:val="16"/>
                                <w:szCs w:val="16"/>
                              </w:rPr>
                              <w:t>註</w:t>
                            </w:r>
                            <w:proofErr w:type="gramEnd"/>
                            <w:r w:rsidRPr="00AE08DD">
                              <w:rPr>
                                <w:rFonts w:ascii="標楷體" w:eastAsia="標楷體" w:hAnsi="標楷體" w:hint="eastAsia"/>
                                <w:spacing w:val="-8"/>
                                <w:sz w:val="16"/>
                                <w:szCs w:val="16"/>
                              </w:rPr>
                              <w:t>3）</w:t>
                            </w:r>
                          </w:p>
                          <w:p w:rsidR="00595AD1" w:rsidRPr="00AE08DD" w:rsidRDefault="00595AD1" w:rsidP="00750BD9">
                            <w:pPr>
                              <w:numPr>
                                <w:ilvl w:val="0"/>
                                <w:numId w:val="37"/>
                              </w:numPr>
                              <w:adjustRightInd w:val="0"/>
                              <w:snapToGrid w:val="0"/>
                              <w:spacing w:line="240" w:lineRule="atLeast"/>
                              <w:jc w:val="both"/>
                              <w:rPr>
                                <w:rFonts w:ascii="標楷體" w:eastAsia="標楷體" w:hAnsi="標楷體"/>
                                <w:sz w:val="22"/>
                                <w:szCs w:val="22"/>
                              </w:rPr>
                            </w:pPr>
                            <w:r w:rsidRPr="00AE08DD">
                              <w:rPr>
                                <w:rFonts w:ascii="標楷體" w:eastAsia="標楷體" w:hAnsi="標楷體" w:hint="eastAsia"/>
                                <w:sz w:val="22"/>
                                <w:szCs w:val="22"/>
                              </w:rPr>
                              <w:t>個案學生輔導</w:t>
                            </w:r>
                          </w:p>
                          <w:p w:rsidR="00595AD1" w:rsidRPr="00E75956" w:rsidRDefault="00595AD1" w:rsidP="00750BD9">
                            <w:pPr>
                              <w:numPr>
                                <w:ilvl w:val="0"/>
                                <w:numId w:val="37"/>
                              </w:numPr>
                              <w:adjustRightInd w:val="0"/>
                              <w:snapToGrid w:val="0"/>
                              <w:spacing w:line="240" w:lineRule="atLeast"/>
                              <w:jc w:val="both"/>
                              <w:rPr>
                                <w:rFonts w:ascii="新細明體" w:hAnsi="新細明體"/>
                                <w:sz w:val="22"/>
                                <w:szCs w:val="22"/>
                              </w:rPr>
                            </w:pPr>
                            <w:r w:rsidRPr="00AE08DD">
                              <w:rPr>
                                <w:rFonts w:ascii="標楷體" w:eastAsia="標楷體" w:hAnsi="標楷體" w:hint="eastAsia"/>
                                <w:sz w:val="22"/>
                                <w:szCs w:val="22"/>
                              </w:rPr>
                              <w:t>通報主管教育行政機關</w:t>
                            </w:r>
                          </w:p>
                          <w:p w:rsidR="00595AD1" w:rsidRPr="007C5D01" w:rsidRDefault="00595AD1" w:rsidP="00750BD9">
                            <w:pPr>
                              <w:numPr>
                                <w:ilvl w:val="0"/>
                                <w:numId w:val="37"/>
                              </w:numPr>
                              <w:adjustRightInd w:val="0"/>
                              <w:snapToGrid w:val="0"/>
                              <w:spacing w:line="240" w:lineRule="atLeast"/>
                              <w:jc w:val="both"/>
                              <w:rPr>
                                <w:rFonts w:ascii="新細明體" w:hAnsi="新細明體"/>
                                <w:sz w:val="22"/>
                                <w:szCs w:val="22"/>
                              </w:rPr>
                            </w:pPr>
                            <w:r w:rsidRPr="00AE08DD">
                              <w:rPr>
                                <w:rFonts w:ascii="標楷體" w:eastAsia="標楷體" w:hAnsi="標楷體" w:hint="eastAsia"/>
                                <w:sz w:val="22"/>
                                <w:szCs w:val="22"/>
                              </w:rPr>
                              <w:t>依法告誡或懲處</w:t>
                            </w:r>
                            <w:r w:rsidRPr="00AE08DD">
                              <w:rPr>
                                <w:rFonts w:ascii="標楷體" w:eastAsia="標楷體" w:hAnsi="標楷體" w:hint="eastAsia"/>
                                <w:bCs/>
                                <w:sz w:val="22"/>
                                <w:szCs w:val="22"/>
                              </w:rPr>
                              <w:t>違法處罰</w:t>
                            </w:r>
                            <w:r w:rsidRPr="00AE08DD">
                              <w:rPr>
                                <w:rFonts w:ascii="標楷體" w:eastAsia="標楷體" w:hAnsi="標楷體" w:hint="eastAsia"/>
                                <w:sz w:val="22"/>
                                <w:szCs w:val="22"/>
                              </w:rPr>
                              <w:t>學生之</w:t>
                            </w:r>
                            <w:r w:rsidRPr="00AE08DD">
                              <w:rPr>
                                <w:rFonts w:ascii="標楷體" w:eastAsia="標楷體" w:hAnsi="標楷體"/>
                                <w:sz w:val="22"/>
                                <w:szCs w:val="22"/>
                              </w:rPr>
                              <w:t>教師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9C912" id="文字方塊 2877" o:spid="_x0000_s1328" type="#_x0000_t202" style="position:absolute;left:0;text-align:left;margin-left:153pt;margin-top:223pt;width:95.35pt;height:207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">
                <v:textbox>
                  <w:txbxContent>
                    <w:p w:rsidR="00595AD1" w:rsidRDefault="00595AD1" w:rsidP="00750BD9">
                      <w:pPr>
                        <w:adjustRightInd w:val="0"/>
                        <w:snapToGrid w:val="0"/>
                        <w:spacing w:line="240" w:lineRule="atLeast"/>
                        <w:jc w:val="center"/>
                        <w:rPr>
                          <w:rFonts w:ascii="標楷體" w:eastAsia="標楷體" w:hAnsi="標楷體"/>
                          <w:b/>
                          <w:u w:val="single"/>
                        </w:rPr>
                      </w:pPr>
                      <w:r>
                        <w:rPr>
                          <w:rFonts w:ascii="標楷體" w:eastAsia="標楷體" w:hAnsi="標楷體" w:hint="eastAsia"/>
                          <w:b/>
                          <w:u w:val="single"/>
                        </w:rPr>
                        <w:t>1級</w:t>
                      </w:r>
                    </w:p>
                    <w:p w:rsidR="00595AD1" w:rsidRPr="00AE08DD" w:rsidRDefault="00595AD1" w:rsidP="00750BD9">
                      <w:pPr>
                        <w:numPr>
                          <w:ilvl w:val="0"/>
                          <w:numId w:val="37"/>
                        </w:numPr>
                        <w:adjustRightInd w:val="0"/>
                        <w:snapToGrid w:val="0"/>
                        <w:spacing w:line="240" w:lineRule="atLeast"/>
                        <w:jc w:val="both"/>
                        <w:rPr>
                          <w:rFonts w:ascii="標楷體" w:eastAsia="標楷體" w:hAnsi="標楷體"/>
                          <w:sz w:val="22"/>
                          <w:szCs w:val="22"/>
                        </w:rPr>
                      </w:pPr>
                      <w:r w:rsidRPr="00AE08DD">
                        <w:rPr>
                          <w:rFonts w:ascii="標楷體" w:eastAsia="標楷體" w:hAnsi="標楷體" w:hint="eastAsia"/>
                          <w:spacing w:val="-8"/>
                          <w:sz w:val="22"/>
                          <w:szCs w:val="22"/>
                        </w:rPr>
                        <w:t>通知家長</w:t>
                      </w:r>
                      <w:r w:rsidRPr="00AE08DD">
                        <w:rPr>
                          <w:rFonts w:ascii="標楷體" w:eastAsia="標楷體" w:hAnsi="標楷體" w:hint="eastAsia"/>
                          <w:spacing w:val="-8"/>
                          <w:sz w:val="16"/>
                          <w:szCs w:val="16"/>
                        </w:rPr>
                        <w:t>（</w:t>
                      </w:r>
                      <w:proofErr w:type="gramStart"/>
                      <w:r w:rsidRPr="00AE08DD">
                        <w:rPr>
                          <w:rFonts w:ascii="標楷體" w:eastAsia="標楷體" w:hAnsi="標楷體" w:hint="eastAsia"/>
                          <w:spacing w:val="-8"/>
                          <w:sz w:val="16"/>
                          <w:szCs w:val="16"/>
                        </w:rPr>
                        <w:t>註</w:t>
                      </w:r>
                      <w:proofErr w:type="gramEnd"/>
                      <w:r w:rsidRPr="00AE08DD">
                        <w:rPr>
                          <w:rFonts w:ascii="標楷體" w:eastAsia="標楷體" w:hAnsi="標楷體" w:hint="eastAsia"/>
                          <w:spacing w:val="-8"/>
                          <w:sz w:val="16"/>
                          <w:szCs w:val="16"/>
                        </w:rPr>
                        <w:t>3）</w:t>
                      </w:r>
                    </w:p>
                    <w:p w:rsidR="00595AD1" w:rsidRPr="00AE08DD" w:rsidRDefault="00595AD1" w:rsidP="00750BD9">
                      <w:pPr>
                        <w:numPr>
                          <w:ilvl w:val="0"/>
                          <w:numId w:val="37"/>
                        </w:numPr>
                        <w:adjustRightInd w:val="0"/>
                        <w:snapToGrid w:val="0"/>
                        <w:spacing w:line="240" w:lineRule="atLeast"/>
                        <w:jc w:val="both"/>
                        <w:rPr>
                          <w:rFonts w:ascii="標楷體" w:eastAsia="標楷體" w:hAnsi="標楷體"/>
                          <w:sz w:val="22"/>
                          <w:szCs w:val="22"/>
                        </w:rPr>
                      </w:pPr>
                      <w:r w:rsidRPr="00AE08DD">
                        <w:rPr>
                          <w:rFonts w:ascii="標楷體" w:eastAsia="標楷體" w:hAnsi="標楷體" w:hint="eastAsia"/>
                          <w:sz w:val="22"/>
                          <w:szCs w:val="22"/>
                        </w:rPr>
                        <w:t>個案學生輔導</w:t>
                      </w:r>
                    </w:p>
                    <w:p w:rsidR="00595AD1" w:rsidRPr="00E75956" w:rsidRDefault="00595AD1" w:rsidP="00750BD9">
                      <w:pPr>
                        <w:numPr>
                          <w:ilvl w:val="0"/>
                          <w:numId w:val="37"/>
                        </w:numPr>
                        <w:adjustRightInd w:val="0"/>
                        <w:snapToGrid w:val="0"/>
                        <w:spacing w:line="240" w:lineRule="atLeast"/>
                        <w:jc w:val="both"/>
                        <w:rPr>
                          <w:rFonts w:ascii="新細明體" w:hAnsi="新細明體"/>
                          <w:sz w:val="22"/>
                          <w:szCs w:val="22"/>
                        </w:rPr>
                      </w:pPr>
                      <w:r w:rsidRPr="00AE08DD">
                        <w:rPr>
                          <w:rFonts w:ascii="標楷體" w:eastAsia="標楷體" w:hAnsi="標楷體" w:hint="eastAsia"/>
                          <w:sz w:val="22"/>
                          <w:szCs w:val="22"/>
                        </w:rPr>
                        <w:t>通報主管教育行政機關</w:t>
                      </w:r>
                    </w:p>
                    <w:p w:rsidR="00595AD1" w:rsidRPr="007C5D01" w:rsidRDefault="00595AD1" w:rsidP="00750BD9">
                      <w:pPr>
                        <w:numPr>
                          <w:ilvl w:val="0"/>
                          <w:numId w:val="37"/>
                        </w:numPr>
                        <w:adjustRightInd w:val="0"/>
                        <w:snapToGrid w:val="0"/>
                        <w:spacing w:line="240" w:lineRule="atLeast"/>
                        <w:jc w:val="both"/>
                        <w:rPr>
                          <w:rFonts w:ascii="新細明體" w:hAnsi="新細明體"/>
                          <w:sz w:val="22"/>
                          <w:szCs w:val="22"/>
                        </w:rPr>
                      </w:pPr>
                      <w:r w:rsidRPr="00AE08DD">
                        <w:rPr>
                          <w:rFonts w:ascii="標楷體" w:eastAsia="標楷體" w:hAnsi="標楷體" w:hint="eastAsia"/>
                          <w:sz w:val="22"/>
                          <w:szCs w:val="22"/>
                        </w:rPr>
                        <w:t>依法告誡或懲處</w:t>
                      </w:r>
                      <w:r w:rsidRPr="00AE08DD">
                        <w:rPr>
                          <w:rFonts w:ascii="標楷體" w:eastAsia="標楷體" w:hAnsi="標楷體" w:hint="eastAsia"/>
                          <w:bCs/>
                          <w:sz w:val="22"/>
                          <w:szCs w:val="22"/>
                        </w:rPr>
                        <w:t>違法處罰</w:t>
                      </w:r>
                      <w:r w:rsidRPr="00AE08DD">
                        <w:rPr>
                          <w:rFonts w:ascii="標楷體" w:eastAsia="標楷體" w:hAnsi="標楷體" w:hint="eastAsia"/>
                          <w:sz w:val="22"/>
                          <w:szCs w:val="22"/>
                        </w:rPr>
                        <w:t>學生之</w:t>
                      </w:r>
                      <w:r w:rsidRPr="00AE08DD">
                        <w:rPr>
                          <w:rFonts w:ascii="標楷體" w:eastAsia="標楷體" w:hAnsi="標楷體"/>
                          <w:sz w:val="22"/>
                          <w:szCs w:val="22"/>
                        </w:rPr>
                        <w:t>教師</w:t>
                      </w:r>
                    </w:p>
                  </w:txbxContent>
                </v:textbox>
              </v:shape>
            </w:pict>
          </mc:Fallback>
        </mc:AlternateContent>
      </w:r>
      <w:r>
        <w:rPr>
          <w:noProof/>
          <w:sz w:val="20"/>
        </w:rPr>
        <mc:AlternateContent>
          <mc:Choice Requires="wps">
            <w:drawing>
              <wp:anchor distT="0" distB="0" distL="114300" distR="114300" simplePos="0" relativeHeight="251899392" behindDoc="0" locked="0" layoutInCell="1" allowOverlap="1" wp14:anchorId="76A75918" wp14:editId="0D11D92B">
                <wp:simplePos x="0" y="0"/>
                <wp:positionH relativeFrom="column">
                  <wp:posOffset>4572000</wp:posOffset>
                </wp:positionH>
                <wp:positionV relativeFrom="paragraph">
                  <wp:posOffset>2832100</wp:posOffset>
                </wp:positionV>
                <wp:extent cx="1310005" cy="2628900"/>
                <wp:effectExtent l="0" t="0" r="23495" b="19050"/>
                <wp:wrapNone/>
                <wp:docPr id="2878" name="文字方塊 2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005" cy="2628900"/>
                        </a:xfrm>
                        <a:prstGeom prst="rect">
                          <a:avLst/>
                        </a:prstGeom>
                        <a:solidFill>
                          <a:srgbClr val="FFFFFF"/>
                        </a:solidFill>
                        <a:ln w="9525">
                          <a:solidFill>
                            <a:srgbClr val="000000"/>
                          </a:solidFill>
                          <a:miter lim="800000"/>
                          <a:headEnd/>
                          <a:tailEnd/>
                        </a:ln>
                      </wps:spPr>
                      <wps:txbx>
                        <w:txbxContent>
                          <w:p w:rsidR="00595AD1" w:rsidRDefault="00595AD1" w:rsidP="00750BD9">
                            <w:pPr>
                              <w:adjustRightInd w:val="0"/>
                              <w:snapToGrid w:val="0"/>
                              <w:spacing w:line="240" w:lineRule="atLeast"/>
                              <w:ind w:left="154" w:hangingChars="64" w:hanging="154"/>
                              <w:jc w:val="center"/>
                              <w:rPr>
                                <w:rFonts w:ascii="標楷體" w:eastAsia="標楷體" w:hAnsi="標楷體"/>
                                <w:b/>
                                <w:u w:val="single"/>
                              </w:rPr>
                            </w:pPr>
                            <w:r>
                              <w:rPr>
                                <w:rFonts w:ascii="標楷體" w:eastAsia="標楷體" w:hAnsi="標楷體" w:hint="eastAsia"/>
                                <w:b/>
                                <w:u w:val="single"/>
                              </w:rPr>
                              <w:t>3級</w:t>
                            </w:r>
                          </w:p>
                          <w:p w:rsidR="00595AD1" w:rsidRDefault="00595AD1" w:rsidP="00750BD9">
                            <w:pPr>
                              <w:numPr>
                                <w:ilvl w:val="0"/>
                                <w:numId w:val="38"/>
                              </w:numPr>
                              <w:adjustRightInd w:val="0"/>
                              <w:snapToGrid w:val="0"/>
                              <w:spacing w:line="200" w:lineRule="atLeast"/>
                              <w:jc w:val="both"/>
                              <w:rPr>
                                <w:rFonts w:ascii="標楷體" w:eastAsia="標楷體" w:hAnsi="標楷體"/>
                                <w:spacing w:val="-8"/>
                                <w:sz w:val="22"/>
                                <w:szCs w:val="22"/>
                              </w:rPr>
                            </w:pPr>
                            <w:r>
                              <w:rPr>
                                <w:rFonts w:ascii="標楷體" w:eastAsia="標楷體" w:hAnsi="標楷體" w:hint="eastAsia"/>
                                <w:sz w:val="22"/>
                                <w:szCs w:val="22"/>
                              </w:rPr>
                              <w:t>送醫院治療並紀錄受傷情形</w:t>
                            </w:r>
                          </w:p>
                          <w:p w:rsidR="00595AD1" w:rsidRDefault="00595AD1" w:rsidP="00750BD9">
                            <w:pPr>
                              <w:numPr>
                                <w:ilvl w:val="0"/>
                                <w:numId w:val="38"/>
                              </w:numPr>
                              <w:adjustRightInd w:val="0"/>
                              <w:snapToGrid w:val="0"/>
                              <w:spacing w:line="200" w:lineRule="atLeast"/>
                              <w:jc w:val="both"/>
                              <w:rPr>
                                <w:rFonts w:ascii="標楷體" w:eastAsia="標楷體" w:hAnsi="標楷體"/>
                                <w:spacing w:val="-8"/>
                                <w:sz w:val="22"/>
                                <w:szCs w:val="22"/>
                              </w:rPr>
                            </w:pPr>
                            <w:r>
                              <w:rPr>
                                <w:rFonts w:ascii="標楷體" w:eastAsia="標楷體" w:hAnsi="標楷體" w:hint="eastAsia"/>
                                <w:spacing w:val="-8"/>
                                <w:sz w:val="22"/>
                                <w:szCs w:val="22"/>
                              </w:rPr>
                              <w:t>通知家長</w:t>
                            </w:r>
                            <w:r>
                              <w:rPr>
                                <w:rFonts w:ascii="標楷體" w:eastAsia="標楷體" w:hAnsi="標楷體" w:hint="eastAsia"/>
                                <w:spacing w:val="-8"/>
                                <w:sz w:val="16"/>
                                <w:szCs w:val="16"/>
                              </w:rPr>
                              <w:t>（</w:t>
                            </w:r>
                            <w:proofErr w:type="gramStart"/>
                            <w:r>
                              <w:rPr>
                                <w:rFonts w:ascii="標楷體" w:eastAsia="標楷體" w:hAnsi="標楷體" w:hint="eastAsia"/>
                                <w:spacing w:val="-8"/>
                                <w:sz w:val="16"/>
                                <w:szCs w:val="16"/>
                              </w:rPr>
                              <w:t>註</w:t>
                            </w:r>
                            <w:proofErr w:type="gramEnd"/>
                            <w:r>
                              <w:rPr>
                                <w:rFonts w:ascii="標楷體" w:eastAsia="標楷體" w:hAnsi="標楷體" w:hint="eastAsia"/>
                                <w:spacing w:val="-8"/>
                                <w:sz w:val="16"/>
                                <w:szCs w:val="16"/>
                              </w:rPr>
                              <w:t>3）</w:t>
                            </w:r>
                          </w:p>
                          <w:p w:rsidR="00595AD1" w:rsidRPr="00AF74A4" w:rsidRDefault="00595AD1" w:rsidP="00750BD9">
                            <w:pPr>
                              <w:numPr>
                                <w:ilvl w:val="0"/>
                                <w:numId w:val="38"/>
                              </w:numPr>
                              <w:adjustRightInd w:val="0"/>
                              <w:snapToGrid w:val="0"/>
                              <w:spacing w:line="200" w:lineRule="atLeast"/>
                              <w:jc w:val="both"/>
                              <w:rPr>
                                <w:rFonts w:ascii="標楷體" w:eastAsia="標楷體" w:hAnsi="標楷體"/>
                                <w:sz w:val="22"/>
                                <w:szCs w:val="22"/>
                              </w:rPr>
                            </w:pPr>
                            <w:r w:rsidRPr="00AF74A4">
                              <w:rPr>
                                <w:rFonts w:ascii="標楷體" w:eastAsia="標楷體" w:hAnsi="標楷體" w:hint="eastAsia"/>
                                <w:sz w:val="22"/>
                                <w:szCs w:val="22"/>
                              </w:rPr>
                              <w:t>班級輔導</w:t>
                            </w:r>
                          </w:p>
                          <w:p w:rsidR="00595AD1" w:rsidRDefault="00595AD1" w:rsidP="00750BD9">
                            <w:pPr>
                              <w:numPr>
                                <w:ilvl w:val="0"/>
                                <w:numId w:val="38"/>
                              </w:numPr>
                              <w:adjustRightInd w:val="0"/>
                              <w:snapToGrid w:val="0"/>
                              <w:spacing w:line="200" w:lineRule="atLeast"/>
                              <w:jc w:val="both"/>
                              <w:rPr>
                                <w:rFonts w:ascii="標楷體" w:eastAsia="標楷體" w:hAnsi="標楷體"/>
                                <w:sz w:val="22"/>
                                <w:szCs w:val="22"/>
                              </w:rPr>
                            </w:pPr>
                            <w:r w:rsidRPr="00F5076E">
                              <w:rPr>
                                <w:rFonts w:ascii="標楷體" w:eastAsia="標楷體" w:hAnsi="標楷體" w:hint="eastAsia"/>
                                <w:sz w:val="22"/>
                                <w:szCs w:val="22"/>
                              </w:rPr>
                              <w:t>全校教師、學生及家長之宣導</w:t>
                            </w:r>
                          </w:p>
                          <w:p w:rsidR="00595AD1" w:rsidRPr="00E75956" w:rsidRDefault="00595AD1" w:rsidP="00750BD9">
                            <w:pPr>
                              <w:numPr>
                                <w:ilvl w:val="0"/>
                                <w:numId w:val="38"/>
                              </w:numPr>
                              <w:adjustRightInd w:val="0"/>
                              <w:snapToGrid w:val="0"/>
                              <w:spacing w:line="200" w:lineRule="atLeast"/>
                              <w:jc w:val="both"/>
                              <w:rPr>
                                <w:rFonts w:ascii="標楷體" w:eastAsia="標楷體" w:hAnsi="標楷體"/>
                                <w:sz w:val="22"/>
                                <w:szCs w:val="22"/>
                              </w:rPr>
                            </w:pPr>
                            <w:r>
                              <w:rPr>
                                <w:rFonts w:ascii="標楷體" w:eastAsia="標楷體" w:hAnsi="標楷體" w:hint="eastAsia"/>
                                <w:sz w:val="22"/>
                                <w:szCs w:val="22"/>
                              </w:rPr>
                              <w:t>通報主管教育行政機關</w:t>
                            </w:r>
                          </w:p>
                          <w:p w:rsidR="00595AD1" w:rsidRPr="00AF74A4" w:rsidRDefault="00595AD1" w:rsidP="00750BD9">
                            <w:pPr>
                              <w:numPr>
                                <w:ilvl w:val="0"/>
                                <w:numId w:val="38"/>
                              </w:numPr>
                              <w:adjustRightInd w:val="0"/>
                              <w:snapToGrid w:val="0"/>
                              <w:spacing w:line="200" w:lineRule="atLeast"/>
                              <w:jc w:val="both"/>
                              <w:rPr>
                                <w:rFonts w:ascii="標楷體" w:eastAsia="標楷體" w:hAnsi="標楷體"/>
                                <w:sz w:val="22"/>
                                <w:szCs w:val="22"/>
                              </w:rPr>
                            </w:pPr>
                            <w:r>
                              <w:rPr>
                                <w:rFonts w:ascii="標楷體" w:eastAsia="標楷體" w:hAnsi="標楷體" w:hint="eastAsia"/>
                                <w:sz w:val="22"/>
                                <w:szCs w:val="22"/>
                              </w:rPr>
                              <w:t>依法懲處</w:t>
                            </w:r>
                            <w:r w:rsidRPr="00AE08DD">
                              <w:rPr>
                                <w:rFonts w:ascii="標楷體" w:eastAsia="標楷體" w:hAnsi="標楷體" w:hint="eastAsia"/>
                                <w:bCs/>
                                <w:sz w:val="22"/>
                                <w:szCs w:val="22"/>
                              </w:rPr>
                              <w:t>違法處罰</w:t>
                            </w:r>
                            <w:r>
                              <w:rPr>
                                <w:rFonts w:ascii="標楷體" w:eastAsia="標楷體" w:hAnsi="標楷體" w:hint="eastAsia"/>
                                <w:sz w:val="22"/>
                                <w:szCs w:val="22"/>
                              </w:rPr>
                              <w:t>學生之教師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A75918" id="文字方塊 2878" o:spid="_x0000_s1329" type="#_x0000_t202" style="position:absolute;left:0;text-align:left;margin-left:5in;margin-top:223pt;width:103.15pt;height:207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">
                <v:textbox>
                  <w:txbxContent>
                    <w:p w:rsidR="00595AD1" w:rsidRDefault="00595AD1" w:rsidP="00750BD9">
                      <w:pPr>
                        <w:adjustRightInd w:val="0"/>
                        <w:snapToGrid w:val="0"/>
                        <w:spacing w:line="240" w:lineRule="atLeast"/>
                        <w:ind w:left="154" w:hangingChars="64" w:hanging="154"/>
                        <w:jc w:val="center"/>
                        <w:rPr>
                          <w:rFonts w:ascii="標楷體" w:eastAsia="標楷體" w:hAnsi="標楷體"/>
                          <w:b/>
                          <w:u w:val="single"/>
                        </w:rPr>
                      </w:pPr>
                      <w:r>
                        <w:rPr>
                          <w:rFonts w:ascii="標楷體" w:eastAsia="標楷體" w:hAnsi="標楷體" w:hint="eastAsia"/>
                          <w:b/>
                          <w:u w:val="single"/>
                        </w:rPr>
                        <w:t>3級</w:t>
                      </w:r>
                    </w:p>
                    <w:p w:rsidR="00595AD1" w:rsidRDefault="00595AD1" w:rsidP="00750BD9">
                      <w:pPr>
                        <w:numPr>
                          <w:ilvl w:val="0"/>
                          <w:numId w:val="38"/>
                        </w:numPr>
                        <w:adjustRightInd w:val="0"/>
                        <w:snapToGrid w:val="0"/>
                        <w:spacing w:line="200" w:lineRule="atLeast"/>
                        <w:jc w:val="both"/>
                        <w:rPr>
                          <w:rFonts w:ascii="標楷體" w:eastAsia="標楷體" w:hAnsi="標楷體"/>
                          <w:spacing w:val="-8"/>
                          <w:sz w:val="22"/>
                          <w:szCs w:val="22"/>
                        </w:rPr>
                      </w:pPr>
                      <w:r>
                        <w:rPr>
                          <w:rFonts w:ascii="標楷體" w:eastAsia="標楷體" w:hAnsi="標楷體" w:hint="eastAsia"/>
                          <w:sz w:val="22"/>
                          <w:szCs w:val="22"/>
                        </w:rPr>
                        <w:t>送醫院治療並紀錄受傷情形</w:t>
                      </w:r>
                    </w:p>
                    <w:p w:rsidR="00595AD1" w:rsidRDefault="00595AD1" w:rsidP="00750BD9">
                      <w:pPr>
                        <w:numPr>
                          <w:ilvl w:val="0"/>
                          <w:numId w:val="38"/>
                        </w:numPr>
                        <w:adjustRightInd w:val="0"/>
                        <w:snapToGrid w:val="0"/>
                        <w:spacing w:line="200" w:lineRule="atLeast"/>
                        <w:jc w:val="both"/>
                        <w:rPr>
                          <w:rFonts w:ascii="標楷體" w:eastAsia="標楷體" w:hAnsi="標楷體"/>
                          <w:spacing w:val="-8"/>
                          <w:sz w:val="22"/>
                          <w:szCs w:val="22"/>
                        </w:rPr>
                      </w:pPr>
                      <w:r>
                        <w:rPr>
                          <w:rFonts w:ascii="標楷體" w:eastAsia="標楷體" w:hAnsi="標楷體" w:hint="eastAsia"/>
                          <w:spacing w:val="-8"/>
                          <w:sz w:val="22"/>
                          <w:szCs w:val="22"/>
                        </w:rPr>
                        <w:t>通知家長</w:t>
                      </w:r>
                      <w:r>
                        <w:rPr>
                          <w:rFonts w:ascii="標楷體" w:eastAsia="標楷體" w:hAnsi="標楷體" w:hint="eastAsia"/>
                          <w:spacing w:val="-8"/>
                          <w:sz w:val="16"/>
                          <w:szCs w:val="16"/>
                        </w:rPr>
                        <w:t>（</w:t>
                      </w:r>
                      <w:proofErr w:type="gramStart"/>
                      <w:r>
                        <w:rPr>
                          <w:rFonts w:ascii="標楷體" w:eastAsia="標楷體" w:hAnsi="標楷體" w:hint="eastAsia"/>
                          <w:spacing w:val="-8"/>
                          <w:sz w:val="16"/>
                          <w:szCs w:val="16"/>
                        </w:rPr>
                        <w:t>註</w:t>
                      </w:r>
                      <w:proofErr w:type="gramEnd"/>
                      <w:r>
                        <w:rPr>
                          <w:rFonts w:ascii="標楷體" w:eastAsia="標楷體" w:hAnsi="標楷體" w:hint="eastAsia"/>
                          <w:spacing w:val="-8"/>
                          <w:sz w:val="16"/>
                          <w:szCs w:val="16"/>
                        </w:rPr>
                        <w:t>3）</w:t>
                      </w:r>
                    </w:p>
                    <w:p w:rsidR="00595AD1" w:rsidRPr="00AF74A4" w:rsidRDefault="00595AD1" w:rsidP="00750BD9">
                      <w:pPr>
                        <w:numPr>
                          <w:ilvl w:val="0"/>
                          <w:numId w:val="38"/>
                        </w:numPr>
                        <w:adjustRightInd w:val="0"/>
                        <w:snapToGrid w:val="0"/>
                        <w:spacing w:line="200" w:lineRule="atLeast"/>
                        <w:jc w:val="both"/>
                        <w:rPr>
                          <w:rFonts w:ascii="標楷體" w:eastAsia="標楷體" w:hAnsi="標楷體"/>
                          <w:sz w:val="22"/>
                          <w:szCs w:val="22"/>
                        </w:rPr>
                      </w:pPr>
                      <w:r w:rsidRPr="00AF74A4">
                        <w:rPr>
                          <w:rFonts w:ascii="標楷體" w:eastAsia="標楷體" w:hAnsi="標楷體" w:hint="eastAsia"/>
                          <w:sz w:val="22"/>
                          <w:szCs w:val="22"/>
                        </w:rPr>
                        <w:t>班級輔導</w:t>
                      </w:r>
                    </w:p>
                    <w:p w:rsidR="00595AD1" w:rsidRDefault="00595AD1" w:rsidP="00750BD9">
                      <w:pPr>
                        <w:numPr>
                          <w:ilvl w:val="0"/>
                          <w:numId w:val="38"/>
                        </w:numPr>
                        <w:adjustRightInd w:val="0"/>
                        <w:snapToGrid w:val="0"/>
                        <w:spacing w:line="200" w:lineRule="atLeast"/>
                        <w:jc w:val="both"/>
                        <w:rPr>
                          <w:rFonts w:ascii="標楷體" w:eastAsia="標楷體" w:hAnsi="標楷體"/>
                          <w:sz w:val="22"/>
                          <w:szCs w:val="22"/>
                        </w:rPr>
                      </w:pPr>
                      <w:r w:rsidRPr="00F5076E">
                        <w:rPr>
                          <w:rFonts w:ascii="標楷體" w:eastAsia="標楷體" w:hAnsi="標楷體" w:hint="eastAsia"/>
                          <w:sz w:val="22"/>
                          <w:szCs w:val="22"/>
                        </w:rPr>
                        <w:t>全校教師、學生及家長之宣導</w:t>
                      </w:r>
                    </w:p>
                    <w:p w:rsidR="00595AD1" w:rsidRPr="00E75956" w:rsidRDefault="00595AD1" w:rsidP="00750BD9">
                      <w:pPr>
                        <w:numPr>
                          <w:ilvl w:val="0"/>
                          <w:numId w:val="38"/>
                        </w:numPr>
                        <w:adjustRightInd w:val="0"/>
                        <w:snapToGrid w:val="0"/>
                        <w:spacing w:line="200" w:lineRule="atLeast"/>
                        <w:jc w:val="both"/>
                        <w:rPr>
                          <w:rFonts w:ascii="標楷體" w:eastAsia="標楷體" w:hAnsi="標楷體"/>
                          <w:sz w:val="22"/>
                          <w:szCs w:val="22"/>
                        </w:rPr>
                      </w:pPr>
                      <w:r>
                        <w:rPr>
                          <w:rFonts w:ascii="標楷體" w:eastAsia="標楷體" w:hAnsi="標楷體" w:hint="eastAsia"/>
                          <w:sz w:val="22"/>
                          <w:szCs w:val="22"/>
                        </w:rPr>
                        <w:t>通報主管教育行政機關</w:t>
                      </w:r>
                    </w:p>
                    <w:p w:rsidR="00595AD1" w:rsidRPr="00AF74A4" w:rsidRDefault="00595AD1" w:rsidP="00750BD9">
                      <w:pPr>
                        <w:numPr>
                          <w:ilvl w:val="0"/>
                          <w:numId w:val="38"/>
                        </w:numPr>
                        <w:adjustRightInd w:val="0"/>
                        <w:snapToGrid w:val="0"/>
                        <w:spacing w:line="200" w:lineRule="atLeast"/>
                        <w:jc w:val="both"/>
                        <w:rPr>
                          <w:rFonts w:ascii="標楷體" w:eastAsia="標楷體" w:hAnsi="標楷體"/>
                          <w:sz w:val="22"/>
                          <w:szCs w:val="22"/>
                        </w:rPr>
                      </w:pPr>
                      <w:r>
                        <w:rPr>
                          <w:rFonts w:ascii="標楷體" w:eastAsia="標楷體" w:hAnsi="標楷體" w:hint="eastAsia"/>
                          <w:sz w:val="22"/>
                          <w:szCs w:val="22"/>
                        </w:rPr>
                        <w:t>依法懲處</w:t>
                      </w:r>
                      <w:r w:rsidRPr="00AE08DD">
                        <w:rPr>
                          <w:rFonts w:ascii="標楷體" w:eastAsia="標楷體" w:hAnsi="標楷體" w:hint="eastAsia"/>
                          <w:bCs/>
                          <w:sz w:val="22"/>
                          <w:szCs w:val="22"/>
                        </w:rPr>
                        <w:t>違法處罰</w:t>
                      </w:r>
                      <w:r>
                        <w:rPr>
                          <w:rFonts w:ascii="標楷體" w:eastAsia="標楷體" w:hAnsi="標楷體" w:hint="eastAsia"/>
                          <w:sz w:val="22"/>
                          <w:szCs w:val="22"/>
                        </w:rPr>
                        <w:t>學生之教師</w:t>
                      </w:r>
                    </w:p>
                  </w:txbxContent>
                </v:textbox>
              </v:shape>
            </w:pict>
          </mc:Fallback>
        </mc:AlternateContent>
      </w:r>
      <w:r>
        <w:rPr>
          <w:noProof/>
          <w:sz w:val="20"/>
        </w:rPr>
        <mc:AlternateContent>
          <mc:Choice Requires="wps">
            <w:drawing>
              <wp:anchor distT="0" distB="0" distL="114300" distR="114300" simplePos="0" relativeHeight="251905536" behindDoc="0" locked="0" layoutInCell="1" allowOverlap="1" wp14:anchorId="00C50C62" wp14:editId="2278C333">
                <wp:simplePos x="0" y="0"/>
                <wp:positionH relativeFrom="column">
                  <wp:posOffset>3200400</wp:posOffset>
                </wp:positionH>
                <wp:positionV relativeFrom="paragraph">
                  <wp:posOffset>2832100</wp:posOffset>
                </wp:positionV>
                <wp:extent cx="1312545" cy="2628900"/>
                <wp:effectExtent l="0" t="0" r="20955" b="19050"/>
                <wp:wrapNone/>
                <wp:docPr id="2879" name="文字方塊 2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545" cy="2628900"/>
                        </a:xfrm>
                        <a:prstGeom prst="rect">
                          <a:avLst/>
                        </a:prstGeom>
                        <a:solidFill>
                          <a:srgbClr val="FFFFFF"/>
                        </a:solidFill>
                        <a:ln w="9525">
                          <a:solidFill>
                            <a:srgbClr val="000000"/>
                          </a:solidFill>
                          <a:miter lim="800000"/>
                          <a:headEnd/>
                          <a:tailEnd/>
                        </a:ln>
                      </wps:spPr>
                      <wps:txbx>
                        <w:txbxContent>
                          <w:p w:rsidR="00595AD1" w:rsidRDefault="00595AD1" w:rsidP="00750BD9">
                            <w:pPr>
                              <w:adjustRightInd w:val="0"/>
                              <w:snapToGrid w:val="0"/>
                              <w:spacing w:line="240" w:lineRule="atLeast"/>
                              <w:jc w:val="center"/>
                              <w:rPr>
                                <w:rFonts w:ascii="標楷體" w:eastAsia="標楷體" w:hAnsi="標楷體"/>
                                <w:b/>
                                <w:u w:val="single"/>
                              </w:rPr>
                            </w:pPr>
                            <w:r>
                              <w:rPr>
                                <w:rFonts w:ascii="標楷體" w:eastAsia="標楷體" w:hAnsi="標楷體" w:hint="eastAsia"/>
                                <w:b/>
                                <w:u w:val="single"/>
                              </w:rPr>
                              <w:t>2級</w:t>
                            </w:r>
                          </w:p>
                          <w:p w:rsidR="00595AD1" w:rsidRDefault="00595AD1" w:rsidP="00750BD9">
                            <w:pPr>
                              <w:numPr>
                                <w:ilvl w:val="0"/>
                                <w:numId w:val="36"/>
                              </w:numPr>
                              <w:adjustRightInd w:val="0"/>
                              <w:snapToGrid w:val="0"/>
                              <w:spacing w:line="240" w:lineRule="atLeast"/>
                              <w:ind w:left="357" w:hanging="357"/>
                              <w:jc w:val="both"/>
                              <w:rPr>
                                <w:rFonts w:ascii="標楷體" w:eastAsia="標楷體" w:hAnsi="標楷體"/>
                                <w:sz w:val="22"/>
                                <w:szCs w:val="22"/>
                              </w:rPr>
                            </w:pPr>
                            <w:r>
                              <w:rPr>
                                <w:rFonts w:ascii="標楷體" w:eastAsia="標楷體" w:hAnsi="標楷體" w:hint="eastAsia"/>
                                <w:sz w:val="22"/>
                                <w:szCs w:val="22"/>
                              </w:rPr>
                              <w:t>送學校保健室</w:t>
                            </w:r>
                          </w:p>
                          <w:p w:rsidR="00595AD1" w:rsidRDefault="00595AD1" w:rsidP="00750BD9">
                            <w:pPr>
                              <w:numPr>
                                <w:ilvl w:val="0"/>
                                <w:numId w:val="36"/>
                              </w:numPr>
                              <w:adjustRightInd w:val="0"/>
                              <w:snapToGrid w:val="0"/>
                              <w:spacing w:line="240" w:lineRule="atLeast"/>
                              <w:ind w:left="357" w:hanging="357"/>
                              <w:rPr>
                                <w:rFonts w:ascii="標楷體" w:eastAsia="標楷體" w:hAnsi="標楷體"/>
                                <w:spacing w:val="-8"/>
                                <w:sz w:val="22"/>
                                <w:szCs w:val="22"/>
                              </w:rPr>
                            </w:pPr>
                            <w:r>
                              <w:rPr>
                                <w:rFonts w:ascii="標楷體" w:eastAsia="標楷體" w:hAnsi="標楷體" w:hint="eastAsia"/>
                                <w:spacing w:val="-8"/>
                                <w:sz w:val="22"/>
                                <w:szCs w:val="22"/>
                              </w:rPr>
                              <w:t>通知家長</w:t>
                            </w:r>
                            <w:r>
                              <w:rPr>
                                <w:rFonts w:ascii="標楷體" w:eastAsia="標楷體" w:hAnsi="標楷體" w:hint="eastAsia"/>
                                <w:spacing w:val="-8"/>
                                <w:sz w:val="16"/>
                                <w:szCs w:val="16"/>
                              </w:rPr>
                              <w:t>（</w:t>
                            </w:r>
                            <w:proofErr w:type="gramStart"/>
                            <w:r>
                              <w:rPr>
                                <w:rFonts w:ascii="標楷體" w:eastAsia="標楷體" w:hAnsi="標楷體" w:hint="eastAsia"/>
                                <w:spacing w:val="-8"/>
                                <w:sz w:val="16"/>
                                <w:szCs w:val="16"/>
                              </w:rPr>
                              <w:t>註</w:t>
                            </w:r>
                            <w:proofErr w:type="gramEnd"/>
                            <w:r>
                              <w:rPr>
                                <w:rFonts w:ascii="標楷體" w:eastAsia="標楷體" w:hAnsi="標楷體" w:hint="eastAsia"/>
                                <w:spacing w:val="-8"/>
                                <w:sz w:val="16"/>
                                <w:szCs w:val="16"/>
                              </w:rPr>
                              <w:t>3）</w:t>
                            </w:r>
                          </w:p>
                          <w:p w:rsidR="00595AD1" w:rsidRPr="00AF74A4" w:rsidRDefault="00595AD1" w:rsidP="00750BD9">
                            <w:pPr>
                              <w:numPr>
                                <w:ilvl w:val="0"/>
                                <w:numId w:val="36"/>
                              </w:numPr>
                              <w:adjustRightInd w:val="0"/>
                              <w:snapToGrid w:val="0"/>
                              <w:spacing w:line="240" w:lineRule="atLeast"/>
                              <w:ind w:left="357" w:hanging="357"/>
                              <w:jc w:val="both"/>
                              <w:rPr>
                                <w:rFonts w:ascii="標楷體" w:eastAsia="標楷體" w:hAnsi="標楷體"/>
                                <w:sz w:val="22"/>
                                <w:szCs w:val="22"/>
                              </w:rPr>
                            </w:pPr>
                            <w:r w:rsidRPr="00AF74A4">
                              <w:rPr>
                                <w:rFonts w:ascii="標楷體" w:eastAsia="標楷體" w:hAnsi="標楷體" w:hint="eastAsia"/>
                                <w:sz w:val="22"/>
                                <w:szCs w:val="22"/>
                              </w:rPr>
                              <w:t>班級輔導</w:t>
                            </w:r>
                          </w:p>
                          <w:p w:rsidR="00595AD1" w:rsidRDefault="00595AD1" w:rsidP="00750BD9">
                            <w:pPr>
                              <w:numPr>
                                <w:ilvl w:val="0"/>
                                <w:numId w:val="36"/>
                              </w:numPr>
                              <w:adjustRightInd w:val="0"/>
                              <w:snapToGrid w:val="0"/>
                              <w:spacing w:line="240" w:lineRule="atLeast"/>
                              <w:ind w:left="357" w:hanging="357"/>
                              <w:rPr>
                                <w:rFonts w:ascii="標楷體" w:eastAsia="標楷體" w:hAnsi="標楷體"/>
                                <w:sz w:val="22"/>
                                <w:szCs w:val="22"/>
                              </w:rPr>
                            </w:pPr>
                            <w:r>
                              <w:rPr>
                                <w:rFonts w:ascii="標楷體" w:eastAsia="標楷體" w:hAnsi="標楷體" w:hint="eastAsia"/>
                                <w:sz w:val="22"/>
                                <w:szCs w:val="22"/>
                              </w:rPr>
                              <w:t>通報主管教育行政機關</w:t>
                            </w:r>
                          </w:p>
                          <w:p w:rsidR="00595AD1" w:rsidRPr="00AE08DD" w:rsidRDefault="00595AD1" w:rsidP="00750BD9">
                            <w:pPr>
                              <w:numPr>
                                <w:ilvl w:val="0"/>
                                <w:numId w:val="36"/>
                              </w:numPr>
                              <w:adjustRightInd w:val="0"/>
                              <w:snapToGrid w:val="0"/>
                              <w:spacing w:line="240" w:lineRule="atLeast"/>
                              <w:ind w:left="357" w:hanging="357"/>
                              <w:rPr>
                                <w:rFonts w:ascii="標楷體" w:eastAsia="標楷體" w:hAnsi="標楷體"/>
                                <w:sz w:val="22"/>
                                <w:szCs w:val="22"/>
                              </w:rPr>
                            </w:pPr>
                            <w:r>
                              <w:rPr>
                                <w:rFonts w:ascii="標楷體" w:eastAsia="標楷體" w:hAnsi="標楷體" w:hint="eastAsia"/>
                                <w:sz w:val="22"/>
                                <w:szCs w:val="22"/>
                              </w:rPr>
                              <w:t>依法懲處</w:t>
                            </w:r>
                            <w:r w:rsidRPr="00AE08DD">
                              <w:rPr>
                                <w:rFonts w:ascii="標楷體" w:eastAsia="標楷體" w:hAnsi="標楷體" w:hint="eastAsia"/>
                                <w:bCs/>
                                <w:sz w:val="22"/>
                                <w:szCs w:val="22"/>
                              </w:rPr>
                              <w:t>違法處罰</w:t>
                            </w:r>
                            <w:r>
                              <w:rPr>
                                <w:rFonts w:ascii="標楷體" w:eastAsia="標楷體" w:hAnsi="標楷體" w:hint="eastAsia"/>
                                <w:sz w:val="22"/>
                                <w:szCs w:val="22"/>
                              </w:rPr>
                              <w:t>學生之教師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C50C62" id="文字方塊 2879" o:spid="_x0000_s1330" type="#_x0000_t202" style="position:absolute;left:0;text-align:left;margin-left:252pt;margin-top:223pt;width:103.35pt;height:207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">
                <v:textbox>
                  <w:txbxContent>
                    <w:p w:rsidR="00595AD1" w:rsidRDefault="00595AD1" w:rsidP="00750BD9">
                      <w:pPr>
                        <w:adjustRightInd w:val="0"/>
                        <w:snapToGrid w:val="0"/>
                        <w:spacing w:line="240" w:lineRule="atLeast"/>
                        <w:jc w:val="center"/>
                        <w:rPr>
                          <w:rFonts w:ascii="標楷體" w:eastAsia="標楷體" w:hAnsi="標楷體"/>
                          <w:b/>
                          <w:u w:val="single"/>
                        </w:rPr>
                      </w:pPr>
                      <w:r>
                        <w:rPr>
                          <w:rFonts w:ascii="標楷體" w:eastAsia="標楷體" w:hAnsi="標楷體" w:hint="eastAsia"/>
                          <w:b/>
                          <w:u w:val="single"/>
                        </w:rPr>
                        <w:t>2級</w:t>
                      </w:r>
                    </w:p>
                    <w:p w:rsidR="00595AD1" w:rsidRDefault="00595AD1" w:rsidP="00750BD9">
                      <w:pPr>
                        <w:numPr>
                          <w:ilvl w:val="0"/>
                          <w:numId w:val="36"/>
                        </w:numPr>
                        <w:adjustRightInd w:val="0"/>
                        <w:snapToGrid w:val="0"/>
                        <w:spacing w:line="240" w:lineRule="atLeast"/>
                        <w:ind w:left="357" w:hanging="357"/>
                        <w:jc w:val="both"/>
                        <w:rPr>
                          <w:rFonts w:ascii="標楷體" w:eastAsia="標楷體" w:hAnsi="標楷體"/>
                          <w:sz w:val="22"/>
                          <w:szCs w:val="22"/>
                        </w:rPr>
                      </w:pPr>
                      <w:r>
                        <w:rPr>
                          <w:rFonts w:ascii="標楷體" w:eastAsia="標楷體" w:hAnsi="標楷體" w:hint="eastAsia"/>
                          <w:sz w:val="22"/>
                          <w:szCs w:val="22"/>
                        </w:rPr>
                        <w:t>送學校保健室</w:t>
                      </w:r>
                    </w:p>
                    <w:p w:rsidR="00595AD1" w:rsidRDefault="00595AD1" w:rsidP="00750BD9">
                      <w:pPr>
                        <w:numPr>
                          <w:ilvl w:val="0"/>
                          <w:numId w:val="36"/>
                        </w:numPr>
                        <w:adjustRightInd w:val="0"/>
                        <w:snapToGrid w:val="0"/>
                        <w:spacing w:line="240" w:lineRule="atLeast"/>
                        <w:ind w:left="357" w:hanging="357"/>
                        <w:rPr>
                          <w:rFonts w:ascii="標楷體" w:eastAsia="標楷體" w:hAnsi="標楷體"/>
                          <w:spacing w:val="-8"/>
                          <w:sz w:val="22"/>
                          <w:szCs w:val="22"/>
                        </w:rPr>
                      </w:pPr>
                      <w:r>
                        <w:rPr>
                          <w:rFonts w:ascii="標楷體" w:eastAsia="標楷體" w:hAnsi="標楷體" w:hint="eastAsia"/>
                          <w:spacing w:val="-8"/>
                          <w:sz w:val="22"/>
                          <w:szCs w:val="22"/>
                        </w:rPr>
                        <w:t>通知家長</w:t>
                      </w:r>
                      <w:r>
                        <w:rPr>
                          <w:rFonts w:ascii="標楷體" w:eastAsia="標楷體" w:hAnsi="標楷體" w:hint="eastAsia"/>
                          <w:spacing w:val="-8"/>
                          <w:sz w:val="16"/>
                          <w:szCs w:val="16"/>
                        </w:rPr>
                        <w:t>（</w:t>
                      </w:r>
                      <w:proofErr w:type="gramStart"/>
                      <w:r>
                        <w:rPr>
                          <w:rFonts w:ascii="標楷體" w:eastAsia="標楷體" w:hAnsi="標楷體" w:hint="eastAsia"/>
                          <w:spacing w:val="-8"/>
                          <w:sz w:val="16"/>
                          <w:szCs w:val="16"/>
                        </w:rPr>
                        <w:t>註</w:t>
                      </w:r>
                      <w:proofErr w:type="gramEnd"/>
                      <w:r>
                        <w:rPr>
                          <w:rFonts w:ascii="標楷體" w:eastAsia="標楷體" w:hAnsi="標楷體" w:hint="eastAsia"/>
                          <w:spacing w:val="-8"/>
                          <w:sz w:val="16"/>
                          <w:szCs w:val="16"/>
                        </w:rPr>
                        <w:t>3）</w:t>
                      </w:r>
                    </w:p>
                    <w:p w:rsidR="00595AD1" w:rsidRPr="00AF74A4" w:rsidRDefault="00595AD1" w:rsidP="00750BD9">
                      <w:pPr>
                        <w:numPr>
                          <w:ilvl w:val="0"/>
                          <w:numId w:val="36"/>
                        </w:numPr>
                        <w:adjustRightInd w:val="0"/>
                        <w:snapToGrid w:val="0"/>
                        <w:spacing w:line="240" w:lineRule="atLeast"/>
                        <w:ind w:left="357" w:hanging="357"/>
                        <w:jc w:val="both"/>
                        <w:rPr>
                          <w:rFonts w:ascii="標楷體" w:eastAsia="標楷體" w:hAnsi="標楷體"/>
                          <w:sz w:val="22"/>
                          <w:szCs w:val="22"/>
                        </w:rPr>
                      </w:pPr>
                      <w:r w:rsidRPr="00AF74A4">
                        <w:rPr>
                          <w:rFonts w:ascii="標楷體" w:eastAsia="標楷體" w:hAnsi="標楷體" w:hint="eastAsia"/>
                          <w:sz w:val="22"/>
                          <w:szCs w:val="22"/>
                        </w:rPr>
                        <w:t>班級輔導</w:t>
                      </w:r>
                    </w:p>
                    <w:p w:rsidR="00595AD1" w:rsidRDefault="00595AD1" w:rsidP="00750BD9">
                      <w:pPr>
                        <w:numPr>
                          <w:ilvl w:val="0"/>
                          <w:numId w:val="36"/>
                        </w:numPr>
                        <w:adjustRightInd w:val="0"/>
                        <w:snapToGrid w:val="0"/>
                        <w:spacing w:line="240" w:lineRule="atLeast"/>
                        <w:ind w:left="357" w:hanging="357"/>
                        <w:rPr>
                          <w:rFonts w:ascii="標楷體" w:eastAsia="標楷體" w:hAnsi="標楷體"/>
                          <w:sz w:val="22"/>
                          <w:szCs w:val="22"/>
                        </w:rPr>
                      </w:pPr>
                      <w:r>
                        <w:rPr>
                          <w:rFonts w:ascii="標楷體" w:eastAsia="標楷體" w:hAnsi="標楷體" w:hint="eastAsia"/>
                          <w:sz w:val="22"/>
                          <w:szCs w:val="22"/>
                        </w:rPr>
                        <w:t>通報主管教育行政機關</w:t>
                      </w:r>
                    </w:p>
                    <w:p w:rsidR="00595AD1" w:rsidRPr="00AE08DD" w:rsidRDefault="00595AD1" w:rsidP="00750BD9">
                      <w:pPr>
                        <w:numPr>
                          <w:ilvl w:val="0"/>
                          <w:numId w:val="36"/>
                        </w:numPr>
                        <w:adjustRightInd w:val="0"/>
                        <w:snapToGrid w:val="0"/>
                        <w:spacing w:line="240" w:lineRule="atLeast"/>
                        <w:ind w:left="357" w:hanging="357"/>
                        <w:rPr>
                          <w:rFonts w:ascii="標楷體" w:eastAsia="標楷體" w:hAnsi="標楷體"/>
                          <w:sz w:val="22"/>
                          <w:szCs w:val="22"/>
                        </w:rPr>
                      </w:pPr>
                      <w:r>
                        <w:rPr>
                          <w:rFonts w:ascii="標楷體" w:eastAsia="標楷體" w:hAnsi="標楷體" w:hint="eastAsia"/>
                          <w:sz w:val="22"/>
                          <w:szCs w:val="22"/>
                        </w:rPr>
                        <w:t>依法懲處</w:t>
                      </w:r>
                      <w:r w:rsidRPr="00AE08DD">
                        <w:rPr>
                          <w:rFonts w:ascii="標楷體" w:eastAsia="標楷體" w:hAnsi="標楷體" w:hint="eastAsia"/>
                          <w:bCs/>
                          <w:sz w:val="22"/>
                          <w:szCs w:val="22"/>
                        </w:rPr>
                        <w:t>違法處罰</w:t>
                      </w:r>
                      <w:r>
                        <w:rPr>
                          <w:rFonts w:ascii="標楷體" w:eastAsia="標楷體" w:hAnsi="標楷體" w:hint="eastAsia"/>
                          <w:sz w:val="22"/>
                          <w:szCs w:val="22"/>
                        </w:rPr>
                        <w:t>學生之教師</w:t>
                      </w:r>
                    </w:p>
                  </w:txbxContent>
                </v:textbox>
              </v:shape>
            </w:pict>
          </mc:Fallback>
        </mc:AlternateContent>
      </w:r>
      <w:r>
        <w:rPr>
          <w:noProof/>
          <w:sz w:val="20"/>
        </w:rPr>
        <mc:AlternateContent>
          <mc:Choice Requires="wps">
            <w:drawing>
              <wp:anchor distT="0" distB="0" distL="114300" distR="114300" simplePos="0" relativeHeight="251895296" behindDoc="0" locked="0" layoutInCell="1" allowOverlap="1" wp14:anchorId="0DE54CD4" wp14:editId="30C12311">
                <wp:simplePos x="0" y="0"/>
                <wp:positionH relativeFrom="column">
                  <wp:posOffset>1828800</wp:posOffset>
                </wp:positionH>
                <wp:positionV relativeFrom="paragraph">
                  <wp:posOffset>2489200</wp:posOffset>
                </wp:positionV>
                <wp:extent cx="4177030" cy="3200400"/>
                <wp:effectExtent l="0" t="0" r="13970" b="19050"/>
                <wp:wrapNone/>
                <wp:docPr id="2880" name="文字方塊 2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7030" cy="3200400"/>
                        </a:xfrm>
                        <a:prstGeom prst="rect">
                          <a:avLst/>
                        </a:prstGeom>
                        <a:solidFill>
                          <a:srgbClr val="C0C0C0"/>
                        </a:solidFill>
                        <a:ln w="19050">
                          <a:solidFill>
                            <a:srgbClr val="000000"/>
                          </a:solidFill>
                          <a:miter lim="800000"/>
                          <a:headEnd/>
                          <a:tailEnd/>
                        </a:ln>
                      </wps:spPr>
                      <wps:txbx>
                        <w:txbxContent>
                          <w:p w:rsidR="00595AD1" w:rsidRDefault="00595AD1" w:rsidP="00750BD9">
                            <w:pPr>
                              <w:spacing w:line="280" w:lineRule="exact"/>
                              <w:jc w:val="both"/>
                              <w:rPr>
                                <w:rFonts w:ascii="標楷體" w:eastAsia="標楷體"/>
                                <w:b/>
                                <w:spacing w:val="-10"/>
                                <w:sz w:val="28"/>
                                <w:szCs w:val="28"/>
                              </w:rPr>
                            </w:pPr>
                            <w:r>
                              <w:rPr>
                                <w:rFonts w:ascii="標楷體" w:eastAsia="標楷體" w:hint="eastAsia"/>
                                <w:b/>
                                <w:sz w:val="28"/>
                                <w:szCs w:val="28"/>
                              </w:rPr>
                              <w:t xml:space="preserve">　　　　　　 處理</w:t>
                            </w:r>
                            <w:r>
                              <w:rPr>
                                <w:rFonts w:ascii="標楷體" w:eastAsia="標楷體" w:hint="eastAsia"/>
                                <w:spacing w:val="-10"/>
                                <w:sz w:val="20"/>
                                <w:szCs w:val="20"/>
                              </w:rPr>
                              <w:t>（含體罰者、被體罰者及目睹者之處理）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54CD4" id="文字方塊 2880" o:spid="_x0000_s1331" type="#_x0000_t202" style="position:absolute;left:0;text-align:left;margin-left:2in;margin-top:196pt;width:328.9pt;height:252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" fillcolor="silver" strokeweight="1.5pt">
                <v:textbox>
                  <w:txbxContent>
                    <w:p w:rsidR="00595AD1" w:rsidRDefault="00595AD1" w:rsidP="00750BD9">
                      <w:pPr>
                        <w:spacing w:line="280" w:lineRule="exact"/>
                        <w:jc w:val="both"/>
                        <w:rPr>
                          <w:rFonts w:ascii="標楷體" w:eastAsia="標楷體"/>
                          <w:b/>
                          <w:spacing w:val="-10"/>
                          <w:sz w:val="28"/>
                          <w:szCs w:val="28"/>
                        </w:rPr>
                      </w:pPr>
                      <w:r>
                        <w:rPr>
                          <w:rFonts w:ascii="標楷體" w:eastAsia="標楷體" w:hint="eastAsia"/>
                          <w:b/>
                          <w:sz w:val="28"/>
                          <w:szCs w:val="28"/>
                        </w:rPr>
                        <w:t xml:space="preserve">　　　　　　 處理</w:t>
                      </w:r>
                      <w:r>
                        <w:rPr>
                          <w:rFonts w:ascii="標楷體" w:eastAsia="標楷體" w:hint="eastAsia"/>
                          <w:spacing w:val="-10"/>
                          <w:sz w:val="20"/>
                          <w:szCs w:val="20"/>
                        </w:rPr>
                        <w:t>（含體罰者、被體罰者及目睹者之處理）</w:t>
                      </w:r>
                    </w:p>
                  </w:txbxContent>
                </v:textbox>
              </v:shape>
            </w:pict>
          </mc:Fallback>
        </mc:AlternateContent>
      </w:r>
      <w:r>
        <w:rPr>
          <w:noProof/>
          <w:sz w:val="20"/>
        </w:rPr>
        <mc:AlternateContent>
          <mc:Choice Requires="wps">
            <w:drawing>
              <wp:anchor distT="0" distB="0" distL="114299" distR="114299" simplePos="0" relativeHeight="251918848" behindDoc="0" locked="0" layoutInCell="1" allowOverlap="1" wp14:anchorId="7C6B0E4A" wp14:editId="32101D8A">
                <wp:simplePos x="0" y="0"/>
                <wp:positionH relativeFrom="column">
                  <wp:posOffset>3886199</wp:posOffset>
                </wp:positionH>
                <wp:positionV relativeFrom="paragraph">
                  <wp:posOffset>5689600</wp:posOffset>
                </wp:positionV>
                <wp:extent cx="0" cy="228600"/>
                <wp:effectExtent l="114300" t="0" r="76200" b="57150"/>
                <wp:wrapNone/>
                <wp:docPr id="2881" name="直線接點 28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923B3FF" id="直線接點 2881" o:spid="_x0000_s1026" style="position:absolute;z-index:2519188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6pt,448pt" to="306pt,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" strokeweight="4.5pt">
                <v:stroke endarrow="block"/>
              </v:line>
            </w:pict>
          </mc:Fallback>
        </mc:AlternateContent>
      </w:r>
      <w:r>
        <w:rPr>
          <w:noProof/>
          <w:sz w:val="20"/>
        </w:rPr>
        <mc:AlternateContent>
          <mc:Choice Requires="wps">
            <w:drawing>
              <wp:anchor distT="0" distB="0" distL="114299" distR="114299" simplePos="0" relativeHeight="251919872" behindDoc="0" locked="0" layoutInCell="1" allowOverlap="1" wp14:anchorId="2F4A018A" wp14:editId="4529CCC5">
                <wp:simplePos x="0" y="0"/>
                <wp:positionH relativeFrom="column">
                  <wp:posOffset>2400299</wp:posOffset>
                </wp:positionH>
                <wp:positionV relativeFrom="paragraph">
                  <wp:posOffset>5689600</wp:posOffset>
                </wp:positionV>
                <wp:extent cx="0" cy="228600"/>
                <wp:effectExtent l="114300" t="0" r="76200" b="57150"/>
                <wp:wrapNone/>
                <wp:docPr id="2882" name="直線接點 28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93F2FE8" id="直線接點 2882" o:spid="_x0000_s1026" style="position:absolute;z-index:2519198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9pt,448pt" to="189pt,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" strokeweight="4.5pt">
                <v:stroke endarrow="block"/>
              </v:line>
            </w:pict>
          </mc:Fallback>
        </mc:AlternateContent>
      </w:r>
      <w:r>
        <w:rPr>
          <w:noProof/>
          <w:sz w:val="20"/>
        </w:rPr>
        <mc:AlternateContent>
          <mc:Choice Requires="wps">
            <w:drawing>
              <wp:anchor distT="0" distB="0" distL="114299" distR="114299" simplePos="0" relativeHeight="251912704" behindDoc="0" locked="0" layoutInCell="1" allowOverlap="1" wp14:anchorId="6FA17FE6" wp14:editId="21B48EB2">
                <wp:simplePos x="0" y="0"/>
                <wp:positionH relativeFrom="column">
                  <wp:posOffset>3886199</wp:posOffset>
                </wp:positionH>
                <wp:positionV relativeFrom="paragraph">
                  <wp:posOffset>6261100</wp:posOffset>
                </wp:positionV>
                <wp:extent cx="0" cy="228600"/>
                <wp:effectExtent l="114300" t="0" r="76200" b="57150"/>
                <wp:wrapNone/>
                <wp:docPr id="2883" name="直線接點 28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12AE563" id="直線接點 2883" o:spid="_x0000_s1026" style="position:absolute;z-index:2519127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6pt,493pt" to="306pt,5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" strokeweight="4.5pt">
                <v:stroke endarrow="block"/>
              </v:line>
            </w:pict>
          </mc:Fallback>
        </mc:AlternateContent>
      </w:r>
      <w:r>
        <w:rPr>
          <w:noProof/>
          <w:sz w:val="20"/>
        </w:rPr>
        <mc:AlternateContent>
          <mc:Choice Requires="wps">
            <w:drawing>
              <wp:anchor distT="0" distB="0" distL="114299" distR="114299" simplePos="0" relativeHeight="251921920" behindDoc="0" locked="0" layoutInCell="1" allowOverlap="1" wp14:anchorId="26D30B1F" wp14:editId="095E708B">
                <wp:simplePos x="0" y="0"/>
                <wp:positionH relativeFrom="column">
                  <wp:posOffset>2400299</wp:posOffset>
                </wp:positionH>
                <wp:positionV relativeFrom="paragraph">
                  <wp:posOffset>6261100</wp:posOffset>
                </wp:positionV>
                <wp:extent cx="0" cy="228600"/>
                <wp:effectExtent l="114300" t="0" r="76200" b="57150"/>
                <wp:wrapNone/>
                <wp:docPr id="2884" name="直線接點 28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F33F5EF" id="直線接點 2884" o:spid="_x0000_s1026" style="position:absolute;z-index:2519219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9pt,493pt" to="189pt,5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" strokeweight="4.5pt">
                <v:stroke endarrow="block"/>
              </v:line>
            </w:pict>
          </mc:Fallback>
        </mc:AlternateContent>
      </w:r>
      <w:r>
        <w:rPr>
          <w:noProof/>
          <w:sz w:val="20"/>
        </w:rPr>
        <mc:AlternateContent>
          <mc:Choice Requires="wps">
            <w:drawing>
              <wp:anchor distT="0" distB="0" distL="114300" distR="114300" simplePos="0" relativeHeight="251913728" behindDoc="0" locked="0" layoutInCell="1" allowOverlap="1" wp14:anchorId="07103487" wp14:editId="13BBE315">
                <wp:simplePos x="0" y="0"/>
                <wp:positionH relativeFrom="column">
                  <wp:posOffset>1828800</wp:posOffset>
                </wp:positionH>
                <wp:positionV relativeFrom="paragraph">
                  <wp:posOffset>6489700</wp:posOffset>
                </wp:positionV>
                <wp:extent cx="1143000" cy="342900"/>
                <wp:effectExtent l="0" t="0" r="19050" b="19050"/>
                <wp:wrapNone/>
                <wp:docPr id="2885" name="矩形 2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w="19050">
                          <a:solidFill>
                            <a:srgbClr val="000000"/>
                          </a:solidFill>
                          <a:miter lim="800000"/>
                          <a:headEnd/>
                          <a:tailEnd/>
                        </a:ln>
                      </wps:spPr>
                      <wps:txbx>
                        <w:txbxContent>
                          <w:p w:rsidR="00595AD1" w:rsidRDefault="00595AD1" w:rsidP="00750BD9">
                            <w:pPr>
                              <w:jc w:val="center"/>
                              <w:rPr>
                                <w:rFonts w:ascii="標楷體" w:eastAsia="標楷體" w:hAnsi="標楷體"/>
                              </w:rPr>
                            </w:pPr>
                            <w:r>
                              <w:rPr>
                                <w:rFonts w:ascii="標楷體" w:eastAsia="標楷體" w:hAnsi="標楷體" w:hint="eastAsia"/>
                              </w:rPr>
                              <w:t>結案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103487" id="矩形 2885" o:spid="_x0000_s1332" style="position:absolute;left:0;text-align:left;margin-left:2in;margin-top:511pt;width:90pt;height:27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" strokeweight="1.5pt">
                <v:textbox>
                  <w:txbxContent>
                    <w:p w:rsidR="00595AD1" w:rsidRDefault="00595AD1" w:rsidP="00750BD9">
                      <w:pPr>
                        <w:jc w:val="center"/>
                        <w:rPr>
                          <w:rFonts w:ascii="標楷體" w:eastAsia="標楷體" w:hAnsi="標楷體"/>
                        </w:rPr>
                      </w:pPr>
                      <w:r>
                        <w:rPr>
                          <w:rFonts w:ascii="標楷體" w:eastAsia="標楷體" w:hAnsi="標楷體" w:hint="eastAsia"/>
                        </w:rPr>
                        <w:t>結案</w:t>
                      </w:r>
                    </w:p>
                  </w:txbxContent>
                </v:textbox>
              </v:rect>
            </w:pict>
          </mc:Fallback>
        </mc:AlternateContent>
      </w:r>
      <w:r>
        <w:rPr>
          <w:noProof/>
          <w:sz w:val="20"/>
        </w:rPr>
        <mc:AlternateContent>
          <mc:Choice Requires="wps">
            <w:drawing>
              <wp:anchor distT="0" distB="0" distL="114300" distR="114300" simplePos="0" relativeHeight="251914752" behindDoc="0" locked="0" layoutInCell="1" allowOverlap="1" wp14:anchorId="2A034D69" wp14:editId="5BBD7223">
                <wp:simplePos x="0" y="0"/>
                <wp:positionH relativeFrom="column">
                  <wp:posOffset>3429000</wp:posOffset>
                </wp:positionH>
                <wp:positionV relativeFrom="paragraph">
                  <wp:posOffset>6489700</wp:posOffset>
                </wp:positionV>
                <wp:extent cx="1143000" cy="342900"/>
                <wp:effectExtent l="0" t="0" r="19050" b="19050"/>
                <wp:wrapNone/>
                <wp:docPr id="2886" name="矩形 2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solidFill>
                          <a:srgbClr val="FFFFFF"/>
                        </a:solidFill>
                        <a:ln w="19050">
                          <a:solidFill>
                            <a:srgbClr val="000000"/>
                          </a:solidFill>
                          <a:miter lim="800000"/>
                          <a:headEnd/>
                          <a:tailEnd/>
                        </a:ln>
                      </wps:spPr>
                      <wps:txbx>
                        <w:txbxContent>
                          <w:p w:rsidR="00595AD1" w:rsidRDefault="00595AD1" w:rsidP="00750BD9">
                            <w:pPr>
                              <w:jc w:val="center"/>
                              <w:rPr>
                                <w:rFonts w:ascii="標楷體" w:eastAsia="標楷體" w:hAnsi="標楷體"/>
                              </w:rPr>
                            </w:pPr>
                            <w:r>
                              <w:rPr>
                                <w:rFonts w:ascii="標楷體" w:eastAsia="標楷體" w:hAnsi="標楷體" w:hint="eastAsia"/>
                              </w:rPr>
                              <w:t>轉</w:t>
                            </w:r>
                            <w:proofErr w:type="gramStart"/>
                            <w:r>
                              <w:rPr>
                                <w:rFonts w:ascii="標楷體" w:eastAsia="標楷體" w:hAnsi="標楷體" w:hint="eastAsia"/>
                              </w:rPr>
                              <w:t>介</w:t>
                            </w:r>
                            <w:proofErr w:type="gramEnd"/>
                            <w:r>
                              <w:rPr>
                                <w:rFonts w:ascii="標楷體" w:eastAsia="標楷體" w:hAnsi="標楷體" w:hint="eastAsia"/>
                              </w:rPr>
                              <w:t>其他機構</w:t>
                            </w:r>
                          </w:p>
                          <w:p w:rsidR="00595AD1" w:rsidRDefault="00595AD1" w:rsidP="00750BD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034D69" id="矩形 2886" o:spid="_x0000_s1333" style="position:absolute;left:0;text-align:left;margin-left:270pt;margin-top:511pt;width:90pt;height:27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" strokeweight="1.5pt">
                <v:textbox>
                  <w:txbxContent>
                    <w:p w:rsidR="00595AD1" w:rsidRDefault="00595AD1" w:rsidP="00750BD9">
                      <w:pPr>
                        <w:jc w:val="center"/>
                        <w:rPr>
                          <w:rFonts w:ascii="標楷體" w:eastAsia="標楷體" w:hAnsi="標楷體"/>
                        </w:rPr>
                      </w:pPr>
                      <w:r>
                        <w:rPr>
                          <w:rFonts w:ascii="標楷體" w:eastAsia="標楷體" w:hAnsi="標楷體" w:hint="eastAsia"/>
                        </w:rPr>
                        <w:t>轉</w:t>
                      </w:r>
                      <w:proofErr w:type="gramStart"/>
                      <w:r>
                        <w:rPr>
                          <w:rFonts w:ascii="標楷體" w:eastAsia="標楷體" w:hAnsi="標楷體" w:hint="eastAsia"/>
                        </w:rPr>
                        <w:t>介</w:t>
                      </w:r>
                      <w:proofErr w:type="gramEnd"/>
                      <w:r>
                        <w:rPr>
                          <w:rFonts w:ascii="標楷體" w:eastAsia="標楷體" w:hAnsi="標楷體" w:hint="eastAsia"/>
                        </w:rPr>
                        <w:t>其他機構</w:t>
                      </w:r>
                    </w:p>
                    <w:p w:rsidR="00595AD1" w:rsidRDefault="00595AD1" w:rsidP="00750BD9"/>
                  </w:txbxContent>
                </v:textbox>
              </v:rect>
            </w:pict>
          </mc:Fallback>
        </mc:AlternateContent>
      </w:r>
      <w:r>
        <w:rPr>
          <w:noProof/>
          <w:sz w:val="20"/>
        </w:rPr>
        <mc:AlternateContent>
          <mc:Choice Requires="wps">
            <w:drawing>
              <wp:anchor distT="0" distB="0" distL="114299" distR="114299" simplePos="0" relativeHeight="251915776" behindDoc="0" locked="0" layoutInCell="1" allowOverlap="1" wp14:anchorId="0DD07D03" wp14:editId="12589CD5">
                <wp:simplePos x="0" y="0"/>
                <wp:positionH relativeFrom="column">
                  <wp:posOffset>3886199</wp:posOffset>
                </wp:positionH>
                <wp:positionV relativeFrom="paragraph">
                  <wp:posOffset>6832600</wp:posOffset>
                </wp:positionV>
                <wp:extent cx="0" cy="228600"/>
                <wp:effectExtent l="19050" t="0" r="38100" b="38100"/>
                <wp:wrapNone/>
                <wp:docPr id="89" name="直線接點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B98A83E" id="直線接點 5" o:spid="_x0000_s1026" style="position:absolute;z-index:2519157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6pt,538pt" to="306pt,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" strokeweight="4.5pt"/>
            </w:pict>
          </mc:Fallback>
        </mc:AlternateContent>
      </w:r>
      <w:r>
        <w:rPr>
          <w:noProof/>
          <w:sz w:val="20"/>
        </w:rPr>
        <mc:AlternateContent>
          <mc:Choice Requires="wps">
            <w:drawing>
              <wp:anchor distT="4294967295" distB="4294967295" distL="114300" distR="114300" simplePos="0" relativeHeight="251920896" behindDoc="0" locked="0" layoutInCell="1" allowOverlap="1" wp14:anchorId="6C854874" wp14:editId="5039895E">
                <wp:simplePos x="0" y="0"/>
                <wp:positionH relativeFrom="column">
                  <wp:posOffset>3886200</wp:posOffset>
                </wp:positionH>
                <wp:positionV relativeFrom="paragraph">
                  <wp:posOffset>7061199</wp:posOffset>
                </wp:positionV>
                <wp:extent cx="1143000" cy="0"/>
                <wp:effectExtent l="0" t="114300" r="0" b="133350"/>
                <wp:wrapNone/>
                <wp:docPr id="2887" name="直線接點 28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4F43232" id="直線接點 2887" o:spid="_x0000_s1026" style="position:absolute;z-index:251920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6pt,556pt" to="396pt,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" strokeweight="4.5pt">
                <v:stroke endarrow="block"/>
              </v:line>
            </w:pict>
          </mc:Fallback>
        </mc:AlternateContent>
      </w:r>
      <w:r>
        <w:rPr>
          <w:noProof/>
          <w:sz w:val="20"/>
        </w:rPr>
        <mc:AlternateContent>
          <mc:Choice Requires="wps">
            <w:drawing>
              <wp:anchor distT="0" distB="0" distL="114299" distR="114299" simplePos="0" relativeHeight="251901440" behindDoc="0" locked="0" layoutInCell="1" allowOverlap="1" wp14:anchorId="4A57C579" wp14:editId="243F8322">
                <wp:simplePos x="0" y="0"/>
                <wp:positionH relativeFrom="column">
                  <wp:posOffset>5600699</wp:posOffset>
                </wp:positionH>
                <wp:positionV relativeFrom="paragraph">
                  <wp:posOffset>5803900</wp:posOffset>
                </wp:positionV>
                <wp:extent cx="0" cy="800100"/>
                <wp:effectExtent l="114300" t="0" r="76200" b="57150"/>
                <wp:wrapNone/>
                <wp:docPr id="2888" name="直線接點 28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85A3A23" id="直線接點 2888" o:spid="_x0000_s1026" style="position:absolute;z-index:251901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1pt,457pt" to="441pt,5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" strokeweight="4.5pt">
                <v:stroke endarrow="block"/>
              </v:line>
            </w:pict>
          </mc:Fallback>
        </mc:AlternateContent>
      </w:r>
      <w:r w:rsidR="00750BD9" w:rsidRPr="00393C82">
        <w:rPr>
          <w:rFonts w:ascii="標楷體" w:eastAsia="標楷體" w:hAnsi="標楷體"/>
          <w:sz w:val="28"/>
          <w:szCs w:val="28"/>
        </w:rPr>
        <w:br w:type="page"/>
      </w:r>
    </w:p>
    <w:p w:rsidR="00750BD9" w:rsidRPr="00393C82" w:rsidRDefault="00750BD9" w:rsidP="00750BD9">
      <w:pPr>
        <w:tabs>
          <w:tab w:val="left" w:pos="720"/>
        </w:tabs>
        <w:snapToGrid w:val="0"/>
        <w:ind w:left="720" w:hangingChars="300" w:hanging="720"/>
        <w:jc w:val="both"/>
        <w:rPr>
          <w:rFonts w:ascii="標楷體" w:eastAsia="標楷體" w:hAnsi="標楷體"/>
        </w:rPr>
      </w:pPr>
      <w:r w:rsidRPr="00393C82">
        <w:rPr>
          <w:rFonts w:ascii="標楷體" w:eastAsia="標楷體" w:hAnsi="標楷體" w:hint="eastAsia"/>
        </w:rPr>
        <w:lastRenderedPageBreak/>
        <w:t>註1：</w:t>
      </w:r>
      <w:smartTag w:uri="urn:schemas-microsoft-com:office:smarttags" w:element="chsdate">
        <w:smartTagPr>
          <w:attr w:name="Year" w:val="1995"/>
          <w:attr w:name="Month" w:val="12"/>
          <w:attr w:name="Day" w:val="27"/>
          <w:attr w:name="IsLunarDate" w:val="False"/>
          <w:attr w:name="IsROCDate" w:val="False"/>
        </w:smartTagPr>
        <w:r w:rsidRPr="00393C82">
          <w:rPr>
            <w:rFonts w:ascii="標楷體" w:eastAsia="標楷體" w:hAnsi="標楷體"/>
          </w:rPr>
          <w:t>95年12月27日</w:t>
        </w:r>
      </w:smartTag>
      <w:r w:rsidRPr="00393C82">
        <w:rPr>
          <w:rFonts w:ascii="標楷體" w:eastAsia="標楷體" w:hAnsi="標楷體" w:hint="eastAsia"/>
        </w:rPr>
        <w:t>華總一義字第09500182701號令</w:t>
      </w:r>
      <w:r w:rsidRPr="00393C82">
        <w:rPr>
          <w:rFonts w:ascii="標楷體" w:eastAsia="標楷體" w:hAnsi="標楷體" w:hint="eastAsia"/>
          <w:kern w:val="0"/>
        </w:rPr>
        <w:t>修正</w:t>
      </w:r>
      <w:r w:rsidRPr="00393C82">
        <w:rPr>
          <w:rFonts w:ascii="標楷體" w:eastAsia="標楷體" w:hAnsi="標楷體" w:hint="eastAsia"/>
        </w:rPr>
        <w:t>公布</w:t>
      </w:r>
      <w:r w:rsidRPr="00393C82">
        <w:rPr>
          <w:rFonts w:ascii="標楷體" w:eastAsia="標楷體" w:hAnsi="標楷體"/>
          <w:kern w:val="0"/>
        </w:rPr>
        <w:t>教育基本法</w:t>
      </w:r>
      <w:r w:rsidRPr="00393C82">
        <w:rPr>
          <w:rFonts w:ascii="標楷體" w:eastAsia="標楷體" w:hAnsi="標楷體" w:hint="eastAsia"/>
          <w:kern w:val="0"/>
        </w:rPr>
        <w:t>第8條及15條</w:t>
      </w:r>
      <w:r w:rsidRPr="00393C82">
        <w:rPr>
          <w:rFonts w:ascii="標楷體" w:eastAsia="標楷體" w:hAnsi="標楷體" w:hint="eastAsia"/>
        </w:rPr>
        <w:t>，第8條第2項修正為「</w:t>
      </w:r>
      <w:r w:rsidRPr="00393C82">
        <w:rPr>
          <w:rFonts w:ascii="標楷體" w:eastAsia="標楷體" w:hAnsi="標楷體"/>
        </w:rPr>
        <w:t>學生之學習權、受教育權、身體自主權及人格發展權，國家應予保障，</w:t>
      </w:r>
      <w:r w:rsidRPr="00393C82">
        <w:rPr>
          <w:rFonts w:ascii="標楷體" w:eastAsia="標楷體" w:hAnsi="標楷體"/>
          <w:b/>
        </w:rPr>
        <w:t>並使學生不受任何體罰，造成身心之侵害</w:t>
      </w:r>
      <w:r w:rsidRPr="00393C82">
        <w:rPr>
          <w:rFonts w:ascii="標楷體" w:eastAsia="標楷體" w:hAnsi="標楷體" w:hint="eastAsia"/>
          <w:b/>
        </w:rPr>
        <w:t>」</w:t>
      </w:r>
      <w:r w:rsidRPr="00393C82">
        <w:rPr>
          <w:rFonts w:ascii="標楷體" w:eastAsia="標楷體" w:hAnsi="標楷體" w:hint="eastAsia"/>
        </w:rPr>
        <w:t>，第15條則修正為「教師專業自主權及學生學習權</w:t>
      </w:r>
      <w:r w:rsidRPr="00393C82">
        <w:rPr>
          <w:rFonts w:ascii="標楷體" w:eastAsia="標楷體" w:hAnsi="標楷體" w:hint="eastAsia"/>
          <w:b/>
        </w:rPr>
        <w:t>、受教育權、身體自主權及人格發展權</w:t>
      </w:r>
      <w:r w:rsidRPr="00393C82">
        <w:rPr>
          <w:rFonts w:ascii="標楷體" w:eastAsia="標楷體" w:hAnsi="標楷體" w:hint="eastAsia"/>
        </w:rPr>
        <w:t>遭受學校或主管教育行政機關不當或違法之侵害時，政府應依法令提供當事人或其法定代理人有效及公平救濟之管道。」</w:t>
      </w:r>
    </w:p>
    <w:p w:rsidR="00750BD9" w:rsidRPr="00393C82" w:rsidRDefault="00750BD9" w:rsidP="00750BD9">
      <w:pPr>
        <w:tabs>
          <w:tab w:val="left" w:pos="720"/>
        </w:tabs>
        <w:snapToGrid w:val="0"/>
        <w:ind w:left="720" w:hangingChars="300" w:hanging="720"/>
        <w:jc w:val="both"/>
        <w:rPr>
          <w:rFonts w:ascii="標楷體" w:eastAsia="標楷體" w:hAnsi="標楷體"/>
        </w:rPr>
      </w:pPr>
      <w:r w:rsidRPr="00393C82">
        <w:rPr>
          <w:rFonts w:ascii="標楷體" w:eastAsia="標楷體" w:hAnsi="標楷體" w:hint="eastAsia"/>
        </w:rPr>
        <w:t>註2：教師法第17條第1項第4款明定教師應負輔導或管教學生，導引其適性發展，並培養其健全人格之義務，同條第2項規定其辦法由各校校務會議定之。</w:t>
      </w:r>
    </w:p>
    <w:p w:rsidR="00750BD9" w:rsidRPr="00393C82" w:rsidRDefault="00750BD9" w:rsidP="00750BD9">
      <w:pPr>
        <w:tabs>
          <w:tab w:val="left" w:pos="720"/>
        </w:tabs>
        <w:snapToGrid w:val="0"/>
        <w:ind w:left="720" w:hangingChars="300" w:hanging="720"/>
        <w:jc w:val="both"/>
        <w:rPr>
          <w:rFonts w:ascii="標楷體" w:eastAsia="標楷體" w:hAnsi="標楷體"/>
        </w:rPr>
      </w:pPr>
      <w:r w:rsidRPr="00393C82">
        <w:rPr>
          <w:rFonts w:ascii="標楷體" w:eastAsia="標楷體" w:hAnsi="標楷體" w:hint="eastAsia"/>
        </w:rPr>
        <w:t>註3：依家庭教育法第15條規定，各級學校於學生有重大違規事件或特殊行為時，應即通知其家長或監護人；並提供相關家庭教育諮商或輔導之課程。</w:t>
      </w:r>
    </w:p>
    <w:p w:rsidR="00750BD9" w:rsidRPr="00393C82" w:rsidRDefault="00750BD9" w:rsidP="00750BD9">
      <w:pPr>
        <w:tabs>
          <w:tab w:val="left" w:pos="720"/>
        </w:tabs>
        <w:snapToGrid w:val="0"/>
      </w:pPr>
      <w:r w:rsidRPr="00393C82">
        <w:rPr>
          <w:rFonts w:hint="eastAsia"/>
        </w:rPr>
        <w:t xml:space="preserve"> </w:t>
      </w:r>
    </w:p>
    <w:p w:rsidR="00750BD9" w:rsidRDefault="00750BD9"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876950" w:rsidRDefault="00DF4063" w:rsidP="00784473">
      <w:pPr>
        <w:widowControl/>
        <w:spacing w:beforeLines="50" w:before="180"/>
        <w:ind w:left="450"/>
        <w:jc w:val="both"/>
        <w:rPr>
          <w:rFonts w:ascii="標楷體" w:eastAsia="標楷體" w:hAnsi="標楷體" w:cs="新細明體"/>
          <w:color w:val="000000"/>
          <w:kern w:val="0"/>
        </w:rPr>
      </w:pPr>
      <w:r>
        <w:rPr>
          <w:rFonts w:ascii="標楷體" w:eastAsia="標楷體" w:hAnsi="標楷體" w:cs="新細明體"/>
          <w:noProof/>
          <w:color w:val="000000"/>
          <w:kern w:val="0"/>
        </w:rPr>
        <w:lastRenderedPageBreak/>
        <mc:AlternateContent>
          <mc:Choice Requires="wps">
            <w:drawing>
              <wp:anchor distT="0" distB="0" distL="114300" distR="114300" simplePos="0" relativeHeight="251978240" behindDoc="0" locked="0" layoutInCell="1" allowOverlap="1" wp14:anchorId="33967077" wp14:editId="2D655927">
                <wp:simplePos x="0" y="0"/>
                <wp:positionH relativeFrom="column">
                  <wp:posOffset>0</wp:posOffset>
                </wp:positionH>
                <wp:positionV relativeFrom="paragraph">
                  <wp:posOffset>6985</wp:posOffset>
                </wp:positionV>
                <wp:extent cx="1294130" cy="336550"/>
                <wp:effectExtent l="0" t="0" r="20320" b="25400"/>
                <wp:wrapNone/>
                <wp:docPr id="88" name="文字方塊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130" cy="336550"/>
                        </a:xfrm>
                        <a:prstGeom prst="rect">
                          <a:avLst/>
                        </a:prstGeom>
                        <a:solidFill>
                          <a:srgbClr val="FFFFFF"/>
                        </a:solidFill>
                        <a:ln w="9525">
                          <a:solidFill>
                            <a:srgbClr val="000000"/>
                          </a:solidFill>
                          <a:miter lim="800000"/>
                          <a:headEnd/>
                          <a:tailEnd/>
                        </a:ln>
                      </wps:spPr>
                      <wps:txbx>
                        <w:txbxContent>
                          <w:p w:rsidR="00595AD1" w:rsidRPr="006B7E09" w:rsidRDefault="00595AD1" w:rsidP="00876950">
                            <w:hyperlink w:anchor="目次" w:history="1">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r>
                                <w:rPr>
                                  <w:rStyle w:val="afb"/>
                                  <w:rFonts w:hint="eastAsia"/>
                                  <w:u w:val="none"/>
                                </w:rPr>
                                <w:t>廿</w:t>
                              </w:r>
                            </w:hyperlink>
                            <w:r>
                              <w:rPr>
                                <w:rStyle w:val="afb"/>
                                <w:rFonts w:hint="eastAsia"/>
                                <w:u w:val="none"/>
                              </w:rPr>
                              <w:t>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67077" id="_x0000_s1334" type="#_x0000_t202" style="position:absolute;left:0;text-align:left;margin-left:0;margin-top:.55pt;width:101.9pt;height:26.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">
                <v:textbox>
                  <w:txbxContent>
                    <w:p w:rsidR="00595AD1" w:rsidRPr="006B7E09" w:rsidRDefault="00595AD1" w:rsidP="00876950">
                      <w:hyperlink w:anchor="目次" w:history="1">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r>
                          <w:rPr>
                            <w:rStyle w:val="afb"/>
                            <w:rFonts w:hint="eastAsia"/>
                            <w:u w:val="none"/>
                          </w:rPr>
                          <w:t>廿</w:t>
                        </w:r>
                      </w:hyperlink>
                      <w:r>
                        <w:rPr>
                          <w:rStyle w:val="afb"/>
                          <w:rFonts w:hint="eastAsia"/>
                          <w:u w:val="none"/>
                        </w:rPr>
                        <w:t>六</w:t>
                      </w:r>
                    </w:p>
                  </w:txbxContent>
                </v:textbox>
              </v:shape>
            </w:pict>
          </mc:Fallback>
        </mc:AlternateContent>
      </w:r>
    </w:p>
    <w:p w:rsidR="00876950" w:rsidRDefault="00876950" w:rsidP="00784473">
      <w:pPr>
        <w:widowControl/>
        <w:spacing w:beforeLines="50" w:before="180"/>
        <w:ind w:left="450"/>
        <w:jc w:val="both"/>
        <w:rPr>
          <w:rFonts w:ascii="標楷體" w:eastAsia="標楷體" w:hAnsi="標楷體" w:cs="新細明體"/>
          <w:color w:val="000000"/>
          <w:kern w:val="0"/>
        </w:rPr>
      </w:pPr>
    </w:p>
    <w:p w:rsidR="00750BD9" w:rsidRPr="004C4C81" w:rsidRDefault="00750BD9" w:rsidP="00750BD9">
      <w:pPr>
        <w:jc w:val="center"/>
        <w:rPr>
          <w:rFonts w:ascii="標楷體" w:eastAsia="標楷體" w:hAnsi="標楷體"/>
          <w:b/>
          <w:sz w:val="36"/>
          <w:szCs w:val="36"/>
        </w:rPr>
      </w:pPr>
      <w:r w:rsidRPr="004C4C81">
        <w:rPr>
          <w:rFonts w:ascii="標楷體" w:eastAsia="標楷體" w:hAnsi="標楷體" w:hint="eastAsia"/>
          <w:b/>
          <w:sz w:val="36"/>
          <w:szCs w:val="36"/>
        </w:rPr>
        <w:t>新竹市</w:t>
      </w:r>
      <w:r>
        <w:rPr>
          <w:rFonts w:ascii="標楷體" w:eastAsia="標楷體" w:hAnsi="標楷體" w:hint="eastAsia"/>
          <w:b/>
          <w:sz w:val="36"/>
          <w:szCs w:val="36"/>
        </w:rPr>
        <w:t>香山區內湖國民</w:t>
      </w:r>
      <w:r w:rsidRPr="004C4C81">
        <w:rPr>
          <w:rFonts w:ascii="標楷體" w:eastAsia="標楷體" w:hAnsi="標楷體" w:hint="eastAsia"/>
          <w:b/>
          <w:sz w:val="36"/>
          <w:szCs w:val="36"/>
        </w:rPr>
        <w:t>小學緊急傷病處理辦法</w:t>
      </w:r>
    </w:p>
    <w:p w:rsidR="00750BD9" w:rsidRDefault="00750BD9" w:rsidP="00750BD9">
      <w:pPr>
        <w:ind w:leftChars="100" w:left="1360" w:hangingChars="400" w:hanging="1120"/>
        <w:rPr>
          <w:rFonts w:eastAsia="標楷體"/>
          <w:sz w:val="28"/>
          <w:szCs w:val="28"/>
        </w:rPr>
      </w:pPr>
      <w:r>
        <w:rPr>
          <w:rFonts w:eastAsia="標楷體" w:hAnsi="標楷體" w:hint="eastAsia"/>
          <w:sz w:val="28"/>
          <w:szCs w:val="28"/>
        </w:rPr>
        <w:t>第一條</w:t>
      </w:r>
      <w:r>
        <w:rPr>
          <w:rFonts w:eastAsia="標楷體" w:hAnsi="標楷體" w:hint="eastAsia"/>
          <w:sz w:val="28"/>
          <w:szCs w:val="28"/>
        </w:rPr>
        <w:t xml:space="preserve">  </w:t>
      </w:r>
      <w:r w:rsidRPr="00E94448">
        <w:rPr>
          <w:rFonts w:eastAsia="標楷體" w:hAnsi="標楷體"/>
          <w:sz w:val="28"/>
          <w:szCs w:val="28"/>
        </w:rPr>
        <w:t>本辦法所稱緊急傷病處理，係指本校應提供學生及教職員工在學校內發生事故傷害與疾病之急救及照護。</w:t>
      </w:r>
    </w:p>
    <w:p w:rsidR="00750BD9" w:rsidRPr="00E94448" w:rsidRDefault="00750BD9" w:rsidP="00750BD9">
      <w:pPr>
        <w:ind w:leftChars="100" w:left="1360" w:hangingChars="400" w:hanging="1120"/>
        <w:rPr>
          <w:rFonts w:eastAsia="標楷體"/>
          <w:sz w:val="28"/>
          <w:szCs w:val="28"/>
        </w:rPr>
      </w:pPr>
      <w:r>
        <w:rPr>
          <w:rFonts w:eastAsia="標楷體" w:hint="eastAsia"/>
          <w:sz w:val="28"/>
          <w:szCs w:val="28"/>
        </w:rPr>
        <w:t>第二條</w:t>
      </w:r>
      <w:r>
        <w:rPr>
          <w:rFonts w:eastAsia="標楷體" w:hint="eastAsia"/>
          <w:sz w:val="28"/>
          <w:szCs w:val="28"/>
        </w:rPr>
        <w:t xml:space="preserve">  </w:t>
      </w:r>
      <w:r w:rsidRPr="00E94448">
        <w:rPr>
          <w:rFonts w:eastAsia="標楷體" w:hAnsi="標楷體"/>
          <w:sz w:val="28"/>
          <w:szCs w:val="28"/>
        </w:rPr>
        <w:t>下列緊急傷病處理程序：</w:t>
      </w:r>
    </w:p>
    <w:p w:rsidR="00750BD9" w:rsidRPr="00E94448" w:rsidRDefault="00750BD9" w:rsidP="00750BD9">
      <w:pPr>
        <w:ind w:leftChars="550" w:left="1320"/>
        <w:rPr>
          <w:rFonts w:eastAsia="標楷體"/>
          <w:sz w:val="28"/>
          <w:szCs w:val="28"/>
        </w:rPr>
      </w:pPr>
      <w:r w:rsidRPr="00E94448">
        <w:rPr>
          <w:rFonts w:eastAsia="標楷體" w:hAnsi="標楷體"/>
          <w:sz w:val="28"/>
          <w:szCs w:val="28"/>
        </w:rPr>
        <w:t>一、學生意外受傷</w:t>
      </w:r>
      <w:r w:rsidRPr="00E94448">
        <w:rPr>
          <w:rFonts w:eastAsia="標楷體" w:hAnsi="標楷體" w:hint="eastAsia"/>
          <w:sz w:val="28"/>
          <w:szCs w:val="28"/>
        </w:rPr>
        <w:t>或緊急傷病發生時：</w:t>
      </w:r>
    </w:p>
    <w:p w:rsidR="00750BD9" w:rsidRPr="00E94448" w:rsidRDefault="00750BD9" w:rsidP="00750BD9">
      <w:pPr>
        <w:ind w:leftChars="600" w:left="1440"/>
        <w:rPr>
          <w:rFonts w:eastAsia="標楷體" w:hAnsi="標楷體"/>
          <w:sz w:val="28"/>
          <w:szCs w:val="28"/>
        </w:rPr>
      </w:pPr>
      <w:r w:rsidRPr="00E94448">
        <w:rPr>
          <w:rFonts w:eastAsia="標楷體" w:hAnsi="標楷體"/>
          <w:sz w:val="28"/>
          <w:szCs w:val="28"/>
        </w:rPr>
        <w:t>（</w:t>
      </w:r>
      <w:r w:rsidRPr="00E94448">
        <w:rPr>
          <w:rFonts w:eastAsia="標楷體" w:hAnsi="標楷體" w:hint="eastAsia"/>
          <w:sz w:val="28"/>
          <w:szCs w:val="28"/>
        </w:rPr>
        <w:t>一</w:t>
      </w:r>
      <w:r w:rsidRPr="00E94448">
        <w:rPr>
          <w:rFonts w:eastAsia="標楷體" w:hAnsi="標楷體"/>
          <w:sz w:val="28"/>
          <w:szCs w:val="28"/>
        </w:rPr>
        <w:t>）</w:t>
      </w:r>
      <w:r>
        <w:rPr>
          <w:rFonts w:eastAsia="標楷體" w:hAnsi="標楷體" w:hint="eastAsia"/>
          <w:sz w:val="28"/>
          <w:szCs w:val="28"/>
        </w:rPr>
        <w:t>一般狀況</w:t>
      </w:r>
      <w:r w:rsidRPr="00E94448">
        <w:rPr>
          <w:rFonts w:eastAsia="標楷體" w:hAnsi="標楷體" w:hint="eastAsia"/>
          <w:sz w:val="28"/>
          <w:szCs w:val="28"/>
        </w:rPr>
        <w:t>（無立即性及繼續傷害之傷病）：</w:t>
      </w:r>
    </w:p>
    <w:p w:rsidR="00750BD9" w:rsidRDefault="00750BD9" w:rsidP="00750BD9">
      <w:pPr>
        <w:ind w:leftChars="750" w:left="2010" w:hangingChars="75" w:hanging="210"/>
        <w:rPr>
          <w:rFonts w:eastAsia="標楷體" w:hAnsi="標楷體"/>
          <w:sz w:val="28"/>
          <w:szCs w:val="28"/>
        </w:rPr>
      </w:pPr>
      <w:r>
        <w:rPr>
          <w:rFonts w:eastAsia="標楷體" w:hAnsi="標楷體" w:hint="eastAsia"/>
          <w:sz w:val="28"/>
          <w:szCs w:val="28"/>
        </w:rPr>
        <w:t>1.</w:t>
      </w:r>
      <w:r>
        <w:rPr>
          <w:rFonts w:eastAsia="標楷體" w:hAnsi="標楷體" w:hint="eastAsia"/>
          <w:sz w:val="28"/>
          <w:szCs w:val="28"/>
        </w:rPr>
        <w:t>由老師或護理師通知家長前來帶回就醫，若家長無法前來</w:t>
      </w:r>
      <w:r w:rsidRPr="00E94448">
        <w:rPr>
          <w:rFonts w:eastAsia="標楷體" w:hAnsi="標楷體" w:hint="eastAsia"/>
          <w:sz w:val="28"/>
          <w:szCs w:val="28"/>
        </w:rPr>
        <w:t>由訓導處派員送醫或暫留健康中心由護理人員照顧並紀錄</w:t>
      </w:r>
      <w:r>
        <w:rPr>
          <w:rFonts w:eastAsia="標楷體" w:hAnsi="標楷體" w:hint="eastAsia"/>
          <w:sz w:val="28"/>
          <w:szCs w:val="28"/>
        </w:rPr>
        <w:t>狀況</w:t>
      </w:r>
      <w:r w:rsidRPr="00E94448">
        <w:rPr>
          <w:rFonts w:eastAsia="標楷體" w:hAnsi="標楷體" w:hint="eastAsia"/>
          <w:sz w:val="28"/>
          <w:szCs w:val="28"/>
        </w:rPr>
        <w:t>。</w:t>
      </w:r>
    </w:p>
    <w:p w:rsidR="00750BD9" w:rsidRPr="00E94448" w:rsidRDefault="00750BD9" w:rsidP="00750BD9">
      <w:pPr>
        <w:ind w:leftChars="750" w:left="2010" w:hangingChars="75" w:hanging="210"/>
        <w:rPr>
          <w:rFonts w:eastAsia="標楷體" w:hAnsi="標楷體"/>
          <w:sz w:val="28"/>
          <w:szCs w:val="28"/>
        </w:rPr>
      </w:pPr>
      <w:r>
        <w:rPr>
          <w:rFonts w:eastAsia="標楷體" w:hAnsi="標楷體" w:hint="eastAsia"/>
          <w:sz w:val="28"/>
          <w:szCs w:val="28"/>
        </w:rPr>
        <w:t>2.</w:t>
      </w:r>
      <w:r w:rsidRPr="00E94448">
        <w:rPr>
          <w:rFonts w:eastAsia="標楷體" w:hAnsi="標楷體" w:hint="eastAsia"/>
          <w:sz w:val="28"/>
          <w:szCs w:val="28"/>
        </w:rPr>
        <w:t>暫留時間由護</w:t>
      </w:r>
      <w:r>
        <w:rPr>
          <w:rFonts w:eastAsia="標楷體" w:hAnsi="標楷體" w:hint="eastAsia"/>
          <w:sz w:val="28"/>
          <w:szCs w:val="28"/>
        </w:rPr>
        <w:t>理師</w:t>
      </w:r>
      <w:r w:rsidRPr="00E94448">
        <w:rPr>
          <w:rFonts w:eastAsia="標楷體" w:hAnsi="標楷體" w:hint="eastAsia"/>
          <w:sz w:val="28"/>
          <w:szCs w:val="28"/>
        </w:rPr>
        <w:t>專業判斷之。</w:t>
      </w:r>
    </w:p>
    <w:p w:rsidR="00750BD9" w:rsidRPr="00E94448" w:rsidRDefault="00750BD9" w:rsidP="00750BD9">
      <w:pPr>
        <w:ind w:leftChars="600" w:left="1440"/>
        <w:rPr>
          <w:rFonts w:eastAsia="標楷體" w:hAnsi="標楷體"/>
          <w:sz w:val="28"/>
          <w:szCs w:val="28"/>
        </w:rPr>
      </w:pPr>
      <w:r>
        <w:rPr>
          <w:rFonts w:eastAsia="標楷體" w:hAnsi="標楷體" w:hint="eastAsia"/>
          <w:sz w:val="28"/>
          <w:szCs w:val="28"/>
        </w:rPr>
        <w:t>（二）特殊狀況</w:t>
      </w:r>
      <w:r w:rsidRPr="00E94448">
        <w:rPr>
          <w:rFonts w:eastAsia="標楷體" w:hAnsi="標楷體" w:hint="eastAsia"/>
          <w:sz w:val="28"/>
          <w:szCs w:val="28"/>
        </w:rPr>
        <w:t>（有立即性及繼續性傷害或危及生命之虞者）：</w:t>
      </w:r>
    </w:p>
    <w:p w:rsidR="00750BD9" w:rsidRDefault="00750BD9" w:rsidP="00750BD9">
      <w:pPr>
        <w:ind w:leftChars="750" w:left="2010" w:hangingChars="75" w:hanging="210"/>
        <w:rPr>
          <w:rFonts w:eastAsia="標楷體" w:hAnsi="標楷體"/>
          <w:sz w:val="28"/>
          <w:szCs w:val="28"/>
        </w:rPr>
      </w:pPr>
      <w:r w:rsidRPr="00E94448">
        <w:rPr>
          <w:rFonts w:eastAsia="標楷體" w:hAnsi="標楷體" w:hint="eastAsia"/>
          <w:sz w:val="28"/>
          <w:szCs w:val="28"/>
        </w:rPr>
        <w:t>1.</w:t>
      </w:r>
      <w:r w:rsidRPr="00E94448">
        <w:rPr>
          <w:rFonts w:eastAsia="標楷體" w:hAnsi="標楷體"/>
          <w:sz w:val="28"/>
          <w:szCs w:val="28"/>
        </w:rPr>
        <w:t>發現之任課教師或在場之教職員工立即先行急救，並視傷病狀況將學生送至</w:t>
      </w:r>
      <w:r>
        <w:rPr>
          <w:rFonts w:eastAsia="標楷體" w:hAnsi="標楷體"/>
          <w:sz w:val="28"/>
          <w:szCs w:val="28"/>
        </w:rPr>
        <w:t>健康中心或請護理</w:t>
      </w:r>
      <w:r>
        <w:rPr>
          <w:rFonts w:eastAsia="標楷體" w:hAnsi="標楷體" w:hint="eastAsia"/>
          <w:sz w:val="28"/>
          <w:szCs w:val="28"/>
        </w:rPr>
        <w:t>師</w:t>
      </w:r>
      <w:r>
        <w:rPr>
          <w:rFonts w:eastAsia="標楷體" w:hAnsi="標楷體"/>
          <w:sz w:val="28"/>
          <w:szCs w:val="28"/>
        </w:rPr>
        <w:t>到場共同處理，並知會導師及相關人員，如遇護理</w:t>
      </w:r>
      <w:r>
        <w:rPr>
          <w:rFonts w:eastAsia="標楷體" w:hAnsi="標楷體" w:hint="eastAsia"/>
          <w:sz w:val="28"/>
          <w:szCs w:val="28"/>
        </w:rPr>
        <w:t>師</w:t>
      </w:r>
      <w:r>
        <w:rPr>
          <w:rFonts w:eastAsia="標楷體" w:hAnsi="標楷體"/>
          <w:sz w:val="28"/>
          <w:szCs w:val="28"/>
        </w:rPr>
        <w:t>不在時，任課教師應通知行政主管單位（</w:t>
      </w:r>
      <w:r w:rsidR="00344B01">
        <w:rPr>
          <w:rFonts w:eastAsia="標楷體" w:hAnsi="標楷體" w:hint="eastAsia"/>
          <w:sz w:val="28"/>
          <w:szCs w:val="28"/>
        </w:rPr>
        <w:t>學輔</w:t>
      </w:r>
      <w:r w:rsidRPr="00E94448">
        <w:rPr>
          <w:rFonts w:eastAsia="標楷體" w:hAnsi="標楷體"/>
          <w:sz w:val="28"/>
          <w:szCs w:val="28"/>
        </w:rPr>
        <w:t>處）妥善處理並送醫。</w:t>
      </w:r>
    </w:p>
    <w:p w:rsidR="00750BD9" w:rsidRDefault="00750BD9" w:rsidP="00750BD9">
      <w:pPr>
        <w:ind w:leftChars="750" w:left="2010" w:hangingChars="75" w:hanging="210"/>
        <w:rPr>
          <w:rFonts w:eastAsia="標楷體" w:hAnsi="標楷體"/>
          <w:sz w:val="28"/>
          <w:szCs w:val="28"/>
        </w:rPr>
      </w:pPr>
      <w:r w:rsidRPr="00E94448">
        <w:rPr>
          <w:rFonts w:eastAsia="標楷體" w:hAnsi="標楷體" w:hint="eastAsia"/>
          <w:sz w:val="28"/>
          <w:szCs w:val="28"/>
        </w:rPr>
        <w:t>2.</w:t>
      </w:r>
      <w:r w:rsidRPr="00E94448">
        <w:rPr>
          <w:rFonts w:eastAsia="標楷體" w:hAnsi="標楷體" w:hint="eastAsia"/>
          <w:sz w:val="28"/>
          <w:szCs w:val="28"/>
        </w:rPr>
        <w:t>導師負責與家長聯繫溝通說明。</w:t>
      </w:r>
    </w:p>
    <w:p w:rsidR="00750BD9" w:rsidRDefault="00750BD9" w:rsidP="00750BD9">
      <w:pPr>
        <w:ind w:leftChars="750" w:left="2010" w:hangingChars="75" w:hanging="210"/>
        <w:rPr>
          <w:rFonts w:eastAsia="標楷體" w:hAnsi="標楷體"/>
          <w:sz w:val="28"/>
          <w:szCs w:val="28"/>
        </w:rPr>
      </w:pPr>
      <w:r w:rsidRPr="00E94448">
        <w:rPr>
          <w:rFonts w:eastAsia="標楷體"/>
          <w:sz w:val="28"/>
          <w:szCs w:val="28"/>
        </w:rPr>
        <w:t>3</w:t>
      </w:r>
      <w:r w:rsidRPr="00E94448">
        <w:rPr>
          <w:rFonts w:eastAsia="標楷體" w:hint="eastAsia"/>
          <w:sz w:val="28"/>
          <w:szCs w:val="28"/>
        </w:rPr>
        <w:t>.</w:t>
      </w:r>
      <w:r>
        <w:rPr>
          <w:rFonts w:eastAsia="標楷體" w:hAnsi="標楷體"/>
          <w:sz w:val="28"/>
          <w:szCs w:val="28"/>
        </w:rPr>
        <w:t>傷勢嚴重必須立即送醫，除通知</w:t>
      </w:r>
      <w:r w:rsidR="00344B01">
        <w:rPr>
          <w:rFonts w:eastAsia="標楷體" w:hAnsi="標楷體" w:hint="eastAsia"/>
          <w:sz w:val="28"/>
          <w:szCs w:val="28"/>
        </w:rPr>
        <w:t>學輔</w:t>
      </w:r>
      <w:r>
        <w:rPr>
          <w:rFonts w:eastAsia="標楷體" w:hAnsi="標楷體"/>
          <w:sz w:val="28"/>
          <w:szCs w:val="28"/>
        </w:rPr>
        <w:t>主任處理外，並呈報</w:t>
      </w:r>
      <w:r>
        <w:rPr>
          <w:rFonts w:eastAsia="標楷體" w:hAnsi="標楷體"/>
          <w:sz w:val="28"/>
          <w:szCs w:val="28"/>
        </w:rPr>
        <w:lastRenderedPageBreak/>
        <w:t>校長，校長及</w:t>
      </w:r>
      <w:r>
        <w:rPr>
          <w:rFonts w:eastAsia="標楷體" w:hAnsi="標楷體" w:hint="eastAsia"/>
          <w:sz w:val="28"/>
          <w:szCs w:val="28"/>
        </w:rPr>
        <w:t>相</w:t>
      </w:r>
      <w:r w:rsidRPr="00E94448">
        <w:rPr>
          <w:rFonts w:eastAsia="標楷體" w:hAnsi="標楷體"/>
          <w:sz w:val="28"/>
          <w:szCs w:val="28"/>
        </w:rPr>
        <w:t>關處</w:t>
      </w:r>
      <w:r w:rsidRPr="00E94448">
        <w:rPr>
          <w:rFonts w:eastAsia="標楷體" w:hAnsi="標楷體" w:hint="eastAsia"/>
          <w:sz w:val="28"/>
          <w:szCs w:val="28"/>
        </w:rPr>
        <w:t>室主</w:t>
      </w:r>
      <w:r w:rsidRPr="00E94448">
        <w:rPr>
          <w:rFonts w:eastAsia="標楷體" w:hAnsi="標楷體"/>
          <w:sz w:val="28"/>
          <w:szCs w:val="28"/>
        </w:rPr>
        <w:t>任至醫院慰問。</w:t>
      </w:r>
    </w:p>
    <w:p w:rsidR="00750BD9" w:rsidRDefault="00750BD9" w:rsidP="00750BD9">
      <w:pPr>
        <w:ind w:leftChars="750" w:left="2010" w:hangingChars="75" w:hanging="210"/>
        <w:rPr>
          <w:rFonts w:eastAsia="標楷體" w:hAnsi="標楷體"/>
          <w:sz w:val="28"/>
          <w:szCs w:val="28"/>
        </w:rPr>
      </w:pPr>
      <w:r w:rsidRPr="00E94448">
        <w:rPr>
          <w:rFonts w:eastAsia="標楷體" w:hAnsi="標楷體" w:hint="eastAsia"/>
          <w:sz w:val="28"/>
          <w:szCs w:val="28"/>
        </w:rPr>
        <w:t>4.</w:t>
      </w:r>
      <w:r w:rsidRPr="00E94448">
        <w:rPr>
          <w:rFonts w:eastAsia="標楷體" w:hAnsi="標楷體"/>
          <w:sz w:val="28"/>
          <w:szCs w:val="28"/>
        </w:rPr>
        <w:t>事後</w:t>
      </w:r>
      <w:r w:rsidRPr="00E94448">
        <w:rPr>
          <w:rFonts w:eastAsia="標楷體" w:hAnsi="標楷體" w:hint="eastAsia"/>
          <w:sz w:val="28"/>
          <w:szCs w:val="28"/>
        </w:rPr>
        <w:t>由健康中心</w:t>
      </w:r>
      <w:r w:rsidRPr="00E94448">
        <w:rPr>
          <w:rFonts w:eastAsia="標楷體" w:hAnsi="標楷體"/>
          <w:sz w:val="28"/>
          <w:szCs w:val="28"/>
        </w:rPr>
        <w:t>列案追蹤輔導。</w:t>
      </w:r>
    </w:p>
    <w:p w:rsidR="00750BD9" w:rsidRPr="00E94448" w:rsidRDefault="00750BD9" w:rsidP="00750BD9">
      <w:pPr>
        <w:ind w:leftChars="750" w:left="2010" w:hangingChars="75" w:hanging="210"/>
        <w:rPr>
          <w:rFonts w:eastAsia="標楷體" w:hAnsi="標楷體"/>
          <w:sz w:val="28"/>
          <w:szCs w:val="28"/>
        </w:rPr>
      </w:pPr>
      <w:r w:rsidRPr="00E94448">
        <w:rPr>
          <w:rFonts w:eastAsia="標楷體" w:hint="eastAsia"/>
          <w:sz w:val="28"/>
          <w:szCs w:val="28"/>
        </w:rPr>
        <w:t>5.</w:t>
      </w:r>
      <w:r w:rsidRPr="00E94448">
        <w:rPr>
          <w:rFonts w:eastAsia="標楷體" w:hAnsi="標楷體"/>
          <w:sz w:val="28"/>
          <w:szCs w:val="28"/>
        </w:rPr>
        <w:t>加強安全宣導。</w:t>
      </w:r>
    </w:p>
    <w:p w:rsidR="00750BD9" w:rsidRDefault="00750BD9" w:rsidP="00750BD9">
      <w:pPr>
        <w:ind w:leftChars="600" w:left="2280" w:hangingChars="300" w:hanging="840"/>
        <w:rPr>
          <w:rFonts w:eastAsia="標楷體" w:hAnsi="標楷體"/>
          <w:sz w:val="28"/>
          <w:szCs w:val="28"/>
        </w:rPr>
      </w:pPr>
      <w:r w:rsidRPr="00E94448">
        <w:rPr>
          <w:rFonts w:eastAsia="標楷體" w:hAnsi="標楷體" w:hint="eastAsia"/>
          <w:sz w:val="28"/>
          <w:szCs w:val="28"/>
        </w:rPr>
        <w:t>（三）意外受傷或緊</w:t>
      </w:r>
      <w:r>
        <w:rPr>
          <w:rFonts w:eastAsia="標楷體" w:hAnsi="標楷體" w:hint="eastAsia"/>
          <w:sz w:val="28"/>
          <w:szCs w:val="28"/>
        </w:rPr>
        <w:t>急傷病發生之時間、地點及處理過程等相關資料，應紀錄並</w:t>
      </w:r>
      <w:r w:rsidRPr="00E94448">
        <w:rPr>
          <w:rFonts w:eastAsia="標楷體" w:hAnsi="標楷體" w:hint="eastAsia"/>
          <w:sz w:val="28"/>
          <w:szCs w:val="28"/>
        </w:rPr>
        <w:t>呈行政主管及相關人員核閱</w:t>
      </w:r>
      <w:r>
        <w:rPr>
          <w:rFonts w:eastAsia="標楷體" w:hAnsi="標楷體" w:hint="eastAsia"/>
          <w:sz w:val="28"/>
          <w:szCs w:val="28"/>
        </w:rPr>
        <w:t>，記錄保存在健康中心</w:t>
      </w:r>
      <w:r w:rsidRPr="00E94448">
        <w:rPr>
          <w:rFonts w:eastAsia="標楷體" w:hAnsi="標楷體" w:hint="eastAsia"/>
          <w:sz w:val="28"/>
          <w:szCs w:val="28"/>
        </w:rPr>
        <w:t>。</w:t>
      </w:r>
    </w:p>
    <w:p w:rsidR="00750BD9" w:rsidRDefault="00750BD9" w:rsidP="00750BD9">
      <w:pPr>
        <w:ind w:leftChars="600" w:left="2280" w:hangingChars="300" w:hanging="840"/>
        <w:rPr>
          <w:rFonts w:eastAsia="標楷體" w:hAnsi="標楷體"/>
          <w:sz w:val="28"/>
          <w:szCs w:val="28"/>
        </w:rPr>
      </w:pPr>
      <w:r w:rsidRPr="00E94448">
        <w:rPr>
          <w:rFonts w:eastAsia="標楷體" w:hAnsi="標楷體" w:hint="eastAsia"/>
          <w:sz w:val="28"/>
          <w:szCs w:val="28"/>
        </w:rPr>
        <w:t>（四）護送人員准予公假或公出，其課務由教務處安排代理。</w:t>
      </w:r>
    </w:p>
    <w:p w:rsidR="00750BD9" w:rsidRPr="00E94448" w:rsidRDefault="00750BD9" w:rsidP="00750BD9">
      <w:pPr>
        <w:ind w:leftChars="550" w:left="1320"/>
        <w:rPr>
          <w:rFonts w:eastAsia="標楷體"/>
          <w:sz w:val="28"/>
          <w:szCs w:val="28"/>
        </w:rPr>
      </w:pPr>
      <w:r w:rsidRPr="00E94448">
        <w:rPr>
          <w:rFonts w:eastAsia="標楷體" w:hAnsi="標楷體"/>
          <w:sz w:val="28"/>
          <w:szCs w:val="28"/>
        </w:rPr>
        <w:t>二、食物中毒：</w:t>
      </w:r>
    </w:p>
    <w:p w:rsidR="00750BD9" w:rsidRDefault="00750BD9" w:rsidP="00750BD9">
      <w:pPr>
        <w:ind w:leftChars="600" w:left="1440"/>
        <w:rPr>
          <w:rFonts w:eastAsia="標楷體"/>
          <w:sz w:val="28"/>
          <w:szCs w:val="28"/>
        </w:rPr>
      </w:pPr>
      <w:r w:rsidRPr="00E94448">
        <w:rPr>
          <w:rFonts w:eastAsia="標楷體" w:hint="eastAsia"/>
          <w:sz w:val="28"/>
          <w:szCs w:val="28"/>
        </w:rPr>
        <w:t>（一</w:t>
      </w:r>
      <w:r w:rsidRPr="00E94448">
        <w:rPr>
          <w:rFonts w:eastAsia="標楷體" w:hAnsi="標楷體"/>
          <w:sz w:val="28"/>
          <w:szCs w:val="28"/>
        </w:rPr>
        <w:t>）發現之</w:t>
      </w:r>
      <w:r w:rsidRPr="00E94448">
        <w:rPr>
          <w:rFonts w:eastAsia="標楷體" w:hAnsi="標楷體" w:hint="eastAsia"/>
          <w:sz w:val="28"/>
          <w:szCs w:val="28"/>
        </w:rPr>
        <w:t>教職員工</w:t>
      </w:r>
      <w:r w:rsidRPr="00E94448">
        <w:rPr>
          <w:rFonts w:eastAsia="標楷體" w:hAnsi="標楷體"/>
          <w:sz w:val="28"/>
          <w:szCs w:val="28"/>
        </w:rPr>
        <w:t>立即</w:t>
      </w:r>
      <w:r w:rsidRPr="00E94448">
        <w:rPr>
          <w:rFonts w:eastAsia="標楷體" w:hAnsi="標楷體" w:hint="eastAsia"/>
          <w:sz w:val="28"/>
          <w:szCs w:val="28"/>
        </w:rPr>
        <w:t>通知</w:t>
      </w:r>
      <w:r w:rsidRPr="00E94448">
        <w:rPr>
          <w:rFonts w:eastAsia="標楷體" w:hAnsi="標楷體"/>
          <w:sz w:val="28"/>
          <w:szCs w:val="28"/>
        </w:rPr>
        <w:t>健康中心</w:t>
      </w:r>
      <w:r w:rsidRPr="00E94448">
        <w:rPr>
          <w:rFonts w:eastAsia="標楷體" w:hAnsi="標楷體" w:hint="eastAsia"/>
          <w:sz w:val="28"/>
          <w:szCs w:val="28"/>
        </w:rPr>
        <w:t>做緊急處理</w:t>
      </w:r>
      <w:r w:rsidRPr="00E94448">
        <w:rPr>
          <w:rFonts w:eastAsia="標楷體" w:hAnsi="標楷體"/>
          <w:sz w:val="28"/>
          <w:szCs w:val="28"/>
        </w:rPr>
        <w:t>。</w:t>
      </w:r>
    </w:p>
    <w:p w:rsidR="00750BD9" w:rsidRDefault="00750BD9" w:rsidP="00750BD9">
      <w:pPr>
        <w:ind w:leftChars="600" w:left="1440"/>
        <w:rPr>
          <w:rFonts w:eastAsia="標楷體"/>
          <w:sz w:val="28"/>
          <w:szCs w:val="28"/>
        </w:rPr>
      </w:pPr>
      <w:r w:rsidRPr="00E94448">
        <w:rPr>
          <w:rFonts w:eastAsia="標楷體" w:hAnsi="標楷體"/>
          <w:sz w:val="28"/>
          <w:szCs w:val="28"/>
        </w:rPr>
        <w:t>（</w:t>
      </w:r>
      <w:r w:rsidRPr="00E94448">
        <w:rPr>
          <w:rFonts w:eastAsia="標楷體" w:hAnsi="標楷體" w:hint="eastAsia"/>
          <w:sz w:val="28"/>
          <w:szCs w:val="28"/>
        </w:rPr>
        <w:t>二</w:t>
      </w:r>
      <w:r w:rsidRPr="00E94448">
        <w:rPr>
          <w:rFonts w:eastAsia="標楷體" w:hAnsi="標楷體"/>
          <w:sz w:val="28"/>
          <w:szCs w:val="28"/>
        </w:rPr>
        <w:t>）中毒學生送醫救治，同時通知導師聯繫家</w:t>
      </w:r>
      <w:r w:rsidRPr="00E94448">
        <w:rPr>
          <w:rFonts w:eastAsia="標楷體" w:hAnsi="標楷體" w:hint="eastAsia"/>
          <w:sz w:val="28"/>
          <w:szCs w:val="28"/>
        </w:rPr>
        <w:t>長。</w:t>
      </w:r>
    </w:p>
    <w:p w:rsidR="00750BD9" w:rsidRDefault="00750BD9" w:rsidP="00750BD9">
      <w:pPr>
        <w:ind w:leftChars="600" w:left="1440"/>
        <w:rPr>
          <w:rFonts w:eastAsia="標楷體"/>
          <w:sz w:val="28"/>
          <w:szCs w:val="28"/>
        </w:rPr>
      </w:pPr>
      <w:r w:rsidRPr="00E94448">
        <w:rPr>
          <w:rFonts w:eastAsia="標楷體" w:hAnsi="標楷體"/>
          <w:sz w:val="28"/>
          <w:szCs w:val="28"/>
        </w:rPr>
        <w:t>（</w:t>
      </w:r>
      <w:r w:rsidRPr="00E94448">
        <w:rPr>
          <w:rFonts w:eastAsia="標楷體" w:hAnsi="標楷體" w:hint="eastAsia"/>
          <w:sz w:val="28"/>
          <w:szCs w:val="28"/>
        </w:rPr>
        <w:t>三</w:t>
      </w:r>
      <w:r w:rsidRPr="00E94448">
        <w:rPr>
          <w:rFonts w:eastAsia="標楷體" w:hAnsi="標楷體"/>
          <w:sz w:val="28"/>
          <w:szCs w:val="28"/>
        </w:rPr>
        <w:t>）通報</w:t>
      </w:r>
      <w:r w:rsidR="008E01E1">
        <w:rPr>
          <w:rFonts w:eastAsia="標楷體" w:hAnsi="標楷體"/>
          <w:sz w:val="28"/>
          <w:szCs w:val="28"/>
        </w:rPr>
        <w:t>體育環衛</w:t>
      </w:r>
      <w:r w:rsidR="00C75D6B">
        <w:rPr>
          <w:rFonts w:eastAsia="標楷體" w:hAnsi="標楷體"/>
          <w:sz w:val="28"/>
          <w:szCs w:val="28"/>
        </w:rPr>
        <w:t>組長</w:t>
      </w:r>
      <w:r>
        <w:rPr>
          <w:rFonts w:eastAsia="標楷體" w:hAnsi="標楷體" w:hint="eastAsia"/>
          <w:sz w:val="28"/>
          <w:szCs w:val="28"/>
        </w:rPr>
        <w:t>、</w:t>
      </w:r>
      <w:r w:rsidR="00344B01">
        <w:rPr>
          <w:rFonts w:eastAsia="標楷體" w:hAnsi="標楷體" w:hint="eastAsia"/>
          <w:sz w:val="28"/>
          <w:szCs w:val="28"/>
        </w:rPr>
        <w:t>學輔</w:t>
      </w:r>
      <w:r w:rsidRPr="00E94448">
        <w:rPr>
          <w:rFonts w:eastAsia="標楷體" w:hAnsi="標楷體" w:hint="eastAsia"/>
          <w:sz w:val="28"/>
          <w:szCs w:val="28"/>
        </w:rPr>
        <w:t>主任及校長</w:t>
      </w:r>
      <w:r w:rsidRPr="00E94448">
        <w:rPr>
          <w:rFonts w:eastAsia="標楷體" w:hAnsi="標楷體"/>
          <w:sz w:val="28"/>
          <w:szCs w:val="28"/>
        </w:rPr>
        <w:t>至健康中心指揮處理。</w:t>
      </w:r>
    </w:p>
    <w:p w:rsidR="00750BD9" w:rsidRPr="00CF37DE" w:rsidRDefault="00750BD9" w:rsidP="00750BD9">
      <w:pPr>
        <w:ind w:leftChars="600" w:left="1440"/>
        <w:rPr>
          <w:rFonts w:eastAsia="標楷體"/>
          <w:sz w:val="28"/>
          <w:szCs w:val="28"/>
        </w:rPr>
      </w:pPr>
      <w:r w:rsidRPr="00E94448">
        <w:rPr>
          <w:rFonts w:eastAsia="標楷體" w:hAnsi="標楷體"/>
          <w:sz w:val="28"/>
          <w:szCs w:val="28"/>
        </w:rPr>
        <w:t>（</w:t>
      </w:r>
      <w:r w:rsidRPr="00E94448">
        <w:rPr>
          <w:rFonts w:eastAsia="標楷體" w:hAnsi="標楷體" w:hint="eastAsia"/>
          <w:sz w:val="28"/>
          <w:szCs w:val="28"/>
        </w:rPr>
        <w:t>四</w:t>
      </w:r>
      <w:r w:rsidRPr="00E94448">
        <w:rPr>
          <w:rFonts w:eastAsia="標楷體" w:hAnsi="標楷體"/>
          <w:sz w:val="28"/>
          <w:szCs w:val="28"/>
        </w:rPr>
        <w:t>）保留食物之剩餘物送至衛生單位檢驗，查</w:t>
      </w:r>
      <w:r w:rsidRPr="00E94448">
        <w:rPr>
          <w:rFonts w:eastAsia="標楷體" w:hAnsi="標楷體" w:hint="eastAsia"/>
          <w:sz w:val="28"/>
          <w:szCs w:val="28"/>
        </w:rPr>
        <w:t>明原因</w:t>
      </w:r>
      <w:r w:rsidRPr="00E94448">
        <w:rPr>
          <w:rFonts w:eastAsia="標楷體" w:hAnsi="標楷體"/>
          <w:sz w:val="28"/>
          <w:szCs w:val="28"/>
        </w:rPr>
        <w:t>。</w:t>
      </w:r>
    </w:p>
    <w:p w:rsidR="00750BD9" w:rsidRPr="00E94448" w:rsidRDefault="00750BD9" w:rsidP="00750BD9">
      <w:pPr>
        <w:ind w:leftChars="550" w:left="1320"/>
        <w:rPr>
          <w:rFonts w:eastAsia="標楷體"/>
          <w:sz w:val="28"/>
          <w:szCs w:val="28"/>
        </w:rPr>
      </w:pPr>
      <w:r w:rsidRPr="00E94448">
        <w:rPr>
          <w:rFonts w:eastAsia="標楷體" w:hAnsi="標楷體"/>
          <w:sz w:val="28"/>
          <w:szCs w:val="28"/>
        </w:rPr>
        <w:t>三、生病事件：</w:t>
      </w:r>
    </w:p>
    <w:p w:rsidR="00750BD9" w:rsidRDefault="00750BD9" w:rsidP="00750BD9">
      <w:pPr>
        <w:ind w:leftChars="600" w:left="1440"/>
        <w:rPr>
          <w:rFonts w:eastAsia="標楷體"/>
          <w:sz w:val="28"/>
          <w:szCs w:val="28"/>
        </w:rPr>
      </w:pPr>
      <w:r w:rsidRPr="00E94448">
        <w:rPr>
          <w:rFonts w:eastAsia="標楷體" w:hAnsi="標楷體"/>
          <w:sz w:val="28"/>
          <w:szCs w:val="28"/>
        </w:rPr>
        <w:t>（</w:t>
      </w:r>
      <w:r w:rsidRPr="00E94448">
        <w:rPr>
          <w:rFonts w:eastAsia="標楷體" w:hAnsi="標楷體" w:hint="eastAsia"/>
          <w:sz w:val="28"/>
          <w:szCs w:val="28"/>
        </w:rPr>
        <w:t>一</w:t>
      </w:r>
      <w:r w:rsidRPr="00E94448">
        <w:rPr>
          <w:rFonts w:eastAsia="標楷體" w:hAnsi="標楷體"/>
          <w:sz w:val="28"/>
          <w:szCs w:val="28"/>
        </w:rPr>
        <w:t>）發現之</w:t>
      </w:r>
      <w:r w:rsidRPr="00E94448">
        <w:rPr>
          <w:rFonts w:eastAsia="標楷體" w:hAnsi="標楷體" w:hint="eastAsia"/>
          <w:sz w:val="28"/>
          <w:szCs w:val="28"/>
        </w:rPr>
        <w:t>教職員工</w:t>
      </w:r>
      <w:r w:rsidRPr="00E94448">
        <w:rPr>
          <w:rFonts w:eastAsia="標楷體" w:hAnsi="標楷體"/>
          <w:sz w:val="28"/>
          <w:szCs w:val="28"/>
        </w:rPr>
        <w:t>立即將學生送至健康中心。</w:t>
      </w:r>
    </w:p>
    <w:p w:rsidR="00750BD9" w:rsidRDefault="00750BD9" w:rsidP="00750BD9">
      <w:pPr>
        <w:ind w:leftChars="600" w:left="1440"/>
        <w:rPr>
          <w:rFonts w:eastAsia="標楷體"/>
          <w:sz w:val="28"/>
          <w:szCs w:val="28"/>
        </w:rPr>
      </w:pPr>
      <w:r w:rsidRPr="00E94448">
        <w:rPr>
          <w:rFonts w:eastAsia="標楷體" w:hAnsi="標楷體"/>
          <w:sz w:val="28"/>
          <w:szCs w:val="28"/>
        </w:rPr>
        <w:t>（</w:t>
      </w:r>
      <w:r w:rsidRPr="00E94448">
        <w:rPr>
          <w:rFonts w:eastAsia="標楷體" w:hAnsi="標楷體" w:hint="eastAsia"/>
          <w:sz w:val="28"/>
          <w:szCs w:val="28"/>
        </w:rPr>
        <w:t>二</w:t>
      </w:r>
      <w:r>
        <w:rPr>
          <w:rFonts w:eastAsia="標楷體" w:hAnsi="標楷體"/>
          <w:sz w:val="28"/>
          <w:szCs w:val="28"/>
        </w:rPr>
        <w:t>）</w:t>
      </w:r>
      <w:r w:rsidRPr="00E94448">
        <w:rPr>
          <w:rFonts w:eastAsia="標楷體" w:hAnsi="標楷體"/>
          <w:sz w:val="28"/>
          <w:szCs w:val="28"/>
        </w:rPr>
        <w:t>急性者立即送醫，慢性者聯繫家長送醫就診並記錄</w:t>
      </w:r>
      <w:r>
        <w:rPr>
          <w:rFonts w:eastAsia="標楷體" w:hAnsi="標楷體" w:hint="eastAsia"/>
          <w:sz w:val="28"/>
          <w:szCs w:val="28"/>
        </w:rPr>
        <w:t>之</w:t>
      </w:r>
      <w:r w:rsidRPr="00E94448">
        <w:rPr>
          <w:rFonts w:eastAsia="標楷體" w:hAnsi="標楷體"/>
          <w:sz w:val="28"/>
          <w:szCs w:val="28"/>
        </w:rPr>
        <w:t>。</w:t>
      </w:r>
    </w:p>
    <w:p w:rsidR="00750BD9" w:rsidRPr="00E94448" w:rsidRDefault="00750BD9" w:rsidP="00750BD9">
      <w:pPr>
        <w:ind w:leftChars="600" w:left="1440"/>
        <w:rPr>
          <w:rFonts w:eastAsia="標楷體"/>
          <w:sz w:val="28"/>
          <w:szCs w:val="28"/>
        </w:rPr>
      </w:pPr>
      <w:r w:rsidRPr="00E94448">
        <w:rPr>
          <w:rFonts w:eastAsia="標楷體" w:hAnsi="標楷體"/>
          <w:sz w:val="28"/>
          <w:szCs w:val="28"/>
        </w:rPr>
        <w:t>（</w:t>
      </w:r>
      <w:r w:rsidRPr="00E94448">
        <w:rPr>
          <w:rFonts w:eastAsia="標楷體" w:hAnsi="標楷體" w:hint="eastAsia"/>
          <w:sz w:val="28"/>
          <w:szCs w:val="28"/>
        </w:rPr>
        <w:t>三</w:t>
      </w:r>
      <w:r w:rsidRPr="00E94448">
        <w:rPr>
          <w:rFonts w:eastAsia="標楷體" w:hAnsi="標楷體"/>
          <w:sz w:val="28"/>
          <w:szCs w:val="28"/>
        </w:rPr>
        <w:t>）通報</w:t>
      </w:r>
      <w:r w:rsidR="008E01E1">
        <w:rPr>
          <w:rFonts w:eastAsia="標楷體" w:hAnsi="標楷體" w:hint="eastAsia"/>
          <w:sz w:val="28"/>
          <w:szCs w:val="28"/>
        </w:rPr>
        <w:t>體育環衛</w:t>
      </w:r>
      <w:r w:rsidR="00C75D6B">
        <w:rPr>
          <w:rFonts w:eastAsia="標楷體" w:hAnsi="標楷體" w:hint="eastAsia"/>
          <w:sz w:val="28"/>
          <w:szCs w:val="28"/>
        </w:rPr>
        <w:t>組長</w:t>
      </w:r>
      <w:r>
        <w:rPr>
          <w:rFonts w:eastAsia="標楷體" w:hAnsi="標楷體" w:hint="eastAsia"/>
          <w:sz w:val="28"/>
          <w:szCs w:val="28"/>
        </w:rPr>
        <w:t>、</w:t>
      </w:r>
      <w:r w:rsidR="00344B01">
        <w:rPr>
          <w:rFonts w:eastAsia="標楷體" w:hAnsi="標楷體" w:hint="eastAsia"/>
          <w:sz w:val="28"/>
          <w:szCs w:val="28"/>
        </w:rPr>
        <w:t>學輔</w:t>
      </w:r>
      <w:r w:rsidRPr="00E94448">
        <w:rPr>
          <w:rFonts w:eastAsia="標楷體" w:hAnsi="標楷體" w:hint="eastAsia"/>
          <w:sz w:val="28"/>
          <w:szCs w:val="28"/>
        </w:rPr>
        <w:t>主任、校長</w:t>
      </w:r>
      <w:r w:rsidRPr="00E94448">
        <w:rPr>
          <w:rFonts w:eastAsia="標楷體" w:hAnsi="標楷體"/>
          <w:sz w:val="28"/>
          <w:szCs w:val="28"/>
        </w:rPr>
        <w:t>。</w:t>
      </w:r>
    </w:p>
    <w:p w:rsidR="00750BD9" w:rsidRDefault="00750BD9" w:rsidP="00750BD9">
      <w:pPr>
        <w:ind w:leftChars="550" w:left="1320"/>
        <w:rPr>
          <w:rFonts w:eastAsia="標楷體" w:hAnsi="標楷體"/>
          <w:sz w:val="28"/>
          <w:szCs w:val="28"/>
        </w:rPr>
      </w:pPr>
      <w:r w:rsidRPr="00E94448">
        <w:rPr>
          <w:rFonts w:eastAsia="標楷體" w:hAnsi="標楷體"/>
          <w:sz w:val="28"/>
          <w:szCs w:val="28"/>
        </w:rPr>
        <w:t>四、腸病毒：依據本校腸病毒處理程序表處理之</w:t>
      </w:r>
      <w:r>
        <w:rPr>
          <w:rFonts w:eastAsia="標楷體" w:hAnsi="標楷體" w:hint="eastAsia"/>
          <w:sz w:val="28"/>
          <w:szCs w:val="28"/>
        </w:rPr>
        <w:t>。</w:t>
      </w:r>
    </w:p>
    <w:p w:rsidR="00750BD9" w:rsidRDefault="00750BD9" w:rsidP="00750BD9">
      <w:pPr>
        <w:ind w:leftChars="550" w:left="1880" w:hangingChars="200" w:hanging="560"/>
        <w:rPr>
          <w:rFonts w:eastAsia="標楷體" w:hAnsi="標楷體"/>
          <w:sz w:val="28"/>
          <w:szCs w:val="28"/>
        </w:rPr>
      </w:pPr>
      <w:r w:rsidRPr="00E94448">
        <w:rPr>
          <w:rFonts w:eastAsia="標楷體" w:hAnsi="標楷體"/>
          <w:sz w:val="28"/>
          <w:szCs w:val="28"/>
        </w:rPr>
        <w:t>五、</w:t>
      </w:r>
      <w:r w:rsidRPr="00E94448">
        <w:rPr>
          <w:rFonts w:eastAsia="標楷體"/>
          <w:sz w:val="28"/>
          <w:szCs w:val="28"/>
        </w:rPr>
        <w:t>SARS</w:t>
      </w:r>
      <w:r w:rsidRPr="00E94448">
        <w:rPr>
          <w:rFonts w:eastAsia="標楷體" w:hAnsi="標楷體"/>
          <w:sz w:val="28"/>
          <w:szCs w:val="28"/>
        </w:rPr>
        <w:t>：依據「教育部</w:t>
      </w:r>
      <w:r w:rsidRPr="00E94448">
        <w:rPr>
          <w:rFonts w:eastAsia="標楷體"/>
          <w:sz w:val="28"/>
          <w:szCs w:val="28"/>
        </w:rPr>
        <w:t>SARS</w:t>
      </w:r>
      <w:r w:rsidRPr="00E94448">
        <w:rPr>
          <w:rFonts w:eastAsia="標楷體" w:hAnsi="標楷體"/>
          <w:sz w:val="28"/>
          <w:szCs w:val="28"/>
        </w:rPr>
        <w:t>防疫通報作業規定與處理流</w:t>
      </w:r>
      <w:r w:rsidRPr="00E94448">
        <w:rPr>
          <w:rFonts w:eastAsia="標楷體" w:hAnsi="標楷體"/>
          <w:sz w:val="28"/>
          <w:szCs w:val="28"/>
        </w:rPr>
        <w:lastRenderedPageBreak/>
        <w:t>程」處理</w:t>
      </w:r>
      <w:r>
        <w:rPr>
          <w:rFonts w:eastAsia="標楷體" w:hAnsi="標楷體" w:hint="eastAsia"/>
          <w:sz w:val="28"/>
          <w:szCs w:val="28"/>
        </w:rPr>
        <w:t>之。</w:t>
      </w:r>
    </w:p>
    <w:p w:rsidR="00750BD9" w:rsidRDefault="00750BD9" w:rsidP="00750BD9">
      <w:pPr>
        <w:ind w:leftChars="550" w:left="1880" w:hangingChars="200" w:hanging="560"/>
        <w:rPr>
          <w:rFonts w:eastAsia="標楷體" w:hAnsi="標楷體"/>
          <w:sz w:val="28"/>
          <w:szCs w:val="28"/>
        </w:rPr>
      </w:pPr>
      <w:r w:rsidRPr="00E94448">
        <w:rPr>
          <w:rFonts w:eastAsia="標楷體" w:hAnsi="標楷體"/>
          <w:sz w:val="28"/>
          <w:szCs w:val="28"/>
        </w:rPr>
        <w:t>六、其他傳染病：依政府主管機關相關規定辦理。</w:t>
      </w:r>
    </w:p>
    <w:p w:rsidR="00750BD9" w:rsidRPr="003452C5" w:rsidRDefault="00750BD9" w:rsidP="00750BD9">
      <w:pPr>
        <w:ind w:leftChars="550" w:left="1880" w:hangingChars="200" w:hanging="560"/>
        <w:rPr>
          <w:rFonts w:eastAsia="標楷體" w:hAnsi="標楷體"/>
          <w:sz w:val="28"/>
          <w:szCs w:val="28"/>
        </w:rPr>
      </w:pPr>
      <w:r w:rsidRPr="00E94448">
        <w:rPr>
          <w:rFonts w:eastAsia="標楷體" w:hAnsi="標楷體"/>
          <w:sz w:val="28"/>
          <w:szCs w:val="28"/>
        </w:rPr>
        <w:t>七、其他突發事件：依本校緊急事件處理</w:t>
      </w:r>
      <w:r w:rsidRPr="00E94448">
        <w:rPr>
          <w:rFonts w:eastAsia="標楷體" w:hAnsi="標楷體" w:hint="eastAsia"/>
          <w:sz w:val="28"/>
          <w:szCs w:val="28"/>
        </w:rPr>
        <w:t>辦法實施</w:t>
      </w:r>
      <w:r w:rsidRPr="00E94448">
        <w:rPr>
          <w:rFonts w:eastAsia="標楷體" w:hAnsi="標楷體"/>
          <w:sz w:val="28"/>
          <w:szCs w:val="28"/>
        </w:rPr>
        <w:t>，並召開臨時行政會報，進行各項管理措施。</w:t>
      </w:r>
    </w:p>
    <w:p w:rsidR="00750BD9" w:rsidRDefault="00750BD9" w:rsidP="00750BD9">
      <w:pPr>
        <w:ind w:leftChars="-50" w:left="2960" w:hangingChars="1100" w:hanging="3080"/>
        <w:rPr>
          <w:rFonts w:eastAsia="標楷體"/>
          <w:sz w:val="28"/>
          <w:szCs w:val="28"/>
        </w:rPr>
      </w:pPr>
      <w:r w:rsidRPr="00E94448">
        <w:rPr>
          <w:rFonts w:eastAsia="標楷體"/>
          <w:sz w:val="28"/>
          <w:szCs w:val="28"/>
        </w:rPr>
        <w:t xml:space="preserve">                       </w:t>
      </w:r>
    </w:p>
    <w:p w:rsidR="00750BD9" w:rsidRDefault="00750BD9" w:rsidP="00750BD9">
      <w:pPr>
        <w:ind w:leftChars="100" w:left="240"/>
        <w:rPr>
          <w:rFonts w:eastAsia="標楷體" w:hAnsi="標楷體"/>
          <w:sz w:val="28"/>
          <w:szCs w:val="28"/>
        </w:rPr>
      </w:pPr>
      <w:r>
        <w:rPr>
          <w:rFonts w:eastAsia="標楷體" w:hAnsi="標楷體" w:hint="eastAsia"/>
          <w:sz w:val="28"/>
          <w:szCs w:val="28"/>
        </w:rPr>
        <w:t>第三條</w:t>
      </w:r>
      <w:r>
        <w:rPr>
          <w:rFonts w:eastAsia="標楷體" w:hAnsi="標楷體" w:hint="eastAsia"/>
          <w:sz w:val="28"/>
          <w:szCs w:val="28"/>
        </w:rPr>
        <w:t xml:space="preserve">  </w:t>
      </w:r>
      <w:r w:rsidRPr="00E94448">
        <w:rPr>
          <w:rFonts w:eastAsia="標楷體" w:hAnsi="標楷體"/>
          <w:sz w:val="28"/>
          <w:szCs w:val="28"/>
        </w:rPr>
        <w:t>本校緊急送醫程序如下：</w:t>
      </w:r>
    </w:p>
    <w:p w:rsidR="00750BD9" w:rsidRDefault="00750BD9" w:rsidP="00750BD9">
      <w:pPr>
        <w:ind w:leftChars="550" w:left="1320"/>
        <w:rPr>
          <w:rFonts w:eastAsia="標楷體" w:hAnsi="標楷體"/>
          <w:sz w:val="28"/>
          <w:szCs w:val="28"/>
        </w:rPr>
      </w:pPr>
      <w:r>
        <w:rPr>
          <w:rFonts w:eastAsia="標楷體" w:hAnsi="標楷體" w:hint="eastAsia"/>
          <w:sz w:val="28"/>
          <w:szCs w:val="28"/>
        </w:rPr>
        <w:t>一</w:t>
      </w:r>
      <w:r>
        <w:rPr>
          <w:rFonts w:ascii="標楷體" w:eastAsia="標楷體" w:hAnsi="標楷體" w:hint="eastAsia"/>
          <w:sz w:val="28"/>
          <w:szCs w:val="28"/>
        </w:rPr>
        <w:t>、</w:t>
      </w:r>
      <w:r w:rsidRPr="00BF53CE">
        <w:rPr>
          <w:rFonts w:eastAsia="標楷體" w:hAnsi="標楷體" w:hint="eastAsia"/>
          <w:sz w:val="28"/>
          <w:szCs w:val="28"/>
        </w:rPr>
        <w:t>健康中心</w:t>
      </w:r>
      <w:r w:rsidRPr="00BF53CE">
        <w:rPr>
          <w:rFonts w:eastAsia="標楷體" w:hAnsi="標楷體"/>
          <w:sz w:val="28"/>
          <w:szCs w:val="28"/>
        </w:rPr>
        <w:t>建立學生送醫資料卡。</w:t>
      </w:r>
    </w:p>
    <w:p w:rsidR="00750BD9" w:rsidRDefault="00750BD9" w:rsidP="00750BD9">
      <w:pPr>
        <w:ind w:leftChars="550" w:left="1880" w:hangingChars="200" w:hanging="560"/>
        <w:rPr>
          <w:rFonts w:eastAsia="標楷體" w:hAnsi="標楷體"/>
          <w:sz w:val="28"/>
          <w:szCs w:val="28"/>
        </w:rPr>
      </w:pPr>
      <w:r>
        <w:rPr>
          <w:rFonts w:eastAsia="標楷體" w:hAnsi="標楷體" w:hint="eastAsia"/>
          <w:sz w:val="28"/>
          <w:szCs w:val="28"/>
        </w:rPr>
        <w:t>二</w:t>
      </w:r>
      <w:r>
        <w:rPr>
          <w:rFonts w:ascii="標楷體" w:eastAsia="標楷體" w:hAnsi="標楷體" w:hint="eastAsia"/>
          <w:sz w:val="28"/>
          <w:szCs w:val="28"/>
        </w:rPr>
        <w:t>、</w:t>
      </w:r>
      <w:r w:rsidRPr="008641BA">
        <w:rPr>
          <w:rFonts w:eastAsia="標楷體" w:hAnsi="標楷體" w:hint="eastAsia"/>
          <w:color w:val="FF0000"/>
          <w:sz w:val="28"/>
          <w:szCs w:val="28"/>
        </w:rPr>
        <w:t>護送就醫依家長指定外，若遇緊急情況，本校依地利及時間考量，以送往新竹國泰醫院為原</w:t>
      </w:r>
      <w:r w:rsidRPr="008641BA">
        <w:rPr>
          <w:rFonts w:ascii="標楷體" w:eastAsia="標楷體" w:hAnsi="標楷體" w:hint="eastAsia"/>
          <w:color w:val="FF0000"/>
          <w:sz w:val="28"/>
          <w:szCs w:val="28"/>
        </w:rPr>
        <w:t>則。</w:t>
      </w:r>
    </w:p>
    <w:p w:rsidR="00750BD9" w:rsidRDefault="00750BD9" w:rsidP="00750BD9">
      <w:pPr>
        <w:ind w:leftChars="550" w:left="1880" w:hangingChars="200" w:hanging="560"/>
        <w:rPr>
          <w:rFonts w:eastAsia="標楷體" w:hAnsi="標楷體"/>
          <w:sz w:val="28"/>
          <w:szCs w:val="28"/>
        </w:rPr>
      </w:pPr>
      <w:r>
        <w:rPr>
          <w:rFonts w:eastAsia="標楷體" w:hAnsi="標楷體" w:hint="eastAsia"/>
          <w:sz w:val="28"/>
          <w:szCs w:val="28"/>
        </w:rPr>
        <w:t>三</w:t>
      </w:r>
      <w:r>
        <w:rPr>
          <w:rFonts w:ascii="標楷體" w:eastAsia="標楷體" w:hAnsi="標楷體" w:hint="eastAsia"/>
          <w:sz w:val="28"/>
          <w:szCs w:val="28"/>
        </w:rPr>
        <w:t>、</w:t>
      </w:r>
      <w:r w:rsidRPr="008641BA">
        <w:rPr>
          <w:rFonts w:eastAsia="標楷體" w:hAnsi="標楷體" w:hint="eastAsia"/>
          <w:sz w:val="28"/>
          <w:szCs w:val="28"/>
        </w:rPr>
        <w:t>健康中心護理人員</w:t>
      </w:r>
      <w:r w:rsidRPr="008641BA">
        <w:rPr>
          <w:rFonts w:eastAsia="標楷體" w:hAnsi="標楷體"/>
          <w:sz w:val="28"/>
          <w:szCs w:val="28"/>
        </w:rPr>
        <w:t>先行判斷並做必要之處理，並依情況通報相關單位。</w:t>
      </w:r>
    </w:p>
    <w:p w:rsidR="00750BD9" w:rsidRDefault="00750BD9" w:rsidP="00750BD9">
      <w:pPr>
        <w:ind w:leftChars="550" w:left="1880" w:hangingChars="200" w:hanging="560"/>
        <w:rPr>
          <w:rFonts w:eastAsia="標楷體" w:hAnsi="標楷體"/>
          <w:sz w:val="28"/>
          <w:szCs w:val="28"/>
        </w:rPr>
      </w:pPr>
      <w:r>
        <w:rPr>
          <w:rFonts w:eastAsia="標楷體" w:hAnsi="標楷體" w:hint="eastAsia"/>
          <w:sz w:val="28"/>
          <w:szCs w:val="28"/>
        </w:rPr>
        <w:t>四</w:t>
      </w:r>
      <w:r>
        <w:rPr>
          <w:rFonts w:ascii="標楷體" w:eastAsia="標楷體" w:hAnsi="標楷體" w:hint="eastAsia"/>
          <w:sz w:val="28"/>
          <w:szCs w:val="28"/>
        </w:rPr>
        <w:t>、</w:t>
      </w:r>
      <w:r w:rsidRPr="008641BA">
        <w:rPr>
          <w:rFonts w:eastAsia="標楷體" w:hAnsi="標楷體"/>
          <w:sz w:val="28"/>
          <w:szCs w:val="28"/>
        </w:rPr>
        <w:t>導師緊急通知家長及校長。</w:t>
      </w:r>
    </w:p>
    <w:p w:rsidR="00750BD9" w:rsidRDefault="00750BD9" w:rsidP="00750BD9">
      <w:pPr>
        <w:ind w:leftChars="550" w:left="1880" w:hangingChars="200" w:hanging="560"/>
        <w:rPr>
          <w:rFonts w:eastAsia="標楷體" w:hAnsi="標楷體"/>
          <w:sz w:val="28"/>
          <w:szCs w:val="28"/>
        </w:rPr>
      </w:pPr>
      <w:r>
        <w:rPr>
          <w:rFonts w:eastAsia="標楷體" w:hAnsi="標楷體" w:hint="eastAsia"/>
          <w:sz w:val="28"/>
          <w:szCs w:val="28"/>
        </w:rPr>
        <w:t>五</w:t>
      </w:r>
      <w:r>
        <w:rPr>
          <w:rFonts w:ascii="標楷體" w:eastAsia="標楷體" w:hAnsi="標楷體" w:hint="eastAsia"/>
          <w:sz w:val="28"/>
          <w:szCs w:val="28"/>
        </w:rPr>
        <w:t>、</w:t>
      </w:r>
      <w:r w:rsidRPr="008641BA">
        <w:rPr>
          <w:rFonts w:ascii="標楷體" w:eastAsia="標楷體" w:hAnsi="標楷體" w:hint="eastAsia"/>
          <w:sz w:val="28"/>
          <w:szCs w:val="28"/>
        </w:rPr>
        <w:t>導師或</w:t>
      </w:r>
      <w:r w:rsidR="00344B01">
        <w:rPr>
          <w:rFonts w:ascii="標楷體" w:eastAsia="標楷體" w:hAnsi="標楷體" w:hint="eastAsia"/>
          <w:sz w:val="28"/>
          <w:szCs w:val="28"/>
        </w:rPr>
        <w:t>學輔</w:t>
      </w:r>
      <w:r w:rsidRPr="008641BA">
        <w:rPr>
          <w:rFonts w:ascii="標楷體" w:eastAsia="標楷體" w:hAnsi="標楷體" w:hint="eastAsia"/>
          <w:sz w:val="28"/>
          <w:szCs w:val="28"/>
        </w:rPr>
        <w:t>處人員隨行119送醫治療</w:t>
      </w:r>
      <w:r w:rsidRPr="008641BA">
        <w:rPr>
          <w:rFonts w:eastAsia="標楷體" w:hAnsi="標楷體"/>
          <w:sz w:val="28"/>
          <w:szCs w:val="28"/>
        </w:rPr>
        <w:t>。</w:t>
      </w:r>
    </w:p>
    <w:p w:rsidR="00750BD9" w:rsidRDefault="00750BD9" w:rsidP="00750BD9">
      <w:pPr>
        <w:ind w:leftChars="550" w:left="1880" w:hangingChars="200" w:hanging="560"/>
        <w:rPr>
          <w:rFonts w:eastAsia="標楷體" w:hAnsi="標楷體"/>
          <w:sz w:val="28"/>
          <w:szCs w:val="28"/>
        </w:rPr>
      </w:pPr>
      <w:r>
        <w:rPr>
          <w:rFonts w:eastAsia="標楷體" w:hAnsi="標楷體" w:hint="eastAsia"/>
          <w:sz w:val="28"/>
          <w:szCs w:val="28"/>
        </w:rPr>
        <w:t>六</w:t>
      </w:r>
      <w:r>
        <w:rPr>
          <w:rFonts w:ascii="標楷體" w:eastAsia="標楷體" w:hAnsi="標楷體" w:hint="eastAsia"/>
          <w:sz w:val="28"/>
          <w:szCs w:val="28"/>
        </w:rPr>
        <w:t>、</w:t>
      </w:r>
      <w:r w:rsidRPr="008641BA">
        <w:rPr>
          <w:rFonts w:eastAsia="標楷體" w:hAnsi="標楷體"/>
          <w:sz w:val="28"/>
          <w:szCs w:val="28"/>
        </w:rPr>
        <w:t>前項執行如有困難也可由</w:t>
      </w:r>
      <w:r w:rsidRPr="008641BA">
        <w:rPr>
          <w:rFonts w:eastAsia="標楷體" w:hAnsi="標楷體" w:hint="eastAsia"/>
          <w:sz w:val="28"/>
          <w:szCs w:val="28"/>
        </w:rPr>
        <w:t>行政人員</w:t>
      </w:r>
      <w:r w:rsidRPr="008641BA">
        <w:rPr>
          <w:rFonts w:eastAsia="標楷體" w:hAnsi="標楷體"/>
          <w:sz w:val="28"/>
          <w:szCs w:val="28"/>
        </w:rPr>
        <w:t>聯絡車輛，班導師及護</w:t>
      </w:r>
      <w:r w:rsidRPr="008641BA">
        <w:rPr>
          <w:rFonts w:eastAsia="標楷體" w:hAnsi="標楷體" w:hint="eastAsia"/>
          <w:sz w:val="28"/>
          <w:szCs w:val="28"/>
        </w:rPr>
        <w:t>理人員</w:t>
      </w:r>
      <w:r w:rsidRPr="008641BA">
        <w:rPr>
          <w:rFonts w:eastAsia="標楷體" w:hAnsi="標楷體"/>
          <w:sz w:val="28"/>
          <w:szCs w:val="28"/>
        </w:rPr>
        <w:t>隨行。</w:t>
      </w:r>
    </w:p>
    <w:p w:rsidR="00750BD9" w:rsidRPr="003452C5" w:rsidRDefault="00750BD9" w:rsidP="00750BD9">
      <w:pPr>
        <w:ind w:leftChars="550" w:left="1880" w:hangingChars="200" w:hanging="560"/>
        <w:rPr>
          <w:rFonts w:eastAsia="標楷體" w:hAnsi="標楷體"/>
          <w:sz w:val="28"/>
          <w:szCs w:val="28"/>
        </w:rPr>
      </w:pPr>
      <w:r>
        <w:rPr>
          <w:rFonts w:eastAsia="標楷體" w:hAnsi="標楷體" w:hint="eastAsia"/>
          <w:sz w:val="28"/>
          <w:szCs w:val="28"/>
        </w:rPr>
        <w:t>七</w:t>
      </w:r>
      <w:r>
        <w:rPr>
          <w:rFonts w:ascii="標楷體" w:eastAsia="標楷體" w:hAnsi="標楷體" w:hint="eastAsia"/>
          <w:sz w:val="28"/>
          <w:szCs w:val="28"/>
        </w:rPr>
        <w:t>、</w:t>
      </w:r>
      <w:r w:rsidRPr="008641BA">
        <w:rPr>
          <w:rFonts w:eastAsia="標楷體" w:hAnsi="標楷體"/>
          <w:sz w:val="28"/>
          <w:szCs w:val="28"/>
        </w:rPr>
        <w:t>教務處派代課老師到該班處理班級事務。</w:t>
      </w:r>
    </w:p>
    <w:p w:rsidR="00750BD9" w:rsidRPr="00A937F6" w:rsidRDefault="00750BD9" w:rsidP="00750BD9">
      <w:pPr>
        <w:ind w:leftChars="100" w:left="1360" w:hangingChars="400" w:hanging="1120"/>
        <w:rPr>
          <w:rFonts w:eastAsia="標楷體"/>
          <w:sz w:val="28"/>
          <w:szCs w:val="28"/>
        </w:rPr>
      </w:pPr>
      <w:r>
        <w:rPr>
          <w:rFonts w:eastAsia="標楷體" w:hint="eastAsia"/>
          <w:sz w:val="28"/>
          <w:szCs w:val="28"/>
        </w:rPr>
        <w:t>第四條</w:t>
      </w:r>
      <w:r>
        <w:rPr>
          <w:rFonts w:eastAsia="標楷體" w:hint="eastAsia"/>
          <w:sz w:val="28"/>
          <w:szCs w:val="28"/>
        </w:rPr>
        <w:t xml:space="preserve">  </w:t>
      </w:r>
      <w:r w:rsidRPr="00A937F6">
        <w:rPr>
          <w:rFonts w:eastAsia="標楷體" w:hAnsi="標楷體"/>
          <w:sz w:val="28"/>
          <w:szCs w:val="28"/>
        </w:rPr>
        <w:t>本校與當地緊急醫療救護體系建立連結合作事項，以作為緊急傷病事件發生時之就醫地點：</w:t>
      </w:r>
    </w:p>
    <w:p w:rsidR="00750BD9" w:rsidRDefault="00750BD9" w:rsidP="00750BD9">
      <w:pPr>
        <w:numPr>
          <w:ilvl w:val="1"/>
          <w:numId w:val="41"/>
        </w:numPr>
        <w:ind w:left="1418" w:hanging="284"/>
        <w:rPr>
          <w:rFonts w:eastAsia="標楷體"/>
          <w:sz w:val="28"/>
          <w:szCs w:val="28"/>
        </w:rPr>
      </w:pPr>
      <w:r>
        <w:rPr>
          <w:rFonts w:eastAsia="標楷體" w:hAnsi="標楷體" w:hint="eastAsia"/>
          <w:sz w:val="28"/>
          <w:szCs w:val="28"/>
        </w:rPr>
        <w:t>新竹</w:t>
      </w:r>
      <w:r w:rsidRPr="00E94448">
        <w:rPr>
          <w:rFonts w:eastAsia="標楷體" w:hAnsi="標楷體"/>
          <w:sz w:val="28"/>
          <w:szCs w:val="28"/>
        </w:rPr>
        <w:t>國泰醫院</w:t>
      </w:r>
      <w:r>
        <w:rPr>
          <w:rFonts w:eastAsia="標楷體"/>
          <w:sz w:val="28"/>
          <w:szCs w:val="28"/>
        </w:rPr>
        <w:t xml:space="preserve">   </w:t>
      </w:r>
      <w:r w:rsidRPr="00E94448">
        <w:rPr>
          <w:rFonts w:eastAsia="標楷體" w:hAnsi="標楷體"/>
          <w:sz w:val="28"/>
          <w:szCs w:val="28"/>
        </w:rPr>
        <w:t>（</w:t>
      </w:r>
      <w:r w:rsidRPr="00E94448">
        <w:rPr>
          <w:rFonts w:eastAsia="標楷體"/>
          <w:sz w:val="28"/>
          <w:szCs w:val="28"/>
        </w:rPr>
        <w:t>03</w:t>
      </w:r>
      <w:r w:rsidRPr="00E94448">
        <w:rPr>
          <w:rFonts w:eastAsia="標楷體" w:hAnsi="標楷體"/>
          <w:sz w:val="28"/>
          <w:szCs w:val="28"/>
        </w:rPr>
        <w:t>）</w:t>
      </w:r>
      <w:r w:rsidRPr="00E94448">
        <w:rPr>
          <w:rFonts w:eastAsia="標楷體"/>
          <w:sz w:val="28"/>
          <w:szCs w:val="28"/>
        </w:rPr>
        <w:t xml:space="preserve">5278999  </w:t>
      </w:r>
      <w:r w:rsidRPr="00E94448">
        <w:rPr>
          <w:rFonts w:eastAsia="標楷體" w:hAnsi="標楷體"/>
          <w:sz w:val="28"/>
          <w:szCs w:val="28"/>
        </w:rPr>
        <w:t>新竹市中華路二段</w:t>
      </w:r>
      <w:r w:rsidRPr="00E94448">
        <w:rPr>
          <w:rFonts w:eastAsia="標楷體"/>
          <w:sz w:val="28"/>
          <w:szCs w:val="28"/>
        </w:rPr>
        <w:t>678</w:t>
      </w:r>
      <w:r w:rsidRPr="00E94448">
        <w:rPr>
          <w:rFonts w:eastAsia="標楷體" w:hAnsi="標楷體"/>
          <w:sz w:val="28"/>
          <w:szCs w:val="28"/>
        </w:rPr>
        <w:t>號</w:t>
      </w:r>
    </w:p>
    <w:p w:rsidR="00750BD9" w:rsidRDefault="00750BD9" w:rsidP="00750BD9">
      <w:pPr>
        <w:numPr>
          <w:ilvl w:val="1"/>
          <w:numId w:val="41"/>
        </w:numPr>
        <w:ind w:left="1418" w:hanging="284"/>
        <w:rPr>
          <w:rFonts w:eastAsia="標楷體"/>
          <w:sz w:val="28"/>
          <w:szCs w:val="28"/>
        </w:rPr>
      </w:pPr>
      <w:r w:rsidRPr="003452C5">
        <w:rPr>
          <w:rFonts w:eastAsia="標楷體" w:hAnsi="標楷體"/>
          <w:sz w:val="28"/>
          <w:szCs w:val="28"/>
        </w:rPr>
        <w:t>衛生署新竹醫院</w:t>
      </w:r>
      <w:r w:rsidRPr="003452C5">
        <w:rPr>
          <w:rFonts w:eastAsia="標楷體"/>
          <w:sz w:val="28"/>
          <w:szCs w:val="28"/>
        </w:rPr>
        <w:t xml:space="preserve"> </w:t>
      </w:r>
      <w:r w:rsidRPr="003452C5">
        <w:rPr>
          <w:rFonts w:eastAsia="標楷體" w:hAnsi="標楷體"/>
          <w:sz w:val="28"/>
          <w:szCs w:val="28"/>
        </w:rPr>
        <w:t>（</w:t>
      </w:r>
      <w:r w:rsidRPr="003452C5">
        <w:rPr>
          <w:rFonts w:eastAsia="標楷體"/>
          <w:sz w:val="28"/>
          <w:szCs w:val="28"/>
        </w:rPr>
        <w:t>03</w:t>
      </w:r>
      <w:r w:rsidRPr="003452C5">
        <w:rPr>
          <w:rFonts w:eastAsia="標楷體" w:hAnsi="標楷體"/>
          <w:sz w:val="28"/>
          <w:szCs w:val="28"/>
        </w:rPr>
        <w:t>）</w:t>
      </w:r>
      <w:r w:rsidRPr="003452C5">
        <w:rPr>
          <w:rFonts w:eastAsia="標楷體"/>
          <w:sz w:val="28"/>
          <w:szCs w:val="28"/>
        </w:rPr>
        <w:t xml:space="preserve">5326151 </w:t>
      </w:r>
      <w:r w:rsidRPr="003452C5">
        <w:rPr>
          <w:rFonts w:eastAsia="標楷體" w:hAnsi="標楷體"/>
          <w:sz w:val="28"/>
          <w:szCs w:val="28"/>
        </w:rPr>
        <w:t>新竹市經國路一段</w:t>
      </w:r>
      <w:r w:rsidRPr="003452C5">
        <w:rPr>
          <w:rFonts w:eastAsia="標楷體"/>
          <w:sz w:val="28"/>
          <w:szCs w:val="28"/>
        </w:rPr>
        <w:t>442</w:t>
      </w:r>
      <w:r w:rsidRPr="003452C5">
        <w:rPr>
          <w:rFonts w:eastAsia="標楷體" w:hAnsi="標楷體"/>
          <w:sz w:val="28"/>
          <w:szCs w:val="28"/>
        </w:rPr>
        <w:t>巷</w:t>
      </w:r>
      <w:r w:rsidRPr="003452C5">
        <w:rPr>
          <w:rFonts w:eastAsia="標楷體"/>
          <w:sz w:val="28"/>
          <w:szCs w:val="28"/>
        </w:rPr>
        <w:t>25</w:t>
      </w:r>
      <w:r w:rsidRPr="003452C5">
        <w:rPr>
          <w:rFonts w:eastAsia="標楷體" w:hAnsi="標楷體"/>
          <w:sz w:val="28"/>
          <w:szCs w:val="28"/>
        </w:rPr>
        <w:lastRenderedPageBreak/>
        <w:t>號</w:t>
      </w:r>
    </w:p>
    <w:p w:rsidR="00750BD9" w:rsidRDefault="00750BD9" w:rsidP="00750BD9">
      <w:pPr>
        <w:numPr>
          <w:ilvl w:val="1"/>
          <w:numId w:val="41"/>
        </w:numPr>
        <w:ind w:left="1418" w:hanging="284"/>
        <w:rPr>
          <w:rFonts w:eastAsia="標楷體"/>
          <w:sz w:val="28"/>
          <w:szCs w:val="28"/>
        </w:rPr>
      </w:pPr>
      <w:r w:rsidRPr="003452C5">
        <w:rPr>
          <w:rFonts w:eastAsia="標楷體" w:hAnsi="標楷體"/>
          <w:sz w:val="28"/>
          <w:szCs w:val="28"/>
        </w:rPr>
        <w:t>南門醫院</w:t>
      </w:r>
      <w:r w:rsidRPr="003452C5">
        <w:rPr>
          <w:rFonts w:eastAsia="標楷體"/>
          <w:sz w:val="28"/>
          <w:szCs w:val="28"/>
        </w:rPr>
        <w:t xml:space="preserve">       </w:t>
      </w:r>
      <w:r w:rsidRPr="003452C5">
        <w:rPr>
          <w:rFonts w:eastAsia="標楷體" w:hAnsi="標楷體"/>
          <w:sz w:val="28"/>
          <w:szCs w:val="28"/>
        </w:rPr>
        <w:t>（</w:t>
      </w:r>
      <w:r w:rsidRPr="003452C5">
        <w:rPr>
          <w:rFonts w:eastAsia="標楷體"/>
          <w:sz w:val="28"/>
          <w:szCs w:val="28"/>
        </w:rPr>
        <w:t>03</w:t>
      </w:r>
      <w:r w:rsidRPr="003452C5">
        <w:rPr>
          <w:rFonts w:eastAsia="標楷體" w:hAnsi="標楷體"/>
          <w:sz w:val="28"/>
          <w:szCs w:val="28"/>
        </w:rPr>
        <w:t>）</w:t>
      </w:r>
      <w:r w:rsidRPr="003452C5">
        <w:rPr>
          <w:rFonts w:eastAsia="標楷體"/>
          <w:sz w:val="28"/>
          <w:szCs w:val="28"/>
        </w:rPr>
        <w:t xml:space="preserve">5266266 </w:t>
      </w:r>
      <w:r w:rsidRPr="003452C5">
        <w:rPr>
          <w:rFonts w:eastAsia="標楷體" w:hAnsi="標楷體"/>
          <w:sz w:val="28"/>
          <w:szCs w:val="28"/>
        </w:rPr>
        <w:t>新竹市林森路</w:t>
      </w:r>
      <w:r w:rsidRPr="003452C5">
        <w:rPr>
          <w:rFonts w:eastAsia="標楷體"/>
          <w:sz w:val="28"/>
          <w:szCs w:val="28"/>
        </w:rPr>
        <w:t>20</w:t>
      </w:r>
      <w:r w:rsidRPr="003452C5">
        <w:rPr>
          <w:rFonts w:eastAsia="標楷體" w:hAnsi="標楷體"/>
          <w:sz w:val="28"/>
          <w:szCs w:val="28"/>
        </w:rPr>
        <w:t>號</w:t>
      </w:r>
    </w:p>
    <w:p w:rsidR="00750BD9" w:rsidRDefault="00750BD9" w:rsidP="00750BD9">
      <w:pPr>
        <w:numPr>
          <w:ilvl w:val="1"/>
          <w:numId w:val="41"/>
        </w:numPr>
        <w:ind w:left="1418" w:hanging="284"/>
        <w:rPr>
          <w:rFonts w:eastAsia="標楷體"/>
          <w:sz w:val="28"/>
          <w:szCs w:val="28"/>
        </w:rPr>
      </w:pPr>
      <w:r w:rsidRPr="003452C5">
        <w:rPr>
          <w:rFonts w:eastAsia="標楷體" w:hAnsi="標楷體"/>
          <w:sz w:val="28"/>
          <w:szCs w:val="28"/>
        </w:rPr>
        <w:t>馬偕醫院</w:t>
      </w:r>
      <w:r w:rsidRPr="003452C5">
        <w:rPr>
          <w:rFonts w:eastAsia="標楷體"/>
          <w:sz w:val="28"/>
          <w:szCs w:val="28"/>
        </w:rPr>
        <w:t xml:space="preserve">       </w:t>
      </w:r>
      <w:r w:rsidRPr="003452C5">
        <w:rPr>
          <w:rFonts w:eastAsia="標楷體" w:hAnsi="標楷體"/>
          <w:sz w:val="28"/>
          <w:szCs w:val="28"/>
        </w:rPr>
        <w:t>（</w:t>
      </w:r>
      <w:r w:rsidRPr="003452C5">
        <w:rPr>
          <w:rFonts w:eastAsia="標楷體"/>
          <w:sz w:val="28"/>
          <w:szCs w:val="28"/>
        </w:rPr>
        <w:t>03</w:t>
      </w:r>
      <w:r w:rsidRPr="003452C5">
        <w:rPr>
          <w:rFonts w:eastAsia="標楷體" w:hAnsi="標楷體"/>
          <w:sz w:val="28"/>
          <w:szCs w:val="28"/>
        </w:rPr>
        <w:t>）</w:t>
      </w:r>
      <w:r w:rsidRPr="003452C5">
        <w:rPr>
          <w:rFonts w:eastAsia="標楷體"/>
          <w:sz w:val="28"/>
          <w:szCs w:val="28"/>
        </w:rPr>
        <w:t xml:space="preserve">5166868  </w:t>
      </w:r>
      <w:r w:rsidRPr="003452C5">
        <w:rPr>
          <w:rFonts w:eastAsia="標楷體" w:hAnsi="標楷體"/>
          <w:sz w:val="28"/>
          <w:szCs w:val="28"/>
        </w:rPr>
        <w:t>新竹市光復路二段</w:t>
      </w:r>
      <w:r w:rsidRPr="003452C5">
        <w:rPr>
          <w:rFonts w:eastAsia="標楷體"/>
          <w:sz w:val="28"/>
          <w:szCs w:val="28"/>
        </w:rPr>
        <w:t>690</w:t>
      </w:r>
      <w:r w:rsidRPr="003452C5">
        <w:rPr>
          <w:rFonts w:eastAsia="標楷體" w:hAnsi="標楷體"/>
          <w:sz w:val="28"/>
          <w:szCs w:val="28"/>
        </w:rPr>
        <w:t>號</w:t>
      </w:r>
    </w:p>
    <w:p w:rsidR="00750BD9" w:rsidRPr="003452C5" w:rsidRDefault="00750BD9" w:rsidP="00750BD9">
      <w:pPr>
        <w:numPr>
          <w:ilvl w:val="1"/>
          <w:numId w:val="41"/>
        </w:numPr>
        <w:ind w:left="1418" w:hanging="284"/>
        <w:rPr>
          <w:rFonts w:eastAsia="標楷體"/>
          <w:sz w:val="28"/>
          <w:szCs w:val="28"/>
        </w:rPr>
      </w:pPr>
      <w:r w:rsidRPr="003452C5">
        <w:rPr>
          <w:rFonts w:eastAsia="標楷體" w:hAnsi="標楷體"/>
          <w:sz w:val="28"/>
          <w:szCs w:val="28"/>
        </w:rPr>
        <w:t>空軍醫院</w:t>
      </w:r>
      <w:r w:rsidRPr="003452C5">
        <w:rPr>
          <w:rFonts w:eastAsia="標楷體"/>
          <w:sz w:val="28"/>
          <w:szCs w:val="28"/>
        </w:rPr>
        <w:t xml:space="preserve">       </w:t>
      </w:r>
      <w:r w:rsidRPr="003452C5">
        <w:rPr>
          <w:rFonts w:eastAsia="標楷體" w:hAnsi="標楷體"/>
          <w:sz w:val="28"/>
          <w:szCs w:val="28"/>
        </w:rPr>
        <w:t>（</w:t>
      </w:r>
      <w:r w:rsidRPr="003452C5">
        <w:rPr>
          <w:rFonts w:eastAsia="標楷體"/>
          <w:sz w:val="28"/>
          <w:szCs w:val="28"/>
        </w:rPr>
        <w:t>03</w:t>
      </w:r>
      <w:r w:rsidRPr="003452C5">
        <w:rPr>
          <w:rFonts w:eastAsia="標楷體" w:hAnsi="標楷體"/>
          <w:sz w:val="28"/>
          <w:szCs w:val="28"/>
        </w:rPr>
        <w:t>）</w:t>
      </w:r>
      <w:r w:rsidRPr="003452C5">
        <w:rPr>
          <w:rFonts w:eastAsia="標楷體"/>
          <w:sz w:val="28"/>
          <w:szCs w:val="28"/>
        </w:rPr>
        <w:t xml:space="preserve">5348184 </w:t>
      </w:r>
      <w:r w:rsidRPr="003452C5">
        <w:rPr>
          <w:rFonts w:eastAsia="標楷體" w:hAnsi="標楷體"/>
          <w:sz w:val="28"/>
          <w:szCs w:val="28"/>
        </w:rPr>
        <w:t>新竹市武陵路</w:t>
      </w:r>
      <w:r w:rsidRPr="003452C5">
        <w:rPr>
          <w:rFonts w:eastAsia="標楷體"/>
          <w:sz w:val="28"/>
          <w:szCs w:val="28"/>
        </w:rPr>
        <w:t>3</w:t>
      </w:r>
      <w:r w:rsidRPr="003452C5">
        <w:rPr>
          <w:rFonts w:eastAsia="標楷體" w:hAnsi="標楷體"/>
          <w:sz w:val="28"/>
          <w:szCs w:val="28"/>
        </w:rPr>
        <w:t>號</w:t>
      </w:r>
      <w:r w:rsidRPr="003452C5">
        <w:rPr>
          <w:rFonts w:eastAsia="標楷體" w:hAnsi="標楷體" w:hint="eastAsia"/>
          <w:sz w:val="28"/>
          <w:szCs w:val="28"/>
        </w:rPr>
        <w:t>+</w:t>
      </w:r>
    </w:p>
    <w:p w:rsidR="00750BD9" w:rsidRDefault="00750BD9" w:rsidP="00784473">
      <w:pPr>
        <w:spacing w:beforeLines="50" w:before="180"/>
        <w:ind w:leftChars="100" w:left="1360" w:hangingChars="400" w:hanging="1120"/>
        <w:rPr>
          <w:rFonts w:eastAsia="標楷體"/>
          <w:sz w:val="28"/>
          <w:szCs w:val="28"/>
        </w:rPr>
      </w:pPr>
      <w:r>
        <w:rPr>
          <w:rFonts w:eastAsia="標楷體" w:hAnsi="標楷體" w:hint="eastAsia"/>
          <w:sz w:val="28"/>
          <w:szCs w:val="28"/>
        </w:rPr>
        <w:t>第五條</w:t>
      </w:r>
      <w:r>
        <w:rPr>
          <w:rFonts w:eastAsia="標楷體" w:hAnsi="標楷體" w:hint="eastAsia"/>
          <w:sz w:val="28"/>
          <w:szCs w:val="28"/>
        </w:rPr>
        <w:t xml:space="preserve">  </w:t>
      </w:r>
      <w:r w:rsidRPr="00A937F6">
        <w:rPr>
          <w:rFonts w:eastAsia="標楷體" w:hAnsi="標楷體"/>
          <w:sz w:val="28"/>
          <w:szCs w:val="28"/>
        </w:rPr>
        <w:t>緊急傷病事件發生時，由本校校護進行檢傷分類與初步施救步驟、護送就醫地點、呼叫</w:t>
      </w:r>
      <w:r w:rsidRPr="00A937F6">
        <w:rPr>
          <w:rFonts w:eastAsia="標楷體"/>
          <w:sz w:val="28"/>
          <w:szCs w:val="28"/>
        </w:rPr>
        <w:t>119</w:t>
      </w:r>
      <w:r w:rsidRPr="00A937F6">
        <w:rPr>
          <w:rFonts w:eastAsia="標楷體" w:hAnsi="標楷體"/>
          <w:sz w:val="28"/>
          <w:szCs w:val="28"/>
        </w:rPr>
        <w:t>報警專線支援之注意事項及連絡家長，並在家長未到達前進行處理措施等救護處理程序事項。</w:t>
      </w:r>
    </w:p>
    <w:p w:rsidR="00750BD9" w:rsidRDefault="00750BD9" w:rsidP="00784473">
      <w:pPr>
        <w:spacing w:beforeLines="50" w:before="180"/>
        <w:ind w:leftChars="100" w:left="1360" w:hangingChars="400" w:hanging="1120"/>
        <w:rPr>
          <w:rFonts w:eastAsia="標楷體"/>
          <w:sz w:val="28"/>
          <w:szCs w:val="28"/>
        </w:rPr>
      </w:pPr>
      <w:r>
        <w:rPr>
          <w:rFonts w:eastAsia="標楷體" w:hint="eastAsia"/>
          <w:sz w:val="28"/>
          <w:szCs w:val="28"/>
        </w:rPr>
        <w:t>第六條</w:t>
      </w:r>
      <w:r>
        <w:rPr>
          <w:rFonts w:eastAsia="標楷體" w:hint="eastAsia"/>
          <w:sz w:val="28"/>
          <w:szCs w:val="28"/>
        </w:rPr>
        <w:t xml:space="preserve">  </w:t>
      </w:r>
      <w:r w:rsidRPr="00A937F6">
        <w:rPr>
          <w:rFonts w:eastAsia="標楷體" w:hAnsi="標楷體"/>
          <w:sz w:val="28"/>
          <w:szCs w:val="28"/>
        </w:rPr>
        <w:t>緊急傷病處</w:t>
      </w:r>
      <w:r w:rsidRPr="00A937F6">
        <w:rPr>
          <w:rFonts w:eastAsia="標楷體" w:hAnsi="標楷體" w:hint="eastAsia"/>
          <w:sz w:val="28"/>
          <w:szCs w:val="28"/>
        </w:rPr>
        <w:t>理</w:t>
      </w:r>
      <w:r>
        <w:rPr>
          <w:rFonts w:eastAsia="標楷體" w:hAnsi="標楷體"/>
          <w:sz w:val="28"/>
          <w:szCs w:val="28"/>
        </w:rPr>
        <w:t>過後，</w:t>
      </w:r>
      <w:r w:rsidR="0016237C">
        <w:rPr>
          <w:rFonts w:eastAsia="標楷體" w:hAnsi="標楷體"/>
          <w:sz w:val="28"/>
          <w:szCs w:val="28"/>
        </w:rPr>
        <w:t>學輔</w:t>
      </w:r>
      <w:r>
        <w:rPr>
          <w:rFonts w:eastAsia="標楷體" w:hAnsi="標楷體"/>
          <w:sz w:val="28"/>
          <w:szCs w:val="28"/>
        </w:rPr>
        <w:t>處將進行個別及團體身心復健之協助事項</w:t>
      </w:r>
      <w:r>
        <w:rPr>
          <w:rFonts w:eastAsia="標楷體" w:hAnsi="標楷體" w:hint="eastAsia"/>
          <w:sz w:val="28"/>
          <w:szCs w:val="28"/>
        </w:rPr>
        <w:t>,</w:t>
      </w:r>
      <w:r>
        <w:rPr>
          <w:rFonts w:eastAsia="標楷體" w:hAnsi="標楷體"/>
          <w:sz w:val="28"/>
          <w:szCs w:val="28"/>
        </w:rPr>
        <w:t>並由</w:t>
      </w:r>
      <w:r w:rsidR="00344B01">
        <w:rPr>
          <w:rFonts w:eastAsia="標楷體" w:hAnsi="標楷體" w:hint="eastAsia"/>
          <w:sz w:val="28"/>
          <w:szCs w:val="28"/>
        </w:rPr>
        <w:t>學輔</w:t>
      </w:r>
      <w:r w:rsidRPr="00A937F6">
        <w:rPr>
          <w:rFonts w:eastAsia="標楷體" w:hAnsi="標楷體"/>
          <w:sz w:val="28"/>
          <w:szCs w:val="28"/>
        </w:rPr>
        <w:t>處在大型集會中再次提醒全體教職員工生相關之緊急處理措施。</w:t>
      </w:r>
    </w:p>
    <w:p w:rsidR="00750BD9" w:rsidRPr="00E94448" w:rsidRDefault="00750BD9" w:rsidP="00784473">
      <w:pPr>
        <w:spacing w:beforeLines="50" w:before="180"/>
        <w:ind w:leftChars="100" w:left="1360" w:hangingChars="400" w:hanging="1120"/>
        <w:rPr>
          <w:rFonts w:eastAsia="標楷體"/>
          <w:sz w:val="28"/>
          <w:szCs w:val="28"/>
        </w:rPr>
      </w:pPr>
      <w:r>
        <w:rPr>
          <w:rFonts w:eastAsia="標楷體" w:hint="eastAsia"/>
          <w:sz w:val="28"/>
          <w:szCs w:val="28"/>
        </w:rPr>
        <w:t>第七條</w:t>
      </w:r>
      <w:r>
        <w:rPr>
          <w:rFonts w:eastAsia="標楷體" w:hint="eastAsia"/>
          <w:sz w:val="28"/>
          <w:szCs w:val="28"/>
        </w:rPr>
        <w:t xml:space="preserve">  </w:t>
      </w:r>
      <w:r w:rsidRPr="00E94448">
        <w:rPr>
          <w:rFonts w:eastAsia="標楷體" w:hAnsi="標楷體"/>
          <w:sz w:val="28"/>
          <w:szCs w:val="28"/>
        </w:rPr>
        <w:t>本校於健康中心設置下列救護設備：</w:t>
      </w:r>
    </w:p>
    <w:p w:rsidR="00750BD9" w:rsidRDefault="00750BD9" w:rsidP="00750BD9">
      <w:pPr>
        <w:numPr>
          <w:ilvl w:val="0"/>
          <w:numId w:val="42"/>
        </w:numPr>
        <w:spacing w:line="600" w:lineRule="exact"/>
        <w:ind w:left="1701" w:hanging="283"/>
        <w:rPr>
          <w:rFonts w:eastAsia="標楷體"/>
          <w:sz w:val="28"/>
          <w:szCs w:val="28"/>
        </w:rPr>
      </w:pPr>
      <w:r w:rsidRPr="00E94448">
        <w:rPr>
          <w:rFonts w:eastAsia="標楷體" w:hAnsi="標楷體"/>
          <w:sz w:val="28"/>
          <w:szCs w:val="28"/>
        </w:rPr>
        <w:t>一般急救箱。</w:t>
      </w:r>
    </w:p>
    <w:p w:rsidR="00750BD9" w:rsidRDefault="00750BD9" w:rsidP="00750BD9">
      <w:pPr>
        <w:numPr>
          <w:ilvl w:val="0"/>
          <w:numId w:val="42"/>
        </w:numPr>
        <w:spacing w:line="600" w:lineRule="exact"/>
        <w:ind w:left="1701" w:hanging="283"/>
        <w:rPr>
          <w:rFonts w:eastAsia="標楷體"/>
          <w:sz w:val="28"/>
          <w:szCs w:val="28"/>
        </w:rPr>
      </w:pPr>
      <w:r w:rsidRPr="003452C5">
        <w:rPr>
          <w:rFonts w:eastAsia="標楷體" w:hAnsi="標楷體"/>
          <w:sz w:val="28"/>
          <w:szCs w:val="28"/>
        </w:rPr>
        <w:t>攜帶式人工甦醒</w:t>
      </w:r>
      <w:r w:rsidRPr="003452C5">
        <w:rPr>
          <w:rFonts w:eastAsia="標楷體" w:hAnsi="標楷體" w:hint="eastAsia"/>
          <w:sz w:val="28"/>
          <w:szCs w:val="28"/>
        </w:rPr>
        <w:t>器</w:t>
      </w:r>
      <w:r w:rsidRPr="003452C5">
        <w:rPr>
          <w:rFonts w:eastAsia="標楷體" w:hAnsi="標楷體"/>
          <w:sz w:val="28"/>
          <w:szCs w:val="28"/>
        </w:rPr>
        <w:t>。</w:t>
      </w:r>
    </w:p>
    <w:p w:rsidR="00750BD9" w:rsidRDefault="00750BD9" w:rsidP="00750BD9">
      <w:pPr>
        <w:numPr>
          <w:ilvl w:val="0"/>
          <w:numId w:val="42"/>
        </w:numPr>
        <w:spacing w:line="600" w:lineRule="exact"/>
        <w:ind w:left="1701" w:hanging="283"/>
        <w:rPr>
          <w:rFonts w:eastAsia="標楷體"/>
          <w:sz w:val="28"/>
          <w:szCs w:val="28"/>
        </w:rPr>
      </w:pPr>
      <w:r w:rsidRPr="003452C5">
        <w:rPr>
          <w:rFonts w:eastAsia="標楷體" w:hAnsi="標楷體"/>
          <w:sz w:val="28"/>
          <w:szCs w:val="28"/>
        </w:rPr>
        <w:t>活動式抽吸器（附口鼻咽管）。</w:t>
      </w:r>
    </w:p>
    <w:p w:rsidR="00750BD9" w:rsidRDefault="00750BD9" w:rsidP="00750BD9">
      <w:pPr>
        <w:numPr>
          <w:ilvl w:val="0"/>
          <w:numId w:val="42"/>
        </w:numPr>
        <w:spacing w:line="600" w:lineRule="exact"/>
        <w:ind w:left="1701" w:hanging="283"/>
        <w:rPr>
          <w:rFonts w:eastAsia="標楷體"/>
          <w:sz w:val="28"/>
          <w:szCs w:val="28"/>
        </w:rPr>
      </w:pPr>
      <w:r w:rsidRPr="003452C5">
        <w:rPr>
          <w:rFonts w:eastAsia="標楷體" w:hAnsi="標楷體"/>
          <w:sz w:val="28"/>
          <w:szCs w:val="28"/>
        </w:rPr>
        <w:t>攜帶式氧氣組（附流量表）。</w:t>
      </w:r>
    </w:p>
    <w:p w:rsidR="00750BD9" w:rsidRDefault="00750BD9" w:rsidP="00750BD9">
      <w:pPr>
        <w:numPr>
          <w:ilvl w:val="0"/>
          <w:numId w:val="42"/>
        </w:numPr>
        <w:spacing w:line="600" w:lineRule="exact"/>
        <w:ind w:left="1701" w:hanging="283"/>
        <w:rPr>
          <w:rFonts w:eastAsia="標楷體"/>
          <w:sz w:val="28"/>
          <w:szCs w:val="28"/>
        </w:rPr>
      </w:pPr>
      <w:r w:rsidRPr="00B27E53">
        <w:rPr>
          <w:rFonts w:eastAsia="標楷體" w:hAnsi="標楷體"/>
          <w:sz w:val="28"/>
          <w:szCs w:val="28"/>
        </w:rPr>
        <w:t>固定器具（含頸圈、頭部固定器、骨折固定器材、護墊、繃帶、三角巾等）。</w:t>
      </w:r>
    </w:p>
    <w:p w:rsidR="00750BD9" w:rsidRDefault="00750BD9" w:rsidP="00750BD9">
      <w:pPr>
        <w:numPr>
          <w:ilvl w:val="0"/>
          <w:numId w:val="42"/>
        </w:numPr>
        <w:spacing w:line="600" w:lineRule="exact"/>
        <w:ind w:left="1701" w:hanging="283"/>
        <w:rPr>
          <w:rFonts w:eastAsia="標楷體"/>
          <w:sz w:val="28"/>
          <w:szCs w:val="28"/>
        </w:rPr>
      </w:pPr>
      <w:r w:rsidRPr="00B27E53">
        <w:rPr>
          <w:rFonts w:eastAsia="標楷體" w:hAnsi="標楷體"/>
          <w:sz w:val="28"/>
          <w:szCs w:val="28"/>
        </w:rPr>
        <w:t>運送器具（含長背板）。</w:t>
      </w:r>
    </w:p>
    <w:p w:rsidR="00750BD9" w:rsidRDefault="00750BD9" w:rsidP="00750BD9">
      <w:pPr>
        <w:numPr>
          <w:ilvl w:val="0"/>
          <w:numId w:val="42"/>
        </w:numPr>
        <w:spacing w:line="600" w:lineRule="exact"/>
        <w:ind w:left="1701" w:hanging="283"/>
        <w:rPr>
          <w:rFonts w:eastAsia="標楷體"/>
          <w:sz w:val="28"/>
          <w:szCs w:val="28"/>
        </w:rPr>
      </w:pPr>
      <w:r w:rsidRPr="00B27E53">
        <w:rPr>
          <w:rFonts w:eastAsia="標楷體" w:hAnsi="標楷體"/>
          <w:sz w:val="28"/>
          <w:szCs w:val="28"/>
        </w:rPr>
        <w:t>專用電話：（無時間限制、可播打手機及長途電話）。</w:t>
      </w:r>
    </w:p>
    <w:p w:rsidR="00750BD9" w:rsidRDefault="00750BD9" w:rsidP="00750BD9">
      <w:pPr>
        <w:spacing w:line="600" w:lineRule="exact"/>
        <w:ind w:left="1418"/>
        <w:rPr>
          <w:rFonts w:eastAsia="標楷體"/>
          <w:sz w:val="28"/>
          <w:szCs w:val="28"/>
        </w:rPr>
      </w:pPr>
      <w:r w:rsidRPr="00B27E53">
        <w:rPr>
          <w:rFonts w:eastAsia="標楷體" w:hAnsi="標楷體"/>
          <w:sz w:val="28"/>
          <w:szCs w:val="28"/>
        </w:rPr>
        <w:t>前項救護設備，學校應定期維護並指導教職員工及學生正確之</w:t>
      </w:r>
      <w:r w:rsidRPr="00B27E53">
        <w:rPr>
          <w:rFonts w:eastAsia="標楷體" w:hAnsi="標楷體"/>
          <w:sz w:val="28"/>
          <w:szCs w:val="28"/>
        </w:rPr>
        <w:lastRenderedPageBreak/>
        <w:t>操作方法。</w:t>
      </w:r>
    </w:p>
    <w:p w:rsidR="00750BD9" w:rsidRDefault="00750BD9" w:rsidP="00750BD9">
      <w:pPr>
        <w:spacing w:line="600" w:lineRule="exact"/>
        <w:ind w:leftChars="100" w:left="1360" w:hangingChars="400" w:hanging="1120"/>
        <w:rPr>
          <w:rFonts w:eastAsia="標楷體"/>
          <w:sz w:val="28"/>
          <w:szCs w:val="28"/>
        </w:rPr>
      </w:pPr>
      <w:r>
        <w:rPr>
          <w:rFonts w:eastAsia="標楷體" w:hint="eastAsia"/>
          <w:sz w:val="28"/>
          <w:szCs w:val="28"/>
        </w:rPr>
        <w:t>第七條</w:t>
      </w:r>
      <w:r>
        <w:rPr>
          <w:rFonts w:eastAsia="標楷體" w:hint="eastAsia"/>
          <w:sz w:val="28"/>
          <w:szCs w:val="28"/>
        </w:rPr>
        <w:t xml:space="preserve">  </w:t>
      </w:r>
      <w:r w:rsidRPr="00A937F6">
        <w:rPr>
          <w:rFonts w:eastAsia="標楷體" w:hAnsi="標楷體"/>
          <w:color w:val="FF0000"/>
          <w:sz w:val="28"/>
          <w:szCs w:val="28"/>
        </w:rPr>
        <w:t>依規定本校需協助教職員工及學生定期接受基本救命術訓練課程至少四小時及緊急救護情境演習</w:t>
      </w:r>
      <w:r w:rsidRPr="00E94448">
        <w:rPr>
          <w:rFonts w:eastAsia="標楷體" w:hAnsi="標楷體"/>
          <w:sz w:val="28"/>
          <w:szCs w:val="28"/>
        </w:rPr>
        <w:t>，並鼓勵師生成立急救社團（隊）。</w:t>
      </w:r>
    </w:p>
    <w:p w:rsidR="00750BD9" w:rsidRDefault="00750BD9" w:rsidP="00750BD9">
      <w:pPr>
        <w:spacing w:line="600" w:lineRule="exact"/>
        <w:ind w:leftChars="100" w:left="1360" w:hangingChars="400" w:hanging="1120"/>
        <w:rPr>
          <w:rFonts w:eastAsia="標楷體"/>
          <w:sz w:val="28"/>
          <w:szCs w:val="28"/>
        </w:rPr>
      </w:pPr>
      <w:r>
        <w:rPr>
          <w:rFonts w:eastAsia="標楷體" w:hint="eastAsia"/>
          <w:sz w:val="28"/>
          <w:szCs w:val="28"/>
        </w:rPr>
        <w:t>第八條</w:t>
      </w:r>
      <w:r>
        <w:rPr>
          <w:rFonts w:eastAsia="標楷體" w:hint="eastAsia"/>
          <w:sz w:val="28"/>
          <w:szCs w:val="28"/>
        </w:rPr>
        <w:t xml:space="preserve">  </w:t>
      </w:r>
      <w:r w:rsidRPr="008641BA">
        <w:rPr>
          <w:rFonts w:eastAsia="標楷體" w:hAnsi="標楷體"/>
          <w:sz w:val="28"/>
          <w:szCs w:val="28"/>
        </w:rPr>
        <w:t>學校護理人員應接受教學醫院或中央主管機關委託之機構、學校或團體辦理之救護技術訓練至少四十小時（應包含緊急醫療救護概論、病患身體評估、基本急救技術、急救器材使用、創傷病患評估與處置、非創傷急症病患評估與處置、環境急症病患評估與處置、檢傷分類與大量傷病處理、急救教學與教案設計、綜合演練及考試），取得合格證明，並每兩年複訓八小時。</w:t>
      </w:r>
    </w:p>
    <w:p w:rsidR="00750BD9" w:rsidRDefault="00750BD9" w:rsidP="00750BD9">
      <w:pPr>
        <w:spacing w:line="600" w:lineRule="exact"/>
        <w:ind w:leftChars="100" w:left="1360" w:hangingChars="400" w:hanging="1120"/>
        <w:rPr>
          <w:rFonts w:eastAsia="標楷體"/>
          <w:sz w:val="28"/>
          <w:szCs w:val="28"/>
        </w:rPr>
      </w:pPr>
      <w:r>
        <w:rPr>
          <w:rFonts w:eastAsia="標楷體" w:hint="eastAsia"/>
          <w:sz w:val="28"/>
          <w:szCs w:val="28"/>
        </w:rPr>
        <w:t>第九條</w:t>
      </w:r>
      <w:r>
        <w:rPr>
          <w:rFonts w:eastAsia="標楷體" w:hint="eastAsia"/>
          <w:sz w:val="28"/>
          <w:szCs w:val="28"/>
        </w:rPr>
        <w:t xml:space="preserve">  </w:t>
      </w:r>
      <w:r w:rsidRPr="008641BA">
        <w:rPr>
          <w:rFonts w:eastAsia="標楷體" w:hAnsi="標楷體"/>
          <w:sz w:val="28"/>
          <w:szCs w:val="28"/>
        </w:rPr>
        <w:t>本校將緊急傷病處理情形加以登錄、統計分析，並定期檢討。登錄內容應包</w:t>
      </w:r>
      <w:r w:rsidRPr="008641BA">
        <w:rPr>
          <w:rFonts w:eastAsia="標楷體"/>
          <w:sz w:val="28"/>
          <w:szCs w:val="28"/>
        </w:rPr>
        <w:t xml:space="preserve"> </w:t>
      </w:r>
      <w:r w:rsidRPr="008641BA">
        <w:rPr>
          <w:rFonts w:eastAsia="標楷體" w:hAnsi="標楷體"/>
          <w:sz w:val="28"/>
          <w:szCs w:val="28"/>
        </w:rPr>
        <w:t>含傷病種類、發生時間、地點、緊急救護處理過程等。</w:t>
      </w:r>
    </w:p>
    <w:p w:rsidR="00750BD9" w:rsidRPr="008641BA" w:rsidRDefault="00750BD9" w:rsidP="00750BD9">
      <w:pPr>
        <w:spacing w:line="600" w:lineRule="exact"/>
        <w:ind w:leftChars="100" w:left="1360" w:hangingChars="400" w:hanging="1120"/>
        <w:rPr>
          <w:rFonts w:eastAsia="標楷體"/>
          <w:sz w:val="28"/>
          <w:szCs w:val="28"/>
        </w:rPr>
      </w:pPr>
      <w:r>
        <w:rPr>
          <w:rFonts w:eastAsia="標楷體" w:hint="eastAsia"/>
          <w:sz w:val="28"/>
          <w:szCs w:val="28"/>
        </w:rPr>
        <w:t>第十條</w:t>
      </w:r>
      <w:r>
        <w:rPr>
          <w:rFonts w:eastAsia="標楷體" w:hint="eastAsia"/>
          <w:sz w:val="28"/>
          <w:szCs w:val="28"/>
        </w:rPr>
        <w:t xml:space="preserve">  </w:t>
      </w:r>
      <w:r w:rsidRPr="008641BA">
        <w:rPr>
          <w:rFonts w:eastAsia="標楷體" w:hAnsi="標楷體"/>
          <w:sz w:val="28"/>
          <w:szCs w:val="28"/>
        </w:rPr>
        <w:t>本</w:t>
      </w:r>
      <w:r w:rsidRPr="008641BA">
        <w:rPr>
          <w:rFonts w:eastAsia="標楷體" w:hAnsi="標楷體" w:hint="eastAsia"/>
          <w:sz w:val="28"/>
          <w:szCs w:val="28"/>
        </w:rPr>
        <w:t>辦法</w:t>
      </w:r>
      <w:r w:rsidRPr="008641BA">
        <w:rPr>
          <w:rFonts w:eastAsia="標楷體" w:hAnsi="標楷體"/>
          <w:sz w:val="28"/>
          <w:szCs w:val="28"/>
        </w:rPr>
        <w:t>呈校長核准後實施，修正時亦同。</w:t>
      </w:r>
    </w:p>
    <w:p w:rsidR="00750BD9" w:rsidRDefault="00750BD9" w:rsidP="00784473">
      <w:pPr>
        <w:widowControl/>
        <w:spacing w:beforeLines="50" w:before="180"/>
        <w:ind w:left="450"/>
        <w:jc w:val="both"/>
        <w:rPr>
          <w:rFonts w:ascii="標楷體" w:eastAsia="標楷體" w:hAnsi="標楷體" w:cs="新細明體"/>
          <w:color w:val="000000"/>
          <w:kern w:val="0"/>
        </w:rPr>
      </w:pPr>
    </w:p>
    <w:p w:rsidR="00750BD9" w:rsidRDefault="00750BD9" w:rsidP="00784473">
      <w:pPr>
        <w:widowControl/>
        <w:spacing w:beforeLines="50" w:before="180"/>
        <w:ind w:left="450"/>
        <w:jc w:val="both"/>
        <w:rPr>
          <w:rFonts w:ascii="標楷體" w:eastAsia="標楷體" w:hAnsi="標楷體" w:cs="新細明體"/>
          <w:color w:val="000000"/>
          <w:kern w:val="0"/>
        </w:rPr>
      </w:pPr>
    </w:p>
    <w:p w:rsidR="00750BD9" w:rsidRDefault="00750BD9" w:rsidP="00784473">
      <w:pPr>
        <w:widowControl/>
        <w:spacing w:beforeLines="50" w:before="180"/>
        <w:ind w:left="450"/>
        <w:jc w:val="both"/>
        <w:rPr>
          <w:rFonts w:ascii="標楷體" w:eastAsia="標楷體" w:hAnsi="標楷體" w:cs="新細明體"/>
          <w:color w:val="000000"/>
          <w:kern w:val="0"/>
        </w:rPr>
      </w:pPr>
    </w:p>
    <w:p w:rsidR="00750BD9" w:rsidRDefault="00750BD9"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750BD9" w:rsidRDefault="00750BD9" w:rsidP="00784473">
      <w:pPr>
        <w:widowControl/>
        <w:spacing w:beforeLines="50" w:before="180"/>
        <w:ind w:left="450"/>
        <w:jc w:val="both"/>
        <w:rPr>
          <w:rFonts w:ascii="標楷體" w:eastAsia="標楷體" w:hAnsi="標楷體" w:cs="新細明體"/>
          <w:color w:val="000000"/>
          <w:kern w:val="0"/>
        </w:rPr>
      </w:pPr>
    </w:p>
    <w:p w:rsidR="00750BD9" w:rsidRDefault="00DF4063" w:rsidP="00750BD9">
      <w:pPr>
        <w:spacing w:line="440" w:lineRule="exact"/>
        <w:ind w:leftChars="-150" w:left="-120" w:rightChars="-41" w:right="-98" w:hangingChars="100" w:hanging="240"/>
        <w:jc w:val="center"/>
        <w:rPr>
          <w:rFonts w:ascii="標楷體" w:eastAsia="標楷體" w:hAnsi="標楷體"/>
          <w:b/>
          <w:sz w:val="28"/>
          <w:szCs w:val="28"/>
        </w:rPr>
      </w:pPr>
      <w:r>
        <w:rPr>
          <w:rFonts w:ascii="標楷體" w:eastAsia="標楷體" w:hAnsi="標楷體" w:cs="新細明體"/>
          <w:noProof/>
          <w:color w:val="000000"/>
          <w:kern w:val="0"/>
        </w:rPr>
        <mc:AlternateContent>
          <mc:Choice Requires="wps">
            <w:drawing>
              <wp:anchor distT="0" distB="0" distL="114300" distR="114300" simplePos="0" relativeHeight="251927040" behindDoc="0" locked="0" layoutInCell="1" allowOverlap="1" wp14:anchorId="2419F16E" wp14:editId="124FCEA6">
                <wp:simplePos x="0" y="0"/>
                <wp:positionH relativeFrom="column">
                  <wp:posOffset>8890</wp:posOffset>
                </wp:positionH>
                <wp:positionV relativeFrom="paragraph">
                  <wp:posOffset>-224790</wp:posOffset>
                </wp:positionV>
                <wp:extent cx="1294130" cy="336550"/>
                <wp:effectExtent l="0" t="0" r="20320" b="25400"/>
                <wp:wrapNone/>
                <wp:docPr id="2889" name="文字方塊 2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130" cy="336550"/>
                        </a:xfrm>
                        <a:prstGeom prst="rect">
                          <a:avLst/>
                        </a:prstGeom>
                        <a:solidFill>
                          <a:srgbClr val="FFFFFF"/>
                        </a:solidFill>
                        <a:ln w="9525">
                          <a:solidFill>
                            <a:srgbClr val="000000"/>
                          </a:solidFill>
                          <a:miter lim="800000"/>
                          <a:headEnd/>
                          <a:tailEnd/>
                        </a:ln>
                      </wps:spPr>
                      <wps:txbx>
                        <w:txbxContent>
                          <w:p w:rsidR="00595AD1" w:rsidRPr="006B7E09" w:rsidRDefault="00595AD1" w:rsidP="00750BD9">
                            <w:hyperlink w:anchor="目次" w:history="1">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r>
                                <w:rPr>
                                  <w:rStyle w:val="afb"/>
                                  <w:rFonts w:hint="eastAsia"/>
                                  <w:u w:val="none"/>
                                </w:rPr>
                                <w:t>廿</w:t>
                              </w:r>
                            </w:hyperlink>
                            <w:r>
                              <w:rPr>
                                <w:rStyle w:val="afb"/>
                                <w:rFonts w:hint="eastAsia"/>
                                <w:u w:val="none"/>
                              </w:rPr>
                              <w:t>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9F16E" id="文字方塊 2889" o:spid="_x0000_s1335" type="#_x0000_t202" style="position:absolute;left:0;text-align:left;margin-left:.7pt;margin-top:-17.7pt;width:101.9pt;height:26.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">
                <v:textbox>
                  <w:txbxContent>
                    <w:p w:rsidR="00595AD1" w:rsidRPr="006B7E09" w:rsidRDefault="00595AD1" w:rsidP="00750BD9">
                      <w:hyperlink w:anchor="目次" w:history="1">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r>
                          <w:rPr>
                            <w:rStyle w:val="afb"/>
                            <w:rFonts w:hint="eastAsia"/>
                            <w:u w:val="none"/>
                          </w:rPr>
                          <w:t>廿</w:t>
                        </w:r>
                      </w:hyperlink>
                      <w:r>
                        <w:rPr>
                          <w:rStyle w:val="afb"/>
                          <w:rFonts w:hint="eastAsia"/>
                          <w:u w:val="none"/>
                        </w:rPr>
                        <w:t>七</w:t>
                      </w:r>
                    </w:p>
                  </w:txbxContent>
                </v:textbox>
              </v:shape>
            </w:pict>
          </mc:Fallback>
        </mc:AlternateContent>
      </w:r>
      <w:r w:rsidR="00750BD9" w:rsidRPr="00A15B47">
        <w:rPr>
          <w:rFonts w:ascii="標楷體" w:eastAsia="標楷體" w:hAnsi="標楷體" w:hint="eastAsia"/>
          <w:b/>
          <w:sz w:val="28"/>
          <w:szCs w:val="28"/>
        </w:rPr>
        <w:t>新竹市立</w:t>
      </w:r>
      <w:r w:rsidR="00750BD9">
        <w:rPr>
          <w:rFonts w:ascii="標楷體" w:eastAsia="標楷體" w:hAnsi="標楷體" w:hint="eastAsia"/>
          <w:b/>
          <w:sz w:val="28"/>
          <w:szCs w:val="28"/>
        </w:rPr>
        <w:t>香山區內湖</w:t>
      </w:r>
      <w:r w:rsidR="00750BD9" w:rsidRPr="00A15B47">
        <w:rPr>
          <w:rFonts w:ascii="標楷體" w:eastAsia="標楷體" w:hAnsi="標楷體" w:hint="eastAsia"/>
          <w:b/>
          <w:sz w:val="28"/>
          <w:szCs w:val="28"/>
        </w:rPr>
        <w:t>國民小學</w:t>
      </w:r>
    </w:p>
    <w:p w:rsidR="00750BD9" w:rsidRPr="00A15B47" w:rsidRDefault="00750BD9" w:rsidP="00750BD9">
      <w:pPr>
        <w:spacing w:line="440" w:lineRule="exact"/>
        <w:ind w:leftChars="-150" w:left="-80" w:rightChars="-41" w:right="-98" w:hangingChars="100" w:hanging="280"/>
        <w:jc w:val="center"/>
        <w:rPr>
          <w:rFonts w:ascii="標楷體" w:eastAsia="標楷體" w:hAnsi="標楷體"/>
          <w:sz w:val="28"/>
          <w:szCs w:val="28"/>
        </w:rPr>
      </w:pPr>
      <w:r w:rsidRPr="00A15B47">
        <w:rPr>
          <w:rFonts w:ascii="標楷體" w:eastAsia="標楷體" w:hAnsi="標楷體" w:hint="eastAsia"/>
          <w:b/>
          <w:sz w:val="28"/>
          <w:szCs w:val="28"/>
        </w:rPr>
        <w:t>防制學生藥物濫用三級預防暨校園安全實施計畫</w:t>
      </w:r>
    </w:p>
    <w:p w:rsidR="00750BD9" w:rsidRPr="00A15B47" w:rsidRDefault="00750BD9" w:rsidP="00784473">
      <w:pPr>
        <w:spacing w:beforeLines="50" w:before="180" w:line="440" w:lineRule="exact"/>
        <w:ind w:left="770" w:hangingChars="275" w:hanging="770"/>
        <w:rPr>
          <w:rFonts w:ascii="標楷體" w:eastAsia="標楷體" w:hAnsi="標楷體"/>
          <w:sz w:val="28"/>
          <w:szCs w:val="28"/>
        </w:rPr>
      </w:pPr>
      <w:r w:rsidRPr="00A15B47">
        <w:rPr>
          <w:rFonts w:ascii="標楷體" w:eastAsia="標楷體" w:hAnsi="標楷體" w:hint="eastAsia"/>
          <w:sz w:val="28"/>
          <w:szCs w:val="28"/>
        </w:rPr>
        <w:t>壹、依據：</w:t>
      </w:r>
    </w:p>
    <w:p w:rsidR="00750BD9" w:rsidRPr="00A15B47" w:rsidRDefault="00750BD9" w:rsidP="00750BD9">
      <w:pPr>
        <w:pStyle w:val="HTML"/>
        <w:spacing w:line="480" w:lineRule="exact"/>
        <w:ind w:leftChars="133" w:left="879" w:hangingChars="200" w:hanging="560"/>
        <w:jc w:val="both"/>
        <w:rPr>
          <w:rFonts w:ascii="標楷體" w:eastAsia="標楷體" w:hAnsi="標楷體"/>
          <w:sz w:val="28"/>
          <w:szCs w:val="28"/>
        </w:rPr>
      </w:pPr>
      <w:r w:rsidRPr="00A15B47">
        <w:rPr>
          <w:rFonts w:ascii="標楷體" w:eastAsia="標楷體" w:hAnsi="標楷體" w:hint="eastAsia"/>
          <w:sz w:val="28"/>
          <w:szCs w:val="28"/>
        </w:rPr>
        <w:t>一、教育部96年11月8日台軍字第0960166691號函修訂「防制學生藥物濫用三級預防」實施計畫暨輔導作業流程。</w:t>
      </w:r>
    </w:p>
    <w:p w:rsidR="00750BD9" w:rsidRPr="00A15B47" w:rsidRDefault="00750BD9" w:rsidP="00750BD9">
      <w:pPr>
        <w:pStyle w:val="HTML"/>
        <w:spacing w:line="480" w:lineRule="exact"/>
        <w:ind w:leftChars="133" w:left="879" w:hangingChars="200" w:hanging="560"/>
        <w:jc w:val="both"/>
        <w:rPr>
          <w:rFonts w:ascii="標楷體" w:eastAsia="標楷體" w:hAnsi="標楷體"/>
          <w:sz w:val="28"/>
          <w:szCs w:val="28"/>
        </w:rPr>
      </w:pPr>
      <w:r w:rsidRPr="00A15B47">
        <w:rPr>
          <w:rFonts w:ascii="標楷體" w:eastAsia="標楷體" w:hAnsi="標楷體" w:hint="eastAsia"/>
          <w:sz w:val="28"/>
          <w:szCs w:val="28"/>
        </w:rPr>
        <w:t>二、教育部98年10月29日台軍(二)字第0980180613C號令訂定各級學校特定人員尿液篩檢及輔導作業要點。</w:t>
      </w:r>
    </w:p>
    <w:p w:rsidR="00750BD9" w:rsidRPr="00A15B47" w:rsidRDefault="00750BD9" w:rsidP="00750BD9">
      <w:pPr>
        <w:adjustRightInd w:val="0"/>
        <w:snapToGrid w:val="0"/>
        <w:spacing w:line="480" w:lineRule="exact"/>
        <w:ind w:leftChars="117" w:left="841" w:hangingChars="200" w:hanging="560"/>
        <w:rPr>
          <w:rFonts w:ascii="標楷體" w:eastAsia="標楷體" w:hAnsi="標楷體"/>
          <w:sz w:val="28"/>
          <w:szCs w:val="28"/>
        </w:rPr>
      </w:pPr>
      <w:r w:rsidRPr="00A15B47">
        <w:rPr>
          <w:rFonts w:ascii="標楷體" w:eastAsia="標楷體" w:hAnsi="標楷體" w:hint="eastAsia"/>
          <w:sz w:val="28"/>
          <w:szCs w:val="28"/>
        </w:rPr>
        <w:t>三、教育部改善校園治安—倡導友善校園啟動校園掃黑實施計畫。</w:t>
      </w:r>
    </w:p>
    <w:p w:rsidR="00750BD9" w:rsidRPr="00A15B47" w:rsidRDefault="00750BD9" w:rsidP="00750BD9">
      <w:pPr>
        <w:adjustRightInd w:val="0"/>
        <w:snapToGrid w:val="0"/>
        <w:spacing w:line="480" w:lineRule="exact"/>
        <w:ind w:leftChars="117" w:left="841" w:hangingChars="200" w:hanging="560"/>
        <w:rPr>
          <w:rFonts w:ascii="標楷體" w:eastAsia="標楷體" w:hAnsi="標楷體"/>
          <w:sz w:val="28"/>
          <w:szCs w:val="28"/>
        </w:rPr>
      </w:pPr>
      <w:r w:rsidRPr="00A15B47">
        <w:rPr>
          <w:rFonts w:ascii="標楷體" w:eastAsia="標楷體" w:hAnsi="標楷體" w:hint="eastAsia"/>
          <w:sz w:val="28"/>
          <w:szCs w:val="28"/>
        </w:rPr>
        <w:t>四、新竹市政府98年度防制學生藥物濫用及維護校園安全實施計畫。</w:t>
      </w:r>
    </w:p>
    <w:p w:rsidR="00750BD9" w:rsidRPr="00A15B47" w:rsidRDefault="00750BD9" w:rsidP="00750BD9">
      <w:pPr>
        <w:spacing w:line="440" w:lineRule="exact"/>
        <w:ind w:leftChars="117" w:left="841" w:hangingChars="200" w:hanging="560"/>
        <w:rPr>
          <w:rFonts w:ascii="標楷體" w:eastAsia="標楷體" w:hAnsi="標楷體"/>
          <w:sz w:val="28"/>
          <w:szCs w:val="28"/>
        </w:rPr>
      </w:pPr>
      <w:r w:rsidRPr="00A15B47">
        <w:rPr>
          <w:rFonts w:ascii="標楷體" w:eastAsia="標楷體" w:hAnsi="標楷體" w:hint="eastAsia"/>
          <w:sz w:val="28"/>
          <w:szCs w:val="28"/>
        </w:rPr>
        <w:t>五、新竹市101年4月9日府教學字第1010045760號文「防制學生藥物濫用三級預防輔導工作計畫」。</w:t>
      </w:r>
    </w:p>
    <w:p w:rsidR="00750BD9" w:rsidRPr="00A15B47" w:rsidRDefault="00750BD9" w:rsidP="00784473">
      <w:pPr>
        <w:pStyle w:val="ae"/>
        <w:spacing w:beforeLines="50" w:before="180"/>
        <w:rPr>
          <w:szCs w:val="28"/>
        </w:rPr>
      </w:pPr>
      <w:r w:rsidRPr="00A15B47">
        <w:rPr>
          <w:rFonts w:hint="eastAsia"/>
          <w:szCs w:val="28"/>
        </w:rPr>
        <w:t>貳、目的：</w:t>
      </w:r>
    </w:p>
    <w:p w:rsidR="00750BD9" w:rsidRPr="00A15B47" w:rsidRDefault="00750BD9" w:rsidP="00750BD9">
      <w:pPr>
        <w:pStyle w:val="ae"/>
        <w:ind w:leftChars="121" w:left="1250"/>
        <w:rPr>
          <w:szCs w:val="28"/>
        </w:rPr>
      </w:pPr>
      <w:r w:rsidRPr="00A15B47">
        <w:rPr>
          <w:rFonts w:hint="eastAsia"/>
          <w:szCs w:val="28"/>
        </w:rPr>
        <w:t>一、落實學校藥物濫用防制教育宣導、清查、輔導工作，並結合社區相關資源及專業醫療、輔導機構，有效防制學生藥物濫用，達成「健康校園」之目標。</w:t>
      </w:r>
    </w:p>
    <w:p w:rsidR="00750BD9" w:rsidRPr="00A15B47" w:rsidRDefault="00750BD9" w:rsidP="00750BD9">
      <w:pPr>
        <w:pStyle w:val="ae"/>
        <w:ind w:leftChars="121" w:left="1250"/>
        <w:rPr>
          <w:szCs w:val="28"/>
        </w:rPr>
      </w:pPr>
      <w:r w:rsidRPr="00A15B47">
        <w:rPr>
          <w:rFonts w:hint="eastAsia"/>
          <w:szCs w:val="28"/>
        </w:rPr>
        <w:t>二、維護校園治安，有效防制校園暴力、霸凌、藥物濫用及黑道勢力介入校園，以建立純淨祥和的「友善校園」，營造和諧學習環境。</w:t>
      </w:r>
    </w:p>
    <w:p w:rsidR="00750BD9" w:rsidRPr="00A15B47" w:rsidRDefault="00750BD9" w:rsidP="00784473">
      <w:pPr>
        <w:pStyle w:val="ae"/>
        <w:spacing w:beforeLines="50" w:before="180"/>
        <w:rPr>
          <w:szCs w:val="28"/>
        </w:rPr>
      </w:pPr>
      <w:r w:rsidRPr="00A15B47">
        <w:rPr>
          <w:rFonts w:hint="eastAsia"/>
          <w:szCs w:val="28"/>
        </w:rPr>
        <w:t>參、實施策略與目標：</w:t>
      </w:r>
    </w:p>
    <w:tbl>
      <w:tblPr>
        <w:tblW w:w="8460"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6"/>
        <w:gridCol w:w="5244"/>
      </w:tblGrid>
      <w:tr w:rsidR="00750BD9" w:rsidRPr="00A15B47" w:rsidTr="00BA0C2B">
        <w:tc>
          <w:tcPr>
            <w:tcW w:w="3216" w:type="dxa"/>
            <w:shd w:val="clear" w:color="auto" w:fill="auto"/>
          </w:tcPr>
          <w:p w:rsidR="00750BD9" w:rsidRPr="00A15B47" w:rsidRDefault="00750BD9" w:rsidP="00BA0C2B">
            <w:pPr>
              <w:spacing w:line="440" w:lineRule="exact"/>
              <w:jc w:val="center"/>
              <w:rPr>
                <w:rFonts w:ascii="標楷體" w:eastAsia="標楷體" w:hAnsi="標楷體"/>
                <w:b/>
                <w:sz w:val="28"/>
                <w:szCs w:val="28"/>
              </w:rPr>
            </w:pPr>
            <w:r w:rsidRPr="00A15B47">
              <w:rPr>
                <w:rFonts w:ascii="標楷體" w:eastAsia="標楷體" w:hAnsi="標楷體" w:hint="eastAsia"/>
                <w:b/>
                <w:sz w:val="28"/>
                <w:szCs w:val="28"/>
              </w:rPr>
              <w:t>防制藥物濫用等級</w:t>
            </w:r>
          </w:p>
        </w:tc>
        <w:tc>
          <w:tcPr>
            <w:tcW w:w="5244" w:type="dxa"/>
            <w:shd w:val="clear" w:color="auto" w:fill="auto"/>
          </w:tcPr>
          <w:p w:rsidR="00750BD9" w:rsidRPr="00A15B47" w:rsidRDefault="00750BD9" w:rsidP="00BA0C2B">
            <w:pPr>
              <w:spacing w:line="440" w:lineRule="exact"/>
              <w:jc w:val="center"/>
              <w:rPr>
                <w:rFonts w:ascii="標楷體" w:eastAsia="標楷體" w:hAnsi="標楷體"/>
                <w:b/>
                <w:sz w:val="28"/>
                <w:szCs w:val="28"/>
              </w:rPr>
            </w:pPr>
            <w:r w:rsidRPr="00A15B47">
              <w:rPr>
                <w:rFonts w:ascii="標楷體" w:eastAsia="標楷體" w:hAnsi="標楷體" w:hint="eastAsia"/>
                <w:b/>
                <w:sz w:val="28"/>
                <w:szCs w:val="28"/>
              </w:rPr>
              <w:t>策   略</w:t>
            </w:r>
          </w:p>
        </w:tc>
      </w:tr>
      <w:tr w:rsidR="00750BD9" w:rsidRPr="00A15B47" w:rsidTr="00BA0C2B">
        <w:tc>
          <w:tcPr>
            <w:tcW w:w="3216" w:type="dxa"/>
            <w:shd w:val="clear" w:color="auto" w:fill="auto"/>
          </w:tcPr>
          <w:p w:rsidR="00750BD9" w:rsidRPr="00A15B47" w:rsidRDefault="00750BD9" w:rsidP="00BA0C2B">
            <w:pPr>
              <w:spacing w:line="440" w:lineRule="exact"/>
              <w:jc w:val="center"/>
              <w:rPr>
                <w:rFonts w:ascii="標楷體" w:eastAsia="標楷體" w:hAnsi="標楷體"/>
                <w:sz w:val="28"/>
                <w:szCs w:val="28"/>
              </w:rPr>
            </w:pPr>
            <w:r w:rsidRPr="00A15B47">
              <w:rPr>
                <w:rFonts w:ascii="標楷體" w:eastAsia="標楷體" w:hAnsi="標楷體" w:hint="eastAsia"/>
                <w:sz w:val="28"/>
                <w:szCs w:val="28"/>
              </w:rPr>
              <w:t>一級預防</w:t>
            </w:r>
          </w:p>
        </w:tc>
        <w:tc>
          <w:tcPr>
            <w:tcW w:w="5244" w:type="dxa"/>
            <w:shd w:val="clear" w:color="auto" w:fill="auto"/>
          </w:tcPr>
          <w:p w:rsidR="00750BD9" w:rsidRPr="00A15B47" w:rsidRDefault="00750BD9" w:rsidP="00BA0C2B">
            <w:pPr>
              <w:spacing w:line="440" w:lineRule="exact"/>
              <w:rPr>
                <w:rFonts w:ascii="標楷體" w:eastAsia="標楷體" w:hAnsi="標楷體"/>
                <w:sz w:val="28"/>
                <w:szCs w:val="28"/>
              </w:rPr>
            </w:pPr>
            <w:r w:rsidRPr="00A15B47">
              <w:rPr>
                <w:rFonts w:ascii="標楷體" w:eastAsia="標楷體" w:hAnsi="標楷體" w:hint="eastAsia"/>
                <w:sz w:val="28"/>
                <w:szCs w:val="28"/>
              </w:rPr>
              <w:t>減少危險因子、增加保護因子</w:t>
            </w:r>
          </w:p>
        </w:tc>
      </w:tr>
      <w:tr w:rsidR="00750BD9" w:rsidRPr="00A15B47" w:rsidTr="00BA0C2B">
        <w:tc>
          <w:tcPr>
            <w:tcW w:w="3216" w:type="dxa"/>
            <w:shd w:val="clear" w:color="auto" w:fill="auto"/>
          </w:tcPr>
          <w:p w:rsidR="00750BD9" w:rsidRPr="00A15B47" w:rsidRDefault="00750BD9" w:rsidP="00BA0C2B">
            <w:pPr>
              <w:spacing w:line="440" w:lineRule="exact"/>
              <w:jc w:val="center"/>
              <w:rPr>
                <w:rFonts w:ascii="標楷體" w:eastAsia="標楷體" w:hAnsi="標楷體"/>
                <w:sz w:val="28"/>
                <w:szCs w:val="28"/>
              </w:rPr>
            </w:pPr>
            <w:r w:rsidRPr="00A15B47">
              <w:rPr>
                <w:rFonts w:ascii="標楷體" w:eastAsia="標楷體" w:hAnsi="標楷體" w:hint="eastAsia"/>
                <w:sz w:val="28"/>
                <w:szCs w:val="28"/>
              </w:rPr>
              <w:t>二級預防</w:t>
            </w:r>
          </w:p>
        </w:tc>
        <w:tc>
          <w:tcPr>
            <w:tcW w:w="5244" w:type="dxa"/>
            <w:shd w:val="clear" w:color="auto" w:fill="auto"/>
          </w:tcPr>
          <w:p w:rsidR="00750BD9" w:rsidRPr="00A15B47" w:rsidRDefault="00750BD9" w:rsidP="00BA0C2B">
            <w:pPr>
              <w:spacing w:line="440" w:lineRule="exact"/>
              <w:rPr>
                <w:rFonts w:ascii="標楷體" w:eastAsia="標楷體" w:hAnsi="標楷體"/>
                <w:sz w:val="28"/>
                <w:szCs w:val="28"/>
              </w:rPr>
            </w:pPr>
            <w:r w:rsidRPr="00A15B47">
              <w:rPr>
                <w:rFonts w:ascii="標楷體" w:eastAsia="標楷體" w:hAnsi="標楷體" w:hint="eastAsia"/>
                <w:sz w:val="28"/>
                <w:szCs w:val="28"/>
              </w:rPr>
              <w:t>進行高危險群篩檢，並實施輔導</w:t>
            </w:r>
          </w:p>
        </w:tc>
      </w:tr>
      <w:tr w:rsidR="00750BD9" w:rsidRPr="00A15B47" w:rsidTr="00BA0C2B">
        <w:tc>
          <w:tcPr>
            <w:tcW w:w="3216" w:type="dxa"/>
            <w:tcBorders>
              <w:bottom w:val="double" w:sz="4" w:space="0" w:color="auto"/>
            </w:tcBorders>
            <w:shd w:val="clear" w:color="auto" w:fill="auto"/>
          </w:tcPr>
          <w:p w:rsidR="00750BD9" w:rsidRPr="00A15B47" w:rsidRDefault="00750BD9" w:rsidP="00BA0C2B">
            <w:pPr>
              <w:spacing w:line="440" w:lineRule="exact"/>
              <w:jc w:val="center"/>
              <w:rPr>
                <w:rFonts w:ascii="標楷體" w:eastAsia="標楷體" w:hAnsi="標楷體"/>
                <w:sz w:val="28"/>
                <w:szCs w:val="28"/>
              </w:rPr>
            </w:pPr>
            <w:r w:rsidRPr="00A15B47">
              <w:rPr>
                <w:rFonts w:ascii="標楷體" w:eastAsia="標楷體" w:hAnsi="標楷體" w:hint="eastAsia"/>
                <w:sz w:val="28"/>
                <w:szCs w:val="28"/>
              </w:rPr>
              <w:t>三級預防</w:t>
            </w:r>
          </w:p>
        </w:tc>
        <w:tc>
          <w:tcPr>
            <w:tcW w:w="5244" w:type="dxa"/>
            <w:tcBorders>
              <w:bottom w:val="double" w:sz="4" w:space="0" w:color="auto"/>
            </w:tcBorders>
            <w:shd w:val="clear" w:color="auto" w:fill="auto"/>
          </w:tcPr>
          <w:p w:rsidR="00750BD9" w:rsidRPr="00A15B47" w:rsidRDefault="00750BD9" w:rsidP="00BA0C2B">
            <w:pPr>
              <w:spacing w:line="440" w:lineRule="exact"/>
              <w:rPr>
                <w:rFonts w:ascii="標楷體" w:eastAsia="標楷體" w:hAnsi="標楷體"/>
                <w:sz w:val="28"/>
                <w:szCs w:val="28"/>
              </w:rPr>
            </w:pPr>
            <w:r w:rsidRPr="00A15B47">
              <w:rPr>
                <w:rFonts w:ascii="標楷體" w:eastAsia="標楷體" w:hAnsi="標楷體" w:hint="eastAsia"/>
                <w:sz w:val="28"/>
                <w:szCs w:val="28"/>
              </w:rPr>
              <w:t>結合醫療資源，協助戒治</w:t>
            </w:r>
          </w:p>
        </w:tc>
      </w:tr>
      <w:tr w:rsidR="00750BD9" w:rsidRPr="00A15B47" w:rsidTr="00BA0C2B">
        <w:tc>
          <w:tcPr>
            <w:tcW w:w="3216" w:type="dxa"/>
            <w:tcBorders>
              <w:top w:val="double" w:sz="4" w:space="0" w:color="auto"/>
            </w:tcBorders>
            <w:shd w:val="clear" w:color="auto" w:fill="auto"/>
          </w:tcPr>
          <w:p w:rsidR="00750BD9" w:rsidRPr="00A15B47" w:rsidRDefault="00750BD9" w:rsidP="00BA0C2B">
            <w:pPr>
              <w:adjustRightInd w:val="0"/>
              <w:snapToGrid w:val="0"/>
              <w:spacing w:line="360" w:lineRule="exact"/>
              <w:jc w:val="center"/>
              <w:rPr>
                <w:rFonts w:ascii="標楷體" w:eastAsia="標楷體" w:hAnsi="標楷體"/>
                <w:sz w:val="28"/>
                <w:szCs w:val="28"/>
              </w:rPr>
            </w:pPr>
            <w:r w:rsidRPr="00A15B47">
              <w:rPr>
                <w:rFonts w:ascii="標楷體" w:eastAsia="標楷體" w:hAnsi="標楷體" w:hint="eastAsia"/>
                <w:b/>
                <w:sz w:val="28"/>
                <w:szCs w:val="28"/>
              </w:rPr>
              <w:t>防制黑道勢力介入校園，維護校園安全</w:t>
            </w:r>
          </w:p>
        </w:tc>
        <w:tc>
          <w:tcPr>
            <w:tcW w:w="5244" w:type="dxa"/>
            <w:tcBorders>
              <w:top w:val="double" w:sz="4" w:space="0" w:color="auto"/>
            </w:tcBorders>
            <w:shd w:val="clear" w:color="auto" w:fill="auto"/>
            <w:vAlign w:val="center"/>
          </w:tcPr>
          <w:p w:rsidR="00750BD9" w:rsidRPr="00A15B47" w:rsidRDefault="00750BD9" w:rsidP="00BA0C2B">
            <w:pPr>
              <w:spacing w:line="440" w:lineRule="exact"/>
              <w:jc w:val="center"/>
              <w:rPr>
                <w:rFonts w:ascii="標楷體" w:eastAsia="標楷體" w:hAnsi="標楷體"/>
                <w:b/>
                <w:sz w:val="28"/>
                <w:szCs w:val="28"/>
              </w:rPr>
            </w:pPr>
            <w:r w:rsidRPr="00A15B47">
              <w:rPr>
                <w:rFonts w:ascii="標楷體" w:eastAsia="標楷體" w:hAnsi="標楷體" w:hint="eastAsia"/>
                <w:b/>
                <w:sz w:val="28"/>
                <w:szCs w:val="28"/>
              </w:rPr>
              <w:t>策   略</w:t>
            </w:r>
          </w:p>
        </w:tc>
      </w:tr>
      <w:tr w:rsidR="00750BD9" w:rsidRPr="00A15B47" w:rsidTr="00BA0C2B">
        <w:tc>
          <w:tcPr>
            <w:tcW w:w="3216" w:type="dxa"/>
            <w:shd w:val="clear" w:color="auto" w:fill="auto"/>
          </w:tcPr>
          <w:p w:rsidR="00750BD9" w:rsidRPr="00A15B47" w:rsidRDefault="00750BD9" w:rsidP="00BA0C2B">
            <w:pPr>
              <w:spacing w:line="440" w:lineRule="exact"/>
              <w:jc w:val="center"/>
              <w:rPr>
                <w:rFonts w:ascii="標楷體" w:eastAsia="標楷體" w:hAnsi="標楷體"/>
                <w:sz w:val="28"/>
                <w:szCs w:val="28"/>
              </w:rPr>
            </w:pPr>
            <w:r w:rsidRPr="00A15B47">
              <w:rPr>
                <w:rFonts w:ascii="標楷體" w:eastAsia="標楷體" w:hAnsi="標楷體" w:hint="eastAsia"/>
                <w:sz w:val="28"/>
                <w:szCs w:val="28"/>
              </w:rPr>
              <w:t>教育宣導</w:t>
            </w:r>
          </w:p>
        </w:tc>
        <w:tc>
          <w:tcPr>
            <w:tcW w:w="5244" w:type="dxa"/>
            <w:shd w:val="clear" w:color="auto" w:fill="auto"/>
          </w:tcPr>
          <w:p w:rsidR="00750BD9" w:rsidRPr="00A15B47" w:rsidRDefault="00750BD9" w:rsidP="00BA0C2B">
            <w:pPr>
              <w:spacing w:line="440" w:lineRule="exact"/>
              <w:rPr>
                <w:rFonts w:ascii="標楷體" w:eastAsia="標楷體" w:hAnsi="標楷體"/>
                <w:sz w:val="28"/>
                <w:szCs w:val="28"/>
              </w:rPr>
            </w:pPr>
            <w:r w:rsidRPr="00A15B47">
              <w:rPr>
                <w:rFonts w:ascii="標楷體" w:eastAsia="標楷體" w:hAnsi="標楷體" w:hint="eastAsia"/>
                <w:sz w:val="28"/>
                <w:szCs w:val="28"/>
              </w:rPr>
              <w:t>結合警政單位辦理各項宣教活動</w:t>
            </w:r>
          </w:p>
        </w:tc>
      </w:tr>
      <w:tr w:rsidR="00750BD9" w:rsidRPr="00A15B47" w:rsidTr="00BA0C2B">
        <w:tc>
          <w:tcPr>
            <w:tcW w:w="3216" w:type="dxa"/>
            <w:shd w:val="clear" w:color="auto" w:fill="auto"/>
          </w:tcPr>
          <w:p w:rsidR="00750BD9" w:rsidRPr="00A15B47" w:rsidRDefault="00750BD9" w:rsidP="00BA0C2B">
            <w:pPr>
              <w:spacing w:line="440" w:lineRule="exact"/>
              <w:jc w:val="center"/>
              <w:rPr>
                <w:rFonts w:ascii="標楷體" w:eastAsia="標楷體" w:hAnsi="標楷體"/>
                <w:sz w:val="28"/>
                <w:szCs w:val="28"/>
              </w:rPr>
            </w:pPr>
            <w:r w:rsidRPr="00A15B47">
              <w:rPr>
                <w:rFonts w:ascii="標楷體" w:eastAsia="標楷體" w:hAnsi="標楷體" w:hint="eastAsia"/>
                <w:sz w:val="28"/>
                <w:szCs w:val="28"/>
              </w:rPr>
              <w:t>查察通報</w:t>
            </w:r>
          </w:p>
        </w:tc>
        <w:tc>
          <w:tcPr>
            <w:tcW w:w="5244" w:type="dxa"/>
            <w:shd w:val="clear" w:color="auto" w:fill="auto"/>
          </w:tcPr>
          <w:p w:rsidR="00750BD9" w:rsidRPr="00A15B47" w:rsidRDefault="00750BD9" w:rsidP="00BA0C2B">
            <w:pPr>
              <w:adjustRightInd w:val="0"/>
              <w:snapToGrid w:val="0"/>
              <w:spacing w:line="280" w:lineRule="exact"/>
              <w:rPr>
                <w:rFonts w:ascii="標楷體" w:eastAsia="標楷體" w:hAnsi="標楷體"/>
                <w:sz w:val="28"/>
                <w:szCs w:val="28"/>
              </w:rPr>
            </w:pPr>
            <w:r w:rsidRPr="00A15B47">
              <w:rPr>
                <w:rFonts w:ascii="標楷體" w:eastAsia="標楷體" w:hAnsi="標楷體" w:hint="eastAsia"/>
                <w:sz w:val="28"/>
                <w:szCs w:val="28"/>
              </w:rPr>
              <w:t>協助加強查察，重大校安事件聯繫警方到校協助處理</w:t>
            </w:r>
          </w:p>
        </w:tc>
      </w:tr>
      <w:tr w:rsidR="00750BD9" w:rsidRPr="00A15B47" w:rsidTr="00BA0C2B">
        <w:tc>
          <w:tcPr>
            <w:tcW w:w="3216" w:type="dxa"/>
            <w:shd w:val="clear" w:color="auto" w:fill="auto"/>
          </w:tcPr>
          <w:p w:rsidR="00750BD9" w:rsidRPr="00A15B47" w:rsidRDefault="00750BD9" w:rsidP="00BA0C2B">
            <w:pPr>
              <w:spacing w:line="440" w:lineRule="exact"/>
              <w:jc w:val="center"/>
              <w:rPr>
                <w:rFonts w:ascii="標楷體" w:eastAsia="標楷體" w:hAnsi="標楷體"/>
                <w:sz w:val="28"/>
                <w:szCs w:val="28"/>
              </w:rPr>
            </w:pPr>
            <w:r w:rsidRPr="00A15B47">
              <w:rPr>
                <w:rFonts w:ascii="標楷體" w:eastAsia="標楷體" w:hAnsi="標楷體" w:hint="eastAsia"/>
                <w:sz w:val="28"/>
                <w:szCs w:val="28"/>
              </w:rPr>
              <w:t>輔導作為</w:t>
            </w:r>
          </w:p>
        </w:tc>
        <w:tc>
          <w:tcPr>
            <w:tcW w:w="5244" w:type="dxa"/>
            <w:shd w:val="clear" w:color="auto" w:fill="auto"/>
          </w:tcPr>
          <w:p w:rsidR="00750BD9" w:rsidRPr="00A15B47" w:rsidRDefault="00750BD9" w:rsidP="00BA0C2B">
            <w:pPr>
              <w:spacing w:line="440" w:lineRule="exact"/>
              <w:rPr>
                <w:rFonts w:ascii="標楷體" w:eastAsia="標楷體" w:hAnsi="標楷體"/>
                <w:sz w:val="28"/>
                <w:szCs w:val="28"/>
              </w:rPr>
            </w:pPr>
            <w:r w:rsidRPr="00A15B47">
              <w:rPr>
                <w:rFonts w:ascii="標楷體" w:eastAsia="標楷體" w:hAnsi="標楷體" w:hint="eastAsia"/>
                <w:sz w:val="28"/>
                <w:szCs w:val="28"/>
              </w:rPr>
              <w:t>運作輔導網絡，引進資源，輔導涉案學生</w:t>
            </w:r>
          </w:p>
        </w:tc>
      </w:tr>
      <w:tr w:rsidR="00750BD9" w:rsidRPr="00A15B47" w:rsidTr="00BA0C2B">
        <w:tc>
          <w:tcPr>
            <w:tcW w:w="3216" w:type="dxa"/>
            <w:tcBorders>
              <w:top w:val="double" w:sz="4" w:space="0" w:color="auto"/>
            </w:tcBorders>
            <w:shd w:val="clear" w:color="auto" w:fill="auto"/>
          </w:tcPr>
          <w:p w:rsidR="00750BD9" w:rsidRPr="00A15B47" w:rsidRDefault="00750BD9" w:rsidP="00BA0C2B">
            <w:pPr>
              <w:adjustRightInd w:val="0"/>
              <w:snapToGrid w:val="0"/>
              <w:spacing w:line="360" w:lineRule="exact"/>
              <w:jc w:val="center"/>
              <w:rPr>
                <w:rFonts w:ascii="標楷體" w:eastAsia="標楷體" w:hAnsi="標楷體"/>
                <w:sz w:val="28"/>
                <w:szCs w:val="28"/>
              </w:rPr>
            </w:pPr>
            <w:r w:rsidRPr="00A15B47">
              <w:rPr>
                <w:rFonts w:ascii="標楷體" w:eastAsia="標楷體" w:hAnsi="標楷體" w:hint="eastAsia"/>
                <w:b/>
                <w:sz w:val="28"/>
                <w:szCs w:val="28"/>
              </w:rPr>
              <w:lastRenderedPageBreak/>
              <w:t>防制校園暴力及霸凌，維護校園安全</w:t>
            </w:r>
          </w:p>
        </w:tc>
        <w:tc>
          <w:tcPr>
            <w:tcW w:w="5244" w:type="dxa"/>
            <w:tcBorders>
              <w:top w:val="double" w:sz="4" w:space="0" w:color="auto"/>
            </w:tcBorders>
            <w:shd w:val="clear" w:color="auto" w:fill="auto"/>
            <w:vAlign w:val="center"/>
          </w:tcPr>
          <w:p w:rsidR="00750BD9" w:rsidRPr="00A15B47" w:rsidRDefault="00750BD9" w:rsidP="00BA0C2B">
            <w:pPr>
              <w:spacing w:line="440" w:lineRule="exact"/>
              <w:jc w:val="center"/>
              <w:rPr>
                <w:rFonts w:ascii="標楷體" w:eastAsia="標楷體" w:hAnsi="標楷體"/>
                <w:b/>
                <w:sz w:val="28"/>
                <w:szCs w:val="28"/>
              </w:rPr>
            </w:pPr>
            <w:r w:rsidRPr="00A15B47">
              <w:rPr>
                <w:rFonts w:ascii="標楷體" w:eastAsia="標楷體" w:hAnsi="標楷體" w:hint="eastAsia"/>
                <w:b/>
                <w:sz w:val="28"/>
                <w:szCs w:val="28"/>
              </w:rPr>
              <w:t>策   略</w:t>
            </w:r>
          </w:p>
        </w:tc>
      </w:tr>
      <w:tr w:rsidR="00750BD9" w:rsidRPr="00A15B47" w:rsidTr="00BA0C2B">
        <w:tc>
          <w:tcPr>
            <w:tcW w:w="3216" w:type="dxa"/>
            <w:shd w:val="clear" w:color="auto" w:fill="auto"/>
          </w:tcPr>
          <w:p w:rsidR="00750BD9" w:rsidRPr="00A15B47" w:rsidRDefault="00750BD9" w:rsidP="00BA0C2B">
            <w:pPr>
              <w:spacing w:line="440" w:lineRule="exact"/>
              <w:jc w:val="center"/>
              <w:rPr>
                <w:rFonts w:ascii="標楷體" w:eastAsia="標楷體" w:hAnsi="標楷體"/>
                <w:sz w:val="28"/>
                <w:szCs w:val="28"/>
              </w:rPr>
            </w:pPr>
            <w:r w:rsidRPr="00A15B47">
              <w:rPr>
                <w:rFonts w:ascii="標楷體" w:eastAsia="標楷體" w:hAnsi="標楷體" w:hint="eastAsia"/>
                <w:sz w:val="28"/>
                <w:szCs w:val="28"/>
              </w:rPr>
              <w:t>發現階段</w:t>
            </w:r>
          </w:p>
        </w:tc>
        <w:tc>
          <w:tcPr>
            <w:tcW w:w="5244" w:type="dxa"/>
            <w:shd w:val="clear" w:color="auto" w:fill="auto"/>
          </w:tcPr>
          <w:p w:rsidR="00750BD9" w:rsidRPr="00A15B47" w:rsidRDefault="00750BD9" w:rsidP="00BA0C2B">
            <w:pPr>
              <w:spacing w:line="440" w:lineRule="exact"/>
              <w:rPr>
                <w:rFonts w:ascii="標楷體" w:eastAsia="標楷體" w:hAnsi="標楷體"/>
                <w:sz w:val="28"/>
                <w:szCs w:val="28"/>
              </w:rPr>
            </w:pPr>
            <w:r w:rsidRPr="00A15B47">
              <w:rPr>
                <w:rFonts w:ascii="標楷體" w:eastAsia="標楷體" w:hAnsi="標楷體" w:hint="eastAsia"/>
                <w:sz w:val="28"/>
                <w:szCs w:val="28"/>
              </w:rPr>
              <w:t>暢通投訴管道，教師觀察評估</w:t>
            </w:r>
          </w:p>
        </w:tc>
      </w:tr>
      <w:tr w:rsidR="00750BD9" w:rsidRPr="00A15B47" w:rsidTr="00BA0C2B">
        <w:tc>
          <w:tcPr>
            <w:tcW w:w="3216" w:type="dxa"/>
            <w:shd w:val="clear" w:color="auto" w:fill="auto"/>
          </w:tcPr>
          <w:p w:rsidR="00750BD9" w:rsidRPr="00A15B47" w:rsidRDefault="00750BD9" w:rsidP="00BA0C2B">
            <w:pPr>
              <w:spacing w:line="440" w:lineRule="exact"/>
              <w:jc w:val="center"/>
              <w:rPr>
                <w:rFonts w:ascii="標楷體" w:eastAsia="標楷體" w:hAnsi="標楷體"/>
                <w:sz w:val="28"/>
                <w:szCs w:val="28"/>
              </w:rPr>
            </w:pPr>
            <w:r w:rsidRPr="00A15B47">
              <w:rPr>
                <w:rFonts w:ascii="標楷體" w:eastAsia="標楷體" w:hAnsi="標楷體" w:hint="eastAsia"/>
                <w:sz w:val="28"/>
                <w:szCs w:val="28"/>
              </w:rPr>
              <w:t>處理階段</w:t>
            </w:r>
          </w:p>
        </w:tc>
        <w:tc>
          <w:tcPr>
            <w:tcW w:w="5244" w:type="dxa"/>
            <w:shd w:val="clear" w:color="auto" w:fill="auto"/>
          </w:tcPr>
          <w:p w:rsidR="00750BD9" w:rsidRPr="00A15B47" w:rsidRDefault="00750BD9" w:rsidP="00BA0C2B">
            <w:pPr>
              <w:spacing w:line="440" w:lineRule="exact"/>
              <w:rPr>
                <w:rFonts w:ascii="標楷體" w:eastAsia="標楷體" w:hAnsi="標楷體"/>
                <w:sz w:val="28"/>
                <w:szCs w:val="28"/>
              </w:rPr>
            </w:pPr>
            <w:r w:rsidRPr="00A15B47">
              <w:rPr>
                <w:rFonts w:ascii="標楷體" w:eastAsia="標楷體" w:hAnsi="標楷體" w:hint="eastAsia"/>
                <w:sz w:val="28"/>
                <w:szCs w:val="28"/>
              </w:rPr>
              <w:t>成立防制專責小組，啟動輔導機制</w:t>
            </w:r>
          </w:p>
        </w:tc>
      </w:tr>
      <w:tr w:rsidR="00750BD9" w:rsidRPr="00A15B47" w:rsidTr="00BA0C2B">
        <w:tc>
          <w:tcPr>
            <w:tcW w:w="3216" w:type="dxa"/>
            <w:shd w:val="clear" w:color="auto" w:fill="auto"/>
          </w:tcPr>
          <w:p w:rsidR="00750BD9" w:rsidRPr="00A15B47" w:rsidRDefault="00750BD9" w:rsidP="00BA0C2B">
            <w:pPr>
              <w:spacing w:line="440" w:lineRule="exact"/>
              <w:jc w:val="center"/>
              <w:rPr>
                <w:rFonts w:ascii="標楷體" w:eastAsia="標楷體" w:hAnsi="標楷體"/>
                <w:sz w:val="28"/>
                <w:szCs w:val="28"/>
              </w:rPr>
            </w:pPr>
            <w:r w:rsidRPr="00A15B47">
              <w:rPr>
                <w:rFonts w:ascii="標楷體" w:eastAsia="標楷體" w:hAnsi="標楷體" w:hint="eastAsia"/>
                <w:sz w:val="28"/>
                <w:szCs w:val="28"/>
              </w:rPr>
              <w:t>追蹤階段</w:t>
            </w:r>
          </w:p>
        </w:tc>
        <w:tc>
          <w:tcPr>
            <w:tcW w:w="5244" w:type="dxa"/>
            <w:shd w:val="clear" w:color="auto" w:fill="auto"/>
          </w:tcPr>
          <w:p w:rsidR="00750BD9" w:rsidRPr="00A15B47" w:rsidRDefault="00750BD9" w:rsidP="00BA0C2B">
            <w:pPr>
              <w:spacing w:line="440" w:lineRule="exact"/>
              <w:rPr>
                <w:rFonts w:ascii="標楷體" w:eastAsia="標楷體" w:hAnsi="標楷體"/>
                <w:sz w:val="28"/>
                <w:szCs w:val="28"/>
              </w:rPr>
            </w:pPr>
            <w:r w:rsidRPr="00A15B47">
              <w:rPr>
                <w:rFonts w:ascii="標楷體" w:eastAsia="標楷體" w:hAnsi="標楷體" w:hint="eastAsia"/>
                <w:sz w:val="28"/>
                <w:szCs w:val="28"/>
              </w:rPr>
              <w:t>個案認輔，引進社會資源進行協助</w:t>
            </w:r>
          </w:p>
        </w:tc>
      </w:tr>
      <w:tr w:rsidR="00750BD9" w:rsidRPr="00A15B47" w:rsidTr="00BA0C2B">
        <w:tc>
          <w:tcPr>
            <w:tcW w:w="3216" w:type="dxa"/>
            <w:shd w:val="clear" w:color="auto" w:fill="auto"/>
          </w:tcPr>
          <w:p w:rsidR="00750BD9" w:rsidRPr="00A15B47" w:rsidRDefault="00750BD9" w:rsidP="00BA0C2B">
            <w:pPr>
              <w:adjustRightInd w:val="0"/>
              <w:snapToGrid w:val="0"/>
              <w:spacing w:line="280" w:lineRule="exact"/>
              <w:jc w:val="center"/>
              <w:rPr>
                <w:rFonts w:ascii="標楷體" w:eastAsia="標楷體" w:hAnsi="標楷體"/>
                <w:sz w:val="28"/>
                <w:szCs w:val="28"/>
              </w:rPr>
            </w:pPr>
            <w:r w:rsidRPr="00A15B47">
              <w:rPr>
                <w:rFonts w:ascii="標楷體" w:eastAsia="標楷體" w:hAnsi="標楷體" w:hint="eastAsia"/>
                <w:sz w:val="28"/>
                <w:szCs w:val="28"/>
              </w:rPr>
              <w:t>防範不法校外人士侵入校園</w:t>
            </w:r>
          </w:p>
        </w:tc>
        <w:tc>
          <w:tcPr>
            <w:tcW w:w="5244" w:type="dxa"/>
            <w:shd w:val="clear" w:color="auto" w:fill="auto"/>
          </w:tcPr>
          <w:p w:rsidR="00750BD9" w:rsidRPr="00A15B47" w:rsidRDefault="00750BD9" w:rsidP="00BA0C2B">
            <w:pPr>
              <w:adjustRightInd w:val="0"/>
              <w:snapToGrid w:val="0"/>
              <w:spacing w:line="280" w:lineRule="exact"/>
              <w:rPr>
                <w:rFonts w:ascii="標楷體" w:eastAsia="標楷體" w:hAnsi="標楷體"/>
                <w:sz w:val="28"/>
                <w:szCs w:val="28"/>
              </w:rPr>
            </w:pPr>
            <w:r w:rsidRPr="00A15B47">
              <w:rPr>
                <w:rFonts w:ascii="標楷體" w:eastAsia="標楷體" w:hAnsi="標楷體" w:hint="eastAsia"/>
                <w:sz w:val="28"/>
                <w:szCs w:val="28"/>
              </w:rPr>
              <w:t>加強校園保全措施，不定期辦理校園安全檢測</w:t>
            </w:r>
          </w:p>
        </w:tc>
      </w:tr>
      <w:tr w:rsidR="00750BD9" w:rsidRPr="00A15B47" w:rsidTr="00BA0C2B">
        <w:tc>
          <w:tcPr>
            <w:tcW w:w="3216" w:type="dxa"/>
            <w:tcBorders>
              <w:top w:val="double" w:sz="4" w:space="0" w:color="auto"/>
            </w:tcBorders>
            <w:shd w:val="clear" w:color="auto" w:fill="auto"/>
          </w:tcPr>
          <w:p w:rsidR="00750BD9" w:rsidRPr="00A15B47" w:rsidRDefault="00750BD9" w:rsidP="00BA0C2B">
            <w:pPr>
              <w:adjustRightInd w:val="0"/>
              <w:snapToGrid w:val="0"/>
              <w:spacing w:line="360" w:lineRule="exact"/>
              <w:jc w:val="center"/>
              <w:rPr>
                <w:rFonts w:ascii="標楷體" w:eastAsia="標楷體" w:hAnsi="標楷體"/>
                <w:sz w:val="28"/>
                <w:szCs w:val="28"/>
              </w:rPr>
            </w:pPr>
            <w:r w:rsidRPr="00A15B47">
              <w:rPr>
                <w:rFonts w:ascii="標楷體" w:eastAsia="標楷體" w:hAnsi="標楷體" w:hint="eastAsia"/>
                <w:b/>
                <w:sz w:val="28"/>
                <w:szCs w:val="28"/>
              </w:rPr>
              <w:t>其他維護校園安全之作法</w:t>
            </w:r>
          </w:p>
        </w:tc>
        <w:tc>
          <w:tcPr>
            <w:tcW w:w="5244" w:type="dxa"/>
            <w:tcBorders>
              <w:top w:val="double" w:sz="4" w:space="0" w:color="auto"/>
            </w:tcBorders>
            <w:shd w:val="clear" w:color="auto" w:fill="auto"/>
            <w:vAlign w:val="center"/>
          </w:tcPr>
          <w:p w:rsidR="00750BD9" w:rsidRPr="00A15B47" w:rsidRDefault="00750BD9" w:rsidP="00BA0C2B">
            <w:pPr>
              <w:spacing w:line="440" w:lineRule="exact"/>
              <w:jc w:val="center"/>
              <w:rPr>
                <w:rFonts w:ascii="標楷體" w:eastAsia="標楷體" w:hAnsi="標楷體"/>
                <w:b/>
                <w:sz w:val="28"/>
                <w:szCs w:val="28"/>
              </w:rPr>
            </w:pPr>
            <w:r w:rsidRPr="00A15B47">
              <w:rPr>
                <w:rFonts w:ascii="標楷體" w:eastAsia="標楷體" w:hAnsi="標楷體" w:hint="eastAsia"/>
                <w:b/>
                <w:sz w:val="28"/>
                <w:szCs w:val="28"/>
              </w:rPr>
              <w:t>策   略</w:t>
            </w:r>
          </w:p>
        </w:tc>
      </w:tr>
      <w:tr w:rsidR="00750BD9" w:rsidRPr="00A15B47" w:rsidTr="00BA0C2B">
        <w:tc>
          <w:tcPr>
            <w:tcW w:w="3216" w:type="dxa"/>
            <w:shd w:val="clear" w:color="auto" w:fill="auto"/>
          </w:tcPr>
          <w:p w:rsidR="00750BD9" w:rsidRPr="00A15B47" w:rsidRDefault="00750BD9" w:rsidP="00BA0C2B">
            <w:pPr>
              <w:spacing w:line="440" w:lineRule="exact"/>
              <w:jc w:val="center"/>
              <w:rPr>
                <w:rFonts w:ascii="標楷體" w:eastAsia="標楷體" w:hAnsi="標楷體"/>
                <w:sz w:val="28"/>
                <w:szCs w:val="28"/>
              </w:rPr>
            </w:pPr>
            <w:r w:rsidRPr="00A15B47">
              <w:rPr>
                <w:rFonts w:ascii="標楷體" w:eastAsia="標楷體" w:hAnsi="標楷體" w:hint="eastAsia"/>
                <w:sz w:val="28"/>
                <w:szCs w:val="28"/>
              </w:rPr>
              <w:t>硬體設備</w:t>
            </w:r>
          </w:p>
        </w:tc>
        <w:tc>
          <w:tcPr>
            <w:tcW w:w="5244" w:type="dxa"/>
            <w:shd w:val="clear" w:color="auto" w:fill="auto"/>
          </w:tcPr>
          <w:p w:rsidR="00750BD9" w:rsidRPr="00A15B47" w:rsidRDefault="00750BD9" w:rsidP="00BA0C2B">
            <w:pPr>
              <w:spacing w:line="440" w:lineRule="exact"/>
              <w:rPr>
                <w:rFonts w:ascii="標楷體" w:eastAsia="標楷體" w:hAnsi="標楷體"/>
                <w:sz w:val="28"/>
                <w:szCs w:val="28"/>
              </w:rPr>
            </w:pPr>
            <w:r w:rsidRPr="00A15B47">
              <w:rPr>
                <w:rFonts w:ascii="標楷體" w:eastAsia="標楷體" w:hAnsi="標楷體" w:hint="eastAsia"/>
                <w:sz w:val="28"/>
                <w:szCs w:val="28"/>
              </w:rPr>
              <w:t>設置全校擴音系統，定期檢查維修</w:t>
            </w:r>
          </w:p>
        </w:tc>
      </w:tr>
      <w:tr w:rsidR="00750BD9" w:rsidRPr="00A15B47" w:rsidTr="00BA0C2B">
        <w:tc>
          <w:tcPr>
            <w:tcW w:w="3216" w:type="dxa"/>
            <w:shd w:val="clear" w:color="auto" w:fill="auto"/>
          </w:tcPr>
          <w:p w:rsidR="00750BD9" w:rsidRPr="00A15B47" w:rsidRDefault="00750BD9" w:rsidP="00BA0C2B">
            <w:pPr>
              <w:spacing w:line="440" w:lineRule="exact"/>
              <w:jc w:val="center"/>
              <w:rPr>
                <w:rFonts w:ascii="標楷體" w:eastAsia="標楷體" w:hAnsi="標楷體"/>
                <w:sz w:val="28"/>
                <w:szCs w:val="28"/>
              </w:rPr>
            </w:pPr>
            <w:r w:rsidRPr="00A15B47">
              <w:rPr>
                <w:rFonts w:ascii="標楷體" w:eastAsia="標楷體" w:hAnsi="標楷體" w:hint="eastAsia"/>
                <w:sz w:val="28"/>
                <w:szCs w:val="28"/>
              </w:rPr>
              <w:t>學生安全防護教育宣導</w:t>
            </w:r>
          </w:p>
        </w:tc>
        <w:tc>
          <w:tcPr>
            <w:tcW w:w="5244" w:type="dxa"/>
            <w:shd w:val="clear" w:color="auto" w:fill="auto"/>
          </w:tcPr>
          <w:p w:rsidR="00750BD9" w:rsidRPr="00A15B47" w:rsidRDefault="00750BD9" w:rsidP="00BA0C2B">
            <w:pPr>
              <w:adjustRightInd w:val="0"/>
              <w:snapToGrid w:val="0"/>
              <w:spacing w:line="280" w:lineRule="exact"/>
              <w:rPr>
                <w:rFonts w:ascii="標楷體" w:eastAsia="標楷體" w:hAnsi="標楷體"/>
                <w:sz w:val="28"/>
                <w:szCs w:val="28"/>
              </w:rPr>
            </w:pPr>
            <w:r w:rsidRPr="00A15B47">
              <w:rPr>
                <w:rFonts w:ascii="標楷體" w:eastAsia="標楷體" w:hAnsi="標楷體" w:hint="eastAsia"/>
                <w:sz w:val="28"/>
                <w:szCs w:val="28"/>
              </w:rPr>
              <w:t>利用兒童朝會或導師時間實施隨機教育，加強校外生活宣導</w:t>
            </w:r>
          </w:p>
        </w:tc>
      </w:tr>
      <w:tr w:rsidR="00750BD9" w:rsidRPr="00A15B47" w:rsidTr="00BA0C2B">
        <w:tc>
          <w:tcPr>
            <w:tcW w:w="3216" w:type="dxa"/>
            <w:shd w:val="clear" w:color="auto" w:fill="auto"/>
          </w:tcPr>
          <w:p w:rsidR="00750BD9" w:rsidRPr="00A15B47" w:rsidRDefault="00750BD9" w:rsidP="00BA0C2B">
            <w:pPr>
              <w:spacing w:line="440" w:lineRule="exact"/>
              <w:jc w:val="center"/>
              <w:rPr>
                <w:rFonts w:ascii="標楷體" w:eastAsia="標楷體" w:hAnsi="標楷體"/>
                <w:sz w:val="28"/>
                <w:szCs w:val="28"/>
              </w:rPr>
            </w:pPr>
            <w:r w:rsidRPr="00A15B47">
              <w:rPr>
                <w:rFonts w:ascii="標楷體" w:eastAsia="標楷體" w:hAnsi="標楷體" w:hint="eastAsia"/>
                <w:sz w:val="28"/>
                <w:szCs w:val="28"/>
              </w:rPr>
              <w:t>規劃學生安全相關措施</w:t>
            </w:r>
          </w:p>
        </w:tc>
        <w:tc>
          <w:tcPr>
            <w:tcW w:w="5244" w:type="dxa"/>
            <w:shd w:val="clear" w:color="auto" w:fill="auto"/>
          </w:tcPr>
          <w:p w:rsidR="00750BD9" w:rsidRPr="00A15B47" w:rsidRDefault="00750BD9" w:rsidP="00BA0C2B">
            <w:pPr>
              <w:adjustRightInd w:val="0"/>
              <w:snapToGrid w:val="0"/>
              <w:spacing w:line="280" w:lineRule="exact"/>
              <w:rPr>
                <w:rFonts w:ascii="標楷體" w:eastAsia="標楷體" w:hAnsi="標楷體"/>
                <w:sz w:val="28"/>
                <w:szCs w:val="28"/>
              </w:rPr>
            </w:pPr>
            <w:r w:rsidRPr="00A15B47">
              <w:rPr>
                <w:rFonts w:ascii="標楷體" w:eastAsia="標楷體" w:hAnsi="標楷體" w:hint="eastAsia"/>
                <w:sz w:val="28"/>
                <w:szCs w:val="28"/>
              </w:rPr>
              <w:t>建立學生上、下學動線及緊急聯絡電話檔案，編排交通導護制度，加強校園巡視</w:t>
            </w:r>
          </w:p>
        </w:tc>
      </w:tr>
      <w:tr w:rsidR="00750BD9" w:rsidRPr="00A15B47" w:rsidTr="00BA0C2B">
        <w:tc>
          <w:tcPr>
            <w:tcW w:w="3216" w:type="dxa"/>
            <w:shd w:val="clear" w:color="auto" w:fill="auto"/>
          </w:tcPr>
          <w:p w:rsidR="00750BD9" w:rsidRPr="00A15B47" w:rsidRDefault="00750BD9" w:rsidP="00BA0C2B">
            <w:pPr>
              <w:spacing w:line="440" w:lineRule="exact"/>
              <w:jc w:val="center"/>
              <w:rPr>
                <w:rFonts w:ascii="標楷體" w:eastAsia="標楷體" w:hAnsi="標楷體"/>
                <w:sz w:val="28"/>
                <w:szCs w:val="28"/>
              </w:rPr>
            </w:pPr>
            <w:r w:rsidRPr="00A15B47">
              <w:rPr>
                <w:rFonts w:ascii="標楷體" w:eastAsia="標楷體" w:hAnsi="標楷體" w:hint="eastAsia"/>
                <w:sz w:val="28"/>
                <w:szCs w:val="28"/>
              </w:rPr>
              <w:t>特殊學生之瞭解與輔導</w:t>
            </w:r>
          </w:p>
        </w:tc>
        <w:tc>
          <w:tcPr>
            <w:tcW w:w="5244" w:type="dxa"/>
            <w:shd w:val="clear" w:color="auto" w:fill="auto"/>
          </w:tcPr>
          <w:p w:rsidR="00750BD9" w:rsidRPr="00A15B47" w:rsidRDefault="00750BD9" w:rsidP="00BA0C2B">
            <w:pPr>
              <w:adjustRightInd w:val="0"/>
              <w:snapToGrid w:val="0"/>
              <w:spacing w:line="280" w:lineRule="exact"/>
              <w:rPr>
                <w:rFonts w:ascii="標楷體" w:eastAsia="標楷體" w:hAnsi="標楷體"/>
                <w:sz w:val="28"/>
                <w:szCs w:val="28"/>
              </w:rPr>
            </w:pPr>
            <w:r w:rsidRPr="00A15B47">
              <w:rPr>
                <w:rFonts w:ascii="標楷體" w:eastAsia="標楷體" w:hAnsi="標楷體" w:hint="eastAsia"/>
                <w:sz w:val="28"/>
                <w:szCs w:val="28"/>
              </w:rPr>
              <w:t>建立學生基本資料，調查特殊學生名冊，導師與訓導人員注意學生行蹤、交友情形</w:t>
            </w:r>
          </w:p>
        </w:tc>
      </w:tr>
      <w:tr w:rsidR="00750BD9" w:rsidRPr="00A15B47" w:rsidTr="00BA0C2B">
        <w:tc>
          <w:tcPr>
            <w:tcW w:w="3216" w:type="dxa"/>
            <w:shd w:val="clear" w:color="auto" w:fill="auto"/>
          </w:tcPr>
          <w:p w:rsidR="00750BD9" w:rsidRPr="00A15B47" w:rsidRDefault="00750BD9" w:rsidP="00BA0C2B">
            <w:pPr>
              <w:spacing w:line="440" w:lineRule="exact"/>
              <w:jc w:val="center"/>
              <w:rPr>
                <w:rFonts w:ascii="標楷體" w:eastAsia="標楷體" w:hAnsi="標楷體"/>
                <w:sz w:val="28"/>
                <w:szCs w:val="28"/>
              </w:rPr>
            </w:pPr>
            <w:r w:rsidRPr="00A15B47">
              <w:rPr>
                <w:rFonts w:ascii="標楷體" w:eastAsia="標楷體" w:hAnsi="標楷體" w:hint="eastAsia"/>
                <w:sz w:val="28"/>
                <w:szCs w:val="28"/>
              </w:rPr>
              <w:t>落實</w:t>
            </w:r>
            <w:r w:rsidR="00344B01">
              <w:rPr>
                <w:rFonts w:ascii="標楷體" w:eastAsia="標楷體" w:hAnsi="標楷體" w:hint="eastAsia"/>
                <w:sz w:val="28"/>
                <w:szCs w:val="28"/>
              </w:rPr>
              <w:t>學輔</w:t>
            </w:r>
            <w:r w:rsidRPr="00A15B47">
              <w:rPr>
                <w:rFonts w:ascii="標楷體" w:eastAsia="標楷體" w:hAnsi="標楷體" w:hint="eastAsia"/>
                <w:sz w:val="28"/>
                <w:szCs w:val="28"/>
              </w:rPr>
              <w:t>工作</w:t>
            </w:r>
          </w:p>
        </w:tc>
        <w:tc>
          <w:tcPr>
            <w:tcW w:w="5244" w:type="dxa"/>
            <w:shd w:val="clear" w:color="auto" w:fill="auto"/>
          </w:tcPr>
          <w:p w:rsidR="00750BD9" w:rsidRPr="00A15B47" w:rsidRDefault="00750BD9" w:rsidP="00BA0C2B">
            <w:pPr>
              <w:adjustRightInd w:val="0"/>
              <w:snapToGrid w:val="0"/>
              <w:spacing w:line="280" w:lineRule="exact"/>
              <w:rPr>
                <w:rFonts w:ascii="標楷體" w:eastAsia="標楷體" w:hAnsi="標楷體"/>
                <w:sz w:val="28"/>
                <w:szCs w:val="28"/>
              </w:rPr>
            </w:pPr>
            <w:r w:rsidRPr="00A15B47">
              <w:rPr>
                <w:rFonts w:ascii="標楷體" w:eastAsia="標楷體" w:hAnsi="標楷體" w:hint="eastAsia"/>
                <w:sz w:val="28"/>
                <w:szCs w:val="28"/>
              </w:rPr>
              <w:t>積極推展品德教育</w:t>
            </w:r>
            <w:r w:rsidRPr="00A15B47">
              <w:rPr>
                <w:rFonts w:ascii="新細明體" w:hAnsi="新細明體" w:hint="eastAsia"/>
                <w:sz w:val="28"/>
                <w:szCs w:val="28"/>
              </w:rPr>
              <w:t>、</w:t>
            </w:r>
            <w:r w:rsidRPr="00A15B47">
              <w:rPr>
                <w:rFonts w:ascii="標楷體" w:eastAsia="標楷體" w:hAnsi="標楷體" w:hint="eastAsia"/>
                <w:sz w:val="28"/>
                <w:szCs w:val="28"/>
              </w:rPr>
              <w:t>人權法治教育</w:t>
            </w:r>
            <w:r w:rsidRPr="00A15B47">
              <w:rPr>
                <w:rFonts w:ascii="新細明體" w:hAnsi="新細明體" w:hint="eastAsia"/>
                <w:sz w:val="28"/>
                <w:szCs w:val="28"/>
              </w:rPr>
              <w:t>、</w:t>
            </w:r>
            <w:r w:rsidRPr="00A15B47">
              <w:rPr>
                <w:rFonts w:ascii="標楷體" w:eastAsia="標楷體" w:hAnsi="標楷體" w:hint="eastAsia"/>
                <w:sz w:val="28"/>
                <w:szCs w:val="28"/>
              </w:rPr>
              <w:t>正向管教</w:t>
            </w:r>
            <w:r w:rsidRPr="00A15B47">
              <w:rPr>
                <w:rFonts w:ascii="新細明體" w:hAnsi="新細明體" w:hint="eastAsia"/>
                <w:sz w:val="28"/>
                <w:szCs w:val="28"/>
              </w:rPr>
              <w:t>，</w:t>
            </w:r>
            <w:r w:rsidRPr="00A15B47">
              <w:rPr>
                <w:rFonts w:ascii="標楷體" w:eastAsia="標楷體" w:hAnsi="標楷體" w:hint="eastAsia"/>
                <w:sz w:val="28"/>
                <w:szCs w:val="28"/>
              </w:rPr>
              <w:t>營造充滿愛及溫馨的校園</w:t>
            </w:r>
          </w:p>
        </w:tc>
      </w:tr>
    </w:tbl>
    <w:p w:rsidR="00750BD9" w:rsidRPr="00A15B47" w:rsidRDefault="00750BD9" w:rsidP="00784473">
      <w:pPr>
        <w:spacing w:beforeLines="50" w:before="180" w:line="440" w:lineRule="exact"/>
        <w:ind w:left="1442" w:hangingChars="515" w:hanging="1442"/>
        <w:rPr>
          <w:rFonts w:ascii="標楷體" w:eastAsia="標楷體" w:hAnsi="標楷體"/>
          <w:sz w:val="28"/>
          <w:szCs w:val="28"/>
        </w:rPr>
      </w:pPr>
      <w:r w:rsidRPr="00A15B47">
        <w:rPr>
          <w:rFonts w:ascii="標楷體" w:eastAsia="標楷體" w:hAnsi="標楷體" w:hint="eastAsia"/>
          <w:sz w:val="28"/>
          <w:szCs w:val="28"/>
        </w:rPr>
        <w:t>肆、作法：</w:t>
      </w:r>
    </w:p>
    <w:p w:rsidR="00750BD9" w:rsidRPr="00A15B47" w:rsidRDefault="00750BD9" w:rsidP="00784473">
      <w:pPr>
        <w:widowControl/>
        <w:adjustRightInd w:val="0"/>
        <w:snapToGrid w:val="0"/>
        <w:spacing w:beforeLines="25" w:before="90"/>
        <w:rPr>
          <w:rFonts w:ascii="新細明體" w:hAnsi="新細明體" w:cs="新細明體"/>
          <w:color w:val="000000"/>
          <w:kern w:val="0"/>
          <w:sz w:val="28"/>
          <w:szCs w:val="28"/>
        </w:rPr>
      </w:pPr>
      <w:r w:rsidRPr="00A15B47">
        <w:rPr>
          <w:rFonts w:ascii="標楷體" w:eastAsia="標楷體" w:hAnsi="標楷體" w:cs="新細明體" w:hint="eastAsia"/>
          <w:b/>
          <w:bCs/>
          <w:color w:val="000000"/>
          <w:kern w:val="0"/>
          <w:sz w:val="28"/>
          <w:szCs w:val="28"/>
        </w:rPr>
        <w:t xml:space="preserve"> 一</w:t>
      </w:r>
      <w:r w:rsidRPr="00A15B47">
        <w:rPr>
          <w:rFonts w:ascii="新細明體" w:hAnsi="新細明體" w:cs="新細明體" w:hint="eastAsia"/>
          <w:b/>
          <w:bCs/>
          <w:color w:val="000000"/>
          <w:kern w:val="0"/>
          <w:sz w:val="28"/>
          <w:szCs w:val="28"/>
        </w:rPr>
        <w:t>、</w:t>
      </w:r>
      <w:r w:rsidRPr="00A15B47">
        <w:rPr>
          <w:rFonts w:ascii="標楷體" w:eastAsia="標楷體" w:hAnsi="標楷體" w:cs="新細明體" w:hint="eastAsia"/>
          <w:b/>
          <w:bCs/>
          <w:color w:val="000000"/>
          <w:kern w:val="0"/>
          <w:sz w:val="28"/>
          <w:szCs w:val="28"/>
        </w:rPr>
        <w:t>防制學生藥物濫用（落實三級預防）</w:t>
      </w:r>
    </w:p>
    <w:p w:rsidR="00750BD9" w:rsidRPr="00A15B47" w:rsidRDefault="00750BD9" w:rsidP="00750BD9">
      <w:pPr>
        <w:spacing w:line="440" w:lineRule="exact"/>
        <w:rPr>
          <w:rFonts w:ascii="標楷體" w:eastAsia="標楷體" w:hAnsi="標楷體"/>
          <w:sz w:val="28"/>
          <w:szCs w:val="28"/>
        </w:rPr>
      </w:pPr>
      <w:r w:rsidRPr="00A15B47">
        <w:rPr>
          <w:rFonts w:ascii="標楷體" w:eastAsia="標楷體" w:hAnsi="標楷體" w:hint="eastAsia"/>
          <w:sz w:val="28"/>
          <w:szCs w:val="28"/>
        </w:rPr>
        <w:t xml:space="preserve"> (一)一級預防(學校藥物濫用防制之常態性工作)：</w:t>
      </w:r>
    </w:p>
    <w:p w:rsidR="00750BD9" w:rsidRPr="00A15B47" w:rsidRDefault="00750BD9" w:rsidP="00750BD9">
      <w:pPr>
        <w:spacing w:line="440" w:lineRule="exact"/>
        <w:ind w:leftChars="174" w:left="698" w:hangingChars="100" w:hanging="280"/>
        <w:rPr>
          <w:rFonts w:ascii="標楷體" w:eastAsia="標楷體" w:hAnsi="標楷體"/>
          <w:sz w:val="28"/>
          <w:szCs w:val="28"/>
        </w:rPr>
      </w:pPr>
      <w:r w:rsidRPr="00A15B47">
        <w:rPr>
          <w:rFonts w:ascii="標楷體" w:eastAsia="標楷體" w:hAnsi="標楷體" w:hint="eastAsia"/>
          <w:sz w:val="28"/>
          <w:szCs w:val="28"/>
        </w:rPr>
        <w:t>1.減少危險因子方面：</w:t>
      </w:r>
    </w:p>
    <w:p w:rsidR="00750BD9" w:rsidRPr="00A15B47" w:rsidRDefault="00750BD9" w:rsidP="00750BD9">
      <w:pPr>
        <w:spacing w:line="440" w:lineRule="exact"/>
        <w:ind w:leftChars="238" w:left="991" w:hangingChars="150" w:hanging="420"/>
        <w:rPr>
          <w:rFonts w:ascii="標楷體" w:eastAsia="標楷體" w:hAnsi="標楷體"/>
          <w:sz w:val="28"/>
          <w:szCs w:val="28"/>
        </w:rPr>
      </w:pPr>
      <w:r w:rsidRPr="00A15B47">
        <w:rPr>
          <w:rFonts w:ascii="標楷體" w:eastAsia="標楷體" w:hAnsi="標楷體" w:hint="eastAsia"/>
          <w:sz w:val="28"/>
          <w:szCs w:val="28"/>
        </w:rPr>
        <w:t>(1)本校辦理育樂活動，並鼓勵學生多從事有益身心健康之活動，以減少學生涉足藥物濫用高危險場所。</w:t>
      </w:r>
    </w:p>
    <w:p w:rsidR="00750BD9" w:rsidRPr="00A15B47" w:rsidRDefault="00750BD9" w:rsidP="00750BD9">
      <w:pPr>
        <w:spacing w:line="440" w:lineRule="exact"/>
        <w:ind w:leftChars="238" w:left="991" w:hangingChars="150" w:hanging="420"/>
        <w:rPr>
          <w:rFonts w:ascii="標楷體" w:eastAsia="標楷體" w:hAnsi="標楷體"/>
          <w:sz w:val="28"/>
          <w:szCs w:val="28"/>
        </w:rPr>
      </w:pPr>
      <w:r w:rsidRPr="00A15B47">
        <w:rPr>
          <w:rFonts w:ascii="標楷體" w:eastAsia="標楷體" w:hAnsi="標楷體" w:hint="eastAsia"/>
          <w:sz w:val="28"/>
          <w:szCs w:val="28"/>
        </w:rPr>
        <w:t>(2)配合本市學生校外生活輔導委員會結合校外聯巡及春風專案工作，加強查緝在外遊蕩學生，將涉足於網咖、電動玩具店、PUB、BAR、MTV、KTV、卡拉OK、啤酒屋、舞廳、搖頭俱樂部等場所學生，列為藥物濫用高危險群對象。</w:t>
      </w:r>
    </w:p>
    <w:p w:rsidR="00750BD9" w:rsidRPr="00A15B47" w:rsidRDefault="00750BD9" w:rsidP="00750BD9">
      <w:pPr>
        <w:spacing w:line="440" w:lineRule="exact"/>
        <w:ind w:leftChars="238" w:left="991" w:hangingChars="150" w:hanging="420"/>
        <w:rPr>
          <w:rFonts w:ascii="標楷體" w:eastAsia="標楷體" w:hAnsi="標楷體"/>
          <w:sz w:val="28"/>
          <w:szCs w:val="28"/>
        </w:rPr>
      </w:pPr>
      <w:r w:rsidRPr="00A15B47">
        <w:rPr>
          <w:rFonts w:ascii="標楷體" w:eastAsia="標楷體" w:hAnsi="標楷體" w:hint="eastAsia"/>
          <w:sz w:val="28"/>
          <w:szCs w:val="28"/>
        </w:rPr>
        <w:t>(3)本校導師、輔導老師、</w:t>
      </w:r>
      <w:r w:rsidR="00344B01">
        <w:rPr>
          <w:rFonts w:ascii="標楷體" w:eastAsia="標楷體" w:hAnsi="標楷體" w:hint="eastAsia"/>
          <w:sz w:val="28"/>
          <w:szCs w:val="28"/>
        </w:rPr>
        <w:t>學輔</w:t>
      </w:r>
      <w:r w:rsidRPr="00A15B47">
        <w:rPr>
          <w:rFonts w:ascii="標楷體" w:eastAsia="標楷體" w:hAnsi="標楷體" w:hint="eastAsia"/>
          <w:sz w:val="28"/>
          <w:szCs w:val="28"/>
        </w:rPr>
        <w:t>人員等應對藥物濫用可能性較高之學生加強個別輔導、訪問，以降低學生藥物濫用。</w:t>
      </w:r>
    </w:p>
    <w:p w:rsidR="00750BD9" w:rsidRPr="00A15B47" w:rsidRDefault="00750BD9" w:rsidP="00750BD9">
      <w:pPr>
        <w:spacing w:line="440" w:lineRule="exact"/>
        <w:ind w:leftChars="174" w:left="698" w:hangingChars="100" w:hanging="280"/>
        <w:rPr>
          <w:rFonts w:ascii="標楷體" w:eastAsia="標楷體" w:hAnsi="標楷體"/>
          <w:sz w:val="28"/>
          <w:szCs w:val="28"/>
        </w:rPr>
      </w:pPr>
      <w:r w:rsidRPr="00A15B47">
        <w:rPr>
          <w:rFonts w:ascii="標楷體" w:eastAsia="標楷體" w:hAnsi="標楷體" w:hint="eastAsia"/>
          <w:sz w:val="28"/>
          <w:szCs w:val="28"/>
        </w:rPr>
        <w:t>2.增加保護因子方面：</w:t>
      </w:r>
    </w:p>
    <w:p w:rsidR="00750BD9" w:rsidRPr="00A15B47" w:rsidRDefault="00750BD9" w:rsidP="00750BD9">
      <w:pPr>
        <w:spacing w:line="440" w:lineRule="exact"/>
        <w:ind w:leftChars="237" w:left="849" w:hangingChars="100" w:hanging="280"/>
        <w:rPr>
          <w:rFonts w:ascii="標楷體" w:eastAsia="標楷體" w:hAnsi="標楷體"/>
          <w:sz w:val="28"/>
          <w:szCs w:val="28"/>
        </w:rPr>
      </w:pPr>
      <w:r w:rsidRPr="00A15B47">
        <w:rPr>
          <w:rFonts w:ascii="標楷體" w:eastAsia="標楷體" w:hAnsi="標楷體" w:hint="eastAsia"/>
          <w:sz w:val="28"/>
          <w:szCs w:val="28"/>
        </w:rPr>
        <w:t>(1)充實教師藥物濫用防制知能：</w:t>
      </w:r>
    </w:p>
    <w:p w:rsidR="00750BD9" w:rsidRPr="00A15B47" w:rsidRDefault="00750BD9" w:rsidP="00750BD9">
      <w:pPr>
        <w:spacing w:line="440" w:lineRule="exact"/>
        <w:ind w:leftChars="355" w:left="1132" w:hangingChars="100" w:hanging="280"/>
        <w:rPr>
          <w:rFonts w:ascii="標楷體" w:eastAsia="標楷體" w:hAnsi="標楷體"/>
          <w:sz w:val="28"/>
          <w:szCs w:val="28"/>
        </w:rPr>
      </w:pPr>
      <w:r w:rsidRPr="00A15B47">
        <w:rPr>
          <w:rFonts w:ascii="NSimSun" w:eastAsia="NSimSun" w:hAnsi="NSimSun" w:hint="eastAsia"/>
          <w:sz w:val="28"/>
          <w:szCs w:val="28"/>
        </w:rPr>
        <w:t>①</w:t>
      </w:r>
      <w:r w:rsidRPr="00A15B47">
        <w:rPr>
          <w:rFonts w:ascii="標楷體" w:eastAsia="標楷體" w:hAnsi="標楷體" w:hint="eastAsia"/>
          <w:sz w:val="28"/>
          <w:szCs w:val="28"/>
        </w:rPr>
        <w:t>本校利用教師進修時間或終身學習機制，辦理或鼓勵教師參加藥物濫用研習課程，每年至少2小時。</w:t>
      </w:r>
    </w:p>
    <w:p w:rsidR="00750BD9" w:rsidRPr="00A15B47" w:rsidRDefault="00750BD9" w:rsidP="00750BD9">
      <w:pPr>
        <w:spacing w:line="440" w:lineRule="exact"/>
        <w:ind w:leftChars="355" w:left="1132" w:hangingChars="100" w:hanging="280"/>
        <w:rPr>
          <w:rFonts w:ascii="標楷體" w:eastAsia="標楷體" w:hAnsi="標楷體"/>
          <w:sz w:val="28"/>
          <w:szCs w:val="28"/>
        </w:rPr>
      </w:pPr>
      <w:r w:rsidRPr="00A15B47">
        <w:rPr>
          <w:rFonts w:ascii="NSimSun" w:eastAsia="NSimSun" w:hAnsi="NSimSun" w:hint="eastAsia"/>
          <w:sz w:val="28"/>
          <w:szCs w:val="28"/>
        </w:rPr>
        <w:lastRenderedPageBreak/>
        <w:t>②</w:t>
      </w:r>
      <w:r w:rsidRPr="00A15B47">
        <w:rPr>
          <w:rFonts w:ascii="標楷體" w:eastAsia="標楷體" w:hAnsi="標楷體" w:hint="eastAsia"/>
          <w:sz w:val="28"/>
          <w:szCs w:val="28"/>
        </w:rPr>
        <w:t>配合教育處以教師為對象，定期舉辦藥物濫用防制知能研習、訓練等活動，以增進教師藥物濫用防制相關知能，提昇防制成效。</w:t>
      </w:r>
    </w:p>
    <w:p w:rsidR="00750BD9" w:rsidRPr="00A15B47" w:rsidRDefault="00750BD9" w:rsidP="00750BD9">
      <w:pPr>
        <w:spacing w:line="440" w:lineRule="exact"/>
        <w:ind w:leftChars="237" w:left="849" w:hangingChars="100" w:hanging="280"/>
        <w:rPr>
          <w:rFonts w:ascii="標楷體" w:eastAsia="標楷體" w:hAnsi="標楷體"/>
          <w:sz w:val="28"/>
          <w:szCs w:val="28"/>
        </w:rPr>
      </w:pPr>
      <w:r w:rsidRPr="00A15B47">
        <w:rPr>
          <w:rFonts w:ascii="標楷體" w:eastAsia="標楷體" w:hAnsi="標楷體" w:hint="eastAsia"/>
          <w:sz w:val="28"/>
          <w:szCs w:val="28"/>
        </w:rPr>
        <w:t>(2)加強「藥物濫用防制」宣導教育：</w:t>
      </w:r>
    </w:p>
    <w:p w:rsidR="00750BD9" w:rsidRPr="00A15B47" w:rsidRDefault="00750BD9" w:rsidP="00750BD9">
      <w:pPr>
        <w:spacing w:line="440" w:lineRule="exact"/>
        <w:ind w:leftChars="355" w:left="1132" w:hangingChars="100" w:hanging="280"/>
        <w:rPr>
          <w:rFonts w:ascii="標楷體" w:eastAsia="標楷體" w:hAnsi="標楷體"/>
          <w:sz w:val="28"/>
          <w:szCs w:val="28"/>
        </w:rPr>
      </w:pPr>
      <w:r w:rsidRPr="00A15B47">
        <w:rPr>
          <w:rFonts w:ascii="NSimSun" w:eastAsia="NSimSun" w:hAnsi="NSimSun" w:hint="eastAsia"/>
          <w:sz w:val="28"/>
          <w:szCs w:val="28"/>
        </w:rPr>
        <w:t>①</w:t>
      </w:r>
      <w:r w:rsidRPr="00A15B47">
        <w:rPr>
          <w:rFonts w:ascii="標楷體" w:eastAsia="標楷體" w:hAnsi="標楷體" w:hint="eastAsia"/>
          <w:sz w:val="28"/>
          <w:szCs w:val="28"/>
        </w:rPr>
        <w:t>本校於高年級「健康與體育」等相關領域課程內之適當單元施教一堂課以上反毒認知教學。</w:t>
      </w:r>
    </w:p>
    <w:p w:rsidR="00750BD9" w:rsidRPr="00A15B47" w:rsidRDefault="00750BD9" w:rsidP="00750BD9">
      <w:pPr>
        <w:spacing w:line="440" w:lineRule="exact"/>
        <w:ind w:leftChars="355" w:left="1132" w:hangingChars="100" w:hanging="280"/>
        <w:rPr>
          <w:rFonts w:ascii="標楷體" w:eastAsia="標楷體" w:hAnsi="標楷體"/>
          <w:sz w:val="28"/>
          <w:szCs w:val="28"/>
        </w:rPr>
      </w:pPr>
      <w:r w:rsidRPr="00A15B47">
        <w:rPr>
          <w:rFonts w:ascii="NSimSun" w:eastAsia="NSimSun" w:hAnsi="NSimSun" w:hint="eastAsia"/>
          <w:sz w:val="28"/>
          <w:szCs w:val="28"/>
        </w:rPr>
        <w:t>②</w:t>
      </w:r>
      <w:r w:rsidRPr="00A15B47">
        <w:rPr>
          <w:rFonts w:ascii="標楷體" w:eastAsia="標楷體" w:hAnsi="標楷體" w:hint="eastAsia"/>
          <w:sz w:val="28"/>
          <w:szCs w:val="28"/>
        </w:rPr>
        <w:t>本校於每學期開學、學期結束2週內，利用週、朝、集會時間實施「藥物濫用防制」宣導，建立正確認知。</w:t>
      </w:r>
    </w:p>
    <w:p w:rsidR="00750BD9" w:rsidRPr="00A15B47" w:rsidRDefault="00750BD9" w:rsidP="00750BD9">
      <w:pPr>
        <w:spacing w:line="440" w:lineRule="exact"/>
        <w:ind w:leftChars="355" w:left="1132" w:hangingChars="100" w:hanging="280"/>
        <w:rPr>
          <w:rFonts w:ascii="標楷體" w:eastAsia="標楷體" w:hAnsi="標楷體"/>
          <w:sz w:val="28"/>
          <w:szCs w:val="28"/>
        </w:rPr>
      </w:pPr>
      <w:r w:rsidRPr="00A15B47">
        <w:rPr>
          <w:rFonts w:ascii="NSimSun" w:eastAsia="NSimSun" w:hAnsi="NSimSun" w:hint="eastAsia"/>
          <w:sz w:val="28"/>
          <w:szCs w:val="28"/>
        </w:rPr>
        <w:t>③</w:t>
      </w:r>
      <w:r w:rsidRPr="00A15B47">
        <w:rPr>
          <w:rFonts w:ascii="標楷體" w:eastAsia="標楷體" w:hAnsi="標楷體" w:hint="eastAsia"/>
          <w:sz w:val="28"/>
          <w:szCs w:val="28"/>
        </w:rPr>
        <w:t>本校結合教育部「反毒宣講團」辦理全校性「藥物濫用防制」宣教活動，教導學生認識藥物濫用的危害及拒絕誘惑的知能與技巧。</w:t>
      </w:r>
    </w:p>
    <w:p w:rsidR="00750BD9" w:rsidRPr="00A15B47" w:rsidRDefault="00750BD9" w:rsidP="00750BD9">
      <w:pPr>
        <w:spacing w:line="440" w:lineRule="exact"/>
        <w:ind w:leftChars="355" w:left="1132" w:hangingChars="100" w:hanging="280"/>
        <w:rPr>
          <w:rFonts w:ascii="標楷體" w:eastAsia="標楷體" w:hAnsi="標楷體"/>
          <w:sz w:val="28"/>
          <w:szCs w:val="28"/>
        </w:rPr>
      </w:pPr>
      <w:r w:rsidRPr="00A15B47">
        <w:rPr>
          <w:rFonts w:ascii="NSimSun" w:eastAsia="NSimSun" w:hAnsi="NSimSun" w:hint="eastAsia"/>
          <w:sz w:val="28"/>
          <w:szCs w:val="28"/>
        </w:rPr>
        <w:t>④</w:t>
      </w:r>
      <w:r w:rsidRPr="00A15B47">
        <w:rPr>
          <w:rFonts w:ascii="標楷體" w:eastAsia="標楷體" w:hAnsi="標楷體" w:hint="eastAsia"/>
          <w:sz w:val="28"/>
          <w:szCs w:val="28"/>
        </w:rPr>
        <w:t>本校每學年至少辦理1次以家長或社區為對象之「藥物濫用防制」宣導活動，以提醒家長、社區民眾「藥物濫用防制」之危害，共同協力防制。</w:t>
      </w:r>
    </w:p>
    <w:p w:rsidR="00750BD9" w:rsidRPr="00A15B47" w:rsidRDefault="00750BD9" w:rsidP="00750BD9">
      <w:pPr>
        <w:spacing w:line="440" w:lineRule="exact"/>
        <w:ind w:leftChars="355" w:left="1132" w:hangingChars="100" w:hanging="280"/>
        <w:rPr>
          <w:rFonts w:ascii="標楷體" w:eastAsia="標楷體" w:hAnsi="標楷體"/>
          <w:sz w:val="28"/>
          <w:szCs w:val="28"/>
        </w:rPr>
      </w:pPr>
      <w:r w:rsidRPr="00A15B47">
        <w:rPr>
          <w:rFonts w:ascii="NSimSun" w:eastAsia="NSimSun" w:hAnsi="NSimSun" w:cs="Cambria Math"/>
          <w:sz w:val="28"/>
          <w:szCs w:val="28"/>
        </w:rPr>
        <w:t>⑤</w:t>
      </w:r>
      <w:r w:rsidRPr="00A15B47">
        <w:rPr>
          <w:rFonts w:ascii="標楷體" w:eastAsia="標楷體" w:hAnsi="標楷體" w:hint="eastAsia"/>
          <w:sz w:val="28"/>
          <w:szCs w:val="28"/>
        </w:rPr>
        <w:t>配合舉辦「藥物濫用防制」認知檢測，提高正確認知率達90﹪以上，對於答錯率較高之題目加強宣教導正。</w:t>
      </w:r>
    </w:p>
    <w:p w:rsidR="00750BD9" w:rsidRPr="00A15B47" w:rsidRDefault="00750BD9" w:rsidP="00750BD9">
      <w:pPr>
        <w:spacing w:line="440" w:lineRule="exact"/>
        <w:ind w:leftChars="237" w:left="1006" w:hangingChars="156" w:hanging="437"/>
        <w:rPr>
          <w:rFonts w:ascii="標楷體" w:eastAsia="標楷體" w:hAnsi="標楷體"/>
          <w:sz w:val="28"/>
          <w:szCs w:val="28"/>
        </w:rPr>
      </w:pPr>
      <w:r w:rsidRPr="00A15B47">
        <w:rPr>
          <w:rFonts w:ascii="標楷體" w:eastAsia="標楷體" w:hAnsi="標楷體" w:hint="eastAsia"/>
          <w:sz w:val="28"/>
          <w:szCs w:val="28"/>
        </w:rPr>
        <w:t>(3)學業輔導：本校對於學業成績低落學生，擬定輔導作法，引導學生適性發展，增強自我信心與能力，避免學生因成績低落，造成自暴自棄之情形而接觸藥物。</w:t>
      </w:r>
    </w:p>
    <w:p w:rsidR="00750BD9" w:rsidRPr="00A15B47" w:rsidRDefault="00750BD9" w:rsidP="00750BD9">
      <w:pPr>
        <w:spacing w:line="440" w:lineRule="exact"/>
        <w:ind w:leftChars="237" w:left="1006" w:hangingChars="156" w:hanging="437"/>
        <w:rPr>
          <w:rFonts w:ascii="標楷體" w:eastAsia="標楷體" w:hAnsi="標楷體"/>
          <w:sz w:val="28"/>
          <w:szCs w:val="28"/>
        </w:rPr>
      </w:pPr>
      <w:r w:rsidRPr="00A15B47">
        <w:rPr>
          <w:rFonts w:ascii="標楷體" w:eastAsia="標楷體" w:hAnsi="標楷體" w:hint="eastAsia"/>
          <w:sz w:val="28"/>
          <w:szCs w:val="28"/>
        </w:rPr>
        <w:t>(4)本校輔導室應透過相關課程或綜合活動時間，辦理「</w:t>
      </w:r>
      <w:r>
        <w:rPr>
          <w:rFonts w:ascii="標楷體" w:eastAsia="標楷體" w:hAnsi="標楷體" w:hint="eastAsia"/>
          <w:sz w:val="28"/>
          <w:szCs w:val="28"/>
        </w:rPr>
        <w:t>荳荳</w:t>
      </w:r>
      <w:r w:rsidRPr="00A15B47">
        <w:rPr>
          <w:rFonts w:ascii="標楷體" w:eastAsia="標楷體" w:hAnsi="標楷體" w:hint="eastAsia"/>
          <w:sz w:val="28"/>
          <w:szCs w:val="28"/>
        </w:rPr>
        <w:t xml:space="preserve">信箱」、「生命教育輔導」、「生涯教育輔導」等活動，以增強學生自我管理、保護能力。   </w:t>
      </w:r>
    </w:p>
    <w:p w:rsidR="00750BD9" w:rsidRPr="00A15B47" w:rsidRDefault="00750BD9" w:rsidP="00750BD9">
      <w:pPr>
        <w:spacing w:line="440" w:lineRule="exact"/>
        <w:rPr>
          <w:rFonts w:ascii="標楷體" w:eastAsia="標楷體" w:hAnsi="標楷體"/>
          <w:sz w:val="28"/>
          <w:szCs w:val="28"/>
        </w:rPr>
      </w:pPr>
      <w:r w:rsidRPr="00A15B47">
        <w:rPr>
          <w:rFonts w:ascii="標楷體" w:eastAsia="標楷體" w:hAnsi="標楷體" w:hint="eastAsia"/>
          <w:sz w:val="28"/>
          <w:szCs w:val="28"/>
        </w:rPr>
        <w:t xml:space="preserve"> (二)二級預防：</w:t>
      </w:r>
    </w:p>
    <w:p w:rsidR="00750BD9" w:rsidRPr="00A15B47" w:rsidRDefault="00750BD9" w:rsidP="00750BD9">
      <w:pPr>
        <w:tabs>
          <w:tab w:val="left" w:pos="840"/>
        </w:tabs>
        <w:spacing w:line="480" w:lineRule="exact"/>
        <w:ind w:leftChars="177" w:left="781" w:hangingChars="127" w:hanging="356"/>
        <w:rPr>
          <w:rFonts w:ascii="標楷體" w:eastAsia="標楷體" w:hAnsi="標楷體"/>
          <w:sz w:val="28"/>
          <w:szCs w:val="28"/>
        </w:rPr>
      </w:pPr>
      <w:r w:rsidRPr="00A15B47">
        <w:rPr>
          <w:rFonts w:ascii="標楷體" w:eastAsia="標楷體" w:hAnsi="標楷體" w:hint="eastAsia"/>
          <w:sz w:val="28"/>
          <w:szCs w:val="28"/>
        </w:rPr>
        <w:t>1.進行高關懷群篩檢：各校應針對前述危險因子篩檢高關懷群，以早期發現，方式如下：</w:t>
      </w:r>
    </w:p>
    <w:p w:rsidR="00750BD9" w:rsidRPr="00A15B47" w:rsidRDefault="00750BD9" w:rsidP="00750BD9">
      <w:pPr>
        <w:tabs>
          <w:tab w:val="left" w:pos="1008"/>
        </w:tabs>
        <w:spacing w:line="480" w:lineRule="exact"/>
        <w:ind w:leftChars="237" w:left="992" w:hangingChars="151" w:hanging="423"/>
        <w:rPr>
          <w:rFonts w:ascii="標楷體" w:eastAsia="標楷體" w:hAnsi="標楷體"/>
          <w:sz w:val="28"/>
          <w:szCs w:val="28"/>
        </w:rPr>
      </w:pPr>
      <w:r w:rsidRPr="00A15B47">
        <w:rPr>
          <w:rFonts w:ascii="標楷體" w:eastAsia="標楷體" w:hAnsi="標楷體" w:hint="eastAsia"/>
          <w:sz w:val="28"/>
          <w:szCs w:val="28"/>
        </w:rPr>
        <w:t>(1)觀察晤談：</w:t>
      </w:r>
      <w:r>
        <w:rPr>
          <w:rFonts w:ascii="標楷體" w:eastAsia="標楷體" w:hAnsi="標楷體" w:hint="eastAsia"/>
          <w:sz w:val="28"/>
          <w:szCs w:val="28"/>
        </w:rPr>
        <w:t>本</w:t>
      </w:r>
      <w:r w:rsidRPr="00A15B47">
        <w:rPr>
          <w:rFonts w:ascii="標楷體" w:eastAsia="標楷體" w:hAnsi="標楷體" w:hint="eastAsia"/>
          <w:sz w:val="28"/>
          <w:szCs w:val="28"/>
        </w:rPr>
        <w:t>校導師、</w:t>
      </w:r>
      <w:r w:rsidR="00344B01">
        <w:rPr>
          <w:rFonts w:ascii="標楷體" w:eastAsia="標楷體" w:hAnsi="標楷體" w:hint="eastAsia"/>
          <w:sz w:val="28"/>
          <w:szCs w:val="28"/>
        </w:rPr>
        <w:t>學輔</w:t>
      </w:r>
      <w:r w:rsidRPr="00A15B47">
        <w:rPr>
          <w:rFonts w:ascii="標楷體" w:eastAsia="標楷體" w:hAnsi="標楷體" w:hint="eastAsia"/>
          <w:sz w:val="28"/>
          <w:szCs w:val="28"/>
        </w:rPr>
        <w:t>人員、輔導老師應經常關心學生上課、生活作息及交友狀況，發現學生精神、行為有偏差或異常情形，即應實施個別晤談，從晤談中發現學生有無藥物濫用情形。</w:t>
      </w:r>
    </w:p>
    <w:p w:rsidR="00750BD9" w:rsidRPr="00A15B47" w:rsidRDefault="00750BD9" w:rsidP="00750BD9">
      <w:pPr>
        <w:tabs>
          <w:tab w:val="left" w:pos="1008"/>
        </w:tabs>
        <w:spacing w:line="480" w:lineRule="exact"/>
        <w:ind w:leftChars="237" w:left="992" w:hangingChars="151" w:hanging="423"/>
        <w:rPr>
          <w:rFonts w:ascii="標楷體" w:eastAsia="標楷體" w:hAnsi="標楷體"/>
          <w:b/>
          <w:sz w:val="28"/>
          <w:szCs w:val="28"/>
        </w:rPr>
      </w:pPr>
      <w:r w:rsidRPr="00A15B47">
        <w:rPr>
          <w:rFonts w:ascii="NSimSun" w:hAnsi="NSimSun" w:hint="eastAsia"/>
          <w:b/>
          <w:sz w:val="28"/>
          <w:szCs w:val="28"/>
        </w:rPr>
        <w:t>(2)</w:t>
      </w:r>
      <w:r w:rsidRPr="00A15B47">
        <w:rPr>
          <w:rFonts w:ascii="標楷體" w:eastAsia="標楷體" w:hAnsi="標楷體" w:hint="eastAsia"/>
          <w:b/>
          <w:sz w:val="28"/>
          <w:szCs w:val="28"/>
        </w:rPr>
        <w:t>「特定人員」尿液篩檢：</w:t>
      </w:r>
    </w:p>
    <w:p w:rsidR="00750BD9" w:rsidRPr="00A15B47" w:rsidRDefault="00750BD9" w:rsidP="00750BD9">
      <w:pPr>
        <w:spacing w:line="440" w:lineRule="exact"/>
        <w:ind w:leftChars="351" w:left="1122" w:hangingChars="100" w:hanging="280"/>
        <w:rPr>
          <w:rFonts w:ascii="標楷體" w:eastAsia="標楷體" w:hAnsi="標楷體" w:cs="AdobeMingStd-Light-Acro"/>
          <w:b/>
          <w:kern w:val="0"/>
          <w:sz w:val="28"/>
          <w:szCs w:val="28"/>
        </w:rPr>
      </w:pPr>
      <w:r w:rsidRPr="00A15B47">
        <w:rPr>
          <w:rFonts w:ascii="NSimSun" w:eastAsia="NSimSun" w:hAnsi="NSimSun" w:hint="eastAsia"/>
          <w:sz w:val="28"/>
          <w:szCs w:val="28"/>
        </w:rPr>
        <w:t>①</w:t>
      </w:r>
      <w:r w:rsidRPr="00A15B47">
        <w:rPr>
          <w:rFonts w:ascii="標楷體" w:eastAsia="標楷體" w:hAnsi="標楷體" w:hint="eastAsia"/>
          <w:b/>
          <w:sz w:val="28"/>
          <w:szCs w:val="28"/>
        </w:rPr>
        <w:t>建立「特定人員」名冊：</w:t>
      </w:r>
      <w:r w:rsidRPr="00A15B47">
        <w:rPr>
          <w:rFonts w:ascii="標楷體" w:eastAsia="標楷體" w:hAnsi="標楷體" w:hint="eastAsia"/>
          <w:b/>
          <w:bCs/>
          <w:sz w:val="28"/>
          <w:szCs w:val="28"/>
        </w:rPr>
        <w:t>特定人員</w:t>
      </w:r>
      <w:r w:rsidRPr="00A15B47">
        <w:rPr>
          <w:rFonts w:ascii="標楷體" w:eastAsia="標楷體" w:hAnsi="標楷體" w:cs="AdobeMingStd-Light-Acro" w:hint="eastAsia"/>
          <w:b/>
          <w:kern w:val="0"/>
          <w:sz w:val="28"/>
          <w:szCs w:val="28"/>
        </w:rPr>
        <w:t>包含以下：</w:t>
      </w:r>
    </w:p>
    <w:p w:rsidR="00750BD9" w:rsidRPr="00A15B47" w:rsidRDefault="00750BD9" w:rsidP="00750BD9">
      <w:pPr>
        <w:spacing w:line="440" w:lineRule="exact"/>
        <w:ind w:leftChars="500" w:left="1480" w:hangingChars="100" w:hanging="280"/>
        <w:rPr>
          <w:rFonts w:ascii="標楷體" w:eastAsia="標楷體" w:hAnsi="標楷體"/>
          <w:b/>
          <w:sz w:val="28"/>
          <w:szCs w:val="28"/>
        </w:rPr>
      </w:pPr>
      <w:r w:rsidRPr="00A15B47">
        <w:rPr>
          <w:rFonts w:ascii="標楷體" w:eastAsia="標楷體" w:hAnsi="標楷體" w:hint="eastAsia"/>
          <w:b/>
          <w:sz w:val="28"/>
          <w:szCs w:val="28"/>
        </w:rPr>
        <w:t>A.曾有違反毒品危害防制條例行為之各級學校學生(包括自動請求治療者)。</w:t>
      </w:r>
    </w:p>
    <w:p w:rsidR="00750BD9" w:rsidRPr="00A15B47" w:rsidRDefault="00750BD9" w:rsidP="00750BD9">
      <w:pPr>
        <w:spacing w:line="420" w:lineRule="exact"/>
        <w:ind w:leftChars="500" w:left="1761" w:hangingChars="200" w:hanging="561"/>
        <w:rPr>
          <w:rFonts w:ascii="標楷體" w:eastAsia="標楷體" w:hAnsi="標楷體"/>
          <w:b/>
          <w:sz w:val="28"/>
          <w:szCs w:val="28"/>
        </w:rPr>
      </w:pPr>
      <w:r w:rsidRPr="00A15B47">
        <w:rPr>
          <w:rFonts w:ascii="標楷體" w:eastAsia="標楷體" w:hAnsi="標楷體" w:hint="eastAsia"/>
          <w:b/>
          <w:sz w:val="28"/>
          <w:szCs w:val="28"/>
        </w:rPr>
        <w:lastRenderedPageBreak/>
        <w:t>B.高級中等以下學校休學或中輟後復學之學生。</w:t>
      </w:r>
    </w:p>
    <w:p w:rsidR="00750BD9" w:rsidRPr="00A15B47" w:rsidRDefault="00750BD9" w:rsidP="00750BD9">
      <w:pPr>
        <w:spacing w:line="420" w:lineRule="exact"/>
        <w:ind w:leftChars="500" w:left="1761" w:hangingChars="200" w:hanging="561"/>
        <w:rPr>
          <w:rFonts w:ascii="標楷體" w:eastAsia="標楷體" w:hAnsi="標楷體"/>
          <w:b/>
          <w:sz w:val="28"/>
          <w:szCs w:val="28"/>
        </w:rPr>
      </w:pPr>
      <w:r w:rsidRPr="00A15B47">
        <w:rPr>
          <w:rFonts w:ascii="標楷體" w:eastAsia="標楷體" w:hAnsi="標楷體" w:hint="eastAsia"/>
          <w:b/>
          <w:sz w:val="28"/>
          <w:szCs w:val="28"/>
        </w:rPr>
        <w:t>C.有事實足認為有施用毒品嫌疑之各級學校學生。</w:t>
      </w:r>
    </w:p>
    <w:p w:rsidR="00750BD9" w:rsidRPr="00A15B47" w:rsidRDefault="00750BD9" w:rsidP="00750BD9">
      <w:pPr>
        <w:spacing w:line="0" w:lineRule="atLeast"/>
        <w:ind w:firstLineChars="550" w:firstLine="1540"/>
        <w:jc w:val="both"/>
        <w:rPr>
          <w:rFonts w:ascii="標楷體" w:eastAsia="標楷體" w:hAnsi="標楷體"/>
          <w:bCs/>
          <w:sz w:val="28"/>
          <w:szCs w:val="28"/>
        </w:rPr>
      </w:pPr>
      <w:r w:rsidRPr="00A15B47">
        <w:rPr>
          <w:rFonts w:ascii="標楷體" w:eastAsia="標楷體" w:hAnsi="標楷體" w:hint="eastAsia"/>
          <w:bCs/>
          <w:sz w:val="28"/>
          <w:szCs w:val="28"/>
        </w:rPr>
        <w:t>※經觀察或其他方式有事實足認為有施用毒品嫌疑者</w:t>
      </w:r>
    </w:p>
    <w:p w:rsidR="00750BD9" w:rsidRPr="00A15B47" w:rsidRDefault="00750BD9" w:rsidP="00750BD9">
      <w:pPr>
        <w:spacing w:line="0" w:lineRule="atLeast"/>
        <w:ind w:firstLineChars="550" w:firstLine="1540"/>
        <w:jc w:val="both"/>
        <w:rPr>
          <w:rFonts w:ascii="標楷體" w:eastAsia="標楷體" w:hAnsi="標楷體"/>
          <w:bCs/>
          <w:sz w:val="28"/>
          <w:szCs w:val="28"/>
        </w:rPr>
      </w:pPr>
      <w:r w:rsidRPr="00A15B47">
        <w:rPr>
          <w:rFonts w:ascii="標楷體" w:eastAsia="標楷體" w:hAnsi="標楷體" w:hint="eastAsia"/>
          <w:bCs/>
          <w:sz w:val="28"/>
          <w:szCs w:val="28"/>
        </w:rPr>
        <w:t>※經篩檢量表篩檢判定為高危險群</w:t>
      </w:r>
    </w:p>
    <w:p w:rsidR="00750BD9" w:rsidRPr="00A15B47" w:rsidRDefault="00750BD9" w:rsidP="00750BD9">
      <w:pPr>
        <w:spacing w:line="0" w:lineRule="atLeast"/>
        <w:ind w:leftChars="634" w:left="1805" w:hangingChars="101" w:hanging="283"/>
        <w:jc w:val="both"/>
        <w:rPr>
          <w:rFonts w:ascii="標楷體" w:eastAsia="標楷體" w:hAnsi="標楷體"/>
          <w:bCs/>
          <w:sz w:val="28"/>
          <w:szCs w:val="28"/>
        </w:rPr>
      </w:pPr>
      <w:r w:rsidRPr="00A15B47">
        <w:rPr>
          <w:rFonts w:ascii="標楷體" w:eastAsia="標楷體" w:hAnsi="標楷體" w:hint="eastAsia"/>
          <w:bCs/>
          <w:sz w:val="28"/>
          <w:szCs w:val="28"/>
        </w:rPr>
        <w:t>※經常深夜逗留特定場所者對參與轟趴的學生、涉入不當場所或行為異常有施用毒品 傾向之在學學生</w:t>
      </w:r>
    </w:p>
    <w:p w:rsidR="00750BD9" w:rsidRPr="00A15B47" w:rsidRDefault="00750BD9" w:rsidP="00750BD9">
      <w:pPr>
        <w:spacing w:line="420" w:lineRule="exact"/>
        <w:ind w:leftChars="500" w:left="1761" w:hangingChars="200" w:hanging="561"/>
        <w:rPr>
          <w:rFonts w:ascii="標楷體" w:eastAsia="標楷體" w:hAnsi="標楷體"/>
          <w:b/>
          <w:sz w:val="28"/>
          <w:szCs w:val="28"/>
        </w:rPr>
      </w:pPr>
      <w:r w:rsidRPr="00A15B47">
        <w:rPr>
          <w:rFonts w:ascii="標楷體" w:eastAsia="標楷體" w:hAnsi="標楷體" w:hint="eastAsia"/>
          <w:b/>
          <w:sz w:val="28"/>
          <w:szCs w:val="28"/>
        </w:rPr>
        <w:t>D.各級學校編制內校車駕駛人員。</w:t>
      </w:r>
    </w:p>
    <w:p w:rsidR="00750BD9" w:rsidRPr="00A15B47" w:rsidRDefault="00750BD9" w:rsidP="00750BD9">
      <w:pPr>
        <w:spacing w:line="420" w:lineRule="exact"/>
        <w:ind w:leftChars="500" w:left="1200"/>
        <w:jc w:val="both"/>
        <w:rPr>
          <w:rFonts w:ascii="標楷體" w:eastAsia="標楷體" w:hAnsi="標楷體"/>
          <w:b/>
          <w:sz w:val="28"/>
          <w:szCs w:val="28"/>
        </w:rPr>
      </w:pPr>
      <w:r w:rsidRPr="00A15B47">
        <w:rPr>
          <w:rFonts w:ascii="標楷體" w:eastAsia="標楷體" w:hAnsi="標楷體" w:hint="eastAsia"/>
          <w:b/>
          <w:sz w:val="28"/>
          <w:szCs w:val="28"/>
        </w:rPr>
        <w:t>本校於學期初二週內由生教(輔)組長(或指定專人)負責，依特定人員類別建立特定人員名冊，並召開審查會議，簽請校長核定後，納入尿液篩檢對象。於學期中經觀察有事實足認為有施用毒品嫌疑之學生，得先進行尿液篩檢，呈陽性反應者，應簽請校長核定後，納入特定人員名冊。</w:t>
      </w:r>
    </w:p>
    <w:p w:rsidR="00750BD9" w:rsidRPr="00A15B47" w:rsidRDefault="00750BD9" w:rsidP="00750BD9">
      <w:pPr>
        <w:tabs>
          <w:tab w:val="left" w:pos="840"/>
        </w:tabs>
        <w:spacing w:line="480" w:lineRule="exact"/>
        <w:ind w:leftChars="351" w:left="1122" w:hangingChars="100" w:hanging="280"/>
        <w:rPr>
          <w:rFonts w:ascii="標楷體" w:eastAsia="標楷體" w:hAnsi="標楷體"/>
          <w:b/>
          <w:sz w:val="28"/>
          <w:szCs w:val="28"/>
        </w:rPr>
      </w:pPr>
      <w:r w:rsidRPr="00A15B47">
        <w:rPr>
          <w:rFonts w:ascii="標楷體" w:eastAsia="標楷體" w:hAnsi="標楷體" w:hint="eastAsia"/>
          <w:b/>
          <w:sz w:val="28"/>
          <w:szCs w:val="28"/>
        </w:rPr>
        <w:t xml:space="preserve"> </w:t>
      </w:r>
      <w:r w:rsidRPr="00A15B47">
        <w:rPr>
          <w:rFonts w:ascii="NSimSun" w:eastAsia="NSimSun" w:hAnsi="NSimSun" w:hint="eastAsia"/>
          <w:b/>
          <w:sz w:val="28"/>
          <w:szCs w:val="28"/>
        </w:rPr>
        <w:t>②</w:t>
      </w:r>
      <w:r w:rsidRPr="00A15B47">
        <w:rPr>
          <w:rFonts w:ascii="標楷體" w:eastAsia="標楷體" w:hAnsi="標楷體" w:hint="eastAsia"/>
          <w:b/>
          <w:sz w:val="28"/>
          <w:szCs w:val="28"/>
        </w:rPr>
        <w:t>尿液篩檢：相關規定依教育部</w:t>
      </w:r>
      <w:r w:rsidRPr="00A15B47">
        <w:rPr>
          <w:rFonts w:ascii="標楷體" w:eastAsia="標楷體" w:hAnsi="標楷體" w:hint="eastAsia"/>
          <w:b/>
          <w:bCs/>
          <w:sz w:val="28"/>
          <w:szCs w:val="28"/>
        </w:rPr>
        <w:t>98年10月29日台軍(二)字第</w:t>
      </w:r>
      <w:smartTag w:uri="urn:schemas-microsoft-com:office:smarttags" w:element="chmetcnv">
        <w:smartTagPr>
          <w:attr w:name="TCSC" w:val="0"/>
          <w:attr w:name="NumberType" w:val="1"/>
          <w:attr w:name="Negative" w:val="False"/>
          <w:attr w:name="HasSpace" w:val="False"/>
          <w:attr w:name="SourceValue" w:val="980180613"/>
          <w:attr w:name="UnitName" w:val="C"/>
        </w:smartTagPr>
        <w:r w:rsidRPr="00A15B47">
          <w:rPr>
            <w:rFonts w:ascii="標楷體" w:eastAsia="標楷體" w:hAnsi="標楷體" w:hint="eastAsia"/>
            <w:b/>
            <w:bCs/>
            <w:sz w:val="28"/>
            <w:szCs w:val="28"/>
          </w:rPr>
          <w:t>0980180613C</w:t>
        </w:r>
      </w:smartTag>
      <w:r w:rsidRPr="00A15B47">
        <w:rPr>
          <w:rFonts w:ascii="標楷體" w:eastAsia="標楷體" w:hAnsi="標楷體" w:hint="eastAsia"/>
          <w:b/>
          <w:bCs/>
          <w:sz w:val="28"/>
          <w:szCs w:val="28"/>
        </w:rPr>
        <w:t>號令訂定各級學校特定人員尿液篩檢及輔導作業要點辦理(如附件一)。</w:t>
      </w:r>
    </w:p>
    <w:p w:rsidR="00750BD9" w:rsidRPr="00A15B47" w:rsidRDefault="00750BD9" w:rsidP="00750BD9">
      <w:pPr>
        <w:tabs>
          <w:tab w:val="left" w:pos="840"/>
        </w:tabs>
        <w:spacing w:line="480" w:lineRule="exact"/>
        <w:ind w:firstLineChars="200" w:firstLine="560"/>
        <w:rPr>
          <w:rFonts w:ascii="標楷體" w:eastAsia="標楷體" w:hAnsi="標楷體"/>
          <w:sz w:val="28"/>
          <w:szCs w:val="28"/>
        </w:rPr>
      </w:pPr>
      <w:r w:rsidRPr="00A15B47">
        <w:rPr>
          <w:rFonts w:ascii="標楷體" w:eastAsia="標楷體" w:hAnsi="標楷體" w:hint="eastAsia"/>
          <w:sz w:val="28"/>
          <w:szCs w:val="28"/>
        </w:rPr>
        <w:t>2.輔導：</w:t>
      </w:r>
    </w:p>
    <w:p w:rsidR="00750BD9" w:rsidRPr="00A15B47" w:rsidRDefault="00750BD9" w:rsidP="00750BD9">
      <w:pPr>
        <w:tabs>
          <w:tab w:val="left" w:pos="840"/>
        </w:tabs>
        <w:spacing w:line="480" w:lineRule="exact"/>
        <w:ind w:leftChars="351" w:left="1287" w:hangingChars="159" w:hanging="445"/>
        <w:rPr>
          <w:rFonts w:ascii="標楷體" w:eastAsia="標楷體" w:hAnsi="標楷體"/>
          <w:sz w:val="28"/>
          <w:szCs w:val="28"/>
        </w:rPr>
      </w:pPr>
      <w:r w:rsidRPr="00A15B47">
        <w:rPr>
          <w:rFonts w:ascii="標楷體" w:eastAsia="標楷體" w:hAnsi="標楷體" w:hint="eastAsia"/>
          <w:sz w:val="28"/>
          <w:szCs w:val="28"/>
        </w:rPr>
        <w:t>(1)經觀察晤談、尿液篩檢或經檢警通知之藥物濫用學生，</w:t>
      </w:r>
      <w:r>
        <w:rPr>
          <w:rFonts w:ascii="標楷體" w:eastAsia="標楷體" w:hAnsi="標楷體" w:hint="eastAsia"/>
          <w:sz w:val="28"/>
          <w:szCs w:val="28"/>
        </w:rPr>
        <w:t>立即</w:t>
      </w:r>
      <w:r w:rsidRPr="00A15B47">
        <w:rPr>
          <w:rFonts w:ascii="標楷體" w:eastAsia="標楷體" w:hAnsi="標楷體" w:hint="eastAsia"/>
          <w:sz w:val="28"/>
          <w:szCs w:val="28"/>
        </w:rPr>
        <w:t>通報教育部校安中心，並由導師、輔導老師、</w:t>
      </w:r>
      <w:r w:rsidR="00344B01">
        <w:rPr>
          <w:rFonts w:ascii="標楷體" w:eastAsia="標楷體" w:hAnsi="標楷體" w:hint="eastAsia"/>
          <w:sz w:val="28"/>
          <w:szCs w:val="28"/>
        </w:rPr>
        <w:t>學輔</w:t>
      </w:r>
      <w:r w:rsidRPr="00A15B47">
        <w:rPr>
          <w:rFonts w:ascii="標楷體" w:eastAsia="標楷體" w:hAnsi="標楷體" w:hint="eastAsia"/>
          <w:sz w:val="28"/>
          <w:szCs w:val="28"/>
        </w:rPr>
        <w:t>人員、軍訓教官、家長等共同組成</w:t>
      </w:r>
      <w:r w:rsidRPr="00A15B47">
        <w:rPr>
          <w:rFonts w:ascii="標楷體" w:eastAsia="標楷體" w:hAnsi="標楷體" w:hint="eastAsia"/>
          <w:b/>
          <w:sz w:val="28"/>
          <w:szCs w:val="28"/>
        </w:rPr>
        <w:t>「春暉小組」</w:t>
      </w:r>
      <w:r w:rsidRPr="00A15B47">
        <w:rPr>
          <w:rFonts w:ascii="標楷體" w:eastAsia="標楷體" w:hAnsi="標楷體" w:hint="eastAsia"/>
          <w:sz w:val="28"/>
          <w:szCs w:val="28"/>
        </w:rPr>
        <w:t>進行輔導，期於3個月內協助戒除。</w:t>
      </w:r>
    </w:p>
    <w:p w:rsidR="00750BD9" w:rsidRPr="00A15B47" w:rsidRDefault="00750BD9" w:rsidP="00750BD9">
      <w:pPr>
        <w:tabs>
          <w:tab w:val="left" w:pos="840"/>
        </w:tabs>
        <w:spacing w:line="480" w:lineRule="exact"/>
        <w:ind w:leftChars="351" w:left="1287" w:hangingChars="159" w:hanging="445"/>
        <w:rPr>
          <w:rFonts w:ascii="標楷體" w:eastAsia="標楷體" w:hAnsi="標楷體"/>
          <w:b/>
          <w:sz w:val="28"/>
          <w:szCs w:val="28"/>
        </w:rPr>
      </w:pPr>
      <w:r w:rsidRPr="00A15B47">
        <w:rPr>
          <w:rFonts w:ascii="標楷體" w:eastAsia="標楷體" w:hAnsi="標楷體" w:hint="eastAsia"/>
          <w:sz w:val="28"/>
          <w:szCs w:val="28"/>
        </w:rPr>
        <w:t>(2)學生藥物濫用之輔導除校內之輔導資源外，運用本市或社區輔導機構等輔導資源進行個別輔導</w:t>
      </w:r>
      <w:r w:rsidRPr="00A15B47">
        <w:rPr>
          <w:rFonts w:ascii="標楷體" w:eastAsia="標楷體" w:hAnsi="標楷體" w:hint="eastAsia"/>
          <w:b/>
          <w:sz w:val="28"/>
          <w:szCs w:val="28"/>
        </w:rPr>
        <w:t>。</w:t>
      </w:r>
    </w:p>
    <w:p w:rsidR="00750BD9" w:rsidRPr="00A15B47" w:rsidRDefault="00750BD9" w:rsidP="00750BD9">
      <w:pPr>
        <w:tabs>
          <w:tab w:val="left" w:pos="840"/>
        </w:tabs>
        <w:spacing w:line="480" w:lineRule="exact"/>
        <w:ind w:leftChars="351" w:left="1287" w:hangingChars="159" w:hanging="445"/>
        <w:rPr>
          <w:rFonts w:ascii="標楷體" w:eastAsia="標楷體" w:hAnsi="標楷體"/>
          <w:b/>
          <w:sz w:val="28"/>
          <w:szCs w:val="28"/>
        </w:rPr>
      </w:pPr>
      <w:r w:rsidRPr="00A15B47">
        <w:rPr>
          <w:rFonts w:ascii="標楷體" w:eastAsia="標楷體" w:hAnsi="標楷體" w:hint="eastAsia"/>
          <w:sz w:val="28"/>
          <w:szCs w:val="28"/>
        </w:rPr>
        <w:t>(3)為防制校園其他學生遭受毒品危害，學校會協助追查藥物來源</w:t>
      </w:r>
      <w:r w:rsidRPr="00A15B47">
        <w:rPr>
          <w:rFonts w:ascii="標楷體" w:eastAsia="標楷體" w:hAnsi="標楷體" w:hint="eastAsia"/>
          <w:b/>
          <w:sz w:val="28"/>
          <w:szCs w:val="28"/>
        </w:rPr>
        <w:t>，相關情資將提供教育處轉地檢署。</w:t>
      </w:r>
    </w:p>
    <w:p w:rsidR="00750BD9" w:rsidRPr="00A15B47" w:rsidRDefault="00750BD9" w:rsidP="00750BD9">
      <w:pPr>
        <w:spacing w:line="440" w:lineRule="exact"/>
        <w:ind w:left="280" w:hangingChars="100" w:hanging="280"/>
        <w:rPr>
          <w:rFonts w:ascii="標楷體" w:eastAsia="標楷體" w:hAnsi="標楷體"/>
          <w:color w:val="000000"/>
          <w:sz w:val="28"/>
          <w:szCs w:val="28"/>
        </w:rPr>
      </w:pPr>
      <w:r w:rsidRPr="00A15B47">
        <w:rPr>
          <w:rFonts w:ascii="標楷體" w:eastAsia="標楷體" w:hAnsi="標楷體" w:hint="eastAsia"/>
          <w:color w:val="000000"/>
          <w:sz w:val="28"/>
          <w:szCs w:val="28"/>
        </w:rPr>
        <w:t xml:space="preserve"> (三)三級預防：</w:t>
      </w:r>
    </w:p>
    <w:p w:rsidR="00750BD9" w:rsidRPr="00A15B47" w:rsidRDefault="00750BD9" w:rsidP="00750BD9">
      <w:pPr>
        <w:tabs>
          <w:tab w:val="left" w:pos="840"/>
        </w:tabs>
        <w:spacing w:line="480" w:lineRule="exact"/>
        <w:ind w:leftChars="178" w:left="707" w:hangingChars="100" w:hanging="280"/>
        <w:rPr>
          <w:rFonts w:ascii="標楷體" w:eastAsia="標楷體" w:hAnsi="標楷體"/>
          <w:sz w:val="28"/>
          <w:szCs w:val="28"/>
        </w:rPr>
      </w:pPr>
      <w:r w:rsidRPr="00A15B47">
        <w:rPr>
          <w:rFonts w:ascii="標楷體" w:eastAsia="標楷體" w:hAnsi="標楷體" w:hint="eastAsia"/>
          <w:sz w:val="28"/>
          <w:szCs w:val="28"/>
        </w:rPr>
        <w:t>1.學生藥物濫用個案，若因畢業、中輟、轉學致輔導中斷，</w:t>
      </w:r>
      <w:r w:rsidRPr="00A15B47">
        <w:rPr>
          <w:rFonts w:ascii="標楷體" w:eastAsia="標楷體" w:hAnsi="標楷體" w:hint="eastAsia"/>
          <w:b/>
          <w:sz w:val="28"/>
          <w:szCs w:val="28"/>
          <w:u w:val="single"/>
        </w:rPr>
        <w:t>應由</w:t>
      </w:r>
      <w:r>
        <w:rPr>
          <w:rFonts w:ascii="標楷體" w:eastAsia="標楷體" w:hAnsi="標楷體" w:hint="eastAsia"/>
          <w:b/>
          <w:sz w:val="28"/>
          <w:szCs w:val="28"/>
          <w:u w:val="single"/>
        </w:rPr>
        <w:t>本</w:t>
      </w:r>
      <w:r w:rsidRPr="00A15B47">
        <w:rPr>
          <w:rFonts w:ascii="標楷體" w:eastAsia="標楷體" w:hAnsi="標楷體" w:hint="eastAsia"/>
          <w:b/>
          <w:sz w:val="28"/>
          <w:szCs w:val="28"/>
          <w:u w:val="single"/>
        </w:rPr>
        <w:t>校結合家長，將個案資料轉介至本市毒品危害防制中心</w:t>
      </w:r>
      <w:r w:rsidRPr="00A15B47">
        <w:rPr>
          <w:rFonts w:ascii="標楷體" w:eastAsia="標楷體" w:hAnsi="標楷體" w:hint="eastAsia"/>
          <w:sz w:val="28"/>
          <w:szCs w:val="28"/>
        </w:rPr>
        <w:t>，以賡續輔導。</w:t>
      </w:r>
    </w:p>
    <w:p w:rsidR="00750BD9" w:rsidRPr="00A15B47" w:rsidRDefault="00750BD9" w:rsidP="00750BD9">
      <w:pPr>
        <w:autoSpaceDE w:val="0"/>
        <w:autoSpaceDN w:val="0"/>
        <w:adjustRightInd w:val="0"/>
        <w:snapToGrid w:val="0"/>
        <w:spacing w:line="480" w:lineRule="exact"/>
        <w:ind w:leftChars="178" w:left="707" w:hangingChars="100" w:hanging="280"/>
        <w:jc w:val="both"/>
        <w:rPr>
          <w:rFonts w:ascii="標楷體" w:eastAsia="標楷體" w:hAnsi="標楷體"/>
          <w:b/>
          <w:sz w:val="28"/>
          <w:szCs w:val="28"/>
          <w:u w:val="single"/>
        </w:rPr>
      </w:pPr>
      <w:r w:rsidRPr="00A15B47">
        <w:rPr>
          <w:rFonts w:ascii="標楷體" w:eastAsia="標楷體" w:hAnsi="標楷體" w:hint="eastAsia"/>
          <w:sz w:val="28"/>
          <w:szCs w:val="28"/>
        </w:rPr>
        <w:t>2.使用</w:t>
      </w:r>
      <w:r w:rsidRPr="00A15B47">
        <w:rPr>
          <w:rFonts w:ascii="標楷體" w:eastAsia="標楷體" w:hAnsi="標楷體" w:hint="eastAsia"/>
          <w:b/>
          <w:sz w:val="28"/>
          <w:szCs w:val="28"/>
        </w:rPr>
        <w:t>三、四級毒品</w:t>
      </w:r>
      <w:r w:rsidRPr="00A15B47">
        <w:rPr>
          <w:rFonts w:ascii="標楷體" w:eastAsia="標楷體" w:hAnsi="標楷體" w:hint="eastAsia"/>
          <w:sz w:val="28"/>
          <w:szCs w:val="28"/>
        </w:rPr>
        <w:t>濫用者，3個月輔導期滿，應將尿液再次送檢驗機構確認，結果呈陰性反應者，解除列管；若仍呈現陽性反應者，應重複實施輔導作業，</w:t>
      </w:r>
      <w:r w:rsidRPr="00A15B47">
        <w:rPr>
          <w:rFonts w:ascii="標楷體" w:eastAsia="標楷體" w:hAnsi="標楷體" w:hint="eastAsia"/>
          <w:b/>
          <w:sz w:val="28"/>
          <w:szCs w:val="28"/>
          <w:u w:val="single"/>
        </w:rPr>
        <w:t>倘經第2次輔導仍為無效者，得以虞犯身份移交少年法</w:t>
      </w:r>
      <w:r w:rsidRPr="00A15B47">
        <w:rPr>
          <w:rFonts w:ascii="標楷體" w:eastAsia="標楷體" w:hAnsi="標楷體" w:hint="eastAsia"/>
          <w:b/>
          <w:sz w:val="28"/>
          <w:szCs w:val="28"/>
          <w:u w:val="single"/>
        </w:rPr>
        <w:lastRenderedPageBreak/>
        <w:t>院（庭）處理。</w:t>
      </w:r>
    </w:p>
    <w:p w:rsidR="00750BD9" w:rsidRPr="00A15B47" w:rsidRDefault="00750BD9" w:rsidP="00750BD9">
      <w:pPr>
        <w:autoSpaceDE w:val="0"/>
        <w:autoSpaceDN w:val="0"/>
        <w:adjustRightInd w:val="0"/>
        <w:snapToGrid w:val="0"/>
        <w:spacing w:line="480" w:lineRule="exact"/>
        <w:ind w:leftChars="178" w:left="707" w:hangingChars="100" w:hanging="280"/>
        <w:jc w:val="both"/>
        <w:rPr>
          <w:rFonts w:ascii="標楷體" w:eastAsia="標楷體" w:hAnsi="標楷體"/>
          <w:b/>
          <w:sz w:val="28"/>
          <w:szCs w:val="28"/>
          <w:u w:val="single"/>
        </w:rPr>
      </w:pPr>
      <w:r w:rsidRPr="00A15B47">
        <w:rPr>
          <w:rFonts w:ascii="標楷體" w:eastAsia="標楷體" w:hAnsi="標楷體" w:hint="eastAsia"/>
          <w:sz w:val="28"/>
          <w:szCs w:val="28"/>
        </w:rPr>
        <w:t>3.使用</w:t>
      </w:r>
      <w:r w:rsidRPr="00A15B47">
        <w:rPr>
          <w:rFonts w:ascii="標楷體" w:eastAsia="標楷體" w:hAnsi="標楷體" w:hint="eastAsia"/>
          <w:b/>
          <w:sz w:val="28"/>
          <w:szCs w:val="28"/>
        </w:rPr>
        <w:t>一、二級毒品</w:t>
      </w:r>
      <w:r w:rsidRPr="00A15B47">
        <w:rPr>
          <w:rFonts w:ascii="標楷體" w:eastAsia="標楷體" w:hAnsi="標楷體" w:hint="eastAsia"/>
          <w:sz w:val="28"/>
          <w:szCs w:val="28"/>
        </w:rPr>
        <w:t>濫用者，</w:t>
      </w:r>
      <w:r w:rsidRPr="00A15B47">
        <w:rPr>
          <w:rFonts w:ascii="標楷體" w:eastAsia="標楷體" w:hAnsi="標楷體" w:hint="eastAsia"/>
          <w:b/>
          <w:sz w:val="28"/>
          <w:szCs w:val="28"/>
          <w:u w:val="single"/>
        </w:rPr>
        <w:t>移送警方（少年隊）處理</w:t>
      </w:r>
      <w:r w:rsidRPr="00A15B47">
        <w:rPr>
          <w:rFonts w:ascii="標楷體" w:eastAsia="標楷體" w:hAnsi="標楷體" w:hint="eastAsia"/>
          <w:sz w:val="28"/>
          <w:szCs w:val="28"/>
        </w:rPr>
        <w:t>，再由警方轉送地檢署或少年法院（庭）處理，渠等若經裁決強制勒戒或服刑出所後，將資料函送本市毒品危害防制中心實施社工追輔，對於有就學意願者，安排</w:t>
      </w:r>
      <w:r w:rsidRPr="00A15B47">
        <w:rPr>
          <w:rFonts w:ascii="標楷體" w:eastAsia="標楷體" w:hAnsi="標楷體" w:hint="eastAsia"/>
          <w:b/>
          <w:sz w:val="28"/>
          <w:szCs w:val="28"/>
        </w:rPr>
        <w:t>轉換學校就學</w:t>
      </w:r>
      <w:r w:rsidRPr="00A15B47">
        <w:rPr>
          <w:rFonts w:ascii="標楷體" w:eastAsia="標楷體" w:hAnsi="標楷體" w:hint="eastAsia"/>
          <w:sz w:val="28"/>
          <w:szCs w:val="28"/>
        </w:rPr>
        <w:t>，並</w:t>
      </w:r>
      <w:r w:rsidRPr="00A15B47">
        <w:rPr>
          <w:rFonts w:ascii="標楷體" w:eastAsia="標楷體" w:hAnsi="標楷體" w:hint="eastAsia"/>
          <w:b/>
          <w:sz w:val="28"/>
          <w:szCs w:val="28"/>
          <w:u w:val="single"/>
        </w:rPr>
        <w:t>重新列入該校特定人員，重複實施輔導</w:t>
      </w:r>
      <w:r w:rsidRPr="00A15B47">
        <w:rPr>
          <w:rFonts w:ascii="標楷體" w:eastAsia="標楷體" w:hAnsi="標楷體" w:hint="eastAsia"/>
          <w:b/>
          <w:sz w:val="28"/>
          <w:szCs w:val="28"/>
        </w:rPr>
        <w:t>。</w:t>
      </w:r>
    </w:p>
    <w:p w:rsidR="00750BD9" w:rsidRPr="00A15B47" w:rsidRDefault="00750BD9" w:rsidP="00750BD9">
      <w:pPr>
        <w:spacing w:line="440" w:lineRule="exact"/>
        <w:ind w:left="868" w:hangingChars="310" w:hanging="868"/>
        <w:rPr>
          <w:rFonts w:ascii="標楷體" w:eastAsia="標楷體" w:hAnsi="標楷體"/>
          <w:sz w:val="28"/>
          <w:szCs w:val="28"/>
        </w:rPr>
      </w:pPr>
      <w:r w:rsidRPr="00A15B47">
        <w:rPr>
          <w:rFonts w:ascii="標楷體" w:eastAsia="標楷體" w:hAnsi="標楷體" w:hint="eastAsia"/>
          <w:sz w:val="28"/>
          <w:szCs w:val="28"/>
        </w:rPr>
        <w:t xml:space="preserve"> (四)一般規定：</w:t>
      </w:r>
    </w:p>
    <w:p w:rsidR="00750BD9" w:rsidRPr="00A15B47" w:rsidRDefault="00750BD9" w:rsidP="00750BD9">
      <w:pPr>
        <w:spacing w:line="440" w:lineRule="exact"/>
        <w:ind w:leftChars="190" w:left="758" w:hangingChars="108" w:hanging="302"/>
        <w:rPr>
          <w:rFonts w:ascii="標楷體" w:eastAsia="標楷體" w:hAnsi="標楷體"/>
          <w:sz w:val="28"/>
          <w:szCs w:val="28"/>
        </w:rPr>
      </w:pPr>
      <w:r w:rsidRPr="00A15B47">
        <w:rPr>
          <w:rFonts w:ascii="標楷體" w:eastAsia="標楷體" w:hAnsi="標楷體" w:hint="eastAsia"/>
          <w:sz w:val="28"/>
          <w:szCs w:val="28"/>
        </w:rPr>
        <w:t>1.本校針對學校特性，訂定「防制學生藥物濫用三級預防」實施計畫，據以落實執行。並於每月26日前回報當月「學生尿液篩檢快速檢驗試劑執行情形報告表」及「本市國中小執行春暉專案暨校園安全宣導措施成果報告表」。</w:t>
      </w:r>
      <w:r w:rsidRPr="00A15B47">
        <w:rPr>
          <w:rFonts w:ascii="標楷體" w:eastAsia="標楷體" w:hAnsi="標楷體" w:hint="eastAsia"/>
          <w:b/>
          <w:bCs/>
          <w:color w:val="FF0000"/>
          <w:sz w:val="28"/>
          <w:szCs w:val="28"/>
        </w:rPr>
        <w:t xml:space="preserve">          </w:t>
      </w:r>
    </w:p>
    <w:p w:rsidR="00750BD9" w:rsidRPr="00A15B47" w:rsidRDefault="00750BD9" w:rsidP="00750BD9">
      <w:pPr>
        <w:spacing w:line="440" w:lineRule="exact"/>
        <w:ind w:leftChars="190" w:left="758" w:hangingChars="108" w:hanging="302"/>
        <w:rPr>
          <w:rFonts w:ascii="標楷體" w:eastAsia="標楷體" w:hAnsi="標楷體"/>
          <w:sz w:val="28"/>
          <w:szCs w:val="28"/>
        </w:rPr>
      </w:pPr>
      <w:r w:rsidRPr="00A15B47">
        <w:rPr>
          <w:rFonts w:ascii="標楷體" w:eastAsia="標楷體" w:hAnsi="標楷體" w:hint="eastAsia"/>
          <w:sz w:val="28"/>
          <w:szCs w:val="28"/>
        </w:rPr>
        <w:t>2.本校辦理「藥物濫用防制」宣教活動，可依「教育部補助各級學校及民間團體辦理春暉專案宣教活動實施要點」申請經費補助。</w:t>
      </w:r>
    </w:p>
    <w:p w:rsidR="00750BD9" w:rsidRPr="008E715C" w:rsidRDefault="00750BD9" w:rsidP="00750BD9">
      <w:pPr>
        <w:spacing w:line="480" w:lineRule="exact"/>
        <w:ind w:leftChars="190" w:left="758" w:hangingChars="108" w:hanging="302"/>
        <w:rPr>
          <w:rFonts w:ascii="標楷體" w:eastAsia="標楷體" w:hAnsi="標楷體"/>
          <w:sz w:val="28"/>
          <w:szCs w:val="28"/>
        </w:rPr>
      </w:pPr>
      <w:r w:rsidRPr="00A15B47">
        <w:rPr>
          <w:rFonts w:ascii="標楷體" w:eastAsia="標楷體" w:hAnsi="標楷體" w:hint="eastAsia"/>
          <w:sz w:val="28"/>
          <w:szCs w:val="28"/>
        </w:rPr>
        <w:t>3.本校</w:t>
      </w:r>
      <w:r w:rsidRPr="008E715C">
        <w:rPr>
          <w:rFonts w:ascii="標楷體" w:eastAsia="標楷體" w:hAnsi="標楷體" w:hint="eastAsia"/>
          <w:sz w:val="28"/>
          <w:szCs w:val="28"/>
        </w:rPr>
        <w:t>「學生藥物濫用三級預防輔導網絡及輔導作業程序」作業流程圖如附件二。</w:t>
      </w:r>
    </w:p>
    <w:p w:rsidR="00750BD9" w:rsidRPr="00A15B47" w:rsidRDefault="00750BD9" w:rsidP="00750BD9">
      <w:pPr>
        <w:spacing w:line="440" w:lineRule="exact"/>
        <w:ind w:leftChars="190" w:left="758" w:hangingChars="108" w:hanging="302"/>
        <w:rPr>
          <w:rFonts w:ascii="標楷體" w:eastAsia="標楷體" w:hAnsi="標楷體"/>
          <w:b/>
          <w:sz w:val="28"/>
          <w:szCs w:val="28"/>
        </w:rPr>
      </w:pPr>
      <w:r w:rsidRPr="00A15B47">
        <w:rPr>
          <w:rFonts w:ascii="標楷體" w:eastAsia="標楷體" w:hAnsi="標楷體" w:hint="eastAsia"/>
          <w:sz w:val="28"/>
          <w:szCs w:val="28"/>
        </w:rPr>
        <w:t>4.</w:t>
      </w:r>
      <w:r w:rsidRPr="00A15B47">
        <w:rPr>
          <w:rFonts w:ascii="標楷體" w:eastAsia="標楷體" w:hAnsi="標楷體" w:hint="eastAsia"/>
          <w:b/>
          <w:sz w:val="28"/>
          <w:szCs w:val="28"/>
        </w:rPr>
        <w:t>春暉小組及尿液篩檢相關規定及表格可於市府教育網/學管科網頁/學輔工作/春暉專案下載。</w:t>
      </w:r>
    </w:p>
    <w:p w:rsidR="00750BD9" w:rsidRPr="00A15B47" w:rsidRDefault="00750BD9" w:rsidP="00750BD9">
      <w:pPr>
        <w:spacing w:line="440" w:lineRule="exact"/>
        <w:ind w:leftChars="190" w:left="758" w:hangingChars="108" w:hanging="302"/>
        <w:rPr>
          <w:rFonts w:ascii="標楷體" w:eastAsia="標楷體" w:hAnsi="標楷體"/>
          <w:sz w:val="28"/>
          <w:szCs w:val="28"/>
        </w:rPr>
      </w:pPr>
      <w:r w:rsidRPr="00A15B47">
        <w:rPr>
          <w:rFonts w:ascii="標楷體" w:eastAsia="標楷體" w:hAnsi="標楷體" w:hint="eastAsia"/>
          <w:sz w:val="28"/>
          <w:szCs w:val="28"/>
        </w:rPr>
        <w:t>5.運用社區相關輔導機構（資源）：結合社區醫療保健機構、社會傲教育、諮詢服務機構建立專線與資源網站等服務網路。</w:t>
      </w:r>
    </w:p>
    <w:p w:rsidR="00750BD9" w:rsidRPr="00A15B47" w:rsidRDefault="00750BD9" w:rsidP="00784473">
      <w:pPr>
        <w:spacing w:beforeLines="50" w:before="180" w:line="440" w:lineRule="exact"/>
        <w:rPr>
          <w:rFonts w:ascii="標楷體" w:eastAsia="標楷體" w:hAnsi="標楷體"/>
          <w:b/>
          <w:sz w:val="28"/>
          <w:szCs w:val="28"/>
        </w:rPr>
      </w:pPr>
      <w:r w:rsidRPr="00A15B47">
        <w:rPr>
          <w:rFonts w:ascii="標楷體" w:eastAsia="標楷體" w:hAnsi="標楷體" w:hint="eastAsia"/>
          <w:b/>
          <w:sz w:val="28"/>
          <w:szCs w:val="28"/>
        </w:rPr>
        <w:t xml:space="preserve"> 二</w:t>
      </w:r>
      <w:r w:rsidRPr="00A15B47">
        <w:rPr>
          <w:rFonts w:ascii="新細明體" w:hAnsi="新細明體" w:hint="eastAsia"/>
          <w:b/>
          <w:sz w:val="28"/>
          <w:szCs w:val="28"/>
        </w:rPr>
        <w:t>、</w:t>
      </w:r>
      <w:r w:rsidRPr="00A15B47">
        <w:rPr>
          <w:rFonts w:ascii="標楷體" w:eastAsia="標楷體" w:hAnsi="標楷體" w:hint="eastAsia"/>
          <w:b/>
          <w:sz w:val="28"/>
          <w:szCs w:val="28"/>
        </w:rPr>
        <w:t>防制黑道勢力介入校園，維護校園安全</w:t>
      </w:r>
    </w:p>
    <w:p w:rsidR="00750BD9" w:rsidRPr="00A15B47" w:rsidRDefault="00750BD9" w:rsidP="00750BD9">
      <w:pPr>
        <w:spacing w:line="440" w:lineRule="exact"/>
        <w:rPr>
          <w:rFonts w:ascii="標楷體" w:eastAsia="標楷體" w:hAnsi="標楷體"/>
          <w:sz w:val="28"/>
          <w:szCs w:val="28"/>
        </w:rPr>
      </w:pPr>
      <w:r w:rsidRPr="00A15B47">
        <w:rPr>
          <w:rFonts w:ascii="標楷體" w:eastAsia="標楷體" w:hAnsi="標楷體" w:hint="eastAsia"/>
          <w:sz w:val="28"/>
          <w:szCs w:val="28"/>
        </w:rPr>
        <w:t xml:space="preserve"> (一)教育宣導</w:t>
      </w:r>
    </w:p>
    <w:p w:rsidR="00750BD9" w:rsidRPr="00A15B47" w:rsidRDefault="00750BD9" w:rsidP="00750BD9">
      <w:pPr>
        <w:spacing w:line="440" w:lineRule="exact"/>
        <w:ind w:leftChars="176" w:left="724" w:hangingChars="108" w:hanging="302"/>
        <w:rPr>
          <w:rFonts w:ascii="標楷體" w:eastAsia="標楷體" w:hAnsi="標楷體"/>
          <w:sz w:val="28"/>
          <w:szCs w:val="28"/>
        </w:rPr>
      </w:pPr>
      <w:r w:rsidRPr="00A15B47">
        <w:rPr>
          <w:rFonts w:ascii="標楷體" w:eastAsia="標楷體" w:hAnsi="標楷體" w:hint="eastAsia"/>
          <w:sz w:val="28"/>
          <w:szCs w:val="28"/>
        </w:rPr>
        <w:t>1.結合警政單位辦理校園安全研習，增進教職員防制黑道勢力介入校園知識、處理與應變能力。</w:t>
      </w:r>
    </w:p>
    <w:p w:rsidR="00750BD9" w:rsidRDefault="00750BD9" w:rsidP="00750BD9">
      <w:pPr>
        <w:spacing w:line="440" w:lineRule="exact"/>
        <w:ind w:leftChars="176" w:left="724" w:hangingChars="108" w:hanging="302"/>
        <w:rPr>
          <w:rFonts w:ascii="標楷體" w:eastAsia="標楷體" w:hAnsi="標楷體"/>
          <w:sz w:val="28"/>
          <w:szCs w:val="28"/>
        </w:rPr>
      </w:pPr>
      <w:r w:rsidRPr="00A15B47">
        <w:rPr>
          <w:rFonts w:ascii="標楷體" w:eastAsia="標楷體" w:hAnsi="標楷體" w:hint="eastAsia"/>
          <w:sz w:val="28"/>
          <w:szCs w:val="28"/>
        </w:rPr>
        <w:t>2.依教育部「防制黑道勢力介入校園行動方案」落實辦理各項宣教活動(每學期至少一次)，建立學生正確認知。</w:t>
      </w:r>
    </w:p>
    <w:p w:rsidR="00750BD9" w:rsidRPr="00A15B47" w:rsidRDefault="00750BD9" w:rsidP="00750BD9">
      <w:pPr>
        <w:spacing w:line="440" w:lineRule="exact"/>
        <w:ind w:leftChars="176" w:left="724" w:hangingChars="108" w:hanging="302"/>
        <w:rPr>
          <w:rFonts w:ascii="標楷體" w:eastAsia="標楷體" w:hAnsi="標楷體"/>
          <w:sz w:val="28"/>
          <w:szCs w:val="28"/>
        </w:rPr>
      </w:pPr>
      <w:r w:rsidRPr="00A15B47">
        <w:rPr>
          <w:rFonts w:ascii="標楷體" w:eastAsia="標楷體" w:hAnsi="標楷體" w:hint="eastAsia"/>
          <w:sz w:val="28"/>
          <w:szCs w:val="28"/>
        </w:rPr>
        <w:t>3.與警察局保持密切聯繫，並協請警方於辦理校園安全相關講座或研習活動時，邀請本校派員出席，俾利交換經驗互通資訊。</w:t>
      </w:r>
    </w:p>
    <w:p w:rsidR="00750BD9" w:rsidRPr="00A15B47" w:rsidRDefault="00750BD9" w:rsidP="00750BD9">
      <w:pPr>
        <w:spacing w:line="440" w:lineRule="exact"/>
        <w:rPr>
          <w:rFonts w:ascii="標楷體" w:eastAsia="標楷體" w:hAnsi="標楷體"/>
          <w:sz w:val="28"/>
          <w:szCs w:val="28"/>
        </w:rPr>
      </w:pPr>
      <w:r w:rsidRPr="00A15B47">
        <w:rPr>
          <w:rFonts w:ascii="標楷體" w:eastAsia="標楷體" w:hAnsi="標楷體" w:hint="eastAsia"/>
          <w:sz w:val="28"/>
          <w:szCs w:val="28"/>
        </w:rPr>
        <w:t xml:space="preserve"> (二)查察通報</w:t>
      </w:r>
    </w:p>
    <w:p w:rsidR="00750BD9" w:rsidRPr="00A15B47" w:rsidRDefault="00750BD9" w:rsidP="00750BD9">
      <w:pPr>
        <w:spacing w:line="440" w:lineRule="exact"/>
        <w:ind w:leftChars="177" w:left="711" w:hangingChars="102" w:hanging="286"/>
        <w:rPr>
          <w:rFonts w:ascii="標楷體" w:eastAsia="標楷體" w:hAnsi="標楷體"/>
          <w:sz w:val="28"/>
          <w:szCs w:val="28"/>
        </w:rPr>
      </w:pPr>
      <w:r w:rsidRPr="00A15B47">
        <w:rPr>
          <w:rFonts w:ascii="標楷體" w:eastAsia="標楷體" w:hAnsi="標楷體" w:hint="eastAsia"/>
          <w:sz w:val="28"/>
          <w:szCs w:val="28"/>
        </w:rPr>
        <w:t>1.學校受暴力侵犯或發現不良組織吸收學生成員，應依教育部「校園安全及災害事件通報作業要點」，落實「黑道介入校園」事件通報。</w:t>
      </w:r>
    </w:p>
    <w:p w:rsidR="00750BD9" w:rsidRPr="00A15B47" w:rsidRDefault="00750BD9" w:rsidP="00750BD9">
      <w:pPr>
        <w:spacing w:line="440" w:lineRule="exact"/>
        <w:ind w:leftChars="177" w:left="711" w:hangingChars="102" w:hanging="286"/>
        <w:rPr>
          <w:rFonts w:ascii="標楷體" w:eastAsia="標楷體" w:hAnsi="標楷體"/>
          <w:sz w:val="28"/>
          <w:szCs w:val="28"/>
        </w:rPr>
      </w:pPr>
      <w:r w:rsidRPr="00A15B47">
        <w:rPr>
          <w:rFonts w:ascii="標楷體" w:eastAsia="標楷體" w:hAnsi="標楷體" w:hint="eastAsia"/>
          <w:sz w:val="28"/>
          <w:szCs w:val="28"/>
        </w:rPr>
        <w:t>2.與少年隊建立通報機制，加強學生參與不良幫派、組織之通報措</w:t>
      </w:r>
      <w:r w:rsidRPr="00A15B47">
        <w:rPr>
          <w:rFonts w:ascii="標楷體" w:eastAsia="標楷體" w:hAnsi="標楷體" w:hint="eastAsia"/>
          <w:sz w:val="28"/>
          <w:szCs w:val="28"/>
        </w:rPr>
        <w:lastRenderedPageBreak/>
        <w:t>施，俾利學校實施輔導與預防。</w:t>
      </w:r>
    </w:p>
    <w:p w:rsidR="00750BD9" w:rsidRPr="00A15B47" w:rsidRDefault="00750BD9" w:rsidP="00750BD9">
      <w:pPr>
        <w:spacing w:line="440" w:lineRule="exact"/>
        <w:ind w:leftChars="177" w:left="711" w:hangingChars="102" w:hanging="286"/>
        <w:rPr>
          <w:rFonts w:ascii="標楷體" w:eastAsia="標楷體" w:hAnsi="標楷體"/>
          <w:sz w:val="28"/>
          <w:szCs w:val="28"/>
        </w:rPr>
      </w:pPr>
      <w:r w:rsidRPr="00A15B47">
        <w:rPr>
          <w:rFonts w:ascii="標楷體" w:eastAsia="標楷體" w:hAnsi="標楷體" w:hint="eastAsia"/>
          <w:sz w:val="28"/>
          <w:szCs w:val="28"/>
        </w:rPr>
        <w:t>3.對於超越學校處理能力之重大校安事件，聯繫轄區派出所及少年隊到校協助處理，密切與家長聯繫及做好保密措施。</w:t>
      </w:r>
    </w:p>
    <w:p w:rsidR="00750BD9" w:rsidRPr="00A15B47" w:rsidRDefault="00750BD9" w:rsidP="00750BD9">
      <w:pPr>
        <w:spacing w:line="440" w:lineRule="exact"/>
        <w:ind w:leftChars="177" w:left="711" w:hangingChars="102" w:hanging="286"/>
        <w:rPr>
          <w:rFonts w:ascii="標楷體" w:eastAsia="標楷體" w:hAnsi="標楷體"/>
          <w:sz w:val="28"/>
          <w:szCs w:val="28"/>
        </w:rPr>
      </w:pPr>
      <w:r w:rsidRPr="00A15B47">
        <w:rPr>
          <w:rFonts w:ascii="標楷體" w:eastAsia="標楷體" w:hAnsi="標楷體" w:hint="eastAsia"/>
          <w:sz w:val="28"/>
          <w:szCs w:val="28"/>
        </w:rPr>
        <w:t>4.發現校園週邊學生經常涉足、聚集之不良(當)場所，主動提供警方，協助加強查察。</w:t>
      </w:r>
    </w:p>
    <w:p w:rsidR="00750BD9" w:rsidRPr="00A15B47" w:rsidRDefault="00750BD9" w:rsidP="00750BD9">
      <w:pPr>
        <w:spacing w:line="440" w:lineRule="exact"/>
        <w:rPr>
          <w:rFonts w:ascii="標楷體" w:eastAsia="標楷體" w:hAnsi="標楷體"/>
          <w:sz w:val="28"/>
          <w:szCs w:val="28"/>
        </w:rPr>
      </w:pPr>
      <w:r w:rsidRPr="00A15B47">
        <w:rPr>
          <w:rFonts w:ascii="標楷體" w:eastAsia="標楷體" w:hAnsi="標楷體" w:hint="eastAsia"/>
          <w:sz w:val="28"/>
          <w:szCs w:val="28"/>
        </w:rPr>
        <w:t xml:space="preserve"> (三)輔導作為</w:t>
      </w:r>
    </w:p>
    <w:p w:rsidR="00750BD9" w:rsidRPr="00A15B47" w:rsidRDefault="00750BD9" w:rsidP="00750BD9">
      <w:pPr>
        <w:spacing w:line="440" w:lineRule="exact"/>
        <w:ind w:leftChars="177" w:left="739" w:hangingChars="112" w:hanging="314"/>
        <w:rPr>
          <w:rFonts w:ascii="標楷體" w:eastAsia="標楷體" w:hAnsi="標楷體"/>
          <w:sz w:val="28"/>
          <w:szCs w:val="28"/>
        </w:rPr>
      </w:pPr>
      <w:r w:rsidRPr="00A15B47">
        <w:rPr>
          <w:rFonts w:ascii="標楷體" w:eastAsia="標楷體" w:hAnsi="標楷體" w:hint="eastAsia"/>
          <w:sz w:val="28"/>
          <w:szCs w:val="28"/>
        </w:rPr>
        <w:t xml:space="preserve">1.建立校園預警制度，對於生活適應、學習適應、心理適應困擾之學生建立檔案，規劃協助輔導措施，以收預防重於治療，發展重於預防之功能。                      </w:t>
      </w:r>
    </w:p>
    <w:p w:rsidR="00750BD9" w:rsidRPr="00A15B47" w:rsidRDefault="00750BD9" w:rsidP="00750BD9">
      <w:pPr>
        <w:spacing w:line="440" w:lineRule="exact"/>
        <w:ind w:leftChars="177" w:left="739" w:hangingChars="112" w:hanging="314"/>
        <w:rPr>
          <w:rFonts w:ascii="標楷體" w:eastAsia="標楷體" w:hAnsi="標楷體"/>
          <w:sz w:val="28"/>
          <w:szCs w:val="28"/>
        </w:rPr>
      </w:pPr>
      <w:r w:rsidRPr="00A15B47">
        <w:rPr>
          <w:rFonts w:ascii="標楷體" w:eastAsia="標楷體" w:hAnsi="標楷體" w:hint="eastAsia"/>
          <w:sz w:val="28"/>
          <w:szCs w:val="28"/>
        </w:rPr>
        <w:t>2.結合社區輔導人力資源，包括警政、法務人員、社輔機構社工員、衛生單位心理衛生人員、醫院心理治療人員、社區義工、學生家長、退休教師、公益組織及宗教團體、民間團體或個人等，建立支持性及矯治性輔導網絡，有效輔導協助學生，並成立危機處理機制，處理學校偶突發及緊急安全事件。凡查獲學校學生涉及幫派，立即透過危機處理機制緊急處理，並運作輔導網絡，引進資源，輔導涉案學生。</w:t>
      </w:r>
    </w:p>
    <w:p w:rsidR="00750BD9" w:rsidRPr="00A15B47" w:rsidRDefault="00750BD9" w:rsidP="00784473">
      <w:pPr>
        <w:spacing w:beforeLines="50" w:before="180" w:line="440" w:lineRule="exact"/>
        <w:rPr>
          <w:rFonts w:ascii="標楷體" w:eastAsia="標楷體" w:hAnsi="標楷體"/>
          <w:b/>
          <w:sz w:val="28"/>
          <w:szCs w:val="28"/>
        </w:rPr>
      </w:pPr>
      <w:r w:rsidRPr="00A15B47">
        <w:rPr>
          <w:rFonts w:ascii="標楷體" w:eastAsia="標楷體" w:hAnsi="標楷體" w:hint="eastAsia"/>
          <w:b/>
          <w:sz w:val="28"/>
          <w:szCs w:val="28"/>
        </w:rPr>
        <w:t xml:space="preserve"> 三</w:t>
      </w:r>
      <w:r w:rsidRPr="00A15B47">
        <w:rPr>
          <w:rFonts w:ascii="新細明體" w:hAnsi="新細明體" w:hint="eastAsia"/>
          <w:b/>
          <w:sz w:val="28"/>
          <w:szCs w:val="28"/>
        </w:rPr>
        <w:t>、</w:t>
      </w:r>
      <w:r w:rsidRPr="00A15B47">
        <w:rPr>
          <w:rFonts w:ascii="標楷體" w:eastAsia="標楷體" w:hAnsi="標楷體" w:hint="eastAsia"/>
          <w:b/>
          <w:sz w:val="28"/>
          <w:szCs w:val="28"/>
        </w:rPr>
        <w:t>防制校園暴力及霸凌，維護校園安全</w:t>
      </w:r>
    </w:p>
    <w:p w:rsidR="00750BD9" w:rsidRPr="00A15B47" w:rsidRDefault="00750BD9" w:rsidP="00750BD9">
      <w:pPr>
        <w:spacing w:line="440" w:lineRule="exact"/>
        <w:rPr>
          <w:rFonts w:ascii="標楷體" w:eastAsia="標楷體" w:hAnsi="標楷體"/>
          <w:b/>
          <w:color w:val="FF0000"/>
          <w:sz w:val="28"/>
          <w:szCs w:val="28"/>
        </w:rPr>
      </w:pPr>
      <w:r w:rsidRPr="00A15B47">
        <w:rPr>
          <w:rFonts w:ascii="標楷體" w:eastAsia="標楷體" w:hAnsi="標楷體" w:hint="eastAsia"/>
          <w:sz w:val="28"/>
          <w:szCs w:val="28"/>
        </w:rPr>
        <w:t xml:space="preserve"> (一)發現階段                          </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1.暢通投訴管道：</w:t>
      </w:r>
      <w:r>
        <w:rPr>
          <w:rFonts w:ascii="標楷體" w:eastAsia="標楷體" w:hAnsi="標楷體" w:hint="eastAsia"/>
          <w:sz w:val="28"/>
          <w:szCs w:val="28"/>
        </w:rPr>
        <w:t>本</w:t>
      </w:r>
      <w:r w:rsidRPr="00A15B47">
        <w:rPr>
          <w:rFonts w:ascii="標楷體" w:eastAsia="標楷體" w:hAnsi="標楷體" w:hint="eastAsia"/>
          <w:sz w:val="28"/>
          <w:szCs w:val="28"/>
        </w:rPr>
        <w:t>校設置投訴專線</w:t>
      </w:r>
      <w:r>
        <w:rPr>
          <w:rFonts w:ascii="標楷體" w:eastAsia="標楷體" w:hAnsi="標楷體" w:hint="eastAsia"/>
          <w:sz w:val="28"/>
          <w:szCs w:val="28"/>
        </w:rPr>
        <w:t>：5373184~120</w:t>
      </w:r>
      <w:r w:rsidRPr="00A15B47">
        <w:rPr>
          <w:rFonts w:ascii="標楷體" w:eastAsia="標楷體" w:hAnsi="標楷體" w:hint="eastAsia"/>
          <w:sz w:val="28"/>
          <w:szCs w:val="28"/>
        </w:rPr>
        <w:t>，安排專人輪值接聽、受理，並由校長親自督導。另接受學生或家長投訴電話或信函時，應將相關事件摘要及處理情形記錄陳核，經校長核章後留校備查。</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2.設計輔導課程：設計輔導課程，瞭解實際情形。</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3.教師觀察評估：透過平日教學過程及學生反應，主動發覺學生受凌情形。</w:t>
      </w:r>
    </w:p>
    <w:p w:rsidR="00750BD9" w:rsidRPr="00A15B47" w:rsidRDefault="00750BD9" w:rsidP="00750BD9">
      <w:pPr>
        <w:spacing w:line="440" w:lineRule="exact"/>
        <w:rPr>
          <w:rFonts w:ascii="標楷體" w:eastAsia="標楷體" w:hAnsi="標楷體"/>
          <w:sz w:val="28"/>
          <w:szCs w:val="28"/>
        </w:rPr>
      </w:pPr>
      <w:r w:rsidRPr="00A15B47">
        <w:rPr>
          <w:rFonts w:ascii="標楷體" w:eastAsia="標楷體" w:hAnsi="標楷體" w:hint="eastAsia"/>
          <w:sz w:val="28"/>
          <w:szCs w:val="28"/>
        </w:rPr>
        <w:t xml:space="preserve"> (二)處理階段</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1.成立防制專責小組，落實防制輔導工作。</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2.啟動輔導機制，針對不同對象施以不同之輔導方案：給予遭受暴力、霸凌學生、施暴學生及旁觀學生妥適輔導。</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3.依處理流程妥善處理校園暴力事件。</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4.轉介與結案：處理得宜者予以結案；超越學校處理範圍者予以轉</w:t>
      </w:r>
      <w:r w:rsidRPr="00A15B47">
        <w:rPr>
          <w:rFonts w:ascii="標楷體" w:eastAsia="標楷體" w:hAnsi="標楷體" w:hint="eastAsia"/>
          <w:sz w:val="28"/>
          <w:szCs w:val="28"/>
        </w:rPr>
        <w:lastRenderedPageBreak/>
        <w:t>介。</w:t>
      </w:r>
    </w:p>
    <w:p w:rsidR="00750BD9" w:rsidRPr="00A15B47" w:rsidRDefault="00750BD9" w:rsidP="00750BD9">
      <w:pPr>
        <w:spacing w:line="440" w:lineRule="exact"/>
        <w:rPr>
          <w:rFonts w:ascii="標楷體" w:eastAsia="標楷體" w:hAnsi="標楷體"/>
          <w:sz w:val="28"/>
          <w:szCs w:val="28"/>
        </w:rPr>
      </w:pPr>
      <w:r w:rsidRPr="00A15B47">
        <w:rPr>
          <w:rFonts w:ascii="標楷體" w:eastAsia="標楷體" w:hAnsi="標楷體" w:hint="eastAsia"/>
          <w:sz w:val="28"/>
          <w:szCs w:val="28"/>
        </w:rPr>
        <w:t xml:space="preserve"> (三)追蹤階段</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1.相關人員列入個案認輔。</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2.與專業合作，必要時引進社會資源進行協助。</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3.檢視暴力、霸凌處理流程圖，作為改進參考。</w:t>
      </w:r>
    </w:p>
    <w:p w:rsidR="00750BD9" w:rsidRPr="00A15B47" w:rsidRDefault="00750BD9" w:rsidP="00750BD9">
      <w:pPr>
        <w:spacing w:line="440" w:lineRule="exact"/>
        <w:rPr>
          <w:rFonts w:ascii="標楷體" w:eastAsia="標楷體" w:hAnsi="標楷體"/>
          <w:sz w:val="28"/>
          <w:szCs w:val="28"/>
        </w:rPr>
      </w:pPr>
      <w:r w:rsidRPr="00A15B47">
        <w:rPr>
          <w:rFonts w:ascii="標楷體" w:eastAsia="標楷體" w:hAnsi="標楷體" w:hint="eastAsia"/>
          <w:sz w:val="28"/>
          <w:szCs w:val="28"/>
        </w:rPr>
        <w:t xml:space="preserve"> (四)防範不法校外人士侵入校園</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1.加強校園保全措施，設置監視器，強化保全（警衛）人員防範宵小及歹徒入侵知（技）能。</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2.不定期辦理校園安全檢測，全面掌握校園危險死角。</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3.辦理研習，並透過週會或各項集會時機，將安全教育融入相關課程，以強化教職員工、學生安全教育相關知（技）能。</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4.加強校園內及週邊巡查工作，防範不良分子侵入危及校園安全。</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5.於教育替代役役男在職訓練時機，建立役男維護校園安全觀念，強化役男落實校園巡查工作，協助預防不法份子入侵校園肇生事端危及師生安全及校園安寧。</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6.本校訓輔人員定期或不定期與警察機關密切聯繫，與警察機關建立暢通之聯繫管道，遇可疑或不法份子侵入校園時，即請警方協助處理。</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7.設置巡邏箱，協請警察機關定期、不定期巡邏，並於本校舉辦如校慶、運動會、園遊會、畢業典禮或其他校際活動等重點期間之校園內外巡邏安全維護工作。</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8.請警方加強學生放學後之社區巡邏，防制學生群聚滋生事端。</w:t>
      </w:r>
    </w:p>
    <w:p w:rsidR="00750BD9" w:rsidRPr="00A15B47" w:rsidRDefault="00750BD9" w:rsidP="00750BD9">
      <w:pPr>
        <w:spacing w:line="440" w:lineRule="exact"/>
        <w:ind w:leftChars="176" w:left="694" w:hangingChars="97" w:hanging="272"/>
        <w:rPr>
          <w:rFonts w:ascii="標楷體" w:eastAsia="標楷體" w:hAnsi="標楷體"/>
          <w:sz w:val="28"/>
          <w:szCs w:val="28"/>
        </w:rPr>
      </w:pPr>
      <w:r w:rsidRPr="00A15B47">
        <w:rPr>
          <w:rFonts w:ascii="標楷體" w:eastAsia="標楷體" w:hAnsi="標楷體" w:hint="eastAsia"/>
          <w:sz w:val="28"/>
          <w:szCs w:val="28"/>
        </w:rPr>
        <w:t>9.暢通校安通報機制，遇危安情形，即通報警察機關、校外會、教育局、校安中心請求協助。</w:t>
      </w:r>
    </w:p>
    <w:p w:rsidR="00750BD9" w:rsidRPr="007A4794" w:rsidRDefault="00750BD9" w:rsidP="00750BD9">
      <w:pPr>
        <w:spacing w:line="440" w:lineRule="exact"/>
        <w:ind w:leftChars="176" w:left="694" w:hangingChars="97" w:hanging="272"/>
        <w:rPr>
          <w:rFonts w:ascii="標楷體" w:eastAsia="標楷體" w:hAnsi="標楷體"/>
          <w:sz w:val="28"/>
          <w:szCs w:val="28"/>
        </w:rPr>
      </w:pPr>
      <w:r w:rsidRPr="007A4794">
        <w:rPr>
          <w:rFonts w:ascii="標楷體" w:eastAsia="標楷體" w:hAnsi="標楷體" w:hint="eastAsia"/>
          <w:sz w:val="28"/>
          <w:szCs w:val="28"/>
        </w:rPr>
        <w:t>10.每月第1個工作日下午3點前至校安通報網回報上月「校園治安事件彙報」。</w:t>
      </w:r>
    </w:p>
    <w:p w:rsidR="00750BD9" w:rsidRPr="00A15B47" w:rsidRDefault="00750BD9" w:rsidP="00784473">
      <w:pPr>
        <w:spacing w:beforeLines="50" w:before="180" w:line="440" w:lineRule="exact"/>
        <w:rPr>
          <w:rFonts w:ascii="標楷體" w:eastAsia="標楷體" w:hAnsi="標楷體"/>
          <w:b/>
          <w:sz w:val="28"/>
          <w:szCs w:val="28"/>
        </w:rPr>
      </w:pPr>
      <w:r w:rsidRPr="00A15B47">
        <w:rPr>
          <w:rFonts w:ascii="標楷體" w:eastAsia="標楷體" w:hAnsi="標楷體" w:hint="eastAsia"/>
          <w:b/>
          <w:sz w:val="28"/>
          <w:szCs w:val="28"/>
        </w:rPr>
        <w:t xml:space="preserve"> 四</w:t>
      </w:r>
      <w:r w:rsidRPr="00A15B47">
        <w:rPr>
          <w:rFonts w:ascii="新細明體" w:hAnsi="新細明體" w:hint="eastAsia"/>
          <w:b/>
          <w:sz w:val="28"/>
          <w:szCs w:val="28"/>
        </w:rPr>
        <w:t>、</w:t>
      </w:r>
      <w:r w:rsidRPr="00A15B47">
        <w:rPr>
          <w:rFonts w:ascii="標楷體" w:eastAsia="標楷體" w:hAnsi="標楷體" w:hint="eastAsia"/>
          <w:b/>
          <w:sz w:val="28"/>
          <w:szCs w:val="28"/>
        </w:rPr>
        <w:t>其他維護校園安全之作法</w:t>
      </w:r>
    </w:p>
    <w:p w:rsidR="00750BD9" w:rsidRPr="00A15B47" w:rsidRDefault="00750BD9" w:rsidP="00750BD9">
      <w:pPr>
        <w:spacing w:line="440" w:lineRule="exact"/>
        <w:rPr>
          <w:rFonts w:ascii="標楷體" w:eastAsia="標楷體" w:hAnsi="標楷體"/>
          <w:sz w:val="28"/>
          <w:szCs w:val="28"/>
        </w:rPr>
      </w:pPr>
      <w:r w:rsidRPr="00A15B47">
        <w:rPr>
          <w:rFonts w:ascii="標楷體" w:eastAsia="標楷體" w:hAnsi="標楷體" w:hint="eastAsia"/>
          <w:sz w:val="28"/>
          <w:szCs w:val="28"/>
        </w:rPr>
        <w:t xml:space="preserve"> (一)硬體設備</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1.校園內設置警示標誌及路障，緩和往來車輛速度，保護學童行走的安全。</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2.設置全校擴音系統，電話通訊系統，暢通全校聯絡管道。</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lastRenderedPageBreak/>
        <w:t>3.繪製校園安全地圖，分別設置警報警鈴求救系統、防盜防闖系統、錄影機監視系統，徹底消除校內死角。</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4.於各樓層定點設置消防器材，確保使用年限，發揮功能。</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5.定期檢查維修校舍窗戶、電燈、遊戲器材、自動鐵門等，注意燈火管制。</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6.注意用電用火情形，防止意外災害。</w:t>
      </w:r>
    </w:p>
    <w:p w:rsidR="00750BD9" w:rsidRPr="00A15B47" w:rsidRDefault="00750BD9" w:rsidP="00750BD9">
      <w:pPr>
        <w:spacing w:line="440" w:lineRule="exact"/>
        <w:rPr>
          <w:rFonts w:ascii="標楷體" w:eastAsia="標楷體" w:hAnsi="標楷體"/>
          <w:sz w:val="28"/>
          <w:szCs w:val="28"/>
        </w:rPr>
      </w:pPr>
      <w:r w:rsidRPr="00A15B47">
        <w:rPr>
          <w:rFonts w:ascii="標楷體" w:eastAsia="標楷體" w:hAnsi="標楷體" w:hint="eastAsia"/>
          <w:sz w:val="28"/>
          <w:szCs w:val="28"/>
        </w:rPr>
        <w:t xml:space="preserve"> (二).學生安全防護教育宣導</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1.增進學生面臨危機之應變能力，定期實施防暴、防搶、防災、防火、防震及交通安全教育宣導，教導學生自我保護的方法。</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2.辦理「親師法治教育」講座，籲請家長配合教導子女在校外或家庭應注意防範之事項，及緊急時自我保護的方法。</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3.平日利用兒童朝會或導師時間實施隨機教育，加強宣導各項安全要項。</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4.加強校外生活宣導，禁止學生進入不當場所。</w:t>
      </w:r>
    </w:p>
    <w:p w:rsidR="00750BD9" w:rsidRPr="00A15B47" w:rsidRDefault="00750BD9" w:rsidP="00750BD9">
      <w:pPr>
        <w:spacing w:line="440" w:lineRule="exact"/>
        <w:rPr>
          <w:rFonts w:ascii="標楷體" w:eastAsia="標楷體" w:hAnsi="標楷體"/>
          <w:sz w:val="28"/>
          <w:szCs w:val="28"/>
        </w:rPr>
      </w:pPr>
      <w:r w:rsidRPr="00A15B47">
        <w:rPr>
          <w:rFonts w:ascii="標楷體" w:eastAsia="標楷體" w:hAnsi="標楷體" w:hint="eastAsia"/>
          <w:sz w:val="28"/>
          <w:szCs w:val="28"/>
        </w:rPr>
        <w:t xml:space="preserve"> (三)規劃學生安全相關措施</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1.建立學生上、下學動線及緊急聯絡電話檔案，隨時掌握學生在校及缺席情況，對未請假已逾上課時間者，由導師儘速電話聯繫家長或監護人查詢原因，做成記錄並報知訓導處處理。</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2.落實執行集中上、下學時間並編組路隊結伴同行，俾遇外來侵害時能互相支援協助。</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3.規劃家長接送區，籲請家長配合接送學生上、下學，保持上、下學時校園周邊的交通順暢以維護學生安全。</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4.編排交通導護制度，由導護老師於交通定點路口執勤，協助學童安全穿越馬路。</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5.繪製校園安全地圖，提醒學生該注意的地點。</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6.規劃安全走廊，結合社區人士共同守護學童安全。</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7.加強門禁管制。</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8.加強校園巡視。</w:t>
      </w:r>
    </w:p>
    <w:p w:rsidR="00750BD9" w:rsidRPr="00A15B47" w:rsidRDefault="00750BD9" w:rsidP="00750BD9">
      <w:pPr>
        <w:spacing w:line="440" w:lineRule="exact"/>
        <w:ind w:leftChars="177" w:left="713" w:hangingChars="103" w:hanging="288"/>
        <w:rPr>
          <w:rFonts w:ascii="標楷體" w:eastAsia="標楷體" w:hAnsi="標楷體"/>
          <w:sz w:val="28"/>
          <w:szCs w:val="28"/>
        </w:rPr>
      </w:pPr>
      <w:r w:rsidRPr="00A15B47">
        <w:rPr>
          <w:rFonts w:ascii="標楷體" w:eastAsia="標楷體" w:hAnsi="標楷體" w:hint="eastAsia"/>
          <w:sz w:val="28"/>
          <w:szCs w:val="28"/>
        </w:rPr>
        <w:t>9.辦理校安緊急事件演練，增進應變知能。</w:t>
      </w:r>
    </w:p>
    <w:p w:rsidR="00750BD9" w:rsidRPr="00A15B47" w:rsidRDefault="00750BD9" w:rsidP="00750BD9">
      <w:pPr>
        <w:spacing w:line="440" w:lineRule="exact"/>
        <w:rPr>
          <w:rFonts w:ascii="標楷體" w:eastAsia="標楷體" w:hAnsi="標楷體"/>
          <w:sz w:val="28"/>
          <w:szCs w:val="28"/>
        </w:rPr>
      </w:pPr>
      <w:r w:rsidRPr="00A15B47">
        <w:rPr>
          <w:rFonts w:ascii="標楷體" w:eastAsia="標楷體" w:hAnsi="標楷體" w:hint="eastAsia"/>
          <w:sz w:val="28"/>
          <w:szCs w:val="28"/>
        </w:rPr>
        <w:t xml:space="preserve"> (四)特殊學生之瞭解與輔導</w:t>
      </w:r>
    </w:p>
    <w:p w:rsidR="00750BD9" w:rsidRPr="00A15B47" w:rsidRDefault="00750BD9" w:rsidP="00750BD9">
      <w:pPr>
        <w:spacing w:line="440" w:lineRule="exact"/>
        <w:ind w:leftChars="177" w:left="711" w:hangingChars="102" w:hanging="286"/>
        <w:rPr>
          <w:rFonts w:ascii="標楷體" w:eastAsia="標楷體" w:hAnsi="標楷體"/>
          <w:sz w:val="28"/>
          <w:szCs w:val="28"/>
        </w:rPr>
      </w:pPr>
      <w:r w:rsidRPr="00A15B47">
        <w:rPr>
          <w:rFonts w:ascii="標楷體" w:eastAsia="標楷體" w:hAnsi="標楷體" w:hint="eastAsia"/>
          <w:sz w:val="28"/>
          <w:szCs w:val="28"/>
        </w:rPr>
        <w:t>1.建立學生基本資料，調查特殊學生名冊，掌握動態、追蹤輔導。</w:t>
      </w:r>
    </w:p>
    <w:p w:rsidR="00750BD9" w:rsidRPr="00A15B47" w:rsidRDefault="00750BD9" w:rsidP="00750BD9">
      <w:pPr>
        <w:spacing w:line="440" w:lineRule="exact"/>
        <w:ind w:leftChars="177" w:left="711" w:hangingChars="102" w:hanging="286"/>
        <w:rPr>
          <w:rFonts w:ascii="標楷體" w:eastAsia="標楷體" w:hAnsi="標楷體"/>
          <w:sz w:val="28"/>
          <w:szCs w:val="28"/>
        </w:rPr>
      </w:pPr>
      <w:r w:rsidRPr="00A15B47">
        <w:rPr>
          <w:rFonts w:ascii="標楷體" w:eastAsia="標楷體" w:hAnsi="標楷體" w:hint="eastAsia"/>
          <w:sz w:val="28"/>
          <w:szCs w:val="28"/>
        </w:rPr>
        <w:lastRenderedPageBreak/>
        <w:t>2.導師與訓導人員密切注意學生行蹤、交友情形等，與家長保持密切連繫。</w:t>
      </w:r>
    </w:p>
    <w:p w:rsidR="00750BD9" w:rsidRPr="00A15B47" w:rsidRDefault="00750BD9" w:rsidP="00750BD9">
      <w:pPr>
        <w:spacing w:line="440" w:lineRule="exact"/>
        <w:ind w:leftChars="177" w:left="711" w:hangingChars="102" w:hanging="286"/>
        <w:rPr>
          <w:rFonts w:ascii="標楷體" w:eastAsia="標楷體" w:hAnsi="標楷體"/>
          <w:sz w:val="28"/>
          <w:szCs w:val="28"/>
        </w:rPr>
      </w:pPr>
      <w:r w:rsidRPr="00A15B47">
        <w:rPr>
          <w:rFonts w:ascii="標楷體" w:eastAsia="標楷體" w:hAnsi="標楷體" w:hint="eastAsia"/>
          <w:sz w:val="28"/>
          <w:szCs w:val="28"/>
        </w:rPr>
        <w:t>3.運用班級幹部掌握同學狀況，適時反應處理。</w:t>
      </w:r>
    </w:p>
    <w:p w:rsidR="00750BD9" w:rsidRPr="00A15B47" w:rsidRDefault="00750BD9" w:rsidP="00750BD9">
      <w:pPr>
        <w:spacing w:line="440" w:lineRule="exact"/>
        <w:rPr>
          <w:rFonts w:ascii="標楷體" w:eastAsia="標楷體" w:hAnsi="標楷體"/>
          <w:sz w:val="28"/>
          <w:szCs w:val="28"/>
        </w:rPr>
      </w:pPr>
      <w:r w:rsidRPr="00A15B47">
        <w:rPr>
          <w:rFonts w:ascii="標楷體" w:eastAsia="標楷體" w:hAnsi="標楷體" w:hint="eastAsia"/>
          <w:sz w:val="28"/>
          <w:szCs w:val="28"/>
        </w:rPr>
        <w:t xml:space="preserve"> (五)落實</w:t>
      </w:r>
      <w:r w:rsidR="00344B01">
        <w:rPr>
          <w:rFonts w:ascii="標楷體" w:eastAsia="標楷體" w:hAnsi="標楷體" w:hint="eastAsia"/>
          <w:sz w:val="28"/>
          <w:szCs w:val="28"/>
        </w:rPr>
        <w:t>學輔</w:t>
      </w:r>
      <w:r w:rsidRPr="00A15B47">
        <w:rPr>
          <w:rFonts w:ascii="標楷體" w:eastAsia="標楷體" w:hAnsi="標楷體" w:hint="eastAsia"/>
          <w:sz w:val="28"/>
          <w:szCs w:val="28"/>
        </w:rPr>
        <w:t>工作</w:t>
      </w:r>
    </w:p>
    <w:p w:rsidR="00750BD9" w:rsidRPr="00A15B47" w:rsidRDefault="00750BD9" w:rsidP="00750BD9">
      <w:pPr>
        <w:spacing w:line="440" w:lineRule="exact"/>
        <w:ind w:leftChars="177" w:left="711" w:hangingChars="102" w:hanging="286"/>
        <w:rPr>
          <w:rFonts w:ascii="標楷體" w:eastAsia="標楷體" w:hAnsi="標楷體"/>
          <w:sz w:val="28"/>
          <w:szCs w:val="28"/>
        </w:rPr>
      </w:pPr>
      <w:r w:rsidRPr="00A15B47">
        <w:rPr>
          <w:rFonts w:ascii="標楷體" w:eastAsia="標楷體" w:hAnsi="標楷體" w:hint="eastAsia"/>
          <w:sz w:val="28"/>
          <w:szCs w:val="28"/>
        </w:rPr>
        <w:t>1.積極推展品德教育，建構校園倫理秩序。</w:t>
      </w:r>
    </w:p>
    <w:p w:rsidR="00750BD9" w:rsidRPr="00A15B47" w:rsidRDefault="00750BD9" w:rsidP="00750BD9">
      <w:pPr>
        <w:spacing w:line="440" w:lineRule="exact"/>
        <w:ind w:leftChars="177" w:left="711" w:hangingChars="102" w:hanging="286"/>
        <w:rPr>
          <w:rFonts w:ascii="標楷體" w:eastAsia="標楷體" w:hAnsi="標楷體"/>
          <w:sz w:val="28"/>
          <w:szCs w:val="28"/>
        </w:rPr>
      </w:pPr>
      <w:r w:rsidRPr="00A15B47">
        <w:rPr>
          <w:rFonts w:ascii="標楷體" w:eastAsia="標楷體" w:hAnsi="標楷體" w:hint="eastAsia"/>
          <w:sz w:val="28"/>
          <w:szCs w:val="28"/>
        </w:rPr>
        <w:t>2.推動人權法治教育，增進法律素養，維護校園人權。</w:t>
      </w:r>
    </w:p>
    <w:p w:rsidR="00750BD9" w:rsidRPr="00A15B47" w:rsidRDefault="00750BD9" w:rsidP="00750BD9">
      <w:pPr>
        <w:spacing w:line="440" w:lineRule="exact"/>
        <w:ind w:leftChars="177" w:left="711" w:hangingChars="102" w:hanging="286"/>
        <w:rPr>
          <w:rFonts w:ascii="標楷體" w:eastAsia="標楷體" w:hAnsi="標楷體"/>
          <w:sz w:val="28"/>
          <w:szCs w:val="28"/>
        </w:rPr>
      </w:pPr>
      <w:r w:rsidRPr="00A15B47">
        <w:rPr>
          <w:rFonts w:ascii="標楷體" w:eastAsia="標楷體" w:hAnsi="標楷體" w:hint="eastAsia"/>
          <w:sz w:val="28"/>
          <w:szCs w:val="28"/>
        </w:rPr>
        <w:t>3.推動正向管教，營造零體罰充滿愛及溫馨的校園。</w:t>
      </w:r>
    </w:p>
    <w:p w:rsidR="00750BD9" w:rsidRPr="00A15B47" w:rsidRDefault="00750BD9" w:rsidP="00784473">
      <w:pPr>
        <w:spacing w:beforeLines="75" w:before="270" w:line="440" w:lineRule="exact"/>
        <w:rPr>
          <w:rFonts w:ascii="標楷體" w:eastAsia="標楷體" w:hAnsi="標楷體"/>
          <w:sz w:val="28"/>
          <w:szCs w:val="28"/>
        </w:rPr>
      </w:pPr>
      <w:r w:rsidRPr="00A15B47">
        <w:rPr>
          <w:rFonts w:ascii="標楷體" w:eastAsia="標楷體" w:hAnsi="標楷體" w:hint="eastAsia"/>
          <w:sz w:val="28"/>
          <w:szCs w:val="28"/>
        </w:rPr>
        <w:t>伍、預期效益</w:t>
      </w:r>
    </w:p>
    <w:p w:rsidR="00750BD9" w:rsidRPr="00A15B47" w:rsidRDefault="00750BD9" w:rsidP="00750BD9">
      <w:pPr>
        <w:spacing w:line="440" w:lineRule="exact"/>
        <w:ind w:leftChars="132" w:left="849" w:hangingChars="190" w:hanging="532"/>
        <w:rPr>
          <w:rFonts w:ascii="標楷體" w:eastAsia="標楷體" w:hAnsi="標楷體"/>
          <w:sz w:val="28"/>
          <w:szCs w:val="28"/>
        </w:rPr>
      </w:pPr>
      <w:r w:rsidRPr="00A15B47">
        <w:rPr>
          <w:rFonts w:ascii="標楷體" w:eastAsia="標楷體" w:hAnsi="標楷體" w:hint="eastAsia"/>
          <w:sz w:val="28"/>
          <w:szCs w:val="28"/>
        </w:rPr>
        <w:t>一</w:t>
      </w:r>
      <w:r w:rsidRPr="00A15B47">
        <w:rPr>
          <w:rFonts w:ascii="新細明體" w:hAnsi="新細明體" w:hint="eastAsia"/>
          <w:sz w:val="28"/>
          <w:szCs w:val="28"/>
        </w:rPr>
        <w:t>、</w:t>
      </w:r>
      <w:r w:rsidRPr="00A15B47">
        <w:rPr>
          <w:rFonts w:ascii="標楷體" w:eastAsia="標楷體" w:hAnsi="標楷體" w:hint="eastAsia"/>
          <w:sz w:val="28"/>
          <w:szCs w:val="28"/>
        </w:rPr>
        <w:t>落實藥物濫用防制三級預防措施，有效杜絕有害藥物入侵校園，確保學生身心健康，以達健康校園之目標。</w:t>
      </w:r>
    </w:p>
    <w:p w:rsidR="00750BD9" w:rsidRPr="00A15B47" w:rsidRDefault="00750BD9" w:rsidP="00750BD9">
      <w:pPr>
        <w:spacing w:line="440" w:lineRule="exact"/>
        <w:ind w:leftChars="132" w:left="849" w:hangingChars="190" w:hanging="532"/>
        <w:rPr>
          <w:rFonts w:ascii="標楷體" w:eastAsia="標楷體" w:hAnsi="標楷體"/>
          <w:sz w:val="28"/>
          <w:szCs w:val="28"/>
        </w:rPr>
      </w:pPr>
      <w:r w:rsidRPr="00A15B47">
        <w:rPr>
          <w:rFonts w:ascii="標楷體" w:eastAsia="標楷體" w:hAnsi="標楷體" w:hint="eastAsia"/>
          <w:sz w:val="28"/>
          <w:szCs w:val="28"/>
        </w:rPr>
        <w:t>二</w:t>
      </w:r>
      <w:r w:rsidRPr="00A15B47">
        <w:rPr>
          <w:rFonts w:ascii="新細明體" w:hAnsi="新細明體" w:hint="eastAsia"/>
          <w:sz w:val="28"/>
          <w:szCs w:val="28"/>
        </w:rPr>
        <w:t>、</w:t>
      </w:r>
      <w:r w:rsidRPr="00A15B47">
        <w:rPr>
          <w:rFonts w:ascii="標楷體" w:eastAsia="標楷體" w:hAnsi="標楷體" w:hint="eastAsia"/>
          <w:sz w:val="28"/>
          <w:szCs w:val="28"/>
        </w:rPr>
        <w:t>透過有系統規畫、宣導、查察、處理、輔導..等多元方式有效維護校園安全，避免暴力、霸凌、黑道入侵校園事件的發生，以營造友善校園。</w:t>
      </w:r>
    </w:p>
    <w:p w:rsidR="00750BD9" w:rsidRPr="00A15B47" w:rsidRDefault="00750BD9" w:rsidP="00750BD9">
      <w:pPr>
        <w:spacing w:line="440" w:lineRule="exact"/>
        <w:ind w:left="532" w:hangingChars="190" w:hanging="532"/>
        <w:rPr>
          <w:rFonts w:ascii="標楷體" w:eastAsia="標楷體" w:hAnsi="標楷體"/>
          <w:sz w:val="28"/>
          <w:szCs w:val="28"/>
        </w:rPr>
      </w:pPr>
    </w:p>
    <w:p w:rsidR="00750BD9" w:rsidRPr="00A15B47" w:rsidRDefault="00750BD9" w:rsidP="00784473">
      <w:pPr>
        <w:widowControl/>
        <w:spacing w:beforeLines="75" w:before="270"/>
        <w:rPr>
          <w:rFonts w:ascii="新細明體" w:hAnsi="新細明體" w:cs="新細明體"/>
          <w:color w:val="000000"/>
          <w:kern w:val="0"/>
          <w:sz w:val="28"/>
          <w:szCs w:val="28"/>
        </w:rPr>
      </w:pPr>
      <w:r w:rsidRPr="00A15B47">
        <w:rPr>
          <w:rFonts w:ascii="標楷體" w:eastAsia="標楷體" w:hAnsi="標楷體" w:hint="eastAsia"/>
          <w:sz w:val="28"/>
          <w:szCs w:val="28"/>
        </w:rPr>
        <w:t>陸、</w:t>
      </w:r>
      <w:r w:rsidRPr="00A15B47">
        <w:rPr>
          <w:rFonts w:ascii="標楷體" w:eastAsia="標楷體" w:hAnsi="標楷體" w:cs="新細明體" w:hint="eastAsia"/>
          <w:color w:val="000000"/>
          <w:kern w:val="0"/>
          <w:sz w:val="28"/>
          <w:szCs w:val="28"/>
        </w:rPr>
        <w:t>組織</w:t>
      </w:r>
    </w:p>
    <w:p w:rsidR="00750BD9" w:rsidRPr="00A15B47" w:rsidRDefault="00750BD9" w:rsidP="00750BD9">
      <w:pPr>
        <w:widowControl/>
        <w:adjustRightInd w:val="0"/>
        <w:snapToGrid w:val="0"/>
        <w:rPr>
          <w:rFonts w:ascii="新細明體" w:hAnsi="新細明體" w:cs="新細明體"/>
          <w:color w:val="000000"/>
          <w:kern w:val="0"/>
          <w:sz w:val="28"/>
          <w:szCs w:val="28"/>
        </w:rPr>
      </w:pPr>
      <w:r w:rsidRPr="00A15B47">
        <w:rPr>
          <w:rFonts w:ascii="標楷體" w:eastAsia="標楷體" w:hAnsi="標楷體" w:cs="新細明體" w:hint="eastAsia"/>
          <w:color w:val="000000"/>
          <w:kern w:val="0"/>
          <w:sz w:val="28"/>
          <w:szCs w:val="28"/>
        </w:rPr>
        <w:t xml:space="preserve"> （一）本校成立藥物濫用防制輔導工作小組，組織表如下：</w:t>
      </w:r>
    </w:p>
    <w:tbl>
      <w:tblPr>
        <w:tblW w:w="7941" w:type="dxa"/>
        <w:jc w:val="center"/>
        <w:tblCellSpacing w:w="0" w:type="dxa"/>
        <w:tblBorders>
          <w:top w:val="outset" w:sz="6" w:space="0" w:color="000000"/>
          <w:left w:val="outset" w:sz="6" w:space="0" w:color="000000"/>
          <w:bottom w:val="outset" w:sz="6" w:space="0" w:color="000000"/>
          <w:right w:val="outset" w:sz="6" w:space="0" w:color="000000"/>
          <w:insideH w:val="outset" w:sz="6" w:space="0" w:color="000000"/>
          <w:insideV w:val="outset" w:sz="6" w:space="0" w:color="000000"/>
        </w:tblBorders>
        <w:tblCellMar>
          <w:top w:w="30" w:type="dxa"/>
          <w:left w:w="30" w:type="dxa"/>
          <w:bottom w:w="30" w:type="dxa"/>
          <w:right w:w="30" w:type="dxa"/>
        </w:tblCellMar>
        <w:tblLook w:val="0000" w:firstRow="0" w:lastRow="0" w:firstColumn="0" w:lastColumn="0" w:noHBand="0" w:noVBand="0"/>
      </w:tblPr>
      <w:tblGrid>
        <w:gridCol w:w="1463"/>
        <w:gridCol w:w="6478"/>
      </w:tblGrid>
      <w:tr w:rsidR="00750BD9" w:rsidRPr="00A15B47" w:rsidTr="00BA0C2B">
        <w:trPr>
          <w:trHeight w:val="405"/>
          <w:tblCellSpacing w:w="0" w:type="dxa"/>
          <w:jc w:val="center"/>
        </w:trPr>
        <w:tc>
          <w:tcPr>
            <w:tcW w:w="1463" w:type="dxa"/>
          </w:tcPr>
          <w:p w:rsidR="00750BD9" w:rsidRPr="00A15B47" w:rsidRDefault="00750BD9" w:rsidP="00BA0C2B">
            <w:pPr>
              <w:widowControl/>
              <w:spacing w:before="100" w:beforeAutospacing="1" w:after="100" w:afterAutospacing="1"/>
              <w:jc w:val="center"/>
              <w:rPr>
                <w:rFonts w:ascii="新細明體" w:hAnsi="新細明體" w:cs="新細明體"/>
                <w:b/>
                <w:kern w:val="0"/>
                <w:sz w:val="28"/>
                <w:szCs w:val="28"/>
              </w:rPr>
            </w:pPr>
            <w:r w:rsidRPr="00A15B47">
              <w:rPr>
                <w:rFonts w:ascii="標楷體" w:eastAsia="標楷體" w:hAnsi="標楷體" w:cs="新細明體" w:hint="eastAsia"/>
                <w:b/>
                <w:color w:val="000000"/>
                <w:kern w:val="0"/>
                <w:sz w:val="28"/>
                <w:szCs w:val="28"/>
              </w:rPr>
              <w:t>職  稱</w:t>
            </w:r>
          </w:p>
        </w:tc>
        <w:tc>
          <w:tcPr>
            <w:tcW w:w="6478" w:type="dxa"/>
          </w:tcPr>
          <w:p w:rsidR="00750BD9" w:rsidRPr="00A15B47" w:rsidRDefault="00750BD9" w:rsidP="00BA0C2B">
            <w:pPr>
              <w:widowControl/>
              <w:spacing w:before="100" w:beforeAutospacing="1" w:after="100" w:afterAutospacing="1"/>
              <w:jc w:val="center"/>
              <w:rPr>
                <w:rFonts w:ascii="新細明體" w:hAnsi="新細明體" w:cs="新細明體"/>
                <w:b/>
                <w:kern w:val="0"/>
                <w:sz w:val="28"/>
                <w:szCs w:val="28"/>
              </w:rPr>
            </w:pPr>
            <w:r w:rsidRPr="00A15B47">
              <w:rPr>
                <w:rFonts w:ascii="標楷體" w:eastAsia="標楷體" w:hAnsi="標楷體" w:cs="新細明體" w:hint="eastAsia"/>
                <w:b/>
                <w:color w:val="000000"/>
                <w:kern w:val="0"/>
                <w:sz w:val="28"/>
                <w:szCs w:val="28"/>
              </w:rPr>
              <w:t>工  作  執  掌</w:t>
            </w:r>
          </w:p>
        </w:tc>
      </w:tr>
      <w:tr w:rsidR="00750BD9" w:rsidRPr="00A15B47" w:rsidTr="00BA0C2B">
        <w:trPr>
          <w:trHeight w:val="450"/>
          <w:tblCellSpacing w:w="0" w:type="dxa"/>
          <w:jc w:val="center"/>
        </w:trPr>
        <w:tc>
          <w:tcPr>
            <w:tcW w:w="1463" w:type="dxa"/>
          </w:tcPr>
          <w:p w:rsidR="00750BD9" w:rsidRPr="00A15B47" w:rsidRDefault="00750BD9" w:rsidP="0039151F">
            <w:pPr>
              <w:widowControl/>
              <w:spacing w:before="100" w:beforeAutospacing="1"/>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校長（召集人）</w:t>
            </w:r>
          </w:p>
        </w:tc>
        <w:tc>
          <w:tcPr>
            <w:tcW w:w="6478" w:type="dxa"/>
          </w:tcPr>
          <w:p w:rsidR="00750BD9" w:rsidRPr="00A15B47" w:rsidRDefault="00750BD9" w:rsidP="00BA0C2B">
            <w:pPr>
              <w:widowControl/>
              <w:ind w:right="113"/>
              <w:rPr>
                <w:rFonts w:ascii="新細明體" w:hAnsi="新細明體" w:cs="新細明體"/>
                <w:kern w:val="0"/>
                <w:sz w:val="28"/>
                <w:szCs w:val="28"/>
              </w:rPr>
            </w:pPr>
            <w:r w:rsidRPr="00A15B47">
              <w:rPr>
                <w:color w:val="000000"/>
                <w:kern w:val="0"/>
                <w:sz w:val="28"/>
                <w:szCs w:val="28"/>
              </w:rPr>
              <w:t>1.</w:t>
            </w:r>
            <w:r w:rsidRPr="00A15B47">
              <w:rPr>
                <w:rFonts w:ascii="標楷體" w:eastAsia="標楷體" w:hAnsi="標楷體" w:cs="新細明體" w:hint="eastAsia"/>
                <w:color w:val="000000"/>
                <w:kern w:val="0"/>
                <w:sz w:val="28"/>
                <w:szCs w:val="28"/>
              </w:rPr>
              <w:t>綜理與督導小組運作。</w:t>
            </w:r>
          </w:p>
          <w:p w:rsidR="00750BD9" w:rsidRPr="00A15B47" w:rsidRDefault="00750BD9" w:rsidP="00BA0C2B">
            <w:pPr>
              <w:widowControl/>
              <w:ind w:right="113"/>
              <w:rPr>
                <w:rFonts w:ascii="新細明體" w:hAnsi="新細明體" w:cs="新細明體"/>
                <w:kern w:val="0"/>
                <w:sz w:val="28"/>
                <w:szCs w:val="28"/>
              </w:rPr>
            </w:pPr>
            <w:r w:rsidRPr="00A15B47">
              <w:rPr>
                <w:color w:val="000000"/>
                <w:kern w:val="0"/>
                <w:sz w:val="28"/>
                <w:szCs w:val="28"/>
              </w:rPr>
              <w:t>2.</w:t>
            </w:r>
            <w:r w:rsidRPr="00A15B47">
              <w:rPr>
                <w:rFonts w:ascii="標楷體" w:eastAsia="標楷體" w:hAnsi="標楷體" w:cs="新細明體" w:hint="eastAsia"/>
                <w:color w:val="000000"/>
                <w:kern w:val="0"/>
                <w:sz w:val="28"/>
                <w:szCs w:val="28"/>
              </w:rPr>
              <w:t>召集小組召開定期會議或臨時會議。</w:t>
            </w:r>
          </w:p>
          <w:p w:rsidR="00750BD9" w:rsidRPr="00A15B47" w:rsidRDefault="00750BD9" w:rsidP="00BA0C2B">
            <w:pPr>
              <w:widowControl/>
              <w:ind w:right="113"/>
              <w:rPr>
                <w:rFonts w:ascii="新細明體" w:hAnsi="新細明體" w:cs="新細明體"/>
                <w:kern w:val="0"/>
                <w:sz w:val="28"/>
                <w:szCs w:val="28"/>
              </w:rPr>
            </w:pPr>
            <w:r w:rsidRPr="00A15B47">
              <w:rPr>
                <w:rFonts w:hint="eastAsia"/>
                <w:color w:val="000000"/>
                <w:kern w:val="0"/>
                <w:sz w:val="28"/>
                <w:szCs w:val="28"/>
              </w:rPr>
              <w:t>3.</w:t>
            </w:r>
            <w:r w:rsidRPr="00A15B47">
              <w:rPr>
                <w:rFonts w:ascii="標楷體" w:eastAsia="標楷體" w:hAnsi="標楷體" w:cs="新細明體" w:hint="eastAsia"/>
                <w:color w:val="000000"/>
                <w:kern w:val="0"/>
                <w:sz w:val="28"/>
                <w:szCs w:val="28"/>
              </w:rPr>
              <w:t>代表對外發言或指定發言人。</w:t>
            </w:r>
          </w:p>
        </w:tc>
      </w:tr>
      <w:tr w:rsidR="00750BD9" w:rsidRPr="00A15B47" w:rsidTr="00BA0C2B">
        <w:trPr>
          <w:trHeight w:val="409"/>
          <w:tblCellSpacing w:w="0" w:type="dxa"/>
          <w:jc w:val="center"/>
        </w:trPr>
        <w:tc>
          <w:tcPr>
            <w:tcW w:w="1463" w:type="dxa"/>
          </w:tcPr>
          <w:p w:rsidR="00750BD9" w:rsidRPr="00A15B47" w:rsidRDefault="008E01E1" w:rsidP="00BA0C2B">
            <w:pPr>
              <w:spacing w:before="100" w:beforeAutospacing="1" w:after="100" w:afterAutospacing="1"/>
              <w:rPr>
                <w:rFonts w:ascii="新細明體" w:hAnsi="新細明體" w:cs="新細明體"/>
                <w:kern w:val="0"/>
                <w:sz w:val="28"/>
                <w:szCs w:val="28"/>
              </w:rPr>
            </w:pPr>
            <w:r>
              <w:rPr>
                <w:rFonts w:ascii="標楷體" w:eastAsia="標楷體" w:hAnsi="標楷體" w:cs="新細明體" w:hint="eastAsia"/>
                <w:color w:val="000000"/>
                <w:kern w:val="0"/>
                <w:sz w:val="28"/>
                <w:szCs w:val="28"/>
              </w:rPr>
              <w:t>體育環衛</w:t>
            </w:r>
            <w:r w:rsidR="00750BD9" w:rsidRPr="00A15B47">
              <w:rPr>
                <w:rFonts w:ascii="標楷體" w:eastAsia="標楷體" w:hAnsi="標楷體" w:cs="新細明體" w:hint="eastAsia"/>
                <w:color w:val="000000"/>
                <w:kern w:val="0"/>
                <w:sz w:val="28"/>
                <w:szCs w:val="28"/>
              </w:rPr>
              <w:t>組長</w:t>
            </w:r>
          </w:p>
        </w:tc>
        <w:tc>
          <w:tcPr>
            <w:tcW w:w="6478" w:type="dxa"/>
          </w:tcPr>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1.負責推動藥物濫用防制融入課程規劃與實施。</w:t>
            </w:r>
          </w:p>
        </w:tc>
      </w:tr>
      <w:tr w:rsidR="00750BD9" w:rsidRPr="00A15B47" w:rsidTr="00BA0C2B">
        <w:trPr>
          <w:trHeight w:val="2250"/>
          <w:tblCellSpacing w:w="0" w:type="dxa"/>
          <w:jc w:val="center"/>
        </w:trPr>
        <w:tc>
          <w:tcPr>
            <w:tcW w:w="1463" w:type="dxa"/>
          </w:tcPr>
          <w:p w:rsidR="00750BD9" w:rsidRDefault="00344B01" w:rsidP="00BA0C2B">
            <w:pPr>
              <w:widowControl/>
              <w:spacing w:before="100" w:beforeAutospacing="1" w:after="100" w:afterAutospacing="1"/>
              <w:rPr>
                <w:rFonts w:ascii="標楷體" w:eastAsia="標楷體" w:hAnsi="標楷體" w:cs="新細明體"/>
                <w:color w:val="000000"/>
                <w:kern w:val="0"/>
                <w:sz w:val="28"/>
                <w:szCs w:val="28"/>
              </w:rPr>
            </w:pPr>
            <w:r>
              <w:rPr>
                <w:rFonts w:ascii="標楷體" w:eastAsia="標楷體" w:hAnsi="標楷體" w:cs="新細明體" w:hint="eastAsia"/>
                <w:color w:val="000000"/>
                <w:kern w:val="0"/>
                <w:sz w:val="28"/>
                <w:szCs w:val="28"/>
              </w:rPr>
              <w:lastRenderedPageBreak/>
              <w:t>學輔</w:t>
            </w:r>
            <w:r w:rsidR="00750BD9">
              <w:rPr>
                <w:rFonts w:ascii="標楷體" w:eastAsia="標楷體" w:hAnsi="標楷體" w:cs="新細明體" w:hint="eastAsia"/>
                <w:color w:val="000000"/>
                <w:kern w:val="0"/>
                <w:sz w:val="28"/>
                <w:szCs w:val="28"/>
              </w:rPr>
              <w:t>主任</w:t>
            </w:r>
          </w:p>
          <w:p w:rsidR="00750BD9" w:rsidRPr="00A15B47" w:rsidRDefault="0076512B" w:rsidP="00BA0C2B">
            <w:pPr>
              <w:widowControl/>
              <w:spacing w:before="100" w:beforeAutospacing="1" w:after="100" w:afterAutospacing="1"/>
              <w:rPr>
                <w:rFonts w:ascii="標楷體" w:eastAsia="標楷體" w:hAnsi="標楷體" w:cs="新細明體"/>
                <w:color w:val="000000"/>
                <w:kern w:val="0"/>
                <w:sz w:val="28"/>
                <w:szCs w:val="28"/>
              </w:rPr>
            </w:pPr>
            <w:r>
              <w:rPr>
                <w:rFonts w:ascii="標楷體" w:eastAsia="標楷體" w:hAnsi="標楷體" w:cs="新細明體" w:hint="eastAsia"/>
                <w:color w:val="000000"/>
                <w:kern w:val="0"/>
                <w:sz w:val="28"/>
                <w:szCs w:val="28"/>
              </w:rPr>
              <w:t>生活活動</w:t>
            </w:r>
            <w:r w:rsidR="00750BD9" w:rsidRPr="00A15B47">
              <w:rPr>
                <w:rFonts w:ascii="標楷體" w:eastAsia="標楷體" w:hAnsi="標楷體" w:cs="新細明體" w:hint="eastAsia"/>
                <w:color w:val="000000"/>
                <w:kern w:val="0"/>
                <w:sz w:val="28"/>
                <w:szCs w:val="28"/>
              </w:rPr>
              <w:t>組長</w:t>
            </w:r>
          </w:p>
        </w:tc>
        <w:tc>
          <w:tcPr>
            <w:tcW w:w="6478" w:type="dxa"/>
          </w:tcPr>
          <w:p w:rsidR="00750BD9" w:rsidRPr="00A15B47" w:rsidRDefault="00750BD9" w:rsidP="00BA0C2B">
            <w:pPr>
              <w:rPr>
                <w:rFonts w:ascii="標楷體" w:eastAsia="標楷體" w:hAnsi="標楷體" w:cs="新細明體"/>
                <w:color w:val="000000"/>
                <w:kern w:val="0"/>
                <w:sz w:val="28"/>
                <w:szCs w:val="28"/>
              </w:rPr>
            </w:pPr>
            <w:r w:rsidRPr="00A15B47">
              <w:rPr>
                <w:rFonts w:ascii="標楷體" w:eastAsia="標楷體" w:hAnsi="標楷體" w:cs="新細明體" w:hint="eastAsia"/>
                <w:color w:val="000000"/>
                <w:kern w:val="0"/>
                <w:sz w:val="28"/>
                <w:szCs w:val="28"/>
              </w:rPr>
              <w:t>1.負責校園安全及災害事件即時通報。</w:t>
            </w:r>
          </w:p>
          <w:p w:rsidR="00750BD9" w:rsidRPr="00A15B47" w:rsidRDefault="00750BD9" w:rsidP="00BA0C2B">
            <w:pPr>
              <w:rPr>
                <w:rFonts w:ascii="標楷體" w:eastAsia="標楷體" w:hAnsi="標楷體" w:cs="新細明體"/>
                <w:color w:val="000000"/>
                <w:kern w:val="0"/>
                <w:sz w:val="28"/>
                <w:szCs w:val="28"/>
              </w:rPr>
            </w:pPr>
            <w:r w:rsidRPr="00A15B47">
              <w:rPr>
                <w:rFonts w:ascii="標楷體" w:eastAsia="標楷體" w:hAnsi="標楷體" w:cs="新細明體" w:hint="eastAsia"/>
                <w:color w:val="000000"/>
                <w:kern w:val="0"/>
                <w:sz w:val="28"/>
                <w:szCs w:val="28"/>
              </w:rPr>
              <w:t>2.協助藥物濫用防制相關篩檢作業。</w:t>
            </w:r>
          </w:p>
          <w:p w:rsidR="00750BD9" w:rsidRPr="00A15B47" w:rsidRDefault="00750BD9" w:rsidP="00BA0C2B">
            <w:pPr>
              <w:rPr>
                <w:rFonts w:ascii="標楷體" w:eastAsia="標楷體" w:hAnsi="標楷體" w:cs="新細明體"/>
                <w:color w:val="000000"/>
                <w:kern w:val="0"/>
                <w:sz w:val="28"/>
                <w:szCs w:val="28"/>
              </w:rPr>
            </w:pPr>
            <w:r w:rsidRPr="00A15B47">
              <w:rPr>
                <w:rFonts w:ascii="標楷體" w:eastAsia="標楷體" w:hAnsi="標楷體" w:cs="新細明體" w:hint="eastAsia"/>
                <w:color w:val="000000"/>
                <w:kern w:val="0"/>
                <w:sz w:val="28"/>
                <w:szCs w:val="28"/>
              </w:rPr>
              <w:t>3.辦理藥物濫用防制研習活動。</w:t>
            </w:r>
          </w:p>
          <w:p w:rsidR="00750BD9" w:rsidRPr="00A15B47" w:rsidRDefault="00750BD9" w:rsidP="00BA0C2B">
            <w:pPr>
              <w:rPr>
                <w:rFonts w:ascii="標楷體" w:eastAsia="標楷體" w:hAnsi="標楷體" w:cs="新細明體"/>
                <w:color w:val="000000"/>
                <w:kern w:val="0"/>
                <w:sz w:val="28"/>
                <w:szCs w:val="28"/>
              </w:rPr>
            </w:pPr>
            <w:r w:rsidRPr="00A15B47">
              <w:rPr>
                <w:rFonts w:ascii="標楷體" w:eastAsia="標楷體" w:hAnsi="標楷體" w:cs="新細明體" w:hint="eastAsia"/>
                <w:color w:val="000000"/>
                <w:kern w:val="0"/>
                <w:sz w:val="28"/>
                <w:szCs w:val="28"/>
              </w:rPr>
              <w:t>4.負責規劃藥物濫用防制宣導與認知檢測評量工作。</w:t>
            </w:r>
          </w:p>
          <w:p w:rsidR="00750BD9" w:rsidRPr="00A15B47" w:rsidRDefault="00750BD9" w:rsidP="00BA0C2B">
            <w:pPr>
              <w:widowControl/>
              <w:ind w:left="238" w:hanging="238"/>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5.進行藥物濫用高危險群篩檢（觀察晤談、校園學生使用毒品篩檢量表）</w:t>
            </w:r>
          </w:p>
        </w:tc>
      </w:tr>
      <w:tr w:rsidR="00750BD9" w:rsidRPr="00A15B47" w:rsidTr="00BA0C2B">
        <w:trPr>
          <w:tblCellSpacing w:w="0" w:type="dxa"/>
          <w:jc w:val="center"/>
        </w:trPr>
        <w:tc>
          <w:tcPr>
            <w:tcW w:w="1463" w:type="dxa"/>
          </w:tcPr>
          <w:p w:rsidR="00750BD9" w:rsidRDefault="00750BD9" w:rsidP="00BA0C2B">
            <w:pPr>
              <w:widowControl/>
              <w:rPr>
                <w:rFonts w:ascii="標楷體" w:eastAsia="標楷體" w:hAnsi="標楷體" w:cs="新細明體"/>
                <w:color w:val="000000"/>
                <w:kern w:val="0"/>
                <w:sz w:val="28"/>
                <w:szCs w:val="28"/>
              </w:rPr>
            </w:pPr>
            <w:r w:rsidRPr="00A15B47">
              <w:rPr>
                <w:rFonts w:ascii="標楷體" w:eastAsia="標楷體" w:hAnsi="標楷體" w:cs="新細明體" w:hint="eastAsia"/>
                <w:color w:val="000000"/>
                <w:kern w:val="0"/>
                <w:sz w:val="28"/>
                <w:szCs w:val="28"/>
              </w:rPr>
              <w:t>輔導組長</w:t>
            </w:r>
          </w:p>
          <w:p w:rsidR="0039151F" w:rsidRPr="00A15B47" w:rsidRDefault="0039151F" w:rsidP="00BA0C2B">
            <w:pPr>
              <w:widowControl/>
              <w:rPr>
                <w:rFonts w:ascii="新細明體" w:hAnsi="新細明體" w:cs="新細明體"/>
                <w:kern w:val="0"/>
                <w:sz w:val="28"/>
                <w:szCs w:val="28"/>
              </w:rPr>
            </w:pPr>
            <w:r>
              <w:rPr>
                <w:rFonts w:ascii="標楷體" w:eastAsia="標楷體" w:hAnsi="標楷體" w:cs="新細明體"/>
                <w:color w:val="000000"/>
                <w:kern w:val="0"/>
                <w:sz w:val="28"/>
                <w:szCs w:val="28"/>
              </w:rPr>
              <w:t>專輔教師</w:t>
            </w:r>
          </w:p>
        </w:tc>
        <w:tc>
          <w:tcPr>
            <w:tcW w:w="6478" w:type="dxa"/>
          </w:tcPr>
          <w:p w:rsidR="00750BD9" w:rsidRPr="00A15B47" w:rsidRDefault="00750BD9" w:rsidP="00BA0C2B">
            <w:pPr>
              <w:widowControl/>
              <w:ind w:left="238" w:hanging="238"/>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1.辦理「壓力調適與情緒管理」、「衝動性與問題解決能力」、「拒絕誘惑的技巧」等訓練活動。</w:t>
            </w:r>
          </w:p>
          <w:p w:rsidR="00750BD9" w:rsidRPr="00A15B47" w:rsidRDefault="00750BD9" w:rsidP="00BA0C2B">
            <w:pPr>
              <w:widowControl/>
              <w:ind w:left="238" w:hanging="238"/>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2.結合校內外資源進行藥物濫用學生之輔導工作。</w:t>
            </w:r>
          </w:p>
          <w:p w:rsidR="00750BD9" w:rsidRPr="00A15B47" w:rsidRDefault="00750BD9" w:rsidP="00BA0C2B">
            <w:pPr>
              <w:widowControl/>
              <w:ind w:left="238" w:hanging="238"/>
              <w:rPr>
                <w:rFonts w:ascii="標楷體" w:eastAsia="標楷體" w:hAnsi="標楷體" w:cs="新細明體"/>
                <w:color w:val="000000"/>
                <w:kern w:val="0"/>
                <w:sz w:val="28"/>
                <w:szCs w:val="28"/>
              </w:rPr>
            </w:pPr>
            <w:r w:rsidRPr="00A15B47">
              <w:rPr>
                <w:rFonts w:ascii="標楷體" w:eastAsia="標楷體" w:hAnsi="標楷體" w:cs="新細明體" w:hint="eastAsia"/>
                <w:color w:val="000000"/>
                <w:kern w:val="0"/>
                <w:sz w:val="28"/>
                <w:szCs w:val="28"/>
              </w:rPr>
              <w:t>3.負責協助評估藥物濫用學生個案轉介輔導與追蹤事宜。</w:t>
            </w:r>
          </w:p>
          <w:p w:rsidR="00750BD9" w:rsidRPr="00A15B47" w:rsidRDefault="00750BD9" w:rsidP="00BA0C2B">
            <w:pPr>
              <w:widowControl/>
              <w:ind w:left="238" w:hanging="238"/>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4.規劃與推動學習低成就學生學業輔導活動。</w:t>
            </w:r>
          </w:p>
        </w:tc>
      </w:tr>
      <w:tr w:rsidR="00750BD9" w:rsidRPr="00A15B47" w:rsidTr="00BA0C2B">
        <w:trPr>
          <w:trHeight w:val="450"/>
          <w:tblCellSpacing w:w="0" w:type="dxa"/>
          <w:jc w:val="center"/>
        </w:trPr>
        <w:tc>
          <w:tcPr>
            <w:tcW w:w="1463" w:type="dxa"/>
          </w:tcPr>
          <w:p w:rsidR="00750BD9" w:rsidRPr="00A15B47" w:rsidRDefault="00750BD9" w:rsidP="00BA0C2B">
            <w:pPr>
              <w:widowControl/>
              <w:spacing w:before="100" w:beforeAutospacing="1" w:after="100" w:afterAutospacing="1"/>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護理師</w:t>
            </w:r>
          </w:p>
        </w:tc>
        <w:tc>
          <w:tcPr>
            <w:tcW w:w="6478" w:type="dxa"/>
          </w:tcPr>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1.協助藥物濫用防制宣導工作。</w:t>
            </w:r>
          </w:p>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2.負責「特定人員」尿液篩檢。</w:t>
            </w:r>
          </w:p>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3.協助藥物濫用學生之輔導工作。</w:t>
            </w:r>
          </w:p>
        </w:tc>
      </w:tr>
      <w:tr w:rsidR="00750BD9" w:rsidRPr="00A15B47" w:rsidTr="00BA0C2B">
        <w:trPr>
          <w:trHeight w:val="450"/>
          <w:tblCellSpacing w:w="0" w:type="dxa"/>
          <w:jc w:val="center"/>
        </w:trPr>
        <w:tc>
          <w:tcPr>
            <w:tcW w:w="1463" w:type="dxa"/>
          </w:tcPr>
          <w:p w:rsidR="00750BD9" w:rsidRPr="00A15B47" w:rsidRDefault="00750BD9" w:rsidP="00BA0C2B">
            <w:pPr>
              <w:widowControl/>
              <w:spacing w:before="100" w:beforeAutospacing="1" w:after="100" w:afterAutospacing="1"/>
              <w:rPr>
                <w:rFonts w:ascii="標楷體" w:eastAsia="標楷體" w:hAnsi="標楷體" w:cs="新細明體"/>
                <w:color w:val="000000"/>
                <w:kern w:val="0"/>
                <w:sz w:val="28"/>
                <w:szCs w:val="28"/>
              </w:rPr>
            </w:pPr>
            <w:r w:rsidRPr="00A15B47">
              <w:rPr>
                <w:rFonts w:ascii="標楷體" w:eastAsia="標楷體" w:hAnsi="標楷體" w:cs="新細明體" w:hint="eastAsia"/>
                <w:color w:val="000000"/>
                <w:kern w:val="0"/>
                <w:sz w:val="28"/>
                <w:szCs w:val="28"/>
              </w:rPr>
              <w:t>各學年主任</w:t>
            </w:r>
          </w:p>
        </w:tc>
        <w:tc>
          <w:tcPr>
            <w:tcW w:w="6478" w:type="dxa"/>
          </w:tcPr>
          <w:p w:rsidR="00750BD9" w:rsidRPr="00A15B47" w:rsidRDefault="00750BD9" w:rsidP="00BA0C2B">
            <w:pPr>
              <w:widowControl/>
              <w:rPr>
                <w:rFonts w:ascii="標楷體" w:eastAsia="標楷體" w:hAnsi="標楷體" w:cs="新細明體"/>
                <w:color w:val="000000"/>
                <w:kern w:val="0"/>
                <w:sz w:val="28"/>
                <w:szCs w:val="28"/>
              </w:rPr>
            </w:pPr>
            <w:r w:rsidRPr="00A15B47">
              <w:rPr>
                <w:rFonts w:ascii="標楷體" w:eastAsia="標楷體" w:hAnsi="標楷體" w:hint="eastAsia"/>
                <w:color w:val="000000"/>
                <w:sz w:val="28"/>
                <w:szCs w:val="28"/>
              </w:rPr>
              <w:t>1.推動三級預防輔導、宣教工作</w:t>
            </w:r>
          </w:p>
        </w:tc>
      </w:tr>
    </w:tbl>
    <w:p w:rsidR="00750BD9" w:rsidRPr="00A15B47" w:rsidRDefault="00750BD9" w:rsidP="00750BD9">
      <w:pPr>
        <w:widowControl/>
        <w:spacing w:before="100" w:beforeAutospacing="1"/>
        <w:rPr>
          <w:rFonts w:ascii="新細明體" w:hAnsi="新細明體" w:cs="新細明體"/>
          <w:color w:val="000000"/>
          <w:kern w:val="0"/>
          <w:sz w:val="28"/>
          <w:szCs w:val="28"/>
        </w:rPr>
      </w:pPr>
      <w:r w:rsidRPr="00A15B47">
        <w:rPr>
          <w:rFonts w:ascii="標楷體" w:eastAsia="標楷體" w:hAnsi="標楷體" w:cs="新細明體" w:hint="eastAsia"/>
          <w:color w:val="000000"/>
          <w:kern w:val="0"/>
          <w:sz w:val="28"/>
          <w:szCs w:val="28"/>
        </w:rPr>
        <w:lastRenderedPageBreak/>
        <w:t xml:space="preserve"> （二）本校成立校園安全維護小組，組織表如下：</w:t>
      </w:r>
    </w:p>
    <w:tbl>
      <w:tblPr>
        <w:tblW w:w="7933" w:type="dxa"/>
        <w:jc w:val="center"/>
        <w:tblCellSpacing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30" w:type="dxa"/>
          <w:left w:w="30" w:type="dxa"/>
          <w:bottom w:w="30" w:type="dxa"/>
          <w:right w:w="30" w:type="dxa"/>
        </w:tblCellMar>
        <w:tblLook w:val="0000" w:firstRow="0" w:lastRow="0" w:firstColumn="0" w:lastColumn="0" w:noHBand="0" w:noVBand="0"/>
      </w:tblPr>
      <w:tblGrid>
        <w:gridCol w:w="1418"/>
        <w:gridCol w:w="6515"/>
      </w:tblGrid>
      <w:tr w:rsidR="00750BD9" w:rsidRPr="00A15B47" w:rsidTr="00BA0C2B">
        <w:trPr>
          <w:trHeight w:val="405"/>
          <w:tblCellSpacing w:w="0" w:type="dxa"/>
          <w:jc w:val="center"/>
        </w:trPr>
        <w:tc>
          <w:tcPr>
            <w:tcW w:w="1418" w:type="dxa"/>
          </w:tcPr>
          <w:p w:rsidR="00750BD9" w:rsidRPr="00A15B47" w:rsidRDefault="00750BD9" w:rsidP="00BA0C2B">
            <w:pPr>
              <w:widowControl/>
              <w:spacing w:before="100" w:beforeAutospacing="1" w:after="100" w:afterAutospacing="1"/>
              <w:jc w:val="center"/>
              <w:rPr>
                <w:rFonts w:ascii="新細明體" w:hAnsi="新細明體" w:cs="新細明體"/>
                <w:b/>
                <w:kern w:val="0"/>
                <w:sz w:val="28"/>
                <w:szCs w:val="28"/>
              </w:rPr>
            </w:pPr>
            <w:r w:rsidRPr="00A15B47">
              <w:rPr>
                <w:rFonts w:ascii="標楷體" w:eastAsia="標楷體" w:hAnsi="標楷體" w:cs="新細明體" w:hint="eastAsia"/>
                <w:b/>
                <w:color w:val="000000"/>
                <w:kern w:val="0"/>
                <w:sz w:val="28"/>
                <w:szCs w:val="28"/>
              </w:rPr>
              <w:t>職  稱</w:t>
            </w:r>
          </w:p>
        </w:tc>
        <w:tc>
          <w:tcPr>
            <w:tcW w:w="6515" w:type="dxa"/>
          </w:tcPr>
          <w:p w:rsidR="00750BD9" w:rsidRPr="00A15B47" w:rsidRDefault="00750BD9" w:rsidP="00BA0C2B">
            <w:pPr>
              <w:widowControl/>
              <w:spacing w:before="100" w:beforeAutospacing="1" w:after="100" w:afterAutospacing="1"/>
              <w:jc w:val="center"/>
              <w:rPr>
                <w:rFonts w:ascii="新細明體" w:hAnsi="新細明體" w:cs="新細明體"/>
                <w:b/>
                <w:kern w:val="0"/>
                <w:sz w:val="28"/>
                <w:szCs w:val="28"/>
              </w:rPr>
            </w:pPr>
            <w:r w:rsidRPr="00A15B47">
              <w:rPr>
                <w:rFonts w:ascii="標楷體" w:eastAsia="標楷體" w:hAnsi="標楷體" w:cs="新細明體" w:hint="eastAsia"/>
                <w:b/>
                <w:color w:val="000000"/>
                <w:kern w:val="0"/>
                <w:sz w:val="28"/>
                <w:szCs w:val="28"/>
              </w:rPr>
              <w:t>工  作  執  掌</w:t>
            </w:r>
          </w:p>
        </w:tc>
      </w:tr>
      <w:tr w:rsidR="00750BD9" w:rsidRPr="00A15B47" w:rsidTr="00BA0C2B">
        <w:trPr>
          <w:trHeight w:val="450"/>
          <w:tblCellSpacing w:w="0" w:type="dxa"/>
          <w:jc w:val="center"/>
        </w:trPr>
        <w:tc>
          <w:tcPr>
            <w:tcW w:w="1418" w:type="dxa"/>
          </w:tcPr>
          <w:p w:rsidR="00750BD9" w:rsidRPr="00A15B47" w:rsidRDefault="00750BD9" w:rsidP="00BA0C2B">
            <w:pPr>
              <w:widowControl/>
              <w:spacing w:before="100" w:beforeAutospacing="1"/>
              <w:rPr>
                <w:rFonts w:ascii="標楷體" w:eastAsia="標楷體" w:hAnsi="標楷體" w:cs="新細明體"/>
                <w:color w:val="000000"/>
                <w:kern w:val="0"/>
                <w:sz w:val="28"/>
                <w:szCs w:val="28"/>
              </w:rPr>
            </w:pPr>
            <w:r w:rsidRPr="00A15B47">
              <w:rPr>
                <w:rFonts w:ascii="標楷體" w:eastAsia="標楷體" w:hAnsi="標楷體" w:cs="新細明體" w:hint="eastAsia"/>
                <w:color w:val="000000"/>
                <w:kern w:val="0"/>
                <w:sz w:val="28"/>
                <w:szCs w:val="28"/>
              </w:rPr>
              <w:t>校長</w:t>
            </w:r>
          </w:p>
          <w:p w:rsidR="00750BD9" w:rsidRPr="00A15B47" w:rsidRDefault="00750BD9" w:rsidP="00BA0C2B">
            <w:pPr>
              <w:widowControl/>
              <w:spacing w:before="100" w:beforeAutospacing="1"/>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（召集人）</w:t>
            </w:r>
          </w:p>
        </w:tc>
        <w:tc>
          <w:tcPr>
            <w:tcW w:w="6515" w:type="dxa"/>
          </w:tcPr>
          <w:p w:rsidR="00750BD9" w:rsidRPr="00A15B47" w:rsidRDefault="00750BD9" w:rsidP="00BA0C2B">
            <w:pPr>
              <w:widowControl/>
              <w:ind w:right="113"/>
              <w:rPr>
                <w:rFonts w:ascii="新細明體" w:hAnsi="新細明體" w:cs="新細明體"/>
                <w:kern w:val="0"/>
                <w:sz w:val="28"/>
                <w:szCs w:val="28"/>
              </w:rPr>
            </w:pPr>
            <w:r w:rsidRPr="00A15B47">
              <w:rPr>
                <w:color w:val="000000"/>
                <w:kern w:val="0"/>
                <w:sz w:val="28"/>
                <w:szCs w:val="28"/>
              </w:rPr>
              <w:t>1.</w:t>
            </w:r>
            <w:r w:rsidRPr="00A15B47">
              <w:rPr>
                <w:rFonts w:ascii="標楷體" w:eastAsia="標楷體" w:hAnsi="標楷體" w:cs="新細明體" w:hint="eastAsia"/>
                <w:color w:val="000000"/>
                <w:kern w:val="0"/>
                <w:sz w:val="28"/>
                <w:szCs w:val="28"/>
              </w:rPr>
              <w:t>綜理與督導小組運作。</w:t>
            </w:r>
          </w:p>
          <w:p w:rsidR="00750BD9" w:rsidRPr="00A15B47" w:rsidRDefault="00750BD9" w:rsidP="00BA0C2B">
            <w:pPr>
              <w:widowControl/>
              <w:ind w:right="113"/>
              <w:rPr>
                <w:rFonts w:ascii="新細明體" w:hAnsi="新細明體" w:cs="新細明體"/>
                <w:kern w:val="0"/>
                <w:sz w:val="28"/>
                <w:szCs w:val="28"/>
              </w:rPr>
            </w:pPr>
            <w:r w:rsidRPr="00A15B47">
              <w:rPr>
                <w:color w:val="000000"/>
                <w:kern w:val="0"/>
                <w:sz w:val="28"/>
                <w:szCs w:val="28"/>
              </w:rPr>
              <w:t>2.</w:t>
            </w:r>
            <w:r w:rsidRPr="00A15B47">
              <w:rPr>
                <w:rFonts w:ascii="標楷體" w:eastAsia="標楷體" w:hAnsi="標楷體" w:cs="新細明體" w:hint="eastAsia"/>
                <w:color w:val="000000"/>
                <w:kern w:val="0"/>
                <w:sz w:val="28"/>
                <w:szCs w:val="28"/>
              </w:rPr>
              <w:t>召集小組召開定期會議或臨時會議。</w:t>
            </w:r>
          </w:p>
          <w:p w:rsidR="00750BD9" w:rsidRPr="00A15B47" w:rsidRDefault="00750BD9" w:rsidP="00BA0C2B">
            <w:pPr>
              <w:widowControl/>
              <w:ind w:right="113"/>
              <w:rPr>
                <w:rFonts w:ascii="新細明體" w:hAnsi="新細明體" w:cs="新細明體"/>
                <w:kern w:val="0"/>
                <w:sz w:val="28"/>
                <w:szCs w:val="28"/>
              </w:rPr>
            </w:pPr>
            <w:r w:rsidRPr="00A15B47">
              <w:rPr>
                <w:rFonts w:hint="eastAsia"/>
                <w:color w:val="000000"/>
                <w:kern w:val="0"/>
                <w:sz w:val="28"/>
                <w:szCs w:val="28"/>
              </w:rPr>
              <w:t>3.</w:t>
            </w:r>
            <w:r w:rsidRPr="00A15B47">
              <w:rPr>
                <w:rFonts w:ascii="標楷體" w:eastAsia="標楷體" w:hAnsi="標楷體" w:cs="新細明體" w:hint="eastAsia"/>
                <w:color w:val="000000"/>
                <w:kern w:val="0"/>
                <w:sz w:val="28"/>
                <w:szCs w:val="28"/>
              </w:rPr>
              <w:t>代表對外發言或指定發言人。</w:t>
            </w:r>
          </w:p>
        </w:tc>
      </w:tr>
      <w:tr w:rsidR="00750BD9" w:rsidRPr="00A15B47" w:rsidTr="00BA0C2B">
        <w:trPr>
          <w:trHeight w:val="817"/>
          <w:tblCellSpacing w:w="0" w:type="dxa"/>
          <w:jc w:val="center"/>
        </w:trPr>
        <w:tc>
          <w:tcPr>
            <w:tcW w:w="1418" w:type="dxa"/>
          </w:tcPr>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教務主任</w:t>
            </w:r>
          </w:p>
          <w:p w:rsidR="00750BD9" w:rsidRPr="00A15B47" w:rsidRDefault="00750BD9" w:rsidP="00BA0C2B">
            <w:pPr>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教學組長</w:t>
            </w:r>
          </w:p>
        </w:tc>
        <w:tc>
          <w:tcPr>
            <w:tcW w:w="6515" w:type="dxa"/>
          </w:tcPr>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1.負責校園安全維護知能融入課程之規劃與實施。</w:t>
            </w:r>
          </w:p>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2.協助校園安全維護之宣導與訓練。</w:t>
            </w:r>
          </w:p>
        </w:tc>
      </w:tr>
      <w:tr w:rsidR="00750BD9" w:rsidRPr="00A15B47" w:rsidTr="00BA0C2B">
        <w:trPr>
          <w:trHeight w:val="1815"/>
          <w:tblCellSpacing w:w="0" w:type="dxa"/>
          <w:jc w:val="center"/>
        </w:trPr>
        <w:tc>
          <w:tcPr>
            <w:tcW w:w="1418" w:type="dxa"/>
          </w:tcPr>
          <w:p w:rsidR="00750BD9" w:rsidRPr="00A15B47" w:rsidRDefault="00344B01" w:rsidP="00BA0C2B">
            <w:pPr>
              <w:widowControl/>
              <w:rPr>
                <w:rFonts w:ascii="新細明體" w:hAnsi="新細明體" w:cs="新細明體"/>
                <w:kern w:val="0"/>
                <w:sz w:val="28"/>
                <w:szCs w:val="28"/>
              </w:rPr>
            </w:pPr>
            <w:r>
              <w:rPr>
                <w:rFonts w:ascii="標楷體" w:eastAsia="標楷體" w:hAnsi="標楷體" w:cs="新細明體" w:hint="eastAsia"/>
                <w:color w:val="000000"/>
                <w:kern w:val="0"/>
                <w:sz w:val="28"/>
                <w:szCs w:val="28"/>
              </w:rPr>
              <w:t>學輔</w:t>
            </w:r>
            <w:r w:rsidR="00750BD9" w:rsidRPr="00A15B47">
              <w:rPr>
                <w:rFonts w:ascii="標楷體" w:eastAsia="標楷體" w:hAnsi="標楷體" w:cs="新細明體" w:hint="eastAsia"/>
                <w:color w:val="000000"/>
                <w:kern w:val="0"/>
                <w:sz w:val="28"/>
                <w:szCs w:val="28"/>
              </w:rPr>
              <w:t>主任</w:t>
            </w:r>
          </w:p>
          <w:p w:rsidR="00750BD9" w:rsidRPr="00A15B47" w:rsidRDefault="0076512B" w:rsidP="00BA0C2B">
            <w:pPr>
              <w:rPr>
                <w:rFonts w:ascii="新細明體" w:hAnsi="新細明體" w:cs="新細明體"/>
                <w:kern w:val="0"/>
                <w:sz w:val="28"/>
                <w:szCs w:val="28"/>
              </w:rPr>
            </w:pPr>
            <w:r>
              <w:rPr>
                <w:rFonts w:ascii="標楷體" w:eastAsia="標楷體" w:hAnsi="標楷體" w:cs="新細明體" w:hint="eastAsia"/>
                <w:color w:val="000000"/>
                <w:kern w:val="0"/>
                <w:sz w:val="28"/>
                <w:szCs w:val="28"/>
              </w:rPr>
              <w:t>生活活動</w:t>
            </w:r>
            <w:r w:rsidR="00750BD9" w:rsidRPr="00A15B47">
              <w:rPr>
                <w:rFonts w:ascii="標楷體" w:eastAsia="標楷體" w:hAnsi="標楷體" w:cs="新細明體" w:hint="eastAsia"/>
                <w:color w:val="000000"/>
                <w:kern w:val="0"/>
                <w:sz w:val="28"/>
                <w:szCs w:val="28"/>
              </w:rPr>
              <w:t>組長</w:t>
            </w:r>
          </w:p>
        </w:tc>
        <w:tc>
          <w:tcPr>
            <w:tcW w:w="6515" w:type="dxa"/>
          </w:tcPr>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1.負責校園安全維護之宣導與訓練。</w:t>
            </w:r>
          </w:p>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olor w:val="000000"/>
                <w:kern w:val="0"/>
                <w:sz w:val="28"/>
                <w:szCs w:val="28"/>
              </w:rPr>
              <w:t>2.</w:t>
            </w:r>
            <w:r w:rsidRPr="00A15B47">
              <w:rPr>
                <w:rFonts w:ascii="標楷體" w:eastAsia="標楷體" w:hAnsi="標楷體" w:cs="新細明體" w:hint="eastAsia"/>
                <w:color w:val="000000"/>
                <w:kern w:val="0"/>
                <w:sz w:val="28"/>
                <w:szCs w:val="28"/>
              </w:rPr>
              <w:t>負責依「校園安全及災害事件通報作業要點」，落實通報。</w:t>
            </w:r>
          </w:p>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olor w:val="000000"/>
                <w:kern w:val="0"/>
                <w:sz w:val="28"/>
                <w:szCs w:val="28"/>
              </w:rPr>
              <w:t>3.</w:t>
            </w:r>
            <w:r w:rsidRPr="00A15B47">
              <w:rPr>
                <w:rFonts w:ascii="標楷體" w:eastAsia="標楷體" w:hAnsi="標楷體" w:cs="新細明體" w:hint="eastAsia"/>
                <w:color w:val="000000"/>
                <w:kern w:val="0"/>
                <w:sz w:val="28"/>
                <w:szCs w:val="28"/>
              </w:rPr>
              <w:t>配合校外會校外聯合巡察機制。</w:t>
            </w:r>
          </w:p>
          <w:p w:rsidR="00750BD9" w:rsidRPr="00A15B47" w:rsidRDefault="00750BD9" w:rsidP="00BA0C2B">
            <w:pPr>
              <w:widowControl/>
              <w:rPr>
                <w:rFonts w:ascii="標楷體" w:eastAsia="標楷體" w:hAnsi="標楷體" w:cs="新細明體"/>
                <w:color w:val="000000"/>
                <w:kern w:val="0"/>
                <w:sz w:val="28"/>
                <w:szCs w:val="28"/>
              </w:rPr>
            </w:pPr>
            <w:r w:rsidRPr="00A15B47">
              <w:rPr>
                <w:rFonts w:ascii="標楷體" w:eastAsia="標楷體" w:hAnsi="標楷體"/>
                <w:color w:val="000000"/>
                <w:kern w:val="0"/>
                <w:sz w:val="28"/>
                <w:szCs w:val="28"/>
              </w:rPr>
              <w:t>4.</w:t>
            </w:r>
            <w:r w:rsidRPr="00A15B47">
              <w:rPr>
                <w:rFonts w:ascii="標楷體" w:eastAsia="標楷體" w:hAnsi="標楷體" w:cs="新細明體" w:hint="eastAsia"/>
                <w:color w:val="000000"/>
                <w:kern w:val="0"/>
                <w:sz w:val="28"/>
                <w:szCs w:val="28"/>
              </w:rPr>
              <w:t>設置投訴專線、申訴信箱，安排專人輪值接聽、受理。</w:t>
            </w:r>
          </w:p>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5.負責校園安全維護研習。</w:t>
            </w:r>
          </w:p>
        </w:tc>
      </w:tr>
      <w:tr w:rsidR="00750BD9" w:rsidRPr="00A15B47" w:rsidTr="00BA0C2B">
        <w:trPr>
          <w:trHeight w:val="2895"/>
          <w:tblCellSpacing w:w="0" w:type="dxa"/>
          <w:jc w:val="center"/>
        </w:trPr>
        <w:tc>
          <w:tcPr>
            <w:tcW w:w="1418" w:type="dxa"/>
          </w:tcPr>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總務主任</w:t>
            </w:r>
          </w:p>
          <w:p w:rsidR="00750BD9" w:rsidRPr="00A15B47" w:rsidRDefault="00750BD9" w:rsidP="00BA0C2B">
            <w:pPr>
              <w:rPr>
                <w:rFonts w:ascii="標楷體" w:eastAsia="標楷體" w:hAnsi="標楷體" w:cs="新細明體"/>
                <w:color w:val="000000"/>
                <w:kern w:val="0"/>
                <w:sz w:val="28"/>
                <w:szCs w:val="28"/>
              </w:rPr>
            </w:pPr>
            <w:r w:rsidRPr="00A15B47">
              <w:rPr>
                <w:rFonts w:ascii="標楷體" w:eastAsia="標楷體" w:hAnsi="標楷體" w:cs="新細明體" w:hint="eastAsia"/>
                <w:color w:val="000000"/>
                <w:kern w:val="0"/>
                <w:sz w:val="28"/>
                <w:szCs w:val="28"/>
              </w:rPr>
              <w:t>事務組長</w:t>
            </w:r>
          </w:p>
          <w:p w:rsidR="00750BD9" w:rsidRPr="00A15B47" w:rsidRDefault="00750BD9" w:rsidP="00BA0C2B">
            <w:pPr>
              <w:rPr>
                <w:rFonts w:ascii="新細明體" w:hAnsi="新細明體" w:cs="新細明體"/>
                <w:kern w:val="0"/>
                <w:sz w:val="28"/>
                <w:szCs w:val="28"/>
              </w:rPr>
            </w:pPr>
          </w:p>
        </w:tc>
        <w:tc>
          <w:tcPr>
            <w:tcW w:w="6515" w:type="dxa"/>
          </w:tcPr>
          <w:p w:rsidR="00750BD9" w:rsidRPr="00A15B47" w:rsidRDefault="00750BD9" w:rsidP="00BA0C2B">
            <w:pPr>
              <w:widowControl/>
              <w:ind w:left="238" w:hanging="238"/>
              <w:rPr>
                <w:rFonts w:ascii="新細明體" w:hAnsi="新細明體" w:cs="新細明體"/>
                <w:kern w:val="0"/>
                <w:sz w:val="28"/>
                <w:szCs w:val="28"/>
              </w:rPr>
            </w:pPr>
            <w:r w:rsidRPr="00A15B47">
              <w:rPr>
                <w:rFonts w:ascii="標楷體" w:eastAsia="標楷體" w:hAnsi="標楷體"/>
                <w:color w:val="000000"/>
                <w:kern w:val="0"/>
                <w:sz w:val="28"/>
                <w:szCs w:val="28"/>
              </w:rPr>
              <w:t>1.</w:t>
            </w:r>
            <w:r w:rsidRPr="00A15B47">
              <w:rPr>
                <w:rFonts w:ascii="標楷體" w:eastAsia="標楷體" w:hAnsi="標楷體" w:cs="新細明體" w:hint="eastAsia"/>
                <w:color w:val="000000"/>
                <w:kern w:val="0"/>
                <w:sz w:val="28"/>
                <w:szCs w:val="28"/>
              </w:rPr>
              <w:t>負責成立危機處理機制，並定期辦理師生危機處理知能相關訓練。</w:t>
            </w:r>
          </w:p>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2.負責定期檢查校園設施、設備與飲水之檢驗。</w:t>
            </w:r>
          </w:p>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lastRenderedPageBreak/>
              <w:t>3.負責管理校園門禁安全，避免可疑人士侵入校園。</w:t>
            </w:r>
          </w:p>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4.設置監視器與保全，加強校園安全維護。</w:t>
            </w:r>
          </w:p>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olor w:val="000000"/>
                <w:kern w:val="0"/>
                <w:sz w:val="28"/>
                <w:szCs w:val="28"/>
              </w:rPr>
              <w:t>5.</w:t>
            </w:r>
            <w:r w:rsidRPr="00A15B47">
              <w:rPr>
                <w:rFonts w:ascii="標楷體" w:eastAsia="標楷體" w:hAnsi="標楷體" w:cs="新細明體" w:hint="eastAsia"/>
                <w:color w:val="000000"/>
                <w:kern w:val="0"/>
                <w:sz w:val="28"/>
                <w:szCs w:val="28"/>
              </w:rPr>
              <w:t>不定期辦理校園安全檢測，全面掌握校園危險死角。</w:t>
            </w:r>
          </w:p>
          <w:p w:rsidR="00750BD9" w:rsidRPr="00A15B47" w:rsidRDefault="00750BD9" w:rsidP="00BA0C2B">
            <w:pPr>
              <w:widowControl/>
              <w:ind w:left="238" w:hanging="238"/>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6.強化役男落實校園巡查工作，協助預防不法份子入侵校園肇生事端。</w:t>
            </w:r>
          </w:p>
        </w:tc>
      </w:tr>
      <w:tr w:rsidR="00750BD9" w:rsidRPr="00A15B47" w:rsidTr="00BA0C2B">
        <w:trPr>
          <w:trHeight w:val="2895"/>
          <w:tblCellSpacing w:w="0" w:type="dxa"/>
          <w:jc w:val="center"/>
        </w:trPr>
        <w:tc>
          <w:tcPr>
            <w:tcW w:w="1418" w:type="dxa"/>
          </w:tcPr>
          <w:p w:rsidR="00750BD9" w:rsidRDefault="00750BD9" w:rsidP="00BA0C2B">
            <w:pPr>
              <w:widowControl/>
              <w:spacing w:before="100" w:beforeAutospacing="1" w:after="100" w:afterAutospacing="1"/>
              <w:rPr>
                <w:rFonts w:ascii="標楷體" w:eastAsia="標楷體" w:hAnsi="標楷體" w:cs="新細明體"/>
                <w:color w:val="000000"/>
                <w:kern w:val="0"/>
                <w:sz w:val="28"/>
                <w:szCs w:val="28"/>
              </w:rPr>
            </w:pPr>
            <w:r w:rsidRPr="00A15B47">
              <w:rPr>
                <w:rFonts w:ascii="標楷體" w:eastAsia="標楷體" w:hAnsi="標楷體" w:cs="新細明體" w:hint="eastAsia"/>
                <w:color w:val="000000"/>
                <w:kern w:val="0"/>
                <w:sz w:val="28"/>
                <w:szCs w:val="28"/>
              </w:rPr>
              <w:lastRenderedPageBreak/>
              <w:t>輔導組長</w:t>
            </w:r>
          </w:p>
          <w:p w:rsidR="0039151F" w:rsidRPr="00A15B47" w:rsidRDefault="0039151F" w:rsidP="00BA0C2B">
            <w:pPr>
              <w:widowControl/>
              <w:spacing w:before="100" w:beforeAutospacing="1" w:after="100" w:afterAutospacing="1"/>
              <w:rPr>
                <w:rFonts w:ascii="新細明體" w:hAnsi="新細明體" w:cs="新細明體"/>
                <w:kern w:val="0"/>
                <w:sz w:val="28"/>
                <w:szCs w:val="28"/>
              </w:rPr>
            </w:pPr>
            <w:r>
              <w:rPr>
                <w:rFonts w:ascii="標楷體" w:eastAsia="標楷體" w:hAnsi="標楷體" w:cs="新細明體"/>
                <w:color w:val="000000"/>
                <w:kern w:val="0"/>
                <w:sz w:val="28"/>
                <w:szCs w:val="28"/>
              </w:rPr>
              <w:t>專輔</w:t>
            </w:r>
            <w:r>
              <w:rPr>
                <w:rFonts w:ascii="標楷體" w:eastAsia="標楷體" w:hAnsi="標楷體" w:cs="新細明體" w:hint="eastAsia"/>
                <w:color w:val="000000"/>
                <w:kern w:val="0"/>
                <w:sz w:val="28"/>
                <w:szCs w:val="28"/>
              </w:rPr>
              <w:t>教師</w:t>
            </w:r>
          </w:p>
        </w:tc>
        <w:tc>
          <w:tcPr>
            <w:tcW w:w="6515" w:type="dxa"/>
          </w:tcPr>
          <w:p w:rsidR="00750BD9" w:rsidRPr="00A15B47" w:rsidRDefault="00750BD9" w:rsidP="00BA0C2B">
            <w:pPr>
              <w:widowControl/>
              <w:ind w:left="238" w:hanging="238"/>
              <w:rPr>
                <w:rFonts w:ascii="新細明體" w:hAnsi="新細明體" w:cs="新細明體"/>
                <w:kern w:val="0"/>
                <w:sz w:val="28"/>
                <w:szCs w:val="28"/>
              </w:rPr>
            </w:pPr>
            <w:r w:rsidRPr="00A15B47">
              <w:rPr>
                <w:rFonts w:ascii="標楷體" w:eastAsia="標楷體" w:hAnsi="標楷體"/>
                <w:color w:val="000000"/>
                <w:kern w:val="0"/>
                <w:sz w:val="28"/>
                <w:szCs w:val="28"/>
              </w:rPr>
              <w:t>1.</w:t>
            </w:r>
            <w:r w:rsidRPr="00A15B47">
              <w:rPr>
                <w:rFonts w:ascii="標楷體" w:eastAsia="標楷體" w:hAnsi="標楷體" w:cs="新細明體" w:hint="eastAsia"/>
                <w:color w:val="000000"/>
                <w:kern w:val="0"/>
                <w:sz w:val="28"/>
                <w:szCs w:val="28"/>
              </w:rPr>
              <w:t>負責對於生活適應、學習適應、心理適應困擾之學生建立檔案，規劃協助輔導措施。</w:t>
            </w:r>
          </w:p>
          <w:p w:rsidR="00750BD9" w:rsidRPr="00A15B47" w:rsidRDefault="00750BD9" w:rsidP="00BA0C2B">
            <w:pPr>
              <w:widowControl/>
              <w:rPr>
                <w:rFonts w:ascii="標楷體" w:eastAsia="標楷體" w:hAnsi="標楷體" w:cs="新細明體"/>
                <w:color w:val="000000"/>
                <w:kern w:val="0"/>
                <w:sz w:val="28"/>
                <w:szCs w:val="28"/>
              </w:rPr>
            </w:pPr>
            <w:r w:rsidRPr="00A15B47">
              <w:rPr>
                <w:rFonts w:ascii="標楷體" w:eastAsia="標楷體" w:hAnsi="標楷體"/>
                <w:color w:val="000000"/>
                <w:kern w:val="0"/>
                <w:sz w:val="28"/>
                <w:szCs w:val="28"/>
              </w:rPr>
              <w:t>2.</w:t>
            </w:r>
            <w:r w:rsidRPr="00A15B47">
              <w:rPr>
                <w:rFonts w:ascii="標楷體" w:eastAsia="標楷體" w:hAnsi="標楷體" w:cs="新細明體" w:hint="eastAsia"/>
                <w:color w:val="000000"/>
                <w:kern w:val="0"/>
                <w:sz w:val="28"/>
                <w:szCs w:val="28"/>
              </w:rPr>
              <w:t>結合校內外資源有效輔導高關懷群學生。</w:t>
            </w:r>
          </w:p>
          <w:p w:rsidR="00750BD9" w:rsidRPr="00A15B47" w:rsidRDefault="00750BD9" w:rsidP="00BA0C2B">
            <w:pPr>
              <w:widowControl/>
              <w:rPr>
                <w:rFonts w:ascii="新細明體" w:hAnsi="新細明體" w:cs="新細明體"/>
                <w:kern w:val="0"/>
                <w:sz w:val="28"/>
                <w:szCs w:val="28"/>
              </w:rPr>
            </w:pPr>
            <w:r w:rsidRPr="00A15B47">
              <w:rPr>
                <w:rFonts w:ascii="標楷體" w:eastAsia="標楷體" w:hAnsi="標楷體" w:cs="新細明體" w:hint="eastAsia"/>
                <w:color w:val="000000"/>
                <w:kern w:val="0"/>
                <w:sz w:val="28"/>
                <w:szCs w:val="28"/>
              </w:rPr>
              <w:t>3.規劃與推動高關懷學生輔導課程。</w:t>
            </w:r>
          </w:p>
        </w:tc>
      </w:tr>
    </w:tbl>
    <w:p w:rsidR="00750BD9" w:rsidRDefault="00750BD9" w:rsidP="00750BD9"/>
    <w:p w:rsidR="00750BD9" w:rsidRPr="00A15B47" w:rsidRDefault="00750BD9" w:rsidP="00750BD9">
      <w:pPr>
        <w:widowControl/>
        <w:spacing w:before="100" w:beforeAutospacing="1"/>
        <w:rPr>
          <w:rFonts w:ascii="標楷體" w:eastAsia="標楷體" w:hAnsi="標楷體"/>
          <w:color w:val="000000"/>
          <w:kern w:val="0"/>
          <w:sz w:val="28"/>
          <w:szCs w:val="28"/>
        </w:rPr>
      </w:pPr>
      <w:r w:rsidRPr="00A15B47">
        <w:rPr>
          <w:rFonts w:ascii="標楷體" w:eastAsia="標楷體" w:hAnsi="標楷體" w:hint="eastAsia"/>
          <w:sz w:val="28"/>
          <w:szCs w:val="28"/>
        </w:rPr>
        <w:t>柒、</w:t>
      </w:r>
      <w:r w:rsidRPr="00A15B47">
        <w:rPr>
          <w:rFonts w:ascii="標楷體" w:eastAsia="標楷體" w:hAnsi="標楷體" w:hint="eastAsia"/>
          <w:bCs/>
          <w:color w:val="000000"/>
          <w:kern w:val="0"/>
          <w:sz w:val="28"/>
          <w:szCs w:val="28"/>
        </w:rPr>
        <w:t>本實施計畫奉  校長核可後實施，修正亦同。</w:t>
      </w:r>
    </w:p>
    <w:p w:rsidR="00750BD9" w:rsidRDefault="00750BD9" w:rsidP="00750BD9">
      <w:pPr>
        <w:spacing w:line="400" w:lineRule="exact"/>
        <w:rPr>
          <w:rFonts w:ascii="標楷體" w:eastAsia="標楷體" w:hAnsi="標楷體"/>
          <w:sz w:val="28"/>
          <w:szCs w:val="28"/>
        </w:rPr>
      </w:pPr>
    </w:p>
    <w:p w:rsidR="00750BD9" w:rsidRDefault="00750BD9" w:rsidP="00750BD9">
      <w:pPr>
        <w:spacing w:line="400" w:lineRule="exact"/>
        <w:rPr>
          <w:rFonts w:ascii="標楷體" w:eastAsia="標楷體" w:hAnsi="標楷體"/>
          <w:sz w:val="28"/>
          <w:szCs w:val="28"/>
        </w:rPr>
      </w:pPr>
      <w:r>
        <w:rPr>
          <w:rFonts w:ascii="標楷體" w:eastAsia="標楷體" w:hAnsi="標楷體" w:hint="eastAsia"/>
          <w:sz w:val="28"/>
          <w:szCs w:val="28"/>
        </w:rPr>
        <w:t>附件一</w:t>
      </w:r>
    </w:p>
    <w:p w:rsidR="00750BD9" w:rsidRDefault="00750BD9" w:rsidP="00750BD9"/>
    <w:p w:rsidR="00750BD9" w:rsidRDefault="00750BD9" w:rsidP="00750BD9">
      <w:r>
        <w:rPr>
          <w:rFonts w:hint="eastAsia"/>
          <w:noProof/>
        </w:rPr>
        <w:lastRenderedPageBreak/>
        <w:drawing>
          <wp:anchor distT="0" distB="0" distL="114300" distR="114300" simplePos="0" relativeHeight="251665408" behindDoc="1" locked="0" layoutInCell="1" allowOverlap="1" wp14:anchorId="1AB766F0" wp14:editId="08F4B43F">
            <wp:simplePos x="0" y="0"/>
            <wp:positionH relativeFrom="margin">
              <wp:posOffset>0</wp:posOffset>
            </wp:positionH>
            <wp:positionV relativeFrom="paragraph">
              <wp:posOffset>228600</wp:posOffset>
            </wp:positionV>
            <wp:extent cx="6012180" cy="8465820"/>
            <wp:effectExtent l="0" t="0" r="7620" b="0"/>
            <wp:wrapTight wrapText="bothSides">
              <wp:wrapPolygon edited="0">
                <wp:start x="0" y="0"/>
                <wp:lineTo x="0" y="21532"/>
                <wp:lineTo x="21559" y="21532"/>
                <wp:lineTo x="21559" y="0"/>
                <wp:lineTo x="0" y="0"/>
              </wp:wrapPolygon>
            </wp:wrapTight>
            <wp:docPr id="199" name="圖片 199" descr="尿液篩檢流程圖2(981013修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尿液篩檢流程圖2(981013修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12180" cy="8465820"/>
                    </a:xfrm>
                    <a:prstGeom prst="rect">
                      <a:avLst/>
                    </a:prstGeom>
                    <a:noFill/>
                  </pic:spPr>
                </pic:pic>
              </a:graphicData>
            </a:graphic>
          </wp:anchor>
        </w:drawing>
      </w:r>
    </w:p>
    <w:p w:rsidR="00750BD9" w:rsidRDefault="00750BD9" w:rsidP="00750BD9"/>
    <w:p w:rsidR="00750BD9" w:rsidRPr="00877009" w:rsidRDefault="00750BD9" w:rsidP="00750BD9">
      <w:pPr>
        <w:rPr>
          <w:rFonts w:ascii="標楷體" w:eastAsia="標楷體" w:hAnsi="標楷體"/>
          <w:b/>
          <w:bCs/>
          <w:color w:val="FF0000"/>
          <w:sz w:val="28"/>
          <w:szCs w:val="28"/>
        </w:rPr>
      </w:pPr>
      <w:r w:rsidRPr="00A15B47">
        <w:rPr>
          <w:rFonts w:ascii="標楷體" w:eastAsia="標楷體" w:hAnsi="標楷體" w:hint="eastAsia"/>
          <w:b/>
          <w:bCs/>
          <w:color w:val="FF0000"/>
          <w:sz w:val="28"/>
          <w:szCs w:val="28"/>
        </w:rPr>
        <w:t xml:space="preserve">附件二 </w:t>
      </w:r>
      <w:r w:rsidRPr="00877009">
        <w:rPr>
          <w:rFonts w:ascii="標楷體" w:eastAsia="標楷體" w:hAnsi="標楷體" w:hint="eastAsia"/>
          <w:b/>
          <w:bCs/>
          <w:sz w:val="28"/>
          <w:szCs w:val="28"/>
        </w:rPr>
        <w:t>新竹市立內湖國民小學</w:t>
      </w:r>
      <w:r w:rsidRPr="00877009">
        <w:rPr>
          <w:rFonts w:ascii="標楷體" w:eastAsia="標楷體" w:hAnsi="標楷體" w:hint="eastAsia"/>
          <w:b/>
          <w:sz w:val="28"/>
          <w:szCs w:val="28"/>
        </w:rPr>
        <w:t>防制學生藥物濫用三級預防輔導作業流程圖</w:t>
      </w:r>
    </w:p>
    <w:p w:rsidR="00750BD9" w:rsidRPr="00A15B47" w:rsidRDefault="00DF4063" w:rsidP="00750BD9">
      <w:pPr>
        <w:spacing w:line="480" w:lineRule="exact"/>
        <w:jc w:val="center"/>
        <w:rPr>
          <w:rFonts w:ascii="標楷體" w:eastAsia="標楷體" w:hAnsi="標楷體"/>
          <w:b/>
          <w:sz w:val="28"/>
          <w:szCs w:val="28"/>
        </w:rPr>
      </w:pPr>
      <w:r>
        <w:rPr>
          <w:rFonts w:ascii="標楷體" w:eastAsia="標楷體" w:hAnsi="標楷體"/>
          <w:b/>
          <w:bCs/>
          <w:noProof/>
          <w:sz w:val="28"/>
          <w:szCs w:val="28"/>
        </w:rPr>
        <mc:AlternateContent>
          <mc:Choice Requires="wps">
            <w:drawing>
              <wp:anchor distT="0" distB="0" distL="114300" distR="114300" simplePos="0" relativeHeight="251940352" behindDoc="0" locked="0" layoutInCell="1" allowOverlap="1" wp14:anchorId="2EB38B10" wp14:editId="38EAA4CD">
                <wp:simplePos x="0" y="0"/>
                <wp:positionH relativeFrom="column">
                  <wp:posOffset>2225040</wp:posOffset>
                </wp:positionH>
                <wp:positionV relativeFrom="paragraph">
                  <wp:posOffset>53340</wp:posOffset>
                </wp:positionV>
                <wp:extent cx="1116330" cy="329565"/>
                <wp:effectExtent l="0" t="0" r="26670" b="13970"/>
                <wp:wrapNone/>
                <wp:docPr id="207" name="文字方塊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330" cy="329565"/>
                        </a:xfrm>
                        <a:prstGeom prst="rect">
                          <a:avLst/>
                        </a:prstGeom>
                        <a:solidFill>
                          <a:srgbClr val="FFFFFF"/>
                        </a:solidFill>
                        <a:ln w="9525">
                          <a:solidFill>
                            <a:srgbClr val="FFFFFF"/>
                          </a:solidFill>
                          <a:miter lim="800000"/>
                          <a:headEnd/>
                          <a:tailEnd/>
                        </a:ln>
                      </wps:spPr>
                      <wps:txbx>
                        <w:txbxContent>
                          <w:p w:rsidR="00595AD1" w:rsidRPr="004B6EDF" w:rsidRDefault="00595AD1" w:rsidP="00750BD9">
                            <w:pPr>
                              <w:rPr>
                                <w:b/>
                                <w:sz w:val="14"/>
                                <w:szCs w:val="14"/>
                              </w:rPr>
                            </w:pPr>
                            <w:r w:rsidRPr="004B6EDF">
                              <w:rPr>
                                <w:rFonts w:eastAsia="標楷體" w:hint="eastAsia"/>
                                <w:b/>
                                <w:sz w:val="14"/>
                                <w:szCs w:val="14"/>
                              </w:rPr>
                              <w:t>擬定三級預防實施計劃</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EB38B10" id="文字方塊 207" o:spid="_x0000_s1336" type="#_x0000_t202" style="position:absolute;left:0;text-align:left;margin-left:175.2pt;margin-top:4.2pt;width:87.9pt;height:25.95pt;z-index:251940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" strokecolor="white">
                <v:textbox style="mso-fit-shape-to-text:t">
                  <w:txbxContent>
                    <w:p w:rsidR="00595AD1" w:rsidRPr="004B6EDF" w:rsidRDefault="00595AD1" w:rsidP="00750BD9">
                      <w:pPr>
                        <w:rPr>
                          <w:b/>
                          <w:sz w:val="14"/>
                          <w:szCs w:val="14"/>
                        </w:rPr>
                      </w:pPr>
                      <w:r w:rsidRPr="004B6EDF">
                        <w:rPr>
                          <w:rFonts w:eastAsia="標楷體" w:hint="eastAsia"/>
                          <w:b/>
                          <w:sz w:val="14"/>
                          <w:szCs w:val="14"/>
                        </w:rPr>
                        <w:t>擬定三級預防實施計劃</w:t>
                      </w:r>
                    </w:p>
                  </w:txbxContent>
                </v:textbox>
              </v:shape>
            </w:pict>
          </mc:Fallback>
        </mc:AlternateContent>
      </w:r>
      <w:r>
        <w:rPr>
          <w:rFonts w:ascii="標楷體" w:eastAsia="標楷體" w:hAnsi="標楷體"/>
          <w:b/>
          <w:bCs/>
          <w:noProof/>
          <w:sz w:val="28"/>
          <w:szCs w:val="28"/>
        </w:rPr>
        <mc:AlternateContent>
          <mc:Choice Requires="wps">
            <w:drawing>
              <wp:anchor distT="0" distB="0" distL="114300" distR="114300" simplePos="0" relativeHeight="251939328" behindDoc="0" locked="0" layoutInCell="1" allowOverlap="1" wp14:anchorId="1CC12AF6" wp14:editId="3999D4B8">
                <wp:simplePos x="0" y="0"/>
                <wp:positionH relativeFrom="column">
                  <wp:posOffset>4109085</wp:posOffset>
                </wp:positionH>
                <wp:positionV relativeFrom="paragraph">
                  <wp:posOffset>130810</wp:posOffset>
                </wp:positionV>
                <wp:extent cx="1483995" cy="478790"/>
                <wp:effectExtent l="19050" t="0" r="40005" b="16510"/>
                <wp:wrapNone/>
                <wp:docPr id="206" name="六邊形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3995" cy="478790"/>
                        </a:xfrm>
                        <a:prstGeom prst="hexagon">
                          <a:avLst>
                            <a:gd name="adj" fmla="val 77487"/>
                            <a:gd name="vf" fmla="val 115470"/>
                          </a:avLst>
                        </a:prstGeom>
                        <a:solidFill>
                          <a:srgbClr val="FFFFFF"/>
                        </a:solidFill>
                        <a:ln w="9525">
                          <a:solidFill>
                            <a:srgbClr val="000000"/>
                          </a:solidFill>
                          <a:miter lim="800000"/>
                          <a:headEnd/>
                          <a:tailEnd/>
                        </a:ln>
                      </wps:spPr>
                      <wps:txbx>
                        <w:txbxContent>
                          <w:p w:rsidR="00595AD1" w:rsidRPr="00C65420" w:rsidRDefault="00595AD1" w:rsidP="00750BD9">
                            <w:pPr>
                              <w:rPr>
                                <w:sz w:val="14"/>
                                <w:szCs w:val="14"/>
                              </w:rPr>
                            </w:pPr>
                            <w:r w:rsidRPr="00C65420">
                              <w:rPr>
                                <w:rFonts w:eastAsia="標楷體" w:hint="eastAsia"/>
                                <w:sz w:val="12"/>
                                <w:szCs w:val="12"/>
                              </w:rPr>
                              <w:t>擬定三級預防實施</w:t>
                            </w:r>
                            <w:r w:rsidRPr="00C65420">
                              <w:rPr>
                                <w:rFonts w:eastAsia="標楷體" w:hint="eastAsia"/>
                                <w:sz w:val="14"/>
                                <w:szCs w:val="14"/>
                              </w:rPr>
                              <w:t>計劃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12AF6" id="六邊形 206" o:spid="_x0000_s1337" type="#_x0000_t9" style="position:absolute;left:0;text-align:left;margin-left:323.55pt;margin-top:10.3pt;width:116.85pt;height:37.7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">
                <v:textbox>
                  <w:txbxContent>
                    <w:p w:rsidR="00595AD1" w:rsidRPr="00C65420" w:rsidRDefault="00595AD1" w:rsidP="00750BD9">
                      <w:pPr>
                        <w:rPr>
                          <w:sz w:val="14"/>
                          <w:szCs w:val="14"/>
                        </w:rPr>
                      </w:pPr>
                      <w:r w:rsidRPr="00C65420">
                        <w:rPr>
                          <w:rFonts w:eastAsia="標楷體" w:hint="eastAsia"/>
                          <w:sz w:val="12"/>
                          <w:szCs w:val="12"/>
                        </w:rPr>
                        <w:t>擬定三級預防實施</w:t>
                      </w:r>
                      <w:r w:rsidRPr="00C65420">
                        <w:rPr>
                          <w:rFonts w:eastAsia="標楷體" w:hint="eastAsia"/>
                          <w:sz w:val="14"/>
                          <w:szCs w:val="14"/>
                        </w:rPr>
                        <w:t>計劃</w:t>
                      </w:r>
                    </w:p>
                  </w:txbxContent>
                </v:textbox>
              </v:shape>
            </w:pict>
          </mc:Fallback>
        </mc:AlternateContent>
      </w:r>
      <w:r w:rsidR="00750BD9" w:rsidRPr="00A15B47">
        <w:rPr>
          <w:rFonts w:ascii="標楷體" w:eastAsia="標楷體" w:hAnsi="標楷體" w:hint="eastAsia"/>
          <w:b/>
          <w:sz w:val="28"/>
          <w:szCs w:val="28"/>
        </w:rPr>
        <w:t xml:space="preserve"> </w:t>
      </w:r>
    </w:p>
    <w:p w:rsidR="00750BD9" w:rsidRPr="00A15B47" w:rsidRDefault="00DF4063" w:rsidP="00750BD9">
      <w:pPr>
        <w:spacing w:line="480" w:lineRule="exact"/>
        <w:jc w:val="center"/>
        <w:rPr>
          <w:rFonts w:ascii="標楷體" w:eastAsia="標楷體" w:hAnsi="標楷體"/>
          <w:b/>
          <w:bCs/>
          <w:sz w:val="28"/>
          <w:szCs w:val="28"/>
        </w:rPr>
      </w:pPr>
      <w:r>
        <w:rPr>
          <w:rFonts w:ascii="標楷體" w:eastAsia="標楷體" w:hAnsi="標楷體"/>
          <w:b/>
          <w:bCs/>
          <w:noProof/>
          <w:sz w:val="28"/>
          <w:szCs w:val="28"/>
        </w:rPr>
        <mc:AlternateContent>
          <mc:Choice Requires="wps">
            <w:drawing>
              <wp:anchor distT="0" distB="0" distL="114299" distR="114299" simplePos="0" relativeHeight="251941376" behindDoc="0" locked="0" layoutInCell="1" allowOverlap="1" wp14:anchorId="5D8256E8" wp14:editId="6C4CE7BB">
                <wp:simplePos x="0" y="0"/>
                <wp:positionH relativeFrom="column">
                  <wp:posOffset>2767964</wp:posOffset>
                </wp:positionH>
                <wp:positionV relativeFrom="paragraph">
                  <wp:posOffset>83185</wp:posOffset>
                </wp:positionV>
                <wp:extent cx="0" cy="221615"/>
                <wp:effectExtent l="76200" t="0" r="57150" b="64135"/>
                <wp:wrapNone/>
                <wp:docPr id="205" name="直線單箭頭接點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16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7227A21F" id="直線單箭頭接點 205" o:spid="_x0000_s1026" type="#_x0000_t32" style="position:absolute;margin-left:217.95pt;margin-top:6.55pt;width:0;height:17.45pt;z-index:251941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">
                <v:stroke endarrow="block"/>
              </v:shape>
            </w:pict>
          </mc:Fallback>
        </mc:AlternateContent>
      </w:r>
    </w:p>
    <w:p w:rsidR="00750BD9" w:rsidRPr="00A15B47" w:rsidRDefault="00750BD9" w:rsidP="00750BD9">
      <w:pPr>
        <w:snapToGrid w:val="0"/>
        <w:spacing w:line="480" w:lineRule="exact"/>
        <w:jc w:val="both"/>
        <w:rPr>
          <w:rFonts w:ascii="標楷體" w:eastAsia="標楷體" w:hAnsi="標楷體"/>
          <w:sz w:val="28"/>
          <w:szCs w:val="28"/>
        </w:rPr>
      </w:pPr>
      <w:r>
        <w:rPr>
          <w:noProof/>
          <w:sz w:val="28"/>
          <w:szCs w:val="28"/>
        </w:rPr>
        <w:drawing>
          <wp:anchor distT="0" distB="0" distL="114300" distR="114300" simplePos="0" relativeHeight="251657216" behindDoc="1" locked="0" layoutInCell="1" allowOverlap="1" wp14:anchorId="5D62EEE3" wp14:editId="37736158">
            <wp:simplePos x="0" y="0"/>
            <wp:positionH relativeFrom="column">
              <wp:align>center</wp:align>
            </wp:positionH>
            <wp:positionV relativeFrom="paragraph">
              <wp:posOffset>0</wp:posOffset>
            </wp:positionV>
            <wp:extent cx="5390515" cy="7924800"/>
            <wp:effectExtent l="0" t="0" r="635" b="0"/>
            <wp:wrapNone/>
            <wp:docPr id="204" name="圖片 204" descr="藥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藥物"/>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90515" cy="7924800"/>
                    </a:xfrm>
                    <a:prstGeom prst="rect">
                      <a:avLst/>
                    </a:prstGeom>
                    <a:noFill/>
                  </pic:spPr>
                </pic:pic>
              </a:graphicData>
            </a:graphic>
          </wp:anchor>
        </w:drawing>
      </w:r>
      <w:r w:rsidRPr="00A15B47">
        <w:rPr>
          <w:rFonts w:hint="eastAsia"/>
          <w:sz w:val="28"/>
          <w:szCs w:val="28"/>
        </w:rPr>
        <w:t xml:space="preserve"> </w:t>
      </w:r>
    </w:p>
    <w:p w:rsidR="00750BD9" w:rsidRPr="00A15B47" w:rsidRDefault="00750BD9" w:rsidP="00750BD9">
      <w:pPr>
        <w:kinsoku w:val="0"/>
        <w:overflowPunct w:val="0"/>
        <w:autoSpaceDE w:val="0"/>
        <w:autoSpaceDN w:val="0"/>
        <w:spacing w:line="480" w:lineRule="exact"/>
        <w:jc w:val="both"/>
        <w:rPr>
          <w:rFonts w:ascii="標楷體" w:eastAsia="標楷體" w:hAnsi="標楷體"/>
          <w:sz w:val="28"/>
          <w:szCs w:val="28"/>
        </w:rPr>
      </w:pPr>
    </w:p>
    <w:p w:rsidR="00750BD9" w:rsidRPr="00A15B47" w:rsidRDefault="00750BD9" w:rsidP="00750BD9">
      <w:pPr>
        <w:kinsoku w:val="0"/>
        <w:overflowPunct w:val="0"/>
        <w:autoSpaceDE w:val="0"/>
        <w:autoSpaceDN w:val="0"/>
        <w:spacing w:line="480" w:lineRule="exact"/>
        <w:jc w:val="both"/>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750BD9" w:rsidP="00750BD9">
      <w:pPr>
        <w:adjustRightInd w:val="0"/>
        <w:snapToGrid w:val="0"/>
        <w:spacing w:line="480" w:lineRule="exact"/>
        <w:rPr>
          <w:rFonts w:ascii="標楷體" w:eastAsia="標楷體" w:hAnsi="標楷體"/>
          <w:sz w:val="28"/>
          <w:szCs w:val="28"/>
        </w:rPr>
      </w:pPr>
    </w:p>
    <w:p w:rsidR="00750BD9" w:rsidRPr="00A15B47" w:rsidRDefault="00DF4063" w:rsidP="00750BD9">
      <w:pPr>
        <w:adjustRightInd w:val="0"/>
        <w:snapToGrid w:val="0"/>
        <w:spacing w:line="480" w:lineRule="exact"/>
        <w:rPr>
          <w:rFonts w:ascii="標楷體" w:eastAsia="標楷體" w:hAnsi="標楷體"/>
          <w:sz w:val="28"/>
          <w:szCs w:val="28"/>
        </w:rPr>
      </w:pPr>
      <w:r>
        <w:rPr>
          <w:rFonts w:ascii="標楷體" w:eastAsia="標楷體" w:hAnsi="標楷體" w:cs="新細明體"/>
          <w:noProof/>
          <w:color w:val="000000"/>
          <w:kern w:val="0"/>
        </w:rPr>
        <w:lastRenderedPageBreak/>
        <mc:AlternateContent>
          <mc:Choice Requires="wps">
            <w:drawing>
              <wp:anchor distT="0" distB="0" distL="114300" distR="114300" simplePos="0" relativeHeight="251937280" behindDoc="0" locked="0" layoutInCell="1" allowOverlap="1" wp14:anchorId="606A2F81" wp14:editId="64AD4D17">
                <wp:simplePos x="0" y="0"/>
                <wp:positionH relativeFrom="column">
                  <wp:posOffset>97790</wp:posOffset>
                </wp:positionH>
                <wp:positionV relativeFrom="paragraph">
                  <wp:posOffset>-46990</wp:posOffset>
                </wp:positionV>
                <wp:extent cx="1584960" cy="336550"/>
                <wp:effectExtent l="0" t="0" r="15240" b="25400"/>
                <wp:wrapNone/>
                <wp:docPr id="203" name="文字方塊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336550"/>
                        </a:xfrm>
                        <a:prstGeom prst="rect">
                          <a:avLst/>
                        </a:prstGeom>
                        <a:solidFill>
                          <a:srgbClr val="FFFFFF"/>
                        </a:solidFill>
                        <a:ln w="9525">
                          <a:solidFill>
                            <a:srgbClr val="000000"/>
                          </a:solidFill>
                          <a:miter lim="800000"/>
                          <a:headEnd/>
                          <a:tailEnd/>
                        </a:ln>
                      </wps:spPr>
                      <wps:txbx>
                        <w:txbxContent>
                          <w:p w:rsidR="00595AD1" w:rsidRPr="006B7E09" w:rsidRDefault="00595AD1" w:rsidP="00750BD9">
                            <w:hyperlink w:anchor="目次" w:history="1">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r>
                                <w:rPr>
                                  <w:rStyle w:val="afb"/>
                                  <w:rFonts w:hint="eastAsia"/>
                                  <w:u w:val="none"/>
                                </w:rPr>
                                <w:t>廿</w:t>
                              </w:r>
                            </w:hyperlink>
                            <w:r>
                              <w:rPr>
                                <w:rStyle w:val="afb"/>
                                <w:rFonts w:hint="eastAsia"/>
                                <w:u w:val="none"/>
                              </w:rPr>
                              <w:t>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6A2F81" id="文字方塊 203" o:spid="_x0000_s1338" type="#_x0000_t202" style="position:absolute;margin-left:7.7pt;margin-top:-3.7pt;width:124.8pt;height:26.5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">
                <v:textbox>
                  <w:txbxContent>
                    <w:p w:rsidR="00595AD1" w:rsidRPr="006B7E09" w:rsidRDefault="00595AD1" w:rsidP="00750BD9">
                      <w:hyperlink w:anchor="目次" w:history="1">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r>
                          <w:rPr>
                            <w:rStyle w:val="afb"/>
                            <w:rFonts w:hint="eastAsia"/>
                            <w:u w:val="none"/>
                          </w:rPr>
                          <w:t>廿</w:t>
                        </w:r>
                      </w:hyperlink>
                      <w:r>
                        <w:rPr>
                          <w:rStyle w:val="afb"/>
                          <w:rFonts w:hint="eastAsia"/>
                          <w:u w:val="none"/>
                        </w:rPr>
                        <w:t>八</w:t>
                      </w:r>
                    </w:p>
                  </w:txbxContent>
                </v:textbox>
              </v:shape>
            </w:pict>
          </mc:Fallback>
        </mc:AlternateContent>
      </w:r>
    </w:p>
    <w:p w:rsidR="00750BD9" w:rsidRPr="005C2619" w:rsidRDefault="00750BD9" w:rsidP="00750BD9">
      <w:pPr>
        <w:jc w:val="center"/>
        <w:rPr>
          <w:rFonts w:ascii="標楷體" w:eastAsia="標楷體" w:hAnsi="標楷體"/>
        </w:rPr>
      </w:pPr>
      <w:r w:rsidRPr="005C2619">
        <w:rPr>
          <w:rFonts w:ascii="標楷體" w:eastAsia="標楷體" w:hAnsi="標楷體" w:hint="eastAsia"/>
        </w:rPr>
        <w:t>新竹市香山區內湖國小校園攜帶行動電話使用規範原則</w:t>
      </w:r>
    </w:p>
    <w:p w:rsidR="00750BD9" w:rsidRPr="005C2619" w:rsidRDefault="00750BD9" w:rsidP="00750BD9">
      <w:pPr>
        <w:jc w:val="both"/>
        <w:rPr>
          <w:rFonts w:ascii="標楷體" w:eastAsia="標楷體" w:hAnsi="標楷體"/>
        </w:rPr>
      </w:pPr>
      <w:r w:rsidRPr="005C2619">
        <w:rPr>
          <w:rFonts w:ascii="標楷體" w:eastAsia="標楷體" w:hAnsi="標楷體" w:hint="eastAsia"/>
        </w:rPr>
        <w:t>一、依據</w:t>
      </w:r>
      <w:r w:rsidRPr="005C2619">
        <w:rPr>
          <w:rFonts w:ascii="標楷體" w:eastAsia="標楷體" w:hAnsi="標楷體"/>
        </w:rPr>
        <w:t>：</w:t>
      </w:r>
    </w:p>
    <w:p w:rsidR="00750BD9" w:rsidRPr="005C2619" w:rsidRDefault="00750BD9" w:rsidP="00750BD9">
      <w:pPr>
        <w:ind w:firstLineChars="50" w:firstLine="120"/>
        <w:rPr>
          <w:rFonts w:ascii="標楷體" w:eastAsia="標楷體" w:hAnsi="標楷體"/>
        </w:rPr>
      </w:pPr>
      <w:r w:rsidRPr="005C2619">
        <w:rPr>
          <w:rFonts w:ascii="標楷體" w:eastAsia="標楷體" w:hAnsi="標楷體" w:hint="eastAsia"/>
        </w:rPr>
        <w:t>（一）100年9月6日臺環字第1000153196B號函訂定公布</w:t>
      </w:r>
    </w:p>
    <w:p w:rsidR="00750BD9" w:rsidRPr="005C2619" w:rsidRDefault="00750BD9" w:rsidP="00750BD9">
      <w:pPr>
        <w:ind w:leftChars="50" w:left="840" w:hangingChars="300" w:hanging="720"/>
        <w:rPr>
          <w:rFonts w:ascii="標楷體" w:eastAsia="標楷體" w:hAnsi="標楷體"/>
        </w:rPr>
      </w:pPr>
      <w:r w:rsidRPr="005C2619">
        <w:rPr>
          <w:rFonts w:ascii="標楷體" w:eastAsia="標楷體" w:hAnsi="標楷體" w:hint="eastAsia"/>
        </w:rPr>
        <w:t>（二）教育部基於維持學校團體秩序、促使學生專心學習以維護學習成效、維護教職員工生健康、教導行動電話使用禮儀及考量學生與家長聯繫之需要，特訂定校園攜帶行動電話使用規範原則。</w:t>
      </w:r>
    </w:p>
    <w:p w:rsidR="00750BD9" w:rsidRPr="005C2619" w:rsidRDefault="00750BD9" w:rsidP="00750BD9">
      <w:pPr>
        <w:ind w:leftChars="50" w:left="840" w:hangingChars="300" w:hanging="720"/>
        <w:rPr>
          <w:rFonts w:ascii="標楷體" w:eastAsia="標楷體" w:hAnsi="標楷體"/>
        </w:rPr>
      </w:pPr>
      <w:r w:rsidRPr="005C2619">
        <w:rPr>
          <w:rFonts w:ascii="標楷體" w:eastAsia="標楷體" w:hAnsi="標楷體" w:hint="eastAsia"/>
        </w:rPr>
        <w:t>（三）國民中小學應依據本原則，訂定攜帶行動電話到校使用之規範；高級中等學校得參照本原則訂定相關管理辦法。</w:t>
      </w:r>
    </w:p>
    <w:p w:rsidR="00750BD9" w:rsidRPr="005C2619" w:rsidRDefault="00750BD9" w:rsidP="00750BD9">
      <w:pPr>
        <w:rPr>
          <w:rFonts w:ascii="標楷體" w:eastAsia="標楷體" w:hAnsi="標楷體"/>
        </w:rPr>
      </w:pPr>
    </w:p>
    <w:p w:rsidR="00750BD9" w:rsidRPr="005C2619" w:rsidRDefault="00750BD9" w:rsidP="00750BD9">
      <w:pPr>
        <w:ind w:left="480" w:hangingChars="200" w:hanging="480"/>
        <w:rPr>
          <w:rFonts w:ascii="標楷體" w:eastAsia="標楷體" w:hAnsi="標楷體"/>
        </w:rPr>
      </w:pPr>
      <w:r w:rsidRPr="005C2619">
        <w:rPr>
          <w:rFonts w:ascii="標楷體" w:eastAsia="標楷體" w:hAnsi="標楷體" w:hint="eastAsia"/>
        </w:rPr>
        <w:t>二、學校訂定攜帶行動電話到校使用之規範，應包含管理方式及違規處置等相關內容，審酌不同年齡階段學生需求與用途之差異性，應邀集教師、家長及學生代表共同討論，經校內相關會議通過後公告周知，並加強宣導。</w:t>
      </w:r>
    </w:p>
    <w:p w:rsidR="00750BD9" w:rsidRPr="005C2619" w:rsidRDefault="00750BD9" w:rsidP="00750BD9">
      <w:pPr>
        <w:rPr>
          <w:rFonts w:ascii="標楷體" w:eastAsia="標楷體" w:hAnsi="標楷體"/>
        </w:rPr>
      </w:pPr>
    </w:p>
    <w:p w:rsidR="00750BD9" w:rsidRPr="005C2619" w:rsidRDefault="00750BD9" w:rsidP="00750BD9">
      <w:pPr>
        <w:ind w:left="480" w:hangingChars="200" w:hanging="480"/>
        <w:rPr>
          <w:rFonts w:ascii="標楷體" w:eastAsia="標楷體" w:hAnsi="標楷體"/>
        </w:rPr>
      </w:pPr>
      <w:r w:rsidRPr="005C2619">
        <w:rPr>
          <w:rFonts w:ascii="標楷體" w:eastAsia="標楷體" w:hAnsi="標楷體" w:hint="eastAsia"/>
        </w:rPr>
        <w:t>三、為維護校園安寧及尊重他人權益，學生、教職員工及其他人（校外人士進入校園）等，應正確使用行動電話並注意以下事項：</w:t>
      </w:r>
    </w:p>
    <w:p w:rsidR="00750BD9" w:rsidRPr="005C2619" w:rsidRDefault="00750BD9" w:rsidP="00750BD9">
      <w:pPr>
        <w:ind w:firstLineChars="50" w:firstLine="120"/>
        <w:rPr>
          <w:rFonts w:ascii="標楷體" w:eastAsia="標楷體" w:hAnsi="標楷體"/>
        </w:rPr>
      </w:pPr>
      <w:r w:rsidRPr="005C2619">
        <w:rPr>
          <w:rFonts w:ascii="標楷體" w:eastAsia="標楷體" w:hAnsi="標楷體" w:hint="eastAsia"/>
        </w:rPr>
        <w:t>（一）學生倘攜帶行動電話到校，應用於與父母之間的聯繫功能為主。</w:t>
      </w:r>
    </w:p>
    <w:p w:rsidR="00750BD9" w:rsidRPr="005C2619" w:rsidRDefault="00750BD9" w:rsidP="00750BD9">
      <w:pPr>
        <w:ind w:leftChars="50" w:left="840" w:hangingChars="300" w:hanging="720"/>
        <w:rPr>
          <w:rFonts w:ascii="標楷體" w:eastAsia="標楷體" w:hAnsi="標楷體"/>
        </w:rPr>
      </w:pPr>
      <w:r w:rsidRPr="005C2619">
        <w:rPr>
          <w:rFonts w:ascii="標楷體" w:eastAsia="標楷體" w:hAnsi="標楷體" w:hint="eastAsia"/>
        </w:rPr>
        <w:t>（二）上課（含自習課、課後輔導及外堂課等）及下課期間、定期評量、早自習、午休、集會及其他公開場合，應儘量關機。學生倘遇臨時、緊急狀況或其他特殊需要時，得向老師報告後，經同意方能開機使用。</w:t>
      </w:r>
    </w:p>
    <w:p w:rsidR="00750BD9" w:rsidRPr="005C2619" w:rsidRDefault="00750BD9" w:rsidP="00750BD9">
      <w:pPr>
        <w:ind w:leftChars="50" w:left="840" w:hangingChars="300" w:hanging="720"/>
        <w:rPr>
          <w:rFonts w:ascii="標楷體" w:eastAsia="標楷體" w:hAnsi="標楷體"/>
        </w:rPr>
      </w:pPr>
      <w:r w:rsidRPr="005C2619">
        <w:rPr>
          <w:rFonts w:ascii="標楷體" w:eastAsia="標楷體" w:hAnsi="標楷體" w:hint="eastAsia"/>
        </w:rPr>
        <w:t>（三）早自習前及放學後，倘需要使用行動電話，應選擇於空曠處或室內角落進行，並儘量降低音量，以免造成他人困擾或騷擾他人隱私。</w:t>
      </w:r>
    </w:p>
    <w:p w:rsidR="00750BD9" w:rsidRPr="005C2619" w:rsidRDefault="00750BD9" w:rsidP="00750BD9">
      <w:pPr>
        <w:ind w:leftChars="50" w:left="840" w:hangingChars="300" w:hanging="720"/>
        <w:rPr>
          <w:rFonts w:ascii="標楷體" w:eastAsia="標楷體" w:hAnsi="標楷體"/>
        </w:rPr>
      </w:pPr>
      <w:r w:rsidRPr="005C2619">
        <w:rPr>
          <w:rFonts w:ascii="標楷體" w:eastAsia="標楷體" w:hAnsi="標楷體" w:hint="eastAsia"/>
        </w:rPr>
        <w:t>（四）使用行動電話應以不影響教學、學習及個人生活作息為原則，倘認定有違反相關規定，並影響前揭相關事宜之正常進行，學校得以禁止之。</w:t>
      </w:r>
    </w:p>
    <w:p w:rsidR="00750BD9" w:rsidRPr="005C2619" w:rsidRDefault="00750BD9" w:rsidP="00750BD9">
      <w:pPr>
        <w:rPr>
          <w:rFonts w:ascii="標楷體" w:eastAsia="標楷體" w:hAnsi="標楷體"/>
        </w:rPr>
      </w:pPr>
    </w:p>
    <w:p w:rsidR="00750BD9" w:rsidRPr="005C2619" w:rsidRDefault="00750BD9" w:rsidP="00750BD9">
      <w:pPr>
        <w:ind w:left="360" w:hangingChars="150" w:hanging="360"/>
        <w:rPr>
          <w:rFonts w:ascii="標楷體" w:eastAsia="標楷體" w:hAnsi="標楷體"/>
        </w:rPr>
      </w:pPr>
      <w:r>
        <w:rPr>
          <w:rFonts w:ascii="標楷體" w:eastAsia="標楷體" w:hAnsi="標楷體" w:hint="eastAsia"/>
        </w:rPr>
        <w:t>四</w:t>
      </w:r>
      <w:r w:rsidRPr="005C2619">
        <w:rPr>
          <w:rFonts w:ascii="標楷體" w:eastAsia="標楷體" w:hAnsi="標楷體" w:hint="eastAsia"/>
        </w:rPr>
        <w:t>、基於減少人體曝露於行動電話之電磁波輻射下，學生如使用行動電話，建議注意事項如下：</w:t>
      </w:r>
    </w:p>
    <w:p w:rsidR="00750BD9" w:rsidRPr="005C2619" w:rsidRDefault="00750BD9" w:rsidP="00750BD9">
      <w:pPr>
        <w:ind w:left="840" w:hangingChars="350" w:hanging="840"/>
        <w:rPr>
          <w:rFonts w:ascii="標楷體" w:eastAsia="標楷體" w:hAnsi="標楷體"/>
        </w:rPr>
      </w:pPr>
      <w:r w:rsidRPr="005C2619">
        <w:rPr>
          <w:rFonts w:ascii="標楷體" w:eastAsia="標楷體" w:hAnsi="標楷體" w:hint="eastAsia"/>
        </w:rPr>
        <w:t xml:space="preserve"> （一）使用行動電話溝通時，儘量以免持裝置（如耳機）溝通，避免將行動電話貼近頭部及身體。</w:t>
      </w:r>
    </w:p>
    <w:p w:rsidR="00750BD9" w:rsidRPr="005C2619" w:rsidRDefault="00750BD9" w:rsidP="00750BD9">
      <w:pPr>
        <w:rPr>
          <w:rFonts w:ascii="標楷體" w:eastAsia="標楷體" w:hAnsi="標楷體"/>
        </w:rPr>
      </w:pPr>
      <w:r>
        <w:rPr>
          <w:rFonts w:ascii="標楷體" w:eastAsia="標楷體" w:hAnsi="標楷體" w:hint="eastAsia"/>
        </w:rPr>
        <w:t xml:space="preserve"> </w:t>
      </w:r>
      <w:r w:rsidRPr="005C2619">
        <w:rPr>
          <w:rFonts w:ascii="標楷體" w:eastAsia="標楷體" w:hAnsi="標楷體" w:hint="eastAsia"/>
        </w:rPr>
        <w:t>（二）於通訊不良或電池之蓄電量即將用罄情況下，應避免使用。</w:t>
      </w:r>
    </w:p>
    <w:p w:rsidR="00750BD9" w:rsidRPr="005C2619" w:rsidRDefault="00750BD9" w:rsidP="00750BD9">
      <w:pPr>
        <w:rPr>
          <w:rFonts w:ascii="標楷體" w:eastAsia="標楷體" w:hAnsi="標楷體"/>
        </w:rPr>
      </w:pPr>
      <w:r w:rsidRPr="005C2619">
        <w:rPr>
          <w:rFonts w:ascii="標楷體" w:eastAsia="標楷體" w:hAnsi="標楷體" w:hint="eastAsia"/>
        </w:rPr>
        <w:t xml:space="preserve"> （三）行動電話不應用於遊戲或上網。</w:t>
      </w:r>
    </w:p>
    <w:p w:rsidR="00750BD9" w:rsidRDefault="00750BD9" w:rsidP="00750BD9">
      <w:pPr>
        <w:ind w:left="840" w:hangingChars="350" w:hanging="840"/>
        <w:rPr>
          <w:rFonts w:ascii="標楷體" w:eastAsia="標楷體" w:hAnsi="標楷體"/>
        </w:rPr>
      </w:pPr>
      <w:r>
        <w:rPr>
          <w:rFonts w:ascii="標楷體" w:eastAsia="標楷體" w:hAnsi="標楷體" w:hint="eastAsia"/>
        </w:rPr>
        <w:t xml:space="preserve"> </w:t>
      </w:r>
      <w:r w:rsidRPr="005C2619">
        <w:rPr>
          <w:rFonts w:ascii="標楷體" w:eastAsia="標楷體" w:hAnsi="標楷體" w:hint="eastAsia"/>
        </w:rPr>
        <w:t>（四）行動電話建議用於緊急需要時，並儘量縮短通話時間或以簡訊代替，及避免長時間使用。</w:t>
      </w:r>
    </w:p>
    <w:p w:rsidR="00750BD9" w:rsidRPr="005C2619" w:rsidRDefault="00750BD9" w:rsidP="00750BD9">
      <w:pPr>
        <w:ind w:left="840" w:hangingChars="350" w:hanging="840"/>
        <w:rPr>
          <w:rFonts w:ascii="標楷體" w:eastAsia="標楷體" w:hAnsi="標楷體"/>
        </w:rPr>
      </w:pPr>
    </w:p>
    <w:p w:rsidR="00750BD9" w:rsidRDefault="00750BD9" w:rsidP="00750BD9">
      <w:pPr>
        <w:ind w:left="480" w:hangingChars="200" w:hanging="480"/>
        <w:rPr>
          <w:rFonts w:ascii="標楷體" w:eastAsia="標楷體" w:hAnsi="標楷體"/>
        </w:rPr>
      </w:pPr>
      <w:r>
        <w:rPr>
          <w:rFonts w:ascii="標楷體" w:eastAsia="標楷體" w:hAnsi="標楷體" w:hint="eastAsia"/>
        </w:rPr>
        <w:t>五、若</w:t>
      </w:r>
      <w:r>
        <w:rPr>
          <w:rFonts w:ascii="標楷體" w:eastAsia="標楷體" w:hAnsi="標楷體"/>
        </w:rPr>
        <w:t>學生違反第三項相關規定，經勸誡仍無改善，學校將</w:t>
      </w:r>
      <w:r>
        <w:rPr>
          <w:rFonts w:ascii="標楷體" w:eastAsia="標楷體" w:hAnsi="標楷體" w:hint="eastAsia"/>
        </w:rPr>
        <w:t>予與</w:t>
      </w:r>
      <w:r>
        <w:rPr>
          <w:rFonts w:ascii="標楷體" w:eastAsia="標楷體" w:hAnsi="標楷體"/>
        </w:rPr>
        <w:t>暫時保管行動電話</w:t>
      </w:r>
      <w:r>
        <w:rPr>
          <w:rFonts w:ascii="標楷體" w:eastAsia="標楷體" w:hAnsi="標楷體" w:hint="eastAsia"/>
        </w:rPr>
        <w:t>處分，並通知家長領回。</w:t>
      </w:r>
    </w:p>
    <w:p w:rsidR="00750BD9" w:rsidRDefault="00750BD9" w:rsidP="00750BD9">
      <w:pPr>
        <w:rPr>
          <w:rFonts w:ascii="標楷體" w:eastAsia="標楷體" w:hAnsi="標楷體"/>
        </w:rPr>
      </w:pPr>
      <w:r>
        <w:rPr>
          <w:rFonts w:ascii="標楷體" w:eastAsia="標楷體" w:hAnsi="標楷體" w:hint="eastAsia"/>
        </w:rPr>
        <w:t>六</w:t>
      </w:r>
      <w:r w:rsidRPr="005C2619">
        <w:rPr>
          <w:rFonts w:ascii="標楷體" w:eastAsia="標楷體" w:hAnsi="標楷體" w:hint="eastAsia"/>
        </w:rPr>
        <w:t>、本原則自公布日施行。</w:t>
      </w:r>
    </w:p>
    <w:p w:rsidR="00750BD9" w:rsidRDefault="00750BD9" w:rsidP="00750BD9">
      <w:pPr>
        <w:ind w:firstLineChars="100" w:firstLine="240"/>
        <w:rPr>
          <w:rFonts w:ascii="標楷體" w:eastAsia="標楷體" w:hAnsi="標楷體"/>
        </w:rPr>
      </w:pPr>
      <w:r>
        <w:rPr>
          <w:rFonts w:ascii="標楷體" w:eastAsia="標楷體" w:hAnsi="標楷體" w:hint="eastAsia"/>
        </w:rPr>
        <w:t>生活輔導組：</w:t>
      </w:r>
      <w:r>
        <w:rPr>
          <w:rFonts w:ascii="標楷體" w:eastAsia="標楷體" w:hAnsi="標楷體"/>
        </w:rPr>
        <w:t xml:space="preserve">                 </w:t>
      </w:r>
      <w:r w:rsidR="00344B01">
        <w:rPr>
          <w:rFonts w:ascii="標楷體" w:eastAsia="標楷體" w:hAnsi="標楷體"/>
        </w:rPr>
        <w:t>學輔</w:t>
      </w:r>
      <w:r>
        <w:rPr>
          <w:rFonts w:ascii="標楷體" w:eastAsia="標楷體" w:hAnsi="標楷體"/>
        </w:rPr>
        <w:t>主任：                    校長：</w:t>
      </w:r>
    </w:p>
    <w:p w:rsidR="00750BD9" w:rsidRPr="00307792" w:rsidRDefault="00750BD9" w:rsidP="00750BD9"/>
    <w:p w:rsidR="00590E8D" w:rsidRDefault="00DF4063" w:rsidP="00750BD9">
      <w:pPr>
        <w:spacing w:line="600" w:lineRule="exact"/>
        <w:jc w:val="center"/>
        <w:rPr>
          <w:rFonts w:ascii="標楷體" w:eastAsia="標楷體" w:hAnsi="標楷體"/>
          <w:b/>
          <w:sz w:val="32"/>
          <w:szCs w:val="32"/>
        </w:rPr>
      </w:pPr>
      <w:r>
        <w:rPr>
          <w:rFonts w:ascii="標楷體" w:eastAsia="標楷體" w:hAnsi="標楷體" w:cs="新細明體"/>
          <w:noProof/>
          <w:color w:val="000000"/>
          <w:kern w:val="0"/>
        </w:rPr>
        <mc:AlternateContent>
          <mc:Choice Requires="wps">
            <w:drawing>
              <wp:anchor distT="0" distB="0" distL="114300" distR="114300" simplePos="0" relativeHeight="251980288" behindDoc="0" locked="0" layoutInCell="1" allowOverlap="1" wp14:anchorId="67735467" wp14:editId="4E79E695">
                <wp:simplePos x="0" y="0"/>
                <wp:positionH relativeFrom="column">
                  <wp:posOffset>-46990</wp:posOffset>
                </wp:positionH>
                <wp:positionV relativeFrom="paragraph">
                  <wp:posOffset>-252730</wp:posOffset>
                </wp:positionV>
                <wp:extent cx="1584960" cy="336550"/>
                <wp:effectExtent l="0" t="0" r="15240" b="25400"/>
                <wp:wrapNone/>
                <wp:docPr id="87" name="文字方塊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336550"/>
                        </a:xfrm>
                        <a:prstGeom prst="rect">
                          <a:avLst/>
                        </a:prstGeom>
                        <a:solidFill>
                          <a:srgbClr val="FFFFFF"/>
                        </a:solidFill>
                        <a:ln w="9525">
                          <a:solidFill>
                            <a:srgbClr val="000000"/>
                          </a:solidFill>
                          <a:miter lim="800000"/>
                          <a:headEnd/>
                          <a:tailEnd/>
                        </a:ln>
                      </wps:spPr>
                      <wps:txbx>
                        <w:txbxContent>
                          <w:p w:rsidR="00595AD1" w:rsidRPr="006B7E09" w:rsidRDefault="00595AD1" w:rsidP="00876950">
                            <w:hyperlink w:anchor="目次" w:history="1">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hyperlink>
                            <w:r>
                              <w:rPr>
                                <w:rStyle w:val="afb"/>
                                <w:rFonts w:hint="eastAsia"/>
                                <w:u w:val="none"/>
                              </w:rPr>
                              <w:t>廿九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35467" id="文字方塊 6" o:spid="_x0000_s1339" type="#_x0000_t202" style="position:absolute;left:0;text-align:left;margin-left:-3.7pt;margin-top:-19.9pt;width:124.8pt;height:26.5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">
                <v:textbox>
                  <w:txbxContent>
                    <w:p w:rsidR="00595AD1" w:rsidRPr="006B7E09" w:rsidRDefault="00595AD1" w:rsidP="00876950">
                      <w:hyperlink w:anchor="目次" w:history="1">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hyperlink>
                      <w:r>
                        <w:rPr>
                          <w:rStyle w:val="afb"/>
                          <w:rFonts w:hint="eastAsia"/>
                          <w:u w:val="none"/>
                        </w:rPr>
                        <w:t>廿九</w:t>
                      </w:r>
                    </w:p>
                  </w:txbxContent>
                </v:textbox>
              </v:shape>
            </w:pict>
          </mc:Fallback>
        </mc:AlternateContent>
      </w:r>
      <w:r>
        <w:rPr>
          <w:rFonts w:ascii="標楷體" w:eastAsia="標楷體" w:hAnsi="標楷體" w:cs="新細明體"/>
          <w:noProof/>
          <w:color w:val="000000"/>
          <w:kern w:val="0"/>
        </w:rPr>
        <mc:AlternateContent>
          <mc:Choice Requires="wps">
            <w:drawing>
              <wp:anchor distT="0" distB="0" distL="114300" distR="114300" simplePos="0" relativeHeight="251938304" behindDoc="0" locked="0" layoutInCell="1" allowOverlap="1" wp14:anchorId="358FC2F0" wp14:editId="67363EBC">
                <wp:simplePos x="0" y="0"/>
                <wp:positionH relativeFrom="column">
                  <wp:posOffset>-45085</wp:posOffset>
                </wp:positionH>
                <wp:positionV relativeFrom="paragraph">
                  <wp:posOffset>-255905</wp:posOffset>
                </wp:positionV>
                <wp:extent cx="1294130" cy="336550"/>
                <wp:effectExtent l="0" t="0" r="20320" b="25400"/>
                <wp:wrapNone/>
                <wp:docPr id="202" name="文字方塊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130" cy="336550"/>
                        </a:xfrm>
                        <a:prstGeom prst="rect">
                          <a:avLst/>
                        </a:prstGeom>
                        <a:solidFill>
                          <a:srgbClr val="FFFFFF"/>
                        </a:solidFill>
                        <a:ln w="9525">
                          <a:solidFill>
                            <a:srgbClr val="000000"/>
                          </a:solidFill>
                          <a:miter lim="800000"/>
                          <a:headEnd/>
                          <a:tailEnd/>
                        </a:ln>
                      </wps:spPr>
                      <wps:txbx>
                        <w:txbxContent>
                          <w:p w:rsidR="00595AD1" w:rsidRPr="006B7E09" w:rsidRDefault="00595AD1" w:rsidP="00750BD9">
                            <w:hyperlink w:anchor="目次" w:history="1">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r>
                                <w:rPr>
                                  <w:rStyle w:val="afb"/>
                                  <w:rFonts w:hint="eastAsia"/>
                                  <w:u w:val="none"/>
                                </w:rPr>
                                <w:t>二</w:t>
                              </w:r>
                              <w:r w:rsidRPr="006B7E09">
                                <w:rPr>
                                  <w:rStyle w:val="afb"/>
                                  <w:rFonts w:hint="eastAsia"/>
                                  <w:u w:val="none"/>
                                </w:rPr>
                                <w:t>十</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FC2F0" id="文字方塊 202" o:spid="_x0000_s1340" type="#_x0000_t202" style="position:absolute;left:0;text-align:left;margin-left:-3.55pt;margin-top:-20.15pt;width:101.9pt;height:26.5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">
                <v:textbox>
                  <w:txbxContent>
                    <w:p w:rsidR="00595AD1" w:rsidRPr="006B7E09" w:rsidRDefault="00595AD1" w:rsidP="00750BD9">
                      <w:hyperlink w:anchor="目次" w:history="1">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r>
                          <w:rPr>
                            <w:rStyle w:val="afb"/>
                            <w:rFonts w:hint="eastAsia"/>
                            <w:u w:val="none"/>
                          </w:rPr>
                          <w:t>二</w:t>
                        </w:r>
                        <w:r w:rsidRPr="006B7E09">
                          <w:rPr>
                            <w:rStyle w:val="afb"/>
                            <w:rFonts w:hint="eastAsia"/>
                            <w:u w:val="none"/>
                          </w:rPr>
                          <w:t>十</w:t>
                        </w:r>
                      </w:hyperlink>
                    </w:p>
                  </w:txbxContent>
                </v:textbox>
              </v:shape>
            </w:pict>
          </mc:Fallback>
        </mc:AlternateContent>
      </w:r>
      <w:r w:rsidR="00750BD9" w:rsidRPr="00F02421">
        <w:rPr>
          <w:rFonts w:ascii="標楷體" w:eastAsia="標楷體" w:hAnsi="標楷體" w:hint="eastAsia"/>
          <w:b/>
          <w:bCs/>
          <w:sz w:val="32"/>
          <w:szCs w:val="32"/>
        </w:rPr>
        <w:t>新竹市</w:t>
      </w:r>
      <w:r w:rsidR="00750BD9">
        <w:rPr>
          <w:rFonts w:ascii="標楷體" w:eastAsia="標楷體" w:hAnsi="標楷體" w:hint="eastAsia"/>
          <w:b/>
          <w:bCs/>
          <w:sz w:val="32"/>
          <w:szCs w:val="32"/>
        </w:rPr>
        <w:t>香山區內湖國小</w:t>
      </w:r>
      <w:r w:rsidR="00750BD9" w:rsidRPr="00F02421">
        <w:rPr>
          <w:rFonts w:ascii="標楷體" w:eastAsia="標楷體" w:hAnsi="標楷體" w:hint="eastAsia"/>
          <w:b/>
          <w:sz w:val="32"/>
          <w:szCs w:val="32"/>
        </w:rPr>
        <w:t>學生校外生活輔導計畫</w:t>
      </w:r>
      <w:r w:rsidR="00750BD9">
        <w:rPr>
          <w:rFonts w:ascii="標楷體" w:eastAsia="標楷體" w:hAnsi="標楷體" w:hint="eastAsia"/>
          <w:b/>
          <w:sz w:val="32"/>
          <w:szCs w:val="32"/>
        </w:rPr>
        <w:t xml:space="preserve"> </w:t>
      </w:r>
      <w:r w:rsidR="00750BD9">
        <w:rPr>
          <w:rFonts w:ascii="標楷體" w:eastAsia="標楷體" w:hAnsi="標楷體"/>
          <w:b/>
          <w:sz w:val="32"/>
          <w:szCs w:val="32"/>
        </w:rPr>
        <w:t xml:space="preserve">    </w:t>
      </w:r>
    </w:p>
    <w:p w:rsidR="00750BD9" w:rsidRPr="00F02421" w:rsidRDefault="00750BD9" w:rsidP="00590E8D">
      <w:pPr>
        <w:spacing w:line="600" w:lineRule="exact"/>
        <w:jc w:val="right"/>
        <w:rPr>
          <w:rFonts w:ascii="標楷體" w:eastAsia="標楷體" w:hAnsi="標楷體"/>
          <w:b/>
          <w:bCs/>
          <w:sz w:val="32"/>
          <w:szCs w:val="32"/>
        </w:rPr>
      </w:pPr>
      <w:r w:rsidRPr="0080699F">
        <w:rPr>
          <w:rFonts w:ascii="標楷體" w:eastAsia="標楷體" w:hAnsi="標楷體"/>
          <w:b/>
          <w:sz w:val="16"/>
          <w:szCs w:val="16"/>
        </w:rPr>
        <w:t>102年12月18日修訂</w:t>
      </w:r>
    </w:p>
    <w:p w:rsidR="00750BD9" w:rsidRDefault="00750BD9" w:rsidP="00750BD9">
      <w:pPr>
        <w:numPr>
          <w:ilvl w:val="0"/>
          <w:numId w:val="53"/>
        </w:numPr>
        <w:tabs>
          <w:tab w:val="clear" w:pos="720"/>
          <w:tab w:val="num" w:pos="567"/>
        </w:tabs>
        <w:spacing w:line="0" w:lineRule="atLeast"/>
        <w:ind w:left="567" w:hanging="567"/>
        <w:rPr>
          <w:rFonts w:ascii="標楷體" w:eastAsia="標楷體" w:hAnsi="標楷體"/>
          <w:sz w:val="28"/>
        </w:rPr>
      </w:pPr>
      <w:r w:rsidRPr="00F02421">
        <w:rPr>
          <w:rFonts w:ascii="標楷體" w:eastAsia="標楷體" w:hAnsi="標楷體" w:hint="eastAsia"/>
          <w:sz w:val="28"/>
        </w:rPr>
        <w:t>依據</w:t>
      </w:r>
    </w:p>
    <w:p w:rsidR="00750BD9" w:rsidRPr="00F02421" w:rsidRDefault="00750BD9" w:rsidP="00750BD9">
      <w:pPr>
        <w:spacing w:line="0" w:lineRule="atLeast"/>
        <w:ind w:left="567"/>
        <w:rPr>
          <w:rFonts w:ascii="標楷體" w:eastAsia="標楷體" w:hAnsi="標楷體"/>
          <w:sz w:val="28"/>
        </w:rPr>
      </w:pPr>
    </w:p>
    <w:p w:rsidR="00750BD9" w:rsidRPr="00F02421" w:rsidRDefault="00750BD9" w:rsidP="00750BD9">
      <w:pPr>
        <w:numPr>
          <w:ilvl w:val="0"/>
          <w:numId w:val="56"/>
        </w:numPr>
        <w:spacing w:line="0" w:lineRule="atLeast"/>
        <w:rPr>
          <w:rFonts w:ascii="標楷體" w:eastAsia="標楷體" w:hAnsi="標楷體"/>
          <w:sz w:val="28"/>
        </w:rPr>
      </w:pPr>
      <w:r w:rsidRPr="00F02421">
        <w:rPr>
          <w:rFonts w:ascii="標楷體" w:eastAsia="標楷體" w:hAnsi="標楷體" w:hint="eastAsia"/>
          <w:sz w:val="28"/>
        </w:rPr>
        <w:t>教育部</w:t>
      </w:r>
      <w:smartTag w:uri="urn:schemas-microsoft-com:office:smarttags" w:element="chsdate">
        <w:smartTagPr>
          <w:attr w:name="Year" w:val="1996"/>
          <w:attr w:name="Month" w:val="8"/>
          <w:attr w:name="Day" w:val="9"/>
          <w:attr w:name="IsLunarDate" w:val="False"/>
          <w:attr w:name="IsROCDate" w:val="False"/>
        </w:smartTagPr>
        <w:r w:rsidRPr="00F02421">
          <w:rPr>
            <w:rFonts w:ascii="標楷體" w:eastAsia="標楷體" w:hAnsi="標楷體" w:hint="eastAsia"/>
            <w:sz w:val="28"/>
          </w:rPr>
          <w:t>96年8月9日</w:t>
        </w:r>
      </w:smartTag>
      <w:r w:rsidRPr="00F02421">
        <w:rPr>
          <w:rFonts w:ascii="標楷體" w:eastAsia="標楷體" w:hAnsi="標楷體" w:hint="eastAsia"/>
          <w:sz w:val="28"/>
        </w:rPr>
        <w:t>臺軍字第0960109218號函頒「96學年度軍訓施政工作綱要計畫」。</w:t>
      </w:r>
    </w:p>
    <w:p w:rsidR="00750BD9" w:rsidRPr="00F02421" w:rsidRDefault="00750BD9" w:rsidP="00750BD9">
      <w:pPr>
        <w:numPr>
          <w:ilvl w:val="0"/>
          <w:numId w:val="56"/>
        </w:numPr>
        <w:spacing w:line="0" w:lineRule="atLeast"/>
        <w:rPr>
          <w:rFonts w:ascii="標楷體" w:eastAsia="標楷體" w:hAnsi="標楷體"/>
          <w:sz w:val="28"/>
        </w:rPr>
      </w:pPr>
      <w:r w:rsidRPr="00F02421">
        <w:rPr>
          <w:rFonts w:ascii="標楷體" w:eastAsia="標楷體" w:hAnsi="標楷體" w:hint="eastAsia"/>
          <w:sz w:val="28"/>
        </w:rPr>
        <w:t>教育部中部辦公室101年</w:t>
      </w:r>
      <w:r>
        <w:rPr>
          <w:rFonts w:ascii="標楷體" w:eastAsia="標楷體" w:hAnsi="標楷體" w:hint="eastAsia"/>
          <w:sz w:val="28"/>
        </w:rPr>
        <w:t>07</w:t>
      </w:r>
      <w:r w:rsidRPr="00F02421">
        <w:rPr>
          <w:rFonts w:ascii="標楷體" w:eastAsia="標楷體" w:hAnsi="標楷體" w:hint="eastAsia"/>
          <w:sz w:val="28"/>
        </w:rPr>
        <w:t>月</w:t>
      </w:r>
      <w:r>
        <w:rPr>
          <w:rFonts w:ascii="標楷體" w:eastAsia="標楷體" w:hAnsi="標楷體" w:hint="eastAsia"/>
          <w:sz w:val="28"/>
        </w:rPr>
        <w:t>31</w:t>
      </w:r>
      <w:r w:rsidRPr="00F02421">
        <w:rPr>
          <w:rFonts w:ascii="標楷體" w:eastAsia="標楷體" w:hAnsi="標楷體" w:hint="eastAsia"/>
          <w:sz w:val="28"/>
        </w:rPr>
        <w:t>日教中（六）字第</w:t>
      </w:r>
      <w:r>
        <w:rPr>
          <w:rFonts w:ascii="標楷體" w:eastAsia="標楷體" w:hAnsi="標楷體" w:hint="eastAsia"/>
          <w:sz w:val="28"/>
        </w:rPr>
        <w:t>1010514655</w:t>
      </w:r>
      <w:r w:rsidRPr="00F02421">
        <w:rPr>
          <w:rFonts w:ascii="標楷體" w:eastAsia="標楷體" w:hAnsi="標楷體" w:hint="eastAsia"/>
          <w:sz w:val="28"/>
        </w:rPr>
        <w:t>號書函頒「101學年度軍訓工作執行計畫」。</w:t>
      </w:r>
    </w:p>
    <w:p w:rsidR="00750BD9" w:rsidRPr="00F02421" w:rsidRDefault="00750BD9" w:rsidP="00750BD9">
      <w:pPr>
        <w:numPr>
          <w:ilvl w:val="0"/>
          <w:numId w:val="56"/>
        </w:numPr>
        <w:spacing w:line="0" w:lineRule="atLeast"/>
        <w:rPr>
          <w:rFonts w:ascii="標楷體" w:eastAsia="標楷體" w:hAnsi="標楷體"/>
          <w:sz w:val="28"/>
        </w:rPr>
      </w:pPr>
      <w:r w:rsidRPr="00F02421">
        <w:rPr>
          <w:rFonts w:ascii="標楷體" w:eastAsia="標楷體" w:hAnsi="標楷體" w:hint="eastAsia"/>
          <w:sz w:val="28"/>
        </w:rPr>
        <w:t>教育部101年11月19日臺軍（二）字第1010212615號函頒「教育部學生校外生活輔導會設置要點」。</w:t>
      </w:r>
    </w:p>
    <w:p w:rsidR="00750BD9" w:rsidRPr="00F02421" w:rsidRDefault="00750BD9" w:rsidP="00750BD9">
      <w:pPr>
        <w:numPr>
          <w:ilvl w:val="0"/>
          <w:numId w:val="56"/>
        </w:numPr>
        <w:spacing w:line="0" w:lineRule="atLeast"/>
        <w:rPr>
          <w:rFonts w:ascii="標楷體" w:eastAsia="標楷體" w:hAnsi="標楷體"/>
          <w:sz w:val="28"/>
        </w:rPr>
      </w:pPr>
      <w:r w:rsidRPr="00F02421">
        <w:rPr>
          <w:rFonts w:ascii="標楷體" w:eastAsia="標楷體" w:hAnsi="標楷體" w:hint="eastAsia"/>
          <w:sz w:val="28"/>
        </w:rPr>
        <w:t>新竹市</w:t>
      </w:r>
      <w:r>
        <w:rPr>
          <w:rFonts w:ascii="標楷體" w:eastAsia="標楷體" w:hAnsi="標楷體" w:hint="eastAsia"/>
          <w:sz w:val="28"/>
        </w:rPr>
        <w:t>102</w:t>
      </w:r>
      <w:r w:rsidRPr="00F02421">
        <w:rPr>
          <w:rFonts w:ascii="標楷體" w:eastAsia="標楷體" w:hAnsi="標楷體" w:hint="eastAsia"/>
          <w:sz w:val="28"/>
        </w:rPr>
        <w:t>年度學生校外生活輔導會年終工作檢討會指裁事項辦理。</w:t>
      </w:r>
    </w:p>
    <w:p w:rsidR="00750BD9" w:rsidRPr="00F02421" w:rsidRDefault="00750BD9" w:rsidP="00750BD9">
      <w:pPr>
        <w:spacing w:line="0" w:lineRule="atLeast"/>
        <w:ind w:left="250"/>
        <w:rPr>
          <w:rFonts w:ascii="標楷體" w:eastAsia="標楷體" w:hAnsi="標楷體"/>
          <w:sz w:val="28"/>
        </w:rPr>
      </w:pPr>
    </w:p>
    <w:p w:rsidR="00750BD9" w:rsidRDefault="00750BD9" w:rsidP="00750BD9">
      <w:pPr>
        <w:numPr>
          <w:ilvl w:val="0"/>
          <w:numId w:val="53"/>
        </w:numPr>
        <w:spacing w:line="0" w:lineRule="atLeast"/>
        <w:rPr>
          <w:rFonts w:ascii="標楷體" w:eastAsia="標楷體" w:hAnsi="標楷體"/>
          <w:sz w:val="28"/>
        </w:rPr>
      </w:pPr>
      <w:r w:rsidRPr="00F02421">
        <w:rPr>
          <w:rFonts w:ascii="標楷體" w:eastAsia="標楷體" w:hAnsi="標楷體" w:hint="eastAsia"/>
          <w:sz w:val="28"/>
        </w:rPr>
        <w:t>目的</w:t>
      </w:r>
    </w:p>
    <w:p w:rsidR="00750BD9" w:rsidRPr="00F02421" w:rsidRDefault="00750BD9" w:rsidP="00750BD9">
      <w:pPr>
        <w:spacing w:line="0" w:lineRule="atLeast"/>
        <w:ind w:left="720"/>
        <w:rPr>
          <w:rFonts w:ascii="標楷體" w:eastAsia="標楷體" w:hAnsi="標楷體"/>
          <w:sz w:val="28"/>
        </w:rPr>
      </w:pPr>
    </w:p>
    <w:p w:rsidR="00750BD9" w:rsidRPr="00F02421" w:rsidRDefault="00750BD9" w:rsidP="00750BD9">
      <w:pPr>
        <w:numPr>
          <w:ilvl w:val="0"/>
          <w:numId w:val="57"/>
        </w:numPr>
        <w:spacing w:line="0" w:lineRule="atLeast"/>
        <w:rPr>
          <w:rFonts w:ascii="標楷體" w:eastAsia="標楷體" w:hAnsi="標楷體"/>
          <w:sz w:val="28"/>
        </w:rPr>
      </w:pPr>
      <w:r w:rsidRPr="00F02421">
        <w:rPr>
          <w:rFonts w:ascii="標楷體" w:eastAsia="標楷體" w:hAnsi="標楷體" w:hint="eastAsia"/>
          <w:sz w:val="28"/>
        </w:rPr>
        <w:t>統合運用</w:t>
      </w:r>
      <w:r>
        <w:rPr>
          <w:rFonts w:ascii="標楷體" w:eastAsia="標楷體" w:hAnsi="標楷體" w:hint="eastAsia"/>
          <w:sz w:val="28"/>
        </w:rPr>
        <w:t>校內</w:t>
      </w:r>
      <w:r w:rsidRPr="00F02421">
        <w:rPr>
          <w:rFonts w:ascii="標楷體" w:eastAsia="標楷體" w:hAnsi="標楷體" w:hint="eastAsia"/>
          <w:sz w:val="28"/>
        </w:rPr>
        <w:t>組織功能、匯集整體力量、有效推行學生校外生活輔導工作。</w:t>
      </w:r>
    </w:p>
    <w:p w:rsidR="00750BD9" w:rsidRPr="00F02421" w:rsidRDefault="00750BD9" w:rsidP="00750BD9">
      <w:pPr>
        <w:pStyle w:val="afffc"/>
        <w:numPr>
          <w:ilvl w:val="0"/>
          <w:numId w:val="57"/>
        </w:numPr>
        <w:spacing w:line="0" w:lineRule="atLeast"/>
        <w:rPr>
          <w:rFonts w:hAnsi="標楷體"/>
          <w:sz w:val="28"/>
        </w:rPr>
      </w:pPr>
      <w:r w:rsidRPr="00F02421">
        <w:rPr>
          <w:rFonts w:hAnsi="標楷體" w:hint="eastAsia"/>
          <w:sz w:val="28"/>
        </w:rPr>
        <w:t>精進學生生活輔導作為與知能。</w:t>
      </w:r>
    </w:p>
    <w:p w:rsidR="00750BD9" w:rsidRPr="00F02421" w:rsidRDefault="00750BD9" w:rsidP="00750BD9">
      <w:pPr>
        <w:pStyle w:val="afffc"/>
        <w:numPr>
          <w:ilvl w:val="0"/>
          <w:numId w:val="57"/>
        </w:numPr>
        <w:spacing w:line="0" w:lineRule="atLeast"/>
        <w:rPr>
          <w:rFonts w:hAnsi="標楷體"/>
          <w:sz w:val="28"/>
        </w:rPr>
      </w:pPr>
      <w:r w:rsidRPr="00F02421">
        <w:rPr>
          <w:rFonts w:hAnsi="標楷體" w:hint="eastAsia"/>
          <w:sz w:val="28"/>
        </w:rPr>
        <w:t>加強學生生活教育、安全教育。</w:t>
      </w:r>
    </w:p>
    <w:p w:rsidR="00750BD9" w:rsidRPr="00F02421" w:rsidRDefault="00750BD9" w:rsidP="00750BD9">
      <w:pPr>
        <w:pStyle w:val="afffc"/>
        <w:numPr>
          <w:ilvl w:val="0"/>
          <w:numId w:val="57"/>
        </w:numPr>
        <w:spacing w:line="0" w:lineRule="atLeast"/>
        <w:rPr>
          <w:rFonts w:hAnsi="標楷體"/>
          <w:sz w:val="28"/>
        </w:rPr>
      </w:pPr>
      <w:r w:rsidRPr="00F02421">
        <w:rPr>
          <w:rFonts w:hAnsi="標楷體" w:hint="eastAsia"/>
          <w:sz w:val="28"/>
        </w:rPr>
        <w:t>消弭校園暴力，推動春暉專案，防範青少年犯罪，</w:t>
      </w:r>
      <w:r>
        <w:rPr>
          <w:rFonts w:hint="eastAsia"/>
          <w:sz w:val="28"/>
          <w:szCs w:val="32"/>
        </w:rPr>
        <w:t>執行部頒改善校園治安各項政策與作為，負責推動</w:t>
      </w:r>
      <w:r w:rsidRPr="00F02421">
        <w:rPr>
          <w:rFonts w:hint="eastAsia"/>
          <w:sz w:val="28"/>
          <w:szCs w:val="32"/>
        </w:rPr>
        <w:t>學校倡導友善校園，啟動校園掃黑工作。</w:t>
      </w:r>
    </w:p>
    <w:p w:rsidR="00750BD9" w:rsidRPr="00F02421" w:rsidRDefault="00750BD9" w:rsidP="00750BD9">
      <w:pPr>
        <w:pStyle w:val="afffc"/>
        <w:numPr>
          <w:ilvl w:val="0"/>
          <w:numId w:val="57"/>
        </w:numPr>
        <w:spacing w:line="0" w:lineRule="atLeast"/>
        <w:rPr>
          <w:rFonts w:hAnsi="標楷體"/>
          <w:sz w:val="28"/>
        </w:rPr>
      </w:pPr>
      <w:r w:rsidRPr="00F02421">
        <w:rPr>
          <w:rFonts w:hAnsi="標楷體" w:hint="eastAsia"/>
          <w:sz w:val="28"/>
        </w:rPr>
        <w:t>提升輔導效能，強化學生人格教育涵養人文精神，達成作育英才工作使命。</w:t>
      </w:r>
    </w:p>
    <w:p w:rsidR="00750BD9" w:rsidRPr="00F02421" w:rsidRDefault="00750BD9" w:rsidP="00750BD9">
      <w:pPr>
        <w:pStyle w:val="afffc"/>
        <w:spacing w:line="0" w:lineRule="atLeast"/>
        <w:ind w:left="1001" w:firstLine="0"/>
        <w:rPr>
          <w:rFonts w:hAnsi="標楷體"/>
          <w:sz w:val="28"/>
        </w:rPr>
      </w:pPr>
    </w:p>
    <w:p w:rsidR="00750BD9" w:rsidRDefault="00750BD9" w:rsidP="00750BD9">
      <w:pPr>
        <w:numPr>
          <w:ilvl w:val="0"/>
          <w:numId w:val="53"/>
        </w:numPr>
        <w:tabs>
          <w:tab w:val="clear" w:pos="720"/>
          <w:tab w:val="num" w:pos="567"/>
        </w:tabs>
        <w:spacing w:line="0" w:lineRule="atLeast"/>
        <w:ind w:left="567" w:hanging="567"/>
        <w:rPr>
          <w:rFonts w:ascii="標楷體" w:eastAsia="標楷體" w:hAnsi="標楷體"/>
          <w:sz w:val="28"/>
        </w:rPr>
      </w:pPr>
      <w:r w:rsidRPr="00F02421">
        <w:rPr>
          <w:rFonts w:ascii="標楷體" w:eastAsia="標楷體" w:hAnsi="標楷體" w:hint="eastAsia"/>
          <w:sz w:val="28"/>
        </w:rPr>
        <w:t>計畫期程：</w:t>
      </w:r>
      <w:r w:rsidR="00587E25">
        <w:rPr>
          <w:rFonts w:ascii="標楷體" w:eastAsia="標楷體" w:hAnsi="標楷體" w:hint="eastAsia"/>
          <w:sz w:val="28"/>
        </w:rPr>
        <w:t>10</w:t>
      </w:r>
      <w:r w:rsidR="00FB53D3">
        <w:rPr>
          <w:rFonts w:ascii="標楷體" w:eastAsia="標楷體" w:hAnsi="標楷體"/>
          <w:sz w:val="28"/>
        </w:rPr>
        <w:t>7</w:t>
      </w:r>
      <w:r w:rsidRPr="00F02421">
        <w:rPr>
          <w:rFonts w:ascii="標楷體" w:eastAsia="標楷體" w:hAnsi="標楷體" w:hint="eastAsia"/>
          <w:sz w:val="28"/>
        </w:rPr>
        <w:t>年</w:t>
      </w:r>
      <w:r w:rsidR="00FB53D3">
        <w:rPr>
          <w:rFonts w:ascii="標楷體" w:eastAsia="標楷體" w:hAnsi="標楷體" w:hint="eastAsia"/>
          <w:sz w:val="28"/>
        </w:rPr>
        <w:t>8</w:t>
      </w:r>
      <w:r w:rsidRPr="00F02421">
        <w:rPr>
          <w:rFonts w:ascii="標楷體" w:eastAsia="標楷體" w:hAnsi="標楷體" w:hint="eastAsia"/>
          <w:sz w:val="28"/>
        </w:rPr>
        <w:t>月1日至</w:t>
      </w:r>
      <w:r w:rsidR="00A9097E">
        <w:rPr>
          <w:rFonts w:ascii="標楷體" w:eastAsia="標楷體" w:hAnsi="標楷體" w:hint="eastAsia"/>
          <w:sz w:val="28"/>
        </w:rPr>
        <w:t>109</w:t>
      </w:r>
      <w:r w:rsidRPr="00F02421">
        <w:rPr>
          <w:rFonts w:ascii="標楷體" w:eastAsia="標楷體" w:hAnsi="標楷體" w:hint="eastAsia"/>
          <w:sz w:val="28"/>
        </w:rPr>
        <w:t>年</w:t>
      </w:r>
      <w:r w:rsidR="00FB53D3">
        <w:rPr>
          <w:rFonts w:ascii="標楷體" w:eastAsia="標楷體" w:hAnsi="標楷體" w:hint="eastAsia"/>
          <w:sz w:val="28"/>
        </w:rPr>
        <w:t>7</w:t>
      </w:r>
      <w:r w:rsidRPr="00F02421">
        <w:rPr>
          <w:rFonts w:ascii="標楷體" w:eastAsia="標楷體" w:hAnsi="標楷體" w:hint="eastAsia"/>
          <w:sz w:val="28"/>
        </w:rPr>
        <w:t>月31</w:t>
      </w:r>
      <w:r>
        <w:rPr>
          <w:rFonts w:ascii="標楷體" w:eastAsia="標楷體" w:hAnsi="標楷體" w:hint="eastAsia"/>
          <w:sz w:val="28"/>
        </w:rPr>
        <w:t>日</w:t>
      </w:r>
    </w:p>
    <w:p w:rsidR="00750BD9" w:rsidRDefault="00750BD9" w:rsidP="00750BD9">
      <w:pPr>
        <w:spacing w:line="0" w:lineRule="atLeast"/>
        <w:rPr>
          <w:rFonts w:ascii="標楷體" w:eastAsia="標楷體" w:hAnsi="標楷體"/>
          <w:sz w:val="28"/>
        </w:rPr>
      </w:pPr>
    </w:p>
    <w:p w:rsidR="00750BD9" w:rsidRPr="00F02421" w:rsidRDefault="00750BD9" w:rsidP="00750BD9">
      <w:pPr>
        <w:spacing w:line="0" w:lineRule="atLeast"/>
        <w:rPr>
          <w:rFonts w:ascii="標楷體" w:eastAsia="標楷體" w:hAnsi="標楷體"/>
          <w:sz w:val="28"/>
        </w:rPr>
      </w:pPr>
    </w:p>
    <w:p w:rsidR="00750BD9" w:rsidRDefault="00750BD9" w:rsidP="00750BD9">
      <w:pPr>
        <w:numPr>
          <w:ilvl w:val="0"/>
          <w:numId w:val="53"/>
        </w:numPr>
        <w:tabs>
          <w:tab w:val="clear" w:pos="720"/>
          <w:tab w:val="num" w:pos="567"/>
        </w:tabs>
        <w:spacing w:line="0" w:lineRule="atLeast"/>
        <w:ind w:left="567" w:hanging="567"/>
        <w:rPr>
          <w:rFonts w:ascii="標楷體" w:eastAsia="標楷體" w:hAnsi="標楷體"/>
          <w:sz w:val="28"/>
        </w:rPr>
      </w:pPr>
      <w:r w:rsidRPr="00F02421">
        <w:rPr>
          <w:rFonts w:ascii="標楷體" w:eastAsia="標楷體" w:hAnsi="標楷體" w:hint="eastAsia"/>
          <w:sz w:val="28"/>
        </w:rPr>
        <w:t>實施要領與步驟：</w:t>
      </w:r>
    </w:p>
    <w:p w:rsidR="00750BD9" w:rsidRPr="00F02421" w:rsidRDefault="00750BD9" w:rsidP="00750BD9">
      <w:pPr>
        <w:spacing w:line="0" w:lineRule="atLeast"/>
        <w:ind w:left="567"/>
        <w:rPr>
          <w:rFonts w:ascii="標楷體" w:eastAsia="標楷體" w:hAnsi="標楷體"/>
          <w:sz w:val="28"/>
        </w:rPr>
      </w:pPr>
    </w:p>
    <w:p w:rsidR="00750BD9" w:rsidRDefault="00750BD9" w:rsidP="00750BD9">
      <w:pPr>
        <w:pStyle w:val="afffd"/>
        <w:numPr>
          <w:ilvl w:val="0"/>
          <w:numId w:val="43"/>
        </w:numPr>
        <w:spacing w:line="0" w:lineRule="atLeast"/>
        <w:rPr>
          <w:rFonts w:ascii="標楷體" w:eastAsia="標楷體" w:hAnsi="標楷體"/>
        </w:rPr>
      </w:pPr>
      <w:r w:rsidRPr="00F02421">
        <w:rPr>
          <w:rFonts w:ascii="標楷體" w:eastAsia="標楷體" w:hAnsi="標楷體" w:hint="eastAsia"/>
        </w:rPr>
        <w:t>年度計畫訂頒</w:t>
      </w:r>
      <w:r>
        <w:rPr>
          <w:rFonts w:ascii="標楷體" w:eastAsia="標楷體" w:hAnsi="標楷體" w:hint="eastAsia"/>
        </w:rPr>
        <w:t>『學生校外生活輔導實施計畫</w:t>
      </w:r>
      <w:r>
        <w:rPr>
          <w:rFonts w:ascii="標楷體" w:eastAsia="標楷體" w:hAnsi="標楷體"/>
        </w:rPr>
        <w:t>』</w:t>
      </w:r>
      <w:r>
        <w:rPr>
          <w:rFonts w:ascii="標楷體" w:eastAsia="標楷體" w:hAnsi="標楷體" w:hint="eastAsia"/>
        </w:rPr>
        <w:t>設置學生校外生活輔導委員會並</w:t>
      </w:r>
      <w:r>
        <w:rPr>
          <w:rFonts w:ascii="標楷體" w:eastAsia="標楷體" w:hAnsi="標楷體"/>
        </w:rPr>
        <w:t>報府核備</w:t>
      </w:r>
      <w:r w:rsidRPr="00F02421">
        <w:rPr>
          <w:rFonts w:ascii="標楷體" w:eastAsia="標楷體" w:hAnsi="標楷體" w:hint="eastAsia"/>
        </w:rPr>
        <w:t>。</w:t>
      </w:r>
    </w:p>
    <w:p w:rsidR="00750BD9" w:rsidRDefault="00750BD9" w:rsidP="00750BD9">
      <w:pPr>
        <w:pStyle w:val="afffd"/>
        <w:spacing w:line="0" w:lineRule="atLeast"/>
        <w:rPr>
          <w:rFonts w:ascii="標楷體" w:eastAsia="標楷體" w:hAnsi="標楷體"/>
        </w:rPr>
      </w:pPr>
    </w:p>
    <w:tbl>
      <w:tblPr>
        <w:tblW w:w="9630" w:type="dxa"/>
        <w:tblInd w:w="3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191"/>
        <w:gridCol w:w="2040"/>
        <w:gridCol w:w="6399"/>
      </w:tblGrid>
      <w:tr w:rsidR="00750BD9" w:rsidRPr="001C02F1" w:rsidTr="00BA0C2B">
        <w:trPr>
          <w:cantSplit/>
          <w:trHeight w:hRule="exact" w:val="566"/>
          <w:tblHeader/>
        </w:trPr>
        <w:tc>
          <w:tcPr>
            <w:tcW w:w="9630" w:type="dxa"/>
            <w:gridSpan w:val="3"/>
            <w:tcBorders>
              <w:top w:val="double" w:sz="4" w:space="0" w:color="auto"/>
              <w:left w:val="double" w:sz="4" w:space="0" w:color="auto"/>
              <w:bottom w:val="double" w:sz="4" w:space="0" w:color="auto"/>
              <w:right w:val="double" w:sz="4" w:space="0" w:color="auto"/>
            </w:tcBorders>
          </w:tcPr>
          <w:p w:rsidR="00750BD9" w:rsidRPr="001C02F1" w:rsidRDefault="00750BD9" w:rsidP="00FB53D3">
            <w:pPr>
              <w:jc w:val="center"/>
              <w:rPr>
                <w:rFonts w:ascii="標楷體" w:eastAsia="標楷體"/>
                <w:sz w:val="28"/>
                <w:szCs w:val="28"/>
              </w:rPr>
            </w:pPr>
            <w:r w:rsidRPr="001C02F1">
              <w:rPr>
                <w:rFonts w:ascii="標楷體" w:eastAsia="標楷體" w:hint="eastAsia"/>
                <w:sz w:val="28"/>
                <w:szCs w:val="28"/>
              </w:rPr>
              <w:lastRenderedPageBreak/>
              <w:t>新</w:t>
            </w:r>
            <w:r w:rsidRPr="001C02F1">
              <w:rPr>
                <w:rFonts w:ascii="標楷體" w:eastAsia="標楷體"/>
                <w:sz w:val="28"/>
                <w:szCs w:val="28"/>
              </w:rPr>
              <w:t>竹市香山區內湖國小學生校外生活輔導委員會</w:t>
            </w:r>
          </w:p>
        </w:tc>
      </w:tr>
      <w:tr w:rsidR="00750BD9" w:rsidRPr="001C02F1" w:rsidTr="00BA0C2B">
        <w:trPr>
          <w:cantSplit/>
          <w:trHeight w:hRule="exact" w:val="566"/>
          <w:tblHeader/>
        </w:trPr>
        <w:tc>
          <w:tcPr>
            <w:tcW w:w="1191" w:type="dxa"/>
            <w:tcBorders>
              <w:top w:val="double" w:sz="4" w:space="0" w:color="auto"/>
              <w:left w:val="double" w:sz="4" w:space="0" w:color="auto"/>
              <w:right w:val="double" w:sz="4" w:space="0" w:color="auto"/>
            </w:tcBorders>
          </w:tcPr>
          <w:p w:rsidR="00750BD9" w:rsidRPr="001C02F1" w:rsidRDefault="00750BD9" w:rsidP="00BA0C2B">
            <w:pPr>
              <w:jc w:val="center"/>
              <w:rPr>
                <w:rFonts w:ascii="標楷體" w:eastAsia="標楷體"/>
                <w:sz w:val="28"/>
                <w:szCs w:val="28"/>
              </w:rPr>
            </w:pPr>
            <w:r w:rsidRPr="001C02F1">
              <w:rPr>
                <w:rFonts w:ascii="標楷體" w:eastAsia="標楷體" w:hint="eastAsia"/>
                <w:sz w:val="28"/>
                <w:szCs w:val="28"/>
              </w:rPr>
              <w:t>職稱</w:t>
            </w:r>
          </w:p>
        </w:tc>
        <w:tc>
          <w:tcPr>
            <w:tcW w:w="2040" w:type="dxa"/>
            <w:tcBorders>
              <w:top w:val="double" w:sz="4" w:space="0" w:color="auto"/>
              <w:left w:val="double" w:sz="4" w:space="0" w:color="auto"/>
              <w:right w:val="double" w:sz="4" w:space="0" w:color="auto"/>
            </w:tcBorders>
            <w:vAlign w:val="center"/>
          </w:tcPr>
          <w:p w:rsidR="00750BD9" w:rsidRPr="001C02F1" w:rsidRDefault="00750BD9" w:rsidP="00BA0C2B">
            <w:pPr>
              <w:jc w:val="center"/>
              <w:rPr>
                <w:rFonts w:ascii="標楷體" w:eastAsia="標楷體"/>
                <w:sz w:val="28"/>
                <w:szCs w:val="28"/>
              </w:rPr>
            </w:pPr>
            <w:r w:rsidRPr="001C02F1">
              <w:rPr>
                <w:rFonts w:ascii="標楷體" w:eastAsia="標楷體" w:hint="eastAsia"/>
                <w:sz w:val="28"/>
                <w:szCs w:val="28"/>
              </w:rPr>
              <w:t>姓名</w:t>
            </w:r>
          </w:p>
        </w:tc>
        <w:tc>
          <w:tcPr>
            <w:tcW w:w="6399" w:type="dxa"/>
            <w:tcBorders>
              <w:top w:val="double" w:sz="4" w:space="0" w:color="auto"/>
              <w:left w:val="double" w:sz="4" w:space="0" w:color="auto"/>
              <w:right w:val="double" w:sz="4" w:space="0" w:color="auto"/>
            </w:tcBorders>
          </w:tcPr>
          <w:p w:rsidR="00750BD9" w:rsidRPr="001C02F1" w:rsidRDefault="00750BD9" w:rsidP="00BA0C2B">
            <w:pPr>
              <w:jc w:val="center"/>
              <w:rPr>
                <w:rFonts w:ascii="標楷體" w:eastAsia="標楷體"/>
                <w:sz w:val="28"/>
                <w:szCs w:val="28"/>
              </w:rPr>
            </w:pPr>
            <w:r w:rsidRPr="001C02F1">
              <w:rPr>
                <w:rFonts w:ascii="標楷體" w:eastAsia="標楷體" w:hint="eastAsia"/>
                <w:sz w:val="28"/>
                <w:szCs w:val="28"/>
              </w:rPr>
              <w:t>執掌</w:t>
            </w:r>
          </w:p>
        </w:tc>
      </w:tr>
      <w:tr w:rsidR="00750BD9" w:rsidRPr="001C02F1" w:rsidTr="00BA0C2B">
        <w:trPr>
          <w:cantSplit/>
          <w:trHeight w:hRule="exact" w:val="800"/>
        </w:trPr>
        <w:tc>
          <w:tcPr>
            <w:tcW w:w="1191" w:type="dxa"/>
            <w:tcBorders>
              <w:left w:val="double" w:sz="4" w:space="0" w:color="auto"/>
              <w:right w:val="double" w:sz="4" w:space="0" w:color="auto"/>
            </w:tcBorders>
            <w:vAlign w:val="center"/>
          </w:tcPr>
          <w:p w:rsidR="00750BD9" w:rsidRPr="001C02F1" w:rsidRDefault="00750BD9" w:rsidP="00BA0C2B">
            <w:pPr>
              <w:spacing w:line="320" w:lineRule="exact"/>
              <w:jc w:val="center"/>
              <w:rPr>
                <w:rFonts w:ascii="標楷體" w:eastAsia="標楷體"/>
                <w:sz w:val="28"/>
                <w:szCs w:val="28"/>
              </w:rPr>
            </w:pPr>
            <w:r w:rsidRPr="001C02F1">
              <w:rPr>
                <w:rFonts w:ascii="標楷體" w:eastAsia="標楷體" w:hint="eastAsia"/>
                <w:sz w:val="28"/>
                <w:szCs w:val="28"/>
              </w:rPr>
              <w:t>主任</w:t>
            </w:r>
          </w:p>
          <w:p w:rsidR="00750BD9" w:rsidRPr="001C02F1" w:rsidRDefault="00750BD9" w:rsidP="00BA0C2B">
            <w:pPr>
              <w:spacing w:line="320" w:lineRule="exact"/>
              <w:jc w:val="center"/>
              <w:rPr>
                <w:rFonts w:ascii="標楷體" w:eastAsia="標楷體"/>
                <w:sz w:val="28"/>
                <w:szCs w:val="28"/>
              </w:rPr>
            </w:pPr>
            <w:r w:rsidRPr="001C02F1">
              <w:rPr>
                <w:rFonts w:ascii="標楷體" w:eastAsia="標楷體" w:hint="eastAsia"/>
                <w:sz w:val="28"/>
                <w:szCs w:val="28"/>
              </w:rPr>
              <w:t>委員</w:t>
            </w:r>
          </w:p>
        </w:tc>
        <w:tc>
          <w:tcPr>
            <w:tcW w:w="2040" w:type="dxa"/>
            <w:tcBorders>
              <w:left w:val="double" w:sz="4" w:space="0" w:color="auto"/>
              <w:right w:val="double" w:sz="4" w:space="0" w:color="auto"/>
            </w:tcBorders>
            <w:vAlign w:val="center"/>
          </w:tcPr>
          <w:p w:rsidR="00750BD9" w:rsidRPr="001C02F1" w:rsidRDefault="00750BD9" w:rsidP="00BA0C2B">
            <w:pPr>
              <w:jc w:val="center"/>
              <w:rPr>
                <w:rFonts w:ascii="標楷體" w:eastAsia="標楷體"/>
                <w:sz w:val="28"/>
                <w:szCs w:val="28"/>
              </w:rPr>
            </w:pPr>
            <w:r>
              <w:rPr>
                <w:rFonts w:ascii="標楷體" w:eastAsia="標楷體" w:hint="eastAsia"/>
                <w:sz w:val="28"/>
                <w:szCs w:val="28"/>
              </w:rPr>
              <w:t>曹喩傑</w:t>
            </w:r>
            <w:r w:rsidRPr="001C02F1">
              <w:rPr>
                <w:rFonts w:ascii="標楷體" w:eastAsia="標楷體" w:hint="eastAsia"/>
                <w:sz w:val="28"/>
                <w:szCs w:val="28"/>
              </w:rPr>
              <w:t>校長</w:t>
            </w:r>
          </w:p>
        </w:tc>
        <w:tc>
          <w:tcPr>
            <w:tcW w:w="6399" w:type="dxa"/>
            <w:tcBorders>
              <w:left w:val="double" w:sz="4" w:space="0" w:color="auto"/>
              <w:right w:val="double" w:sz="4" w:space="0" w:color="auto"/>
            </w:tcBorders>
            <w:vAlign w:val="center"/>
          </w:tcPr>
          <w:p w:rsidR="00750BD9" w:rsidRPr="001C02F1" w:rsidRDefault="00750BD9" w:rsidP="00BA0C2B">
            <w:pPr>
              <w:spacing w:line="320" w:lineRule="exact"/>
              <w:rPr>
                <w:rFonts w:ascii="標楷體" w:eastAsia="標楷體"/>
                <w:sz w:val="28"/>
                <w:szCs w:val="28"/>
              </w:rPr>
            </w:pPr>
            <w:r w:rsidRPr="001C02F1">
              <w:rPr>
                <w:rFonts w:ascii="標楷體" w:eastAsia="標楷體" w:hint="eastAsia"/>
                <w:sz w:val="28"/>
                <w:szCs w:val="28"/>
              </w:rPr>
              <w:t>指導全會推行學生校外生活輔導全般事宜</w:t>
            </w:r>
          </w:p>
        </w:tc>
      </w:tr>
      <w:tr w:rsidR="00750BD9" w:rsidRPr="001C02F1" w:rsidTr="00BA0C2B">
        <w:trPr>
          <w:cantSplit/>
          <w:trHeight w:hRule="exact" w:val="800"/>
        </w:trPr>
        <w:tc>
          <w:tcPr>
            <w:tcW w:w="1191" w:type="dxa"/>
            <w:tcBorders>
              <w:left w:val="double" w:sz="4" w:space="0" w:color="auto"/>
              <w:right w:val="double" w:sz="4" w:space="0" w:color="auto"/>
            </w:tcBorders>
            <w:vAlign w:val="center"/>
          </w:tcPr>
          <w:p w:rsidR="00750BD9" w:rsidRPr="001C02F1" w:rsidRDefault="00750BD9" w:rsidP="00BA0C2B">
            <w:pPr>
              <w:spacing w:line="320" w:lineRule="exact"/>
              <w:jc w:val="center"/>
              <w:rPr>
                <w:rFonts w:ascii="標楷體" w:eastAsia="標楷體"/>
                <w:sz w:val="28"/>
                <w:szCs w:val="28"/>
              </w:rPr>
            </w:pPr>
            <w:r w:rsidRPr="001C02F1">
              <w:rPr>
                <w:rFonts w:ascii="標楷體" w:eastAsia="標楷體" w:hint="eastAsia"/>
                <w:sz w:val="28"/>
                <w:szCs w:val="28"/>
              </w:rPr>
              <w:t>副主任</w:t>
            </w:r>
          </w:p>
          <w:p w:rsidR="00750BD9" w:rsidRPr="001C02F1" w:rsidRDefault="00750BD9" w:rsidP="00BA0C2B">
            <w:pPr>
              <w:spacing w:line="320" w:lineRule="exact"/>
              <w:jc w:val="center"/>
              <w:rPr>
                <w:rFonts w:ascii="標楷體" w:eastAsia="標楷體"/>
                <w:sz w:val="28"/>
                <w:szCs w:val="28"/>
              </w:rPr>
            </w:pPr>
            <w:r w:rsidRPr="001C02F1">
              <w:rPr>
                <w:rFonts w:ascii="標楷體" w:eastAsia="標楷體" w:hint="eastAsia"/>
                <w:sz w:val="28"/>
                <w:szCs w:val="28"/>
              </w:rPr>
              <w:t>委員</w:t>
            </w:r>
          </w:p>
        </w:tc>
        <w:tc>
          <w:tcPr>
            <w:tcW w:w="2040" w:type="dxa"/>
            <w:tcBorders>
              <w:left w:val="double" w:sz="4" w:space="0" w:color="auto"/>
              <w:right w:val="double" w:sz="4" w:space="0" w:color="auto"/>
            </w:tcBorders>
            <w:vAlign w:val="center"/>
          </w:tcPr>
          <w:p w:rsidR="00750BD9" w:rsidRPr="001C02F1" w:rsidRDefault="00344B01" w:rsidP="00BA0C2B">
            <w:pPr>
              <w:spacing w:line="320" w:lineRule="exact"/>
              <w:jc w:val="center"/>
              <w:rPr>
                <w:rFonts w:ascii="標楷體" w:eastAsia="標楷體"/>
                <w:sz w:val="28"/>
                <w:szCs w:val="28"/>
              </w:rPr>
            </w:pPr>
            <w:r>
              <w:rPr>
                <w:rFonts w:ascii="標楷體" w:eastAsia="標楷體" w:hint="eastAsia"/>
                <w:sz w:val="28"/>
                <w:szCs w:val="28"/>
              </w:rPr>
              <w:t>學輔</w:t>
            </w:r>
            <w:r w:rsidR="00750BD9" w:rsidRPr="001C02F1">
              <w:rPr>
                <w:rFonts w:ascii="標楷體" w:eastAsia="標楷體" w:hint="eastAsia"/>
                <w:sz w:val="28"/>
                <w:szCs w:val="28"/>
              </w:rPr>
              <w:t>主任</w:t>
            </w:r>
          </w:p>
          <w:p w:rsidR="00750BD9" w:rsidRPr="001C02F1" w:rsidRDefault="00DE5F9C" w:rsidP="00BA0C2B">
            <w:pPr>
              <w:spacing w:line="320" w:lineRule="exact"/>
              <w:jc w:val="center"/>
              <w:rPr>
                <w:rFonts w:ascii="標楷體" w:eastAsia="標楷體"/>
                <w:sz w:val="28"/>
                <w:szCs w:val="28"/>
              </w:rPr>
            </w:pPr>
            <w:r>
              <w:rPr>
                <w:rFonts w:ascii="標楷體" w:eastAsia="標楷體" w:hAnsi="標楷體" w:hint="eastAsia"/>
                <w:sz w:val="28"/>
                <w:szCs w:val="28"/>
              </w:rPr>
              <w:t>賴建翰</w:t>
            </w:r>
          </w:p>
        </w:tc>
        <w:tc>
          <w:tcPr>
            <w:tcW w:w="6399" w:type="dxa"/>
            <w:tcBorders>
              <w:left w:val="double" w:sz="4" w:space="0" w:color="auto"/>
              <w:right w:val="double" w:sz="4" w:space="0" w:color="auto"/>
            </w:tcBorders>
            <w:vAlign w:val="center"/>
          </w:tcPr>
          <w:p w:rsidR="00750BD9" w:rsidRPr="001C02F1" w:rsidRDefault="00750BD9" w:rsidP="00BA0C2B">
            <w:pPr>
              <w:spacing w:line="320" w:lineRule="exact"/>
              <w:rPr>
                <w:rFonts w:ascii="標楷體" w:eastAsia="標楷體"/>
                <w:sz w:val="28"/>
                <w:szCs w:val="28"/>
              </w:rPr>
            </w:pPr>
            <w:r w:rsidRPr="001C02F1">
              <w:rPr>
                <w:rFonts w:ascii="標楷體" w:eastAsia="標楷體" w:hint="eastAsia"/>
                <w:sz w:val="28"/>
                <w:szCs w:val="28"/>
              </w:rPr>
              <w:t>襄助主任委員推行學生校外生活輔導全般事宜</w:t>
            </w:r>
          </w:p>
        </w:tc>
      </w:tr>
      <w:tr w:rsidR="00750BD9" w:rsidRPr="001C02F1" w:rsidTr="00BA0C2B">
        <w:trPr>
          <w:cantSplit/>
          <w:trHeight w:hRule="exact" w:val="800"/>
        </w:trPr>
        <w:tc>
          <w:tcPr>
            <w:tcW w:w="1191" w:type="dxa"/>
            <w:tcBorders>
              <w:left w:val="double" w:sz="4" w:space="0" w:color="auto"/>
              <w:right w:val="double" w:sz="4" w:space="0" w:color="auto"/>
            </w:tcBorders>
            <w:vAlign w:val="center"/>
          </w:tcPr>
          <w:p w:rsidR="00750BD9" w:rsidRPr="001C02F1" w:rsidRDefault="00750BD9" w:rsidP="00BA0C2B">
            <w:pPr>
              <w:spacing w:line="320" w:lineRule="exact"/>
              <w:jc w:val="center"/>
              <w:rPr>
                <w:rFonts w:ascii="標楷體" w:eastAsia="標楷體"/>
                <w:sz w:val="28"/>
                <w:szCs w:val="28"/>
              </w:rPr>
            </w:pPr>
            <w:r w:rsidRPr="001C02F1">
              <w:rPr>
                <w:rFonts w:ascii="標楷體" w:eastAsia="標楷體" w:hint="eastAsia"/>
                <w:sz w:val="28"/>
                <w:szCs w:val="28"/>
              </w:rPr>
              <w:t>委員兼執行秘書</w:t>
            </w:r>
          </w:p>
        </w:tc>
        <w:tc>
          <w:tcPr>
            <w:tcW w:w="2040" w:type="dxa"/>
            <w:tcBorders>
              <w:left w:val="double" w:sz="4" w:space="0" w:color="auto"/>
              <w:right w:val="double" w:sz="4" w:space="0" w:color="auto"/>
            </w:tcBorders>
            <w:vAlign w:val="center"/>
          </w:tcPr>
          <w:p w:rsidR="00750BD9" w:rsidRPr="001C02F1" w:rsidRDefault="0076512B" w:rsidP="00BA0C2B">
            <w:pPr>
              <w:spacing w:line="320" w:lineRule="exact"/>
              <w:jc w:val="center"/>
              <w:rPr>
                <w:rFonts w:ascii="標楷體" w:eastAsia="標楷體"/>
                <w:sz w:val="28"/>
                <w:szCs w:val="28"/>
              </w:rPr>
            </w:pPr>
            <w:r>
              <w:rPr>
                <w:rFonts w:ascii="標楷體" w:eastAsia="標楷體" w:hAnsi="標楷體" w:cs="新細明體" w:hint="eastAsia"/>
                <w:color w:val="000000" w:themeColor="text1"/>
                <w:spacing w:val="-14"/>
                <w:kern w:val="0"/>
              </w:rPr>
              <w:t>生活活動</w:t>
            </w:r>
            <w:r w:rsidR="00750BD9" w:rsidRPr="001C02F1">
              <w:rPr>
                <w:rFonts w:ascii="標楷體" w:eastAsia="標楷體" w:hint="eastAsia"/>
                <w:sz w:val="28"/>
                <w:szCs w:val="28"/>
              </w:rPr>
              <w:t>組長</w:t>
            </w:r>
          </w:p>
          <w:p w:rsidR="00750BD9" w:rsidRPr="001C02F1" w:rsidRDefault="00DE5F9C" w:rsidP="00BA0C2B">
            <w:pPr>
              <w:spacing w:line="320" w:lineRule="exact"/>
              <w:jc w:val="center"/>
              <w:rPr>
                <w:rFonts w:ascii="標楷體" w:eastAsia="標楷體"/>
                <w:sz w:val="28"/>
                <w:szCs w:val="28"/>
              </w:rPr>
            </w:pPr>
            <w:r>
              <w:rPr>
                <w:rFonts w:ascii="標楷體" w:eastAsia="標楷體" w:hint="eastAsia"/>
                <w:sz w:val="28"/>
                <w:szCs w:val="28"/>
              </w:rPr>
              <w:t>羅森</w:t>
            </w:r>
          </w:p>
        </w:tc>
        <w:tc>
          <w:tcPr>
            <w:tcW w:w="6399" w:type="dxa"/>
            <w:tcBorders>
              <w:left w:val="double" w:sz="4" w:space="0" w:color="auto"/>
              <w:right w:val="double" w:sz="4" w:space="0" w:color="auto"/>
            </w:tcBorders>
            <w:vAlign w:val="center"/>
          </w:tcPr>
          <w:p w:rsidR="00750BD9" w:rsidRPr="001C02F1" w:rsidRDefault="00750BD9" w:rsidP="00BA0C2B">
            <w:pPr>
              <w:spacing w:line="320" w:lineRule="exact"/>
              <w:rPr>
                <w:rFonts w:ascii="標楷體" w:eastAsia="標楷體"/>
                <w:sz w:val="28"/>
                <w:szCs w:val="28"/>
              </w:rPr>
            </w:pPr>
            <w:r w:rsidRPr="001C02F1">
              <w:rPr>
                <w:rFonts w:ascii="標楷體" w:eastAsia="標楷體" w:hint="eastAsia"/>
                <w:sz w:val="28"/>
                <w:szCs w:val="28"/>
              </w:rPr>
              <w:t>承主任委員之指導負責會務工作策畫、協調、推行等工作事宜</w:t>
            </w:r>
          </w:p>
        </w:tc>
      </w:tr>
      <w:tr w:rsidR="00750BD9" w:rsidRPr="001C02F1" w:rsidTr="00BA0C2B">
        <w:trPr>
          <w:cantSplit/>
          <w:trHeight w:hRule="exact" w:val="800"/>
        </w:trPr>
        <w:tc>
          <w:tcPr>
            <w:tcW w:w="1191" w:type="dxa"/>
            <w:tcBorders>
              <w:left w:val="double" w:sz="4" w:space="0" w:color="auto"/>
              <w:right w:val="double" w:sz="4" w:space="0" w:color="auto"/>
            </w:tcBorders>
            <w:vAlign w:val="center"/>
          </w:tcPr>
          <w:p w:rsidR="00750BD9" w:rsidRPr="001C02F1" w:rsidRDefault="00750BD9" w:rsidP="00BA0C2B">
            <w:pPr>
              <w:spacing w:line="320" w:lineRule="exact"/>
              <w:jc w:val="center"/>
              <w:rPr>
                <w:rFonts w:ascii="標楷體" w:eastAsia="標楷體"/>
                <w:sz w:val="28"/>
                <w:szCs w:val="28"/>
              </w:rPr>
            </w:pPr>
            <w:r w:rsidRPr="001C02F1">
              <w:rPr>
                <w:rFonts w:ascii="標楷體" w:eastAsia="標楷體" w:hint="eastAsia"/>
                <w:sz w:val="28"/>
                <w:szCs w:val="28"/>
              </w:rPr>
              <w:t>指導</w:t>
            </w:r>
          </w:p>
          <w:p w:rsidR="00750BD9" w:rsidRPr="001C02F1" w:rsidRDefault="00750BD9" w:rsidP="00BA0C2B">
            <w:pPr>
              <w:spacing w:line="320" w:lineRule="exact"/>
              <w:jc w:val="center"/>
              <w:rPr>
                <w:rFonts w:ascii="標楷體" w:eastAsia="標楷體"/>
                <w:sz w:val="28"/>
                <w:szCs w:val="28"/>
              </w:rPr>
            </w:pPr>
            <w:r w:rsidRPr="001C02F1">
              <w:rPr>
                <w:rFonts w:ascii="標楷體" w:eastAsia="標楷體" w:hint="eastAsia"/>
                <w:sz w:val="28"/>
                <w:szCs w:val="28"/>
              </w:rPr>
              <w:t>顧問</w:t>
            </w:r>
          </w:p>
        </w:tc>
        <w:tc>
          <w:tcPr>
            <w:tcW w:w="2040" w:type="dxa"/>
            <w:tcBorders>
              <w:left w:val="double" w:sz="4" w:space="0" w:color="auto"/>
              <w:right w:val="double" w:sz="4" w:space="0" w:color="auto"/>
            </w:tcBorders>
            <w:vAlign w:val="center"/>
          </w:tcPr>
          <w:p w:rsidR="00750BD9" w:rsidRPr="001C02F1" w:rsidRDefault="00750BD9" w:rsidP="00BA0C2B">
            <w:pPr>
              <w:spacing w:line="320" w:lineRule="exact"/>
              <w:jc w:val="center"/>
              <w:rPr>
                <w:rFonts w:ascii="標楷體" w:eastAsia="標楷體"/>
                <w:sz w:val="28"/>
                <w:szCs w:val="28"/>
              </w:rPr>
            </w:pPr>
            <w:r w:rsidRPr="001C02F1">
              <w:rPr>
                <w:rFonts w:ascii="標楷體" w:eastAsia="標楷體" w:hint="eastAsia"/>
                <w:sz w:val="28"/>
                <w:szCs w:val="28"/>
              </w:rPr>
              <w:t>家長會長</w:t>
            </w:r>
          </w:p>
          <w:p w:rsidR="00750BD9" w:rsidRPr="001C02F1" w:rsidRDefault="001A7587" w:rsidP="00BA0C2B">
            <w:pPr>
              <w:spacing w:line="320" w:lineRule="exact"/>
              <w:jc w:val="center"/>
              <w:rPr>
                <w:rFonts w:ascii="標楷體" w:eastAsia="標楷體"/>
                <w:sz w:val="28"/>
                <w:szCs w:val="28"/>
              </w:rPr>
            </w:pPr>
            <w:r>
              <w:rPr>
                <w:rFonts w:ascii="標楷體" w:eastAsia="標楷體" w:hint="eastAsia"/>
                <w:sz w:val="28"/>
                <w:szCs w:val="28"/>
              </w:rPr>
              <w:t>陳玉真</w:t>
            </w:r>
          </w:p>
        </w:tc>
        <w:tc>
          <w:tcPr>
            <w:tcW w:w="6399" w:type="dxa"/>
            <w:tcBorders>
              <w:left w:val="double" w:sz="4" w:space="0" w:color="auto"/>
              <w:right w:val="double" w:sz="4" w:space="0" w:color="auto"/>
            </w:tcBorders>
            <w:vAlign w:val="center"/>
          </w:tcPr>
          <w:p w:rsidR="00750BD9" w:rsidRPr="001C02F1" w:rsidRDefault="00750BD9" w:rsidP="00BA0C2B">
            <w:pPr>
              <w:spacing w:line="320" w:lineRule="exact"/>
              <w:rPr>
                <w:rFonts w:ascii="標楷體" w:eastAsia="標楷體"/>
                <w:sz w:val="28"/>
                <w:szCs w:val="28"/>
              </w:rPr>
            </w:pPr>
            <w:r w:rsidRPr="001C02F1">
              <w:rPr>
                <w:rFonts w:ascii="標楷體" w:eastAsia="標楷體" w:hint="eastAsia"/>
                <w:sz w:val="28"/>
                <w:szCs w:val="28"/>
              </w:rPr>
              <w:t>贊助主任委員提供意見及協助推動學校推行學生校外輔導工作</w:t>
            </w:r>
          </w:p>
        </w:tc>
      </w:tr>
      <w:tr w:rsidR="00750BD9" w:rsidRPr="001C02F1" w:rsidTr="00BA0C2B">
        <w:trPr>
          <w:cantSplit/>
          <w:trHeight w:hRule="exact" w:val="800"/>
        </w:trPr>
        <w:tc>
          <w:tcPr>
            <w:tcW w:w="1191" w:type="dxa"/>
            <w:tcBorders>
              <w:left w:val="double" w:sz="4" w:space="0" w:color="auto"/>
              <w:right w:val="double" w:sz="4" w:space="0" w:color="auto"/>
            </w:tcBorders>
            <w:vAlign w:val="center"/>
          </w:tcPr>
          <w:p w:rsidR="00750BD9" w:rsidRPr="001C02F1" w:rsidRDefault="00750BD9" w:rsidP="00BA0C2B">
            <w:pPr>
              <w:spacing w:line="320" w:lineRule="exact"/>
              <w:jc w:val="center"/>
              <w:rPr>
                <w:rFonts w:ascii="標楷體" w:eastAsia="標楷體"/>
                <w:sz w:val="28"/>
                <w:szCs w:val="28"/>
              </w:rPr>
            </w:pPr>
            <w:r w:rsidRPr="001C02F1">
              <w:rPr>
                <w:rFonts w:ascii="標楷體" w:eastAsia="標楷體" w:hint="eastAsia"/>
                <w:sz w:val="28"/>
                <w:szCs w:val="28"/>
              </w:rPr>
              <w:t>指導</w:t>
            </w:r>
          </w:p>
          <w:p w:rsidR="00750BD9" w:rsidRPr="001C02F1" w:rsidRDefault="00750BD9" w:rsidP="00BA0C2B">
            <w:pPr>
              <w:spacing w:line="320" w:lineRule="exact"/>
              <w:jc w:val="center"/>
              <w:rPr>
                <w:rFonts w:ascii="標楷體" w:eastAsia="標楷體"/>
                <w:sz w:val="28"/>
                <w:szCs w:val="28"/>
              </w:rPr>
            </w:pPr>
            <w:r w:rsidRPr="001C02F1">
              <w:rPr>
                <w:rFonts w:ascii="標楷體" w:eastAsia="標楷體" w:hint="eastAsia"/>
                <w:sz w:val="28"/>
                <w:szCs w:val="28"/>
              </w:rPr>
              <w:t>顧問</w:t>
            </w:r>
          </w:p>
        </w:tc>
        <w:tc>
          <w:tcPr>
            <w:tcW w:w="2040" w:type="dxa"/>
            <w:tcBorders>
              <w:left w:val="double" w:sz="4" w:space="0" w:color="auto"/>
              <w:right w:val="double" w:sz="4" w:space="0" w:color="auto"/>
            </w:tcBorders>
            <w:vAlign w:val="center"/>
          </w:tcPr>
          <w:p w:rsidR="00750BD9" w:rsidRPr="001C02F1" w:rsidRDefault="00750BD9" w:rsidP="00BA0C2B">
            <w:pPr>
              <w:spacing w:line="320" w:lineRule="exact"/>
              <w:jc w:val="center"/>
              <w:rPr>
                <w:rFonts w:ascii="標楷體" w:eastAsia="標楷體" w:hAnsi="標楷體"/>
                <w:sz w:val="28"/>
                <w:szCs w:val="28"/>
              </w:rPr>
            </w:pPr>
            <w:r w:rsidRPr="001C02F1">
              <w:rPr>
                <w:rFonts w:ascii="標楷體" w:eastAsia="標楷體" w:hAnsi="標楷體" w:hint="eastAsia"/>
                <w:sz w:val="28"/>
                <w:szCs w:val="28"/>
              </w:rPr>
              <w:t>新竹市校外會</w:t>
            </w:r>
          </w:p>
        </w:tc>
        <w:tc>
          <w:tcPr>
            <w:tcW w:w="6399" w:type="dxa"/>
            <w:tcBorders>
              <w:left w:val="double" w:sz="4" w:space="0" w:color="auto"/>
              <w:right w:val="double" w:sz="4" w:space="0" w:color="auto"/>
            </w:tcBorders>
            <w:vAlign w:val="center"/>
          </w:tcPr>
          <w:p w:rsidR="00750BD9" w:rsidRPr="001C02F1" w:rsidRDefault="00750BD9" w:rsidP="00BA0C2B">
            <w:pPr>
              <w:spacing w:line="320" w:lineRule="exact"/>
              <w:rPr>
                <w:rFonts w:ascii="標楷體" w:eastAsia="標楷體"/>
                <w:sz w:val="28"/>
                <w:szCs w:val="28"/>
              </w:rPr>
            </w:pPr>
            <w:r w:rsidRPr="001C02F1">
              <w:rPr>
                <w:rFonts w:ascii="標楷體" w:eastAsia="標楷體" w:hint="eastAsia"/>
                <w:sz w:val="28"/>
                <w:szCs w:val="28"/>
              </w:rPr>
              <w:t>贊助主任委員提供意見及協助推動學校推行學生校外輔導工作</w:t>
            </w:r>
          </w:p>
        </w:tc>
      </w:tr>
      <w:tr w:rsidR="00750BD9" w:rsidRPr="001C02F1" w:rsidTr="00BA0C2B">
        <w:trPr>
          <w:cantSplit/>
          <w:trHeight w:hRule="exact" w:val="800"/>
        </w:trPr>
        <w:tc>
          <w:tcPr>
            <w:tcW w:w="1191" w:type="dxa"/>
            <w:tcBorders>
              <w:left w:val="double" w:sz="4" w:space="0" w:color="auto"/>
              <w:right w:val="double" w:sz="4" w:space="0" w:color="auto"/>
            </w:tcBorders>
            <w:vAlign w:val="center"/>
          </w:tcPr>
          <w:p w:rsidR="00750BD9" w:rsidRPr="001C02F1" w:rsidRDefault="00750BD9" w:rsidP="00BA0C2B">
            <w:pPr>
              <w:spacing w:line="320" w:lineRule="exact"/>
              <w:jc w:val="center"/>
              <w:rPr>
                <w:rFonts w:ascii="標楷體" w:eastAsia="標楷體"/>
                <w:sz w:val="28"/>
                <w:szCs w:val="28"/>
              </w:rPr>
            </w:pPr>
            <w:r w:rsidRPr="001C02F1">
              <w:rPr>
                <w:rFonts w:ascii="標楷體" w:eastAsia="標楷體" w:hint="eastAsia"/>
                <w:sz w:val="28"/>
                <w:szCs w:val="28"/>
              </w:rPr>
              <w:t>委員</w:t>
            </w:r>
          </w:p>
        </w:tc>
        <w:tc>
          <w:tcPr>
            <w:tcW w:w="2040" w:type="dxa"/>
            <w:tcBorders>
              <w:left w:val="double" w:sz="4" w:space="0" w:color="auto"/>
              <w:right w:val="double" w:sz="4" w:space="0" w:color="auto"/>
            </w:tcBorders>
            <w:vAlign w:val="center"/>
          </w:tcPr>
          <w:p w:rsidR="00750BD9" w:rsidRPr="001C02F1" w:rsidRDefault="00750BD9" w:rsidP="00BA0C2B">
            <w:pPr>
              <w:spacing w:line="320" w:lineRule="exact"/>
              <w:jc w:val="center"/>
              <w:rPr>
                <w:rFonts w:ascii="標楷體" w:eastAsia="標楷體" w:hAnsi="標楷體"/>
                <w:sz w:val="28"/>
                <w:szCs w:val="28"/>
              </w:rPr>
            </w:pPr>
            <w:r w:rsidRPr="001C02F1">
              <w:rPr>
                <w:rFonts w:ascii="標楷體" w:eastAsia="標楷體" w:hAnsi="標楷體" w:hint="eastAsia"/>
                <w:sz w:val="28"/>
                <w:szCs w:val="28"/>
              </w:rPr>
              <w:t>教務主任</w:t>
            </w:r>
          </w:p>
          <w:p w:rsidR="00750BD9" w:rsidRPr="001C02F1" w:rsidRDefault="00DE5F9C" w:rsidP="00BA0C2B">
            <w:pPr>
              <w:spacing w:line="320" w:lineRule="exact"/>
              <w:jc w:val="center"/>
              <w:rPr>
                <w:rFonts w:ascii="標楷體" w:eastAsia="標楷體" w:hAnsi="標楷體"/>
                <w:sz w:val="28"/>
                <w:szCs w:val="28"/>
              </w:rPr>
            </w:pPr>
            <w:r>
              <w:rPr>
                <w:rFonts w:ascii="標楷體" w:eastAsia="標楷體" w:hAnsi="標楷體" w:hint="eastAsia"/>
                <w:sz w:val="28"/>
                <w:szCs w:val="28"/>
              </w:rPr>
              <w:t>連啟男</w:t>
            </w:r>
          </w:p>
        </w:tc>
        <w:tc>
          <w:tcPr>
            <w:tcW w:w="6399" w:type="dxa"/>
            <w:tcBorders>
              <w:left w:val="double" w:sz="4" w:space="0" w:color="auto"/>
              <w:right w:val="double" w:sz="4" w:space="0" w:color="auto"/>
            </w:tcBorders>
            <w:vAlign w:val="center"/>
          </w:tcPr>
          <w:p w:rsidR="00750BD9" w:rsidRPr="001C02F1" w:rsidRDefault="00750BD9" w:rsidP="00BA0C2B">
            <w:pPr>
              <w:spacing w:line="320" w:lineRule="exact"/>
              <w:rPr>
                <w:rFonts w:ascii="標楷體" w:eastAsia="標楷體"/>
                <w:sz w:val="28"/>
                <w:szCs w:val="28"/>
              </w:rPr>
            </w:pPr>
            <w:r w:rsidRPr="001C02F1">
              <w:rPr>
                <w:rFonts w:ascii="標楷體" w:eastAsia="標楷體" w:hint="eastAsia"/>
                <w:sz w:val="28"/>
                <w:szCs w:val="28"/>
              </w:rPr>
              <w:t>襄助主任委員推行學生生活教育及輔導工作</w:t>
            </w:r>
          </w:p>
        </w:tc>
      </w:tr>
      <w:tr w:rsidR="00750BD9" w:rsidRPr="001C02F1" w:rsidTr="00BA0C2B">
        <w:trPr>
          <w:cantSplit/>
          <w:trHeight w:hRule="exact" w:val="800"/>
        </w:trPr>
        <w:tc>
          <w:tcPr>
            <w:tcW w:w="1191" w:type="dxa"/>
            <w:tcBorders>
              <w:left w:val="double" w:sz="4" w:space="0" w:color="auto"/>
              <w:right w:val="double" w:sz="4" w:space="0" w:color="auto"/>
            </w:tcBorders>
            <w:vAlign w:val="center"/>
          </w:tcPr>
          <w:p w:rsidR="00750BD9" w:rsidRPr="001C02F1" w:rsidRDefault="00750BD9" w:rsidP="00BA0C2B">
            <w:pPr>
              <w:spacing w:line="320" w:lineRule="exact"/>
              <w:jc w:val="center"/>
              <w:rPr>
                <w:rFonts w:ascii="標楷體" w:eastAsia="標楷體"/>
                <w:sz w:val="28"/>
                <w:szCs w:val="28"/>
              </w:rPr>
            </w:pPr>
            <w:r w:rsidRPr="001C02F1">
              <w:rPr>
                <w:rFonts w:ascii="標楷體" w:eastAsia="標楷體" w:hint="eastAsia"/>
                <w:sz w:val="28"/>
                <w:szCs w:val="28"/>
              </w:rPr>
              <w:t>委員</w:t>
            </w:r>
          </w:p>
        </w:tc>
        <w:tc>
          <w:tcPr>
            <w:tcW w:w="2040" w:type="dxa"/>
            <w:tcBorders>
              <w:left w:val="double" w:sz="4" w:space="0" w:color="auto"/>
              <w:right w:val="double" w:sz="4" w:space="0" w:color="auto"/>
            </w:tcBorders>
            <w:vAlign w:val="center"/>
          </w:tcPr>
          <w:p w:rsidR="00750BD9" w:rsidRPr="001C02F1" w:rsidRDefault="00750BD9" w:rsidP="00BA0C2B">
            <w:pPr>
              <w:spacing w:line="320" w:lineRule="exact"/>
              <w:jc w:val="center"/>
              <w:rPr>
                <w:rFonts w:ascii="標楷體" w:eastAsia="標楷體" w:hAnsi="標楷體"/>
                <w:sz w:val="28"/>
                <w:szCs w:val="28"/>
              </w:rPr>
            </w:pPr>
            <w:r w:rsidRPr="001C02F1">
              <w:rPr>
                <w:rFonts w:ascii="標楷體" w:eastAsia="標楷體" w:hAnsi="標楷體" w:hint="eastAsia"/>
                <w:sz w:val="28"/>
                <w:szCs w:val="28"/>
              </w:rPr>
              <w:t>總務主任</w:t>
            </w:r>
          </w:p>
          <w:p w:rsidR="00750BD9" w:rsidRPr="001C02F1" w:rsidRDefault="00830DB9" w:rsidP="00BA0C2B">
            <w:pPr>
              <w:spacing w:line="320" w:lineRule="exact"/>
              <w:jc w:val="center"/>
              <w:rPr>
                <w:rFonts w:ascii="標楷體" w:eastAsia="標楷體" w:hAnsi="標楷體"/>
                <w:sz w:val="28"/>
                <w:szCs w:val="28"/>
              </w:rPr>
            </w:pPr>
            <w:r>
              <w:rPr>
                <w:rFonts w:ascii="標楷體" w:eastAsia="標楷體" w:hint="eastAsia"/>
                <w:sz w:val="28"/>
                <w:szCs w:val="28"/>
              </w:rPr>
              <w:t>李建沛</w:t>
            </w:r>
          </w:p>
        </w:tc>
        <w:tc>
          <w:tcPr>
            <w:tcW w:w="6399" w:type="dxa"/>
            <w:tcBorders>
              <w:left w:val="double" w:sz="4" w:space="0" w:color="auto"/>
              <w:right w:val="double" w:sz="4" w:space="0" w:color="auto"/>
            </w:tcBorders>
            <w:vAlign w:val="center"/>
          </w:tcPr>
          <w:p w:rsidR="00750BD9" w:rsidRPr="001C02F1" w:rsidRDefault="00750BD9" w:rsidP="00BA0C2B">
            <w:pPr>
              <w:spacing w:line="320" w:lineRule="exact"/>
              <w:rPr>
                <w:rFonts w:ascii="標楷體" w:eastAsia="標楷體"/>
                <w:sz w:val="28"/>
                <w:szCs w:val="28"/>
              </w:rPr>
            </w:pPr>
            <w:r w:rsidRPr="001C02F1">
              <w:rPr>
                <w:rFonts w:ascii="標楷體" w:eastAsia="標楷體" w:hint="eastAsia"/>
                <w:sz w:val="28"/>
                <w:szCs w:val="28"/>
              </w:rPr>
              <w:t>襄助主任委員推行學生生活教育及輔導工作</w:t>
            </w:r>
          </w:p>
        </w:tc>
      </w:tr>
      <w:tr w:rsidR="00750BD9" w:rsidRPr="001C02F1" w:rsidTr="00BA0C2B">
        <w:trPr>
          <w:cantSplit/>
          <w:trHeight w:hRule="exact" w:val="800"/>
        </w:trPr>
        <w:tc>
          <w:tcPr>
            <w:tcW w:w="1191" w:type="dxa"/>
            <w:tcBorders>
              <w:left w:val="double" w:sz="4" w:space="0" w:color="auto"/>
              <w:right w:val="double" w:sz="4" w:space="0" w:color="auto"/>
            </w:tcBorders>
            <w:vAlign w:val="center"/>
          </w:tcPr>
          <w:p w:rsidR="00750BD9" w:rsidRPr="001C02F1" w:rsidRDefault="00750BD9" w:rsidP="00BA0C2B">
            <w:pPr>
              <w:spacing w:line="320" w:lineRule="exact"/>
              <w:jc w:val="center"/>
              <w:rPr>
                <w:rFonts w:ascii="標楷體" w:eastAsia="標楷體"/>
                <w:sz w:val="28"/>
                <w:szCs w:val="28"/>
              </w:rPr>
            </w:pPr>
            <w:r w:rsidRPr="001C02F1">
              <w:rPr>
                <w:rFonts w:ascii="標楷體" w:eastAsia="標楷體" w:hint="eastAsia"/>
                <w:sz w:val="28"/>
                <w:szCs w:val="28"/>
              </w:rPr>
              <w:t>委員</w:t>
            </w:r>
          </w:p>
        </w:tc>
        <w:tc>
          <w:tcPr>
            <w:tcW w:w="2040" w:type="dxa"/>
            <w:tcBorders>
              <w:left w:val="double" w:sz="4" w:space="0" w:color="auto"/>
              <w:right w:val="double" w:sz="4" w:space="0" w:color="auto"/>
            </w:tcBorders>
            <w:vAlign w:val="center"/>
          </w:tcPr>
          <w:p w:rsidR="0039151F" w:rsidRPr="001C02F1" w:rsidRDefault="00A9097E" w:rsidP="0039151F">
            <w:pPr>
              <w:spacing w:line="320" w:lineRule="exact"/>
              <w:jc w:val="center"/>
              <w:rPr>
                <w:rFonts w:ascii="標楷體" w:eastAsia="標楷體"/>
                <w:sz w:val="28"/>
                <w:szCs w:val="28"/>
              </w:rPr>
            </w:pPr>
            <w:r>
              <w:rPr>
                <w:rFonts w:ascii="標楷體" w:eastAsia="標楷體" w:hint="eastAsia"/>
                <w:sz w:val="28"/>
                <w:szCs w:val="28"/>
              </w:rPr>
              <w:t>體育</w:t>
            </w:r>
            <w:r w:rsidR="0039151F">
              <w:rPr>
                <w:rFonts w:ascii="標楷體" w:eastAsia="標楷體" w:hint="eastAsia"/>
                <w:sz w:val="28"/>
                <w:szCs w:val="28"/>
              </w:rPr>
              <w:t>環</w:t>
            </w:r>
            <w:r>
              <w:rPr>
                <w:rFonts w:ascii="標楷體" w:eastAsia="標楷體" w:hint="eastAsia"/>
                <w:sz w:val="28"/>
                <w:szCs w:val="28"/>
              </w:rPr>
              <w:t>衛</w:t>
            </w:r>
            <w:r w:rsidR="0039151F" w:rsidRPr="001C02F1">
              <w:rPr>
                <w:rFonts w:ascii="標楷體" w:eastAsia="標楷體" w:hint="eastAsia"/>
                <w:sz w:val="28"/>
                <w:szCs w:val="28"/>
              </w:rPr>
              <w:t>組長</w:t>
            </w:r>
          </w:p>
          <w:p w:rsidR="00750BD9" w:rsidRPr="001C02F1" w:rsidRDefault="00DE5F9C" w:rsidP="0039151F">
            <w:pPr>
              <w:spacing w:line="320" w:lineRule="exact"/>
              <w:jc w:val="center"/>
              <w:rPr>
                <w:rFonts w:ascii="標楷體" w:eastAsia="標楷體"/>
                <w:sz w:val="28"/>
                <w:szCs w:val="28"/>
              </w:rPr>
            </w:pPr>
            <w:r>
              <w:rPr>
                <w:rFonts w:ascii="標楷體" w:eastAsia="標楷體" w:hint="eastAsia"/>
                <w:sz w:val="28"/>
                <w:szCs w:val="28"/>
              </w:rPr>
              <w:t>張育智</w:t>
            </w:r>
          </w:p>
        </w:tc>
        <w:tc>
          <w:tcPr>
            <w:tcW w:w="6399" w:type="dxa"/>
            <w:tcBorders>
              <w:left w:val="double" w:sz="4" w:space="0" w:color="auto"/>
              <w:right w:val="double" w:sz="4" w:space="0" w:color="auto"/>
            </w:tcBorders>
            <w:vAlign w:val="center"/>
          </w:tcPr>
          <w:p w:rsidR="00750BD9" w:rsidRPr="001C02F1" w:rsidRDefault="00750BD9" w:rsidP="00BA0C2B">
            <w:pPr>
              <w:spacing w:line="320" w:lineRule="exact"/>
              <w:rPr>
                <w:rFonts w:ascii="標楷體" w:eastAsia="標楷體"/>
                <w:sz w:val="28"/>
                <w:szCs w:val="28"/>
              </w:rPr>
            </w:pPr>
            <w:r w:rsidRPr="001C02F1">
              <w:rPr>
                <w:rFonts w:ascii="標楷體" w:eastAsia="標楷體" w:hint="eastAsia"/>
                <w:sz w:val="28"/>
                <w:szCs w:val="28"/>
              </w:rPr>
              <w:t>襄助主任委員推行學生生活教育及輔導工作</w:t>
            </w:r>
          </w:p>
        </w:tc>
      </w:tr>
      <w:tr w:rsidR="00750BD9" w:rsidRPr="001C02F1" w:rsidTr="00BA0C2B">
        <w:trPr>
          <w:cantSplit/>
          <w:trHeight w:hRule="exact" w:val="700"/>
        </w:trPr>
        <w:tc>
          <w:tcPr>
            <w:tcW w:w="1191" w:type="dxa"/>
            <w:tcBorders>
              <w:left w:val="double" w:sz="4" w:space="0" w:color="auto"/>
              <w:bottom w:val="double" w:sz="4" w:space="0" w:color="auto"/>
              <w:right w:val="double" w:sz="4" w:space="0" w:color="auto"/>
            </w:tcBorders>
            <w:vAlign w:val="center"/>
          </w:tcPr>
          <w:p w:rsidR="00750BD9" w:rsidRPr="001C02F1" w:rsidRDefault="00750BD9" w:rsidP="00BA0C2B">
            <w:pPr>
              <w:spacing w:line="320" w:lineRule="exact"/>
              <w:jc w:val="center"/>
              <w:rPr>
                <w:rFonts w:ascii="標楷體" w:eastAsia="標楷體"/>
                <w:sz w:val="28"/>
                <w:szCs w:val="28"/>
              </w:rPr>
            </w:pPr>
            <w:r w:rsidRPr="001C02F1">
              <w:rPr>
                <w:rFonts w:ascii="標楷體" w:eastAsia="標楷體" w:hint="eastAsia"/>
                <w:sz w:val="28"/>
                <w:szCs w:val="28"/>
              </w:rPr>
              <w:t>委員</w:t>
            </w:r>
          </w:p>
        </w:tc>
        <w:tc>
          <w:tcPr>
            <w:tcW w:w="2040" w:type="dxa"/>
            <w:tcBorders>
              <w:left w:val="double" w:sz="4" w:space="0" w:color="auto"/>
              <w:bottom w:val="double" w:sz="4" w:space="0" w:color="auto"/>
              <w:right w:val="double" w:sz="4" w:space="0" w:color="auto"/>
            </w:tcBorders>
            <w:vAlign w:val="center"/>
          </w:tcPr>
          <w:p w:rsidR="00750BD9" w:rsidRPr="001C02F1" w:rsidRDefault="0039151F" w:rsidP="00BA0C2B">
            <w:pPr>
              <w:spacing w:line="320" w:lineRule="exact"/>
              <w:jc w:val="center"/>
              <w:rPr>
                <w:rFonts w:ascii="標楷體" w:eastAsia="標楷體"/>
                <w:sz w:val="28"/>
                <w:szCs w:val="28"/>
              </w:rPr>
            </w:pPr>
            <w:r>
              <w:rPr>
                <w:rFonts w:ascii="標楷體" w:eastAsia="標楷體"/>
                <w:sz w:val="28"/>
                <w:szCs w:val="28"/>
              </w:rPr>
              <w:t>專輔教師</w:t>
            </w:r>
          </w:p>
        </w:tc>
        <w:tc>
          <w:tcPr>
            <w:tcW w:w="6399" w:type="dxa"/>
            <w:tcBorders>
              <w:left w:val="double" w:sz="4" w:space="0" w:color="auto"/>
              <w:bottom w:val="double" w:sz="4" w:space="0" w:color="auto"/>
              <w:right w:val="double" w:sz="4" w:space="0" w:color="auto"/>
            </w:tcBorders>
            <w:vAlign w:val="center"/>
          </w:tcPr>
          <w:p w:rsidR="00750BD9" w:rsidRPr="001C02F1" w:rsidRDefault="00750BD9" w:rsidP="00BA0C2B">
            <w:pPr>
              <w:spacing w:line="320" w:lineRule="exact"/>
              <w:rPr>
                <w:rFonts w:ascii="標楷體" w:eastAsia="標楷體"/>
                <w:sz w:val="28"/>
                <w:szCs w:val="28"/>
              </w:rPr>
            </w:pPr>
            <w:r w:rsidRPr="001C02F1">
              <w:rPr>
                <w:rFonts w:ascii="標楷體" w:eastAsia="標楷體" w:hint="eastAsia"/>
                <w:sz w:val="28"/>
                <w:szCs w:val="28"/>
              </w:rPr>
              <w:t>襄助主任委員推行學生生活教育及輔導工作</w:t>
            </w:r>
          </w:p>
        </w:tc>
      </w:tr>
    </w:tbl>
    <w:p w:rsidR="00750BD9" w:rsidRPr="001C02F1" w:rsidRDefault="00750BD9" w:rsidP="00750BD9">
      <w:pPr>
        <w:pStyle w:val="afffd"/>
        <w:spacing w:line="0" w:lineRule="atLeast"/>
        <w:ind w:left="955" w:firstLine="0"/>
        <w:rPr>
          <w:rFonts w:ascii="標楷體" w:eastAsia="標楷體" w:hAnsi="標楷體"/>
        </w:rPr>
      </w:pPr>
    </w:p>
    <w:p w:rsidR="00750BD9" w:rsidRPr="00F02421" w:rsidRDefault="00750BD9" w:rsidP="00750BD9">
      <w:pPr>
        <w:pStyle w:val="afffd"/>
        <w:numPr>
          <w:ilvl w:val="0"/>
          <w:numId w:val="43"/>
        </w:numPr>
        <w:spacing w:line="0" w:lineRule="atLeast"/>
        <w:rPr>
          <w:rFonts w:ascii="標楷體" w:eastAsia="標楷體" w:hAnsi="標楷體"/>
        </w:rPr>
      </w:pPr>
      <w:r>
        <w:rPr>
          <w:rFonts w:ascii="標楷體" w:eastAsia="標楷體" w:hAnsi="標楷體" w:hint="eastAsia"/>
        </w:rPr>
        <w:t>委員會會議</w:t>
      </w:r>
      <w:r w:rsidRPr="00F02421">
        <w:rPr>
          <w:rFonts w:ascii="標楷體" w:eastAsia="標楷體" w:hAnsi="標楷體" w:hint="eastAsia"/>
        </w:rPr>
        <w:t>：每學年召開1-2次，內容應含教育部重要工作政策宣導及</w:t>
      </w:r>
      <w:r>
        <w:rPr>
          <w:rFonts w:ascii="標楷體" w:eastAsia="標楷體" w:hAnsi="標楷體" w:hint="eastAsia"/>
        </w:rPr>
        <w:t>學校年度工作檢討</w:t>
      </w:r>
      <w:r w:rsidRPr="00F02421">
        <w:rPr>
          <w:rFonts w:ascii="標楷體" w:eastAsia="標楷體" w:hAnsi="標楷體" w:hint="eastAsia"/>
        </w:rPr>
        <w:t>。</w:t>
      </w:r>
    </w:p>
    <w:p w:rsidR="00750BD9" w:rsidRPr="00F02421" w:rsidRDefault="00750BD9" w:rsidP="00750BD9">
      <w:pPr>
        <w:pStyle w:val="afffd"/>
        <w:numPr>
          <w:ilvl w:val="0"/>
          <w:numId w:val="43"/>
        </w:numPr>
        <w:spacing w:line="0" w:lineRule="atLeast"/>
        <w:rPr>
          <w:rFonts w:ascii="標楷體" w:eastAsia="標楷體" w:hAnsi="標楷體"/>
        </w:rPr>
      </w:pPr>
      <w:r w:rsidRPr="00F02421">
        <w:rPr>
          <w:rFonts w:ascii="標楷體" w:eastAsia="標楷體" w:hAnsi="標楷體" w:hint="eastAsia"/>
        </w:rPr>
        <w:t>校外聯合巡查：</w:t>
      </w:r>
    </w:p>
    <w:p w:rsidR="00750BD9" w:rsidRDefault="00750BD9" w:rsidP="00750BD9">
      <w:pPr>
        <w:pStyle w:val="1e"/>
        <w:numPr>
          <w:ilvl w:val="0"/>
          <w:numId w:val="44"/>
        </w:numPr>
        <w:spacing w:line="0" w:lineRule="atLeast"/>
        <w:rPr>
          <w:rFonts w:ascii="標楷體" w:eastAsia="標楷體" w:hAnsi="標楷體"/>
        </w:rPr>
      </w:pPr>
      <w:r w:rsidRPr="00F02421">
        <w:rPr>
          <w:rFonts w:ascii="標楷體" w:eastAsia="標楷體" w:hAnsi="標楷體" w:hint="eastAsia"/>
        </w:rPr>
        <w:t>校外聯合巡查</w:t>
      </w:r>
      <w:r>
        <w:rPr>
          <w:rFonts w:ascii="標楷體" w:eastAsia="標楷體" w:hAnsi="標楷體" w:hint="eastAsia"/>
        </w:rPr>
        <w:t>：配合新竹市校外會</w:t>
      </w:r>
      <w:r w:rsidRPr="00F02421">
        <w:rPr>
          <w:rFonts w:ascii="標楷體" w:eastAsia="標楷體" w:hAnsi="標楷體" w:hint="eastAsia"/>
        </w:rPr>
        <w:t>排定執行期程表，配合軍訓教官</w:t>
      </w:r>
      <w:r>
        <w:rPr>
          <w:rFonts w:ascii="標楷體" w:eastAsia="標楷體" w:hAnsi="標楷體" w:hint="eastAsia"/>
        </w:rPr>
        <w:t>及</w:t>
      </w:r>
      <w:r w:rsidRPr="00F02421">
        <w:rPr>
          <w:rFonts w:ascii="標楷體" w:eastAsia="標楷體" w:hAnsi="標楷體" w:hint="eastAsia"/>
        </w:rPr>
        <w:t>市警局各轄區派出所共同實施。</w:t>
      </w:r>
    </w:p>
    <w:p w:rsidR="00750BD9" w:rsidRDefault="00750BD9" w:rsidP="00750BD9">
      <w:pPr>
        <w:pStyle w:val="afffd"/>
        <w:numPr>
          <w:ilvl w:val="0"/>
          <w:numId w:val="43"/>
        </w:numPr>
        <w:spacing w:line="0" w:lineRule="atLeast"/>
        <w:rPr>
          <w:rFonts w:ascii="標楷體" w:eastAsia="標楷體" w:hAnsi="標楷體"/>
        </w:rPr>
      </w:pPr>
      <w:r w:rsidRPr="00F02421">
        <w:rPr>
          <w:rFonts w:ascii="標楷體" w:eastAsia="標楷體" w:hAnsi="標楷體" w:hint="eastAsia"/>
        </w:rPr>
        <w:t>春風專案（寒、暑期青春專案）：</w:t>
      </w:r>
    </w:p>
    <w:p w:rsidR="00750BD9" w:rsidRPr="001C02F1" w:rsidRDefault="00750BD9" w:rsidP="00750BD9">
      <w:pPr>
        <w:pStyle w:val="afffd"/>
        <w:spacing w:line="0" w:lineRule="atLeast"/>
        <w:ind w:left="955"/>
        <w:rPr>
          <w:rFonts w:ascii="標楷體" w:eastAsia="標楷體" w:hAnsi="標楷體"/>
        </w:rPr>
      </w:pPr>
      <w:r w:rsidRPr="001C02F1">
        <w:rPr>
          <w:rFonts w:ascii="標楷體" w:eastAsia="標楷體" w:hAnsi="標楷體" w:hint="eastAsia"/>
        </w:rPr>
        <w:t>(一)加強青少年學生濫用藥物，以維護學生之身心健康。</w:t>
      </w:r>
    </w:p>
    <w:p w:rsidR="00750BD9" w:rsidRPr="001C02F1" w:rsidRDefault="00750BD9" w:rsidP="00750BD9">
      <w:pPr>
        <w:pStyle w:val="afffd"/>
        <w:spacing w:line="0" w:lineRule="atLeast"/>
        <w:ind w:left="955"/>
        <w:rPr>
          <w:rFonts w:ascii="標楷體" w:eastAsia="標楷體" w:hAnsi="標楷體"/>
        </w:rPr>
      </w:pPr>
      <w:r w:rsidRPr="001C02F1">
        <w:rPr>
          <w:rFonts w:ascii="標楷體" w:eastAsia="標楷體" w:hAnsi="標楷體" w:hint="eastAsia"/>
        </w:rPr>
        <w:t>(二)執行防制學生濫用藥物、拒菸、酗酒、嚼檳榔、預防愛滋等宣導工作。</w:t>
      </w:r>
    </w:p>
    <w:p w:rsidR="00750BD9" w:rsidRDefault="00750BD9" w:rsidP="00750BD9">
      <w:pPr>
        <w:pStyle w:val="afffd"/>
        <w:spacing w:line="0" w:lineRule="atLeast"/>
        <w:rPr>
          <w:rFonts w:ascii="標楷體" w:eastAsia="標楷體" w:hAnsi="標楷體"/>
        </w:rPr>
      </w:pPr>
      <w:r w:rsidRPr="001C02F1">
        <w:rPr>
          <w:rFonts w:ascii="標楷體" w:eastAsia="標楷體" w:hAnsi="標楷體" w:hint="eastAsia"/>
        </w:rPr>
        <w:t>(三)配合及籌辦各種研習、宣教及才藝競賽等活動。</w:t>
      </w:r>
    </w:p>
    <w:p w:rsidR="00750BD9" w:rsidRPr="00F02421" w:rsidRDefault="00750BD9" w:rsidP="00750BD9">
      <w:pPr>
        <w:pStyle w:val="afffd"/>
        <w:spacing w:line="0" w:lineRule="atLeast"/>
        <w:rPr>
          <w:rFonts w:ascii="標楷體" w:eastAsia="標楷體" w:hAnsi="標楷體"/>
        </w:rPr>
      </w:pPr>
    </w:p>
    <w:p w:rsidR="00750BD9" w:rsidRPr="00F02421" w:rsidRDefault="00750BD9" w:rsidP="00750BD9">
      <w:pPr>
        <w:pStyle w:val="afffd"/>
        <w:numPr>
          <w:ilvl w:val="0"/>
          <w:numId w:val="43"/>
        </w:numPr>
        <w:spacing w:line="0" w:lineRule="atLeast"/>
        <w:rPr>
          <w:rFonts w:ascii="標楷體" w:eastAsia="標楷體" w:hAnsi="標楷體"/>
        </w:rPr>
      </w:pPr>
      <w:r w:rsidRPr="00F02421">
        <w:rPr>
          <w:rFonts w:ascii="標楷體" w:eastAsia="標楷體" w:hAnsi="標楷體" w:hint="eastAsia"/>
        </w:rPr>
        <w:lastRenderedPageBreak/>
        <w:t>推行品德與生命教育宣導活動：</w:t>
      </w:r>
    </w:p>
    <w:p w:rsidR="00750BD9" w:rsidRPr="00F02421" w:rsidRDefault="00750BD9" w:rsidP="00750BD9">
      <w:pPr>
        <w:pStyle w:val="1e"/>
        <w:numPr>
          <w:ilvl w:val="0"/>
          <w:numId w:val="45"/>
        </w:numPr>
        <w:spacing w:line="0" w:lineRule="atLeast"/>
        <w:rPr>
          <w:rFonts w:ascii="標楷體" w:eastAsia="標楷體" w:hAnsi="標楷體"/>
        </w:rPr>
      </w:pPr>
      <w:r w:rsidRPr="00F02421">
        <w:rPr>
          <w:rFonts w:ascii="標楷體" w:eastAsia="標楷體" w:hAnsi="標楷體" w:hint="eastAsia"/>
        </w:rPr>
        <w:t>推動「學生整潔、禮貌、秩序」運動，由校內做起，逐漸推展至校外，以學生的良好生活行為示範社會，並培養其服務社會的正確人生觀念。</w:t>
      </w:r>
    </w:p>
    <w:p w:rsidR="00750BD9" w:rsidRPr="00F02421" w:rsidRDefault="00750BD9" w:rsidP="00750BD9">
      <w:pPr>
        <w:pStyle w:val="1e"/>
        <w:numPr>
          <w:ilvl w:val="0"/>
          <w:numId w:val="45"/>
        </w:numPr>
        <w:spacing w:line="0" w:lineRule="atLeast"/>
        <w:rPr>
          <w:rFonts w:ascii="標楷體" w:eastAsia="標楷體" w:hAnsi="標楷體"/>
        </w:rPr>
      </w:pPr>
      <w:r w:rsidRPr="00F02421">
        <w:rPr>
          <w:rFonts w:ascii="標楷體" w:eastAsia="標楷體" w:hAnsi="標楷體" w:hint="eastAsia"/>
        </w:rPr>
        <w:t>舉辦「重禮讓、守秩序」宣導活動，倡導「父母慈、子女孝」及「尊老敬老」等家庭倫理觀念，重塑學子正當品格辦理壁報、漫畫、書法、演講等比賽。</w:t>
      </w:r>
    </w:p>
    <w:p w:rsidR="00750BD9" w:rsidRDefault="00750BD9" w:rsidP="00750BD9">
      <w:pPr>
        <w:pStyle w:val="1e"/>
        <w:numPr>
          <w:ilvl w:val="0"/>
          <w:numId w:val="45"/>
        </w:numPr>
        <w:spacing w:line="0" w:lineRule="atLeast"/>
        <w:rPr>
          <w:rFonts w:ascii="標楷體" w:eastAsia="標楷體" w:hAnsi="標楷體"/>
        </w:rPr>
      </w:pPr>
      <w:r w:rsidRPr="00F02421">
        <w:rPr>
          <w:rFonts w:ascii="標楷體" w:eastAsia="標楷體" w:hAnsi="標楷體" w:hint="eastAsia"/>
        </w:rPr>
        <w:t>「注重禮讓、遵守秩序、端正儀容、強健身心」四項工作宣導教育之推行，應能創新、落實，可配合其他活動進行，並彙整成效備查。</w:t>
      </w:r>
    </w:p>
    <w:p w:rsidR="00750BD9" w:rsidRPr="00F02421" w:rsidRDefault="00750BD9" w:rsidP="00750BD9">
      <w:pPr>
        <w:pStyle w:val="1e"/>
        <w:spacing w:line="0" w:lineRule="atLeast"/>
        <w:ind w:left="1136" w:firstLine="0"/>
        <w:rPr>
          <w:rFonts w:ascii="標楷體" w:eastAsia="標楷體" w:hAnsi="標楷體"/>
        </w:rPr>
      </w:pPr>
    </w:p>
    <w:p w:rsidR="00750BD9" w:rsidRPr="0054670C" w:rsidRDefault="00750BD9" w:rsidP="00750BD9">
      <w:pPr>
        <w:pStyle w:val="afffd"/>
        <w:numPr>
          <w:ilvl w:val="0"/>
          <w:numId w:val="43"/>
        </w:numPr>
        <w:spacing w:line="0" w:lineRule="atLeast"/>
        <w:rPr>
          <w:rFonts w:ascii="標楷體" w:eastAsia="標楷體" w:hAnsi="標楷體"/>
        </w:rPr>
      </w:pPr>
      <w:r w:rsidRPr="0054670C">
        <w:rPr>
          <w:rFonts w:ascii="標楷體" w:eastAsia="標楷體" w:hAnsi="標楷體" w:hint="eastAsia"/>
        </w:rPr>
        <w:t>學生安全維護：</w:t>
      </w:r>
    </w:p>
    <w:p w:rsidR="00750BD9" w:rsidRPr="0054670C" w:rsidRDefault="00750BD9" w:rsidP="00750BD9">
      <w:pPr>
        <w:pStyle w:val="afffd"/>
        <w:spacing w:line="0" w:lineRule="atLeast"/>
        <w:ind w:left="141" w:firstLine="0"/>
        <w:rPr>
          <w:rFonts w:ascii="標楷體" w:eastAsia="標楷體" w:hAnsi="標楷體"/>
        </w:rPr>
      </w:pPr>
      <w:r w:rsidRPr="0054670C">
        <w:rPr>
          <w:rFonts w:ascii="標楷體" w:eastAsia="標楷體" w:hAnsi="標楷體" w:hint="eastAsia"/>
        </w:rPr>
        <w:t>（一）學生安全教育宣導：</w:t>
      </w:r>
    </w:p>
    <w:p w:rsidR="00750BD9" w:rsidRDefault="00750BD9" w:rsidP="00750BD9">
      <w:pPr>
        <w:pStyle w:val="afffd"/>
        <w:spacing w:line="0" w:lineRule="atLeast"/>
        <w:rPr>
          <w:rFonts w:ascii="標楷體" w:eastAsia="標楷體" w:hAnsi="標楷體"/>
        </w:rPr>
      </w:pPr>
      <w:r w:rsidRPr="0054670C">
        <w:rPr>
          <w:rFonts w:ascii="標楷體" w:eastAsia="標楷體" w:hAnsi="標楷體" w:hint="eastAsia"/>
        </w:rPr>
        <w:t>1.依教育部頒「學生安全教育手冊」，勸導學生勿涉足不正當場所，利用</w:t>
      </w:r>
    </w:p>
    <w:p w:rsidR="00750BD9" w:rsidRPr="0054670C" w:rsidRDefault="00750BD9" w:rsidP="00750BD9">
      <w:pPr>
        <w:pStyle w:val="afffd"/>
        <w:spacing w:line="0" w:lineRule="atLeast"/>
        <w:ind w:leftChars="50" w:left="120" w:firstLineChars="300" w:firstLine="840"/>
        <w:rPr>
          <w:rFonts w:ascii="標楷體" w:eastAsia="標楷體" w:hAnsi="標楷體"/>
        </w:rPr>
      </w:pPr>
      <w:r w:rsidRPr="0054670C">
        <w:rPr>
          <w:rFonts w:ascii="標楷體" w:eastAsia="標楷體" w:hAnsi="標楷體" w:hint="eastAsia"/>
        </w:rPr>
        <w:t>集會時機或授課中經常宣導，以期減少學生意外傷害。</w:t>
      </w:r>
    </w:p>
    <w:p w:rsidR="00750BD9" w:rsidRPr="0054670C" w:rsidRDefault="00750BD9" w:rsidP="00750BD9">
      <w:pPr>
        <w:pStyle w:val="afffd"/>
        <w:spacing w:line="0" w:lineRule="atLeast"/>
        <w:rPr>
          <w:rFonts w:ascii="標楷體" w:eastAsia="標楷體" w:hAnsi="標楷體"/>
        </w:rPr>
      </w:pPr>
      <w:r w:rsidRPr="0054670C">
        <w:rPr>
          <w:rFonts w:ascii="標楷體" w:eastAsia="標楷體" w:hAnsi="標楷體" w:hint="eastAsia"/>
        </w:rPr>
        <w:t>2.法律常識暨反毒宣導講座：</w:t>
      </w:r>
    </w:p>
    <w:p w:rsidR="00750BD9" w:rsidRDefault="00750BD9" w:rsidP="00750BD9">
      <w:pPr>
        <w:pStyle w:val="afffd"/>
        <w:spacing w:line="0" w:lineRule="atLeast"/>
        <w:ind w:left="861" w:firstLine="0"/>
        <w:rPr>
          <w:rFonts w:ascii="標楷體" w:eastAsia="標楷體" w:hAnsi="標楷體"/>
        </w:rPr>
      </w:pPr>
      <w:r w:rsidRPr="0054670C">
        <w:rPr>
          <w:rFonts w:hAnsi="新細明體" w:cs="新細明體" w:hint="eastAsia"/>
        </w:rPr>
        <w:t>⑴</w:t>
      </w:r>
      <w:r w:rsidRPr="0054670C">
        <w:rPr>
          <w:rFonts w:ascii="標楷體" w:eastAsia="標楷體" w:hAnsi="標楷體" w:cs="標楷體" w:hint="eastAsia"/>
        </w:rPr>
        <w:t>實施法律常識宣教暨反毒教育，以幫助學生建立守法重紀觀念</w:t>
      </w:r>
      <w:r w:rsidRPr="0054670C">
        <w:rPr>
          <w:rFonts w:ascii="標楷體" w:eastAsia="標楷體" w:hAnsi="標楷體" w:hint="eastAsia"/>
        </w:rPr>
        <w:t>，防範</w:t>
      </w:r>
    </w:p>
    <w:p w:rsidR="00750BD9" w:rsidRPr="0054670C" w:rsidRDefault="00750BD9" w:rsidP="00750BD9">
      <w:pPr>
        <w:pStyle w:val="afffd"/>
        <w:spacing w:line="0" w:lineRule="atLeast"/>
        <w:ind w:left="861" w:firstLineChars="100" w:firstLine="280"/>
        <w:rPr>
          <w:rFonts w:ascii="標楷體" w:eastAsia="標楷體" w:hAnsi="標楷體"/>
        </w:rPr>
      </w:pPr>
      <w:r w:rsidRPr="0054670C">
        <w:rPr>
          <w:rFonts w:ascii="標楷體" w:eastAsia="標楷體" w:hAnsi="標楷體" w:hint="eastAsia"/>
        </w:rPr>
        <w:t>青少年犯罪。</w:t>
      </w:r>
    </w:p>
    <w:p w:rsidR="00750BD9" w:rsidRDefault="00750BD9" w:rsidP="00750BD9">
      <w:pPr>
        <w:pStyle w:val="afffd"/>
        <w:spacing w:line="0" w:lineRule="atLeast"/>
        <w:ind w:left="861" w:firstLine="0"/>
        <w:rPr>
          <w:rFonts w:ascii="標楷體" w:eastAsia="標楷體" w:hAnsi="標楷體" w:cs="標楷體"/>
        </w:rPr>
      </w:pPr>
      <w:r w:rsidRPr="0054670C">
        <w:rPr>
          <w:rFonts w:hAnsi="新細明體" w:cs="新細明體" w:hint="eastAsia"/>
        </w:rPr>
        <w:t>⑵</w:t>
      </w:r>
      <w:r w:rsidRPr="0054670C">
        <w:rPr>
          <w:rFonts w:ascii="標楷體" w:eastAsia="標楷體" w:hAnsi="標楷體" w:cs="標楷體" w:hint="eastAsia"/>
        </w:rPr>
        <w:t>蒐集有關法律常識之資料或案例，適時向學生實施機會教育；配合學</w:t>
      </w:r>
    </w:p>
    <w:p w:rsidR="00750BD9" w:rsidRPr="0054670C" w:rsidRDefault="00750BD9" w:rsidP="00750BD9">
      <w:pPr>
        <w:pStyle w:val="afffd"/>
        <w:spacing w:line="0" w:lineRule="atLeast"/>
        <w:ind w:left="861" w:firstLineChars="100" w:firstLine="280"/>
        <w:rPr>
          <w:rFonts w:ascii="標楷體" w:eastAsia="標楷體" w:hAnsi="標楷體"/>
        </w:rPr>
      </w:pPr>
      <w:r w:rsidRPr="0054670C">
        <w:rPr>
          <w:rFonts w:ascii="標楷體" w:eastAsia="標楷體" w:hAnsi="標楷體" w:cs="標楷體" w:hint="eastAsia"/>
        </w:rPr>
        <w:t>校</w:t>
      </w:r>
      <w:r w:rsidRPr="0054670C">
        <w:rPr>
          <w:rFonts w:ascii="標楷體" w:eastAsia="標楷體" w:hAnsi="標楷體" w:hint="eastAsia"/>
        </w:rPr>
        <w:t>實況、結合課程，適時放映青少年法律常識宣導影帶。</w:t>
      </w:r>
    </w:p>
    <w:p w:rsidR="00750BD9" w:rsidRPr="0054670C" w:rsidRDefault="00750BD9" w:rsidP="00750BD9">
      <w:pPr>
        <w:pStyle w:val="afffd"/>
        <w:spacing w:line="0" w:lineRule="atLeast"/>
        <w:ind w:left="0" w:firstLineChars="50" w:firstLine="140"/>
        <w:rPr>
          <w:rFonts w:ascii="標楷體" w:eastAsia="標楷體" w:hAnsi="標楷體"/>
        </w:rPr>
      </w:pPr>
      <w:r w:rsidRPr="0054670C">
        <w:rPr>
          <w:rFonts w:ascii="標楷體" w:eastAsia="標楷體" w:hAnsi="標楷體" w:hint="eastAsia"/>
        </w:rPr>
        <w:t>（三）交通安全措施：</w:t>
      </w:r>
    </w:p>
    <w:p w:rsidR="00750BD9" w:rsidRPr="0054670C" w:rsidRDefault="00750BD9" w:rsidP="00750BD9">
      <w:pPr>
        <w:pStyle w:val="afffd"/>
        <w:spacing w:line="0" w:lineRule="atLeast"/>
        <w:rPr>
          <w:rFonts w:ascii="標楷體" w:eastAsia="標楷體" w:hAnsi="標楷體"/>
        </w:rPr>
      </w:pPr>
      <w:r w:rsidRPr="0054670C">
        <w:rPr>
          <w:rFonts w:ascii="標楷體" w:eastAsia="標楷體" w:hAnsi="標楷體" w:hint="eastAsia"/>
        </w:rPr>
        <w:t xml:space="preserve">1.對交通違規之學生，依本校生活常規輔導辦法處理。 </w:t>
      </w:r>
    </w:p>
    <w:p w:rsidR="00750BD9" w:rsidRPr="0054670C" w:rsidRDefault="00750BD9" w:rsidP="00750BD9">
      <w:pPr>
        <w:pStyle w:val="afffd"/>
        <w:spacing w:line="0" w:lineRule="atLeast"/>
        <w:rPr>
          <w:rFonts w:ascii="標楷體" w:eastAsia="標楷體" w:hAnsi="標楷體"/>
        </w:rPr>
      </w:pPr>
      <w:r w:rsidRPr="0054670C">
        <w:rPr>
          <w:rFonts w:ascii="標楷體" w:eastAsia="標楷體" w:hAnsi="標楷體" w:hint="eastAsia"/>
        </w:rPr>
        <w:t>2.每學期初各校應確實建立騎乘腳踏車學生基本資料，</w:t>
      </w:r>
    </w:p>
    <w:p w:rsidR="00750BD9" w:rsidRPr="0054670C" w:rsidRDefault="00750BD9" w:rsidP="00750BD9">
      <w:pPr>
        <w:pStyle w:val="afffd"/>
        <w:spacing w:line="0" w:lineRule="atLeast"/>
        <w:rPr>
          <w:rFonts w:ascii="標楷體" w:eastAsia="標楷體" w:hAnsi="標楷體"/>
        </w:rPr>
      </w:pPr>
      <w:r w:rsidRPr="0054670C">
        <w:rPr>
          <w:rFonts w:ascii="標楷體" w:eastAsia="標楷體" w:hAnsi="標楷體" w:hint="eastAsia"/>
        </w:rPr>
        <w:t>3.持續加強宣導配帶安全帽之規定，增加行車安全。</w:t>
      </w:r>
    </w:p>
    <w:p w:rsidR="00750BD9" w:rsidRPr="0054670C" w:rsidRDefault="00750BD9" w:rsidP="00750BD9">
      <w:pPr>
        <w:pStyle w:val="afffd"/>
        <w:spacing w:line="0" w:lineRule="atLeast"/>
        <w:rPr>
          <w:rFonts w:ascii="標楷體" w:eastAsia="標楷體" w:hAnsi="標楷體"/>
        </w:rPr>
      </w:pPr>
      <w:r w:rsidRPr="0054670C">
        <w:rPr>
          <w:rFonts w:ascii="標楷體" w:eastAsia="標楷體" w:hAnsi="標楷體" w:hint="eastAsia"/>
        </w:rPr>
        <w:t xml:space="preserve">4.落實學校交通安全服務隊的功能， </w:t>
      </w:r>
    </w:p>
    <w:p w:rsidR="00750BD9" w:rsidRDefault="00750BD9" w:rsidP="00750BD9">
      <w:pPr>
        <w:pStyle w:val="afffd"/>
        <w:spacing w:line="0" w:lineRule="atLeast"/>
        <w:ind w:leftChars="288" w:left="974" w:hangingChars="101" w:hanging="283"/>
        <w:rPr>
          <w:rFonts w:ascii="標楷體" w:eastAsia="標楷體" w:hAnsi="標楷體"/>
        </w:rPr>
      </w:pPr>
      <w:r w:rsidRPr="0054670C">
        <w:rPr>
          <w:rFonts w:ascii="標楷體" w:eastAsia="標楷體" w:hAnsi="標楷體" w:hint="eastAsia"/>
        </w:rPr>
        <w:t>5.對於縣警局交通隊提供較易發生肇事路段、時間及車禍事故 原因，</w:t>
      </w:r>
    </w:p>
    <w:p w:rsidR="00750BD9" w:rsidRDefault="00750BD9" w:rsidP="00750BD9">
      <w:pPr>
        <w:pStyle w:val="afffd"/>
        <w:spacing w:line="0" w:lineRule="atLeast"/>
        <w:ind w:leftChars="378" w:left="1190" w:hangingChars="101" w:hanging="283"/>
        <w:rPr>
          <w:rFonts w:ascii="標楷體" w:eastAsia="標楷體" w:hAnsi="標楷體"/>
        </w:rPr>
      </w:pPr>
      <w:r w:rsidRPr="0054670C">
        <w:rPr>
          <w:rFonts w:ascii="標楷體" w:eastAsia="標楷體" w:hAnsi="標楷體" w:hint="eastAsia"/>
        </w:rPr>
        <w:t>加以分析整理，提供學生參考，以提醒注意，防範於未然。</w:t>
      </w:r>
    </w:p>
    <w:p w:rsidR="00750BD9" w:rsidRPr="00160391" w:rsidRDefault="00750BD9" w:rsidP="00750BD9">
      <w:pPr>
        <w:pStyle w:val="afffd"/>
        <w:spacing w:line="0" w:lineRule="atLeast"/>
        <w:ind w:leftChars="378" w:left="1190" w:hangingChars="101" w:hanging="283"/>
        <w:rPr>
          <w:rFonts w:ascii="標楷體" w:eastAsia="標楷體" w:hAnsi="標楷體"/>
        </w:rPr>
      </w:pPr>
    </w:p>
    <w:p w:rsidR="00750BD9" w:rsidRPr="00F02421" w:rsidRDefault="00750BD9" w:rsidP="00750BD9">
      <w:pPr>
        <w:pStyle w:val="afffd"/>
        <w:numPr>
          <w:ilvl w:val="0"/>
          <w:numId w:val="43"/>
        </w:numPr>
        <w:spacing w:line="0" w:lineRule="atLeast"/>
        <w:rPr>
          <w:rFonts w:ascii="標楷體" w:eastAsia="標楷體" w:hAnsi="標楷體"/>
        </w:rPr>
      </w:pPr>
      <w:r w:rsidRPr="00F02421">
        <w:rPr>
          <w:rFonts w:ascii="標楷體" w:eastAsia="標楷體" w:hAnsi="標楷體" w:hint="eastAsia"/>
        </w:rPr>
        <w:t>寒暑假期前學生校外生活輔導：</w:t>
      </w:r>
    </w:p>
    <w:p w:rsidR="00750BD9" w:rsidRPr="00F02421" w:rsidRDefault="00750BD9" w:rsidP="00750BD9">
      <w:pPr>
        <w:pStyle w:val="1e"/>
        <w:numPr>
          <w:ilvl w:val="0"/>
          <w:numId w:val="46"/>
        </w:numPr>
        <w:spacing w:line="0" w:lineRule="atLeast"/>
        <w:rPr>
          <w:rFonts w:ascii="標楷體" w:eastAsia="標楷體" w:hAnsi="標楷體"/>
        </w:rPr>
      </w:pPr>
      <w:r w:rsidRPr="00F02421">
        <w:rPr>
          <w:rFonts w:ascii="標楷體" w:eastAsia="標楷體" w:hAnsi="標楷體" w:hint="eastAsia"/>
        </w:rPr>
        <w:t>寒暑假期前發家長聯繫函，告知家長妥慎注意學生假期中應注意之事項，協助輔導學生妥善安排假期生活，內容包含避免出入不正當場所、拒菸、反毒、假期打工注意事項、交通安全等意外事件發生。</w:t>
      </w:r>
    </w:p>
    <w:p w:rsidR="00750BD9" w:rsidRPr="00F02421" w:rsidRDefault="00750BD9" w:rsidP="00750BD9">
      <w:pPr>
        <w:pStyle w:val="1e"/>
        <w:numPr>
          <w:ilvl w:val="0"/>
          <w:numId w:val="46"/>
        </w:numPr>
        <w:spacing w:line="0" w:lineRule="atLeast"/>
        <w:rPr>
          <w:rFonts w:ascii="標楷體" w:eastAsia="標楷體" w:hAnsi="標楷體"/>
        </w:rPr>
      </w:pPr>
      <w:r w:rsidRPr="00F02421">
        <w:rPr>
          <w:rFonts w:ascii="標楷體" w:eastAsia="標楷體" w:hAnsi="標楷體" w:hint="eastAsia"/>
        </w:rPr>
        <w:t>利用寒、暑假實施不定期家庭訪問，俾便進一步了解學生假期生活動態。</w:t>
      </w:r>
    </w:p>
    <w:p w:rsidR="00750BD9" w:rsidRDefault="00750BD9" w:rsidP="00750BD9">
      <w:pPr>
        <w:pStyle w:val="1e"/>
        <w:numPr>
          <w:ilvl w:val="0"/>
          <w:numId w:val="46"/>
        </w:numPr>
        <w:spacing w:line="0" w:lineRule="atLeast"/>
        <w:rPr>
          <w:rFonts w:ascii="標楷體" w:eastAsia="標楷體" w:hAnsi="標楷體"/>
        </w:rPr>
      </w:pPr>
      <w:r w:rsidRPr="00F02421">
        <w:rPr>
          <w:rFonts w:ascii="標楷體" w:eastAsia="標楷體" w:hAnsi="標楷體" w:hint="eastAsia"/>
        </w:rPr>
        <w:t>防範溺水：近年來溺水事件頻傳，造成年輕學子生命威脅，家長及親友對突如其來之意外均造成莫大打擊與遺憾，基於「預防重於發生」之原則，加強游泳或戲水安全觀念及發生溺水事件之應變能力，以減少或消弭相關溺水事件發生。</w:t>
      </w:r>
    </w:p>
    <w:p w:rsidR="00750BD9" w:rsidRPr="00F02421" w:rsidRDefault="00750BD9" w:rsidP="00750BD9">
      <w:pPr>
        <w:pStyle w:val="1e"/>
        <w:spacing w:line="0" w:lineRule="atLeast"/>
        <w:ind w:left="1136" w:firstLine="0"/>
        <w:rPr>
          <w:rFonts w:ascii="標楷體" w:eastAsia="標楷體" w:hAnsi="標楷體"/>
        </w:rPr>
      </w:pPr>
    </w:p>
    <w:p w:rsidR="00750BD9" w:rsidRPr="00F02421" w:rsidRDefault="00750BD9" w:rsidP="00750BD9">
      <w:pPr>
        <w:pStyle w:val="afffd"/>
        <w:numPr>
          <w:ilvl w:val="0"/>
          <w:numId w:val="43"/>
        </w:numPr>
        <w:spacing w:line="0" w:lineRule="atLeast"/>
        <w:rPr>
          <w:rFonts w:ascii="標楷體" w:eastAsia="標楷體" w:hAnsi="標楷體"/>
        </w:rPr>
      </w:pPr>
      <w:r w:rsidRPr="00F02421">
        <w:rPr>
          <w:rFonts w:ascii="標楷體" w:eastAsia="標楷體" w:hAnsi="標楷體" w:hint="eastAsia"/>
        </w:rPr>
        <w:t>春暉專案：</w:t>
      </w:r>
    </w:p>
    <w:p w:rsidR="00750BD9" w:rsidRPr="00F02421" w:rsidRDefault="00750BD9" w:rsidP="00750BD9">
      <w:pPr>
        <w:pStyle w:val="1e"/>
        <w:numPr>
          <w:ilvl w:val="0"/>
          <w:numId w:val="47"/>
        </w:numPr>
        <w:spacing w:line="0" w:lineRule="atLeast"/>
        <w:rPr>
          <w:rFonts w:ascii="標楷體" w:eastAsia="標楷體" w:hAnsi="標楷體"/>
        </w:rPr>
      </w:pPr>
      <w:r w:rsidRPr="00F02421">
        <w:rPr>
          <w:rFonts w:ascii="標楷體" w:eastAsia="標楷體" w:hAnsi="標楷體" w:hint="eastAsia"/>
        </w:rPr>
        <w:t>藥物濫用防制宣教(紫錐花運動)：持續推動春暉專案</w:t>
      </w:r>
      <w:r>
        <w:rPr>
          <w:rFonts w:ascii="標楷體" w:eastAsia="標楷體" w:hAnsi="標楷體" w:hint="eastAsia"/>
        </w:rPr>
        <w:t>，</w:t>
      </w:r>
      <w:r w:rsidRPr="00F02421">
        <w:rPr>
          <w:rFonts w:ascii="標楷體" w:eastAsia="標楷體" w:hAnsi="標楷體" w:hint="eastAsia"/>
        </w:rPr>
        <w:t>配合「菸害防制新法」、「後天免疫缺乏症候群防治條例」、「檳榔問題管理方案」、「特定人員採驗尿液實施辦法」等相關法令規定，賡續辦理防制藥物濫用、消除菸害、預防愛滋病、拒酗酒及拒嚼食檳榔等工作。</w:t>
      </w:r>
    </w:p>
    <w:p w:rsidR="00750BD9" w:rsidRDefault="00750BD9" w:rsidP="00750BD9">
      <w:pPr>
        <w:pStyle w:val="1e"/>
        <w:numPr>
          <w:ilvl w:val="0"/>
          <w:numId w:val="47"/>
        </w:numPr>
        <w:spacing w:line="0" w:lineRule="atLeast"/>
        <w:rPr>
          <w:rFonts w:ascii="標楷體" w:eastAsia="標楷體" w:hAnsi="標楷體"/>
        </w:rPr>
      </w:pPr>
      <w:r w:rsidRPr="00982B21">
        <w:rPr>
          <w:rFonts w:ascii="標楷體" w:eastAsia="標楷體" w:hAnsi="標楷體" w:hint="eastAsia"/>
        </w:rPr>
        <w:t>尿液篩檢與藥物濫用：配合本市尿液篩檢活動</w:t>
      </w:r>
      <w:r>
        <w:rPr>
          <w:rFonts w:ascii="標楷體" w:eastAsia="標楷體" w:hAnsi="標楷體" w:hint="eastAsia"/>
        </w:rPr>
        <w:t>與</w:t>
      </w:r>
      <w:r w:rsidRPr="00982B21">
        <w:rPr>
          <w:rFonts w:ascii="標楷體" w:eastAsia="標楷體" w:hAnsi="標楷體" w:hint="eastAsia"/>
        </w:rPr>
        <w:t>藥物濫用個案，進行個案訪談並經過監護人同意後醫療</w:t>
      </w:r>
      <w:r>
        <w:rPr>
          <w:rFonts w:ascii="標楷體" w:eastAsia="標楷體" w:hAnsi="標楷體" w:hint="eastAsia"/>
        </w:rPr>
        <w:t>，</w:t>
      </w:r>
      <w:r>
        <w:rPr>
          <w:rFonts w:ascii="標楷體" w:eastAsia="標楷體" w:hAnsi="標楷體"/>
        </w:rPr>
        <w:t>相關</w:t>
      </w:r>
      <w:r w:rsidRPr="00982B21">
        <w:rPr>
          <w:rFonts w:ascii="標楷體" w:eastAsia="標楷體" w:hAnsi="標楷體" w:hint="eastAsia"/>
        </w:rPr>
        <w:t>經費將由新竹市地檢署緩起訴處分金支應。</w:t>
      </w:r>
    </w:p>
    <w:p w:rsidR="00750BD9" w:rsidRPr="00982B21" w:rsidRDefault="00750BD9" w:rsidP="00750BD9">
      <w:pPr>
        <w:pStyle w:val="1e"/>
        <w:spacing w:line="0" w:lineRule="atLeast"/>
        <w:ind w:left="1136" w:firstLine="0"/>
        <w:rPr>
          <w:rFonts w:ascii="標楷體" w:eastAsia="標楷體" w:hAnsi="標楷體"/>
        </w:rPr>
      </w:pPr>
    </w:p>
    <w:p w:rsidR="00750BD9" w:rsidRPr="00F02421" w:rsidRDefault="00750BD9" w:rsidP="00750BD9">
      <w:pPr>
        <w:pStyle w:val="afffd"/>
        <w:numPr>
          <w:ilvl w:val="0"/>
          <w:numId w:val="43"/>
        </w:numPr>
        <w:spacing w:line="0" w:lineRule="atLeast"/>
        <w:rPr>
          <w:rFonts w:ascii="標楷體" w:eastAsia="標楷體" w:hAnsi="標楷體"/>
        </w:rPr>
      </w:pPr>
      <w:r w:rsidRPr="00F02421">
        <w:rPr>
          <w:rFonts w:ascii="標楷體" w:eastAsia="標楷體" w:hAnsi="標楷體" w:hint="eastAsia"/>
        </w:rPr>
        <w:t xml:space="preserve">偶發（意外）事件通報防處： </w:t>
      </w:r>
    </w:p>
    <w:p w:rsidR="00750BD9" w:rsidRPr="00F02421" w:rsidRDefault="00750BD9" w:rsidP="00750BD9">
      <w:pPr>
        <w:pStyle w:val="1e"/>
        <w:numPr>
          <w:ilvl w:val="0"/>
          <w:numId w:val="48"/>
        </w:numPr>
        <w:spacing w:line="0" w:lineRule="atLeast"/>
        <w:rPr>
          <w:rFonts w:ascii="標楷體" w:eastAsia="標楷體" w:hAnsi="標楷體"/>
        </w:rPr>
      </w:pPr>
      <w:r w:rsidRPr="00F02421">
        <w:rPr>
          <w:rFonts w:ascii="標楷體" w:eastAsia="標楷體" w:hAnsi="標楷體" w:hint="eastAsia"/>
        </w:rPr>
        <w:t>特殊意外事件發生時，立即完成「校安即時通」上網登錄作業，俾能適時掌握狀況，共同尋求解決方法，將事件傷害降至最低。</w:t>
      </w:r>
    </w:p>
    <w:p w:rsidR="00750BD9" w:rsidRDefault="00750BD9" w:rsidP="00750BD9">
      <w:pPr>
        <w:pStyle w:val="1e"/>
        <w:numPr>
          <w:ilvl w:val="0"/>
          <w:numId w:val="48"/>
        </w:numPr>
        <w:spacing w:line="0" w:lineRule="atLeast"/>
        <w:rPr>
          <w:rFonts w:ascii="標楷體" w:eastAsia="標楷體" w:hAnsi="標楷體"/>
        </w:rPr>
      </w:pPr>
      <w:r w:rsidRPr="00F02421">
        <w:rPr>
          <w:rFonts w:ascii="標楷體" w:eastAsia="標楷體" w:hAnsi="標楷體" w:hint="eastAsia"/>
        </w:rPr>
        <w:t>作業要領依據教育部「校園安全及災害事件通報作業要點」(台軍字第0920168279號；</w:t>
      </w:r>
      <w:smartTag w:uri="urn:schemas-microsoft-com:office:smarttags" w:element="chsdate">
        <w:smartTagPr>
          <w:attr w:name="IsROCDate" w:val="False"/>
          <w:attr w:name="IsLunarDate" w:val="False"/>
          <w:attr w:name="Day" w:val="1"/>
          <w:attr w:name="Month" w:val="12"/>
          <w:attr w:name="Year" w:val="1992"/>
        </w:smartTagPr>
        <w:r w:rsidRPr="00F02421">
          <w:rPr>
            <w:rFonts w:ascii="標楷體" w:eastAsia="標楷體" w:hAnsi="標楷體" w:hint="eastAsia"/>
          </w:rPr>
          <w:t>92/12/01</w:t>
        </w:r>
      </w:smartTag>
      <w:r w:rsidRPr="00F02421">
        <w:rPr>
          <w:rFonts w:ascii="標楷體" w:eastAsia="標楷體" w:hAnsi="標楷體" w:hint="eastAsia"/>
        </w:rPr>
        <w:t>)、</w:t>
      </w:r>
      <w:hyperlink r:id="rId21" w:history="1">
        <w:r w:rsidRPr="00F02421">
          <w:rPr>
            <w:rFonts w:ascii="標楷體" w:eastAsia="標楷體" w:hAnsi="標楷體" w:cs="新細明體" w:hint="eastAsia"/>
            <w:kern w:val="0"/>
          </w:rPr>
          <w:t>教育部「校園安全暨災害防救通報處」理中心作業規定</w:t>
        </w:r>
      </w:hyperlink>
      <w:r w:rsidRPr="00F02421">
        <w:rPr>
          <w:rFonts w:ascii="標楷體" w:eastAsia="標楷體" w:hAnsi="標楷體" w:cs="新細明體" w:hint="eastAsia"/>
          <w:kern w:val="0"/>
        </w:rPr>
        <w:t xml:space="preserve"> (台軍（二）字第0970140705號修訂；</w:t>
      </w:r>
      <w:smartTag w:uri="urn:schemas-microsoft-com:office:smarttags" w:element="chsdate">
        <w:smartTagPr>
          <w:attr w:name="style" w:val="BACKGROUND-POSITION: left bottom; BACKGROUND-IMAGE: url(res://ietag.dll/#34/#1001); BACKGROUND-REPEAT: repeat-x"/>
          <w:attr w:name="tabIndex" w:val="0"/>
          <w:attr w:name="Year" w:val="1997"/>
          <w:attr w:name="Month" w:val="7"/>
          <w:attr w:name="Day" w:val="18"/>
          <w:attr w:name="IsLunarDate" w:val="False"/>
          <w:attr w:name="IsROCDate" w:val="False"/>
        </w:smartTagPr>
        <w:r w:rsidRPr="00F02421">
          <w:rPr>
            <w:rFonts w:ascii="標楷體" w:eastAsia="標楷體" w:hAnsi="標楷體" w:cs="新細明體" w:hint="eastAsia"/>
            <w:kern w:val="0"/>
          </w:rPr>
          <w:t>97/07/18</w:t>
        </w:r>
      </w:smartTag>
      <w:r w:rsidRPr="00F02421">
        <w:rPr>
          <w:rFonts w:ascii="標楷體" w:eastAsia="標楷體" w:hAnsi="標楷體" w:cs="新細明體" w:hint="eastAsia"/>
          <w:kern w:val="0"/>
        </w:rPr>
        <w:t>)</w:t>
      </w:r>
      <w:r w:rsidRPr="00F02421">
        <w:rPr>
          <w:rFonts w:ascii="標楷體" w:eastAsia="標楷體" w:hAnsi="標楷體" w:hint="eastAsia"/>
        </w:rPr>
        <w:t>辦理。</w:t>
      </w:r>
    </w:p>
    <w:p w:rsidR="00750BD9" w:rsidRPr="00F02421" w:rsidRDefault="00750BD9" w:rsidP="00750BD9">
      <w:pPr>
        <w:pStyle w:val="1e"/>
        <w:spacing w:line="0" w:lineRule="atLeast"/>
        <w:ind w:left="1136" w:firstLine="0"/>
        <w:rPr>
          <w:rFonts w:ascii="標楷體" w:eastAsia="標楷體" w:hAnsi="標楷體"/>
        </w:rPr>
      </w:pPr>
    </w:p>
    <w:p w:rsidR="00750BD9" w:rsidRPr="00F02421" w:rsidRDefault="00750BD9" w:rsidP="00750BD9">
      <w:pPr>
        <w:pStyle w:val="afffd"/>
        <w:numPr>
          <w:ilvl w:val="0"/>
          <w:numId w:val="43"/>
        </w:numPr>
        <w:spacing w:line="0" w:lineRule="atLeast"/>
        <w:rPr>
          <w:rFonts w:ascii="標楷體" w:eastAsia="標楷體" w:hAnsi="標楷體"/>
        </w:rPr>
      </w:pPr>
      <w:r w:rsidRPr="00F02421">
        <w:rPr>
          <w:rFonts w:ascii="標楷體" w:eastAsia="標楷體" w:hAnsi="標楷體" w:hint="eastAsia"/>
        </w:rPr>
        <w:t>校園安全：</w:t>
      </w:r>
    </w:p>
    <w:p w:rsidR="00750BD9" w:rsidRPr="00F02421" w:rsidRDefault="00750BD9" w:rsidP="00750BD9">
      <w:pPr>
        <w:pStyle w:val="1e"/>
        <w:numPr>
          <w:ilvl w:val="0"/>
          <w:numId w:val="49"/>
        </w:numPr>
        <w:spacing w:line="0" w:lineRule="atLeast"/>
        <w:rPr>
          <w:rFonts w:ascii="標楷體" w:eastAsia="標楷體" w:hAnsi="標楷體"/>
        </w:rPr>
      </w:pPr>
      <w:r w:rsidRPr="00F02421">
        <w:rPr>
          <w:rFonts w:ascii="標楷體" w:eastAsia="標楷體" w:hAnsi="標楷體" w:hint="eastAsia"/>
        </w:rPr>
        <w:t>訂定校園安全及危機防制應變計畫，與有關單位密切協調聯繫，</w:t>
      </w:r>
      <w:r w:rsidRPr="00F02421">
        <w:rPr>
          <w:rFonts w:ascii="標楷體" w:eastAsia="標楷體" w:hAnsi="標楷體" w:hint="eastAsia"/>
        </w:rPr>
        <w:lastRenderedPageBreak/>
        <w:t>以掌握狀況，並隨時注意內容正確性不定期實施更新。</w:t>
      </w:r>
    </w:p>
    <w:p w:rsidR="00750BD9" w:rsidRPr="00F02421" w:rsidRDefault="00750BD9" w:rsidP="00750BD9">
      <w:pPr>
        <w:pStyle w:val="1e"/>
        <w:numPr>
          <w:ilvl w:val="0"/>
          <w:numId w:val="49"/>
        </w:numPr>
        <w:spacing w:line="0" w:lineRule="atLeast"/>
        <w:rPr>
          <w:rFonts w:ascii="標楷體" w:eastAsia="標楷體" w:hAnsi="標楷體"/>
          <w:szCs w:val="28"/>
        </w:rPr>
      </w:pPr>
      <w:r w:rsidRPr="00F02421">
        <w:rPr>
          <w:rFonts w:ascii="標楷體" w:eastAsia="標楷體" w:hAnsi="標楷體" w:hint="eastAsia"/>
        </w:rPr>
        <w:t>持續學生安全教育宣導，做好防杜車禍、火災、山難、溺水、自傷、鬥毆、飲食及宿舍安全等預防工作，並定期召開校園安全</w:t>
      </w:r>
      <w:r>
        <w:rPr>
          <w:rFonts w:ascii="標楷體" w:eastAsia="標楷體" w:hAnsi="標楷體" w:hint="eastAsia"/>
        </w:rPr>
        <w:t>委員會</w:t>
      </w:r>
      <w:r w:rsidRPr="00F02421">
        <w:rPr>
          <w:rFonts w:ascii="標楷體" w:eastAsia="標楷體" w:hAnsi="標楷體" w:hint="eastAsia"/>
        </w:rPr>
        <w:t>，</w:t>
      </w:r>
      <w:r>
        <w:rPr>
          <w:rFonts w:ascii="標楷體" w:eastAsia="標楷體" w:hAnsi="標楷體" w:hint="eastAsia"/>
        </w:rPr>
        <w:t>每學期</w:t>
      </w:r>
      <w:r w:rsidRPr="00F02421">
        <w:rPr>
          <w:rFonts w:ascii="標楷體" w:eastAsia="標楷體" w:hAnsi="標楷體" w:hint="eastAsia"/>
        </w:rPr>
        <w:t>舉辦防災演練，以落實校園安全工作。</w:t>
      </w:r>
    </w:p>
    <w:p w:rsidR="00750BD9" w:rsidRPr="00F02421" w:rsidRDefault="00750BD9" w:rsidP="00750BD9">
      <w:pPr>
        <w:pStyle w:val="1e"/>
        <w:numPr>
          <w:ilvl w:val="0"/>
          <w:numId w:val="49"/>
        </w:numPr>
        <w:spacing w:line="0" w:lineRule="atLeast"/>
        <w:rPr>
          <w:rFonts w:ascii="標楷體" w:eastAsia="標楷體" w:hAnsi="標楷體"/>
          <w:szCs w:val="28"/>
        </w:rPr>
      </w:pPr>
      <w:r w:rsidRPr="00F02421">
        <w:rPr>
          <w:rFonts w:ascii="標楷體" w:eastAsia="標楷體" w:hAnsi="標楷體" w:hint="eastAsia"/>
          <w:szCs w:val="28"/>
        </w:rPr>
        <w:t>防制黑道勢力介入校園：</w:t>
      </w:r>
    </w:p>
    <w:p w:rsidR="00750BD9" w:rsidRPr="00F02421" w:rsidRDefault="00750BD9" w:rsidP="00750BD9">
      <w:pPr>
        <w:numPr>
          <w:ilvl w:val="0"/>
          <w:numId w:val="50"/>
        </w:numPr>
        <w:spacing w:line="0" w:lineRule="atLeast"/>
        <w:ind w:firstLine="131"/>
        <w:rPr>
          <w:rFonts w:ascii="標楷體" w:eastAsia="標楷體" w:hAnsi="標楷體"/>
          <w:sz w:val="28"/>
          <w:szCs w:val="28"/>
        </w:rPr>
      </w:pPr>
      <w:r w:rsidRPr="00F02421">
        <w:rPr>
          <w:rFonts w:ascii="標楷體" w:eastAsia="標楷體" w:hAnsi="標楷體" w:hint="eastAsia"/>
          <w:sz w:val="28"/>
          <w:szCs w:val="28"/>
        </w:rPr>
        <w:t>教育宣導</w:t>
      </w:r>
    </w:p>
    <w:p w:rsidR="00750BD9" w:rsidRPr="00F02421" w:rsidRDefault="00750BD9" w:rsidP="00750BD9">
      <w:pPr>
        <w:spacing w:line="0" w:lineRule="atLeast"/>
        <w:ind w:leftChars="389" w:left="1592" w:hangingChars="235" w:hanging="658"/>
        <w:rPr>
          <w:rFonts w:ascii="標楷體" w:eastAsia="標楷體" w:hAnsi="標楷體"/>
          <w:sz w:val="28"/>
          <w:szCs w:val="28"/>
        </w:rPr>
      </w:pPr>
      <w:r w:rsidRPr="00F02421">
        <w:rPr>
          <w:rFonts w:ascii="標楷體" w:eastAsia="標楷體" w:hAnsi="標楷體" w:hint="eastAsia"/>
          <w:sz w:val="28"/>
          <w:szCs w:val="28"/>
        </w:rPr>
        <w:t>（1）年度內結合警政單位辦理校園安全研習，增進教職員防制黑道勢力介入校園知識、處理與應變能力。</w:t>
      </w:r>
    </w:p>
    <w:p w:rsidR="00750BD9" w:rsidRPr="00F02421" w:rsidRDefault="00750BD9" w:rsidP="00750BD9">
      <w:pPr>
        <w:spacing w:line="0" w:lineRule="atLeast"/>
        <w:ind w:leftChars="390" w:left="1639" w:hangingChars="251" w:hanging="703"/>
        <w:rPr>
          <w:rFonts w:ascii="標楷體" w:eastAsia="標楷體" w:hAnsi="標楷體"/>
          <w:sz w:val="28"/>
          <w:szCs w:val="28"/>
        </w:rPr>
      </w:pPr>
      <w:r w:rsidRPr="00F02421">
        <w:rPr>
          <w:rFonts w:ascii="標楷體" w:eastAsia="標楷體" w:hAnsi="標楷體" w:hint="eastAsia"/>
          <w:sz w:val="28"/>
          <w:szCs w:val="28"/>
        </w:rPr>
        <w:t>（2）依教育部「防制黑道勢力介入校園行動方案」落實辦理各項宣教活動(每學期至少一次)，建立學生正確認知。</w:t>
      </w:r>
    </w:p>
    <w:p w:rsidR="00750BD9" w:rsidRPr="00F02421" w:rsidRDefault="00750BD9" w:rsidP="00750BD9">
      <w:pPr>
        <w:spacing w:line="0" w:lineRule="atLeast"/>
        <w:ind w:leftChars="379" w:left="1638" w:hangingChars="260" w:hanging="728"/>
        <w:rPr>
          <w:rFonts w:ascii="標楷體" w:eastAsia="標楷體" w:hAnsi="標楷體"/>
          <w:sz w:val="28"/>
          <w:szCs w:val="28"/>
        </w:rPr>
      </w:pPr>
      <w:r w:rsidRPr="00F02421">
        <w:rPr>
          <w:rFonts w:ascii="標楷體" w:eastAsia="標楷體" w:hAnsi="標楷體" w:hint="eastAsia"/>
          <w:sz w:val="28"/>
          <w:szCs w:val="28"/>
        </w:rPr>
        <w:t>（3）與警察局保持密切聯繫，並協請警方於辦理校園安全相關講座或研習活動時，邀請轄區學校派員出席，俾利交換經驗互通資訊。</w:t>
      </w:r>
    </w:p>
    <w:p w:rsidR="00750BD9" w:rsidRPr="00F02421" w:rsidRDefault="00750BD9" w:rsidP="00750BD9">
      <w:pPr>
        <w:numPr>
          <w:ilvl w:val="0"/>
          <w:numId w:val="50"/>
        </w:numPr>
        <w:spacing w:line="0" w:lineRule="atLeast"/>
        <w:ind w:firstLine="131"/>
        <w:rPr>
          <w:rFonts w:ascii="標楷體" w:eastAsia="標楷體" w:hAnsi="標楷體"/>
          <w:sz w:val="28"/>
          <w:szCs w:val="28"/>
        </w:rPr>
      </w:pPr>
      <w:r w:rsidRPr="00F02421">
        <w:rPr>
          <w:rFonts w:ascii="標楷體" w:eastAsia="標楷體" w:hAnsi="標楷體" w:hint="eastAsia"/>
          <w:sz w:val="28"/>
          <w:szCs w:val="28"/>
        </w:rPr>
        <w:t>查察通報</w:t>
      </w:r>
    </w:p>
    <w:p w:rsidR="00750BD9" w:rsidRPr="00F02421" w:rsidRDefault="00750BD9" w:rsidP="00750BD9">
      <w:pPr>
        <w:spacing w:line="0" w:lineRule="atLeast"/>
        <w:ind w:leftChars="360" w:left="1536" w:hangingChars="240" w:hanging="672"/>
        <w:rPr>
          <w:rFonts w:ascii="標楷體" w:eastAsia="標楷體" w:hAnsi="標楷體"/>
          <w:sz w:val="28"/>
          <w:szCs w:val="28"/>
        </w:rPr>
      </w:pPr>
      <w:r w:rsidRPr="00F02421">
        <w:rPr>
          <w:rFonts w:ascii="標楷體" w:eastAsia="標楷體" w:hAnsi="標楷體" w:hint="eastAsia"/>
          <w:sz w:val="28"/>
          <w:szCs w:val="28"/>
        </w:rPr>
        <w:t>（1）學校受暴力侵犯或發現不良組織吸收學生成員，依教育部99</w:t>
      </w:r>
      <w:r w:rsidRPr="00F02421">
        <w:rPr>
          <w:rFonts w:ascii="標楷體" w:eastAsia="標楷體" w:hAnsi="標楷體" w:hint="eastAsia"/>
          <w:vanish/>
          <w:sz w:val="28"/>
          <w:szCs w:val="28"/>
        </w:rPr>
        <w:t>函l4月1日研習，增進教職員生生安全得以確保，中央與地方推行處置</w:t>
      </w:r>
      <w:r w:rsidRPr="00F02421">
        <w:rPr>
          <w:rFonts w:ascii="標楷體" w:eastAsia="標楷體" w:hAnsi="標楷體" w:hint="eastAsia"/>
          <w:sz w:val="28"/>
          <w:szCs w:val="28"/>
        </w:rPr>
        <w:t>年</w:t>
      </w:r>
      <w:smartTag w:uri="urn:schemas-microsoft-com:office:smarttags" w:element="chsdate">
        <w:smartTagPr>
          <w:attr w:name="Year" w:val="2012"/>
          <w:attr w:name="Month" w:val="3"/>
          <w:attr w:name="Day" w:val="29"/>
          <w:attr w:name="IsLunarDate" w:val="False"/>
          <w:attr w:name="IsROCDate" w:val="False"/>
        </w:smartTagPr>
        <w:r w:rsidRPr="00F02421">
          <w:rPr>
            <w:rFonts w:ascii="標楷體" w:eastAsia="標楷體" w:hAnsi="標楷體" w:hint="eastAsia"/>
            <w:sz w:val="28"/>
            <w:szCs w:val="28"/>
          </w:rPr>
          <w:t>3月29日</w:t>
        </w:r>
      </w:smartTag>
      <w:r w:rsidRPr="00F02421">
        <w:rPr>
          <w:rFonts w:ascii="標楷體" w:eastAsia="標楷體" w:hAnsi="標楷體" w:hint="eastAsia"/>
          <w:sz w:val="28"/>
          <w:szCs w:val="28"/>
        </w:rPr>
        <w:t>臺軍（二）字</w:t>
      </w:r>
      <w:smartTag w:uri="urn:schemas-microsoft-com:office:smarttags" w:element="chmetcnv">
        <w:smartTagPr>
          <w:attr w:name="UnitName" w:val="C"/>
          <w:attr w:name="SourceValue" w:val="990047517"/>
          <w:attr w:name="HasSpace" w:val="False"/>
          <w:attr w:name="Negative" w:val="False"/>
          <w:attr w:name="NumberType" w:val="1"/>
          <w:attr w:name="TCSC" w:val="0"/>
        </w:smartTagPr>
        <w:r w:rsidRPr="00F02421">
          <w:rPr>
            <w:rFonts w:ascii="標楷體" w:eastAsia="標楷體" w:hAnsi="標楷體" w:hint="eastAsia"/>
            <w:sz w:val="28"/>
            <w:szCs w:val="28"/>
          </w:rPr>
          <w:t>0990047517C</w:t>
        </w:r>
      </w:smartTag>
      <w:r w:rsidRPr="00F02421">
        <w:rPr>
          <w:rFonts w:ascii="標楷體" w:eastAsia="標楷體" w:hAnsi="標楷體" w:hint="eastAsia"/>
          <w:sz w:val="28"/>
          <w:szCs w:val="28"/>
        </w:rPr>
        <w:t>號函「發現學生疑似參加不良組織」通報流程，落實「黑道介入校園」事件通報。</w:t>
      </w:r>
    </w:p>
    <w:p w:rsidR="00750BD9" w:rsidRPr="00F02421" w:rsidRDefault="00750BD9" w:rsidP="00750BD9">
      <w:pPr>
        <w:tabs>
          <w:tab w:val="left" w:pos="966"/>
        </w:tabs>
        <w:spacing w:line="0" w:lineRule="atLeast"/>
        <w:ind w:leftChars="360" w:left="1578" w:hangingChars="255" w:hanging="714"/>
        <w:rPr>
          <w:rFonts w:ascii="標楷體" w:eastAsia="標楷體" w:hAnsi="標楷體"/>
          <w:sz w:val="28"/>
          <w:szCs w:val="28"/>
        </w:rPr>
      </w:pPr>
      <w:r w:rsidRPr="00F02421">
        <w:rPr>
          <w:rFonts w:ascii="標楷體" w:eastAsia="標楷體" w:hAnsi="標楷體" w:hint="eastAsia"/>
          <w:sz w:val="28"/>
          <w:szCs w:val="28"/>
        </w:rPr>
        <w:t>（2）與內政部警政署及各地方警察單位建立通報機制，加強學生參與不良幫派、組織之通報措施，俾利學校實施輔導與預防。</w:t>
      </w:r>
    </w:p>
    <w:p w:rsidR="00750BD9" w:rsidRPr="00F02421" w:rsidRDefault="00750BD9" w:rsidP="00750BD9">
      <w:pPr>
        <w:spacing w:line="0" w:lineRule="atLeast"/>
        <w:ind w:leftChars="361" w:left="1594" w:hangingChars="260" w:hanging="728"/>
        <w:rPr>
          <w:rFonts w:ascii="標楷體" w:eastAsia="標楷體" w:hAnsi="標楷體"/>
          <w:sz w:val="28"/>
          <w:szCs w:val="28"/>
        </w:rPr>
      </w:pPr>
      <w:r w:rsidRPr="00F02421">
        <w:rPr>
          <w:rFonts w:ascii="標楷體" w:eastAsia="標楷體" w:hAnsi="標楷體" w:hint="eastAsia"/>
          <w:sz w:val="28"/>
          <w:szCs w:val="28"/>
        </w:rPr>
        <w:t>（3）對於超越學校處理能力之重大校安事件，聯繫警方到校協助妥處，惟應密切與家長聯繫及做好保密措施。</w:t>
      </w:r>
    </w:p>
    <w:p w:rsidR="00750BD9" w:rsidRPr="00F02421" w:rsidRDefault="00750BD9" w:rsidP="00750BD9">
      <w:pPr>
        <w:spacing w:line="0" w:lineRule="atLeast"/>
        <w:ind w:leftChars="361" w:left="1580" w:hangingChars="255" w:hanging="714"/>
        <w:rPr>
          <w:rFonts w:ascii="標楷體" w:eastAsia="標楷體" w:hAnsi="標楷體"/>
          <w:sz w:val="28"/>
          <w:szCs w:val="28"/>
        </w:rPr>
      </w:pPr>
      <w:r w:rsidRPr="00F02421">
        <w:rPr>
          <w:rFonts w:ascii="標楷體" w:eastAsia="標楷體" w:hAnsi="標楷體" w:hint="eastAsia"/>
          <w:sz w:val="28"/>
          <w:szCs w:val="28"/>
        </w:rPr>
        <w:t>（4）發現校園週邊學生經常涉足、聚集之不良(當)場所，主動提供警方，協助加強查察。</w:t>
      </w:r>
    </w:p>
    <w:p w:rsidR="00750BD9" w:rsidRPr="00F02421" w:rsidRDefault="00750BD9" w:rsidP="00750BD9">
      <w:pPr>
        <w:numPr>
          <w:ilvl w:val="0"/>
          <w:numId w:val="50"/>
        </w:numPr>
        <w:spacing w:line="0" w:lineRule="atLeast"/>
        <w:ind w:firstLine="131"/>
        <w:rPr>
          <w:rFonts w:ascii="標楷體" w:eastAsia="標楷體" w:hAnsi="標楷體"/>
          <w:sz w:val="28"/>
          <w:szCs w:val="28"/>
        </w:rPr>
      </w:pPr>
      <w:r w:rsidRPr="00F02421">
        <w:rPr>
          <w:rFonts w:ascii="標楷體" w:eastAsia="標楷體" w:hAnsi="標楷體" w:hint="eastAsia"/>
          <w:sz w:val="28"/>
          <w:szCs w:val="28"/>
        </w:rPr>
        <w:t>輔導作為</w:t>
      </w:r>
    </w:p>
    <w:p w:rsidR="00750BD9" w:rsidRPr="00F02421" w:rsidRDefault="00750BD9" w:rsidP="00750BD9">
      <w:pPr>
        <w:spacing w:line="0" w:lineRule="atLeast"/>
        <w:ind w:leftChars="350" w:left="1526" w:hangingChars="245" w:hanging="686"/>
        <w:rPr>
          <w:rFonts w:ascii="標楷體" w:eastAsia="標楷體" w:hAnsi="標楷體"/>
          <w:sz w:val="28"/>
          <w:szCs w:val="28"/>
        </w:rPr>
      </w:pPr>
      <w:r w:rsidRPr="00F02421">
        <w:rPr>
          <w:rFonts w:ascii="標楷體" w:eastAsia="標楷體" w:hAnsi="標楷體" w:hint="eastAsia"/>
          <w:sz w:val="28"/>
          <w:szCs w:val="28"/>
        </w:rPr>
        <w:t>（1）建立校園預警制度，對於生活適應、學習適應、心理適應困擾之學生建立檔案，規劃協助輔導措施，以收預防重於治療，發展重於預防之功能。</w:t>
      </w:r>
    </w:p>
    <w:p w:rsidR="00750BD9" w:rsidRDefault="00750BD9" w:rsidP="00750BD9">
      <w:pPr>
        <w:spacing w:line="0" w:lineRule="atLeast"/>
        <w:ind w:leftChars="350" w:left="1526" w:hangingChars="245" w:hanging="686"/>
        <w:rPr>
          <w:rFonts w:ascii="標楷體" w:eastAsia="標楷體" w:hAnsi="標楷體"/>
          <w:sz w:val="28"/>
          <w:szCs w:val="28"/>
        </w:rPr>
      </w:pPr>
      <w:r w:rsidRPr="00F02421">
        <w:rPr>
          <w:rFonts w:ascii="標楷體" w:eastAsia="標楷體" w:hAnsi="標楷體" w:hint="eastAsia"/>
          <w:sz w:val="28"/>
          <w:szCs w:val="28"/>
        </w:rPr>
        <w:t>（</w:t>
      </w:r>
      <w:r w:rsidRPr="00F02421">
        <w:rPr>
          <w:rFonts w:ascii="標楷體" w:eastAsia="標楷體" w:hAnsi="標楷體"/>
          <w:sz w:val="28"/>
          <w:szCs w:val="28"/>
        </w:rPr>
        <w:t>2</w:t>
      </w:r>
      <w:r w:rsidRPr="00F02421">
        <w:rPr>
          <w:rFonts w:ascii="標楷體" w:eastAsia="標楷體" w:hAnsi="標楷體" w:hint="eastAsia"/>
          <w:sz w:val="28"/>
          <w:szCs w:val="28"/>
        </w:rPr>
        <w:t>）結合社區輔導人力資源，包括警政、法務人員、社輔機構社工員、衛生單位心理衛生人員、醫院心理治療人員、社區義工、學生家長、退休教師、公益組織及宗教團體、民間團體或個人等，建立支持性及矯治性輔導網絡，有效輔導協助學生，並成立危機處理機制，處理學校偶突發及緊急安全事件。凡查獲學校學生涉及幫派，立即透過危機處理機制緊急處理，並運作輔導網絡，引進資源，輔導涉案學生。</w:t>
      </w:r>
    </w:p>
    <w:p w:rsidR="00750BD9" w:rsidRDefault="00750BD9" w:rsidP="00750BD9">
      <w:pPr>
        <w:spacing w:line="0" w:lineRule="atLeast"/>
        <w:ind w:leftChars="350" w:left="1526" w:hangingChars="245" w:hanging="686"/>
        <w:rPr>
          <w:rFonts w:ascii="標楷體" w:eastAsia="標楷體" w:hAnsi="標楷體"/>
          <w:sz w:val="28"/>
          <w:szCs w:val="28"/>
        </w:rPr>
      </w:pPr>
    </w:p>
    <w:p w:rsidR="00750BD9" w:rsidRPr="00F02421" w:rsidRDefault="00750BD9" w:rsidP="00750BD9">
      <w:pPr>
        <w:spacing w:line="0" w:lineRule="atLeast"/>
        <w:ind w:leftChars="350" w:left="1526" w:hangingChars="245" w:hanging="686"/>
        <w:rPr>
          <w:rFonts w:ascii="標楷體" w:eastAsia="標楷體" w:hAnsi="標楷體"/>
          <w:sz w:val="28"/>
          <w:szCs w:val="28"/>
        </w:rPr>
      </w:pPr>
    </w:p>
    <w:p w:rsidR="00750BD9" w:rsidRPr="00F02421" w:rsidRDefault="00750BD9" w:rsidP="00750BD9">
      <w:pPr>
        <w:pStyle w:val="afffd"/>
        <w:numPr>
          <w:ilvl w:val="0"/>
          <w:numId w:val="43"/>
        </w:numPr>
        <w:spacing w:line="0" w:lineRule="atLeast"/>
        <w:rPr>
          <w:rFonts w:ascii="標楷體" w:eastAsia="標楷體" w:hAnsi="標楷體"/>
        </w:rPr>
      </w:pPr>
      <w:r w:rsidRPr="00F02421">
        <w:rPr>
          <w:rFonts w:ascii="標楷體" w:eastAsia="標楷體" w:hAnsi="標楷體" w:hint="eastAsia"/>
        </w:rPr>
        <w:t>法律常識暨反毒講座：</w:t>
      </w:r>
    </w:p>
    <w:p w:rsidR="00750BD9" w:rsidRPr="00F02421" w:rsidRDefault="00750BD9" w:rsidP="00750BD9">
      <w:pPr>
        <w:pStyle w:val="1e"/>
        <w:numPr>
          <w:ilvl w:val="0"/>
          <w:numId w:val="51"/>
        </w:numPr>
        <w:spacing w:line="0" w:lineRule="atLeast"/>
        <w:rPr>
          <w:rFonts w:ascii="標楷體" w:eastAsia="標楷體" w:hAnsi="標楷體"/>
        </w:rPr>
      </w:pPr>
      <w:r w:rsidRPr="00F02421">
        <w:rPr>
          <w:rFonts w:ascii="標楷體" w:eastAsia="標楷體" w:hAnsi="標楷體" w:hint="eastAsia"/>
        </w:rPr>
        <w:t>排定巡迴演講及聘請講座，實施法律常識暨反毒教育，幫助學生建立守法重紀觀念，防範青少年犯罪。</w:t>
      </w:r>
    </w:p>
    <w:p w:rsidR="00750BD9" w:rsidRDefault="00750BD9" w:rsidP="00750BD9">
      <w:pPr>
        <w:pStyle w:val="1e"/>
        <w:numPr>
          <w:ilvl w:val="0"/>
          <w:numId w:val="51"/>
        </w:numPr>
        <w:spacing w:line="0" w:lineRule="atLeast"/>
        <w:rPr>
          <w:rFonts w:ascii="標楷體" w:eastAsia="標楷體" w:hAnsi="標楷體"/>
        </w:rPr>
      </w:pPr>
      <w:r w:rsidRPr="00F02421">
        <w:rPr>
          <w:rFonts w:ascii="標楷體" w:eastAsia="標楷體" w:hAnsi="標楷體" w:hint="eastAsia"/>
        </w:rPr>
        <w:t>隨時蒐集有關法律常識之資料或案例轉發各校，適時向學生實施機會教育；並配合學校實況、結合課程，適時放映青少年法律常識宣導影帶。</w:t>
      </w:r>
    </w:p>
    <w:p w:rsidR="00750BD9" w:rsidRPr="00F02421" w:rsidRDefault="00750BD9" w:rsidP="00750BD9">
      <w:pPr>
        <w:pStyle w:val="1e"/>
        <w:spacing w:line="0" w:lineRule="atLeast"/>
        <w:ind w:left="1136" w:firstLine="0"/>
        <w:rPr>
          <w:rFonts w:ascii="標楷體" w:eastAsia="標楷體" w:hAnsi="標楷體"/>
        </w:rPr>
      </w:pPr>
    </w:p>
    <w:p w:rsidR="00750BD9" w:rsidRPr="00F02421" w:rsidRDefault="00750BD9" w:rsidP="00750BD9">
      <w:pPr>
        <w:pStyle w:val="afffd"/>
        <w:numPr>
          <w:ilvl w:val="0"/>
          <w:numId w:val="43"/>
        </w:numPr>
        <w:spacing w:line="0" w:lineRule="atLeast"/>
        <w:rPr>
          <w:rFonts w:ascii="標楷體" w:eastAsia="標楷體" w:hAnsi="標楷體"/>
        </w:rPr>
      </w:pPr>
      <w:r w:rsidRPr="00F02421">
        <w:rPr>
          <w:rFonts w:ascii="標楷體" w:eastAsia="標楷體" w:hAnsi="標楷體" w:hint="eastAsia"/>
        </w:rPr>
        <w:t>家庭訪問與聯繫：</w:t>
      </w:r>
    </w:p>
    <w:p w:rsidR="00750BD9" w:rsidRPr="00F02421" w:rsidRDefault="00750BD9" w:rsidP="00750BD9">
      <w:pPr>
        <w:pStyle w:val="1e"/>
        <w:numPr>
          <w:ilvl w:val="0"/>
          <w:numId w:val="52"/>
        </w:numPr>
        <w:spacing w:line="0" w:lineRule="atLeast"/>
        <w:rPr>
          <w:rFonts w:ascii="標楷體" w:eastAsia="標楷體" w:hAnsi="標楷體"/>
        </w:rPr>
      </w:pPr>
      <w:r w:rsidRPr="00F02421">
        <w:rPr>
          <w:rFonts w:ascii="標楷體" w:eastAsia="標楷體" w:hAnsi="標楷體" w:hint="eastAsia"/>
        </w:rPr>
        <w:t>學生缺礦課、請假及獎懲情形，均應以書面通知家長，讓家長了解子女在校學習及生活言行狀況。</w:t>
      </w:r>
    </w:p>
    <w:p w:rsidR="00750BD9" w:rsidRDefault="00750BD9" w:rsidP="00750BD9">
      <w:pPr>
        <w:pStyle w:val="1e"/>
        <w:numPr>
          <w:ilvl w:val="0"/>
          <w:numId w:val="52"/>
        </w:numPr>
        <w:spacing w:line="0" w:lineRule="atLeast"/>
        <w:rPr>
          <w:rFonts w:ascii="標楷體" w:eastAsia="標楷體" w:hAnsi="標楷體"/>
        </w:rPr>
      </w:pPr>
      <w:r w:rsidRPr="00F02421">
        <w:rPr>
          <w:rFonts w:ascii="標楷體" w:eastAsia="標楷體" w:hAnsi="標楷體" w:hint="eastAsia"/>
        </w:rPr>
        <w:t>配合班導師，依需要實施不定期之家庭訪問，俾便更進一步了解學生家庭狀況，並詳實記錄備查。</w:t>
      </w:r>
    </w:p>
    <w:p w:rsidR="00750BD9" w:rsidRPr="00F02421" w:rsidRDefault="00750BD9" w:rsidP="00750BD9">
      <w:pPr>
        <w:pStyle w:val="1e"/>
        <w:spacing w:line="0" w:lineRule="atLeast"/>
        <w:ind w:left="1138" w:firstLine="0"/>
        <w:rPr>
          <w:rFonts w:ascii="標楷體" w:eastAsia="標楷體" w:hAnsi="標楷體"/>
        </w:rPr>
      </w:pPr>
    </w:p>
    <w:p w:rsidR="00750BD9" w:rsidRPr="00F02421" w:rsidRDefault="00750BD9" w:rsidP="00750BD9">
      <w:pPr>
        <w:pStyle w:val="afffd"/>
        <w:numPr>
          <w:ilvl w:val="0"/>
          <w:numId w:val="43"/>
        </w:numPr>
        <w:spacing w:line="0" w:lineRule="atLeast"/>
        <w:rPr>
          <w:rFonts w:ascii="標楷體" w:eastAsia="標楷體" w:hAnsi="標楷體"/>
        </w:rPr>
      </w:pPr>
      <w:r w:rsidRPr="00F02421">
        <w:rPr>
          <w:rFonts w:ascii="標楷體" w:eastAsia="標楷體" w:hAnsi="標楷體" w:hint="eastAsia"/>
        </w:rPr>
        <w:t>改善校園治安：</w:t>
      </w:r>
    </w:p>
    <w:p w:rsidR="00750BD9" w:rsidRPr="00F02421" w:rsidRDefault="00750BD9" w:rsidP="00750BD9">
      <w:pPr>
        <w:pStyle w:val="1e"/>
        <w:numPr>
          <w:ilvl w:val="0"/>
          <w:numId w:val="54"/>
        </w:numPr>
        <w:spacing w:line="0" w:lineRule="atLeast"/>
        <w:rPr>
          <w:rFonts w:ascii="標楷體" w:eastAsia="標楷體" w:hAnsi="標楷體"/>
        </w:rPr>
      </w:pPr>
      <w:r w:rsidRPr="00F02421">
        <w:rPr>
          <w:rFonts w:ascii="標楷體" w:eastAsia="標楷體" w:hAnsi="標楷體" w:hint="eastAsia"/>
          <w:bCs/>
          <w:szCs w:val="28"/>
        </w:rPr>
        <w:t>改善校園治安工作，結合本市教育、警政、社政、衛生、法務、社區志工等單位及各校</w:t>
      </w:r>
      <w:r w:rsidR="00344B01">
        <w:rPr>
          <w:rFonts w:ascii="標楷體" w:eastAsia="標楷體" w:hAnsi="標楷體" w:hint="eastAsia"/>
          <w:bCs/>
          <w:szCs w:val="28"/>
        </w:rPr>
        <w:t>學輔</w:t>
      </w:r>
      <w:r w:rsidRPr="00F02421">
        <w:rPr>
          <w:rFonts w:ascii="標楷體" w:eastAsia="標楷體" w:hAnsi="標楷體" w:hint="eastAsia"/>
          <w:bCs/>
          <w:szCs w:val="28"/>
        </w:rPr>
        <w:t>人員之力量，透過研習及定期會報建立聯繫平臺，以協助校外會、各級學校同步運作，全面建構校安機制並攜手合作，形成綿密相互支援網絡</w:t>
      </w:r>
      <w:r w:rsidRPr="00F02421">
        <w:rPr>
          <w:rFonts w:ascii="標楷體" w:eastAsia="標楷體" w:hAnsi="標楷體" w:hint="eastAsia"/>
        </w:rPr>
        <w:t>。</w:t>
      </w:r>
    </w:p>
    <w:p w:rsidR="00750BD9" w:rsidRPr="0080699F" w:rsidRDefault="00750BD9" w:rsidP="00750BD9">
      <w:pPr>
        <w:pStyle w:val="1e"/>
        <w:numPr>
          <w:ilvl w:val="0"/>
          <w:numId w:val="54"/>
        </w:numPr>
        <w:spacing w:line="0" w:lineRule="atLeast"/>
        <w:rPr>
          <w:rFonts w:ascii="標楷體" w:eastAsia="標楷體" w:hAnsi="標楷體"/>
        </w:rPr>
      </w:pPr>
      <w:r w:rsidRPr="00F02421">
        <w:rPr>
          <w:rFonts w:ascii="標楷體" w:eastAsia="標楷體" w:hAnsi="標楷體" w:hint="eastAsia"/>
          <w:bCs/>
          <w:szCs w:val="28"/>
        </w:rPr>
        <w:t>為解決校園暴力及霸淩，落實執行教育部「校園生活問卷」調查作業，並以記名問卷為主，不記名問卷為輔。</w:t>
      </w:r>
    </w:p>
    <w:p w:rsidR="00750BD9" w:rsidRPr="00F02421" w:rsidRDefault="00750BD9" w:rsidP="00750BD9">
      <w:pPr>
        <w:pStyle w:val="1e"/>
        <w:spacing w:line="0" w:lineRule="atLeast"/>
        <w:ind w:left="1136" w:firstLine="0"/>
        <w:rPr>
          <w:rFonts w:ascii="標楷體" w:eastAsia="標楷體" w:hAnsi="標楷體"/>
        </w:rPr>
      </w:pPr>
    </w:p>
    <w:p w:rsidR="00750BD9" w:rsidRPr="00F02421" w:rsidRDefault="00750BD9" w:rsidP="00750BD9">
      <w:pPr>
        <w:pStyle w:val="afffd"/>
        <w:numPr>
          <w:ilvl w:val="0"/>
          <w:numId w:val="43"/>
        </w:numPr>
        <w:spacing w:line="0" w:lineRule="atLeast"/>
        <w:rPr>
          <w:rFonts w:ascii="標楷體" w:eastAsia="標楷體" w:hAnsi="標楷體"/>
        </w:rPr>
      </w:pPr>
      <w:r w:rsidRPr="00F02421">
        <w:rPr>
          <w:rFonts w:ascii="標楷體" w:eastAsia="標楷體" w:hAnsi="標楷體" w:hint="eastAsia"/>
        </w:rPr>
        <w:t>防制校園霸凌：</w:t>
      </w:r>
    </w:p>
    <w:p w:rsidR="00750BD9" w:rsidRPr="00F02421" w:rsidRDefault="00750BD9" w:rsidP="00750BD9">
      <w:pPr>
        <w:pStyle w:val="1e"/>
        <w:numPr>
          <w:ilvl w:val="0"/>
          <w:numId w:val="55"/>
        </w:numPr>
        <w:spacing w:line="0" w:lineRule="atLeast"/>
        <w:rPr>
          <w:rFonts w:ascii="標楷體" w:eastAsia="標楷體" w:hAnsi="標楷體"/>
        </w:rPr>
      </w:pPr>
      <w:r w:rsidRPr="00F02421">
        <w:rPr>
          <w:rFonts w:ascii="標楷體" w:eastAsia="標楷體" w:hAnsi="標楷體" w:hint="eastAsia"/>
        </w:rPr>
        <w:t>教育宣導：</w:t>
      </w:r>
      <w:r w:rsidRPr="00F02421">
        <w:rPr>
          <w:rFonts w:ascii="標楷體" w:eastAsia="標楷體" w:hAnsi="標楷體" w:hint="eastAsia"/>
          <w:szCs w:val="28"/>
        </w:rPr>
        <w:t>加強實施學生法治教育、品德教育、人權教育、生命教育及性別平等教育，推動每學期第一週為「友善校園週」，並規劃辦理以反毒、反黑及反霸凌為主軸的相關系列活動，每學期結合校務會議、導師會議(研習)或教師進修時間，實施防制校園霸凌專題報告，強化教育人員防制校園霸凌知能與辨識能力，奠定防制校園霸凌之基礎。</w:t>
      </w:r>
    </w:p>
    <w:p w:rsidR="00750BD9" w:rsidRPr="00F02421" w:rsidRDefault="00750BD9" w:rsidP="00750BD9">
      <w:pPr>
        <w:pStyle w:val="1e"/>
        <w:numPr>
          <w:ilvl w:val="0"/>
          <w:numId w:val="55"/>
        </w:numPr>
        <w:spacing w:line="0" w:lineRule="atLeast"/>
        <w:rPr>
          <w:rFonts w:ascii="標楷體" w:eastAsia="標楷體" w:hAnsi="標楷體"/>
        </w:rPr>
      </w:pPr>
      <w:r w:rsidRPr="00F02421">
        <w:rPr>
          <w:rFonts w:ascii="標楷體" w:eastAsia="標楷體" w:hAnsi="標楷體" w:hint="eastAsia"/>
          <w:szCs w:val="28"/>
        </w:rPr>
        <w:t>發現處置：設立24小時免付費反霸凌投訴電話，指定專人接聽，並立即列管處理；於每年4、10月辦理乙次校園生活問卷調查普測，並追蹤問卷反映個案，詳予輔導，相關統計數據陳報上一級業管單位彙辦；發現疑似霸凌行為，應以乙級事件進行校安通</w:t>
      </w:r>
      <w:r w:rsidRPr="00F02421">
        <w:rPr>
          <w:rFonts w:ascii="標楷體" w:eastAsia="標楷體" w:hAnsi="標楷體" w:hint="eastAsia"/>
          <w:szCs w:val="28"/>
        </w:rPr>
        <w:lastRenderedPageBreak/>
        <w:t>報，並立即列冊查明追蹤輔導；如確認為霸凌個案者，即應依規定以甲級事件通報校安系統並啟動輔導機制。</w:t>
      </w:r>
    </w:p>
    <w:p w:rsidR="00750BD9" w:rsidRPr="0080699F" w:rsidRDefault="00750BD9" w:rsidP="00750BD9">
      <w:pPr>
        <w:pStyle w:val="1e"/>
        <w:numPr>
          <w:ilvl w:val="0"/>
          <w:numId w:val="55"/>
        </w:numPr>
        <w:spacing w:line="0" w:lineRule="atLeast"/>
        <w:rPr>
          <w:rFonts w:ascii="標楷體" w:eastAsia="標楷體" w:hAnsi="標楷體"/>
        </w:rPr>
      </w:pPr>
      <w:r w:rsidRPr="00F02421">
        <w:rPr>
          <w:rFonts w:ascii="標楷體" w:eastAsia="標楷體" w:hAnsi="標楷體" w:hint="eastAsia"/>
          <w:szCs w:val="28"/>
        </w:rPr>
        <w:t>輔導介入：學生發生疑似霸凌個案，經學校防制校園霸凌因應小組會議確認，符合霸凌要件，除依校安通報系統通報外，並即成立輔導小組，成員得包括導師、</w:t>
      </w:r>
      <w:r w:rsidR="00344B01">
        <w:rPr>
          <w:rFonts w:ascii="標楷體" w:eastAsia="標楷體" w:hAnsi="標楷體" w:hint="eastAsia"/>
          <w:szCs w:val="28"/>
        </w:rPr>
        <w:t>學輔</w:t>
      </w:r>
      <w:r w:rsidRPr="00F02421">
        <w:rPr>
          <w:rFonts w:ascii="標楷體" w:eastAsia="標楷體" w:hAnsi="標楷體" w:hint="eastAsia"/>
          <w:szCs w:val="28"/>
        </w:rPr>
        <w:t>人員、輔導人員、家長</w:t>
      </w:r>
      <w:r w:rsidRPr="0080699F">
        <w:rPr>
          <w:rFonts w:ascii="標楷體" w:eastAsia="標楷體" w:hAnsi="標楷體" w:hint="eastAsia"/>
          <w:szCs w:val="28"/>
        </w:rPr>
        <w:t>或視個案需要請專業輔導人員、性平委員或少年隊等加強輔導</w:t>
      </w:r>
      <w:r w:rsidRPr="00F02421">
        <w:rPr>
          <w:rFonts w:ascii="標楷體" w:eastAsia="標楷體" w:hAnsi="標楷體" w:hint="eastAsia"/>
          <w:szCs w:val="28"/>
        </w:rPr>
        <w:t>，輔導小組應就霸凌者、受凌者、旁觀者擬訂輔導計畫，明列輔導內容、分工、期程等，並將紀錄留校備查。</w:t>
      </w:r>
    </w:p>
    <w:p w:rsidR="00750BD9" w:rsidRPr="00F02421" w:rsidRDefault="00750BD9" w:rsidP="00750BD9">
      <w:pPr>
        <w:pStyle w:val="1e"/>
        <w:spacing w:line="0" w:lineRule="atLeast"/>
        <w:ind w:left="1136" w:firstLine="0"/>
        <w:rPr>
          <w:rFonts w:ascii="標楷體" w:eastAsia="標楷體" w:hAnsi="標楷體"/>
        </w:rPr>
      </w:pPr>
    </w:p>
    <w:p w:rsidR="00750BD9" w:rsidRDefault="00750BD9" w:rsidP="00750BD9">
      <w:pPr>
        <w:numPr>
          <w:ilvl w:val="0"/>
          <w:numId w:val="53"/>
        </w:numPr>
        <w:tabs>
          <w:tab w:val="clear" w:pos="720"/>
          <w:tab w:val="num" w:pos="567"/>
        </w:tabs>
        <w:spacing w:line="0" w:lineRule="atLeast"/>
        <w:ind w:left="567" w:hanging="567"/>
        <w:rPr>
          <w:rFonts w:ascii="標楷體" w:eastAsia="標楷體"/>
          <w:sz w:val="28"/>
        </w:rPr>
      </w:pPr>
      <w:r w:rsidRPr="00F02421">
        <w:rPr>
          <w:rFonts w:ascii="標楷體" w:eastAsia="標楷體" w:hint="eastAsia"/>
          <w:sz w:val="28"/>
        </w:rPr>
        <w:t>本計畫</w:t>
      </w:r>
      <w:r>
        <w:rPr>
          <w:rFonts w:ascii="標楷體" w:eastAsia="標楷體" w:hint="eastAsia"/>
          <w:sz w:val="28"/>
        </w:rPr>
        <w:t>所需經費</w:t>
      </w:r>
      <w:r>
        <w:rPr>
          <w:rFonts w:ascii="標楷體" w:eastAsia="標楷體"/>
          <w:sz w:val="28"/>
        </w:rPr>
        <w:t>，由學校相關項目支出。</w:t>
      </w:r>
    </w:p>
    <w:p w:rsidR="00750BD9" w:rsidRDefault="00750BD9" w:rsidP="00750BD9">
      <w:pPr>
        <w:spacing w:line="0" w:lineRule="atLeast"/>
        <w:ind w:left="567"/>
        <w:rPr>
          <w:rFonts w:ascii="標楷體" w:eastAsia="標楷體"/>
          <w:sz w:val="28"/>
        </w:rPr>
      </w:pPr>
    </w:p>
    <w:p w:rsidR="00750BD9" w:rsidRPr="0080699F" w:rsidRDefault="00750BD9" w:rsidP="00750BD9">
      <w:pPr>
        <w:numPr>
          <w:ilvl w:val="0"/>
          <w:numId w:val="53"/>
        </w:numPr>
        <w:tabs>
          <w:tab w:val="clear" w:pos="720"/>
          <w:tab w:val="num" w:pos="567"/>
        </w:tabs>
        <w:adjustRightInd w:val="0"/>
        <w:spacing w:line="600" w:lineRule="exact"/>
        <w:ind w:left="567" w:hanging="567"/>
        <w:rPr>
          <w:rFonts w:eastAsia="標楷體"/>
          <w:sz w:val="28"/>
        </w:rPr>
      </w:pPr>
      <w:r w:rsidRPr="0080699F">
        <w:rPr>
          <w:rFonts w:ascii="標楷體" w:eastAsia="標楷體" w:hint="eastAsia"/>
          <w:sz w:val="28"/>
        </w:rPr>
        <w:t xml:space="preserve">本計畫陳請 </w:t>
      </w:r>
      <w:r w:rsidRPr="0080699F">
        <w:rPr>
          <w:rFonts w:ascii="標楷體" w:eastAsia="標楷體"/>
          <w:sz w:val="28"/>
        </w:rPr>
        <w:t xml:space="preserve"> 校長核可後實施</w:t>
      </w:r>
      <w:r w:rsidRPr="0080699F">
        <w:rPr>
          <w:rFonts w:ascii="標楷體" w:eastAsia="標楷體" w:hint="eastAsia"/>
          <w:sz w:val="28"/>
        </w:rPr>
        <w:t>，修訂時亦同。</w:t>
      </w:r>
      <w:bookmarkStart w:id="81" w:name="附件一"/>
      <w:bookmarkEnd w:id="81"/>
    </w:p>
    <w:p w:rsidR="00750BD9" w:rsidRDefault="00750BD9"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246D33" w:rsidRDefault="00246D33" w:rsidP="00750BD9">
      <w:pPr>
        <w:pStyle w:val="afff9"/>
        <w:rPr>
          <w:rFonts w:eastAsia="標楷體"/>
          <w:sz w:val="28"/>
        </w:rPr>
      </w:pPr>
    </w:p>
    <w:p w:rsidR="00750BD9" w:rsidRDefault="00750BD9" w:rsidP="00784473">
      <w:pPr>
        <w:widowControl/>
        <w:spacing w:beforeLines="50" w:before="180"/>
        <w:ind w:left="450"/>
        <w:jc w:val="both"/>
        <w:rPr>
          <w:rFonts w:ascii="標楷體" w:eastAsia="標楷體" w:hAnsi="標楷體" w:cs="新細明體"/>
          <w:color w:val="000000"/>
          <w:kern w:val="0"/>
        </w:rPr>
      </w:pPr>
    </w:p>
    <w:p w:rsidR="00750BD9" w:rsidRDefault="00DF4063" w:rsidP="00784473">
      <w:pPr>
        <w:widowControl/>
        <w:spacing w:beforeLines="50" w:before="180"/>
        <w:ind w:left="450"/>
        <w:jc w:val="both"/>
        <w:rPr>
          <w:rFonts w:ascii="標楷體" w:eastAsia="標楷體" w:hAnsi="標楷體" w:cs="新細明體"/>
          <w:color w:val="000000"/>
          <w:kern w:val="0"/>
        </w:rPr>
      </w:pPr>
      <w:r>
        <w:rPr>
          <w:rFonts w:ascii="標楷體" w:eastAsia="標楷體" w:hAnsi="標楷體" w:cs="新細明體"/>
          <w:noProof/>
          <w:color w:val="000000"/>
          <w:kern w:val="0"/>
        </w:rPr>
        <mc:AlternateContent>
          <mc:Choice Requires="wps">
            <w:drawing>
              <wp:anchor distT="0" distB="0" distL="114300" distR="114300" simplePos="0" relativeHeight="251942400" behindDoc="0" locked="0" layoutInCell="1" allowOverlap="1" wp14:anchorId="2711B26D" wp14:editId="6CF6CA4C">
                <wp:simplePos x="0" y="0"/>
                <wp:positionH relativeFrom="column">
                  <wp:posOffset>2540</wp:posOffset>
                </wp:positionH>
                <wp:positionV relativeFrom="paragraph">
                  <wp:posOffset>-356235</wp:posOffset>
                </wp:positionV>
                <wp:extent cx="1421130" cy="336550"/>
                <wp:effectExtent l="0" t="0" r="26670" b="25400"/>
                <wp:wrapNone/>
                <wp:docPr id="201" name="文字方塊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1130" cy="336550"/>
                        </a:xfrm>
                        <a:prstGeom prst="rect">
                          <a:avLst/>
                        </a:prstGeom>
                        <a:solidFill>
                          <a:srgbClr val="FFFFFF"/>
                        </a:solidFill>
                        <a:ln w="9525">
                          <a:solidFill>
                            <a:srgbClr val="000000"/>
                          </a:solidFill>
                          <a:miter lim="800000"/>
                          <a:headEnd/>
                          <a:tailEnd/>
                        </a:ln>
                      </wps:spPr>
                      <wps:txbx>
                        <w:txbxContent>
                          <w:p w:rsidR="00595AD1" w:rsidRPr="006B7E09" w:rsidRDefault="00595AD1" w:rsidP="00750BD9">
                            <w:hyperlink w:anchor="目次" w:history="1">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r>
                                <w:rPr>
                                  <w:rStyle w:val="afb"/>
                                  <w:rFonts w:hint="eastAsia"/>
                                  <w:u w:val="none"/>
                                </w:rPr>
                                <w:t>三</w:t>
                              </w:r>
                              <w:r w:rsidRPr="006B7E09">
                                <w:rPr>
                                  <w:rStyle w:val="afb"/>
                                  <w:rFonts w:hint="eastAsia"/>
                                  <w:u w:val="none"/>
                                </w:rPr>
                                <w:t>十</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11B26D" id="文字方塊 201" o:spid="_x0000_s1341" type="#_x0000_t202" style="position:absolute;left:0;text-align:left;margin-left:.2pt;margin-top:-28.05pt;width:111.9pt;height:26.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">
                <v:textbox>
                  <w:txbxContent>
                    <w:p w:rsidR="00595AD1" w:rsidRPr="006B7E09" w:rsidRDefault="00595AD1" w:rsidP="00750BD9">
                      <w:hyperlink w:anchor="目次" w:history="1">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r>
                          <w:rPr>
                            <w:rStyle w:val="afb"/>
                            <w:rFonts w:hint="eastAsia"/>
                            <w:u w:val="none"/>
                          </w:rPr>
                          <w:t>三</w:t>
                        </w:r>
                        <w:r w:rsidRPr="006B7E09">
                          <w:rPr>
                            <w:rStyle w:val="afb"/>
                            <w:rFonts w:hint="eastAsia"/>
                            <w:u w:val="none"/>
                          </w:rPr>
                          <w:t>十</w:t>
                        </w:r>
                      </w:hyperlink>
                    </w:p>
                  </w:txbxContent>
                </v:textbox>
              </v:shape>
            </w:pict>
          </mc:Fallback>
        </mc:AlternateContent>
      </w:r>
    </w:p>
    <w:p w:rsidR="00750BD9" w:rsidRPr="00A83592" w:rsidRDefault="00750BD9" w:rsidP="00750BD9">
      <w:pPr>
        <w:spacing w:line="440" w:lineRule="exact"/>
        <w:ind w:left="880" w:hangingChars="275" w:hanging="880"/>
        <w:jc w:val="center"/>
        <w:rPr>
          <w:rFonts w:ascii="標楷體" w:eastAsia="標楷體" w:hAnsi="標楷體"/>
          <w:sz w:val="32"/>
          <w:szCs w:val="32"/>
        </w:rPr>
      </w:pPr>
      <w:r w:rsidRPr="00A83592">
        <w:rPr>
          <w:rFonts w:ascii="標楷體" w:eastAsia="標楷體" w:hAnsi="標楷體" w:hint="eastAsia"/>
          <w:sz w:val="32"/>
          <w:szCs w:val="32"/>
        </w:rPr>
        <w:t>新竹市香山區內湖國小</w:t>
      </w:r>
    </w:p>
    <w:p w:rsidR="00750BD9" w:rsidRPr="00A83592" w:rsidRDefault="00750BD9" w:rsidP="001B2418">
      <w:pPr>
        <w:spacing w:line="440" w:lineRule="exact"/>
        <w:ind w:left="880" w:hangingChars="275" w:hanging="880"/>
        <w:jc w:val="center"/>
        <w:rPr>
          <w:rFonts w:ascii="標楷體" w:eastAsia="標楷體" w:hAnsi="標楷體"/>
        </w:rPr>
      </w:pPr>
      <w:r w:rsidRPr="00A83592">
        <w:rPr>
          <w:rFonts w:ascii="標楷體" w:eastAsia="標楷體" w:hAnsi="標楷體" w:hint="eastAsia"/>
          <w:sz w:val="32"/>
          <w:szCs w:val="32"/>
        </w:rPr>
        <w:t>深化推動紫錐花運動暨維護校內外安全實施計畫</w:t>
      </w:r>
    </w:p>
    <w:p w:rsidR="00750BD9" w:rsidRPr="00A83592" w:rsidRDefault="00750BD9" w:rsidP="00784473">
      <w:pPr>
        <w:spacing w:beforeLines="50" w:before="180" w:line="440" w:lineRule="exact"/>
        <w:ind w:left="770" w:hangingChars="275" w:hanging="770"/>
        <w:rPr>
          <w:rFonts w:ascii="標楷體" w:eastAsia="標楷體" w:hAnsi="標楷體"/>
          <w:sz w:val="28"/>
        </w:rPr>
      </w:pPr>
      <w:r w:rsidRPr="00A83592">
        <w:rPr>
          <w:rFonts w:ascii="標楷體" w:eastAsia="標楷體" w:hAnsi="標楷體" w:hint="eastAsia"/>
          <w:sz w:val="28"/>
        </w:rPr>
        <w:t>壹、依據：</w:t>
      </w:r>
    </w:p>
    <w:p w:rsidR="00750BD9" w:rsidRPr="00A83592" w:rsidRDefault="00750BD9" w:rsidP="00750BD9">
      <w:pPr>
        <w:pStyle w:val="afff9"/>
        <w:widowControl/>
        <w:spacing w:line="0" w:lineRule="atLeast"/>
        <w:ind w:leftChars="0" w:left="0"/>
        <w:rPr>
          <w:rFonts w:ascii="標楷體" w:eastAsia="標楷體" w:hAnsi="標楷體"/>
          <w:sz w:val="28"/>
          <w:szCs w:val="28"/>
        </w:rPr>
      </w:pPr>
      <w:r w:rsidRPr="00A83592">
        <w:rPr>
          <w:rFonts w:ascii="標楷體" w:eastAsia="標楷體" w:hAnsi="標楷體" w:hint="eastAsia"/>
          <w:sz w:val="28"/>
          <w:szCs w:val="28"/>
        </w:rPr>
        <w:t xml:space="preserve">  一、教育部100年2月23日臺軍(二)字第1000018469D號函頒「維護校園安 </w:t>
      </w:r>
    </w:p>
    <w:p w:rsidR="00750BD9" w:rsidRPr="00A83592" w:rsidRDefault="00750BD9" w:rsidP="00750BD9">
      <w:pPr>
        <w:pStyle w:val="afff9"/>
        <w:widowControl/>
        <w:spacing w:line="0" w:lineRule="atLeast"/>
        <w:ind w:leftChars="0" w:left="851"/>
        <w:rPr>
          <w:rFonts w:ascii="標楷體" w:eastAsia="標楷體" w:hAnsi="標楷體"/>
          <w:bCs/>
          <w:sz w:val="28"/>
          <w:szCs w:val="28"/>
        </w:rPr>
      </w:pPr>
      <w:r w:rsidRPr="00A83592">
        <w:rPr>
          <w:rFonts w:ascii="標楷體" w:eastAsia="標楷體" w:hAnsi="標楷體" w:hint="eastAsia"/>
          <w:sz w:val="28"/>
          <w:szCs w:val="28"/>
        </w:rPr>
        <w:t>全實施要點」。</w:t>
      </w:r>
    </w:p>
    <w:p w:rsidR="00750BD9" w:rsidRPr="00A83592" w:rsidRDefault="00750BD9" w:rsidP="00784473">
      <w:pPr>
        <w:spacing w:beforeLines="30" w:before="108" w:afterLines="30" w:after="108" w:line="360" w:lineRule="exact"/>
        <w:ind w:leftChars="118" w:left="849" w:hangingChars="202" w:hanging="566"/>
        <w:jc w:val="both"/>
        <w:rPr>
          <w:rFonts w:ascii="標楷體" w:eastAsia="標楷體" w:hAnsi="標楷體"/>
          <w:spacing w:val="8"/>
          <w:kern w:val="0"/>
          <w:sz w:val="28"/>
          <w:szCs w:val="28"/>
        </w:rPr>
      </w:pPr>
      <w:r w:rsidRPr="00A83592">
        <w:rPr>
          <w:rFonts w:ascii="標楷體" w:eastAsia="標楷體" w:hAnsi="標楷體" w:hint="eastAsia"/>
          <w:bCs/>
          <w:sz w:val="28"/>
          <w:szCs w:val="28"/>
        </w:rPr>
        <w:t>二、</w:t>
      </w:r>
      <w:r w:rsidRPr="00A83592">
        <w:rPr>
          <w:rFonts w:ascii="標楷體" w:eastAsia="標楷體" w:hAnsi="標楷體" w:hint="eastAsia"/>
          <w:spacing w:val="8"/>
          <w:kern w:val="0"/>
          <w:sz w:val="28"/>
          <w:szCs w:val="28"/>
        </w:rPr>
        <w:t>教育</w:t>
      </w:r>
      <w:r w:rsidRPr="00A83592">
        <w:rPr>
          <w:rFonts w:ascii="標楷體" w:eastAsia="標楷體" w:hAnsi="標楷體"/>
          <w:spacing w:val="8"/>
          <w:kern w:val="0"/>
          <w:sz w:val="28"/>
          <w:szCs w:val="28"/>
        </w:rPr>
        <w:t>部</w:t>
      </w:r>
      <w:r w:rsidRPr="00A83592">
        <w:rPr>
          <w:rFonts w:ascii="標楷體" w:eastAsia="標楷體" w:hAnsi="標楷體" w:hint="eastAsia"/>
          <w:spacing w:val="8"/>
          <w:kern w:val="0"/>
          <w:sz w:val="28"/>
          <w:szCs w:val="28"/>
        </w:rPr>
        <w:t>103</w:t>
      </w:r>
      <w:r w:rsidRPr="00A83592">
        <w:rPr>
          <w:rFonts w:ascii="標楷體" w:eastAsia="標楷體" w:hAnsi="標楷體"/>
          <w:spacing w:val="8"/>
          <w:kern w:val="0"/>
          <w:sz w:val="28"/>
          <w:szCs w:val="28"/>
        </w:rPr>
        <w:t>年</w:t>
      </w:r>
      <w:r w:rsidRPr="00A83592">
        <w:rPr>
          <w:rFonts w:ascii="標楷體" w:eastAsia="標楷體" w:hAnsi="標楷體" w:hint="eastAsia"/>
          <w:spacing w:val="8"/>
          <w:kern w:val="0"/>
          <w:sz w:val="28"/>
          <w:szCs w:val="28"/>
        </w:rPr>
        <w:t>8</w:t>
      </w:r>
      <w:r w:rsidRPr="00A83592">
        <w:rPr>
          <w:rFonts w:ascii="標楷體" w:eastAsia="標楷體" w:hAnsi="標楷體"/>
          <w:spacing w:val="8"/>
          <w:kern w:val="0"/>
          <w:sz w:val="28"/>
          <w:szCs w:val="28"/>
        </w:rPr>
        <w:t>月</w:t>
      </w:r>
      <w:r w:rsidRPr="00A83592">
        <w:rPr>
          <w:rFonts w:ascii="標楷體" w:eastAsia="標楷體" w:hAnsi="標楷體" w:hint="eastAsia"/>
          <w:spacing w:val="8"/>
          <w:kern w:val="0"/>
          <w:sz w:val="28"/>
          <w:szCs w:val="28"/>
        </w:rPr>
        <w:t>18</w:t>
      </w:r>
      <w:r w:rsidRPr="00A83592">
        <w:rPr>
          <w:rFonts w:ascii="標楷體" w:eastAsia="標楷體" w:hAnsi="標楷體"/>
          <w:spacing w:val="8"/>
          <w:kern w:val="0"/>
          <w:sz w:val="28"/>
          <w:szCs w:val="28"/>
        </w:rPr>
        <w:t>日</w:t>
      </w:r>
      <w:r w:rsidRPr="00A83592">
        <w:rPr>
          <w:rFonts w:ascii="標楷體" w:eastAsia="標楷體" w:hAnsi="標楷體" w:hint="eastAsia"/>
          <w:spacing w:val="8"/>
          <w:kern w:val="0"/>
          <w:sz w:val="28"/>
          <w:szCs w:val="28"/>
        </w:rPr>
        <w:t>臺教學（五）字</w:t>
      </w:r>
      <w:r w:rsidRPr="00A83592">
        <w:rPr>
          <w:rFonts w:ascii="標楷體" w:eastAsia="標楷體" w:hAnsi="標楷體"/>
          <w:spacing w:val="8"/>
          <w:kern w:val="0"/>
          <w:sz w:val="28"/>
          <w:szCs w:val="28"/>
        </w:rPr>
        <w:t>第</w:t>
      </w:r>
      <w:r w:rsidRPr="00A83592">
        <w:rPr>
          <w:rFonts w:ascii="標楷體" w:eastAsia="標楷體" w:hAnsi="標楷體" w:hint="eastAsia"/>
          <w:spacing w:val="8"/>
          <w:kern w:val="0"/>
          <w:sz w:val="28"/>
          <w:szCs w:val="28"/>
        </w:rPr>
        <w:t>1030120878</w:t>
      </w:r>
      <w:r w:rsidRPr="00A83592">
        <w:rPr>
          <w:rFonts w:ascii="標楷體" w:eastAsia="標楷體" w:hAnsi="標楷體"/>
          <w:spacing w:val="8"/>
          <w:kern w:val="0"/>
          <w:sz w:val="28"/>
          <w:szCs w:val="28"/>
        </w:rPr>
        <w:t>號</w:t>
      </w:r>
      <w:r w:rsidRPr="00A83592">
        <w:rPr>
          <w:rFonts w:ascii="標楷體" w:eastAsia="標楷體" w:hAnsi="標楷體" w:hint="eastAsia"/>
          <w:spacing w:val="8"/>
          <w:kern w:val="0"/>
          <w:sz w:val="28"/>
          <w:szCs w:val="28"/>
        </w:rPr>
        <w:t>函頒修正教育部深化推動紫錐花運動實施計畫</w:t>
      </w:r>
      <w:r w:rsidRPr="00A83592">
        <w:rPr>
          <w:rFonts w:ascii="標楷體" w:eastAsia="標楷體" w:hAnsi="標楷體"/>
          <w:spacing w:val="8"/>
          <w:kern w:val="0"/>
          <w:sz w:val="28"/>
          <w:szCs w:val="28"/>
        </w:rPr>
        <w:t>。</w:t>
      </w:r>
    </w:p>
    <w:p w:rsidR="00750BD9" w:rsidRPr="00A83592" w:rsidRDefault="00750BD9" w:rsidP="00750BD9">
      <w:pPr>
        <w:widowControl/>
        <w:spacing w:line="0" w:lineRule="atLeast"/>
        <w:ind w:left="848" w:hangingChars="303" w:hanging="848"/>
        <w:rPr>
          <w:rFonts w:ascii="標楷體" w:eastAsia="標楷體" w:hAnsi="標楷體"/>
          <w:sz w:val="28"/>
          <w:szCs w:val="28"/>
        </w:rPr>
      </w:pPr>
      <w:r w:rsidRPr="00A83592">
        <w:rPr>
          <w:rFonts w:ascii="標楷體" w:eastAsia="標楷體" w:hAnsi="標楷體" w:hint="eastAsia"/>
          <w:sz w:val="28"/>
          <w:szCs w:val="28"/>
        </w:rPr>
        <w:t xml:space="preserve">  三、教育部103年9月25日臺教學（五）字第1030131158A號令各級學校特定人員尿液篩檢及輔導作業要點修正規定。</w:t>
      </w:r>
    </w:p>
    <w:p w:rsidR="00750BD9" w:rsidRPr="00A83592" w:rsidRDefault="00750BD9" w:rsidP="00750BD9">
      <w:pPr>
        <w:widowControl/>
        <w:spacing w:line="0" w:lineRule="atLeast"/>
        <w:ind w:left="848" w:hangingChars="303" w:hanging="848"/>
        <w:rPr>
          <w:rFonts w:ascii="標楷體" w:eastAsia="標楷體" w:hAnsi="標楷體"/>
          <w:sz w:val="28"/>
          <w:szCs w:val="28"/>
        </w:rPr>
      </w:pPr>
      <w:r w:rsidRPr="00A83592">
        <w:rPr>
          <w:rFonts w:ascii="標楷體" w:eastAsia="標楷體" w:hAnsi="標楷體" w:cs="AdobeMingStd-Light" w:hint="eastAsia"/>
          <w:sz w:val="28"/>
          <w:szCs w:val="28"/>
        </w:rPr>
        <w:t xml:space="preserve">  四、教育部國民及學前教育署103年12月22日臺教國署學字第1030148422號「深化推動紫錐花運動實施計畫」。</w:t>
      </w:r>
    </w:p>
    <w:p w:rsidR="00750BD9" w:rsidRPr="00A83592" w:rsidRDefault="00750BD9" w:rsidP="00750BD9">
      <w:pPr>
        <w:spacing w:line="0" w:lineRule="atLeast"/>
        <w:rPr>
          <w:rFonts w:ascii="標楷體" w:eastAsia="標楷體" w:hAnsi="標楷體"/>
          <w:sz w:val="28"/>
          <w:szCs w:val="28"/>
        </w:rPr>
      </w:pPr>
      <w:r w:rsidRPr="00A83592">
        <w:rPr>
          <w:rFonts w:ascii="標楷體" w:eastAsia="標楷體" w:hAnsi="標楷體" w:hint="eastAsia"/>
          <w:sz w:val="28"/>
          <w:szCs w:val="28"/>
        </w:rPr>
        <w:t xml:space="preserve">  五、新竹市104年度各級學校校安維護及毒危防制行動方案。</w:t>
      </w:r>
    </w:p>
    <w:p w:rsidR="00750BD9" w:rsidRPr="00A83592" w:rsidRDefault="00750BD9" w:rsidP="00784473">
      <w:pPr>
        <w:pStyle w:val="ae"/>
        <w:spacing w:beforeLines="50" w:before="180"/>
      </w:pPr>
      <w:r w:rsidRPr="00A83592">
        <w:rPr>
          <w:rFonts w:hint="eastAsia"/>
        </w:rPr>
        <w:t>貳、目的：</w:t>
      </w:r>
    </w:p>
    <w:p w:rsidR="00750BD9" w:rsidRPr="00A83592" w:rsidRDefault="00750BD9" w:rsidP="00750BD9">
      <w:pPr>
        <w:pStyle w:val="ae"/>
        <w:ind w:leftChars="121" w:left="1250"/>
      </w:pPr>
      <w:r w:rsidRPr="00A83592">
        <w:rPr>
          <w:rFonts w:hint="eastAsia"/>
          <w:szCs w:val="28"/>
        </w:rPr>
        <w:t>一、</w:t>
      </w:r>
      <w:r w:rsidRPr="00A83592">
        <w:rPr>
          <w:rFonts w:hint="eastAsia"/>
        </w:rPr>
        <w:t>落實本市及轄屬學校藥物濫用防制教育宣導、清查、輔導工作，並結合社區相關資源及專業醫療、輔導機構，有效防制學生藥物濫用，</w:t>
      </w:r>
      <w:r w:rsidRPr="00A83592">
        <w:t>具體推動紫錐花運動</w:t>
      </w:r>
      <w:r w:rsidRPr="00A83592">
        <w:rPr>
          <w:rFonts w:hint="eastAsia"/>
        </w:rPr>
        <w:t>，達成「健康無毒校園」之目標。</w:t>
      </w:r>
    </w:p>
    <w:p w:rsidR="00750BD9" w:rsidRPr="00A83592" w:rsidRDefault="00750BD9" w:rsidP="00750BD9">
      <w:pPr>
        <w:pStyle w:val="ae"/>
        <w:ind w:leftChars="121" w:left="1250"/>
      </w:pPr>
      <w:r w:rsidRPr="00A83592">
        <w:rPr>
          <w:rFonts w:hint="eastAsia"/>
          <w:szCs w:val="28"/>
        </w:rPr>
        <w:t>二、</w:t>
      </w:r>
      <w:r w:rsidRPr="00A83592">
        <w:rPr>
          <w:rFonts w:hint="eastAsia"/>
        </w:rPr>
        <w:t>維護校園治安，有效防制校園暴力、霸凌、藥物濫用及黑道勢力介入校園，以建立純淨祥和的「友善校園」，營造和諧學習環境。</w:t>
      </w:r>
    </w:p>
    <w:p w:rsidR="00750BD9" w:rsidRDefault="00750BD9" w:rsidP="00784473">
      <w:pPr>
        <w:pStyle w:val="ae"/>
        <w:spacing w:beforeLines="50" w:before="180"/>
      </w:pPr>
      <w:r w:rsidRPr="00A83592">
        <w:rPr>
          <w:rFonts w:hint="eastAsia"/>
        </w:rPr>
        <w:t>參、實施策略與目標：</w:t>
      </w:r>
    </w:p>
    <w:p w:rsidR="00750BD9" w:rsidRPr="00A83592" w:rsidRDefault="00750BD9" w:rsidP="00784473">
      <w:pPr>
        <w:pStyle w:val="ae"/>
        <w:spacing w:beforeLines="50" w:before="180"/>
      </w:pPr>
    </w:p>
    <w:tbl>
      <w:tblPr>
        <w:tblW w:w="8460"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6"/>
        <w:gridCol w:w="5244"/>
      </w:tblGrid>
      <w:tr w:rsidR="00750BD9" w:rsidRPr="00A83592" w:rsidTr="00BA0C2B">
        <w:tc>
          <w:tcPr>
            <w:tcW w:w="3216" w:type="dxa"/>
            <w:shd w:val="clear" w:color="auto" w:fill="9BBB59"/>
          </w:tcPr>
          <w:p w:rsidR="00750BD9" w:rsidRPr="00A83592" w:rsidRDefault="00750BD9" w:rsidP="00BA0C2B">
            <w:pPr>
              <w:spacing w:line="440" w:lineRule="exact"/>
              <w:rPr>
                <w:rFonts w:ascii="標楷體" w:eastAsia="標楷體" w:hAnsi="標楷體"/>
                <w:sz w:val="28"/>
              </w:rPr>
            </w:pPr>
            <w:r w:rsidRPr="00A83592">
              <w:rPr>
                <w:rFonts w:ascii="標楷體" w:eastAsia="標楷體" w:hAnsi="標楷體" w:hint="eastAsia"/>
                <w:sz w:val="28"/>
                <w:szCs w:val="28"/>
              </w:rPr>
              <w:t>防制藥物濫用等級</w:t>
            </w:r>
          </w:p>
        </w:tc>
        <w:tc>
          <w:tcPr>
            <w:tcW w:w="5244" w:type="dxa"/>
            <w:shd w:val="clear" w:color="auto" w:fill="9BBB59"/>
          </w:tcPr>
          <w:p w:rsidR="00750BD9" w:rsidRPr="00A83592" w:rsidRDefault="00750BD9" w:rsidP="00BA0C2B">
            <w:r w:rsidRPr="00A83592">
              <w:rPr>
                <w:rFonts w:hint="eastAsia"/>
              </w:rPr>
              <w:t>策</w:t>
            </w:r>
            <w:r w:rsidRPr="00A83592">
              <w:rPr>
                <w:rFonts w:hint="eastAsia"/>
              </w:rPr>
              <w:t xml:space="preserve">   </w:t>
            </w:r>
            <w:r w:rsidRPr="00A83592">
              <w:rPr>
                <w:rFonts w:hint="eastAsia"/>
              </w:rPr>
              <w:t>略</w:t>
            </w:r>
          </w:p>
        </w:tc>
      </w:tr>
      <w:tr w:rsidR="00750BD9" w:rsidRPr="00A83592" w:rsidTr="00BA0C2B">
        <w:tc>
          <w:tcPr>
            <w:tcW w:w="3216" w:type="dxa"/>
            <w:shd w:val="clear" w:color="auto" w:fill="auto"/>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t>一級預防~教育宣導</w:t>
            </w:r>
          </w:p>
        </w:tc>
        <w:tc>
          <w:tcPr>
            <w:tcW w:w="5244" w:type="dxa"/>
            <w:shd w:val="clear" w:color="auto" w:fill="auto"/>
          </w:tcPr>
          <w:p w:rsidR="00750BD9" w:rsidRPr="00A83592" w:rsidRDefault="00750BD9" w:rsidP="00BA0C2B">
            <w:pPr>
              <w:spacing w:line="440" w:lineRule="exact"/>
              <w:rPr>
                <w:rFonts w:ascii="標楷體" w:eastAsia="標楷體" w:hAnsi="標楷體"/>
                <w:sz w:val="28"/>
              </w:rPr>
            </w:pPr>
            <w:r w:rsidRPr="00A83592">
              <w:rPr>
                <w:rFonts w:ascii="標楷體" w:eastAsia="標楷體" w:hAnsi="標楷體" w:hint="eastAsia"/>
                <w:sz w:val="28"/>
              </w:rPr>
              <w:t>推廣紫錐花運動，強化反毒宣導</w:t>
            </w:r>
          </w:p>
        </w:tc>
      </w:tr>
      <w:tr w:rsidR="00750BD9" w:rsidRPr="00A83592" w:rsidTr="00BA0C2B">
        <w:tc>
          <w:tcPr>
            <w:tcW w:w="3216" w:type="dxa"/>
            <w:shd w:val="clear" w:color="auto" w:fill="auto"/>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t>二級預防~關懷清查</w:t>
            </w:r>
          </w:p>
        </w:tc>
        <w:tc>
          <w:tcPr>
            <w:tcW w:w="5244" w:type="dxa"/>
            <w:shd w:val="clear" w:color="auto" w:fill="auto"/>
          </w:tcPr>
          <w:p w:rsidR="00750BD9" w:rsidRPr="00A83592" w:rsidRDefault="00750BD9" w:rsidP="00BA0C2B">
            <w:pPr>
              <w:spacing w:line="440" w:lineRule="exact"/>
              <w:rPr>
                <w:rFonts w:ascii="標楷體" w:eastAsia="標楷體" w:hAnsi="標楷體"/>
                <w:sz w:val="28"/>
              </w:rPr>
            </w:pPr>
            <w:r w:rsidRPr="00A83592">
              <w:rPr>
                <w:rFonts w:ascii="標楷體" w:eastAsia="標楷體" w:hAnsi="標楷體" w:hint="eastAsia"/>
                <w:sz w:val="28"/>
              </w:rPr>
              <w:t>進行高危險群篩檢，建立名冊清查</w:t>
            </w:r>
          </w:p>
        </w:tc>
      </w:tr>
      <w:tr w:rsidR="00750BD9" w:rsidRPr="00A83592" w:rsidTr="00BA0C2B">
        <w:tc>
          <w:tcPr>
            <w:tcW w:w="3216" w:type="dxa"/>
            <w:tcBorders>
              <w:bottom w:val="double" w:sz="4" w:space="0" w:color="auto"/>
            </w:tcBorders>
            <w:shd w:val="clear" w:color="auto" w:fill="auto"/>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t>三級預防~春暉輔導</w:t>
            </w:r>
          </w:p>
        </w:tc>
        <w:tc>
          <w:tcPr>
            <w:tcW w:w="5244" w:type="dxa"/>
            <w:tcBorders>
              <w:bottom w:val="double" w:sz="4" w:space="0" w:color="auto"/>
            </w:tcBorders>
            <w:shd w:val="clear" w:color="auto" w:fill="auto"/>
          </w:tcPr>
          <w:p w:rsidR="00750BD9" w:rsidRPr="00A83592" w:rsidRDefault="00750BD9" w:rsidP="00BA0C2B">
            <w:pPr>
              <w:spacing w:line="440" w:lineRule="exact"/>
              <w:rPr>
                <w:rFonts w:ascii="標楷體" w:eastAsia="標楷體" w:hAnsi="標楷體"/>
                <w:sz w:val="28"/>
              </w:rPr>
            </w:pPr>
            <w:r w:rsidRPr="00A83592">
              <w:rPr>
                <w:rFonts w:ascii="標楷體" w:eastAsia="標楷體" w:hAnsi="標楷體" w:hint="eastAsia"/>
                <w:sz w:val="28"/>
              </w:rPr>
              <w:t>春暉小組輔導，結合醫療資源，協助戒治</w:t>
            </w:r>
          </w:p>
        </w:tc>
      </w:tr>
      <w:tr w:rsidR="00750BD9" w:rsidRPr="00A83592" w:rsidTr="00BA0C2B">
        <w:tc>
          <w:tcPr>
            <w:tcW w:w="3216" w:type="dxa"/>
            <w:tcBorders>
              <w:top w:val="double" w:sz="4" w:space="0" w:color="auto"/>
            </w:tcBorders>
            <w:shd w:val="clear" w:color="auto" w:fill="F79646"/>
          </w:tcPr>
          <w:p w:rsidR="00750BD9" w:rsidRPr="00A83592" w:rsidRDefault="00750BD9" w:rsidP="00BA0C2B">
            <w:pPr>
              <w:adjustRightInd w:val="0"/>
              <w:snapToGrid w:val="0"/>
              <w:spacing w:line="360" w:lineRule="exact"/>
              <w:rPr>
                <w:rFonts w:ascii="標楷體" w:eastAsia="標楷體" w:hAnsi="標楷體"/>
                <w:sz w:val="28"/>
              </w:rPr>
            </w:pPr>
            <w:r w:rsidRPr="00A83592">
              <w:rPr>
                <w:rFonts w:ascii="標楷體" w:eastAsia="標楷體" w:hAnsi="標楷體" w:hint="eastAsia"/>
                <w:sz w:val="28"/>
              </w:rPr>
              <w:t>防制黑道勢力介入校園，維護校園安全</w:t>
            </w:r>
          </w:p>
        </w:tc>
        <w:tc>
          <w:tcPr>
            <w:tcW w:w="5244" w:type="dxa"/>
            <w:tcBorders>
              <w:top w:val="double" w:sz="4" w:space="0" w:color="auto"/>
            </w:tcBorders>
            <w:shd w:val="clear" w:color="auto" w:fill="F79646"/>
            <w:vAlign w:val="center"/>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t>策   略</w:t>
            </w:r>
          </w:p>
        </w:tc>
      </w:tr>
      <w:tr w:rsidR="00750BD9" w:rsidRPr="00A83592" w:rsidTr="00BA0C2B">
        <w:tc>
          <w:tcPr>
            <w:tcW w:w="3216" w:type="dxa"/>
            <w:shd w:val="clear" w:color="auto" w:fill="auto"/>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lastRenderedPageBreak/>
              <w:t>教育宣導</w:t>
            </w:r>
          </w:p>
        </w:tc>
        <w:tc>
          <w:tcPr>
            <w:tcW w:w="5244" w:type="dxa"/>
            <w:shd w:val="clear" w:color="auto" w:fill="auto"/>
          </w:tcPr>
          <w:p w:rsidR="00750BD9" w:rsidRPr="00A83592" w:rsidRDefault="00750BD9" w:rsidP="00BA0C2B">
            <w:pPr>
              <w:spacing w:line="440" w:lineRule="exact"/>
              <w:rPr>
                <w:rFonts w:ascii="標楷體" w:eastAsia="標楷體" w:hAnsi="標楷體"/>
                <w:sz w:val="28"/>
              </w:rPr>
            </w:pPr>
            <w:r w:rsidRPr="00A83592">
              <w:rPr>
                <w:rFonts w:ascii="標楷體" w:eastAsia="標楷體" w:hAnsi="標楷體" w:hint="eastAsia"/>
                <w:sz w:val="28"/>
              </w:rPr>
              <w:t>結合警政單位辦理各項宣教活動</w:t>
            </w:r>
          </w:p>
        </w:tc>
      </w:tr>
      <w:tr w:rsidR="00750BD9" w:rsidRPr="00A83592" w:rsidTr="00BA0C2B">
        <w:tc>
          <w:tcPr>
            <w:tcW w:w="3216" w:type="dxa"/>
            <w:shd w:val="clear" w:color="auto" w:fill="auto"/>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t>查察通報</w:t>
            </w:r>
          </w:p>
        </w:tc>
        <w:tc>
          <w:tcPr>
            <w:tcW w:w="5244" w:type="dxa"/>
            <w:shd w:val="clear" w:color="auto" w:fill="auto"/>
          </w:tcPr>
          <w:p w:rsidR="00750BD9" w:rsidRPr="00A83592" w:rsidRDefault="00750BD9" w:rsidP="00BA0C2B">
            <w:pPr>
              <w:adjustRightInd w:val="0"/>
              <w:snapToGrid w:val="0"/>
              <w:spacing w:line="280" w:lineRule="exact"/>
              <w:rPr>
                <w:rFonts w:ascii="標楷體" w:eastAsia="標楷體" w:hAnsi="標楷體"/>
                <w:sz w:val="28"/>
              </w:rPr>
            </w:pPr>
            <w:r w:rsidRPr="00A83592">
              <w:rPr>
                <w:rFonts w:ascii="標楷體" w:eastAsia="標楷體" w:hAnsi="標楷體" w:hint="eastAsia"/>
                <w:sz w:val="28"/>
              </w:rPr>
              <w:t>協助加強查察，重大校安事件聯繫警方到校協助處理</w:t>
            </w:r>
          </w:p>
        </w:tc>
      </w:tr>
      <w:tr w:rsidR="00750BD9" w:rsidRPr="00A83592" w:rsidTr="00BA0C2B">
        <w:tc>
          <w:tcPr>
            <w:tcW w:w="3216" w:type="dxa"/>
            <w:shd w:val="clear" w:color="auto" w:fill="auto"/>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t>輔導作為</w:t>
            </w:r>
          </w:p>
        </w:tc>
        <w:tc>
          <w:tcPr>
            <w:tcW w:w="5244" w:type="dxa"/>
            <w:shd w:val="clear" w:color="auto" w:fill="auto"/>
          </w:tcPr>
          <w:p w:rsidR="00750BD9" w:rsidRPr="00A83592" w:rsidRDefault="00750BD9" w:rsidP="00BA0C2B">
            <w:pPr>
              <w:spacing w:line="440" w:lineRule="exact"/>
              <w:rPr>
                <w:rFonts w:ascii="標楷體" w:eastAsia="標楷體" w:hAnsi="標楷體"/>
                <w:sz w:val="28"/>
              </w:rPr>
            </w:pPr>
            <w:r w:rsidRPr="00A83592">
              <w:rPr>
                <w:rFonts w:ascii="標楷體" w:eastAsia="標楷體" w:hAnsi="標楷體" w:hint="eastAsia"/>
                <w:sz w:val="28"/>
              </w:rPr>
              <w:t>運作輔導網絡，引進資源，輔導涉案學生</w:t>
            </w:r>
          </w:p>
        </w:tc>
      </w:tr>
      <w:tr w:rsidR="00750BD9" w:rsidRPr="00A83592" w:rsidTr="00BA0C2B">
        <w:tc>
          <w:tcPr>
            <w:tcW w:w="3216" w:type="dxa"/>
            <w:tcBorders>
              <w:top w:val="double" w:sz="4" w:space="0" w:color="auto"/>
            </w:tcBorders>
            <w:shd w:val="clear" w:color="auto" w:fill="4BACC6"/>
          </w:tcPr>
          <w:p w:rsidR="00750BD9" w:rsidRPr="00A83592" w:rsidRDefault="00750BD9" w:rsidP="00BA0C2B">
            <w:pPr>
              <w:adjustRightInd w:val="0"/>
              <w:snapToGrid w:val="0"/>
              <w:spacing w:line="360" w:lineRule="exact"/>
              <w:rPr>
                <w:rFonts w:ascii="標楷體" w:eastAsia="標楷體" w:hAnsi="標楷體"/>
                <w:sz w:val="28"/>
              </w:rPr>
            </w:pPr>
            <w:r w:rsidRPr="00A83592">
              <w:rPr>
                <w:rFonts w:ascii="標楷體" w:eastAsia="標楷體" w:hAnsi="標楷體" w:hint="eastAsia"/>
                <w:sz w:val="28"/>
              </w:rPr>
              <w:t>防制校園暴力及霸凌，維護校園安全</w:t>
            </w:r>
          </w:p>
        </w:tc>
        <w:tc>
          <w:tcPr>
            <w:tcW w:w="5244" w:type="dxa"/>
            <w:tcBorders>
              <w:top w:val="double" w:sz="4" w:space="0" w:color="auto"/>
            </w:tcBorders>
            <w:shd w:val="clear" w:color="auto" w:fill="4BACC6"/>
            <w:vAlign w:val="center"/>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t>策   略</w:t>
            </w:r>
          </w:p>
        </w:tc>
      </w:tr>
      <w:tr w:rsidR="00750BD9" w:rsidRPr="00A83592" w:rsidTr="00BA0C2B">
        <w:tc>
          <w:tcPr>
            <w:tcW w:w="3216" w:type="dxa"/>
            <w:shd w:val="clear" w:color="auto" w:fill="auto"/>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t>發現階段</w:t>
            </w:r>
          </w:p>
        </w:tc>
        <w:tc>
          <w:tcPr>
            <w:tcW w:w="5244" w:type="dxa"/>
            <w:shd w:val="clear" w:color="auto" w:fill="auto"/>
          </w:tcPr>
          <w:p w:rsidR="00750BD9" w:rsidRPr="00A83592" w:rsidRDefault="00750BD9" w:rsidP="00BA0C2B">
            <w:pPr>
              <w:spacing w:line="440" w:lineRule="exact"/>
              <w:rPr>
                <w:rFonts w:ascii="標楷體" w:eastAsia="標楷體" w:hAnsi="標楷體"/>
                <w:sz w:val="28"/>
              </w:rPr>
            </w:pPr>
            <w:r w:rsidRPr="00A83592">
              <w:rPr>
                <w:rFonts w:ascii="標楷體" w:eastAsia="標楷體" w:hAnsi="標楷體" w:hint="eastAsia"/>
                <w:sz w:val="28"/>
              </w:rPr>
              <w:t>暢通投訴管道，教師觀察評估</w:t>
            </w:r>
          </w:p>
        </w:tc>
      </w:tr>
      <w:tr w:rsidR="00750BD9" w:rsidRPr="00A83592" w:rsidTr="00BA0C2B">
        <w:tc>
          <w:tcPr>
            <w:tcW w:w="3216" w:type="dxa"/>
            <w:shd w:val="clear" w:color="auto" w:fill="auto"/>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t>處理階段</w:t>
            </w:r>
          </w:p>
        </w:tc>
        <w:tc>
          <w:tcPr>
            <w:tcW w:w="5244" w:type="dxa"/>
            <w:shd w:val="clear" w:color="auto" w:fill="auto"/>
          </w:tcPr>
          <w:p w:rsidR="00750BD9" w:rsidRPr="00A83592" w:rsidRDefault="00750BD9" w:rsidP="00BA0C2B">
            <w:pPr>
              <w:spacing w:line="440" w:lineRule="exact"/>
              <w:rPr>
                <w:rFonts w:ascii="標楷體" w:eastAsia="標楷體" w:hAnsi="標楷體"/>
                <w:sz w:val="28"/>
              </w:rPr>
            </w:pPr>
            <w:r w:rsidRPr="00A83592">
              <w:rPr>
                <w:rFonts w:ascii="標楷體" w:eastAsia="標楷體" w:hAnsi="標楷體" w:hint="eastAsia"/>
                <w:sz w:val="28"/>
              </w:rPr>
              <w:t>成立防制專責小組，啟動輔導機制</w:t>
            </w:r>
          </w:p>
        </w:tc>
      </w:tr>
      <w:tr w:rsidR="00750BD9" w:rsidRPr="00A83592" w:rsidTr="00BA0C2B">
        <w:tc>
          <w:tcPr>
            <w:tcW w:w="3216" w:type="dxa"/>
            <w:shd w:val="clear" w:color="auto" w:fill="auto"/>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t>追蹤階段</w:t>
            </w:r>
          </w:p>
        </w:tc>
        <w:tc>
          <w:tcPr>
            <w:tcW w:w="5244" w:type="dxa"/>
            <w:shd w:val="clear" w:color="auto" w:fill="auto"/>
          </w:tcPr>
          <w:p w:rsidR="00750BD9" w:rsidRPr="00A83592" w:rsidRDefault="00750BD9" w:rsidP="00BA0C2B">
            <w:pPr>
              <w:spacing w:line="440" w:lineRule="exact"/>
              <w:rPr>
                <w:rFonts w:ascii="標楷體" w:eastAsia="標楷體" w:hAnsi="標楷體"/>
                <w:sz w:val="28"/>
              </w:rPr>
            </w:pPr>
            <w:r w:rsidRPr="00A83592">
              <w:rPr>
                <w:rFonts w:ascii="標楷體" w:eastAsia="標楷體" w:hAnsi="標楷體" w:hint="eastAsia"/>
                <w:sz w:val="28"/>
              </w:rPr>
              <w:t>個案認輔，引進社會資源進行協助</w:t>
            </w:r>
          </w:p>
        </w:tc>
      </w:tr>
      <w:tr w:rsidR="00750BD9" w:rsidRPr="00A83592" w:rsidTr="00BA0C2B">
        <w:tc>
          <w:tcPr>
            <w:tcW w:w="3216" w:type="dxa"/>
            <w:shd w:val="clear" w:color="auto" w:fill="auto"/>
          </w:tcPr>
          <w:p w:rsidR="00750BD9" w:rsidRPr="00A83592" w:rsidRDefault="00750BD9" w:rsidP="00BA0C2B">
            <w:pPr>
              <w:adjustRightInd w:val="0"/>
              <w:snapToGrid w:val="0"/>
              <w:spacing w:line="280" w:lineRule="exact"/>
              <w:rPr>
                <w:rFonts w:ascii="標楷體" w:eastAsia="標楷體" w:hAnsi="標楷體"/>
                <w:sz w:val="28"/>
              </w:rPr>
            </w:pPr>
            <w:r w:rsidRPr="00A83592">
              <w:rPr>
                <w:rFonts w:ascii="標楷體" w:eastAsia="標楷體" w:hAnsi="標楷體" w:hint="eastAsia"/>
                <w:sz w:val="28"/>
              </w:rPr>
              <w:t>防範不法校外人士侵入校園</w:t>
            </w:r>
          </w:p>
        </w:tc>
        <w:tc>
          <w:tcPr>
            <w:tcW w:w="5244" w:type="dxa"/>
            <w:shd w:val="clear" w:color="auto" w:fill="auto"/>
          </w:tcPr>
          <w:p w:rsidR="00750BD9" w:rsidRPr="00A83592" w:rsidRDefault="00750BD9" w:rsidP="00BA0C2B">
            <w:pPr>
              <w:adjustRightInd w:val="0"/>
              <w:snapToGrid w:val="0"/>
              <w:spacing w:line="280" w:lineRule="exact"/>
              <w:rPr>
                <w:rFonts w:ascii="標楷體" w:eastAsia="標楷體" w:hAnsi="標楷體"/>
                <w:sz w:val="28"/>
              </w:rPr>
            </w:pPr>
            <w:r w:rsidRPr="00A83592">
              <w:rPr>
                <w:rFonts w:ascii="標楷體" w:eastAsia="標楷體" w:hAnsi="標楷體" w:hint="eastAsia"/>
                <w:sz w:val="28"/>
              </w:rPr>
              <w:t>加強校園保全措施，不定期辦理校園安全檢測</w:t>
            </w:r>
          </w:p>
        </w:tc>
      </w:tr>
      <w:tr w:rsidR="00750BD9" w:rsidRPr="00A83592" w:rsidTr="00BA0C2B">
        <w:tc>
          <w:tcPr>
            <w:tcW w:w="3216" w:type="dxa"/>
            <w:tcBorders>
              <w:top w:val="double" w:sz="4" w:space="0" w:color="auto"/>
            </w:tcBorders>
            <w:shd w:val="clear" w:color="auto" w:fill="948A54"/>
          </w:tcPr>
          <w:p w:rsidR="00750BD9" w:rsidRPr="00A83592" w:rsidRDefault="00750BD9" w:rsidP="00BA0C2B">
            <w:pPr>
              <w:adjustRightInd w:val="0"/>
              <w:snapToGrid w:val="0"/>
              <w:spacing w:line="360" w:lineRule="exact"/>
              <w:rPr>
                <w:rFonts w:ascii="標楷體" w:eastAsia="標楷體" w:hAnsi="標楷體"/>
                <w:sz w:val="28"/>
              </w:rPr>
            </w:pPr>
            <w:r w:rsidRPr="00A83592">
              <w:rPr>
                <w:rFonts w:ascii="標楷體" w:eastAsia="標楷體" w:hAnsi="標楷體" w:hint="eastAsia"/>
                <w:sz w:val="28"/>
              </w:rPr>
              <w:t>其他維護校園安全之作法</w:t>
            </w:r>
          </w:p>
        </w:tc>
        <w:tc>
          <w:tcPr>
            <w:tcW w:w="5244" w:type="dxa"/>
            <w:tcBorders>
              <w:top w:val="double" w:sz="4" w:space="0" w:color="auto"/>
            </w:tcBorders>
            <w:shd w:val="clear" w:color="auto" w:fill="948A54"/>
            <w:vAlign w:val="center"/>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t>策   略</w:t>
            </w:r>
          </w:p>
        </w:tc>
      </w:tr>
      <w:tr w:rsidR="00750BD9" w:rsidRPr="00A83592" w:rsidTr="00BA0C2B">
        <w:trPr>
          <w:trHeight w:val="605"/>
        </w:trPr>
        <w:tc>
          <w:tcPr>
            <w:tcW w:w="3216" w:type="dxa"/>
            <w:shd w:val="clear" w:color="auto" w:fill="auto"/>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t>硬體設備</w:t>
            </w:r>
          </w:p>
        </w:tc>
        <w:tc>
          <w:tcPr>
            <w:tcW w:w="5244" w:type="dxa"/>
            <w:shd w:val="clear" w:color="auto" w:fill="auto"/>
          </w:tcPr>
          <w:p w:rsidR="00750BD9" w:rsidRPr="00A83592" w:rsidRDefault="00750BD9" w:rsidP="00BA0C2B">
            <w:pPr>
              <w:spacing w:line="440" w:lineRule="exact"/>
              <w:rPr>
                <w:rFonts w:ascii="標楷體" w:eastAsia="標楷體" w:hAnsi="標楷體"/>
                <w:sz w:val="28"/>
              </w:rPr>
            </w:pPr>
            <w:r w:rsidRPr="00A83592">
              <w:rPr>
                <w:rFonts w:ascii="標楷體" w:eastAsia="標楷體" w:hAnsi="標楷體" w:hint="eastAsia"/>
                <w:sz w:val="28"/>
              </w:rPr>
              <w:t>設置全校擴音及監視系統，定期檢查維修</w:t>
            </w:r>
          </w:p>
        </w:tc>
      </w:tr>
      <w:tr w:rsidR="00750BD9" w:rsidRPr="00A83592" w:rsidTr="00BA0C2B">
        <w:trPr>
          <w:trHeight w:val="605"/>
        </w:trPr>
        <w:tc>
          <w:tcPr>
            <w:tcW w:w="3216" w:type="dxa"/>
            <w:shd w:val="clear" w:color="auto" w:fill="auto"/>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t>學生安全防護教育宣導</w:t>
            </w:r>
          </w:p>
        </w:tc>
        <w:tc>
          <w:tcPr>
            <w:tcW w:w="5244" w:type="dxa"/>
            <w:shd w:val="clear" w:color="auto" w:fill="auto"/>
          </w:tcPr>
          <w:p w:rsidR="00750BD9" w:rsidRPr="00A83592" w:rsidRDefault="00750BD9" w:rsidP="00BA0C2B">
            <w:pPr>
              <w:adjustRightInd w:val="0"/>
              <w:snapToGrid w:val="0"/>
              <w:spacing w:line="280" w:lineRule="exact"/>
              <w:rPr>
                <w:rFonts w:ascii="標楷體" w:eastAsia="標楷體" w:hAnsi="標楷體"/>
                <w:sz w:val="28"/>
              </w:rPr>
            </w:pPr>
            <w:r w:rsidRPr="00A83592">
              <w:rPr>
                <w:rFonts w:ascii="標楷體" w:eastAsia="標楷體" w:hAnsi="標楷體" w:hint="eastAsia"/>
                <w:sz w:val="28"/>
              </w:rPr>
              <w:t>利用兒童朝會或導師時間實施隨機教育，加強校外生活宣導</w:t>
            </w:r>
          </w:p>
        </w:tc>
      </w:tr>
      <w:tr w:rsidR="00750BD9" w:rsidRPr="00A83592" w:rsidTr="00BA0C2B">
        <w:trPr>
          <w:trHeight w:val="605"/>
        </w:trPr>
        <w:tc>
          <w:tcPr>
            <w:tcW w:w="3216" w:type="dxa"/>
            <w:shd w:val="clear" w:color="auto" w:fill="auto"/>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t>規劃學生安全相關措施</w:t>
            </w:r>
          </w:p>
        </w:tc>
        <w:tc>
          <w:tcPr>
            <w:tcW w:w="5244" w:type="dxa"/>
            <w:shd w:val="clear" w:color="auto" w:fill="auto"/>
          </w:tcPr>
          <w:p w:rsidR="00750BD9" w:rsidRPr="00A83592" w:rsidRDefault="00750BD9" w:rsidP="00BA0C2B">
            <w:pPr>
              <w:adjustRightInd w:val="0"/>
              <w:snapToGrid w:val="0"/>
              <w:spacing w:line="280" w:lineRule="exact"/>
              <w:rPr>
                <w:rFonts w:ascii="標楷體" w:eastAsia="標楷體" w:hAnsi="標楷體"/>
                <w:sz w:val="28"/>
              </w:rPr>
            </w:pPr>
            <w:r w:rsidRPr="00A83592">
              <w:rPr>
                <w:rFonts w:ascii="標楷體" w:eastAsia="標楷體" w:hAnsi="標楷體" w:hint="eastAsia"/>
                <w:sz w:val="28"/>
              </w:rPr>
              <w:t>建立學生上、下學動線及緊急聯絡電話檔案，編排交通導護制度，加強校園巡視</w:t>
            </w:r>
          </w:p>
        </w:tc>
      </w:tr>
      <w:tr w:rsidR="00750BD9" w:rsidRPr="00A83592" w:rsidTr="00BA0C2B">
        <w:trPr>
          <w:trHeight w:val="605"/>
        </w:trPr>
        <w:tc>
          <w:tcPr>
            <w:tcW w:w="3216" w:type="dxa"/>
            <w:shd w:val="clear" w:color="auto" w:fill="auto"/>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t>特殊學生之瞭解與輔導</w:t>
            </w:r>
          </w:p>
        </w:tc>
        <w:tc>
          <w:tcPr>
            <w:tcW w:w="5244" w:type="dxa"/>
            <w:shd w:val="clear" w:color="auto" w:fill="auto"/>
          </w:tcPr>
          <w:p w:rsidR="00750BD9" w:rsidRPr="00A83592" w:rsidRDefault="00750BD9" w:rsidP="00BA0C2B">
            <w:pPr>
              <w:adjustRightInd w:val="0"/>
              <w:snapToGrid w:val="0"/>
              <w:spacing w:line="280" w:lineRule="exact"/>
              <w:rPr>
                <w:rFonts w:ascii="標楷體" w:eastAsia="標楷體" w:hAnsi="標楷體"/>
                <w:sz w:val="28"/>
              </w:rPr>
            </w:pPr>
            <w:r w:rsidRPr="00A83592">
              <w:rPr>
                <w:rFonts w:ascii="標楷體" w:eastAsia="標楷體" w:hAnsi="標楷體" w:hint="eastAsia"/>
                <w:sz w:val="28"/>
              </w:rPr>
              <w:t>建立學生基本資料，調查特殊學生名冊，導師與</w:t>
            </w:r>
            <w:r w:rsidR="00344B01">
              <w:rPr>
                <w:rFonts w:ascii="標楷體" w:eastAsia="標楷體" w:hAnsi="標楷體" w:hint="eastAsia"/>
                <w:sz w:val="28"/>
              </w:rPr>
              <w:t>學輔</w:t>
            </w:r>
            <w:r w:rsidRPr="00A83592">
              <w:rPr>
                <w:rFonts w:ascii="標楷體" w:eastAsia="標楷體" w:hAnsi="標楷體" w:hint="eastAsia"/>
                <w:sz w:val="28"/>
              </w:rPr>
              <w:t>人員注意學生行蹤、交友情形</w:t>
            </w:r>
          </w:p>
        </w:tc>
      </w:tr>
      <w:tr w:rsidR="00750BD9" w:rsidRPr="00A83592" w:rsidTr="00BA0C2B">
        <w:trPr>
          <w:trHeight w:val="605"/>
        </w:trPr>
        <w:tc>
          <w:tcPr>
            <w:tcW w:w="3216" w:type="dxa"/>
            <w:shd w:val="clear" w:color="auto" w:fill="auto"/>
          </w:tcPr>
          <w:p w:rsidR="00750BD9" w:rsidRPr="00A83592" w:rsidRDefault="00750BD9" w:rsidP="00BA0C2B">
            <w:pPr>
              <w:spacing w:line="440" w:lineRule="exact"/>
              <w:jc w:val="center"/>
              <w:rPr>
                <w:rFonts w:ascii="標楷體" w:eastAsia="標楷體" w:hAnsi="標楷體"/>
                <w:sz w:val="28"/>
              </w:rPr>
            </w:pPr>
            <w:r w:rsidRPr="00A83592">
              <w:rPr>
                <w:rFonts w:ascii="標楷體" w:eastAsia="標楷體" w:hAnsi="標楷體" w:hint="eastAsia"/>
                <w:sz w:val="28"/>
              </w:rPr>
              <w:t>落實</w:t>
            </w:r>
            <w:r w:rsidR="00344B01">
              <w:rPr>
                <w:rFonts w:ascii="標楷體" w:eastAsia="標楷體" w:hAnsi="標楷體" w:hint="eastAsia"/>
                <w:sz w:val="28"/>
              </w:rPr>
              <w:t>學輔</w:t>
            </w:r>
            <w:r w:rsidRPr="00A83592">
              <w:rPr>
                <w:rFonts w:ascii="標楷體" w:eastAsia="標楷體" w:hAnsi="標楷體" w:hint="eastAsia"/>
                <w:sz w:val="28"/>
              </w:rPr>
              <w:t>工作</w:t>
            </w:r>
          </w:p>
        </w:tc>
        <w:tc>
          <w:tcPr>
            <w:tcW w:w="5244" w:type="dxa"/>
            <w:shd w:val="clear" w:color="auto" w:fill="auto"/>
          </w:tcPr>
          <w:p w:rsidR="00750BD9" w:rsidRPr="00A83592" w:rsidRDefault="00750BD9" w:rsidP="00BA0C2B">
            <w:pPr>
              <w:adjustRightInd w:val="0"/>
              <w:snapToGrid w:val="0"/>
              <w:spacing w:line="280" w:lineRule="exact"/>
              <w:rPr>
                <w:rFonts w:ascii="標楷體" w:eastAsia="標楷體" w:hAnsi="標楷體"/>
                <w:sz w:val="28"/>
              </w:rPr>
            </w:pPr>
            <w:r w:rsidRPr="00A83592">
              <w:rPr>
                <w:rFonts w:ascii="標楷體" w:eastAsia="標楷體" w:hAnsi="標楷體" w:hint="eastAsia"/>
                <w:sz w:val="28"/>
              </w:rPr>
              <w:t>積極推展品德教育</w:t>
            </w:r>
            <w:r w:rsidRPr="00A83592">
              <w:rPr>
                <w:rFonts w:ascii="新細明體" w:hAnsi="新細明體" w:hint="eastAsia"/>
                <w:sz w:val="28"/>
              </w:rPr>
              <w:t>、</w:t>
            </w:r>
            <w:r w:rsidRPr="00A83592">
              <w:rPr>
                <w:rFonts w:ascii="標楷體" w:eastAsia="標楷體" w:hAnsi="標楷體" w:hint="eastAsia"/>
                <w:sz w:val="28"/>
              </w:rPr>
              <w:t>人權法治教育</w:t>
            </w:r>
            <w:r w:rsidRPr="00A83592">
              <w:rPr>
                <w:rFonts w:ascii="新細明體" w:hAnsi="新細明體" w:hint="eastAsia"/>
                <w:sz w:val="28"/>
              </w:rPr>
              <w:t>、</w:t>
            </w:r>
            <w:r w:rsidRPr="00A83592">
              <w:rPr>
                <w:rFonts w:ascii="標楷體" w:eastAsia="標楷體" w:hAnsi="標楷體" w:hint="eastAsia"/>
                <w:sz w:val="28"/>
              </w:rPr>
              <w:t>正向管教</w:t>
            </w:r>
            <w:r w:rsidRPr="00A83592">
              <w:rPr>
                <w:rFonts w:ascii="新細明體" w:hAnsi="新細明體" w:hint="eastAsia"/>
                <w:sz w:val="28"/>
              </w:rPr>
              <w:t>，</w:t>
            </w:r>
            <w:r w:rsidRPr="00A83592">
              <w:rPr>
                <w:rFonts w:ascii="標楷體" w:eastAsia="標楷體" w:hAnsi="標楷體" w:hint="eastAsia"/>
                <w:sz w:val="28"/>
              </w:rPr>
              <w:t>營造充滿愛及溫馨的校園</w:t>
            </w:r>
          </w:p>
        </w:tc>
      </w:tr>
    </w:tbl>
    <w:p w:rsidR="00750BD9" w:rsidRPr="00A83592" w:rsidRDefault="00750BD9" w:rsidP="00784473">
      <w:pPr>
        <w:spacing w:beforeLines="50" w:before="180" w:line="440" w:lineRule="exact"/>
        <w:ind w:left="1442" w:hangingChars="515" w:hanging="1442"/>
        <w:rPr>
          <w:rFonts w:ascii="標楷體" w:eastAsia="標楷體" w:hAnsi="標楷體"/>
          <w:sz w:val="28"/>
        </w:rPr>
      </w:pPr>
      <w:r w:rsidRPr="00A83592">
        <w:rPr>
          <w:rFonts w:ascii="標楷體" w:eastAsia="標楷體" w:hAnsi="標楷體" w:hint="eastAsia"/>
          <w:sz w:val="28"/>
        </w:rPr>
        <w:t>肆、執行作為：</w:t>
      </w:r>
    </w:p>
    <w:p w:rsidR="00750BD9" w:rsidRPr="00A83592" w:rsidRDefault="00750BD9" w:rsidP="00784473">
      <w:pPr>
        <w:widowControl/>
        <w:adjustRightInd w:val="0"/>
        <w:snapToGrid w:val="0"/>
        <w:spacing w:beforeLines="25" w:before="90"/>
        <w:rPr>
          <w:rFonts w:ascii="新細明體" w:hAnsi="新細明體" w:cs="新細明體"/>
          <w:kern w:val="0"/>
          <w:sz w:val="28"/>
          <w:szCs w:val="28"/>
        </w:rPr>
      </w:pPr>
      <w:r w:rsidRPr="00A83592">
        <w:rPr>
          <w:rFonts w:ascii="標楷體" w:eastAsia="標楷體" w:hAnsi="標楷體" w:cs="新細明體" w:hint="eastAsia"/>
          <w:bCs/>
          <w:kern w:val="0"/>
          <w:sz w:val="28"/>
          <w:szCs w:val="28"/>
        </w:rPr>
        <w:t xml:space="preserve"> 一</w:t>
      </w:r>
      <w:r w:rsidRPr="00A83592">
        <w:rPr>
          <w:rFonts w:ascii="新細明體" w:hAnsi="新細明體" w:cs="新細明體" w:hint="eastAsia"/>
          <w:bCs/>
          <w:kern w:val="0"/>
          <w:sz w:val="28"/>
          <w:szCs w:val="28"/>
        </w:rPr>
        <w:t>、</w:t>
      </w:r>
      <w:r w:rsidRPr="00A83592">
        <w:rPr>
          <w:rFonts w:ascii="標楷體" w:eastAsia="標楷體" w:hAnsi="標楷體" w:cs="新細明體" w:hint="eastAsia"/>
          <w:bCs/>
          <w:kern w:val="0"/>
          <w:sz w:val="28"/>
          <w:szCs w:val="28"/>
        </w:rPr>
        <w:t>防制學生藥物濫用（落實三級預防）</w:t>
      </w:r>
    </w:p>
    <w:p w:rsidR="00750BD9" w:rsidRPr="00A83592" w:rsidRDefault="00750BD9" w:rsidP="00750BD9">
      <w:pPr>
        <w:spacing w:line="440" w:lineRule="exact"/>
        <w:rPr>
          <w:rFonts w:ascii="標楷體" w:eastAsia="標楷體" w:hAnsi="標楷體"/>
          <w:sz w:val="28"/>
        </w:rPr>
      </w:pPr>
      <w:r w:rsidRPr="00A83592">
        <w:rPr>
          <w:rFonts w:ascii="標楷體" w:eastAsia="標楷體" w:hAnsi="標楷體" w:hint="eastAsia"/>
          <w:sz w:val="28"/>
        </w:rPr>
        <w:t xml:space="preserve"> (一)一級預防(學校藥物濫用防制之常態性工作)：</w:t>
      </w:r>
    </w:p>
    <w:p w:rsidR="00750BD9" w:rsidRPr="00A83592" w:rsidRDefault="00750BD9" w:rsidP="00750BD9">
      <w:pPr>
        <w:spacing w:line="440" w:lineRule="exact"/>
        <w:ind w:leftChars="174" w:left="698" w:hangingChars="100" w:hanging="280"/>
        <w:rPr>
          <w:rFonts w:ascii="標楷體" w:eastAsia="標楷體" w:hAnsi="標楷體"/>
          <w:sz w:val="28"/>
        </w:rPr>
      </w:pPr>
      <w:r w:rsidRPr="00A83592">
        <w:rPr>
          <w:rFonts w:ascii="標楷體" w:eastAsia="標楷體" w:hAnsi="標楷體" w:hint="eastAsia"/>
          <w:sz w:val="28"/>
        </w:rPr>
        <w:t>1.紫錐花反毒教育宣導：</w:t>
      </w:r>
    </w:p>
    <w:p w:rsidR="00750BD9" w:rsidRPr="00A83592" w:rsidRDefault="00750BD9" w:rsidP="00750BD9">
      <w:pPr>
        <w:spacing w:line="440" w:lineRule="exact"/>
        <w:ind w:leftChars="238" w:left="991" w:hangingChars="150" w:hanging="420"/>
        <w:rPr>
          <w:rFonts w:ascii="標楷體" w:eastAsia="標楷體" w:hAnsi="標楷體"/>
          <w:sz w:val="28"/>
        </w:rPr>
      </w:pPr>
      <w:r w:rsidRPr="00A83592">
        <w:rPr>
          <w:rFonts w:ascii="標楷體" w:eastAsia="標楷體" w:hAnsi="標楷體" w:hint="eastAsia"/>
          <w:sz w:val="28"/>
        </w:rPr>
        <w:t>(1)全面推動紫錐花活動，並鼓勵學生多從事有益身心健康之活動，以減少學生涉足藥物濫用高危險場所。</w:t>
      </w:r>
    </w:p>
    <w:p w:rsidR="00750BD9" w:rsidRPr="00A83592" w:rsidRDefault="00750BD9" w:rsidP="00750BD9">
      <w:pPr>
        <w:spacing w:line="440" w:lineRule="exact"/>
        <w:ind w:leftChars="238" w:left="991" w:hangingChars="150" w:hanging="420"/>
        <w:rPr>
          <w:rFonts w:ascii="標楷體" w:eastAsia="標楷體" w:hAnsi="標楷體"/>
          <w:sz w:val="28"/>
        </w:rPr>
      </w:pPr>
      <w:r w:rsidRPr="00A83592">
        <w:rPr>
          <w:rFonts w:ascii="標楷體" w:eastAsia="標楷體" w:hAnsi="標楷體" w:hint="eastAsia"/>
          <w:sz w:val="28"/>
        </w:rPr>
        <w:t>(2)配合本市學生校外生活輔導委員會結合校外聯巡及春風專案工作，加強查緝在外遊蕩學生，將涉足於網咖、電動玩具店、PUB、BAR、MTV、KTV、卡拉OK、啤酒屋、舞廳、搖頭俱樂部等場所學生，列為藥物濫用高危險群對象。</w:t>
      </w:r>
    </w:p>
    <w:p w:rsidR="00750BD9" w:rsidRPr="00A83592" w:rsidRDefault="00750BD9" w:rsidP="00750BD9">
      <w:pPr>
        <w:spacing w:line="440" w:lineRule="exact"/>
        <w:ind w:leftChars="238" w:left="991" w:hangingChars="150" w:hanging="420"/>
        <w:rPr>
          <w:rFonts w:ascii="標楷體" w:eastAsia="標楷體" w:hAnsi="標楷體"/>
          <w:sz w:val="28"/>
        </w:rPr>
      </w:pPr>
      <w:r w:rsidRPr="00A83592">
        <w:rPr>
          <w:rFonts w:ascii="標楷體" w:eastAsia="標楷體" w:hAnsi="標楷體" w:hint="eastAsia"/>
          <w:sz w:val="28"/>
        </w:rPr>
        <w:lastRenderedPageBreak/>
        <w:t>(3)級任導師、輔導老師、</w:t>
      </w:r>
      <w:r w:rsidR="00344B01">
        <w:rPr>
          <w:rFonts w:ascii="標楷體" w:eastAsia="標楷體" w:hAnsi="標楷體" w:hint="eastAsia"/>
          <w:sz w:val="28"/>
        </w:rPr>
        <w:t>學輔</w:t>
      </w:r>
      <w:r w:rsidRPr="00A83592">
        <w:rPr>
          <w:rFonts w:ascii="標楷體" w:eastAsia="標楷體" w:hAnsi="標楷體" w:hint="eastAsia"/>
          <w:sz w:val="28"/>
        </w:rPr>
        <w:t>人員等應對藥物濫用可能性較高之學生加強個別輔導、訪問，以降低學生藥物濫用。</w:t>
      </w:r>
    </w:p>
    <w:p w:rsidR="00750BD9" w:rsidRPr="00A83592" w:rsidRDefault="00750BD9" w:rsidP="00750BD9">
      <w:pPr>
        <w:spacing w:line="440" w:lineRule="exact"/>
        <w:ind w:leftChars="174" w:left="698" w:hangingChars="100" w:hanging="280"/>
        <w:rPr>
          <w:rFonts w:ascii="標楷體" w:eastAsia="標楷體" w:hAnsi="標楷體"/>
          <w:sz w:val="28"/>
        </w:rPr>
      </w:pPr>
      <w:r w:rsidRPr="00A83592">
        <w:rPr>
          <w:rFonts w:ascii="標楷體" w:eastAsia="標楷體" w:hAnsi="標楷體" w:hint="eastAsia"/>
          <w:sz w:val="28"/>
        </w:rPr>
        <w:t>2.增加親師生反毒知能：</w:t>
      </w:r>
    </w:p>
    <w:p w:rsidR="00750BD9" w:rsidRPr="00A83592" w:rsidRDefault="00750BD9" w:rsidP="00750BD9">
      <w:pPr>
        <w:spacing w:line="440" w:lineRule="exact"/>
        <w:ind w:leftChars="237" w:left="849" w:hangingChars="100" w:hanging="280"/>
        <w:rPr>
          <w:rFonts w:ascii="標楷體" w:eastAsia="標楷體" w:hAnsi="標楷體"/>
          <w:sz w:val="28"/>
        </w:rPr>
      </w:pPr>
      <w:r w:rsidRPr="00A83592">
        <w:rPr>
          <w:rFonts w:ascii="標楷體" w:eastAsia="標楷體" w:hAnsi="標楷體" w:hint="eastAsia"/>
          <w:sz w:val="28"/>
        </w:rPr>
        <w:t>(1)充實教師藥物濫用防制知能：</w:t>
      </w:r>
    </w:p>
    <w:p w:rsidR="00750BD9" w:rsidRPr="00A83592" w:rsidRDefault="00750BD9" w:rsidP="00750BD9">
      <w:pPr>
        <w:spacing w:line="440" w:lineRule="exact"/>
        <w:ind w:leftChars="355" w:left="1132" w:hangingChars="100" w:hanging="280"/>
        <w:rPr>
          <w:rFonts w:ascii="標楷體" w:eastAsia="標楷體" w:hAnsi="標楷體"/>
          <w:sz w:val="28"/>
        </w:rPr>
      </w:pPr>
      <w:r w:rsidRPr="00A83592">
        <w:rPr>
          <w:rFonts w:ascii="NSimSun" w:eastAsia="NSimSun" w:hAnsi="NSimSun" w:hint="eastAsia"/>
          <w:sz w:val="28"/>
        </w:rPr>
        <w:t>①</w:t>
      </w:r>
      <w:r w:rsidRPr="00A83592">
        <w:rPr>
          <w:rFonts w:ascii="標楷體" w:eastAsia="標楷體" w:hAnsi="標楷體" w:hint="eastAsia"/>
          <w:sz w:val="28"/>
        </w:rPr>
        <w:t>利用教師進修時間或終身學習機制，辦理或鼓勵教師參加藥物濫用研習課程，每年至少1-2小時。</w:t>
      </w:r>
    </w:p>
    <w:p w:rsidR="00750BD9" w:rsidRPr="00A83592" w:rsidRDefault="00750BD9" w:rsidP="00750BD9">
      <w:pPr>
        <w:spacing w:line="440" w:lineRule="exact"/>
        <w:ind w:leftChars="355" w:left="1132" w:hangingChars="100" w:hanging="280"/>
        <w:rPr>
          <w:rFonts w:ascii="標楷體" w:eastAsia="標楷體" w:hAnsi="標楷體"/>
          <w:sz w:val="28"/>
        </w:rPr>
      </w:pPr>
      <w:r w:rsidRPr="00A83592">
        <w:rPr>
          <w:rFonts w:ascii="NSimSun" w:eastAsia="NSimSun" w:hAnsi="NSimSun" w:hint="eastAsia"/>
          <w:sz w:val="28"/>
        </w:rPr>
        <w:t>②</w:t>
      </w:r>
      <w:r w:rsidRPr="00A83592">
        <w:rPr>
          <w:rFonts w:ascii="標楷體" w:eastAsia="標楷體" w:hAnsi="標楷體" w:hint="eastAsia"/>
          <w:sz w:val="28"/>
        </w:rPr>
        <w:t>配合教育處以教師為對象，定期舉辦藥物濫用防制知能研習、訓練等活動，以增進教師藥物濫用防制相關知能，提昇防制成效。</w:t>
      </w:r>
    </w:p>
    <w:p w:rsidR="00750BD9" w:rsidRPr="00A83592" w:rsidRDefault="00750BD9" w:rsidP="00750BD9">
      <w:pPr>
        <w:spacing w:line="440" w:lineRule="exact"/>
        <w:ind w:leftChars="237" w:left="849" w:hangingChars="100" w:hanging="280"/>
        <w:rPr>
          <w:rFonts w:ascii="標楷體" w:eastAsia="標楷體" w:hAnsi="標楷體"/>
          <w:sz w:val="28"/>
        </w:rPr>
      </w:pPr>
      <w:r w:rsidRPr="00A83592">
        <w:rPr>
          <w:rFonts w:ascii="標楷體" w:eastAsia="標楷體" w:hAnsi="標楷體" w:hint="eastAsia"/>
          <w:sz w:val="28"/>
        </w:rPr>
        <w:t>(2)加強「藥物濫用防制」宣導教育：</w:t>
      </w:r>
    </w:p>
    <w:p w:rsidR="00750BD9" w:rsidRPr="00A83592" w:rsidRDefault="00750BD9" w:rsidP="00750BD9">
      <w:pPr>
        <w:spacing w:line="440" w:lineRule="exact"/>
        <w:ind w:leftChars="355" w:left="1132" w:hangingChars="100" w:hanging="280"/>
        <w:rPr>
          <w:rFonts w:ascii="標楷體" w:eastAsia="標楷體" w:hAnsi="標楷體"/>
          <w:sz w:val="28"/>
        </w:rPr>
      </w:pPr>
      <w:r w:rsidRPr="00A83592">
        <w:rPr>
          <w:rFonts w:ascii="NSimSun" w:eastAsia="NSimSun" w:hAnsi="NSimSun" w:hint="eastAsia"/>
          <w:sz w:val="28"/>
        </w:rPr>
        <w:t>①</w:t>
      </w:r>
      <w:r w:rsidRPr="00A83592">
        <w:rPr>
          <w:rFonts w:ascii="標楷體" w:eastAsia="標楷體" w:hAnsi="標楷體" w:hint="eastAsia"/>
          <w:sz w:val="28"/>
        </w:rPr>
        <w:t>於「健康與體育」等相關領域課程內之適當單元施以1堂課以上反毒認知教學，預防中輟高關懷課程中落實每月1次反毒教育宣導。</w:t>
      </w:r>
    </w:p>
    <w:p w:rsidR="00750BD9" w:rsidRPr="00A83592" w:rsidRDefault="00750BD9" w:rsidP="00750BD9">
      <w:pPr>
        <w:spacing w:line="440" w:lineRule="exact"/>
        <w:ind w:leftChars="355" w:left="1132" w:hangingChars="100" w:hanging="280"/>
        <w:rPr>
          <w:rFonts w:ascii="標楷體" w:eastAsia="標楷體" w:hAnsi="標楷體"/>
          <w:sz w:val="28"/>
        </w:rPr>
      </w:pPr>
      <w:r w:rsidRPr="00A83592">
        <w:rPr>
          <w:rFonts w:ascii="NSimSun" w:eastAsia="NSimSun" w:hAnsi="NSimSun" w:hint="eastAsia"/>
          <w:sz w:val="28"/>
        </w:rPr>
        <w:t>②</w:t>
      </w:r>
      <w:r w:rsidRPr="00A83592">
        <w:rPr>
          <w:rFonts w:ascii="標楷體" w:eastAsia="標楷體" w:hAnsi="標楷體" w:hint="eastAsia"/>
          <w:sz w:val="28"/>
        </w:rPr>
        <w:t>每學期開學、學期結束2週內，利用週、朝、集會時間實施「藥物濫用防制」宣導，建立正確認知。</w:t>
      </w:r>
    </w:p>
    <w:p w:rsidR="00750BD9" w:rsidRPr="00A83592" w:rsidRDefault="00750BD9" w:rsidP="00750BD9">
      <w:pPr>
        <w:spacing w:line="440" w:lineRule="exact"/>
        <w:ind w:leftChars="355" w:left="1132" w:hangingChars="100" w:hanging="280"/>
        <w:rPr>
          <w:rFonts w:ascii="標楷體" w:eastAsia="標楷體" w:hAnsi="標楷體"/>
          <w:sz w:val="28"/>
        </w:rPr>
      </w:pPr>
      <w:r w:rsidRPr="00A83592">
        <w:rPr>
          <w:rFonts w:ascii="NSimSun" w:eastAsia="NSimSun" w:hAnsi="NSimSun" w:hint="eastAsia"/>
          <w:sz w:val="28"/>
        </w:rPr>
        <w:t>③</w:t>
      </w:r>
      <w:r w:rsidRPr="00A83592">
        <w:rPr>
          <w:rFonts w:ascii="標楷體" w:eastAsia="標楷體" w:hAnsi="標楷體" w:hint="eastAsia"/>
          <w:sz w:val="28"/>
        </w:rPr>
        <w:t>結合本市校外會「反毒宣講團」辦理全校性「藥物濫用防制」宣教活動，教導學生認識藥物濫用的危害及拒絕誘惑的知能與技巧。</w:t>
      </w:r>
    </w:p>
    <w:p w:rsidR="00750BD9" w:rsidRPr="00A83592" w:rsidRDefault="00750BD9" w:rsidP="00750BD9">
      <w:pPr>
        <w:spacing w:line="440" w:lineRule="exact"/>
        <w:ind w:leftChars="355" w:left="1132" w:hangingChars="100" w:hanging="280"/>
        <w:rPr>
          <w:rFonts w:ascii="標楷體" w:eastAsia="標楷體" w:hAnsi="標楷體"/>
          <w:sz w:val="28"/>
        </w:rPr>
      </w:pPr>
      <w:r w:rsidRPr="00A83592">
        <w:rPr>
          <w:rFonts w:ascii="NSimSun" w:eastAsia="NSimSun" w:hAnsi="NSimSun" w:hint="eastAsia"/>
          <w:sz w:val="28"/>
        </w:rPr>
        <w:t>④</w:t>
      </w:r>
      <w:r w:rsidRPr="00A83592">
        <w:rPr>
          <w:rFonts w:ascii="標楷體" w:eastAsia="標楷體" w:hAnsi="標楷體" w:hint="eastAsia"/>
          <w:sz w:val="28"/>
        </w:rPr>
        <w:t>每學年至少辦理1次以家長或社區為對象之「藥物濫用防制」宣導活動，以提醒家長、社區民眾「藥物濫用防制」之危害，共同協力防制。</w:t>
      </w:r>
    </w:p>
    <w:p w:rsidR="00750BD9" w:rsidRPr="00A83592" w:rsidRDefault="00750BD9" w:rsidP="00750BD9">
      <w:pPr>
        <w:spacing w:line="440" w:lineRule="exact"/>
        <w:ind w:leftChars="355" w:left="1132" w:hangingChars="100" w:hanging="280"/>
        <w:rPr>
          <w:rFonts w:ascii="標楷體" w:eastAsia="標楷體" w:hAnsi="標楷體"/>
          <w:sz w:val="28"/>
        </w:rPr>
      </w:pPr>
      <w:r w:rsidRPr="00A83592">
        <w:rPr>
          <w:rFonts w:ascii="NSimSun" w:eastAsia="NSimSun" w:hAnsi="NSimSun" w:cs="Cambria Math"/>
          <w:sz w:val="28"/>
        </w:rPr>
        <w:t>⑤</w:t>
      </w:r>
      <w:r w:rsidRPr="00A83592">
        <w:rPr>
          <w:rFonts w:ascii="標楷體" w:eastAsia="標楷體" w:hAnsi="標楷體" w:hint="eastAsia"/>
          <w:sz w:val="28"/>
        </w:rPr>
        <w:t>配合舉辦「藥物濫用防制」認知檢測，提高正確認知率達90﹪以上，對於答錯率較高之題目加強宣教導正。</w:t>
      </w:r>
    </w:p>
    <w:p w:rsidR="00750BD9" w:rsidRPr="00A83592" w:rsidRDefault="00750BD9" w:rsidP="00750BD9">
      <w:pPr>
        <w:spacing w:line="440" w:lineRule="exact"/>
        <w:ind w:leftChars="237" w:left="1006" w:hangingChars="156" w:hanging="437"/>
        <w:rPr>
          <w:rFonts w:ascii="標楷體" w:eastAsia="標楷體" w:hAnsi="標楷體"/>
          <w:sz w:val="28"/>
        </w:rPr>
      </w:pPr>
      <w:r w:rsidRPr="00A83592">
        <w:rPr>
          <w:rFonts w:ascii="標楷體" w:eastAsia="標楷體" w:hAnsi="標楷體" w:hint="eastAsia"/>
          <w:sz w:val="28"/>
        </w:rPr>
        <w:t>(3)學業輔導：對於學業成績低落學生，擬定輔導作法，引導學生適性發展，增強自我信心與能力，避免學生因成績低落，造成自暴自棄之情形而接觸藥物。</w:t>
      </w:r>
    </w:p>
    <w:p w:rsidR="00750BD9" w:rsidRPr="00A83592" w:rsidRDefault="00750BD9" w:rsidP="00750BD9">
      <w:pPr>
        <w:spacing w:line="440" w:lineRule="exact"/>
        <w:ind w:leftChars="237" w:left="1006" w:hangingChars="156" w:hanging="437"/>
        <w:rPr>
          <w:rFonts w:ascii="標楷體" w:eastAsia="標楷體" w:hAnsi="標楷體"/>
          <w:sz w:val="28"/>
        </w:rPr>
      </w:pPr>
      <w:r w:rsidRPr="00A83592">
        <w:rPr>
          <w:rFonts w:ascii="標楷體" w:eastAsia="標楷體" w:hAnsi="標楷體" w:hint="eastAsia"/>
          <w:sz w:val="28"/>
        </w:rPr>
        <w:t xml:space="preserve">(4)輔導室應透過相關課程或綜合活動時間，辦理「小豆豆信箱」、「生命教育輔導」、「生涯教育輔導」等活動，以增強學生自我管理、保護能力。   </w:t>
      </w:r>
    </w:p>
    <w:p w:rsidR="00750BD9" w:rsidRPr="00A83592" w:rsidRDefault="00750BD9" w:rsidP="00750BD9">
      <w:pPr>
        <w:spacing w:line="440" w:lineRule="exact"/>
        <w:rPr>
          <w:rFonts w:ascii="標楷體" w:eastAsia="標楷體" w:hAnsi="標楷體"/>
          <w:sz w:val="28"/>
        </w:rPr>
      </w:pPr>
      <w:r w:rsidRPr="00A83592">
        <w:rPr>
          <w:rFonts w:ascii="標楷體" w:eastAsia="標楷體" w:hAnsi="標楷體" w:hint="eastAsia"/>
          <w:sz w:val="28"/>
        </w:rPr>
        <w:t xml:space="preserve"> (二)二級預防：</w:t>
      </w:r>
    </w:p>
    <w:p w:rsidR="00750BD9" w:rsidRPr="00A83592" w:rsidRDefault="00750BD9" w:rsidP="00750BD9">
      <w:pPr>
        <w:tabs>
          <w:tab w:val="left" w:pos="840"/>
        </w:tabs>
        <w:spacing w:line="480" w:lineRule="exact"/>
        <w:ind w:leftChars="177" w:left="781" w:hangingChars="127" w:hanging="356"/>
        <w:rPr>
          <w:rFonts w:ascii="標楷體" w:eastAsia="標楷體" w:hAnsi="標楷體"/>
          <w:sz w:val="28"/>
          <w:szCs w:val="28"/>
        </w:rPr>
      </w:pPr>
      <w:r w:rsidRPr="00A83592">
        <w:rPr>
          <w:rFonts w:ascii="標楷體" w:eastAsia="標楷體" w:hAnsi="標楷體" w:hint="eastAsia"/>
          <w:sz w:val="28"/>
          <w:szCs w:val="28"/>
        </w:rPr>
        <w:t>1.進行高關懷群篩檢：針對前述危險因子篩檢高關懷群，以早期發現，方式如下：</w:t>
      </w:r>
    </w:p>
    <w:p w:rsidR="00750BD9" w:rsidRPr="00A83592" w:rsidRDefault="00750BD9" w:rsidP="00750BD9">
      <w:pPr>
        <w:tabs>
          <w:tab w:val="left" w:pos="1008"/>
        </w:tabs>
        <w:spacing w:line="480" w:lineRule="exact"/>
        <w:ind w:leftChars="237" w:left="992" w:hangingChars="151" w:hanging="423"/>
        <w:rPr>
          <w:rFonts w:ascii="標楷體" w:eastAsia="標楷體" w:hAnsi="標楷體"/>
          <w:sz w:val="28"/>
          <w:szCs w:val="28"/>
        </w:rPr>
      </w:pPr>
      <w:r w:rsidRPr="00A83592">
        <w:rPr>
          <w:rFonts w:ascii="標楷體" w:eastAsia="標楷體" w:hAnsi="標楷體" w:hint="eastAsia"/>
          <w:sz w:val="28"/>
          <w:szCs w:val="28"/>
        </w:rPr>
        <w:lastRenderedPageBreak/>
        <w:t>(1)觀察晤談：導師、</w:t>
      </w:r>
      <w:r w:rsidR="00344B01">
        <w:rPr>
          <w:rFonts w:ascii="標楷體" w:eastAsia="標楷體" w:hAnsi="標楷體" w:hint="eastAsia"/>
          <w:sz w:val="28"/>
          <w:szCs w:val="28"/>
        </w:rPr>
        <w:t>學輔</w:t>
      </w:r>
      <w:r w:rsidRPr="00A83592">
        <w:rPr>
          <w:rFonts w:ascii="標楷體" w:eastAsia="標楷體" w:hAnsi="標楷體" w:hint="eastAsia"/>
          <w:sz w:val="28"/>
          <w:szCs w:val="28"/>
        </w:rPr>
        <w:t>人員、輔導老師應經常關心學生上課、生活作息及交友狀況，發現學生精神、行為有偏差或異常情形，即應實施個別晤談，從晤談中發現學生有無藥物濫用情形。</w:t>
      </w:r>
    </w:p>
    <w:p w:rsidR="00750BD9" w:rsidRPr="00A83592" w:rsidRDefault="00750BD9" w:rsidP="00750BD9">
      <w:pPr>
        <w:tabs>
          <w:tab w:val="left" w:pos="1008"/>
        </w:tabs>
        <w:spacing w:line="480" w:lineRule="exact"/>
        <w:ind w:leftChars="237" w:left="992" w:hangingChars="151" w:hanging="423"/>
        <w:rPr>
          <w:rFonts w:ascii="標楷體" w:eastAsia="標楷體" w:hAnsi="標楷體"/>
          <w:sz w:val="28"/>
          <w:szCs w:val="28"/>
        </w:rPr>
      </w:pPr>
      <w:r w:rsidRPr="00A83592">
        <w:rPr>
          <w:rFonts w:ascii="NSimSun" w:hAnsi="NSimSun" w:hint="eastAsia"/>
          <w:sz w:val="28"/>
        </w:rPr>
        <w:t>(2)</w:t>
      </w:r>
      <w:r w:rsidRPr="00A83592">
        <w:rPr>
          <w:rFonts w:ascii="標楷體" w:eastAsia="標楷體" w:hAnsi="標楷體" w:hint="eastAsia"/>
          <w:sz w:val="28"/>
          <w:szCs w:val="28"/>
        </w:rPr>
        <w:t>「特定人員」尿液篩檢：</w:t>
      </w:r>
    </w:p>
    <w:p w:rsidR="00750BD9" w:rsidRPr="00A83592" w:rsidRDefault="00750BD9" w:rsidP="00750BD9">
      <w:pPr>
        <w:spacing w:line="440" w:lineRule="exact"/>
        <w:ind w:leftChars="351" w:left="1122" w:hangingChars="100" w:hanging="280"/>
        <w:rPr>
          <w:rFonts w:ascii="標楷體" w:eastAsia="標楷體" w:hAnsi="標楷體" w:cs="AdobeMingStd-Light-Acro"/>
          <w:kern w:val="0"/>
          <w:sz w:val="28"/>
          <w:szCs w:val="28"/>
        </w:rPr>
      </w:pPr>
      <w:r w:rsidRPr="00A83592">
        <w:rPr>
          <w:rFonts w:ascii="NSimSun" w:eastAsia="NSimSun" w:hAnsi="NSimSun" w:hint="eastAsia"/>
          <w:sz w:val="28"/>
          <w:szCs w:val="28"/>
        </w:rPr>
        <w:t>①</w:t>
      </w:r>
      <w:r w:rsidRPr="00A83592">
        <w:rPr>
          <w:rFonts w:ascii="標楷體" w:eastAsia="標楷體" w:hAnsi="標楷體" w:hint="eastAsia"/>
          <w:sz w:val="28"/>
          <w:szCs w:val="28"/>
        </w:rPr>
        <w:t>建立「特定人員」名冊：</w:t>
      </w:r>
      <w:r w:rsidRPr="00A83592">
        <w:rPr>
          <w:rFonts w:ascii="標楷體" w:eastAsia="標楷體" w:hAnsi="標楷體" w:hint="eastAsia"/>
          <w:bCs/>
          <w:sz w:val="28"/>
          <w:szCs w:val="28"/>
        </w:rPr>
        <w:t>特定人員</w:t>
      </w:r>
      <w:r w:rsidRPr="00A83592">
        <w:rPr>
          <w:rFonts w:ascii="標楷體" w:eastAsia="標楷體" w:hAnsi="標楷體" w:cs="AdobeMingStd-Light-Acro" w:hint="eastAsia"/>
          <w:kern w:val="0"/>
          <w:sz w:val="28"/>
          <w:szCs w:val="28"/>
        </w:rPr>
        <w:t>包含以下：</w:t>
      </w:r>
    </w:p>
    <w:p w:rsidR="00750BD9" w:rsidRPr="00A83592" w:rsidRDefault="00750BD9" w:rsidP="00750BD9">
      <w:pPr>
        <w:spacing w:line="0" w:lineRule="atLeast"/>
        <w:ind w:leftChars="500" w:left="2127" w:hangingChars="331" w:hanging="927"/>
        <w:rPr>
          <w:rFonts w:ascii="標楷體" w:eastAsia="標楷體" w:hAnsi="標楷體"/>
          <w:sz w:val="28"/>
          <w:szCs w:val="28"/>
        </w:rPr>
      </w:pPr>
      <w:r w:rsidRPr="00A83592">
        <w:rPr>
          <w:rFonts w:ascii="標楷體" w:eastAsia="標楷體" w:hAnsi="標楷體" w:hint="eastAsia"/>
          <w:sz w:val="28"/>
          <w:szCs w:val="28"/>
        </w:rPr>
        <w:t>第一類:曾有違反毒品危害防制條例行為之學生（含自動請求治療者）。</w:t>
      </w:r>
    </w:p>
    <w:p w:rsidR="00750BD9" w:rsidRPr="00A83592" w:rsidRDefault="00750BD9" w:rsidP="00750BD9">
      <w:pPr>
        <w:spacing w:line="0" w:lineRule="atLeast"/>
        <w:ind w:leftChars="500" w:left="2127" w:hangingChars="331" w:hanging="927"/>
        <w:rPr>
          <w:rFonts w:ascii="標楷體" w:eastAsia="標楷體" w:hAnsi="標楷體"/>
          <w:sz w:val="28"/>
          <w:szCs w:val="28"/>
        </w:rPr>
      </w:pPr>
      <w:r w:rsidRPr="00A83592">
        <w:rPr>
          <w:rFonts w:ascii="標楷體" w:eastAsia="標楷體" w:hAnsi="標楷體" w:hint="eastAsia"/>
          <w:sz w:val="28"/>
          <w:szCs w:val="28"/>
        </w:rPr>
        <w:t>第二類:學校之未成年學生，於申請復學時，認為有必要實施尿液採驗者。</w:t>
      </w:r>
    </w:p>
    <w:p w:rsidR="00750BD9" w:rsidRPr="00A83592" w:rsidRDefault="00750BD9" w:rsidP="00750BD9">
      <w:pPr>
        <w:spacing w:line="0" w:lineRule="atLeast"/>
        <w:ind w:leftChars="500" w:left="2127" w:hangingChars="331" w:hanging="927"/>
        <w:rPr>
          <w:rFonts w:ascii="標楷體" w:eastAsia="標楷體" w:hAnsi="標楷體"/>
          <w:sz w:val="28"/>
          <w:szCs w:val="28"/>
        </w:rPr>
      </w:pPr>
      <w:r w:rsidRPr="00A83592">
        <w:rPr>
          <w:rFonts w:ascii="標楷體" w:eastAsia="標楷體" w:hAnsi="標楷體" w:hint="eastAsia"/>
          <w:sz w:val="28"/>
          <w:szCs w:val="28"/>
        </w:rPr>
        <w:t>第三類:有事實足認為有施用毒品嫌疑之學生。</w:t>
      </w:r>
    </w:p>
    <w:p w:rsidR="00750BD9" w:rsidRPr="00A83592" w:rsidRDefault="00750BD9" w:rsidP="00750BD9">
      <w:pPr>
        <w:spacing w:line="0" w:lineRule="atLeast"/>
        <w:ind w:leftChars="886" w:left="2126"/>
        <w:jc w:val="both"/>
        <w:rPr>
          <w:rFonts w:ascii="標楷體" w:eastAsia="標楷體" w:hAnsi="標楷體"/>
          <w:bCs/>
          <w:sz w:val="28"/>
          <w:szCs w:val="28"/>
        </w:rPr>
      </w:pPr>
      <w:r w:rsidRPr="00A83592">
        <w:rPr>
          <w:rFonts w:ascii="標楷體" w:eastAsia="標楷體" w:hAnsi="標楷體" w:hint="eastAsia"/>
          <w:bCs/>
          <w:sz w:val="28"/>
          <w:szCs w:val="28"/>
        </w:rPr>
        <w:t>※經觀察或其他方式有事實足認為有施用毒品嫌疑者。</w:t>
      </w:r>
    </w:p>
    <w:p w:rsidR="00750BD9" w:rsidRPr="00A83592" w:rsidRDefault="00750BD9" w:rsidP="00750BD9">
      <w:pPr>
        <w:spacing w:line="0" w:lineRule="atLeast"/>
        <w:ind w:leftChars="886" w:left="2126"/>
        <w:jc w:val="both"/>
        <w:rPr>
          <w:rFonts w:ascii="標楷體" w:eastAsia="標楷體" w:hAnsi="標楷體"/>
          <w:bCs/>
          <w:sz w:val="28"/>
          <w:szCs w:val="28"/>
        </w:rPr>
      </w:pPr>
      <w:r w:rsidRPr="00A83592">
        <w:rPr>
          <w:rFonts w:ascii="標楷體" w:eastAsia="標楷體" w:hAnsi="標楷體" w:hint="eastAsia"/>
          <w:bCs/>
          <w:sz w:val="28"/>
          <w:szCs w:val="28"/>
        </w:rPr>
        <w:t>※經篩檢量表篩檢判定為高危險群。</w:t>
      </w:r>
    </w:p>
    <w:p w:rsidR="00750BD9" w:rsidRPr="00A83592" w:rsidRDefault="00750BD9" w:rsidP="00750BD9">
      <w:pPr>
        <w:spacing w:line="0" w:lineRule="atLeast"/>
        <w:ind w:leftChars="886" w:left="2126"/>
        <w:jc w:val="both"/>
        <w:rPr>
          <w:rFonts w:ascii="標楷體" w:eastAsia="標楷體" w:hAnsi="標楷體"/>
          <w:sz w:val="28"/>
          <w:szCs w:val="28"/>
        </w:rPr>
      </w:pPr>
      <w:r w:rsidRPr="00A83592">
        <w:rPr>
          <w:rFonts w:ascii="標楷體" w:eastAsia="標楷體" w:hAnsi="標楷體" w:hint="eastAsia"/>
          <w:bCs/>
          <w:sz w:val="28"/>
          <w:szCs w:val="28"/>
        </w:rPr>
        <w:t>※經常深夜逗留特定場所者對參與轟趴的學生、涉入不當場所或行為異常有施用毒品 傾向之在學學生。</w:t>
      </w:r>
    </w:p>
    <w:p w:rsidR="00750BD9" w:rsidRPr="00A83592" w:rsidRDefault="00750BD9" w:rsidP="00750BD9">
      <w:pPr>
        <w:spacing w:line="0" w:lineRule="atLeast"/>
        <w:ind w:leftChars="500" w:left="2127" w:hangingChars="331" w:hanging="927"/>
        <w:jc w:val="both"/>
        <w:rPr>
          <w:rFonts w:ascii="標楷體" w:eastAsia="標楷體" w:hAnsi="標楷體"/>
          <w:sz w:val="28"/>
        </w:rPr>
      </w:pPr>
      <w:r w:rsidRPr="00A83592">
        <w:rPr>
          <w:rFonts w:ascii="標楷體" w:eastAsia="標楷體" w:hAnsi="標楷體" w:hint="eastAsia"/>
          <w:sz w:val="28"/>
          <w:szCs w:val="28"/>
        </w:rPr>
        <w:t>第四類:前三款以外之未成年學生，學校認為有必要實施尿液檢驗，並取得其父母或監護人同意者(同意書如附件一)。</w:t>
      </w:r>
    </w:p>
    <w:p w:rsidR="00750BD9" w:rsidRPr="00A83592" w:rsidRDefault="00750BD9" w:rsidP="00750BD9">
      <w:pPr>
        <w:spacing w:line="0" w:lineRule="atLeast"/>
        <w:ind w:leftChars="500" w:left="2127" w:hangingChars="331" w:hanging="927"/>
        <w:rPr>
          <w:rFonts w:ascii="標楷體" w:eastAsia="標楷體" w:hAnsi="標楷體"/>
          <w:sz w:val="28"/>
          <w:szCs w:val="28"/>
        </w:rPr>
      </w:pPr>
      <w:r w:rsidRPr="00A83592">
        <w:rPr>
          <w:rFonts w:ascii="標楷體" w:eastAsia="標楷體" w:hAnsi="標楷體" w:hint="eastAsia"/>
          <w:sz w:val="28"/>
          <w:szCs w:val="28"/>
        </w:rPr>
        <w:t>第五類:</w:t>
      </w:r>
      <w:r w:rsidRPr="00A83592">
        <w:rPr>
          <w:rFonts w:ascii="標楷體" w:eastAsia="標楷體" w:hAnsi="標楷體" w:hint="eastAsia"/>
          <w:sz w:val="28"/>
        </w:rPr>
        <w:t>學校編制內校車駕駛人員(含長期約聘駕駛員)。</w:t>
      </w:r>
    </w:p>
    <w:p w:rsidR="00750BD9" w:rsidRPr="00A83592" w:rsidRDefault="00750BD9" w:rsidP="00750BD9">
      <w:pPr>
        <w:spacing w:line="420" w:lineRule="exact"/>
        <w:ind w:leftChars="500" w:left="1200"/>
        <w:jc w:val="both"/>
        <w:rPr>
          <w:rFonts w:ascii="標楷體" w:eastAsia="標楷體" w:hAnsi="標楷體"/>
          <w:sz w:val="28"/>
        </w:rPr>
      </w:pPr>
      <w:r w:rsidRPr="00A83592">
        <w:rPr>
          <w:rFonts w:ascii="標楷體" w:eastAsia="標楷體" w:hAnsi="標楷體" w:hint="eastAsia"/>
          <w:sz w:val="28"/>
        </w:rPr>
        <w:t>本校於學期初三週內經導師觀察後提出建議名單，交由生輔組長負責，依特定人員類別建立特定人員名冊，並召開審查會議，簽請校長核定後，納入尿液篩檢對象，並報市府備查。於學期中經觀察有事實足認為有施用毒品嫌疑之學生，得先進行尿液篩檢，呈陽性反應者，應簽請校長核定後，納入特定人員名冊，並報市府備查。</w:t>
      </w:r>
    </w:p>
    <w:p w:rsidR="00750BD9" w:rsidRPr="00A83592" w:rsidRDefault="00750BD9" w:rsidP="00750BD9">
      <w:pPr>
        <w:spacing w:line="0" w:lineRule="atLeast"/>
        <w:ind w:left="1120" w:hangingChars="400" w:hanging="1120"/>
        <w:rPr>
          <w:rFonts w:ascii="標楷體" w:eastAsia="標楷體" w:hAnsi="標楷體"/>
          <w:sz w:val="28"/>
          <w:szCs w:val="28"/>
        </w:rPr>
      </w:pPr>
      <w:r w:rsidRPr="00A83592">
        <w:rPr>
          <w:rFonts w:ascii="標楷體" w:eastAsia="標楷體" w:hAnsi="標楷體" w:hint="eastAsia"/>
          <w:sz w:val="28"/>
          <w:szCs w:val="28"/>
        </w:rPr>
        <w:t xml:space="preserve">      </w:t>
      </w:r>
      <w:r w:rsidRPr="00A83592">
        <w:rPr>
          <w:rFonts w:ascii="NSimSun" w:eastAsia="NSimSun" w:hAnsi="NSimSun" w:hint="eastAsia"/>
          <w:sz w:val="28"/>
        </w:rPr>
        <w:t>②</w:t>
      </w:r>
      <w:r w:rsidRPr="00A83592">
        <w:rPr>
          <w:rFonts w:ascii="標楷體" w:eastAsia="標楷體" w:hAnsi="標楷體" w:hint="eastAsia"/>
          <w:sz w:val="28"/>
          <w:szCs w:val="28"/>
        </w:rPr>
        <w:t>尿液篩檢：相關規定依據教育部103年9月25日臺教學（五）字第1030131158A號令各級學校特定人員尿液篩檢及輔導作業要點修正規定辦理。</w:t>
      </w:r>
    </w:p>
    <w:p w:rsidR="00750BD9" w:rsidRPr="00A83592" w:rsidRDefault="00750BD9" w:rsidP="00750BD9">
      <w:pPr>
        <w:tabs>
          <w:tab w:val="left" w:pos="840"/>
        </w:tabs>
        <w:spacing w:line="480" w:lineRule="exact"/>
        <w:ind w:firstLineChars="200" w:firstLine="560"/>
        <w:rPr>
          <w:rFonts w:ascii="標楷體" w:eastAsia="標楷體" w:hAnsi="標楷體"/>
          <w:sz w:val="28"/>
          <w:szCs w:val="28"/>
        </w:rPr>
      </w:pPr>
      <w:r w:rsidRPr="00A83592">
        <w:rPr>
          <w:rFonts w:ascii="標楷體" w:eastAsia="標楷體" w:hAnsi="標楷體" w:hint="eastAsia"/>
          <w:sz w:val="28"/>
          <w:szCs w:val="28"/>
        </w:rPr>
        <w:t>2.輔導：</w:t>
      </w:r>
    </w:p>
    <w:p w:rsidR="00750BD9" w:rsidRPr="00A83592" w:rsidRDefault="00750BD9" w:rsidP="00750BD9">
      <w:pPr>
        <w:tabs>
          <w:tab w:val="left" w:pos="840"/>
        </w:tabs>
        <w:spacing w:line="480" w:lineRule="exact"/>
        <w:ind w:leftChars="351" w:left="1287" w:hangingChars="159" w:hanging="445"/>
        <w:rPr>
          <w:rFonts w:ascii="標楷體" w:eastAsia="標楷體" w:hAnsi="標楷體"/>
          <w:sz w:val="28"/>
          <w:szCs w:val="28"/>
        </w:rPr>
      </w:pPr>
      <w:r w:rsidRPr="00A83592">
        <w:rPr>
          <w:rFonts w:ascii="標楷體" w:eastAsia="標楷體" w:hAnsi="標楷體" w:hint="eastAsia"/>
          <w:sz w:val="28"/>
          <w:szCs w:val="28"/>
        </w:rPr>
        <w:t>(1)經觀察晤談、尿液篩檢或經檢警通知之藥物濫用學生，通報教育部校安中心，並即由導師、輔導老師、</w:t>
      </w:r>
      <w:r w:rsidR="00344B01">
        <w:rPr>
          <w:rFonts w:ascii="標楷體" w:eastAsia="標楷體" w:hAnsi="標楷體" w:hint="eastAsia"/>
          <w:sz w:val="28"/>
          <w:szCs w:val="28"/>
        </w:rPr>
        <w:t>學輔</w:t>
      </w:r>
      <w:r w:rsidRPr="00A83592">
        <w:rPr>
          <w:rFonts w:ascii="標楷體" w:eastAsia="標楷體" w:hAnsi="標楷體" w:hint="eastAsia"/>
          <w:sz w:val="28"/>
          <w:szCs w:val="28"/>
        </w:rPr>
        <w:t>人員、軍訓教官、家長等共同組成「春暉小組」進行輔導，期於3個月內協助戒除。</w:t>
      </w:r>
    </w:p>
    <w:p w:rsidR="00750BD9" w:rsidRPr="00A83592" w:rsidRDefault="00750BD9" w:rsidP="00750BD9">
      <w:pPr>
        <w:tabs>
          <w:tab w:val="left" w:pos="840"/>
        </w:tabs>
        <w:spacing w:line="480" w:lineRule="exact"/>
        <w:ind w:leftChars="351" w:left="1287" w:hangingChars="159" w:hanging="445"/>
        <w:rPr>
          <w:rFonts w:ascii="標楷體" w:eastAsia="標楷體" w:hAnsi="標楷體"/>
          <w:sz w:val="28"/>
          <w:szCs w:val="28"/>
        </w:rPr>
      </w:pPr>
      <w:r w:rsidRPr="00A83592">
        <w:rPr>
          <w:rFonts w:ascii="標楷體" w:eastAsia="標楷體" w:hAnsi="標楷體" w:hint="eastAsia"/>
          <w:sz w:val="28"/>
          <w:szCs w:val="28"/>
        </w:rPr>
        <w:t>(2)學生藥物濫用之輔導除校內之輔導資源外，運用本市或社區醫療輔導機構等輔導資源進行個別輔導。</w:t>
      </w:r>
    </w:p>
    <w:p w:rsidR="00750BD9" w:rsidRPr="00A83592" w:rsidRDefault="00750BD9" w:rsidP="00750BD9">
      <w:pPr>
        <w:tabs>
          <w:tab w:val="left" w:pos="840"/>
        </w:tabs>
        <w:spacing w:line="480" w:lineRule="exact"/>
        <w:ind w:leftChars="351" w:left="1287" w:hangingChars="159" w:hanging="445"/>
        <w:rPr>
          <w:rFonts w:ascii="標楷體" w:eastAsia="標楷體" w:hAnsi="標楷體"/>
          <w:sz w:val="28"/>
          <w:szCs w:val="28"/>
        </w:rPr>
      </w:pPr>
      <w:r w:rsidRPr="00A83592">
        <w:rPr>
          <w:rFonts w:ascii="標楷體" w:eastAsia="標楷體" w:hAnsi="標楷體" w:hint="eastAsia"/>
          <w:sz w:val="28"/>
          <w:szCs w:val="28"/>
        </w:rPr>
        <w:lastRenderedPageBreak/>
        <w:t>(3)為防制校園其他學生遭受毒品危害，市府將落實與司法單位(少年法庭)建置</w:t>
      </w:r>
      <w:r w:rsidRPr="00A83592">
        <w:rPr>
          <w:rFonts w:ascii="標楷體" w:eastAsia="標楷體" w:hAnsi="標楷體" w:hint="eastAsia"/>
          <w:spacing w:val="8"/>
          <w:kern w:val="0"/>
          <w:sz w:val="28"/>
          <w:szCs w:val="28"/>
        </w:rPr>
        <w:t>防制學生藥物濫用跨機關合作平臺，加強教育單位與法院間之聯繫；</w:t>
      </w:r>
      <w:r w:rsidRPr="00A83592">
        <w:rPr>
          <w:rFonts w:ascii="標楷體" w:eastAsia="標楷體" w:hAnsi="標楷體" w:hint="eastAsia"/>
          <w:sz w:val="28"/>
          <w:szCs w:val="28"/>
        </w:rPr>
        <w:t>學校則協助提供相關情資供新竹市少年隊追查藥物來源。</w:t>
      </w:r>
    </w:p>
    <w:p w:rsidR="00750BD9" w:rsidRPr="00A83592" w:rsidRDefault="00750BD9" w:rsidP="00750BD9">
      <w:pPr>
        <w:spacing w:line="440" w:lineRule="exact"/>
        <w:ind w:left="280" w:hangingChars="100" w:hanging="280"/>
        <w:rPr>
          <w:rFonts w:ascii="標楷體" w:eastAsia="標楷體" w:hAnsi="標楷體"/>
          <w:sz w:val="28"/>
        </w:rPr>
      </w:pPr>
      <w:r w:rsidRPr="00A83592">
        <w:rPr>
          <w:rFonts w:ascii="標楷體" w:eastAsia="標楷體" w:hAnsi="標楷體" w:hint="eastAsia"/>
          <w:sz w:val="28"/>
        </w:rPr>
        <w:t xml:space="preserve"> (三)三級預防：</w:t>
      </w:r>
    </w:p>
    <w:p w:rsidR="00750BD9" w:rsidRPr="00A83592" w:rsidRDefault="00750BD9" w:rsidP="00750BD9">
      <w:pPr>
        <w:tabs>
          <w:tab w:val="left" w:pos="840"/>
        </w:tabs>
        <w:spacing w:line="480" w:lineRule="exact"/>
        <w:ind w:leftChars="178" w:left="707" w:hangingChars="100" w:hanging="280"/>
        <w:rPr>
          <w:rFonts w:ascii="標楷體" w:eastAsia="標楷體" w:hAnsi="標楷體"/>
          <w:sz w:val="28"/>
          <w:szCs w:val="28"/>
        </w:rPr>
      </w:pPr>
      <w:r w:rsidRPr="00A83592">
        <w:rPr>
          <w:rFonts w:ascii="標楷體" w:eastAsia="標楷體" w:hAnsi="標楷體" w:hint="eastAsia"/>
          <w:sz w:val="28"/>
          <w:szCs w:val="28"/>
        </w:rPr>
        <w:t>1.學生藥物濫用個案，若因畢業、中輟、轉學致輔導中斷，應由學校結合家長，將個案資料轉介至本市毒品危害防制中心，以賡續輔導。</w:t>
      </w:r>
    </w:p>
    <w:p w:rsidR="00750BD9" w:rsidRPr="00A83592" w:rsidRDefault="00750BD9" w:rsidP="00750BD9">
      <w:pPr>
        <w:autoSpaceDE w:val="0"/>
        <w:autoSpaceDN w:val="0"/>
        <w:adjustRightInd w:val="0"/>
        <w:snapToGrid w:val="0"/>
        <w:spacing w:line="480" w:lineRule="exact"/>
        <w:ind w:leftChars="178" w:left="707" w:hangingChars="100" w:hanging="280"/>
        <w:jc w:val="both"/>
        <w:rPr>
          <w:rFonts w:ascii="標楷體" w:eastAsia="標楷體" w:hAnsi="標楷體"/>
          <w:sz w:val="28"/>
          <w:szCs w:val="28"/>
        </w:rPr>
      </w:pPr>
      <w:r w:rsidRPr="00A83592">
        <w:rPr>
          <w:rFonts w:ascii="標楷體" w:eastAsia="標楷體" w:hAnsi="標楷體" w:hint="eastAsia"/>
          <w:sz w:val="28"/>
          <w:szCs w:val="28"/>
        </w:rPr>
        <w:t>2.使用三、四級毒品濫用者，3個月輔導期滿，應將尿液再次送檢驗機構確認，結果呈陰性反應者，解除列管；若仍呈現陽性反應者，應重複實施輔導作業，倘經第2次輔導仍為無效者，得以虞犯身份移交少年法院（庭）處理。</w:t>
      </w:r>
    </w:p>
    <w:p w:rsidR="00750BD9" w:rsidRPr="00A83592" w:rsidRDefault="00750BD9" w:rsidP="00750BD9">
      <w:pPr>
        <w:autoSpaceDE w:val="0"/>
        <w:autoSpaceDN w:val="0"/>
        <w:adjustRightInd w:val="0"/>
        <w:snapToGrid w:val="0"/>
        <w:spacing w:line="480" w:lineRule="exact"/>
        <w:ind w:leftChars="178" w:left="707" w:hangingChars="100" w:hanging="280"/>
        <w:jc w:val="both"/>
        <w:rPr>
          <w:rFonts w:ascii="標楷體" w:eastAsia="標楷體" w:hAnsi="標楷體"/>
          <w:sz w:val="28"/>
          <w:szCs w:val="28"/>
        </w:rPr>
      </w:pPr>
      <w:r w:rsidRPr="00A83592">
        <w:rPr>
          <w:rFonts w:ascii="標楷體" w:eastAsia="標楷體" w:hAnsi="標楷體" w:hint="eastAsia"/>
          <w:sz w:val="28"/>
          <w:szCs w:val="28"/>
        </w:rPr>
        <w:t>3.使用一、二級毒品濫用者，移送警方（少年隊）處理，再由警方轉送地檢署或少年法院（庭）處理，渠等若經裁決強制勒戒或服刑出所後，將資料函送本市毒品危害防制中心實施追蹤輔導，對於有就學意願者，安排轉換學校就學，並重新列入該校特定人員，重複實施輔導。</w:t>
      </w:r>
    </w:p>
    <w:p w:rsidR="00750BD9" w:rsidRPr="00A83592" w:rsidRDefault="00750BD9" w:rsidP="00750BD9">
      <w:pPr>
        <w:spacing w:line="440" w:lineRule="exact"/>
        <w:ind w:left="868" w:hangingChars="310" w:hanging="868"/>
        <w:rPr>
          <w:rFonts w:ascii="標楷體" w:eastAsia="標楷體" w:hAnsi="標楷體"/>
          <w:sz w:val="28"/>
        </w:rPr>
      </w:pPr>
      <w:r w:rsidRPr="00A83592">
        <w:rPr>
          <w:rFonts w:ascii="標楷體" w:eastAsia="標楷體" w:hAnsi="標楷體" w:hint="eastAsia"/>
          <w:sz w:val="28"/>
        </w:rPr>
        <w:t xml:space="preserve"> (四)一般規定：</w:t>
      </w:r>
    </w:p>
    <w:p w:rsidR="00750BD9" w:rsidRPr="00A83592" w:rsidRDefault="00750BD9" w:rsidP="00750BD9">
      <w:pPr>
        <w:spacing w:line="440" w:lineRule="exact"/>
        <w:ind w:leftChars="190" w:left="758" w:hangingChars="108" w:hanging="302"/>
        <w:rPr>
          <w:rFonts w:ascii="標楷體" w:eastAsia="標楷體" w:hAnsi="標楷體"/>
          <w:sz w:val="28"/>
        </w:rPr>
      </w:pPr>
      <w:r w:rsidRPr="00A83592">
        <w:rPr>
          <w:rFonts w:ascii="標楷體" w:eastAsia="標楷體" w:hAnsi="標楷體" w:hint="eastAsia"/>
          <w:sz w:val="28"/>
        </w:rPr>
        <w:t>1.針對學校特性，訂定「深化推動</w:t>
      </w:r>
      <w:r w:rsidRPr="00A83592">
        <w:rPr>
          <w:rFonts w:ascii="標楷體" w:eastAsia="標楷體" w:hAnsi="標楷體" w:hint="eastAsia"/>
          <w:sz w:val="28"/>
          <w:szCs w:val="28"/>
        </w:rPr>
        <w:t>紫錐花運動暨維護校內外安全</w:t>
      </w:r>
      <w:r w:rsidRPr="00A83592">
        <w:rPr>
          <w:rFonts w:ascii="標楷體" w:eastAsia="標楷體" w:hAnsi="標楷體" w:hint="eastAsia"/>
          <w:sz w:val="28"/>
        </w:rPr>
        <w:t>」實施計畫，據以落實執行；辦理推動「紫錐花運動」各項活動，完整紀錄留存，並</w:t>
      </w:r>
      <w:r w:rsidRPr="00A83592">
        <w:rPr>
          <w:rFonts w:ascii="標楷體" w:eastAsia="標楷體" w:hAnsi="標楷體" w:hint="eastAsia"/>
          <w:sz w:val="28"/>
          <w:szCs w:val="28"/>
        </w:rPr>
        <w:t>於每月25日前線上填報當月「特定人員分佈調查總表」、「防制藥物濫用輔導暨初篩人數成果統計表」及「本市國中小執行春暉專案暨校園安全宣導措施成果月報表」等。</w:t>
      </w:r>
    </w:p>
    <w:p w:rsidR="00750BD9" w:rsidRPr="00A83592" w:rsidRDefault="00750BD9" w:rsidP="00750BD9">
      <w:pPr>
        <w:spacing w:line="440" w:lineRule="exact"/>
        <w:ind w:leftChars="190" w:left="758" w:hangingChars="108" w:hanging="302"/>
        <w:rPr>
          <w:rFonts w:ascii="標楷體" w:eastAsia="標楷體" w:hAnsi="標楷體"/>
          <w:sz w:val="28"/>
        </w:rPr>
      </w:pPr>
      <w:r w:rsidRPr="00A83592">
        <w:rPr>
          <w:rFonts w:ascii="標楷體" w:eastAsia="標楷體" w:hAnsi="標楷體" w:hint="eastAsia"/>
          <w:sz w:val="28"/>
        </w:rPr>
        <w:t>2.召開或參與中輟、校安暨藥物濫用防制知能研習及防制學生藥物濫用暨校園安全維護年終工作檢討會，以達落實、精進防範毒品危害及維護校園安全環境之目標。</w:t>
      </w:r>
      <w:r w:rsidRPr="00A83592">
        <w:rPr>
          <w:rFonts w:ascii="標楷體" w:eastAsia="標楷體" w:hAnsi="標楷體"/>
          <w:sz w:val="28"/>
        </w:rPr>
        <w:t xml:space="preserve"> </w:t>
      </w:r>
    </w:p>
    <w:p w:rsidR="00750BD9" w:rsidRPr="00A83592" w:rsidRDefault="00750BD9" w:rsidP="00750BD9">
      <w:pPr>
        <w:spacing w:line="440" w:lineRule="exact"/>
        <w:ind w:leftChars="177" w:left="848" w:hangingChars="151" w:hanging="423"/>
        <w:rPr>
          <w:rFonts w:ascii="標楷體" w:eastAsia="標楷體" w:hAnsi="標楷體"/>
          <w:sz w:val="28"/>
        </w:rPr>
      </w:pPr>
      <w:r w:rsidRPr="00A83592">
        <w:rPr>
          <w:rFonts w:ascii="標楷體" w:eastAsia="標楷體" w:hAnsi="標楷體" w:hint="eastAsia"/>
          <w:sz w:val="28"/>
          <w:szCs w:val="28"/>
        </w:rPr>
        <w:t>3.</w:t>
      </w:r>
      <w:r w:rsidRPr="00A83592">
        <w:rPr>
          <w:rFonts w:ascii="標楷體" w:eastAsia="標楷體" w:hAnsi="標楷體" w:hint="eastAsia"/>
          <w:sz w:val="28"/>
        </w:rPr>
        <w:t>學校網頁首頁聯結紫錐花運動網站。</w:t>
      </w:r>
    </w:p>
    <w:p w:rsidR="00750BD9" w:rsidRPr="00A83592" w:rsidRDefault="00750BD9" w:rsidP="00750BD9">
      <w:pPr>
        <w:spacing w:line="440" w:lineRule="exact"/>
        <w:ind w:leftChars="177" w:left="708" w:hangingChars="101" w:hanging="283"/>
        <w:rPr>
          <w:rFonts w:ascii="標楷體" w:eastAsia="標楷體" w:hAnsi="標楷體"/>
          <w:sz w:val="28"/>
        </w:rPr>
      </w:pPr>
      <w:r w:rsidRPr="00A83592">
        <w:rPr>
          <w:rFonts w:ascii="標楷體" w:eastAsia="標楷體" w:hAnsi="標楷體" w:hint="eastAsia"/>
          <w:sz w:val="28"/>
        </w:rPr>
        <w:t>4.每月1日辦理推動「紫錐花運動傳播日」活動；每年6月辦理紫錐花運動宣導月系列活動，以響應6月26日「國際反毒日」。</w:t>
      </w:r>
    </w:p>
    <w:p w:rsidR="00750BD9" w:rsidRPr="00A83592" w:rsidRDefault="00750BD9" w:rsidP="00750BD9">
      <w:pPr>
        <w:spacing w:line="440" w:lineRule="exact"/>
        <w:ind w:leftChars="190" w:left="758" w:hangingChars="108" w:hanging="302"/>
        <w:rPr>
          <w:rFonts w:ascii="標楷體" w:eastAsia="標楷體" w:hAnsi="標楷體"/>
          <w:sz w:val="28"/>
        </w:rPr>
      </w:pPr>
      <w:r w:rsidRPr="00A83592">
        <w:rPr>
          <w:rFonts w:ascii="標楷體" w:eastAsia="標楷體" w:hAnsi="標楷體" w:hint="eastAsia"/>
          <w:sz w:val="28"/>
        </w:rPr>
        <w:t>5.依教育部編印「特定人員（學生）尿液篩檢作業手冊」、「春暉小組輔導工作手冊」暨教育部國民及學前教育署編印「防制學生藥物濫</w:t>
      </w:r>
      <w:r w:rsidRPr="00A83592">
        <w:rPr>
          <w:rFonts w:ascii="標楷體" w:eastAsia="標楷體" w:hAnsi="標楷體" w:hint="eastAsia"/>
          <w:sz w:val="28"/>
        </w:rPr>
        <w:lastRenderedPageBreak/>
        <w:t>用教師工作簡易手冊」執行防制學生藥物濫用工作。</w:t>
      </w:r>
    </w:p>
    <w:p w:rsidR="00750BD9" w:rsidRPr="00A83592" w:rsidRDefault="00750BD9" w:rsidP="00750BD9">
      <w:pPr>
        <w:spacing w:line="440" w:lineRule="exact"/>
        <w:ind w:leftChars="190" w:left="758" w:hangingChars="108" w:hanging="302"/>
        <w:rPr>
          <w:rFonts w:ascii="標楷體" w:eastAsia="標楷體" w:hAnsi="標楷體"/>
          <w:sz w:val="28"/>
        </w:rPr>
      </w:pPr>
      <w:r w:rsidRPr="00A83592">
        <w:rPr>
          <w:rFonts w:ascii="標楷體" w:eastAsia="標楷體" w:hAnsi="標楷體" w:hint="eastAsia"/>
          <w:sz w:val="28"/>
        </w:rPr>
        <w:t>6.</w:t>
      </w:r>
      <w:r w:rsidRPr="00A83592">
        <w:rPr>
          <w:rFonts w:ascii="標楷體" w:eastAsia="標楷體" w:hAnsi="標楷體" w:hint="eastAsia"/>
          <w:sz w:val="28"/>
          <w:szCs w:val="28"/>
        </w:rPr>
        <w:t>新竹市各級學校「學生藥物濫用三級預防輔導網絡及輔導作業程序」作業流程圖(如附件二)。</w:t>
      </w:r>
    </w:p>
    <w:p w:rsidR="00750BD9" w:rsidRPr="00A83592" w:rsidRDefault="00750BD9" w:rsidP="00750BD9">
      <w:pPr>
        <w:spacing w:line="440" w:lineRule="exact"/>
        <w:ind w:leftChars="177" w:left="708" w:hangingChars="101" w:hanging="283"/>
        <w:rPr>
          <w:rFonts w:ascii="標楷體" w:eastAsia="標楷體" w:hAnsi="標楷體"/>
          <w:sz w:val="28"/>
        </w:rPr>
      </w:pPr>
    </w:p>
    <w:p w:rsidR="00750BD9" w:rsidRPr="00A83592" w:rsidRDefault="00750BD9" w:rsidP="00784473">
      <w:pPr>
        <w:spacing w:beforeLines="50" w:before="180" w:line="440" w:lineRule="exact"/>
        <w:rPr>
          <w:rFonts w:ascii="標楷體" w:eastAsia="標楷體" w:hAnsi="標楷體"/>
          <w:sz w:val="28"/>
        </w:rPr>
      </w:pPr>
      <w:r w:rsidRPr="00A83592">
        <w:rPr>
          <w:rFonts w:ascii="標楷體" w:eastAsia="標楷體" w:hAnsi="標楷體" w:hint="eastAsia"/>
          <w:sz w:val="28"/>
        </w:rPr>
        <w:t xml:space="preserve"> 二</w:t>
      </w:r>
      <w:r w:rsidRPr="00A83592">
        <w:rPr>
          <w:rFonts w:ascii="新細明體" w:hAnsi="新細明體" w:hint="eastAsia"/>
          <w:sz w:val="28"/>
        </w:rPr>
        <w:t>、</w:t>
      </w:r>
      <w:r w:rsidRPr="00A83592">
        <w:rPr>
          <w:rFonts w:ascii="標楷體" w:eastAsia="標楷體" w:hAnsi="標楷體" w:hint="eastAsia"/>
          <w:sz w:val="28"/>
        </w:rPr>
        <w:t>防制黑道勢力介入校園，維護校園安全</w:t>
      </w:r>
    </w:p>
    <w:p w:rsidR="00750BD9" w:rsidRPr="00A83592" w:rsidRDefault="00750BD9" w:rsidP="00750BD9">
      <w:pPr>
        <w:spacing w:line="440" w:lineRule="exact"/>
        <w:rPr>
          <w:rFonts w:ascii="標楷體" w:eastAsia="標楷體" w:hAnsi="標楷體"/>
          <w:sz w:val="28"/>
        </w:rPr>
      </w:pPr>
      <w:r w:rsidRPr="00A83592">
        <w:rPr>
          <w:rFonts w:ascii="標楷體" w:eastAsia="標楷體" w:hAnsi="標楷體" w:hint="eastAsia"/>
          <w:sz w:val="28"/>
        </w:rPr>
        <w:t xml:space="preserve"> (一)教育宣導</w:t>
      </w:r>
    </w:p>
    <w:p w:rsidR="00750BD9" w:rsidRPr="00A83592" w:rsidRDefault="00750BD9" w:rsidP="00750BD9">
      <w:pPr>
        <w:spacing w:line="440" w:lineRule="exact"/>
        <w:ind w:leftChars="176" w:left="724" w:hangingChars="108" w:hanging="302"/>
        <w:rPr>
          <w:rFonts w:ascii="標楷體" w:eastAsia="標楷體" w:hAnsi="標楷體"/>
          <w:sz w:val="28"/>
        </w:rPr>
      </w:pPr>
      <w:r w:rsidRPr="00A83592">
        <w:rPr>
          <w:rFonts w:ascii="標楷體" w:eastAsia="標楷體" w:hAnsi="標楷體" w:hint="eastAsia"/>
          <w:sz w:val="28"/>
        </w:rPr>
        <w:t>1.結合警政單位辦理校園安全研習，增進教職員防制黑道勢力介入校園知識、處理與應變能力。</w:t>
      </w:r>
    </w:p>
    <w:p w:rsidR="00750BD9" w:rsidRPr="00A83592" w:rsidRDefault="00750BD9" w:rsidP="00750BD9">
      <w:pPr>
        <w:spacing w:line="440" w:lineRule="exact"/>
        <w:ind w:leftChars="176" w:left="724" w:hangingChars="108" w:hanging="302"/>
        <w:rPr>
          <w:rFonts w:ascii="標楷體" w:eastAsia="標楷體" w:hAnsi="標楷體"/>
          <w:sz w:val="28"/>
        </w:rPr>
      </w:pPr>
      <w:r w:rsidRPr="00A83592">
        <w:rPr>
          <w:rFonts w:ascii="標楷體" w:eastAsia="標楷體" w:hAnsi="標楷體" w:hint="eastAsia"/>
          <w:sz w:val="28"/>
        </w:rPr>
        <w:t>2.依「新竹市104年度各級學校校安維護及毒危防制行動方案」(如附件三)落實辦理各項宣教活動及業務，建立學生正確認知。</w:t>
      </w:r>
    </w:p>
    <w:p w:rsidR="00750BD9" w:rsidRPr="00A83592" w:rsidRDefault="00750BD9" w:rsidP="00750BD9">
      <w:pPr>
        <w:spacing w:line="440" w:lineRule="exact"/>
        <w:ind w:leftChars="176" w:left="724" w:hangingChars="108" w:hanging="302"/>
        <w:rPr>
          <w:rFonts w:ascii="標楷體" w:eastAsia="標楷體" w:hAnsi="標楷體"/>
          <w:sz w:val="28"/>
        </w:rPr>
      </w:pPr>
      <w:r w:rsidRPr="00A83592">
        <w:rPr>
          <w:rFonts w:ascii="標楷體" w:eastAsia="標楷體" w:hAnsi="標楷體" w:hint="eastAsia"/>
          <w:sz w:val="28"/>
        </w:rPr>
        <w:t>3.與警察局保持密切聯繫，出席警方於辦理校園安全相關講座或研習活動時，俾利交換經驗互通資訊。</w:t>
      </w:r>
    </w:p>
    <w:p w:rsidR="00750BD9" w:rsidRPr="00A83592" w:rsidRDefault="00750BD9" w:rsidP="00750BD9">
      <w:pPr>
        <w:spacing w:line="440" w:lineRule="exact"/>
        <w:rPr>
          <w:rFonts w:ascii="標楷體" w:eastAsia="標楷體" w:hAnsi="標楷體"/>
          <w:sz w:val="28"/>
        </w:rPr>
      </w:pPr>
      <w:r w:rsidRPr="00A83592">
        <w:rPr>
          <w:rFonts w:ascii="標楷體" w:eastAsia="標楷體" w:hAnsi="標楷體" w:hint="eastAsia"/>
          <w:sz w:val="28"/>
        </w:rPr>
        <w:t xml:space="preserve"> (二)查察通報</w:t>
      </w:r>
    </w:p>
    <w:p w:rsidR="00750BD9" w:rsidRPr="00A83592" w:rsidRDefault="00750BD9" w:rsidP="00750BD9">
      <w:pPr>
        <w:spacing w:line="440" w:lineRule="exact"/>
        <w:ind w:leftChars="177" w:left="711" w:hangingChars="102" w:hanging="286"/>
        <w:rPr>
          <w:rFonts w:ascii="標楷體" w:eastAsia="標楷體" w:hAnsi="標楷體"/>
          <w:sz w:val="28"/>
        </w:rPr>
      </w:pPr>
      <w:r w:rsidRPr="00A83592">
        <w:rPr>
          <w:rFonts w:ascii="標楷體" w:eastAsia="標楷體" w:hAnsi="標楷體" w:hint="eastAsia"/>
          <w:sz w:val="28"/>
        </w:rPr>
        <w:t>1.學校受暴力侵犯或發現不良組織吸收學生成員，應依教育部「校園安全及災害事件通報作業要點」，落實「黑道介入校園」事件通報。</w:t>
      </w:r>
    </w:p>
    <w:p w:rsidR="00750BD9" w:rsidRPr="00A83592" w:rsidRDefault="00750BD9" w:rsidP="00750BD9">
      <w:pPr>
        <w:spacing w:line="440" w:lineRule="exact"/>
        <w:ind w:leftChars="177" w:left="711" w:hangingChars="102" w:hanging="286"/>
        <w:rPr>
          <w:rFonts w:ascii="標楷體" w:eastAsia="標楷體" w:hAnsi="標楷體"/>
          <w:sz w:val="28"/>
        </w:rPr>
      </w:pPr>
      <w:r w:rsidRPr="00A83592">
        <w:rPr>
          <w:rFonts w:ascii="標楷體" w:eastAsia="標楷體" w:hAnsi="標楷體" w:hint="eastAsia"/>
          <w:sz w:val="28"/>
        </w:rPr>
        <w:t>2.與少年隊建立通報機制，加強學生參與不良幫派、組織之通報措施，俾利學校實施輔導與預防。</w:t>
      </w:r>
    </w:p>
    <w:p w:rsidR="00750BD9" w:rsidRPr="00A83592" w:rsidRDefault="00750BD9" w:rsidP="00750BD9">
      <w:pPr>
        <w:spacing w:line="440" w:lineRule="exact"/>
        <w:ind w:leftChars="177" w:left="711" w:hangingChars="102" w:hanging="286"/>
        <w:rPr>
          <w:rFonts w:ascii="標楷體" w:eastAsia="標楷體" w:hAnsi="標楷體"/>
          <w:sz w:val="28"/>
        </w:rPr>
      </w:pPr>
      <w:r w:rsidRPr="00A83592">
        <w:rPr>
          <w:rFonts w:ascii="標楷體" w:eastAsia="標楷體" w:hAnsi="標楷體" w:hint="eastAsia"/>
          <w:sz w:val="28"/>
        </w:rPr>
        <w:t>3.對於超越學校處理能力之重大校安事件，聯繫轄區派出所及少年隊到校協助處理，密切與家長聯繫及做好保密措施。</w:t>
      </w:r>
    </w:p>
    <w:p w:rsidR="00750BD9" w:rsidRPr="00A83592" w:rsidRDefault="00750BD9" w:rsidP="00750BD9">
      <w:pPr>
        <w:spacing w:line="440" w:lineRule="exact"/>
        <w:ind w:leftChars="177" w:left="711" w:hangingChars="102" w:hanging="286"/>
        <w:rPr>
          <w:rFonts w:ascii="標楷體" w:eastAsia="標楷體" w:hAnsi="標楷體"/>
          <w:sz w:val="28"/>
        </w:rPr>
      </w:pPr>
      <w:r w:rsidRPr="00A83592">
        <w:rPr>
          <w:rFonts w:ascii="標楷體" w:eastAsia="標楷體" w:hAnsi="標楷體" w:hint="eastAsia"/>
          <w:sz w:val="28"/>
        </w:rPr>
        <w:t>4.發現校園週邊學生經常涉足、聚集之不良(當)場所，主動提供警方，協助加強查察。</w:t>
      </w:r>
    </w:p>
    <w:p w:rsidR="00750BD9" w:rsidRPr="00A83592" w:rsidRDefault="00750BD9" w:rsidP="00750BD9">
      <w:pPr>
        <w:spacing w:line="440" w:lineRule="exact"/>
        <w:rPr>
          <w:rFonts w:ascii="標楷體" w:eastAsia="標楷體" w:hAnsi="標楷體"/>
          <w:sz w:val="28"/>
        </w:rPr>
      </w:pPr>
      <w:r w:rsidRPr="00A83592">
        <w:rPr>
          <w:rFonts w:ascii="標楷體" w:eastAsia="標楷體" w:hAnsi="標楷體" w:hint="eastAsia"/>
          <w:sz w:val="28"/>
        </w:rPr>
        <w:t xml:space="preserve"> (三)輔導作為</w:t>
      </w:r>
    </w:p>
    <w:p w:rsidR="00750BD9" w:rsidRPr="00A83592" w:rsidRDefault="00750BD9" w:rsidP="00750BD9">
      <w:pPr>
        <w:spacing w:line="440" w:lineRule="exact"/>
        <w:ind w:leftChars="177" w:left="739" w:hangingChars="112" w:hanging="314"/>
        <w:rPr>
          <w:rFonts w:ascii="標楷體" w:eastAsia="標楷體" w:hAnsi="標楷體"/>
          <w:sz w:val="28"/>
        </w:rPr>
      </w:pPr>
      <w:r w:rsidRPr="00A83592">
        <w:rPr>
          <w:rFonts w:ascii="標楷體" w:eastAsia="標楷體" w:hAnsi="標楷體" w:hint="eastAsia"/>
          <w:sz w:val="28"/>
        </w:rPr>
        <w:t xml:space="preserve">1.建立校園預警制度，對於生活適應、學習適應、心理適應困擾之學生建立檔案，規劃協助輔導措施，以收預防重於治療，發展重於預防之功能。                      </w:t>
      </w:r>
    </w:p>
    <w:p w:rsidR="00750BD9" w:rsidRDefault="00750BD9" w:rsidP="00750BD9">
      <w:pPr>
        <w:spacing w:line="440" w:lineRule="exact"/>
        <w:ind w:leftChars="177" w:left="739" w:hangingChars="112" w:hanging="314"/>
        <w:rPr>
          <w:rFonts w:ascii="標楷體" w:eastAsia="標楷體" w:hAnsi="標楷體"/>
          <w:sz w:val="28"/>
        </w:rPr>
      </w:pPr>
      <w:r w:rsidRPr="00A83592">
        <w:rPr>
          <w:rFonts w:ascii="標楷體" w:eastAsia="標楷體" w:hAnsi="標楷體" w:hint="eastAsia"/>
          <w:sz w:val="28"/>
        </w:rPr>
        <w:t>2.結合社區輔導人力資源，包括警政、法務人員、社福機構社工員、衛生單位心理衛生人員、醫院心理治療人員、社區義工、學生家長、退休教師、公益組織及宗教團體、民間團體或個人等，建立支持性及矯治性輔導網絡，有效輔導協助學生，並成立危機處理機制，處理學校偶突發及緊急安全事件。凡查獲學校學生涉及幫派，立即透過危機處理機制緊急處理，並運作輔導網絡，引進資源，輔</w:t>
      </w:r>
      <w:r w:rsidRPr="00A83592">
        <w:rPr>
          <w:rFonts w:ascii="標楷體" w:eastAsia="標楷體" w:hAnsi="標楷體" w:hint="eastAsia"/>
          <w:sz w:val="28"/>
        </w:rPr>
        <w:lastRenderedPageBreak/>
        <w:t>導涉案學生。</w:t>
      </w:r>
    </w:p>
    <w:p w:rsidR="00750BD9" w:rsidRPr="00A83592" w:rsidRDefault="00750BD9" w:rsidP="00750BD9">
      <w:pPr>
        <w:spacing w:line="440" w:lineRule="exact"/>
        <w:ind w:leftChars="177" w:left="739" w:hangingChars="112" w:hanging="314"/>
        <w:rPr>
          <w:rFonts w:ascii="標楷體" w:eastAsia="標楷體" w:hAnsi="標楷體"/>
          <w:sz w:val="28"/>
        </w:rPr>
      </w:pPr>
    </w:p>
    <w:p w:rsidR="00750BD9" w:rsidRPr="00A83592" w:rsidRDefault="00750BD9" w:rsidP="00784473">
      <w:pPr>
        <w:spacing w:beforeLines="50" w:before="180" w:line="440" w:lineRule="exact"/>
        <w:rPr>
          <w:rFonts w:ascii="標楷體" w:eastAsia="標楷體" w:hAnsi="標楷體"/>
          <w:sz w:val="28"/>
        </w:rPr>
      </w:pPr>
      <w:r w:rsidRPr="00A83592">
        <w:rPr>
          <w:rFonts w:ascii="標楷體" w:eastAsia="標楷體" w:hAnsi="標楷體" w:hint="eastAsia"/>
          <w:sz w:val="28"/>
        </w:rPr>
        <w:t xml:space="preserve"> 三</w:t>
      </w:r>
      <w:r w:rsidRPr="00A83592">
        <w:rPr>
          <w:rFonts w:ascii="新細明體" w:hAnsi="新細明體" w:hint="eastAsia"/>
          <w:sz w:val="28"/>
        </w:rPr>
        <w:t>、</w:t>
      </w:r>
      <w:r w:rsidRPr="00A83592">
        <w:rPr>
          <w:rFonts w:ascii="標楷體" w:eastAsia="標楷體" w:hAnsi="標楷體" w:hint="eastAsia"/>
          <w:sz w:val="28"/>
        </w:rPr>
        <w:t>防制校園暴力及霸凌，維護校園安全</w:t>
      </w:r>
    </w:p>
    <w:p w:rsidR="00750BD9" w:rsidRPr="00A83592" w:rsidRDefault="00750BD9" w:rsidP="00750BD9">
      <w:pPr>
        <w:spacing w:line="440" w:lineRule="exact"/>
        <w:rPr>
          <w:rFonts w:ascii="標楷體" w:eastAsia="標楷體" w:hAnsi="標楷體"/>
          <w:sz w:val="28"/>
        </w:rPr>
      </w:pPr>
      <w:r w:rsidRPr="00A83592">
        <w:rPr>
          <w:rFonts w:ascii="標楷體" w:eastAsia="標楷體" w:hAnsi="標楷體" w:hint="eastAsia"/>
          <w:sz w:val="28"/>
        </w:rPr>
        <w:t xml:space="preserve"> (一)發現階段         </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1.暢通投訴管道：設置投訴專線，安排專人輪值接聽、受理，並由校長親自督導。另接受學生或家長投訴電話或信函時，應將相關事件摘要及處理情形記錄陳核，經校長核章後留校備查。</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2.設計輔導課程：設計輔導課程，瞭解實際情形。</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3.教師觀察評估：透過平日教學過程及學生反應，主動發覺學生受凌情形。</w:t>
      </w:r>
    </w:p>
    <w:p w:rsidR="00750BD9" w:rsidRPr="00A83592" w:rsidRDefault="00750BD9" w:rsidP="00750BD9">
      <w:pPr>
        <w:spacing w:line="440" w:lineRule="exact"/>
        <w:rPr>
          <w:rFonts w:ascii="標楷體" w:eastAsia="標楷體" w:hAnsi="標楷體"/>
          <w:sz w:val="28"/>
        </w:rPr>
      </w:pPr>
      <w:r w:rsidRPr="00A83592">
        <w:rPr>
          <w:rFonts w:ascii="標楷體" w:eastAsia="標楷體" w:hAnsi="標楷體" w:hint="eastAsia"/>
          <w:sz w:val="28"/>
        </w:rPr>
        <w:t xml:space="preserve"> (二)處理階段</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1.成立防制專責小組，落實防制輔導工作。</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2.啟動輔導機制，針對不同對象施以不同之輔導方案：給予遭受暴力、霸凌學生、施暴學生及旁觀學生妥適輔導。</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3.依處理流程妥善處理校園暴力事件。</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4.轉介與結案：處理得宜者予以結案；超越學校處理範圍者予以轉介。</w:t>
      </w:r>
    </w:p>
    <w:p w:rsidR="00750BD9" w:rsidRPr="00A83592" w:rsidRDefault="00750BD9" w:rsidP="00750BD9">
      <w:pPr>
        <w:spacing w:line="440" w:lineRule="exact"/>
        <w:rPr>
          <w:rFonts w:ascii="標楷體" w:eastAsia="標楷體" w:hAnsi="標楷體"/>
          <w:sz w:val="28"/>
        </w:rPr>
      </w:pPr>
      <w:r w:rsidRPr="00A83592">
        <w:rPr>
          <w:rFonts w:ascii="標楷體" w:eastAsia="標楷體" w:hAnsi="標楷體" w:hint="eastAsia"/>
          <w:sz w:val="28"/>
        </w:rPr>
        <w:t xml:space="preserve"> (三)追蹤階段</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1.相關人員列入個案認輔。</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2.與專業合作，必要時引進社會資源進行協助。</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3.檢視暴力、霸凌處理流程圖，作為改進參考。</w:t>
      </w:r>
    </w:p>
    <w:p w:rsidR="00750BD9" w:rsidRPr="00A83592" w:rsidRDefault="00750BD9" w:rsidP="00750BD9">
      <w:pPr>
        <w:spacing w:line="440" w:lineRule="exact"/>
        <w:rPr>
          <w:rFonts w:ascii="標楷體" w:eastAsia="標楷體" w:hAnsi="標楷體"/>
          <w:sz w:val="28"/>
        </w:rPr>
      </w:pPr>
      <w:r w:rsidRPr="00A83592">
        <w:rPr>
          <w:rFonts w:ascii="標楷體" w:eastAsia="標楷體" w:hAnsi="標楷體" w:hint="eastAsia"/>
          <w:sz w:val="28"/>
        </w:rPr>
        <w:t xml:space="preserve"> (四)防範不法校外人士侵入校園</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1.加強校園保全措施，設置監視器，強化保全（警衛）人員防範宵小及歹徒入侵知（技）能。</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2.不定期辦理校園安全檢測，全面掌握校園危險死角。</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3.辦理研習，並透過週會或各項集會時機，將安全教育融入相關課程，以強化教職員工、學生安全教育相關知（技）能。</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4.加強校園內及週邊巡查工作，防範不良分子侵入危及校園安全。</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5.於教育替代役役男在職訓練時機，建立役男維護校園安全觀念，強化役男落實校園巡查工作，協助預防不法份子入侵校園肇生事端危及師生安全及校園安寧。</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lastRenderedPageBreak/>
        <w:t>6.學校訓輔人員定期或不定期與警察機關密切聯繫，與警察機關建立暢通之聯繫管道，遇可疑或不法份子侵入校園時，即請警方協助處理。</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7.設置巡邏箱，協請警察機關定期、不定期巡邏，並於本校舉辦如校慶、運動會、園遊會、畢業典禮或其他校際活動等重點期間之校園內外巡邏安全維護工作。</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8.請警方加強學生放學後之社區巡邏，防制學生群聚滋生事端。</w:t>
      </w:r>
    </w:p>
    <w:p w:rsidR="00750BD9" w:rsidRPr="00A83592" w:rsidRDefault="00750BD9" w:rsidP="00750BD9">
      <w:pPr>
        <w:spacing w:line="440" w:lineRule="exact"/>
        <w:ind w:leftChars="176" w:left="694" w:hangingChars="97" w:hanging="272"/>
        <w:rPr>
          <w:rFonts w:ascii="標楷體" w:eastAsia="標楷體" w:hAnsi="標楷體"/>
          <w:sz w:val="28"/>
        </w:rPr>
      </w:pPr>
      <w:r w:rsidRPr="00A83592">
        <w:rPr>
          <w:rFonts w:ascii="標楷體" w:eastAsia="標楷體" w:hAnsi="標楷體" w:hint="eastAsia"/>
          <w:sz w:val="28"/>
        </w:rPr>
        <w:t>9.暢通校安通報機制，遇危安情形，即通報警察機關、校外會、教育局、校安中心請求協助。</w:t>
      </w:r>
    </w:p>
    <w:p w:rsidR="00750BD9" w:rsidRDefault="00750BD9" w:rsidP="00750BD9">
      <w:pPr>
        <w:spacing w:line="440" w:lineRule="exact"/>
        <w:ind w:leftChars="176" w:left="694" w:hangingChars="97" w:hanging="272"/>
        <w:rPr>
          <w:rFonts w:ascii="標楷體" w:eastAsia="標楷體" w:hAnsi="標楷體"/>
          <w:sz w:val="28"/>
          <w:szCs w:val="28"/>
        </w:rPr>
      </w:pPr>
      <w:r w:rsidRPr="00A83592">
        <w:rPr>
          <w:rFonts w:ascii="標楷體" w:eastAsia="標楷體" w:hAnsi="標楷體" w:hint="eastAsia"/>
          <w:sz w:val="28"/>
        </w:rPr>
        <w:t>10.每週四下午6點前至校安通報網</w:t>
      </w:r>
      <w:r w:rsidRPr="00A83592">
        <w:rPr>
          <w:rFonts w:ascii="標楷體" w:eastAsia="標楷體" w:hAnsi="標楷體" w:hint="eastAsia"/>
          <w:sz w:val="28"/>
          <w:szCs w:val="28"/>
        </w:rPr>
        <w:t>回報當週「校園治安事件彙報」;各級國小於每月第一個工作天下午6點前至校安通報網回報當週「校園治安事件彙報」。</w:t>
      </w:r>
    </w:p>
    <w:p w:rsidR="00750BD9" w:rsidRPr="00A83592" w:rsidRDefault="00750BD9" w:rsidP="00750BD9">
      <w:pPr>
        <w:spacing w:line="440" w:lineRule="exact"/>
        <w:ind w:leftChars="176" w:left="694" w:hangingChars="97" w:hanging="272"/>
        <w:rPr>
          <w:rFonts w:ascii="標楷體" w:eastAsia="標楷體" w:hAnsi="標楷體"/>
          <w:sz w:val="28"/>
        </w:rPr>
      </w:pPr>
    </w:p>
    <w:p w:rsidR="00750BD9" w:rsidRPr="00A83592" w:rsidRDefault="00750BD9" w:rsidP="00784473">
      <w:pPr>
        <w:spacing w:beforeLines="50" w:before="180" w:line="440" w:lineRule="exact"/>
        <w:rPr>
          <w:rFonts w:ascii="標楷體" w:eastAsia="標楷體" w:hAnsi="標楷體"/>
          <w:sz w:val="28"/>
        </w:rPr>
      </w:pPr>
      <w:r w:rsidRPr="00A83592">
        <w:rPr>
          <w:rFonts w:ascii="標楷體" w:eastAsia="標楷體" w:hAnsi="標楷體" w:hint="eastAsia"/>
          <w:sz w:val="28"/>
        </w:rPr>
        <w:t xml:space="preserve"> 四</w:t>
      </w:r>
      <w:r w:rsidRPr="00A83592">
        <w:rPr>
          <w:rFonts w:ascii="新細明體" w:hAnsi="新細明體" w:hint="eastAsia"/>
          <w:sz w:val="28"/>
        </w:rPr>
        <w:t>、</w:t>
      </w:r>
      <w:r w:rsidRPr="00A83592">
        <w:rPr>
          <w:rFonts w:ascii="標楷體" w:eastAsia="標楷體" w:hAnsi="標楷體" w:hint="eastAsia"/>
          <w:sz w:val="28"/>
        </w:rPr>
        <w:t>其他維護校園安全之作法</w:t>
      </w:r>
    </w:p>
    <w:p w:rsidR="00750BD9" w:rsidRPr="00A83592" w:rsidRDefault="00750BD9" w:rsidP="00750BD9">
      <w:pPr>
        <w:spacing w:line="440" w:lineRule="exact"/>
        <w:rPr>
          <w:rFonts w:ascii="標楷體" w:eastAsia="標楷體" w:hAnsi="標楷體"/>
          <w:sz w:val="28"/>
        </w:rPr>
      </w:pPr>
      <w:r w:rsidRPr="00A83592">
        <w:rPr>
          <w:rFonts w:ascii="標楷體" w:eastAsia="標楷體" w:hAnsi="標楷體" w:hint="eastAsia"/>
          <w:sz w:val="28"/>
        </w:rPr>
        <w:t xml:space="preserve"> (一)硬體設備</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1.校園內設置警示標誌及路障，緩和往來車輛速度，保護學童行走的安全。</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2.設置全校擴音系統，電話通訊系統，暢通全校聯絡管道。</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3.繪製校園安全地圖，分別設置警報警鈴求救系統、防盜防闖系統、錄影機監視系統，徹底消除校內死角。</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4.於各樓層定點設置消防器材，確保使用年限，發揮功能。</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5.定期檢查維修校舍窗戶、電燈、遊戲器材、自動鐵門等，注意燈火管制。</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6.注意用電用火情形，防止意外災害。</w:t>
      </w:r>
    </w:p>
    <w:p w:rsidR="00750BD9" w:rsidRPr="00A83592" w:rsidRDefault="00750BD9" w:rsidP="00750BD9">
      <w:pPr>
        <w:spacing w:line="440" w:lineRule="exact"/>
        <w:rPr>
          <w:rFonts w:ascii="標楷體" w:eastAsia="標楷體" w:hAnsi="標楷體"/>
          <w:sz w:val="28"/>
        </w:rPr>
      </w:pPr>
      <w:r w:rsidRPr="00A83592">
        <w:rPr>
          <w:rFonts w:ascii="標楷體" w:eastAsia="標楷體" w:hAnsi="標楷體" w:hint="eastAsia"/>
          <w:sz w:val="28"/>
        </w:rPr>
        <w:t xml:space="preserve"> (二).學生安全防護教育宣導</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1.增進學生面臨危機之應變能力，定期實施防暴、防搶、防災、防火、防震及交通安全教育宣導，教導學生自我保護的方法。</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2.辦理「親師法治教育」講座，籲請家長配合教導子女在校外或家庭應注意防範之事項，及緊急時自我保護的方法。</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3.平日利用兒童朝會或導師時間實施隨機教育，加強宣導各項安全要項。</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lastRenderedPageBreak/>
        <w:t>4.加強校外生活宣導，禁止學生進入不當場所。</w:t>
      </w:r>
    </w:p>
    <w:p w:rsidR="00750BD9" w:rsidRPr="00A83592" w:rsidRDefault="00750BD9" w:rsidP="00750BD9">
      <w:pPr>
        <w:spacing w:line="440" w:lineRule="exact"/>
        <w:rPr>
          <w:rFonts w:ascii="標楷體" w:eastAsia="標楷體" w:hAnsi="標楷體"/>
          <w:sz w:val="28"/>
        </w:rPr>
      </w:pPr>
      <w:r w:rsidRPr="00A83592">
        <w:rPr>
          <w:rFonts w:ascii="標楷體" w:eastAsia="標楷體" w:hAnsi="標楷體" w:hint="eastAsia"/>
          <w:sz w:val="28"/>
        </w:rPr>
        <w:t xml:space="preserve"> (三)規劃學生安全相關措施</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1.建立學生上、下學動線及緊急聯絡電話檔案，隨時掌握學生在校及缺席情況，對未請假已逾上課時間者，由導師儘速電話聯繫家長或監護人查詢原因，做成記錄並報知訓導處處理。</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2.落實執行集中上、下學時間並編組路隊結伴同行，俾遇外來侵害時能互相支援協助。</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3.規劃家長接送區，籲請家長配合接送學生上、下學，保持上、下學時校園周邊的交通順暢以維護學生安全。</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4.編排交通導護制度，由導護老師於交通定點路口執勤，協助學童安全穿越馬路。</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5.繪製校園安全地圖，提醒學生該注意的地點。</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6.規劃安全走廊，結合社區人士共同守護學童安全。</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7.加強門禁管制。</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8.加強校園巡視。</w:t>
      </w:r>
    </w:p>
    <w:p w:rsidR="00750BD9" w:rsidRPr="00A83592" w:rsidRDefault="00750BD9" w:rsidP="00750BD9">
      <w:pPr>
        <w:spacing w:line="440" w:lineRule="exact"/>
        <w:ind w:leftChars="177" w:left="713" w:hangingChars="103" w:hanging="288"/>
        <w:rPr>
          <w:rFonts w:ascii="標楷體" w:eastAsia="標楷體" w:hAnsi="標楷體"/>
          <w:sz w:val="28"/>
        </w:rPr>
      </w:pPr>
      <w:r w:rsidRPr="00A83592">
        <w:rPr>
          <w:rFonts w:ascii="標楷體" w:eastAsia="標楷體" w:hAnsi="標楷體" w:hint="eastAsia"/>
          <w:sz w:val="28"/>
        </w:rPr>
        <w:t>9.辦理校安緊急事件演練，增進應變知能。</w:t>
      </w:r>
    </w:p>
    <w:p w:rsidR="00750BD9" w:rsidRPr="00A83592" w:rsidRDefault="00750BD9" w:rsidP="00750BD9">
      <w:pPr>
        <w:spacing w:line="440" w:lineRule="exact"/>
        <w:rPr>
          <w:rFonts w:ascii="標楷體" w:eastAsia="標楷體" w:hAnsi="標楷體"/>
          <w:sz w:val="28"/>
        </w:rPr>
      </w:pPr>
      <w:r w:rsidRPr="00A83592">
        <w:rPr>
          <w:rFonts w:ascii="標楷體" w:eastAsia="標楷體" w:hAnsi="標楷體" w:hint="eastAsia"/>
          <w:sz w:val="28"/>
        </w:rPr>
        <w:t xml:space="preserve"> (四)特殊學生之瞭解與輔導</w:t>
      </w:r>
    </w:p>
    <w:p w:rsidR="00750BD9" w:rsidRPr="00A83592" w:rsidRDefault="00750BD9" w:rsidP="00750BD9">
      <w:pPr>
        <w:spacing w:line="440" w:lineRule="exact"/>
        <w:ind w:leftChars="177" w:left="711" w:hangingChars="102" w:hanging="286"/>
        <w:rPr>
          <w:rFonts w:ascii="標楷體" w:eastAsia="標楷體" w:hAnsi="標楷體"/>
          <w:sz w:val="28"/>
        </w:rPr>
      </w:pPr>
      <w:r w:rsidRPr="00A83592">
        <w:rPr>
          <w:rFonts w:ascii="標楷體" w:eastAsia="標楷體" w:hAnsi="標楷體" w:hint="eastAsia"/>
          <w:sz w:val="28"/>
        </w:rPr>
        <w:t>1.建立學生基本資料，調查特殊學生名冊，掌握動態、追蹤輔導。</w:t>
      </w:r>
    </w:p>
    <w:p w:rsidR="00750BD9" w:rsidRPr="00A83592" w:rsidRDefault="00750BD9" w:rsidP="00750BD9">
      <w:pPr>
        <w:spacing w:line="440" w:lineRule="exact"/>
        <w:ind w:leftChars="177" w:left="711" w:hangingChars="102" w:hanging="286"/>
        <w:rPr>
          <w:rFonts w:ascii="標楷體" w:eastAsia="標楷體" w:hAnsi="標楷體"/>
          <w:sz w:val="28"/>
        </w:rPr>
      </w:pPr>
      <w:r w:rsidRPr="00A83592">
        <w:rPr>
          <w:rFonts w:ascii="標楷體" w:eastAsia="標楷體" w:hAnsi="標楷體" w:hint="eastAsia"/>
          <w:sz w:val="28"/>
        </w:rPr>
        <w:t>2.導師與訓導人員密切注意學生行蹤、交友情形等，與家長保持密切連繫。</w:t>
      </w:r>
    </w:p>
    <w:p w:rsidR="00750BD9" w:rsidRPr="00A83592" w:rsidRDefault="00750BD9" w:rsidP="00750BD9">
      <w:pPr>
        <w:spacing w:line="440" w:lineRule="exact"/>
        <w:ind w:leftChars="177" w:left="711" w:hangingChars="102" w:hanging="286"/>
        <w:rPr>
          <w:rFonts w:ascii="標楷體" w:eastAsia="標楷體" w:hAnsi="標楷體"/>
          <w:sz w:val="28"/>
        </w:rPr>
      </w:pPr>
      <w:r w:rsidRPr="00A83592">
        <w:rPr>
          <w:rFonts w:ascii="標楷體" w:eastAsia="標楷體" w:hAnsi="標楷體" w:hint="eastAsia"/>
          <w:sz w:val="28"/>
        </w:rPr>
        <w:t>3.運用班級幹部掌握同學狀況，適時反應處理。</w:t>
      </w:r>
    </w:p>
    <w:p w:rsidR="00750BD9" w:rsidRPr="00A83592" w:rsidRDefault="00750BD9" w:rsidP="00750BD9">
      <w:pPr>
        <w:spacing w:line="440" w:lineRule="exact"/>
        <w:rPr>
          <w:rFonts w:ascii="標楷體" w:eastAsia="標楷體" w:hAnsi="標楷體"/>
          <w:sz w:val="28"/>
        </w:rPr>
      </w:pPr>
      <w:r w:rsidRPr="00A83592">
        <w:rPr>
          <w:rFonts w:ascii="標楷體" w:eastAsia="標楷體" w:hAnsi="標楷體" w:hint="eastAsia"/>
          <w:sz w:val="28"/>
        </w:rPr>
        <w:t xml:space="preserve"> (五)落實</w:t>
      </w:r>
      <w:r w:rsidR="00344B01">
        <w:rPr>
          <w:rFonts w:ascii="標楷體" w:eastAsia="標楷體" w:hAnsi="標楷體" w:hint="eastAsia"/>
          <w:sz w:val="28"/>
        </w:rPr>
        <w:t>學輔</w:t>
      </w:r>
      <w:r w:rsidRPr="00A83592">
        <w:rPr>
          <w:rFonts w:ascii="標楷體" w:eastAsia="標楷體" w:hAnsi="標楷體" w:hint="eastAsia"/>
          <w:sz w:val="28"/>
        </w:rPr>
        <w:t>工作</w:t>
      </w:r>
    </w:p>
    <w:p w:rsidR="00750BD9" w:rsidRPr="00A83592" w:rsidRDefault="00750BD9" w:rsidP="00750BD9">
      <w:pPr>
        <w:spacing w:line="440" w:lineRule="exact"/>
        <w:ind w:leftChars="177" w:left="711" w:hangingChars="102" w:hanging="286"/>
        <w:rPr>
          <w:rFonts w:ascii="標楷體" w:eastAsia="標楷體" w:hAnsi="標楷體"/>
          <w:sz w:val="28"/>
        </w:rPr>
      </w:pPr>
      <w:r w:rsidRPr="00A83592">
        <w:rPr>
          <w:rFonts w:ascii="標楷體" w:eastAsia="標楷體" w:hAnsi="標楷體" w:hint="eastAsia"/>
          <w:sz w:val="28"/>
        </w:rPr>
        <w:t>1.積極推展品德教育，建構校園倫理秩序。</w:t>
      </w:r>
    </w:p>
    <w:p w:rsidR="00750BD9" w:rsidRPr="00A83592" w:rsidRDefault="00750BD9" w:rsidP="00750BD9">
      <w:pPr>
        <w:spacing w:line="440" w:lineRule="exact"/>
        <w:ind w:leftChars="177" w:left="711" w:hangingChars="102" w:hanging="286"/>
        <w:rPr>
          <w:rFonts w:ascii="標楷體" w:eastAsia="標楷體" w:hAnsi="標楷體"/>
          <w:sz w:val="28"/>
        </w:rPr>
      </w:pPr>
      <w:r w:rsidRPr="00A83592">
        <w:rPr>
          <w:rFonts w:ascii="標楷體" w:eastAsia="標楷體" w:hAnsi="標楷體" w:hint="eastAsia"/>
          <w:sz w:val="28"/>
        </w:rPr>
        <w:t>2.推動人權法治教育，增進法律素養，維護校園人權。</w:t>
      </w:r>
    </w:p>
    <w:p w:rsidR="00750BD9" w:rsidRPr="00A83592" w:rsidRDefault="00750BD9" w:rsidP="00750BD9">
      <w:pPr>
        <w:spacing w:line="440" w:lineRule="exact"/>
        <w:ind w:leftChars="177" w:left="711" w:hangingChars="102" w:hanging="286"/>
        <w:rPr>
          <w:rFonts w:ascii="標楷體" w:eastAsia="標楷體" w:hAnsi="標楷體"/>
          <w:sz w:val="28"/>
        </w:rPr>
      </w:pPr>
      <w:r w:rsidRPr="00A83592">
        <w:rPr>
          <w:rFonts w:ascii="標楷體" w:eastAsia="標楷體" w:hAnsi="標楷體" w:hint="eastAsia"/>
          <w:sz w:val="28"/>
        </w:rPr>
        <w:t>3.推動正向管教，營造零體罰充滿愛及溫馨的校園。</w:t>
      </w:r>
    </w:p>
    <w:p w:rsidR="00750BD9" w:rsidRDefault="00750BD9" w:rsidP="00784473">
      <w:pPr>
        <w:spacing w:beforeLines="75" w:before="270" w:line="440" w:lineRule="exact"/>
        <w:ind w:left="1274" w:hangingChars="455" w:hanging="1274"/>
        <w:rPr>
          <w:rFonts w:ascii="標楷體" w:eastAsia="標楷體" w:hAnsi="標楷體"/>
          <w:sz w:val="28"/>
        </w:rPr>
      </w:pPr>
      <w:r w:rsidRPr="00A83592">
        <w:rPr>
          <w:rFonts w:ascii="標楷體" w:eastAsia="標楷體" w:hAnsi="標楷體" w:hint="eastAsia"/>
          <w:sz w:val="28"/>
        </w:rPr>
        <w:t>伍、經費：相關需求</w:t>
      </w:r>
      <w:r w:rsidRPr="00A83592">
        <w:rPr>
          <w:rFonts w:ascii="標楷體" w:eastAsia="標楷體" w:hAnsi="標楷體"/>
          <w:sz w:val="28"/>
        </w:rPr>
        <w:t>經費</w:t>
      </w:r>
      <w:r w:rsidRPr="00A83592">
        <w:rPr>
          <w:rFonts w:ascii="標楷體" w:eastAsia="標楷體" w:hAnsi="標楷體" w:hint="eastAsia"/>
          <w:sz w:val="28"/>
        </w:rPr>
        <w:t>由市府編列專案經費或運用教育部與民間單位相關補助經費，確實推動本計畫。</w:t>
      </w:r>
    </w:p>
    <w:p w:rsidR="00750BD9" w:rsidRPr="00A83592" w:rsidRDefault="00750BD9" w:rsidP="00784473">
      <w:pPr>
        <w:spacing w:beforeLines="75" w:before="270" w:line="440" w:lineRule="exact"/>
        <w:ind w:left="1274" w:hangingChars="455" w:hanging="1274"/>
        <w:rPr>
          <w:rFonts w:ascii="標楷體" w:eastAsia="標楷體" w:hAnsi="標楷體"/>
          <w:sz w:val="28"/>
        </w:rPr>
      </w:pPr>
    </w:p>
    <w:p w:rsidR="00750BD9" w:rsidRDefault="00750BD9" w:rsidP="00784473">
      <w:pPr>
        <w:spacing w:beforeLines="75" w:before="270" w:line="440" w:lineRule="exact"/>
        <w:ind w:left="1274" w:hangingChars="455" w:hanging="1274"/>
        <w:rPr>
          <w:rFonts w:ascii="標楷體" w:eastAsia="標楷體" w:hAnsi="標楷體"/>
          <w:sz w:val="28"/>
        </w:rPr>
      </w:pPr>
      <w:r w:rsidRPr="00A83592">
        <w:rPr>
          <w:rFonts w:ascii="標楷體" w:eastAsia="標楷體" w:hAnsi="標楷體" w:hint="eastAsia"/>
          <w:sz w:val="28"/>
        </w:rPr>
        <w:t>陸、預期效益</w:t>
      </w:r>
    </w:p>
    <w:p w:rsidR="00750BD9" w:rsidRPr="00A83592" w:rsidRDefault="00750BD9" w:rsidP="00784473">
      <w:pPr>
        <w:spacing w:beforeLines="75" w:before="270" w:line="440" w:lineRule="exact"/>
        <w:ind w:leftChars="100" w:left="800" w:hangingChars="200" w:hanging="560"/>
        <w:rPr>
          <w:rFonts w:ascii="標楷體" w:eastAsia="標楷體" w:hAnsi="標楷體"/>
          <w:sz w:val="28"/>
        </w:rPr>
      </w:pPr>
      <w:r w:rsidRPr="00A83592">
        <w:rPr>
          <w:rFonts w:ascii="標楷體" w:eastAsia="標楷體" w:hAnsi="標楷體" w:hint="eastAsia"/>
          <w:sz w:val="28"/>
        </w:rPr>
        <w:lastRenderedPageBreak/>
        <w:t>一、深化推動紫錐花運動，有效杜絕有害藥物入侵校園，確保學生身心健康，以達健康校園之目標。</w:t>
      </w:r>
    </w:p>
    <w:p w:rsidR="00750BD9" w:rsidRPr="00A83592" w:rsidRDefault="00750BD9" w:rsidP="00784473">
      <w:pPr>
        <w:spacing w:beforeLines="75" w:before="270" w:line="440" w:lineRule="exact"/>
        <w:ind w:leftChars="100" w:left="800" w:hangingChars="200" w:hanging="560"/>
        <w:rPr>
          <w:rFonts w:ascii="標楷體" w:eastAsia="標楷體" w:hAnsi="標楷體"/>
          <w:sz w:val="28"/>
        </w:rPr>
      </w:pPr>
      <w:r w:rsidRPr="00A83592">
        <w:rPr>
          <w:rFonts w:ascii="標楷體" w:eastAsia="標楷體" w:hAnsi="標楷體" w:hint="eastAsia"/>
          <w:sz w:val="28"/>
        </w:rPr>
        <w:t>二、透過有系統規畫、宣導、查察、處理、輔導..等多元方式有效維護校園安全，避免暴力、霸凌、黑道入侵校園事件的發生，以營造友善校園。</w:t>
      </w:r>
    </w:p>
    <w:p w:rsidR="00750BD9" w:rsidRPr="00A83592" w:rsidRDefault="00750BD9" w:rsidP="00784473">
      <w:pPr>
        <w:spacing w:beforeLines="75" w:before="270" w:line="440" w:lineRule="exact"/>
        <w:ind w:leftChars="100" w:left="800" w:hangingChars="200" w:hanging="560"/>
        <w:rPr>
          <w:rFonts w:ascii="標楷體" w:eastAsia="標楷體" w:hAnsi="標楷體"/>
          <w:sz w:val="28"/>
        </w:rPr>
      </w:pPr>
      <w:r w:rsidRPr="00A83592">
        <w:rPr>
          <w:rFonts w:ascii="標楷體" w:eastAsia="標楷體" w:hAnsi="標楷體" w:hint="eastAsia"/>
          <w:sz w:val="28"/>
        </w:rPr>
        <w:t>七、組織：</w:t>
      </w:r>
    </w:p>
    <w:p w:rsidR="00750BD9" w:rsidRPr="00D9265D" w:rsidRDefault="00750BD9" w:rsidP="00750BD9">
      <w:pPr>
        <w:widowControl/>
        <w:adjustRightInd w:val="0"/>
        <w:snapToGrid w:val="0"/>
        <w:rPr>
          <w:rFonts w:ascii="新細明體" w:hAnsi="新細明體" w:cs="新細明體"/>
          <w:kern w:val="0"/>
          <w:sz w:val="20"/>
          <w:szCs w:val="20"/>
        </w:rPr>
      </w:pPr>
      <w:r w:rsidRPr="00D9265D">
        <w:rPr>
          <w:rFonts w:ascii="標楷體" w:eastAsia="標楷體" w:hAnsi="標楷體" w:cs="新細明體" w:hint="eastAsia"/>
          <w:kern w:val="0"/>
        </w:rPr>
        <w:t>（一）各級學校成立藥物濫用防制輔導工作小組，組織表如下：</w:t>
      </w:r>
    </w:p>
    <w:tbl>
      <w:tblPr>
        <w:tblW w:w="9217" w:type="dxa"/>
        <w:jc w:val="center"/>
        <w:tblCellSpacing w:w="0" w:type="dxa"/>
        <w:tblBorders>
          <w:top w:val="outset" w:sz="6" w:space="0" w:color="000000"/>
          <w:left w:val="outset" w:sz="6" w:space="0" w:color="000000"/>
          <w:bottom w:val="outset" w:sz="6" w:space="0" w:color="000000"/>
          <w:right w:val="outset" w:sz="6" w:space="0" w:color="000000"/>
          <w:insideH w:val="outset" w:sz="6" w:space="0" w:color="000000"/>
          <w:insideV w:val="outset" w:sz="6" w:space="0" w:color="000000"/>
        </w:tblBorders>
        <w:tblCellMar>
          <w:top w:w="30" w:type="dxa"/>
          <w:left w:w="30" w:type="dxa"/>
          <w:bottom w:w="30" w:type="dxa"/>
          <w:right w:w="30" w:type="dxa"/>
        </w:tblCellMar>
        <w:tblLook w:val="0000" w:firstRow="0" w:lastRow="0" w:firstColumn="0" w:lastColumn="0" w:noHBand="0" w:noVBand="0"/>
      </w:tblPr>
      <w:tblGrid>
        <w:gridCol w:w="1463"/>
        <w:gridCol w:w="1081"/>
        <w:gridCol w:w="6673"/>
      </w:tblGrid>
      <w:tr w:rsidR="00750BD9" w:rsidRPr="00A83592" w:rsidTr="00BA0C2B">
        <w:trPr>
          <w:trHeight w:val="405"/>
          <w:tblCellSpacing w:w="0" w:type="dxa"/>
          <w:jc w:val="center"/>
        </w:trPr>
        <w:tc>
          <w:tcPr>
            <w:tcW w:w="1463" w:type="dxa"/>
          </w:tcPr>
          <w:p w:rsidR="00750BD9" w:rsidRPr="00D9265D" w:rsidRDefault="00750BD9" w:rsidP="00BA0C2B">
            <w:pPr>
              <w:widowControl/>
              <w:spacing w:before="100" w:beforeAutospacing="1" w:after="100" w:afterAutospacing="1"/>
              <w:jc w:val="center"/>
              <w:rPr>
                <w:rFonts w:ascii="新細明體" w:hAnsi="新細明體" w:cs="新細明體"/>
                <w:kern w:val="0"/>
              </w:rPr>
            </w:pPr>
            <w:r w:rsidRPr="00D9265D">
              <w:rPr>
                <w:rFonts w:ascii="標楷體" w:eastAsia="標楷體" w:hAnsi="標楷體" w:cs="新細明體" w:hint="eastAsia"/>
                <w:kern w:val="0"/>
              </w:rPr>
              <w:t>職  稱</w:t>
            </w:r>
          </w:p>
        </w:tc>
        <w:tc>
          <w:tcPr>
            <w:tcW w:w="1081" w:type="dxa"/>
          </w:tcPr>
          <w:p w:rsidR="00750BD9" w:rsidRPr="00D9265D" w:rsidRDefault="00750BD9" w:rsidP="00BA0C2B">
            <w:pPr>
              <w:widowControl/>
              <w:spacing w:before="100" w:beforeAutospacing="1" w:after="100" w:afterAutospacing="1"/>
              <w:jc w:val="center"/>
              <w:rPr>
                <w:rFonts w:ascii="標楷體" w:eastAsia="標楷體" w:hAnsi="標楷體" w:cs="新細明體"/>
                <w:kern w:val="0"/>
              </w:rPr>
            </w:pPr>
            <w:r w:rsidRPr="00D9265D">
              <w:rPr>
                <w:rFonts w:ascii="標楷體" w:eastAsia="標楷體" w:hAnsi="標楷體" w:cs="新細明體" w:hint="eastAsia"/>
                <w:kern w:val="0"/>
              </w:rPr>
              <w:t>姓 名</w:t>
            </w:r>
          </w:p>
        </w:tc>
        <w:tc>
          <w:tcPr>
            <w:tcW w:w="6673" w:type="dxa"/>
          </w:tcPr>
          <w:p w:rsidR="00750BD9" w:rsidRPr="00D9265D" w:rsidRDefault="00750BD9" w:rsidP="00BA0C2B">
            <w:pPr>
              <w:widowControl/>
              <w:spacing w:before="100" w:beforeAutospacing="1" w:after="100" w:afterAutospacing="1"/>
              <w:jc w:val="center"/>
              <w:rPr>
                <w:rFonts w:ascii="新細明體" w:hAnsi="新細明體" w:cs="新細明體"/>
                <w:kern w:val="0"/>
              </w:rPr>
            </w:pPr>
            <w:r w:rsidRPr="00D9265D">
              <w:rPr>
                <w:rFonts w:ascii="標楷體" w:eastAsia="標楷體" w:hAnsi="標楷體" w:cs="新細明體" w:hint="eastAsia"/>
                <w:kern w:val="0"/>
              </w:rPr>
              <w:t>工  作  執  掌</w:t>
            </w:r>
          </w:p>
        </w:tc>
      </w:tr>
      <w:tr w:rsidR="00750BD9" w:rsidRPr="00A83592" w:rsidTr="00BA0C2B">
        <w:trPr>
          <w:trHeight w:val="450"/>
          <w:tblCellSpacing w:w="0" w:type="dxa"/>
          <w:jc w:val="center"/>
        </w:trPr>
        <w:tc>
          <w:tcPr>
            <w:tcW w:w="1463" w:type="dxa"/>
          </w:tcPr>
          <w:p w:rsidR="00750BD9" w:rsidRPr="00D9265D" w:rsidRDefault="00750BD9" w:rsidP="00BA0C2B">
            <w:pPr>
              <w:widowControl/>
              <w:spacing w:before="100" w:beforeAutospacing="1"/>
              <w:rPr>
                <w:rFonts w:ascii="標楷體" w:eastAsia="標楷體" w:hAnsi="標楷體" w:cs="新細明體"/>
                <w:kern w:val="0"/>
              </w:rPr>
            </w:pPr>
            <w:r w:rsidRPr="00D9265D">
              <w:rPr>
                <w:rFonts w:ascii="標楷體" w:eastAsia="標楷體" w:hAnsi="標楷體" w:cs="新細明體" w:hint="eastAsia"/>
                <w:kern w:val="0"/>
              </w:rPr>
              <w:t>校長</w:t>
            </w:r>
          </w:p>
          <w:p w:rsidR="00750BD9" w:rsidRPr="00D9265D" w:rsidRDefault="00750BD9" w:rsidP="00BA0C2B">
            <w:pPr>
              <w:widowControl/>
              <w:spacing w:before="100" w:beforeAutospacing="1"/>
              <w:rPr>
                <w:rFonts w:ascii="新細明體" w:hAnsi="新細明體" w:cs="新細明體"/>
                <w:kern w:val="0"/>
              </w:rPr>
            </w:pPr>
            <w:r w:rsidRPr="00D9265D">
              <w:rPr>
                <w:rFonts w:ascii="標楷體" w:eastAsia="標楷體" w:hAnsi="標楷體" w:cs="新細明體" w:hint="eastAsia"/>
                <w:kern w:val="0"/>
              </w:rPr>
              <w:t>（召集人）</w:t>
            </w:r>
          </w:p>
        </w:tc>
        <w:tc>
          <w:tcPr>
            <w:tcW w:w="1081" w:type="dxa"/>
          </w:tcPr>
          <w:p w:rsidR="00750BD9" w:rsidRPr="00D9265D" w:rsidRDefault="00750BD9" w:rsidP="00BA0C2B">
            <w:pPr>
              <w:widowControl/>
              <w:ind w:right="113"/>
              <w:rPr>
                <w:rFonts w:ascii="標楷體" w:eastAsia="標楷體" w:hAnsi="標楷體"/>
                <w:kern w:val="0"/>
              </w:rPr>
            </w:pPr>
            <w:r w:rsidRPr="00A83592">
              <w:rPr>
                <w:rFonts w:ascii="標楷體" w:eastAsia="標楷體" w:hAnsi="標楷體" w:hint="eastAsia"/>
                <w:kern w:val="0"/>
              </w:rPr>
              <w:t>曹喩傑</w:t>
            </w:r>
          </w:p>
        </w:tc>
        <w:tc>
          <w:tcPr>
            <w:tcW w:w="6673" w:type="dxa"/>
          </w:tcPr>
          <w:p w:rsidR="00750BD9" w:rsidRPr="00D9265D" w:rsidRDefault="00750BD9" w:rsidP="00BA0C2B">
            <w:pPr>
              <w:widowControl/>
              <w:ind w:right="113"/>
              <w:rPr>
                <w:rFonts w:ascii="新細明體" w:hAnsi="新細明體" w:cs="新細明體"/>
                <w:kern w:val="0"/>
              </w:rPr>
            </w:pPr>
            <w:r w:rsidRPr="00D9265D">
              <w:rPr>
                <w:kern w:val="0"/>
              </w:rPr>
              <w:t>1.</w:t>
            </w:r>
            <w:r w:rsidRPr="00D9265D">
              <w:rPr>
                <w:rFonts w:ascii="標楷體" w:eastAsia="標楷體" w:hAnsi="標楷體" w:cs="新細明體" w:hint="eastAsia"/>
                <w:kern w:val="0"/>
              </w:rPr>
              <w:t>綜理與督導小組運作。</w:t>
            </w:r>
          </w:p>
          <w:p w:rsidR="00750BD9" w:rsidRPr="00D9265D" w:rsidRDefault="00750BD9" w:rsidP="00BA0C2B">
            <w:pPr>
              <w:widowControl/>
              <w:ind w:right="113"/>
              <w:rPr>
                <w:rFonts w:ascii="新細明體" w:hAnsi="新細明體" w:cs="新細明體"/>
                <w:kern w:val="0"/>
              </w:rPr>
            </w:pPr>
            <w:r w:rsidRPr="00D9265D">
              <w:rPr>
                <w:kern w:val="0"/>
              </w:rPr>
              <w:t>2.</w:t>
            </w:r>
            <w:r w:rsidRPr="00D9265D">
              <w:rPr>
                <w:rFonts w:ascii="標楷體" w:eastAsia="標楷體" w:hAnsi="標楷體" w:cs="新細明體" w:hint="eastAsia"/>
                <w:kern w:val="0"/>
              </w:rPr>
              <w:t>召集小組召開定期會議或臨時會議。</w:t>
            </w:r>
          </w:p>
          <w:p w:rsidR="00750BD9" w:rsidRPr="00D9265D" w:rsidRDefault="00750BD9" w:rsidP="00BA0C2B">
            <w:pPr>
              <w:widowControl/>
              <w:ind w:right="113"/>
              <w:rPr>
                <w:rFonts w:ascii="新細明體" w:hAnsi="新細明體" w:cs="新細明體"/>
                <w:kern w:val="0"/>
              </w:rPr>
            </w:pPr>
            <w:r w:rsidRPr="00D9265D">
              <w:rPr>
                <w:rFonts w:hint="eastAsia"/>
                <w:kern w:val="0"/>
              </w:rPr>
              <w:t>3.</w:t>
            </w:r>
            <w:r w:rsidRPr="00D9265D">
              <w:rPr>
                <w:rFonts w:ascii="標楷體" w:eastAsia="標楷體" w:hAnsi="標楷體" w:cs="新細明體" w:hint="eastAsia"/>
                <w:kern w:val="0"/>
              </w:rPr>
              <w:t>代表對外發言或指定發言人。</w:t>
            </w:r>
          </w:p>
        </w:tc>
      </w:tr>
      <w:tr w:rsidR="00750BD9" w:rsidRPr="00A83592" w:rsidTr="00BA0C2B">
        <w:trPr>
          <w:trHeight w:val="409"/>
          <w:tblCellSpacing w:w="0" w:type="dxa"/>
          <w:jc w:val="center"/>
        </w:trPr>
        <w:tc>
          <w:tcPr>
            <w:tcW w:w="1463" w:type="dxa"/>
          </w:tcPr>
          <w:p w:rsidR="00750BD9" w:rsidRPr="00D9265D" w:rsidRDefault="00750BD9" w:rsidP="00BA0C2B">
            <w:pPr>
              <w:spacing w:before="100" w:beforeAutospacing="1" w:after="100" w:afterAutospacing="1"/>
              <w:rPr>
                <w:rFonts w:ascii="新細明體" w:hAnsi="新細明體" w:cs="新細明體"/>
                <w:kern w:val="0"/>
              </w:rPr>
            </w:pPr>
            <w:r w:rsidRPr="00D9265D">
              <w:rPr>
                <w:rFonts w:ascii="標楷體" w:eastAsia="標楷體" w:hAnsi="標楷體" w:cs="新細明體" w:hint="eastAsia"/>
                <w:kern w:val="0"/>
              </w:rPr>
              <w:t>教務主任</w:t>
            </w:r>
          </w:p>
        </w:tc>
        <w:tc>
          <w:tcPr>
            <w:tcW w:w="1081" w:type="dxa"/>
          </w:tcPr>
          <w:p w:rsidR="004F5645" w:rsidRPr="00A83592" w:rsidRDefault="004F5645" w:rsidP="004F5645">
            <w:pPr>
              <w:rPr>
                <w:rFonts w:ascii="標楷體" w:eastAsia="標楷體" w:hAnsi="標楷體" w:cs="新細明體"/>
                <w:kern w:val="0"/>
              </w:rPr>
            </w:pPr>
            <w:r>
              <w:rPr>
                <w:rFonts w:ascii="標楷體" w:eastAsia="標楷體" w:hAnsi="標楷體" w:cs="新細明體" w:hint="eastAsia"/>
                <w:kern w:val="0"/>
              </w:rPr>
              <w:t>連啟男</w:t>
            </w:r>
          </w:p>
          <w:p w:rsidR="00750BD9" w:rsidRPr="00D9265D" w:rsidRDefault="00750BD9" w:rsidP="004F5645">
            <w:pPr>
              <w:widowControl/>
              <w:ind w:left="238" w:hanging="238"/>
              <w:rPr>
                <w:rFonts w:ascii="標楷體" w:eastAsia="標楷體" w:hAnsi="標楷體" w:cs="新細明體"/>
                <w:kern w:val="0"/>
              </w:rPr>
            </w:pPr>
          </w:p>
        </w:tc>
        <w:tc>
          <w:tcPr>
            <w:tcW w:w="6673" w:type="dxa"/>
          </w:tcPr>
          <w:p w:rsidR="00750BD9" w:rsidRPr="00D9265D" w:rsidRDefault="00750BD9" w:rsidP="00BA0C2B">
            <w:pPr>
              <w:widowControl/>
              <w:rPr>
                <w:rFonts w:ascii="新細明體" w:hAnsi="新細明體" w:cs="新細明體"/>
                <w:kern w:val="0"/>
              </w:rPr>
            </w:pPr>
            <w:r w:rsidRPr="00D9265D">
              <w:rPr>
                <w:rFonts w:ascii="標楷體" w:eastAsia="標楷體" w:hAnsi="標楷體" w:cs="新細明體" w:hint="eastAsia"/>
                <w:kern w:val="0"/>
              </w:rPr>
              <w:t>1.負責推動藥物濫用防制融入課程規劃與實施。</w:t>
            </w:r>
          </w:p>
        </w:tc>
      </w:tr>
      <w:tr w:rsidR="00750BD9" w:rsidRPr="00A83592" w:rsidTr="00BA0C2B">
        <w:trPr>
          <w:trHeight w:val="2250"/>
          <w:tblCellSpacing w:w="0" w:type="dxa"/>
          <w:jc w:val="center"/>
        </w:trPr>
        <w:tc>
          <w:tcPr>
            <w:tcW w:w="1463" w:type="dxa"/>
          </w:tcPr>
          <w:p w:rsidR="00750BD9" w:rsidRPr="00A83592" w:rsidRDefault="00344B01" w:rsidP="00BA0C2B">
            <w:pPr>
              <w:widowControl/>
              <w:spacing w:before="100" w:beforeAutospacing="1" w:after="100" w:afterAutospacing="1"/>
              <w:rPr>
                <w:rFonts w:ascii="標楷體" w:eastAsia="標楷體" w:hAnsi="標楷體" w:cs="新細明體"/>
                <w:kern w:val="0"/>
              </w:rPr>
            </w:pPr>
            <w:r>
              <w:rPr>
                <w:rFonts w:ascii="標楷體" w:eastAsia="標楷體" w:hAnsi="標楷體" w:cs="新細明體" w:hint="eastAsia"/>
                <w:kern w:val="0"/>
              </w:rPr>
              <w:t>學輔</w:t>
            </w:r>
            <w:r w:rsidR="00750BD9" w:rsidRPr="00A83592">
              <w:rPr>
                <w:rFonts w:ascii="標楷體" w:eastAsia="標楷體" w:hAnsi="標楷體" w:cs="新細明體" w:hint="eastAsia"/>
                <w:kern w:val="0"/>
              </w:rPr>
              <w:t>主任</w:t>
            </w:r>
          </w:p>
          <w:p w:rsidR="00750BD9" w:rsidRPr="00D9265D" w:rsidRDefault="0076512B" w:rsidP="00BA0C2B">
            <w:pPr>
              <w:widowControl/>
              <w:spacing w:before="100" w:beforeAutospacing="1" w:after="100" w:afterAutospacing="1"/>
              <w:rPr>
                <w:rFonts w:ascii="標楷體" w:eastAsia="標楷體" w:hAnsi="標楷體" w:cs="新細明體"/>
                <w:kern w:val="0"/>
              </w:rPr>
            </w:pPr>
            <w:r>
              <w:rPr>
                <w:rFonts w:ascii="標楷體" w:eastAsia="標楷體" w:hAnsi="標楷體" w:cs="新細明體" w:hint="eastAsia"/>
                <w:color w:val="000000" w:themeColor="text1"/>
                <w:spacing w:val="-14"/>
                <w:kern w:val="0"/>
              </w:rPr>
              <w:t>生活活動</w:t>
            </w:r>
            <w:r w:rsidR="00750BD9" w:rsidRPr="00D9265D">
              <w:rPr>
                <w:rFonts w:ascii="標楷體" w:eastAsia="標楷體" w:hAnsi="標楷體" w:cs="新細明體" w:hint="eastAsia"/>
                <w:kern w:val="0"/>
              </w:rPr>
              <w:t>組長</w:t>
            </w:r>
          </w:p>
        </w:tc>
        <w:tc>
          <w:tcPr>
            <w:tcW w:w="1081" w:type="dxa"/>
          </w:tcPr>
          <w:p w:rsidR="00750BD9" w:rsidRPr="00A83592" w:rsidRDefault="004F5645" w:rsidP="00BA0C2B">
            <w:pPr>
              <w:rPr>
                <w:rFonts w:ascii="標楷體" w:eastAsia="標楷體" w:hAnsi="標楷體" w:cs="新細明體"/>
                <w:kern w:val="0"/>
              </w:rPr>
            </w:pPr>
            <w:r>
              <w:rPr>
                <w:rFonts w:ascii="標楷體" w:eastAsia="標楷體" w:hAnsi="標楷體" w:cs="新細明體" w:hint="eastAsia"/>
                <w:kern w:val="0"/>
              </w:rPr>
              <w:t>賴建翰</w:t>
            </w:r>
          </w:p>
          <w:p w:rsidR="00750BD9" w:rsidRDefault="00750BD9" w:rsidP="00BA0C2B">
            <w:pPr>
              <w:rPr>
                <w:rFonts w:ascii="標楷體" w:eastAsia="標楷體" w:hAnsi="標楷體" w:cs="新細明體"/>
                <w:kern w:val="0"/>
              </w:rPr>
            </w:pPr>
          </w:p>
          <w:p w:rsidR="00750BD9" w:rsidRPr="00D9265D" w:rsidRDefault="004F5645" w:rsidP="00BA0C2B">
            <w:pPr>
              <w:rPr>
                <w:rFonts w:ascii="標楷體" w:eastAsia="標楷體" w:hAnsi="標楷體" w:cs="新細明體"/>
                <w:kern w:val="0"/>
              </w:rPr>
            </w:pPr>
            <w:r>
              <w:rPr>
                <w:rFonts w:ascii="標楷體" w:eastAsia="標楷體" w:hAnsi="標楷體" w:cs="新細明體" w:hint="eastAsia"/>
                <w:kern w:val="0"/>
              </w:rPr>
              <w:t>張育智</w:t>
            </w:r>
          </w:p>
        </w:tc>
        <w:tc>
          <w:tcPr>
            <w:tcW w:w="6673" w:type="dxa"/>
          </w:tcPr>
          <w:p w:rsidR="00750BD9" w:rsidRPr="00D9265D" w:rsidRDefault="00750BD9" w:rsidP="00BA0C2B">
            <w:pPr>
              <w:rPr>
                <w:rFonts w:ascii="標楷體" w:eastAsia="標楷體" w:hAnsi="標楷體" w:cs="新細明體"/>
                <w:kern w:val="0"/>
              </w:rPr>
            </w:pPr>
            <w:r w:rsidRPr="00D9265D">
              <w:rPr>
                <w:rFonts w:ascii="標楷體" w:eastAsia="標楷體" w:hAnsi="標楷體" w:cs="新細明體" w:hint="eastAsia"/>
                <w:kern w:val="0"/>
              </w:rPr>
              <w:t>1.負責校園安全及災害事件即時通報。</w:t>
            </w:r>
          </w:p>
          <w:p w:rsidR="00750BD9" w:rsidRPr="00D9265D" w:rsidRDefault="00750BD9" w:rsidP="00BA0C2B">
            <w:pPr>
              <w:rPr>
                <w:rFonts w:ascii="標楷體" w:eastAsia="標楷體" w:hAnsi="標楷體" w:cs="新細明體"/>
                <w:kern w:val="0"/>
              </w:rPr>
            </w:pPr>
            <w:r w:rsidRPr="00D9265D">
              <w:rPr>
                <w:rFonts w:ascii="標楷體" w:eastAsia="標楷體" w:hAnsi="標楷體" w:cs="新細明體" w:hint="eastAsia"/>
                <w:kern w:val="0"/>
              </w:rPr>
              <w:t>2.協助藥物濫用防制相關篩檢作業。</w:t>
            </w:r>
          </w:p>
          <w:p w:rsidR="00750BD9" w:rsidRPr="00D9265D" w:rsidRDefault="00750BD9" w:rsidP="00BA0C2B">
            <w:pPr>
              <w:rPr>
                <w:rFonts w:ascii="標楷體" w:eastAsia="標楷體" w:hAnsi="標楷體" w:cs="新細明體"/>
                <w:kern w:val="0"/>
              </w:rPr>
            </w:pPr>
            <w:r w:rsidRPr="00D9265D">
              <w:rPr>
                <w:rFonts w:ascii="標楷體" w:eastAsia="標楷體" w:hAnsi="標楷體" w:cs="新細明體" w:hint="eastAsia"/>
                <w:kern w:val="0"/>
              </w:rPr>
              <w:t>3.辦理藥物濫用防制研習活動。</w:t>
            </w:r>
          </w:p>
          <w:p w:rsidR="00750BD9" w:rsidRPr="00D9265D" w:rsidRDefault="00750BD9" w:rsidP="00BA0C2B">
            <w:pPr>
              <w:rPr>
                <w:rFonts w:ascii="標楷體" w:eastAsia="標楷體" w:hAnsi="標楷體" w:cs="新細明體"/>
                <w:kern w:val="0"/>
              </w:rPr>
            </w:pPr>
            <w:r w:rsidRPr="00D9265D">
              <w:rPr>
                <w:rFonts w:ascii="標楷體" w:eastAsia="標楷體" w:hAnsi="標楷體" w:cs="新細明體" w:hint="eastAsia"/>
                <w:kern w:val="0"/>
              </w:rPr>
              <w:t>4.每月25日前線上填報教育處相關統計表件。</w:t>
            </w:r>
          </w:p>
          <w:p w:rsidR="00750BD9" w:rsidRPr="00D9265D" w:rsidRDefault="00750BD9" w:rsidP="00BA0C2B">
            <w:pPr>
              <w:rPr>
                <w:rFonts w:ascii="標楷體" w:eastAsia="標楷體" w:hAnsi="標楷體" w:cs="新細明體"/>
                <w:kern w:val="0"/>
              </w:rPr>
            </w:pPr>
            <w:r w:rsidRPr="00D9265D">
              <w:rPr>
                <w:rFonts w:ascii="標楷體" w:eastAsia="標楷體" w:hAnsi="標楷體" w:cs="新細明體" w:hint="eastAsia"/>
                <w:kern w:val="0"/>
              </w:rPr>
              <w:t>5.負責規劃藥物濫用防制宣導與認知檢測評量工作。</w:t>
            </w:r>
          </w:p>
          <w:p w:rsidR="00750BD9" w:rsidRPr="00D9265D" w:rsidRDefault="00750BD9" w:rsidP="00BA0C2B">
            <w:pPr>
              <w:widowControl/>
              <w:ind w:left="238" w:hanging="238"/>
              <w:rPr>
                <w:rFonts w:ascii="新細明體" w:hAnsi="新細明體" w:cs="新細明體"/>
                <w:kern w:val="0"/>
              </w:rPr>
            </w:pPr>
            <w:r w:rsidRPr="00D9265D">
              <w:rPr>
                <w:rFonts w:ascii="標楷體" w:eastAsia="標楷體" w:hAnsi="標楷體" w:cs="新細明體" w:hint="eastAsia"/>
                <w:kern w:val="0"/>
              </w:rPr>
              <w:t>6.進行藥物濫用高危險群篩檢（觀察晤談、校園學生使用毒品篩檢量表）</w:t>
            </w:r>
          </w:p>
        </w:tc>
      </w:tr>
      <w:tr w:rsidR="00750BD9" w:rsidRPr="00A83592" w:rsidTr="00BA0C2B">
        <w:trPr>
          <w:tblCellSpacing w:w="0" w:type="dxa"/>
          <w:jc w:val="center"/>
        </w:trPr>
        <w:tc>
          <w:tcPr>
            <w:tcW w:w="1463" w:type="dxa"/>
          </w:tcPr>
          <w:p w:rsidR="00750BD9" w:rsidRDefault="00750BD9" w:rsidP="00BA0C2B">
            <w:pPr>
              <w:widowControl/>
              <w:rPr>
                <w:rFonts w:ascii="標楷體" w:eastAsia="標楷體" w:hAnsi="標楷體" w:cs="新細明體"/>
                <w:kern w:val="0"/>
              </w:rPr>
            </w:pPr>
            <w:r w:rsidRPr="00D9265D">
              <w:rPr>
                <w:rFonts w:ascii="標楷體" w:eastAsia="標楷體" w:hAnsi="標楷體" w:cs="新細明體" w:hint="eastAsia"/>
                <w:kern w:val="0"/>
              </w:rPr>
              <w:t>輔導組長</w:t>
            </w:r>
          </w:p>
          <w:p w:rsidR="0039151F" w:rsidRPr="00D9265D" w:rsidRDefault="0039151F" w:rsidP="00BA0C2B">
            <w:pPr>
              <w:widowControl/>
              <w:rPr>
                <w:rFonts w:ascii="新細明體" w:hAnsi="新細明體" w:cs="新細明體"/>
                <w:kern w:val="0"/>
              </w:rPr>
            </w:pPr>
            <w:r>
              <w:rPr>
                <w:rFonts w:ascii="標楷體" w:eastAsia="標楷體" w:hAnsi="標楷體" w:cs="新細明體"/>
                <w:kern w:val="0"/>
              </w:rPr>
              <w:t>專輔教師</w:t>
            </w:r>
          </w:p>
        </w:tc>
        <w:tc>
          <w:tcPr>
            <w:tcW w:w="1081" w:type="dxa"/>
          </w:tcPr>
          <w:p w:rsidR="00750BD9" w:rsidRDefault="00B16AB8" w:rsidP="00BA0C2B">
            <w:pPr>
              <w:widowControl/>
              <w:ind w:left="238" w:hanging="238"/>
              <w:rPr>
                <w:rFonts w:ascii="標楷體" w:eastAsia="標楷體" w:hAnsi="標楷體" w:cs="新細明體"/>
                <w:kern w:val="0"/>
              </w:rPr>
            </w:pPr>
            <w:r>
              <w:rPr>
                <w:rFonts w:ascii="標楷體" w:eastAsia="標楷體" w:hAnsi="標楷體" w:cs="新細明體"/>
                <w:kern w:val="0"/>
              </w:rPr>
              <w:t>林佩珊</w:t>
            </w:r>
          </w:p>
          <w:p w:rsidR="0039151F" w:rsidRPr="00D9265D" w:rsidRDefault="0039151F" w:rsidP="00BA0C2B">
            <w:pPr>
              <w:widowControl/>
              <w:ind w:left="238" w:hanging="238"/>
              <w:rPr>
                <w:rFonts w:ascii="標楷體" w:eastAsia="標楷體" w:hAnsi="標楷體" w:cs="新細明體"/>
                <w:kern w:val="0"/>
              </w:rPr>
            </w:pPr>
            <w:r>
              <w:rPr>
                <w:rFonts w:ascii="標楷體" w:eastAsia="標楷體" w:hAnsi="標楷體" w:cs="新細明體" w:hint="eastAsia"/>
                <w:spacing w:val="-14"/>
                <w:kern w:val="0"/>
              </w:rPr>
              <w:t>陳秋瑜</w:t>
            </w:r>
          </w:p>
        </w:tc>
        <w:tc>
          <w:tcPr>
            <w:tcW w:w="6673" w:type="dxa"/>
          </w:tcPr>
          <w:p w:rsidR="00750BD9" w:rsidRPr="00D9265D" w:rsidRDefault="00750BD9" w:rsidP="00BA0C2B">
            <w:pPr>
              <w:widowControl/>
              <w:ind w:left="238" w:hanging="238"/>
              <w:rPr>
                <w:rFonts w:ascii="新細明體" w:hAnsi="新細明體" w:cs="新細明體"/>
                <w:kern w:val="0"/>
              </w:rPr>
            </w:pPr>
            <w:r w:rsidRPr="00D9265D">
              <w:rPr>
                <w:rFonts w:ascii="標楷體" w:eastAsia="標楷體" w:hAnsi="標楷體" w:cs="新細明體" w:hint="eastAsia"/>
                <w:kern w:val="0"/>
              </w:rPr>
              <w:t>1.辦理「壓力調適與情緒管理」、「衝動性與問題解決能力」、「拒絕誘惑的技巧」等訓練活動。</w:t>
            </w:r>
          </w:p>
          <w:p w:rsidR="00750BD9" w:rsidRPr="00D9265D" w:rsidRDefault="00750BD9" w:rsidP="00BA0C2B">
            <w:pPr>
              <w:widowControl/>
              <w:ind w:left="238" w:hanging="238"/>
              <w:rPr>
                <w:rFonts w:ascii="新細明體" w:hAnsi="新細明體" w:cs="新細明體"/>
                <w:kern w:val="0"/>
              </w:rPr>
            </w:pPr>
            <w:r w:rsidRPr="00D9265D">
              <w:rPr>
                <w:rFonts w:ascii="標楷體" w:eastAsia="標楷體" w:hAnsi="標楷體" w:cs="新細明體" w:hint="eastAsia"/>
                <w:kern w:val="0"/>
              </w:rPr>
              <w:t>2.結合校內外資源進行藥物濫用學生之輔導工作。</w:t>
            </w:r>
          </w:p>
          <w:p w:rsidR="00750BD9" w:rsidRPr="00D9265D" w:rsidRDefault="00750BD9" w:rsidP="00BA0C2B">
            <w:pPr>
              <w:widowControl/>
              <w:ind w:left="238" w:hanging="238"/>
              <w:rPr>
                <w:rFonts w:ascii="標楷體" w:eastAsia="標楷體" w:hAnsi="標楷體" w:cs="新細明體"/>
                <w:kern w:val="0"/>
              </w:rPr>
            </w:pPr>
            <w:r w:rsidRPr="00D9265D">
              <w:rPr>
                <w:rFonts w:ascii="標楷體" w:eastAsia="標楷體" w:hAnsi="標楷體" w:cs="新細明體" w:hint="eastAsia"/>
                <w:kern w:val="0"/>
              </w:rPr>
              <w:t>3.負責協助評估藥物濫用學生個案轉介輔導與追蹤事宜。</w:t>
            </w:r>
          </w:p>
          <w:p w:rsidR="00750BD9" w:rsidRPr="00D9265D" w:rsidRDefault="00750BD9" w:rsidP="00BA0C2B">
            <w:pPr>
              <w:widowControl/>
              <w:ind w:left="238" w:hanging="238"/>
              <w:rPr>
                <w:rFonts w:ascii="新細明體" w:hAnsi="新細明體" w:cs="新細明體"/>
                <w:kern w:val="0"/>
              </w:rPr>
            </w:pPr>
            <w:r w:rsidRPr="00D9265D">
              <w:rPr>
                <w:rFonts w:ascii="標楷體" w:eastAsia="標楷體" w:hAnsi="標楷體" w:cs="新細明體" w:hint="eastAsia"/>
                <w:kern w:val="0"/>
              </w:rPr>
              <w:t>4.規劃與推動學習低成就學生學業輔導活動。</w:t>
            </w:r>
          </w:p>
        </w:tc>
      </w:tr>
      <w:tr w:rsidR="00750BD9" w:rsidRPr="00A83592" w:rsidTr="00BA0C2B">
        <w:trPr>
          <w:trHeight w:val="450"/>
          <w:tblCellSpacing w:w="0" w:type="dxa"/>
          <w:jc w:val="center"/>
        </w:trPr>
        <w:tc>
          <w:tcPr>
            <w:tcW w:w="1463" w:type="dxa"/>
          </w:tcPr>
          <w:p w:rsidR="00750BD9" w:rsidRPr="00D9265D" w:rsidRDefault="00750BD9" w:rsidP="00BA0C2B">
            <w:pPr>
              <w:widowControl/>
              <w:spacing w:before="100" w:beforeAutospacing="1" w:after="100" w:afterAutospacing="1"/>
              <w:rPr>
                <w:rFonts w:ascii="新細明體" w:hAnsi="新細明體" w:cs="新細明體"/>
                <w:kern w:val="0"/>
              </w:rPr>
            </w:pPr>
            <w:r w:rsidRPr="00D9265D">
              <w:rPr>
                <w:rFonts w:ascii="標楷體" w:eastAsia="標楷體" w:hAnsi="標楷體" w:cs="新細明體" w:hint="eastAsia"/>
                <w:kern w:val="0"/>
              </w:rPr>
              <w:t>護理師</w:t>
            </w:r>
          </w:p>
        </w:tc>
        <w:tc>
          <w:tcPr>
            <w:tcW w:w="1081" w:type="dxa"/>
          </w:tcPr>
          <w:p w:rsidR="00750BD9" w:rsidRPr="00D9265D" w:rsidRDefault="00750BD9" w:rsidP="00BA0C2B">
            <w:pPr>
              <w:widowControl/>
              <w:rPr>
                <w:rFonts w:ascii="標楷體" w:eastAsia="標楷體" w:hAnsi="標楷體" w:cs="新細明體"/>
                <w:kern w:val="0"/>
              </w:rPr>
            </w:pPr>
            <w:r w:rsidRPr="00D9265D">
              <w:rPr>
                <w:rFonts w:ascii="標楷體" w:eastAsia="標楷體" w:hAnsi="標楷體" w:cs="新細明體" w:hint="eastAsia"/>
                <w:kern w:val="0"/>
              </w:rPr>
              <w:t>吳彩鳳</w:t>
            </w:r>
          </w:p>
        </w:tc>
        <w:tc>
          <w:tcPr>
            <w:tcW w:w="6673" w:type="dxa"/>
          </w:tcPr>
          <w:p w:rsidR="00750BD9" w:rsidRPr="00D9265D" w:rsidRDefault="00750BD9" w:rsidP="00BA0C2B">
            <w:pPr>
              <w:widowControl/>
              <w:rPr>
                <w:rFonts w:ascii="新細明體" w:hAnsi="新細明體" w:cs="新細明體"/>
                <w:kern w:val="0"/>
              </w:rPr>
            </w:pPr>
            <w:r w:rsidRPr="00D9265D">
              <w:rPr>
                <w:rFonts w:ascii="標楷體" w:eastAsia="標楷體" w:hAnsi="標楷體" w:cs="新細明體" w:hint="eastAsia"/>
                <w:kern w:val="0"/>
              </w:rPr>
              <w:t>1.協助藥物濫用防制宣導工作。</w:t>
            </w:r>
          </w:p>
          <w:p w:rsidR="00750BD9" w:rsidRPr="00D9265D" w:rsidRDefault="00750BD9" w:rsidP="00BA0C2B">
            <w:pPr>
              <w:widowControl/>
              <w:rPr>
                <w:rFonts w:ascii="新細明體" w:hAnsi="新細明體" w:cs="新細明體"/>
                <w:kern w:val="0"/>
              </w:rPr>
            </w:pPr>
            <w:r w:rsidRPr="00D9265D">
              <w:rPr>
                <w:rFonts w:ascii="標楷體" w:eastAsia="標楷體" w:hAnsi="標楷體" w:cs="新細明體" w:hint="eastAsia"/>
                <w:kern w:val="0"/>
              </w:rPr>
              <w:t>2.負責「特定人員」尿液篩檢。</w:t>
            </w:r>
          </w:p>
          <w:p w:rsidR="00750BD9" w:rsidRPr="00D9265D" w:rsidRDefault="00750BD9" w:rsidP="00BA0C2B">
            <w:pPr>
              <w:widowControl/>
              <w:rPr>
                <w:rFonts w:ascii="新細明體" w:hAnsi="新細明體" w:cs="新細明體"/>
                <w:kern w:val="0"/>
              </w:rPr>
            </w:pPr>
            <w:r w:rsidRPr="00D9265D">
              <w:rPr>
                <w:rFonts w:ascii="標楷體" w:eastAsia="標楷體" w:hAnsi="標楷體" w:cs="新細明體" w:hint="eastAsia"/>
                <w:kern w:val="0"/>
              </w:rPr>
              <w:t>3.協助藥物濫用學生之輔導工作。</w:t>
            </w:r>
          </w:p>
        </w:tc>
      </w:tr>
      <w:tr w:rsidR="00750BD9" w:rsidRPr="00A83592" w:rsidTr="00BA0C2B">
        <w:trPr>
          <w:trHeight w:val="450"/>
          <w:tblCellSpacing w:w="0" w:type="dxa"/>
          <w:jc w:val="center"/>
        </w:trPr>
        <w:tc>
          <w:tcPr>
            <w:tcW w:w="1463" w:type="dxa"/>
          </w:tcPr>
          <w:p w:rsidR="00750BD9" w:rsidRPr="00D9265D" w:rsidRDefault="00750BD9" w:rsidP="00BA0C2B">
            <w:pPr>
              <w:widowControl/>
              <w:spacing w:before="100" w:beforeAutospacing="1" w:after="100" w:afterAutospacing="1"/>
              <w:rPr>
                <w:rFonts w:ascii="標楷體" w:eastAsia="標楷體" w:hAnsi="標楷體" w:cs="新細明體"/>
                <w:kern w:val="0"/>
              </w:rPr>
            </w:pPr>
            <w:r w:rsidRPr="00D9265D">
              <w:rPr>
                <w:rFonts w:ascii="標楷體" w:eastAsia="標楷體" w:hAnsi="標楷體" w:cs="新細明體" w:hint="eastAsia"/>
                <w:kern w:val="0"/>
              </w:rPr>
              <w:t>各學年主任</w:t>
            </w:r>
          </w:p>
        </w:tc>
        <w:tc>
          <w:tcPr>
            <w:tcW w:w="1081" w:type="dxa"/>
          </w:tcPr>
          <w:p w:rsidR="00750BD9" w:rsidRPr="000B6512" w:rsidRDefault="00750BD9" w:rsidP="00BA0C2B">
            <w:pPr>
              <w:widowControl/>
              <w:rPr>
                <w:rFonts w:ascii="標楷體" w:eastAsia="標楷體" w:hAnsi="標楷體"/>
              </w:rPr>
            </w:pPr>
          </w:p>
        </w:tc>
        <w:tc>
          <w:tcPr>
            <w:tcW w:w="6673" w:type="dxa"/>
          </w:tcPr>
          <w:p w:rsidR="00750BD9" w:rsidRPr="00D9265D" w:rsidRDefault="00750BD9" w:rsidP="00BA0C2B">
            <w:pPr>
              <w:widowControl/>
              <w:rPr>
                <w:rFonts w:ascii="標楷體" w:eastAsia="標楷體" w:hAnsi="標楷體" w:cs="新細明體"/>
                <w:kern w:val="0"/>
              </w:rPr>
            </w:pPr>
            <w:r w:rsidRPr="00D9265D">
              <w:rPr>
                <w:rFonts w:ascii="標楷體" w:eastAsia="標楷體" w:hAnsi="標楷體" w:hint="eastAsia"/>
              </w:rPr>
              <w:t>1.推動三級預防輔導、宣教工作</w:t>
            </w:r>
          </w:p>
        </w:tc>
      </w:tr>
    </w:tbl>
    <w:p w:rsidR="00750BD9" w:rsidRPr="00A83592" w:rsidRDefault="00750BD9" w:rsidP="00750BD9">
      <w:pPr>
        <w:widowControl/>
        <w:spacing w:before="100" w:beforeAutospacing="1"/>
        <w:rPr>
          <w:rFonts w:ascii="標楷體" w:eastAsia="標楷體" w:hAnsi="標楷體" w:cs="新細明體"/>
          <w:kern w:val="0"/>
        </w:rPr>
      </w:pPr>
      <w:r w:rsidRPr="00D9265D">
        <w:rPr>
          <w:rFonts w:ascii="標楷體" w:eastAsia="標楷體" w:hAnsi="標楷體" w:cs="新細明體" w:hint="eastAsia"/>
          <w:kern w:val="0"/>
        </w:rPr>
        <w:t xml:space="preserve"> </w:t>
      </w:r>
    </w:p>
    <w:p w:rsidR="00750BD9" w:rsidRPr="00D9265D" w:rsidRDefault="00750BD9" w:rsidP="00750BD9">
      <w:pPr>
        <w:widowControl/>
        <w:spacing w:before="100" w:beforeAutospacing="1"/>
        <w:rPr>
          <w:rFonts w:ascii="新細明體" w:hAnsi="新細明體" w:cs="新細明體"/>
          <w:kern w:val="0"/>
          <w:sz w:val="20"/>
          <w:szCs w:val="20"/>
        </w:rPr>
      </w:pPr>
      <w:r w:rsidRPr="00D9265D">
        <w:rPr>
          <w:rFonts w:ascii="標楷體" w:eastAsia="標楷體" w:hAnsi="標楷體" w:cs="新細明體" w:hint="eastAsia"/>
          <w:kern w:val="0"/>
        </w:rPr>
        <w:t>（二）各級學校成立校園安全維護小組，組織表如下：</w:t>
      </w:r>
    </w:p>
    <w:tbl>
      <w:tblPr>
        <w:tblW w:w="9209" w:type="dxa"/>
        <w:jc w:val="center"/>
        <w:tblCellSpacing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30" w:type="dxa"/>
          <w:left w:w="30" w:type="dxa"/>
          <w:bottom w:w="30" w:type="dxa"/>
          <w:right w:w="30" w:type="dxa"/>
        </w:tblCellMar>
        <w:tblLook w:val="0000" w:firstRow="0" w:lastRow="0" w:firstColumn="0" w:lastColumn="0" w:noHBand="0" w:noVBand="0"/>
      </w:tblPr>
      <w:tblGrid>
        <w:gridCol w:w="1418"/>
        <w:gridCol w:w="1276"/>
        <w:gridCol w:w="6515"/>
      </w:tblGrid>
      <w:tr w:rsidR="00750BD9" w:rsidRPr="00A83592" w:rsidTr="00BA0C2B">
        <w:trPr>
          <w:trHeight w:val="405"/>
          <w:tblCellSpacing w:w="0" w:type="dxa"/>
          <w:jc w:val="center"/>
        </w:trPr>
        <w:tc>
          <w:tcPr>
            <w:tcW w:w="1418" w:type="dxa"/>
          </w:tcPr>
          <w:p w:rsidR="00750BD9" w:rsidRPr="00D9265D" w:rsidRDefault="00750BD9" w:rsidP="00BA0C2B">
            <w:pPr>
              <w:widowControl/>
              <w:spacing w:before="100" w:beforeAutospacing="1" w:after="100" w:afterAutospacing="1"/>
              <w:jc w:val="center"/>
              <w:rPr>
                <w:rFonts w:ascii="新細明體" w:hAnsi="新細明體" w:cs="新細明體"/>
                <w:kern w:val="0"/>
              </w:rPr>
            </w:pPr>
            <w:r w:rsidRPr="00D9265D">
              <w:rPr>
                <w:rFonts w:ascii="標楷體" w:eastAsia="標楷體" w:hAnsi="標楷體" w:cs="新細明體" w:hint="eastAsia"/>
                <w:kern w:val="0"/>
              </w:rPr>
              <w:lastRenderedPageBreak/>
              <w:t>職  稱</w:t>
            </w:r>
          </w:p>
        </w:tc>
        <w:tc>
          <w:tcPr>
            <w:tcW w:w="1276" w:type="dxa"/>
          </w:tcPr>
          <w:p w:rsidR="00750BD9" w:rsidRPr="00D9265D" w:rsidRDefault="00750BD9" w:rsidP="00BA0C2B">
            <w:pPr>
              <w:widowControl/>
              <w:spacing w:before="100" w:beforeAutospacing="1" w:after="100" w:afterAutospacing="1"/>
              <w:jc w:val="center"/>
              <w:rPr>
                <w:rFonts w:ascii="標楷體" w:eastAsia="標楷體" w:hAnsi="標楷體" w:cs="新細明體"/>
                <w:kern w:val="0"/>
              </w:rPr>
            </w:pPr>
            <w:r w:rsidRPr="00D9265D">
              <w:rPr>
                <w:rFonts w:ascii="標楷體" w:eastAsia="標楷體" w:hAnsi="標楷體" w:cs="新細明體" w:hint="eastAsia"/>
                <w:kern w:val="0"/>
              </w:rPr>
              <w:t>姓 名</w:t>
            </w:r>
          </w:p>
        </w:tc>
        <w:tc>
          <w:tcPr>
            <w:tcW w:w="6515" w:type="dxa"/>
          </w:tcPr>
          <w:p w:rsidR="00750BD9" w:rsidRPr="00D9265D" w:rsidRDefault="00750BD9" w:rsidP="00BA0C2B">
            <w:pPr>
              <w:widowControl/>
              <w:spacing w:before="100" w:beforeAutospacing="1" w:after="100" w:afterAutospacing="1"/>
              <w:jc w:val="center"/>
              <w:rPr>
                <w:rFonts w:ascii="新細明體" w:hAnsi="新細明體" w:cs="新細明體"/>
                <w:kern w:val="0"/>
              </w:rPr>
            </w:pPr>
            <w:r w:rsidRPr="00D9265D">
              <w:rPr>
                <w:rFonts w:ascii="標楷體" w:eastAsia="標楷體" w:hAnsi="標楷體" w:cs="新細明體" w:hint="eastAsia"/>
                <w:kern w:val="0"/>
              </w:rPr>
              <w:t>工  作  執  掌</w:t>
            </w:r>
          </w:p>
        </w:tc>
      </w:tr>
      <w:tr w:rsidR="00750BD9" w:rsidRPr="00A83592" w:rsidTr="00BA0C2B">
        <w:trPr>
          <w:trHeight w:val="450"/>
          <w:tblCellSpacing w:w="0" w:type="dxa"/>
          <w:jc w:val="center"/>
        </w:trPr>
        <w:tc>
          <w:tcPr>
            <w:tcW w:w="1418" w:type="dxa"/>
          </w:tcPr>
          <w:p w:rsidR="00750BD9" w:rsidRPr="00D9265D" w:rsidRDefault="00750BD9" w:rsidP="00BA0C2B">
            <w:pPr>
              <w:widowControl/>
              <w:spacing w:before="100" w:beforeAutospacing="1"/>
              <w:rPr>
                <w:rFonts w:ascii="標楷體" w:eastAsia="標楷體" w:hAnsi="標楷體" w:cs="新細明體"/>
                <w:kern w:val="0"/>
              </w:rPr>
            </w:pPr>
            <w:r w:rsidRPr="00D9265D">
              <w:rPr>
                <w:rFonts w:ascii="標楷體" w:eastAsia="標楷體" w:hAnsi="標楷體" w:cs="新細明體" w:hint="eastAsia"/>
                <w:kern w:val="0"/>
              </w:rPr>
              <w:t>校長</w:t>
            </w:r>
          </w:p>
          <w:p w:rsidR="00750BD9" w:rsidRPr="00D9265D" w:rsidRDefault="00750BD9" w:rsidP="00BA0C2B">
            <w:pPr>
              <w:widowControl/>
              <w:spacing w:before="100" w:beforeAutospacing="1"/>
              <w:rPr>
                <w:rFonts w:ascii="新細明體" w:hAnsi="新細明體" w:cs="新細明體"/>
                <w:kern w:val="0"/>
              </w:rPr>
            </w:pPr>
            <w:r w:rsidRPr="00D9265D">
              <w:rPr>
                <w:rFonts w:ascii="標楷體" w:eastAsia="標楷體" w:hAnsi="標楷體" w:cs="新細明體" w:hint="eastAsia"/>
                <w:kern w:val="0"/>
              </w:rPr>
              <w:t>（召集人）</w:t>
            </w:r>
          </w:p>
        </w:tc>
        <w:tc>
          <w:tcPr>
            <w:tcW w:w="1276" w:type="dxa"/>
          </w:tcPr>
          <w:p w:rsidR="00750BD9" w:rsidRPr="00D9265D" w:rsidRDefault="00750BD9" w:rsidP="00BA0C2B">
            <w:pPr>
              <w:widowControl/>
              <w:ind w:right="113"/>
              <w:rPr>
                <w:rFonts w:ascii="標楷體" w:eastAsia="標楷體" w:hAnsi="標楷體"/>
                <w:kern w:val="0"/>
              </w:rPr>
            </w:pPr>
            <w:r w:rsidRPr="00A83592">
              <w:rPr>
                <w:rFonts w:ascii="標楷體" w:eastAsia="標楷體" w:hAnsi="標楷體" w:hint="eastAsia"/>
                <w:kern w:val="0"/>
              </w:rPr>
              <w:t>曹喩傑</w:t>
            </w:r>
          </w:p>
        </w:tc>
        <w:tc>
          <w:tcPr>
            <w:tcW w:w="6515" w:type="dxa"/>
          </w:tcPr>
          <w:p w:rsidR="00750BD9" w:rsidRPr="00D9265D" w:rsidRDefault="00750BD9" w:rsidP="00BA0C2B">
            <w:pPr>
              <w:widowControl/>
              <w:ind w:right="113"/>
              <w:rPr>
                <w:rFonts w:ascii="新細明體" w:hAnsi="新細明體" w:cs="新細明體"/>
                <w:kern w:val="0"/>
              </w:rPr>
            </w:pPr>
            <w:r w:rsidRPr="00D9265D">
              <w:rPr>
                <w:kern w:val="0"/>
              </w:rPr>
              <w:t>1.</w:t>
            </w:r>
            <w:r w:rsidRPr="00D9265D">
              <w:rPr>
                <w:rFonts w:ascii="標楷體" w:eastAsia="標楷體" w:hAnsi="標楷體" w:cs="新細明體" w:hint="eastAsia"/>
                <w:kern w:val="0"/>
              </w:rPr>
              <w:t>綜理與督導小組運作。</w:t>
            </w:r>
          </w:p>
          <w:p w:rsidR="00750BD9" w:rsidRPr="00D9265D" w:rsidRDefault="00750BD9" w:rsidP="00BA0C2B">
            <w:pPr>
              <w:widowControl/>
              <w:ind w:right="113"/>
              <w:rPr>
                <w:rFonts w:ascii="新細明體" w:hAnsi="新細明體" w:cs="新細明體"/>
                <w:kern w:val="0"/>
              </w:rPr>
            </w:pPr>
            <w:r w:rsidRPr="00D9265D">
              <w:rPr>
                <w:kern w:val="0"/>
              </w:rPr>
              <w:t>2.</w:t>
            </w:r>
            <w:r w:rsidRPr="00D9265D">
              <w:rPr>
                <w:rFonts w:ascii="標楷體" w:eastAsia="標楷體" w:hAnsi="標楷體" w:cs="新細明體" w:hint="eastAsia"/>
                <w:kern w:val="0"/>
              </w:rPr>
              <w:t>召集小組召開定期會議或臨時會議。</w:t>
            </w:r>
          </w:p>
          <w:p w:rsidR="00750BD9" w:rsidRPr="00D9265D" w:rsidRDefault="00750BD9" w:rsidP="00BA0C2B">
            <w:pPr>
              <w:widowControl/>
              <w:ind w:right="113"/>
              <w:rPr>
                <w:rFonts w:ascii="新細明體" w:hAnsi="新細明體" w:cs="新細明體"/>
                <w:kern w:val="0"/>
              </w:rPr>
            </w:pPr>
            <w:r w:rsidRPr="00D9265D">
              <w:rPr>
                <w:rFonts w:hint="eastAsia"/>
                <w:kern w:val="0"/>
              </w:rPr>
              <w:t>3.</w:t>
            </w:r>
            <w:r w:rsidRPr="00D9265D">
              <w:rPr>
                <w:rFonts w:ascii="標楷體" w:eastAsia="標楷體" w:hAnsi="標楷體" w:cs="新細明體" w:hint="eastAsia"/>
                <w:kern w:val="0"/>
              </w:rPr>
              <w:t>代表對外發言或指定發言人。</w:t>
            </w:r>
          </w:p>
        </w:tc>
      </w:tr>
      <w:tr w:rsidR="00750BD9" w:rsidRPr="00A83592" w:rsidTr="00BA0C2B">
        <w:trPr>
          <w:trHeight w:val="817"/>
          <w:tblCellSpacing w:w="0" w:type="dxa"/>
          <w:jc w:val="center"/>
        </w:trPr>
        <w:tc>
          <w:tcPr>
            <w:tcW w:w="1418" w:type="dxa"/>
          </w:tcPr>
          <w:p w:rsidR="00750BD9" w:rsidRPr="00D9265D" w:rsidRDefault="00750BD9" w:rsidP="00BA0C2B">
            <w:pPr>
              <w:widowControl/>
              <w:rPr>
                <w:rFonts w:ascii="標楷體" w:eastAsia="標楷體" w:hAnsi="標楷體" w:cs="新細明體"/>
                <w:kern w:val="0"/>
              </w:rPr>
            </w:pPr>
            <w:r w:rsidRPr="00D9265D">
              <w:rPr>
                <w:rFonts w:ascii="標楷體" w:eastAsia="標楷體" w:hAnsi="標楷體" w:cs="新細明體" w:hint="eastAsia"/>
                <w:kern w:val="0"/>
              </w:rPr>
              <w:t>教務主任</w:t>
            </w:r>
          </w:p>
          <w:p w:rsidR="00750BD9" w:rsidRPr="00D9265D" w:rsidRDefault="00750BD9" w:rsidP="00BA0C2B">
            <w:pPr>
              <w:widowControl/>
              <w:rPr>
                <w:rFonts w:ascii="新細明體" w:hAnsi="新細明體" w:cs="新細明體"/>
                <w:kern w:val="0"/>
              </w:rPr>
            </w:pPr>
            <w:r w:rsidRPr="00D9265D">
              <w:rPr>
                <w:rFonts w:ascii="標楷體" w:eastAsia="標楷體" w:hAnsi="標楷體" w:cs="新細明體" w:hint="eastAsia"/>
                <w:kern w:val="0"/>
              </w:rPr>
              <w:t>教學組長</w:t>
            </w:r>
          </w:p>
        </w:tc>
        <w:tc>
          <w:tcPr>
            <w:tcW w:w="1276" w:type="dxa"/>
          </w:tcPr>
          <w:p w:rsidR="00750BD9" w:rsidRDefault="00D06B95" w:rsidP="00BA0C2B">
            <w:pPr>
              <w:widowControl/>
              <w:rPr>
                <w:rFonts w:ascii="標楷體" w:eastAsia="標楷體" w:hAnsi="標楷體" w:cs="新細明體"/>
                <w:kern w:val="0"/>
              </w:rPr>
            </w:pPr>
            <w:r>
              <w:rPr>
                <w:rFonts w:ascii="標楷體" w:eastAsia="標楷體" w:hAnsi="標楷體" w:cs="新細明體" w:hint="eastAsia"/>
                <w:kern w:val="0"/>
              </w:rPr>
              <w:t>連啟男</w:t>
            </w:r>
          </w:p>
          <w:p w:rsidR="00D06B95" w:rsidRPr="00D9265D" w:rsidRDefault="00D06B95" w:rsidP="00BA0C2B">
            <w:pPr>
              <w:widowControl/>
              <w:rPr>
                <w:rFonts w:ascii="標楷體" w:eastAsia="標楷體" w:hAnsi="標楷體" w:cs="新細明體"/>
                <w:kern w:val="0"/>
              </w:rPr>
            </w:pPr>
            <w:r>
              <w:rPr>
                <w:rFonts w:ascii="標楷體" w:eastAsia="標楷體" w:hAnsi="標楷體" w:cs="新細明體" w:hint="eastAsia"/>
                <w:kern w:val="0"/>
              </w:rPr>
              <w:t>陳盈秀</w:t>
            </w:r>
          </w:p>
        </w:tc>
        <w:tc>
          <w:tcPr>
            <w:tcW w:w="6515" w:type="dxa"/>
          </w:tcPr>
          <w:p w:rsidR="00750BD9" w:rsidRPr="00D9265D" w:rsidRDefault="00750BD9" w:rsidP="00BA0C2B">
            <w:pPr>
              <w:widowControl/>
              <w:rPr>
                <w:rFonts w:ascii="新細明體" w:hAnsi="新細明體" w:cs="新細明體"/>
                <w:kern w:val="0"/>
              </w:rPr>
            </w:pPr>
            <w:r w:rsidRPr="00D9265D">
              <w:rPr>
                <w:rFonts w:ascii="標楷體" w:eastAsia="標楷體" w:hAnsi="標楷體" w:cs="新細明體" w:hint="eastAsia"/>
                <w:kern w:val="0"/>
              </w:rPr>
              <w:t>1.負責校園安全維護知能融入課程之規劃與實施。</w:t>
            </w:r>
          </w:p>
          <w:p w:rsidR="00750BD9" w:rsidRPr="00D9265D" w:rsidRDefault="00750BD9" w:rsidP="00BA0C2B">
            <w:pPr>
              <w:widowControl/>
              <w:rPr>
                <w:rFonts w:ascii="新細明體" w:hAnsi="新細明體" w:cs="新細明體"/>
                <w:kern w:val="0"/>
              </w:rPr>
            </w:pPr>
            <w:r w:rsidRPr="00D9265D">
              <w:rPr>
                <w:rFonts w:ascii="標楷體" w:eastAsia="標楷體" w:hAnsi="標楷體" w:cs="新細明體" w:hint="eastAsia"/>
                <w:kern w:val="0"/>
              </w:rPr>
              <w:t>2.協助校園安全維護之宣導與訓練。</w:t>
            </w:r>
          </w:p>
        </w:tc>
      </w:tr>
      <w:tr w:rsidR="005A53CC" w:rsidRPr="00A83592" w:rsidTr="00BA0C2B">
        <w:trPr>
          <w:trHeight w:val="1815"/>
          <w:tblCellSpacing w:w="0" w:type="dxa"/>
          <w:jc w:val="center"/>
        </w:trPr>
        <w:tc>
          <w:tcPr>
            <w:tcW w:w="1418" w:type="dxa"/>
          </w:tcPr>
          <w:p w:rsidR="005A53CC" w:rsidRPr="00A83592" w:rsidRDefault="005A53CC" w:rsidP="005A53CC">
            <w:pPr>
              <w:widowControl/>
              <w:spacing w:before="100" w:beforeAutospacing="1" w:after="100" w:afterAutospacing="1"/>
              <w:rPr>
                <w:rFonts w:ascii="標楷體" w:eastAsia="標楷體" w:hAnsi="標楷體" w:cs="新細明體"/>
                <w:kern w:val="0"/>
              </w:rPr>
            </w:pPr>
            <w:r>
              <w:rPr>
                <w:rFonts w:ascii="標楷體" w:eastAsia="標楷體" w:hAnsi="標楷體" w:cs="新細明體" w:hint="eastAsia"/>
                <w:kern w:val="0"/>
              </w:rPr>
              <w:t>學輔</w:t>
            </w:r>
            <w:r w:rsidRPr="00A83592">
              <w:rPr>
                <w:rFonts w:ascii="標楷體" w:eastAsia="標楷體" w:hAnsi="標楷體" w:cs="新細明體" w:hint="eastAsia"/>
                <w:kern w:val="0"/>
              </w:rPr>
              <w:t>主任</w:t>
            </w:r>
          </w:p>
          <w:p w:rsidR="005A53CC" w:rsidRPr="00D9265D" w:rsidRDefault="0076512B" w:rsidP="005A53CC">
            <w:pPr>
              <w:widowControl/>
              <w:spacing w:before="100" w:beforeAutospacing="1" w:after="100" w:afterAutospacing="1"/>
              <w:rPr>
                <w:rFonts w:ascii="標楷體" w:eastAsia="標楷體" w:hAnsi="標楷體" w:cs="新細明體"/>
                <w:kern w:val="0"/>
              </w:rPr>
            </w:pPr>
            <w:r>
              <w:rPr>
                <w:rFonts w:ascii="標楷體" w:eastAsia="標楷體" w:hAnsi="標楷體" w:cs="新細明體" w:hint="eastAsia"/>
                <w:color w:val="000000" w:themeColor="text1"/>
                <w:spacing w:val="-14"/>
                <w:kern w:val="0"/>
              </w:rPr>
              <w:t>生活活動</w:t>
            </w:r>
            <w:r w:rsidR="005A53CC" w:rsidRPr="00D9265D">
              <w:rPr>
                <w:rFonts w:ascii="標楷體" w:eastAsia="標楷體" w:hAnsi="標楷體" w:cs="新細明體" w:hint="eastAsia"/>
                <w:kern w:val="0"/>
              </w:rPr>
              <w:t>組長</w:t>
            </w:r>
          </w:p>
        </w:tc>
        <w:tc>
          <w:tcPr>
            <w:tcW w:w="1276" w:type="dxa"/>
          </w:tcPr>
          <w:p w:rsidR="005A53CC" w:rsidRDefault="00D06B95" w:rsidP="005A53CC">
            <w:pPr>
              <w:rPr>
                <w:rFonts w:ascii="標楷體" w:eastAsia="標楷體" w:hAnsi="標楷體" w:cs="新細明體"/>
                <w:kern w:val="0"/>
              </w:rPr>
            </w:pPr>
            <w:r>
              <w:rPr>
                <w:rFonts w:ascii="標楷體" w:eastAsia="標楷體" w:hAnsi="標楷體" w:cs="新細明體" w:hint="eastAsia"/>
                <w:kern w:val="0"/>
              </w:rPr>
              <w:t>賴建翰</w:t>
            </w:r>
          </w:p>
          <w:p w:rsidR="005A53CC" w:rsidRDefault="005A53CC" w:rsidP="005A53CC">
            <w:pPr>
              <w:rPr>
                <w:rFonts w:ascii="標楷體" w:eastAsia="標楷體" w:hAnsi="標楷體" w:cs="新細明體"/>
                <w:kern w:val="0"/>
              </w:rPr>
            </w:pPr>
          </w:p>
          <w:p w:rsidR="00D06B95" w:rsidRPr="00D9265D" w:rsidRDefault="00D06B95" w:rsidP="005A53CC">
            <w:pPr>
              <w:rPr>
                <w:rFonts w:ascii="標楷體" w:eastAsia="標楷體" w:hAnsi="標楷體" w:cs="新細明體"/>
                <w:kern w:val="0"/>
              </w:rPr>
            </w:pPr>
            <w:r>
              <w:rPr>
                <w:rFonts w:ascii="標楷體" w:eastAsia="標楷體" w:hAnsi="標楷體" w:cs="新細明體" w:hint="eastAsia"/>
                <w:kern w:val="0"/>
              </w:rPr>
              <w:t>羅森</w:t>
            </w:r>
          </w:p>
        </w:tc>
        <w:tc>
          <w:tcPr>
            <w:tcW w:w="6515" w:type="dxa"/>
          </w:tcPr>
          <w:p w:rsidR="005A53CC" w:rsidRPr="00D9265D" w:rsidRDefault="005A53CC" w:rsidP="005A53CC">
            <w:pPr>
              <w:widowControl/>
              <w:rPr>
                <w:rFonts w:ascii="新細明體" w:hAnsi="新細明體" w:cs="新細明體"/>
                <w:kern w:val="0"/>
              </w:rPr>
            </w:pPr>
            <w:r w:rsidRPr="00D9265D">
              <w:rPr>
                <w:rFonts w:ascii="標楷體" w:eastAsia="標楷體" w:hAnsi="標楷體" w:cs="新細明體" w:hint="eastAsia"/>
                <w:kern w:val="0"/>
              </w:rPr>
              <w:t>1.負責校園安全維護之宣導與訓練。</w:t>
            </w:r>
          </w:p>
          <w:p w:rsidR="005A53CC" w:rsidRPr="00D9265D" w:rsidRDefault="005A53CC" w:rsidP="005A53CC">
            <w:pPr>
              <w:widowControl/>
              <w:rPr>
                <w:rFonts w:ascii="新細明體" w:hAnsi="新細明體" w:cs="新細明體"/>
                <w:kern w:val="0"/>
              </w:rPr>
            </w:pPr>
            <w:r w:rsidRPr="00D9265D">
              <w:rPr>
                <w:rFonts w:ascii="標楷體" w:eastAsia="標楷體" w:hAnsi="標楷體"/>
                <w:kern w:val="0"/>
              </w:rPr>
              <w:t>2.</w:t>
            </w:r>
            <w:r w:rsidRPr="00D9265D">
              <w:rPr>
                <w:rFonts w:ascii="標楷體" w:eastAsia="標楷體" w:hAnsi="標楷體" w:cs="新細明體" w:hint="eastAsia"/>
                <w:kern w:val="0"/>
              </w:rPr>
              <w:t>負責依「校園安全及災害事件通報作業要點」，落實通報。</w:t>
            </w:r>
          </w:p>
          <w:p w:rsidR="005A53CC" w:rsidRPr="00D9265D" w:rsidRDefault="005A53CC" w:rsidP="005A53CC">
            <w:pPr>
              <w:widowControl/>
              <w:rPr>
                <w:rFonts w:ascii="新細明體" w:hAnsi="新細明體" w:cs="新細明體"/>
                <w:kern w:val="0"/>
              </w:rPr>
            </w:pPr>
            <w:r w:rsidRPr="00D9265D">
              <w:rPr>
                <w:rFonts w:ascii="標楷體" w:eastAsia="標楷體" w:hAnsi="標楷體"/>
                <w:kern w:val="0"/>
              </w:rPr>
              <w:t>3.</w:t>
            </w:r>
            <w:r w:rsidRPr="00D9265D">
              <w:rPr>
                <w:rFonts w:ascii="標楷體" w:eastAsia="標楷體" w:hAnsi="標楷體" w:cs="新細明體" w:hint="eastAsia"/>
                <w:kern w:val="0"/>
              </w:rPr>
              <w:t>配合校外會校外聯合巡察機制。</w:t>
            </w:r>
          </w:p>
          <w:p w:rsidR="005A53CC" w:rsidRPr="00D9265D" w:rsidRDefault="005A53CC" w:rsidP="005A53CC">
            <w:pPr>
              <w:widowControl/>
              <w:rPr>
                <w:rFonts w:ascii="標楷體" w:eastAsia="標楷體" w:hAnsi="標楷體" w:cs="新細明體"/>
                <w:kern w:val="0"/>
              </w:rPr>
            </w:pPr>
            <w:r w:rsidRPr="00D9265D">
              <w:rPr>
                <w:rFonts w:ascii="標楷體" w:eastAsia="標楷體" w:hAnsi="標楷體"/>
                <w:kern w:val="0"/>
              </w:rPr>
              <w:t>4.</w:t>
            </w:r>
            <w:r w:rsidRPr="00D9265D">
              <w:rPr>
                <w:rFonts w:ascii="標楷體" w:eastAsia="標楷體" w:hAnsi="標楷體" w:cs="新細明體" w:hint="eastAsia"/>
                <w:kern w:val="0"/>
              </w:rPr>
              <w:t>設置投訴專線、申訴信箱，安排專人輪值接聽、受理。</w:t>
            </w:r>
          </w:p>
          <w:p w:rsidR="005A53CC" w:rsidRPr="00D9265D" w:rsidRDefault="005A53CC" w:rsidP="005A53CC">
            <w:pPr>
              <w:widowControl/>
              <w:rPr>
                <w:rFonts w:ascii="新細明體" w:hAnsi="新細明體" w:cs="新細明體"/>
                <w:kern w:val="0"/>
              </w:rPr>
            </w:pPr>
            <w:r w:rsidRPr="00D9265D">
              <w:rPr>
                <w:rFonts w:ascii="標楷體" w:eastAsia="標楷體" w:hAnsi="標楷體" w:cs="新細明體" w:hint="eastAsia"/>
                <w:kern w:val="0"/>
              </w:rPr>
              <w:t>5.負責校園安全維護研習。</w:t>
            </w:r>
          </w:p>
        </w:tc>
      </w:tr>
      <w:tr w:rsidR="00750BD9" w:rsidRPr="00A83592" w:rsidTr="00BA0C2B">
        <w:trPr>
          <w:trHeight w:val="2895"/>
          <w:tblCellSpacing w:w="0" w:type="dxa"/>
          <w:jc w:val="center"/>
        </w:trPr>
        <w:tc>
          <w:tcPr>
            <w:tcW w:w="1418" w:type="dxa"/>
          </w:tcPr>
          <w:p w:rsidR="00750BD9" w:rsidRPr="00D9265D" w:rsidRDefault="00750BD9" w:rsidP="00BA0C2B">
            <w:pPr>
              <w:widowControl/>
              <w:rPr>
                <w:rFonts w:ascii="新細明體" w:hAnsi="新細明體" w:cs="新細明體"/>
                <w:kern w:val="0"/>
              </w:rPr>
            </w:pPr>
            <w:r w:rsidRPr="00D9265D">
              <w:rPr>
                <w:rFonts w:ascii="標楷體" w:eastAsia="標楷體" w:hAnsi="標楷體" w:cs="新細明體" w:hint="eastAsia"/>
                <w:kern w:val="0"/>
              </w:rPr>
              <w:t>總務主任</w:t>
            </w:r>
          </w:p>
          <w:p w:rsidR="00750BD9" w:rsidRPr="00D9265D" w:rsidRDefault="00750BD9" w:rsidP="00BA0C2B">
            <w:pPr>
              <w:rPr>
                <w:rFonts w:ascii="標楷體" w:eastAsia="標楷體" w:hAnsi="標楷體" w:cs="新細明體"/>
                <w:kern w:val="0"/>
              </w:rPr>
            </w:pPr>
            <w:r w:rsidRPr="00D9265D">
              <w:rPr>
                <w:rFonts w:ascii="標楷體" w:eastAsia="標楷體" w:hAnsi="標楷體" w:cs="新細明體" w:hint="eastAsia"/>
                <w:kern w:val="0"/>
              </w:rPr>
              <w:t>事務組長</w:t>
            </w:r>
          </w:p>
          <w:p w:rsidR="00750BD9" w:rsidRPr="00D9265D" w:rsidRDefault="00750BD9" w:rsidP="00BA0C2B">
            <w:pPr>
              <w:rPr>
                <w:rFonts w:ascii="新細明體" w:hAnsi="新細明體" w:cs="新細明體"/>
                <w:kern w:val="0"/>
              </w:rPr>
            </w:pPr>
          </w:p>
        </w:tc>
        <w:tc>
          <w:tcPr>
            <w:tcW w:w="1276" w:type="dxa"/>
          </w:tcPr>
          <w:p w:rsidR="00750BD9" w:rsidRPr="00D9265D" w:rsidRDefault="00830DB9" w:rsidP="00BA0C2B">
            <w:pPr>
              <w:widowControl/>
              <w:ind w:left="238" w:hanging="238"/>
              <w:rPr>
                <w:rFonts w:ascii="標楷體" w:eastAsia="標楷體" w:hAnsi="標楷體"/>
                <w:kern w:val="0"/>
              </w:rPr>
            </w:pPr>
            <w:r>
              <w:rPr>
                <w:rFonts w:ascii="標楷體" w:eastAsia="標楷體" w:hAnsi="標楷體"/>
                <w:kern w:val="0"/>
              </w:rPr>
              <w:t>李建沛</w:t>
            </w:r>
          </w:p>
          <w:p w:rsidR="00750BD9" w:rsidRPr="00D9265D" w:rsidRDefault="0047442C" w:rsidP="00BA0C2B">
            <w:pPr>
              <w:widowControl/>
              <w:ind w:left="238" w:hanging="238"/>
              <w:rPr>
                <w:rFonts w:ascii="標楷體" w:eastAsia="標楷體" w:hAnsi="標楷體"/>
                <w:kern w:val="0"/>
              </w:rPr>
            </w:pPr>
            <w:r>
              <w:rPr>
                <w:rFonts w:ascii="標楷體" w:eastAsia="標楷體" w:hAnsi="標楷體" w:hint="eastAsia"/>
                <w:kern w:val="0"/>
              </w:rPr>
              <w:t>陳美伶</w:t>
            </w:r>
          </w:p>
          <w:p w:rsidR="00750BD9" w:rsidRPr="00D9265D" w:rsidRDefault="00750BD9" w:rsidP="00BA0C2B">
            <w:pPr>
              <w:widowControl/>
              <w:ind w:left="238" w:hanging="238"/>
              <w:rPr>
                <w:rFonts w:ascii="標楷體" w:eastAsia="標楷體" w:hAnsi="標楷體"/>
                <w:kern w:val="0"/>
              </w:rPr>
            </w:pPr>
          </w:p>
        </w:tc>
        <w:tc>
          <w:tcPr>
            <w:tcW w:w="6515" w:type="dxa"/>
          </w:tcPr>
          <w:p w:rsidR="00750BD9" w:rsidRPr="00D9265D" w:rsidRDefault="00750BD9" w:rsidP="00BA0C2B">
            <w:pPr>
              <w:widowControl/>
              <w:ind w:left="238" w:hanging="238"/>
              <w:rPr>
                <w:rFonts w:ascii="新細明體" w:hAnsi="新細明體" w:cs="新細明體"/>
                <w:kern w:val="0"/>
              </w:rPr>
            </w:pPr>
            <w:r w:rsidRPr="00D9265D">
              <w:rPr>
                <w:rFonts w:ascii="標楷體" w:eastAsia="標楷體" w:hAnsi="標楷體"/>
                <w:kern w:val="0"/>
              </w:rPr>
              <w:t>1.</w:t>
            </w:r>
            <w:r w:rsidRPr="00D9265D">
              <w:rPr>
                <w:rFonts w:ascii="標楷體" w:eastAsia="標楷體" w:hAnsi="標楷體" w:cs="新細明體" w:hint="eastAsia"/>
                <w:kern w:val="0"/>
              </w:rPr>
              <w:t>負責成立危機處理機制，並定期辦理師生危機處理知能相關訓練。</w:t>
            </w:r>
          </w:p>
          <w:p w:rsidR="00750BD9" w:rsidRPr="00D9265D" w:rsidRDefault="00750BD9" w:rsidP="00BA0C2B">
            <w:pPr>
              <w:widowControl/>
              <w:rPr>
                <w:rFonts w:ascii="新細明體" w:hAnsi="新細明體" w:cs="新細明體"/>
                <w:kern w:val="0"/>
              </w:rPr>
            </w:pPr>
            <w:r w:rsidRPr="00D9265D">
              <w:rPr>
                <w:rFonts w:ascii="標楷體" w:eastAsia="標楷體" w:hAnsi="標楷體" w:cs="新細明體" w:hint="eastAsia"/>
                <w:kern w:val="0"/>
              </w:rPr>
              <w:t>2.負責定期檢查校園設施、設備與飲水之檢驗。</w:t>
            </w:r>
          </w:p>
          <w:p w:rsidR="00750BD9" w:rsidRPr="00D9265D" w:rsidRDefault="00750BD9" w:rsidP="00BA0C2B">
            <w:pPr>
              <w:widowControl/>
              <w:rPr>
                <w:rFonts w:ascii="新細明體" w:hAnsi="新細明體" w:cs="新細明體"/>
                <w:kern w:val="0"/>
              </w:rPr>
            </w:pPr>
            <w:r w:rsidRPr="00D9265D">
              <w:rPr>
                <w:rFonts w:ascii="標楷體" w:eastAsia="標楷體" w:hAnsi="標楷體" w:cs="新細明體" w:hint="eastAsia"/>
                <w:kern w:val="0"/>
              </w:rPr>
              <w:t>3.負責管理校園門禁安全，避免可疑人士侵入校園。</w:t>
            </w:r>
          </w:p>
          <w:p w:rsidR="00750BD9" w:rsidRPr="00D9265D" w:rsidRDefault="00750BD9" w:rsidP="00BA0C2B">
            <w:pPr>
              <w:widowControl/>
              <w:rPr>
                <w:rFonts w:ascii="新細明體" w:hAnsi="新細明體" w:cs="新細明體"/>
                <w:kern w:val="0"/>
              </w:rPr>
            </w:pPr>
            <w:r w:rsidRPr="00D9265D">
              <w:rPr>
                <w:rFonts w:ascii="標楷體" w:eastAsia="標楷體" w:hAnsi="標楷體" w:cs="新細明體" w:hint="eastAsia"/>
                <w:kern w:val="0"/>
              </w:rPr>
              <w:t>4.設置監視器與保全，加強校園安全維護。</w:t>
            </w:r>
          </w:p>
          <w:p w:rsidR="00750BD9" w:rsidRPr="00D9265D" w:rsidRDefault="00750BD9" w:rsidP="00BA0C2B">
            <w:pPr>
              <w:widowControl/>
              <w:rPr>
                <w:rFonts w:ascii="新細明體" w:hAnsi="新細明體" w:cs="新細明體"/>
                <w:kern w:val="0"/>
              </w:rPr>
            </w:pPr>
            <w:r w:rsidRPr="00D9265D">
              <w:rPr>
                <w:rFonts w:ascii="標楷體" w:eastAsia="標楷體" w:hAnsi="標楷體"/>
                <w:kern w:val="0"/>
              </w:rPr>
              <w:t>5.</w:t>
            </w:r>
            <w:r w:rsidRPr="00D9265D">
              <w:rPr>
                <w:rFonts w:ascii="標楷體" w:eastAsia="標楷體" w:hAnsi="標楷體" w:cs="新細明體" w:hint="eastAsia"/>
                <w:kern w:val="0"/>
              </w:rPr>
              <w:t>不定期辦理校園安全檢測，全面掌握校園危險死角。</w:t>
            </w:r>
          </w:p>
          <w:p w:rsidR="00750BD9" w:rsidRPr="00D9265D" w:rsidRDefault="00750BD9" w:rsidP="00BA0C2B">
            <w:pPr>
              <w:widowControl/>
              <w:ind w:left="238" w:hanging="238"/>
              <w:rPr>
                <w:rFonts w:ascii="新細明體" w:hAnsi="新細明體" w:cs="新細明體"/>
                <w:kern w:val="0"/>
              </w:rPr>
            </w:pPr>
            <w:r w:rsidRPr="00D9265D">
              <w:rPr>
                <w:rFonts w:ascii="標楷體" w:eastAsia="標楷體" w:hAnsi="標楷體" w:cs="新細明體" w:hint="eastAsia"/>
                <w:kern w:val="0"/>
              </w:rPr>
              <w:t>6.強化役男落實校園巡查工作，協助預防不法份子入侵校園肇生事端。</w:t>
            </w:r>
          </w:p>
        </w:tc>
      </w:tr>
      <w:tr w:rsidR="00750BD9" w:rsidRPr="00A83592" w:rsidTr="00BA0C2B">
        <w:trPr>
          <w:tblCellSpacing w:w="0" w:type="dxa"/>
          <w:jc w:val="center"/>
        </w:trPr>
        <w:tc>
          <w:tcPr>
            <w:tcW w:w="1418" w:type="dxa"/>
          </w:tcPr>
          <w:p w:rsidR="00750BD9" w:rsidRDefault="00750BD9" w:rsidP="00BA0C2B">
            <w:pPr>
              <w:widowControl/>
              <w:spacing w:before="100" w:beforeAutospacing="1" w:after="100" w:afterAutospacing="1"/>
              <w:rPr>
                <w:rFonts w:ascii="標楷體" w:eastAsia="標楷體" w:hAnsi="標楷體" w:cs="新細明體"/>
                <w:kern w:val="0"/>
              </w:rPr>
            </w:pPr>
            <w:r w:rsidRPr="00D9265D">
              <w:rPr>
                <w:rFonts w:ascii="標楷體" w:eastAsia="標楷體" w:hAnsi="標楷體" w:cs="新細明體" w:hint="eastAsia"/>
                <w:kern w:val="0"/>
              </w:rPr>
              <w:t>輔導組長</w:t>
            </w:r>
          </w:p>
          <w:p w:rsidR="0039151F" w:rsidRPr="00D9265D" w:rsidRDefault="0039151F" w:rsidP="00BA0C2B">
            <w:pPr>
              <w:widowControl/>
              <w:spacing w:before="100" w:beforeAutospacing="1" w:after="100" w:afterAutospacing="1"/>
              <w:rPr>
                <w:rFonts w:ascii="新細明體" w:hAnsi="新細明體" w:cs="新細明體"/>
                <w:kern w:val="0"/>
              </w:rPr>
            </w:pPr>
            <w:r>
              <w:rPr>
                <w:rFonts w:ascii="標楷體" w:eastAsia="標楷體" w:hAnsi="標楷體" w:cs="新細明體"/>
                <w:kern w:val="0"/>
              </w:rPr>
              <w:t>專輔教師</w:t>
            </w:r>
          </w:p>
        </w:tc>
        <w:tc>
          <w:tcPr>
            <w:tcW w:w="1276" w:type="dxa"/>
          </w:tcPr>
          <w:p w:rsidR="00750BD9" w:rsidRDefault="005A53CC" w:rsidP="00BA0C2B">
            <w:pPr>
              <w:widowControl/>
              <w:ind w:left="238" w:hanging="238"/>
              <w:rPr>
                <w:rFonts w:ascii="標楷體" w:eastAsia="標楷體" w:hAnsi="標楷體" w:cs="新細明體"/>
                <w:kern w:val="0"/>
              </w:rPr>
            </w:pPr>
            <w:r>
              <w:rPr>
                <w:rFonts w:ascii="標楷體" w:eastAsia="標楷體" w:hAnsi="標楷體" w:cs="新細明體"/>
                <w:kern w:val="0"/>
              </w:rPr>
              <w:t>林佩珊</w:t>
            </w:r>
          </w:p>
          <w:p w:rsidR="00D06B95" w:rsidRDefault="00D06B95" w:rsidP="00BA0C2B">
            <w:pPr>
              <w:widowControl/>
              <w:ind w:left="238" w:hanging="238"/>
              <w:rPr>
                <w:rFonts w:ascii="標楷體" w:eastAsia="標楷體" w:hAnsi="標楷體" w:cs="新細明體"/>
                <w:kern w:val="0"/>
              </w:rPr>
            </w:pPr>
          </w:p>
          <w:p w:rsidR="0039151F" w:rsidRPr="00D9265D" w:rsidRDefault="0039151F" w:rsidP="00BA0C2B">
            <w:pPr>
              <w:widowControl/>
              <w:ind w:left="238" w:hanging="238"/>
              <w:rPr>
                <w:rFonts w:ascii="標楷體" w:eastAsia="標楷體" w:hAnsi="標楷體"/>
                <w:kern w:val="0"/>
              </w:rPr>
            </w:pPr>
            <w:r>
              <w:rPr>
                <w:rFonts w:ascii="標楷體" w:eastAsia="標楷體" w:hAnsi="標楷體" w:cs="新細明體" w:hint="eastAsia"/>
                <w:spacing w:val="-14"/>
                <w:kern w:val="0"/>
              </w:rPr>
              <w:t>陳秋瑜</w:t>
            </w:r>
          </w:p>
        </w:tc>
        <w:tc>
          <w:tcPr>
            <w:tcW w:w="6515" w:type="dxa"/>
          </w:tcPr>
          <w:p w:rsidR="00750BD9" w:rsidRPr="00D9265D" w:rsidRDefault="00750BD9" w:rsidP="00BA0C2B">
            <w:pPr>
              <w:widowControl/>
              <w:ind w:left="238" w:hanging="238"/>
              <w:rPr>
                <w:rFonts w:ascii="新細明體" w:hAnsi="新細明體" w:cs="新細明體"/>
                <w:kern w:val="0"/>
              </w:rPr>
            </w:pPr>
            <w:r w:rsidRPr="00D9265D">
              <w:rPr>
                <w:rFonts w:ascii="標楷體" w:eastAsia="標楷體" w:hAnsi="標楷體"/>
                <w:kern w:val="0"/>
              </w:rPr>
              <w:t>1.</w:t>
            </w:r>
            <w:r w:rsidRPr="00D9265D">
              <w:rPr>
                <w:rFonts w:ascii="標楷體" w:eastAsia="標楷體" w:hAnsi="標楷體" w:cs="新細明體" w:hint="eastAsia"/>
                <w:kern w:val="0"/>
              </w:rPr>
              <w:t>負責對於生活適應、學習適應、心理適應困擾之學生建立檔案，規劃協助輔導措施。</w:t>
            </w:r>
          </w:p>
          <w:p w:rsidR="00750BD9" w:rsidRPr="00D9265D" w:rsidRDefault="00750BD9" w:rsidP="00BA0C2B">
            <w:pPr>
              <w:widowControl/>
              <w:rPr>
                <w:rFonts w:ascii="標楷體" w:eastAsia="標楷體" w:hAnsi="標楷體" w:cs="新細明體"/>
                <w:kern w:val="0"/>
              </w:rPr>
            </w:pPr>
            <w:r w:rsidRPr="00D9265D">
              <w:rPr>
                <w:rFonts w:ascii="標楷體" w:eastAsia="標楷體" w:hAnsi="標楷體"/>
                <w:kern w:val="0"/>
              </w:rPr>
              <w:t>2.</w:t>
            </w:r>
            <w:r w:rsidRPr="00D9265D">
              <w:rPr>
                <w:rFonts w:ascii="標楷體" w:eastAsia="標楷體" w:hAnsi="標楷體" w:cs="新細明體" w:hint="eastAsia"/>
                <w:kern w:val="0"/>
              </w:rPr>
              <w:t>結合校內外資源有效輔導高關懷群學生。</w:t>
            </w:r>
          </w:p>
          <w:p w:rsidR="00750BD9" w:rsidRPr="00D9265D" w:rsidRDefault="00750BD9" w:rsidP="00BA0C2B">
            <w:pPr>
              <w:widowControl/>
              <w:rPr>
                <w:rFonts w:ascii="新細明體" w:hAnsi="新細明體" w:cs="新細明體"/>
                <w:kern w:val="0"/>
              </w:rPr>
            </w:pPr>
            <w:r w:rsidRPr="00D9265D">
              <w:rPr>
                <w:rFonts w:ascii="標楷體" w:eastAsia="標楷體" w:hAnsi="標楷體" w:cs="新細明體" w:hint="eastAsia"/>
                <w:kern w:val="0"/>
              </w:rPr>
              <w:t>3.規劃與推動高關懷學生輔導課程。</w:t>
            </w:r>
          </w:p>
        </w:tc>
      </w:tr>
    </w:tbl>
    <w:p w:rsidR="00750BD9" w:rsidRPr="00D9265D" w:rsidRDefault="00750BD9" w:rsidP="00750BD9">
      <w:pPr>
        <w:widowControl/>
        <w:spacing w:before="100" w:beforeAutospacing="1"/>
        <w:rPr>
          <w:rFonts w:ascii="標楷體" w:eastAsia="標楷體" w:hAnsi="標楷體"/>
          <w:kern w:val="0"/>
          <w:sz w:val="32"/>
          <w:szCs w:val="32"/>
        </w:rPr>
      </w:pPr>
      <w:r w:rsidRPr="00D9265D">
        <w:rPr>
          <w:rFonts w:ascii="標楷體" w:eastAsia="標楷體" w:hAnsi="標楷體" w:hint="eastAsia"/>
          <w:sz w:val="28"/>
          <w:szCs w:val="28"/>
        </w:rPr>
        <w:t>柒、</w:t>
      </w:r>
      <w:r w:rsidRPr="00D9265D">
        <w:rPr>
          <w:rFonts w:ascii="標楷體" w:eastAsia="標楷體" w:hAnsi="標楷體" w:hint="eastAsia"/>
          <w:bCs/>
          <w:kern w:val="0"/>
          <w:sz w:val="28"/>
          <w:szCs w:val="28"/>
        </w:rPr>
        <w:t>本實施計畫奉  校長核可後實施，修正亦同。</w:t>
      </w:r>
    </w:p>
    <w:p w:rsidR="00750BD9" w:rsidRPr="00A83592" w:rsidRDefault="00750BD9" w:rsidP="00750BD9">
      <w:pPr>
        <w:widowControl/>
        <w:rPr>
          <w:rFonts w:ascii="標楷體" w:eastAsia="標楷體" w:hAnsi="標楷體"/>
          <w:spacing w:val="8"/>
          <w:kern w:val="0"/>
          <w:sz w:val="28"/>
          <w:szCs w:val="28"/>
        </w:rPr>
      </w:pPr>
      <w:r w:rsidRPr="00A83592">
        <w:rPr>
          <w:rFonts w:ascii="標楷體" w:eastAsia="標楷體" w:hAnsi="標楷體"/>
          <w:spacing w:val="8"/>
          <w:kern w:val="0"/>
          <w:sz w:val="28"/>
          <w:szCs w:val="28"/>
        </w:rPr>
        <w:br w:type="page"/>
      </w:r>
    </w:p>
    <w:p w:rsidR="00750BD9" w:rsidRPr="00A83592" w:rsidRDefault="00750BD9" w:rsidP="00750BD9">
      <w:pPr>
        <w:spacing w:line="440" w:lineRule="exact"/>
        <w:rPr>
          <w:rFonts w:ascii="標楷體" w:eastAsia="標楷體" w:hAnsi="標楷體" w:cs="Arial"/>
          <w:sz w:val="28"/>
          <w:szCs w:val="28"/>
        </w:rPr>
      </w:pPr>
      <w:r w:rsidRPr="00A83592">
        <w:rPr>
          <w:rFonts w:ascii="標楷體" w:eastAsia="標楷體" w:hAnsi="標楷體" w:cs="Arial" w:hint="eastAsia"/>
          <w:sz w:val="28"/>
          <w:szCs w:val="28"/>
        </w:rPr>
        <w:lastRenderedPageBreak/>
        <w:t>附件一</w:t>
      </w:r>
    </w:p>
    <w:p w:rsidR="00750BD9" w:rsidRPr="00A83592" w:rsidRDefault="00750BD9" w:rsidP="00750BD9">
      <w:pPr>
        <w:spacing w:line="440" w:lineRule="exact"/>
        <w:jc w:val="center"/>
        <w:rPr>
          <w:rFonts w:ascii="標楷體" w:eastAsia="標楷體" w:hAnsi="標楷體" w:cs="Arial"/>
          <w:sz w:val="40"/>
          <w:szCs w:val="40"/>
        </w:rPr>
      </w:pPr>
      <w:r w:rsidRPr="00A83592">
        <w:rPr>
          <w:rFonts w:ascii="標楷體" w:eastAsia="標楷體" w:hAnsi="標楷體" w:cs="Arial" w:hint="eastAsia"/>
          <w:sz w:val="40"/>
          <w:szCs w:val="40"/>
        </w:rPr>
        <w:t>家長同意書</w:t>
      </w:r>
    </w:p>
    <w:p w:rsidR="00750BD9" w:rsidRPr="00A83592" w:rsidRDefault="00750BD9" w:rsidP="00750BD9">
      <w:pPr>
        <w:spacing w:line="360" w:lineRule="auto"/>
        <w:ind w:firstLineChars="200" w:firstLine="640"/>
        <w:rPr>
          <w:rFonts w:ascii="標楷體" w:eastAsia="標楷體" w:hAnsi="標楷體" w:cs="Arial"/>
          <w:sz w:val="32"/>
          <w:szCs w:val="32"/>
        </w:rPr>
      </w:pPr>
      <w:r w:rsidRPr="00A83592">
        <w:rPr>
          <w:rFonts w:ascii="標楷體" w:eastAsia="標楷體" w:hAnsi="標楷體" w:cs="Arial" w:hint="eastAsia"/>
          <w:sz w:val="32"/>
          <w:szCs w:val="32"/>
        </w:rPr>
        <w:t xml:space="preserve">同意新竹市香山區內湖國小為維護本人子女身心健康，將就讀 年 </w:t>
      </w:r>
      <w:r w:rsidRPr="00A83592">
        <w:rPr>
          <w:rFonts w:ascii="標楷體" w:eastAsia="標楷體" w:hAnsi="標楷體" w:cs="Arial"/>
          <w:sz w:val="32"/>
          <w:szCs w:val="32"/>
        </w:rPr>
        <w:t xml:space="preserve"> </w:t>
      </w:r>
      <w:r w:rsidRPr="00A83592">
        <w:rPr>
          <w:rFonts w:ascii="標楷體" w:eastAsia="標楷體" w:hAnsi="標楷體" w:cs="Arial" w:hint="eastAsia"/>
          <w:sz w:val="32"/>
          <w:szCs w:val="32"/>
        </w:rPr>
        <w:t xml:space="preserve">班 </w:t>
      </w:r>
      <w:r w:rsidRPr="00A83592">
        <w:rPr>
          <w:rFonts w:ascii="標楷體" w:eastAsia="標楷體" w:hAnsi="標楷體" w:cs="Arial"/>
          <w:sz w:val="32"/>
          <w:szCs w:val="32"/>
        </w:rPr>
        <w:t xml:space="preserve">      </w:t>
      </w:r>
      <w:r w:rsidRPr="00A83592">
        <w:rPr>
          <w:rFonts w:ascii="標楷體" w:eastAsia="標楷體" w:hAnsi="標楷體" w:cs="Arial" w:hint="eastAsia"/>
          <w:sz w:val="32"/>
          <w:szCs w:val="32"/>
        </w:rPr>
        <w:t>納入特定人員名冊，並適時實施尿液篩檢，共同為學生身心健康把關。</w:t>
      </w:r>
    </w:p>
    <w:p w:rsidR="00750BD9" w:rsidRPr="008A3E27" w:rsidRDefault="00750BD9" w:rsidP="00750BD9">
      <w:pPr>
        <w:spacing w:line="360" w:lineRule="auto"/>
        <w:jc w:val="center"/>
        <w:rPr>
          <w:rFonts w:ascii="標楷體" w:eastAsia="標楷體" w:hAnsi="標楷體" w:cs="Arial"/>
          <w:sz w:val="32"/>
          <w:szCs w:val="32"/>
        </w:rPr>
      </w:pPr>
    </w:p>
    <w:p w:rsidR="00750BD9" w:rsidRPr="00A83592" w:rsidRDefault="00750BD9" w:rsidP="00750BD9">
      <w:pPr>
        <w:spacing w:line="360" w:lineRule="auto"/>
        <w:jc w:val="center"/>
        <w:rPr>
          <w:rFonts w:ascii="標楷體" w:eastAsia="標楷體" w:hAnsi="標楷體" w:cs="Arial"/>
          <w:sz w:val="32"/>
          <w:szCs w:val="32"/>
        </w:rPr>
      </w:pPr>
    </w:p>
    <w:p w:rsidR="00750BD9" w:rsidRPr="00A83592" w:rsidRDefault="00750BD9" w:rsidP="00750BD9">
      <w:pPr>
        <w:spacing w:line="360" w:lineRule="auto"/>
        <w:rPr>
          <w:rFonts w:ascii="標楷體" w:eastAsia="標楷體" w:hAnsi="標楷體" w:cs="Arial"/>
          <w:sz w:val="32"/>
          <w:szCs w:val="32"/>
        </w:rPr>
      </w:pPr>
      <w:r w:rsidRPr="00A83592">
        <w:rPr>
          <w:rFonts w:ascii="標楷體" w:eastAsia="標楷體" w:hAnsi="標楷體" w:cs="Arial" w:hint="eastAsia"/>
          <w:sz w:val="32"/>
          <w:szCs w:val="32"/>
        </w:rPr>
        <w:t>立同意書人</w:t>
      </w:r>
    </w:p>
    <w:p w:rsidR="00750BD9" w:rsidRPr="00A83592" w:rsidRDefault="00750BD9" w:rsidP="00750BD9">
      <w:pPr>
        <w:spacing w:line="360" w:lineRule="auto"/>
        <w:rPr>
          <w:rFonts w:ascii="標楷體" w:eastAsia="標楷體" w:hAnsi="標楷體" w:cs="Arial"/>
          <w:sz w:val="32"/>
          <w:szCs w:val="32"/>
        </w:rPr>
      </w:pPr>
      <w:r w:rsidRPr="00A83592">
        <w:rPr>
          <w:rFonts w:ascii="標楷體" w:eastAsia="標楷體" w:hAnsi="標楷體" w:cs="Arial" w:hint="eastAsia"/>
          <w:sz w:val="32"/>
          <w:szCs w:val="32"/>
        </w:rPr>
        <w:t>父母(或監護人)：</w:t>
      </w:r>
    </w:p>
    <w:p w:rsidR="00750BD9" w:rsidRPr="00A83592" w:rsidRDefault="00750BD9" w:rsidP="00750BD9">
      <w:pPr>
        <w:spacing w:line="360" w:lineRule="auto"/>
        <w:rPr>
          <w:rFonts w:ascii="標楷體" w:eastAsia="標楷體" w:hAnsi="標楷體" w:cs="Arial"/>
          <w:sz w:val="32"/>
          <w:szCs w:val="32"/>
        </w:rPr>
      </w:pPr>
      <w:r w:rsidRPr="00A83592">
        <w:rPr>
          <w:rFonts w:ascii="標楷體" w:eastAsia="標楷體" w:hAnsi="標楷體" w:cs="Arial" w:hint="eastAsia"/>
          <w:sz w:val="32"/>
          <w:szCs w:val="32"/>
        </w:rPr>
        <w:t>關       係：</w:t>
      </w:r>
    </w:p>
    <w:p w:rsidR="00750BD9" w:rsidRPr="00A83592" w:rsidRDefault="00750BD9" w:rsidP="00750BD9">
      <w:pPr>
        <w:spacing w:line="360" w:lineRule="auto"/>
        <w:rPr>
          <w:rFonts w:ascii="標楷體" w:eastAsia="標楷體" w:hAnsi="標楷體" w:cs="Arial"/>
          <w:sz w:val="32"/>
          <w:szCs w:val="32"/>
        </w:rPr>
      </w:pPr>
      <w:r w:rsidRPr="00A83592">
        <w:rPr>
          <w:rFonts w:ascii="標楷體" w:eastAsia="標楷體" w:hAnsi="標楷體" w:cs="Arial" w:hint="eastAsia"/>
          <w:sz w:val="32"/>
          <w:szCs w:val="32"/>
        </w:rPr>
        <w:t>身分證字號 ：</w:t>
      </w:r>
    </w:p>
    <w:p w:rsidR="00750BD9" w:rsidRPr="00A83592" w:rsidRDefault="00750BD9" w:rsidP="00750BD9">
      <w:pPr>
        <w:spacing w:line="360" w:lineRule="auto"/>
        <w:rPr>
          <w:rFonts w:ascii="標楷體" w:eastAsia="標楷體" w:hAnsi="標楷體" w:cs="Arial"/>
          <w:sz w:val="32"/>
          <w:szCs w:val="32"/>
        </w:rPr>
      </w:pPr>
      <w:r w:rsidRPr="00A83592">
        <w:rPr>
          <w:rFonts w:ascii="標楷體" w:eastAsia="標楷體" w:hAnsi="標楷體" w:cs="Arial" w:hint="eastAsia"/>
          <w:sz w:val="32"/>
          <w:szCs w:val="32"/>
        </w:rPr>
        <w:t>住       址：</w:t>
      </w:r>
    </w:p>
    <w:p w:rsidR="00750BD9" w:rsidRPr="00A83592" w:rsidRDefault="00750BD9" w:rsidP="00750BD9">
      <w:pPr>
        <w:spacing w:line="360" w:lineRule="auto"/>
        <w:rPr>
          <w:rFonts w:ascii="標楷體" w:eastAsia="標楷體" w:hAnsi="標楷體" w:cs="Arial"/>
          <w:sz w:val="32"/>
          <w:szCs w:val="32"/>
        </w:rPr>
      </w:pPr>
      <w:r w:rsidRPr="00A83592">
        <w:rPr>
          <w:rFonts w:ascii="標楷體" w:eastAsia="標楷體" w:hAnsi="標楷體" w:cs="Arial" w:hint="eastAsia"/>
          <w:sz w:val="32"/>
          <w:szCs w:val="32"/>
        </w:rPr>
        <w:t>電       話：</w:t>
      </w:r>
    </w:p>
    <w:p w:rsidR="00750BD9" w:rsidRPr="00A83592" w:rsidRDefault="00750BD9" w:rsidP="00750BD9">
      <w:pPr>
        <w:spacing w:line="360" w:lineRule="auto"/>
        <w:rPr>
          <w:rFonts w:ascii="標楷體" w:eastAsia="標楷體" w:hAnsi="標楷體" w:cs="Arial"/>
          <w:sz w:val="32"/>
          <w:szCs w:val="32"/>
        </w:rPr>
      </w:pPr>
    </w:p>
    <w:p w:rsidR="00750BD9" w:rsidRPr="00A83592" w:rsidRDefault="00750BD9" w:rsidP="00750BD9">
      <w:pPr>
        <w:spacing w:line="360" w:lineRule="auto"/>
        <w:rPr>
          <w:rFonts w:ascii="標楷體" w:eastAsia="標楷體" w:hAnsi="標楷體" w:cs="Arial"/>
          <w:sz w:val="32"/>
          <w:szCs w:val="32"/>
        </w:rPr>
      </w:pPr>
      <w:r w:rsidRPr="00A83592">
        <w:rPr>
          <w:rFonts w:ascii="標楷體" w:eastAsia="標楷體" w:hAnsi="標楷體" w:cs="Arial" w:hint="eastAsia"/>
          <w:sz w:val="32"/>
          <w:szCs w:val="32"/>
        </w:rPr>
        <w:t>此致</w:t>
      </w:r>
    </w:p>
    <w:p w:rsidR="00750BD9" w:rsidRPr="00A83592" w:rsidRDefault="00750BD9" w:rsidP="00750BD9">
      <w:pPr>
        <w:spacing w:line="360" w:lineRule="auto"/>
        <w:rPr>
          <w:rFonts w:ascii="標楷體" w:eastAsia="標楷體" w:hAnsi="標楷體" w:cs="Arial"/>
          <w:sz w:val="32"/>
          <w:szCs w:val="32"/>
        </w:rPr>
      </w:pPr>
      <w:r w:rsidRPr="00A83592">
        <w:rPr>
          <w:rFonts w:ascii="標楷體" w:eastAsia="標楷體" w:hAnsi="標楷體" w:cs="Arial" w:hint="eastAsia"/>
          <w:sz w:val="32"/>
          <w:szCs w:val="32"/>
        </w:rPr>
        <w:t>新竹市香山區內湖國小</w:t>
      </w:r>
    </w:p>
    <w:p w:rsidR="00750BD9" w:rsidRPr="00A83592" w:rsidRDefault="00750BD9" w:rsidP="00750BD9">
      <w:pPr>
        <w:spacing w:line="360" w:lineRule="auto"/>
        <w:jc w:val="center"/>
        <w:rPr>
          <w:rFonts w:ascii="標楷體" w:eastAsia="標楷體" w:hAnsi="標楷體" w:cs="Arial"/>
          <w:sz w:val="32"/>
          <w:szCs w:val="32"/>
        </w:rPr>
      </w:pPr>
    </w:p>
    <w:p w:rsidR="00750BD9" w:rsidRPr="00A83592" w:rsidRDefault="00750BD9" w:rsidP="00750BD9">
      <w:pPr>
        <w:spacing w:line="360" w:lineRule="auto"/>
        <w:jc w:val="distribute"/>
        <w:rPr>
          <w:rFonts w:ascii="標楷體" w:eastAsia="標楷體" w:hAnsi="標楷體"/>
        </w:rPr>
      </w:pPr>
      <w:r w:rsidRPr="00A83592">
        <w:rPr>
          <w:rFonts w:ascii="標楷體" w:eastAsia="標楷體" w:hAnsi="標楷體" w:cs="Arial" w:hint="eastAsia"/>
          <w:sz w:val="32"/>
          <w:szCs w:val="32"/>
        </w:rPr>
        <w:t>中 華 民 國          年          月          日</w:t>
      </w:r>
    </w:p>
    <w:p w:rsidR="00750BD9" w:rsidRPr="00A83592" w:rsidRDefault="00750BD9" w:rsidP="00750BD9">
      <w:pPr>
        <w:spacing w:line="440" w:lineRule="exact"/>
        <w:rPr>
          <w:rFonts w:ascii="標楷體" w:eastAsia="標楷體" w:hAnsi="標楷體"/>
          <w:bCs/>
          <w:sz w:val="28"/>
        </w:rPr>
      </w:pPr>
      <w:r w:rsidRPr="00A83592">
        <w:rPr>
          <w:rFonts w:ascii="標楷體" w:eastAsia="標楷體" w:hAnsi="標楷體"/>
          <w:sz w:val="28"/>
        </w:rPr>
        <w:br w:type="page"/>
      </w:r>
      <w:r w:rsidRPr="00A83592">
        <w:rPr>
          <w:rFonts w:ascii="標楷體" w:eastAsia="標楷體" w:hAnsi="標楷體" w:hint="eastAsia"/>
          <w:bCs/>
          <w:sz w:val="28"/>
        </w:rPr>
        <w:lastRenderedPageBreak/>
        <w:t>附件二  新竹市各級學校</w:t>
      </w:r>
      <w:r w:rsidRPr="00A83592">
        <w:rPr>
          <w:rFonts w:ascii="標楷體" w:eastAsia="標楷體" w:hAnsi="標楷體" w:hint="eastAsia"/>
          <w:sz w:val="28"/>
          <w:szCs w:val="36"/>
        </w:rPr>
        <w:t>防制學生藥物濫用三級預防輔導作業流程圖</w:t>
      </w:r>
    </w:p>
    <w:p w:rsidR="00750BD9" w:rsidRPr="00A83592" w:rsidRDefault="00750BD9" w:rsidP="00750BD9">
      <w:pPr>
        <w:spacing w:line="480" w:lineRule="exact"/>
        <w:jc w:val="center"/>
        <w:rPr>
          <w:rFonts w:ascii="標楷體" w:eastAsia="標楷體" w:hAnsi="標楷體"/>
          <w:bCs/>
          <w:sz w:val="32"/>
        </w:rPr>
      </w:pPr>
      <w:r w:rsidRPr="00A83592">
        <w:rPr>
          <w:rFonts w:ascii="標楷體" w:eastAsia="標楷體" w:hAnsi="標楷體" w:hint="eastAsia"/>
          <w:sz w:val="28"/>
          <w:szCs w:val="36"/>
        </w:rPr>
        <w:t xml:space="preserve"> </w:t>
      </w:r>
    </w:p>
    <w:p w:rsidR="00750BD9" w:rsidRPr="00A83592" w:rsidRDefault="00750BD9" w:rsidP="00750BD9">
      <w:pPr>
        <w:snapToGrid w:val="0"/>
        <w:spacing w:line="480" w:lineRule="exact"/>
        <w:jc w:val="both"/>
        <w:rPr>
          <w:rFonts w:ascii="標楷體" w:eastAsia="標楷體" w:hAnsi="標楷體"/>
          <w:sz w:val="28"/>
        </w:rPr>
      </w:pPr>
      <w:r>
        <w:rPr>
          <w:noProof/>
        </w:rPr>
        <w:drawing>
          <wp:anchor distT="0" distB="0" distL="114300" distR="114300" simplePos="0" relativeHeight="251661312" behindDoc="1" locked="0" layoutInCell="1" allowOverlap="1" wp14:anchorId="52BBC97B" wp14:editId="092D67E7">
            <wp:simplePos x="0" y="0"/>
            <wp:positionH relativeFrom="column">
              <wp:align>center</wp:align>
            </wp:positionH>
            <wp:positionV relativeFrom="paragraph">
              <wp:posOffset>0</wp:posOffset>
            </wp:positionV>
            <wp:extent cx="5390515" cy="7924800"/>
            <wp:effectExtent l="0" t="0" r="635" b="0"/>
            <wp:wrapNone/>
            <wp:docPr id="200" name="圖片 200" descr="藥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9" descr="藥物"/>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90515" cy="7924800"/>
                    </a:xfrm>
                    <a:prstGeom prst="rect">
                      <a:avLst/>
                    </a:prstGeom>
                    <a:noFill/>
                  </pic:spPr>
                </pic:pic>
              </a:graphicData>
            </a:graphic>
          </wp:anchor>
        </w:drawing>
      </w:r>
      <w:r w:rsidRPr="00A83592">
        <w:rPr>
          <w:rFonts w:hint="eastAsia"/>
        </w:rPr>
        <w:t xml:space="preserve"> </w:t>
      </w:r>
    </w:p>
    <w:p w:rsidR="00750BD9" w:rsidRPr="00A83592" w:rsidRDefault="00750BD9" w:rsidP="00750BD9">
      <w:pPr>
        <w:kinsoku w:val="0"/>
        <w:overflowPunct w:val="0"/>
        <w:autoSpaceDE w:val="0"/>
        <w:autoSpaceDN w:val="0"/>
        <w:spacing w:line="480" w:lineRule="exact"/>
        <w:jc w:val="both"/>
        <w:rPr>
          <w:rFonts w:ascii="標楷體" w:eastAsia="標楷體" w:hAnsi="標楷體"/>
          <w:sz w:val="28"/>
          <w:szCs w:val="28"/>
        </w:rPr>
      </w:pPr>
    </w:p>
    <w:p w:rsidR="00750BD9" w:rsidRPr="00A83592" w:rsidRDefault="00750BD9" w:rsidP="00750BD9">
      <w:pPr>
        <w:kinsoku w:val="0"/>
        <w:overflowPunct w:val="0"/>
        <w:autoSpaceDE w:val="0"/>
        <w:autoSpaceDN w:val="0"/>
        <w:spacing w:line="480" w:lineRule="exact"/>
        <w:jc w:val="both"/>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Pr="00A83592" w:rsidRDefault="00750BD9" w:rsidP="00750BD9">
      <w:pPr>
        <w:adjustRightInd w:val="0"/>
        <w:snapToGrid w:val="0"/>
        <w:spacing w:line="480" w:lineRule="exact"/>
        <w:rPr>
          <w:rFonts w:ascii="標楷體" w:eastAsia="標楷體" w:hAnsi="標楷體"/>
          <w:sz w:val="28"/>
          <w:szCs w:val="28"/>
        </w:rPr>
      </w:pPr>
    </w:p>
    <w:p w:rsidR="00750BD9" w:rsidRDefault="00750BD9" w:rsidP="00750BD9">
      <w:pPr>
        <w:adjustRightInd w:val="0"/>
        <w:snapToGrid w:val="0"/>
        <w:spacing w:line="480" w:lineRule="exact"/>
        <w:rPr>
          <w:rFonts w:ascii="標楷體" w:eastAsia="標楷體" w:hAnsi="標楷體"/>
          <w:sz w:val="28"/>
          <w:szCs w:val="36"/>
        </w:rPr>
      </w:pPr>
      <w:r w:rsidRPr="00A83592">
        <w:rPr>
          <w:rFonts w:ascii="標楷體" w:eastAsia="標楷體" w:hAnsi="標楷體" w:hint="eastAsia"/>
          <w:sz w:val="28"/>
          <w:szCs w:val="36"/>
        </w:rPr>
        <w:t xml:space="preserve"> </w:t>
      </w:r>
    </w:p>
    <w:p w:rsidR="00246D33" w:rsidRPr="00A83592" w:rsidRDefault="00246D33" w:rsidP="00750BD9">
      <w:pPr>
        <w:adjustRightInd w:val="0"/>
        <w:snapToGrid w:val="0"/>
        <w:spacing w:line="480" w:lineRule="exact"/>
        <w:rPr>
          <w:rFonts w:ascii="標楷體" w:eastAsia="標楷體" w:hAnsi="標楷體"/>
          <w:sz w:val="28"/>
          <w:szCs w:val="36"/>
        </w:rPr>
      </w:pPr>
    </w:p>
    <w:p w:rsidR="00246D33" w:rsidRPr="00A83592" w:rsidRDefault="00750BD9" w:rsidP="00750BD9">
      <w:pPr>
        <w:adjustRightInd w:val="0"/>
        <w:snapToGrid w:val="0"/>
        <w:spacing w:line="480" w:lineRule="exact"/>
        <w:rPr>
          <w:rFonts w:ascii="標楷體" w:eastAsia="標楷體" w:hAnsi="標楷體"/>
          <w:sz w:val="28"/>
          <w:szCs w:val="36"/>
        </w:rPr>
      </w:pPr>
      <w:r w:rsidRPr="00A83592">
        <w:rPr>
          <w:rFonts w:ascii="標楷體" w:eastAsia="標楷體" w:hAnsi="標楷體" w:hint="eastAsia"/>
          <w:sz w:val="28"/>
          <w:szCs w:val="36"/>
        </w:rPr>
        <w:lastRenderedPageBreak/>
        <w:t>附件三</w:t>
      </w:r>
    </w:p>
    <w:p w:rsidR="00750BD9" w:rsidRPr="00A83592" w:rsidRDefault="00750BD9" w:rsidP="00750BD9">
      <w:pPr>
        <w:jc w:val="center"/>
        <w:rPr>
          <w:rFonts w:ascii="標楷體" w:eastAsia="標楷體" w:hAnsi="標楷體"/>
          <w:b/>
          <w:sz w:val="28"/>
          <w:szCs w:val="28"/>
        </w:rPr>
      </w:pPr>
      <w:r w:rsidRPr="00A83592">
        <w:rPr>
          <w:rFonts w:ascii="標楷體" w:eastAsia="標楷體" w:hAnsi="標楷體" w:hint="eastAsia"/>
          <w:b/>
          <w:sz w:val="28"/>
          <w:szCs w:val="28"/>
        </w:rPr>
        <w:t>新竹市</w:t>
      </w:r>
      <w:r w:rsidR="00587E25">
        <w:rPr>
          <w:rFonts w:ascii="標楷體" w:eastAsia="標楷體" w:hAnsi="標楷體" w:hint="eastAsia"/>
          <w:b/>
          <w:sz w:val="28"/>
          <w:szCs w:val="28"/>
        </w:rPr>
        <w:t>10</w:t>
      </w:r>
      <w:r w:rsidR="0039151F">
        <w:rPr>
          <w:rFonts w:ascii="標楷體" w:eastAsia="標楷體" w:hAnsi="標楷體"/>
          <w:b/>
          <w:sz w:val="28"/>
          <w:szCs w:val="28"/>
        </w:rPr>
        <w:t>7</w:t>
      </w:r>
      <w:r w:rsidRPr="00A83592">
        <w:rPr>
          <w:rFonts w:ascii="標楷體" w:eastAsia="標楷體" w:hAnsi="標楷體" w:hint="eastAsia"/>
          <w:b/>
          <w:sz w:val="28"/>
          <w:szCs w:val="28"/>
        </w:rPr>
        <w:t>年度各級學校校安維護及毒危防制行動方案</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58"/>
        <w:gridCol w:w="1793"/>
        <w:gridCol w:w="4065"/>
        <w:gridCol w:w="1435"/>
        <w:gridCol w:w="1438"/>
      </w:tblGrid>
      <w:tr w:rsidR="00750BD9" w:rsidRPr="00A83592" w:rsidTr="00BA0C2B">
        <w:tc>
          <w:tcPr>
            <w:tcW w:w="1158" w:type="dxa"/>
            <w:vAlign w:val="center"/>
          </w:tcPr>
          <w:p w:rsidR="00750BD9" w:rsidRPr="00A83592" w:rsidRDefault="00750BD9" w:rsidP="00BA0C2B">
            <w:pPr>
              <w:snapToGrid w:val="0"/>
              <w:spacing w:line="280" w:lineRule="exact"/>
              <w:ind w:leftChars="-11" w:left="-26"/>
              <w:jc w:val="center"/>
              <w:rPr>
                <w:rFonts w:ascii="標楷體" w:eastAsia="標楷體" w:hAnsi="標楷體"/>
              </w:rPr>
            </w:pPr>
            <w:r w:rsidRPr="00A83592">
              <w:rPr>
                <w:rFonts w:ascii="標楷體" w:eastAsia="標楷體" w:hAnsi="標楷體" w:hint="eastAsia"/>
              </w:rPr>
              <w:t>具體策略</w:t>
            </w:r>
          </w:p>
        </w:tc>
        <w:tc>
          <w:tcPr>
            <w:tcW w:w="1793" w:type="dxa"/>
            <w:vAlign w:val="center"/>
          </w:tcPr>
          <w:p w:rsidR="00750BD9" w:rsidRPr="00A83592" w:rsidRDefault="00750BD9" w:rsidP="00BA0C2B">
            <w:pPr>
              <w:snapToGrid w:val="0"/>
              <w:spacing w:line="280" w:lineRule="exact"/>
              <w:jc w:val="center"/>
              <w:rPr>
                <w:rFonts w:ascii="標楷體" w:eastAsia="標楷體" w:hAnsi="標楷體"/>
              </w:rPr>
            </w:pPr>
            <w:r w:rsidRPr="00A83592">
              <w:rPr>
                <w:rFonts w:ascii="標楷體" w:eastAsia="標楷體" w:hAnsi="標楷體" w:hint="eastAsia"/>
              </w:rPr>
              <w:t>執行措施</w:t>
            </w:r>
          </w:p>
        </w:tc>
        <w:tc>
          <w:tcPr>
            <w:tcW w:w="4065" w:type="dxa"/>
            <w:vAlign w:val="center"/>
          </w:tcPr>
          <w:p w:rsidR="00750BD9" w:rsidRPr="00A83592" w:rsidRDefault="00750BD9" w:rsidP="00BA0C2B">
            <w:pPr>
              <w:snapToGrid w:val="0"/>
              <w:spacing w:line="280" w:lineRule="exact"/>
              <w:jc w:val="center"/>
              <w:rPr>
                <w:rFonts w:ascii="標楷體" w:eastAsia="標楷體" w:hAnsi="標楷體"/>
              </w:rPr>
            </w:pPr>
            <w:r w:rsidRPr="00A83592">
              <w:rPr>
                <w:rFonts w:ascii="標楷體" w:eastAsia="標楷體" w:hAnsi="標楷體" w:hint="eastAsia"/>
              </w:rPr>
              <w:t>績效目標</w:t>
            </w:r>
          </w:p>
        </w:tc>
        <w:tc>
          <w:tcPr>
            <w:tcW w:w="1435" w:type="dxa"/>
            <w:vAlign w:val="center"/>
          </w:tcPr>
          <w:p w:rsidR="00750BD9" w:rsidRPr="00A83592" w:rsidRDefault="00750BD9" w:rsidP="00BA0C2B">
            <w:pPr>
              <w:snapToGrid w:val="0"/>
              <w:spacing w:line="280" w:lineRule="exact"/>
              <w:jc w:val="center"/>
              <w:rPr>
                <w:rFonts w:ascii="標楷體" w:eastAsia="標楷體" w:hAnsi="標楷體"/>
              </w:rPr>
            </w:pPr>
            <w:r w:rsidRPr="00A83592">
              <w:rPr>
                <w:rFonts w:ascii="標楷體" w:eastAsia="標楷體" w:hAnsi="標楷體" w:hint="eastAsia"/>
              </w:rPr>
              <w:t>辦理期間</w:t>
            </w:r>
          </w:p>
        </w:tc>
        <w:tc>
          <w:tcPr>
            <w:tcW w:w="1438" w:type="dxa"/>
            <w:vAlign w:val="center"/>
          </w:tcPr>
          <w:p w:rsidR="00750BD9" w:rsidRPr="00A83592" w:rsidRDefault="00750BD9" w:rsidP="00BA0C2B">
            <w:pPr>
              <w:snapToGrid w:val="0"/>
              <w:spacing w:line="280" w:lineRule="exact"/>
              <w:jc w:val="center"/>
              <w:rPr>
                <w:rFonts w:ascii="標楷體" w:eastAsia="標楷體" w:hAnsi="標楷體"/>
              </w:rPr>
            </w:pPr>
            <w:r w:rsidRPr="00A83592">
              <w:rPr>
                <w:rFonts w:ascii="標楷體" w:eastAsia="標楷體" w:hAnsi="標楷體" w:hint="eastAsia"/>
              </w:rPr>
              <w:t>成果報府日期</w:t>
            </w:r>
          </w:p>
        </w:tc>
      </w:tr>
      <w:tr w:rsidR="00750BD9" w:rsidRPr="00A83592" w:rsidTr="00BA0C2B">
        <w:trPr>
          <w:trHeight w:val="965"/>
        </w:trPr>
        <w:tc>
          <w:tcPr>
            <w:tcW w:w="1158" w:type="dxa"/>
            <w:vMerge w:val="restart"/>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一、</w:t>
            </w:r>
          </w:p>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訂定年度計畫及列入學校行事曆</w:t>
            </w:r>
          </w:p>
        </w:tc>
        <w:tc>
          <w:tcPr>
            <w:tcW w:w="1793" w:type="dxa"/>
          </w:tcPr>
          <w:p w:rsidR="00750BD9" w:rsidRPr="00A83592" w:rsidRDefault="00750BD9" w:rsidP="00BA0C2B">
            <w:pPr>
              <w:snapToGrid w:val="0"/>
              <w:spacing w:line="280" w:lineRule="exact"/>
              <w:ind w:leftChars="-45" w:left="425" w:rightChars="-27" w:right="-65" w:hangingChars="222" w:hanging="533"/>
              <w:jc w:val="both"/>
              <w:rPr>
                <w:rFonts w:ascii="標楷體" w:eastAsia="標楷體" w:hAnsi="標楷體"/>
              </w:rPr>
            </w:pPr>
            <w:r w:rsidRPr="00A83592">
              <w:rPr>
                <w:rFonts w:ascii="標楷體" w:eastAsia="標楷體" w:hAnsi="標楷體" w:hint="eastAsia"/>
              </w:rPr>
              <w:t>(一)依學校特色研擬春暉及校安計畫</w:t>
            </w:r>
          </w:p>
        </w:tc>
        <w:tc>
          <w:tcPr>
            <w:tcW w:w="4065" w:type="dxa"/>
          </w:tcPr>
          <w:p w:rsidR="00750BD9" w:rsidRPr="00A83592" w:rsidRDefault="00750BD9" w:rsidP="00BA0C2B">
            <w:pPr>
              <w:snapToGrid w:val="0"/>
              <w:spacing w:line="280" w:lineRule="exact"/>
              <w:ind w:left="-69"/>
              <w:jc w:val="both"/>
              <w:rPr>
                <w:rFonts w:ascii="標楷體" w:eastAsia="標楷體" w:hAnsi="標楷體"/>
              </w:rPr>
            </w:pPr>
            <w:r w:rsidRPr="00A83592">
              <w:rPr>
                <w:rFonts w:eastAsia="標楷體" w:hAnsi="標楷體"/>
              </w:rPr>
              <w:t>訂定學校層級實施計畫</w:t>
            </w:r>
            <w:r w:rsidRPr="00A83592">
              <w:rPr>
                <w:rFonts w:ascii="標楷體" w:eastAsia="標楷體" w:hAnsi="標楷體" w:hint="eastAsia"/>
              </w:rPr>
              <w:t>並函報市府備查。(</w:t>
            </w:r>
            <w:r w:rsidRPr="00A83592">
              <w:rPr>
                <w:rFonts w:eastAsia="標楷體" w:hAnsi="標楷體"/>
              </w:rPr>
              <w:t>計畫須包含防制學生藥物濫用及維護校園安全</w:t>
            </w:r>
            <w:r w:rsidRPr="00A83592">
              <w:rPr>
                <w:rFonts w:eastAsia="標楷體" w:hAnsi="標楷體"/>
              </w:rPr>
              <w:t>2</w:t>
            </w:r>
            <w:r w:rsidRPr="00A83592">
              <w:rPr>
                <w:rFonts w:eastAsia="標楷體" w:hAnsi="標楷體"/>
              </w:rPr>
              <w:t>項</w:t>
            </w:r>
            <w:r w:rsidRPr="00A83592">
              <w:rPr>
                <w:rFonts w:ascii="標楷體" w:eastAsia="標楷體" w:hAnsi="標楷體" w:hint="eastAsia"/>
              </w:rPr>
              <w:t>)</w:t>
            </w:r>
          </w:p>
        </w:tc>
        <w:tc>
          <w:tcPr>
            <w:tcW w:w="143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1.1-1.30</w:t>
            </w:r>
          </w:p>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配合教育部及本府時程</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2月1日前</w:t>
            </w:r>
          </w:p>
        </w:tc>
      </w:tr>
      <w:tr w:rsidR="00750BD9" w:rsidRPr="00A83592" w:rsidTr="00BA0C2B">
        <w:trPr>
          <w:trHeight w:val="993"/>
        </w:trPr>
        <w:tc>
          <w:tcPr>
            <w:tcW w:w="1158" w:type="dxa"/>
            <w:vMerge/>
          </w:tcPr>
          <w:p w:rsidR="00750BD9" w:rsidRPr="00A83592" w:rsidRDefault="00750BD9" w:rsidP="00BA0C2B">
            <w:pPr>
              <w:snapToGrid w:val="0"/>
              <w:spacing w:line="280" w:lineRule="exact"/>
              <w:jc w:val="both"/>
              <w:rPr>
                <w:rFonts w:ascii="標楷體" w:eastAsia="標楷體" w:hAnsi="標楷體"/>
              </w:rPr>
            </w:pPr>
          </w:p>
        </w:tc>
        <w:tc>
          <w:tcPr>
            <w:tcW w:w="1793" w:type="dxa"/>
          </w:tcPr>
          <w:p w:rsidR="00750BD9" w:rsidRPr="00A83592" w:rsidRDefault="00750BD9" w:rsidP="00BA0C2B">
            <w:pPr>
              <w:snapToGrid w:val="0"/>
              <w:spacing w:line="280" w:lineRule="exact"/>
              <w:ind w:leftChars="-39" w:left="439" w:rightChars="-27" w:right="-65" w:hangingChars="222" w:hanging="533"/>
              <w:jc w:val="both"/>
              <w:rPr>
                <w:rFonts w:ascii="標楷體" w:eastAsia="標楷體" w:hAnsi="標楷體"/>
              </w:rPr>
            </w:pPr>
            <w:r w:rsidRPr="00A83592">
              <w:rPr>
                <w:rFonts w:ascii="標楷體" w:eastAsia="標楷體" w:hAnsi="標楷體" w:hint="eastAsia"/>
              </w:rPr>
              <w:t>(二)重要活動列入學校行事曆</w:t>
            </w:r>
          </w:p>
        </w:tc>
        <w:tc>
          <w:tcPr>
            <w:tcW w:w="4065" w:type="dxa"/>
          </w:tcPr>
          <w:p w:rsidR="00750BD9" w:rsidRPr="00A83592" w:rsidRDefault="00750BD9" w:rsidP="00BA0C2B">
            <w:pPr>
              <w:snapToGrid w:val="0"/>
              <w:spacing w:line="280" w:lineRule="exact"/>
              <w:ind w:leftChars="-33" w:left="-79" w:firstLineChars="7" w:firstLine="17"/>
              <w:jc w:val="both"/>
              <w:rPr>
                <w:rFonts w:ascii="標楷體" w:eastAsia="標楷體" w:hAnsi="標楷體"/>
              </w:rPr>
            </w:pPr>
            <w:r w:rsidRPr="00A83592">
              <w:rPr>
                <w:rFonts w:ascii="標楷體" w:eastAsia="標楷體" w:hAnsi="標楷體" w:hint="eastAsia"/>
              </w:rPr>
              <w:t>將年度應辦理之紫錐花重要活動明列於行事曆。(紫錐花活動包含反毒、反黑及反霸凌)</w:t>
            </w:r>
          </w:p>
        </w:tc>
        <w:tc>
          <w:tcPr>
            <w:tcW w:w="143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配合學校行事曆訂定</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10月底前</w:t>
            </w:r>
          </w:p>
        </w:tc>
      </w:tr>
      <w:tr w:rsidR="00750BD9" w:rsidRPr="00A83592" w:rsidTr="00BA0C2B">
        <w:trPr>
          <w:trHeight w:val="1825"/>
        </w:trPr>
        <w:tc>
          <w:tcPr>
            <w:tcW w:w="1158" w:type="dxa"/>
            <w:vMerge w:val="restart"/>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二、</w:t>
            </w:r>
          </w:p>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rPr>
              <w:t>加強校園安全維護</w:t>
            </w:r>
          </w:p>
        </w:tc>
        <w:tc>
          <w:tcPr>
            <w:tcW w:w="1793" w:type="dxa"/>
          </w:tcPr>
          <w:p w:rsidR="00750BD9" w:rsidRPr="00A83592" w:rsidRDefault="00750BD9" w:rsidP="00BA0C2B">
            <w:pPr>
              <w:snapToGrid w:val="0"/>
              <w:spacing w:line="280" w:lineRule="exact"/>
              <w:ind w:leftChars="-44" w:left="382" w:rightChars="-27" w:right="-65" w:hangingChars="222" w:hanging="488"/>
              <w:jc w:val="both"/>
              <w:rPr>
                <w:rFonts w:ascii="標楷體" w:eastAsia="標楷體" w:hAnsi="標楷體"/>
                <w:sz w:val="22"/>
                <w:szCs w:val="22"/>
              </w:rPr>
            </w:pPr>
            <w:r w:rsidRPr="00A83592">
              <w:rPr>
                <w:rFonts w:ascii="標楷體" w:eastAsia="標楷體" w:hAnsi="標楷體" w:hint="eastAsia"/>
                <w:sz w:val="22"/>
                <w:szCs w:val="22"/>
              </w:rPr>
              <w:t>(一)設置反霸凌投訴專線</w:t>
            </w:r>
          </w:p>
        </w:tc>
        <w:tc>
          <w:tcPr>
            <w:tcW w:w="4065" w:type="dxa"/>
          </w:tcPr>
          <w:p w:rsidR="00750BD9" w:rsidRPr="00A83592" w:rsidRDefault="00750BD9" w:rsidP="00BA0C2B">
            <w:pPr>
              <w:snapToGrid w:val="0"/>
              <w:spacing w:line="280" w:lineRule="exact"/>
              <w:ind w:left="224" w:hangingChars="102" w:hanging="224"/>
              <w:jc w:val="both"/>
              <w:rPr>
                <w:rFonts w:ascii="標楷體" w:eastAsia="標楷體" w:hAnsi="標楷體"/>
                <w:sz w:val="22"/>
                <w:szCs w:val="22"/>
              </w:rPr>
            </w:pPr>
            <w:r w:rsidRPr="00A83592">
              <w:rPr>
                <w:rFonts w:ascii="標楷體" w:eastAsia="標楷體" w:hAnsi="標楷體" w:hint="eastAsia"/>
                <w:sz w:val="22"/>
                <w:szCs w:val="22"/>
              </w:rPr>
              <w:t>1.設立專線。(加註服務時間)</w:t>
            </w:r>
          </w:p>
          <w:p w:rsidR="00750BD9" w:rsidRPr="00A83592" w:rsidRDefault="00750BD9" w:rsidP="00BA0C2B">
            <w:pPr>
              <w:snapToGrid w:val="0"/>
              <w:spacing w:line="280" w:lineRule="exact"/>
              <w:ind w:left="224" w:hangingChars="102" w:hanging="224"/>
              <w:jc w:val="both"/>
              <w:rPr>
                <w:rFonts w:ascii="標楷體" w:eastAsia="標楷體" w:hAnsi="標楷體"/>
                <w:sz w:val="22"/>
                <w:szCs w:val="22"/>
              </w:rPr>
            </w:pPr>
            <w:r w:rsidRPr="00A83592">
              <w:rPr>
                <w:rFonts w:ascii="標楷體" w:eastAsia="標楷體" w:hAnsi="標楷體" w:hint="eastAsia"/>
                <w:sz w:val="22"/>
                <w:szCs w:val="22"/>
              </w:rPr>
              <w:t>2.專人列管並有書面處理紀錄。</w:t>
            </w:r>
          </w:p>
          <w:p w:rsidR="00750BD9" w:rsidRPr="00A83592" w:rsidRDefault="00750BD9" w:rsidP="00BA0C2B">
            <w:pPr>
              <w:snapToGrid w:val="0"/>
              <w:spacing w:line="280" w:lineRule="exact"/>
              <w:ind w:left="224" w:hangingChars="102" w:hanging="224"/>
              <w:jc w:val="both"/>
              <w:rPr>
                <w:rFonts w:ascii="標楷體" w:eastAsia="標楷體" w:hAnsi="標楷體"/>
                <w:sz w:val="22"/>
                <w:szCs w:val="22"/>
              </w:rPr>
            </w:pPr>
            <w:r w:rsidRPr="00A83592">
              <w:rPr>
                <w:rFonts w:ascii="標楷體" w:eastAsia="標楷體" w:hAnsi="標楷體" w:hint="eastAsia"/>
                <w:sz w:val="22"/>
                <w:szCs w:val="22"/>
              </w:rPr>
              <w:t>3.設置反霸凌信箱或網頁。</w:t>
            </w:r>
          </w:p>
          <w:p w:rsidR="00750BD9" w:rsidRPr="00A83592" w:rsidRDefault="00750BD9" w:rsidP="00BA0C2B">
            <w:pPr>
              <w:snapToGrid w:val="0"/>
              <w:spacing w:line="280" w:lineRule="exact"/>
              <w:ind w:left="224" w:hangingChars="102" w:hanging="224"/>
              <w:jc w:val="both"/>
              <w:rPr>
                <w:rFonts w:ascii="標楷體" w:eastAsia="標楷體" w:hAnsi="標楷體"/>
                <w:sz w:val="22"/>
                <w:szCs w:val="22"/>
              </w:rPr>
            </w:pPr>
            <w:r w:rsidRPr="00A83592">
              <w:rPr>
                <w:rFonts w:ascii="標楷體" w:eastAsia="標楷體" w:hAnsi="標楷體" w:hint="eastAsia"/>
                <w:sz w:val="22"/>
                <w:szCs w:val="22"/>
              </w:rPr>
              <w:t>4.霸凌案件進行校安通報。</w:t>
            </w:r>
          </w:p>
          <w:p w:rsidR="00750BD9" w:rsidRPr="00A83592" w:rsidRDefault="00750BD9" w:rsidP="00BA0C2B">
            <w:pPr>
              <w:snapToGrid w:val="0"/>
              <w:spacing w:line="280" w:lineRule="exact"/>
              <w:ind w:left="224" w:hangingChars="102" w:hanging="224"/>
              <w:jc w:val="both"/>
              <w:rPr>
                <w:rFonts w:ascii="標楷體" w:eastAsia="標楷體" w:hAnsi="標楷體"/>
                <w:sz w:val="22"/>
                <w:szCs w:val="22"/>
              </w:rPr>
            </w:pPr>
            <w:r w:rsidRPr="00A83592">
              <w:rPr>
                <w:rFonts w:ascii="標楷體" w:eastAsia="標楷體" w:hAnsi="標楷體" w:hint="eastAsia"/>
                <w:sz w:val="22"/>
                <w:szCs w:val="22"/>
              </w:rPr>
              <w:t>5.召開防制霸凌因應小組評估。</w:t>
            </w:r>
          </w:p>
          <w:p w:rsidR="00750BD9" w:rsidRPr="00A83592" w:rsidRDefault="00750BD9" w:rsidP="00BA0C2B">
            <w:pPr>
              <w:snapToGrid w:val="0"/>
              <w:spacing w:line="280" w:lineRule="exact"/>
              <w:ind w:left="224" w:hangingChars="102" w:hanging="224"/>
              <w:jc w:val="both"/>
              <w:rPr>
                <w:rFonts w:ascii="標楷體" w:eastAsia="標楷體" w:hAnsi="標楷體"/>
                <w:sz w:val="22"/>
                <w:szCs w:val="22"/>
              </w:rPr>
            </w:pPr>
            <w:r w:rsidRPr="00A83592">
              <w:rPr>
                <w:rFonts w:ascii="標楷體" w:eastAsia="標楷體" w:hAnsi="標楷體" w:hint="eastAsia"/>
                <w:sz w:val="22"/>
                <w:szCs w:val="22"/>
              </w:rPr>
              <w:t>6.召開輔導會議並完善輔導紀錄。</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經常性</w:t>
            </w:r>
          </w:p>
        </w:tc>
        <w:tc>
          <w:tcPr>
            <w:tcW w:w="1438" w:type="dxa"/>
          </w:tcPr>
          <w:p w:rsidR="00750BD9" w:rsidRPr="00A83592" w:rsidRDefault="00750BD9" w:rsidP="00BA0C2B">
            <w:pPr>
              <w:snapToGrid w:val="0"/>
              <w:spacing w:line="240" w:lineRule="atLeast"/>
              <w:jc w:val="both"/>
              <w:rPr>
                <w:rFonts w:ascii="標楷體" w:eastAsia="標楷體" w:hAnsi="標楷體"/>
                <w:sz w:val="22"/>
                <w:szCs w:val="22"/>
              </w:rPr>
            </w:pPr>
            <w:r w:rsidRPr="00A83592">
              <w:rPr>
                <w:rFonts w:ascii="標楷體" w:eastAsia="標楷體" w:hAnsi="標楷體" w:hint="eastAsia"/>
                <w:sz w:val="22"/>
                <w:szCs w:val="22"/>
              </w:rPr>
              <w:t>每月上網填報</w:t>
            </w:r>
          </w:p>
          <w:p w:rsidR="00750BD9" w:rsidRPr="00A83592" w:rsidRDefault="00750BD9" w:rsidP="00BA0C2B">
            <w:pPr>
              <w:snapToGrid w:val="0"/>
              <w:spacing w:line="240" w:lineRule="atLeast"/>
              <w:jc w:val="both"/>
              <w:rPr>
                <w:rFonts w:eastAsia="標楷體" w:hAnsi="標楷體"/>
              </w:rPr>
            </w:pPr>
            <w:r w:rsidRPr="00A83592">
              <w:rPr>
                <w:rFonts w:ascii="標楷體" w:eastAsia="標楷體" w:hAnsi="標楷體" w:hint="eastAsia"/>
                <w:sz w:val="22"/>
                <w:szCs w:val="22"/>
              </w:rPr>
              <w:t>(</w:t>
            </w:r>
            <w:r w:rsidRPr="00A83592">
              <w:rPr>
                <w:rFonts w:eastAsia="標楷體" w:hAnsi="標楷體" w:hint="eastAsia"/>
              </w:rPr>
              <w:t>調查報告依時全數函報本府</w:t>
            </w:r>
            <w:r w:rsidRPr="00A83592">
              <w:rPr>
                <w:rFonts w:eastAsia="標楷體" w:hAnsi="標楷體" w:hint="eastAsia"/>
              </w:rPr>
              <w:t>)</w:t>
            </w:r>
          </w:p>
        </w:tc>
      </w:tr>
      <w:tr w:rsidR="00750BD9" w:rsidRPr="00A83592" w:rsidTr="00BA0C2B">
        <w:trPr>
          <w:trHeight w:val="1268"/>
        </w:trPr>
        <w:tc>
          <w:tcPr>
            <w:tcW w:w="1158" w:type="dxa"/>
            <w:vMerge/>
          </w:tcPr>
          <w:p w:rsidR="00750BD9" w:rsidRPr="00A83592" w:rsidRDefault="00750BD9" w:rsidP="00BA0C2B">
            <w:pPr>
              <w:snapToGrid w:val="0"/>
              <w:spacing w:line="280" w:lineRule="exact"/>
              <w:jc w:val="both"/>
              <w:rPr>
                <w:rFonts w:ascii="標楷體" w:eastAsia="標楷體" w:hAnsi="標楷體"/>
              </w:rPr>
            </w:pPr>
          </w:p>
        </w:tc>
        <w:tc>
          <w:tcPr>
            <w:tcW w:w="1793" w:type="dxa"/>
            <w:vMerge w:val="restart"/>
          </w:tcPr>
          <w:p w:rsidR="00750BD9" w:rsidRPr="00A83592" w:rsidRDefault="00750BD9" w:rsidP="00BA0C2B">
            <w:pPr>
              <w:snapToGrid w:val="0"/>
              <w:spacing w:line="280" w:lineRule="exact"/>
              <w:ind w:left="480" w:hangingChars="218" w:hanging="480"/>
              <w:jc w:val="both"/>
              <w:rPr>
                <w:rFonts w:ascii="標楷體" w:eastAsia="標楷體" w:hAnsi="標楷體"/>
                <w:sz w:val="22"/>
                <w:szCs w:val="22"/>
              </w:rPr>
            </w:pPr>
            <w:r w:rsidRPr="00A83592">
              <w:rPr>
                <w:rFonts w:ascii="標楷體" w:eastAsia="標楷體" w:hAnsi="標楷體" w:hint="eastAsia"/>
                <w:sz w:val="22"/>
                <w:szCs w:val="22"/>
              </w:rPr>
              <w:t>(二)實施校園生活問卷調查</w:t>
            </w:r>
          </w:p>
        </w:tc>
        <w:tc>
          <w:tcPr>
            <w:tcW w:w="4065" w:type="dxa"/>
          </w:tcPr>
          <w:p w:rsidR="00750BD9" w:rsidRPr="00A83592" w:rsidRDefault="00750BD9" w:rsidP="00BA0C2B">
            <w:pPr>
              <w:snapToGrid w:val="0"/>
              <w:spacing w:line="280" w:lineRule="exact"/>
              <w:ind w:leftChars="-15" w:left="188" w:hangingChars="102" w:hanging="224"/>
              <w:jc w:val="both"/>
              <w:rPr>
                <w:rFonts w:ascii="標楷體" w:eastAsia="標楷體" w:hAnsi="標楷體"/>
                <w:sz w:val="22"/>
                <w:szCs w:val="22"/>
              </w:rPr>
            </w:pPr>
            <w:r w:rsidRPr="00A83592">
              <w:rPr>
                <w:rFonts w:ascii="標楷體" w:eastAsia="標楷體" w:hAnsi="標楷體" w:hint="eastAsia"/>
                <w:sz w:val="22"/>
                <w:szCs w:val="22"/>
              </w:rPr>
              <w:t>1.每學期實施普測。</w:t>
            </w:r>
          </w:p>
          <w:p w:rsidR="00750BD9" w:rsidRPr="00A83592" w:rsidRDefault="00750BD9" w:rsidP="00BA0C2B">
            <w:pPr>
              <w:snapToGrid w:val="0"/>
              <w:spacing w:line="280" w:lineRule="exact"/>
              <w:ind w:leftChars="71" w:left="170" w:firstLineChars="8" w:firstLine="18"/>
              <w:jc w:val="both"/>
              <w:rPr>
                <w:rFonts w:ascii="標楷體" w:eastAsia="標楷體" w:hAnsi="標楷體"/>
                <w:sz w:val="22"/>
                <w:szCs w:val="22"/>
              </w:rPr>
            </w:pPr>
            <w:r w:rsidRPr="00A83592">
              <w:rPr>
                <w:rFonts w:ascii="標楷體" w:eastAsia="標楷體" w:hAnsi="標楷體" w:hint="eastAsia"/>
                <w:sz w:val="22"/>
                <w:szCs w:val="22"/>
              </w:rPr>
              <w:t>國中各年級</w:t>
            </w:r>
          </w:p>
          <w:p w:rsidR="00750BD9" w:rsidRPr="00A83592" w:rsidRDefault="00750BD9" w:rsidP="00BA0C2B">
            <w:pPr>
              <w:snapToGrid w:val="0"/>
              <w:spacing w:line="280" w:lineRule="exact"/>
              <w:ind w:leftChars="71" w:left="170" w:firstLineChars="8" w:firstLine="18"/>
              <w:jc w:val="both"/>
              <w:rPr>
                <w:rFonts w:ascii="標楷體" w:eastAsia="標楷體" w:hAnsi="標楷體"/>
                <w:sz w:val="22"/>
                <w:szCs w:val="22"/>
              </w:rPr>
            </w:pPr>
            <w:r w:rsidRPr="00A83592">
              <w:rPr>
                <w:rFonts w:ascii="標楷體" w:eastAsia="標楷體" w:hAnsi="標楷體" w:hint="eastAsia"/>
                <w:sz w:val="22"/>
                <w:szCs w:val="22"/>
              </w:rPr>
              <w:t>國小高年級</w:t>
            </w:r>
          </w:p>
          <w:p w:rsidR="00750BD9" w:rsidRPr="00A83592" w:rsidRDefault="00750BD9" w:rsidP="00BA0C2B">
            <w:pPr>
              <w:snapToGrid w:val="0"/>
              <w:spacing w:line="280" w:lineRule="exact"/>
              <w:ind w:leftChars="-10" w:left="200" w:hangingChars="102" w:hanging="224"/>
              <w:jc w:val="both"/>
              <w:rPr>
                <w:rFonts w:ascii="標楷體" w:eastAsia="標楷體" w:hAnsi="標楷體"/>
                <w:sz w:val="22"/>
                <w:szCs w:val="22"/>
              </w:rPr>
            </w:pPr>
            <w:r w:rsidRPr="00A83592">
              <w:rPr>
                <w:rFonts w:ascii="標楷體" w:eastAsia="標楷體" w:hAnsi="標楷體" w:hint="eastAsia"/>
                <w:sz w:val="22"/>
                <w:szCs w:val="22"/>
              </w:rPr>
              <w:t>2.記名問卷知悉個案之追輔。</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每年4月、10月</w:t>
            </w:r>
          </w:p>
        </w:tc>
        <w:tc>
          <w:tcPr>
            <w:tcW w:w="1438"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4月底</w:t>
            </w:r>
          </w:p>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10月底</w:t>
            </w:r>
          </w:p>
          <w:p w:rsidR="00750BD9" w:rsidRPr="00A83592" w:rsidRDefault="00750BD9" w:rsidP="00BA0C2B">
            <w:pPr>
              <w:snapToGrid w:val="0"/>
              <w:spacing w:line="280" w:lineRule="exact"/>
              <w:ind w:left="213" w:hangingChars="97" w:hanging="213"/>
              <w:jc w:val="both"/>
              <w:rPr>
                <w:rFonts w:ascii="標楷體" w:eastAsia="標楷體" w:hAnsi="標楷體"/>
                <w:sz w:val="22"/>
                <w:szCs w:val="22"/>
              </w:rPr>
            </w:pPr>
          </w:p>
        </w:tc>
      </w:tr>
      <w:tr w:rsidR="00750BD9" w:rsidRPr="00A83592" w:rsidTr="00BA0C2B">
        <w:trPr>
          <w:trHeight w:val="705"/>
        </w:trPr>
        <w:tc>
          <w:tcPr>
            <w:tcW w:w="1158" w:type="dxa"/>
            <w:vMerge/>
          </w:tcPr>
          <w:p w:rsidR="00750BD9" w:rsidRPr="00A83592" w:rsidRDefault="00750BD9" w:rsidP="00BA0C2B">
            <w:pPr>
              <w:snapToGrid w:val="0"/>
              <w:spacing w:line="280" w:lineRule="exact"/>
              <w:jc w:val="both"/>
              <w:rPr>
                <w:rFonts w:ascii="標楷體" w:eastAsia="標楷體" w:hAnsi="標楷體"/>
              </w:rPr>
            </w:pPr>
          </w:p>
        </w:tc>
        <w:tc>
          <w:tcPr>
            <w:tcW w:w="1793" w:type="dxa"/>
            <w:vMerge/>
          </w:tcPr>
          <w:p w:rsidR="00750BD9" w:rsidRPr="00A83592" w:rsidRDefault="00750BD9" w:rsidP="00BA0C2B">
            <w:pPr>
              <w:snapToGrid w:val="0"/>
              <w:spacing w:line="280" w:lineRule="exact"/>
              <w:ind w:leftChars="-24" w:left="424" w:hangingChars="219" w:hanging="482"/>
              <w:jc w:val="both"/>
              <w:rPr>
                <w:rFonts w:ascii="標楷體" w:eastAsia="標楷體" w:hAnsi="標楷體"/>
                <w:sz w:val="22"/>
                <w:szCs w:val="22"/>
              </w:rPr>
            </w:pPr>
          </w:p>
        </w:tc>
        <w:tc>
          <w:tcPr>
            <w:tcW w:w="4065" w:type="dxa"/>
          </w:tcPr>
          <w:p w:rsidR="00750BD9" w:rsidRPr="00A83592" w:rsidRDefault="00750BD9" w:rsidP="00BA0C2B">
            <w:pPr>
              <w:snapToGrid w:val="0"/>
              <w:spacing w:line="280" w:lineRule="exact"/>
              <w:ind w:leftChars="-22" w:left="187" w:hangingChars="109" w:hanging="240"/>
              <w:jc w:val="both"/>
              <w:rPr>
                <w:rFonts w:ascii="標楷體" w:eastAsia="標楷體" w:hAnsi="標楷體"/>
                <w:sz w:val="22"/>
                <w:szCs w:val="22"/>
              </w:rPr>
            </w:pPr>
            <w:r w:rsidRPr="00A83592">
              <w:rPr>
                <w:rFonts w:ascii="標楷體" w:eastAsia="標楷體" w:hAnsi="標楷體" w:hint="eastAsia"/>
                <w:sz w:val="22"/>
                <w:szCs w:val="22"/>
              </w:rPr>
              <w:t>3.配合本市/教育部抽測。</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配合教育部時程</w:t>
            </w:r>
          </w:p>
        </w:tc>
        <w:tc>
          <w:tcPr>
            <w:tcW w:w="1438"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配合教育部時程</w:t>
            </w:r>
          </w:p>
        </w:tc>
      </w:tr>
      <w:tr w:rsidR="00750BD9" w:rsidRPr="00A83592" w:rsidTr="00BA0C2B">
        <w:trPr>
          <w:trHeight w:val="809"/>
        </w:trPr>
        <w:tc>
          <w:tcPr>
            <w:tcW w:w="1158" w:type="dxa"/>
            <w:vMerge/>
          </w:tcPr>
          <w:p w:rsidR="00750BD9" w:rsidRPr="00A83592" w:rsidRDefault="00750BD9" w:rsidP="00BA0C2B">
            <w:pPr>
              <w:snapToGrid w:val="0"/>
              <w:spacing w:line="280" w:lineRule="exact"/>
              <w:jc w:val="both"/>
              <w:rPr>
                <w:rFonts w:ascii="標楷體" w:eastAsia="標楷體" w:hAnsi="標楷體"/>
              </w:rPr>
            </w:pPr>
          </w:p>
        </w:tc>
        <w:tc>
          <w:tcPr>
            <w:tcW w:w="1793" w:type="dxa"/>
          </w:tcPr>
          <w:p w:rsidR="00750BD9" w:rsidRPr="00A83592" w:rsidRDefault="00750BD9" w:rsidP="00BA0C2B">
            <w:pPr>
              <w:snapToGrid w:val="0"/>
              <w:spacing w:line="280" w:lineRule="exact"/>
              <w:ind w:leftChars="-24" w:left="424" w:hangingChars="219" w:hanging="482"/>
              <w:jc w:val="both"/>
              <w:rPr>
                <w:rFonts w:ascii="標楷體" w:eastAsia="標楷體" w:hAnsi="標楷體"/>
                <w:sz w:val="22"/>
                <w:szCs w:val="22"/>
              </w:rPr>
            </w:pPr>
            <w:r w:rsidRPr="00A83592">
              <w:rPr>
                <w:rFonts w:ascii="標楷體" w:eastAsia="標楷體" w:hAnsi="標楷體" w:hint="eastAsia"/>
                <w:sz w:val="22"/>
                <w:szCs w:val="22"/>
              </w:rPr>
              <w:t>(三)反詐騙預防宣導</w:t>
            </w:r>
          </w:p>
        </w:tc>
        <w:tc>
          <w:tcPr>
            <w:tcW w:w="4065" w:type="dxa"/>
          </w:tcPr>
          <w:p w:rsidR="00750BD9" w:rsidRPr="00A83592" w:rsidRDefault="00750BD9" w:rsidP="00BA0C2B">
            <w:pPr>
              <w:snapToGrid w:val="0"/>
              <w:spacing w:line="280" w:lineRule="exact"/>
              <w:ind w:leftChars="-22" w:left="187" w:hangingChars="109" w:hanging="240"/>
              <w:jc w:val="both"/>
              <w:rPr>
                <w:rFonts w:ascii="標楷體" w:eastAsia="標楷體" w:hAnsi="標楷體"/>
                <w:sz w:val="22"/>
                <w:szCs w:val="22"/>
              </w:rPr>
            </w:pPr>
            <w:r w:rsidRPr="00A83592">
              <w:rPr>
                <w:rFonts w:ascii="標楷體" w:eastAsia="標楷體" w:hAnsi="標楷體" w:hint="eastAsia"/>
                <w:sz w:val="22"/>
                <w:szCs w:val="22"/>
              </w:rPr>
              <w:t>1.建置緊急聯繫電話。</w:t>
            </w:r>
          </w:p>
          <w:p w:rsidR="00750BD9" w:rsidRPr="00A83592" w:rsidRDefault="00750BD9" w:rsidP="00BA0C2B">
            <w:pPr>
              <w:snapToGrid w:val="0"/>
              <w:spacing w:line="280" w:lineRule="exact"/>
              <w:ind w:leftChars="-22" w:left="187" w:hangingChars="109" w:hanging="240"/>
              <w:jc w:val="both"/>
              <w:rPr>
                <w:rFonts w:ascii="標楷體" w:eastAsia="標楷體" w:hAnsi="標楷體"/>
                <w:sz w:val="22"/>
                <w:szCs w:val="22"/>
              </w:rPr>
            </w:pPr>
            <w:r w:rsidRPr="00A83592">
              <w:rPr>
                <w:rFonts w:ascii="標楷體" w:eastAsia="標楷體" w:hAnsi="標楷體" w:hint="eastAsia"/>
                <w:sz w:val="22"/>
                <w:szCs w:val="22"/>
              </w:rPr>
              <w:t>2.製作防詐騙緊急聯繫卡並發文學生及家長。</w:t>
            </w:r>
          </w:p>
          <w:p w:rsidR="00750BD9" w:rsidRPr="00A83592" w:rsidRDefault="00750BD9" w:rsidP="00BA0C2B">
            <w:pPr>
              <w:snapToGrid w:val="0"/>
              <w:spacing w:line="280" w:lineRule="exact"/>
              <w:ind w:leftChars="-22" w:left="187" w:hangingChars="109" w:hanging="240"/>
              <w:jc w:val="both"/>
              <w:rPr>
                <w:rFonts w:ascii="標楷體" w:eastAsia="標楷體" w:hAnsi="標楷體"/>
                <w:sz w:val="22"/>
                <w:szCs w:val="22"/>
              </w:rPr>
            </w:pPr>
            <w:r w:rsidRPr="00A83592">
              <w:rPr>
                <w:rFonts w:ascii="標楷體" w:eastAsia="標楷體" w:hAnsi="標楷體" w:hint="eastAsia"/>
                <w:sz w:val="22"/>
                <w:szCs w:val="22"/>
              </w:rPr>
              <w:t>3.自行辦理校園防詐騙宣導至少1場次。</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經常性</w:t>
            </w:r>
          </w:p>
        </w:tc>
        <w:tc>
          <w:tcPr>
            <w:tcW w:w="1438"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10月底前</w:t>
            </w:r>
          </w:p>
        </w:tc>
      </w:tr>
      <w:tr w:rsidR="00750BD9" w:rsidRPr="00A83592" w:rsidTr="00BA0C2B">
        <w:trPr>
          <w:trHeight w:val="975"/>
        </w:trPr>
        <w:tc>
          <w:tcPr>
            <w:tcW w:w="1158" w:type="dxa"/>
            <w:vMerge/>
          </w:tcPr>
          <w:p w:rsidR="00750BD9" w:rsidRPr="00A83592" w:rsidRDefault="00750BD9" w:rsidP="00BA0C2B">
            <w:pPr>
              <w:snapToGrid w:val="0"/>
              <w:spacing w:line="280" w:lineRule="exact"/>
              <w:jc w:val="both"/>
              <w:rPr>
                <w:rFonts w:ascii="標楷體" w:eastAsia="標楷體" w:hAnsi="標楷體"/>
              </w:rPr>
            </w:pPr>
          </w:p>
        </w:tc>
        <w:tc>
          <w:tcPr>
            <w:tcW w:w="1793" w:type="dxa"/>
          </w:tcPr>
          <w:p w:rsidR="00750BD9" w:rsidRPr="00A83592" w:rsidRDefault="00750BD9" w:rsidP="00BA0C2B">
            <w:pPr>
              <w:snapToGrid w:val="0"/>
              <w:spacing w:line="280" w:lineRule="exact"/>
              <w:ind w:leftChars="-31" w:left="436" w:hangingChars="232" w:hanging="510"/>
              <w:jc w:val="both"/>
              <w:rPr>
                <w:rFonts w:ascii="標楷體" w:eastAsia="標楷體" w:hAnsi="標楷體"/>
                <w:sz w:val="22"/>
                <w:szCs w:val="22"/>
              </w:rPr>
            </w:pPr>
            <w:r w:rsidRPr="00A83592">
              <w:rPr>
                <w:rFonts w:ascii="標楷體" w:eastAsia="標楷體" w:hAnsi="標楷體" w:hint="eastAsia"/>
                <w:sz w:val="22"/>
                <w:szCs w:val="22"/>
              </w:rPr>
              <w:t>(四)防制黑道入侵校園宣導及輔導</w:t>
            </w:r>
          </w:p>
        </w:tc>
        <w:tc>
          <w:tcPr>
            <w:tcW w:w="4065" w:type="dxa"/>
          </w:tcPr>
          <w:p w:rsidR="00750BD9" w:rsidRPr="00A83592" w:rsidRDefault="00750BD9" w:rsidP="00BA0C2B">
            <w:pPr>
              <w:snapToGrid w:val="0"/>
              <w:spacing w:line="280" w:lineRule="exact"/>
              <w:ind w:left="242" w:hangingChars="110" w:hanging="242"/>
              <w:jc w:val="both"/>
              <w:rPr>
                <w:rFonts w:ascii="標楷體" w:eastAsia="標楷體" w:hAnsi="標楷體"/>
                <w:sz w:val="22"/>
                <w:szCs w:val="22"/>
              </w:rPr>
            </w:pPr>
            <w:r w:rsidRPr="00A83592">
              <w:rPr>
                <w:rFonts w:ascii="標楷體" w:eastAsia="標楷體" w:hAnsi="標楷體" w:hint="eastAsia"/>
                <w:sz w:val="22"/>
                <w:szCs w:val="22"/>
              </w:rPr>
              <w:t>1.與警局簽定『維護校園安全支援協定書』。(如二單位首長相同則可延用)</w:t>
            </w:r>
          </w:p>
          <w:p w:rsidR="00750BD9" w:rsidRPr="00A83592" w:rsidRDefault="00750BD9" w:rsidP="00BA0C2B">
            <w:pPr>
              <w:snapToGrid w:val="0"/>
              <w:spacing w:line="280" w:lineRule="exact"/>
              <w:ind w:left="242" w:hangingChars="110" w:hanging="242"/>
              <w:jc w:val="both"/>
              <w:rPr>
                <w:rFonts w:ascii="標楷體" w:eastAsia="標楷體" w:hAnsi="標楷體"/>
                <w:sz w:val="22"/>
                <w:szCs w:val="22"/>
              </w:rPr>
            </w:pPr>
            <w:r w:rsidRPr="00A83592">
              <w:rPr>
                <w:rFonts w:ascii="標楷體" w:eastAsia="標楷體" w:hAnsi="標楷體" w:hint="eastAsia"/>
                <w:sz w:val="22"/>
                <w:szCs w:val="22"/>
              </w:rPr>
              <w:t>2.針對參加不良組織確認個案學生進行至少三個月輔導。</w:t>
            </w:r>
          </w:p>
          <w:p w:rsidR="00750BD9" w:rsidRPr="00A83592" w:rsidRDefault="00750BD9" w:rsidP="00BA0C2B">
            <w:pPr>
              <w:snapToGrid w:val="0"/>
              <w:spacing w:line="280" w:lineRule="exact"/>
              <w:ind w:left="242" w:hangingChars="110" w:hanging="242"/>
              <w:jc w:val="both"/>
              <w:rPr>
                <w:rFonts w:ascii="標楷體" w:eastAsia="標楷體" w:hAnsi="標楷體"/>
                <w:sz w:val="22"/>
                <w:szCs w:val="22"/>
              </w:rPr>
            </w:pPr>
            <w:r w:rsidRPr="00A83592">
              <w:rPr>
                <w:rFonts w:ascii="標楷體" w:eastAsia="標楷體" w:hAnsi="標楷體" w:hint="eastAsia"/>
                <w:sz w:val="22"/>
                <w:szCs w:val="22"/>
              </w:rPr>
              <w:t>3.召開專案輔導會議。</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每年1-3.25</w:t>
            </w:r>
          </w:p>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經常性</w:t>
            </w:r>
          </w:p>
        </w:tc>
        <w:tc>
          <w:tcPr>
            <w:tcW w:w="1438"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1.協定書3月底前</w:t>
            </w:r>
          </w:p>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2.及3.於10月底前</w:t>
            </w:r>
          </w:p>
        </w:tc>
      </w:tr>
      <w:tr w:rsidR="00750BD9" w:rsidRPr="00A83592" w:rsidTr="00BA0C2B">
        <w:trPr>
          <w:trHeight w:val="919"/>
        </w:trPr>
        <w:tc>
          <w:tcPr>
            <w:tcW w:w="1158" w:type="dxa"/>
            <w:vMerge/>
          </w:tcPr>
          <w:p w:rsidR="00750BD9" w:rsidRPr="00A83592" w:rsidRDefault="00750BD9" w:rsidP="00BA0C2B">
            <w:pPr>
              <w:snapToGrid w:val="0"/>
              <w:spacing w:line="280" w:lineRule="exact"/>
              <w:jc w:val="both"/>
              <w:rPr>
                <w:rFonts w:ascii="標楷體" w:eastAsia="標楷體" w:hAnsi="標楷體"/>
              </w:rPr>
            </w:pPr>
          </w:p>
        </w:tc>
        <w:tc>
          <w:tcPr>
            <w:tcW w:w="1793" w:type="dxa"/>
          </w:tcPr>
          <w:p w:rsidR="00750BD9" w:rsidRPr="00A83592" w:rsidRDefault="00750BD9" w:rsidP="00BA0C2B">
            <w:pPr>
              <w:snapToGrid w:val="0"/>
              <w:spacing w:line="280" w:lineRule="exact"/>
              <w:ind w:leftChars="-31" w:left="465" w:hangingChars="245" w:hanging="539"/>
              <w:jc w:val="both"/>
              <w:rPr>
                <w:rFonts w:ascii="標楷體" w:eastAsia="標楷體" w:hAnsi="標楷體"/>
                <w:sz w:val="22"/>
                <w:szCs w:val="22"/>
              </w:rPr>
            </w:pPr>
            <w:r w:rsidRPr="00A83592">
              <w:rPr>
                <w:rFonts w:ascii="標楷體" w:eastAsia="標楷體" w:hAnsi="標楷體" w:hint="eastAsia"/>
                <w:sz w:val="22"/>
                <w:szCs w:val="22"/>
              </w:rPr>
              <w:t>(五)執行校外巡查工作。</w:t>
            </w:r>
          </w:p>
        </w:tc>
        <w:tc>
          <w:tcPr>
            <w:tcW w:w="406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依教育處之安排，配合警察局及校外會聯巡達100%。</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經常性</w:t>
            </w:r>
          </w:p>
        </w:tc>
        <w:tc>
          <w:tcPr>
            <w:tcW w:w="1438"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由校外會彙整年度出勤情形送府</w:t>
            </w:r>
          </w:p>
        </w:tc>
      </w:tr>
      <w:tr w:rsidR="00750BD9" w:rsidRPr="00A83592" w:rsidTr="00BA0C2B">
        <w:trPr>
          <w:trHeight w:val="809"/>
        </w:trPr>
        <w:tc>
          <w:tcPr>
            <w:tcW w:w="1158" w:type="dxa"/>
            <w:vMerge w:val="restart"/>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三、</w:t>
            </w:r>
          </w:p>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強化校園師生及家長反毒知</w:t>
            </w:r>
            <w:r w:rsidRPr="00A83592">
              <w:rPr>
                <w:rFonts w:ascii="標楷體" w:eastAsia="標楷體" w:hAnsi="標楷體" w:hint="eastAsia"/>
              </w:rPr>
              <w:lastRenderedPageBreak/>
              <w:t>能。</w:t>
            </w:r>
          </w:p>
        </w:tc>
        <w:tc>
          <w:tcPr>
            <w:tcW w:w="1793" w:type="dxa"/>
          </w:tcPr>
          <w:p w:rsidR="00750BD9" w:rsidRPr="00A83592" w:rsidRDefault="00750BD9" w:rsidP="00BA0C2B">
            <w:pPr>
              <w:snapToGrid w:val="0"/>
              <w:spacing w:line="280" w:lineRule="exact"/>
              <w:ind w:leftChars="-24" w:left="520" w:hangingChars="241" w:hanging="578"/>
              <w:jc w:val="both"/>
              <w:rPr>
                <w:rFonts w:ascii="標楷體" w:eastAsia="標楷體" w:hAnsi="標楷體"/>
              </w:rPr>
            </w:pPr>
            <w:r w:rsidRPr="00A83592">
              <w:rPr>
                <w:rFonts w:ascii="標楷體" w:eastAsia="標楷體" w:hAnsi="標楷體" w:hint="eastAsia"/>
              </w:rPr>
              <w:lastRenderedPageBreak/>
              <w:t>(一)舉辦教師反毒宣講</w:t>
            </w:r>
          </w:p>
        </w:tc>
        <w:tc>
          <w:tcPr>
            <w:tcW w:w="4065" w:type="dxa"/>
          </w:tcPr>
          <w:p w:rsidR="00750BD9" w:rsidRPr="00A83592" w:rsidRDefault="00750BD9" w:rsidP="00BA0C2B">
            <w:pPr>
              <w:snapToGrid w:val="0"/>
              <w:spacing w:line="280" w:lineRule="exact"/>
              <w:ind w:left="-69"/>
              <w:jc w:val="both"/>
              <w:rPr>
                <w:rFonts w:ascii="標楷體" w:eastAsia="標楷體" w:hAnsi="標楷體"/>
              </w:rPr>
            </w:pPr>
            <w:r w:rsidRPr="00A83592">
              <w:rPr>
                <w:rFonts w:ascii="標楷體" w:eastAsia="標楷體" w:hAnsi="標楷體" w:hint="eastAsia"/>
              </w:rPr>
              <w:t>每年度辦理教師反毒宣講團至少1場次。</w:t>
            </w:r>
            <w:r w:rsidRPr="00A83592">
              <w:rPr>
                <w:rFonts w:ascii="標楷體" w:eastAsia="標楷體" w:hAnsi="標楷體" w:hint="eastAsia"/>
                <w:sz w:val="20"/>
                <w:szCs w:val="20"/>
              </w:rPr>
              <w:t>(教育部如未補助，仍請自籌經費辦理)</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11月20日前</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11月底前</w:t>
            </w:r>
          </w:p>
        </w:tc>
      </w:tr>
      <w:tr w:rsidR="00750BD9" w:rsidRPr="00A83592" w:rsidTr="00BA0C2B">
        <w:trPr>
          <w:trHeight w:val="765"/>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tcPr>
          <w:p w:rsidR="00750BD9" w:rsidRPr="00A83592" w:rsidRDefault="00750BD9" w:rsidP="00BA0C2B">
            <w:pPr>
              <w:snapToGrid w:val="0"/>
              <w:spacing w:line="280" w:lineRule="exact"/>
              <w:ind w:leftChars="-31" w:left="507" w:hangingChars="242" w:hanging="581"/>
              <w:jc w:val="both"/>
              <w:rPr>
                <w:rFonts w:ascii="標楷體" w:eastAsia="標楷體" w:hAnsi="標楷體"/>
              </w:rPr>
            </w:pPr>
            <w:r w:rsidRPr="00A83592">
              <w:rPr>
                <w:rFonts w:ascii="標楷體" w:eastAsia="標楷體" w:hAnsi="標楷體" w:hint="eastAsia"/>
              </w:rPr>
              <w:t>(二)舉辦學生反毒宣講</w:t>
            </w:r>
          </w:p>
        </w:tc>
        <w:tc>
          <w:tcPr>
            <w:tcW w:w="406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每年度辦理學生反毒宣講團至少1場次。</w:t>
            </w:r>
            <w:r w:rsidRPr="00A83592">
              <w:rPr>
                <w:rFonts w:ascii="標楷體" w:eastAsia="標楷體" w:hAnsi="標楷體" w:hint="eastAsia"/>
                <w:sz w:val="20"/>
                <w:szCs w:val="20"/>
              </w:rPr>
              <w:t>(教育部如未補助，仍請自籌經費辦理)</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11月20日前</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11月底前</w:t>
            </w:r>
          </w:p>
        </w:tc>
      </w:tr>
      <w:tr w:rsidR="00750BD9" w:rsidRPr="00A83592" w:rsidTr="00BA0C2B">
        <w:trPr>
          <w:trHeight w:val="1518"/>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tcPr>
          <w:p w:rsidR="00750BD9" w:rsidRPr="00A83592" w:rsidRDefault="00750BD9" w:rsidP="00BA0C2B">
            <w:pPr>
              <w:snapToGrid w:val="0"/>
              <w:spacing w:line="280" w:lineRule="exact"/>
              <w:ind w:leftChars="-24" w:left="494" w:hangingChars="230" w:hanging="552"/>
              <w:jc w:val="both"/>
              <w:rPr>
                <w:rFonts w:ascii="標楷體" w:eastAsia="標楷體" w:hAnsi="標楷體"/>
              </w:rPr>
            </w:pPr>
            <w:r w:rsidRPr="00A83592">
              <w:rPr>
                <w:rFonts w:ascii="標楷體" w:eastAsia="標楷體" w:hAnsi="標楷體" w:hint="eastAsia"/>
              </w:rPr>
              <w:t>(三)依分配員額參加教育部所辦研習並返校宣導</w:t>
            </w:r>
          </w:p>
        </w:tc>
        <w:tc>
          <w:tcPr>
            <w:tcW w:w="4065" w:type="dxa"/>
          </w:tcPr>
          <w:p w:rsidR="00750BD9" w:rsidRPr="00A83592" w:rsidRDefault="00750BD9" w:rsidP="00BA0C2B">
            <w:pPr>
              <w:snapToGrid w:val="0"/>
              <w:spacing w:line="280" w:lineRule="exact"/>
              <w:ind w:left="-69"/>
              <w:jc w:val="both"/>
              <w:rPr>
                <w:rFonts w:ascii="標楷體" w:eastAsia="標楷體" w:hAnsi="標楷體"/>
              </w:rPr>
            </w:pPr>
            <w:r w:rsidRPr="00A83592">
              <w:rPr>
                <w:rFonts w:ascii="標楷體" w:eastAsia="標楷體" w:hAnsi="標楷體" w:hint="eastAsia"/>
              </w:rPr>
              <w:t>1.校園安全研習。</w:t>
            </w:r>
          </w:p>
          <w:p w:rsidR="00750BD9" w:rsidRPr="00A83592" w:rsidRDefault="00750BD9" w:rsidP="00BA0C2B">
            <w:pPr>
              <w:snapToGrid w:val="0"/>
              <w:spacing w:line="280" w:lineRule="exact"/>
              <w:ind w:left="-69"/>
              <w:jc w:val="both"/>
              <w:rPr>
                <w:rFonts w:ascii="標楷體" w:eastAsia="標楷體" w:hAnsi="標楷體"/>
              </w:rPr>
            </w:pPr>
            <w:r w:rsidRPr="00A83592">
              <w:rPr>
                <w:rFonts w:ascii="標楷體" w:eastAsia="標楷體" w:hAnsi="標楷體" w:hint="eastAsia"/>
              </w:rPr>
              <w:t>2.春暉專案研習。</w:t>
            </w:r>
          </w:p>
          <w:p w:rsidR="00750BD9" w:rsidRPr="00A83592" w:rsidRDefault="00750BD9" w:rsidP="00BA0C2B">
            <w:pPr>
              <w:snapToGrid w:val="0"/>
              <w:spacing w:line="280" w:lineRule="exact"/>
              <w:ind w:left="-69"/>
              <w:jc w:val="both"/>
              <w:rPr>
                <w:rFonts w:ascii="標楷體" w:eastAsia="標楷體" w:hAnsi="標楷體"/>
              </w:rPr>
            </w:pPr>
            <w:r w:rsidRPr="00A83592">
              <w:rPr>
                <w:rFonts w:ascii="標楷體" w:eastAsia="標楷體" w:hAnsi="標楷體" w:hint="eastAsia"/>
              </w:rPr>
              <w:t>3.防災演練研習。</w:t>
            </w:r>
          </w:p>
          <w:p w:rsidR="00750BD9" w:rsidRPr="00A83592" w:rsidRDefault="00750BD9" w:rsidP="00BA0C2B">
            <w:pPr>
              <w:snapToGrid w:val="0"/>
              <w:spacing w:line="280" w:lineRule="exact"/>
              <w:ind w:left="-69"/>
              <w:jc w:val="both"/>
              <w:rPr>
                <w:rFonts w:ascii="標楷體" w:eastAsia="標楷體" w:hAnsi="標楷體"/>
              </w:rPr>
            </w:pPr>
            <w:r w:rsidRPr="00A83592">
              <w:rPr>
                <w:rFonts w:ascii="標楷體" w:eastAsia="標楷體" w:hAnsi="標楷體" w:hint="eastAsia"/>
              </w:rPr>
              <w:t>4.防制霸凌研習。</w:t>
            </w:r>
          </w:p>
          <w:p w:rsidR="00750BD9" w:rsidRPr="00A83592" w:rsidRDefault="00750BD9" w:rsidP="00BA0C2B">
            <w:pPr>
              <w:snapToGrid w:val="0"/>
              <w:spacing w:line="280" w:lineRule="exact"/>
              <w:ind w:left="-69"/>
              <w:jc w:val="both"/>
              <w:rPr>
                <w:rFonts w:ascii="標楷體" w:eastAsia="標楷體" w:hAnsi="標楷體"/>
              </w:rPr>
            </w:pPr>
            <w:r w:rsidRPr="00A83592">
              <w:rPr>
                <w:rFonts w:ascii="標楷體" w:eastAsia="標楷體" w:hAnsi="標楷體" w:hint="eastAsia"/>
              </w:rPr>
              <w:t>5.參加上列研習返校宣導情形。</w:t>
            </w:r>
          </w:p>
        </w:tc>
        <w:tc>
          <w:tcPr>
            <w:tcW w:w="143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配合教育部期程</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12月底前</w:t>
            </w:r>
          </w:p>
        </w:tc>
      </w:tr>
      <w:tr w:rsidR="00750BD9" w:rsidRPr="00A83592" w:rsidTr="00BA0C2B">
        <w:trPr>
          <w:trHeight w:val="972"/>
        </w:trPr>
        <w:tc>
          <w:tcPr>
            <w:tcW w:w="1158" w:type="dxa"/>
            <w:vMerge/>
          </w:tcPr>
          <w:p w:rsidR="00750BD9" w:rsidRPr="00A83592" w:rsidRDefault="00750BD9" w:rsidP="00BA0C2B">
            <w:pPr>
              <w:snapToGrid w:val="0"/>
              <w:spacing w:line="280" w:lineRule="exact"/>
              <w:jc w:val="both"/>
              <w:rPr>
                <w:rFonts w:ascii="標楷體" w:eastAsia="標楷體" w:hAnsi="標楷體"/>
              </w:rPr>
            </w:pPr>
          </w:p>
        </w:tc>
        <w:tc>
          <w:tcPr>
            <w:tcW w:w="1793" w:type="dxa"/>
          </w:tcPr>
          <w:p w:rsidR="00750BD9" w:rsidRPr="00A83592" w:rsidRDefault="00750BD9" w:rsidP="00BA0C2B">
            <w:pPr>
              <w:snapToGrid w:val="0"/>
              <w:spacing w:line="280" w:lineRule="exact"/>
              <w:ind w:leftChars="-31" w:left="507" w:hangingChars="242" w:hanging="581"/>
              <w:jc w:val="both"/>
              <w:rPr>
                <w:rFonts w:ascii="標楷體" w:eastAsia="標楷體" w:hAnsi="標楷體"/>
              </w:rPr>
            </w:pPr>
            <w:r w:rsidRPr="00A83592">
              <w:rPr>
                <w:rFonts w:ascii="標楷體" w:eastAsia="標楷體" w:hAnsi="標楷體" w:hint="eastAsia"/>
              </w:rPr>
              <w:t>(四)</w:t>
            </w:r>
            <w:r w:rsidRPr="00A83592">
              <w:rPr>
                <w:rFonts w:eastAsia="標楷體" w:hint="eastAsia"/>
                <w:bCs/>
              </w:rPr>
              <w:t xml:space="preserve"> </w:t>
            </w:r>
            <w:r w:rsidRPr="00A83592">
              <w:rPr>
                <w:rFonts w:eastAsia="標楷體" w:hint="eastAsia"/>
                <w:bCs/>
              </w:rPr>
              <w:t>舉辦家長反毒宣導</w:t>
            </w:r>
          </w:p>
        </w:tc>
        <w:tc>
          <w:tcPr>
            <w:tcW w:w="406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每年度辦理家長或社區反毒宣導至少1場次。(配合親師座談會、校慶、園遊會等家長參與的活動中宣導反毒)</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11月20日前</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11月底前</w:t>
            </w:r>
          </w:p>
        </w:tc>
      </w:tr>
      <w:tr w:rsidR="00750BD9" w:rsidRPr="00A83592" w:rsidTr="00BA0C2B">
        <w:trPr>
          <w:trHeight w:val="1124"/>
        </w:trPr>
        <w:tc>
          <w:tcPr>
            <w:tcW w:w="1158" w:type="dxa"/>
            <w:vMerge w:val="restart"/>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四、</w:t>
            </w:r>
          </w:p>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針對高關懷學生加強輔導，避免接觸毒品。</w:t>
            </w:r>
          </w:p>
        </w:tc>
        <w:tc>
          <w:tcPr>
            <w:tcW w:w="1793" w:type="dxa"/>
          </w:tcPr>
          <w:p w:rsidR="00750BD9" w:rsidRPr="00A83592" w:rsidRDefault="00750BD9" w:rsidP="00BA0C2B">
            <w:pPr>
              <w:snapToGrid w:val="0"/>
              <w:spacing w:line="280" w:lineRule="exact"/>
              <w:ind w:leftChars="-31" w:left="507" w:hangingChars="242" w:hanging="581"/>
              <w:jc w:val="both"/>
              <w:rPr>
                <w:rFonts w:ascii="標楷體" w:eastAsia="標楷體" w:hAnsi="標楷體"/>
              </w:rPr>
            </w:pPr>
            <w:r w:rsidRPr="00A83592">
              <w:rPr>
                <w:rFonts w:ascii="標楷體" w:eastAsia="標楷體" w:hAnsi="標楷體" w:hint="eastAsia"/>
              </w:rPr>
              <w:t>(一)加強高關懷學生反毒宣導</w:t>
            </w:r>
          </w:p>
        </w:tc>
        <w:tc>
          <w:tcPr>
            <w:tcW w:w="406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辦理中途班、高關懷班等學生反毒宣導每月至少1場次。</w:t>
            </w:r>
          </w:p>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（有申辦之學校填寫)</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11月20日前</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11月底前</w:t>
            </w:r>
          </w:p>
        </w:tc>
      </w:tr>
      <w:tr w:rsidR="00750BD9" w:rsidRPr="00A83592" w:rsidTr="00BA0C2B">
        <w:trPr>
          <w:trHeight w:val="1123"/>
        </w:trPr>
        <w:tc>
          <w:tcPr>
            <w:tcW w:w="1158" w:type="dxa"/>
            <w:vMerge/>
          </w:tcPr>
          <w:p w:rsidR="00750BD9" w:rsidRPr="00A83592" w:rsidRDefault="00750BD9" w:rsidP="00BA0C2B">
            <w:pPr>
              <w:snapToGrid w:val="0"/>
              <w:spacing w:line="280" w:lineRule="exact"/>
              <w:jc w:val="both"/>
              <w:rPr>
                <w:rFonts w:ascii="標楷體" w:eastAsia="標楷體" w:hAnsi="標楷體"/>
              </w:rPr>
            </w:pPr>
          </w:p>
        </w:tc>
        <w:tc>
          <w:tcPr>
            <w:tcW w:w="1793" w:type="dxa"/>
          </w:tcPr>
          <w:p w:rsidR="00750BD9" w:rsidRPr="00A83592" w:rsidRDefault="00750BD9" w:rsidP="00BA0C2B">
            <w:pPr>
              <w:snapToGrid w:val="0"/>
              <w:spacing w:line="280" w:lineRule="exact"/>
              <w:ind w:leftChars="-28" w:left="521" w:hangingChars="245" w:hanging="588"/>
              <w:jc w:val="both"/>
              <w:rPr>
                <w:rFonts w:ascii="標楷體" w:eastAsia="標楷體" w:hAnsi="標楷體"/>
              </w:rPr>
            </w:pPr>
            <w:r w:rsidRPr="00A83592">
              <w:rPr>
                <w:rFonts w:ascii="標楷體" w:eastAsia="標楷體" w:hAnsi="標楷體" w:hint="eastAsia"/>
              </w:rPr>
              <w:t>(二)提供中輟學生適性課程</w:t>
            </w:r>
          </w:p>
        </w:tc>
        <w:tc>
          <w:tcPr>
            <w:tcW w:w="406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引進民間資源提供中輟學生適性學習及職涯試探。（有中輟學生學校填寫）</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10月20日前</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10月底前</w:t>
            </w:r>
          </w:p>
        </w:tc>
      </w:tr>
      <w:tr w:rsidR="00750BD9" w:rsidRPr="00A83592" w:rsidTr="00BA0C2B">
        <w:trPr>
          <w:trHeight w:val="515"/>
        </w:trPr>
        <w:tc>
          <w:tcPr>
            <w:tcW w:w="1158" w:type="dxa"/>
            <w:vMerge w:val="restart"/>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五、</w:t>
            </w:r>
          </w:p>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辦理各項校園反毒宣導。</w:t>
            </w:r>
          </w:p>
        </w:tc>
        <w:tc>
          <w:tcPr>
            <w:tcW w:w="1793" w:type="dxa"/>
            <w:vMerge w:val="restart"/>
          </w:tcPr>
          <w:p w:rsidR="00750BD9" w:rsidRPr="00A83592" w:rsidRDefault="00750BD9" w:rsidP="00BA0C2B">
            <w:pPr>
              <w:snapToGrid w:val="0"/>
              <w:spacing w:line="280" w:lineRule="exact"/>
              <w:ind w:leftChars="-28" w:left="535" w:hangingChars="251" w:hanging="602"/>
              <w:jc w:val="both"/>
              <w:rPr>
                <w:rFonts w:ascii="標楷體" w:eastAsia="標楷體" w:hAnsi="標楷體"/>
              </w:rPr>
            </w:pPr>
            <w:r w:rsidRPr="00A83592">
              <w:rPr>
                <w:rFonts w:ascii="標楷體" w:eastAsia="標楷體" w:hAnsi="標楷體" w:hint="eastAsia"/>
              </w:rPr>
              <w:t>(一)配合友善校園週等活動辦理各類宣導</w:t>
            </w:r>
          </w:p>
        </w:tc>
        <w:tc>
          <w:tcPr>
            <w:tcW w:w="4065" w:type="dxa"/>
          </w:tcPr>
          <w:p w:rsidR="00750BD9" w:rsidRPr="00A83592" w:rsidRDefault="00750BD9" w:rsidP="00BA0C2B">
            <w:pPr>
              <w:snapToGrid w:val="0"/>
              <w:spacing w:line="280" w:lineRule="exact"/>
              <w:ind w:leftChars="-22" w:left="-53"/>
              <w:jc w:val="both"/>
              <w:rPr>
                <w:rFonts w:ascii="標楷體" w:eastAsia="標楷體" w:hAnsi="標楷體"/>
              </w:rPr>
            </w:pPr>
            <w:r w:rsidRPr="00A83592">
              <w:rPr>
                <w:rFonts w:ascii="標楷體" w:eastAsia="標楷體" w:hAnsi="標楷體" w:hint="eastAsia"/>
              </w:rPr>
              <w:t>1.辦理友善校園週活動。</w:t>
            </w:r>
          </w:p>
        </w:tc>
        <w:tc>
          <w:tcPr>
            <w:tcW w:w="1435" w:type="dxa"/>
            <w:shd w:val="clear" w:color="auto" w:fill="auto"/>
            <w:vAlign w:val="center"/>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每學期第一週</w:t>
            </w:r>
          </w:p>
        </w:tc>
        <w:tc>
          <w:tcPr>
            <w:tcW w:w="1438" w:type="dxa"/>
            <w:shd w:val="clear" w:color="auto" w:fill="auto"/>
            <w:vAlign w:val="center"/>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每學期第三週前</w:t>
            </w:r>
          </w:p>
        </w:tc>
      </w:tr>
      <w:tr w:rsidR="00750BD9" w:rsidRPr="00A83592" w:rsidTr="00BA0C2B">
        <w:trPr>
          <w:trHeight w:val="521"/>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vMerge/>
          </w:tcPr>
          <w:p w:rsidR="00750BD9" w:rsidRPr="00A83592" w:rsidRDefault="00750BD9" w:rsidP="00BA0C2B">
            <w:pPr>
              <w:snapToGrid w:val="0"/>
              <w:spacing w:line="280" w:lineRule="exact"/>
              <w:ind w:leftChars="-30" w:left="197" w:hangingChars="112" w:hanging="269"/>
              <w:jc w:val="both"/>
              <w:rPr>
                <w:rFonts w:ascii="標楷體" w:eastAsia="標楷體" w:hAnsi="標楷體"/>
              </w:rPr>
            </w:pPr>
          </w:p>
        </w:tc>
        <w:tc>
          <w:tcPr>
            <w:tcW w:w="4065" w:type="dxa"/>
          </w:tcPr>
          <w:p w:rsidR="00750BD9" w:rsidRPr="00A83592" w:rsidRDefault="00750BD9" w:rsidP="00BA0C2B">
            <w:pPr>
              <w:snapToGrid w:val="0"/>
              <w:spacing w:line="280" w:lineRule="exact"/>
              <w:ind w:leftChars="-27" w:left="-65"/>
              <w:jc w:val="both"/>
              <w:rPr>
                <w:rFonts w:ascii="標楷體" w:eastAsia="標楷體" w:hAnsi="標楷體"/>
              </w:rPr>
            </w:pPr>
            <w:r w:rsidRPr="00A83592">
              <w:rPr>
                <w:rFonts w:ascii="標楷體" w:eastAsia="標楷體" w:hAnsi="標楷體" w:hint="eastAsia"/>
              </w:rPr>
              <w:t>2.辦理推動紫錐花運動宣導。</w:t>
            </w:r>
          </w:p>
        </w:tc>
        <w:tc>
          <w:tcPr>
            <w:tcW w:w="1435" w:type="dxa"/>
            <w:shd w:val="clear" w:color="auto" w:fill="auto"/>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每月1日及每年6/26國際反毒日</w:t>
            </w:r>
          </w:p>
        </w:tc>
        <w:tc>
          <w:tcPr>
            <w:tcW w:w="1438" w:type="dxa"/>
            <w:shd w:val="clear" w:color="auto" w:fill="auto"/>
          </w:tcPr>
          <w:p w:rsidR="00750BD9" w:rsidRPr="00A83592" w:rsidRDefault="00750BD9" w:rsidP="00BA0C2B">
            <w:pPr>
              <w:snapToGrid w:val="0"/>
              <w:spacing w:line="0" w:lineRule="atLeast"/>
              <w:ind w:left="242" w:hangingChars="110" w:hanging="242"/>
              <w:jc w:val="both"/>
              <w:rPr>
                <w:rFonts w:ascii="標楷體" w:eastAsia="標楷體" w:hAnsi="標楷體"/>
                <w:sz w:val="22"/>
                <w:szCs w:val="22"/>
              </w:rPr>
            </w:pPr>
            <w:r w:rsidRPr="00A83592">
              <w:rPr>
                <w:rFonts w:ascii="標楷體" w:eastAsia="標楷體" w:hAnsi="標楷體" w:hint="eastAsia"/>
                <w:sz w:val="22"/>
                <w:szCs w:val="22"/>
              </w:rPr>
              <w:t>每月25日前</w:t>
            </w:r>
          </w:p>
          <w:p w:rsidR="00750BD9" w:rsidRPr="00A83592" w:rsidRDefault="00750BD9" w:rsidP="00BA0C2B">
            <w:pPr>
              <w:snapToGrid w:val="0"/>
              <w:spacing w:line="0" w:lineRule="atLeast"/>
              <w:ind w:left="242" w:hangingChars="110" w:hanging="242"/>
              <w:jc w:val="both"/>
              <w:rPr>
                <w:rFonts w:ascii="標楷體" w:eastAsia="標楷體" w:hAnsi="標楷體"/>
                <w:sz w:val="22"/>
                <w:szCs w:val="22"/>
              </w:rPr>
            </w:pPr>
            <w:r w:rsidRPr="00A83592">
              <w:rPr>
                <w:rFonts w:ascii="標楷體" w:eastAsia="標楷體" w:hAnsi="標楷體" w:hint="eastAsia"/>
                <w:sz w:val="22"/>
                <w:szCs w:val="22"/>
              </w:rPr>
              <w:t>至學管科網</w:t>
            </w:r>
          </w:p>
          <w:p w:rsidR="00750BD9" w:rsidRPr="00A83592" w:rsidRDefault="00750BD9" w:rsidP="00BA0C2B">
            <w:pPr>
              <w:snapToGrid w:val="0"/>
              <w:spacing w:line="0" w:lineRule="atLeast"/>
              <w:ind w:left="242" w:hangingChars="110" w:hanging="242"/>
              <w:jc w:val="both"/>
              <w:rPr>
                <w:rFonts w:ascii="標楷體" w:eastAsia="標楷體" w:hAnsi="標楷體"/>
                <w:sz w:val="22"/>
                <w:szCs w:val="22"/>
              </w:rPr>
            </w:pPr>
            <w:r w:rsidRPr="00A83592">
              <w:rPr>
                <w:rFonts w:ascii="標楷體" w:eastAsia="標楷體" w:hAnsi="標楷體" w:hint="eastAsia"/>
                <w:sz w:val="22"/>
                <w:szCs w:val="22"/>
              </w:rPr>
              <w:t>站填報</w:t>
            </w:r>
          </w:p>
        </w:tc>
      </w:tr>
      <w:tr w:rsidR="00750BD9" w:rsidRPr="00A83592" w:rsidTr="00BA0C2B">
        <w:trPr>
          <w:trHeight w:val="1297"/>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vMerge/>
          </w:tcPr>
          <w:p w:rsidR="00750BD9" w:rsidRPr="00A83592" w:rsidRDefault="00750BD9" w:rsidP="00BA0C2B">
            <w:pPr>
              <w:snapToGrid w:val="0"/>
              <w:spacing w:line="280" w:lineRule="exact"/>
              <w:ind w:leftChars="-30" w:left="197" w:hangingChars="112" w:hanging="269"/>
              <w:jc w:val="both"/>
              <w:rPr>
                <w:rFonts w:ascii="標楷體" w:eastAsia="標楷體" w:hAnsi="標楷體"/>
              </w:rPr>
            </w:pPr>
          </w:p>
        </w:tc>
        <w:tc>
          <w:tcPr>
            <w:tcW w:w="4065" w:type="dxa"/>
            <w:vAlign w:val="center"/>
          </w:tcPr>
          <w:p w:rsidR="00750BD9" w:rsidRPr="00A83592" w:rsidRDefault="00750BD9" w:rsidP="00BA0C2B">
            <w:pPr>
              <w:snapToGrid w:val="0"/>
              <w:spacing w:line="280" w:lineRule="exact"/>
              <w:ind w:leftChars="-27" w:left="-65"/>
              <w:rPr>
                <w:rFonts w:eastAsia="標楷體" w:hAnsi="標楷體"/>
              </w:rPr>
            </w:pPr>
            <w:r w:rsidRPr="00A83592">
              <w:rPr>
                <w:rFonts w:ascii="標楷體" w:eastAsia="標楷體" w:hAnsi="標楷體" w:hint="eastAsia"/>
              </w:rPr>
              <w:t>3.</w:t>
            </w:r>
            <w:r w:rsidRPr="00A83592">
              <w:rPr>
                <w:rFonts w:eastAsia="標楷體" w:hAnsi="標楷體" w:hint="eastAsia"/>
              </w:rPr>
              <w:t>運用教育部及本府當年度轉發之</w:t>
            </w:r>
            <w:r w:rsidRPr="00A83592">
              <w:rPr>
                <w:rFonts w:eastAsia="標楷體" w:hAnsi="標楷體"/>
                <w:bCs/>
                <w:iCs/>
              </w:rPr>
              <w:t>校園安全</w:t>
            </w:r>
            <w:r w:rsidRPr="00A83592">
              <w:rPr>
                <w:rFonts w:eastAsia="標楷體" w:hAnsi="標楷體" w:hint="eastAsia"/>
                <w:bCs/>
                <w:iCs/>
              </w:rPr>
              <w:t>及</w:t>
            </w:r>
            <w:r w:rsidRPr="00A83592">
              <w:rPr>
                <w:rFonts w:eastAsia="標楷體" w:hAnsi="標楷體"/>
                <w:bCs/>
                <w:iCs/>
              </w:rPr>
              <w:t>防制學生藥物濫用</w:t>
            </w:r>
            <w:r w:rsidRPr="00A83592">
              <w:rPr>
                <w:rFonts w:eastAsia="標楷體" w:hAnsi="標楷體" w:hint="eastAsia"/>
              </w:rPr>
              <w:t>教材宣導比率達</w:t>
            </w:r>
            <w:r w:rsidRPr="00A83592">
              <w:rPr>
                <w:rFonts w:eastAsia="標楷體" w:hAnsi="標楷體" w:hint="eastAsia"/>
              </w:rPr>
              <w:t>100%</w:t>
            </w:r>
            <w:r w:rsidRPr="00A83592">
              <w:rPr>
                <w:rFonts w:eastAsia="標楷體" w:hAnsi="標楷體" w:hint="eastAsia"/>
              </w:rPr>
              <w:t>。</w:t>
            </w:r>
          </w:p>
        </w:tc>
        <w:tc>
          <w:tcPr>
            <w:tcW w:w="1435" w:type="dxa"/>
            <w:shd w:val="clear" w:color="auto" w:fill="auto"/>
          </w:tcPr>
          <w:p w:rsidR="00750BD9" w:rsidRPr="00A83592" w:rsidRDefault="00750BD9" w:rsidP="00BA0C2B">
            <w:pPr>
              <w:snapToGrid w:val="0"/>
              <w:spacing w:line="280" w:lineRule="exact"/>
              <w:ind w:leftChars="-17" w:left="153" w:hangingChars="81" w:hanging="194"/>
              <w:jc w:val="both"/>
              <w:rPr>
                <w:rFonts w:ascii="標楷體" w:eastAsia="標楷體" w:hAnsi="標楷體"/>
                <w:sz w:val="22"/>
                <w:szCs w:val="22"/>
              </w:rPr>
            </w:pPr>
            <w:r w:rsidRPr="00A83592">
              <w:rPr>
                <w:rFonts w:ascii="標楷體" w:eastAsia="標楷體" w:hAnsi="標楷體" w:hint="eastAsia"/>
              </w:rPr>
              <w:t>1.</w:t>
            </w:r>
            <w:r w:rsidRPr="00A83592">
              <w:rPr>
                <w:rFonts w:ascii="標楷體" w:eastAsia="標楷體" w:hAnsi="標楷體" w:hint="eastAsia"/>
                <w:sz w:val="22"/>
                <w:szCs w:val="22"/>
              </w:rPr>
              <w:t>每學期第三週(併友善週)</w:t>
            </w:r>
          </w:p>
          <w:p w:rsidR="00750BD9" w:rsidRPr="00A83592" w:rsidRDefault="00750BD9" w:rsidP="00BA0C2B">
            <w:pPr>
              <w:snapToGrid w:val="0"/>
              <w:spacing w:line="280" w:lineRule="exact"/>
              <w:ind w:leftChars="-17" w:left="137" w:hangingChars="81" w:hanging="178"/>
              <w:jc w:val="both"/>
              <w:rPr>
                <w:rFonts w:ascii="標楷體" w:eastAsia="標楷體" w:hAnsi="標楷體"/>
                <w:sz w:val="18"/>
                <w:szCs w:val="18"/>
              </w:rPr>
            </w:pPr>
            <w:r w:rsidRPr="00A83592">
              <w:rPr>
                <w:rFonts w:ascii="標楷體" w:eastAsia="標楷體" w:hAnsi="標楷體" w:hint="eastAsia"/>
                <w:sz w:val="22"/>
                <w:szCs w:val="22"/>
              </w:rPr>
              <w:t>2.</w:t>
            </w:r>
            <w:r w:rsidRPr="00A83592">
              <w:rPr>
                <w:rFonts w:ascii="標楷體" w:eastAsia="標楷體" w:hAnsi="標楷體" w:hint="eastAsia"/>
              </w:rPr>
              <w:t>經常性</w:t>
            </w:r>
          </w:p>
        </w:tc>
        <w:tc>
          <w:tcPr>
            <w:tcW w:w="1438" w:type="dxa"/>
            <w:shd w:val="clear" w:color="auto" w:fill="auto"/>
          </w:tcPr>
          <w:p w:rsidR="00750BD9" w:rsidRPr="00A83592" w:rsidRDefault="00750BD9" w:rsidP="00BA0C2B">
            <w:pPr>
              <w:snapToGrid w:val="0"/>
              <w:spacing w:line="280" w:lineRule="exact"/>
              <w:ind w:left="242" w:hangingChars="110" w:hanging="242"/>
              <w:jc w:val="both"/>
              <w:rPr>
                <w:rFonts w:ascii="標楷體" w:eastAsia="標楷體" w:hAnsi="標楷體"/>
                <w:sz w:val="22"/>
                <w:szCs w:val="22"/>
              </w:rPr>
            </w:pPr>
            <w:r w:rsidRPr="00A83592">
              <w:rPr>
                <w:rFonts w:ascii="標楷體" w:eastAsia="標楷體" w:hAnsi="標楷體" w:hint="eastAsia"/>
                <w:sz w:val="22"/>
                <w:szCs w:val="22"/>
              </w:rPr>
              <w:t>每月25日前</w:t>
            </w:r>
          </w:p>
          <w:p w:rsidR="00750BD9" w:rsidRPr="00A83592" w:rsidRDefault="00750BD9" w:rsidP="00BA0C2B">
            <w:pPr>
              <w:snapToGrid w:val="0"/>
              <w:spacing w:line="280" w:lineRule="exact"/>
              <w:ind w:left="242" w:hangingChars="110" w:hanging="242"/>
              <w:jc w:val="both"/>
              <w:rPr>
                <w:rFonts w:ascii="標楷體" w:eastAsia="標楷體" w:hAnsi="標楷體"/>
                <w:sz w:val="22"/>
                <w:szCs w:val="22"/>
              </w:rPr>
            </w:pPr>
            <w:r w:rsidRPr="00A83592">
              <w:rPr>
                <w:rFonts w:ascii="標楷體" w:eastAsia="標楷體" w:hAnsi="標楷體" w:hint="eastAsia"/>
                <w:sz w:val="22"/>
                <w:szCs w:val="22"/>
              </w:rPr>
              <w:t>至學管科網</w:t>
            </w:r>
          </w:p>
          <w:p w:rsidR="00750BD9" w:rsidRPr="00A83592" w:rsidRDefault="00750BD9" w:rsidP="00BA0C2B">
            <w:pPr>
              <w:snapToGrid w:val="0"/>
              <w:spacing w:line="280" w:lineRule="exact"/>
              <w:ind w:left="242" w:hangingChars="110" w:hanging="242"/>
              <w:jc w:val="both"/>
              <w:rPr>
                <w:rFonts w:ascii="標楷體" w:eastAsia="標楷體" w:hAnsi="標楷體"/>
                <w:sz w:val="22"/>
                <w:szCs w:val="22"/>
              </w:rPr>
            </w:pPr>
            <w:r w:rsidRPr="00A83592">
              <w:rPr>
                <w:rFonts w:ascii="標楷體" w:eastAsia="標楷體" w:hAnsi="標楷體" w:hint="eastAsia"/>
                <w:sz w:val="22"/>
                <w:szCs w:val="22"/>
              </w:rPr>
              <w:t>站填報</w:t>
            </w:r>
          </w:p>
        </w:tc>
      </w:tr>
      <w:tr w:rsidR="00750BD9" w:rsidRPr="00A83592" w:rsidTr="00BA0C2B">
        <w:trPr>
          <w:trHeight w:val="1454"/>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tcPr>
          <w:p w:rsidR="00750BD9" w:rsidRPr="00A83592" w:rsidRDefault="00750BD9" w:rsidP="00BA0C2B">
            <w:pPr>
              <w:snapToGrid w:val="0"/>
              <w:spacing w:line="280" w:lineRule="exact"/>
              <w:ind w:leftChars="-30" w:left="506" w:hangingChars="241" w:hanging="578"/>
              <w:jc w:val="both"/>
              <w:rPr>
                <w:rFonts w:ascii="標楷體" w:eastAsia="標楷體" w:hAnsi="標楷體"/>
              </w:rPr>
            </w:pPr>
            <w:r w:rsidRPr="00A83592">
              <w:rPr>
                <w:rFonts w:ascii="標楷體" w:eastAsia="標楷體" w:hAnsi="標楷體" w:hint="eastAsia"/>
              </w:rPr>
              <w:t>(二)學校首頁連結相關反毒網站</w:t>
            </w:r>
          </w:p>
        </w:tc>
        <w:tc>
          <w:tcPr>
            <w:tcW w:w="4065" w:type="dxa"/>
          </w:tcPr>
          <w:p w:rsidR="00750BD9" w:rsidRPr="00A83592" w:rsidRDefault="00750BD9" w:rsidP="00BA0C2B">
            <w:pPr>
              <w:snapToGrid w:val="0"/>
              <w:spacing w:line="280" w:lineRule="exact"/>
              <w:ind w:left="-69"/>
              <w:jc w:val="both"/>
              <w:rPr>
                <w:rFonts w:ascii="標楷體" w:eastAsia="標楷體" w:hAnsi="標楷體"/>
              </w:rPr>
            </w:pPr>
            <w:r w:rsidRPr="00A83592">
              <w:rPr>
                <w:rFonts w:ascii="標楷體" w:eastAsia="標楷體" w:hAnsi="標楷體" w:hint="eastAsia"/>
              </w:rPr>
              <w:t>1.紫錐花反毒宣導網站。</w:t>
            </w:r>
          </w:p>
          <w:p w:rsidR="00750BD9" w:rsidRPr="00A83592" w:rsidRDefault="00750BD9" w:rsidP="00BA0C2B">
            <w:pPr>
              <w:snapToGrid w:val="0"/>
              <w:spacing w:line="280" w:lineRule="exact"/>
              <w:ind w:leftChars="-22" w:left="213" w:hangingChars="111" w:hanging="266"/>
              <w:rPr>
                <w:rFonts w:ascii="標楷體" w:eastAsia="標楷體" w:hAnsi="標楷體"/>
              </w:rPr>
            </w:pPr>
            <w:r w:rsidRPr="00A83592">
              <w:rPr>
                <w:rFonts w:ascii="標楷體" w:eastAsia="標楷體" w:hAnsi="標楷體" w:hint="eastAsia"/>
              </w:rPr>
              <w:t>2.藥物濫用及戒毒成功專線0800770-885。</w:t>
            </w:r>
          </w:p>
          <w:p w:rsidR="00750BD9" w:rsidRPr="00A83592" w:rsidRDefault="00750BD9" w:rsidP="00BA0C2B">
            <w:pPr>
              <w:snapToGrid w:val="0"/>
              <w:spacing w:line="280" w:lineRule="exact"/>
              <w:ind w:left="-69"/>
              <w:jc w:val="both"/>
              <w:rPr>
                <w:rFonts w:ascii="標楷體" w:eastAsia="標楷體" w:hAnsi="標楷體"/>
              </w:rPr>
            </w:pPr>
            <w:r w:rsidRPr="00A83592">
              <w:rPr>
                <w:rFonts w:ascii="標楷體" w:eastAsia="標楷體" w:hAnsi="標楷體" w:hint="eastAsia"/>
              </w:rPr>
              <w:t>3.當年度轉發反毒宣導文宣掛網。</w:t>
            </w:r>
          </w:p>
        </w:tc>
        <w:tc>
          <w:tcPr>
            <w:tcW w:w="143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經常性</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10月底前</w:t>
            </w:r>
          </w:p>
        </w:tc>
      </w:tr>
      <w:tr w:rsidR="00750BD9" w:rsidRPr="00A83592" w:rsidTr="00BA0C2B">
        <w:trPr>
          <w:trHeight w:val="1507"/>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tcPr>
          <w:p w:rsidR="00750BD9" w:rsidRPr="00A83592" w:rsidRDefault="00750BD9" w:rsidP="00BA0C2B">
            <w:pPr>
              <w:snapToGrid w:val="0"/>
              <w:spacing w:line="280" w:lineRule="exact"/>
              <w:ind w:leftChars="-31" w:left="507" w:hangingChars="242" w:hanging="581"/>
              <w:jc w:val="both"/>
              <w:rPr>
                <w:rFonts w:ascii="標楷體" w:eastAsia="標楷體" w:hAnsi="標楷體"/>
              </w:rPr>
            </w:pPr>
            <w:r w:rsidRPr="00A83592">
              <w:rPr>
                <w:rFonts w:ascii="標楷體" w:eastAsia="標楷體" w:hAnsi="標楷體" w:hint="eastAsia"/>
              </w:rPr>
              <w:t>(三)於學校適當文宣品印製標語或標誌適時宣導</w:t>
            </w:r>
          </w:p>
        </w:tc>
        <w:tc>
          <w:tcPr>
            <w:tcW w:w="4065" w:type="dxa"/>
          </w:tcPr>
          <w:p w:rsidR="00750BD9" w:rsidRPr="00A83592" w:rsidRDefault="00750BD9" w:rsidP="00BA0C2B">
            <w:pPr>
              <w:snapToGrid w:val="0"/>
              <w:spacing w:line="280" w:lineRule="exact"/>
              <w:ind w:leftChars="-33" w:left="262" w:hangingChars="142" w:hanging="341"/>
              <w:jc w:val="both"/>
              <w:rPr>
                <w:rFonts w:ascii="標楷體" w:eastAsia="標楷體" w:hAnsi="標楷體" w:cs="新細明體"/>
                <w:kern w:val="0"/>
              </w:rPr>
            </w:pPr>
            <w:r w:rsidRPr="00A83592">
              <w:rPr>
                <w:rFonts w:ascii="標楷體" w:eastAsia="標楷體" w:hAnsi="標楷體" w:cs="新細明體" w:hint="eastAsia"/>
                <w:kern w:val="0"/>
              </w:rPr>
              <w:t>1.在適當之文宣(品)及刊物上加註紫錐花運動標誌。</w:t>
            </w:r>
          </w:p>
          <w:p w:rsidR="00750BD9" w:rsidRPr="00A83592" w:rsidRDefault="00750BD9" w:rsidP="00BA0C2B">
            <w:pPr>
              <w:snapToGrid w:val="0"/>
              <w:spacing w:line="280" w:lineRule="exact"/>
              <w:ind w:leftChars="-34" w:left="213" w:hangingChars="123" w:hanging="295"/>
              <w:jc w:val="both"/>
              <w:rPr>
                <w:rFonts w:ascii="標楷體" w:eastAsia="標楷體" w:hAnsi="標楷體" w:cs="新細明體"/>
                <w:kern w:val="0"/>
              </w:rPr>
            </w:pPr>
            <w:r w:rsidRPr="00A83592">
              <w:rPr>
                <w:rFonts w:ascii="標楷體" w:eastAsia="標楷體" w:hAnsi="標楷體" w:cs="新細明體" w:hint="eastAsia"/>
                <w:kern w:val="0"/>
              </w:rPr>
              <w:t>2.印製反毒宣導語及紫錐花運動文宣。</w:t>
            </w:r>
          </w:p>
          <w:p w:rsidR="00750BD9" w:rsidRPr="00A83592" w:rsidRDefault="00750BD9" w:rsidP="00BA0C2B">
            <w:pPr>
              <w:snapToGrid w:val="0"/>
              <w:spacing w:line="280" w:lineRule="exact"/>
              <w:ind w:leftChars="-34" w:left="213" w:hangingChars="123" w:hanging="295"/>
              <w:jc w:val="both"/>
              <w:rPr>
                <w:rFonts w:ascii="標楷體" w:eastAsia="標楷體" w:hAnsi="標楷體" w:cs="新細明體"/>
                <w:kern w:val="0"/>
              </w:rPr>
            </w:pPr>
          </w:p>
        </w:tc>
        <w:tc>
          <w:tcPr>
            <w:tcW w:w="143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經常性</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10月底前</w:t>
            </w:r>
          </w:p>
        </w:tc>
      </w:tr>
      <w:tr w:rsidR="00750BD9" w:rsidRPr="00A83592" w:rsidTr="00BA0C2B">
        <w:trPr>
          <w:trHeight w:val="726"/>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vMerge w:val="restart"/>
          </w:tcPr>
          <w:p w:rsidR="00750BD9" w:rsidRPr="00A83592" w:rsidRDefault="00750BD9" w:rsidP="00BA0C2B">
            <w:pPr>
              <w:snapToGrid w:val="0"/>
              <w:spacing w:line="280" w:lineRule="exact"/>
              <w:ind w:leftChars="-34" w:left="535" w:hangingChars="257" w:hanging="617"/>
              <w:jc w:val="both"/>
              <w:rPr>
                <w:rFonts w:ascii="標楷體" w:eastAsia="標楷體" w:hAnsi="標楷體"/>
              </w:rPr>
            </w:pPr>
            <w:r w:rsidRPr="00A83592">
              <w:rPr>
                <w:rFonts w:ascii="標楷體" w:eastAsia="標楷體" w:hAnsi="標楷體" w:hint="eastAsia"/>
              </w:rPr>
              <w:t>(四)利用跑馬燈、校園新聞網等加強反毒宣導</w:t>
            </w:r>
          </w:p>
        </w:tc>
        <w:tc>
          <w:tcPr>
            <w:tcW w:w="4065" w:type="dxa"/>
          </w:tcPr>
          <w:p w:rsidR="00750BD9" w:rsidRPr="00A83592" w:rsidRDefault="00750BD9" w:rsidP="00BA0C2B">
            <w:pPr>
              <w:snapToGrid w:val="0"/>
              <w:spacing w:line="280" w:lineRule="exact"/>
              <w:ind w:leftChars="-28" w:left="173" w:hangingChars="100" w:hanging="240"/>
              <w:jc w:val="both"/>
              <w:rPr>
                <w:rFonts w:ascii="標楷體" w:eastAsia="標楷體" w:hAnsi="標楷體" w:cs="新細明體"/>
                <w:kern w:val="0"/>
              </w:rPr>
            </w:pPr>
            <w:r w:rsidRPr="00A83592">
              <w:rPr>
                <w:rFonts w:ascii="標楷體" w:eastAsia="標楷體" w:hAnsi="標楷體" w:cs="新細明體" w:hint="eastAsia"/>
                <w:kern w:val="0"/>
              </w:rPr>
              <w:t>1.利用跑馬燈、電視牆、看板登載反毒之標語。</w:t>
            </w:r>
          </w:p>
        </w:tc>
        <w:tc>
          <w:tcPr>
            <w:tcW w:w="143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經常性</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10月底前</w:t>
            </w:r>
          </w:p>
        </w:tc>
      </w:tr>
      <w:tr w:rsidR="00750BD9" w:rsidRPr="00A83592" w:rsidTr="00BA0C2B">
        <w:trPr>
          <w:trHeight w:val="720"/>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vMerge/>
          </w:tcPr>
          <w:p w:rsidR="00750BD9" w:rsidRPr="00A83592" w:rsidRDefault="00750BD9" w:rsidP="00BA0C2B">
            <w:pPr>
              <w:snapToGrid w:val="0"/>
              <w:spacing w:line="280" w:lineRule="exact"/>
              <w:ind w:leftChars="-34" w:left="192" w:hangingChars="114" w:hanging="274"/>
              <w:jc w:val="both"/>
              <w:rPr>
                <w:rFonts w:ascii="標楷體" w:eastAsia="標楷體" w:hAnsi="標楷體"/>
              </w:rPr>
            </w:pPr>
          </w:p>
        </w:tc>
        <w:tc>
          <w:tcPr>
            <w:tcW w:w="4065" w:type="dxa"/>
          </w:tcPr>
          <w:p w:rsidR="00750BD9" w:rsidRPr="00A83592" w:rsidRDefault="00750BD9" w:rsidP="00BA0C2B">
            <w:pPr>
              <w:snapToGrid w:val="0"/>
              <w:spacing w:line="280" w:lineRule="exact"/>
              <w:ind w:leftChars="-17" w:left="199" w:hangingChars="100" w:hanging="240"/>
              <w:jc w:val="both"/>
              <w:rPr>
                <w:rFonts w:ascii="標楷體" w:eastAsia="標楷體" w:hAnsi="標楷體" w:cs="新細明體"/>
                <w:kern w:val="0"/>
                <w:sz w:val="20"/>
                <w:szCs w:val="20"/>
              </w:rPr>
            </w:pPr>
            <w:r w:rsidRPr="00A83592">
              <w:rPr>
                <w:rFonts w:ascii="標楷體" w:eastAsia="標楷體" w:hAnsi="標楷體" w:hint="eastAsia"/>
              </w:rPr>
              <w:t>2.利用</w:t>
            </w:r>
            <w:r w:rsidRPr="00A83592">
              <w:rPr>
                <w:rFonts w:ascii="標楷體" w:eastAsia="標楷體" w:hAnsi="標楷體" w:cs="新細明體" w:hint="eastAsia"/>
                <w:kern w:val="0"/>
              </w:rPr>
              <w:t>跑馬燈播放</w:t>
            </w:r>
            <w:r w:rsidRPr="00A83592">
              <w:rPr>
                <w:rFonts w:ascii="標楷體" w:eastAsia="標楷體" w:hAnsi="標楷體" w:hint="eastAsia"/>
              </w:rPr>
              <w:t>藥物濫用及戒毒成功專線0800770-885</w:t>
            </w:r>
            <w:r w:rsidRPr="00A83592">
              <w:rPr>
                <w:rFonts w:ascii="標楷體" w:eastAsia="標楷體" w:hAnsi="標楷體" w:cs="新細明體" w:hint="eastAsia"/>
                <w:kern w:val="0"/>
              </w:rPr>
              <w:t>。</w:t>
            </w:r>
          </w:p>
        </w:tc>
        <w:tc>
          <w:tcPr>
            <w:tcW w:w="143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每月第1日</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10月底前</w:t>
            </w:r>
          </w:p>
        </w:tc>
      </w:tr>
      <w:tr w:rsidR="00750BD9" w:rsidRPr="00A83592" w:rsidTr="00BA0C2B">
        <w:trPr>
          <w:trHeight w:val="720"/>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vMerge/>
          </w:tcPr>
          <w:p w:rsidR="00750BD9" w:rsidRPr="00A83592" w:rsidRDefault="00750BD9" w:rsidP="00BA0C2B">
            <w:pPr>
              <w:snapToGrid w:val="0"/>
              <w:spacing w:line="280" w:lineRule="exact"/>
              <w:ind w:leftChars="-34" w:left="192" w:hangingChars="114" w:hanging="274"/>
              <w:jc w:val="both"/>
              <w:rPr>
                <w:rFonts w:ascii="標楷體" w:eastAsia="標楷體" w:hAnsi="標楷體"/>
              </w:rPr>
            </w:pPr>
          </w:p>
        </w:tc>
        <w:tc>
          <w:tcPr>
            <w:tcW w:w="4065" w:type="dxa"/>
          </w:tcPr>
          <w:p w:rsidR="00750BD9" w:rsidRPr="00A83592" w:rsidRDefault="00750BD9" w:rsidP="00BA0C2B">
            <w:pPr>
              <w:snapToGrid w:val="0"/>
              <w:spacing w:line="280" w:lineRule="exact"/>
              <w:ind w:leftChars="-17" w:left="199" w:hangingChars="100" w:hanging="240"/>
              <w:jc w:val="both"/>
              <w:rPr>
                <w:rFonts w:ascii="標楷體" w:eastAsia="標楷體" w:hAnsi="標楷體" w:cs="新細明體"/>
                <w:kern w:val="0"/>
                <w:sz w:val="20"/>
                <w:szCs w:val="20"/>
              </w:rPr>
            </w:pPr>
            <w:r w:rsidRPr="00A83592">
              <w:rPr>
                <w:rFonts w:ascii="標楷體" w:eastAsia="標楷體" w:hAnsi="標楷體" w:cs="新細明體" w:hint="eastAsia"/>
                <w:kern w:val="0"/>
              </w:rPr>
              <w:t>3.將反毒活動</w:t>
            </w:r>
            <w:r w:rsidRPr="00A83592">
              <w:rPr>
                <w:rFonts w:ascii="標楷體" w:eastAsia="標楷體" w:hAnsi="標楷體" w:hint="eastAsia"/>
              </w:rPr>
              <w:t>（含照片）</w:t>
            </w:r>
            <w:r w:rsidRPr="00A83592">
              <w:rPr>
                <w:rFonts w:ascii="標楷體" w:eastAsia="標楷體" w:hAnsi="標楷體" w:cs="新細明體" w:hint="eastAsia"/>
                <w:kern w:val="0"/>
              </w:rPr>
              <w:t>發布於校園新聞網。</w:t>
            </w:r>
          </w:p>
        </w:tc>
        <w:tc>
          <w:tcPr>
            <w:tcW w:w="143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經常性</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10月底前</w:t>
            </w:r>
          </w:p>
        </w:tc>
      </w:tr>
      <w:tr w:rsidR="00750BD9" w:rsidRPr="00A83592" w:rsidTr="00BA0C2B">
        <w:trPr>
          <w:trHeight w:val="1588"/>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tcPr>
          <w:p w:rsidR="00750BD9" w:rsidRPr="00A83592" w:rsidRDefault="00750BD9" w:rsidP="00BA0C2B">
            <w:pPr>
              <w:snapToGrid w:val="0"/>
              <w:spacing w:line="280" w:lineRule="exact"/>
              <w:ind w:leftChars="-34" w:left="506" w:hangingChars="245" w:hanging="588"/>
              <w:jc w:val="both"/>
              <w:rPr>
                <w:rFonts w:ascii="標楷體" w:eastAsia="標楷體" w:hAnsi="標楷體"/>
              </w:rPr>
            </w:pPr>
            <w:r w:rsidRPr="00A83592">
              <w:rPr>
                <w:rFonts w:ascii="標楷體" w:eastAsia="標楷體" w:hAnsi="標楷體" w:hint="eastAsia"/>
              </w:rPr>
              <w:t>(五)參與全國或全市性紫錐花運動反毒競賽活動</w:t>
            </w:r>
          </w:p>
        </w:tc>
        <w:tc>
          <w:tcPr>
            <w:tcW w:w="406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鼓勵師生參與全國或全市性紫錐花運動反毒競賽及績優選拔活動至少1項。</w:t>
            </w:r>
          </w:p>
        </w:tc>
        <w:tc>
          <w:tcPr>
            <w:tcW w:w="143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配合教育部及本府期程辦理</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配合教育部及本府期程辦理</w:t>
            </w:r>
          </w:p>
        </w:tc>
      </w:tr>
      <w:tr w:rsidR="00750BD9" w:rsidRPr="00A83592" w:rsidTr="00BA0C2B">
        <w:trPr>
          <w:trHeight w:val="1280"/>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tcPr>
          <w:p w:rsidR="00750BD9" w:rsidRPr="00A83592" w:rsidRDefault="00750BD9" w:rsidP="00BA0C2B">
            <w:pPr>
              <w:snapToGrid w:val="0"/>
              <w:spacing w:line="280" w:lineRule="exact"/>
              <w:ind w:leftChars="-31" w:left="507" w:hangingChars="242" w:hanging="581"/>
              <w:jc w:val="both"/>
              <w:rPr>
                <w:rFonts w:ascii="標楷體" w:eastAsia="標楷體" w:hAnsi="標楷體"/>
              </w:rPr>
            </w:pPr>
            <w:r w:rsidRPr="00A83592">
              <w:rPr>
                <w:rFonts w:ascii="標楷體" w:eastAsia="標楷體" w:hAnsi="標楷體" w:hint="eastAsia"/>
              </w:rPr>
              <w:t>(六)轉發寒暑假反毒學習單並回收統計</w:t>
            </w:r>
          </w:p>
        </w:tc>
        <w:tc>
          <w:tcPr>
            <w:tcW w:w="4065" w:type="dxa"/>
          </w:tcPr>
          <w:p w:rsidR="00750BD9" w:rsidRPr="00A83592" w:rsidRDefault="00750BD9" w:rsidP="00BA0C2B">
            <w:pPr>
              <w:snapToGrid w:val="0"/>
              <w:spacing w:line="280" w:lineRule="exact"/>
              <w:ind w:left="-69"/>
              <w:jc w:val="both"/>
              <w:rPr>
                <w:rFonts w:ascii="標楷體" w:eastAsia="標楷體" w:hAnsi="標楷體"/>
              </w:rPr>
            </w:pPr>
            <w:r w:rsidRPr="00A83592">
              <w:rPr>
                <w:rFonts w:ascii="標楷體" w:eastAsia="標楷體" w:hAnsi="標楷體" w:hint="eastAsia"/>
              </w:rPr>
              <w:t>高中1至3年級學生。</w:t>
            </w:r>
          </w:p>
          <w:p w:rsidR="00750BD9" w:rsidRPr="00A83592" w:rsidRDefault="00750BD9" w:rsidP="00BA0C2B">
            <w:pPr>
              <w:snapToGrid w:val="0"/>
              <w:spacing w:line="280" w:lineRule="exact"/>
              <w:ind w:left="-69"/>
              <w:jc w:val="both"/>
              <w:rPr>
                <w:rFonts w:ascii="標楷體" w:eastAsia="標楷體" w:hAnsi="標楷體"/>
              </w:rPr>
            </w:pPr>
            <w:r w:rsidRPr="00A83592">
              <w:rPr>
                <w:rFonts w:ascii="標楷體" w:eastAsia="標楷體" w:hAnsi="標楷體" w:hint="eastAsia"/>
              </w:rPr>
              <w:t>國中一至三年級學生。</w:t>
            </w:r>
          </w:p>
          <w:p w:rsidR="00750BD9" w:rsidRPr="00A83592" w:rsidRDefault="00750BD9" w:rsidP="00BA0C2B">
            <w:pPr>
              <w:snapToGrid w:val="0"/>
              <w:spacing w:line="280" w:lineRule="exact"/>
              <w:ind w:left="-69"/>
              <w:jc w:val="both"/>
              <w:rPr>
                <w:rFonts w:ascii="標楷體" w:eastAsia="標楷體" w:hAnsi="標楷體"/>
              </w:rPr>
            </w:pPr>
            <w:r w:rsidRPr="00A83592">
              <w:rPr>
                <w:rFonts w:ascii="標楷體" w:eastAsia="標楷體" w:hAnsi="標楷體" w:hint="eastAsia"/>
              </w:rPr>
              <w:t>國小三至六年級學生。</w:t>
            </w:r>
          </w:p>
        </w:tc>
        <w:tc>
          <w:tcPr>
            <w:tcW w:w="143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2月18日前</w:t>
            </w:r>
          </w:p>
          <w:p w:rsidR="00750BD9" w:rsidRPr="00A83592" w:rsidRDefault="00750BD9" w:rsidP="00BA0C2B">
            <w:pPr>
              <w:snapToGrid w:val="0"/>
              <w:spacing w:line="280" w:lineRule="exact"/>
              <w:jc w:val="both"/>
              <w:rPr>
                <w:rFonts w:ascii="標楷體" w:eastAsia="標楷體" w:hAnsi="標楷體"/>
              </w:rPr>
            </w:pPr>
          </w:p>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9月18日前</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2月25日前</w:t>
            </w:r>
          </w:p>
          <w:p w:rsidR="00750BD9" w:rsidRPr="00A83592" w:rsidRDefault="00750BD9" w:rsidP="00BA0C2B">
            <w:pPr>
              <w:snapToGrid w:val="0"/>
              <w:spacing w:line="280" w:lineRule="exact"/>
              <w:jc w:val="both"/>
              <w:rPr>
                <w:rFonts w:ascii="標楷體" w:eastAsia="標楷體" w:hAnsi="標楷體"/>
              </w:rPr>
            </w:pPr>
          </w:p>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9月25日前</w:t>
            </w:r>
          </w:p>
        </w:tc>
      </w:tr>
      <w:tr w:rsidR="00750BD9" w:rsidRPr="00A83592" w:rsidTr="00BA0C2B">
        <w:trPr>
          <w:trHeight w:val="1332"/>
        </w:trPr>
        <w:tc>
          <w:tcPr>
            <w:tcW w:w="1158" w:type="dxa"/>
            <w:vMerge/>
          </w:tcPr>
          <w:p w:rsidR="00750BD9" w:rsidRPr="00A83592" w:rsidRDefault="00750BD9" w:rsidP="00BA0C2B">
            <w:pPr>
              <w:snapToGrid w:val="0"/>
              <w:spacing w:line="280" w:lineRule="exact"/>
              <w:jc w:val="both"/>
              <w:rPr>
                <w:rFonts w:ascii="標楷體" w:eastAsia="標楷體" w:hAnsi="標楷體"/>
              </w:rPr>
            </w:pPr>
          </w:p>
        </w:tc>
        <w:tc>
          <w:tcPr>
            <w:tcW w:w="1793" w:type="dxa"/>
          </w:tcPr>
          <w:p w:rsidR="00750BD9" w:rsidRPr="00A83592" w:rsidRDefault="00750BD9" w:rsidP="00BA0C2B">
            <w:pPr>
              <w:snapToGrid w:val="0"/>
              <w:spacing w:line="280" w:lineRule="exact"/>
              <w:ind w:leftChars="-31" w:left="507" w:hangingChars="242" w:hanging="581"/>
              <w:jc w:val="both"/>
              <w:rPr>
                <w:rFonts w:ascii="標楷體" w:eastAsia="標楷體" w:hAnsi="標楷體"/>
              </w:rPr>
            </w:pPr>
            <w:r w:rsidRPr="00A83592">
              <w:rPr>
                <w:rFonts w:ascii="標楷體" w:eastAsia="標楷體" w:hAnsi="標楷體" w:hint="eastAsia"/>
              </w:rPr>
              <w:t>(七)</w:t>
            </w:r>
            <w:r w:rsidRPr="00A83592">
              <w:rPr>
                <w:rFonts w:eastAsia="標楷體" w:hint="eastAsia"/>
                <w:bCs/>
              </w:rPr>
              <w:t xml:space="preserve"> </w:t>
            </w:r>
            <w:r w:rsidRPr="00A83592">
              <w:rPr>
                <w:rFonts w:eastAsia="標楷體" w:hint="eastAsia"/>
                <w:bCs/>
              </w:rPr>
              <w:t>辦理反毒健康小學堂有獎徵答活動</w:t>
            </w:r>
          </w:p>
        </w:tc>
        <w:tc>
          <w:tcPr>
            <w:tcW w:w="4065" w:type="dxa"/>
          </w:tcPr>
          <w:p w:rsidR="00750BD9" w:rsidRPr="00A83592" w:rsidRDefault="00750BD9" w:rsidP="00BA0C2B">
            <w:pPr>
              <w:snapToGrid w:val="0"/>
              <w:spacing w:line="280" w:lineRule="exact"/>
              <w:jc w:val="both"/>
              <w:rPr>
                <w:rFonts w:eastAsia="標楷體" w:hAnsi="標楷體"/>
              </w:rPr>
            </w:pPr>
            <w:r w:rsidRPr="00A83592">
              <w:rPr>
                <w:rFonts w:eastAsia="標楷體" w:hAnsi="標楷體" w:hint="eastAsia"/>
              </w:rPr>
              <w:t>1.</w:t>
            </w:r>
            <w:r w:rsidRPr="00A83592">
              <w:rPr>
                <w:rFonts w:eastAsia="標楷體" w:hAnsi="標楷體"/>
              </w:rPr>
              <w:t>學校</w:t>
            </w:r>
            <w:r w:rsidRPr="00A83592">
              <w:rPr>
                <w:rFonts w:eastAsia="標楷體" w:hAnsi="標楷體" w:hint="eastAsia"/>
              </w:rPr>
              <w:t>學生施測</w:t>
            </w:r>
            <w:r w:rsidRPr="00A83592">
              <w:rPr>
                <w:rFonts w:eastAsia="標楷體" w:hAnsi="標楷體"/>
              </w:rPr>
              <w:t>比例達</w:t>
            </w:r>
            <w:r w:rsidRPr="00A83592">
              <w:rPr>
                <w:rFonts w:eastAsia="標楷體" w:hAnsi="標楷體" w:hint="eastAsia"/>
              </w:rPr>
              <w:t>100</w:t>
            </w:r>
            <w:r w:rsidRPr="00A83592">
              <w:rPr>
                <w:rFonts w:eastAsia="標楷體"/>
              </w:rPr>
              <w:t>%</w:t>
            </w:r>
            <w:r w:rsidRPr="00A83592">
              <w:rPr>
                <w:rFonts w:eastAsia="標楷體" w:hAnsi="標楷體" w:hint="eastAsia"/>
              </w:rPr>
              <w:t xml:space="preserve"> </w:t>
            </w:r>
            <w:r w:rsidRPr="00A83592">
              <w:rPr>
                <w:rFonts w:eastAsia="標楷體" w:hAnsi="標楷體" w:hint="eastAsia"/>
              </w:rPr>
              <w:t>。</w:t>
            </w:r>
          </w:p>
          <w:p w:rsidR="00750BD9" w:rsidRPr="00A83592" w:rsidRDefault="00750BD9" w:rsidP="00BA0C2B">
            <w:pPr>
              <w:snapToGrid w:val="0"/>
              <w:spacing w:line="280" w:lineRule="exact"/>
              <w:jc w:val="both"/>
              <w:rPr>
                <w:rFonts w:ascii="標楷體" w:eastAsia="標楷體" w:hAnsi="標楷體"/>
              </w:rPr>
            </w:pPr>
            <w:r w:rsidRPr="00A83592">
              <w:rPr>
                <w:rFonts w:eastAsia="標楷體" w:hAnsi="標楷體" w:hint="eastAsia"/>
              </w:rPr>
              <w:t>2.</w:t>
            </w:r>
            <w:r w:rsidRPr="00A83592">
              <w:rPr>
                <w:rFonts w:eastAsia="標楷體" w:hAnsi="標楷體" w:hint="eastAsia"/>
              </w:rPr>
              <w:t>對成績不佳學生補救教學方式。</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rPr>
              <w:t>配合教育部期程</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10月底前</w:t>
            </w:r>
          </w:p>
        </w:tc>
      </w:tr>
      <w:tr w:rsidR="00750BD9" w:rsidRPr="00A83592" w:rsidTr="00BA0C2B">
        <w:trPr>
          <w:trHeight w:val="885"/>
        </w:trPr>
        <w:tc>
          <w:tcPr>
            <w:tcW w:w="1158" w:type="dxa"/>
            <w:vMerge w:val="restart"/>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六、</w:t>
            </w:r>
          </w:p>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強化校園特定人員清查輔導</w:t>
            </w:r>
          </w:p>
        </w:tc>
        <w:tc>
          <w:tcPr>
            <w:tcW w:w="1793" w:type="dxa"/>
            <w:vMerge w:val="restart"/>
          </w:tcPr>
          <w:p w:rsidR="00750BD9" w:rsidRPr="00A83592" w:rsidRDefault="00750BD9" w:rsidP="00BA0C2B">
            <w:pPr>
              <w:snapToGrid w:val="0"/>
              <w:spacing w:line="280" w:lineRule="exact"/>
              <w:ind w:leftChars="-30" w:left="480" w:hangingChars="230" w:hanging="552"/>
              <w:jc w:val="both"/>
              <w:rPr>
                <w:rFonts w:ascii="標楷體" w:eastAsia="標楷體" w:hAnsi="標楷體"/>
              </w:rPr>
            </w:pPr>
            <w:r w:rsidRPr="00A83592">
              <w:rPr>
                <w:rFonts w:ascii="標楷體" w:eastAsia="標楷體" w:hAnsi="標楷體" w:hint="eastAsia"/>
              </w:rPr>
              <w:t>(一)建立校園特定人員名冊及尿液篩檢陽性通報率。</w:t>
            </w:r>
          </w:p>
        </w:tc>
        <w:tc>
          <w:tcPr>
            <w:tcW w:w="406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每學期開學三週內召開審查會議，提列各校特定人員名冊，將會議紀錄、簽名單及名冊(含電子檔)報府。</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2月25日前</w:t>
            </w:r>
          </w:p>
          <w:p w:rsidR="00750BD9" w:rsidRPr="00A83592" w:rsidRDefault="00750BD9" w:rsidP="00BA0C2B">
            <w:pPr>
              <w:snapToGrid w:val="0"/>
              <w:spacing w:line="280" w:lineRule="exact"/>
              <w:jc w:val="both"/>
              <w:rPr>
                <w:rFonts w:ascii="標楷體" w:eastAsia="標楷體" w:hAnsi="標楷體"/>
                <w:sz w:val="22"/>
                <w:szCs w:val="22"/>
              </w:rPr>
            </w:pPr>
          </w:p>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9月2日前</w:t>
            </w:r>
          </w:p>
        </w:tc>
        <w:tc>
          <w:tcPr>
            <w:tcW w:w="1438"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2月25日前</w:t>
            </w:r>
          </w:p>
          <w:p w:rsidR="00750BD9" w:rsidRPr="00A83592" w:rsidRDefault="00750BD9" w:rsidP="00BA0C2B">
            <w:pPr>
              <w:snapToGrid w:val="0"/>
              <w:spacing w:line="280" w:lineRule="exact"/>
              <w:jc w:val="both"/>
              <w:rPr>
                <w:rFonts w:ascii="標楷體" w:eastAsia="標楷體" w:hAnsi="標楷體"/>
                <w:sz w:val="22"/>
                <w:szCs w:val="22"/>
              </w:rPr>
            </w:pPr>
          </w:p>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9月2日前</w:t>
            </w:r>
          </w:p>
        </w:tc>
      </w:tr>
      <w:tr w:rsidR="00750BD9" w:rsidRPr="00A83592" w:rsidTr="00BA0C2B">
        <w:trPr>
          <w:trHeight w:val="728"/>
        </w:trPr>
        <w:tc>
          <w:tcPr>
            <w:tcW w:w="1158" w:type="dxa"/>
            <w:vMerge/>
          </w:tcPr>
          <w:p w:rsidR="00750BD9" w:rsidRPr="00A83592" w:rsidRDefault="00750BD9" w:rsidP="00BA0C2B">
            <w:pPr>
              <w:snapToGrid w:val="0"/>
              <w:spacing w:line="280" w:lineRule="exact"/>
              <w:jc w:val="both"/>
              <w:rPr>
                <w:rFonts w:ascii="標楷體" w:eastAsia="標楷體" w:hAnsi="標楷體"/>
              </w:rPr>
            </w:pPr>
          </w:p>
        </w:tc>
        <w:tc>
          <w:tcPr>
            <w:tcW w:w="1793" w:type="dxa"/>
            <w:vMerge/>
          </w:tcPr>
          <w:p w:rsidR="00750BD9" w:rsidRPr="00A83592" w:rsidRDefault="00750BD9" w:rsidP="00BA0C2B">
            <w:pPr>
              <w:snapToGrid w:val="0"/>
              <w:spacing w:line="280" w:lineRule="exact"/>
              <w:ind w:leftChars="-30" w:left="480" w:hangingChars="230" w:hanging="552"/>
              <w:jc w:val="both"/>
              <w:rPr>
                <w:rFonts w:ascii="標楷體" w:eastAsia="標楷體" w:hAnsi="標楷體"/>
              </w:rPr>
            </w:pPr>
          </w:p>
        </w:tc>
        <w:tc>
          <w:tcPr>
            <w:tcW w:w="406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每月檢視及列管特定人員人數，並按月填報資料，若有異動立即報府。</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經常性</w:t>
            </w:r>
          </w:p>
        </w:tc>
        <w:tc>
          <w:tcPr>
            <w:tcW w:w="1438"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rPr>
              <w:t>每月月底前至學管科網站填報</w:t>
            </w:r>
          </w:p>
        </w:tc>
      </w:tr>
      <w:tr w:rsidR="00750BD9" w:rsidRPr="00A83592" w:rsidTr="00BA0C2B">
        <w:trPr>
          <w:trHeight w:val="980"/>
        </w:trPr>
        <w:tc>
          <w:tcPr>
            <w:tcW w:w="1158" w:type="dxa"/>
            <w:vMerge/>
          </w:tcPr>
          <w:p w:rsidR="00750BD9" w:rsidRPr="00A83592" w:rsidRDefault="00750BD9" w:rsidP="00BA0C2B">
            <w:pPr>
              <w:snapToGrid w:val="0"/>
              <w:spacing w:line="280" w:lineRule="exact"/>
              <w:jc w:val="both"/>
              <w:rPr>
                <w:rFonts w:ascii="標楷體" w:eastAsia="標楷體" w:hAnsi="標楷體"/>
              </w:rPr>
            </w:pPr>
          </w:p>
        </w:tc>
        <w:tc>
          <w:tcPr>
            <w:tcW w:w="1793" w:type="dxa"/>
            <w:vMerge/>
          </w:tcPr>
          <w:p w:rsidR="00750BD9" w:rsidRPr="00A83592" w:rsidRDefault="00750BD9" w:rsidP="00BA0C2B">
            <w:pPr>
              <w:snapToGrid w:val="0"/>
              <w:spacing w:line="280" w:lineRule="exact"/>
              <w:ind w:leftChars="-30" w:left="480" w:hangingChars="230" w:hanging="552"/>
              <w:jc w:val="both"/>
              <w:rPr>
                <w:rFonts w:ascii="標楷體" w:eastAsia="標楷體" w:hAnsi="標楷體"/>
              </w:rPr>
            </w:pPr>
          </w:p>
        </w:tc>
        <w:tc>
          <w:tcPr>
            <w:tcW w:w="406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每月統計校園特定人員人數及藥物濫用個案通報校安系統件數，通報比率達100%。</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每月25日前</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每月月底前至學管科網站填報</w:t>
            </w:r>
          </w:p>
        </w:tc>
      </w:tr>
      <w:tr w:rsidR="00750BD9" w:rsidRPr="00A83592" w:rsidTr="00BA0C2B">
        <w:trPr>
          <w:trHeight w:val="1521"/>
        </w:trPr>
        <w:tc>
          <w:tcPr>
            <w:tcW w:w="1158" w:type="dxa"/>
            <w:vMerge/>
          </w:tcPr>
          <w:p w:rsidR="00750BD9" w:rsidRPr="00A83592" w:rsidRDefault="00750BD9" w:rsidP="00BA0C2B">
            <w:pPr>
              <w:snapToGrid w:val="0"/>
              <w:spacing w:line="280" w:lineRule="exact"/>
              <w:jc w:val="both"/>
              <w:rPr>
                <w:rFonts w:ascii="標楷體" w:eastAsia="標楷體" w:hAnsi="標楷體"/>
              </w:rPr>
            </w:pPr>
          </w:p>
        </w:tc>
        <w:tc>
          <w:tcPr>
            <w:tcW w:w="1793" w:type="dxa"/>
          </w:tcPr>
          <w:p w:rsidR="00750BD9" w:rsidRPr="00A83592" w:rsidRDefault="00750BD9" w:rsidP="00BA0C2B">
            <w:pPr>
              <w:snapToGrid w:val="0"/>
              <w:spacing w:line="280" w:lineRule="exact"/>
              <w:ind w:leftChars="-30" w:left="480" w:hangingChars="230" w:hanging="552"/>
              <w:jc w:val="both"/>
              <w:rPr>
                <w:rFonts w:ascii="標楷體" w:eastAsia="標楷體" w:hAnsi="標楷體"/>
              </w:rPr>
            </w:pPr>
            <w:r w:rsidRPr="00A83592">
              <w:rPr>
                <w:rFonts w:ascii="標楷體" w:eastAsia="標楷體" w:hAnsi="標楷體" w:hint="eastAsia"/>
              </w:rPr>
              <w:t>(二)</w:t>
            </w:r>
            <w:r w:rsidRPr="00A83592">
              <w:rPr>
                <w:rFonts w:eastAsia="標楷體" w:hAnsi="標楷體"/>
                <w:bCs/>
                <w:iCs/>
              </w:rPr>
              <w:t>主動查察篩檢找出藥物濫用學生情形</w:t>
            </w:r>
          </w:p>
        </w:tc>
        <w:tc>
          <w:tcPr>
            <w:tcW w:w="4065" w:type="dxa"/>
          </w:tcPr>
          <w:p w:rsidR="00750BD9" w:rsidRPr="00A83592" w:rsidRDefault="00750BD9" w:rsidP="00BA0C2B">
            <w:pPr>
              <w:snapToGrid w:val="0"/>
              <w:spacing w:line="280" w:lineRule="exact"/>
              <w:jc w:val="both"/>
              <w:rPr>
                <w:rFonts w:eastAsia="標楷體" w:hAnsi="標楷體"/>
              </w:rPr>
            </w:pPr>
            <w:r w:rsidRPr="00A83592">
              <w:rPr>
                <w:rFonts w:eastAsia="標楷體" w:hAnsi="標楷體" w:hint="eastAsia"/>
              </w:rPr>
              <w:t>1.</w:t>
            </w:r>
            <w:r w:rsidRPr="00A83592">
              <w:rPr>
                <w:rFonts w:eastAsia="標楷體" w:hAnsi="標楷體" w:hint="eastAsia"/>
              </w:rPr>
              <w:t>針對所列特定人員不定期實施篩檢，並確實控管使用快篩試劑。</w:t>
            </w:r>
          </w:p>
          <w:p w:rsidR="00750BD9" w:rsidRPr="00A83592" w:rsidRDefault="00750BD9" w:rsidP="00BA0C2B">
            <w:pPr>
              <w:snapToGrid w:val="0"/>
              <w:spacing w:line="280" w:lineRule="exact"/>
              <w:jc w:val="both"/>
              <w:rPr>
                <w:rFonts w:ascii="標楷體" w:eastAsia="標楷體" w:hAnsi="標楷體"/>
              </w:rPr>
            </w:pPr>
            <w:r w:rsidRPr="00A83592">
              <w:rPr>
                <w:rFonts w:eastAsia="標楷體" w:hAnsi="標楷體" w:hint="eastAsia"/>
              </w:rPr>
              <w:t>2.</w:t>
            </w:r>
            <w:r w:rsidRPr="00A83592">
              <w:rPr>
                <w:rFonts w:eastAsia="標楷體" w:hAnsi="標楷體"/>
              </w:rPr>
              <w:t>請表列</w:t>
            </w:r>
            <w:r w:rsidRPr="00A83592">
              <w:rPr>
                <w:rFonts w:eastAsia="標楷體" w:hAnsi="標楷體"/>
                <w:bCs/>
                <w:iCs/>
              </w:rPr>
              <w:t>實施尿篩人次</w:t>
            </w:r>
            <w:r w:rsidRPr="00A83592">
              <w:rPr>
                <w:rFonts w:eastAsia="標楷體"/>
                <w:bCs/>
                <w:iCs/>
              </w:rPr>
              <w:t>(</w:t>
            </w:r>
            <w:r w:rsidRPr="00A83592">
              <w:rPr>
                <w:rFonts w:eastAsia="標楷體" w:hAnsi="標楷體"/>
                <w:bCs/>
                <w:iCs/>
              </w:rPr>
              <w:t>國中小</w:t>
            </w:r>
            <w:r w:rsidRPr="00A83592">
              <w:rPr>
                <w:rFonts w:eastAsia="標楷體"/>
                <w:bCs/>
                <w:iCs/>
              </w:rPr>
              <w:t>)</w:t>
            </w:r>
            <w:r w:rsidRPr="00A83592">
              <w:rPr>
                <w:rFonts w:eastAsia="標楷體" w:hAnsi="標楷體"/>
                <w:bCs/>
                <w:iCs/>
              </w:rPr>
              <w:t>及確認陽性檢出率情形</w:t>
            </w:r>
            <w:r w:rsidRPr="00A83592">
              <w:rPr>
                <w:rFonts w:eastAsia="標楷體" w:hAnsi="標楷體" w:hint="eastAsia"/>
                <w:bCs/>
                <w:iCs/>
              </w:rPr>
              <w:t>。</w:t>
            </w:r>
            <w:r w:rsidRPr="00A83592">
              <w:rPr>
                <w:rFonts w:eastAsia="標楷體"/>
                <w:bCs/>
                <w:iCs/>
              </w:rPr>
              <w:t>(</w:t>
            </w:r>
            <w:r w:rsidRPr="00A83592">
              <w:rPr>
                <w:rFonts w:eastAsia="標楷體" w:hAnsi="標楷體"/>
                <w:bCs/>
                <w:iCs/>
              </w:rPr>
              <w:t>含快篩試劑數量、種類與使用情形</w:t>
            </w:r>
            <w:r w:rsidRPr="00A83592">
              <w:rPr>
                <w:rFonts w:eastAsia="標楷體" w:hAnsi="標楷體" w:hint="eastAsia"/>
                <w:bCs/>
                <w:iCs/>
              </w:rPr>
              <w:t>)</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每月25日前</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每月月底前至學管科網站填報</w:t>
            </w:r>
          </w:p>
        </w:tc>
      </w:tr>
      <w:tr w:rsidR="00750BD9" w:rsidRPr="00A83592" w:rsidTr="00BA0C2B">
        <w:trPr>
          <w:trHeight w:val="1277"/>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vMerge w:val="restart"/>
          </w:tcPr>
          <w:p w:rsidR="00750BD9" w:rsidRPr="00A83592" w:rsidRDefault="00750BD9" w:rsidP="00BA0C2B">
            <w:pPr>
              <w:snapToGrid w:val="0"/>
              <w:spacing w:line="280" w:lineRule="exact"/>
              <w:ind w:leftChars="-25" w:left="506" w:hangingChars="236" w:hanging="566"/>
              <w:jc w:val="both"/>
              <w:rPr>
                <w:rFonts w:ascii="標楷體" w:eastAsia="標楷體" w:hAnsi="標楷體"/>
              </w:rPr>
            </w:pPr>
            <w:r w:rsidRPr="00A83592">
              <w:rPr>
                <w:rFonts w:ascii="標楷體" w:eastAsia="標楷體" w:hAnsi="標楷體" w:hint="eastAsia"/>
              </w:rPr>
              <w:t>(三)落實個案追蹤輔導機制。</w:t>
            </w:r>
          </w:p>
        </w:tc>
        <w:tc>
          <w:tcPr>
            <w:tcW w:w="406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1.在校個案組成春暉小組進行輔導。</w:t>
            </w:r>
          </w:p>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2.離校個案未完成春暉小組輔導者，轉介毒危中心，每季統計追蹤輔導人數。</w:t>
            </w:r>
          </w:p>
        </w:tc>
        <w:tc>
          <w:tcPr>
            <w:tcW w:w="143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經常性</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配合輔導及中斷期程報府</w:t>
            </w:r>
          </w:p>
        </w:tc>
      </w:tr>
      <w:tr w:rsidR="00750BD9" w:rsidRPr="00A83592" w:rsidTr="00BA0C2B">
        <w:trPr>
          <w:trHeight w:val="1268"/>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vMerge/>
          </w:tcPr>
          <w:p w:rsidR="00750BD9" w:rsidRPr="00A83592" w:rsidRDefault="00750BD9" w:rsidP="00BA0C2B">
            <w:pPr>
              <w:snapToGrid w:val="0"/>
              <w:spacing w:line="280" w:lineRule="exact"/>
              <w:ind w:leftChars="-25" w:left="506" w:hangingChars="236" w:hanging="566"/>
              <w:jc w:val="both"/>
              <w:rPr>
                <w:rFonts w:ascii="標楷體" w:eastAsia="標楷體" w:hAnsi="標楷體"/>
              </w:rPr>
            </w:pPr>
          </w:p>
        </w:tc>
        <w:tc>
          <w:tcPr>
            <w:tcW w:w="406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3.</w:t>
            </w:r>
            <w:r w:rsidRPr="00A83592">
              <w:rPr>
                <w:rFonts w:eastAsia="標楷體" w:hAnsi="標楷體" w:hint="eastAsia"/>
                <w:bCs/>
                <w:iCs/>
              </w:rPr>
              <w:t>有藥物濫用個案學校至「教育部藥物濫用個案輔導追蹤管理系統」填報完整輔導資料。</w:t>
            </w:r>
          </w:p>
        </w:tc>
        <w:tc>
          <w:tcPr>
            <w:tcW w:w="143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經常性</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配合輔導期程，依時限上傳至系統</w:t>
            </w:r>
          </w:p>
        </w:tc>
      </w:tr>
      <w:tr w:rsidR="00750BD9" w:rsidRPr="00A83592" w:rsidTr="00BA0C2B">
        <w:trPr>
          <w:trHeight w:val="1010"/>
        </w:trPr>
        <w:tc>
          <w:tcPr>
            <w:tcW w:w="1158" w:type="dxa"/>
            <w:vMerge w:val="restart"/>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七、</w:t>
            </w:r>
          </w:p>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依限填復相關表報</w:t>
            </w:r>
          </w:p>
        </w:tc>
        <w:tc>
          <w:tcPr>
            <w:tcW w:w="1793" w:type="dxa"/>
          </w:tcPr>
          <w:p w:rsidR="00750BD9" w:rsidRPr="00A83592" w:rsidRDefault="00750BD9" w:rsidP="00BA0C2B">
            <w:pPr>
              <w:snapToGrid w:val="0"/>
              <w:spacing w:line="280" w:lineRule="exact"/>
              <w:ind w:leftChars="-41" w:left="342" w:hangingChars="200" w:hanging="440"/>
              <w:jc w:val="both"/>
              <w:rPr>
                <w:rFonts w:ascii="標楷體" w:eastAsia="標楷體" w:hAnsi="標楷體"/>
                <w:sz w:val="22"/>
                <w:szCs w:val="22"/>
              </w:rPr>
            </w:pPr>
            <w:r w:rsidRPr="00A83592">
              <w:rPr>
                <w:rFonts w:ascii="標楷體" w:eastAsia="標楷體" w:hAnsi="標楷體" w:hint="eastAsia"/>
                <w:sz w:val="22"/>
                <w:szCs w:val="22"/>
              </w:rPr>
              <w:t>(一)教育部校安中心電子佈告欄點閱率</w:t>
            </w:r>
          </w:p>
        </w:tc>
        <w:tc>
          <w:tcPr>
            <w:tcW w:w="4065" w:type="dxa"/>
          </w:tcPr>
          <w:p w:rsidR="00750BD9" w:rsidRPr="00A83592" w:rsidRDefault="00750BD9" w:rsidP="00BA0C2B">
            <w:pPr>
              <w:snapToGrid w:val="0"/>
              <w:spacing w:line="280" w:lineRule="exact"/>
              <w:ind w:left="1"/>
              <w:jc w:val="both"/>
              <w:rPr>
                <w:rFonts w:ascii="標楷體" w:eastAsia="標楷體" w:hAnsi="標楷體"/>
                <w:sz w:val="22"/>
                <w:szCs w:val="22"/>
              </w:rPr>
            </w:pPr>
            <w:r w:rsidRPr="00A83592">
              <w:rPr>
                <w:rFonts w:ascii="標楷體" w:eastAsia="標楷體" w:hAnsi="標楷體" w:hint="eastAsia"/>
                <w:sz w:val="22"/>
                <w:szCs w:val="22"/>
              </w:rPr>
              <w:t>針對屬學校教育階段應點閱之公告點閱率達100%。</w:t>
            </w:r>
          </w:p>
        </w:tc>
        <w:tc>
          <w:tcPr>
            <w:tcW w:w="1435"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每日上網瀏覽並及時點閱</w:t>
            </w:r>
          </w:p>
        </w:tc>
        <w:tc>
          <w:tcPr>
            <w:tcW w:w="1438" w:type="dxa"/>
          </w:tcPr>
          <w:p w:rsidR="00750BD9" w:rsidRPr="00A83592" w:rsidRDefault="00750BD9" w:rsidP="00BA0C2B">
            <w:pPr>
              <w:snapToGrid w:val="0"/>
              <w:spacing w:line="280" w:lineRule="exact"/>
              <w:jc w:val="both"/>
              <w:rPr>
                <w:rFonts w:ascii="標楷體" w:eastAsia="標楷體" w:hAnsi="標楷體"/>
                <w:sz w:val="22"/>
                <w:szCs w:val="22"/>
              </w:rPr>
            </w:pPr>
            <w:r w:rsidRPr="00A83592">
              <w:rPr>
                <w:rFonts w:ascii="標楷體" w:eastAsia="標楷體" w:hAnsi="標楷體" w:hint="eastAsia"/>
                <w:sz w:val="22"/>
                <w:szCs w:val="22"/>
              </w:rPr>
              <w:t>由教育部提供點閱情形</w:t>
            </w:r>
          </w:p>
        </w:tc>
      </w:tr>
      <w:tr w:rsidR="00750BD9" w:rsidRPr="00A83592" w:rsidTr="00BA0C2B">
        <w:trPr>
          <w:trHeight w:val="677"/>
        </w:trPr>
        <w:tc>
          <w:tcPr>
            <w:tcW w:w="1158" w:type="dxa"/>
            <w:vMerge/>
          </w:tcPr>
          <w:p w:rsidR="00750BD9" w:rsidRPr="00A83592" w:rsidRDefault="00750BD9" w:rsidP="00BA0C2B">
            <w:pPr>
              <w:snapToGrid w:val="0"/>
              <w:spacing w:line="280" w:lineRule="exact"/>
              <w:jc w:val="both"/>
              <w:rPr>
                <w:rFonts w:ascii="標楷體" w:eastAsia="標楷體" w:hAnsi="標楷體"/>
              </w:rPr>
            </w:pPr>
          </w:p>
        </w:tc>
        <w:tc>
          <w:tcPr>
            <w:tcW w:w="1793" w:type="dxa"/>
            <w:vMerge w:val="restart"/>
          </w:tcPr>
          <w:p w:rsidR="00750BD9" w:rsidRPr="00A83592" w:rsidRDefault="00750BD9" w:rsidP="00BA0C2B">
            <w:pPr>
              <w:snapToGrid w:val="0"/>
              <w:spacing w:line="280" w:lineRule="exact"/>
              <w:ind w:leftChars="-35" w:left="396" w:hangingChars="200" w:hanging="480"/>
              <w:jc w:val="both"/>
              <w:rPr>
                <w:rFonts w:ascii="標楷體" w:eastAsia="標楷體" w:hAnsi="標楷體"/>
              </w:rPr>
            </w:pPr>
            <w:r w:rsidRPr="00A83592">
              <w:rPr>
                <w:rFonts w:ascii="標楷體" w:eastAsia="標楷體" w:hAnsi="標楷體" w:hint="eastAsia"/>
              </w:rPr>
              <w:t>(二)依限至校安系統登錄「校園治安事件彙報表」</w:t>
            </w:r>
          </w:p>
        </w:tc>
        <w:tc>
          <w:tcPr>
            <w:tcW w:w="4065" w:type="dxa"/>
          </w:tcPr>
          <w:p w:rsidR="00750BD9" w:rsidRPr="00A83592" w:rsidRDefault="00750BD9" w:rsidP="00BA0C2B">
            <w:pPr>
              <w:snapToGrid w:val="0"/>
              <w:spacing w:line="280" w:lineRule="exact"/>
              <w:ind w:left="-69"/>
              <w:jc w:val="both"/>
              <w:rPr>
                <w:rFonts w:ascii="標楷體" w:eastAsia="標楷體" w:hAnsi="標楷體"/>
              </w:rPr>
            </w:pPr>
            <w:r w:rsidRPr="00A83592">
              <w:rPr>
                <w:rFonts w:ascii="標楷體" w:eastAsia="標楷體" w:hAnsi="標楷體" w:hint="eastAsia"/>
              </w:rPr>
              <w:t>國中每週四下午6點前完成校園治安事件彙報率達100%。</w:t>
            </w:r>
          </w:p>
        </w:tc>
        <w:tc>
          <w:tcPr>
            <w:tcW w:w="143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每週四</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校安系統線上確認送出</w:t>
            </w:r>
          </w:p>
        </w:tc>
      </w:tr>
      <w:tr w:rsidR="00750BD9" w:rsidRPr="00A83592" w:rsidTr="00BA0C2B">
        <w:trPr>
          <w:trHeight w:val="843"/>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vMerge/>
          </w:tcPr>
          <w:p w:rsidR="00750BD9" w:rsidRPr="00A83592" w:rsidRDefault="00750BD9" w:rsidP="00BA0C2B">
            <w:pPr>
              <w:snapToGrid w:val="0"/>
              <w:spacing w:line="280" w:lineRule="exact"/>
              <w:ind w:leftChars="-200" w:hangingChars="200" w:hanging="480"/>
              <w:jc w:val="both"/>
              <w:rPr>
                <w:rFonts w:ascii="標楷體" w:eastAsia="標楷體" w:hAnsi="標楷體"/>
              </w:rPr>
            </w:pPr>
          </w:p>
        </w:tc>
        <w:tc>
          <w:tcPr>
            <w:tcW w:w="4065" w:type="dxa"/>
          </w:tcPr>
          <w:p w:rsidR="00750BD9" w:rsidRPr="00A83592" w:rsidRDefault="00750BD9" w:rsidP="00BA0C2B">
            <w:pPr>
              <w:snapToGrid w:val="0"/>
              <w:spacing w:line="280" w:lineRule="exact"/>
              <w:ind w:left="-69"/>
              <w:jc w:val="both"/>
              <w:rPr>
                <w:rFonts w:ascii="標楷體" w:eastAsia="標楷體" w:hAnsi="標楷體"/>
              </w:rPr>
            </w:pPr>
            <w:r w:rsidRPr="00A83592">
              <w:rPr>
                <w:rFonts w:ascii="標楷體" w:eastAsia="標楷體" w:hAnsi="標楷體" w:hint="eastAsia"/>
              </w:rPr>
              <w:t>國小每月第一個工作天下午6點前完成校園治安事件彙報率達100%。</w:t>
            </w:r>
          </w:p>
        </w:tc>
        <w:tc>
          <w:tcPr>
            <w:tcW w:w="143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每月第1日</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校安系統線上確認送出</w:t>
            </w:r>
          </w:p>
        </w:tc>
      </w:tr>
      <w:tr w:rsidR="00750BD9" w:rsidRPr="00A83592" w:rsidTr="00BA0C2B">
        <w:trPr>
          <w:trHeight w:val="723"/>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tcPr>
          <w:p w:rsidR="00750BD9" w:rsidRPr="00A83592" w:rsidRDefault="00750BD9" w:rsidP="00BA0C2B">
            <w:pPr>
              <w:snapToGrid w:val="0"/>
              <w:spacing w:line="280" w:lineRule="exact"/>
              <w:ind w:leftChars="-35" w:left="396" w:hangingChars="200" w:hanging="480"/>
              <w:jc w:val="both"/>
              <w:rPr>
                <w:rFonts w:ascii="標楷體" w:eastAsia="標楷體" w:hAnsi="標楷體"/>
              </w:rPr>
            </w:pPr>
            <w:r w:rsidRPr="00A83592">
              <w:rPr>
                <w:rFonts w:ascii="標楷體" w:eastAsia="標楷體" w:hAnsi="標楷體" w:hint="eastAsia"/>
              </w:rPr>
              <w:t>(三)相關活動成果上網</w:t>
            </w:r>
          </w:p>
        </w:tc>
        <w:tc>
          <w:tcPr>
            <w:tcW w:w="4065" w:type="dxa"/>
          </w:tcPr>
          <w:p w:rsidR="00750BD9" w:rsidRPr="00A83592" w:rsidRDefault="00750BD9" w:rsidP="00BA0C2B">
            <w:pPr>
              <w:snapToGrid w:val="0"/>
              <w:spacing w:line="280" w:lineRule="exact"/>
              <w:ind w:left="-69"/>
              <w:jc w:val="both"/>
              <w:rPr>
                <w:rFonts w:ascii="標楷體" w:eastAsia="標楷體" w:hAnsi="標楷體"/>
              </w:rPr>
            </w:pPr>
            <w:r w:rsidRPr="00A83592">
              <w:rPr>
                <w:rFonts w:ascii="標楷體" w:eastAsia="標楷體" w:hAnsi="標楷體" w:hint="eastAsia"/>
              </w:rPr>
              <w:t>相關活動執行成果（含照片）上傳校園新聞網或學校活動成果網頁。</w:t>
            </w:r>
          </w:p>
        </w:tc>
        <w:tc>
          <w:tcPr>
            <w:tcW w:w="1435"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經常性</w:t>
            </w:r>
          </w:p>
        </w:tc>
        <w:tc>
          <w:tcPr>
            <w:tcW w:w="1438" w:type="dxa"/>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10月底前</w:t>
            </w:r>
          </w:p>
        </w:tc>
      </w:tr>
      <w:tr w:rsidR="00750BD9" w:rsidRPr="00A83592" w:rsidTr="00BA0C2B">
        <w:trPr>
          <w:trHeight w:val="682"/>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vMerge w:val="restart"/>
          </w:tcPr>
          <w:p w:rsidR="00750BD9" w:rsidRPr="00A83592" w:rsidRDefault="00750BD9" w:rsidP="00BA0C2B">
            <w:pPr>
              <w:snapToGrid w:val="0"/>
              <w:spacing w:line="280" w:lineRule="exact"/>
              <w:ind w:leftChars="-46" w:left="370" w:hangingChars="200" w:hanging="480"/>
              <w:jc w:val="both"/>
              <w:rPr>
                <w:rFonts w:ascii="標楷體" w:eastAsia="標楷體" w:hAnsi="標楷體"/>
              </w:rPr>
            </w:pPr>
            <w:r w:rsidRPr="00A83592">
              <w:rPr>
                <w:rFonts w:ascii="標楷體" w:eastAsia="標楷體" w:hAnsi="標楷體" w:hint="eastAsia"/>
              </w:rPr>
              <w:t>(四)填報各類月報表</w:t>
            </w:r>
          </w:p>
        </w:tc>
        <w:tc>
          <w:tcPr>
            <w:tcW w:w="4065" w:type="dxa"/>
            <w:vAlign w:val="center"/>
          </w:tcPr>
          <w:p w:rsidR="00750BD9" w:rsidRPr="00A83592" w:rsidRDefault="00750BD9" w:rsidP="00BA0C2B">
            <w:pPr>
              <w:snapToGrid w:val="0"/>
              <w:spacing w:line="280" w:lineRule="exact"/>
              <w:ind w:leftChars="-11" w:left="214" w:hangingChars="100" w:hanging="240"/>
              <w:jc w:val="both"/>
              <w:rPr>
                <w:rFonts w:ascii="標楷體" w:eastAsia="標楷體" w:hAnsi="標楷體"/>
              </w:rPr>
            </w:pPr>
            <w:r w:rsidRPr="00A83592">
              <w:rPr>
                <w:rFonts w:ascii="標楷體" w:eastAsia="標楷體" w:hAnsi="標楷體" w:hint="eastAsia"/>
              </w:rPr>
              <w:t>1.校園安全預防措施成果月報表。(活動宣導類</w:t>
            </w:r>
            <w:r w:rsidRPr="00A83592">
              <w:rPr>
                <w:rFonts w:ascii="標楷體" w:eastAsia="標楷體" w:hAnsi="標楷體"/>
              </w:rPr>
              <w:t>—</w:t>
            </w:r>
            <w:r w:rsidRPr="00A83592">
              <w:rPr>
                <w:rFonts w:ascii="標楷體" w:eastAsia="標楷體" w:hAnsi="標楷體" w:hint="eastAsia"/>
              </w:rPr>
              <w:t>各校填寫)</w:t>
            </w:r>
          </w:p>
        </w:tc>
        <w:tc>
          <w:tcPr>
            <w:tcW w:w="1435" w:type="dxa"/>
            <w:shd w:val="clear" w:color="auto" w:fill="auto"/>
          </w:tcPr>
          <w:p w:rsidR="00750BD9" w:rsidRPr="00A83592" w:rsidRDefault="00750BD9" w:rsidP="00784473">
            <w:pPr>
              <w:snapToGrid w:val="0"/>
              <w:spacing w:beforeLines="50" w:before="180" w:after="100" w:afterAutospacing="1" w:line="280" w:lineRule="exact"/>
              <w:jc w:val="both"/>
              <w:rPr>
                <w:rFonts w:ascii="標楷體" w:eastAsia="標楷體" w:hAnsi="標楷體"/>
                <w:sz w:val="22"/>
                <w:szCs w:val="22"/>
              </w:rPr>
            </w:pPr>
            <w:r w:rsidRPr="00A83592">
              <w:rPr>
                <w:rFonts w:ascii="標楷體" w:eastAsia="標楷體" w:hAnsi="標楷體" w:hint="eastAsia"/>
                <w:sz w:val="22"/>
                <w:szCs w:val="22"/>
              </w:rPr>
              <w:t>每月25日前</w:t>
            </w:r>
          </w:p>
        </w:tc>
        <w:tc>
          <w:tcPr>
            <w:tcW w:w="1438" w:type="dxa"/>
            <w:vMerge w:val="restart"/>
          </w:tcPr>
          <w:p w:rsidR="00750BD9" w:rsidRPr="00A83592" w:rsidRDefault="00750BD9" w:rsidP="00BA0C2B">
            <w:pPr>
              <w:snapToGrid w:val="0"/>
              <w:spacing w:line="280" w:lineRule="exact"/>
              <w:jc w:val="both"/>
              <w:rPr>
                <w:rFonts w:ascii="標楷體" w:eastAsia="標楷體" w:hAnsi="標楷體"/>
              </w:rPr>
            </w:pPr>
            <w:r w:rsidRPr="00A83592">
              <w:rPr>
                <w:rFonts w:ascii="標楷體" w:eastAsia="標楷體" w:hAnsi="標楷體" w:hint="eastAsia"/>
              </w:rPr>
              <w:t>每月25日前至學管科網站填報</w:t>
            </w:r>
          </w:p>
        </w:tc>
      </w:tr>
      <w:tr w:rsidR="00750BD9" w:rsidRPr="00A83592" w:rsidTr="00BA0C2B">
        <w:trPr>
          <w:trHeight w:val="821"/>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vMerge/>
          </w:tcPr>
          <w:p w:rsidR="00750BD9" w:rsidRPr="00A83592" w:rsidRDefault="00750BD9" w:rsidP="00BA0C2B">
            <w:pPr>
              <w:snapToGrid w:val="0"/>
              <w:spacing w:line="280" w:lineRule="exact"/>
              <w:ind w:left="245" w:hangingChars="102" w:hanging="245"/>
              <w:jc w:val="both"/>
              <w:rPr>
                <w:rFonts w:ascii="標楷體" w:eastAsia="標楷體" w:hAnsi="標楷體"/>
              </w:rPr>
            </w:pPr>
          </w:p>
        </w:tc>
        <w:tc>
          <w:tcPr>
            <w:tcW w:w="4065" w:type="dxa"/>
            <w:vAlign w:val="center"/>
          </w:tcPr>
          <w:p w:rsidR="00750BD9" w:rsidRPr="00A83592" w:rsidRDefault="00750BD9" w:rsidP="00BA0C2B">
            <w:pPr>
              <w:snapToGrid w:val="0"/>
              <w:spacing w:line="280" w:lineRule="exact"/>
              <w:ind w:leftChars="-11" w:left="214" w:hangingChars="100" w:hanging="240"/>
              <w:jc w:val="both"/>
              <w:rPr>
                <w:rFonts w:ascii="標楷體" w:eastAsia="標楷體" w:hAnsi="標楷體"/>
              </w:rPr>
            </w:pPr>
            <w:r w:rsidRPr="00A83592">
              <w:rPr>
                <w:rFonts w:ascii="標楷體" w:eastAsia="標楷體" w:hAnsi="標楷體" w:hint="eastAsia"/>
              </w:rPr>
              <w:t>2.春暉專案三級預防成果統計。(活動宣導類</w:t>
            </w:r>
            <w:r w:rsidRPr="00A83592">
              <w:rPr>
                <w:rFonts w:ascii="標楷體" w:eastAsia="標楷體" w:hAnsi="標楷體"/>
              </w:rPr>
              <w:t>—</w:t>
            </w:r>
            <w:r w:rsidRPr="00A83592">
              <w:rPr>
                <w:rFonts w:ascii="標楷體" w:eastAsia="標楷體" w:hAnsi="標楷體" w:hint="eastAsia"/>
              </w:rPr>
              <w:t>各校填寫)</w:t>
            </w:r>
          </w:p>
        </w:tc>
        <w:tc>
          <w:tcPr>
            <w:tcW w:w="1435" w:type="dxa"/>
            <w:shd w:val="clear" w:color="auto" w:fill="auto"/>
          </w:tcPr>
          <w:p w:rsidR="00750BD9" w:rsidRPr="00A83592" w:rsidRDefault="00750BD9" w:rsidP="00784473">
            <w:pPr>
              <w:snapToGrid w:val="0"/>
              <w:spacing w:beforeLines="50" w:before="180" w:after="100" w:afterAutospacing="1" w:line="280" w:lineRule="exact"/>
              <w:jc w:val="both"/>
              <w:rPr>
                <w:rFonts w:ascii="標楷體" w:eastAsia="標楷體" w:hAnsi="標楷體"/>
                <w:sz w:val="22"/>
                <w:szCs w:val="22"/>
              </w:rPr>
            </w:pPr>
            <w:r w:rsidRPr="00A83592">
              <w:rPr>
                <w:rFonts w:ascii="標楷體" w:eastAsia="標楷體" w:hAnsi="標楷體" w:hint="eastAsia"/>
                <w:sz w:val="22"/>
                <w:szCs w:val="22"/>
              </w:rPr>
              <w:t>每月25日前</w:t>
            </w:r>
          </w:p>
        </w:tc>
        <w:tc>
          <w:tcPr>
            <w:tcW w:w="1438" w:type="dxa"/>
            <w:vMerge/>
          </w:tcPr>
          <w:p w:rsidR="00750BD9" w:rsidRPr="00A83592" w:rsidRDefault="00750BD9" w:rsidP="00BA0C2B">
            <w:pPr>
              <w:snapToGrid w:val="0"/>
              <w:spacing w:line="280" w:lineRule="exact"/>
              <w:jc w:val="both"/>
              <w:rPr>
                <w:rFonts w:ascii="標楷體" w:eastAsia="標楷體" w:hAnsi="標楷體"/>
              </w:rPr>
            </w:pPr>
          </w:p>
        </w:tc>
      </w:tr>
      <w:tr w:rsidR="00750BD9" w:rsidRPr="00A83592" w:rsidTr="00BA0C2B">
        <w:trPr>
          <w:trHeight w:val="528"/>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vMerge/>
          </w:tcPr>
          <w:p w:rsidR="00750BD9" w:rsidRPr="00A83592" w:rsidRDefault="00750BD9" w:rsidP="00BA0C2B">
            <w:pPr>
              <w:snapToGrid w:val="0"/>
              <w:spacing w:line="280" w:lineRule="exact"/>
              <w:ind w:left="245" w:hangingChars="102" w:hanging="245"/>
              <w:jc w:val="both"/>
              <w:rPr>
                <w:rFonts w:ascii="標楷體" w:eastAsia="標楷體" w:hAnsi="標楷體"/>
              </w:rPr>
            </w:pPr>
          </w:p>
        </w:tc>
        <w:tc>
          <w:tcPr>
            <w:tcW w:w="4065" w:type="dxa"/>
            <w:vAlign w:val="center"/>
          </w:tcPr>
          <w:p w:rsidR="00750BD9" w:rsidRPr="00A83592" w:rsidRDefault="00750BD9" w:rsidP="00BA0C2B">
            <w:pPr>
              <w:snapToGrid w:val="0"/>
              <w:spacing w:line="280" w:lineRule="exact"/>
              <w:ind w:leftChars="-17" w:left="199" w:hangingChars="100" w:hanging="240"/>
              <w:jc w:val="both"/>
              <w:rPr>
                <w:rFonts w:ascii="標楷體" w:eastAsia="標楷體" w:hAnsi="標楷體"/>
              </w:rPr>
            </w:pPr>
            <w:r w:rsidRPr="00A83592">
              <w:rPr>
                <w:rFonts w:ascii="標楷體" w:eastAsia="標楷體" w:hAnsi="標楷體" w:hint="eastAsia"/>
              </w:rPr>
              <w:t>3.學校特定人員分布調查總表。</w:t>
            </w:r>
          </w:p>
        </w:tc>
        <w:tc>
          <w:tcPr>
            <w:tcW w:w="1435" w:type="dxa"/>
            <w:shd w:val="clear" w:color="auto" w:fill="auto"/>
          </w:tcPr>
          <w:p w:rsidR="00750BD9" w:rsidRPr="00A83592" w:rsidRDefault="00750BD9" w:rsidP="00784473">
            <w:pPr>
              <w:snapToGrid w:val="0"/>
              <w:spacing w:beforeLines="50" w:before="180" w:after="100" w:afterAutospacing="1" w:line="280" w:lineRule="exact"/>
              <w:jc w:val="both"/>
              <w:rPr>
                <w:rFonts w:ascii="標楷體" w:eastAsia="標楷體" w:hAnsi="標楷體"/>
                <w:sz w:val="22"/>
                <w:szCs w:val="22"/>
              </w:rPr>
            </w:pPr>
            <w:r w:rsidRPr="00A83592">
              <w:rPr>
                <w:rFonts w:ascii="標楷體" w:eastAsia="標楷體" w:hAnsi="標楷體" w:hint="eastAsia"/>
                <w:sz w:val="22"/>
                <w:szCs w:val="22"/>
              </w:rPr>
              <w:t>每月25日前</w:t>
            </w:r>
          </w:p>
        </w:tc>
        <w:tc>
          <w:tcPr>
            <w:tcW w:w="1438" w:type="dxa"/>
            <w:vMerge/>
          </w:tcPr>
          <w:p w:rsidR="00750BD9" w:rsidRPr="00A83592" w:rsidRDefault="00750BD9" w:rsidP="00BA0C2B">
            <w:pPr>
              <w:snapToGrid w:val="0"/>
              <w:spacing w:line="280" w:lineRule="exact"/>
              <w:jc w:val="both"/>
              <w:rPr>
                <w:rFonts w:ascii="標楷體" w:eastAsia="標楷體" w:hAnsi="標楷體"/>
              </w:rPr>
            </w:pPr>
          </w:p>
        </w:tc>
      </w:tr>
      <w:tr w:rsidR="00750BD9" w:rsidRPr="00A83592" w:rsidTr="00BA0C2B">
        <w:trPr>
          <w:trHeight w:val="1227"/>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vMerge/>
          </w:tcPr>
          <w:p w:rsidR="00750BD9" w:rsidRPr="00A83592" w:rsidRDefault="00750BD9" w:rsidP="00BA0C2B">
            <w:pPr>
              <w:snapToGrid w:val="0"/>
              <w:spacing w:line="280" w:lineRule="exact"/>
              <w:ind w:leftChars="-24" w:left="223" w:hangingChars="117" w:hanging="281"/>
              <w:jc w:val="both"/>
              <w:rPr>
                <w:rFonts w:ascii="標楷體" w:eastAsia="標楷體" w:hAnsi="標楷體"/>
              </w:rPr>
            </w:pPr>
          </w:p>
        </w:tc>
        <w:tc>
          <w:tcPr>
            <w:tcW w:w="4065" w:type="dxa"/>
          </w:tcPr>
          <w:p w:rsidR="00750BD9" w:rsidRPr="00A83592" w:rsidRDefault="00750BD9" w:rsidP="00BA0C2B">
            <w:pPr>
              <w:snapToGrid w:val="0"/>
              <w:spacing w:line="280" w:lineRule="exact"/>
              <w:ind w:leftChars="-28" w:left="394" w:hangingChars="192" w:hanging="461"/>
              <w:jc w:val="both"/>
              <w:rPr>
                <w:rFonts w:ascii="標楷體" w:eastAsia="標楷體" w:hAnsi="標楷體"/>
              </w:rPr>
            </w:pPr>
            <w:r w:rsidRPr="00A83592">
              <w:rPr>
                <w:rFonts w:ascii="標楷體" w:eastAsia="標楷體" w:hAnsi="標楷體" w:hint="eastAsia"/>
              </w:rPr>
              <w:t>4-1防制學生藥物濫用: 輔導暨初篩人數成果統計表。</w:t>
            </w:r>
          </w:p>
          <w:p w:rsidR="00750BD9" w:rsidRPr="00A83592" w:rsidRDefault="00750BD9" w:rsidP="00BA0C2B">
            <w:pPr>
              <w:snapToGrid w:val="0"/>
              <w:spacing w:line="280" w:lineRule="exact"/>
              <w:ind w:leftChars="-28" w:left="394" w:hangingChars="192" w:hanging="461"/>
              <w:jc w:val="both"/>
              <w:rPr>
                <w:rFonts w:ascii="標楷體" w:eastAsia="標楷體" w:hAnsi="標楷體"/>
              </w:rPr>
            </w:pPr>
            <w:r w:rsidRPr="00A83592">
              <w:rPr>
                <w:rFonts w:ascii="標楷體" w:eastAsia="標楷體" w:hAnsi="標楷體" w:hint="eastAsia"/>
              </w:rPr>
              <w:t>4-2(校安通報列管)藥物濫用學生一覽表。</w:t>
            </w:r>
          </w:p>
        </w:tc>
        <w:tc>
          <w:tcPr>
            <w:tcW w:w="1435" w:type="dxa"/>
            <w:shd w:val="clear" w:color="auto" w:fill="auto"/>
          </w:tcPr>
          <w:p w:rsidR="00750BD9" w:rsidRPr="00A83592" w:rsidRDefault="00750BD9" w:rsidP="00784473">
            <w:pPr>
              <w:snapToGrid w:val="0"/>
              <w:spacing w:beforeLines="50" w:before="180" w:after="100" w:afterAutospacing="1" w:line="280" w:lineRule="exact"/>
              <w:jc w:val="both"/>
              <w:rPr>
                <w:rFonts w:ascii="標楷體" w:eastAsia="標楷體" w:hAnsi="標楷體"/>
                <w:sz w:val="22"/>
                <w:szCs w:val="22"/>
              </w:rPr>
            </w:pPr>
            <w:r w:rsidRPr="00A83592">
              <w:rPr>
                <w:rFonts w:ascii="標楷體" w:eastAsia="標楷體" w:hAnsi="標楷體" w:hint="eastAsia"/>
                <w:sz w:val="22"/>
                <w:szCs w:val="22"/>
              </w:rPr>
              <w:t>每月25日前</w:t>
            </w:r>
          </w:p>
          <w:p w:rsidR="00750BD9" w:rsidRPr="00A83592" w:rsidRDefault="00750BD9" w:rsidP="00784473">
            <w:pPr>
              <w:snapToGrid w:val="0"/>
              <w:spacing w:beforeLines="50" w:before="180" w:after="100" w:afterAutospacing="1" w:line="280" w:lineRule="exact"/>
              <w:jc w:val="both"/>
              <w:rPr>
                <w:rFonts w:ascii="標楷體" w:eastAsia="標楷體" w:hAnsi="標楷體"/>
                <w:sz w:val="22"/>
                <w:szCs w:val="22"/>
              </w:rPr>
            </w:pPr>
            <w:r w:rsidRPr="00A83592">
              <w:rPr>
                <w:rFonts w:ascii="標楷體" w:eastAsia="標楷體" w:hAnsi="標楷體" w:hint="eastAsia"/>
                <w:sz w:val="22"/>
                <w:szCs w:val="22"/>
              </w:rPr>
              <w:t>每月25日前</w:t>
            </w:r>
          </w:p>
        </w:tc>
        <w:tc>
          <w:tcPr>
            <w:tcW w:w="1438" w:type="dxa"/>
            <w:vMerge/>
          </w:tcPr>
          <w:p w:rsidR="00750BD9" w:rsidRPr="00A83592" w:rsidRDefault="00750BD9" w:rsidP="00BA0C2B">
            <w:pPr>
              <w:snapToGrid w:val="0"/>
              <w:spacing w:line="280" w:lineRule="exact"/>
              <w:jc w:val="both"/>
              <w:rPr>
                <w:rFonts w:ascii="標楷體" w:eastAsia="標楷體" w:hAnsi="標楷體"/>
              </w:rPr>
            </w:pPr>
          </w:p>
        </w:tc>
      </w:tr>
      <w:tr w:rsidR="00750BD9" w:rsidRPr="00A83592" w:rsidTr="00BA0C2B">
        <w:trPr>
          <w:trHeight w:val="807"/>
        </w:trPr>
        <w:tc>
          <w:tcPr>
            <w:tcW w:w="1158" w:type="dxa"/>
            <w:vMerge/>
          </w:tcPr>
          <w:p w:rsidR="00750BD9" w:rsidRPr="00A83592" w:rsidRDefault="00750BD9" w:rsidP="00BA0C2B">
            <w:pPr>
              <w:snapToGrid w:val="0"/>
              <w:spacing w:line="280" w:lineRule="exact"/>
              <w:ind w:left="504" w:hangingChars="210" w:hanging="504"/>
              <w:jc w:val="both"/>
              <w:rPr>
                <w:rFonts w:ascii="標楷體" w:eastAsia="標楷體" w:hAnsi="標楷體"/>
              </w:rPr>
            </w:pPr>
          </w:p>
        </w:tc>
        <w:tc>
          <w:tcPr>
            <w:tcW w:w="1793" w:type="dxa"/>
            <w:vMerge/>
          </w:tcPr>
          <w:p w:rsidR="00750BD9" w:rsidRPr="00A83592" w:rsidRDefault="00750BD9" w:rsidP="00BA0C2B">
            <w:pPr>
              <w:snapToGrid w:val="0"/>
              <w:spacing w:line="280" w:lineRule="exact"/>
              <w:ind w:leftChars="-24" w:left="223" w:hangingChars="117" w:hanging="281"/>
              <w:jc w:val="both"/>
              <w:rPr>
                <w:rFonts w:ascii="標楷體" w:eastAsia="標楷體" w:hAnsi="標楷體"/>
              </w:rPr>
            </w:pPr>
          </w:p>
        </w:tc>
        <w:tc>
          <w:tcPr>
            <w:tcW w:w="4065" w:type="dxa"/>
            <w:vAlign w:val="center"/>
          </w:tcPr>
          <w:p w:rsidR="00750BD9" w:rsidRPr="00A83592" w:rsidRDefault="00750BD9" w:rsidP="00BA0C2B">
            <w:pPr>
              <w:snapToGrid w:val="0"/>
              <w:spacing w:line="280" w:lineRule="exact"/>
              <w:ind w:leftChars="-10" w:left="211" w:hangingChars="98" w:hanging="235"/>
              <w:jc w:val="both"/>
              <w:rPr>
                <w:rFonts w:ascii="標楷體" w:eastAsia="標楷體" w:hAnsi="標楷體"/>
              </w:rPr>
            </w:pPr>
            <w:r w:rsidRPr="00A83592">
              <w:rPr>
                <w:rFonts w:ascii="標楷體" w:eastAsia="標楷體" w:hAnsi="標楷體" w:hint="eastAsia"/>
              </w:rPr>
              <w:t>5.春暉役男服務月報表。（有申請的學校填寫）</w:t>
            </w:r>
          </w:p>
        </w:tc>
        <w:tc>
          <w:tcPr>
            <w:tcW w:w="1435" w:type="dxa"/>
            <w:shd w:val="clear" w:color="auto" w:fill="auto"/>
          </w:tcPr>
          <w:p w:rsidR="00750BD9" w:rsidRPr="00A83592" w:rsidRDefault="00750BD9" w:rsidP="00784473">
            <w:pPr>
              <w:snapToGrid w:val="0"/>
              <w:spacing w:beforeLines="50" w:before="180" w:after="100" w:afterAutospacing="1" w:line="280" w:lineRule="exact"/>
              <w:jc w:val="both"/>
              <w:rPr>
                <w:rFonts w:ascii="標楷體" w:eastAsia="標楷體" w:hAnsi="標楷體"/>
                <w:sz w:val="22"/>
                <w:szCs w:val="22"/>
              </w:rPr>
            </w:pPr>
            <w:r w:rsidRPr="00A83592">
              <w:rPr>
                <w:rFonts w:ascii="標楷體" w:eastAsia="標楷體" w:hAnsi="標楷體" w:hint="eastAsia"/>
                <w:sz w:val="22"/>
                <w:szCs w:val="22"/>
              </w:rPr>
              <w:t>每月25日前</w:t>
            </w:r>
          </w:p>
        </w:tc>
        <w:tc>
          <w:tcPr>
            <w:tcW w:w="1438" w:type="dxa"/>
            <w:vMerge/>
          </w:tcPr>
          <w:p w:rsidR="00750BD9" w:rsidRPr="00A83592" w:rsidRDefault="00750BD9" w:rsidP="00BA0C2B">
            <w:pPr>
              <w:snapToGrid w:val="0"/>
              <w:spacing w:line="280" w:lineRule="exact"/>
              <w:jc w:val="both"/>
              <w:rPr>
                <w:rFonts w:ascii="標楷體" w:eastAsia="標楷體" w:hAnsi="標楷體"/>
              </w:rPr>
            </w:pPr>
          </w:p>
        </w:tc>
      </w:tr>
    </w:tbl>
    <w:p w:rsidR="00750BD9" w:rsidRPr="00A83592" w:rsidRDefault="00750BD9" w:rsidP="00750BD9">
      <w:pPr>
        <w:adjustRightInd w:val="0"/>
        <w:snapToGrid w:val="0"/>
        <w:spacing w:line="480" w:lineRule="exact"/>
        <w:rPr>
          <w:rFonts w:ascii="標楷體" w:eastAsia="標楷體" w:hAnsi="標楷體"/>
          <w:sz w:val="28"/>
          <w:szCs w:val="36"/>
        </w:rPr>
      </w:pPr>
    </w:p>
    <w:p w:rsidR="00750BD9" w:rsidRDefault="00750BD9"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334077" w:rsidRDefault="00334077" w:rsidP="00750BD9"/>
    <w:p w:rsidR="001F3381" w:rsidRDefault="001F3381" w:rsidP="00750BD9">
      <w:pPr>
        <w:rPr>
          <w:noProof/>
        </w:rPr>
      </w:pPr>
      <w:r>
        <w:rPr>
          <w:rFonts w:ascii="標楷體" w:eastAsia="標楷體" w:hAnsi="標楷體" w:cs="新細明體"/>
          <w:noProof/>
          <w:color w:val="000000"/>
          <w:kern w:val="0"/>
        </w:rPr>
        <w:lastRenderedPageBreak/>
        <mc:AlternateContent>
          <mc:Choice Requires="wps">
            <w:drawing>
              <wp:anchor distT="0" distB="0" distL="114300" distR="114300" simplePos="0" relativeHeight="252008960" behindDoc="0" locked="0" layoutInCell="1" allowOverlap="1" wp14:anchorId="2DF7B1D5" wp14:editId="126DF29A">
                <wp:simplePos x="0" y="0"/>
                <wp:positionH relativeFrom="margin">
                  <wp:align>left</wp:align>
                </wp:positionH>
                <wp:positionV relativeFrom="paragraph">
                  <wp:posOffset>59690</wp:posOffset>
                </wp:positionV>
                <wp:extent cx="1543050" cy="336550"/>
                <wp:effectExtent l="0" t="0" r="19050" b="25400"/>
                <wp:wrapNone/>
                <wp:docPr id="126" name="文字方塊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336550"/>
                        </a:xfrm>
                        <a:prstGeom prst="rect">
                          <a:avLst/>
                        </a:prstGeom>
                        <a:solidFill>
                          <a:srgbClr val="FFFFFF"/>
                        </a:solidFill>
                        <a:ln w="9525">
                          <a:solidFill>
                            <a:srgbClr val="000000"/>
                          </a:solidFill>
                          <a:miter lim="800000"/>
                          <a:headEnd/>
                          <a:tailEnd/>
                        </a:ln>
                      </wps:spPr>
                      <wps:txbx>
                        <w:txbxContent>
                          <w:p w:rsidR="00595AD1" w:rsidRPr="006B7E09" w:rsidRDefault="00595AD1" w:rsidP="00180A2C">
                            <w:hyperlink w:anchor="目次" w:history="1">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r>
                                <w:rPr>
                                  <w:rStyle w:val="afb"/>
                                  <w:rFonts w:hint="eastAsia"/>
                                  <w:u w:val="none"/>
                                </w:rPr>
                                <w:t>三</w:t>
                              </w:r>
                              <w:r w:rsidRPr="006B7E09">
                                <w:rPr>
                                  <w:rStyle w:val="afb"/>
                                  <w:rFonts w:hint="eastAsia"/>
                                  <w:u w:val="none"/>
                                </w:rPr>
                                <w:t>十</w:t>
                              </w:r>
                            </w:hyperlink>
                            <w:proofErr w:type="gramStart"/>
                            <w:r>
                              <w:rPr>
                                <w:rStyle w:val="afb"/>
                                <w:rFonts w:hint="eastAsia"/>
                                <w:u w:val="none"/>
                              </w:rPr>
                              <w:t>一</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7B1D5" id="文字方塊 126" o:spid="_x0000_s1342" type="#_x0000_t202" style="position:absolute;margin-left:0;margin-top:4.7pt;width:121.5pt;height:26.5pt;z-index:25200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">
                <v:textbox>
                  <w:txbxContent>
                    <w:p w:rsidR="00595AD1" w:rsidRPr="006B7E09" w:rsidRDefault="00595AD1" w:rsidP="00180A2C">
                      <w:hyperlink w:anchor="目次" w:history="1">
                        <w:proofErr w:type="gramStart"/>
                        <w:r>
                          <w:rPr>
                            <w:rStyle w:val="afb"/>
                            <w:rFonts w:hint="eastAsia"/>
                            <w:u w:val="none"/>
                          </w:rPr>
                          <w:t>學輔</w:t>
                        </w:r>
                        <w:r w:rsidRPr="006B7E09">
                          <w:rPr>
                            <w:rStyle w:val="afb"/>
                            <w:rFonts w:hint="eastAsia"/>
                            <w:u w:val="none"/>
                          </w:rPr>
                          <w:t>處</w:t>
                        </w:r>
                        <w:proofErr w:type="gramEnd"/>
                        <w:r w:rsidRPr="006B7E09">
                          <w:rPr>
                            <w:rStyle w:val="afb"/>
                            <w:rFonts w:hint="eastAsia"/>
                            <w:u w:val="none"/>
                          </w:rPr>
                          <w:t>附件</w:t>
                        </w:r>
                        <w:r>
                          <w:rPr>
                            <w:rStyle w:val="afb"/>
                            <w:rFonts w:hint="eastAsia"/>
                            <w:u w:val="none"/>
                          </w:rPr>
                          <w:t>三</w:t>
                        </w:r>
                        <w:r w:rsidRPr="006B7E09">
                          <w:rPr>
                            <w:rStyle w:val="afb"/>
                            <w:rFonts w:hint="eastAsia"/>
                            <w:u w:val="none"/>
                          </w:rPr>
                          <w:t>十</w:t>
                        </w:r>
                      </w:hyperlink>
                      <w:proofErr w:type="gramStart"/>
                      <w:r>
                        <w:rPr>
                          <w:rStyle w:val="afb"/>
                          <w:rFonts w:hint="eastAsia"/>
                          <w:u w:val="none"/>
                        </w:rPr>
                        <w:t>一</w:t>
                      </w:r>
                      <w:proofErr w:type="gramEnd"/>
                    </w:p>
                  </w:txbxContent>
                </v:textbox>
                <w10:wrap anchorx="margin"/>
              </v:shape>
            </w:pict>
          </mc:Fallback>
        </mc:AlternateContent>
      </w:r>
    </w:p>
    <w:p w:rsidR="00750BD9" w:rsidRDefault="00750BD9" w:rsidP="00750BD9">
      <w:pPr>
        <w:rPr>
          <w:noProof/>
        </w:rPr>
      </w:pPr>
    </w:p>
    <w:p w:rsidR="00750BD9" w:rsidRDefault="00750BD9" w:rsidP="00750BD9">
      <w:pPr>
        <w:rPr>
          <w:noProof/>
        </w:rPr>
      </w:pPr>
    </w:p>
    <w:p w:rsidR="00180A2C" w:rsidRDefault="00180A2C" w:rsidP="00180A2C">
      <w:pPr>
        <w:snapToGrid w:val="0"/>
        <w:spacing w:line="520" w:lineRule="atLeast"/>
        <w:jc w:val="center"/>
        <w:rPr>
          <w:rFonts w:ascii="標楷體" w:eastAsia="標楷體" w:hAnsi="標楷體"/>
          <w:sz w:val="36"/>
          <w:szCs w:val="36"/>
        </w:rPr>
      </w:pPr>
      <w:r>
        <w:rPr>
          <w:rFonts w:ascii="標楷體" w:eastAsia="標楷體" w:hAnsi="標楷體" w:hint="eastAsia"/>
          <w:sz w:val="36"/>
          <w:szCs w:val="36"/>
        </w:rPr>
        <w:t>新竹市香山區內湖</w:t>
      </w:r>
      <w:r w:rsidRPr="008B4AB5">
        <w:rPr>
          <w:rFonts w:ascii="標楷體" w:eastAsia="標楷體" w:hAnsi="標楷體" w:hint="eastAsia"/>
          <w:sz w:val="36"/>
          <w:szCs w:val="36"/>
        </w:rPr>
        <w:t>國民小學學生請假規定</w:t>
      </w:r>
    </w:p>
    <w:p w:rsidR="00180A2C" w:rsidRPr="00EF2A4E" w:rsidRDefault="00180A2C" w:rsidP="00180A2C">
      <w:pPr>
        <w:snapToGrid w:val="0"/>
        <w:spacing w:line="520" w:lineRule="atLeast"/>
        <w:jc w:val="center"/>
        <w:rPr>
          <w:rFonts w:ascii="標楷體" w:eastAsia="標楷體" w:hAnsi="標楷體"/>
        </w:rPr>
      </w:pPr>
    </w:p>
    <w:p w:rsidR="00180A2C" w:rsidRPr="008B4AB5" w:rsidRDefault="00180A2C" w:rsidP="00180A2C">
      <w:pPr>
        <w:snapToGrid w:val="0"/>
        <w:spacing w:line="360" w:lineRule="exact"/>
        <w:ind w:left="425" w:hangingChars="177" w:hanging="425"/>
        <w:rPr>
          <w:rFonts w:ascii="標楷體" w:eastAsia="標楷體" w:hAnsi="標楷體"/>
        </w:rPr>
      </w:pPr>
      <w:r w:rsidRPr="008B4AB5">
        <w:rPr>
          <w:rFonts w:ascii="標楷體" w:eastAsia="標楷體" w:hAnsi="標楷體" w:hint="eastAsia"/>
        </w:rPr>
        <w:t>一、依據</w:t>
      </w:r>
      <w:r w:rsidRPr="00072C88">
        <w:rPr>
          <w:rFonts w:ascii="標楷體" w:eastAsia="標楷體" w:hAnsi="標楷體" w:hint="eastAsia"/>
        </w:rPr>
        <w:t>「</w:t>
      </w:r>
      <w:r>
        <w:rPr>
          <w:rFonts w:ascii="標楷體" w:eastAsia="標楷體" w:hAnsi="標楷體" w:hint="eastAsia"/>
        </w:rPr>
        <w:t>新竹</w:t>
      </w:r>
      <w:r w:rsidRPr="00072C88">
        <w:rPr>
          <w:rFonts w:ascii="標楷體" w:eastAsia="標楷體" w:hAnsi="標楷體" w:hint="eastAsia"/>
        </w:rPr>
        <w:t>市國民中小學學生學籍管理辦法」及「國民小學及國民中學學生評量準則」</w:t>
      </w:r>
      <w:r w:rsidRPr="008B4AB5">
        <w:rPr>
          <w:rFonts w:ascii="標楷體" w:eastAsia="標楷體" w:hAnsi="標楷體" w:hint="eastAsia"/>
        </w:rPr>
        <w:t>。</w:t>
      </w:r>
    </w:p>
    <w:p w:rsidR="00180A2C" w:rsidRPr="008B4AB5" w:rsidRDefault="00180A2C" w:rsidP="00180A2C">
      <w:pPr>
        <w:snapToGrid w:val="0"/>
        <w:spacing w:line="360" w:lineRule="exact"/>
        <w:rPr>
          <w:rFonts w:ascii="標楷體" w:eastAsia="標楷體" w:hAnsi="標楷體"/>
        </w:rPr>
      </w:pPr>
      <w:r w:rsidRPr="008B4AB5">
        <w:rPr>
          <w:rFonts w:ascii="標楷體" w:eastAsia="標楷體" w:hAnsi="標楷體" w:hint="eastAsia"/>
        </w:rPr>
        <w:t>二、凡本校在籍學生，均須依本規定辦理請假。</w:t>
      </w:r>
    </w:p>
    <w:p w:rsidR="00180A2C" w:rsidRPr="008B4AB5" w:rsidRDefault="00180A2C" w:rsidP="00180A2C">
      <w:pPr>
        <w:snapToGrid w:val="0"/>
        <w:spacing w:line="360" w:lineRule="exact"/>
        <w:rPr>
          <w:rFonts w:ascii="標楷體" w:eastAsia="標楷體" w:hAnsi="標楷體"/>
        </w:rPr>
      </w:pPr>
      <w:r w:rsidRPr="008B4AB5">
        <w:rPr>
          <w:rFonts w:ascii="標楷體" w:eastAsia="標楷體" w:hAnsi="標楷體" w:hint="eastAsia"/>
        </w:rPr>
        <w:t>三、未依本辦法完成請假手續而缺席者，一律以曠課計。</w:t>
      </w:r>
    </w:p>
    <w:p w:rsidR="00180A2C" w:rsidRDefault="00180A2C" w:rsidP="00180A2C">
      <w:pPr>
        <w:snapToGrid w:val="0"/>
        <w:spacing w:line="360" w:lineRule="exact"/>
        <w:ind w:left="425" w:hangingChars="177" w:hanging="425"/>
        <w:rPr>
          <w:rFonts w:ascii="標楷體" w:eastAsia="標楷體" w:hAnsi="標楷體"/>
        </w:rPr>
      </w:pPr>
      <w:r w:rsidRPr="008B4AB5">
        <w:rPr>
          <w:rFonts w:ascii="標楷體" w:eastAsia="標楷體" w:hAnsi="標楷體" w:hint="eastAsia"/>
        </w:rPr>
        <w:t>四、凡連續曠課3天以上者，依規定提報為中輟學生，</w:t>
      </w:r>
      <w:r>
        <w:rPr>
          <w:rFonts w:ascii="標楷體" w:eastAsia="標楷體" w:hAnsi="標楷體" w:hint="eastAsia"/>
        </w:rPr>
        <w:t>會知輔導室</w:t>
      </w:r>
      <w:r w:rsidRPr="008B4AB5">
        <w:rPr>
          <w:rFonts w:ascii="標楷體" w:eastAsia="標楷體" w:hAnsi="標楷體" w:hint="eastAsia"/>
        </w:rPr>
        <w:t>列入</w:t>
      </w:r>
      <w:r>
        <w:rPr>
          <w:rFonts w:ascii="標楷體" w:eastAsia="標楷體" w:hAnsi="標楷體" w:hint="eastAsia"/>
        </w:rPr>
        <w:t>高關懷</w:t>
      </w:r>
      <w:r w:rsidRPr="008B4AB5">
        <w:rPr>
          <w:rFonts w:ascii="標楷體" w:eastAsia="標楷體" w:hAnsi="標楷體" w:hint="eastAsia"/>
        </w:rPr>
        <w:t>輔導對象。</w:t>
      </w:r>
    </w:p>
    <w:p w:rsidR="00180A2C" w:rsidRPr="008B4AB5" w:rsidRDefault="00180A2C" w:rsidP="00180A2C">
      <w:pPr>
        <w:snapToGrid w:val="0"/>
        <w:spacing w:line="360" w:lineRule="exact"/>
        <w:ind w:left="425" w:hangingChars="177" w:hanging="425"/>
        <w:rPr>
          <w:rFonts w:ascii="標楷體" w:eastAsia="標楷體" w:hAnsi="標楷體"/>
        </w:rPr>
      </w:pPr>
      <w:r>
        <w:rPr>
          <w:rFonts w:ascii="標楷體" w:eastAsia="標楷體" w:hAnsi="標楷體" w:hint="eastAsia"/>
        </w:rPr>
        <w:t>五、</w:t>
      </w:r>
      <w:r w:rsidRPr="008B4AB5">
        <w:rPr>
          <w:rFonts w:ascii="標楷體" w:eastAsia="標楷體" w:hAnsi="標楷體" w:hint="eastAsia"/>
        </w:rPr>
        <w:t>學生曠課時由導師通報</w:t>
      </w:r>
      <w:r w:rsidR="0076512B">
        <w:rPr>
          <w:rFonts w:ascii="標楷體" w:eastAsia="標楷體" w:hAnsi="標楷體" w:hint="eastAsia"/>
        </w:rPr>
        <w:t>生活活動</w:t>
      </w:r>
      <w:r w:rsidRPr="008B4AB5">
        <w:rPr>
          <w:rFonts w:ascii="標楷體" w:eastAsia="標楷體" w:hAnsi="標楷體" w:hint="eastAsia"/>
        </w:rPr>
        <w:t>組，第2</w:t>
      </w:r>
      <w:r>
        <w:rPr>
          <w:rFonts w:ascii="標楷體" w:eastAsia="標楷體" w:hAnsi="標楷體" w:hint="eastAsia"/>
        </w:rPr>
        <w:t>日起</w:t>
      </w:r>
      <w:r w:rsidR="0076512B">
        <w:rPr>
          <w:rFonts w:ascii="標楷體" w:eastAsia="標楷體" w:hAnsi="標楷體" w:hint="eastAsia"/>
        </w:rPr>
        <w:t>生活活動</w:t>
      </w:r>
      <w:r>
        <w:rPr>
          <w:rFonts w:ascii="標楷體" w:eastAsia="標楷體" w:hAnsi="標楷體" w:hint="eastAsia"/>
        </w:rPr>
        <w:t>組派員協同導師做家訪</w:t>
      </w:r>
      <w:r w:rsidRPr="008B4AB5">
        <w:rPr>
          <w:rFonts w:ascii="標楷體" w:eastAsia="標楷體" w:hAnsi="標楷體" w:hint="eastAsia"/>
        </w:rPr>
        <w:t>；第4日列為中輟</w:t>
      </w:r>
      <w:r>
        <w:rPr>
          <w:rFonts w:ascii="標楷體" w:eastAsia="標楷體" w:hAnsi="標楷體" w:hint="eastAsia"/>
        </w:rPr>
        <w:t>，</w:t>
      </w:r>
      <w:r w:rsidRPr="008B4AB5">
        <w:rPr>
          <w:rFonts w:ascii="標楷體" w:eastAsia="標楷體" w:hAnsi="標楷體" w:hint="eastAsia"/>
        </w:rPr>
        <w:t>由</w:t>
      </w:r>
      <w:r>
        <w:rPr>
          <w:rFonts w:ascii="標楷體" w:eastAsia="標楷體" w:hAnsi="標楷體" w:hint="eastAsia"/>
        </w:rPr>
        <w:t>學輔</w:t>
      </w:r>
      <w:r w:rsidRPr="008B4AB5">
        <w:rPr>
          <w:rFonts w:ascii="標楷體" w:eastAsia="標楷體" w:hAnsi="標楷體" w:hint="eastAsia"/>
        </w:rPr>
        <w:t>處以限時掛號通知家長或監護人到校說明孩子就學事宜，</w:t>
      </w:r>
      <w:r>
        <w:rPr>
          <w:rFonts w:ascii="標楷體" w:eastAsia="標楷體" w:hAnsi="標楷體" w:hint="eastAsia"/>
        </w:rPr>
        <w:t>並</w:t>
      </w:r>
      <w:r w:rsidRPr="008B4AB5">
        <w:rPr>
          <w:rFonts w:ascii="標楷體" w:eastAsia="標楷體" w:hAnsi="標楷體" w:hint="eastAsia"/>
        </w:rPr>
        <w:t>通報強迫入學委員會及教育部中輟系統網路通報</w:t>
      </w:r>
      <w:r>
        <w:rPr>
          <w:rFonts w:ascii="標楷體" w:eastAsia="標楷體" w:hAnsi="標楷體" w:hint="eastAsia"/>
        </w:rPr>
        <w:t>及相關單位</w:t>
      </w:r>
      <w:r w:rsidRPr="008B4AB5">
        <w:rPr>
          <w:rFonts w:ascii="標楷體" w:eastAsia="標楷體" w:hAnsi="標楷體" w:hint="eastAsia"/>
        </w:rPr>
        <w:t>。</w:t>
      </w:r>
    </w:p>
    <w:p w:rsidR="00180A2C" w:rsidRPr="008B4AB5" w:rsidRDefault="00180A2C" w:rsidP="00180A2C">
      <w:pPr>
        <w:snapToGrid w:val="0"/>
        <w:spacing w:line="360" w:lineRule="exact"/>
        <w:rPr>
          <w:rFonts w:ascii="標楷體" w:eastAsia="標楷體" w:hAnsi="標楷體"/>
        </w:rPr>
      </w:pPr>
      <w:r>
        <w:rPr>
          <w:rFonts w:ascii="標楷體" w:eastAsia="標楷體" w:hAnsi="標楷體" w:hint="eastAsia"/>
        </w:rPr>
        <w:t>六</w:t>
      </w:r>
      <w:r w:rsidRPr="008B4AB5">
        <w:rPr>
          <w:rFonts w:ascii="標楷體" w:eastAsia="標楷體" w:hAnsi="標楷體" w:hint="eastAsia"/>
        </w:rPr>
        <w:t>、請假種類及限制</w:t>
      </w:r>
    </w:p>
    <w:p w:rsidR="00180A2C" w:rsidRPr="008B4AB5" w:rsidRDefault="00180A2C" w:rsidP="00180A2C">
      <w:pPr>
        <w:snapToGrid w:val="0"/>
        <w:spacing w:line="360" w:lineRule="exact"/>
        <w:ind w:leftChars="99" w:left="1558" w:hangingChars="550" w:hanging="1320"/>
        <w:rPr>
          <w:rFonts w:ascii="標楷體" w:eastAsia="標楷體" w:hAnsi="標楷體"/>
        </w:rPr>
      </w:pPr>
      <w:r w:rsidRPr="008B4AB5">
        <w:rPr>
          <w:rFonts w:ascii="標楷體" w:eastAsia="標楷體" w:hAnsi="標楷體" w:hint="eastAsia"/>
        </w:rPr>
        <w:t>（一）公假：凡</w:t>
      </w:r>
      <w:r w:rsidRPr="00072C88">
        <w:rPr>
          <w:rFonts w:ascii="標楷體" w:eastAsia="標楷體" w:hAnsi="標楷體" w:hint="eastAsia"/>
        </w:rPr>
        <w:t>由</w:t>
      </w:r>
      <w:r w:rsidRPr="008B4AB5">
        <w:rPr>
          <w:rFonts w:ascii="標楷體" w:eastAsia="標楷體" w:hAnsi="標楷體" w:hint="eastAsia"/>
        </w:rPr>
        <w:t>學校</w:t>
      </w:r>
      <w:r w:rsidRPr="00072C88">
        <w:rPr>
          <w:rFonts w:ascii="標楷體" w:eastAsia="標楷體" w:hAnsi="標楷體" w:hint="eastAsia"/>
        </w:rPr>
        <w:t>指</w:t>
      </w:r>
      <w:r w:rsidRPr="008B4AB5">
        <w:rPr>
          <w:rFonts w:ascii="標楷體" w:eastAsia="標楷體" w:hAnsi="標楷體" w:hint="eastAsia"/>
        </w:rPr>
        <w:t>派</w:t>
      </w:r>
      <w:r w:rsidRPr="00072C88">
        <w:rPr>
          <w:rFonts w:ascii="標楷體" w:eastAsia="標楷體" w:hAnsi="標楷體" w:hint="eastAsia"/>
        </w:rPr>
        <w:t>遣</w:t>
      </w:r>
      <w:r>
        <w:rPr>
          <w:rFonts w:ascii="標楷體" w:eastAsia="標楷體" w:hAnsi="標楷體" w:hint="eastAsia"/>
        </w:rPr>
        <w:t>代表學校</w:t>
      </w:r>
      <w:r w:rsidRPr="008B4AB5">
        <w:rPr>
          <w:rFonts w:ascii="標楷體" w:eastAsia="標楷體" w:hAnsi="標楷體" w:hint="eastAsia"/>
        </w:rPr>
        <w:t>參加校內外各種活動或勤務因而未</w:t>
      </w:r>
      <w:r w:rsidRPr="00072C88">
        <w:rPr>
          <w:rFonts w:ascii="標楷體" w:eastAsia="標楷體" w:hAnsi="標楷體" w:hint="eastAsia"/>
        </w:rPr>
        <w:t>能</w:t>
      </w:r>
      <w:r w:rsidRPr="008B4AB5">
        <w:rPr>
          <w:rFonts w:ascii="標楷體" w:eastAsia="標楷體" w:hAnsi="標楷體" w:hint="eastAsia"/>
        </w:rPr>
        <w:t>上課（需經由</w:t>
      </w:r>
      <w:r>
        <w:rPr>
          <w:rFonts w:ascii="標楷體" w:eastAsia="標楷體" w:hAnsi="標楷體" w:hint="eastAsia"/>
        </w:rPr>
        <w:t>各承辦處室</w:t>
      </w:r>
      <w:r w:rsidRPr="008B4AB5">
        <w:rPr>
          <w:rFonts w:ascii="標楷體" w:eastAsia="標楷體" w:hAnsi="標楷體" w:hint="eastAsia"/>
        </w:rPr>
        <w:t>證明）者，</w:t>
      </w:r>
      <w:r>
        <w:rPr>
          <w:rFonts w:ascii="標楷體" w:eastAsia="標楷體" w:hAnsi="標楷體" w:hint="eastAsia"/>
        </w:rPr>
        <w:t>得列冊申請</w:t>
      </w:r>
      <w:r w:rsidRPr="008B4AB5">
        <w:rPr>
          <w:rFonts w:ascii="標楷體" w:eastAsia="標楷體" w:hAnsi="標楷體" w:hint="eastAsia"/>
        </w:rPr>
        <w:t>。</w:t>
      </w:r>
    </w:p>
    <w:p w:rsidR="00180A2C" w:rsidRPr="008B4AB5" w:rsidRDefault="00180A2C" w:rsidP="00180A2C">
      <w:pPr>
        <w:snapToGrid w:val="0"/>
        <w:spacing w:line="360" w:lineRule="exact"/>
        <w:ind w:leftChars="100" w:left="1699" w:hangingChars="608" w:hanging="1459"/>
        <w:rPr>
          <w:rFonts w:ascii="標楷體" w:eastAsia="標楷體" w:hAnsi="標楷體"/>
        </w:rPr>
      </w:pPr>
      <w:r w:rsidRPr="008B4AB5">
        <w:rPr>
          <w:rFonts w:ascii="標楷體" w:eastAsia="標楷體" w:hAnsi="標楷體" w:hint="eastAsia"/>
        </w:rPr>
        <w:t>（二）事假：學生有關個人或家庭事項，由家長或監護人證明者得准請假。</w:t>
      </w:r>
      <w:r w:rsidRPr="00072C88">
        <w:rPr>
          <w:rFonts w:ascii="標楷體" w:eastAsia="標楷體" w:hAnsi="標楷體"/>
        </w:rPr>
        <w:t>3</w:t>
      </w:r>
      <w:r w:rsidRPr="00072C88">
        <w:rPr>
          <w:rFonts w:ascii="標楷體" w:eastAsia="標楷體" w:hAnsi="標楷體" w:hint="eastAsia"/>
        </w:rPr>
        <w:t>日(含)以上無法到校上課者，應由家長或監護人於請假前提出書面申請辦理請假。</w:t>
      </w:r>
    </w:p>
    <w:p w:rsidR="00180A2C" w:rsidRDefault="00180A2C" w:rsidP="00180A2C">
      <w:pPr>
        <w:snapToGrid w:val="0"/>
        <w:spacing w:line="360" w:lineRule="exact"/>
        <w:ind w:leftChars="100" w:left="240"/>
        <w:rPr>
          <w:rFonts w:ascii="標楷體" w:eastAsia="標楷體" w:hAnsi="標楷體"/>
        </w:rPr>
      </w:pPr>
      <w:r w:rsidRPr="008B4AB5">
        <w:rPr>
          <w:rFonts w:ascii="標楷體" w:eastAsia="標楷體" w:hAnsi="標楷體" w:hint="eastAsia"/>
        </w:rPr>
        <w:t>（三）病假：因病或意外傷害需休養者，由家長或監護人證明者得准請假。3日 (含)</w:t>
      </w:r>
      <w:r w:rsidRPr="00E7024A">
        <w:rPr>
          <w:rFonts w:ascii="標楷體" w:eastAsia="標楷體" w:hAnsi="標楷體" w:hint="eastAsia"/>
        </w:rPr>
        <w:t xml:space="preserve"> </w:t>
      </w:r>
      <w:r w:rsidRPr="008B4AB5">
        <w:rPr>
          <w:rFonts w:ascii="標楷體" w:eastAsia="標楷體" w:hAnsi="標楷體" w:hint="eastAsia"/>
        </w:rPr>
        <w:t>以</w:t>
      </w:r>
    </w:p>
    <w:p w:rsidR="00180A2C" w:rsidRDefault="00180A2C" w:rsidP="00180A2C">
      <w:pPr>
        <w:snapToGrid w:val="0"/>
        <w:spacing w:line="360" w:lineRule="exact"/>
        <w:ind w:leftChars="100" w:left="240"/>
        <w:rPr>
          <w:rFonts w:ascii="標楷體" w:eastAsia="標楷體" w:hAnsi="標楷體"/>
        </w:rPr>
      </w:pPr>
      <w:r>
        <w:rPr>
          <w:rFonts w:ascii="標楷體" w:eastAsia="標楷體" w:hAnsi="標楷體" w:hint="eastAsia"/>
        </w:rPr>
        <w:t xml:space="preserve">            </w:t>
      </w:r>
      <w:r w:rsidRPr="008B4AB5">
        <w:rPr>
          <w:rFonts w:ascii="標楷體" w:eastAsia="標楷體" w:hAnsi="標楷體" w:hint="eastAsia"/>
        </w:rPr>
        <w:t>上無法到校上課者，應由家長或監護人於7日內提出書面申請並附醫院診斷</w:t>
      </w:r>
    </w:p>
    <w:p w:rsidR="00180A2C" w:rsidRPr="008B4AB5" w:rsidRDefault="00180A2C" w:rsidP="00180A2C">
      <w:pPr>
        <w:snapToGrid w:val="0"/>
        <w:spacing w:line="360" w:lineRule="exact"/>
        <w:ind w:leftChars="100" w:left="240"/>
        <w:rPr>
          <w:rFonts w:ascii="標楷體" w:eastAsia="標楷體" w:hAnsi="標楷體"/>
        </w:rPr>
      </w:pPr>
      <w:r>
        <w:rPr>
          <w:rFonts w:ascii="標楷體" w:eastAsia="標楷體" w:hAnsi="標楷體" w:hint="eastAsia"/>
        </w:rPr>
        <w:t xml:space="preserve">            </w:t>
      </w:r>
      <w:r w:rsidRPr="008B4AB5">
        <w:rPr>
          <w:rFonts w:ascii="標楷體" w:eastAsia="標楷體" w:hAnsi="標楷體" w:hint="eastAsia"/>
        </w:rPr>
        <w:t>証明辦理請假。</w:t>
      </w:r>
    </w:p>
    <w:p w:rsidR="00180A2C" w:rsidRPr="008B4AB5" w:rsidRDefault="00180A2C" w:rsidP="00180A2C">
      <w:pPr>
        <w:snapToGrid w:val="0"/>
        <w:spacing w:line="360" w:lineRule="exact"/>
        <w:ind w:leftChars="100" w:left="240"/>
        <w:rPr>
          <w:rFonts w:ascii="標楷體" w:eastAsia="標楷體" w:hAnsi="標楷體"/>
        </w:rPr>
      </w:pPr>
      <w:r w:rsidRPr="008B4AB5">
        <w:rPr>
          <w:rFonts w:ascii="標楷體" w:eastAsia="標楷體" w:hAnsi="標楷體" w:hint="eastAsia"/>
        </w:rPr>
        <w:t>（四）喪假：學生家屬過世，准予喪假。</w:t>
      </w:r>
    </w:p>
    <w:p w:rsidR="00180A2C" w:rsidRDefault="00180A2C" w:rsidP="00180A2C">
      <w:pPr>
        <w:snapToGrid w:val="0"/>
        <w:spacing w:line="360" w:lineRule="exact"/>
        <w:ind w:leftChars="100" w:left="240"/>
        <w:rPr>
          <w:rFonts w:ascii="標楷體" w:eastAsia="標楷體" w:hAnsi="標楷體"/>
        </w:rPr>
      </w:pPr>
      <w:r w:rsidRPr="008B4AB5">
        <w:rPr>
          <w:rFonts w:ascii="標楷體" w:eastAsia="標楷體" w:hAnsi="標楷體" w:hint="eastAsia"/>
        </w:rPr>
        <w:t>（五）</w:t>
      </w:r>
      <w:r>
        <w:rPr>
          <w:rFonts w:ascii="標楷體" w:eastAsia="標楷體" w:hAnsi="標楷體" w:hint="eastAsia"/>
        </w:rPr>
        <w:t>法定傳染病</w:t>
      </w:r>
      <w:r w:rsidRPr="008B4AB5">
        <w:rPr>
          <w:rFonts w:ascii="標楷體" w:eastAsia="標楷體" w:hAnsi="標楷體" w:hint="eastAsia"/>
        </w:rPr>
        <w:t>：</w:t>
      </w:r>
      <w:r>
        <w:rPr>
          <w:rFonts w:ascii="標楷體" w:eastAsia="標楷體" w:hAnsi="標楷體" w:hint="eastAsia"/>
        </w:rPr>
        <w:t>腸病毒、A型流感、水痘</w:t>
      </w:r>
      <w:r>
        <w:rPr>
          <w:rFonts w:ascii="標楷體" w:eastAsia="標楷體" w:hAnsi="標楷體"/>
        </w:rPr>
        <w:t>…</w:t>
      </w:r>
      <w:r>
        <w:rPr>
          <w:rFonts w:ascii="標楷體" w:eastAsia="標楷體" w:hAnsi="標楷體" w:hint="eastAsia"/>
        </w:rPr>
        <w:t>等，屬不可抗力假，不列入請假紀錄</w:t>
      </w:r>
      <w:r w:rsidRPr="008B4AB5">
        <w:rPr>
          <w:rFonts w:ascii="標楷體" w:eastAsia="標楷體" w:hAnsi="標楷體" w:hint="eastAsia"/>
        </w:rPr>
        <w:t>。</w:t>
      </w:r>
    </w:p>
    <w:p w:rsidR="00180A2C" w:rsidRPr="008B4AB5" w:rsidRDefault="00180A2C" w:rsidP="00180A2C">
      <w:pPr>
        <w:snapToGrid w:val="0"/>
        <w:spacing w:line="360" w:lineRule="exact"/>
        <w:rPr>
          <w:rFonts w:ascii="標楷體" w:eastAsia="標楷體" w:hAnsi="標楷體"/>
        </w:rPr>
      </w:pPr>
      <w:r>
        <w:rPr>
          <w:rFonts w:ascii="標楷體" w:eastAsia="標楷體" w:hAnsi="標楷體" w:hint="eastAsia"/>
        </w:rPr>
        <w:t>七</w:t>
      </w:r>
      <w:r w:rsidRPr="008B4AB5">
        <w:rPr>
          <w:rFonts w:ascii="標楷體" w:eastAsia="標楷體" w:hAnsi="標楷體" w:hint="eastAsia"/>
        </w:rPr>
        <w:t>、請假程序</w:t>
      </w:r>
    </w:p>
    <w:p w:rsidR="00180A2C" w:rsidRDefault="00180A2C" w:rsidP="00180A2C">
      <w:pPr>
        <w:snapToGrid w:val="0"/>
        <w:spacing w:line="360" w:lineRule="exact"/>
        <w:ind w:leftChars="100" w:left="720" w:hangingChars="200" w:hanging="480"/>
        <w:rPr>
          <w:rFonts w:ascii="標楷體" w:eastAsia="標楷體" w:hAnsi="標楷體"/>
        </w:rPr>
      </w:pPr>
      <w:r>
        <w:rPr>
          <w:rFonts w:ascii="標楷體" w:eastAsia="標楷體" w:hAnsi="標楷體" w:hint="eastAsia"/>
        </w:rPr>
        <w:t xml:space="preserve">(一) </w:t>
      </w:r>
      <w:r w:rsidRPr="008B4AB5">
        <w:rPr>
          <w:rFonts w:ascii="標楷體" w:eastAsia="標楷體" w:hAnsi="標楷體" w:hint="eastAsia"/>
        </w:rPr>
        <w:t>學生臨時生病或發生事故未能到校，家長或監護人應以電話於當日上午8：00前向導</w:t>
      </w:r>
      <w:r>
        <w:rPr>
          <w:rFonts w:ascii="標楷體" w:eastAsia="標楷體" w:hAnsi="標楷體" w:hint="eastAsia"/>
        </w:rPr>
        <w:t xml:space="preserve"> </w:t>
      </w:r>
    </w:p>
    <w:p w:rsidR="00180A2C" w:rsidRPr="008B4AB5" w:rsidRDefault="00180A2C" w:rsidP="00180A2C">
      <w:pPr>
        <w:snapToGrid w:val="0"/>
        <w:spacing w:line="360" w:lineRule="exact"/>
        <w:ind w:leftChars="100" w:left="720" w:hangingChars="200" w:hanging="480"/>
        <w:rPr>
          <w:rFonts w:ascii="標楷體" w:eastAsia="標楷體" w:hAnsi="標楷體"/>
        </w:rPr>
      </w:pPr>
      <w:r>
        <w:rPr>
          <w:rFonts w:ascii="標楷體" w:eastAsia="標楷體" w:hAnsi="標楷體" w:hint="eastAsia"/>
        </w:rPr>
        <w:t xml:space="preserve">     </w:t>
      </w:r>
      <w:r w:rsidRPr="008B4AB5">
        <w:rPr>
          <w:rFonts w:ascii="標楷體" w:eastAsia="標楷體" w:hAnsi="標楷體" w:hint="eastAsia"/>
        </w:rPr>
        <w:t>師口頭請假或撥打本校電話請假（電話：</w:t>
      </w:r>
      <w:r>
        <w:rPr>
          <w:rFonts w:ascii="標楷體" w:eastAsia="標楷體" w:hAnsi="標楷體" w:hint="eastAsia"/>
        </w:rPr>
        <w:t>5373184</w:t>
      </w:r>
      <w:r w:rsidRPr="008B4AB5">
        <w:rPr>
          <w:rFonts w:ascii="標楷體" w:eastAsia="標楷體" w:hAnsi="標楷體" w:hint="eastAsia"/>
        </w:rPr>
        <w:t>分機</w:t>
      </w:r>
      <w:r>
        <w:rPr>
          <w:rFonts w:ascii="標楷體" w:eastAsia="標楷體" w:hAnsi="標楷體" w:hint="eastAsia"/>
        </w:rPr>
        <w:t>121</w:t>
      </w:r>
      <w:r w:rsidRPr="008B4AB5">
        <w:rPr>
          <w:rFonts w:ascii="標楷體" w:eastAsia="標楷體" w:hAnsi="標楷體" w:hint="eastAsia"/>
        </w:rPr>
        <w:t>），導師登錄</w:t>
      </w:r>
      <w:r>
        <w:rPr>
          <w:rFonts w:ascii="標楷體" w:eastAsia="標楷體" w:hAnsi="標楷體" w:hint="eastAsia"/>
        </w:rPr>
        <w:t>出缺席記錄簿</w:t>
      </w:r>
      <w:r w:rsidRPr="008B4AB5">
        <w:rPr>
          <w:rFonts w:ascii="標楷體" w:eastAsia="標楷體" w:hAnsi="標楷體" w:hint="eastAsia"/>
        </w:rPr>
        <w:t>。</w:t>
      </w:r>
    </w:p>
    <w:p w:rsidR="00180A2C" w:rsidRPr="008B4AB5" w:rsidRDefault="00180A2C" w:rsidP="00180A2C">
      <w:pPr>
        <w:snapToGrid w:val="0"/>
        <w:spacing w:line="360" w:lineRule="exact"/>
        <w:ind w:leftChars="100" w:left="720" w:hangingChars="200" w:hanging="480"/>
        <w:rPr>
          <w:rFonts w:ascii="標楷體" w:eastAsia="標楷體" w:hAnsi="標楷體"/>
        </w:rPr>
      </w:pPr>
      <w:r>
        <w:rPr>
          <w:rFonts w:ascii="標楷體" w:eastAsia="標楷體" w:hAnsi="標楷體" w:hint="eastAsia"/>
        </w:rPr>
        <w:t xml:space="preserve">(二) </w:t>
      </w:r>
      <w:r w:rsidRPr="008B4AB5">
        <w:rPr>
          <w:rFonts w:ascii="標楷體" w:eastAsia="標楷體" w:hAnsi="標楷體" w:hint="eastAsia"/>
        </w:rPr>
        <w:t>事假需於請假日前向導師完成請假手續。</w:t>
      </w:r>
    </w:p>
    <w:p w:rsidR="00180A2C" w:rsidRPr="008B4AB5" w:rsidRDefault="00180A2C" w:rsidP="00180A2C">
      <w:pPr>
        <w:snapToGrid w:val="0"/>
        <w:spacing w:line="360" w:lineRule="exact"/>
        <w:ind w:leftChars="100" w:left="720" w:hangingChars="200" w:hanging="480"/>
        <w:rPr>
          <w:rFonts w:ascii="標楷體" w:eastAsia="標楷體" w:hAnsi="標楷體"/>
        </w:rPr>
      </w:pPr>
      <w:r>
        <w:rPr>
          <w:rFonts w:ascii="標楷體" w:eastAsia="標楷體" w:hAnsi="標楷體" w:hint="eastAsia"/>
        </w:rPr>
        <w:t>(三</w:t>
      </w:r>
      <w:r>
        <w:rPr>
          <w:rFonts w:ascii="標楷體" w:eastAsia="標楷體" w:hAnsi="標楷體"/>
        </w:rPr>
        <w:t>）</w:t>
      </w:r>
      <w:r w:rsidRPr="008B4AB5">
        <w:rPr>
          <w:rFonts w:ascii="標楷體" w:eastAsia="標楷體" w:hAnsi="標楷體" w:hint="eastAsia"/>
        </w:rPr>
        <w:t>公假應事先由業務單位</w:t>
      </w:r>
      <w:r>
        <w:rPr>
          <w:rFonts w:ascii="標楷體" w:eastAsia="標楷體" w:hAnsi="標楷體" w:hint="eastAsia"/>
        </w:rPr>
        <w:t>於一週前</w:t>
      </w:r>
      <w:r w:rsidRPr="008B4AB5">
        <w:rPr>
          <w:rFonts w:ascii="標楷體" w:eastAsia="標楷體" w:hAnsi="標楷體" w:hint="eastAsia"/>
        </w:rPr>
        <w:t>提出，經家長或監護人同意後完成請假手續。</w:t>
      </w:r>
    </w:p>
    <w:p w:rsidR="00180A2C" w:rsidRPr="008B4AB5" w:rsidRDefault="00180A2C" w:rsidP="00180A2C">
      <w:pPr>
        <w:snapToGrid w:val="0"/>
        <w:spacing w:line="360" w:lineRule="exact"/>
        <w:ind w:leftChars="99" w:left="718" w:hangingChars="200" w:hanging="480"/>
        <w:rPr>
          <w:rFonts w:ascii="標楷體" w:eastAsia="標楷體" w:hAnsi="標楷體"/>
        </w:rPr>
      </w:pPr>
      <w:r>
        <w:rPr>
          <w:rFonts w:ascii="標楷體" w:eastAsia="標楷體" w:hAnsi="標楷體" w:hint="eastAsia"/>
        </w:rPr>
        <w:t>(四</w:t>
      </w:r>
      <w:r>
        <w:rPr>
          <w:rFonts w:ascii="標楷體" w:eastAsia="標楷體" w:hAnsi="標楷體"/>
        </w:rPr>
        <w:t>）</w:t>
      </w:r>
      <w:r w:rsidRPr="008B4AB5">
        <w:rPr>
          <w:rFonts w:ascii="標楷體" w:eastAsia="標楷體" w:hAnsi="標楷體" w:hint="eastAsia"/>
        </w:rPr>
        <w:t>請假</w:t>
      </w:r>
      <w:r w:rsidRPr="00072C88">
        <w:rPr>
          <w:rFonts w:ascii="標楷體" w:eastAsia="標楷體" w:hAnsi="標楷體" w:hint="eastAsia"/>
        </w:rPr>
        <w:t>2日（含）以下</w:t>
      </w:r>
      <w:r w:rsidRPr="008B4AB5">
        <w:rPr>
          <w:rFonts w:ascii="標楷體" w:eastAsia="標楷體" w:hAnsi="標楷體" w:hint="eastAsia"/>
        </w:rPr>
        <w:t>者，請假單由</w:t>
      </w:r>
      <w:r w:rsidR="0076512B">
        <w:rPr>
          <w:rFonts w:ascii="標楷體" w:eastAsia="標楷體" w:hAnsi="標楷體" w:hint="eastAsia"/>
        </w:rPr>
        <w:t>生活活動</w:t>
      </w:r>
      <w:r>
        <w:rPr>
          <w:rFonts w:ascii="標楷體" w:eastAsia="標楷體" w:hAnsi="標楷體" w:hint="eastAsia"/>
        </w:rPr>
        <w:t>組</w:t>
      </w:r>
      <w:r w:rsidRPr="008B4AB5">
        <w:rPr>
          <w:rFonts w:ascii="標楷體" w:eastAsia="標楷體" w:hAnsi="標楷體" w:hint="eastAsia"/>
        </w:rPr>
        <w:t>保留。請假超過3日（含）以上請假單</w:t>
      </w:r>
      <w:r>
        <w:rPr>
          <w:rFonts w:ascii="標楷體" w:eastAsia="標楷體" w:hAnsi="標楷體" w:hint="eastAsia"/>
        </w:rPr>
        <w:t xml:space="preserve">  </w:t>
      </w:r>
      <w:r w:rsidRPr="008B4AB5">
        <w:rPr>
          <w:rFonts w:ascii="標楷體" w:eastAsia="標楷體" w:hAnsi="標楷體" w:hint="eastAsia"/>
        </w:rPr>
        <w:t>由導師簽章後送至</w:t>
      </w:r>
      <w:r>
        <w:rPr>
          <w:rFonts w:ascii="標楷體" w:eastAsia="標楷體" w:hAnsi="標楷體" w:hint="eastAsia"/>
        </w:rPr>
        <w:t>學輔</w:t>
      </w:r>
      <w:r w:rsidRPr="008B4AB5">
        <w:rPr>
          <w:rFonts w:ascii="標楷體" w:eastAsia="標楷體" w:hAnsi="標楷體" w:hint="eastAsia"/>
        </w:rPr>
        <w:t>處，</w:t>
      </w:r>
      <w:r w:rsidRPr="00072C88">
        <w:rPr>
          <w:rFonts w:ascii="標楷體" w:eastAsia="標楷體" w:hAnsi="標楷體" w:hint="eastAsia"/>
        </w:rPr>
        <w:t>並</w:t>
      </w:r>
      <w:r w:rsidRPr="008B4AB5">
        <w:rPr>
          <w:rFonts w:ascii="標楷體" w:eastAsia="標楷體" w:hAnsi="標楷體" w:hint="eastAsia"/>
        </w:rPr>
        <w:t>須經校長核定。</w:t>
      </w:r>
    </w:p>
    <w:p w:rsidR="00180A2C" w:rsidRPr="008B4AB5" w:rsidRDefault="00180A2C" w:rsidP="00180A2C">
      <w:pPr>
        <w:snapToGrid w:val="0"/>
        <w:spacing w:line="360" w:lineRule="exact"/>
        <w:rPr>
          <w:rFonts w:ascii="標楷體" w:eastAsia="標楷體" w:hAnsi="標楷體"/>
        </w:rPr>
      </w:pPr>
      <w:r>
        <w:rPr>
          <w:rFonts w:ascii="標楷體" w:eastAsia="標楷體" w:hAnsi="標楷體" w:hint="eastAsia"/>
        </w:rPr>
        <w:lastRenderedPageBreak/>
        <w:t>八</w:t>
      </w:r>
      <w:r w:rsidRPr="008B4AB5">
        <w:rPr>
          <w:rFonts w:ascii="標楷體" w:eastAsia="標楷體" w:hAnsi="標楷體" w:hint="eastAsia"/>
        </w:rPr>
        <w:t>、請假流程：(事假、病假、喪假)</w:t>
      </w:r>
    </w:p>
    <w:p w:rsidR="00180A2C" w:rsidRPr="008B4AB5" w:rsidRDefault="00180A2C" w:rsidP="00180A2C">
      <w:pPr>
        <w:snapToGrid w:val="0"/>
        <w:spacing w:line="360" w:lineRule="exact"/>
        <w:ind w:leftChars="100" w:left="960" w:hangingChars="300" w:hanging="720"/>
        <w:rPr>
          <w:rFonts w:ascii="標楷體" w:eastAsia="標楷體" w:hAnsi="標楷體"/>
        </w:rPr>
      </w:pPr>
      <w:r>
        <w:rPr>
          <w:rFonts w:ascii="標楷體" w:eastAsia="標楷體" w:hAnsi="標楷體" w:hint="eastAsia"/>
        </w:rPr>
        <w:t>（一）</w:t>
      </w:r>
      <w:r w:rsidRPr="00072C88">
        <w:rPr>
          <w:rFonts w:ascii="標楷體" w:eastAsia="標楷體" w:hAnsi="標楷體" w:hint="eastAsia"/>
        </w:rPr>
        <w:t>2日（含）以下</w:t>
      </w:r>
      <w:r>
        <w:rPr>
          <w:rFonts w:ascii="標楷體" w:eastAsia="標楷體" w:hAnsi="標楷體" w:hint="eastAsia"/>
        </w:rPr>
        <w:t>，</w:t>
      </w:r>
      <w:r w:rsidRPr="008B4AB5">
        <w:rPr>
          <w:rFonts w:ascii="標楷體" w:eastAsia="標楷體" w:hAnsi="標楷體" w:hint="eastAsia"/>
        </w:rPr>
        <w:t>家長或監護人填寫請假單</w:t>
      </w:r>
      <w:r w:rsidRPr="00072C88">
        <w:rPr>
          <w:rFonts w:ascii="標楷體" w:eastAsia="標楷體" w:hAnsi="標楷體" w:hint="eastAsia"/>
        </w:rPr>
        <w:t>或聯絡簿</w:t>
      </w:r>
      <w:r w:rsidRPr="008B4AB5">
        <w:rPr>
          <w:rFonts w:ascii="標楷體" w:eastAsia="標楷體" w:hAnsi="標楷體" w:hint="eastAsia"/>
        </w:rPr>
        <w:t>向導師請假，</w:t>
      </w:r>
      <w:r w:rsidR="0076512B">
        <w:rPr>
          <w:rFonts w:ascii="標楷體" w:eastAsia="標楷體" w:hAnsi="標楷體" w:hint="eastAsia"/>
        </w:rPr>
        <w:t>生活活動</w:t>
      </w:r>
      <w:r>
        <w:rPr>
          <w:rFonts w:ascii="標楷體" w:eastAsia="標楷體" w:hAnsi="標楷體" w:hint="eastAsia"/>
        </w:rPr>
        <w:t>組</w:t>
      </w:r>
      <w:r w:rsidRPr="008B4AB5">
        <w:rPr>
          <w:rFonts w:ascii="標楷體" w:eastAsia="標楷體" w:hAnsi="標楷體" w:hint="eastAsia"/>
        </w:rPr>
        <w:t>保留請假單</w:t>
      </w:r>
      <w:r>
        <w:rPr>
          <w:rFonts w:ascii="標楷體" w:eastAsia="標楷體" w:hAnsi="標楷體" w:hint="eastAsia"/>
        </w:rPr>
        <w:t>，導師</w:t>
      </w:r>
      <w:r w:rsidRPr="008B4AB5">
        <w:rPr>
          <w:rFonts w:ascii="標楷體" w:eastAsia="標楷體" w:hAnsi="標楷體" w:hint="eastAsia"/>
        </w:rPr>
        <w:t>紀錄於學生出缺席紀錄中</w:t>
      </w:r>
      <w:r>
        <w:rPr>
          <w:rFonts w:ascii="標楷體" w:eastAsia="標楷體" w:hAnsi="標楷體" w:hint="eastAsia"/>
        </w:rPr>
        <w:t>。</w:t>
      </w:r>
    </w:p>
    <w:p w:rsidR="00180A2C" w:rsidRPr="00DA3B88" w:rsidRDefault="00180A2C" w:rsidP="00180A2C">
      <w:pPr>
        <w:snapToGrid w:val="0"/>
        <w:spacing w:line="360" w:lineRule="exact"/>
        <w:ind w:leftChars="100" w:left="960" w:hangingChars="300" w:hanging="720"/>
        <w:rPr>
          <w:rFonts w:ascii="標楷體" w:eastAsia="標楷體" w:hAnsi="標楷體"/>
          <w:color w:val="0000FF"/>
        </w:rPr>
      </w:pPr>
      <w:r>
        <w:rPr>
          <w:rFonts w:ascii="標楷體" w:eastAsia="標楷體" w:hAnsi="標楷體" w:hint="eastAsia"/>
        </w:rPr>
        <w:t>（二）3</w:t>
      </w:r>
      <w:r w:rsidRPr="00072C88">
        <w:rPr>
          <w:rFonts w:ascii="標楷體" w:eastAsia="標楷體" w:hAnsi="標楷體" w:hint="eastAsia"/>
        </w:rPr>
        <w:t>日（含）以上</w:t>
      </w:r>
      <w:r>
        <w:rPr>
          <w:rFonts w:ascii="標楷體" w:eastAsia="標楷體" w:hAnsi="標楷體" w:hint="eastAsia"/>
        </w:rPr>
        <w:t>，</w:t>
      </w:r>
      <w:r w:rsidRPr="008B4AB5">
        <w:rPr>
          <w:rFonts w:ascii="標楷體" w:eastAsia="標楷體" w:hAnsi="標楷體" w:hint="eastAsia"/>
        </w:rPr>
        <w:t>家長或監護人填寫請假單向導師請假，導師於請假單上簽章</w:t>
      </w:r>
      <w:r>
        <w:rPr>
          <w:rFonts w:ascii="標楷體" w:eastAsia="標楷體" w:hAnsi="標楷體" w:hint="eastAsia"/>
        </w:rPr>
        <w:t>，</w:t>
      </w:r>
      <w:r w:rsidRPr="008B4AB5">
        <w:rPr>
          <w:rFonts w:ascii="標楷體" w:eastAsia="標楷體" w:hAnsi="標楷體" w:hint="eastAsia"/>
        </w:rPr>
        <w:t>並紀錄於學生出缺席紀錄中，</w:t>
      </w:r>
      <w:r w:rsidRPr="00847FA2">
        <w:rPr>
          <w:rFonts w:ascii="標楷體" w:eastAsia="標楷體" w:hAnsi="標楷體" w:hint="eastAsia"/>
        </w:rPr>
        <w:t>送交</w:t>
      </w:r>
      <w:r w:rsidR="0076512B">
        <w:rPr>
          <w:rFonts w:ascii="標楷體" w:eastAsia="標楷體" w:hAnsi="標楷體" w:hint="eastAsia"/>
        </w:rPr>
        <w:t>生活活動</w:t>
      </w:r>
      <w:r w:rsidRPr="00847FA2">
        <w:rPr>
          <w:rFonts w:ascii="標楷體" w:eastAsia="標楷體" w:hAnsi="標楷體" w:hint="eastAsia"/>
        </w:rPr>
        <w:t>組、學</w:t>
      </w:r>
      <w:r>
        <w:rPr>
          <w:rFonts w:ascii="標楷體" w:eastAsia="標楷體" w:hAnsi="標楷體" w:hint="eastAsia"/>
        </w:rPr>
        <w:t>輔</w:t>
      </w:r>
      <w:r w:rsidRPr="00847FA2">
        <w:rPr>
          <w:rFonts w:ascii="標楷體" w:eastAsia="標楷體" w:hAnsi="標楷體" w:hint="eastAsia"/>
        </w:rPr>
        <w:t>主任</w:t>
      </w:r>
      <w:r w:rsidRPr="00072C88">
        <w:rPr>
          <w:rFonts w:ascii="標楷體" w:eastAsia="標楷體" w:hAnsi="標楷體" w:hint="eastAsia"/>
        </w:rPr>
        <w:t>及校長。</w:t>
      </w:r>
    </w:p>
    <w:p w:rsidR="00180A2C" w:rsidRPr="00072C88" w:rsidRDefault="00180A2C" w:rsidP="00180A2C">
      <w:pPr>
        <w:snapToGrid w:val="0"/>
        <w:spacing w:line="360" w:lineRule="exact"/>
        <w:ind w:leftChars="100" w:left="960" w:hangingChars="300" w:hanging="720"/>
        <w:rPr>
          <w:rFonts w:ascii="標楷體" w:eastAsia="標楷體" w:hAnsi="標楷體"/>
        </w:rPr>
      </w:pPr>
      <w:r w:rsidRPr="00847FA2">
        <w:rPr>
          <w:rFonts w:ascii="標楷體" w:eastAsia="標楷體" w:hAnsi="標楷體" w:hint="eastAsia"/>
        </w:rPr>
        <w:t>（三）</w:t>
      </w:r>
      <w:r w:rsidRPr="00072C88">
        <w:rPr>
          <w:rFonts w:ascii="標楷體" w:eastAsia="標楷體" w:hAnsi="標楷體" w:hint="eastAsia"/>
        </w:rPr>
        <w:t>學生請假期間，如適逢期中或期末成績評量，須加會教學組、註冊組及教務主任，依學生成績評量辦法辦理。</w:t>
      </w:r>
    </w:p>
    <w:p w:rsidR="00180A2C" w:rsidRPr="008B4AB5" w:rsidRDefault="00180A2C" w:rsidP="00180A2C">
      <w:pPr>
        <w:snapToGrid w:val="0"/>
        <w:spacing w:line="360" w:lineRule="exact"/>
        <w:rPr>
          <w:rFonts w:ascii="標楷體" w:eastAsia="標楷體" w:hAnsi="標楷體"/>
        </w:rPr>
      </w:pPr>
      <w:r>
        <w:rPr>
          <w:rFonts w:ascii="標楷體" w:eastAsia="標楷體" w:hAnsi="標楷體" w:hint="eastAsia"/>
        </w:rPr>
        <w:t>九</w:t>
      </w:r>
      <w:r w:rsidRPr="008B4AB5">
        <w:rPr>
          <w:rFonts w:ascii="標楷體" w:eastAsia="標楷體" w:hAnsi="標楷體" w:hint="eastAsia"/>
        </w:rPr>
        <w:t>、請假單如附件。</w:t>
      </w:r>
    </w:p>
    <w:p w:rsidR="00180A2C" w:rsidRDefault="00180A2C" w:rsidP="00180A2C">
      <w:pPr>
        <w:snapToGrid w:val="0"/>
        <w:spacing w:line="360" w:lineRule="exact"/>
        <w:rPr>
          <w:rFonts w:ascii="標楷體" w:eastAsia="標楷體" w:hAnsi="標楷體"/>
        </w:rPr>
      </w:pPr>
      <w:r>
        <w:rPr>
          <w:rFonts w:ascii="標楷體" w:eastAsia="標楷體" w:hAnsi="標楷體" w:hint="eastAsia"/>
        </w:rPr>
        <w:t>十</w:t>
      </w:r>
      <w:r w:rsidRPr="008B4AB5">
        <w:rPr>
          <w:rFonts w:ascii="標楷體" w:eastAsia="標楷體" w:hAnsi="標楷體" w:hint="eastAsia"/>
        </w:rPr>
        <w:t>、本規定經</w:t>
      </w:r>
      <w:r>
        <w:rPr>
          <w:rFonts w:ascii="標楷體" w:eastAsia="標楷體" w:hAnsi="標楷體" w:hint="eastAsia"/>
        </w:rPr>
        <w:t>校務</w:t>
      </w:r>
      <w:r w:rsidRPr="008B4AB5">
        <w:rPr>
          <w:rFonts w:ascii="標楷體" w:eastAsia="標楷體" w:hAnsi="標楷體" w:hint="eastAsia"/>
        </w:rPr>
        <w:t>會議通過，陳請  校長核可後實施，修正時亦同。</w:t>
      </w:r>
    </w:p>
    <w:p w:rsidR="00180A2C" w:rsidRPr="002B6FFA" w:rsidRDefault="00180A2C" w:rsidP="00180A2C">
      <w:pPr>
        <w:snapToGrid w:val="0"/>
        <w:spacing w:line="520" w:lineRule="atLeast"/>
        <w:jc w:val="center"/>
        <w:rPr>
          <w:rFonts w:ascii="標楷體" w:eastAsia="標楷體" w:hAnsi="標楷體"/>
          <w:b/>
          <w:sz w:val="40"/>
          <w:szCs w:val="40"/>
        </w:rPr>
      </w:pPr>
      <w:r>
        <w:rPr>
          <w:rFonts w:ascii="標楷體" w:eastAsia="標楷體" w:hAnsi="標楷體"/>
        </w:rPr>
        <w:br w:type="page"/>
      </w:r>
      <w:r w:rsidRPr="002B6FFA">
        <w:rPr>
          <w:rFonts w:ascii="標楷體" w:eastAsia="標楷體" w:hAnsi="標楷體" w:hint="eastAsia"/>
          <w:b/>
          <w:sz w:val="40"/>
          <w:szCs w:val="40"/>
        </w:rPr>
        <w:lastRenderedPageBreak/>
        <w:t>新竹市香山區內湖國民小學學生請假單</w:t>
      </w:r>
    </w:p>
    <w:p w:rsidR="00180A2C" w:rsidRPr="008B4AB5" w:rsidRDefault="00180A2C" w:rsidP="00180A2C">
      <w:pPr>
        <w:snapToGrid w:val="0"/>
        <w:spacing w:line="520" w:lineRule="atLeast"/>
        <w:ind w:right="240"/>
        <w:jc w:val="right"/>
        <w:rPr>
          <w:rFonts w:ascii="標楷體" w:eastAsia="標楷體" w:hAnsi="標楷體"/>
        </w:rPr>
      </w:pPr>
      <w:r w:rsidRPr="008B4AB5">
        <w:rPr>
          <w:rFonts w:ascii="標楷體" w:eastAsia="標楷體" w:hAnsi="標楷體" w:hint="eastAsia"/>
        </w:rPr>
        <w:t>填表日期：  年  月  日</w:t>
      </w:r>
    </w:p>
    <w:tbl>
      <w:tblPr>
        <w:tblW w:w="4866" w:type="pct"/>
        <w:jc w:val="center"/>
        <w:tblLayout w:type="fixed"/>
        <w:tblCellMar>
          <w:left w:w="0" w:type="dxa"/>
          <w:right w:w="0" w:type="dxa"/>
        </w:tblCellMar>
        <w:tblLook w:val="0000" w:firstRow="0" w:lastRow="0" w:firstColumn="0" w:lastColumn="0" w:noHBand="0" w:noVBand="0"/>
      </w:tblPr>
      <w:tblGrid>
        <w:gridCol w:w="1446"/>
        <w:gridCol w:w="1515"/>
        <w:gridCol w:w="1231"/>
        <w:gridCol w:w="23"/>
        <w:gridCol w:w="46"/>
        <w:gridCol w:w="797"/>
        <w:gridCol w:w="660"/>
        <w:gridCol w:w="788"/>
        <w:gridCol w:w="344"/>
        <w:gridCol w:w="376"/>
        <w:gridCol w:w="473"/>
        <w:gridCol w:w="1108"/>
      </w:tblGrid>
      <w:tr w:rsidR="00180A2C" w:rsidRPr="00074CD0" w:rsidTr="001F3381">
        <w:trPr>
          <w:trHeight w:val="1080"/>
          <w:jc w:val="center"/>
        </w:trPr>
        <w:tc>
          <w:tcPr>
            <w:tcW w:w="155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both"/>
              <w:rPr>
                <w:rFonts w:ascii="標楷體" w:eastAsia="標楷體" w:hAnsi="標楷體" w:cs="新細明體"/>
                <w:kern w:val="0"/>
                <w:sz w:val="32"/>
                <w:szCs w:val="32"/>
              </w:rPr>
            </w:pPr>
            <w:r w:rsidRPr="00074CD0">
              <w:rPr>
                <w:rFonts w:ascii="標楷體" w:eastAsia="標楷體" w:hAnsi="標楷體" w:cs="新細明體" w:hint="eastAsia"/>
                <w:color w:val="000000"/>
                <w:kern w:val="0"/>
                <w:sz w:val="32"/>
                <w:szCs w:val="32"/>
              </w:rPr>
              <w:t>學生姓名</w:t>
            </w:r>
          </w:p>
        </w:tc>
        <w:tc>
          <w:tcPr>
            <w:tcW w:w="3002" w:type="dxa"/>
            <w:gridSpan w:val="3"/>
            <w:tcBorders>
              <w:top w:val="single" w:sz="8" w:space="0" w:color="auto"/>
              <w:left w:val="single" w:sz="4" w:space="0" w:color="auto"/>
              <w:bottom w:val="single" w:sz="8" w:space="0" w:color="auto"/>
              <w:right w:val="single" w:sz="8" w:space="0" w:color="auto"/>
            </w:tcBorders>
            <w:shd w:val="clear" w:color="auto" w:fill="auto"/>
            <w:vAlign w:val="center"/>
          </w:tcPr>
          <w:p w:rsidR="00180A2C" w:rsidRPr="00074CD0" w:rsidRDefault="00180A2C" w:rsidP="001F3381">
            <w:pPr>
              <w:widowControl/>
              <w:snapToGrid w:val="0"/>
              <w:spacing w:line="520" w:lineRule="atLeast"/>
              <w:jc w:val="both"/>
              <w:rPr>
                <w:rFonts w:ascii="標楷體" w:eastAsia="標楷體" w:hAnsi="標楷體" w:cs="新細明體"/>
                <w:kern w:val="0"/>
                <w:sz w:val="32"/>
                <w:szCs w:val="32"/>
              </w:rPr>
            </w:pPr>
          </w:p>
        </w:tc>
        <w:tc>
          <w:tcPr>
            <w:tcW w:w="899" w:type="dxa"/>
            <w:gridSpan w:val="2"/>
            <w:tcBorders>
              <w:top w:val="single" w:sz="8" w:space="0" w:color="auto"/>
              <w:left w:val="nil"/>
              <w:bottom w:val="single" w:sz="8" w:space="0" w:color="auto"/>
              <w:right w:val="single" w:sz="4"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both"/>
              <w:rPr>
                <w:rFonts w:ascii="標楷體" w:eastAsia="標楷體" w:hAnsi="標楷體" w:cs="新細明體"/>
                <w:kern w:val="0"/>
                <w:sz w:val="32"/>
                <w:szCs w:val="32"/>
              </w:rPr>
            </w:pPr>
            <w:r w:rsidRPr="00074CD0">
              <w:rPr>
                <w:rFonts w:ascii="標楷體" w:eastAsia="標楷體" w:hAnsi="標楷體" w:cs="新細明體" w:hint="eastAsia"/>
                <w:color w:val="000000"/>
                <w:kern w:val="0"/>
                <w:sz w:val="32"/>
                <w:szCs w:val="32"/>
              </w:rPr>
              <w:t>班級</w:t>
            </w:r>
          </w:p>
        </w:tc>
        <w:tc>
          <w:tcPr>
            <w:tcW w:w="1934" w:type="dxa"/>
            <w:gridSpan w:val="3"/>
            <w:tcBorders>
              <w:top w:val="single" w:sz="8" w:space="0" w:color="auto"/>
              <w:left w:val="single" w:sz="4" w:space="0" w:color="auto"/>
              <w:bottom w:val="single" w:sz="8" w:space="0" w:color="auto"/>
              <w:right w:val="single" w:sz="8" w:space="0" w:color="auto"/>
            </w:tcBorders>
            <w:shd w:val="clear" w:color="auto" w:fill="auto"/>
            <w:vAlign w:val="center"/>
          </w:tcPr>
          <w:p w:rsidR="00180A2C" w:rsidRPr="00074CD0" w:rsidRDefault="00180A2C" w:rsidP="001F3381">
            <w:pPr>
              <w:widowControl/>
              <w:snapToGrid w:val="0"/>
              <w:spacing w:line="520" w:lineRule="atLeast"/>
              <w:jc w:val="both"/>
              <w:rPr>
                <w:rFonts w:ascii="標楷體" w:eastAsia="標楷體" w:hAnsi="標楷體" w:cs="新細明體"/>
                <w:kern w:val="0"/>
                <w:sz w:val="32"/>
                <w:szCs w:val="32"/>
              </w:rPr>
            </w:pPr>
          </w:p>
        </w:tc>
        <w:tc>
          <w:tcPr>
            <w:tcW w:w="901" w:type="dxa"/>
            <w:gridSpan w:val="2"/>
            <w:tcBorders>
              <w:top w:val="single" w:sz="8" w:space="0" w:color="auto"/>
              <w:left w:val="nil"/>
              <w:bottom w:val="single" w:sz="8" w:space="0" w:color="auto"/>
              <w:right w:val="single" w:sz="4"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both"/>
              <w:rPr>
                <w:rFonts w:ascii="標楷體" w:eastAsia="標楷體" w:hAnsi="標楷體" w:cs="新細明體"/>
                <w:kern w:val="0"/>
                <w:sz w:val="32"/>
                <w:szCs w:val="32"/>
              </w:rPr>
            </w:pPr>
            <w:r w:rsidRPr="00074CD0">
              <w:rPr>
                <w:rFonts w:ascii="標楷體" w:eastAsia="標楷體" w:hAnsi="標楷體" w:cs="新細明體" w:hint="eastAsia"/>
                <w:color w:val="000000"/>
                <w:kern w:val="0"/>
                <w:sz w:val="32"/>
                <w:szCs w:val="32"/>
              </w:rPr>
              <w:t>座號</w:t>
            </w:r>
          </w:p>
        </w:tc>
        <w:tc>
          <w:tcPr>
            <w:tcW w:w="1202" w:type="dxa"/>
            <w:tcBorders>
              <w:top w:val="single" w:sz="8" w:space="0" w:color="auto"/>
              <w:left w:val="single" w:sz="4" w:space="0" w:color="auto"/>
              <w:bottom w:val="single" w:sz="8" w:space="0" w:color="auto"/>
              <w:right w:val="single" w:sz="8" w:space="0" w:color="auto"/>
            </w:tcBorders>
            <w:shd w:val="clear" w:color="auto" w:fill="auto"/>
            <w:vAlign w:val="center"/>
          </w:tcPr>
          <w:p w:rsidR="00180A2C" w:rsidRPr="00074CD0" w:rsidRDefault="00180A2C" w:rsidP="001F3381">
            <w:pPr>
              <w:widowControl/>
              <w:snapToGrid w:val="0"/>
              <w:spacing w:line="520" w:lineRule="atLeast"/>
              <w:jc w:val="both"/>
              <w:rPr>
                <w:rFonts w:ascii="標楷體" w:eastAsia="標楷體" w:hAnsi="標楷體" w:cs="新細明體"/>
                <w:kern w:val="0"/>
                <w:sz w:val="32"/>
                <w:szCs w:val="32"/>
              </w:rPr>
            </w:pPr>
          </w:p>
        </w:tc>
      </w:tr>
      <w:tr w:rsidR="00180A2C" w:rsidRPr="00074CD0" w:rsidTr="001F3381">
        <w:trPr>
          <w:trHeight w:val="1080"/>
          <w:jc w:val="center"/>
        </w:trPr>
        <w:tc>
          <w:tcPr>
            <w:tcW w:w="1557"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both"/>
              <w:rPr>
                <w:rFonts w:ascii="標楷體" w:eastAsia="標楷體" w:hAnsi="標楷體" w:cs="新細明體"/>
                <w:kern w:val="0"/>
                <w:sz w:val="32"/>
                <w:szCs w:val="32"/>
              </w:rPr>
            </w:pPr>
            <w:r w:rsidRPr="00074CD0">
              <w:rPr>
                <w:rFonts w:ascii="標楷體" w:eastAsia="標楷體" w:hAnsi="標楷體" w:cs="新細明體" w:hint="eastAsia"/>
                <w:color w:val="000000"/>
                <w:kern w:val="0"/>
                <w:sz w:val="32"/>
                <w:szCs w:val="32"/>
              </w:rPr>
              <w:t>請假日期</w:t>
            </w:r>
          </w:p>
        </w:tc>
        <w:tc>
          <w:tcPr>
            <w:tcW w:w="7938" w:type="dxa"/>
            <w:gridSpan w:val="11"/>
            <w:tcBorders>
              <w:top w:val="nil"/>
              <w:left w:val="single" w:sz="4" w:space="0" w:color="auto"/>
              <w:bottom w:val="single" w:sz="8" w:space="0" w:color="auto"/>
              <w:right w:val="single" w:sz="8" w:space="0" w:color="auto"/>
            </w:tcBorders>
            <w:shd w:val="clear" w:color="auto" w:fill="auto"/>
            <w:vAlign w:val="center"/>
          </w:tcPr>
          <w:p w:rsidR="00180A2C" w:rsidRPr="00074CD0" w:rsidRDefault="00180A2C" w:rsidP="001F3381">
            <w:pPr>
              <w:snapToGrid w:val="0"/>
              <w:spacing w:line="520" w:lineRule="atLeast"/>
              <w:ind w:left="24" w:firstLineChars="200" w:firstLine="640"/>
              <w:jc w:val="both"/>
              <w:rPr>
                <w:rFonts w:ascii="標楷體" w:eastAsia="標楷體" w:hAnsi="標楷體" w:cs="新細明體"/>
                <w:kern w:val="0"/>
                <w:sz w:val="32"/>
                <w:szCs w:val="32"/>
              </w:rPr>
            </w:pPr>
            <w:r w:rsidRPr="00074CD0">
              <w:rPr>
                <w:rFonts w:ascii="標楷體" w:eastAsia="標楷體" w:hAnsi="標楷體" w:cs="新細明體" w:hint="eastAsia"/>
                <w:color w:val="000000"/>
                <w:kern w:val="0"/>
                <w:sz w:val="32"/>
                <w:szCs w:val="32"/>
              </w:rPr>
              <w:t>年  月  日</w:t>
            </w:r>
            <w:r>
              <w:rPr>
                <w:rFonts w:ascii="標楷體" w:eastAsia="標楷體" w:hAnsi="標楷體" w:cs="新細明體" w:hint="eastAsia"/>
                <w:color w:val="000000"/>
                <w:kern w:val="0"/>
                <w:sz w:val="32"/>
                <w:szCs w:val="32"/>
              </w:rPr>
              <w:t xml:space="preserve">  </w:t>
            </w:r>
            <w:r w:rsidRPr="00074CD0">
              <w:rPr>
                <w:rFonts w:ascii="標楷體" w:eastAsia="標楷體" w:hAnsi="標楷體" w:cs="新細明體" w:hint="eastAsia"/>
                <w:color w:val="000000"/>
                <w:kern w:val="0"/>
                <w:sz w:val="32"/>
                <w:szCs w:val="32"/>
              </w:rPr>
              <w:t>時 至  年  月  日   時，共  天  時</w:t>
            </w:r>
          </w:p>
        </w:tc>
      </w:tr>
      <w:tr w:rsidR="00180A2C" w:rsidRPr="00074CD0" w:rsidTr="001F3381">
        <w:trPr>
          <w:trHeight w:val="1080"/>
          <w:jc w:val="center"/>
        </w:trPr>
        <w:tc>
          <w:tcPr>
            <w:tcW w:w="155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r w:rsidRPr="00B0560F">
              <w:rPr>
                <w:rFonts w:ascii="標楷體" w:eastAsia="標楷體" w:hAnsi="標楷體" w:cs="新細明體" w:hint="eastAsia"/>
                <w:color w:val="000000"/>
                <w:w w:val="94"/>
                <w:kern w:val="0"/>
                <w:sz w:val="32"/>
                <w:szCs w:val="32"/>
                <w:fitText w:val="640" w:id="1635378688"/>
              </w:rPr>
              <w:t>假</w:t>
            </w:r>
            <w:r w:rsidRPr="00B0560F">
              <w:rPr>
                <w:rFonts w:ascii="標楷體" w:eastAsia="標楷體" w:hAnsi="標楷體" w:cs="新細明體" w:hint="eastAsia"/>
                <w:color w:val="000000"/>
                <w:spacing w:val="6"/>
                <w:w w:val="94"/>
                <w:kern w:val="0"/>
                <w:sz w:val="32"/>
                <w:szCs w:val="32"/>
                <w:fitText w:val="640" w:id="1635378688"/>
              </w:rPr>
              <w:t>別</w:t>
            </w:r>
          </w:p>
        </w:tc>
        <w:tc>
          <w:tcPr>
            <w:tcW w:w="7938" w:type="dxa"/>
            <w:gridSpan w:val="11"/>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180A2C" w:rsidRDefault="00180A2C" w:rsidP="001F3381">
            <w:pPr>
              <w:widowControl/>
              <w:snapToGrid w:val="0"/>
              <w:spacing w:line="520" w:lineRule="atLeast"/>
              <w:jc w:val="both"/>
              <w:rPr>
                <w:rFonts w:ascii="標楷體" w:eastAsia="標楷體" w:hAnsi="標楷體" w:cs="新細明體"/>
                <w:color w:val="000000"/>
                <w:kern w:val="0"/>
                <w:sz w:val="32"/>
                <w:szCs w:val="32"/>
              </w:rPr>
            </w:pPr>
            <w:r w:rsidRPr="00074CD0">
              <w:rPr>
                <w:rFonts w:ascii="標楷體" w:eastAsia="標楷體" w:hAnsi="標楷體" w:cs="新細明體" w:hint="eastAsia"/>
                <w:color w:val="000000"/>
                <w:kern w:val="0"/>
                <w:sz w:val="32"/>
                <w:szCs w:val="32"/>
              </w:rPr>
              <w:t>□事假  □病假  □喪假</w:t>
            </w:r>
            <w:r>
              <w:rPr>
                <w:rFonts w:ascii="標楷體" w:eastAsia="標楷體" w:hAnsi="標楷體" w:cs="新細明體" w:hint="eastAsia"/>
                <w:color w:val="000000"/>
                <w:kern w:val="0"/>
                <w:sz w:val="32"/>
                <w:szCs w:val="32"/>
              </w:rPr>
              <w:t xml:space="preserve"> </w:t>
            </w:r>
            <w:r w:rsidRPr="00074CD0">
              <w:rPr>
                <w:rFonts w:ascii="標楷體" w:eastAsia="標楷體" w:hAnsi="標楷體" w:cs="新細明體" w:hint="eastAsia"/>
                <w:color w:val="000000"/>
                <w:kern w:val="0"/>
                <w:sz w:val="32"/>
                <w:szCs w:val="32"/>
              </w:rPr>
              <w:t xml:space="preserve"> </w:t>
            </w:r>
            <w:r>
              <w:rPr>
                <w:rFonts w:ascii="標楷體" w:eastAsia="標楷體" w:hAnsi="標楷體" w:cs="新細明體" w:hint="eastAsia"/>
                <w:color w:val="000000"/>
                <w:kern w:val="0"/>
                <w:sz w:val="32"/>
                <w:szCs w:val="32"/>
              </w:rPr>
              <w:t>□公假</w:t>
            </w:r>
          </w:p>
          <w:p w:rsidR="00180A2C" w:rsidRPr="00074CD0" w:rsidRDefault="00180A2C" w:rsidP="001F3381">
            <w:pPr>
              <w:widowControl/>
              <w:snapToGrid w:val="0"/>
              <w:spacing w:line="520" w:lineRule="atLeast"/>
              <w:jc w:val="both"/>
              <w:rPr>
                <w:rFonts w:ascii="標楷體" w:eastAsia="標楷體" w:hAnsi="標楷體" w:cs="新細明體"/>
                <w:kern w:val="0"/>
                <w:sz w:val="32"/>
                <w:szCs w:val="32"/>
              </w:rPr>
            </w:pPr>
            <w:r w:rsidRPr="00074CD0">
              <w:rPr>
                <w:rFonts w:ascii="標楷體" w:eastAsia="標楷體" w:hAnsi="標楷體" w:cs="新細明體" w:hint="eastAsia"/>
                <w:color w:val="000000"/>
                <w:kern w:val="0"/>
                <w:sz w:val="32"/>
                <w:szCs w:val="32"/>
              </w:rPr>
              <w:t xml:space="preserve">□法定傳染病（   </w:t>
            </w:r>
            <w:r>
              <w:rPr>
                <w:rFonts w:ascii="標楷體" w:eastAsia="標楷體" w:hAnsi="標楷體" w:cs="新細明體" w:hint="eastAsia"/>
                <w:color w:val="000000"/>
                <w:kern w:val="0"/>
                <w:sz w:val="32"/>
                <w:szCs w:val="32"/>
              </w:rPr>
              <w:t xml:space="preserve">        </w:t>
            </w:r>
            <w:r w:rsidRPr="00074CD0">
              <w:rPr>
                <w:rFonts w:ascii="標楷體" w:eastAsia="標楷體" w:hAnsi="標楷體" w:cs="新細明體" w:hint="eastAsia"/>
                <w:color w:val="000000"/>
                <w:kern w:val="0"/>
                <w:sz w:val="32"/>
                <w:szCs w:val="32"/>
              </w:rPr>
              <w:t xml:space="preserve">     ）</w:t>
            </w:r>
          </w:p>
        </w:tc>
      </w:tr>
      <w:tr w:rsidR="00180A2C" w:rsidRPr="00074CD0" w:rsidTr="001F3381">
        <w:trPr>
          <w:trHeight w:val="1080"/>
          <w:jc w:val="center"/>
        </w:trPr>
        <w:tc>
          <w:tcPr>
            <w:tcW w:w="155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r w:rsidRPr="00074CD0">
              <w:rPr>
                <w:rFonts w:ascii="標楷體" w:eastAsia="標楷體" w:hAnsi="標楷體" w:cs="新細明體" w:hint="eastAsia"/>
                <w:color w:val="000000"/>
                <w:kern w:val="0"/>
                <w:sz w:val="32"/>
                <w:szCs w:val="32"/>
              </w:rPr>
              <w:t>請假原因</w:t>
            </w:r>
          </w:p>
        </w:tc>
        <w:tc>
          <w:tcPr>
            <w:tcW w:w="2977" w:type="dxa"/>
            <w:gridSpan w:val="2"/>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p>
        </w:tc>
        <w:tc>
          <w:tcPr>
            <w:tcW w:w="1632" w:type="dxa"/>
            <w:gridSpan w:val="4"/>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r w:rsidRPr="00074CD0">
              <w:rPr>
                <w:rFonts w:ascii="標楷體" w:eastAsia="標楷體" w:hAnsi="標楷體" w:cs="新細明體" w:hint="eastAsia"/>
                <w:color w:val="000000"/>
                <w:kern w:val="0"/>
                <w:sz w:val="32"/>
                <w:szCs w:val="32"/>
              </w:rPr>
              <w:t>證明文件</w:t>
            </w:r>
          </w:p>
        </w:tc>
        <w:tc>
          <w:tcPr>
            <w:tcW w:w="3329" w:type="dxa"/>
            <w:gridSpan w:val="5"/>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p>
        </w:tc>
      </w:tr>
      <w:tr w:rsidR="00180A2C" w:rsidRPr="00074CD0" w:rsidTr="001F3381">
        <w:trPr>
          <w:trHeight w:val="1080"/>
          <w:jc w:val="center"/>
        </w:trPr>
        <w:tc>
          <w:tcPr>
            <w:tcW w:w="155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r w:rsidRPr="00074CD0">
              <w:rPr>
                <w:rFonts w:ascii="標楷體" w:eastAsia="標楷體" w:hAnsi="標楷體" w:cs="新細明體" w:hint="eastAsia"/>
                <w:color w:val="000000"/>
                <w:kern w:val="0"/>
                <w:sz w:val="32"/>
                <w:szCs w:val="32"/>
              </w:rPr>
              <w:t>請假方式</w:t>
            </w:r>
          </w:p>
        </w:tc>
        <w:tc>
          <w:tcPr>
            <w:tcW w:w="7938" w:type="dxa"/>
            <w:gridSpan w:val="11"/>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both"/>
              <w:rPr>
                <w:rFonts w:ascii="標楷體" w:eastAsia="標楷體" w:hAnsi="標楷體" w:cs="新細明體"/>
                <w:kern w:val="0"/>
                <w:sz w:val="32"/>
                <w:szCs w:val="32"/>
              </w:rPr>
            </w:pPr>
            <w:r w:rsidRPr="00074CD0">
              <w:rPr>
                <w:rFonts w:ascii="標楷體" w:eastAsia="標楷體" w:hAnsi="標楷體" w:cs="新細明體" w:hint="eastAsia"/>
                <w:color w:val="000000"/>
                <w:kern w:val="0"/>
                <w:sz w:val="32"/>
                <w:szCs w:val="32"/>
              </w:rPr>
              <w:t>□家長親自請假</w:t>
            </w:r>
            <w:r w:rsidRPr="00074CD0">
              <w:rPr>
                <w:rFonts w:ascii="標楷體" w:eastAsia="標楷體" w:hAnsi="標楷體" w:cs="新細明體" w:hint="eastAsia"/>
                <w:kern w:val="0"/>
                <w:sz w:val="32"/>
                <w:szCs w:val="32"/>
              </w:rPr>
              <w:t xml:space="preserve"> </w:t>
            </w:r>
            <w:r w:rsidRPr="00074CD0">
              <w:rPr>
                <w:rFonts w:ascii="標楷體" w:eastAsia="標楷體" w:hAnsi="標楷體" w:cs="新細明體" w:hint="eastAsia"/>
                <w:color w:val="000000"/>
                <w:kern w:val="0"/>
                <w:sz w:val="32"/>
                <w:szCs w:val="32"/>
              </w:rPr>
              <w:t>□電話聯繫</w:t>
            </w:r>
            <w:r>
              <w:rPr>
                <w:rFonts w:ascii="標楷體" w:eastAsia="標楷體" w:hAnsi="標楷體" w:cs="Arial" w:hint="eastAsia"/>
                <w:color w:val="000000"/>
                <w:kern w:val="0"/>
                <w:sz w:val="32"/>
                <w:szCs w:val="32"/>
              </w:rPr>
              <w:t xml:space="preserve"> </w:t>
            </w:r>
            <w:r w:rsidRPr="00074CD0">
              <w:rPr>
                <w:rFonts w:ascii="標楷體" w:eastAsia="標楷體" w:hAnsi="標楷體" w:cs="新細明體" w:hint="eastAsia"/>
                <w:color w:val="000000"/>
                <w:kern w:val="0"/>
                <w:sz w:val="32"/>
                <w:szCs w:val="32"/>
              </w:rPr>
              <w:t>□聯絡簿</w:t>
            </w:r>
            <w:r>
              <w:rPr>
                <w:rFonts w:ascii="標楷體" w:eastAsia="標楷體" w:hAnsi="標楷體" w:cs="新細明體" w:hint="eastAsia"/>
                <w:color w:val="000000"/>
                <w:kern w:val="0"/>
                <w:sz w:val="32"/>
                <w:szCs w:val="32"/>
              </w:rPr>
              <w:t xml:space="preserve"> </w:t>
            </w:r>
            <w:r w:rsidRPr="00074CD0">
              <w:rPr>
                <w:rFonts w:ascii="標楷體" w:eastAsia="標楷體" w:hAnsi="標楷體" w:cs="新細明體" w:hint="eastAsia"/>
                <w:color w:val="000000"/>
                <w:kern w:val="0"/>
                <w:sz w:val="32"/>
                <w:szCs w:val="32"/>
              </w:rPr>
              <w:t>□託人轉達</w:t>
            </w:r>
            <w:r w:rsidRPr="00074CD0">
              <w:rPr>
                <w:rFonts w:ascii="標楷體" w:eastAsia="標楷體" w:hAnsi="標楷體" w:cs="Arial" w:hint="eastAsia"/>
                <w:color w:val="000000"/>
                <w:kern w:val="0"/>
                <w:sz w:val="32"/>
                <w:szCs w:val="32"/>
              </w:rPr>
              <w:t xml:space="preserve"> </w:t>
            </w:r>
          </w:p>
        </w:tc>
      </w:tr>
      <w:tr w:rsidR="00180A2C" w:rsidRPr="00074CD0" w:rsidTr="001F3381">
        <w:trPr>
          <w:trHeight w:val="1080"/>
          <w:jc w:val="center"/>
        </w:trPr>
        <w:tc>
          <w:tcPr>
            <w:tcW w:w="155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r w:rsidRPr="00074CD0">
              <w:rPr>
                <w:rFonts w:ascii="標楷體" w:eastAsia="標楷體" w:hAnsi="標楷體" w:cs="新細明體" w:hint="eastAsia"/>
                <w:color w:val="000000"/>
                <w:kern w:val="0"/>
                <w:sz w:val="32"/>
                <w:szCs w:val="32"/>
              </w:rPr>
              <w:t>公假證明</w:t>
            </w:r>
          </w:p>
        </w:tc>
        <w:tc>
          <w:tcPr>
            <w:tcW w:w="163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180A2C" w:rsidRPr="00500F04" w:rsidRDefault="00180A2C" w:rsidP="001F3381">
            <w:pPr>
              <w:widowControl/>
              <w:snapToGrid w:val="0"/>
              <w:spacing w:line="520" w:lineRule="atLeast"/>
              <w:jc w:val="center"/>
              <w:rPr>
                <w:rFonts w:ascii="標楷體" w:eastAsia="標楷體" w:hAnsi="標楷體" w:cs="新細明體"/>
                <w:spacing w:val="-20"/>
                <w:kern w:val="0"/>
                <w:sz w:val="32"/>
                <w:szCs w:val="32"/>
              </w:rPr>
            </w:pPr>
            <w:r w:rsidRPr="00500F04">
              <w:rPr>
                <w:rFonts w:ascii="標楷體" w:eastAsia="標楷體" w:hAnsi="標楷體" w:cs="新細明體" w:hint="eastAsia"/>
                <w:color w:val="000000"/>
                <w:spacing w:val="-20"/>
                <w:kern w:val="0"/>
                <w:sz w:val="32"/>
                <w:szCs w:val="32"/>
              </w:rPr>
              <w:t>業務承辦人</w:t>
            </w:r>
          </w:p>
        </w:tc>
        <w:tc>
          <w:tcPr>
            <w:tcW w:w="2268" w:type="dxa"/>
            <w:gridSpan w:val="4"/>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p>
        </w:tc>
        <w:tc>
          <w:tcPr>
            <w:tcW w:w="1559" w:type="dxa"/>
            <w:gridSpan w:val="2"/>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r w:rsidRPr="00074CD0">
              <w:rPr>
                <w:rFonts w:ascii="標楷體" w:eastAsia="標楷體" w:hAnsi="標楷體" w:cs="新細明體" w:hint="eastAsia"/>
                <w:color w:val="000000"/>
                <w:kern w:val="0"/>
                <w:sz w:val="32"/>
                <w:szCs w:val="32"/>
              </w:rPr>
              <w:t>單位主管</w:t>
            </w:r>
          </w:p>
        </w:tc>
        <w:tc>
          <w:tcPr>
            <w:tcW w:w="2478" w:type="dxa"/>
            <w:gridSpan w:val="4"/>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p>
        </w:tc>
      </w:tr>
      <w:tr w:rsidR="00180A2C" w:rsidRPr="00074CD0" w:rsidTr="001F3381">
        <w:trPr>
          <w:trHeight w:val="1080"/>
          <w:jc w:val="center"/>
        </w:trPr>
        <w:tc>
          <w:tcPr>
            <w:tcW w:w="155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rsidR="00180A2C" w:rsidRPr="0069127D" w:rsidRDefault="00180A2C" w:rsidP="001F3381">
            <w:pPr>
              <w:widowControl/>
              <w:snapToGrid w:val="0"/>
              <w:spacing w:line="520" w:lineRule="atLeast"/>
              <w:jc w:val="center"/>
              <w:rPr>
                <w:rFonts w:ascii="標楷體" w:eastAsia="標楷體" w:hAnsi="標楷體" w:cs="新細明體"/>
                <w:spacing w:val="-20"/>
                <w:kern w:val="0"/>
                <w:sz w:val="32"/>
                <w:szCs w:val="32"/>
              </w:rPr>
            </w:pPr>
            <w:r w:rsidRPr="0069127D">
              <w:rPr>
                <w:rFonts w:ascii="標楷體" w:eastAsia="標楷體" w:hAnsi="標楷體" w:cs="新細明體" w:hint="eastAsia"/>
                <w:color w:val="000000"/>
                <w:spacing w:val="-20"/>
                <w:kern w:val="0"/>
                <w:sz w:val="32"/>
                <w:szCs w:val="32"/>
              </w:rPr>
              <w:t>家長簽名（監護人）</w:t>
            </w:r>
          </w:p>
        </w:tc>
        <w:tc>
          <w:tcPr>
            <w:tcW w:w="3050" w:type="dxa"/>
            <w:gridSpan w:val="4"/>
            <w:tcBorders>
              <w:top w:val="nil"/>
              <w:left w:val="single" w:sz="8" w:space="0" w:color="auto"/>
              <w:bottom w:val="single" w:sz="8" w:space="0" w:color="auto"/>
              <w:right w:val="single" w:sz="8" w:space="0" w:color="auto"/>
            </w:tcBorders>
            <w:shd w:val="clear" w:color="auto" w:fill="auto"/>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p>
        </w:tc>
        <w:tc>
          <w:tcPr>
            <w:tcW w:w="1559" w:type="dxa"/>
            <w:gridSpan w:val="2"/>
            <w:tcBorders>
              <w:top w:val="nil"/>
              <w:left w:val="single" w:sz="8" w:space="0" w:color="auto"/>
              <w:bottom w:val="single" w:sz="8" w:space="0" w:color="auto"/>
              <w:right w:val="single" w:sz="8" w:space="0" w:color="auto"/>
            </w:tcBorders>
            <w:shd w:val="clear" w:color="auto" w:fill="auto"/>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r w:rsidRPr="00074CD0">
              <w:rPr>
                <w:rFonts w:ascii="標楷體" w:eastAsia="標楷體" w:hAnsi="標楷體" w:cs="新細明體" w:hint="eastAsia"/>
                <w:color w:val="000000"/>
                <w:kern w:val="0"/>
                <w:sz w:val="32"/>
                <w:szCs w:val="32"/>
              </w:rPr>
              <w:t>導師簽名</w:t>
            </w:r>
          </w:p>
        </w:tc>
        <w:tc>
          <w:tcPr>
            <w:tcW w:w="3329" w:type="dxa"/>
            <w:gridSpan w:val="5"/>
            <w:tcBorders>
              <w:top w:val="nil"/>
              <w:left w:val="single" w:sz="8" w:space="0" w:color="auto"/>
              <w:bottom w:val="single" w:sz="8" w:space="0" w:color="auto"/>
              <w:right w:val="single" w:sz="8" w:space="0" w:color="auto"/>
            </w:tcBorders>
            <w:shd w:val="clear" w:color="auto" w:fill="auto"/>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p>
        </w:tc>
      </w:tr>
      <w:tr w:rsidR="00180A2C" w:rsidRPr="00074CD0" w:rsidTr="001F3381">
        <w:trPr>
          <w:trHeight w:val="1080"/>
          <w:jc w:val="center"/>
        </w:trPr>
        <w:tc>
          <w:tcPr>
            <w:tcW w:w="1557" w:type="dxa"/>
            <w:tcBorders>
              <w:top w:val="nil"/>
              <w:left w:val="single" w:sz="8" w:space="0" w:color="auto"/>
              <w:bottom w:val="single" w:sz="8" w:space="0" w:color="auto"/>
              <w:right w:val="single" w:sz="8" w:space="0" w:color="auto"/>
            </w:tcBorders>
            <w:shd w:val="clear" w:color="auto" w:fill="auto"/>
            <w:vAlign w:val="center"/>
          </w:tcPr>
          <w:p w:rsidR="00180A2C" w:rsidRPr="0069127D" w:rsidRDefault="0076512B" w:rsidP="001F3381">
            <w:pPr>
              <w:widowControl/>
              <w:snapToGrid w:val="0"/>
              <w:spacing w:line="520" w:lineRule="atLeast"/>
              <w:jc w:val="center"/>
              <w:rPr>
                <w:rFonts w:ascii="標楷體" w:eastAsia="標楷體" w:hAnsi="標楷體" w:cs="新細明體"/>
                <w:spacing w:val="-20"/>
                <w:kern w:val="0"/>
                <w:sz w:val="32"/>
                <w:szCs w:val="32"/>
              </w:rPr>
            </w:pPr>
            <w:r>
              <w:rPr>
                <w:rFonts w:ascii="標楷體" w:eastAsia="標楷體" w:hAnsi="標楷體" w:cs="新細明體" w:hint="eastAsia"/>
                <w:spacing w:val="-20"/>
                <w:kern w:val="0"/>
                <w:sz w:val="32"/>
                <w:szCs w:val="32"/>
              </w:rPr>
              <w:t>生活活動</w:t>
            </w:r>
            <w:r w:rsidR="00180A2C" w:rsidRPr="0069127D">
              <w:rPr>
                <w:rFonts w:ascii="標楷體" w:eastAsia="標楷體" w:hAnsi="標楷體" w:cs="新細明體" w:hint="eastAsia"/>
                <w:spacing w:val="-20"/>
                <w:kern w:val="0"/>
                <w:sz w:val="32"/>
                <w:szCs w:val="32"/>
              </w:rPr>
              <w:t>組</w:t>
            </w:r>
          </w:p>
        </w:tc>
        <w:tc>
          <w:tcPr>
            <w:tcW w:w="1633" w:type="dxa"/>
            <w:tcBorders>
              <w:top w:val="nil"/>
              <w:left w:val="nil"/>
              <w:bottom w:val="single" w:sz="8" w:space="0" w:color="auto"/>
              <w:right w:val="single" w:sz="8" w:space="0" w:color="auto"/>
            </w:tcBorders>
            <w:shd w:val="clear" w:color="auto" w:fill="auto"/>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p>
        </w:tc>
        <w:tc>
          <w:tcPr>
            <w:tcW w:w="1417" w:type="dxa"/>
            <w:gridSpan w:val="3"/>
            <w:tcBorders>
              <w:top w:val="nil"/>
              <w:left w:val="nil"/>
              <w:bottom w:val="single" w:sz="8" w:space="0" w:color="auto"/>
              <w:right w:val="single" w:sz="8" w:space="0" w:color="auto"/>
            </w:tcBorders>
            <w:shd w:val="clear" w:color="auto" w:fill="auto"/>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r>
              <w:rPr>
                <w:rFonts w:ascii="標楷體" w:eastAsia="標楷體" w:hAnsi="標楷體" w:cs="新細明體" w:hint="eastAsia"/>
                <w:color w:val="000000"/>
                <w:kern w:val="0"/>
                <w:sz w:val="32"/>
                <w:szCs w:val="32"/>
              </w:rPr>
              <w:t>學輔主任</w:t>
            </w:r>
          </w:p>
        </w:tc>
        <w:tc>
          <w:tcPr>
            <w:tcW w:w="1559" w:type="dxa"/>
            <w:gridSpan w:val="2"/>
            <w:tcBorders>
              <w:top w:val="nil"/>
              <w:left w:val="nil"/>
              <w:bottom w:val="single" w:sz="8" w:space="0" w:color="auto"/>
              <w:right w:val="single" w:sz="8" w:space="0" w:color="auto"/>
            </w:tcBorders>
            <w:shd w:val="clear" w:color="auto" w:fill="auto"/>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p>
        </w:tc>
        <w:tc>
          <w:tcPr>
            <w:tcW w:w="1624" w:type="dxa"/>
            <w:gridSpan w:val="3"/>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r w:rsidRPr="00074CD0">
              <w:rPr>
                <w:rFonts w:ascii="標楷體" w:eastAsia="標楷體" w:hAnsi="標楷體" w:cs="新細明體" w:hint="eastAsia"/>
                <w:color w:val="000000"/>
                <w:kern w:val="0"/>
                <w:sz w:val="32"/>
                <w:szCs w:val="32"/>
              </w:rPr>
              <w:t>校長</w:t>
            </w:r>
          </w:p>
        </w:tc>
        <w:tc>
          <w:tcPr>
            <w:tcW w:w="1705" w:type="dxa"/>
            <w:gridSpan w:val="2"/>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180A2C" w:rsidRPr="00074CD0" w:rsidRDefault="00180A2C" w:rsidP="001F3381">
            <w:pPr>
              <w:widowControl/>
              <w:snapToGrid w:val="0"/>
              <w:spacing w:line="520" w:lineRule="atLeast"/>
              <w:jc w:val="center"/>
              <w:rPr>
                <w:rFonts w:ascii="標楷體" w:eastAsia="標楷體" w:hAnsi="標楷體" w:cs="新細明體"/>
                <w:kern w:val="0"/>
                <w:sz w:val="32"/>
                <w:szCs w:val="32"/>
              </w:rPr>
            </w:pPr>
          </w:p>
        </w:tc>
      </w:tr>
    </w:tbl>
    <w:p w:rsidR="00180A2C" w:rsidRPr="00192B1D" w:rsidRDefault="00180A2C" w:rsidP="00180A2C">
      <w:pPr>
        <w:snapToGrid w:val="0"/>
        <w:spacing w:line="520" w:lineRule="atLeast"/>
        <w:rPr>
          <w:rFonts w:ascii="標楷體" w:eastAsia="標楷體" w:hAnsi="標楷體"/>
          <w:sz w:val="32"/>
          <w:szCs w:val="32"/>
        </w:rPr>
      </w:pPr>
      <w:r w:rsidRPr="00074CD0">
        <w:rPr>
          <w:rFonts w:ascii="標楷體" w:eastAsia="標楷體" w:hAnsi="標楷體" w:hint="eastAsia"/>
          <w:sz w:val="32"/>
          <w:szCs w:val="32"/>
        </w:rPr>
        <w:t>注意事項：</w:t>
      </w:r>
      <w:r w:rsidRPr="00192B1D">
        <w:rPr>
          <w:rFonts w:ascii="標楷體" w:eastAsia="標楷體" w:hAnsi="標楷體"/>
          <w:sz w:val="32"/>
          <w:szCs w:val="32"/>
        </w:rPr>
        <w:t xml:space="preserve"> </w:t>
      </w:r>
    </w:p>
    <w:p w:rsidR="00180A2C" w:rsidRDefault="00180A2C" w:rsidP="00A31B6D">
      <w:pPr>
        <w:numPr>
          <w:ilvl w:val="0"/>
          <w:numId w:val="103"/>
        </w:numPr>
        <w:snapToGrid w:val="0"/>
        <w:spacing w:line="520" w:lineRule="atLeast"/>
        <w:rPr>
          <w:rFonts w:ascii="標楷體" w:eastAsia="標楷體" w:hAnsi="標楷體"/>
          <w:sz w:val="32"/>
          <w:szCs w:val="32"/>
        </w:rPr>
      </w:pPr>
      <w:r>
        <w:rPr>
          <w:rFonts w:ascii="標楷體" w:eastAsia="標楷體" w:hAnsi="標楷體" w:hint="eastAsia"/>
          <w:sz w:val="32"/>
          <w:szCs w:val="32"/>
        </w:rPr>
        <w:t>事假：須事先請妥(不含未到校老師打電話詢問者)。</w:t>
      </w:r>
    </w:p>
    <w:p w:rsidR="00180A2C" w:rsidRDefault="00180A2C" w:rsidP="00A31B6D">
      <w:pPr>
        <w:numPr>
          <w:ilvl w:val="0"/>
          <w:numId w:val="103"/>
        </w:numPr>
        <w:snapToGrid w:val="0"/>
        <w:spacing w:line="520" w:lineRule="atLeast"/>
        <w:rPr>
          <w:rFonts w:ascii="標楷體" w:eastAsia="標楷體" w:hAnsi="標楷體"/>
          <w:sz w:val="32"/>
          <w:szCs w:val="32"/>
        </w:rPr>
      </w:pPr>
      <w:r>
        <w:rPr>
          <w:rFonts w:ascii="標楷體" w:eastAsia="標楷體" w:hAnsi="標楷體"/>
          <w:sz w:val="32"/>
          <w:szCs w:val="32"/>
        </w:rPr>
        <w:t>病假</w:t>
      </w:r>
      <w:r>
        <w:rPr>
          <w:rFonts w:ascii="標楷體" w:eastAsia="標楷體" w:hAnsi="標楷體" w:hint="eastAsia"/>
          <w:sz w:val="32"/>
          <w:szCs w:val="32"/>
        </w:rPr>
        <w:t>(含</w:t>
      </w:r>
      <w:r w:rsidRPr="00192B1D">
        <w:rPr>
          <w:rFonts w:ascii="標楷體" w:eastAsia="標楷體" w:hAnsi="標楷體" w:hint="eastAsia"/>
          <w:sz w:val="32"/>
          <w:szCs w:val="32"/>
        </w:rPr>
        <w:t>法定傳染病</w:t>
      </w:r>
      <w:r>
        <w:rPr>
          <w:rFonts w:ascii="標楷體" w:eastAsia="標楷體" w:hAnsi="標楷體" w:hint="eastAsia"/>
          <w:sz w:val="32"/>
          <w:szCs w:val="32"/>
        </w:rPr>
        <w:t>)</w:t>
      </w:r>
      <w:r>
        <w:rPr>
          <w:rFonts w:ascii="標楷體" w:eastAsia="標楷體" w:hAnsi="標楷體"/>
          <w:sz w:val="32"/>
          <w:szCs w:val="32"/>
        </w:rPr>
        <w:t>：足以證明確定就診，三日以上或住院者附醫院證明。</w:t>
      </w:r>
    </w:p>
    <w:p w:rsidR="00180A2C" w:rsidRDefault="00180A2C" w:rsidP="00A31B6D">
      <w:pPr>
        <w:numPr>
          <w:ilvl w:val="0"/>
          <w:numId w:val="103"/>
        </w:numPr>
        <w:snapToGrid w:val="0"/>
        <w:spacing w:line="520" w:lineRule="atLeast"/>
        <w:rPr>
          <w:rFonts w:ascii="標楷體" w:eastAsia="標楷體" w:hAnsi="標楷體"/>
          <w:sz w:val="32"/>
          <w:szCs w:val="32"/>
        </w:rPr>
      </w:pPr>
      <w:r>
        <w:rPr>
          <w:rFonts w:ascii="標楷體" w:eastAsia="標楷體" w:hAnsi="標楷體" w:hint="eastAsia"/>
          <w:sz w:val="32"/>
          <w:szCs w:val="32"/>
        </w:rPr>
        <w:t>學生請假三日以上(含三日)，須經校長核可。</w:t>
      </w:r>
    </w:p>
    <w:p w:rsidR="00180A2C" w:rsidRDefault="00180A2C" w:rsidP="00A31B6D">
      <w:pPr>
        <w:numPr>
          <w:ilvl w:val="0"/>
          <w:numId w:val="103"/>
        </w:numPr>
        <w:snapToGrid w:val="0"/>
        <w:spacing w:line="520" w:lineRule="atLeast"/>
        <w:rPr>
          <w:rFonts w:ascii="標楷體" w:eastAsia="標楷體" w:hAnsi="標楷體"/>
          <w:sz w:val="32"/>
          <w:szCs w:val="32"/>
        </w:rPr>
      </w:pPr>
      <w:r>
        <w:rPr>
          <w:rFonts w:ascii="標楷體" w:eastAsia="標楷體" w:hAnsi="標楷體" w:hint="eastAsia"/>
          <w:sz w:val="32"/>
          <w:szCs w:val="32"/>
        </w:rPr>
        <w:t>喪假:附訃聞。</w:t>
      </w:r>
    </w:p>
    <w:p w:rsidR="00180A2C" w:rsidRDefault="00180A2C" w:rsidP="00A31B6D">
      <w:pPr>
        <w:numPr>
          <w:ilvl w:val="0"/>
          <w:numId w:val="103"/>
        </w:numPr>
        <w:snapToGrid w:val="0"/>
        <w:spacing w:line="520" w:lineRule="atLeast"/>
        <w:rPr>
          <w:rFonts w:ascii="標楷體" w:eastAsia="標楷體" w:hAnsi="標楷體"/>
          <w:sz w:val="32"/>
          <w:szCs w:val="32"/>
        </w:rPr>
      </w:pPr>
      <w:r w:rsidRPr="00192B1D">
        <w:rPr>
          <w:rFonts w:ascii="標楷體" w:eastAsia="標楷體" w:hAnsi="標楷體"/>
          <w:sz w:val="32"/>
          <w:szCs w:val="32"/>
        </w:rPr>
        <w:lastRenderedPageBreak/>
        <w:t>公假：由</w:t>
      </w:r>
      <w:r>
        <w:rPr>
          <w:rFonts w:ascii="標楷體" w:eastAsia="標楷體" w:hAnsi="標楷體"/>
          <w:sz w:val="32"/>
          <w:szCs w:val="32"/>
        </w:rPr>
        <w:t>帶隊或級任</w:t>
      </w:r>
      <w:r w:rsidRPr="00192B1D">
        <w:rPr>
          <w:rFonts w:ascii="標楷體" w:eastAsia="標楷體" w:hAnsi="標楷體"/>
          <w:sz w:val="32"/>
          <w:szCs w:val="32"/>
        </w:rPr>
        <w:t>老師統一請假。</w:t>
      </w:r>
    </w:p>
    <w:p w:rsidR="00180A2C" w:rsidRDefault="00180A2C" w:rsidP="00A31B6D">
      <w:pPr>
        <w:numPr>
          <w:ilvl w:val="0"/>
          <w:numId w:val="103"/>
        </w:numPr>
        <w:snapToGrid w:val="0"/>
        <w:spacing w:line="520" w:lineRule="atLeast"/>
        <w:rPr>
          <w:rFonts w:ascii="標楷體" w:eastAsia="標楷體" w:hAnsi="標楷體"/>
          <w:sz w:val="32"/>
          <w:szCs w:val="32"/>
        </w:rPr>
      </w:pPr>
      <w:r>
        <w:rPr>
          <w:rFonts w:ascii="標楷體" w:eastAsia="標楷體" w:hAnsi="標楷體"/>
          <w:sz w:val="32"/>
          <w:szCs w:val="32"/>
        </w:rPr>
        <w:t>以上申請須由家長或監護人親自簽名，並由老師確認</w:t>
      </w:r>
      <w:r>
        <w:rPr>
          <w:rFonts w:ascii="標楷體" w:eastAsia="標楷體" w:hAnsi="標楷體" w:hint="eastAsia"/>
          <w:sz w:val="32"/>
          <w:szCs w:val="32"/>
        </w:rPr>
        <w:t>。</w:t>
      </w:r>
    </w:p>
    <w:p w:rsidR="00750BD9" w:rsidRPr="00180A2C" w:rsidRDefault="00750BD9" w:rsidP="00750BD9">
      <w:pPr>
        <w:rPr>
          <w:noProof/>
        </w:rPr>
      </w:pPr>
    </w:p>
    <w:p w:rsidR="00750BD9" w:rsidRPr="00291940" w:rsidRDefault="00750BD9" w:rsidP="00750BD9"/>
    <w:p w:rsidR="00261C09" w:rsidRDefault="00261C09"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334077" w:rsidRDefault="00334077" w:rsidP="00784473">
      <w:pPr>
        <w:widowControl/>
        <w:spacing w:beforeLines="50" w:before="180"/>
        <w:ind w:left="450"/>
        <w:jc w:val="both"/>
        <w:rPr>
          <w:rFonts w:ascii="標楷體" w:eastAsia="標楷體" w:hAnsi="標楷體" w:cs="新細明體"/>
          <w:color w:val="000000"/>
          <w:kern w:val="0"/>
        </w:rPr>
      </w:pPr>
    </w:p>
    <w:p w:rsidR="00334077" w:rsidRDefault="00334077" w:rsidP="00784473">
      <w:pPr>
        <w:widowControl/>
        <w:spacing w:beforeLines="50" w:before="180"/>
        <w:ind w:left="450"/>
        <w:jc w:val="both"/>
        <w:rPr>
          <w:rFonts w:ascii="標楷體" w:eastAsia="標楷體" w:hAnsi="標楷體" w:cs="新細明體"/>
          <w:color w:val="000000"/>
          <w:kern w:val="0"/>
        </w:rPr>
      </w:pPr>
    </w:p>
    <w:p w:rsidR="00334077" w:rsidRDefault="00334077" w:rsidP="00784473">
      <w:pPr>
        <w:widowControl/>
        <w:spacing w:beforeLines="50" w:before="180"/>
        <w:ind w:left="450"/>
        <w:jc w:val="both"/>
        <w:rPr>
          <w:rFonts w:ascii="標楷體" w:eastAsia="標楷體" w:hAnsi="標楷體" w:cs="新細明體"/>
          <w:color w:val="000000"/>
          <w:kern w:val="0"/>
        </w:rPr>
      </w:pPr>
    </w:p>
    <w:p w:rsidR="00334077" w:rsidRDefault="00334077" w:rsidP="00784473">
      <w:pPr>
        <w:widowControl/>
        <w:spacing w:beforeLines="50" w:before="180"/>
        <w:ind w:left="450"/>
        <w:jc w:val="both"/>
        <w:rPr>
          <w:rFonts w:ascii="標楷體" w:eastAsia="標楷體" w:hAnsi="標楷體" w:cs="新細明體"/>
          <w:color w:val="000000"/>
          <w:kern w:val="0"/>
        </w:rPr>
      </w:pPr>
    </w:p>
    <w:p w:rsidR="00334077" w:rsidRDefault="00334077" w:rsidP="00784473">
      <w:pPr>
        <w:widowControl/>
        <w:spacing w:beforeLines="50" w:before="180"/>
        <w:ind w:left="450"/>
        <w:jc w:val="both"/>
        <w:rPr>
          <w:rFonts w:ascii="標楷體" w:eastAsia="標楷體" w:hAnsi="標楷體" w:cs="新細明體"/>
          <w:color w:val="000000"/>
          <w:kern w:val="0"/>
        </w:rPr>
      </w:pPr>
    </w:p>
    <w:p w:rsidR="00334077" w:rsidRDefault="00334077" w:rsidP="00784473">
      <w:pPr>
        <w:widowControl/>
        <w:spacing w:beforeLines="50" w:before="180"/>
        <w:ind w:left="450"/>
        <w:jc w:val="both"/>
        <w:rPr>
          <w:rFonts w:ascii="標楷體" w:eastAsia="標楷體" w:hAnsi="標楷體" w:cs="新細明體"/>
          <w:color w:val="000000"/>
          <w:kern w:val="0"/>
        </w:rPr>
      </w:pPr>
    </w:p>
    <w:p w:rsidR="00334077" w:rsidRDefault="00334077" w:rsidP="00784473">
      <w:pPr>
        <w:widowControl/>
        <w:spacing w:beforeLines="50" w:before="180"/>
        <w:ind w:left="450"/>
        <w:jc w:val="both"/>
        <w:rPr>
          <w:rFonts w:ascii="標楷體" w:eastAsia="標楷體" w:hAnsi="標楷體" w:cs="新細明體"/>
          <w:color w:val="000000"/>
          <w:kern w:val="0"/>
        </w:rPr>
      </w:pPr>
    </w:p>
    <w:p w:rsidR="00334077" w:rsidRDefault="00334077" w:rsidP="00784473">
      <w:pPr>
        <w:widowControl/>
        <w:spacing w:beforeLines="50" w:before="180"/>
        <w:ind w:left="450"/>
        <w:jc w:val="both"/>
        <w:rPr>
          <w:rFonts w:ascii="標楷體" w:eastAsia="標楷體" w:hAnsi="標楷體" w:cs="新細明體"/>
          <w:color w:val="000000"/>
          <w:kern w:val="0"/>
        </w:rPr>
      </w:pPr>
    </w:p>
    <w:p w:rsidR="00334077" w:rsidRDefault="00334077" w:rsidP="00784473">
      <w:pPr>
        <w:widowControl/>
        <w:spacing w:beforeLines="50" w:before="180"/>
        <w:ind w:left="450"/>
        <w:jc w:val="both"/>
        <w:rPr>
          <w:rFonts w:ascii="標楷體" w:eastAsia="標楷體" w:hAnsi="標楷體" w:cs="新細明體"/>
          <w:color w:val="000000"/>
          <w:kern w:val="0"/>
        </w:rPr>
      </w:pPr>
    </w:p>
    <w:p w:rsidR="00334077" w:rsidRDefault="00334077" w:rsidP="00784473">
      <w:pPr>
        <w:widowControl/>
        <w:spacing w:beforeLines="50" w:before="180"/>
        <w:ind w:left="450"/>
        <w:jc w:val="both"/>
        <w:rPr>
          <w:rFonts w:ascii="標楷體" w:eastAsia="標楷體" w:hAnsi="標楷體" w:cs="新細明體"/>
          <w:color w:val="000000"/>
          <w:kern w:val="0"/>
        </w:rPr>
      </w:pPr>
    </w:p>
    <w:p w:rsidR="00334077" w:rsidRDefault="00334077" w:rsidP="00784473">
      <w:pPr>
        <w:widowControl/>
        <w:spacing w:beforeLines="50" w:before="180"/>
        <w:ind w:left="450"/>
        <w:jc w:val="both"/>
        <w:rPr>
          <w:rFonts w:ascii="標楷體" w:eastAsia="標楷體" w:hAnsi="標楷體" w:cs="新細明體"/>
          <w:color w:val="000000"/>
          <w:kern w:val="0"/>
        </w:rPr>
      </w:pPr>
    </w:p>
    <w:p w:rsidR="00334077" w:rsidRDefault="00334077" w:rsidP="00784473">
      <w:pPr>
        <w:widowControl/>
        <w:spacing w:beforeLines="50" w:before="180"/>
        <w:ind w:left="450"/>
        <w:jc w:val="both"/>
        <w:rPr>
          <w:rFonts w:ascii="標楷體" w:eastAsia="標楷體" w:hAnsi="標楷體" w:cs="新細明體"/>
          <w:color w:val="000000"/>
          <w:kern w:val="0"/>
        </w:rPr>
      </w:pPr>
    </w:p>
    <w:p w:rsidR="00334077" w:rsidRDefault="00334077"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46D33" w:rsidRDefault="00246D33" w:rsidP="00784473">
      <w:pPr>
        <w:widowControl/>
        <w:spacing w:beforeLines="50" w:before="180"/>
        <w:ind w:left="450"/>
        <w:jc w:val="both"/>
        <w:rPr>
          <w:rFonts w:ascii="標楷體" w:eastAsia="標楷體" w:hAnsi="標楷體" w:cs="新細明體"/>
          <w:color w:val="000000"/>
          <w:kern w:val="0"/>
        </w:rPr>
      </w:pPr>
    </w:p>
    <w:p w:rsidR="00261C09" w:rsidRDefault="00261C09" w:rsidP="00784473">
      <w:pPr>
        <w:widowControl/>
        <w:spacing w:beforeLines="50" w:before="180"/>
        <w:ind w:left="450"/>
        <w:jc w:val="both"/>
        <w:rPr>
          <w:rFonts w:ascii="標楷體" w:eastAsia="標楷體" w:hAnsi="標楷體" w:cs="新細明體"/>
          <w:color w:val="000000"/>
          <w:kern w:val="0"/>
        </w:rPr>
      </w:pPr>
    </w:p>
    <w:p w:rsidR="00261C09" w:rsidRDefault="00261C09" w:rsidP="00784473">
      <w:pPr>
        <w:widowControl/>
        <w:spacing w:beforeLines="50" w:before="180"/>
        <w:ind w:left="450"/>
        <w:jc w:val="both"/>
        <w:rPr>
          <w:rFonts w:ascii="標楷體" w:eastAsia="標楷體" w:hAnsi="標楷體" w:cs="新細明體"/>
          <w:color w:val="000000"/>
          <w:kern w:val="0"/>
        </w:rPr>
      </w:pPr>
    </w:p>
    <w:p w:rsidR="005911FB" w:rsidRPr="002F1C1B" w:rsidRDefault="00DF4063" w:rsidP="00334077">
      <w:pPr>
        <w:widowControl/>
        <w:spacing w:beforeLines="50" w:before="180"/>
        <w:ind w:left="450"/>
        <w:jc w:val="both"/>
        <w:rPr>
          <w:rFonts w:ascii="標楷體" w:eastAsia="標楷體" w:hAnsi="標楷體"/>
          <w:b/>
          <w:sz w:val="36"/>
          <w:szCs w:val="36"/>
          <w:u w:val="single"/>
        </w:rPr>
      </w:pPr>
      <w:r>
        <w:rPr>
          <w:rFonts w:ascii="標楷體" w:eastAsia="標楷體" w:hAnsi="標楷體" w:cs="新細明體"/>
          <w:noProof/>
          <w:color w:val="000000"/>
          <w:kern w:val="0"/>
        </w:rPr>
        <mc:AlternateContent>
          <mc:Choice Requires="wps">
            <w:drawing>
              <wp:anchor distT="0" distB="0" distL="114300" distR="114300" simplePos="0" relativeHeight="251776512" behindDoc="0" locked="0" layoutInCell="1" allowOverlap="1" wp14:anchorId="1F00B698" wp14:editId="7969A4FB">
                <wp:simplePos x="0" y="0"/>
                <wp:positionH relativeFrom="column">
                  <wp:posOffset>-118745</wp:posOffset>
                </wp:positionH>
                <wp:positionV relativeFrom="paragraph">
                  <wp:posOffset>-319405</wp:posOffset>
                </wp:positionV>
                <wp:extent cx="1257300" cy="342900"/>
                <wp:effectExtent l="0" t="0" r="19050" b="19050"/>
                <wp:wrapNone/>
                <wp:docPr id="2101" name="Text Box 1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w="9525">
                          <a:solidFill>
                            <a:srgbClr val="000000"/>
                          </a:solidFill>
                          <a:miter lim="800000"/>
                          <a:headEnd/>
                          <a:tailEnd/>
                        </a:ln>
                      </wps:spPr>
                      <wps:txbx>
                        <w:txbxContent>
                          <w:p w:rsidR="00595AD1" w:rsidRPr="00217242" w:rsidRDefault="00595AD1" w:rsidP="005911FB">
                            <w:pPr>
                              <w:jc w:val="center"/>
                            </w:pPr>
                            <w:hyperlink w:anchor="目次" w:history="1">
                              <w:r>
                                <w:rPr>
                                  <w:rStyle w:val="afb"/>
                                  <w:rFonts w:hint="eastAsia"/>
                                  <w:u w:val="none"/>
                                </w:rPr>
                                <w:t>總</w:t>
                              </w:r>
                              <w:r w:rsidRPr="00217242">
                                <w:rPr>
                                  <w:rStyle w:val="afb"/>
                                  <w:rFonts w:hint="eastAsia"/>
                                  <w:u w:val="none"/>
                                </w:rPr>
                                <w:t>務處附件一</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0B698" id="Text Box 1882" o:spid="_x0000_s1343" type="#_x0000_t202" style="position:absolute;left:0;text-align:left;margin-left:-9.35pt;margin-top:-25.15pt;width:99pt;height:27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">
                <v:textbox>
                  <w:txbxContent>
                    <w:p w:rsidR="00595AD1" w:rsidRPr="00217242" w:rsidRDefault="00595AD1" w:rsidP="005911FB">
                      <w:pPr>
                        <w:jc w:val="center"/>
                      </w:pPr>
                      <w:hyperlink w:anchor="目次" w:history="1">
                        <w:r>
                          <w:rPr>
                            <w:rStyle w:val="afb"/>
                            <w:rFonts w:hint="eastAsia"/>
                            <w:u w:val="none"/>
                          </w:rPr>
                          <w:t>總</w:t>
                        </w:r>
                        <w:r w:rsidRPr="00217242">
                          <w:rPr>
                            <w:rStyle w:val="afb"/>
                            <w:rFonts w:hint="eastAsia"/>
                            <w:u w:val="none"/>
                          </w:rPr>
                          <w:t>務處附件一</w:t>
                        </w:r>
                      </w:hyperlink>
                    </w:p>
                  </w:txbxContent>
                </v:textbox>
              </v:shape>
            </w:pict>
          </mc:Fallback>
        </mc:AlternateContent>
      </w:r>
      <w:r w:rsidR="005911FB">
        <w:rPr>
          <w:rFonts w:ascii="標楷體" w:eastAsia="標楷體" w:hAnsi="標楷體" w:hint="eastAsia"/>
          <w:b/>
          <w:sz w:val="36"/>
          <w:szCs w:val="36"/>
          <w:u w:val="single"/>
        </w:rPr>
        <w:t>新竹市香山區內湖國民小學</w:t>
      </w:r>
      <w:r w:rsidR="005911FB" w:rsidRPr="002F1C1B">
        <w:rPr>
          <w:rFonts w:ascii="標楷體" w:eastAsia="標楷體" w:hAnsi="標楷體" w:hint="eastAsia"/>
          <w:b/>
          <w:sz w:val="36"/>
          <w:szCs w:val="36"/>
          <w:u w:val="single"/>
        </w:rPr>
        <w:t>教育儲蓄戶</w:t>
      </w:r>
      <w:r w:rsidR="005911FB">
        <w:rPr>
          <w:rFonts w:ascii="標楷體" w:eastAsia="標楷體" w:hAnsi="標楷體" w:hint="eastAsia"/>
          <w:b/>
          <w:sz w:val="36"/>
          <w:szCs w:val="36"/>
          <w:u w:val="single"/>
        </w:rPr>
        <w:t>執行規定</w:t>
      </w:r>
    </w:p>
    <w:p w:rsidR="005911FB" w:rsidRDefault="005911FB" w:rsidP="005911FB">
      <w:pPr>
        <w:wordWrap w:val="0"/>
        <w:jc w:val="right"/>
        <w:rPr>
          <w:rFonts w:ascii="標楷體" w:eastAsia="標楷體" w:hAnsi="標楷體"/>
        </w:rPr>
      </w:pPr>
      <w:r>
        <w:rPr>
          <w:rFonts w:ascii="標楷體" w:eastAsia="標楷體" w:hAnsi="標楷體" w:hint="eastAsia"/>
        </w:rPr>
        <w:t>本校</w:t>
      </w:r>
      <w:r w:rsidR="00453EA5">
        <w:rPr>
          <w:rFonts w:ascii="標楷體" w:eastAsia="標楷體" w:hAnsi="標楷體" w:hint="eastAsia"/>
        </w:rPr>
        <w:t>10</w:t>
      </w:r>
      <w:r w:rsidR="00453EA5">
        <w:rPr>
          <w:rFonts w:ascii="標楷體" w:eastAsia="標楷體" w:hAnsi="標楷體"/>
        </w:rPr>
        <w:t>4</w:t>
      </w:r>
      <w:r w:rsidRPr="00142D71">
        <w:rPr>
          <w:rFonts w:ascii="標楷體" w:eastAsia="標楷體" w:hAnsi="標楷體" w:hint="eastAsia"/>
        </w:rPr>
        <w:t>年</w:t>
      </w:r>
      <w:r>
        <w:rPr>
          <w:rFonts w:ascii="標楷體" w:eastAsia="標楷體" w:hAnsi="標楷體" w:hint="eastAsia"/>
        </w:rPr>
        <w:t>01月14</w:t>
      </w:r>
      <w:r w:rsidRPr="00142D71">
        <w:rPr>
          <w:rFonts w:ascii="標楷體" w:eastAsia="標楷體" w:hAnsi="標楷體" w:hint="eastAsia"/>
        </w:rPr>
        <w:t>日校務會議通過</w:t>
      </w:r>
    </w:p>
    <w:p w:rsidR="005911FB" w:rsidRPr="00146984" w:rsidRDefault="005911FB" w:rsidP="005911FB">
      <w:pPr>
        <w:jc w:val="both"/>
        <w:rPr>
          <w:rFonts w:ascii="標楷體" w:eastAsia="標楷體" w:hAnsi="標楷體"/>
          <w:b/>
        </w:rPr>
      </w:pPr>
      <w:r w:rsidRPr="00146984">
        <w:rPr>
          <w:rFonts w:ascii="標楷體" w:eastAsia="標楷體" w:hAnsi="標楷體" w:hint="eastAsia"/>
          <w:b/>
        </w:rPr>
        <w:t>壹、依據</w:t>
      </w:r>
    </w:p>
    <w:p w:rsidR="005911FB" w:rsidRDefault="005911FB" w:rsidP="001E2462">
      <w:pPr>
        <w:numPr>
          <w:ilvl w:val="0"/>
          <w:numId w:val="71"/>
        </w:numPr>
        <w:jc w:val="both"/>
        <w:rPr>
          <w:rFonts w:ascii="標楷體" w:eastAsia="標楷體" w:hAnsi="標楷體"/>
          <w:szCs w:val="28"/>
        </w:rPr>
      </w:pPr>
      <w:r>
        <w:rPr>
          <w:rFonts w:ascii="標楷體" w:eastAsia="標楷體" w:hAnsi="標楷體" w:hint="eastAsia"/>
          <w:szCs w:val="28"/>
        </w:rPr>
        <w:t>各級學校扶助學生就學勸募條例。</w:t>
      </w:r>
    </w:p>
    <w:p w:rsidR="005911FB" w:rsidRDefault="005911FB" w:rsidP="001E2462">
      <w:pPr>
        <w:numPr>
          <w:ilvl w:val="0"/>
          <w:numId w:val="71"/>
        </w:numPr>
        <w:jc w:val="both"/>
        <w:rPr>
          <w:rFonts w:ascii="標楷體" w:eastAsia="標楷體" w:hAnsi="標楷體"/>
          <w:szCs w:val="28"/>
        </w:rPr>
      </w:pPr>
      <w:r>
        <w:rPr>
          <w:rFonts w:ascii="標楷體" w:eastAsia="標楷體" w:hAnsi="標楷體" w:hint="eastAsia"/>
          <w:szCs w:val="28"/>
        </w:rPr>
        <w:t>各級學校扶助學生就學勸募許可申請辦法。</w:t>
      </w:r>
    </w:p>
    <w:p w:rsidR="005911FB" w:rsidRPr="002A0E3C" w:rsidRDefault="005911FB" w:rsidP="001E2462">
      <w:pPr>
        <w:numPr>
          <w:ilvl w:val="0"/>
          <w:numId w:val="71"/>
        </w:numPr>
        <w:jc w:val="both"/>
        <w:rPr>
          <w:rFonts w:ascii="標楷體" w:eastAsia="標楷體" w:hAnsi="標楷體"/>
          <w:szCs w:val="28"/>
        </w:rPr>
      </w:pPr>
      <w:r>
        <w:rPr>
          <w:rFonts w:ascii="標楷體" w:eastAsia="標楷體" w:hAnsi="標楷體" w:hint="eastAsia"/>
          <w:szCs w:val="28"/>
        </w:rPr>
        <w:t>各級學校教育儲蓄戶管理小組組成及運</w:t>
      </w:r>
      <w:r w:rsidRPr="00C5209B">
        <w:rPr>
          <w:rFonts w:ascii="標楷體" w:eastAsia="標楷體" w:hAnsi="標楷體" w:hint="eastAsia"/>
          <w:color w:val="000000"/>
          <w:szCs w:val="28"/>
        </w:rPr>
        <w:t>作辦法</w:t>
      </w:r>
      <w:r>
        <w:rPr>
          <w:rFonts w:ascii="標楷體" w:eastAsia="標楷體" w:hAnsi="標楷體" w:hint="eastAsia"/>
          <w:color w:val="000000"/>
          <w:szCs w:val="28"/>
        </w:rPr>
        <w:t>。</w:t>
      </w:r>
    </w:p>
    <w:p w:rsidR="005911FB" w:rsidRPr="00146984" w:rsidRDefault="005911FB" w:rsidP="005911FB">
      <w:pPr>
        <w:ind w:left="480" w:hangingChars="200" w:hanging="480"/>
        <w:jc w:val="both"/>
        <w:rPr>
          <w:rFonts w:ascii="標楷體" w:eastAsia="標楷體" w:hAnsi="標楷體"/>
          <w:b/>
        </w:rPr>
      </w:pPr>
      <w:r w:rsidRPr="00146984">
        <w:rPr>
          <w:rFonts w:ascii="標楷體" w:eastAsia="標楷體" w:hAnsi="標楷體" w:hint="eastAsia"/>
          <w:b/>
        </w:rPr>
        <w:t>貳、</w:t>
      </w:r>
      <w:r>
        <w:rPr>
          <w:rFonts w:ascii="標楷體" w:eastAsia="標楷體" w:hAnsi="標楷體" w:hint="eastAsia"/>
          <w:b/>
        </w:rPr>
        <w:t>勸募</w:t>
      </w:r>
      <w:r w:rsidRPr="00146984">
        <w:rPr>
          <w:rFonts w:ascii="標楷體" w:eastAsia="標楷體" w:hAnsi="標楷體" w:hint="eastAsia"/>
          <w:b/>
        </w:rPr>
        <w:t>目的</w:t>
      </w:r>
      <w:r>
        <w:rPr>
          <w:rFonts w:ascii="標楷體" w:eastAsia="標楷體" w:hAnsi="標楷體" w:hint="eastAsia"/>
          <w:b/>
        </w:rPr>
        <w:t>：</w:t>
      </w:r>
    </w:p>
    <w:p w:rsidR="005911FB" w:rsidRDefault="005911FB" w:rsidP="005911FB">
      <w:pPr>
        <w:ind w:leftChars="100" w:left="720" w:hangingChars="200" w:hanging="480"/>
        <w:jc w:val="both"/>
        <w:rPr>
          <w:rFonts w:ascii="標楷體" w:eastAsia="標楷體" w:hAnsi="標楷體"/>
        </w:rPr>
      </w:pPr>
      <w:r>
        <w:rPr>
          <w:rFonts w:ascii="標楷體" w:eastAsia="標楷體" w:hAnsi="標楷體" w:hint="eastAsia"/>
        </w:rPr>
        <w:t>一、為扶助本校經濟弱勢之在學學生（</w:t>
      </w:r>
      <w:r w:rsidRPr="00B90958">
        <w:rPr>
          <w:rFonts w:ascii="標楷體" w:eastAsia="標楷體" w:hAnsi="標楷體" w:hint="eastAsia"/>
        </w:rPr>
        <w:t>指家庭狀況屬低收入戶、中低收入戶、突遭變故、因其他特殊狀況造成家庭經濟困難，致無法順利接受學校教育之在學學生</w:t>
      </w:r>
      <w:r>
        <w:rPr>
          <w:rFonts w:ascii="標楷體" w:eastAsia="標楷體" w:hAnsi="標楷體" w:hint="eastAsia"/>
        </w:rPr>
        <w:t>），本校特設置教育儲蓄戶(以下簡稱本專戶)，專款補助，使學生順利就學。</w:t>
      </w:r>
    </w:p>
    <w:p w:rsidR="005911FB" w:rsidRPr="00245DFA" w:rsidRDefault="005911FB" w:rsidP="005911FB">
      <w:pPr>
        <w:ind w:leftChars="100" w:left="720" w:hangingChars="200" w:hanging="480"/>
        <w:jc w:val="both"/>
        <w:rPr>
          <w:rFonts w:ascii="標楷體" w:eastAsia="標楷體" w:hAnsi="標楷體"/>
          <w:color w:val="FF0000"/>
        </w:rPr>
      </w:pPr>
      <w:r>
        <w:rPr>
          <w:rFonts w:ascii="標楷體" w:eastAsia="標楷體" w:hAnsi="標楷體" w:hint="eastAsia"/>
        </w:rPr>
        <w:t>二、</w:t>
      </w:r>
      <w:r w:rsidRPr="00907749">
        <w:rPr>
          <w:rFonts w:ascii="標楷體" w:eastAsia="標楷體" w:hAnsi="標楷體" w:hint="eastAsia"/>
          <w:color w:val="000000"/>
        </w:rPr>
        <w:t>在嚴謹透明的動支程序下，善用社會各界捐款，確實幫助需要幫助的學生。</w:t>
      </w:r>
    </w:p>
    <w:p w:rsidR="005911FB" w:rsidRDefault="005911FB" w:rsidP="005911FB">
      <w:pPr>
        <w:jc w:val="both"/>
        <w:rPr>
          <w:rFonts w:ascii="標楷體" w:eastAsia="標楷體" w:hAnsi="標楷體"/>
          <w:b/>
        </w:rPr>
      </w:pPr>
      <w:r>
        <w:rPr>
          <w:rFonts w:ascii="標楷體" w:eastAsia="標楷體" w:hAnsi="標楷體" w:hint="eastAsia"/>
          <w:b/>
        </w:rPr>
        <w:t>參</w:t>
      </w:r>
      <w:r w:rsidRPr="00146984">
        <w:rPr>
          <w:rFonts w:ascii="標楷體" w:eastAsia="標楷體" w:hAnsi="標楷體" w:hint="eastAsia"/>
          <w:b/>
        </w:rPr>
        <w:t>、</w:t>
      </w:r>
      <w:r>
        <w:rPr>
          <w:rFonts w:ascii="標楷體" w:eastAsia="標楷體" w:hAnsi="標楷體" w:hint="eastAsia"/>
          <w:b/>
        </w:rPr>
        <w:t>勸募方式：</w:t>
      </w:r>
    </w:p>
    <w:p w:rsidR="005911FB" w:rsidRDefault="005911FB" w:rsidP="001E2462">
      <w:pPr>
        <w:numPr>
          <w:ilvl w:val="0"/>
          <w:numId w:val="72"/>
        </w:numPr>
        <w:ind w:left="851" w:hanging="567"/>
        <w:jc w:val="both"/>
        <w:rPr>
          <w:rFonts w:ascii="標楷體" w:eastAsia="標楷體" w:hAnsi="標楷體"/>
        </w:rPr>
      </w:pPr>
      <w:r>
        <w:rPr>
          <w:rFonts w:ascii="標楷體" w:eastAsia="標楷體" w:hAnsi="標楷體" w:hint="eastAsia"/>
        </w:rPr>
        <w:t>於教育部教育儲蓄戶網站辦理全國公開勸募。</w:t>
      </w:r>
    </w:p>
    <w:p w:rsidR="005911FB" w:rsidRPr="00E33EAD" w:rsidRDefault="005911FB" w:rsidP="001E2462">
      <w:pPr>
        <w:numPr>
          <w:ilvl w:val="0"/>
          <w:numId w:val="72"/>
        </w:numPr>
        <w:ind w:left="851" w:hanging="567"/>
        <w:jc w:val="both"/>
        <w:rPr>
          <w:rFonts w:ascii="標楷體" w:eastAsia="標楷體" w:hAnsi="標楷體"/>
          <w:b/>
        </w:rPr>
      </w:pPr>
      <w:r>
        <w:rPr>
          <w:rFonts w:ascii="標楷體" w:eastAsia="標楷體" w:hAnsi="標楷體" w:hint="eastAsia"/>
        </w:rPr>
        <w:t>捐款流程：</w:t>
      </w:r>
    </w:p>
    <w:p w:rsidR="005911FB" w:rsidRDefault="005911FB" w:rsidP="005911FB">
      <w:pPr>
        <w:ind w:left="851"/>
        <w:jc w:val="both"/>
        <w:rPr>
          <w:rFonts w:ascii="標楷體" w:eastAsia="標楷體" w:hAnsi="標楷體"/>
        </w:rPr>
      </w:pPr>
      <w:r>
        <w:rPr>
          <w:rFonts w:ascii="標楷體" w:eastAsia="標楷體" w:hAnsi="標楷體" w:hint="eastAsia"/>
        </w:rPr>
        <w:t>（一）捐款人填寫捐款意願書。</w:t>
      </w:r>
    </w:p>
    <w:p w:rsidR="005911FB" w:rsidRDefault="005911FB" w:rsidP="005911FB">
      <w:pPr>
        <w:ind w:left="851"/>
        <w:jc w:val="both"/>
        <w:rPr>
          <w:rFonts w:ascii="標楷體" w:eastAsia="標楷體" w:hAnsi="標楷體"/>
        </w:rPr>
      </w:pPr>
      <w:r>
        <w:rPr>
          <w:rFonts w:ascii="標楷體" w:eastAsia="標楷體" w:hAnsi="標楷體" w:hint="eastAsia"/>
        </w:rPr>
        <w:t>（二）</w:t>
      </w:r>
      <w:r w:rsidRPr="0020227D">
        <w:rPr>
          <w:rFonts w:ascii="標楷體" w:eastAsia="標楷體" w:hAnsi="標楷體" w:hint="eastAsia"/>
          <w:color w:val="000000"/>
        </w:rPr>
        <w:t>匯款</w:t>
      </w:r>
      <w:r>
        <w:rPr>
          <w:rFonts w:ascii="標楷體" w:eastAsia="標楷體" w:hAnsi="標楷體" w:hint="eastAsia"/>
        </w:rPr>
        <w:t>至本校教育儲蓄戶。</w:t>
      </w:r>
    </w:p>
    <w:p w:rsidR="005911FB" w:rsidRDefault="005911FB" w:rsidP="005911FB">
      <w:pPr>
        <w:ind w:left="851"/>
        <w:jc w:val="both"/>
        <w:rPr>
          <w:rFonts w:ascii="標楷體" w:eastAsia="標楷體" w:hAnsi="標楷體"/>
        </w:rPr>
      </w:pPr>
      <w:r>
        <w:rPr>
          <w:rFonts w:ascii="標楷體" w:eastAsia="標楷體" w:hAnsi="標楷體" w:hint="eastAsia"/>
        </w:rPr>
        <w:t>（三）</w:t>
      </w:r>
      <w:r w:rsidRPr="0020227D">
        <w:rPr>
          <w:rFonts w:ascii="標楷體" w:eastAsia="標楷體" w:hAnsi="標楷體" w:hint="eastAsia"/>
          <w:color w:val="000000"/>
        </w:rPr>
        <w:t>3-5個工作天後於教育儲蓄戶網站</w:t>
      </w:r>
      <w:r>
        <w:rPr>
          <w:rFonts w:ascii="標楷體" w:eastAsia="標楷體" w:hAnsi="標楷體" w:hint="eastAsia"/>
        </w:rPr>
        <w:t>查詢捐款是否成功。</w:t>
      </w:r>
    </w:p>
    <w:p w:rsidR="005911FB" w:rsidRPr="006760EE" w:rsidRDefault="005911FB" w:rsidP="005911FB">
      <w:pPr>
        <w:ind w:left="851"/>
        <w:jc w:val="both"/>
        <w:rPr>
          <w:rFonts w:ascii="標楷體" w:eastAsia="標楷體" w:hAnsi="標楷體"/>
          <w:b/>
        </w:rPr>
      </w:pPr>
      <w:r>
        <w:rPr>
          <w:rFonts w:ascii="標楷體" w:eastAsia="標楷體" w:hAnsi="標楷體" w:hint="eastAsia"/>
        </w:rPr>
        <w:t>（四）學校開立收據寄發捐款人。</w:t>
      </w:r>
    </w:p>
    <w:p w:rsidR="005911FB" w:rsidRDefault="005911FB" w:rsidP="005911FB">
      <w:pPr>
        <w:jc w:val="both"/>
        <w:rPr>
          <w:rFonts w:ascii="標楷體" w:eastAsia="標楷體" w:hAnsi="標楷體"/>
          <w:b/>
        </w:rPr>
      </w:pPr>
      <w:r>
        <w:rPr>
          <w:rFonts w:ascii="標楷體" w:eastAsia="標楷體" w:hAnsi="標楷體" w:hint="eastAsia"/>
          <w:b/>
        </w:rPr>
        <w:t>肆、</w:t>
      </w:r>
      <w:r w:rsidRPr="00146984">
        <w:rPr>
          <w:rFonts w:ascii="標楷體" w:eastAsia="標楷體" w:hAnsi="標楷體" w:hint="eastAsia"/>
          <w:b/>
        </w:rPr>
        <w:t>經費存管：</w:t>
      </w:r>
    </w:p>
    <w:p w:rsidR="005911FB" w:rsidRDefault="005911FB" w:rsidP="005911FB">
      <w:pPr>
        <w:jc w:val="both"/>
        <w:rPr>
          <w:rFonts w:ascii="標楷體" w:eastAsia="標楷體" w:hAnsi="標楷體"/>
        </w:rPr>
      </w:pPr>
      <w:r>
        <w:rPr>
          <w:rFonts w:ascii="標楷體" w:eastAsia="標楷體" w:hAnsi="標楷體" w:hint="eastAsia"/>
          <w:b/>
        </w:rPr>
        <w:t xml:space="preserve">   </w:t>
      </w:r>
      <w:r w:rsidRPr="00252C9B">
        <w:rPr>
          <w:rFonts w:ascii="標楷體" w:eastAsia="標楷體" w:hAnsi="標楷體" w:hint="eastAsia"/>
        </w:rPr>
        <w:t>一、設立專戶</w:t>
      </w:r>
    </w:p>
    <w:p w:rsidR="005911FB" w:rsidRDefault="005911FB" w:rsidP="005911FB">
      <w:pPr>
        <w:rPr>
          <w:rFonts w:ascii="標楷體" w:eastAsia="標楷體" w:hAnsi="標楷體"/>
        </w:rPr>
      </w:pPr>
      <w:r>
        <w:rPr>
          <w:rFonts w:ascii="標楷體" w:eastAsia="標楷體" w:hAnsi="標楷體" w:hint="eastAsia"/>
        </w:rPr>
        <w:t xml:space="preserve">       (一)專戶名稱:新竹市香山區內湖國民小學教育儲蓄專戶。</w:t>
      </w:r>
    </w:p>
    <w:p w:rsidR="005911FB" w:rsidRDefault="005911FB" w:rsidP="005911FB">
      <w:pPr>
        <w:rPr>
          <w:rFonts w:ascii="標楷體" w:eastAsia="標楷體" w:hAnsi="標楷體"/>
        </w:rPr>
      </w:pPr>
      <w:r>
        <w:rPr>
          <w:rFonts w:ascii="標楷體" w:eastAsia="標楷體" w:hAnsi="標楷體" w:hint="eastAsia"/>
        </w:rPr>
        <w:t xml:space="preserve">           帳號:</w:t>
      </w:r>
      <w:r w:rsidRPr="00EF42A5">
        <w:rPr>
          <w:rFonts w:ascii="標楷體" w:eastAsia="標楷體" w:hAnsi="標楷體" w:hint="eastAsia"/>
        </w:rPr>
        <w:t>015038293339</w:t>
      </w:r>
      <w:r>
        <w:rPr>
          <w:rFonts w:ascii="標楷體" w:eastAsia="標楷體" w:hAnsi="標楷體" w:hint="eastAsia"/>
        </w:rPr>
        <w:t>；金融機構:台灣銀行新竹分行(004)</w:t>
      </w:r>
    </w:p>
    <w:p w:rsidR="005911FB" w:rsidRDefault="005911FB" w:rsidP="005911FB">
      <w:pPr>
        <w:rPr>
          <w:rFonts w:ascii="標楷體" w:eastAsia="標楷體" w:hAnsi="標楷體"/>
        </w:rPr>
      </w:pPr>
      <w:r>
        <w:rPr>
          <w:rFonts w:ascii="標楷體" w:eastAsia="標楷體" w:hAnsi="標楷體" w:hint="eastAsia"/>
        </w:rPr>
        <w:t xml:space="preserve">       (二)本專戶經費收支採代收代付方式，專帳管理，專款專用。</w:t>
      </w:r>
    </w:p>
    <w:p w:rsidR="005911FB" w:rsidRDefault="005911FB" w:rsidP="005911FB">
      <w:pPr>
        <w:rPr>
          <w:rFonts w:ascii="標楷體" w:eastAsia="標楷體" w:hAnsi="標楷體"/>
        </w:rPr>
      </w:pPr>
      <w:r>
        <w:rPr>
          <w:rFonts w:ascii="標楷體" w:eastAsia="標楷體" w:hAnsi="標楷體" w:hint="eastAsia"/>
        </w:rPr>
        <w:t xml:space="preserve">       (三)勸募所得金錢及孳息得不斷滾存，專用於補助經濟弱勢學生之學費、雜</w:t>
      </w:r>
    </w:p>
    <w:p w:rsidR="005911FB" w:rsidRDefault="005911FB" w:rsidP="005911FB">
      <w:pPr>
        <w:ind w:firstLineChars="550" w:firstLine="1320"/>
        <w:rPr>
          <w:rFonts w:ascii="標楷體" w:eastAsia="標楷體" w:hAnsi="標楷體"/>
        </w:rPr>
      </w:pPr>
      <w:r>
        <w:rPr>
          <w:rFonts w:ascii="標楷體" w:eastAsia="標楷體" w:hAnsi="標楷體" w:hint="eastAsia"/>
        </w:rPr>
        <w:t>費、代收代辦費、餐費或教育相關之生活費用，並不得用於與經濟弱勢學</w:t>
      </w:r>
    </w:p>
    <w:p w:rsidR="005911FB" w:rsidRDefault="005911FB" w:rsidP="005911FB">
      <w:pPr>
        <w:ind w:firstLineChars="550" w:firstLine="1320"/>
        <w:rPr>
          <w:rFonts w:ascii="標楷體" w:eastAsia="標楷體" w:hAnsi="標楷體"/>
        </w:rPr>
      </w:pPr>
      <w:r>
        <w:rPr>
          <w:rFonts w:ascii="標楷體" w:eastAsia="標楷體" w:hAnsi="標楷體" w:hint="eastAsia"/>
        </w:rPr>
        <w:t>生就學無關之支出。</w:t>
      </w:r>
    </w:p>
    <w:p w:rsidR="005911FB" w:rsidRPr="00252C9B" w:rsidRDefault="005911FB" w:rsidP="005911FB">
      <w:pPr>
        <w:rPr>
          <w:rFonts w:ascii="標楷體" w:eastAsia="標楷體" w:hAnsi="標楷體"/>
        </w:rPr>
      </w:pPr>
      <w:r>
        <w:rPr>
          <w:rFonts w:ascii="標楷體" w:eastAsia="標楷體" w:hAnsi="標楷體" w:hint="eastAsia"/>
        </w:rPr>
        <w:t xml:space="preserve">   二、經費來源:接受上級機關、校友、家長、各界善心人士捐款。</w:t>
      </w:r>
    </w:p>
    <w:p w:rsidR="005911FB" w:rsidRDefault="005911FB" w:rsidP="005911FB">
      <w:pPr>
        <w:jc w:val="both"/>
        <w:rPr>
          <w:rFonts w:ascii="標楷體" w:eastAsia="標楷體" w:hAnsi="標楷體"/>
          <w:b/>
        </w:rPr>
      </w:pPr>
      <w:r>
        <w:rPr>
          <w:rFonts w:ascii="標楷體" w:eastAsia="標楷體" w:hAnsi="標楷體" w:hint="eastAsia"/>
          <w:b/>
        </w:rPr>
        <w:t>伍</w:t>
      </w:r>
      <w:r w:rsidRPr="00146984">
        <w:rPr>
          <w:rFonts w:ascii="標楷體" w:eastAsia="標楷體" w:hAnsi="標楷體" w:hint="eastAsia"/>
          <w:b/>
        </w:rPr>
        <w:t>、組織與職掌</w:t>
      </w:r>
      <w:r>
        <w:rPr>
          <w:rFonts w:ascii="標楷體" w:eastAsia="標楷體" w:hAnsi="標楷體" w:hint="eastAsia"/>
          <w:b/>
        </w:rPr>
        <w:t>：</w:t>
      </w:r>
    </w:p>
    <w:p w:rsidR="005911FB" w:rsidRDefault="005911FB" w:rsidP="005911FB">
      <w:pPr>
        <w:jc w:val="both"/>
        <w:rPr>
          <w:rFonts w:ascii="標楷體" w:eastAsia="標楷體" w:hAnsi="標楷體"/>
        </w:rPr>
      </w:pPr>
      <w:r>
        <w:rPr>
          <w:rFonts w:ascii="標楷體" w:eastAsia="標楷體" w:hAnsi="標楷體" w:hint="eastAsia"/>
          <w:b/>
        </w:rPr>
        <w:t xml:space="preserve">   </w:t>
      </w:r>
      <w:r w:rsidRPr="00FD3E17">
        <w:rPr>
          <w:rFonts w:ascii="標楷體" w:eastAsia="標楷體" w:hAnsi="標楷體" w:hint="eastAsia"/>
        </w:rPr>
        <w:t>一、依「</w:t>
      </w:r>
      <w:r>
        <w:rPr>
          <w:rFonts w:ascii="標楷體" w:eastAsia="標楷體" w:hAnsi="標楷體" w:hint="eastAsia"/>
        </w:rPr>
        <w:t>各級學校教育儲蓄專戶管理小組組成及運作辦法</w:t>
      </w:r>
      <w:r w:rsidRPr="00FD3E17">
        <w:rPr>
          <w:rFonts w:ascii="標楷體" w:eastAsia="標楷體" w:hAnsi="標楷體" w:hint="eastAsia"/>
        </w:rPr>
        <w:t>」</w:t>
      </w:r>
      <w:r>
        <w:rPr>
          <w:rFonts w:ascii="標楷體" w:eastAsia="標楷體" w:hAnsi="標楷體" w:hint="eastAsia"/>
        </w:rPr>
        <w:t>辦理。</w:t>
      </w:r>
    </w:p>
    <w:p w:rsidR="005911FB" w:rsidRDefault="005911FB" w:rsidP="005911FB">
      <w:pPr>
        <w:jc w:val="both"/>
        <w:rPr>
          <w:rFonts w:ascii="標楷體" w:eastAsia="標楷體" w:hAnsi="標楷體"/>
        </w:rPr>
      </w:pPr>
      <w:r>
        <w:rPr>
          <w:rFonts w:ascii="標楷體" w:eastAsia="標楷體" w:hAnsi="標楷體" w:hint="eastAsia"/>
        </w:rPr>
        <w:t xml:space="preserve">   二、本校設置「新竹市香山區內湖國民小學教育儲蓄戶管理小組」(以下簡稱本小</w:t>
      </w:r>
    </w:p>
    <w:p w:rsidR="005911FB" w:rsidRDefault="005911FB" w:rsidP="005911FB">
      <w:pPr>
        <w:ind w:firstLineChars="350" w:firstLine="840"/>
        <w:jc w:val="both"/>
        <w:rPr>
          <w:rFonts w:ascii="標楷體" w:eastAsia="標楷體" w:hAnsi="標楷體"/>
        </w:rPr>
      </w:pPr>
      <w:r>
        <w:rPr>
          <w:rFonts w:ascii="標楷體" w:eastAsia="標楷體" w:hAnsi="標楷體" w:hint="eastAsia"/>
        </w:rPr>
        <w:t>組)，負責辦理本校教育儲蓄戶相關業務。其任務如下:</w:t>
      </w:r>
    </w:p>
    <w:p w:rsidR="005911FB" w:rsidRPr="0063672C" w:rsidRDefault="005911FB" w:rsidP="005911FB">
      <w:pPr>
        <w:spacing w:line="480" w:lineRule="exact"/>
        <w:ind w:left="851"/>
        <w:jc w:val="both"/>
        <w:rPr>
          <w:rFonts w:ascii="標楷體" w:eastAsia="標楷體" w:hAnsi="標楷體"/>
        </w:rPr>
      </w:pPr>
      <w:r>
        <w:rPr>
          <w:rFonts w:ascii="標楷體" w:eastAsia="標楷體" w:hAnsi="標楷體" w:hint="eastAsia"/>
        </w:rPr>
        <w:t>(一)</w:t>
      </w:r>
      <w:r w:rsidRPr="00FD3E17">
        <w:rPr>
          <w:rFonts w:ascii="標楷體" w:eastAsia="標楷體" w:hAnsi="標楷體" w:hint="eastAsia"/>
        </w:rPr>
        <w:t xml:space="preserve"> </w:t>
      </w:r>
      <w:r w:rsidRPr="0063672C">
        <w:rPr>
          <w:rFonts w:ascii="標楷體" w:eastAsia="標楷體" w:hAnsi="標楷體" w:hint="eastAsia"/>
        </w:rPr>
        <w:t>經濟弱勢學生之認定。</w:t>
      </w:r>
    </w:p>
    <w:p w:rsidR="005911FB" w:rsidRPr="0063672C" w:rsidRDefault="005911FB" w:rsidP="005911FB">
      <w:pPr>
        <w:spacing w:line="480" w:lineRule="exact"/>
        <w:ind w:left="851"/>
        <w:jc w:val="both"/>
        <w:rPr>
          <w:rFonts w:ascii="標楷體" w:eastAsia="標楷體" w:hAnsi="標楷體"/>
        </w:rPr>
      </w:pPr>
      <w:r>
        <w:rPr>
          <w:rFonts w:ascii="標楷體" w:eastAsia="標楷體" w:hAnsi="標楷體" w:hint="eastAsia"/>
        </w:rPr>
        <w:t xml:space="preserve">(二) </w:t>
      </w:r>
      <w:r w:rsidRPr="0063672C">
        <w:rPr>
          <w:rFonts w:ascii="標楷體" w:eastAsia="標楷體" w:hAnsi="標楷體" w:hint="eastAsia"/>
        </w:rPr>
        <w:t>公開勸募個案及需求金額之審查。</w:t>
      </w:r>
    </w:p>
    <w:p w:rsidR="005911FB" w:rsidRPr="0063672C" w:rsidRDefault="005911FB" w:rsidP="005911FB">
      <w:pPr>
        <w:spacing w:line="480" w:lineRule="exact"/>
        <w:ind w:left="851"/>
        <w:jc w:val="both"/>
        <w:rPr>
          <w:rFonts w:ascii="標楷體" w:eastAsia="標楷體" w:hAnsi="標楷體"/>
        </w:rPr>
      </w:pPr>
      <w:r>
        <w:rPr>
          <w:rFonts w:ascii="標楷體" w:eastAsia="標楷體" w:hAnsi="標楷體" w:hint="eastAsia"/>
        </w:rPr>
        <w:lastRenderedPageBreak/>
        <w:t xml:space="preserve">(三) </w:t>
      </w:r>
      <w:r w:rsidRPr="0063672C">
        <w:rPr>
          <w:rFonts w:ascii="標楷體" w:eastAsia="標楷體" w:hAnsi="標楷體" w:hint="eastAsia"/>
        </w:rPr>
        <w:t>勸募所得支用於補助案件之審查。</w:t>
      </w:r>
    </w:p>
    <w:p w:rsidR="005911FB" w:rsidRPr="0063672C" w:rsidRDefault="005911FB" w:rsidP="005911FB">
      <w:pPr>
        <w:spacing w:line="480" w:lineRule="exact"/>
        <w:ind w:left="851"/>
        <w:jc w:val="both"/>
        <w:rPr>
          <w:rFonts w:ascii="標楷體" w:eastAsia="標楷體" w:hAnsi="標楷體"/>
        </w:rPr>
      </w:pPr>
      <w:r>
        <w:rPr>
          <w:rFonts w:ascii="標楷體" w:eastAsia="標楷體" w:hAnsi="標楷體" w:hint="eastAsia"/>
        </w:rPr>
        <w:t xml:space="preserve">(四) </w:t>
      </w:r>
      <w:r w:rsidRPr="0063672C">
        <w:rPr>
          <w:rFonts w:ascii="標楷體" w:eastAsia="標楷體" w:hAnsi="標楷體" w:hint="eastAsia"/>
        </w:rPr>
        <w:t>勸募所得收支、保管及運用之審查。</w:t>
      </w:r>
    </w:p>
    <w:p w:rsidR="005911FB" w:rsidRPr="0063672C" w:rsidRDefault="005911FB" w:rsidP="005911FB">
      <w:pPr>
        <w:spacing w:line="480" w:lineRule="exact"/>
        <w:ind w:left="851"/>
        <w:jc w:val="both"/>
        <w:rPr>
          <w:rFonts w:ascii="標楷體" w:eastAsia="標楷體" w:hAnsi="標楷體"/>
        </w:rPr>
      </w:pPr>
      <w:r>
        <w:rPr>
          <w:rFonts w:ascii="標楷體" w:eastAsia="標楷體" w:hAnsi="標楷體" w:hint="eastAsia"/>
        </w:rPr>
        <w:t xml:space="preserve">(五) </w:t>
      </w:r>
      <w:r w:rsidRPr="0063672C">
        <w:rPr>
          <w:rFonts w:ascii="標楷體" w:eastAsia="標楷體" w:hAnsi="標楷體" w:hint="eastAsia"/>
        </w:rPr>
        <w:t>教育儲蓄戶結束後清算之審查。</w:t>
      </w:r>
    </w:p>
    <w:p w:rsidR="005911FB" w:rsidRPr="0063672C" w:rsidRDefault="005911FB" w:rsidP="005911FB">
      <w:pPr>
        <w:spacing w:line="480" w:lineRule="exact"/>
        <w:ind w:left="851"/>
        <w:jc w:val="both"/>
        <w:rPr>
          <w:rFonts w:ascii="標楷體" w:eastAsia="標楷體" w:hAnsi="標楷體"/>
        </w:rPr>
      </w:pPr>
      <w:r>
        <w:rPr>
          <w:rFonts w:ascii="標楷體" w:eastAsia="標楷體" w:hAnsi="標楷體" w:hint="eastAsia"/>
        </w:rPr>
        <w:t xml:space="preserve">(六) </w:t>
      </w:r>
      <w:r w:rsidRPr="0063672C">
        <w:rPr>
          <w:rFonts w:ascii="標楷體" w:eastAsia="標楷體" w:hAnsi="標楷體" w:hint="eastAsia"/>
        </w:rPr>
        <w:t>辦理公開徵信事項之審查</w:t>
      </w:r>
    </w:p>
    <w:p w:rsidR="005911FB" w:rsidRPr="0063672C" w:rsidRDefault="005911FB" w:rsidP="005911FB">
      <w:pPr>
        <w:spacing w:line="480" w:lineRule="exact"/>
        <w:ind w:left="851"/>
        <w:jc w:val="both"/>
        <w:rPr>
          <w:rFonts w:ascii="標楷體" w:eastAsia="標楷體" w:hAnsi="標楷體"/>
        </w:rPr>
      </w:pPr>
      <w:r>
        <w:rPr>
          <w:rFonts w:ascii="標楷體" w:eastAsia="標楷體" w:hAnsi="標楷體" w:hint="eastAsia"/>
        </w:rPr>
        <w:t>(七) 通過「勸募許可申請」、「收支</w:t>
      </w:r>
      <w:r w:rsidRPr="0063672C">
        <w:rPr>
          <w:rFonts w:ascii="標楷體" w:eastAsia="標楷體" w:hAnsi="標楷體" w:hint="eastAsia"/>
        </w:rPr>
        <w:t>報告」、「核結報告」等相關行政事項。</w:t>
      </w:r>
    </w:p>
    <w:p w:rsidR="005911FB" w:rsidRDefault="005911FB" w:rsidP="005911FB">
      <w:pPr>
        <w:spacing w:line="480" w:lineRule="exact"/>
        <w:ind w:left="851"/>
        <w:jc w:val="both"/>
        <w:rPr>
          <w:rFonts w:ascii="標楷體" w:eastAsia="標楷體" w:hAnsi="標楷體"/>
        </w:rPr>
      </w:pPr>
      <w:r>
        <w:rPr>
          <w:rFonts w:ascii="標楷體" w:eastAsia="標楷體" w:hAnsi="標楷體" w:hint="eastAsia"/>
        </w:rPr>
        <w:t xml:space="preserve">(八) </w:t>
      </w:r>
      <w:r w:rsidRPr="0063672C">
        <w:rPr>
          <w:rFonts w:ascii="標楷體" w:eastAsia="標楷體" w:hAnsi="標楷體" w:hint="eastAsia"/>
        </w:rPr>
        <w:t>其他有關勸募及管理事項。</w:t>
      </w:r>
    </w:p>
    <w:p w:rsidR="005911FB" w:rsidRPr="00D57C04" w:rsidRDefault="005911FB" w:rsidP="005911FB">
      <w:pPr>
        <w:spacing w:line="480" w:lineRule="exact"/>
        <w:jc w:val="both"/>
        <w:rPr>
          <w:rFonts w:ascii="標楷體" w:eastAsia="標楷體" w:hAnsi="標楷體"/>
        </w:rPr>
      </w:pPr>
      <w:r>
        <w:rPr>
          <w:rFonts w:ascii="標楷體" w:eastAsia="標楷體" w:hAnsi="標楷體" w:hint="eastAsia"/>
        </w:rPr>
        <w:t>※</w:t>
      </w:r>
      <w:r w:rsidRPr="00D57C04">
        <w:rPr>
          <w:rFonts w:ascii="標楷體" w:eastAsia="標楷體" w:hAnsi="標楷體" w:hint="eastAsia"/>
        </w:rPr>
        <w:t>本小組置委員</w:t>
      </w:r>
      <w:r>
        <w:rPr>
          <w:rFonts w:ascii="標楷體" w:eastAsia="標楷體" w:hAnsi="標楷體" w:hint="eastAsia"/>
        </w:rPr>
        <w:t>五</w:t>
      </w:r>
      <w:r w:rsidRPr="00D57C04">
        <w:rPr>
          <w:rFonts w:ascii="標楷體" w:eastAsia="標楷體" w:hAnsi="標楷體" w:hint="eastAsia"/>
        </w:rPr>
        <w:t>至十</w:t>
      </w:r>
      <w:r>
        <w:rPr>
          <w:rFonts w:ascii="標楷體" w:eastAsia="標楷體" w:hAnsi="標楷體" w:hint="eastAsia"/>
        </w:rPr>
        <w:t>一</w:t>
      </w:r>
      <w:r w:rsidRPr="00D57C04">
        <w:rPr>
          <w:rFonts w:ascii="標楷體" w:eastAsia="標楷體" w:hAnsi="標楷體" w:hint="eastAsia"/>
        </w:rPr>
        <w:t>人，由學校行政人員代表、教師代表、家長代表、社會人士組成之。</w:t>
      </w:r>
    </w:p>
    <w:tbl>
      <w:tblPr>
        <w:tblW w:w="9356" w:type="dxa"/>
        <w:tblInd w:w="14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000" w:firstRow="0" w:lastRow="0" w:firstColumn="0" w:lastColumn="0" w:noHBand="0" w:noVBand="0"/>
      </w:tblPr>
      <w:tblGrid>
        <w:gridCol w:w="1276"/>
        <w:gridCol w:w="1701"/>
        <w:gridCol w:w="6379"/>
      </w:tblGrid>
      <w:tr w:rsidR="005911FB" w:rsidRPr="0063672C" w:rsidTr="00207210">
        <w:trPr>
          <w:cantSplit/>
          <w:trHeight w:val="284"/>
        </w:trPr>
        <w:tc>
          <w:tcPr>
            <w:tcW w:w="1276" w:type="dxa"/>
            <w:shd w:val="clear" w:color="auto" w:fill="DBE5F1"/>
            <w:tcMar>
              <w:top w:w="0" w:type="dxa"/>
              <w:left w:w="108" w:type="dxa"/>
              <w:bottom w:w="0" w:type="dxa"/>
              <w:right w:w="108" w:type="dxa"/>
            </w:tcMar>
            <w:vAlign w:val="center"/>
          </w:tcPr>
          <w:p w:rsidR="005911FB" w:rsidRPr="0063672C" w:rsidRDefault="005911FB" w:rsidP="00207210">
            <w:pPr>
              <w:widowControl/>
              <w:jc w:val="center"/>
              <w:rPr>
                <w:b/>
                <w:kern w:val="0"/>
              </w:rPr>
            </w:pPr>
            <w:r w:rsidRPr="0063672C">
              <w:rPr>
                <w:rFonts w:ascii="標楷體" w:eastAsia="標楷體" w:hAnsi="標楷體" w:hint="eastAsia"/>
                <w:b/>
                <w:kern w:val="0"/>
              </w:rPr>
              <w:t>職　稱</w:t>
            </w:r>
          </w:p>
        </w:tc>
        <w:tc>
          <w:tcPr>
            <w:tcW w:w="1701" w:type="dxa"/>
            <w:shd w:val="clear" w:color="auto" w:fill="DBE5F1"/>
            <w:tcMar>
              <w:top w:w="0" w:type="dxa"/>
              <w:left w:w="108" w:type="dxa"/>
              <w:bottom w:w="0" w:type="dxa"/>
              <w:right w:w="108" w:type="dxa"/>
            </w:tcMar>
            <w:vAlign w:val="center"/>
          </w:tcPr>
          <w:p w:rsidR="005911FB" w:rsidRPr="0063672C" w:rsidRDefault="005911FB" w:rsidP="00207210">
            <w:pPr>
              <w:widowControl/>
              <w:jc w:val="center"/>
              <w:rPr>
                <w:b/>
                <w:kern w:val="0"/>
              </w:rPr>
            </w:pPr>
            <w:r w:rsidRPr="0063672C">
              <w:rPr>
                <w:rFonts w:ascii="標楷體" w:eastAsia="標楷體" w:hAnsi="標楷體" w:hint="eastAsia"/>
                <w:b/>
                <w:kern w:val="0"/>
              </w:rPr>
              <w:t>人　員</w:t>
            </w:r>
          </w:p>
        </w:tc>
        <w:tc>
          <w:tcPr>
            <w:tcW w:w="6379" w:type="dxa"/>
            <w:shd w:val="clear" w:color="auto" w:fill="DBE5F1"/>
            <w:tcMar>
              <w:top w:w="0" w:type="dxa"/>
              <w:left w:w="108" w:type="dxa"/>
              <w:bottom w:w="0" w:type="dxa"/>
              <w:right w:w="108" w:type="dxa"/>
            </w:tcMar>
            <w:vAlign w:val="center"/>
          </w:tcPr>
          <w:p w:rsidR="005911FB" w:rsidRPr="0063672C" w:rsidRDefault="005911FB" w:rsidP="00207210">
            <w:pPr>
              <w:widowControl/>
              <w:jc w:val="center"/>
              <w:rPr>
                <w:b/>
                <w:kern w:val="0"/>
              </w:rPr>
            </w:pPr>
            <w:r>
              <w:rPr>
                <w:rFonts w:ascii="標楷體" w:eastAsia="標楷體" w:hAnsi="標楷體" w:hint="eastAsia"/>
                <w:b/>
                <w:kern w:val="0"/>
              </w:rPr>
              <w:t xml:space="preserve">職　　　　</w:t>
            </w:r>
            <w:r w:rsidRPr="0063672C">
              <w:rPr>
                <w:rFonts w:ascii="標楷體" w:eastAsia="標楷體" w:hAnsi="標楷體" w:hint="eastAsia"/>
                <w:b/>
                <w:kern w:val="0"/>
              </w:rPr>
              <w:t xml:space="preserve">　掌</w:t>
            </w:r>
          </w:p>
        </w:tc>
      </w:tr>
      <w:tr w:rsidR="005911FB" w:rsidRPr="0063672C" w:rsidTr="00207210">
        <w:trPr>
          <w:cantSplit/>
          <w:trHeight w:val="284"/>
        </w:trPr>
        <w:tc>
          <w:tcPr>
            <w:tcW w:w="1276" w:type="dxa"/>
            <w:tcMar>
              <w:top w:w="0" w:type="dxa"/>
              <w:left w:w="108" w:type="dxa"/>
              <w:bottom w:w="0" w:type="dxa"/>
              <w:right w:w="108" w:type="dxa"/>
            </w:tcMar>
            <w:vAlign w:val="center"/>
          </w:tcPr>
          <w:p w:rsidR="005911FB" w:rsidRPr="0063672C" w:rsidRDefault="005911FB" w:rsidP="00207210">
            <w:pPr>
              <w:widowControl/>
              <w:jc w:val="center"/>
              <w:rPr>
                <w:kern w:val="0"/>
              </w:rPr>
            </w:pPr>
            <w:r>
              <w:rPr>
                <w:rFonts w:ascii="標楷體" w:eastAsia="標楷體" w:hAnsi="標楷體" w:hint="eastAsia"/>
                <w:kern w:val="0"/>
              </w:rPr>
              <w:t>召集人</w:t>
            </w:r>
          </w:p>
        </w:tc>
        <w:tc>
          <w:tcPr>
            <w:tcW w:w="1701" w:type="dxa"/>
            <w:tcMar>
              <w:top w:w="0" w:type="dxa"/>
              <w:left w:w="108" w:type="dxa"/>
              <w:bottom w:w="0" w:type="dxa"/>
              <w:right w:w="108" w:type="dxa"/>
            </w:tcMar>
            <w:vAlign w:val="center"/>
          </w:tcPr>
          <w:p w:rsidR="005911FB" w:rsidRPr="0063672C" w:rsidRDefault="005911FB" w:rsidP="00207210">
            <w:pPr>
              <w:widowControl/>
              <w:jc w:val="center"/>
              <w:rPr>
                <w:kern w:val="0"/>
              </w:rPr>
            </w:pPr>
            <w:r w:rsidRPr="0063672C">
              <w:rPr>
                <w:rFonts w:ascii="標楷體" w:eastAsia="標楷體" w:hAnsi="標楷體" w:hint="eastAsia"/>
                <w:kern w:val="0"/>
              </w:rPr>
              <w:t>校長</w:t>
            </w:r>
          </w:p>
        </w:tc>
        <w:tc>
          <w:tcPr>
            <w:tcW w:w="6379" w:type="dxa"/>
            <w:tcMar>
              <w:top w:w="0" w:type="dxa"/>
              <w:left w:w="108" w:type="dxa"/>
              <w:bottom w:w="0" w:type="dxa"/>
              <w:right w:w="108" w:type="dxa"/>
            </w:tcMar>
            <w:vAlign w:val="center"/>
          </w:tcPr>
          <w:p w:rsidR="005911FB" w:rsidRPr="005F442A" w:rsidRDefault="005911FB" w:rsidP="00207210">
            <w:pPr>
              <w:jc w:val="center"/>
              <w:rPr>
                <w:rFonts w:ascii="標楷體" w:eastAsia="標楷體" w:hAnsi="標楷體"/>
                <w:kern w:val="0"/>
              </w:rPr>
            </w:pPr>
            <w:r>
              <w:rPr>
                <w:rFonts w:ascii="標楷體" w:eastAsia="標楷體" w:hAnsi="標楷體" w:hint="eastAsia"/>
                <w:kern w:val="0"/>
              </w:rPr>
              <w:t>推動並督導教育儲蓄戶運用</w:t>
            </w:r>
          </w:p>
        </w:tc>
      </w:tr>
      <w:tr w:rsidR="005911FB" w:rsidRPr="0063672C" w:rsidTr="00207210">
        <w:trPr>
          <w:cantSplit/>
          <w:trHeight w:val="284"/>
        </w:trPr>
        <w:tc>
          <w:tcPr>
            <w:tcW w:w="1276" w:type="dxa"/>
            <w:tcMar>
              <w:top w:w="0" w:type="dxa"/>
              <w:left w:w="108" w:type="dxa"/>
              <w:bottom w:w="0" w:type="dxa"/>
              <w:right w:w="108" w:type="dxa"/>
            </w:tcMar>
            <w:vAlign w:val="center"/>
          </w:tcPr>
          <w:p w:rsidR="005911FB" w:rsidRPr="0063672C" w:rsidRDefault="005911FB" w:rsidP="00207210">
            <w:pPr>
              <w:widowControl/>
              <w:jc w:val="center"/>
              <w:rPr>
                <w:kern w:val="0"/>
              </w:rPr>
            </w:pPr>
            <w:r w:rsidRPr="0063672C">
              <w:rPr>
                <w:rFonts w:ascii="標楷體" w:eastAsia="標楷體" w:hAnsi="標楷體" w:hint="eastAsia"/>
                <w:kern w:val="0"/>
              </w:rPr>
              <w:t>執行秘書</w:t>
            </w:r>
          </w:p>
        </w:tc>
        <w:tc>
          <w:tcPr>
            <w:tcW w:w="1701" w:type="dxa"/>
            <w:tcMar>
              <w:top w:w="0" w:type="dxa"/>
              <w:left w:w="108" w:type="dxa"/>
              <w:bottom w:w="0" w:type="dxa"/>
              <w:right w:w="108" w:type="dxa"/>
            </w:tcMar>
            <w:vAlign w:val="center"/>
          </w:tcPr>
          <w:p w:rsidR="005911FB" w:rsidRPr="0063672C" w:rsidRDefault="005911FB" w:rsidP="00207210">
            <w:pPr>
              <w:widowControl/>
              <w:jc w:val="center"/>
              <w:rPr>
                <w:kern w:val="0"/>
              </w:rPr>
            </w:pPr>
            <w:r>
              <w:rPr>
                <w:rFonts w:ascii="標楷體" w:eastAsia="標楷體" w:hAnsi="標楷體" w:hint="eastAsia"/>
                <w:kern w:val="0"/>
              </w:rPr>
              <w:t>總務處主任</w:t>
            </w:r>
          </w:p>
        </w:tc>
        <w:tc>
          <w:tcPr>
            <w:tcW w:w="6379" w:type="dxa"/>
            <w:tcMar>
              <w:top w:w="0" w:type="dxa"/>
              <w:left w:w="108" w:type="dxa"/>
              <w:bottom w:w="0" w:type="dxa"/>
              <w:right w:w="108" w:type="dxa"/>
            </w:tcMar>
            <w:vAlign w:val="center"/>
          </w:tcPr>
          <w:p w:rsidR="005911FB" w:rsidRDefault="005911FB" w:rsidP="00207210">
            <w:pPr>
              <w:jc w:val="center"/>
              <w:rPr>
                <w:rFonts w:ascii="標楷體" w:eastAsia="標楷體" w:hAnsi="標楷體"/>
                <w:kern w:val="0"/>
              </w:rPr>
            </w:pPr>
            <w:r>
              <w:rPr>
                <w:rFonts w:ascii="標楷體" w:eastAsia="標楷體" w:hAnsi="標楷體" w:hint="eastAsia"/>
                <w:kern w:val="0"/>
              </w:rPr>
              <w:t>執行勸募所得之動支與使用</w:t>
            </w:r>
          </w:p>
          <w:p w:rsidR="005911FB" w:rsidRPr="005F442A" w:rsidRDefault="005911FB" w:rsidP="00207210">
            <w:pPr>
              <w:jc w:val="center"/>
              <w:rPr>
                <w:rFonts w:ascii="標楷體" w:eastAsia="標楷體" w:hAnsi="標楷體"/>
                <w:kern w:val="0"/>
              </w:rPr>
            </w:pPr>
            <w:r>
              <w:rPr>
                <w:rFonts w:ascii="標楷體" w:eastAsia="標楷體" w:hAnsi="標楷體" w:hint="eastAsia"/>
                <w:kern w:val="0"/>
              </w:rPr>
              <w:t>負責提供專戶經費收支及帳目與電腦中心公告上網</w:t>
            </w:r>
          </w:p>
        </w:tc>
      </w:tr>
      <w:tr w:rsidR="005911FB" w:rsidRPr="0063672C" w:rsidTr="00207210">
        <w:trPr>
          <w:cantSplit/>
          <w:trHeight w:val="284"/>
        </w:trPr>
        <w:tc>
          <w:tcPr>
            <w:tcW w:w="1276" w:type="dxa"/>
            <w:tcMar>
              <w:top w:w="0" w:type="dxa"/>
              <w:left w:w="108" w:type="dxa"/>
              <w:bottom w:w="0" w:type="dxa"/>
              <w:right w:w="108" w:type="dxa"/>
            </w:tcMar>
            <w:vAlign w:val="center"/>
          </w:tcPr>
          <w:p w:rsidR="005911FB" w:rsidRPr="003B409B" w:rsidRDefault="005911FB" w:rsidP="00207210">
            <w:pPr>
              <w:widowControl/>
              <w:jc w:val="center"/>
              <w:rPr>
                <w:rFonts w:ascii="標楷體" w:eastAsia="標楷體" w:hAnsi="標楷體"/>
                <w:kern w:val="0"/>
              </w:rPr>
            </w:pPr>
            <w:r w:rsidRPr="003B409B">
              <w:rPr>
                <w:rFonts w:ascii="標楷體" w:eastAsia="標楷體" w:hAnsi="標楷體" w:hint="eastAsia"/>
                <w:kern w:val="0"/>
              </w:rPr>
              <w:t>委員</w:t>
            </w:r>
          </w:p>
        </w:tc>
        <w:tc>
          <w:tcPr>
            <w:tcW w:w="1701" w:type="dxa"/>
            <w:tcMar>
              <w:top w:w="0" w:type="dxa"/>
              <w:left w:w="108" w:type="dxa"/>
              <w:bottom w:w="0" w:type="dxa"/>
              <w:right w:w="108" w:type="dxa"/>
            </w:tcMar>
            <w:vAlign w:val="center"/>
          </w:tcPr>
          <w:p w:rsidR="005911FB" w:rsidRPr="0063672C" w:rsidRDefault="005911FB" w:rsidP="00207210">
            <w:pPr>
              <w:widowControl/>
              <w:jc w:val="center"/>
              <w:rPr>
                <w:kern w:val="0"/>
              </w:rPr>
            </w:pPr>
            <w:r>
              <w:rPr>
                <w:rFonts w:ascii="標楷體" w:eastAsia="標楷體" w:hAnsi="標楷體" w:hint="eastAsia"/>
              </w:rPr>
              <w:t>教務處主任</w:t>
            </w:r>
          </w:p>
        </w:tc>
        <w:tc>
          <w:tcPr>
            <w:tcW w:w="6379" w:type="dxa"/>
            <w:tcMar>
              <w:top w:w="0" w:type="dxa"/>
              <w:left w:w="108" w:type="dxa"/>
              <w:bottom w:w="0" w:type="dxa"/>
              <w:right w:w="108" w:type="dxa"/>
            </w:tcMar>
            <w:vAlign w:val="center"/>
          </w:tcPr>
          <w:p w:rsidR="005911FB" w:rsidRPr="005F442A" w:rsidRDefault="005911FB" w:rsidP="00207210">
            <w:pPr>
              <w:jc w:val="center"/>
              <w:rPr>
                <w:rFonts w:ascii="標楷體" w:eastAsia="標楷體" w:hAnsi="標楷體"/>
                <w:kern w:val="0"/>
              </w:rPr>
            </w:pPr>
            <w:r>
              <w:rPr>
                <w:rFonts w:ascii="標楷體" w:eastAsia="標楷體" w:hAnsi="標楷體" w:hint="eastAsia"/>
                <w:kern w:val="0"/>
              </w:rPr>
              <w:t>負責經費籌措、稽核及申請案件審查等</w:t>
            </w:r>
            <w:r w:rsidRPr="0063672C">
              <w:rPr>
                <w:rFonts w:ascii="標楷體" w:eastAsia="標楷體" w:hAnsi="標楷體" w:hint="eastAsia"/>
                <w:kern w:val="0"/>
              </w:rPr>
              <w:t>教育儲蓄戶事宜</w:t>
            </w:r>
          </w:p>
        </w:tc>
      </w:tr>
      <w:tr w:rsidR="005911FB" w:rsidRPr="0063672C" w:rsidTr="00207210">
        <w:trPr>
          <w:cantSplit/>
          <w:trHeight w:val="284"/>
        </w:trPr>
        <w:tc>
          <w:tcPr>
            <w:tcW w:w="1276" w:type="dxa"/>
            <w:tcMar>
              <w:top w:w="0" w:type="dxa"/>
              <w:left w:w="108" w:type="dxa"/>
              <w:bottom w:w="0" w:type="dxa"/>
              <w:right w:w="108" w:type="dxa"/>
            </w:tcMar>
            <w:vAlign w:val="center"/>
          </w:tcPr>
          <w:p w:rsidR="005911FB" w:rsidRPr="0063672C" w:rsidRDefault="005911FB" w:rsidP="00207210">
            <w:pPr>
              <w:widowControl/>
              <w:jc w:val="center"/>
              <w:rPr>
                <w:kern w:val="0"/>
              </w:rPr>
            </w:pPr>
            <w:r w:rsidRPr="0063672C">
              <w:rPr>
                <w:rFonts w:ascii="標楷體" w:eastAsia="標楷體" w:hAnsi="標楷體" w:hint="eastAsia"/>
                <w:kern w:val="0"/>
              </w:rPr>
              <w:t>委員</w:t>
            </w:r>
          </w:p>
        </w:tc>
        <w:tc>
          <w:tcPr>
            <w:tcW w:w="1701" w:type="dxa"/>
            <w:tcMar>
              <w:top w:w="0" w:type="dxa"/>
              <w:left w:w="108" w:type="dxa"/>
              <w:bottom w:w="0" w:type="dxa"/>
              <w:right w:w="108" w:type="dxa"/>
            </w:tcMar>
            <w:vAlign w:val="center"/>
          </w:tcPr>
          <w:p w:rsidR="005911FB" w:rsidRDefault="00344B01" w:rsidP="00207210">
            <w:pPr>
              <w:widowControl/>
              <w:jc w:val="center"/>
              <w:rPr>
                <w:rFonts w:ascii="標楷體" w:eastAsia="標楷體" w:hAnsi="標楷體"/>
              </w:rPr>
            </w:pPr>
            <w:r>
              <w:rPr>
                <w:rFonts w:ascii="標楷體" w:eastAsia="標楷體" w:hAnsi="標楷體" w:hint="eastAsia"/>
              </w:rPr>
              <w:t>學輔</w:t>
            </w:r>
            <w:r w:rsidR="005911FB">
              <w:rPr>
                <w:rFonts w:ascii="標楷體" w:eastAsia="標楷體" w:hAnsi="標楷體" w:hint="eastAsia"/>
              </w:rPr>
              <w:t>處主任</w:t>
            </w:r>
          </w:p>
        </w:tc>
        <w:tc>
          <w:tcPr>
            <w:tcW w:w="6379" w:type="dxa"/>
            <w:tcMar>
              <w:top w:w="0" w:type="dxa"/>
              <w:left w:w="108" w:type="dxa"/>
              <w:bottom w:w="0" w:type="dxa"/>
              <w:right w:w="108" w:type="dxa"/>
            </w:tcMar>
            <w:vAlign w:val="center"/>
          </w:tcPr>
          <w:p w:rsidR="005911FB" w:rsidRDefault="005911FB" w:rsidP="00207210">
            <w:pPr>
              <w:jc w:val="center"/>
              <w:rPr>
                <w:rFonts w:ascii="標楷體" w:eastAsia="標楷體" w:hAnsi="標楷體"/>
                <w:kern w:val="0"/>
              </w:rPr>
            </w:pPr>
            <w:r>
              <w:rPr>
                <w:rFonts w:ascii="標楷體" w:eastAsia="標楷體" w:hAnsi="標楷體" w:hint="eastAsia"/>
                <w:kern w:val="0"/>
              </w:rPr>
              <w:t>負責經費籌措、稽核及申請案件審查等</w:t>
            </w:r>
            <w:r w:rsidRPr="0063672C">
              <w:rPr>
                <w:rFonts w:ascii="標楷體" w:eastAsia="標楷體" w:hAnsi="標楷體" w:hint="eastAsia"/>
                <w:kern w:val="0"/>
              </w:rPr>
              <w:t>教育儲蓄戶事宜</w:t>
            </w:r>
          </w:p>
        </w:tc>
      </w:tr>
      <w:tr w:rsidR="005911FB" w:rsidRPr="0063672C" w:rsidTr="00207210">
        <w:trPr>
          <w:cantSplit/>
          <w:trHeight w:val="355"/>
        </w:trPr>
        <w:tc>
          <w:tcPr>
            <w:tcW w:w="1276" w:type="dxa"/>
            <w:tcMar>
              <w:top w:w="0" w:type="dxa"/>
              <w:left w:w="108" w:type="dxa"/>
              <w:bottom w:w="0" w:type="dxa"/>
              <w:right w:w="108" w:type="dxa"/>
            </w:tcMar>
            <w:vAlign w:val="center"/>
          </w:tcPr>
          <w:p w:rsidR="005911FB" w:rsidRPr="0063672C" w:rsidRDefault="005911FB" w:rsidP="00207210">
            <w:pPr>
              <w:widowControl/>
              <w:jc w:val="center"/>
              <w:rPr>
                <w:rFonts w:ascii="標楷體" w:eastAsia="標楷體" w:hAnsi="標楷體"/>
                <w:kern w:val="0"/>
              </w:rPr>
            </w:pPr>
            <w:r w:rsidRPr="0063672C">
              <w:rPr>
                <w:rFonts w:ascii="標楷體" w:eastAsia="標楷體" w:hAnsi="標楷體" w:hint="eastAsia"/>
                <w:kern w:val="0"/>
              </w:rPr>
              <w:t>委員</w:t>
            </w:r>
          </w:p>
        </w:tc>
        <w:tc>
          <w:tcPr>
            <w:tcW w:w="1701" w:type="dxa"/>
            <w:tcMar>
              <w:top w:w="0" w:type="dxa"/>
              <w:left w:w="108" w:type="dxa"/>
              <w:bottom w:w="0" w:type="dxa"/>
              <w:right w:w="108" w:type="dxa"/>
            </w:tcMar>
            <w:vAlign w:val="center"/>
          </w:tcPr>
          <w:p w:rsidR="005911FB" w:rsidRDefault="005911FB" w:rsidP="00207210">
            <w:pPr>
              <w:widowControl/>
              <w:jc w:val="center"/>
              <w:rPr>
                <w:rFonts w:ascii="標楷體" w:eastAsia="標楷體" w:hAnsi="標楷體"/>
              </w:rPr>
            </w:pPr>
            <w:r>
              <w:rPr>
                <w:rFonts w:ascii="標楷體" w:eastAsia="標楷體" w:hAnsi="標楷體" w:hint="eastAsia"/>
              </w:rPr>
              <w:t>會計室主任</w:t>
            </w:r>
          </w:p>
        </w:tc>
        <w:tc>
          <w:tcPr>
            <w:tcW w:w="6379" w:type="dxa"/>
            <w:tcMar>
              <w:top w:w="0" w:type="dxa"/>
              <w:left w:w="108" w:type="dxa"/>
              <w:bottom w:w="0" w:type="dxa"/>
              <w:right w:w="108" w:type="dxa"/>
            </w:tcMar>
            <w:vAlign w:val="center"/>
          </w:tcPr>
          <w:p w:rsidR="005911FB" w:rsidRPr="00F07D66" w:rsidRDefault="005911FB" w:rsidP="00207210">
            <w:pPr>
              <w:jc w:val="center"/>
              <w:rPr>
                <w:rFonts w:ascii="標楷體" w:eastAsia="標楷體" w:hAnsi="標楷體"/>
                <w:kern w:val="0"/>
              </w:rPr>
            </w:pPr>
            <w:r>
              <w:rPr>
                <w:rFonts w:ascii="標楷體" w:eastAsia="標楷體" w:hAnsi="標楷體" w:hint="eastAsia"/>
                <w:kern w:val="0"/>
              </w:rPr>
              <w:t>負責本專戶經費存管、核撥事宜</w:t>
            </w:r>
          </w:p>
        </w:tc>
      </w:tr>
      <w:tr w:rsidR="005911FB" w:rsidRPr="0063672C" w:rsidTr="00207210">
        <w:trPr>
          <w:cantSplit/>
          <w:trHeight w:val="284"/>
        </w:trPr>
        <w:tc>
          <w:tcPr>
            <w:tcW w:w="1276" w:type="dxa"/>
            <w:tcMar>
              <w:top w:w="0" w:type="dxa"/>
              <w:left w:w="108" w:type="dxa"/>
              <w:bottom w:w="0" w:type="dxa"/>
              <w:right w:w="108" w:type="dxa"/>
            </w:tcMar>
            <w:vAlign w:val="center"/>
          </w:tcPr>
          <w:p w:rsidR="005911FB" w:rsidRPr="0063672C" w:rsidRDefault="005911FB" w:rsidP="00207210">
            <w:pPr>
              <w:widowControl/>
              <w:jc w:val="center"/>
              <w:rPr>
                <w:rFonts w:ascii="標楷體" w:eastAsia="標楷體" w:hAnsi="標楷體"/>
                <w:kern w:val="0"/>
              </w:rPr>
            </w:pPr>
            <w:r>
              <w:rPr>
                <w:rFonts w:ascii="標楷體" w:eastAsia="標楷體" w:hAnsi="標楷體" w:hint="eastAsia"/>
                <w:kern w:val="0"/>
              </w:rPr>
              <w:t>委員</w:t>
            </w:r>
          </w:p>
        </w:tc>
        <w:tc>
          <w:tcPr>
            <w:tcW w:w="1701" w:type="dxa"/>
            <w:tcMar>
              <w:top w:w="0" w:type="dxa"/>
              <w:left w:w="108" w:type="dxa"/>
              <w:bottom w:w="0" w:type="dxa"/>
              <w:right w:w="108" w:type="dxa"/>
            </w:tcMar>
            <w:vAlign w:val="center"/>
          </w:tcPr>
          <w:p w:rsidR="005911FB" w:rsidRDefault="005911FB" w:rsidP="00207210">
            <w:pPr>
              <w:widowControl/>
              <w:jc w:val="center"/>
              <w:rPr>
                <w:rFonts w:ascii="標楷體" w:eastAsia="標楷體" w:hAnsi="標楷體"/>
              </w:rPr>
            </w:pPr>
            <w:r>
              <w:rPr>
                <w:rFonts w:ascii="標楷體" w:eastAsia="標楷體" w:hAnsi="標楷體" w:hint="eastAsia"/>
              </w:rPr>
              <w:t>總務處出納組</w:t>
            </w:r>
          </w:p>
        </w:tc>
        <w:tc>
          <w:tcPr>
            <w:tcW w:w="6379" w:type="dxa"/>
            <w:tcMar>
              <w:top w:w="0" w:type="dxa"/>
              <w:left w:w="108" w:type="dxa"/>
              <w:bottom w:w="0" w:type="dxa"/>
              <w:right w:w="108" w:type="dxa"/>
            </w:tcMar>
            <w:vAlign w:val="center"/>
          </w:tcPr>
          <w:p w:rsidR="005911FB" w:rsidRDefault="005911FB" w:rsidP="00207210">
            <w:pPr>
              <w:jc w:val="center"/>
              <w:rPr>
                <w:rFonts w:ascii="標楷體" w:eastAsia="標楷體" w:hAnsi="標楷體"/>
                <w:kern w:val="0"/>
              </w:rPr>
            </w:pPr>
            <w:r>
              <w:rPr>
                <w:rFonts w:ascii="標楷體" w:eastAsia="標楷體" w:hAnsi="標楷體" w:hint="eastAsia"/>
                <w:kern w:val="0"/>
              </w:rPr>
              <w:t>負責本專戶經費核撥、申請案件審核事宜</w:t>
            </w:r>
          </w:p>
        </w:tc>
      </w:tr>
      <w:tr w:rsidR="005911FB" w:rsidRPr="0063672C" w:rsidTr="00207210">
        <w:trPr>
          <w:cantSplit/>
          <w:trHeight w:val="284"/>
        </w:trPr>
        <w:tc>
          <w:tcPr>
            <w:tcW w:w="1276" w:type="dxa"/>
            <w:tcMar>
              <w:top w:w="0" w:type="dxa"/>
              <w:left w:w="108" w:type="dxa"/>
              <w:bottom w:w="0" w:type="dxa"/>
              <w:right w:w="108" w:type="dxa"/>
            </w:tcMar>
            <w:vAlign w:val="center"/>
          </w:tcPr>
          <w:p w:rsidR="005911FB" w:rsidRPr="0063672C" w:rsidRDefault="005911FB" w:rsidP="00207210">
            <w:pPr>
              <w:widowControl/>
              <w:jc w:val="center"/>
              <w:rPr>
                <w:kern w:val="0"/>
              </w:rPr>
            </w:pPr>
            <w:r w:rsidRPr="0063672C">
              <w:rPr>
                <w:rFonts w:ascii="標楷體" w:eastAsia="標楷體" w:hAnsi="標楷體" w:hint="eastAsia"/>
                <w:kern w:val="0"/>
              </w:rPr>
              <w:t>委員</w:t>
            </w:r>
          </w:p>
        </w:tc>
        <w:tc>
          <w:tcPr>
            <w:tcW w:w="1701" w:type="dxa"/>
            <w:tcMar>
              <w:top w:w="0" w:type="dxa"/>
              <w:left w:w="108" w:type="dxa"/>
              <w:bottom w:w="0" w:type="dxa"/>
              <w:right w:w="108" w:type="dxa"/>
            </w:tcMar>
            <w:vAlign w:val="center"/>
          </w:tcPr>
          <w:p w:rsidR="005911FB" w:rsidRDefault="005911FB" w:rsidP="00207210">
            <w:pPr>
              <w:widowControl/>
              <w:jc w:val="center"/>
              <w:rPr>
                <w:rFonts w:ascii="標楷體" w:eastAsia="標楷體" w:hAnsi="標楷體"/>
              </w:rPr>
            </w:pPr>
            <w:r>
              <w:rPr>
                <w:rFonts w:ascii="標楷體" w:eastAsia="標楷體" w:hAnsi="標楷體" w:hint="eastAsia"/>
              </w:rPr>
              <w:t>教師代表</w:t>
            </w:r>
          </w:p>
        </w:tc>
        <w:tc>
          <w:tcPr>
            <w:tcW w:w="6379" w:type="dxa"/>
            <w:tcMar>
              <w:top w:w="0" w:type="dxa"/>
              <w:left w:w="108" w:type="dxa"/>
              <w:bottom w:w="0" w:type="dxa"/>
              <w:right w:w="108" w:type="dxa"/>
            </w:tcMar>
            <w:vAlign w:val="center"/>
          </w:tcPr>
          <w:p w:rsidR="005911FB" w:rsidRPr="005F442A" w:rsidRDefault="005911FB" w:rsidP="00207210">
            <w:pPr>
              <w:jc w:val="center"/>
              <w:rPr>
                <w:rFonts w:ascii="標楷體" w:eastAsia="標楷體" w:hAnsi="標楷體"/>
                <w:kern w:val="0"/>
              </w:rPr>
            </w:pPr>
            <w:r w:rsidRPr="0063672C">
              <w:rPr>
                <w:rFonts w:ascii="標楷體" w:eastAsia="標楷體" w:hAnsi="標楷體" w:hint="eastAsia"/>
                <w:kern w:val="0"/>
              </w:rPr>
              <w:t>協助</w:t>
            </w:r>
            <w:r>
              <w:rPr>
                <w:rFonts w:ascii="標楷體" w:eastAsia="標楷體" w:hAnsi="標楷體" w:hint="eastAsia"/>
                <w:kern w:val="0"/>
              </w:rPr>
              <w:t>申請案件審查</w:t>
            </w:r>
            <w:r w:rsidRPr="0063672C">
              <w:rPr>
                <w:rFonts w:ascii="標楷體" w:eastAsia="標楷體" w:hAnsi="標楷體" w:hint="eastAsia"/>
                <w:kern w:val="0"/>
              </w:rPr>
              <w:t>教育儲蓄戶事宜</w:t>
            </w:r>
          </w:p>
        </w:tc>
      </w:tr>
      <w:tr w:rsidR="005911FB" w:rsidRPr="0063672C" w:rsidTr="00207210">
        <w:trPr>
          <w:cantSplit/>
          <w:trHeight w:val="284"/>
        </w:trPr>
        <w:tc>
          <w:tcPr>
            <w:tcW w:w="1276" w:type="dxa"/>
            <w:tcMar>
              <w:top w:w="0" w:type="dxa"/>
              <w:left w:w="108" w:type="dxa"/>
              <w:bottom w:w="0" w:type="dxa"/>
              <w:right w:w="108" w:type="dxa"/>
            </w:tcMar>
            <w:vAlign w:val="center"/>
          </w:tcPr>
          <w:p w:rsidR="005911FB" w:rsidRPr="0063672C" w:rsidRDefault="005911FB" w:rsidP="00207210">
            <w:pPr>
              <w:widowControl/>
              <w:jc w:val="center"/>
              <w:rPr>
                <w:kern w:val="0"/>
              </w:rPr>
            </w:pPr>
            <w:r w:rsidRPr="0063672C">
              <w:rPr>
                <w:rFonts w:ascii="標楷體" w:eastAsia="標楷體" w:hAnsi="標楷體" w:hint="eastAsia"/>
                <w:kern w:val="0"/>
              </w:rPr>
              <w:t>委員</w:t>
            </w:r>
          </w:p>
        </w:tc>
        <w:tc>
          <w:tcPr>
            <w:tcW w:w="1701" w:type="dxa"/>
            <w:tcMar>
              <w:top w:w="0" w:type="dxa"/>
              <w:left w:w="108" w:type="dxa"/>
              <w:bottom w:w="0" w:type="dxa"/>
              <w:right w:w="108" w:type="dxa"/>
            </w:tcMar>
            <w:vAlign w:val="center"/>
          </w:tcPr>
          <w:p w:rsidR="005911FB" w:rsidRPr="005F442A" w:rsidRDefault="005911FB" w:rsidP="00207210">
            <w:pPr>
              <w:widowControl/>
              <w:jc w:val="center"/>
              <w:rPr>
                <w:rFonts w:ascii="標楷體" w:eastAsia="標楷體" w:hAnsi="標楷體"/>
                <w:kern w:val="0"/>
              </w:rPr>
            </w:pPr>
            <w:r>
              <w:rPr>
                <w:rFonts w:ascii="標楷體" w:eastAsia="標楷體" w:hAnsi="標楷體" w:hint="eastAsia"/>
                <w:kern w:val="0"/>
              </w:rPr>
              <w:t>社區公正人士</w:t>
            </w:r>
          </w:p>
        </w:tc>
        <w:tc>
          <w:tcPr>
            <w:tcW w:w="6379" w:type="dxa"/>
            <w:tcMar>
              <w:top w:w="0" w:type="dxa"/>
              <w:left w:w="108" w:type="dxa"/>
              <w:bottom w:w="0" w:type="dxa"/>
              <w:right w:w="108" w:type="dxa"/>
            </w:tcMar>
          </w:tcPr>
          <w:p w:rsidR="005911FB" w:rsidRDefault="005911FB" w:rsidP="00207210">
            <w:pPr>
              <w:jc w:val="center"/>
            </w:pPr>
            <w:r w:rsidRPr="0063672C">
              <w:rPr>
                <w:rFonts w:ascii="標楷體" w:eastAsia="標楷體" w:hAnsi="標楷體" w:hint="eastAsia"/>
                <w:kern w:val="0"/>
              </w:rPr>
              <w:t>協助</w:t>
            </w:r>
            <w:r>
              <w:rPr>
                <w:rFonts w:ascii="標楷體" w:eastAsia="標楷體" w:hAnsi="標楷體" w:hint="eastAsia"/>
                <w:kern w:val="0"/>
              </w:rPr>
              <w:t>申請案件審查</w:t>
            </w:r>
            <w:r w:rsidRPr="0063672C">
              <w:rPr>
                <w:rFonts w:ascii="標楷體" w:eastAsia="標楷體" w:hAnsi="標楷體" w:hint="eastAsia"/>
                <w:kern w:val="0"/>
              </w:rPr>
              <w:t>教育儲蓄戶事宜</w:t>
            </w:r>
          </w:p>
        </w:tc>
      </w:tr>
      <w:tr w:rsidR="005911FB" w:rsidRPr="0063672C" w:rsidTr="00207210">
        <w:trPr>
          <w:cantSplit/>
          <w:trHeight w:val="284"/>
        </w:trPr>
        <w:tc>
          <w:tcPr>
            <w:tcW w:w="1276" w:type="dxa"/>
            <w:tcMar>
              <w:top w:w="0" w:type="dxa"/>
              <w:left w:w="108" w:type="dxa"/>
              <w:bottom w:w="0" w:type="dxa"/>
              <w:right w:w="108" w:type="dxa"/>
            </w:tcMar>
            <w:vAlign w:val="center"/>
          </w:tcPr>
          <w:p w:rsidR="005911FB" w:rsidRPr="0063672C" w:rsidRDefault="005911FB" w:rsidP="00207210">
            <w:pPr>
              <w:widowControl/>
              <w:jc w:val="center"/>
              <w:rPr>
                <w:rFonts w:ascii="標楷體" w:eastAsia="標楷體" w:hAnsi="標楷體"/>
                <w:kern w:val="0"/>
              </w:rPr>
            </w:pPr>
            <w:r w:rsidRPr="0063672C">
              <w:rPr>
                <w:rFonts w:ascii="標楷體" w:eastAsia="標楷體" w:hAnsi="標楷體" w:hint="eastAsia"/>
                <w:kern w:val="0"/>
              </w:rPr>
              <w:t>委員</w:t>
            </w:r>
          </w:p>
        </w:tc>
        <w:tc>
          <w:tcPr>
            <w:tcW w:w="1701" w:type="dxa"/>
            <w:tcMar>
              <w:top w:w="0" w:type="dxa"/>
              <w:left w:w="108" w:type="dxa"/>
              <w:bottom w:w="0" w:type="dxa"/>
              <w:right w:w="108" w:type="dxa"/>
            </w:tcMar>
            <w:vAlign w:val="center"/>
          </w:tcPr>
          <w:p w:rsidR="005911FB" w:rsidRPr="0063672C" w:rsidRDefault="005911FB" w:rsidP="00207210">
            <w:pPr>
              <w:widowControl/>
              <w:jc w:val="center"/>
              <w:rPr>
                <w:rFonts w:ascii="標楷體" w:eastAsia="標楷體" w:hAnsi="標楷體"/>
                <w:kern w:val="0"/>
              </w:rPr>
            </w:pPr>
            <w:r>
              <w:rPr>
                <w:rFonts w:ascii="標楷體" w:eastAsia="標楷體" w:hAnsi="標楷體" w:hint="eastAsia"/>
                <w:kern w:val="0"/>
              </w:rPr>
              <w:t>專家學者</w:t>
            </w:r>
          </w:p>
        </w:tc>
        <w:tc>
          <w:tcPr>
            <w:tcW w:w="6379" w:type="dxa"/>
            <w:tcMar>
              <w:top w:w="0" w:type="dxa"/>
              <w:left w:w="108" w:type="dxa"/>
              <w:bottom w:w="0" w:type="dxa"/>
              <w:right w:w="108" w:type="dxa"/>
            </w:tcMar>
          </w:tcPr>
          <w:p w:rsidR="005911FB" w:rsidRDefault="005911FB" w:rsidP="00207210">
            <w:pPr>
              <w:jc w:val="center"/>
            </w:pPr>
            <w:r w:rsidRPr="0063672C">
              <w:rPr>
                <w:rFonts w:ascii="標楷體" w:eastAsia="標楷體" w:hAnsi="標楷體" w:hint="eastAsia"/>
                <w:kern w:val="0"/>
              </w:rPr>
              <w:t>協助</w:t>
            </w:r>
            <w:r>
              <w:rPr>
                <w:rFonts w:ascii="標楷體" w:eastAsia="標楷體" w:hAnsi="標楷體" w:hint="eastAsia"/>
                <w:kern w:val="0"/>
              </w:rPr>
              <w:t>申請案件審查</w:t>
            </w:r>
            <w:r w:rsidRPr="0063672C">
              <w:rPr>
                <w:rFonts w:ascii="標楷體" w:eastAsia="標楷體" w:hAnsi="標楷體" w:hint="eastAsia"/>
                <w:kern w:val="0"/>
              </w:rPr>
              <w:t>教育儲蓄戶事宜</w:t>
            </w:r>
          </w:p>
        </w:tc>
      </w:tr>
      <w:tr w:rsidR="005911FB" w:rsidRPr="0063672C" w:rsidTr="00207210">
        <w:trPr>
          <w:cantSplit/>
          <w:trHeight w:val="473"/>
        </w:trPr>
        <w:tc>
          <w:tcPr>
            <w:tcW w:w="1276" w:type="dxa"/>
            <w:tcMar>
              <w:top w:w="0" w:type="dxa"/>
              <w:left w:w="108" w:type="dxa"/>
              <w:bottom w:w="0" w:type="dxa"/>
              <w:right w:w="108" w:type="dxa"/>
            </w:tcMar>
            <w:vAlign w:val="center"/>
          </w:tcPr>
          <w:p w:rsidR="005911FB" w:rsidRPr="0063672C" w:rsidRDefault="005911FB" w:rsidP="00207210">
            <w:pPr>
              <w:widowControl/>
              <w:jc w:val="center"/>
              <w:rPr>
                <w:kern w:val="0"/>
              </w:rPr>
            </w:pPr>
            <w:r w:rsidRPr="0063672C">
              <w:rPr>
                <w:rFonts w:ascii="標楷體" w:eastAsia="標楷體" w:hAnsi="標楷體" w:hint="eastAsia"/>
                <w:kern w:val="0"/>
              </w:rPr>
              <w:t>委員</w:t>
            </w:r>
          </w:p>
        </w:tc>
        <w:tc>
          <w:tcPr>
            <w:tcW w:w="1701" w:type="dxa"/>
            <w:tcMar>
              <w:top w:w="0" w:type="dxa"/>
              <w:left w:w="108" w:type="dxa"/>
              <w:bottom w:w="0" w:type="dxa"/>
              <w:right w:w="108" w:type="dxa"/>
            </w:tcMar>
            <w:vAlign w:val="center"/>
          </w:tcPr>
          <w:p w:rsidR="005911FB" w:rsidRPr="005F442A" w:rsidRDefault="005911FB" w:rsidP="00207210">
            <w:pPr>
              <w:widowControl/>
              <w:jc w:val="center"/>
              <w:rPr>
                <w:rFonts w:ascii="標楷體" w:eastAsia="標楷體" w:hAnsi="標楷體"/>
                <w:kern w:val="0"/>
              </w:rPr>
            </w:pPr>
            <w:r>
              <w:rPr>
                <w:rFonts w:ascii="標楷體" w:eastAsia="標楷體" w:hAnsi="標楷體" w:hint="eastAsia"/>
              </w:rPr>
              <w:t>家長會代表</w:t>
            </w:r>
          </w:p>
        </w:tc>
        <w:tc>
          <w:tcPr>
            <w:tcW w:w="6379" w:type="dxa"/>
            <w:tcMar>
              <w:top w:w="0" w:type="dxa"/>
              <w:left w:w="108" w:type="dxa"/>
              <w:bottom w:w="0" w:type="dxa"/>
              <w:right w:w="108" w:type="dxa"/>
            </w:tcMar>
          </w:tcPr>
          <w:p w:rsidR="005911FB" w:rsidRPr="00E2120C" w:rsidRDefault="005911FB" w:rsidP="00207210">
            <w:pPr>
              <w:jc w:val="center"/>
              <w:rPr>
                <w:rFonts w:ascii="標楷體" w:eastAsia="標楷體" w:hAnsi="標楷體"/>
                <w:kern w:val="0"/>
              </w:rPr>
            </w:pPr>
            <w:r w:rsidRPr="0063672C">
              <w:rPr>
                <w:rFonts w:ascii="標楷體" w:eastAsia="標楷體" w:hAnsi="標楷體" w:hint="eastAsia"/>
                <w:kern w:val="0"/>
              </w:rPr>
              <w:t>協助</w:t>
            </w:r>
            <w:r>
              <w:rPr>
                <w:rFonts w:ascii="標楷體" w:eastAsia="標楷體" w:hAnsi="標楷體" w:hint="eastAsia"/>
                <w:kern w:val="0"/>
              </w:rPr>
              <w:t>申請案件審查</w:t>
            </w:r>
            <w:r w:rsidRPr="0063672C">
              <w:rPr>
                <w:rFonts w:ascii="標楷體" w:eastAsia="標楷體" w:hAnsi="標楷體" w:hint="eastAsia"/>
                <w:kern w:val="0"/>
              </w:rPr>
              <w:t>教育儲蓄戶事宜</w:t>
            </w:r>
          </w:p>
        </w:tc>
      </w:tr>
    </w:tbl>
    <w:p w:rsidR="005911FB" w:rsidRPr="00371647" w:rsidRDefault="005911FB" w:rsidP="005911FB">
      <w:pPr>
        <w:ind w:left="480" w:hangingChars="200" w:hanging="480"/>
        <w:jc w:val="both"/>
        <w:rPr>
          <w:rFonts w:ascii="標楷體" w:eastAsia="標楷體" w:hAnsi="標楷體"/>
          <w:b/>
        </w:rPr>
      </w:pPr>
      <w:r w:rsidRPr="00371647">
        <w:rPr>
          <w:rFonts w:ascii="標楷體" w:eastAsia="標楷體" w:hAnsi="標楷體" w:hint="eastAsia"/>
          <w:b/>
        </w:rPr>
        <w:t>陸、補助對象：</w:t>
      </w:r>
    </w:p>
    <w:p w:rsidR="005911FB" w:rsidRPr="00371647" w:rsidRDefault="005911FB" w:rsidP="005911FB">
      <w:pPr>
        <w:ind w:leftChars="200" w:left="480"/>
        <w:jc w:val="both"/>
        <w:rPr>
          <w:rFonts w:ascii="標楷體" w:eastAsia="標楷體" w:hAnsi="標楷體"/>
        </w:rPr>
      </w:pPr>
      <w:r w:rsidRPr="00371647">
        <w:rPr>
          <w:rFonts w:ascii="標楷體" w:eastAsia="標楷體" w:hAnsi="標楷體" w:hint="eastAsia"/>
        </w:rPr>
        <w:t>本專戶限補助符合下列條件之</w:t>
      </w:r>
      <w:r>
        <w:rPr>
          <w:rFonts w:ascii="標楷體" w:eastAsia="標楷體" w:hAnsi="標楷體" w:hint="eastAsia"/>
        </w:rPr>
        <w:t>一，</w:t>
      </w:r>
      <w:r w:rsidRPr="000D1CC8">
        <w:rPr>
          <w:rFonts w:ascii="標楷體" w:eastAsia="標楷體" w:hAnsi="標楷體" w:hint="eastAsia"/>
        </w:rPr>
        <w:t>致無法順利接受學校教育</w:t>
      </w:r>
      <w:r>
        <w:rPr>
          <w:rFonts w:ascii="標楷體" w:eastAsia="標楷體" w:hAnsi="標楷體" w:hint="eastAsia"/>
        </w:rPr>
        <w:t>的</w:t>
      </w:r>
      <w:r w:rsidRPr="00371647">
        <w:rPr>
          <w:rFonts w:ascii="標楷體" w:eastAsia="標楷體" w:hAnsi="標楷體" w:hint="eastAsia"/>
        </w:rPr>
        <w:t>本校在學學生</w:t>
      </w:r>
      <w:r>
        <w:rPr>
          <w:rFonts w:ascii="標楷體" w:eastAsia="標楷體" w:hAnsi="標楷體" w:hint="eastAsia"/>
        </w:rPr>
        <w:t>(以下簡稱個案學生)</w:t>
      </w:r>
      <w:r w:rsidRPr="00371647">
        <w:rPr>
          <w:rFonts w:ascii="標楷體" w:eastAsia="標楷體" w:hAnsi="標楷體" w:hint="eastAsia"/>
        </w:rPr>
        <w:t>：</w:t>
      </w:r>
    </w:p>
    <w:p w:rsidR="005911FB" w:rsidRDefault="005911FB" w:rsidP="001E2462">
      <w:pPr>
        <w:numPr>
          <w:ilvl w:val="0"/>
          <w:numId w:val="73"/>
        </w:numPr>
        <w:jc w:val="both"/>
        <w:rPr>
          <w:rFonts w:ascii="標楷體" w:eastAsia="標楷體" w:hAnsi="標楷體"/>
        </w:rPr>
      </w:pPr>
      <w:r w:rsidRPr="00371647">
        <w:rPr>
          <w:rFonts w:ascii="標楷體" w:eastAsia="標楷體" w:hAnsi="標楷體" w:hint="eastAsia"/>
        </w:rPr>
        <w:t>家庭狀況屬低收入戶</w:t>
      </w:r>
      <w:r>
        <w:rPr>
          <w:rFonts w:ascii="標楷體" w:eastAsia="標楷體" w:hAnsi="標楷體" w:hint="eastAsia"/>
        </w:rPr>
        <w:t>或中低收入戶之學生。</w:t>
      </w:r>
    </w:p>
    <w:p w:rsidR="005911FB" w:rsidRDefault="005911FB" w:rsidP="001E2462">
      <w:pPr>
        <w:numPr>
          <w:ilvl w:val="0"/>
          <w:numId w:val="73"/>
        </w:numPr>
        <w:jc w:val="both"/>
        <w:rPr>
          <w:rFonts w:ascii="標楷體" w:eastAsia="標楷體" w:hAnsi="標楷體"/>
        </w:rPr>
      </w:pPr>
      <w:r w:rsidRPr="002E7F3E">
        <w:rPr>
          <w:rFonts w:ascii="標楷體" w:eastAsia="標楷體" w:hAnsi="標楷體" w:hint="eastAsia"/>
        </w:rPr>
        <w:t>家庭突遭變故:意外事故導致全家生計困難，生活、就學陷於困境者，經導師</w:t>
      </w:r>
      <w:r>
        <w:rPr>
          <w:rFonts w:ascii="標楷體" w:eastAsia="標楷體" w:hAnsi="標楷體" w:hint="eastAsia"/>
        </w:rPr>
        <w:t xml:space="preserve">  </w:t>
      </w:r>
    </w:p>
    <w:p w:rsidR="005911FB" w:rsidRPr="002E7F3E" w:rsidRDefault="005911FB" w:rsidP="005911FB">
      <w:pPr>
        <w:ind w:left="720" w:firstLineChars="100" w:firstLine="240"/>
        <w:jc w:val="both"/>
        <w:rPr>
          <w:rFonts w:ascii="標楷體" w:eastAsia="標楷體" w:hAnsi="標楷體"/>
        </w:rPr>
      </w:pPr>
      <w:r w:rsidRPr="002E7F3E">
        <w:rPr>
          <w:rFonts w:ascii="標楷體" w:eastAsia="標楷體" w:hAnsi="標楷體" w:hint="eastAsia"/>
        </w:rPr>
        <w:t>或本組派員家庭訪問證實者。</w:t>
      </w:r>
    </w:p>
    <w:p w:rsidR="005911FB" w:rsidRDefault="005911FB" w:rsidP="001E2462">
      <w:pPr>
        <w:numPr>
          <w:ilvl w:val="0"/>
          <w:numId w:val="73"/>
        </w:numPr>
        <w:jc w:val="both"/>
        <w:rPr>
          <w:rFonts w:ascii="標楷體" w:eastAsia="標楷體" w:hAnsi="標楷體"/>
        </w:rPr>
      </w:pPr>
      <w:r w:rsidRPr="002E7F3E">
        <w:rPr>
          <w:rFonts w:ascii="標楷體" w:eastAsia="標楷體" w:hAnsi="標楷體" w:hint="eastAsia"/>
        </w:rPr>
        <w:t>失業勞工子女：失業勞工係指經各地相關主管機關認定為非自願性失業勞工</w:t>
      </w:r>
    </w:p>
    <w:p w:rsidR="005911FB" w:rsidRDefault="005911FB" w:rsidP="005911FB">
      <w:pPr>
        <w:ind w:left="720" w:firstLineChars="100" w:firstLine="240"/>
        <w:jc w:val="both"/>
        <w:rPr>
          <w:rFonts w:ascii="標楷體" w:eastAsia="標楷體" w:hAnsi="標楷體"/>
        </w:rPr>
      </w:pPr>
      <w:r w:rsidRPr="002E7F3E">
        <w:rPr>
          <w:rFonts w:ascii="標楷體" w:eastAsia="標楷體" w:hAnsi="標楷體" w:hint="eastAsia"/>
        </w:rPr>
        <w:t>者，並由相關主管機關發給失業認定證明文件，</w:t>
      </w:r>
      <w:r w:rsidRPr="002E7F3E">
        <w:rPr>
          <w:rFonts w:ascii="標楷體" w:eastAsia="標楷體" w:hAnsi="標楷體"/>
        </w:rPr>
        <w:t> </w:t>
      </w:r>
      <w:r w:rsidRPr="002E7F3E">
        <w:rPr>
          <w:rFonts w:ascii="標楷體" w:eastAsia="標楷體" w:hAnsi="標楷體" w:hint="eastAsia"/>
        </w:rPr>
        <w:t>經導師或本組派員家庭訪問</w:t>
      </w:r>
    </w:p>
    <w:p w:rsidR="005911FB" w:rsidRDefault="005911FB" w:rsidP="005911FB">
      <w:pPr>
        <w:ind w:left="720" w:firstLineChars="100" w:firstLine="240"/>
        <w:jc w:val="both"/>
        <w:rPr>
          <w:rFonts w:ascii="標楷體" w:eastAsia="標楷體" w:hAnsi="標楷體"/>
        </w:rPr>
      </w:pPr>
      <w:r w:rsidRPr="002E7F3E">
        <w:rPr>
          <w:rFonts w:ascii="標楷體" w:eastAsia="標楷體" w:hAnsi="標楷體" w:hint="eastAsia"/>
        </w:rPr>
        <w:t>證實全家生計困難，生活、就學陷於困境者。因其他特殊狀況造成家庭經濟</w:t>
      </w:r>
    </w:p>
    <w:p w:rsidR="005911FB" w:rsidRPr="002E7F3E" w:rsidRDefault="005911FB" w:rsidP="005911FB">
      <w:pPr>
        <w:ind w:left="720" w:firstLineChars="100" w:firstLine="240"/>
        <w:jc w:val="both"/>
        <w:rPr>
          <w:rFonts w:ascii="標楷體" w:eastAsia="標楷體" w:hAnsi="標楷體"/>
        </w:rPr>
      </w:pPr>
      <w:r w:rsidRPr="002E7F3E">
        <w:rPr>
          <w:rFonts w:ascii="標楷體" w:eastAsia="標楷體" w:hAnsi="標楷體" w:hint="eastAsia"/>
        </w:rPr>
        <w:t xml:space="preserve">困難。 </w:t>
      </w:r>
    </w:p>
    <w:p w:rsidR="005911FB" w:rsidRDefault="005911FB" w:rsidP="001E2462">
      <w:pPr>
        <w:numPr>
          <w:ilvl w:val="0"/>
          <w:numId w:val="73"/>
        </w:numPr>
        <w:jc w:val="both"/>
        <w:rPr>
          <w:rFonts w:ascii="標楷體" w:eastAsia="標楷體" w:hAnsi="標楷體"/>
        </w:rPr>
      </w:pPr>
      <w:r w:rsidRPr="002E7F3E">
        <w:rPr>
          <w:rFonts w:ascii="標楷體" w:eastAsia="標楷體" w:hAnsi="標楷體" w:hint="eastAsia"/>
        </w:rPr>
        <w:t>其他家境貧困子女助學金：家境貧困且經導師家庭訪問或本組等派員證實全</w:t>
      </w:r>
    </w:p>
    <w:p w:rsidR="005911FB" w:rsidRDefault="005911FB" w:rsidP="005911FB">
      <w:pPr>
        <w:ind w:left="720" w:firstLineChars="100" w:firstLine="240"/>
        <w:jc w:val="both"/>
        <w:rPr>
          <w:rFonts w:ascii="標楷體" w:eastAsia="標楷體" w:hAnsi="標楷體"/>
        </w:rPr>
      </w:pPr>
      <w:r w:rsidRPr="002E7F3E">
        <w:rPr>
          <w:rFonts w:ascii="標楷體" w:eastAsia="標楷體" w:hAnsi="標楷體" w:hint="eastAsia"/>
        </w:rPr>
        <w:t>家生計困難，生活、就學陷於困境者。</w:t>
      </w:r>
    </w:p>
    <w:p w:rsidR="005911FB" w:rsidRPr="002E7F3E" w:rsidRDefault="005911FB" w:rsidP="005911FB">
      <w:pPr>
        <w:ind w:left="720" w:firstLineChars="100" w:firstLine="240"/>
        <w:jc w:val="both"/>
        <w:rPr>
          <w:rFonts w:ascii="標楷體" w:eastAsia="標楷體" w:hAnsi="標楷體"/>
        </w:rPr>
      </w:pPr>
    </w:p>
    <w:p w:rsidR="005911FB" w:rsidRPr="002B3BC0" w:rsidRDefault="005911FB" w:rsidP="005911FB">
      <w:pPr>
        <w:jc w:val="both"/>
        <w:rPr>
          <w:rFonts w:ascii="標楷體" w:eastAsia="標楷體" w:hAnsi="標楷體"/>
          <w:b/>
        </w:rPr>
      </w:pPr>
      <w:r>
        <w:rPr>
          <w:rFonts w:ascii="標楷體" w:eastAsia="標楷體" w:hAnsi="標楷體" w:hint="eastAsia"/>
          <w:b/>
        </w:rPr>
        <w:t>柒</w:t>
      </w:r>
      <w:r w:rsidRPr="002B3BC0">
        <w:rPr>
          <w:rFonts w:ascii="標楷體" w:eastAsia="標楷體" w:hAnsi="標楷體" w:hint="eastAsia"/>
          <w:b/>
        </w:rPr>
        <w:t>、補助經費用途：</w:t>
      </w:r>
    </w:p>
    <w:p w:rsidR="005911FB" w:rsidRPr="0092123F" w:rsidRDefault="005911FB" w:rsidP="005911FB">
      <w:pPr>
        <w:jc w:val="both"/>
        <w:rPr>
          <w:rFonts w:ascii="標楷體" w:eastAsia="標楷體" w:hAnsi="標楷體"/>
        </w:rPr>
      </w:pPr>
      <w:r>
        <w:rPr>
          <w:rFonts w:ascii="標楷體" w:eastAsia="標楷體" w:hAnsi="標楷體" w:hint="eastAsia"/>
        </w:rPr>
        <w:lastRenderedPageBreak/>
        <w:t xml:space="preserve">  一、</w:t>
      </w:r>
      <w:r w:rsidRPr="0092123F">
        <w:rPr>
          <w:rFonts w:ascii="標楷體" w:eastAsia="標楷體" w:hAnsi="標楷體" w:hint="eastAsia"/>
        </w:rPr>
        <w:t>本專戶補助經費用途限於本校在學</w:t>
      </w:r>
      <w:r>
        <w:rPr>
          <w:rFonts w:ascii="標楷體" w:eastAsia="標楷體" w:hAnsi="標楷體" w:hint="eastAsia"/>
        </w:rPr>
        <w:t>個案</w:t>
      </w:r>
      <w:r w:rsidRPr="0092123F">
        <w:rPr>
          <w:rFonts w:ascii="標楷體" w:eastAsia="標楷體" w:hAnsi="標楷體" w:hint="eastAsia"/>
        </w:rPr>
        <w:t>學生之下列項目之一：</w:t>
      </w:r>
    </w:p>
    <w:p w:rsidR="005911FB" w:rsidRPr="0092123F" w:rsidRDefault="005911FB" w:rsidP="001E2462">
      <w:pPr>
        <w:numPr>
          <w:ilvl w:val="1"/>
          <w:numId w:val="74"/>
        </w:numPr>
        <w:ind w:left="1418" w:hanging="709"/>
        <w:jc w:val="both"/>
        <w:rPr>
          <w:rFonts w:ascii="標楷體" w:eastAsia="標楷體" w:hAnsi="標楷體"/>
        </w:rPr>
      </w:pPr>
      <w:r>
        <w:rPr>
          <w:rFonts w:ascii="標楷體" w:eastAsia="標楷體" w:hAnsi="標楷體" w:hint="eastAsia"/>
        </w:rPr>
        <w:t>學</w:t>
      </w:r>
      <w:r w:rsidRPr="0092123F">
        <w:rPr>
          <w:rFonts w:ascii="標楷體" w:eastAsia="標楷體" w:hAnsi="標楷體" w:hint="eastAsia"/>
        </w:rPr>
        <w:t>費</w:t>
      </w:r>
      <w:r>
        <w:rPr>
          <w:rFonts w:ascii="標楷體" w:eastAsia="標楷體" w:hAnsi="標楷體" w:hint="eastAsia"/>
        </w:rPr>
        <w:t>。</w:t>
      </w:r>
    </w:p>
    <w:p w:rsidR="005911FB" w:rsidRPr="0092123F" w:rsidRDefault="005911FB" w:rsidP="001E2462">
      <w:pPr>
        <w:numPr>
          <w:ilvl w:val="1"/>
          <w:numId w:val="74"/>
        </w:numPr>
        <w:ind w:left="1418" w:hanging="709"/>
        <w:jc w:val="both"/>
        <w:rPr>
          <w:rFonts w:ascii="標楷體" w:eastAsia="標楷體" w:hAnsi="標楷體"/>
        </w:rPr>
      </w:pPr>
      <w:r>
        <w:rPr>
          <w:rFonts w:ascii="標楷體" w:eastAsia="標楷體" w:hAnsi="標楷體" w:hint="eastAsia"/>
        </w:rPr>
        <w:t>雜費。</w:t>
      </w:r>
    </w:p>
    <w:p w:rsidR="005911FB" w:rsidRPr="0092123F" w:rsidRDefault="005911FB" w:rsidP="001E2462">
      <w:pPr>
        <w:numPr>
          <w:ilvl w:val="1"/>
          <w:numId w:val="74"/>
        </w:numPr>
        <w:ind w:left="1418" w:hanging="709"/>
        <w:jc w:val="both"/>
        <w:rPr>
          <w:rFonts w:ascii="標楷體" w:eastAsia="標楷體" w:hAnsi="標楷體"/>
        </w:rPr>
      </w:pPr>
      <w:r>
        <w:rPr>
          <w:rFonts w:ascii="標楷體" w:eastAsia="標楷體" w:hAnsi="標楷體" w:hint="eastAsia"/>
        </w:rPr>
        <w:t>代收代辦費。</w:t>
      </w:r>
    </w:p>
    <w:p w:rsidR="005911FB" w:rsidRPr="0092123F" w:rsidRDefault="005911FB" w:rsidP="001E2462">
      <w:pPr>
        <w:numPr>
          <w:ilvl w:val="1"/>
          <w:numId w:val="74"/>
        </w:numPr>
        <w:ind w:left="1418" w:hanging="709"/>
        <w:jc w:val="both"/>
        <w:rPr>
          <w:rFonts w:ascii="標楷體" w:eastAsia="標楷體" w:hAnsi="標楷體"/>
        </w:rPr>
      </w:pPr>
      <w:r>
        <w:rPr>
          <w:rFonts w:ascii="標楷體" w:eastAsia="標楷體" w:hAnsi="標楷體" w:hint="eastAsia"/>
        </w:rPr>
        <w:t>餐費(含早餐、午餐、晚餐)。</w:t>
      </w:r>
    </w:p>
    <w:p w:rsidR="005911FB" w:rsidRPr="008A3CF6" w:rsidRDefault="005911FB" w:rsidP="001E2462">
      <w:pPr>
        <w:numPr>
          <w:ilvl w:val="1"/>
          <w:numId w:val="74"/>
        </w:numPr>
        <w:ind w:left="1418" w:hanging="709"/>
        <w:jc w:val="both"/>
        <w:rPr>
          <w:rFonts w:ascii="標楷體" w:eastAsia="標楷體" w:hAnsi="標楷體"/>
        </w:rPr>
      </w:pPr>
      <w:r w:rsidRPr="008A3CF6">
        <w:rPr>
          <w:rFonts w:ascii="標楷體" w:eastAsia="標楷體" w:hAnsi="標楷體" w:hint="eastAsia"/>
        </w:rPr>
        <w:t>與教育相關之生活費用。</w:t>
      </w:r>
    </w:p>
    <w:p w:rsidR="005911FB" w:rsidRDefault="005911FB" w:rsidP="005911FB">
      <w:pPr>
        <w:jc w:val="both"/>
        <w:rPr>
          <w:rFonts w:ascii="標楷體" w:eastAsia="標楷體" w:hAnsi="標楷體"/>
        </w:rPr>
      </w:pPr>
      <w:r w:rsidRPr="008A3CF6">
        <w:rPr>
          <w:rFonts w:ascii="標楷體" w:eastAsia="標楷體" w:hAnsi="標楷體" w:hint="eastAsia"/>
        </w:rPr>
        <w:t xml:space="preserve">  二、捐款人有指定對象或用途者，應依其指定對象或用途之需求項目支用。</w:t>
      </w:r>
    </w:p>
    <w:p w:rsidR="005911FB" w:rsidRDefault="005911FB" w:rsidP="001E2462">
      <w:pPr>
        <w:numPr>
          <w:ilvl w:val="0"/>
          <w:numId w:val="72"/>
        </w:numPr>
        <w:ind w:leftChars="118" w:left="849" w:hangingChars="236" w:hanging="566"/>
        <w:jc w:val="both"/>
        <w:rPr>
          <w:rFonts w:ascii="標楷體" w:eastAsia="標楷體" w:hAnsi="標楷體"/>
        </w:rPr>
      </w:pPr>
      <w:r w:rsidRPr="008A3CF6">
        <w:rPr>
          <w:rFonts w:ascii="標楷體" w:eastAsia="標楷體" w:hAnsi="標楷體" w:hint="eastAsia"/>
        </w:rPr>
        <w:t>前項指定對象於本校畢業後，原捐款仍有賸餘者，應報</w:t>
      </w:r>
      <w:r>
        <w:rPr>
          <w:rFonts w:ascii="標楷體" w:eastAsia="標楷體" w:hAnsi="標楷體" w:hint="eastAsia"/>
        </w:rPr>
        <w:t>新竹市</w:t>
      </w:r>
      <w:r w:rsidRPr="008A3CF6">
        <w:rPr>
          <w:rFonts w:ascii="標楷體" w:eastAsia="標楷體" w:hAnsi="標楷體" w:hint="eastAsia"/>
        </w:rPr>
        <w:t>政府核准後，依本條例所定扶助經濟弱勢學生之目的，補助其他學生。但捐款人指定由原指定對象繼續支用者，得將勸募所得移轉其他學校教育儲蓄戶繼續執行。</w:t>
      </w:r>
    </w:p>
    <w:p w:rsidR="005911FB" w:rsidRDefault="005911FB" w:rsidP="005911FB">
      <w:pPr>
        <w:ind w:left="849"/>
        <w:jc w:val="both"/>
        <w:rPr>
          <w:rFonts w:ascii="標楷體" w:eastAsia="標楷體" w:hAnsi="標楷體"/>
        </w:rPr>
      </w:pPr>
    </w:p>
    <w:p w:rsidR="005911FB" w:rsidRDefault="005911FB" w:rsidP="005911FB">
      <w:pPr>
        <w:jc w:val="both"/>
        <w:rPr>
          <w:rFonts w:ascii="標楷體" w:eastAsia="標楷體" w:hAnsi="標楷體"/>
          <w:b/>
        </w:rPr>
      </w:pPr>
      <w:r>
        <w:rPr>
          <w:rFonts w:ascii="標楷體" w:eastAsia="標楷體" w:hAnsi="標楷體" w:hint="eastAsia"/>
          <w:b/>
        </w:rPr>
        <w:t>捌、補助基</w:t>
      </w:r>
      <w:r w:rsidRPr="0002739E">
        <w:rPr>
          <w:rFonts w:ascii="標楷體" w:eastAsia="標楷體" w:hAnsi="標楷體" w:hint="eastAsia"/>
          <w:b/>
        </w:rPr>
        <w:t>準</w:t>
      </w:r>
      <w:r>
        <w:rPr>
          <w:rFonts w:ascii="標楷體" w:eastAsia="標楷體" w:hAnsi="標楷體" w:hint="eastAsia"/>
          <w:b/>
        </w:rPr>
        <w:t>：</w:t>
      </w:r>
    </w:p>
    <w:p w:rsidR="005911FB" w:rsidRDefault="005911FB" w:rsidP="005911FB">
      <w:pPr>
        <w:jc w:val="both"/>
        <w:rPr>
          <w:rFonts w:ascii="標楷體" w:eastAsia="標楷體" w:hAnsi="標楷體"/>
        </w:rPr>
      </w:pPr>
      <w:r>
        <w:rPr>
          <w:rFonts w:ascii="標楷體" w:eastAsia="標楷體" w:hAnsi="標楷體" w:hint="eastAsia"/>
          <w:b/>
        </w:rPr>
        <w:t xml:space="preserve">  </w:t>
      </w:r>
      <w:r w:rsidRPr="00835B7B">
        <w:rPr>
          <w:rFonts w:ascii="標楷體" w:eastAsia="標楷體" w:hAnsi="標楷體" w:hint="eastAsia"/>
        </w:rPr>
        <w:t xml:space="preserve"> 一、</w:t>
      </w:r>
      <w:r>
        <w:rPr>
          <w:rFonts w:ascii="標楷體" w:eastAsia="標楷體" w:hAnsi="標楷體" w:hint="eastAsia"/>
        </w:rPr>
        <w:t>個案學生若已接受其他經費補助，已不重複補助為原則，但其他補助仍無法解</w:t>
      </w:r>
    </w:p>
    <w:p w:rsidR="005911FB" w:rsidRDefault="005911FB" w:rsidP="005911FB">
      <w:pPr>
        <w:ind w:firstLineChars="350" w:firstLine="840"/>
        <w:jc w:val="both"/>
        <w:rPr>
          <w:rFonts w:ascii="標楷體" w:eastAsia="標楷體" w:hAnsi="標楷體"/>
        </w:rPr>
      </w:pPr>
      <w:r>
        <w:rPr>
          <w:rFonts w:ascii="標楷體" w:eastAsia="標楷體" w:hAnsi="標楷體" w:hint="eastAsia"/>
        </w:rPr>
        <w:t>決困難時，得依教育儲蓄專戶管理小組審核結果再予補助。</w:t>
      </w:r>
    </w:p>
    <w:p w:rsidR="005911FB" w:rsidRDefault="005911FB" w:rsidP="005911FB">
      <w:pPr>
        <w:jc w:val="both"/>
        <w:rPr>
          <w:rFonts w:ascii="標楷體" w:eastAsia="標楷體" w:hAnsi="標楷體"/>
        </w:rPr>
      </w:pPr>
      <w:r>
        <w:rPr>
          <w:rFonts w:ascii="標楷體" w:eastAsia="標楷體" w:hAnsi="標楷體" w:hint="eastAsia"/>
        </w:rPr>
        <w:t xml:space="preserve">   二、每一個案補助以實支實付為原則，最高每次新台幣壹萬元整，若情況特殊得依</w:t>
      </w:r>
    </w:p>
    <w:p w:rsidR="005911FB" w:rsidRDefault="005911FB" w:rsidP="005911FB">
      <w:pPr>
        <w:ind w:firstLineChars="350" w:firstLine="840"/>
        <w:jc w:val="both"/>
        <w:rPr>
          <w:rFonts w:ascii="標楷體" w:eastAsia="標楷體" w:hAnsi="標楷體"/>
        </w:rPr>
      </w:pPr>
      <w:r>
        <w:rPr>
          <w:rFonts w:ascii="標楷體" w:eastAsia="標楷體" w:hAnsi="標楷體" w:hint="eastAsia"/>
        </w:rPr>
        <w:t>教育儲蓄專戶管理小組審核結果，以減輕個案學生困難，使其順利就學。</w:t>
      </w:r>
    </w:p>
    <w:p w:rsidR="005911FB" w:rsidRDefault="005911FB" w:rsidP="005911FB">
      <w:pPr>
        <w:jc w:val="both"/>
        <w:rPr>
          <w:rFonts w:ascii="標楷體" w:eastAsia="標楷體" w:hAnsi="標楷體"/>
        </w:rPr>
      </w:pPr>
      <w:r>
        <w:rPr>
          <w:rFonts w:ascii="標楷體" w:eastAsia="標楷體" w:hAnsi="標楷體" w:hint="eastAsia"/>
        </w:rPr>
        <w:t xml:space="preserve">   三、補助標準及核發金額:(如附件一)</w:t>
      </w:r>
    </w:p>
    <w:p w:rsidR="005911FB" w:rsidRDefault="005911FB" w:rsidP="005911FB">
      <w:pPr>
        <w:jc w:val="both"/>
        <w:rPr>
          <w:rFonts w:ascii="標楷體" w:eastAsia="標楷體" w:hAnsi="標楷體"/>
          <w:b/>
        </w:rPr>
      </w:pPr>
    </w:p>
    <w:p w:rsidR="005911FB" w:rsidRDefault="005911FB" w:rsidP="005911FB">
      <w:pPr>
        <w:jc w:val="both"/>
        <w:rPr>
          <w:rFonts w:ascii="標楷體" w:eastAsia="標楷體" w:hAnsi="標楷體"/>
          <w:b/>
        </w:rPr>
      </w:pPr>
      <w:r w:rsidRPr="00A92038">
        <w:rPr>
          <w:rFonts w:ascii="標楷體" w:eastAsia="標楷體" w:hAnsi="標楷體" w:hint="eastAsia"/>
          <w:b/>
        </w:rPr>
        <w:t>玖、經費動支程序及方式：</w:t>
      </w:r>
    </w:p>
    <w:p w:rsidR="005911FB" w:rsidRDefault="005911FB" w:rsidP="005911FB">
      <w:pPr>
        <w:jc w:val="both"/>
        <w:rPr>
          <w:rFonts w:ascii="標楷體" w:eastAsia="標楷體" w:hAnsi="標楷體"/>
        </w:rPr>
      </w:pPr>
      <w:r>
        <w:rPr>
          <w:rFonts w:ascii="標楷體" w:eastAsia="標楷體" w:hAnsi="標楷體" w:hint="eastAsia"/>
          <w:b/>
        </w:rPr>
        <w:t xml:space="preserve">  </w:t>
      </w:r>
      <w:r w:rsidRPr="001817F9">
        <w:rPr>
          <w:rFonts w:ascii="標楷體" w:eastAsia="標楷體" w:hAnsi="標楷體" w:hint="eastAsia"/>
        </w:rPr>
        <w:t xml:space="preserve"> 一、</w:t>
      </w:r>
      <w:r>
        <w:rPr>
          <w:rFonts w:ascii="標楷體" w:eastAsia="標楷體" w:hAnsi="標楷體" w:hint="eastAsia"/>
        </w:rPr>
        <w:t>校長及教職員工發現某個案學生需要協助，得提出補助之書面申請書(附件二)</w:t>
      </w:r>
    </w:p>
    <w:p w:rsidR="005911FB" w:rsidRDefault="005911FB" w:rsidP="005911FB">
      <w:pPr>
        <w:ind w:firstLineChars="300" w:firstLine="720"/>
        <w:jc w:val="both"/>
        <w:rPr>
          <w:rFonts w:ascii="標楷體" w:eastAsia="標楷體" w:hAnsi="標楷體"/>
        </w:rPr>
      </w:pPr>
      <w:r>
        <w:rPr>
          <w:rFonts w:ascii="標楷體" w:eastAsia="標楷體" w:hAnsi="標楷體" w:hint="eastAsia"/>
        </w:rPr>
        <w:t>及相關證明文件;若家長發現某個案需要協助，亦得向校長及教職員工反映，並</w:t>
      </w:r>
    </w:p>
    <w:p w:rsidR="005911FB" w:rsidRDefault="005911FB" w:rsidP="005911FB">
      <w:pPr>
        <w:ind w:firstLineChars="300" w:firstLine="720"/>
        <w:jc w:val="both"/>
        <w:rPr>
          <w:rFonts w:ascii="標楷體" w:eastAsia="標楷體" w:hAnsi="標楷體"/>
        </w:rPr>
      </w:pPr>
      <w:r>
        <w:rPr>
          <w:rFonts w:ascii="標楷體" w:eastAsia="標楷體" w:hAnsi="標楷體" w:hint="eastAsia"/>
        </w:rPr>
        <w:t>由班級導師依照程序申請。</w:t>
      </w:r>
    </w:p>
    <w:p w:rsidR="005911FB" w:rsidRDefault="005911FB" w:rsidP="005911FB">
      <w:pPr>
        <w:jc w:val="both"/>
        <w:rPr>
          <w:rFonts w:ascii="標楷體" w:eastAsia="標楷體" w:hAnsi="標楷體"/>
        </w:rPr>
      </w:pPr>
      <w:r>
        <w:rPr>
          <w:rFonts w:ascii="標楷體" w:eastAsia="標楷體" w:hAnsi="標楷體" w:hint="eastAsia"/>
        </w:rPr>
        <w:t xml:space="preserve">   二、資格審查:</w:t>
      </w:r>
    </w:p>
    <w:p w:rsidR="005911FB" w:rsidRDefault="005911FB" w:rsidP="005911FB">
      <w:pPr>
        <w:jc w:val="both"/>
        <w:rPr>
          <w:rFonts w:ascii="標楷體" w:eastAsia="標楷體" w:hAnsi="標楷體"/>
        </w:rPr>
      </w:pPr>
      <w:r>
        <w:rPr>
          <w:rFonts w:ascii="標楷體" w:eastAsia="標楷體" w:hAnsi="標楷體" w:hint="eastAsia"/>
        </w:rPr>
        <w:t xml:space="preserve">       (一)初審:申請金額新台幣貳仟元以下，由導師負責初審，召集人(校長)核准</w:t>
      </w:r>
    </w:p>
    <w:p w:rsidR="005911FB" w:rsidRDefault="005911FB" w:rsidP="005911FB">
      <w:pPr>
        <w:ind w:firstLineChars="550" w:firstLine="1320"/>
        <w:jc w:val="both"/>
        <w:rPr>
          <w:rFonts w:ascii="標楷體" w:eastAsia="標楷體" w:hAnsi="標楷體"/>
        </w:rPr>
      </w:pPr>
      <w:r>
        <w:rPr>
          <w:rFonts w:ascii="標楷體" w:eastAsia="標楷體" w:hAnsi="標楷體" w:hint="eastAsia"/>
        </w:rPr>
        <w:t>即可。</w:t>
      </w:r>
    </w:p>
    <w:p w:rsidR="005911FB" w:rsidRDefault="005911FB" w:rsidP="005911FB">
      <w:pPr>
        <w:jc w:val="both"/>
        <w:rPr>
          <w:rFonts w:ascii="標楷體" w:eastAsia="標楷體" w:hAnsi="標楷體"/>
        </w:rPr>
      </w:pPr>
      <w:r>
        <w:rPr>
          <w:rFonts w:ascii="標楷體" w:eastAsia="標楷體" w:hAnsi="標楷體" w:hint="eastAsia"/>
        </w:rPr>
        <w:t xml:space="preserve">       (二)複審:申請金額新台幣貳仟元以上，經導師審查過後，檢附相關資料送本</w:t>
      </w:r>
    </w:p>
    <w:p w:rsidR="005911FB" w:rsidRDefault="005911FB" w:rsidP="005911FB">
      <w:pPr>
        <w:ind w:firstLineChars="550" w:firstLine="1320"/>
        <w:jc w:val="both"/>
        <w:rPr>
          <w:rFonts w:ascii="標楷體" w:eastAsia="標楷體" w:hAnsi="標楷體"/>
        </w:rPr>
      </w:pPr>
      <w:r>
        <w:rPr>
          <w:rFonts w:ascii="標楷體" w:eastAsia="標楷體" w:hAnsi="標楷體" w:hint="eastAsia"/>
        </w:rPr>
        <w:t>小組複審，本小組開會後送交相關意見，呈請召集人核定。</w:t>
      </w:r>
    </w:p>
    <w:p w:rsidR="005911FB" w:rsidRDefault="005911FB" w:rsidP="005911FB">
      <w:pPr>
        <w:jc w:val="both"/>
        <w:rPr>
          <w:rFonts w:ascii="標楷體" w:eastAsia="標楷體" w:hAnsi="標楷體"/>
        </w:rPr>
      </w:pPr>
      <w:r>
        <w:rPr>
          <w:rFonts w:ascii="標楷體" w:eastAsia="標楷體" w:hAnsi="標楷體" w:hint="eastAsia"/>
        </w:rPr>
        <w:t xml:space="preserve">   三、撥款程序:</w:t>
      </w:r>
    </w:p>
    <w:p w:rsidR="005911FB" w:rsidRDefault="005911FB" w:rsidP="005911FB">
      <w:pPr>
        <w:ind w:left="142"/>
        <w:jc w:val="both"/>
        <w:rPr>
          <w:rFonts w:ascii="標楷體" w:eastAsia="標楷體" w:hAnsi="標楷體"/>
        </w:rPr>
      </w:pPr>
      <w:r>
        <w:rPr>
          <w:rFonts w:ascii="標楷體" w:eastAsia="標楷體" w:hAnsi="標楷體" w:hint="eastAsia"/>
        </w:rPr>
        <w:t xml:space="preserve">      班級導師填申請表→總務處受理→教育儲蓄戶管理小組審查→校長核示→</w:t>
      </w:r>
    </w:p>
    <w:p w:rsidR="005911FB" w:rsidRPr="001817F9" w:rsidRDefault="005911FB" w:rsidP="005911FB">
      <w:pPr>
        <w:ind w:left="142" w:firstLineChars="250" w:firstLine="600"/>
        <w:jc w:val="both"/>
        <w:rPr>
          <w:rFonts w:ascii="標楷體" w:eastAsia="標楷體" w:hAnsi="標楷體"/>
        </w:rPr>
      </w:pPr>
      <w:r>
        <w:rPr>
          <w:rFonts w:ascii="標楷體" w:eastAsia="標楷體" w:hAnsi="標楷體" w:hint="eastAsia"/>
        </w:rPr>
        <w:t xml:space="preserve"> 會計室請款→班級導師轉發學生或學校代繳相關費用→收據簽章送回核銷</w:t>
      </w:r>
    </w:p>
    <w:p w:rsidR="005911FB" w:rsidRPr="00C20EE6" w:rsidRDefault="005911FB" w:rsidP="005911FB">
      <w:pPr>
        <w:ind w:left="480" w:hangingChars="200" w:hanging="480"/>
        <w:jc w:val="both"/>
        <w:rPr>
          <w:rFonts w:ascii="標楷體" w:eastAsia="標楷體" w:hAnsi="標楷體"/>
          <w:b/>
        </w:rPr>
      </w:pPr>
      <w:r w:rsidRPr="00C20EE6">
        <w:rPr>
          <w:rFonts w:ascii="標楷體" w:eastAsia="標楷體" w:hAnsi="標楷體" w:hint="eastAsia"/>
          <w:b/>
        </w:rPr>
        <w:t>拾、捐款人之褒獎依本</w:t>
      </w:r>
      <w:r w:rsidRPr="00110278">
        <w:rPr>
          <w:rFonts w:ascii="標楷體" w:eastAsia="標楷體" w:hAnsi="標楷體" w:hint="eastAsia"/>
          <w:b/>
        </w:rPr>
        <w:t>市</w:t>
      </w:r>
      <w:r w:rsidRPr="00C20EE6">
        <w:rPr>
          <w:rFonts w:ascii="標楷體" w:eastAsia="標楷體" w:hAnsi="標楷體" w:hint="eastAsia"/>
          <w:b/>
        </w:rPr>
        <w:t>規定，函報</w:t>
      </w:r>
      <w:r w:rsidRPr="00110278">
        <w:rPr>
          <w:rFonts w:ascii="標楷體" w:eastAsia="標楷體" w:hAnsi="標楷體" w:hint="eastAsia"/>
          <w:b/>
        </w:rPr>
        <w:t>市</w:t>
      </w:r>
      <w:r>
        <w:rPr>
          <w:rFonts w:ascii="標楷體" w:eastAsia="標楷體" w:hAnsi="標楷體" w:hint="eastAsia"/>
          <w:b/>
        </w:rPr>
        <w:t>政</w:t>
      </w:r>
      <w:r w:rsidRPr="00C20EE6">
        <w:rPr>
          <w:rFonts w:ascii="標楷體" w:eastAsia="標楷體" w:hAnsi="標楷體" w:hint="eastAsia"/>
          <w:b/>
        </w:rPr>
        <w:t>府表揚或由本校開立感謝狀。</w:t>
      </w:r>
    </w:p>
    <w:p w:rsidR="005911FB" w:rsidRPr="00F209BB" w:rsidRDefault="005911FB" w:rsidP="005911FB">
      <w:pPr>
        <w:ind w:left="480" w:hangingChars="200" w:hanging="480"/>
        <w:jc w:val="both"/>
        <w:rPr>
          <w:rFonts w:ascii="標楷體" w:eastAsia="標楷體" w:hAnsi="標楷體"/>
          <w:b/>
        </w:rPr>
      </w:pPr>
      <w:r w:rsidRPr="00F209BB">
        <w:rPr>
          <w:rFonts w:ascii="標楷體" w:eastAsia="標楷體" w:hAnsi="標楷體" w:hint="eastAsia"/>
          <w:b/>
        </w:rPr>
        <w:t>拾壹、公開徵信</w:t>
      </w:r>
    </w:p>
    <w:p w:rsidR="005911FB" w:rsidRPr="00277BE0" w:rsidRDefault="005911FB" w:rsidP="005911FB">
      <w:pPr>
        <w:ind w:leftChars="200" w:left="960" w:hangingChars="200" w:hanging="480"/>
        <w:jc w:val="both"/>
        <w:rPr>
          <w:rFonts w:ascii="標楷體" w:eastAsia="標楷體" w:hAnsi="標楷體"/>
        </w:rPr>
      </w:pPr>
      <w:r w:rsidRPr="00277BE0">
        <w:rPr>
          <w:rFonts w:ascii="標楷體" w:eastAsia="標楷體" w:hAnsi="標楷體" w:hint="eastAsia"/>
        </w:rPr>
        <w:t>一、於教育部教育儲蓄戶網站公告下列資料，以為公開徵信：</w:t>
      </w:r>
    </w:p>
    <w:p w:rsidR="005911FB" w:rsidRPr="00C4237B" w:rsidRDefault="005911FB" w:rsidP="001E2462">
      <w:pPr>
        <w:numPr>
          <w:ilvl w:val="3"/>
          <w:numId w:val="75"/>
        </w:numPr>
        <w:ind w:left="1418" w:hanging="851"/>
        <w:jc w:val="both"/>
        <w:rPr>
          <w:rFonts w:ascii="標楷體" w:eastAsia="標楷體" w:hAnsi="標楷體"/>
        </w:rPr>
      </w:pPr>
      <w:r w:rsidRPr="00907749">
        <w:rPr>
          <w:rFonts w:ascii="標楷體" w:eastAsia="標楷體" w:hAnsi="標楷體" w:hint="eastAsia"/>
          <w:color w:val="000000"/>
        </w:rPr>
        <w:t>定期</w:t>
      </w:r>
      <w:r w:rsidRPr="00C4237B">
        <w:rPr>
          <w:rFonts w:ascii="標楷體" w:eastAsia="標楷體" w:hAnsi="標楷體" w:hint="eastAsia"/>
        </w:rPr>
        <w:t>將捐贈人之基本資料(捐贈者名稱或姓名、捐贈金額、捐贈年月及捐贈用途、收據編號)及辦理情形公開徵信。</w:t>
      </w:r>
    </w:p>
    <w:p w:rsidR="005911FB" w:rsidRPr="00277BE0" w:rsidRDefault="005911FB" w:rsidP="001E2462">
      <w:pPr>
        <w:numPr>
          <w:ilvl w:val="3"/>
          <w:numId w:val="75"/>
        </w:numPr>
        <w:ind w:left="1418" w:hanging="851"/>
        <w:jc w:val="both"/>
        <w:rPr>
          <w:rFonts w:ascii="標楷體" w:eastAsia="標楷體" w:hAnsi="標楷體"/>
        </w:rPr>
      </w:pPr>
      <w:r w:rsidRPr="00277BE0">
        <w:rPr>
          <w:rFonts w:ascii="標楷體" w:eastAsia="標楷體" w:hAnsi="標楷體" w:hint="eastAsia"/>
        </w:rPr>
        <w:t>學校每月應於教育部指定之網站，公告教育儲蓄戶之經費收支明細，以公開徵信。</w:t>
      </w:r>
    </w:p>
    <w:p w:rsidR="005911FB" w:rsidRPr="00277BE0" w:rsidRDefault="005911FB" w:rsidP="001E2462">
      <w:pPr>
        <w:numPr>
          <w:ilvl w:val="3"/>
          <w:numId w:val="75"/>
        </w:numPr>
        <w:ind w:left="1418" w:hanging="851"/>
        <w:jc w:val="both"/>
        <w:rPr>
          <w:rFonts w:ascii="標楷體" w:eastAsia="標楷體" w:hAnsi="標楷體"/>
        </w:rPr>
      </w:pPr>
      <w:r w:rsidRPr="00277BE0">
        <w:rPr>
          <w:rFonts w:ascii="標楷體" w:eastAsia="標楷體" w:hAnsi="標楷體" w:hint="eastAsia"/>
        </w:rPr>
        <w:t>學校應於每年一月三十一日前，將前一年度教育儲蓄戶收支報告及結餘留</w:t>
      </w:r>
      <w:r w:rsidRPr="00277BE0">
        <w:rPr>
          <w:rFonts w:ascii="標楷體" w:eastAsia="標楷體" w:hAnsi="標楷體" w:hint="eastAsia"/>
        </w:rPr>
        <w:lastRenderedPageBreak/>
        <w:t>用情形，報學校主管機關備查，並公告於教育部指定之網站，以公開徵信。</w:t>
      </w:r>
    </w:p>
    <w:p w:rsidR="005911FB" w:rsidRDefault="005911FB" w:rsidP="005911FB">
      <w:pPr>
        <w:ind w:leftChars="177" w:left="425"/>
        <w:jc w:val="both"/>
        <w:rPr>
          <w:rFonts w:ascii="標楷體" w:eastAsia="標楷體" w:hAnsi="標楷體"/>
        </w:rPr>
      </w:pPr>
      <w:r>
        <w:rPr>
          <w:rFonts w:ascii="標楷體" w:eastAsia="標楷體" w:hAnsi="標楷體" w:hint="eastAsia"/>
        </w:rPr>
        <w:t>二、公告之內容應依資訊保護法等相關規定辦理</w:t>
      </w:r>
      <w:r>
        <w:rPr>
          <w:rFonts w:ascii="標楷體" w:eastAsia="標楷體" w:hAnsi="標楷體" w:cs="新細明體" w:hint="eastAsia"/>
          <w:color w:val="000000"/>
          <w:kern w:val="0"/>
          <w:szCs w:val="30"/>
        </w:rPr>
        <w:t>。</w:t>
      </w:r>
    </w:p>
    <w:p w:rsidR="005911FB" w:rsidRDefault="005911FB" w:rsidP="005911FB">
      <w:pPr>
        <w:jc w:val="both"/>
        <w:rPr>
          <w:rFonts w:ascii="標楷體" w:eastAsia="標楷體" w:hAnsi="標楷體"/>
          <w:b/>
        </w:rPr>
      </w:pPr>
      <w:r w:rsidRPr="00B220BF">
        <w:rPr>
          <w:rFonts w:ascii="標楷體" w:eastAsia="標楷體" w:hAnsi="標楷體" w:hint="eastAsia"/>
          <w:b/>
        </w:rPr>
        <w:t>拾貳、預期效益：</w:t>
      </w:r>
    </w:p>
    <w:p w:rsidR="005911FB" w:rsidRDefault="005911FB" w:rsidP="001E2462">
      <w:pPr>
        <w:numPr>
          <w:ilvl w:val="0"/>
          <w:numId w:val="76"/>
        </w:numPr>
        <w:jc w:val="both"/>
        <w:rPr>
          <w:rFonts w:ascii="標楷體" w:eastAsia="標楷體" w:hAnsi="標楷體"/>
        </w:rPr>
      </w:pPr>
      <w:r>
        <w:rPr>
          <w:rFonts w:ascii="標楷體" w:eastAsia="標楷體" w:hAnsi="標楷體" w:hint="eastAsia"/>
        </w:rPr>
        <w:t>扶助本校經濟弱勢或家庭突遭變故之在學學生，由本校專戶專款補助，使其能順利就學。</w:t>
      </w:r>
    </w:p>
    <w:p w:rsidR="005911FB" w:rsidRPr="009E3EC6" w:rsidRDefault="005911FB" w:rsidP="001E2462">
      <w:pPr>
        <w:numPr>
          <w:ilvl w:val="0"/>
          <w:numId w:val="76"/>
        </w:numPr>
        <w:jc w:val="both"/>
        <w:rPr>
          <w:rFonts w:ascii="標楷體" w:eastAsia="標楷體" w:hAnsi="標楷體"/>
        </w:rPr>
      </w:pPr>
      <w:r>
        <w:rPr>
          <w:rFonts w:ascii="標楷體" w:eastAsia="標楷體" w:hAnsi="標楷體" w:hint="eastAsia"/>
        </w:rPr>
        <w:t>善用社會各界捐款，在嚴謹透明的動支程序下，確實幫助需要幫助的學生。</w:t>
      </w:r>
    </w:p>
    <w:p w:rsidR="005911FB" w:rsidRDefault="005911FB" w:rsidP="005911FB">
      <w:pPr>
        <w:jc w:val="both"/>
        <w:rPr>
          <w:rFonts w:ascii="標楷體" w:eastAsia="標楷體" w:hAnsi="標楷體"/>
          <w:b/>
        </w:rPr>
      </w:pPr>
      <w:r w:rsidRPr="00B220BF">
        <w:rPr>
          <w:rFonts w:ascii="標楷體" w:eastAsia="標楷體" w:hAnsi="標楷體" w:hint="eastAsia"/>
          <w:b/>
        </w:rPr>
        <w:t>拾參、其他相關事項：</w:t>
      </w:r>
    </w:p>
    <w:p w:rsidR="005911FB" w:rsidRPr="00EF42A5" w:rsidRDefault="005911FB" w:rsidP="005911FB">
      <w:pPr>
        <w:rPr>
          <w:rFonts w:ascii="標楷體" w:eastAsia="標楷體" w:hAnsi="標楷體"/>
        </w:rPr>
      </w:pPr>
      <w:r>
        <w:rPr>
          <w:rFonts w:ascii="標楷體" w:eastAsia="標楷體" w:hAnsi="標楷體" w:hint="eastAsia"/>
        </w:rPr>
        <w:t xml:space="preserve">   </w:t>
      </w:r>
      <w:r w:rsidRPr="00EF42A5">
        <w:rPr>
          <w:rFonts w:ascii="標楷體" w:eastAsia="標楷體" w:hAnsi="標楷體" w:hint="eastAsia"/>
        </w:rPr>
        <w:t>一、本專戶所受之捐款，由學校開立收據證明。</w:t>
      </w:r>
    </w:p>
    <w:p w:rsidR="005911FB" w:rsidRPr="00EF42A5" w:rsidRDefault="005911FB" w:rsidP="005911FB">
      <w:pPr>
        <w:rPr>
          <w:rFonts w:ascii="標楷體" w:eastAsia="標楷體" w:hAnsi="標楷體"/>
        </w:rPr>
      </w:pPr>
      <w:r>
        <w:rPr>
          <w:rFonts w:ascii="標楷體" w:eastAsia="標楷體" w:hAnsi="標楷體" w:hint="eastAsia"/>
        </w:rPr>
        <w:t xml:space="preserve">   </w:t>
      </w:r>
      <w:r w:rsidRPr="00EF42A5">
        <w:rPr>
          <w:rFonts w:ascii="標楷體" w:eastAsia="標楷體" w:hAnsi="標楷體" w:hint="eastAsia"/>
        </w:rPr>
        <w:t>二、如個案學生之情節嚴重者，專案送交本組</w:t>
      </w:r>
      <w:r>
        <w:rPr>
          <w:rFonts w:ascii="標楷體" w:eastAsia="標楷體" w:hAnsi="標楷體" w:hint="eastAsia"/>
        </w:rPr>
        <w:t>研</w:t>
      </w:r>
      <w:r w:rsidRPr="00EF42A5">
        <w:rPr>
          <w:rFonts w:ascii="標楷體" w:eastAsia="標楷體" w:hAnsi="標楷體" w:hint="eastAsia"/>
        </w:rPr>
        <w:t>議辦理。</w:t>
      </w:r>
    </w:p>
    <w:p w:rsidR="005911FB" w:rsidRPr="00EF42A5" w:rsidRDefault="005911FB" w:rsidP="005911FB">
      <w:pPr>
        <w:rPr>
          <w:rFonts w:ascii="標楷體" w:eastAsia="標楷體" w:hAnsi="標楷體"/>
        </w:rPr>
      </w:pPr>
      <w:r>
        <w:rPr>
          <w:rFonts w:ascii="標楷體" w:eastAsia="標楷體" w:hAnsi="標楷體" w:hint="eastAsia"/>
        </w:rPr>
        <w:t xml:space="preserve">   </w:t>
      </w:r>
      <w:r w:rsidRPr="00EF42A5">
        <w:rPr>
          <w:rFonts w:ascii="標楷體" w:eastAsia="標楷體" w:hAnsi="標楷體" w:hint="eastAsia"/>
        </w:rPr>
        <w:t>三、本專戶經費若用罄，即停止受理申請。</w:t>
      </w:r>
    </w:p>
    <w:p w:rsidR="005911FB" w:rsidRPr="00EF42A5" w:rsidRDefault="005911FB" w:rsidP="005911FB">
      <w:pPr>
        <w:rPr>
          <w:rFonts w:ascii="標楷體" w:eastAsia="標楷體" w:hAnsi="標楷體"/>
        </w:rPr>
      </w:pPr>
      <w:r>
        <w:rPr>
          <w:rFonts w:ascii="標楷體" w:eastAsia="標楷體" w:hAnsi="標楷體" w:hint="eastAsia"/>
        </w:rPr>
        <w:t xml:space="preserve">   </w:t>
      </w:r>
      <w:r w:rsidRPr="00EF42A5">
        <w:rPr>
          <w:rFonts w:ascii="標楷體" w:eastAsia="標楷體" w:hAnsi="標楷體" w:hint="eastAsia"/>
        </w:rPr>
        <w:t>四、其他未盡事宜，得由本組召開臨時會議，訂定相關要點，並補充說明之。</w:t>
      </w:r>
    </w:p>
    <w:p w:rsidR="005911FB" w:rsidRDefault="005911FB" w:rsidP="005911FB">
      <w:pPr>
        <w:jc w:val="both"/>
        <w:rPr>
          <w:rFonts w:ascii="標楷體" w:eastAsia="標楷體" w:hAnsi="標楷體"/>
          <w:b/>
        </w:rPr>
      </w:pPr>
      <w:r w:rsidRPr="004E1EFD">
        <w:rPr>
          <w:rFonts w:ascii="標楷體" w:eastAsia="標楷體" w:hAnsi="標楷體" w:hint="eastAsia"/>
          <w:b/>
        </w:rPr>
        <w:t>拾肆、本</w:t>
      </w:r>
      <w:r>
        <w:rPr>
          <w:rFonts w:ascii="標楷體" w:eastAsia="標楷體" w:hAnsi="標楷體" w:hint="eastAsia"/>
          <w:b/>
        </w:rPr>
        <w:t>執行</w:t>
      </w:r>
      <w:r w:rsidRPr="004E1EFD">
        <w:rPr>
          <w:rFonts w:ascii="標楷體" w:eastAsia="標楷體" w:hAnsi="標楷體" w:hint="eastAsia"/>
          <w:b/>
        </w:rPr>
        <w:t>規定</w:t>
      </w:r>
      <w:r>
        <w:rPr>
          <w:rFonts w:ascii="標楷體" w:eastAsia="標楷體" w:hAnsi="標楷體" w:hint="eastAsia"/>
          <w:b/>
        </w:rPr>
        <w:t>經校務會議通過後實施</w:t>
      </w:r>
    </w:p>
    <w:p w:rsidR="005911FB" w:rsidRDefault="005911FB" w:rsidP="005911FB">
      <w:pPr>
        <w:jc w:val="both"/>
        <w:rPr>
          <w:rFonts w:ascii="標楷體" w:eastAsia="標楷體" w:hAnsi="標楷體"/>
          <w:b/>
        </w:rPr>
      </w:pPr>
    </w:p>
    <w:p w:rsidR="005911FB" w:rsidRDefault="005911FB" w:rsidP="005911FB">
      <w:pPr>
        <w:jc w:val="both"/>
        <w:rPr>
          <w:rFonts w:ascii="標楷體" w:eastAsia="標楷體" w:hAnsi="標楷體"/>
          <w:b/>
        </w:rPr>
      </w:pPr>
    </w:p>
    <w:p w:rsidR="005911FB" w:rsidRDefault="00DF4063" w:rsidP="005911FB">
      <w:pPr>
        <w:jc w:val="center"/>
        <w:rPr>
          <w:rFonts w:ascii="標楷體" w:eastAsia="標楷體" w:hAnsi="標楷體"/>
          <w:b/>
          <w:sz w:val="32"/>
          <w:szCs w:val="32"/>
        </w:rPr>
      </w:pPr>
      <w:r>
        <w:rPr>
          <w:rFonts w:ascii="標楷體" w:eastAsia="標楷體" w:hAnsi="標楷體"/>
          <w:b/>
          <w:noProof/>
          <w:sz w:val="32"/>
          <w:szCs w:val="32"/>
        </w:rPr>
        <mc:AlternateContent>
          <mc:Choice Requires="wps">
            <w:drawing>
              <wp:anchor distT="0" distB="0" distL="114300" distR="114300" simplePos="0" relativeHeight="251778560" behindDoc="0" locked="0" layoutInCell="1" allowOverlap="1" wp14:anchorId="64EB2120" wp14:editId="2B62B0DA">
                <wp:simplePos x="0" y="0"/>
                <wp:positionH relativeFrom="column">
                  <wp:posOffset>28575</wp:posOffset>
                </wp:positionH>
                <wp:positionV relativeFrom="paragraph">
                  <wp:posOffset>96520</wp:posOffset>
                </wp:positionV>
                <wp:extent cx="762000" cy="342900"/>
                <wp:effectExtent l="0" t="0" r="19050" b="19050"/>
                <wp:wrapNone/>
                <wp:docPr id="2100" name="Text Box 1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342900"/>
                        </a:xfrm>
                        <a:prstGeom prst="rect">
                          <a:avLst/>
                        </a:prstGeom>
                        <a:solidFill>
                          <a:srgbClr val="FFFFFF"/>
                        </a:solidFill>
                        <a:ln w="9525">
                          <a:solidFill>
                            <a:srgbClr val="000000"/>
                          </a:solidFill>
                          <a:miter lim="800000"/>
                          <a:headEnd/>
                          <a:tailEnd/>
                        </a:ln>
                      </wps:spPr>
                      <wps:txbx>
                        <w:txbxContent>
                          <w:p w:rsidR="00595AD1" w:rsidRPr="00AD5BDE" w:rsidRDefault="00595AD1" w:rsidP="005911FB">
                            <w:pPr>
                              <w:rPr>
                                <w:rFonts w:ascii="標楷體" w:eastAsia="標楷體" w:hAnsi="標楷體"/>
                              </w:rPr>
                            </w:pPr>
                            <w:r w:rsidRPr="00AD5BDE">
                              <w:rPr>
                                <w:rFonts w:ascii="標楷體" w:eastAsia="標楷體" w:hAnsi="標楷體" w:hint="eastAsia"/>
                              </w:rPr>
                              <w:t>附件一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EB2120" id="Text Box 1885" o:spid="_x0000_s1344" type="#_x0000_t202" style="position:absolute;left:0;text-align:left;margin-left:2.25pt;margin-top:7.6pt;width:60pt;height:27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">
                <v:textbox>
                  <w:txbxContent>
                    <w:p w:rsidR="00595AD1" w:rsidRPr="00AD5BDE" w:rsidRDefault="00595AD1" w:rsidP="005911FB">
                      <w:pPr>
                        <w:rPr>
                          <w:rFonts w:ascii="標楷體" w:eastAsia="標楷體" w:hAnsi="標楷體"/>
                        </w:rPr>
                      </w:pPr>
                      <w:r w:rsidRPr="00AD5BDE">
                        <w:rPr>
                          <w:rFonts w:ascii="標楷體" w:eastAsia="標楷體" w:hAnsi="標楷體" w:hint="eastAsia"/>
                        </w:rPr>
                        <w:t>附件一</w:t>
                      </w:r>
                    </w:p>
                  </w:txbxContent>
                </v:textbox>
              </v:shape>
            </w:pict>
          </mc:Fallback>
        </mc:AlternateContent>
      </w:r>
    </w:p>
    <w:p w:rsidR="005911FB" w:rsidRPr="00EF42A5" w:rsidRDefault="005911FB" w:rsidP="005911FB">
      <w:pPr>
        <w:jc w:val="center"/>
        <w:rPr>
          <w:rFonts w:ascii="標楷體" w:eastAsia="標楷體" w:hAnsi="標楷體"/>
          <w:b/>
          <w:sz w:val="32"/>
          <w:szCs w:val="32"/>
        </w:rPr>
      </w:pPr>
      <w:r w:rsidRPr="00EF42A5">
        <w:rPr>
          <w:rFonts w:ascii="標楷體" w:eastAsia="標楷體" w:hAnsi="標楷體" w:hint="eastAsia"/>
          <w:b/>
          <w:sz w:val="32"/>
          <w:szCs w:val="32"/>
        </w:rPr>
        <w:t>新竹市香山區內湖國民小學教育儲蓄戶補助標準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1"/>
        <w:gridCol w:w="2820"/>
        <w:gridCol w:w="1407"/>
        <w:gridCol w:w="2348"/>
        <w:gridCol w:w="1644"/>
      </w:tblGrid>
      <w:tr w:rsidR="005911FB" w:rsidRPr="00EF42A5" w:rsidTr="00207210">
        <w:tc>
          <w:tcPr>
            <w:tcW w:w="828" w:type="dxa"/>
            <w:tcBorders>
              <w:top w:val="single" w:sz="12" w:space="0" w:color="auto"/>
              <w:left w:val="single" w:sz="12" w:space="0" w:color="auto"/>
              <w:bottom w:val="double" w:sz="4" w:space="0" w:color="auto"/>
              <w:right w:val="double" w:sz="6" w:space="0" w:color="auto"/>
            </w:tcBorders>
            <w:vAlign w:val="center"/>
          </w:tcPr>
          <w:p w:rsidR="005911FB" w:rsidRPr="00EF42A5" w:rsidRDefault="005911FB" w:rsidP="00207210">
            <w:pPr>
              <w:jc w:val="center"/>
              <w:rPr>
                <w:rFonts w:ascii="標楷體" w:eastAsia="標楷體" w:hAnsi="標楷體"/>
              </w:rPr>
            </w:pPr>
            <w:r w:rsidRPr="00EF42A5">
              <w:rPr>
                <w:rFonts w:ascii="標楷體" w:eastAsia="標楷體" w:hAnsi="標楷體" w:hint="eastAsia"/>
              </w:rPr>
              <w:t>照顧對象</w:t>
            </w:r>
          </w:p>
        </w:tc>
        <w:tc>
          <w:tcPr>
            <w:tcW w:w="2880" w:type="dxa"/>
            <w:tcBorders>
              <w:top w:val="single" w:sz="12" w:space="0" w:color="auto"/>
              <w:left w:val="double" w:sz="6" w:space="0" w:color="auto"/>
              <w:bottom w:val="double" w:sz="4" w:space="0" w:color="auto"/>
              <w:right w:val="double" w:sz="6" w:space="0" w:color="auto"/>
            </w:tcBorders>
            <w:vAlign w:val="center"/>
          </w:tcPr>
          <w:p w:rsidR="005911FB" w:rsidRPr="00EF42A5" w:rsidRDefault="005911FB" w:rsidP="00207210">
            <w:pPr>
              <w:jc w:val="center"/>
              <w:rPr>
                <w:rFonts w:ascii="標楷體" w:eastAsia="標楷體" w:hAnsi="標楷體"/>
              </w:rPr>
            </w:pPr>
            <w:r w:rsidRPr="00EF42A5">
              <w:rPr>
                <w:rFonts w:ascii="標楷體" w:eastAsia="標楷體" w:hAnsi="標楷體" w:hint="eastAsia"/>
              </w:rPr>
              <w:t>項目</w:t>
            </w:r>
          </w:p>
        </w:tc>
        <w:tc>
          <w:tcPr>
            <w:tcW w:w="1435" w:type="dxa"/>
            <w:tcBorders>
              <w:top w:val="single" w:sz="12" w:space="0" w:color="auto"/>
              <w:left w:val="double" w:sz="6" w:space="0" w:color="auto"/>
              <w:bottom w:val="double" w:sz="4" w:space="0" w:color="auto"/>
              <w:right w:val="double" w:sz="6" w:space="0" w:color="auto"/>
            </w:tcBorders>
            <w:vAlign w:val="center"/>
          </w:tcPr>
          <w:p w:rsidR="005911FB" w:rsidRPr="00EF42A5" w:rsidRDefault="005911FB" w:rsidP="00207210">
            <w:pPr>
              <w:jc w:val="center"/>
              <w:rPr>
                <w:rFonts w:ascii="標楷體" w:eastAsia="標楷體" w:hAnsi="標楷體"/>
              </w:rPr>
            </w:pPr>
            <w:r w:rsidRPr="00EF42A5">
              <w:rPr>
                <w:rFonts w:ascii="標楷體" w:eastAsia="標楷體" w:hAnsi="標楷體" w:hint="eastAsia"/>
              </w:rPr>
              <w:t>附繳證件</w:t>
            </w:r>
          </w:p>
        </w:tc>
        <w:tc>
          <w:tcPr>
            <w:tcW w:w="2405" w:type="dxa"/>
            <w:tcBorders>
              <w:top w:val="single" w:sz="12" w:space="0" w:color="auto"/>
              <w:left w:val="double" w:sz="6" w:space="0" w:color="auto"/>
              <w:bottom w:val="double" w:sz="4" w:space="0" w:color="auto"/>
              <w:right w:val="double" w:sz="6" w:space="0" w:color="auto"/>
            </w:tcBorders>
            <w:vAlign w:val="center"/>
          </w:tcPr>
          <w:p w:rsidR="005911FB" w:rsidRPr="00EF42A5" w:rsidRDefault="005911FB" w:rsidP="00207210">
            <w:pPr>
              <w:jc w:val="center"/>
              <w:rPr>
                <w:rFonts w:ascii="標楷體" w:eastAsia="標楷體" w:hAnsi="標楷體"/>
              </w:rPr>
            </w:pPr>
            <w:r w:rsidRPr="00EF42A5">
              <w:rPr>
                <w:rFonts w:ascii="標楷體" w:eastAsia="標楷體" w:hAnsi="標楷體" w:hint="eastAsia"/>
              </w:rPr>
              <w:t>補助金額</w:t>
            </w:r>
          </w:p>
        </w:tc>
        <w:tc>
          <w:tcPr>
            <w:tcW w:w="1680" w:type="dxa"/>
            <w:tcBorders>
              <w:top w:val="single" w:sz="12" w:space="0" w:color="auto"/>
              <w:left w:val="double" w:sz="6" w:space="0" w:color="auto"/>
              <w:bottom w:val="double" w:sz="4" w:space="0" w:color="auto"/>
              <w:right w:val="single" w:sz="12" w:space="0" w:color="auto"/>
            </w:tcBorders>
            <w:vAlign w:val="center"/>
          </w:tcPr>
          <w:p w:rsidR="005911FB" w:rsidRPr="00EF42A5" w:rsidRDefault="005911FB" w:rsidP="00207210">
            <w:pPr>
              <w:jc w:val="center"/>
              <w:rPr>
                <w:rFonts w:ascii="標楷體" w:eastAsia="標楷體" w:hAnsi="標楷體"/>
              </w:rPr>
            </w:pPr>
            <w:r w:rsidRPr="00EF42A5">
              <w:rPr>
                <w:rFonts w:ascii="標楷體" w:eastAsia="標楷體" w:hAnsi="標楷體" w:hint="eastAsia"/>
              </w:rPr>
              <w:t>備註</w:t>
            </w:r>
          </w:p>
        </w:tc>
      </w:tr>
      <w:tr w:rsidR="005911FB" w:rsidRPr="00EF42A5" w:rsidTr="00207210">
        <w:trPr>
          <w:cantSplit/>
        </w:trPr>
        <w:tc>
          <w:tcPr>
            <w:tcW w:w="828" w:type="dxa"/>
            <w:vMerge w:val="restart"/>
            <w:tcBorders>
              <w:top w:val="double" w:sz="4" w:space="0" w:color="auto"/>
              <w:left w:val="single" w:sz="12" w:space="0" w:color="auto"/>
              <w:right w:val="double" w:sz="6" w:space="0" w:color="auto"/>
            </w:tcBorders>
            <w:vAlign w:val="center"/>
          </w:tcPr>
          <w:p w:rsidR="005911FB" w:rsidRPr="00EF42A5" w:rsidRDefault="005911FB" w:rsidP="00207210">
            <w:pPr>
              <w:jc w:val="center"/>
              <w:rPr>
                <w:rFonts w:ascii="標楷體" w:eastAsia="標楷體" w:hAnsi="標楷體"/>
              </w:rPr>
            </w:pPr>
            <w:r w:rsidRPr="00EF42A5">
              <w:rPr>
                <w:rFonts w:ascii="標楷體" w:eastAsia="標楷體" w:hAnsi="標楷體" w:hint="eastAsia"/>
              </w:rPr>
              <w:t>低收入戶(證明文件)</w:t>
            </w:r>
          </w:p>
        </w:tc>
        <w:tc>
          <w:tcPr>
            <w:tcW w:w="2880" w:type="dxa"/>
            <w:tcBorders>
              <w:top w:val="double" w:sz="4" w:space="0" w:color="auto"/>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每學期學雜費、代收代辦費、校外教學(畢業旅行)、午餐費等費用</w:t>
            </w:r>
          </w:p>
        </w:tc>
        <w:tc>
          <w:tcPr>
            <w:tcW w:w="1435" w:type="dxa"/>
            <w:tcBorders>
              <w:top w:val="double" w:sz="4" w:space="0" w:color="auto"/>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繳費收據</w:t>
            </w:r>
          </w:p>
        </w:tc>
        <w:tc>
          <w:tcPr>
            <w:tcW w:w="2405" w:type="dxa"/>
            <w:tcBorders>
              <w:top w:val="double" w:sz="4" w:space="0" w:color="auto"/>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實支實付</w:t>
            </w:r>
          </w:p>
          <w:p w:rsidR="005911FB" w:rsidRPr="00EF42A5" w:rsidRDefault="005911FB" w:rsidP="00207210">
            <w:pPr>
              <w:rPr>
                <w:rFonts w:ascii="標楷體" w:eastAsia="標楷體" w:hAnsi="標楷體"/>
              </w:rPr>
            </w:pPr>
            <w:r w:rsidRPr="00EF42A5">
              <w:rPr>
                <w:rFonts w:ascii="標楷體" w:eastAsia="標楷體" w:hAnsi="標楷體" w:hint="eastAsia"/>
              </w:rPr>
              <w:t>每年最高新台幣壹萬元整</w:t>
            </w:r>
          </w:p>
        </w:tc>
        <w:tc>
          <w:tcPr>
            <w:tcW w:w="1680" w:type="dxa"/>
            <w:tcBorders>
              <w:top w:val="double" w:sz="4" w:space="0" w:color="auto"/>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扶養人或學童本人符合全民健保重大傷病標準者</w:t>
            </w:r>
          </w:p>
        </w:tc>
        <w:tc>
          <w:tcPr>
            <w:tcW w:w="143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醫師證明</w:t>
            </w:r>
          </w:p>
        </w:tc>
        <w:tc>
          <w:tcPr>
            <w:tcW w:w="240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每年最高新台幣壹萬元整</w:t>
            </w:r>
          </w:p>
        </w:tc>
        <w:tc>
          <w:tcPr>
            <w:tcW w:w="1680" w:type="dxa"/>
            <w:tcBorders>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扶養人或學童本人因天然災害而住院者(不滿7日)</w:t>
            </w:r>
          </w:p>
        </w:tc>
        <w:tc>
          <w:tcPr>
            <w:tcW w:w="143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住院證明</w:t>
            </w:r>
          </w:p>
        </w:tc>
        <w:tc>
          <w:tcPr>
            <w:tcW w:w="240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每年最高新台幣叁仟元整</w:t>
            </w:r>
          </w:p>
        </w:tc>
        <w:tc>
          <w:tcPr>
            <w:tcW w:w="1680" w:type="dxa"/>
            <w:tcBorders>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扶養人或學童本人因天然災害而住院者(逾7日)</w:t>
            </w:r>
          </w:p>
        </w:tc>
        <w:tc>
          <w:tcPr>
            <w:tcW w:w="143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住院證明</w:t>
            </w:r>
          </w:p>
        </w:tc>
        <w:tc>
          <w:tcPr>
            <w:tcW w:w="240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每年最高新台幣伍仟元整</w:t>
            </w:r>
          </w:p>
        </w:tc>
        <w:tc>
          <w:tcPr>
            <w:tcW w:w="1680" w:type="dxa"/>
            <w:tcBorders>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扶養人死亡者</w:t>
            </w:r>
          </w:p>
        </w:tc>
        <w:tc>
          <w:tcPr>
            <w:tcW w:w="143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死亡證明</w:t>
            </w:r>
          </w:p>
        </w:tc>
        <w:tc>
          <w:tcPr>
            <w:tcW w:w="240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每年最高新台幣壹萬元整</w:t>
            </w:r>
          </w:p>
        </w:tc>
        <w:tc>
          <w:tcPr>
            <w:tcW w:w="1680" w:type="dxa"/>
            <w:tcBorders>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扶養人失蹤六個月以上</w:t>
            </w:r>
          </w:p>
        </w:tc>
        <w:tc>
          <w:tcPr>
            <w:tcW w:w="143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報案證明</w:t>
            </w:r>
          </w:p>
        </w:tc>
        <w:tc>
          <w:tcPr>
            <w:tcW w:w="240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每年最高新台幣壹萬元整</w:t>
            </w:r>
          </w:p>
        </w:tc>
        <w:tc>
          <w:tcPr>
            <w:tcW w:w="1680" w:type="dxa"/>
            <w:tcBorders>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bottom w:val="double" w:sz="6"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bottom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扶養人入獄服刑、遭裁員、資遣、強迫退休</w:t>
            </w:r>
          </w:p>
        </w:tc>
        <w:tc>
          <w:tcPr>
            <w:tcW w:w="1435" w:type="dxa"/>
            <w:tcBorders>
              <w:left w:val="double" w:sz="6" w:space="0" w:color="auto"/>
              <w:bottom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相關證明文件</w:t>
            </w:r>
          </w:p>
          <w:p w:rsidR="005911FB" w:rsidRPr="00EF42A5" w:rsidRDefault="005911FB" w:rsidP="00207210">
            <w:pPr>
              <w:rPr>
                <w:rFonts w:ascii="標楷體" w:eastAsia="標楷體" w:hAnsi="標楷體"/>
              </w:rPr>
            </w:pPr>
          </w:p>
        </w:tc>
        <w:tc>
          <w:tcPr>
            <w:tcW w:w="2405" w:type="dxa"/>
            <w:tcBorders>
              <w:left w:val="double" w:sz="6" w:space="0" w:color="auto"/>
              <w:bottom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每年最高新台幣伍仟元整</w:t>
            </w:r>
          </w:p>
        </w:tc>
        <w:tc>
          <w:tcPr>
            <w:tcW w:w="1680" w:type="dxa"/>
            <w:tcBorders>
              <w:left w:val="double" w:sz="6" w:space="0" w:color="auto"/>
              <w:bottom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val="restart"/>
            <w:tcBorders>
              <w:top w:val="double" w:sz="6" w:space="0" w:color="auto"/>
              <w:left w:val="single" w:sz="12" w:space="0" w:color="auto"/>
              <w:right w:val="double" w:sz="6" w:space="0" w:color="auto"/>
            </w:tcBorders>
          </w:tcPr>
          <w:p w:rsidR="005911FB" w:rsidRPr="00EF42A5" w:rsidRDefault="005911FB" w:rsidP="00207210">
            <w:pPr>
              <w:jc w:val="center"/>
              <w:rPr>
                <w:rFonts w:ascii="標楷體" w:eastAsia="標楷體" w:hAnsi="標楷體"/>
              </w:rPr>
            </w:pPr>
            <w:r w:rsidRPr="00EF42A5">
              <w:rPr>
                <w:rFonts w:ascii="標楷體" w:eastAsia="標楷體" w:hAnsi="標楷體" w:hint="eastAsia"/>
              </w:rPr>
              <w:t>中低收入戶(證明文件)</w:t>
            </w:r>
          </w:p>
        </w:tc>
        <w:tc>
          <w:tcPr>
            <w:tcW w:w="2880" w:type="dxa"/>
            <w:tcBorders>
              <w:top w:val="double" w:sz="6" w:space="0" w:color="auto"/>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每學期學雜費、代收代辦費、校外教學(畢業旅行)、午餐費等費用</w:t>
            </w:r>
          </w:p>
        </w:tc>
        <w:tc>
          <w:tcPr>
            <w:tcW w:w="1435" w:type="dxa"/>
            <w:tcBorders>
              <w:top w:val="double" w:sz="6" w:space="0" w:color="auto"/>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繳費收據</w:t>
            </w:r>
          </w:p>
        </w:tc>
        <w:tc>
          <w:tcPr>
            <w:tcW w:w="2405" w:type="dxa"/>
            <w:tcBorders>
              <w:top w:val="double" w:sz="6" w:space="0" w:color="auto"/>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實支實付</w:t>
            </w:r>
          </w:p>
          <w:p w:rsidR="005911FB" w:rsidRPr="00EF42A5" w:rsidRDefault="005911FB" w:rsidP="00207210">
            <w:pPr>
              <w:rPr>
                <w:rFonts w:ascii="標楷體" w:eastAsia="標楷體" w:hAnsi="標楷體"/>
              </w:rPr>
            </w:pPr>
            <w:r w:rsidRPr="00EF42A5">
              <w:rPr>
                <w:rFonts w:ascii="標楷體" w:eastAsia="標楷體" w:hAnsi="標楷體" w:hint="eastAsia"/>
              </w:rPr>
              <w:t>每年最高新台幣陸仟元整</w:t>
            </w:r>
          </w:p>
        </w:tc>
        <w:tc>
          <w:tcPr>
            <w:tcW w:w="1680" w:type="dxa"/>
            <w:tcBorders>
              <w:top w:val="double" w:sz="6" w:space="0" w:color="auto"/>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扶養人或學童本人符合全民健保重大傷病標準者</w:t>
            </w:r>
          </w:p>
        </w:tc>
        <w:tc>
          <w:tcPr>
            <w:tcW w:w="143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醫師證明</w:t>
            </w:r>
          </w:p>
        </w:tc>
        <w:tc>
          <w:tcPr>
            <w:tcW w:w="240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每年最高新台幣陸仟元整</w:t>
            </w:r>
          </w:p>
        </w:tc>
        <w:tc>
          <w:tcPr>
            <w:tcW w:w="1680" w:type="dxa"/>
            <w:tcBorders>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扶養人或學童本人因天然災害而住院者(不滿7日)</w:t>
            </w:r>
          </w:p>
        </w:tc>
        <w:tc>
          <w:tcPr>
            <w:tcW w:w="143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住院證明</w:t>
            </w:r>
          </w:p>
        </w:tc>
        <w:tc>
          <w:tcPr>
            <w:tcW w:w="240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每年最高新台幣貳仟元整</w:t>
            </w:r>
          </w:p>
        </w:tc>
        <w:tc>
          <w:tcPr>
            <w:tcW w:w="1680" w:type="dxa"/>
            <w:tcBorders>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扶養人或學童本人因天然災害而住院者(逾7日)</w:t>
            </w:r>
          </w:p>
        </w:tc>
        <w:tc>
          <w:tcPr>
            <w:tcW w:w="143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住院證明</w:t>
            </w:r>
          </w:p>
        </w:tc>
        <w:tc>
          <w:tcPr>
            <w:tcW w:w="240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每年最高新台幣叁仟元整</w:t>
            </w:r>
          </w:p>
        </w:tc>
        <w:tc>
          <w:tcPr>
            <w:tcW w:w="1680" w:type="dxa"/>
            <w:tcBorders>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扶養人死亡者</w:t>
            </w:r>
          </w:p>
        </w:tc>
        <w:tc>
          <w:tcPr>
            <w:tcW w:w="143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死亡證明</w:t>
            </w:r>
          </w:p>
        </w:tc>
        <w:tc>
          <w:tcPr>
            <w:tcW w:w="240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每年最高新台幣陸仟元整</w:t>
            </w:r>
          </w:p>
        </w:tc>
        <w:tc>
          <w:tcPr>
            <w:tcW w:w="1680" w:type="dxa"/>
            <w:tcBorders>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扶養人失蹤六個月以上</w:t>
            </w:r>
          </w:p>
        </w:tc>
        <w:tc>
          <w:tcPr>
            <w:tcW w:w="143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報案證明</w:t>
            </w:r>
          </w:p>
        </w:tc>
        <w:tc>
          <w:tcPr>
            <w:tcW w:w="240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每年最高新台幣陸仟元整</w:t>
            </w:r>
          </w:p>
        </w:tc>
        <w:tc>
          <w:tcPr>
            <w:tcW w:w="1680" w:type="dxa"/>
            <w:tcBorders>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bottom w:val="double" w:sz="6"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bottom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扶養人入獄服刑、遭裁員、資遣、強迫退休</w:t>
            </w:r>
          </w:p>
        </w:tc>
        <w:tc>
          <w:tcPr>
            <w:tcW w:w="1435" w:type="dxa"/>
            <w:tcBorders>
              <w:left w:val="double" w:sz="6" w:space="0" w:color="auto"/>
              <w:bottom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相關證明文件</w:t>
            </w:r>
          </w:p>
          <w:p w:rsidR="005911FB" w:rsidRPr="00EF42A5" w:rsidRDefault="005911FB" w:rsidP="00207210">
            <w:pPr>
              <w:rPr>
                <w:rFonts w:ascii="標楷體" w:eastAsia="標楷體" w:hAnsi="標楷體"/>
              </w:rPr>
            </w:pPr>
          </w:p>
        </w:tc>
        <w:tc>
          <w:tcPr>
            <w:tcW w:w="2405" w:type="dxa"/>
            <w:tcBorders>
              <w:left w:val="double" w:sz="6" w:space="0" w:color="auto"/>
              <w:bottom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每年最高新台幣叁仟元整</w:t>
            </w:r>
          </w:p>
        </w:tc>
        <w:tc>
          <w:tcPr>
            <w:tcW w:w="1680" w:type="dxa"/>
            <w:tcBorders>
              <w:left w:val="double" w:sz="6" w:space="0" w:color="auto"/>
              <w:bottom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val="restart"/>
            <w:tcBorders>
              <w:top w:val="double" w:sz="6" w:space="0" w:color="auto"/>
              <w:left w:val="single" w:sz="12" w:space="0" w:color="auto"/>
              <w:right w:val="double" w:sz="6" w:space="0" w:color="auto"/>
            </w:tcBorders>
            <w:vAlign w:val="center"/>
          </w:tcPr>
          <w:p w:rsidR="005911FB" w:rsidRPr="00EF42A5" w:rsidRDefault="005911FB" w:rsidP="00207210">
            <w:pPr>
              <w:jc w:val="center"/>
              <w:rPr>
                <w:rFonts w:ascii="標楷體" w:eastAsia="標楷體" w:hAnsi="標楷體"/>
              </w:rPr>
            </w:pPr>
            <w:r w:rsidRPr="00EF42A5">
              <w:rPr>
                <w:rFonts w:ascii="標楷體" w:eastAsia="標楷體" w:hAnsi="標楷體" w:hint="eastAsia"/>
              </w:rPr>
              <w:t>家庭突遭變故(相關證明文件)</w:t>
            </w:r>
          </w:p>
        </w:tc>
        <w:tc>
          <w:tcPr>
            <w:tcW w:w="2880" w:type="dxa"/>
            <w:tcBorders>
              <w:top w:val="double" w:sz="6" w:space="0" w:color="auto"/>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每學期學雜費、代收代辦費、校外教學(遠足、畢業旅行)、午餐費等</w:t>
            </w:r>
          </w:p>
        </w:tc>
        <w:tc>
          <w:tcPr>
            <w:tcW w:w="1435" w:type="dxa"/>
            <w:tcBorders>
              <w:top w:val="double" w:sz="6" w:space="0" w:color="auto"/>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繳費收據</w:t>
            </w:r>
          </w:p>
        </w:tc>
        <w:tc>
          <w:tcPr>
            <w:tcW w:w="2405" w:type="dxa"/>
            <w:tcBorders>
              <w:top w:val="double" w:sz="6" w:space="0" w:color="auto"/>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實支實付</w:t>
            </w:r>
          </w:p>
          <w:p w:rsidR="005911FB" w:rsidRPr="00EF42A5" w:rsidRDefault="005911FB" w:rsidP="00207210">
            <w:pPr>
              <w:rPr>
                <w:rFonts w:ascii="標楷體" w:eastAsia="標楷體" w:hAnsi="標楷體"/>
              </w:rPr>
            </w:pPr>
            <w:r w:rsidRPr="00EF42A5">
              <w:rPr>
                <w:rFonts w:ascii="標楷體" w:eastAsia="標楷體" w:hAnsi="標楷體" w:hint="eastAsia"/>
              </w:rPr>
              <w:t>每年最高新台幣陸仟元整</w:t>
            </w:r>
          </w:p>
        </w:tc>
        <w:tc>
          <w:tcPr>
            <w:tcW w:w="1680" w:type="dxa"/>
            <w:tcBorders>
              <w:top w:val="double" w:sz="6" w:space="0" w:color="auto"/>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扶養人或學童本人符合全民健保重大傷病標準者</w:t>
            </w:r>
          </w:p>
        </w:tc>
        <w:tc>
          <w:tcPr>
            <w:tcW w:w="143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醫師證明</w:t>
            </w:r>
          </w:p>
        </w:tc>
        <w:tc>
          <w:tcPr>
            <w:tcW w:w="240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每年最高新台幣伍仟元整</w:t>
            </w:r>
          </w:p>
        </w:tc>
        <w:tc>
          <w:tcPr>
            <w:tcW w:w="1680" w:type="dxa"/>
            <w:tcBorders>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扶養人或學童本人因天然災害而住院者(不滿7日)</w:t>
            </w:r>
          </w:p>
        </w:tc>
        <w:tc>
          <w:tcPr>
            <w:tcW w:w="143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住院證明</w:t>
            </w:r>
          </w:p>
        </w:tc>
        <w:tc>
          <w:tcPr>
            <w:tcW w:w="240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每年最高新台幣貳仟元整</w:t>
            </w:r>
          </w:p>
        </w:tc>
        <w:tc>
          <w:tcPr>
            <w:tcW w:w="1680" w:type="dxa"/>
            <w:tcBorders>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扶養人或學童本人因天然災害而住院者(逾7日)</w:t>
            </w:r>
          </w:p>
        </w:tc>
        <w:tc>
          <w:tcPr>
            <w:tcW w:w="143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住院證明</w:t>
            </w:r>
          </w:p>
        </w:tc>
        <w:tc>
          <w:tcPr>
            <w:tcW w:w="240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每年最高新台幣叁仟元整</w:t>
            </w:r>
          </w:p>
        </w:tc>
        <w:tc>
          <w:tcPr>
            <w:tcW w:w="1680" w:type="dxa"/>
            <w:tcBorders>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扶養人死亡者</w:t>
            </w:r>
          </w:p>
        </w:tc>
        <w:tc>
          <w:tcPr>
            <w:tcW w:w="143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死亡證明</w:t>
            </w:r>
          </w:p>
        </w:tc>
        <w:tc>
          <w:tcPr>
            <w:tcW w:w="240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每年最高新台幣伍仟元整</w:t>
            </w:r>
          </w:p>
        </w:tc>
        <w:tc>
          <w:tcPr>
            <w:tcW w:w="1680" w:type="dxa"/>
            <w:tcBorders>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Pr>
        <w:tc>
          <w:tcPr>
            <w:tcW w:w="828" w:type="dxa"/>
            <w:vMerge/>
            <w:tcBorders>
              <w:left w:val="single" w:sz="12"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扶養人失蹤六個月以上</w:t>
            </w:r>
          </w:p>
        </w:tc>
        <w:tc>
          <w:tcPr>
            <w:tcW w:w="143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報案證明</w:t>
            </w:r>
          </w:p>
        </w:tc>
        <w:tc>
          <w:tcPr>
            <w:tcW w:w="2405" w:type="dxa"/>
            <w:tcBorders>
              <w:left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每年最高新台幣伍仟元整</w:t>
            </w:r>
          </w:p>
        </w:tc>
        <w:tc>
          <w:tcPr>
            <w:tcW w:w="1680" w:type="dxa"/>
            <w:tcBorders>
              <w:left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rPr>
          <w:cantSplit/>
          <w:trHeight w:val="1327"/>
        </w:trPr>
        <w:tc>
          <w:tcPr>
            <w:tcW w:w="828" w:type="dxa"/>
            <w:vMerge/>
            <w:tcBorders>
              <w:left w:val="single" w:sz="12" w:space="0" w:color="auto"/>
              <w:bottom w:val="double" w:sz="6" w:space="0" w:color="auto"/>
              <w:right w:val="double" w:sz="6" w:space="0" w:color="auto"/>
            </w:tcBorders>
          </w:tcPr>
          <w:p w:rsidR="005911FB" w:rsidRPr="00EF42A5" w:rsidRDefault="005911FB" w:rsidP="00207210">
            <w:pPr>
              <w:rPr>
                <w:rFonts w:ascii="標楷體" w:eastAsia="標楷體" w:hAnsi="標楷體"/>
              </w:rPr>
            </w:pPr>
          </w:p>
        </w:tc>
        <w:tc>
          <w:tcPr>
            <w:tcW w:w="2880" w:type="dxa"/>
            <w:tcBorders>
              <w:left w:val="double" w:sz="6" w:space="0" w:color="auto"/>
              <w:bottom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扶養人入獄服刑、遭裁員、資遣、強迫退休</w:t>
            </w:r>
          </w:p>
        </w:tc>
        <w:tc>
          <w:tcPr>
            <w:tcW w:w="1435" w:type="dxa"/>
            <w:tcBorders>
              <w:left w:val="double" w:sz="6" w:space="0" w:color="auto"/>
              <w:bottom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相關證明文件</w:t>
            </w:r>
          </w:p>
          <w:p w:rsidR="005911FB" w:rsidRPr="00EF42A5" w:rsidRDefault="005911FB" w:rsidP="00207210">
            <w:pPr>
              <w:rPr>
                <w:rFonts w:ascii="標楷體" w:eastAsia="標楷體" w:hAnsi="標楷體"/>
              </w:rPr>
            </w:pPr>
          </w:p>
        </w:tc>
        <w:tc>
          <w:tcPr>
            <w:tcW w:w="2405" w:type="dxa"/>
            <w:tcBorders>
              <w:left w:val="double" w:sz="6" w:space="0" w:color="auto"/>
              <w:bottom w:val="double" w:sz="6"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每年最高新台幣貳仟元整</w:t>
            </w:r>
          </w:p>
        </w:tc>
        <w:tc>
          <w:tcPr>
            <w:tcW w:w="1680" w:type="dxa"/>
            <w:tcBorders>
              <w:left w:val="double" w:sz="6" w:space="0" w:color="auto"/>
              <w:bottom w:val="double" w:sz="6" w:space="0" w:color="auto"/>
              <w:right w:val="single" w:sz="12" w:space="0" w:color="auto"/>
            </w:tcBorders>
          </w:tcPr>
          <w:p w:rsidR="005911FB" w:rsidRPr="00EF42A5" w:rsidRDefault="005911FB" w:rsidP="00207210">
            <w:pPr>
              <w:rPr>
                <w:rFonts w:ascii="標楷體" w:eastAsia="標楷體" w:hAnsi="標楷體"/>
              </w:rPr>
            </w:pPr>
          </w:p>
        </w:tc>
      </w:tr>
      <w:tr w:rsidR="005911FB" w:rsidRPr="00EF42A5" w:rsidTr="00207210">
        <w:tc>
          <w:tcPr>
            <w:tcW w:w="828" w:type="dxa"/>
            <w:tcBorders>
              <w:top w:val="double" w:sz="6" w:space="0" w:color="auto"/>
              <w:left w:val="single" w:sz="12" w:space="0" w:color="auto"/>
              <w:bottom w:val="single" w:sz="12" w:space="0" w:color="auto"/>
              <w:right w:val="double" w:sz="6" w:space="0" w:color="auto"/>
            </w:tcBorders>
          </w:tcPr>
          <w:p w:rsidR="005911FB" w:rsidRPr="00EF42A5" w:rsidRDefault="005911FB" w:rsidP="00207210">
            <w:pPr>
              <w:jc w:val="center"/>
              <w:rPr>
                <w:rFonts w:ascii="標楷體" w:eastAsia="標楷體" w:hAnsi="標楷體"/>
              </w:rPr>
            </w:pPr>
            <w:r w:rsidRPr="00EF42A5">
              <w:rPr>
                <w:rFonts w:ascii="標楷體" w:eastAsia="標楷體" w:hAnsi="標楷體" w:hint="eastAsia"/>
              </w:rPr>
              <w:t>特殊個案</w:t>
            </w:r>
          </w:p>
        </w:tc>
        <w:tc>
          <w:tcPr>
            <w:tcW w:w="2880" w:type="dxa"/>
            <w:tcBorders>
              <w:top w:val="double" w:sz="6" w:space="0" w:color="auto"/>
              <w:left w:val="double" w:sz="6" w:space="0" w:color="auto"/>
              <w:bottom w:val="single" w:sz="12"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其它經</w:t>
            </w:r>
            <w:r w:rsidRPr="00EF42A5">
              <w:rPr>
                <w:rFonts w:ascii="標楷體" w:eastAsia="標楷體" w:hAnsi="標楷體"/>
              </w:rPr>
              <w:t>教育儲蓄戶</w:t>
            </w:r>
            <w:r w:rsidRPr="00EF42A5">
              <w:rPr>
                <w:rFonts w:ascii="標楷體" w:eastAsia="標楷體" w:hAnsi="標楷體" w:hint="eastAsia"/>
              </w:rPr>
              <w:t>管理小組審核通過，條件足以補助者。</w:t>
            </w:r>
          </w:p>
        </w:tc>
        <w:tc>
          <w:tcPr>
            <w:tcW w:w="1435" w:type="dxa"/>
            <w:tcBorders>
              <w:top w:val="double" w:sz="6" w:space="0" w:color="auto"/>
              <w:left w:val="double" w:sz="6" w:space="0" w:color="auto"/>
              <w:bottom w:val="single" w:sz="12"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相關證明文件</w:t>
            </w:r>
          </w:p>
          <w:p w:rsidR="005911FB" w:rsidRPr="00EF42A5" w:rsidRDefault="005911FB" w:rsidP="00207210">
            <w:pPr>
              <w:rPr>
                <w:rFonts w:ascii="標楷體" w:eastAsia="標楷體" w:hAnsi="標楷體"/>
              </w:rPr>
            </w:pPr>
          </w:p>
        </w:tc>
        <w:tc>
          <w:tcPr>
            <w:tcW w:w="2405" w:type="dxa"/>
            <w:tcBorders>
              <w:top w:val="double" w:sz="6" w:space="0" w:color="auto"/>
              <w:left w:val="double" w:sz="6" w:space="0" w:color="auto"/>
              <w:bottom w:val="single" w:sz="12" w:space="0" w:color="auto"/>
              <w:right w:val="double" w:sz="6" w:space="0" w:color="auto"/>
            </w:tcBorders>
          </w:tcPr>
          <w:p w:rsidR="005911FB" w:rsidRPr="00EF42A5" w:rsidRDefault="005911FB" w:rsidP="00207210">
            <w:pPr>
              <w:rPr>
                <w:rFonts w:ascii="標楷體" w:eastAsia="標楷體" w:hAnsi="標楷體"/>
              </w:rPr>
            </w:pPr>
            <w:r w:rsidRPr="00EF42A5">
              <w:rPr>
                <w:rFonts w:ascii="標楷體" w:eastAsia="標楷體" w:hAnsi="標楷體" w:hint="eastAsia"/>
              </w:rPr>
              <w:t>個案學生案件每次最高新台幣壹萬元整</w:t>
            </w:r>
          </w:p>
        </w:tc>
        <w:tc>
          <w:tcPr>
            <w:tcW w:w="1680" w:type="dxa"/>
            <w:tcBorders>
              <w:top w:val="double" w:sz="6" w:space="0" w:color="auto"/>
              <w:left w:val="double" w:sz="6" w:space="0" w:color="auto"/>
              <w:bottom w:val="single" w:sz="12" w:space="0" w:color="auto"/>
              <w:right w:val="single" w:sz="12" w:space="0" w:color="auto"/>
            </w:tcBorders>
          </w:tcPr>
          <w:p w:rsidR="005911FB" w:rsidRPr="00EF42A5" w:rsidRDefault="005911FB" w:rsidP="00207210">
            <w:pPr>
              <w:rPr>
                <w:rFonts w:ascii="標楷體" w:eastAsia="標楷體" w:hAnsi="標楷體"/>
              </w:rPr>
            </w:pPr>
          </w:p>
        </w:tc>
      </w:tr>
    </w:tbl>
    <w:p w:rsidR="005911FB" w:rsidRPr="00EF42A5" w:rsidRDefault="005911FB" w:rsidP="005911FB">
      <w:pPr>
        <w:rPr>
          <w:rFonts w:ascii="標楷體" w:eastAsia="標楷體" w:hAnsi="標楷體"/>
        </w:rPr>
      </w:pPr>
    </w:p>
    <w:p w:rsidR="005911FB" w:rsidRPr="00EF42A5" w:rsidRDefault="005911FB" w:rsidP="005911FB">
      <w:pPr>
        <w:jc w:val="center"/>
        <w:rPr>
          <w:rFonts w:ascii="標楷體" w:eastAsia="標楷體" w:hAnsi="標楷體"/>
        </w:rPr>
        <w:sectPr w:rsidR="005911FB" w:rsidRPr="00EF42A5">
          <w:pgSz w:w="11906" w:h="16838"/>
          <w:pgMar w:top="1418" w:right="1418" w:bottom="1418" w:left="1418" w:header="851" w:footer="992" w:gutter="0"/>
          <w:cols w:space="425"/>
          <w:docGrid w:type="linesAndChars" w:linePitch="360"/>
        </w:sectPr>
      </w:pPr>
    </w:p>
    <w:p w:rsidR="005911FB" w:rsidRPr="00EF42A5" w:rsidRDefault="00DF4063" w:rsidP="005911FB">
      <w:pPr>
        <w:rPr>
          <w:rFonts w:eastAsia="標楷體" w:cs="新細明體"/>
          <w:b/>
          <w:kern w:val="0"/>
          <w:sz w:val="28"/>
          <w:szCs w:val="28"/>
        </w:rPr>
      </w:pPr>
      <w:r>
        <w:rPr>
          <w:noProof/>
          <w:sz w:val="28"/>
          <w:szCs w:val="28"/>
        </w:rPr>
        <w:lastRenderedPageBreak/>
        <mc:AlternateContent>
          <mc:Choice Requires="wps">
            <w:drawing>
              <wp:anchor distT="0" distB="0" distL="114300" distR="114300" simplePos="0" relativeHeight="251777536" behindDoc="0" locked="0" layoutInCell="1" allowOverlap="1" wp14:anchorId="04276813" wp14:editId="76D06250">
                <wp:simplePos x="0" y="0"/>
                <wp:positionH relativeFrom="column">
                  <wp:posOffset>0</wp:posOffset>
                </wp:positionH>
                <wp:positionV relativeFrom="paragraph">
                  <wp:posOffset>98425</wp:posOffset>
                </wp:positionV>
                <wp:extent cx="650240" cy="342900"/>
                <wp:effectExtent l="0" t="0" r="17145" b="19050"/>
                <wp:wrapSquare wrapText="bothSides"/>
                <wp:docPr id="2098" name="Text Box 1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 cy="342900"/>
                        </a:xfrm>
                        <a:prstGeom prst="rect">
                          <a:avLst/>
                        </a:prstGeom>
                        <a:solidFill>
                          <a:srgbClr val="FFFFFF"/>
                        </a:solidFill>
                        <a:ln w="9525">
                          <a:solidFill>
                            <a:srgbClr val="000000"/>
                          </a:solidFill>
                          <a:miter lim="800000"/>
                          <a:headEnd/>
                          <a:tailEnd/>
                        </a:ln>
                      </wps:spPr>
                      <wps:txbx>
                        <w:txbxContent>
                          <w:p w:rsidR="00595AD1" w:rsidRPr="00AD5BDE" w:rsidRDefault="00595AD1" w:rsidP="005911FB">
                            <w:pPr>
                              <w:rPr>
                                <w:rFonts w:ascii="標楷體" w:eastAsia="標楷體" w:hAnsi="標楷體"/>
                              </w:rPr>
                            </w:pPr>
                            <w:r w:rsidRPr="00AD5BDE">
                              <w:rPr>
                                <w:rFonts w:ascii="標楷體" w:eastAsia="標楷體" w:hAnsi="標楷體" w:hint="eastAsia"/>
                              </w:rPr>
                              <w:t>附件二</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76813" id="Text Box 1884" o:spid="_x0000_s1345" type="#_x0000_t202" style="position:absolute;margin-left:0;margin-top:7.75pt;width:51.2pt;height:27pt;z-index:251777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">
                <v:textbox>
                  <w:txbxContent>
                    <w:p w:rsidR="00595AD1" w:rsidRPr="00AD5BDE" w:rsidRDefault="00595AD1" w:rsidP="005911FB">
                      <w:pPr>
                        <w:rPr>
                          <w:rFonts w:ascii="標楷體" w:eastAsia="標楷體" w:hAnsi="標楷體"/>
                        </w:rPr>
                      </w:pPr>
                      <w:r w:rsidRPr="00AD5BDE">
                        <w:rPr>
                          <w:rFonts w:ascii="標楷體" w:eastAsia="標楷體" w:hAnsi="標楷體" w:hint="eastAsia"/>
                        </w:rPr>
                        <w:t>附件二</w:t>
                      </w:r>
                    </w:p>
                  </w:txbxContent>
                </v:textbox>
                <w10:wrap type="square"/>
              </v:shape>
            </w:pict>
          </mc:Fallback>
        </mc:AlternateContent>
      </w:r>
      <w:r w:rsidR="005911FB" w:rsidRPr="00EF42A5">
        <w:rPr>
          <w:rFonts w:ascii="標楷體" w:eastAsia="標楷體" w:hAnsi="標楷體" w:hint="eastAsia"/>
          <w:b/>
          <w:sz w:val="28"/>
          <w:szCs w:val="28"/>
        </w:rPr>
        <w:t>新竹市香山區內湖國民小學</w:t>
      </w:r>
      <w:r w:rsidR="005911FB" w:rsidRPr="00EF42A5">
        <w:rPr>
          <w:rFonts w:eastAsia="標楷體" w:cs="新細明體" w:hint="eastAsia"/>
          <w:b/>
          <w:kern w:val="0"/>
          <w:sz w:val="28"/>
          <w:szCs w:val="28"/>
        </w:rPr>
        <w:t>教育儲蓄專戶救助申請表</w:t>
      </w:r>
    </w:p>
    <w:p w:rsidR="005911FB" w:rsidRDefault="005911FB" w:rsidP="005911FB">
      <w:pPr>
        <w:wordWrap w:val="0"/>
        <w:snapToGrid w:val="0"/>
        <w:spacing w:before="100" w:beforeAutospacing="1" w:after="100" w:afterAutospacing="1"/>
        <w:jc w:val="right"/>
        <w:rPr>
          <w:rFonts w:eastAsia="標楷體" w:cs="新細明體"/>
          <w:kern w:val="0"/>
          <w:u w:val="single"/>
        </w:rPr>
      </w:pPr>
      <w:r w:rsidRPr="00EF42A5">
        <w:rPr>
          <w:rFonts w:eastAsia="標楷體" w:cs="新細明體" w:hint="eastAsia"/>
          <w:kern w:val="0"/>
        </w:rPr>
        <w:t>申請日期：</w:t>
      </w:r>
      <w:r w:rsidRPr="00EF42A5">
        <w:rPr>
          <w:rFonts w:eastAsia="標楷體" w:cs="新細明體" w:hint="eastAsia"/>
          <w:kern w:val="0"/>
          <w:u w:val="single"/>
        </w:rPr>
        <w:t xml:space="preserve">      </w:t>
      </w:r>
      <w:r w:rsidRPr="00EF42A5">
        <w:rPr>
          <w:rFonts w:eastAsia="標楷體" w:cs="新細明體" w:hint="eastAsia"/>
          <w:kern w:val="0"/>
          <w:u w:val="single"/>
        </w:rPr>
        <w:t>年</w:t>
      </w:r>
      <w:r w:rsidRPr="00EF42A5">
        <w:rPr>
          <w:rFonts w:eastAsia="標楷體" w:cs="新細明體" w:hint="eastAsia"/>
          <w:kern w:val="0"/>
          <w:u w:val="single"/>
        </w:rPr>
        <w:t xml:space="preserve">     </w:t>
      </w:r>
      <w:r w:rsidRPr="00EF42A5">
        <w:rPr>
          <w:rFonts w:eastAsia="標楷體" w:cs="新細明體" w:hint="eastAsia"/>
          <w:kern w:val="0"/>
          <w:u w:val="single"/>
        </w:rPr>
        <w:t>月</w:t>
      </w:r>
      <w:r w:rsidRPr="00EF42A5">
        <w:rPr>
          <w:rFonts w:eastAsia="標楷體" w:cs="新細明體" w:hint="eastAsia"/>
          <w:kern w:val="0"/>
          <w:u w:val="single"/>
        </w:rPr>
        <w:t xml:space="preserve">     </w:t>
      </w:r>
      <w:r w:rsidRPr="00EF42A5">
        <w:rPr>
          <w:rFonts w:eastAsia="標楷體" w:cs="新細明體" w:hint="eastAsia"/>
          <w:kern w:val="0"/>
          <w:u w:val="single"/>
        </w:rPr>
        <w:t>日</w:t>
      </w:r>
    </w:p>
    <w:tbl>
      <w:tblPr>
        <w:tblW w:w="10140" w:type="dxa"/>
        <w:tblInd w:w="-917"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1740"/>
        <w:gridCol w:w="600"/>
        <w:gridCol w:w="195"/>
        <w:gridCol w:w="845"/>
        <w:gridCol w:w="1240"/>
        <w:gridCol w:w="450"/>
        <w:gridCol w:w="270"/>
        <w:gridCol w:w="1420"/>
        <w:gridCol w:w="20"/>
        <w:gridCol w:w="720"/>
        <w:gridCol w:w="105"/>
        <w:gridCol w:w="845"/>
        <w:gridCol w:w="1690"/>
      </w:tblGrid>
      <w:tr w:rsidR="005911FB" w:rsidRPr="00EF42A5" w:rsidTr="000B7B29">
        <w:trPr>
          <w:trHeight w:val="685"/>
        </w:trPr>
        <w:tc>
          <w:tcPr>
            <w:tcW w:w="1740" w:type="dxa"/>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snapToGrid w:val="0"/>
              <w:spacing w:line="240" w:lineRule="atLeast"/>
              <w:jc w:val="center"/>
              <w:rPr>
                <w:rFonts w:eastAsia="標楷體"/>
              </w:rPr>
            </w:pPr>
            <w:r w:rsidRPr="00EF42A5">
              <w:rPr>
                <w:rFonts w:eastAsia="標楷體" w:hint="eastAsia"/>
              </w:rPr>
              <w:t>申請人</w:t>
            </w:r>
          </w:p>
        </w:tc>
        <w:tc>
          <w:tcPr>
            <w:tcW w:w="2880" w:type="dxa"/>
            <w:gridSpan w:val="4"/>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snapToGrid w:val="0"/>
              <w:spacing w:line="240" w:lineRule="atLeast"/>
              <w:jc w:val="center"/>
              <w:rPr>
                <w:rFonts w:eastAsia="標楷體"/>
              </w:rPr>
            </w:pPr>
            <w:r w:rsidRPr="00EF42A5">
              <w:rPr>
                <w:rFonts w:eastAsia="標楷體"/>
              </w:rPr>
              <w:t> </w:t>
            </w:r>
            <w:r w:rsidRPr="00EF42A5">
              <w:rPr>
                <w:rFonts w:eastAsia="標楷體" w:hint="eastAsia"/>
              </w:rPr>
              <w:t>導師</w:t>
            </w:r>
          </w:p>
        </w:tc>
        <w:tc>
          <w:tcPr>
            <w:tcW w:w="720" w:type="dxa"/>
            <w:gridSpan w:val="2"/>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snapToGrid w:val="0"/>
              <w:spacing w:line="240" w:lineRule="atLeast"/>
              <w:jc w:val="center"/>
              <w:rPr>
                <w:rFonts w:eastAsia="標楷體"/>
              </w:rPr>
            </w:pPr>
            <w:r w:rsidRPr="00EF42A5">
              <w:rPr>
                <w:rFonts w:eastAsia="標楷體" w:hint="eastAsia"/>
              </w:rPr>
              <w:t>學生班級</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snapToGrid w:val="0"/>
              <w:spacing w:line="240" w:lineRule="atLeast"/>
              <w:jc w:val="center"/>
              <w:rPr>
                <w:rFonts w:eastAsia="標楷體"/>
              </w:rPr>
            </w:pPr>
            <w:r w:rsidRPr="00EF42A5">
              <w:rPr>
                <w:rFonts w:eastAsia="標楷體"/>
              </w:rPr>
              <w:t> </w:t>
            </w:r>
          </w:p>
        </w:tc>
        <w:tc>
          <w:tcPr>
            <w:tcW w:w="720" w:type="dxa"/>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snapToGrid w:val="0"/>
              <w:spacing w:line="240" w:lineRule="atLeast"/>
              <w:jc w:val="center"/>
              <w:rPr>
                <w:rFonts w:eastAsia="標楷體"/>
              </w:rPr>
            </w:pPr>
            <w:r w:rsidRPr="00EF42A5">
              <w:rPr>
                <w:rFonts w:eastAsia="標楷體" w:hint="eastAsia"/>
              </w:rPr>
              <w:t>學生姓名</w:t>
            </w:r>
          </w:p>
        </w:tc>
        <w:tc>
          <w:tcPr>
            <w:tcW w:w="2640" w:type="dxa"/>
            <w:gridSpan w:val="3"/>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snapToGrid w:val="0"/>
              <w:spacing w:line="240" w:lineRule="atLeast"/>
              <w:jc w:val="center"/>
              <w:rPr>
                <w:rFonts w:eastAsia="標楷體"/>
              </w:rPr>
            </w:pPr>
          </w:p>
        </w:tc>
      </w:tr>
      <w:tr w:rsidR="005911FB" w:rsidRPr="00EF42A5" w:rsidTr="000B7B29">
        <w:trPr>
          <w:trHeight w:val="685"/>
        </w:trPr>
        <w:tc>
          <w:tcPr>
            <w:tcW w:w="1740" w:type="dxa"/>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snapToGrid w:val="0"/>
              <w:spacing w:line="240" w:lineRule="atLeast"/>
              <w:jc w:val="center"/>
              <w:rPr>
                <w:rFonts w:eastAsia="標楷體"/>
              </w:rPr>
            </w:pPr>
            <w:r w:rsidRPr="00EF42A5">
              <w:rPr>
                <w:rFonts w:eastAsia="標楷體" w:hint="eastAsia"/>
              </w:rPr>
              <w:t>家長姓名</w:t>
            </w:r>
          </w:p>
        </w:tc>
        <w:tc>
          <w:tcPr>
            <w:tcW w:w="2880" w:type="dxa"/>
            <w:gridSpan w:val="4"/>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snapToGrid w:val="0"/>
              <w:spacing w:line="240" w:lineRule="atLeast"/>
              <w:jc w:val="center"/>
              <w:rPr>
                <w:rFonts w:eastAsia="標楷體"/>
              </w:rPr>
            </w:pPr>
          </w:p>
        </w:tc>
        <w:tc>
          <w:tcPr>
            <w:tcW w:w="720" w:type="dxa"/>
            <w:gridSpan w:val="2"/>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snapToGrid w:val="0"/>
              <w:spacing w:line="240" w:lineRule="atLeast"/>
              <w:jc w:val="center"/>
              <w:rPr>
                <w:rFonts w:eastAsia="標楷體"/>
              </w:rPr>
            </w:pPr>
            <w:r w:rsidRPr="00EF42A5">
              <w:rPr>
                <w:rFonts w:eastAsia="標楷體" w:hint="eastAsia"/>
              </w:rPr>
              <w:t>導師</w:t>
            </w:r>
          </w:p>
        </w:tc>
        <w:tc>
          <w:tcPr>
            <w:tcW w:w="4800" w:type="dxa"/>
            <w:gridSpan w:val="6"/>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snapToGrid w:val="0"/>
              <w:spacing w:line="240" w:lineRule="atLeast"/>
              <w:jc w:val="center"/>
              <w:rPr>
                <w:rFonts w:eastAsia="標楷體"/>
              </w:rPr>
            </w:pPr>
            <w:r w:rsidRPr="00EF42A5">
              <w:rPr>
                <w:rFonts w:eastAsia="標楷體" w:hint="eastAsia"/>
              </w:rPr>
              <w:t>導師</w:t>
            </w:r>
          </w:p>
        </w:tc>
      </w:tr>
      <w:tr w:rsidR="005911FB" w:rsidRPr="00EF42A5" w:rsidTr="000B7B29">
        <w:trPr>
          <w:trHeight w:val="525"/>
        </w:trPr>
        <w:tc>
          <w:tcPr>
            <w:tcW w:w="1740" w:type="dxa"/>
            <w:vMerge w:val="restart"/>
            <w:tcBorders>
              <w:top w:val="single" w:sz="4" w:space="0" w:color="auto"/>
              <w:left w:val="single" w:sz="4" w:space="0" w:color="auto"/>
              <w:right w:val="single" w:sz="4" w:space="0" w:color="auto"/>
            </w:tcBorders>
            <w:vAlign w:val="center"/>
          </w:tcPr>
          <w:p w:rsidR="005911FB" w:rsidRPr="00EF42A5" w:rsidRDefault="005911FB" w:rsidP="00207210">
            <w:pPr>
              <w:jc w:val="center"/>
              <w:rPr>
                <w:rFonts w:eastAsia="標楷體"/>
              </w:rPr>
            </w:pPr>
            <w:r w:rsidRPr="00EF42A5">
              <w:rPr>
                <w:rFonts w:eastAsia="標楷體" w:hint="eastAsia"/>
              </w:rPr>
              <w:t>申請事由</w:t>
            </w:r>
          </w:p>
        </w:tc>
        <w:tc>
          <w:tcPr>
            <w:tcW w:w="8400" w:type="dxa"/>
            <w:gridSpan w:val="12"/>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jc w:val="both"/>
              <w:rPr>
                <w:rFonts w:eastAsia="標楷體"/>
              </w:rPr>
            </w:pPr>
            <w:r w:rsidRPr="00EF42A5">
              <w:rPr>
                <w:rFonts w:ascii="標楷體" w:eastAsia="標楷體" w:hAnsi="標楷體" w:hint="eastAsia"/>
              </w:rPr>
              <w:t>□低收入戶(證明文件)</w:t>
            </w:r>
          </w:p>
        </w:tc>
      </w:tr>
      <w:tr w:rsidR="005911FB" w:rsidRPr="00EF42A5" w:rsidTr="000B7B29">
        <w:trPr>
          <w:trHeight w:val="525"/>
        </w:trPr>
        <w:tc>
          <w:tcPr>
            <w:tcW w:w="1740" w:type="dxa"/>
            <w:vMerge/>
            <w:tcBorders>
              <w:top w:val="single" w:sz="4" w:space="0" w:color="auto"/>
              <w:left w:val="single" w:sz="4" w:space="0" w:color="auto"/>
              <w:right w:val="single" w:sz="4" w:space="0" w:color="auto"/>
            </w:tcBorders>
            <w:vAlign w:val="center"/>
          </w:tcPr>
          <w:p w:rsidR="005911FB" w:rsidRPr="00EF42A5" w:rsidRDefault="005911FB" w:rsidP="00207210">
            <w:pPr>
              <w:jc w:val="center"/>
              <w:rPr>
                <w:rFonts w:eastAsia="標楷體"/>
              </w:rPr>
            </w:pPr>
          </w:p>
        </w:tc>
        <w:tc>
          <w:tcPr>
            <w:tcW w:w="8400" w:type="dxa"/>
            <w:gridSpan w:val="12"/>
            <w:tcBorders>
              <w:top w:val="single" w:sz="4" w:space="0" w:color="auto"/>
              <w:left w:val="single" w:sz="4" w:space="0" w:color="auto"/>
              <w:right w:val="single" w:sz="4" w:space="0" w:color="auto"/>
            </w:tcBorders>
            <w:vAlign w:val="center"/>
          </w:tcPr>
          <w:p w:rsidR="005911FB" w:rsidRPr="00EF42A5" w:rsidRDefault="005911FB" w:rsidP="00207210">
            <w:pPr>
              <w:jc w:val="both"/>
              <w:rPr>
                <w:rFonts w:ascii="標楷體" w:eastAsia="標楷體" w:hAnsi="標楷體"/>
              </w:rPr>
            </w:pPr>
            <w:r w:rsidRPr="00EF42A5">
              <w:rPr>
                <w:rFonts w:ascii="標楷體" w:eastAsia="標楷體" w:hAnsi="標楷體" w:hint="eastAsia"/>
              </w:rPr>
              <w:t>□中低收入戶(證明文件)</w:t>
            </w:r>
          </w:p>
        </w:tc>
      </w:tr>
      <w:tr w:rsidR="005911FB" w:rsidRPr="00EF42A5" w:rsidTr="000B7B29">
        <w:trPr>
          <w:trHeight w:val="525"/>
        </w:trPr>
        <w:tc>
          <w:tcPr>
            <w:tcW w:w="1740" w:type="dxa"/>
            <w:vMerge/>
            <w:tcBorders>
              <w:left w:val="single" w:sz="4" w:space="0" w:color="auto"/>
              <w:right w:val="single" w:sz="4" w:space="0" w:color="auto"/>
            </w:tcBorders>
            <w:vAlign w:val="center"/>
          </w:tcPr>
          <w:p w:rsidR="005911FB" w:rsidRPr="00EF42A5" w:rsidRDefault="005911FB" w:rsidP="00207210">
            <w:pPr>
              <w:jc w:val="center"/>
              <w:rPr>
                <w:rFonts w:eastAsia="標楷體"/>
              </w:rPr>
            </w:pPr>
          </w:p>
        </w:tc>
        <w:tc>
          <w:tcPr>
            <w:tcW w:w="8400" w:type="dxa"/>
            <w:gridSpan w:val="12"/>
            <w:tcBorders>
              <w:top w:val="single" w:sz="4" w:space="0" w:color="auto"/>
              <w:left w:val="single" w:sz="4" w:space="0" w:color="auto"/>
              <w:right w:val="single" w:sz="4" w:space="0" w:color="auto"/>
            </w:tcBorders>
            <w:vAlign w:val="center"/>
          </w:tcPr>
          <w:p w:rsidR="005911FB" w:rsidRPr="00EF42A5" w:rsidRDefault="005911FB" w:rsidP="00207210">
            <w:pPr>
              <w:rPr>
                <w:rFonts w:eastAsia="標楷體"/>
              </w:rPr>
            </w:pPr>
            <w:r w:rsidRPr="00EF42A5">
              <w:rPr>
                <w:rFonts w:eastAsia="標楷體" w:hint="eastAsia"/>
              </w:rPr>
              <w:t>□</w:t>
            </w:r>
            <w:r w:rsidRPr="00EF42A5">
              <w:rPr>
                <w:rFonts w:ascii="標楷體" w:eastAsia="標楷體" w:hAnsi="標楷體" w:hint="eastAsia"/>
              </w:rPr>
              <w:t>家庭突遭變故(相關證明文件)</w:t>
            </w:r>
          </w:p>
        </w:tc>
      </w:tr>
      <w:tr w:rsidR="005911FB" w:rsidRPr="00EF42A5" w:rsidTr="000B7B29">
        <w:trPr>
          <w:trHeight w:val="525"/>
        </w:trPr>
        <w:tc>
          <w:tcPr>
            <w:tcW w:w="1740" w:type="dxa"/>
            <w:vMerge/>
            <w:tcBorders>
              <w:left w:val="single" w:sz="4" w:space="0" w:color="auto"/>
              <w:right w:val="single" w:sz="4" w:space="0" w:color="auto"/>
            </w:tcBorders>
            <w:vAlign w:val="center"/>
          </w:tcPr>
          <w:p w:rsidR="005911FB" w:rsidRPr="00EF42A5" w:rsidRDefault="005911FB" w:rsidP="00207210">
            <w:pPr>
              <w:jc w:val="center"/>
              <w:rPr>
                <w:rFonts w:eastAsia="標楷體"/>
              </w:rPr>
            </w:pPr>
          </w:p>
        </w:tc>
        <w:tc>
          <w:tcPr>
            <w:tcW w:w="8400" w:type="dxa"/>
            <w:gridSpan w:val="12"/>
            <w:tcBorders>
              <w:top w:val="single" w:sz="4" w:space="0" w:color="auto"/>
              <w:left w:val="single" w:sz="4" w:space="0" w:color="auto"/>
              <w:right w:val="single" w:sz="4" w:space="0" w:color="auto"/>
            </w:tcBorders>
            <w:vAlign w:val="center"/>
          </w:tcPr>
          <w:p w:rsidR="005911FB" w:rsidRPr="00EF42A5" w:rsidRDefault="005911FB" w:rsidP="00207210">
            <w:pPr>
              <w:jc w:val="both"/>
              <w:rPr>
                <w:rFonts w:eastAsia="標楷體"/>
              </w:rPr>
            </w:pPr>
            <w:r w:rsidRPr="00EF42A5">
              <w:rPr>
                <w:rFonts w:eastAsia="標楷體" w:hint="eastAsia"/>
              </w:rPr>
              <w:t>□</w:t>
            </w:r>
            <w:r w:rsidRPr="00EF42A5">
              <w:rPr>
                <w:rFonts w:ascii="標楷體" w:eastAsia="標楷體" w:hAnsi="標楷體" w:hint="eastAsia"/>
              </w:rPr>
              <w:t>特殊個案(相關證明文件)</w:t>
            </w:r>
          </w:p>
        </w:tc>
      </w:tr>
      <w:tr w:rsidR="005911FB" w:rsidRPr="00EF42A5" w:rsidTr="00453EA5">
        <w:trPr>
          <w:trHeight w:val="2387"/>
        </w:trPr>
        <w:tc>
          <w:tcPr>
            <w:tcW w:w="1740" w:type="dxa"/>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jc w:val="center"/>
              <w:rPr>
                <w:rFonts w:eastAsia="標楷體"/>
              </w:rPr>
            </w:pPr>
            <w:r w:rsidRPr="00EF42A5">
              <w:rPr>
                <w:rFonts w:eastAsia="標楷體" w:hint="eastAsia"/>
              </w:rPr>
              <w:t>詳細事由</w:t>
            </w:r>
            <w:r w:rsidRPr="00EF42A5">
              <w:rPr>
                <w:rFonts w:eastAsia="標楷體" w:hint="eastAsia"/>
              </w:rPr>
              <w:t>(</w:t>
            </w:r>
            <w:r w:rsidRPr="00EF42A5">
              <w:rPr>
                <w:rFonts w:eastAsia="標楷體" w:hint="eastAsia"/>
              </w:rPr>
              <w:t>請</w:t>
            </w:r>
            <w:smartTag w:uri="urn:schemas-microsoft-com:office:smarttags" w:element="PersonName">
              <w:smartTagPr>
                <w:attr w:name="ProductID" w:val="家長或"/>
              </w:smartTagPr>
              <w:r w:rsidRPr="00EF42A5">
                <w:rPr>
                  <w:rFonts w:eastAsia="標楷體" w:hint="eastAsia"/>
                </w:rPr>
                <w:t>家長或</w:t>
              </w:r>
            </w:smartTag>
            <w:r w:rsidRPr="00EF42A5">
              <w:rPr>
                <w:rFonts w:eastAsia="標楷體" w:hint="eastAsia"/>
              </w:rPr>
              <w:t>老師協助填寫</w:t>
            </w:r>
            <w:r w:rsidRPr="00EF42A5">
              <w:rPr>
                <w:rFonts w:eastAsia="標楷體" w:hint="eastAsia"/>
              </w:rPr>
              <w:t>)</w:t>
            </w:r>
          </w:p>
        </w:tc>
        <w:tc>
          <w:tcPr>
            <w:tcW w:w="8400" w:type="dxa"/>
            <w:gridSpan w:val="12"/>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jc w:val="both"/>
              <w:rPr>
                <w:rFonts w:eastAsia="標楷體"/>
              </w:rPr>
            </w:pPr>
          </w:p>
        </w:tc>
      </w:tr>
      <w:tr w:rsidR="005911FB" w:rsidRPr="00EF42A5" w:rsidTr="000B7B29">
        <w:trPr>
          <w:trHeight w:val="720"/>
        </w:trPr>
        <w:tc>
          <w:tcPr>
            <w:tcW w:w="1740" w:type="dxa"/>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rPr>
                <w:rFonts w:eastAsia="標楷體"/>
              </w:rPr>
            </w:pPr>
            <w:r w:rsidRPr="00EF42A5">
              <w:rPr>
                <w:rFonts w:eastAsia="標楷體" w:hint="eastAsia"/>
              </w:rPr>
              <w:t>住址</w:t>
            </w:r>
            <w:r w:rsidRPr="00EF42A5">
              <w:rPr>
                <w:rFonts w:eastAsia="標楷體" w:hint="eastAsia"/>
              </w:rPr>
              <w:t>/</w:t>
            </w:r>
            <w:r w:rsidRPr="00EF42A5">
              <w:rPr>
                <w:rFonts w:eastAsia="標楷體" w:hint="eastAsia"/>
              </w:rPr>
              <w:t>聯絡電話</w:t>
            </w:r>
          </w:p>
        </w:tc>
        <w:tc>
          <w:tcPr>
            <w:tcW w:w="8400" w:type="dxa"/>
            <w:gridSpan w:val="12"/>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rPr>
                <w:rFonts w:eastAsia="標楷體"/>
              </w:rPr>
            </w:pPr>
            <w:r w:rsidRPr="00EF42A5">
              <w:rPr>
                <w:rFonts w:eastAsia="標楷體" w:hint="eastAsia"/>
              </w:rPr>
              <w:t>住址：</w:t>
            </w:r>
            <w:r w:rsidRPr="00EF42A5">
              <w:rPr>
                <w:rFonts w:eastAsia="標楷體" w:hint="eastAsia"/>
                <w:u w:val="single"/>
              </w:rPr>
              <w:t xml:space="preserve">                                      </w:t>
            </w:r>
            <w:r w:rsidRPr="00EF42A5">
              <w:rPr>
                <w:rFonts w:eastAsia="標楷體" w:hint="eastAsia"/>
              </w:rPr>
              <w:t xml:space="preserve"> </w:t>
            </w:r>
            <w:r w:rsidRPr="00EF42A5">
              <w:rPr>
                <w:rFonts w:eastAsia="標楷體" w:hint="eastAsia"/>
              </w:rPr>
              <w:t>電話：</w:t>
            </w:r>
            <w:r w:rsidRPr="00EF42A5">
              <w:rPr>
                <w:rFonts w:eastAsia="標楷體" w:hint="eastAsia"/>
                <w:u w:val="single"/>
              </w:rPr>
              <w:t xml:space="preserve">                 </w:t>
            </w:r>
            <w:r w:rsidRPr="00EF42A5">
              <w:rPr>
                <w:rFonts w:eastAsia="標楷體" w:hint="eastAsia"/>
              </w:rPr>
              <w:t xml:space="preserve">                 </w:t>
            </w:r>
          </w:p>
        </w:tc>
      </w:tr>
      <w:tr w:rsidR="005911FB" w:rsidRPr="00EF42A5" w:rsidTr="000B7B29">
        <w:trPr>
          <w:trHeight w:val="720"/>
        </w:trPr>
        <w:tc>
          <w:tcPr>
            <w:tcW w:w="1740" w:type="dxa"/>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rPr>
                <w:rFonts w:eastAsia="標楷體"/>
              </w:rPr>
            </w:pPr>
            <w:r w:rsidRPr="00EF42A5">
              <w:rPr>
                <w:rFonts w:eastAsia="標楷體" w:hint="eastAsia"/>
              </w:rPr>
              <w:t>檢附證件名稱</w:t>
            </w:r>
          </w:p>
        </w:tc>
        <w:tc>
          <w:tcPr>
            <w:tcW w:w="8400" w:type="dxa"/>
            <w:gridSpan w:val="12"/>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rPr>
                <w:rFonts w:eastAsia="標楷體"/>
              </w:rPr>
            </w:pPr>
            <w:r w:rsidRPr="00EF42A5">
              <w:rPr>
                <w:rFonts w:eastAsia="標楷體" w:hint="eastAsia"/>
              </w:rPr>
              <w:t>□診斷證明□低收入戶證明□戶口名簿□其他（</w:t>
            </w:r>
            <w:r w:rsidRPr="00EF42A5">
              <w:rPr>
                <w:rFonts w:eastAsia="標楷體"/>
              </w:rPr>
              <w:t xml:space="preserve">  </w:t>
            </w:r>
            <w:r w:rsidRPr="00EF42A5">
              <w:rPr>
                <w:rFonts w:eastAsia="標楷體" w:hint="eastAsia"/>
              </w:rPr>
              <w:t xml:space="preserve">  </w:t>
            </w:r>
            <w:r w:rsidRPr="00EF42A5">
              <w:rPr>
                <w:rFonts w:eastAsia="標楷體"/>
              </w:rPr>
              <w:t xml:space="preserve">    </w:t>
            </w:r>
            <w:r w:rsidRPr="00EF42A5">
              <w:rPr>
                <w:rFonts w:eastAsia="標楷體" w:hint="eastAsia"/>
              </w:rPr>
              <w:t xml:space="preserve"> </w:t>
            </w:r>
            <w:r w:rsidRPr="00EF42A5">
              <w:rPr>
                <w:rFonts w:eastAsia="標楷體"/>
              </w:rPr>
              <w:t xml:space="preserve">       </w:t>
            </w:r>
            <w:r w:rsidRPr="00EF42A5">
              <w:rPr>
                <w:rFonts w:eastAsia="標楷體" w:hint="eastAsia"/>
              </w:rPr>
              <w:t>）</w:t>
            </w:r>
          </w:p>
        </w:tc>
      </w:tr>
      <w:tr w:rsidR="005911FB" w:rsidRPr="00EF42A5" w:rsidTr="000B7B29">
        <w:trPr>
          <w:trHeight w:val="720"/>
        </w:trPr>
        <w:tc>
          <w:tcPr>
            <w:tcW w:w="1740" w:type="dxa"/>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rPr>
                <w:rFonts w:eastAsia="標楷體"/>
              </w:rPr>
            </w:pPr>
            <w:r w:rsidRPr="00EF42A5">
              <w:rPr>
                <w:rFonts w:eastAsia="標楷體" w:hint="eastAsia"/>
              </w:rPr>
              <w:t>核准救助金額</w:t>
            </w:r>
          </w:p>
        </w:tc>
        <w:tc>
          <w:tcPr>
            <w:tcW w:w="8400" w:type="dxa"/>
            <w:gridSpan w:val="12"/>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jc w:val="distribute"/>
              <w:rPr>
                <w:rFonts w:eastAsia="標楷體"/>
              </w:rPr>
            </w:pPr>
            <w:r w:rsidRPr="00EF42A5">
              <w:rPr>
                <w:rFonts w:eastAsia="標楷體" w:hint="eastAsia"/>
              </w:rPr>
              <w:t>新台幣</w:t>
            </w:r>
            <w:r w:rsidRPr="00EF42A5">
              <w:rPr>
                <w:rFonts w:eastAsia="標楷體" w:hint="eastAsia"/>
              </w:rPr>
              <w:t xml:space="preserve"> </w:t>
            </w:r>
            <w:r w:rsidRPr="00EF42A5">
              <w:rPr>
                <w:rFonts w:eastAsia="標楷體"/>
              </w:rPr>
              <w:t xml:space="preserve">  </w:t>
            </w:r>
            <w:r w:rsidRPr="00EF42A5">
              <w:rPr>
                <w:rFonts w:eastAsia="標楷體" w:hint="eastAsia"/>
              </w:rPr>
              <w:t xml:space="preserve">  </w:t>
            </w:r>
            <w:r w:rsidRPr="00EF42A5">
              <w:rPr>
                <w:rFonts w:eastAsia="標楷體" w:hint="eastAsia"/>
              </w:rPr>
              <w:t>萬</w:t>
            </w:r>
            <w:r w:rsidRPr="00EF42A5">
              <w:rPr>
                <w:rFonts w:eastAsia="標楷體"/>
              </w:rPr>
              <w:t xml:space="preserve"> </w:t>
            </w:r>
            <w:r w:rsidRPr="00EF42A5">
              <w:rPr>
                <w:rFonts w:eastAsia="標楷體" w:hint="eastAsia"/>
              </w:rPr>
              <w:t xml:space="preserve">  </w:t>
            </w:r>
            <w:r w:rsidRPr="00EF42A5">
              <w:rPr>
                <w:rFonts w:eastAsia="標楷體"/>
              </w:rPr>
              <w:t xml:space="preserve"> </w:t>
            </w:r>
            <w:r w:rsidRPr="00EF42A5">
              <w:rPr>
                <w:rFonts w:eastAsia="標楷體" w:hint="eastAsia"/>
              </w:rPr>
              <w:t>仟</w:t>
            </w:r>
            <w:r w:rsidRPr="00EF42A5">
              <w:rPr>
                <w:rFonts w:eastAsia="標楷體"/>
              </w:rPr>
              <w:t xml:space="preserve"> </w:t>
            </w:r>
            <w:r w:rsidRPr="00EF42A5">
              <w:rPr>
                <w:rFonts w:eastAsia="標楷體" w:hint="eastAsia"/>
              </w:rPr>
              <w:t xml:space="preserve"> </w:t>
            </w:r>
            <w:r w:rsidRPr="00EF42A5">
              <w:rPr>
                <w:rFonts w:eastAsia="標楷體"/>
              </w:rPr>
              <w:t xml:space="preserve">   </w:t>
            </w:r>
            <w:r w:rsidRPr="00EF42A5">
              <w:rPr>
                <w:rFonts w:eastAsia="標楷體" w:hint="eastAsia"/>
              </w:rPr>
              <w:t>佰</w:t>
            </w:r>
            <w:r w:rsidRPr="00EF42A5">
              <w:rPr>
                <w:rFonts w:eastAsia="標楷體"/>
              </w:rPr>
              <w:t xml:space="preserve">     </w:t>
            </w:r>
            <w:r w:rsidRPr="00EF42A5">
              <w:rPr>
                <w:rFonts w:eastAsia="標楷體" w:hint="eastAsia"/>
              </w:rPr>
              <w:t>拾</w:t>
            </w:r>
            <w:r w:rsidRPr="00EF42A5">
              <w:rPr>
                <w:rFonts w:eastAsia="標楷體"/>
              </w:rPr>
              <w:t xml:space="preserve">     </w:t>
            </w:r>
            <w:r w:rsidRPr="00EF42A5">
              <w:rPr>
                <w:rFonts w:eastAsia="標楷體" w:hint="eastAsia"/>
              </w:rPr>
              <w:t>元整</w:t>
            </w:r>
            <w:r w:rsidRPr="00EF42A5">
              <w:rPr>
                <w:rFonts w:eastAsia="標楷體"/>
              </w:rPr>
              <w:t xml:space="preserve"> </w:t>
            </w:r>
            <w:r w:rsidRPr="00EF42A5">
              <w:rPr>
                <w:rFonts w:eastAsia="標楷體" w:hint="eastAsia"/>
              </w:rPr>
              <w:t>（請勿自填）</w:t>
            </w:r>
          </w:p>
        </w:tc>
      </w:tr>
      <w:tr w:rsidR="005911FB" w:rsidRPr="00EF42A5" w:rsidTr="000B7B29">
        <w:trPr>
          <w:trHeight w:val="474"/>
        </w:trPr>
        <w:tc>
          <w:tcPr>
            <w:tcW w:w="1740" w:type="dxa"/>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jc w:val="center"/>
              <w:rPr>
                <w:rFonts w:eastAsia="標楷體"/>
              </w:rPr>
            </w:pPr>
            <w:r>
              <w:rPr>
                <w:rFonts w:eastAsia="標楷體" w:hint="eastAsia"/>
              </w:rPr>
              <w:t>班導師</w:t>
            </w:r>
          </w:p>
        </w:tc>
        <w:tc>
          <w:tcPr>
            <w:tcW w:w="1640" w:type="dxa"/>
            <w:gridSpan w:val="3"/>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jc w:val="center"/>
              <w:rPr>
                <w:rFonts w:eastAsia="標楷體"/>
              </w:rPr>
            </w:pPr>
            <w:r w:rsidRPr="00EF42A5">
              <w:rPr>
                <w:rFonts w:eastAsia="標楷體" w:hint="eastAsia"/>
              </w:rPr>
              <w:t>輔</w:t>
            </w:r>
            <w:r w:rsidR="004363ED">
              <w:rPr>
                <w:rFonts w:eastAsia="標楷體" w:hint="eastAsia"/>
              </w:rPr>
              <w:t>導</w:t>
            </w:r>
            <w:r w:rsidRPr="00EF42A5">
              <w:rPr>
                <w:rFonts w:eastAsia="標楷體" w:hint="eastAsia"/>
              </w:rPr>
              <w:t>組</w:t>
            </w:r>
          </w:p>
        </w:tc>
        <w:tc>
          <w:tcPr>
            <w:tcW w:w="1690" w:type="dxa"/>
            <w:gridSpan w:val="2"/>
            <w:tcBorders>
              <w:top w:val="single" w:sz="4" w:space="0" w:color="auto"/>
              <w:left w:val="single" w:sz="4" w:space="0" w:color="auto"/>
              <w:bottom w:val="single" w:sz="4" w:space="0" w:color="auto"/>
              <w:right w:val="single" w:sz="4" w:space="0" w:color="auto"/>
            </w:tcBorders>
            <w:vAlign w:val="center"/>
          </w:tcPr>
          <w:p w:rsidR="005911FB" w:rsidRPr="00EF42A5" w:rsidRDefault="00344B01" w:rsidP="00207210">
            <w:pPr>
              <w:jc w:val="center"/>
              <w:rPr>
                <w:rFonts w:eastAsia="標楷體"/>
              </w:rPr>
            </w:pPr>
            <w:r>
              <w:rPr>
                <w:rFonts w:eastAsia="標楷體" w:hint="eastAsia"/>
              </w:rPr>
              <w:t>學輔</w:t>
            </w:r>
            <w:r w:rsidR="005911FB" w:rsidRPr="00EF42A5">
              <w:rPr>
                <w:rFonts w:eastAsia="標楷體" w:hint="eastAsia"/>
              </w:rPr>
              <w:t>主任</w:t>
            </w:r>
          </w:p>
        </w:tc>
        <w:tc>
          <w:tcPr>
            <w:tcW w:w="1690" w:type="dxa"/>
            <w:gridSpan w:val="2"/>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jc w:val="center"/>
              <w:rPr>
                <w:rFonts w:eastAsia="標楷體"/>
              </w:rPr>
            </w:pPr>
            <w:r w:rsidRPr="00EF42A5">
              <w:rPr>
                <w:rFonts w:eastAsia="標楷體" w:hint="eastAsia"/>
              </w:rPr>
              <w:t>出納組</w:t>
            </w:r>
          </w:p>
        </w:tc>
        <w:tc>
          <w:tcPr>
            <w:tcW w:w="1690" w:type="dxa"/>
            <w:gridSpan w:val="4"/>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jc w:val="center"/>
              <w:rPr>
                <w:rFonts w:eastAsia="標楷體"/>
              </w:rPr>
            </w:pPr>
            <w:r>
              <w:rPr>
                <w:rFonts w:eastAsia="標楷體" w:hint="eastAsia"/>
              </w:rPr>
              <w:t>總務主任</w:t>
            </w:r>
          </w:p>
        </w:tc>
        <w:tc>
          <w:tcPr>
            <w:tcW w:w="1690" w:type="dxa"/>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jc w:val="center"/>
              <w:rPr>
                <w:rFonts w:eastAsia="標楷體"/>
              </w:rPr>
            </w:pPr>
            <w:r w:rsidRPr="00EF42A5">
              <w:rPr>
                <w:rFonts w:eastAsia="標楷體" w:hint="eastAsia"/>
              </w:rPr>
              <w:t>會計主任</w:t>
            </w:r>
          </w:p>
        </w:tc>
      </w:tr>
      <w:tr w:rsidR="005911FB" w:rsidRPr="00EF42A5" w:rsidTr="000B7B29">
        <w:trPr>
          <w:trHeight w:val="795"/>
        </w:trPr>
        <w:tc>
          <w:tcPr>
            <w:tcW w:w="1740" w:type="dxa"/>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ind w:left="629" w:rightChars="35" w:right="84"/>
              <w:jc w:val="center"/>
              <w:rPr>
                <w:rFonts w:eastAsia="標楷體"/>
              </w:rPr>
            </w:pPr>
            <w:r w:rsidRPr="00EF42A5">
              <w:rPr>
                <w:rFonts w:eastAsia="標楷體"/>
              </w:rPr>
              <w:t> </w:t>
            </w:r>
          </w:p>
        </w:tc>
        <w:tc>
          <w:tcPr>
            <w:tcW w:w="1640" w:type="dxa"/>
            <w:gridSpan w:val="3"/>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jc w:val="center"/>
              <w:rPr>
                <w:rFonts w:eastAsia="標楷體"/>
              </w:rPr>
            </w:pPr>
            <w:r w:rsidRPr="00EF42A5">
              <w:rPr>
                <w:rFonts w:eastAsia="標楷體"/>
              </w:rPr>
              <w:t> </w:t>
            </w:r>
          </w:p>
        </w:tc>
        <w:tc>
          <w:tcPr>
            <w:tcW w:w="1690" w:type="dxa"/>
            <w:gridSpan w:val="2"/>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jc w:val="center"/>
              <w:rPr>
                <w:rFonts w:eastAsia="標楷體"/>
              </w:rPr>
            </w:pPr>
            <w:r w:rsidRPr="00EF42A5">
              <w:rPr>
                <w:rFonts w:eastAsia="標楷體"/>
              </w:rPr>
              <w:t> </w:t>
            </w:r>
          </w:p>
        </w:tc>
        <w:tc>
          <w:tcPr>
            <w:tcW w:w="1690" w:type="dxa"/>
            <w:gridSpan w:val="2"/>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jc w:val="center"/>
              <w:rPr>
                <w:rFonts w:eastAsia="標楷體"/>
              </w:rPr>
            </w:pPr>
          </w:p>
        </w:tc>
        <w:tc>
          <w:tcPr>
            <w:tcW w:w="1690" w:type="dxa"/>
            <w:gridSpan w:val="4"/>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rPr>
                <w:rFonts w:eastAsia="標楷體"/>
              </w:rPr>
            </w:pPr>
          </w:p>
        </w:tc>
        <w:tc>
          <w:tcPr>
            <w:tcW w:w="1690" w:type="dxa"/>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rPr>
                <w:rFonts w:eastAsia="標楷體"/>
              </w:rPr>
            </w:pPr>
          </w:p>
        </w:tc>
      </w:tr>
      <w:tr w:rsidR="005911FB" w:rsidRPr="00EF42A5" w:rsidTr="000B7B29">
        <w:trPr>
          <w:trHeight w:val="1170"/>
        </w:trPr>
        <w:tc>
          <w:tcPr>
            <w:tcW w:w="2535" w:type="dxa"/>
            <w:gridSpan w:val="3"/>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ind w:left="113" w:right="113"/>
              <w:jc w:val="center"/>
              <w:rPr>
                <w:rFonts w:eastAsia="標楷體"/>
              </w:rPr>
            </w:pPr>
            <w:r w:rsidRPr="00EF42A5">
              <w:rPr>
                <w:rFonts w:eastAsia="標楷體" w:hint="eastAsia"/>
              </w:rPr>
              <w:t>委員會審查結果</w:t>
            </w:r>
          </w:p>
        </w:tc>
        <w:tc>
          <w:tcPr>
            <w:tcW w:w="2535" w:type="dxa"/>
            <w:gridSpan w:val="3"/>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rPr>
                <w:rFonts w:eastAsia="標楷體"/>
              </w:rPr>
            </w:pPr>
            <w:r w:rsidRPr="00EF42A5">
              <w:rPr>
                <w:rFonts w:eastAsia="標楷體" w:hint="eastAsia"/>
              </w:rPr>
              <w:t>依管理辦法第捌條第四項第一款，貳仟元以下由</w:t>
            </w:r>
            <w:r w:rsidRPr="00EF42A5">
              <w:rPr>
                <w:rFonts w:eastAsia="標楷體" w:hint="eastAsia"/>
              </w:rPr>
              <w:t xml:space="preserve">  </w:t>
            </w:r>
            <w:r w:rsidRPr="00EF42A5">
              <w:rPr>
                <w:rFonts w:eastAsia="標楷體" w:hint="eastAsia"/>
              </w:rPr>
              <w:t>主任委員核定。</w:t>
            </w:r>
          </w:p>
        </w:tc>
        <w:tc>
          <w:tcPr>
            <w:tcW w:w="2535" w:type="dxa"/>
            <w:gridSpan w:val="5"/>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jc w:val="center"/>
              <w:rPr>
                <w:rFonts w:eastAsia="標楷體"/>
              </w:rPr>
            </w:pPr>
            <w:r w:rsidRPr="00EF42A5">
              <w:rPr>
                <w:rFonts w:eastAsia="標楷體" w:hint="eastAsia"/>
              </w:rPr>
              <w:t>校長</w:t>
            </w:r>
            <w:r w:rsidRPr="00EF42A5">
              <w:rPr>
                <w:rFonts w:eastAsia="標楷體" w:hint="eastAsia"/>
              </w:rPr>
              <w:t>(</w:t>
            </w:r>
            <w:r w:rsidRPr="00EF42A5">
              <w:rPr>
                <w:rFonts w:eastAsia="標楷體" w:hint="eastAsia"/>
              </w:rPr>
              <w:t>主任委員</w:t>
            </w:r>
            <w:r w:rsidRPr="00EF42A5">
              <w:rPr>
                <w:rFonts w:eastAsia="標楷體" w:hint="eastAsia"/>
              </w:rPr>
              <w:t>)</w:t>
            </w:r>
          </w:p>
        </w:tc>
        <w:tc>
          <w:tcPr>
            <w:tcW w:w="2535" w:type="dxa"/>
            <w:gridSpan w:val="2"/>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rPr>
                <w:rFonts w:eastAsia="標楷體"/>
              </w:rPr>
            </w:pPr>
          </w:p>
        </w:tc>
      </w:tr>
      <w:tr w:rsidR="005911FB" w:rsidRPr="00EF42A5" w:rsidTr="000B7B29">
        <w:trPr>
          <w:trHeight w:val="1247"/>
        </w:trPr>
        <w:tc>
          <w:tcPr>
            <w:tcW w:w="2340" w:type="dxa"/>
            <w:gridSpan w:val="2"/>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ind w:left="113" w:right="113"/>
              <w:jc w:val="center"/>
              <w:rPr>
                <w:rFonts w:eastAsia="標楷體"/>
              </w:rPr>
            </w:pPr>
            <w:r w:rsidRPr="00EF42A5">
              <w:rPr>
                <w:rFonts w:eastAsia="標楷體" w:hint="eastAsia"/>
              </w:rPr>
              <w:t>備註</w:t>
            </w:r>
          </w:p>
        </w:tc>
        <w:tc>
          <w:tcPr>
            <w:tcW w:w="7800" w:type="dxa"/>
            <w:gridSpan w:val="11"/>
            <w:tcBorders>
              <w:top w:val="single" w:sz="4" w:space="0" w:color="auto"/>
              <w:left w:val="single" w:sz="4" w:space="0" w:color="auto"/>
              <w:bottom w:val="single" w:sz="4" w:space="0" w:color="auto"/>
              <w:right w:val="single" w:sz="4" w:space="0" w:color="auto"/>
            </w:tcBorders>
            <w:vAlign w:val="center"/>
          </w:tcPr>
          <w:p w:rsidR="005911FB" w:rsidRPr="00EF42A5" w:rsidRDefault="005911FB" w:rsidP="00207210">
            <w:pPr>
              <w:snapToGrid w:val="0"/>
              <w:spacing w:line="240" w:lineRule="atLeast"/>
              <w:rPr>
                <w:rFonts w:ascii="標楷體" w:eastAsia="標楷體" w:hAnsi="標楷體"/>
                <w:b/>
              </w:rPr>
            </w:pPr>
            <w:r w:rsidRPr="00EF42A5">
              <w:rPr>
                <w:rFonts w:ascii="標楷體" w:eastAsia="標楷體" w:hAnsi="標楷體" w:hint="eastAsia"/>
                <w:b/>
              </w:rPr>
              <w:t>1、申請表窗口：各班級任導師。</w:t>
            </w:r>
          </w:p>
          <w:p w:rsidR="005911FB" w:rsidRPr="00EF42A5" w:rsidRDefault="005911FB" w:rsidP="00207210">
            <w:pPr>
              <w:snapToGrid w:val="0"/>
              <w:spacing w:line="240" w:lineRule="atLeast"/>
              <w:ind w:left="332" w:hangingChars="138" w:hanging="332"/>
              <w:rPr>
                <w:rFonts w:eastAsia="標楷體"/>
              </w:rPr>
            </w:pPr>
            <w:r w:rsidRPr="00EF42A5">
              <w:rPr>
                <w:rFonts w:ascii="標楷體" w:eastAsia="標楷體" w:hAnsi="標楷體" w:hint="eastAsia"/>
                <w:b/>
              </w:rPr>
              <w:t>2、校長核示後，請出納組將款項撥交補助當事人或學生家長或學生法定監護人簽收或代繳相關費用，憑證資料留存備查。</w:t>
            </w:r>
          </w:p>
        </w:tc>
      </w:tr>
    </w:tbl>
    <w:p w:rsidR="00246D33" w:rsidRDefault="005911FB" w:rsidP="00246D33">
      <w:pPr>
        <w:ind w:right="26"/>
        <w:jc w:val="right"/>
        <w:rPr>
          <w:rFonts w:eastAsia="標楷體" w:cs="新細明體"/>
          <w:kern w:val="0"/>
        </w:rPr>
      </w:pPr>
      <w:r w:rsidRPr="00EF42A5">
        <w:rPr>
          <w:rFonts w:eastAsia="標楷體" w:cs="新細明體" w:hint="eastAsia"/>
          <w:kern w:val="0"/>
        </w:rPr>
        <w:t>本表審核通過後，送會計室留存</w:t>
      </w:r>
    </w:p>
    <w:p w:rsidR="00B7615C" w:rsidRDefault="00CD2530" w:rsidP="00B7615C">
      <w:r>
        <w:rPr>
          <w:noProof/>
        </w:rPr>
        <w:lastRenderedPageBreak/>
        <mc:AlternateContent>
          <mc:Choice Requires="wps">
            <w:drawing>
              <wp:anchor distT="0" distB="0" distL="114300" distR="114300" simplePos="0" relativeHeight="252055040" behindDoc="0" locked="0" layoutInCell="1" allowOverlap="1" wp14:anchorId="78EC04BE" wp14:editId="117EDB3F">
                <wp:simplePos x="0" y="0"/>
                <wp:positionH relativeFrom="column">
                  <wp:posOffset>0</wp:posOffset>
                </wp:positionH>
                <wp:positionV relativeFrom="paragraph">
                  <wp:posOffset>0</wp:posOffset>
                </wp:positionV>
                <wp:extent cx="1257300" cy="342900"/>
                <wp:effectExtent l="0" t="0" r="19050" b="19050"/>
                <wp:wrapNone/>
                <wp:docPr id="46" name="Text Box 2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w="9525">
                          <a:solidFill>
                            <a:srgbClr val="000000"/>
                          </a:solidFill>
                          <a:miter lim="800000"/>
                          <a:headEnd/>
                          <a:tailEnd/>
                        </a:ln>
                      </wps:spPr>
                      <wps:txbx>
                        <w:txbxContent>
                          <w:p w:rsidR="00595AD1" w:rsidRPr="00217242" w:rsidRDefault="00595AD1" w:rsidP="00CD2530">
                            <w:pPr>
                              <w:jc w:val="center"/>
                            </w:pPr>
                            <w:hyperlink w:anchor="目次" w:history="1">
                              <w:r>
                                <w:rPr>
                                  <w:rStyle w:val="afb"/>
                                  <w:rFonts w:hint="eastAsia"/>
                                  <w:u w:val="none"/>
                                </w:rPr>
                                <w:t>總</w:t>
                              </w:r>
                              <w:r w:rsidRPr="00217242">
                                <w:rPr>
                                  <w:rStyle w:val="afb"/>
                                  <w:rFonts w:hint="eastAsia"/>
                                  <w:u w:val="none"/>
                                </w:rPr>
                                <w:t>務處附件</w:t>
                              </w:r>
                              <w:r>
                                <w:rPr>
                                  <w:rStyle w:val="afb"/>
                                  <w:rFonts w:hint="eastAsia"/>
                                  <w:u w:val="none"/>
                                </w:rPr>
                                <w:t>二</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EC04BE" id="Text Box 2322" o:spid="_x0000_s1346" type="#_x0000_t202" style="position:absolute;margin-left:0;margin-top:0;width:99pt;height:27pt;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">
                <v:textbox>
                  <w:txbxContent>
                    <w:p w:rsidR="00595AD1" w:rsidRPr="00217242" w:rsidRDefault="00595AD1" w:rsidP="00CD2530">
                      <w:pPr>
                        <w:jc w:val="center"/>
                      </w:pPr>
                      <w:hyperlink w:anchor="目次" w:history="1">
                        <w:r>
                          <w:rPr>
                            <w:rStyle w:val="afb"/>
                            <w:rFonts w:hint="eastAsia"/>
                            <w:u w:val="none"/>
                          </w:rPr>
                          <w:t>總</w:t>
                        </w:r>
                        <w:r w:rsidRPr="00217242">
                          <w:rPr>
                            <w:rStyle w:val="afb"/>
                            <w:rFonts w:hint="eastAsia"/>
                            <w:u w:val="none"/>
                          </w:rPr>
                          <w:t>務處附件</w:t>
                        </w:r>
                        <w:r>
                          <w:rPr>
                            <w:rStyle w:val="afb"/>
                            <w:rFonts w:hint="eastAsia"/>
                            <w:u w:val="none"/>
                          </w:rPr>
                          <w:t>二</w:t>
                        </w:r>
                      </w:hyperlink>
                    </w:p>
                  </w:txbxContent>
                </v:textbox>
              </v:shape>
            </w:pict>
          </mc:Fallback>
        </mc:AlternateContent>
      </w:r>
      <w:r w:rsidR="00B7615C">
        <w:rPr>
          <w:rFonts w:ascii="標楷體" w:eastAsia="標楷體"/>
          <w:noProof/>
          <w:sz w:val="36"/>
          <w:szCs w:val="36"/>
        </w:rPr>
        <w:drawing>
          <wp:anchor distT="0" distB="0" distL="114300" distR="114300" simplePos="0" relativeHeight="252052992" behindDoc="0" locked="0" layoutInCell="1" allowOverlap="1" wp14:anchorId="774D3516" wp14:editId="67FA931D">
            <wp:simplePos x="0" y="0"/>
            <wp:positionH relativeFrom="margin">
              <wp:posOffset>1517015</wp:posOffset>
            </wp:positionH>
            <wp:positionV relativeFrom="paragraph">
              <wp:posOffset>-302895</wp:posOffset>
            </wp:positionV>
            <wp:extent cx="2971800" cy="936000"/>
            <wp:effectExtent l="0" t="0" r="0" b="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_180104151004.png"/>
                    <pic:cNvPicPr/>
                  </pic:nvPicPr>
                  <pic:blipFill>
                    <a:blip r:embed="rId22">
                      <a:extLst>
                        <a:ext uri="{28A0092B-C50C-407E-A947-70E740481C1C}">
                          <a14:useLocalDpi xmlns:a14="http://schemas.microsoft.com/office/drawing/2010/main" val="0"/>
                        </a:ext>
                      </a:extLst>
                    </a:blip>
                    <a:stretch>
                      <a:fillRect/>
                    </a:stretch>
                  </pic:blipFill>
                  <pic:spPr>
                    <a:xfrm>
                      <a:off x="0" y="0"/>
                      <a:ext cx="2971800" cy="936000"/>
                    </a:xfrm>
                    <a:prstGeom prst="rect">
                      <a:avLst/>
                    </a:prstGeom>
                  </pic:spPr>
                </pic:pic>
              </a:graphicData>
            </a:graphic>
            <wp14:sizeRelH relativeFrom="page">
              <wp14:pctWidth>0</wp14:pctWidth>
            </wp14:sizeRelH>
            <wp14:sizeRelV relativeFrom="page">
              <wp14:pctHeight>0</wp14:pctHeight>
            </wp14:sizeRelV>
          </wp:anchor>
        </w:drawing>
      </w:r>
    </w:p>
    <w:p w:rsidR="00B7615C" w:rsidRDefault="00B7615C" w:rsidP="00B7615C"/>
    <w:tbl>
      <w:tblPr>
        <w:tblW w:w="97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731"/>
      </w:tblGrid>
      <w:tr w:rsidR="00B7615C" w:rsidTr="00B7615C">
        <w:trPr>
          <w:trHeight w:val="492"/>
        </w:trPr>
        <w:tc>
          <w:tcPr>
            <w:tcW w:w="9731" w:type="dxa"/>
            <w:tcBorders>
              <w:top w:val="nil"/>
              <w:left w:val="nil"/>
              <w:bottom w:val="nil"/>
              <w:right w:val="nil"/>
            </w:tcBorders>
            <w:vAlign w:val="center"/>
          </w:tcPr>
          <w:p w:rsidR="00B7615C" w:rsidRPr="00101CBA" w:rsidRDefault="00B7615C" w:rsidP="00B7615C">
            <w:pPr>
              <w:spacing w:line="0" w:lineRule="atLeast"/>
              <w:jc w:val="center"/>
              <w:rPr>
                <w:rFonts w:ascii="標楷體" w:eastAsia="標楷體" w:hAnsi="標楷體"/>
                <w:b/>
                <w:sz w:val="32"/>
                <w:szCs w:val="32"/>
              </w:rPr>
            </w:pPr>
            <w:r>
              <w:rPr>
                <w:rFonts w:ascii="標楷體" w:eastAsia="標楷體" w:hAnsi="標楷體"/>
                <w:sz w:val="32"/>
                <w:szCs w:val="32"/>
              </w:rPr>
              <w:t xml:space="preserve"> </w:t>
            </w:r>
            <w:r>
              <w:rPr>
                <w:rFonts w:ascii="標楷體" w:eastAsia="標楷體" w:hAnsi="標楷體" w:hint="eastAsia"/>
                <w:sz w:val="32"/>
                <w:szCs w:val="32"/>
              </w:rPr>
              <w:t xml:space="preserve"> </w:t>
            </w:r>
            <w:r>
              <w:rPr>
                <w:rFonts w:ascii="標楷體" w:eastAsia="標楷體" w:hAnsi="標楷體"/>
                <w:sz w:val="32"/>
                <w:szCs w:val="32"/>
              </w:rPr>
              <w:t xml:space="preserve">    </w:t>
            </w:r>
            <w:r w:rsidRPr="00101CBA">
              <w:rPr>
                <w:rFonts w:ascii="標楷體" w:eastAsia="標楷體" w:hAnsi="標楷體" w:hint="eastAsia"/>
                <w:sz w:val="32"/>
                <w:szCs w:val="32"/>
              </w:rPr>
              <w:t>監視錄影系統管理</w:t>
            </w:r>
            <w:r w:rsidRPr="00101CBA">
              <w:rPr>
                <w:rFonts w:ascii="標楷體" w:eastAsia="標楷體" w:hAnsi="標楷體" w:hint="eastAsia"/>
                <w:sz w:val="32"/>
                <w:szCs w:val="32"/>
                <w:lang w:eastAsia="zh-HK"/>
              </w:rPr>
              <w:t>辦</w:t>
            </w:r>
            <w:r w:rsidRPr="00101CBA">
              <w:rPr>
                <w:rFonts w:ascii="標楷體" w:eastAsia="標楷體" w:hAnsi="標楷體" w:hint="eastAsia"/>
                <w:sz w:val="32"/>
                <w:szCs w:val="32"/>
              </w:rPr>
              <w:t>法</w:t>
            </w:r>
          </w:p>
        </w:tc>
      </w:tr>
      <w:tr w:rsidR="00B7615C" w:rsidTr="00B7615C">
        <w:trPr>
          <w:trHeight w:val="97"/>
        </w:trPr>
        <w:tc>
          <w:tcPr>
            <w:tcW w:w="9731" w:type="dxa"/>
            <w:tcBorders>
              <w:top w:val="nil"/>
              <w:left w:val="nil"/>
              <w:bottom w:val="thinThickMediumGap" w:sz="18" w:space="0" w:color="339966"/>
              <w:right w:val="nil"/>
            </w:tcBorders>
            <w:vAlign w:val="center"/>
          </w:tcPr>
          <w:p w:rsidR="00B7615C" w:rsidRPr="00101CBA" w:rsidRDefault="00B7615C" w:rsidP="00B7615C">
            <w:pPr>
              <w:spacing w:line="0" w:lineRule="atLeast"/>
              <w:jc w:val="center"/>
              <w:rPr>
                <w:rFonts w:ascii="標楷體" w:eastAsia="標楷體"/>
                <w:noProof/>
                <w:sz w:val="36"/>
                <w:szCs w:val="36"/>
                <w:lang w:eastAsia="zh-HK"/>
              </w:rPr>
            </w:pPr>
          </w:p>
        </w:tc>
      </w:tr>
    </w:tbl>
    <w:p w:rsidR="00B7615C" w:rsidRPr="00F33A90" w:rsidRDefault="007A5A27" w:rsidP="00B7615C">
      <w:pPr>
        <w:jc w:val="right"/>
        <w:rPr>
          <w:rFonts w:ascii="標楷體" w:eastAsia="標楷體" w:hAnsi="標楷體"/>
        </w:rPr>
      </w:pPr>
      <w:r>
        <w:rPr>
          <w:rFonts w:ascii="標楷體" w:eastAsia="標楷體" w:hAnsi="標楷體" w:hint="eastAsia"/>
        </w:rPr>
        <w:t>109</w:t>
      </w:r>
      <w:r w:rsidR="00B7615C">
        <w:rPr>
          <w:rFonts w:ascii="標楷體" w:eastAsia="標楷體" w:hAnsi="標楷體" w:hint="eastAsia"/>
          <w:lang w:eastAsia="zh-HK"/>
        </w:rPr>
        <w:t>年12月2日修訂</w:t>
      </w:r>
    </w:p>
    <w:p w:rsidR="00B7615C" w:rsidRDefault="00B7615C" w:rsidP="00B7615C">
      <w:pPr>
        <w:jc w:val="right"/>
        <w:rPr>
          <w:rFonts w:ascii="標楷體" w:eastAsia="標楷體" w:hAnsi="標楷體"/>
        </w:rPr>
      </w:pPr>
      <w:r>
        <w:rPr>
          <w:rFonts w:ascii="標楷體" w:eastAsia="標楷體" w:hAnsi="標楷體" w:hint="eastAsia"/>
        </w:rPr>
        <w:t>109年</w:t>
      </w:r>
      <w:r>
        <w:rPr>
          <w:rFonts w:ascii="標楷體" w:eastAsia="標楷體" w:hAnsi="標楷體"/>
        </w:rPr>
        <w:t>1</w:t>
      </w:r>
      <w:r>
        <w:rPr>
          <w:rFonts w:ascii="標楷體" w:eastAsia="標楷體" w:hAnsi="標楷體" w:hint="eastAsia"/>
        </w:rPr>
        <w:t>月</w:t>
      </w:r>
      <w:r w:rsidR="00EA4DD9">
        <w:rPr>
          <w:rFonts w:ascii="標楷體" w:eastAsia="標楷體" w:hAnsi="標楷體"/>
        </w:rPr>
        <w:t>15</w:t>
      </w:r>
      <w:r>
        <w:rPr>
          <w:rFonts w:ascii="標楷體" w:eastAsia="標楷體" w:hAnsi="標楷體" w:hint="eastAsia"/>
        </w:rPr>
        <w:t>日校務會議通過</w:t>
      </w:r>
    </w:p>
    <w:p w:rsidR="00B7615C" w:rsidRDefault="00B7615C" w:rsidP="00B7615C">
      <w:pPr>
        <w:rPr>
          <w:rFonts w:ascii="標楷體" w:eastAsia="標楷體" w:hAnsi="標楷體"/>
          <w:lang w:eastAsia="zh-HK"/>
        </w:rPr>
      </w:pPr>
      <w:r>
        <w:rPr>
          <w:rFonts w:ascii="標楷體" w:eastAsia="標楷體" w:hAnsi="標楷體" w:hint="eastAsia"/>
          <w:lang w:eastAsia="zh-HK"/>
        </w:rPr>
        <w:t>一、依據：(一)</w:t>
      </w:r>
      <w:r w:rsidR="007A5A27">
        <w:rPr>
          <w:rFonts w:ascii="標楷體" w:eastAsia="標楷體" w:hAnsi="標楷體" w:hint="eastAsia"/>
          <w:lang w:eastAsia="zh-HK"/>
        </w:rPr>
        <w:t>109</w:t>
      </w:r>
      <w:r w:rsidRPr="00F33A90">
        <w:rPr>
          <w:rFonts w:ascii="標楷體" w:eastAsia="標楷體" w:hAnsi="標楷體" w:hint="eastAsia"/>
          <w:lang w:eastAsia="zh-HK"/>
        </w:rPr>
        <w:t>年5月13日臺教國署學字第</w:t>
      </w:r>
      <w:r w:rsidR="007A5A27">
        <w:rPr>
          <w:rFonts w:ascii="標楷體" w:eastAsia="標楷體" w:hAnsi="標楷體" w:hint="eastAsia"/>
          <w:lang w:eastAsia="zh-HK"/>
        </w:rPr>
        <w:t>109</w:t>
      </w:r>
      <w:r w:rsidRPr="00F33A90">
        <w:rPr>
          <w:rFonts w:ascii="標楷體" w:eastAsia="標楷體" w:hAnsi="標楷體" w:hint="eastAsia"/>
          <w:lang w:eastAsia="zh-HK"/>
        </w:rPr>
        <w:t>0044665號函</w:t>
      </w:r>
      <w:r>
        <w:rPr>
          <w:rFonts w:ascii="標楷體" w:eastAsia="標楷體" w:hAnsi="標楷體" w:hint="eastAsia"/>
          <w:lang w:eastAsia="zh-HK"/>
        </w:rPr>
        <w:t>。</w:t>
      </w:r>
    </w:p>
    <w:p w:rsidR="00B7615C" w:rsidRDefault="00B7615C" w:rsidP="00B7615C">
      <w:pPr>
        <w:ind w:firstLineChars="500" w:firstLine="1200"/>
        <w:rPr>
          <w:rFonts w:ascii="標楷體" w:eastAsia="標楷體" w:hAnsi="標楷體"/>
          <w:lang w:eastAsia="zh-HK"/>
        </w:rPr>
      </w:pPr>
      <w:r>
        <w:rPr>
          <w:rFonts w:ascii="標楷體" w:eastAsia="標楷體" w:hAnsi="標楷體" w:hint="eastAsia"/>
        </w:rPr>
        <w:t>(</w:t>
      </w:r>
      <w:r>
        <w:rPr>
          <w:rFonts w:ascii="標楷體" w:eastAsia="標楷體" w:hAnsi="標楷體" w:hint="eastAsia"/>
          <w:lang w:eastAsia="zh-HK"/>
        </w:rPr>
        <w:t>二</w:t>
      </w:r>
      <w:r>
        <w:rPr>
          <w:rFonts w:ascii="標楷體" w:eastAsia="標楷體" w:hAnsi="標楷體" w:hint="eastAsia"/>
        </w:rPr>
        <w:t>)</w:t>
      </w:r>
      <w:r w:rsidR="007A5A27">
        <w:rPr>
          <w:rFonts w:ascii="標楷體" w:eastAsia="標楷體" w:hAnsi="標楷體" w:hint="eastAsia"/>
        </w:rPr>
        <w:t>109</w:t>
      </w:r>
      <w:r>
        <w:rPr>
          <w:rFonts w:ascii="標楷體" w:eastAsia="標楷體" w:hAnsi="標楷體" w:hint="eastAsia"/>
          <w:lang w:eastAsia="zh-HK"/>
        </w:rPr>
        <w:t>年11月29日主任會議決議。</w:t>
      </w:r>
    </w:p>
    <w:p w:rsidR="00B7615C" w:rsidRDefault="00B7615C" w:rsidP="00B7615C">
      <w:pPr>
        <w:rPr>
          <w:rFonts w:ascii="標楷體" w:eastAsia="標楷體" w:hAnsi="標楷體"/>
        </w:rPr>
      </w:pPr>
      <w:r>
        <w:rPr>
          <w:rFonts w:ascii="標楷體" w:eastAsia="標楷體" w:hAnsi="標楷體" w:hint="eastAsia"/>
          <w:lang w:eastAsia="zh-HK"/>
        </w:rPr>
        <w:t>二、目的：</w:t>
      </w:r>
      <w:r w:rsidRPr="00F33A90">
        <w:rPr>
          <w:rFonts w:ascii="標楷體" w:eastAsia="標楷體" w:hAnsi="標楷體" w:hint="eastAsia"/>
        </w:rPr>
        <w:t>為健全</w:t>
      </w:r>
      <w:r>
        <w:rPr>
          <w:rFonts w:ascii="標楷體" w:eastAsia="標楷體" w:hAnsi="標楷體" w:hint="eastAsia"/>
          <w:lang w:eastAsia="zh-HK"/>
        </w:rPr>
        <w:t>本校</w:t>
      </w:r>
      <w:r w:rsidRPr="00F33A90">
        <w:rPr>
          <w:rFonts w:ascii="標楷體" w:eastAsia="標楷體" w:hAnsi="標楷體" w:hint="eastAsia"/>
        </w:rPr>
        <w:t>監視錄影系統之設置管理及運用，以維校園安全，並保護個人隱私，特訂定監視錄影系統管理</w:t>
      </w:r>
      <w:r>
        <w:rPr>
          <w:rFonts w:ascii="標楷體" w:eastAsia="標楷體" w:hAnsi="標楷體" w:hint="eastAsia"/>
          <w:lang w:eastAsia="zh-HK"/>
        </w:rPr>
        <w:t>辦</w:t>
      </w:r>
      <w:r w:rsidRPr="00F33A90">
        <w:rPr>
          <w:rFonts w:ascii="標楷體" w:eastAsia="標楷體" w:hAnsi="標楷體" w:hint="eastAsia"/>
        </w:rPr>
        <w:t>法。</w:t>
      </w:r>
    </w:p>
    <w:p w:rsidR="00B7615C" w:rsidRDefault="00B7615C" w:rsidP="00B7615C">
      <w:pPr>
        <w:rPr>
          <w:rFonts w:ascii="標楷體" w:eastAsia="標楷體" w:hAnsi="標楷體"/>
        </w:rPr>
      </w:pPr>
      <w:r>
        <w:rPr>
          <w:rFonts w:ascii="標楷體" w:eastAsia="標楷體" w:hAnsi="標楷體" w:hint="eastAsia"/>
          <w:lang w:eastAsia="zh-HK"/>
        </w:rPr>
        <w:t>三</w:t>
      </w:r>
      <w:r w:rsidRPr="00F33A90">
        <w:rPr>
          <w:rFonts w:ascii="標楷體" w:eastAsia="標楷體" w:hAnsi="標楷體" w:hint="eastAsia"/>
        </w:rPr>
        <w:t>、</w:t>
      </w:r>
      <w:r>
        <w:rPr>
          <w:rFonts w:ascii="標楷體" w:eastAsia="標楷體" w:hAnsi="標楷體" w:hint="eastAsia"/>
          <w:lang w:eastAsia="zh-HK"/>
        </w:rPr>
        <w:t>辦理方式：</w:t>
      </w:r>
    </w:p>
    <w:p w:rsidR="00B7615C" w:rsidRPr="00F33A90" w:rsidRDefault="00B7615C" w:rsidP="00B7615C">
      <w:pPr>
        <w:rPr>
          <w:rFonts w:ascii="標楷體" w:eastAsia="標楷體" w:hAnsi="標楷體"/>
        </w:rPr>
      </w:pPr>
      <w:r>
        <w:rPr>
          <w:rFonts w:ascii="標楷體" w:eastAsia="標楷體" w:hAnsi="標楷體" w:hint="eastAsia"/>
        </w:rPr>
        <w:t>(</w:t>
      </w:r>
      <w:r>
        <w:rPr>
          <w:rFonts w:ascii="標楷體" w:eastAsia="標楷體" w:hAnsi="標楷體" w:hint="eastAsia"/>
          <w:lang w:eastAsia="zh-HK"/>
        </w:rPr>
        <w:t>一</w:t>
      </w:r>
      <w:r>
        <w:rPr>
          <w:rFonts w:ascii="標楷體" w:eastAsia="標楷體" w:hAnsi="標楷體" w:hint="eastAsia"/>
        </w:rPr>
        <w:t>)</w:t>
      </w:r>
      <w:r w:rsidRPr="00F33A90">
        <w:rPr>
          <w:rFonts w:ascii="標楷體" w:eastAsia="標楷體" w:hAnsi="標楷體" w:hint="eastAsia"/>
        </w:rPr>
        <w:t>監視錄影資料保密及保管，依下列方式辦理：</w:t>
      </w:r>
    </w:p>
    <w:p w:rsidR="00B7615C" w:rsidRPr="00F33A90" w:rsidRDefault="00B7615C" w:rsidP="00B7615C">
      <w:pPr>
        <w:ind w:firstLineChars="200" w:firstLine="480"/>
        <w:rPr>
          <w:rFonts w:ascii="標楷體" w:eastAsia="標楷體" w:hAnsi="標楷體"/>
        </w:rPr>
      </w:pPr>
      <w:r>
        <w:rPr>
          <w:rFonts w:ascii="標楷體" w:eastAsia="標楷體" w:hAnsi="標楷體" w:hint="eastAsia"/>
        </w:rPr>
        <w:t>1.</w:t>
      </w:r>
      <w:r w:rsidRPr="00F33A90">
        <w:rPr>
          <w:rFonts w:ascii="標楷體" w:eastAsia="標楷體" w:hAnsi="標楷體" w:hint="eastAsia"/>
        </w:rPr>
        <w:t>監錄系統所攝錄之影音資料應予保密，並遵守個人資料保護法等相關法令規定。如有</w:t>
      </w:r>
    </w:p>
    <w:p w:rsidR="00B7615C" w:rsidRPr="00F33A90" w:rsidRDefault="00B7615C" w:rsidP="00B7615C">
      <w:pPr>
        <w:ind w:firstLineChars="300" w:firstLine="720"/>
        <w:rPr>
          <w:rFonts w:ascii="標楷體" w:eastAsia="標楷體" w:hAnsi="標楷體"/>
        </w:rPr>
      </w:pPr>
      <w:r w:rsidRPr="00F33A90">
        <w:rPr>
          <w:rFonts w:ascii="標楷體" w:eastAsia="標楷體" w:hAnsi="標楷體" w:hint="eastAsia"/>
        </w:rPr>
        <w:t>發現不當使用或洩密情事，依法追究行政或民、刑事責任。</w:t>
      </w:r>
    </w:p>
    <w:p w:rsidR="00B7615C" w:rsidRPr="00F33A90" w:rsidRDefault="00B7615C" w:rsidP="00B7615C">
      <w:pPr>
        <w:ind w:firstLineChars="200" w:firstLine="480"/>
        <w:rPr>
          <w:rFonts w:ascii="標楷體" w:eastAsia="標楷體" w:hAnsi="標楷體"/>
        </w:rPr>
      </w:pPr>
      <w:r>
        <w:rPr>
          <w:rFonts w:ascii="標楷體" w:eastAsia="標楷體" w:hAnsi="標楷體" w:hint="eastAsia"/>
        </w:rPr>
        <w:t>2.</w:t>
      </w:r>
      <w:r w:rsidRPr="00F33A90">
        <w:rPr>
          <w:rFonts w:ascii="標楷體" w:eastAsia="標楷體" w:hAnsi="標楷體" w:hint="eastAsia"/>
        </w:rPr>
        <w:t>管理人員離職或調職後，對在職期間攝錄之影音資料，仍負保密義務。</w:t>
      </w:r>
    </w:p>
    <w:p w:rsidR="00B7615C" w:rsidRPr="00F33A90" w:rsidRDefault="00B7615C" w:rsidP="00B7615C">
      <w:pPr>
        <w:ind w:firstLineChars="200" w:firstLine="480"/>
        <w:rPr>
          <w:rFonts w:ascii="標楷體" w:eastAsia="標楷體" w:hAnsi="標楷體"/>
        </w:rPr>
      </w:pPr>
      <w:r>
        <w:rPr>
          <w:rFonts w:ascii="標楷體" w:eastAsia="標楷體" w:hAnsi="標楷體" w:hint="eastAsia"/>
        </w:rPr>
        <w:t>3.</w:t>
      </w:r>
      <w:r w:rsidRPr="00F33A90">
        <w:rPr>
          <w:rFonts w:ascii="標楷體" w:eastAsia="標楷體" w:hAnsi="標楷體" w:hint="eastAsia"/>
        </w:rPr>
        <w:t>監錄系統應持續正常運作，不可無故中斷，所攝錄之資料應保存至少14日以上。</w:t>
      </w:r>
    </w:p>
    <w:p w:rsidR="00B7615C" w:rsidRPr="00F33A90" w:rsidRDefault="00B7615C" w:rsidP="00B7615C">
      <w:pPr>
        <w:ind w:firstLineChars="200" w:firstLine="480"/>
        <w:rPr>
          <w:rFonts w:ascii="標楷體" w:eastAsia="標楷體" w:hAnsi="標楷體"/>
        </w:rPr>
      </w:pPr>
      <w:r>
        <w:rPr>
          <w:rFonts w:ascii="標楷體" w:eastAsia="標楷體" w:hAnsi="標楷體" w:hint="eastAsia"/>
        </w:rPr>
        <w:t>4.</w:t>
      </w:r>
      <w:r w:rsidRPr="00F33A90">
        <w:rPr>
          <w:rFonts w:ascii="標楷體" w:eastAsia="標楷體" w:hAnsi="標楷體" w:hint="eastAsia"/>
        </w:rPr>
        <w:t>監錄系統影音資料，除其他法律另有規定或因調查犯罪及其他違法行為，有繼續保存</w:t>
      </w:r>
    </w:p>
    <w:p w:rsidR="00B7615C" w:rsidRDefault="00B7615C" w:rsidP="00B7615C">
      <w:pPr>
        <w:ind w:firstLineChars="300" w:firstLine="720"/>
        <w:rPr>
          <w:rFonts w:ascii="標楷體" w:eastAsia="標楷體" w:hAnsi="標楷體"/>
        </w:rPr>
      </w:pPr>
      <w:r w:rsidRPr="00F33A90">
        <w:rPr>
          <w:rFonts w:ascii="標楷體" w:eastAsia="標楷體" w:hAnsi="標楷體" w:hint="eastAsia"/>
        </w:rPr>
        <w:t>之必要者外，至遲應於一年內銷毀之。</w:t>
      </w:r>
    </w:p>
    <w:p w:rsidR="00B7615C" w:rsidRPr="00F33A90" w:rsidRDefault="00B7615C" w:rsidP="00B7615C">
      <w:pPr>
        <w:rPr>
          <w:rFonts w:ascii="標楷體" w:eastAsia="標楷體" w:hAnsi="標楷體"/>
        </w:rPr>
      </w:pPr>
      <w:r>
        <w:rPr>
          <w:rFonts w:ascii="標楷體" w:eastAsia="標楷體" w:hAnsi="標楷體" w:hint="eastAsia"/>
        </w:rPr>
        <w:t>(</w:t>
      </w:r>
      <w:r>
        <w:rPr>
          <w:rFonts w:ascii="標楷體" w:eastAsia="標楷體" w:hAnsi="標楷體" w:hint="eastAsia"/>
          <w:lang w:eastAsia="zh-HK"/>
        </w:rPr>
        <w:t>二</w:t>
      </w:r>
      <w:r>
        <w:rPr>
          <w:rFonts w:ascii="標楷體" w:eastAsia="標楷體" w:hAnsi="標楷體" w:hint="eastAsia"/>
        </w:rPr>
        <w:t>)</w:t>
      </w:r>
      <w:r w:rsidRPr="00F33A90">
        <w:rPr>
          <w:rFonts w:ascii="標楷體" w:eastAsia="標楷體" w:hAnsi="標楷體" w:hint="eastAsia"/>
        </w:rPr>
        <w:t>調閱監錄系統資料，應依下列方式辦理：</w:t>
      </w:r>
    </w:p>
    <w:p w:rsidR="00B7615C" w:rsidRPr="00F33A90" w:rsidRDefault="00B7615C" w:rsidP="00B7615C">
      <w:pPr>
        <w:ind w:leftChars="200" w:left="720" w:hangingChars="100" w:hanging="240"/>
        <w:rPr>
          <w:rFonts w:ascii="標楷體" w:eastAsia="標楷體" w:hAnsi="標楷體"/>
        </w:rPr>
      </w:pPr>
      <w:r>
        <w:rPr>
          <w:rFonts w:ascii="標楷體" w:eastAsia="標楷體" w:hAnsi="標楷體" w:hint="eastAsia"/>
        </w:rPr>
        <w:t>1.</w:t>
      </w:r>
      <w:r w:rsidRPr="00F33A90">
        <w:rPr>
          <w:rFonts w:ascii="標楷體" w:eastAsia="標楷體" w:hAnsi="標楷體" w:hint="eastAsia"/>
        </w:rPr>
        <w:t>校內人員：學校編制內之教職員工生(含監護人及法定代理人)，因涉及個人權益維護所必要時，應填具監視器攝錄資料調閱申請單（附錄1），敘明案由及指明特定調閱時段，向學校提出申請，校內人員僅得調閱，不得複製。</w:t>
      </w:r>
    </w:p>
    <w:p w:rsidR="00B7615C" w:rsidRPr="00F33A90" w:rsidRDefault="00B7615C" w:rsidP="00B7615C">
      <w:pPr>
        <w:ind w:leftChars="200" w:left="720" w:hangingChars="100" w:hanging="240"/>
        <w:rPr>
          <w:rFonts w:ascii="標楷體" w:eastAsia="標楷體" w:hAnsi="標楷體"/>
        </w:rPr>
      </w:pPr>
      <w:r>
        <w:rPr>
          <w:rFonts w:ascii="標楷體" w:eastAsia="標楷體" w:hAnsi="標楷體" w:hint="eastAsia"/>
        </w:rPr>
        <w:t>2.</w:t>
      </w:r>
      <w:r w:rsidRPr="00F33A90">
        <w:rPr>
          <w:rFonts w:ascii="標楷體" w:eastAsia="標楷體" w:hAnsi="標楷體" w:hint="eastAsia"/>
        </w:rPr>
        <w:t>公務機關：因執行職務之需要，得向設置學校申請調閱錄影監視系統影音資料，必要時並得複製、利用，應以公文載明法令依據、調閱目的、範圍及用途，學校同意後函覆。</w:t>
      </w:r>
    </w:p>
    <w:p w:rsidR="00B7615C" w:rsidRDefault="00B7615C" w:rsidP="00B7615C">
      <w:pPr>
        <w:ind w:leftChars="200" w:left="720" w:hangingChars="100" w:hanging="240"/>
        <w:rPr>
          <w:rFonts w:ascii="標楷體" w:eastAsia="標楷體" w:hAnsi="標楷體"/>
        </w:rPr>
      </w:pPr>
      <w:r>
        <w:rPr>
          <w:rFonts w:ascii="標楷體" w:eastAsia="標楷體" w:hAnsi="標楷體" w:hint="eastAsia"/>
        </w:rPr>
        <w:t>3.</w:t>
      </w:r>
      <w:r w:rsidRPr="00F33A90">
        <w:rPr>
          <w:rFonts w:ascii="標楷體" w:eastAsia="標楷體" w:hAnsi="標楷體" w:hint="eastAsia"/>
        </w:rPr>
        <w:t>遇有上述之情形，學校應複製一份妥善保管，如無保存之必要時，得予以銷毀。</w:t>
      </w:r>
    </w:p>
    <w:p w:rsidR="00B7615C" w:rsidRDefault="00B7615C" w:rsidP="00B7615C">
      <w:pPr>
        <w:ind w:firstLineChars="200" w:firstLine="480"/>
        <w:rPr>
          <w:rFonts w:ascii="標楷體" w:eastAsia="標楷體" w:hAnsi="標楷體"/>
        </w:rPr>
      </w:pPr>
      <w:r>
        <w:rPr>
          <w:rFonts w:ascii="標楷體" w:eastAsia="標楷體" w:hAnsi="標楷體" w:hint="eastAsia"/>
        </w:rPr>
        <w:t>4.</w:t>
      </w:r>
      <w:r w:rsidRPr="00F33A90">
        <w:rPr>
          <w:rFonts w:ascii="標楷體" w:eastAsia="標楷體" w:hAnsi="標楷體" w:hint="eastAsia"/>
        </w:rPr>
        <w:t>調閱影音資料，應由學校派員陪同為之，並設專簿登記備查。</w:t>
      </w:r>
    </w:p>
    <w:p w:rsidR="00B7615C" w:rsidRDefault="00B7615C" w:rsidP="00B7615C">
      <w:pPr>
        <w:rPr>
          <w:rFonts w:ascii="標楷體" w:eastAsia="標楷體" w:hAnsi="標楷體"/>
        </w:rPr>
      </w:pPr>
      <w:r>
        <w:rPr>
          <w:rFonts w:ascii="標楷體" w:eastAsia="標楷體" w:hAnsi="標楷體" w:hint="eastAsia"/>
          <w:lang w:eastAsia="zh-HK"/>
        </w:rPr>
        <w:t>四</w:t>
      </w:r>
      <w:r w:rsidRPr="00F33A90">
        <w:rPr>
          <w:rFonts w:ascii="標楷體" w:eastAsia="標楷體" w:hAnsi="標楷體" w:hint="eastAsia"/>
        </w:rPr>
        <w:t>、監錄系統調閱申請單及登記簿至少應保存一年。</w:t>
      </w:r>
    </w:p>
    <w:p w:rsidR="00B7615C" w:rsidRPr="00F33A90" w:rsidRDefault="00B7615C" w:rsidP="00B7615C">
      <w:pPr>
        <w:rPr>
          <w:rFonts w:ascii="標楷體" w:eastAsia="標楷體" w:hAnsi="標楷體"/>
        </w:rPr>
      </w:pPr>
      <w:r>
        <w:rPr>
          <w:rFonts w:ascii="標楷體" w:eastAsia="標楷體" w:hAnsi="標楷體" w:hint="eastAsia"/>
          <w:lang w:eastAsia="zh-HK"/>
        </w:rPr>
        <w:t>五</w:t>
      </w:r>
      <w:r w:rsidRPr="00F33A90">
        <w:rPr>
          <w:rFonts w:ascii="標楷體" w:eastAsia="標楷體" w:hAnsi="標楷體" w:hint="eastAsia"/>
        </w:rPr>
        <w:t>、監視錄影設備管理維護，依下列方式辦理：</w:t>
      </w:r>
    </w:p>
    <w:p w:rsidR="00B7615C" w:rsidRPr="00F33A90" w:rsidRDefault="00B7615C" w:rsidP="00B7615C">
      <w:pPr>
        <w:rPr>
          <w:rFonts w:ascii="標楷體" w:eastAsia="標楷體" w:hAnsi="標楷體"/>
        </w:rPr>
      </w:pPr>
      <w:r w:rsidRPr="00F33A90">
        <w:rPr>
          <w:rFonts w:ascii="標楷體" w:eastAsia="標楷體" w:hAnsi="標楷體" w:hint="eastAsia"/>
        </w:rPr>
        <w:t>(一)管理單位應定期檢查及保養維護監視錄影設備(附錄2)，以確保設備之正常運作，如發</w:t>
      </w:r>
    </w:p>
    <w:p w:rsidR="00B7615C" w:rsidRPr="00F33A90" w:rsidRDefault="00B7615C" w:rsidP="00B7615C">
      <w:pPr>
        <w:rPr>
          <w:rFonts w:ascii="標楷體" w:eastAsia="標楷體" w:hAnsi="標楷體"/>
        </w:rPr>
      </w:pPr>
      <w:r w:rsidRPr="00F33A90">
        <w:rPr>
          <w:rFonts w:ascii="標楷體" w:eastAsia="標楷體" w:hAnsi="標楷體" w:hint="eastAsia"/>
        </w:rPr>
        <w:t>現異常或故障情形，應立即修復處理。</w:t>
      </w:r>
    </w:p>
    <w:p w:rsidR="00B7615C" w:rsidRPr="00F33A90" w:rsidRDefault="00B7615C" w:rsidP="00B7615C">
      <w:pPr>
        <w:rPr>
          <w:rFonts w:ascii="標楷體" w:eastAsia="標楷體" w:hAnsi="標楷體"/>
        </w:rPr>
      </w:pPr>
      <w:r w:rsidRPr="00F33A90">
        <w:rPr>
          <w:rFonts w:ascii="標楷體" w:eastAsia="標楷體" w:hAnsi="標楷體" w:hint="eastAsia"/>
        </w:rPr>
        <w:lastRenderedPageBreak/>
        <w:t>(二)管理單位應將監視錄影設備依財產管理規定辦理列帳管理。</w:t>
      </w:r>
    </w:p>
    <w:p w:rsidR="00B7615C" w:rsidRDefault="00B7615C" w:rsidP="00B7615C">
      <w:pPr>
        <w:rPr>
          <w:rFonts w:ascii="標楷體" w:eastAsia="標楷體" w:hAnsi="標楷體"/>
        </w:rPr>
      </w:pPr>
      <w:r w:rsidRPr="00F33A90">
        <w:rPr>
          <w:rFonts w:ascii="標楷體" w:eastAsia="標楷體" w:hAnsi="標楷體" w:hint="eastAsia"/>
        </w:rPr>
        <w:t>(三)教育部主管學校未善盡管理養護之責，得依國有公用財產管理手冊暨相關規定辦理；直轄市或縣(市)政府主管學校未善盡管理養護之責，得依直轄市政府或縣(市)政府公用財產管理相關規定辦理。</w:t>
      </w:r>
    </w:p>
    <w:p w:rsidR="00B7615C" w:rsidRDefault="00B7615C" w:rsidP="00B7615C">
      <w:pPr>
        <w:rPr>
          <w:rFonts w:ascii="標楷體" w:eastAsia="標楷體" w:hAnsi="標楷體"/>
        </w:rPr>
      </w:pPr>
      <w:r>
        <w:rPr>
          <w:rFonts w:ascii="標楷體" w:eastAsia="標楷體" w:hAnsi="標楷體" w:hint="eastAsia"/>
          <w:lang w:eastAsia="zh-HK"/>
        </w:rPr>
        <w:t>六</w:t>
      </w:r>
      <w:r w:rsidRPr="00F33A90">
        <w:rPr>
          <w:rFonts w:ascii="標楷體" w:eastAsia="標楷體" w:hAnsi="標楷體" w:hint="eastAsia"/>
        </w:rPr>
        <w:t>、</w:t>
      </w:r>
      <w:r>
        <w:rPr>
          <w:rFonts w:ascii="標楷體" w:eastAsia="標楷體" w:hAnsi="標楷體" w:hint="eastAsia"/>
          <w:lang w:eastAsia="zh-HK"/>
        </w:rPr>
        <w:t>本辦法經校長核可後實施，修正時亦同。</w:t>
      </w:r>
    </w:p>
    <w:p w:rsidR="00B7615C" w:rsidRDefault="00B7615C" w:rsidP="00B7615C">
      <w:pPr>
        <w:rPr>
          <w:rFonts w:ascii="標楷體" w:eastAsia="標楷體" w:hAnsi="標楷體"/>
        </w:rPr>
      </w:pPr>
    </w:p>
    <w:p w:rsidR="00B7615C" w:rsidRDefault="00B7615C" w:rsidP="00B7615C">
      <w:pPr>
        <w:rPr>
          <w:rFonts w:ascii="標楷體" w:eastAsia="標楷體" w:hAnsi="標楷體"/>
        </w:rPr>
      </w:pPr>
    </w:p>
    <w:p w:rsidR="00B7615C" w:rsidRDefault="00B7615C" w:rsidP="00B7615C">
      <w:pPr>
        <w:rPr>
          <w:rFonts w:ascii="標楷體" w:eastAsia="標楷體" w:hAnsi="標楷體"/>
        </w:rPr>
      </w:pPr>
    </w:p>
    <w:p w:rsidR="00B7615C" w:rsidRDefault="00B7615C" w:rsidP="00B7615C">
      <w:pPr>
        <w:rPr>
          <w:rFonts w:ascii="標楷體" w:eastAsia="標楷體" w:hAnsi="標楷體"/>
        </w:rPr>
      </w:pPr>
    </w:p>
    <w:p w:rsidR="00B7615C" w:rsidRPr="001D3E79" w:rsidRDefault="00B7615C" w:rsidP="00B7615C">
      <w:pPr>
        <w:autoSpaceDE w:val="0"/>
        <w:autoSpaceDN w:val="0"/>
        <w:spacing w:before="14" w:line="360" w:lineRule="exact"/>
        <w:jc w:val="center"/>
        <w:rPr>
          <w:rFonts w:ascii="標楷體" w:eastAsia="標楷體" w:hAnsi="標楷體"/>
        </w:rPr>
      </w:pPr>
      <w:r>
        <w:rPr>
          <w:rFonts w:ascii="標楷體" w:eastAsia="標楷體" w:hAnsi="標楷體" w:cs="SimSun" w:hint="eastAsia"/>
          <w:bCs/>
          <w:color w:val="000000"/>
          <w:kern w:val="0"/>
          <w:sz w:val="36"/>
          <w:lang w:eastAsia="zh-HK"/>
        </w:rPr>
        <w:t>新竹市香山區內湖國民小學</w:t>
      </w:r>
      <w:r w:rsidRPr="001D3E79">
        <w:rPr>
          <w:rFonts w:ascii="標楷體" w:eastAsia="標楷體" w:hAnsi="標楷體" w:cs="SimSun"/>
          <w:bCs/>
          <w:color w:val="000000"/>
          <w:kern w:val="0"/>
          <w:sz w:val="36"/>
        </w:rPr>
        <w:t>監視器攝錄</w:t>
      </w:r>
      <w:r w:rsidRPr="001D3E79">
        <w:rPr>
          <w:rFonts w:ascii="標楷體" w:eastAsia="標楷體" w:hAnsi="標楷體" w:cs="SimSun"/>
          <w:bCs/>
          <w:color w:val="000000"/>
          <w:spacing w:val="-1"/>
          <w:kern w:val="0"/>
          <w:sz w:val="36"/>
        </w:rPr>
        <w:t>資</w:t>
      </w:r>
      <w:r w:rsidRPr="001D3E79">
        <w:rPr>
          <w:rFonts w:ascii="標楷體" w:eastAsia="標楷體" w:hAnsi="標楷體" w:cs="SimSun"/>
          <w:bCs/>
          <w:color w:val="000000"/>
          <w:kern w:val="0"/>
          <w:sz w:val="36"/>
        </w:rPr>
        <w:t>料調閱申</w:t>
      </w:r>
      <w:r w:rsidRPr="001D3E79">
        <w:rPr>
          <w:rFonts w:ascii="標楷體" w:eastAsia="標楷體" w:hAnsi="標楷體" w:cs="SimSun"/>
          <w:bCs/>
          <w:color w:val="000000"/>
          <w:spacing w:val="-1"/>
          <w:kern w:val="0"/>
          <w:sz w:val="36"/>
        </w:rPr>
        <w:t>請</w:t>
      </w:r>
      <w:r w:rsidRPr="001D3E79">
        <w:rPr>
          <w:rFonts w:ascii="標楷體" w:eastAsia="標楷體" w:hAnsi="標楷體" w:cs="SimSun"/>
          <w:bCs/>
          <w:color w:val="000000"/>
          <w:kern w:val="0"/>
          <w:sz w:val="36"/>
        </w:rPr>
        <w:t>單</w:t>
      </w:r>
    </w:p>
    <w:p w:rsidR="00B7615C" w:rsidRDefault="00B7615C" w:rsidP="00B7615C">
      <w:pPr>
        <w:autoSpaceDE w:val="0"/>
        <w:autoSpaceDN w:val="0"/>
        <w:spacing w:before="77" w:line="281" w:lineRule="exact"/>
        <w:rPr>
          <w:rFonts w:ascii="標楷體" w:eastAsia="標楷體" w:hAnsi="標楷體"/>
        </w:rPr>
      </w:pPr>
    </w:p>
    <w:tbl>
      <w:tblPr>
        <w:tblW w:w="0" w:type="auto"/>
        <w:tblCellMar>
          <w:left w:w="0" w:type="dxa"/>
          <w:right w:w="0" w:type="dxa"/>
        </w:tblCellMar>
        <w:tblLook w:val="0660" w:firstRow="1" w:lastRow="1" w:firstColumn="0" w:lastColumn="0" w:noHBand="1" w:noVBand="1"/>
      </w:tblPr>
      <w:tblGrid>
        <w:gridCol w:w="1601"/>
        <w:gridCol w:w="1443"/>
        <w:gridCol w:w="1727"/>
        <w:gridCol w:w="3489"/>
      </w:tblGrid>
      <w:tr w:rsidR="00B7615C" w:rsidRPr="001D3E79" w:rsidTr="00B7615C">
        <w:trPr>
          <w:trHeight w:hRule="exact" w:val="869"/>
        </w:trPr>
        <w:tc>
          <w:tcPr>
            <w:tcW w:w="1801" w:type="dxa"/>
            <w:tcBorders>
              <w:top w:val="single" w:sz="18" w:space="0" w:color="000000"/>
              <w:left w:val="single" w:sz="18" w:space="0" w:color="000000"/>
              <w:bottom w:val="single" w:sz="4" w:space="0" w:color="000000"/>
              <w:right w:val="single" w:sz="4" w:space="0" w:color="000000"/>
            </w:tcBorders>
            <w:vAlign w:val="center"/>
          </w:tcPr>
          <w:p w:rsidR="00B7615C" w:rsidRPr="001D3E79" w:rsidRDefault="00B7615C" w:rsidP="00B7615C">
            <w:pPr>
              <w:autoSpaceDE w:val="0"/>
              <w:autoSpaceDN w:val="0"/>
              <w:spacing w:line="281" w:lineRule="exact"/>
              <w:ind w:left="263"/>
              <w:rPr>
                <w:rFonts w:ascii="標楷體" w:eastAsia="標楷體" w:hAnsi="標楷體"/>
              </w:rPr>
            </w:pPr>
            <w:r w:rsidRPr="001D3E79">
              <w:rPr>
                <w:rFonts w:ascii="標楷體" w:eastAsia="標楷體" w:hAnsi="標楷體" w:cs="SimSun"/>
                <w:bCs/>
                <w:color w:val="000000"/>
                <w:kern w:val="0"/>
                <w:sz w:val="28"/>
              </w:rPr>
              <w:t>申</w:t>
            </w:r>
            <w:r w:rsidRPr="001D3E79">
              <w:rPr>
                <w:rFonts w:ascii="標楷體" w:eastAsia="標楷體" w:hAnsi="標楷體" w:cs="SimSun"/>
                <w:bCs/>
                <w:color w:val="000000"/>
                <w:spacing w:val="-10"/>
                <w:w w:val="104"/>
                <w:kern w:val="0"/>
                <w:sz w:val="28"/>
              </w:rPr>
              <w:t>請</w:t>
            </w:r>
            <w:r w:rsidRPr="001D3E79">
              <w:rPr>
                <w:rFonts w:ascii="標楷體" w:eastAsia="標楷體" w:hAnsi="標楷體" w:cs="SimSun"/>
                <w:bCs/>
                <w:color w:val="000000"/>
                <w:kern w:val="0"/>
                <w:sz w:val="28"/>
              </w:rPr>
              <w:t>人</w:t>
            </w:r>
          </w:p>
        </w:tc>
        <w:tc>
          <w:tcPr>
            <w:tcW w:w="1720" w:type="dxa"/>
            <w:tcBorders>
              <w:top w:val="single" w:sz="18" w:space="0" w:color="000000"/>
              <w:left w:val="single" w:sz="4" w:space="0" w:color="000000"/>
              <w:bottom w:val="single" w:sz="4" w:space="0" w:color="000000"/>
              <w:right w:val="single" w:sz="4" w:space="0" w:color="000000"/>
            </w:tcBorders>
            <w:vAlign w:val="center"/>
          </w:tcPr>
          <w:p w:rsidR="00B7615C" w:rsidRPr="001D3E79" w:rsidRDefault="00B7615C" w:rsidP="00B7615C">
            <w:pPr>
              <w:rPr>
                <w:rFonts w:ascii="標楷體" w:eastAsia="標楷體" w:hAnsi="標楷體"/>
              </w:rPr>
            </w:pPr>
          </w:p>
        </w:tc>
        <w:tc>
          <w:tcPr>
            <w:tcW w:w="1985" w:type="dxa"/>
            <w:tcBorders>
              <w:top w:val="single" w:sz="18" w:space="0" w:color="000000"/>
              <w:left w:val="single" w:sz="4" w:space="0" w:color="000000"/>
              <w:bottom w:val="single" w:sz="4" w:space="0" w:color="000000"/>
              <w:right w:val="single" w:sz="4" w:space="0" w:color="000000"/>
            </w:tcBorders>
            <w:vAlign w:val="center"/>
          </w:tcPr>
          <w:p w:rsidR="00B7615C" w:rsidRPr="001D3E79" w:rsidRDefault="00B7615C" w:rsidP="00B7615C">
            <w:pPr>
              <w:autoSpaceDE w:val="0"/>
              <w:autoSpaceDN w:val="0"/>
              <w:spacing w:line="281" w:lineRule="exact"/>
              <w:ind w:left="108"/>
              <w:rPr>
                <w:rFonts w:ascii="標楷體" w:eastAsia="標楷體" w:hAnsi="標楷體"/>
              </w:rPr>
            </w:pPr>
            <w:r w:rsidRPr="001D3E79">
              <w:rPr>
                <w:rFonts w:ascii="標楷體" w:eastAsia="標楷體" w:hAnsi="標楷體" w:cs="SimSun"/>
                <w:bCs/>
                <w:color w:val="000000"/>
                <w:kern w:val="0"/>
                <w:sz w:val="28"/>
              </w:rPr>
              <w:t>申請日期</w:t>
            </w:r>
          </w:p>
        </w:tc>
        <w:tc>
          <w:tcPr>
            <w:tcW w:w="4086" w:type="dxa"/>
            <w:tcBorders>
              <w:top w:val="single" w:sz="18" w:space="0" w:color="000000"/>
              <w:left w:val="single" w:sz="4" w:space="0" w:color="000000"/>
              <w:bottom w:val="single" w:sz="4" w:space="0" w:color="000000"/>
              <w:right w:val="single" w:sz="18" w:space="0" w:color="000000"/>
            </w:tcBorders>
            <w:vAlign w:val="center"/>
          </w:tcPr>
          <w:p w:rsidR="00B7615C" w:rsidRPr="001D3E79" w:rsidRDefault="00B7615C" w:rsidP="00B7615C">
            <w:pPr>
              <w:autoSpaceDE w:val="0"/>
              <w:autoSpaceDN w:val="0"/>
              <w:spacing w:line="281" w:lineRule="exact"/>
              <w:ind w:left="108"/>
              <w:rPr>
                <w:rFonts w:ascii="標楷體" w:eastAsia="標楷體" w:hAnsi="標楷體"/>
              </w:rPr>
            </w:pPr>
            <w:r w:rsidRPr="001D3E79">
              <w:rPr>
                <w:rFonts w:ascii="標楷體" w:eastAsia="標楷體" w:hAnsi="標楷體" w:cs="SimSun"/>
                <w:bCs/>
                <w:color w:val="000000"/>
                <w:kern w:val="0"/>
                <w:sz w:val="28"/>
              </w:rPr>
              <w:t>民</w:t>
            </w:r>
            <w:r w:rsidRPr="001D3E79">
              <w:rPr>
                <w:rFonts w:ascii="標楷體" w:eastAsia="標楷體" w:hAnsi="標楷體" w:cs="SimSun"/>
                <w:bCs/>
                <w:color w:val="000000"/>
                <w:spacing w:val="-10"/>
                <w:w w:val="104"/>
                <w:kern w:val="0"/>
                <w:sz w:val="28"/>
              </w:rPr>
              <w:t>國</w:t>
            </w:r>
            <w:r>
              <w:rPr>
                <w:rFonts w:ascii="標楷體" w:eastAsia="標楷體" w:hAnsi="標楷體" w:cs="SimSun" w:hint="eastAsia"/>
                <w:bCs/>
                <w:color w:val="000000"/>
                <w:spacing w:val="-10"/>
                <w:w w:val="104"/>
                <w:kern w:val="0"/>
                <w:sz w:val="28"/>
              </w:rPr>
              <w:t xml:space="preserve">    </w:t>
            </w:r>
            <w:r w:rsidRPr="001D3E79">
              <w:rPr>
                <w:rFonts w:ascii="標楷體" w:eastAsia="標楷體" w:hAnsi="標楷體" w:cs="SimSun"/>
                <w:bCs/>
                <w:color w:val="000000"/>
                <w:kern w:val="0"/>
                <w:sz w:val="28"/>
              </w:rPr>
              <w:t>年</w:t>
            </w:r>
            <w:r>
              <w:rPr>
                <w:rFonts w:ascii="標楷體" w:eastAsia="標楷體" w:hAnsi="標楷體" w:cs="SimSun" w:hint="eastAsia"/>
                <w:bCs/>
                <w:color w:val="000000"/>
                <w:kern w:val="0"/>
                <w:sz w:val="28"/>
              </w:rPr>
              <w:t xml:space="preserve">    </w:t>
            </w:r>
            <w:r w:rsidRPr="001D3E79">
              <w:rPr>
                <w:rFonts w:ascii="標楷體" w:eastAsia="標楷體" w:hAnsi="標楷體" w:cs="SimSun"/>
                <w:bCs/>
                <w:color w:val="000000"/>
                <w:kern w:val="0"/>
                <w:sz w:val="28"/>
              </w:rPr>
              <w:t>月</w:t>
            </w:r>
            <w:r>
              <w:rPr>
                <w:rFonts w:ascii="標楷體" w:eastAsia="標楷體" w:hAnsi="標楷體" w:cs="SimSun" w:hint="eastAsia"/>
                <w:bCs/>
                <w:color w:val="000000"/>
                <w:kern w:val="0"/>
                <w:sz w:val="28"/>
              </w:rPr>
              <w:t xml:space="preserve">    </w:t>
            </w:r>
            <w:r w:rsidRPr="001D3E79">
              <w:rPr>
                <w:rFonts w:ascii="標楷體" w:eastAsia="標楷體" w:hAnsi="標楷體" w:cs="SimSun"/>
                <w:bCs/>
                <w:color w:val="000000"/>
                <w:kern w:val="0"/>
                <w:sz w:val="28"/>
              </w:rPr>
              <w:t>日</w:t>
            </w:r>
          </w:p>
        </w:tc>
      </w:tr>
      <w:tr w:rsidR="00B7615C" w:rsidRPr="001D3E79" w:rsidTr="00B7615C">
        <w:trPr>
          <w:trHeight w:hRule="exact" w:val="909"/>
        </w:trPr>
        <w:tc>
          <w:tcPr>
            <w:tcW w:w="1801" w:type="dxa"/>
            <w:tcBorders>
              <w:top w:val="single" w:sz="4" w:space="0" w:color="000000"/>
              <w:left w:val="single" w:sz="18" w:space="0" w:color="000000"/>
              <w:bottom w:val="single" w:sz="4" w:space="0" w:color="000000"/>
              <w:right w:val="single" w:sz="4" w:space="0" w:color="000000"/>
            </w:tcBorders>
            <w:vAlign w:val="center"/>
          </w:tcPr>
          <w:p w:rsidR="00B7615C" w:rsidRPr="001D3E79" w:rsidRDefault="00B7615C" w:rsidP="00B7615C">
            <w:pPr>
              <w:autoSpaceDE w:val="0"/>
              <w:autoSpaceDN w:val="0"/>
              <w:spacing w:before="227" w:line="281" w:lineRule="exact"/>
              <w:ind w:left="109"/>
              <w:rPr>
                <w:rFonts w:ascii="標楷體" w:eastAsia="標楷體" w:hAnsi="標楷體"/>
              </w:rPr>
            </w:pPr>
            <w:r w:rsidRPr="001D3E79">
              <w:rPr>
                <w:rFonts w:ascii="標楷體" w:eastAsia="標楷體" w:hAnsi="標楷體" w:cs="SimSun"/>
                <w:bCs/>
                <w:color w:val="000000"/>
                <w:kern w:val="0"/>
                <w:sz w:val="28"/>
              </w:rPr>
              <w:t>身</w:t>
            </w:r>
            <w:r w:rsidRPr="001D3E79">
              <w:rPr>
                <w:rFonts w:ascii="標楷體" w:eastAsia="標楷體" w:hAnsi="標楷體" w:cs="SimSun"/>
                <w:bCs/>
                <w:color w:val="000000"/>
                <w:spacing w:val="-10"/>
                <w:w w:val="104"/>
                <w:kern w:val="0"/>
                <w:sz w:val="28"/>
              </w:rPr>
              <w:t>分</w:t>
            </w:r>
            <w:r w:rsidRPr="001D3E79">
              <w:rPr>
                <w:rFonts w:ascii="標楷體" w:eastAsia="標楷體" w:hAnsi="標楷體" w:cs="SimSun"/>
                <w:bCs/>
                <w:color w:val="000000"/>
                <w:kern w:val="0"/>
                <w:sz w:val="28"/>
              </w:rPr>
              <w:t>證</w:t>
            </w:r>
            <w:r>
              <w:rPr>
                <w:rFonts w:ascii="標楷體" w:eastAsia="標楷體" w:hAnsi="標楷體" w:cs="SimSun" w:hint="eastAsia"/>
                <w:bCs/>
                <w:color w:val="000000"/>
                <w:kern w:val="0"/>
                <w:sz w:val="28"/>
                <w:lang w:eastAsia="zh-HK"/>
              </w:rPr>
              <w:t>字</w:t>
            </w:r>
            <w:r w:rsidRPr="001D3E79">
              <w:rPr>
                <w:rFonts w:ascii="標楷體" w:eastAsia="標楷體" w:hAnsi="標楷體" w:cs="SimSun"/>
                <w:bCs/>
                <w:color w:val="000000"/>
                <w:spacing w:val="-7"/>
                <w:w w:val="103"/>
                <w:kern w:val="0"/>
                <w:sz w:val="28"/>
              </w:rPr>
              <w:t>號</w:t>
            </w:r>
          </w:p>
        </w:tc>
        <w:tc>
          <w:tcPr>
            <w:tcW w:w="1720" w:type="dxa"/>
            <w:tcBorders>
              <w:top w:val="single" w:sz="4" w:space="0" w:color="000000"/>
              <w:left w:val="single" w:sz="4" w:space="0" w:color="000000"/>
              <w:bottom w:val="single" w:sz="4" w:space="0" w:color="000000"/>
              <w:right w:val="single" w:sz="4" w:space="0" w:color="000000"/>
            </w:tcBorders>
            <w:vAlign w:val="center"/>
          </w:tcPr>
          <w:p w:rsidR="00B7615C" w:rsidRPr="001D3E79" w:rsidRDefault="00B7615C" w:rsidP="00B7615C">
            <w:pPr>
              <w:rPr>
                <w:rFonts w:ascii="標楷體" w:eastAsia="標楷體" w:hAnsi="標楷體"/>
              </w:rPr>
            </w:pPr>
          </w:p>
        </w:tc>
        <w:tc>
          <w:tcPr>
            <w:tcW w:w="1985" w:type="dxa"/>
            <w:tcBorders>
              <w:top w:val="single" w:sz="4" w:space="0" w:color="000000"/>
              <w:left w:val="single" w:sz="4" w:space="0" w:color="000000"/>
              <w:bottom w:val="single" w:sz="4" w:space="0" w:color="000000"/>
              <w:right w:val="single" w:sz="4" w:space="0" w:color="000000"/>
            </w:tcBorders>
            <w:vAlign w:val="center"/>
          </w:tcPr>
          <w:p w:rsidR="00B7615C" w:rsidRPr="001D3E79" w:rsidRDefault="00B7615C" w:rsidP="00B7615C">
            <w:pPr>
              <w:autoSpaceDE w:val="0"/>
              <w:autoSpaceDN w:val="0"/>
              <w:spacing w:before="227" w:line="281" w:lineRule="exact"/>
              <w:ind w:left="108"/>
              <w:rPr>
                <w:rFonts w:ascii="標楷體" w:eastAsia="標楷體" w:hAnsi="標楷體"/>
              </w:rPr>
            </w:pPr>
            <w:r w:rsidRPr="001D3E79">
              <w:rPr>
                <w:rFonts w:ascii="標楷體" w:eastAsia="標楷體" w:hAnsi="標楷體" w:cs="SimSun"/>
                <w:bCs/>
                <w:color w:val="000000"/>
                <w:kern w:val="0"/>
                <w:sz w:val="28"/>
              </w:rPr>
              <w:t>聯絡電話</w:t>
            </w:r>
          </w:p>
        </w:tc>
        <w:tc>
          <w:tcPr>
            <w:tcW w:w="4086" w:type="dxa"/>
            <w:tcBorders>
              <w:top w:val="single" w:sz="4" w:space="0" w:color="000000"/>
              <w:left w:val="single" w:sz="4" w:space="0" w:color="000000"/>
              <w:bottom w:val="single" w:sz="4" w:space="0" w:color="000000"/>
              <w:right w:val="single" w:sz="18" w:space="0" w:color="000000"/>
            </w:tcBorders>
            <w:vAlign w:val="center"/>
          </w:tcPr>
          <w:p w:rsidR="00B7615C" w:rsidRPr="001D3E79" w:rsidRDefault="00B7615C" w:rsidP="00B7615C">
            <w:pPr>
              <w:rPr>
                <w:rFonts w:ascii="標楷體" w:eastAsia="標楷體" w:hAnsi="標楷體"/>
              </w:rPr>
            </w:pPr>
          </w:p>
        </w:tc>
      </w:tr>
      <w:tr w:rsidR="00B7615C" w:rsidRPr="001D3E79" w:rsidTr="00B7615C">
        <w:trPr>
          <w:trHeight w:hRule="exact" w:val="826"/>
        </w:trPr>
        <w:tc>
          <w:tcPr>
            <w:tcW w:w="1801" w:type="dxa"/>
            <w:tcBorders>
              <w:top w:val="single" w:sz="4" w:space="0" w:color="000000"/>
              <w:left w:val="single" w:sz="18" w:space="0" w:color="000000"/>
              <w:bottom w:val="single" w:sz="4" w:space="0" w:color="000000"/>
              <w:right w:val="single" w:sz="4" w:space="0" w:color="000000"/>
            </w:tcBorders>
            <w:vAlign w:val="center"/>
          </w:tcPr>
          <w:p w:rsidR="00B7615C" w:rsidRDefault="00B7615C" w:rsidP="00B7615C">
            <w:pPr>
              <w:autoSpaceDE w:val="0"/>
              <w:autoSpaceDN w:val="0"/>
              <w:spacing w:before="44" w:line="281" w:lineRule="exact"/>
              <w:ind w:left="109"/>
              <w:rPr>
                <w:rFonts w:ascii="標楷體" w:eastAsia="標楷體" w:hAnsi="標楷體" w:cs="SimSun"/>
                <w:bCs/>
                <w:color w:val="000000"/>
                <w:spacing w:val="-8"/>
                <w:w w:val="104"/>
                <w:kern w:val="0"/>
                <w:sz w:val="28"/>
              </w:rPr>
            </w:pPr>
            <w:r w:rsidRPr="001D3E79">
              <w:rPr>
                <w:rFonts w:ascii="標楷體" w:eastAsia="標楷體" w:hAnsi="標楷體" w:cs="SimSun"/>
                <w:bCs/>
                <w:color w:val="000000"/>
                <w:kern w:val="0"/>
                <w:sz w:val="28"/>
              </w:rPr>
              <w:t>與</w:t>
            </w:r>
            <w:r w:rsidRPr="001D3E79">
              <w:rPr>
                <w:rFonts w:ascii="標楷體" w:eastAsia="標楷體" w:hAnsi="標楷體" w:cs="SimSun"/>
                <w:bCs/>
                <w:color w:val="000000"/>
                <w:w w:val="7"/>
                <w:kern w:val="0"/>
                <w:sz w:val="28"/>
              </w:rPr>
              <w:t xml:space="preserve"> </w:t>
            </w:r>
            <w:r w:rsidRPr="001D3E79">
              <w:rPr>
                <w:rFonts w:ascii="標楷體" w:eastAsia="標楷體" w:hAnsi="標楷體" w:cs="SimSun"/>
                <w:bCs/>
                <w:color w:val="000000"/>
                <w:spacing w:val="1"/>
                <w:w w:val="101"/>
                <w:kern w:val="0"/>
                <w:sz w:val="28"/>
              </w:rPr>
              <w:t>當</w:t>
            </w:r>
            <w:r w:rsidRPr="001D3E79">
              <w:rPr>
                <w:rFonts w:ascii="標楷體" w:eastAsia="標楷體" w:hAnsi="標楷體" w:cs="SimSun"/>
                <w:bCs/>
                <w:color w:val="000000"/>
                <w:w w:val="6"/>
                <w:kern w:val="0"/>
                <w:sz w:val="28"/>
              </w:rPr>
              <w:t xml:space="preserve"> </w:t>
            </w:r>
            <w:r w:rsidRPr="001D3E79">
              <w:rPr>
                <w:rFonts w:ascii="標楷體" w:eastAsia="標楷體" w:hAnsi="標楷體" w:cs="SimSun"/>
                <w:bCs/>
                <w:color w:val="000000"/>
                <w:spacing w:val="-6"/>
                <w:w w:val="103"/>
                <w:kern w:val="0"/>
                <w:sz w:val="28"/>
              </w:rPr>
              <w:t>事</w:t>
            </w:r>
            <w:r w:rsidRPr="001D3E79">
              <w:rPr>
                <w:rFonts w:ascii="標楷體" w:eastAsia="標楷體" w:hAnsi="標楷體" w:cs="SimSun"/>
                <w:bCs/>
                <w:color w:val="000000"/>
                <w:w w:val="7"/>
                <w:kern w:val="0"/>
                <w:sz w:val="28"/>
              </w:rPr>
              <w:t xml:space="preserve"> </w:t>
            </w:r>
            <w:r w:rsidRPr="001D3E79">
              <w:rPr>
                <w:rFonts w:ascii="標楷體" w:eastAsia="標楷體" w:hAnsi="標楷體" w:cs="SimSun"/>
                <w:bCs/>
                <w:color w:val="000000"/>
                <w:spacing w:val="-8"/>
                <w:w w:val="104"/>
                <w:kern w:val="0"/>
                <w:sz w:val="28"/>
              </w:rPr>
              <w:t>人</w:t>
            </w:r>
          </w:p>
          <w:p w:rsidR="00B7615C" w:rsidRPr="001D3E79" w:rsidRDefault="00B7615C" w:rsidP="00B7615C">
            <w:pPr>
              <w:autoSpaceDE w:val="0"/>
              <w:autoSpaceDN w:val="0"/>
              <w:spacing w:before="44" w:line="281" w:lineRule="exact"/>
              <w:ind w:left="109"/>
              <w:rPr>
                <w:rFonts w:ascii="標楷體" w:eastAsia="標楷體" w:hAnsi="標楷體"/>
              </w:rPr>
            </w:pPr>
            <w:r w:rsidRPr="001D3E79">
              <w:rPr>
                <w:rFonts w:ascii="標楷體" w:eastAsia="標楷體" w:hAnsi="標楷體" w:cs="SimSun"/>
                <w:bCs/>
                <w:color w:val="000000"/>
                <w:kern w:val="0"/>
                <w:sz w:val="28"/>
              </w:rPr>
              <w:t>關係</w:t>
            </w:r>
          </w:p>
        </w:tc>
        <w:tc>
          <w:tcPr>
            <w:tcW w:w="1720" w:type="dxa"/>
            <w:tcBorders>
              <w:top w:val="single" w:sz="4" w:space="0" w:color="000000"/>
              <w:left w:val="single" w:sz="4" w:space="0" w:color="000000"/>
              <w:bottom w:val="single" w:sz="4" w:space="0" w:color="000000"/>
              <w:right w:val="single" w:sz="4" w:space="0" w:color="000000"/>
            </w:tcBorders>
            <w:vAlign w:val="center"/>
          </w:tcPr>
          <w:p w:rsidR="00B7615C" w:rsidRPr="001D3E79" w:rsidRDefault="00B7615C" w:rsidP="00B7615C">
            <w:pPr>
              <w:rPr>
                <w:rFonts w:ascii="標楷體" w:eastAsia="標楷體" w:hAnsi="標楷體"/>
              </w:rPr>
            </w:pPr>
          </w:p>
        </w:tc>
        <w:tc>
          <w:tcPr>
            <w:tcW w:w="1985" w:type="dxa"/>
            <w:tcBorders>
              <w:top w:val="single" w:sz="4" w:space="0" w:color="000000"/>
              <w:left w:val="single" w:sz="4" w:space="0" w:color="000000"/>
              <w:bottom w:val="single" w:sz="4" w:space="0" w:color="000000"/>
              <w:right w:val="single" w:sz="4" w:space="0" w:color="000000"/>
            </w:tcBorders>
            <w:vAlign w:val="center"/>
          </w:tcPr>
          <w:p w:rsidR="00B7615C" w:rsidRPr="001D3E79" w:rsidRDefault="00B7615C" w:rsidP="00B7615C">
            <w:pPr>
              <w:autoSpaceDE w:val="0"/>
              <w:autoSpaceDN w:val="0"/>
              <w:spacing w:before="231" w:line="281" w:lineRule="exact"/>
              <w:ind w:left="108"/>
              <w:rPr>
                <w:rFonts w:ascii="標楷體" w:eastAsia="標楷體" w:hAnsi="標楷體"/>
              </w:rPr>
            </w:pPr>
            <w:r w:rsidRPr="001D3E79">
              <w:rPr>
                <w:rFonts w:ascii="標楷體" w:eastAsia="標楷體" w:hAnsi="標楷體" w:cs="SimSun"/>
                <w:bCs/>
                <w:color w:val="000000"/>
                <w:kern w:val="0"/>
                <w:sz w:val="28"/>
              </w:rPr>
              <w:t>調閱單位</w:t>
            </w:r>
          </w:p>
        </w:tc>
        <w:tc>
          <w:tcPr>
            <w:tcW w:w="4086" w:type="dxa"/>
            <w:tcBorders>
              <w:top w:val="single" w:sz="4" w:space="0" w:color="000000"/>
              <w:left w:val="single" w:sz="4" w:space="0" w:color="000000"/>
              <w:bottom w:val="single" w:sz="4" w:space="0" w:color="000000"/>
              <w:right w:val="single" w:sz="18" w:space="0" w:color="000000"/>
            </w:tcBorders>
            <w:vAlign w:val="center"/>
          </w:tcPr>
          <w:p w:rsidR="00B7615C" w:rsidRPr="001D3E79" w:rsidRDefault="00B7615C" w:rsidP="00B7615C">
            <w:pPr>
              <w:rPr>
                <w:rFonts w:ascii="標楷體" w:eastAsia="標楷體" w:hAnsi="標楷體"/>
              </w:rPr>
            </w:pPr>
          </w:p>
        </w:tc>
      </w:tr>
      <w:tr w:rsidR="00B7615C" w:rsidRPr="001D3E79" w:rsidTr="00B7615C">
        <w:trPr>
          <w:trHeight w:hRule="exact" w:val="1138"/>
        </w:trPr>
        <w:tc>
          <w:tcPr>
            <w:tcW w:w="1801" w:type="dxa"/>
            <w:tcBorders>
              <w:top w:val="single" w:sz="4" w:space="0" w:color="000000"/>
              <w:left w:val="single" w:sz="18" w:space="0" w:color="000000"/>
              <w:bottom w:val="single" w:sz="4" w:space="0" w:color="000000"/>
              <w:right w:val="single" w:sz="4" w:space="0" w:color="000000"/>
            </w:tcBorders>
            <w:vAlign w:val="center"/>
          </w:tcPr>
          <w:p w:rsidR="00B7615C" w:rsidRPr="001D3E79" w:rsidRDefault="00B7615C" w:rsidP="00B7615C">
            <w:pPr>
              <w:autoSpaceDE w:val="0"/>
              <w:autoSpaceDN w:val="0"/>
              <w:spacing w:before="227" w:line="281" w:lineRule="exact"/>
              <w:ind w:left="109"/>
              <w:rPr>
                <w:rFonts w:ascii="標楷體" w:eastAsia="標楷體" w:hAnsi="標楷體"/>
              </w:rPr>
            </w:pPr>
            <w:r w:rsidRPr="001D3E79">
              <w:rPr>
                <w:rFonts w:ascii="標楷體" w:eastAsia="標楷體" w:hAnsi="標楷體" w:cs="SimSun"/>
                <w:bCs/>
                <w:color w:val="000000"/>
                <w:kern w:val="0"/>
                <w:sz w:val="28"/>
              </w:rPr>
              <w:t>攝影機地點</w:t>
            </w:r>
          </w:p>
        </w:tc>
        <w:tc>
          <w:tcPr>
            <w:tcW w:w="1720" w:type="dxa"/>
            <w:tcBorders>
              <w:top w:val="single" w:sz="4" w:space="0" w:color="000000"/>
              <w:left w:val="single" w:sz="4" w:space="0" w:color="000000"/>
              <w:bottom w:val="single" w:sz="4" w:space="0" w:color="000000"/>
              <w:right w:val="single" w:sz="4" w:space="0" w:color="000000"/>
            </w:tcBorders>
            <w:vAlign w:val="center"/>
          </w:tcPr>
          <w:p w:rsidR="00B7615C" w:rsidRPr="001D3E79" w:rsidRDefault="00B7615C" w:rsidP="00B7615C">
            <w:pPr>
              <w:rPr>
                <w:rFonts w:ascii="標楷體" w:eastAsia="標楷體" w:hAnsi="標楷體"/>
              </w:rPr>
            </w:pPr>
          </w:p>
        </w:tc>
        <w:tc>
          <w:tcPr>
            <w:tcW w:w="1985" w:type="dxa"/>
            <w:tcBorders>
              <w:top w:val="single" w:sz="4" w:space="0" w:color="000000"/>
              <w:left w:val="single" w:sz="4" w:space="0" w:color="000000"/>
              <w:bottom w:val="single" w:sz="4" w:space="0" w:color="000000"/>
              <w:right w:val="single" w:sz="4" w:space="0" w:color="000000"/>
            </w:tcBorders>
            <w:vAlign w:val="center"/>
          </w:tcPr>
          <w:p w:rsidR="00B7615C" w:rsidRPr="001D3E79" w:rsidRDefault="00B7615C" w:rsidP="00B7615C">
            <w:pPr>
              <w:autoSpaceDE w:val="0"/>
              <w:autoSpaceDN w:val="0"/>
              <w:spacing w:before="227" w:line="0" w:lineRule="atLeast"/>
              <w:ind w:left="108"/>
              <w:rPr>
                <w:rFonts w:ascii="標楷體" w:eastAsia="標楷體" w:hAnsi="標楷體"/>
              </w:rPr>
            </w:pPr>
            <w:r w:rsidRPr="001D3E79">
              <w:rPr>
                <w:rFonts w:ascii="標楷體" w:eastAsia="標楷體" w:hAnsi="標楷體" w:cs="SimSun"/>
                <w:bCs/>
                <w:color w:val="000000"/>
                <w:kern w:val="0"/>
                <w:sz w:val="28"/>
              </w:rPr>
              <w:t>調閱監視畫面時段</w:t>
            </w:r>
          </w:p>
        </w:tc>
        <w:tc>
          <w:tcPr>
            <w:tcW w:w="4086" w:type="dxa"/>
            <w:tcBorders>
              <w:top w:val="single" w:sz="4" w:space="0" w:color="000000"/>
              <w:left w:val="single" w:sz="4" w:space="0" w:color="000000"/>
              <w:bottom w:val="single" w:sz="4" w:space="0" w:color="000000"/>
              <w:right w:val="single" w:sz="18" w:space="0" w:color="000000"/>
            </w:tcBorders>
            <w:vAlign w:val="center"/>
          </w:tcPr>
          <w:p w:rsidR="00B7615C" w:rsidRDefault="00B7615C" w:rsidP="00B7615C">
            <w:pPr>
              <w:autoSpaceDE w:val="0"/>
              <w:autoSpaceDN w:val="0"/>
              <w:spacing w:line="345" w:lineRule="exact"/>
              <w:jc w:val="center"/>
              <w:rPr>
                <w:rFonts w:ascii="標楷體" w:eastAsia="標楷體" w:hAnsi="標楷體" w:cs="SimSun"/>
                <w:bCs/>
                <w:color w:val="000000"/>
                <w:spacing w:val="1"/>
                <w:kern w:val="0"/>
                <w:sz w:val="28"/>
              </w:rPr>
            </w:pPr>
            <w:r w:rsidRPr="001D3E79">
              <w:rPr>
                <w:rFonts w:ascii="標楷體" w:eastAsia="標楷體" w:hAnsi="標楷體" w:cs="SimSun"/>
                <w:bCs/>
                <w:color w:val="000000"/>
                <w:kern w:val="0"/>
                <w:sz w:val="28"/>
              </w:rPr>
              <w:t>年</w:t>
            </w:r>
            <w:r w:rsidRPr="001D3E79">
              <w:rPr>
                <w:rFonts w:ascii="標楷體" w:eastAsia="標楷體" w:hAnsi="標楷體" w:cs="SimSun"/>
                <w:bCs/>
                <w:color w:val="000000"/>
                <w:spacing w:val="139"/>
                <w:kern w:val="0"/>
                <w:sz w:val="28"/>
              </w:rPr>
              <w:t xml:space="preserve"> </w:t>
            </w:r>
            <w:r w:rsidRPr="001D3E79">
              <w:rPr>
                <w:rFonts w:ascii="標楷體" w:eastAsia="標楷體" w:hAnsi="標楷體" w:cs="SimSun"/>
                <w:bCs/>
                <w:color w:val="000000"/>
                <w:spacing w:val="-10"/>
                <w:w w:val="104"/>
                <w:kern w:val="0"/>
                <w:sz w:val="28"/>
              </w:rPr>
              <w:t>月</w:t>
            </w:r>
            <w:r w:rsidRPr="001D3E79">
              <w:rPr>
                <w:rFonts w:ascii="標楷體" w:eastAsia="標楷體" w:hAnsi="標楷體" w:cs="SimSun"/>
                <w:bCs/>
                <w:color w:val="000000"/>
                <w:spacing w:val="141"/>
                <w:kern w:val="0"/>
                <w:sz w:val="28"/>
              </w:rPr>
              <w:t xml:space="preserve"> </w:t>
            </w:r>
            <w:r w:rsidRPr="001D3E79">
              <w:rPr>
                <w:rFonts w:ascii="標楷體" w:eastAsia="標楷體" w:hAnsi="標楷體" w:cs="SimSun"/>
                <w:bCs/>
                <w:color w:val="000000"/>
                <w:kern w:val="0"/>
                <w:sz w:val="28"/>
              </w:rPr>
              <w:t>日</w:t>
            </w:r>
            <w:r w:rsidRPr="001D3E79">
              <w:rPr>
                <w:rFonts w:ascii="標楷體" w:eastAsia="標楷體" w:hAnsi="標楷體" w:cs="SimSun"/>
                <w:bCs/>
                <w:color w:val="000000"/>
                <w:spacing w:val="138"/>
                <w:kern w:val="0"/>
                <w:sz w:val="28"/>
              </w:rPr>
              <w:t xml:space="preserve"> </w:t>
            </w:r>
            <w:r w:rsidRPr="001D3E79">
              <w:rPr>
                <w:rFonts w:ascii="標楷體" w:eastAsia="標楷體" w:hAnsi="標楷體" w:cs="SimSun"/>
                <w:bCs/>
                <w:color w:val="000000"/>
                <w:spacing w:val="-10"/>
                <w:w w:val="104"/>
                <w:kern w:val="0"/>
                <w:sz w:val="28"/>
              </w:rPr>
              <w:t>時</w:t>
            </w:r>
            <w:r w:rsidRPr="001D3E79">
              <w:rPr>
                <w:rFonts w:ascii="標楷體" w:eastAsia="標楷體" w:hAnsi="標楷體" w:cs="SimSun"/>
                <w:bCs/>
                <w:color w:val="000000"/>
                <w:spacing w:val="138"/>
                <w:kern w:val="0"/>
                <w:sz w:val="28"/>
              </w:rPr>
              <w:t xml:space="preserve"> </w:t>
            </w:r>
            <w:r w:rsidRPr="001D3E79">
              <w:rPr>
                <w:rFonts w:ascii="標楷體" w:eastAsia="標楷體" w:hAnsi="標楷體" w:cs="SimSun"/>
                <w:bCs/>
                <w:color w:val="000000"/>
                <w:kern w:val="0"/>
                <w:sz w:val="28"/>
              </w:rPr>
              <w:t>分</w:t>
            </w:r>
            <w:r w:rsidRPr="001D3E79">
              <w:rPr>
                <w:rFonts w:ascii="標楷體" w:eastAsia="標楷體" w:hAnsi="標楷體" w:cs="SimSun"/>
                <w:bCs/>
                <w:color w:val="000000"/>
                <w:spacing w:val="1"/>
                <w:kern w:val="0"/>
                <w:sz w:val="28"/>
              </w:rPr>
              <w:t xml:space="preserve"> </w:t>
            </w:r>
          </w:p>
          <w:p w:rsidR="00B7615C" w:rsidRPr="001D3E79" w:rsidRDefault="00B7615C" w:rsidP="00B7615C">
            <w:pPr>
              <w:autoSpaceDE w:val="0"/>
              <w:autoSpaceDN w:val="0"/>
              <w:spacing w:line="345" w:lineRule="exact"/>
              <w:jc w:val="center"/>
              <w:rPr>
                <w:rFonts w:ascii="標楷體" w:eastAsia="標楷體" w:hAnsi="標楷體"/>
              </w:rPr>
            </w:pPr>
            <w:r w:rsidRPr="001D3E79">
              <w:rPr>
                <w:rFonts w:ascii="標楷體" w:eastAsia="標楷體" w:hAnsi="標楷體" w:cs="SimSun"/>
                <w:bCs/>
                <w:color w:val="000000"/>
                <w:kern w:val="0"/>
                <w:sz w:val="28"/>
              </w:rPr>
              <w:t>至</w:t>
            </w:r>
          </w:p>
          <w:p w:rsidR="00B7615C" w:rsidRPr="001D3E79" w:rsidRDefault="00B7615C" w:rsidP="00B7615C">
            <w:pPr>
              <w:autoSpaceDE w:val="0"/>
              <w:autoSpaceDN w:val="0"/>
              <w:spacing w:before="84" w:line="281" w:lineRule="exact"/>
              <w:jc w:val="center"/>
              <w:rPr>
                <w:rFonts w:ascii="標楷體" w:eastAsia="標楷體" w:hAnsi="標楷體"/>
              </w:rPr>
            </w:pPr>
            <w:r w:rsidRPr="001D3E79">
              <w:rPr>
                <w:rFonts w:ascii="標楷體" w:eastAsia="標楷體" w:hAnsi="標楷體" w:cs="SimSun"/>
                <w:bCs/>
                <w:color w:val="000000"/>
                <w:kern w:val="0"/>
                <w:sz w:val="28"/>
              </w:rPr>
              <w:t>年</w:t>
            </w:r>
            <w:r w:rsidRPr="001D3E79">
              <w:rPr>
                <w:rFonts w:ascii="標楷體" w:eastAsia="標楷體" w:hAnsi="標楷體" w:cs="SimSun"/>
                <w:bCs/>
                <w:color w:val="000000"/>
                <w:spacing w:val="139"/>
                <w:kern w:val="0"/>
                <w:sz w:val="28"/>
              </w:rPr>
              <w:t xml:space="preserve"> </w:t>
            </w:r>
            <w:r w:rsidRPr="001D3E79">
              <w:rPr>
                <w:rFonts w:ascii="標楷體" w:eastAsia="標楷體" w:hAnsi="標楷體" w:cs="SimSun"/>
                <w:bCs/>
                <w:color w:val="000000"/>
                <w:spacing w:val="-10"/>
                <w:w w:val="104"/>
                <w:kern w:val="0"/>
                <w:sz w:val="28"/>
              </w:rPr>
              <w:t>月</w:t>
            </w:r>
            <w:r w:rsidRPr="001D3E79">
              <w:rPr>
                <w:rFonts w:ascii="標楷體" w:eastAsia="標楷體" w:hAnsi="標楷體" w:cs="SimSun"/>
                <w:bCs/>
                <w:color w:val="000000"/>
                <w:spacing w:val="141"/>
                <w:kern w:val="0"/>
                <w:sz w:val="28"/>
              </w:rPr>
              <w:t xml:space="preserve"> </w:t>
            </w:r>
            <w:r w:rsidRPr="001D3E79">
              <w:rPr>
                <w:rFonts w:ascii="標楷體" w:eastAsia="標楷體" w:hAnsi="標楷體" w:cs="SimSun"/>
                <w:bCs/>
                <w:color w:val="000000"/>
                <w:kern w:val="0"/>
                <w:sz w:val="28"/>
              </w:rPr>
              <w:t>日</w:t>
            </w:r>
            <w:r w:rsidRPr="001D3E79">
              <w:rPr>
                <w:rFonts w:ascii="標楷體" w:eastAsia="標楷體" w:hAnsi="標楷體" w:cs="SimSun"/>
                <w:bCs/>
                <w:color w:val="000000"/>
                <w:spacing w:val="138"/>
                <w:kern w:val="0"/>
                <w:sz w:val="28"/>
              </w:rPr>
              <w:t xml:space="preserve"> </w:t>
            </w:r>
            <w:r w:rsidRPr="001D3E79">
              <w:rPr>
                <w:rFonts w:ascii="標楷體" w:eastAsia="標楷體" w:hAnsi="標楷體" w:cs="SimSun"/>
                <w:bCs/>
                <w:color w:val="000000"/>
                <w:spacing w:val="-10"/>
                <w:w w:val="104"/>
                <w:kern w:val="0"/>
                <w:sz w:val="28"/>
              </w:rPr>
              <w:t>時</w:t>
            </w:r>
            <w:r w:rsidRPr="001D3E79">
              <w:rPr>
                <w:rFonts w:ascii="標楷體" w:eastAsia="標楷體" w:hAnsi="標楷體" w:cs="SimSun"/>
                <w:bCs/>
                <w:color w:val="000000"/>
                <w:spacing w:val="138"/>
                <w:kern w:val="0"/>
                <w:sz w:val="28"/>
              </w:rPr>
              <w:t xml:space="preserve"> </w:t>
            </w:r>
            <w:r w:rsidRPr="001D3E79">
              <w:rPr>
                <w:rFonts w:ascii="標楷體" w:eastAsia="標楷體" w:hAnsi="標楷體" w:cs="SimSun"/>
                <w:bCs/>
                <w:color w:val="000000"/>
                <w:kern w:val="0"/>
                <w:sz w:val="28"/>
              </w:rPr>
              <w:t>分</w:t>
            </w:r>
          </w:p>
        </w:tc>
      </w:tr>
      <w:tr w:rsidR="00B7615C" w:rsidRPr="001D3E79" w:rsidTr="00B7615C">
        <w:trPr>
          <w:trHeight w:hRule="exact" w:val="5534"/>
        </w:trPr>
        <w:tc>
          <w:tcPr>
            <w:tcW w:w="9592" w:type="dxa"/>
            <w:gridSpan w:val="4"/>
            <w:tcBorders>
              <w:top w:val="single" w:sz="4" w:space="0" w:color="000000"/>
              <w:left w:val="single" w:sz="18" w:space="0" w:color="000000"/>
              <w:bottom w:val="single" w:sz="4" w:space="0" w:color="000000"/>
              <w:right w:val="single" w:sz="18" w:space="0" w:color="000000"/>
            </w:tcBorders>
          </w:tcPr>
          <w:p w:rsidR="00B7615C" w:rsidRPr="001D3E79" w:rsidRDefault="00B7615C" w:rsidP="00B7615C">
            <w:pPr>
              <w:autoSpaceDE w:val="0"/>
              <w:autoSpaceDN w:val="0"/>
              <w:spacing w:before="227" w:line="281" w:lineRule="exact"/>
              <w:rPr>
                <w:rFonts w:ascii="標楷體" w:eastAsia="標楷體" w:hAnsi="標楷體"/>
              </w:rPr>
            </w:pPr>
            <w:r w:rsidRPr="001D3E79">
              <w:rPr>
                <w:rFonts w:ascii="標楷體" w:eastAsia="標楷體" w:hAnsi="標楷體" w:cs="SimSun"/>
                <w:bCs/>
                <w:color w:val="000000"/>
                <w:kern w:val="0"/>
                <w:sz w:val="28"/>
              </w:rPr>
              <w:t>申</w:t>
            </w:r>
            <w:r w:rsidRPr="001D3E79">
              <w:rPr>
                <w:rFonts w:ascii="標楷體" w:eastAsia="標楷體" w:hAnsi="標楷體" w:cs="SimSun"/>
                <w:bCs/>
                <w:color w:val="000000"/>
                <w:spacing w:val="-10"/>
                <w:w w:val="104"/>
                <w:kern w:val="0"/>
                <w:sz w:val="28"/>
              </w:rPr>
              <w:t>請</w:t>
            </w:r>
            <w:r w:rsidRPr="001D3E79">
              <w:rPr>
                <w:rFonts w:ascii="標楷體" w:eastAsia="標楷體" w:hAnsi="標楷體" w:cs="SimSun"/>
                <w:bCs/>
                <w:color w:val="000000"/>
                <w:kern w:val="0"/>
                <w:sz w:val="28"/>
              </w:rPr>
              <w:t>事</w:t>
            </w:r>
            <w:r w:rsidRPr="001D3E79">
              <w:rPr>
                <w:rFonts w:ascii="標楷體" w:eastAsia="標楷體" w:hAnsi="標楷體" w:cs="SimSun"/>
                <w:bCs/>
                <w:color w:val="000000"/>
                <w:spacing w:val="-1"/>
                <w:kern w:val="0"/>
                <w:sz w:val="28"/>
              </w:rPr>
              <w:t>由</w:t>
            </w:r>
            <w:r w:rsidRPr="001D3E79">
              <w:rPr>
                <w:rFonts w:ascii="標楷體" w:eastAsia="標楷體" w:hAnsi="標楷體" w:cs="MS Gothic"/>
                <w:bCs/>
                <w:color w:val="000000"/>
                <w:kern w:val="0"/>
                <w:sz w:val="28"/>
              </w:rPr>
              <w:t>：</w:t>
            </w:r>
          </w:p>
        </w:tc>
      </w:tr>
      <w:tr w:rsidR="00B7615C" w:rsidRPr="001D3E79" w:rsidTr="00B7615C">
        <w:trPr>
          <w:trHeight w:hRule="exact" w:val="1541"/>
        </w:trPr>
        <w:tc>
          <w:tcPr>
            <w:tcW w:w="9592" w:type="dxa"/>
            <w:gridSpan w:val="4"/>
            <w:tcBorders>
              <w:top w:val="single" w:sz="4" w:space="0" w:color="000000"/>
              <w:left w:val="single" w:sz="18" w:space="0" w:color="000000"/>
              <w:bottom w:val="single" w:sz="18" w:space="0" w:color="000000"/>
              <w:right w:val="single" w:sz="18" w:space="0" w:color="000000"/>
            </w:tcBorders>
            <w:vAlign w:val="center"/>
          </w:tcPr>
          <w:p w:rsidR="00B7615C" w:rsidRPr="001D3E79" w:rsidRDefault="00B7615C" w:rsidP="00A31B6D">
            <w:pPr>
              <w:numPr>
                <w:ilvl w:val="0"/>
                <w:numId w:val="128"/>
              </w:numPr>
              <w:autoSpaceDE w:val="0"/>
              <w:autoSpaceDN w:val="0"/>
              <w:spacing w:line="352" w:lineRule="exact"/>
              <w:ind w:left="362" w:right="35" w:hanging="253"/>
              <w:rPr>
                <w:rFonts w:ascii="標楷體" w:eastAsia="標楷體" w:hAnsi="標楷體"/>
              </w:rPr>
            </w:pPr>
            <w:r w:rsidRPr="001D3E79">
              <w:rPr>
                <w:rFonts w:ascii="標楷體" w:eastAsia="標楷體" w:hAnsi="標楷體" w:cs="SimSun"/>
                <w:bCs/>
                <w:color w:val="000000"/>
                <w:kern w:val="0"/>
              </w:rPr>
              <w:lastRenderedPageBreak/>
              <w:t>影像資料僅供申</w:t>
            </w:r>
            <w:r w:rsidRPr="001D3E79">
              <w:rPr>
                <w:rFonts w:ascii="標楷體" w:eastAsia="標楷體" w:hAnsi="標楷體" w:cs="SimSun"/>
                <w:bCs/>
                <w:color w:val="000000"/>
                <w:spacing w:val="-1"/>
                <w:kern w:val="0"/>
              </w:rPr>
              <w:t>請</w:t>
            </w:r>
            <w:r w:rsidRPr="001D3E79">
              <w:rPr>
                <w:rFonts w:ascii="標楷體" w:eastAsia="標楷體" w:hAnsi="標楷體" w:cs="SimSun"/>
                <w:bCs/>
                <w:color w:val="000000"/>
                <w:kern w:val="0"/>
              </w:rPr>
              <w:t>目的之使</w:t>
            </w:r>
            <w:r w:rsidRPr="001D3E79">
              <w:rPr>
                <w:rFonts w:ascii="標楷體" w:eastAsia="標楷體" w:hAnsi="標楷體" w:cs="SimSun"/>
                <w:bCs/>
                <w:color w:val="000000"/>
                <w:spacing w:val="-24"/>
                <w:kern w:val="0"/>
              </w:rPr>
              <w:t>用</w:t>
            </w:r>
            <w:r w:rsidRPr="001D3E79">
              <w:rPr>
                <w:rFonts w:ascii="標楷體" w:eastAsia="標楷體" w:hAnsi="標楷體" w:cs="MS Gothic"/>
                <w:bCs/>
                <w:color w:val="000000"/>
                <w:spacing w:val="-20"/>
                <w:w w:val="90"/>
                <w:kern w:val="0"/>
              </w:rPr>
              <w:t>，</w:t>
            </w:r>
            <w:r w:rsidRPr="001D3E79">
              <w:rPr>
                <w:rFonts w:ascii="標楷體" w:eastAsia="標楷體" w:hAnsi="標楷體" w:cs="SimSun"/>
                <w:bCs/>
                <w:color w:val="000000"/>
                <w:kern w:val="0"/>
              </w:rPr>
              <w:t>不得另行複製傳</w:t>
            </w:r>
            <w:r w:rsidRPr="001D3E79">
              <w:rPr>
                <w:rFonts w:ascii="標楷體" w:eastAsia="標楷體" w:hAnsi="標楷體" w:cs="SimSun"/>
                <w:bCs/>
                <w:color w:val="000000"/>
                <w:spacing w:val="-1"/>
                <w:kern w:val="0"/>
              </w:rPr>
              <w:t>閱</w:t>
            </w:r>
            <w:r w:rsidRPr="001D3E79">
              <w:rPr>
                <w:rFonts w:ascii="標楷體" w:eastAsia="標楷體" w:hAnsi="標楷體" w:cs="SimSun"/>
                <w:bCs/>
                <w:color w:val="000000"/>
                <w:kern w:val="0"/>
              </w:rPr>
              <w:t>散佈播</w:t>
            </w:r>
            <w:r w:rsidRPr="001D3E79">
              <w:rPr>
                <w:rFonts w:ascii="標楷體" w:eastAsia="標楷體" w:hAnsi="標楷體" w:cs="SimSun"/>
                <w:bCs/>
                <w:color w:val="000000"/>
                <w:spacing w:val="-24"/>
                <w:kern w:val="0"/>
              </w:rPr>
              <w:t>放</w:t>
            </w:r>
            <w:r w:rsidRPr="001D3E79">
              <w:rPr>
                <w:rFonts w:ascii="標楷體" w:eastAsia="標楷體" w:hAnsi="標楷體" w:cs="MS Gothic"/>
                <w:bCs/>
                <w:color w:val="000000"/>
                <w:spacing w:val="-20"/>
                <w:w w:val="90"/>
                <w:kern w:val="0"/>
              </w:rPr>
              <w:t>，</w:t>
            </w:r>
            <w:r w:rsidRPr="001D3E79">
              <w:rPr>
                <w:rFonts w:ascii="標楷體" w:eastAsia="標楷體" w:hAnsi="標楷體" w:cs="SimSun"/>
                <w:bCs/>
                <w:color w:val="000000"/>
                <w:kern w:val="0"/>
              </w:rPr>
              <w:t>並應遵</w:t>
            </w:r>
            <w:r w:rsidRPr="001D3E79">
              <w:rPr>
                <w:rFonts w:ascii="標楷體" w:eastAsia="標楷體" w:hAnsi="標楷體" w:cs="SimSun"/>
                <w:bCs/>
                <w:color w:val="000000"/>
                <w:spacing w:val="-24"/>
                <w:kern w:val="0"/>
              </w:rPr>
              <w:t>守「</w:t>
            </w:r>
            <w:r w:rsidRPr="001D3E79">
              <w:rPr>
                <w:rFonts w:ascii="標楷體" w:eastAsia="標楷體" w:hAnsi="標楷體" w:cs="SimSun"/>
                <w:bCs/>
                <w:color w:val="000000"/>
                <w:spacing w:val="-20"/>
                <w:kern w:val="0"/>
              </w:rPr>
              <w:t>個</w:t>
            </w:r>
            <w:r w:rsidRPr="001D3E79">
              <w:rPr>
                <w:rFonts w:ascii="標楷體" w:eastAsia="標楷體" w:hAnsi="標楷體" w:cs="SimSun"/>
                <w:bCs/>
                <w:color w:val="000000"/>
                <w:kern w:val="0"/>
              </w:rPr>
              <w:t>人資料保護法」</w:t>
            </w:r>
            <w:r w:rsidRPr="001D3E79">
              <w:rPr>
                <w:rFonts w:ascii="標楷體" w:eastAsia="標楷體" w:hAnsi="標楷體" w:cs="SimSun"/>
                <w:bCs/>
                <w:color w:val="000000"/>
                <w:w w:val="99"/>
                <w:kern w:val="0"/>
              </w:rPr>
              <w:t xml:space="preserve"> </w:t>
            </w:r>
            <w:r w:rsidRPr="001D3E79">
              <w:rPr>
                <w:rFonts w:ascii="標楷體" w:eastAsia="標楷體" w:hAnsi="標楷體" w:cs="SimSun"/>
                <w:bCs/>
                <w:color w:val="000000"/>
                <w:kern w:val="0"/>
              </w:rPr>
              <w:t>之規</w:t>
            </w:r>
            <w:r w:rsidRPr="001D3E79">
              <w:rPr>
                <w:rFonts w:ascii="標楷體" w:eastAsia="標楷體" w:hAnsi="標楷體" w:cs="SimSun"/>
                <w:bCs/>
                <w:color w:val="000000"/>
                <w:spacing w:val="-24"/>
                <w:kern w:val="0"/>
              </w:rPr>
              <w:t>定</w:t>
            </w:r>
            <w:r w:rsidRPr="001D3E79">
              <w:rPr>
                <w:rFonts w:ascii="標楷體" w:eastAsia="標楷體" w:hAnsi="標楷體" w:cs="MS Gothic"/>
                <w:bCs/>
                <w:color w:val="000000"/>
                <w:spacing w:val="-24"/>
                <w:w w:val="90"/>
                <w:kern w:val="0"/>
              </w:rPr>
              <w:t>，</w:t>
            </w:r>
            <w:r w:rsidRPr="001D3E79">
              <w:rPr>
                <w:rFonts w:ascii="標楷體" w:eastAsia="標楷體" w:hAnsi="標楷體" w:cs="SimSun"/>
                <w:bCs/>
                <w:color w:val="000000"/>
                <w:kern w:val="0"/>
              </w:rPr>
              <w:t>以維護當</w:t>
            </w:r>
            <w:r w:rsidRPr="001D3E79">
              <w:rPr>
                <w:rFonts w:ascii="標楷體" w:eastAsia="標楷體" w:hAnsi="標楷體" w:cs="SimSun"/>
                <w:bCs/>
                <w:color w:val="000000"/>
                <w:spacing w:val="-1"/>
                <w:kern w:val="0"/>
              </w:rPr>
              <w:t>事</w:t>
            </w:r>
            <w:r w:rsidRPr="001D3E79">
              <w:rPr>
                <w:rFonts w:ascii="標楷體" w:eastAsia="標楷體" w:hAnsi="標楷體" w:cs="SimSun"/>
                <w:bCs/>
                <w:color w:val="000000"/>
                <w:kern w:val="0"/>
              </w:rPr>
              <w:t>人之隱私權</w:t>
            </w:r>
            <w:r w:rsidRPr="001D3E79">
              <w:rPr>
                <w:rFonts w:ascii="標楷體" w:eastAsia="標楷體" w:hAnsi="標楷體" w:cs="SimSun"/>
                <w:bCs/>
                <w:color w:val="000000"/>
                <w:spacing w:val="-24"/>
                <w:kern w:val="0"/>
              </w:rPr>
              <w:t>益。若</w:t>
            </w:r>
            <w:r w:rsidRPr="001D3E79">
              <w:rPr>
                <w:rFonts w:ascii="標楷體" w:eastAsia="標楷體" w:hAnsi="標楷體" w:cs="SimSun"/>
                <w:bCs/>
                <w:color w:val="000000"/>
                <w:spacing w:val="-1"/>
                <w:kern w:val="0"/>
              </w:rPr>
              <w:t>未</w:t>
            </w:r>
            <w:r w:rsidRPr="001D3E79">
              <w:rPr>
                <w:rFonts w:ascii="標楷體" w:eastAsia="標楷體" w:hAnsi="標楷體" w:cs="SimSun"/>
                <w:bCs/>
                <w:color w:val="000000"/>
                <w:kern w:val="0"/>
              </w:rPr>
              <w:t>遵守相關法</w:t>
            </w:r>
            <w:r w:rsidRPr="001D3E79">
              <w:rPr>
                <w:rFonts w:ascii="標楷體" w:eastAsia="標楷體" w:hAnsi="標楷體" w:cs="SimSun"/>
                <w:bCs/>
                <w:color w:val="000000"/>
                <w:spacing w:val="-1"/>
                <w:kern w:val="0"/>
              </w:rPr>
              <w:t>律</w:t>
            </w:r>
            <w:r w:rsidRPr="001D3E79">
              <w:rPr>
                <w:rFonts w:ascii="標楷體" w:eastAsia="標楷體" w:hAnsi="標楷體" w:cs="SimSun"/>
                <w:bCs/>
                <w:color w:val="000000"/>
                <w:kern w:val="0"/>
              </w:rPr>
              <w:t>而衍生之爭</w:t>
            </w:r>
            <w:r w:rsidRPr="001D3E79">
              <w:rPr>
                <w:rFonts w:ascii="標楷體" w:eastAsia="標楷體" w:hAnsi="標楷體" w:cs="SimSun"/>
                <w:bCs/>
                <w:color w:val="000000"/>
                <w:spacing w:val="-24"/>
                <w:kern w:val="0"/>
              </w:rPr>
              <w:t>議</w:t>
            </w:r>
            <w:r w:rsidRPr="001D3E79">
              <w:rPr>
                <w:rFonts w:ascii="標楷體" w:eastAsia="標楷體" w:hAnsi="標楷體" w:cs="MS Gothic"/>
                <w:bCs/>
                <w:color w:val="000000"/>
                <w:spacing w:val="-24"/>
                <w:w w:val="90"/>
                <w:kern w:val="0"/>
              </w:rPr>
              <w:t>，</w:t>
            </w:r>
            <w:r w:rsidRPr="001D3E79">
              <w:rPr>
                <w:rFonts w:ascii="標楷體" w:eastAsia="標楷體" w:hAnsi="標楷體" w:cs="SimSun"/>
                <w:bCs/>
                <w:color w:val="000000"/>
                <w:spacing w:val="-1"/>
                <w:kern w:val="0"/>
              </w:rPr>
              <w:t>由</w:t>
            </w:r>
            <w:r w:rsidRPr="001D3E79">
              <w:rPr>
                <w:rFonts w:ascii="標楷體" w:eastAsia="標楷體" w:hAnsi="標楷體" w:cs="SimSun"/>
                <w:bCs/>
                <w:color w:val="000000"/>
                <w:kern w:val="0"/>
              </w:rPr>
              <w:t>申請人自行負責</w:t>
            </w:r>
            <w:r w:rsidRPr="001D3E79">
              <w:rPr>
                <w:rFonts w:ascii="標楷體" w:eastAsia="標楷體" w:hAnsi="標楷體" w:cs="SimSun"/>
                <w:bCs/>
                <w:color w:val="000000"/>
                <w:spacing w:val="-1"/>
                <w:kern w:val="0"/>
              </w:rPr>
              <w:t>。</w:t>
            </w:r>
          </w:p>
          <w:p w:rsidR="00B7615C" w:rsidRPr="005954E0" w:rsidRDefault="00B7615C" w:rsidP="00A31B6D">
            <w:pPr>
              <w:numPr>
                <w:ilvl w:val="0"/>
                <w:numId w:val="128"/>
              </w:numPr>
              <w:autoSpaceDE w:val="0"/>
              <w:autoSpaceDN w:val="0"/>
              <w:spacing w:before="120" w:line="0" w:lineRule="atLeast"/>
              <w:ind w:left="109"/>
              <w:rPr>
                <w:rFonts w:ascii="標楷體" w:eastAsia="標楷體" w:hAnsi="標楷體" w:cs="SimSun"/>
                <w:bCs/>
                <w:color w:val="000000"/>
                <w:kern w:val="0"/>
                <w:sz w:val="28"/>
                <w:szCs w:val="28"/>
              </w:rPr>
            </w:pPr>
            <w:r w:rsidRPr="005A3C2B">
              <w:rPr>
                <w:rFonts w:ascii="標楷體" w:eastAsia="標楷體" w:hAnsi="標楷體" w:cs="SimSun"/>
                <w:bCs/>
                <w:color w:val="000000"/>
                <w:kern w:val="0"/>
              </w:rPr>
              <w:t>監視器攝錄資料</w:t>
            </w:r>
            <w:r w:rsidRPr="005A3C2B">
              <w:rPr>
                <w:rFonts w:ascii="標楷體" w:eastAsia="標楷體" w:hAnsi="標楷體" w:cs="SimSun"/>
                <w:bCs/>
                <w:color w:val="000000"/>
                <w:spacing w:val="-1"/>
                <w:kern w:val="0"/>
              </w:rPr>
              <w:t>調</w:t>
            </w:r>
            <w:r w:rsidRPr="005A3C2B">
              <w:rPr>
                <w:rFonts w:ascii="標楷體" w:eastAsia="標楷體" w:hAnsi="標楷體" w:cs="SimSun"/>
                <w:bCs/>
                <w:color w:val="000000"/>
                <w:kern w:val="0"/>
              </w:rPr>
              <w:t>閱申請單至少應</w:t>
            </w:r>
            <w:r w:rsidRPr="005A3C2B">
              <w:rPr>
                <w:rFonts w:ascii="標楷體" w:eastAsia="標楷體" w:hAnsi="標楷體" w:cs="SimSun"/>
                <w:bCs/>
                <w:color w:val="000000"/>
                <w:spacing w:val="-1"/>
                <w:kern w:val="0"/>
              </w:rPr>
              <w:t>保</w:t>
            </w:r>
            <w:r w:rsidRPr="005A3C2B">
              <w:rPr>
                <w:rFonts w:ascii="標楷體" w:eastAsia="標楷體" w:hAnsi="標楷體" w:cs="SimSun"/>
                <w:bCs/>
                <w:color w:val="000000"/>
                <w:kern w:val="0"/>
              </w:rPr>
              <w:t>存一年。</w:t>
            </w:r>
          </w:p>
        </w:tc>
      </w:tr>
    </w:tbl>
    <w:p w:rsidR="00B7615C" w:rsidRDefault="00B7615C" w:rsidP="00B7615C">
      <w:pPr>
        <w:autoSpaceDE w:val="0"/>
        <w:autoSpaceDN w:val="0"/>
        <w:spacing w:line="352" w:lineRule="exact"/>
        <w:ind w:left="362" w:right="35"/>
        <w:rPr>
          <w:rFonts w:ascii="標楷體" w:eastAsia="標楷體" w:hAnsi="標楷體"/>
        </w:rPr>
      </w:pPr>
    </w:p>
    <w:p w:rsidR="00B7615C" w:rsidRDefault="00B7615C" w:rsidP="00B7615C">
      <w:pPr>
        <w:autoSpaceDE w:val="0"/>
        <w:autoSpaceDN w:val="0"/>
        <w:spacing w:line="352" w:lineRule="exact"/>
        <w:ind w:right="35"/>
        <w:rPr>
          <w:rFonts w:ascii="標楷體" w:eastAsia="標楷體" w:hAnsi="標楷體"/>
          <w:sz w:val="28"/>
          <w:szCs w:val="28"/>
          <w:lang w:eastAsia="zh-HK"/>
        </w:rPr>
      </w:pPr>
      <w:r w:rsidRPr="005954E0">
        <w:rPr>
          <w:rFonts w:ascii="標楷體" w:eastAsia="標楷體" w:hAnsi="標楷體" w:hint="eastAsia"/>
          <w:sz w:val="28"/>
          <w:szCs w:val="28"/>
          <w:lang w:eastAsia="zh-HK"/>
        </w:rPr>
        <w:t>申請人</w:t>
      </w:r>
      <w:r>
        <w:rPr>
          <w:rFonts w:ascii="標楷體" w:eastAsia="標楷體" w:hAnsi="標楷體" w:hint="eastAsia"/>
          <w:sz w:val="28"/>
          <w:szCs w:val="28"/>
          <w:lang w:eastAsia="zh-HK"/>
        </w:rPr>
        <w:t>：</w:t>
      </w:r>
      <w:r w:rsidRPr="005954E0">
        <w:rPr>
          <w:rFonts w:ascii="標楷體" w:eastAsia="標楷體" w:hAnsi="標楷體" w:hint="eastAsia"/>
          <w:sz w:val="28"/>
          <w:szCs w:val="28"/>
        </w:rPr>
        <w:t xml:space="preserve">   </w:t>
      </w:r>
      <w:r>
        <w:rPr>
          <w:rFonts w:ascii="標楷體" w:eastAsia="標楷體" w:hAnsi="標楷體"/>
          <w:sz w:val="28"/>
          <w:szCs w:val="28"/>
        </w:rPr>
        <w:t xml:space="preserve"> </w:t>
      </w:r>
      <w:r w:rsidRPr="005954E0">
        <w:rPr>
          <w:rFonts w:ascii="標楷體" w:eastAsia="標楷體" w:hAnsi="標楷體" w:hint="eastAsia"/>
          <w:sz w:val="28"/>
          <w:szCs w:val="28"/>
        </w:rPr>
        <w:t xml:space="preserve">  </w:t>
      </w:r>
      <w:r w:rsidRPr="005954E0">
        <w:rPr>
          <w:rFonts w:ascii="標楷體" w:eastAsia="標楷體" w:hAnsi="標楷體" w:hint="eastAsia"/>
          <w:sz w:val="28"/>
          <w:szCs w:val="28"/>
          <w:lang w:eastAsia="zh-HK"/>
        </w:rPr>
        <w:t>事務組長</w:t>
      </w:r>
      <w:r>
        <w:rPr>
          <w:rFonts w:ascii="標楷體" w:eastAsia="標楷體" w:hAnsi="標楷體" w:hint="eastAsia"/>
          <w:sz w:val="28"/>
          <w:szCs w:val="28"/>
          <w:lang w:eastAsia="zh-HK"/>
        </w:rPr>
        <w:t>：</w:t>
      </w:r>
      <w:r w:rsidRPr="005954E0">
        <w:rPr>
          <w:rFonts w:ascii="標楷體" w:eastAsia="標楷體" w:hAnsi="標楷體" w:hint="eastAsia"/>
          <w:sz w:val="28"/>
          <w:szCs w:val="28"/>
        </w:rPr>
        <w:t xml:space="preserve">   </w:t>
      </w:r>
      <w:r>
        <w:rPr>
          <w:rFonts w:ascii="標楷體" w:eastAsia="標楷體" w:hAnsi="標楷體"/>
          <w:sz w:val="28"/>
          <w:szCs w:val="28"/>
        </w:rPr>
        <w:t xml:space="preserve">   </w:t>
      </w:r>
      <w:r w:rsidRPr="005954E0">
        <w:rPr>
          <w:rFonts w:ascii="標楷體" w:eastAsia="標楷體" w:hAnsi="標楷體" w:hint="eastAsia"/>
          <w:sz w:val="28"/>
          <w:szCs w:val="28"/>
          <w:lang w:eastAsia="zh-HK"/>
        </w:rPr>
        <w:t>總務主任</w:t>
      </w:r>
      <w:r>
        <w:rPr>
          <w:rFonts w:ascii="標楷體" w:eastAsia="標楷體" w:hAnsi="標楷體" w:hint="eastAsia"/>
          <w:sz w:val="28"/>
          <w:szCs w:val="28"/>
          <w:lang w:eastAsia="zh-HK"/>
        </w:rPr>
        <w:t>：</w:t>
      </w:r>
      <w:r>
        <w:rPr>
          <w:rFonts w:ascii="標楷體" w:eastAsia="標楷體" w:hAnsi="標楷體" w:hint="eastAsia"/>
          <w:sz w:val="28"/>
          <w:szCs w:val="28"/>
        </w:rPr>
        <w:t xml:space="preserve"> </w:t>
      </w:r>
      <w:r>
        <w:rPr>
          <w:rFonts w:ascii="標楷體" w:eastAsia="標楷體" w:hAnsi="標楷體"/>
          <w:sz w:val="28"/>
          <w:szCs w:val="28"/>
        </w:rPr>
        <w:t xml:space="preserve">          </w:t>
      </w:r>
      <w:r>
        <w:rPr>
          <w:rFonts w:ascii="標楷體" w:eastAsia="標楷體" w:hAnsi="標楷體" w:hint="eastAsia"/>
          <w:sz w:val="28"/>
          <w:szCs w:val="28"/>
          <w:lang w:eastAsia="zh-HK"/>
        </w:rPr>
        <w:t>校長：</w:t>
      </w:r>
    </w:p>
    <w:p w:rsidR="00B7615C" w:rsidRPr="005954E0" w:rsidRDefault="00B7615C" w:rsidP="00B7615C">
      <w:pPr>
        <w:autoSpaceDE w:val="0"/>
        <w:autoSpaceDN w:val="0"/>
        <w:spacing w:line="352" w:lineRule="exact"/>
        <w:ind w:right="35"/>
        <w:rPr>
          <w:rFonts w:ascii="標楷體" w:eastAsia="標楷體" w:hAnsi="標楷體"/>
          <w:sz w:val="28"/>
          <w:szCs w:val="28"/>
          <w:lang w:eastAsia="zh-HK"/>
        </w:rPr>
      </w:pPr>
    </w:p>
    <w:p w:rsidR="00B7615C" w:rsidRDefault="00B7615C" w:rsidP="00B7615C">
      <w:pPr>
        <w:autoSpaceDE w:val="0"/>
        <w:autoSpaceDN w:val="0"/>
        <w:spacing w:line="352" w:lineRule="exact"/>
        <w:ind w:right="35"/>
        <w:rPr>
          <w:rFonts w:ascii="標楷體" w:eastAsia="標楷體" w:hAnsi="標楷體"/>
          <w:sz w:val="28"/>
          <w:szCs w:val="28"/>
          <w:lang w:eastAsia="zh-HK"/>
        </w:rPr>
      </w:pPr>
      <w:r w:rsidRPr="005954E0">
        <w:rPr>
          <w:rFonts w:ascii="標楷體" w:eastAsia="標楷體" w:hAnsi="標楷體" w:hint="eastAsia"/>
          <w:sz w:val="28"/>
          <w:szCs w:val="28"/>
        </w:rPr>
        <w:t xml:space="preserve">                      </w:t>
      </w:r>
      <w:r>
        <w:rPr>
          <w:rFonts w:ascii="標楷體" w:eastAsia="標楷體" w:hAnsi="標楷體"/>
          <w:sz w:val="28"/>
          <w:szCs w:val="28"/>
        </w:rPr>
        <w:t xml:space="preserve">   </w:t>
      </w:r>
      <w:r w:rsidRPr="005954E0">
        <w:rPr>
          <w:rFonts w:ascii="標楷體" w:eastAsia="標楷體" w:hAnsi="標楷體" w:hint="eastAsia"/>
          <w:sz w:val="28"/>
          <w:szCs w:val="28"/>
        </w:rPr>
        <w:t xml:space="preserve"> </w:t>
      </w:r>
      <w:r>
        <w:rPr>
          <w:rFonts w:ascii="標楷體" w:eastAsia="標楷體" w:hAnsi="標楷體"/>
          <w:sz w:val="28"/>
          <w:szCs w:val="28"/>
        </w:rPr>
        <w:t xml:space="preserve">  </w:t>
      </w:r>
      <w:r w:rsidRPr="005954E0">
        <w:rPr>
          <w:rFonts w:ascii="標楷體" w:eastAsia="標楷體" w:hAnsi="標楷體" w:hint="eastAsia"/>
          <w:sz w:val="28"/>
          <w:szCs w:val="28"/>
        </w:rPr>
        <w:t xml:space="preserve">  </w:t>
      </w:r>
      <w:r w:rsidRPr="005954E0">
        <w:rPr>
          <w:rFonts w:ascii="標楷體" w:eastAsia="標楷體" w:hAnsi="標楷體" w:hint="eastAsia"/>
          <w:sz w:val="28"/>
          <w:szCs w:val="28"/>
          <w:lang w:eastAsia="zh-HK"/>
        </w:rPr>
        <w:t>學輔主任</w:t>
      </w:r>
      <w:r>
        <w:rPr>
          <w:rFonts w:ascii="標楷體" w:eastAsia="標楷體" w:hAnsi="標楷體" w:hint="eastAsia"/>
          <w:sz w:val="28"/>
          <w:szCs w:val="28"/>
          <w:lang w:eastAsia="zh-HK"/>
        </w:rPr>
        <w:t>：</w:t>
      </w:r>
    </w:p>
    <w:p w:rsidR="00B7615C" w:rsidRPr="005954E0" w:rsidRDefault="00B7615C" w:rsidP="00B7615C">
      <w:pPr>
        <w:autoSpaceDE w:val="0"/>
        <w:autoSpaceDN w:val="0"/>
        <w:spacing w:line="352" w:lineRule="exact"/>
        <w:ind w:right="35"/>
        <w:rPr>
          <w:rFonts w:ascii="標楷體" w:eastAsia="標楷體" w:hAnsi="標楷體"/>
          <w:sz w:val="28"/>
          <w:szCs w:val="28"/>
          <w:lang w:eastAsia="zh-HK"/>
        </w:rPr>
      </w:pPr>
    </w:p>
    <w:p w:rsidR="00B7615C" w:rsidRPr="005954E0" w:rsidRDefault="00B7615C" w:rsidP="00B7615C">
      <w:pPr>
        <w:autoSpaceDE w:val="0"/>
        <w:autoSpaceDN w:val="0"/>
        <w:spacing w:line="352" w:lineRule="exact"/>
        <w:ind w:right="35"/>
        <w:rPr>
          <w:rFonts w:ascii="標楷體" w:eastAsia="標楷體" w:hAnsi="標楷體"/>
        </w:rPr>
      </w:pPr>
      <w:r w:rsidRPr="005954E0">
        <w:rPr>
          <w:rFonts w:ascii="標楷體" w:eastAsia="標楷體" w:hAnsi="標楷體" w:hint="eastAsia"/>
          <w:sz w:val="28"/>
          <w:szCs w:val="28"/>
        </w:rPr>
        <w:t xml:space="preserve">                     </w:t>
      </w:r>
      <w:r>
        <w:rPr>
          <w:rFonts w:ascii="標楷體" w:eastAsia="標楷體" w:hAnsi="標楷體"/>
          <w:sz w:val="28"/>
          <w:szCs w:val="28"/>
        </w:rPr>
        <w:t xml:space="preserve"> </w:t>
      </w:r>
      <w:r w:rsidRPr="005954E0">
        <w:rPr>
          <w:rFonts w:ascii="標楷體" w:eastAsia="標楷體" w:hAnsi="標楷體" w:hint="eastAsia"/>
          <w:sz w:val="28"/>
          <w:szCs w:val="28"/>
        </w:rPr>
        <w:t xml:space="preserve">   </w:t>
      </w:r>
      <w:r>
        <w:rPr>
          <w:rFonts w:ascii="標楷體" w:eastAsia="標楷體" w:hAnsi="標楷體"/>
          <w:sz w:val="28"/>
          <w:szCs w:val="28"/>
        </w:rPr>
        <w:t xml:space="preserve">    </w:t>
      </w:r>
      <w:r w:rsidRPr="005954E0">
        <w:rPr>
          <w:rFonts w:ascii="標楷體" w:eastAsia="標楷體" w:hAnsi="標楷體" w:hint="eastAsia"/>
          <w:sz w:val="28"/>
          <w:szCs w:val="28"/>
        </w:rPr>
        <w:t xml:space="preserve"> </w:t>
      </w:r>
      <w:r w:rsidRPr="005954E0">
        <w:rPr>
          <w:rFonts w:ascii="標楷體" w:eastAsia="標楷體" w:hAnsi="標楷體" w:hint="eastAsia"/>
          <w:sz w:val="28"/>
          <w:szCs w:val="28"/>
          <w:lang w:eastAsia="zh-HK"/>
        </w:rPr>
        <w:t>教務主任</w:t>
      </w:r>
      <w:r>
        <w:rPr>
          <w:rFonts w:ascii="標楷體" w:eastAsia="標楷體" w:hAnsi="標楷體" w:hint="eastAsia"/>
          <w:sz w:val="28"/>
          <w:szCs w:val="28"/>
          <w:lang w:eastAsia="zh-HK"/>
        </w:rPr>
        <w:t>：</w:t>
      </w:r>
    </w:p>
    <w:p w:rsidR="00B7615C" w:rsidRDefault="00B7615C" w:rsidP="00B7615C">
      <w:pPr>
        <w:ind w:right="26"/>
        <w:rPr>
          <w:rFonts w:eastAsia="標楷體" w:cs="新細明體"/>
          <w:kern w:val="0"/>
        </w:rPr>
      </w:pPr>
    </w:p>
    <w:p w:rsidR="00B7615C" w:rsidRDefault="00B7615C" w:rsidP="00B7615C">
      <w:pPr>
        <w:ind w:right="26"/>
        <w:rPr>
          <w:rFonts w:eastAsia="標楷體" w:cs="新細明體"/>
          <w:kern w:val="0"/>
        </w:rPr>
      </w:pPr>
    </w:p>
    <w:p w:rsidR="00B7615C" w:rsidRDefault="00B7615C" w:rsidP="00B7615C">
      <w:pPr>
        <w:ind w:right="26"/>
        <w:rPr>
          <w:rFonts w:eastAsia="標楷體" w:cs="新細明體"/>
          <w:kern w:val="0"/>
        </w:rPr>
      </w:pPr>
    </w:p>
    <w:p w:rsidR="00B7615C" w:rsidRDefault="00B7615C" w:rsidP="00B7615C">
      <w:pPr>
        <w:ind w:right="26"/>
        <w:rPr>
          <w:rFonts w:eastAsia="標楷體" w:cs="新細明體"/>
          <w:kern w:val="0"/>
        </w:rPr>
      </w:pPr>
    </w:p>
    <w:p w:rsidR="00B7615C" w:rsidRDefault="00B7615C"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p>
    <w:p w:rsidR="00D44008" w:rsidRDefault="00D44008" w:rsidP="00B7615C">
      <w:pPr>
        <w:ind w:right="26"/>
        <w:rPr>
          <w:rFonts w:eastAsia="標楷體" w:cs="新細明體"/>
          <w:kern w:val="0"/>
        </w:rPr>
      </w:pPr>
      <w:r>
        <w:rPr>
          <w:noProof/>
        </w:rPr>
        <mc:AlternateContent>
          <mc:Choice Requires="wps">
            <w:drawing>
              <wp:anchor distT="0" distB="0" distL="114300" distR="114300" simplePos="0" relativeHeight="252057088" behindDoc="0" locked="0" layoutInCell="1" allowOverlap="1" wp14:anchorId="2EF02B28" wp14:editId="4EB472CD">
                <wp:simplePos x="0" y="0"/>
                <wp:positionH relativeFrom="column">
                  <wp:posOffset>0</wp:posOffset>
                </wp:positionH>
                <wp:positionV relativeFrom="paragraph">
                  <wp:posOffset>0</wp:posOffset>
                </wp:positionV>
                <wp:extent cx="1257300" cy="342900"/>
                <wp:effectExtent l="0" t="0" r="19050" b="19050"/>
                <wp:wrapNone/>
                <wp:docPr id="47" name="Text Box 2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w="9525">
                          <a:solidFill>
                            <a:srgbClr val="000000"/>
                          </a:solidFill>
                          <a:miter lim="800000"/>
                          <a:headEnd/>
                          <a:tailEnd/>
                        </a:ln>
                      </wps:spPr>
                      <wps:txbx>
                        <w:txbxContent>
                          <w:p w:rsidR="00595AD1" w:rsidRPr="00217242" w:rsidRDefault="00595AD1" w:rsidP="00D44008">
                            <w:pPr>
                              <w:jc w:val="center"/>
                            </w:pPr>
                            <w:hyperlink w:anchor="目次" w:history="1">
                              <w:r>
                                <w:rPr>
                                  <w:rStyle w:val="afb"/>
                                  <w:rFonts w:hint="eastAsia"/>
                                  <w:u w:val="none"/>
                                </w:rPr>
                                <w:t>總</w:t>
                              </w:r>
                              <w:r w:rsidRPr="00217242">
                                <w:rPr>
                                  <w:rStyle w:val="afb"/>
                                  <w:rFonts w:hint="eastAsia"/>
                                  <w:u w:val="none"/>
                                </w:rPr>
                                <w:t>務處附件</w:t>
                              </w:r>
                            </w:hyperlink>
                            <w:r>
                              <w:rPr>
                                <w:rStyle w:val="afb"/>
                                <w:u w:val="none"/>
                              </w:rPr>
                              <w:t>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02B28" id="_x0000_s1347" type="#_x0000_t202" style="position:absolute;margin-left:0;margin-top:0;width:99pt;height:27pt;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">
                <v:textbox>
                  <w:txbxContent>
                    <w:p w:rsidR="00595AD1" w:rsidRPr="00217242" w:rsidRDefault="00595AD1" w:rsidP="00D44008">
                      <w:pPr>
                        <w:jc w:val="center"/>
                      </w:pPr>
                      <w:hyperlink w:anchor="目次" w:history="1">
                        <w:r>
                          <w:rPr>
                            <w:rStyle w:val="afb"/>
                            <w:rFonts w:hint="eastAsia"/>
                            <w:u w:val="none"/>
                          </w:rPr>
                          <w:t>總</w:t>
                        </w:r>
                        <w:r w:rsidRPr="00217242">
                          <w:rPr>
                            <w:rStyle w:val="afb"/>
                            <w:rFonts w:hint="eastAsia"/>
                            <w:u w:val="none"/>
                          </w:rPr>
                          <w:t>務處附件</w:t>
                        </w:r>
                      </w:hyperlink>
                      <w:r>
                        <w:rPr>
                          <w:rStyle w:val="afb"/>
                          <w:u w:val="none"/>
                        </w:rPr>
                        <w:t>三</w:t>
                      </w:r>
                    </w:p>
                  </w:txbxContent>
                </v:textbox>
              </v:shape>
            </w:pict>
          </mc:Fallback>
        </mc:AlternateContent>
      </w:r>
    </w:p>
    <w:p w:rsidR="00D44008" w:rsidRPr="003B183E" w:rsidRDefault="00D44008" w:rsidP="00D44008">
      <w:pPr>
        <w:spacing w:before="120"/>
        <w:jc w:val="center"/>
        <w:rPr>
          <w:rFonts w:eastAsia="標楷體"/>
          <w:b/>
          <w:sz w:val="36"/>
        </w:rPr>
      </w:pPr>
      <w:r w:rsidRPr="003B183E">
        <w:rPr>
          <w:rFonts w:eastAsia="標楷體" w:hAnsi="標楷體" w:hint="eastAsia"/>
          <w:b/>
          <w:sz w:val="36"/>
        </w:rPr>
        <w:lastRenderedPageBreak/>
        <w:t>新竹市</w:t>
      </w:r>
      <w:r>
        <w:rPr>
          <w:rFonts w:eastAsia="標楷體" w:hAnsi="標楷體" w:hint="eastAsia"/>
          <w:b/>
          <w:sz w:val="36"/>
        </w:rPr>
        <w:t>香山區內湖</w:t>
      </w:r>
      <w:r w:rsidRPr="003B183E">
        <w:rPr>
          <w:rFonts w:eastAsia="標楷體" w:hAnsi="標楷體" w:hint="eastAsia"/>
          <w:b/>
          <w:sz w:val="36"/>
        </w:rPr>
        <w:t>國民小學校園開放管理辦法</w:t>
      </w:r>
    </w:p>
    <w:p w:rsidR="00D44008" w:rsidRPr="003B183E" w:rsidRDefault="00D44008" w:rsidP="00D44008">
      <w:pPr>
        <w:spacing w:line="240" w:lineRule="exact"/>
        <w:jc w:val="right"/>
        <w:rPr>
          <w:rFonts w:ascii="標楷體" w:eastAsia="標楷體" w:hAnsi="標楷體"/>
          <w:bCs/>
          <w:sz w:val="18"/>
          <w:szCs w:val="18"/>
        </w:rPr>
      </w:pPr>
      <w:r w:rsidRPr="003B183E">
        <w:rPr>
          <w:rFonts w:ascii="標楷體" w:eastAsia="標楷體" w:hAnsi="標楷體" w:hint="eastAsia"/>
          <w:bCs/>
          <w:sz w:val="18"/>
          <w:szCs w:val="18"/>
        </w:rPr>
        <w:t>依據新竹市政府</w:t>
      </w:r>
      <w:r w:rsidRPr="003B183E">
        <w:rPr>
          <w:rFonts w:ascii="標楷體" w:eastAsia="標楷體" w:hAnsi="標楷體" w:cs="新細明體" w:hint="eastAsia"/>
          <w:color w:val="262626"/>
          <w:kern w:val="0"/>
          <w:sz w:val="18"/>
          <w:szCs w:val="18"/>
        </w:rPr>
        <w:t>九十七年七月二十四日府行法字第</w:t>
      </w:r>
      <w:r w:rsidRPr="003B183E">
        <w:rPr>
          <w:rFonts w:ascii="標楷體" w:eastAsia="標楷體" w:hAnsi="標楷體" w:cs="新細明體"/>
          <w:color w:val="262626"/>
          <w:kern w:val="0"/>
          <w:sz w:val="18"/>
          <w:szCs w:val="18"/>
        </w:rPr>
        <w:t>0970075958</w:t>
      </w:r>
      <w:r w:rsidRPr="003B183E">
        <w:rPr>
          <w:rFonts w:ascii="標楷體" w:eastAsia="標楷體" w:hAnsi="標楷體" w:cs="新細明體" w:hint="eastAsia"/>
          <w:color w:val="262626"/>
          <w:kern w:val="0"/>
          <w:sz w:val="18"/>
          <w:szCs w:val="18"/>
        </w:rPr>
        <w:t>號令制訂</w:t>
      </w:r>
    </w:p>
    <w:p w:rsidR="00D44008" w:rsidRPr="00EB6752" w:rsidRDefault="00D44008" w:rsidP="00D44008">
      <w:pPr>
        <w:spacing w:line="240" w:lineRule="exact"/>
        <w:jc w:val="right"/>
        <w:rPr>
          <w:rFonts w:ascii="標楷體" w:eastAsia="標楷體" w:hAnsi="標楷體"/>
          <w:bCs/>
          <w:sz w:val="18"/>
          <w:szCs w:val="18"/>
        </w:rPr>
      </w:pPr>
      <w:r>
        <w:rPr>
          <w:rFonts w:ascii="標楷體" w:eastAsia="標楷體" w:hAnsi="標楷體" w:hint="eastAsia"/>
          <w:bCs/>
          <w:sz w:val="18"/>
          <w:szCs w:val="18"/>
        </w:rPr>
        <w:t>本校10</w:t>
      </w:r>
      <w:r>
        <w:rPr>
          <w:rFonts w:ascii="標楷體" w:eastAsia="標楷體" w:hAnsi="標楷體"/>
          <w:bCs/>
          <w:sz w:val="18"/>
          <w:szCs w:val="18"/>
        </w:rPr>
        <w:t>7</w:t>
      </w:r>
      <w:r>
        <w:rPr>
          <w:rFonts w:ascii="標楷體" w:eastAsia="標楷體" w:hAnsi="標楷體" w:hint="eastAsia"/>
          <w:bCs/>
          <w:sz w:val="18"/>
          <w:szCs w:val="18"/>
        </w:rPr>
        <w:t>.</w:t>
      </w:r>
      <w:r>
        <w:rPr>
          <w:rFonts w:ascii="標楷體" w:eastAsia="標楷體" w:hAnsi="標楷體"/>
          <w:bCs/>
          <w:sz w:val="18"/>
          <w:szCs w:val="18"/>
        </w:rPr>
        <w:t>3</w:t>
      </w:r>
      <w:r>
        <w:rPr>
          <w:rFonts w:ascii="標楷體" w:eastAsia="標楷體" w:hAnsi="標楷體" w:hint="eastAsia"/>
          <w:bCs/>
          <w:sz w:val="18"/>
          <w:szCs w:val="18"/>
        </w:rPr>
        <w:t>.</w:t>
      </w:r>
      <w:r>
        <w:rPr>
          <w:rFonts w:ascii="標楷體" w:eastAsia="標楷體" w:hAnsi="標楷體"/>
          <w:bCs/>
          <w:sz w:val="18"/>
          <w:szCs w:val="18"/>
        </w:rPr>
        <w:t>01</w:t>
      </w:r>
      <w:r>
        <w:rPr>
          <w:rFonts w:ascii="標楷體" w:eastAsia="標楷體" w:hAnsi="標楷體" w:hint="eastAsia"/>
          <w:bCs/>
          <w:sz w:val="18"/>
          <w:szCs w:val="18"/>
        </w:rPr>
        <w:t>校務會議</w:t>
      </w:r>
      <w:r w:rsidRPr="00EB6752">
        <w:rPr>
          <w:rFonts w:ascii="標楷體" w:eastAsia="標楷體" w:hAnsi="標楷體" w:hint="eastAsia"/>
          <w:bCs/>
          <w:sz w:val="18"/>
          <w:szCs w:val="18"/>
        </w:rPr>
        <w:t>修訂</w:t>
      </w:r>
    </w:p>
    <w:p w:rsidR="00D44008" w:rsidRPr="00AC5509" w:rsidRDefault="00D44008" w:rsidP="00D44008">
      <w:pPr>
        <w:spacing w:line="240" w:lineRule="exact"/>
        <w:jc w:val="right"/>
        <w:rPr>
          <w:rFonts w:ascii="標楷體" w:eastAsia="標楷體" w:hAnsi="標楷體"/>
          <w:bCs/>
          <w:sz w:val="18"/>
          <w:szCs w:val="18"/>
        </w:rPr>
      </w:pPr>
    </w:p>
    <w:p w:rsidR="00D44008" w:rsidRPr="003B183E" w:rsidRDefault="00D44008" w:rsidP="00D44008">
      <w:pPr>
        <w:pStyle w:val="af3"/>
        <w:spacing w:before="120"/>
        <w:ind w:left="880" w:right="0" w:hangingChars="400" w:hanging="880"/>
        <w:rPr>
          <w:kern w:val="0"/>
          <w:szCs w:val="24"/>
          <w:lang w:val="zh-TW"/>
        </w:rPr>
      </w:pPr>
      <w:r w:rsidRPr="003B183E">
        <w:rPr>
          <w:rFonts w:hAnsi="標楷體" w:hint="eastAsia"/>
          <w:szCs w:val="24"/>
        </w:rPr>
        <w:t>第一條：為加強管理本校校園活動場所，以期發揮應有功能，根據「新竹市立各級學校校園</w:t>
      </w:r>
      <w:r w:rsidRPr="003B183E">
        <w:rPr>
          <w:rFonts w:cs="Arial" w:hint="eastAsia"/>
          <w:szCs w:val="24"/>
        </w:rPr>
        <w:t>使用管理自治條例</w:t>
      </w:r>
      <w:r w:rsidRPr="003B183E">
        <w:rPr>
          <w:rFonts w:hAnsi="標楷體" w:hint="eastAsia"/>
          <w:szCs w:val="24"/>
        </w:rPr>
        <w:t>」，訂定「新竹市</w:t>
      </w:r>
      <w:r>
        <w:rPr>
          <w:rFonts w:hAnsi="標楷體" w:hint="eastAsia"/>
          <w:szCs w:val="24"/>
        </w:rPr>
        <w:t>香山區內湖</w:t>
      </w:r>
      <w:r w:rsidRPr="003B183E">
        <w:rPr>
          <w:rFonts w:hAnsi="標楷體" w:hint="eastAsia"/>
          <w:szCs w:val="24"/>
        </w:rPr>
        <w:t>國民小學</w:t>
      </w:r>
      <w:r w:rsidRPr="003B183E">
        <w:rPr>
          <w:rFonts w:hAnsi="標楷體" w:hint="eastAsia"/>
          <w:kern w:val="0"/>
          <w:szCs w:val="24"/>
          <w:lang w:val="zh-TW"/>
        </w:rPr>
        <w:t>校園開放管理辦法」，以下簡稱本辦法。</w:t>
      </w:r>
    </w:p>
    <w:p w:rsidR="00D44008" w:rsidRPr="003B183E" w:rsidRDefault="00D44008" w:rsidP="00D44008">
      <w:pPr>
        <w:spacing w:before="120"/>
        <w:ind w:left="960" w:hangingChars="400" w:hanging="960"/>
        <w:rPr>
          <w:rFonts w:eastAsia="標楷體"/>
        </w:rPr>
      </w:pPr>
      <w:r w:rsidRPr="003B183E">
        <w:rPr>
          <w:rFonts w:eastAsia="標楷體" w:hAnsi="標楷體" w:hint="eastAsia"/>
        </w:rPr>
        <w:t>第二條：本校校園活動場所以社區民眾、團體、機關申請從事各種有益身心健康之休閒活動及社教文化活動為原則，並基於使用者付費與成本效益分析原則，向使用者收取場地使用費用</w:t>
      </w:r>
      <w:r w:rsidRPr="003B183E">
        <w:rPr>
          <w:rFonts w:eastAsia="標楷體" w:hAnsi="標楷體"/>
        </w:rPr>
        <w:t>(</w:t>
      </w:r>
      <w:r w:rsidRPr="003B183E">
        <w:rPr>
          <w:rFonts w:eastAsia="標楷體" w:hAnsi="標楷體" w:hint="eastAsia"/>
        </w:rPr>
        <w:t>含相關設備使用費</w:t>
      </w:r>
      <w:r w:rsidRPr="003B183E">
        <w:rPr>
          <w:rFonts w:eastAsia="標楷體" w:hAnsi="標楷體"/>
        </w:rPr>
        <w:t>)</w:t>
      </w:r>
      <w:r w:rsidRPr="003B183E">
        <w:rPr>
          <w:rFonts w:eastAsia="標楷體" w:hAnsi="標楷體" w:hint="eastAsia"/>
        </w:rPr>
        <w:t>。需使用本校場所者，應向本校總務處提出申請。</w:t>
      </w:r>
    </w:p>
    <w:p w:rsidR="00D44008" w:rsidRPr="003B183E" w:rsidRDefault="00D44008" w:rsidP="00D44008">
      <w:pPr>
        <w:spacing w:before="120"/>
        <w:ind w:left="960" w:hangingChars="400" w:hanging="960"/>
        <w:rPr>
          <w:rFonts w:eastAsia="標楷體"/>
        </w:rPr>
      </w:pPr>
      <w:r w:rsidRPr="003B183E">
        <w:rPr>
          <w:rFonts w:eastAsia="標楷體" w:hAnsi="標楷體" w:hint="eastAsia"/>
        </w:rPr>
        <w:t>第三條：開放範圍及時間，不影響正常教學及師生安全為原則。本校活動場所專供學術、藝文、教育、體育、社會、慶典、康樂等活動之用；對於從事政治性、宗教性、商業性之宣傳與活動及舉辦</w:t>
      </w:r>
      <w:r>
        <w:rPr>
          <w:rFonts w:eastAsia="標楷體" w:hAnsi="標楷體" w:hint="eastAsia"/>
        </w:rPr>
        <w:t>婚</w:t>
      </w:r>
      <w:r w:rsidRPr="003B183E">
        <w:rPr>
          <w:rFonts w:eastAsia="標楷體" w:hAnsi="標楷體" w:hint="eastAsia"/>
        </w:rPr>
        <w:t>喪禮，恕難供借。各活動場所對校外開放使用時間，以平常上課日之課餘時間、例假日、寒暑假為原則，前項開放時間與學校需要使用相牴觸時，以學校學生學習為優先。</w:t>
      </w:r>
    </w:p>
    <w:p w:rsidR="00D44008" w:rsidRPr="003B183E" w:rsidRDefault="00D44008" w:rsidP="00D44008">
      <w:pPr>
        <w:spacing w:before="120"/>
        <w:ind w:left="960" w:hangingChars="400" w:hanging="960"/>
        <w:rPr>
          <w:rFonts w:eastAsia="標楷體"/>
        </w:rPr>
      </w:pPr>
      <w:r w:rsidRPr="003B183E">
        <w:rPr>
          <w:rFonts w:eastAsia="標楷體" w:hAnsi="標楷體" w:hint="eastAsia"/>
        </w:rPr>
        <w:t>第四條：</w:t>
      </w:r>
      <w:r w:rsidRPr="003B183E">
        <w:rPr>
          <w:rFonts w:eastAsia="標楷體" w:hAnsi="標楷體" w:hint="eastAsia"/>
          <w:kern w:val="0"/>
          <w:lang w:val="zh-TW"/>
        </w:rPr>
        <w:t>本管理辦法所指之活動場所包括</w:t>
      </w:r>
      <w:r w:rsidRPr="003B183E">
        <w:rPr>
          <w:rFonts w:eastAsia="標楷體" w:hAnsi="標楷體" w:hint="eastAsia"/>
        </w:rPr>
        <w:t>：運動場、</w:t>
      </w:r>
      <w:r>
        <w:rPr>
          <w:rFonts w:eastAsia="標楷體" w:hAnsi="標楷體" w:hint="eastAsia"/>
        </w:rPr>
        <w:t>禮堂</w:t>
      </w:r>
      <w:r w:rsidRPr="003B183E">
        <w:rPr>
          <w:rFonts w:eastAsia="標楷體" w:hAnsi="標楷體" w:hint="eastAsia"/>
        </w:rPr>
        <w:t>、教室</w:t>
      </w:r>
      <w:r>
        <w:rPr>
          <w:rFonts w:eastAsia="標楷體" w:hAnsi="標楷體" w:hint="eastAsia"/>
        </w:rPr>
        <w:t>、電腦教室</w:t>
      </w:r>
      <w:r w:rsidRPr="003B183E">
        <w:rPr>
          <w:rFonts w:eastAsia="標楷體" w:hAnsi="標楷體" w:hint="eastAsia"/>
        </w:rPr>
        <w:t>。</w:t>
      </w:r>
    </w:p>
    <w:p w:rsidR="00D44008" w:rsidRPr="003B183E" w:rsidRDefault="00D44008" w:rsidP="00D44008">
      <w:pPr>
        <w:spacing w:before="120"/>
        <w:ind w:left="960" w:hangingChars="400" w:hanging="960"/>
        <w:rPr>
          <w:rFonts w:eastAsia="標楷體"/>
        </w:rPr>
      </w:pPr>
      <w:r w:rsidRPr="003B183E">
        <w:rPr>
          <w:rFonts w:eastAsia="標楷體" w:hAnsi="標楷體" w:hint="eastAsia"/>
        </w:rPr>
        <w:t>第五條：凡申請使用，應填寫申請表（如附件一），於使用前向本校提出申請，經本校核准後填具契約書（如附件二）及繳驗相關證件並繳納保證金與場所使用費（如附件三）後始得使用。保證金（如附件四）於活動辦理完畢，經本校檢查，確定場所清潔及設施設備無誤後，於十日內無息退還。</w:t>
      </w:r>
    </w:p>
    <w:p w:rsidR="00D44008" w:rsidRPr="003B183E" w:rsidRDefault="00D44008" w:rsidP="00D44008">
      <w:pPr>
        <w:spacing w:before="120"/>
        <w:ind w:left="960" w:hangingChars="400" w:hanging="960"/>
        <w:rPr>
          <w:rFonts w:eastAsia="標楷體"/>
        </w:rPr>
      </w:pPr>
      <w:r w:rsidRPr="003B183E">
        <w:rPr>
          <w:rFonts w:eastAsia="標楷體" w:hAnsi="標楷體" w:hint="eastAsia"/>
        </w:rPr>
        <w:t>第六條：申請使用者自行放棄使用時，已繳之場所費用概不退還。但有下列情事者得退還所繳費用之全部：</w:t>
      </w:r>
    </w:p>
    <w:p w:rsidR="00D44008" w:rsidRPr="003B183E" w:rsidRDefault="00D44008" w:rsidP="00A31B6D">
      <w:pPr>
        <w:numPr>
          <w:ilvl w:val="0"/>
          <w:numId w:val="129"/>
        </w:numPr>
        <w:ind w:left="1678"/>
        <w:rPr>
          <w:rFonts w:eastAsia="標楷體"/>
        </w:rPr>
      </w:pPr>
      <w:r w:rsidRPr="003B183E">
        <w:rPr>
          <w:rFonts w:eastAsia="標楷體" w:hAnsi="標楷體" w:hint="eastAsia"/>
        </w:rPr>
        <w:t>使用者因故無法如期使用並於使用前一日前通知學校</w:t>
      </w:r>
      <w:r w:rsidRPr="003B183E">
        <w:rPr>
          <w:rFonts w:ascii="標楷體" w:eastAsia="標楷體" w:hAnsi="標楷體" w:hint="eastAsia"/>
        </w:rPr>
        <w:t>者，僅得退還一半場租</w:t>
      </w:r>
      <w:r w:rsidRPr="003B183E">
        <w:rPr>
          <w:rFonts w:eastAsia="標楷體" w:hAnsi="標楷體" w:hint="eastAsia"/>
        </w:rPr>
        <w:t>。</w:t>
      </w:r>
    </w:p>
    <w:p w:rsidR="00D44008" w:rsidRPr="003B183E" w:rsidRDefault="00D44008" w:rsidP="00A31B6D">
      <w:pPr>
        <w:numPr>
          <w:ilvl w:val="0"/>
          <w:numId w:val="129"/>
        </w:numPr>
        <w:ind w:left="1678"/>
        <w:rPr>
          <w:rFonts w:eastAsia="標楷體"/>
        </w:rPr>
      </w:pPr>
      <w:r w:rsidRPr="003B183E">
        <w:rPr>
          <w:rFonts w:eastAsia="標楷體" w:hAnsi="標楷體" w:hint="eastAsia"/>
        </w:rPr>
        <w:t>因不可抗拒之事由（如風災、水災、地震及空襲等）無法如期使用者，得提出延期或退還所繳場所費。</w:t>
      </w:r>
    </w:p>
    <w:p w:rsidR="00D44008" w:rsidRPr="003B183E" w:rsidRDefault="00D44008" w:rsidP="00D44008">
      <w:pPr>
        <w:spacing w:before="120"/>
        <w:ind w:left="960" w:hangingChars="400" w:hanging="960"/>
        <w:rPr>
          <w:rFonts w:eastAsia="標楷體"/>
        </w:rPr>
      </w:pPr>
      <w:r w:rsidRPr="003B183E">
        <w:rPr>
          <w:rFonts w:eastAsia="標楷體" w:hAnsi="標楷體" w:hint="eastAsia"/>
        </w:rPr>
        <w:t>第七條：由新竹市政府主辦或委辦之活動，免繳場所使用費及保證金；由新竹市政府核准在本校場所所舉辦而不出售門票之各種運動會、國際性體育活動、勞軍活動及文教活動，免繳場所使用費，及奉鈞長核可借用後，視使用單位經費狀況提供捐款補助水電費用。</w:t>
      </w:r>
    </w:p>
    <w:p w:rsidR="00D44008" w:rsidRPr="003B183E" w:rsidRDefault="00D44008" w:rsidP="00D44008">
      <w:pPr>
        <w:spacing w:before="120"/>
        <w:ind w:left="960" w:hangingChars="400" w:hanging="960"/>
        <w:rPr>
          <w:rFonts w:eastAsia="標楷體"/>
        </w:rPr>
      </w:pPr>
      <w:r w:rsidRPr="003B183E">
        <w:rPr>
          <w:rFonts w:eastAsia="標楷體" w:hAnsi="標楷體" w:hint="eastAsia"/>
        </w:rPr>
        <w:t>第八條：本校校園場所開放注意事項如下：</w:t>
      </w:r>
    </w:p>
    <w:p w:rsidR="00D44008" w:rsidRPr="003B183E" w:rsidRDefault="00D44008" w:rsidP="00A31B6D">
      <w:pPr>
        <w:numPr>
          <w:ilvl w:val="0"/>
          <w:numId w:val="130"/>
        </w:numPr>
        <w:spacing w:before="120"/>
        <w:rPr>
          <w:rFonts w:eastAsia="標楷體"/>
        </w:rPr>
      </w:pPr>
      <w:r w:rsidRPr="003B183E">
        <w:rPr>
          <w:rFonts w:eastAsia="標楷體" w:hAnsi="標楷體" w:hint="eastAsia"/>
        </w:rPr>
        <w:t>使用單位有下列情形之一者，本校得隨時中止出借場所，並於</w:t>
      </w:r>
      <w:r w:rsidRPr="003B183E">
        <w:rPr>
          <w:rFonts w:eastAsia="標楷體" w:hAnsi="標楷體" w:hint="eastAsia"/>
        </w:rPr>
        <w:lastRenderedPageBreak/>
        <w:t>一年內停止受理該單位之任何申請，已繳納之各項費用概不退還，如有損害應負責賠償：</w:t>
      </w:r>
      <w:r w:rsidRPr="003B183E">
        <w:rPr>
          <w:rFonts w:eastAsia="標楷體"/>
        </w:rPr>
        <w:t xml:space="preserve"> </w:t>
      </w:r>
    </w:p>
    <w:p w:rsidR="00D44008" w:rsidRPr="003B183E" w:rsidRDefault="00D44008" w:rsidP="00A31B6D">
      <w:pPr>
        <w:numPr>
          <w:ilvl w:val="0"/>
          <w:numId w:val="131"/>
        </w:numPr>
        <w:spacing w:before="120"/>
        <w:ind w:left="2035" w:hanging="357"/>
        <w:rPr>
          <w:rFonts w:eastAsia="標楷體"/>
        </w:rPr>
      </w:pPr>
      <w:r w:rsidRPr="003B183E">
        <w:rPr>
          <w:rFonts w:eastAsia="標楷體" w:hAnsi="標楷體" w:hint="eastAsia"/>
        </w:rPr>
        <w:t>違反國家政策或法令者。</w:t>
      </w:r>
    </w:p>
    <w:p w:rsidR="00D44008" w:rsidRPr="003B183E" w:rsidRDefault="00D44008" w:rsidP="00A31B6D">
      <w:pPr>
        <w:numPr>
          <w:ilvl w:val="0"/>
          <w:numId w:val="131"/>
        </w:numPr>
        <w:ind w:left="2035" w:hanging="357"/>
        <w:rPr>
          <w:rFonts w:eastAsia="標楷體"/>
        </w:rPr>
      </w:pPr>
      <w:r w:rsidRPr="003B183E">
        <w:rPr>
          <w:rFonts w:eastAsia="標楷體" w:hAnsi="標楷體" w:hint="eastAsia"/>
        </w:rPr>
        <w:t>違反公序良俗者。</w:t>
      </w:r>
    </w:p>
    <w:p w:rsidR="00D44008" w:rsidRPr="003B183E" w:rsidRDefault="00D44008" w:rsidP="00A31B6D">
      <w:pPr>
        <w:numPr>
          <w:ilvl w:val="0"/>
          <w:numId w:val="131"/>
        </w:numPr>
        <w:ind w:left="2035" w:hanging="357"/>
        <w:rPr>
          <w:rFonts w:eastAsia="標楷體"/>
        </w:rPr>
      </w:pPr>
      <w:r w:rsidRPr="003B183E">
        <w:rPr>
          <w:rFonts w:eastAsia="標楷體" w:hAnsi="標楷體" w:hint="eastAsia"/>
        </w:rPr>
        <w:t>有使用目的以外之營業行為者。</w:t>
      </w:r>
    </w:p>
    <w:p w:rsidR="00D44008" w:rsidRPr="003B183E" w:rsidRDefault="00D44008" w:rsidP="00A31B6D">
      <w:pPr>
        <w:numPr>
          <w:ilvl w:val="0"/>
          <w:numId w:val="131"/>
        </w:numPr>
        <w:ind w:left="2035" w:hanging="357"/>
        <w:rPr>
          <w:rFonts w:eastAsia="標楷體"/>
        </w:rPr>
      </w:pPr>
      <w:r w:rsidRPr="003B183E">
        <w:rPr>
          <w:rFonts w:eastAsia="標楷體" w:hAnsi="標楷體" w:hint="eastAsia"/>
        </w:rPr>
        <w:t>有安全顧慮者。</w:t>
      </w:r>
    </w:p>
    <w:p w:rsidR="00D44008" w:rsidRPr="003B183E" w:rsidRDefault="00D44008" w:rsidP="00A31B6D">
      <w:pPr>
        <w:numPr>
          <w:ilvl w:val="0"/>
          <w:numId w:val="131"/>
        </w:numPr>
        <w:ind w:left="2035" w:hanging="357"/>
        <w:rPr>
          <w:rFonts w:eastAsia="標楷體"/>
        </w:rPr>
      </w:pPr>
      <w:r w:rsidRPr="003B183E">
        <w:rPr>
          <w:rFonts w:eastAsia="標楷體" w:hAnsi="標楷體" w:hint="eastAsia"/>
        </w:rPr>
        <w:t>變更活動內容者。</w:t>
      </w:r>
    </w:p>
    <w:p w:rsidR="00D44008" w:rsidRPr="003B183E" w:rsidRDefault="00D44008" w:rsidP="00A31B6D">
      <w:pPr>
        <w:numPr>
          <w:ilvl w:val="0"/>
          <w:numId w:val="131"/>
        </w:numPr>
        <w:ind w:left="2035" w:hanging="357"/>
        <w:rPr>
          <w:rFonts w:eastAsia="標楷體"/>
        </w:rPr>
      </w:pPr>
      <w:r w:rsidRPr="003B183E">
        <w:rPr>
          <w:rFonts w:eastAsia="標楷體" w:hAnsi="標楷體" w:hint="eastAsia"/>
        </w:rPr>
        <w:t>轉讓他人使用者。</w:t>
      </w:r>
    </w:p>
    <w:p w:rsidR="00D44008" w:rsidRPr="003B183E" w:rsidRDefault="00D44008" w:rsidP="00A31B6D">
      <w:pPr>
        <w:numPr>
          <w:ilvl w:val="0"/>
          <w:numId w:val="130"/>
        </w:numPr>
        <w:spacing w:before="120"/>
        <w:rPr>
          <w:rFonts w:eastAsia="標楷體"/>
        </w:rPr>
      </w:pPr>
      <w:r w:rsidRPr="003B183E">
        <w:rPr>
          <w:rFonts w:eastAsia="標楷體" w:hAnsi="標楷體" w:hint="eastAsia"/>
        </w:rPr>
        <w:t>有下列情形之一者，本校得拒絕其進入或請其離去，如不聽從管理人員指揮，必要時得請轄區警察人員協助取締或處理：</w:t>
      </w:r>
    </w:p>
    <w:p w:rsidR="00D44008" w:rsidRPr="003B183E" w:rsidRDefault="00D44008" w:rsidP="00D44008">
      <w:pPr>
        <w:spacing w:before="120"/>
        <w:ind w:left="1678"/>
        <w:rPr>
          <w:rFonts w:eastAsia="標楷體"/>
        </w:rPr>
      </w:pPr>
      <w:r>
        <w:rPr>
          <w:rFonts w:eastAsia="標楷體" w:hAnsi="標楷體" w:hint="eastAsia"/>
        </w:rPr>
        <w:t>1.</w:t>
      </w:r>
      <w:r w:rsidRPr="003B183E">
        <w:rPr>
          <w:rFonts w:eastAsia="標楷體" w:hAnsi="標楷體" w:hint="eastAsia"/>
        </w:rPr>
        <w:t>服裝不適合使用目的之場合者。</w:t>
      </w:r>
    </w:p>
    <w:p w:rsidR="00D44008" w:rsidRPr="003B183E" w:rsidRDefault="00D44008" w:rsidP="00D44008">
      <w:pPr>
        <w:ind w:left="1678"/>
        <w:rPr>
          <w:rFonts w:eastAsia="標楷體"/>
        </w:rPr>
      </w:pPr>
      <w:r>
        <w:rPr>
          <w:rFonts w:eastAsia="標楷體" w:hAnsi="標楷體" w:hint="eastAsia"/>
        </w:rPr>
        <w:t>2.</w:t>
      </w:r>
      <w:r w:rsidRPr="003B183E">
        <w:rPr>
          <w:rFonts w:eastAsia="標楷體" w:hAnsi="標楷體" w:hint="eastAsia"/>
        </w:rPr>
        <w:t>酗酒、煙毒或精神異常其症狀具危險性者。</w:t>
      </w:r>
    </w:p>
    <w:p w:rsidR="00D44008" w:rsidRPr="003B183E" w:rsidRDefault="00D44008" w:rsidP="00D44008">
      <w:pPr>
        <w:ind w:left="1678"/>
        <w:rPr>
          <w:rFonts w:eastAsia="標楷體"/>
        </w:rPr>
      </w:pPr>
      <w:r>
        <w:rPr>
          <w:rFonts w:eastAsia="標楷體" w:hAnsi="標楷體" w:hint="eastAsia"/>
        </w:rPr>
        <w:t>3.</w:t>
      </w:r>
      <w:r w:rsidRPr="003B183E">
        <w:rPr>
          <w:rFonts w:eastAsia="標楷體" w:hAnsi="標楷體" w:hint="eastAsia"/>
        </w:rPr>
        <w:t>流動攤販及推銷物品者。</w:t>
      </w:r>
    </w:p>
    <w:p w:rsidR="00D44008" w:rsidRPr="003B183E" w:rsidRDefault="00D44008" w:rsidP="00D44008">
      <w:pPr>
        <w:ind w:left="1678"/>
        <w:rPr>
          <w:rFonts w:eastAsia="標楷體"/>
        </w:rPr>
      </w:pPr>
      <w:r>
        <w:rPr>
          <w:rFonts w:eastAsia="標楷體" w:hAnsi="標楷體" w:hint="eastAsia"/>
        </w:rPr>
        <w:t>4.</w:t>
      </w:r>
      <w:r w:rsidRPr="003B183E">
        <w:rPr>
          <w:rFonts w:eastAsia="標楷體" w:hAnsi="標楷體" w:hint="eastAsia"/>
        </w:rPr>
        <w:t>聚眾鬥毆及吵鬧者。</w:t>
      </w:r>
    </w:p>
    <w:p w:rsidR="00D44008" w:rsidRPr="003B183E" w:rsidRDefault="00D44008" w:rsidP="00D44008">
      <w:pPr>
        <w:ind w:left="1678"/>
        <w:rPr>
          <w:rFonts w:eastAsia="標楷體"/>
        </w:rPr>
      </w:pPr>
      <w:r>
        <w:rPr>
          <w:rFonts w:eastAsia="標楷體" w:hAnsi="標楷體" w:hint="eastAsia"/>
        </w:rPr>
        <w:t>5.</w:t>
      </w:r>
      <w:r w:rsidRPr="003B183E">
        <w:rPr>
          <w:rFonts w:eastAsia="標楷體" w:hAnsi="標楷體" w:hint="eastAsia"/>
        </w:rPr>
        <w:t>破壞公物及其他不法行為者。</w:t>
      </w:r>
    </w:p>
    <w:p w:rsidR="00D44008" w:rsidRDefault="00D44008" w:rsidP="00D44008">
      <w:pPr>
        <w:ind w:left="1678"/>
        <w:rPr>
          <w:rFonts w:eastAsia="標楷體" w:hAnsi="標楷體"/>
        </w:rPr>
      </w:pPr>
      <w:r>
        <w:rPr>
          <w:rFonts w:eastAsia="標楷體" w:hAnsi="標楷體" w:hint="eastAsia"/>
        </w:rPr>
        <w:t>6.</w:t>
      </w:r>
      <w:r w:rsidRPr="003B183E">
        <w:rPr>
          <w:rFonts w:eastAsia="標楷體" w:hAnsi="標楷體" w:hint="eastAsia"/>
        </w:rPr>
        <w:t>未經許可隨意進入未開放使用教室或其他校內場所者。</w:t>
      </w:r>
    </w:p>
    <w:p w:rsidR="00D44008" w:rsidRDefault="00D44008" w:rsidP="00D44008">
      <w:pPr>
        <w:ind w:left="1678"/>
        <w:rPr>
          <w:rFonts w:eastAsia="標楷體" w:hAnsi="標楷體"/>
        </w:rPr>
      </w:pPr>
      <w:r>
        <w:rPr>
          <w:rFonts w:eastAsia="標楷體" w:hAnsi="標楷體" w:hint="eastAsia"/>
        </w:rPr>
        <w:t>7.</w:t>
      </w:r>
      <w:r w:rsidRPr="00444FF3">
        <w:rPr>
          <w:rFonts w:eastAsia="標楷體" w:hAnsi="標楷體" w:hint="eastAsia"/>
        </w:rPr>
        <w:t>隨意張貼或在牆壁亂畫者。</w:t>
      </w:r>
    </w:p>
    <w:p w:rsidR="00D44008" w:rsidRPr="00444FF3" w:rsidRDefault="00D44008" w:rsidP="00D44008">
      <w:pPr>
        <w:ind w:left="1678"/>
        <w:rPr>
          <w:rFonts w:eastAsia="標楷體"/>
        </w:rPr>
      </w:pPr>
      <w:r>
        <w:rPr>
          <w:rFonts w:eastAsia="標楷體" w:hAnsi="標楷體" w:hint="eastAsia"/>
        </w:rPr>
        <w:t>8.</w:t>
      </w:r>
      <w:r w:rsidRPr="00444FF3">
        <w:rPr>
          <w:rFonts w:eastAsia="標楷體" w:hAnsi="標楷體" w:hint="eastAsia"/>
        </w:rPr>
        <w:t>攜帶牲畜、危險物及違禁品進入學校者。</w:t>
      </w:r>
    </w:p>
    <w:p w:rsidR="00D44008" w:rsidRPr="00FF03BF" w:rsidRDefault="00D44008" w:rsidP="00A31B6D">
      <w:pPr>
        <w:numPr>
          <w:ilvl w:val="0"/>
          <w:numId w:val="130"/>
        </w:numPr>
        <w:spacing w:before="120"/>
        <w:rPr>
          <w:rFonts w:eastAsia="標楷體"/>
          <w:color w:val="FF0000"/>
        </w:rPr>
      </w:pPr>
      <w:r w:rsidRPr="00FF03BF">
        <w:rPr>
          <w:rFonts w:eastAsia="標楷體" w:hint="eastAsia"/>
          <w:color w:val="FF0000"/>
        </w:rPr>
        <w:t>有違反「性侵害性騷擾或性霸凌防治規定」者，依規定通報並啟動性平相關調查，不得再行申請學校場地之租借（負責人或授課老師等同視之）。以下針對性侵害、性騷擾、性霸凌做名詞界定，相關詳細規定請參閱附件四：</w:t>
      </w:r>
    </w:p>
    <w:p w:rsidR="00D44008" w:rsidRPr="00FF03BF" w:rsidRDefault="00D44008" w:rsidP="00D44008">
      <w:pPr>
        <w:pStyle w:val="18"/>
        <w:adjustRightInd/>
        <w:spacing w:line="400" w:lineRule="exact"/>
        <w:ind w:left="960" w:firstLineChars="300" w:firstLine="720"/>
        <w:textAlignment w:val="auto"/>
        <w:rPr>
          <w:rFonts w:ascii="標楷體" w:eastAsia="標楷體" w:hAnsi="標楷體"/>
          <w:color w:val="FF0000"/>
          <w:kern w:val="0"/>
          <w:szCs w:val="24"/>
        </w:rPr>
      </w:pPr>
      <w:r w:rsidRPr="00FF03BF">
        <w:rPr>
          <w:rFonts w:ascii="標楷體" w:eastAsia="標楷體" w:hAnsi="標楷體" w:hint="eastAsia"/>
          <w:color w:val="FF0000"/>
          <w:kern w:val="0"/>
          <w:szCs w:val="24"/>
        </w:rPr>
        <w:t>1.性侵害：</w:t>
      </w:r>
      <w:r w:rsidRPr="00FF03BF">
        <w:rPr>
          <w:rFonts w:ascii="標楷體" w:eastAsia="標楷體" w:hAnsi="標楷體" w:cs="細明體"/>
          <w:color w:val="FF0000"/>
          <w:kern w:val="0"/>
          <w:szCs w:val="24"/>
        </w:rPr>
        <w:t>指性侵害犯罪防治法所稱性侵害犯罪之行為。</w:t>
      </w:r>
    </w:p>
    <w:p w:rsidR="00D44008" w:rsidRPr="00FF03BF" w:rsidRDefault="00D44008" w:rsidP="00D44008">
      <w:pPr>
        <w:pStyle w:val="18"/>
        <w:adjustRightInd/>
        <w:spacing w:line="400" w:lineRule="exact"/>
        <w:ind w:left="1680"/>
        <w:textAlignment w:val="auto"/>
        <w:rPr>
          <w:rFonts w:ascii="標楷體" w:eastAsia="標楷體" w:hAnsi="標楷體" w:cs="細明體"/>
          <w:color w:val="FF0000"/>
          <w:kern w:val="0"/>
          <w:szCs w:val="24"/>
        </w:rPr>
      </w:pPr>
      <w:r w:rsidRPr="00FF03BF">
        <w:rPr>
          <w:rFonts w:ascii="標楷體" w:eastAsia="標楷體" w:hAnsi="標楷體" w:hint="eastAsia"/>
          <w:color w:val="FF0000"/>
          <w:kern w:val="0"/>
          <w:szCs w:val="24"/>
        </w:rPr>
        <w:t>2.性騷擾：</w:t>
      </w:r>
      <w:r w:rsidRPr="00FF03BF">
        <w:rPr>
          <w:rFonts w:ascii="標楷體" w:eastAsia="標楷體" w:hAnsi="標楷體" w:cs="細明體"/>
          <w:color w:val="FF0000"/>
          <w:kern w:val="0"/>
          <w:szCs w:val="24"/>
        </w:rPr>
        <w:t>指符合下列情形之一，且未達性侵害之程度者</w:t>
      </w:r>
    </w:p>
    <w:p w:rsidR="00D44008" w:rsidRPr="00FF03BF" w:rsidRDefault="00D44008" w:rsidP="00D44008">
      <w:pPr>
        <w:widowControl/>
        <w:spacing w:line="400" w:lineRule="exact"/>
        <w:ind w:leftChars="750" w:left="2400" w:hangingChars="250" w:hanging="600"/>
        <w:rPr>
          <w:rFonts w:ascii="標楷體" w:eastAsia="標楷體" w:hAnsi="標楷體"/>
          <w:bCs/>
          <w:color w:val="FF0000"/>
          <w:kern w:val="0"/>
        </w:rPr>
      </w:pPr>
      <w:r w:rsidRPr="00FF03BF">
        <w:rPr>
          <w:rFonts w:ascii="標楷體" w:eastAsia="標楷體" w:hAnsi="標楷體" w:cs="細明體" w:hint="eastAsia"/>
          <w:color w:val="FF0000"/>
          <w:kern w:val="0"/>
        </w:rPr>
        <w:t>（1）</w:t>
      </w:r>
      <w:r w:rsidRPr="00FF03BF">
        <w:rPr>
          <w:rFonts w:ascii="標楷體" w:eastAsia="標楷體" w:hAnsi="標楷體" w:cs="細明體"/>
          <w:color w:val="FF0000"/>
          <w:kern w:val="0"/>
        </w:rPr>
        <w:t>以明示或暗示之方式，從事不受歡迎且具有性意味或性別歧視之言詞或行</w:t>
      </w:r>
      <w:r w:rsidRPr="00FF03BF">
        <w:rPr>
          <w:rFonts w:ascii="標楷體" w:eastAsia="標楷體" w:hAnsi="標楷體"/>
          <w:bCs/>
          <w:color w:val="FF0000"/>
          <w:kern w:val="0"/>
        </w:rPr>
        <w:t>為，致影響他人之人格尊嚴、學習、或工作之機會或表現者。</w:t>
      </w:r>
    </w:p>
    <w:p w:rsidR="00D44008" w:rsidRPr="00FF03BF" w:rsidRDefault="00D44008" w:rsidP="00D44008">
      <w:pPr>
        <w:widowControl/>
        <w:spacing w:line="400" w:lineRule="exact"/>
        <w:ind w:leftChars="750" w:left="2400" w:hangingChars="250" w:hanging="600"/>
        <w:rPr>
          <w:rFonts w:ascii="標楷體" w:eastAsia="標楷體" w:hAnsi="標楷體" w:cs="細明體"/>
          <w:color w:val="FF0000"/>
          <w:kern w:val="0"/>
        </w:rPr>
      </w:pPr>
      <w:r w:rsidRPr="00FF03BF">
        <w:rPr>
          <w:rFonts w:ascii="標楷體" w:eastAsia="標楷體" w:hAnsi="標楷體" w:cs="細明體" w:hint="eastAsia"/>
          <w:color w:val="FF0000"/>
          <w:kern w:val="0"/>
        </w:rPr>
        <w:t>（2）</w:t>
      </w:r>
      <w:r w:rsidRPr="00FF03BF">
        <w:rPr>
          <w:rFonts w:ascii="標楷體" w:eastAsia="標楷體" w:hAnsi="標楷體" w:cs="細明體"/>
          <w:color w:val="FF0000"/>
          <w:kern w:val="0"/>
        </w:rPr>
        <w:t>以性或性別有關之行為，作為自己或他人獲得、喪失或減損其學習或工作有關權益之條件者。</w:t>
      </w:r>
    </w:p>
    <w:p w:rsidR="00D44008" w:rsidRPr="00FF03BF" w:rsidRDefault="00D44008" w:rsidP="00D44008">
      <w:pPr>
        <w:widowControl/>
        <w:spacing w:line="400" w:lineRule="exact"/>
        <w:ind w:leftChars="700" w:left="1920" w:hangingChars="100" w:hanging="240"/>
        <w:rPr>
          <w:rFonts w:ascii="標楷體" w:eastAsia="標楷體" w:hAnsi="標楷體" w:cs="細明體"/>
          <w:color w:val="FF0000"/>
          <w:kern w:val="0"/>
        </w:rPr>
      </w:pPr>
      <w:r w:rsidRPr="00FF03BF">
        <w:rPr>
          <w:rFonts w:ascii="標楷體" w:eastAsia="標楷體" w:hAnsi="標楷體" w:cs="細明體" w:hint="eastAsia"/>
          <w:color w:val="FF0000"/>
          <w:kern w:val="0"/>
        </w:rPr>
        <w:t>3.性霸凌：指透過語言、肢體或其他暴力，對於他人之性別特徵、性別特質、性傾向或性別認同進行貶抑、攻擊或威脅之行為且非屬性騷擾者。</w:t>
      </w:r>
    </w:p>
    <w:p w:rsidR="00D44008" w:rsidRPr="00AC5509" w:rsidRDefault="00D44008" w:rsidP="00D44008">
      <w:pPr>
        <w:pStyle w:val="18"/>
        <w:adjustRightInd/>
        <w:spacing w:line="400" w:lineRule="exact"/>
        <w:ind w:left="1680"/>
        <w:textAlignment w:val="auto"/>
        <w:rPr>
          <w:rFonts w:eastAsia="標楷體"/>
        </w:rPr>
      </w:pPr>
      <w:r w:rsidRPr="00FF03BF">
        <w:rPr>
          <w:rFonts w:ascii="標楷體" w:eastAsia="標楷體" w:hAnsi="標楷體" w:cs="細明體" w:hint="eastAsia"/>
          <w:color w:val="FF0000"/>
          <w:kern w:val="0"/>
        </w:rPr>
        <w:t>4.性別認同：指個人對自我歸屬性別的自我認知與接受。</w:t>
      </w:r>
    </w:p>
    <w:p w:rsidR="00D44008" w:rsidRPr="003B183E" w:rsidRDefault="00D44008" w:rsidP="00A31B6D">
      <w:pPr>
        <w:numPr>
          <w:ilvl w:val="0"/>
          <w:numId w:val="130"/>
        </w:numPr>
        <w:spacing w:before="120"/>
        <w:rPr>
          <w:rFonts w:eastAsia="標楷體"/>
        </w:rPr>
      </w:pPr>
      <w:r w:rsidRPr="003B183E">
        <w:rPr>
          <w:rFonts w:eastAsia="標楷體" w:hAnsi="標楷體" w:hint="eastAsia"/>
        </w:rPr>
        <w:t>申請使用本校場所未經核准前不得在新聞媒體或其他宣傳品上發布或刊載協辦學校字樣。</w:t>
      </w:r>
    </w:p>
    <w:p w:rsidR="00D44008" w:rsidRPr="003B183E" w:rsidRDefault="00D44008" w:rsidP="00A31B6D">
      <w:pPr>
        <w:numPr>
          <w:ilvl w:val="0"/>
          <w:numId w:val="130"/>
        </w:numPr>
        <w:spacing w:before="120"/>
        <w:rPr>
          <w:rFonts w:eastAsia="標楷體"/>
        </w:rPr>
      </w:pPr>
      <w:r w:rsidRPr="003B183E">
        <w:rPr>
          <w:rFonts w:eastAsia="標楷體" w:hAnsi="標楷體" w:hint="eastAsia"/>
        </w:rPr>
        <w:lastRenderedPageBreak/>
        <w:t>使用者如發售入場券，應向稅捐單位完成法定手續。</w:t>
      </w:r>
    </w:p>
    <w:p w:rsidR="00D44008" w:rsidRPr="003B183E" w:rsidRDefault="00D44008" w:rsidP="00A31B6D">
      <w:pPr>
        <w:numPr>
          <w:ilvl w:val="0"/>
          <w:numId w:val="130"/>
        </w:numPr>
        <w:spacing w:before="120"/>
        <w:rPr>
          <w:rFonts w:eastAsia="標楷體"/>
        </w:rPr>
      </w:pPr>
      <w:r w:rsidRPr="003B183E">
        <w:rPr>
          <w:rFonts w:eastAsia="標楷體" w:hAnsi="標楷體" w:hint="eastAsia"/>
        </w:rPr>
        <w:t>使用者不得任意移動或毀損場所設施；如需張貼海報及宣傳標語等，應於本校指定地點設置。</w:t>
      </w:r>
    </w:p>
    <w:p w:rsidR="00D44008" w:rsidRPr="003B183E" w:rsidRDefault="00D44008" w:rsidP="00A31B6D">
      <w:pPr>
        <w:numPr>
          <w:ilvl w:val="0"/>
          <w:numId w:val="130"/>
        </w:numPr>
        <w:spacing w:before="120"/>
        <w:rPr>
          <w:rFonts w:eastAsia="標楷體"/>
        </w:rPr>
      </w:pPr>
      <w:r w:rsidRPr="003B183E">
        <w:rPr>
          <w:rFonts w:eastAsia="標楷體" w:hAnsi="標楷體" w:hint="eastAsia"/>
        </w:rPr>
        <w:t>使用者非經本校同意，不得接引或變更電線及電器設備以策安全。</w:t>
      </w:r>
    </w:p>
    <w:p w:rsidR="00D44008" w:rsidRPr="003B183E" w:rsidRDefault="00D44008" w:rsidP="00A31B6D">
      <w:pPr>
        <w:numPr>
          <w:ilvl w:val="0"/>
          <w:numId w:val="130"/>
        </w:numPr>
        <w:spacing w:before="120"/>
        <w:rPr>
          <w:rFonts w:eastAsia="標楷體"/>
        </w:rPr>
      </w:pPr>
      <w:r w:rsidRPr="003B183E">
        <w:rPr>
          <w:rFonts w:eastAsia="標楷體" w:hAnsi="標楷體" w:hint="eastAsia"/>
        </w:rPr>
        <w:t>各活動場所全面禁煙，並應遵守各場所之相關告示及管理人員之勸導。</w:t>
      </w:r>
    </w:p>
    <w:p w:rsidR="00D44008" w:rsidRPr="003B183E" w:rsidRDefault="00D44008" w:rsidP="00A31B6D">
      <w:pPr>
        <w:numPr>
          <w:ilvl w:val="0"/>
          <w:numId w:val="130"/>
        </w:numPr>
        <w:spacing w:before="120"/>
        <w:rPr>
          <w:rFonts w:eastAsia="標楷體"/>
        </w:rPr>
      </w:pPr>
      <w:r w:rsidRPr="003B183E">
        <w:rPr>
          <w:rFonts w:eastAsia="標楷體" w:hAnsi="標楷體" w:hint="eastAsia"/>
        </w:rPr>
        <w:t>校外單位經核准使用後，其使用期間如遇有本校緊急需要經校長核示者，應無條件放棄使用，所繳交之相關費用無息退還，或申請延期優先使用。</w:t>
      </w:r>
    </w:p>
    <w:p w:rsidR="00D44008" w:rsidRPr="003B183E" w:rsidRDefault="00D44008" w:rsidP="00A31B6D">
      <w:pPr>
        <w:numPr>
          <w:ilvl w:val="0"/>
          <w:numId w:val="130"/>
        </w:numPr>
        <w:spacing w:before="120"/>
        <w:rPr>
          <w:rFonts w:eastAsia="標楷體"/>
        </w:rPr>
      </w:pPr>
      <w:r w:rsidRPr="003B183E">
        <w:rPr>
          <w:rFonts w:eastAsia="標楷體" w:hAnsi="標楷體" w:hint="eastAsia"/>
        </w:rPr>
        <w:t>租用期間請由承租人自行負責各項安全事宜，若有需要使用單位應自行辦理相關保險事宜。</w:t>
      </w:r>
    </w:p>
    <w:p w:rsidR="00D44008" w:rsidRPr="003B183E" w:rsidRDefault="00D44008" w:rsidP="00D44008">
      <w:pPr>
        <w:spacing w:before="120"/>
        <w:ind w:left="840" w:hangingChars="350" w:hanging="840"/>
        <w:rPr>
          <w:rFonts w:eastAsia="標楷體"/>
        </w:rPr>
      </w:pPr>
      <w:r w:rsidRPr="003B183E">
        <w:rPr>
          <w:rFonts w:eastAsia="標楷體" w:hAnsi="標楷體" w:hint="eastAsia"/>
        </w:rPr>
        <w:t>第十條：短期使用者，應填寫申請書，於使用前一個月起向本校提出申請，最遲可於使用場所一週前提出申請</w:t>
      </w:r>
      <w:r>
        <w:rPr>
          <w:rFonts w:eastAsia="標楷體" w:hAnsi="標楷體" w:hint="eastAsia"/>
        </w:rPr>
        <w:t>。</w:t>
      </w:r>
      <w:r w:rsidRPr="003B183E">
        <w:rPr>
          <w:rFonts w:eastAsia="標楷體" w:hAnsi="標楷體" w:hint="eastAsia"/>
        </w:rPr>
        <w:t>若無其他使用</w:t>
      </w:r>
      <w:r>
        <w:rPr>
          <w:rFonts w:eastAsia="標楷體" w:hAnsi="標楷體" w:hint="eastAsia"/>
        </w:rPr>
        <w:t>場所</w:t>
      </w:r>
      <w:r w:rsidRPr="003B183E">
        <w:rPr>
          <w:rFonts w:eastAsia="標楷體" w:hAnsi="標楷體" w:hint="eastAsia"/>
        </w:rPr>
        <w:t>，經本校核准後填具契約書及繳驗相關證件與場所使用費後始得使用。三個月以上長期使用者，由本校成立之審查委員會審查通過後方可借用。本校審查委員</w:t>
      </w:r>
      <w:r>
        <w:rPr>
          <w:rFonts w:eastAsia="標楷體" w:hAnsi="標楷體" w:hint="eastAsia"/>
        </w:rPr>
        <w:t>九</w:t>
      </w:r>
      <w:r w:rsidRPr="003B183E">
        <w:rPr>
          <w:rFonts w:eastAsia="標楷體" w:hAnsi="標楷體" w:hint="eastAsia"/>
        </w:rPr>
        <w:t>人，除校長為當然委員外，應包括學校行政人員代表</w:t>
      </w:r>
      <w:r>
        <w:rPr>
          <w:rFonts w:eastAsia="標楷體" w:hAnsi="標楷體" w:hint="eastAsia"/>
        </w:rPr>
        <w:t>三人</w:t>
      </w:r>
      <w:r w:rsidRPr="003B183E">
        <w:rPr>
          <w:rFonts w:eastAsia="標楷體" w:hAnsi="標楷體" w:hint="eastAsia"/>
        </w:rPr>
        <w:t>、教師代表</w:t>
      </w:r>
      <w:r>
        <w:rPr>
          <w:rFonts w:eastAsia="標楷體" w:hAnsi="標楷體" w:hint="eastAsia"/>
        </w:rPr>
        <w:t>三人</w:t>
      </w:r>
      <w:r w:rsidRPr="003B183E">
        <w:rPr>
          <w:rFonts w:eastAsia="標楷體" w:hAnsi="標楷體" w:hint="eastAsia"/>
        </w:rPr>
        <w:t>、家長委員代表</w:t>
      </w:r>
      <w:r w:rsidRPr="003B183E">
        <w:rPr>
          <w:rFonts w:eastAsia="標楷體" w:hAnsi="標楷體"/>
        </w:rPr>
        <w:t>(</w:t>
      </w:r>
      <w:r w:rsidRPr="003B183E">
        <w:rPr>
          <w:rFonts w:eastAsia="標楷體" w:hAnsi="標楷體" w:hint="eastAsia"/>
        </w:rPr>
        <w:t>社區代表</w:t>
      </w:r>
      <w:r w:rsidRPr="003B183E">
        <w:rPr>
          <w:rFonts w:eastAsia="標楷體" w:hAnsi="標楷體"/>
        </w:rPr>
        <w:t>)</w:t>
      </w:r>
      <w:r>
        <w:rPr>
          <w:rFonts w:eastAsia="標楷體" w:hAnsi="標楷體" w:hint="eastAsia"/>
        </w:rPr>
        <w:t>二</w:t>
      </w:r>
      <w:r w:rsidRPr="003B183E">
        <w:rPr>
          <w:rFonts w:eastAsia="標楷體" w:hAnsi="標楷體" w:hint="eastAsia"/>
        </w:rPr>
        <w:t>人。</w:t>
      </w:r>
    </w:p>
    <w:p w:rsidR="00D44008" w:rsidRPr="003B183E" w:rsidRDefault="00D44008" w:rsidP="00D44008">
      <w:pPr>
        <w:spacing w:before="120"/>
        <w:ind w:left="960" w:hangingChars="400" w:hanging="960"/>
        <w:rPr>
          <w:rFonts w:eastAsia="標楷體"/>
        </w:rPr>
      </w:pPr>
      <w:r w:rsidRPr="003B183E">
        <w:rPr>
          <w:rFonts w:eastAsia="標楷體" w:hAnsi="標楷體" w:hint="eastAsia"/>
        </w:rPr>
        <w:t>第十一條：審查委員有下列各款情形之一者，應自行迴避：</w:t>
      </w:r>
    </w:p>
    <w:p w:rsidR="00D44008" w:rsidRPr="003B183E" w:rsidRDefault="00D44008" w:rsidP="00D44008">
      <w:pPr>
        <w:ind w:left="1080" w:hanging="360"/>
        <w:rPr>
          <w:rFonts w:eastAsia="標楷體"/>
        </w:rPr>
      </w:pPr>
      <w:r>
        <w:rPr>
          <w:rFonts w:eastAsia="標楷體" w:hAnsi="標楷體" w:hint="eastAsia"/>
        </w:rPr>
        <w:t>1.</w:t>
      </w:r>
      <w:r w:rsidRPr="003B183E">
        <w:rPr>
          <w:rFonts w:eastAsia="標楷體" w:hAnsi="標楷體" w:hint="eastAsia"/>
        </w:rPr>
        <w:t>申請案涉及本人、配偶及三親等以內血親或姻親或同財共居親屬之利益者。</w:t>
      </w:r>
    </w:p>
    <w:p w:rsidR="00D44008" w:rsidRPr="003B183E" w:rsidRDefault="00D44008" w:rsidP="00D44008">
      <w:pPr>
        <w:ind w:left="720"/>
        <w:rPr>
          <w:rFonts w:eastAsia="標楷體"/>
        </w:rPr>
      </w:pPr>
      <w:r>
        <w:rPr>
          <w:rFonts w:eastAsia="標楷體" w:hAnsi="標楷體" w:hint="eastAsia"/>
        </w:rPr>
        <w:t>2.</w:t>
      </w:r>
      <w:r w:rsidRPr="003B183E">
        <w:rPr>
          <w:rFonts w:eastAsia="標楷體" w:hAnsi="標楷體" w:hint="eastAsia"/>
        </w:rPr>
        <w:t>本人、配偶與使用者三年內有雇傭、委任或代理關係者。</w:t>
      </w:r>
    </w:p>
    <w:p w:rsidR="00D44008" w:rsidRPr="003B183E" w:rsidRDefault="00D44008" w:rsidP="00D44008">
      <w:pPr>
        <w:ind w:left="720"/>
        <w:rPr>
          <w:rFonts w:eastAsia="標楷體"/>
        </w:rPr>
      </w:pPr>
      <w:r>
        <w:rPr>
          <w:rFonts w:eastAsia="標楷體" w:hAnsi="標楷體" w:hint="eastAsia"/>
        </w:rPr>
        <w:t>3.</w:t>
      </w:r>
      <w:r w:rsidRPr="003B183E">
        <w:rPr>
          <w:rFonts w:eastAsia="標楷體" w:hAnsi="標楷體" w:hint="eastAsia"/>
        </w:rPr>
        <w:t>有其他情形足認其有不能公正執行職務之虞者。</w:t>
      </w:r>
    </w:p>
    <w:p w:rsidR="00D44008" w:rsidRPr="003B183E" w:rsidRDefault="00D44008" w:rsidP="00D44008">
      <w:pPr>
        <w:spacing w:before="120"/>
        <w:ind w:firstLine="720"/>
        <w:rPr>
          <w:rFonts w:eastAsia="標楷體"/>
        </w:rPr>
      </w:pPr>
      <w:r w:rsidRPr="003B183E">
        <w:rPr>
          <w:rFonts w:eastAsia="標楷體" w:hAnsi="標楷體" w:hint="eastAsia"/>
        </w:rPr>
        <w:t>前項人員應迴避而未迴避者，應由本校校長令其迴避。</w:t>
      </w:r>
    </w:p>
    <w:p w:rsidR="00D44008" w:rsidRPr="003B183E" w:rsidRDefault="00D44008" w:rsidP="00D44008">
      <w:pPr>
        <w:spacing w:before="120"/>
        <w:ind w:left="960" w:hangingChars="400" w:hanging="960"/>
        <w:rPr>
          <w:rFonts w:eastAsia="標楷體"/>
        </w:rPr>
      </w:pPr>
      <w:r w:rsidRPr="003B183E">
        <w:rPr>
          <w:rFonts w:eastAsia="標楷體" w:hAnsi="標楷體" w:hint="eastAsia"/>
        </w:rPr>
        <w:t>第十二條：三個月以上長期使用且有收費情事者，本校審查委員會應分三階段辦理：</w:t>
      </w:r>
    </w:p>
    <w:p w:rsidR="00D44008" w:rsidRPr="003B183E" w:rsidRDefault="00D44008" w:rsidP="00D44008">
      <w:pPr>
        <w:ind w:left="480"/>
        <w:rPr>
          <w:rFonts w:eastAsia="標楷體"/>
        </w:rPr>
      </w:pPr>
      <w:r w:rsidRPr="003B183E">
        <w:rPr>
          <w:rFonts w:ascii="New Gulim" w:eastAsia="New Gulim" w:hAnsi="New Gulim" w:cs="New Gulim" w:hint="eastAsia"/>
        </w:rPr>
        <w:t></w:t>
      </w:r>
      <w:r w:rsidRPr="003B183E">
        <w:rPr>
          <w:rFonts w:eastAsia="標楷體" w:hAnsi="標楷體" w:hint="eastAsia"/>
        </w:rPr>
        <w:t>初審：就使用性質進行審查。未通過初審者，逕予退件。</w:t>
      </w:r>
    </w:p>
    <w:p w:rsidR="00D44008" w:rsidRPr="003B183E" w:rsidRDefault="00D44008" w:rsidP="00D44008">
      <w:pPr>
        <w:ind w:left="1440" w:hanging="960"/>
        <w:rPr>
          <w:rFonts w:eastAsia="標楷體"/>
        </w:rPr>
      </w:pPr>
      <w:r w:rsidRPr="003B183E">
        <w:rPr>
          <w:rFonts w:ascii="New Gulim" w:eastAsia="New Gulim" w:hAnsi="New Gulim" w:cs="New Gulim" w:hint="eastAsia"/>
        </w:rPr>
        <w:t></w:t>
      </w:r>
      <w:r w:rsidRPr="003B183E">
        <w:rPr>
          <w:rFonts w:eastAsia="標楷體" w:hAnsi="標楷體" w:hint="eastAsia"/>
        </w:rPr>
        <w:t>公告：通過初審案件，本校應訂定實質審查日期，於十日前公告週知並受理同性質機構提出申請，以符公平原則。</w:t>
      </w:r>
    </w:p>
    <w:p w:rsidR="00D44008" w:rsidRPr="003B183E" w:rsidRDefault="00D44008" w:rsidP="00D44008">
      <w:pPr>
        <w:ind w:left="480"/>
        <w:rPr>
          <w:rFonts w:eastAsia="標楷體"/>
        </w:rPr>
      </w:pPr>
      <w:r w:rsidRPr="003B183E">
        <w:rPr>
          <w:rFonts w:eastAsia="標楷體"/>
        </w:rPr>
        <w:t xml:space="preserve">  </w:t>
      </w:r>
      <w:r w:rsidRPr="003B183E">
        <w:rPr>
          <w:rFonts w:eastAsia="標楷體" w:hAnsi="標楷體" w:hint="eastAsia"/>
        </w:rPr>
        <w:t>審查：就所有同性質機構申請案件進行實質審查。</w:t>
      </w:r>
    </w:p>
    <w:p w:rsidR="00D44008" w:rsidRPr="003B183E" w:rsidRDefault="00D44008" w:rsidP="00D44008">
      <w:pPr>
        <w:spacing w:before="120"/>
        <w:ind w:left="960" w:hangingChars="400" w:hanging="960"/>
        <w:rPr>
          <w:rFonts w:eastAsia="標楷體"/>
        </w:rPr>
      </w:pPr>
      <w:r w:rsidRPr="003B183E">
        <w:rPr>
          <w:rFonts w:eastAsia="標楷體" w:hAnsi="標楷體" w:hint="eastAsia"/>
        </w:rPr>
        <w:t>第十三條：校園場所使用以一年為限。</w:t>
      </w:r>
    </w:p>
    <w:p w:rsidR="00D44008" w:rsidRPr="003B183E" w:rsidRDefault="00D44008" w:rsidP="00D44008">
      <w:pPr>
        <w:spacing w:before="120"/>
        <w:ind w:left="1200" w:hangingChars="500" w:hanging="1200"/>
        <w:rPr>
          <w:rFonts w:eastAsia="標楷體"/>
        </w:rPr>
      </w:pPr>
      <w:r w:rsidRPr="003B183E">
        <w:rPr>
          <w:rFonts w:eastAsia="標楷體" w:hAnsi="標楷體" w:hint="eastAsia"/>
        </w:rPr>
        <w:t>第十四條：本校所收相關費用應依會計程序辦理繳庫，其所需水電費、設備費、維護費由本校視實際需要編列年度預算支應。</w:t>
      </w:r>
    </w:p>
    <w:p w:rsidR="00D44008" w:rsidRPr="003B183E" w:rsidRDefault="00D44008" w:rsidP="00D44008">
      <w:pPr>
        <w:spacing w:before="120"/>
        <w:ind w:left="1200" w:hangingChars="500" w:hanging="1200"/>
        <w:rPr>
          <w:rFonts w:eastAsia="標楷體"/>
        </w:rPr>
      </w:pPr>
      <w:r w:rsidRPr="003B183E">
        <w:rPr>
          <w:rFonts w:eastAsia="標楷體" w:hAnsi="標楷體" w:hint="eastAsia"/>
        </w:rPr>
        <w:lastRenderedPageBreak/>
        <w:t>第十五條：使用期間，使用者應負責維持場所內外秩序、公共安全及環境衛生，並應接受本校之監督指導。</w:t>
      </w:r>
    </w:p>
    <w:p w:rsidR="00D44008" w:rsidRPr="003B183E" w:rsidRDefault="00D44008" w:rsidP="00D44008">
      <w:pPr>
        <w:spacing w:before="120"/>
        <w:ind w:left="1200" w:hangingChars="500" w:hanging="1200"/>
        <w:rPr>
          <w:rFonts w:eastAsia="標楷體"/>
        </w:rPr>
      </w:pPr>
      <w:r w:rsidRPr="003B183E">
        <w:rPr>
          <w:rFonts w:eastAsia="標楷體" w:hAnsi="標楷體" w:hint="eastAsia"/>
        </w:rPr>
        <w:t>第十六條：使用者用畢後應即回復原狀，如有毀損應予賠償。未即時回復原狀者，本校得僱工清潔或修復，所需費用由保證金扣除，如有不足，應予追償。</w:t>
      </w:r>
    </w:p>
    <w:p w:rsidR="00D44008" w:rsidRPr="003B183E" w:rsidRDefault="00D44008" w:rsidP="00D44008">
      <w:pPr>
        <w:spacing w:before="120"/>
        <w:ind w:left="1200" w:hangingChars="500" w:hanging="1200"/>
        <w:rPr>
          <w:rFonts w:eastAsia="標楷體"/>
        </w:rPr>
      </w:pPr>
      <w:r w:rsidRPr="003B183E">
        <w:rPr>
          <w:rFonts w:eastAsia="標楷體" w:hAnsi="標楷體" w:hint="eastAsia"/>
        </w:rPr>
        <w:t>第十七條：如因使用者疏失引起之意外事件，造成場所及設備毀損，經相關主管機關鑑定確認，應負一切賠償及修復責任。</w:t>
      </w:r>
    </w:p>
    <w:p w:rsidR="00D44008" w:rsidRPr="003B183E" w:rsidRDefault="00D44008" w:rsidP="00D44008">
      <w:pPr>
        <w:spacing w:before="120"/>
        <w:ind w:left="960" w:hangingChars="400" w:hanging="960"/>
        <w:rPr>
          <w:rFonts w:eastAsia="標楷體"/>
        </w:rPr>
      </w:pPr>
      <w:r w:rsidRPr="003B183E">
        <w:rPr>
          <w:rFonts w:eastAsia="標楷體" w:hAnsi="標楷體" w:hint="eastAsia"/>
        </w:rPr>
        <w:t>第十八條：凡屬公益、公務性質活動之使用場所者酌收或減免場所使用費。</w:t>
      </w:r>
    </w:p>
    <w:p w:rsidR="00D44008" w:rsidRPr="003B183E" w:rsidRDefault="00D44008" w:rsidP="00D44008">
      <w:pPr>
        <w:spacing w:before="120"/>
        <w:ind w:left="960" w:hangingChars="400" w:hanging="960"/>
        <w:rPr>
          <w:rFonts w:eastAsia="標楷體"/>
        </w:rPr>
      </w:pPr>
      <w:r w:rsidRPr="003B183E">
        <w:rPr>
          <w:rFonts w:eastAsia="標楷體" w:hAnsi="標楷體" w:hint="eastAsia"/>
        </w:rPr>
        <w:t>第十九條：本辦法經校務會議核可後施行。</w:t>
      </w:r>
    </w:p>
    <w:p w:rsidR="00D44008" w:rsidRPr="003B183E" w:rsidRDefault="00D44008" w:rsidP="00D44008">
      <w:pPr>
        <w:spacing w:before="120"/>
        <w:ind w:left="960" w:hangingChars="400" w:hanging="960"/>
        <w:rPr>
          <w:rFonts w:eastAsia="標楷體"/>
        </w:rPr>
      </w:pPr>
    </w:p>
    <w:p w:rsidR="00D44008" w:rsidRPr="003B183E" w:rsidRDefault="00D44008" w:rsidP="00D44008">
      <w:pPr>
        <w:spacing w:before="120"/>
        <w:ind w:left="960" w:hangingChars="400" w:hanging="960"/>
        <w:rPr>
          <w:rFonts w:eastAsia="標楷體"/>
        </w:rPr>
      </w:pPr>
    </w:p>
    <w:p w:rsidR="00D44008" w:rsidRPr="003B183E" w:rsidRDefault="00D44008" w:rsidP="00D44008">
      <w:pPr>
        <w:widowControl/>
        <w:rPr>
          <w:rFonts w:eastAsia="標楷體"/>
        </w:rPr>
      </w:pPr>
      <w:r>
        <w:rPr>
          <w:rFonts w:eastAsia="標楷體" w:hAnsi="標楷體"/>
        </w:rPr>
        <w:br w:type="page"/>
      </w:r>
      <w:r w:rsidRPr="003B183E">
        <w:rPr>
          <w:rFonts w:eastAsia="標楷體"/>
        </w:rPr>
        <w:lastRenderedPageBreak/>
        <w:t>(</w:t>
      </w:r>
      <w:r w:rsidRPr="003B183E">
        <w:rPr>
          <w:rFonts w:eastAsia="標楷體" w:hAnsi="標楷體" w:hint="eastAsia"/>
        </w:rPr>
        <w:t>附件</w:t>
      </w:r>
      <w:r>
        <w:rPr>
          <w:rFonts w:eastAsia="標楷體" w:hAnsi="標楷體" w:hint="eastAsia"/>
        </w:rPr>
        <w:t>一</w:t>
      </w:r>
      <w:r w:rsidRPr="003B183E">
        <w:rPr>
          <w:rFonts w:eastAsia="標楷體"/>
        </w:rPr>
        <w:t>)</w:t>
      </w:r>
    </w:p>
    <w:p w:rsidR="00D44008" w:rsidRPr="00065F47" w:rsidRDefault="00D44008" w:rsidP="00D44008">
      <w:pPr>
        <w:snapToGrid w:val="0"/>
        <w:spacing w:afterLines="50" w:after="180" w:line="240" w:lineRule="exact"/>
        <w:rPr>
          <w:rFonts w:eastAsia="標楷體" w:hAnsi="標楷體"/>
        </w:rPr>
      </w:pPr>
    </w:p>
    <w:p w:rsidR="00D44008" w:rsidRPr="003B183E" w:rsidRDefault="00D44008" w:rsidP="00D44008">
      <w:pPr>
        <w:snapToGrid w:val="0"/>
        <w:spacing w:afterLines="50" w:after="180" w:line="240" w:lineRule="exact"/>
        <w:ind w:firstLineChars="200" w:firstLine="680"/>
        <w:rPr>
          <w:rFonts w:eastAsia="標楷體"/>
          <w:spacing w:val="40"/>
          <w:sz w:val="26"/>
          <w:szCs w:val="26"/>
        </w:rPr>
      </w:pPr>
      <w:r w:rsidRPr="003B183E">
        <w:rPr>
          <w:rFonts w:eastAsia="標楷體" w:hint="eastAsia"/>
          <w:spacing w:val="40"/>
          <w:sz w:val="26"/>
          <w:szCs w:val="26"/>
        </w:rPr>
        <w:t>新竹市</w:t>
      </w:r>
      <w:r>
        <w:rPr>
          <w:rFonts w:eastAsia="標楷體" w:hint="eastAsia"/>
          <w:spacing w:val="40"/>
          <w:sz w:val="26"/>
          <w:szCs w:val="26"/>
        </w:rPr>
        <w:t>香山區內湖</w:t>
      </w:r>
      <w:r w:rsidRPr="003B183E">
        <w:rPr>
          <w:rFonts w:eastAsia="標楷體" w:hint="eastAsia"/>
          <w:spacing w:val="40"/>
          <w:sz w:val="26"/>
          <w:szCs w:val="26"/>
        </w:rPr>
        <w:t>國民小學校園場地借用收費標準暨借用申請表</w:t>
      </w:r>
    </w:p>
    <w:tbl>
      <w:tblPr>
        <w:tblW w:w="9720" w:type="dxa"/>
        <w:tblInd w:w="-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4"/>
        <w:gridCol w:w="1304"/>
        <w:gridCol w:w="255"/>
        <w:gridCol w:w="1903"/>
        <w:gridCol w:w="304"/>
        <w:gridCol w:w="510"/>
        <w:gridCol w:w="268"/>
        <w:gridCol w:w="3758"/>
        <w:gridCol w:w="1134"/>
      </w:tblGrid>
      <w:tr w:rsidR="00D44008" w:rsidRPr="003B183E" w:rsidTr="00D44008">
        <w:trPr>
          <w:cantSplit/>
          <w:trHeight w:val="397"/>
        </w:trPr>
        <w:tc>
          <w:tcPr>
            <w:tcW w:w="1588" w:type="dxa"/>
            <w:gridSpan w:val="2"/>
            <w:tcBorders>
              <w:top w:val="single" w:sz="12" w:space="0" w:color="auto"/>
              <w:left w:val="single" w:sz="12" w:space="0" w:color="auto"/>
              <w:bottom w:val="single" w:sz="6" w:space="0" w:color="auto"/>
              <w:right w:val="single" w:sz="6" w:space="0" w:color="auto"/>
            </w:tcBorders>
            <w:vAlign w:val="center"/>
          </w:tcPr>
          <w:p w:rsidR="00D44008" w:rsidRPr="003B183E" w:rsidRDefault="00D44008" w:rsidP="00E42159">
            <w:pPr>
              <w:snapToGrid w:val="0"/>
              <w:jc w:val="center"/>
              <w:rPr>
                <w:rFonts w:eastAsia="標楷體"/>
              </w:rPr>
            </w:pPr>
            <w:r w:rsidRPr="003B183E">
              <w:rPr>
                <w:rFonts w:eastAsia="標楷體" w:hint="eastAsia"/>
              </w:rPr>
              <w:t>申請單位</w:t>
            </w:r>
          </w:p>
        </w:tc>
        <w:tc>
          <w:tcPr>
            <w:tcW w:w="2158" w:type="dxa"/>
            <w:gridSpan w:val="2"/>
            <w:tcBorders>
              <w:top w:val="single" w:sz="12" w:space="0" w:color="auto"/>
              <w:left w:val="single" w:sz="6" w:space="0" w:color="auto"/>
              <w:bottom w:val="single" w:sz="6" w:space="0" w:color="auto"/>
              <w:right w:val="single" w:sz="6" w:space="0" w:color="auto"/>
            </w:tcBorders>
            <w:vAlign w:val="center"/>
          </w:tcPr>
          <w:p w:rsidR="00D44008" w:rsidRPr="003B183E" w:rsidRDefault="00D44008" w:rsidP="00E42159">
            <w:pPr>
              <w:snapToGrid w:val="0"/>
              <w:jc w:val="center"/>
              <w:rPr>
                <w:rFonts w:eastAsia="標楷體"/>
              </w:rPr>
            </w:pPr>
          </w:p>
        </w:tc>
        <w:tc>
          <w:tcPr>
            <w:tcW w:w="1082" w:type="dxa"/>
            <w:gridSpan w:val="3"/>
            <w:tcBorders>
              <w:top w:val="single" w:sz="12" w:space="0" w:color="auto"/>
              <w:left w:val="single" w:sz="6" w:space="0" w:color="auto"/>
              <w:bottom w:val="single" w:sz="6" w:space="0" w:color="auto"/>
              <w:right w:val="single" w:sz="6" w:space="0" w:color="auto"/>
            </w:tcBorders>
            <w:vAlign w:val="center"/>
          </w:tcPr>
          <w:p w:rsidR="00D44008" w:rsidRPr="003B183E" w:rsidRDefault="00D44008" w:rsidP="00E42159">
            <w:pPr>
              <w:snapToGrid w:val="0"/>
              <w:jc w:val="center"/>
              <w:rPr>
                <w:rFonts w:eastAsia="標楷體"/>
              </w:rPr>
            </w:pPr>
            <w:r w:rsidRPr="003B183E">
              <w:rPr>
                <w:rFonts w:eastAsia="標楷體" w:hint="eastAsia"/>
              </w:rPr>
              <w:t>申請用途</w:t>
            </w:r>
          </w:p>
        </w:tc>
        <w:tc>
          <w:tcPr>
            <w:tcW w:w="4892" w:type="dxa"/>
            <w:gridSpan w:val="2"/>
            <w:tcBorders>
              <w:top w:val="single" w:sz="12" w:space="0" w:color="auto"/>
              <w:left w:val="single" w:sz="6" w:space="0" w:color="auto"/>
              <w:bottom w:val="single" w:sz="6" w:space="0" w:color="auto"/>
              <w:right w:val="single" w:sz="12" w:space="0" w:color="auto"/>
            </w:tcBorders>
            <w:vAlign w:val="center"/>
          </w:tcPr>
          <w:p w:rsidR="00D44008" w:rsidRPr="003B183E" w:rsidRDefault="00D44008" w:rsidP="00E42159">
            <w:pPr>
              <w:snapToGrid w:val="0"/>
              <w:jc w:val="both"/>
              <w:rPr>
                <w:rFonts w:eastAsia="標楷體"/>
              </w:rPr>
            </w:pPr>
          </w:p>
        </w:tc>
      </w:tr>
      <w:tr w:rsidR="00D44008" w:rsidRPr="003B183E" w:rsidTr="00D44008">
        <w:trPr>
          <w:cantSplit/>
          <w:trHeight w:val="340"/>
        </w:trPr>
        <w:tc>
          <w:tcPr>
            <w:tcW w:w="1588" w:type="dxa"/>
            <w:gridSpan w:val="2"/>
            <w:tcBorders>
              <w:top w:val="single" w:sz="6" w:space="0" w:color="auto"/>
              <w:left w:val="single" w:sz="12" w:space="0" w:color="auto"/>
              <w:bottom w:val="single" w:sz="8" w:space="0" w:color="auto"/>
              <w:right w:val="single" w:sz="6" w:space="0" w:color="auto"/>
            </w:tcBorders>
            <w:vAlign w:val="center"/>
          </w:tcPr>
          <w:p w:rsidR="00D44008" w:rsidRPr="003B183E" w:rsidRDefault="00D44008" w:rsidP="00E42159">
            <w:pPr>
              <w:jc w:val="center"/>
              <w:rPr>
                <w:rFonts w:eastAsia="標楷體"/>
              </w:rPr>
            </w:pPr>
            <w:r w:rsidRPr="003B183E">
              <w:rPr>
                <w:rFonts w:eastAsia="標楷體" w:hint="eastAsia"/>
              </w:rPr>
              <w:t>借用日期</w:t>
            </w:r>
          </w:p>
        </w:tc>
        <w:tc>
          <w:tcPr>
            <w:tcW w:w="8132" w:type="dxa"/>
            <w:gridSpan w:val="7"/>
            <w:tcBorders>
              <w:top w:val="single" w:sz="6" w:space="0" w:color="auto"/>
              <w:left w:val="single" w:sz="6" w:space="0" w:color="auto"/>
              <w:bottom w:val="single" w:sz="8" w:space="0" w:color="auto"/>
              <w:right w:val="single" w:sz="12" w:space="0" w:color="auto"/>
            </w:tcBorders>
          </w:tcPr>
          <w:p w:rsidR="00D44008" w:rsidRPr="003B183E" w:rsidRDefault="00D44008" w:rsidP="00E42159">
            <w:pPr>
              <w:jc w:val="distribute"/>
              <w:rPr>
                <w:rFonts w:eastAsia="標楷體"/>
              </w:rPr>
            </w:pPr>
            <w:r w:rsidRPr="003B183E">
              <w:rPr>
                <w:rFonts w:eastAsia="標楷體"/>
              </w:rPr>
              <w:t xml:space="preserve">   </w:t>
            </w:r>
            <w:r>
              <w:rPr>
                <w:rFonts w:eastAsia="標楷體"/>
              </w:rPr>
              <w:t xml:space="preserve">         </w:t>
            </w:r>
            <w:r w:rsidRPr="003B183E">
              <w:rPr>
                <w:rFonts w:eastAsia="標楷體" w:hint="eastAsia"/>
              </w:rPr>
              <w:t>年月日至年月日</w:t>
            </w:r>
          </w:p>
        </w:tc>
      </w:tr>
      <w:tr w:rsidR="00D44008" w:rsidRPr="003B183E" w:rsidTr="00D44008">
        <w:trPr>
          <w:cantSplit/>
        </w:trPr>
        <w:tc>
          <w:tcPr>
            <w:tcW w:w="9720" w:type="dxa"/>
            <w:gridSpan w:val="9"/>
            <w:tcBorders>
              <w:top w:val="single" w:sz="8" w:space="0" w:color="auto"/>
              <w:left w:val="single" w:sz="12" w:space="0" w:color="auto"/>
              <w:bottom w:val="single" w:sz="6" w:space="0" w:color="auto"/>
              <w:right w:val="single" w:sz="12" w:space="0" w:color="auto"/>
            </w:tcBorders>
          </w:tcPr>
          <w:p w:rsidR="00D44008" w:rsidRPr="003B183E" w:rsidRDefault="00D44008" w:rsidP="00E42159">
            <w:pPr>
              <w:snapToGrid w:val="0"/>
              <w:jc w:val="center"/>
              <w:rPr>
                <w:rFonts w:eastAsia="標楷體"/>
              </w:rPr>
            </w:pPr>
            <w:r w:rsidRPr="003B183E">
              <w:rPr>
                <w:rFonts w:eastAsia="標楷體" w:hint="eastAsia"/>
                <w:spacing w:val="60"/>
              </w:rPr>
              <w:t>使用時間及場地</w:t>
            </w:r>
            <w:r w:rsidRPr="003B183E">
              <w:rPr>
                <w:rFonts w:eastAsia="標楷體"/>
                <w:spacing w:val="60"/>
              </w:rPr>
              <w:t>(</w:t>
            </w:r>
            <w:r w:rsidRPr="003B183E">
              <w:rPr>
                <w:rFonts w:eastAsia="標楷體" w:hint="eastAsia"/>
                <w:spacing w:val="60"/>
              </w:rPr>
              <w:t>請勾選借用時段</w:t>
            </w:r>
            <w:r w:rsidRPr="003B183E">
              <w:rPr>
                <w:rFonts w:eastAsia="標楷體"/>
                <w:spacing w:val="60"/>
              </w:rPr>
              <w:t>)</w:t>
            </w:r>
          </w:p>
        </w:tc>
      </w:tr>
      <w:tr w:rsidR="00D44008" w:rsidRPr="003B183E" w:rsidTr="00D44008">
        <w:trPr>
          <w:cantSplit/>
          <w:trHeight w:val="525"/>
        </w:trPr>
        <w:tc>
          <w:tcPr>
            <w:tcW w:w="284" w:type="dxa"/>
            <w:tcBorders>
              <w:top w:val="single" w:sz="6" w:space="0" w:color="auto"/>
              <w:left w:val="single" w:sz="12" w:space="0" w:color="auto"/>
              <w:right w:val="single" w:sz="6" w:space="0" w:color="auto"/>
            </w:tcBorders>
            <w:vAlign w:val="center"/>
          </w:tcPr>
          <w:p w:rsidR="00D44008" w:rsidRPr="003B183E" w:rsidRDefault="00D44008" w:rsidP="00E42159">
            <w:pPr>
              <w:snapToGrid w:val="0"/>
              <w:jc w:val="center"/>
              <w:rPr>
                <w:rFonts w:ascii="Arial" w:eastAsia="標楷體" w:hAnsi="Arial" w:cs="Arial"/>
                <w:sz w:val="20"/>
                <w:szCs w:val="20"/>
              </w:rPr>
            </w:pPr>
            <w:r w:rsidRPr="003B183E">
              <w:rPr>
                <w:rFonts w:ascii="Arial" w:eastAsia="標楷體" w:hAnsi="Arial" w:cs="Arial" w:hint="eastAsia"/>
                <w:sz w:val="20"/>
                <w:szCs w:val="20"/>
              </w:rPr>
              <w:t>項次</w:t>
            </w:r>
          </w:p>
        </w:tc>
        <w:tc>
          <w:tcPr>
            <w:tcW w:w="1559" w:type="dxa"/>
            <w:gridSpan w:val="2"/>
            <w:tcBorders>
              <w:top w:val="single" w:sz="6" w:space="0" w:color="auto"/>
              <w:left w:val="single" w:sz="6" w:space="0" w:color="auto"/>
              <w:right w:val="single" w:sz="6" w:space="0" w:color="auto"/>
            </w:tcBorders>
            <w:vAlign w:val="center"/>
          </w:tcPr>
          <w:p w:rsidR="00D44008" w:rsidRPr="003B183E" w:rsidRDefault="00D44008" w:rsidP="00E42159">
            <w:pPr>
              <w:snapToGrid w:val="0"/>
              <w:jc w:val="center"/>
              <w:rPr>
                <w:rFonts w:ascii="Arial" w:eastAsia="標楷體" w:hAnsi="Arial" w:cs="Arial"/>
                <w:sz w:val="16"/>
                <w:szCs w:val="16"/>
              </w:rPr>
            </w:pPr>
            <w:r w:rsidRPr="003B183E">
              <w:rPr>
                <w:rFonts w:ascii="Arial" w:eastAsia="標楷體" w:hAnsi="Arial" w:cs="Arial" w:hint="eastAsia"/>
              </w:rPr>
              <w:t>場地類別</w:t>
            </w:r>
          </w:p>
        </w:tc>
        <w:tc>
          <w:tcPr>
            <w:tcW w:w="2207" w:type="dxa"/>
            <w:gridSpan w:val="2"/>
            <w:tcBorders>
              <w:top w:val="single" w:sz="6" w:space="0" w:color="auto"/>
              <w:left w:val="single" w:sz="6" w:space="0" w:color="auto"/>
              <w:right w:val="single" w:sz="6" w:space="0" w:color="auto"/>
            </w:tcBorders>
            <w:vAlign w:val="center"/>
          </w:tcPr>
          <w:p w:rsidR="00D44008" w:rsidRPr="003B183E" w:rsidRDefault="00D44008" w:rsidP="00E42159">
            <w:pPr>
              <w:snapToGrid w:val="0"/>
              <w:jc w:val="center"/>
              <w:rPr>
                <w:rFonts w:eastAsia="標楷體"/>
                <w:sz w:val="16"/>
                <w:szCs w:val="16"/>
              </w:rPr>
            </w:pPr>
            <w:r w:rsidRPr="003B183E">
              <w:rPr>
                <w:rFonts w:eastAsia="標楷體" w:hint="eastAsia"/>
                <w:sz w:val="16"/>
                <w:szCs w:val="16"/>
              </w:rPr>
              <w:t>使用時段</w:t>
            </w:r>
            <w:r w:rsidRPr="003B183E">
              <w:rPr>
                <w:rFonts w:eastAsia="標楷體"/>
                <w:sz w:val="16"/>
                <w:szCs w:val="16"/>
              </w:rPr>
              <w:t>(</w:t>
            </w:r>
            <w:r w:rsidRPr="003B183E">
              <w:rPr>
                <w:rFonts w:eastAsia="標楷體" w:hint="eastAsia"/>
                <w:sz w:val="16"/>
                <w:szCs w:val="16"/>
              </w:rPr>
              <w:t>以小時為單位借用</w:t>
            </w:r>
            <w:r w:rsidRPr="003B183E">
              <w:rPr>
                <w:rFonts w:eastAsia="標楷體"/>
                <w:sz w:val="16"/>
                <w:szCs w:val="16"/>
              </w:rPr>
              <w:t>)</w:t>
            </w:r>
          </w:p>
        </w:tc>
        <w:tc>
          <w:tcPr>
            <w:tcW w:w="4536" w:type="dxa"/>
            <w:gridSpan w:val="3"/>
            <w:tcBorders>
              <w:top w:val="single" w:sz="6" w:space="0" w:color="auto"/>
              <w:left w:val="single" w:sz="6" w:space="0" w:color="auto"/>
              <w:right w:val="single" w:sz="6" w:space="0" w:color="auto"/>
            </w:tcBorders>
            <w:vAlign w:val="center"/>
          </w:tcPr>
          <w:p w:rsidR="00D44008" w:rsidRPr="003B183E" w:rsidRDefault="00D44008" w:rsidP="00E42159">
            <w:pPr>
              <w:snapToGrid w:val="0"/>
              <w:jc w:val="center"/>
              <w:rPr>
                <w:rFonts w:ascii="Arial" w:eastAsia="標楷體" w:hAnsi="Arial" w:cs="Arial"/>
                <w:sz w:val="20"/>
                <w:szCs w:val="20"/>
              </w:rPr>
            </w:pPr>
            <w:r w:rsidRPr="003B183E">
              <w:rPr>
                <w:rFonts w:ascii="Arial" w:eastAsia="標楷體" w:hAnsi="Arial" w:cs="Arial" w:hint="eastAsia"/>
                <w:sz w:val="20"/>
                <w:szCs w:val="20"/>
              </w:rPr>
              <w:t>場地費（新台幣）</w:t>
            </w:r>
          </w:p>
        </w:tc>
        <w:tc>
          <w:tcPr>
            <w:tcW w:w="1134" w:type="dxa"/>
            <w:tcBorders>
              <w:top w:val="single" w:sz="6" w:space="0" w:color="auto"/>
              <w:left w:val="single" w:sz="6" w:space="0" w:color="auto"/>
              <w:right w:val="single" w:sz="12" w:space="0" w:color="auto"/>
            </w:tcBorders>
            <w:vAlign w:val="center"/>
          </w:tcPr>
          <w:p w:rsidR="00D44008" w:rsidRPr="003B183E" w:rsidRDefault="00D44008" w:rsidP="00E42159">
            <w:pPr>
              <w:snapToGrid w:val="0"/>
              <w:jc w:val="center"/>
              <w:rPr>
                <w:rFonts w:eastAsia="標楷體"/>
              </w:rPr>
            </w:pPr>
            <w:r w:rsidRPr="003B183E">
              <w:rPr>
                <w:rFonts w:eastAsia="標楷體" w:hint="eastAsia"/>
              </w:rPr>
              <w:t>小</w:t>
            </w:r>
            <w:r w:rsidRPr="003B183E">
              <w:rPr>
                <w:rFonts w:eastAsia="標楷體"/>
              </w:rPr>
              <w:t xml:space="preserve">  </w:t>
            </w:r>
            <w:r w:rsidRPr="003B183E">
              <w:rPr>
                <w:rFonts w:eastAsia="標楷體" w:hint="eastAsia"/>
              </w:rPr>
              <w:t>計</w:t>
            </w:r>
          </w:p>
        </w:tc>
      </w:tr>
      <w:tr w:rsidR="00D44008" w:rsidRPr="003B183E" w:rsidTr="00D44008">
        <w:trPr>
          <w:cantSplit/>
          <w:trHeight w:val="23"/>
        </w:trPr>
        <w:tc>
          <w:tcPr>
            <w:tcW w:w="284" w:type="dxa"/>
            <w:tcBorders>
              <w:top w:val="single" w:sz="6" w:space="0" w:color="auto"/>
              <w:left w:val="single" w:sz="12" w:space="0" w:color="auto"/>
              <w:bottom w:val="single" w:sz="6" w:space="0" w:color="auto"/>
              <w:right w:val="single" w:sz="6" w:space="0" w:color="auto"/>
            </w:tcBorders>
            <w:vAlign w:val="center"/>
          </w:tcPr>
          <w:p w:rsidR="00D44008" w:rsidRPr="003B183E" w:rsidRDefault="00D44008" w:rsidP="00E42159">
            <w:pPr>
              <w:snapToGrid w:val="0"/>
              <w:jc w:val="center"/>
              <w:rPr>
                <w:rFonts w:ascii="Arial" w:eastAsia="標楷體" w:hAnsi="Arial" w:cs="Arial"/>
                <w:sz w:val="20"/>
              </w:rPr>
            </w:pPr>
            <w:r w:rsidRPr="003B183E">
              <w:rPr>
                <w:rFonts w:ascii="Arial" w:eastAsia="標楷體" w:hAnsi="Arial" w:cs="Arial"/>
                <w:sz w:val="20"/>
              </w:rPr>
              <w:t>1</w:t>
            </w:r>
          </w:p>
        </w:tc>
        <w:tc>
          <w:tcPr>
            <w:tcW w:w="1559" w:type="dxa"/>
            <w:gridSpan w:val="2"/>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ind w:rightChars="35" w:right="84"/>
              <w:rPr>
                <w:rFonts w:ascii="Arial" w:eastAsia="標楷體" w:hAnsi="Arial" w:cs="Arial"/>
                <w:sz w:val="20"/>
              </w:rPr>
            </w:pPr>
            <w:r>
              <w:rPr>
                <w:rFonts w:ascii="Arial" w:eastAsia="標楷體" w:hAnsi="Arial" w:cs="Arial" w:hint="eastAsia"/>
                <w:sz w:val="20"/>
              </w:rPr>
              <w:t>行政大樓頂樓</w:t>
            </w:r>
            <w:r w:rsidRPr="003B183E">
              <w:rPr>
                <w:rFonts w:ascii="Arial" w:eastAsia="標楷體" w:hAnsi="Arial" w:cs="Arial" w:hint="eastAsia"/>
                <w:sz w:val="20"/>
              </w:rPr>
              <w:t>球場</w:t>
            </w:r>
          </w:p>
        </w:tc>
        <w:tc>
          <w:tcPr>
            <w:tcW w:w="2207" w:type="dxa"/>
            <w:gridSpan w:val="2"/>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jc w:val="center"/>
              <w:rPr>
                <w:rFonts w:eastAsia="標楷體"/>
                <w:sz w:val="16"/>
                <w:szCs w:val="16"/>
                <w:u w:val="single"/>
              </w:rPr>
            </w:pPr>
            <w:r w:rsidRPr="003B183E">
              <w:rPr>
                <w:rFonts w:eastAsia="標楷體"/>
                <w:sz w:val="16"/>
                <w:szCs w:val="16"/>
                <w:u w:val="single"/>
              </w:rPr>
              <w:t>_</w:t>
            </w:r>
            <w:r>
              <w:rPr>
                <w:rFonts w:eastAsia="標楷體"/>
                <w:sz w:val="16"/>
                <w:szCs w:val="16"/>
                <w:u w:val="single"/>
              </w:rPr>
              <w:t xml:space="preserve">   </w:t>
            </w:r>
            <w:r w:rsidRPr="003B183E">
              <w:rPr>
                <w:rFonts w:eastAsia="標楷體" w:hint="eastAsia"/>
                <w:sz w:val="16"/>
                <w:szCs w:val="16"/>
                <w:u w:val="single"/>
              </w:rPr>
              <w:t>：</w:t>
            </w:r>
            <w:r>
              <w:rPr>
                <w:rFonts w:eastAsia="標楷體"/>
                <w:sz w:val="16"/>
                <w:szCs w:val="16"/>
                <w:u w:val="single"/>
              </w:rPr>
              <w:t xml:space="preserve"> </w:t>
            </w:r>
            <w:r w:rsidRPr="003B183E">
              <w:rPr>
                <w:rFonts w:eastAsia="標楷體"/>
                <w:sz w:val="16"/>
                <w:szCs w:val="16"/>
                <w:u w:val="single"/>
              </w:rPr>
              <w:t>_</w:t>
            </w:r>
            <w:r>
              <w:rPr>
                <w:rFonts w:eastAsia="標楷體"/>
                <w:sz w:val="16"/>
                <w:szCs w:val="16"/>
                <w:u w:val="single"/>
              </w:rPr>
              <w:t xml:space="preserve">  </w:t>
            </w:r>
            <w:r w:rsidRPr="003B183E">
              <w:rPr>
                <w:rFonts w:eastAsia="標楷體" w:hint="eastAsia"/>
                <w:sz w:val="16"/>
                <w:szCs w:val="16"/>
              </w:rPr>
              <w:t>～</w:t>
            </w:r>
            <w:r w:rsidRPr="003B183E">
              <w:rPr>
                <w:rFonts w:eastAsia="標楷體"/>
                <w:sz w:val="16"/>
                <w:szCs w:val="16"/>
              </w:rPr>
              <w:t>_</w:t>
            </w:r>
            <w:r>
              <w:rPr>
                <w:rFonts w:eastAsia="標楷體"/>
                <w:sz w:val="16"/>
                <w:szCs w:val="16"/>
                <w:u w:val="single"/>
              </w:rPr>
              <w:t xml:space="preserve">    </w:t>
            </w:r>
            <w:r w:rsidRPr="003B183E">
              <w:rPr>
                <w:rFonts w:eastAsia="標楷體" w:hint="eastAsia"/>
                <w:sz w:val="16"/>
                <w:szCs w:val="16"/>
                <w:u w:val="single"/>
              </w:rPr>
              <w:t>：</w:t>
            </w:r>
            <w:r>
              <w:rPr>
                <w:rFonts w:eastAsia="標楷體"/>
                <w:sz w:val="16"/>
                <w:szCs w:val="16"/>
                <w:u w:val="single"/>
              </w:rPr>
              <w:t xml:space="preserve">   </w:t>
            </w:r>
            <w:r w:rsidRPr="003B183E">
              <w:rPr>
                <w:rFonts w:eastAsia="標楷體"/>
                <w:sz w:val="16"/>
                <w:szCs w:val="16"/>
                <w:u w:val="single"/>
              </w:rPr>
              <w:t>_</w:t>
            </w:r>
          </w:p>
          <w:p w:rsidR="00D44008" w:rsidRPr="003B183E" w:rsidRDefault="00D44008" w:rsidP="00E42159">
            <w:pPr>
              <w:snapToGrid w:val="0"/>
              <w:jc w:val="center"/>
              <w:rPr>
                <w:rFonts w:eastAsia="標楷體"/>
                <w:sz w:val="16"/>
                <w:szCs w:val="16"/>
              </w:rPr>
            </w:pPr>
            <w:r w:rsidRPr="003B183E">
              <w:rPr>
                <w:rFonts w:eastAsia="標楷體" w:hint="eastAsia"/>
                <w:sz w:val="16"/>
                <w:szCs w:val="16"/>
                <w:u w:val="single"/>
              </w:rPr>
              <w:t>共</w:t>
            </w:r>
            <w:r w:rsidRPr="003B183E">
              <w:rPr>
                <w:rFonts w:eastAsia="標楷體"/>
                <w:sz w:val="16"/>
                <w:szCs w:val="16"/>
                <w:u w:val="single"/>
              </w:rPr>
              <w:t xml:space="preserve"> </w:t>
            </w:r>
            <w:r>
              <w:rPr>
                <w:rFonts w:eastAsia="標楷體"/>
                <w:sz w:val="16"/>
                <w:szCs w:val="16"/>
                <w:u w:val="single"/>
              </w:rPr>
              <w:t xml:space="preserve"> </w:t>
            </w:r>
            <w:r w:rsidRPr="003B183E">
              <w:rPr>
                <w:rFonts w:eastAsia="標楷體"/>
                <w:sz w:val="16"/>
                <w:szCs w:val="16"/>
                <w:u w:val="single"/>
              </w:rPr>
              <w:t xml:space="preserve"> </w:t>
            </w:r>
            <w:r>
              <w:rPr>
                <w:rFonts w:eastAsia="標楷體" w:hint="eastAsia"/>
                <w:sz w:val="16"/>
                <w:szCs w:val="16"/>
                <w:u w:val="single"/>
              </w:rPr>
              <w:t>單位</w:t>
            </w:r>
          </w:p>
        </w:tc>
        <w:tc>
          <w:tcPr>
            <w:tcW w:w="4536" w:type="dxa"/>
            <w:gridSpan w:val="3"/>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jc w:val="both"/>
              <w:rPr>
                <w:rFonts w:ascii="Arial" w:eastAsia="標楷體" w:hAnsi="Arial" w:cs="Arial"/>
                <w:sz w:val="16"/>
                <w:szCs w:val="16"/>
              </w:rPr>
            </w:pPr>
            <w:r w:rsidRPr="003B183E">
              <w:rPr>
                <w:rFonts w:eastAsia="標楷體"/>
                <w:sz w:val="16"/>
                <w:szCs w:val="16"/>
              </w:rPr>
              <w:sym w:font="Wingdings 2" w:char="F0A3"/>
            </w:r>
            <w:r w:rsidRPr="003B183E">
              <w:rPr>
                <w:rFonts w:eastAsia="標楷體" w:hint="eastAsia"/>
                <w:sz w:val="16"/>
                <w:szCs w:val="16"/>
              </w:rPr>
              <w:t>每</w:t>
            </w:r>
            <w:r w:rsidRPr="00F97780">
              <w:rPr>
                <w:rFonts w:eastAsia="標楷體" w:hint="eastAsia"/>
                <w:sz w:val="16"/>
                <w:szCs w:val="16"/>
              </w:rPr>
              <w:t>單位</w:t>
            </w:r>
            <w:r>
              <w:rPr>
                <w:rFonts w:eastAsia="標楷體"/>
                <w:sz w:val="16"/>
                <w:szCs w:val="16"/>
              </w:rPr>
              <w:t>60</w:t>
            </w:r>
            <w:r>
              <w:rPr>
                <w:rFonts w:eastAsia="標楷體" w:hint="eastAsia"/>
                <w:sz w:val="16"/>
                <w:szCs w:val="16"/>
              </w:rPr>
              <w:t>0</w:t>
            </w:r>
            <w:r w:rsidRPr="003B183E">
              <w:rPr>
                <w:rFonts w:eastAsia="標楷體" w:hint="eastAsia"/>
                <w:sz w:val="16"/>
                <w:szCs w:val="16"/>
              </w:rPr>
              <w:t>元（</w:t>
            </w:r>
            <w:r>
              <w:rPr>
                <w:rFonts w:eastAsia="標楷體" w:hint="eastAsia"/>
                <w:sz w:val="16"/>
                <w:szCs w:val="16"/>
              </w:rPr>
              <w:t>無</w:t>
            </w:r>
            <w:r w:rsidRPr="003B183E">
              <w:rPr>
                <w:rFonts w:eastAsia="標楷體" w:hint="eastAsia"/>
                <w:sz w:val="16"/>
                <w:szCs w:val="16"/>
              </w:rPr>
              <w:t>照明設備</w:t>
            </w:r>
            <w:r w:rsidRPr="003B183E">
              <w:rPr>
                <w:rFonts w:ascii="Arial" w:eastAsia="標楷體" w:hAnsi="Arial" w:cs="Arial" w:hint="eastAsia"/>
                <w:sz w:val="16"/>
                <w:szCs w:val="16"/>
              </w:rPr>
              <w:t>）</w:t>
            </w:r>
          </w:p>
        </w:tc>
        <w:tc>
          <w:tcPr>
            <w:tcW w:w="1134" w:type="dxa"/>
            <w:tcBorders>
              <w:top w:val="single" w:sz="6" w:space="0" w:color="auto"/>
              <w:left w:val="single" w:sz="6" w:space="0" w:color="auto"/>
              <w:bottom w:val="single" w:sz="6" w:space="0" w:color="auto"/>
              <w:right w:val="single" w:sz="12" w:space="0" w:color="auto"/>
            </w:tcBorders>
            <w:vAlign w:val="center"/>
          </w:tcPr>
          <w:p w:rsidR="00D44008" w:rsidRPr="003B183E" w:rsidRDefault="00D44008" w:rsidP="00E42159">
            <w:pPr>
              <w:snapToGrid w:val="0"/>
              <w:rPr>
                <w:rFonts w:eastAsia="標楷體"/>
                <w:sz w:val="20"/>
              </w:rPr>
            </w:pPr>
          </w:p>
        </w:tc>
      </w:tr>
      <w:tr w:rsidR="00D44008" w:rsidRPr="003B183E" w:rsidTr="00D44008">
        <w:trPr>
          <w:cantSplit/>
          <w:trHeight w:val="23"/>
        </w:trPr>
        <w:tc>
          <w:tcPr>
            <w:tcW w:w="284" w:type="dxa"/>
            <w:tcBorders>
              <w:top w:val="single" w:sz="6" w:space="0" w:color="auto"/>
              <w:left w:val="single" w:sz="12" w:space="0" w:color="auto"/>
              <w:bottom w:val="single" w:sz="6" w:space="0" w:color="auto"/>
              <w:right w:val="single" w:sz="6" w:space="0" w:color="auto"/>
            </w:tcBorders>
            <w:vAlign w:val="center"/>
          </w:tcPr>
          <w:p w:rsidR="00D44008" w:rsidRPr="003B183E" w:rsidRDefault="00D44008" w:rsidP="00E42159">
            <w:pPr>
              <w:snapToGrid w:val="0"/>
              <w:jc w:val="center"/>
              <w:rPr>
                <w:rFonts w:ascii="Arial" w:eastAsia="標楷體" w:hAnsi="Arial" w:cs="Arial"/>
                <w:sz w:val="20"/>
              </w:rPr>
            </w:pPr>
            <w:r w:rsidRPr="003B183E">
              <w:rPr>
                <w:rFonts w:ascii="Arial" w:eastAsia="標楷體" w:hAnsi="Arial" w:cs="Arial"/>
                <w:sz w:val="20"/>
              </w:rPr>
              <w:t>2</w:t>
            </w:r>
          </w:p>
        </w:tc>
        <w:tc>
          <w:tcPr>
            <w:tcW w:w="1559" w:type="dxa"/>
            <w:gridSpan w:val="2"/>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ind w:rightChars="35" w:right="84"/>
              <w:rPr>
                <w:rFonts w:ascii="Arial" w:eastAsia="標楷體" w:hAnsi="Arial" w:cs="Arial"/>
                <w:sz w:val="20"/>
              </w:rPr>
            </w:pPr>
            <w:r>
              <w:rPr>
                <w:rFonts w:ascii="Arial" w:eastAsia="標楷體" w:hAnsi="Arial" w:cs="Arial" w:hint="eastAsia"/>
                <w:sz w:val="20"/>
              </w:rPr>
              <w:t>禮堂</w:t>
            </w:r>
          </w:p>
        </w:tc>
        <w:tc>
          <w:tcPr>
            <w:tcW w:w="2207" w:type="dxa"/>
            <w:gridSpan w:val="2"/>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jc w:val="center"/>
              <w:rPr>
                <w:rFonts w:eastAsia="標楷體"/>
                <w:sz w:val="16"/>
                <w:szCs w:val="16"/>
                <w:u w:val="single"/>
              </w:rPr>
            </w:pPr>
            <w:r>
              <w:rPr>
                <w:rFonts w:ascii="標楷體" w:eastAsia="標楷體" w:hAnsi="標楷體" w:hint="eastAsia"/>
                <w:sz w:val="16"/>
                <w:szCs w:val="16"/>
                <w:u w:val="single"/>
              </w:rPr>
              <w:t>__________</w:t>
            </w:r>
            <w:r w:rsidRPr="003B183E">
              <w:rPr>
                <w:rFonts w:eastAsia="標楷體"/>
                <w:sz w:val="16"/>
                <w:szCs w:val="16"/>
                <w:u w:val="single"/>
              </w:rPr>
              <w:t>__</w:t>
            </w:r>
            <w:r w:rsidRPr="003B183E">
              <w:rPr>
                <w:rFonts w:eastAsia="標楷體" w:hint="eastAsia"/>
                <w:sz w:val="16"/>
                <w:szCs w:val="16"/>
              </w:rPr>
              <w:t>～</w:t>
            </w:r>
            <w:r>
              <w:rPr>
                <w:rFonts w:ascii="標楷體" w:eastAsia="標楷體" w:hAnsi="標楷體" w:hint="eastAsia"/>
                <w:sz w:val="16"/>
                <w:szCs w:val="16"/>
              </w:rPr>
              <w:t>________</w:t>
            </w:r>
            <w:r w:rsidRPr="003B183E">
              <w:rPr>
                <w:rFonts w:eastAsia="標楷體"/>
                <w:sz w:val="16"/>
                <w:szCs w:val="16"/>
                <w:u w:val="single"/>
              </w:rPr>
              <w:t>_</w:t>
            </w:r>
            <w:r>
              <w:rPr>
                <w:rFonts w:eastAsia="標楷體"/>
                <w:sz w:val="16"/>
                <w:szCs w:val="16"/>
                <w:u w:val="single"/>
              </w:rPr>
              <w:t xml:space="preserve"> </w:t>
            </w:r>
          </w:p>
          <w:p w:rsidR="00D44008" w:rsidRPr="003B183E" w:rsidRDefault="00D44008" w:rsidP="00E42159">
            <w:pPr>
              <w:snapToGrid w:val="0"/>
              <w:jc w:val="center"/>
              <w:rPr>
                <w:rFonts w:eastAsia="標楷體"/>
                <w:sz w:val="16"/>
                <w:szCs w:val="16"/>
              </w:rPr>
            </w:pPr>
            <w:r w:rsidRPr="003B183E">
              <w:rPr>
                <w:rFonts w:eastAsia="標楷體" w:hint="eastAsia"/>
                <w:sz w:val="16"/>
                <w:szCs w:val="16"/>
                <w:u w:val="single"/>
              </w:rPr>
              <w:t>共</w:t>
            </w:r>
            <w:r w:rsidRPr="003B183E">
              <w:rPr>
                <w:rFonts w:eastAsia="標楷體"/>
                <w:sz w:val="16"/>
                <w:szCs w:val="16"/>
                <w:u w:val="single"/>
              </w:rPr>
              <w:t xml:space="preserve"> </w:t>
            </w:r>
            <w:r>
              <w:rPr>
                <w:rFonts w:eastAsia="標楷體" w:hint="eastAsia"/>
                <w:sz w:val="16"/>
                <w:szCs w:val="16"/>
                <w:u w:val="single"/>
              </w:rPr>
              <w:t>1</w:t>
            </w:r>
            <w:r w:rsidRPr="00611FB0">
              <w:rPr>
                <w:rFonts w:eastAsia="標楷體" w:hint="eastAsia"/>
                <w:sz w:val="16"/>
                <w:szCs w:val="16"/>
                <w:u w:val="single"/>
              </w:rPr>
              <w:t>單位</w:t>
            </w:r>
          </w:p>
        </w:tc>
        <w:tc>
          <w:tcPr>
            <w:tcW w:w="4536" w:type="dxa"/>
            <w:gridSpan w:val="3"/>
            <w:tcBorders>
              <w:top w:val="single" w:sz="6" w:space="0" w:color="auto"/>
              <w:left w:val="single" w:sz="6" w:space="0" w:color="auto"/>
              <w:bottom w:val="single" w:sz="6" w:space="0" w:color="auto"/>
              <w:right w:val="single" w:sz="6" w:space="0" w:color="auto"/>
            </w:tcBorders>
            <w:vAlign w:val="center"/>
          </w:tcPr>
          <w:p w:rsidR="00D44008" w:rsidRDefault="00D44008" w:rsidP="00E42159">
            <w:pPr>
              <w:snapToGrid w:val="0"/>
              <w:jc w:val="both"/>
              <w:rPr>
                <w:rFonts w:eastAsia="標楷體"/>
                <w:sz w:val="16"/>
                <w:szCs w:val="16"/>
              </w:rPr>
            </w:pPr>
            <w:r w:rsidRPr="003B183E">
              <w:rPr>
                <w:rFonts w:eastAsia="標楷體"/>
                <w:sz w:val="16"/>
                <w:szCs w:val="16"/>
              </w:rPr>
              <w:sym w:font="Wingdings 2" w:char="F0A3"/>
            </w:r>
            <w:r w:rsidRPr="003B183E">
              <w:rPr>
                <w:rFonts w:eastAsia="標楷體" w:hint="eastAsia"/>
                <w:sz w:val="16"/>
                <w:szCs w:val="16"/>
              </w:rPr>
              <w:t>每</w:t>
            </w:r>
            <w:r w:rsidRPr="00611FB0">
              <w:rPr>
                <w:rFonts w:eastAsia="標楷體" w:hint="eastAsia"/>
                <w:sz w:val="16"/>
                <w:szCs w:val="16"/>
              </w:rPr>
              <w:t>單位</w:t>
            </w:r>
            <w:r>
              <w:rPr>
                <w:rFonts w:eastAsia="標楷體"/>
                <w:sz w:val="16"/>
                <w:szCs w:val="16"/>
              </w:rPr>
              <w:t>12</w:t>
            </w:r>
            <w:r>
              <w:rPr>
                <w:rFonts w:eastAsia="標楷體" w:hint="eastAsia"/>
                <w:sz w:val="16"/>
                <w:szCs w:val="16"/>
              </w:rPr>
              <w:t>00</w:t>
            </w:r>
            <w:r w:rsidRPr="003B183E">
              <w:rPr>
                <w:rFonts w:eastAsia="標楷體" w:hint="eastAsia"/>
                <w:sz w:val="16"/>
                <w:szCs w:val="16"/>
              </w:rPr>
              <w:t>元（不使用</w:t>
            </w:r>
            <w:r>
              <w:rPr>
                <w:rFonts w:eastAsia="標楷體" w:hint="eastAsia"/>
                <w:sz w:val="16"/>
                <w:szCs w:val="16"/>
              </w:rPr>
              <w:t>舞台</w:t>
            </w:r>
            <w:r w:rsidRPr="003B183E">
              <w:rPr>
                <w:rFonts w:eastAsia="標楷體" w:hint="eastAsia"/>
                <w:sz w:val="16"/>
                <w:szCs w:val="16"/>
              </w:rPr>
              <w:t>）</w:t>
            </w:r>
          </w:p>
          <w:p w:rsidR="00D44008" w:rsidRDefault="00D44008" w:rsidP="00E42159">
            <w:pPr>
              <w:snapToGrid w:val="0"/>
              <w:jc w:val="both"/>
              <w:rPr>
                <w:rFonts w:eastAsia="標楷體"/>
                <w:sz w:val="16"/>
                <w:szCs w:val="16"/>
              </w:rPr>
            </w:pPr>
            <w:r w:rsidRPr="003B183E">
              <w:rPr>
                <w:rFonts w:eastAsia="標楷體"/>
                <w:sz w:val="16"/>
                <w:szCs w:val="16"/>
              </w:rPr>
              <w:sym w:font="Wingdings 2" w:char="F0A3"/>
            </w:r>
            <w:r w:rsidRPr="003B183E">
              <w:rPr>
                <w:rFonts w:eastAsia="標楷體" w:hint="eastAsia"/>
                <w:sz w:val="16"/>
                <w:szCs w:val="16"/>
              </w:rPr>
              <w:t>每</w:t>
            </w:r>
            <w:r w:rsidRPr="00611FB0">
              <w:rPr>
                <w:rFonts w:eastAsia="標楷體" w:hint="eastAsia"/>
                <w:sz w:val="16"/>
                <w:szCs w:val="16"/>
              </w:rPr>
              <w:t>單位</w:t>
            </w:r>
            <w:r>
              <w:rPr>
                <w:rFonts w:eastAsia="標楷體"/>
                <w:sz w:val="16"/>
                <w:szCs w:val="16"/>
              </w:rPr>
              <w:t>16</w:t>
            </w:r>
            <w:r>
              <w:rPr>
                <w:rFonts w:eastAsia="標楷體" w:hint="eastAsia"/>
                <w:sz w:val="16"/>
                <w:szCs w:val="16"/>
              </w:rPr>
              <w:t>00</w:t>
            </w:r>
            <w:r w:rsidRPr="003B183E">
              <w:rPr>
                <w:rFonts w:eastAsia="標楷體" w:hint="eastAsia"/>
                <w:sz w:val="16"/>
                <w:szCs w:val="16"/>
              </w:rPr>
              <w:t>元（使用</w:t>
            </w:r>
            <w:r>
              <w:rPr>
                <w:rFonts w:eastAsia="標楷體" w:hint="eastAsia"/>
                <w:sz w:val="16"/>
                <w:szCs w:val="16"/>
              </w:rPr>
              <w:t>舞台</w:t>
            </w:r>
            <w:r w:rsidRPr="003B183E">
              <w:rPr>
                <w:rFonts w:eastAsia="標楷體" w:hint="eastAsia"/>
                <w:sz w:val="16"/>
                <w:szCs w:val="16"/>
              </w:rPr>
              <w:t>）</w:t>
            </w:r>
          </w:p>
          <w:p w:rsidR="00D44008" w:rsidRDefault="00D44008" w:rsidP="00E42159">
            <w:pPr>
              <w:snapToGrid w:val="0"/>
              <w:jc w:val="both"/>
              <w:rPr>
                <w:rFonts w:eastAsia="標楷體"/>
                <w:sz w:val="16"/>
                <w:szCs w:val="16"/>
              </w:rPr>
            </w:pPr>
            <w:r w:rsidRPr="003B183E">
              <w:rPr>
                <w:rFonts w:eastAsia="標楷體"/>
                <w:sz w:val="16"/>
                <w:szCs w:val="16"/>
              </w:rPr>
              <w:sym w:font="Wingdings 2" w:char="F0A3"/>
            </w:r>
            <w:r w:rsidRPr="003B183E">
              <w:rPr>
                <w:rFonts w:eastAsia="標楷體" w:hint="eastAsia"/>
                <w:sz w:val="16"/>
                <w:szCs w:val="16"/>
              </w:rPr>
              <w:t>每</w:t>
            </w:r>
            <w:r w:rsidRPr="00611FB0">
              <w:rPr>
                <w:rFonts w:eastAsia="標楷體" w:hint="eastAsia"/>
                <w:sz w:val="16"/>
                <w:szCs w:val="16"/>
              </w:rPr>
              <w:t>單位</w:t>
            </w:r>
            <w:r>
              <w:rPr>
                <w:rFonts w:eastAsia="標楷體"/>
                <w:sz w:val="16"/>
                <w:szCs w:val="16"/>
              </w:rPr>
              <w:t>16</w:t>
            </w:r>
            <w:r>
              <w:rPr>
                <w:rFonts w:eastAsia="標楷體" w:hint="eastAsia"/>
                <w:sz w:val="16"/>
                <w:szCs w:val="16"/>
              </w:rPr>
              <w:t>00</w:t>
            </w:r>
            <w:r w:rsidRPr="003B183E">
              <w:rPr>
                <w:rFonts w:eastAsia="標楷體" w:hint="eastAsia"/>
                <w:sz w:val="16"/>
                <w:szCs w:val="16"/>
              </w:rPr>
              <w:t>元（不使用</w:t>
            </w:r>
            <w:r>
              <w:rPr>
                <w:rFonts w:eastAsia="標楷體" w:hint="eastAsia"/>
                <w:sz w:val="16"/>
                <w:szCs w:val="16"/>
              </w:rPr>
              <w:t>舞台、使用照明及電扇</w:t>
            </w:r>
            <w:r w:rsidRPr="003B183E">
              <w:rPr>
                <w:rFonts w:eastAsia="標楷體" w:hint="eastAsia"/>
                <w:sz w:val="16"/>
                <w:szCs w:val="16"/>
              </w:rPr>
              <w:t>）</w:t>
            </w:r>
          </w:p>
          <w:p w:rsidR="00D44008" w:rsidRPr="00885968" w:rsidRDefault="00D44008" w:rsidP="00E42159">
            <w:pPr>
              <w:snapToGrid w:val="0"/>
              <w:jc w:val="both"/>
              <w:rPr>
                <w:rFonts w:eastAsia="標楷體"/>
                <w:sz w:val="16"/>
                <w:szCs w:val="16"/>
              </w:rPr>
            </w:pPr>
            <w:r>
              <w:rPr>
                <w:rFonts w:ascii="新細明體" w:hAnsi="新細明體" w:hint="eastAsia"/>
                <w:sz w:val="16"/>
                <w:szCs w:val="16"/>
              </w:rPr>
              <w:t>□</w:t>
            </w:r>
            <w:r w:rsidRPr="003B183E">
              <w:rPr>
                <w:rFonts w:eastAsia="標楷體" w:hint="eastAsia"/>
                <w:sz w:val="16"/>
                <w:szCs w:val="16"/>
              </w:rPr>
              <w:t>每</w:t>
            </w:r>
            <w:r w:rsidRPr="00611FB0">
              <w:rPr>
                <w:rFonts w:eastAsia="標楷體" w:hint="eastAsia"/>
                <w:sz w:val="16"/>
                <w:szCs w:val="16"/>
              </w:rPr>
              <w:t>單位</w:t>
            </w:r>
            <w:r>
              <w:rPr>
                <w:rFonts w:eastAsia="標楷體"/>
                <w:sz w:val="16"/>
                <w:szCs w:val="16"/>
              </w:rPr>
              <w:t>20</w:t>
            </w:r>
            <w:r>
              <w:rPr>
                <w:rFonts w:eastAsia="標楷體" w:hint="eastAsia"/>
                <w:sz w:val="16"/>
                <w:szCs w:val="16"/>
              </w:rPr>
              <w:t>00</w:t>
            </w:r>
            <w:r w:rsidRPr="003B183E">
              <w:rPr>
                <w:rFonts w:eastAsia="標楷體" w:hint="eastAsia"/>
                <w:sz w:val="16"/>
                <w:szCs w:val="16"/>
              </w:rPr>
              <w:t>元（使用</w:t>
            </w:r>
            <w:r>
              <w:rPr>
                <w:rFonts w:eastAsia="標楷體" w:hint="eastAsia"/>
                <w:sz w:val="16"/>
                <w:szCs w:val="16"/>
              </w:rPr>
              <w:t>舞台、照明及電扇</w:t>
            </w:r>
            <w:r w:rsidRPr="003B183E">
              <w:rPr>
                <w:rFonts w:eastAsia="標楷體" w:hint="eastAsia"/>
                <w:sz w:val="16"/>
                <w:szCs w:val="16"/>
              </w:rPr>
              <w:t>）</w:t>
            </w:r>
          </w:p>
          <w:p w:rsidR="00D44008" w:rsidRDefault="00D44008" w:rsidP="00E42159">
            <w:pPr>
              <w:snapToGrid w:val="0"/>
              <w:jc w:val="both"/>
              <w:rPr>
                <w:rFonts w:eastAsia="標楷體"/>
                <w:sz w:val="16"/>
                <w:szCs w:val="16"/>
              </w:rPr>
            </w:pPr>
            <w:r w:rsidRPr="003B183E">
              <w:rPr>
                <w:rFonts w:eastAsia="標楷體"/>
                <w:sz w:val="16"/>
                <w:szCs w:val="16"/>
              </w:rPr>
              <w:sym w:font="Wingdings 2" w:char="F0A3"/>
            </w:r>
            <w:r w:rsidRPr="003B183E">
              <w:rPr>
                <w:rFonts w:eastAsia="標楷體" w:hint="eastAsia"/>
                <w:sz w:val="16"/>
                <w:szCs w:val="16"/>
              </w:rPr>
              <w:t>每</w:t>
            </w:r>
            <w:r w:rsidRPr="00611FB0">
              <w:rPr>
                <w:rFonts w:eastAsia="標楷體" w:hint="eastAsia"/>
                <w:sz w:val="16"/>
                <w:szCs w:val="16"/>
              </w:rPr>
              <w:t>單位</w:t>
            </w:r>
            <w:r>
              <w:rPr>
                <w:rFonts w:eastAsia="標楷體"/>
                <w:sz w:val="16"/>
                <w:szCs w:val="16"/>
              </w:rPr>
              <w:t>24</w:t>
            </w:r>
            <w:r>
              <w:rPr>
                <w:rFonts w:eastAsia="標楷體" w:hint="eastAsia"/>
                <w:sz w:val="16"/>
                <w:szCs w:val="16"/>
              </w:rPr>
              <w:t>00</w:t>
            </w:r>
            <w:r w:rsidRPr="003B183E">
              <w:rPr>
                <w:rFonts w:eastAsia="標楷體" w:hint="eastAsia"/>
                <w:sz w:val="16"/>
                <w:szCs w:val="16"/>
              </w:rPr>
              <w:t>元（不使用</w:t>
            </w:r>
            <w:r>
              <w:rPr>
                <w:rFonts w:eastAsia="標楷體" w:hint="eastAsia"/>
                <w:sz w:val="16"/>
                <w:szCs w:val="16"/>
              </w:rPr>
              <w:t>舞台、使用照明、電扇及擴音設備</w:t>
            </w:r>
            <w:r w:rsidRPr="003B183E">
              <w:rPr>
                <w:rFonts w:eastAsia="標楷體" w:hint="eastAsia"/>
                <w:sz w:val="16"/>
                <w:szCs w:val="16"/>
              </w:rPr>
              <w:t>）</w:t>
            </w:r>
          </w:p>
          <w:p w:rsidR="00D44008" w:rsidRPr="00885968" w:rsidRDefault="00D44008" w:rsidP="00E42159">
            <w:pPr>
              <w:snapToGrid w:val="0"/>
              <w:jc w:val="both"/>
              <w:rPr>
                <w:rFonts w:eastAsia="標楷體"/>
                <w:sz w:val="16"/>
                <w:szCs w:val="16"/>
              </w:rPr>
            </w:pPr>
            <w:r w:rsidRPr="003B183E">
              <w:rPr>
                <w:rFonts w:eastAsia="標楷體"/>
                <w:sz w:val="16"/>
                <w:szCs w:val="16"/>
              </w:rPr>
              <w:sym w:font="Wingdings 2" w:char="F0A3"/>
            </w:r>
            <w:r w:rsidRPr="003B183E">
              <w:rPr>
                <w:rFonts w:eastAsia="標楷體" w:hint="eastAsia"/>
                <w:sz w:val="16"/>
                <w:szCs w:val="16"/>
              </w:rPr>
              <w:t>每</w:t>
            </w:r>
            <w:r w:rsidRPr="00611FB0">
              <w:rPr>
                <w:rFonts w:eastAsia="標楷體" w:hint="eastAsia"/>
                <w:sz w:val="16"/>
                <w:szCs w:val="16"/>
              </w:rPr>
              <w:t>單位</w:t>
            </w:r>
            <w:r>
              <w:rPr>
                <w:rFonts w:eastAsia="標楷體"/>
                <w:sz w:val="16"/>
                <w:szCs w:val="16"/>
              </w:rPr>
              <w:t>28</w:t>
            </w:r>
            <w:r>
              <w:rPr>
                <w:rFonts w:eastAsia="標楷體" w:hint="eastAsia"/>
                <w:sz w:val="16"/>
                <w:szCs w:val="16"/>
              </w:rPr>
              <w:t>00</w:t>
            </w:r>
            <w:r w:rsidRPr="003B183E">
              <w:rPr>
                <w:rFonts w:eastAsia="標楷體" w:hint="eastAsia"/>
                <w:sz w:val="16"/>
                <w:szCs w:val="16"/>
              </w:rPr>
              <w:t>元（使用</w:t>
            </w:r>
            <w:r>
              <w:rPr>
                <w:rFonts w:eastAsia="標楷體" w:hint="eastAsia"/>
                <w:sz w:val="16"/>
                <w:szCs w:val="16"/>
              </w:rPr>
              <w:t>舞台、使用照明、電扇及擴音設備</w:t>
            </w:r>
            <w:r w:rsidRPr="003B183E">
              <w:rPr>
                <w:rFonts w:eastAsia="標楷體" w:hint="eastAsia"/>
                <w:sz w:val="16"/>
                <w:szCs w:val="16"/>
              </w:rPr>
              <w:t>）</w:t>
            </w:r>
          </w:p>
          <w:p w:rsidR="00D44008" w:rsidRDefault="00D44008" w:rsidP="00E42159">
            <w:pPr>
              <w:snapToGrid w:val="0"/>
              <w:jc w:val="both"/>
              <w:rPr>
                <w:rFonts w:eastAsia="標楷體"/>
                <w:sz w:val="16"/>
                <w:szCs w:val="16"/>
              </w:rPr>
            </w:pPr>
            <w:r w:rsidRPr="003B183E">
              <w:rPr>
                <w:rFonts w:eastAsia="標楷體"/>
                <w:sz w:val="16"/>
                <w:szCs w:val="16"/>
              </w:rPr>
              <w:sym w:font="Wingdings 2" w:char="F0A3"/>
            </w:r>
            <w:r>
              <w:rPr>
                <w:rFonts w:eastAsia="標楷體" w:hint="eastAsia"/>
                <w:sz w:val="16"/>
                <w:szCs w:val="16"/>
              </w:rPr>
              <w:t>使用單槍投影機每小時加收</w:t>
            </w:r>
            <w:r>
              <w:rPr>
                <w:rFonts w:eastAsia="標楷體"/>
                <w:sz w:val="16"/>
                <w:szCs w:val="16"/>
              </w:rPr>
              <w:t>1</w:t>
            </w:r>
            <w:r>
              <w:rPr>
                <w:rFonts w:eastAsia="標楷體" w:hint="eastAsia"/>
                <w:sz w:val="16"/>
                <w:szCs w:val="16"/>
              </w:rPr>
              <w:t>00</w:t>
            </w:r>
            <w:r>
              <w:rPr>
                <w:rFonts w:eastAsia="標楷體" w:hint="eastAsia"/>
                <w:sz w:val="16"/>
                <w:szCs w:val="16"/>
              </w:rPr>
              <w:t>元</w:t>
            </w:r>
          </w:p>
          <w:p w:rsidR="00D44008" w:rsidRPr="00885968" w:rsidRDefault="00D44008" w:rsidP="00E42159">
            <w:pPr>
              <w:snapToGrid w:val="0"/>
              <w:jc w:val="both"/>
              <w:rPr>
                <w:rFonts w:eastAsia="標楷體"/>
                <w:sz w:val="16"/>
                <w:szCs w:val="16"/>
              </w:rPr>
            </w:pPr>
            <w:r>
              <w:rPr>
                <w:rFonts w:ascii="標楷體" w:eastAsia="標楷體" w:hAnsi="標楷體" w:hint="eastAsia"/>
                <w:sz w:val="16"/>
                <w:szCs w:val="16"/>
              </w:rPr>
              <w:t>□</w:t>
            </w:r>
            <w:r>
              <w:rPr>
                <w:rFonts w:eastAsia="標楷體" w:hint="eastAsia"/>
                <w:sz w:val="16"/>
                <w:szCs w:val="16"/>
              </w:rPr>
              <w:t>使用空調每單位</w:t>
            </w:r>
            <w:r>
              <w:rPr>
                <w:rFonts w:eastAsia="標楷體" w:hint="eastAsia"/>
                <w:sz w:val="16"/>
                <w:szCs w:val="16"/>
              </w:rPr>
              <w:t>1500</w:t>
            </w:r>
            <w:r>
              <w:rPr>
                <w:rFonts w:eastAsia="標楷體" w:hint="eastAsia"/>
                <w:sz w:val="16"/>
                <w:szCs w:val="16"/>
              </w:rPr>
              <w:t>元</w:t>
            </w:r>
          </w:p>
        </w:tc>
        <w:tc>
          <w:tcPr>
            <w:tcW w:w="1134" w:type="dxa"/>
            <w:tcBorders>
              <w:top w:val="single" w:sz="6" w:space="0" w:color="auto"/>
              <w:left w:val="single" w:sz="6" w:space="0" w:color="auto"/>
              <w:bottom w:val="single" w:sz="6" w:space="0" w:color="auto"/>
              <w:right w:val="single" w:sz="12" w:space="0" w:color="auto"/>
            </w:tcBorders>
            <w:vAlign w:val="center"/>
          </w:tcPr>
          <w:p w:rsidR="00D44008" w:rsidRPr="003B183E" w:rsidRDefault="00D44008" w:rsidP="00E42159">
            <w:pPr>
              <w:snapToGrid w:val="0"/>
              <w:rPr>
                <w:rFonts w:eastAsia="標楷體"/>
                <w:sz w:val="20"/>
              </w:rPr>
            </w:pPr>
          </w:p>
        </w:tc>
      </w:tr>
      <w:tr w:rsidR="00D44008" w:rsidRPr="003B183E" w:rsidTr="00D44008">
        <w:trPr>
          <w:cantSplit/>
          <w:trHeight w:val="23"/>
        </w:trPr>
        <w:tc>
          <w:tcPr>
            <w:tcW w:w="284" w:type="dxa"/>
            <w:tcBorders>
              <w:top w:val="single" w:sz="6" w:space="0" w:color="auto"/>
              <w:left w:val="single" w:sz="12" w:space="0" w:color="auto"/>
              <w:bottom w:val="single" w:sz="6" w:space="0" w:color="auto"/>
              <w:right w:val="single" w:sz="6" w:space="0" w:color="auto"/>
            </w:tcBorders>
            <w:vAlign w:val="center"/>
          </w:tcPr>
          <w:p w:rsidR="00D44008" w:rsidRPr="003B183E" w:rsidRDefault="00D44008" w:rsidP="00E42159">
            <w:pPr>
              <w:snapToGrid w:val="0"/>
              <w:jc w:val="center"/>
              <w:rPr>
                <w:rFonts w:ascii="Arial" w:eastAsia="標楷體" w:hAnsi="Arial" w:cs="Arial"/>
                <w:sz w:val="20"/>
              </w:rPr>
            </w:pPr>
            <w:r w:rsidRPr="003B183E">
              <w:rPr>
                <w:rFonts w:ascii="Arial" w:eastAsia="標楷體" w:hAnsi="Arial" w:cs="Arial"/>
                <w:sz w:val="20"/>
              </w:rPr>
              <w:t>3</w:t>
            </w:r>
          </w:p>
        </w:tc>
        <w:tc>
          <w:tcPr>
            <w:tcW w:w="1559" w:type="dxa"/>
            <w:gridSpan w:val="2"/>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ind w:rightChars="35" w:right="84"/>
              <w:rPr>
                <w:rFonts w:ascii="Arial" w:eastAsia="標楷體" w:hAnsi="Arial" w:cs="Arial"/>
                <w:sz w:val="20"/>
              </w:rPr>
            </w:pPr>
            <w:r>
              <w:rPr>
                <w:rFonts w:ascii="Arial" w:eastAsia="標楷體" w:hAnsi="Arial" w:cs="Arial" w:hint="eastAsia"/>
                <w:sz w:val="20"/>
              </w:rPr>
              <w:t>運動場（全區）</w:t>
            </w:r>
          </w:p>
        </w:tc>
        <w:tc>
          <w:tcPr>
            <w:tcW w:w="2207" w:type="dxa"/>
            <w:gridSpan w:val="2"/>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jc w:val="center"/>
              <w:rPr>
                <w:rFonts w:eastAsia="標楷體"/>
                <w:sz w:val="16"/>
                <w:szCs w:val="16"/>
                <w:u w:val="single"/>
              </w:rPr>
            </w:pPr>
            <w:r w:rsidRPr="003B183E">
              <w:rPr>
                <w:rFonts w:eastAsia="標楷體"/>
                <w:sz w:val="16"/>
                <w:szCs w:val="16"/>
                <w:u w:val="single"/>
              </w:rPr>
              <w:t>_</w:t>
            </w:r>
            <w:r>
              <w:rPr>
                <w:rFonts w:eastAsia="標楷體"/>
                <w:sz w:val="16"/>
                <w:szCs w:val="16"/>
                <w:u w:val="single"/>
              </w:rPr>
              <w:t xml:space="preserve">   </w:t>
            </w:r>
            <w:r w:rsidRPr="003B183E">
              <w:rPr>
                <w:rFonts w:eastAsia="標楷體" w:hint="eastAsia"/>
                <w:sz w:val="16"/>
                <w:szCs w:val="16"/>
                <w:u w:val="single"/>
              </w:rPr>
              <w:t>：</w:t>
            </w:r>
            <w:r>
              <w:rPr>
                <w:rFonts w:eastAsia="標楷體"/>
                <w:sz w:val="16"/>
                <w:szCs w:val="16"/>
                <w:u w:val="single"/>
              </w:rPr>
              <w:t xml:space="preserve">   </w:t>
            </w:r>
            <w:r w:rsidRPr="003B183E">
              <w:rPr>
                <w:rFonts w:eastAsia="標楷體"/>
                <w:sz w:val="16"/>
                <w:szCs w:val="16"/>
                <w:u w:val="single"/>
              </w:rPr>
              <w:t>_</w:t>
            </w:r>
            <w:r w:rsidRPr="003B183E">
              <w:rPr>
                <w:rFonts w:eastAsia="標楷體" w:hint="eastAsia"/>
                <w:sz w:val="16"/>
                <w:szCs w:val="16"/>
              </w:rPr>
              <w:t>～</w:t>
            </w:r>
            <w:r w:rsidRPr="003B183E">
              <w:rPr>
                <w:rFonts w:eastAsia="標楷體"/>
                <w:sz w:val="16"/>
                <w:szCs w:val="16"/>
              </w:rPr>
              <w:t>_</w:t>
            </w:r>
            <w:r>
              <w:rPr>
                <w:rFonts w:eastAsia="標楷體"/>
                <w:sz w:val="16"/>
                <w:szCs w:val="16"/>
                <w:u w:val="single"/>
              </w:rPr>
              <w:t xml:space="preserve">    </w:t>
            </w:r>
            <w:r w:rsidRPr="003B183E">
              <w:rPr>
                <w:rFonts w:eastAsia="標楷體" w:hint="eastAsia"/>
                <w:sz w:val="16"/>
                <w:szCs w:val="16"/>
                <w:u w:val="single"/>
              </w:rPr>
              <w:t>：</w:t>
            </w:r>
            <w:r>
              <w:rPr>
                <w:rFonts w:eastAsia="標楷體"/>
                <w:sz w:val="16"/>
                <w:szCs w:val="16"/>
                <w:u w:val="single"/>
              </w:rPr>
              <w:t xml:space="preserve">   </w:t>
            </w:r>
            <w:r w:rsidRPr="003B183E">
              <w:rPr>
                <w:rFonts w:eastAsia="標楷體"/>
                <w:sz w:val="16"/>
                <w:szCs w:val="16"/>
                <w:u w:val="single"/>
              </w:rPr>
              <w:t>_</w:t>
            </w:r>
          </w:p>
          <w:p w:rsidR="00D44008" w:rsidRPr="003B183E" w:rsidRDefault="00D44008" w:rsidP="00E42159">
            <w:pPr>
              <w:snapToGrid w:val="0"/>
              <w:jc w:val="center"/>
              <w:rPr>
                <w:rFonts w:eastAsia="標楷體"/>
                <w:sz w:val="16"/>
                <w:szCs w:val="16"/>
              </w:rPr>
            </w:pPr>
            <w:r w:rsidRPr="003B183E">
              <w:rPr>
                <w:rFonts w:eastAsia="標楷體" w:hint="eastAsia"/>
                <w:sz w:val="16"/>
                <w:szCs w:val="16"/>
                <w:u w:val="single"/>
              </w:rPr>
              <w:t>共</w:t>
            </w:r>
            <w:r w:rsidRPr="003B183E">
              <w:rPr>
                <w:rFonts w:eastAsia="標楷體"/>
                <w:sz w:val="16"/>
                <w:szCs w:val="16"/>
                <w:u w:val="single"/>
              </w:rPr>
              <w:t xml:space="preserve"> </w:t>
            </w:r>
            <w:r>
              <w:rPr>
                <w:rFonts w:eastAsia="標楷體"/>
                <w:sz w:val="16"/>
                <w:szCs w:val="16"/>
                <w:u w:val="single"/>
              </w:rPr>
              <w:t xml:space="preserve"> </w:t>
            </w:r>
            <w:r w:rsidRPr="003B183E">
              <w:rPr>
                <w:rFonts w:eastAsia="標楷體"/>
                <w:sz w:val="16"/>
                <w:szCs w:val="16"/>
                <w:u w:val="single"/>
              </w:rPr>
              <w:t xml:space="preserve"> </w:t>
            </w:r>
            <w:r w:rsidRPr="00611FB0">
              <w:rPr>
                <w:rFonts w:eastAsia="標楷體" w:hint="eastAsia"/>
                <w:sz w:val="16"/>
                <w:szCs w:val="16"/>
                <w:u w:val="single"/>
              </w:rPr>
              <w:t>單位</w:t>
            </w:r>
          </w:p>
        </w:tc>
        <w:tc>
          <w:tcPr>
            <w:tcW w:w="4536" w:type="dxa"/>
            <w:gridSpan w:val="3"/>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jc w:val="both"/>
              <w:rPr>
                <w:rFonts w:ascii="Arial" w:eastAsia="標楷體" w:hAnsi="Arial" w:cs="Arial"/>
                <w:sz w:val="16"/>
                <w:szCs w:val="16"/>
              </w:rPr>
            </w:pPr>
            <w:r w:rsidRPr="003B183E">
              <w:rPr>
                <w:rFonts w:eastAsia="標楷體"/>
                <w:sz w:val="16"/>
                <w:szCs w:val="16"/>
              </w:rPr>
              <w:sym w:font="Wingdings 2" w:char="F0A3"/>
            </w:r>
            <w:r w:rsidRPr="003B183E">
              <w:rPr>
                <w:rFonts w:eastAsia="標楷體" w:hint="eastAsia"/>
                <w:sz w:val="16"/>
                <w:szCs w:val="16"/>
              </w:rPr>
              <w:t>每</w:t>
            </w:r>
            <w:r w:rsidRPr="00611FB0">
              <w:rPr>
                <w:rFonts w:eastAsia="標楷體" w:hint="eastAsia"/>
                <w:sz w:val="16"/>
                <w:szCs w:val="16"/>
              </w:rPr>
              <w:t>單位</w:t>
            </w:r>
            <w:r>
              <w:rPr>
                <w:rFonts w:eastAsia="標楷體"/>
                <w:sz w:val="16"/>
                <w:szCs w:val="16"/>
              </w:rPr>
              <w:t>12</w:t>
            </w:r>
            <w:r>
              <w:rPr>
                <w:rFonts w:eastAsia="標楷體" w:hint="eastAsia"/>
                <w:sz w:val="16"/>
                <w:szCs w:val="16"/>
              </w:rPr>
              <w:t>00</w:t>
            </w:r>
            <w:r w:rsidRPr="003B183E">
              <w:rPr>
                <w:rFonts w:eastAsia="標楷體" w:hint="eastAsia"/>
                <w:sz w:val="16"/>
                <w:szCs w:val="16"/>
              </w:rPr>
              <w:t>元（</w:t>
            </w:r>
            <w:r>
              <w:rPr>
                <w:rFonts w:eastAsia="標楷體" w:hint="eastAsia"/>
                <w:sz w:val="16"/>
                <w:szCs w:val="16"/>
              </w:rPr>
              <w:t>無</w:t>
            </w:r>
            <w:r w:rsidRPr="003B183E">
              <w:rPr>
                <w:rFonts w:eastAsia="標楷體" w:hint="eastAsia"/>
                <w:sz w:val="16"/>
                <w:szCs w:val="16"/>
              </w:rPr>
              <w:t>照明</w:t>
            </w:r>
            <w:r>
              <w:rPr>
                <w:rFonts w:eastAsia="標楷體" w:hint="eastAsia"/>
                <w:sz w:val="16"/>
                <w:szCs w:val="16"/>
              </w:rPr>
              <w:t>設備</w:t>
            </w:r>
            <w:r w:rsidRPr="003B183E">
              <w:rPr>
                <w:rFonts w:eastAsia="標楷體" w:hint="eastAsia"/>
                <w:sz w:val="16"/>
                <w:szCs w:val="16"/>
              </w:rPr>
              <w:t>）</w:t>
            </w:r>
          </w:p>
        </w:tc>
        <w:tc>
          <w:tcPr>
            <w:tcW w:w="1134" w:type="dxa"/>
            <w:tcBorders>
              <w:top w:val="single" w:sz="6" w:space="0" w:color="auto"/>
              <w:left w:val="single" w:sz="6" w:space="0" w:color="auto"/>
              <w:bottom w:val="single" w:sz="6" w:space="0" w:color="auto"/>
              <w:right w:val="single" w:sz="12" w:space="0" w:color="auto"/>
            </w:tcBorders>
            <w:vAlign w:val="center"/>
          </w:tcPr>
          <w:p w:rsidR="00D44008" w:rsidRPr="003B183E" w:rsidRDefault="00D44008" w:rsidP="00E42159">
            <w:pPr>
              <w:snapToGrid w:val="0"/>
              <w:rPr>
                <w:rFonts w:eastAsia="標楷體"/>
                <w:sz w:val="20"/>
              </w:rPr>
            </w:pPr>
          </w:p>
        </w:tc>
      </w:tr>
      <w:tr w:rsidR="00D44008" w:rsidRPr="003B183E" w:rsidTr="00D44008">
        <w:trPr>
          <w:cantSplit/>
          <w:trHeight w:val="23"/>
        </w:trPr>
        <w:tc>
          <w:tcPr>
            <w:tcW w:w="284" w:type="dxa"/>
            <w:tcBorders>
              <w:top w:val="single" w:sz="6" w:space="0" w:color="auto"/>
              <w:left w:val="single" w:sz="12" w:space="0" w:color="auto"/>
              <w:bottom w:val="single" w:sz="6" w:space="0" w:color="auto"/>
              <w:right w:val="single" w:sz="6" w:space="0" w:color="auto"/>
            </w:tcBorders>
            <w:vAlign w:val="center"/>
          </w:tcPr>
          <w:p w:rsidR="00D44008" w:rsidRPr="003B183E" w:rsidRDefault="00D44008" w:rsidP="00E42159">
            <w:pPr>
              <w:snapToGrid w:val="0"/>
              <w:jc w:val="center"/>
              <w:rPr>
                <w:rFonts w:ascii="Arial" w:eastAsia="標楷體" w:hAnsi="Arial" w:cs="Arial"/>
                <w:sz w:val="20"/>
              </w:rPr>
            </w:pPr>
            <w:r w:rsidRPr="003B183E">
              <w:rPr>
                <w:rFonts w:ascii="Arial" w:eastAsia="標楷體" w:hAnsi="Arial" w:cs="Arial"/>
                <w:sz w:val="20"/>
              </w:rPr>
              <w:t>4</w:t>
            </w:r>
          </w:p>
        </w:tc>
        <w:tc>
          <w:tcPr>
            <w:tcW w:w="1559" w:type="dxa"/>
            <w:gridSpan w:val="2"/>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ind w:rightChars="35" w:right="84"/>
              <w:rPr>
                <w:rFonts w:ascii="Arial" w:eastAsia="標楷體" w:hAnsi="Arial" w:cs="Arial"/>
                <w:sz w:val="20"/>
              </w:rPr>
            </w:pPr>
            <w:r>
              <w:rPr>
                <w:rFonts w:ascii="Arial" w:eastAsia="標楷體" w:hAnsi="Arial" w:cs="Arial" w:hint="eastAsia"/>
                <w:sz w:val="20"/>
              </w:rPr>
              <w:t>綜合球場（每面）</w:t>
            </w:r>
          </w:p>
        </w:tc>
        <w:tc>
          <w:tcPr>
            <w:tcW w:w="2207" w:type="dxa"/>
            <w:gridSpan w:val="2"/>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jc w:val="center"/>
              <w:rPr>
                <w:rFonts w:eastAsia="標楷體"/>
                <w:sz w:val="16"/>
                <w:szCs w:val="16"/>
                <w:u w:val="single"/>
              </w:rPr>
            </w:pPr>
            <w:r w:rsidRPr="003B183E">
              <w:rPr>
                <w:rFonts w:eastAsia="標楷體"/>
                <w:sz w:val="16"/>
                <w:szCs w:val="16"/>
                <w:u w:val="single"/>
              </w:rPr>
              <w:t>_</w:t>
            </w:r>
            <w:r>
              <w:rPr>
                <w:rFonts w:eastAsia="標楷體"/>
                <w:sz w:val="16"/>
                <w:szCs w:val="16"/>
                <w:u w:val="single"/>
              </w:rPr>
              <w:t xml:space="preserve">   </w:t>
            </w:r>
            <w:r w:rsidRPr="003B183E">
              <w:rPr>
                <w:rFonts w:eastAsia="標楷體" w:hint="eastAsia"/>
                <w:sz w:val="16"/>
                <w:szCs w:val="16"/>
                <w:u w:val="single"/>
              </w:rPr>
              <w:t>：</w:t>
            </w:r>
            <w:r>
              <w:rPr>
                <w:rFonts w:eastAsia="標楷體"/>
                <w:sz w:val="16"/>
                <w:szCs w:val="16"/>
                <w:u w:val="single"/>
              </w:rPr>
              <w:t xml:space="preserve">   </w:t>
            </w:r>
            <w:r w:rsidRPr="003B183E">
              <w:rPr>
                <w:rFonts w:eastAsia="標楷體"/>
                <w:sz w:val="16"/>
                <w:szCs w:val="16"/>
                <w:u w:val="single"/>
              </w:rPr>
              <w:t>_</w:t>
            </w:r>
            <w:r w:rsidRPr="003B183E">
              <w:rPr>
                <w:rFonts w:eastAsia="標楷體" w:hint="eastAsia"/>
                <w:sz w:val="16"/>
                <w:szCs w:val="16"/>
              </w:rPr>
              <w:t>～</w:t>
            </w:r>
            <w:r w:rsidRPr="003B183E">
              <w:rPr>
                <w:rFonts w:eastAsia="標楷體"/>
                <w:sz w:val="16"/>
                <w:szCs w:val="16"/>
              </w:rPr>
              <w:t>_</w:t>
            </w:r>
            <w:r>
              <w:rPr>
                <w:rFonts w:eastAsia="標楷體"/>
                <w:sz w:val="16"/>
                <w:szCs w:val="16"/>
                <w:u w:val="single"/>
              </w:rPr>
              <w:t xml:space="preserve">    </w:t>
            </w:r>
            <w:r w:rsidRPr="003B183E">
              <w:rPr>
                <w:rFonts w:eastAsia="標楷體" w:hint="eastAsia"/>
                <w:sz w:val="16"/>
                <w:szCs w:val="16"/>
                <w:u w:val="single"/>
              </w:rPr>
              <w:t>：</w:t>
            </w:r>
            <w:r>
              <w:rPr>
                <w:rFonts w:eastAsia="標楷體"/>
                <w:sz w:val="16"/>
                <w:szCs w:val="16"/>
                <w:u w:val="single"/>
              </w:rPr>
              <w:t xml:space="preserve">   </w:t>
            </w:r>
            <w:r w:rsidRPr="003B183E">
              <w:rPr>
                <w:rFonts w:eastAsia="標楷體"/>
                <w:sz w:val="16"/>
                <w:szCs w:val="16"/>
                <w:u w:val="single"/>
              </w:rPr>
              <w:t>_</w:t>
            </w:r>
          </w:p>
          <w:p w:rsidR="00D44008" w:rsidRPr="003B183E" w:rsidRDefault="00D44008" w:rsidP="00E42159">
            <w:pPr>
              <w:snapToGrid w:val="0"/>
              <w:jc w:val="center"/>
              <w:rPr>
                <w:rFonts w:eastAsia="標楷體"/>
                <w:sz w:val="16"/>
                <w:szCs w:val="16"/>
              </w:rPr>
            </w:pPr>
            <w:r w:rsidRPr="003B183E">
              <w:rPr>
                <w:rFonts w:eastAsia="標楷體" w:hint="eastAsia"/>
                <w:sz w:val="16"/>
                <w:szCs w:val="16"/>
                <w:u w:val="single"/>
              </w:rPr>
              <w:t>共</w:t>
            </w:r>
            <w:r w:rsidRPr="003B183E">
              <w:rPr>
                <w:rFonts w:eastAsia="標楷體"/>
                <w:sz w:val="16"/>
                <w:szCs w:val="16"/>
                <w:u w:val="single"/>
              </w:rPr>
              <w:t xml:space="preserve"> </w:t>
            </w:r>
            <w:r>
              <w:rPr>
                <w:rFonts w:eastAsia="標楷體"/>
                <w:sz w:val="16"/>
                <w:szCs w:val="16"/>
                <w:u w:val="single"/>
              </w:rPr>
              <w:t xml:space="preserve"> </w:t>
            </w:r>
            <w:r w:rsidRPr="003B183E">
              <w:rPr>
                <w:rFonts w:eastAsia="標楷體"/>
                <w:sz w:val="16"/>
                <w:szCs w:val="16"/>
                <w:u w:val="single"/>
              </w:rPr>
              <w:t xml:space="preserve"> </w:t>
            </w:r>
            <w:r w:rsidRPr="00611FB0">
              <w:rPr>
                <w:rFonts w:eastAsia="標楷體" w:hint="eastAsia"/>
                <w:sz w:val="16"/>
                <w:szCs w:val="16"/>
                <w:u w:val="single"/>
              </w:rPr>
              <w:t>單位</w:t>
            </w:r>
          </w:p>
        </w:tc>
        <w:tc>
          <w:tcPr>
            <w:tcW w:w="4536" w:type="dxa"/>
            <w:gridSpan w:val="3"/>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jc w:val="both"/>
              <w:rPr>
                <w:rFonts w:ascii="Arial" w:eastAsia="標楷體" w:hAnsi="Arial" w:cs="Arial"/>
                <w:sz w:val="16"/>
                <w:szCs w:val="16"/>
              </w:rPr>
            </w:pPr>
            <w:r w:rsidRPr="003B183E">
              <w:rPr>
                <w:rFonts w:eastAsia="標楷體"/>
                <w:sz w:val="16"/>
                <w:szCs w:val="16"/>
              </w:rPr>
              <w:sym w:font="Wingdings 2" w:char="F0A3"/>
            </w:r>
            <w:r w:rsidRPr="003B183E">
              <w:rPr>
                <w:rFonts w:eastAsia="標楷體" w:hint="eastAsia"/>
                <w:sz w:val="16"/>
                <w:szCs w:val="16"/>
              </w:rPr>
              <w:t>每</w:t>
            </w:r>
            <w:r w:rsidRPr="00611FB0">
              <w:rPr>
                <w:rFonts w:eastAsia="標楷體" w:hint="eastAsia"/>
                <w:sz w:val="16"/>
                <w:szCs w:val="16"/>
              </w:rPr>
              <w:t>單位</w:t>
            </w:r>
            <w:r>
              <w:rPr>
                <w:rFonts w:eastAsia="標楷體"/>
                <w:sz w:val="16"/>
                <w:szCs w:val="16"/>
              </w:rPr>
              <w:t>60</w:t>
            </w:r>
            <w:r w:rsidRPr="003B183E">
              <w:rPr>
                <w:rFonts w:eastAsia="標楷體"/>
                <w:sz w:val="16"/>
                <w:szCs w:val="16"/>
              </w:rPr>
              <w:t>0</w:t>
            </w:r>
            <w:r w:rsidRPr="003B183E">
              <w:rPr>
                <w:rFonts w:eastAsia="標楷體" w:hint="eastAsia"/>
                <w:sz w:val="16"/>
                <w:szCs w:val="16"/>
              </w:rPr>
              <w:t>元（</w:t>
            </w:r>
            <w:r>
              <w:rPr>
                <w:rFonts w:eastAsia="標楷體" w:hint="eastAsia"/>
                <w:sz w:val="16"/>
                <w:szCs w:val="16"/>
              </w:rPr>
              <w:t>無</w:t>
            </w:r>
            <w:r w:rsidRPr="003B183E">
              <w:rPr>
                <w:rFonts w:eastAsia="標楷體" w:hint="eastAsia"/>
                <w:sz w:val="16"/>
                <w:szCs w:val="16"/>
              </w:rPr>
              <w:t>照明</w:t>
            </w:r>
            <w:r>
              <w:rPr>
                <w:rFonts w:eastAsia="標楷體" w:hint="eastAsia"/>
                <w:sz w:val="16"/>
                <w:szCs w:val="16"/>
              </w:rPr>
              <w:t>設備</w:t>
            </w:r>
            <w:r w:rsidRPr="003B183E">
              <w:rPr>
                <w:rFonts w:eastAsia="標楷體" w:hint="eastAsia"/>
                <w:sz w:val="16"/>
                <w:szCs w:val="16"/>
              </w:rPr>
              <w:t>）</w:t>
            </w:r>
          </w:p>
        </w:tc>
        <w:tc>
          <w:tcPr>
            <w:tcW w:w="1134" w:type="dxa"/>
            <w:tcBorders>
              <w:top w:val="single" w:sz="6" w:space="0" w:color="auto"/>
              <w:left w:val="single" w:sz="6" w:space="0" w:color="auto"/>
              <w:bottom w:val="single" w:sz="6" w:space="0" w:color="auto"/>
              <w:right w:val="single" w:sz="12" w:space="0" w:color="auto"/>
            </w:tcBorders>
            <w:vAlign w:val="center"/>
          </w:tcPr>
          <w:p w:rsidR="00D44008" w:rsidRPr="003B183E" w:rsidRDefault="00D44008" w:rsidP="00E42159">
            <w:pPr>
              <w:snapToGrid w:val="0"/>
              <w:rPr>
                <w:rFonts w:eastAsia="標楷體"/>
                <w:sz w:val="20"/>
              </w:rPr>
            </w:pPr>
          </w:p>
        </w:tc>
      </w:tr>
      <w:tr w:rsidR="00D44008" w:rsidRPr="003B183E" w:rsidTr="00D44008">
        <w:trPr>
          <w:cantSplit/>
          <w:trHeight w:val="23"/>
        </w:trPr>
        <w:tc>
          <w:tcPr>
            <w:tcW w:w="284" w:type="dxa"/>
            <w:tcBorders>
              <w:top w:val="single" w:sz="6" w:space="0" w:color="auto"/>
              <w:left w:val="single" w:sz="12" w:space="0" w:color="auto"/>
              <w:bottom w:val="single" w:sz="6" w:space="0" w:color="auto"/>
              <w:right w:val="single" w:sz="6" w:space="0" w:color="auto"/>
            </w:tcBorders>
            <w:vAlign w:val="center"/>
          </w:tcPr>
          <w:p w:rsidR="00D44008" w:rsidRPr="003B183E" w:rsidRDefault="00D44008" w:rsidP="00E42159">
            <w:pPr>
              <w:snapToGrid w:val="0"/>
              <w:jc w:val="center"/>
              <w:rPr>
                <w:rFonts w:ascii="Arial" w:eastAsia="標楷體" w:hAnsi="Arial" w:cs="Arial"/>
                <w:sz w:val="20"/>
              </w:rPr>
            </w:pPr>
            <w:r w:rsidRPr="003B183E">
              <w:rPr>
                <w:rFonts w:ascii="Arial" w:eastAsia="標楷體" w:hAnsi="Arial" w:cs="Arial"/>
                <w:sz w:val="20"/>
              </w:rPr>
              <w:t>5</w:t>
            </w:r>
          </w:p>
        </w:tc>
        <w:tc>
          <w:tcPr>
            <w:tcW w:w="1559" w:type="dxa"/>
            <w:gridSpan w:val="2"/>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ind w:rightChars="35" w:right="84"/>
              <w:rPr>
                <w:rFonts w:ascii="Arial" w:eastAsia="標楷體" w:hAnsi="Arial" w:cs="Arial"/>
                <w:sz w:val="20"/>
              </w:rPr>
            </w:pPr>
            <w:r>
              <w:rPr>
                <w:rFonts w:ascii="Arial" w:eastAsia="標楷體" w:hAnsi="Arial" w:cs="Arial" w:hint="eastAsia"/>
                <w:sz w:val="20"/>
              </w:rPr>
              <w:t>電腦教室</w:t>
            </w:r>
          </w:p>
        </w:tc>
        <w:tc>
          <w:tcPr>
            <w:tcW w:w="2207" w:type="dxa"/>
            <w:gridSpan w:val="2"/>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jc w:val="center"/>
              <w:rPr>
                <w:rFonts w:eastAsia="標楷體"/>
                <w:sz w:val="16"/>
                <w:szCs w:val="16"/>
                <w:u w:val="single"/>
              </w:rPr>
            </w:pPr>
            <w:r w:rsidRPr="003B183E">
              <w:rPr>
                <w:rFonts w:eastAsia="標楷體"/>
                <w:sz w:val="16"/>
                <w:szCs w:val="16"/>
                <w:u w:val="single"/>
              </w:rPr>
              <w:t>_</w:t>
            </w:r>
            <w:r>
              <w:rPr>
                <w:rFonts w:eastAsia="標楷體"/>
                <w:sz w:val="16"/>
                <w:szCs w:val="16"/>
                <w:u w:val="single"/>
              </w:rPr>
              <w:t xml:space="preserve">   </w:t>
            </w:r>
            <w:r w:rsidRPr="003B183E">
              <w:rPr>
                <w:rFonts w:eastAsia="標楷體" w:hint="eastAsia"/>
                <w:sz w:val="16"/>
                <w:szCs w:val="16"/>
                <w:u w:val="single"/>
              </w:rPr>
              <w:t>：</w:t>
            </w:r>
            <w:r>
              <w:rPr>
                <w:rFonts w:eastAsia="標楷體"/>
                <w:sz w:val="16"/>
                <w:szCs w:val="16"/>
                <w:u w:val="single"/>
              </w:rPr>
              <w:t xml:space="preserve">   </w:t>
            </w:r>
            <w:r w:rsidRPr="003B183E">
              <w:rPr>
                <w:rFonts w:eastAsia="標楷體"/>
                <w:sz w:val="16"/>
                <w:szCs w:val="16"/>
                <w:u w:val="single"/>
              </w:rPr>
              <w:t>_</w:t>
            </w:r>
            <w:r w:rsidRPr="003B183E">
              <w:rPr>
                <w:rFonts w:eastAsia="標楷體" w:hint="eastAsia"/>
                <w:sz w:val="16"/>
                <w:szCs w:val="16"/>
              </w:rPr>
              <w:t>～</w:t>
            </w:r>
            <w:r w:rsidRPr="003B183E">
              <w:rPr>
                <w:rFonts w:eastAsia="標楷體"/>
                <w:sz w:val="16"/>
                <w:szCs w:val="16"/>
              </w:rPr>
              <w:t>__</w:t>
            </w:r>
            <w:r>
              <w:rPr>
                <w:rFonts w:eastAsia="標楷體"/>
                <w:sz w:val="16"/>
                <w:szCs w:val="16"/>
                <w:u w:val="single"/>
              </w:rPr>
              <w:t xml:space="preserve">   </w:t>
            </w:r>
            <w:r w:rsidRPr="003B183E">
              <w:rPr>
                <w:rFonts w:eastAsia="標楷體" w:hint="eastAsia"/>
                <w:sz w:val="16"/>
                <w:szCs w:val="16"/>
                <w:u w:val="single"/>
              </w:rPr>
              <w:t>：</w:t>
            </w:r>
            <w:r>
              <w:rPr>
                <w:rFonts w:eastAsia="標楷體"/>
                <w:sz w:val="16"/>
                <w:szCs w:val="16"/>
                <w:u w:val="single"/>
              </w:rPr>
              <w:t xml:space="preserve">   </w:t>
            </w:r>
            <w:r w:rsidRPr="003B183E">
              <w:rPr>
                <w:rFonts w:eastAsia="標楷體"/>
                <w:sz w:val="16"/>
                <w:szCs w:val="16"/>
                <w:u w:val="single"/>
              </w:rPr>
              <w:t>_</w:t>
            </w:r>
          </w:p>
          <w:p w:rsidR="00D44008" w:rsidRPr="003B183E" w:rsidRDefault="00D44008" w:rsidP="00E42159">
            <w:pPr>
              <w:snapToGrid w:val="0"/>
              <w:jc w:val="center"/>
              <w:rPr>
                <w:rFonts w:eastAsia="標楷體"/>
                <w:sz w:val="16"/>
                <w:szCs w:val="16"/>
              </w:rPr>
            </w:pPr>
            <w:r w:rsidRPr="003B183E">
              <w:rPr>
                <w:rFonts w:eastAsia="標楷體" w:hint="eastAsia"/>
                <w:sz w:val="16"/>
                <w:szCs w:val="16"/>
                <w:u w:val="single"/>
              </w:rPr>
              <w:t>共</w:t>
            </w:r>
            <w:r w:rsidRPr="003B183E">
              <w:rPr>
                <w:rFonts w:eastAsia="標楷體"/>
                <w:sz w:val="16"/>
                <w:szCs w:val="16"/>
                <w:u w:val="single"/>
              </w:rPr>
              <w:t xml:space="preserve"> </w:t>
            </w:r>
            <w:r>
              <w:rPr>
                <w:rFonts w:eastAsia="標楷體"/>
                <w:sz w:val="16"/>
                <w:szCs w:val="16"/>
                <w:u w:val="single"/>
              </w:rPr>
              <w:t xml:space="preserve"> </w:t>
            </w:r>
            <w:r w:rsidRPr="003B183E">
              <w:rPr>
                <w:rFonts w:eastAsia="標楷體"/>
                <w:sz w:val="16"/>
                <w:szCs w:val="16"/>
                <w:u w:val="single"/>
              </w:rPr>
              <w:t xml:space="preserve"> </w:t>
            </w:r>
            <w:r w:rsidRPr="00611FB0">
              <w:rPr>
                <w:rFonts w:eastAsia="標楷體" w:hint="eastAsia"/>
                <w:sz w:val="16"/>
                <w:szCs w:val="16"/>
                <w:u w:val="single"/>
              </w:rPr>
              <w:t>單位</w:t>
            </w:r>
          </w:p>
        </w:tc>
        <w:tc>
          <w:tcPr>
            <w:tcW w:w="4536" w:type="dxa"/>
            <w:gridSpan w:val="3"/>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jc w:val="both"/>
              <w:rPr>
                <w:rFonts w:ascii="Arial" w:eastAsia="標楷體" w:hAnsi="Arial" w:cs="Arial"/>
                <w:sz w:val="16"/>
                <w:szCs w:val="16"/>
              </w:rPr>
            </w:pPr>
            <w:r w:rsidRPr="003B183E">
              <w:rPr>
                <w:rFonts w:eastAsia="標楷體"/>
                <w:sz w:val="16"/>
                <w:szCs w:val="16"/>
              </w:rPr>
              <w:sym w:font="Wingdings 2" w:char="F0A3"/>
            </w:r>
            <w:r w:rsidRPr="003B183E">
              <w:rPr>
                <w:rFonts w:eastAsia="標楷體" w:hint="eastAsia"/>
                <w:sz w:val="16"/>
                <w:szCs w:val="16"/>
              </w:rPr>
              <w:t>每</w:t>
            </w:r>
            <w:r w:rsidRPr="00611FB0">
              <w:rPr>
                <w:rFonts w:eastAsia="標楷體" w:hint="eastAsia"/>
                <w:sz w:val="16"/>
                <w:szCs w:val="16"/>
              </w:rPr>
              <w:t>單位</w:t>
            </w:r>
            <w:r>
              <w:rPr>
                <w:rFonts w:eastAsia="標楷體"/>
                <w:sz w:val="16"/>
                <w:szCs w:val="16"/>
              </w:rPr>
              <w:t>4</w:t>
            </w:r>
            <w:r w:rsidRPr="003B183E">
              <w:rPr>
                <w:rFonts w:eastAsia="標楷體"/>
                <w:sz w:val="16"/>
                <w:szCs w:val="16"/>
              </w:rPr>
              <w:t>00</w:t>
            </w:r>
            <w:r w:rsidRPr="003B183E">
              <w:rPr>
                <w:rFonts w:eastAsia="標楷體" w:hint="eastAsia"/>
                <w:sz w:val="16"/>
                <w:szCs w:val="16"/>
              </w:rPr>
              <w:t>元（包含</w:t>
            </w:r>
            <w:r w:rsidRPr="003B183E">
              <w:rPr>
                <w:rFonts w:ascii="Arial" w:eastAsia="標楷體" w:hAnsi="Arial" w:cs="Arial" w:hint="eastAsia"/>
                <w:sz w:val="16"/>
                <w:szCs w:val="16"/>
              </w:rPr>
              <w:t>使用音響設備及照明）</w:t>
            </w:r>
          </w:p>
          <w:p w:rsidR="00D44008" w:rsidRPr="003B183E" w:rsidRDefault="00D44008" w:rsidP="00E42159">
            <w:pPr>
              <w:snapToGrid w:val="0"/>
              <w:jc w:val="both"/>
              <w:rPr>
                <w:rFonts w:ascii="Arial" w:eastAsia="標楷體" w:hAnsi="Arial" w:cs="Arial"/>
                <w:sz w:val="16"/>
                <w:szCs w:val="16"/>
              </w:rPr>
            </w:pPr>
            <w:r w:rsidRPr="003B183E">
              <w:rPr>
                <w:rFonts w:eastAsia="標楷體"/>
                <w:sz w:val="16"/>
                <w:szCs w:val="16"/>
              </w:rPr>
              <w:sym w:font="Wingdings 2" w:char="F0A3"/>
            </w:r>
            <w:r w:rsidRPr="003B183E">
              <w:rPr>
                <w:rFonts w:eastAsia="標楷體" w:hint="eastAsia"/>
                <w:sz w:val="16"/>
                <w:szCs w:val="16"/>
              </w:rPr>
              <w:t>每</w:t>
            </w:r>
            <w:r w:rsidRPr="00611FB0">
              <w:rPr>
                <w:rFonts w:eastAsia="標楷體" w:hint="eastAsia"/>
                <w:sz w:val="16"/>
                <w:szCs w:val="16"/>
              </w:rPr>
              <w:t>單位</w:t>
            </w:r>
            <w:r>
              <w:rPr>
                <w:rFonts w:eastAsia="標楷體"/>
                <w:sz w:val="16"/>
                <w:szCs w:val="16"/>
              </w:rPr>
              <w:t>60</w:t>
            </w:r>
            <w:r>
              <w:rPr>
                <w:rFonts w:eastAsia="標楷體" w:hint="eastAsia"/>
                <w:sz w:val="16"/>
                <w:szCs w:val="16"/>
              </w:rPr>
              <w:t>0</w:t>
            </w:r>
            <w:r w:rsidRPr="003B183E">
              <w:rPr>
                <w:rFonts w:eastAsia="標楷體" w:hint="eastAsia"/>
                <w:sz w:val="16"/>
                <w:szCs w:val="16"/>
              </w:rPr>
              <w:t>元（</w:t>
            </w:r>
            <w:r w:rsidRPr="00065F47">
              <w:rPr>
                <w:rFonts w:eastAsia="標楷體" w:hint="eastAsia"/>
                <w:sz w:val="16"/>
                <w:szCs w:val="16"/>
              </w:rPr>
              <w:t>包含使用音響設備</w:t>
            </w:r>
            <w:r>
              <w:rPr>
                <w:rFonts w:eastAsia="標楷體" w:hint="eastAsia"/>
                <w:sz w:val="16"/>
                <w:szCs w:val="16"/>
              </w:rPr>
              <w:t>、</w:t>
            </w:r>
            <w:r w:rsidRPr="00065F47">
              <w:rPr>
                <w:rFonts w:eastAsia="標楷體" w:hint="eastAsia"/>
                <w:sz w:val="16"/>
                <w:szCs w:val="16"/>
              </w:rPr>
              <w:t>照明</w:t>
            </w:r>
            <w:r>
              <w:rPr>
                <w:rFonts w:eastAsia="標楷體" w:hint="eastAsia"/>
                <w:sz w:val="16"/>
                <w:szCs w:val="16"/>
              </w:rPr>
              <w:t>及冷氣</w:t>
            </w:r>
            <w:r w:rsidRPr="003B183E">
              <w:rPr>
                <w:rFonts w:ascii="Arial" w:eastAsia="標楷體" w:hAnsi="Arial" w:cs="Arial" w:hint="eastAsia"/>
                <w:sz w:val="16"/>
                <w:szCs w:val="16"/>
              </w:rPr>
              <w:t>）</w:t>
            </w:r>
          </w:p>
        </w:tc>
        <w:tc>
          <w:tcPr>
            <w:tcW w:w="1134" w:type="dxa"/>
            <w:tcBorders>
              <w:top w:val="single" w:sz="6" w:space="0" w:color="auto"/>
              <w:left w:val="single" w:sz="6" w:space="0" w:color="auto"/>
              <w:bottom w:val="single" w:sz="6" w:space="0" w:color="auto"/>
              <w:right w:val="single" w:sz="12" w:space="0" w:color="auto"/>
            </w:tcBorders>
            <w:vAlign w:val="center"/>
          </w:tcPr>
          <w:p w:rsidR="00D44008" w:rsidRPr="003B183E" w:rsidRDefault="00D44008" w:rsidP="00E42159">
            <w:pPr>
              <w:snapToGrid w:val="0"/>
              <w:rPr>
                <w:rFonts w:eastAsia="標楷體"/>
                <w:sz w:val="20"/>
              </w:rPr>
            </w:pPr>
          </w:p>
        </w:tc>
      </w:tr>
      <w:tr w:rsidR="00D44008" w:rsidRPr="003B183E" w:rsidTr="00D44008">
        <w:trPr>
          <w:cantSplit/>
          <w:trHeight w:val="23"/>
        </w:trPr>
        <w:tc>
          <w:tcPr>
            <w:tcW w:w="284" w:type="dxa"/>
            <w:tcBorders>
              <w:top w:val="single" w:sz="6" w:space="0" w:color="auto"/>
              <w:left w:val="single" w:sz="12" w:space="0" w:color="auto"/>
              <w:bottom w:val="single" w:sz="6" w:space="0" w:color="auto"/>
              <w:right w:val="single" w:sz="6" w:space="0" w:color="auto"/>
            </w:tcBorders>
            <w:vAlign w:val="center"/>
          </w:tcPr>
          <w:p w:rsidR="00D44008" w:rsidRPr="003B183E" w:rsidRDefault="00D44008" w:rsidP="00E42159">
            <w:pPr>
              <w:snapToGrid w:val="0"/>
              <w:jc w:val="center"/>
              <w:rPr>
                <w:rFonts w:ascii="Arial" w:eastAsia="標楷體" w:hAnsi="Arial" w:cs="Arial"/>
                <w:sz w:val="20"/>
              </w:rPr>
            </w:pPr>
            <w:r w:rsidRPr="003B183E">
              <w:rPr>
                <w:rFonts w:ascii="Arial" w:eastAsia="標楷體" w:hAnsi="Arial" w:cs="Arial"/>
                <w:sz w:val="20"/>
              </w:rPr>
              <w:t>6</w:t>
            </w:r>
          </w:p>
        </w:tc>
        <w:tc>
          <w:tcPr>
            <w:tcW w:w="1559" w:type="dxa"/>
            <w:gridSpan w:val="2"/>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ind w:rightChars="35" w:right="84"/>
              <w:rPr>
                <w:rFonts w:ascii="Arial" w:eastAsia="標楷體" w:hAnsi="Arial" w:cs="Arial"/>
                <w:sz w:val="20"/>
              </w:rPr>
            </w:pPr>
            <w:r>
              <w:rPr>
                <w:rFonts w:ascii="Arial" w:eastAsia="標楷體" w:hAnsi="Arial" w:cs="Arial" w:hint="eastAsia"/>
                <w:sz w:val="20"/>
              </w:rPr>
              <w:t>視聽文化館三樓</w:t>
            </w:r>
          </w:p>
        </w:tc>
        <w:tc>
          <w:tcPr>
            <w:tcW w:w="2207" w:type="dxa"/>
            <w:gridSpan w:val="2"/>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jc w:val="center"/>
              <w:rPr>
                <w:rFonts w:eastAsia="標楷體"/>
                <w:sz w:val="16"/>
                <w:szCs w:val="16"/>
                <w:u w:val="single"/>
              </w:rPr>
            </w:pPr>
            <w:r w:rsidRPr="003B183E">
              <w:rPr>
                <w:rFonts w:eastAsia="標楷體"/>
                <w:sz w:val="16"/>
                <w:szCs w:val="16"/>
                <w:u w:val="single"/>
              </w:rPr>
              <w:t>_</w:t>
            </w:r>
            <w:r>
              <w:rPr>
                <w:rFonts w:eastAsia="標楷體"/>
                <w:sz w:val="16"/>
                <w:szCs w:val="16"/>
                <w:u w:val="single"/>
              </w:rPr>
              <w:t xml:space="preserve">   </w:t>
            </w:r>
            <w:r w:rsidRPr="003B183E">
              <w:rPr>
                <w:rFonts w:eastAsia="標楷體" w:hint="eastAsia"/>
                <w:sz w:val="16"/>
                <w:szCs w:val="16"/>
                <w:u w:val="single"/>
              </w:rPr>
              <w:t>：</w:t>
            </w:r>
            <w:r>
              <w:rPr>
                <w:rFonts w:eastAsia="標楷體"/>
                <w:sz w:val="16"/>
                <w:szCs w:val="16"/>
                <w:u w:val="single"/>
              </w:rPr>
              <w:t xml:space="preserve">   </w:t>
            </w:r>
            <w:r w:rsidRPr="003B183E">
              <w:rPr>
                <w:rFonts w:eastAsia="標楷體"/>
                <w:sz w:val="16"/>
                <w:szCs w:val="16"/>
                <w:u w:val="single"/>
              </w:rPr>
              <w:t>_</w:t>
            </w:r>
            <w:r w:rsidRPr="003B183E">
              <w:rPr>
                <w:rFonts w:eastAsia="標楷體" w:hint="eastAsia"/>
                <w:sz w:val="16"/>
                <w:szCs w:val="16"/>
              </w:rPr>
              <w:t>～</w:t>
            </w:r>
            <w:r w:rsidRPr="003B183E">
              <w:rPr>
                <w:rFonts w:eastAsia="標楷體"/>
                <w:sz w:val="16"/>
                <w:szCs w:val="16"/>
              </w:rPr>
              <w:t>_</w:t>
            </w:r>
            <w:r>
              <w:rPr>
                <w:rFonts w:eastAsia="標楷體"/>
                <w:sz w:val="16"/>
                <w:szCs w:val="16"/>
                <w:u w:val="single"/>
              </w:rPr>
              <w:t xml:space="preserve">   </w:t>
            </w:r>
            <w:r w:rsidRPr="003B183E">
              <w:rPr>
                <w:rFonts w:eastAsia="標楷體" w:hint="eastAsia"/>
                <w:sz w:val="16"/>
                <w:szCs w:val="16"/>
                <w:u w:val="single"/>
              </w:rPr>
              <w:t>：</w:t>
            </w:r>
            <w:r>
              <w:rPr>
                <w:rFonts w:eastAsia="標楷體"/>
                <w:sz w:val="16"/>
                <w:szCs w:val="16"/>
                <w:u w:val="single"/>
              </w:rPr>
              <w:t xml:space="preserve">   </w:t>
            </w:r>
            <w:r w:rsidRPr="003B183E">
              <w:rPr>
                <w:rFonts w:eastAsia="標楷體"/>
                <w:sz w:val="16"/>
                <w:szCs w:val="16"/>
                <w:u w:val="single"/>
              </w:rPr>
              <w:t>_</w:t>
            </w:r>
          </w:p>
          <w:p w:rsidR="00D44008" w:rsidRPr="003B183E" w:rsidRDefault="00D44008" w:rsidP="00E42159">
            <w:pPr>
              <w:snapToGrid w:val="0"/>
              <w:jc w:val="center"/>
              <w:rPr>
                <w:rFonts w:eastAsia="標楷體"/>
                <w:sz w:val="16"/>
                <w:szCs w:val="16"/>
              </w:rPr>
            </w:pPr>
            <w:r w:rsidRPr="003B183E">
              <w:rPr>
                <w:rFonts w:eastAsia="標楷體" w:hint="eastAsia"/>
                <w:sz w:val="16"/>
                <w:szCs w:val="16"/>
                <w:u w:val="single"/>
              </w:rPr>
              <w:t>共</w:t>
            </w:r>
            <w:r w:rsidRPr="003B183E">
              <w:rPr>
                <w:rFonts w:eastAsia="標楷體"/>
                <w:sz w:val="16"/>
                <w:szCs w:val="16"/>
                <w:u w:val="single"/>
              </w:rPr>
              <w:t xml:space="preserve">  </w:t>
            </w:r>
            <w:r>
              <w:rPr>
                <w:rFonts w:eastAsia="標楷體"/>
                <w:sz w:val="16"/>
                <w:szCs w:val="16"/>
                <w:u w:val="single"/>
              </w:rPr>
              <w:t xml:space="preserve"> </w:t>
            </w:r>
            <w:r w:rsidRPr="00611FB0">
              <w:rPr>
                <w:rFonts w:eastAsia="標楷體" w:hint="eastAsia"/>
                <w:sz w:val="16"/>
                <w:szCs w:val="16"/>
                <w:u w:val="single"/>
              </w:rPr>
              <w:t>單位</w:t>
            </w:r>
          </w:p>
        </w:tc>
        <w:tc>
          <w:tcPr>
            <w:tcW w:w="4536" w:type="dxa"/>
            <w:gridSpan w:val="3"/>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jc w:val="both"/>
              <w:rPr>
                <w:rFonts w:eastAsia="標楷體"/>
                <w:sz w:val="16"/>
                <w:szCs w:val="16"/>
              </w:rPr>
            </w:pPr>
            <w:r w:rsidRPr="003B183E">
              <w:rPr>
                <w:rFonts w:eastAsia="標楷體"/>
                <w:sz w:val="16"/>
                <w:szCs w:val="16"/>
              </w:rPr>
              <w:sym w:font="Wingdings 2" w:char="F0A3"/>
            </w:r>
            <w:r w:rsidRPr="003B183E">
              <w:rPr>
                <w:rFonts w:eastAsia="標楷體" w:hint="eastAsia"/>
                <w:sz w:val="16"/>
                <w:szCs w:val="16"/>
              </w:rPr>
              <w:t>每</w:t>
            </w:r>
            <w:r w:rsidRPr="00611FB0">
              <w:rPr>
                <w:rFonts w:eastAsia="標楷體" w:hint="eastAsia"/>
                <w:sz w:val="16"/>
                <w:szCs w:val="16"/>
              </w:rPr>
              <w:t>單位</w:t>
            </w:r>
            <w:r>
              <w:rPr>
                <w:rFonts w:eastAsia="標楷體"/>
                <w:sz w:val="16"/>
                <w:szCs w:val="16"/>
              </w:rPr>
              <w:t>2</w:t>
            </w:r>
            <w:r w:rsidRPr="003B183E">
              <w:rPr>
                <w:rFonts w:eastAsia="標楷體"/>
                <w:sz w:val="16"/>
                <w:szCs w:val="16"/>
              </w:rPr>
              <w:t>000</w:t>
            </w:r>
            <w:r w:rsidRPr="003B183E">
              <w:rPr>
                <w:rFonts w:eastAsia="標楷體" w:hint="eastAsia"/>
                <w:sz w:val="16"/>
                <w:szCs w:val="16"/>
              </w:rPr>
              <w:t>元（含</w:t>
            </w:r>
            <w:r w:rsidRPr="003B183E">
              <w:rPr>
                <w:rFonts w:ascii="Arial" w:eastAsia="標楷體" w:hAnsi="Arial" w:cs="Arial" w:hint="eastAsia"/>
                <w:sz w:val="16"/>
                <w:szCs w:val="16"/>
              </w:rPr>
              <w:t>照明）</w:t>
            </w:r>
          </w:p>
          <w:p w:rsidR="00D44008" w:rsidRPr="003B183E" w:rsidRDefault="00D44008" w:rsidP="00E42159">
            <w:pPr>
              <w:snapToGrid w:val="0"/>
              <w:jc w:val="both"/>
              <w:rPr>
                <w:rFonts w:ascii="Arial" w:eastAsia="標楷體" w:hAnsi="Arial" w:cs="Arial"/>
                <w:sz w:val="16"/>
                <w:szCs w:val="16"/>
              </w:rPr>
            </w:pPr>
            <w:r w:rsidRPr="003B183E">
              <w:rPr>
                <w:rFonts w:eastAsia="標楷體"/>
                <w:sz w:val="16"/>
                <w:szCs w:val="16"/>
              </w:rPr>
              <w:sym w:font="Wingdings 2" w:char="F0A3"/>
            </w:r>
            <w:r w:rsidRPr="003B183E">
              <w:rPr>
                <w:rFonts w:eastAsia="標楷體" w:hint="eastAsia"/>
                <w:sz w:val="16"/>
                <w:szCs w:val="16"/>
              </w:rPr>
              <w:t>每</w:t>
            </w:r>
            <w:r w:rsidRPr="00611FB0">
              <w:rPr>
                <w:rFonts w:eastAsia="標楷體" w:hint="eastAsia"/>
                <w:sz w:val="16"/>
                <w:szCs w:val="16"/>
              </w:rPr>
              <w:t>單位</w:t>
            </w:r>
            <w:r>
              <w:rPr>
                <w:rFonts w:eastAsia="標楷體"/>
                <w:sz w:val="16"/>
                <w:szCs w:val="16"/>
              </w:rPr>
              <w:t>300</w:t>
            </w:r>
            <w:r w:rsidRPr="003B183E">
              <w:rPr>
                <w:rFonts w:eastAsia="標楷體"/>
                <w:sz w:val="16"/>
                <w:szCs w:val="16"/>
              </w:rPr>
              <w:t>0</w:t>
            </w:r>
            <w:r w:rsidRPr="003B183E">
              <w:rPr>
                <w:rFonts w:eastAsia="標楷體" w:hint="eastAsia"/>
                <w:sz w:val="16"/>
                <w:szCs w:val="16"/>
              </w:rPr>
              <w:t>元（包含</w:t>
            </w:r>
            <w:r w:rsidRPr="003B183E">
              <w:rPr>
                <w:rFonts w:ascii="Arial" w:eastAsia="標楷體" w:hAnsi="Arial" w:cs="Arial" w:hint="eastAsia"/>
                <w:sz w:val="16"/>
                <w:szCs w:val="16"/>
              </w:rPr>
              <w:t>使擴音設備</w:t>
            </w:r>
            <w:r>
              <w:rPr>
                <w:rFonts w:ascii="Arial" w:eastAsia="標楷體" w:hAnsi="Arial" w:cs="Arial" w:hint="eastAsia"/>
                <w:sz w:val="16"/>
                <w:szCs w:val="16"/>
              </w:rPr>
              <w:t>、</w:t>
            </w:r>
            <w:r w:rsidRPr="003B183E">
              <w:rPr>
                <w:rFonts w:ascii="Arial" w:eastAsia="標楷體" w:hAnsi="Arial" w:cs="Arial" w:hint="eastAsia"/>
                <w:sz w:val="16"/>
                <w:szCs w:val="16"/>
              </w:rPr>
              <w:t>照明</w:t>
            </w:r>
            <w:r>
              <w:rPr>
                <w:rFonts w:ascii="Arial" w:eastAsia="標楷體" w:hAnsi="Arial" w:cs="Arial" w:hint="eastAsia"/>
                <w:sz w:val="16"/>
                <w:szCs w:val="16"/>
              </w:rPr>
              <w:t>及單槍設備</w:t>
            </w:r>
            <w:r w:rsidRPr="003B183E">
              <w:rPr>
                <w:rFonts w:ascii="Arial" w:eastAsia="標楷體" w:hAnsi="Arial" w:cs="Arial" w:hint="eastAsia"/>
                <w:sz w:val="16"/>
                <w:szCs w:val="16"/>
              </w:rPr>
              <w:t>）</w:t>
            </w:r>
          </w:p>
          <w:p w:rsidR="00D44008" w:rsidRPr="003B183E" w:rsidRDefault="00D44008" w:rsidP="00E42159">
            <w:pPr>
              <w:snapToGrid w:val="0"/>
              <w:jc w:val="both"/>
              <w:rPr>
                <w:rFonts w:ascii="Arial" w:eastAsia="標楷體" w:hAnsi="Arial" w:cs="Arial"/>
                <w:sz w:val="16"/>
                <w:szCs w:val="16"/>
              </w:rPr>
            </w:pPr>
            <w:r w:rsidRPr="003B183E">
              <w:rPr>
                <w:rFonts w:eastAsia="標楷體"/>
                <w:sz w:val="16"/>
                <w:szCs w:val="16"/>
              </w:rPr>
              <w:sym w:font="Wingdings 2" w:char="F0A3"/>
            </w:r>
            <w:r w:rsidRPr="003B183E">
              <w:rPr>
                <w:rFonts w:eastAsia="標楷體" w:hint="eastAsia"/>
                <w:sz w:val="16"/>
                <w:szCs w:val="16"/>
              </w:rPr>
              <w:t>每</w:t>
            </w:r>
            <w:r w:rsidRPr="00611FB0">
              <w:rPr>
                <w:rFonts w:eastAsia="標楷體" w:hint="eastAsia"/>
                <w:sz w:val="16"/>
                <w:szCs w:val="16"/>
              </w:rPr>
              <w:t>單位</w:t>
            </w:r>
            <w:r>
              <w:rPr>
                <w:rFonts w:eastAsia="標楷體"/>
                <w:sz w:val="16"/>
                <w:szCs w:val="16"/>
              </w:rPr>
              <w:t>4</w:t>
            </w:r>
            <w:r w:rsidRPr="003B183E">
              <w:rPr>
                <w:rFonts w:eastAsia="標楷體"/>
                <w:sz w:val="16"/>
                <w:szCs w:val="16"/>
              </w:rPr>
              <w:t>000</w:t>
            </w:r>
            <w:r w:rsidRPr="003B183E">
              <w:rPr>
                <w:rFonts w:eastAsia="標楷體" w:hint="eastAsia"/>
                <w:sz w:val="16"/>
                <w:szCs w:val="16"/>
              </w:rPr>
              <w:t>元</w:t>
            </w:r>
            <w:r w:rsidRPr="003B183E">
              <w:rPr>
                <w:rFonts w:ascii="標楷體" w:eastAsia="標楷體" w:hAnsi="標楷體" w:hint="eastAsia"/>
                <w:sz w:val="16"/>
                <w:szCs w:val="16"/>
              </w:rPr>
              <w:t>（</w:t>
            </w:r>
            <w:r w:rsidRPr="003B183E">
              <w:rPr>
                <w:rFonts w:eastAsia="標楷體" w:hint="eastAsia"/>
                <w:sz w:val="16"/>
                <w:szCs w:val="16"/>
              </w:rPr>
              <w:t>包含</w:t>
            </w:r>
            <w:r w:rsidRPr="003B183E">
              <w:rPr>
                <w:rFonts w:ascii="Arial" w:eastAsia="標楷體" w:hAnsi="Arial" w:cs="Arial" w:hint="eastAsia"/>
                <w:sz w:val="16"/>
                <w:szCs w:val="16"/>
              </w:rPr>
              <w:t>使</w:t>
            </w:r>
            <w:r w:rsidRPr="00885968">
              <w:rPr>
                <w:rFonts w:ascii="Arial" w:eastAsia="標楷體" w:hAnsi="Arial" w:cs="Arial" w:hint="eastAsia"/>
                <w:sz w:val="16"/>
                <w:szCs w:val="16"/>
              </w:rPr>
              <w:t>擴音設備、照明</w:t>
            </w:r>
            <w:r w:rsidRPr="003B183E">
              <w:rPr>
                <w:rFonts w:ascii="Arial" w:eastAsia="標楷體" w:hAnsi="Arial" w:cs="Arial" w:hint="eastAsia"/>
                <w:sz w:val="16"/>
                <w:szCs w:val="16"/>
              </w:rPr>
              <w:t>、</w:t>
            </w:r>
            <w:r w:rsidRPr="00885968">
              <w:rPr>
                <w:rFonts w:ascii="Arial" w:eastAsia="標楷體" w:hAnsi="Arial" w:cs="Arial" w:hint="eastAsia"/>
                <w:sz w:val="16"/>
                <w:szCs w:val="16"/>
              </w:rPr>
              <w:t>單槍設備及</w:t>
            </w:r>
            <w:r w:rsidRPr="003B183E">
              <w:rPr>
                <w:rFonts w:ascii="標楷體" w:eastAsia="標楷體" w:hAnsi="標楷體" w:hint="eastAsia"/>
                <w:sz w:val="16"/>
                <w:szCs w:val="16"/>
              </w:rPr>
              <w:t>冷氣）</w:t>
            </w:r>
          </w:p>
        </w:tc>
        <w:tc>
          <w:tcPr>
            <w:tcW w:w="1134" w:type="dxa"/>
            <w:tcBorders>
              <w:top w:val="single" w:sz="6" w:space="0" w:color="auto"/>
              <w:left w:val="single" w:sz="6" w:space="0" w:color="auto"/>
              <w:bottom w:val="single" w:sz="6" w:space="0" w:color="auto"/>
              <w:right w:val="single" w:sz="12" w:space="0" w:color="auto"/>
            </w:tcBorders>
            <w:vAlign w:val="center"/>
          </w:tcPr>
          <w:p w:rsidR="00D44008" w:rsidRPr="003B183E" w:rsidRDefault="00D44008" w:rsidP="00E42159">
            <w:pPr>
              <w:snapToGrid w:val="0"/>
              <w:rPr>
                <w:rFonts w:eastAsia="標楷體"/>
                <w:sz w:val="20"/>
              </w:rPr>
            </w:pPr>
          </w:p>
        </w:tc>
      </w:tr>
      <w:tr w:rsidR="00D44008" w:rsidRPr="003B183E" w:rsidTr="00D44008">
        <w:trPr>
          <w:cantSplit/>
          <w:trHeight w:val="23"/>
        </w:trPr>
        <w:tc>
          <w:tcPr>
            <w:tcW w:w="284" w:type="dxa"/>
            <w:tcBorders>
              <w:top w:val="single" w:sz="6" w:space="0" w:color="auto"/>
              <w:left w:val="single" w:sz="12" w:space="0" w:color="auto"/>
              <w:bottom w:val="single" w:sz="6" w:space="0" w:color="auto"/>
              <w:right w:val="single" w:sz="6" w:space="0" w:color="auto"/>
            </w:tcBorders>
            <w:vAlign w:val="center"/>
          </w:tcPr>
          <w:p w:rsidR="00D44008" w:rsidRPr="003B183E" w:rsidRDefault="00D44008" w:rsidP="00E42159">
            <w:pPr>
              <w:snapToGrid w:val="0"/>
              <w:jc w:val="center"/>
              <w:rPr>
                <w:rFonts w:ascii="Arial" w:eastAsia="標楷體" w:hAnsi="Arial" w:cs="Arial"/>
                <w:sz w:val="20"/>
              </w:rPr>
            </w:pPr>
            <w:r w:rsidRPr="003B183E">
              <w:rPr>
                <w:rFonts w:ascii="Arial" w:eastAsia="標楷體" w:hAnsi="Arial" w:cs="Arial"/>
                <w:sz w:val="20"/>
              </w:rPr>
              <w:t>7</w:t>
            </w:r>
          </w:p>
        </w:tc>
        <w:tc>
          <w:tcPr>
            <w:tcW w:w="1559" w:type="dxa"/>
            <w:gridSpan w:val="2"/>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ind w:rightChars="35" w:right="84"/>
              <w:rPr>
                <w:rFonts w:ascii="Arial" w:eastAsia="標楷體" w:hAnsi="Arial" w:cs="Arial"/>
                <w:sz w:val="20"/>
              </w:rPr>
            </w:pPr>
            <w:r>
              <w:rPr>
                <w:rFonts w:ascii="Arial" w:eastAsia="標楷體" w:hAnsi="Arial" w:cs="Arial" w:hint="eastAsia"/>
                <w:sz w:val="20"/>
              </w:rPr>
              <w:t>一般</w:t>
            </w:r>
            <w:r w:rsidRPr="003B183E">
              <w:rPr>
                <w:rFonts w:ascii="Arial" w:eastAsia="標楷體" w:hAnsi="Arial" w:cs="Arial" w:hint="eastAsia"/>
                <w:sz w:val="20"/>
              </w:rPr>
              <w:t>教室</w:t>
            </w:r>
          </w:p>
        </w:tc>
        <w:tc>
          <w:tcPr>
            <w:tcW w:w="2207" w:type="dxa"/>
            <w:gridSpan w:val="2"/>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jc w:val="center"/>
              <w:rPr>
                <w:rFonts w:eastAsia="標楷體"/>
                <w:sz w:val="16"/>
                <w:szCs w:val="16"/>
                <w:u w:val="single"/>
              </w:rPr>
            </w:pPr>
            <w:r w:rsidRPr="003B183E">
              <w:rPr>
                <w:rFonts w:eastAsia="標楷體"/>
                <w:sz w:val="16"/>
                <w:szCs w:val="16"/>
                <w:u w:val="single"/>
              </w:rPr>
              <w:t>_</w:t>
            </w:r>
            <w:r>
              <w:rPr>
                <w:rFonts w:eastAsia="標楷體"/>
                <w:sz w:val="16"/>
                <w:szCs w:val="16"/>
                <w:u w:val="single"/>
              </w:rPr>
              <w:t xml:space="preserve">   </w:t>
            </w:r>
            <w:r w:rsidRPr="003B183E">
              <w:rPr>
                <w:rFonts w:eastAsia="標楷體" w:hint="eastAsia"/>
                <w:sz w:val="16"/>
                <w:szCs w:val="16"/>
                <w:u w:val="single"/>
              </w:rPr>
              <w:t>：</w:t>
            </w:r>
            <w:r>
              <w:rPr>
                <w:rFonts w:eastAsia="標楷體"/>
                <w:sz w:val="16"/>
                <w:szCs w:val="16"/>
                <w:u w:val="single"/>
              </w:rPr>
              <w:t xml:space="preserve">   </w:t>
            </w:r>
            <w:r w:rsidRPr="003B183E">
              <w:rPr>
                <w:rFonts w:eastAsia="標楷體"/>
                <w:sz w:val="16"/>
                <w:szCs w:val="16"/>
                <w:u w:val="single"/>
              </w:rPr>
              <w:t>_</w:t>
            </w:r>
            <w:r w:rsidRPr="003B183E">
              <w:rPr>
                <w:rFonts w:eastAsia="標楷體" w:hint="eastAsia"/>
                <w:sz w:val="16"/>
                <w:szCs w:val="16"/>
              </w:rPr>
              <w:t>～</w:t>
            </w:r>
            <w:r w:rsidRPr="003B183E">
              <w:rPr>
                <w:rFonts w:eastAsia="標楷體"/>
                <w:sz w:val="16"/>
                <w:szCs w:val="16"/>
              </w:rPr>
              <w:t>_</w:t>
            </w:r>
            <w:r>
              <w:rPr>
                <w:rFonts w:eastAsia="標楷體"/>
                <w:sz w:val="16"/>
                <w:szCs w:val="16"/>
                <w:u w:val="single"/>
              </w:rPr>
              <w:t xml:space="preserve">   </w:t>
            </w:r>
            <w:r w:rsidRPr="003B183E">
              <w:rPr>
                <w:rFonts w:eastAsia="標楷體" w:hint="eastAsia"/>
                <w:sz w:val="16"/>
                <w:szCs w:val="16"/>
                <w:u w:val="single"/>
              </w:rPr>
              <w:t>：</w:t>
            </w:r>
            <w:r>
              <w:rPr>
                <w:rFonts w:eastAsia="標楷體"/>
                <w:sz w:val="16"/>
                <w:szCs w:val="16"/>
                <w:u w:val="single"/>
              </w:rPr>
              <w:t xml:space="preserve">   </w:t>
            </w:r>
            <w:r w:rsidRPr="003B183E">
              <w:rPr>
                <w:rFonts w:eastAsia="標楷體"/>
                <w:sz w:val="16"/>
                <w:szCs w:val="16"/>
                <w:u w:val="single"/>
              </w:rPr>
              <w:t>_</w:t>
            </w:r>
          </w:p>
          <w:p w:rsidR="00D44008" w:rsidRPr="003B183E" w:rsidRDefault="00D44008" w:rsidP="00E42159">
            <w:pPr>
              <w:jc w:val="center"/>
              <w:rPr>
                <w:sz w:val="16"/>
                <w:szCs w:val="16"/>
              </w:rPr>
            </w:pPr>
            <w:r w:rsidRPr="003B183E">
              <w:rPr>
                <w:rFonts w:eastAsia="標楷體" w:hint="eastAsia"/>
                <w:sz w:val="16"/>
                <w:szCs w:val="16"/>
                <w:u w:val="single"/>
              </w:rPr>
              <w:t>共</w:t>
            </w:r>
            <w:r w:rsidRPr="003B183E">
              <w:rPr>
                <w:rFonts w:eastAsia="標楷體"/>
                <w:sz w:val="16"/>
                <w:szCs w:val="16"/>
                <w:u w:val="single"/>
              </w:rPr>
              <w:t xml:space="preserve"> </w:t>
            </w:r>
            <w:r>
              <w:rPr>
                <w:rFonts w:eastAsia="標楷體"/>
                <w:sz w:val="16"/>
                <w:szCs w:val="16"/>
                <w:u w:val="single"/>
              </w:rPr>
              <w:t xml:space="preserve"> </w:t>
            </w:r>
            <w:r w:rsidRPr="003B183E">
              <w:rPr>
                <w:rFonts w:eastAsia="標楷體"/>
                <w:sz w:val="16"/>
                <w:szCs w:val="16"/>
                <w:u w:val="single"/>
              </w:rPr>
              <w:t xml:space="preserve"> </w:t>
            </w:r>
            <w:r w:rsidRPr="00611FB0">
              <w:rPr>
                <w:rFonts w:eastAsia="標楷體" w:hint="eastAsia"/>
                <w:sz w:val="16"/>
                <w:szCs w:val="16"/>
                <w:u w:val="single"/>
              </w:rPr>
              <w:t>單位</w:t>
            </w:r>
          </w:p>
        </w:tc>
        <w:tc>
          <w:tcPr>
            <w:tcW w:w="4536" w:type="dxa"/>
            <w:gridSpan w:val="3"/>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jc w:val="both"/>
              <w:rPr>
                <w:rFonts w:eastAsia="標楷體"/>
                <w:sz w:val="16"/>
                <w:szCs w:val="16"/>
              </w:rPr>
            </w:pPr>
            <w:r w:rsidRPr="003B183E">
              <w:rPr>
                <w:rFonts w:eastAsia="標楷體"/>
                <w:sz w:val="16"/>
                <w:szCs w:val="16"/>
              </w:rPr>
              <w:sym w:font="Wingdings 2" w:char="F0A3"/>
            </w:r>
            <w:r w:rsidRPr="003B183E">
              <w:rPr>
                <w:rFonts w:eastAsia="標楷體" w:hint="eastAsia"/>
                <w:sz w:val="16"/>
                <w:szCs w:val="16"/>
              </w:rPr>
              <w:t>每</w:t>
            </w:r>
            <w:r w:rsidRPr="00611FB0">
              <w:rPr>
                <w:rFonts w:eastAsia="標楷體" w:hint="eastAsia"/>
                <w:sz w:val="16"/>
                <w:szCs w:val="16"/>
              </w:rPr>
              <w:t>單位</w:t>
            </w:r>
            <w:r>
              <w:rPr>
                <w:rFonts w:eastAsia="標楷體"/>
                <w:sz w:val="16"/>
                <w:szCs w:val="16"/>
              </w:rPr>
              <w:t>20</w:t>
            </w:r>
            <w:r w:rsidRPr="003B183E">
              <w:rPr>
                <w:rFonts w:eastAsia="標楷體"/>
                <w:sz w:val="16"/>
                <w:szCs w:val="16"/>
              </w:rPr>
              <w:t>0</w:t>
            </w:r>
            <w:r w:rsidRPr="003B183E">
              <w:rPr>
                <w:rFonts w:eastAsia="標楷體" w:hint="eastAsia"/>
                <w:sz w:val="16"/>
                <w:szCs w:val="16"/>
              </w:rPr>
              <w:t>元（不使用照明及任何設備</w:t>
            </w:r>
            <w:r w:rsidRPr="003B183E">
              <w:rPr>
                <w:rFonts w:ascii="Arial" w:eastAsia="標楷體" w:hAnsi="Arial" w:cs="Arial" w:hint="eastAsia"/>
                <w:sz w:val="16"/>
                <w:szCs w:val="16"/>
              </w:rPr>
              <w:t>）</w:t>
            </w:r>
          </w:p>
          <w:p w:rsidR="00D44008" w:rsidRPr="003B183E" w:rsidRDefault="00D44008" w:rsidP="00E42159">
            <w:pPr>
              <w:snapToGrid w:val="0"/>
              <w:jc w:val="both"/>
              <w:rPr>
                <w:rFonts w:ascii="Arial" w:eastAsia="標楷體" w:hAnsi="Arial" w:cs="Arial"/>
                <w:sz w:val="16"/>
                <w:szCs w:val="16"/>
              </w:rPr>
            </w:pPr>
            <w:r w:rsidRPr="003B183E">
              <w:rPr>
                <w:rFonts w:eastAsia="標楷體"/>
                <w:sz w:val="16"/>
                <w:szCs w:val="16"/>
              </w:rPr>
              <w:sym w:font="Wingdings 2" w:char="F0A3"/>
            </w:r>
            <w:r w:rsidRPr="003B183E">
              <w:rPr>
                <w:rFonts w:eastAsia="標楷體" w:hint="eastAsia"/>
                <w:sz w:val="16"/>
                <w:szCs w:val="16"/>
              </w:rPr>
              <w:t>每</w:t>
            </w:r>
            <w:r w:rsidRPr="00611FB0">
              <w:rPr>
                <w:rFonts w:eastAsia="標楷體" w:hint="eastAsia"/>
                <w:sz w:val="16"/>
                <w:szCs w:val="16"/>
              </w:rPr>
              <w:t>單位</w:t>
            </w:r>
            <w:r>
              <w:rPr>
                <w:rFonts w:eastAsia="標楷體"/>
                <w:sz w:val="16"/>
                <w:szCs w:val="16"/>
              </w:rPr>
              <w:t>32</w:t>
            </w:r>
            <w:r w:rsidRPr="003B183E">
              <w:rPr>
                <w:rFonts w:eastAsia="標楷體"/>
                <w:sz w:val="16"/>
                <w:szCs w:val="16"/>
              </w:rPr>
              <w:t>0</w:t>
            </w:r>
            <w:r w:rsidRPr="003B183E">
              <w:rPr>
                <w:rFonts w:eastAsia="標楷體" w:hint="eastAsia"/>
                <w:sz w:val="16"/>
                <w:szCs w:val="16"/>
              </w:rPr>
              <w:t>元（包含</w:t>
            </w:r>
            <w:r w:rsidRPr="003B183E">
              <w:rPr>
                <w:rFonts w:ascii="Arial" w:eastAsia="標楷體" w:hAnsi="Arial" w:cs="Arial" w:hint="eastAsia"/>
                <w:sz w:val="16"/>
                <w:szCs w:val="16"/>
              </w:rPr>
              <w:t>使用照明）</w:t>
            </w:r>
          </w:p>
          <w:p w:rsidR="00D44008" w:rsidRPr="003B183E" w:rsidRDefault="00D44008" w:rsidP="00E42159">
            <w:pPr>
              <w:snapToGrid w:val="0"/>
              <w:jc w:val="both"/>
              <w:rPr>
                <w:rFonts w:ascii="Arial" w:eastAsia="標楷體" w:hAnsi="Arial" w:cs="Arial"/>
                <w:sz w:val="16"/>
                <w:szCs w:val="16"/>
              </w:rPr>
            </w:pPr>
            <w:r w:rsidRPr="003B183E">
              <w:rPr>
                <w:rFonts w:eastAsia="標楷體"/>
                <w:sz w:val="16"/>
                <w:szCs w:val="16"/>
              </w:rPr>
              <w:sym w:font="Wingdings 2" w:char="F0A3"/>
            </w:r>
            <w:r w:rsidRPr="003B183E">
              <w:rPr>
                <w:rFonts w:eastAsia="標楷體" w:hint="eastAsia"/>
                <w:sz w:val="16"/>
                <w:szCs w:val="16"/>
              </w:rPr>
              <w:t>每</w:t>
            </w:r>
            <w:r w:rsidRPr="00611FB0">
              <w:rPr>
                <w:rFonts w:eastAsia="標楷體" w:hint="eastAsia"/>
                <w:sz w:val="16"/>
                <w:szCs w:val="16"/>
              </w:rPr>
              <w:t>單位</w:t>
            </w:r>
            <w:r>
              <w:rPr>
                <w:rFonts w:eastAsia="標楷體"/>
                <w:sz w:val="16"/>
                <w:szCs w:val="16"/>
              </w:rPr>
              <w:t>100</w:t>
            </w:r>
            <w:r w:rsidRPr="003B183E">
              <w:rPr>
                <w:rFonts w:eastAsia="標楷體"/>
                <w:sz w:val="16"/>
                <w:szCs w:val="16"/>
              </w:rPr>
              <w:t>0</w:t>
            </w:r>
            <w:r w:rsidRPr="003B183E">
              <w:rPr>
                <w:rFonts w:eastAsia="標楷體" w:hint="eastAsia"/>
                <w:sz w:val="16"/>
                <w:szCs w:val="16"/>
              </w:rPr>
              <w:t>元（包含使用照明及投影設備）</w:t>
            </w:r>
          </w:p>
        </w:tc>
        <w:tc>
          <w:tcPr>
            <w:tcW w:w="1134" w:type="dxa"/>
            <w:tcBorders>
              <w:top w:val="single" w:sz="6" w:space="0" w:color="auto"/>
              <w:left w:val="single" w:sz="6" w:space="0" w:color="auto"/>
              <w:bottom w:val="single" w:sz="6" w:space="0" w:color="auto"/>
              <w:right w:val="single" w:sz="12" w:space="0" w:color="auto"/>
            </w:tcBorders>
            <w:vAlign w:val="center"/>
          </w:tcPr>
          <w:p w:rsidR="00D44008" w:rsidRPr="003B183E" w:rsidRDefault="00D44008" w:rsidP="00E42159">
            <w:pPr>
              <w:snapToGrid w:val="0"/>
              <w:rPr>
                <w:rFonts w:eastAsia="標楷體"/>
                <w:sz w:val="20"/>
              </w:rPr>
            </w:pPr>
          </w:p>
        </w:tc>
      </w:tr>
      <w:tr w:rsidR="00D44008" w:rsidRPr="003B183E" w:rsidTr="00D44008">
        <w:trPr>
          <w:cantSplit/>
          <w:trHeight w:val="23"/>
        </w:trPr>
        <w:tc>
          <w:tcPr>
            <w:tcW w:w="284" w:type="dxa"/>
            <w:tcBorders>
              <w:top w:val="single" w:sz="6" w:space="0" w:color="auto"/>
              <w:left w:val="single" w:sz="12" w:space="0" w:color="auto"/>
              <w:bottom w:val="single" w:sz="6" w:space="0" w:color="auto"/>
              <w:right w:val="single" w:sz="6" w:space="0" w:color="auto"/>
            </w:tcBorders>
            <w:vAlign w:val="center"/>
          </w:tcPr>
          <w:p w:rsidR="00D44008" w:rsidRPr="003B183E" w:rsidRDefault="00D44008" w:rsidP="00E42159">
            <w:pPr>
              <w:snapToGrid w:val="0"/>
              <w:jc w:val="center"/>
              <w:rPr>
                <w:rFonts w:ascii="Arial" w:eastAsia="標楷體" w:hAnsi="Arial" w:cs="Arial"/>
                <w:sz w:val="20"/>
              </w:rPr>
            </w:pPr>
          </w:p>
        </w:tc>
        <w:tc>
          <w:tcPr>
            <w:tcW w:w="1559" w:type="dxa"/>
            <w:gridSpan w:val="2"/>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ind w:rightChars="35" w:right="84"/>
              <w:rPr>
                <w:rFonts w:ascii="Arial" w:eastAsia="標楷體" w:hAnsi="Arial" w:cs="Arial"/>
                <w:sz w:val="20"/>
              </w:rPr>
            </w:pPr>
          </w:p>
        </w:tc>
        <w:tc>
          <w:tcPr>
            <w:tcW w:w="2207" w:type="dxa"/>
            <w:gridSpan w:val="2"/>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jc w:val="center"/>
              <w:rPr>
                <w:sz w:val="16"/>
                <w:szCs w:val="16"/>
              </w:rPr>
            </w:pPr>
          </w:p>
        </w:tc>
        <w:tc>
          <w:tcPr>
            <w:tcW w:w="4536" w:type="dxa"/>
            <w:gridSpan w:val="3"/>
            <w:tcBorders>
              <w:top w:val="single" w:sz="6" w:space="0" w:color="auto"/>
              <w:left w:val="single" w:sz="6" w:space="0" w:color="auto"/>
              <w:bottom w:val="single" w:sz="6" w:space="0" w:color="auto"/>
              <w:right w:val="single" w:sz="6" w:space="0" w:color="auto"/>
            </w:tcBorders>
            <w:vAlign w:val="center"/>
          </w:tcPr>
          <w:p w:rsidR="00D44008" w:rsidRPr="003B183E" w:rsidRDefault="00D44008" w:rsidP="00E42159">
            <w:pPr>
              <w:snapToGrid w:val="0"/>
              <w:jc w:val="both"/>
              <w:rPr>
                <w:rFonts w:ascii="Arial" w:eastAsia="標楷體" w:hAnsi="Arial" w:cs="Arial"/>
                <w:sz w:val="16"/>
                <w:szCs w:val="16"/>
              </w:rPr>
            </w:pPr>
          </w:p>
        </w:tc>
        <w:tc>
          <w:tcPr>
            <w:tcW w:w="1134" w:type="dxa"/>
            <w:tcBorders>
              <w:top w:val="single" w:sz="6" w:space="0" w:color="auto"/>
              <w:left w:val="single" w:sz="6" w:space="0" w:color="auto"/>
              <w:bottom w:val="single" w:sz="6" w:space="0" w:color="auto"/>
              <w:right w:val="single" w:sz="12" w:space="0" w:color="auto"/>
            </w:tcBorders>
            <w:vAlign w:val="center"/>
          </w:tcPr>
          <w:p w:rsidR="00D44008" w:rsidRPr="003B183E" w:rsidRDefault="00D44008" w:rsidP="00E42159">
            <w:pPr>
              <w:snapToGrid w:val="0"/>
              <w:rPr>
                <w:rFonts w:eastAsia="標楷體"/>
                <w:sz w:val="20"/>
              </w:rPr>
            </w:pPr>
          </w:p>
        </w:tc>
      </w:tr>
      <w:tr w:rsidR="00D44008" w:rsidRPr="003B183E" w:rsidTr="00D44008">
        <w:trPr>
          <w:cantSplit/>
          <w:trHeight w:val="694"/>
        </w:trPr>
        <w:tc>
          <w:tcPr>
            <w:tcW w:w="284" w:type="dxa"/>
            <w:tcBorders>
              <w:top w:val="single" w:sz="6" w:space="0" w:color="auto"/>
              <w:left w:val="single" w:sz="12" w:space="0" w:color="auto"/>
              <w:right w:val="single" w:sz="6" w:space="0" w:color="auto"/>
            </w:tcBorders>
            <w:vAlign w:val="center"/>
          </w:tcPr>
          <w:p w:rsidR="00D44008" w:rsidRPr="003B183E" w:rsidRDefault="00D44008" w:rsidP="00E42159">
            <w:pPr>
              <w:snapToGrid w:val="0"/>
              <w:jc w:val="center"/>
              <w:rPr>
                <w:rFonts w:ascii="Arial" w:eastAsia="標楷體" w:hAnsi="Arial" w:cs="Arial"/>
                <w:sz w:val="20"/>
              </w:rPr>
            </w:pPr>
          </w:p>
        </w:tc>
        <w:tc>
          <w:tcPr>
            <w:tcW w:w="1559" w:type="dxa"/>
            <w:gridSpan w:val="2"/>
            <w:tcBorders>
              <w:top w:val="single" w:sz="6" w:space="0" w:color="auto"/>
              <w:left w:val="single" w:sz="6" w:space="0" w:color="auto"/>
              <w:right w:val="single" w:sz="6" w:space="0" w:color="auto"/>
            </w:tcBorders>
            <w:vAlign w:val="center"/>
          </w:tcPr>
          <w:p w:rsidR="00D44008" w:rsidRPr="003B183E" w:rsidRDefault="00D44008" w:rsidP="00E42159">
            <w:pPr>
              <w:snapToGrid w:val="0"/>
              <w:ind w:rightChars="35" w:right="84"/>
              <w:rPr>
                <w:rFonts w:ascii="Arial" w:eastAsia="標楷體" w:hAnsi="Arial" w:cs="Arial"/>
                <w:sz w:val="20"/>
              </w:rPr>
            </w:pPr>
          </w:p>
        </w:tc>
        <w:tc>
          <w:tcPr>
            <w:tcW w:w="2207" w:type="dxa"/>
            <w:gridSpan w:val="2"/>
            <w:tcBorders>
              <w:top w:val="single" w:sz="6" w:space="0" w:color="auto"/>
              <w:left w:val="single" w:sz="6" w:space="0" w:color="auto"/>
              <w:right w:val="single" w:sz="6" w:space="0" w:color="auto"/>
            </w:tcBorders>
            <w:vAlign w:val="center"/>
          </w:tcPr>
          <w:p w:rsidR="00D44008" w:rsidRPr="003B183E" w:rsidRDefault="00D44008" w:rsidP="00E42159">
            <w:pPr>
              <w:jc w:val="center"/>
              <w:rPr>
                <w:sz w:val="16"/>
                <w:szCs w:val="16"/>
              </w:rPr>
            </w:pPr>
          </w:p>
        </w:tc>
        <w:tc>
          <w:tcPr>
            <w:tcW w:w="4536" w:type="dxa"/>
            <w:gridSpan w:val="3"/>
            <w:tcBorders>
              <w:top w:val="single" w:sz="6" w:space="0" w:color="auto"/>
              <w:left w:val="single" w:sz="6" w:space="0" w:color="auto"/>
              <w:right w:val="single" w:sz="6" w:space="0" w:color="auto"/>
            </w:tcBorders>
            <w:vAlign w:val="center"/>
          </w:tcPr>
          <w:p w:rsidR="00D44008" w:rsidRPr="003B183E" w:rsidRDefault="00D44008" w:rsidP="00E42159">
            <w:pPr>
              <w:snapToGrid w:val="0"/>
              <w:jc w:val="both"/>
              <w:rPr>
                <w:rFonts w:ascii="Arial" w:eastAsia="標楷體" w:hAnsi="Arial" w:cs="Arial"/>
                <w:sz w:val="16"/>
                <w:szCs w:val="16"/>
              </w:rPr>
            </w:pPr>
          </w:p>
        </w:tc>
        <w:tc>
          <w:tcPr>
            <w:tcW w:w="1134" w:type="dxa"/>
            <w:tcBorders>
              <w:top w:val="single" w:sz="6" w:space="0" w:color="auto"/>
              <w:left w:val="single" w:sz="6" w:space="0" w:color="auto"/>
              <w:right w:val="single" w:sz="12" w:space="0" w:color="auto"/>
            </w:tcBorders>
            <w:vAlign w:val="center"/>
          </w:tcPr>
          <w:p w:rsidR="00D44008" w:rsidRPr="003B183E" w:rsidRDefault="00D44008" w:rsidP="00E42159">
            <w:pPr>
              <w:snapToGrid w:val="0"/>
              <w:rPr>
                <w:rFonts w:eastAsia="標楷體"/>
                <w:sz w:val="20"/>
              </w:rPr>
            </w:pPr>
          </w:p>
        </w:tc>
      </w:tr>
      <w:tr w:rsidR="00D44008" w:rsidRPr="003B183E" w:rsidTr="00D44008">
        <w:trPr>
          <w:cantSplit/>
          <w:trHeight w:val="338"/>
        </w:trPr>
        <w:tc>
          <w:tcPr>
            <w:tcW w:w="284" w:type="dxa"/>
            <w:tcBorders>
              <w:left w:val="single" w:sz="12" w:space="0" w:color="auto"/>
              <w:right w:val="single" w:sz="6" w:space="0" w:color="auto"/>
            </w:tcBorders>
            <w:vAlign w:val="center"/>
          </w:tcPr>
          <w:p w:rsidR="00D44008" w:rsidRPr="003B183E" w:rsidRDefault="00D44008" w:rsidP="00E42159">
            <w:pPr>
              <w:snapToGrid w:val="0"/>
              <w:jc w:val="center"/>
              <w:rPr>
                <w:rFonts w:ascii="Arial" w:eastAsia="標楷體" w:hAnsi="Arial" w:cs="Arial"/>
                <w:sz w:val="20"/>
              </w:rPr>
            </w:pPr>
          </w:p>
        </w:tc>
        <w:tc>
          <w:tcPr>
            <w:tcW w:w="1559" w:type="dxa"/>
            <w:gridSpan w:val="2"/>
            <w:tcBorders>
              <w:left w:val="single" w:sz="6" w:space="0" w:color="auto"/>
              <w:right w:val="single" w:sz="6" w:space="0" w:color="auto"/>
            </w:tcBorders>
            <w:vAlign w:val="center"/>
          </w:tcPr>
          <w:p w:rsidR="00D44008" w:rsidRPr="003B183E" w:rsidRDefault="00D44008" w:rsidP="00E42159">
            <w:pPr>
              <w:snapToGrid w:val="0"/>
              <w:ind w:rightChars="35" w:right="84"/>
              <w:rPr>
                <w:rFonts w:ascii="Arial" w:eastAsia="標楷體" w:hAnsi="Arial" w:cs="Arial"/>
                <w:sz w:val="20"/>
              </w:rPr>
            </w:pPr>
          </w:p>
        </w:tc>
        <w:tc>
          <w:tcPr>
            <w:tcW w:w="2207" w:type="dxa"/>
            <w:gridSpan w:val="2"/>
            <w:tcBorders>
              <w:left w:val="single" w:sz="6" w:space="0" w:color="auto"/>
              <w:right w:val="single" w:sz="6" w:space="0" w:color="auto"/>
            </w:tcBorders>
            <w:vAlign w:val="center"/>
          </w:tcPr>
          <w:p w:rsidR="00D44008" w:rsidRPr="003B183E" w:rsidRDefault="00D44008" w:rsidP="00E42159">
            <w:pPr>
              <w:jc w:val="center"/>
              <w:rPr>
                <w:sz w:val="16"/>
                <w:szCs w:val="16"/>
              </w:rPr>
            </w:pPr>
          </w:p>
        </w:tc>
        <w:tc>
          <w:tcPr>
            <w:tcW w:w="4536" w:type="dxa"/>
            <w:gridSpan w:val="3"/>
            <w:tcBorders>
              <w:left w:val="single" w:sz="6" w:space="0" w:color="auto"/>
              <w:right w:val="single" w:sz="6" w:space="0" w:color="auto"/>
            </w:tcBorders>
            <w:vAlign w:val="center"/>
          </w:tcPr>
          <w:p w:rsidR="00D44008" w:rsidRPr="003B183E" w:rsidRDefault="00D44008" w:rsidP="00E42159">
            <w:pPr>
              <w:snapToGrid w:val="0"/>
              <w:jc w:val="both"/>
              <w:rPr>
                <w:rFonts w:ascii="Arial" w:eastAsia="標楷體" w:hAnsi="Arial" w:cs="Arial"/>
                <w:sz w:val="16"/>
                <w:szCs w:val="16"/>
              </w:rPr>
            </w:pPr>
          </w:p>
        </w:tc>
        <w:tc>
          <w:tcPr>
            <w:tcW w:w="1134" w:type="dxa"/>
            <w:tcBorders>
              <w:left w:val="single" w:sz="6" w:space="0" w:color="auto"/>
              <w:right w:val="single" w:sz="12" w:space="0" w:color="auto"/>
            </w:tcBorders>
            <w:vAlign w:val="center"/>
          </w:tcPr>
          <w:p w:rsidR="00D44008" w:rsidRPr="003B183E" w:rsidRDefault="00D44008" w:rsidP="00E42159">
            <w:pPr>
              <w:snapToGrid w:val="0"/>
              <w:rPr>
                <w:rFonts w:eastAsia="標楷體"/>
                <w:sz w:val="20"/>
              </w:rPr>
            </w:pPr>
          </w:p>
        </w:tc>
      </w:tr>
      <w:tr w:rsidR="00D44008" w:rsidRPr="003B183E" w:rsidTr="00D44008">
        <w:trPr>
          <w:cantSplit/>
          <w:trHeight w:val="376"/>
        </w:trPr>
        <w:tc>
          <w:tcPr>
            <w:tcW w:w="284" w:type="dxa"/>
            <w:tcBorders>
              <w:left w:val="single" w:sz="12" w:space="0" w:color="auto"/>
              <w:bottom w:val="single" w:sz="6" w:space="0" w:color="auto"/>
              <w:right w:val="single" w:sz="6" w:space="0" w:color="auto"/>
            </w:tcBorders>
            <w:vAlign w:val="center"/>
          </w:tcPr>
          <w:p w:rsidR="00D44008" w:rsidRPr="003B183E" w:rsidRDefault="00D44008" w:rsidP="00E42159">
            <w:pPr>
              <w:snapToGrid w:val="0"/>
              <w:jc w:val="center"/>
              <w:rPr>
                <w:rFonts w:ascii="Arial" w:eastAsia="標楷體" w:hAnsi="Arial" w:cs="Arial"/>
                <w:sz w:val="20"/>
              </w:rPr>
            </w:pPr>
          </w:p>
        </w:tc>
        <w:tc>
          <w:tcPr>
            <w:tcW w:w="1559" w:type="dxa"/>
            <w:gridSpan w:val="2"/>
            <w:tcBorders>
              <w:left w:val="single" w:sz="6" w:space="0" w:color="auto"/>
              <w:bottom w:val="single" w:sz="6" w:space="0" w:color="auto"/>
              <w:right w:val="single" w:sz="6" w:space="0" w:color="auto"/>
            </w:tcBorders>
            <w:vAlign w:val="center"/>
          </w:tcPr>
          <w:p w:rsidR="00D44008" w:rsidRPr="003B183E" w:rsidRDefault="00D44008" w:rsidP="00E42159">
            <w:pPr>
              <w:snapToGrid w:val="0"/>
              <w:ind w:rightChars="35" w:right="84"/>
              <w:rPr>
                <w:rFonts w:ascii="Arial" w:eastAsia="標楷體" w:hAnsi="Arial" w:cs="Arial"/>
                <w:sz w:val="20"/>
              </w:rPr>
            </w:pPr>
          </w:p>
        </w:tc>
        <w:tc>
          <w:tcPr>
            <w:tcW w:w="2207" w:type="dxa"/>
            <w:gridSpan w:val="2"/>
            <w:tcBorders>
              <w:left w:val="single" w:sz="6" w:space="0" w:color="auto"/>
              <w:bottom w:val="single" w:sz="6" w:space="0" w:color="auto"/>
              <w:right w:val="single" w:sz="6" w:space="0" w:color="auto"/>
            </w:tcBorders>
            <w:vAlign w:val="center"/>
          </w:tcPr>
          <w:p w:rsidR="00D44008" w:rsidRPr="003B183E" w:rsidRDefault="00D44008" w:rsidP="00E42159">
            <w:pPr>
              <w:jc w:val="center"/>
              <w:rPr>
                <w:rFonts w:eastAsia="標楷體"/>
                <w:sz w:val="16"/>
                <w:szCs w:val="16"/>
                <w:u w:val="single"/>
              </w:rPr>
            </w:pPr>
          </w:p>
        </w:tc>
        <w:tc>
          <w:tcPr>
            <w:tcW w:w="4536" w:type="dxa"/>
            <w:gridSpan w:val="3"/>
            <w:tcBorders>
              <w:left w:val="single" w:sz="6" w:space="0" w:color="auto"/>
              <w:bottom w:val="single" w:sz="6" w:space="0" w:color="auto"/>
              <w:right w:val="single" w:sz="6" w:space="0" w:color="auto"/>
            </w:tcBorders>
            <w:vAlign w:val="center"/>
          </w:tcPr>
          <w:p w:rsidR="00D44008" w:rsidRPr="003B183E" w:rsidRDefault="00D44008" w:rsidP="00E42159">
            <w:pPr>
              <w:snapToGrid w:val="0"/>
              <w:jc w:val="both"/>
              <w:rPr>
                <w:rFonts w:eastAsia="標楷體"/>
                <w:sz w:val="16"/>
                <w:szCs w:val="16"/>
              </w:rPr>
            </w:pPr>
          </w:p>
        </w:tc>
        <w:tc>
          <w:tcPr>
            <w:tcW w:w="1134" w:type="dxa"/>
            <w:tcBorders>
              <w:left w:val="single" w:sz="6" w:space="0" w:color="auto"/>
              <w:bottom w:val="single" w:sz="6" w:space="0" w:color="auto"/>
              <w:right w:val="single" w:sz="12" w:space="0" w:color="auto"/>
            </w:tcBorders>
            <w:vAlign w:val="center"/>
          </w:tcPr>
          <w:p w:rsidR="00D44008" w:rsidRPr="003B183E" w:rsidRDefault="00D44008" w:rsidP="00E42159">
            <w:pPr>
              <w:snapToGrid w:val="0"/>
              <w:rPr>
                <w:rFonts w:eastAsia="標楷體"/>
                <w:sz w:val="20"/>
              </w:rPr>
            </w:pPr>
          </w:p>
        </w:tc>
      </w:tr>
      <w:tr w:rsidR="00D44008" w:rsidRPr="003B183E" w:rsidTr="00D44008">
        <w:trPr>
          <w:cantSplit/>
          <w:trHeight w:val="23"/>
        </w:trPr>
        <w:tc>
          <w:tcPr>
            <w:tcW w:w="8586" w:type="dxa"/>
            <w:gridSpan w:val="8"/>
            <w:tcBorders>
              <w:top w:val="single" w:sz="6" w:space="0" w:color="auto"/>
              <w:left w:val="single" w:sz="12" w:space="0" w:color="auto"/>
              <w:bottom w:val="single" w:sz="8" w:space="0" w:color="auto"/>
              <w:right w:val="single" w:sz="6" w:space="0" w:color="auto"/>
            </w:tcBorders>
            <w:vAlign w:val="center"/>
          </w:tcPr>
          <w:p w:rsidR="00D44008" w:rsidRPr="003B183E" w:rsidRDefault="00D44008" w:rsidP="00E42159">
            <w:pPr>
              <w:snapToGrid w:val="0"/>
              <w:ind w:rightChars="63" w:right="151"/>
              <w:jc w:val="both"/>
              <w:rPr>
                <w:rFonts w:ascii="Arial" w:eastAsia="標楷體" w:hAnsi="Arial" w:cs="Arial"/>
                <w:sz w:val="20"/>
              </w:rPr>
            </w:pPr>
            <w:r w:rsidRPr="003B183E">
              <w:rPr>
                <w:rFonts w:ascii="Arial" w:eastAsia="標楷體" w:hAnsi="Arial" w:cs="Arial" w:hint="eastAsia"/>
                <w:sz w:val="20"/>
              </w:rPr>
              <w:t>場地費總計</w:t>
            </w:r>
            <w:r>
              <w:rPr>
                <w:rFonts w:ascii="Arial" w:eastAsia="標楷體" w:hAnsi="Arial" w:cs="Arial" w:hint="eastAsia"/>
                <w:sz w:val="20"/>
              </w:rPr>
              <w:t xml:space="preserve">     </w:t>
            </w:r>
            <w:r>
              <w:rPr>
                <w:rFonts w:ascii="Arial" w:eastAsia="標楷體" w:hAnsi="Arial" w:cs="Arial" w:hint="eastAsia"/>
                <w:sz w:val="20"/>
              </w:rPr>
              <w:t>元</w:t>
            </w:r>
            <w:r>
              <w:rPr>
                <w:rFonts w:ascii="標楷體" w:eastAsia="標楷體" w:hAnsi="標楷體" w:cs="Arial" w:hint="eastAsia"/>
                <w:sz w:val="20"/>
              </w:rPr>
              <w:t>。</w:t>
            </w:r>
          </w:p>
        </w:tc>
        <w:tc>
          <w:tcPr>
            <w:tcW w:w="1134" w:type="dxa"/>
            <w:tcBorders>
              <w:top w:val="single" w:sz="6" w:space="0" w:color="auto"/>
              <w:left w:val="single" w:sz="6" w:space="0" w:color="auto"/>
              <w:bottom w:val="single" w:sz="8" w:space="0" w:color="auto"/>
              <w:right w:val="single" w:sz="12" w:space="0" w:color="auto"/>
            </w:tcBorders>
            <w:vAlign w:val="center"/>
          </w:tcPr>
          <w:p w:rsidR="00D44008" w:rsidRPr="003B183E" w:rsidRDefault="00D44008" w:rsidP="00E42159">
            <w:pPr>
              <w:snapToGrid w:val="0"/>
              <w:rPr>
                <w:rFonts w:eastAsia="標楷體"/>
                <w:sz w:val="20"/>
              </w:rPr>
            </w:pPr>
          </w:p>
        </w:tc>
      </w:tr>
      <w:tr w:rsidR="00D44008" w:rsidRPr="003B183E" w:rsidTr="00D44008">
        <w:trPr>
          <w:cantSplit/>
          <w:trHeight w:val="23"/>
        </w:trPr>
        <w:tc>
          <w:tcPr>
            <w:tcW w:w="8586" w:type="dxa"/>
            <w:gridSpan w:val="8"/>
            <w:tcBorders>
              <w:top w:val="single" w:sz="6" w:space="0" w:color="auto"/>
              <w:left w:val="single" w:sz="12" w:space="0" w:color="auto"/>
              <w:bottom w:val="single" w:sz="8" w:space="0" w:color="auto"/>
              <w:right w:val="single" w:sz="6" w:space="0" w:color="auto"/>
            </w:tcBorders>
            <w:vAlign w:val="center"/>
          </w:tcPr>
          <w:p w:rsidR="00D44008" w:rsidRPr="003B183E" w:rsidRDefault="00D44008" w:rsidP="00E42159">
            <w:pPr>
              <w:snapToGrid w:val="0"/>
              <w:rPr>
                <w:rFonts w:ascii="Arial" w:eastAsia="標楷體" w:hAnsi="Arial" w:cs="Arial"/>
                <w:sz w:val="20"/>
              </w:rPr>
            </w:pPr>
            <w:r w:rsidRPr="003B183E">
              <w:rPr>
                <w:rFonts w:ascii="Arial" w:eastAsia="標楷體" w:hAnsi="Arial" w:cs="Arial" w:hint="eastAsia"/>
                <w:sz w:val="20"/>
              </w:rPr>
              <w:t>保證金場地費</w:t>
            </w:r>
            <w:r w:rsidRPr="003B183E">
              <w:rPr>
                <w:rFonts w:ascii="Arial" w:eastAsia="標楷體" w:hAnsi="Arial" w:cs="Arial"/>
                <w:sz w:val="20"/>
              </w:rPr>
              <w:t>2</w:t>
            </w:r>
            <w:r w:rsidRPr="003B183E">
              <w:rPr>
                <w:rFonts w:ascii="Arial" w:eastAsia="標楷體" w:hAnsi="Arial" w:cs="Arial" w:hint="eastAsia"/>
                <w:sz w:val="20"/>
              </w:rPr>
              <w:t>倍</w:t>
            </w:r>
            <w:r>
              <w:rPr>
                <w:rFonts w:ascii="Arial" w:eastAsia="標楷體" w:hAnsi="Arial" w:cs="Arial" w:hint="eastAsia"/>
                <w:sz w:val="20"/>
              </w:rPr>
              <w:t>計</w:t>
            </w:r>
            <w:r>
              <w:rPr>
                <w:rFonts w:ascii="Arial" w:eastAsia="標楷體" w:hAnsi="Arial" w:cs="Arial" w:hint="eastAsia"/>
                <w:sz w:val="20"/>
              </w:rPr>
              <w:t xml:space="preserve">     </w:t>
            </w:r>
            <w:r>
              <w:rPr>
                <w:rFonts w:ascii="Arial" w:eastAsia="標楷體" w:hAnsi="Arial" w:cs="Arial" w:hint="eastAsia"/>
                <w:sz w:val="20"/>
              </w:rPr>
              <w:t>元</w:t>
            </w:r>
            <w:r>
              <w:rPr>
                <w:rFonts w:ascii="標楷體" w:eastAsia="標楷體" w:hAnsi="標楷體" w:cs="Arial" w:hint="eastAsia"/>
                <w:sz w:val="20"/>
              </w:rPr>
              <w:t>。</w:t>
            </w:r>
          </w:p>
        </w:tc>
        <w:tc>
          <w:tcPr>
            <w:tcW w:w="1134" w:type="dxa"/>
            <w:tcBorders>
              <w:top w:val="single" w:sz="6" w:space="0" w:color="auto"/>
              <w:left w:val="single" w:sz="6" w:space="0" w:color="auto"/>
              <w:bottom w:val="single" w:sz="8" w:space="0" w:color="auto"/>
              <w:right w:val="single" w:sz="12" w:space="0" w:color="auto"/>
            </w:tcBorders>
            <w:vAlign w:val="center"/>
          </w:tcPr>
          <w:p w:rsidR="00D44008" w:rsidRPr="003B183E" w:rsidRDefault="00D44008" w:rsidP="00E42159">
            <w:pPr>
              <w:snapToGrid w:val="0"/>
              <w:rPr>
                <w:rFonts w:eastAsia="標楷體"/>
                <w:sz w:val="20"/>
              </w:rPr>
            </w:pPr>
          </w:p>
        </w:tc>
      </w:tr>
      <w:tr w:rsidR="00D44008" w:rsidRPr="003B183E" w:rsidTr="00D44008">
        <w:trPr>
          <w:cantSplit/>
          <w:trHeight w:val="1255"/>
        </w:trPr>
        <w:tc>
          <w:tcPr>
            <w:tcW w:w="4560" w:type="dxa"/>
            <w:gridSpan w:val="6"/>
            <w:tcBorders>
              <w:top w:val="nil"/>
              <w:left w:val="single" w:sz="12" w:space="0" w:color="auto"/>
              <w:bottom w:val="single" w:sz="8" w:space="0" w:color="auto"/>
              <w:right w:val="single" w:sz="6" w:space="0" w:color="auto"/>
            </w:tcBorders>
          </w:tcPr>
          <w:p w:rsidR="00D44008" w:rsidRPr="003B183E" w:rsidRDefault="00D44008" w:rsidP="00E42159">
            <w:pPr>
              <w:snapToGrid w:val="0"/>
              <w:ind w:rightChars="88" w:right="211"/>
              <w:jc w:val="center"/>
              <w:rPr>
                <w:rFonts w:eastAsia="標楷體"/>
              </w:rPr>
            </w:pPr>
            <w:r w:rsidRPr="003B183E">
              <w:rPr>
                <w:rFonts w:eastAsia="標楷體" w:hint="eastAsia"/>
              </w:rPr>
              <w:t>切</w:t>
            </w:r>
            <w:r w:rsidRPr="003B183E">
              <w:rPr>
                <w:rFonts w:eastAsia="標楷體"/>
              </w:rPr>
              <w:t xml:space="preserve">  </w:t>
            </w:r>
            <w:r w:rsidRPr="003B183E">
              <w:rPr>
                <w:rFonts w:eastAsia="標楷體" w:hint="eastAsia"/>
              </w:rPr>
              <w:t>結</w:t>
            </w:r>
            <w:r w:rsidRPr="003B183E">
              <w:rPr>
                <w:rFonts w:eastAsia="標楷體"/>
              </w:rPr>
              <w:t xml:space="preserve">  </w:t>
            </w:r>
            <w:r w:rsidRPr="003B183E">
              <w:rPr>
                <w:rFonts w:eastAsia="標楷體" w:hint="eastAsia"/>
              </w:rPr>
              <w:t>書</w:t>
            </w:r>
          </w:p>
          <w:p w:rsidR="00D44008" w:rsidRPr="003B183E" w:rsidRDefault="00D44008" w:rsidP="00E42159">
            <w:pPr>
              <w:snapToGrid w:val="0"/>
              <w:ind w:firstLineChars="200" w:firstLine="480"/>
              <w:jc w:val="both"/>
              <w:rPr>
                <w:rFonts w:eastAsia="標楷體"/>
              </w:rPr>
            </w:pPr>
            <w:r w:rsidRPr="003B183E">
              <w:rPr>
                <w:rFonts w:eastAsia="標楷體" w:hint="eastAsia"/>
              </w:rPr>
              <w:t>申請人</w:t>
            </w:r>
            <w:r w:rsidRPr="003B183E">
              <w:rPr>
                <w:rFonts w:eastAsia="標楷體"/>
              </w:rPr>
              <w:t>(</w:t>
            </w:r>
            <w:r w:rsidRPr="003B183E">
              <w:rPr>
                <w:rFonts w:eastAsia="標楷體" w:hint="eastAsia"/>
              </w:rPr>
              <w:t>單位</w:t>
            </w:r>
            <w:r w:rsidRPr="003B183E">
              <w:rPr>
                <w:rFonts w:eastAsia="標楷體"/>
              </w:rPr>
              <w:t>)</w:t>
            </w:r>
            <w:r w:rsidRPr="003B183E">
              <w:rPr>
                <w:rFonts w:eastAsia="標楷體" w:hint="eastAsia"/>
              </w:rPr>
              <w:t>擬借用上列場地設備，並已知悉貴校場地借用及管理要點之規定。如有違反規定，願接受依該要點處置，絕無異議，敬請</w:t>
            </w:r>
            <w:r w:rsidRPr="003B183E">
              <w:rPr>
                <w:rFonts w:eastAsia="標楷體"/>
              </w:rPr>
              <w:t xml:space="preserve">  </w:t>
            </w:r>
            <w:r w:rsidRPr="003B183E">
              <w:rPr>
                <w:rFonts w:eastAsia="標楷體" w:hint="eastAsia"/>
              </w:rPr>
              <w:t>惠核。</w:t>
            </w:r>
          </w:p>
          <w:p w:rsidR="00D44008" w:rsidRPr="003B183E" w:rsidRDefault="00D44008" w:rsidP="00E42159">
            <w:pPr>
              <w:snapToGrid w:val="0"/>
              <w:ind w:rightChars="88" w:right="211"/>
              <w:jc w:val="center"/>
              <w:rPr>
                <w:rFonts w:eastAsia="標楷體"/>
              </w:rPr>
            </w:pPr>
            <w:r>
              <w:rPr>
                <w:rFonts w:eastAsia="標楷體"/>
              </w:rPr>
              <w:t xml:space="preserve">            </w:t>
            </w:r>
            <w:r w:rsidRPr="003B183E">
              <w:rPr>
                <w:rFonts w:eastAsia="標楷體" w:hint="eastAsia"/>
              </w:rPr>
              <w:t>中華民國</w:t>
            </w:r>
            <w:r>
              <w:rPr>
                <w:rFonts w:eastAsia="標楷體" w:hint="eastAsia"/>
              </w:rPr>
              <w:t xml:space="preserve">  </w:t>
            </w:r>
            <w:r>
              <w:rPr>
                <w:rFonts w:eastAsia="標楷體"/>
              </w:rPr>
              <w:t xml:space="preserve"> </w:t>
            </w:r>
            <w:r w:rsidRPr="003B183E">
              <w:rPr>
                <w:rFonts w:eastAsia="標楷體" w:hint="eastAsia"/>
              </w:rPr>
              <w:t>年</w:t>
            </w:r>
            <w:r>
              <w:rPr>
                <w:rFonts w:eastAsia="標楷體" w:hint="eastAsia"/>
              </w:rPr>
              <w:t xml:space="preserve"> </w:t>
            </w:r>
            <w:r w:rsidRPr="003B183E">
              <w:rPr>
                <w:rFonts w:eastAsia="標楷體" w:hint="eastAsia"/>
              </w:rPr>
              <w:t>月</w:t>
            </w:r>
            <w:r>
              <w:rPr>
                <w:rFonts w:eastAsia="標楷體" w:hint="eastAsia"/>
              </w:rPr>
              <w:t xml:space="preserve">  </w:t>
            </w:r>
            <w:r w:rsidRPr="003B183E">
              <w:rPr>
                <w:rFonts w:eastAsia="標楷體" w:hint="eastAsia"/>
              </w:rPr>
              <w:t>日</w:t>
            </w:r>
          </w:p>
        </w:tc>
        <w:tc>
          <w:tcPr>
            <w:tcW w:w="5160" w:type="dxa"/>
            <w:gridSpan w:val="3"/>
            <w:tcBorders>
              <w:top w:val="nil"/>
              <w:left w:val="single" w:sz="6" w:space="0" w:color="auto"/>
              <w:bottom w:val="single" w:sz="8" w:space="0" w:color="auto"/>
              <w:right w:val="single" w:sz="12" w:space="0" w:color="auto"/>
            </w:tcBorders>
          </w:tcPr>
          <w:p w:rsidR="00D44008" w:rsidRPr="003B183E" w:rsidRDefault="00D44008" w:rsidP="00E42159">
            <w:pPr>
              <w:snapToGrid w:val="0"/>
              <w:ind w:right="-567"/>
              <w:jc w:val="both"/>
              <w:rPr>
                <w:rFonts w:eastAsia="標楷體"/>
              </w:rPr>
            </w:pPr>
            <w:r w:rsidRPr="003B183E">
              <w:rPr>
                <w:rFonts w:eastAsia="標楷體" w:hint="eastAsia"/>
              </w:rPr>
              <w:t>申請單位：</w:t>
            </w:r>
            <w:r w:rsidRPr="003B183E">
              <w:rPr>
                <w:rFonts w:eastAsia="標楷體"/>
              </w:rPr>
              <w:t xml:space="preserve"> </w:t>
            </w:r>
          </w:p>
          <w:p w:rsidR="00D44008" w:rsidRPr="003B183E" w:rsidRDefault="00D44008" w:rsidP="00E42159">
            <w:pPr>
              <w:snapToGrid w:val="0"/>
              <w:ind w:right="-567"/>
              <w:jc w:val="both"/>
              <w:rPr>
                <w:rFonts w:eastAsia="標楷體"/>
              </w:rPr>
            </w:pPr>
            <w:r w:rsidRPr="003B183E">
              <w:rPr>
                <w:rFonts w:eastAsia="標楷體" w:hint="eastAsia"/>
              </w:rPr>
              <w:t>負</w:t>
            </w:r>
            <w:r w:rsidRPr="003B183E">
              <w:rPr>
                <w:rFonts w:eastAsia="標楷體"/>
              </w:rPr>
              <w:t xml:space="preserve"> </w:t>
            </w:r>
            <w:r w:rsidRPr="003B183E">
              <w:rPr>
                <w:rFonts w:eastAsia="標楷體" w:hint="eastAsia"/>
              </w:rPr>
              <w:t>責</w:t>
            </w:r>
            <w:r w:rsidRPr="003B183E">
              <w:rPr>
                <w:rFonts w:eastAsia="標楷體"/>
              </w:rPr>
              <w:t xml:space="preserve"> </w:t>
            </w:r>
            <w:r w:rsidRPr="003B183E">
              <w:rPr>
                <w:rFonts w:eastAsia="標楷體" w:hint="eastAsia"/>
              </w:rPr>
              <w:t>人：</w:t>
            </w:r>
            <w:r w:rsidRPr="003B183E">
              <w:rPr>
                <w:rFonts w:eastAsia="標楷體"/>
              </w:rPr>
              <w:t xml:space="preserve">  </w:t>
            </w:r>
            <w:r>
              <w:rPr>
                <w:rFonts w:eastAsia="標楷體" w:hint="eastAsia"/>
              </w:rPr>
              <w:t xml:space="preserve">  </w:t>
            </w:r>
            <w:r w:rsidRPr="003B183E">
              <w:rPr>
                <w:rFonts w:eastAsia="標楷體"/>
              </w:rPr>
              <w:t xml:space="preserve">              (</w:t>
            </w:r>
            <w:r w:rsidRPr="003B183E">
              <w:rPr>
                <w:rFonts w:eastAsia="標楷體" w:hint="eastAsia"/>
              </w:rPr>
              <w:t>簽章</w:t>
            </w:r>
            <w:r w:rsidRPr="003B183E">
              <w:rPr>
                <w:rFonts w:eastAsia="標楷體"/>
              </w:rPr>
              <w:t>)</w:t>
            </w:r>
          </w:p>
          <w:p w:rsidR="00D44008" w:rsidRPr="003B183E" w:rsidRDefault="00D44008" w:rsidP="00E42159">
            <w:pPr>
              <w:snapToGrid w:val="0"/>
              <w:ind w:right="-567"/>
              <w:jc w:val="both"/>
              <w:rPr>
                <w:rFonts w:eastAsia="標楷體"/>
              </w:rPr>
            </w:pPr>
            <w:r w:rsidRPr="003B183E">
              <w:rPr>
                <w:rFonts w:eastAsia="標楷體" w:hint="eastAsia"/>
              </w:rPr>
              <w:t>申</w:t>
            </w:r>
            <w:r w:rsidRPr="003B183E">
              <w:rPr>
                <w:rFonts w:eastAsia="標楷體"/>
              </w:rPr>
              <w:t xml:space="preserve"> </w:t>
            </w:r>
            <w:r w:rsidRPr="003B183E">
              <w:rPr>
                <w:rFonts w:eastAsia="標楷體" w:hint="eastAsia"/>
              </w:rPr>
              <w:t>請</w:t>
            </w:r>
            <w:r w:rsidRPr="003B183E">
              <w:rPr>
                <w:rFonts w:eastAsia="標楷體"/>
              </w:rPr>
              <w:t xml:space="preserve"> </w:t>
            </w:r>
            <w:r w:rsidRPr="003B183E">
              <w:rPr>
                <w:rFonts w:eastAsia="標楷體" w:hint="eastAsia"/>
              </w:rPr>
              <w:t>人：</w:t>
            </w:r>
            <w:r w:rsidRPr="003B183E">
              <w:rPr>
                <w:rFonts w:eastAsia="標楷體"/>
              </w:rPr>
              <w:t xml:space="preserve">                  (</w:t>
            </w:r>
            <w:r w:rsidRPr="003B183E">
              <w:rPr>
                <w:rFonts w:eastAsia="標楷體" w:hint="eastAsia"/>
              </w:rPr>
              <w:t>簽章</w:t>
            </w:r>
            <w:r w:rsidRPr="003B183E">
              <w:rPr>
                <w:rFonts w:eastAsia="標楷體"/>
              </w:rPr>
              <w:t>)</w:t>
            </w:r>
          </w:p>
          <w:p w:rsidR="00D44008" w:rsidRPr="003B183E" w:rsidRDefault="00D44008" w:rsidP="00E42159">
            <w:pPr>
              <w:snapToGrid w:val="0"/>
              <w:ind w:leftChars="-186" w:left="-446" w:right="-567" w:firstLineChars="186" w:firstLine="446"/>
              <w:jc w:val="both"/>
              <w:rPr>
                <w:rFonts w:eastAsia="標楷體"/>
              </w:rPr>
            </w:pPr>
            <w:r w:rsidRPr="003B183E">
              <w:rPr>
                <w:rFonts w:eastAsia="標楷體" w:hint="eastAsia"/>
              </w:rPr>
              <w:t>聯絡電話：</w:t>
            </w:r>
            <w:r w:rsidRPr="003B183E">
              <w:rPr>
                <w:rFonts w:eastAsia="標楷體"/>
              </w:rPr>
              <w:t xml:space="preserve">           </w:t>
            </w:r>
            <w:r>
              <w:rPr>
                <w:rFonts w:eastAsia="標楷體" w:hint="eastAsia"/>
              </w:rPr>
              <w:t xml:space="preserve">   </w:t>
            </w:r>
            <w:r w:rsidRPr="003B183E">
              <w:rPr>
                <w:rFonts w:eastAsia="標楷體" w:hint="eastAsia"/>
              </w:rPr>
              <w:t>傳真：</w:t>
            </w:r>
          </w:p>
          <w:p w:rsidR="00D44008" w:rsidRPr="003B183E" w:rsidRDefault="00D44008" w:rsidP="00E42159">
            <w:pPr>
              <w:snapToGrid w:val="0"/>
              <w:ind w:right="-567"/>
              <w:jc w:val="both"/>
              <w:rPr>
                <w:rFonts w:eastAsia="標楷體"/>
              </w:rPr>
            </w:pPr>
            <w:r w:rsidRPr="003B183E">
              <w:rPr>
                <w:rFonts w:eastAsia="標楷體" w:hint="eastAsia"/>
              </w:rPr>
              <w:t>聯絡地址：</w:t>
            </w:r>
            <w:r w:rsidRPr="003B183E">
              <w:rPr>
                <w:rFonts w:eastAsia="標楷體"/>
              </w:rPr>
              <w:t xml:space="preserve"> </w:t>
            </w:r>
          </w:p>
        </w:tc>
      </w:tr>
      <w:tr w:rsidR="00D44008" w:rsidRPr="003B183E" w:rsidTr="00D44008">
        <w:trPr>
          <w:cantSplit/>
          <w:trHeight w:val="420"/>
        </w:trPr>
        <w:tc>
          <w:tcPr>
            <w:tcW w:w="9720" w:type="dxa"/>
            <w:gridSpan w:val="9"/>
            <w:tcBorders>
              <w:top w:val="single" w:sz="8" w:space="0" w:color="auto"/>
              <w:left w:val="single" w:sz="12" w:space="0" w:color="auto"/>
              <w:right w:val="single" w:sz="12" w:space="0" w:color="auto"/>
            </w:tcBorders>
            <w:vAlign w:val="center"/>
          </w:tcPr>
          <w:p w:rsidR="00D44008" w:rsidRPr="003B183E" w:rsidRDefault="00D44008" w:rsidP="00E42159">
            <w:pPr>
              <w:snapToGrid w:val="0"/>
              <w:ind w:right="-567"/>
              <w:jc w:val="both"/>
              <w:rPr>
                <w:rFonts w:ascii="標楷體" w:eastAsia="標楷體"/>
                <w:sz w:val="18"/>
                <w:szCs w:val="18"/>
              </w:rPr>
            </w:pPr>
            <w:r w:rsidRPr="003B183E">
              <w:rPr>
                <w:rFonts w:ascii="Arial" w:eastAsia="標楷體" w:hAnsi="Arial" w:cs="Arial" w:hint="eastAsia"/>
                <w:sz w:val="18"/>
                <w:szCs w:val="18"/>
              </w:rPr>
              <w:t>附註：</w:t>
            </w:r>
            <w:r w:rsidRPr="003B183E">
              <w:rPr>
                <w:rFonts w:ascii="Arial" w:eastAsia="標楷體" w:hAnsi="Arial" w:cs="Arial"/>
                <w:sz w:val="18"/>
                <w:szCs w:val="18"/>
              </w:rPr>
              <w:t>1.</w:t>
            </w:r>
            <w:r w:rsidRPr="003B183E">
              <w:rPr>
                <w:rFonts w:ascii="標楷體" w:eastAsia="標楷體" w:hint="eastAsia"/>
                <w:sz w:val="18"/>
                <w:szCs w:val="18"/>
              </w:rPr>
              <w:t>場地借用以表列</w:t>
            </w:r>
            <w:r>
              <w:rPr>
                <w:rFonts w:ascii="標楷體" w:eastAsia="標楷體" w:hint="eastAsia"/>
                <w:sz w:val="18"/>
                <w:szCs w:val="18"/>
              </w:rPr>
              <w:t>四小時</w:t>
            </w:r>
            <w:r w:rsidRPr="003B183E">
              <w:rPr>
                <w:rFonts w:ascii="標楷體" w:eastAsia="標楷體" w:hint="eastAsia"/>
                <w:sz w:val="18"/>
                <w:szCs w:val="18"/>
              </w:rPr>
              <w:t>為</w:t>
            </w:r>
            <w:r>
              <w:rPr>
                <w:rFonts w:ascii="標楷體" w:eastAsia="標楷體" w:hint="eastAsia"/>
                <w:sz w:val="18"/>
                <w:szCs w:val="18"/>
              </w:rPr>
              <w:t>一</w:t>
            </w:r>
            <w:r w:rsidRPr="003B183E">
              <w:rPr>
                <w:rFonts w:ascii="標楷體" w:eastAsia="標楷體" w:hint="eastAsia"/>
                <w:sz w:val="18"/>
                <w:szCs w:val="18"/>
              </w:rPr>
              <w:t>單位</w:t>
            </w:r>
            <w:r w:rsidRPr="003B183E">
              <w:rPr>
                <w:rFonts w:ascii="標楷體" w:eastAsia="標楷體"/>
                <w:sz w:val="18"/>
                <w:szCs w:val="18"/>
              </w:rPr>
              <w:t>(</w:t>
            </w:r>
            <w:r w:rsidRPr="003B183E">
              <w:rPr>
                <w:rFonts w:ascii="標楷體" w:eastAsia="標楷體" w:hint="eastAsia"/>
                <w:sz w:val="18"/>
                <w:szCs w:val="18"/>
              </w:rPr>
              <w:t>未滿</w:t>
            </w:r>
            <w:r>
              <w:rPr>
                <w:rFonts w:ascii="標楷體" w:eastAsia="標楷體" w:hint="eastAsia"/>
                <w:sz w:val="18"/>
                <w:szCs w:val="18"/>
              </w:rPr>
              <w:t>四</w:t>
            </w:r>
            <w:r w:rsidRPr="003B183E">
              <w:rPr>
                <w:rFonts w:ascii="標楷體" w:eastAsia="標楷體" w:hint="eastAsia"/>
                <w:sz w:val="18"/>
                <w:szCs w:val="18"/>
              </w:rPr>
              <w:t>小時段者以</w:t>
            </w:r>
            <w:r>
              <w:rPr>
                <w:rFonts w:ascii="標楷體" w:eastAsia="標楷體" w:hint="eastAsia"/>
                <w:sz w:val="18"/>
                <w:szCs w:val="18"/>
              </w:rPr>
              <w:t>四</w:t>
            </w:r>
            <w:r w:rsidRPr="003B183E">
              <w:rPr>
                <w:rFonts w:ascii="標楷體" w:eastAsia="標楷體" w:hint="eastAsia"/>
                <w:sz w:val="18"/>
                <w:szCs w:val="18"/>
              </w:rPr>
              <w:t>小時計</w:t>
            </w:r>
            <w:r w:rsidRPr="003B183E">
              <w:rPr>
                <w:rFonts w:ascii="標楷體" w:eastAsia="標楷體"/>
                <w:sz w:val="18"/>
                <w:szCs w:val="18"/>
              </w:rPr>
              <w:t>)</w:t>
            </w:r>
            <w:r w:rsidRPr="003B183E">
              <w:rPr>
                <w:rFonts w:ascii="標楷體" w:eastAsia="標楷體" w:hint="eastAsia"/>
                <w:sz w:val="18"/>
                <w:szCs w:val="18"/>
              </w:rPr>
              <w:t>。</w:t>
            </w:r>
          </w:p>
          <w:p w:rsidR="00D44008" w:rsidRPr="003B183E" w:rsidRDefault="00D44008" w:rsidP="00E42159">
            <w:pPr>
              <w:snapToGrid w:val="0"/>
              <w:ind w:leftChars="213" w:left="835" w:right="152" w:hangingChars="180" w:hanging="324"/>
              <w:jc w:val="both"/>
              <w:rPr>
                <w:rFonts w:ascii="Arial" w:eastAsia="標楷體" w:hAnsi="Arial" w:cs="Arial"/>
                <w:sz w:val="18"/>
                <w:szCs w:val="18"/>
              </w:rPr>
            </w:pPr>
            <w:r w:rsidRPr="003B183E">
              <w:rPr>
                <w:rFonts w:ascii="Arial" w:eastAsia="標楷體" w:hAnsi="Arial" w:cs="Arial"/>
                <w:sz w:val="18"/>
                <w:szCs w:val="18"/>
              </w:rPr>
              <w:t xml:space="preserve"> 2.</w:t>
            </w:r>
            <w:r w:rsidRPr="003B183E">
              <w:rPr>
                <w:rFonts w:ascii="Arial" w:eastAsia="標楷體" w:hAnsi="Arial" w:cs="Arial" w:hint="eastAsia"/>
                <w:sz w:val="18"/>
                <w:szCs w:val="18"/>
              </w:rPr>
              <w:t>長期定時租用ㄧ次以一年</w:t>
            </w:r>
            <w:r w:rsidRPr="003B183E">
              <w:rPr>
                <w:rFonts w:ascii="Arial" w:eastAsia="標楷體" w:hAnsi="Arial" w:cs="Arial"/>
                <w:sz w:val="18"/>
                <w:szCs w:val="18"/>
              </w:rPr>
              <w:t>(</w:t>
            </w:r>
            <w:r w:rsidRPr="003B183E">
              <w:rPr>
                <w:rFonts w:ascii="Arial" w:eastAsia="標楷體" w:hAnsi="Arial" w:cs="Arial" w:hint="eastAsia"/>
                <w:sz w:val="18"/>
                <w:szCs w:val="18"/>
              </w:rPr>
              <w:t>校外</w:t>
            </w:r>
            <w:r w:rsidRPr="003B183E">
              <w:rPr>
                <w:rFonts w:ascii="Arial" w:eastAsia="標楷體" w:hAnsi="Arial" w:cs="Arial"/>
                <w:sz w:val="18"/>
                <w:szCs w:val="18"/>
              </w:rPr>
              <w:t>)</w:t>
            </w:r>
            <w:r w:rsidRPr="003B183E">
              <w:rPr>
                <w:rFonts w:ascii="Arial" w:eastAsia="標楷體" w:hAnsi="Arial" w:cs="Arial" w:hint="eastAsia"/>
                <w:sz w:val="18"/>
                <w:szCs w:val="18"/>
              </w:rPr>
              <w:t>或一學期（校內）計算，未滿一</w:t>
            </w:r>
            <w:r>
              <w:rPr>
                <w:rFonts w:ascii="Arial" w:eastAsia="標楷體" w:hAnsi="Arial" w:cs="Arial" w:hint="eastAsia"/>
                <w:sz w:val="18"/>
                <w:szCs w:val="18"/>
              </w:rPr>
              <w:t>單位</w:t>
            </w:r>
            <w:r w:rsidRPr="003B183E">
              <w:rPr>
                <w:rFonts w:ascii="Arial" w:eastAsia="標楷體" w:hAnsi="Arial" w:cs="Arial" w:hint="eastAsia"/>
                <w:sz w:val="18"/>
                <w:szCs w:val="18"/>
              </w:rPr>
              <w:t>以</w:t>
            </w:r>
            <w:r>
              <w:rPr>
                <w:rFonts w:ascii="Arial" w:eastAsia="標楷體" w:hAnsi="Arial" w:cs="Arial" w:hint="eastAsia"/>
                <w:sz w:val="18"/>
                <w:szCs w:val="18"/>
              </w:rPr>
              <w:t>一單位計算</w:t>
            </w:r>
            <w:r>
              <w:rPr>
                <w:rFonts w:ascii="Arial" w:eastAsia="標楷體" w:hAnsi="Arial" w:cs="Arial"/>
                <w:sz w:val="18"/>
                <w:szCs w:val="18"/>
              </w:rPr>
              <w:t>。</w:t>
            </w:r>
          </w:p>
          <w:p w:rsidR="00D44008" w:rsidRPr="003B183E" w:rsidRDefault="00D44008" w:rsidP="00E42159">
            <w:pPr>
              <w:snapToGrid w:val="0"/>
              <w:ind w:leftChars="213" w:left="835" w:right="152" w:hangingChars="180" w:hanging="324"/>
              <w:jc w:val="both"/>
              <w:rPr>
                <w:rFonts w:ascii="Arial" w:eastAsia="標楷體" w:hAnsi="Arial" w:cs="Arial"/>
                <w:sz w:val="18"/>
                <w:szCs w:val="18"/>
              </w:rPr>
            </w:pPr>
            <w:r w:rsidRPr="003B183E">
              <w:rPr>
                <w:rFonts w:ascii="Arial" w:eastAsia="標楷體" w:hAnsi="Arial" w:cs="Arial"/>
                <w:sz w:val="18"/>
                <w:szCs w:val="18"/>
              </w:rPr>
              <w:t xml:space="preserve"> </w:t>
            </w:r>
            <w:r>
              <w:rPr>
                <w:rFonts w:ascii="Arial" w:eastAsia="標楷體" w:hAnsi="Arial" w:cs="Arial" w:hint="eastAsia"/>
                <w:sz w:val="18"/>
                <w:szCs w:val="18"/>
              </w:rPr>
              <w:t>3</w:t>
            </w:r>
            <w:r w:rsidRPr="003B183E">
              <w:rPr>
                <w:rFonts w:ascii="Arial" w:eastAsia="標楷體" w:hAnsi="Arial" w:cs="Arial"/>
                <w:sz w:val="18"/>
                <w:szCs w:val="18"/>
              </w:rPr>
              <w:t>.</w:t>
            </w:r>
            <w:r w:rsidRPr="003B183E">
              <w:rPr>
                <w:rFonts w:ascii="Arial" w:eastAsia="標楷體" w:hAnsi="Arial" w:cs="Arial" w:hint="eastAsia"/>
                <w:sz w:val="18"/>
                <w:szCs w:val="18"/>
              </w:rPr>
              <w:t>本場地不提供婚喪喜慶之用。</w:t>
            </w:r>
          </w:p>
          <w:p w:rsidR="00D44008" w:rsidRDefault="00D44008" w:rsidP="00E42159">
            <w:pPr>
              <w:snapToGrid w:val="0"/>
              <w:ind w:leftChars="250" w:left="834" w:right="152" w:hangingChars="130" w:hanging="234"/>
              <w:jc w:val="both"/>
              <w:rPr>
                <w:rFonts w:ascii="Arial" w:eastAsia="標楷體" w:hAnsi="Arial" w:cs="Arial"/>
                <w:sz w:val="18"/>
                <w:szCs w:val="18"/>
              </w:rPr>
            </w:pPr>
            <w:r>
              <w:rPr>
                <w:rFonts w:ascii="Arial" w:eastAsia="標楷體" w:hAnsi="Arial" w:cs="Arial" w:hint="eastAsia"/>
                <w:sz w:val="18"/>
                <w:szCs w:val="18"/>
              </w:rPr>
              <w:t>4</w:t>
            </w:r>
            <w:r w:rsidRPr="003B183E">
              <w:rPr>
                <w:rFonts w:ascii="Arial" w:eastAsia="標楷體" w:hAnsi="Arial" w:cs="Arial"/>
                <w:sz w:val="18"/>
                <w:szCs w:val="18"/>
              </w:rPr>
              <w:t>.</w:t>
            </w:r>
            <w:r w:rsidRPr="00720E26">
              <w:rPr>
                <w:rFonts w:ascii="Arial" w:eastAsia="標楷體" w:hAnsi="Arial" w:cs="Arial" w:hint="eastAsia"/>
                <w:sz w:val="18"/>
                <w:szCs w:val="18"/>
                <w:highlight w:val="yellow"/>
              </w:rPr>
              <w:t>因應場地租借情事而無法設定電子保全系統，若有器材失竊</w:t>
            </w:r>
            <w:r>
              <w:rPr>
                <w:rFonts w:ascii="Arial" w:eastAsia="標楷體" w:hAnsi="Arial" w:cs="Arial" w:hint="eastAsia"/>
                <w:sz w:val="18"/>
                <w:szCs w:val="18"/>
                <w:highlight w:val="yellow"/>
              </w:rPr>
              <w:t>毀損</w:t>
            </w:r>
            <w:r w:rsidRPr="00720E26">
              <w:rPr>
                <w:rFonts w:ascii="Arial" w:eastAsia="標楷體" w:hAnsi="Arial" w:cs="Arial" w:hint="eastAsia"/>
                <w:sz w:val="18"/>
                <w:szCs w:val="18"/>
                <w:highlight w:val="yellow"/>
              </w:rPr>
              <w:t>須由租借人負連帶責任</w:t>
            </w:r>
            <w:r>
              <w:rPr>
                <w:rFonts w:ascii="Arial" w:eastAsia="標楷體" w:hAnsi="Arial" w:cs="Arial" w:hint="eastAsia"/>
                <w:sz w:val="18"/>
                <w:szCs w:val="18"/>
              </w:rPr>
              <w:t>。</w:t>
            </w:r>
          </w:p>
          <w:p w:rsidR="00D44008" w:rsidRPr="003B183E" w:rsidRDefault="00D44008" w:rsidP="00E42159">
            <w:pPr>
              <w:snapToGrid w:val="0"/>
              <w:ind w:leftChars="250" w:left="834" w:right="152" w:hangingChars="130" w:hanging="234"/>
              <w:jc w:val="both"/>
              <w:rPr>
                <w:rFonts w:ascii="Arial" w:eastAsia="標楷體" w:hAnsi="Arial" w:cs="Arial"/>
                <w:sz w:val="18"/>
                <w:szCs w:val="18"/>
              </w:rPr>
            </w:pPr>
            <w:r>
              <w:rPr>
                <w:rFonts w:ascii="Arial" w:eastAsia="標楷體" w:hAnsi="Arial" w:cs="Arial" w:hint="eastAsia"/>
                <w:sz w:val="18"/>
                <w:szCs w:val="18"/>
              </w:rPr>
              <w:t>5</w:t>
            </w:r>
            <w:r>
              <w:rPr>
                <w:rFonts w:ascii="Arial" w:eastAsia="標楷體" w:hAnsi="Arial" w:cs="Arial"/>
                <w:sz w:val="18"/>
                <w:szCs w:val="18"/>
              </w:rPr>
              <w:t>.</w:t>
            </w:r>
            <w:r w:rsidRPr="003B183E">
              <w:rPr>
                <w:rFonts w:ascii="Arial" w:eastAsia="標楷體" w:hAnsi="Arial" w:cs="Arial" w:hint="eastAsia"/>
                <w:sz w:val="18"/>
                <w:szCs w:val="18"/>
              </w:rPr>
              <w:t>本收費標準依日後實際需求經校務會議通過更動。</w:t>
            </w:r>
          </w:p>
        </w:tc>
      </w:tr>
    </w:tbl>
    <w:p w:rsidR="00D44008" w:rsidRPr="003B183E" w:rsidRDefault="00D44008" w:rsidP="00D44008">
      <w:pPr>
        <w:spacing w:line="240" w:lineRule="atLeast"/>
        <w:ind w:left="113" w:right="113"/>
        <w:rPr>
          <w:rFonts w:eastAsia="標楷體"/>
        </w:rPr>
      </w:pPr>
      <w:r w:rsidRPr="003B183E">
        <w:rPr>
          <w:rFonts w:eastAsia="標楷體" w:hint="eastAsia"/>
        </w:rPr>
        <w:t>承辦人</w:t>
      </w:r>
      <w:r w:rsidRPr="003B183E">
        <w:rPr>
          <w:rFonts w:eastAsia="標楷體"/>
        </w:rPr>
        <w:t xml:space="preserve">              </w:t>
      </w:r>
      <w:r w:rsidRPr="003B183E">
        <w:rPr>
          <w:rFonts w:eastAsia="標楷體" w:hint="eastAsia"/>
        </w:rPr>
        <w:t>出納組長</w:t>
      </w:r>
      <w:r w:rsidRPr="003B183E">
        <w:rPr>
          <w:rFonts w:eastAsia="標楷體"/>
        </w:rPr>
        <w:t xml:space="preserve">            </w:t>
      </w:r>
      <w:r w:rsidRPr="003B183E">
        <w:rPr>
          <w:rFonts w:eastAsia="標楷體" w:hint="eastAsia"/>
        </w:rPr>
        <w:t>總務主任</w:t>
      </w:r>
      <w:r w:rsidRPr="003B183E">
        <w:rPr>
          <w:rFonts w:eastAsia="標楷體"/>
        </w:rPr>
        <w:t xml:space="preserve">               </w:t>
      </w:r>
      <w:r w:rsidRPr="003B183E">
        <w:rPr>
          <w:rFonts w:eastAsia="標楷體" w:hint="eastAsia"/>
        </w:rPr>
        <w:t>校長</w:t>
      </w:r>
      <w:r w:rsidRPr="003B183E">
        <w:rPr>
          <w:rFonts w:eastAsia="標楷體"/>
        </w:rPr>
        <w:br w:type="page"/>
      </w:r>
    </w:p>
    <w:p w:rsidR="00D44008" w:rsidRPr="003B183E" w:rsidRDefault="00D44008" w:rsidP="00D44008">
      <w:pPr>
        <w:snapToGrid w:val="0"/>
        <w:spacing w:line="360" w:lineRule="auto"/>
        <w:rPr>
          <w:rFonts w:eastAsia="標楷體"/>
        </w:rPr>
      </w:pPr>
      <w:r w:rsidRPr="003B183E">
        <w:rPr>
          <w:rFonts w:eastAsia="標楷體"/>
        </w:rPr>
        <w:lastRenderedPageBreak/>
        <w:t xml:space="preserve"> (</w:t>
      </w:r>
      <w:r w:rsidRPr="003B183E">
        <w:rPr>
          <w:rFonts w:eastAsia="標楷體" w:hAnsi="標楷體" w:hint="eastAsia"/>
        </w:rPr>
        <w:t>附件二</w:t>
      </w:r>
      <w:r w:rsidRPr="003B183E">
        <w:rPr>
          <w:rFonts w:eastAsia="標楷體"/>
        </w:rPr>
        <w:t>)</w:t>
      </w:r>
    </w:p>
    <w:p w:rsidR="00D44008" w:rsidRPr="003B183E" w:rsidRDefault="00D44008" w:rsidP="00D44008">
      <w:pPr>
        <w:jc w:val="center"/>
        <w:rPr>
          <w:rFonts w:eastAsia="標楷體"/>
          <w:sz w:val="36"/>
        </w:rPr>
      </w:pPr>
      <w:r w:rsidRPr="003B183E">
        <w:rPr>
          <w:rFonts w:eastAsia="標楷體" w:hint="eastAsia"/>
          <w:sz w:val="36"/>
        </w:rPr>
        <w:t>新竹市</w:t>
      </w:r>
      <w:r>
        <w:rPr>
          <w:rFonts w:eastAsia="標楷體" w:hint="eastAsia"/>
          <w:sz w:val="36"/>
        </w:rPr>
        <w:t>香山區內湖</w:t>
      </w:r>
      <w:r w:rsidRPr="003B183E">
        <w:rPr>
          <w:rFonts w:eastAsia="標楷體" w:hint="eastAsia"/>
          <w:sz w:val="36"/>
        </w:rPr>
        <w:t>國民小學校園場所開放使用申請書</w:t>
      </w:r>
    </w:p>
    <w:tbl>
      <w:tblPr>
        <w:tblW w:w="10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938"/>
        <w:gridCol w:w="1843"/>
        <w:gridCol w:w="849"/>
        <w:gridCol w:w="147"/>
        <w:gridCol w:w="1237"/>
        <w:gridCol w:w="32"/>
        <w:gridCol w:w="997"/>
        <w:gridCol w:w="842"/>
        <w:gridCol w:w="145"/>
        <w:gridCol w:w="22"/>
        <w:gridCol w:w="545"/>
        <w:gridCol w:w="1493"/>
      </w:tblGrid>
      <w:tr w:rsidR="00D44008" w:rsidRPr="003B183E" w:rsidTr="00E42159">
        <w:trPr>
          <w:cantSplit/>
          <w:trHeight w:val="528"/>
          <w:jc w:val="center"/>
        </w:trPr>
        <w:tc>
          <w:tcPr>
            <w:tcW w:w="1938" w:type="dxa"/>
            <w:vMerge w:val="restart"/>
            <w:tcBorders>
              <w:top w:val="single" w:sz="12" w:space="0" w:color="auto"/>
              <w:left w:val="single" w:sz="12" w:space="0" w:color="auto"/>
            </w:tcBorders>
            <w:vAlign w:val="center"/>
          </w:tcPr>
          <w:p w:rsidR="00D44008" w:rsidRPr="003B183E" w:rsidRDefault="00D44008" w:rsidP="00E42159">
            <w:pPr>
              <w:jc w:val="center"/>
              <w:rPr>
                <w:rFonts w:eastAsia="標楷體"/>
                <w:sz w:val="28"/>
              </w:rPr>
            </w:pPr>
            <w:r w:rsidRPr="003B183E">
              <w:rPr>
                <w:rFonts w:eastAsia="標楷體" w:hint="eastAsia"/>
                <w:sz w:val="28"/>
              </w:rPr>
              <w:t>使用者</w:t>
            </w:r>
          </w:p>
        </w:tc>
        <w:tc>
          <w:tcPr>
            <w:tcW w:w="2692" w:type="dxa"/>
            <w:gridSpan w:val="2"/>
            <w:vMerge w:val="restart"/>
            <w:tcBorders>
              <w:top w:val="single" w:sz="12" w:space="0" w:color="auto"/>
            </w:tcBorders>
            <w:vAlign w:val="center"/>
          </w:tcPr>
          <w:p w:rsidR="00D44008" w:rsidRPr="003B183E" w:rsidRDefault="00D44008" w:rsidP="00E42159">
            <w:pPr>
              <w:jc w:val="center"/>
              <w:rPr>
                <w:rFonts w:eastAsia="標楷體"/>
                <w:sz w:val="28"/>
              </w:rPr>
            </w:pPr>
          </w:p>
          <w:p w:rsidR="00D44008" w:rsidRPr="00B22865" w:rsidRDefault="00D44008" w:rsidP="00E42159">
            <w:pPr>
              <w:jc w:val="center"/>
              <w:rPr>
                <w:rFonts w:eastAsia="標楷體"/>
              </w:rPr>
            </w:pPr>
          </w:p>
          <w:p w:rsidR="00D44008" w:rsidRPr="003B183E" w:rsidRDefault="00D44008" w:rsidP="00E42159">
            <w:pPr>
              <w:jc w:val="center"/>
              <w:rPr>
                <w:rFonts w:eastAsia="標楷體"/>
                <w:sz w:val="28"/>
              </w:rPr>
            </w:pPr>
          </w:p>
        </w:tc>
        <w:tc>
          <w:tcPr>
            <w:tcW w:w="1416" w:type="dxa"/>
            <w:gridSpan w:val="3"/>
            <w:tcBorders>
              <w:top w:val="single" w:sz="12" w:space="0" w:color="auto"/>
            </w:tcBorders>
            <w:vAlign w:val="center"/>
          </w:tcPr>
          <w:p w:rsidR="00D44008" w:rsidRPr="003B183E" w:rsidRDefault="00D44008" w:rsidP="00E42159">
            <w:pPr>
              <w:jc w:val="center"/>
              <w:rPr>
                <w:rFonts w:eastAsia="標楷體"/>
              </w:rPr>
            </w:pPr>
            <w:r w:rsidRPr="003B183E">
              <w:rPr>
                <w:rFonts w:eastAsia="標楷體" w:hint="eastAsia"/>
              </w:rPr>
              <w:t>身分證字號</w:t>
            </w:r>
          </w:p>
        </w:tc>
        <w:tc>
          <w:tcPr>
            <w:tcW w:w="4044" w:type="dxa"/>
            <w:gridSpan w:val="6"/>
            <w:tcBorders>
              <w:top w:val="single" w:sz="12" w:space="0" w:color="auto"/>
              <w:right w:val="single" w:sz="12" w:space="0" w:color="auto"/>
            </w:tcBorders>
            <w:textDirection w:val="lrTbV"/>
            <w:vAlign w:val="center"/>
          </w:tcPr>
          <w:p w:rsidR="00D44008" w:rsidRPr="003B183E" w:rsidRDefault="00D44008" w:rsidP="00E42159">
            <w:pPr>
              <w:pStyle w:val="1"/>
              <w:jc w:val="center"/>
            </w:pPr>
            <w:r>
              <w:rPr>
                <w:rFonts w:ascii="標楷體" w:hAnsi="標楷體" w:hint="eastAsia"/>
                <w:szCs w:val="28"/>
              </w:rPr>
              <w:t xml:space="preserve"> </w:t>
            </w:r>
          </w:p>
        </w:tc>
      </w:tr>
      <w:tr w:rsidR="00D44008" w:rsidRPr="003B183E" w:rsidTr="00E42159">
        <w:trPr>
          <w:cantSplit/>
          <w:trHeight w:val="520"/>
          <w:jc w:val="center"/>
        </w:trPr>
        <w:tc>
          <w:tcPr>
            <w:tcW w:w="1938" w:type="dxa"/>
            <w:vMerge/>
            <w:tcBorders>
              <w:left w:val="single" w:sz="12" w:space="0" w:color="auto"/>
            </w:tcBorders>
            <w:textDirection w:val="lrTbV"/>
          </w:tcPr>
          <w:p w:rsidR="00D44008" w:rsidRPr="003B183E" w:rsidRDefault="00D44008" w:rsidP="00E42159">
            <w:pPr>
              <w:jc w:val="center"/>
              <w:rPr>
                <w:rFonts w:eastAsia="標楷體"/>
                <w:sz w:val="28"/>
              </w:rPr>
            </w:pPr>
          </w:p>
        </w:tc>
        <w:tc>
          <w:tcPr>
            <w:tcW w:w="2692" w:type="dxa"/>
            <w:gridSpan w:val="2"/>
            <w:vMerge/>
            <w:textDirection w:val="lrTbV"/>
            <w:vAlign w:val="center"/>
          </w:tcPr>
          <w:p w:rsidR="00D44008" w:rsidRPr="003B183E" w:rsidRDefault="00D44008" w:rsidP="00E42159">
            <w:pPr>
              <w:jc w:val="center"/>
              <w:rPr>
                <w:rFonts w:eastAsia="標楷體"/>
                <w:sz w:val="28"/>
              </w:rPr>
            </w:pPr>
          </w:p>
        </w:tc>
        <w:tc>
          <w:tcPr>
            <w:tcW w:w="1416" w:type="dxa"/>
            <w:gridSpan w:val="3"/>
            <w:vAlign w:val="center"/>
          </w:tcPr>
          <w:p w:rsidR="00D44008" w:rsidRPr="003B183E" w:rsidRDefault="00D44008" w:rsidP="00E42159">
            <w:pPr>
              <w:jc w:val="center"/>
              <w:rPr>
                <w:rFonts w:eastAsia="標楷體"/>
              </w:rPr>
            </w:pPr>
            <w:r w:rsidRPr="003B183E">
              <w:rPr>
                <w:rFonts w:eastAsia="標楷體" w:hint="eastAsia"/>
              </w:rPr>
              <w:t>電話</w:t>
            </w:r>
          </w:p>
        </w:tc>
        <w:tc>
          <w:tcPr>
            <w:tcW w:w="4044" w:type="dxa"/>
            <w:gridSpan w:val="6"/>
            <w:tcBorders>
              <w:right w:val="single" w:sz="12" w:space="0" w:color="auto"/>
            </w:tcBorders>
            <w:textDirection w:val="lrTbV"/>
            <w:vAlign w:val="center"/>
          </w:tcPr>
          <w:p w:rsidR="00D44008" w:rsidRPr="003B183E" w:rsidRDefault="00D44008" w:rsidP="00E42159">
            <w:pPr>
              <w:jc w:val="center"/>
              <w:rPr>
                <w:rFonts w:eastAsia="標楷體"/>
                <w:sz w:val="28"/>
              </w:rPr>
            </w:pPr>
          </w:p>
        </w:tc>
      </w:tr>
      <w:tr w:rsidR="00D44008" w:rsidRPr="003B183E" w:rsidTr="00E42159">
        <w:trPr>
          <w:cantSplit/>
          <w:trHeight w:val="497"/>
          <w:jc w:val="center"/>
        </w:trPr>
        <w:tc>
          <w:tcPr>
            <w:tcW w:w="1938" w:type="dxa"/>
            <w:vMerge/>
            <w:tcBorders>
              <w:left w:val="single" w:sz="12" w:space="0" w:color="auto"/>
            </w:tcBorders>
            <w:textDirection w:val="lrTbV"/>
          </w:tcPr>
          <w:p w:rsidR="00D44008" w:rsidRPr="003B183E" w:rsidRDefault="00D44008" w:rsidP="00E42159">
            <w:pPr>
              <w:jc w:val="center"/>
              <w:rPr>
                <w:rFonts w:eastAsia="標楷體"/>
                <w:sz w:val="28"/>
              </w:rPr>
            </w:pPr>
          </w:p>
        </w:tc>
        <w:tc>
          <w:tcPr>
            <w:tcW w:w="2692" w:type="dxa"/>
            <w:gridSpan w:val="2"/>
            <w:vMerge/>
            <w:textDirection w:val="lrTbV"/>
            <w:vAlign w:val="center"/>
          </w:tcPr>
          <w:p w:rsidR="00D44008" w:rsidRPr="003B183E" w:rsidRDefault="00D44008" w:rsidP="00E42159">
            <w:pPr>
              <w:jc w:val="center"/>
              <w:rPr>
                <w:rFonts w:eastAsia="標楷體"/>
                <w:sz w:val="28"/>
              </w:rPr>
            </w:pPr>
          </w:p>
        </w:tc>
        <w:tc>
          <w:tcPr>
            <w:tcW w:w="1416" w:type="dxa"/>
            <w:gridSpan w:val="3"/>
            <w:vAlign w:val="center"/>
          </w:tcPr>
          <w:p w:rsidR="00D44008" w:rsidRPr="003B183E" w:rsidRDefault="00D44008" w:rsidP="00E42159">
            <w:pPr>
              <w:jc w:val="center"/>
              <w:rPr>
                <w:rFonts w:eastAsia="標楷體"/>
              </w:rPr>
            </w:pPr>
            <w:r w:rsidRPr="003B183E">
              <w:rPr>
                <w:rFonts w:eastAsia="標楷體" w:hint="eastAsia"/>
              </w:rPr>
              <w:t>地址</w:t>
            </w:r>
          </w:p>
        </w:tc>
        <w:tc>
          <w:tcPr>
            <w:tcW w:w="4044" w:type="dxa"/>
            <w:gridSpan w:val="6"/>
            <w:tcBorders>
              <w:right w:val="single" w:sz="12" w:space="0" w:color="auto"/>
            </w:tcBorders>
            <w:vAlign w:val="center"/>
          </w:tcPr>
          <w:p w:rsidR="00D44008" w:rsidRPr="003B183E" w:rsidRDefault="00D44008" w:rsidP="00E42159">
            <w:pPr>
              <w:jc w:val="center"/>
              <w:rPr>
                <w:rFonts w:eastAsia="標楷體"/>
                <w:sz w:val="28"/>
              </w:rPr>
            </w:pPr>
          </w:p>
        </w:tc>
      </w:tr>
      <w:tr w:rsidR="00D44008" w:rsidRPr="003B183E" w:rsidTr="00E42159">
        <w:trPr>
          <w:cantSplit/>
          <w:trHeight w:val="566"/>
          <w:jc w:val="center"/>
        </w:trPr>
        <w:tc>
          <w:tcPr>
            <w:tcW w:w="1938" w:type="dxa"/>
            <w:vMerge w:val="restart"/>
            <w:tcBorders>
              <w:left w:val="single" w:sz="12" w:space="0" w:color="auto"/>
            </w:tcBorders>
            <w:vAlign w:val="center"/>
          </w:tcPr>
          <w:p w:rsidR="00D44008" w:rsidRPr="003B183E" w:rsidRDefault="00D44008" w:rsidP="00E42159">
            <w:pPr>
              <w:jc w:val="center"/>
              <w:rPr>
                <w:rFonts w:eastAsia="標楷體"/>
                <w:sz w:val="28"/>
              </w:rPr>
            </w:pPr>
            <w:r w:rsidRPr="003B183E">
              <w:rPr>
                <w:rFonts w:eastAsia="標楷體" w:hint="eastAsia"/>
                <w:sz w:val="28"/>
              </w:rPr>
              <w:t>活動名稱</w:t>
            </w:r>
          </w:p>
        </w:tc>
        <w:tc>
          <w:tcPr>
            <w:tcW w:w="2692" w:type="dxa"/>
            <w:gridSpan w:val="2"/>
            <w:vMerge w:val="restart"/>
            <w:vAlign w:val="center"/>
          </w:tcPr>
          <w:p w:rsidR="00D44008" w:rsidRPr="003B183E" w:rsidRDefault="00D44008" w:rsidP="00E42159">
            <w:pPr>
              <w:jc w:val="center"/>
              <w:rPr>
                <w:rFonts w:eastAsia="標楷體"/>
                <w:sz w:val="28"/>
              </w:rPr>
            </w:pPr>
          </w:p>
        </w:tc>
        <w:tc>
          <w:tcPr>
            <w:tcW w:w="1416" w:type="dxa"/>
            <w:gridSpan w:val="3"/>
            <w:vAlign w:val="center"/>
          </w:tcPr>
          <w:p w:rsidR="00D44008" w:rsidRPr="003B183E" w:rsidRDefault="00D44008" w:rsidP="00E42159">
            <w:pPr>
              <w:jc w:val="center"/>
              <w:rPr>
                <w:rFonts w:eastAsia="標楷體"/>
              </w:rPr>
            </w:pPr>
            <w:r w:rsidRPr="003B183E">
              <w:rPr>
                <w:rFonts w:eastAsia="標楷體" w:hint="eastAsia"/>
              </w:rPr>
              <w:t>參加對象</w:t>
            </w:r>
          </w:p>
        </w:tc>
        <w:tc>
          <w:tcPr>
            <w:tcW w:w="4044" w:type="dxa"/>
            <w:gridSpan w:val="6"/>
            <w:tcBorders>
              <w:right w:val="single" w:sz="12" w:space="0" w:color="auto"/>
            </w:tcBorders>
            <w:vAlign w:val="center"/>
          </w:tcPr>
          <w:p w:rsidR="00D44008" w:rsidRPr="003B183E" w:rsidRDefault="00D44008" w:rsidP="00E42159">
            <w:pPr>
              <w:jc w:val="center"/>
              <w:rPr>
                <w:rFonts w:eastAsia="標楷體"/>
                <w:sz w:val="28"/>
              </w:rPr>
            </w:pPr>
          </w:p>
        </w:tc>
      </w:tr>
      <w:tr w:rsidR="00D44008" w:rsidRPr="003B183E" w:rsidTr="00E42159">
        <w:trPr>
          <w:cantSplit/>
          <w:trHeight w:val="726"/>
          <w:jc w:val="center"/>
        </w:trPr>
        <w:tc>
          <w:tcPr>
            <w:tcW w:w="1938" w:type="dxa"/>
            <w:vMerge/>
            <w:tcBorders>
              <w:left w:val="single" w:sz="12" w:space="0" w:color="auto"/>
            </w:tcBorders>
          </w:tcPr>
          <w:p w:rsidR="00D44008" w:rsidRPr="003B183E" w:rsidRDefault="00D44008" w:rsidP="00E42159">
            <w:pPr>
              <w:jc w:val="center"/>
              <w:rPr>
                <w:rFonts w:eastAsia="標楷體"/>
                <w:sz w:val="28"/>
              </w:rPr>
            </w:pPr>
          </w:p>
        </w:tc>
        <w:tc>
          <w:tcPr>
            <w:tcW w:w="2692" w:type="dxa"/>
            <w:gridSpan w:val="2"/>
            <w:vMerge/>
            <w:vAlign w:val="center"/>
          </w:tcPr>
          <w:p w:rsidR="00D44008" w:rsidRPr="003B183E" w:rsidRDefault="00D44008" w:rsidP="00E42159">
            <w:pPr>
              <w:jc w:val="center"/>
              <w:rPr>
                <w:rFonts w:eastAsia="標楷體"/>
                <w:sz w:val="28"/>
              </w:rPr>
            </w:pPr>
          </w:p>
        </w:tc>
        <w:tc>
          <w:tcPr>
            <w:tcW w:w="1416" w:type="dxa"/>
            <w:gridSpan w:val="3"/>
            <w:vAlign w:val="center"/>
          </w:tcPr>
          <w:p w:rsidR="00D44008" w:rsidRPr="003B183E" w:rsidRDefault="00D44008" w:rsidP="00E42159">
            <w:pPr>
              <w:jc w:val="center"/>
              <w:rPr>
                <w:rFonts w:eastAsia="標楷體"/>
              </w:rPr>
            </w:pPr>
            <w:r w:rsidRPr="003B183E">
              <w:rPr>
                <w:rFonts w:eastAsia="標楷體" w:hint="eastAsia"/>
              </w:rPr>
              <w:t>參加人數</w:t>
            </w:r>
          </w:p>
        </w:tc>
        <w:tc>
          <w:tcPr>
            <w:tcW w:w="4044" w:type="dxa"/>
            <w:gridSpan w:val="6"/>
            <w:tcBorders>
              <w:right w:val="single" w:sz="12" w:space="0" w:color="auto"/>
            </w:tcBorders>
            <w:vAlign w:val="center"/>
          </w:tcPr>
          <w:p w:rsidR="00D44008" w:rsidRPr="003B183E" w:rsidRDefault="00D44008" w:rsidP="00E42159">
            <w:pPr>
              <w:jc w:val="center"/>
              <w:rPr>
                <w:rFonts w:eastAsia="標楷體"/>
                <w:sz w:val="28"/>
              </w:rPr>
            </w:pPr>
          </w:p>
        </w:tc>
      </w:tr>
      <w:tr w:rsidR="00D44008" w:rsidRPr="003B183E" w:rsidTr="00E42159">
        <w:trPr>
          <w:cantSplit/>
          <w:trHeight w:val="653"/>
          <w:jc w:val="center"/>
        </w:trPr>
        <w:tc>
          <w:tcPr>
            <w:tcW w:w="1938" w:type="dxa"/>
            <w:tcBorders>
              <w:left w:val="single" w:sz="12" w:space="0" w:color="auto"/>
            </w:tcBorders>
          </w:tcPr>
          <w:p w:rsidR="00D44008" w:rsidRPr="003B183E" w:rsidRDefault="00D44008" w:rsidP="00E42159">
            <w:pPr>
              <w:jc w:val="center"/>
              <w:rPr>
                <w:rFonts w:eastAsia="標楷體"/>
                <w:sz w:val="28"/>
              </w:rPr>
            </w:pPr>
            <w:r w:rsidRPr="003B183E">
              <w:rPr>
                <w:rFonts w:eastAsia="標楷體" w:hint="eastAsia"/>
                <w:sz w:val="28"/>
              </w:rPr>
              <w:t>使用場所</w:t>
            </w:r>
          </w:p>
        </w:tc>
        <w:tc>
          <w:tcPr>
            <w:tcW w:w="2692" w:type="dxa"/>
            <w:gridSpan w:val="2"/>
            <w:vAlign w:val="center"/>
          </w:tcPr>
          <w:p w:rsidR="00D44008" w:rsidRPr="003B183E" w:rsidRDefault="00D44008" w:rsidP="00E42159">
            <w:pPr>
              <w:jc w:val="center"/>
              <w:rPr>
                <w:rFonts w:eastAsia="標楷體"/>
                <w:sz w:val="28"/>
              </w:rPr>
            </w:pPr>
          </w:p>
        </w:tc>
        <w:tc>
          <w:tcPr>
            <w:tcW w:w="1416" w:type="dxa"/>
            <w:gridSpan w:val="3"/>
            <w:vAlign w:val="center"/>
          </w:tcPr>
          <w:p w:rsidR="00D44008" w:rsidRPr="003B183E" w:rsidRDefault="00D44008" w:rsidP="00E42159">
            <w:pPr>
              <w:jc w:val="center"/>
              <w:rPr>
                <w:rFonts w:eastAsia="標楷體"/>
              </w:rPr>
            </w:pPr>
            <w:r w:rsidRPr="003B183E">
              <w:rPr>
                <w:rFonts w:eastAsia="標楷體" w:hint="eastAsia"/>
              </w:rPr>
              <w:t>使用設備</w:t>
            </w:r>
          </w:p>
        </w:tc>
        <w:tc>
          <w:tcPr>
            <w:tcW w:w="4044" w:type="dxa"/>
            <w:gridSpan w:val="6"/>
            <w:tcBorders>
              <w:right w:val="single" w:sz="12" w:space="0" w:color="auto"/>
            </w:tcBorders>
            <w:vAlign w:val="center"/>
          </w:tcPr>
          <w:p w:rsidR="00D44008" w:rsidRPr="003B183E" w:rsidRDefault="00D44008" w:rsidP="00E42159">
            <w:pPr>
              <w:jc w:val="center"/>
              <w:rPr>
                <w:rFonts w:eastAsia="標楷體"/>
                <w:sz w:val="28"/>
              </w:rPr>
            </w:pPr>
            <w:r>
              <w:rPr>
                <w:rFonts w:eastAsia="標楷體" w:hint="eastAsia"/>
                <w:sz w:val="28"/>
              </w:rPr>
              <w:t>無</w:t>
            </w:r>
          </w:p>
        </w:tc>
      </w:tr>
      <w:tr w:rsidR="00D44008" w:rsidRPr="003B183E" w:rsidTr="00E42159">
        <w:trPr>
          <w:cantSplit/>
          <w:trHeight w:val="1183"/>
          <w:jc w:val="center"/>
        </w:trPr>
        <w:tc>
          <w:tcPr>
            <w:tcW w:w="1938" w:type="dxa"/>
            <w:tcBorders>
              <w:left w:val="single" w:sz="12" w:space="0" w:color="auto"/>
            </w:tcBorders>
          </w:tcPr>
          <w:p w:rsidR="00D44008" w:rsidRPr="003B183E" w:rsidRDefault="00D44008" w:rsidP="00E42159">
            <w:pPr>
              <w:jc w:val="center"/>
              <w:rPr>
                <w:rFonts w:eastAsia="標楷體"/>
                <w:sz w:val="28"/>
              </w:rPr>
            </w:pPr>
            <w:r w:rsidRPr="003B183E">
              <w:rPr>
                <w:rFonts w:eastAsia="標楷體" w:hint="eastAsia"/>
                <w:sz w:val="28"/>
              </w:rPr>
              <w:t>場所使用費</w:t>
            </w:r>
          </w:p>
          <w:p w:rsidR="00D44008" w:rsidRPr="003B183E" w:rsidRDefault="00D44008" w:rsidP="00E42159">
            <w:pPr>
              <w:jc w:val="center"/>
              <w:rPr>
                <w:rFonts w:eastAsia="標楷體"/>
                <w:sz w:val="20"/>
              </w:rPr>
            </w:pPr>
            <w:r w:rsidRPr="003B183E">
              <w:rPr>
                <w:rFonts w:eastAsia="標楷體" w:hint="eastAsia"/>
                <w:sz w:val="20"/>
              </w:rPr>
              <w:t>（新台幣）</w:t>
            </w:r>
          </w:p>
        </w:tc>
        <w:tc>
          <w:tcPr>
            <w:tcW w:w="2692" w:type="dxa"/>
            <w:gridSpan w:val="2"/>
            <w:vAlign w:val="center"/>
          </w:tcPr>
          <w:p w:rsidR="00D44008" w:rsidRPr="003B183E" w:rsidRDefault="00D44008" w:rsidP="00E42159">
            <w:pPr>
              <w:jc w:val="center"/>
              <w:rPr>
                <w:rFonts w:eastAsia="標楷體"/>
                <w:sz w:val="28"/>
              </w:rPr>
            </w:pPr>
          </w:p>
        </w:tc>
        <w:tc>
          <w:tcPr>
            <w:tcW w:w="1416" w:type="dxa"/>
            <w:gridSpan w:val="3"/>
            <w:vAlign w:val="center"/>
          </w:tcPr>
          <w:p w:rsidR="00D44008" w:rsidRPr="003B183E" w:rsidRDefault="00D44008" w:rsidP="00E42159">
            <w:pPr>
              <w:jc w:val="center"/>
              <w:rPr>
                <w:rFonts w:eastAsia="標楷體"/>
                <w:sz w:val="28"/>
              </w:rPr>
            </w:pPr>
            <w:r w:rsidRPr="003B183E">
              <w:rPr>
                <w:rFonts w:eastAsia="標楷體" w:hint="eastAsia"/>
                <w:sz w:val="28"/>
              </w:rPr>
              <w:t>保證金</w:t>
            </w:r>
          </w:p>
          <w:p w:rsidR="00D44008" w:rsidRPr="003B183E" w:rsidRDefault="00D44008" w:rsidP="00E42159">
            <w:pPr>
              <w:jc w:val="center"/>
              <w:rPr>
                <w:rFonts w:eastAsia="標楷體"/>
                <w:sz w:val="20"/>
              </w:rPr>
            </w:pPr>
            <w:r w:rsidRPr="003B183E">
              <w:rPr>
                <w:rFonts w:eastAsia="標楷體" w:hint="eastAsia"/>
                <w:sz w:val="20"/>
              </w:rPr>
              <w:t>（新台幣）</w:t>
            </w:r>
          </w:p>
        </w:tc>
        <w:tc>
          <w:tcPr>
            <w:tcW w:w="1984" w:type="dxa"/>
            <w:gridSpan w:val="3"/>
            <w:vAlign w:val="center"/>
          </w:tcPr>
          <w:p w:rsidR="00D44008" w:rsidRPr="003B183E" w:rsidRDefault="00D44008" w:rsidP="00E42159">
            <w:pPr>
              <w:jc w:val="center"/>
              <w:rPr>
                <w:rFonts w:eastAsia="標楷體"/>
                <w:sz w:val="28"/>
              </w:rPr>
            </w:pPr>
            <w:r w:rsidRPr="003B183E">
              <w:rPr>
                <w:rFonts w:eastAsia="標楷體"/>
                <w:sz w:val="28"/>
              </w:rPr>
              <w:t xml:space="preserve">  </w:t>
            </w:r>
            <w:r>
              <w:rPr>
                <w:rFonts w:eastAsia="標楷體" w:hint="eastAsia"/>
                <w:sz w:val="28"/>
              </w:rPr>
              <w:t xml:space="preserve">  </w:t>
            </w:r>
            <w:r w:rsidRPr="003B183E">
              <w:rPr>
                <w:rFonts w:eastAsia="標楷體" w:hint="eastAsia"/>
                <w:sz w:val="28"/>
              </w:rPr>
              <w:t>元</w:t>
            </w:r>
          </w:p>
        </w:tc>
        <w:tc>
          <w:tcPr>
            <w:tcW w:w="567" w:type="dxa"/>
            <w:gridSpan w:val="2"/>
          </w:tcPr>
          <w:p w:rsidR="00D44008" w:rsidRPr="003B183E" w:rsidRDefault="00D44008" w:rsidP="00E42159">
            <w:pPr>
              <w:jc w:val="center"/>
              <w:rPr>
                <w:rFonts w:eastAsia="標楷體"/>
                <w:sz w:val="28"/>
              </w:rPr>
            </w:pPr>
            <w:r w:rsidRPr="003B183E">
              <w:rPr>
                <w:rFonts w:eastAsia="標楷體" w:hint="eastAsia"/>
                <w:sz w:val="28"/>
              </w:rPr>
              <w:t>經收人</w:t>
            </w:r>
          </w:p>
        </w:tc>
        <w:tc>
          <w:tcPr>
            <w:tcW w:w="1493" w:type="dxa"/>
            <w:tcBorders>
              <w:right w:val="single" w:sz="12" w:space="0" w:color="auto"/>
            </w:tcBorders>
            <w:textDirection w:val="lrTbV"/>
          </w:tcPr>
          <w:p w:rsidR="00D44008" w:rsidRPr="003B183E" w:rsidRDefault="00D44008" w:rsidP="00E42159">
            <w:pPr>
              <w:jc w:val="center"/>
              <w:rPr>
                <w:rFonts w:eastAsia="標楷體"/>
                <w:sz w:val="28"/>
              </w:rPr>
            </w:pPr>
          </w:p>
        </w:tc>
      </w:tr>
      <w:tr w:rsidR="00D44008" w:rsidRPr="00CE0DC4" w:rsidTr="00E42159">
        <w:trPr>
          <w:cantSplit/>
          <w:jc w:val="center"/>
        </w:trPr>
        <w:tc>
          <w:tcPr>
            <w:tcW w:w="1938" w:type="dxa"/>
            <w:tcBorders>
              <w:left w:val="single" w:sz="12" w:space="0" w:color="auto"/>
            </w:tcBorders>
          </w:tcPr>
          <w:p w:rsidR="00D44008" w:rsidRPr="003B183E" w:rsidRDefault="00D44008" w:rsidP="00E42159">
            <w:pPr>
              <w:jc w:val="center"/>
              <w:rPr>
                <w:rFonts w:eastAsia="標楷體"/>
                <w:sz w:val="28"/>
              </w:rPr>
            </w:pPr>
            <w:r w:rsidRPr="003B183E">
              <w:rPr>
                <w:rFonts w:eastAsia="標楷體" w:hint="eastAsia"/>
                <w:sz w:val="28"/>
              </w:rPr>
              <w:t>使用時間</w:t>
            </w:r>
          </w:p>
        </w:tc>
        <w:tc>
          <w:tcPr>
            <w:tcW w:w="8152" w:type="dxa"/>
            <w:gridSpan w:val="11"/>
            <w:tcBorders>
              <w:right w:val="single" w:sz="12" w:space="0" w:color="auto"/>
            </w:tcBorders>
            <w:vAlign w:val="center"/>
          </w:tcPr>
          <w:p w:rsidR="00D44008" w:rsidRDefault="00D44008" w:rsidP="00E42159">
            <w:pPr>
              <w:ind w:firstLineChars="150" w:firstLine="420"/>
              <w:rPr>
                <w:rFonts w:eastAsia="標楷體"/>
                <w:sz w:val="28"/>
              </w:rPr>
            </w:pPr>
            <w:r w:rsidRPr="003B183E">
              <w:rPr>
                <w:rFonts w:eastAsia="標楷體" w:hint="eastAsia"/>
                <w:sz w:val="28"/>
              </w:rPr>
              <w:t>年</w:t>
            </w:r>
            <w:r>
              <w:rPr>
                <w:rFonts w:eastAsia="標楷體" w:hint="eastAsia"/>
                <w:sz w:val="28"/>
              </w:rPr>
              <w:t xml:space="preserve">  </w:t>
            </w:r>
            <w:r w:rsidRPr="003B183E">
              <w:rPr>
                <w:rFonts w:eastAsia="標楷體" w:hint="eastAsia"/>
                <w:sz w:val="28"/>
              </w:rPr>
              <w:t>月</w:t>
            </w:r>
            <w:r>
              <w:rPr>
                <w:rFonts w:eastAsia="標楷體" w:hint="eastAsia"/>
                <w:sz w:val="28"/>
              </w:rPr>
              <w:t xml:space="preserve">  </w:t>
            </w:r>
            <w:r w:rsidRPr="003B183E">
              <w:rPr>
                <w:rFonts w:eastAsia="標楷體" w:hint="eastAsia"/>
                <w:sz w:val="28"/>
              </w:rPr>
              <w:t>日</w:t>
            </w:r>
            <w:r>
              <w:rPr>
                <w:rFonts w:eastAsia="標楷體" w:hint="eastAsia"/>
                <w:sz w:val="28"/>
              </w:rPr>
              <w:t xml:space="preserve">  </w:t>
            </w:r>
            <w:r w:rsidRPr="003B183E">
              <w:rPr>
                <w:rFonts w:eastAsia="標楷體" w:hint="eastAsia"/>
                <w:sz w:val="28"/>
              </w:rPr>
              <w:t>時起至</w:t>
            </w:r>
            <w:r>
              <w:rPr>
                <w:rFonts w:eastAsia="標楷體" w:hint="eastAsia"/>
                <w:sz w:val="28"/>
              </w:rPr>
              <w:t xml:space="preserve"> </w:t>
            </w:r>
            <w:r>
              <w:rPr>
                <w:rFonts w:eastAsia="標楷體"/>
                <w:sz w:val="28"/>
              </w:rPr>
              <w:t xml:space="preserve">  </w:t>
            </w:r>
            <w:r w:rsidRPr="003B183E">
              <w:rPr>
                <w:rFonts w:eastAsia="標楷體" w:hint="eastAsia"/>
                <w:sz w:val="28"/>
              </w:rPr>
              <w:t>年</w:t>
            </w:r>
            <w:r>
              <w:rPr>
                <w:rFonts w:eastAsia="標楷體" w:hint="eastAsia"/>
                <w:sz w:val="28"/>
              </w:rPr>
              <w:t xml:space="preserve">  </w:t>
            </w:r>
            <w:r w:rsidRPr="003B183E">
              <w:rPr>
                <w:rFonts w:eastAsia="標楷體" w:hint="eastAsia"/>
                <w:sz w:val="28"/>
              </w:rPr>
              <w:t>月</w:t>
            </w:r>
            <w:r>
              <w:rPr>
                <w:rFonts w:eastAsia="標楷體" w:hint="eastAsia"/>
                <w:sz w:val="28"/>
              </w:rPr>
              <w:t xml:space="preserve"> </w:t>
            </w:r>
            <w:r>
              <w:rPr>
                <w:rFonts w:eastAsia="標楷體"/>
                <w:sz w:val="28"/>
              </w:rPr>
              <w:t xml:space="preserve"> </w:t>
            </w:r>
            <w:r w:rsidRPr="003B183E">
              <w:rPr>
                <w:rFonts w:eastAsia="標楷體" w:hint="eastAsia"/>
                <w:sz w:val="28"/>
              </w:rPr>
              <w:t>日</w:t>
            </w:r>
            <w:r>
              <w:rPr>
                <w:rFonts w:eastAsia="標楷體" w:hint="eastAsia"/>
                <w:sz w:val="28"/>
              </w:rPr>
              <w:t xml:space="preserve"> </w:t>
            </w:r>
            <w:r w:rsidRPr="003B183E">
              <w:rPr>
                <w:rFonts w:eastAsia="標楷體" w:hint="eastAsia"/>
                <w:sz w:val="28"/>
              </w:rPr>
              <w:t>時</w:t>
            </w:r>
            <w:r>
              <w:rPr>
                <w:rFonts w:eastAsia="標楷體" w:hint="eastAsia"/>
                <w:sz w:val="28"/>
              </w:rPr>
              <w:t>止</w:t>
            </w:r>
          </w:p>
          <w:p w:rsidR="00D44008" w:rsidRPr="003B183E" w:rsidRDefault="00D44008" w:rsidP="00E42159">
            <w:pPr>
              <w:ind w:firstLineChars="150" w:firstLine="420"/>
              <w:rPr>
                <w:rFonts w:eastAsia="標楷體"/>
                <w:sz w:val="28"/>
              </w:rPr>
            </w:pPr>
            <w:r>
              <w:rPr>
                <w:rFonts w:eastAsia="標楷體" w:hint="eastAsia"/>
                <w:sz w:val="28"/>
              </w:rPr>
              <w:t>每星期</w:t>
            </w:r>
            <w:r>
              <w:rPr>
                <w:rFonts w:eastAsia="標楷體" w:hint="eastAsia"/>
                <w:sz w:val="28"/>
              </w:rPr>
              <w:t xml:space="preserve">  </w:t>
            </w:r>
            <w:r>
              <w:rPr>
                <w:rFonts w:eastAsia="標楷體" w:hint="eastAsia"/>
                <w:sz w:val="28"/>
              </w:rPr>
              <w:t>□一</w:t>
            </w:r>
            <w:r>
              <w:rPr>
                <w:rFonts w:eastAsia="標楷體" w:hint="eastAsia"/>
                <w:sz w:val="28"/>
              </w:rPr>
              <w:t xml:space="preserve">  </w:t>
            </w:r>
            <w:r w:rsidRPr="00816B3E">
              <w:rPr>
                <w:rFonts w:eastAsia="標楷體" w:hint="eastAsia"/>
                <w:sz w:val="28"/>
              </w:rPr>
              <w:t>□</w:t>
            </w:r>
            <w:r>
              <w:rPr>
                <w:rFonts w:eastAsia="標楷體" w:hint="eastAsia"/>
                <w:sz w:val="28"/>
              </w:rPr>
              <w:t>二</w:t>
            </w:r>
            <w:r>
              <w:rPr>
                <w:rFonts w:eastAsia="標楷體" w:hint="eastAsia"/>
                <w:sz w:val="28"/>
              </w:rPr>
              <w:t xml:space="preserve">  </w:t>
            </w:r>
            <w:r w:rsidRPr="00816B3E">
              <w:rPr>
                <w:rFonts w:eastAsia="標楷體" w:hint="eastAsia"/>
                <w:sz w:val="28"/>
              </w:rPr>
              <w:t>□</w:t>
            </w:r>
            <w:r>
              <w:rPr>
                <w:rFonts w:eastAsia="標楷體" w:hint="eastAsia"/>
                <w:sz w:val="28"/>
              </w:rPr>
              <w:t>三</w:t>
            </w:r>
            <w:r>
              <w:rPr>
                <w:rFonts w:eastAsia="標楷體" w:hint="eastAsia"/>
                <w:sz w:val="28"/>
              </w:rPr>
              <w:t xml:space="preserve">  </w:t>
            </w:r>
            <w:r w:rsidRPr="00816B3E">
              <w:rPr>
                <w:rFonts w:eastAsia="標楷體" w:hint="eastAsia"/>
                <w:sz w:val="28"/>
              </w:rPr>
              <w:t>□</w:t>
            </w:r>
            <w:r>
              <w:rPr>
                <w:rFonts w:eastAsia="標楷體" w:hint="eastAsia"/>
                <w:sz w:val="28"/>
              </w:rPr>
              <w:t>四</w:t>
            </w:r>
            <w:r>
              <w:rPr>
                <w:rFonts w:eastAsia="標楷體" w:hint="eastAsia"/>
                <w:sz w:val="28"/>
              </w:rPr>
              <w:t xml:space="preserve">  </w:t>
            </w:r>
            <w:r w:rsidRPr="00816B3E">
              <w:rPr>
                <w:rFonts w:eastAsia="標楷體" w:hint="eastAsia"/>
                <w:sz w:val="28"/>
              </w:rPr>
              <w:t>□</w:t>
            </w:r>
            <w:r>
              <w:rPr>
                <w:rFonts w:eastAsia="標楷體" w:hint="eastAsia"/>
                <w:sz w:val="28"/>
              </w:rPr>
              <w:t>五</w:t>
            </w:r>
            <w:r>
              <w:rPr>
                <w:rFonts w:eastAsia="標楷體" w:hint="eastAsia"/>
                <w:sz w:val="28"/>
              </w:rPr>
              <w:t xml:space="preserve">  </w:t>
            </w:r>
            <w:r>
              <w:rPr>
                <w:rFonts w:ascii="新細明體" w:hAnsi="新細明體" w:hint="eastAsia"/>
                <w:sz w:val="28"/>
              </w:rPr>
              <w:t>□</w:t>
            </w:r>
            <w:r>
              <w:rPr>
                <w:rFonts w:eastAsia="標楷體" w:hint="eastAsia"/>
                <w:sz w:val="28"/>
              </w:rPr>
              <w:t>六</w:t>
            </w:r>
            <w:r>
              <w:rPr>
                <w:rFonts w:eastAsia="標楷體" w:hint="eastAsia"/>
                <w:sz w:val="28"/>
              </w:rPr>
              <w:t xml:space="preserve">  </w:t>
            </w:r>
            <w:r w:rsidRPr="00816B3E">
              <w:rPr>
                <w:rFonts w:eastAsia="標楷體" w:hint="eastAsia"/>
                <w:sz w:val="28"/>
              </w:rPr>
              <w:t>□</w:t>
            </w:r>
            <w:r>
              <w:rPr>
                <w:rFonts w:eastAsia="標楷體" w:hint="eastAsia"/>
                <w:sz w:val="28"/>
              </w:rPr>
              <w:t>日</w:t>
            </w:r>
          </w:p>
        </w:tc>
      </w:tr>
      <w:tr w:rsidR="00D44008" w:rsidRPr="003B183E" w:rsidTr="00E42159">
        <w:trPr>
          <w:cantSplit/>
          <w:trHeight w:val="1069"/>
          <w:jc w:val="center"/>
        </w:trPr>
        <w:tc>
          <w:tcPr>
            <w:tcW w:w="1938" w:type="dxa"/>
            <w:vMerge w:val="restart"/>
            <w:tcBorders>
              <w:left w:val="single" w:sz="12" w:space="0" w:color="auto"/>
            </w:tcBorders>
            <w:vAlign w:val="center"/>
          </w:tcPr>
          <w:p w:rsidR="00D44008" w:rsidRPr="003B183E" w:rsidRDefault="00D44008" w:rsidP="00E42159">
            <w:pPr>
              <w:jc w:val="center"/>
              <w:rPr>
                <w:rFonts w:eastAsia="標楷體"/>
                <w:sz w:val="28"/>
              </w:rPr>
            </w:pPr>
            <w:r w:rsidRPr="003B183E">
              <w:rPr>
                <w:rFonts w:eastAsia="標楷體" w:hint="eastAsia"/>
                <w:sz w:val="28"/>
              </w:rPr>
              <w:t>會簽單位</w:t>
            </w:r>
          </w:p>
        </w:tc>
        <w:tc>
          <w:tcPr>
            <w:tcW w:w="1843" w:type="dxa"/>
            <w:tcBorders>
              <w:right w:val="single" w:sz="4" w:space="0" w:color="auto"/>
            </w:tcBorders>
            <w:vAlign w:val="center"/>
          </w:tcPr>
          <w:p w:rsidR="00D44008" w:rsidRPr="003B183E" w:rsidRDefault="00D44008" w:rsidP="00E42159">
            <w:pPr>
              <w:rPr>
                <w:rFonts w:eastAsia="標楷體"/>
                <w:sz w:val="28"/>
              </w:rPr>
            </w:pPr>
            <w:r>
              <w:rPr>
                <w:rFonts w:eastAsia="標楷體" w:hint="eastAsia"/>
                <w:sz w:val="28"/>
              </w:rPr>
              <w:t>教務處</w:t>
            </w:r>
            <w:r>
              <w:rPr>
                <w:rFonts w:eastAsia="標楷體" w:hint="eastAsia"/>
                <w:sz w:val="28"/>
              </w:rPr>
              <w:t xml:space="preserve">  </w:t>
            </w:r>
          </w:p>
        </w:tc>
        <w:tc>
          <w:tcPr>
            <w:tcW w:w="2233" w:type="dxa"/>
            <w:gridSpan w:val="3"/>
            <w:tcBorders>
              <w:left w:val="single" w:sz="4" w:space="0" w:color="auto"/>
              <w:right w:val="single" w:sz="4" w:space="0" w:color="auto"/>
            </w:tcBorders>
            <w:vAlign w:val="center"/>
          </w:tcPr>
          <w:p w:rsidR="00D44008" w:rsidRPr="003B183E" w:rsidRDefault="00D44008" w:rsidP="00E42159">
            <w:pPr>
              <w:rPr>
                <w:rFonts w:eastAsia="標楷體"/>
                <w:sz w:val="28"/>
              </w:rPr>
            </w:pPr>
          </w:p>
        </w:tc>
        <w:tc>
          <w:tcPr>
            <w:tcW w:w="2038" w:type="dxa"/>
            <w:gridSpan w:val="5"/>
            <w:tcBorders>
              <w:left w:val="single" w:sz="4" w:space="0" w:color="auto"/>
              <w:right w:val="single" w:sz="4" w:space="0" w:color="auto"/>
            </w:tcBorders>
            <w:vAlign w:val="center"/>
          </w:tcPr>
          <w:p w:rsidR="00D44008" w:rsidRPr="003B183E" w:rsidRDefault="00D44008" w:rsidP="00E42159">
            <w:pPr>
              <w:rPr>
                <w:rFonts w:eastAsia="標楷體"/>
                <w:sz w:val="28"/>
              </w:rPr>
            </w:pPr>
            <w:r>
              <w:rPr>
                <w:rFonts w:eastAsia="標楷體" w:hint="eastAsia"/>
                <w:sz w:val="28"/>
              </w:rPr>
              <w:t>學輔處</w:t>
            </w:r>
          </w:p>
        </w:tc>
        <w:tc>
          <w:tcPr>
            <w:tcW w:w="2038" w:type="dxa"/>
            <w:gridSpan w:val="2"/>
            <w:tcBorders>
              <w:left w:val="single" w:sz="4" w:space="0" w:color="auto"/>
              <w:right w:val="single" w:sz="12" w:space="0" w:color="auto"/>
            </w:tcBorders>
            <w:vAlign w:val="center"/>
          </w:tcPr>
          <w:p w:rsidR="00D44008" w:rsidRPr="003B183E" w:rsidRDefault="00D44008" w:rsidP="00E42159">
            <w:pPr>
              <w:rPr>
                <w:rFonts w:eastAsia="標楷體"/>
                <w:sz w:val="28"/>
              </w:rPr>
            </w:pPr>
          </w:p>
        </w:tc>
      </w:tr>
      <w:tr w:rsidR="00D44008" w:rsidRPr="003B183E" w:rsidTr="00E42159">
        <w:trPr>
          <w:cantSplit/>
          <w:trHeight w:val="1069"/>
          <w:jc w:val="center"/>
        </w:trPr>
        <w:tc>
          <w:tcPr>
            <w:tcW w:w="1938" w:type="dxa"/>
            <w:vMerge/>
            <w:tcBorders>
              <w:left w:val="single" w:sz="12" w:space="0" w:color="auto"/>
            </w:tcBorders>
            <w:vAlign w:val="center"/>
          </w:tcPr>
          <w:p w:rsidR="00D44008" w:rsidRPr="003B183E" w:rsidRDefault="00D44008" w:rsidP="00E42159">
            <w:pPr>
              <w:jc w:val="center"/>
              <w:rPr>
                <w:rFonts w:eastAsia="標楷體"/>
                <w:sz w:val="28"/>
              </w:rPr>
            </w:pPr>
          </w:p>
        </w:tc>
        <w:tc>
          <w:tcPr>
            <w:tcW w:w="1843" w:type="dxa"/>
            <w:tcBorders>
              <w:right w:val="single" w:sz="4" w:space="0" w:color="auto"/>
            </w:tcBorders>
            <w:vAlign w:val="center"/>
          </w:tcPr>
          <w:p w:rsidR="00D44008" w:rsidRDefault="00D44008" w:rsidP="00E42159">
            <w:pPr>
              <w:rPr>
                <w:rFonts w:eastAsia="標楷體"/>
                <w:sz w:val="28"/>
              </w:rPr>
            </w:pPr>
            <w:r>
              <w:rPr>
                <w:rFonts w:eastAsia="標楷體" w:hint="eastAsia"/>
                <w:sz w:val="28"/>
              </w:rPr>
              <w:t>會計室</w:t>
            </w:r>
          </w:p>
        </w:tc>
        <w:tc>
          <w:tcPr>
            <w:tcW w:w="2233" w:type="dxa"/>
            <w:gridSpan w:val="3"/>
            <w:tcBorders>
              <w:left w:val="single" w:sz="4" w:space="0" w:color="auto"/>
              <w:right w:val="single" w:sz="4" w:space="0" w:color="auto"/>
            </w:tcBorders>
            <w:vAlign w:val="center"/>
          </w:tcPr>
          <w:p w:rsidR="00D44008" w:rsidRDefault="00D44008" w:rsidP="00E42159">
            <w:pPr>
              <w:rPr>
                <w:rFonts w:eastAsia="標楷體"/>
                <w:sz w:val="28"/>
              </w:rPr>
            </w:pPr>
          </w:p>
        </w:tc>
        <w:tc>
          <w:tcPr>
            <w:tcW w:w="2038" w:type="dxa"/>
            <w:gridSpan w:val="5"/>
            <w:tcBorders>
              <w:left w:val="single" w:sz="4" w:space="0" w:color="auto"/>
              <w:right w:val="single" w:sz="4" w:space="0" w:color="auto"/>
            </w:tcBorders>
            <w:vAlign w:val="center"/>
          </w:tcPr>
          <w:p w:rsidR="00D44008" w:rsidRDefault="00D44008" w:rsidP="00E42159">
            <w:pPr>
              <w:rPr>
                <w:rFonts w:eastAsia="標楷體"/>
                <w:sz w:val="28"/>
              </w:rPr>
            </w:pPr>
          </w:p>
        </w:tc>
        <w:tc>
          <w:tcPr>
            <w:tcW w:w="2038" w:type="dxa"/>
            <w:gridSpan w:val="2"/>
            <w:tcBorders>
              <w:left w:val="single" w:sz="4" w:space="0" w:color="auto"/>
              <w:right w:val="single" w:sz="12" w:space="0" w:color="auto"/>
            </w:tcBorders>
            <w:vAlign w:val="center"/>
          </w:tcPr>
          <w:p w:rsidR="00D44008" w:rsidRDefault="00D44008" w:rsidP="00E42159">
            <w:pPr>
              <w:rPr>
                <w:rFonts w:eastAsia="標楷體"/>
                <w:sz w:val="28"/>
              </w:rPr>
            </w:pPr>
          </w:p>
        </w:tc>
      </w:tr>
      <w:tr w:rsidR="00D44008" w:rsidRPr="003B183E" w:rsidTr="00E42159">
        <w:trPr>
          <w:cantSplit/>
          <w:trHeight w:val="2913"/>
          <w:jc w:val="center"/>
        </w:trPr>
        <w:tc>
          <w:tcPr>
            <w:tcW w:w="1938" w:type="dxa"/>
            <w:tcBorders>
              <w:left w:val="single" w:sz="12" w:space="0" w:color="auto"/>
              <w:bottom w:val="single" w:sz="12" w:space="0" w:color="auto"/>
            </w:tcBorders>
            <w:vAlign w:val="center"/>
          </w:tcPr>
          <w:p w:rsidR="00D44008" w:rsidRPr="003B183E" w:rsidRDefault="00D44008" w:rsidP="00E42159">
            <w:pPr>
              <w:ind w:leftChars="-225" w:left="-540"/>
              <w:jc w:val="center"/>
              <w:rPr>
                <w:rFonts w:eastAsia="標楷體"/>
                <w:sz w:val="28"/>
              </w:rPr>
            </w:pPr>
            <w:r w:rsidRPr="003B183E">
              <w:rPr>
                <w:rFonts w:eastAsia="標楷體" w:hint="eastAsia"/>
                <w:sz w:val="28"/>
              </w:rPr>
              <w:lastRenderedPageBreak/>
              <w:t>承辦人</w:t>
            </w:r>
          </w:p>
        </w:tc>
        <w:tc>
          <w:tcPr>
            <w:tcW w:w="1843" w:type="dxa"/>
            <w:tcBorders>
              <w:bottom w:val="single" w:sz="12" w:space="0" w:color="auto"/>
            </w:tcBorders>
          </w:tcPr>
          <w:p w:rsidR="00D44008" w:rsidRPr="003B183E" w:rsidRDefault="00D44008" w:rsidP="00E42159">
            <w:pPr>
              <w:jc w:val="center"/>
              <w:rPr>
                <w:rFonts w:eastAsia="標楷體"/>
                <w:sz w:val="28"/>
              </w:rPr>
            </w:pPr>
          </w:p>
        </w:tc>
        <w:tc>
          <w:tcPr>
            <w:tcW w:w="996" w:type="dxa"/>
            <w:gridSpan w:val="2"/>
            <w:tcBorders>
              <w:bottom w:val="single" w:sz="12" w:space="0" w:color="auto"/>
            </w:tcBorders>
            <w:vAlign w:val="center"/>
          </w:tcPr>
          <w:p w:rsidR="00D44008" w:rsidRPr="003B183E" w:rsidRDefault="00D44008" w:rsidP="00E42159">
            <w:pPr>
              <w:jc w:val="center"/>
              <w:rPr>
                <w:rFonts w:eastAsia="標楷體"/>
                <w:sz w:val="28"/>
              </w:rPr>
            </w:pPr>
            <w:r>
              <w:rPr>
                <w:rFonts w:eastAsia="標楷體" w:hint="eastAsia"/>
                <w:sz w:val="28"/>
              </w:rPr>
              <w:t>承辦單位主管</w:t>
            </w:r>
          </w:p>
        </w:tc>
        <w:tc>
          <w:tcPr>
            <w:tcW w:w="2266" w:type="dxa"/>
            <w:gridSpan w:val="3"/>
            <w:tcBorders>
              <w:bottom w:val="single" w:sz="12" w:space="0" w:color="auto"/>
              <w:right w:val="single" w:sz="4" w:space="0" w:color="auto"/>
            </w:tcBorders>
          </w:tcPr>
          <w:p w:rsidR="00B52EC5" w:rsidRDefault="00B52EC5" w:rsidP="00E42159">
            <w:pPr>
              <w:jc w:val="center"/>
              <w:rPr>
                <w:rFonts w:eastAsia="標楷體"/>
                <w:sz w:val="28"/>
              </w:rPr>
            </w:pPr>
          </w:p>
          <w:p w:rsidR="00B52EC5" w:rsidRDefault="00B52EC5" w:rsidP="00B52EC5">
            <w:pPr>
              <w:rPr>
                <w:rFonts w:eastAsia="標楷體"/>
                <w:sz w:val="28"/>
              </w:rPr>
            </w:pPr>
          </w:p>
          <w:p w:rsidR="00D44008" w:rsidRPr="00B52EC5" w:rsidRDefault="00D44008" w:rsidP="00B52EC5">
            <w:pPr>
              <w:jc w:val="center"/>
              <w:rPr>
                <w:rFonts w:eastAsia="標楷體"/>
                <w:sz w:val="28"/>
              </w:rPr>
            </w:pPr>
          </w:p>
        </w:tc>
        <w:tc>
          <w:tcPr>
            <w:tcW w:w="842" w:type="dxa"/>
            <w:tcBorders>
              <w:left w:val="single" w:sz="4" w:space="0" w:color="auto"/>
              <w:bottom w:val="single" w:sz="12" w:space="0" w:color="auto"/>
              <w:right w:val="single" w:sz="4" w:space="0" w:color="auto"/>
            </w:tcBorders>
          </w:tcPr>
          <w:p w:rsidR="00D44008" w:rsidRDefault="00D44008" w:rsidP="00E42159">
            <w:pPr>
              <w:jc w:val="center"/>
              <w:rPr>
                <w:rFonts w:eastAsia="標楷體"/>
                <w:sz w:val="28"/>
              </w:rPr>
            </w:pPr>
          </w:p>
          <w:p w:rsidR="00D44008" w:rsidRDefault="00D44008" w:rsidP="00E42159">
            <w:pPr>
              <w:jc w:val="center"/>
              <w:rPr>
                <w:rFonts w:eastAsia="標楷體"/>
                <w:sz w:val="28"/>
              </w:rPr>
            </w:pPr>
          </w:p>
          <w:p w:rsidR="00D44008" w:rsidRDefault="00D44008" w:rsidP="00E42159">
            <w:pPr>
              <w:jc w:val="center"/>
              <w:rPr>
                <w:rFonts w:eastAsia="標楷體"/>
                <w:sz w:val="28"/>
              </w:rPr>
            </w:pPr>
          </w:p>
          <w:p w:rsidR="00D44008" w:rsidRPr="003B183E" w:rsidRDefault="00D44008" w:rsidP="00E42159">
            <w:pPr>
              <w:jc w:val="center"/>
              <w:rPr>
                <w:rFonts w:eastAsia="標楷體"/>
                <w:sz w:val="28"/>
              </w:rPr>
            </w:pPr>
            <w:r w:rsidRPr="003B183E">
              <w:rPr>
                <w:rFonts w:eastAsia="標楷體" w:hint="eastAsia"/>
                <w:sz w:val="28"/>
              </w:rPr>
              <w:t>校長</w:t>
            </w:r>
          </w:p>
        </w:tc>
        <w:tc>
          <w:tcPr>
            <w:tcW w:w="2205" w:type="dxa"/>
            <w:gridSpan w:val="4"/>
            <w:tcBorders>
              <w:left w:val="single" w:sz="4" w:space="0" w:color="auto"/>
              <w:bottom w:val="single" w:sz="12" w:space="0" w:color="auto"/>
              <w:right w:val="single" w:sz="12" w:space="0" w:color="auto"/>
            </w:tcBorders>
          </w:tcPr>
          <w:p w:rsidR="00D44008" w:rsidRPr="003B183E" w:rsidRDefault="00D44008" w:rsidP="00E42159">
            <w:pPr>
              <w:jc w:val="center"/>
              <w:rPr>
                <w:rFonts w:eastAsia="標楷體"/>
                <w:sz w:val="28"/>
              </w:rPr>
            </w:pPr>
          </w:p>
        </w:tc>
      </w:tr>
    </w:tbl>
    <w:p w:rsidR="00D44008" w:rsidRDefault="00D44008" w:rsidP="00D44008">
      <w:pPr>
        <w:snapToGrid w:val="0"/>
        <w:spacing w:after="360" w:line="300" w:lineRule="atLeast"/>
        <w:rPr>
          <w:rFonts w:eastAsia="標楷體"/>
        </w:rPr>
      </w:pPr>
    </w:p>
    <w:p w:rsidR="00D44008" w:rsidRPr="003B183E" w:rsidRDefault="00D44008" w:rsidP="00D44008">
      <w:pPr>
        <w:snapToGrid w:val="0"/>
        <w:spacing w:after="360" w:line="300" w:lineRule="atLeast"/>
        <w:rPr>
          <w:rFonts w:eastAsia="標楷體"/>
          <w:b/>
          <w:bCs/>
          <w:sz w:val="36"/>
        </w:rPr>
      </w:pPr>
      <w:r w:rsidRPr="003B183E">
        <w:rPr>
          <w:rFonts w:eastAsia="標楷體"/>
        </w:rPr>
        <w:t>(</w:t>
      </w:r>
      <w:r w:rsidRPr="003B183E">
        <w:rPr>
          <w:rFonts w:eastAsia="標楷體" w:hAnsi="標楷體" w:hint="eastAsia"/>
        </w:rPr>
        <w:t>附件三</w:t>
      </w:r>
      <w:r w:rsidRPr="003B183E">
        <w:rPr>
          <w:rFonts w:eastAsia="標楷體"/>
        </w:rPr>
        <w:t xml:space="preserve">)   </w:t>
      </w:r>
      <w:r w:rsidRPr="003B183E">
        <w:rPr>
          <w:rFonts w:eastAsia="標楷體" w:hAnsi="標楷體" w:hint="eastAsia"/>
          <w:b/>
          <w:bCs/>
          <w:sz w:val="36"/>
        </w:rPr>
        <w:t>新竹市</w:t>
      </w:r>
      <w:r>
        <w:rPr>
          <w:rFonts w:eastAsia="標楷體" w:hAnsi="標楷體" w:hint="eastAsia"/>
          <w:b/>
          <w:bCs/>
          <w:sz w:val="36"/>
          <w:szCs w:val="36"/>
        </w:rPr>
        <w:t>香山區內湖</w:t>
      </w:r>
      <w:r w:rsidRPr="003B183E">
        <w:rPr>
          <w:rFonts w:eastAsia="標楷體" w:hAnsi="標楷體" w:hint="eastAsia"/>
          <w:b/>
          <w:bCs/>
          <w:sz w:val="36"/>
        </w:rPr>
        <w:t>國民小學校園場所開放使用契約書</w:t>
      </w:r>
    </w:p>
    <w:p w:rsidR="00D44008" w:rsidRPr="003B183E" w:rsidRDefault="00D44008" w:rsidP="00D44008">
      <w:pPr>
        <w:pStyle w:val="a2"/>
        <w:spacing w:line="300" w:lineRule="atLeast"/>
        <w:rPr>
          <w:rFonts w:eastAsia="標楷體"/>
        </w:rPr>
      </w:pPr>
      <w:r w:rsidRPr="003B183E">
        <w:rPr>
          <w:rFonts w:eastAsia="標楷體" w:hAnsi="標楷體" w:hint="eastAsia"/>
        </w:rPr>
        <w:t xml:space="preserve">　　　</w:t>
      </w:r>
      <w:r w:rsidRPr="003B183E">
        <w:rPr>
          <w:rFonts w:eastAsia="標楷體" w:hAnsi="標楷體" w:hint="eastAsia"/>
          <w:u w:val="single"/>
        </w:rPr>
        <w:t xml:space="preserve">　</w:t>
      </w:r>
      <w:r>
        <w:rPr>
          <w:rFonts w:eastAsia="標楷體" w:hAnsi="標楷體" w:hint="eastAsia"/>
          <w:u w:val="single"/>
        </w:rPr>
        <w:t xml:space="preserve">        </w:t>
      </w:r>
      <w:r w:rsidRPr="003B183E">
        <w:rPr>
          <w:rFonts w:eastAsia="標楷體" w:hAnsi="標楷體" w:hint="eastAsia"/>
          <w:u w:val="single"/>
        </w:rPr>
        <w:t xml:space="preserve">　　　</w:t>
      </w:r>
      <w:r w:rsidRPr="003B183E">
        <w:rPr>
          <w:rFonts w:eastAsia="標楷體" w:hAnsi="標楷體" w:hint="eastAsia"/>
        </w:rPr>
        <w:t>（以下簡稱乙方）向</w:t>
      </w:r>
      <w:r w:rsidRPr="003B183E">
        <w:rPr>
          <w:rFonts w:eastAsia="標楷體" w:hAnsi="標楷體" w:hint="eastAsia"/>
          <w:u w:val="single"/>
        </w:rPr>
        <w:t>新竹市</w:t>
      </w:r>
      <w:r>
        <w:rPr>
          <w:rFonts w:eastAsia="標楷體" w:hAnsi="標楷體" w:hint="eastAsia"/>
          <w:u w:val="single"/>
        </w:rPr>
        <w:t>香山區內湖</w:t>
      </w:r>
      <w:r w:rsidRPr="003B183E">
        <w:rPr>
          <w:rFonts w:eastAsia="標楷體" w:hAnsi="標楷體" w:hint="eastAsia"/>
          <w:u w:val="single"/>
        </w:rPr>
        <w:t>國民小學</w:t>
      </w:r>
      <w:r w:rsidRPr="003B183E">
        <w:rPr>
          <w:rFonts w:eastAsia="標楷體" w:hAnsi="標楷體" w:hint="eastAsia"/>
        </w:rPr>
        <w:t>（以下簡稱甲方）</w:t>
      </w:r>
    </w:p>
    <w:p w:rsidR="00D44008" w:rsidRPr="003B183E" w:rsidRDefault="00D44008" w:rsidP="00D44008">
      <w:pPr>
        <w:pStyle w:val="a2"/>
        <w:spacing w:line="300" w:lineRule="atLeast"/>
        <w:rPr>
          <w:rFonts w:eastAsia="標楷體"/>
        </w:rPr>
      </w:pPr>
      <w:r w:rsidRPr="003B183E">
        <w:rPr>
          <w:rFonts w:eastAsia="標楷體" w:hAnsi="標楷體" w:hint="eastAsia"/>
        </w:rPr>
        <w:t>使用</w:t>
      </w:r>
      <w:r w:rsidRPr="003B183E">
        <w:rPr>
          <w:rFonts w:eastAsia="標楷體" w:hAnsi="標楷體" w:hint="eastAsia"/>
          <w:u w:val="single"/>
        </w:rPr>
        <w:t xml:space="preserve">　　　</w:t>
      </w:r>
      <w:r>
        <w:rPr>
          <w:rFonts w:eastAsia="標楷體" w:hAnsi="標楷體" w:hint="eastAsia"/>
          <w:u w:val="single"/>
        </w:rPr>
        <w:t xml:space="preserve">  </w:t>
      </w:r>
      <w:r w:rsidRPr="003B183E">
        <w:rPr>
          <w:rFonts w:eastAsia="標楷體"/>
          <w:u w:val="single"/>
        </w:rPr>
        <w:t xml:space="preserve">       (</w:t>
      </w:r>
      <w:r w:rsidRPr="003B183E">
        <w:rPr>
          <w:rFonts w:eastAsia="標楷體" w:hint="eastAsia"/>
          <w:u w:val="single"/>
        </w:rPr>
        <w:t>場所名稱</w:t>
      </w:r>
      <w:r w:rsidRPr="003B183E">
        <w:rPr>
          <w:rFonts w:eastAsia="標楷體"/>
          <w:u w:val="single"/>
        </w:rPr>
        <w:t xml:space="preserve">) </w:t>
      </w:r>
      <w:r w:rsidRPr="003B183E">
        <w:rPr>
          <w:rFonts w:eastAsia="標楷體" w:hAnsi="標楷體" w:hint="eastAsia"/>
        </w:rPr>
        <w:t>，雙方同意訂立下列條款：</w:t>
      </w:r>
    </w:p>
    <w:p w:rsidR="00D44008" w:rsidRPr="003B183E" w:rsidRDefault="00D44008" w:rsidP="00D44008">
      <w:pPr>
        <w:pStyle w:val="a2"/>
        <w:spacing w:line="300" w:lineRule="atLeast"/>
        <w:rPr>
          <w:rFonts w:eastAsia="標楷體"/>
        </w:rPr>
      </w:pPr>
    </w:p>
    <w:p w:rsidR="00D44008" w:rsidRDefault="00D44008" w:rsidP="00D44008">
      <w:pPr>
        <w:pStyle w:val="ae"/>
        <w:spacing w:line="400" w:lineRule="exact"/>
        <w:ind w:left="1120" w:hanging="1120"/>
        <w:rPr>
          <w:sz w:val="28"/>
          <w:szCs w:val="28"/>
        </w:rPr>
      </w:pPr>
      <w:r w:rsidRPr="003B183E">
        <w:rPr>
          <w:rFonts w:hint="eastAsia"/>
          <w:sz w:val="28"/>
          <w:szCs w:val="28"/>
        </w:rPr>
        <w:t>第一條：使用期間：自中華民國</w:t>
      </w:r>
      <w:r>
        <w:rPr>
          <w:rFonts w:hint="eastAsia"/>
          <w:sz w:val="28"/>
          <w:szCs w:val="28"/>
        </w:rPr>
        <w:t>10</w:t>
      </w:r>
      <w:r>
        <w:rPr>
          <w:sz w:val="28"/>
          <w:szCs w:val="28"/>
        </w:rPr>
        <w:t>7</w:t>
      </w:r>
      <w:r w:rsidRPr="003B183E">
        <w:rPr>
          <w:rFonts w:hint="eastAsia"/>
          <w:sz w:val="28"/>
          <w:szCs w:val="28"/>
        </w:rPr>
        <w:t>年</w:t>
      </w:r>
      <w:r>
        <w:rPr>
          <w:rFonts w:hint="eastAsia"/>
          <w:sz w:val="28"/>
          <w:szCs w:val="28"/>
        </w:rPr>
        <w:t xml:space="preserve"> </w:t>
      </w:r>
      <w:r w:rsidRPr="003B183E">
        <w:rPr>
          <w:rFonts w:hint="eastAsia"/>
          <w:sz w:val="28"/>
          <w:szCs w:val="28"/>
        </w:rPr>
        <w:t>月</w:t>
      </w:r>
      <w:r>
        <w:rPr>
          <w:rFonts w:hint="eastAsia"/>
          <w:sz w:val="28"/>
          <w:szCs w:val="28"/>
        </w:rPr>
        <w:t xml:space="preserve">  </w:t>
      </w:r>
      <w:r w:rsidRPr="003B183E">
        <w:rPr>
          <w:rFonts w:hint="eastAsia"/>
          <w:sz w:val="28"/>
          <w:szCs w:val="28"/>
        </w:rPr>
        <w:t>日</w:t>
      </w:r>
      <w:r>
        <w:rPr>
          <w:rFonts w:hint="eastAsia"/>
          <w:sz w:val="28"/>
          <w:szCs w:val="28"/>
        </w:rPr>
        <w:t xml:space="preserve"> </w:t>
      </w:r>
      <w:r>
        <w:rPr>
          <w:rFonts w:hint="eastAsia"/>
          <w:sz w:val="28"/>
          <w:szCs w:val="28"/>
        </w:rPr>
        <w:t>時</w:t>
      </w:r>
      <w:r w:rsidRPr="003B183E">
        <w:rPr>
          <w:rFonts w:hint="eastAsia"/>
          <w:sz w:val="28"/>
          <w:szCs w:val="28"/>
        </w:rPr>
        <w:t>起至</w:t>
      </w:r>
      <w:r>
        <w:rPr>
          <w:rFonts w:hint="eastAsia"/>
          <w:sz w:val="28"/>
          <w:szCs w:val="28"/>
        </w:rPr>
        <w:t>10</w:t>
      </w:r>
      <w:r>
        <w:rPr>
          <w:sz w:val="28"/>
          <w:szCs w:val="28"/>
        </w:rPr>
        <w:t>7</w:t>
      </w:r>
      <w:r w:rsidRPr="003B183E">
        <w:rPr>
          <w:rFonts w:hint="eastAsia"/>
          <w:sz w:val="28"/>
          <w:szCs w:val="28"/>
        </w:rPr>
        <w:t>年</w:t>
      </w:r>
      <w:r>
        <w:rPr>
          <w:rFonts w:hint="eastAsia"/>
          <w:sz w:val="28"/>
          <w:szCs w:val="28"/>
        </w:rPr>
        <w:t xml:space="preserve"> </w:t>
      </w:r>
      <w:r w:rsidRPr="003B183E">
        <w:rPr>
          <w:rFonts w:hint="eastAsia"/>
          <w:sz w:val="28"/>
          <w:szCs w:val="28"/>
        </w:rPr>
        <w:t>月</w:t>
      </w:r>
      <w:r>
        <w:rPr>
          <w:rFonts w:hint="eastAsia"/>
          <w:sz w:val="28"/>
          <w:szCs w:val="28"/>
        </w:rPr>
        <w:t xml:space="preserve">  </w:t>
      </w:r>
      <w:r w:rsidRPr="003B183E">
        <w:rPr>
          <w:rFonts w:hint="eastAsia"/>
          <w:sz w:val="28"/>
          <w:szCs w:val="28"/>
        </w:rPr>
        <w:t>日</w:t>
      </w:r>
      <w:r>
        <w:rPr>
          <w:rFonts w:hint="eastAsia"/>
          <w:sz w:val="28"/>
          <w:szCs w:val="28"/>
        </w:rPr>
        <w:t xml:space="preserve"> </w:t>
      </w:r>
      <w:r w:rsidRPr="003B183E">
        <w:rPr>
          <w:rFonts w:hint="eastAsia"/>
          <w:sz w:val="28"/>
          <w:szCs w:val="28"/>
        </w:rPr>
        <w:t>時止（每日</w:t>
      </w:r>
      <w:r w:rsidRPr="003B183E">
        <w:rPr>
          <w:rFonts w:hint="eastAsia"/>
          <w:sz w:val="28"/>
          <w:szCs w:val="28"/>
          <w:u w:val="single"/>
        </w:rPr>
        <w:t xml:space="preserve">　　</w:t>
      </w:r>
      <w:r w:rsidRPr="003B183E">
        <w:rPr>
          <w:rFonts w:hint="eastAsia"/>
          <w:sz w:val="28"/>
          <w:szCs w:val="28"/>
        </w:rPr>
        <w:t>時</w:t>
      </w:r>
      <w:r w:rsidRPr="003B183E">
        <w:rPr>
          <w:rFonts w:hint="eastAsia"/>
          <w:sz w:val="28"/>
          <w:szCs w:val="28"/>
          <w:u w:val="single"/>
        </w:rPr>
        <w:t xml:space="preserve">　　</w:t>
      </w:r>
      <w:r w:rsidRPr="003B183E">
        <w:rPr>
          <w:rFonts w:hint="eastAsia"/>
          <w:sz w:val="28"/>
          <w:szCs w:val="28"/>
        </w:rPr>
        <w:t>分至</w:t>
      </w:r>
      <w:r w:rsidRPr="003B183E">
        <w:rPr>
          <w:rFonts w:hint="eastAsia"/>
          <w:sz w:val="28"/>
          <w:szCs w:val="28"/>
          <w:u w:val="single"/>
        </w:rPr>
        <w:t xml:space="preserve">　　</w:t>
      </w:r>
      <w:r w:rsidRPr="003B183E">
        <w:rPr>
          <w:rFonts w:hint="eastAsia"/>
          <w:sz w:val="28"/>
          <w:szCs w:val="28"/>
        </w:rPr>
        <w:t>時</w:t>
      </w:r>
      <w:r w:rsidRPr="003B183E">
        <w:rPr>
          <w:rFonts w:hint="eastAsia"/>
          <w:sz w:val="28"/>
          <w:szCs w:val="28"/>
          <w:u w:val="single"/>
        </w:rPr>
        <w:t xml:space="preserve">　　</w:t>
      </w:r>
      <w:r w:rsidRPr="003B183E">
        <w:rPr>
          <w:rFonts w:hint="eastAsia"/>
          <w:sz w:val="28"/>
          <w:szCs w:val="28"/>
        </w:rPr>
        <w:t>分，日期：</w:t>
      </w:r>
      <w:r w:rsidRPr="003B183E">
        <w:rPr>
          <w:sz w:val="28"/>
          <w:szCs w:val="28"/>
          <w:u w:val="single"/>
        </w:rPr>
        <w:t xml:space="preserve">                 </w:t>
      </w:r>
      <w:r w:rsidRPr="003B183E">
        <w:rPr>
          <w:rFonts w:hint="eastAsia"/>
          <w:sz w:val="28"/>
          <w:szCs w:val="28"/>
        </w:rPr>
        <w:t>，</w:t>
      </w:r>
      <w:r>
        <w:rPr>
          <w:rFonts w:hint="eastAsia"/>
          <w:sz w:val="28"/>
          <w:szCs w:val="28"/>
        </w:rPr>
        <w:t xml:space="preserve">  </w:t>
      </w:r>
    </w:p>
    <w:p w:rsidR="00D44008" w:rsidRPr="003B183E" w:rsidRDefault="00D44008" w:rsidP="00D44008">
      <w:pPr>
        <w:pStyle w:val="ae"/>
        <w:spacing w:line="400" w:lineRule="exact"/>
        <w:ind w:left="1120" w:hanging="1120"/>
        <w:jc w:val="center"/>
        <w:rPr>
          <w:sz w:val="28"/>
          <w:szCs w:val="28"/>
        </w:rPr>
      </w:pPr>
      <w:r w:rsidRPr="003B183E">
        <w:rPr>
          <w:rFonts w:hint="eastAsia"/>
          <w:sz w:val="28"/>
        </w:rPr>
        <w:t>共</w:t>
      </w:r>
      <w:r w:rsidRPr="003B183E">
        <w:rPr>
          <w:sz w:val="28"/>
          <w:u w:val="single"/>
        </w:rPr>
        <w:t xml:space="preserve">     </w:t>
      </w:r>
      <w:r w:rsidRPr="003B183E">
        <w:rPr>
          <w:rFonts w:hint="eastAsia"/>
          <w:sz w:val="28"/>
        </w:rPr>
        <w:t>次</w:t>
      </w:r>
      <w:r w:rsidRPr="003B183E">
        <w:rPr>
          <w:rFonts w:hint="eastAsia"/>
          <w:sz w:val="28"/>
          <w:szCs w:val="28"/>
        </w:rPr>
        <w:t>）；乙方願遵照約定日期辦理活動。</w:t>
      </w:r>
    </w:p>
    <w:p w:rsidR="00D44008" w:rsidRPr="003B183E" w:rsidRDefault="00D44008" w:rsidP="00D44008">
      <w:pPr>
        <w:pStyle w:val="ae"/>
        <w:spacing w:line="400" w:lineRule="exact"/>
        <w:ind w:left="1198" w:hangingChars="428" w:hanging="1198"/>
        <w:rPr>
          <w:sz w:val="28"/>
          <w:szCs w:val="28"/>
        </w:rPr>
      </w:pPr>
      <w:r w:rsidRPr="003B183E">
        <w:rPr>
          <w:rFonts w:hint="eastAsia"/>
          <w:sz w:val="28"/>
          <w:szCs w:val="28"/>
        </w:rPr>
        <w:t>第二條：保證金共計新台幣</w:t>
      </w:r>
      <w:r>
        <w:rPr>
          <w:rFonts w:hint="eastAsia"/>
          <w:sz w:val="28"/>
          <w:szCs w:val="28"/>
        </w:rPr>
        <w:t xml:space="preserve">      </w:t>
      </w:r>
      <w:r w:rsidRPr="003B183E">
        <w:rPr>
          <w:rFonts w:hint="eastAsia"/>
          <w:sz w:val="28"/>
          <w:szCs w:val="28"/>
        </w:rPr>
        <w:t>元整。</w:t>
      </w:r>
    </w:p>
    <w:p w:rsidR="00D44008" w:rsidRPr="003B183E" w:rsidRDefault="00D44008" w:rsidP="00D44008">
      <w:pPr>
        <w:pStyle w:val="ae"/>
        <w:spacing w:line="400" w:lineRule="exact"/>
        <w:ind w:left="0" w:firstLineChars="400" w:firstLine="1120"/>
        <w:rPr>
          <w:sz w:val="28"/>
          <w:szCs w:val="28"/>
        </w:rPr>
      </w:pPr>
      <w:r w:rsidRPr="003B183E">
        <w:rPr>
          <w:rFonts w:hint="eastAsia"/>
          <w:sz w:val="28"/>
          <w:szCs w:val="28"/>
        </w:rPr>
        <w:t>場所使用費共計新台幣</w:t>
      </w:r>
      <w:r>
        <w:rPr>
          <w:rFonts w:hint="eastAsia"/>
          <w:sz w:val="28"/>
          <w:szCs w:val="28"/>
        </w:rPr>
        <w:t xml:space="preserve">      </w:t>
      </w:r>
      <w:r w:rsidRPr="003B183E">
        <w:rPr>
          <w:rFonts w:hint="eastAsia"/>
          <w:sz w:val="28"/>
          <w:szCs w:val="28"/>
        </w:rPr>
        <w:t>元整。</w:t>
      </w:r>
    </w:p>
    <w:p w:rsidR="00D44008" w:rsidRPr="003B183E" w:rsidRDefault="00D44008" w:rsidP="00D44008">
      <w:pPr>
        <w:pStyle w:val="ae"/>
        <w:spacing w:line="400" w:lineRule="exact"/>
        <w:ind w:left="1120" w:firstLineChars="0" w:firstLine="0"/>
        <w:rPr>
          <w:sz w:val="28"/>
          <w:szCs w:val="28"/>
        </w:rPr>
      </w:pPr>
      <w:r w:rsidRPr="003B183E">
        <w:rPr>
          <w:rFonts w:hint="eastAsia"/>
          <w:sz w:val="28"/>
          <w:szCs w:val="28"/>
        </w:rPr>
        <w:t>上述二項費用應由乙方於開始使用一週前向甲方一次繳清，逾期未繳以違約論，乙方絕無異議，期滿如無違約或賠償情事，保證金無息退還。</w:t>
      </w:r>
    </w:p>
    <w:p w:rsidR="00D44008" w:rsidRPr="003B183E" w:rsidRDefault="00D44008" w:rsidP="00D44008">
      <w:pPr>
        <w:pStyle w:val="ae"/>
        <w:spacing w:line="400" w:lineRule="exact"/>
        <w:ind w:left="1120" w:hanging="1120"/>
        <w:rPr>
          <w:sz w:val="28"/>
          <w:szCs w:val="28"/>
        </w:rPr>
      </w:pPr>
      <w:r w:rsidRPr="003B183E">
        <w:rPr>
          <w:rFonts w:hint="eastAsia"/>
          <w:sz w:val="28"/>
          <w:szCs w:val="28"/>
        </w:rPr>
        <w:t>第三條：甲方因公務需要變更使用場所或因活動要求延期或停止辦理，乙方得遵照甲方安排，不得異議。</w:t>
      </w:r>
    </w:p>
    <w:p w:rsidR="00D44008" w:rsidRPr="003B183E" w:rsidRDefault="00D44008" w:rsidP="00D44008">
      <w:pPr>
        <w:pStyle w:val="ae"/>
        <w:spacing w:line="400" w:lineRule="exact"/>
        <w:ind w:left="1120" w:hanging="1120"/>
        <w:rPr>
          <w:sz w:val="28"/>
          <w:szCs w:val="28"/>
        </w:rPr>
      </w:pPr>
      <w:r w:rsidRPr="003B183E">
        <w:rPr>
          <w:rFonts w:hint="eastAsia"/>
          <w:sz w:val="28"/>
          <w:szCs w:val="28"/>
        </w:rPr>
        <w:t>第四條：乙方除應遵守本契約之約定外，並應確實遵守「本校</w:t>
      </w:r>
      <w:r w:rsidRPr="003B183E">
        <w:rPr>
          <w:rFonts w:hint="eastAsia"/>
          <w:kern w:val="0"/>
          <w:sz w:val="28"/>
          <w:szCs w:val="28"/>
          <w:lang w:val="zh-TW"/>
        </w:rPr>
        <w:t>校園開放管理辦法」</w:t>
      </w:r>
      <w:r w:rsidRPr="003B183E">
        <w:rPr>
          <w:rFonts w:hint="eastAsia"/>
          <w:sz w:val="28"/>
          <w:szCs w:val="28"/>
        </w:rPr>
        <w:t>之規定。</w:t>
      </w:r>
    </w:p>
    <w:p w:rsidR="00D44008" w:rsidRPr="003B183E" w:rsidRDefault="00D44008" w:rsidP="00D44008">
      <w:pPr>
        <w:pStyle w:val="ae"/>
        <w:spacing w:line="400" w:lineRule="exact"/>
        <w:ind w:left="1120" w:hanging="1120"/>
        <w:rPr>
          <w:sz w:val="28"/>
          <w:szCs w:val="28"/>
        </w:rPr>
      </w:pPr>
      <w:r w:rsidRPr="003B183E">
        <w:rPr>
          <w:rFonts w:hint="eastAsia"/>
          <w:sz w:val="28"/>
          <w:szCs w:val="28"/>
        </w:rPr>
        <w:t>第五條：乙方不得變更既有設施，若因活動需要加置設備，應於使用後立即拆除，回復原狀，以免影響學校正常教學，違者由學校僱工代為拆除，所需費用由乙方負擔，或由保證金扣除，如有不足，甲方可予追償，並終止契約。</w:t>
      </w:r>
    </w:p>
    <w:p w:rsidR="00D44008" w:rsidRPr="003B183E" w:rsidRDefault="00D44008" w:rsidP="00D44008">
      <w:pPr>
        <w:pStyle w:val="ae"/>
        <w:spacing w:line="400" w:lineRule="exact"/>
        <w:ind w:left="1120" w:hanging="1120"/>
        <w:rPr>
          <w:sz w:val="28"/>
          <w:szCs w:val="28"/>
        </w:rPr>
      </w:pPr>
      <w:r w:rsidRPr="003B183E">
        <w:rPr>
          <w:rFonts w:hint="eastAsia"/>
          <w:sz w:val="28"/>
          <w:szCs w:val="28"/>
        </w:rPr>
        <w:t>第六條：乙方使用場所之秩序及週邊環境衛生應自行負責，並派員督導處理。</w:t>
      </w:r>
    </w:p>
    <w:p w:rsidR="00D44008" w:rsidRPr="003B183E" w:rsidRDefault="00D44008" w:rsidP="00D44008">
      <w:pPr>
        <w:pStyle w:val="ae"/>
        <w:spacing w:line="400" w:lineRule="exact"/>
        <w:ind w:left="1120" w:hanging="1120"/>
        <w:rPr>
          <w:sz w:val="28"/>
          <w:szCs w:val="28"/>
        </w:rPr>
      </w:pPr>
      <w:r w:rsidRPr="003B183E">
        <w:rPr>
          <w:rFonts w:hint="eastAsia"/>
          <w:sz w:val="28"/>
          <w:szCs w:val="28"/>
        </w:rPr>
        <w:lastRenderedPageBreak/>
        <w:t>第七條：乙方應製作識別證供參加活動人員佩帶，以維護校園安全。</w:t>
      </w:r>
    </w:p>
    <w:p w:rsidR="00D44008" w:rsidRPr="003B183E" w:rsidRDefault="00D44008" w:rsidP="00D44008">
      <w:pPr>
        <w:pStyle w:val="ae"/>
        <w:spacing w:line="400" w:lineRule="exact"/>
        <w:ind w:left="1198" w:hangingChars="428" w:hanging="1198"/>
        <w:rPr>
          <w:sz w:val="28"/>
          <w:szCs w:val="28"/>
        </w:rPr>
      </w:pPr>
      <w:r w:rsidRPr="003B183E">
        <w:rPr>
          <w:rFonts w:hint="eastAsia"/>
          <w:sz w:val="28"/>
          <w:szCs w:val="28"/>
        </w:rPr>
        <w:t>第八條：乙方未履行契約約定，或損毀使用設施，應負完全賠償責任，不得異議。</w:t>
      </w:r>
    </w:p>
    <w:p w:rsidR="00D44008" w:rsidRPr="003B183E" w:rsidRDefault="00D44008" w:rsidP="00D44008">
      <w:pPr>
        <w:pStyle w:val="ae"/>
        <w:spacing w:line="400" w:lineRule="exact"/>
        <w:ind w:left="1198" w:hangingChars="428" w:hanging="1198"/>
        <w:rPr>
          <w:sz w:val="28"/>
          <w:szCs w:val="28"/>
        </w:rPr>
      </w:pPr>
      <w:r w:rsidRPr="003B183E">
        <w:rPr>
          <w:rFonts w:hint="eastAsia"/>
          <w:sz w:val="28"/>
          <w:szCs w:val="28"/>
        </w:rPr>
        <w:t>第九條：本契約正本一份，由甲方留存，乙方視需要留存副本。</w:t>
      </w:r>
    </w:p>
    <w:p w:rsidR="00D44008" w:rsidRPr="003B183E" w:rsidRDefault="00D44008" w:rsidP="00D44008">
      <w:pPr>
        <w:snapToGrid w:val="0"/>
        <w:spacing w:line="300" w:lineRule="atLeast"/>
        <w:ind w:firstLine="1250"/>
        <w:rPr>
          <w:rFonts w:eastAsia="標楷體" w:hAnsi="標楷體"/>
          <w:sz w:val="28"/>
        </w:rPr>
      </w:pPr>
    </w:p>
    <w:p w:rsidR="00D44008" w:rsidRPr="003B183E" w:rsidRDefault="00D44008" w:rsidP="00D44008">
      <w:pPr>
        <w:snapToGrid w:val="0"/>
        <w:spacing w:line="300" w:lineRule="atLeast"/>
        <w:ind w:firstLine="1250"/>
        <w:rPr>
          <w:rFonts w:eastAsia="標楷體" w:hAnsi="標楷體"/>
          <w:sz w:val="28"/>
        </w:rPr>
      </w:pPr>
      <w:r w:rsidRPr="003B183E">
        <w:rPr>
          <w:rFonts w:eastAsia="標楷體" w:hAnsi="標楷體" w:hint="eastAsia"/>
          <w:sz w:val="28"/>
        </w:rPr>
        <w:t xml:space="preserve">立契約人　</w:t>
      </w:r>
    </w:p>
    <w:p w:rsidR="00D44008" w:rsidRPr="003B183E" w:rsidRDefault="00D44008" w:rsidP="00D44008">
      <w:pPr>
        <w:snapToGrid w:val="0"/>
        <w:spacing w:line="300" w:lineRule="atLeast"/>
        <w:ind w:firstLine="1250"/>
        <w:rPr>
          <w:rFonts w:eastAsia="標楷體"/>
          <w:sz w:val="28"/>
        </w:rPr>
      </w:pPr>
      <w:r w:rsidRPr="003B183E">
        <w:rPr>
          <w:rFonts w:eastAsia="標楷體" w:hAnsi="標楷體" w:hint="eastAsia"/>
          <w:sz w:val="28"/>
        </w:rPr>
        <w:t xml:space="preserve">　</w:t>
      </w:r>
      <w:r w:rsidRPr="003B183E">
        <w:rPr>
          <w:rFonts w:eastAsia="標楷體" w:hAnsi="標楷體"/>
          <w:sz w:val="28"/>
        </w:rPr>
        <w:t xml:space="preserve">         </w:t>
      </w:r>
      <w:r w:rsidRPr="003B183E">
        <w:rPr>
          <w:rFonts w:eastAsia="標楷體" w:hAnsi="標楷體" w:hint="eastAsia"/>
          <w:sz w:val="28"/>
        </w:rPr>
        <w:t>甲方：新竹市</w:t>
      </w:r>
      <w:r>
        <w:rPr>
          <w:rFonts w:eastAsia="標楷體" w:hAnsi="標楷體" w:hint="eastAsia"/>
          <w:sz w:val="28"/>
        </w:rPr>
        <w:t>香山區內湖</w:t>
      </w:r>
      <w:r w:rsidRPr="003B183E">
        <w:rPr>
          <w:rFonts w:eastAsia="標楷體" w:hAnsi="標楷體" w:hint="eastAsia"/>
          <w:sz w:val="28"/>
        </w:rPr>
        <w:t>國民小學</w:t>
      </w:r>
    </w:p>
    <w:p w:rsidR="00D44008" w:rsidRPr="003B183E" w:rsidRDefault="00D44008" w:rsidP="00D44008">
      <w:pPr>
        <w:snapToGrid w:val="0"/>
        <w:spacing w:line="300" w:lineRule="atLeast"/>
        <w:ind w:firstLineChars="1335" w:firstLine="3738"/>
        <w:rPr>
          <w:rFonts w:eastAsia="標楷體"/>
          <w:sz w:val="28"/>
        </w:rPr>
      </w:pPr>
      <w:r w:rsidRPr="003B183E">
        <w:rPr>
          <w:rFonts w:eastAsia="標楷體" w:hAnsi="標楷體" w:hint="eastAsia"/>
          <w:sz w:val="28"/>
        </w:rPr>
        <w:t>法定代理人：</w:t>
      </w:r>
      <w:r>
        <w:rPr>
          <w:rFonts w:eastAsia="標楷體" w:hAnsi="標楷體" w:hint="eastAsia"/>
          <w:sz w:val="28"/>
        </w:rPr>
        <w:t>曹喩傑</w:t>
      </w:r>
    </w:p>
    <w:p w:rsidR="00D44008" w:rsidRPr="003B183E" w:rsidRDefault="00D44008" w:rsidP="00D44008">
      <w:pPr>
        <w:snapToGrid w:val="0"/>
        <w:spacing w:line="300" w:lineRule="atLeast"/>
        <w:ind w:firstLine="2610"/>
        <w:rPr>
          <w:rFonts w:eastAsia="標楷體"/>
          <w:sz w:val="28"/>
        </w:rPr>
      </w:pPr>
      <w:r w:rsidRPr="003B183E">
        <w:rPr>
          <w:rFonts w:eastAsia="標楷體" w:hAnsi="標楷體" w:hint="eastAsia"/>
          <w:sz w:val="28"/>
        </w:rPr>
        <w:t xml:space="preserve">　乙方：　　　　　　　　　　</w:t>
      </w:r>
      <w:r w:rsidRPr="003B183E">
        <w:rPr>
          <w:rFonts w:eastAsia="標楷體"/>
          <w:sz w:val="28"/>
        </w:rPr>
        <w:t xml:space="preserve">     </w:t>
      </w:r>
    </w:p>
    <w:p w:rsidR="00D44008" w:rsidRDefault="00D44008" w:rsidP="00D44008">
      <w:pPr>
        <w:snapToGrid w:val="0"/>
        <w:spacing w:line="500" w:lineRule="atLeast"/>
        <w:ind w:firstLine="3460"/>
        <w:rPr>
          <w:rFonts w:eastAsia="標楷體" w:hAnsi="標楷體"/>
          <w:sz w:val="28"/>
        </w:rPr>
      </w:pPr>
      <w:r w:rsidRPr="003B183E">
        <w:rPr>
          <w:rFonts w:eastAsia="標楷體" w:hAnsi="標楷體" w:hint="eastAsia"/>
          <w:sz w:val="28"/>
        </w:rPr>
        <w:t xml:space="preserve">　名稱：</w:t>
      </w:r>
    </w:p>
    <w:p w:rsidR="00D44008" w:rsidRPr="003B183E" w:rsidRDefault="00D44008" w:rsidP="00D44008">
      <w:pPr>
        <w:snapToGrid w:val="0"/>
        <w:spacing w:line="500" w:lineRule="atLeast"/>
        <w:ind w:firstLine="3460"/>
        <w:rPr>
          <w:rFonts w:eastAsia="標楷體"/>
          <w:sz w:val="28"/>
        </w:rPr>
      </w:pPr>
      <w:r w:rsidRPr="003B183E">
        <w:rPr>
          <w:rFonts w:eastAsia="標楷體" w:hAnsi="標楷體" w:hint="eastAsia"/>
          <w:sz w:val="28"/>
        </w:rPr>
        <w:t xml:space="preserve">　負責人或申請人：　　　　　</w:t>
      </w:r>
      <w:r w:rsidRPr="003B183E">
        <w:rPr>
          <w:rFonts w:eastAsia="標楷體"/>
          <w:sz w:val="28"/>
        </w:rPr>
        <w:t xml:space="preserve">  </w:t>
      </w:r>
      <w:r w:rsidRPr="003B183E">
        <w:rPr>
          <w:rFonts w:eastAsia="標楷體" w:hAnsi="標楷體" w:hint="eastAsia"/>
          <w:sz w:val="28"/>
        </w:rPr>
        <w:t>簽章</w:t>
      </w:r>
    </w:p>
    <w:p w:rsidR="00D44008" w:rsidRPr="003B183E" w:rsidRDefault="00D44008" w:rsidP="00D44008">
      <w:pPr>
        <w:snapToGrid w:val="0"/>
        <w:spacing w:line="500" w:lineRule="atLeast"/>
        <w:ind w:firstLine="3459"/>
        <w:rPr>
          <w:rFonts w:eastAsia="標楷體"/>
          <w:sz w:val="28"/>
        </w:rPr>
      </w:pPr>
      <w:r w:rsidRPr="003B183E">
        <w:rPr>
          <w:rFonts w:eastAsia="標楷體" w:hAnsi="標楷體" w:hint="eastAsia"/>
          <w:sz w:val="28"/>
        </w:rPr>
        <w:t xml:space="preserve">　身分證統一號碼：</w:t>
      </w:r>
    </w:p>
    <w:p w:rsidR="00D44008" w:rsidRDefault="00D44008" w:rsidP="00D44008">
      <w:pPr>
        <w:snapToGrid w:val="0"/>
        <w:spacing w:line="500" w:lineRule="atLeast"/>
        <w:ind w:firstLine="3459"/>
        <w:rPr>
          <w:rFonts w:eastAsia="標楷體" w:hAnsi="標楷體"/>
          <w:sz w:val="28"/>
        </w:rPr>
      </w:pPr>
      <w:r w:rsidRPr="003B183E">
        <w:rPr>
          <w:rFonts w:eastAsia="標楷體" w:hAnsi="標楷體" w:hint="eastAsia"/>
          <w:sz w:val="28"/>
        </w:rPr>
        <w:t xml:space="preserve">　地址：</w:t>
      </w:r>
    </w:p>
    <w:p w:rsidR="00D44008" w:rsidRPr="003B183E" w:rsidRDefault="00D44008" w:rsidP="00D44008">
      <w:pPr>
        <w:snapToGrid w:val="0"/>
        <w:spacing w:line="500" w:lineRule="atLeast"/>
        <w:ind w:firstLineChars="750" w:firstLine="2400"/>
        <w:rPr>
          <w:rFonts w:eastAsia="標楷體" w:hAnsi="標楷體"/>
        </w:rPr>
      </w:pPr>
      <w:r w:rsidRPr="003B183E">
        <w:rPr>
          <w:rFonts w:eastAsia="標楷體" w:hAnsi="標楷體" w:hint="eastAsia"/>
          <w:sz w:val="32"/>
          <w:szCs w:val="32"/>
        </w:rPr>
        <w:t>中</w:t>
      </w:r>
      <w:r w:rsidRPr="003B183E">
        <w:rPr>
          <w:rFonts w:eastAsia="標楷體"/>
          <w:sz w:val="32"/>
          <w:szCs w:val="32"/>
        </w:rPr>
        <w:t xml:space="preserve"> </w:t>
      </w:r>
      <w:r w:rsidRPr="003B183E">
        <w:rPr>
          <w:rFonts w:eastAsia="標楷體" w:hAnsi="標楷體" w:hint="eastAsia"/>
          <w:sz w:val="32"/>
          <w:szCs w:val="32"/>
        </w:rPr>
        <w:t>華</w:t>
      </w:r>
      <w:r w:rsidRPr="003B183E">
        <w:rPr>
          <w:rFonts w:eastAsia="標楷體"/>
          <w:sz w:val="32"/>
          <w:szCs w:val="32"/>
        </w:rPr>
        <w:t xml:space="preserve"> </w:t>
      </w:r>
      <w:r w:rsidRPr="003B183E">
        <w:rPr>
          <w:rFonts w:eastAsia="標楷體" w:hAnsi="標楷體" w:hint="eastAsia"/>
          <w:sz w:val="32"/>
          <w:szCs w:val="32"/>
        </w:rPr>
        <w:t>民</w:t>
      </w:r>
      <w:r w:rsidRPr="003B183E">
        <w:rPr>
          <w:rFonts w:eastAsia="標楷體"/>
          <w:sz w:val="32"/>
          <w:szCs w:val="32"/>
        </w:rPr>
        <w:t xml:space="preserve"> </w:t>
      </w:r>
      <w:r w:rsidRPr="003B183E">
        <w:rPr>
          <w:rFonts w:eastAsia="標楷體" w:hAnsi="標楷體" w:hint="eastAsia"/>
          <w:sz w:val="32"/>
          <w:szCs w:val="32"/>
        </w:rPr>
        <w:t>國</w:t>
      </w:r>
      <w:r w:rsidRPr="003B183E">
        <w:rPr>
          <w:rFonts w:eastAsia="標楷體"/>
          <w:sz w:val="32"/>
          <w:szCs w:val="32"/>
        </w:rPr>
        <w:t xml:space="preserve">  </w:t>
      </w:r>
      <w:r>
        <w:rPr>
          <w:rFonts w:eastAsia="標楷體"/>
          <w:sz w:val="32"/>
          <w:szCs w:val="32"/>
        </w:rPr>
        <w:t xml:space="preserve">  </w:t>
      </w:r>
      <w:r w:rsidRPr="003B183E">
        <w:rPr>
          <w:rFonts w:eastAsia="標楷體" w:hAnsi="標楷體" w:hint="eastAsia"/>
          <w:sz w:val="32"/>
          <w:szCs w:val="32"/>
        </w:rPr>
        <w:t>年</w:t>
      </w:r>
      <w:r>
        <w:rPr>
          <w:rFonts w:eastAsia="標楷體" w:hAnsi="標楷體" w:hint="eastAsia"/>
          <w:sz w:val="32"/>
          <w:szCs w:val="32"/>
        </w:rPr>
        <w:t xml:space="preserve">  </w:t>
      </w:r>
      <w:r w:rsidRPr="003B183E">
        <w:rPr>
          <w:rFonts w:eastAsia="標楷體" w:hAnsi="標楷體" w:hint="eastAsia"/>
          <w:sz w:val="32"/>
          <w:szCs w:val="32"/>
        </w:rPr>
        <w:t>月</w:t>
      </w:r>
      <w:r w:rsidRPr="003B183E">
        <w:rPr>
          <w:rFonts w:eastAsia="標楷體"/>
          <w:sz w:val="32"/>
          <w:szCs w:val="32"/>
        </w:rPr>
        <w:t xml:space="preserve"> </w:t>
      </w:r>
      <w:r>
        <w:rPr>
          <w:rFonts w:eastAsia="標楷體"/>
          <w:sz w:val="32"/>
          <w:szCs w:val="32"/>
        </w:rPr>
        <w:t xml:space="preserve"> </w:t>
      </w:r>
      <w:r w:rsidRPr="003B183E">
        <w:rPr>
          <w:rFonts w:eastAsia="標楷體"/>
          <w:sz w:val="32"/>
          <w:szCs w:val="32"/>
        </w:rPr>
        <w:t xml:space="preserve">  </w:t>
      </w:r>
      <w:r w:rsidRPr="003B183E">
        <w:rPr>
          <w:rFonts w:eastAsia="標楷體" w:hAnsi="標楷體" w:hint="eastAsia"/>
          <w:sz w:val="32"/>
          <w:szCs w:val="32"/>
        </w:rPr>
        <w:t>日</w:t>
      </w:r>
    </w:p>
    <w:p w:rsidR="00D44008" w:rsidRPr="003B183E" w:rsidRDefault="00D44008" w:rsidP="00D44008">
      <w:pPr>
        <w:spacing w:beforeLines="50" w:before="180" w:afterLines="50" w:after="180"/>
        <w:ind w:firstLineChars="500" w:firstLine="2800"/>
        <w:rPr>
          <w:rFonts w:ascii="標楷體" w:eastAsia="標楷體" w:hAnsi="標楷體"/>
          <w:sz w:val="36"/>
          <w:szCs w:val="36"/>
        </w:rPr>
      </w:pPr>
      <w:r w:rsidRPr="003B183E">
        <w:rPr>
          <w:rFonts w:ascii="標楷體" w:eastAsia="標楷體" w:hAnsi="標楷體" w:hint="eastAsia"/>
          <w:sz w:val="56"/>
          <w:szCs w:val="56"/>
        </w:rPr>
        <w:t>退還場地保證金申請書</w:t>
      </w:r>
    </w:p>
    <w:p w:rsidR="00D44008" w:rsidRPr="003B183E" w:rsidRDefault="00D44008" w:rsidP="00D44008">
      <w:pPr>
        <w:spacing w:beforeLines="50" w:before="180" w:afterLines="50" w:after="180"/>
        <w:rPr>
          <w:rFonts w:ascii="標楷體" w:eastAsia="標楷體" w:hAnsi="標楷體"/>
          <w:sz w:val="36"/>
          <w:szCs w:val="36"/>
        </w:rPr>
      </w:pPr>
      <w:r w:rsidRPr="003B183E">
        <w:rPr>
          <w:rFonts w:ascii="標楷體" w:eastAsia="標楷體" w:hAnsi="標楷體"/>
          <w:sz w:val="36"/>
          <w:szCs w:val="36"/>
        </w:rPr>
        <w:t xml:space="preserve">    </w:t>
      </w:r>
      <w:r w:rsidRPr="003B183E">
        <w:rPr>
          <w:rFonts w:ascii="標楷體" w:eastAsia="標楷體" w:hAnsi="標楷體" w:hint="eastAsia"/>
          <w:sz w:val="36"/>
          <w:szCs w:val="36"/>
        </w:rPr>
        <w:t>敝公司承租貴校</w:t>
      </w:r>
      <w:r w:rsidRPr="003B183E">
        <w:rPr>
          <w:rFonts w:ascii="標楷體" w:eastAsia="標楷體" w:hAnsi="標楷體"/>
          <w:sz w:val="36"/>
          <w:szCs w:val="36"/>
        </w:rPr>
        <w:t xml:space="preserve">   </w:t>
      </w:r>
      <w:r>
        <w:rPr>
          <w:rFonts w:ascii="標楷體" w:eastAsia="標楷體" w:hAnsi="標楷體" w:hint="eastAsia"/>
          <w:sz w:val="36"/>
          <w:szCs w:val="36"/>
        </w:rPr>
        <w:t xml:space="preserve"> </w:t>
      </w:r>
      <w:r w:rsidRPr="003B183E">
        <w:rPr>
          <w:rFonts w:ascii="標楷體" w:eastAsia="標楷體" w:hAnsi="標楷體"/>
          <w:sz w:val="36"/>
          <w:szCs w:val="36"/>
        </w:rPr>
        <w:t xml:space="preserve">      </w:t>
      </w:r>
      <w:r w:rsidRPr="003B183E">
        <w:rPr>
          <w:rFonts w:ascii="標楷體" w:eastAsia="標楷體" w:hAnsi="標楷體" w:hint="eastAsia"/>
          <w:sz w:val="36"/>
          <w:szCs w:val="36"/>
        </w:rPr>
        <w:t>場地，因租期屆滿，請准予退還場地租借保證金新台幣</w:t>
      </w:r>
      <w:r w:rsidRPr="003B183E">
        <w:rPr>
          <w:rFonts w:ascii="標楷體" w:eastAsia="標楷體" w:hAnsi="標楷體"/>
          <w:sz w:val="36"/>
          <w:szCs w:val="36"/>
        </w:rPr>
        <w:t xml:space="preserve">    </w:t>
      </w:r>
      <w:r>
        <w:rPr>
          <w:rFonts w:ascii="標楷體" w:eastAsia="標楷體" w:hAnsi="標楷體" w:hint="eastAsia"/>
          <w:sz w:val="36"/>
          <w:szCs w:val="36"/>
        </w:rPr>
        <w:t xml:space="preserve"> </w:t>
      </w:r>
      <w:r w:rsidRPr="003B183E">
        <w:rPr>
          <w:rFonts w:ascii="標楷體" w:eastAsia="標楷體" w:hAnsi="標楷體"/>
          <w:sz w:val="36"/>
          <w:szCs w:val="36"/>
        </w:rPr>
        <w:t xml:space="preserve">       </w:t>
      </w:r>
      <w:r w:rsidRPr="003B183E">
        <w:rPr>
          <w:rFonts w:ascii="標楷體" w:eastAsia="標楷體" w:hAnsi="標楷體" w:hint="eastAsia"/>
          <w:sz w:val="36"/>
          <w:szCs w:val="36"/>
        </w:rPr>
        <w:t>元整</w:t>
      </w:r>
      <w:r>
        <w:rPr>
          <w:rFonts w:ascii="標楷體" w:eastAsia="標楷體" w:hAnsi="標楷體" w:hint="eastAsia"/>
          <w:sz w:val="36"/>
          <w:szCs w:val="36"/>
        </w:rPr>
        <w:t>。</w:t>
      </w:r>
    </w:p>
    <w:p w:rsidR="00D44008" w:rsidRPr="003B183E" w:rsidRDefault="00D44008" w:rsidP="00D44008">
      <w:pPr>
        <w:ind w:firstLineChars="500" w:firstLine="1800"/>
        <w:rPr>
          <w:rFonts w:ascii="標楷體" w:eastAsia="標楷體" w:hAnsi="標楷體"/>
          <w:sz w:val="36"/>
          <w:szCs w:val="36"/>
        </w:rPr>
      </w:pPr>
      <w:r w:rsidRPr="003B183E">
        <w:rPr>
          <w:rFonts w:ascii="標楷體" w:eastAsia="標楷體" w:hAnsi="標楷體" w:hint="eastAsia"/>
          <w:sz w:val="36"/>
          <w:szCs w:val="36"/>
        </w:rPr>
        <w:t>此致</w:t>
      </w:r>
    </w:p>
    <w:p w:rsidR="00D44008" w:rsidRPr="003B183E" w:rsidRDefault="00D44008" w:rsidP="00D44008">
      <w:pPr>
        <w:rPr>
          <w:rFonts w:ascii="標楷體" w:eastAsia="標楷體" w:hAnsi="標楷體"/>
          <w:sz w:val="36"/>
          <w:szCs w:val="36"/>
        </w:rPr>
      </w:pPr>
      <w:r w:rsidRPr="003B183E">
        <w:rPr>
          <w:rFonts w:ascii="標楷體" w:eastAsia="標楷體" w:hAnsi="標楷體" w:hint="eastAsia"/>
          <w:sz w:val="36"/>
          <w:szCs w:val="36"/>
        </w:rPr>
        <w:t>新竹市</w:t>
      </w:r>
      <w:r>
        <w:rPr>
          <w:rFonts w:ascii="標楷體" w:eastAsia="標楷體" w:hAnsi="標楷體" w:hint="eastAsia"/>
          <w:sz w:val="36"/>
          <w:szCs w:val="36"/>
        </w:rPr>
        <w:t>香山區內湖</w:t>
      </w:r>
      <w:r w:rsidRPr="003B183E">
        <w:rPr>
          <w:rFonts w:ascii="標楷體" w:eastAsia="標楷體" w:hAnsi="標楷體" w:hint="eastAsia"/>
          <w:sz w:val="36"/>
          <w:szCs w:val="36"/>
        </w:rPr>
        <w:t>國民小學</w:t>
      </w:r>
    </w:p>
    <w:p w:rsidR="00D44008" w:rsidRPr="003B183E" w:rsidRDefault="00D44008" w:rsidP="00D44008">
      <w:pPr>
        <w:rPr>
          <w:rFonts w:ascii="標楷體" w:eastAsia="標楷體" w:hAnsi="標楷體"/>
          <w:sz w:val="36"/>
          <w:szCs w:val="36"/>
        </w:rPr>
      </w:pPr>
    </w:p>
    <w:p w:rsidR="00D44008" w:rsidRPr="003B183E" w:rsidRDefault="00D44008" w:rsidP="00D44008">
      <w:pPr>
        <w:ind w:firstLineChars="1950" w:firstLine="6240"/>
        <w:rPr>
          <w:rFonts w:ascii="標楷體" w:eastAsia="標楷體" w:hAnsi="標楷體"/>
          <w:sz w:val="32"/>
          <w:szCs w:val="32"/>
        </w:rPr>
      </w:pPr>
    </w:p>
    <w:p w:rsidR="00D44008" w:rsidRPr="003B183E" w:rsidRDefault="00D44008" w:rsidP="00D44008">
      <w:pPr>
        <w:spacing w:beforeLines="100" w:before="360" w:afterLines="100" w:after="360"/>
        <w:rPr>
          <w:rFonts w:ascii="標楷體" w:eastAsia="標楷體" w:hAnsi="標楷體"/>
          <w:sz w:val="32"/>
          <w:szCs w:val="32"/>
        </w:rPr>
      </w:pPr>
      <w:r w:rsidRPr="003B183E">
        <w:rPr>
          <w:rFonts w:ascii="標楷體" w:eastAsia="標楷體" w:hAnsi="標楷體" w:hint="eastAsia"/>
          <w:sz w:val="32"/>
          <w:szCs w:val="32"/>
        </w:rPr>
        <w:lastRenderedPageBreak/>
        <w:t>申請單位：</w:t>
      </w:r>
    </w:p>
    <w:p w:rsidR="00D44008" w:rsidRPr="003B183E" w:rsidRDefault="00D44008" w:rsidP="00D44008">
      <w:pPr>
        <w:spacing w:beforeLines="100" w:before="360" w:afterLines="100" w:after="360"/>
        <w:rPr>
          <w:rFonts w:ascii="標楷體" w:eastAsia="標楷體" w:hAnsi="標楷體"/>
          <w:sz w:val="32"/>
          <w:szCs w:val="32"/>
        </w:rPr>
      </w:pPr>
      <w:r w:rsidRPr="003B183E">
        <w:rPr>
          <w:rFonts w:ascii="標楷體" w:eastAsia="標楷體" w:hAnsi="標楷體" w:hint="eastAsia"/>
          <w:sz w:val="32"/>
          <w:szCs w:val="32"/>
        </w:rPr>
        <w:t>負責人或申請人：</w:t>
      </w:r>
    </w:p>
    <w:p w:rsidR="00D44008" w:rsidRPr="003B183E" w:rsidRDefault="00D44008" w:rsidP="00D44008">
      <w:pPr>
        <w:spacing w:beforeLines="100" w:before="360" w:afterLines="100" w:after="360"/>
        <w:rPr>
          <w:rFonts w:ascii="標楷體" w:eastAsia="標楷體" w:hAnsi="標楷體"/>
          <w:sz w:val="32"/>
          <w:szCs w:val="32"/>
        </w:rPr>
      </w:pPr>
      <w:r w:rsidRPr="003B183E">
        <w:rPr>
          <w:rFonts w:ascii="標楷體" w:eastAsia="標楷體" w:hAnsi="標楷體" w:hint="eastAsia"/>
          <w:sz w:val="32"/>
          <w:szCs w:val="32"/>
        </w:rPr>
        <w:t>身份證字號：</w:t>
      </w:r>
    </w:p>
    <w:p w:rsidR="00D44008" w:rsidRDefault="00D44008" w:rsidP="00D44008">
      <w:pPr>
        <w:spacing w:beforeLines="100" w:before="360" w:afterLines="100" w:after="360"/>
        <w:rPr>
          <w:rFonts w:ascii="標楷體" w:eastAsia="標楷體" w:hAnsi="標楷體"/>
          <w:sz w:val="32"/>
          <w:szCs w:val="32"/>
        </w:rPr>
      </w:pPr>
      <w:r w:rsidRPr="003B183E">
        <w:rPr>
          <w:rFonts w:ascii="標楷體" w:eastAsia="標楷體" w:hAnsi="標楷體" w:hint="eastAsia"/>
          <w:sz w:val="32"/>
          <w:szCs w:val="32"/>
        </w:rPr>
        <w:t>住</w:t>
      </w:r>
      <w:r w:rsidRPr="003B183E">
        <w:rPr>
          <w:rFonts w:ascii="標楷體" w:eastAsia="標楷體" w:hAnsi="標楷體"/>
          <w:sz w:val="32"/>
          <w:szCs w:val="32"/>
        </w:rPr>
        <w:t xml:space="preserve">    </w:t>
      </w:r>
      <w:r w:rsidRPr="003B183E">
        <w:rPr>
          <w:rFonts w:ascii="標楷體" w:eastAsia="標楷體" w:hAnsi="標楷體" w:hint="eastAsia"/>
          <w:sz w:val="32"/>
          <w:szCs w:val="32"/>
        </w:rPr>
        <w:t>址：</w:t>
      </w:r>
    </w:p>
    <w:p w:rsidR="00D44008" w:rsidRPr="003B183E" w:rsidRDefault="00D44008" w:rsidP="00D44008">
      <w:pPr>
        <w:spacing w:beforeLines="100" w:before="360" w:afterLines="100" w:after="360"/>
        <w:rPr>
          <w:rFonts w:ascii="標楷體" w:eastAsia="標楷體" w:hAnsi="標楷體"/>
          <w:sz w:val="32"/>
          <w:szCs w:val="32"/>
        </w:rPr>
      </w:pPr>
      <w:r w:rsidRPr="003B183E">
        <w:rPr>
          <w:rFonts w:ascii="標楷體" w:eastAsia="標楷體" w:hAnsi="標楷體" w:hint="eastAsia"/>
          <w:sz w:val="32"/>
          <w:szCs w:val="32"/>
        </w:rPr>
        <w:t>電</w:t>
      </w:r>
      <w:r w:rsidRPr="003B183E">
        <w:rPr>
          <w:rFonts w:ascii="標楷體" w:eastAsia="標楷體" w:hAnsi="標楷體"/>
          <w:sz w:val="32"/>
          <w:szCs w:val="32"/>
        </w:rPr>
        <w:t xml:space="preserve">    </w:t>
      </w:r>
      <w:r w:rsidRPr="003B183E">
        <w:rPr>
          <w:rFonts w:ascii="標楷體" w:eastAsia="標楷體" w:hAnsi="標楷體" w:hint="eastAsia"/>
          <w:sz w:val="32"/>
          <w:szCs w:val="32"/>
        </w:rPr>
        <w:t>話：</w:t>
      </w:r>
    </w:p>
    <w:p w:rsidR="00D44008" w:rsidRPr="003B183E" w:rsidRDefault="00D44008" w:rsidP="00D44008">
      <w:pPr>
        <w:rPr>
          <w:rFonts w:ascii="標楷體" w:eastAsia="標楷體" w:hAnsi="標楷體"/>
          <w:sz w:val="36"/>
          <w:szCs w:val="36"/>
        </w:rPr>
      </w:pPr>
    </w:p>
    <w:p w:rsidR="00D44008" w:rsidRPr="003B183E" w:rsidRDefault="00D44008" w:rsidP="00D44008">
      <w:pPr>
        <w:rPr>
          <w:rFonts w:ascii="標楷體" w:eastAsia="標楷體" w:hAnsi="標楷體"/>
          <w:sz w:val="40"/>
          <w:szCs w:val="40"/>
        </w:rPr>
      </w:pPr>
      <w:r w:rsidRPr="003B183E">
        <w:rPr>
          <w:rFonts w:ascii="標楷體" w:eastAsia="標楷體" w:hAnsi="標楷體" w:hint="eastAsia"/>
          <w:sz w:val="36"/>
          <w:szCs w:val="36"/>
        </w:rPr>
        <w:t>中</w:t>
      </w:r>
      <w:r w:rsidRPr="003B183E">
        <w:rPr>
          <w:rFonts w:ascii="標楷體" w:eastAsia="標楷體" w:hAnsi="標楷體"/>
          <w:sz w:val="36"/>
          <w:szCs w:val="36"/>
        </w:rPr>
        <w:t xml:space="preserve">    </w:t>
      </w:r>
      <w:r w:rsidRPr="003B183E">
        <w:rPr>
          <w:rFonts w:ascii="標楷體" w:eastAsia="標楷體" w:hAnsi="標楷體" w:hint="eastAsia"/>
          <w:sz w:val="36"/>
          <w:szCs w:val="36"/>
        </w:rPr>
        <w:t>華</w:t>
      </w:r>
      <w:r w:rsidRPr="003B183E">
        <w:rPr>
          <w:rFonts w:ascii="標楷體" w:eastAsia="標楷體" w:hAnsi="標楷體"/>
          <w:sz w:val="36"/>
          <w:szCs w:val="36"/>
        </w:rPr>
        <w:t xml:space="preserve">    </w:t>
      </w:r>
      <w:r w:rsidRPr="003B183E">
        <w:rPr>
          <w:rFonts w:ascii="標楷體" w:eastAsia="標楷體" w:hAnsi="標楷體" w:hint="eastAsia"/>
          <w:sz w:val="36"/>
          <w:szCs w:val="36"/>
        </w:rPr>
        <w:t>民</w:t>
      </w:r>
      <w:r w:rsidRPr="003B183E">
        <w:rPr>
          <w:rFonts w:ascii="標楷體" w:eastAsia="標楷體" w:hAnsi="標楷體"/>
          <w:sz w:val="36"/>
          <w:szCs w:val="36"/>
        </w:rPr>
        <w:t xml:space="preserve">    </w:t>
      </w:r>
      <w:r w:rsidRPr="003B183E">
        <w:rPr>
          <w:rFonts w:ascii="標楷體" w:eastAsia="標楷體" w:hAnsi="標楷體" w:hint="eastAsia"/>
          <w:sz w:val="36"/>
          <w:szCs w:val="36"/>
        </w:rPr>
        <w:t>國</w:t>
      </w:r>
      <w:r w:rsidRPr="003B183E">
        <w:rPr>
          <w:rFonts w:ascii="標楷體" w:eastAsia="標楷體" w:hAnsi="標楷體"/>
          <w:sz w:val="36"/>
          <w:szCs w:val="36"/>
        </w:rPr>
        <w:t xml:space="preserve">    </w:t>
      </w:r>
      <w:r>
        <w:rPr>
          <w:rFonts w:ascii="標楷體" w:eastAsia="標楷體" w:hAnsi="標楷體"/>
          <w:sz w:val="36"/>
          <w:szCs w:val="36"/>
        </w:rPr>
        <w:t xml:space="preserve"> </w:t>
      </w:r>
      <w:r w:rsidRPr="003B183E">
        <w:rPr>
          <w:rFonts w:ascii="標楷體" w:eastAsia="標楷體" w:hAnsi="標楷體" w:hint="eastAsia"/>
          <w:sz w:val="36"/>
          <w:szCs w:val="36"/>
        </w:rPr>
        <w:t>年</w:t>
      </w:r>
      <w:r w:rsidRPr="003B183E">
        <w:rPr>
          <w:rFonts w:ascii="標楷體" w:eastAsia="標楷體" w:hAnsi="標楷體"/>
          <w:sz w:val="36"/>
          <w:szCs w:val="36"/>
        </w:rPr>
        <w:t xml:space="preserve"> </w:t>
      </w:r>
      <w:r>
        <w:rPr>
          <w:rFonts w:ascii="標楷體" w:eastAsia="標楷體" w:hAnsi="標楷體"/>
          <w:sz w:val="36"/>
          <w:szCs w:val="36"/>
        </w:rPr>
        <w:t xml:space="preserve">  </w:t>
      </w:r>
      <w:r w:rsidRPr="003B183E">
        <w:rPr>
          <w:rFonts w:ascii="標楷體" w:eastAsia="標楷體" w:hAnsi="標楷體"/>
          <w:sz w:val="36"/>
          <w:szCs w:val="36"/>
        </w:rPr>
        <w:t xml:space="preserve">  </w:t>
      </w:r>
      <w:r w:rsidRPr="003B183E">
        <w:rPr>
          <w:rFonts w:ascii="標楷體" w:eastAsia="標楷體" w:hAnsi="標楷體" w:hint="eastAsia"/>
          <w:sz w:val="36"/>
          <w:szCs w:val="36"/>
        </w:rPr>
        <w:t>月</w:t>
      </w:r>
      <w:r w:rsidRPr="003B183E">
        <w:rPr>
          <w:rFonts w:ascii="標楷體" w:eastAsia="標楷體" w:hAnsi="標楷體"/>
          <w:sz w:val="36"/>
          <w:szCs w:val="36"/>
        </w:rPr>
        <w:t xml:space="preserve">      </w:t>
      </w:r>
      <w:r w:rsidRPr="003B183E">
        <w:rPr>
          <w:rFonts w:ascii="標楷體" w:eastAsia="標楷體" w:hAnsi="標楷體" w:hint="eastAsia"/>
          <w:sz w:val="36"/>
          <w:szCs w:val="36"/>
        </w:rPr>
        <w:t>日</w:t>
      </w:r>
    </w:p>
    <w:p w:rsidR="00D44008" w:rsidRPr="003B183E" w:rsidRDefault="00D44008" w:rsidP="00D44008">
      <w:pPr>
        <w:jc w:val="center"/>
        <w:rPr>
          <w:rFonts w:eastAsia="標楷體"/>
          <w:b/>
          <w:bCs/>
          <w:sz w:val="40"/>
        </w:rPr>
      </w:pPr>
    </w:p>
    <w:p w:rsidR="00D44008" w:rsidRPr="003B183E" w:rsidRDefault="00D44008" w:rsidP="00D44008">
      <w:pPr>
        <w:jc w:val="center"/>
        <w:rPr>
          <w:rFonts w:eastAsia="標楷體"/>
          <w:b/>
          <w:bCs/>
          <w:sz w:val="40"/>
        </w:rPr>
      </w:pPr>
    </w:p>
    <w:p w:rsidR="00D44008" w:rsidRPr="003B183E" w:rsidRDefault="00D44008" w:rsidP="00D44008">
      <w:pPr>
        <w:jc w:val="center"/>
        <w:rPr>
          <w:rFonts w:eastAsia="標楷體"/>
          <w:sz w:val="44"/>
        </w:rPr>
      </w:pPr>
      <w:r w:rsidRPr="003B183E">
        <w:rPr>
          <w:rFonts w:eastAsia="標楷體" w:hint="eastAsia"/>
          <w:b/>
          <w:bCs/>
          <w:sz w:val="40"/>
        </w:rPr>
        <w:t>收　　據</w:t>
      </w:r>
      <w:r w:rsidRPr="003B183E">
        <w:rPr>
          <w:rFonts w:eastAsia="標楷體" w:hint="eastAsia"/>
          <w:sz w:val="44"/>
        </w:rPr>
        <w:t xml:space="preserve">　　</w:t>
      </w:r>
    </w:p>
    <w:p w:rsidR="00D44008" w:rsidRPr="003B183E" w:rsidRDefault="00D44008" w:rsidP="00D44008">
      <w:pPr>
        <w:spacing w:beforeLines="50" w:before="180" w:afterLines="50" w:after="180" w:line="480" w:lineRule="auto"/>
        <w:ind w:left="1"/>
        <w:rPr>
          <w:rFonts w:eastAsia="標楷體"/>
          <w:sz w:val="32"/>
        </w:rPr>
      </w:pPr>
      <w:r w:rsidRPr="003B183E">
        <w:rPr>
          <w:rFonts w:eastAsia="標楷體" w:hint="eastAsia"/>
          <w:sz w:val="32"/>
        </w:rPr>
        <w:t>茲收到</w:t>
      </w:r>
      <w:r w:rsidRPr="003B183E">
        <w:rPr>
          <w:rFonts w:eastAsia="標楷體"/>
          <w:sz w:val="32"/>
        </w:rPr>
        <w:t xml:space="preserve">  </w:t>
      </w:r>
      <w:r w:rsidRPr="003B183E">
        <w:rPr>
          <w:rFonts w:eastAsia="標楷體" w:hint="eastAsia"/>
          <w:sz w:val="32"/>
        </w:rPr>
        <w:t>貴校退還使用貴校場所之保證金，</w:t>
      </w:r>
    </w:p>
    <w:p w:rsidR="00D44008" w:rsidRPr="003B183E" w:rsidRDefault="00D44008" w:rsidP="00D44008">
      <w:pPr>
        <w:spacing w:beforeLines="50" w:before="180" w:afterLines="50" w:after="180" w:line="480" w:lineRule="auto"/>
        <w:ind w:left="1"/>
        <w:rPr>
          <w:rFonts w:eastAsia="標楷體"/>
          <w:sz w:val="32"/>
        </w:rPr>
      </w:pPr>
      <w:r w:rsidRPr="003B183E">
        <w:rPr>
          <w:rFonts w:eastAsia="標楷體" w:hint="eastAsia"/>
          <w:sz w:val="32"/>
        </w:rPr>
        <w:t>共計新台幣</w:t>
      </w:r>
      <w:r w:rsidRPr="003B183E">
        <w:rPr>
          <w:rFonts w:eastAsia="標楷體"/>
          <w:sz w:val="32"/>
          <w:u w:val="single"/>
        </w:rPr>
        <w:t xml:space="preserve">                                       </w:t>
      </w:r>
      <w:r w:rsidRPr="003B183E">
        <w:rPr>
          <w:rFonts w:eastAsia="標楷體" w:hint="eastAsia"/>
          <w:sz w:val="32"/>
        </w:rPr>
        <w:t>元整，</w:t>
      </w:r>
    </w:p>
    <w:p w:rsidR="00D44008" w:rsidRPr="003B183E" w:rsidRDefault="00D44008" w:rsidP="00D44008">
      <w:pPr>
        <w:spacing w:beforeLines="50" w:before="180" w:afterLines="50" w:after="180" w:line="480" w:lineRule="auto"/>
        <w:ind w:left="1"/>
        <w:rPr>
          <w:rFonts w:eastAsia="標楷體"/>
          <w:sz w:val="32"/>
          <w:u w:val="single"/>
        </w:rPr>
      </w:pPr>
      <w:r w:rsidRPr="003B183E">
        <w:rPr>
          <w:rFonts w:eastAsia="標楷體" w:hint="eastAsia"/>
          <w:sz w:val="32"/>
        </w:rPr>
        <w:t>使用場所：</w:t>
      </w:r>
      <w:r w:rsidRPr="003B183E">
        <w:rPr>
          <w:rFonts w:eastAsia="標楷體"/>
          <w:sz w:val="32"/>
          <w:u w:val="single"/>
        </w:rPr>
        <w:t xml:space="preserve">   </w:t>
      </w:r>
      <w:r>
        <w:rPr>
          <w:rFonts w:eastAsia="標楷體" w:hint="eastAsia"/>
          <w:sz w:val="32"/>
          <w:u w:val="single"/>
        </w:rPr>
        <w:t xml:space="preserve"> </w:t>
      </w:r>
      <w:r w:rsidRPr="003B183E">
        <w:rPr>
          <w:rFonts w:eastAsia="標楷體"/>
          <w:sz w:val="32"/>
          <w:u w:val="single"/>
        </w:rPr>
        <w:t xml:space="preserve">                                       </w:t>
      </w:r>
      <w:r w:rsidRPr="003B183E">
        <w:rPr>
          <w:rFonts w:eastAsia="標楷體" w:hint="eastAsia"/>
          <w:sz w:val="32"/>
        </w:rPr>
        <w:t>，</w:t>
      </w:r>
    </w:p>
    <w:p w:rsidR="00D44008" w:rsidRPr="003B183E" w:rsidRDefault="00D44008" w:rsidP="00D44008">
      <w:pPr>
        <w:spacing w:beforeLines="50" w:before="180" w:afterLines="100" w:after="360" w:line="480" w:lineRule="auto"/>
        <w:rPr>
          <w:rFonts w:eastAsia="標楷體"/>
          <w:sz w:val="32"/>
          <w:u w:val="single"/>
        </w:rPr>
      </w:pPr>
      <w:r w:rsidRPr="003B183E">
        <w:rPr>
          <w:rFonts w:eastAsia="標楷體" w:hint="eastAsia"/>
          <w:sz w:val="32"/>
        </w:rPr>
        <w:t>活動名稱：</w:t>
      </w:r>
      <w:r w:rsidRPr="003B183E">
        <w:rPr>
          <w:rFonts w:eastAsia="標楷體"/>
          <w:sz w:val="32"/>
          <w:u w:val="single"/>
        </w:rPr>
        <w:t xml:space="preserve">                                     </w:t>
      </w:r>
      <w:r w:rsidRPr="003B183E">
        <w:rPr>
          <w:rFonts w:eastAsia="標楷體" w:hint="eastAsia"/>
          <w:sz w:val="32"/>
        </w:rPr>
        <w:t>，</w:t>
      </w:r>
    </w:p>
    <w:p w:rsidR="00D44008" w:rsidRPr="003B183E" w:rsidRDefault="00D44008" w:rsidP="00D44008">
      <w:pPr>
        <w:spacing w:beforeLines="50" w:before="180" w:afterLines="100" w:after="360" w:line="480" w:lineRule="auto"/>
        <w:rPr>
          <w:rFonts w:eastAsia="標楷體"/>
          <w:sz w:val="32"/>
        </w:rPr>
      </w:pPr>
      <w:r w:rsidRPr="003B183E">
        <w:rPr>
          <w:rFonts w:eastAsia="標楷體" w:hint="eastAsia"/>
          <w:sz w:val="32"/>
        </w:rPr>
        <w:lastRenderedPageBreak/>
        <w:t>租借期間：自</w:t>
      </w:r>
      <w:r w:rsidRPr="003B183E">
        <w:rPr>
          <w:rFonts w:eastAsia="標楷體"/>
          <w:sz w:val="32"/>
          <w:u w:val="single"/>
        </w:rPr>
        <w:t xml:space="preserve">    </w:t>
      </w:r>
      <w:r>
        <w:rPr>
          <w:rFonts w:eastAsia="標楷體" w:hint="eastAsia"/>
          <w:sz w:val="32"/>
          <w:u w:val="single"/>
        </w:rPr>
        <w:t>年</w:t>
      </w:r>
      <w:r>
        <w:rPr>
          <w:rFonts w:eastAsia="標楷體" w:hint="eastAsia"/>
          <w:sz w:val="32"/>
          <w:u w:val="single"/>
        </w:rPr>
        <w:t xml:space="preserve">  </w:t>
      </w:r>
      <w:r>
        <w:rPr>
          <w:rFonts w:eastAsia="標楷體" w:hint="eastAsia"/>
          <w:sz w:val="32"/>
          <w:u w:val="single"/>
        </w:rPr>
        <w:t>月</w:t>
      </w:r>
      <w:r>
        <w:rPr>
          <w:rFonts w:eastAsia="標楷體" w:hint="eastAsia"/>
          <w:sz w:val="32"/>
          <w:u w:val="single"/>
        </w:rPr>
        <w:t xml:space="preserve">  </w:t>
      </w:r>
      <w:r>
        <w:rPr>
          <w:rFonts w:eastAsia="標楷體" w:hint="eastAsia"/>
          <w:sz w:val="32"/>
          <w:u w:val="single"/>
        </w:rPr>
        <w:t>日</w:t>
      </w:r>
      <w:r>
        <w:rPr>
          <w:rFonts w:eastAsia="標楷體" w:hint="eastAsia"/>
          <w:sz w:val="32"/>
          <w:u w:val="single"/>
        </w:rPr>
        <w:t xml:space="preserve">  </w:t>
      </w:r>
      <w:r>
        <w:rPr>
          <w:rFonts w:eastAsia="標楷體" w:hint="eastAsia"/>
          <w:sz w:val="32"/>
          <w:u w:val="single"/>
        </w:rPr>
        <w:t>時</w:t>
      </w:r>
      <w:r w:rsidRPr="003B183E">
        <w:rPr>
          <w:rFonts w:eastAsia="標楷體"/>
          <w:sz w:val="32"/>
          <w:u w:val="single"/>
        </w:rPr>
        <w:t xml:space="preserve"> </w:t>
      </w:r>
      <w:r w:rsidRPr="003B183E">
        <w:rPr>
          <w:rFonts w:eastAsia="標楷體" w:hint="eastAsia"/>
          <w:sz w:val="32"/>
        </w:rPr>
        <w:t>起至</w:t>
      </w:r>
      <w:r>
        <w:rPr>
          <w:rFonts w:eastAsia="標楷體" w:hint="eastAsia"/>
          <w:sz w:val="32"/>
        </w:rPr>
        <w:t xml:space="preserve"> </w:t>
      </w:r>
      <w:r w:rsidRPr="003B183E">
        <w:rPr>
          <w:rFonts w:eastAsia="標楷體"/>
          <w:sz w:val="32"/>
          <w:u w:val="single"/>
        </w:rPr>
        <w:t xml:space="preserve"> </w:t>
      </w:r>
      <w:r>
        <w:rPr>
          <w:rFonts w:eastAsia="標楷體"/>
          <w:sz w:val="32"/>
          <w:u w:val="single"/>
        </w:rPr>
        <w:t xml:space="preserve">  </w:t>
      </w:r>
      <w:r>
        <w:rPr>
          <w:rFonts w:eastAsia="標楷體" w:hint="eastAsia"/>
          <w:sz w:val="32"/>
          <w:u w:val="single"/>
        </w:rPr>
        <w:t>年</w:t>
      </w:r>
      <w:r>
        <w:rPr>
          <w:rFonts w:eastAsia="標楷體" w:hint="eastAsia"/>
          <w:sz w:val="32"/>
          <w:u w:val="single"/>
        </w:rPr>
        <w:t xml:space="preserve">  </w:t>
      </w:r>
      <w:r>
        <w:rPr>
          <w:rFonts w:eastAsia="標楷體" w:hint="eastAsia"/>
          <w:sz w:val="32"/>
          <w:u w:val="single"/>
        </w:rPr>
        <w:t>月</w:t>
      </w:r>
      <w:r>
        <w:rPr>
          <w:rFonts w:eastAsia="標楷體" w:hint="eastAsia"/>
          <w:sz w:val="32"/>
          <w:u w:val="single"/>
        </w:rPr>
        <w:t xml:space="preserve"> </w:t>
      </w:r>
      <w:r>
        <w:rPr>
          <w:rFonts w:eastAsia="標楷體"/>
          <w:sz w:val="32"/>
          <w:u w:val="single"/>
        </w:rPr>
        <w:t xml:space="preserve"> </w:t>
      </w:r>
      <w:r>
        <w:rPr>
          <w:rFonts w:eastAsia="標楷體" w:hint="eastAsia"/>
          <w:sz w:val="32"/>
          <w:u w:val="single"/>
        </w:rPr>
        <w:t xml:space="preserve"> </w:t>
      </w:r>
      <w:r>
        <w:rPr>
          <w:rFonts w:eastAsia="標楷體" w:hint="eastAsia"/>
          <w:sz w:val="32"/>
          <w:u w:val="single"/>
        </w:rPr>
        <w:t>日</w:t>
      </w:r>
      <w:r>
        <w:rPr>
          <w:rFonts w:eastAsia="標楷體" w:hint="eastAsia"/>
          <w:sz w:val="32"/>
          <w:u w:val="single"/>
        </w:rPr>
        <w:t xml:space="preserve">   </w:t>
      </w:r>
      <w:r>
        <w:rPr>
          <w:rFonts w:eastAsia="標楷體" w:hint="eastAsia"/>
          <w:sz w:val="32"/>
          <w:u w:val="single"/>
        </w:rPr>
        <w:t>時</w:t>
      </w:r>
      <w:r w:rsidRPr="003B183E">
        <w:rPr>
          <w:rFonts w:eastAsia="標楷體"/>
          <w:sz w:val="32"/>
          <w:u w:val="single"/>
        </w:rPr>
        <w:t xml:space="preserve">               </w:t>
      </w:r>
      <w:r w:rsidRPr="003B183E">
        <w:rPr>
          <w:rFonts w:eastAsia="標楷體" w:hint="eastAsia"/>
          <w:sz w:val="32"/>
        </w:rPr>
        <w:t>止。</w:t>
      </w:r>
    </w:p>
    <w:p w:rsidR="00D44008" w:rsidRPr="003B183E" w:rsidRDefault="00D44008" w:rsidP="00D44008">
      <w:pPr>
        <w:spacing w:beforeLines="50" w:before="180" w:afterLines="50" w:after="180" w:line="480" w:lineRule="auto"/>
        <w:ind w:firstLineChars="200" w:firstLine="640"/>
        <w:rPr>
          <w:rFonts w:eastAsia="標楷體"/>
          <w:sz w:val="32"/>
        </w:rPr>
      </w:pPr>
      <w:r w:rsidRPr="003B183E">
        <w:rPr>
          <w:rFonts w:eastAsia="標楷體" w:hint="eastAsia"/>
          <w:sz w:val="32"/>
        </w:rPr>
        <w:t>此致</w:t>
      </w:r>
    </w:p>
    <w:p w:rsidR="00D44008" w:rsidRPr="003B183E" w:rsidRDefault="00D44008" w:rsidP="00D44008">
      <w:pPr>
        <w:spacing w:line="480" w:lineRule="auto"/>
        <w:rPr>
          <w:rFonts w:eastAsia="標楷體"/>
          <w:sz w:val="32"/>
        </w:rPr>
      </w:pPr>
      <w:r w:rsidRPr="003B183E">
        <w:rPr>
          <w:rFonts w:eastAsia="標楷體" w:hint="eastAsia"/>
          <w:sz w:val="32"/>
        </w:rPr>
        <w:t>新竹市</w:t>
      </w:r>
      <w:r>
        <w:rPr>
          <w:rFonts w:eastAsia="標楷體" w:hint="eastAsia"/>
          <w:sz w:val="32"/>
        </w:rPr>
        <w:t>香山區內湖</w:t>
      </w:r>
      <w:r w:rsidRPr="003B183E">
        <w:rPr>
          <w:rFonts w:eastAsia="標楷體" w:hint="eastAsia"/>
          <w:sz w:val="32"/>
        </w:rPr>
        <w:t>國民小學</w:t>
      </w:r>
    </w:p>
    <w:p w:rsidR="00D44008" w:rsidRPr="003B183E" w:rsidRDefault="00D44008" w:rsidP="00D44008">
      <w:pPr>
        <w:spacing w:line="480" w:lineRule="auto"/>
        <w:rPr>
          <w:rFonts w:eastAsia="標楷體"/>
          <w:sz w:val="32"/>
        </w:rPr>
      </w:pPr>
    </w:p>
    <w:p w:rsidR="00D44008" w:rsidRPr="003B183E" w:rsidRDefault="00D44008" w:rsidP="00D44008">
      <w:pPr>
        <w:spacing w:line="480" w:lineRule="auto"/>
        <w:ind w:firstLineChars="900" w:firstLine="2880"/>
        <w:rPr>
          <w:rFonts w:eastAsia="標楷體"/>
          <w:sz w:val="32"/>
        </w:rPr>
      </w:pPr>
      <w:r w:rsidRPr="003B183E">
        <w:rPr>
          <w:rFonts w:eastAsia="標楷體" w:hint="eastAsia"/>
          <w:sz w:val="32"/>
        </w:rPr>
        <w:t>具領人：</w:t>
      </w:r>
    </w:p>
    <w:p w:rsidR="00D44008" w:rsidRPr="003B183E" w:rsidRDefault="00D44008" w:rsidP="00D44008">
      <w:pPr>
        <w:spacing w:line="480" w:lineRule="auto"/>
        <w:ind w:firstLineChars="900" w:firstLine="2880"/>
        <w:rPr>
          <w:rFonts w:eastAsia="標楷體"/>
          <w:sz w:val="32"/>
        </w:rPr>
      </w:pPr>
      <w:r w:rsidRPr="003B183E">
        <w:rPr>
          <w:rFonts w:eastAsia="標楷體" w:hint="eastAsia"/>
          <w:sz w:val="32"/>
        </w:rPr>
        <w:t>單位名稱：</w:t>
      </w:r>
    </w:p>
    <w:p w:rsidR="00D44008" w:rsidRPr="003B183E" w:rsidRDefault="00D44008" w:rsidP="00D44008">
      <w:pPr>
        <w:spacing w:beforeLines="100" w:before="360" w:afterLines="100" w:after="360"/>
        <w:rPr>
          <w:rFonts w:ascii="標楷體" w:eastAsia="標楷體" w:hAnsi="標楷體"/>
          <w:sz w:val="32"/>
          <w:szCs w:val="32"/>
        </w:rPr>
      </w:pPr>
      <w:r>
        <w:rPr>
          <w:rFonts w:eastAsia="標楷體" w:hint="eastAsia"/>
          <w:sz w:val="32"/>
        </w:rPr>
        <w:t xml:space="preserve">                  </w:t>
      </w:r>
      <w:r w:rsidRPr="003B183E">
        <w:rPr>
          <w:rFonts w:eastAsia="標楷體" w:hint="eastAsia"/>
          <w:sz w:val="32"/>
        </w:rPr>
        <w:t>電話：</w:t>
      </w:r>
      <w:r w:rsidRPr="003B183E">
        <w:rPr>
          <w:rFonts w:ascii="標楷體" w:eastAsia="標楷體" w:hAnsi="標楷體"/>
          <w:sz w:val="32"/>
          <w:szCs w:val="32"/>
        </w:rPr>
        <w:t xml:space="preserve"> </w:t>
      </w:r>
    </w:p>
    <w:p w:rsidR="00D44008" w:rsidRPr="003B183E" w:rsidRDefault="00D44008" w:rsidP="00D44008">
      <w:pPr>
        <w:spacing w:line="480" w:lineRule="auto"/>
        <w:ind w:rightChars="29" w:right="70" w:firstLineChars="900" w:firstLine="2880"/>
        <w:rPr>
          <w:rFonts w:eastAsia="標楷體"/>
          <w:sz w:val="32"/>
        </w:rPr>
      </w:pPr>
      <w:r w:rsidRPr="003B183E">
        <w:rPr>
          <w:rFonts w:eastAsia="標楷體" w:hint="eastAsia"/>
          <w:sz w:val="32"/>
        </w:rPr>
        <w:t>地址：</w:t>
      </w:r>
    </w:p>
    <w:p w:rsidR="00D44008" w:rsidRDefault="00D44008" w:rsidP="00D44008">
      <w:pPr>
        <w:spacing w:line="480" w:lineRule="auto"/>
        <w:ind w:left="4800" w:hangingChars="1500" w:hanging="4800"/>
        <w:rPr>
          <w:rFonts w:eastAsia="標楷體"/>
          <w:sz w:val="32"/>
        </w:rPr>
      </w:pPr>
    </w:p>
    <w:p w:rsidR="00D44008" w:rsidRPr="003B183E" w:rsidRDefault="00D44008" w:rsidP="00D44008">
      <w:pPr>
        <w:spacing w:line="480" w:lineRule="auto"/>
        <w:jc w:val="distribute"/>
        <w:rPr>
          <w:rFonts w:eastAsia="標楷體"/>
          <w:sz w:val="32"/>
        </w:rPr>
      </w:pPr>
      <w:r>
        <w:rPr>
          <w:rFonts w:eastAsia="標楷體" w:hint="eastAsia"/>
          <w:sz w:val="32"/>
        </w:rPr>
        <w:t>中華民國</w:t>
      </w:r>
      <w:r w:rsidRPr="003B183E">
        <w:rPr>
          <w:rFonts w:eastAsia="標楷體" w:hint="eastAsia"/>
          <w:sz w:val="32"/>
        </w:rPr>
        <w:t>年月日</w:t>
      </w:r>
    </w:p>
    <w:p w:rsidR="00D44008" w:rsidRDefault="00D44008" w:rsidP="00D44008">
      <w:pPr>
        <w:widowControl/>
        <w:rPr>
          <w:rFonts w:ascii="標楷體" w:eastAsia="標楷體" w:hAnsi="標楷體"/>
          <w:sz w:val="28"/>
          <w:szCs w:val="28"/>
        </w:rPr>
      </w:pPr>
    </w:p>
    <w:p w:rsidR="00D44008" w:rsidRPr="00916907" w:rsidRDefault="00D44008" w:rsidP="00D44008">
      <w:pPr>
        <w:widowControl/>
        <w:rPr>
          <w:rFonts w:ascii="標楷體" w:eastAsia="標楷體" w:hAnsi="標楷體"/>
          <w:sz w:val="28"/>
          <w:szCs w:val="28"/>
        </w:rPr>
      </w:pPr>
      <w:r>
        <w:rPr>
          <w:rFonts w:ascii="標楷體" w:eastAsia="標楷體" w:hAnsi="標楷體" w:hint="eastAsia"/>
          <w:sz w:val="28"/>
          <w:szCs w:val="28"/>
        </w:rPr>
        <w:t>各位大家好</w:t>
      </w:r>
    </w:p>
    <w:p w:rsidR="00D44008" w:rsidRPr="00F47EA5" w:rsidRDefault="00D44008" w:rsidP="00D44008">
      <w:pPr>
        <w:spacing w:line="400" w:lineRule="exact"/>
        <w:ind w:firstLineChars="200" w:firstLine="560"/>
        <w:rPr>
          <w:rFonts w:ascii="標楷體" w:eastAsia="標楷體" w:hAnsi="標楷體"/>
          <w:sz w:val="28"/>
          <w:szCs w:val="28"/>
        </w:rPr>
      </w:pPr>
      <w:r w:rsidRPr="00F47EA5">
        <w:rPr>
          <w:rFonts w:ascii="標楷體" w:eastAsia="標楷體" w:hAnsi="標楷體" w:hint="eastAsia"/>
          <w:sz w:val="28"/>
          <w:szCs w:val="28"/>
        </w:rPr>
        <w:t>為了維護您的權益，下列事項請您仔細閱讀：</w:t>
      </w:r>
    </w:p>
    <w:p w:rsidR="00D44008" w:rsidRPr="00F47EA5" w:rsidRDefault="00D44008" w:rsidP="00D44008">
      <w:pPr>
        <w:spacing w:beforeLines="50" w:before="180" w:line="400" w:lineRule="exact"/>
        <w:ind w:firstLineChars="200" w:firstLine="560"/>
        <w:rPr>
          <w:rFonts w:ascii="標楷體" w:eastAsia="標楷體" w:hAnsi="標楷體"/>
          <w:bCs/>
          <w:sz w:val="28"/>
          <w:szCs w:val="28"/>
        </w:rPr>
      </w:pPr>
      <w:r w:rsidRPr="00F47EA5">
        <w:rPr>
          <w:rFonts w:ascii="標楷體" w:eastAsia="標楷體" w:hAnsi="標楷體" w:hint="eastAsia"/>
          <w:sz w:val="28"/>
          <w:szCs w:val="28"/>
        </w:rPr>
        <w:t>基於本校「校園</w:t>
      </w:r>
      <w:r w:rsidRPr="00F47EA5">
        <w:rPr>
          <w:rFonts w:ascii="標楷體" w:eastAsia="標楷體" w:hAnsi="標楷體" w:hint="eastAsia"/>
          <w:bCs/>
          <w:sz w:val="28"/>
          <w:szCs w:val="28"/>
        </w:rPr>
        <w:t>性侵害性騷擾或性霸凌防治規定」，界定下列相關名詞：</w:t>
      </w:r>
      <w:r w:rsidRPr="00F47EA5">
        <w:rPr>
          <w:rFonts w:ascii="標楷體" w:eastAsia="標楷體" w:hAnsi="標楷體"/>
          <w:bCs/>
          <w:sz w:val="28"/>
          <w:szCs w:val="28"/>
        </w:rPr>
        <w:t xml:space="preserve"> </w:t>
      </w:r>
    </w:p>
    <w:p w:rsidR="00D44008" w:rsidRPr="00F47EA5" w:rsidRDefault="00D44008" w:rsidP="00D44008">
      <w:pPr>
        <w:pStyle w:val="18"/>
        <w:adjustRightInd/>
        <w:spacing w:line="400" w:lineRule="exact"/>
        <w:textAlignment w:val="auto"/>
        <w:rPr>
          <w:rFonts w:ascii="標楷體" w:eastAsia="標楷體" w:hAnsi="標楷體"/>
          <w:kern w:val="0"/>
          <w:sz w:val="28"/>
          <w:szCs w:val="28"/>
        </w:rPr>
      </w:pPr>
      <w:r w:rsidRPr="00F47EA5">
        <w:rPr>
          <w:rFonts w:ascii="標楷體" w:eastAsia="標楷體" w:hAnsi="標楷體" w:hint="eastAsia"/>
          <w:kern w:val="0"/>
          <w:sz w:val="28"/>
          <w:szCs w:val="28"/>
        </w:rPr>
        <w:t>一、性侵害：</w:t>
      </w:r>
      <w:r w:rsidRPr="00F47EA5">
        <w:rPr>
          <w:rFonts w:ascii="標楷體" w:eastAsia="標楷體" w:hAnsi="標楷體" w:cs="細明體"/>
          <w:kern w:val="0"/>
          <w:sz w:val="28"/>
          <w:szCs w:val="28"/>
        </w:rPr>
        <w:t>指性侵害犯罪防治法所稱性侵害犯罪之行為。</w:t>
      </w:r>
    </w:p>
    <w:p w:rsidR="00D44008" w:rsidRPr="00F47EA5" w:rsidRDefault="00D44008" w:rsidP="00D44008">
      <w:pPr>
        <w:pStyle w:val="18"/>
        <w:adjustRightInd/>
        <w:spacing w:line="400" w:lineRule="exact"/>
        <w:textAlignment w:val="auto"/>
        <w:rPr>
          <w:rFonts w:ascii="標楷體" w:eastAsia="標楷體" w:hAnsi="標楷體" w:cs="細明體"/>
          <w:kern w:val="0"/>
          <w:sz w:val="28"/>
          <w:szCs w:val="28"/>
        </w:rPr>
      </w:pPr>
      <w:r w:rsidRPr="00F47EA5">
        <w:rPr>
          <w:rFonts w:ascii="標楷體" w:eastAsia="標楷體" w:hAnsi="標楷體" w:cs="細明體" w:hint="eastAsia"/>
          <w:kern w:val="0"/>
          <w:sz w:val="28"/>
          <w:szCs w:val="28"/>
        </w:rPr>
        <w:t>二、</w:t>
      </w:r>
      <w:r w:rsidRPr="00F47EA5">
        <w:rPr>
          <w:rFonts w:ascii="標楷體" w:eastAsia="標楷體" w:hAnsi="標楷體" w:hint="eastAsia"/>
          <w:kern w:val="0"/>
          <w:sz w:val="28"/>
          <w:szCs w:val="28"/>
        </w:rPr>
        <w:t>性騷擾：</w:t>
      </w:r>
      <w:r w:rsidRPr="00F47EA5">
        <w:rPr>
          <w:rFonts w:ascii="標楷體" w:eastAsia="標楷體" w:hAnsi="標楷體" w:cs="細明體"/>
          <w:kern w:val="0"/>
          <w:sz w:val="28"/>
          <w:szCs w:val="28"/>
        </w:rPr>
        <w:t>指符合下列情形之一，且未達性侵害之程度者：</w:t>
      </w:r>
    </w:p>
    <w:p w:rsidR="00D44008" w:rsidRPr="00F47EA5" w:rsidRDefault="00D44008" w:rsidP="00D44008">
      <w:pPr>
        <w:widowControl/>
        <w:spacing w:line="400" w:lineRule="exact"/>
        <w:ind w:left="700" w:hangingChars="250" w:hanging="700"/>
        <w:rPr>
          <w:rFonts w:ascii="標楷體" w:eastAsia="標楷體" w:hAnsi="標楷體"/>
          <w:bCs/>
          <w:kern w:val="0"/>
          <w:sz w:val="28"/>
          <w:szCs w:val="28"/>
        </w:rPr>
      </w:pPr>
      <w:r w:rsidRPr="00F47EA5">
        <w:rPr>
          <w:rFonts w:ascii="標楷體" w:eastAsia="標楷體" w:hAnsi="標楷體" w:cs="細明體" w:hint="eastAsia"/>
          <w:kern w:val="0"/>
          <w:sz w:val="28"/>
          <w:szCs w:val="28"/>
        </w:rPr>
        <w:lastRenderedPageBreak/>
        <w:t xml:space="preserve">(一) </w:t>
      </w:r>
      <w:r w:rsidRPr="00F47EA5">
        <w:rPr>
          <w:rFonts w:ascii="標楷體" w:eastAsia="標楷體" w:hAnsi="標楷體" w:cs="細明體"/>
          <w:kern w:val="0"/>
          <w:sz w:val="28"/>
          <w:szCs w:val="28"/>
        </w:rPr>
        <w:t>以明示或暗示之方式，從事不受歡迎且具有性意味或性別歧視之言詞或行</w:t>
      </w:r>
      <w:r w:rsidRPr="00F47EA5">
        <w:rPr>
          <w:rFonts w:ascii="標楷體" w:eastAsia="標楷體" w:hAnsi="標楷體"/>
          <w:bCs/>
          <w:kern w:val="0"/>
          <w:sz w:val="28"/>
          <w:szCs w:val="28"/>
        </w:rPr>
        <w:t>為，致影響他人之人格尊嚴、學習、或工作之機會或表現者。</w:t>
      </w:r>
    </w:p>
    <w:p w:rsidR="00D44008" w:rsidRPr="00F47EA5" w:rsidRDefault="00D44008" w:rsidP="00D44008">
      <w:pPr>
        <w:widowControl/>
        <w:spacing w:line="400" w:lineRule="exact"/>
        <w:ind w:left="560" w:hangingChars="200" w:hanging="560"/>
        <w:rPr>
          <w:rFonts w:ascii="標楷體" w:eastAsia="標楷體" w:hAnsi="標楷體" w:cs="細明體"/>
          <w:kern w:val="0"/>
          <w:sz w:val="28"/>
          <w:szCs w:val="28"/>
        </w:rPr>
      </w:pPr>
      <w:r w:rsidRPr="00F47EA5">
        <w:rPr>
          <w:rFonts w:ascii="標楷體" w:eastAsia="標楷體" w:hAnsi="標楷體" w:cs="細明體" w:hint="eastAsia"/>
          <w:kern w:val="0"/>
          <w:sz w:val="28"/>
          <w:szCs w:val="28"/>
        </w:rPr>
        <w:t>(二)</w:t>
      </w:r>
      <w:r w:rsidRPr="00F47EA5">
        <w:rPr>
          <w:rFonts w:ascii="標楷體" w:eastAsia="標楷體" w:hAnsi="標楷體" w:cs="細明體"/>
          <w:kern w:val="0"/>
          <w:sz w:val="28"/>
          <w:szCs w:val="28"/>
        </w:rPr>
        <w:t>以性或性別有關之行為，作為自己或他人獲得、喪失或減損其學習或工作有關權益之條件者。</w:t>
      </w:r>
    </w:p>
    <w:p w:rsidR="00D44008" w:rsidRPr="00F47EA5" w:rsidRDefault="00D44008" w:rsidP="00D44008">
      <w:pPr>
        <w:widowControl/>
        <w:spacing w:line="400" w:lineRule="exact"/>
        <w:ind w:left="560" w:hangingChars="200" w:hanging="560"/>
        <w:rPr>
          <w:rFonts w:ascii="標楷體" w:eastAsia="標楷體" w:hAnsi="標楷體" w:cs="細明體"/>
          <w:kern w:val="0"/>
          <w:sz w:val="28"/>
          <w:szCs w:val="28"/>
        </w:rPr>
      </w:pPr>
      <w:r w:rsidRPr="00F47EA5">
        <w:rPr>
          <w:rFonts w:ascii="標楷體" w:eastAsia="標楷體" w:hAnsi="標楷體" w:cs="細明體" w:hint="eastAsia"/>
          <w:kern w:val="0"/>
          <w:sz w:val="28"/>
          <w:szCs w:val="28"/>
        </w:rPr>
        <w:t>三、性霸凌：指透過語言、肢體或其他暴力，對於他人之性別特徵、性別特質、性傾向或性別認同進行貶抑、攻擊或威脅之行為且非屬性騷擾者。</w:t>
      </w:r>
    </w:p>
    <w:p w:rsidR="00D44008" w:rsidRPr="00F47EA5" w:rsidRDefault="00D44008" w:rsidP="00D44008">
      <w:pPr>
        <w:widowControl/>
        <w:spacing w:line="400" w:lineRule="exact"/>
        <w:rPr>
          <w:rFonts w:ascii="標楷體" w:eastAsia="標楷體" w:hAnsi="標楷體" w:cs="細明體"/>
          <w:kern w:val="0"/>
          <w:sz w:val="28"/>
          <w:szCs w:val="28"/>
        </w:rPr>
      </w:pPr>
      <w:r w:rsidRPr="00F47EA5">
        <w:rPr>
          <w:rFonts w:ascii="標楷體" w:eastAsia="標楷體" w:hAnsi="標楷體" w:cs="細明體" w:hint="eastAsia"/>
          <w:kern w:val="0"/>
          <w:sz w:val="28"/>
          <w:szCs w:val="28"/>
        </w:rPr>
        <w:t>四、性別認同：指個人對自我歸屬性別的自我認知與接受。</w:t>
      </w:r>
    </w:p>
    <w:p w:rsidR="00D44008" w:rsidRPr="00F47EA5" w:rsidRDefault="00D44008" w:rsidP="00D44008">
      <w:pPr>
        <w:spacing w:beforeLines="50" w:before="180" w:line="400" w:lineRule="exact"/>
        <w:ind w:firstLineChars="200" w:firstLine="560"/>
        <w:rPr>
          <w:rFonts w:ascii="標楷體" w:eastAsia="標楷體" w:hAnsi="標楷體"/>
          <w:kern w:val="0"/>
          <w:sz w:val="28"/>
          <w:szCs w:val="28"/>
        </w:rPr>
      </w:pPr>
      <w:r w:rsidRPr="00F47EA5">
        <w:rPr>
          <w:rFonts w:ascii="標楷體" w:eastAsia="標楷體" w:hAnsi="標楷體" w:hint="eastAsia"/>
          <w:bCs/>
          <w:sz w:val="28"/>
          <w:szCs w:val="28"/>
        </w:rPr>
        <w:t>本規定中第二條第七項明訂「</w:t>
      </w:r>
      <w:r w:rsidRPr="00F47EA5">
        <w:rPr>
          <w:rFonts w:ascii="標楷體" w:eastAsia="標楷體" w:hAnsi="標楷體" w:hint="eastAsia"/>
          <w:kern w:val="0"/>
          <w:sz w:val="28"/>
          <w:szCs w:val="28"/>
        </w:rPr>
        <w:t>除本校教職員工生之外，固定或定期執行學校事務之人員亦必須受本規定之規範。」</w:t>
      </w:r>
    </w:p>
    <w:p w:rsidR="00D44008" w:rsidRPr="00F47EA5" w:rsidRDefault="00D44008" w:rsidP="00D44008">
      <w:pPr>
        <w:spacing w:beforeLines="50" w:before="180" w:line="400" w:lineRule="exact"/>
        <w:ind w:firstLineChars="200" w:firstLine="560"/>
        <w:rPr>
          <w:rFonts w:ascii="標楷體" w:eastAsia="標楷體" w:hAnsi="標楷體"/>
          <w:sz w:val="28"/>
          <w:szCs w:val="28"/>
        </w:rPr>
      </w:pPr>
      <w:r w:rsidRPr="00F47EA5">
        <w:rPr>
          <w:rFonts w:ascii="標楷體" w:eastAsia="標楷體" w:hAnsi="標楷體" w:hint="eastAsia"/>
          <w:sz w:val="28"/>
          <w:szCs w:val="28"/>
        </w:rPr>
        <w:t>第七條第八條規定：「</w:t>
      </w:r>
      <w:r w:rsidRPr="00F47EA5">
        <w:rPr>
          <w:rFonts w:ascii="標楷體" w:eastAsia="標楷體" w:hAnsi="標楷體"/>
          <w:sz w:val="28"/>
          <w:szCs w:val="28"/>
        </w:rPr>
        <w:t>進行校內外教學</w:t>
      </w:r>
      <w:r w:rsidRPr="00F47EA5">
        <w:rPr>
          <w:rFonts w:ascii="標楷體" w:eastAsia="標楷體" w:hAnsi="標楷體" w:hint="eastAsia"/>
          <w:sz w:val="28"/>
          <w:szCs w:val="28"/>
        </w:rPr>
        <w:t>活動、執行職務及</w:t>
      </w:r>
      <w:r w:rsidRPr="00F47EA5">
        <w:rPr>
          <w:rFonts w:ascii="標楷體" w:eastAsia="標楷體" w:hAnsi="標楷體"/>
          <w:sz w:val="28"/>
          <w:szCs w:val="28"/>
        </w:rPr>
        <w:t>人際互動時，應尊重性別多元</w:t>
      </w:r>
      <w:r w:rsidRPr="00F47EA5">
        <w:rPr>
          <w:rFonts w:ascii="標楷體" w:eastAsia="標楷體" w:hAnsi="標楷體" w:hint="eastAsia"/>
          <w:sz w:val="28"/>
          <w:szCs w:val="28"/>
        </w:rPr>
        <w:t>及</w:t>
      </w:r>
      <w:r w:rsidRPr="00F47EA5">
        <w:rPr>
          <w:rFonts w:ascii="標楷體" w:eastAsia="標楷體" w:hAnsi="標楷體"/>
          <w:sz w:val="28"/>
          <w:szCs w:val="28"/>
        </w:rPr>
        <w:t>個別差異。</w:t>
      </w:r>
      <w:r w:rsidRPr="00F47EA5">
        <w:rPr>
          <w:rFonts w:ascii="標楷體" w:eastAsia="標楷體" w:hAnsi="標楷體" w:hint="eastAsia"/>
          <w:sz w:val="28"/>
          <w:szCs w:val="28"/>
        </w:rPr>
        <w:t>於執行教學、指導、訓練、評鑑、管理、輔導或提供學生工作機會時，在與性或性別有關之人際互動上，不得發展有違專業倫理之關係。」</w:t>
      </w:r>
    </w:p>
    <w:p w:rsidR="00D44008" w:rsidRPr="00F47EA5" w:rsidRDefault="00D44008" w:rsidP="00D44008">
      <w:pPr>
        <w:spacing w:beforeLines="50" w:before="180" w:line="400" w:lineRule="exact"/>
        <w:ind w:firstLineChars="200" w:firstLine="560"/>
        <w:rPr>
          <w:rFonts w:ascii="標楷體" w:eastAsia="標楷體" w:hAnsi="標楷體"/>
          <w:sz w:val="28"/>
          <w:szCs w:val="28"/>
        </w:rPr>
      </w:pPr>
      <w:r w:rsidRPr="00F47EA5">
        <w:rPr>
          <w:rFonts w:ascii="標楷體" w:eastAsia="標楷體" w:hAnsi="標楷體" w:hint="eastAsia"/>
          <w:sz w:val="28"/>
          <w:szCs w:val="28"/>
        </w:rPr>
        <w:t>請您在進行教學或活動時時，保護自己，也保護我們的孩子，勿以身試法。教學或活動過程若有需要身體接觸的示範，請您謹守教學專業倫理，避免過度肢體接觸，也勿對孩子貼以性別認同之標籤。（勿以不雅之綽號稱呼學生，例如：「娘娘腔」、「男人婆」等）</w:t>
      </w:r>
    </w:p>
    <w:p w:rsidR="00D44008" w:rsidRPr="00F47EA5" w:rsidRDefault="00D44008" w:rsidP="00D44008">
      <w:pPr>
        <w:spacing w:beforeLines="50" w:before="180" w:line="400" w:lineRule="exact"/>
        <w:ind w:firstLineChars="200" w:firstLine="560"/>
        <w:rPr>
          <w:rFonts w:ascii="標楷體" w:eastAsia="標楷體" w:hAnsi="標楷體"/>
          <w:sz w:val="28"/>
          <w:szCs w:val="28"/>
        </w:rPr>
      </w:pPr>
      <w:r w:rsidRPr="00F47EA5">
        <w:rPr>
          <w:rFonts w:ascii="標楷體" w:eastAsia="標楷體" w:hAnsi="標楷體" w:hint="eastAsia"/>
          <w:sz w:val="28"/>
          <w:szCs w:val="28"/>
        </w:rPr>
        <w:t>感謝您的仔細閱讀與配合，請將下方回條親筆簽名交回予總務處</w:t>
      </w:r>
      <w:r>
        <w:rPr>
          <w:rFonts w:ascii="標楷體" w:eastAsia="標楷體" w:hAnsi="標楷體" w:hint="eastAsia"/>
          <w:sz w:val="28"/>
          <w:szCs w:val="28"/>
        </w:rPr>
        <w:t>郭小姐</w:t>
      </w:r>
      <w:r w:rsidRPr="00F47EA5">
        <w:rPr>
          <w:rFonts w:ascii="標楷體" w:eastAsia="標楷體" w:hAnsi="標楷體" w:hint="eastAsia"/>
          <w:sz w:val="28"/>
          <w:szCs w:val="28"/>
        </w:rPr>
        <w:t>，法規是用於約束不守規定的人並保護學生，學校有義務告知，若造成您的不愉快祈請諒解。若有任何問題請撥：5373184～110、130，內湖國小將竭誠為您解答。</w:t>
      </w:r>
    </w:p>
    <w:p w:rsidR="00D44008" w:rsidRDefault="00D44008" w:rsidP="00D44008">
      <w:pPr>
        <w:spacing w:beforeLines="50" w:before="180" w:line="400" w:lineRule="exact"/>
        <w:ind w:firstLineChars="200" w:firstLine="560"/>
        <w:jc w:val="right"/>
        <w:rPr>
          <w:rFonts w:ascii="標楷體" w:eastAsia="標楷體" w:hAnsi="標楷體"/>
          <w:sz w:val="28"/>
          <w:szCs w:val="28"/>
        </w:rPr>
      </w:pPr>
      <w:r>
        <w:rPr>
          <w:rFonts w:ascii="標楷體" w:eastAsia="標楷體" w:hAnsi="標楷體" w:hint="eastAsia"/>
          <w:sz w:val="28"/>
          <w:szCs w:val="28"/>
        </w:rPr>
        <w:t>內湖國小 敬上</w:t>
      </w:r>
    </w:p>
    <w:p w:rsidR="00D44008" w:rsidRDefault="00D44008" w:rsidP="00D44008">
      <w:pPr>
        <w:spacing w:beforeLines="50" w:before="180" w:line="400" w:lineRule="exact"/>
        <w:rPr>
          <w:rFonts w:ascii="標楷體" w:eastAsia="標楷體" w:hAnsi="標楷體"/>
          <w:sz w:val="28"/>
          <w:szCs w:val="28"/>
        </w:rPr>
      </w:pPr>
      <w:r>
        <w:rPr>
          <w:rFonts w:ascii="標楷體" w:eastAsia="標楷體" w:hAnsi="標楷體" w:hint="eastAsia"/>
          <w:sz w:val="28"/>
          <w:szCs w:val="28"/>
        </w:rPr>
        <w:t>我是</w:t>
      </w:r>
      <w:r>
        <w:rPr>
          <w:rFonts w:ascii="標楷體" w:eastAsia="標楷體" w:hAnsi="標楷體" w:hint="eastAsia"/>
          <w:sz w:val="28"/>
          <w:szCs w:val="28"/>
          <w:u w:val="single"/>
        </w:rPr>
        <w:t xml:space="preserve">       （社團名稱）</w:t>
      </w:r>
      <w:r>
        <w:rPr>
          <w:rFonts w:ascii="標楷體" w:eastAsia="標楷體" w:hAnsi="標楷體" w:hint="eastAsia"/>
          <w:sz w:val="28"/>
          <w:szCs w:val="28"/>
        </w:rPr>
        <w:t>負責人(授課老師等同視之)，我已詳讀上述規定並瞭解「</w:t>
      </w:r>
      <w:r w:rsidRPr="00916907">
        <w:rPr>
          <w:rFonts w:ascii="標楷體" w:eastAsia="標楷體" w:hAnsi="標楷體" w:hint="eastAsia"/>
          <w:sz w:val="28"/>
          <w:szCs w:val="28"/>
        </w:rPr>
        <w:t>校園</w:t>
      </w:r>
      <w:r w:rsidRPr="00916907">
        <w:rPr>
          <w:rFonts w:ascii="標楷體" w:eastAsia="標楷體" w:hAnsi="標楷體" w:hint="eastAsia"/>
          <w:bCs/>
          <w:sz w:val="28"/>
          <w:szCs w:val="28"/>
        </w:rPr>
        <w:t>性侵害性騷擾或性霸凌防治規定</w:t>
      </w:r>
      <w:r>
        <w:rPr>
          <w:rFonts w:ascii="標楷體" w:eastAsia="標楷體" w:hAnsi="標楷體" w:hint="eastAsia"/>
          <w:bCs/>
          <w:sz w:val="28"/>
          <w:szCs w:val="28"/>
        </w:rPr>
        <w:t>」，我願遵守規定謹守教學</w:t>
      </w:r>
      <w:r w:rsidRPr="00F153DF">
        <w:rPr>
          <w:rFonts w:ascii="標楷體" w:eastAsia="標楷體" w:hAnsi="標楷體" w:hint="eastAsia"/>
          <w:sz w:val="28"/>
          <w:szCs w:val="28"/>
        </w:rPr>
        <w:t>專業倫理</w:t>
      </w:r>
      <w:r>
        <w:rPr>
          <w:rFonts w:ascii="標楷體" w:eastAsia="標楷體" w:hAnsi="標楷體" w:hint="eastAsia"/>
          <w:sz w:val="28"/>
          <w:szCs w:val="28"/>
        </w:rPr>
        <w:t xml:space="preserve">。若有代課老師上課亦請務必轉知。                                                  </w:t>
      </w:r>
    </w:p>
    <w:p w:rsidR="00D44008" w:rsidRDefault="00D44008" w:rsidP="00D44008">
      <w:pPr>
        <w:spacing w:beforeLines="50" w:before="180" w:line="400" w:lineRule="exact"/>
        <w:rPr>
          <w:rFonts w:ascii="標楷體" w:eastAsia="標楷體" w:hAnsi="標楷體"/>
          <w:sz w:val="28"/>
          <w:szCs w:val="28"/>
          <w:u w:val="single"/>
        </w:rPr>
      </w:pPr>
      <w:r>
        <w:rPr>
          <w:rFonts w:ascii="標楷體" w:eastAsia="標楷體" w:hAnsi="標楷體" w:hint="eastAsia"/>
          <w:sz w:val="28"/>
          <w:szCs w:val="28"/>
        </w:rPr>
        <w:t>社團負責人(授課老師)親筆簽名：</w:t>
      </w:r>
      <w:r>
        <w:rPr>
          <w:rFonts w:ascii="標楷體" w:eastAsia="標楷體" w:hAnsi="標楷體" w:hint="eastAsia"/>
          <w:sz w:val="28"/>
          <w:szCs w:val="28"/>
          <w:u w:val="single"/>
        </w:rPr>
        <w:t xml:space="preserve">                       </w:t>
      </w:r>
      <w:r>
        <w:rPr>
          <w:rFonts w:ascii="標楷體" w:eastAsia="標楷體" w:hAnsi="標楷體"/>
          <w:sz w:val="28"/>
          <w:szCs w:val="28"/>
          <w:u w:val="single"/>
        </w:rPr>
        <w:t xml:space="preserve">  </w:t>
      </w:r>
    </w:p>
    <w:p w:rsidR="00D44008" w:rsidRPr="000241DF" w:rsidRDefault="00D44008" w:rsidP="00D44008">
      <w:pPr>
        <w:spacing w:beforeLines="50" w:before="180" w:line="400" w:lineRule="exact"/>
        <w:ind w:firstLineChars="1150" w:firstLine="3220"/>
        <w:rPr>
          <w:rFonts w:ascii="標楷體" w:eastAsia="標楷體" w:hAnsi="標楷體"/>
          <w:sz w:val="28"/>
          <w:szCs w:val="28"/>
        </w:rPr>
      </w:pPr>
      <w:r>
        <w:rPr>
          <w:rFonts w:ascii="標楷體" w:eastAsia="標楷體" w:hAnsi="標楷體" w:hint="eastAsia"/>
          <w:sz w:val="28"/>
          <w:szCs w:val="28"/>
        </w:rPr>
        <w:t xml:space="preserve">年     月  </w:t>
      </w:r>
      <w:r>
        <w:rPr>
          <w:rFonts w:ascii="標楷體" w:eastAsia="標楷體" w:hAnsi="標楷體"/>
          <w:sz w:val="28"/>
          <w:szCs w:val="28"/>
        </w:rPr>
        <w:t xml:space="preserve"> </w:t>
      </w:r>
      <w:r>
        <w:rPr>
          <w:rFonts w:ascii="標楷體" w:eastAsia="標楷體" w:hAnsi="標楷體" w:hint="eastAsia"/>
          <w:sz w:val="28"/>
          <w:szCs w:val="28"/>
        </w:rPr>
        <w:t xml:space="preserve">  日</w:t>
      </w:r>
    </w:p>
    <w:p w:rsidR="00CD2530" w:rsidRDefault="00CD2530" w:rsidP="00B7615C">
      <w:pPr>
        <w:ind w:right="26"/>
        <w:rPr>
          <w:rFonts w:eastAsia="標楷體" w:cs="新細明體"/>
          <w:kern w:val="0"/>
        </w:rPr>
      </w:pPr>
    </w:p>
    <w:p w:rsidR="00CD2530" w:rsidRDefault="00CD2530" w:rsidP="00B7615C">
      <w:pPr>
        <w:ind w:right="26"/>
        <w:rPr>
          <w:rFonts w:eastAsia="標楷體" w:cs="新細明體"/>
          <w:kern w:val="0"/>
        </w:rPr>
      </w:pPr>
    </w:p>
    <w:p w:rsidR="007902AD" w:rsidRDefault="007902AD" w:rsidP="00B7615C">
      <w:pPr>
        <w:ind w:right="26"/>
        <w:rPr>
          <w:rFonts w:eastAsia="標楷體" w:cs="新細明體"/>
          <w:kern w:val="0"/>
        </w:rPr>
      </w:pPr>
      <w:r>
        <w:rPr>
          <w:noProof/>
        </w:rPr>
        <w:lastRenderedPageBreak/>
        <mc:AlternateContent>
          <mc:Choice Requires="wps">
            <w:drawing>
              <wp:anchor distT="0" distB="0" distL="114300" distR="114300" simplePos="0" relativeHeight="252059136" behindDoc="0" locked="0" layoutInCell="1" allowOverlap="1" wp14:anchorId="228AF87C" wp14:editId="486B7235">
                <wp:simplePos x="0" y="0"/>
                <wp:positionH relativeFrom="column">
                  <wp:posOffset>0</wp:posOffset>
                </wp:positionH>
                <wp:positionV relativeFrom="paragraph">
                  <wp:posOffset>0</wp:posOffset>
                </wp:positionV>
                <wp:extent cx="1257300" cy="342900"/>
                <wp:effectExtent l="0" t="0" r="19050" b="19050"/>
                <wp:wrapNone/>
                <wp:docPr id="39" name="Text Box 2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w="9525">
                          <a:solidFill>
                            <a:srgbClr val="000000"/>
                          </a:solidFill>
                          <a:miter lim="800000"/>
                          <a:headEnd/>
                          <a:tailEnd/>
                        </a:ln>
                      </wps:spPr>
                      <wps:txbx>
                        <w:txbxContent>
                          <w:p w:rsidR="00595AD1" w:rsidRPr="00217242" w:rsidRDefault="00595AD1" w:rsidP="007902AD">
                            <w:pPr>
                              <w:jc w:val="center"/>
                            </w:pPr>
                            <w:hyperlink w:anchor="目次" w:history="1">
                              <w:r>
                                <w:rPr>
                                  <w:rStyle w:val="afb"/>
                                  <w:rFonts w:hint="eastAsia"/>
                                  <w:u w:val="none"/>
                                </w:rPr>
                                <w:t>總</w:t>
                              </w:r>
                              <w:r w:rsidRPr="00217242">
                                <w:rPr>
                                  <w:rStyle w:val="afb"/>
                                  <w:rFonts w:hint="eastAsia"/>
                                  <w:u w:val="none"/>
                                </w:rPr>
                                <w:t>務處附件</w:t>
                              </w:r>
                            </w:hyperlink>
                            <w:r>
                              <w:rPr>
                                <w:rStyle w:val="afb"/>
                                <w:u w:val="none"/>
                              </w:rPr>
                              <w:t>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8AF87C" id="_x0000_s1348" type="#_x0000_t202" style="position:absolute;margin-left:0;margin-top:0;width:99pt;height:27pt;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">
                <v:textbox>
                  <w:txbxContent>
                    <w:p w:rsidR="00595AD1" w:rsidRPr="00217242" w:rsidRDefault="00595AD1" w:rsidP="007902AD">
                      <w:pPr>
                        <w:jc w:val="center"/>
                      </w:pPr>
                      <w:hyperlink w:anchor="目次" w:history="1">
                        <w:r>
                          <w:rPr>
                            <w:rStyle w:val="afb"/>
                            <w:rFonts w:hint="eastAsia"/>
                            <w:u w:val="none"/>
                          </w:rPr>
                          <w:t>總</w:t>
                        </w:r>
                        <w:r w:rsidRPr="00217242">
                          <w:rPr>
                            <w:rStyle w:val="afb"/>
                            <w:rFonts w:hint="eastAsia"/>
                            <w:u w:val="none"/>
                          </w:rPr>
                          <w:t>務處附件</w:t>
                        </w:r>
                      </w:hyperlink>
                      <w:r>
                        <w:rPr>
                          <w:rStyle w:val="afb"/>
                          <w:u w:val="none"/>
                        </w:rPr>
                        <w:t>四</w:t>
                      </w:r>
                    </w:p>
                  </w:txbxContent>
                </v:textbox>
              </v:shape>
            </w:pict>
          </mc:Fallback>
        </mc:AlternateContent>
      </w:r>
    </w:p>
    <w:p w:rsidR="007902AD" w:rsidRDefault="007902AD" w:rsidP="00B7615C">
      <w:pPr>
        <w:ind w:right="26"/>
        <w:rPr>
          <w:rFonts w:eastAsia="標楷體" w:cs="新細明體"/>
          <w:kern w:val="0"/>
        </w:rPr>
      </w:pPr>
    </w:p>
    <w:p w:rsidR="002F1E6C" w:rsidRDefault="002F1E6C" w:rsidP="002F1E6C">
      <w:pPr>
        <w:spacing w:after="12" w:line="259" w:lineRule="auto"/>
      </w:pPr>
      <w:r>
        <w:rPr>
          <w:rFonts w:ascii="Arial Unicode MS" w:eastAsia="Arial Unicode MS" w:hAnsi="Arial Unicode MS" w:cs="Arial Unicode MS"/>
          <w:sz w:val="36"/>
        </w:rPr>
        <w:t xml:space="preserve">機關檔案檢調作業要點 </w:t>
      </w:r>
    </w:p>
    <w:p w:rsidR="002F1E6C" w:rsidRPr="002F1E6C" w:rsidRDefault="002F1E6C" w:rsidP="002F1E6C">
      <w:pPr>
        <w:spacing w:line="100" w:lineRule="atLeast"/>
        <w:ind w:left="1701"/>
        <w:jc w:val="both"/>
        <w:rPr>
          <w:rFonts w:ascii="標楷體" w:eastAsia="標楷體" w:hAnsi="標楷體" w:cs="Arial Unicode MS"/>
          <w:color w:val="FF0000"/>
        </w:rPr>
      </w:pPr>
      <w:r w:rsidRPr="002F1E6C">
        <w:rPr>
          <w:rFonts w:ascii="標楷體" w:eastAsia="標楷體" w:hAnsi="標楷體" w:cs="Arial Unicode MS"/>
          <w:color w:val="FF0000"/>
        </w:rPr>
        <w:t>中華民國90年12月12日檔案管理局檔秘字第0002066號函訂頒，自中華民國91年1月1日生效</w:t>
      </w:r>
    </w:p>
    <w:p w:rsidR="002F1E6C" w:rsidRPr="002F2102" w:rsidRDefault="002F1E6C" w:rsidP="002F1E6C">
      <w:pPr>
        <w:jc w:val="both"/>
        <w:rPr>
          <w:b/>
        </w:rPr>
      </w:pPr>
      <w:r w:rsidRPr="002F2102">
        <w:rPr>
          <w:b/>
        </w:rPr>
        <w:t>一、</w:t>
      </w:r>
      <w:r w:rsidRPr="002F2102">
        <w:rPr>
          <w:rFonts w:eastAsia="Times New Roman"/>
          <w:b/>
        </w:rPr>
        <w:t xml:space="preserve"> </w:t>
      </w:r>
      <w:r w:rsidRPr="002F2102">
        <w:rPr>
          <w:b/>
        </w:rPr>
        <w:t>為統一各機關檔案檢調作業，提昇檔案管理效能，特訂定本要點。</w:t>
      </w:r>
      <w:r w:rsidRPr="002F2102">
        <w:rPr>
          <w:rFonts w:eastAsia="Times New Roman"/>
          <w:b/>
        </w:rPr>
        <w:t xml:space="preserve"> </w:t>
      </w:r>
    </w:p>
    <w:p w:rsidR="002F1E6C" w:rsidRPr="002F2102" w:rsidRDefault="002F1E6C" w:rsidP="002F1E6C">
      <w:pPr>
        <w:snapToGrid w:val="0"/>
        <w:spacing w:line="240" w:lineRule="atLeast"/>
        <w:rPr>
          <w:b/>
        </w:rPr>
      </w:pPr>
      <w:r w:rsidRPr="002F2102">
        <w:rPr>
          <w:rFonts w:hint="eastAsia"/>
          <w:b/>
        </w:rPr>
        <w:t>二</w:t>
      </w:r>
      <w:r w:rsidRPr="002F2102">
        <w:rPr>
          <w:b/>
        </w:rPr>
        <w:t>、借調檔案以與承辦業務有關者為限。</w:t>
      </w:r>
      <w:r w:rsidRPr="002F2102">
        <w:rPr>
          <w:rFonts w:eastAsia="Times New Roman"/>
          <w:b/>
        </w:rPr>
        <w:t xml:space="preserve"> </w:t>
      </w:r>
      <w:r w:rsidRPr="002F2102">
        <w:rPr>
          <w:b/>
        </w:rPr>
        <w:t>因業務需要，借調非主管案件時，應送會承辦業務</w:t>
      </w:r>
    </w:p>
    <w:p w:rsidR="002F1E6C" w:rsidRPr="002F2102" w:rsidRDefault="002F1E6C" w:rsidP="002F1E6C">
      <w:pPr>
        <w:snapToGrid w:val="0"/>
        <w:spacing w:line="240" w:lineRule="atLeast"/>
        <w:rPr>
          <w:b/>
        </w:rPr>
      </w:pPr>
      <w:r w:rsidRPr="002F2102">
        <w:rPr>
          <w:rFonts w:hint="eastAsia"/>
          <w:b/>
        </w:rPr>
        <w:t xml:space="preserve">        </w:t>
      </w:r>
      <w:r w:rsidRPr="002F2102">
        <w:rPr>
          <w:b/>
        </w:rPr>
        <w:t>主管同意，或簽請本機關權責長官核准。</w:t>
      </w:r>
      <w:r w:rsidRPr="002F2102">
        <w:rPr>
          <w:rFonts w:eastAsia="Times New Roman"/>
          <w:b/>
        </w:rPr>
        <w:t xml:space="preserve"> </w:t>
      </w:r>
    </w:p>
    <w:p w:rsidR="002F1E6C" w:rsidRPr="002F2102" w:rsidRDefault="002F1E6C" w:rsidP="002F1E6C">
      <w:pPr>
        <w:snapToGrid w:val="0"/>
        <w:spacing w:line="240" w:lineRule="atLeast"/>
        <w:rPr>
          <w:b/>
        </w:rPr>
      </w:pPr>
      <w:r w:rsidRPr="002F2102">
        <w:rPr>
          <w:rFonts w:hint="eastAsia"/>
          <w:b/>
        </w:rPr>
        <w:t>三</w:t>
      </w:r>
      <w:r w:rsidRPr="002F2102">
        <w:rPr>
          <w:b/>
        </w:rPr>
        <w:t>、檔案經微縮、電子或其他方式儲存者，借調時，非有必要，應避免使用檔案原件。</w:t>
      </w:r>
      <w:r w:rsidRPr="002F2102">
        <w:rPr>
          <w:rFonts w:eastAsia="Times New Roman"/>
          <w:b/>
        </w:rPr>
        <w:t xml:space="preserve"> </w:t>
      </w:r>
    </w:p>
    <w:p w:rsidR="002F1E6C" w:rsidRPr="002F2102" w:rsidRDefault="002F1E6C" w:rsidP="002F1E6C">
      <w:pPr>
        <w:snapToGrid w:val="0"/>
        <w:spacing w:after="10" w:line="240" w:lineRule="atLeast"/>
        <w:rPr>
          <w:b/>
        </w:rPr>
      </w:pPr>
      <w:r w:rsidRPr="002F2102">
        <w:rPr>
          <w:rFonts w:hint="eastAsia"/>
          <w:b/>
        </w:rPr>
        <w:t>四</w:t>
      </w:r>
      <w:r w:rsidRPr="002F2102">
        <w:rPr>
          <w:b/>
        </w:rPr>
        <w:t>、申請借調檔案時，應以案件或案卷為申請單位，並由調案人填具調案單，載明下列事</w:t>
      </w:r>
    </w:p>
    <w:p w:rsidR="002F1E6C" w:rsidRPr="002F2102" w:rsidRDefault="002F1E6C" w:rsidP="002F1E6C">
      <w:pPr>
        <w:snapToGrid w:val="0"/>
        <w:spacing w:after="10" w:line="240" w:lineRule="atLeast"/>
        <w:rPr>
          <w:b/>
        </w:rPr>
      </w:pPr>
      <w:r w:rsidRPr="002F2102">
        <w:rPr>
          <w:rFonts w:hint="eastAsia"/>
          <w:b/>
        </w:rPr>
        <w:t xml:space="preserve">        </w:t>
      </w:r>
      <w:r w:rsidRPr="002F2102">
        <w:rPr>
          <w:b/>
        </w:rPr>
        <w:t>項，經承辦單位主管或本機關權責長官核准後，送檔案管理單位調取：</w:t>
      </w:r>
      <w:r w:rsidRPr="002F2102">
        <w:rPr>
          <w:rFonts w:eastAsia="Times New Roman"/>
          <w:b/>
        </w:rPr>
        <w:t xml:space="preserve"> </w:t>
      </w:r>
    </w:p>
    <w:p w:rsidR="002F1E6C" w:rsidRPr="002F2102" w:rsidRDefault="002F1E6C" w:rsidP="00655121">
      <w:pPr>
        <w:widowControl/>
        <w:numPr>
          <w:ilvl w:val="1"/>
          <w:numId w:val="161"/>
        </w:numPr>
        <w:snapToGrid w:val="0"/>
        <w:spacing w:after="11" w:line="240" w:lineRule="atLeast"/>
        <w:ind w:hanging="720"/>
        <w:rPr>
          <w:b/>
        </w:rPr>
      </w:pPr>
      <w:r w:rsidRPr="002F2102">
        <w:rPr>
          <w:b/>
        </w:rPr>
        <w:t>調案人姓名及單位。</w:t>
      </w:r>
      <w:r w:rsidRPr="002F2102">
        <w:rPr>
          <w:rFonts w:eastAsia="Times New Roman"/>
          <w:b/>
        </w:rPr>
        <w:t xml:space="preserve"> </w:t>
      </w:r>
    </w:p>
    <w:p w:rsidR="002F1E6C" w:rsidRPr="002F2102" w:rsidRDefault="002F1E6C" w:rsidP="00655121">
      <w:pPr>
        <w:widowControl/>
        <w:numPr>
          <w:ilvl w:val="1"/>
          <w:numId w:val="161"/>
        </w:numPr>
        <w:snapToGrid w:val="0"/>
        <w:spacing w:after="11" w:line="240" w:lineRule="atLeast"/>
        <w:ind w:hanging="720"/>
        <w:rPr>
          <w:b/>
        </w:rPr>
      </w:pPr>
      <w:r w:rsidRPr="002F2102">
        <w:rPr>
          <w:b/>
        </w:rPr>
        <w:t>檔號或文號。</w:t>
      </w:r>
      <w:r w:rsidRPr="002F2102">
        <w:rPr>
          <w:rFonts w:eastAsia="Times New Roman"/>
          <w:b/>
        </w:rPr>
        <w:t xml:space="preserve"> </w:t>
      </w:r>
    </w:p>
    <w:p w:rsidR="002F1E6C" w:rsidRPr="002F2102" w:rsidRDefault="002F1E6C" w:rsidP="00655121">
      <w:pPr>
        <w:widowControl/>
        <w:numPr>
          <w:ilvl w:val="1"/>
          <w:numId w:val="161"/>
        </w:numPr>
        <w:snapToGrid w:val="0"/>
        <w:spacing w:after="11" w:line="240" w:lineRule="atLeast"/>
        <w:ind w:hanging="720"/>
        <w:rPr>
          <w:b/>
        </w:rPr>
      </w:pPr>
      <w:r w:rsidRPr="002F2102">
        <w:rPr>
          <w:b/>
        </w:rPr>
        <w:t>案由或案名。</w:t>
      </w:r>
      <w:r w:rsidRPr="002F2102">
        <w:rPr>
          <w:rFonts w:eastAsia="Times New Roman"/>
          <w:b/>
        </w:rPr>
        <w:t xml:space="preserve">  </w:t>
      </w:r>
    </w:p>
    <w:p w:rsidR="002F1E6C" w:rsidRPr="002F2102" w:rsidRDefault="002F1E6C" w:rsidP="00655121">
      <w:pPr>
        <w:widowControl/>
        <w:numPr>
          <w:ilvl w:val="1"/>
          <w:numId w:val="161"/>
        </w:numPr>
        <w:snapToGrid w:val="0"/>
        <w:spacing w:line="240" w:lineRule="atLeast"/>
        <w:ind w:hanging="720"/>
        <w:rPr>
          <w:b/>
        </w:rPr>
      </w:pPr>
      <w:r w:rsidRPr="002F2102">
        <w:rPr>
          <w:b/>
        </w:rPr>
        <w:t>調案申請日期。</w:t>
      </w:r>
      <w:r w:rsidRPr="002F2102">
        <w:rPr>
          <w:rFonts w:eastAsia="Times New Roman"/>
          <w:b/>
        </w:rPr>
        <w:t xml:space="preserve">  </w:t>
      </w:r>
    </w:p>
    <w:p w:rsidR="002F1E6C" w:rsidRPr="002F2102" w:rsidRDefault="002F1E6C" w:rsidP="002F1E6C">
      <w:pPr>
        <w:snapToGrid w:val="0"/>
        <w:spacing w:line="240" w:lineRule="atLeast"/>
        <w:ind w:left="1037"/>
        <w:rPr>
          <w:b/>
        </w:rPr>
      </w:pPr>
      <w:r w:rsidRPr="002F2102">
        <w:rPr>
          <w:b/>
        </w:rPr>
        <w:t>借調之檔案如有微縮、電子或其他方式儲存之媒體者，應註明微縮、電子編號或其他相關編號，以利調取。</w:t>
      </w:r>
      <w:r w:rsidRPr="002F2102">
        <w:rPr>
          <w:rFonts w:eastAsia="Times New Roman"/>
          <w:b/>
        </w:rPr>
        <w:t xml:space="preserve"> </w:t>
      </w:r>
    </w:p>
    <w:p w:rsidR="002F1E6C" w:rsidRPr="002F2102" w:rsidRDefault="002F1E6C" w:rsidP="002F1E6C">
      <w:pPr>
        <w:snapToGrid w:val="0"/>
        <w:spacing w:after="8" w:line="240" w:lineRule="atLeast"/>
        <w:rPr>
          <w:b/>
        </w:rPr>
      </w:pPr>
      <w:r w:rsidRPr="002F2102">
        <w:rPr>
          <w:rFonts w:hint="eastAsia"/>
          <w:b/>
        </w:rPr>
        <w:t>五</w:t>
      </w:r>
      <w:r w:rsidRPr="002F2102">
        <w:rPr>
          <w:b/>
        </w:rPr>
        <w:t>、檔案管理人員應依核准之調案單，妥速檢取檔案，註記件數、頁數及應歸還日期於調案</w:t>
      </w:r>
    </w:p>
    <w:p w:rsidR="002F1E6C" w:rsidRPr="002F2102" w:rsidRDefault="002F1E6C" w:rsidP="002F1E6C">
      <w:pPr>
        <w:snapToGrid w:val="0"/>
        <w:spacing w:after="8" w:line="240" w:lineRule="atLeast"/>
        <w:rPr>
          <w:b/>
        </w:rPr>
      </w:pPr>
      <w:r w:rsidRPr="002F2102">
        <w:rPr>
          <w:rFonts w:hint="eastAsia"/>
          <w:b/>
        </w:rPr>
        <w:t xml:space="preserve">        </w:t>
      </w:r>
      <w:r w:rsidRPr="002F2102">
        <w:rPr>
          <w:b/>
        </w:rPr>
        <w:t>單後，交予調案人逐件清點簽收。檢調之檔案，以調案單所載之範圍為限。但檔案如已</w:t>
      </w:r>
    </w:p>
    <w:p w:rsidR="002F1E6C" w:rsidRPr="002F2102" w:rsidRDefault="002F1E6C" w:rsidP="002F1E6C">
      <w:pPr>
        <w:snapToGrid w:val="0"/>
        <w:spacing w:after="8" w:line="240" w:lineRule="atLeast"/>
        <w:rPr>
          <w:b/>
        </w:rPr>
      </w:pPr>
      <w:r w:rsidRPr="002F2102">
        <w:rPr>
          <w:rFonts w:hint="eastAsia"/>
          <w:b/>
        </w:rPr>
        <w:t xml:space="preserve">        </w:t>
      </w:r>
      <w:r w:rsidRPr="002F2102">
        <w:rPr>
          <w:b/>
        </w:rPr>
        <w:t>裝訂成卷不易拆開時，得整卷檢出，提供調案人使用。</w:t>
      </w:r>
      <w:r w:rsidRPr="002F2102">
        <w:rPr>
          <w:rFonts w:eastAsia="Times New Roman"/>
          <w:b/>
        </w:rPr>
        <w:t xml:space="preserve"> </w:t>
      </w:r>
    </w:p>
    <w:p w:rsidR="002F1E6C" w:rsidRPr="002F2102" w:rsidRDefault="002F1E6C" w:rsidP="002F1E6C">
      <w:pPr>
        <w:snapToGrid w:val="0"/>
        <w:spacing w:line="240" w:lineRule="atLeast"/>
        <w:rPr>
          <w:b/>
        </w:rPr>
      </w:pPr>
      <w:r w:rsidRPr="002F2102">
        <w:rPr>
          <w:rFonts w:hint="eastAsia"/>
          <w:b/>
        </w:rPr>
        <w:t>六</w:t>
      </w:r>
      <w:r w:rsidRPr="002F2102">
        <w:rPr>
          <w:b/>
        </w:rPr>
        <w:t>、調案單應按借調單位或調案先後順序等方式，放置於調案單據箱內或其他適當位置。</w:t>
      </w:r>
      <w:r w:rsidRPr="002F2102">
        <w:rPr>
          <w:rFonts w:eastAsia="Times New Roman"/>
          <w:b/>
        </w:rPr>
        <w:t xml:space="preserve"> </w:t>
      </w:r>
    </w:p>
    <w:p w:rsidR="002F1E6C" w:rsidRPr="002F2102" w:rsidRDefault="002F1E6C" w:rsidP="002F1E6C">
      <w:pPr>
        <w:snapToGrid w:val="0"/>
        <w:spacing w:line="240" w:lineRule="atLeast"/>
        <w:rPr>
          <w:b/>
        </w:rPr>
      </w:pPr>
      <w:r w:rsidRPr="002F2102">
        <w:rPr>
          <w:rFonts w:hint="eastAsia"/>
          <w:b/>
        </w:rPr>
        <w:t>七</w:t>
      </w:r>
      <w:r w:rsidRPr="002F2102">
        <w:rPr>
          <w:b/>
        </w:rPr>
        <w:t>、機關間借調檔案，應備函提出請求，並經本機關權責長官核准後辦理。</w:t>
      </w:r>
      <w:r w:rsidRPr="002F2102">
        <w:rPr>
          <w:rFonts w:eastAsia="Times New Roman"/>
          <w:b/>
        </w:rPr>
        <w:t xml:space="preserve"> </w:t>
      </w:r>
    </w:p>
    <w:p w:rsidR="002F1E6C" w:rsidRPr="002F2102" w:rsidRDefault="002F1E6C" w:rsidP="002F1E6C">
      <w:pPr>
        <w:snapToGrid w:val="0"/>
        <w:spacing w:line="240" w:lineRule="atLeast"/>
        <w:rPr>
          <w:b/>
        </w:rPr>
      </w:pPr>
      <w:r w:rsidRPr="002F2102">
        <w:rPr>
          <w:rFonts w:hint="eastAsia"/>
          <w:b/>
        </w:rPr>
        <w:t>八</w:t>
      </w:r>
      <w:r w:rsidRPr="002F2102">
        <w:rPr>
          <w:b/>
        </w:rPr>
        <w:t>、有權調閱之機關，調用檔案時，應備函載明法律依據、調用目的及調用期間，請求該管</w:t>
      </w:r>
    </w:p>
    <w:p w:rsidR="002F1E6C" w:rsidRPr="002F2102" w:rsidRDefault="002F1E6C" w:rsidP="002F1E6C">
      <w:pPr>
        <w:snapToGrid w:val="0"/>
        <w:spacing w:line="240" w:lineRule="atLeast"/>
        <w:rPr>
          <w:b/>
        </w:rPr>
      </w:pPr>
      <w:r w:rsidRPr="002F2102">
        <w:rPr>
          <w:rFonts w:hint="eastAsia"/>
          <w:b/>
        </w:rPr>
        <w:t xml:space="preserve">         </w:t>
      </w:r>
      <w:r w:rsidRPr="002F2102">
        <w:rPr>
          <w:b/>
        </w:rPr>
        <w:t>機關提供。但其他法令另有規定者，不在此限</w:t>
      </w:r>
      <w:r w:rsidRPr="002F2102">
        <w:rPr>
          <w:rFonts w:eastAsia="Times New Roman"/>
          <w:b/>
        </w:rPr>
        <w:t xml:space="preserve"> </w:t>
      </w:r>
    </w:p>
    <w:p w:rsidR="002F1E6C" w:rsidRPr="002F2102" w:rsidRDefault="002F1E6C" w:rsidP="002F1E6C">
      <w:pPr>
        <w:snapToGrid w:val="0"/>
        <w:spacing w:after="8" w:line="240" w:lineRule="atLeast"/>
        <w:rPr>
          <w:b/>
        </w:rPr>
      </w:pPr>
      <w:r w:rsidRPr="002F2102">
        <w:rPr>
          <w:rFonts w:hint="eastAsia"/>
          <w:b/>
        </w:rPr>
        <w:t>九</w:t>
      </w:r>
      <w:r w:rsidRPr="002F2102">
        <w:rPr>
          <w:b/>
        </w:rPr>
        <w:t>、檔案調出後，檔案管理人員應作成調案紀錄，扼要記載調案人、調案單位、調案日期、</w:t>
      </w:r>
    </w:p>
    <w:p w:rsidR="002F1E6C" w:rsidRPr="002F2102" w:rsidRDefault="002F1E6C" w:rsidP="002F1E6C">
      <w:pPr>
        <w:snapToGrid w:val="0"/>
        <w:spacing w:after="8" w:line="240" w:lineRule="atLeast"/>
        <w:rPr>
          <w:b/>
        </w:rPr>
      </w:pPr>
      <w:r w:rsidRPr="002F2102">
        <w:rPr>
          <w:rFonts w:hint="eastAsia"/>
          <w:b/>
        </w:rPr>
        <w:t xml:space="preserve">        </w:t>
      </w:r>
      <w:r w:rsidRPr="002F2102">
        <w:rPr>
          <w:b/>
        </w:rPr>
        <w:t>案名、案由、文號、稽催情形、應歸還日期及歸還日期。</w:t>
      </w:r>
      <w:r w:rsidRPr="002F2102">
        <w:rPr>
          <w:rFonts w:eastAsia="Times New Roman"/>
          <w:b/>
        </w:rPr>
        <w:t xml:space="preserve"> </w:t>
      </w:r>
    </w:p>
    <w:p w:rsidR="002F1E6C" w:rsidRPr="002F2102" w:rsidRDefault="002F1E6C" w:rsidP="002F1E6C">
      <w:pPr>
        <w:snapToGrid w:val="0"/>
        <w:spacing w:after="12" w:line="240" w:lineRule="atLeast"/>
        <w:rPr>
          <w:b/>
        </w:rPr>
      </w:pPr>
      <w:r w:rsidRPr="002F2102">
        <w:rPr>
          <w:rFonts w:hint="eastAsia"/>
          <w:b/>
        </w:rPr>
        <w:t>十</w:t>
      </w:r>
      <w:r w:rsidRPr="002F2102">
        <w:rPr>
          <w:b/>
        </w:rPr>
        <w:t>、前項調案紀錄，得以紀錄卡、紀錄簿、電子或其他方式紀錄為之。</w:t>
      </w:r>
      <w:r w:rsidRPr="002F2102">
        <w:rPr>
          <w:rFonts w:eastAsia="Times New Roman"/>
          <w:b/>
        </w:rPr>
        <w:t xml:space="preserve"> </w:t>
      </w:r>
      <w:r w:rsidRPr="002F2102">
        <w:rPr>
          <w:b/>
        </w:rPr>
        <w:t>第一項調案紀錄於其</w:t>
      </w:r>
    </w:p>
    <w:p w:rsidR="002F1E6C" w:rsidRPr="002F2102" w:rsidRDefault="002F1E6C" w:rsidP="002F1E6C">
      <w:pPr>
        <w:snapToGrid w:val="0"/>
        <w:spacing w:after="12" w:line="240" w:lineRule="atLeast"/>
        <w:rPr>
          <w:b/>
        </w:rPr>
      </w:pPr>
      <w:r w:rsidRPr="002F2102">
        <w:rPr>
          <w:rFonts w:hint="eastAsia"/>
          <w:b/>
        </w:rPr>
        <w:t xml:space="preserve">         </w:t>
      </w:r>
      <w:r w:rsidRPr="002F2102">
        <w:rPr>
          <w:b/>
        </w:rPr>
        <w:t>所載檔案銷毀或移轉後，始得銷毀之。</w:t>
      </w:r>
      <w:r w:rsidRPr="002F2102">
        <w:rPr>
          <w:rFonts w:eastAsia="Times New Roman"/>
          <w:b/>
        </w:rPr>
        <w:t xml:space="preserve"> </w:t>
      </w:r>
    </w:p>
    <w:p w:rsidR="002F1E6C" w:rsidRPr="002F2102" w:rsidRDefault="002F1E6C" w:rsidP="002F1E6C">
      <w:pPr>
        <w:snapToGrid w:val="0"/>
        <w:spacing w:after="8" w:line="240" w:lineRule="atLeast"/>
        <w:rPr>
          <w:b/>
        </w:rPr>
      </w:pPr>
      <w:r w:rsidRPr="002F2102">
        <w:rPr>
          <w:rFonts w:hint="eastAsia"/>
          <w:b/>
        </w:rPr>
        <w:t>十一</w:t>
      </w:r>
      <w:r w:rsidRPr="002F2102">
        <w:rPr>
          <w:b/>
        </w:rPr>
        <w:t>、借調或調用之檔案如已調出使用，檔案管理人員應告知調案單位；必要時，並得通知</w:t>
      </w:r>
    </w:p>
    <w:p w:rsidR="002F1E6C" w:rsidRPr="002F2102" w:rsidRDefault="002F1E6C" w:rsidP="002F1E6C">
      <w:pPr>
        <w:snapToGrid w:val="0"/>
        <w:spacing w:after="8" w:line="240" w:lineRule="atLeast"/>
        <w:rPr>
          <w:b/>
        </w:rPr>
      </w:pPr>
      <w:r w:rsidRPr="002F2102">
        <w:rPr>
          <w:rFonts w:hint="eastAsia"/>
          <w:b/>
        </w:rPr>
        <w:t xml:space="preserve">           </w:t>
      </w:r>
      <w:r w:rsidRPr="002F2102">
        <w:rPr>
          <w:b/>
        </w:rPr>
        <w:t>前調案人儘速歸還。</w:t>
      </w:r>
      <w:r w:rsidRPr="002F2102">
        <w:rPr>
          <w:rFonts w:eastAsia="Times New Roman"/>
          <w:b/>
        </w:rPr>
        <w:t xml:space="preserve"> </w:t>
      </w:r>
      <w:r w:rsidRPr="002F2102">
        <w:rPr>
          <w:b/>
        </w:rPr>
        <w:t>調出之檔案如有公務急用時，得隨時催還。</w:t>
      </w:r>
      <w:r w:rsidRPr="002F2102">
        <w:rPr>
          <w:rFonts w:eastAsia="Times New Roman"/>
          <w:b/>
        </w:rPr>
        <w:t xml:space="preserve"> </w:t>
      </w:r>
      <w:r w:rsidRPr="002F2102">
        <w:rPr>
          <w:b/>
        </w:rPr>
        <w:lastRenderedPageBreak/>
        <w:t>借調或調用之檔案應</w:t>
      </w:r>
    </w:p>
    <w:p w:rsidR="002F1E6C" w:rsidRPr="002F2102" w:rsidRDefault="002F1E6C" w:rsidP="002F1E6C">
      <w:pPr>
        <w:snapToGrid w:val="0"/>
        <w:spacing w:after="8" w:line="240" w:lineRule="atLeast"/>
        <w:rPr>
          <w:b/>
        </w:rPr>
      </w:pPr>
      <w:r w:rsidRPr="002F2102">
        <w:rPr>
          <w:rFonts w:hint="eastAsia"/>
          <w:b/>
        </w:rPr>
        <w:t xml:space="preserve">           </w:t>
      </w:r>
      <w:r w:rsidRPr="002F2102">
        <w:rPr>
          <w:b/>
        </w:rPr>
        <w:t>妥慎保管，不得遺失、轉借、轉抄，或有拆散、污損、添註、塗改、更換、抽取、增</w:t>
      </w:r>
    </w:p>
    <w:p w:rsidR="002F1E6C" w:rsidRPr="002F2102" w:rsidRDefault="002F1E6C" w:rsidP="002F1E6C">
      <w:pPr>
        <w:snapToGrid w:val="0"/>
        <w:spacing w:after="8" w:line="240" w:lineRule="atLeast"/>
        <w:rPr>
          <w:b/>
        </w:rPr>
      </w:pPr>
      <w:r w:rsidRPr="002F2102">
        <w:rPr>
          <w:rFonts w:hint="eastAsia"/>
          <w:b/>
        </w:rPr>
        <w:t xml:space="preserve">           </w:t>
      </w:r>
      <w:r w:rsidRPr="002F2102">
        <w:rPr>
          <w:b/>
        </w:rPr>
        <w:t>加、圈點等破壞檔案或變更檔案內容之情事。</w:t>
      </w:r>
      <w:r w:rsidRPr="002F2102">
        <w:rPr>
          <w:rFonts w:eastAsia="Times New Roman"/>
          <w:b/>
        </w:rPr>
        <w:t xml:space="preserve"> </w:t>
      </w:r>
    </w:p>
    <w:p w:rsidR="002F1E6C" w:rsidRPr="002F2102" w:rsidRDefault="002F1E6C" w:rsidP="002F1E6C">
      <w:pPr>
        <w:snapToGrid w:val="0"/>
        <w:spacing w:after="8" w:line="240" w:lineRule="atLeast"/>
        <w:rPr>
          <w:b/>
        </w:rPr>
      </w:pPr>
      <w:r w:rsidRPr="002F2102">
        <w:rPr>
          <w:rFonts w:hint="eastAsia"/>
          <w:b/>
        </w:rPr>
        <w:t>十二</w:t>
      </w:r>
      <w:r w:rsidRPr="002F2102">
        <w:rPr>
          <w:b/>
        </w:rPr>
        <w:t>、借調或調用檔案應於調案期限內歸還。屆期如需繼續使用，應提出展期申請，並經單</w:t>
      </w:r>
    </w:p>
    <w:p w:rsidR="002F1E6C" w:rsidRPr="002F2102" w:rsidRDefault="002F1E6C" w:rsidP="002F1E6C">
      <w:pPr>
        <w:snapToGrid w:val="0"/>
        <w:spacing w:after="8" w:line="240" w:lineRule="atLeast"/>
        <w:rPr>
          <w:b/>
        </w:rPr>
      </w:pPr>
      <w:r w:rsidRPr="002F2102">
        <w:rPr>
          <w:rFonts w:hint="eastAsia"/>
          <w:b/>
        </w:rPr>
        <w:t xml:space="preserve">            </w:t>
      </w:r>
      <w:r w:rsidRPr="002F2102">
        <w:rPr>
          <w:b/>
        </w:rPr>
        <w:t>位主管或本機關權責長官核准，知會檔案管理單位後，始得為之。前項展期次數以三</w:t>
      </w:r>
    </w:p>
    <w:p w:rsidR="002F1E6C" w:rsidRPr="002F2102" w:rsidRDefault="002F1E6C" w:rsidP="002F1E6C">
      <w:pPr>
        <w:snapToGrid w:val="0"/>
        <w:spacing w:after="8" w:line="240" w:lineRule="atLeast"/>
        <w:rPr>
          <w:b/>
        </w:rPr>
      </w:pPr>
      <w:r w:rsidRPr="002F2102">
        <w:rPr>
          <w:rFonts w:hint="eastAsia"/>
          <w:b/>
        </w:rPr>
        <w:t xml:space="preserve">            </w:t>
      </w:r>
      <w:r w:rsidRPr="002F2102">
        <w:rPr>
          <w:b/>
        </w:rPr>
        <w:t>次為限。展期次數超過三次，仍需使用檔案者，應先行歸還檔案後，再依規定辦理借</w:t>
      </w:r>
    </w:p>
    <w:p w:rsidR="002F1E6C" w:rsidRPr="002F2102" w:rsidRDefault="002F1E6C" w:rsidP="002F1E6C">
      <w:pPr>
        <w:snapToGrid w:val="0"/>
        <w:spacing w:after="8" w:line="240" w:lineRule="atLeast"/>
        <w:rPr>
          <w:b/>
        </w:rPr>
      </w:pPr>
      <w:r w:rsidRPr="002F2102">
        <w:rPr>
          <w:rFonts w:hint="eastAsia"/>
          <w:b/>
        </w:rPr>
        <w:t xml:space="preserve">            </w:t>
      </w:r>
      <w:r w:rsidRPr="002F2102">
        <w:rPr>
          <w:b/>
        </w:rPr>
        <w:t>調。</w:t>
      </w:r>
      <w:r w:rsidRPr="002F2102">
        <w:rPr>
          <w:rFonts w:eastAsia="Times New Roman"/>
          <w:b/>
        </w:rPr>
        <w:t xml:space="preserve"> </w:t>
      </w:r>
      <w:r w:rsidRPr="002F2102">
        <w:rPr>
          <w:b/>
        </w:rPr>
        <w:t>第一項調案期限及第二項展期申請單格式，由各機關自行訂定。</w:t>
      </w:r>
      <w:r w:rsidRPr="002F2102">
        <w:rPr>
          <w:rFonts w:eastAsia="Times New Roman"/>
          <w:b/>
        </w:rPr>
        <w:t xml:space="preserve"> </w:t>
      </w:r>
    </w:p>
    <w:p w:rsidR="002F1E6C" w:rsidRPr="002F2102" w:rsidRDefault="002F1E6C" w:rsidP="002F1E6C">
      <w:pPr>
        <w:snapToGrid w:val="0"/>
        <w:spacing w:line="240" w:lineRule="atLeast"/>
        <w:rPr>
          <w:b/>
        </w:rPr>
      </w:pPr>
      <w:r w:rsidRPr="002F2102">
        <w:rPr>
          <w:rFonts w:hint="eastAsia"/>
          <w:b/>
        </w:rPr>
        <w:t>十三</w:t>
      </w:r>
      <w:r w:rsidRPr="002F2102">
        <w:rPr>
          <w:b/>
        </w:rPr>
        <w:t>、對於逾期未歸還之檔案，檔案管理人員應定期辦理稽催；經洽催三次仍不歸還時，應</w:t>
      </w:r>
    </w:p>
    <w:p w:rsidR="002F1E6C" w:rsidRPr="002F2102" w:rsidRDefault="002F1E6C" w:rsidP="002F1E6C">
      <w:pPr>
        <w:snapToGrid w:val="0"/>
        <w:spacing w:line="240" w:lineRule="atLeast"/>
        <w:rPr>
          <w:b/>
        </w:rPr>
      </w:pPr>
      <w:r w:rsidRPr="002F2102">
        <w:rPr>
          <w:rFonts w:hint="eastAsia"/>
          <w:b/>
        </w:rPr>
        <w:t xml:space="preserve">             </w:t>
      </w:r>
      <w:r w:rsidRPr="002F2102">
        <w:rPr>
          <w:b/>
        </w:rPr>
        <w:t>簽請機關權責長官處理。</w:t>
      </w:r>
      <w:r w:rsidRPr="002F2102">
        <w:rPr>
          <w:rFonts w:eastAsia="Times New Roman"/>
          <w:b/>
        </w:rPr>
        <w:t xml:space="preserve"> </w:t>
      </w:r>
    </w:p>
    <w:p w:rsidR="002F1E6C" w:rsidRPr="002F2102" w:rsidRDefault="002F1E6C" w:rsidP="002F1E6C">
      <w:pPr>
        <w:snapToGrid w:val="0"/>
        <w:spacing w:line="240" w:lineRule="atLeast"/>
        <w:rPr>
          <w:b/>
        </w:rPr>
      </w:pPr>
      <w:r w:rsidRPr="002F2102">
        <w:rPr>
          <w:rFonts w:hint="eastAsia"/>
          <w:b/>
        </w:rPr>
        <w:t>十四</w:t>
      </w:r>
      <w:r w:rsidRPr="002F2102">
        <w:rPr>
          <w:b/>
        </w:rPr>
        <w:t>、檔案管理人員對於歸還之檔案應詳細查檢無誤後，於調案單及調案紀錄上註記歸還日</w:t>
      </w:r>
    </w:p>
    <w:p w:rsidR="002F1E6C" w:rsidRPr="002F2102" w:rsidRDefault="002F1E6C" w:rsidP="002F1E6C">
      <w:pPr>
        <w:snapToGrid w:val="0"/>
        <w:spacing w:line="240" w:lineRule="atLeast"/>
        <w:rPr>
          <w:b/>
        </w:rPr>
      </w:pPr>
      <w:r w:rsidRPr="002F2102">
        <w:rPr>
          <w:rFonts w:hint="eastAsia"/>
          <w:b/>
        </w:rPr>
        <w:t xml:space="preserve">            </w:t>
      </w:r>
      <w:r w:rsidRPr="002F2102">
        <w:rPr>
          <w:b/>
        </w:rPr>
        <w:t>期，始將調案單退還調案人；如有第十一點所定情事時，應於調案紀錄上載明事由，</w:t>
      </w:r>
      <w:r w:rsidRPr="002F2102">
        <w:rPr>
          <w:rFonts w:hint="eastAsia"/>
          <w:b/>
        </w:rPr>
        <w:t xml:space="preserve">   </w:t>
      </w:r>
    </w:p>
    <w:p w:rsidR="002F1E6C" w:rsidRPr="002F2102" w:rsidRDefault="002F1E6C" w:rsidP="002F1E6C">
      <w:pPr>
        <w:snapToGrid w:val="0"/>
        <w:spacing w:line="240" w:lineRule="atLeast"/>
        <w:rPr>
          <w:b/>
        </w:rPr>
      </w:pPr>
      <w:r w:rsidRPr="002F2102">
        <w:rPr>
          <w:rFonts w:hint="eastAsia"/>
          <w:b/>
        </w:rPr>
        <w:t xml:space="preserve">            </w:t>
      </w:r>
      <w:r w:rsidRPr="002F2102">
        <w:rPr>
          <w:b/>
        </w:rPr>
        <w:t>並簽報機關權責長官議處，其調案單不予退還。</w:t>
      </w:r>
      <w:r w:rsidRPr="002F2102">
        <w:rPr>
          <w:rFonts w:eastAsia="Times New Roman"/>
          <w:b/>
        </w:rPr>
        <w:t xml:space="preserve"> </w:t>
      </w:r>
    </w:p>
    <w:p w:rsidR="002F1E6C" w:rsidRPr="002F2102" w:rsidRDefault="002F1E6C" w:rsidP="002F1E6C">
      <w:pPr>
        <w:snapToGrid w:val="0"/>
        <w:spacing w:line="240" w:lineRule="atLeast"/>
        <w:rPr>
          <w:b/>
        </w:rPr>
      </w:pPr>
      <w:r w:rsidRPr="002F2102">
        <w:rPr>
          <w:rFonts w:hint="eastAsia"/>
          <w:b/>
        </w:rPr>
        <w:t>十五</w:t>
      </w:r>
      <w:r w:rsidRPr="002F2102">
        <w:rPr>
          <w:b/>
        </w:rPr>
        <w:t>、歸還之檔案，應速整理完竣，並歸回原位。</w:t>
      </w:r>
      <w:r w:rsidRPr="002F2102">
        <w:rPr>
          <w:rFonts w:eastAsia="Times New Roman"/>
          <w:b/>
        </w:rPr>
        <w:t xml:space="preserve"> </w:t>
      </w:r>
    </w:p>
    <w:p w:rsidR="002F1E6C" w:rsidRPr="002F2102" w:rsidRDefault="002F1E6C" w:rsidP="002F1E6C">
      <w:pPr>
        <w:snapToGrid w:val="0"/>
        <w:spacing w:after="14" w:line="240" w:lineRule="atLeast"/>
        <w:rPr>
          <w:b/>
        </w:rPr>
      </w:pPr>
      <w:r w:rsidRPr="002F2102">
        <w:rPr>
          <w:rFonts w:hint="eastAsia"/>
          <w:b/>
        </w:rPr>
        <w:t>十六</w:t>
      </w:r>
      <w:r w:rsidRPr="002F2102">
        <w:rPr>
          <w:b/>
        </w:rPr>
        <w:t>、機關人員調、離職時，人事單位應知會檔案管理單位，以查檢其借調檔案情形。</w:t>
      </w:r>
      <w:r w:rsidRPr="002F2102">
        <w:rPr>
          <w:rFonts w:eastAsia="Times New Roman"/>
          <w:b/>
        </w:rPr>
        <w:t xml:space="preserve"> </w:t>
      </w:r>
      <w:r w:rsidRPr="002F2102">
        <w:rPr>
          <w:b/>
        </w:rPr>
        <w:t>調、</w:t>
      </w:r>
    </w:p>
    <w:p w:rsidR="002F1E6C" w:rsidRPr="002F2102" w:rsidRDefault="002F1E6C" w:rsidP="002F1E6C">
      <w:pPr>
        <w:snapToGrid w:val="0"/>
        <w:spacing w:after="14" w:line="240" w:lineRule="atLeast"/>
        <w:rPr>
          <w:b/>
        </w:rPr>
      </w:pPr>
      <w:r w:rsidRPr="002F2102">
        <w:rPr>
          <w:rFonts w:hint="eastAsia"/>
          <w:b/>
        </w:rPr>
        <w:t xml:space="preserve">            </w:t>
      </w:r>
      <w:r w:rsidRPr="002F2102">
        <w:rPr>
          <w:b/>
        </w:rPr>
        <w:t>離職人員如有借調檔案，應全部歸還，不得轉借。前項借調檔案如屬依法調用或機關</w:t>
      </w:r>
    </w:p>
    <w:p w:rsidR="002F1E6C" w:rsidRPr="002F2102" w:rsidRDefault="002F1E6C" w:rsidP="002F1E6C">
      <w:pPr>
        <w:snapToGrid w:val="0"/>
        <w:spacing w:after="14" w:line="240" w:lineRule="atLeast"/>
        <w:rPr>
          <w:b/>
        </w:rPr>
      </w:pPr>
      <w:r w:rsidRPr="002F2102">
        <w:rPr>
          <w:rFonts w:hint="eastAsia"/>
          <w:b/>
        </w:rPr>
        <w:t xml:space="preserve">            </w:t>
      </w:r>
      <w:r w:rsidRPr="002F2102">
        <w:rPr>
          <w:b/>
        </w:rPr>
        <w:t>借調且未屆滿歸還期限者，應依相關規定列為職務移交事項。</w:t>
      </w:r>
      <w:r w:rsidRPr="002F2102">
        <w:rPr>
          <w:rFonts w:eastAsia="Times New Roman"/>
          <w:b/>
        </w:rPr>
        <w:t xml:space="preserve"> </w:t>
      </w:r>
    </w:p>
    <w:p w:rsidR="002F1E6C" w:rsidRPr="002F2102" w:rsidRDefault="002F1E6C" w:rsidP="002F1E6C">
      <w:pPr>
        <w:snapToGrid w:val="0"/>
        <w:spacing w:after="12" w:line="240" w:lineRule="atLeast"/>
        <w:rPr>
          <w:b/>
        </w:rPr>
      </w:pPr>
      <w:r w:rsidRPr="002F2102">
        <w:rPr>
          <w:rFonts w:hint="eastAsia"/>
          <w:b/>
        </w:rPr>
        <w:t>十七</w:t>
      </w:r>
      <w:r w:rsidRPr="002F2102">
        <w:rPr>
          <w:b/>
        </w:rPr>
        <w:t>、電子影像檔案或電子公文檔案之調閱，得採線上方式處理。</w:t>
      </w:r>
      <w:r w:rsidRPr="002F2102">
        <w:rPr>
          <w:rFonts w:eastAsia="Times New Roman"/>
          <w:b/>
        </w:rPr>
        <w:t xml:space="preserve"> </w:t>
      </w:r>
      <w:r w:rsidRPr="002F2102">
        <w:rPr>
          <w:b/>
        </w:rPr>
        <w:t>前項線上調閱方式，應設</w:t>
      </w:r>
    </w:p>
    <w:p w:rsidR="002F1E6C" w:rsidRPr="002F2102" w:rsidRDefault="002F1E6C" w:rsidP="002F1E6C">
      <w:pPr>
        <w:snapToGrid w:val="0"/>
        <w:spacing w:after="12" w:line="240" w:lineRule="atLeast"/>
        <w:rPr>
          <w:b/>
        </w:rPr>
      </w:pPr>
      <w:r w:rsidRPr="002F2102">
        <w:rPr>
          <w:rFonts w:hint="eastAsia"/>
          <w:b/>
        </w:rPr>
        <w:t xml:space="preserve">            </w:t>
      </w:r>
      <w:r w:rsidRPr="002F2102">
        <w:rPr>
          <w:b/>
        </w:rPr>
        <w:t>定使用權限，並保留調閱紀錄。</w:t>
      </w:r>
    </w:p>
    <w:p w:rsidR="007902AD" w:rsidRPr="002F1E6C" w:rsidRDefault="007902AD" w:rsidP="00B7615C">
      <w:pPr>
        <w:ind w:right="26"/>
        <w:rPr>
          <w:rFonts w:eastAsia="標楷體" w:cs="新細明體"/>
          <w:kern w:val="0"/>
        </w:rPr>
      </w:pPr>
    </w:p>
    <w:p w:rsidR="007902AD" w:rsidRDefault="007902AD"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583"/>
        <w:gridCol w:w="1397"/>
        <w:gridCol w:w="900"/>
        <w:gridCol w:w="180"/>
        <w:gridCol w:w="360"/>
        <w:gridCol w:w="900"/>
        <w:gridCol w:w="720"/>
        <w:gridCol w:w="1080"/>
        <w:gridCol w:w="1620"/>
      </w:tblGrid>
      <w:tr w:rsidR="002F1E6C" w:rsidTr="00D21838">
        <w:trPr>
          <w:trHeight w:val="1259"/>
        </w:trPr>
        <w:tc>
          <w:tcPr>
            <w:tcW w:w="9108" w:type="dxa"/>
            <w:gridSpan w:val="10"/>
            <w:vAlign w:val="center"/>
          </w:tcPr>
          <w:p w:rsidR="002F1E6C" w:rsidRPr="00224E68" w:rsidRDefault="002F1E6C" w:rsidP="00D21838">
            <w:pPr>
              <w:spacing w:line="700" w:lineRule="exact"/>
              <w:ind w:right="720"/>
              <w:rPr>
                <w:rFonts w:ascii="標楷體" w:eastAsia="標楷體" w:hAnsi="標楷體"/>
                <w:b/>
                <w:sz w:val="32"/>
                <w:szCs w:val="32"/>
              </w:rPr>
            </w:pPr>
            <w:r>
              <w:rPr>
                <w:rFonts w:ascii="標楷體" w:eastAsia="標楷體" w:hAnsi="標楷體" w:hint="eastAsia"/>
                <w:b/>
              </w:rPr>
              <w:t xml:space="preserve">                 </w:t>
            </w:r>
            <w:r w:rsidRPr="00224E68">
              <w:rPr>
                <w:rFonts w:ascii="標楷體" w:eastAsia="標楷體" w:hAnsi="標楷體" w:hint="eastAsia"/>
                <w:b/>
                <w:sz w:val="32"/>
                <w:szCs w:val="32"/>
              </w:rPr>
              <w:t>新竹市香山區內湖國民小學檔案調案單</w:t>
            </w:r>
          </w:p>
          <w:p w:rsidR="002F1E6C" w:rsidRPr="007E0839" w:rsidRDefault="002F1E6C" w:rsidP="00D21838">
            <w:pPr>
              <w:spacing w:line="700" w:lineRule="exact"/>
              <w:jc w:val="right"/>
              <w:rPr>
                <w:rFonts w:ascii="標楷體" w:eastAsia="標楷體" w:hAnsi="標楷體"/>
                <w:b/>
              </w:rPr>
            </w:pPr>
            <w:r w:rsidRPr="007E0839">
              <w:rPr>
                <w:rFonts w:ascii="標楷體" w:eastAsia="標楷體" w:hAnsi="標楷體" w:hint="eastAsia"/>
                <w:b/>
              </w:rPr>
              <w:t>調</w:t>
            </w:r>
            <w:r>
              <w:rPr>
                <w:rFonts w:ascii="標楷體" w:eastAsia="標楷體" w:hAnsi="標楷體" w:hint="eastAsia"/>
                <w:b/>
              </w:rPr>
              <w:t>案</w:t>
            </w:r>
            <w:r w:rsidRPr="007E0839">
              <w:rPr>
                <w:rFonts w:ascii="標楷體" w:eastAsia="標楷體" w:hAnsi="標楷體" w:hint="eastAsia"/>
                <w:b/>
              </w:rPr>
              <w:t>日期</w:t>
            </w:r>
            <w:r>
              <w:rPr>
                <w:rFonts w:ascii="標楷體" w:eastAsia="標楷體" w:hAnsi="標楷體" w:hint="eastAsia"/>
                <w:b/>
              </w:rPr>
              <w:t>：   年    月    日</w:t>
            </w:r>
          </w:p>
        </w:tc>
      </w:tr>
      <w:tr w:rsidR="002F1E6C" w:rsidTr="00D21838">
        <w:trPr>
          <w:trHeight w:val="734"/>
        </w:trPr>
        <w:tc>
          <w:tcPr>
            <w:tcW w:w="1951" w:type="dxa"/>
            <w:gridSpan w:val="2"/>
            <w:vAlign w:val="center"/>
          </w:tcPr>
          <w:p w:rsidR="002F1E6C" w:rsidRDefault="002F1E6C" w:rsidP="00D21838">
            <w:pPr>
              <w:jc w:val="center"/>
              <w:rPr>
                <w:rFonts w:ascii="標楷體" w:eastAsia="標楷體" w:hAnsi="標楷體"/>
                <w:sz w:val="30"/>
                <w:szCs w:val="30"/>
              </w:rPr>
            </w:pPr>
            <w:r>
              <w:rPr>
                <w:rFonts w:ascii="標楷體" w:eastAsia="標楷體" w:hAnsi="標楷體" w:hint="eastAsia"/>
                <w:sz w:val="30"/>
                <w:szCs w:val="30"/>
              </w:rPr>
              <w:t>案由或案目</w:t>
            </w:r>
          </w:p>
        </w:tc>
        <w:tc>
          <w:tcPr>
            <w:tcW w:w="7157" w:type="dxa"/>
            <w:gridSpan w:val="8"/>
            <w:vAlign w:val="center"/>
          </w:tcPr>
          <w:p w:rsidR="002F1E6C" w:rsidRDefault="002F1E6C" w:rsidP="00D21838">
            <w:pPr>
              <w:jc w:val="center"/>
              <w:rPr>
                <w:rFonts w:ascii="標楷體" w:eastAsia="標楷體" w:hAnsi="標楷體"/>
                <w:sz w:val="30"/>
                <w:szCs w:val="30"/>
              </w:rPr>
            </w:pPr>
          </w:p>
        </w:tc>
      </w:tr>
      <w:tr w:rsidR="002F1E6C" w:rsidTr="00D21838">
        <w:trPr>
          <w:trHeight w:val="888"/>
        </w:trPr>
        <w:tc>
          <w:tcPr>
            <w:tcW w:w="1951" w:type="dxa"/>
            <w:gridSpan w:val="2"/>
            <w:vAlign w:val="center"/>
          </w:tcPr>
          <w:p w:rsidR="002F1E6C" w:rsidRDefault="002F1E6C" w:rsidP="00D21838">
            <w:pPr>
              <w:jc w:val="center"/>
              <w:rPr>
                <w:rFonts w:ascii="標楷體" w:eastAsia="標楷體" w:hAnsi="標楷體"/>
                <w:sz w:val="30"/>
                <w:szCs w:val="30"/>
              </w:rPr>
            </w:pPr>
            <w:r>
              <w:rPr>
                <w:rFonts w:ascii="標楷體" w:eastAsia="標楷體" w:hAnsi="標楷體" w:hint="eastAsia"/>
                <w:sz w:val="30"/>
                <w:szCs w:val="30"/>
              </w:rPr>
              <w:t>收文號</w:t>
            </w:r>
          </w:p>
        </w:tc>
        <w:tc>
          <w:tcPr>
            <w:tcW w:w="1397" w:type="dxa"/>
            <w:shd w:val="clear" w:color="auto" w:fill="auto"/>
            <w:vAlign w:val="center"/>
          </w:tcPr>
          <w:p w:rsidR="002F1E6C" w:rsidRDefault="002F1E6C" w:rsidP="00D21838">
            <w:pPr>
              <w:jc w:val="center"/>
              <w:rPr>
                <w:rFonts w:ascii="標楷體" w:eastAsia="標楷體" w:hAnsi="標楷體"/>
                <w:sz w:val="30"/>
                <w:szCs w:val="30"/>
              </w:rPr>
            </w:pPr>
          </w:p>
        </w:tc>
        <w:tc>
          <w:tcPr>
            <w:tcW w:w="1440" w:type="dxa"/>
            <w:gridSpan w:val="3"/>
            <w:shd w:val="clear" w:color="auto" w:fill="auto"/>
            <w:vAlign w:val="center"/>
          </w:tcPr>
          <w:p w:rsidR="002F1E6C" w:rsidRDefault="002F1E6C" w:rsidP="00D21838">
            <w:pPr>
              <w:jc w:val="center"/>
              <w:rPr>
                <w:rFonts w:ascii="標楷體" w:eastAsia="標楷體" w:hAnsi="標楷體"/>
                <w:sz w:val="30"/>
                <w:szCs w:val="30"/>
              </w:rPr>
            </w:pPr>
            <w:r>
              <w:rPr>
                <w:rFonts w:ascii="標楷體" w:eastAsia="標楷體" w:hAnsi="標楷體" w:hint="eastAsia"/>
                <w:sz w:val="30"/>
                <w:szCs w:val="30"/>
              </w:rPr>
              <w:t>發文號</w:t>
            </w:r>
          </w:p>
        </w:tc>
        <w:tc>
          <w:tcPr>
            <w:tcW w:w="1620" w:type="dxa"/>
            <w:gridSpan w:val="2"/>
            <w:vAlign w:val="center"/>
          </w:tcPr>
          <w:p w:rsidR="002F1E6C" w:rsidRDefault="002F1E6C" w:rsidP="00D21838">
            <w:pPr>
              <w:jc w:val="center"/>
              <w:rPr>
                <w:rFonts w:ascii="標楷體" w:eastAsia="標楷體" w:hAnsi="標楷體"/>
                <w:sz w:val="30"/>
                <w:szCs w:val="30"/>
              </w:rPr>
            </w:pPr>
          </w:p>
        </w:tc>
        <w:tc>
          <w:tcPr>
            <w:tcW w:w="1080" w:type="dxa"/>
            <w:shd w:val="clear" w:color="auto" w:fill="auto"/>
            <w:vAlign w:val="center"/>
          </w:tcPr>
          <w:p w:rsidR="002F1E6C" w:rsidRDefault="002F1E6C" w:rsidP="00D21838">
            <w:pPr>
              <w:jc w:val="center"/>
              <w:rPr>
                <w:rFonts w:ascii="標楷體" w:eastAsia="標楷體" w:hAnsi="標楷體"/>
                <w:sz w:val="30"/>
                <w:szCs w:val="30"/>
              </w:rPr>
            </w:pPr>
            <w:r>
              <w:rPr>
                <w:rFonts w:ascii="標楷體" w:eastAsia="標楷體" w:hAnsi="標楷體" w:hint="eastAsia"/>
                <w:sz w:val="30"/>
                <w:szCs w:val="30"/>
              </w:rPr>
              <w:t>附件</w:t>
            </w:r>
          </w:p>
        </w:tc>
        <w:tc>
          <w:tcPr>
            <w:tcW w:w="1620" w:type="dxa"/>
            <w:shd w:val="clear" w:color="auto" w:fill="auto"/>
            <w:vAlign w:val="center"/>
          </w:tcPr>
          <w:p w:rsidR="002F1E6C" w:rsidRDefault="002F1E6C" w:rsidP="00D21838">
            <w:pPr>
              <w:jc w:val="center"/>
              <w:rPr>
                <w:rFonts w:ascii="標楷體" w:eastAsia="標楷體" w:hAnsi="標楷體"/>
                <w:sz w:val="30"/>
                <w:szCs w:val="30"/>
              </w:rPr>
            </w:pPr>
          </w:p>
        </w:tc>
      </w:tr>
      <w:tr w:rsidR="002F1E6C" w:rsidTr="00D21838">
        <w:trPr>
          <w:trHeight w:val="2257"/>
        </w:trPr>
        <w:tc>
          <w:tcPr>
            <w:tcW w:w="1951" w:type="dxa"/>
            <w:gridSpan w:val="2"/>
            <w:vAlign w:val="center"/>
          </w:tcPr>
          <w:p w:rsidR="002F1E6C" w:rsidRDefault="002F1E6C" w:rsidP="00D21838">
            <w:pPr>
              <w:spacing w:line="300" w:lineRule="auto"/>
              <w:rPr>
                <w:rFonts w:ascii="標楷體" w:eastAsia="標楷體" w:hAnsi="標楷體"/>
                <w:sz w:val="30"/>
                <w:szCs w:val="30"/>
              </w:rPr>
            </w:pPr>
            <w:r>
              <w:rPr>
                <w:rFonts w:ascii="標楷體" w:eastAsia="標楷體" w:hAnsi="標楷體" w:hint="eastAsia"/>
                <w:sz w:val="30"/>
                <w:szCs w:val="30"/>
              </w:rPr>
              <w:t xml:space="preserve">   調  案</w:t>
            </w:r>
          </w:p>
        </w:tc>
        <w:tc>
          <w:tcPr>
            <w:tcW w:w="7157" w:type="dxa"/>
            <w:gridSpan w:val="8"/>
            <w:vAlign w:val="center"/>
          </w:tcPr>
          <w:p w:rsidR="002F1E6C" w:rsidRDefault="002F1E6C" w:rsidP="00D21838">
            <w:pPr>
              <w:spacing w:line="460" w:lineRule="exact"/>
              <w:rPr>
                <w:rFonts w:ascii="標楷體" w:eastAsia="標楷體" w:hAnsi="標楷體"/>
                <w:sz w:val="30"/>
                <w:szCs w:val="30"/>
              </w:rPr>
            </w:pPr>
            <w:r>
              <w:rPr>
                <w:rFonts w:ascii="標楷體" w:eastAsia="標楷體" w:hAnsi="標楷體" w:hint="eastAsia"/>
                <w:sz w:val="30"/>
                <w:szCs w:val="30"/>
              </w:rPr>
              <w:t xml:space="preserve"> □調實體檔案</w:t>
            </w:r>
          </w:p>
          <w:p w:rsidR="002F1E6C" w:rsidRPr="001C6988" w:rsidRDefault="002F1E6C" w:rsidP="00D21838">
            <w:pPr>
              <w:spacing w:line="460" w:lineRule="exact"/>
              <w:ind w:firstLineChars="150" w:firstLine="450"/>
              <w:rPr>
                <w:rFonts w:ascii="標楷體" w:eastAsia="標楷體" w:hAnsi="標楷體"/>
                <w:b/>
                <w:sz w:val="20"/>
                <w:bdr w:val="double" w:sz="12" w:space="0" w:color="auto"/>
              </w:rPr>
            </w:pPr>
            <w:r>
              <w:rPr>
                <w:rFonts w:ascii="標楷體" w:eastAsia="標楷體" w:hAnsi="標楷體" w:hint="eastAsia"/>
                <w:sz w:val="30"/>
                <w:szCs w:val="30"/>
              </w:rPr>
              <w:t>應歸還日期：</w:t>
            </w:r>
            <w:r w:rsidRPr="001C6988">
              <w:rPr>
                <w:rFonts w:ascii="標楷體" w:eastAsia="標楷體" w:hAnsi="標楷體" w:hint="eastAsia"/>
                <w:sz w:val="30"/>
                <w:szCs w:val="30"/>
                <w:u w:val="single"/>
              </w:rPr>
              <w:t xml:space="preserve">            </w:t>
            </w:r>
            <w:r>
              <w:rPr>
                <w:rFonts w:ascii="標楷體" w:eastAsia="標楷體" w:hAnsi="標楷體" w:hint="eastAsia"/>
                <w:sz w:val="30"/>
                <w:szCs w:val="30"/>
              </w:rPr>
              <w:t xml:space="preserve"> </w:t>
            </w:r>
            <w:r w:rsidRPr="005B588C">
              <w:rPr>
                <w:rFonts w:ascii="標楷體" w:eastAsia="標楷體" w:hAnsi="標楷體" w:hint="eastAsia"/>
                <w:sz w:val="22"/>
                <w:szCs w:val="22"/>
              </w:rPr>
              <w:t>【</w:t>
            </w:r>
            <w:r>
              <w:rPr>
                <w:rFonts w:ascii="標楷體" w:eastAsia="標楷體" w:hAnsi="標楷體" w:hint="eastAsia"/>
                <w:sz w:val="22"/>
                <w:szCs w:val="22"/>
              </w:rPr>
              <w:t>調案</w:t>
            </w:r>
            <w:r w:rsidRPr="005B588C">
              <w:rPr>
                <w:rFonts w:ascii="標楷體" w:eastAsia="標楷體" w:hAnsi="標楷體" w:hint="eastAsia"/>
                <w:sz w:val="22"/>
                <w:szCs w:val="22"/>
              </w:rPr>
              <w:t>日加15天(含例假日)】</w:t>
            </w:r>
          </w:p>
          <w:p w:rsidR="002F1E6C" w:rsidRPr="00810716" w:rsidRDefault="002F1E6C" w:rsidP="00D21838">
            <w:pPr>
              <w:spacing w:line="460" w:lineRule="exact"/>
              <w:ind w:firstLineChars="150" w:firstLine="450"/>
              <w:rPr>
                <w:rFonts w:ascii="標楷體" w:eastAsia="標楷體" w:hAnsi="標楷體"/>
                <w:sz w:val="30"/>
                <w:szCs w:val="30"/>
                <w:u w:val="single"/>
              </w:rPr>
            </w:pPr>
            <w:r>
              <w:rPr>
                <w:rFonts w:ascii="標楷體" w:eastAsia="標楷體" w:hAnsi="標楷體" w:hint="eastAsia"/>
                <w:sz w:val="30"/>
                <w:szCs w:val="30"/>
              </w:rPr>
              <w:t>實際歸還日期：</w:t>
            </w:r>
            <w:r w:rsidRPr="00810716">
              <w:rPr>
                <w:rFonts w:ascii="標楷體" w:eastAsia="標楷體" w:hAnsi="標楷體" w:hint="eastAsia"/>
                <w:sz w:val="30"/>
                <w:szCs w:val="30"/>
                <w:u w:val="single"/>
              </w:rPr>
              <w:t xml:space="preserve">     </w:t>
            </w:r>
            <w:r>
              <w:rPr>
                <w:rFonts w:ascii="標楷體" w:eastAsia="標楷體" w:hAnsi="標楷體" w:hint="eastAsia"/>
                <w:sz w:val="30"/>
                <w:szCs w:val="30"/>
                <w:u w:val="single"/>
              </w:rPr>
              <w:t xml:space="preserve">         </w:t>
            </w:r>
          </w:p>
          <w:p w:rsidR="002F1E6C" w:rsidRPr="001B1100" w:rsidRDefault="002F1E6C" w:rsidP="00D21838">
            <w:pPr>
              <w:spacing w:line="460" w:lineRule="exact"/>
              <w:ind w:firstLineChars="150" w:firstLine="450"/>
              <w:rPr>
                <w:rFonts w:ascii="標楷體" w:eastAsia="標楷體" w:hAnsi="標楷體"/>
                <w:sz w:val="30"/>
                <w:szCs w:val="30"/>
                <w:u w:val="single"/>
              </w:rPr>
            </w:pPr>
            <w:r>
              <w:rPr>
                <w:rFonts w:ascii="標楷體" w:eastAsia="標楷體" w:hAnsi="標楷體" w:hint="eastAsia"/>
                <w:sz w:val="30"/>
                <w:szCs w:val="30"/>
              </w:rPr>
              <w:t xml:space="preserve">催還辦理情形: </w:t>
            </w:r>
            <w:r w:rsidRPr="001B1100">
              <w:rPr>
                <w:rFonts w:ascii="標楷體" w:eastAsia="標楷體" w:hAnsi="標楷體" w:hint="eastAsia"/>
                <w:sz w:val="30"/>
                <w:szCs w:val="30"/>
                <w:u w:val="single"/>
              </w:rPr>
              <w:t xml:space="preserve">                              </w:t>
            </w:r>
          </w:p>
        </w:tc>
      </w:tr>
      <w:tr w:rsidR="002F1E6C" w:rsidTr="00D21838">
        <w:trPr>
          <w:trHeight w:val="664"/>
        </w:trPr>
        <w:tc>
          <w:tcPr>
            <w:tcW w:w="1951" w:type="dxa"/>
            <w:gridSpan w:val="2"/>
            <w:vAlign w:val="center"/>
          </w:tcPr>
          <w:p w:rsidR="002F1E6C" w:rsidRDefault="002F1E6C" w:rsidP="00D21838">
            <w:pPr>
              <w:jc w:val="center"/>
              <w:rPr>
                <w:rFonts w:ascii="標楷體" w:eastAsia="標楷體" w:hAnsi="標楷體"/>
                <w:sz w:val="30"/>
                <w:szCs w:val="30"/>
              </w:rPr>
            </w:pPr>
            <w:r>
              <w:rPr>
                <w:rFonts w:ascii="標楷體" w:eastAsia="標楷體" w:hAnsi="標楷體" w:hint="eastAsia"/>
                <w:sz w:val="30"/>
                <w:szCs w:val="30"/>
              </w:rPr>
              <w:t>調案人</w:t>
            </w:r>
          </w:p>
        </w:tc>
        <w:tc>
          <w:tcPr>
            <w:tcW w:w="2477" w:type="dxa"/>
            <w:gridSpan w:val="3"/>
            <w:shd w:val="clear" w:color="auto" w:fill="auto"/>
            <w:vAlign w:val="center"/>
          </w:tcPr>
          <w:p w:rsidR="002F1E6C" w:rsidRDefault="002F1E6C" w:rsidP="00D21838">
            <w:pPr>
              <w:jc w:val="center"/>
              <w:rPr>
                <w:rFonts w:ascii="標楷體" w:eastAsia="標楷體" w:hAnsi="標楷體"/>
                <w:sz w:val="30"/>
                <w:szCs w:val="30"/>
              </w:rPr>
            </w:pPr>
          </w:p>
        </w:tc>
        <w:tc>
          <w:tcPr>
            <w:tcW w:w="1980" w:type="dxa"/>
            <w:gridSpan w:val="3"/>
            <w:shd w:val="clear" w:color="auto" w:fill="auto"/>
            <w:vAlign w:val="center"/>
          </w:tcPr>
          <w:p w:rsidR="002F1E6C" w:rsidRDefault="002F1E6C" w:rsidP="00D21838">
            <w:pPr>
              <w:ind w:firstLineChars="50" w:firstLine="150"/>
              <w:jc w:val="center"/>
              <w:rPr>
                <w:rFonts w:ascii="標楷體" w:eastAsia="標楷體" w:hAnsi="標楷體"/>
                <w:sz w:val="30"/>
                <w:szCs w:val="30"/>
              </w:rPr>
            </w:pPr>
            <w:r>
              <w:rPr>
                <w:rFonts w:ascii="標楷體" w:eastAsia="標楷體" w:hAnsi="標楷體" w:hint="eastAsia"/>
                <w:sz w:val="30"/>
                <w:szCs w:val="30"/>
              </w:rPr>
              <w:t>調案人單位</w:t>
            </w:r>
          </w:p>
        </w:tc>
        <w:tc>
          <w:tcPr>
            <w:tcW w:w="2700" w:type="dxa"/>
            <w:gridSpan w:val="2"/>
            <w:shd w:val="clear" w:color="auto" w:fill="auto"/>
            <w:vAlign w:val="center"/>
          </w:tcPr>
          <w:p w:rsidR="002F1E6C" w:rsidRDefault="002F1E6C" w:rsidP="00D21838">
            <w:pPr>
              <w:jc w:val="center"/>
              <w:rPr>
                <w:rFonts w:ascii="標楷體" w:eastAsia="標楷體" w:hAnsi="標楷體"/>
                <w:sz w:val="30"/>
                <w:szCs w:val="30"/>
              </w:rPr>
            </w:pPr>
          </w:p>
        </w:tc>
      </w:tr>
      <w:tr w:rsidR="002F1E6C" w:rsidTr="00D21838">
        <w:trPr>
          <w:trHeight w:val="702"/>
        </w:trPr>
        <w:tc>
          <w:tcPr>
            <w:tcW w:w="1951" w:type="dxa"/>
            <w:gridSpan w:val="2"/>
            <w:tcBorders>
              <w:bottom w:val="single" w:sz="2" w:space="0" w:color="auto"/>
              <w:right w:val="single" w:sz="2" w:space="0" w:color="auto"/>
            </w:tcBorders>
            <w:vAlign w:val="center"/>
          </w:tcPr>
          <w:p w:rsidR="002F1E6C" w:rsidRPr="00352D2F" w:rsidRDefault="002F1E6C" w:rsidP="00D21838">
            <w:pPr>
              <w:rPr>
                <w:rFonts w:ascii="標楷體" w:eastAsia="標楷體" w:hAnsi="標楷體"/>
                <w:sz w:val="30"/>
                <w:szCs w:val="30"/>
              </w:rPr>
            </w:pPr>
            <w:r w:rsidRPr="00352D2F">
              <w:rPr>
                <w:rFonts w:ascii="標楷體" w:eastAsia="標楷體" w:hAnsi="標楷體" w:hint="eastAsia"/>
                <w:sz w:val="30"/>
                <w:szCs w:val="30"/>
              </w:rPr>
              <w:t xml:space="preserve">  調用目的</w:t>
            </w:r>
          </w:p>
        </w:tc>
        <w:tc>
          <w:tcPr>
            <w:tcW w:w="2477" w:type="dxa"/>
            <w:gridSpan w:val="3"/>
            <w:tcBorders>
              <w:left w:val="single" w:sz="2" w:space="0" w:color="auto"/>
              <w:bottom w:val="single" w:sz="2" w:space="0" w:color="auto"/>
              <w:right w:val="single" w:sz="2" w:space="0" w:color="auto"/>
            </w:tcBorders>
            <w:shd w:val="clear" w:color="auto" w:fill="auto"/>
            <w:vAlign w:val="center"/>
          </w:tcPr>
          <w:p w:rsidR="002F1E6C" w:rsidRPr="00352D2F" w:rsidRDefault="002F1E6C" w:rsidP="00D21838">
            <w:pPr>
              <w:jc w:val="center"/>
              <w:rPr>
                <w:rFonts w:ascii="標楷體" w:eastAsia="標楷體" w:hAnsi="標楷體"/>
                <w:sz w:val="30"/>
                <w:szCs w:val="30"/>
              </w:rPr>
            </w:pPr>
          </w:p>
        </w:tc>
        <w:tc>
          <w:tcPr>
            <w:tcW w:w="1980" w:type="dxa"/>
            <w:gridSpan w:val="3"/>
            <w:tcBorders>
              <w:left w:val="single" w:sz="2" w:space="0" w:color="auto"/>
              <w:bottom w:val="single" w:sz="2" w:space="0" w:color="auto"/>
              <w:right w:val="single" w:sz="2" w:space="0" w:color="auto"/>
            </w:tcBorders>
            <w:shd w:val="clear" w:color="auto" w:fill="auto"/>
            <w:vAlign w:val="center"/>
          </w:tcPr>
          <w:p w:rsidR="002F1E6C" w:rsidRPr="00352D2F" w:rsidRDefault="002F1E6C" w:rsidP="00D21838">
            <w:pPr>
              <w:jc w:val="center"/>
              <w:rPr>
                <w:rFonts w:ascii="標楷體" w:eastAsia="標楷體" w:hAnsi="標楷體"/>
                <w:sz w:val="30"/>
                <w:szCs w:val="30"/>
              </w:rPr>
            </w:pPr>
            <w:r w:rsidRPr="00352D2F">
              <w:rPr>
                <w:rFonts w:ascii="標楷體" w:eastAsia="標楷體" w:hAnsi="標楷體" w:hint="eastAsia"/>
                <w:sz w:val="30"/>
                <w:szCs w:val="30"/>
              </w:rPr>
              <w:t>調用期間</w:t>
            </w:r>
          </w:p>
        </w:tc>
        <w:tc>
          <w:tcPr>
            <w:tcW w:w="2700" w:type="dxa"/>
            <w:gridSpan w:val="2"/>
            <w:tcBorders>
              <w:left w:val="single" w:sz="2" w:space="0" w:color="auto"/>
              <w:bottom w:val="single" w:sz="2" w:space="0" w:color="auto"/>
            </w:tcBorders>
            <w:shd w:val="clear" w:color="auto" w:fill="auto"/>
            <w:vAlign w:val="center"/>
          </w:tcPr>
          <w:p w:rsidR="002F1E6C" w:rsidRDefault="002F1E6C" w:rsidP="00D21838">
            <w:pPr>
              <w:jc w:val="center"/>
              <w:rPr>
                <w:rFonts w:ascii="標楷體" w:eastAsia="標楷體" w:hAnsi="標楷體"/>
                <w:sz w:val="30"/>
                <w:szCs w:val="30"/>
              </w:rPr>
            </w:pPr>
          </w:p>
        </w:tc>
      </w:tr>
      <w:tr w:rsidR="002F1E6C" w:rsidTr="00D21838">
        <w:trPr>
          <w:trHeight w:val="702"/>
        </w:trPr>
        <w:tc>
          <w:tcPr>
            <w:tcW w:w="1951" w:type="dxa"/>
            <w:gridSpan w:val="2"/>
            <w:tcBorders>
              <w:bottom w:val="single" w:sz="2" w:space="0" w:color="auto"/>
              <w:right w:val="single" w:sz="2" w:space="0" w:color="auto"/>
            </w:tcBorders>
            <w:vAlign w:val="center"/>
          </w:tcPr>
          <w:p w:rsidR="002F1E6C" w:rsidRPr="0001355E" w:rsidRDefault="002F1E6C" w:rsidP="00D21838">
            <w:pPr>
              <w:jc w:val="center"/>
              <w:rPr>
                <w:rFonts w:ascii="標楷體" w:eastAsia="標楷體" w:hAnsi="標楷體"/>
                <w:sz w:val="28"/>
                <w:szCs w:val="28"/>
              </w:rPr>
            </w:pPr>
            <w:r>
              <w:rPr>
                <w:rFonts w:ascii="標楷體" w:eastAsia="標楷體" w:hAnsi="標楷體" w:hint="eastAsia"/>
                <w:sz w:val="28"/>
                <w:szCs w:val="28"/>
              </w:rPr>
              <w:t>現任承辦單位主管核章</w:t>
            </w:r>
          </w:p>
        </w:tc>
        <w:tc>
          <w:tcPr>
            <w:tcW w:w="2477" w:type="dxa"/>
            <w:gridSpan w:val="3"/>
            <w:tcBorders>
              <w:left w:val="single" w:sz="2" w:space="0" w:color="auto"/>
              <w:bottom w:val="single" w:sz="2" w:space="0" w:color="auto"/>
              <w:right w:val="single" w:sz="4" w:space="0" w:color="auto"/>
            </w:tcBorders>
            <w:shd w:val="clear" w:color="auto" w:fill="auto"/>
            <w:vAlign w:val="center"/>
          </w:tcPr>
          <w:p w:rsidR="002F1E6C" w:rsidRDefault="002F1E6C" w:rsidP="00D21838">
            <w:pPr>
              <w:jc w:val="center"/>
              <w:rPr>
                <w:rFonts w:ascii="標楷體" w:eastAsia="標楷體" w:hAnsi="標楷體"/>
                <w:sz w:val="30"/>
                <w:szCs w:val="30"/>
              </w:rPr>
            </w:pPr>
          </w:p>
        </w:tc>
        <w:tc>
          <w:tcPr>
            <w:tcW w:w="1980" w:type="dxa"/>
            <w:gridSpan w:val="3"/>
            <w:tcBorders>
              <w:left w:val="single" w:sz="4" w:space="0" w:color="auto"/>
              <w:bottom w:val="single" w:sz="2" w:space="0" w:color="auto"/>
              <w:right w:val="single" w:sz="2" w:space="0" w:color="auto"/>
            </w:tcBorders>
            <w:shd w:val="clear" w:color="auto" w:fill="auto"/>
            <w:vAlign w:val="center"/>
          </w:tcPr>
          <w:p w:rsidR="002F1E6C" w:rsidRDefault="002F1E6C" w:rsidP="00D21838">
            <w:pPr>
              <w:jc w:val="center"/>
              <w:rPr>
                <w:rFonts w:ascii="標楷體" w:eastAsia="標楷體" w:hAnsi="標楷體"/>
                <w:sz w:val="30"/>
                <w:szCs w:val="30"/>
              </w:rPr>
            </w:pPr>
            <w:r>
              <w:rPr>
                <w:rFonts w:ascii="標楷體" w:eastAsia="標楷體" w:hAnsi="標楷體" w:hint="eastAsia"/>
                <w:sz w:val="28"/>
                <w:szCs w:val="28"/>
              </w:rPr>
              <w:t>文書組</w:t>
            </w:r>
          </w:p>
        </w:tc>
        <w:tc>
          <w:tcPr>
            <w:tcW w:w="2700" w:type="dxa"/>
            <w:gridSpan w:val="2"/>
            <w:tcBorders>
              <w:left w:val="single" w:sz="2" w:space="0" w:color="auto"/>
              <w:bottom w:val="single" w:sz="2" w:space="0" w:color="auto"/>
            </w:tcBorders>
            <w:shd w:val="clear" w:color="auto" w:fill="auto"/>
            <w:vAlign w:val="center"/>
          </w:tcPr>
          <w:p w:rsidR="002F1E6C" w:rsidRDefault="002F1E6C" w:rsidP="00D21838">
            <w:pPr>
              <w:jc w:val="center"/>
              <w:rPr>
                <w:rFonts w:ascii="標楷體" w:eastAsia="標楷體" w:hAnsi="標楷體"/>
                <w:sz w:val="30"/>
                <w:szCs w:val="30"/>
              </w:rPr>
            </w:pPr>
          </w:p>
        </w:tc>
      </w:tr>
      <w:tr w:rsidR="002F1E6C" w:rsidTr="00D21838">
        <w:trPr>
          <w:trHeight w:val="702"/>
        </w:trPr>
        <w:tc>
          <w:tcPr>
            <w:tcW w:w="1951" w:type="dxa"/>
            <w:gridSpan w:val="2"/>
            <w:tcBorders>
              <w:top w:val="single" w:sz="2" w:space="0" w:color="auto"/>
              <w:bottom w:val="thinThickSmallGap" w:sz="24" w:space="0" w:color="auto"/>
              <w:right w:val="single" w:sz="2" w:space="0" w:color="auto"/>
            </w:tcBorders>
            <w:vAlign w:val="center"/>
          </w:tcPr>
          <w:p w:rsidR="002F1E6C" w:rsidRDefault="002F1E6C" w:rsidP="00D21838">
            <w:pPr>
              <w:jc w:val="center"/>
              <w:rPr>
                <w:rFonts w:ascii="標楷體" w:eastAsia="標楷體" w:hAnsi="標楷體"/>
                <w:sz w:val="28"/>
                <w:szCs w:val="28"/>
              </w:rPr>
            </w:pPr>
            <w:r>
              <w:rPr>
                <w:rFonts w:ascii="標楷體" w:eastAsia="標楷體" w:hAnsi="標楷體" w:hint="eastAsia"/>
                <w:sz w:val="28"/>
                <w:szCs w:val="28"/>
              </w:rPr>
              <w:t>總務處主管</w:t>
            </w:r>
          </w:p>
          <w:p w:rsidR="002F1E6C" w:rsidRDefault="002F1E6C" w:rsidP="00D21838">
            <w:pPr>
              <w:jc w:val="center"/>
              <w:rPr>
                <w:rFonts w:ascii="標楷體" w:eastAsia="標楷體" w:hAnsi="標楷體"/>
                <w:sz w:val="28"/>
                <w:szCs w:val="28"/>
              </w:rPr>
            </w:pPr>
            <w:r>
              <w:rPr>
                <w:rFonts w:ascii="標楷體" w:eastAsia="標楷體" w:hAnsi="標楷體" w:hint="eastAsia"/>
                <w:sz w:val="28"/>
                <w:szCs w:val="28"/>
              </w:rPr>
              <w:t>核章</w:t>
            </w:r>
          </w:p>
        </w:tc>
        <w:tc>
          <w:tcPr>
            <w:tcW w:w="2477" w:type="dxa"/>
            <w:gridSpan w:val="3"/>
            <w:tcBorders>
              <w:top w:val="single" w:sz="2" w:space="0" w:color="auto"/>
              <w:left w:val="single" w:sz="2" w:space="0" w:color="auto"/>
              <w:bottom w:val="thinThickSmallGap" w:sz="24" w:space="0" w:color="auto"/>
            </w:tcBorders>
            <w:shd w:val="clear" w:color="auto" w:fill="auto"/>
            <w:vAlign w:val="center"/>
          </w:tcPr>
          <w:p w:rsidR="002F1E6C" w:rsidRDefault="002F1E6C" w:rsidP="00D21838">
            <w:pPr>
              <w:jc w:val="center"/>
              <w:rPr>
                <w:rFonts w:ascii="標楷體" w:eastAsia="標楷體" w:hAnsi="標楷體"/>
                <w:sz w:val="30"/>
                <w:szCs w:val="30"/>
              </w:rPr>
            </w:pPr>
          </w:p>
        </w:tc>
        <w:tc>
          <w:tcPr>
            <w:tcW w:w="1980" w:type="dxa"/>
            <w:gridSpan w:val="3"/>
            <w:tcBorders>
              <w:top w:val="single" w:sz="2" w:space="0" w:color="auto"/>
              <w:left w:val="single" w:sz="2" w:space="0" w:color="auto"/>
              <w:bottom w:val="thinThickSmallGap" w:sz="24" w:space="0" w:color="auto"/>
            </w:tcBorders>
            <w:shd w:val="clear" w:color="auto" w:fill="auto"/>
            <w:vAlign w:val="center"/>
          </w:tcPr>
          <w:p w:rsidR="002F1E6C" w:rsidRDefault="002F1E6C" w:rsidP="00D21838">
            <w:pPr>
              <w:jc w:val="center"/>
              <w:rPr>
                <w:rFonts w:ascii="標楷體" w:eastAsia="標楷體" w:hAnsi="標楷體"/>
                <w:sz w:val="30"/>
                <w:szCs w:val="30"/>
              </w:rPr>
            </w:pPr>
            <w:r>
              <w:rPr>
                <w:rFonts w:ascii="標楷體" w:eastAsia="標楷體" w:hAnsi="標楷體" w:hint="eastAsia"/>
                <w:sz w:val="30"/>
                <w:szCs w:val="30"/>
              </w:rPr>
              <w:t>校  長</w:t>
            </w:r>
          </w:p>
        </w:tc>
        <w:tc>
          <w:tcPr>
            <w:tcW w:w="2700" w:type="dxa"/>
            <w:gridSpan w:val="2"/>
            <w:tcBorders>
              <w:top w:val="single" w:sz="2" w:space="0" w:color="auto"/>
              <w:left w:val="single" w:sz="2" w:space="0" w:color="auto"/>
              <w:bottom w:val="thinThickSmallGap" w:sz="24" w:space="0" w:color="auto"/>
            </w:tcBorders>
            <w:shd w:val="clear" w:color="auto" w:fill="auto"/>
            <w:vAlign w:val="center"/>
          </w:tcPr>
          <w:p w:rsidR="002F1E6C" w:rsidRDefault="002F1E6C" w:rsidP="00D21838">
            <w:pPr>
              <w:jc w:val="center"/>
              <w:rPr>
                <w:rFonts w:ascii="標楷體" w:eastAsia="標楷體" w:hAnsi="標楷體"/>
                <w:sz w:val="30"/>
                <w:szCs w:val="30"/>
              </w:rPr>
            </w:pPr>
          </w:p>
        </w:tc>
      </w:tr>
      <w:tr w:rsidR="002F1E6C" w:rsidTr="00D21838">
        <w:trPr>
          <w:trHeight w:val="648"/>
        </w:trPr>
        <w:tc>
          <w:tcPr>
            <w:tcW w:w="9108" w:type="dxa"/>
            <w:gridSpan w:val="10"/>
            <w:tcBorders>
              <w:top w:val="single" w:sz="4" w:space="0" w:color="auto"/>
              <w:left w:val="thinThickSmallGap" w:sz="24" w:space="0" w:color="auto"/>
              <w:right w:val="thinThickSmallGap" w:sz="24" w:space="0" w:color="auto"/>
            </w:tcBorders>
            <w:vAlign w:val="center"/>
          </w:tcPr>
          <w:p w:rsidR="002F1E6C" w:rsidRPr="003B47DD" w:rsidRDefault="002F1E6C" w:rsidP="00D21838">
            <w:pPr>
              <w:rPr>
                <w:rFonts w:ascii="標楷體" w:eastAsia="標楷體" w:hAnsi="標楷體"/>
                <w:b/>
                <w:sz w:val="36"/>
                <w:szCs w:val="36"/>
              </w:rPr>
            </w:pPr>
            <w:r>
              <w:rPr>
                <w:rFonts w:ascii="標楷體" w:eastAsia="標楷體" w:hAnsi="標楷體" w:hint="eastAsia"/>
                <w:b/>
                <w:sz w:val="36"/>
                <w:szCs w:val="36"/>
              </w:rPr>
              <w:t>交付</w:t>
            </w:r>
            <w:r w:rsidRPr="003B47DD">
              <w:rPr>
                <w:rFonts w:ascii="標楷體" w:eastAsia="標楷體" w:hAnsi="標楷體" w:hint="eastAsia"/>
                <w:b/>
                <w:sz w:val="36"/>
                <w:szCs w:val="36"/>
              </w:rPr>
              <w:t>實體檔案紀錄</w:t>
            </w:r>
          </w:p>
        </w:tc>
      </w:tr>
      <w:tr w:rsidR="002F1E6C" w:rsidTr="00D21838">
        <w:trPr>
          <w:trHeight w:val="690"/>
        </w:trPr>
        <w:tc>
          <w:tcPr>
            <w:tcW w:w="1368" w:type="dxa"/>
            <w:tcBorders>
              <w:left w:val="thinThickSmallGap" w:sz="24" w:space="0" w:color="auto"/>
              <w:right w:val="double" w:sz="4" w:space="0" w:color="auto"/>
            </w:tcBorders>
            <w:vAlign w:val="center"/>
          </w:tcPr>
          <w:p w:rsidR="002F1E6C" w:rsidRDefault="002F1E6C" w:rsidP="00D21838">
            <w:pPr>
              <w:jc w:val="center"/>
              <w:rPr>
                <w:rFonts w:ascii="標楷體" w:eastAsia="標楷體" w:hAnsi="標楷體"/>
                <w:sz w:val="28"/>
                <w:szCs w:val="28"/>
              </w:rPr>
            </w:pPr>
            <w:r>
              <w:rPr>
                <w:rFonts w:ascii="標楷體" w:eastAsia="標楷體" w:hAnsi="標楷體" w:hint="eastAsia"/>
                <w:sz w:val="28"/>
                <w:szCs w:val="28"/>
              </w:rPr>
              <w:t>取件人</w:t>
            </w:r>
          </w:p>
          <w:p w:rsidR="002F1E6C" w:rsidRDefault="002F1E6C" w:rsidP="00D21838">
            <w:pPr>
              <w:jc w:val="center"/>
              <w:rPr>
                <w:rFonts w:ascii="標楷體" w:eastAsia="標楷體" w:hAnsi="標楷體"/>
                <w:sz w:val="28"/>
                <w:szCs w:val="28"/>
              </w:rPr>
            </w:pPr>
            <w:r>
              <w:rPr>
                <w:rFonts w:ascii="標楷體" w:eastAsia="標楷體" w:hAnsi="標楷體" w:hint="eastAsia"/>
                <w:sz w:val="28"/>
                <w:szCs w:val="28"/>
              </w:rPr>
              <w:t>簽  章</w:t>
            </w:r>
          </w:p>
        </w:tc>
        <w:tc>
          <w:tcPr>
            <w:tcW w:w="2880" w:type="dxa"/>
            <w:gridSpan w:val="3"/>
            <w:tcBorders>
              <w:left w:val="double" w:sz="4" w:space="0" w:color="auto"/>
              <w:right w:val="double" w:sz="4" w:space="0" w:color="auto"/>
            </w:tcBorders>
            <w:shd w:val="clear" w:color="auto" w:fill="auto"/>
            <w:vAlign w:val="center"/>
          </w:tcPr>
          <w:p w:rsidR="002F1E6C" w:rsidRDefault="002F1E6C" w:rsidP="00D21838">
            <w:pPr>
              <w:ind w:firstLineChars="50" w:firstLine="150"/>
              <w:rPr>
                <w:rFonts w:ascii="標楷體" w:eastAsia="標楷體" w:hAnsi="標楷體"/>
                <w:sz w:val="30"/>
                <w:szCs w:val="30"/>
              </w:rPr>
            </w:pPr>
          </w:p>
        </w:tc>
        <w:tc>
          <w:tcPr>
            <w:tcW w:w="1440" w:type="dxa"/>
            <w:gridSpan w:val="3"/>
            <w:tcBorders>
              <w:left w:val="double" w:sz="4" w:space="0" w:color="auto"/>
              <w:right w:val="double" w:sz="4" w:space="0" w:color="auto"/>
            </w:tcBorders>
            <w:shd w:val="clear" w:color="auto" w:fill="auto"/>
            <w:vAlign w:val="center"/>
          </w:tcPr>
          <w:p w:rsidR="002F1E6C" w:rsidRDefault="002F1E6C" w:rsidP="00D21838">
            <w:pPr>
              <w:ind w:firstLineChars="50" w:firstLine="150"/>
              <w:rPr>
                <w:rFonts w:ascii="標楷體" w:eastAsia="標楷體" w:hAnsi="標楷體"/>
                <w:sz w:val="30"/>
                <w:szCs w:val="30"/>
              </w:rPr>
            </w:pPr>
            <w:r>
              <w:rPr>
                <w:rFonts w:ascii="標楷體" w:eastAsia="標楷體" w:hAnsi="標楷體" w:hint="eastAsia"/>
                <w:sz w:val="30"/>
                <w:szCs w:val="30"/>
              </w:rPr>
              <w:t>文書組</w:t>
            </w:r>
          </w:p>
          <w:p w:rsidR="002F1E6C" w:rsidRDefault="002F1E6C" w:rsidP="00D21838">
            <w:pPr>
              <w:ind w:firstLineChars="50" w:firstLine="150"/>
              <w:rPr>
                <w:rFonts w:ascii="標楷體" w:eastAsia="標楷體" w:hAnsi="標楷體"/>
                <w:sz w:val="30"/>
                <w:szCs w:val="30"/>
              </w:rPr>
            </w:pPr>
            <w:r>
              <w:rPr>
                <w:rFonts w:ascii="標楷體" w:eastAsia="標楷體" w:hAnsi="標楷體" w:hint="eastAsia"/>
                <w:sz w:val="30"/>
                <w:szCs w:val="30"/>
              </w:rPr>
              <w:t>審  核</w:t>
            </w:r>
          </w:p>
        </w:tc>
        <w:tc>
          <w:tcPr>
            <w:tcW w:w="3420" w:type="dxa"/>
            <w:gridSpan w:val="3"/>
            <w:tcBorders>
              <w:left w:val="double" w:sz="4" w:space="0" w:color="auto"/>
              <w:right w:val="thinThickSmallGap" w:sz="24" w:space="0" w:color="auto"/>
            </w:tcBorders>
            <w:shd w:val="clear" w:color="auto" w:fill="auto"/>
            <w:vAlign w:val="center"/>
          </w:tcPr>
          <w:p w:rsidR="002F1E6C" w:rsidRPr="00E836EA" w:rsidRDefault="002F1E6C" w:rsidP="00D21838">
            <w:pPr>
              <w:ind w:left="407"/>
              <w:rPr>
                <w:rFonts w:ascii="標楷體" w:eastAsia="標楷體" w:hAnsi="標楷體"/>
                <w:sz w:val="30"/>
                <w:szCs w:val="30"/>
              </w:rPr>
            </w:pPr>
          </w:p>
        </w:tc>
      </w:tr>
      <w:tr w:rsidR="002F1E6C" w:rsidTr="00D21838">
        <w:trPr>
          <w:trHeight w:val="612"/>
        </w:trPr>
        <w:tc>
          <w:tcPr>
            <w:tcW w:w="1368" w:type="dxa"/>
            <w:tcBorders>
              <w:left w:val="thinThickSmallGap" w:sz="24" w:space="0" w:color="auto"/>
              <w:bottom w:val="thinThickSmallGap" w:sz="24" w:space="0" w:color="auto"/>
              <w:right w:val="double" w:sz="4" w:space="0" w:color="auto"/>
            </w:tcBorders>
            <w:vAlign w:val="center"/>
          </w:tcPr>
          <w:p w:rsidR="002F1E6C" w:rsidRDefault="002F1E6C" w:rsidP="00D21838">
            <w:pPr>
              <w:jc w:val="center"/>
              <w:rPr>
                <w:rFonts w:ascii="標楷體" w:eastAsia="標楷體" w:hAnsi="標楷體"/>
                <w:sz w:val="28"/>
                <w:szCs w:val="28"/>
              </w:rPr>
            </w:pPr>
            <w:r>
              <w:rPr>
                <w:rFonts w:ascii="標楷體" w:eastAsia="標楷體" w:hAnsi="標楷體" w:hint="eastAsia"/>
                <w:sz w:val="28"/>
                <w:szCs w:val="28"/>
              </w:rPr>
              <w:t>歸還人</w:t>
            </w:r>
          </w:p>
          <w:p w:rsidR="002F1E6C" w:rsidRDefault="002F1E6C" w:rsidP="00D21838">
            <w:pPr>
              <w:jc w:val="center"/>
              <w:rPr>
                <w:rFonts w:ascii="標楷體" w:eastAsia="標楷體" w:hAnsi="標楷體"/>
                <w:sz w:val="28"/>
                <w:szCs w:val="28"/>
              </w:rPr>
            </w:pPr>
            <w:r>
              <w:rPr>
                <w:rFonts w:ascii="標楷體" w:eastAsia="標楷體" w:hAnsi="標楷體" w:hint="eastAsia"/>
                <w:sz w:val="28"/>
                <w:szCs w:val="28"/>
              </w:rPr>
              <w:t>簽  章</w:t>
            </w:r>
          </w:p>
        </w:tc>
        <w:tc>
          <w:tcPr>
            <w:tcW w:w="2880" w:type="dxa"/>
            <w:gridSpan w:val="3"/>
            <w:tcBorders>
              <w:left w:val="double" w:sz="4" w:space="0" w:color="auto"/>
              <w:bottom w:val="thinThickSmallGap" w:sz="24" w:space="0" w:color="auto"/>
              <w:right w:val="double" w:sz="4" w:space="0" w:color="auto"/>
            </w:tcBorders>
            <w:shd w:val="clear" w:color="auto" w:fill="auto"/>
            <w:vAlign w:val="center"/>
          </w:tcPr>
          <w:p w:rsidR="002F1E6C" w:rsidRPr="00E836EA" w:rsidRDefault="002F1E6C" w:rsidP="00D21838">
            <w:pPr>
              <w:rPr>
                <w:rFonts w:ascii="標楷體" w:eastAsia="標楷體" w:hAnsi="標楷體"/>
                <w:sz w:val="30"/>
                <w:szCs w:val="30"/>
              </w:rPr>
            </w:pPr>
          </w:p>
        </w:tc>
        <w:tc>
          <w:tcPr>
            <w:tcW w:w="1440" w:type="dxa"/>
            <w:gridSpan w:val="3"/>
            <w:tcBorders>
              <w:left w:val="double" w:sz="4" w:space="0" w:color="auto"/>
              <w:bottom w:val="thinThickSmallGap" w:sz="24" w:space="0" w:color="auto"/>
              <w:right w:val="double" w:sz="4" w:space="0" w:color="auto"/>
            </w:tcBorders>
            <w:shd w:val="clear" w:color="auto" w:fill="auto"/>
            <w:vAlign w:val="center"/>
          </w:tcPr>
          <w:p w:rsidR="002F1E6C" w:rsidRPr="00E836EA" w:rsidRDefault="002F1E6C" w:rsidP="00D21838">
            <w:pPr>
              <w:ind w:left="150" w:hangingChars="50" w:hanging="150"/>
              <w:rPr>
                <w:rFonts w:ascii="標楷體" w:eastAsia="標楷體" w:hAnsi="標楷體"/>
                <w:sz w:val="30"/>
                <w:szCs w:val="30"/>
              </w:rPr>
            </w:pPr>
            <w:r>
              <w:rPr>
                <w:rFonts w:ascii="標楷體" w:eastAsia="標楷體" w:hAnsi="標楷體" w:hint="eastAsia"/>
                <w:sz w:val="30"/>
                <w:szCs w:val="30"/>
              </w:rPr>
              <w:t xml:space="preserve"> 文書組審  核</w:t>
            </w:r>
          </w:p>
        </w:tc>
        <w:tc>
          <w:tcPr>
            <w:tcW w:w="3420" w:type="dxa"/>
            <w:gridSpan w:val="3"/>
            <w:tcBorders>
              <w:left w:val="double" w:sz="4" w:space="0" w:color="auto"/>
              <w:bottom w:val="thinThickSmallGap" w:sz="24" w:space="0" w:color="auto"/>
              <w:right w:val="thinThickSmallGap" w:sz="24" w:space="0" w:color="auto"/>
            </w:tcBorders>
            <w:shd w:val="clear" w:color="auto" w:fill="auto"/>
            <w:vAlign w:val="center"/>
          </w:tcPr>
          <w:p w:rsidR="002F1E6C" w:rsidRPr="00E836EA" w:rsidRDefault="002F1E6C" w:rsidP="00D21838">
            <w:pPr>
              <w:ind w:left="557"/>
              <w:rPr>
                <w:rFonts w:ascii="標楷體" w:eastAsia="標楷體" w:hAnsi="標楷體"/>
                <w:sz w:val="30"/>
                <w:szCs w:val="30"/>
              </w:rPr>
            </w:pPr>
          </w:p>
        </w:tc>
      </w:tr>
      <w:tr w:rsidR="002F1E6C" w:rsidTr="00D21838">
        <w:trPr>
          <w:trHeight w:val="3038"/>
        </w:trPr>
        <w:tc>
          <w:tcPr>
            <w:tcW w:w="9108" w:type="dxa"/>
            <w:gridSpan w:val="10"/>
            <w:tcBorders>
              <w:top w:val="thinThickSmallGap" w:sz="24" w:space="0" w:color="auto"/>
            </w:tcBorders>
            <w:vAlign w:val="center"/>
          </w:tcPr>
          <w:p w:rsidR="002F1E6C" w:rsidRPr="00CA611A" w:rsidRDefault="002F1E6C" w:rsidP="00D21838">
            <w:pPr>
              <w:spacing w:line="320" w:lineRule="exact"/>
              <w:jc w:val="both"/>
              <w:rPr>
                <w:rFonts w:ascii="標楷體" w:eastAsia="標楷體" w:hAnsi="標楷體"/>
              </w:rPr>
            </w:pPr>
            <w:r w:rsidRPr="00CA611A">
              <w:rPr>
                <w:rFonts w:ascii="標楷體" w:eastAsia="標楷體" w:hAnsi="標楷體" w:hint="eastAsia"/>
              </w:rPr>
              <w:lastRenderedPageBreak/>
              <w:t>備註：</w:t>
            </w:r>
          </w:p>
          <w:p w:rsidR="002F1E6C" w:rsidRPr="00CA611A" w:rsidRDefault="002F1E6C" w:rsidP="00D21838">
            <w:pPr>
              <w:spacing w:line="320" w:lineRule="exact"/>
              <w:ind w:firstLineChars="100" w:firstLine="240"/>
              <w:jc w:val="both"/>
              <w:rPr>
                <w:rFonts w:ascii="標楷體" w:eastAsia="標楷體" w:hAnsi="標楷體"/>
              </w:rPr>
            </w:pPr>
            <w:r w:rsidRPr="00CA611A">
              <w:rPr>
                <w:rFonts w:ascii="標楷體" w:eastAsia="標楷體" w:hAnsi="標楷體" w:hint="eastAsia"/>
              </w:rPr>
              <w:t>一、每調案單只限調閱一案或一文。</w:t>
            </w:r>
          </w:p>
          <w:p w:rsidR="002F1E6C" w:rsidRPr="00352D2F" w:rsidRDefault="002F1E6C" w:rsidP="00D21838">
            <w:pPr>
              <w:spacing w:line="320" w:lineRule="exact"/>
              <w:ind w:leftChars="116" w:left="758" w:hangingChars="200" w:hanging="480"/>
              <w:jc w:val="both"/>
              <w:rPr>
                <w:rFonts w:ascii="標楷體" w:eastAsia="標楷體" w:hAnsi="標楷體"/>
              </w:rPr>
            </w:pPr>
            <w:r w:rsidRPr="00CA611A">
              <w:rPr>
                <w:rFonts w:ascii="標楷體" w:eastAsia="標楷體" w:hAnsi="標楷體" w:hint="eastAsia"/>
              </w:rPr>
              <w:t>二、調案</w:t>
            </w:r>
            <w:r w:rsidRPr="00352D2F">
              <w:rPr>
                <w:rFonts w:ascii="標楷體" w:eastAsia="標楷體" w:hAnsi="標楷體" w:hint="eastAsia"/>
              </w:rPr>
              <w:t>人須為公文承辦人，如非公文承辦人因業務需要借調時，應送會現任承辦單位主管核章。</w:t>
            </w:r>
          </w:p>
          <w:p w:rsidR="002F1E6C" w:rsidRDefault="002F1E6C" w:rsidP="00D21838">
            <w:pPr>
              <w:spacing w:line="320" w:lineRule="exact"/>
              <w:ind w:leftChars="116" w:left="758" w:hangingChars="200" w:hanging="480"/>
              <w:jc w:val="both"/>
              <w:rPr>
                <w:rFonts w:ascii="標楷體" w:eastAsia="標楷體" w:hAnsi="標楷體"/>
              </w:rPr>
            </w:pPr>
            <w:r w:rsidRPr="00CA611A">
              <w:rPr>
                <w:rFonts w:ascii="標楷體" w:eastAsia="標楷體" w:hAnsi="標楷體" w:hint="eastAsia"/>
              </w:rPr>
              <w:t>三、</w:t>
            </w:r>
            <w:r w:rsidRPr="005F22AE">
              <w:rPr>
                <w:rFonts w:ascii="標楷體" w:eastAsia="標楷體" w:hAnsi="標楷體" w:hint="eastAsia"/>
                <w:b/>
                <w:color w:val="FF0000"/>
              </w:rPr>
              <w:t>實體檔案借出、歸還注意事項：</w:t>
            </w:r>
          </w:p>
          <w:p w:rsidR="002F1E6C" w:rsidRDefault="002F1E6C" w:rsidP="00D21838">
            <w:pPr>
              <w:spacing w:line="320" w:lineRule="exact"/>
              <w:ind w:leftChars="316" w:left="758"/>
              <w:jc w:val="both"/>
              <w:rPr>
                <w:rFonts w:ascii="標楷體" w:eastAsia="標楷體" w:hAnsi="標楷體"/>
              </w:rPr>
            </w:pPr>
            <w:r>
              <w:rPr>
                <w:rFonts w:ascii="標楷體" w:eastAsia="標楷體" w:hAnsi="標楷體" w:hint="eastAsia"/>
              </w:rPr>
              <w:t>檔案借出：文書組交付調案人之調案單影本及</w:t>
            </w:r>
            <w:r w:rsidRPr="00CA611A">
              <w:rPr>
                <w:rFonts w:ascii="標楷體" w:eastAsia="標楷體" w:hAnsi="標楷體" w:hint="eastAsia"/>
              </w:rPr>
              <w:t>檔案</w:t>
            </w:r>
            <w:r>
              <w:rPr>
                <w:rFonts w:ascii="標楷體" w:eastAsia="標楷體" w:hAnsi="標楷體" w:hint="eastAsia"/>
              </w:rPr>
              <w:t>實體。</w:t>
            </w:r>
          </w:p>
          <w:p w:rsidR="002F1E6C" w:rsidRDefault="002F1E6C" w:rsidP="00D21838">
            <w:pPr>
              <w:spacing w:line="320" w:lineRule="exact"/>
              <w:ind w:leftChars="316" w:left="758"/>
              <w:jc w:val="both"/>
              <w:rPr>
                <w:rFonts w:ascii="標楷體" w:eastAsia="標楷體" w:hAnsi="標楷體"/>
              </w:rPr>
            </w:pPr>
            <w:r>
              <w:rPr>
                <w:rFonts w:ascii="標楷體" w:eastAsia="標楷體" w:hAnsi="標楷體" w:hint="eastAsia"/>
              </w:rPr>
              <w:t>檔案歸還：調案人交付調案單影本及檔案實體。</w:t>
            </w:r>
          </w:p>
          <w:p w:rsidR="002F1E6C" w:rsidRDefault="002F1E6C" w:rsidP="00D21838">
            <w:pPr>
              <w:spacing w:line="320" w:lineRule="exact"/>
              <w:ind w:leftChars="316" w:left="758"/>
              <w:jc w:val="both"/>
              <w:rPr>
                <w:rFonts w:ascii="標楷體" w:eastAsia="標楷體" w:hAnsi="標楷體"/>
              </w:rPr>
            </w:pPr>
            <w:r>
              <w:rPr>
                <w:rFonts w:ascii="標楷體" w:eastAsia="標楷體" w:hAnsi="標楷體" w:hint="eastAsia"/>
              </w:rPr>
              <w:t>註記：文書組應登錄實際歸還日期及簽收，始完成歸還行政程序。</w:t>
            </w:r>
          </w:p>
          <w:p w:rsidR="002F1E6C" w:rsidRDefault="002F1E6C" w:rsidP="00D21838">
            <w:pPr>
              <w:spacing w:line="320" w:lineRule="exact"/>
              <w:ind w:leftChars="116" w:left="758" w:hangingChars="200" w:hanging="480"/>
              <w:jc w:val="both"/>
              <w:rPr>
                <w:rFonts w:ascii="標楷體" w:eastAsia="標楷體" w:hAnsi="標楷體"/>
              </w:rPr>
            </w:pPr>
            <w:r>
              <w:rPr>
                <w:rFonts w:ascii="標楷體" w:eastAsia="標楷體" w:hAnsi="標楷體" w:hint="eastAsia"/>
              </w:rPr>
              <w:t>四、</w:t>
            </w:r>
            <w:r w:rsidRPr="00352D2F">
              <w:rPr>
                <w:rFonts w:ascii="標楷體" w:eastAsia="標楷體" w:hAnsi="標楷體" w:hint="eastAsia"/>
              </w:rPr>
              <w:t>借調或調用之檔案應妥慎保管，不得遺失、轉借、轉抄，或有拆散、污損、添註、塗改、更換、抽取、增加、圈點等破壞檔案或變更檔案內容之情事。</w:t>
            </w:r>
          </w:p>
          <w:p w:rsidR="002F1E6C" w:rsidRDefault="002F1E6C" w:rsidP="00D21838">
            <w:pPr>
              <w:spacing w:line="320" w:lineRule="exact"/>
              <w:ind w:leftChars="116" w:left="758" w:hangingChars="200" w:hanging="480"/>
              <w:jc w:val="both"/>
              <w:rPr>
                <w:rFonts w:ascii="標楷體" w:eastAsia="標楷體" w:hAnsi="標楷體"/>
              </w:rPr>
            </w:pPr>
            <w:r>
              <w:rPr>
                <w:rFonts w:ascii="標楷體" w:eastAsia="標楷體" w:hAnsi="標楷體" w:hint="eastAsia"/>
              </w:rPr>
              <w:t>五、調案人無法依限辦理檔案歸還，應於歸還日期前申請展期，展期以３次為限</w:t>
            </w:r>
          </w:p>
          <w:p w:rsidR="002F1E6C" w:rsidRDefault="002F1E6C" w:rsidP="00D21838">
            <w:pPr>
              <w:spacing w:line="320" w:lineRule="exact"/>
              <w:ind w:leftChars="316" w:left="758"/>
              <w:jc w:val="both"/>
              <w:rPr>
                <w:rFonts w:ascii="標楷體" w:eastAsia="標楷體" w:hAnsi="標楷體"/>
                <w:sz w:val="30"/>
                <w:szCs w:val="30"/>
              </w:rPr>
            </w:pPr>
            <w:r>
              <w:rPr>
                <w:rFonts w:ascii="標楷體" w:eastAsia="標楷體" w:hAnsi="標楷體" w:hint="eastAsia"/>
              </w:rPr>
              <w:t>(每次展期以15日為原則)。</w:t>
            </w:r>
          </w:p>
        </w:tc>
      </w:tr>
    </w:tbl>
    <w:p w:rsidR="002F1E6C" w:rsidRP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2F1E6C" w:rsidRDefault="002F1E6C" w:rsidP="00B7615C">
      <w:pPr>
        <w:ind w:right="26"/>
        <w:rPr>
          <w:rFonts w:eastAsia="標楷體" w:cs="新細明體"/>
          <w:kern w:val="0"/>
        </w:rPr>
      </w:pPr>
    </w:p>
    <w:p w:rsidR="007902AD" w:rsidRDefault="007902AD" w:rsidP="00B7615C">
      <w:pPr>
        <w:ind w:right="26"/>
        <w:rPr>
          <w:rFonts w:eastAsia="標楷體" w:cs="新細明體"/>
          <w:kern w:val="0"/>
        </w:rPr>
      </w:pPr>
    </w:p>
    <w:p w:rsidR="00790657" w:rsidRDefault="00790657" w:rsidP="00B7615C">
      <w:pPr>
        <w:ind w:right="26"/>
        <w:rPr>
          <w:rFonts w:eastAsia="標楷體" w:cs="新細明體"/>
          <w:kern w:val="0"/>
        </w:rPr>
      </w:pPr>
    </w:p>
    <w:p w:rsidR="00790657" w:rsidRDefault="00790657" w:rsidP="00B7615C">
      <w:pPr>
        <w:ind w:right="26"/>
        <w:rPr>
          <w:rFonts w:eastAsia="標楷體" w:cs="新細明體"/>
          <w:kern w:val="0"/>
        </w:rPr>
      </w:pPr>
    </w:p>
    <w:p w:rsidR="00790657" w:rsidRDefault="00790657" w:rsidP="00B7615C">
      <w:pPr>
        <w:ind w:right="26"/>
        <w:rPr>
          <w:rFonts w:eastAsia="標楷體" w:cs="新細明體"/>
          <w:kern w:val="0"/>
        </w:rPr>
      </w:pPr>
    </w:p>
    <w:p w:rsidR="00790657" w:rsidRDefault="00790657" w:rsidP="00B7615C">
      <w:pPr>
        <w:ind w:right="26"/>
        <w:rPr>
          <w:rFonts w:eastAsia="標楷體" w:cs="新細明體"/>
          <w:kern w:val="0"/>
        </w:rPr>
      </w:pPr>
    </w:p>
    <w:p w:rsidR="00790657" w:rsidRDefault="00790657" w:rsidP="00B7615C">
      <w:pPr>
        <w:ind w:right="26"/>
        <w:rPr>
          <w:rFonts w:eastAsia="標楷體" w:cs="新細明體"/>
          <w:kern w:val="0"/>
        </w:rPr>
      </w:pPr>
    </w:p>
    <w:p w:rsidR="00790657" w:rsidRDefault="00790657" w:rsidP="00B7615C">
      <w:pPr>
        <w:ind w:right="26"/>
        <w:rPr>
          <w:rFonts w:eastAsia="標楷體" w:cs="新細明體"/>
          <w:kern w:val="0"/>
        </w:rPr>
      </w:pPr>
    </w:p>
    <w:p w:rsidR="00790657" w:rsidRDefault="00790657" w:rsidP="00B7615C">
      <w:pPr>
        <w:ind w:right="26"/>
        <w:rPr>
          <w:rFonts w:eastAsia="標楷體" w:cs="新細明體"/>
          <w:kern w:val="0"/>
        </w:rPr>
      </w:pPr>
    </w:p>
    <w:p w:rsidR="00790657" w:rsidRDefault="00790657" w:rsidP="00B7615C">
      <w:pPr>
        <w:ind w:right="26"/>
        <w:rPr>
          <w:rFonts w:eastAsia="標楷體" w:cs="新細明體"/>
          <w:kern w:val="0"/>
        </w:rPr>
      </w:pPr>
    </w:p>
    <w:p w:rsidR="00064B40" w:rsidRDefault="00064B40" w:rsidP="00B7615C">
      <w:pPr>
        <w:ind w:right="26"/>
        <w:rPr>
          <w:rFonts w:eastAsia="標楷體" w:cs="新細明體"/>
          <w:kern w:val="0"/>
        </w:rPr>
      </w:pPr>
    </w:p>
    <w:p w:rsidR="00064B40" w:rsidRDefault="00064B40" w:rsidP="00B7615C">
      <w:pPr>
        <w:ind w:right="26"/>
        <w:rPr>
          <w:rFonts w:eastAsia="標楷體" w:cs="新細明體"/>
          <w:kern w:val="0"/>
        </w:rPr>
      </w:pPr>
    </w:p>
    <w:p w:rsidR="00064B40" w:rsidRDefault="00064B40" w:rsidP="00B7615C">
      <w:pPr>
        <w:ind w:right="26"/>
        <w:rPr>
          <w:rFonts w:eastAsia="標楷體" w:cs="新細明體"/>
          <w:kern w:val="0"/>
        </w:rPr>
      </w:pPr>
    </w:p>
    <w:p w:rsidR="00064B40" w:rsidRDefault="00064B40" w:rsidP="00B7615C">
      <w:pPr>
        <w:ind w:right="26"/>
        <w:rPr>
          <w:rFonts w:eastAsia="標楷體" w:cs="新細明體"/>
          <w:kern w:val="0"/>
        </w:rPr>
      </w:pPr>
    </w:p>
    <w:p w:rsidR="005911FB" w:rsidRPr="00246D33" w:rsidRDefault="00DF4063" w:rsidP="00246D33">
      <w:pPr>
        <w:ind w:right="26"/>
        <w:jc w:val="right"/>
        <w:rPr>
          <w:rFonts w:ascii="標楷體" w:eastAsia="標楷體" w:hAnsi="標楷體"/>
          <w:b/>
        </w:rPr>
      </w:pPr>
      <w:r>
        <w:rPr>
          <w:noProof/>
        </w:rPr>
        <w:lastRenderedPageBreak/>
        <mc:AlternateContent>
          <mc:Choice Requires="wps">
            <w:drawing>
              <wp:anchor distT="0" distB="0" distL="114300" distR="114300" simplePos="0" relativeHeight="251787776" behindDoc="0" locked="0" layoutInCell="1" allowOverlap="1" wp14:anchorId="335886DB" wp14:editId="663A59B2">
                <wp:simplePos x="0" y="0"/>
                <wp:positionH relativeFrom="column">
                  <wp:posOffset>-247015</wp:posOffset>
                </wp:positionH>
                <wp:positionV relativeFrom="paragraph">
                  <wp:posOffset>272415</wp:posOffset>
                </wp:positionV>
                <wp:extent cx="1257300" cy="342900"/>
                <wp:effectExtent l="0" t="0" r="19050" b="19050"/>
                <wp:wrapNone/>
                <wp:docPr id="2097" name="Text Box 2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w="9525">
                          <a:solidFill>
                            <a:srgbClr val="000000"/>
                          </a:solidFill>
                          <a:miter lim="800000"/>
                          <a:headEnd/>
                          <a:tailEnd/>
                        </a:ln>
                      </wps:spPr>
                      <wps:txbx>
                        <w:txbxContent>
                          <w:p w:rsidR="00595AD1" w:rsidRPr="00217242" w:rsidRDefault="00595AD1" w:rsidP="00464D65">
                            <w:pPr>
                              <w:jc w:val="center"/>
                            </w:pPr>
                            <w:hyperlink w:anchor="目次" w:history="1">
                              <w:r>
                                <w:rPr>
                                  <w:rStyle w:val="afb"/>
                                  <w:rFonts w:hint="eastAsia"/>
                                  <w:u w:val="none"/>
                                </w:rPr>
                                <w:t>總</w:t>
                              </w:r>
                              <w:r w:rsidRPr="00217242">
                                <w:rPr>
                                  <w:rStyle w:val="afb"/>
                                  <w:rFonts w:hint="eastAsia"/>
                                  <w:u w:val="none"/>
                                </w:rPr>
                                <w:t>務處附件</w:t>
                              </w:r>
                            </w:hyperlink>
                            <w:r>
                              <w:rPr>
                                <w:rStyle w:val="afb"/>
                                <w:u w:val="none"/>
                              </w:rPr>
                              <w:t>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5886DB" id="_x0000_s1349" type="#_x0000_t202" style="position:absolute;left:0;text-align:left;margin-left:-19.45pt;margin-top:21.45pt;width:99pt;height:27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">
                <v:textbox>
                  <w:txbxContent>
                    <w:p w:rsidR="00595AD1" w:rsidRPr="00217242" w:rsidRDefault="00595AD1" w:rsidP="00464D65">
                      <w:pPr>
                        <w:jc w:val="center"/>
                      </w:pPr>
                      <w:hyperlink w:anchor="目次" w:history="1">
                        <w:r>
                          <w:rPr>
                            <w:rStyle w:val="afb"/>
                            <w:rFonts w:hint="eastAsia"/>
                            <w:u w:val="none"/>
                          </w:rPr>
                          <w:t>總</w:t>
                        </w:r>
                        <w:r w:rsidRPr="00217242">
                          <w:rPr>
                            <w:rStyle w:val="afb"/>
                            <w:rFonts w:hint="eastAsia"/>
                            <w:u w:val="none"/>
                          </w:rPr>
                          <w:t>務處附件</w:t>
                        </w:r>
                      </w:hyperlink>
                      <w:r>
                        <w:rPr>
                          <w:rStyle w:val="afb"/>
                          <w:u w:val="none"/>
                        </w:rPr>
                        <w:t>五</w:t>
                      </w:r>
                    </w:p>
                  </w:txbxContent>
                </v:textbox>
              </v:shape>
            </w:pict>
          </mc:Fallback>
        </mc:AlternateContent>
      </w:r>
    </w:p>
    <w:p w:rsidR="0026773F" w:rsidRDefault="0026773F" w:rsidP="0026773F"/>
    <w:p w:rsidR="00D06385" w:rsidRDefault="00D06385" w:rsidP="00D06385"/>
    <w:p w:rsidR="00D06385" w:rsidRDefault="00D06385" w:rsidP="00D06385"/>
    <w:p w:rsidR="00D06385" w:rsidRDefault="00D06385" w:rsidP="00D06385">
      <w:pPr>
        <w:jc w:val="center"/>
        <w:rPr>
          <w:b/>
          <w:sz w:val="56"/>
          <w:szCs w:val="56"/>
        </w:rPr>
      </w:pPr>
      <w:r>
        <w:rPr>
          <w:rFonts w:hint="eastAsia"/>
          <w:b/>
          <w:sz w:val="56"/>
          <w:szCs w:val="56"/>
          <w:lang w:val="zh-TW" w:eastAsia="zh-HK"/>
        </w:rPr>
        <w:t>新竹市香山區</w:t>
      </w:r>
      <w:r>
        <w:rPr>
          <w:b/>
          <w:sz w:val="56"/>
          <w:szCs w:val="56"/>
          <w:lang w:val="zh-TW"/>
        </w:rPr>
        <w:t>內湖國小</w:t>
      </w:r>
    </w:p>
    <w:p w:rsidR="00D06385" w:rsidRPr="00353582" w:rsidRDefault="007A5A27" w:rsidP="00D06385">
      <w:pPr>
        <w:jc w:val="center"/>
        <w:rPr>
          <w:b/>
          <w:sz w:val="56"/>
          <w:szCs w:val="56"/>
        </w:rPr>
      </w:pPr>
      <w:r>
        <w:rPr>
          <w:b/>
          <w:sz w:val="56"/>
          <w:szCs w:val="56"/>
          <w:lang w:val="zh-TW"/>
        </w:rPr>
        <w:t>109</w:t>
      </w:r>
      <w:r w:rsidR="00D06385">
        <w:rPr>
          <w:b/>
          <w:sz w:val="56"/>
          <w:szCs w:val="56"/>
          <w:lang w:val="zh-TW"/>
        </w:rPr>
        <w:t>年度校園災害防救計畫</w:t>
      </w:r>
    </w:p>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 w:rsidR="00D06385" w:rsidRDefault="00D06385" w:rsidP="00D06385">
      <w:pPr>
        <w:jc w:val="center"/>
      </w:pPr>
      <w:r w:rsidRPr="00353582">
        <w:rPr>
          <w:rFonts w:hint="eastAsia"/>
          <w:b/>
          <w:sz w:val="44"/>
          <w:szCs w:val="44"/>
        </w:rPr>
        <w:t>中華民國</w:t>
      </w:r>
      <w:r w:rsidRPr="00353582">
        <w:rPr>
          <w:rFonts w:hint="eastAsia"/>
          <w:b/>
          <w:sz w:val="44"/>
          <w:szCs w:val="44"/>
        </w:rPr>
        <w:t xml:space="preserve"> </w:t>
      </w:r>
      <w:r w:rsidR="007A5A27">
        <w:rPr>
          <w:rFonts w:hint="eastAsia"/>
          <w:b/>
          <w:sz w:val="44"/>
          <w:szCs w:val="44"/>
        </w:rPr>
        <w:t>109</w:t>
      </w:r>
      <w:r w:rsidRPr="00353582">
        <w:rPr>
          <w:rFonts w:hint="eastAsia"/>
          <w:b/>
          <w:sz w:val="44"/>
          <w:szCs w:val="44"/>
        </w:rPr>
        <w:t xml:space="preserve"> </w:t>
      </w:r>
      <w:r w:rsidRPr="00353582">
        <w:rPr>
          <w:rFonts w:hint="eastAsia"/>
          <w:b/>
          <w:sz w:val="44"/>
          <w:szCs w:val="44"/>
        </w:rPr>
        <w:t>年</w:t>
      </w:r>
      <w:r w:rsidRPr="00353582">
        <w:rPr>
          <w:rFonts w:hint="eastAsia"/>
          <w:b/>
          <w:sz w:val="44"/>
          <w:szCs w:val="44"/>
        </w:rPr>
        <w:t xml:space="preserve"> </w:t>
      </w:r>
      <w:r>
        <w:rPr>
          <w:rFonts w:hint="eastAsia"/>
          <w:b/>
          <w:sz w:val="44"/>
          <w:szCs w:val="44"/>
        </w:rPr>
        <w:t>1</w:t>
      </w:r>
      <w:r w:rsidRPr="00353582">
        <w:rPr>
          <w:rFonts w:hint="eastAsia"/>
          <w:b/>
          <w:sz w:val="44"/>
          <w:szCs w:val="44"/>
        </w:rPr>
        <w:t xml:space="preserve"> </w:t>
      </w:r>
      <w:r w:rsidRPr="00353582">
        <w:rPr>
          <w:rFonts w:hint="eastAsia"/>
          <w:b/>
          <w:sz w:val="44"/>
          <w:szCs w:val="44"/>
        </w:rPr>
        <w:t>月</w:t>
      </w:r>
      <w:r w:rsidRPr="00353582">
        <w:rPr>
          <w:rFonts w:hint="eastAsia"/>
          <w:b/>
          <w:sz w:val="44"/>
          <w:szCs w:val="44"/>
        </w:rPr>
        <w:t xml:space="preserve"> </w:t>
      </w:r>
      <w:r>
        <w:rPr>
          <w:rFonts w:hint="eastAsia"/>
          <w:b/>
          <w:sz w:val="44"/>
          <w:szCs w:val="44"/>
        </w:rPr>
        <w:t>1</w:t>
      </w:r>
      <w:r w:rsidRPr="00353582">
        <w:rPr>
          <w:rFonts w:hint="eastAsia"/>
          <w:b/>
          <w:sz w:val="44"/>
          <w:szCs w:val="44"/>
        </w:rPr>
        <w:t xml:space="preserve"> </w:t>
      </w:r>
      <w:r>
        <w:rPr>
          <w:rFonts w:hint="eastAsia"/>
          <w:b/>
          <w:sz w:val="44"/>
          <w:szCs w:val="44"/>
          <w:lang w:eastAsia="zh-HK"/>
        </w:rPr>
        <w:t>日</w:t>
      </w:r>
    </w:p>
    <w:sdt>
      <w:sdtPr>
        <w:rPr>
          <w:rFonts w:ascii="Times New Roman" w:eastAsia="標楷體" w:hAnsi="Times New Roman"/>
          <w:b w:val="0"/>
          <w:bCs w:val="0"/>
          <w:color w:val="auto"/>
          <w:kern w:val="2"/>
          <w:sz w:val="24"/>
          <w:szCs w:val="24"/>
        </w:rPr>
        <w:id w:val="-1740784280"/>
        <w:docPartObj>
          <w:docPartGallery w:val="Table of Contents"/>
          <w:docPartUnique/>
        </w:docPartObj>
      </w:sdtPr>
      <w:sdtEndPr>
        <w:rPr>
          <w:rFonts w:asciiTheme="minorHAnsi" w:eastAsiaTheme="minorHAnsi" w:hAnsiTheme="minorHAnsi" w:cstheme="minorBidi"/>
          <w:sz w:val="22"/>
          <w:szCs w:val="22"/>
          <w:lang w:eastAsia="en-US"/>
        </w:rPr>
      </w:sdtEndPr>
      <w:sdtContent>
        <w:p w:rsidR="00D06385" w:rsidRDefault="00D06385" w:rsidP="00D06385">
          <w:pPr>
            <w:pStyle w:val="afc"/>
          </w:pPr>
          <w:r>
            <w:t>目錄</w:t>
          </w:r>
        </w:p>
        <w:p w:rsidR="00D06385" w:rsidRDefault="00D06385" w:rsidP="00D06385">
          <w:pPr>
            <w:pStyle w:val="14"/>
            <w:tabs>
              <w:tab w:val="left" w:pos="1200"/>
              <w:tab w:val="right" w:leader="dot" w:pos="8296"/>
            </w:tabs>
            <w:rPr>
              <w:rFonts w:asciiTheme="minorHAnsi" w:eastAsiaTheme="minorEastAsia" w:hAnsiTheme="minorHAnsi" w:cstheme="minorBidi"/>
              <w:b/>
              <w:bCs/>
              <w:caps/>
              <w:szCs w:val="22"/>
            </w:rPr>
          </w:pPr>
          <w:r>
            <w:rPr>
              <w:rFonts w:ascii="Calibri" w:hAnsi="Calibri"/>
              <w:caps/>
              <w:noProof w:val="0"/>
              <w:szCs w:val="20"/>
            </w:rPr>
            <w:fldChar w:fldCharType="begin"/>
          </w:r>
          <w:r>
            <w:instrText xml:space="preserve"> TOC \h \o '1-3' \u \z </w:instrText>
          </w:r>
          <w:r>
            <w:rPr>
              <w:rFonts w:ascii="Calibri" w:hAnsi="Calibri"/>
              <w:caps/>
              <w:noProof w:val="0"/>
              <w:szCs w:val="20"/>
            </w:rPr>
            <w:fldChar w:fldCharType="separate"/>
          </w:r>
          <w:hyperlink w:anchor="_Toc26349969" w:history="1">
            <w:r w:rsidRPr="003E5DEB">
              <w:rPr>
                <w:rStyle w:val="afb"/>
                <w:rFonts w:ascii="Times New Roman" w:hAnsi="Times New Roman" w:hint="eastAsia"/>
              </w:rPr>
              <w:t>第</w:t>
            </w:r>
            <w:r w:rsidRPr="003E5DEB">
              <w:rPr>
                <w:rStyle w:val="afb"/>
                <w:rFonts w:ascii="Times New Roman" w:hAnsi="Times New Roman" w:hint="eastAsia"/>
              </w:rPr>
              <w:t>1</w:t>
            </w:r>
            <w:r w:rsidRPr="003E5DEB">
              <w:rPr>
                <w:rStyle w:val="afb"/>
                <w:rFonts w:ascii="Times New Roman" w:hAnsi="Times New Roman" w:hint="eastAsia"/>
              </w:rPr>
              <w:t>篇</w:t>
            </w:r>
            <w:r>
              <w:rPr>
                <w:rFonts w:asciiTheme="minorHAnsi" w:eastAsiaTheme="minorEastAsia" w:hAnsiTheme="minorHAnsi" w:cstheme="minorBidi"/>
                <w:szCs w:val="22"/>
              </w:rPr>
              <w:tab/>
            </w:r>
            <w:r w:rsidRPr="003E5DEB">
              <w:rPr>
                <w:rStyle w:val="afb"/>
                <w:rFonts w:hint="eastAsia"/>
              </w:rPr>
              <w:t>學校概況資料</w:t>
            </w:r>
            <w:r>
              <w:rPr>
                <w:webHidden/>
              </w:rPr>
              <w:tab/>
            </w:r>
            <w:r>
              <w:rPr>
                <w:webHidden/>
              </w:rPr>
              <w:fldChar w:fldCharType="begin"/>
            </w:r>
            <w:r>
              <w:rPr>
                <w:webHidden/>
              </w:rPr>
              <w:instrText xml:space="preserve"> PAGEREF _Toc26349969 \h </w:instrText>
            </w:r>
            <w:r>
              <w:rPr>
                <w:webHidden/>
              </w:rPr>
            </w:r>
            <w:r>
              <w:rPr>
                <w:webHidden/>
              </w:rPr>
              <w:fldChar w:fldCharType="separate"/>
            </w:r>
            <w:r w:rsidR="00042669">
              <w:rPr>
                <w:webHidden/>
              </w:rPr>
              <w:t>3</w:t>
            </w:r>
            <w:r>
              <w:rPr>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49970" w:history="1">
            <w:r w:rsidR="00D06385" w:rsidRPr="003E5DEB">
              <w:rPr>
                <w:rStyle w:val="afb"/>
                <w:noProof/>
              </w:rPr>
              <w:t>1.1</w:t>
            </w:r>
            <w:r w:rsidR="00D06385">
              <w:rPr>
                <w:rFonts w:asciiTheme="minorHAnsi" w:eastAsiaTheme="minorEastAsia" w:hAnsiTheme="minorHAnsi" w:cstheme="minorBidi"/>
                <w:noProof/>
                <w:szCs w:val="22"/>
              </w:rPr>
              <w:tab/>
            </w:r>
            <w:r w:rsidR="00D06385" w:rsidRPr="003E5DEB">
              <w:rPr>
                <w:rStyle w:val="afb"/>
                <w:rFonts w:hint="eastAsia"/>
                <w:noProof/>
              </w:rPr>
              <w:t>基本資料</w:t>
            </w:r>
            <w:r w:rsidR="00D06385">
              <w:rPr>
                <w:noProof/>
                <w:webHidden/>
              </w:rPr>
              <w:tab/>
            </w:r>
            <w:r w:rsidR="00D06385">
              <w:rPr>
                <w:noProof/>
                <w:webHidden/>
              </w:rPr>
              <w:fldChar w:fldCharType="begin"/>
            </w:r>
            <w:r w:rsidR="00D06385">
              <w:rPr>
                <w:noProof/>
                <w:webHidden/>
              </w:rPr>
              <w:instrText xml:space="preserve"> PAGEREF _Toc26349970 \h </w:instrText>
            </w:r>
            <w:r w:rsidR="00D06385">
              <w:rPr>
                <w:noProof/>
                <w:webHidden/>
              </w:rPr>
            </w:r>
            <w:r w:rsidR="00D06385">
              <w:rPr>
                <w:noProof/>
                <w:webHidden/>
              </w:rPr>
              <w:fldChar w:fldCharType="separate"/>
            </w:r>
            <w:r w:rsidR="00042669">
              <w:rPr>
                <w:noProof/>
                <w:webHidden/>
              </w:rPr>
              <w:t>3</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49971" w:history="1">
            <w:r w:rsidR="00D06385" w:rsidRPr="003E5DEB">
              <w:rPr>
                <w:rStyle w:val="afb"/>
                <w:noProof/>
              </w:rPr>
              <w:t>1.2</w:t>
            </w:r>
            <w:r w:rsidR="00D06385">
              <w:rPr>
                <w:rFonts w:asciiTheme="minorHAnsi" w:eastAsiaTheme="minorEastAsia" w:hAnsiTheme="minorHAnsi" w:cstheme="minorBidi"/>
                <w:noProof/>
                <w:szCs w:val="22"/>
              </w:rPr>
              <w:tab/>
            </w:r>
            <w:r w:rsidR="00D06385" w:rsidRPr="003E5DEB">
              <w:rPr>
                <w:rStyle w:val="afb"/>
                <w:rFonts w:hint="eastAsia"/>
                <w:noProof/>
              </w:rPr>
              <w:t>人員狀況</w:t>
            </w:r>
            <w:r w:rsidR="00D06385">
              <w:rPr>
                <w:noProof/>
                <w:webHidden/>
              </w:rPr>
              <w:tab/>
            </w:r>
            <w:r w:rsidR="00D06385">
              <w:rPr>
                <w:noProof/>
                <w:webHidden/>
              </w:rPr>
              <w:fldChar w:fldCharType="begin"/>
            </w:r>
            <w:r w:rsidR="00D06385">
              <w:rPr>
                <w:noProof/>
                <w:webHidden/>
              </w:rPr>
              <w:instrText xml:space="preserve"> PAGEREF _Toc26349971 \h </w:instrText>
            </w:r>
            <w:r w:rsidR="00D06385">
              <w:rPr>
                <w:noProof/>
                <w:webHidden/>
              </w:rPr>
            </w:r>
            <w:r w:rsidR="00D06385">
              <w:rPr>
                <w:noProof/>
                <w:webHidden/>
              </w:rPr>
              <w:fldChar w:fldCharType="separate"/>
            </w:r>
            <w:r w:rsidR="00042669">
              <w:rPr>
                <w:noProof/>
                <w:webHidden/>
              </w:rPr>
              <w:t>4</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49972" w:history="1">
            <w:r w:rsidR="00D06385" w:rsidRPr="003E5DEB">
              <w:rPr>
                <w:rStyle w:val="afb"/>
                <w:noProof/>
              </w:rPr>
              <w:t>1.3</w:t>
            </w:r>
            <w:r w:rsidR="00D06385">
              <w:rPr>
                <w:rFonts w:asciiTheme="minorHAnsi" w:eastAsiaTheme="minorEastAsia" w:hAnsiTheme="minorHAnsi" w:cstheme="minorBidi"/>
                <w:noProof/>
                <w:szCs w:val="22"/>
              </w:rPr>
              <w:tab/>
            </w:r>
            <w:r w:rsidR="00D06385" w:rsidRPr="003E5DEB">
              <w:rPr>
                <w:rStyle w:val="afb"/>
                <w:rFonts w:hint="eastAsia"/>
                <w:noProof/>
              </w:rPr>
              <w:t>建築物資料</w:t>
            </w:r>
            <w:r w:rsidR="00D06385">
              <w:rPr>
                <w:noProof/>
                <w:webHidden/>
              </w:rPr>
              <w:tab/>
            </w:r>
            <w:r w:rsidR="00D06385">
              <w:rPr>
                <w:noProof/>
                <w:webHidden/>
              </w:rPr>
              <w:fldChar w:fldCharType="begin"/>
            </w:r>
            <w:r w:rsidR="00D06385">
              <w:rPr>
                <w:noProof/>
                <w:webHidden/>
              </w:rPr>
              <w:instrText xml:space="preserve"> PAGEREF _Toc26349972 \h </w:instrText>
            </w:r>
            <w:r w:rsidR="00D06385">
              <w:rPr>
                <w:noProof/>
                <w:webHidden/>
              </w:rPr>
            </w:r>
            <w:r w:rsidR="00D06385">
              <w:rPr>
                <w:noProof/>
                <w:webHidden/>
              </w:rPr>
              <w:fldChar w:fldCharType="separate"/>
            </w:r>
            <w:r w:rsidR="00042669">
              <w:rPr>
                <w:noProof/>
                <w:webHidden/>
              </w:rPr>
              <w:t>4</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49973" w:history="1">
            <w:r w:rsidR="00D06385" w:rsidRPr="003E5DEB">
              <w:rPr>
                <w:rStyle w:val="afb"/>
                <w:b/>
                <w:bCs/>
                <w:noProof/>
              </w:rPr>
              <w:t>1.4</w:t>
            </w:r>
            <w:r w:rsidR="00D06385">
              <w:rPr>
                <w:rFonts w:asciiTheme="minorHAnsi" w:eastAsiaTheme="minorEastAsia" w:hAnsiTheme="minorHAnsi" w:cstheme="minorBidi"/>
                <w:noProof/>
                <w:szCs w:val="22"/>
              </w:rPr>
              <w:tab/>
            </w:r>
            <w:r w:rsidR="00D06385" w:rsidRPr="003E5DEB">
              <w:rPr>
                <w:rStyle w:val="afb"/>
                <w:rFonts w:hint="eastAsia"/>
                <w:b/>
                <w:bCs/>
                <w:noProof/>
              </w:rPr>
              <w:t>周圍環境</w:t>
            </w:r>
            <w:r w:rsidR="00D06385">
              <w:rPr>
                <w:noProof/>
                <w:webHidden/>
              </w:rPr>
              <w:tab/>
            </w:r>
            <w:r w:rsidR="00D06385">
              <w:rPr>
                <w:noProof/>
                <w:webHidden/>
              </w:rPr>
              <w:fldChar w:fldCharType="begin"/>
            </w:r>
            <w:r w:rsidR="00D06385">
              <w:rPr>
                <w:noProof/>
                <w:webHidden/>
              </w:rPr>
              <w:instrText xml:space="preserve"> PAGEREF _Toc26349973 \h </w:instrText>
            </w:r>
            <w:r w:rsidR="00D06385">
              <w:rPr>
                <w:noProof/>
                <w:webHidden/>
              </w:rPr>
            </w:r>
            <w:r w:rsidR="00D06385">
              <w:rPr>
                <w:noProof/>
                <w:webHidden/>
              </w:rPr>
              <w:fldChar w:fldCharType="separate"/>
            </w:r>
            <w:r w:rsidR="00042669">
              <w:rPr>
                <w:noProof/>
                <w:webHidden/>
              </w:rPr>
              <w:t>15</w:t>
            </w:r>
            <w:r w:rsidR="00D06385">
              <w:rPr>
                <w:noProof/>
                <w:webHidden/>
              </w:rPr>
              <w:fldChar w:fldCharType="end"/>
            </w:r>
          </w:hyperlink>
        </w:p>
        <w:p w:rsidR="00D06385" w:rsidRDefault="00595AD1" w:rsidP="00D06385">
          <w:pPr>
            <w:pStyle w:val="14"/>
            <w:tabs>
              <w:tab w:val="left" w:pos="1200"/>
              <w:tab w:val="right" w:leader="dot" w:pos="8296"/>
            </w:tabs>
            <w:rPr>
              <w:rFonts w:asciiTheme="minorHAnsi" w:eastAsiaTheme="minorEastAsia" w:hAnsiTheme="minorHAnsi" w:cstheme="minorBidi"/>
              <w:b/>
              <w:bCs/>
              <w:caps/>
              <w:szCs w:val="22"/>
            </w:rPr>
          </w:pPr>
          <w:hyperlink w:anchor="_Toc26349974" w:history="1">
            <w:r w:rsidR="00D06385" w:rsidRPr="003E5DEB">
              <w:rPr>
                <w:rStyle w:val="afb"/>
                <w:rFonts w:ascii="Times New Roman" w:hAnsi="Times New Roman" w:hint="eastAsia"/>
              </w:rPr>
              <w:t>第</w:t>
            </w:r>
            <w:r w:rsidR="00D06385" w:rsidRPr="003E5DEB">
              <w:rPr>
                <w:rStyle w:val="afb"/>
                <w:rFonts w:ascii="Times New Roman" w:hAnsi="Times New Roman" w:hint="eastAsia"/>
              </w:rPr>
              <w:t>2</w:t>
            </w:r>
            <w:r w:rsidR="00D06385" w:rsidRPr="003E5DEB">
              <w:rPr>
                <w:rStyle w:val="afb"/>
                <w:rFonts w:ascii="Times New Roman" w:hAnsi="Times New Roman" w:hint="eastAsia"/>
              </w:rPr>
              <w:t>篇</w:t>
            </w:r>
            <w:r w:rsidR="00D06385">
              <w:rPr>
                <w:rFonts w:asciiTheme="minorHAnsi" w:eastAsiaTheme="minorEastAsia" w:hAnsiTheme="minorHAnsi" w:cstheme="minorBidi"/>
                <w:szCs w:val="22"/>
              </w:rPr>
              <w:tab/>
            </w:r>
            <w:r w:rsidR="00D06385" w:rsidRPr="003E5DEB">
              <w:rPr>
                <w:rStyle w:val="afb"/>
                <w:rFonts w:hint="eastAsia"/>
              </w:rPr>
              <w:t>共通性事項</w:t>
            </w:r>
            <w:r w:rsidR="00D06385">
              <w:rPr>
                <w:webHidden/>
              </w:rPr>
              <w:tab/>
            </w:r>
            <w:r w:rsidR="00D06385">
              <w:rPr>
                <w:webHidden/>
              </w:rPr>
              <w:fldChar w:fldCharType="begin"/>
            </w:r>
            <w:r w:rsidR="00D06385">
              <w:rPr>
                <w:webHidden/>
              </w:rPr>
              <w:instrText xml:space="preserve"> PAGEREF _Toc26349974 \h </w:instrText>
            </w:r>
            <w:r w:rsidR="00D06385">
              <w:rPr>
                <w:webHidden/>
              </w:rPr>
            </w:r>
            <w:r w:rsidR="00D06385">
              <w:rPr>
                <w:webHidden/>
              </w:rPr>
              <w:fldChar w:fldCharType="separate"/>
            </w:r>
            <w:r w:rsidR="00042669">
              <w:rPr>
                <w:webHidden/>
              </w:rPr>
              <w:t>17</w:t>
            </w:r>
            <w:r w:rsidR="00D06385">
              <w:rPr>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49975" w:history="1">
            <w:r w:rsidR="00D06385" w:rsidRPr="003E5DEB">
              <w:rPr>
                <w:rStyle w:val="afb"/>
                <w:noProof/>
              </w:rPr>
              <w:t>2.1</w:t>
            </w:r>
            <w:r w:rsidR="00D06385">
              <w:rPr>
                <w:rFonts w:asciiTheme="minorHAnsi" w:eastAsiaTheme="minorEastAsia" w:hAnsiTheme="minorHAnsi" w:cstheme="minorBidi"/>
                <w:noProof/>
                <w:szCs w:val="22"/>
              </w:rPr>
              <w:tab/>
            </w:r>
            <w:r w:rsidR="00D06385" w:rsidRPr="003E5DEB">
              <w:rPr>
                <w:rStyle w:val="afb"/>
                <w:rFonts w:hint="eastAsia"/>
                <w:noProof/>
              </w:rPr>
              <w:t>校園災害防救組織架構與任務</w:t>
            </w:r>
            <w:r w:rsidR="00D06385">
              <w:rPr>
                <w:noProof/>
                <w:webHidden/>
              </w:rPr>
              <w:tab/>
            </w:r>
            <w:r w:rsidR="00D06385">
              <w:rPr>
                <w:noProof/>
                <w:webHidden/>
              </w:rPr>
              <w:fldChar w:fldCharType="begin"/>
            </w:r>
            <w:r w:rsidR="00D06385">
              <w:rPr>
                <w:noProof/>
                <w:webHidden/>
              </w:rPr>
              <w:instrText xml:space="preserve"> PAGEREF _Toc26349975 \h </w:instrText>
            </w:r>
            <w:r w:rsidR="00D06385">
              <w:rPr>
                <w:noProof/>
                <w:webHidden/>
              </w:rPr>
            </w:r>
            <w:r w:rsidR="00D06385">
              <w:rPr>
                <w:noProof/>
                <w:webHidden/>
              </w:rPr>
              <w:fldChar w:fldCharType="separate"/>
            </w:r>
            <w:r w:rsidR="00042669">
              <w:rPr>
                <w:noProof/>
                <w:webHidden/>
              </w:rPr>
              <w:t>17</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49976" w:history="1">
            <w:r w:rsidR="00D06385" w:rsidRPr="003E5DEB">
              <w:rPr>
                <w:rStyle w:val="afb"/>
                <w:noProof/>
                <w:snapToGrid w:val="0"/>
                <w:w w:val="0"/>
                <w:kern w:val="0"/>
              </w:rPr>
              <w:t>2.1.1</w:t>
            </w:r>
            <w:r w:rsidR="00D06385">
              <w:rPr>
                <w:rFonts w:asciiTheme="minorHAnsi" w:eastAsiaTheme="minorEastAsia" w:hAnsiTheme="minorHAnsi" w:cstheme="minorBidi"/>
                <w:noProof/>
                <w:szCs w:val="22"/>
              </w:rPr>
              <w:tab/>
            </w:r>
            <w:r w:rsidR="00D06385" w:rsidRPr="003E5DEB">
              <w:rPr>
                <w:rStyle w:val="afb"/>
                <w:rFonts w:hint="eastAsia"/>
                <w:noProof/>
              </w:rPr>
              <w:t>成立校園災害防救委員會</w:t>
            </w:r>
            <w:r w:rsidR="00D06385">
              <w:rPr>
                <w:noProof/>
                <w:webHidden/>
              </w:rPr>
              <w:tab/>
            </w:r>
            <w:r w:rsidR="00D06385">
              <w:rPr>
                <w:noProof/>
                <w:webHidden/>
              </w:rPr>
              <w:fldChar w:fldCharType="begin"/>
            </w:r>
            <w:r w:rsidR="00D06385">
              <w:rPr>
                <w:noProof/>
                <w:webHidden/>
              </w:rPr>
              <w:instrText xml:space="preserve"> PAGEREF _Toc26349976 \h </w:instrText>
            </w:r>
            <w:r w:rsidR="00D06385">
              <w:rPr>
                <w:noProof/>
                <w:webHidden/>
              </w:rPr>
            </w:r>
            <w:r w:rsidR="00D06385">
              <w:rPr>
                <w:noProof/>
                <w:webHidden/>
              </w:rPr>
              <w:fldChar w:fldCharType="separate"/>
            </w:r>
            <w:r w:rsidR="00042669">
              <w:rPr>
                <w:noProof/>
                <w:webHidden/>
              </w:rPr>
              <w:t>17</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49977" w:history="1">
            <w:r w:rsidR="00D06385" w:rsidRPr="003E5DEB">
              <w:rPr>
                <w:rStyle w:val="afb"/>
                <w:noProof/>
                <w:snapToGrid w:val="0"/>
                <w:w w:val="0"/>
                <w:kern w:val="0"/>
              </w:rPr>
              <w:t>2.1.2</w:t>
            </w:r>
            <w:r w:rsidR="00D06385">
              <w:rPr>
                <w:rFonts w:asciiTheme="minorHAnsi" w:eastAsiaTheme="minorEastAsia" w:hAnsiTheme="minorHAnsi" w:cstheme="minorBidi"/>
                <w:noProof/>
                <w:szCs w:val="22"/>
              </w:rPr>
              <w:tab/>
            </w:r>
            <w:r w:rsidR="00D06385" w:rsidRPr="003E5DEB">
              <w:rPr>
                <w:rStyle w:val="afb"/>
                <w:rFonts w:hint="eastAsia"/>
                <w:noProof/>
              </w:rPr>
              <w:t>校園災害防救應變組織</w:t>
            </w:r>
            <w:r w:rsidR="00D06385">
              <w:rPr>
                <w:noProof/>
                <w:webHidden/>
              </w:rPr>
              <w:tab/>
            </w:r>
            <w:r w:rsidR="00D06385">
              <w:rPr>
                <w:noProof/>
                <w:webHidden/>
              </w:rPr>
              <w:fldChar w:fldCharType="begin"/>
            </w:r>
            <w:r w:rsidR="00D06385">
              <w:rPr>
                <w:noProof/>
                <w:webHidden/>
              </w:rPr>
              <w:instrText xml:space="preserve"> PAGEREF _Toc26349977 \h </w:instrText>
            </w:r>
            <w:r w:rsidR="00D06385">
              <w:rPr>
                <w:noProof/>
                <w:webHidden/>
              </w:rPr>
            </w:r>
            <w:r w:rsidR="00D06385">
              <w:rPr>
                <w:noProof/>
                <w:webHidden/>
              </w:rPr>
              <w:fldChar w:fldCharType="separate"/>
            </w:r>
            <w:r w:rsidR="00042669">
              <w:rPr>
                <w:noProof/>
                <w:webHidden/>
              </w:rPr>
              <w:t>18</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49978" w:history="1">
            <w:r w:rsidR="00D06385" w:rsidRPr="003E5DEB">
              <w:rPr>
                <w:rStyle w:val="afb"/>
                <w:noProof/>
                <w:snapToGrid w:val="0"/>
                <w:w w:val="0"/>
                <w:kern w:val="0"/>
              </w:rPr>
              <w:t>2.1.3</w:t>
            </w:r>
            <w:r w:rsidR="00D06385">
              <w:rPr>
                <w:rFonts w:asciiTheme="minorHAnsi" w:eastAsiaTheme="minorEastAsia" w:hAnsiTheme="minorHAnsi" w:cstheme="minorBidi"/>
                <w:noProof/>
                <w:szCs w:val="22"/>
              </w:rPr>
              <w:tab/>
            </w:r>
            <w:r w:rsidR="00D06385" w:rsidRPr="003E5DEB">
              <w:rPr>
                <w:rStyle w:val="afb"/>
                <w:rFonts w:hint="eastAsia"/>
                <w:noProof/>
              </w:rPr>
              <w:t>災害防救作業流程</w:t>
            </w:r>
            <w:r w:rsidR="00D06385">
              <w:rPr>
                <w:noProof/>
                <w:webHidden/>
              </w:rPr>
              <w:tab/>
            </w:r>
            <w:r w:rsidR="00D06385">
              <w:rPr>
                <w:noProof/>
                <w:webHidden/>
              </w:rPr>
              <w:fldChar w:fldCharType="begin"/>
            </w:r>
            <w:r w:rsidR="00D06385">
              <w:rPr>
                <w:noProof/>
                <w:webHidden/>
              </w:rPr>
              <w:instrText xml:space="preserve"> PAGEREF _Toc26349978 \h </w:instrText>
            </w:r>
            <w:r w:rsidR="00D06385">
              <w:rPr>
                <w:noProof/>
                <w:webHidden/>
              </w:rPr>
            </w:r>
            <w:r w:rsidR="00D06385">
              <w:rPr>
                <w:noProof/>
                <w:webHidden/>
              </w:rPr>
              <w:fldChar w:fldCharType="separate"/>
            </w:r>
            <w:r w:rsidR="00042669">
              <w:rPr>
                <w:noProof/>
                <w:webHidden/>
              </w:rPr>
              <w:t>24</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49979" w:history="1">
            <w:r w:rsidR="00D06385" w:rsidRPr="003E5DEB">
              <w:rPr>
                <w:rStyle w:val="afb"/>
                <w:noProof/>
                <w:snapToGrid w:val="0"/>
                <w:w w:val="0"/>
                <w:kern w:val="0"/>
              </w:rPr>
              <w:t>2.1.4</w:t>
            </w:r>
            <w:r w:rsidR="00D06385">
              <w:rPr>
                <w:rFonts w:asciiTheme="minorHAnsi" w:eastAsiaTheme="minorEastAsia" w:hAnsiTheme="minorHAnsi" w:cstheme="minorBidi"/>
                <w:noProof/>
                <w:szCs w:val="22"/>
              </w:rPr>
              <w:tab/>
            </w:r>
            <w:r w:rsidR="00D06385" w:rsidRPr="003E5DEB">
              <w:rPr>
                <w:rStyle w:val="afb"/>
                <w:rFonts w:hint="eastAsia"/>
                <w:noProof/>
              </w:rPr>
              <w:t>校園災害防救應變組織之啟動時機</w:t>
            </w:r>
            <w:r w:rsidR="00D06385">
              <w:rPr>
                <w:noProof/>
                <w:webHidden/>
              </w:rPr>
              <w:tab/>
            </w:r>
            <w:r w:rsidR="00D06385">
              <w:rPr>
                <w:noProof/>
                <w:webHidden/>
              </w:rPr>
              <w:fldChar w:fldCharType="begin"/>
            </w:r>
            <w:r w:rsidR="00D06385">
              <w:rPr>
                <w:noProof/>
                <w:webHidden/>
              </w:rPr>
              <w:instrText xml:space="preserve"> PAGEREF _Toc26349979 \h </w:instrText>
            </w:r>
            <w:r w:rsidR="00D06385">
              <w:rPr>
                <w:noProof/>
                <w:webHidden/>
              </w:rPr>
            </w:r>
            <w:r w:rsidR="00D06385">
              <w:rPr>
                <w:noProof/>
                <w:webHidden/>
              </w:rPr>
              <w:fldChar w:fldCharType="separate"/>
            </w:r>
            <w:r w:rsidR="00042669">
              <w:rPr>
                <w:noProof/>
                <w:webHidden/>
              </w:rPr>
              <w:t>26</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49980" w:history="1">
            <w:r w:rsidR="00D06385" w:rsidRPr="003E5DEB">
              <w:rPr>
                <w:rStyle w:val="afb"/>
                <w:noProof/>
                <w:snapToGrid w:val="0"/>
                <w:w w:val="0"/>
                <w:kern w:val="0"/>
              </w:rPr>
              <w:t>2.1.5</w:t>
            </w:r>
            <w:r w:rsidR="00D06385">
              <w:rPr>
                <w:rFonts w:asciiTheme="minorHAnsi" w:eastAsiaTheme="minorEastAsia" w:hAnsiTheme="minorHAnsi" w:cstheme="minorBidi"/>
                <w:noProof/>
                <w:szCs w:val="22"/>
              </w:rPr>
              <w:tab/>
            </w:r>
            <w:r w:rsidR="00D06385" w:rsidRPr="003E5DEB">
              <w:rPr>
                <w:rStyle w:val="afb"/>
                <w:rFonts w:hint="eastAsia"/>
                <w:noProof/>
              </w:rPr>
              <w:t>校園災害防救應變組織之運作</w:t>
            </w:r>
            <w:r w:rsidR="00D06385">
              <w:rPr>
                <w:noProof/>
                <w:webHidden/>
              </w:rPr>
              <w:tab/>
            </w:r>
            <w:r w:rsidR="00D06385">
              <w:rPr>
                <w:noProof/>
                <w:webHidden/>
              </w:rPr>
              <w:fldChar w:fldCharType="begin"/>
            </w:r>
            <w:r w:rsidR="00D06385">
              <w:rPr>
                <w:noProof/>
                <w:webHidden/>
              </w:rPr>
              <w:instrText xml:space="preserve"> PAGEREF _Toc26349980 \h </w:instrText>
            </w:r>
            <w:r w:rsidR="00D06385">
              <w:rPr>
                <w:noProof/>
                <w:webHidden/>
              </w:rPr>
            </w:r>
            <w:r w:rsidR="00D06385">
              <w:rPr>
                <w:noProof/>
                <w:webHidden/>
              </w:rPr>
              <w:fldChar w:fldCharType="separate"/>
            </w:r>
            <w:r w:rsidR="00042669">
              <w:rPr>
                <w:noProof/>
                <w:webHidden/>
              </w:rPr>
              <w:t>26</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49981" w:history="1">
            <w:r w:rsidR="00D06385" w:rsidRPr="003E5DEB">
              <w:rPr>
                <w:rStyle w:val="afb"/>
                <w:noProof/>
              </w:rPr>
              <w:t>2.2</w:t>
            </w:r>
            <w:r w:rsidR="00D06385">
              <w:rPr>
                <w:rFonts w:asciiTheme="minorHAnsi" w:eastAsiaTheme="minorEastAsia" w:hAnsiTheme="minorHAnsi" w:cstheme="minorBidi"/>
                <w:noProof/>
                <w:szCs w:val="22"/>
              </w:rPr>
              <w:tab/>
            </w:r>
            <w:r w:rsidR="00D06385" w:rsidRPr="003E5DEB">
              <w:rPr>
                <w:rStyle w:val="afb"/>
                <w:rFonts w:hint="eastAsia"/>
                <w:noProof/>
              </w:rPr>
              <w:t>災害通報</w:t>
            </w:r>
            <w:r w:rsidR="00D06385">
              <w:rPr>
                <w:noProof/>
                <w:webHidden/>
              </w:rPr>
              <w:tab/>
            </w:r>
            <w:r w:rsidR="00D06385">
              <w:rPr>
                <w:noProof/>
                <w:webHidden/>
              </w:rPr>
              <w:fldChar w:fldCharType="begin"/>
            </w:r>
            <w:r w:rsidR="00D06385">
              <w:rPr>
                <w:noProof/>
                <w:webHidden/>
              </w:rPr>
              <w:instrText xml:space="preserve"> PAGEREF _Toc26349981 \h </w:instrText>
            </w:r>
            <w:r w:rsidR="00D06385">
              <w:rPr>
                <w:noProof/>
                <w:webHidden/>
              </w:rPr>
            </w:r>
            <w:r w:rsidR="00D06385">
              <w:rPr>
                <w:noProof/>
                <w:webHidden/>
              </w:rPr>
              <w:fldChar w:fldCharType="separate"/>
            </w:r>
            <w:r w:rsidR="00042669">
              <w:rPr>
                <w:noProof/>
                <w:webHidden/>
              </w:rPr>
              <w:t>27</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49982" w:history="1">
            <w:r w:rsidR="00D06385" w:rsidRPr="003E5DEB">
              <w:rPr>
                <w:rStyle w:val="afb"/>
                <w:noProof/>
                <w:snapToGrid w:val="0"/>
                <w:w w:val="0"/>
                <w:kern w:val="0"/>
              </w:rPr>
              <w:t>2.2.1</w:t>
            </w:r>
            <w:r w:rsidR="00D06385">
              <w:rPr>
                <w:rFonts w:asciiTheme="minorHAnsi" w:eastAsiaTheme="minorEastAsia" w:hAnsiTheme="minorHAnsi" w:cstheme="minorBidi"/>
                <w:noProof/>
                <w:szCs w:val="22"/>
              </w:rPr>
              <w:tab/>
            </w:r>
            <w:r w:rsidR="00D06385" w:rsidRPr="003E5DEB">
              <w:rPr>
                <w:rStyle w:val="afb"/>
                <w:rFonts w:hint="eastAsia"/>
                <w:noProof/>
              </w:rPr>
              <w:t>通報原則及流程</w:t>
            </w:r>
            <w:r w:rsidR="00D06385">
              <w:rPr>
                <w:noProof/>
                <w:webHidden/>
              </w:rPr>
              <w:tab/>
            </w:r>
            <w:r w:rsidR="00D06385">
              <w:rPr>
                <w:noProof/>
                <w:webHidden/>
              </w:rPr>
              <w:fldChar w:fldCharType="begin"/>
            </w:r>
            <w:r w:rsidR="00D06385">
              <w:rPr>
                <w:noProof/>
                <w:webHidden/>
              </w:rPr>
              <w:instrText xml:space="preserve"> PAGEREF _Toc26349982 \h </w:instrText>
            </w:r>
            <w:r w:rsidR="00D06385">
              <w:rPr>
                <w:noProof/>
                <w:webHidden/>
              </w:rPr>
            </w:r>
            <w:r w:rsidR="00D06385">
              <w:rPr>
                <w:noProof/>
                <w:webHidden/>
              </w:rPr>
              <w:fldChar w:fldCharType="separate"/>
            </w:r>
            <w:r w:rsidR="00042669">
              <w:rPr>
                <w:noProof/>
                <w:webHidden/>
              </w:rPr>
              <w:t>27</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49983" w:history="1">
            <w:r w:rsidR="00D06385" w:rsidRPr="003E5DEB">
              <w:rPr>
                <w:rStyle w:val="afb"/>
                <w:noProof/>
                <w:snapToGrid w:val="0"/>
                <w:w w:val="0"/>
                <w:kern w:val="0"/>
              </w:rPr>
              <w:t>2.2.2</w:t>
            </w:r>
            <w:r w:rsidR="00D06385">
              <w:rPr>
                <w:rFonts w:asciiTheme="minorHAnsi" w:eastAsiaTheme="minorEastAsia" w:hAnsiTheme="minorHAnsi" w:cstheme="minorBidi"/>
                <w:noProof/>
                <w:szCs w:val="22"/>
              </w:rPr>
              <w:tab/>
            </w:r>
            <w:r w:rsidR="00D06385" w:rsidRPr="003E5DEB">
              <w:rPr>
                <w:rStyle w:val="afb"/>
                <w:rFonts w:hint="eastAsia"/>
                <w:noProof/>
              </w:rPr>
              <w:t>建立校外支援單位電話清冊</w:t>
            </w:r>
            <w:r w:rsidR="00D06385">
              <w:rPr>
                <w:noProof/>
                <w:webHidden/>
              </w:rPr>
              <w:tab/>
            </w:r>
            <w:r w:rsidR="00D06385">
              <w:rPr>
                <w:noProof/>
                <w:webHidden/>
              </w:rPr>
              <w:fldChar w:fldCharType="begin"/>
            </w:r>
            <w:r w:rsidR="00D06385">
              <w:rPr>
                <w:noProof/>
                <w:webHidden/>
              </w:rPr>
              <w:instrText xml:space="preserve"> PAGEREF _Toc26349983 \h </w:instrText>
            </w:r>
            <w:r w:rsidR="00D06385">
              <w:rPr>
                <w:noProof/>
                <w:webHidden/>
              </w:rPr>
            </w:r>
            <w:r w:rsidR="00D06385">
              <w:rPr>
                <w:noProof/>
                <w:webHidden/>
              </w:rPr>
              <w:fldChar w:fldCharType="separate"/>
            </w:r>
            <w:r w:rsidR="00042669">
              <w:rPr>
                <w:noProof/>
                <w:webHidden/>
              </w:rPr>
              <w:t>27</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49984" w:history="1">
            <w:r w:rsidR="00D06385" w:rsidRPr="003E5DEB">
              <w:rPr>
                <w:rStyle w:val="afb"/>
                <w:noProof/>
                <w:snapToGrid w:val="0"/>
                <w:w w:val="0"/>
                <w:kern w:val="0"/>
              </w:rPr>
              <w:t>2.2.3</w:t>
            </w:r>
            <w:r w:rsidR="00D06385">
              <w:rPr>
                <w:rFonts w:asciiTheme="minorHAnsi" w:eastAsiaTheme="minorEastAsia" w:hAnsiTheme="minorHAnsi" w:cstheme="minorBidi"/>
                <w:noProof/>
                <w:szCs w:val="22"/>
              </w:rPr>
              <w:tab/>
            </w:r>
            <w:r w:rsidR="00D06385" w:rsidRPr="003E5DEB">
              <w:rPr>
                <w:rStyle w:val="afb"/>
                <w:rFonts w:hint="eastAsia"/>
                <w:noProof/>
              </w:rPr>
              <w:t>通報內容</w:t>
            </w:r>
            <w:r w:rsidR="00D06385">
              <w:rPr>
                <w:noProof/>
                <w:webHidden/>
              </w:rPr>
              <w:tab/>
            </w:r>
            <w:r w:rsidR="00D06385">
              <w:rPr>
                <w:noProof/>
                <w:webHidden/>
              </w:rPr>
              <w:fldChar w:fldCharType="begin"/>
            </w:r>
            <w:r w:rsidR="00D06385">
              <w:rPr>
                <w:noProof/>
                <w:webHidden/>
              </w:rPr>
              <w:instrText xml:space="preserve"> PAGEREF _Toc26349984 \h </w:instrText>
            </w:r>
            <w:r w:rsidR="00D06385">
              <w:rPr>
                <w:noProof/>
                <w:webHidden/>
              </w:rPr>
            </w:r>
            <w:r w:rsidR="00D06385">
              <w:rPr>
                <w:noProof/>
                <w:webHidden/>
              </w:rPr>
              <w:fldChar w:fldCharType="separate"/>
            </w:r>
            <w:r w:rsidR="00042669">
              <w:rPr>
                <w:noProof/>
                <w:webHidden/>
              </w:rPr>
              <w:t>30</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49985" w:history="1">
            <w:r w:rsidR="00D06385" w:rsidRPr="003E5DEB">
              <w:rPr>
                <w:rStyle w:val="afb"/>
                <w:noProof/>
              </w:rPr>
              <w:t>2.3</w:t>
            </w:r>
            <w:r w:rsidR="00D06385">
              <w:rPr>
                <w:rFonts w:asciiTheme="minorHAnsi" w:eastAsiaTheme="minorEastAsia" w:hAnsiTheme="minorHAnsi" w:cstheme="minorBidi"/>
                <w:noProof/>
                <w:szCs w:val="22"/>
              </w:rPr>
              <w:tab/>
            </w:r>
            <w:r w:rsidR="00D06385" w:rsidRPr="003E5DEB">
              <w:rPr>
                <w:rStyle w:val="afb"/>
                <w:rFonts w:hint="eastAsia"/>
                <w:noProof/>
              </w:rPr>
              <w:t>災害防救資料蒐集</w:t>
            </w:r>
            <w:r w:rsidR="00D06385">
              <w:rPr>
                <w:noProof/>
                <w:webHidden/>
              </w:rPr>
              <w:tab/>
            </w:r>
            <w:r w:rsidR="00D06385">
              <w:rPr>
                <w:noProof/>
                <w:webHidden/>
              </w:rPr>
              <w:fldChar w:fldCharType="begin"/>
            </w:r>
            <w:r w:rsidR="00D06385">
              <w:rPr>
                <w:noProof/>
                <w:webHidden/>
              </w:rPr>
              <w:instrText xml:space="preserve"> PAGEREF _Toc26349985 \h </w:instrText>
            </w:r>
            <w:r w:rsidR="00D06385">
              <w:rPr>
                <w:noProof/>
                <w:webHidden/>
              </w:rPr>
            </w:r>
            <w:r w:rsidR="00D06385">
              <w:rPr>
                <w:noProof/>
                <w:webHidden/>
              </w:rPr>
              <w:fldChar w:fldCharType="separate"/>
            </w:r>
            <w:r w:rsidR="00042669">
              <w:rPr>
                <w:noProof/>
                <w:webHidden/>
              </w:rPr>
              <w:t>30</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49986" w:history="1">
            <w:r w:rsidR="00D06385" w:rsidRPr="003E5DEB">
              <w:rPr>
                <w:rStyle w:val="afb"/>
                <w:noProof/>
                <w:snapToGrid w:val="0"/>
                <w:w w:val="0"/>
                <w:kern w:val="0"/>
              </w:rPr>
              <w:t>2.3.1</w:t>
            </w:r>
            <w:r w:rsidR="00D06385">
              <w:rPr>
                <w:rFonts w:asciiTheme="minorHAnsi" w:eastAsiaTheme="minorEastAsia" w:hAnsiTheme="minorHAnsi" w:cstheme="minorBidi"/>
                <w:noProof/>
                <w:szCs w:val="22"/>
              </w:rPr>
              <w:tab/>
            </w:r>
            <w:r w:rsidR="00D06385" w:rsidRPr="003E5DEB">
              <w:rPr>
                <w:rStyle w:val="afb"/>
                <w:rFonts w:hint="eastAsia"/>
                <w:noProof/>
              </w:rPr>
              <w:t>歷年校園事故統計</w:t>
            </w:r>
            <w:r w:rsidR="00D06385">
              <w:rPr>
                <w:noProof/>
                <w:webHidden/>
              </w:rPr>
              <w:tab/>
            </w:r>
            <w:r w:rsidR="00D06385">
              <w:rPr>
                <w:noProof/>
                <w:webHidden/>
              </w:rPr>
              <w:fldChar w:fldCharType="begin"/>
            </w:r>
            <w:r w:rsidR="00D06385">
              <w:rPr>
                <w:noProof/>
                <w:webHidden/>
              </w:rPr>
              <w:instrText xml:space="preserve"> PAGEREF _Toc26349986 \h </w:instrText>
            </w:r>
            <w:r w:rsidR="00D06385">
              <w:rPr>
                <w:noProof/>
                <w:webHidden/>
              </w:rPr>
            </w:r>
            <w:r w:rsidR="00D06385">
              <w:rPr>
                <w:noProof/>
                <w:webHidden/>
              </w:rPr>
              <w:fldChar w:fldCharType="separate"/>
            </w:r>
            <w:r w:rsidR="00042669">
              <w:rPr>
                <w:noProof/>
                <w:webHidden/>
              </w:rPr>
              <w:t>30</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49987" w:history="1">
            <w:r w:rsidR="00D06385" w:rsidRPr="003E5DEB">
              <w:rPr>
                <w:rStyle w:val="afb"/>
                <w:noProof/>
                <w:snapToGrid w:val="0"/>
                <w:w w:val="0"/>
                <w:kern w:val="0"/>
              </w:rPr>
              <w:t>2.3.2</w:t>
            </w:r>
            <w:r w:rsidR="00D06385">
              <w:rPr>
                <w:rFonts w:asciiTheme="minorHAnsi" w:eastAsiaTheme="minorEastAsia" w:hAnsiTheme="minorHAnsi" w:cstheme="minorBidi"/>
                <w:noProof/>
                <w:szCs w:val="22"/>
              </w:rPr>
              <w:tab/>
            </w:r>
            <w:r w:rsidR="00D06385" w:rsidRPr="003E5DEB">
              <w:rPr>
                <w:rStyle w:val="afb"/>
                <w:rFonts w:hint="eastAsia"/>
                <w:noProof/>
              </w:rPr>
              <w:t>災害潛勢調查</w:t>
            </w:r>
            <w:r w:rsidR="00D06385">
              <w:rPr>
                <w:noProof/>
                <w:webHidden/>
              </w:rPr>
              <w:tab/>
            </w:r>
            <w:r w:rsidR="00D06385">
              <w:rPr>
                <w:noProof/>
                <w:webHidden/>
              </w:rPr>
              <w:fldChar w:fldCharType="begin"/>
            </w:r>
            <w:r w:rsidR="00D06385">
              <w:rPr>
                <w:noProof/>
                <w:webHidden/>
              </w:rPr>
              <w:instrText xml:space="preserve"> PAGEREF _Toc26349987 \h </w:instrText>
            </w:r>
            <w:r w:rsidR="00D06385">
              <w:rPr>
                <w:noProof/>
                <w:webHidden/>
              </w:rPr>
            </w:r>
            <w:r w:rsidR="00D06385">
              <w:rPr>
                <w:noProof/>
                <w:webHidden/>
              </w:rPr>
              <w:fldChar w:fldCharType="separate"/>
            </w:r>
            <w:r w:rsidR="00042669">
              <w:rPr>
                <w:noProof/>
                <w:webHidden/>
              </w:rPr>
              <w:t>31</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49988" w:history="1">
            <w:r w:rsidR="00D06385" w:rsidRPr="003E5DEB">
              <w:rPr>
                <w:rStyle w:val="afb"/>
                <w:noProof/>
              </w:rPr>
              <w:t>2.4</w:t>
            </w:r>
            <w:r w:rsidR="00D06385">
              <w:rPr>
                <w:rFonts w:asciiTheme="minorHAnsi" w:eastAsiaTheme="minorEastAsia" w:hAnsiTheme="minorHAnsi" w:cstheme="minorBidi"/>
                <w:noProof/>
                <w:szCs w:val="22"/>
              </w:rPr>
              <w:tab/>
            </w:r>
            <w:r w:rsidR="00D06385" w:rsidRPr="003E5DEB">
              <w:rPr>
                <w:rStyle w:val="afb"/>
                <w:rFonts w:hint="eastAsia"/>
                <w:noProof/>
              </w:rPr>
              <w:t>災害應變器材整備與分配</w:t>
            </w:r>
            <w:r w:rsidR="00D06385">
              <w:rPr>
                <w:noProof/>
                <w:webHidden/>
              </w:rPr>
              <w:tab/>
            </w:r>
            <w:r w:rsidR="00D06385">
              <w:rPr>
                <w:noProof/>
                <w:webHidden/>
              </w:rPr>
              <w:fldChar w:fldCharType="begin"/>
            </w:r>
            <w:r w:rsidR="00D06385">
              <w:rPr>
                <w:noProof/>
                <w:webHidden/>
              </w:rPr>
              <w:instrText xml:space="preserve"> PAGEREF _Toc26349988 \h </w:instrText>
            </w:r>
            <w:r w:rsidR="00D06385">
              <w:rPr>
                <w:noProof/>
                <w:webHidden/>
              </w:rPr>
            </w:r>
            <w:r w:rsidR="00D06385">
              <w:rPr>
                <w:noProof/>
                <w:webHidden/>
              </w:rPr>
              <w:fldChar w:fldCharType="separate"/>
            </w:r>
            <w:r w:rsidR="00042669">
              <w:rPr>
                <w:noProof/>
                <w:webHidden/>
              </w:rPr>
              <w:t>37</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49989" w:history="1">
            <w:r w:rsidR="00D06385" w:rsidRPr="003E5DEB">
              <w:rPr>
                <w:rStyle w:val="afb"/>
                <w:noProof/>
              </w:rPr>
              <w:t>2.5</w:t>
            </w:r>
            <w:r w:rsidR="00D06385">
              <w:rPr>
                <w:rFonts w:asciiTheme="minorHAnsi" w:eastAsiaTheme="minorEastAsia" w:hAnsiTheme="minorHAnsi" w:cstheme="minorBidi"/>
                <w:noProof/>
                <w:szCs w:val="22"/>
              </w:rPr>
              <w:tab/>
            </w:r>
            <w:r w:rsidR="00D06385" w:rsidRPr="003E5DEB">
              <w:rPr>
                <w:rStyle w:val="afb"/>
                <w:rFonts w:hint="eastAsia"/>
                <w:noProof/>
              </w:rPr>
              <w:t>災害防救教育訓練</w:t>
            </w:r>
            <w:r w:rsidR="00D06385">
              <w:rPr>
                <w:noProof/>
                <w:webHidden/>
              </w:rPr>
              <w:tab/>
            </w:r>
            <w:r w:rsidR="00D06385">
              <w:rPr>
                <w:noProof/>
                <w:webHidden/>
              </w:rPr>
              <w:fldChar w:fldCharType="begin"/>
            </w:r>
            <w:r w:rsidR="00D06385">
              <w:rPr>
                <w:noProof/>
                <w:webHidden/>
              </w:rPr>
              <w:instrText xml:space="preserve"> PAGEREF _Toc26349989 \h </w:instrText>
            </w:r>
            <w:r w:rsidR="00D06385">
              <w:rPr>
                <w:noProof/>
                <w:webHidden/>
              </w:rPr>
            </w:r>
            <w:r w:rsidR="00D06385">
              <w:rPr>
                <w:noProof/>
                <w:webHidden/>
              </w:rPr>
              <w:fldChar w:fldCharType="separate"/>
            </w:r>
            <w:r w:rsidR="00042669">
              <w:rPr>
                <w:noProof/>
                <w:webHidden/>
              </w:rPr>
              <w:t>38</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49990" w:history="1">
            <w:r w:rsidR="00D06385" w:rsidRPr="003E5DEB">
              <w:rPr>
                <w:rStyle w:val="afb"/>
                <w:noProof/>
              </w:rPr>
              <w:t>2.6</w:t>
            </w:r>
            <w:r w:rsidR="00D06385">
              <w:rPr>
                <w:rFonts w:asciiTheme="minorHAnsi" w:eastAsiaTheme="minorEastAsia" w:hAnsiTheme="minorHAnsi" w:cstheme="minorBidi"/>
                <w:noProof/>
                <w:szCs w:val="22"/>
              </w:rPr>
              <w:tab/>
            </w:r>
            <w:r w:rsidR="00D06385" w:rsidRPr="003E5DEB">
              <w:rPr>
                <w:rStyle w:val="afb"/>
                <w:rFonts w:hint="eastAsia"/>
                <w:noProof/>
              </w:rPr>
              <w:t>校園災害防救演練</w:t>
            </w:r>
            <w:r w:rsidR="00D06385">
              <w:rPr>
                <w:noProof/>
                <w:webHidden/>
              </w:rPr>
              <w:tab/>
            </w:r>
            <w:r w:rsidR="00D06385">
              <w:rPr>
                <w:noProof/>
                <w:webHidden/>
              </w:rPr>
              <w:fldChar w:fldCharType="begin"/>
            </w:r>
            <w:r w:rsidR="00D06385">
              <w:rPr>
                <w:noProof/>
                <w:webHidden/>
              </w:rPr>
              <w:instrText xml:space="preserve"> PAGEREF _Toc26349990 \h </w:instrText>
            </w:r>
            <w:r w:rsidR="00D06385">
              <w:rPr>
                <w:noProof/>
                <w:webHidden/>
              </w:rPr>
            </w:r>
            <w:r w:rsidR="00D06385">
              <w:rPr>
                <w:noProof/>
                <w:webHidden/>
              </w:rPr>
              <w:fldChar w:fldCharType="separate"/>
            </w:r>
            <w:r w:rsidR="00042669">
              <w:rPr>
                <w:noProof/>
                <w:webHidden/>
              </w:rPr>
              <w:t>40</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49991" w:history="1">
            <w:r w:rsidR="00D06385" w:rsidRPr="003E5DEB">
              <w:rPr>
                <w:rStyle w:val="afb"/>
                <w:noProof/>
              </w:rPr>
              <w:t>2.7</w:t>
            </w:r>
            <w:r w:rsidR="00D06385">
              <w:rPr>
                <w:rFonts w:asciiTheme="minorHAnsi" w:eastAsiaTheme="minorEastAsia" w:hAnsiTheme="minorHAnsi" w:cstheme="minorBidi"/>
                <w:noProof/>
                <w:szCs w:val="22"/>
              </w:rPr>
              <w:tab/>
            </w:r>
            <w:r w:rsidR="00D06385" w:rsidRPr="003E5DEB">
              <w:rPr>
                <w:rStyle w:val="afb"/>
                <w:rFonts w:hint="eastAsia"/>
                <w:noProof/>
              </w:rPr>
              <w:t>家庭防災卡與</w:t>
            </w:r>
            <w:r w:rsidR="00D06385" w:rsidRPr="003E5DEB">
              <w:rPr>
                <w:rStyle w:val="afb"/>
                <w:noProof/>
              </w:rPr>
              <w:t>1991</w:t>
            </w:r>
            <w:r w:rsidR="00D06385" w:rsidRPr="003E5DEB">
              <w:rPr>
                <w:rStyle w:val="afb"/>
                <w:rFonts w:hint="eastAsia"/>
                <w:noProof/>
              </w:rPr>
              <w:t>報平安專線</w:t>
            </w:r>
            <w:r w:rsidR="00D06385">
              <w:rPr>
                <w:noProof/>
                <w:webHidden/>
              </w:rPr>
              <w:tab/>
            </w:r>
            <w:r w:rsidR="00D06385">
              <w:rPr>
                <w:noProof/>
                <w:webHidden/>
              </w:rPr>
              <w:fldChar w:fldCharType="begin"/>
            </w:r>
            <w:r w:rsidR="00D06385">
              <w:rPr>
                <w:noProof/>
                <w:webHidden/>
              </w:rPr>
              <w:instrText xml:space="preserve"> PAGEREF _Toc26349991 \h </w:instrText>
            </w:r>
            <w:r w:rsidR="00D06385">
              <w:rPr>
                <w:noProof/>
                <w:webHidden/>
              </w:rPr>
            </w:r>
            <w:r w:rsidR="00D06385">
              <w:rPr>
                <w:noProof/>
                <w:webHidden/>
              </w:rPr>
              <w:fldChar w:fldCharType="separate"/>
            </w:r>
            <w:r w:rsidR="00042669">
              <w:rPr>
                <w:noProof/>
                <w:webHidden/>
              </w:rPr>
              <w:t>42</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49992" w:history="1">
            <w:r w:rsidR="00D06385" w:rsidRPr="003E5DEB">
              <w:rPr>
                <w:rStyle w:val="afb"/>
                <w:noProof/>
              </w:rPr>
              <w:t>2.8</w:t>
            </w:r>
            <w:r w:rsidR="00D06385">
              <w:rPr>
                <w:rFonts w:asciiTheme="minorHAnsi" w:eastAsiaTheme="minorEastAsia" w:hAnsiTheme="minorHAnsi" w:cstheme="minorBidi"/>
                <w:noProof/>
                <w:szCs w:val="22"/>
              </w:rPr>
              <w:tab/>
            </w:r>
            <w:r w:rsidR="00D06385" w:rsidRPr="003E5DEB">
              <w:rPr>
                <w:rStyle w:val="afb"/>
                <w:rFonts w:hint="eastAsia"/>
                <w:noProof/>
              </w:rPr>
              <w:t>開設災民收容所規劃與實施</w:t>
            </w:r>
            <w:r w:rsidR="00D06385">
              <w:rPr>
                <w:noProof/>
                <w:webHidden/>
              </w:rPr>
              <w:tab/>
            </w:r>
            <w:r w:rsidR="00D06385">
              <w:rPr>
                <w:noProof/>
                <w:webHidden/>
              </w:rPr>
              <w:fldChar w:fldCharType="begin"/>
            </w:r>
            <w:r w:rsidR="00D06385">
              <w:rPr>
                <w:noProof/>
                <w:webHidden/>
              </w:rPr>
              <w:instrText xml:space="preserve"> PAGEREF _Toc26349992 \h </w:instrText>
            </w:r>
            <w:r w:rsidR="00D06385">
              <w:rPr>
                <w:noProof/>
                <w:webHidden/>
              </w:rPr>
            </w:r>
            <w:r w:rsidR="00D06385">
              <w:rPr>
                <w:noProof/>
                <w:webHidden/>
              </w:rPr>
              <w:fldChar w:fldCharType="separate"/>
            </w:r>
            <w:r w:rsidR="00042669">
              <w:rPr>
                <w:noProof/>
                <w:webHidden/>
              </w:rPr>
              <w:t>43</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49993" w:history="1">
            <w:r w:rsidR="00D06385" w:rsidRPr="003E5DEB">
              <w:rPr>
                <w:rStyle w:val="afb"/>
                <w:noProof/>
                <w:snapToGrid w:val="0"/>
                <w:w w:val="0"/>
                <w:kern w:val="0"/>
              </w:rPr>
              <w:t>2.8.1</w:t>
            </w:r>
            <w:r w:rsidR="00D06385">
              <w:rPr>
                <w:rFonts w:asciiTheme="minorHAnsi" w:eastAsiaTheme="minorEastAsia" w:hAnsiTheme="minorHAnsi" w:cstheme="minorBidi"/>
                <w:noProof/>
                <w:szCs w:val="22"/>
              </w:rPr>
              <w:tab/>
            </w:r>
            <w:r w:rsidR="00D06385" w:rsidRPr="003E5DEB">
              <w:rPr>
                <w:rStyle w:val="afb"/>
                <w:rFonts w:hint="eastAsia"/>
                <w:noProof/>
              </w:rPr>
              <w:t>收容所規劃原則</w:t>
            </w:r>
            <w:r w:rsidR="00D06385">
              <w:rPr>
                <w:noProof/>
                <w:webHidden/>
              </w:rPr>
              <w:tab/>
            </w:r>
            <w:r w:rsidR="00D06385">
              <w:rPr>
                <w:noProof/>
                <w:webHidden/>
              </w:rPr>
              <w:fldChar w:fldCharType="begin"/>
            </w:r>
            <w:r w:rsidR="00D06385">
              <w:rPr>
                <w:noProof/>
                <w:webHidden/>
              </w:rPr>
              <w:instrText xml:space="preserve"> PAGEREF _Toc26349993 \h </w:instrText>
            </w:r>
            <w:r w:rsidR="00D06385">
              <w:rPr>
                <w:noProof/>
                <w:webHidden/>
              </w:rPr>
            </w:r>
            <w:r w:rsidR="00D06385">
              <w:rPr>
                <w:noProof/>
                <w:webHidden/>
              </w:rPr>
              <w:fldChar w:fldCharType="separate"/>
            </w:r>
            <w:r w:rsidR="00042669">
              <w:rPr>
                <w:noProof/>
                <w:webHidden/>
              </w:rPr>
              <w:t>43</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49994" w:history="1">
            <w:r w:rsidR="00D06385" w:rsidRPr="003E5DEB">
              <w:rPr>
                <w:rStyle w:val="afb"/>
                <w:noProof/>
                <w:snapToGrid w:val="0"/>
                <w:w w:val="0"/>
                <w:kern w:val="0"/>
              </w:rPr>
              <w:t>2.8.2</w:t>
            </w:r>
            <w:r w:rsidR="00D06385">
              <w:rPr>
                <w:rFonts w:asciiTheme="minorHAnsi" w:eastAsiaTheme="minorEastAsia" w:hAnsiTheme="minorHAnsi" w:cstheme="minorBidi"/>
                <w:noProof/>
                <w:szCs w:val="22"/>
              </w:rPr>
              <w:tab/>
            </w:r>
            <w:r w:rsidR="00D06385" w:rsidRPr="003E5DEB">
              <w:rPr>
                <w:rStyle w:val="afb"/>
                <w:rFonts w:hint="eastAsia"/>
                <w:noProof/>
              </w:rPr>
              <w:t>收容所之開設</w:t>
            </w:r>
            <w:r w:rsidR="00D06385">
              <w:rPr>
                <w:noProof/>
                <w:webHidden/>
              </w:rPr>
              <w:tab/>
            </w:r>
            <w:r w:rsidR="00D06385">
              <w:rPr>
                <w:noProof/>
                <w:webHidden/>
              </w:rPr>
              <w:fldChar w:fldCharType="begin"/>
            </w:r>
            <w:r w:rsidR="00D06385">
              <w:rPr>
                <w:noProof/>
                <w:webHidden/>
              </w:rPr>
              <w:instrText xml:space="preserve"> PAGEREF _Toc26349994 \h </w:instrText>
            </w:r>
            <w:r w:rsidR="00D06385">
              <w:rPr>
                <w:noProof/>
                <w:webHidden/>
              </w:rPr>
            </w:r>
            <w:r w:rsidR="00D06385">
              <w:rPr>
                <w:noProof/>
                <w:webHidden/>
              </w:rPr>
              <w:fldChar w:fldCharType="separate"/>
            </w:r>
            <w:r w:rsidR="00042669">
              <w:rPr>
                <w:noProof/>
                <w:webHidden/>
              </w:rPr>
              <w:t>44</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49995" w:history="1">
            <w:r w:rsidR="00D06385" w:rsidRPr="003E5DEB">
              <w:rPr>
                <w:rStyle w:val="afb"/>
                <w:noProof/>
              </w:rPr>
              <w:t>2.9</w:t>
            </w:r>
            <w:r w:rsidR="00D06385">
              <w:rPr>
                <w:rFonts w:asciiTheme="minorHAnsi" w:eastAsiaTheme="minorEastAsia" w:hAnsiTheme="minorHAnsi" w:cstheme="minorBidi"/>
                <w:noProof/>
                <w:szCs w:val="22"/>
              </w:rPr>
              <w:tab/>
            </w:r>
            <w:r w:rsidR="00D06385" w:rsidRPr="003E5DEB">
              <w:rPr>
                <w:rStyle w:val="afb"/>
                <w:rFonts w:hint="eastAsia"/>
                <w:noProof/>
              </w:rPr>
              <w:t>避難疏散之規劃</w:t>
            </w:r>
            <w:r w:rsidR="00D06385">
              <w:rPr>
                <w:noProof/>
                <w:webHidden/>
              </w:rPr>
              <w:tab/>
            </w:r>
            <w:r w:rsidR="00D06385">
              <w:rPr>
                <w:noProof/>
                <w:webHidden/>
              </w:rPr>
              <w:fldChar w:fldCharType="begin"/>
            </w:r>
            <w:r w:rsidR="00D06385">
              <w:rPr>
                <w:noProof/>
                <w:webHidden/>
              </w:rPr>
              <w:instrText xml:space="preserve"> PAGEREF _Toc26349995 \h </w:instrText>
            </w:r>
            <w:r w:rsidR="00D06385">
              <w:rPr>
                <w:noProof/>
                <w:webHidden/>
              </w:rPr>
            </w:r>
            <w:r w:rsidR="00D06385">
              <w:rPr>
                <w:noProof/>
                <w:webHidden/>
              </w:rPr>
              <w:fldChar w:fldCharType="separate"/>
            </w:r>
            <w:r w:rsidR="00042669">
              <w:rPr>
                <w:noProof/>
                <w:webHidden/>
              </w:rPr>
              <w:t>45</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49996" w:history="1">
            <w:r w:rsidR="00D06385" w:rsidRPr="003E5DEB">
              <w:rPr>
                <w:rStyle w:val="afb"/>
                <w:noProof/>
                <w:snapToGrid w:val="0"/>
                <w:w w:val="0"/>
                <w:kern w:val="0"/>
              </w:rPr>
              <w:t>2.9.1</w:t>
            </w:r>
            <w:r w:rsidR="00D06385">
              <w:rPr>
                <w:rFonts w:asciiTheme="minorHAnsi" w:eastAsiaTheme="minorEastAsia" w:hAnsiTheme="minorHAnsi" w:cstheme="minorBidi"/>
                <w:noProof/>
                <w:szCs w:val="22"/>
              </w:rPr>
              <w:tab/>
            </w:r>
            <w:r w:rsidR="00D06385" w:rsidRPr="003E5DEB">
              <w:rPr>
                <w:rStyle w:val="afb"/>
                <w:rFonts w:hint="eastAsia"/>
                <w:noProof/>
              </w:rPr>
              <w:t>原則與流程</w:t>
            </w:r>
            <w:r w:rsidR="00D06385">
              <w:rPr>
                <w:noProof/>
                <w:webHidden/>
              </w:rPr>
              <w:tab/>
            </w:r>
            <w:r w:rsidR="00D06385">
              <w:rPr>
                <w:noProof/>
                <w:webHidden/>
              </w:rPr>
              <w:fldChar w:fldCharType="begin"/>
            </w:r>
            <w:r w:rsidR="00D06385">
              <w:rPr>
                <w:noProof/>
                <w:webHidden/>
              </w:rPr>
              <w:instrText xml:space="preserve"> PAGEREF _Toc26349996 \h </w:instrText>
            </w:r>
            <w:r w:rsidR="00D06385">
              <w:rPr>
                <w:noProof/>
                <w:webHidden/>
              </w:rPr>
            </w:r>
            <w:r w:rsidR="00D06385">
              <w:rPr>
                <w:noProof/>
                <w:webHidden/>
              </w:rPr>
              <w:fldChar w:fldCharType="separate"/>
            </w:r>
            <w:r w:rsidR="00042669">
              <w:rPr>
                <w:noProof/>
                <w:webHidden/>
              </w:rPr>
              <w:t>45</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49997" w:history="1">
            <w:r w:rsidR="00D06385" w:rsidRPr="003E5DEB">
              <w:rPr>
                <w:rStyle w:val="afb"/>
                <w:noProof/>
                <w:snapToGrid w:val="0"/>
                <w:w w:val="0"/>
                <w:kern w:val="0"/>
              </w:rPr>
              <w:t>2.9.2</w:t>
            </w:r>
            <w:r w:rsidR="00D06385">
              <w:rPr>
                <w:rFonts w:asciiTheme="minorHAnsi" w:eastAsiaTheme="minorEastAsia" w:hAnsiTheme="minorHAnsi" w:cstheme="minorBidi"/>
                <w:noProof/>
                <w:szCs w:val="22"/>
              </w:rPr>
              <w:tab/>
            </w:r>
            <w:r w:rsidR="00D06385" w:rsidRPr="003E5DEB">
              <w:rPr>
                <w:rStyle w:val="afb"/>
                <w:rFonts w:hint="eastAsia"/>
                <w:noProof/>
              </w:rPr>
              <w:t>避難疏散動線規劃</w:t>
            </w:r>
            <w:r w:rsidR="00D06385">
              <w:rPr>
                <w:noProof/>
                <w:webHidden/>
              </w:rPr>
              <w:tab/>
            </w:r>
            <w:r w:rsidR="00D06385">
              <w:rPr>
                <w:noProof/>
                <w:webHidden/>
              </w:rPr>
              <w:fldChar w:fldCharType="begin"/>
            </w:r>
            <w:r w:rsidR="00D06385">
              <w:rPr>
                <w:noProof/>
                <w:webHidden/>
              </w:rPr>
              <w:instrText xml:space="preserve"> PAGEREF _Toc26349997 \h </w:instrText>
            </w:r>
            <w:r w:rsidR="00D06385">
              <w:rPr>
                <w:noProof/>
                <w:webHidden/>
              </w:rPr>
            </w:r>
            <w:r w:rsidR="00D06385">
              <w:rPr>
                <w:noProof/>
                <w:webHidden/>
              </w:rPr>
              <w:fldChar w:fldCharType="separate"/>
            </w:r>
            <w:r w:rsidR="00042669">
              <w:rPr>
                <w:noProof/>
                <w:webHidden/>
              </w:rPr>
              <w:t>47</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49998" w:history="1">
            <w:r w:rsidR="00D06385" w:rsidRPr="003E5DEB">
              <w:rPr>
                <w:rStyle w:val="afb"/>
                <w:noProof/>
                <w:snapToGrid w:val="0"/>
                <w:w w:val="0"/>
                <w:kern w:val="0"/>
              </w:rPr>
              <w:t>2.9.3</w:t>
            </w:r>
            <w:r w:rsidR="00D06385">
              <w:rPr>
                <w:rFonts w:asciiTheme="minorHAnsi" w:eastAsiaTheme="minorEastAsia" w:hAnsiTheme="minorHAnsi" w:cstheme="minorBidi"/>
                <w:noProof/>
                <w:szCs w:val="22"/>
              </w:rPr>
              <w:tab/>
            </w:r>
            <w:r w:rsidR="00D06385" w:rsidRPr="003E5DEB">
              <w:rPr>
                <w:rStyle w:val="afb"/>
                <w:rFonts w:hint="eastAsia"/>
                <w:noProof/>
              </w:rPr>
              <w:t>避難疏散集合場所之配置</w:t>
            </w:r>
            <w:r w:rsidR="00D06385">
              <w:rPr>
                <w:noProof/>
                <w:webHidden/>
              </w:rPr>
              <w:tab/>
            </w:r>
            <w:r w:rsidR="00D06385">
              <w:rPr>
                <w:noProof/>
                <w:webHidden/>
              </w:rPr>
              <w:fldChar w:fldCharType="begin"/>
            </w:r>
            <w:r w:rsidR="00D06385">
              <w:rPr>
                <w:noProof/>
                <w:webHidden/>
              </w:rPr>
              <w:instrText xml:space="preserve"> PAGEREF _Toc26349998 \h </w:instrText>
            </w:r>
            <w:r w:rsidR="00D06385">
              <w:rPr>
                <w:noProof/>
                <w:webHidden/>
              </w:rPr>
            </w:r>
            <w:r w:rsidR="00D06385">
              <w:rPr>
                <w:noProof/>
                <w:webHidden/>
              </w:rPr>
              <w:fldChar w:fldCharType="separate"/>
            </w:r>
            <w:r w:rsidR="00042669">
              <w:rPr>
                <w:noProof/>
                <w:webHidden/>
              </w:rPr>
              <w:t>48</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49999" w:history="1">
            <w:r w:rsidR="00D06385" w:rsidRPr="003E5DEB">
              <w:rPr>
                <w:rStyle w:val="afb"/>
                <w:noProof/>
                <w:snapToGrid w:val="0"/>
                <w:w w:val="0"/>
                <w:kern w:val="0"/>
              </w:rPr>
              <w:t>2.9.4</w:t>
            </w:r>
            <w:r w:rsidR="00D06385">
              <w:rPr>
                <w:rFonts w:asciiTheme="minorHAnsi" w:eastAsiaTheme="minorEastAsia" w:hAnsiTheme="minorHAnsi" w:cstheme="minorBidi"/>
                <w:noProof/>
                <w:szCs w:val="22"/>
              </w:rPr>
              <w:tab/>
            </w:r>
            <w:r w:rsidR="00D06385" w:rsidRPr="003E5DEB">
              <w:rPr>
                <w:rStyle w:val="afb"/>
                <w:rFonts w:hint="eastAsia"/>
                <w:noProof/>
              </w:rPr>
              <w:t>避難疏散情形之調查</w:t>
            </w:r>
            <w:r w:rsidR="00D06385">
              <w:rPr>
                <w:noProof/>
                <w:webHidden/>
              </w:rPr>
              <w:tab/>
            </w:r>
            <w:r w:rsidR="00D06385">
              <w:rPr>
                <w:noProof/>
                <w:webHidden/>
              </w:rPr>
              <w:fldChar w:fldCharType="begin"/>
            </w:r>
            <w:r w:rsidR="00D06385">
              <w:rPr>
                <w:noProof/>
                <w:webHidden/>
              </w:rPr>
              <w:instrText xml:space="preserve"> PAGEREF _Toc26349999 \h </w:instrText>
            </w:r>
            <w:r w:rsidR="00D06385">
              <w:rPr>
                <w:noProof/>
                <w:webHidden/>
              </w:rPr>
            </w:r>
            <w:r w:rsidR="00D06385">
              <w:rPr>
                <w:noProof/>
                <w:webHidden/>
              </w:rPr>
              <w:fldChar w:fldCharType="separate"/>
            </w:r>
            <w:r w:rsidR="00042669">
              <w:rPr>
                <w:noProof/>
                <w:webHidden/>
              </w:rPr>
              <w:t>48</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00" w:history="1">
            <w:r w:rsidR="00D06385" w:rsidRPr="003E5DEB">
              <w:rPr>
                <w:rStyle w:val="afb"/>
                <w:noProof/>
              </w:rPr>
              <w:t>2.10</w:t>
            </w:r>
            <w:r w:rsidR="00D06385">
              <w:rPr>
                <w:rFonts w:asciiTheme="minorHAnsi" w:eastAsiaTheme="minorEastAsia" w:hAnsiTheme="minorHAnsi" w:cstheme="minorBidi"/>
                <w:noProof/>
                <w:szCs w:val="22"/>
              </w:rPr>
              <w:tab/>
            </w:r>
            <w:r w:rsidR="00D06385" w:rsidRPr="003E5DEB">
              <w:rPr>
                <w:rStyle w:val="afb"/>
                <w:rFonts w:hint="eastAsia"/>
                <w:noProof/>
              </w:rPr>
              <w:t>危險建物與設施之警戒標示</w:t>
            </w:r>
            <w:r w:rsidR="00D06385">
              <w:rPr>
                <w:noProof/>
                <w:webHidden/>
              </w:rPr>
              <w:tab/>
            </w:r>
            <w:r w:rsidR="00D06385">
              <w:rPr>
                <w:noProof/>
                <w:webHidden/>
              </w:rPr>
              <w:fldChar w:fldCharType="begin"/>
            </w:r>
            <w:r w:rsidR="00D06385">
              <w:rPr>
                <w:noProof/>
                <w:webHidden/>
              </w:rPr>
              <w:instrText xml:space="preserve"> PAGEREF _Toc26350000 \h </w:instrText>
            </w:r>
            <w:r w:rsidR="00D06385">
              <w:rPr>
                <w:noProof/>
                <w:webHidden/>
              </w:rPr>
            </w:r>
            <w:r w:rsidR="00D06385">
              <w:rPr>
                <w:noProof/>
                <w:webHidden/>
              </w:rPr>
              <w:fldChar w:fldCharType="separate"/>
            </w:r>
            <w:r w:rsidR="00042669">
              <w:rPr>
                <w:noProof/>
                <w:webHidden/>
              </w:rPr>
              <w:t>49</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01" w:history="1">
            <w:r w:rsidR="00D06385" w:rsidRPr="003E5DEB">
              <w:rPr>
                <w:rStyle w:val="afb"/>
                <w:noProof/>
              </w:rPr>
              <w:t>2.11</w:t>
            </w:r>
            <w:r w:rsidR="00D06385">
              <w:rPr>
                <w:rFonts w:asciiTheme="minorHAnsi" w:eastAsiaTheme="minorEastAsia" w:hAnsiTheme="minorHAnsi" w:cstheme="minorBidi"/>
                <w:noProof/>
                <w:szCs w:val="22"/>
              </w:rPr>
              <w:tab/>
            </w:r>
            <w:r w:rsidR="00D06385" w:rsidRPr="003E5DEB">
              <w:rPr>
                <w:rStyle w:val="afb"/>
                <w:rFonts w:hint="eastAsia"/>
                <w:noProof/>
              </w:rPr>
              <w:t>校園災害防救經費編列</w:t>
            </w:r>
            <w:r w:rsidR="00D06385">
              <w:rPr>
                <w:noProof/>
                <w:webHidden/>
              </w:rPr>
              <w:tab/>
            </w:r>
            <w:r w:rsidR="00D06385">
              <w:rPr>
                <w:noProof/>
                <w:webHidden/>
              </w:rPr>
              <w:fldChar w:fldCharType="begin"/>
            </w:r>
            <w:r w:rsidR="00D06385">
              <w:rPr>
                <w:noProof/>
                <w:webHidden/>
              </w:rPr>
              <w:instrText xml:space="preserve"> PAGEREF _Toc26350001 \h </w:instrText>
            </w:r>
            <w:r w:rsidR="00D06385">
              <w:rPr>
                <w:noProof/>
                <w:webHidden/>
              </w:rPr>
            </w:r>
            <w:r w:rsidR="00D06385">
              <w:rPr>
                <w:noProof/>
                <w:webHidden/>
              </w:rPr>
              <w:fldChar w:fldCharType="separate"/>
            </w:r>
            <w:r w:rsidR="00042669">
              <w:rPr>
                <w:noProof/>
                <w:webHidden/>
              </w:rPr>
              <w:t>50</w:t>
            </w:r>
            <w:r w:rsidR="00D06385">
              <w:rPr>
                <w:noProof/>
                <w:webHidden/>
              </w:rPr>
              <w:fldChar w:fldCharType="end"/>
            </w:r>
          </w:hyperlink>
        </w:p>
        <w:p w:rsidR="00D06385" w:rsidRDefault="00595AD1" w:rsidP="00D06385">
          <w:pPr>
            <w:pStyle w:val="14"/>
            <w:tabs>
              <w:tab w:val="left" w:pos="1200"/>
              <w:tab w:val="right" w:leader="dot" w:pos="8296"/>
            </w:tabs>
            <w:rPr>
              <w:rFonts w:asciiTheme="minorHAnsi" w:eastAsiaTheme="minorEastAsia" w:hAnsiTheme="minorHAnsi" w:cstheme="minorBidi"/>
              <w:b/>
              <w:bCs/>
              <w:caps/>
              <w:szCs w:val="22"/>
            </w:rPr>
          </w:pPr>
          <w:hyperlink w:anchor="_Toc26350002" w:history="1">
            <w:r w:rsidR="00D06385" w:rsidRPr="003E5DEB">
              <w:rPr>
                <w:rStyle w:val="afb"/>
                <w:rFonts w:ascii="Times New Roman" w:hAnsi="Times New Roman" w:hint="eastAsia"/>
              </w:rPr>
              <w:t>第</w:t>
            </w:r>
            <w:r w:rsidR="00D06385" w:rsidRPr="003E5DEB">
              <w:rPr>
                <w:rStyle w:val="afb"/>
                <w:rFonts w:ascii="Times New Roman" w:hAnsi="Times New Roman" w:hint="eastAsia"/>
              </w:rPr>
              <w:t>3</w:t>
            </w:r>
            <w:r w:rsidR="00D06385" w:rsidRPr="003E5DEB">
              <w:rPr>
                <w:rStyle w:val="afb"/>
                <w:rFonts w:ascii="Times New Roman" w:hAnsi="Times New Roman" w:hint="eastAsia"/>
              </w:rPr>
              <w:t>篇</w:t>
            </w:r>
            <w:r w:rsidR="00D06385">
              <w:rPr>
                <w:rFonts w:asciiTheme="minorHAnsi" w:eastAsiaTheme="minorEastAsia" w:hAnsiTheme="minorHAnsi" w:cstheme="minorBidi"/>
                <w:szCs w:val="22"/>
              </w:rPr>
              <w:tab/>
            </w:r>
            <w:r w:rsidR="00D06385" w:rsidRPr="003E5DEB">
              <w:rPr>
                <w:rStyle w:val="afb"/>
                <w:rFonts w:hint="eastAsia"/>
              </w:rPr>
              <w:t>地震災害預防與應變事項</w:t>
            </w:r>
            <w:r w:rsidR="00D06385">
              <w:rPr>
                <w:webHidden/>
              </w:rPr>
              <w:tab/>
            </w:r>
            <w:r w:rsidR="00D06385">
              <w:rPr>
                <w:webHidden/>
              </w:rPr>
              <w:fldChar w:fldCharType="begin"/>
            </w:r>
            <w:r w:rsidR="00D06385">
              <w:rPr>
                <w:webHidden/>
              </w:rPr>
              <w:instrText xml:space="preserve"> PAGEREF _Toc26350002 \h </w:instrText>
            </w:r>
            <w:r w:rsidR="00D06385">
              <w:rPr>
                <w:webHidden/>
              </w:rPr>
            </w:r>
            <w:r w:rsidR="00D06385">
              <w:rPr>
                <w:webHidden/>
              </w:rPr>
              <w:fldChar w:fldCharType="separate"/>
            </w:r>
            <w:r w:rsidR="00042669">
              <w:rPr>
                <w:webHidden/>
              </w:rPr>
              <w:t>53</w:t>
            </w:r>
            <w:r w:rsidR="00D06385">
              <w:rPr>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03" w:history="1">
            <w:r w:rsidR="00D06385" w:rsidRPr="003E5DEB">
              <w:rPr>
                <w:rStyle w:val="afb"/>
                <w:noProof/>
              </w:rPr>
              <w:t>3.1</w:t>
            </w:r>
            <w:r w:rsidR="00D06385">
              <w:rPr>
                <w:rFonts w:asciiTheme="minorHAnsi" w:eastAsiaTheme="minorEastAsia" w:hAnsiTheme="minorHAnsi" w:cstheme="minorBidi"/>
                <w:noProof/>
                <w:szCs w:val="22"/>
              </w:rPr>
              <w:tab/>
            </w:r>
            <w:r w:rsidR="00D06385" w:rsidRPr="003E5DEB">
              <w:rPr>
                <w:rStyle w:val="afb"/>
                <w:rFonts w:hint="eastAsia"/>
                <w:noProof/>
              </w:rPr>
              <w:t>平時預防工作事項</w:t>
            </w:r>
            <w:r w:rsidR="00D06385">
              <w:rPr>
                <w:noProof/>
                <w:webHidden/>
              </w:rPr>
              <w:tab/>
            </w:r>
            <w:r w:rsidR="00D06385">
              <w:rPr>
                <w:noProof/>
                <w:webHidden/>
              </w:rPr>
              <w:fldChar w:fldCharType="begin"/>
            </w:r>
            <w:r w:rsidR="00D06385">
              <w:rPr>
                <w:noProof/>
                <w:webHidden/>
              </w:rPr>
              <w:instrText xml:space="preserve"> PAGEREF _Toc26350003 \h </w:instrText>
            </w:r>
            <w:r w:rsidR="00D06385">
              <w:rPr>
                <w:noProof/>
                <w:webHidden/>
              </w:rPr>
            </w:r>
            <w:r w:rsidR="00D06385">
              <w:rPr>
                <w:noProof/>
                <w:webHidden/>
              </w:rPr>
              <w:fldChar w:fldCharType="separate"/>
            </w:r>
            <w:r w:rsidR="00042669">
              <w:rPr>
                <w:noProof/>
                <w:webHidden/>
              </w:rPr>
              <w:t>53</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04" w:history="1">
            <w:r w:rsidR="00D06385" w:rsidRPr="003E5DEB">
              <w:rPr>
                <w:rStyle w:val="afb"/>
                <w:noProof/>
                <w:snapToGrid w:val="0"/>
                <w:w w:val="0"/>
                <w:kern w:val="0"/>
              </w:rPr>
              <w:t>3.1.1</w:t>
            </w:r>
            <w:r w:rsidR="00D06385">
              <w:rPr>
                <w:rFonts w:asciiTheme="minorHAnsi" w:eastAsiaTheme="minorEastAsia" w:hAnsiTheme="minorHAnsi" w:cstheme="minorBidi"/>
                <w:noProof/>
                <w:szCs w:val="22"/>
              </w:rPr>
              <w:tab/>
            </w:r>
            <w:r w:rsidR="00D06385" w:rsidRPr="003E5DEB">
              <w:rPr>
                <w:rStyle w:val="afb"/>
                <w:rFonts w:hint="eastAsia"/>
                <w:noProof/>
              </w:rPr>
              <w:t>校園環境安全自主性調查</w:t>
            </w:r>
            <w:r w:rsidR="00D06385">
              <w:rPr>
                <w:noProof/>
                <w:webHidden/>
              </w:rPr>
              <w:tab/>
            </w:r>
            <w:r w:rsidR="00D06385">
              <w:rPr>
                <w:noProof/>
                <w:webHidden/>
              </w:rPr>
              <w:fldChar w:fldCharType="begin"/>
            </w:r>
            <w:r w:rsidR="00D06385">
              <w:rPr>
                <w:noProof/>
                <w:webHidden/>
              </w:rPr>
              <w:instrText xml:space="preserve"> PAGEREF _Toc26350004 \h </w:instrText>
            </w:r>
            <w:r w:rsidR="00D06385">
              <w:rPr>
                <w:noProof/>
                <w:webHidden/>
              </w:rPr>
            </w:r>
            <w:r w:rsidR="00D06385">
              <w:rPr>
                <w:noProof/>
                <w:webHidden/>
              </w:rPr>
              <w:fldChar w:fldCharType="separate"/>
            </w:r>
            <w:r w:rsidR="00042669">
              <w:rPr>
                <w:noProof/>
                <w:webHidden/>
              </w:rPr>
              <w:t>53</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05" w:history="1">
            <w:r w:rsidR="00D06385" w:rsidRPr="003E5DEB">
              <w:rPr>
                <w:rStyle w:val="afb"/>
                <w:noProof/>
                <w:snapToGrid w:val="0"/>
                <w:w w:val="0"/>
                <w:kern w:val="0"/>
              </w:rPr>
              <w:t>3.1.2</w:t>
            </w:r>
            <w:r w:rsidR="00D06385">
              <w:rPr>
                <w:rFonts w:asciiTheme="minorHAnsi" w:eastAsiaTheme="minorEastAsia" w:hAnsiTheme="minorHAnsi" w:cstheme="minorBidi"/>
                <w:noProof/>
                <w:szCs w:val="22"/>
              </w:rPr>
              <w:tab/>
            </w:r>
            <w:r w:rsidR="00D06385" w:rsidRPr="003E5DEB">
              <w:rPr>
                <w:rStyle w:val="afb"/>
                <w:rFonts w:hint="eastAsia"/>
                <w:noProof/>
              </w:rPr>
              <w:t>校園環境安全改善</w:t>
            </w:r>
            <w:r w:rsidR="00D06385">
              <w:rPr>
                <w:noProof/>
                <w:webHidden/>
              </w:rPr>
              <w:tab/>
            </w:r>
            <w:r w:rsidR="00D06385">
              <w:rPr>
                <w:noProof/>
                <w:webHidden/>
              </w:rPr>
              <w:fldChar w:fldCharType="begin"/>
            </w:r>
            <w:r w:rsidR="00D06385">
              <w:rPr>
                <w:noProof/>
                <w:webHidden/>
              </w:rPr>
              <w:instrText xml:space="preserve"> PAGEREF _Toc26350005 \h </w:instrText>
            </w:r>
            <w:r w:rsidR="00D06385">
              <w:rPr>
                <w:noProof/>
                <w:webHidden/>
              </w:rPr>
            </w:r>
            <w:r w:rsidR="00D06385">
              <w:rPr>
                <w:noProof/>
                <w:webHidden/>
              </w:rPr>
              <w:fldChar w:fldCharType="separate"/>
            </w:r>
            <w:r w:rsidR="00042669">
              <w:rPr>
                <w:noProof/>
                <w:webHidden/>
              </w:rPr>
              <w:t>54</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06" w:history="1">
            <w:r w:rsidR="00D06385" w:rsidRPr="003E5DEB">
              <w:rPr>
                <w:rStyle w:val="afb"/>
                <w:noProof/>
                <w:snapToGrid w:val="0"/>
                <w:w w:val="0"/>
                <w:kern w:val="0"/>
              </w:rPr>
              <w:t>3.1.3</w:t>
            </w:r>
            <w:r w:rsidR="00D06385">
              <w:rPr>
                <w:rFonts w:asciiTheme="minorHAnsi" w:eastAsiaTheme="minorEastAsia" w:hAnsiTheme="minorHAnsi" w:cstheme="minorBidi"/>
                <w:noProof/>
                <w:szCs w:val="22"/>
              </w:rPr>
              <w:tab/>
            </w:r>
            <w:r w:rsidR="00D06385" w:rsidRPr="003E5DEB">
              <w:rPr>
                <w:rStyle w:val="afb"/>
                <w:rFonts w:hint="eastAsia"/>
                <w:noProof/>
              </w:rPr>
              <w:t>自我檢視學校潛在災害評估分析</w:t>
            </w:r>
            <w:r w:rsidR="00D06385">
              <w:rPr>
                <w:noProof/>
                <w:webHidden/>
              </w:rPr>
              <w:tab/>
            </w:r>
            <w:r w:rsidR="00D06385">
              <w:rPr>
                <w:noProof/>
                <w:webHidden/>
              </w:rPr>
              <w:fldChar w:fldCharType="begin"/>
            </w:r>
            <w:r w:rsidR="00D06385">
              <w:rPr>
                <w:noProof/>
                <w:webHidden/>
              </w:rPr>
              <w:instrText xml:space="preserve"> PAGEREF _Toc26350006 \h </w:instrText>
            </w:r>
            <w:r w:rsidR="00D06385">
              <w:rPr>
                <w:noProof/>
                <w:webHidden/>
              </w:rPr>
            </w:r>
            <w:r w:rsidR="00D06385">
              <w:rPr>
                <w:noProof/>
                <w:webHidden/>
              </w:rPr>
              <w:fldChar w:fldCharType="separate"/>
            </w:r>
            <w:r w:rsidR="00042669">
              <w:rPr>
                <w:noProof/>
                <w:webHidden/>
              </w:rPr>
              <w:t>54</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07" w:history="1">
            <w:r w:rsidR="00D06385" w:rsidRPr="003E5DEB">
              <w:rPr>
                <w:rStyle w:val="afb"/>
                <w:noProof/>
              </w:rPr>
              <w:t>3.2</w:t>
            </w:r>
            <w:r w:rsidR="00D06385">
              <w:rPr>
                <w:rFonts w:asciiTheme="minorHAnsi" w:eastAsiaTheme="minorEastAsia" w:hAnsiTheme="minorHAnsi" w:cstheme="minorBidi"/>
                <w:noProof/>
                <w:szCs w:val="22"/>
              </w:rPr>
              <w:tab/>
            </w:r>
            <w:r w:rsidR="00D06385" w:rsidRPr="003E5DEB">
              <w:rPr>
                <w:rStyle w:val="afb"/>
                <w:rFonts w:hint="eastAsia"/>
                <w:noProof/>
              </w:rPr>
              <w:t>災害應變工作事項</w:t>
            </w:r>
            <w:r w:rsidR="00D06385">
              <w:rPr>
                <w:noProof/>
                <w:webHidden/>
              </w:rPr>
              <w:tab/>
            </w:r>
            <w:r w:rsidR="00D06385">
              <w:rPr>
                <w:noProof/>
                <w:webHidden/>
              </w:rPr>
              <w:fldChar w:fldCharType="begin"/>
            </w:r>
            <w:r w:rsidR="00D06385">
              <w:rPr>
                <w:noProof/>
                <w:webHidden/>
              </w:rPr>
              <w:instrText xml:space="preserve"> PAGEREF _Toc26350007 \h </w:instrText>
            </w:r>
            <w:r w:rsidR="00D06385">
              <w:rPr>
                <w:noProof/>
                <w:webHidden/>
              </w:rPr>
            </w:r>
            <w:r w:rsidR="00D06385">
              <w:rPr>
                <w:noProof/>
                <w:webHidden/>
              </w:rPr>
              <w:fldChar w:fldCharType="separate"/>
            </w:r>
            <w:r w:rsidR="00042669">
              <w:rPr>
                <w:noProof/>
                <w:webHidden/>
              </w:rPr>
              <w:t>55</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08" w:history="1">
            <w:r w:rsidR="00D06385" w:rsidRPr="003E5DEB">
              <w:rPr>
                <w:rStyle w:val="afb"/>
                <w:noProof/>
                <w:snapToGrid w:val="0"/>
                <w:w w:val="0"/>
                <w:kern w:val="0"/>
              </w:rPr>
              <w:t>3.2.1</w:t>
            </w:r>
            <w:r w:rsidR="00D06385">
              <w:rPr>
                <w:rFonts w:asciiTheme="minorHAnsi" w:eastAsiaTheme="minorEastAsia" w:hAnsiTheme="minorHAnsi" w:cstheme="minorBidi"/>
                <w:noProof/>
                <w:szCs w:val="22"/>
              </w:rPr>
              <w:tab/>
            </w:r>
            <w:r w:rsidR="00D06385" w:rsidRPr="003E5DEB">
              <w:rPr>
                <w:rStyle w:val="afb"/>
                <w:rFonts w:hint="eastAsia"/>
                <w:noProof/>
              </w:rPr>
              <w:t>避難疏散之執行</w:t>
            </w:r>
            <w:r w:rsidR="00D06385">
              <w:rPr>
                <w:noProof/>
                <w:webHidden/>
              </w:rPr>
              <w:tab/>
            </w:r>
            <w:r w:rsidR="00D06385">
              <w:rPr>
                <w:noProof/>
                <w:webHidden/>
              </w:rPr>
              <w:fldChar w:fldCharType="begin"/>
            </w:r>
            <w:r w:rsidR="00D06385">
              <w:rPr>
                <w:noProof/>
                <w:webHidden/>
              </w:rPr>
              <w:instrText xml:space="preserve"> PAGEREF _Toc26350008 \h </w:instrText>
            </w:r>
            <w:r w:rsidR="00D06385">
              <w:rPr>
                <w:noProof/>
                <w:webHidden/>
              </w:rPr>
            </w:r>
            <w:r w:rsidR="00D06385">
              <w:rPr>
                <w:noProof/>
                <w:webHidden/>
              </w:rPr>
              <w:fldChar w:fldCharType="separate"/>
            </w:r>
            <w:r w:rsidR="00042669">
              <w:rPr>
                <w:noProof/>
                <w:webHidden/>
              </w:rPr>
              <w:t>57</w:t>
            </w:r>
            <w:r w:rsidR="00D06385">
              <w:rPr>
                <w:noProof/>
                <w:webHidden/>
              </w:rPr>
              <w:fldChar w:fldCharType="end"/>
            </w:r>
          </w:hyperlink>
        </w:p>
        <w:p w:rsidR="00D06385" w:rsidRDefault="00595AD1" w:rsidP="00D06385">
          <w:pPr>
            <w:pStyle w:val="14"/>
            <w:tabs>
              <w:tab w:val="right" w:leader="dot" w:pos="8296"/>
            </w:tabs>
            <w:rPr>
              <w:rFonts w:asciiTheme="minorHAnsi" w:eastAsiaTheme="minorEastAsia" w:hAnsiTheme="minorHAnsi" w:cstheme="minorBidi"/>
              <w:b/>
              <w:bCs/>
              <w:caps/>
              <w:szCs w:val="22"/>
            </w:rPr>
          </w:pPr>
          <w:hyperlink w:anchor="_Toc26350009" w:history="1">
            <w:r w:rsidR="00D06385" w:rsidRPr="003E5DEB">
              <w:rPr>
                <w:rStyle w:val="afb"/>
                <w:sz w:val="28"/>
                <w:szCs w:val="28"/>
                <w:lang w:val="en-US"/>
              </w:rPr>
              <w:drawing>
                <wp:inline distT="0" distB="0" distL="0" distR="0" wp14:anchorId="61C105F8" wp14:editId="450EF1DB">
                  <wp:extent cx="5274310" cy="3763010"/>
                  <wp:effectExtent l="0" t="0" r="0" b="0"/>
                  <wp:docPr id="117" name="圖片 117" descr="內湖國小-校園防災地震 火災避難圖-108x77cm-01 (定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內湖國小-校園防災地震 火災避難圖-108x77cm-01 (定稿）"/>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3763010"/>
                          </a:xfrm>
                          <a:prstGeom prst="rect">
                            <a:avLst/>
                          </a:prstGeom>
                          <a:noFill/>
                          <a:ln>
                            <a:noFill/>
                          </a:ln>
                        </pic:spPr>
                      </pic:pic>
                    </a:graphicData>
                  </a:graphic>
                </wp:inline>
              </w:drawing>
            </w:r>
            <w:r w:rsidR="00D06385">
              <w:rPr>
                <w:webHidden/>
              </w:rPr>
              <w:tab/>
            </w:r>
            <w:r w:rsidR="00D06385">
              <w:rPr>
                <w:webHidden/>
              </w:rPr>
              <w:fldChar w:fldCharType="begin"/>
            </w:r>
            <w:r w:rsidR="00D06385">
              <w:rPr>
                <w:webHidden/>
              </w:rPr>
              <w:instrText xml:space="preserve"> PAGEREF _Toc26350009 \h </w:instrText>
            </w:r>
            <w:r w:rsidR="00D06385">
              <w:rPr>
                <w:webHidden/>
              </w:rPr>
            </w:r>
            <w:r w:rsidR="00D06385">
              <w:rPr>
                <w:webHidden/>
              </w:rPr>
              <w:fldChar w:fldCharType="separate"/>
            </w:r>
            <w:r w:rsidR="00042669">
              <w:rPr>
                <w:webHidden/>
              </w:rPr>
              <w:t>57</w:t>
            </w:r>
            <w:r w:rsidR="00D06385">
              <w:rPr>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10" w:history="1">
            <w:r w:rsidR="00D06385" w:rsidRPr="003E5DEB">
              <w:rPr>
                <w:rStyle w:val="afb"/>
                <w:noProof/>
                <w:snapToGrid w:val="0"/>
                <w:w w:val="0"/>
                <w:kern w:val="0"/>
              </w:rPr>
              <w:t>3.2.2</w:t>
            </w:r>
            <w:r w:rsidR="00D06385">
              <w:rPr>
                <w:rFonts w:asciiTheme="minorHAnsi" w:eastAsiaTheme="minorEastAsia" w:hAnsiTheme="minorHAnsi" w:cstheme="minorBidi"/>
                <w:noProof/>
                <w:szCs w:val="22"/>
              </w:rPr>
              <w:tab/>
            </w:r>
            <w:r w:rsidR="00D06385" w:rsidRPr="003E5DEB">
              <w:rPr>
                <w:rStyle w:val="afb"/>
                <w:rFonts w:hint="eastAsia"/>
                <w:noProof/>
              </w:rPr>
              <w:t>緊急救護與救助</w:t>
            </w:r>
            <w:r w:rsidR="00D06385">
              <w:rPr>
                <w:noProof/>
                <w:webHidden/>
              </w:rPr>
              <w:tab/>
            </w:r>
            <w:r w:rsidR="00D06385">
              <w:rPr>
                <w:noProof/>
                <w:webHidden/>
              </w:rPr>
              <w:fldChar w:fldCharType="begin"/>
            </w:r>
            <w:r w:rsidR="00D06385">
              <w:rPr>
                <w:noProof/>
                <w:webHidden/>
              </w:rPr>
              <w:instrText xml:space="preserve"> PAGEREF _Toc26350010 \h </w:instrText>
            </w:r>
            <w:r w:rsidR="00D06385">
              <w:rPr>
                <w:noProof/>
                <w:webHidden/>
              </w:rPr>
            </w:r>
            <w:r w:rsidR="00D06385">
              <w:rPr>
                <w:noProof/>
                <w:webHidden/>
              </w:rPr>
              <w:fldChar w:fldCharType="separate"/>
            </w:r>
            <w:r w:rsidR="00042669">
              <w:rPr>
                <w:noProof/>
                <w:webHidden/>
              </w:rPr>
              <w:t>58</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11" w:history="1">
            <w:r w:rsidR="00D06385" w:rsidRPr="003E5DEB">
              <w:rPr>
                <w:rStyle w:val="afb"/>
                <w:noProof/>
                <w:snapToGrid w:val="0"/>
                <w:w w:val="0"/>
                <w:kern w:val="0"/>
              </w:rPr>
              <w:t>3.2.3</w:t>
            </w:r>
            <w:r w:rsidR="00D06385">
              <w:rPr>
                <w:rFonts w:asciiTheme="minorHAnsi" w:eastAsiaTheme="minorEastAsia" w:hAnsiTheme="minorHAnsi" w:cstheme="minorBidi"/>
                <w:noProof/>
                <w:szCs w:val="22"/>
              </w:rPr>
              <w:tab/>
            </w:r>
            <w:r w:rsidR="00D06385" w:rsidRPr="003E5DEB">
              <w:rPr>
                <w:rStyle w:val="afb"/>
                <w:rFonts w:hint="eastAsia"/>
                <w:noProof/>
              </w:rPr>
              <w:t>毀損建物與設施之警戒標示</w:t>
            </w:r>
            <w:r w:rsidR="00D06385">
              <w:rPr>
                <w:noProof/>
                <w:webHidden/>
              </w:rPr>
              <w:tab/>
            </w:r>
            <w:r w:rsidR="00D06385">
              <w:rPr>
                <w:noProof/>
                <w:webHidden/>
              </w:rPr>
              <w:fldChar w:fldCharType="begin"/>
            </w:r>
            <w:r w:rsidR="00D06385">
              <w:rPr>
                <w:noProof/>
                <w:webHidden/>
              </w:rPr>
              <w:instrText xml:space="preserve"> PAGEREF _Toc26350011 \h </w:instrText>
            </w:r>
            <w:r w:rsidR="00D06385">
              <w:rPr>
                <w:noProof/>
                <w:webHidden/>
              </w:rPr>
            </w:r>
            <w:r w:rsidR="00D06385">
              <w:rPr>
                <w:noProof/>
                <w:webHidden/>
              </w:rPr>
              <w:fldChar w:fldCharType="separate"/>
            </w:r>
            <w:r w:rsidR="00042669">
              <w:rPr>
                <w:noProof/>
                <w:webHidden/>
              </w:rPr>
              <w:t>58</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12" w:history="1">
            <w:r w:rsidR="00D06385" w:rsidRPr="003E5DEB">
              <w:rPr>
                <w:rStyle w:val="afb"/>
                <w:noProof/>
                <w:snapToGrid w:val="0"/>
                <w:w w:val="0"/>
                <w:kern w:val="0"/>
              </w:rPr>
              <w:t>3.2.4</w:t>
            </w:r>
            <w:r w:rsidR="00D06385">
              <w:rPr>
                <w:rFonts w:asciiTheme="minorHAnsi" w:eastAsiaTheme="minorEastAsia" w:hAnsiTheme="minorHAnsi" w:cstheme="minorBidi"/>
                <w:noProof/>
                <w:szCs w:val="22"/>
              </w:rPr>
              <w:tab/>
            </w:r>
            <w:r w:rsidR="00D06385" w:rsidRPr="003E5DEB">
              <w:rPr>
                <w:rStyle w:val="afb"/>
                <w:rFonts w:hint="eastAsia"/>
                <w:noProof/>
              </w:rPr>
              <w:t>啟動社區住戶與家長之協助</w:t>
            </w:r>
            <w:r w:rsidR="00D06385">
              <w:rPr>
                <w:noProof/>
                <w:webHidden/>
              </w:rPr>
              <w:tab/>
            </w:r>
            <w:r w:rsidR="00D06385">
              <w:rPr>
                <w:noProof/>
                <w:webHidden/>
              </w:rPr>
              <w:fldChar w:fldCharType="begin"/>
            </w:r>
            <w:r w:rsidR="00D06385">
              <w:rPr>
                <w:noProof/>
                <w:webHidden/>
              </w:rPr>
              <w:instrText xml:space="preserve"> PAGEREF _Toc26350012 \h </w:instrText>
            </w:r>
            <w:r w:rsidR="00D06385">
              <w:rPr>
                <w:noProof/>
                <w:webHidden/>
              </w:rPr>
            </w:r>
            <w:r w:rsidR="00D06385">
              <w:rPr>
                <w:noProof/>
                <w:webHidden/>
              </w:rPr>
              <w:fldChar w:fldCharType="separate"/>
            </w:r>
            <w:r w:rsidR="00042669">
              <w:rPr>
                <w:noProof/>
                <w:webHidden/>
              </w:rPr>
              <w:t>59</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13" w:history="1">
            <w:r w:rsidR="00D06385" w:rsidRPr="003E5DEB">
              <w:rPr>
                <w:rStyle w:val="afb"/>
                <w:noProof/>
                <w:snapToGrid w:val="0"/>
                <w:w w:val="0"/>
                <w:kern w:val="0"/>
              </w:rPr>
              <w:t>3.2.5</w:t>
            </w:r>
            <w:r w:rsidR="00D06385">
              <w:rPr>
                <w:rFonts w:asciiTheme="minorHAnsi" w:eastAsiaTheme="minorEastAsia" w:hAnsiTheme="minorHAnsi" w:cstheme="minorBidi"/>
                <w:noProof/>
                <w:szCs w:val="22"/>
              </w:rPr>
              <w:tab/>
            </w:r>
            <w:r w:rsidR="00D06385" w:rsidRPr="003E5DEB">
              <w:rPr>
                <w:rStyle w:val="afb"/>
                <w:rFonts w:hint="eastAsia"/>
                <w:noProof/>
              </w:rPr>
              <w:t>放學及停課措施</w:t>
            </w:r>
            <w:r w:rsidR="00D06385">
              <w:rPr>
                <w:noProof/>
                <w:webHidden/>
              </w:rPr>
              <w:tab/>
            </w:r>
            <w:r w:rsidR="00D06385">
              <w:rPr>
                <w:noProof/>
                <w:webHidden/>
              </w:rPr>
              <w:fldChar w:fldCharType="begin"/>
            </w:r>
            <w:r w:rsidR="00D06385">
              <w:rPr>
                <w:noProof/>
                <w:webHidden/>
              </w:rPr>
              <w:instrText xml:space="preserve"> PAGEREF _Toc26350013 \h </w:instrText>
            </w:r>
            <w:r w:rsidR="00D06385">
              <w:rPr>
                <w:noProof/>
                <w:webHidden/>
              </w:rPr>
            </w:r>
            <w:r w:rsidR="00D06385">
              <w:rPr>
                <w:noProof/>
                <w:webHidden/>
              </w:rPr>
              <w:fldChar w:fldCharType="separate"/>
            </w:r>
            <w:r w:rsidR="00042669">
              <w:rPr>
                <w:noProof/>
                <w:webHidden/>
              </w:rPr>
              <w:t>59</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14" w:history="1">
            <w:r w:rsidR="00D06385" w:rsidRPr="003E5DEB">
              <w:rPr>
                <w:rStyle w:val="afb"/>
                <w:noProof/>
                <w:snapToGrid w:val="0"/>
                <w:w w:val="0"/>
                <w:kern w:val="0"/>
              </w:rPr>
              <w:t>3.2.6</w:t>
            </w:r>
            <w:r w:rsidR="00D06385">
              <w:rPr>
                <w:rFonts w:asciiTheme="minorHAnsi" w:eastAsiaTheme="minorEastAsia" w:hAnsiTheme="minorHAnsi" w:cstheme="minorBidi"/>
                <w:noProof/>
                <w:szCs w:val="22"/>
              </w:rPr>
              <w:tab/>
            </w:r>
            <w:r w:rsidR="00D06385" w:rsidRPr="003E5DEB">
              <w:rPr>
                <w:rStyle w:val="afb"/>
                <w:rFonts w:hint="eastAsia"/>
                <w:noProof/>
              </w:rPr>
              <w:t>停課放學疏散之執行</w:t>
            </w:r>
            <w:r w:rsidR="00D06385">
              <w:rPr>
                <w:noProof/>
                <w:webHidden/>
              </w:rPr>
              <w:tab/>
            </w:r>
            <w:r w:rsidR="00D06385">
              <w:rPr>
                <w:noProof/>
                <w:webHidden/>
              </w:rPr>
              <w:fldChar w:fldCharType="begin"/>
            </w:r>
            <w:r w:rsidR="00D06385">
              <w:rPr>
                <w:noProof/>
                <w:webHidden/>
              </w:rPr>
              <w:instrText xml:space="preserve"> PAGEREF _Toc26350014 \h </w:instrText>
            </w:r>
            <w:r w:rsidR="00D06385">
              <w:rPr>
                <w:noProof/>
                <w:webHidden/>
              </w:rPr>
            </w:r>
            <w:r w:rsidR="00D06385">
              <w:rPr>
                <w:noProof/>
                <w:webHidden/>
              </w:rPr>
              <w:fldChar w:fldCharType="separate"/>
            </w:r>
            <w:r w:rsidR="00042669">
              <w:rPr>
                <w:noProof/>
                <w:webHidden/>
              </w:rPr>
              <w:t>60</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15" w:history="1">
            <w:r w:rsidR="00D06385" w:rsidRPr="003E5DEB">
              <w:rPr>
                <w:rStyle w:val="afb"/>
                <w:noProof/>
              </w:rPr>
              <w:t>3.3</w:t>
            </w:r>
            <w:r w:rsidR="00D06385">
              <w:rPr>
                <w:rFonts w:asciiTheme="minorHAnsi" w:eastAsiaTheme="minorEastAsia" w:hAnsiTheme="minorHAnsi" w:cstheme="minorBidi"/>
                <w:noProof/>
                <w:szCs w:val="22"/>
              </w:rPr>
              <w:tab/>
            </w:r>
            <w:r w:rsidR="00D06385" w:rsidRPr="003E5DEB">
              <w:rPr>
                <w:rStyle w:val="afb"/>
                <w:rFonts w:hint="eastAsia"/>
                <w:noProof/>
              </w:rPr>
              <w:t>其他作為</w:t>
            </w:r>
            <w:r w:rsidR="00D06385">
              <w:rPr>
                <w:noProof/>
                <w:webHidden/>
              </w:rPr>
              <w:tab/>
            </w:r>
            <w:r w:rsidR="00D06385">
              <w:rPr>
                <w:noProof/>
                <w:webHidden/>
              </w:rPr>
              <w:fldChar w:fldCharType="begin"/>
            </w:r>
            <w:r w:rsidR="00D06385">
              <w:rPr>
                <w:noProof/>
                <w:webHidden/>
              </w:rPr>
              <w:instrText xml:space="preserve"> PAGEREF _Toc26350015 \h </w:instrText>
            </w:r>
            <w:r w:rsidR="00D06385">
              <w:rPr>
                <w:noProof/>
                <w:webHidden/>
              </w:rPr>
            </w:r>
            <w:r w:rsidR="00D06385">
              <w:rPr>
                <w:noProof/>
                <w:webHidden/>
              </w:rPr>
              <w:fldChar w:fldCharType="separate"/>
            </w:r>
            <w:r w:rsidR="00042669">
              <w:rPr>
                <w:noProof/>
                <w:webHidden/>
              </w:rPr>
              <w:t>62</w:t>
            </w:r>
            <w:r w:rsidR="00D06385">
              <w:rPr>
                <w:noProof/>
                <w:webHidden/>
              </w:rPr>
              <w:fldChar w:fldCharType="end"/>
            </w:r>
          </w:hyperlink>
        </w:p>
        <w:p w:rsidR="00D06385" w:rsidRDefault="00595AD1" w:rsidP="00D06385">
          <w:pPr>
            <w:pStyle w:val="14"/>
            <w:tabs>
              <w:tab w:val="left" w:pos="1200"/>
              <w:tab w:val="right" w:leader="dot" w:pos="8296"/>
            </w:tabs>
            <w:rPr>
              <w:rFonts w:asciiTheme="minorHAnsi" w:eastAsiaTheme="minorEastAsia" w:hAnsiTheme="minorHAnsi" w:cstheme="minorBidi"/>
              <w:b/>
              <w:bCs/>
              <w:caps/>
              <w:szCs w:val="22"/>
            </w:rPr>
          </w:pPr>
          <w:hyperlink w:anchor="_Toc26350016" w:history="1">
            <w:r w:rsidR="00D06385" w:rsidRPr="003E5DEB">
              <w:rPr>
                <w:rStyle w:val="afb"/>
                <w:rFonts w:ascii="Times New Roman" w:hAnsi="Times New Roman" w:hint="eastAsia"/>
              </w:rPr>
              <w:t>第</w:t>
            </w:r>
            <w:r w:rsidR="00D06385" w:rsidRPr="003E5DEB">
              <w:rPr>
                <w:rStyle w:val="afb"/>
                <w:rFonts w:ascii="Times New Roman" w:hAnsi="Times New Roman" w:hint="eastAsia"/>
              </w:rPr>
              <w:t>4</w:t>
            </w:r>
            <w:r w:rsidR="00D06385" w:rsidRPr="003E5DEB">
              <w:rPr>
                <w:rStyle w:val="afb"/>
                <w:rFonts w:ascii="Times New Roman" w:hAnsi="Times New Roman" w:hint="eastAsia"/>
              </w:rPr>
              <w:t>篇</w:t>
            </w:r>
            <w:r w:rsidR="00D06385">
              <w:rPr>
                <w:rFonts w:asciiTheme="minorHAnsi" w:eastAsiaTheme="minorEastAsia" w:hAnsiTheme="minorHAnsi" w:cstheme="minorBidi"/>
                <w:szCs w:val="22"/>
              </w:rPr>
              <w:tab/>
            </w:r>
            <w:r w:rsidR="00D06385" w:rsidRPr="003E5DEB">
              <w:rPr>
                <w:rStyle w:val="afb"/>
                <w:rFonts w:hint="eastAsia"/>
              </w:rPr>
              <w:t>淹水災害預防與應變事項</w:t>
            </w:r>
            <w:r w:rsidR="00D06385">
              <w:rPr>
                <w:webHidden/>
              </w:rPr>
              <w:tab/>
            </w:r>
            <w:r w:rsidR="00D06385">
              <w:rPr>
                <w:webHidden/>
              </w:rPr>
              <w:fldChar w:fldCharType="begin"/>
            </w:r>
            <w:r w:rsidR="00D06385">
              <w:rPr>
                <w:webHidden/>
              </w:rPr>
              <w:instrText xml:space="preserve"> PAGEREF _Toc26350016 \h </w:instrText>
            </w:r>
            <w:r w:rsidR="00D06385">
              <w:rPr>
                <w:webHidden/>
              </w:rPr>
            </w:r>
            <w:r w:rsidR="00D06385">
              <w:rPr>
                <w:webHidden/>
              </w:rPr>
              <w:fldChar w:fldCharType="separate"/>
            </w:r>
            <w:r w:rsidR="00042669">
              <w:rPr>
                <w:webHidden/>
              </w:rPr>
              <w:t>63</w:t>
            </w:r>
            <w:r w:rsidR="00D06385">
              <w:rPr>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17" w:history="1">
            <w:r w:rsidR="00D06385" w:rsidRPr="003E5DEB">
              <w:rPr>
                <w:rStyle w:val="afb"/>
                <w:noProof/>
              </w:rPr>
              <w:t>4.1</w:t>
            </w:r>
            <w:r w:rsidR="00D06385">
              <w:rPr>
                <w:rFonts w:asciiTheme="minorHAnsi" w:eastAsiaTheme="minorEastAsia" w:hAnsiTheme="minorHAnsi" w:cstheme="minorBidi"/>
                <w:noProof/>
                <w:szCs w:val="22"/>
              </w:rPr>
              <w:tab/>
            </w:r>
            <w:r w:rsidR="00D06385" w:rsidRPr="003E5DEB">
              <w:rPr>
                <w:rStyle w:val="afb"/>
                <w:rFonts w:hint="eastAsia"/>
                <w:noProof/>
              </w:rPr>
              <w:t>平時預防工作事項</w:t>
            </w:r>
            <w:r w:rsidR="00D06385">
              <w:rPr>
                <w:noProof/>
                <w:webHidden/>
              </w:rPr>
              <w:tab/>
            </w:r>
            <w:r w:rsidR="00D06385">
              <w:rPr>
                <w:noProof/>
                <w:webHidden/>
              </w:rPr>
              <w:fldChar w:fldCharType="begin"/>
            </w:r>
            <w:r w:rsidR="00D06385">
              <w:rPr>
                <w:noProof/>
                <w:webHidden/>
              </w:rPr>
              <w:instrText xml:space="preserve"> PAGEREF _Toc26350017 \h </w:instrText>
            </w:r>
            <w:r w:rsidR="00D06385">
              <w:rPr>
                <w:noProof/>
                <w:webHidden/>
              </w:rPr>
            </w:r>
            <w:r w:rsidR="00D06385">
              <w:rPr>
                <w:noProof/>
                <w:webHidden/>
              </w:rPr>
              <w:fldChar w:fldCharType="separate"/>
            </w:r>
            <w:r w:rsidR="00042669">
              <w:rPr>
                <w:noProof/>
                <w:webHidden/>
              </w:rPr>
              <w:t>63</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18" w:history="1">
            <w:r w:rsidR="00D06385" w:rsidRPr="003E5DEB">
              <w:rPr>
                <w:rStyle w:val="afb"/>
                <w:noProof/>
                <w:snapToGrid w:val="0"/>
                <w:w w:val="0"/>
                <w:kern w:val="0"/>
              </w:rPr>
              <w:t>4.1.1</w:t>
            </w:r>
            <w:r w:rsidR="00D06385">
              <w:rPr>
                <w:rFonts w:asciiTheme="minorHAnsi" w:eastAsiaTheme="minorEastAsia" w:hAnsiTheme="minorHAnsi" w:cstheme="minorBidi"/>
                <w:noProof/>
                <w:szCs w:val="22"/>
              </w:rPr>
              <w:tab/>
            </w:r>
            <w:r w:rsidR="00D06385" w:rsidRPr="003E5DEB">
              <w:rPr>
                <w:rStyle w:val="afb"/>
                <w:rFonts w:hint="eastAsia"/>
                <w:noProof/>
              </w:rPr>
              <w:t>校園環境安全自主性調查</w:t>
            </w:r>
            <w:r w:rsidR="00D06385">
              <w:rPr>
                <w:noProof/>
                <w:webHidden/>
              </w:rPr>
              <w:tab/>
            </w:r>
            <w:r w:rsidR="00D06385">
              <w:rPr>
                <w:noProof/>
                <w:webHidden/>
              </w:rPr>
              <w:fldChar w:fldCharType="begin"/>
            </w:r>
            <w:r w:rsidR="00D06385">
              <w:rPr>
                <w:noProof/>
                <w:webHidden/>
              </w:rPr>
              <w:instrText xml:space="preserve"> PAGEREF _Toc26350018 \h </w:instrText>
            </w:r>
            <w:r w:rsidR="00D06385">
              <w:rPr>
                <w:noProof/>
                <w:webHidden/>
              </w:rPr>
            </w:r>
            <w:r w:rsidR="00D06385">
              <w:rPr>
                <w:noProof/>
                <w:webHidden/>
              </w:rPr>
              <w:fldChar w:fldCharType="separate"/>
            </w:r>
            <w:r w:rsidR="00042669">
              <w:rPr>
                <w:noProof/>
                <w:webHidden/>
              </w:rPr>
              <w:t>63</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19" w:history="1">
            <w:r w:rsidR="00D06385" w:rsidRPr="003E5DEB">
              <w:rPr>
                <w:rStyle w:val="afb"/>
                <w:noProof/>
                <w:snapToGrid w:val="0"/>
                <w:w w:val="0"/>
                <w:kern w:val="0"/>
              </w:rPr>
              <w:t>4.1.2</w:t>
            </w:r>
            <w:r w:rsidR="00D06385">
              <w:rPr>
                <w:rFonts w:asciiTheme="minorHAnsi" w:eastAsiaTheme="minorEastAsia" w:hAnsiTheme="minorHAnsi" w:cstheme="minorBidi"/>
                <w:noProof/>
                <w:szCs w:val="22"/>
              </w:rPr>
              <w:tab/>
            </w:r>
            <w:r w:rsidR="00D06385" w:rsidRPr="003E5DEB">
              <w:rPr>
                <w:rStyle w:val="afb"/>
                <w:rFonts w:hint="eastAsia"/>
                <w:noProof/>
              </w:rPr>
              <w:t>校園環境安全改善</w:t>
            </w:r>
            <w:r w:rsidR="00D06385">
              <w:rPr>
                <w:noProof/>
                <w:webHidden/>
              </w:rPr>
              <w:lastRenderedPageBreak/>
              <w:tab/>
            </w:r>
            <w:r w:rsidR="00D06385">
              <w:rPr>
                <w:noProof/>
                <w:webHidden/>
              </w:rPr>
              <w:fldChar w:fldCharType="begin"/>
            </w:r>
            <w:r w:rsidR="00D06385">
              <w:rPr>
                <w:noProof/>
                <w:webHidden/>
              </w:rPr>
              <w:instrText xml:space="preserve"> PAGEREF _Toc26350019 \h </w:instrText>
            </w:r>
            <w:r w:rsidR="00D06385">
              <w:rPr>
                <w:noProof/>
                <w:webHidden/>
              </w:rPr>
            </w:r>
            <w:r w:rsidR="00D06385">
              <w:rPr>
                <w:noProof/>
                <w:webHidden/>
              </w:rPr>
              <w:fldChar w:fldCharType="separate"/>
            </w:r>
            <w:r w:rsidR="00042669">
              <w:rPr>
                <w:noProof/>
                <w:webHidden/>
              </w:rPr>
              <w:t>64</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20" w:history="1">
            <w:r w:rsidR="00D06385" w:rsidRPr="003E5DEB">
              <w:rPr>
                <w:rStyle w:val="afb"/>
                <w:noProof/>
                <w:snapToGrid w:val="0"/>
                <w:w w:val="0"/>
                <w:kern w:val="0"/>
              </w:rPr>
              <w:t>4.1.3</w:t>
            </w:r>
            <w:r w:rsidR="00D06385">
              <w:rPr>
                <w:rFonts w:asciiTheme="minorHAnsi" w:eastAsiaTheme="minorEastAsia" w:hAnsiTheme="minorHAnsi" w:cstheme="minorBidi"/>
                <w:noProof/>
                <w:szCs w:val="22"/>
              </w:rPr>
              <w:tab/>
            </w:r>
            <w:r w:rsidR="00D06385" w:rsidRPr="003E5DEB">
              <w:rPr>
                <w:rStyle w:val="afb"/>
                <w:rFonts w:hint="eastAsia"/>
                <w:noProof/>
              </w:rPr>
              <w:t>自我檢視學校潛在災害評估分析</w:t>
            </w:r>
            <w:r w:rsidR="00D06385">
              <w:rPr>
                <w:noProof/>
                <w:webHidden/>
              </w:rPr>
              <w:tab/>
            </w:r>
            <w:r w:rsidR="00D06385">
              <w:rPr>
                <w:noProof/>
                <w:webHidden/>
              </w:rPr>
              <w:fldChar w:fldCharType="begin"/>
            </w:r>
            <w:r w:rsidR="00D06385">
              <w:rPr>
                <w:noProof/>
                <w:webHidden/>
              </w:rPr>
              <w:instrText xml:space="preserve"> PAGEREF _Toc26350020 \h </w:instrText>
            </w:r>
            <w:r w:rsidR="00D06385">
              <w:rPr>
                <w:noProof/>
                <w:webHidden/>
              </w:rPr>
            </w:r>
            <w:r w:rsidR="00D06385">
              <w:rPr>
                <w:noProof/>
                <w:webHidden/>
              </w:rPr>
              <w:fldChar w:fldCharType="separate"/>
            </w:r>
            <w:r w:rsidR="00042669">
              <w:rPr>
                <w:noProof/>
                <w:webHidden/>
              </w:rPr>
              <w:t>64</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21" w:history="1">
            <w:r w:rsidR="00D06385" w:rsidRPr="003E5DEB">
              <w:rPr>
                <w:rStyle w:val="afb"/>
                <w:noProof/>
              </w:rPr>
              <w:t>4.2</w:t>
            </w:r>
            <w:r w:rsidR="00D06385">
              <w:rPr>
                <w:rFonts w:asciiTheme="minorHAnsi" w:eastAsiaTheme="minorEastAsia" w:hAnsiTheme="minorHAnsi" w:cstheme="minorBidi"/>
                <w:noProof/>
                <w:szCs w:val="22"/>
              </w:rPr>
              <w:tab/>
            </w:r>
            <w:r w:rsidR="00D06385" w:rsidRPr="003E5DEB">
              <w:rPr>
                <w:rStyle w:val="afb"/>
                <w:rFonts w:hint="eastAsia"/>
                <w:noProof/>
              </w:rPr>
              <w:t>災害應變工作事項</w:t>
            </w:r>
            <w:r w:rsidR="00D06385">
              <w:rPr>
                <w:noProof/>
                <w:webHidden/>
              </w:rPr>
              <w:tab/>
            </w:r>
            <w:r w:rsidR="00D06385">
              <w:rPr>
                <w:noProof/>
                <w:webHidden/>
              </w:rPr>
              <w:fldChar w:fldCharType="begin"/>
            </w:r>
            <w:r w:rsidR="00D06385">
              <w:rPr>
                <w:noProof/>
                <w:webHidden/>
              </w:rPr>
              <w:instrText xml:space="preserve"> PAGEREF _Toc26350021 \h </w:instrText>
            </w:r>
            <w:r w:rsidR="00D06385">
              <w:rPr>
                <w:noProof/>
                <w:webHidden/>
              </w:rPr>
            </w:r>
            <w:r w:rsidR="00D06385">
              <w:rPr>
                <w:noProof/>
                <w:webHidden/>
              </w:rPr>
              <w:fldChar w:fldCharType="separate"/>
            </w:r>
            <w:r w:rsidR="00042669">
              <w:rPr>
                <w:noProof/>
                <w:webHidden/>
              </w:rPr>
              <w:t>65</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22" w:history="1">
            <w:r w:rsidR="00D06385" w:rsidRPr="003E5DEB">
              <w:rPr>
                <w:rStyle w:val="afb"/>
                <w:noProof/>
                <w:snapToGrid w:val="0"/>
                <w:w w:val="0"/>
                <w:kern w:val="0"/>
              </w:rPr>
              <w:t>4.2.1</w:t>
            </w:r>
            <w:r w:rsidR="00D06385">
              <w:rPr>
                <w:rFonts w:asciiTheme="minorHAnsi" w:eastAsiaTheme="minorEastAsia" w:hAnsiTheme="minorHAnsi" w:cstheme="minorBidi"/>
                <w:noProof/>
                <w:szCs w:val="22"/>
              </w:rPr>
              <w:tab/>
            </w:r>
            <w:r w:rsidR="00D06385" w:rsidRPr="003E5DEB">
              <w:rPr>
                <w:rStyle w:val="afb"/>
                <w:rFonts w:hint="eastAsia"/>
                <w:noProof/>
              </w:rPr>
              <w:t>臨災戒備</w:t>
            </w:r>
            <w:r w:rsidR="00D06385">
              <w:rPr>
                <w:noProof/>
                <w:webHidden/>
              </w:rPr>
              <w:tab/>
            </w:r>
            <w:r w:rsidR="00D06385">
              <w:rPr>
                <w:noProof/>
                <w:webHidden/>
              </w:rPr>
              <w:fldChar w:fldCharType="begin"/>
            </w:r>
            <w:r w:rsidR="00D06385">
              <w:rPr>
                <w:noProof/>
                <w:webHidden/>
              </w:rPr>
              <w:instrText xml:space="preserve"> PAGEREF _Toc26350022 \h </w:instrText>
            </w:r>
            <w:r w:rsidR="00D06385">
              <w:rPr>
                <w:noProof/>
                <w:webHidden/>
              </w:rPr>
            </w:r>
            <w:r w:rsidR="00D06385">
              <w:rPr>
                <w:noProof/>
                <w:webHidden/>
              </w:rPr>
              <w:fldChar w:fldCharType="separate"/>
            </w:r>
            <w:r w:rsidR="00042669">
              <w:rPr>
                <w:noProof/>
                <w:webHidden/>
              </w:rPr>
              <w:t>65</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23" w:history="1">
            <w:r w:rsidR="00D06385" w:rsidRPr="003E5DEB">
              <w:rPr>
                <w:rStyle w:val="afb"/>
                <w:noProof/>
                <w:snapToGrid w:val="0"/>
                <w:w w:val="0"/>
                <w:kern w:val="0"/>
              </w:rPr>
              <w:t>4.2.2</w:t>
            </w:r>
            <w:r w:rsidR="00D06385">
              <w:rPr>
                <w:rFonts w:asciiTheme="minorHAnsi" w:eastAsiaTheme="minorEastAsia" w:hAnsiTheme="minorHAnsi" w:cstheme="minorBidi"/>
                <w:noProof/>
                <w:szCs w:val="22"/>
              </w:rPr>
              <w:tab/>
            </w:r>
            <w:r w:rsidR="00D06385" w:rsidRPr="003E5DEB">
              <w:rPr>
                <w:rStyle w:val="afb"/>
                <w:rFonts w:hint="eastAsia"/>
                <w:noProof/>
              </w:rPr>
              <w:t>停課放學疏散之執行</w:t>
            </w:r>
            <w:r w:rsidR="00D06385">
              <w:rPr>
                <w:noProof/>
                <w:webHidden/>
              </w:rPr>
              <w:tab/>
            </w:r>
            <w:r w:rsidR="00D06385">
              <w:rPr>
                <w:noProof/>
                <w:webHidden/>
              </w:rPr>
              <w:fldChar w:fldCharType="begin"/>
            </w:r>
            <w:r w:rsidR="00D06385">
              <w:rPr>
                <w:noProof/>
                <w:webHidden/>
              </w:rPr>
              <w:instrText xml:space="preserve"> PAGEREF _Toc26350023 \h </w:instrText>
            </w:r>
            <w:r w:rsidR="00D06385">
              <w:rPr>
                <w:noProof/>
                <w:webHidden/>
              </w:rPr>
            </w:r>
            <w:r w:rsidR="00D06385">
              <w:rPr>
                <w:noProof/>
                <w:webHidden/>
              </w:rPr>
              <w:fldChar w:fldCharType="separate"/>
            </w:r>
            <w:r w:rsidR="00042669">
              <w:rPr>
                <w:noProof/>
                <w:webHidden/>
              </w:rPr>
              <w:t>66</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24" w:history="1">
            <w:r w:rsidR="00D06385" w:rsidRPr="003E5DEB">
              <w:rPr>
                <w:rStyle w:val="afb"/>
                <w:noProof/>
                <w:snapToGrid w:val="0"/>
                <w:w w:val="0"/>
                <w:kern w:val="0"/>
              </w:rPr>
              <w:t>4.2.3</w:t>
            </w:r>
            <w:r w:rsidR="00D06385">
              <w:rPr>
                <w:rFonts w:asciiTheme="minorHAnsi" w:eastAsiaTheme="minorEastAsia" w:hAnsiTheme="minorHAnsi" w:cstheme="minorBidi"/>
                <w:noProof/>
                <w:szCs w:val="22"/>
              </w:rPr>
              <w:tab/>
            </w:r>
            <w:r w:rsidR="00D06385" w:rsidRPr="003E5DEB">
              <w:rPr>
                <w:rStyle w:val="afb"/>
                <w:rFonts w:hint="eastAsia"/>
                <w:noProof/>
              </w:rPr>
              <w:t>淹水時之避難疏散</w:t>
            </w:r>
            <w:r w:rsidR="00D06385">
              <w:rPr>
                <w:noProof/>
                <w:webHidden/>
              </w:rPr>
              <w:tab/>
            </w:r>
            <w:r w:rsidR="00D06385">
              <w:rPr>
                <w:noProof/>
                <w:webHidden/>
              </w:rPr>
              <w:fldChar w:fldCharType="begin"/>
            </w:r>
            <w:r w:rsidR="00D06385">
              <w:rPr>
                <w:noProof/>
                <w:webHidden/>
              </w:rPr>
              <w:instrText xml:space="preserve"> PAGEREF _Toc26350024 \h </w:instrText>
            </w:r>
            <w:r w:rsidR="00D06385">
              <w:rPr>
                <w:noProof/>
                <w:webHidden/>
              </w:rPr>
            </w:r>
            <w:r w:rsidR="00D06385">
              <w:rPr>
                <w:noProof/>
                <w:webHidden/>
              </w:rPr>
              <w:fldChar w:fldCharType="separate"/>
            </w:r>
            <w:r w:rsidR="00042669">
              <w:rPr>
                <w:noProof/>
                <w:webHidden/>
              </w:rPr>
              <w:t>66</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25" w:history="1">
            <w:r w:rsidR="00D06385" w:rsidRPr="003E5DEB">
              <w:rPr>
                <w:rStyle w:val="afb"/>
                <w:noProof/>
                <w:snapToGrid w:val="0"/>
                <w:w w:val="0"/>
                <w:kern w:val="0"/>
              </w:rPr>
              <w:t>4.2.4</w:t>
            </w:r>
            <w:r w:rsidR="00D06385">
              <w:rPr>
                <w:rFonts w:asciiTheme="minorHAnsi" w:eastAsiaTheme="minorEastAsia" w:hAnsiTheme="minorHAnsi" w:cstheme="minorBidi"/>
                <w:noProof/>
                <w:szCs w:val="22"/>
              </w:rPr>
              <w:tab/>
            </w:r>
            <w:r w:rsidR="00D06385" w:rsidRPr="003E5DEB">
              <w:rPr>
                <w:rStyle w:val="afb"/>
                <w:rFonts w:hint="eastAsia"/>
                <w:noProof/>
              </w:rPr>
              <w:t>緊急救護與救助</w:t>
            </w:r>
            <w:r w:rsidR="00D06385">
              <w:rPr>
                <w:noProof/>
                <w:webHidden/>
              </w:rPr>
              <w:tab/>
            </w:r>
            <w:r w:rsidR="00D06385">
              <w:rPr>
                <w:noProof/>
                <w:webHidden/>
              </w:rPr>
              <w:fldChar w:fldCharType="begin"/>
            </w:r>
            <w:r w:rsidR="00D06385">
              <w:rPr>
                <w:noProof/>
                <w:webHidden/>
              </w:rPr>
              <w:instrText xml:space="preserve"> PAGEREF _Toc26350025 \h </w:instrText>
            </w:r>
            <w:r w:rsidR="00D06385">
              <w:rPr>
                <w:noProof/>
                <w:webHidden/>
              </w:rPr>
            </w:r>
            <w:r w:rsidR="00D06385">
              <w:rPr>
                <w:noProof/>
                <w:webHidden/>
              </w:rPr>
              <w:fldChar w:fldCharType="separate"/>
            </w:r>
            <w:r w:rsidR="00042669">
              <w:rPr>
                <w:noProof/>
                <w:webHidden/>
              </w:rPr>
              <w:t>68</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26" w:history="1">
            <w:r w:rsidR="00D06385" w:rsidRPr="003E5DEB">
              <w:rPr>
                <w:rStyle w:val="afb"/>
                <w:noProof/>
                <w:snapToGrid w:val="0"/>
                <w:w w:val="0"/>
                <w:kern w:val="0"/>
              </w:rPr>
              <w:t>4.2.5</w:t>
            </w:r>
            <w:r w:rsidR="00D06385">
              <w:rPr>
                <w:rFonts w:asciiTheme="minorHAnsi" w:eastAsiaTheme="minorEastAsia" w:hAnsiTheme="minorHAnsi" w:cstheme="minorBidi"/>
                <w:noProof/>
                <w:szCs w:val="22"/>
              </w:rPr>
              <w:tab/>
            </w:r>
            <w:r w:rsidR="00D06385" w:rsidRPr="003E5DEB">
              <w:rPr>
                <w:rStyle w:val="afb"/>
                <w:rFonts w:hint="eastAsia"/>
                <w:noProof/>
              </w:rPr>
              <w:t>啟動社區住戶與家長之協助</w:t>
            </w:r>
            <w:r w:rsidR="00D06385">
              <w:rPr>
                <w:noProof/>
                <w:webHidden/>
              </w:rPr>
              <w:tab/>
            </w:r>
            <w:r w:rsidR="00D06385">
              <w:rPr>
                <w:noProof/>
                <w:webHidden/>
              </w:rPr>
              <w:fldChar w:fldCharType="begin"/>
            </w:r>
            <w:r w:rsidR="00D06385">
              <w:rPr>
                <w:noProof/>
                <w:webHidden/>
              </w:rPr>
              <w:instrText xml:space="preserve"> PAGEREF _Toc26350026 \h </w:instrText>
            </w:r>
            <w:r w:rsidR="00D06385">
              <w:rPr>
                <w:noProof/>
                <w:webHidden/>
              </w:rPr>
            </w:r>
            <w:r w:rsidR="00D06385">
              <w:rPr>
                <w:noProof/>
                <w:webHidden/>
              </w:rPr>
              <w:fldChar w:fldCharType="separate"/>
            </w:r>
            <w:r w:rsidR="00042669">
              <w:rPr>
                <w:noProof/>
                <w:webHidden/>
              </w:rPr>
              <w:t>69</w:t>
            </w:r>
            <w:r w:rsidR="00D06385">
              <w:rPr>
                <w:noProof/>
                <w:webHidden/>
              </w:rPr>
              <w:fldChar w:fldCharType="end"/>
            </w:r>
          </w:hyperlink>
        </w:p>
        <w:p w:rsidR="00D06385" w:rsidRDefault="00595AD1" w:rsidP="00D06385">
          <w:pPr>
            <w:pStyle w:val="14"/>
            <w:tabs>
              <w:tab w:val="left" w:pos="1200"/>
              <w:tab w:val="right" w:leader="dot" w:pos="8296"/>
            </w:tabs>
            <w:rPr>
              <w:rFonts w:asciiTheme="minorHAnsi" w:eastAsiaTheme="minorEastAsia" w:hAnsiTheme="minorHAnsi" w:cstheme="minorBidi"/>
              <w:b/>
              <w:bCs/>
              <w:caps/>
              <w:szCs w:val="22"/>
            </w:rPr>
          </w:pPr>
          <w:hyperlink w:anchor="_Toc26350027" w:history="1">
            <w:r w:rsidR="00D06385" w:rsidRPr="003E5DEB">
              <w:rPr>
                <w:rStyle w:val="afb"/>
                <w:rFonts w:ascii="Times New Roman" w:hAnsi="Times New Roman" w:hint="eastAsia"/>
              </w:rPr>
              <w:t>第</w:t>
            </w:r>
            <w:r w:rsidR="00D06385" w:rsidRPr="003E5DEB">
              <w:rPr>
                <w:rStyle w:val="afb"/>
                <w:rFonts w:ascii="Times New Roman" w:hAnsi="Times New Roman" w:hint="eastAsia"/>
              </w:rPr>
              <w:t>5</w:t>
            </w:r>
            <w:r w:rsidR="00D06385" w:rsidRPr="003E5DEB">
              <w:rPr>
                <w:rStyle w:val="afb"/>
                <w:rFonts w:ascii="Times New Roman" w:hAnsi="Times New Roman" w:hint="eastAsia"/>
              </w:rPr>
              <w:t>篇</w:t>
            </w:r>
            <w:r w:rsidR="00D06385">
              <w:rPr>
                <w:rFonts w:asciiTheme="minorHAnsi" w:eastAsiaTheme="minorEastAsia" w:hAnsiTheme="minorHAnsi" w:cstheme="minorBidi"/>
                <w:szCs w:val="22"/>
              </w:rPr>
              <w:tab/>
            </w:r>
            <w:r w:rsidR="00D06385" w:rsidRPr="003E5DEB">
              <w:rPr>
                <w:rStyle w:val="afb"/>
                <w:rFonts w:hint="eastAsia"/>
              </w:rPr>
              <w:t>坡地災害預防與應變事項</w:t>
            </w:r>
            <w:r w:rsidR="00D06385">
              <w:rPr>
                <w:webHidden/>
              </w:rPr>
              <w:tab/>
            </w:r>
            <w:r w:rsidR="00D06385">
              <w:rPr>
                <w:webHidden/>
              </w:rPr>
              <w:fldChar w:fldCharType="begin"/>
            </w:r>
            <w:r w:rsidR="00D06385">
              <w:rPr>
                <w:webHidden/>
              </w:rPr>
              <w:instrText xml:space="preserve"> PAGEREF _Toc26350027 \h </w:instrText>
            </w:r>
            <w:r w:rsidR="00D06385">
              <w:rPr>
                <w:webHidden/>
              </w:rPr>
            </w:r>
            <w:r w:rsidR="00D06385">
              <w:rPr>
                <w:webHidden/>
              </w:rPr>
              <w:fldChar w:fldCharType="separate"/>
            </w:r>
            <w:r w:rsidR="00042669">
              <w:rPr>
                <w:webHidden/>
              </w:rPr>
              <w:t>70</w:t>
            </w:r>
            <w:r w:rsidR="00D06385">
              <w:rPr>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28" w:history="1">
            <w:r w:rsidR="00D06385" w:rsidRPr="003E5DEB">
              <w:rPr>
                <w:rStyle w:val="afb"/>
                <w:noProof/>
              </w:rPr>
              <w:t>5.1</w:t>
            </w:r>
            <w:r w:rsidR="00D06385">
              <w:rPr>
                <w:rFonts w:asciiTheme="minorHAnsi" w:eastAsiaTheme="minorEastAsia" w:hAnsiTheme="minorHAnsi" w:cstheme="minorBidi"/>
                <w:noProof/>
                <w:szCs w:val="22"/>
              </w:rPr>
              <w:tab/>
            </w:r>
            <w:r w:rsidR="00D06385" w:rsidRPr="003E5DEB">
              <w:rPr>
                <w:rStyle w:val="afb"/>
                <w:rFonts w:hint="eastAsia"/>
                <w:noProof/>
              </w:rPr>
              <w:t>平時預防工作事項</w:t>
            </w:r>
            <w:r w:rsidR="00D06385">
              <w:rPr>
                <w:noProof/>
                <w:webHidden/>
              </w:rPr>
              <w:tab/>
            </w:r>
            <w:r w:rsidR="00D06385">
              <w:rPr>
                <w:noProof/>
                <w:webHidden/>
              </w:rPr>
              <w:fldChar w:fldCharType="begin"/>
            </w:r>
            <w:r w:rsidR="00D06385">
              <w:rPr>
                <w:noProof/>
                <w:webHidden/>
              </w:rPr>
              <w:instrText xml:space="preserve"> PAGEREF _Toc26350028 \h </w:instrText>
            </w:r>
            <w:r w:rsidR="00D06385">
              <w:rPr>
                <w:noProof/>
                <w:webHidden/>
              </w:rPr>
            </w:r>
            <w:r w:rsidR="00D06385">
              <w:rPr>
                <w:noProof/>
                <w:webHidden/>
              </w:rPr>
              <w:fldChar w:fldCharType="separate"/>
            </w:r>
            <w:r w:rsidR="00042669">
              <w:rPr>
                <w:noProof/>
                <w:webHidden/>
              </w:rPr>
              <w:t>70</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29" w:history="1">
            <w:r w:rsidR="00D06385" w:rsidRPr="003E5DEB">
              <w:rPr>
                <w:rStyle w:val="afb"/>
                <w:noProof/>
                <w:snapToGrid w:val="0"/>
                <w:w w:val="0"/>
                <w:kern w:val="0"/>
              </w:rPr>
              <w:t>5.1.1</w:t>
            </w:r>
            <w:r w:rsidR="00D06385">
              <w:rPr>
                <w:rFonts w:asciiTheme="minorHAnsi" w:eastAsiaTheme="minorEastAsia" w:hAnsiTheme="minorHAnsi" w:cstheme="minorBidi"/>
                <w:noProof/>
                <w:szCs w:val="22"/>
              </w:rPr>
              <w:tab/>
            </w:r>
            <w:r w:rsidR="00D06385" w:rsidRPr="003E5DEB">
              <w:rPr>
                <w:rStyle w:val="afb"/>
                <w:rFonts w:hint="eastAsia"/>
                <w:noProof/>
              </w:rPr>
              <w:t>校園環境安全自主性調查</w:t>
            </w:r>
            <w:r w:rsidR="00D06385">
              <w:rPr>
                <w:noProof/>
                <w:webHidden/>
              </w:rPr>
              <w:tab/>
            </w:r>
            <w:r w:rsidR="00D06385">
              <w:rPr>
                <w:noProof/>
                <w:webHidden/>
              </w:rPr>
              <w:fldChar w:fldCharType="begin"/>
            </w:r>
            <w:r w:rsidR="00D06385">
              <w:rPr>
                <w:noProof/>
                <w:webHidden/>
              </w:rPr>
              <w:instrText xml:space="preserve"> PAGEREF _Toc26350029 \h </w:instrText>
            </w:r>
            <w:r w:rsidR="00D06385">
              <w:rPr>
                <w:noProof/>
                <w:webHidden/>
              </w:rPr>
            </w:r>
            <w:r w:rsidR="00D06385">
              <w:rPr>
                <w:noProof/>
                <w:webHidden/>
              </w:rPr>
              <w:fldChar w:fldCharType="separate"/>
            </w:r>
            <w:r w:rsidR="00042669">
              <w:rPr>
                <w:noProof/>
                <w:webHidden/>
              </w:rPr>
              <w:t>70</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30" w:history="1">
            <w:r w:rsidR="00D06385" w:rsidRPr="003E5DEB">
              <w:rPr>
                <w:rStyle w:val="afb"/>
                <w:noProof/>
                <w:snapToGrid w:val="0"/>
                <w:w w:val="0"/>
                <w:kern w:val="0"/>
              </w:rPr>
              <w:t>5.1.2</w:t>
            </w:r>
            <w:r w:rsidR="00D06385">
              <w:rPr>
                <w:rFonts w:asciiTheme="minorHAnsi" w:eastAsiaTheme="minorEastAsia" w:hAnsiTheme="minorHAnsi" w:cstheme="minorBidi"/>
                <w:noProof/>
                <w:szCs w:val="22"/>
              </w:rPr>
              <w:tab/>
            </w:r>
            <w:r w:rsidR="00D06385" w:rsidRPr="003E5DEB">
              <w:rPr>
                <w:rStyle w:val="afb"/>
                <w:rFonts w:hint="eastAsia"/>
                <w:noProof/>
              </w:rPr>
              <w:t>校園環境安全改善</w:t>
            </w:r>
            <w:r w:rsidR="00D06385">
              <w:rPr>
                <w:noProof/>
                <w:webHidden/>
              </w:rPr>
              <w:tab/>
            </w:r>
            <w:r w:rsidR="00D06385">
              <w:rPr>
                <w:noProof/>
                <w:webHidden/>
              </w:rPr>
              <w:fldChar w:fldCharType="begin"/>
            </w:r>
            <w:r w:rsidR="00D06385">
              <w:rPr>
                <w:noProof/>
                <w:webHidden/>
              </w:rPr>
              <w:instrText xml:space="preserve"> PAGEREF _Toc26350030 \h </w:instrText>
            </w:r>
            <w:r w:rsidR="00D06385">
              <w:rPr>
                <w:noProof/>
                <w:webHidden/>
              </w:rPr>
            </w:r>
            <w:r w:rsidR="00D06385">
              <w:rPr>
                <w:noProof/>
                <w:webHidden/>
              </w:rPr>
              <w:fldChar w:fldCharType="separate"/>
            </w:r>
            <w:r w:rsidR="00042669">
              <w:rPr>
                <w:noProof/>
                <w:webHidden/>
              </w:rPr>
              <w:t>71</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31" w:history="1">
            <w:r w:rsidR="00D06385" w:rsidRPr="003E5DEB">
              <w:rPr>
                <w:rStyle w:val="afb"/>
                <w:noProof/>
                <w:snapToGrid w:val="0"/>
                <w:w w:val="0"/>
                <w:kern w:val="0"/>
              </w:rPr>
              <w:t>5.1.3</w:t>
            </w:r>
            <w:r w:rsidR="00D06385">
              <w:rPr>
                <w:rFonts w:asciiTheme="minorHAnsi" w:eastAsiaTheme="minorEastAsia" w:hAnsiTheme="minorHAnsi" w:cstheme="minorBidi"/>
                <w:noProof/>
                <w:szCs w:val="22"/>
              </w:rPr>
              <w:tab/>
            </w:r>
            <w:r w:rsidR="00D06385" w:rsidRPr="003E5DEB">
              <w:rPr>
                <w:rStyle w:val="afb"/>
                <w:rFonts w:hint="eastAsia"/>
                <w:noProof/>
              </w:rPr>
              <w:t>安全監測之建置</w:t>
            </w:r>
            <w:r w:rsidR="00D06385">
              <w:rPr>
                <w:noProof/>
                <w:webHidden/>
              </w:rPr>
              <w:tab/>
            </w:r>
            <w:r w:rsidR="00D06385">
              <w:rPr>
                <w:noProof/>
                <w:webHidden/>
              </w:rPr>
              <w:fldChar w:fldCharType="begin"/>
            </w:r>
            <w:r w:rsidR="00D06385">
              <w:rPr>
                <w:noProof/>
                <w:webHidden/>
              </w:rPr>
              <w:instrText xml:space="preserve"> PAGEREF _Toc26350031 \h </w:instrText>
            </w:r>
            <w:r w:rsidR="00D06385">
              <w:rPr>
                <w:noProof/>
                <w:webHidden/>
              </w:rPr>
            </w:r>
            <w:r w:rsidR="00D06385">
              <w:rPr>
                <w:noProof/>
                <w:webHidden/>
              </w:rPr>
              <w:fldChar w:fldCharType="separate"/>
            </w:r>
            <w:r w:rsidR="00042669">
              <w:rPr>
                <w:noProof/>
                <w:webHidden/>
              </w:rPr>
              <w:t>71</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32" w:history="1">
            <w:r w:rsidR="00D06385" w:rsidRPr="003E5DEB">
              <w:rPr>
                <w:rStyle w:val="afb"/>
                <w:noProof/>
                <w:snapToGrid w:val="0"/>
                <w:w w:val="0"/>
                <w:kern w:val="0"/>
              </w:rPr>
              <w:t>5.1.4</w:t>
            </w:r>
            <w:r w:rsidR="00D06385">
              <w:rPr>
                <w:rFonts w:asciiTheme="minorHAnsi" w:eastAsiaTheme="minorEastAsia" w:hAnsiTheme="minorHAnsi" w:cstheme="minorBidi"/>
                <w:noProof/>
                <w:szCs w:val="22"/>
              </w:rPr>
              <w:tab/>
            </w:r>
            <w:r w:rsidR="00D06385" w:rsidRPr="003E5DEB">
              <w:rPr>
                <w:rStyle w:val="afb"/>
                <w:rFonts w:hint="eastAsia"/>
                <w:noProof/>
              </w:rPr>
              <w:t>自我檢視學校潛在災害評估分析</w:t>
            </w:r>
            <w:r w:rsidR="00D06385">
              <w:rPr>
                <w:noProof/>
                <w:webHidden/>
              </w:rPr>
              <w:tab/>
            </w:r>
            <w:r w:rsidR="00D06385">
              <w:rPr>
                <w:noProof/>
                <w:webHidden/>
              </w:rPr>
              <w:fldChar w:fldCharType="begin"/>
            </w:r>
            <w:r w:rsidR="00D06385">
              <w:rPr>
                <w:noProof/>
                <w:webHidden/>
              </w:rPr>
              <w:instrText xml:space="preserve"> PAGEREF _Toc26350032 \h </w:instrText>
            </w:r>
            <w:r w:rsidR="00D06385">
              <w:rPr>
                <w:noProof/>
                <w:webHidden/>
              </w:rPr>
            </w:r>
            <w:r w:rsidR="00D06385">
              <w:rPr>
                <w:noProof/>
                <w:webHidden/>
              </w:rPr>
              <w:fldChar w:fldCharType="separate"/>
            </w:r>
            <w:r w:rsidR="00042669">
              <w:rPr>
                <w:noProof/>
                <w:webHidden/>
              </w:rPr>
              <w:t>72</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33" w:history="1">
            <w:r w:rsidR="00D06385" w:rsidRPr="003E5DEB">
              <w:rPr>
                <w:rStyle w:val="afb"/>
                <w:noProof/>
              </w:rPr>
              <w:t>5.2</w:t>
            </w:r>
            <w:r w:rsidR="00D06385">
              <w:rPr>
                <w:rFonts w:asciiTheme="minorHAnsi" w:eastAsiaTheme="minorEastAsia" w:hAnsiTheme="minorHAnsi" w:cstheme="minorBidi"/>
                <w:noProof/>
                <w:szCs w:val="22"/>
              </w:rPr>
              <w:tab/>
            </w:r>
            <w:r w:rsidR="00D06385" w:rsidRPr="003E5DEB">
              <w:rPr>
                <w:rStyle w:val="afb"/>
                <w:rFonts w:hint="eastAsia"/>
                <w:noProof/>
              </w:rPr>
              <w:t>災害應變工作事項</w:t>
            </w:r>
            <w:r w:rsidR="00D06385">
              <w:rPr>
                <w:noProof/>
                <w:webHidden/>
              </w:rPr>
              <w:tab/>
            </w:r>
            <w:r w:rsidR="00D06385">
              <w:rPr>
                <w:noProof/>
                <w:webHidden/>
              </w:rPr>
              <w:fldChar w:fldCharType="begin"/>
            </w:r>
            <w:r w:rsidR="00D06385">
              <w:rPr>
                <w:noProof/>
                <w:webHidden/>
              </w:rPr>
              <w:instrText xml:space="preserve"> PAGEREF _Toc26350033 \h </w:instrText>
            </w:r>
            <w:r w:rsidR="00D06385">
              <w:rPr>
                <w:noProof/>
                <w:webHidden/>
              </w:rPr>
            </w:r>
            <w:r w:rsidR="00D06385">
              <w:rPr>
                <w:noProof/>
                <w:webHidden/>
              </w:rPr>
              <w:fldChar w:fldCharType="separate"/>
            </w:r>
            <w:r w:rsidR="00042669">
              <w:rPr>
                <w:noProof/>
                <w:webHidden/>
              </w:rPr>
              <w:t>72</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34" w:history="1">
            <w:r w:rsidR="00D06385" w:rsidRPr="003E5DEB">
              <w:rPr>
                <w:rStyle w:val="afb"/>
                <w:noProof/>
                <w:snapToGrid w:val="0"/>
                <w:w w:val="0"/>
                <w:kern w:val="0"/>
              </w:rPr>
              <w:t>5.2.1</w:t>
            </w:r>
            <w:r w:rsidR="00D06385">
              <w:rPr>
                <w:rFonts w:asciiTheme="minorHAnsi" w:eastAsiaTheme="minorEastAsia" w:hAnsiTheme="minorHAnsi" w:cstheme="minorBidi"/>
                <w:noProof/>
                <w:szCs w:val="22"/>
              </w:rPr>
              <w:tab/>
            </w:r>
            <w:r w:rsidR="00D06385" w:rsidRPr="003E5DEB">
              <w:rPr>
                <w:rStyle w:val="afb"/>
                <w:rFonts w:hint="eastAsia"/>
                <w:noProof/>
              </w:rPr>
              <w:t>臨災戒備</w:t>
            </w:r>
            <w:r w:rsidR="00D06385">
              <w:rPr>
                <w:noProof/>
                <w:webHidden/>
              </w:rPr>
              <w:tab/>
            </w:r>
            <w:r w:rsidR="00D06385">
              <w:rPr>
                <w:noProof/>
                <w:webHidden/>
              </w:rPr>
              <w:fldChar w:fldCharType="begin"/>
            </w:r>
            <w:r w:rsidR="00D06385">
              <w:rPr>
                <w:noProof/>
                <w:webHidden/>
              </w:rPr>
              <w:instrText xml:space="preserve"> PAGEREF _Toc26350034 \h </w:instrText>
            </w:r>
            <w:r w:rsidR="00D06385">
              <w:rPr>
                <w:noProof/>
                <w:webHidden/>
              </w:rPr>
            </w:r>
            <w:r w:rsidR="00D06385">
              <w:rPr>
                <w:noProof/>
                <w:webHidden/>
              </w:rPr>
              <w:fldChar w:fldCharType="separate"/>
            </w:r>
            <w:r w:rsidR="00042669">
              <w:rPr>
                <w:noProof/>
                <w:webHidden/>
              </w:rPr>
              <w:t>73</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35" w:history="1">
            <w:r w:rsidR="00D06385" w:rsidRPr="003E5DEB">
              <w:rPr>
                <w:rStyle w:val="afb"/>
                <w:noProof/>
                <w:snapToGrid w:val="0"/>
                <w:w w:val="0"/>
                <w:kern w:val="0"/>
              </w:rPr>
              <w:t>5.2.2</w:t>
            </w:r>
            <w:r w:rsidR="00D06385">
              <w:rPr>
                <w:rFonts w:asciiTheme="minorHAnsi" w:eastAsiaTheme="minorEastAsia" w:hAnsiTheme="minorHAnsi" w:cstheme="minorBidi"/>
                <w:noProof/>
                <w:szCs w:val="22"/>
              </w:rPr>
              <w:tab/>
            </w:r>
            <w:r w:rsidR="00D06385" w:rsidRPr="003E5DEB">
              <w:rPr>
                <w:rStyle w:val="afb"/>
                <w:rFonts w:hint="eastAsia"/>
                <w:noProof/>
              </w:rPr>
              <w:t>停課放學疏散之執行</w:t>
            </w:r>
            <w:r w:rsidR="00D06385">
              <w:rPr>
                <w:noProof/>
                <w:webHidden/>
              </w:rPr>
              <w:tab/>
            </w:r>
            <w:r w:rsidR="00D06385">
              <w:rPr>
                <w:noProof/>
                <w:webHidden/>
              </w:rPr>
              <w:fldChar w:fldCharType="begin"/>
            </w:r>
            <w:r w:rsidR="00D06385">
              <w:rPr>
                <w:noProof/>
                <w:webHidden/>
              </w:rPr>
              <w:instrText xml:space="preserve"> PAGEREF _Toc26350035 \h </w:instrText>
            </w:r>
            <w:r w:rsidR="00D06385">
              <w:rPr>
                <w:noProof/>
                <w:webHidden/>
              </w:rPr>
            </w:r>
            <w:r w:rsidR="00D06385">
              <w:rPr>
                <w:noProof/>
                <w:webHidden/>
              </w:rPr>
              <w:fldChar w:fldCharType="separate"/>
            </w:r>
            <w:r w:rsidR="00042669">
              <w:rPr>
                <w:noProof/>
                <w:webHidden/>
              </w:rPr>
              <w:t>73</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36" w:history="1">
            <w:r w:rsidR="00D06385" w:rsidRPr="003E5DEB">
              <w:rPr>
                <w:rStyle w:val="afb"/>
                <w:noProof/>
                <w:snapToGrid w:val="0"/>
                <w:w w:val="0"/>
                <w:kern w:val="0"/>
              </w:rPr>
              <w:t>5.2.3</w:t>
            </w:r>
            <w:r w:rsidR="00D06385">
              <w:rPr>
                <w:rFonts w:asciiTheme="minorHAnsi" w:eastAsiaTheme="minorEastAsia" w:hAnsiTheme="minorHAnsi" w:cstheme="minorBidi"/>
                <w:noProof/>
                <w:szCs w:val="22"/>
              </w:rPr>
              <w:tab/>
            </w:r>
            <w:r w:rsidR="00D06385" w:rsidRPr="003E5DEB">
              <w:rPr>
                <w:rStyle w:val="afb"/>
                <w:rFonts w:hint="eastAsia"/>
                <w:noProof/>
              </w:rPr>
              <w:t>避難疏散之執行</w:t>
            </w:r>
            <w:r w:rsidR="00D06385">
              <w:rPr>
                <w:noProof/>
                <w:webHidden/>
              </w:rPr>
              <w:tab/>
            </w:r>
            <w:r w:rsidR="00D06385">
              <w:rPr>
                <w:noProof/>
                <w:webHidden/>
              </w:rPr>
              <w:fldChar w:fldCharType="begin"/>
            </w:r>
            <w:r w:rsidR="00D06385">
              <w:rPr>
                <w:noProof/>
                <w:webHidden/>
              </w:rPr>
              <w:instrText xml:space="preserve"> PAGEREF _Toc26350036 \h </w:instrText>
            </w:r>
            <w:r w:rsidR="00D06385">
              <w:rPr>
                <w:noProof/>
                <w:webHidden/>
              </w:rPr>
            </w:r>
            <w:r w:rsidR="00D06385">
              <w:rPr>
                <w:noProof/>
                <w:webHidden/>
              </w:rPr>
              <w:fldChar w:fldCharType="separate"/>
            </w:r>
            <w:r w:rsidR="00042669">
              <w:rPr>
                <w:noProof/>
                <w:webHidden/>
              </w:rPr>
              <w:t>74</w:t>
            </w:r>
            <w:r w:rsidR="00D06385">
              <w:rPr>
                <w:noProof/>
                <w:webHidden/>
              </w:rPr>
              <w:fldChar w:fldCharType="end"/>
            </w:r>
          </w:hyperlink>
        </w:p>
        <w:p w:rsidR="00D06385" w:rsidRDefault="00595AD1" w:rsidP="00D06385">
          <w:pPr>
            <w:pStyle w:val="14"/>
            <w:tabs>
              <w:tab w:val="right" w:leader="dot" w:pos="8296"/>
            </w:tabs>
            <w:rPr>
              <w:rFonts w:asciiTheme="minorHAnsi" w:eastAsiaTheme="minorEastAsia" w:hAnsiTheme="minorHAnsi" w:cstheme="minorBidi"/>
              <w:b/>
              <w:bCs/>
              <w:caps/>
              <w:szCs w:val="22"/>
            </w:rPr>
          </w:pPr>
          <w:hyperlink w:anchor="_Toc26350037" w:history="1">
            <w:r w:rsidR="00D06385" w:rsidRPr="003E5DEB">
              <w:rPr>
                <w:rStyle w:val="afb"/>
                <w:sz w:val="28"/>
                <w:szCs w:val="28"/>
                <w:lang w:val="en-US"/>
              </w:rPr>
              <w:drawing>
                <wp:inline distT="0" distB="0" distL="0" distR="0" wp14:anchorId="69613493" wp14:editId="512AD952">
                  <wp:extent cx="5274310" cy="3478512"/>
                  <wp:effectExtent l="0" t="0" r="0" b="0"/>
                  <wp:docPr id="118" name="圖片 118" descr="內湖國小-校園防災地震 火災避難圖-108x77cm-01 (定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內湖國小-校園防災地震 火災避難圖-108x77cm-01 (定稿）"/>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7340" r="-229"/>
                          <a:stretch/>
                        </pic:blipFill>
                        <pic:spPr bwMode="auto">
                          <a:xfrm>
                            <a:off x="0" y="0"/>
                            <a:ext cx="5274310" cy="3478512"/>
                          </a:xfrm>
                          <a:prstGeom prst="rect">
                            <a:avLst/>
                          </a:prstGeom>
                          <a:noFill/>
                          <a:ln>
                            <a:noFill/>
                          </a:ln>
                          <a:extLst>
                            <a:ext uri="{53640926-AAD7-44D8-BBD7-CCE9431645EC}">
                              <a14:shadowObscured xmlns:a14="http://schemas.microsoft.com/office/drawing/2010/main"/>
                            </a:ext>
                          </a:extLst>
                        </pic:spPr>
                      </pic:pic>
                    </a:graphicData>
                  </a:graphic>
                </wp:inline>
              </w:drawing>
            </w:r>
            <w:r w:rsidR="00D06385">
              <w:rPr>
                <w:webHidden/>
              </w:rPr>
              <w:tab/>
            </w:r>
            <w:r w:rsidR="00D06385">
              <w:rPr>
                <w:webHidden/>
              </w:rPr>
              <w:fldChar w:fldCharType="begin"/>
            </w:r>
            <w:r w:rsidR="00D06385">
              <w:rPr>
                <w:webHidden/>
              </w:rPr>
              <w:instrText xml:space="preserve"> PAGEREF _Toc26350037 \h </w:instrText>
            </w:r>
            <w:r w:rsidR="00D06385">
              <w:rPr>
                <w:webHidden/>
              </w:rPr>
            </w:r>
            <w:r w:rsidR="00D06385">
              <w:rPr>
                <w:webHidden/>
              </w:rPr>
              <w:fldChar w:fldCharType="separate"/>
            </w:r>
            <w:r w:rsidR="00042669">
              <w:rPr>
                <w:webHidden/>
              </w:rPr>
              <w:t>75</w:t>
            </w:r>
            <w:r w:rsidR="00D06385">
              <w:rPr>
                <w:webHidden/>
              </w:rPr>
              <w:fldChar w:fldCharType="end"/>
            </w:r>
          </w:hyperlink>
        </w:p>
        <w:p w:rsidR="00D06385" w:rsidRDefault="00595AD1" w:rsidP="00D06385">
          <w:pPr>
            <w:pStyle w:val="14"/>
            <w:tabs>
              <w:tab w:val="right" w:leader="dot" w:pos="8296"/>
            </w:tabs>
            <w:rPr>
              <w:rFonts w:asciiTheme="minorHAnsi" w:eastAsiaTheme="minorEastAsia" w:hAnsiTheme="minorHAnsi" w:cstheme="minorBidi"/>
              <w:b/>
              <w:bCs/>
              <w:caps/>
              <w:szCs w:val="22"/>
            </w:rPr>
          </w:pPr>
          <w:hyperlink w:anchor="_Toc26350038" w:history="1">
            <w:r w:rsidR="00D06385" w:rsidRPr="003E5DEB">
              <w:rPr>
                <w:rStyle w:val="afb"/>
                <w:rFonts w:hint="eastAsia"/>
                <w:lang w:val="en-US"/>
              </w:rPr>
              <w:drawing>
                <wp:inline distT="0" distB="0" distL="0" distR="0" wp14:anchorId="73E00A88" wp14:editId="75010B40">
                  <wp:extent cx="5274310" cy="3935730"/>
                  <wp:effectExtent l="0" t="0" r="0" b="0"/>
                  <wp:docPr id="119"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內湖國小-校園安全平面圖--84.1x62.74cm-01(定稿）_MC201711280926410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3935730"/>
                          </a:xfrm>
                          <a:prstGeom prst="rect">
                            <a:avLst/>
                          </a:prstGeom>
                        </pic:spPr>
                      </pic:pic>
                    </a:graphicData>
                  </a:graphic>
                </wp:inline>
              </w:drawing>
            </w:r>
            <w:r w:rsidR="00D06385">
              <w:rPr>
                <w:webHidden/>
              </w:rPr>
              <w:tab/>
            </w:r>
            <w:r w:rsidR="00D06385">
              <w:rPr>
                <w:webHidden/>
              </w:rPr>
              <w:fldChar w:fldCharType="begin"/>
            </w:r>
            <w:r w:rsidR="00D06385">
              <w:rPr>
                <w:webHidden/>
              </w:rPr>
              <w:instrText xml:space="preserve"> PAGEREF _Toc26350038 \h </w:instrText>
            </w:r>
            <w:r w:rsidR="00D06385">
              <w:rPr>
                <w:webHidden/>
              </w:rPr>
            </w:r>
            <w:r w:rsidR="00D06385">
              <w:rPr>
                <w:webHidden/>
              </w:rPr>
              <w:fldChar w:fldCharType="separate"/>
            </w:r>
            <w:r w:rsidR="00042669">
              <w:rPr>
                <w:webHidden/>
              </w:rPr>
              <w:t>76</w:t>
            </w:r>
            <w:r w:rsidR="00D06385">
              <w:rPr>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39" w:history="1">
            <w:r w:rsidR="00D06385" w:rsidRPr="003E5DEB">
              <w:rPr>
                <w:rStyle w:val="afb"/>
                <w:noProof/>
                <w:snapToGrid w:val="0"/>
                <w:w w:val="0"/>
                <w:kern w:val="0"/>
              </w:rPr>
              <w:t>5.2.4</w:t>
            </w:r>
            <w:r w:rsidR="00D06385">
              <w:rPr>
                <w:rFonts w:asciiTheme="minorHAnsi" w:eastAsiaTheme="minorEastAsia" w:hAnsiTheme="minorHAnsi" w:cstheme="minorBidi"/>
                <w:noProof/>
                <w:szCs w:val="22"/>
              </w:rPr>
              <w:tab/>
            </w:r>
            <w:r w:rsidR="00D06385" w:rsidRPr="003E5DEB">
              <w:rPr>
                <w:rStyle w:val="afb"/>
                <w:rFonts w:hint="eastAsia"/>
                <w:noProof/>
              </w:rPr>
              <w:t>緊急救護與救助</w:t>
            </w:r>
            <w:r w:rsidR="00D06385">
              <w:rPr>
                <w:noProof/>
                <w:webHidden/>
              </w:rPr>
              <w:tab/>
            </w:r>
            <w:r w:rsidR="00D06385">
              <w:rPr>
                <w:noProof/>
                <w:webHidden/>
              </w:rPr>
              <w:fldChar w:fldCharType="begin"/>
            </w:r>
            <w:r w:rsidR="00D06385">
              <w:rPr>
                <w:noProof/>
                <w:webHidden/>
              </w:rPr>
              <w:instrText xml:space="preserve"> PAGEREF _Toc26350039 \h </w:instrText>
            </w:r>
            <w:r w:rsidR="00D06385">
              <w:rPr>
                <w:noProof/>
                <w:webHidden/>
              </w:rPr>
            </w:r>
            <w:r w:rsidR="00D06385">
              <w:rPr>
                <w:noProof/>
                <w:webHidden/>
              </w:rPr>
              <w:fldChar w:fldCharType="separate"/>
            </w:r>
            <w:r w:rsidR="00042669">
              <w:rPr>
                <w:noProof/>
                <w:webHidden/>
              </w:rPr>
              <w:t>76</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40" w:history="1">
            <w:r w:rsidR="00D06385" w:rsidRPr="003E5DEB">
              <w:rPr>
                <w:rStyle w:val="afb"/>
                <w:noProof/>
                <w:snapToGrid w:val="0"/>
                <w:w w:val="0"/>
                <w:kern w:val="0"/>
              </w:rPr>
              <w:t>5.2.5</w:t>
            </w:r>
            <w:r w:rsidR="00D06385">
              <w:rPr>
                <w:rFonts w:asciiTheme="minorHAnsi" w:eastAsiaTheme="minorEastAsia" w:hAnsiTheme="minorHAnsi" w:cstheme="minorBidi"/>
                <w:noProof/>
                <w:szCs w:val="22"/>
              </w:rPr>
              <w:tab/>
            </w:r>
            <w:r w:rsidR="00D06385" w:rsidRPr="003E5DEB">
              <w:rPr>
                <w:rStyle w:val="afb"/>
                <w:rFonts w:hint="eastAsia"/>
                <w:noProof/>
              </w:rPr>
              <w:t>毀損建物與設施之警戒標示</w:t>
            </w:r>
            <w:r w:rsidR="00D06385">
              <w:rPr>
                <w:noProof/>
                <w:webHidden/>
              </w:rPr>
              <w:tab/>
            </w:r>
            <w:r w:rsidR="00D06385">
              <w:rPr>
                <w:noProof/>
                <w:webHidden/>
              </w:rPr>
              <w:fldChar w:fldCharType="begin"/>
            </w:r>
            <w:r w:rsidR="00D06385">
              <w:rPr>
                <w:noProof/>
                <w:webHidden/>
              </w:rPr>
              <w:instrText xml:space="preserve"> PAGEREF _Toc26350040 \h </w:instrText>
            </w:r>
            <w:r w:rsidR="00D06385">
              <w:rPr>
                <w:noProof/>
                <w:webHidden/>
              </w:rPr>
            </w:r>
            <w:r w:rsidR="00D06385">
              <w:rPr>
                <w:noProof/>
                <w:webHidden/>
              </w:rPr>
              <w:fldChar w:fldCharType="separate"/>
            </w:r>
            <w:r w:rsidR="00042669">
              <w:rPr>
                <w:noProof/>
                <w:webHidden/>
              </w:rPr>
              <w:t>77</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41" w:history="1">
            <w:r w:rsidR="00D06385" w:rsidRPr="003E5DEB">
              <w:rPr>
                <w:rStyle w:val="afb"/>
                <w:noProof/>
                <w:snapToGrid w:val="0"/>
                <w:w w:val="0"/>
                <w:kern w:val="0"/>
              </w:rPr>
              <w:t>5.2.6</w:t>
            </w:r>
            <w:r w:rsidR="00D06385">
              <w:rPr>
                <w:rFonts w:asciiTheme="minorHAnsi" w:eastAsiaTheme="minorEastAsia" w:hAnsiTheme="minorHAnsi" w:cstheme="minorBidi"/>
                <w:noProof/>
                <w:szCs w:val="22"/>
              </w:rPr>
              <w:tab/>
            </w:r>
            <w:r w:rsidR="00D06385" w:rsidRPr="003E5DEB">
              <w:rPr>
                <w:rStyle w:val="afb"/>
                <w:rFonts w:hint="eastAsia"/>
                <w:noProof/>
              </w:rPr>
              <w:t>啟動社區住戶與家長之協助</w:t>
            </w:r>
            <w:r w:rsidR="00D06385">
              <w:rPr>
                <w:noProof/>
                <w:webHidden/>
              </w:rPr>
              <w:tab/>
            </w:r>
            <w:r w:rsidR="00D06385">
              <w:rPr>
                <w:noProof/>
                <w:webHidden/>
              </w:rPr>
              <w:fldChar w:fldCharType="begin"/>
            </w:r>
            <w:r w:rsidR="00D06385">
              <w:rPr>
                <w:noProof/>
                <w:webHidden/>
              </w:rPr>
              <w:instrText xml:space="preserve"> PAGEREF _Toc26350041 \h </w:instrText>
            </w:r>
            <w:r w:rsidR="00D06385">
              <w:rPr>
                <w:noProof/>
                <w:webHidden/>
              </w:rPr>
            </w:r>
            <w:r w:rsidR="00D06385">
              <w:rPr>
                <w:noProof/>
                <w:webHidden/>
              </w:rPr>
              <w:fldChar w:fldCharType="separate"/>
            </w:r>
            <w:r w:rsidR="00042669">
              <w:rPr>
                <w:noProof/>
                <w:webHidden/>
              </w:rPr>
              <w:t>77</w:t>
            </w:r>
            <w:r w:rsidR="00D06385">
              <w:rPr>
                <w:noProof/>
                <w:webHidden/>
              </w:rPr>
              <w:fldChar w:fldCharType="end"/>
            </w:r>
          </w:hyperlink>
        </w:p>
        <w:p w:rsidR="00D06385" w:rsidRDefault="00595AD1" w:rsidP="00D06385">
          <w:pPr>
            <w:pStyle w:val="14"/>
            <w:tabs>
              <w:tab w:val="left" w:pos="1200"/>
              <w:tab w:val="right" w:leader="dot" w:pos="8296"/>
            </w:tabs>
            <w:rPr>
              <w:rFonts w:asciiTheme="minorHAnsi" w:eastAsiaTheme="minorEastAsia" w:hAnsiTheme="minorHAnsi" w:cstheme="minorBidi"/>
              <w:b/>
              <w:bCs/>
              <w:caps/>
              <w:szCs w:val="22"/>
            </w:rPr>
          </w:pPr>
          <w:hyperlink w:anchor="_Toc26350042" w:history="1">
            <w:r w:rsidR="00D06385" w:rsidRPr="003E5DEB">
              <w:rPr>
                <w:rStyle w:val="afb"/>
                <w:rFonts w:ascii="Times New Roman" w:hAnsi="Times New Roman" w:hint="eastAsia"/>
              </w:rPr>
              <w:t>第</w:t>
            </w:r>
            <w:r w:rsidR="00D06385" w:rsidRPr="003E5DEB">
              <w:rPr>
                <w:rStyle w:val="afb"/>
                <w:rFonts w:ascii="Times New Roman" w:hAnsi="Times New Roman" w:hint="eastAsia"/>
              </w:rPr>
              <w:t>6</w:t>
            </w:r>
            <w:r w:rsidR="00D06385" w:rsidRPr="003E5DEB">
              <w:rPr>
                <w:rStyle w:val="afb"/>
                <w:rFonts w:ascii="Times New Roman" w:hAnsi="Times New Roman" w:hint="eastAsia"/>
              </w:rPr>
              <w:t>篇</w:t>
            </w:r>
            <w:r w:rsidR="00D06385">
              <w:rPr>
                <w:rFonts w:asciiTheme="minorHAnsi" w:eastAsiaTheme="minorEastAsia" w:hAnsiTheme="minorHAnsi" w:cstheme="minorBidi"/>
                <w:szCs w:val="22"/>
              </w:rPr>
              <w:tab/>
            </w:r>
            <w:r w:rsidR="00D06385" w:rsidRPr="003E5DEB">
              <w:rPr>
                <w:rStyle w:val="afb"/>
                <w:rFonts w:hint="eastAsia"/>
              </w:rPr>
              <w:t>人為災害預防及應變事項</w:t>
            </w:r>
            <w:r w:rsidR="00D06385">
              <w:rPr>
                <w:webHidden/>
              </w:rPr>
              <w:tab/>
            </w:r>
            <w:r w:rsidR="00D06385">
              <w:rPr>
                <w:webHidden/>
              </w:rPr>
              <w:fldChar w:fldCharType="begin"/>
            </w:r>
            <w:r w:rsidR="00D06385">
              <w:rPr>
                <w:webHidden/>
              </w:rPr>
              <w:instrText xml:space="preserve"> PAGEREF _Toc26350042 \h </w:instrText>
            </w:r>
            <w:r w:rsidR="00D06385">
              <w:rPr>
                <w:webHidden/>
              </w:rPr>
            </w:r>
            <w:r w:rsidR="00D06385">
              <w:rPr>
                <w:webHidden/>
              </w:rPr>
              <w:fldChar w:fldCharType="separate"/>
            </w:r>
            <w:r w:rsidR="00042669">
              <w:rPr>
                <w:webHidden/>
              </w:rPr>
              <w:t>78</w:t>
            </w:r>
            <w:r w:rsidR="00D06385">
              <w:rPr>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43" w:history="1">
            <w:r w:rsidR="00D06385" w:rsidRPr="003E5DEB">
              <w:rPr>
                <w:rStyle w:val="afb"/>
                <w:noProof/>
              </w:rPr>
              <w:t>6.1</w:t>
            </w:r>
            <w:r w:rsidR="00D06385">
              <w:rPr>
                <w:rFonts w:asciiTheme="minorHAnsi" w:eastAsiaTheme="minorEastAsia" w:hAnsiTheme="minorHAnsi" w:cstheme="minorBidi"/>
                <w:noProof/>
                <w:szCs w:val="22"/>
              </w:rPr>
              <w:tab/>
            </w:r>
            <w:r w:rsidR="00D06385" w:rsidRPr="003E5DEB">
              <w:rPr>
                <w:rStyle w:val="afb"/>
                <w:rFonts w:hint="eastAsia"/>
                <w:noProof/>
              </w:rPr>
              <w:t>火災預防及應變事項</w:t>
            </w:r>
            <w:r w:rsidR="00D06385">
              <w:rPr>
                <w:noProof/>
                <w:webHidden/>
              </w:rPr>
              <w:tab/>
            </w:r>
            <w:r w:rsidR="00D06385">
              <w:rPr>
                <w:noProof/>
                <w:webHidden/>
              </w:rPr>
              <w:fldChar w:fldCharType="begin"/>
            </w:r>
            <w:r w:rsidR="00D06385">
              <w:rPr>
                <w:noProof/>
                <w:webHidden/>
              </w:rPr>
              <w:instrText xml:space="preserve"> PAGEREF _Toc26350043 \h </w:instrText>
            </w:r>
            <w:r w:rsidR="00D06385">
              <w:rPr>
                <w:noProof/>
                <w:webHidden/>
              </w:rPr>
            </w:r>
            <w:r w:rsidR="00D06385">
              <w:rPr>
                <w:noProof/>
                <w:webHidden/>
              </w:rPr>
              <w:fldChar w:fldCharType="separate"/>
            </w:r>
            <w:r w:rsidR="00042669">
              <w:rPr>
                <w:noProof/>
                <w:webHidden/>
              </w:rPr>
              <w:t>78</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44" w:history="1">
            <w:r w:rsidR="00D06385" w:rsidRPr="003E5DEB">
              <w:rPr>
                <w:rStyle w:val="afb"/>
                <w:noProof/>
                <w:snapToGrid w:val="0"/>
                <w:w w:val="0"/>
                <w:kern w:val="0"/>
              </w:rPr>
              <w:t>6.1.1</w:t>
            </w:r>
            <w:r w:rsidR="00D06385">
              <w:rPr>
                <w:rFonts w:asciiTheme="minorHAnsi" w:eastAsiaTheme="minorEastAsia" w:hAnsiTheme="minorHAnsi" w:cstheme="minorBidi"/>
                <w:noProof/>
                <w:szCs w:val="22"/>
              </w:rPr>
              <w:tab/>
            </w:r>
            <w:r w:rsidR="00D06385" w:rsidRPr="003E5DEB">
              <w:rPr>
                <w:rStyle w:val="afb"/>
                <w:rFonts w:hint="eastAsia"/>
                <w:noProof/>
              </w:rPr>
              <w:t>平時預防工作事項</w:t>
            </w:r>
            <w:r w:rsidR="00D06385">
              <w:rPr>
                <w:noProof/>
                <w:webHidden/>
              </w:rPr>
              <w:tab/>
            </w:r>
            <w:r w:rsidR="00D06385">
              <w:rPr>
                <w:noProof/>
                <w:webHidden/>
              </w:rPr>
              <w:fldChar w:fldCharType="begin"/>
            </w:r>
            <w:r w:rsidR="00D06385">
              <w:rPr>
                <w:noProof/>
                <w:webHidden/>
              </w:rPr>
              <w:instrText xml:space="preserve"> PAGEREF _Toc26350044 \h </w:instrText>
            </w:r>
            <w:r w:rsidR="00D06385">
              <w:rPr>
                <w:noProof/>
                <w:webHidden/>
              </w:rPr>
            </w:r>
            <w:r w:rsidR="00D06385">
              <w:rPr>
                <w:noProof/>
                <w:webHidden/>
              </w:rPr>
              <w:fldChar w:fldCharType="separate"/>
            </w:r>
            <w:r w:rsidR="00042669">
              <w:rPr>
                <w:noProof/>
                <w:webHidden/>
              </w:rPr>
              <w:t>78</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45" w:history="1">
            <w:r w:rsidR="00D06385" w:rsidRPr="003E5DEB">
              <w:rPr>
                <w:rStyle w:val="afb"/>
                <w:noProof/>
                <w:snapToGrid w:val="0"/>
                <w:w w:val="0"/>
                <w:kern w:val="0"/>
              </w:rPr>
              <w:t>6.1.2</w:t>
            </w:r>
            <w:r w:rsidR="00D06385">
              <w:rPr>
                <w:rFonts w:asciiTheme="minorHAnsi" w:eastAsiaTheme="minorEastAsia" w:hAnsiTheme="minorHAnsi" w:cstheme="minorBidi"/>
                <w:noProof/>
                <w:szCs w:val="22"/>
              </w:rPr>
              <w:tab/>
            </w:r>
            <w:r w:rsidR="00D06385" w:rsidRPr="003E5DEB">
              <w:rPr>
                <w:rStyle w:val="afb"/>
                <w:rFonts w:hint="eastAsia"/>
                <w:noProof/>
              </w:rPr>
              <w:t>災害應變工作事項</w:t>
            </w:r>
            <w:r w:rsidR="00D06385">
              <w:rPr>
                <w:noProof/>
                <w:webHidden/>
              </w:rPr>
              <w:tab/>
            </w:r>
            <w:r w:rsidR="00D06385">
              <w:rPr>
                <w:noProof/>
                <w:webHidden/>
              </w:rPr>
              <w:fldChar w:fldCharType="begin"/>
            </w:r>
            <w:r w:rsidR="00D06385">
              <w:rPr>
                <w:noProof/>
                <w:webHidden/>
              </w:rPr>
              <w:instrText xml:space="preserve"> PAGEREF _Toc26350045 \h </w:instrText>
            </w:r>
            <w:r w:rsidR="00D06385">
              <w:rPr>
                <w:noProof/>
                <w:webHidden/>
              </w:rPr>
            </w:r>
            <w:r w:rsidR="00D06385">
              <w:rPr>
                <w:noProof/>
                <w:webHidden/>
              </w:rPr>
              <w:fldChar w:fldCharType="separate"/>
            </w:r>
            <w:r w:rsidR="00042669">
              <w:rPr>
                <w:noProof/>
                <w:webHidden/>
              </w:rPr>
              <w:t>80</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46" w:history="1">
            <w:r w:rsidR="00D06385" w:rsidRPr="003E5DEB">
              <w:rPr>
                <w:rStyle w:val="afb"/>
                <w:noProof/>
              </w:rPr>
              <w:t>6.2</w:t>
            </w:r>
            <w:r w:rsidR="00D06385">
              <w:rPr>
                <w:rFonts w:asciiTheme="minorHAnsi" w:eastAsiaTheme="minorEastAsia" w:hAnsiTheme="minorHAnsi" w:cstheme="minorBidi"/>
                <w:noProof/>
                <w:szCs w:val="22"/>
              </w:rPr>
              <w:tab/>
            </w:r>
            <w:r w:rsidR="00D06385" w:rsidRPr="003E5DEB">
              <w:rPr>
                <w:rStyle w:val="afb"/>
                <w:rFonts w:hint="eastAsia"/>
                <w:noProof/>
              </w:rPr>
              <w:t>交通事故預防及應變事項</w:t>
            </w:r>
            <w:r w:rsidR="00D06385">
              <w:rPr>
                <w:noProof/>
                <w:webHidden/>
              </w:rPr>
              <w:tab/>
            </w:r>
            <w:r w:rsidR="00D06385">
              <w:rPr>
                <w:noProof/>
                <w:webHidden/>
              </w:rPr>
              <w:fldChar w:fldCharType="begin"/>
            </w:r>
            <w:r w:rsidR="00D06385">
              <w:rPr>
                <w:noProof/>
                <w:webHidden/>
              </w:rPr>
              <w:instrText xml:space="preserve"> PAGEREF _Toc26350046 \h </w:instrText>
            </w:r>
            <w:r w:rsidR="00D06385">
              <w:rPr>
                <w:noProof/>
                <w:webHidden/>
              </w:rPr>
            </w:r>
            <w:r w:rsidR="00D06385">
              <w:rPr>
                <w:noProof/>
                <w:webHidden/>
              </w:rPr>
              <w:fldChar w:fldCharType="separate"/>
            </w:r>
            <w:r w:rsidR="00042669">
              <w:rPr>
                <w:noProof/>
                <w:webHidden/>
              </w:rPr>
              <w:t>82</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47" w:history="1">
            <w:r w:rsidR="00D06385" w:rsidRPr="003E5DEB">
              <w:rPr>
                <w:rStyle w:val="afb"/>
                <w:noProof/>
                <w:snapToGrid w:val="0"/>
                <w:w w:val="0"/>
                <w:kern w:val="0"/>
              </w:rPr>
              <w:t>6.2.1</w:t>
            </w:r>
            <w:r w:rsidR="00D06385">
              <w:rPr>
                <w:rFonts w:asciiTheme="minorHAnsi" w:eastAsiaTheme="minorEastAsia" w:hAnsiTheme="minorHAnsi" w:cstheme="minorBidi"/>
                <w:noProof/>
                <w:szCs w:val="22"/>
              </w:rPr>
              <w:tab/>
            </w:r>
            <w:r w:rsidR="00D06385" w:rsidRPr="003E5DEB">
              <w:rPr>
                <w:rStyle w:val="afb"/>
                <w:rFonts w:hint="eastAsia"/>
                <w:noProof/>
              </w:rPr>
              <w:t>平時預防工作事項</w:t>
            </w:r>
            <w:r w:rsidR="00D06385">
              <w:rPr>
                <w:noProof/>
                <w:webHidden/>
              </w:rPr>
              <w:tab/>
            </w:r>
            <w:r w:rsidR="00D06385">
              <w:rPr>
                <w:noProof/>
                <w:webHidden/>
              </w:rPr>
              <w:fldChar w:fldCharType="begin"/>
            </w:r>
            <w:r w:rsidR="00D06385">
              <w:rPr>
                <w:noProof/>
                <w:webHidden/>
              </w:rPr>
              <w:instrText xml:space="preserve"> PAGEREF _Toc26350047 \h </w:instrText>
            </w:r>
            <w:r w:rsidR="00D06385">
              <w:rPr>
                <w:noProof/>
                <w:webHidden/>
              </w:rPr>
            </w:r>
            <w:r w:rsidR="00D06385">
              <w:rPr>
                <w:noProof/>
                <w:webHidden/>
              </w:rPr>
              <w:fldChar w:fldCharType="separate"/>
            </w:r>
            <w:r w:rsidR="00042669">
              <w:rPr>
                <w:noProof/>
                <w:webHidden/>
              </w:rPr>
              <w:t>82</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48" w:history="1">
            <w:r w:rsidR="00D06385" w:rsidRPr="003E5DEB">
              <w:rPr>
                <w:rStyle w:val="afb"/>
                <w:noProof/>
                <w:snapToGrid w:val="0"/>
                <w:w w:val="0"/>
                <w:kern w:val="0"/>
              </w:rPr>
              <w:t>6.2.2</w:t>
            </w:r>
            <w:r w:rsidR="00D06385">
              <w:rPr>
                <w:rFonts w:asciiTheme="minorHAnsi" w:eastAsiaTheme="minorEastAsia" w:hAnsiTheme="minorHAnsi" w:cstheme="minorBidi"/>
                <w:noProof/>
                <w:szCs w:val="22"/>
              </w:rPr>
              <w:tab/>
            </w:r>
            <w:r w:rsidR="00D06385" w:rsidRPr="003E5DEB">
              <w:rPr>
                <w:rStyle w:val="afb"/>
                <w:rFonts w:hint="eastAsia"/>
                <w:noProof/>
              </w:rPr>
              <w:t>事故應變工作事項</w:t>
            </w:r>
            <w:r w:rsidR="00D06385">
              <w:rPr>
                <w:noProof/>
                <w:webHidden/>
              </w:rPr>
              <w:tab/>
            </w:r>
            <w:r w:rsidR="00D06385">
              <w:rPr>
                <w:noProof/>
                <w:webHidden/>
              </w:rPr>
              <w:fldChar w:fldCharType="begin"/>
            </w:r>
            <w:r w:rsidR="00D06385">
              <w:rPr>
                <w:noProof/>
                <w:webHidden/>
              </w:rPr>
              <w:instrText xml:space="preserve"> PAGEREF _Toc26350048 \h </w:instrText>
            </w:r>
            <w:r w:rsidR="00D06385">
              <w:rPr>
                <w:noProof/>
                <w:webHidden/>
              </w:rPr>
            </w:r>
            <w:r w:rsidR="00D06385">
              <w:rPr>
                <w:noProof/>
                <w:webHidden/>
              </w:rPr>
              <w:fldChar w:fldCharType="separate"/>
            </w:r>
            <w:r w:rsidR="00042669">
              <w:rPr>
                <w:noProof/>
                <w:webHidden/>
              </w:rPr>
              <w:t>84</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49" w:history="1">
            <w:r w:rsidR="00D06385" w:rsidRPr="003E5DEB">
              <w:rPr>
                <w:rStyle w:val="afb"/>
                <w:noProof/>
              </w:rPr>
              <w:t>6.3</w:t>
            </w:r>
            <w:r w:rsidR="00D06385">
              <w:rPr>
                <w:rFonts w:asciiTheme="minorHAnsi" w:eastAsiaTheme="minorEastAsia" w:hAnsiTheme="minorHAnsi" w:cstheme="minorBidi"/>
                <w:noProof/>
                <w:szCs w:val="22"/>
              </w:rPr>
              <w:tab/>
            </w:r>
            <w:r w:rsidR="00D06385" w:rsidRPr="003E5DEB">
              <w:rPr>
                <w:rStyle w:val="afb"/>
                <w:rFonts w:hint="eastAsia"/>
                <w:noProof/>
              </w:rPr>
              <w:t>校園內外無人看守水域溺水事故</w:t>
            </w:r>
            <w:r w:rsidR="00D06385">
              <w:rPr>
                <w:noProof/>
                <w:webHidden/>
              </w:rPr>
              <w:tab/>
            </w:r>
            <w:r w:rsidR="00D06385">
              <w:rPr>
                <w:noProof/>
                <w:webHidden/>
              </w:rPr>
              <w:fldChar w:fldCharType="begin"/>
            </w:r>
            <w:r w:rsidR="00D06385">
              <w:rPr>
                <w:noProof/>
                <w:webHidden/>
              </w:rPr>
              <w:instrText xml:space="preserve"> PAGEREF _Toc26350049 \h </w:instrText>
            </w:r>
            <w:r w:rsidR="00D06385">
              <w:rPr>
                <w:noProof/>
                <w:webHidden/>
              </w:rPr>
            </w:r>
            <w:r w:rsidR="00D06385">
              <w:rPr>
                <w:noProof/>
                <w:webHidden/>
              </w:rPr>
              <w:fldChar w:fldCharType="separate"/>
            </w:r>
            <w:r w:rsidR="00042669">
              <w:rPr>
                <w:noProof/>
                <w:webHidden/>
              </w:rPr>
              <w:t>85</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50" w:history="1">
            <w:r w:rsidR="00D06385" w:rsidRPr="003E5DEB">
              <w:rPr>
                <w:rStyle w:val="afb"/>
                <w:noProof/>
                <w:snapToGrid w:val="0"/>
                <w:w w:val="0"/>
                <w:kern w:val="0"/>
              </w:rPr>
              <w:t>6.3.1</w:t>
            </w:r>
            <w:r w:rsidR="00D06385">
              <w:rPr>
                <w:rFonts w:asciiTheme="minorHAnsi" w:eastAsiaTheme="minorEastAsia" w:hAnsiTheme="minorHAnsi" w:cstheme="minorBidi"/>
                <w:noProof/>
                <w:szCs w:val="22"/>
              </w:rPr>
              <w:tab/>
            </w:r>
            <w:r w:rsidR="00D06385" w:rsidRPr="003E5DEB">
              <w:rPr>
                <w:rStyle w:val="afb"/>
                <w:rFonts w:hint="eastAsia"/>
                <w:noProof/>
              </w:rPr>
              <w:t>校內溺水事故</w:t>
            </w:r>
            <w:r w:rsidR="00D06385">
              <w:rPr>
                <w:noProof/>
                <w:webHidden/>
              </w:rPr>
              <w:tab/>
            </w:r>
            <w:r w:rsidR="00D06385">
              <w:rPr>
                <w:noProof/>
                <w:webHidden/>
              </w:rPr>
              <w:fldChar w:fldCharType="begin"/>
            </w:r>
            <w:r w:rsidR="00D06385">
              <w:rPr>
                <w:noProof/>
                <w:webHidden/>
              </w:rPr>
              <w:instrText xml:space="preserve"> PAGEREF _Toc26350050 \h </w:instrText>
            </w:r>
            <w:r w:rsidR="00D06385">
              <w:rPr>
                <w:noProof/>
                <w:webHidden/>
              </w:rPr>
            </w:r>
            <w:r w:rsidR="00D06385">
              <w:rPr>
                <w:noProof/>
                <w:webHidden/>
              </w:rPr>
              <w:fldChar w:fldCharType="separate"/>
            </w:r>
            <w:r w:rsidR="00042669">
              <w:rPr>
                <w:noProof/>
                <w:webHidden/>
              </w:rPr>
              <w:t>85</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51" w:history="1">
            <w:r w:rsidR="00D06385" w:rsidRPr="003E5DEB">
              <w:rPr>
                <w:rStyle w:val="afb"/>
                <w:noProof/>
                <w:snapToGrid w:val="0"/>
                <w:w w:val="0"/>
                <w:kern w:val="0"/>
              </w:rPr>
              <w:t>6.3.2</w:t>
            </w:r>
            <w:r w:rsidR="00D06385">
              <w:rPr>
                <w:rFonts w:asciiTheme="minorHAnsi" w:eastAsiaTheme="minorEastAsia" w:hAnsiTheme="minorHAnsi" w:cstheme="minorBidi"/>
                <w:noProof/>
                <w:szCs w:val="22"/>
              </w:rPr>
              <w:tab/>
            </w:r>
            <w:r w:rsidR="00D06385" w:rsidRPr="003E5DEB">
              <w:rPr>
                <w:rStyle w:val="afb"/>
                <w:rFonts w:hint="eastAsia"/>
                <w:noProof/>
              </w:rPr>
              <w:t>校外溺水事故</w:t>
            </w:r>
            <w:r w:rsidR="00D06385">
              <w:rPr>
                <w:noProof/>
                <w:webHidden/>
              </w:rPr>
              <w:tab/>
            </w:r>
            <w:r w:rsidR="00D06385">
              <w:rPr>
                <w:noProof/>
                <w:webHidden/>
              </w:rPr>
              <w:fldChar w:fldCharType="begin"/>
            </w:r>
            <w:r w:rsidR="00D06385">
              <w:rPr>
                <w:noProof/>
                <w:webHidden/>
              </w:rPr>
              <w:instrText xml:space="preserve"> PAGEREF _Toc26350051 \h </w:instrText>
            </w:r>
            <w:r w:rsidR="00D06385">
              <w:rPr>
                <w:noProof/>
                <w:webHidden/>
              </w:rPr>
            </w:r>
            <w:r w:rsidR="00D06385">
              <w:rPr>
                <w:noProof/>
                <w:webHidden/>
              </w:rPr>
              <w:fldChar w:fldCharType="separate"/>
            </w:r>
            <w:r w:rsidR="00042669">
              <w:rPr>
                <w:noProof/>
                <w:webHidden/>
              </w:rPr>
              <w:t>86</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52" w:history="1">
            <w:r w:rsidR="00D06385" w:rsidRPr="003E5DEB">
              <w:rPr>
                <w:rStyle w:val="afb"/>
                <w:noProof/>
              </w:rPr>
              <w:t>6.4</w:t>
            </w:r>
            <w:r w:rsidR="00D06385">
              <w:rPr>
                <w:rFonts w:asciiTheme="minorHAnsi" w:eastAsiaTheme="minorEastAsia" w:hAnsiTheme="minorHAnsi" w:cstheme="minorBidi"/>
                <w:noProof/>
                <w:szCs w:val="22"/>
              </w:rPr>
              <w:tab/>
            </w:r>
            <w:r w:rsidR="00D06385" w:rsidRPr="003E5DEB">
              <w:rPr>
                <w:rStyle w:val="afb"/>
                <w:rFonts w:hint="eastAsia"/>
                <w:noProof/>
              </w:rPr>
              <w:t>變電箱及高壓電塔漏電事故</w:t>
            </w:r>
            <w:r w:rsidR="00D06385">
              <w:rPr>
                <w:noProof/>
                <w:webHidden/>
              </w:rPr>
              <w:tab/>
            </w:r>
            <w:r w:rsidR="00D06385">
              <w:rPr>
                <w:noProof/>
                <w:webHidden/>
              </w:rPr>
              <w:fldChar w:fldCharType="begin"/>
            </w:r>
            <w:r w:rsidR="00D06385">
              <w:rPr>
                <w:noProof/>
                <w:webHidden/>
              </w:rPr>
              <w:instrText xml:space="preserve"> PAGEREF _Toc26350052 \h </w:instrText>
            </w:r>
            <w:r w:rsidR="00D06385">
              <w:rPr>
                <w:noProof/>
                <w:webHidden/>
              </w:rPr>
            </w:r>
            <w:r w:rsidR="00D06385">
              <w:rPr>
                <w:noProof/>
                <w:webHidden/>
              </w:rPr>
              <w:fldChar w:fldCharType="separate"/>
            </w:r>
            <w:r w:rsidR="00042669">
              <w:rPr>
                <w:noProof/>
                <w:webHidden/>
              </w:rPr>
              <w:t>86</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53" w:history="1">
            <w:r w:rsidR="00D06385" w:rsidRPr="003E5DEB">
              <w:rPr>
                <w:rStyle w:val="afb"/>
                <w:noProof/>
                <w:snapToGrid w:val="0"/>
                <w:w w:val="0"/>
                <w:kern w:val="0"/>
              </w:rPr>
              <w:t>6.4.1</w:t>
            </w:r>
            <w:r w:rsidR="00D06385">
              <w:rPr>
                <w:rFonts w:asciiTheme="minorHAnsi" w:eastAsiaTheme="minorEastAsia" w:hAnsiTheme="minorHAnsi" w:cstheme="minorBidi"/>
                <w:noProof/>
                <w:szCs w:val="22"/>
              </w:rPr>
              <w:tab/>
            </w:r>
            <w:r w:rsidR="00D06385" w:rsidRPr="003E5DEB">
              <w:rPr>
                <w:rStyle w:val="afb"/>
                <w:rFonts w:hint="eastAsia"/>
                <w:noProof/>
              </w:rPr>
              <w:t>校內變電箱</w:t>
            </w:r>
            <w:r w:rsidR="00D06385">
              <w:rPr>
                <w:noProof/>
                <w:webHidden/>
              </w:rPr>
              <w:tab/>
            </w:r>
            <w:r w:rsidR="00D06385">
              <w:rPr>
                <w:noProof/>
                <w:webHidden/>
              </w:rPr>
              <w:fldChar w:fldCharType="begin"/>
            </w:r>
            <w:r w:rsidR="00D06385">
              <w:rPr>
                <w:noProof/>
                <w:webHidden/>
              </w:rPr>
              <w:instrText xml:space="preserve"> PAGEREF _Toc26350053 \h </w:instrText>
            </w:r>
            <w:r w:rsidR="00D06385">
              <w:rPr>
                <w:noProof/>
                <w:webHidden/>
              </w:rPr>
            </w:r>
            <w:r w:rsidR="00D06385">
              <w:rPr>
                <w:noProof/>
                <w:webHidden/>
              </w:rPr>
              <w:fldChar w:fldCharType="separate"/>
            </w:r>
            <w:r w:rsidR="00042669">
              <w:rPr>
                <w:noProof/>
                <w:webHidden/>
              </w:rPr>
              <w:t>86</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54" w:history="1">
            <w:r w:rsidR="00D06385" w:rsidRPr="003E5DEB">
              <w:rPr>
                <w:rStyle w:val="afb"/>
                <w:noProof/>
                <w:snapToGrid w:val="0"/>
                <w:w w:val="0"/>
                <w:kern w:val="0"/>
              </w:rPr>
              <w:t>6.4.2</w:t>
            </w:r>
            <w:r w:rsidR="00D06385">
              <w:rPr>
                <w:rFonts w:asciiTheme="minorHAnsi" w:eastAsiaTheme="minorEastAsia" w:hAnsiTheme="minorHAnsi" w:cstheme="minorBidi"/>
                <w:noProof/>
                <w:szCs w:val="22"/>
              </w:rPr>
              <w:tab/>
            </w:r>
            <w:r w:rsidR="00D06385" w:rsidRPr="003E5DEB">
              <w:rPr>
                <w:rStyle w:val="afb"/>
                <w:rFonts w:hint="eastAsia"/>
                <w:noProof/>
              </w:rPr>
              <w:t>校外高壓電塔</w:t>
            </w:r>
            <w:r w:rsidR="00D06385">
              <w:rPr>
                <w:noProof/>
                <w:webHidden/>
              </w:rPr>
              <w:tab/>
            </w:r>
            <w:r w:rsidR="00D06385">
              <w:rPr>
                <w:noProof/>
                <w:webHidden/>
              </w:rPr>
              <w:fldChar w:fldCharType="begin"/>
            </w:r>
            <w:r w:rsidR="00D06385">
              <w:rPr>
                <w:noProof/>
                <w:webHidden/>
              </w:rPr>
              <w:instrText xml:space="preserve"> PAGEREF _Toc26350054 \h </w:instrText>
            </w:r>
            <w:r w:rsidR="00D06385">
              <w:rPr>
                <w:noProof/>
                <w:webHidden/>
              </w:rPr>
            </w:r>
            <w:r w:rsidR="00D06385">
              <w:rPr>
                <w:noProof/>
                <w:webHidden/>
              </w:rPr>
              <w:fldChar w:fldCharType="separate"/>
            </w:r>
            <w:r w:rsidR="00042669">
              <w:rPr>
                <w:noProof/>
                <w:webHidden/>
              </w:rPr>
              <w:t>86</w:t>
            </w:r>
            <w:r w:rsidR="00D06385">
              <w:rPr>
                <w:noProof/>
                <w:webHidden/>
              </w:rPr>
              <w:fldChar w:fldCharType="end"/>
            </w:r>
          </w:hyperlink>
        </w:p>
        <w:p w:rsidR="00D06385" w:rsidRDefault="00595AD1" w:rsidP="00D06385">
          <w:pPr>
            <w:pStyle w:val="14"/>
            <w:tabs>
              <w:tab w:val="left" w:pos="1200"/>
              <w:tab w:val="right" w:leader="dot" w:pos="8296"/>
            </w:tabs>
            <w:rPr>
              <w:rFonts w:asciiTheme="minorHAnsi" w:eastAsiaTheme="minorEastAsia" w:hAnsiTheme="minorHAnsi" w:cstheme="minorBidi"/>
              <w:b/>
              <w:bCs/>
              <w:caps/>
              <w:szCs w:val="22"/>
            </w:rPr>
          </w:pPr>
          <w:hyperlink w:anchor="_Toc26350055" w:history="1">
            <w:r w:rsidR="00D06385" w:rsidRPr="003E5DEB">
              <w:rPr>
                <w:rStyle w:val="afb"/>
                <w:rFonts w:ascii="Times New Roman" w:hAnsi="Times New Roman" w:hint="eastAsia"/>
              </w:rPr>
              <w:t>第</w:t>
            </w:r>
            <w:r w:rsidR="00D06385" w:rsidRPr="003E5DEB">
              <w:rPr>
                <w:rStyle w:val="afb"/>
                <w:rFonts w:ascii="Times New Roman" w:hAnsi="Times New Roman" w:hint="eastAsia"/>
              </w:rPr>
              <w:t>7</w:t>
            </w:r>
            <w:r w:rsidR="00D06385" w:rsidRPr="003E5DEB">
              <w:rPr>
                <w:rStyle w:val="afb"/>
                <w:rFonts w:ascii="Times New Roman" w:hAnsi="Times New Roman" w:hint="eastAsia"/>
              </w:rPr>
              <w:t>篇</w:t>
            </w:r>
            <w:r w:rsidR="00D06385">
              <w:rPr>
                <w:rFonts w:asciiTheme="minorHAnsi" w:eastAsiaTheme="minorEastAsia" w:hAnsiTheme="minorHAnsi" w:cstheme="minorBidi"/>
                <w:szCs w:val="22"/>
              </w:rPr>
              <w:tab/>
            </w:r>
            <w:r w:rsidR="00D06385" w:rsidRPr="003E5DEB">
              <w:rPr>
                <w:rStyle w:val="afb"/>
                <w:rFonts w:hint="eastAsia"/>
              </w:rPr>
              <w:t>災害復原工作事項</w:t>
            </w:r>
            <w:r w:rsidR="00D06385">
              <w:rPr>
                <w:webHidden/>
              </w:rPr>
              <w:tab/>
            </w:r>
            <w:r w:rsidR="00D06385">
              <w:rPr>
                <w:webHidden/>
              </w:rPr>
              <w:fldChar w:fldCharType="begin"/>
            </w:r>
            <w:r w:rsidR="00D06385">
              <w:rPr>
                <w:webHidden/>
              </w:rPr>
              <w:instrText xml:space="preserve"> PAGEREF _Toc26350055 \h </w:instrText>
            </w:r>
            <w:r w:rsidR="00D06385">
              <w:rPr>
                <w:webHidden/>
              </w:rPr>
            </w:r>
            <w:r w:rsidR="00D06385">
              <w:rPr>
                <w:webHidden/>
              </w:rPr>
              <w:fldChar w:fldCharType="separate"/>
            </w:r>
            <w:r w:rsidR="00042669">
              <w:rPr>
                <w:webHidden/>
              </w:rPr>
              <w:t>88</w:t>
            </w:r>
            <w:r w:rsidR="00D06385">
              <w:rPr>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56" w:history="1">
            <w:r w:rsidR="00D06385" w:rsidRPr="003E5DEB">
              <w:rPr>
                <w:rStyle w:val="afb"/>
                <w:noProof/>
              </w:rPr>
              <w:t>7.1</w:t>
            </w:r>
            <w:r w:rsidR="00D06385">
              <w:rPr>
                <w:rFonts w:asciiTheme="minorHAnsi" w:eastAsiaTheme="minorEastAsia" w:hAnsiTheme="minorHAnsi" w:cstheme="minorBidi"/>
                <w:noProof/>
                <w:szCs w:val="22"/>
              </w:rPr>
              <w:tab/>
            </w:r>
            <w:r w:rsidR="00D06385" w:rsidRPr="003E5DEB">
              <w:rPr>
                <w:rStyle w:val="afb"/>
                <w:rFonts w:hint="eastAsia"/>
                <w:noProof/>
              </w:rPr>
              <w:t>受災學生心靈輔導</w:t>
            </w:r>
            <w:r w:rsidR="00D06385">
              <w:rPr>
                <w:noProof/>
                <w:webHidden/>
              </w:rPr>
              <w:tab/>
            </w:r>
            <w:r w:rsidR="00D06385">
              <w:rPr>
                <w:noProof/>
                <w:webHidden/>
              </w:rPr>
              <w:fldChar w:fldCharType="begin"/>
            </w:r>
            <w:r w:rsidR="00D06385">
              <w:rPr>
                <w:noProof/>
                <w:webHidden/>
              </w:rPr>
              <w:instrText xml:space="preserve"> PAGEREF _Toc26350056 \h </w:instrText>
            </w:r>
            <w:r w:rsidR="00D06385">
              <w:rPr>
                <w:noProof/>
                <w:webHidden/>
              </w:rPr>
            </w:r>
            <w:r w:rsidR="00D06385">
              <w:rPr>
                <w:noProof/>
                <w:webHidden/>
              </w:rPr>
              <w:fldChar w:fldCharType="separate"/>
            </w:r>
            <w:r w:rsidR="00042669">
              <w:rPr>
                <w:noProof/>
                <w:webHidden/>
              </w:rPr>
              <w:t>88</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57" w:history="1">
            <w:r w:rsidR="00D06385" w:rsidRPr="003E5DEB">
              <w:rPr>
                <w:rStyle w:val="afb"/>
                <w:noProof/>
              </w:rPr>
              <w:t>7.2</w:t>
            </w:r>
            <w:r w:rsidR="00D06385">
              <w:rPr>
                <w:rFonts w:asciiTheme="minorHAnsi" w:eastAsiaTheme="minorEastAsia" w:hAnsiTheme="minorHAnsi" w:cstheme="minorBidi"/>
                <w:noProof/>
                <w:szCs w:val="22"/>
              </w:rPr>
              <w:tab/>
            </w:r>
            <w:r w:rsidR="00D06385" w:rsidRPr="003E5DEB">
              <w:rPr>
                <w:rStyle w:val="afb"/>
                <w:rFonts w:hint="eastAsia"/>
                <w:noProof/>
              </w:rPr>
              <w:t>學校環境衛生之維護</w:t>
            </w:r>
            <w:r w:rsidR="00D06385">
              <w:rPr>
                <w:noProof/>
                <w:webHidden/>
              </w:rPr>
              <w:tab/>
            </w:r>
            <w:r w:rsidR="00D06385">
              <w:rPr>
                <w:noProof/>
                <w:webHidden/>
              </w:rPr>
              <w:fldChar w:fldCharType="begin"/>
            </w:r>
            <w:r w:rsidR="00D06385">
              <w:rPr>
                <w:noProof/>
                <w:webHidden/>
              </w:rPr>
              <w:instrText xml:space="preserve"> PAGEREF _Toc26350057 \h </w:instrText>
            </w:r>
            <w:r w:rsidR="00D06385">
              <w:rPr>
                <w:noProof/>
                <w:webHidden/>
              </w:rPr>
            </w:r>
            <w:r w:rsidR="00D06385">
              <w:rPr>
                <w:noProof/>
                <w:webHidden/>
              </w:rPr>
              <w:fldChar w:fldCharType="separate"/>
            </w:r>
            <w:r w:rsidR="00042669">
              <w:rPr>
                <w:noProof/>
                <w:webHidden/>
              </w:rPr>
              <w:t>88</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58" w:history="1">
            <w:r w:rsidR="00D06385" w:rsidRPr="003E5DEB">
              <w:rPr>
                <w:rStyle w:val="afb"/>
                <w:noProof/>
              </w:rPr>
              <w:t>7.3</w:t>
            </w:r>
            <w:r w:rsidR="00D06385">
              <w:rPr>
                <w:rFonts w:asciiTheme="minorHAnsi" w:eastAsiaTheme="minorEastAsia" w:hAnsiTheme="minorHAnsi" w:cstheme="minorBidi"/>
                <w:noProof/>
                <w:szCs w:val="22"/>
              </w:rPr>
              <w:tab/>
            </w:r>
            <w:r w:rsidR="00D06385" w:rsidRPr="003E5DEB">
              <w:rPr>
                <w:rStyle w:val="afb"/>
                <w:rFonts w:hint="eastAsia"/>
                <w:noProof/>
              </w:rPr>
              <w:t>學生復課計畫、補課計畫</w:t>
            </w:r>
            <w:r w:rsidR="00D06385">
              <w:rPr>
                <w:noProof/>
                <w:webHidden/>
              </w:rPr>
              <w:tab/>
            </w:r>
            <w:r w:rsidR="00D06385">
              <w:rPr>
                <w:noProof/>
                <w:webHidden/>
              </w:rPr>
              <w:fldChar w:fldCharType="begin"/>
            </w:r>
            <w:r w:rsidR="00D06385">
              <w:rPr>
                <w:noProof/>
                <w:webHidden/>
              </w:rPr>
              <w:instrText xml:space="preserve"> PAGEREF _Toc26350058 \h </w:instrText>
            </w:r>
            <w:r w:rsidR="00D06385">
              <w:rPr>
                <w:noProof/>
                <w:webHidden/>
              </w:rPr>
            </w:r>
            <w:r w:rsidR="00D06385">
              <w:rPr>
                <w:noProof/>
                <w:webHidden/>
              </w:rPr>
              <w:fldChar w:fldCharType="separate"/>
            </w:r>
            <w:r w:rsidR="00042669">
              <w:rPr>
                <w:noProof/>
                <w:webHidden/>
              </w:rPr>
              <w:t>89</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59" w:history="1">
            <w:r w:rsidR="00D06385" w:rsidRPr="003E5DEB">
              <w:rPr>
                <w:rStyle w:val="afb"/>
                <w:noProof/>
              </w:rPr>
              <w:t>7.4</w:t>
            </w:r>
            <w:r w:rsidR="00D06385">
              <w:rPr>
                <w:rFonts w:asciiTheme="minorHAnsi" w:eastAsiaTheme="minorEastAsia" w:hAnsiTheme="minorHAnsi" w:cstheme="minorBidi"/>
                <w:noProof/>
                <w:szCs w:val="22"/>
              </w:rPr>
              <w:tab/>
            </w:r>
            <w:r w:rsidR="00D06385" w:rsidRPr="003E5DEB">
              <w:rPr>
                <w:rStyle w:val="afb"/>
                <w:rFonts w:hint="eastAsia"/>
                <w:noProof/>
              </w:rPr>
              <w:t>供水與供電等緊急處理</w:t>
            </w:r>
            <w:r w:rsidR="00D06385">
              <w:rPr>
                <w:noProof/>
                <w:webHidden/>
              </w:rPr>
              <w:tab/>
            </w:r>
            <w:r w:rsidR="00D06385">
              <w:rPr>
                <w:noProof/>
                <w:webHidden/>
              </w:rPr>
              <w:fldChar w:fldCharType="begin"/>
            </w:r>
            <w:r w:rsidR="00D06385">
              <w:rPr>
                <w:noProof/>
                <w:webHidden/>
              </w:rPr>
              <w:instrText xml:space="preserve"> PAGEREF _Toc26350059 \h </w:instrText>
            </w:r>
            <w:r w:rsidR="00D06385">
              <w:rPr>
                <w:noProof/>
                <w:webHidden/>
              </w:rPr>
            </w:r>
            <w:r w:rsidR="00D06385">
              <w:rPr>
                <w:noProof/>
                <w:webHidden/>
              </w:rPr>
              <w:fldChar w:fldCharType="separate"/>
            </w:r>
            <w:r w:rsidR="00042669">
              <w:rPr>
                <w:noProof/>
                <w:webHidden/>
              </w:rPr>
              <w:t>89</w:t>
            </w:r>
            <w:r w:rsidR="00D06385">
              <w:rPr>
                <w:noProof/>
                <w:webHidden/>
              </w:rPr>
              <w:fldChar w:fldCharType="end"/>
            </w:r>
          </w:hyperlink>
        </w:p>
        <w:p w:rsidR="00D06385" w:rsidRDefault="00595AD1" w:rsidP="00D06385">
          <w:pPr>
            <w:pStyle w:val="14"/>
            <w:tabs>
              <w:tab w:val="left" w:pos="1200"/>
              <w:tab w:val="right" w:leader="dot" w:pos="8296"/>
            </w:tabs>
            <w:rPr>
              <w:rFonts w:asciiTheme="minorHAnsi" w:eastAsiaTheme="minorEastAsia" w:hAnsiTheme="minorHAnsi" w:cstheme="minorBidi"/>
              <w:b/>
              <w:bCs/>
              <w:caps/>
              <w:szCs w:val="22"/>
            </w:rPr>
          </w:pPr>
          <w:hyperlink w:anchor="_Toc26350060" w:history="1">
            <w:r w:rsidR="00D06385" w:rsidRPr="003E5DEB">
              <w:rPr>
                <w:rStyle w:val="afb"/>
                <w:rFonts w:ascii="Times New Roman" w:hAnsi="Times New Roman" w:hint="eastAsia"/>
              </w:rPr>
              <w:t>第</w:t>
            </w:r>
            <w:r w:rsidR="00D06385" w:rsidRPr="003E5DEB">
              <w:rPr>
                <w:rStyle w:val="afb"/>
                <w:rFonts w:ascii="Times New Roman" w:hAnsi="Times New Roman" w:hint="eastAsia"/>
              </w:rPr>
              <w:t>8</w:t>
            </w:r>
            <w:r w:rsidR="00D06385" w:rsidRPr="003E5DEB">
              <w:rPr>
                <w:rStyle w:val="afb"/>
                <w:rFonts w:ascii="Times New Roman" w:hAnsi="Times New Roman" w:hint="eastAsia"/>
              </w:rPr>
              <w:t>篇</w:t>
            </w:r>
            <w:r w:rsidR="00D06385">
              <w:rPr>
                <w:rFonts w:asciiTheme="minorHAnsi" w:eastAsiaTheme="minorEastAsia" w:hAnsiTheme="minorHAnsi" w:cstheme="minorBidi"/>
                <w:szCs w:val="22"/>
              </w:rPr>
              <w:tab/>
            </w:r>
            <w:r w:rsidR="00D06385" w:rsidRPr="003E5DEB">
              <w:rPr>
                <w:rStyle w:val="afb"/>
                <w:rFonts w:hint="eastAsia"/>
              </w:rPr>
              <w:t>計畫實施與自評</w:t>
            </w:r>
            <w:r w:rsidR="00D06385">
              <w:rPr>
                <w:webHidden/>
              </w:rPr>
              <w:tab/>
            </w:r>
            <w:r w:rsidR="00D06385">
              <w:rPr>
                <w:webHidden/>
              </w:rPr>
              <w:fldChar w:fldCharType="begin"/>
            </w:r>
            <w:r w:rsidR="00D06385">
              <w:rPr>
                <w:webHidden/>
              </w:rPr>
              <w:instrText xml:space="preserve"> PAGEREF _Toc26350060 \h </w:instrText>
            </w:r>
            <w:r w:rsidR="00D06385">
              <w:rPr>
                <w:webHidden/>
              </w:rPr>
            </w:r>
            <w:r w:rsidR="00D06385">
              <w:rPr>
                <w:webHidden/>
              </w:rPr>
              <w:fldChar w:fldCharType="separate"/>
            </w:r>
            <w:r w:rsidR="00042669">
              <w:rPr>
                <w:webHidden/>
              </w:rPr>
              <w:t>91</w:t>
            </w:r>
            <w:r w:rsidR="00D06385">
              <w:rPr>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61" w:history="1">
            <w:r w:rsidR="00D06385" w:rsidRPr="003E5DEB">
              <w:rPr>
                <w:rStyle w:val="afb"/>
                <w:noProof/>
              </w:rPr>
              <w:t>8.1</w:t>
            </w:r>
            <w:r w:rsidR="00D06385">
              <w:rPr>
                <w:rFonts w:asciiTheme="minorHAnsi" w:eastAsiaTheme="minorEastAsia" w:hAnsiTheme="minorHAnsi" w:cstheme="minorBidi"/>
                <w:noProof/>
                <w:szCs w:val="22"/>
              </w:rPr>
              <w:tab/>
            </w:r>
            <w:r w:rsidR="00D06385" w:rsidRPr="003E5DEB">
              <w:rPr>
                <w:rStyle w:val="afb"/>
                <w:rFonts w:hint="eastAsia"/>
                <w:noProof/>
              </w:rPr>
              <w:t>計畫實施</w:t>
            </w:r>
            <w:r w:rsidR="00D06385">
              <w:rPr>
                <w:noProof/>
                <w:webHidden/>
              </w:rPr>
              <w:tab/>
            </w:r>
            <w:r w:rsidR="00D06385">
              <w:rPr>
                <w:noProof/>
                <w:webHidden/>
              </w:rPr>
              <w:fldChar w:fldCharType="begin"/>
            </w:r>
            <w:r w:rsidR="00D06385">
              <w:rPr>
                <w:noProof/>
                <w:webHidden/>
              </w:rPr>
              <w:instrText xml:space="preserve"> PAGEREF _Toc26350061 \h </w:instrText>
            </w:r>
            <w:r w:rsidR="00D06385">
              <w:rPr>
                <w:noProof/>
                <w:webHidden/>
              </w:rPr>
            </w:r>
            <w:r w:rsidR="00D06385">
              <w:rPr>
                <w:noProof/>
                <w:webHidden/>
              </w:rPr>
              <w:fldChar w:fldCharType="separate"/>
            </w:r>
            <w:r w:rsidR="00042669">
              <w:rPr>
                <w:noProof/>
                <w:webHidden/>
              </w:rPr>
              <w:t>91</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62" w:history="1">
            <w:r w:rsidR="00D06385" w:rsidRPr="003E5DEB">
              <w:rPr>
                <w:rStyle w:val="afb"/>
                <w:noProof/>
                <w:snapToGrid w:val="0"/>
                <w:w w:val="0"/>
                <w:kern w:val="0"/>
              </w:rPr>
              <w:t>8.1.1</w:t>
            </w:r>
            <w:r w:rsidR="00D06385">
              <w:rPr>
                <w:rFonts w:asciiTheme="minorHAnsi" w:eastAsiaTheme="minorEastAsia" w:hAnsiTheme="minorHAnsi" w:cstheme="minorBidi"/>
                <w:noProof/>
                <w:szCs w:val="22"/>
              </w:rPr>
              <w:tab/>
            </w:r>
            <w:r w:rsidR="00D06385" w:rsidRPr="003E5DEB">
              <w:rPr>
                <w:rStyle w:val="afb"/>
                <w:rFonts w:hint="eastAsia"/>
                <w:noProof/>
              </w:rPr>
              <w:t>評估之時機與範圍</w:t>
            </w:r>
            <w:r w:rsidR="00D06385">
              <w:rPr>
                <w:noProof/>
                <w:webHidden/>
              </w:rPr>
              <w:tab/>
            </w:r>
            <w:r w:rsidR="00D06385">
              <w:rPr>
                <w:noProof/>
                <w:webHidden/>
              </w:rPr>
              <w:fldChar w:fldCharType="begin"/>
            </w:r>
            <w:r w:rsidR="00D06385">
              <w:rPr>
                <w:noProof/>
                <w:webHidden/>
              </w:rPr>
              <w:instrText xml:space="preserve"> PAGEREF _Toc26350062 \h </w:instrText>
            </w:r>
            <w:r w:rsidR="00D06385">
              <w:rPr>
                <w:noProof/>
                <w:webHidden/>
              </w:rPr>
            </w:r>
            <w:r w:rsidR="00D06385">
              <w:rPr>
                <w:noProof/>
                <w:webHidden/>
              </w:rPr>
              <w:fldChar w:fldCharType="separate"/>
            </w:r>
            <w:r w:rsidR="00042669">
              <w:rPr>
                <w:noProof/>
                <w:webHidden/>
              </w:rPr>
              <w:t>91</w:t>
            </w:r>
            <w:r w:rsidR="00D06385">
              <w:rPr>
                <w:noProof/>
                <w:webHidden/>
              </w:rPr>
              <w:fldChar w:fldCharType="end"/>
            </w:r>
          </w:hyperlink>
        </w:p>
        <w:p w:rsidR="00D06385" w:rsidRDefault="00595AD1" w:rsidP="00D06385">
          <w:pPr>
            <w:pStyle w:val="3a"/>
            <w:tabs>
              <w:tab w:val="left" w:pos="1440"/>
            </w:tabs>
            <w:rPr>
              <w:rFonts w:asciiTheme="minorHAnsi" w:eastAsiaTheme="minorEastAsia" w:hAnsiTheme="minorHAnsi" w:cstheme="minorBidi"/>
              <w:iCs/>
              <w:noProof/>
              <w:szCs w:val="22"/>
            </w:rPr>
          </w:pPr>
          <w:hyperlink w:anchor="_Toc26350063" w:history="1">
            <w:r w:rsidR="00D06385" w:rsidRPr="003E5DEB">
              <w:rPr>
                <w:rStyle w:val="afb"/>
                <w:noProof/>
                <w:snapToGrid w:val="0"/>
                <w:w w:val="0"/>
                <w:kern w:val="0"/>
              </w:rPr>
              <w:t>8.1.2</w:t>
            </w:r>
            <w:r w:rsidR="00D06385">
              <w:rPr>
                <w:rFonts w:asciiTheme="minorHAnsi" w:eastAsiaTheme="minorEastAsia" w:hAnsiTheme="minorHAnsi" w:cstheme="minorBidi"/>
                <w:noProof/>
                <w:szCs w:val="22"/>
              </w:rPr>
              <w:tab/>
            </w:r>
            <w:r w:rsidR="00D06385" w:rsidRPr="003E5DEB">
              <w:rPr>
                <w:rStyle w:val="afb"/>
                <w:rFonts w:hint="eastAsia"/>
                <w:noProof/>
              </w:rPr>
              <w:t>評估之方式</w:t>
            </w:r>
            <w:r w:rsidR="00D06385">
              <w:rPr>
                <w:noProof/>
                <w:webHidden/>
              </w:rPr>
              <w:tab/>
            </w:r>
            <w:r w:rsidR="00D06385">
              <w:rPr>
                <w:noProof/>
                <w:webHidden/>
              </w:rPr>
              <w:fldChar w:fldCharType="begin"/>
            </w:r>
            <w:r w:rsidR="00D06385">
              <w:rPr>
                <w:noProof/>
                <w:webHidden/>
              </w:rPr>
              <w:instrText xml:space="preserve"> PAGEREF _Toc26350063 \h </w:instrText>
            </w:r>
            <w:r w:rsidR="00D06385">
              <w:rPr>
                <w:noProof/>
                <w:webHidden/>
              </w:rPr>
            </w:r>
            <w:r w:rsidR="00D06385">
              <w:rPr>
                <w:noProof/>
                <w:webHidden/>
              </w:rPr>
              <w:fldChar w:fldCharType="separate"/>
            </w:r>
            <w:r w:rsidR="00042669">
              <w:rPr>
                <w:noProof/>
                <w:webHidden/>
              </w:rPr>
              <w:t>91</w:t>
            </w:r>
            <w:r w:rsidR="00D06385">
              <w:rPr>
                <w:noProof/>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64" w:history="1">
            <w:r w:rsidR="00D06385" w:rsidRPr="003E5DEB">
              <w:rPr>
                <w:rStyle w:val="afb"/>
                <w:noProof/>
              </w:rPr>
              <w:t>8.2</w:t>
            </w:r>
            <w:r w:rsidR="00D06385">
              <w:rPr>
                <w:rFonts w:asciiTheme="minorHAnsi" w:eastAsiaTheme="minorEastAsia" w:hAnsiTheme="minorHAnsi" w:cstheme="minorBidi"/>
                <w:noProof/>
                <w:szCs w:val="22"/>
              </w:rPr>
              <w:tab/>
            </w:r>
            <w:r w:rsidR="00D06385" w:rsidRPr="003E5DEB">
              <w:rPr>
                <w:rStyle w:val="afb"/>
                <w:rFonts w:hint="eastAsia"/>
                <w:noProof/>
              </w:rPr>
              <w:t>自我評估</w:t>
            </w:r>
            <w:r w:rsidR="00D06385">
              <w:rPr>
                <w:noProof/>
                <w:webHidden/>
              </w:rPr>
              <w:tab/>
            </w:r>
            <w:r w:rsidR="00D06385">
              <w:rPr>
                <w:noProof/>
                <w:webHidden/>
              </w:rPr>
              <w:fldChar w:fldCharType="begin"/>
            </w:r>
            <w:r w:rsidR="00D06385">
              <w:rPr>
                <w:noProof/>
                <w:webHidden/>
              </w:rPr>
              <w:instrText xml:space="preserve"> PAGEREF _Toc26350064 \h </w:instrText>
            </w:r>
            <w:r w:rsidR="00D06385">
              <w:rPr>
                <w:noProof/>
                <w:webHidden/>
              </w:rPr>
            </w:r>
            <w:r w:rsidR="00D06385">
              <w:rPr>
                <w:noProof/>
                <w:webHidden/>
              </w:rPr>
              <w:fldChar w:fldCharType="separate"/>
            </w:r>
            <w:r w:rsidR="00042669">
              <w:rPr>
                <w:noProof/>
                <w:webHidden/>
              </w:rPr>
              <w:t>91</w:t>
            </w:r>
            <w:r w:rsidR="00D06385">
              <w:rPr>
                <w:noProof/>
                <w:webHidden/>
              </w:rPr>
              <w:fldChar w:fldCharType="end"/>
            </w:r>
          </w:hyperlink>
        </w:p>
        <w:p w:rsidR="00D06385" w:rsidRDefault="00595AD1" w:rsidP="00D06385">
          <w:pPr>
            <w:pStyle w:val="14"/>
            <w:tabs>
              <w:tab w:val="right" w:leader="dot" w:pos="8296"/>
            </w:tabs>
            <w:rPr>
              <w:rFonts w:asciiTheme="minorHAnsi" w:eastAsiaTheme="minorEastAsia" w:hAnsiTheme="minorHAnsi" w:cstheme="minorBidi"/>
              <w:b/>
              <w:bCs/>
              <w:caps/>
              <w:szCs w:val="22"/>
            </w:rPr>
          </w:pPr>
          <w:hyperlink w:anchor="_Toc26350065" w:history="1">
            <w:r w:rsidR="00D06385" w:rsidRPr="003E5DEB">
              <w:rPr>
                <w:rStyle w:val="afb"/>
                <w:rFonts w:hAnsi="Cambria" w:hint="eastAsia"/>
                <w:kern w:val="52"/>
              </w:rPr>
              <w:t>附錄</w:t>
            </w:r>
            <w:r w:rsidR="00D06385" w:rsidRPr="003E5DEB">
              <w:rPr>
                <w:rStyle w:val="afb"/>
                <w:kern w:val="52"/>
              </w:rPr>
              <w:t>1</w:t>
            </w:r>
            <w:r w:rsidR="00D06385" w:rsidRPr="003E5DEB">
              <w:rPr>
                <w:rStyle w:val="afb"/>
                <w:rFonts w:hAnsi="Cambria" w:hint="eastAsia"/>
                <w:kern w:val="52"/>
              </w:rPr>
              <w:t xml:space="preserve">　校</w:t>
            </w:r>
            <w:r w:rsidR="00D06385" w:rsidRPr="003E5DEB">
              <w:rPr>
                <w:rStyle w:val="afb"/>
                <w:rFonts w:ascii="Cambria" w:hAnsi="Cambria" w:hint="eastAsia"/>
                <w:kern w:val="52"/>
              </w:rPr>
              <w:t>園環境安全檢查表之掃描檔</w:t>
            </w:r>
            <w:r w:rsidR="00D06385">
              <w:rPr>
                <w:webHidden/>
              </w:rPr>
              <w:tab/>
            </w:r>
            <w:r w:rsidR="00D06385">
              <w:rPr>
                <w:webHidden/>
              </w:rPr>
              <w:fldChar w:fldCharType="begin"/>
            </w:r>
            <w:r w:rsidR="00D06385">
              <w:rPr>
                <w:webHidden/>
              </w:rPr>
              <w:instrText xml:space="preserve"> PAGEREF _Toc26350065 \h </w:instrText>
            </w:r>
            <w:r w:rsidR="00D06385">
              <w:rPr>
                <w:webHidden/>
              </w:rPr>
            </w:r>
            <w:r w:rsidR="00D06385">
              <w:rPr>
                <w:webHidden/>
              </w:rPr>
              <w:fldChar w:fldCharType="separate"/>
            </w:r>
            <w:r w:rsidR="00042669">
              <w:rPr>
                <w:webHidden/>
              </w:rPr>
              <w:t>100</w:t>
            </w:r>
            <w:r w:rsidR="00D06385">
              <w:rPr>
                <w:webHidden/>
              </w:rPr>
              <w:fldChar w:fldCharType="end"/>
            </w:r>
          </w:hyperlink>
        </w:p>
        <w:p w:rsidR="00D06385" w:rsidRDefault="00595AD1" w:rsidP="00D06385">
          <w:pPr>
            <w:pStyle w:val="14"/>
            <w:tabs>
              <w:tab w:val="right" w:leader="dot" w:pos="8296"/>
            </w:tabs>
            <w:rPr>
              <w:rFonts w:asciiTheme="minorHAnsi" w:eastAsiaTheme="minorEastAsia" w:hAnsiTheme="minorHAnsi" w:cstheme="minorBidi"/>
              <w:b/>
              <w:bCs/>
              <w:caps/>
              <w:szCs w:val="22"/>
            </w:rPr>
          </w:pPr>
          <w:hyperlink w:anchor="_Toc26350066" w:history="1">
            <w:r w:rsidR="00D06385" w:rsidRPr="003E5DEB">
              <w:rPr>
                <w:rStyle w:val="afb"/>
                <w:rFonts w:hAnsi="Cambria" w:hint="eastAsia"/>
                <w:kern w:val="52"/>
              </w:rPr>
              <w:t>附錄</w:t>
            </w:r>
            <w:r w:rsidR="00D06385" w:rsidRPr="003E5DEB">
              <w:rPr>
                <w:rStyle w:val="afb"/>
                <w:rFonts w:hAnsi="Cambria"/>
                <w:kern w:val="52"/>
              </w:rPr>
              <w:t>2</w:t>
            </w:r>
            <w:r w:rsidR="00D06385" w:rsidRPr="003E5DEB">
              <w:rPr>
                <w:rStyle w:val="afb"/>
                <w:rFonts w:hAnsi="Cambria" w:hint="eastAsia"/>
                <w:kern w:val="52"/>
              </w:rPr>
              <w:t xml:space="preserve">　演練腳本</w:t>
            </w:r>
            <w:r w:rsidR="00D06385">
              <w:rPr>
                <w:webHidden/>
              </w:rPr>
              <w:tab/>
            </w:r>
            <w:r w:rsidR="00D06385">
              <w:rPr>
                <w:webHidden/>
              </w:rPr>
              <w:fldChar w:fldCharType="begin"/>
            </w:r>
            <w:r w:rsidR="00D06385">
              <w:rPr>
                <w:webHidden/>
              </w:rPr>
              <w:instrText xml:space="preserve"> PAGEREF _Toc26350066 \h </w:instrText>
            </w:r>
            <w:r w:rsidR="00D06385">
              <w:rPr>
                <w:webHidden/>
              </w:rPr>
            </w:r>
            <w:r w:rsidR="00D06385">
              <w:rPr>
                <w:webHidden/>
              </w:rPr>
              <w:fldChar w:fldCharType="separate"/>
            </w:r>
            <w:r w:rsidR="00042669">
              <w:rPr>
                <w:webHidden/>
              </w:rPr>
              <w:t>120</w:t>
            </w:r>
            <w:r w:rsidR="00D06385">
              <w:rPr>
                <w:webHidden/>
              </w:rPr>
              <w:fldChar w:fldCharType="end"/>
            </w:r>
          </w:hyperlink>
        </w:p>
        <w:p w:rsidR="00D06385" w:rsidRDefault="00595AD1" w:rsidP="00D06385">
          <w:pPr>
            <w:pStyle w:val="2d"/>
            <w:rPr>
              <w:rFonts w:asciiTheme="minorHAnsi" w:eastAsiaTheme="minorEastAsia" w:hAnsiTheme="minorHAnsi" w:cstheme="minorBidi"/>
              <w:smallCaps/>
              <w:noProof/>
              <w:szCs w:val="22"/>
            </w:rPr>
          </w:pPr>
          <w:hyperlink w:anchor="_Toc26350067" w:history="1">
            <w:r w:rsidR="00D06385" w:rsidRPr="003E5DEB">
              <w:rPr>
                <w:rStyle w:val="afb"/>
                <w:rFonts w:ascii="Calibri Light" w:eastAsia="新細明體" w:hAnsi="Calibri Light" w:hint="eastAsia"/>
                <w:i/>
                <w:iCs/>
                <w:noProof/>
                <w:kern w:val="0"/>
              </w:rPr>
              <w:t>校園災害防救應變組織架構圖</w:t>
            </w:r>
            <w:r w:rsidR="00D06385">
              <w:rPr>
                <w:noProof/>
                <w:webHidden/>
              </w:rPr>
              <w:tab/>
            </w:r>
            <w:r w:rsidR="00D06385">
              <w:rPr>
                <w:noProof/>
                <w:webHidden/>
              </w:rPr>
              <w:fldChar w:fldCharType="begin"/>
            </w:r>
            <w:r w:rsidR="00D06385">
              <w:rPr>
                <w:noProof/>
                <w:webHidden/>
              </w:rPr>
              <w:instrText xml:space="preserve"> PAGEREF _Toc26350067 \h </w:instrText>
            </w:r>
            <w:r w:rsidR="00D06385">
              <w:rPr>
                <w:noProof/>
                <w:webHidden/>
              </w:rPr>
            </w:r>
            <w:r w:rsidR="00D06385">
              <w:rPr>
                <w:noProof/>
                <w:webHidden/>
              </w:rPr>
              <w:fldChar w:fldCharType="separate"/>
            </w:r>
            <w:r w:rsidR="00042669">
              <w:rPr>
                <w:noProof/>
                <w:webHidden/>
              </w:rPr>
              <w:t>135</w:t>
            </w:r>
            <w:r w:rsidR="00D06385">
              <w:rPr>
                <w:noProof/>
                <w:webHidden/>
              </w:rPr>
              <w:fldChar w:fldCharType="end"/>
            </w:r>
          </w:hyperlink>
        </w:p>
        <w:p w:rsidR="00D06385" w:rsidRDefault="00595AD1" w:rsidP="00D06385">
          <w:pPr>
            <w:pStyle w:val="14"/>
            <w:tabs>
              <w:tab w:val="right" w:leader="dot" w:pos="8296"/>
            </w:tabs>
            <w:rPr>
              <w:rFonts w:asciiTheme="minorHAnsi" w:eastAsiaTheme="minorEastAsia" w:hAnsiTheme="minorHAnsi" w:cstheme="minorBidi"/>
              <w:b/>
              <w:bCs/>
              <w:caps/>
              <w:szCs w:val="22"/>
            </w:rPr>
          </w:pPr>
          <w:hyperlink w:anchor="_Toc26350068" w:history="1">
            <w:r w:rsidR="00D06385" w:rsidRPr="003E5DEB">
              <w:rPr>
                <w:rStyle w:val="afb"/>
                <w:rFonts w:hAnsi="Cambria" w:hint="eastAsia"/>
                <w:kern w:val="52"/>
              </w:rPr>
              <w:t>附錄</w:t>
            </w:r>
            <w:r w:rsidR="00D06385" w:rsidRPr="003E5DEB">
              <w:rPr>
                <w:rStyle w:val="afb"/>
                <w:rFonts w:hAnsi="Cambria"/>
                <w:kern w:val="52"/>
              </w:rPr>
              <w:t>3</w:t>
            </w:r>
            <w:r w:rsidR="00D06385" w:rsidRPr="003E5DEB">
              <w:rPr>
                <w:rStyle w:val="afb"/>
                <w:rFonts w:hAnsi="Cambria" w:hint="eastAsia"/>
                <w:kern w:val="52"/>
              </w:rPr>
              <w:t xml:space="preserve">　校</w:t>
            </w:r>
            <w:r w:rsidR="00D06385" w:rsidRPr="003E5DEB">
              <w:rPr>
                <w:rStyle w:val="afb"/>
                <w:rFonts w:ascii="Cambria" w:hAnsi="Cambria" w:hint="eastAsia"/>
                <w:kern w:val="52"/>
              </w:rPr>
              <w:t>園災害防救計畫書簽核之掃描檔</w:t>
            </w:r>
            <w:r w:rsidR="00D06385">
              <w:rPr>
                <w:webHidden/>
              </w:rPr>
              <w:tab/>
            </w:r>
            <w:r w:rsidR="00D06385">
              <w:rPr>
                <w:webHidden/>
              </w:rPr>
              <w:fldChar w:fldCharType="begin"/>
            </w:r>
            <w:r w:rsidR="00D06385">
              <w:rPr>
                <w:webHidden/>
              </w:rPr>
              <w:instrText xml:space="preserve"> PAGEREF _Toc26350068 \h </w:instrText>
            </w:r>
            <w:r w:rsidR="00D06385">
              <w:rPr>
                <w:webHidden/>
              </w:rPr>
            </w:r>
            <w:r w:rsidR="00D06385">
              <w:rPr>
                <w:webHidden/>
              </w:rPr>
              <w:fldChar w:fldCharType="separate"/>
            </w:r>
            <w:r w:rsidR="00042669">
              <w:rPr>
                <w:webHidden/>
              </w:rPr>
              <w:t>145</w:t>
            </w:r>
            <w:r w:rsidR="00D06385">
              <w:rPr>
                <w:webHidden/>
              </w:rPr>
              <w:fldChar w:fldCharType="end"/>
            </w:r>
          </w:hyperlink>
        </w:p>
        <w:p w:rsidR="00D06385" w:rsidRDefault="00D06385" w:rsidP="00D06385">
          <w:r>
            <w:rPr>
              <w:b/>
              <w:bCs/>
              <w:noProof/>
            </w:rPr>
            <w:fldChar w:fldCharType="end"/>
          </w:r>
        </w:p>
      </w:sdtContent>
    </w:sdt>
    <w:p w:rsidR="00D06385" w:rsidRDefault="00D06385" w:rsidP="00D06385">
      <w:pPr>
        <w:sectPr w:rsidR="00D06385" w:rsidSect="006E7990">
          <w:footerReference w:type="default" r:id="rId26"/>
          <w:pgSz w:w="11906" w:h="16838"/>
          <w:pgMar w:top="1440" w:right="1800" w:bottom="1440" w:left="1800" w:header="851" w:footer="992" w:gutter="0"/>
          <w:cols w:space="425"/>
          <w:docGrid w:type="lines" w:linePitch="360"/>
        </w:sectPr>
      </w:pPr>
    </w:p>
    <w:p w:rsidR="00D06385" w:rsidRDefault="00D06385" w:rsidP="00D06385">
      <w:pPr>
        <w:spacing w:beforeLines="50" w:before="180" w:afterLines="50" w:after="180"/>
        <w:jc w:val="center"/>
        <w:rPr>
          <w:b/>
          <w:sz w:val="36"/>
          <w:szCs w:val="36"/>
        </w:rPr>
      </w:pPr>
      <w:r w:rsidRPr="00F870E0">
        <w:rPr>
          <w:rFonts w:hint="eastAsia"/>
          <w:b/>
          <w:sz w:val="36"/>
          <w:szCs w:val="36"/>
        </w:rPr>
        <w:lastRenderedPageBreak/>
        <w:t>圖目錄</w:t>
      </w:r>
    </w:p>
    <w:p w:rsidR="00D06385" w:rsidRDefault="00D06385" w:rsidP="00D06385">
      <w:pPr>
        <w:pStyle w:val="affffe"/>
        <w:tabs>
          <w:tab w:val="right" w:leader="dot" w:pos="8296"/>
        </w:tabs>
        <w:rPr>
          <w:rFonts w:asciiTheme="minorHAnsi" w:eastAsiaTheme="minorEastAsia" w:hAnsiTheme="minorHAnsi" w:cstheme="minorBidi"/>
          <w:smallCaps w:val="0"/>
          <w:noProof/>
          <w:szCs w:val="22"/>
        </w:rPr>
      </w:pPr>
      <w:r>
        <w:fldChar w:fldCharType="begin"/>
      </w:r>
      <w:r>
        <w:instrText xml:space="preserve"> TOC \h \z \c "</w:instrText>
      </w:r>
      <w:r>
        <w:instrText>圖</w:instrText>
      </w:r>
      <w:r>
        <w:instrText xml:space="preserve">2-" </w:instrText>
      </w:r>
      <w:r>
        <w:fldChar w:fldCharType="separate"/>
      </w:r>
      <w:hyperlink w:anchor="_Toc26339266" w:history="1">
        <w:r w:rsidRPr="00147E34">
          <w:rPr>
            <w:rStyle w:val="afb"/>
            <w:rFonts w:hint="eastAsia"/>
            <w:noProof/>
          </w:rPr>
          <w:t>圖</w:t>
        </w:r>
        <w:r w:rsidRPr="00147E34">
          <w:rPr>
            <w:rStyle w:val="afb"/>
            <w:noProof/>
          </w:rPr>
          <w:t>2- 1</w:t>
        </w:r>
        <w:r w:rsidRPr="00147E34">
          <w:rPr>
            <w:rStyle w:val="afb"/>
            <w:rFonts w:hint="eastAsia"/>
            <w:noProof/>
          </w:rPr>
          <w:t>校園災害防救委員會組織架構圖</w:t>
        </w:r>
        <w:r>
          <w:rPr>
            <w:noProof/>
            <w:webHidden/>
          </w:rPr>
          <w:tab/>
        </w:r>
        <w:r>
          <w:rPr>
            <w:noProof/>
            <w:webHidden/>
          </w:rPr>
          <w:fldChar w:fldCharType="begin"/>
        </w:r>
        <w:r>
          <w:rPr>
            <w:noProof/>
            <w:webHidden/>
          </w:rPr>
          <w:instrText xml:space="preserve"> PAGEREF _Toc26339266 \h </w:instrText>
        </w:r>
        <w:r>
          <w:rPr>
            <w:noProof/>
            <w:webHidden/>
          </w:rPr>
        </w:r>
        <w:r>
          <w:rPr>
            <w:noProof/>
            <w:webHidden/>
          </w:rPr>
          <w:fldChar w:fldCharType="separate"/>
        </w:r>
        <w:r w:rsidR="00042669">
          <w:rPr>
            <w:noProof/>
            <w:webHidden/>
          </w:rPr>
          <w:t>18</w:t>
        </w:r>
        <w:r>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267" w:history="1">
        <w:r w:rsidR="00D06385" w:rsidRPr="00147E34">
          <w:rPr>
            <w:rStyle w:val="afb"/>
            <w:rFonts w:hint="eastAsia"/>
            <w:noProof/>
          </w:rPr>
          <w:t>圖</w:t>
        </w:r>
        <w:r w:rsidR="00D06385" w:rsidRPr="00147E34">
          <w:rPr>
            <w:rStyle w:val="afb"/>
            <w:noProof/>
          </w:rPr>
          <w:t>2- 2</w:t>
        </w:r>
        <w:r w:rsidR="00D06385" w:rsidRPr="00147E34">
          <w:rPr>
            <w:rStyle w:val="afb"/>
            <w:rFonts w:hint="eastAsia"/>
            <w:noProof/>
          </w:rPr>
          <w:t>教職員工數</w:t>
        </w:r>
        <w:r w:rsidR="00D06385" w:rsidRPr="00147E34">
          <w:rPr>
            <w:rStyle w:val="afb"/>
            <w:noProof/>
          </w:rPr>
          <w:t>50</w:t>
        </w:r>
        <w:r w:rsidR="00D06385" w:rsidRPr="00147E34">
          <w:rPr>
            <w:rStyle w:val="afb"/>
            <w:rFonts w:hint="eastAsia"/>
            <w:noProof/>
          </w:rPr>
          <w:t>人</w:t>
        </w:r>
        <w:r w:rsidR="00D06385" w:rsidRPr="00147E34">
          <w:rPr>
            <w:rStyle w:val="afb"/>
            <w:noProof/>
          </w:rPr>
          <w:t>(</w:t>
        </w:r>
        <w:r w:rsidR="00D06385" w:rsidRPr="00147E34">
          <w:rPr>
            <w:rStyle w:val="afb"/>
            <w:rFonts w:hint="eastAsia"/>
            <w:noProof/>
          </w:rPr>
          <w:t>含</w:t>
        </w:r>
        <w:r w:rsidR="00D06385" w:rsidRPr="00147E34">
          <w:rPr>
            <w:rStyle w:val="afb"/>
            <w:noProof/>
          </w:rPr>
          <w:t>)</w:t>
        </w:r>
        <w:r w:rsidR="00D06385" w:rsidRPr="00147E34">
          <w:rPr>
            <w:rStyle w:val="afb"/>
            <w:rFonts w:hint="eastAsia"/>
            <w:noProof/>
          </w:rPr>
          <w:t>以上組織架構圖</w:t>
        </w:r>
        <w:r w:rsidR="00D06385">
          <w:rPr>
            <w:noProof/>
            <w:webHidden/>
          </w:rPr>
          <w:tab/>
        </w:r>
        <w:r w:rsidR="00D06385">
          <w:rPr>
            <w:noProof/>
            <w:webHidden/>
          </w:rPr>
          <w:fldChar w:fldCharType="begin"/>
        </w:r>
        <w:r w:rsidR="00D06385">
          <w:rPr>
            <w:noProof/>
            <w:webHidden/>
          </w:rPr>
          <w:instrText xml:space="preserve"> PAGEREF _Toc26339267 \h </w:instrText>
        </w:r>
        <w:r w:rsidR="00D06385">
          <w:rPr>
            <w:noProof/>
            <w:webHidden/>
          </w:rPr>
        </w:r>
        <w:r w:rsidR="00D06385">
          <w:rPr>
            <w:noProof/>
            <w:webHidden/>
          </w:rPr>
          <w:fldChar w:fldCharType="separate"/>
        </w:r>
        <w:r w:rsidR="00042669">
          <w:rPr>
            <w:noProof/>
            <w:webHidden/>
          </w:rPr>
          <w:t>19</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268" w:history="1">
        <w:r w:rsidR="00D06385" w:rsidRPr="00147E34">
          <w:rPr>
            <w:rStyle w:val="afb"/>
            <w:rFonts w:hint="eastAsia"/>
            <w:noProof/>
          </w:rPr>
          <w:t>圖</w:t>
        </w:r>
        <w:r w:rsidR="00D06385" w:rsidRPr="00147E34">
          <w:rPr>
            <w:rStyle w:val="afb"/>
            <w:noProof/>
          </w:rPr>
          <w:t>2- 3</w:t>
        </w:r>
        <w:r w:rsidR="00D06385" w:rsidRPr="00147E34">
          <w:rPr>
            <w:rStyle w:val="afb"/>
            <w:rFonts w:hint="eastAsia"/>
            <w:noProof/>
          </w:rPr>
          <w:t>災害防救作業流程圖</w:t>
        </w:r>
        <w:r w:rsidR="00D06385">
          <w:rPr>
            <w:noProof/>
            <w:webHidden/>
          </w:rPr>
          <w:tab/>
        </w:r>
        <w:r w:rsidR="00D06385">
          <w:rPr>
            <w:noProof/>
            <w:webHidden/>
          </w:rPr>
          <w:fldChar w:fldCharType="begin"/>
        </w:r>
        <w:r w:rsidR="00D06385">
          <w:rPr>
            <w:noProof/>
            <w:webHidden/>
          </w:rPr>
          <w:instrText xml:space="preserve"> PAGEREF _Toc26339268 \h </w:instrText>
        </w:r>
        <w:r w:rsidR="00D06385">
          <w:rPr>
            <w:noProof/>
            <w:webHidden/>
          </w:rPr>
        </w:r>
        <w:r w:rsidR="00D06385">
          <w:rPr>
            <w:noProof/>
            <w:webHidden/>
          </w:rPr>
          <w:fldChar w:fldCharType="separate"/>
        </w:r>
        <w:r w:rsidR="00042669">
          <w:rPr>
            <w:noProof/>
            <w:webHidden/>
          </w:rPr>
          <w:t>25</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269" w:history="1">
        <w:r w:rsidR="00D06385" w:rsidRPr="00147E34">
          <w:rPr>
            <w:rStyle w:val="afb"/>
            <w:rFonts w:hint="eastAsia"/>
            <w:noProof/>
          </w:rPr>
          <w:t>圖</w:t>
        </w:r>
        <w:r w:rsidR="00D06385" w:rsidRPr="00147E34">
          <w:rPr>
            <w:rStyle w:val="afb"/>
            <w:noProof/>
          </w:rPr>
          <w:t>2- 4</w:t>
        </w:r>
        <w:r w:rsidR="00D06385" w:rsidRPr="00147E34">
          <w:rPr>
            <w:rStyle w:val="afb"/>
            <w:rFonts w:hint="eastAsia"/>
            <w:noProof/>
          </w:rPr>
          <w:t>災害通報流程圖</w:t>
        </w:r>
        <w:r w:rsidR="00D06385">
          <w:rPr>
            <w:noProof/>
            <w:webHidden/>
          </w:rPr>
          <w:tab/>
        </w:r>
        <w:r w:rsidR="00D06385">
          <w:rPr>
            <w:noProof/>
            <w:webHidden/>
          </w:rPr>
          <w:fldChar w:fldCharType="begin"/>
        </w:r>
        <w:r w:rsidR="00D06385">
          <w:rPr>
            <w:noProof/>
            <w:webHidden/>
          </w:rPr>
          <w:instrText xml:space="preserve"> PAGEREF _Toc26339269 \h </w:instrText>
        </w:r>
        <w:r w:rsidR="00D06385">
          <w:rPr>
            <w:noProof/>
            <w:webHidden/>
          </w:rPr>
        </w:r>
        <w:r w:rsidR="00D06385">
          <w:rPr>
            <w:noProof/>
            <w:webHidden/>
          </w:rPr>
          <w:fldChar w:fldCharType="separate"/>
        </w:r>
        <w:r w:rsidR="00042669">
          <w:rPr>
            <w:noProof/>
            <w:webHidden/>
          </w:rPr>
          <w:t>27</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270" w:history="1">
        <w:r w:rsidR="00D06385" w:rsidRPr="00147E34">
          <w:rPr>
            <w:rStyle w:val="afb"/>
            <w:rFonts w:hint="eastAsia"/>
            <w:noProof/>
          </w:rPr>
          <w:t>圖</w:t>
        </w:r>
        <w:r w:rsidR="00D06385" w:rsidRPr="00147E34">
          <w:rPr>
            <w:rStyle w:val="afb"/>
            <w:noProof/>
          </w:rPr>
          <w:t>2- 5</w:t>
        </w:r>
        <w:r w:rsidR="00D06385" w:rsidRPr="00147E34">
          <w:rPr>
            <w:rStyle w:val="afb"/>
            <w:rFonts w:hint="eastAsia"/>
            <w:noProof/>
          </w:rPr>
          <w:t>地震災害潛勢圖資</w:t>
        </w:r>
        <w:r w:rsidR="00D06385">
          <w:rPr>
            <w:noProof/>
            <w:webHidden/>
          </w:rPr>
          <w:tab/>
        </w:r>
        <w:r w:rsidR="00D06385">
          <w:rPr>
            <w:noProof/>
            <w:webHidden/>
          </w:rPr>
          <w:fldChar w:fldCharType="begin"/>
        </w:r>
        <w:r w:rsidR="00D06385">
          <w:rPr>
            <w:noProof/>
            <w:webHidden/>
          </w:rPr>
          <w:instrText xml:space="preserve"> PAGEREF _Toc26339270 \h </w:instrText>
        </w:r>
        <w:r w:rsidR="00D06385">
          <w:rPr>
            <w:noProof/>
            <w:webHidden/>
          </w:rPr>
        </w:r>
        <w:r w:rsidR="00D06385">
          <w:rPr>
            <w:noProof/>
            <w:webHidden/>
          </w:rPr>
          <w:fldChar w:fldCharType="separate"/>
        </w:r>
        <w:r w:rsidR="00042669">
          <w:rPr>
            <w:noProof/>
            <w:webHidden/>
          </w:rPr>
          <w:t>32</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271" w:history="1">
        <w:r w:rsidR="00D06385" w:rsidRPr="00147E34">
          <w:rPr>
            <w:rStyle w:val="afb"/>
            <w:rFonts w:hint="eastAsia"/>
            <w:noProof/>
          </w:rPr>
          <w:t>圖</w:t>
        </w:r>
        <w:r w:rsidR="00D06385" w:rsidRPr="00147E34">
          <w:rPr>
            <w:rStyle w:val="afb"/>
            <w:noProof/>
          </w:rPr>
          <w:t>2- 6</w:t>
        </w:r>
        <w:r w:rsidR="00D06385" w:rsidRPr="00147E34">
          <w:rPr>
            <w:rStyle w:val="afb"/>
            <w:rFonts w:hint="eastAsia"/>
            <w:noProof/>
          </w:rPr>
          <w:t>淹水災害潛勢圖資</w:t>
        </w:r>
        <w:r w:rsidR="00D06385">
          <w:rPr>
            <w:noProof/>
            <w:webHidden/>
          </w:rPr>
          <w:tab/>
        </w:r>
        <w:r w:rsidR="00D06385">
          <w:rPr>
            <w:noProof/>
            <w:webHidden/>
          </w:rPr>
          <w:fldChar w:fldCharType="begin"/>
        </w:r>
        <w:r w:rsidR="00D06385">
          <w:rPr>
            <w:noProof/>
            <w:webHidden/>
          </w:rPr>
          <w:instrText xml:space="preserve"> PAGEREF _Toc26339271 \h </w:instrText>
        </w:r>
        <w:r w:rsidR="00D06385">
          <w:rPr>
            <w:noProof/>
            <w:webHidden/>
          </w:rPr>
        </w:r>
        <w:r w:rsidR="00D06385">
          <w:rPr>
            <w:noProof/>
            <w:webHidden/>
          </w:rPr>
          <w:fldChar w:fldCharType="separate"/>
        </w:r>
        <w:r w:rsidR="00042669">
          <w:rPr>
            <w:noProof/>
            <w:webHidden/>
          </w:rPr>
          <w:t>33</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272" w:history="1">
        <w:r w:rsidR="00D06385" w:rsidRPr="00147E34">
          <w:rPr>
            <w:rStyle w:val="afb"/>
            <w:rFonts w:hint="eastAsia"/>
            <w:noProof/>
          </w:rPr>
          <w:t>圖</w:t>
        </w:r>
        <w:r w:rsidR="00D06385" w:rsidRPr="00147E34">
          <w:rPr>
            <w:rStyle w:val="afb"/>
            <w:noProof/>
          </w:rPr>
          <w:t>2- 7</w:t>
        </w:r>
        <w:r w:rsidR="00D06385" w:rsidRPr="00147E34">
          <w:rPr>
            <w:rStyle w:val="afb"/>
            <w:rFonts w:hint="eastAsia"/>
            <w:noProof/>
          </w:rPr>
          <w:t>坡地災害潛勢圖資</w:t>
        </w:r>
        <w:r w:rsidR="00D06385">
          <w:rPr>
            <w:noProof/>
            <w:webHidden/>
          </w:rPr>
          <w:tab/>
        </w:r>
        <w:r w:rsidR="00D06385">
          <w:rPr>
            <w:noProof/>
            <w:webHidden/>
          </w:rPr>
          <w:fldChar w:fldCharType="begin"/>
        </w:r>
        <w:r w:rsidR="00D06385">
          <w:rPr>
            <w:noProof/>
            <w:webHidden/>
          </w:rPr>
          <w:instrText xml:space="preserve"> PAGEREF _Toc26339272 \h </w:instrText>
        </w:r>
        <w:r w:rsidR="00D06385">
          <w:rPr>
            <w:noProof/>
            <w:webHidden/>
          </w:rPr>
        </w:r>
        <w:r w:rsidR="00D06385">
          <w:rPr>
            <w:noProof/>
            <w:webHidden/>
          </w:rPr>
          <w:fldChar w:fldCharType="separate"/>
        </w:r>
        <w:r w:rsidR="00042669">
          <w:rPr>
            <w:noProof/>
            <w:webHidden/>
          </w:rPr>
          <w:t>34</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273" w:history="1">
        <w:r w:rsidR="00D06385" w:rsidRPr="00147E34">
          <w:rPr>
            <w:rStyle w:val="afb"/>
            <w:rFonts w:hint="eastAsia"/>
            <w:noProof/>
          </w:rPr>
          <w:t>圖</w:t>
        </w:r>
        <w:r w:rsidR="00D06385" w:rsidRPr="00147E34">
          <w:rPr>
            <w:rStyle w:val="afb"/>
            <w:noProof/>
          </w:rPr>
          <w:t>2- 9</w:t>
        </w:r>
        <w:r w:rsidR="00D06385" w:rsidRPr="00147E34">
          <w:rPr>
            <w:rStyle w:val="afb"/>
            <w:rFonts w:hint="eastAsia"/>
            <w:noProof/>
          </w:rPr>
          <w:t>海嘯災害潛勢圖資</w:t>
        </w:r>
        <w:r w:rsidR="00D06385">
          <w:rPr>
            <w:noProof/>
            <w:webHidden/>
          </w:rPr>
          <w:tab/>
        </w:r>
        <w:r w:rsidR="00D06385">
          <w:rPr>
            <w:noProof/>
            <w:webHidden/>
          </w:rPr>
          <w:fldChar w:fldCharType="begin"/>
        </w:r>
        <w:r w:rsidR="00D06385">
          <w:rPr>
            <w:noProof/>
            <w:webHidden/>
          </w:rPr>
          <w:instrText xml:space="preserve"> PAGEREF _Toc26339273 \h </w:instrText>
        </w:r>
        <w:r w:rsidR="00D06385">
          <w:rPr>
            <w:noProof/>
            <w:webHidden/>
          </w:rPr>
        </w:r>
        <w:r w:rsidR="00D06385">
          <w:rPr>
            <w:noProof/>
            <w:webHidden/>
          </w:rPr>
          <w:fldChar w:fldCharType="separate"/>
        </w:r>
        <w:r w:rsidR="00042669">
          <w:rPr>
            <w:noProof/>
            <w:webHidden/>
          </w:rPr>
          <w:t>35</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274" w:history="1">
        <w:r w:rsidR="00D06385" w:rsidRPr="00147E34">
          <w:rPr>
            <w:rStyle w:val="afb"/>
            <w:rFonts w:hint="eastAsia"/>
            <w:noProof/>
          </w:rPr>
          <w:t>圖</w:t>
        </w:r>
        <w:r w:rsidR="00D06385" w:rsidRPr="00147E34">
          <w:rPr>
            <w:rStyle w:val="afb"/>
            <w:noProof/>
          </w:rPr>
          <w:t>2- 11</w:t>
        </w:r>
        <w:r w:rsidR="00D06385" w:rsidRPr="00147E34">
          <w:rPr>
            <w:rStyle w:val="afb"/>
            <w:rFonts w:hint="eastAsia"/>
            <w:noProof/>
          </w:rPr>
          <w:t>校園災害潛勢申復作業流程圖</w:t>
        </w:r>
        <w:r w:rsidR="00D06385">
          <w:rPr>
            <w:noProof/>
            <w:webHidden/>
          </w:rPr>
          <w:tab/>
        </w:r>
        <w:r w:rsidR="00D06385">
          <w:rPr>
            <w:noProof/>
            <w:webHidden/>
          </w:rPr>
          <w:fldChar w:fldCharType="begin"/>
        </w:r>
        <w:r w:rsidR="00D06385">
          <w:rPr>
            <w:noProof/>
            <w:webHidden/>
          </w:rPr>
          <w:instrText xml:space="preserve"> PAGEREF _Toc26339274 \h </w:instrText>
        </w:r>
        <w:r w:rsidR="00D06385">
          <w:rPr>
            <w:noProof/>
            <w:webHidden/>
          </w:rPr>
        </w:r>
        <w:r w:rsidR="00D06385">
          <w:rPr>
            <w:noProof/>
            <w:webHidden/>
          </w:rPr>
          <w:fldChar w:fldCharType="separate"/>
        </w:r>
        <w:r w:rsidR="00042669">
          <w:rPr>
            <w:noProof/>
            <w:webHidden/>
          </w:rPr>
          <w:t>36</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275" w:history="1">
        <w:r w:rsidR="00D06385" w:rsidRPr="00147E34">
          <w:rPr>
            <w:rStyle w:val="afb"/>
            <w:rFonts w:hint="eastAsia"/>
            <w:noProof/>
          </w:rPr>
          <w:t>圖</w:t>
        </w:r>
        <w:r w:rsidR="00D06385" w:rsidRPr="00147E34">
          <w:rPr>
            <w:rStyle w:val="afb"/>
            <w:noProof/>
          </w:rPr>
          <w:t>2- 12</w:t>
        </w:r>
        <w:r w:rsidR="00D06385" w:rsidRPr="00147E34">
          <w:rPr>
            <w:rStyle w:val="afb"/>
            <w:rFonts w:hint="eastAsia"/>
            <w:noProof/>
          </w:rPr>
          <w:t>家庭防災卡</w:t>
        </w:r>
        <w:r w:rsidR="00D06385">
          <w:rPr>
            <w:noProof/>
            <w:webHidden/>
          </w:rPr>
          <w:tab/>
        </w:r>
        <w:r w:rsidR="00D06385">
          <w:rPr>
            <w:noProof/>
            <w:webHidden/>
          </w:rPr>
          <w:fldChar w:fldCharType="begin"/>
        </w:r>
        <w:r w:rsidR="00D06385">
          <w:rPr>
            <w:noProof/>
            <w:webHidden/>
          </w:rPr>
          <w:instrText xml:space="preserve"> PAGEREF _Toc26339275 \h </w:instrText>
        </w:r>
        <w:r w:rsidR="00D06385">
          <w:rPr>
            <w:noProof/>
            <w:webHidden/>
          </w:rPr>
        </w:r>
        <w:r w:rsidR="00D06385">
          <w:rPr>
            <w:noProof/>
            <w:webHidden/>
          </w:rPr>
          <w:fldChar w:fldCharType="separate"/>
        </w:r>
        <w:r w:rsidR="00042669">
          <w:rPr>
            <w:noProof/>
            <w:webHidden/>
          </w:rPr>
          <w:t>43</w:t>
        </w:r>
        <w:r w:rsidR="00D06385">
          <w:rPr>
            <w:noProof/>
            <w:webHidden/>
          </w:rPr>
          <w:fldChar w:fldCharType="end"/>
        </w:r>
      </w:hyperlink>
    </w:p>
    <w:p w:rsidR="00D06385" w:rsidRDefault="00D06385" w:rsidP="00D06385">
      <w:pPr>
        <w:pStyle w:val="affffe"/>
        <w:tabs>
          <w:tab w:val="right" w:leader="dot" w:pos="8296"/>
        </w:tabs>
        <w:rPr>
          <w:noProof/>
        </w:rPr>
      </w:pPr>
      <w:r>
        <w:fldChar w:fldCharType="end"/>
      </w:r>
      <w:r>
        <w:fldChar w:fldCharType="begin"/>
      </w:r>
      <w:r>
        <w:instrText xml:space="preserve"> TOC \h \z \c "</w:instrText>
      </w:r>
      <w:r>
        <w:instrText>圖</w:instrText>
      </w:r>
      <w:r>
        <w:instrText xml:space="preserve">3-" </w:instrText>
      </w:r>
      <w:r>
        <w:fldChar w:fldCharType="separate"/>
      </w:r>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276" w:history="1">
        <w:r w:rsidR="00D06385" w:rsidRPr="00974529">
          <w:rPr>
            <w:rStyle w:val="afb"/>
            <w:rFonts w:hint="eastAsia"/>
            <w:noProof/>
          </w:rPr>
          <w:t>圖</w:t>
        </w:r>
        <w:r w:rsidR="00D06385" w:rsidRPr="00974529">
          <w:rPr>
            <w:rStyle w:val="afb"/>
            <w:noProof/>
          </w:rPr>
          <w:t>3- 1</w:t>
        </w:r>
        <w:r w:rsidR="00D06385" w:rsidRPr="00974529">
          <w:rPr>
            <w:rStyle w:val="afb"/>
            <w:rFonts w:hint="eastAsia"/>
            <w:noProof/>
          </w:rPr>
          <w:t>地震災害平時預防工作事項流程圖</w:t>
        </w:r>
        <w:r w:rsidR="00D06385">
          <w:rPr>
            <w:noProof/>
            <w:webHidden/>
          </w:rPr>
          <w:tab/>
        </w:r>
        <w:r w:rsidR="00D06385">
          <w:rPr>
            <w:noProof/>
            <w:webHidden/>
          </w:rPr>
          <w:fldChar w:fldCharType="begin"/>
        </w:r>
        <w:r w:rsidR="00D06385">
          <w:rPr>
            <w:noProof/>
            <w:webHidden/>
          </w:rPr>
          <w:instrText xml:space="preserve"> PAGEREF _Toc26339276 \h </w:instrText>
        </w:r>
        <w:r w:rsidR="00D06385">
          <w:rPr>
            <w:noProof/>
            <w:webHidden/>
          </w:rPr>
        </w:r>
        <w:r w:rsidR="00D06385">
          <w:rPr>
            <w:noProof/>
            <w:webHidden/>
          </w:rPr>
          <w:fldChar w:fldCharType="separate"/>
        </w:r>
        <w:r w:rsidR="00042669">
          <w:rPr>
            <w:noProof/>
            <w:webHidden/>
          </w:rPr>
          <w:t>53</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277" w:history="1">
        <w:r w:rsidR="00D06385" w:rsidRPr="00974529">
          <w:rPr>
            <w:rStyle w:val="afb"/>
            <w:rFonts w:hint="eastAsia"/>
            <w:noProof/>
          </w:rPr>
          <w:t>圖</w:t>
        </w:r>
        <w:r w:rsidR="00D06385" w:rsidRPr="00974529">
          <w:rPr>
            <w:rStyle w:val="afb"/>
            <w:noProof/>
          </w:rPr>
          <w:t>3- 2</w:t>
        </w:r>
        <w:r w:rsidR="00D06385" w:rsidRPr="00974529">
          <w:rPr>
            <w:rStyle w:val="afb"/>
            <w:rFonts w:hint="eastAsia"/>
            <w:noProof/>
          </w:rPr>
          <w:t>地震災害應變流程圖</w:t>
        </w:r>
        <w:r w:rsidR="00D06385">
          <w:rPr>
            <w:noProof/>
            <w:webHidden/>
          </w:rPr>
          <w:tab/>
        </w:r>
        <w:r w:rsidR="00D06385">
          <w:rPr>
            <w:noProof/>
            <w:webHidden/>
          </w:rPr>
          <w:fldChar w:fldCharType="begin"/>
        </w:r>
        <w:r w:rsidR="00D06385">
          <w:rPr>
            <w:noProof/>
            <w:webHidden/>
          </w:rPr>
          <w:instrText xml:space="preserve"> PAGEREF _Toc26339277 \h </w:instrText>
        </w:r>
        <w:r w:rsidR="00D06385">
          <w:rPr>
            <w:noProof/>
            <w:webHidden/>
          </w:rPr>
        </w:r>
        <w:r w:rsidR="00D06385">
          <w:rPr>
            <w:noProof/>
            <w:webHidden/>
          </w:rPr>
          <w:fldChar w:fldCharType="separate"/>
        </w:r>
        <w:r w:rsidR="00042669">
          <w:rPr>
            <w:noProof/>
            <w:webHidden/>
          </w:rPr>
          <w:t>56</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278" w:history="1">
        <w:r w:rsidR="00D06385" w:rsidRPr="00974529">
          <w:rPr>
            <w:rStyle w:val="afb"/>
            <w:rFonts w:hint="eastAsia"/>
            <w:noProof/>
          </w:rPr>
          <w:t>圖</w:t>
        </w:r>
        <w:r w:rsidR="00D06385" w:rsidRPr="00974529">
          <w:rPr>
            <w:rStyle w:val="afb"/>
            <w:noProof/>
          </w:rPr>
          <w:t>3- 3</w:t>
        </w:r>
        <w:r w:rsidR="00D06385" w:rsidRPr="00974529">
          <w:rPr>
            <w:rStyle w:val="afb"/>
            <w:rFonts w:hint="eastAsia"/>
            <w:noProof/>
          </w:rPr>
          <w:t>地震災害疏散路線圖</w:t>
        </w:r>
        <w:r w:rsidR="00D06385" w:rsidRPr="00974529">
          <w:rPr>
            <w:rStyle w:val="afb"/>
            <w:noProof/>
          </w:rPr>
          <w:t>(</w:t>
        </w:r>
        <w:r w:rsidR="00D06385" w:rsidRPr="00974529">
          <w:rPr>
            <w:rStyle w:val="afb"/>
            <w:rFonts w:hint="eastAsia"/>
            <w:noProof/>
          </w:rPr>
          <w:t>範例</w:t>
        </w:r>
        <w:r w:rsidR="00D06385" w:rsidRPr="00974529">
          <w:rPr>
            <w:rStyle w:val="afb"/>
            <w:noProof/>
          </w:rPr>
          <w:t>)</w:t>
        </w:r>
        <w:r w:rsidR="00D06385">
          <w:rPr>
            <w:noProof/>
            <w:webHidden/>
          </w:rPr>
          <w:tab/>
        </w:r>
        <w:r w:rsidR="00D06385">
          <w:rPr>
            <w:noProof/>
            <w:webHidden/>
          </w:rPr>
          <w:fldChar w:fldCharType="begin"/>
        </w:r>
        <w:r w:rsidR="00D06385">
          <w:rPr>
            <w:noProof/>
            <w:webHidden/>
          </w:rPr>
          <w:instrText xml:space="preserve"> PAGEREF _Toc26339278 \h </w:instrText>
        </w:r>
        <w:r w:rsidR="00D06385">
          <w:rPr>
            <w:noProof/>
            <w:webHidden/>
          </w:rPr>
        </w:r>
        <w:r w:rsidR="00D06385">
          <w:rPr>
            <w:noProof/>
            <w:webHidden/>
          </w:rPr>
          <w:fldChar w:fldCharType="separate"/>
        </w:r>
        <w:r w:rsidR="00042669">
          <w:rPr>
            <w:noProof/>
            <w:webHidden/>
          </w:rPr>
          <w:t>57</w:t>
        </w:r>
        <w:r w:rsidR="00D06385">
          <w:rPr>
            <w:noProof/>
            <w:webHidden/>
          </w:rPr>
          <w:fldChar w:fldCharType="end"/>
        </w:r>
      </w:hyperlink>
    </w:p>
    <w:p w:rsidR="00D06385" w:rsidRDefault="00D06385" w:rsidP="00D06385">
      <w:pPr>
        <w:pStyle w:val="affffe"/>
        <w:tabs>
          <w:tab w:val="right" w:leader="dot" w:pos="8296"/>
        </w:tabs>
      </w:pPr>
      <w:r>
        <w:fldChar w:fldCharType="end"/>
      </w:r>
    </w:p>
    <w:p w:rsidR="00D06385" w:rsidRDefault="00D06385" w:rsidP="00D06385">
      <w:pPr>
        <w:pStyle w:val="affffe"/>
        <w:tabs>
          <w:tab w:val="right" w:leader="dot" w:pos="8296"/>
        </w:tabs>
        <w:rPr>
          <w:rFonts w:asciiTheme="minorHAnsi" w:eastAsiaTheme="minorEastAsia" w:hAnsiTheme="minorHAnsi" w:cstheme="minorBidi"/>
          <w:smallCaps w:val="0"/>
          <w:noProof/>
          <w:szCs w:val="22"/>
        </w:rPr>
      </w:pPr>
      <w:r>
        <w:fldChar w:fldCharType="begin"/>
      </w:r>
      <w:r>
        <w:instrText xml:space="preserve"> </w:instrText>
      </w:r>
      <w:r>
        <w:rPr>
          <w:rFonts w:hint="eastAsia"/>
        </w:rPr>
        <w:instrText>TOC \h \z \c "</w:instrText>
      </w:r>
      <w:r>
        <w:rPr>
          <w:rFonts w:hint="eastAsia"/>
        </w:rPr>
        <w:instrText>圖</w:instrText>
      </w:r>
      <w:r>
        <w:rPr>
          <w:rFonts w:hint="eastAsia"/>
        </w:rPr>
        <w:instrText>4-"</w:instrText>
      </w:r>
      <w:r>
        <w:instrText xml:space="preserve"> </w:instrText>
      </w:r>
      <w:r>
        <w:fldChar w:fldCharType="separate"/>
      </w:r>
      <w:hyperlink w:anchor="_Toc26339279" w:history="1">
        <w:r w:rsidRPr="005056B0">
          <w:rPr>
            <w:rStyle w:val="afb"/>
            <w:rFonts w:hint="eastAsia"/>
            <w:noProof/>
          </w:rPr>
          <w:t>圖</w:t>
        </w:r>
        <w:r w:rsidRPr="005056B0">
          <w:rPr>
            <w:rStyle w:val="afb"/>
            <w:noProof/>
          </w:rPr>
          <w:t>4- 1</w:t>
        </w:r>
        <w:r w:rsidRPr="005056B0">
          <w:rPr>
            <w:rStyle w:val="afb"/>
            <w:rFonts w:hint="eastAsia"/>
            <w:noProof/>
          </w:rPr>
          <w:t>淹水災害平時預防工作事項流程圖</w:t>
        </w:r>
        <w:r>
          <w:rPr>
            <w:noProof/>
            <w:webHidden/>
          </w:rPr>
          <w:tab/>
        </w:r>
        <w:r>
          <w:rPr>
            <w:noProof/>
            <w:webHidden/>
          </w:rPr>
          <w:fldChar w:fldCharType="begin"/>
        </w:r>
        <w:r>
          <w:rPr>
            <w:noProof/>
            <w:webHidden/>
          </w:rPr>
          <w:instrText xml:space="preserve"> PAGEREF _Toc26339279 \h </w:instrText>
        </w:r>
        <w:r>
          <w:rPr>
            <w:noProof/>
            <w:webHidden/>
          </w:rPr>
        </w:r>
        <w:r>
          <w:rPr>
            <w:noProof/>
            <w:webHidden/>
          </w:rPr>
          <w:fldChar w:fldCharType="separate"/>
        </w:r>
        <w:r w:rsidR="00042669">
          <w:rPr>
            <w:noProof/>
            <w:webHidden/>
          </w:rPr>
          <w:t>63</w:t>
        </w:r>
        <w:r>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280" w:history="1">
        <w:r w:rsidR="00D06385" w:rsidRPr="005056B0">
          <w:rPr>
            <w:rStyle w:val="afb"/>
            <w:rFonts w:hint="eastAsia"/>
            <w:noProof/>
          </w:rPr>
          <w:t>圖</w:t>
        </w:r>
        <w:r w:rsidR="00D06385" w:rsidRPr="005056B0">
          <w:rPr>
            <w:rStyle w:val="afb"/>
            <w:noProof/>
          </w:rPr>
          <w:t>4- 2</w:t>
        </w:r>
        <w:r w:rsidR="00D06385" w:rsidRPr="005056B0">
          <w:rPr>
            <w:rStyle w:val="afb"/>
            <w:rFonts w:hint="eastAsia"/>
            <w:noProof/>
          </w:rPr>
          <w:t>淹水災害緊急避難流程圖</w:t>
        </w:r>
        <w:r w:rsidR="00D06385">
          <w:rPr>
            <w:noProof/>
            <w:webHidden/>
          </w:rPr>
          <w:tab/>
        </w:r>
        <w:r w:rsidR="00D06385">
          <w:rPr>
            <w:noProof/>
            <w:webHidden/>
          </w:rPr>
          <w:fldChar w:fldCharType="begin"/>
        </w:r>
        <w:r w:rsidR="00D06385">
          <w:rPr>
            <w:noProof/>
            <w:webHidden/>
          </w:rPr>
          <w:instrText xml:space="preserve"> PAGEREF _Toc26339280 \h </w:instrText>
        </w:r>
        <w:r w:rsidR="00D06385">
          <w:rPr>
            <w:noProof/>
            <w:webHidden/>
          </w:rPr>
        </w:r>
        <w:r w:rsidR="00D06385">
          <w:rPr>
            <w:noProof/>
            <w:webHidden/>
          </w:rPr>
          <w:fldChar w:fldCharType="separate"/>
        </w:r>
        <w:r w:rsidR="00042669">
          <w:rPr>
            <w:noProof/>
            <w:webHidden/>
          </w:rPr>
          <w:t>65</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281" w:history="1">
        <w:r w:rsidR="00D06385" w:rsidRPr="005056B0">
          <w:rPr>
            <w:rStyle w:val="afb"/>
            <w:rFonts w:hint="eastAsia"/>
            <w:noProof/>
          </w:rPr>
          <w:t>圖</w:t>
        </w:r>
        <w:r w:rsidR="00D06385" w:rsidRPr="005056B0">
          <w:rPr>
            <w:rStyle w:val="afb"/>
            <w:noProof/>
          </w:rPr>
          <w:t>4- 3</w:t>
        </w:r>
        <w:r w:rsidR="00D06385" w:rsidRPr="005056B0">
          <w:rPr>
            <w:rStyle w:val="afb"/>
            <w:rFonts w:hint="eastAsia"/>
            <w:noProof/>
          </w:rPr>
          <w:t>淹水災害垂直避難路線圖</w:t>
        </w:r>
        <w:r w:rsidR="00D06385" w:rsidRPr="005056B0">
          <w:rPr>
            <w:rStyle w:val="afb"/>
            <w:noProof/>
          </w:rPr>
          <w:t>(</w:t>
        </w:r>
        <w:r w:rsidR="00D06385" w:rsidRPr="005056B0">
          <w:rPr>
            <w:rStyle w:val="afb"/>
            <w:rFonts w:hint="eastAsia"/>
            <w:noProof/>
          </w:rPr>
          <w:t>範例</w:t>
        </w:r>
        <w:r w:rsidR="00D06385" w:rsidRPr="005056B0">
          <w:rPr>
            <w:rStyle w:val="afb"/>
            <w:noProof/>
          </w:rPr>
          <w:t>)</w:t>
        </w:r>
        <w:r w:rsidR="00D06385">
          <w:rPr>
            <w:noProof/>
            <w:webHidden/>
          </w:rPr>
          <w:tab/>
        </w:r>
        <w:r w:rsidR="00D06385">
          <w:rPr>
            <w:noProof/>
            <w:webHidden/>
          </w:rPr>
          <w:fldChar w:fldCharType="begin"/>
        </w:r>
        <w:r w:rsidR="00D06385">
          <w:rPr>
            <w:noProof/>
            <w:webHidden/>
          </w:rPr>
          <w:instrText xml:space="preserve"> PAGEREF _Toc26339281 \h </w:instrText>
        </w:r>
        <w:r w:rsidR="00D06385">
          <w:rPr>
            <w:noProof/>
            <w:webHidden/>
          </w:rPr>
        </w:r>
        <w:r w:rsidR="00D06385">
          <w:rPr>
            <w:noProof/>
            <w:webHidden/>
          </w:rPr>
          <w:fldChar w:fldCharType="separate"/>
        </w:r>
        <w:r w:rsidR="00042669">
          <w:rPr>
            <w:noProof/>
            <w:webHidden/>
          </w:rPr>
          <w:t>67</w:t>
        </w:r>
        <w:r w:rsidR="00D06385">
          <w:rPr>
            <w:noProof/>
            <w:webHidden/>
          </w:rPr>
          <w:fldChar w:fldCharType="end"/>
        </w:r>
      </w:hyperlink>
    </w:p>
    <w:p w:rsidR="00D06385" w:rsidRDefault="00D06385" w:rsidP="00D06385">
      <w:pPr>
        <w:pStyle w:val="affffe"/>
        <w:tabs>
          <w:tab w:val="right" w:leader="dot" w:pos="8296"/>
        </w:tabs>
      </w:pPr>
      <w:r>
        <w:fldChar w:fldCharType="end"/>
      </w:r>
    </w:p>
    <w:p w:rsidR="00D06385" w:rsidRPr="006F5FC2" w:rsidRDefault="00D06385" w:rsidP="00D06385">
      <w:pPr>
        <w:pStyle w:val="affffe"/>
        <w:tabs>
          <w:tab w:val="right" w:leader="dot" w:pos="8296"/>
        </w:tabs>
        <w:rPr>
          <w:rFonts w:eastAsia="新細明體"/>
          <w:smallCaps w:val="0"/>
          <w:noProof/>
          <w:szCs w:val="22"/>
        </w:rPr>
      </w:pPr>
      <w:r>
        <w:fldChar w:fldCharType="begin"/>
      </w:r>
      <w:r>
        <w:instrText xml:space="preserve"> </w:instrText>
      </w:r>
      <w:r>
        <w:rPr>
          <w:rFonts w:hint="eastAsia"/>
        </w:rPr>
        <w:instrText>TOC \h \z \c "</w:instrText>
      </w:r>
      <w:r>
        <w:rPr>
          <w:rFonts w:hint="eastAsia"/>
        </w:rPr>
        <w:instrText>圖</w:instrText>
      </w:r>
      <w:r>
        <w:rPr>
          <w:rFonts w:hint="eastAsia"/>
        </w:rPr>
        <w:instrText>5-"</w:instrText>
      </w:r>
      <w:r>
        <w:instrText xml:space="preserve"> </w:instrText>
      </w:r>
      <w:r>
        <w:fldChar w:fldCharType="separate"/>
      </w:r>
      <w:hyperlink w:anchor="_Toc437417251" w:history="1">
        <w:r w:rsidRPr="00DD6661">
          <w:rPr>
            <w:rStyle w:val="afb"/>
            <w:rFonts w:hint="eastAsia"/>
            <w:noProof/>
          </w:rPr>
          <w:t>圖</w:t>
        </w:r>
        <w:r w:rsidRPr="00DD6661">
          <w:rPr>
            <w:rStyle w:val="afb"/>
            <w:noProof/>
          </w:rPr>
          <w:t>5- 1</w:t>
        </w:r>
        <w:r w:rsidRPr="00DD6661">
          <w:rPr>
            <w:rStyle w:val="afb"/>
            <w:rFonts w:hint="eastAsia"/>
            <w:noProof/>
          </w:rPr>
          <w:t>坡地災害平時預防工作事項流程圖</w:t>
        </w:r>
        <w:r>
          <w:rPr>
            <w:noProof/>
            <w:webHidden/>
          </w:rPr>
          <w:tab/>
        </w:r>
        <w:r>
          <w:rPr>
            <w:noProof/>
            <w:webHidden/>
          </w:rPr>
          <w:fldChar w:fldCharType="begin"/>
        </w:r>
        <w:r>
          <w:rPr>
            <w:noProof/>
            <w:webHidden/>
          </w:rPr>
          <w:instrText xml:space="preserve"> PAGEREF _Toc437417251 \h </w:instrText>
        </w:r>
        <w:r>
          <w:rPr>
            <w:noProof/>
            <w:webHidden/>
          </w:rPr>
        </w:r>
        <w:r>
          <w:rPr>
            <w:noProof/>
            <w:webHidden/>
          </w:rPr>
          <w:fldChar w:fldCharType="separate"/>
        </w:r>
        <w:r w:rsidR="00042669">
          <w:rPr>
            <w:noProof/>
            <w:webHidden/>
          </w:rPr>
          <w:t>70</w:t>
        </w:r>
        <w:r>
          <w:rPr>
            <w:noProof/>
            <w:webHidden/>
          </w:rPr>
          <w:fldChar w:fldCharType="end"/>
        </w:r>
      </w:hyperlink>
    </w:p>
    <w:p w:rsidR="00D06385" w:rsidRPr="006F5FC2" w:rsidRDefault="00595AD1" w:rsidP="00D06385">
      <w:pPr>
        <w:pStyle w:val="affffe"/>
        <w:tabs>
          <w:tab w:val="right" w:leader="dot" w:pos="8296"/>
        </w:tabs>
        <w:rPr>
          <w:rFonts w:eastAsia="新細明體"/>
          <w:smallCaps w:val="0"/>
          <w:noProof/>
          <w:szCs w:val="22"/>
        </w:rPr>
      </w:pPr>
      <w:hyperlink w:anchor="_Toc437417252" w:history="1">
        <w:r w:rsidR="00D06385" w:rsidRPr="00DD6661">
          <w:rPr>
            <w:rStyle w:val="afb"/>
            <w:rFonts w:hint="eastAsia"/>
            <w:noProof/>
          </w:rPr>
          <w:t>圖</w:t>
        </w:r>
        <w:r w:rsidR="00D06385" w:rsidRPr="00DD6661">
          <w:rPr>
            <w:rStyle w:val="afb"/>
            <w:noProof/>
          </w:rPr>
          <w:t>5- 2</w:t>
        </w:r>
        <w:r w:rsidR="00D06385" w:rsidRPr="00DD6661">
          <w:rPr>
            <w:rStyle w:val="afb"/>
            <w:rFonts w:hint="eastAsia"/>
            <w:noProof/>
          </w:rPr>
          <w:t>坡地災害緊急避難流程圖</w:t>
        </w:r>
        <w:r w:rsidR="00D06385">
          <w:rPr>
            <w:noProof/>
            <w:webHidden/>
          </w:rPr>
          <w:tab/>
        </w:r>
        <w:r w:rsidR="00D06385">
          <w:rPr>
            <w:noProof/>
            <w:webHidden/>
          </w:rPr>
          <w:fldChar w:fldCharType="begin"/>
        </w:r>
        <w:r w:rsidR="00D06385">
          <w:rPr>
            <w:noProof/>
            <w:webHidden/>
          </w:rPr>
          <w:instrText xml:space="preserve"> PAGEREF _Toc437417252 \h </w:instrText>
        </w:r>
        <w:r w:rsidR="00D06385">
          <w:rPr>
            <w:noProof/>
            <w:webHidden/>
          </w:rPr>
        </w:r>
        <w:r w:rsidR="00D06385">
          <w:rPr>
            <w:noProof/>
            <w:webHidden/>
          </w:rPr>
          <w:fldChar w:fldCharType="separate"/>
        </w:r>
        <w:r w:rsidR="00042669">
          <w:rPr>
            <w:noProof/>
            <w:webHidden/>
          </w:rPr>
          <w:t>73</w:t>
        </w:r>
        <w:r w:rsidR="00D06385">
          <w:rPr>
            <w:noProof/>
            <w:webHidden/>
          </w:rPr>
          <w:fldChar w:fldCharType="end"/>
        </w:r>
      </w:hyperlink>
    </w:p>
    <w:p w:rsidR="00D06385" w:rsidRPr="006F5FC2" w:rsidRDefault="00595AD1" w:rsidP="00D06385">
      <w:pPr>
        <w:pStyle w:val="affffe"/>
        <w:tabs>
          <w:tab w:val="right" w:leader="dot" w:pos="8296"/>
        </w:tabs>
        <w:rPr>
          <w:rFonts w:eastAsia="新細明體"/>
          <w:smallCaps w:val="0"/>
          <w:noProof/>
          <w:szCs w:val="22"/>
        </w:rPr>
      </w:pPr>
      <w:hyperlink w:anchor="_Toc437417253" w:history="1">
        <w:r w:rsidR="00D06385" w:rsidRPr="00DD6661">
          <w:rPr>
            <w:rStyle w:val="afb"/>
            <w:rFonts w:hint="eastAsia"/>
            <w:noProof/>
          </w:rPr>
          <w:t>圖</w:t>
        </w:r>
        <w:r w:rsidR="00D06385" w:rsidRPr="00DD6661">
          <w:rPr>
            <w:rStyle w:val="afb"/>
            <w:noProof/>
          </w:rPr>
          <w:t>5- 3</w:t>
        </w:r>
        <w:r w:rsidR="00D06385" w:rsidRPr="00DD6661">
          <w:rPr>
            <w:rStyle w:val="afb"/>
            <w:rFonts w:hint="eastAsia"/>
            <w:noProof/>
          </w:rPr>
          <w:t>坡地災害就地避難疏散路線圖</w:t>
        </w:r>
        <w:r w:rsidR="00D06385" w:rsidRPr="00DD6661">
          <w:rPr>
            <w:rStyle w:val="afb"/>
            <w:noProof/>
          </w:rPr>
          <w:t>(</w:t>
        </w:r>
        <w:r w:rsidR="00D06385" w:rsidRPr="00DD6661">
          <w:rPr>
            <w:rStyle w:val="afb"/>
            <w:rFonts w:hint="eastAsia"/>
            <w:noProof/>
          </w:rPr>
          <w:t>範例</w:t>
        </w:r>
        <w:r w:rsidR="00D06385" w:rsidRPr="00DD6661">
          <w:rPr>
            <w:rStyle w:val="afb"/>
            <w:noProof/>
          </w:rPr>
          <w:t>)</w:t>
        </w:r>
        <w:r w:rsidR="00D06385">
          <w:rPr>
            <w:noProof/>
            <w:webHidden/>
          </w:rPr>
          <w:tab/>
        </w:r>
        <w:r w:rsidR="00D06385">
          <w:rPr>
            <w:noProof/>
            <w:webHidden/>
          </w:rPr>
          <w:fldChar w:fldCharType="begin"/>
        </w:r>
        <w:r w:rsidR="00D06385">
          <w:rPr>
            <w:noProof/>
            <w:webHidden/>
          </w:rPr>
          <w:instrText xml:space="preserve"> PAGEREF _Toc437417253 \h </w:instrText>
        </w:r>
        <w:r w:rsidR="00D06385">
          <w:rPr>
            <w:noProof/>
            <w:webHidden/>
          </w:rPr>
        </w:r>
        <w:r w:rsidR="00D06385">
          <w:rPr>
            <w:noProof/>
            <w:webHidden/>
          </w:rPr>
          <w:fldChar w:fldCharType="separate"/>
        </w:r>
        <w:r w:rsidR="00042669">
          <w:rPr>
            <w:noProof/>
            <w:webHidden/>
          </w:rPr>
          <w:t>75</w:t>
        </w:r>
        <w:r w:rsidR="00D06385">
          <w:rPr>
            <w:noProof/>
            <w:webHidden/>
          </w:rPr>
          <w:fldChar w:fldCharType="end"/>
        </w:r>
      </w:hyperlink>
    </w:p>
    <w:p w:rsidR="00D06385" w:rsidRPr="006F5FC2" w:rsidRDefault="00595AD1" w:rsidP="00D06385">
      <w:pPr>
        <w:pStyle w:val="affffe"/>
        <w:tabs>
          <w:tab w:val="right" w:leader="dot" w:pos="8296"/>
        </w:tabs>
        <w:rPr>
          <w:rFonts w:eastAsia="新細明體"/>
          <w:smallCaps w:val="0"/>
          <w:noProof/>
          <w:szCs w:val="22"/>
        </w:rPr>
      </w:pPr>
      <w:hyperlink w:anchor="_Toc437417254" w:history="1">
        <w:r w:rsidR="00D06385" w:rsidRPr="00DD6661">
          <w:rPr>
            <w:rStyle w:val="afb"/>
            <w:rFonts w:hint="eastAsia"/>
            <w:noProof/>
          </w:rPr>
          <w:t>圖</w:t>
        </w:r>
        <w:r w:rsidR="00D06385" w:rsidRPr="00DD6661">
          <w:rPr>
            <w:rStyle w:val="afb"/>
            <w:noProof/>
          </w:rPr>
          <w:t>5- 4</w:t>
        </w:r>
        <w:r w:rsidR="00D06385" w:rsidRPr="00DD6661">
          <w:rPr>
            <w:rStyle w:val="afb"/>
            <w:rFonts w:hint="eastAsia"/>
            <w:noProof/>
          </w:rPr>
          <w:t>坡地災害校外疏散避難路線圖</w:t>
        </w:r>
        <w:r w:rsidR="00D06385" w:rsidRPr="00DD6661">
          <w:rPr>
            <w:rStyle w:val="afb"/>
            <w:noProof/>
          </w:rPr>
          <w:t>(</w:t>
        </w:r>
        <w:r w:rsidR="00D06385" w:rsidRPr="00DD6661">
          <w:rPr>
            <w:rStyle w:val="afb"/>
            <w:rFonts w:hint="eastAsia"/>
            <w:noProof/>
          </w:rPr>
          <w:t>範例</w:t>
        </w:r>
        <w:r w:rsidR="00D06385" w:rsidRPr="00DD6661">
          <w:rPr>
            <w:rStyle w:val="afb"/>
            <w:noProof/>
          </w:rPr>
          <w:t>)</w:t>
        </w:r>
        <w:r w:rsidR="00D06385">
          <w:rPr>
            <w:noProof/>
            <w:webHidden/>
          </w:rPr>
          <w:tab/>
        </w:r>
        <w:r w:rsidR="00D06385">
          <w:rPr>
            <w:noProof/>
            <w:webHidden/>
          </w:rPr>
          <w:fldChar w:fldCharType="begin"/>
        </w:r>
        <w:r w:rsidR="00D06385">
          <w:rPr>
            <w:noProof/>
            <w:webHidden/>
          </w:rPr>
          <w:instrText xml:space="preserve"> PAGEREF _Toc437417254 \h </w:instrText>
        </w:r>
        <w:r w:rsidR="00D06385">
          <w:rPr>
            <w:noProof/>
            <w:webHidden/>
          </w:rPr>
        </w:r>
        <w:r w:rsidR="00D06385">
          <w:rPr>
            <w:noProof/>
            <w:webHidden/>
          </w:rPr>
          <w:fldChar w:fldCharType="separate"/>
        </w:r>
        <w:r w:rsidR="00042669">
          <w:rPr>
            <w:noProof/>
            <w:webHidden/>
          </w:rPr>
          <w:t>76</w:t>
        </w:r>
        <w:r w:rsidR="00D06385">
          <w:rPr>
            <w:noProof/>
            <w:webHidden/>
          </w:rPr>
          <w:fldChar w:fldCharType="end"/>
        </w:r>
      </w:hyperlink>
    </w:p>
    <w:p w:rsidR="00D06385" w:rsidRDefault="00D06385" w:rsidP="00D06385">
      <w:pPr>
        <w:pStyle w:val="affffe"/>
        <w:tabs>
          <w:tab w:val="right" w:leader="dot" w:pos="8296"/>
        </w:tabs>
      </w:pPr>
      <w:r>
        <w:fldChar w:fldCharType="end"/>
      </w:r>
    </w:p>
    <w:p w:rsidR="00D06385" w:rsidRDefault="00D06385" w:rsidP="00D06385">
      <w:pPr>
        <w:pStyle w:val="affffe"/>
        <w:tabs>
          <w:tab w:val="right" w:leader="dot" w:pos="8296"/>
        </w:tabs>
      </w:pPr>
    </w:p>
    <w:p w:rsidR="00D06385" w:rsidRDefault="00D06385" w:rsidP="00D06385">
      <w:pPr>
        <w:pStyle w:val="affffe"/>
        <w:tabs>
          <w:tab w:val="right" w:leader="dot" w:pos="8296"/>
        </w:tabs>
      </w:pPr>
    </w:p>
    <w:p w:rsidR="00D06385" w:rsidRDefault="00D06385" w:rsidP="00D06385">
      <w:pPr>
        <w:pStyle w:val="affffe"/>
        <w:tabs>
          <w:tab w:val="right" w:leader="dot" w:pos="8296"/>
        </w:tabs>
        <w:rPr>
          <w:rFonts w:asciiTheme="minorHAnsi" w:eastAsiaTheme="minorEastAsia" w:hAnsiTheme="minorHAnsi" w:cstheme="minorBidi"/>
          <w:smallCaps w:val="0"/>
          <w:noProof/>
          <w:szCs w:val="22"/>
        </w:rPr>
      </w:pPr>
      <w:r>
        <w:fldChar w:fldCharType="begin"/>
      </w:r>
      <w:r>
        <w:instrText xml:space="preserve"> </w:instrText>
      </w:r>
      <w:r>
        <w:rPr>
          <w:rFonts w:hint="eastAsia"/>
        </w:rPr>
        <w:instrText>TOC \h \z \c "</w:instrText>
      </w:r>
      <w:r>
        <w:rPr>
          <w:rFonts w:hint="eastAsia"/>
        </w:rPr>
        <w:instrText>圖</w:instrText>
      </w:r>
      <w:r>
        <w:rPr>
          <w:rFonts w:hint="eastAsia"/>
        </w:rPr>
        <w:instrText>8-"</w:instrText>
      </w:r>
      <w:r>
        <w:instrText xml:space="preserve"> </w:instrText>
      </w:r>
      <w:r>
        <w:fldChar w:fldCharType="separate"/>
      </w:r>
      <w:hyperlink w:anchor="_Toc26339282" w:history="1">
        <w:r w:rsidRPr="00767C8B">
          <w:rPr>
            <w:rStyle w:val="afb"/>
            <w:rFonts w:hint="eastAsia"/>
            <w:noProof/>
          </w:rPr>
          <w:t>圖</w:t>
        </w:r>
        <w:r w:rsidRPr="00767C8B">
          <w:rPr>
            <w:rStyle w:val="afb"/>
            <w:noProof/>
          </w:rPr>
          <w:t>8- 1</w:t>
        </w:r>
        <w:r w:rsidRPr="00767C8B">
          <w:rPr>
            <w:rStyle w:val="afb"/>
            <w:rFonts w:hint="eastAsia"/>
            <w:noProof/>
          </w:rPr>
          <w:t>火災災害校園應變工作流程圖</w:t>
        </w:r>
        <w:r>
          <w:rPr>
            <w:noProof/>
            <w:webHidden/>
          </w:rPr>
          <w:tab/>
        </w:r>
        <w:r>
          <w:rPr>
            <w:noProof/>
            <w:webHidden/>
          </w:rPr>
          <w:fldChar w:fldCharType="begin"/>
        </w:r>
        <w:r>
          <w:rPr>
            <w:noProof/>
            <w:webHidden/>
          </w:rPr>
          <w:instrText xml:space="preserve"> PAGEREF _Toc26339282 \h </w:instrText>
        </w:r>
        <w:r>
          <w:rPr>
            <w:noProof/>
            <w:webHidden/>
          </w:rPr>
        </w:r>
        <w:r>
          <w:rPr>
            <w:noProof/>
            <w:webHidden/>
          </w:rPr>
          <w:fldChar w:fldCharType="separate"/>
        </w:r>
        <w:r w:rsidR="00042669">
          <w:rPr>
            <w:noProof/>
            <w:webHidden/>
          </w:rPr>
          <w:t>82</w:t>
        </w:r>
        <w:r>
          <w:rPr>
            <w:noProof/>
            <w:webHidden/>
          </w:rPr>
          <w:fldChar w:fldCharType="end"/>
        </w:r>
      </w:hyperlink>
    </w:p>
    <w:p w:rsidR="00D06385" w:rsidRDefault="00D06385" w:rsidP="00D06385">
      <w:pPr>
        <w:pStyle w:val="affffe"/>
        <w:tabs>
          <w:tab w:val="right" w:leader="dot" w:pos="8296"/>
        </w:tabs>
        <w:rPr>
          <w:smallCaps w:val="0"/>
        </w:rPr>
      </w:pPr>
      <w:r>
        <w:fldChar w:fldCharType="end"/>
      </w:r>
      <w:r>
        <w:br w:type="page"/>
      </w:r>
    </w:p>
    <w:p w:rsidR="00D06385" w:rsidRDefault="00D06385" w:rsidP="00D06385">
      <w:pPr>
        <w:spacing w:beforeLines="50" w:before="180" w:afterLines="50" w:after="180"/>
        <w:jc w:val="center"/>
        <w:rPr>
          <w:rFonts w:ascii="標楷體" w:hAnsi="標楷體"/>
          <w:b/>
          <w:sz w:val="36"/>
          <w:szCs w:val="36"/>
        </w:rPr>
      </w:pPr>
      <w:r>
        <w:rPr>
          <w:rFonts w:ascii="標楷體" w:hAnsi="標楷體" w:hint="eastAsia"/>
          <w:b/>
          <w:sz w:val="36"/>
          <w:szCs w:val="36"/>
        </w:rPr>
        <w:lastRenderedPageBreak/>
        <w:t>表目錄</w:t>
      </w:r>
    </w:p>
    <w:p w:rsidR="00D06385" w:rsidRDefault="00D06385" w:rsidP="00D06385">
      <w:pPr>
        <w:pStyle w:val="affffe"/>
        <w:tabs>
          <w:tab w:val="right" w:leader="dot" w:pos="8296"/>
        </w:tabs>
        <w:rPr>
          <w:rFonts w:asciiTheme="minorHAnsi" w:eastAsiaTheme="minorEastAsia" w:hAnsiTheme="minorHAnsi" w:cstheme="minorBidi"/>
          <w:smallCaps w:val="0"/>
          <w:noProof/>
          <w:szCs w:val="22"/>
        </w:rPr>
      </w:pPr>
      <w:r>
        <w:fldChar w:fldCharType="begin"/>
      </w:r>
      <w:r>
        <w:instrText xml:space="preserve"> TOC \h \z \c "</w:instrText>
      </w:r>
      <w:r>
        <w:instrText>表</w:instrText>
      </w:r>
      <w:r>
        <w:instrText xml:space="preserve">1-" </w:instrText>
      </w:r>
      <w:r>
        <w:fldChar w:fldCharType="separate"/>
      </w:r>
      <w:hyperlink w:anchor="_Toc26356008" w:history="1">
        <w:r w:rsidRPr="00DB79BF">
          <w:rPr>
            <w:rStyle w:val="afb"/>
            <w:rFonts w:hint="eastAsia"/>
            <w:noProof/>
          </w:rPr>
          <w:t>表</w:t>
        </w:r>
        <w:r w:rsidRPr="00DB79BF">
          <w:rPr>
            <w:rStyle w:val="afb"/>
            <w:noProof/>
          </w:rPr>
          <w:t>1- 1</w:t>
        </w:r>
        <w:r w:rsidRPr="00DB79BF">
          <w:rPr>
            <w:rStyle w:val="afb"/>
            <w:rFonts w:hint="eastAsia"/>
            <w:noProof/>
          </w:rPr>
          <w:t>學校基本資料</w:t>
        </w:r>
        <w:r>
          <w:rPr>
            <w:noProof/>
            <w:webHidden/>
          </w:rPr>
          <w:tab/>
        </w:r>
        <w:r>
          <w:rPr>
            <w:noProof/>
            <w:webHidden/>
          </w:rPr>
          <w:fldChar w:fldCharType="begin"/>
        </w:r>
        <w:r>
          <w:rPr>
            <w:noProof/>
            <w:webHidden/>
          </w:rPr>
          <w:instrText xml:space="preserve"> PAGEREF _Toc26356008 \h </w:instrText>
        </w:r>
        <w:r>
          <w:rPr>
            <w:noProof/>
            <w:webHidden/>
          </w:rPr>
        </w:r>
        <w:r>
          <w:rPr>
            <w:noProof/>
            <w:webHidden/>
          </w:rPr>
          <w:fldChar w:fldCharType="separate"/>
        </w:r>
        <w:r w:rsidR="00042669">
          <w:rPr>
            <w:noProof/>
            <w:webHidden/>
          </w:rPr>
          <w:t>3</w:t>
        </w:r>
        <w:r>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56009" w:history="1">
        <w:r w:rsidR="00D06385" w:rsidRPr="00DB79BF">
          <w:rPr>
            <w:rStyle w:val="afb"/>
            <w:rFonts w:hint="eastAsia"/>
            <w:noProof/>
          </w:rPr>
          <w:t>表</w:t>
        </w:r>
        <w:r w:rsidR="00D06385" w:rsidRPr="00DB79BF">
          <w:rPr>
            <w:rStyle w:val="afb"/>
            <w:noProof/>
          </w:rPr>
          <w:t xml:space="preserve">1- 2 </w:t>
        </w:r>
        <w:r w:rsidR="007A5A27">
          <w:rPr>
            <w:rStyle w:val="afb"/>
            <w:noProof/>
          </w:rPr>
          <w:t>109</w:t>
        </w:r>
        <w:r w:rsidR="00D06385" w:rsidRPr="00DB79BF">
          <w:rPr>
            <w:rStyle w:val="afb"/>
            <w:rFonts w:hint="eastAsia"/>
            <w:noProof/>
          </w:rPr>
          <w:t>年度學生人數</w:t>
        </w:r>
        <w:r w:rsidR="00D06385">
          <w:rPr>
            <w:noProof/>
            <w:webHidden/>
          </w:rPr>
          <w:tab/>
        </w:r>
        <w:r w:rsidR="00D06385">
          <w:rPr>
            <w:noProof/>
            <w:webHidden/>
          </w:rPr>
          <w:fldChar w:fldCharType="begin"/>
        </w:r>
        <w:r w:rsidR="00D06385">
          <w:rPr>
            <w:noProof/>
            <w:webHidden/>
          </w:rPr>
          <w:instrText xml:space="preserve"> PAGEREF _Toc26356009 \h </w:instrText>
        </w:r>
        <w:r w:rsidR="00D06385">
          <w:rPr>
            <w:noProof/>
            <w:webHidden/>
          </w:rPr>
        </w:r>
        <w:r w:rsidR="00D06385">
          <w:rPr>
            <w:noProof/>
            <w:webHidden/>
          </w:rPr>
          <w:fldChar w:fldCharType="separate"/>
        </w:r>
        <w:r w:rsidR="00042669">
          <w:rPr>
            <w:noProof/>
            <w:webHidden/>
          </w:rPr>
          <w:t>4</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56010" w:history="1">
        <w:r w:rsidR="00D06385" w:rsidRPr="00DB79BF">
          <w:rPr>
            <w:rStyle w:val="afb"/>
            <w:rFonts w:hint="eastAsia"/>
            <w:noProof/>
          </w:rPr>
          <w:t>表</w:t>
        </w:r>
        <w:r w:rsidR="00D06385" w:rsidRPr="00DB79BF">
          <w:rPr>
            <w:rStyle w:val="afb"/>
            <w:noProof/>
          </w:rPr>
          <w:t>1- 3</w:t>
        </w:r>
        <w:r w:rsidR="00D06385" w:rsidRPr="00DB79BF">
          <w:rPr>
            <w:rStyle w:val="afb"/>
            <w:rFonts w:hint="eastAsia"/>
            <w:noProof/>
          </w:rPr>
          <w:t>建築物基本與現況調查資料</w:t>
        </w:r>
        <w:r w:rsidR="00D06385">
          <w:rPr>
            <w:noProof/>
            <w:webHidden/>
          </w:rPr>
          <w:tab/>
        </w:r>
        <w:r w:rsidR="00D06385">
          <w:rPr>
            <w:noProof/>
            <w:webHidden/>
          </w:rPr>
          <w:fldChar w:fldCharType="begin"/>
        </w:r>
        <w:r w:rsidR="00D06385">
          <w:rPr>
            <w:noProof/>
            <w:webHidden/>
          </w:rPr>
          <w:instrText xml:space="preserve"> PAGEREF _Toc26356010 \h </w:instrText>
        </w:r>
        <w:r w:rsidR="00D06385">
          <w:rPr>
            <w:noProof/>
            <w:webHidden/>
          </w:rPr>
        </w:r>
        <w:r w:rsidR="00D06385">
          <w:rPr>
            <w:noProof/>
            <w:webHidden/>
          </w:rPr>
          <w:fldChar w:fldCharType="separate"/>
        </w:r>
        <w:r w:rsidR="00042669">
          <w:rPr>
            <w:noProof/>
            <w:webHidden/>
          </w:rPr>
          <w:t>5</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56011" w:history="1">
        <w:r w:rsidR="00D06385" w:rsidRPr="00DB79BF">
          <w:rPr>
            <w:rStyle w:val="afb"/>
            <w:rFonts w:hint="eastAsia"/>
            <w:noProof/>
          </w:rPr>
          <w:t>表</w:t>
        </w:r>
        <w:r w:rsidR="00D06385" w:rsidRPr="00DB79BF">
          <w:rPr>
            <w:rStyle w:val="afb"/>
            <w:noProof/>
          </w:rPr>
          <w:t>1- 4</w:t>
        </w:r>
        <w:r w:rsidR="00D06385" w:rsidRPr="00DB79BF">
          <w:rPr>
            <w:rStyle w:val="afb"/>
            <w:rFonts w:hint="eastAsia"/>
            <w:noProof/>
          </w:rPr>
          <w:t>學校周圍環境</w:t>
        </w:r>
        <w:r w:rsidR="00D06385">
          <w:rPr>
            <w:noProof/>
            <w:webHidden/>
          </w:rPr>
          <w:tab/>
        </w:r>
        <w:r w:rsidR="00D06385">
          <w:rPr>
            <w:noProof/>
            <w:webHidden/>
          </w:rPr>
          <w:fldChar w:fldCharType="begin"/>
        </w:r>
        <w:r w:rsidR="00D06385">
          <w:rPr>
            <w:noProof/>
            <w:webHidden/>
          </w:rPr>
          <w:instrText xml:space="preserve"> PAGEREF _Toc26356011 \h </w:instrText>
        </w:r>
        <w:r w:rsidR="00D06385">
          <w:rPr>
            <w:noProof/>
            <w:webHidden/>
          </w:rPr>
        </w:r>
        <w:r w:rsidR="00D06385">
          <w:rPr>
            <w:noProof/>
            <w:webHidden/>
          </w:rPr>
          <w:fldChar w:fldCharType="separate"/>
        </w:r>
        <w:r w:rsidR="00042669">
          <w:rPr>
            <w:noProof/>
            <w:webHidden/>
          </w:rPr>
          <w:t>15</w:t>
        </w:r>
        <w:r w:rsidR="00D06385">
          <w:rPr>
            <w:noProof/>
            <w:webHidden/>
          </w:rPr>
          <w:fldChar w:fldCharType="end"/>
        </w:r>
      </w:hyperlink>
    </w:p>
    <w:p w:rsidR="00D06385" w:rsidRDefault="00D06385" w:rsidP="00D06385">
      <w:pPr>
        <w:pStyle w:val="affffe"/>
        <w:tabs>
          <w:tab w:val="right" w:leader="dot" w:pos="8296"/>
        </w:tabs>
        <w:rPr>
          <w:noProof/>
        </w:rPr>
      </w:pPr>
      <w:r>
        <w:fldChar w:fldCharType="end"/>
      </w:r>
      <w:r>
        <w:fldChar w:fldCharType="begin"/>
      </w:r>
      <w:r>
        <w:instrText xml:space="preserve"> TOC \h \z \c "</w:instrText>
      </w:r>
      <w:r>
        <w:instrText>表</w:instrText>
      </w:r>
      <w:r>
        <w:instrText xml:space="preserve">2-" </w:instrText>
      </w:r>
      <w:r>
        <w:fldChar w:fldCharType="separate"/>
      </w:r>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25" w:history="1">
        <w:r w:rsidR="00D06385" w:rsidRPr="00117FBE">
          <w:rPr>
            <w:rStyle w:val="afb"/>
            <w:rFonts w:hint="eastAsia"/>
            <w:noProof/>
          </w:rPr>
          <w:t>表</w:t>
        </w:r>
        <w:r w:rsidR="00D06385" w:rsidRPr="00117FBE">
          <w:rPr>
            <w:rStyle w:val="afb"/>
            <w:noProof/>
          </w:rPr>
          <w:t>2- 1</w:t>
        </w:r>
        <w:r w:rsidR="00D06385" w:rsidRPr="00117FBE">
          <w:rPr>
            <w:rStyle w:val="afb"/>
            <w:rFonts w:hint="eastAsia"/>
            <w:noProof/>
          </w:rPr>
          <w:t>校園災害防救委員會名冊</w:t>
        </w:r>
        <w:r w:rsidR="00D06385">
          <w:rPr>
            <w:noProof/>
            <w:webHidden/>
          </w:rPr>
          <w:tab/>
        </w:r>
        <w:r w:rsidR="00D06385">
          <w:rPr>
            <w:noProof/>
            <w:webHidden/>
          </w:rPr>
          <w:fldChar w:fldCharType="begin"/>
        </w:r>
        <w:r w:rsidR="00D06385">
          <w:rPr>
            <w:noProof/>
            <w:webHidden/>
          </w:rPr>
          <w:instrText xml:space="preserve"> PAGEREF _Toc26339325 \h </w:instrText>
        </w:r>
        <w:r w:rsidR="00D06385">
          <w:rPr>
            <w:noProof/>
            <w:webHidden/>
          </w:rPr>
        </w:r>
        <w:r w:rsidR="00D06385">
          <w:rPr>
            <w:noProof/>
            <w:webHidden/>
          </w:rPr>
          <w:fldChar w:fldCharType="separate"/>
        </w:r>
        <w:r w:rsidR="00042669">
          <w:rPr>
            <w:noProof/>
            <w:webHidden/>
          </w:rPr>
          <w:t>18</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26" w:history="1">
        <w:r w:rsidR="00D06385" w:rsidRPr="00117FBE">
          <w:rPr>
            <w:rStyle w:val="afb"/>
            <w:rFonts w:hint="eastAsia"/>
            <w:noProof/>
          </w:rPr>
          <w:t>表</w:t>
        </w:r>
        <w:r w:rsidR="00D06385" w:rsidRPr="00117FBE">
          <w:rPr>
            <w:rStyle w:val="afb"/>
            <w:noProof/>
          </w:rPr>
          <w:t>2- 2</w:t>
        </w:r>
        <w:r w:rsidR="00D06385" w:rsidRPr="00117FBE">
          <w:rPr>
            <w:rStyle w:val="afb"/>
            <w:rFonts w:hint="eastAsia"/>
            <w:noProof/>
          </w:rPr>
          <w:t>教職員工數</w:t>
        </w:r>
        <w:r w:rsidR="00D06385" w:rsidRPr="00117FBE">
          <w:rPr>
            <w:rStyle w:val="afb"/>
            <w:noProof/>
          </w:rPr>
          <w:t>50</w:t>
        </w:r>
        <w:r w:rsidR="00D06385" w:rsidRPr="00117FBE">
          <w:rPr>
            <w:rStyle w:val="afb"/>
            <w:rFonts w:hint="eastAsia"/>
            <w:noProof/>
          </w:rPr>
          <w:t>人</w:t>
        </w:r>
        <w:r w:rsidR="00D06385" w:rsidRPr="00117FBE">
          <w:rPr>
            <w:rStyle w:val="afb"/>
            <w:noProof/>
          </w:rPr>
          <w:t>(</w:t>
        </w:r>
        <w:r w:rsidR="00D06385" w:rsidRPr="00117FBE">
          <w:rPr>
            <w:rStyle w:val="afb"/>
            <w:rFonts w:hint="eastAsia"/>
            <w:noProof/>
          </w:rPr>
          <w:t>含</w:t>
        </w:r>
        <w:r w:rsidR="00D06385" w:rsidRPr="00117FBE">
          <w:rPr>
            <w:rStyle w:val="afb"/>
            <w:noProof/>
          </w:rPr>
          <w:t>)</w:t>
        </w:r>
        <w:r w:rsidR="00D06385" w:rsidRPr="00117FBE">
          <w:rPr>
            <w:rStyle w:val="afb"/>
            <w:rFonts w:hint="eastAsia"/>
            <w:noProof/>
          </w:rPr>
          <w:t>以上組織分工表</w:t>
        </w:r>
        <w:r w:rsidR="00D06385">
          <w:rPr>
            <w:noProof/>
            <w:webHidden/>
          </w:rPr>
          <w:tab/>
        </w:r>
        <w:r w:rsidR="00D06385">
          <w:rPr>
            <w:noProof/>
            <w:webHidden/>
          </w:rPr>
          <w:fldChar w:fldCharType="begin"/>
        </w:r>
        <w:r w:rsidR="00D06385">
          <w:rPr>
            <w:noProof/>
            <w:webHidden/>
          </w:rPr>
          <w:instrText xml:space="preserve"> PAGEREF _Toc26339326 \h </w:instrText>
        </w:r>
        <w:r w:rsidR="00D06385">
          <w:rPr>
            <w:noProof/>
            <w:webHidden/>
          </w:rPr>
        </w:r>
        <w:r w:rsidR="00D06385">
          <w:rPr>
            <w:noProof/>
            <w:webHidden/>
          </w:rPr>
          <w:fldChar w:fldCharType="separate"/>
        </w:r>
        <w:r w:rsidR="00042669">
          <w:rPr>
            <w:noProof/>
            <w:webHidden/>
          </w:rPr>
          <w:t>20</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27" w:history="1">
        <w:r w:rsidR="00D06385" w:rsidRPr="00117FBE">
          <w:rPr>
            <w:rStyle w:val="afb"/>
            <w:rFonts w:hint="eastAsia"/>
            <w:noProof/>
          </w:rPr>
          <w:t>表</w:t>
        </w:r>
        <w:r w:rsidR="00D06385" w:rsidRPr="00117FBE">
          <w:rPr>
            <w:rStyle w:val="afb"/>
            <w:noProof/>
          </w:rPr>
          <w:t>2- 3</w:t>
        </w:r>
        <w:r w:rsidR="00D06385" w:rsidRPr="00117FBE">
          <w:rPr>
            <w:rStyle w:val="afb"/>
            <w:rFonts w:hint="eastAsia"/>
            <w:noProof/>
          </w:rPr>
          <w:t>輻射災害各應變小組主要應變事項</w:t>
        </w:r>
        <w:r w:rsidR="00D06385">
          <w:rPr>
            <w:noProof/>
            <w:webHidden/>
          </w:rPr>
          <w:tab/>
        </w:r>
        <w:r w:rsidR="00D06385">
          <w:rPr>
            <w:noProof/>
            <w:webHidden/>
          </w:rPr>
          <w:fldChar w:fldCharType="begin"/>
        </w:r>
        <w:r w:rsidR="00D06385">
          <w:rPr>
            <w:noProof/>
            <w:webHidden/>
          </w:rPr>
          <w:instrText xml:space="preserve"> PAGEREF _Toc26339327 \h </w:instrText>
        </w:r>
        <w:r w:rsidR="00D06385">
          <w:rPr>
            <w:noProof/>
            <w:webHidden/>
          </w:rPr>
        </w:r>
        <w:r w:rsidR="00D06385">
          <w:rPr>
            <w:noProof/>
            <w:webHidden/>
          </w:rPr>
          <w:fldChar w:fldCharType="separate"/>
        </w:r>
        <w:r w:rsidR="00042669">
          <w:rPr>
            <w:noProof/>
            <w:webHidden/>
          </w:rPr>
          <w:t>22</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28" w:history="1">
        <w:r w:rsidR="00D06385" w:rsidRPr="00117FBE">
          <w:rPr>
            <w:rStyle w:val="afb"/>
            <w:rFonts w:hint="eastAsia"/>
            <w:noProof/>
          </w:rPr>
          <w:t>表</w:t>
        </w:r>
        <w:r w:rsidR="00D06385" w:rsidRPr="00117FBE">
          <w:rPr>
            <w:rStyle w:val="afb"/>
            <w:noProof/>
          </w:rPr>
          <w:t>2- 4</w:t>
        </w:r>
        <w:r w:rsidR="00D06385" w:rsidRPr="00117FBE">
          <w:rPr>
            <w:rStyle w:val="afb"/>
            <w:rFonts w:hint="eastAsia"/>
            <w:noProof/>
          </w:rPr>
          <w:t>外部支援單位聯絡清冊</w:t>
        </w:r>
        <w:r w:rsidR="00D06385">
          <w:rPr>
            <w:noProof/>
            <w:webHidden/>
          </w:rPr>
          <w:tab/>
        </w:r>
        <w:r w:rsidR="00D06385">
          <w:rPr>
            <w:noProof/>
            <w:webHidden/>
          </w:rPr>
          <w:fldChar w:fldCharType="begin"/>
        </w:r>
        <w:r w:rsidR="00D06385">
          <w:rPr>
            <w:noProof/>
            <w:webHidden/>
          </w:rPr>
          <w:instrText xml:space="preserve"> PAGEREF _Toc26339328 \h </w:instrText>
        </w:r>
        <w:r w:rsidR="00D06385">
          <w:rPr>
            <w:noProof/>
            <w:webHidden/>
          </w:rPr>
        </w:r>
        <w:r w:rsidR="00D06385">
          <w:rPr>
            <w:noProof/>
            <w:webHidden/>
          </w:rPr>
          <w:fldChar w:fldCharType="separate"/>
        </w:r>
        <w:r w:rsidR="00042669">
          <w:rPr>
            <w:noProof/>
            <w:webHidden/>
          </w:rPr>
          <w:t>29</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29" w:history="1">
        <w:r w:rsidR="00D06385" w:rsidRPr="00117FBE">
          <w:rPr>
            <w:rStyle w:val="afb"/>
            <w:rFonts w:hint="eastAsia"/>
            <w:noProof/>
          </w:rPr>
          <w:t>表</w:t>
        </w:r>
        <w:r w:rsidR="00D06385" w:rsidRPr="00117FBE">
          <w:rPr>
            <w:rStyle w:val="afb"/>
            <w:noProof/>
          </w:rPr>
          <w:t>2- 5</w:t>
        </w:r>
        <w:r w:rsidR="00D06385" w:rsidRPr="00117FBE">
          <w:rPr>
            <w:rStyle w:val="afb"/>
            <w:rFonts w:hint="eastAsia"/>
            <w:noProof/>
          </w:rPr>
          <w:t>災害通報事項與內容</w:t>
        </w:r>
        <w:r w:rsidR="00D06385">
          <w:rPr>
            <w:noProof/>
            <w:webHidden/>
          </w:rPr>
          <w:tab/>
        </w:r>
        <w:r w:rsidR="00D06385">
          <w:rPr>
            <w:noProof/>
            <w:webHidden/>
          </w:rPr>
          <w:fldChar w:fldCharType="begin"/>
        </w:r>
        <w:r w:rsidR="00D06385">
          <w:rPr>
            <w:noProof/>
            <w:webHidden/>
          </w:rPr>
          <w:instrText xml:space="preserve"> PAGEREF _Toc26339329 \h </w:instrText>
        </w:r>
        <w:r w:rsidR="00D06385">
          <w:rPr>
            <w:noProof/>
            <w:webHidden/>
          </w:rPr>
        </w:r>
        <w:r w:rsidR="00D06385">
          <w:rPr>
            <w:noProof/>
            <w:webHidden/>
          </w:rPr>
          <w:fldChar w:fldCharType="separate"/>
        </w:r>
        <w:r w:rsidR="00042669">
          <w:rPr>
            <w:noProof/>
            <w:webHidden/>
          </w:rPr>
          <w:t>30</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30" w:history="1">
        <w:r w:rsidR="00D06385" w:rsidRPr="00117FBE">
          <w:rPr>
            <w:rStyle w:val="afb"/>
            <w:rFonts w:hint="eastAsia"/>
            <w:noProof/>
          </w:rPr>
          <w:t>表</w:t>
        </w:r>
        <w:r w:rsidR="00D06385" w:rsidRPr="00117FBE">
          <w:rPr>
            <w:rStyle w:val="afb"/>
            <w:noProof/>
          </w:rPr>
          <w:t>2- 6</w:t>
        </w:r>
        <w:r w:rsidR="00D06385" w:rsidRPr="00117FBE">
          <w:rPr>
            <w:rStyle w:val="afb"/>
            <w:rFonts w:hint="eastAsia"/>
            <w:noProof/>
          </w:rPr>
          <w:t>歷年校園事故統計表</w:t>
        </w:r>
        <w:r w:rsidR="00D06385">
          <w:rPr>
            <w:noProof/>
            <w:webHidden/>
          </w:rPr>
          <w:tab/>
        </w:r>
        <w:r w:rsidR="00D06385">
          <w:rPr>
            <w:noProof/>
            <w:webHidden/>
          </w:rPr>
          <w:fldChar w:fldCharType="begin"/>
        </w:r>
        <w:r w:rsidR="00D06385">
          <w:rPr>
            <w:noProof/>
            <w:webHidden/>
          </w:rPr>
          <w:instrText xml:space="preserve"> PAGEREF _Toc26339330 \h </w:instrText>
        </w:r>
        <w:r w:rsidR="00D06385">
          <w:rPr>
            <w:noProof/>
            <w:webHidden/>
          </w:rPr>
        </w:r>
        <w:r w:rsidR="00D06385">
          <w:rPr>
            <w:noProof/>
            <w:webHidden/>
          </w:rPr>
          <w:fldChar w:fldCharType="separate"/>
        </w:r>
        <w:r w:rsidR="00042669">
          <w:rPr>
            <w:noProof/>
            <w:webHidden/>
          </w:rPr>
          <w:t>31</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31" w:history="1">
        <w:r w:rsidR="00D06385" w:rsidRPr="00117FBE">
          <w:rPr>
            <w:rStyle w:val="afb"/>
            <w:rFonts w:hint="eastAsia"/>
            <w:noProof/>
          </w:rPr>
          <w:t>表</w:t>
        </w:r>
        <w:r w:rsidR="00D06385" w:rsidRPr="00117FBE">
          <w:rPr>
            <w:rStyle w:val="afb"/>
            <w:noProof/>
          </w:rPr>
          <w:t>2- 7</w:t>
        </w:r>
        <w:r w:rsidR="00D06385" w:rsidRPr="00117FBE">
          <w:rPr>
            <w:rStyle w:val="afb"/>
            <w:rFonts w:hint="eastAsia"/>
            <w:noProof/>
          </w:rPr>
          <w:t>校本部校區市立內湖國小災害潛勢評估結果</w:t>
        </w:r>
        <w:r w:rsidR="00D06385">
          <w:rPr>
            <w:noProof/>
            <w:webHidden/>
          </w:rPr>
          <w:tab/>
        </w:r>
        <w:r w:rsidR="00D06385">
          <w:rPr>
            <w:noProof/>
            <w:webHidden/>
          </w:rPr>
          <w:fldChar w:fldCharType="begin"/>
        </w:r>
        <w:r w:rsidR="00D06385">
          <w:rPr>
            <w:noProof/>
            <w:webHidden/>
          </w:rPr>
          <w:instrText xml:space="preserve"> PAGEREF _Toc26339331 \h </w:instrText>
        </w:r>
        <w:r w:rsidR="00D06385">
          <w:rPr>
            <w:noProof/>
            <w:webHidden/>
          </w:rPr>
        </w:r>
        <w:r w:rsidR="00D06385">
          <w:rPr>
            <w:noProof/>
            <w:webHidden/>
          </w:rPr>
          <w:fldChar w:fldCharType="separate"/>
        </w:r>
        <w:r w:rsidR="00042669">
          <w:rPr>
            <w:noProof/>
            <w:webHidden/>
          </w:rPr>
          <w:t>31</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32" w:history="1">
        <w:r w:rsidR="00D06385" w:rsidRPr="00117FBE">
          <w:rPr>
            <w:rStyle w:val="afb"/>
            <w:rFonts w:hint="eastAsia"/>
            <w:noProof/>
          </w:rPr>
          <w:t>表</w:t>
        </w:r>
        <w:r w:rsidR="00D06385" w:rsidRPr="00117FBE">
          <w:rPr>
            <w:rStyle w:val="afb"/>
            <w:noProof/>
          </w:rPr>
          <w:t>2- 8</w:t>
        </w:r>
        <w:r w:rsidR="00D06385" w:rsidRPr="00117FBE">
          <w:rPr>
            <w:rStyle w:val="afb"/>
            <w:rFonts w:hint="eastAsia"/>
            <w:noProof/>
          </w:rPr>
          <w:t>搶救器材及緊急救護用品清單</w:t>
        </w:r>
        <w:r w:rsidR="00D06385">
          <w:rPr>
            <w:noProof/>
            <w:webHidden/>
          </w:rPr>
          <w:tab/>
        </w:r>
        <w:r w:rsidR="00D06385">
          <w:rPr>
            <w:noProof/>
            <w:webHidden/>
          </w:rPr>
          <w:fldChar w:fldCharType="begin"/>
        </w:r>
        <w:r w:rsidR="00D06385">
          <w:rPr>
            <w:noProof/>
            <w:webHidden/>
          </w:rPr>
          <w:instrText xml:space="preserve"> PAGEREF _Toc26339332 \h </w:instrText>
        </w:r>
        <w:r w:rsidR="00D06385">
          <w:rPr>
            <w:noProof/>
            <w:webHidden/>
          </w:rPr>
        </w:r>
        <w:r w:rsidR="00D06385">
          <w:rPr>
            <w:noProof/>
            <w:webHidden/>
          </w:rPr>
          <w:fldChar w:fldCharType="separate"/>
        </w:r>
        <w:r w:rsidR="00042669">
          <w:rPr>
            <w:noProof/>
            <w:webHidden/>
          </w:rPr>
          <w:t>37</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33" w:history="1">
        <w:r w:rsidR="00D06385" w:rsidRPr="00117FBE">
          <w:rPr>
            <w:rStyle w:val="afb"/>
            <w:rFonts w:hint="eastAsia"/>
            <w:noProof/>
          </w:rPr>
          <w:t>表</w:t>
        </w:r>
        <w:r w:rsidR="00D06385" w:rsidRPr="00117FBE">
          <w:rPr>
            <w:rStyle w:val="afb"/>
            <w:noProof/>
          </w:rPr>
          <w:t>2- 9</w:t>
        </w:r>
        <w:r w:rsidR="00D06385" w:rsidRPr="00117FBE">
          <w:rPr>
            <w:rStyle w:val="afb"/>
            <w:rFonts w:hint="eastAsia"/>
            <w:noProof/>
          </w:rPr>
          <w:t>學校辦理全校性防災教育教學與宣導活動情形</w:t>
        </w:r>
        <w:r w:rsidR="00D06385">
          <w:rPr>
            <w:noProof/>
            <w:webHidden/>
          </w:rPr>
          <w:tab/>
        </w:r>
        <w:r w:rsidR="00D06385">
          <w:rPr>
            <w:noProof/>
            <w:webHidden/>
          </w:rPr>
          <w:fldChar w:fldCharType="begin"/>
        </w:r>
        <w:r w:rsidR="00D06385">
          <w:rPr>
            <w:noProof/>
            <w:webHidden/>
          </w:rPr>
          <w:instrText xml:space="preserve"> PAGEREF _Toc26339333 \h </w:instrText>
        </w:r>
        <w:r w:rsidR="00D06385">
          <w:rPr>
            <w:noProof/>
            <w:webHidden/>
          </w:rPr>
        </w:r>
        <w:r w:rsidR="00D06385">
          <w:rPr>
            <w:noProof/>
            <w:webHidden/>
          </w:rPr>
          <w:fldChar w:fldCharType="separate"/>
        </w:r>
        <w:r w:rsidR="00042669">
          <w:rPr>
            <w:noProof/>
            <w:webHidden/>
          </w:rPr>
          <w:t>39</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34" w:history="1">
        <w:r w:rsidR="00D06385" w:rsidRPr="00117FBE">
          <w:rPr>
            <w:rStyle w:val="afb"/>
            <w:rFonts w:hint="eastAsia"/>
            <w:noProof/>
          </w:rPr>
          <w:t>表</w:t>
        </w:r>
        <w:r w:rsidR="00D06385" w:rsidRPr="00117FBE">
          <w:rPr>
            <w:rStyle w:val="afb"/>
            <w:noProof/>
          </w:rPr>
          <w:t>2- 10</w:t>
        </w:r>
        <w:r w:rsidR="00D06385" w:rsidRPr="00117FBE">
          <w:rPr>
            <w:rStyle w:val="afb"/>
            <w:rFonts w:hint="eastAsia"/>
            <w:noProof/>
          </w:rPr>
          <w:t>學校辦理防災避難演練情形</w:t>
        </w:r>
        <w:r w:rsidR="00D06385">
          <w:rPr>
            <w:noProof/>
            <w:webHidden/>
          </w:rPr>
          <w:tab/>
        </w:r>
        <w:r w:rsidR="00D06385">
          <w:rPr>
            <w:noProof/>
            <w:webHidden/>
          </w:rPr>
          <w:fldChar w:fldCharType="begin"/>
        </w:r>
        <w:r w:rsidR="00D06385">
          <w:rPr>
            <w:noProof/>
            <w:webHidden/>
          </w:rPr>
          <w:instrText xml:space="preserve"> PAGEREF _Toc26339334 \h </w:instrText>
        </w:r>
        <w:r w:rsidR="00D06385">
          <w:rPr>
            <w:noProof/>
            <w:webHidden/>
          </w:rPr>
        </w:r>
        <w:r w:rsidR="00D06385">
          <w:rPr>
            <w:noProof/>
            <w:webHidden/>
          </w:rPr>
          <w:fldChar w:fldCharType="separate"/>
        </w:r>
        <w:r w:rsidR="00042669">
          <w:rPr>
            <w:noProof/>
            <w:webHidden/>
          </w:rPr>
          <w:t>41</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35" w:history="1">
        <w:r w:rsidR="00D06385" w:rsidRPr="00117FBE">
          <w:rPr>
            <w:rStyle w:val="afb"/>
            <w:rFonts w:hint="eastAsia"/>
            <w:noProof/>
          </w:rPr>
          <w:t>表</w:t>
        </w:r>
        <w:r w:rsidR="00D06385" w:rsidRPr="00117FBE">
          <w:rPr>
            <w:rStyle w:val="afb"/>
            <w:noProof/>
          </w:rPr>
          <w:t>2- 11</w:t>
        </w:r>
        <w:r w:rsidR="00D06385" w:rsidRPr="00117FBE">
          <w:rPr>
            <w:rStyle w:val="afb"/>
            <w:rFonts w:hint="eastAsia"/>
            <w:noProof/>
          </w:rPr>
          <w:t>收容所總配置表</w:t>
        </w:r>
        <w:r w:rsidR="00D06385">
          <w:rPr>
            <w:noProof/>
            <w:webHidden/>
          </w:rPr>
          <w:tab/>
        </w:r>
        <w:r w:rsidR="00D06385">
          <w:rPr>
            <w:noProof/>
            <w:webHidden/>
          </w:rPr>
          <w:fldChar w:fldCharType="begin"/>
        </w:r>
        <w:r w:rsidR="00D06385">
          <w:rPr>
            <w:noProof/>
            <w:webHidden/>
          </w:rPr>
          <w:instrText xml:space="preserve"> PAGEREF _Toc26339335 \h </w:instrText>
        </w:r>
        <w:r w:rsidR="00D06385">
          <w:rPr>
            <w:noProof/>
            <w:webHidden/>
          </w:rPr>
        </w:r>
        <w:r w:rsidR="00D06385">
          <w:rPr>
            <w:noProof/>
            <w:webHidden/>
          </w:rPr>
          <w:fldChar w:fldCharType="separate"/>
        </w:r>
        <w:r w:rsidR="00042669">
          <w:rPr>
            <w:noProof/>
            <w:webHidden/>
          </w:rPr>
          <w:t>43</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36" w:history="1">
        <w:r w:rsidR="00D06385" w:rsidRPr="00117FBE">
          <w:rPr>
            <w:rStyle w:val="afb"/>
            <w:rFonts w:hint="eastAsia"/>
            <w:noProof/>
          </w:rPr>
          <w:t>表</w:t>
        </w:r>
        <w:r w:rsidR="00D06385" w:rsidRPr="00117FBE">
          <w:rPr>
            <w:rStyle w:val="afb"/>
            <w:noProof/>
          </w:rPr>
          <w:t>2- 12</w:t>
        </w:r>
        <w:r w:rsidR="00D06385" w:rsidRPr="00117FBE">
          <w:rPr>
            <w:rStyle w:val="afb"/>
            <w:rFonts w:hint="eastAsia"/>
            <w:noProof/>
          </w:rPr>
          <w:t>受災人員識別證</w:t>
        </w:r>
        <w:r w:rsidR="00D06385">
          <w:rPr>
            <w:noProof/>
            <w:webHidden/>
          </w:rPr>
          <w:tab/>
        </w:r>
        <w:r w:rsidR="00D06385">
          <w:rPr>
            <w:noProof/>
            <w:webHidden/>
          </w:rPr>
          <w:fldChar w:fldCharType="begin"/>
        </w:r>
        <w:r w:rsidR="00D06385">
          <w:rPr>
            <w:noProof/>
            <w:webHidden/>
          </w:rPr>
          <w:instrText xml:space="preserve"> PAGEREF _Toc26339336 \h </w:instrText>
        </w:r>
        <w:r w:rsidR="00D06385">
          <w:rPr>
            <w:noProof/>
            <w:webHidden/>
          </w:rPr>
        </w:r>
        <w:r w:rsidR="00D06385">
          <w:rPr>
            <w:noProof/>
            <w:webHidden/>
          </w:rPr>
          <w:fldChar w:fldCharType="separate"/>
        </w:r>
        <w:r w:rsidR="00042669">
          <w:rPr>
            <w:noProof/>
            <w:webHidden/>
          </w:rPr>
          <w:t>44</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37" w:history="1">
        <w:r w:rsidR="00D06385" w:rsidRPr="00117FBE">
          <w:rPr>
            <w:rStyle w:val="afb"/>
            <w:rFonts w:hint="eastAsia"/>
            <w:noProof/>
          </w:rPr>
          <w:t>表</w:t>
        </w:r>
        <w:r w:rsidR="00D06385" w:rsidRPr="00117FBE">
          <w:rPr>
            <w:rStyle w:val="afb"/>
            <w:noProof/>
          </w:rPr>
          <w:t>2- 13</w:t>
        </w:r>
        <w:r w:rsidR="00D06385" w:rsidRPr="00117FBE">
          <w:rPr>
            <w:rStyle w:val="afb"/>
            <w:rFonts w:hint="eastAsia"/>
            <w:noProof/>
          </w:rPr>
          <w:t>收容所登記表</w:t>
        </w:r>
        <w:r w:rsidR="00D06385">
          <w:rPr>
            <w:noProof/>
            <w:webHidden/>
          </w:rPr>
          <w:tab/>
        </w:r>
        <w:r w:rsidR="00D06385">
          <w:rPr>
            <w:noProof/>
            <w:webHidden/>
          </w:rPr>
          <w:fldChar w:fldCharType="begin"/>
        </w:r>
        <w:r w:rsidR="00D06385">
          <w:rPr>
            <w:noProof/>
            <w:webHidden/>
          </w:rPr>
          <w:instrText xml:space="preserve"> PAGEREF _Toc26339337 \h </w:instrText>
        </w:r>
        <w:r w:rsidR="00D06385">
          <w:rPr>
            <w:noProof/>
            <w:webHidden/>
          </w:rPr>
        </w:r>
        <w:r w:rsidR="00D06385">
          <w:rPr>
            <w:noProof/>
            <w:webHidden/>
          </w:rPr>
          <w:fldChar w:fldCharType="separate"/>
        </w:r>
        <w:r w:rsidR="00042669">
          <w:rPr>
            <w:noProof/>
            <w:webHidden/>
          </w:rPr>
          <w:t>45</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38" w:history="1">
        <w:r w:rsidR="00D06385" w:rsidRPr="00117FBE">
          <w:rPr>
            <w:rStyle w:val="afb"/>
            <w:rFonts w:hint="eastAsia"/>
            <w:noProof/>
          </w:rPr>
          <w:t>表</w:t>
        </w:r>
        <w:r w:rsidR="00D06385" w:rsidRPr="00117FBE">
          <w:rPr>
            <w:rStyle w:val="afb"/>
            <w:noProof/>
          </w:rPr>
          <w:t>2- 14</w:t>
        </w:r>
        <w:r w:rsidR="00D06385" w:rsidRPr="00117FBE">
          <w:rPr>
            <w:rStyle w:val="afb"/>
            <w:rFonts w:hint="eastAsia"/>
            <w:noProof/>
          </w:rPr>
          <w:t>各棟建築各棟建築物避難引導人員表</w:t>
        </w:r>
        <w:r w:rsidR="00D06385">
          <w:rPr>
            <w:noProof/>
            <w:webHidden/>
          </w:rPr>
          <w:tab/>
        </w:r>
        <w:r w:rsidR="00D06385">
          <w:rPr>
            <w:noProof/>
            <w:webHidden/>
          </w:rPr>
          <w:fldChar w:fldCharType="begin"/>
        </w:r>
        <w:r w:rsidR="00D06385">
          <w:rPr>
            <w:noProof/>
            <w:webHidden/>
          </w:rPr>
          <w:instrText xml:space="preserve"> PAGEREF _Toc26339338 \h </w:instrText>
        </w:r>
        <w:r w:rsidR="00D06385">
          <w:rPr>
            <w:noProof/>
            <w:webHidden/>
          </w:rPr>
        </w:r>
        <w:r w:rsidR="00D06385">
          <w:rPr>
            <w:noProof/>
            <w:webHidden/>
          </w:rPr>
          <w:fldChar w:fldCharType="separate"/>
        </w:r>
        <w:r w:rsidR="00042669">
          <w:rPr>
            <w:noProof/>
            <w:webHidden/>
          </w:rPr>
          <w:t>47</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39" w:history="1">
        <w:r w:rsidR="00D06385" w:rsidRPr="00117FBE">
          <w:rPr>
            <w:rStyle w:val="afb"/>
            <w:rFonts w:hint="eastAsia"/>
            <w:noProof/>
          </w:rPr>
          <w:t>表</w:t>
        </w:r>
        <w:r w:rsidR="00D06385" w:rsidRPr="00117FBE">
          <w:rPr>
            <w:rStyle w:val="afb"/>
            <w:noProof/>
          </w:rPr>
          <w:t>2- 15</w:t>
        </w:r>
        <w:r w:rsidR="00D06385" w:rsidRPr="00117FBE">
          <w:rPr>
            <w:rStyle w:val="afb"/>
            <w:rFonts w:hint="eastAsia"/>
            <w:noProof/>
          </w:rPr>
          <w:t>學生避難疏散情形調查表</w:t>
        </w:r>
        <w:r w:rsidR="00D06385">
          <w:rPr>
            <w:noProof/>
            <w:webHidden/>
          </w:rPr>
          <w:tab/>
        </w:r>
        <w:r w:rsidR="00D06385">
          <w:rPr>
            <w:noProof/>
            <w:webHidden/>
          </w:rPr>
          <w:fldChar w:fldCharType="begin"/>
        </w:r>
        <w:r w:rsidR="00D06385">
          <w:rPr>
            <w:noProof/>
            <w:webHidden/>
          </w:rPr>
          <w:instrText xml:space="preserve"> PAGEREF _Toc26339339 \h </w:instrText>
        </w:r>
        <w:r w:rsidR="00D06385">
          <w:rPr>
            <w:noProof/>
            <w:webHidden/>
          </w:rPr>
        </w:r>
        <w:r w:rsidR="00D06385">
          <w:rPr>
            <w:noProof/>
            <w:webHidden/>
          </w:rPr>
          <w:fldChar w:fldCharType="separate"/>
        </w:r>
        <w:r w:rsidR="00042669">
          <w:rPr>
            <w:noProof/>
            <w:webHidden/>
          </w:rPr>
          <w:t>49</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40" w:history="1">
        <w:r w:rsidR="00D06385" w:rsidRPr="00117FBE">
          <w:rPr>
            <w:rStyle w:val="afb"/>
            <w:rFonts w:hint="eastAsia"/>
            <w:noProof/>
          </w:rPr>
          <w:t>表</w:t>
        </w:r>
        <w:r w:rsidR="00D06385" w:rsidRPr="00117FBE">
          <w:rPr>
            <w:rStyle w:val="afb"/>
            <w:noProof/>
          </w:rPr>
          <w:t>2- 16</w:t>
        </w:r>
        <w:r w:rsidR="00D06385" w:rsidRPr="00117FBE">
          <w:rPr>
            <w:rStyle w:val="afb"/>
            <w:rFonts w:hint="eastAsia"/>
            <w:noProof/>
          </w:rPr>
          <w:t>教職員工避難疏散情形調查表</w:t>
        </w:r>
        <w:r w:rsidR="00D06385">
          <w:rPr>
            <w:noProof/>
            <w:webHidden/>
          </w:rPr>
          <w:tab/>
        </w:r>
        <w:r w:rsidR="00D06385">
          <w:rPr>
            <w:noProof/>
            <w:webHidden/>
          </w:rPr>
          <w:fldChar w:fldCharType="begin"/>
        </w:r>
        <w:r w:rsidR="00D06385">
          <w:rPr>
            <w:noProof/>
            <w:webHidden/>
          </w:rPr>
          <w:instrText xml:space="preserve"> PAGEREF _Toc26339340 \h </w:instrText>
        </w:r>
        <w:r w:rsidR="00D06385">
          <w:rPr>
            <w:noProof/>
            <w:webHidden/>
          </w:rPr>
        </w:r>
        <w:r w:rsidR="00D06385">
          <w:rPr>
            <w:noProof/>
            <w:webHidden/>
          </w:rPr>
          <w:fldChar w:fldCharType="separate"/>
        </w:r>
        <w:r w:rsidR="00042669">
          <w:rPr>
            <w:noProof/>
            <w:webHidden/>
          </w:rPr>
          <w:t>49</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41" w:history="1">
        <w:r w:rsidR="00D06385" w:rsidRPr="00117FBE">
          <w:rPr>
            <w:rStyle w:val="afb"/>
            <w:rFonts w:hint="eastAsia"/>
            <w:noProof/>
          </w:rPr>
          <w:t>表</w:t>
        </w:r>
        <w:r w:rsidR="00D06385" w:rsidRPr="00117FBE">
          <w:rPr>
            <w:rStyle w:val="afb"/>
            <w:noProof/>
          </w:rPr>
          <w:t>2- 17</w:t>
        </w:r>
        <w:r w:rsidR="00D06385" w:rsidRPr="00117FBE">
          <w:rPr>
            <w:rStyle w:val="afb"/>
            <w:rFonts w:hint="eastAsia"/>
            <w:noProof/>
          </w:rPr>
          <w:t>歷年災害防救計畫經費編列統計表</w:t>
        </w:r>
        <w:r w:rsidR="00D06385">
          <w:rPr>
            <w:noProof/>
            <w:webHidden/>
          </w:rPr>
          <w:tab/>
        </w:r>
        <w:r w:rsidR="00D06385">
          <w:rPr>
            <w:noProof/>
            <w:webHidden/>
          </w:rPr>
          <w:fldChar w:fldCharType="begin"/>
        </w:r>
        <w:r w:rsidR="00D06385">
          <w:rPr>
            <w:noProof/>
            <w:webHidden/>
          </w:rPr>
          <w:instrText xml:space="preserve"> PAGEREF _Toc26339341 \h </w:instrText>
        </w:r>
        <w:r w:rsidR="00D06385">
          <w:rPr>
            <w:noProof/>
            <w:webHidden/>
          </w:rPr>
        </w:r>
        <w:r w:rsidR="00D06385">
          <w:rPr>
            <w:noProof/>
            <w:webHidden/>
          </w:rPr>
          <w:fldChar w:fldCharType="separate"/>
        </w:r>
        <w:r w:rsidR="00042669">
          <w:rPr>
            <w:noProof/>
            <w:webHidden/>
          </w:rPr>
          <w:t>50</w:t>
        </w:r>
        <w:r w:rsidR="00D06385">
          <w:rPr>
            <w:noProof/>
            <w:webHidden/>
          </w:rPr>
          <w:fldChar w:fldCharType="end"/>
        </w:r>
      </w:hyperlink>
    </w:p>
    <w:p w:rsidR="00D06385" w:rsidRDefault="00D06385" w:rsidP="00D06385">
      <w:pPr>
        <w:pStyle w:val="affffe"/>
        <w:tabs>
          <w:tab w:val="right" w:leader="dot" w:pos="8296"/>
        </w:tabs>
        <w:rPr>
          <w:noProof/>
        </w:rPr>
      </w:pPr>
      <w:r>
        <w:fldChar w:fldCharType="end"/>
      </w:r>
      <w:r>
        <w:fldChar w:fldCharType="begin"/>
      </w:r>
      <w:r>
        <w:instrText xml:space="preserve"> TOC \h \z \c "</w:instrText>
      </w:r>
      <w:r>
        <w:instrText>表</w:instrText>
      </w:r>
      <w:r>
        <w:instrText xml:space="preserve">3-" </w:instrText>
      </w:r>
      <w:r>
        <w:fldChar w:fldCharType="separate"/>
      </w:r>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04" w:history="1">
        <w:r w:rsidR="00D06385" w:rsidRPr="00F153EB">
          <w:rPr>
            <w:rStyle w:val="afb"/>
            <w:rFonts w:hint="eastAsia"/>
            <w:noProof/>
          </w:rPr>
          <w:t>表</w:t>
        </w:r>
        <w:r w:rsidR="00D06385" w:rsidRPr="00F153EB">
          <w:rPr>
            <w:rStyle w:val="afb"/>
            <w:noProof/>
          </w:rPr>
          <w:t>3- 1</w:t>
        </w:r>
        <w:r w:rsidR="00D06385" w:rsidRPr="00F153EB">
          <w:rPr>
            <w:rStyle w:val="afb"/>
            <w:rFonts w:hint="eastAsia"/>
            <w:noProof/>
          </w:rPr>
          <w:t>潛在地震災害分析表</w:t>
        </w:r>
        <w:r w:rsidR="00D06385" w:rsidRPr="00F153EB">
          <w:rPr>
            <w:rStyle w:val="afb"/>
            <w:noProof/>
          </w:rPr>
          <w:t>(</w:t>
        </w:r>
        <w:r w:rsidR="00D06385" w:rsidRPr="00F153EB">
          <w:rPr>
            <w:rStyle w:val="afb"/>
            <w:rFonts w:hint="eastAsia"/>
            <w:noProof/>
          </w:rPr>
          <w:t>範例</w:t>
        </w:r>
        <w:r w:rsidR="00D06385" w:rsidRPr="00F153EB">
          <w:rPr>
            <w:rStyle w:val="afb"/>
            <w:noProof/>
          </w:rPr>
          <w:t>)</w:t>
        </w:r>
        <w:r w:rsidR="00D06385">
          <w:rPr>
            <w:noProof/>
            <w:webHidden/>
          </w:rPr>
          <w:tab/>
        </w:r>
        <w:r w:rsidR="00D06385">
          <w:rPr>
            <w:noProof/>
            <w:webHidden/>
          </w:rPr>
          <w:fldChar w:fldCharType="begin"/>
        </w:r>
        <w:r w:rsidR="00D06385">
          <w:rPr>
            <w:noProof/>
            <w:webHidden/>
          </w:rPr>
          <w:instrText xml:space="preserve"> PAGEREF _Toc26339304 \h </w:instrText>
        </w:r>
        <w:r w:rsidR="00D06385">
          <w:rPr>
            <w:noProof/>
            <w:webHidden/>
          </w:rPr>
        </w:r>
        <w:r w:rsidR="00D06385">
          <w:rPr>
            <w:noProof/>
            <w:webHidden/>
          </w:rPr>
          <w:fldChar w:fldCharType="separate"/>
        </w:r>
        <w:r w:rsidR="00042669">
          <w:rPr>
            <w:noProof/>
            <w:webHidden/>
          </w:rPr>
          <w:t>54</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05" w:history="1">
        <w:r w:rsidR="00D06385" w:rsidRPr="00F153EB">
          <w:rPr>
            <w:rStyle w:val="afb"/>
            <w:rFonts w:hint="eastAsia"/>
            <w:noProof/>
          </w:rPr>
          <w:t>表</w:t>
        </w:r>
        <w:r w:rsidR="00D06385" w:rsidRPr="00F153EB">
          <w:rPr>
            <w:rStyle w:val="afb"/>
            <w:noProof/>
          </w:rPr>
          <w:t>3- 2</w:t>
        </w:r>
        <w:r w:rsidR="00D06385" w:rsidRPr="00F153EB">
          <w:rPr>
            <w:rStyle w:val="afb"/>
            <w:rFonts w:hint="eastAsia"/>
            <w:noProof/>
          </w:rPr>
          <w:t>建築物危險判定表</w:t>
        </w:r>
        <w:r w:rsidR="00D06385">
          <w:rPr>
            <w:noProof/>
            <w:webHidden/>
          </w:rPr>
          <w:tab/>
        </w:r>
        <w:r w:rsidR="00D06385">
          <w:rPr>
            <w:noProof/>
            <w:webHidden/>
          </w:rPr>
          <w:fldChar w:fldCharType="begin"/>
        </w:r>
        <w:r w:rsidR="00D06385">
          <w:rPr>
            <w:noProof/>
            <w:webHidden/>
          </w:rPr>
          <w:instrText xml:space="preserve"> PAGEREF _Toc26339305 \h </w:instrText>
        </w:r>
        <w:r w:rsidR="00D06385">
          <w:rPr>
            <w:noProof/>
            <w:webHidden/>
          </w:rPr>
        </w:r>
        <w:r w:rsidR="00D06385">
          <w:rPr>
            <w:noProof/>
            <w:webHidden/>
          </w:rPr>
          <w:fldChar w:fldCharType="separate"/>
        </w:r>
        <w:r w:rsidR="00042669">
          <w:rPr>
            <w:noProof/>
            <w:webHidden/>
          </w:rPr>
          <w:t>59</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06" w:history="1">
        <w:r w:rsidR="00D06385" w:rsidRPr="00F153EB">
          <w:rPr>
            <w:rStyle w:val="afb"/>
            <w:rFonts w:hint="eastAsia"/>
            <w:noProof/>
          </w:rPr>
          <w:t>表</w:t>
        </w:r>
        <w:r w:rsidR="00D06385" w:rsidRPr="00F153EB">
          <w:rPr>
            <w:rStyle w:val="afb"/>
            <w:noProof/>
          </w:rPr>
          <w:t>3- 3</w:t>
        </w:r>
        <w:r w:rsidR="00D06385" w:rsidRPr="00F153EB">
          <w:rPr>
            <w:rStyle w:val="afb"/>
            <w:rFonts w:hint="eastAsia"/>
            <w:noProof/>
          </w:rPr>
          <w:t>校園災後緊急判斷之時機與行動</w:t>
        </w:r>
        <w:r w:rsidR="00D06385">
          <w:rPr>
            <w:noProof/>
            <w:webHidden/>
          </w:rPr>
          <w:tab/>
        </w:r>
        <w:r w:rsidR="00D06385">
          <w:rPr>
            <w:noProof/>
            <w:webHidden/>
          </w:rPr>
          <w:fldChar w:fldCharType="begin"/>
        </w:r>
        <w:r w:rsidR="00D06385">
          <w:rPr>
            <w:noProof/>
            <w:webHidden/>
          </w:rPr>
          <w:instrText xml:space="preserve"> PAGEREF _Toc26339306 \h </w:instrText>
        </w:r>
        <w:r w:rsidR="00D06385">
          <w:rPr>
            <w:noProof/>
            <w:webHidden/>
          </w:rPr>
        </w:r>
        <w:r w:rsidR="00D06385">
          <w:rPr>
            <w:noProof/>
            <w:webHidden/>
          </w:rPr>
          <w:fldChar w:fldCharType="separate"/>
        </w:r>
        <w:r w:rsidR="00042669">
          <w:rPr>
            <w:noProof/>
            <w:webHidden/>
          </w:rPr>
          <w:t>60</w:t>
        </w:r>
        <w:r w:rsidR="00D06385">
          <w:rPr>
            <w:noProof/>
            <w:webHidden/>
          </w:rPr>
          <w:fldChar w:fldCharType="end"/>
        </w:r>
      </w:hyperlink>
    </w:p>
    <w:p w:rsidR="00D06385" w:rsidRDefault="00595AD1" w:rsidP="00D06385">
      <w:pPr>
        <w:pStyle w:val="affffe"/>
        <w:tabs>
          <w:tab w:val="right" w:leader="dot" w:pos="8296"/>
        </w:tabs>
        <w:rPr>
          <w:rFonts w:asciiTheme="minorHAnsi" w:eastAsiaTheme="minorEastAsia" w:hAnsiTheme="minorHAnsi" w:cstheme="minorBidi"/>
          <w:smallCaps w:val="0"/>
          <w:noProof/>
          <w:szCs w:val="22"/>
        </w:rPr>
      </w:pPr>
      <w:hyperlink w:anchor="_Toc26339307" w:history="1">
        <w:r w:rsidR="00D06385" w:rsidRPr="00F153EB">
          <w:rPr>
            <w:rStyle w:val="afb"/>
            <w:rFonts w:hint="eastAsia"/>
            <w:noProof/>
          </w:rPr>
          <w:t>表</w:t>
        </w:r>
        <w:r w:rsidR="00D06385" w:rsidRPr="00F153EB">
          <w:rPr>
            <w:rStyle w:val="afb"/>
            <w:noProof/>
          </w:rPr>
          <w:t>3- 4</w:t>
        </w:r>
        <w:r w:rsidR="00D06385" w:rsidRPr="00F153EB">
          <w:rPr>
            <w:rStyle w:val="afb"/>
            <w:rFonts w:hint="eastAsia"/>
            <w:noProof/>
          </w:rPr>
          <w:t>自行接送同意書</w:t>
        </w:r>
        <w:r w:rsidR="00D06385">
          <w:rPr>
            <w:noProof/>
            <w:webHidden/>
          </w:rPr>
          <w:tab/>
        </w:r>
        <w:r w:rsidR="00D06385">
          <w:rPr>
            <w:noProof/>
            <w:webHidden/>
          </w:rPr>
          <w:fldChar w:fldCharType="begin"/>
        </w:r>
        <w:r w:rsidR="00D06385">
          <w:rPr>
            <w:noProof/>
            <w:webHidden/>
          </w:rPr>
          <w:instrText xml:space="preserve"> PAGEREF _Toc26339307 \h </w:instrText>
        </w:r>
        <w:r w:rsidR="00D06385">
          <w:rPr>
            <w:noProof/>
            <w:webHidden/>
          </w:rPr>
        </w:r>
        <w:r w:rsidR="00D06385">
          <w:rPr>
            <w:noProof/>
            <w:webHidden/>
          </w:rPr>
          <w:fldChar w:fldCharType="separate"/>
        </w:r>
        <w:r w:rsidR="00042669">
          <w:rPr>
            <w:noProof/>
            <w:webHidden/>
          </w:rPr>
          <w:t>62</w:t>
        </w:r>
        <w:r w:rsidR="00D06385">
          <w:rPr>
            <w:noProof/>
            <w:webHidden/>
          </w:rPr>
          <w:fldChar w:fldCharType="end"/>
        </w:r>
      </w:hyperlink>
    </w:p>
    <w:p w:rsidR="00D06385" w:rsidRDefault="00D06385" w:rsidP="00D06385">
      <w:pPr>
        <w:pStyle w:val="affffe"/>
        <w:tabs>
          <w:tab w:val="right" w:leader="dot" w:pos="8296"/>
        </w:tabs>
        <w:rPr>
          <w:noProof/>
        </w:rPr>
      </w:pPr>
      <w:r>
        <w:fldChar w:fldCharType="end"/>
      </w:r>
      <w:r>
        <w:fldChar w:fldCharType="begin"/>
      </w:r>
      <w:r>
        <w:instrText xml:space="preserve"> TOC \h \z \c "</w:instrText>
      </w:r>
      <w:r>
        <w:instrText>表</w:instrText>
      </w:r>
      <w:r>
        <w:instrText xml:space="preserve">4-" </w:instrText>
      </w:r>
      <w:r>
        <w:fldChar w:fldCharType="separate"/>
      </w:r>
    </w:p>
    <w:p w:rsidR="00D06385" w:rsidRDefault="00595AD1" w:rsidP="00D06385">
      <w:pPr>
        <w:pStyle w:val="affffe"/>
        <w:tabs>
          <w:tab w:val="right" w:leader="dot" w:pos="8296"/>
        </w:tabs>
        <w:rPr>
          <w:noProof/>
        </w:rPr>
      </w:pPr>
      <w:hyperlink w:anchor="_Toc437417287" w:history="1">
        <w:r w:rsidR="00D06385" w:rsidRPr="003D070A">
          <w:rPr>
            <w:rStyle w:val="afb"/>
            <w:rFonts w:hint="eastAsia"/>
            <w:noProof/>
          </w:rPr>
          <w:t>表</w:t>
        </w:r>
        <w:r w:rsidR="00D06385" w:rsidRPr="003D070A">
          <w:rPr>
            <w:rStyle w:val="afb"/>
            <w:noProof/>
          </w:rPr>
          <w:t>4- 1</w:t>
        </w:r>
        <w:r w:rsidR="00D06385" w:rsidRPr="003D070A">
          <w:rPr>
            <w:rStyle w:val="afb"/>
            <w:rFonts w:hint="eastAsia"/>
            <w:noProof/>
          </w:rPr>
          <w:t>潛在淹水災害分析表</w:t>
        </w:r>
        <w:r w:rsidR="00D06385" w:rsidRPr="003D070A">
          <w:rPr>
            <w:rStyle w:val="afb"/>
            <w:noProof/>
          </w:rPr>
          <w:t>(</w:t>
        </w:r>
        <w:r w:rsidR="00D06385" w:rsidRPr="003D070A">
          <w:rPr>
            <w:rStyle w:val="afb"/>
            <w:rFonts w:hint="eastAsia"/>
            <w:noProof/>
          </w:rPr>
          <w:t>範例</w:t>
        </w:r>
        <w:r w:rsidR="00D06385" w:rsidRPr="003D070A">
          <w:rPr>
            <w:rStyle w:val="afb"/>
            <w:noProof/>
          </w:rPr>
          <w:t>)</w:t>
        </w:r>
        <w:r w:rsidR="00D06385">
          <w:rPr>
            <w:noProof/>
            <w:webHidden/>
          </w:rPr>
          <w:tab/>
        </w:r>
        <w:r w:rsidR="00D06385">
          <w:rPr>
            <w:noProof/>
            <w:webHidden/>
          </w:rPr>
          <w:fldChar w:fldCharType="begin"/>
        </w:r>
        <w:r w:rsidR="00D06385">
          <w:rPr>
            <w:noProof/>
            <w:webHidden/>
          </w:rPr>
          <w:instrText xml:space="preserve"> PAGEREF _Toc437417287 \h </w:instrText>
        </w:r>
        <w:r w:rsidR="00D06385">
          <w:rPr>
            <w:noProof/>
            <w:webHidden/>
          </w:rPr>
        </w:r>
        <w:r w:rsidR="00D06385">
          <w:rPr>
            <w:noProof/>
            <w:webHidden/>
          </w:rPr>
          <w:fldChar w:fldCharType="separate"/>
        </w:r>
        <w:r w:rsidR="00042669">
          <w:rPr>
            <w:noProof/>
            <w:webHidden/>
          </w:rPr>
          <w:t>64</w:t>
        </w:r>
        <w:r w:rsidR="00D06385">
          <w:rPr>
            <w:noProof/>
            <w:webHidden/>
          </w:rPr>
          <w:fldChar w:fldCharType="end"/>
        </w:r>
      </w:hyperlink>
      <w:r w:rsidR="00D06385">
        <w:fldChar w:fldCharType="end"/>
      </w:r>
      <w:r w:rsidR="00D06385">
        <w:fldChar w:fldCharType="begin"/>
      </w:r>
      <w:r w:rsidR="00D06385">
        <w:instrText xml:space="preserve"> TOC \h \z \c "</w:instrText>
      </w:r>
      <w:r w:rsidR="00D06385">
        <w:instrText>表</w:instrText>
      </w:r>
      <w:r w:rsidR="00D06385">
        <w:instrText xml:space="preserve">5-" </w:instrText>
      </w:r>
      <w:r w:rsidR="00D06385">
        <w:fldChar w:fldCharType="separate"/>
      </w:r>
    </w:p>
    <w:p w:rsidR="00D06385" w:rsidRPr="006F5FC2" w:rsidRDefault="00595AD1" w:rsidP="00D06385">
      <w:pPr>
        <w:pStyle w:val="affffe"/>
        <w:tabs>
          <w:tab w:val="right" w:leader="dot" w:pos="8296"/>
        </w:tabs>
        <w:rPr>
          <w:rFonts w:eastAsia="新細明體"/>
          <w:smallCaps w:val="0"/>
          <w:noProof/>
          <w:szCs w:val="22"/>
        </w:rPr>
      </w:pPr>
      <w:hyperlink w:anchor="_Toc437417288" w:history="1">
        <w:r w:rsidR="00D06385" w:rsidRPr="0067658D">
          <w:rPr>
            <w:rStyle w:val="afb"/>
            <w:rFonts w:hint="eastAsia"/>
            <w:noProof/>
          </w:rPr>
          <w:t>表</w:t>
        </w:r>
        <w:r w:rsidR="00D06385" w:rsidRPr="0067658D">
          <w:rPr>
            <w:rStyle w:val="afb"/>
            <w:noProof/>
          </w:rPr>
          <w:t>5- 1</w:t>
        </w:r>
        <w:r w:rsidR="00D06385" w:rsidRPr="0067658D">
          <w:rPr>
            <w:rStyle w:val="afb"/>
            <w:rFonts w:hint="eastAsia"/>
            <w:noProof/>
          </w:rPr>
          <w:t>輪值人員班表</w:t>
        </w:r>
        <w:r w:rsidR="00D06385">
          <w:rPr>
            <w:noProof/>
            <w:webHidden/>
          </w:rPr>
          <w:tab/>
        </w:r>
        <w:r w:rsidR="00D06385">
          <w:rPr>
            <w:noProof/>
            <w:webHidden/>
          </w:rPr>
          <w:fldChar w:fldCharType="begin"/>
        </w:r>
        <w:r w:rsidR="00D06385">
          <w:rPr>
            <w:noProof/>
            <w:webHidden/>
          </w:rPr>
          <w:instrText xml:space="preserve"> PAGEREF _Toc437417288 \h </w:instrText>
        </w:r>
        <w:r w:rsidR="00D06385">
          <w:rPr>
            <w:noProof/>
            <w:webHidden/>
          </w:rPr>
        </w:r>
        <w:r w:rsidR="00D06385">
          <w:rPr>
            <w:noProof/>
            <w:webHidden/>
          </w:rPr>
          <w:fldChar w:fldCharType="separate"/>
        </w:r>
        <w:r w:rsidR="00042669">
          <w:rPr>
            <w:noProof/>
            <w:webHidden/>
          </w:rPr>
          <w:t>72</w:t>
        </w:r>
        <w:r w:rsidR="00D06385">
          <w:rPr>
            <w:noProof/>
            <w:webHidden/>
          </w:rPr>
          <w:fldChar w:fldCharType="end"/>
        </w:r>
      </w:hyperlink>
    </w:p>
    <w:p w:rsidR="00D06385" w:rsidRDefault="00595AD1" w:rsidP="00D06385">
      <w:pPr>
        <w:pStyle w:val="affffe"/>
        <w:tabs>
          <w:tab w:val="right" w:leader="dot" w:pos="8296"/>
        </w:tabs>
        <w:rPr>
          <w:noProof/>
        </w:rPr>
      </w:pPr>
      <w:hyperlink w:anchor="_Toc437417289" w:history="1">
        <w:r w:rsidR="00D06385" w:rsidRPr="0067658D">
          <w:rPr>
            <w:rStyle w:val="afb"/>
            <w:rFonts w:hint="eastAsia"/>
            <w:noProof/>
          </w:rPr>
          <w:t>表</w:t>
        </w:r>
        <w:r w:rsidR="00D06385" w:rsidRPr="0067658D">
          <w:rPr>
            <w:rStyle w:val="afb"/>
            <w:noProof/>
          </w:rPr>
          <w:t>5- 2</w:t>
        </w:r>
        <w:r w:rsidR="00D06385" w:rsidRPr="0067658D">
          <w:rPr>
            <w:rStyle w:val="afb"/>
            <w:rFonts w:hint="eastAsia"/>
            <w:noProof/>
          </w:rPr>
          <w:t>潛在坡地災害分析表</w:t>
        </w:r>
        <w:r w:rsidR="00D06385" w:rsidRPr="0067658D">
          <w:rPr>
            <w:rStyle w:val="afb"/>
            <w:noProof/>
          </w:rPr>
          <w:t>(</w:t>
        </w:r>
        <w:r w:rsidR="00D06385" w:rsidRPr="0067658D">
          <w:rPr>
            <w:rStyle w:val="afb"/>
            <w:rFonts w:hint="eastAsia"/>
            <w:noProof/>
          </w:rPr>
          <w:t>範例</w:t>
        </w:r>
        <w:r w:rsidR="00D06385" w:rsidRPr="0067658D">
          <w:rPr>
            <w:rStyle w:val="afb"/>
            <w:noProof/>
          </w:rPr>
          <w:t>)</w:t>
        </w:r>
        <w:r w:rsidR="00D06385">
          <w:rPr>
            <w:noProof/>
            <w:webHidden/>
          </w:rPr>
          <w:tab/>
        </w:r>
        <w:r w:rsidR="00D06385">
          <w:rPr>
            <w:noProof/>
            <w:webHidden/>
          </w:rPr>
          <w:fldChar w:fldCharType="begin"/>
        </w:r>
        <w:r w:rsidR="00D06385">
          <w:rPr>
            <w:noProof/>
            <w:webHidden/>
          </w:rPr>
          <w:instrText xml:space="preserve"> PAGEREF _Toc437417289 \h </w:instrText>
        </w:r>
        <w:r w:rsidR="00D06385">
          <w:rPr>
            <w:noProof/>
            <w:webHidden/>
          </w:rPr>
        </w:r>
        <w:r w:rsidR="00D06385">
          <w:rPr>
            <w:noProof/>
            <w:webHidden/>
          </w:rPr>
          <w:fldChar w:fldCharType="separate"/>
        </w:r>
        <w:r w:rsidR="00042669">
          <w:rPr>
            <w:noProof/>
            <w:webHidden/>
          </w:rPr>
          <w:t>72</w:t>
        </w:r>
        <w:r w:rsidR="00D06385">
          <w:rPr>
            <w:noProof/>
            <w:webHidden/>
          </w:rPr>
          <w:fldChar w:fldCharType="end"/>
        </w:r>
      </w:hyperlink>
      <w:r w:rsidR="00D06385">
        <w:fldChar w:fldCharType="end"/>
      </w:r>
      <w:r w:rsidR="00D06385">
        <w:fldChar w:fldCharType="begin"/>
      </w:r>
      <w:r w:rsidR="00D06385">
        <w:instrText xml:space="preserve"> TOC \h \z \c "</w:instrText>
      </w:r>
      <w:r w:rsidR="00D06385">
        <w:instrText>表</w:instrText>
      </w:r>
      <w:r w:rsidR="00D06385">
        <w:instrText xml:space="preserve">6-" </w:instrText>
      </w:r>
      <w:r w:rsidR="00D06385">
        <w:fldChar w:fldCharType="separate"/>
      </w:r>
    </w:p>
    <w:p w:rsidR="00D06385" w:rsidRDefault="00D06385" w:rsidP="00D06385">
      <w:pPr>
        <w:sectPr w:rsidR="00D06385" w:rsidSect="00D21838">
          <w:pgSz w:w="11906" w:h="16838"/>
          <w:pgMar w:top="1440" w:right="1800" w:bottom="1440" w:left="1800" w:header="709" w:footer="992" w:gutter="0"/>
          <w:pgNumType w:fmt="upperRoman" w:start="1"/>
          <w:cols w:space="425"/>
          <w:docGrid w:type="lines" w:linePitch="360"/>
        </w:sectPr>
      </w:pPr>
      <w:r>
        <w:rPr>
          <w:rFonts w:hint="eastAsia"/>
          <w:b/>
          <w:bCs/>
          <w:noProof/>
        </w:rPr>
        <w:t>找不到圖表目錄。</w:t>
      </w:r>
      <w:r>
        <w:fldChar w:fldCharType="end"/>
      </w:r>
    </w:p>
    <w:p w:rsidR="00D06385" w:rsidRPr="00C24CC1" w:rsidRDefault="00D06385" w:rsidP="00D06385"/>
    <w:p w:rsidR="00D06385" w:rsidRDefault="00D06385" w:rsidP="00D06385">
      <w:pPr>
        <w:pStyle w:val="1"/>
        <w:keepNext w:val="0"/>
        <w:numPr>
          <w:ilvl w:val="0"/>
          <w:numId w:val="82"/>
        </w:numPr>
        <w:overflowPunct w:val="0"/>
        <w:adjustRightInd w:val="0"/>
        <w:snapToGrid w:val="0"/>
        <w:spacing w:before="100" w:beforeAutospacing="1" w:after="100" w:afterAutospacing="1" w:line="360" w:lineRule="auto"/>
        <w:jc w:val="center"/>
      </w:pPr>
      <w:bookmarkStart w:id="82" w:name="_Toc437358710"/>
      <w:bookmarkStart w:id="83" w:name="_Toc26349969"/>
      <w:r w:rsidRPr="009A35D6">
        <w:rPr>
          <w:rFonts w:hint="eastAsia"/>
        </w:rPr>
        <w:t>學校</w:t>
      </w:r>
      <w:r>
        <w:rPr>
          <w:rFonts w:hint="eastAsia"/>
        </w:rPr>
        <w:t>概況</w:t>
      </w:r>
      <w:r w:rsidRPr="009A35D6">
        <w:rPr>
          <w:rFonts w:hint="eastAsia"/>
        </w:rPr>
        <w:t>資料</w:t>
      </w:r>
      <w:bookmarkEnd w:id="82"/>
      <w:bookmarkEnd w:id="83"/>
    </w:p>
    <w:p w:rsidR="00D06385" w:rsidRDefault="00D06385" w:rsidP="00D06385">
      <w:pPr>
        <w:pStyle w:val="affffd"/>
        <w:ind w:left="480" w:firstLine="480"/>
      </w:pPr>
      <w:r w:rsidRPr="00FA629D">
        <w:rPr>
          <w:rFonts w:hint="eastAsia"/>
        </w:rPr>
        <w:t>學校概況資料包含</w:t>
      </w:r>
      <w:r>
        <w:rPr>
          <w:rFonts w:hint="eastAsia"/>
        </w:rPr>
        <w:t>基本資料</w:t>
      </w:r>
      <w:r w:rsidRPr="00FA629D">
        <w:rPr>
          <w:rFonts w:hint="eastAsia"/>
        </w:rPr>
        <w:t>、</w:t>
      </w:r>
      <w:r>
        <w:rPr>
          <w:rFonts w:hint="eastAsia"/>
        </w:rPr>
        <w:t>人員狀況、建築物資料及周圍環境</w:t>
      </w:r>
      <w:r w:rsidRPr="00FA629D">
        <w:rPr>
          <w:rFonts w:hint="eastAsia"/>
        </w:rPr>
        <w:t>，內容分述如下：</w:t>
      </w:r>
    </w:p>
    <w:p w:rsidR="00D06385" w:rsidRDefault="00D06385" w:rsidP="00D06385">
      <w:pPr>
        <w:pStyle w:val="2"/>
        <w:keepNext w:val="0"/>
        <w:numPr>
          <w:ilvl w:val="1"/>
          <w:numId w:val="82"/>
        </w:numPr>
        <w:adjustRightInd w:val="0"/>
        <w:snapToGrid w:val="0"/>
        <w:spacing w:beforeLines="50" w:before="180" w:afterLines="50" w:after="180" w:line="360" w:lineRule="auto"/>
      </w:pPr>
      <w:bookmarkStart w:id="84" w:name="_Toc437358711"/>
      <w:bookmarkStart w:id="85" w:name="_Toc26349970"/>
      <w:r>
        <w:rPr>
          <w:rFonts w:hint="eastAsia"/>
        </w:rPr>
        <w:t>基本資料</w:t>
      </w:r>
      <w:bookmarkEnd w:id="84"/>
      <w:bookmarkEnd w:id="85"/>
    </w:p>
    <w:p w:rsidR="00D06385" w:rsidRDefault="00D06385" w:rsidP="00D06385">
      <w:pPr>
        <w:pStyle w:val="affffd"/>
        <w:ind w:left="480" w:firstLine="480"/>
      </w:pPr>
      <w:r w:rsidRPr="003F19A5">
        <w:rPr>
          <w:rFonts w:hint="eastAsia"/>
        </w:rPr>
        <w:t>學校基本資料</w:t>
      </w:r>
      <w:r>
        <w:rPr>
          <w:rFonts w:hint="eastAsia"/>
        </w:rPr>
        <w:t>主要內容包含學校名稱、校區名稱、校區地址、是否被列為災害緊急避難</w:t>
      </w:r>
      <w:r>
        <w:rPr>
          <w:rFonts w:hint="eastAsia"/>
        </w:rPr>
        <w:t>(</w:t>
      </w:r>
      <w:r>
        <w:rPr>
          <w:rFonts w:hint="eastAsia"/>
        </w:rPr>
        <w:t>收容</w:t>
      </w:r>
      <w:r>
        <w:rPr>
          <w:rFonts w:hint="eastAsia"/>
        </w:rPr>
        <w:t>)</w:t>
      </w:r>
      <w:r>
        <w:rPr>
          <w:rFonts w:hint="eastAsia"/>
        </w:rPr>
        <w:t>場所、校長姓名及電話、總務主任</w:t>
      </w:r>
      <w:r>
        <w:rPr>
          <w:rFonts w:hint="eastAsia"/>
        </w:rPr>
        <w:t>(</w:t>
      </w:r>
      <w:r>
        <w:rPr>
          <w:rFonts w:hint="eastAsia"/>
        </w:rPr>
        <w:t>總務長</w:t>
      </w:r>
      <w:r>
        <w:rPr>
          <w:rFonts w:hint="eastAsia"/>
        </w:rPr>
        <w:t>)</w:t>
      </w:r>
      <w:r>
        <w:rPr>
          <w:rFonts w:hint="eastAsia"/>
        </w:rPr>
        <w:t>姓名及電話及防災業務窗口之姓名、職稱、電話與</w:t>
      </w:r>
      <w:r w:rsidRPr="00505EA1">
        <w:rPr>
          <w:rFonts w:hint="eastAsia"/>
          <w:color w:val="000000"/>
        </w:rPr>
        <w:t>電子郵件信箱</w:t>
      </w:r>
      <w:r>
        <w:rPr>
          <w:rFonts w:hint="eastAsia"/>
        </w:rPr>
        <w:t>等，詳細情形如</w:t>
      </w:r>
      <w:r>
        <w:fldChar w:fldCharType="begin"/>
      </w:r>
      <w:r>
        <w:instrText xml:space="preserve"> </w:instrText>
      </w:r>
      <w:r>
        <w:rPr>
          <w:rFonts w:hint="eastAsia"/>
        </w:rPr>
        <w:instrText>REF _Ref413137576 \h</w:instrText>
      </w:r>
      <w:r>
        <w:instrText xml:space="preserve"> </w:instrText>
      </w:r>
      <w:r>
        <w:fldChar w:fldCharType="separate"/>
      </w:r>
      <w:r w:rsidR="00042669">
        <w:rPr>
          <w:rFonts w:hint="eastAsia"/>
        </w:rPr>
        <w:t>表</w:t>
      </w:r>
      <w:r w:rsidR="00042669">
        <w:rPr>
          <w:rFonts w:hint="eastAsia"/>
        </w:rPr>
        <w:t xml:space="preserve">1- </w:t>
      </w:r>
      <w:r w:rsidR="00042669">
        <w:rPr>
          <w:noProof/>
        </w:rPr>
        <w:t>1</w:t>
      </w:r>
      <w:r>
        <w:fldChar w:fldCharType="end"/>
      </w:r>
      <w:r>
        <w:rPr>
          <w:rFonts w:hint="eastAsia"/>
        </w:rPr>
        <w:t>所示。</w:t>
      </w:r>
    </w:p>
    <w:p w:rsidR="00D06385" w:rsidRDefault="00D06385" w:rsidP="00D06385">
      <w:pPr>
        <w:pStyle w:val="affffc"/>
      </w:pPr>
      <w:bookmarkStart w:id="86" w:name="_Ref413137576"/>
      <w:bookmarkStart w:id="87" w:name="_Toc437358860"/>
      <w:bookmarkStart w:id="88" w:name="_Toc26356008"/>
      <w:r>
        <w:rPr>
          <w:rFonts w:hint="eastAsia"/>
        </w:rPr>
        <w:t>表</w:t>
      </w:r>
      <w:r>
        <w:rPr>
          <w:rFonts w:hint="eastAsia"/>
        </w:rPr>
        <w:t xml:space="preserve">1- </w:t>
      </w:r>
      <w:r>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fldChar w:fldCharType="separate"/>
      </w:r>
      <w:r w:rsidR="00042669">
        <w:rPr>
          <w:noProof/>
        </w:rPr>
        <w:t>1</w:t>
      </w:r>
      <w:r>
        <w:fldChar w:fldCharType="end"/>
      </w:r>
      <w:bookmarkEnd w:id="86"/>
      <w:r>
        <w:rPr>
          <w:rFonts w:hint="eastAsia"/>
        </w:rPr>
        <w:t>學校基本資料</w:t>
      </w:r>
      <w:bookmarkEnd w:id="87"/>
      <w:bookmarkEnd w:id="88"/>
    </w:p>
    <w:tbl>
      <w:tblPr>
        <w:tblW w:w="485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232"/>
        <w:gridCol w:w="702"/>
        <w:gridCol w:w="1833"/>
        <w:gridCol w:w="996"/>
        <w:gridCol w:w="2285"/>
      </w:tblGrid>
      <w:tr w:rsidR="00D06385" w:rsidRPr="00BE02C8" w:rsidTr="00D21838">
        <w:trPr>
          <w:trHeight w:val="454"/>
          <w:jc w:val="center"/>
        </w:trPr>
        <w:tc>
          <w:tcPr>
            <w:tcW w:w="2252" w:type="dxa"/>
            <w:tcBorders>
              <w:top w:val="single" w:sz="6" w:space="0" w:color="auto"/>
              <w:left w:val="single" w:sz="6" w:space="0" w:color="auto"/>
              <w:bottom w:val="single" w:sz="6" w:space="0" w:color="auto"/>
            </w:tcBorders>
            <w:shd w:val="clear" w:color="auto" w:fill="D9D9D9"/>
            <w:vAlign w:val="center"/>
          </w:tcPr>
          <w:p w:rsidR="00D06385" w:rsidRDefault="00D06385" w:rsidP="00D21838">
            <w:pPr>
              <w:jc w:val="center"/>
              <w:rPr>
                <w:b/>
                <w:bCs/>
                <w:color w:val="000000"/>
                <w:kern w:val="52"/>
                <w:sz w:val="36"/>
                <w:szCs w:val="52"/>
              </w:rPr>
            </w:pPr>
            <w:r w:rsidRPr="00887B82">
              <w:rPr>
                <w:b/>
                <w:color w:val="000000"/>
              </w:rPr>
              <w:t>學校名稱</w:t>
            </w:r>
          </w:p>
        </w:tc>
        <w:tc>
          <w:tcPr>
            <w:tcW w:w="5866" w:type="dxa"/>
            <w:gridSpan w:val="4"/>
            <w:tcBorders>
              <w:top w:val="single" w:sz="6" w:space="0" w:color="auto"/>
              <w:bottom w:val="single" w:sz="6" w:space="0" w:color="auto"/>
              <w:right w:val="single" w:sz="6" w:space="0" w:color="auto"/>
            </w:tcBorders>
            <w:vAlign w:val="center"/>
          </w:tcPr>
          <w:p w:rsidR="00D06385" w:rsidRPr="009A7614" w:rsidRDefault="00D06385" w:rsidP="00D21838">
            <w:pPr>
              <w:jc w:val="both"/>
            </w:pPr>
            <w:r>
              <w:rPr>
                <w:lang w:val="zh-TW"/>
              </w:rPr>
              <w:t>市立內湖國小</w:t>
            </w:r>
          </w:p>
        </w:tc>
      </w:tr>
      <w:tr w:rsidR="00D06385" w:rsidRPr="00BE02C8" w:rsidTr="00D21838">
        <w:trPr>
          <w:trHeight w:val="454"/>
          <w:jc w:val="center"/>
        </w:trPr>
        <w:tc>
          <w:tcPr>
            <w:tcW w:w="2252" w:type="dxa"/>
            <w:tcBorders>
              <w:top w:val="single" w:sz="6" w:space="0" w:color="auto"/>
              <w:left w:val="single" w:sz="6" w:space="0" w:color="auto"/>
              <w:bottom w:val="single" w:sz="6" w:space="0" w:color="auto"/>
            </w:tcBorders>
            <w:shd w:val="clear" w:color="auto" w:fill="D9D9D9"/>
            <w:vAlign w:val="center"/>
          </w:tcPr>
          <w:p w:rsidR="00D06385" w:rsidRDefault="00D06385" w:rsidP="00D21838">
            <w:pPr>
              <w:jc w:val="center"/>
              <w:rPr>
                <w:b/>
                <w:color w:val="000000"/>
              </w:rPr>
            </w:pPr>
            <w:r>
              <w:rPr>
                <w:rFonts w:hint="eastAsia"/>
                <w:b/>
                <w:color w:val="000000"/>
              </w:rPr>
              <w:t>學</w:t>
            </w:r>
            <w:r w:rsidRPr="00887B82">
              <w:rPr>
                <w:rFonts w:hint="eastAsia"/>
                <w:b/>
                <w:color w:val="000000"/>
              </w:rPr>
              <w:t>校地址</w:t>
            </w:r>
          </w:p>
        </w:tc>
        <w:tc>
          <w:tcPr>
            <w:tcW w:w="5866" w:type="dxa"/>
            <w:gridSpan w:val="4"/>
            <w:tcBorders>
              <w:top w:val="single" w:sz="6" w:space="0" w:color="auto"/>
              <w:bottom w:val="single" w:sz="6" w:space="0" w:color="auto"/>
              <w:right w:val="single" w:sz="6" w:space="0" w:color="auto"/>
            </w:tcBorders>
            <w:vAlign w:val="center"/>
          </w:tcPr>
          <w:p w:rsidR="00D06385" w:rsidRPr="009A7614" w:rsidRDefault="00D06385" w:rsidP="00D21838">
            <w:pPr>
              <w:jc w:val="both"/>
            </w:pPr>
            <w:r>
              <w:rPr>
                <w:lang w:val="zh-TW"/>
              </w:rPr>
              <w:t>新竹市香山區內湖路</w:t>
            </w:r>
            <w:r>
              <w:rPr>
                <w:lang w:val="zh-TW"/>
              </w:rPr>
              <w:t>109</w:t>
            </w:r>
            <w:r>
              <w:rPr>
                <w:lang w:val="zh-TW"/>
              </w:rPr>
              <w:t>號</w:t>
            </w:r>
          </w:p>
        </w:tc>
      </w:tr>
      <w:tr w:rsidR="00D06385" w:rsidRPr="00BE02C8" w:rsidTr="00D21838">
        <w:trPr>
          <w:trHeight w:val="454"/>
          <w:jc w:val="center"/>
        </w:trPr>
        <w:tc>
          <w:tcPr>
            <w:tcW w:w="2252" w:type="dxa"/>
            <w:tcBorders>
              <w:top w:val="single" w:sz="6" w:space="0" w:color="auto"/>
              <w:left w:val="single" w:sz="6" w:space="0" w:color="auto"/>
              <w:bottom w:val="single" w:sz="6" w:space="0" w:color="auto"/>
            </w:tcBorders>
            <w:shd w:val="clear" w:color="auto" w:fill="D9D9D9"/>
            <w:vAlign w:val="center"/>
          </w:tcPr>
          <w:p w:rsidR="00D06385" w:rsidRDefault="00D06385" w:rsidP="00D21838">
            <w:pPr>
              <w:jc w:val="center"/>
              <w:rPr>
                <w:b/>
                <w:color w:val="000000"/>
              </w:rPr>
            </w:pPr>
            <w:r>
              <w:rPr>
                <w:rFonts w:hint="eastAsia"/>
                <w:b/>
                <w:color w:val="000000"/>
              </w:rPr>
              <w:t>學校</w:t>
            </w:r>
            <w:r w:rsidRPr="00887B82">
              <w:rPr>
                <w:rFonts w:hint="eastAsia"/>
                <w:b/>
                <w:color w:val="000000"/>
              </w:rPr>
              <w:t>為避難</w:t>
            </w:r>
            <w:r>
              <w:rPr>
                <w:rFonts w:hint="eastAsia"/>
                <w:b/>
                <w:color w:val="000000"/>
              </w:rPr>
              <w:t>(</w:t>
            </w:r>
            <w:r>
              <w:rPr>
                <w:rFonts w:hint="eastAsia"/>
                <w:b/>
                <w:color w:val="000000"/>
              </w:rPr>
              <w:t>收容</w:t>
            </w:r>
            <w:r>
              <w:rPr>
                <w:rFonts w:hint="eastAsia"/>
                <w:b/>
                <w:color w:val="000000"/>
              </w:rPr>
              <w:t>)</w:t>
            </w:r>
            <w:r w:rsidRPr="00887B82">
              <w:rPr>
                <w:rFonts w:hint="eastAsia"/>
                <w:b/>
                <w:color w:val="000000"/>
              </w:rPr>
              <w:t>場所</w:t>
            </w:r>
          </w:p>
        </w:tc>
        <w:tc>
          <w:tcPr>
            <w:tcW w:w="5866" w:type="dxa"/>
            <w:gridSpan w:val="4"/>
            <w:tcBorders>
              <w:top w:val="single" w:sz="6" w:space="0" w:color="auto"/>
              <w:bottom w:val="single" w:sz="6" w:space="0" w:color="auto"/>
              <w:right w:val="single" w:sz="6" w:space="0" w:color="auto"/>
            </w:tcBorders>
            <w:vAlign w:val="center"/>
          </w:tcPr>
          <w:p w:rsidR="00D06385" w:rsidRPr="003F19A5" w:rsidRDefault="00D06385" w:rsidP="00D21838">
            <w:pPr>
              <w:jc w:val="both"/>
              <w:rPr>
                <w:color w:val="FF0000"/>
              </w:rPr>
            </w:pPr>
            <w:r>
              <w:rPr>
                <w:rFonts w:hint="eastAsia"/>
                <w:color w:val="000000"/>
              </w:rPr>
              <w:t>■</w:t>
            </w:r>
            <w:r w:rsidRPr="00FA123C">
              <w:rPr>
                <w:rFonts w:hint="eastAsia"/>
                <w:color w:val="000000"/>
              </w:rPr>
              <w:t>是</w:t>
            </w:r>
            <w:r w:rsidRPr="00FA123C">
              <w:rPr>
                <w:rFonts w:hint="eastAsia"/>
                <w:color w:val="000000"/>
              </w:rPr>
              <w:t xml:space="preserve">  </w:t>
            </w:r>
            <w:r>
              <w:rPr>
                <w:rFonts w:hint="eastAsia"/>
                <w:color w:val="000000"/>
              </w:rPr>
              <w:t>□</w:t>
            </w:r>
            <w:r w:rsidRPr="00FA123C">
              <w:rPr>
                <w:rFonts w:hint="eastAsia"/>
                <w:color w:val="000000"/>
              </w:rPr>
              <w:t>否</w:t>
            </w:r>
          </w:p>
        </w:tc>
      </w:tr>
      <w:tr w:rsidR="00D06385" w:rsidRPr="00BE02C8" w:rsidTr="00D21838">
        <w:trPr>
          <w:trHeight w:val="427"/>
          <w:jc w:val="center"/>
        </w:trPr>
        <w:tc>
          <w:tcPr>
            <w:tcW w:w="2252" w:type="dxa"/>
            <w:tcBorders>
              <w:top w:val="single" w:sz="6" w:space="0" w:color="auto"/>
              <w:left w:val="single" w:sz="6" w:space="0" w:color="auto"/>
              <w:bottom w:val="single" w:sz="6" w:space="0" w:color="auto"/>
              <w:right w:val="single" w:sz="4" w:space="0" w:color="auto"/>
            </w:tcBorders>
            <w:shd w:val="clear" w:color="auto" w:fill="D9D9D9"/>
            <w:vAlign w:val="center"/>
          </w:tcPr>
          <w:p w:rsidR="00D06385" w:rsidRDefault="00D06385" w:rsidP="00D21838">
            <w:pPr>
              <w:jc w:val="center"/>
              <w:rPr>
                <w:color w:val="FF0000"/>
              </w:rPr>
            </w:pPr>
            <w:r>
              <w:rPr>
                <w:rFonts w:hint="eastAsia"/>
                <w:b/>
                <w:color w:val="000000"/>
              </w:rPr>
              <w:t>校長</w:t>
            </w:r>
          </w:p>
        </w:tc>
        <w:tc>
          <w:tcPr>
            <w:tcW w:w="708" w:type="dxa"/>
            <w:tcBorders>
              <w:top w:val="single" w:sz="6" w:space="0" w:color="auto"/>
              <w:left w:val="single" w:sz="4" w:space="0" w:color="auto"/>
              <w:bottom w:val="single" w:sz="6" w:space="0" w:color="auto"/>
              <w:right w:val="single" w:sz="4" w:space="0" w:color="auto"/>
            </w:tcBorders>
            <w:shd w:val="clear" w:color="auto" w:fill="D9D9D9"/>
            <w:vAlign w:val="center"/>
          </w:tcPr>
          <w:p w:rsidR="00D06385" w:rsidRDefault="00D06385" w:rsidP="00D21838">
            <w:pPr>
              <w:jc w:val="center"/>
              <w:rPr>
                <w:color w:val="FF0000"/>
              </w:rPr>
            </w:pPr>
            <w:r w:rsidRPr="00887B82">
              <w:rPr>
                <w:rFonts w:hint="eastAsia"/>
                <w:b/>
                <w:color w:val="000000"/>
              </w:rPr>
              <w:t>姓名</w:t>
            </w:r>
          </w:p>
        </w:tc>
        <w:tc>
          <w:tcPr>
            <w:tcW w:w="1849" w:type="dxa"/>
            <w:tcBorders>
              <w:top w:val="single" w:sz="6" w:space="0" w:color="auto"/>
              <w:left w:val="single" w:sz="4" w:space="0" w:color="auto"/>
              <w:bottom w:val="single" w:sz="6" w:space="0" w:color="auto"/>
              <w:right w:val="single" w:sz="4" w:space="0" w:color="auto"/>
            </w:tcBorders>
            <w:vAlign w:val="center"/>
          </w:tcPr>
          <w:p w:rsidR="00D06385" w:rsidRPr="006A091B" w:rsidRDefault="00D06385" w:rsidP="00D21838">
            <w:pPr>
              <w:jc w:val="both"/>
            </w:pPr>
            <w:r>
              <w:rPr>
                <w:lang w:val="zh-TW"/>
              </w:rPr>
              <w:t>曹喻傑</w:t>
            </w:r>
          </w:p>
        </w:tc>
        <w:tc>
          <w:tcPr>
            <w:tcW w:w="1004" w:type="dxa"/>
            <w:tcBorders>
              <w:top w:val="single" w:sz="6" w:space="0" w:color="auto"/>
              <w:left w:val="single" w:sz="4" w:space="0" w:color="auto"/>
              <w:bottom w:val="single" w:sz="6" w:space="0" w:color="auto"/>
              <w:right w:val="single" w:sz="4" w:space="0" w:color="auto"/>
            </w:tcBorders>
            <w:shd w:val="clear" w:color="auto" w:fill="D9D9D9"/>
            <w:vAlign w:val="center"/>
          </w:tcPr>
          <w:p w:rsidR="00D06385" w:rsidRDefault="00D06385" w:rsidP="00D21838">
            <w:pPr>
              <w:jc w:val="center"/>
              <w:rPr>
                <w:color w:val="FF0000"/>
              </w:rPr>
            </w:pPr>
            <w:r w:rsidRPr="00887B82">
              <w:rPr>
                <w:b/>
                <w:color w:val="000000"/>
              </w:rPr>
              <w:t>電話</w:t>
            </w:r>
          </w:p>
        </w:tc>
        <w:tc>
          <w:tcPr>
            <w:tcW w:w="2305" w:type="dxa"/>
            <w:tcBorders>
              <w:top w:val="single" w:sz="6" w:space="0" w:color="auto"/>
              <w:left w:val="single" w:sz="4" w:space="0" w:color="auto"/>
              <w:bottom w:val="single" w:sz="6" w:space="0" w:color="auto"/>
              <w:right w:val="single" w:sz="6" w:space="0" w:color="auto"/>
            </w:tcBorders>
            <w:vAlign w:val="center"/>
          </w:tcPr>
          <w:p w:rsidR="00D06385" w:rsidRPr="006A091B" w:rsidRDefault="00D06385" w:rsidP="00D21838">
            <w:pPr>
              <w:jc w:val="both"/>
            </w:pPr>
            <w:r>
              <w:rPr>
                <w:lang w:val="zh-TW"/>
              </w:rPr>
              <w:t>0922463208</w:t>
            </w:r>
          </w:p>
        </w:tc>
      </w:tr>
      <w:tr w:rsidR="00D06385" w:rsidRPr="00BE02C8" w:rsidTr="00D21838">
        <w:trPr>
          <w:trHeight w:val="427"/>
          <w:jc w:val="center"/>
        </w:trPr>
        <w:tc>
          <w:tcPr>
            <w:tcW w:w="2252" w:type="dxa"/>
            <w:tcBorders>
              <w:top w:val="single" w:sz="6" w:space="0" w:color="auto"/>
              <w:left w:val="single" w:sz="6" w:space="0" w:color="auto"/>
              <w:bottom w:val="single" w:sz="6" w:space="0" w:color="auto"/>
              <w:right w:val="single" w:sz="4" w:space="0" w:color="auto"/>
            </w:tcBorders>
            <w:shd w:val="clear" w:color="auto" w:fill="D9D9D9"/>
            <w:vAlign w:val="center"/>
          </w:tcPr>
          <w:p w:rsidR="00D06385" w:rsidRDefault="00D06385" w:rsidP="00D21838">
            <w:pPr>
              <w:jc w:val="center"/>
              <w:rPr>
                <w:rFonts w:ascii="新細明體" w:hAnsi="新細明體"/>
                <w:b/>
                <w:kern w:val="0"/>
              </w:rPr>
            </w:pPr>
            <w:r w:rsidRPr="00887B82">
              <w:rPr>
                <w:rFonts w:ascii="新細明體" w:hAnsi="新細明體"/>
                <w:b/>
                <w:kern w:val="0"/>
              </w:rPr>
              <w:t>總務主任</w:t>
            </w:r>
          </w:p>
        </w:tc>
        <w:tc>
          <w:tcPr>
            <w:tcW w:w="708" w:type="dxa"/>
            <w:tcBorders>
              <w:top w:val="single" w:sz="6" w:space="0" w:color="auto"/>
              <w:left w:val="single" w:sz="4" w:space="0" w:color="auto"/>
              <w:bottom w:val="single" w:sz="6" w:space="0" w:color="auto"/>
              <w:right w:val="single" w:sz="4" w:space="0" w:color="auto"/>
            </w:tcBorders>
            <w:shd w:val="clear" w:color="auto" w:fill="D9D9D9"/>
            <w:vAlign w:val="center"/>
          </w:tcPr>
          <w:p w:rsidR="00D06385" w:rsidRPr="00887B82" w:rsidRDefault="00D06385" w:rsidP="00D21838">
            <w:pPr>
              <w:jc w:val="center"/>
              <w:rPr>
                <w:b/>
                <w:color w:val="000000"/>
              </w:rPr>
            </w:pPr>
            <w:r w:rsidRPr="00887B82">
              <w:rPr>
                <w:rFonts w:hint="eastAsia"/>
                <w:b/>
                <w:color w:val="000000"/>
              </w:rPr>
              <w:t>姓名</w:t>
            </w:r>
          </w:p>
        </w:tc>
        <w:tc>
          <w:tcPr>
            <w:tcW w:w="1849" w:type="dxa"/>
            <w:tcBorders>
              <w:top w:val="single" w:sz="6" w:space="0" w:color="auto"/>
              <w:left w:val="single" w:sz="4" w:space="0" w:color="auto"/>
              <w:bottom w:val="single" w:sz="6" w:space="0" w:color="auto"/>
              <w:right w:val="single" w:sz="4" w:space="0" w:color="auto"/>
            </w:tcBorders>
            <w:vAlign w:val="center"/>
          </w:tcPr>
          <w:p w:rsidR="00D06385" w:rsidRPr="006A091B" w:rsidRDefault="00D06385" w:rsidP="00D21838">
            <w:pPr>
              <w:jc w:val="both"/>
            </w:pPr>
            <w:r>
              <w:rPr>
                <w:lang w:val="zh-TW"/>
              </w:rPr>
              <w:t>李建沛</w:t>
            </w:r>
          </w:p>
        </w:tc>
        <w:tc>
          <w:tcPr>
            <w:tcW w:w="1004" w:type="dxa"/>
            <w:tcBorders>
              <w:top w:val="single" w:sz="6" w:space="0" w:color="auto"/>
              <w:left w:val="single" w:sz="4" w:space="0" w:color="auto"/>
              <w:bottom w:val="single" w:sz="6" w:space="0" w:color="auto"/>
              <w:right w:val="single" w:sz="4" w:space="0" w:color="auto"/>
            </w:tcBorders>
            <w:shd w:val="clear" w:color="auto" w:fill="D9D9D9"/>
            <w:vAlign w:val="center"/>
          </w:tcPr>
          <w:p w:rsidR="00D06385" w:rsidRPr="00887B82" w:rsidRDefault="00D06385" w:rsidP="00D21838">
            <w:pPr>
              <w:jc w:val="center"/>
              <w:rPr>
                <w:b/>
                <w:color w:val="000000"/>
              </w:rPr>
            </w:pPr>
            <w:r w:rsidRPr="00887B82">
              <w:rPr>
                <w:b/>
                <w:color w:val="000000"/>
              </w:rPr>
              <w:t>電話</w:t>
            </w:r>
          </w:p>
        </w:tc>
        <w:tc>
          <w:tcPr>
            <w:tcW w:w="2305" w:type="dxa"/>
            <w:tcBorders>
              <w:top w:val="single" w:sz="6" w:space="0" w:color="auto"/>
              <w:left w:val="single" w:sz="4" w:space="0" w:color="auto"/>
              <w:bottom w:val="single" w:sz="6" w:space="0" w:color="auto"/>
              <w:right w:val="single" w:sz="6" w:space="0" w:color="auto"/>
            </w:tcBorders>
            <w:vAlign w:val="center"/>
          </w:tcPr>
          <w:p w:rsidR="00D06385" w:rsidRPr="006A091B" w:rsidRDefault="00D06385" w:rsidP="00D21838">
            <w:pPr>
              <w:jc w:val="both"/>
            </w:pPr>
            <w:r>
              <w:rPr>
                <w:lang w:val="zh-TW"/>
              </w:rPr>
              <w:t>0919971209</w:t>
            </w:r>
          </w:p>
        </w:tc>
      </w:tr>
      <w:tr w:rsidR="00D06385" w:rsidRPr="00BE02C8" w:rsidTr="00D21838">
        <w:trPr>
          <w:trHeight w:val="427"/>
          <w:jc w:val="center"/>
        </w:trPr>
        <w:tc>
          <w:tcPr>
            <w:tcW w:w="2252" w:type="dxa"/>
            <w:vMerge w:val="restart"/>
            <w:tcBorders>
              <w:top w:val="single" w:sz="6" w:space="0" w:color="auto"/>
              <w:left w:val="single" w:sz="6" w:space="0" w:color="auto"/>
              <w:right w:val="single" w:sz="6" w:space="0" w:color="auto"/>
            </w:tcBorders>
            <w:shd w:val="clear" w:color="auto" w:fill="D9D9D9"/>
            <w:vAlign w:val="center"/>
          </w:tcPr>
          <w:p w:rsidR="00D06385" w:rsidRDefault="00D06385" w:rsidP="00D21838">
            <w:pPr>
              <w:jc w:val="center"/>
              <w:rPr>
                <w:color w:val="000000"/>
              </w:rPr>
            </w:pPr>
            <w:r w:rsidRPr="00887B82">
              <w:rPr>
                <w:rFonts w:hint="eastAsia"/>
                <w:b/>
                <w:color w:val="000000"/>
              </w:rPr>
              <w:t>防災業務窗口</w:t>
            </w:r>
          </w:p>
        </w:tc>
        <w:tc>
          <w:tcPr>
            <w:tcW w:w="708" w:type="dxa"/>
            <w:tcBorders>
              <w:top w:val="single" w:sz="6" w:space="0" w:color="auto"/>
              <w:left w:val="single" w:sz="6" w:space="0" w:color="auto"/>
              <w:bottom w:val="single" w:sz="6" w:space="0" w:color="auto"/>
              <w:right w:val="single" w:sz="6" w:space="0" w:color="auto"/>
            </w:tcBorders>
            <w:shd w:val="clear" w:color="auto" w:fill="D9D9D9"/>
            <w:vAlign w:val="center"/>
          </w:tcPr>
          <w:p w:rsidR="00D06385" w:rsidRDefault="00D06385" w:rsidP="00D21838">
            <w:pPr>
              <w:jc w:val="center"/>
              <w:rPr>
                <w:color w:val="000000"/>
              </w:rPr>
            </w:pPr>
            <w:r w:rsidRPr="00887B82">
              <w:rPr>
                <w:rFonts w:hint="eastAsia"/>
                <w:b/>
                <w:color w:val="000000"/>
              </w:rPr>
              <w:t>姓名</w:t>
            </w:r>
          </w:p>
        </w:tc>
        <w:tc>
          <w:tcPr>
            <w:tcW w:w="1849" w:type="dxa"/>
            <w:tcBorders>
              <w:top w:val="single" w:sz="6" w:space="0" w:color="auto"/>
              <w:left w:val="single" w:sz="6" w:space="0" w:color="auto"/>
              <w:bottom w:val="single" w:sz="6" w:space="0" w:color="auto"/>
              <w:right w:val="single" w:sz="6" w:space="0" w:color="auto"/>
            </w:tcBorders>
            <w:vAlign w:val="center"/>
          </w:tcPr>
          <w:p w:rsidR="00D06385" w:rsidRPr="003F19A5" w:rsidRDefault="00D06385" w:rsidP="00D21838">
            <w:pPr>
              <w:jc w:val="both"/>
              <w:rPr>
                <w:color w:val="000000"/>
              </w:rPr>
            </w:pPr>
            <w:r>
              <w:rPr>
                <w:lang w:val="zh-TW"/>
              </w:rPr>
              <w:t>曹喩傑</w:t>
            </w:r>
          </w:p>
        </w:tc>
        <w:tc>
          <w:tcPr>
            <w:tcW w:w="1004" w:type="dxa"/>
            <w:tcBorders>
              <w:top w:val="single" w:sz="6" w:space="0" w:color="auto"/>
              <w:left w:val="single" w:sz="6" w:space="0" w:color="auto"/>
              <w:bottom w:val="single" w:sz="6" w:space="0" w:color="auto"/>
              <w:right w:val="single" w:sz="6" w:space="0" w:color="auto"/>
            </w:tcBorders>
            <w:shd w:val="clear" w:color="auto" w:fill="D9D9D9"/>
            <w:vAlign w:val="center"/>
          </w:tcPr>
          <w:p w:rsidR="00D06385" w:rsidRDefault="00D06385" w:rsidP="00D21838">
            <w:pPr>
              <w:jc w:val="center"/>
              <w:rPr>
                <w:b/>
                <w:color w:val="000000"/>
              </w:rPr>
            </w:pPr>
            <w:r w:rsidRPr="007D6659">
              <w:rPr>
                <w:rFonts w:hint="eastAsia"/>
                <w:b/>
                <w:color w:val="000000"/>
              </w:rPr>
              <w:t>職稱</w:t>
            </w:r>
          </w:p>
        </w:tc>
        <w:tc>
          <w:tcPr>
            <w:tcW w:w="2305" w:type="dxa"/>
            <w:tcBorders>
              <w:top w:val="single" w:sz="6" w:space="0" w:color="auto"/>
              <w:left w:val="single" w:sz="6" w:space="0" w:color="auto"/>
              <w:bottom w:val="single" w:sz="6" w:space="0" w:color="auto"/>
              <w:right w:val="single" w:sz="6" w:space="0" w:color="auto"/>
            </w:tcBorders>
            <w:vAlign w:val="center"/>
          </w:tcPr>
          <w:p w:rsidR="00D06385" w:rsidRPr="003F19A5" w:rsidRDefault="00D06385" w:rsidP="00D21838">
            <w:pPr>
              <w:jc w:val="both"/>
              <w:rPr>
                <w:color w:val="000000"/>
              </w:rPr>
            </w:pPr>
            <w:r>
              <w:rPr>
                <w:lang w:val="zh-TW"/>
              </w:rPr>
              <w:t>校長</w:t>
            </w:r>
          </w:p>
        </w:tc>
      </w:tr>
      <w:tr w:rsidR="00D06385" w:rsidRPr="00BE02C8" w:rsidTr="00D21838">
        <w:trPr>
          <w:trHeight w:val="427"/>
          <w:jc w:val="center"/>
        </w:trPr>
        <w:tc>
          <w:tcPr>
            <w:tcW w:w="2252" w:type="dxa"/>
            <w:vMerge/>
            <w:tcBorders>
              <w:left w:val="single" w:sz="6" w:space="0" w:color="auto"/>
              <w:right w:val="single" w:sz="6" w:space="0" w:color="auto"/>
            </w:tcBorders>
            <w:shd w:val="clear" w:color="auto" w:fill="D9D9D9"/>
            <w:vAlign w:val="center"/>
          </w:tcPr>
          <w:p w:rsidR="00D06385" w:rsidRDefault="00D06385" w:rsidP="00D21838">
            <w:pPr>
              <w:jc w:val="center"/>
              <w:rPr>
                <w:b/>
                <w:color w:val="000000"/>
              </w:rPr>
            </w:pPr>
          </w:p>
        </w:tc>
        <w:tc>
          <w:tcPr>
            <w:tcW w:w="708" w:type="dxa"/>
            <w:tcBorders>
              <w:top w:val="single" w:sz="6" w:space="0" w:color="auto"/>
              <w:left w:val="single" w:sz="6" w:space="0" w:color="auto"/>
              <w:bottom w:val="single" w:sz="6" w:space="0" w:color="auto"/>
              <w:right w:val="single" w:sz="6" w:space="0" w:color="auto"/>
            </w:tcBorders>
            <w:shd w:val="clear" w:color="auto" w:fill="D9D9D9"/>
            <w:vAlign w:val="center"/>
          </w:tcPr>
          <w:p w:rsidR="00D06385" w:rsidRPr="00887B82" w:rsidRDefault="00D06385" w:rsidP="00D21838">
            <w:pPr>
              <w:jc w:val="center"/>
              <w:rPr>
                <w:b/>
                <w:color w:val="000000"/>
              </w:rPr>
            </w:pPr>
            <w:r w:rsidRPr="00887B82">
              <w:rPr>
                <w:b/>
                <w:color w:val="000000"/>
              </w:rPr>
              <w:t>電話</w:t>
            </w:r>
          </w:p>
        </w:tc>
        <w:tc>
          <w:tcPr>
            <w:tcW w:w="1849" w:type="dxa"/>
            <w:tcBorders>
              <w:top w:val="single" w:sz="6" w:space="0" w:color="auto"/>
              <w:left w:val="single" w:sz="6" w:space="0" w:color="auto"/>
              <w:bottom w:val="single" w:sz="6" w:space="0" w:color="auto"/>
              <w:right w:val="single" w:sz="6" w:space="0" w:color="auto"/>
            </w:tcBorders>
            <w:vAlign w:val="center"/>
          </w:tcPr>
          <w:p w:rsidR="00D06385" w:rsidRPr="003F19A5" w:rsidRDefault="00D06385" w:rsidP="00D21838">
            <w:pPr>
              <w:jc w:val="both"/>
              <w:rPr>
                <w:color w:val="000000"/>
              </w:rPr>
            </w:pPr>
            <w:r>
              <w:rPr>
                <w:lang w:val="zh-TW"/>
              </w:rPr>
              <w:t>0922463208</w:t>
            </w:r>
          </w:p>
        </w:tc>
        <w:tc>
          <w:tcPr>
            <w:tcW w:w="1004" w:type="dxa"/>
            <w:tcBorders>
              <w:top w:val="single" w:sz="6" w:space="0" w:color="auto"/>
              <w:left w:val="single" w:sz="6" w:space="0" w:color="auto"/>
              <w:bottom w:val="single" w:sz="6" w:space="0" w:color="auto"/>
              <w:right w:val="single" w:sz="6" w:space="0" w:color="auto"/>
            </w:tcBorders>
            <w:shd w:val="clear" w:color="auto" w:fill="D9D9D9"/>
            <w:vAlign w:val="center"/>
          </w:tcPr>
          <w:p w:rsidR="00D06385" w:rsidRPr="007D6659" w:rsidRDefault="00D06385" w:rsidP="00D21838">
            <w:pPr>
              <w:jc w:val="center"/>
              <w:rPr>
                <w:b/>
                <w:color w:val="000000"/>
              </w:rPr>
            </w:pPr>
            <w:r w:rsidRPr="00887B82">
              <w:rPr>
                <w:rFonts w:hint="eastAsia"/>
                <w:b/>
                <w:color w:val="000000"/>
              </w:rPr>
              <w:t>電子信箱</w:t>
            </w:r>
          </w:p>
        </w:tc>
        <w:tc>
          <w:tcPr>
            <w:tcW w:w="2305" w:type="dxa"/>
            <w:tcBorders>
              <w:top w:val="single" w:sz="6" w:space="0" w:color="auto"/>
              <w:left w:val="single" w:sz="6" w:space="0" w:color="auto"/>
              <w:bottom w:val="single" w:sz="6" w:space="0" w:color="auto"/>
              <w:right w:val="single" w:sz="6" w:space="0" w:color="auto"/>
            </w:tcBorders>
            <w:vAlign w:val="center"/>
          </w:tcPr>
          <w:p w:rsidR="00D06385" w:rsidRPr="003F19A5" w:rsidRDefault="00D06385" w:rsidP="00D21838">
            <w:pPr>
              <w:jc w:val="both"/>
              <w:rPr>
                <w:color w:val="000000"/>
              </w:rPr>
            </w:pPr>
            <w:r w:rsidRPr="00447CDF">
              <w:t>andy@nhps.hc.edu.tw</w:t>
            </w:r>
          </w:p>
        </w:tc>
      </w:tr>
      <w:tr w:rsidR="00D06385" w:rsidRPr="00BE02C8" w:rsidTr="00D21838">
        <w:trPr>
          <w:trHeight w:val="454"/>
          <w:jc w:val="center"/>
        </w:trPr>
        <w:tc>
          <w:tcPr>
            <w:tcW w:w="2252" w:type="dxa"/>
            <w:tcBorders>
              <w:top w:val="single" w:sz="6" w:space="0" w:color="auto"/>
              <w:left w:val="single" w:sz="6" w:space="0" w:color="auto"/>
              <w:bottom w:val="single" w:sz="6" w:space="0" w:color="auto"/>
              <w:right w:val="single" w:sz="6" w:space="0" w:color="auto"/>
            </w:tcBorders>
            <w:shd w:val="clear" w:color="auto" w:fill="D9D9D9"/>
            <w:vAlign w:val="center"/>
          </w:tcPr>
          <w:p w:rsidR="00D06385" w:rsidRDefault="00D06385" w:rsidP="00D21838">
            <w:pPr>
              <w:jc w:val="center"/>
              <w:rPr>
                <w:b/>
                <w:color w:val="000000"/>
              </w:rPr>
            </w:pPr>
            <w:r w:rsidRPr="00887B82">
              <w:rPr>
                <w:rFonts w:hint="eastAsia"/>
                <w:b/>
                <w:color w:val="000000"/>
              </w:rPr>
              <w:lastRenderedPageBreak/>
              <w:t>學校正面照</w:t>
            </w:r>
          </w:p>
        </w:tc>
        <w:tc>
          <w:tcPr>
            <w:tcW w:w="5866" w:type="dxa"/>
            <w:gridSpan w:val="4"/>
            <w:tcBorders>
              <w:top w:val="single" w:sz="6" w:space="0" w:color="auto"/>
              <w:left w:val="single" w:sz="6" w:space="0" w:color="auto"/>
              <w:bottom w:val="single" w:sz="6" w:space="0" w:color="auto"/>
              <w:right w:val="single" w:sz="6" w:space="0" w:color="auto"/>
            </w:tcBorders>
            <w:vAlign w:val="center"/>
          </w:tcPr>
          <w:p w:rsidR="00D06385" w:rsidRPr="006A091B" w:rsidRDefault="00D06385" w:rsidP="00D21838">
            <w:pPr>
              <w:jc w:val="both"/>
            </w:pPr>
            <w:r>
              <w:rPr>
                <w:noProof/>
              </w:rPr>
              <w:drawing>
                <wp:inline distT="0" distB="0" distL="0" distR="0" wp14:anchorId="44197C3A" wp14:editId="20BF9F27">
                  <wp:extent cx="3333750" cy="2222500"/>
                  <wp:effectExtent l="0" t="0" r="0" b="635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_004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33750" cy="2222500"/>
                          </a:xfrm>
                          <a:prstGeom prst="rect">
                            <a:avLst/>
                          </a:prstGeom>
                        </pic:spPr>
                      </pic:pic>
                    </a:graphicData>
                  </a:graphic>
                </wp:inline>
              </w:drawing>
            </w:r>
          </w:p>
        </w:tc>
      </w:tr>
    </w:tbl>
    <w:p w:rsidR="00D06385" w:rsidRDefault="00D06385" w:rsidP="00D06385">
      <w:pPr>
        <w:pStyle w:val="affffc"/>
      </w:pPr>
    </w:p>
    <w:p w:rsidR="00D06385" w:rsidRDefault="00D06385" w:rsidP="00D06385">
      <w:pPr>
        <w:pStyle w:val="2"/>
        <w:keepNext w:val="0"/>
        <w:numPr>
          <w:ilvl w:val="1"/>
          <w:numId w:val="82"/>
        </w:numPr>
        <w:adjustRightInd w:val="0"/>
        <w:snapToGrid w:val="0"/>
        <w:spacing w:beforeLines="50" w:before="180" w:afterLines="50" w:after="180" w:line="360" w:lineRule="auto"/>
      </w:pPr>
      <w:bookmarkStart w:id="89" w:name="_Toc437358712"/>
      <w:bookmarkStart w:id="90" w:name="_Toc26349971"/>
      <w:r>
        <w:rPr>
          <w:rFonts w:hint="eastAsia"/>
        </w:rPr>
        <w:t>人員狀況</w:t>
      </w:r>
      <w:bookmarkEnd w:id="89"/>
      <w:bookmarkEnd w:id="90"/>
    </w:p>
    <w:p w:rsidR="00D06385" w:rsidRPr="00E34D1B" w:rsidRDefault="007A5A27" w:rsidP="00D06385">
      <w:pPr>
        <w:tabs>
          <w:tab w:val="left" w:pos="1134"/>
        </w:tabs>
        <w:overflowPunct w:val="0"/>
        <w:spacing w:after="100" w:afterAutospacing="1" w:line="360" w:lineRule="auto"/>
        <w:ind w:leftChars="200" w:left="480" w:firstLineChars="200" w:firstLine="480"/>
        <w:jc w:val="both"/>
      </w:pPr>
      <w:proofErr w:type="gramStart"/>
      <w:r>
        <w:t>109</w:t>
      </w:r>
      <w:proofErr w:type="gramEnd"/>
      <w:r w:rsidR="00D06385" w:rsidRPr="00E34D1B">
        <w:rPr>
          <w:rFonts w:hint="eastAsia"/>
        </w:rPr>
        <w:t>年度全校班級總數為</w:t>
      </w:r>
      <w:r w:rsidR="006F3575">
        <w:rPr>
          <w:rFonts w:hint="eastAsia"/>
        </w:rPr>
        <w:t>18/</w:t>
      </w:r>
      <w:r w:rsidR="00D06385" w:rsidRPr="00E34D1B">
        <w:rPr>
          <w:rFonts w:hint="eastAsia"/>
        </w:rPr>
        <w:t>班，全校師生總人數為</w:t>
      </w:r>
      <w:r w:rsidR="00D06385" w:rsidRPr="00E34D1B">
        <w:t>5</w:t>
      </w:r>
      <w:r w:rsidR="00D06385">
        <w:t>40</w:t>
      </w:r>
      <w:r w:rsidR="00D06385" w:rsidRPr="00E34D1B">
        <w:rPr>
          <w:rFonts w:hint="eastAsia"/>
        </w:rPr>
        <w:t>人，其中職員為</w:t>
      </w:r>
      <w:r w:rsidR="00D06385" w:rsidRPr="00E34D1B">
        <w:rPr>
          <w:rFonts w:hint="eastAsia"/>
        </w:rPr>
        <w:t>1</w:t>
      </w:r>
      <w:r w:rsidR="00D06385">
        <w:rPr>
          <w:rFonts w:hint="eastAsia"/>
        </w:rPr>
        <w:t>1</w:t>
      </w:r>
      <w:r w:rsidR="00D06385" w:rsidRPr="00E34D1B">
        <w:rPr>
          <w:rFonts w:hint="eastAsia"/>
        </w:rPr>
        <w:t>人、教師為</w:t>
      </w:r>
      <w:r w:rsidR="00D06385">
        <w:rPr>
          <w:rFonts w:hint="eastAsia"/>
        </w:rPr>
        <w:t>43</w:t>
      </w:r>
      <w:r w:rsidR="00D06385" w:rsidRPr="00E34D1B">
        <w:rPr>
          <w:rFonts w:hint="eastAsia"/>
        </w:rPr>
        <w:t>人、學生為</w:t>
      </w:r>
      <w:r w:rsidR="00D06385">
        <w:rPr>
          <w:rFonts w:hint="eastAsia"/>
        </w:rPr>
        <w:t>486</w:t>
      </w:r>
      <w:r w:rsidR="00D06385" w:rsidRPr="00E34D1B">
        <w:rPr>
          <w:rFonts w:hint="eastAsia"/>
        </w:rPr>
        <w:t>人，其餘詳細資料如</w:t>
      </w:r>
      <w:r w:rsidR="00D06385" w:rsidRPr="00E34D1B">
        <w:fldChar w:fldCharType="begin"/>
      </w:r>
      <w:r w:rsidR="00D06385" w:rsidRPr="00E34D1B">
        <w:instrText xml:space="preserve"> </w:instrText>
      </w:r>
      <w:r w:rsidR="00D06385" w:rsidRPr="00E34D1B">
        <w:rPr>
          <w:rFonts w:hint="eastAsia"/>
        </w:rPr>
        <w:instrText>REF _Ref418672577 \h</w:instrText>
      </w:r>
      <w:r w:rsidR="00D06385" w:rsidRPr="00E34D1B">
        <w:instrText xml:space="preserve"> </w:instrText>
      </w:r>
      <w:r w:rsidR="00D06385" w:rsidRPr="00E34D1B">
        <w:fldChar w:fldCharType="separate"/>
      </w:r>
      <w:r w:rsidR="00042669">
        <w:rPr>
          <w:rFonts w:hint="eastAsia"/>
          <w:b/>
          <w:bCs/>
        </w:rPr>
        <w:t>錯誤</w:t>
      </w:r>
      <w:r w:rsidR="00042669">
        <w:rPr>
          <w:rFonts w:hint="eastAsia"/>
          <w:b/>
          <w:bCs/>
        </w:rPr>
        <w:t xml:space="preserve">! </w:t>
      </w:r>
      <w:r w:rsidR="00042669">
        <w:rPr>
          <w:rFonts w:hint="eastAsia"/>
          <w:b/>
          <w:bCs/>
        </w:rPr>
        <w:t>找不到參照來源。</w:t>
      </w:r>
      <w:r w:rsidR="00D06385" w:rsidRPr="00E34D1B">
        <w:fldChar w:fldCharType="end"/>
      </w:r>
      <w:r w:rsidR="00D06385" w:rsidRPr="00E34D1B">
        <w:rPr>
          <w:rFonts w:hint="eastAsia"/>
        </w:rPr>
        <w:t>所示。</w:t>
      </w:r>
    </w:p>
    <w:p w:rsidR="00D06385" w:rsidRPr="00E34D1B" w:rsidRDefault="00D06385" w:rsidP="00D06385">
      <w:pPr>
        <w:spacing w:before="100" w:beforeAutospacing="1" w:after="100" w:afterAutospacing="1"/>
        <w:jc w:val="center"/>
        <w:rPr>
          <w:szCs w:val="20"/>
        </w:rPr>
      </w:pPr>
      <w:bookmarkStart w:id="91" w:name="_Toc26180747"/>
      <w:bookmarkStart w:id="92" w:name="_Toc26356009"/>
      <w:r w:rsidRPr="00E34D1B">
        <w:rPr>
          <w:rFonts w:hint="eastAsia"/>
          <w:szCs w:val="20"/>
        </w:rPr>
        <w:t>表</w:t>
      </w:r>
      <w:r w:rsidRPr="00E34D1B">
        <w:rPr>
          <w:rFonts w:hint="eastAsia"/>
          <w:szCs w:val="20"/>
        </w:rPr>
        <w:t xml:space="preserve">1- </w:t>
      </w:r>
      <w:r w:rsidRPr="00E34D1B">
        <w:rPr>
          <w:szCs w:val="20"/>
        </w:rPr>
        <w:fldChar w:fldCharType="begin"/>
      </w:r>
      <w:r w:rsidRPr="00E34D1B">
        <w:rPr>
          <w:szCs w:val="20"/>
        </w:rPr>
        <w:instrText xml:space="preserve"> </w:instrText>
      </w:r>
      <w:r w:rsidRPr="00E34D1B">
        <w:rPr>
          <w:rFonts w:hint="eastAsia"/>
          <w:szCs w:val="20"/>
        </w:rPr>
        <w:instrText xml:space="preserve">SEQ </w:instrText>
      </w:r>
      <w:r w:rsidRPr="00E34D1B">
        <w:rPr>
          <w:rFonts w:hint="eastAsia"/>
          <w:szCs w:val="20"/>
        </w:rPr>
        <w:instrText>表</w:instrText>
      </w:r>
      <w:r w:rsidRPr="00E34D1B">
        <w:rPr>
          <w:rFonts w:hint="eastAsia"/>
          <w:szCs w:val="20"/>
        </w:rPr>
        <w:instrText>1- \* ARABIC</w:instrText>
      </w:r>
      <w:r w:rsidRPr="00E34D1B">
        <w:rPr>
          <w:szCs w:val="20"/>
        </w:rPr>
        <w:instrText xml:space="preserve"> </w:instrText>
      </w:r>
      <w:r w:rsidRPr="00E34D1B">
        <w:rPr>
          <w:szCs w:val="20"/>
        </w:rPr>
        <w:fldChar w:fldCharType="separate"/>
      </w:r>
      <w:r w:rsidR="00042669">
        <w:rPr>
          <w:noProof/>
          <w:szCs w:val="20"/>
        </w:rPr>
        <w:t>2</w:t>
      </w:r>
      <w:r w:rsidRPr="00E34D1B">
        <w:rPr>
          <w:szCs w:val="20"/>
        </w:rPr>
        <w:fldChar w:fldCharType="end"/>
      </w:r>
      <w:r w:rsidRPr="00E34D1B">
        <w:rPr>
          <w:szCs w:val="20"/>
        </w:rPr>
        <w:t xml:space="preserve"> </w:t>
      </w:r>
      <w:r w:rsidR="007A5A27">
        <w:rPr>
          <w:szCs w:val="20"/>
        </w:rPr>
        <w:t>109</w:t>
      </w:r>
      <w:r w:rsidRPr="00E34D1B">
        <w:rPr>
          <w:rFonts w:hint="eastAsia"/>
          <w:szCs w:val="20"/>
        </w:rPr>
        <w:t>年度學生人數</w:t>
      </w:r>
      <w:bookmarkEnd w:id="91"/>
      <w:bookmarkEnd w:id="9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9"/>
        <w:gridCol w:w="1012"/>
        <w:gridCol w:w="1040"/>
        <w:gridCol w:w="1041"/>
        <w:gridCol w:w="1041"/>
        <w:gridCol w:w="1041"/>
        <w:gridCol w:w="1041"/>
        <w:gridCol w:w="1041"/>
      </w:tblGrid>
      <w:tr w:rsidR="00D06385" w:rsidRPr="00E34D1B" w:rsidTr="00D21838">
        <w:trPr>
          <w:trHeight w:val="508"/>
        </w:trPr>
        <w:tc>
          <w:tcPr>
            <w:tcW w:w="1235" w:type="dxa"/>
            <w:tcBorders>
              <w:tl2br w:val="single" w:sz="4" w:space="0" w:color="auto"/>
            </w:tcBorders>
            <w:shd w:val="clear" w:color="auto" w:fill="auto"/>
            <w:vAlign w:val="center"/>
          </w:tcPr>
          <w:p w:rsidR="00D06385" w:rsidRPr="00E34D1B" w:rsidRDefault="00D06385" w:rsidP="00D21838">
            <w:pPr>
              <w:jc w:val="right"/>
            </w:pPr>
            <w:r w:rsidRPr="00E34D1B">
              <w:rPr>
                <w:rFonts w:hint="eastAsia"/>
              </w:rPr>
              <w:t>年級</w:t>
            </w:r>
          </w:p>
          <w:p w:rsidR="00D06385" w:rsidRPr="00E34D1B" w:rsidRDefault="00D06385" w:rsidP="00D21838">
            <w:r w:rsidRPr="00E34D1B">
              <w:rPr>
                <w:rFonts w:hint="eastAsia"/>
              </w:rPr>
              <w:t>班級</w:t>
            </w:r>
          </w:p>
        </w:tc>
        <w:tc>
          <w:tcPr>
            <w:tcW w:w="1198" w:type="dxa"/>
            <w:shd w:val="clear" w:color="auto" w:fill="auto"/>
            <w:vAlign w:val="center"/>
          </w:tcPr>
          <w:p w:rsidR="00D06385" w:rsidRPr="00E34D1B" w:rsidRDefault="00D06385" w:rsidP="00D21838">
            <w:pPr>
              <w:jc w:val="center"/>
            </w:pPr>
            <w:r w:rsidRPr="00E34D1B">
              <w:rPr>
                <w:rFonts w:hint="eastAsia"/>
              </w:rPr>
              <w:t>幼兒園</w:t>
            </w:r>
          </w:p>
        </w:tc>
        <w:tc>
          <w:tcPr>
            <w:tcW w:w="1236" w:type="dxa"/>
            <w:shd w:val="clear" w:color="auto" w:fill="auto"/>
            <w:vAlign w:val="center"/>
          </w:tcPr>
          <w:p w:rsidR="00D06385" w:rsidRPr="00E34D1B" w:rsidRDefault="00D06385" w:rsidP="00D21838">
            <w:pPr>
              <w:jc w:val="center"/>
            </w:pPr>
            <w:r w:rsidRPr="00E34D1B">
              <w:rPr>
                <w:rFonts w:hint="eastAsia"/>
              </w:rPr>
              <w:t>一</w:t>
            </w:r>
          </w:p>
        </w:tc>
        <w:tc>
          <w:tcPr>
            <w:tcW w:w="1237" w:type="dxa"/>
            <w:shd w:val="clear" w:color="auto" w:fill="auto"/>
            <w:vAlign w:val="center"/>
          </w:tcPr>
          <w:p w:rsidR="00D06385" w:rsidRPr="00E34D1B" w:rsidRDefault="00D06385" w:rsidP="00D21838">
            <w:pPr>
              <w:jc w:val="center"/>
            </w:pPr>
            <w:r w:rsidRPr="00E34D1B">
              <w:rPr>
                <w:rFonts w:hint="eastAsia"/>
              </w:rPr>
              <w:t>二</w:t>
            </w:r>
          </w:p>
        </w:tc>
        <w:tc>
          <w:tcPr>
            <w:tcW w:w="1237" w:type="dxa"/>
            <w:shd w:val="clear" w:color="auto" w:fill="auto"/>
            <w:vAlign w:val="center"/>
          </w:tcPr>
          <w:p w:rsidR="00D06385" w:rsidRPr="00E34D1B" w:rsidRDefault="00D06385" w:rsidP="00D21838">
            <w:pPr>
              <w:jc w:val="center"/>
            </w:pPr>
            <w:r w:rsidRPr="00E34D1B">
              <w:rPr>
                <w:rFonts w:hint="eastAsia"/>
              </w:rPr>
              <w:t>三</w:t>
            </w:r>
          </w:p>
        </w:tc>
        <w:tc>
          <w:tcPr>
            <w:tcW w:w="1237" w:type="dxa"/>
            <w:shd w:val="clear" w:color="auto" w:fill="auto"/>
            <w:vAlign w:val="center"/>
          </w:tcPr>
          <w:p w:rsidR="00D06385" w:rsidRPr="00E34D1B" w:rsidRDefault="00D06385" w:rsidP="00D21838">
            <w:pPr>
              <w:jc w:val="center"/>
            </w:pPr>
            <w:r w:rsidRPr="00E34D1B">
              <w:rPr>
                <w:rFonts w:hint="eastAsia"/>
              </w:rPr>
              <w:t>四</w:t>
            </w:r>
          </w:p>
        </w:tc>
        <w:tc>
          <w:tcPr>
            <w:tcW w:w="1237" w:type="dxa"/>
            <w:shd w:val="clear" w:color="auto" w:fill="auto"/>
            <w:vAlign w:val="center"/>
          </w:tcPr>
          <w:p w:rsidR="00D06385" w:rsidRPr="00E34D1B" w:rsidRDefault="00D06385" w:rsidP="00D21838">
            <w:pPr>
              <w:jc w:val="center"/>
            </w:pPr>
            <w:r w:rsidRPr="00E34D1B">
              <w:rPr>
                <w:rFonts w:hint="eastAsia"/>
              </w:rPr>
              <w:t>五</w:t>
            </w:r>
          </w:p>
        </w:tc>
        <w:tc>
          <w:tcPr>
            <w:tcW w:w="1237" w:type="dxa"/>
            <w:shd w:val="clear" w:color="auto" w:fill="auto"/>
            <w:vAlign w:val="center"/>
          </w:tcPr>
          <w:p w:rsidR="00D06385" w:rsidRPr="00E34D1B" w:rsidRDefault="00D06385" w:rsidP="00D21838">
            <w:pPr>
              <w:jc w:val="center"/>
            </w:pPr>
            <w:r w:rsidRPr="00E34D1B">
              <w:rPr>
                <w:rFonts w:hint="eastAsia"/>
              </w:rPr>
              <w:t>六</w:t>
            </w:r>
          </w:p>
        </w:tc>
      </w:tr>
      <w:tr w:rsidR="00D06385" w:rsidRPr="00E34D1B" w:rsidTr="00D21838">
        <w:trPr>
          <w:trHeight w:val="454"/>
        </w:trPr>
        <w:tc>
          <w:tcPr>
            <w:tcW w:w="1235" w:type="dxa"/>
            <w:shd w:val="clear" w:color="auto" w:fill="auto"/>
            <w:vAlign w:val="center"/>
          </w:tcPr>
          <w:p w:rsidR="00D06385" w:rsidRPr="00E34D1B" w:rsidRDefault="00D06385" w:rsidP="00D21838">
            <w:pPr>
              <w:jc w:val="center"/>
            </w:pPr>
            <w:r w:rsidRPr="00E34D1B">
              <w:rPr>
                <w:rFonts w:hint="eastAsia"/>
              </w:rPr>
              <w:t>甲</w:t>
            </w:r>
          </w:p>
        </w:tc>
        <w:tc>
          <w:tcPr>
            <w:tcW w:w="1198" w:type="dxa"/>
            <w:vMerge w:val="restart"/>
            <w:shd w:val="clear" w:color="auto" w:fill="auto"/>
            <w:vAlign w:val="center"/>
          </w:tcPr>
          <w:p w:rsidR="00D06385" w:rsidRPr="00E34D1B" w:rsidRDefault="00D06385" w:rsidP="00D21838">
            <w:pPr>
              <w:jc w:val="center"/>
            </w:pPr>
            <w:r w:rsidRPr="00E34D1B">
              <w:t>30</w:t>
            </w:r>
          </w:p>
        </w:tc>
        <w:tc>
          <w:tcPr>
            <w:tcW w:w="1236" w:type="dxa"/>
            <w:shd w:val="clear" w:color="auto" w:fill="auto"/>
            <w:vAlign w:val="center"/>
          </w:tcPr>
          <w:p w:rsidR="00D06385" w:rsidRPr="00E34D1B" w:rsidRDefault="00D06385" w:rsidP="00D21838">
            <w:pPr>
              <w:jc w:val="center"/>
            </w:pPr>
            <w:r w:rsidRPr="00E34D1B">
              <w:t>26</w:t>
            </w:r>
          </w:p>
        </w:tc>
        <w:tc>
          <w:tcPr>
            <w:tcW w:w="1237" w:type="dxa"/>
            <w:shd w:val="clear" w:color="auto" w:fill="auto"/>
            <w:vAlign w:val="center"/>
          </w:tcPr>
          <w:p w:rsidR="00D06385" w:rsidRPr="00E34D1B" w:rsidRDefault="00D06385" w:rsidP="00D21838">
            <w:pPr>
              <w:jc w:val="center"/>
            </w:pPr>
            <w:r w:rsidRPr="00E34D1B">
              <w:t>20</w:t>
            </w:r>
          </w:p>
        </w:tc>
        <w:tc>
          <w:tcPr>
            <w:tcW w:w="1237" w:type="dxa"/>
            <w:shd w:val="clear" w:color="auto" w:fill="auto"/>
            <w:vAlign w:val="center"/>
          </w:tcPr>
          <w:p w:rsidR="00D06385" w:rsidRPr="00E34D1B" w:rsidRDefault="00D06385" w:rsidP="00D21838">
            <w:pPr>
              <w:jc w:val="center"/>
            </w:pPr>
            <w:r w:rsidRPr="00E34D1B">
              <w:t>24</w:t>
            </w:r>
          </w:p>
        </w:tc>
        <w:tc>
          <w:tcPr>
            <w:tcW w:w="1237" w:type="dxa"/>
            <w:shd w:val="clear" w:color="auto" w:fill="auto"/>
            <w:vAlign w:val="center"/>
          </w:tcPr>
          <w:p w:rsidR="00D06385" w:rsidRPr="00E34D1B" w:rsidRDefault="00D06385" w:rsidP="00D21838">
            <w:pPr>
              <w:jc w:val="center"/>
            </w:pPr>
            <w:r w:rsidRPr="00E34D1B">
              <w:t>27</w:t>
            </w:r>
          </w:p>
        </w:tc>
        <w:tc>
          <w:tcPr>
            <w:tcW w:w="1237" w:type="dxa"/>
            <w:shd w:val="clear" w:color="auto" w:fill="auto"/>
            <w:vAlign w:val="center"/>
          </w:tcPr>
          <w:p w:rsidR="00D06385" w:rsidRPr="00E34D1B" w:rsidRDefault="00D06385" w:rsidP="00D21838">
            <w:pPr>
              <w:jc w:val="center"/>
            </w:pPr>
            <w:r w:rsidRPr="00E34D1B">
              <w:t>26</w:t>
            </w:r>
          </w:p>
        </w:tc>
        <w:tc>
          <w:tcPr>
            <w:tcW w:w="1237" w:type="dxa"/>
            <w:shd w:val="clear" w:color="auto" w:fill="auto"/>
            <w:vAlign w:val="center"/>
          </w:tcPr>
          <w:p w:rsidR="00D06385" w:rsidRPr="00E34D1B" w:rsidRDefault="00D06385" w:rsidP="00D21838">
            <w:pPr>
              <w:jc w:val="center"/>
            </w:pPr>
            <w:r w:rsidRPr="00E34D1B">
              <w:t>23</w:t>
            </w:r>
          </w:p>
        </w:tc>
      </w:tr>
      <w:tr w:rsidR="00D06385" w:rsidRPr="00E34D1B" w:rsidTr="00D21838">
        <w:trPr>
          <w:trHeight w:val="454"/>
        </w:trPr>
        <w:tc>
          <w:tcPr>
            <w:tcW w:w="1235" w:type="dxa"/>
            <w:shd w:val="clear" w:color="auto" w:fill="auto"/>
            <w:vAlign w:val="center"/>
          </w:tcPr>
          <w:p w:rsidR="00D06385" w:rsidRPr="00E34D1B" w:rsidRDefault="00D06385" w:rsidP="00D21838">
            <w:pPr>
              <w:jc w:val="center"/>
            </w:pPr>
            <w:r w:rsidRPr="00E34D1B">
              <w:rPr>
                <w:rFonts w:hint="eastAsia"/>
              </w:rPr>
              <w:t>乙</w:t>
            </w:r>
          </w:p>
        </w:tc>
        <w:tc>
          <w:tcPr>
            <w:tcW w:w="1198" w:type="dxa"/>
            <w:vMerge/>
            <w:shd w:val="clear" w:color="auto" w:fill="auto"/>
            <w:vAlign w:val="center"/>
          </w:tcPr>
          <w:p w:rsidR="00D06385" w:rsidRPr="00E34D1B" w:rsidRDefault="00D06385" w:rsidP="00D21838">
            <w:pPr>
              <w:jc w:val="center"/>
            </w:pPr>
          </w:p>
        </w:tc>
        <w:tc>
          <w:tcPr>
            <w:tcW w:w="1236" w:type="dxa"/>
            <w:shd w:val="clear" w:color="auto" w:fill="auto"/>
            <w:vAlign w:val="center"/>
          </w:tcPr>
          <w:p w:rsidR="00D06385" w:rsidRPr="00E34D1B" w:rsidRDefault="00D06385" w:rsidP="00D21838">
            <w:pPr>
              <w:jc w:val="center"/>
            </w:pPr>
            <w:r w:rsidRPr="00E34D1B">
              <w:t>25</w:t>
            </w:r>
          </w:p>
        </w:tc>
        <w:tc>
          <w:tcPr>
            <w:tcW w:w="1237" w:type="dxa"/>
            <w:shd w:val="clear" w:color="auto" w:fill="auto"/>
            <w:vAlign w:val="center"/>
          </w:tcPr>
          <w:p w:rsidR="00D06385" w:rsidRPr="00E34D1B" w:rsidRDefault="00D06385" w:rsidP="00D21838">
            <w:pPr>
              <w:jc w:val="center"/>
            </w:pPr>
            <w:r w:rsidRPr="00E34D1B">
              <w:t>22</w:t>
            </w:r>
          </w:p>
        </w:tc>
        <w:tc>
          <w:tcPr>
            <w:tcW w:w="1237" w:type="dxa"/>
            <w:shd w:val="clear" w:color="auto" w:fill="auto"/>
            <w:vAlign w:val="center"/>
          </w:tcPr>
          <w:p w:rsidR="00D06385" w:rsidRPr="00E34D1B" w:rsidRDefault="00D06385" w:rsidP="00D21838">
            <w:pPr>
              <w:jc w:val="center"/>
            </w:pPr>
            <w:r w:rsidRPr="00E34D1B">
              <w:t>23</w:t>
            </w:r>
          </w:p>
        </w:tc>
        <w:tc>
          <w:tcPr>
            <w:tcW w:w="1237" w:type="dxa"/>
            <w:shd w:val="clear" w:color="auto" w:fill="auto"/>
            <w:vAlign w:val="center"/>
          </w:tcPr>
          <w:p w:rsidR="00D06385" w:rsidRPr="00E34D1B" w:rsidRDefault="00D06385" w:rsidP="00D21838">
            <w:pPr>
              <w:jc w:val="center"/>
            </w:pPr>
            <w:r w:rsidRPr="00E34D1B">
              <w:t>25</w:t>
            </w:r>
          </w:p>
        </w:tc>
        <w:tc>
          <w:tcPr>
            <w:tcW w:w="1237" w:type="dxa"/>
            <w:shd w:val="clear" w:color="auto" w:fill="auto"/>
            <w:vAlign w:val="center"/>
          </w:tcPr>
          <w:p w:rsidR="00D06385" w:rsidRPr="00E34D1B" w:rsidRDefault="00D06385" w:rsidP="00D21838">
            <w:pPr>
              <w:jc w:val="center"/>
            </w:pPr>
            <w:r w:rsidRPr="00E34D1B">
              <w:t>26</w:t>
            </w:r>
          </w:p>
        </w:tc>
        <w:tc>
          <w:tcPr>
            <w:tcW w:w="1237" w:type="dxa"/>
            <w:shd w:val="clear" w:color="auto" w:fill="auto"/>
            <w:vAlign w:val="center"/>
          </w:tcPr>
          <w:p w:rsidR="00D06385" w:rsidRPr="00E34D1B" w:rsidRDefault="00D06385" w:rsidP="00D21838">
            <w:pPr>
              <w:jc w:val="center"/>
            </w:pPr>
            <w:r w:rsidRPr="00E34D1B">
              <w:t>23</w:t>
            </w:r>
          </w:p>
        </w:tc>
      </w:tr>
      <w:tr w:rsidR="00D06385" w:rsidRPr="00E34D1B" w:rsidTr="00D21838">
        <w:trPr>
          <w:trHeight w:val="454"/>
        </w:trPr>
        <w:tc>
          <w:tcPr>
            <w:tcW w:w="1235" w:type="dxa"/>
            <w:shd w:val="clear" w:color="auto" w:fill="auto"/>
            <w:vAlign w:val="center"/>
          </w:tcPr>
          <w:p w:rsidR="00D06385" w:rsidRPr="00E34D1B" w:rsidRDefault="00D06385" w:rsidP="00D21838">
            <w:pPr>
              <w:jc w:val="center"/>
            </w:pPr>
            <w:r w:rsidRPr="00E34D1B">
              <w:rPr>
                <w:rFonts w:hint="eastAsia"/>
              </w:rPr>
              <w:t>丙</w:t>
            </w:r>
          </w:p>
        </w:tc>
        <w:tc>
          <w:tcPr>
            <w:tcW w:w="1198" w:type="dxa"/>
            <w:vMerge/>
            <w:shd w:val="clear" w:color="auto" w:fill="auto"/>
            <w:vAlign w:val="center"/>
          </w:tcPr>
          <w:p w:rsidR="00D06385" w:rsidRPr="00E34D1B" w:rsidRDefault="00D06385" w:rsidP="00D21838">
            <w:pPr>
              <w:jc w:val="center"/>
            </w:pPr>
          </w:p>
        </w:tc>
        <w:tc>
          <w:tcPr>
            <w:tcW w:w="1236" w:type="dxa"/>
            <w:shd w:val="clear" w:color="auto" w:fill="auto"/>
            <w:vAlign w:val="center"/>
          </w:tcPr>
          <w:p w:rsidR="00D06385" w:rsidRPr="00E34D1B" w:rsidRDefault="00D06385" w:rsidP="00D21838">
            <w:pPr>
              <w:jc w:val="center"/>
            </w:pPr>
            <w:r w:rsidRPr="00E34D1B">
              <w:t>25</w:t>
            </w:r>
          </w:p>
        </w:tc>
        <w:tc>
          <w:tcPr>
            <w:tcW w:w="1237" w:type="dxa"/>
            <w:shd w:val="clear" w:color="auto" w:fill="auto"/>
            <w:vAlign w:val="center"/>
          </w:tcPr>
          <w:p w:rsidR="00D06385" w:rsidRPr="00E34D1B" w:rsidRDefault="00D06385" w:rsidP="00D21838">
            <w:pPr>
              <w:jc w:val="center"/>
            </w:pPr>
            <w:r w:rsidRPr="00E34D1B">
              <w:t>22</w:t>
            </w:r>
          </w:p>
        </w:tc>
        <w:tc>
          <w:tcPr>
            <w:tcW w:w="1237" w:type="dxa"/>
            <w:shd w:val="clear" w:color="auto" w:fill="auto"/>
            <w:vAlign w:val="center"/>
          </w:tcPr>
          <w:p w:rsidR="00D06385" w:rsidRPr="00E34D1B" w:rsidRDefault="00D06385" w:rsidP="00D21838">
            <w:pPr>
              <w:jc w:val="center"/>
            </w:pPr>
            <w:r w:rsidRPr="00E34D1B">
              <w:t>23</w:t>
            </w:r>
          </w:p>
        </w:tc>
        <w:tc>
          <w:tcPr>
            <w:tcW w:w="1237" w:type="dxa"/>
            <w:shd w:val="clear" w:color="auto" w:fill="auto"/>
            <w:vAlign w:val="center"/>
          </w:tcPr>
          <w:p w:rsidR="00D06385" w:rsidRPr="00E34D1B" w:rsidRDefault="00D06385" w:rsidP="00D21838">
            <w:pPr>
              <w:jc w:val="center"/>
            </w:pPr>
          </w:p>
        </w:tc>
        <w:tc>
          <w:tcPr>
            <w:tcW w:w="1237" w:type="dxa"/>
            <w:shd w:val="clear" w:color="auto" w:fill="auto"/>
            <w:vAlign w:val="center"/>
          </w:tcPr>
          <w:p w:rsidR="00D06385" w:rsidRPr="00E34D1B" w:rsidRDefault="00D06385" w:rsidP="00D21838">
            <w:pPr>
              <w:jc w:val="center"/>
            </w:pPr>
            <w:r w:rsidRPr="00E34D1B">
              <w:t>26</w:t>
            </w:r>
          </w:p>
        </w:tc>
        <w:tc>
          <w:tcPr>
            <w:tcW w:w="1237" w:type="dxa"/>
            <w:shd w:val="clear" w:color="auto" w:fill="auto"/>
            <w:vAlign w:val="center"/>
          </w:tcPr>
          <w:p w:rsidR="00D06385" w:rsidRPr="00E34D1B" w:rsidRDefault="00D06385" w:rsidP="00D21838">
            <w:pPr>
              <w:jc w:val="center"/>
            </w:pPr>
            <w:r w:rsidRPr="00E34D1B">
              <w:t>23</w:t>
            </w:r>
          </w:p>
        </w:tc>
      </w:tr>
      <w:tr w:rsidR="00D06385" w:rsidRPr="00E34D1B" w:rsidTr="00D21838">
        <w:trPr>
          <w:trHeight w:val="454"/>
        </w:trPr>
        <w:tc>
          <w:tcPr>
            <w:tcW w:w="1235" w:type="dxa"/>
            <w:shd w:val="clear" w:color="auto" w:fill="auto"/>
            <w:vAlign w:val="center"/>
          </w:tcPr>
          <w:p w:rsidR="00D06385" w:rsidRPr="00E34D1B" w:rsidRDefault="00D06385" w:rsidP="00D21838">
            <w:pPr>
              <w:jc w:val="center"/>
            </w:pPr>
            <w:r w:rsidRPr="00E34D1B">
              <w:rPr>
                <w:rFonts w:hint="eastAsia"/>
              </w:rPr>
              <w:t>丁</w:t>
            </w:r>
          </w:p>
        </w:tc>
        <w:tc>
          <w:tcPr>
            <w:tcW w:w="1198" w:type="dxa"/>
            <w:vMerge/>
            <w:shd w:val="clear" w:color="auto" w:fill="auto"/>
            <w:vAlign w:val="center"/>
          </w:tcPr>
          <w:p w:rsidR="00D06385" w:rsidRPr="00E34D1B" w:rsidRDefault="00D06385" w:rsidP="00D21838">
            <w:pPr>
              <w:jc w:val="center"/>
            </w:pPr>
          </w:p>
        </w:tc>
        <w:tc>
          <w:tcPr>
            <w:tcW w:w="1236" w:type="dxa"/>
            <w:shd w:val="clear" w:color="auto" w:fill="auto"/>
            <w:vAlign w:val="center"/>
          </w:tcPr>
          <w:p w:rsidR="00D06385" w:rsidRPr="00E34D1B" w:rsidRDefault="00D06385" w:rsidP="00D21838">
            <w:pPr>
              <w:jc w:val="center"/>
            </w:pPr>
          </w:p>
        </w:tc>
        <w:tc>
          <w:tcPr>
            <w:tcW w:w="1237" w:type="dxa"/>
            <w:shd w:val="clear" w:color="auto" w:fill="auto"/>
            <w:vAlign w:val="center"/>
          </w:tcPr>
          <w:p w:rsidR="00D06385" w:rsidRPr="00E34D1B" w:rsidRDefault="00D06385" w:rsidP="00D21838">
            <w:pPr>
              <w:jc w:val="center"/>
            </w:pPr>
            <w:r w:rsidRPr="00E34D1B">
              <w:t>22</w:t>
            </w:r>
          </w:p>
        </w:tc>
        <w:tc>
          <w:tcPr>
            <w:tcW w:w="1237" w:type="dxa"/>
            <w:shd w:val="clear" w:color="auto" w:fill="auto"/>
            <w:vAlign w:val="center"/>
          </w:tcPr>
          <w:p w:rsidR="00D06385" w:rsidRPr="00E34D1B" w:rsidRDefault="00D06385" w:rsidP="00D21838">
            <w:pPr>
              <w:jc w:val="center"/>
            </w:pPr>
          </w:p>
        </w:tc>
        <w:tc>
          <w:tcPr>
            <w:tcW w:w="1237" w:type="dxa"/>
            <w:shd w:val="clear" w:color="auto" w:fill="auto"/>
            <w:vAlign w:val="center"/>
          </w:tcPr>
          <w:p w:rsidR="00D06385" w:rsidRPr="00E34D1B" w:rsidRDefault="00D06385" w:rsidP="00D21838">
            <w:pPr>
              <w:jc w:val="center"/>
            </w:pPr>
          </w:p>
        </w:tc>
        <w:tc>
          <w:tcPr>
            <w:tcW w:w="1237" w:type="dxa"/>
            <w:shd w:val="clear" w:color="auto" w:fill="auto"/>
            <w:vAlign w:val="center"/>
          </w:tcPr>
          <w:p w:rsidR="00D06385" w:rsidRPr="00E34D1B" w:rsidRDefault="00D06385" w:rsidP="00D21838">
            <w:pPr>
              <w:jc w:val="center"/>
            </w:pPr>
          </w:p>
        </w:tc>
        <w:tc>
          <w:tcPr>
            <w:tcW w:w="1237" w:type="dxa"/>
            <w:shd w:val="clear" w:color="auto" w:fill="auto"/>
            <w:vAlign w:val="center"/>
          </w:tcPr>
          <w:p w:rsidR="00D06385" w:rsidRPr="00E34D1B" w:rsidRDefault="00D06385" w:rsidP="00D21838">
            <w:pPr>
              <w:jc w:val="center"/>
            </w:pPr>
            <w:r w:rsidRPr="00E34D1B">
              <w:t>22</w:t>
            </w:r>
          </w:p>
        </w:tc>
      </w:tr>
      <w:tr w:rsidR="00D06385" w:rsidRPr="00E34D1B" w:rsidTr="00D21838">
        <w:trPr>
          <w:trHeight w:val="454"/>
        </w:trPr>
        <w:tc>
          <w:tcPr>
            <w:tcW w:w="1235" w:type="dxa"/>
            <w:shd w:val="clear" w:color="auto" w:fill="auto"/>
            <w:vAlign w:val="center"/>
          </w:tcPr>
          <w:p w:rsidR="00D06385" w:rsidRPr="00E34D1B" w:rsidRDefault="00D06385" w:rsidP="00D21838">
            <w:pPr>
              <w:jc w:val="center"/>
            </w:pPr>
            <w:r w:rsidRPr="00E34D1B">
              <w:rPr>
                <w:rFonts w:hint="eastAsia"/>
              </w:rPr>
              <w:t>特教班</w:t>
            </w:r>
          </w:p>
        </w:tc>
        <w:tc>
          <w:tcPr>
            <w:tcW w:w="1198" w:type="dxa"/>
            <w:shd w:val="clear" w:color="auto" w:fill="auto"/>
            <w:vAlign w:val="center"/>
          </w:tcPr>
          <w:p w:rsidR="00D06385" w:rsidRPr="00E34D1B" w:rsidRDefault="00D06385" w:rsidP="00D21838">
            <w:pPr>
              <w:jc w:val="center"/>
            </w:pPr>
            <w:r w:rsidRPr="00E34D1B">
              <w:t>3</w:t>
            </w:r>
          </w:p>
        </w:tc>
        <w:tc>
          <w:tcPr>
            <w:tcW w:w="1236" w:type="dxa"/>
            <w:shd w:val="clear" w:color="auto" w:fill="auto"/>
            <w:vAlign w:val="center"/>
          </w:tcPr>
          <w:p w:rsidR="00D06385" w:rsidRPr="00E34D1B" w:rsidRDefault="00D06385" w:rsidP="00D21838">
            <w:pPr>
              <w:jc w:val="center"/>
            </w:pPr>
          </w:p>
        </w:tc>
        <w:tc>
          <w:tcPr>
            <w:tcW w:w="1237" w:type="dxa"/>
            <w:shd w:val="clear" w:color="auto" w:fill="auto"/>
            <w:vAlign w:val="center"/>
          </w:tcPr>
          <w:p w:rsidR="00D06385" w:rsidRPr="00E34D1B" w:rsidRDefault="00D06385" w:rsidP="00D21838">
            <w:pPr>
              <w:jc w:val="center"/>
            </w:pPr>
          </w:p>
        </w:tc>
        <w:tc>
          <w:tcPr>
            <w:tcW w:w="1237" w:type="dxa"/>
            <w:shd w:val="clear" w:color="auto" w:fill="auto"/>
            <w:vAlign w:val="center"/>
          </w:tcPr>
          <w:p w:rsidR="00D06385" w:rsidRPr="00E34D1B" w:rsidRDefault="00D06385" w:rsidP="00D21838">
            <w:pPr>
              <w:jc w:val="center"/>
            </w:pPr>
          </w:p>
        </w:tc>
        <w:tc>
          <w:tcPr>
            <w:tcW w:w="1237" w:type="dxa"/>
            <w:shd w:val="clear" w:color="auto" w:fill="auto"/>
            <w:vAlign w:val="center"/>
          </w:tcPr>
          <w:p w:rsidR="00D06385" w:rsidRPr="00E34D1B" w:rsidRDefault="00D06385" w:rsidP="00D21838">
            <w:pPr>
              <w:jc w:val="center"/>
            </w:pPr>
          </w:p>
        </w:tc>
        <w:tc>
          <w:tcPr>
            <w:tcW w:w="1237" w:type="dxa"/>
            <w:shd w:val="clear" w:color="auto" w:fill="auto"/>
            <w:vAlign w:val="center"/>
          </w:tcPr>
          <w:p w:rsidR="00D06385" w:rsidRPr="00E34D1B" w:rsidRDefault="00D06385" w:rsidP="00D21838">
            <w:pPr>
              <w:jc w:val="center"/>
            </w:pPr>
          </w:p>
        </w:tc>
        <w:tc>
          <w:tcPr>
            <w:tcW w:w="1237" w:type="dxa"/>
            <w:shd w:val="clear" w:color="auto" w:fill="auto"/>
            <w:vAlign w:val="center"/>
          </w:tcPr>
          <w:p w:rsidR="00D06385" w:rsidRPr="00E34D1B" w:rsidRDefault="00D06385" w:rsidP="00D21838">
            <w:pPr>
              <w:jc w:val="center"/>
            </w:pPr>
          </w:p>
        </w:tc>
      </w:tr>
      <w:tr w:rsidR="00D06385" w:rsidRPr="00E34D1B" w:rsidTr="00D21838">
        <w:trPr>
          <w:trHeight w:val="454"/>
        </w:trPr>
        <w:tc>
          <w:tcPr>
            <w:tcW w:w="1235" w:type="dxa"/>
            <w:shd w:val="clear" w:color="auto" w:fill="auto"/>
            <w:vAlign w:val="center"/>
          </w:tcPr>
          <w:p w:rsidR="00D06385" w:rsidRPr="00E34D1B" w:rsidRDefault="00D06385" w:rsidP="00D21838">
            <w:pPr>
              <w:jc w:val="center"/>
            </w:pPr>
            <w:r w:rsidRPr="00E34D1B">
              <w:rPr>
                <w:rFonts w:hint="eastAsia"/>
              </w:rPr>
              <w:t>合計</w:t>
            </w:r>
          </w:p>
        </w:tc>
        <w:tc>
          <w:tcPr>
            <w:tcW w:w="1198" w:type="dxa"/>
            <w:shd w:val="clear" w:color="auto" w:fill="auto"/>
            <w:vAlign w:val="center"/>
          </w:tcPr>
          <w:p w:rsidR="00D06385" w:rsidRPr="00E34D1B" w:rsidRDefault="00D06385" w:rsidP="00D21838">
            <w:pPr>
              <w:jc w:val="center"/>
            </w:pPr>
            <w:r w:rsidRPr="00E34D1B">
              <w:rPr>
                <w:rFonts w:hint="eastAsia"/>
              </w:rPr>
              <w:t xml:space="preserve"> 33</w:t>
            </w:r>
            <w:r w:rsidRPr="00E34D1B">
              <w:t>人</w:t>
            </w:r>
          </w:p>
        </w:tc>
        <w:tc>
          <w:tcPr>
            <w:tcW w:w="1236" w:type="dxa"/>
            <w:shd w:val="clear" w:color="auto" w:fill="auto"/>
            <w:vAlign w:val="center"/>
          </w:tcPr>
          <w:p w:rsidR="00D06385" w:rsidRPr="00E34D1B" w:rsidRDefault="00D06385" w:rsidP="00D21838">
            <w:pPr>
              <w:jc w:val="center"/>
            </w:pPr>
            <w:r w:rsidRPr="00E34D1B">
              <w:rPr>
                <w:rFonts w:hint="eastAsia"/>
              </w:rPr>
              <w:t xml:space="preserve">76 </w:t>
            </w:r>
            <w:r w:rsidRPr="00E34D1B">
              <w:t>人</w:t>
            </w:r>
          </w:p>
        </w:tc>
        <w:tc>
          <w:tcPr>
            <w:tcW w:w="1237" w:type="dxa"/>
            <w:shd w:val="clear" w:color="auto" w:fill="auto"/>
            <w:vAlign w:val="center"/>
          </w:tcPr>
          <w:p w:rsidR="00D06385" w:rsidRPr="00E34D1B" w:rsidRDefault="00D06385" w:rsidP="00D21838">
            <w:pPr>
              <w:jc w:val="center"/>
            </w:pPr>
            <w:r w:rsidRPr="00E34D1B">
              <w:rPr>
                <w:rFonts w:hint="eastAsia"/>
              </w:rPr>
              <w:t xml:space="preserve">86 </w:t>
            </w:r>
            <w:r w:rsidRPr="00E34D1B">
              <w:t>人</w:t>
            </w:r>
          </w:p>
        </w:tc>
        <w:tc>
          <w:tcPr>
            <w:tcW w:w="1237" w:type="dxa"/>
            <w:shd w:val="clear" w:color="auto" w:fill="auto"/>
            <w:vAlign w:val="center"/>
          </w:tcPr>
          <w:p w:rsidR="00D06385" w:rsidRPr="00E34D1B" w:rsidRDefault="00D06385" w:rsidP="00D21838">
            <w:pPr>
              <w:jc w:val="center"/>
            </w:pPr>
            <w:r w:rsidRPr="00E34D1B">
              <w:rPr>
                <w:rFonts w:hint="eastAsia"/>
              </w:rPr>
              <w:t xml:space="preserve">70 </w:t>
            </w:r>
            <w:r w:rsidRPr="00E34D1B">
              <w:t>人</w:t>
            </w:r>
          </w:p>
        </w:tc>
        <w:tc>
          <w:tcPr>
            <w:tcW w:w="1237" w:type="dxa"/>
            <w:shd w:val="clear" w:color="auto" w:fill="auto"/>
            <w:vAlign w:val="center"/>
          </w:tcPr>
          <w:p w:rsidR="00D06385" w:rsidRPr="00E34D1B" w:rsidRDefault="00D06385" w:rsidP="00D21838">
            <w:pPr>
              <w:jc w:val="center"/>
            </w:pPr>
            <w:r w:rsidRPr="00E34D1B">
              <w:rPr>
                <w:rFonts w:hint="eastAsia"/>
              </w:rPr>
              <w:t xml:space="preserve">52 </w:t>
            </w:r>
            <w:r w:rsidRPr="00E34D1B">
              <w:t>人</w:t>
            </w:r>
          </w:p>
        </w:tc>
        <w:tc>
          <w:tcPr>
            <w:tcW w:w="1237" w:type="dxa"/>
            <w:shd w:val="clear" w:color="auto" w:fill="auto"/>
            <w:vAlign w:val="center"/>
          </w:tcPr>
          <w:p w:rsidR="00D06385" w:rsidRPr="00E34D1B" w:rsidRDefault="00D06385" w:rsidP="00D21838">
            <w:pPr>
              <w:jc w:val="center"/>
            </w:pPr>
            <w:r w:rsidRPr="00E34D1B">
              <w:rPr>
                <w:rFonts w:hint="eastAsia"/>
              </w:rPr>
              <w:t xml:space="preserve">78 </w:t>
            </w:r>
            <w:r w:rsidRPr="00E34D1B">
              <w:t>人</w:t>
            </w:r>
          </w:p>
        </w:tc>
        <w:tc>
          <w:tcPr>
            <w:tcW w:w="1237" w:type="dxa"/>
            <w:shd w:val="clear" w:color="auto" w:fill="auto"/>
            <w:vAlign w:val="center"/>
          </w:tcPr>
          <w:p w:rsidR="00D06385" w:rsidRPr="00E34D1B" w:rsidRDefault="00D06385" w:rsidP="00D21838">
            <w:pPr>
              <w:jc w:val="center"/>
            </w:pPr>
            <w:r w:rsidRPr="00E34D1B">
              <w:rPr>
                <w:rFonts w:hint="eastAsia"/>
              </w:rPr>
              <w:t xml:space="preserve">91 </w:t>
            </w:r>
            <w:r w:rsidRPr="00E34D1B">
              <w:t>人</w:t>
            </w:r>
          </w:p>
        </w:tc>
      </w:tr>
      <w:tr w:rsidR="00D06385" w:rsidRPr="00E34D1B" w:rsidTr="00D21838">
        <w:trPr>
          <w:trHeight w:val="454"/>
        </w:trPr>
        <w:tc>
          <w:tcPr>
            <w:tcW w:w="1235" w:type="dxa"/>
            <w:shd w:val="clear" w:color="auto" w:fill="auto"/>
            <w:vAlign w:val="center"/>
          </w:tcPr>
          <w:p w:rsidR="00D06385" w:rsidRPr="00E34D1B" w:rsidRDefault="00D06385" w:rsidP="00D21838">
            <w:pPr>
              <w:jc w:val="center"/>
            </w:pPr>
            <w:r w:rsidRPr="00E34D1B">
              <w:rPr>
                <w:rFonts w:hint="eastAsia"/>
              </w:rPr>
              <w:t>總計</w:t>
            </w:r>
          </w:p>
        </w:tc>
        <w:tc>
          <w:tcPr>
            <w:tcW w:w="8619" w:type="dxa"/>
            <w:gridSpan w:val="7"/>
            <w:shd w:val="clear" w:color="auto" w:fill="auto"/>
            <w:vAlign w:val="center"/>
          </w:tcPr>
          <w:p w:rsidR="00D06385" w:rsidRPr="00E34D1B" w:rsidRDefault="00D06385" w:rsidP="00D21838">
            <w:pPr>
              <w:jc w:val="center"/>
            </w:pPr>
            <w:r w:rsidRPr="00E34D1B">
              <w:t>486</w:t>
            </w:r>
            <w:r w:rsidRPr="00E34D1B">
              <w:t>人</w:t>
            </w:r>
          </w:p>
        </w:tc>
      </w:tr>
    </w:tbl>
    <w:p w:rsidR="00D06385" w:rsidRDefault="00D06385" w:rsidP="00D06385">
      <w:pPr>
        <w:pStyle w:val="affffd"/>
        <w:ind w:left="480" w:firstLine="480"/>
      </w:pPr>
    </w:p>
    <w:p w:rsidR="00D06385" w:rsidRDefault="00D06385" w:rsidP="00D06385">
      <w:pPr>
        <w:pStyle w:val="2"/>
        <w:keepNext w:val="0"/>
        <w:numPr>
          <w:ilvl w:val="1"/>
          <w:numId w:val="82"/>
        </w:numPr>
        <w:adjustRightInd w:val="0"/>
        <w:snapToGrid w:val="0"/>
        <w:spacing w:beforeLines="50" w:before="180" w:afterLines="50" w:after="180" w:line="360" w:lineRule="auto"/>
      </w:pPr>
      <w:bookmarkStart w:id="93" w:name="_Toc437358713"/>
      <w:bookmarkStart w:id="94" w:name="_Toc26349972"/>
      <w:r>
        <w:rPr>
          <w:rFonts w:hint="eastAsia"/>
        </w:rPr>
        <w:t>建築物資料</w:t>
      </w:r>
      <w:bookmarkEnd w:id="93"/>
      <w:bookmarkEnd w:id="94"/>
    </w:p>
    <w:p w:rsidR="00D06385" w:rsidRDefault="00D06385" w:rsidP="00D06385">
      <w:pPr>
        <w:pStyle w:val="affffd"/>
        <w:ind w:left="480" w:firstLine="480"/>
      </w:pPr>
      <w:r>
        <w:rPr>
          <w:rFonts w:hint="eastAsia"/>
        </w:rPr>
        <w:lastRenderedPageBreak/>
        <w:t>本校主要建築物共有</w:t>
      </w:r>
      <w:r>
        <w:rPr>
          <w:rFonts w:hint="eastAsia"/>
        </w:rPr>
        <w:t>7</w:t>
      </w:r>
      <w:r>
        <w:rPr>
          <w:rFonts w:hint="eastAsia"/>
        </w:rPr>
        <w:t>棟，各棟建築物基本與現況調查等詳細資料如</w:t>
      </w:r>
      <w:r>
        <w:fldChar w:fldCharType="begin"/>
      </w:r>
      <w:r>
        <w:instrText xml:space="preserve"> </w:instrText>
      </w:r>
      <w:r>
        <w:rPr>
          <w:rFonts w:hint="eastAsia"/>
        </w:rPr>
        <w:instrText>REF _Ref418674713 \h</w:instrText>
      </w:r>
      <w:r>
        <w:instrText xml:space="preserve"> </w:instrText>
      </w:r>
      <w:r>
        <w:fldChar w:fldCharType="separate"/>
      </w:r>
      <w:r w:rsidR="00042669">
        <w:rPr>
          <w:rFonts w:hint="eastAsia"/>
          <w:b/>
          <w:bCs/>
        </w:rPr>
        <w:t>錯誤</w:t>
      </w:r>
      <w:r w:rsidR="00042669">
        <w:rPr>
          <w:rFonts w:hint="eastAsia"/>
          <w:b/>
          <w:bCs/>
        </w:rPr>
        <w:t xml:space="preserve">! </w:t>
      </w:r>
      <w:r w:rsidR="00042669">
        <w:rPr>
          <w:rFonts w:hint="eastAsia"/>
          <w:b/>
          <w:bCs/>
        </w:rPr>
        <w:t>找不到參照來源。</w:t>
      </w:r>
      <w:r>
        <w:fldChar w:fldCharType="end"/>
      </w:r>
      <w:r>
        <w:rPr>
          <w:rFonts w:hint="eastAsia"/>
        </w:rPr>
        <w:t>所示。</w:t>
      </w:r>
    </w:p>
    <w:p w:rsidR="00D06385" w:rsidRPr="00177821" w:rsidRDefault="00D06385" w:rsidP="00D06385">
      <w:pPr>
        <w:spacing w:before="100" w:beforeAutospacing="1" w:after="100" w:afterAutospacing="1"/>
        <w:jc w:val="center"/>
        <w:rPr>
          <w:szCs w:val="20"/>
        </w:rPr>
      </w:pPr>
      <w:bookmarkStart w:id="95" w:name="_Toc437357690"/>
      <w:bookmarkStart w:id="96" w:name="_Toc26180748"/>
      <w:bookmarkStart w:id="97" w:name="_Toc26356010"/>
      <w:r w:rsidRPr="00177821">
        <w:rPr>
          <w:rFonts w:hint="eastAsia"/>
          <w:szCs w:val="20"/>
        </w:rPr>
        <w:t>表</w:t>
      </w:r>
      <w:r w:rsidRPr="00177821">
        <w:rPr>
          <w:rFonts w:hint="eastAsia"/>
          <w:szCs w:val="20"/>
        </w:rPr>
        <w:t xml:space="preserve">1- </w:t>
      </w:r>
      <w:r w:rsidRPr="00177821">
        <w:rPr>
          <w:szCs w:val="20"/>
        </w:rPr>
        <w:fldChar w:fldCharType="begin"/>
      </w:r>
      <w:r w:rsidRPr="00177821">
        <w:rPr>
          <w:szCs w:val="20"/>
        </w:rPr>
        <w:instrText xml:space="preserve"> </w:instrText>
      </w:r>
      <w:r w:rsidRPr="00177821">
        <w:rPr>
          <w:rFonts w:hint="eastAsia"/>
          <w:szCs w:val="20"/>
        </w:rPr>
        <w:instrText xml:space="preserve">SEQ </w:instrText>
      </w:r>
      <w:r w:rsidRPr="00177821">
        <w:rPr>
          <w:rFonts w:hint="eastAsia"/>
          <w:szCs w:val="20"/>
        </w:rPr>
        <w:instrText>表</w:instrText>
      </w:r>
      <w:r w:rsidRPr="00177821">
        <w:rPr>
          <w:rFonts w:hint="eastAsia"/>
          <w:szCs w:val="20"/>
        </w:rPr>
        <w:instrText>1- \* ARABIC</w:instrText>
      </w:r>
      <w:r w:rsidRPr="00177821">
        <w:rPr>
          <w:szCs w:val="20"/>
        </w:rPr>
        <w:instrText xml:space="preserve"> </w:instrText>
      </w:r>
      <w:r w:rsidRPr="00177821">
        <w:rPr>
          <w:szCs w:val="20"/>
        </w:rPr>
        <w:fldChar w:fldCharType="separate"/>
      </w:r>
      <w:r w:rsidR="00042669">
        <w:rPr>
          <w:noProof/>
          <w:szCs w:val="20"/>
        </w:rPr>
        <w:t>3</w:t>
      </w:r>
      <w:r w:rsidRPr="00177821">
        <w:rPr>
          <w:szCs w:val="20"/>
        </w:rPr>
        <w:fldChar w:fldCharType="end"/>
      </w:r>
      <w:r w:rsidRPr="00177821">
        <w:rPr>
          <w:rFonts w:hint="eastAsia"/>
          <w:szCs w:val="20"/>
        </w:rPr>
        <w:t>建築物基本與現況調查資料</w:t>
      </w:r>
      <w:bookmarkEnd w:id="95"/>
      <w:bookmarkEnd w:id="96"/>
      <w:bookmarkEnd w:id="9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D06385" w:rsidRPr="00177821" w:rsidTr="00D21838">
        <w:trPr>
          <w:trHeight w:val="169"/>
        </w:trPr>
        <w:tc>
          <w:tcPr>
            <w:tcW w:w="1951" w:type="dxa"/>
            <w:gridSpan w:val="2"/>
            <w:shd w:val="clear" w:color="auto" w:fill="D9D9D9"/>
            <w:vAlign w:val="center"/>
          </w:tcPr>
          <w:p w:rsidR="00D06385" w:rsidRPr="00177821" w:rsidRDefault="00D06385" w:rsidP="00D21838">
            <w:pPr>
              <w:jc w:val="center"/>
              <w:rPr>
                <w:b/>
                <w:bCs/>
                <w:kern w:val="52"/>
                <w:sz w:val="36"/>
                <w:szCs w:val="52"/>
              </w:rPr>
            </w:pPr>
            <w:r w:rsidRPr="00177821">
              <w:rPr>
                <w:rFonts w:hint="eastAsia"/>
                <w:b/>
              </w:rPr>
              <w:t>建築物名稱</w:t>
            </w:r>
          </w:p>
        </w:tc>
        <w:tc>
          <w:tcPr>
            <w:tcW w:w="3002" w:type="dxa"/>
            <w:shd w:val="clear" w:color="auto" w:fill="auto"/>
            <w:vAlign w:val="center"/>
          </w:tcPr>
          <w:p w:rsidR="00D06385" w:rsidRPr="00177821" w:rsidRDefault="00D06385" w:rsidP="00D21838">
            <w:r w:rsidRPr="00177821">
              <w:rPr>
                <w:rFonts w:hint="eastAsia"/>
              </w:rPr>
              <w:t>東棟大樓</w:t>
            </w:r>
          </w:p>
        </w:tc>
        <w:tc>
          <w:tcPr>
            <w:tcW w:w="1542" w:type="dxa"/>
            <w:shd w:val="clear" w:color="auto" w:fill="D9D9D9"/>
            <w:vAlign w:val="center"/>
          </w:tcPr>
          <w:p w:rsidR="00D06385" w:rsidRPr="00177821" w:rsidRDefault="00D06385" w:rsidP="00D21838">
            <w:pPr>
              <w:jc w:val="center"/>
            </w:pPr>
            <w:r w:rsidRPr="00177821">
              <w:rPr>
                <w:rFonts w:hint="eastAsia"/>
                <w:b/>
              </w:rPr>
              <w:t>建造年代</w:t>
            </w:r>
          </w:p>
        </w:tc>
        <w:tc>
          <w:tcPr>
            <w:tcW w:w="3302" w:type="dxa"/>
            <w:shd w:val="clear" w:color="auto" w:fill="auto"/>
            <w:vAlign w:val="center"/>
          </w:tcPr>
          <w:p w:rsidR="00D06385" w:rsidRPr="00177821" w:rsidRDefault="00D06385" w:rsidP="00D21838">
            <w:r w:rsidRPr="00177821">
              <w:t>82</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構造形式</w:t>
            </w:r>
          </w:p>
        </w:tc>
        <w:tc>
          <w:tcPr>
            <w:tcW w:w="7846" w:type="dxa"/>
            <w:gridSpan w:val="3"/>
            <w:shd w:val="clear" w:color="auto" w:fill="auto"/>
            <w:vAlign w:val="center"/>
          </w:tcPr>
          <w:p w:rsidR="00D06385" w:rsidRPr="00177821" w:rsidRDefault="00D06385" w:rsidP="00D21838">
            <w:r w:rsidRPr="00177821">
              <w:rPr>
                <w:rFonts w:hint="eastAsia"/>
              </w:rPr>
              <w:t>□磚構造□木構造□鋼構造</w:t>
            </w:r>
            <w:r w:rsidRPr="00177821">
              <w:rPr>
                <w:rFonts w:hint="eastAsia"/>
              </w:rPr>
              <w:t xml:space="preserve">(SC)  </w:t>
            </w:r>
            <w:r w:rsidRPr="00177821">
              <w:br/>
            </w:r>
            <w:r w:rsidRPr="00177821">
              <w:rPr>
                <w:rFonts w:hint="eastAsia"/>
              </w:rPr>
              <w:t>■鋼筋混</w:t>
            </w:r>
            <w:r w:rsidRPr="00177821">
              <w:t>凝土</w:t>
            </w:r>
            <w:r w:rsidRPr="00177821">
              <w:rPr>
                <w:rFonts w:hint="eastAsia"/>
              </w:rPr>
              <w:t>構造</w:t>
            </w:r>
            <w:r w:rsidRPr="00177821">
              <w:rPr>
                <w:rFonts w:hint="eastAsia"/>
              </w:rPr>
              <w:t xml:space="preserve">(RC)    </w:t>
            </w:r>
            <w:r w:rsidRPr="00177821">
              <w:rPr>
                <w:rFonts w:hint="eastAsia"/>
              </w:rPr>
              <w:t>□</w:t>
            </w:r>
            <w:r w:rsidRPr="00177821">
              <w:t>鋼骨鋼筋混凝土構造</w:t>
            </w:r>
            <w:r w:rsidRPr="00177821">
              <w:rPr>
                <w:rFonts w:hint="eastAsia"/>
              </w:rPr>
              <w:t>(SRC)</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地面樓層數</w:t>
            </w:r>
          </w:p>
        </w:tc>
        <w:tc>
          <w:tcPr>
            <w:tcW w:w="3002" w:type="dxa"/>
            <w:shd w:val="clear" w:color="auto" w:fill="auto"/>
            <w:vAlign w:val="center"/>
          </w:tcPr>
          <w:p w:rsidR="00D06385" w:rsidRPr="00177821" w:rsidRDefault="00D06385" w:rsidP="00D21838">
            <w:r w:rsidRPr="00177821">
              <w:t>4</w:t>
            </w:r>
          </w:p>
        </w:tc>
        <w:tc>
          <w:tcPr>
            <w:tcW w:w="1542" w:type="dxa"/>
            <w:shd w:val="clear" w:color="auto" w:fill="D9D9D9"/>
            <w:vAlign w:val="center"/>
          </w:tcPr>
          <w:p w:rsidR="00D06385" w:rsidRPr="00177821" w:rsidRDefault="00D06385" w:rsidP="00D21838">
            <w:pPr>
              <w:jc w:val="center"/>
            </w:pPr>
            <w:r w:rsidRPr="00177821">
              <w:rPr>
                <w:rFonts w:hint="eastAsia"/>
                <w:b/>
              </w:rPr>
              <w:t>地下樓層數</w:t>
            </w:r>
          </w:p>
        </w:tc>
        <w:tc>
          <w:tcPr>
            <w:tcW w:w="3302" w:type="dxa"/>
            <w:shd w:val="clear" w:color="auto" w:fill="auto"/>
            <w:vAlign w:val="center"/>
          </w:tcPr>
          <w:p w:rsidR="00D06385" w:rsidRPr="00177821" w:rsidRDefault="00D06385" w:rsidP="00D21838">
            <w:r w:rsidRPr="00177821">
              <w:t>1</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使用人數</w:t>
            </w:r>
          </w:p>
        </w:tc>
        <w:tc>
          <w:tcPr>
            <w:tcW w:w="3002" w:type="dxa"/>
            <w:shd w:val="clear" w:color="auto" w:fill="auto"/>
            <w:vAlign w:val="center"/>
          </w:tcPr>
          <w:p w:rsidR="00D06385" w:rsidRPr="00177821" w:rsidRDefault="00D06385" w:rsidP="00D21838">
            <w:r w:rsidRPr="00177821">
              <w:rPr>
                <w:rFonts w:hint="eastAsia"/>
              </w:rPr>
              <w:t>6</w:t>
            </w:r>
            <w:r w:rsidRPr="00177821">
              <w:t>00</w:t>
            </w:r>
            <w:r w:rsidRPr="00177821">
              <w:t>人</w:t>
            </w:r>
          </w:p>
        </w:tc>
        <w:tc>
          <w:tcPr>
            <w:tcW w:w="1542" w:type="dxa"/>
            <w:shd w:val="clear" w:color="auto" w:fill="D9D9D9"/>
            <w:vAlign w:val="center"/>
          </w:tcPr>
          <w:p w:rsidR="00D06385" w:rsidRPr="00177821" w:rsidRDefault="00D06385" w:rsidP="00D21838">
            <w:pPr>
              <w:jc w:val="center"/>
              <w:rPr>
                <w:b/>
              </w:rPr>
            </w:pPr>
            <w:r w:rsidRPr="00177821">
              <w:rPr>
                <w:rFonts w:hint="eastAsia"/>
                <w:b/>
              </w:rPr>
              <w:t>樓梯總數</w:t>
            </w:r>
          </w:p>
        </w:tc>
        <w:tc>
          <w:tcPr>
            <w:tcW w:w="3302" w:type="dxa"/>
            <w:shd w:val="clear" w:color="auto" w:fill="auto"/>
            <w:vAlign w:val="center"/>
          </w:tcPr>
          <w:p w:rsidR="00D06385" w:rsidRPr="00177821" w:rsidRDefault="00D06385" w:rsidP="00D21838">
            <w:r w:rsidRPr="00177821">
              <w:rPr>
                <w:rFonts w:hint="eastAsia"/>
                <w:color w:val="000000"/>
              </w:rPr>
              <w:t>4</w:t>
            </w:r>
            <w:r w:rsidRPr="00177821">
              <w:rPr>
                <w:rFonts w:hint="eastAsia"/>
                <w:color w:val="000000"/>
              </w:rPr>
              <w:t>座</w:t>
            </w:r>
          </w:p>
        </w:tc>
      </w:tr>
      <w:tr w:rsidR="00D06385" w:rsidRPr="00177821" w:rsidTr="00D21838">
        <w:trPr>
          <w:trHeight w:val="148"/>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建築設計圖</w:t>
            </w:r>
          </w:p>
        </w:tc>
        <w:tc>
          <w:tcPr>
            <w:tcW w:w="7846" w:type="dxa"/>
            <w:gridSpan w:val="3"/>
            <w:shd w:val="clear" w:color="auto" w:fill="auto"/>
            <w:vAlign w:val="center"/>
          </w:tcPr>
          <w:p w:rsidR="00D06385" w:rsidRPr="00177821" w:rsidRDefault="00D06385" w:rsidP="00D21838">
            <w:r w:rsidRPr="00177821">
              <w:rPr>
                <w:rFonts w:hint="eastAsia"/>
              </w:rPr>
              <w:t>□無■有，放置地點：校史館</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增　　建</w:t>
            </w:r>
          </w:p>
        </w:tc>
        <w:tc>
          <w:tcPr>
            <w:tcW w:w="7846" w:type="dxa"/>
            <w:gridSpan w:val="3"/>
            <w:shd w:val="clear" w:color="auto" w:fill="auto"/>
            <w:vAlign w:val="center"/>
          </w:tcPr>
          <w:p w:rsidR="00D06385" w:rsidRPr="00177821" w:rsidRDefault="00D06385" w:rsidP="00D21838">
            <w:r w:rsidRPr="00177821">
              <w:rPr>
                <w:rFonts w:hint="eastAsia"/>
              </w:rPr>
              <w:t>□無■有，增建項目：四樓</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為避難收容場所</w:t>
            </w:r>
          </w:p>
        </w:tc>
        <w:tc>
          <w:tcPr>
            <w:tcW w:w="7846" w:type="dxa"/>
            <w:gridSpan w:val="3"/>
            <w:shd w:val="clear" w:color="auto" w:fill="auto"/>
            <w:vAlign w:val="center"/>
          </w:tcPr>
          <w:p w:rsidR="00D06385" w:rsidRPr="00177821" w:rsidRDefault="00D06385" w:rsidP="00D21838">
            <w:r w:rsidRPr="00177821">
              <w:rPr>
                <w:rFonts w:hint="eastAsia"/>
              </w:rPr>
              <w:t>□否■是</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平日用途</w:t>
            </w:r>
          </w:p>
          <w:p w:rsidR="00D06385" w:rsidRPr="00177821" w:rsidRDefault="00D06385" w:rsidP="00D21838">
            <w:pPr>
              <w:jc w:val="center"/>
              <w:rPr>
                <w:b/>
              </w:rPr>
            </w:pPr>
            <w:r w:rsidRPr="00177821">
              <w:rPr>
                <w:rFonts w:hint="eastAsia"/>
                <w:b/>
              </w:rPr>
              <w:t>(</w:t>
            </w:r>
            <w:r w:rsidRPr="00177821">
              <w:rPr>
                <w:rFonts w:hint="eastAsia"/>
                <w:b/>
              </w:rPr>
              <w:t>可複選</w:t>
            </w:r>
            <w:r w:rsidRPr="00177821">
              <w:rPr>
                <w:rFonts w:hint="eastAsia"/>
                <w:b/>
              </w:rPr>
              <w:t>)</w:t>
            </w:r>
          </w:p>
        </w:tc>
        <w:tc>
          <w:tcPr>
            <w:tcW w:w="7846" w:type="dxa"/>
            <w:gridSpan w:val="3"/>
            <w:shd w:val="clear" w:color="auto" w:fill="auto"/>
            <w:vAlign w:val="center"/>
          </w:tcPr>
          <w:p w:rsidR="00D06385" w:rsidRPr="00177821" w:rsidRDefault="00D06385" w:rsidP="00D21838">
            <w:r w:rsidRPr="00177821">
              <w:rPr>
                <w:rFonts w:hint="eastAsia"/>
              </w:rPr>
              <w:t>□寢室□室內遊戲空間□室內、外儲藏空間□配膳室</w:t>
            </w:r>
            <w:r w:rsidRPr="00177821">
              <w:br/>
            </w:r>
            <w:r w:rsidRPr="00177821">
              <w:rPr>
                <w:rFonts w:hint="eastAsia"/>
              </w:rPr>
              <w:t>□觀察室□資源回收區□生態教學園區</w:t>
            </w:r>
          </w:p>
          <w:p w:rsidR="00D06385" w:rsidRPr="00177821" w:rsidRDefault="00D06385" w:rsidP="00D21838">
            <w:r w:rsidRPr="00177821">
              <w:rPr>
                <w:rFonts w:hint="eastAsia"/>
              </w:rPr>
              <w:t>■其他有利教學活動之空間，名稱：教室</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梁柱有無</w:t>
            </w:r>
            <w:r w:rsidRPr="00177821">
              <w:rPr>
                <w:b/>
              </w:rPr>
              <w:br/>
            </w:r>
            <w:r w:rsidRPr="00177821">
              <w:rPr>
                <w:rFonts w:hint="eastAsia"/>
                <w:b/>
              </w:rPr>
              <w:t>裂縫或滲水</w:t>
            </w:r>
          </w:p>
        </w:tc>
        <w:tc>
          <w:tcPr>
            <w:tcW w:w="3002" w:type="dxa"/>
            <w:shd w:val="clear" w:color="auto" w:fill="auto"/>
            <w:vAlign w:val="center"/>
          </w:tcPr>
          <w:p w:rsidR="00D06385" w:rsidRPr="00177821" w:rsidRDefault="00D06385" w:rsidP="00D21838">
            <w:r w:rsidRPr="00177821">
              <w:rPr>
                <w:rFonts w:hint="eastAsia"/>
              </w:rPr>
              <w:t>■無□有</w:t>
            </w:r>
          </w:p>
        </w:tc>
        <w:tc>
          <w:tcPr>
            <w:tcW w:w="1542" w:type="dxa"/>
            <w:shd w:val="clear" w:color="auto" w:fill="D9D9D9"/>
            <w:vAlign w:val="center"/>
          </w:tcPr>
          <w:p w:rsidR="00D06385" w:rsidRPr="00177821" w:rsidRDefault="00D06385" w:rsidP="00D21838">
            <w:pPr>
              <w:jc w:val="center"/>
            </w:pPr>
            <w:r w:rsidRPr="00177821">
              <w:rPr>
                <w:rFonts w:hint="eastAsia"/>
                <w:b/>
              </w:rPr>
              <w:t>梁柱鋼筋</w:t>
            </w:r>
            <w:r w:rsidRPr="00177821">
              <w:rPr>
                <w:b/>
              </w:rPr>
              <w:br/>
            </w:r>
            <w:r w:rsidRPr="00177821">
              <w:rPr>
                <w:rFonts w:hint="eastAsia"/>
                <w:b/>
              </w:rPr>
              <w:t>裸露鏽蝕</w:t>
            </w:r>
          </w:p>
        </w:tc>
        <w:tc>
          <w:tcPr>
            <w:tcW w:w="3302" w:type="dxa"/>
            <w:shd w:val="clear" w:color="auto" w:fill="auto"/>
            <w:vAlign w:val="center"/>
          </w:tcPr>
          <w:p w:rsidR="00D06385" w:rsidRPr="00177821" w:rsidRDefault="00D06385" w:rsidP="00D21838">
            <w:r w:rsidRPr="00177821">
              <w:rPr>
                <w:rFonts w:hint="eastAsia"/>
              </w:rPr>
              <w:t>■無□有</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建築物有無</w:t>
            </w:r>
            <w:r w:rsidRPr="00177821">
              <w:rPr>
                <w:b/>
              </w:rPr>
              <w:br/>
            </w:r>
            <w:r w:rsidRPr="00177821">
              <w:rPr>
                <w:rFonts w:hint="eastAsia"/>
                <w:b/>
              </w:rPr>
              <w:t>沉陷或傾斜</w:t>
            </w:r>
          </w:p>
        </w:tc>
        <w:tc>
          <w:tcPr>
            <w:tcW w:w="7846" w:type="dxa"/>
            <w:gridSpan w:val="3"/>
            <w:shd w:val="clear" w:color="auto" w:fill="auto"/>
            <w:vAlign w:val="center"/>
          </w:tcPr>
          <w:p w:rsidR="00D06385" w:rsidRPr="00177821" w:rsidRDefault="00D06385" w:rsidP="00D21838">
            <w:pPr>
              <w:rPr>
                <w:color w:val="000000"/>
              </w:rPr>
            </w:pPr>
            <w:r w:rsidRPr="00177821">
              <w:rPr>
                <w:rFonts w:hint="eastAsia"/>
              </w:rPr>
              <w:t>■無□有</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走廊柱位</w:t>
            </w:r>
          </w:p>
        </w:tc>
        <w:tc>
          <w:tcPr>
            <w:tcW w:w="7846" w:type="dxa"/>
            <w:gridSpan w:val="3"/>
            <w:shd w:val="clear" w:color="auto" w:fill="auto"/>
            <w:vAlign w:val="center"/>
          </w:tcPr>
          <w:p w:rsidR="00D06385" w:rsidRPr="00177821" w:rsidRDefault="00D06385" w:rsidP="00D21838">
            <w:r w:rsidRPr="00177821">
              <w:rPr>
                <w:rFonts w:hint="eastAsia"/>
              </w:rPr>
              <w:t>■走廊外側無柱□走廊外側有柱</w:t>
            </w:r>
          </w:p>
        </w:tc>
      </w:tr>
      <w:tr w:rsidR="00D06385" w:rsidRPr="00177821" w:rsidTr="00D21838">
        <w:tc>
          <w:tcPr>
            <w:tcW w:w="1951" w:type="dxa"/>
            <w:gridSpan w:val="2"/>
            <w:shd w:val="clear" w:color="auto" w:fill="D9D9D9"/>
            <w:vAlign w:val="center"/>
          </w:tcPr>
          <w:p w:rsidR="00D06385" w:rsidRPr="00177821" w:rsidRDefault="00D06385" w:rsidP="00D21838">
            <w:pPr>
              <w:jc w:val="center"/>
              <w:rPr>
                <w:b/>
              </w:rPr>
            </w:pPr>
            <w:r w:rsidRPr="00177821">
              <w:rPr>
                <w:rFonts w:hint="eastAsia"/>
                <w:b/>
              </w:rPr>
              <w:t>與鄰棟間距</w:t>
            </w:r>
          </w:p>
        </w:tc>
        <w:tc>
          <w:tcPr>
            <w:tcW w:w="7846" w:type="dxa"/>
            <w:gridSpan w:val="3"/>
            <w:shd w:val="clear" w:color="auto" w:fill="auto"/>
            <w:vAlign w:val="center"/>
          </w:tcPr>
          <w:p w:rsidR="00D06385" w:rsidRPr="00177821" w:rsidRDefault="00D06385" w:rsidP="00D21838">
            <w:r w:rsidRPr="00177821">
              <w:rPr>
                <w:rFonts w:hint="eastAsia"/>
              </w:rPr>
              <w:t>□小於</w:t>
            </w:r>
            <w:r w:rsidRPr="00177821">
              <w:rPr>
                <w:rFonts w:hint="eastAsia"/>
              </w:rPr>
              <w:t>7</w:t>
            </w:r>
            <w:r w:rsidRPr="00177821">
              <w:rPr>
                <w:rFonts w:hint="eastAsia"/>
              </w:rPr>
              <w:t>公分乘上樓層數</w:t>
            </w:r>
          </w:p>
          <w:p w:rsidR="00D06385" w:rsidRPr="00177821" w:rsidRDefault="00D06385" w:rsidP="00D21838">
            <w:r w:rsidRPr="00177821">
              <w:rPr>
                <w:rFonts w:hint="eastAsia"/>
              </w:rPr>
              <w:t>■大於等於</w:t>
            </w:r>
            <w:r w:rsidRPr="00177821">
              <w:rPr>
                <w:rFonts w:hint="eastAsia"/>
              </w:rPr>
              <w:t>7</w:t>
            </w:r>
            <w:r w:rsidRPr="00177821">
              <w:rPr>
                <w:rFonts w:hint="eastAsia"/>
              </w:rPr>
              <w:t>公分乘上樓層數或間距大於</w:t>
            </w:r>
            <w:r w:rsidRPr="00177821">
              <w:rPr>
                <w:rFonts w:hint="eastAsia"/>
              </w:rPr>
              <w:t>50</w:t>
            </w:r>
            <w:r w:rsidRPr="00177821">
              <w:rPr>
                <w:rFonts w:hint="eastAsia"/>
              </w:rPr>
              <w:t>公分以上</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建築物正面照</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63232" behindDoc="0" locked="0" layoutInCell="1" allowOverlap="1" wp14:anchorId="72496C16" wp14:editId="05C48ECB">
                  <wp:simplePos x="0" y="0"/>
                  <wp:positionH relativeFrom="margin">
                    <wp:align>center</wp:align>
                  </wp:positionH>
                  <wp:positionV relativeFrom="margin">
                    <wp:align>top</wp:align>
                  </wp:positionV>
                  <wp:extent cx="2209165" cy="1447800"/>
                  <wp:effectExtent l="0" t="0" r="635" b="0"/>
                  <wp:wrapSquare wrapText="bothSides"/>
                  <wp:docPr id="76"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09165" cy="1447800"/>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250"/>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建築物側面照</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64256" behindDoc="0" locked="0" layoutInCell="1" allowOverlap="1" wp14:anchorId="60A6AC87" wp14:editId="7535AC61">
                  <wp:simplePos x="0" y="0"/>
                  <wp:positionH relativeFrom="margin">
                    <wp:align>center</wp:align>
                  </wp:positionH>
                  <wp:positionV relativeFrom="margin">
                    <wp:align>top</wp:align>
                  </wp:positionV>
                  <wp:extent cx="2257425" cy="1504950"/>
                  <wp:effectExtent l="0" t="0" r="9525" b="0"/>
                  <wp:wrapSquare wrapText="bothSides"/>
                  <wp:docPr id="75"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57425" cy="1504950"/>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538"/>
        </w:trPr>
        <w:tc>
          <w:tcPr>
            <w:tcW w:w="534" w:type="dxa"/>
            <w:vMerge w:val="restart"/>
            <w:tcBorders>
              <w:right w:val="single" w:sz="4" w:space="0" w:color="auto"/>
            </w:tcBorders>
            <w:shd w:val="clear" w:color="auto" w:fill="D9D9D9"/>
            <w:textDirection w:val="tbRlV"/>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地面一樓</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65280" behindDoc="0" locked="0" layoutInCell="1" allowOverlap="1" wp14:anchorId="2722F050" wp14:editId="0269F646">
                  <wp:simplePos x="0" y="0"/>
                  <wp:positionH relativeFrom="margin">
                    <wp:align>center</wp:align>
                  </wp:positionH>
                  <wp:positionV relativeFrom="margin">
                    <wp:align>top</wp:align>
                  </wp:positionV>
                  <wp:extent cx="2247900" cy="847725"/>
                  <wp:effectExtent l="0" t="0" r="0" b="9525"/>
                  <wp:wrapSquare wrapText="bothSides"/>
                  <wp:docPr id="74"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47900" cy="847725"/>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538"/>
        </w:trPr>
        <w:tc>
          <w:tcPr>
            <w:tcW w:w="534" w:type="dxa"/>
            <w:vMerge/>
            <w:tcBorders>
              <w:right w:val="single" w:sz="4" w:space="0" w:color="auto"/>
            </w:tcBorders>
            <w:shd w:val="clear" w:color="auto" w:fill="D9D9D9"/>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地面二樓</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66304" behindDoc="0" locked="0" layoutInCell="1" allowOverlap="1" wp14:anchorId="36197A4D" wp14:editId="0A75AF86">
                  <wp:simplePos x="0" y="0"/>
                  <wp:positionH relativeFrom="margin">
                    <wp:align>center</wp:align>
                  </wp:positionH>
                  <wp:positionV relativeFrom="margin">
                    <wp:align>top</wp:align>
                  </wp:positionV>
                  <wp:extent cx="2171700" cy="866775"/>
                  <wp:effectExtent l="0" t="0" r="0" b="9525"/>
                  <wp:wrapSquare wrapText="bothSides"/>
                  <wp:docPr id="73"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71700" cy="866775"/>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538"/>
        </w:trPr>
        <w:tc>
          <w:tcPr>
            <w:tcW w:w="534" w:type="dxa"/>
            <w:vMerge/>
            <w:tcBorders>
              <w:right w:val="single" w:sz="4" w:space="0" w:color="auto"/>
            </w:tcBorders>
            <w:shd w:val="clear" w:color="auto" w:fill="D9D9D9"/>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地面三樓</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67328" behindDoc="0" locked="0" layoutInCell="1" allowOverlap="1" wp14:anchorId="5FDB6019" wp14:editId="7E0296AA">
                  <wp:simplePos x="0" y="0"/>
                  <wp:positionH relativeFrom="margin">
                    <wp:align>center</wp:align>
                  </wp:positionH>
                  <wp:positionV relativeFrom="margin">
                    <wp:align>top</wp:align>
                  </wp:positionV>
                  <wp:extent cx="2171700" cy="876300"/>
                  <wp:effectExtent l="0" t="0" r="0" b="0"/>
                  <wp:wrapSquare wrapText="bothSides"/>
                  <wp:docPr id="72"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71700" cy="876300"/>
                          </a:xfrm>
                          <a:prstGeom prst="rect">
                            <a:avLst/>
                          </a:prstGeom>
                          <a:noFill/>
                        </pic:spPr>
                      </pic:pic>
                    </a:graphicData>
                  </a:graphic>
                  <wp14:sizeRelH relativeFrom="page">
                    <wp14:pctWidth>0</wp14:pctWidth>
                  </wp14:sizeRelH>
                  <wp14:sizeRelV relativeFrom="page">
                    <wp14:pctHeight>0</wp14:pctHeight>
                  </wp14:sizeRelV>
                </wp:anchor>
              </w:drawing>
            </w:r>
          </w:p>
        </w:tc>
      </w:tr>
    </w:tbl>
    <w:p w:rsidR="00D06385" w:rsidRPr="00177821" w:rsidRDefault="00D06385" w:rsidP="00D06385"/>
    <w:p w:rsidR="00D06385" w:rsidRPr="00177821" w:rsidRDefault="00D06385" w:rsidP="00D0638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D06385" w:rsidRPr="00177821" w:rsidTr="00D21838">
        <w:trPr>
          <w:trHeight w:val="169"/>
        </w:trPr>
        <w:tc>
          <w:tcPr>
            <w:tcW w:w="1951" w:type="dxa"/>
            <w:gridSpan w:val="2"/>
            <w:shd w:val="clear" w:color="auto" w:fill="D9D9D9"/>
            <w:vAlign w:val="center"/>
          </w:tcPr>
          <w:p w:rsidR="00D06385" w:rsidRPr="00177821" w:rsidRDefault="00D06385" w:rsidP="00D21838">
            <w:pPr>
              <w:jc w:val="center"/>
              <w:rPr>
                <w:b/>
                <w:bCs/>
                <w:kern w:val="52"/>
                <w:sz w:val="36"/>
                <w:szCs w:val="52"/>
              </w:rPr>
            </w:pPr>
            <w:r w:rsidRPr="00177821">
              <w:rPr>
                <w:rFonts w:hint="eastAsia"/>
                <w:b/>
              </w:rPr>
              <w:t>建築物名稱</w:t>
            </w:r>
          </w:p>
        </w:tc>
        <w:tc>
          <w:tcPr>
            <w:tcW w:w="3002" w:type="dxa"/>
            <w:shd w:val="clear" w:color="auto" w:fill="auto"/>
            <w:vAlign w:val="center"/>
          </w:tcPr>
          <w:p w:rsidR="00D06385" w:rsidRPr="00177821" w:rsidRDefault="00D06385" w:rsidP="00D21838">
            <w:r w:rsidRPr="00177821">
              <w:rPr>
                <w:rFonts w:hint="eastAsia"/>
              </w:rPr>
              <w:t>南棟大樓</w:t>
            </w:r>
          </w:p>
        </w:tc>
        <w:tc>
          <w:tcPr>
            <w:tcW w:w="1542" w:type="dxa"/>
            <w:shd w:val="clear" w:color="auto" w:fill="D9D9D9"/>
            <w:vAlign w:val="center"/>
          </w:tcPr>
          <w:p w:rsidR="00D06385" w:rsidRPr="00177821" w:rsidRDefault="00D06385" w:rsidP="00D21838">
            <w:pPr>
              <w:jc w:val="center"/>
            </w:pPr>
            <w:r w:rsidRPr="00177821">
              <w:rPr>
                <w:rFonts w:hint="eastAsia"/>
                <w:b/>
              </w:rPr>
              <w:t>建造年代</w:t>
            </w:r>
          </w:p>
        </w:tc>
        <w:tc>
          <w:tcPr>
            <w:tcW w:w="3302" w:type="dxa"/>
            <w:shd w:val="clear" w:color="auto" w:fill="auto"/>
            <w:vAlign w:val="center"/>
          </w:tcPr>
          <w:p w:rsidR="00D06385" w:rsidRPr="00177821" w:rsidRDefault="00D06385" w:rsidP="00D21838">
            <w:r w:rsidRPr="00177821">
              <w:rPr>
                <w:rFonts w:hint="eastAsia"/>
              </w:rPr>
              <w:t>7</w:t>
            </w:r>
            <w:r w:rsidRPr="00177821">
              <w:t>8</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構造形式</w:t>
            </w:r>
          </w:p>
        </w:tc>
        <w:tc>
          <w:tcPr>
            <w:tcW w:w="7846" w:type="dxa"/>
            <w:gridSpan w:val="3"/>
            <w:shd w:val="clear" w:color="auto" w:fill="auto"/>
            <w:vAlign w:val="center"/>
          </w:tcPr>
          <w:p w:rsidR="00D06385" w:rsidRPr="00177821" w:rsidRDefault="00D06385" w:rsidP="00D21838">
            <w:r w:rsidRPr="00177821">
              <w:rPr>
                <w:rFonts w:hint="eastAsia"/>
              </w:rPr>
              <w:t>□磚構造□木構造□鋼構造</w:t>
            </w:r>
            <w:r w:rsidRPr="00177821">
              <w:rPr>
                <w:rFonts w:hint="eastAsia"/>
              </w:rPr>
              <w:t xml:space="preserve">(SC)  </w:t>
            </w:r>
            <w:r w:rsidRPr="00177821">
              <w:br/>
            </w:r>
            <w:r w:rsidRPr="00177821">
              <w:rPr>
                <w:rFonts w:hint="eastAsia"/>
              </w:rPr>
              <w:t>■鋼筋混</w:t>
            </w:r>
            <w:r w:rsidRPr="00177821">
              <w:t>凝土</w:t>
            </w:r>
            <w:r w:rsidRPr="00177821">
              <w:rPr>
                <w:rFonts w:hint="eastAsia"/>
              </w:rPr>
              <w:t>構造</w:t>
            </w:r>
            <w:r w:rsidRPr="00177821">
              <w:rPr>
                <w:rFonts w:hint="eastAsia"/>
              </w:rPr>
              <w:t xml:space="preserve">(RC)    </w:t>
            </w:r>
            <w:r w:rsidRPr="00177821">
              <w:rPr>
                <w:rFonts w:hint="eastAsia"/>
              </w:rPr>
              <w:t>□</w:t>
            </w:r>
            <w:r w:rsidRPr="00177821">
              <w:t>鋼骨鋼筋混凝土構造</w:t>
            </w:r>
            <w:r w:rsidRPr="00177821">
              <w:rPr>
                <w:rFonts w:hint="eastAsia"/>
              </w:rPr>
              <w:t>(SRC)</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地面樓層數</w:t>
            </w:r>
          </w:p>
        </w:tc>
        <w:tc>
          <w:tcPr>
            <w:tcW w:w="3002" w:type="dxa"/>
            <w:shd w:val="clear" w:color="auto" w:fill="auto"/>
            <w:vAlign w:val="center"/>
          </w:tcPr>
          <w:p w:rsidR="00D06385" w:rsidRPr="00177821" w:rsidRDefault="00D06385" w:rsidP="00D21838">
            <w:r w:rsidRPr="00177821">
              <w:rPr>
                <w:rFonts w:hint="eastAsia"/>
              </w:rPr>
              <w:t>3</w:t>
            </w:r>
          </w:p>
        </w:tc>
        <w:tc>
          <w:tcPr>
            <w:tcW w:w="1542" w:type="dxa"/>
            <w:shd w:val="clear" w:color="auto" w:fill="D9D9D9"/>
            <w:vAlign w:val="center"/>
          </w:tcPr>
          <w:p w:rsidR="00D06385" w:rsidRPr="00177821" w:rsidRDefault="00D06385" w:rsidP="00D21838">
            <w:pPr>
              <w:jc w:val="center"/>
            </w:pPr>
            <w:r w:rsidRPr="00177821">
              <w:rPr>
                <w:rFonts w:hint="eastAsia"/>
                <w:b/>
              </w:rPr>
              <w:t>地下樓層數</w:t>
            </w:r>
          </w:p>
        </w:tc>
        <w:tc>
          <w:tcPr>
            <w:tcW w:w="3302" w:type="dxa"/>
            <w:shd w:val="clear" w:color="auto" w:fill="auto"/>
            <w:vAlign w:val="center"/>
          </w:tcPr>
          <w:p w:rsidR="00D06385" w:rsidRPr="00177821" w:rsidRDefault="00D06385" w:rsidP="00D21838">
            <w:r w:rsidRPr="00177821">
              <w:rPr>
                <w:rFonts w:hint="eastAsia"/>
              </w:rPr>
              <w:t>0</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使用人數</w:t>
            </w:r>
          </w:p>
        </w:tc>
        <w:tc>
          <w:tcPr>
            <w:tcW w:w="3002" w:type="dxa"/>
            <w:shd w:val="clear" w:color="auto" w:fill="auto"/>
            <w:vAlign w:val="center"/>
          </w:tcPr>
          <w:p w:rsidR="00D06385" w:rsidRPr="00177821" w:rsidRDefault="00D06385" w:rsidP="00D21838">
            <w:r w:rsidRPr="00177821">
              <w:rPr>
                <w:rFonts w:hint="eastAsia"/>
              </w:rPr>
              <w:t>2</w:t>
            </w:r>
            <w:r w:rsidRPr="00177821">
              <w:t>50</w:t>
            </w:r>
            <w:r w:rsidRPr="00177821">
              <w:t>人</w:t>
            </w:r>
          </w:p>
        </w:tc>
        <w:tc>
          <w:tcPr>
            <w:tcW w:w="1542" w:type="dxa"/>
            <w:shd w:val="clear" w:color="auto" w:fill="D9D9D9"/>
            <w:vAlign w:val="center"/>
          </w:tcPr>
          <w:p w:rsidR="00D06385" w:rsidRPr="00177821" w:rsidRDefault="00D06385" w:rsidP="00D21838">
            <w:pPr>
              <w:jc w:val="center"/>
              <w:rPr>
                <w:b/>
              </w:rPr>
            </w:pPr>
            <w:r w:rsidRPr="00177821">
              <w:rPr>
                <w:rFonts w:hint="eastAsia"/>
                <w:b/>
              </w:rPr>
              <w:t>樓梯總數</w:t>
            </w:r>
          </w:p>
        </w:tc>
        <w:tc>
          <w:tcPr>
            <w:tcW w:w="3302" w:type="dxa"/>
            <w:shd w:val="clear" w:color="auto" w:fill="auto"/>
            <w:vAlign w:val="center"/>
          </w:tcPr>
          <w:p w:rsidR="00D06385" w:rsidRPr="00177821" w:rsidRDefault="00D06385" w:rsidP="00D21838">
            <w:r w:rsidRPr="00177821">
              <w:rPr>
                <w:rFonts w:hint="eastAsia"/>
                <w:color w:val="000000"/>
              </w:rPr>
              <w:t>2</w:t>
            </w:r>
            <w:r w:rsidRPr="00177821">
              <w:rPr>
                <w:rFonts w:hint="eastAsia"/>
                <w:color w:val="000000"/>
              </w:rPr>
              <w:t>座</w:t>
            </w:r>
          </w:p>
        </w:tc>
      </w:tr>
      <w:tr w:rsidR="00D06385" w:rsidRPr="00177821" w:rsidTr="00D21838">
        <w:trPr>
          <w:trHeight w:val="148"/>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建築設計圖</w:t>
            </w:r>
          </w:p>
        </w:tc>
        <w:tc>
          <w:tcPr>
            <w:tcW w:w="7846" w:type="dxa"/>
            <w:gridSpan w:val="3"/>
            <w:shd w:val="clear" w:color="auto" w:fill="auto"/>
            <w:vAlign w:val="center"/>
          </w:tcPr>
          <w:p w:rsidR="00D06385" w:rsidRPr="00177821" w:rsidRDefault="00D06385" w:rsidP="00D21838">
            <w:r w:rsidRPr="00177821">
              <w:rPr>
                <w:rFonts w:hint="eastAsia"/>
              </w:rPr>
              <w:t>□無■有，放置地點：校史室</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增　　建</w:t>
            </w:r>
          </w:p>
        </w:tc>
        <w:tc>
          <w:tcPr>
            <w:tcW w:w="7846" w:type="dxa"/>
            <w:gridSpan w:val="3"/>
            <w:shd w:val="clear" w:color="auto" w:fill="auto"/>
            <w:vAlign w:val="center"/>
          </w:tcPr>
          <w:p w:rsidR="00D06385" w:rsidRPr="00177821" w:rsidRDefault="00D06385" w:rsidP="00D21838">
            <w:r w:rsidRPr="00177821">
              <w:rPr>
                <w:rFonts w:hint="eastAsia"/>
              </w:rPr>
              <w:t>□無□有，增建項目：</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為避難收容場所</w:t>
            </w:r>
          </w:p>
        </w:tc>
        <w:tc>
          <w:tcPr>
            <w:tcW w:w="7846" w:type="dxa"/>
            <w:gridSpan w:val="3"/>
            <w:shd w:val="clear" w:color="auto" w:fill="auto"/>
            <w:vAlign w:val="center"/>
          </w:tcPr>
          <w:p w:rsidR="00D06385" w:rsidRPr="00177821" w:rsidRDefault="00D06385" w:rsidP="00D21838">
            <w:r w:rsidRPr="00177821">
              <w:rPr>
                <w:rFonts w:hint="eastAsia"/>
              </w:rPr>
              <w:t>□否■是</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平日用途</w:t>
            </w:r>
          </w:p>
          <w:p w:rsidR="00D06385" w:rsidRPr="00177821" w:rsidRDefault="00D06385" w:rsidP="00D21838">
            <w:pPr>
              <w:jc w:val="center"/>
              <w:rPr>
                <w:b/>
              </w:rPr>
            </w:pPr>
            <w:r w:rsidRPr="00177821">
              <w:rPr>
                <w:rFonts w:hint="eastAsia"/>
                <w:b/>
              </w:rPr>
              <w:t>(</w:t>
            </w:r>
            <w:r w:rsidRPr="00177821">
              <w:rPr>
                <w:rFonts w:hint="eastAsia"/>
                <w:b/>
              </w:rPr>
              <w:t>可複選</w:t>
            </w:r>
            <w:r w:rsidRPr="00177821">
              <w:rPr>
                <w:rFonts w:hint="eastAsia"/>
                <w:b/>
              </w:rPr>
              <w:t>)</w:t>
            </w:r>
          </w:p>
        </w:tc>
        <w:tc>
          <w:tcPr>
            <w:tcW w:w="7846" w:type="dxa"/>
            <w:gridSpan w:val="3"/>
            <w:shd w:val="clear" w:color="auto" w:fill="auto"/>
            <w:vAlign w:val="center"/>
          </w:tcPr>
          <w:p w:rsidR="00D06385" w:rsidRPr="00177821" w:rsidRDefault="00D06385" w:rsidP="00D21838">
            <w:r w:rsidRPr="00177821">
              <w:rPr>
                <w:rFonts w:hint="eastAsia"/>
              </w:rPr>
              <w:t>□寢室□室內遊戲空間□室內、外儲藏空間□配膳室</w:t>
            </w:r>
            <w:r w:rsidRPr="00177821">
              <w:br/>
            </w:r>
            <w:r w:rsidRPr="00177821">
              <w:rPr>
                <w:rFonts w:hint="eastAsia"/>
              </w:rPr>
              <w:t>□觀察室□資源回收區□生態教學園區</w:t>
            </w:r>
          </w:p>
          <w:p w:rsidR="00D06385" w:rsidRPr="00177821" w:rsidRDefault="00D06385" w:rsidP="00D21838">
            <w:r w:rsidRPr="00177821">
              <w:rPr>
                <w:rFonts w:hint="eastAsia"/>
              </w:rPr>
              <w:t>■其他有利教學活動之空間，名稱：教室</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梁柱有無</w:t>
            </w:r>
            <w:r w:rsidRPr="00177821">
              <w:rPr>
                <w:b/>
              </w:rPr>
              <w:br/>
            </w:r>
            <w:r w:rsidRPr="00177821">
              <w:rPr>
                <w:rFonts w:hint="eastAsia"/>
                <w:b/>
              </w:rPr>
              <w:t>裂縫或滲水</w:t>
            </w:r>
          </w:p>
        </w:tc>
        <w:tc>
          <w:tcPr>
            <w:tcW w:w="3002" w:type="dxa"/>
            <w:shd w:val="clear" w:color="auto" w:fill="auto"/>
            <w:vAlign w:val="center"/>
          </w:tcPr>
          <w:p w:rsidR="00D06385" w:rsidRPr="00177821" w:rsidRDefault="00D06385" w:rsidP="00D21838">
            <w:r w:rsidRPr="00177821">
              <w:rPr>
                <w:rFonts w:hint="eastAsia"/>
              </w:rPr>
              <w:t>■無□有</w:t>
            </w:r>
          </w:p>
        </w:tc>
        <w:tc>
          <w:tcPr>
            <w:tcW w:w="1542" w:type="dxa"/>
            <w:shd w:val="clear" w:color="auto" w:fill="D9D9D9"/>
            <w:vAlign w:val="center"/>
          </w:tcPr>
          <w:p w:rsidR="00D06385" w:rsidRPr="00177821" w:rsidRDefault="00D06385" w:rsidP="00D21838">
            <w:pPr>
              <w:jc w:val="center"/>
            </w:pPr>
            <w:r w:rsidRPr="00177821">
              <w:rPr>
                <w:rFonts w:hint="eastAsia"/>
                <w:b/>
              </w:rPr>
              <w:t>梁柱鋼筋</w:t>
            </w:r>
            <w:r w:rsidRPr="00177821">
              <w:rPr>
                <w:b/>
              </w:rPr>
              <w:br/>
            </w:r>
            <w:r w:rsidRPr="00177821">
              <w:rPr>
                <w:rFonts w:hint="eastAsia"/>
                <w:b/>
              </w:rPr>
              <w:t>裸露鏽蝕</w:t>
            </w:r>
          </w:p>
        </w:tc>
        <w:tc>
          <w:tcPr>
            <w:tcW w:w="3302" w:type="dxa"/>
            <w:shd w:val="clear" w:color="auto" w:fill="auto"/>
            <w:vAlign w:val="center"/>
          </w:tcPr>
          <w:p w:rsidR="00D06385" w:rsidRPr="00177821" w:rsidRDefault="00D06385" w:rsidP="00D21838">
            <w:r w:rsidRPr="00177821">
              <w:rPr>
                <w:rFonts w:hint="eastAsia"/>
              </w:rPr>
              <w:t>■無□有</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建築物有無</w:t>
            </w:r>
            <w:r w:rsidRPr="00177821">
              <w:rPr>
                <w:b/>
              </w:rPr>
              <w:br/>
            </w:r>
            <w:r w:rsidRPr="00177821">
              <w:rPr>
                <w:rFonts w:hint="eastAsia"/>
                <w:b/>
              </w:rPr>
              <w:t>沉陷或傾斜</w:t>
            </w:r>
          </w:p>
        </w:tc>
        <w:tc>
          <w:tcPr>
            <w:tcW w:w="7846" w:type="dxa"/>
            <w:gridSpan w:val="3"/>
            <w:shd w:val="clear" w:color="auto" w:fill="auto"/>
            <w:vAlign w:val="center"/>
          </w:tcPr>
          <w:p w:rsidR="00D06385" w:rsidRPr="00177821" w:rsidRDefault="00D06385" w:rsidP="00D21838">
            <w:pPr>
              <w:rPr>
                <w:color w:val="000000"/>
              </w:rPr>
            </w:pPr>
            <w:r w:rsidRPr="00177821">
              <w:rPr>
                <w:rFonts w:hint="eastAsia"/>
              </w:rPr>
              <w:t>■無□有</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走廊柱位</w:t>
            </w:r>
          </w:p>
        </w:tc>
        <w:tc>
          <w:tcPr>
            <w:tcW w:w="7846" w:type="dxa"/>
            <w:gridSpan w:val="3"/>
            <w:shd w:val="clear" w:color="auto" w:fill="auto"/>
            <w:vAlign w:val="center"/>
          </w:tcPr>
          <w:p w:rsidR="00D06385" w:rsidRPr="00177821" w:rsidRDefault="00D06385" w:rsidP="00D21838">
            <w:r w:rsidRPr="00177821">
              <w:rPr>
                <w:rFonts w:hint="eastAsia"/>
              </w:rPr>
              <w:t>■走廊外側無柱□走廊外側有柱</w:t>
            </w:r>
          </w:p>
        </w:tc>
      </w:tr>
      <w:tr w:rsidR="00D06385" w:rsidRPr="00177821" w:rsidTr="00D21838">
        <w:tc>
          <w:tcPr>
            <w:tcW w:w="1951" w:type="dxa"/>
            <w:gridSpan w:val="2"/>
            <w:shd w:val="clear" w:color="auto" w:fill="D9D9D9"/>
            <w:vAlign w:val="center"/>
          </w:tcPr>
          <w:p w:rsidR="00D06385" w:rsidRPr="00177821" w:rsidRDefault="00D06385" w:rsidP="00D21838">
            <w:pPr>
              <w:jc w:val="center"/>
              <w:rPr>
                <w:b/>
              </w:rPr>
            </w:pPr>
            <w:r w:rsidRPr="00177821">
              <w:rPr>
                <w:rFonts w:hint="eastAsia"/>
                <w:b/>
              </w:rPr>
              <w:t>與鄰棟間距</w:t>
            </w:r>
          </w:p>
        </w:tc>
        <w:tc>
          <w:tcPr>
            <w:tcW w:w="7846" w:type="dxa"/>
            <w:gridSpan w:val="3"/>
            <w:shd w:val="clear" w:color="auto" w:fill="auto"/>
            <w:vAlign w:val="center"/>
          </w:tcPr>
          <w:p w:rsidR="00D06385" w:rsidRPr="00177821" w:rsidRDefault="00D06385" w:rsidP="00D21838">
            <w:r w:rsidRPr="00177821">
              <w:rPr>
                <w:rFonts w:hint="eastAsia"/>
              </w:rPr>
              <w:t>□小於</w:t>
            </w:r>
            <w:r w:rsidRPr="00177821">
              <w:rPr>
                <w:rFonts w:hint="eastAsia"/>
              </w:rPr>
              <w:t>7</w:t>
            </w:r>
            <w:r w:rsidRPr="00177821">
              <w:rPr>
                <w:rFonts w:hint="eastAsia"/>
              </w:rPr>
              <w:t>公分乘上樓層數</w:t>
            </w:r>
          </w:p>
          <w:p w:rsidR="00D06385" w:rsidRPr="00177821" w:rsidRDefault="00D06385" w:rsidP="00D21838">
            <w:r w:rsidRPr="00177821">
              <w:rPr>
                <w:rFonts w:hint="eastAsia"/>
              </w:rPr>
              <w:t>■大於等於</w:t>
            </w:r>
            <w:r w:rsidRPr="00177821">
              <w:rPr>
                <w:rFonts w:hint="eastAsia"/>
              </w:rPr>
              <w:t>7</w:t>
            </w:r>
            <w:r w:rsidRPr="00177821">
              <w:rPr>
                <w:rFonts w:hint="eastAsia"/>
              </w:rPr>
              <w:t>公分乘上樓層數或間距大於</w:t>
            </w:r>
            <w:r w:rsidRPr="00177821">
              <w:rPr>
                <w:rFonts w:hint="eastAsia"/>
              </w:rPr>
              <w:t>50</w:t>
            </w:r>
            <w:r w:rsidRPr="00177821">
              <w:rPr>
                <w:rFonts w:hint="eastAsia"/>
              </w:rPr>
              <w:t>公分以上</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lastRenderedPageBreak/>
              <w:t>建築物正面照</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68352" behindDoc="0" locked="0" layoutInCell="1" allowOverlap="1" wp14:anchorId="445AF410" wp14:editId="7051F0D6">
                  <wp:simplePos x="0" y="0"/>
                  <wp:positionH relativeFrom="margin">
                    <wp:align>center</wp:align>
                  </wp:positionH>
                  <wp:positionV relativeFrom="margin">
                    <wp:align>top</wp:align>
                  </wp:positionV>
                  <wp:extent cx="2219325" cy="1666875"/>
                  <wp:effectExtent l="0" t="0" r="9525" b="9525"/>
                  <wp:wrapSquare wrapText="bothSides"/>
                  <wp:docPr id="71"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19325" cy="1666875"/>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250"/>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建築物側面照</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69376" behindDoc="0" locked="0" layoutInCell="1" allowOverlap="1" wp14:anchorId="12913895" wp14:editId="683462E6">
                  <wp:simplePos x="0" y="0"/>
                  <wp:positionH relativeFrom="margin">
                    <wp:align>center</wp:align>
                  </wp:positionH>
                  <wp:positionV relativeFrom="margin">
                    <wp:align>top</wp:align>
                  </wp:positionV>
                  <wp:extent cx="2247900" cy="1504950"/>
                  <wp:effectExtent l="0" t="0" r="0" b="0"/>
                  <wp:wrapSquare wrapText="bothSides"/>
                  <wp:docPr id="70"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47900" cy="1504950"/>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538"/>
        </w:trPr>
        <w:tc>
          <w:tcPr>
            <w:tcW w:w="534" w:type="dxa"/>
            <w:vMerge w:val="restart"/>
            <w:tcBorders>
              <w:right w:val="single" w:sz="4" w:space="0" w:color="auto"/>
            </w:tcBorders>
            <w:shd w:val="clear" w:color="auto" w:fill="D9D9D9"/>
            <w:textDirection w:val="tbRlV"/>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地面一樓</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70400" behindDoc="0" locked="0" layoutInCell="1" allowOverlap="1" wp14:anchorId="3CC3094A" wp14:editId="21483FC4">
                  <wp:simplePos x="0" y="0"/>
                  <wp:positionH relativeFrom="margin">
                    <wp:align>center</wp:align>
                  </wp:positionH>
                  <wp:positionV relativeFrom="margin">
                    <wp:align>top</wp:align>
                  </wp:positionV>
                  <wp:extent cx="2228850" cy="466725"/>
                  <wp:effectExtent l="0" t="0" r="0" b="9525"/>
                  <wp:wrapSquare wrapText="bothSides"/>
                  <wp:docPr id="69"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28850" cy="466725"/>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538"/>
        </w:trPr>
        <w:tc>
          <w:tcPr>
            <w:tcW w:w="534" w:type="dxa"/>
            <w:vMerge/>
            <w:tcBorders>
              <w:right w:val="single" w:sz="4" w:space="0" w:color="auto"/>
            </w:tcBorders>
            <w:shd w:val="clear" w:color="auto" w:fill="D9D9D9"/>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地面二樓</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71424" behindDoc="0" locked="0" layoutInCell="1" allowOverlap="1" wp14:anchorId="6BC2FA8C" wp14:editId="3212BD7A">
                  <wp:simplePos x="0" y="0"/>
                  <wp:positionH relativeFrom="margin">
                    <wp:align>center</wp:align>
                  </wp:positionH>
                  <wp:positionV relativeFrom="margin">
                    <wp:align>top</wp:align>
                  </wp:positionV>
                  <wp:extent cx="2257425" cy="476250"/>
                  <wp:effectExtent l="0" t="0" r="9525" b="0"/>
                  <wp:wrapSquare wrapText="bothSides"/>
                  <wp:docPr id="68"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57425" cy="476250"/>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538"/>
        </w:trPr>
        <w:tc>
          <w:tcPr>
            <w:tcW w:w="534" w:type="dxa"/>
            <w:vMerge/>
            <w:tcBorders>
              <w:right w:val="single" w:sz="4" w:space="0" w:color="auto"/>
            </w:tcBorders>
            <w:shd w:val="clear" w:color="auto" w:fill="D9D9D9"/>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地面三樓</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72448" behindDoc="0" locked="0" layoutInCell="1" allowOverlap="1" wp14:anchorId="13FBCB76" wp14:editId="3DB9350D">
                  <wp:simplePos x="0" y="0"/>
                  <wp:positionH relativeFrom="margin">
                    <wp:align>center</wp:align>
                  </wp:positionH>
                  <wp:positionV relativeFrom="margin">
                    <wp:align>top</wp:align>
                  </wp:positionV>
                  <wp:extent cx="2228850" cy="466725"/>
                  <wp:effectExtent l="0" t="0" r="0" b="9525"/>
                  <wp:wrapSquare wrapText="bothSides"/>
                  <wp:docPr id="67"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28850" cy="466725"/>
                          </a:xfrm>
                          <a:prstGeom prst="rect">
                            <a:avLst/>
                          </a:prstGeom>
                          <a:noFill/>
                        </pic:spPr>
                      </pic:pic>
                    </a:graphicData>
                  </a:graphic>
                  <wp14:sizeRelH relativeFrom="page">
                    <wp14:pctWidth>0</wp14:pctWidth>
                  </wp14:sizeRelH>
                  <wp14:sizeRelV relativeFrom="page">
                    <wp14:pctHeight>0</wp14:pctHeight>
                  </wp14:sizeRelV>
                </wp:anchor>
              </w:drawing>
            </w:r>
          </w:p>
        </w:tc>
      </w:tr>
    </w:tbl>
    <w:p w:rsidR="00D06385" w:rsidRPr="00177821" w:rsidRDefault="00D06385" w:rsidP="00D06385"/>
    <w:p w:rsidR="00D06385" w:rsidRPr="00177821" w:rsidRDefault="00D06385" w:rsidP="00D0638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D06385" w:rsidRPr="00177821" w:rsidTr="00D21838">
        <w:trPr>
          <w:trHeight w:val="169"/>
        </w:trPr>
        <w:tc>
          <w:tcPr>
            <w:tcW w:w="1951" w:type="dxa"/>
            <w:gridSpan w:val="2"/>
            <w:shd w:val="clear" w:color="auto" w:fill="D9D9D9"/>
            <w:vAlign w:val="center"/>
          </w:tcPr>
          <w:p w:rsidR="00D06385" w:rsidRPr="00177821" w:rsidRDefault="00D06385" w:rsidP="00D21838">
            <w:pPr>
              <w:jc w:val="center"/>
              <w:rPr>
                <w:b/>
                <w:bCs/>
                <w:kern w:val="52"/>
                <w:sz w:val="36"/>
                <w:szCs w:val="52"/>
              </w:rPr>
            </w:pPr>
            <w:r w:rsidRPr="00177821">
              <w:rPr>
                <w:rFonts w:hint="eastAsia"/>
                <w:b/>
              </w:rPr>
              <w:t>建築物名稱</w:t>
            </w:r>
          </w:p>
        </w:tc>
        <w:tc>
          <w:tcPr>
            <w:tcW w:w="3002" w:type="dxa"/>
            <w:shd w:val="clear" w:color="auto" w:fill="auto"/>
            <w:vAlign w:val="center"/>
          </w:tcPr>
          <w:p w:rsidR="00D06385" w:rsidRPr="00177821" w:rsidRDefault="00D06385" w:rsidP="00D21838">
            <w:r w:rsidRPr="00177821">
              <w:rPr>
                <w:rFonts w:hint="eastAsia"/>
              </w:rPr>
              <w:t>專科大樓</w:t>
            </w:r>
          </w:p>
        </w:tc>
        <w:tc>
          <w:tcPr>
            <w:tcW w:w="1542" w:type="dxa"/>
            <w:shd w:val="clear" w:color="auto" w:fill="D9D9D9"/>
            <w:vAlign w:val="center"/>
          </w:tcPr>
          <w:p w:rsidR="00D06385" w:rsidRPr="00177821" w:rsidRDefault="00D06385" w:rsidP="00D21838">
            <w:pPr>
              <w:jc w:val="center"/>
            </w:pPr>
            <w:r w:rsidRPr="00177821">
              <w:rPr>
                <w:rFonts w:hint="eastAsia"/>
                <w:b/>
              </w:rPr>
              <w:t>建造年代</w:t>
            </w:r>
          </w:p>
        </w:tc>
        <w:tc>
          <w:tcPr>
            <w:tcW w:w="3302" w:type="dxa"/>
            <w:shd w:val="clear" w:color="auto" w:fill="auto"/>
            <w:vAlign w:val="center"/>
          </w:tcPr>
          <w:p w:rsidR="00D06385" w:rsidRPr="00177821" w:rsidRDefault="00D06385" w:rsidP="00D21838">
            <w:r w:rsidRPr="00177821">
              <w:rPr>
                <w:rFonts w:hint="eastAsia"/>
              </w:rPr>
              <w:t>8</w:t>
            </w:r>
            <w:r w:rsidRPr="00177821">
              <w:t>4</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構造形式</w:t>
            </w:r>
          </w:p>
        </w:tc>
        <w:tc>
          <w:tcPr>
            <w:tcW w:w="7846" w:type="dxa"/>
            <w:gridSpan w:val="3"/>
            <w:shd w:val="clear" w:color="auto" w:fill="auto"/>
            <w:vAlign w:val="center"/>
          </w:tcPr>
          <w:p w:rsidR="00D06385" w:rsidRPr="00177821" w:rsidRDefault="00D06385" w:rsidP="00D21838">
            <w:r w:rsidRPr="00177821">
              <w:rPr>
                <w:rFonts w:hint="eastAsia"/>
              </w:rPr>
              <w:t>□磚構造□木構造□鋼構造</w:t>
            </w:r>
            <w:r w:rsidRPr="00177821">
              <w:rPr>
                <w:rFonts w:hint="eastAsia"/>
              </w:rPr>
              <w:t xml:space="preserve">(SC)  </w:t>
            </w:r>
            <w:r w:rsidRPr="00177821">
              <w:br/>
            </w:r>
            <w:r w:rsidRPr="00177821">
              <w:rPr>
                <w:rFonts w:hint="eastAsia"/>
              </w:rPr>
              <w:t>■鋼筋混</w:t>
            </w:r>
            <w:r w:rsidRPr="00177821">
              <w:t>凝土</w:t>
            </w:r>
            <w:r w:rsidRPr="00177821">
              <w:rPr>
                <w:rFonts w:hint="eastAsia"/>
              </w:rPr>
              <w:t>構造</w:t>
            </w:r>
            <w:r w:rsidRPr="00177821">
              <w:rPr>
                <w:rFonts w:hint="eastAsia"/>
              </w:rPr>
              <w:t xml:space="preserve">(RC)    </w:t>
            </w:r>
            <w:r w:rsidRPr="00177821">
              <w:rPr>
                <w:rFonts w:hint="eastAsia"/>
              </w:rPr>
              <w:t>□</w:t>
            </w:r>
            <w:r w:rsidRPr="00177821">
              <w:t>鋼骨鋼筋混凝土構造</w:t>
            </w:r>
            <w:r w:rsidRPr="00177821">
              <w:rPr>
                <w:rFonts w:hint="eastAsia"/>
              </w:rPr>
              <w:t>(SRC)</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地面樓層數</w:t>
            </w:r>
          </w:p>
        </w:tc>
        <w:tc>
          <w:tcPr>
            <w:tcW w:w="3002" w:type="dxa"/>
            <w:shd w:val="clear" w:color="auto" w:fill="auto"/>
            <w:vAlign w:val="center"/>
          </w:tcPr>
          <w:p w:rsidR="00D06385" w:rsidRPr="00177821" w:rsidRDefault="00D06385" w:rsidP="00D21838">
            <w:r w:rsidRPr="00177821">
              <w:rPr>
                <w:rFonts w:hint="eastAsia"/>
              </w:rPr>
              <w:t>4</w:t>
            </w:r>
          </w:p>
        </w:tc>
        <w:tc>
          <w:tcPr>
            <w:tcW w:w="1542" w:type="dxa"/>
            <w:shd w:val="clear" w:color="auto" w:fill="D9D9D9"/>
            <w:vAlign w:val="center"/>
          </w:tcPr>
          <w:p w:rsidR="00D06385" w:rsidRPr="00177821" w:rsidRDefault="00D06385" w:rsidP="00D21838">
            <w:pPr>
              <w:jc w:val="center"/>
            </w:pPr>
            <w:r w:rsidRPr="00177821">
              <w:rPr>
                <w:rFonts w:hint="eastAsia"/>
                <w:b/>
              </w:rPr>
              <w:t>地下樓層數</w:t>
            </w:r>
          </w:p>
        </w:tc>
        <w:tc>
          <w:tcPr>
            <w:tcW w:w="3302" w:type="dxa"/>
            <w:shd w:val="clear" w:color="auto" w:fill="auto"/>
            <w:vAlign w:val="center"/>
          </w:tcPr>
          <w:p w:rsidR="00D06385" w:rsidRPr="00177821" w:rsidRDefault="00D06385" w:rsidP="00D21838">
            <w:r w:rsidRPr="00177821">
              <w:rPr>
                <w:rFonts w:hint="eastAsia"/>
              </w:rPr>
              <w:t>1</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使用人數</w:t>
            </w:r>
          </w:p>
        </w:tc>
        <w:tc>
          <w:tcPr>
            <w:tcW w:w="3002" w:type="dxa"/>
            <w:shd w:val="clear" w:color="auto" w:fill="auto"/>
            <w:vAlign w:val="center"/>
          </w:tcPr>
          <w:p w:rsidR="00D06385" w:rsidRPr="00177821" w:rsidRDefault="00D06385" w:rsidP="00D21838">
            <w:r w:rsidRPr="00177821">
              <w:rPr>
                <w:rFonts w:hint="eastAsia"/>
              </w:rPr>
              <w:t>6</w:t>
            </w:r>
            <w:r w:rsidRPr="00177821">
              <w:t>00</w:t>
            </w:r>
            <w:r w:rsidRPr="00177821">
              <w:t>人</w:t>
            </w:r>
          </w:p>
        </w:tc>
        <w:tc>
          <w:tcPr>
            <w:tcW w:w="1542" w:type="dxa"/>
            <w:shd w:val="clear" w:color="auto" w:fill="D9D9D9"/>
            <w:vAlign w:val="center"/>
          </w:tcPr>
          <w:p w:rsidR="00D06385" w:rsidRPr="00177821" w:rsidRDefault="00D06385" w:rsidP="00D21838">
            <w:pPr>
              <w:jc w:val="center"/>
              <w:rPr>
                <w:b/>
              </w:rPr>
            </w:pPr>
            <w:r w:rsidRPr="00177821">
              <w:rPr>
                <w:rFonts w:hint="eastAsia"/>
                <w:b/>
              </w:rPr>
              <w:t>樓梯總數</w:t>
            </w:r>
          </w:p>
        </w:tc>
        <w:tc>
          <w:tcPr>
            <w:tcW w:w="3302" w:type="dxa"/>
            <w:shd w:val="clear" w:color="auto" w:fill="auto"/>
            <w:vAlign w:val="center"/>
          </w:tcPr>
          <w:p w:rsidR="00D06385" w:rsidRPr="00177821" w:rsidRDefault="00D06385" w:rsidP="00D21838">
            <w:r w:rsidRPr="00177821">
              <w:rPr>
                <w:color w:val="000000"/>
              </w:rPr>
              <w:t>2</w:t>
            </w:r>
            <w:r w:rsidRPr="00177821">
              <w:rPr>
                <w:rFonts w:hint="eastAsia"/>
                <w:color w:val="000000"/>
              </w:rPr>
              <w:t>座</w:t>
            </w:r>
          </w:p>
        </w:tc>
      </w:tr>
      <w:tr w:rsidR="00D06385" w:rsidRPr="00177821" w:rsidTr="00D21838">
        <w:trPr>
          <w:trHeight w:val="148"/>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建築設計圖</w:t>
            </w:r>
          </w:p>
        </w:tc>
        <w:tc>
          <w:tcPr>
            <w:tcW w:w="7846" w:type="dxa"/>
            <w:gridSpan w:val="3"/>
            <w:shd w:val="clear" w:color="auto" w:fill="auto"/>
            <w:vAlign w:val="center"/>
          </w:tcPr>
          <w:p w:rsidR="00D06385" w:rsidRPr="00177821" w:rsidRDefault="00D06385" w:rsidP="00D21838">
            <w:r w:rsidRPr="00177821">
              <w:rPr>
                <w:rFonts w:hint="eastAsia"/>
              </w:rPr>
              <w:t>□無■有，放置地點：校史室</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增　　建</w:t>
            </w:r>
          </w:p>
        </w:tc>
        <w:tc>
          <w:tcPr>
            <w:tcW w:w="7846" w:type="dxa"/>
            <w:gridSpan w:val="3"/>
            <w:shd w:val="clear" w:color="auto" w:fill="auto"/>
            <w:vAlign w:val="center"/>
          </w:tcPr>
          <w:p w:rsidR="00D06385" w:rsidRPr="00177821" w:rsidRDefault="00D06385" w:rsidP="00D21838">
            <w:r w:rsidRPr="00177821">
              <w:rPr>
                <w:rFonts w:hint="eastAsia"/>
              </w:rPr>
              <w:t>□無■有，增建項目：四樓</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為避難收容場所</w:t>
            </w:r>
          </w:p>
        </w:tc>
        <w:tc>
          <w:tcPr>
            <w:tcW w:w="7846" w:type="dxa"/>
            <w:gridSpan w:val="3"/>
            <w:shd w:val="clear" w:color="auto" w:fill="auto"/>
            <w:vAlign w:val="center"/>
          </w:tcPr>
          <w:p w:rsidR="00D06385" w:rsidRPr="00177821" w:rsidRDefault="00D06385" w:rsidP="00D21838">
            <w:r w:rsidRPr="00177821">
              <w:rPr>
                <w:rFonts w:hint="eastAsia"/>
              </w:rPr>
              <w:t>■否□是</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平日用途</w:t>
            </w:r>
          </w:p>
          <w:p w:rsidR="00D06385" w:rsidRPr="00177821" w:rsidRDefault="00D06385" w:rsidP="00D21838">
            <w:pPr>
              <w:jc w:val="center"/>
              <w:rPr>
                <w:b/>
              </w:rPr>
            </w:pPr>
            <w:r w:rsidRPr="00177821">
              <w:rPr>
                <w:rFonts w:hint="eastAsia"/>
                <w:b/>
              </w:rPr>
              <w:t>(</w:t>
            </w:r>
            <w:r w:rsidRPr="00177821">
              <w:rPr>
                <w:rFonts w:hint="eastAsia"/>
                <w:b/>
              </w:rPr>
              <w:t>可複選</w:t>
            </w:r>
            <w:r w:rsidRPr="00177821">
              <w:rPr>
                <w:rFonts w:hint="eastAsia"/>
                <w:b/>
              </w:rPr>
              <w:t>)</w:t>
            </w:r>
          </w:p>
        </w:tc>
        <w:tc>
          <w:tcPr>
            <w:tcW w:w="7846" w:type="dxa"/>
            <w:gridSpan w:val="3"/>
            <w:shd w:val="clear" w:color="auto" w:fill="auto"/>
            <w:vAlign w:val="center"/>
          </w:tcPr>
          <w:p w:rsidR="00D06385" w:rsidRPr="00177821" w:rsidRDefault="00D06385" w:rsidP="00D21838">
            <w:r w:rsidRPr="00177821">
              <w:rPr>
                <w:rFonts w:hint="eastAsia"/>
              </w:rPr>
              <w:t>□寢室□室內遊戲空間□室內、外儲藏空間□配膳室</w:t>
            </w:r>
            <w:r w:rsidRPr="00177821">
              <w:br/>
            </w:r>
            <w:r w:rsidRPr="00177821">
              <w:rPr>
                <w:rFonts w:hint="eastAsia"/>
              </w:rPr>
              <w:t>□觀察室□資源回收區□生態教學園區</w:t>
            </w:r>
          </w:p>
          <w:p w:rsidR="00D06385" w:rsidRPr="00177821" w:rsidRDefault="00D06385" w:rsidP="00D21838">
            <w:r w:rsidRPr="00177821">
              <w:rPr>
                <w:rFonts w:hint="eastAsia"/>
              </w:rPr>
              <w:t>■其他有利教學活動之空間，名稱：教室</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梁柱有無</w:t>
            </w:r>
            <w:r w:rsidRPr="00177821">
              <w:rPr>
                <w:b/>
              </w:rPr>
              <w:br/>
            </w:r>
            <w:r w:rsidRPr="00177821">
              <w:rPr>
                <w:rFonts w:hint="eastAsia"/>
                <w:b/>
              </w:rPr>
              <w:t>裂縫或滲水</w:t>
            </w:r>
          </w:p>
        </w:tc>
        <w:tc>
          <w:tcPr>
            <w:tcW w:w="3002" w:type="dxa"/>
            <w:shd w:val="clear" w:color="auto" w:fill="auto"/>
            <w:vAlign w:val="center"/>
          </w:tcPr>
          <w:p w:rsidR="00D06385" w:rsidRPr="00177821" w:rsidRDefault="00D06385" w:rsidP="00D21838">
            <w:r w:rsidRPr="00177821">
              <w:rPr>
                <w:rFonts w:hint="eastAsia"/>
              </w:rPr>
              <w:t>■無□有</w:t>
            </w:r>
          </w:p>
        </w:tc>
        <w:tc>
          <w:tcPr>
            <w:tcW w:w="1542" w:type="dxa"/>
            <w:shd w:val="clear" w:color="auto" w:fill="D9D9D9"/>
            <w:vAlign w:val="center"/>
          </w:tcPr>
          <w:p w:rsidR="00D06385" w:rsidRPr="00177821" w:rsidRDefault="00D06385" w:rsidP="00D21838">
            <w:pPr>
              <w:jc w:val="center"/>
            </w:pPr>
            <w:r w:rsidRPr="00177821">
              <w:rPr>
                <w:rFonts w:hint="eastAsia"/>
                <w:b/>
              </w:rPr>
              <w:t>梁柱鋼筋</w:t>
            </w:r>
            <w:r w:rsidRPr="00177821">
              <w:rPr>
                <w:b/>
              </w:rPr>
              <w:br/>
            </w:r>
            <w:r w:rsidRPr="00177821">
              <w:rPr>
                <w:rFonts w:hint="eastAsia"/>
                <w:b/>
              </w:rPr>
              <w:t>裸露鏽蝕</w:t>
            </w:r>
          </w:p>
        </w:tc>
        <w:tc>
          <w:tcPr>
            <w:tcW w:w="3302" w:type="dxa"/>
            <w:shd w:val="clear" w:color="auto" w:fill="auto"/>
            <w:vAlign w:val="center"/>
          </w:tcPr>
          <w:p w:rsidR="00D06385" w:rsidRPr="00177821" w:rsidRDefault="00D06385" w:rsidP="00D21838">
            <w:r w:rsidRPr="00177821">
              <w:rPr>
                <w:rFonts w:hint="eastAsia"/>
              </w:rPr>
              <w:t>■無□有</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建築物有無</w:t>
            </w:r>
            <w:r w:rsidRPr="00177821">
              <w:rPr>
                <w:b/>
              </w:rPr>
              <w:br/>
            </w:r>
            <w:r w:rsidRPr="00177821">
              <w:rPr>
                <w:rFonts w:hint="eastAsia"/>
                <w:b/>
              </w:rPr>
              <w:t>沉陷或傾斜</w:t>
            </w:r>
          </w:p>
        </w:tc>
        <w:tc>
          <w:tcPr>
            <w:tcW w:w="7846" w:type="dxa"/>
            <w:gridSpan w:val="3"/>
            <w:shd w:val="clear" w:color="auto" w:fill="auto"/>
            <w:vAlign w:val="center"/>
          </w:tcPr>
          <w:p w:rsidR="00D06385" w:rsidRPr="00177821" w:rsidRDefault="00D06385" w:rsidP="00D21838">
            <w:pPr>
              <w:rPr>
                <w:color w:val="000000"/>
              </w:rPr>
            </w:pPr>
            <w:r w:rsidRPr="00177821">
              <w:rPr>
                <w:rFonts w:hint="eastAsia"/>
              </w:rPr>
              <w:t>■無□有</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走廊柱位</w:t>
            </w:r>
          </w:p>
        </w:tc>
        <w:tc>
          <w:tcPr>
            <w:tcW w:w="7846" w:type="dxa"/>
            <w:gridSpan w:val="3"/>
            <w:shd w:val="clear" w:color="auto" w:fill="auto"/>
            <w:vAlign w:val="center"/>
          </w:tcPr>
          <w:p w:rsidR="00D06385" w:rsidRPr="00177821" w:rsidRDefault="00D06385" w:rsidP="00D21838">
            <w:r w:rsidRPr="00177821">
              <w:rPr>
                <w:rFonts w:hint="eastAsia"/>
              </w:rPr>
              <w:t>□走廊外側無柱■走廊外側有柱</w:t>
            </w:r>
          </w:p>
        </w:tc>
      </w:tr>
      <w:tr w:rsidR="00D06385" w:rsidRPr="00177821" w:rsidTr="00D21838">
        <w:tc>
          <w:tcPr>
            <w:tcW w:w="1951" w:type="dxa"/>
            <w:gridSpan w:val="2"/>
            <w:shd w:val="clear" w:color="auto" w:fill="D9D9D9"/>
            <w:vAlign w:val="center"/>
          </w:tcPr>
          <w:p w:rsidR="00D06385" w:rsidRPr="00177821" w:rsidRDefault="00D06385" w:rsidP="00D21838">
            <w:pPr>
              <w:jc w:val="center"/>
              <w:rPr>
                <w:b/>
              </w:rPr>
            </w:pPr>
            <w:r w:rsidRPr="00177821">
              <w:rPr>
                <w:rFonts w:hint="eastAsia"/>
                <w:b/>
              </w:rPr>
              <w:lastRenderedPageBreak/>
              <w:t>與鄰棟間距</w:t>
            </w:r>
          </w:p>
        </w:tc>
        <w:tc>
          <w:tcPr>
            <w:tcW w:w="7846" w:type="dxa"/>
            <w:gridSpan w:val="3"/>
            <w:shd w:val="clear" w:color="auto" w:fill="auto"/>
            <w:vAlign w:val="center"/>
          </w:tcPr>
          <w:p w:rsidR="00D06385" w:rsidRPr="00177821" w:rsidRDefault="00D06385" w:rsidP="00D21838">
            <w:r w:rsidRPr="00177821">
              <w:rPr>
                <w:rFonts w:hint="eastAsia"/>
              </w:rPr>
              <w:t>□小於</w:t>
            </w:r>
            <w:r w:rsidRPr="00177821">
              <w:rPr>
                <w:rFonts w:hint="eastAsia"/>
              </w:rPr>
              <w:t>7</w:t>
            </w:r>
            <w:r w:rsidRPr="00177821">
              <w:rPr>
                <w:rFonts w:hint="eastAsia"/>
              </w:rPr>
              <w:t>公分乘上樓層數</w:t>
            </w:r>
          </w:p>
          <w:p w:rsidR="00D06385" w:rsidRPr="00177821" w:rsidRDefault="00D06385" w:rsidP="00D21838">
            <w:r w:rsidRPr="00177821">
              <w:rPr>
                <w:rFonts w:hint="eastAsia"/>
              </w:rPr>
              <w:t>■大於等於</w:t>
            </w:r>
            <w:r w:rsidRPr="00177821">
              <w:rPr>
                <w:rFonts w:hint="eastAsia"/>
              </w:rPr>
              <w:t>7</w:t>
            </w:r>
            <w:r w:rsidRPr="00177821">
              <w:rPr>
                <w:rFonts w:hint="eastAsia"/>
              </w:rPr>
              <w:t>公分乘上樓層數或間距大於</w:t>
            </w:r>
            <w:r w:rsidRPr="00177821">
              <w:rPr>
                <w:rFonts w:hint="eastAsia"/>
              </w:rPr>
              <w:t>50</w:t>
            </w:r>
            <w:r w:rsidRPr="00177821">
              <w:rPr>
                <w:rFonts w:hint="eastAsia"/>
              </w:rPr>
              <w:t>公分以上</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建築物正面照</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73472" behindDoc="0" locked="0" layoutInCell="1" allowOverlap="1" wp14:anchorId="0534FCA2" wp14:editId="5CCC7C36">
                  <wp:simplePos x="0" y="0"/>
                  <wp:positionH relativeFrom="margin">
                    <wp:align>center</wp:align>
                  </wp:positionH>
                  <wp:positionV relativeFrom="margin">
                    <wp:align>top</wp:align>
                  </wp:positionV>
                  <wp:extent cx="2397125" cy="1800225"/>
                  <wp:effectExtent l="0" t="0" r="3175" b="9525"/>
                  <wp:wrapSquare wrapText="bothSides"/>
                  <wp:docPr id="66"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97125" cy="1800225"/>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250"/>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建築物側面照</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74496" behindDoc="0" locked="0" layoutInCell="1" allowOverlap="1" wp14:anchorId="2BC607A6" wp14:editId="67203196">
                  <wp:simplePos x="0" y="0"/>
                  <wp:positionH relativeFrom="margin">
                    <wp:align>center</wp:align>
                  </wp:positionH>
                  <wp:positionV relativeFrom="margin">
                    <wp:align>top</wp:align>
                  </wp:positionV>
                  <wp:extent cx="2414270" cy="1799590"/>
                  <wp:effectExtent l="0" t="0" r="5080" b="0"/>
                  <wp:wrapSquare wrapText="bothSides"/>
                  <wp:docPr id="65" name="圖片 52" descr="IMG_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87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14270" cy="1799590"/>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538"/>
        </w:trPr>
        <w:tc>
          <w:tcPr>
            <w:tcW w:w="534" w:type="dxa"/>
            <w:vMerge w:val="restart"/>
            <w:tcBorders>
              <w:right w:val="single" w:sz="4" w:space="0" w:color="auto"/>
            </w:tcBorders>
            <w:shd w:val="clear" w:color="auto" w:fill="D9D9D9"/>
            <w:textDirection w:val="tbRlV"/>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地面一樓</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75520" behindDoc="0" locked="0" layoutInCell="1" allowOverlap="1" wp14:anchorId="591B2FDE" wp14:editId="03083277">
                  <wp:simplePos x="0" y="0"/>
                  <wp:positionH relativeFrom="margin">
                    <wp:align>center</wp:align>
                  </wp:positionH>
                  <wp:positionV relativeFrom="margin">
                    <wp:align>top</wp:align>
                  </wp:positionV>
                  <wp:extent cx="2228850" cy="1733550"/>
                  <wp:effectExtent l="0" t="0" r="0" b="0"/>
                  <wp:wrapSquare wrapText="bothSides"/>
                  <wp:docPr id="60"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28850" cy="1733550"/>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538"/>
        </w:trPr>
        <w:tc>
          <w:tcPr>
            <w:tcW w:w="534" w:type="dxa"/>
            <w:vMerge/>
            <w:tcBorders>
              <w:right w:val="single" w:sz="4" w:space="0" w:color="auto"/>
            </w:tcBorders>
            <w:shd w:val="clear" w:color="auto" w:fill="D9D9D9"/>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地面二樓</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76544" behindDoc="0" locked="0" layoutInCell="1" allowOverlap="1" wp14:anchorId="6C84B866" wp14:editId="3AA3119A">
                  <wp:simplePos x="0" y="0"/>
                  <wp:positionH relativeFrom="margin">
                    <wp:align>center</wp:align>
                  </wp:positionH>
                  <wp:positionV relativeFrom="margin">
                    <wp:align>top</wp:align>
                  </wp:positionV>
                  <wp:extent cx="2257425" cy="1752600"/>
                  <wp:effectExtent l="0" t="0" r="9525" b="0"/>
                  <wp:wrapSquare wrapText="bothSides"/>
                  <wp:docPr id="5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57425" cy="1752600"/>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538"/>
        </w:trPr>
        <w:tc>
          <w:tcPr>
            <w:tcW w:w="534" w:type="dxa"/>
            <w:vMerge/>
            <w:tcBorders>
              <w:right w:val="single" w:sz="4" w:space="0" w:color="auto"/>
            </w:tcBorders>
            <w:shd w:val="clear" w:color="auto" w:fill="D9D9D9"/>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地面三樓</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77568" behindDoc="0" locked="0" layoutInCell="1" allowOverlap="1" wp14:anchorId="1CE704C2" wp14:editId="65AE48B6">
                  <wp:simplePos x="0" y="0"/>
                  <wp:positionH relativeFrom="margin">
                    <wp:align>center</wp:align>
                  </wp:positionH>
                  <wp:positionV relativeFrom="margin">
                    <wp:align>top</wp:align>
                  </wp:positionV>
                  <wp:extent cx="2228850" cy="1733550"/>
                  <wp:effectExtent l="0" t="0" r="0" b="0"/>
                  <wp:wrapSquare wrapText="bothSides"/>
                  <wp:docPr id="58"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28850" cy="1733550"/>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538"/>
        </w:trPr>
        <w:tc>
          <w:tcPr>
            <w:tcW w:w="534" w:type="dxa"/>
            <w:tcBorders>
              <w:right w:val="single" w:sz="4" w:space="0" w:color="auto"/>
            </w:tcBorders>
            <w:shd w:val="clear" w:color="auto" w:fill="D9D9D9"/>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地面四樓</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78592" behindDoc="0" locked="0" layoutInCell="1" allowOverlap="1" wp14:anchorId="6A285DD5" wp14:editId="29A4ADEA">
                  <wp:simplePos x="0" y="0"/>
                  <wp:positionH relativeFrom="margin">
                    <wp:align>center</wp:align>
                  </wp:positionH>
                  <wp:positionV relativeFrom="margin">
                    <wp:align>top</wp:align>
                  </wp:positionV>
                  <wp:extent cx="2257425" cy="1752600"/>
                  <wp:effectExtent l="0" t="0" r="9525" b="0"/>
                  <wp:wrapSquare wrapText="bothSides"/>
                  <wp:docPr id="52"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57425" cy="1752600"/>
                          </a:xfrm>
                          <a:prstGeom prst="rect">
                            <a:avLst/>
                          </a:prstGeom>
                          <a:noFill/>
                        </pic:spPr>
                      </pic:pic>
                    </a:graphicData>
                  </a:graphic>
                  <wp14:sizeRelH relativeFrom="page">
                    <wp14:pctWidth>0</wp14:pctWidth>
                  </wp14:sizeRelH>
                  <wp14:sizeRelV relativeFrom="page">
                    <wp14:pctHeight>0</wp14:pctHeight>
                  </wp14:sizeRelV>
                </wp:anchor>
              </w:drawing>
            </w:r>
          </w:p>
        </w:tc>
      </w:tr>
    </w:tbl>
    <w:p w:rsidR="00D06385" w:rsidRPr="00177821" w:rsidRDefault="00D06385" w:rsidP="00D0638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D06385" w:rsidRPr="00177821" w:rsidTr="00D21838">
        <w:trPr>
          <w:trHeight w:val="169"/>
        </w:trPr>
        <w:tc>
          <w:tcPr>
            <w:tcW w:w="1951" w:type="dxa"/>
            <w:gridSpan w:val="2"/>
            <w:shd w:val="clear" w:color="auto" w:fill="D9D9D9"/>
            <w:vAlign w:val="center"/>
          </w:tcPr>
          <w:p w:rsidR="00D06385" w:rsidRPr="00177821" w:rsidRDefault="00D06385" w:rsidP="00D21838">
            <w:pPr>
              <w:jc w:val="center"/>
              <w:rPr>
                <w:b/>
                <w:bCs/>
                <w:kern w:val="52"/>
                <w:sz w:val="36"/>
                <w:szCs w:val="52"/>
              </w:rPr>
            </w:pPr>
            <w:r w:rsidRPr="00177821">
              <w:rPr>
                <w:rFonts w:hint="eastAsia"/>
                <w:b/>
              </w:rPr>
              <w:t>建築物名稱</w:t>
            </w:r>
          </w:p>
        </w:tc>
        <w:tc>
          <w:tcPr>
            <w:tcW w:w="3002" w:type="dxa"/>
            <w:shd w:val="clear" w:color="auto" w:fill="auto"/>
            <w:vAlign w:val="center"/>
          </w:tcPr>
          <w:p w:rsidR="00D06385" w:rsidRPr="00177821" w:rsidRDefault="00D06385" w:rsidP="00D21838">
            <w:r w:rsidRPr="00177821">
              <w:rPr>
                <w:rFonts w:hint="eastAsia"/>
              </w:rPr>
              <w:t>社區活動中心（幼兒園）</w:t>
            </w:r>
          </w:p>
        </w:tc>
        <w:tc>
          <w:tcPr>
            <w:tcW w:w="1542" w:type="dxa"/>
            <w:shd w:val="clear" w:color="auto" w:fill="D9D9D9"/>
            <w:vAlign w:val="center"/>
          </w:tcPr>
          <w:p w:rsidR="00D06385" w:rsidRPr="00177821" w:rsidRDefault="00D06385" w:rsidP="00D21838">
            <w:pPr>
              <w:jc w:val="center"/>
            </w:pPr>
            <w:r w:rsidRPr="00177821">
              <w:rPr>
                <w:rFonts w:hint="eastAsia"/>
                <w:b/>
              </w:rPr>
              <w:t>建造年代</w:t>
            </w:r>
          </w:p>
        </w:tc>
        <w:tc>
          <w:tcPr>
            <w:tcW w:w="3302" w:type="dxa"/>
            <w:shd w:val="clear" w:color="auto" w:fill="auto"/>
            <w:vAlign w:val="center"/>
          </w:tcPr>
          <w:p w:rsidR="00D06385" w:rsidRPr="00177821" w:rsidRDefault="00D06385" w:rsidP="00D21838">
            <w:r w:rsidRPr="00177821">
              <w:rPr>
                <w:rFonts w:hint="eastAsia"/>
              </w:rPr>
              <w:t>7</w:t>
            </w:r>
            <w:r w:rsidRPr="00177821">
              <w:t>7</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構造形式</w:t>
            </w:r>
          </w:p>
        </w:tc>
        <w:tc>
          <w:tcPr>
            <w:tcW w:w="7846" w:type="dxa"/>
            <w:gridSpan w:val="3"/>
            <w:shd w:val="clear" w:color="auto" w:fill="auto"/>
            <w:vAlign w:val="center"/>
          </w:tcPr>
          <w:p w:rsidR="00D06385" w:rsidRPr="00177821" w:rsidRDefault="00D06385" w:rsidP="00D21838">
            <w:r w:rsidRPr="00177821">
              <w:rPr>
                <w:rFonts w:hint="eastAsia"/>
              </w:rPr>
              <w:t>□磚構造□木構造□鋼構造</w:t>
            </w:r>
            <w:r w:rsidRPr="00177821">
              <w:rPr>
                <w:rFonts w:hint="eastAsia"/>
              </w:rPr>
              <w:t xml:space="preserve">(SC)  </w:t>
            </w:r>
            <w:r w:rsidRPr="00177821">
              <w:br/>
            </w:r>
            <w:r w:rsidRPr="00177821">
              <w:rPr>
                <w:rFonts w:hint="eastAsia"/>
              </w:rPr>
              <w:t>■鋼筋混</w:t>
            </w:r>
            <w:r w:rsidRPr="00177821">
              <w:t>凝土</w:t>
            </w:r>
            <w:r w:rsidRPr="00177821">
              <w:rPr>
                <w:rFonts w:hint="eastAsia"/>
              </w:rPr>
              <w:t>構造</w:t>
            </w:r>
            <w:r w:rsidRPr="00177821">
              <w:rPr>
                <w:rFonts w:hint="eastAsia"/>
              </w:rPr>
              <w:t xml:space="preserve">(RC)    </w:t>
            </w:r>
            <w:r w:rsidRPr="00177821">
              <w:rPr>
                <w:rFonts w:hint="eastAsia"/>
              </w:rPr>
              <w:t>□</w:t>
            </w:r>
            <w:r w:rsidRPr="00177821">
              <w:t>鋼骨鋼筋混凝土構造</w:t>
            </w:r>
            <w:r w:rsidRPr="00177821">
              <w:rPr>
                <w:rFonts w:hint="eastAsia"/>
              </w:rPr>
              <w:t>(SRC)</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地面樓層數</w:t>
            </w:r>
          </w:p>
        </w:tc>
        <w:tc>
          <w:tcPr>
            <w:tcW w:w="3002" w:type="dxa"/>
            <w:shd w:val="clear" w:color="auto" w:fill="auto"/>
            <w:vAlign w:val="center"/>
          </w:tcPr>
          <w:p w:rsidR="00D06385" w:rsidRPr="00177821" w:rsidRDefault="00D06385" w:rsidP="00D21838">
            <w:r w:rsidRPr="00177821">
              <w:rPr>
                <w:rFonts w:hint="eastAsia"/>
              </w:rPr>
              <w:t>2</w:t>
            </w:r>
          </w:p>
        </w:tc>
        <w:tc>
          <w:tcPr>
            <w:tcW w:w="1542" w:type="dxa"/>
            <w:shd w:val="clear" w:color="auto" w:fill="D9D9D9"/>
            <w:vAlign w:val="center"/>
          </w:tcPr>
          <w:p w:rsidR="00D06385" w:rsidRPr="00177821" w:rsidRDefault="00D06385" w:rsidP="00D21838">
            <w:pPr>
              <w:jc w:val="center"/>
            </w:pPr>
            <w:r w:rsidRPr="00177821">
              <w:rPr>
                <w:rFonts w:hint="eastAsia"/>
                <w:b/>
              </w:rPr>
              <w:t>地下樓層數</w:t>
            </w:r>
          </w:p>
        </w:tc>
        <w:tc>
          <w:tcPr>
            <w:tcW w:w="3302" w:type="dxa"/>
            <w:shd w:val="clear" w:color="auto" w:fill="auto"/>
            <w:vAlign w:val="center"/>
          </w:tcPr>
          <w:p w:rsidR="00D06385" w:rsidRPr="00177821" w:rsidRDefault="00D06385" w:rsidP="00D21838">
            <w:r w:rsidRPr="00177821">
              <w:rPr>
                <w:rFonts w:hint="eastAsia"/>
              </w:rPr>
              <w:t>0</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使用人數</w:t>
            </w:r>
          </w:p>
        </w:tc>
        <w:tc>
          <w:tcPr>
            <w:tcW w:w="3002" w:type="dxa"/>
            <w:shd w:val="clear" w:color="auto" w:fill="auto"/>
            <w:vAlign w:val="center"/>
          </w:tcPr>
          <w:p w:rsidR="00D06385" w:rsidRPr="00177821" w:rsidRDefault="00D06385" w:rsidP="00D21838">
            <w:r w:rsidRPr="00177821">
              <w:rPr>
                <w:rFonts w:hint="eastAsia"/>
              </w:rPr>
              <w:t>2</w:t>
            </w:r>
            <w:r w:rsidRPr="00177821">
              <w:t>8</w:t>
            </w:r>
            <w:r w:rsidRPr="00177821">
              <w:t>人</w:t>
            </w:r>
          </w:p>
        </w:tc>
        <w:tc>
          <w:tcPr>
            <w:tcW w:w="1542" w:type="dxa"/>
            <w:shd w:val="clear" w:color="auto" w:fill="D9D9D9"/>
            <w:vAlign w:val="center"/>
          </w:tcPr>
          <w:p w:rsidR="00D06385" w:rsidRPr="00177821" w:rsidRDefault="00D06385" w:rsidP="00D21838">
            <w:pPr>
              <w:jc w:val="center"/>
              <w:rPr>
                <w:b/>
              </w:rPr>
            </w:pPr>
            <w:r w:rsidRPr="00177821">
              <w:rPr>
                <w:rFonts w:hint="eastAsia"/>
                <w:b/>
              </w:rPr>
              <w:t>樓梯總數</w:t>
            </w:r>
          </w:p>
        </w:tc>
        <w:tc>
          <w:tcPr>
            <w:tcW w:w="3302" w:type="dxa"/>
            <w:shd w:val="clear" w:color="auto" w:fill="auto"/>
            <w:vAlign w:val="center"/>
          </w:tcPr>
          <w:p w:rsidR="00D06385" w:rsidRPr="00177821" w:rsidRDefault="00D06385" w:rsidP="00D21838">
            <w:r w:rsidRPr="00177821">
              <w:rPr>
                <w:rFonts w:hint="eastAsia"/>
                <w:color w:val="000000"/>
              </w:rPr>
              <w:t>2</w:t>
            </w:r>
            <w:r w:rsidRPr="00177821">
              <w:rPr>
                <w:rFonts w:hint="eastAsia"/>
                <w:color w:val="000000"/>
              </w:rPr>
              <w:t>座</w:t>
            </w:r>
          </w:p>
        </w:tc>
      </w:tr>
      <w:tr w:rsidR="00D06385" w:rsidRPr="00177821" w:rsidTr="00D21838">
        <w:trPr>
          <w:trHeight w:val="148"/>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建築設計圖</w:t>
            </w:r>
          </w:p>
        </w:tc>
        <w:tc>
          <w:tcPr>
            <w:tcW w:w="7846" w:type="dxa"/>
            <w:gridSpan w:val="3"/>
            <w:shd w:val="clear" w:color="auto" w:fill="auto"/>
            <w:vAlign w:val="center"/>
          </w:tcPr>
          <w:p w:rsidR="00D06385" w:rsidRPr="00177821" w:rsidRDefault="00D06385" w:rsidP="00D21838">
            <w:r w:rsidRPr="00177821">
              <w:rPr>
                <w:rFonts w:hint="eastAsia"/>
              </w:rPr>
              <w:t>□無□有，放置地點：</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增　　建</w:t>
            </w:r>
          </w:p>
        </w:tc>
        <w:tc>
          <w:tcPr>
            <w:tcW w:w="7846" w:type="dxa"/>
            <w:gridSpan w:val="3"/>
            <w:shd w:val="clear" w:color="auto" w:fill="auto"/>
            <w:vAlign w:val="center"/>
          </w:tcPr>
          <w:p w:rsidR="00D06385" w:rsidRPr="00177821" w:rsidRDefault="00D06385" w:rsidP="00D21838">
            <w:r w:rsidRPr="00177821">
              <w:rPr>
                <w:rFonts w:hint="eastAsia"/>
              </w:rPr>
              <w:t>□無□有，增建項目：</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為避難收容場所</w:t>
            </w:r>
          </w:p>
        </w:tc>
        <w:tc>
          <w:tcPr>
            <w:tcW w:w="7846" w:type="dxa"/>
            <w:gridSpan w:val="3"/>
            <w:shd w:val="clear" w:color="auto" w:fill="auto"/>
            <w:vAlign w:val="center"/>
          </w:tcPr>
          <w:p w:rsidR="00D06385" w:rsidRPr="00177821" w:rsidRDefault="00D06385" w:rsidP="00D21838">
            <w:r w:rsidRPr="00177821">
              <w:rPr>
                <w:rFonts w:hint="eastAsia"/>
              </w:rPr>
              <w:t>□否□是</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平日用途</w:t>
            </w:r>
          </w:p>
          <w:p w:rsidR="00D06385" w:rsidRPr="00177821" w:rsidRDefault="00D06385" w:rsidP="00D21838">
            <w:pPr>
              <w:jc w:val="center"/>
              <w:rPr>
                <w:b/>
              </w:rPr>
            </w:pPr>
            <w:r w:rsidRPr="00177821">
              <w:rPr>
                <w:rFonts w:hint="eastAsia"/>
                <w:b/>
              </w:rPr>
              <w:t>(</w:t>
            </w:r>
            <w:r w:rsidRPr="00177821">
              <w:rPr>
                <w:rFonts w:hint="eastAsia"/>
                <w:b/>
              </w:rPr>
              <w:t>可複選</w:t>
            </w:r>
            <w:r w:rsidRPr="00177821">
              <w:rPr>
                <w:rFonts w:hint="eastAsia"/>
                <w:b/>
              </w:rPr>
              <w:t>)</w:t>
            </w:r>
          </w:p>
        </w:tc>
        <w:tc>
          <w:tcPr>
            <w:tcW w:w="7846" w:type="dxa"/>
            <w:gridSpan w:val="3"/>
            <w:shd w:val="clear" w:color="auto" w:fill="auto"/>
            <w:vAlign w:val="center"/>
          </w:tcPr>
          <w:p w:rsidR="00D06385" w:rsidRPr="00177821" w:rsidRDefault="00D06385" w:rsidP="00D21838">
            <w:r w:rsidRPr="00177821">
              <w:rPr>
                <w:rFonts w:hint="eastAsia"/>
              </w:rPr>
              <w:t>□寢室□室內遊戲空間□室內、外儲藏空間□配膳室</w:t>
            </w:r>
            <w:r w:rsidRPr="00177821">
              <w:br/>
            </w:r>
            <w:r w:rsidRPr="00177821">
              <w:rPr>
                <w:rFonts w:hint="eastAsia"/>
              </w:rPr>
              <w:t>□觀察室□資源回收區□生態教學園區</w:t>
            </w:r>
          </w:p>
          <w:p w:rsidR="00D06385" w:rsidRPr="00177821" w:rsidRDefault="00D06385" w:rsidP="00D21838">
            <w:r w:rsidRPr="00177821">
              <w:rPr>
                <w:rFonts w:hint="eastAsia"/>
              </w:rPr>
              <w:t>■其他有利教學活動之空間，名稱：幼兒園、社區發展協會。</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梁柱有無</w:t>
            </w:r>
            <w:r w:rsidRPr="00177821">
              <w:rPr>
                <w:b/>
              </w:rPr>
              <w:br/>
            </w:r>
            <w:r w:rsidRPr="00177821">
              <w:rPr>
                <w:rFonts w:hint="eastAsia"/>
                <w:b/>
              </w:rPr>
              <w:t>裂縫或滲水</w:t>
            </w:r>
          </w:p>
        </w:tc>
        <w:tc>
          <w:tcPr>
            <w:tcW w:w="3002" w:type="dxa"/>
            <w:shd w:val="clear" w:color="auto" w:fill="auto"/>
            <w:vAlign w:val="center"/>
          </w:tcPr>
          <w:p w:rsidR="00D06385" w:rsidRPr="00177821" w:rsidRDefault="00D06385" w:rsidP="00D21838">
            <w:r w:rsidRPr="00177821">
              <w:rPr>
                <w:rFonts w:hint="eastAsia"/>
              </w:rPr>
              <w:t>■無□有</w:t>
            </w:r>
          </w:p>
        </w:tc>
        <w:tc>
          <w:tcPr>
            <w:tcW w:w="1542" w:type="dxa"/>
            <w:shd w:val="clear" w:color="auto" w:fill="D9D9D9"/>
            <w:vAlign w:val="center"/>
          </w:tcPr>
          <w:p w:rsidR="00D06385" w:rsidRPr="00177821" w:rsidRDefault="00D06385" w:rsidP="00D21838">
            <w:pPr>
              <w:jc w:val="center"/>
            </w:pPr>
            <w:r w:rsidRPr="00177821">
              <w:rPr>
                <w:rFonts w:hint="eastAsia"/>
                <w:b/>
              </w:rPr>
              <w:t>梁柱鋼筋</w:t>
            </w:r>
            <w:r w:rsidRPr="00177821">
              <w:rPr>
                <w:b/>
              </w:rPr>
              <w:br/>
            </w:r>
            <w:r w:rsidRPr="00177821">
              <w:rPr>
                <w:rFonts w:hint="eastAsia"/>
                <w:b/>
              </w:rPr>
              <w:t>裸露鏽蝕</w:t>
            </w:r>
          </w:p>
        </w:tc>
        <w:tc>
          <w:tcPr>
            <w:tcW w:w="3302" w:type="dxa"/>
            <w:shd w:val="clear" w:color="auto" w:fill="auto"/>
            <w:vAlign w:val="center"/>
          </w:tcPr>
          <w:p w:rsidR="00D06385" w:rsidRPr="00177821" w:rsidRDefault="00D06385" w:rsidP="00D21838">
            <w:r w:rsidRPr="00177821">
              <w:rPr>
                <w:rFonts w:hint="eastAsia"/>
              </w:rPr>
              <w:t>■無□有</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建築物有無</w:t>
            </w:r>
            <w:r w:rsidRPr="00177821">
              <w:rPr>
                <w:b/>
              </w:rPr>
              <w:br/>
            </w:r>
            <w:r w:rsidRPr="00177821">
              <w:rPr>
                <w:rFonts w:hint="eastAsia"/>
                <w:b/>
              </w:rPr>
              <w:t>沉陷或傾斜</w:t>
            </w:r>
          </w:p>
        </w:tc>
        <w:tc>
          <w:tcPr>
            <w:tcW w:w="7846" w:type="dxa"/>
            <w:gridSpan w:val="3"/>
            <w:shd w:val="clear" w:color="auto" w:fill="auto"/>
            <w:vAlign w:val="center"/>
          </w:tcPr>
          <w:p w:rsidR="00D06385" w:rsidRPr="00177821" w:rsidRDefault="00D06385" w:rsidP="00D21838">
            <w:pPr>
              <w:rPr>
                <w:color w:val="000000"/>
              </w:rPr>
            </w:pPr>
            <w:r w:rsidRPr="00177821">
              <w:rPr>
                <w:rFonts w:hint="eastAsia"/>
              </w:rPr>
              <w:t>■無□有</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走廊柱位</w:t>
            </w:r>
          </w:p>
        </w:tc>
        <w:tc>
          <w:tcPr>
            <w:tcW w:w="7846" w:type="dxa"/>
            <w:gridSpan w:val="3"/>
            <w:shd w:val="clear" w:color="auto" w:fill="auto"/>
            <w:vAlign w:val="center"/>
          </w:tcPr>
          <w:p w:rsidR="00D06385" w:rsidRPr="00177821" w:rsidRDefault="00D06385" w:rsidP="00D21838">
            <w:r w:rsidRPr="00177821">
              <w:rPr>
                <w:rFonts w:hint="eastAsia"/>
              </w:rPr>
              <w:t>□走廊外側無柱□走廊外側有柱</w:t>
            </w:r>
            <w:r w:rsidRPr="00177821">
              <w:rPr>
                <w:rFonts w:hint="eastAsia"/>
              </w:rPr>
              <w:t xml:space="preserve"> </w:t>
            </w:r>
            <w:r w:rsidRPr="00177821">
              <w:t xml:space="preserve">    </w:t>
            </w:r>
            <w:r w:rsidRPr="00177821">
              <w:rPr>
                <w:rFonts w:hint="eastAsia"/>
              </w:rPr>
              <w:t>＊無走廊</w:t>
            </w:r>
          </w:p>
        </w:tc>
      </w:tr>
      <w:tr w:rsidR="00D06385" w:rsidRPr="00177821" w:rsidTr="00D21838">
        <w:tc>
          <w:tcPr>
            <w:tcW w:w="1951" w:type="dxa"/>
            <w:gridSpan w:val="2"/>
            <w:shd w:val="clear" w:color="auto" w:fill="D9D9D9"/>
            <w:vAlign w:val="center"/>
          </w:tcPr>
          <w:p w:rsidR="00D06385" w:rsidRPr="00177821" w:rsidRDefault="00D06385" w:rsidP="00D21838">
            <w:pPr>
              <w:jc w:val="center"/>
              <w:rPr>
                <w:b/>
              </w:rPr>
            </w:pPr>
            <w:r w:rsidRPr="00177821">
              <w:rPr>
                <w:rFonts w:hint="eastAsia"/>
                <w:b/>
              </w:rPr>
              <w:t>與鄰棟間距</w:t>
            </w:r>
          </w:p>
        </w:tc>
        <w:tc>
          <w:tcPr>
            <w:tcW w:w="7846" w:type="dxa"/>
            <w:gridSpan w:val="3"/>
            <w:shd w:val="clear" w:color="auto" w:fill="auto"/>
            <w:vAlign w:val="center"/>
          </w:tcPr>
          <w:p w:rsidR="00D06385" w:rsidRPr="00177821" w:rsidRDefault="00D06385" w:rsidP="00D21838">
            <w:r w:rsidRPr="00177821">
              <w:rPr>
                <w:rFonts w:hint="eastAsia"/>
              </w:rPr>
              <w:t>□小於</w:t>
            </w:r>
            <w:r w:rsidRPr="00177821">
              <w:rPr>
                <w:rFonts w:hint="eastAsia"/>
              </w:rPr>
              <w:t>7</w:t>
            </w:r>
            <w:r w:rsidRPr="00177821">
              <w:rPr>
                <w:rFonts w:hint="eastAsia"/>
              </w:rPr>
              <w:t>公分乘上樓層數</w:t>
            </w:r>
          </w:p>
          <w:p w:rsidR="00D06385" w:rsidRPr="00177821" w:rsidRDefault="00D06385" w:rsidP="00D21838">
            <w:r w:rsidRPr="00177821">
              <w:rPr>
                <w:rFonts w:hint="eastAsia"/>
              </w:rPr>
              <w:t>■大於等於</w:t>
            </w:r>
            <w:r w:rsidRPr="00177821">
              <w:rPr>
                <w:rFonts w:hint="eastAsia"/>
              </w:rPr>
              <w:t>7</w:t>
            </w:r>
            <w:r w:rsidRPr="00177821">
              <w:rPr>
                <w:rFonts w:hint="eastAsia"/>
              </w:rPr>
              <w:t>公分乘上樓層數或間距大於</w:t>
            </w:r>
            <w:r w:rsidRPr="00177821">
              <w:rPr>
                <w:rFonts w:hint="eastAsia"/>
              </w:rPr>
              <w:t>50</w:t>
            </w:r>
            <w:r w:rsidRPr="00177821">
              <w:rPr>
                <w:rFonts w:hint="eastAsia"/>
              </w:rPr>
              <w:t>公分以上</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lastRenderedPageBreak/>
              <w:t>建築物正面照</w:t>
            </w:r>
          </w:p>
        </w:tc>
        <w:tc>
          <w:tcPr>
            <w:tcW w:w="7846" w:type="dxa"/>
            <w:gridSpan w:val="3"/>
            <w:shd w:val="clear" w:color="auto" w:fill="auto"/>
            <w:vAlign w:val="center"/>
          </w:tcPr>
          <w:p w:rsidR="00D06385" w:rsidRPr="00177821" w:rsidRDefault="00D06385" w:rsidP="00D21838">
            <w:pPr>
              <w:jc w:val="center"/>
            </w:pPr>
            <w:r w:rsidRPr="00177821">
              <w:rPr>
                <w:noProof/>
              </w:rPr>
              <w:drawing>
                <wp:inline distT="0" distB="0" distL="0" distR="0" wp14:anchorId="2DB0B550" wp14:editId="6F288697">
                  <wp:extent cx="2226310" cy="1487170"/>
                  <wp:effectExtent l="0" t="0" r="254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26310" cy="1487170"/>
                          </a:xfrm>
                          <a:prstGeom prst="rect">
                            <a:avLst/>
                          </a:prstGeom>
                          <a:noFill/>
                          <a:ln>
                            <a:noFill/>
                          </a:ln>
                        </pic:spPr>
                      </pic:pic>
                    </a:graphicData>
                  </a:graphic>
                </wp:inline>
              </w:drawing>
            </w:r>
          </w:p>
        </w:tc>
      </w:tr>
      <w:tr w:rsidR="00D06385" w:rsidRPr="00177821" w:rsidTr="00D21838">
        <w:trPr>
          <w:trHeight w:val="250"/>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建築物側面照</w:t>
            </w:r>
          </w:p>
        </w:tc>
        <w:tc>
          <w:tcPr>
            <w:tcW w:w="7846" w:type="dxa"/>
            <w:gridSpan w:val="3"/>
            <w:shd w:val="clear" w:color="auto" w:fill="auto"/>
            <w:vAlign w:val="center"/>
          </w:tcPr>
          <w:p w:rsidR="00D06385" w:rsidRPr="00177821" w:rsidRDefault="00D06385" w:rsidP="00D21838">
            <w:pPr>
              <w:jc w:val="center"/>
            </w:pPr>
            <w:r w:rsidRPr="00177821">
              <w:rPr>
                <w:noProof/>
              </w:rPr>
              <w:drawing>
                <wp:inline distT="0" distB="0" distL="0" distR="0" wp14:anchorId="00C04878" wp14:editId="6BA8CF93">
                  <wp:extent cx="2242185" cy="1494790"/>
                  <wp:effectExtent l="0" t="0" r="5715"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42185" cy="1494790"/>
                          </a:xfrm>
                          <a:prstGeom prst="rect">
                            <a:avLst/>
                          </a:prstGeom>
                          <a:noFill/>
                          <a:ln>
                            <a:noFill/>
                          </a:ln>
                        </pic:spPr>
                      </pic:pic>
                    </a:graphicData>
                  </a:graphic>
                </wp:inline>
              </w:drawing>
            </w:r>
          </w:p>
        </w:tc>
      </w:tr>
      <w:tr w:rsidR="00D06385" w:rsidRPr="00177821" w:rsidTr="00D21838">
        <w:trPr>
          <w:trHeight w:val="538"/>
        </w:trPr>
        <w:tc>
          <w:tcPr>
            <w:tcW w:w="534" w:type="dxa"/>
            <w:tcBorders>
              <w:right w:val="single" w:sz="4" w:space="0" w:color="auto"/>
            </w:tcBorders>
            <w:shd w:val="clear" w:color="auto" w:fill="D9D9D9"/>
            <w:textDirection w:val="tbRlV"/>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地面一樓</w:t>
            </w:r>
          </w:p>
        </w:tc>
        <w:tc>
          <w:tcPr>
            <w:tcW w:w="7846" w:type="dxa"/>
            <w:gridSpan w:val="3"/>
            <w:shd w:val="clear" w:color="auto" w:fill="auto"/>
            <w:vAlign w:val="center"/>
          </w:tcPr>
          <w:p w:rsidR="00D06385" w:rsidRPr="00177821" w:rsidRDefault="00D06385" w:rsidP="00D21838">
            <w:pPr>
              <w:jc w:val="center"/>
            </w:pPr>
            <w:r w:rsidRPr="00177821">
              <w:rPr>
                <w:rFonts w:ascii="新細明體" w:hAnsi="新細明體"/>
                <w:noProof/>
              </w:rPr>
              <w:drawing>
                <wp:inline distT="0" distB="0" distL="0" distR="0" wp14:anchorId="46302C25" wp14:editId="411A627B">
                  <wp:extent cx="2234565" cy="1271905"/>
                  <wp:effectExtent l="0" t="0" r="0" b="4445"/>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34565" cy="1271905"/>
                          </a:xfrm>
                          <a:prstGeom prst="rect">
                            <a:avLst/>
                          </a:prstGeom>
                          <a:noFill/>
                          <a:ln>
                            <a:noFill/>
                          </a:ln>
                        </pic:spPr>
                      </pic:pic>
                    </a:graphicData>
                  </a:graphic>
                </wp:inline>
              </w:drawing>
            </w:r>
          </w:p>
        </w:tc>
      </w:tr>
    </w:tbl>
    <w:p w:rsidR="00D06385" w:rsidRPr="00177821" w:rsidRDefault="00D06385" w:rsidP="00D06385">
      <w:pPr>
        <w:spacing w:before="100" w:beforeAutospacing="1" w:after="100" w:afterAutospacing="1"/>
        <w:jc w:val="center"/>
        <w:rPr>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D06385" w:rsidRPr="00177821" w:rsidTr="00D21838">
        <w:trPr>
          <w:trHeight w:val="169"/>
        </w:trPr>
        <w:tc>
          <w:tcPr>
            <w:tcW w:w="1951" w:type="dxa"/>
            <w:gridSpan w:val="2"/>
            <w:shd w:val="clear" w:color="auto" w:fill="D9D9D9"/>
            <w:vAlign w:val="center"/>
          </w:tcPr>
          <w:p w:rsidR="00D06385" w:rsidRPr="00177821" w:rsidRDefault="00D06385" w:rsidP="00D21838">
            <w:pPr>
              <w:jc w:val="center"/>
              <w:rPr>
                <w:b/>
                <w:bCs/>
                <w:kern w:val="52"/>
                <w:sz w:val="36"/>
                <w:szCs w:val="52"/>
              </w:rPr>
            </w:pPr>
            <w:r w:rsidRPr="00177821">
              <w:rPr>
                <w:rFonts w:hint="eastAsia"/>
                <w:b/>
              </w:rPr>
              <w:t>建築物名稱</w:t>
            </w:r>
          </w:p>
        </w:tc>
        <w:tc>
          <w:tcPr>
            <w:tcW w:w="3002" w:type="dxa"/>
            <w:shd w:val="clear" w:color="auto" w:fill="auto"/>
            <w:vAlign w:val="center"/>
          </w:tcPr>
          <w:p w:rsidR="00D06385" w:rsidRPr="00177821" w:rsidRDefault="00D06385" w:rsidP="00D21838">
            <w:r w:rsidRPr="00177821">
              <w:rPr>
                <w:rFonts w:hint="eastAsia"/>
              </w:rPr>
              <w:t>行政大樓</w:t>
            </w:r>
          </w:p>
        </w:tc>
        <w:tc>
          <w:tcPr>
            <w:tcW w:w="1542" w:type="dxa"/>
            <w:shd w:val="clear" w:color="auto" w:fill="D9D9D9"/>
            <w:vAlign w:val="center"/>
          </w:tcPr>
          <w:p w:rsidR="00D06385" w:rsidRPr="00177821" w:rsidRDefault="00D06385" w:rsidP="00D21838">
            <w:pPr>
              <w:jc w:val="center"/>
            </w:pPr>
            <w:r w:rsidRPr="00177821">
              <w:rPr>
                <w:rFonts w:hint="eastAsia"/>
                <w:b/>
              </w:rPr>
              <w:t>建造年代</w:t>
            </w:r>
          </w:p>
        </w:tc>
        <w:tc>
          <w:tcPr>
            <w:tcW w:w="3302" w:type="dxa"/>
            <w:shd w:val="clear" w:color="auto" w:fill="auto"/>
            <w:vAlign w:val="center"/>
          </w:tcPr>
          <w:p w:rsidR="00D06385" w:rsidRPr="00177821" w:rsidRDefault="00D06385" w:rsidP="00D21838">
            <w:r w:rsidRPr="00177821">
              <w:rPr>
                <w:rFonts w:hint="eastAsia"/>
              </w:rPr>
              <w:t>7</w:t>
            </w:r>
            <w:r w:rsidRPr="00177821">
              <w:t>6</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構造形式</w:t>
            </w:r>
          </w:p>
        </w:tc>
        <w:tc>
          <w:tcPr>
            <w:tcW w:w="7846" w:type="dxa"/>
            <w:gridSpan w:val="3"/>
            <w:shd w:val="clear" w:color="auto" w:fill="auto"/>
            <w:vAlign w:val="center"/>
          </w:tcPr>
          <w:p w:rsidR="00D06385" w:rsidRPr="00177821" w:rsidRDefault="00D06385" w:rsidP="00D21838">
            <w:r w:rsidRPr="00177821">
              <w:rPr>
                <w:rFonts w:hint="eastAsia"/>
              </w:rPr>
              <w:t>□磚構造□木構造■鋼構造</w:t>
            </w:r>
            <w:r w:rsidRPr="00177821">
              <w:rPr>
                <w:rFonts w:hint="eastAsia"/>
              </w:rPr>
              <w:t xml:space="preserve">(SC)  </w:t>
            </w:r>
            <w:r w:rsidRPr="00177821">
              <w:br/>
            </w:r>
            <w:r w:rsidRPr="00177821">
              <w:rPr>
                <w:rFonts w:hint="eastAsia"/>
              </w:rPr>
              <w:t>□鋼筋混</w:t>
            </w:r>
            <w:r w:rsidRPr="00177821">
              <w:t>凝土</w:t>
            </w:r>
            <w:r w:rsidRPr="00177821">
              <w:rPr>
                <w:rFonts w:hint="eastAsia"/>
              </w:rPr>
              <w:t>構造</w:t>
            </w:r>
            <w:r w:rsidRPr="00177821">
              <w:rPr>
                <w:rFonts w:hint="eastAsia"/>
              </w:rPr>
              <w:t xml:space="preserve">(RC)    </w:t>
            </w:r>
            <w:r w:rsidRPr="00177821">
              <w:rPr>
                <w:rFonts w:hint="eastAsia"/>
              </w:rPr>
              <w:t>□</w:t>
            </w:r>
            <w:r w:rsidRPr="00177821">
              <w:t>鋼骨鋼筋混凝土構造</w:t>
            </w:r>
            <w:r w:rsidRPr="00177821">
              <w:rPr>
                <w:rFonts w:hint="eastAsia"/>
              </w:rPr>
              <w:t>(SRC)</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地面樓層數</w:t>
            </w:r>
          </w:p>
        </w:tc>
        <w:tc>
          <w:tcPr>
            <w:tcW w:w="3002" w:type="dxa"/>
            <w:shd w:val="clear" w:color="auto" w:fill="auto"/>
            <w:vAlign w:val="center"/>
          </w:tcPr>
          <w:p w:rsidR="00D06385" w:rsidRPr="00177821" w:rsidRDefault="00D06385" w:rsidP="00D21838">
            <w:r w:rsidRPr="00177821">
              <w:rPr>
                <w:rFonts w:hint="eastAsia"/>
              </w:rPr>
              <w:t>2</w:t>
            </w:r>
          </w:p>
        </w:tc>
        <w:tc>
          <w:tcPr>
            <w:tcW w:w="1542" w:type="dxa"/>
            <w:shd w:val="clear" w:color="auto" w:fill="D9D9D9"/>
            <w:vAlign w:val="center"/>
          </w:tcPr>
          <w:p w:rsidR="00D06385" w:rsidRPr="00177821" w:rsidRDefault="00D06385" w:rsidP="00D21838">
            <w:pPr>
              <w:jc w:val="center"/>
            </w:pPr>
            <w:r w:rsidRPr="00177821">
              <w:rPr>
                <w:rFonts w:hint="eastAsia"/>
                <w:b/>
              </w:rPr>
              <w:t>地下樓層數</w:t>
            </w:r>
          </w:p>
        </w:tc>
        <w:tc>
          <w:tcPr>
            <w:tcW w:w="3302" w:type="dxa"/>
            <w:shd w:val="clear" w:color="auto" w:fill="auto"/>
            <w:vAlign w:val="center"/>
          </w:tcPr>
          <w:p w:rsidR="00D06385" w:rsidRPr="00177821" w:rsidRDefault="00D06385" w:rsidP="00D21838">
            <w:r w:rsidRPr="00177821">
              <w:rPr>
                <w:rFonts w:hint="eastAsia"/>
              </w:rPr>
              <w:t>0</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使用人數</w:t>
            </w:r>
          </w:p>
        </w:tc>
        <w:tc>
          <w:tcPr>
            <w:tcW w:w="3002" w:type="dxa"/>
            <w:shd w:val="clear" w:color="auto" w:fill="auto"/>
            <w:vAlign w:val="center"/>
          </w:tcPr>
          <w:p w:rsidR="00D06385" w:rsidRPr="00177821" w:rsidRDefault="00D06385" w:rsidP="00D21838">
            <w:r w:rsidRPr="00177821">
              <w:rPr>
                <w:rFonts w:hint="eastAsia"/>
              </w:rPr>
              <w:t>6</w:t>
            </w:r>
            <w:r w:rsidRPr="00177821">
              <w:t>50</w:t>
            </w:r>
            <w:r w:rsidRPr="00177821">
              <w:t>人</w:t>
            </w:r>
          </w:p>
        </w:tc>
        <w:tc>
          <w:tcPr>
            <w:tcW w:w="1542" w:type="dxa"/>
            <w:shd w:val="clear" w:color="auto" w:fill="D9D9D9"/>
            <w:vAlign w:val="center"/>
          </w:tcPr>
          <w:p w:rsidR="00D06385" w:rsidRPr="00177821" w:rsidRDefault="00D06385" w:rsidP="00D21838">
            <w:pPr>
              <w:jc w:val="center"/>
              <w:rPr>
                <w:b/>
              </w:rPr>
            </w:pPr>
            <w:r w:rsidRPr="00177821">
              <w:rPr>
                <w:rFonts w:hint="eastAsia"/>
                <w:b/>
              </w:rPr>
              <w:t>樓梯總數</w:t>
            </w:r>
          </w:p>
        </w:tc>
        <w:tc>
          <w:tcPr>
            <w:tcW w:w="3302" w:type="dxa"/>
            <w:shd w:val="clear" w:color="auto" w:fill="auto"/>
            <w:vAlign w:val="center"/>
          </w:tcPr>
          <w:p w:rsidR="00D06385" w:rsidRPr="00177821" w:rsidRDefault="00D06385" w:rsidP="00D21838">
            <w:r w:rsidRPr="00177821">
              <w:rPr>
                <w:rFonts w:hint="eastAsia"/>
                <w:color w:val="000000"/>
              </w:rPr>
              <w:t>2</w:t>
            </w:r>
            <w:r w:rsidRPr="00177821">
              <w:rPr>
                <w:rFonts w:hint="eastAsia"/>
                <w:color w:val="000000"/>
              </w:rPr>
              <w:t>座</w:t>
            </w:r>
          </w:p>
        </w:tc>
      </w:tr>
      <w:tr w:rsidR="00D06385" w:rsidRPr="00177821" w:rsidTr="00D21838">
        <w:trPr>
          <w:trHeight w:val="148"/>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建築設計圖</w:t>
            </w:r>
          </w:p>
        </w:tc>
        <w:tc>
          <w:tcPr>
            <w:tcW w:w="7846" w:type="dxa"/>
            <w:gridSpan w:val="3"/>
            <w:shd w:val="clear" w:color="auto" w:fill="auto"/>
            <w:vAlign w:val="center"/>
          </w:tcPr>
          <w:p w:rsidR="00D06385" w:rsidRPr="00177821" w:rsidRDefault="00D06385" w:rsidP="00D21838">
            <w:r w:rsidRPr="00177821">
              <w:rPr>
                <w:rFonts w:hint="eastAsia"/>
              </w:rPr>
              <w:t>□無■有，放置地點：校史室</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增　　建</w:t>
            </w:r>
          </w:p>
        </w:tc>
        <w:tc>
          <w:tcPr>
            <w:tcW w:w="7846" w:type="dxa"/>
            <w:gridSpan w:val="3"/>
            <w:shd w:val="clear" w:color="auto" w:fill="auto"/>
            <w:vAlign w:val="center"/>
          </w:tcPr>
          <w:p w:rsidR="00D06385" w:rsidRPr="00177821" w:rsidRDefault="00D06385" w:rsidP="00D21838">
            <w:r w:rsidRPr="00177821">
              <w:rPr>
                <w:rFonts w:hint="eastAsia"/>
              </w:rPr>
              <w:t>■無□有，增建項目：</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為避難收容場所</w:t>
            </w:r>
          </w:p>
        </w:tc>
        <w:tc>
          <w:tcPr>
            <w:tcW w:w="7846" w:type="dxa"/>
            <w:gridSpan w:val="3"/>
            <w:shd w:val="clear" w:color="auto" w:fill="auto"/>
            <w:vAlign w:val="center"/>
          </w:tcPr>
          <w:p w:rsidR="00D06385" w:rsidRPr="00177821" w:rsidRDefault="00D06385" w:rsidP="00D21838">
            <w:r w:rsidRPr="00177821">
              <w:rPr>
                <w:rFonts w:hint="eastAsia"/>
              </w:rPr>
              <w:t>□否■是</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平日用途</w:t>
            </w:r>
          </w:p>
          <w:p w:rsidR="00D06385" w:rsidRPr="00177821" w:rsidRDefault="00D06385" w:rsidP="00D21838">
            <w:pPr>
              <w:jc w:val="center"/>
              <w:rPr>
                <w:b/>
              </w:rPr>
            </w:pPr>
            <w:r w:rsidRPr="00177821">
              <w:rPr>
                <w:rFonts w:hint="eastAsia"/>
                <w:b/>
              </w:rPr>
              <w:t>(</w:t>
            </w:r>
            <w:r w:rsidRPr="00177821">
              <w:rPr>
                <w:rFonts w:hint="eastAsia"/>
                <w:b/>
              </w:rPr>
              <w:t>可複選</w:t>
            </w:r>
            <w:r w:rsidRPr="00177821">
              <w:rPr>
                <w:rFonts w:hint="eastAsia"/>
                <w:b/>
              </w:rPr>
              <w:t>)</w:t>
            </w:r>
          </w:p>
        </w:tc>
        <w:tc>
          <w:tcPr>
            <w:tcW w:w="7846" w:type="dxa"/>
            <w:gridSpan w:val="3"/>
            <w:shd w:val="clear" w:color="auto" w:fill="auto"/>
            <w:vAlign w:val="center"/>
          </w:tcPr>
          <w:p w:rsidR="00D06385" w:rsidRPr="00177821" w:rsidRDefault="00D06385" w:rsidP="00D21838">
            <w:r w:rsidRPr="00177821">
              <w:rPr>
                <w:rFonts w:hint="eastAsia"/>
              </w:rPr>
              <w:t>□寢室□室內遊戲空間□室內、外儲藏空間□配膳室</w:t>
            </w:r>
            <w:r w:rsidRPr="00177821">
              <w:br/>
            </w:r>
            <w:r w:rsidRPr="00177821">
              <w:rPr>
                <w:rFonts w:hint="eastAsia"/>
              </w:rPr>
              <w:t>□觀察室□資源回收區□生態教學園區</w:t>
            </w:r>
          </w:p>
          <w:p w:rsidR="00D06385" w:rsidRPr="00177821" w:rsidRDefault="00D06385" w:rsidP="00D21838">
            <w:r w:rsidRPr="00177821">
              <w:rPr>
                <w:rFonts w:hint="eastAsia"/>
              </w:rPr>
              <w:t>■其他有利教學活動之空間，名稱：辦公區、室內禮堂。</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梁柱有無</w:t>
            </w:r>
            <w:r w:rsidRPr="00177821">
              <w:rPr>
                <w:b/>
              </w:rPr>
              <w:br/>
            </w:r>
            <w:r w:rsidRPr="00177821">
              <w:rPr>
                <w:rFonts w:hint="eastAsia"/>
                <w:b/>
              </w:rPr>
              <w:t>裂縫或滲水</w:t>
            </w:r>
          </w:p>
        </w:tc>
        <w:tc>
          <w:tcPr>
            <w:tcW w:w="3002" w:type="dxa"/>
            <w:shd w:val="clear" w:color="auto" w:fill="auto"/>
            <w:vAlign w:val="center"/>
          </w:tcPr>
          <w:p w:rsidR="00D06385" w:rsidRPr="00177821" w:rsidRDefault="00D06385" w:rsidP="00D21838">
            <w:r w:rsidRPr="00177821">
              <w:rPr>
                <w:rFonts w:hint="eastAsia"/>
              </w:rPr>
              <w:t>■無□有</w:t>
            </w:r>
          </w:p>
        </w:tc>
        <w:tc>
          <w:tcPr>
            <w:tcW w:w="1542" w:type="dxa"/>
            <w:shd w:val="clear" w:color="auto" w:fill="D9D9D9"/>
            <w:vAlign w:val="center"/>
          </w:tcPr>
          <w:p w:rsidR="00D06385" w:rsidRPr="00177821" w:rsidRDefault="00D06385" w:rsidP="00D21838">
            <w:pPr>
              <w:jc w:val="center"/>
            </w:pPr>
            <w:r w:rsidRPr="00177821">
              <w:rPr>
                <w:rFonts w:hint="eastAsia"/>
                <w:b/>
              </w:rPr>
              <w:t>梁柱鋼筋</w:t>
            </w:r>
            <w:r w:rsidRPr="00177821">
              <w:rPr>
                <w:b/>
              </w:rPr>
              <w:br/>
            </w:r>
            <w:r w:rsidRPr="00177821">
              <w:rPr>
                <w:rFonts w:hint="eastAsia"/>
                <w:b/>
              </w:rPr>
              <w:t>裸露鏽蝕</w:t>
            </w:r>
          </w:p>
        </w:tc>
        <w:tc>
          <w:tcPr>
            <w:tcW w:w="3302" w:type="dxa"/>
            <w:shd w:val="clear" w:color="auto" w:fill="auto"/>
            <w:vAlign w:val="center"/>
          </w:tcPr>
          <w:p w:rsidR="00D06385" w:rsidRPr="00177821" w:rsidRDefault="00D06385" w:rsidP="00D21838">
            <w:r w:rsidRPr="00177821">
              <w:rPr>
                <w:rFonts w:hint="eastAsia"/>
              </w:rPr>
              <w:t>■無□有</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建築物有無</w:t>
            </w:r>
            <w:r w:rsidRPr="00177821">
              <w:rPr>
                <w:b/>
              </w:rPr>
              <w:br/>
            </w:r>
            <w:r w:rsidRPr="00177821">
              <w:rPr>
                <w:rFonts w:hint="eastAsia"/>
                <w:b/>
              </w:rPr>
              <w:t>沉陷或傾斜</w:t>
            </w:r>
          </w:p>
        </w:tc>
        <w:tc>
          <w:tcPr>
            <w:tcW w:w="7846" w:type="dxa"/>
            <w:gridSpan w:val="3"/>
            <w:shd w:val="clear" w:color="auto" w:fill="auto"/>
            <w:vAlign w:val="center"/>
          </w:tcPr>
          <w:p w:rsidR="00D06385" w:rsidRPr="00177821" w:rsidRDefault="00D06385" w:rsidP="00D21838">
            <w:pPr>
              <w:rPr>
                <w:color w:val="000000"/>
              </w:rPr>
            </w:pPr>
            <w:r w:rsidRPr="00177821">
              <w:rPr>
                <w:rFonts w:hint="eastAsia"/>
              </w:rPr>
              <w:t>■無□有</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lastRenderedPageBreak/>
              <w:t>走廊柱位</w:t>
            </w:r>
          </w:p>
        </w:tc>
        <w:tc>
          <w:tcPr>
            <w:tcW w:w="7846" w:type="dxa"/>
            <w:gridSpan w:val="3"/>
            <w:shd w:val="clear" w:color="auto" w:fill="auto"/>
            <w:vAlign w:val="center"/>
          </w:tcPr>
          <w:p w:rsidR="00D06385" w:rsidRPr="00177821" w:rsidRDefault="00D06385" w:rsidP="00D21838">
            <w:r w:rsidRPr="00177821">
              <w:rPr>
                <w:rFonts w:hint="eastAsia"/>
              </w:rPr>
              <w:t>■走廊外側無柱□走廊外側有柱</w:t>
            </w:r>
          </w:p>
        </w:tc>
      </w:tr>
      <w:tr w:rsidR="00D06385" w:rsidRPr="00177821" w:rsidTr="00D21838">
        <w:tc>
          <w:tcPr>
            <w:tcW w:w="1951" w:type="dxa"/>
            <w:gridSpan w:val="2"/>
            <w:shd w:val="clear" w:color="auto" w:fill="D9D9D9"/>
            <w:vAlign w:val="center"/>
          </w:tcPr>
          <w:p w:rsidR="00D06385" w:rsidRPr="00177821" w:rsidRDefault="00D06385" w:rsidP="00D21838">
            <w:pPr>
              <w:jc w:val="center"/>
              <w:rPr>
                <w:b/>
              </w:rPr>
            </w:pPr>
            <w:r w:rsidRPr="00177821">
              <w:rPr>
                <w:rFonts w:hint="eastAsia"/>
                <w:b/>
              </w:rPr>
              <w:t>與鄰棟間距</w:t>
            </w:r>
          </w:p>
        </w:tc>
        <w:tc>
          <w:tcPr>
            <w:tcW w:w="7846" w:type="dxa"/>
            <w:gridSpan w:val="3"/>
            <w:shd w:val="clear" w:color="auto" w:fill="auto"/>
            <w:vAlign w:val="center"/>
          </w:tcPr>
          <w:p w:rsidR="00D06385" w:rsidRPr="00177821" w:rsidRDefault="00D06385" w:rsidP="00D21838">
            <w:r w:rsidRPr="00177821">
              <w:rPr>
                <w:rFonts w:hint="eastAsia"/>
              </w:rPr>
              <w:t>□小於</w:t>
            </w:r>
            <w:r w:rsidRPr="00177821">
              <w:rPr>
                <w:rFonts w:hint="eastAsia"/>
              </w:rPr>
              <w:t>7</w:t>
            </w:r>
            <w:r w:rsidRPr="00177821">
              <w:rPr>
                <w:rFonts w:hint="eastAsia"/>
              </w:rPr>
              <w:t>公分乘上樓層數</w:t>
            </w:r>
          </w:p>
          <w:p w:rsidR="00D06385" w:rsidRPr="00177821" w:rsidRDefault="00D06385" w:rsidP="00D21838">
            <w:r w:rsidRPr="00177821">
              <w:rPr>
                <w:rFonts w:hint="eastAsia"/>
              </w:rPr>
              <w:t>■大於等於</w:t>
            </w:r>
            <w:r w:rsidRPr="00177821">
              <w:rPr>
                <w:rFonts w:hint="eastAsia"/>
              </w:rPr>
              <w:t>7</w:t>
            </w:r>
            <w:r w:rsidRPr="00177821">
              <w:rPr>
                <w:rFonts w:hint="eastAsia"/>
              </w:rPr>
              <w:t>公分乘上樓層數或間距大於</w:t>
            </w:r>
            <w:r w:rsidRPr="00177821">
              <w:rPr>
                <w:rFonts w:hint="eastAsia"/>
              </w:rPr>
              <w:t>50</w:t>
            </w:r>
            <w:r w:rsidRPr="00177821">
              <w:rPr>
                <w:rFonts w:hint="eastAsia"/>
              </w:rPr>
              <w:t>公分以上</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建築物正面照</w:t>
            </w:r>
          </w:p>
        </w:tc>
        <w:tc>
          <w:tcPr>
            <w:tcW w:w="7846" w:type="dxa"/>
            <w:gridSpan w:val="3"/>
            <w:shd w:val="clear" w:color="auto" w:fill="auto"/>
            <w:vAlign w:val="center"/>
          </w:tcPr>
          <w:p w:rsidR="00D06385" w:rsidRPr="00177821" w:rsidRDefault="00D06385" w:rsidP="00D21838">
            <w:pPr>
              <w:jc w:val="center"/>
            </w:pPr>
            <w:r w:rsidRPr="00177821">
              <w:rPr>
                <w:noProof/>
              </w:rPr>
              <w:drawing>
                <wp:inline distT="0" distB="0" distL="0" distR="0" wp14:anchorId="2C40D6C3" wp14:editId="4E7BB4A8">
                  <wp:extent cx="2258060" cy="1693545"/>
                  <wp:effectExtent l="0" t="0" r="8890" b="1905"/>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58060" cy="1693545"/>
                          </a:xfrm>
                          <a:prstGeom prst="rect">
                            <a:avLst/>
                          </a:prstGeom>
                          <a:noFill/>
                          <a:ln>
                            <a:noFill/>
                          </a:ln>
                        </pic:spPr>
                      </pic:pic>
                    </a:graphicData>
                  </a:graphic>
                </wp:inline>
              </w:drawing>
            </w:r>
          </w:p>
        </w:tc>
      </w:tr>
      <w:tr w:rsidR="00D06385" w:rsidRPr="00177821" w:rsidTr="00D21838">
        <w:trPr>
          <w:trHeight w:val="250"/>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建築物側面照</w:t>
            </w:r>
          </w:p>
        </w:tc>
        <w:tc>
          <w:tcPr>
            <w:tcW w:w="7846" w:type="dxa"/>
            <w:gridSpan w:val="3"/>
            <w:shd w:val="clear" w:color="auto" w:fill="auto"/>
            <w:vAlign w:val="center"/>
          </w:tcPr>
          <w:p w:rsidR="00D06385" w:rsidRPr="00177821" w:rsidRDefault="00D06385" w:rsidP="00D21838">
            <w:pPr>
              <w:jc w:val="center"/>
            </w:pPr>
            <w:r w:rsidRPr="00177821">
              <w:rPr>
                <w:noProof/>
              </w:rPr>
              <w:drawing>
                <wp:inline distT="0" distB="0" distL="0" distR="0" wp14:anchorId="7ACE653F" wp14:editId="5B0F2862">
                  <wp:extent cx="2401570" cy="1797050"/>
                  <wp:effectExtent l="0" t="0" r="0" b="0"/>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01570" cy="1797050"/>
                          </a:xfrm>
                          <a:prstGeom prst="rect">
                            <a:avLst/>
                          </a:prstGeom>
                          <a:noFill/>
                          <a:ln>
                            <a:noFill/>
                          </a:ln>
                        </pic:spPr>
                      </pic:pic>
                    </a:graphicData>
                  </a:graphic>
                </wp:inline>
              </w:drawing>
            </w:r>
          </w:p>
        </w:tc>
      </w:tr>
      <w:tr w:rsidR="00D06385" w:rsidRPr="00177821" w:rsidTr="00D21838">
        <w:trPr>
          <w:trHeight w:val="538"/>
        </w:trPr>
        <w:tc>
          <w:tcPr>
            <w:tcW w:w="534" w:type="dxa"/>
            <w:vMerge w:val="restart"/>
            <w:tcBorders>
              <w:right w:val="single" w:sz="4" w:space="0" w:color="auto"/>
            </w:tcBorders>
            <w:shd w:val="clear" w:color="auto" w:fill="D9D9D9"/>
            <w:textDirection w:val="tbRlV"/>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地面一樓</w:t>
            </w:r>
          </w:p>
        </w:tc>
        <w:tc>
          <w:tcPr>
            <w:tcW w:w="7846" w:type="dxa"/>
            <w:gridSpan w:val="3"/>
            <w:shd w:val="clear" w:color="auto" w:fill="auto"/>
            <w:vAlign w:val="center"/>
          </w:tcPr>
          <w:p w:rsidR="00D06385" w:rsidRPr="00177821" w:rsidRDefault="00D06385" w:rsidP="00D21838">
            <w:pPr>
              <w:jc w:val="center"/>
            </w:pPr>
            <w:r w:rsidRPr="00177821">
              <w:rPr>
                <w:noProof/>
              </w:rPr>
              <w:drawing>
                <wp:inline distT="0" distB="0" distL="0" distR="0" wp14:anchorId="6F8D133C" wp14:editId="1227EA9F">
                  <wp:extent cx="2170430" cy="819150"/>
                  <wp:effectExtent l="0" t="0" r="1270" b="0"/>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70430" cy="819150"/>
                          </a:xfrm>
                          <a:prstGeom prst="rect">
                            <a:avLst/>
                          </a:prstGeom>
                          <a:noFill/>
                          <a:ln>
                            <a:noFill/>
                          </a:ln>
                        </pic:spPr>
                      </pic:pic>
                    </a:graphicData>
                  </a:graphic>
                </wp:inline>
              </w:drawing>
            </w:r>
          </w:p>
        </w:tc>
      </w:tr>
      <w:tr w:rsidR="00D06385" w:rsidRPr="00177821" w:rsidTr="00D21838">
        <w:trPr>
          <w:trHeight w:val="538"/>
        </w:trPr>
        <w:tc>
          <w:tcPr>
            <w:tcW w:w="534" w:type="dxa"/>
            <w:vMerge/>
            <w:tcBorders>
              <w:right w:val="single" w:sz="4" w:space="0" w:color="auto"/>
            </w:tcBorders>
            <w:shd w:val="clear" w:color="auto" w:fill="D9D9D9"/>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地面二樓</w:t>
            </w:r>
          </w:p>
        </w:tc>
        <w:tc>
          <w:tcPr>
            <w:tcW w:w="7846" w:type="dxa"/>
            <w:gridSpan w:val="3"/>
            <w:shd w:val="clear" w:color="auto" w:fill="auto"/>
            <w:vAlign w:val="center"/>
          </w:tcPr>
          <w:p w:rsidR="00D06385" w:rsidRPr="00177821" w:rsidRDefault="00D06385" w:rsidP="00D21838">
            <w:pPr>
              <w:jc w:val="center"/>
            </w:pPr>
            <w:r w:rsidRPr="00177821">
              <w:rPr>
                <w:noProof/>
              </w:rPr>
              <w:drawing>
                <wp:inline distT="0" distB="0" distL="0" distR="0" wp14:anchorId="20609920" wp14:editId="34DF1F6A">
                  <wp:extent cx="2170430" cy="819150"/>
                  <wp:effectExtent l="0" t="0" r="1270" b="0"/>
                  <wp:docPr id="134" name="圖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70430" cy="819150"/>
                          </a:xfrm>
                          <a:prstGeom prst="rect">
                            <a:avLst/>
                          </a:prstGeom>
                          <a:noFill/>
                          <a:ln>
                            <a:noFill/>
                          </a:ln>
                        </pic:spPr>
                      </pic:pic>
                    </a:graphicData>
                  </a:graphic>
                </wp:inline>
              </w:drawing>
            </w:r>
          </w:p>
        </w:tc>
      </w:tr>
    </w:tbl>
    <w:p w:rsidR="00D06385" w:rsidRPr="00177821" w:rsidRDefault="00D06385" w:rsidP="00D06385">
      <w:pPr>
        <w:spacing w:before="100" w:beforeAutospacing="1" w:after="100" w:afterAutospacing="1"/>
        <w:jc w:val="center"/>
        <w:rPr>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D06385" w:rsidRPr="00177821" w:rsidTr="00D21838">
        <w:trPr>
          <w:trHeight w:val="169"/>
        </w:trPr>
        <w:tc>
          <w:tcPr>
            <w:tcW w:w="1951" w:type="dxa"/>
            <w:gridSpan w:val="2"/>
            <w:shd w:val="clear" w:color="auto" w:fill="D9D9D9"/>
            <w:vAlign w:val="center"/>
          </w:tcPr>
          <w:p w:rsidR="00D06385" w:rsidRPr="00177821" w:rsidRDefault="00D06385" w:rsidP="00D21838">
            <w:pPr>
              <w:jc w:val="center"/>
              <w:rPr>
                <w:b/>
                <w:bCs/>
                <w:kern w:val="52"/>
                <w:sz w:val="36"/>
                <w:szCs w:val="52"/>
              </w:rPr>
            </w:pPr>
            <w:r w:rsidRPr="00177821">
              <w:rPr>
                <w:rFonts w:hint="eastAsia"/>
                <w:b/>
              </w:rPr>
              <w:t>建築物名稱</w:t>
            </w:r>
          </w:p>
        </w:tc>
        <w:tc>
          <w:tcPr>
            <w:tcW w:w="3002" w:type="dxa"/>
            <w:shd w:val="clear" w:color="auto" w:fill="auto"/>
            <w:vAlign w:val="center"/>
          </w:tcPr>
          <w:p w:rsidR="00D06385" w:rsidRPr="00177821" w:rsidRDefault="00D06385" w:rsidP="00D21838">
            <w:r w:rsidRPr="00177821">
              <w:rPr>
                <w:rFonts w:hint="eastAsia"/>
              </w:rPr>
              <w:t>視聽文化館</w:t>
            </w:r>
          </w:p>
          <w:p w:rsidR="00D06385" w:rsidRPr="00177821" w:rsidRDefault="00D06385" w:rsidP="00D21838"/>
        </w:tc>
        <w:tc>
          <w:tcPr>
            <w:tcW w:w="1542" w:type="dxa"/>
            <w:shd w:val="clear" w:color="auto" w:fill="D9D9D9"/>
            <w:vAlign w:val="center"/>
          </w:tcPr>
          <w:p w:rsidR="00D06385" w:rsidRPr="00177821" w:rsidRDefault="00D06385" w:rsidP="00D21838">
            <w:pPr>
              <w:jc w:val="center"/>
            </w:pPr>
            <w:r w:rsidRPr="00177821">
              <w:rPr>
                <w:rFonts w:hint="eastAsia"/>
                <w:b/>
              </w:rPr>
              <w:t>建造年代</w:t>
            </w:r>
          </w:p>
        </w:tc>
        <w:tc>
          <w:tcPr>
            <w:tcW w:w="3302" w:type="dxa"/>
            <w:shd w:val="clear" w:color="auto" w:fill="auto"/>
            <w:vAlign w:val="center"/>
          </w:tcPr>
          <w:p w:rsidR="00D06385" w:rsidRPr="00177821" w:rsidRDefault="00D06385" w:rsidP="00D21838">
            <w:r w:rsidRPr="00177821">
              <w:t>75</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構造形式</w:t>
            </w:r>
          </w:p>
        </w:tc>
        <w:tc>
          <w:tcPr>
            <w:tcW w:w="7846" w:type="dxa"/>
            <w:gridSpan w:val="3"/>
            <w:shd w:val="clear" w:color="auto" w:fill="auto"/>
            <w:vAlign w:val="center"/>
          </w:tcPr>
          <w:p w:rsidR="00D06385" w:rsidRPr="00177821" w:rsidRDefault="00D06385" w:rsidP="00D21838">
            <w:r w:rsidRPr="00177821">
              <w:rPr>
                <w:rFonts w:hint="eastAsia"/>
              </w:rPr>
              <w:t>□磚構造□木構造□鋼構造</w:t>
            </w:r>
            <w:r w:rsidRPr="00177821">
              <w:rPr>
                <w:rFonts w:hint="eastAsia"/>
              </w:rPr>
              <w:t xml:space="preserve">(SC)  </w:t>
            </w:r>
            <w:r w:rsidRPr="00177821">
              <w:br/>
            </w:r>
            <w:r w:rsidRPr="00177821">
              <w:rPr>
                <w:rFonts w:hint="eastAsia"/>
              </w:rPr>
              <w:t>■鋼筋混</w:t>
            </w:r>
            <w:r w:rsidRPr="00177821">
              <w:t>凝土</w:t>
            </w:r>
            <w:r w:rsidRPr="00177821">
              <w:rPr>
                <w:rFonts w:hint="eastAsia"/>
              </w:rPr>
              <w:t>構造</w:t>
            </w:r>
            <w:r w:rsidRPr="00177821">
              <w:rPr>
                <w:rFonts w:hint="eastAsia"/>
              </w:rPr>
              <w:t xml:space="preserve">(RC)    </w:t>
            </w:r>
            <w:r w:rsidRPr="00177821">
              <w:rPr>
                <w:rFonts w:hint="eastAsia"/>
              </w:rPr>
              <w:t>□</w:t>
            </w:r>
            <w:r w:rsidRPr="00177821">
              <w:t>鋼骨鋼筋混凝土構造</w:t>
            </w:r>
            <w:r w:rsidRPr="00177821">
              <w:rPr>
                <w:rFonts w:hint="eastAsia"/>
              </w:rPr>
              <w:t>(SRC)</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地面樓層數</w:t>
            </w:r>
          </w:p>
        </w:tc>
        <w:tc>
          <w:tcPr>
            <w:tcW w:w="3002" w:type="dxa"/>
            <w:shd w:val="clear" w:color="auto" w:fill="auto"/>
            <w:vAlign w:val="center"/>
          </w:tcPr>
          <w:p w:rsidR="00D06385" w:rsidRPr="00177821" w:rsidRDefault="00D06385" w:rsidP="00D21838">
            <w:r w:rsidRPr="00177821">
              <w:rPr>
                <w:rFonts w:hint="eastAsia"/>
              </w:rPr>
              <w:t>3</w:t>
            </w:r>
          </w:p>
        </w:tc>
        <w:tc>
          <w:tcPr>
            <w:tcW w:w="1542" w:type="dxa"/>
            <w:shd w:val="clear" w:color="auto" w:fill="D9D9D9"/>
            <w:vAlign w:val="center"/>
          </w:tcPr>
          <w:p w:rsidR="00D06385" w:rsidRPr="00177821" w:rsidRDefault="00D06385" w:rsidP="00D21838">
            <w:pPr>
              <w:jc w:val="center"/>
            </w:pPr>
            <w:r w:rsidRPr="00177821">
              <w:rPr>
                <w:rFonts w:hint="eastAsia"/>
                <w:b/>
              </w:rPr>
              <w:t>地下樓層數</w:t>
            </w:r>
          </w:p>
        </w:tc>
        <w:tc>
          <w:tcPr>
            <w:tcW w:w="3302" w:type="dxa"/>
            <w:shd w:val="clear" w:color="auto" w:fill="auto"/>
            <w:vAlign w:val="center"/>
          </w:tcPr>
          <w:p w:rsidR="00D06385" w:rsidRPr="00177821" w:rsidRDefault="00D06385" w:rsidP="00D21838">
            <w:r w:rsidRPr="00177821">
              <w:rPr>
                <w:rFonts w:hint="eastAsia"/>
              </w:rPr>
              <w:t>0</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使用人數</w:t>
            </w:r>
          </w:p>
        </w:tc>
        <w:tc>
          <w:tcPr>
            <w:tcW w:w="3002" w:type="dxa"/>
            <w:shd w:val="clear" w:color="auto" w:fill="auto"/>
            <w:vAlign w:val="center"/>
          </w:tcPr>
          <w:p w:rsidR="00D06385" w:rsidRPr="00177821" w:rsidRDefault="00D06385" w:rsidP="00D21838">
            <w:r w:rsidRPr="00177821">
              <w:rPr>
                <w:rFonts w:hint="eastAsia"/>
              </w:rPr>
              <w:t>1</w:t>
            </w:r>
            <w:r w:rsidRPr="00177821">
              <w:t>20</w:t>
            </w:r>
            <w:r w:rsidRPr="00177821">
              <w:t>人</w:t>
            </w:r>
          </w:p>
        </w:tc>
        <w:tc>
          <w:tcPr>
            <w:tcW w:w="1542" w:type="dxa"/>
            <w:shd w:val="clear" w:color="auto" w:fill="D9D9D9"/>
            <w:vAlign w:val="center"/>
          </w:tcPr>
          <w:p w:rsidR="00D06385" w:rsidRPr="00177821" w:rsidRDefault="00D06385" w:rsidP="00D21838">
            <w:pPr>
              <w:jc w:val="center"/>
              <w:rPr>
                <w:b/>
              </w:rPr>
            </w:pPr>
            <w:r w:rsidRPr="00177821">
              <w:rPr>
                <w:rFonts w:hint="eastAsia"/>
                <w:b/>
              </w:rPr>
              <w:t>樓梯總數</w:t>
            </w:r>
          </w:p>
        </w:tc>
        <w:tc>
          <w:tcPr>
            <w:tcW w:w="3302" w:type="dxa"/>
            <w:shd w:val="clear" w:color="auto" w:fill="auto"/>
            <w:vAlign w:val="center"/>
          </w:tcPr>
          <w:p w:rsidR="00D06385" w:rsidRPr="00177821" w:rsidRDefault="00D06385" w:rsidP="00D21838">
            <w:r w:rsidRPr="00177821">
              <w:rPr>
                <w:rFonts w:hint="eastAsia"/>
                <w:color w:val="000000"/>
              </w:rPr>
              <w:t>1</w:t>
            </w:r>
            <w:r w:rsidRPr="00177821">
              <w:rPr>
                <w:rFonts w:hint="eastAsia"/>
                <w:color w:val="000000"/>
              </w:rPr>
              <w:t>座</w:t>
            </w:r>
          </w:p>
        </w:tc>
      </w:tr>
      <w:tr w:rsidR="00D06385" w:rsidRPr="00177821" w:rsidTr="00D21838">
        <w:trPr>
          <w:trHeight w:val="148"/>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建築設計圖</w:t>
            </w:r>
          </w:p>
        </w:tc>
        <w:tc>
          <w:tcPr>
            <w:tcW w:w="7846" w:type="dxa"/>
            <w:gridSpan w:val="3"/>
            <w:shd w:val="clear" w:color="auto" w:fill="auto"/>
            <w:vAlign w:val="center"/>
          </w:tcPr>
          <w:p w:rsidR="00D06385" w:rsidRPr="00177821" w:rsidRDefault="00D06385" w:rsidP="00D21838">
            <w:r w:rsidRPr="00177821">
              <w:rPr>
                <w:rFonts w:hint="eastAsia"/>
              </w:rPr>
              <w:t>□無■有，放置地點：校史室</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增　　建</w:t>
            </w:r>
          </w:p>
        </w:tc>
        <w:tc>
          <w:tcPr>
            <w:tcW w:w="7846" w:type="dxa"/>
            <w:gridSpan w:val="3"/>
            <w:shd w:val="clear" w:color="auto" w:fill="auto"/>
            <w:vAlign w:val="center"/>
          </w:tcPr>
          <w:p w:rsidR="00D06385" w:rsidRPr="00177821" w:rsidRDefault="00D06385" w:rsidP="00D21838">
            <w:r w:rsidRPr="00177821">
              <w:rPr>
                <w:rFonts w:hint="eastAsia"/>
              </w:rPr>
              <w:t>□無■有，增建項目：</w:t>
            </w:r>
            <w:r w:rsidRPr="00177821">
              <w:rPr>
                <w:rFonts w:hint="eastAsia"/>
              </w:rPr>
              <w:t>8</w:t>
            </w:r>
            <w:r w:rsidRPr="00177821">
              <w:t>8</w:t>
            </w:r>
            <w:r w:rsidRPr="00177821">
              <w:t>年增建二～三樓</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lastRenderedPageBreak/>
              <w:t>為避難收容場所</w:t>
            </w:r>
          </w:p>
        </w:tc>
        <w:tc>
          <w:tcPr>
            <w:tcW w:w="7846" w:type="dxa"/>
            <w:gridSpan w:val="3"/>
            <w:shd w:val="clear" w:color="auto" w:fill="auto"/>
            <w:vAlign w:val="center"/>
          </w:tcPr>
          <w:p w:rsidR="00D06385" w:rsidRPr="00177821" w:rsidRDefault="00D06385" w:rsidP="00D21838">
            <w:r w:rsidRPr="00177821">
              <w:rPr>
                <w:rFonts w:hint="eastAsia"/>
              </w:rPr>
              <w:t>■否□是</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平日用途</w:t>
            </w:r>
          </w:p>
          <w:p w:rsidR="00D06385" w:rsidRPr="00177821" w:rsidRDefault="00D06385" w:rsidP="00D21838">
            <w:pPr>
              <w:jc w:val="center"/>
              <w:rPr>
                <w:b/>
              </w:rPr>
            </w:pPr>
            <w:r w:rsidRPr="00177821">
              <w:rPr>
                <w:rFonts w:hint="eastAsia"/>
                <w:b/>
              </w:rPr>
              <w:t>(</w:t>
            </w:r>
            <w:r w:rsidRPr="00177821">
              <w:rPr>
                <w:rFonts w:hint="eastAsia"/>
                <w:b/>
              </w:rPr>
              <w:t>可複選</w:t>
            </w:r>
            <w:r w:rsidRPr="00177821">
              <w:rPr>
                <w:rFonts w:hint="eastAsia"/>
                <w:b/>
              </w:rPr>
              <w:t>)</w:t>
            </w:r>
          </w:p>
        </w:tc>
        <w:tc>
          <w:tcPr>
            <w:tcW w:w="7846" w:type="dxa"/>
            <w:gridSpan w:val="3"/>
            <w:shd w:val="clear" w:color="auto" w:fill="auto"/>
            <w:vAlign w:val="center"/>
          </w:tcPr>
          <w:p w:rsidR="00D06385" w:rsidRPr="00177821" w:rsidRDefault="00D06385" w:rsidP="00D21838">
            <w:r w:rsidRPr="00177821">
              <w:rPr>
                <w:rFonts w:hint="eastAsia"/>
              </w:rPr>
              <w:t>□寢室□室內遊戲空間□室內、外儲藏空間□配膳室</w:t>
            </w:r>
            <w:r w:rsidRPr="00177821">
              <w:br/>
            </w:r>
            <w:r w:rsidRPr="00177821">
              <w:rPr>
                <w:rFonts w:hint="eastAsia"/>
              </w:rPr>
              <w:t>□觀察室□資源回收區□生態教學園區</w:t>
            </w:r>
          </w:p>
          <w:p w:rsidR="00D06385" w:rsidRPr="00177821" w:rsidRDefault="00D06385" w:rsidP="00D21838">
            <w:r w:rsidRPr="00177821">
              <w:rPr>
                <w:rFonts w:hint="eastAsia"/>
              </w:rPr>
              <w:t>■其他有利教學活動之空間，名稱：教學區、視聽館。</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梁柱有無</w:t>
            </w:r>
            <w:r w:rsidRPr="00177821">
              <w:rPr>
                <w:b/>
              </w:rPr>
              <w:br/>
            </w:r>
            <w:r w:rsidRPr="00177821">
              <w:rPr>
                <w:rFonts w:hint="eastAsia"/>
                <w:b/>
              </w:rPr>
              <w:t>裂縫或滲水</w:t>
            </w:r>
          </w:p>
        </w:tc>
        <w:tc>
          <w:tcPr>
            <w:tcW w:w="3002" w:type="dxa"/>
            <w:shd w:val="clear" w:color="auto" w:fill="auto"/>
            <w:vAlign w:val="center"/>
          </w:tcPr>
          <w:p w:rsidR="00D06385" w:rsidRPr="00177821" w:rsidRDefault="00D06385" w:rsidP="00D21838">
            <w:r w:rsidRPr="00177821">
              <w:rPr>
                <w:rFonts w:hint="eastAsia"/>
              </w:rPr>
              <w:t>■無□有</w:t>
            </w:r>
          </w:p>
        </w:tc>
        <w:tc>
          <w:tcPr>
            <w:tcW w:w="1542" w:type="dxa"/>
            <w:shd w:val="clear" w:color="auto" w:fill="D9D9D9"/>
            <w:vAlign w:val="center"/>
          </w:tcPr>
          <w:p w:rsidR="00D06385" w:rsidRPr="00177821" w:rsidRDefault="00D06385" w:rsidP="00D21838">
            <w:pPr>
              <w:jc w:val="center"/>
            </w:pPr>
            <w:r w:rsidRPr="00177821">
              <w:rPr>
                <w:rFonts w:hint="eastAsia"/>
                <w:b/>
              </w:rPr>
              <w:t>梁柱鋼筋</w:t>
            </w:r>
            <w:r w:rsidRPr="00177821">
              <w:rPr>
                <w:b/>
              </w:rPr>
              <w:br/>
            </w:r>
            <w:r w:rsidRPr="00177821">
              <w:rPr>
                <w:rFonts w:hint="eastAsia"/>
                <w:b/>
              </w:rPr>
              <w:t>裸露鏽蝕</w:t>
            </w:r>
          </w:p>
        </w:tc>
        <w:tc>
          <w:tcPr>
            <w:tcW w:w="3302" w:type="dxa"/>
            <w:shd w:val="clear" w:color="auto" w:fill="auto"/>
            <w:vAlign w:val="center"/>
          </w:tcPr>
          <w:p w:rsidR="00D06385" w:rsidRPr="00177821" w:rsidRDefault="00D06385" w:rsidP="00D21838">
            <w:r w:rsidRPr="00177821">
              <w:rPr>
                <w:rFonts w:hint="eastAsia"/>
              </w:rPr>
              <w:t>■無□有</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建築物有無</w:t>
            </w:r>
            <w:r w:rsidRPr="00177821">
              <w:rPr>
                <w:b/>
              </w:rPr>
              <w:br/>
            </w:r>
            <w:r w:rsidRPr="00177821">
              <w:rPr>
                <w:rFonts w:hint="eastAsia"/>
                <w:b/>
              </w:rPr>
              <w:t>沉陷或傾斜</w:t>
            </w:r>
          </w:p>
        </w:tc>
        <w:tc>
          <w:tcPr>
            <w:tcW w:w="7846" w:type="dxa"/>
            <w:gridSpan w:val="3"/>
            <w:shd w:val="clear" w:color="auto" w:fill="auto"/>
            <w:vAlign w:val="center"/>
          </w:tcPr>
          <w:p w:rsidR="00D06385" w:rsidRPr="00177821" w:rsidRDefault="00D06385" w:rsidP="00D21838">
            <w:pPr>
              <w:rPr>
                <w:color w:val="000000"/>
              </w:rPr>
            </w:pPr>
            <w:r w:rsidRPr="00177821">
              <w:rPr>
                <w:rFonts w:hint="eastAsia"/>
              </w:rPr>
              <w:t>■無□有</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走廊柱位</w:t>
            </w:r>
          </w:p>
        </w:tc>
        <w:tc>
          <w:tcPr>
            <w:tcW w:w="7846" w:type="dxa"/>
            <w:gridSpan w:val="3"/>
            <w:shd w:val="clear" w:color="auto" w:fill="auto"/>
            <w:vAlign w:val="center"/>
          </w:tcPr>
          <w:p w:rsidR="00D06385" w:rsidRPr="00177821" w:rsidRDefault="00D06385" w:rsidP="00D21838">
            <w:r w:rsidRPr="00177821">
              <w:rPr>
                <w:rFonts w:hint="eastAsia"/>
              </w:rPr>
              <w:t>□走廊外側無柱■走廊外側有柱</w:t>
            </w:r>
          </w:p>
        </w:tc>
      </w:tr>
      <w:tr w:rsidR="00D06385" w:rsidRPr="00177821" w:rsidTr="00D21838">
        <w:tc>
          <w:tcPr>
            <w:tcW w:w="1951" w:type="dxa"/>
            <w:gridSpan w:val="2"/>
            <w:shd w:val="clear" w:color="auto" w:fill="D9D9D9"/>
            <w:vAlign w:val="center"/>
          </w:tcPr>
          <w:p w:rsidR="00D06385" w:rsidRPr="00177821" w:rsidRDefault="00D06385" w:rsidP="00D21838">
            <w:pPr>
              <w:jc w:val="center"/>
              <w:rPr>
                <w:b/>
              </w:rPr>
            </w:pPr>
            <w:r w:rsidRPr="00177821">
              <w:rPr>
                <w:rFonts w:hint="eastAsia"/>
                <w:b/>
              </w:rPr>
              <w:t>與鄰棟間距</w:t>
            </w:r>
          </w:p>
        </w:tc>
        <w:tc>
          <w:tcPr>
            <w:tcW w:w="7846" w:type="dxa"/>
            <w:gridSpan w:val="3"/>
            <w:shd w:val="clear" w:color="auto" w:fill="auto"/>
            <w:vAlign w:val="center"/>
          </w:tcPr>
          <w:p w:rsidR="00D06385" w:rsidRPr="00177821" w:rsidRDefault="00D06385" w:rsidP="00D21838">
            <w:r w:rsidRPr="00177821">
              <w:rPr>
                <w:rFonts w:hint="eastAsia"/>
              </w:rPr>
              <w:t>□小於</w:t>
            </w:r>
            <w:r w:rsidRPr="00177821">
              <w:rPr>
                <w:rFonts w:hint="eastAsia"/>
              </w:rPr>
              <w:t>7</w:t>
            </w:r>
            <w:r w:rsidRPr="00177821">
              <w:rPr>
                <w:rFonts w:hint="eastAsia"/>
              </w:rPr>
              <w:t>公分乘上樓層數</w:t>
            </w:r>
          </w:p>
          <w:p w:rsidR="00D06385" w:rsidRPr="00177821" w:rsidRDefault="00D06385" w:rsidP="00D21838">
            <w:r w:rsidRPr="00177821">
              <w:rPr>
                <w:rFonts w:hint="eastAsia"/>
              </w:rPr>
              <w:t>■大於等於</w:t>
            </w:r>
            <w:r w:rsidRPr="00177821">
              <w:rPr>
                <w:rFonts w:hint="eastAsia"/>
              </w:rPr>
              <w:t>7</w:t>
            </w:r>
            <w:r w:rsidRPr="00177821">
              <w:rPr>
                <w:rFonts w:hint="eastAsia"/>
              </w:rPr>
              <w:t>公分乘上樓層數或間距大於</w:t>
            </w:r>
            <w:r w:rsidRPr="00177821">
              <w:rPr>
                <w:rFonts w:hint="eastAsia"/>
              </w:rPr>
              <w:t>50</w:t>
            </w:r>
            <w:r w:rsidRPr="00177821">
              <w:rPr>
                <w:rFonts w:hint="eastAsia"/>
              </w:rPr>
              <w:t>公分以上</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建築物正面照</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79616" behindDoc="0" locked="0" layoutInCell="1" allowOverlap="1" wp14:anchorId="6EC50796" wp14:editId="17C0FCC8">
                  <wp:simplePos x="0" y="0"/>
                  <wp:positionH relativeFrom="margin">
                    <wp:align>center</wp:align>
                  </wp:positionH>
                  <wp:positionV relativeFrom="margin">
                    <wp:align>top</wp:align>
                  </wp:positionV>
                  <wp:extent cx="2228850" cy="1447800"/>
                  <wp:effectExtent l="0" t="0" r="0" b="0"/>
                  <wp:wrapSquare wrapText="bothSides"/>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28850" cy="1447800"/>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250"/>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建築物側面照</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80640" behindDoc="0" locked="0" layoutInCell="1" allowOverlap="1" wp14:anchorId="61AE3EB9" wp14:editId="74A936A4">
                  <wp:simplePos x="0" y="0"/>
                  <wp:positionH relativeFrom="margin">
                    <wp:align>center</wp:align>
                  </wp:positionH>
                  <wp:positionV relativeFrom="margin">
                    <wp:align>top</wp:align>
                  </wp:positionV>
                  <wp:extent cx="2257425" cy="1447800"/>
                  <wp:effectExtent l="0" t="0" r="9525" b="0"/>
                  <wp:wrapSquare wrapText="bothSides"/>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57425" cy="1447800"/>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538"/>
        </w:trPr>
        <w:tc>
          <w:tcPr>
            <w:tcW w:w="534" w:type="dxa"/>
            <w:vMerge w:val="restart"/>
            <w:tcBorders>
              <w:right w:val="single" w:sz="4" w:space="0" w:color="auto"/>
            </w:tcBorders>
            <w:shd w:val="clear" w:color="auto" w:fill="D9D9D9"/>
            <w:textDirection w:val="tbRlV"/>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地面一樓</w:t>
            </w:r>
          </w:p>
        </w:tc>
        <w:tc>
          <w:tcPr>
            <w:tcW w:w="7846" w:type="dxa"/>
            <w:gridSpan w:val="3"/>
            <w:shd w:val="clear" w:color="auto" w:fill="auto"/>
            <w:vAlign w:val="center"/>
          </w:tcPr>
          <w:p w:rsidR="00D06385" w:rsidRPr="00177821" w:rsidRDefault="00D06385" w:rsidP="00D21838">
            <w:r w:rsidRPr="00177821">
              <w:rPr>
                <w:rFonts w:ascii="新細明體" w:hAnsi="新細明體"/>
                <w:noProof/>
              </w:rPr>
              <w:drawing>
                <wp:anchor distT="0" distB="0" distL="114300" distR="114300" simplePos="0" relativeHeight="252081664" behindDoc="0" locked="0" layoutInCell="1" allowOverlap="1" wp14:anchorId="1AA21FF3" wp14:editId="58B0762E">
                  <wp:simplePos x="0" y="0"/>
                  <wp:positionH relativeFrom="margin">
                    <wp:align>center</wp:align>
                  </wp:positionH>
                  <wp:positionV relativeFrom="margin">
                    <wp:align>top</wp:align>
                  </wp:positionV>
                  <wp:extent cx="1609090" cy="2160270"/>
                  <wp:effectExtent l="0" t="0" r="0" b="0"/>
                  <wp:wrapSquare wrapText="bothSides"/>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09090" cy="2160270"/>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538"/>
        </w:trPr>
        <w:tc>
          <w:tcPr>
            <w:tcW w:w="534" w:type="dxa"/>
            <w:vMerge/>
            <w:tcBorders>
              <w:right w:val="single" w:sz="4" w:space="0" w:color="auto"/>
            </w:tcBorders>
            <w:shd w:val="clear" w:color="auto" w:fill="D9D9D9"/>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地面二樓</w:t>
            </w:r>
          </w:p>
        </w:tc>
        <w:tc>
          <w:tcPr>
            <w:tcW w:w="7846" w:type="dxa"/>
            <w:gridSpan w:val="3"/>
            <w:shd w:val="clear" w:color="auto" w:fill="auto"/>
            <w:vAlign w:val="center"/>
          </w:tcPr>
          <w:p w:rsidR="00D06385" w:rsidRPr="00177821" w:rsidRDefault="00D06385" w:rsidP="00D21838">
            <w:r w:rsidRPr="00177821">
              <w:rPr>
                <w:rFonts w:ascii="新細明體" w:hAnsi="新細明體"/>
                <w:noProof/>
              </w:rPr>
              <w:drawing>
                <wp:anchor distT="0" distB="0" distL="114300" distR="114300" simplePos="0" relativeHeight="252082688" behindDoc="0" locked="0" layoutInCell="1" allowOverlap="1" wp14:anchorId="04B2B8CD" wp14:editId="57684E23">
                  <wp:simplePos x="0" y="0"/>
                  <wp:positionH relativeFrom="margin">
                    <wp:align>center</wp:align>
                  </wp:positionH>
                  <wp:positionV relativeFrom="margin">
                    <wp:align>top</wp:align>
                  </wp:positionV>
                  <wp:extent cx="1420495" cy="2160270"/>
                  <wp:effectExtent l="0" t="0" r="8255" b="0"/>
                  <wp:wrapSquare wrapText="bothSides"/>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20495" cy="2160270"/>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538"/>
        </w:trPr>
        <w:tc>
          <w:tcPr>
            <w:tcW w:w="534" w:type="dxa"/>
            <w:vMerge/>
            <w:tcBorders>
              <w:right w:val="single" w:sz="4" w:space="0" w:color="auto"/>
            </w:tcBorders>
            <w:shd w:val="clear" w:color="auto" w:fill="D9D9D9"/>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地面三樓</w:t>
            </w:r>
          </w:p>
        </w:tc>
        <w:tc>
          <w:tcPr>
            <w:tcW w:w="7846" w:type="dxa"/>
            <w:gridSpan w:val="3"/>
            <w:shd w:val="clear" w:color="auto" w:fill="auto"/>
            <w:vAlign w:val="center"/>
          </w:tcPr>
          <w:p w:rsidR="00D06385" w:rsidRPr="00177821" w:rsidRDefault="00D06385" w:rsidP="00D21838">
            <w:r w:rsidRPr="00177821">
              <w:rPr>
                <w:rFonts w:ascii="新細明體" w:hAnsi="新細明體"/>
                <w:noProof/>
              </w:rPr>
              <w:drawing>
                <wp:anchor distT="0" distB="0" distL="114300" distR="114300" simplePos="0" relativeHeight="252083712" behindDoc="0" locked="0" layoutInCell="1" allowOverlap="1" wp14:anchorId="578A815C" wp14:editId="77918ECB">
                  <wp:simplePos x="0" y="0"/>
                  <wp:positionH relativeFrom="margin">
                    <wp:align>center</wp:align>
                  </wp:positionH>
                  <wp:positionV relativeFrom="margin">
                    <wp:align>top</wp:align>
                  </wp:positionV>
                  <wp:extent cx="1447800" cy="2160270"/>
                  <wp:effectExtent l="0" t="0" r="0" b="0"/>
                  <wp:wrapSquare wrapText="bothSides"/>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47800" cy="2160270"/>
                          </a:xfrm>
                          <a:prstGeom prst="rect">
                            <a:avLst/>
                          </a:prstGeom>
                          <a:noFill/>
                        </pic:spPr>
                      </pic:pic>
                    </a:graphicData>
                  </a:graphic>
                  <wp14:sizeRelH relativeFrom="page">
                    <wp14:pctWidth>0</wp14:pctWidth>
                  </wp14:sizeRelH>
                  <wp14:sizeRelV relativeFrom="page">
                    <wp14:pctHeight>0</wp14:pctHeight>
                  </wp14:sizeRelV>
                </wp:anchor>
              </w:drawing>
            </w:r>
          </w:p>
        </w:tc>
      </w:tr>
    </w:tbl>
    <w:p w:rsidR="00D06385" w:rsidRPr="00177821" w:rsidRDefault="00D06385" w:rsidP="00D06385">
      <w:pPr>
        <w:spacing w:before="100" w:beforeAutospacing="1" w:after="100" w:afterAutospacing="1"/>
        <w:jc w:val="center"/>
        <w:rPr>
          <w:szCs w:val="20"/>
        </w:rPr>
      </w:pPr>
    </w:p>
    <w:p w:rsidR="00D06385" w:rsidRPr="00177821" w:rsidRDefault="00D06385" w:rsidP="00D06385">
      <w:pPr>
        <w:spacing w:before="100" w:beforeAutospacing="1" w:after="100" w:afterAutospacing="1"/>
        <w:jc w:val="center"/>
        <w:rPr>
          <w:szCs w:val="20"/>
        </w:rPr>
      </w:pPr>
    </w:p>
    <w:p w:rsidR="00D06385" w:rsidRPr="00177821" w:rsidRDefault="00D06385" w:rsidP="00D06385">
      <w:pPr>
        <w:spacing w:before="100" w:beforeAutospacing="1" w:after="100" w:afterAutospacing="1"/>
        <w:jc w:val="center"/>
        <w:rPr>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D06385" w:rsidRPr="00177821" w:rsidTr="00D21838">
        <w:trPr>
          <w:trHeight w:val="169"/>
        </w:trPr>
        <w:tc>
          <w:tcPr>
            <w:tcW w:w="1951" w:type="dxa"/>
            <w:gridSpan w:val="2"/>
            <w:shd w:val="clear" w:color="auto" w:fill="D9D9D9"/>
            <w:vAlign w:val="center"/>
          </w:tcPr>
          <w:p w:rsidR="00D06385" w:rsidRPr="00177821" w:rsidRDefault="00D06385" w:rsidP="00D21838">
            <w:pPr>
              <w:jc w:val="center"/>
              <w:rPr>
                <w:b/>
                <w:bCs/>
                <w:kern w:val="52"/>
                <w:sz w:val="36"/>
                <w:szCs w:val="52"/>
              </w:rPr>
            </w:pPr>
            <w:r w:rsidRPr="00177821">
              <w:rPr>
                <w:rFonts w:hint="eastAsia"/>
                <w:b/>
              </w:rPr>
              <w:t>建築物名稱</w:t>
            </w:r>
          </w:p>
        </w:tc>
        <w:tc>
          <w:tcPr>
            <w:tcW w:w="3002" w:type="dxa"/>
            <w:shd w:val="clear" w:color="auto" w:fill="auto"/>
            <w:vAlign w:val="center"/>
          </w:tcPr>
          <w:p w:rsidR="00D06385" w:rsidRPr="00177821" w:rsidRDefault="00D06385" w:rsidP="00D21838">
            <w:r w:rsidRPr="00177821">
              <w:rPr>
                <w:rFonts w:hint="eastAsia"/>
              </w:rPr>
              <w:t>校史館</w:t>
            </w:r>
          </w:p>
        </w:tc>
        <w:tc>
          <w:tcPr>
            <w:tcW w:w="1542" w:type="dxa"/>
            <w:shd w:val="clear" w:color="auto" w:fill="D9D9D9"/>
            <w:vAlign w:val="center"/>
          </w:tcPr>
          <w:p w:rsidR="00D06385" w:rsidRPr="00177821" w:rsidRDefault="00D06385" w:rsidP="00D21838">
            <w:pPr>
              <w:jc w:val="center"/>
            </w:pPr>
            <w:r w:rsidRPr="00177821">
              <w:rPr>
                <w:rFonts w:hint="eastAsia"/>
                <w:b/>
              </w:rPr>
              <w:t>建造年代</w:t>
            </w:r>
          </w:p>
        </w:tc>
        <w:tc>
          <w:tcPr>
            <w:tcW w:w="3302" w:type="dxa"/>
            <w:shd w:val="clear" w:color="auto" w:fill="auto"/>
            <w:vAlign w:val="center"/>
          </w:tcPr>
          <w:p w:rsidR="00D06385" w:rsidRPr="00177821" w:rsidRDefault="00D06385" w:rsidP="00D21838">
            <w:r w:rsidRPr="00177821">
              <w:rPr>
                <w:rFonts w:hint="eastAsia"/>
              </w:rPr>
              <w:t>7</w:t>
            </w:r>
            <w:r w:rsidRPr="00177821">
              <w:t>6</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構造形式</w:t>
            </w:r>
          </w:p>
        </w:tc>
        <w:tc>
          <w:tcPr>
            <w:tcW w:w="7846" w:type="dxa"/>
            <w:gridSpan w:val="3"/>
            <w:shd w:val="clear" w:color="auto" w:fill="auto"/>
            <w:vAlign w:val="center"/>
          </w:tcPr>
          <w:p w:rsidR="00D06385" w:rsidRPr="00177821" w:rsidRDefault="00D06385" w:rsidP="00D21838">
            <w:r w:rsidRPr="00177821">
              <w:rPr>
                <w:rFonts w:hint="eastAsia"/>
              </w:rPr>
              <w:t>□磚構造□木構造□鋼構造</w:t>
            </w:r>
            <w:r w:rsidRPr="00177821">
              <w:rPr>
                <w:rFonts w:hint="eastAsia"/>
              </w:rPr>
              <w:t xml:space="preserve">(SC)  </w:t>
            </w:r>
            <w:r w:rsidRPr="00177821">
              <w:br/>
            </w:r>
            <w:r w:rsidRPr="00177821">
              <w:rPr>
                <w:rFonts w:hint="eastAsia"/>
              </w:rPr>
              <w:t>■鋼筋混</w:t>
            </w:r>
            <w:r w:rsidRPr="00177821">
              <w:t>凝土</w:t>
            </w:r>
            <w:r w:rsidRPr="00177821">
              <w:rPr>
                <w:rFonts w:hint="eastAsia"/>
              </w:rPr>
              <w:t>構造</w:t>
            </w:r>
            <w:r w:rsidRPr="00177821">
              <w:rPr>
                <w:rFonts w:hint="eastAsia"/>
              </w:rPr>
              <w:t xml:space="preserve">(RC)    </w:t>
            </w:r>
            <w:r w:rsidRPr="00177821">
              <w:rPr>
                <w:rFonts w:hint="eastAsia"/>
              </w:rPr>
              <w:t>□</w:t>
            </w:r>
            <w:r w:rsidRPr="00177821">
              <w:t>鋼骨鋼筋混凝土構造</w:t>
            </w:r>
            <w:r w:rsidRPr="00177821">
              <w:rPr>
                <w:rFonts w:hint="eastAsia"/>
              </w:rPr>
              <w:t>(SRC)</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地面樓層數</w:t>
            </w:r>
          </w:p>
        </w:tc>
        <w:tc>
          <w:tcPr>
            <w:tcW w:w="3002" w:type="dxa"/>
            <w:shd w:val="clear" w:color="auto" w:fill="auto"/>
            <w:vAlign w:val="center"/>
          </w:tcPr>
          <w:p w:rsidR="00D06385" w:rsidRPr="00177821" w:rsidRDefault="00D06385" w:rsidP="00D21838">
            <w:r w:rsidRPr="00177821">
              <w:rPr>
                <w:rFonts w:hint="eastAsia"/>
              </w:rPr>
              <w:t>2</w:t>
            </w:r>
          </w:p>
        </w:tc>
        <w:tc>
          <w:tcPr>
            <w:tcW w:w="1542" w:type="dxa"/>
            <w:shd w:val="clear" w:color="auto" w:fill="D9D9D9"/>
            <w:vAlign w:val="center"/>
          </w:tcPr>
          <w:p w:rsidR="00D06385" w:rsidRPr="00177821" w:rsidRDefault="00D06385" w:rsidP="00D21838">
            <w:pPr>
              <w:jc w:val="center"/>
            </w:pPr>
            <w:r w:rsidRPr="00177821">
              <w:rPr>
                <w:rFonts w:hint="eastAsia"/>
                <w:b/>
              </w:rPr>
              <w:t>地下樓層數</w:t>
            </w:r>
          </w:p>
        </w:tc>
        <w:tc>
          <w:tcPr>
            <w:tcW w:w="3302" w:type="dxa"/>
            <w:shd w:val="clear" w:color="auto" w:fill="auto"/>
            <w:vAlign w:val="center"/>
          </w:tcPr>
          <w:p w:rsidR="00D06385" w:rsidRPr="00177821" w:rsidRDefault="00D06385" w:rsidP="00D21838">
            <w:r w:rsidRPr="00177821">
              <w:rPr>
                <w:rFonts w:hint="eastAsia"/>
              </w:rPr>
              <w:t>0</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使用人數</w:t>
            </w:r>
          </w:p>
        </w:tc>
        <w:tc>
          <w:tcPr>
            <w:tcW w:w="3002" w:type="dxa"/>
            <w:shd w:val="clear" w:color="auto" w:fill="auto"/>
            <w:vAlign w:val="center"/>
          </w:tcPr>
          <w:p w:rsidR="00D06385" w:rsidRPr="00177821" w:rsidRDefault="00D06385" w:rsidP="00D21838">
            <w:r w:rsidRPr="00177821">
              <w:rPr>
                <w:rFonts w:hint="eastAsia"/>
              </w:rPr>
              <w:t>1</w:t>
            </w:r>
            <w:r w:rsidRPr="00177821">
              <w:t>0</w:t>
            </w:r>
            <w:r w:rsidRPr="00177821">
              <w:t>人</w:t>
            </w:r>
          </w:p>
        </w:tc>
        <w:tc>
          <w:tcPr>
            <w:tcW w:w="1542" w:type="dxa"/>
            <w:shd w:val="clear" w:color="auto" w:fill="D9D9D9"/>
            <w:vAlign w:val="center"/>
          </w:tcPr>
          <w:p w:rsidR="00D06385" w:rsidRPr="00177821" w:rsidRDefault="00D06385" w:rsidP="00D21838">
            <w:pPr>
              <w:jc w:val="center"/>
              <w:rPr>
                <w:b/>
              </w:rPr>
            </w:pPr>
            <w:r w:rsidRPr="00177821">
              <w:rPr>
                <w:rFonts w:hint="eastAsia"/>
                <w:b/>
              </w:rPr>
              <w:t>樓梯總數</w:t>
            </w:r>
          </w:p>
        </w:tc>
        <w:tc>
          <w:tcPr>
            <w:tcW w:w="3302" w:type="dxa"/>
            <w:shd w:val="clear" w:color="auto" w:fill="auto"/>
            <w:vAlign w:val="center"/>
          </w:tcPr>
          <w:p w:rsidR="00D06385" w:rsidRPr="00177821" w:rsidRDefault="00D06385" w:rsidP="00D21838">
            <w:r w:rsidRPr="00177821">
              <w:rPr>
                <w:rFonts w:hint="eastAsia"/>
                <w:color w:val="000000"/>
              </w:rPr>
              <w:t>1</w:t>
            </w:r>
            <w:r w:rsidRPr="00177821">
              <w:rPr>
                <w:rFonts w:hint="eastAsia"/>
                <w:color w:val="000000"/>
              </w:rPr>
              <w:t>座</w:t>
            </w:r>
          </w:p>
        </w:tc>
      </w:tr>
      <w:tr w:rsidR="00D06385" w:rsidRPr="00177821" w:rsidTr="00D21838">
        <w:trPr>
          <w:trHeight w:val="148"/>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建築設計圖</w:t>
            </w:r>
          </w:p>
        </w:tc>
        <w:tc>
          <w:tcPr>
            <w:tcW w:w="7846" w:type="dxa"/>
            <w:gridSpan w:val="3"/>
            <w:shd w:val="clear" w:color="auto" w:fill="auto"/>
            <w:vAlign w:val="center"/>
          </w:tcPr>
          <w:p w:rsidR="00D06385" w:rsidRPr="00177821" w:rsidRDefault="00D06385" w:rsidP="00D21838">
            <w:r w:rsidRPr="00177821">
              <w:rPr>
                <w:rFonts w:hint="eastAsia"/>
              </w:rPr>
              <w:t>□無■有，放置地點：校史室</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增　　建</w:t>
            </w:r>
          </w:p>
        </w:tc>
        <w:tc>
          <w:tcPr>
            <w:tcW w:w="7846" w:type="dxa"/>
            <w:gridSpan w:val="3"/>
            <w:shd w:val="clear" w:color="auto" w:fill="auto"/>
            <w:vAlign w:val="center"/>
          </w:tcPr>
          <w:p w:rsidR="00D06385" w:rsidRPr="00177821" w:rsidRDefault="00D06385" w:rsidP="00D21838">
            <w:r w:rsidRPr="00177821">
              <w:rPr>
                <w:rFonts w:hint="eastAsia"/>
              </w:rPr>
              <w:t>■無□有，增建項目：</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為避難收容場所</w:t>
            </w:r>
          </w:p>
        </w:tc>
        <w:tc>
          <w:tcPr>
            <w:tcW w:w="7846" w:type="dxa"/>
            <w:gridSpan w:val="3"/>
            <w:shd w:val="clear" w:color="auto" w:fill="auto"/>
            <w:vAlign w:val="center"/>
          </w:tcPr>
          <w:p w:rsidR="00D06385" w:rsidRPr="00177821" w:rsidRDefault="00D06385" w:rsidP="00D21838">
            <w:r w:rsidRPr="00177821">
              <w:rPr>
                <w:rFonts w:hint="eastAsia"/>
              </w:rPr>
              <w:t>■否□是</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平日用途</w:t>
            </w:r>
          </w:p>
          <w:p w:rsidR="00D06385" w:rsidRPr="00177821" w:rsidRDefault="00D06385" w:rsidP="00D21838">
            <w:pPr>
              <w:jc w:val="center"/>
              <w:rPr>
                <w:b/>
              </w:rPr>
            </w:pPr>
            <w:r w:rsidRPr="00177821">
              <w:rPr>
                <w:rFonts w:hint="eastAsia"/>
                <w:b/>
              </w:rPr>
              <w:t>(</w:t>
            </w:r>
            <w:r w:rsidRPr="00177821">
              <w:rPr>
                <w:rFonts w:hint="eastAsia"/>
                <w:b/>
              </w:rPr>
              <w:t>可複選</w:t>
            </w:r>
            <w:r w:rsidRPr="00177821">
              <w:rPr>
                <w:rFonts w:hint="eastAsia"/>
                <w:b/>
              </w:rPr>
              <w:t>)</w:t>
            </w:r>
          </w:p>
        </w:tc>
        <w:tc>
          <w:tcPr>
            <w:tcW w:w="7846" w:type="dxa"/>
            <w:gridSpan w:val="3"/>
            <w:shd w:val="clear" w:color="auto" w:fill="auto"/>
            <w:vAlign w:val="center"/>
          </w:tcPr>
          <w:p w:rsidR="00D06385" w:rsidRPr="00177821" w:rsidRDefault="00D06385" w:rsidP="00D21838">
            <w:r w:rsidRPr="00177821">
              <w:rPr>
                <w:rFonts w:hint="eastAsia"/>
              </w:rPr>
              <w:t>□寢室□室內遊戲空間■室內、外儲藏空間□配膳室</w:t>
            </w:r>
            <w:r w:rsidRPr="00177821">
              <w:br/>
            </w:r>
            <w:r w:rsidRPr="00177821">
              <w:rPr>
                <w:rFonts w:hint="eastAsia"/>
              </w:rPr>
              <w:t>□觀察室□資源回收區□生態教學園區</w:t>
            </w:r>
          </w:p>
          <w:p w:rsidR="00D06385" w:rsidRPr="00177821" w:rsidRDefault="00D06385" w:rsidP="00D21838">
            <w:r w:rsidRPr="00177821">
              <w:rPr>
                <w:rFonts w:hint="eastAsia"/>
              </w:rPr>
              <w:t>■其他有利教學活動之空間，名稱：校史</w:t>
            </w:r>
            <w:r w:rsidRPr="00177821">
              <w:t>館</w:t>
            </w:r>
            <w:r w:rsidRPr="00177821">
              <w:rPr>
                <w:rFonts w:hint="eastAsia"/>
              </w:rPr>
              <w:t>。</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梁柱有無</w:t>
            </w:r>
            <w:r w:rsidRPr="00177821">
              <w:rPr>
                <w:b/>
              </w:rPr>
              <w:br/>
            </w:r>
            <w:r w:rsidRPr="00177821">
              <w:rPr>
                <w:rFonts w:hint="eastAsia"/>
                <w:b/>
              </w:rPr>
              <w:t>裂縫或滲水</w:t>
            </w:r>
          </w:p>
        </w:tc>
        <w:tc>
          <w:tcPr>
            <w:tcW w:w="3002" w:type="dxa"/>
            <w:shd w:val="clear" w:color="auto" w:fill="auto"/>
            <w:vAlign w:val="center"/>
          </w:tcPr>
          <w:p w:rsidR="00D06385" w:rsidRPr="00177821" w:rsidRDefault="00D06385" w:rsidP="00D21838">
            <w:r w:rsidRPr="00177821">
              <w:rPr>
                <w:rFonts w:hint="eastAsia"/>
              </w:rPr>
              <w:t>■無□有</w:t>
            </w:r>
          </w:p>
        </w:tc>
        <w:tc>
          <w:tcPr>
            <w:tcW w:w="1542" w:type="dxa"/>
            <w:shd w:val="clear" w:color="auto" w:fill="D9D9D9"/>
            <w:vAlign w:val="center"/>
          </w:tcPr>
          <w:p w:rsidR="00D06385" w:rsidRPr="00177821" w:rsidRDefault="00D06385" w:rsidP="00D21838">
            <w:pPr>
              <w:jc w:val="center"/>
            </w:pPr>
            <w:r w:rsidRPr="00177821">
              <w:rPr>
                <w:rFonts w:hint="eastAsia"/>
                <w:b/>
              </w:rPr>
              <w:t>梁柱鋼筋</w:t>
            </w:r>
            <w:r w:rsidRPr="00177821">
              <w:rPr>
                <w:b/>
              </w:rPr>
              <w:br/>
            </w:r>
            <w:r w:rsidRPr="00177821">
              <w:rPr>
                <w:rFonts w:hint="eastAsia"/>
                <w:b/>
              </w:rPr>
              <w:t>裸露鏽蝕</w:t>
            </w:r>
          </w:p>
        </w:tc>
        <w:tc>
          <w:tcPr>
            <w:tcW w:w="3302" w:type="dxa"/>
            <w:shd w:val="clear" w:color="auto" w:fill="auto"/>
            <w:vAlign w:val="center"/>
          </w:tcPr>
          <w:p w:rsidR="00D06385" w:rsidRPr="00177821" w:rsidRDefault="00D06385" w:rsidP="00D21838">
            <w:r w:rsidRPr="00177821">
              <w:rPr>
                <w:rFonts w:hint="eastAsia"/>
              </w:rPr>
              <w:t>□無□有</w:t>
            </w:r>
          </w:p>
        </w:tc>
      </w:tr>
      <w:tr w:rsidR="00D06385" w:rsidRPr="00177821" w:rsidTr="00D21838">
        <w:trPr>
          <w:trHeight w:val="454"/>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lastRenderedPageBreak/>
              <w:t>建築物有無</w:t>
            </w:r>
            <w:r w:rsidRPr="00177821">
              <w:rPr>
                <w:b/>
              </w:rPr>
              <w:br/>
            </w:r>
            <w:r w:rsidRPr="00177821">
              <w:rPr>
                <w:rFonts w:hint="eastAsia"/>
                <w:b/>
              </w:rPr>
              <w:t>沉陷或傾斜</w:t>
            </w:r>
          </w:p>
        </w:tc>
        <w:tc>
          <w:tcPr>
            <w:tcW w:w="7846" w:type="dxa"/>
            <w:gridSpan w:val="3"/>
            <w:shd w:val="clear" w:color="auto" w:fill="auto"/>
            <w:vAlign w:val="center"/>
          </w:tcPr>
          <w:p w:rsidR="00D06385" w:rsidRPr="00177821" w:rsidRDefault="00D06385" w:rsidP="00D21838">
            <w:pPr>
              <w:rPr>
                <w:color w:val="000000"/>
              </w:rPr>
            </w:pPr>
            <w:r w:rsidRPr="00177821">
              <w:rPr>
                <w:rFonts w:hint="eastAsia"/>
              </w:rPr>
              <w:t>■無□有</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走廊柱位</w:t>
            </w:r>
          </w:p>
        </w:tc>
        <w:tc>
          <w:tcPr>
            <w:tcW w:w="7846" w:type="dxa"/>
            <w:gridSpan w:val="3"/>
            <w:shd w:val="clear" w:color="auto" w:fill="auto"/>
            <w:vAlign w:val="center"/>
          </w:tcPr>
          <w:p w:rsidR="00D06385" w:rsidRPr="00177821" w:rsidRDefault="00D06385" w:rsidP="00D21838">
            <w:r w:rsidRPr="00177821">
              <w:rPr>
                <w:rFonts w:hint="eastAsia"/>
              </w:rPr>
              <w:t>□走廊外側無柱□走廊外側有柱</w:t>
            </w:r>
            <w:r w:rsidRPr="00177821">
              <w:rPr>
                <w:rFonts w:hint="eastAsia"/>
              </w:rPr>
              <w:t xml:space="preserve"> </w:t>
            </w:r>
            <w:r w:rsidRPr="00177821">
              <w:t xml:space="preserve"> </w:t>
            </w:r>
            <w:r w:rsidRPr="00177821">
              <w:t>＊無走廊</w:t>
            </w:r>
          </w:p>
        </w:tc>
      </w:tr>
      <w:tr w:rsidR="00D06385" w:rsidRPr="00177821" w:rsidTr="00D21838">
        <w:tc>
          <w:tcPr>
            <w:tcW w:w="1951" w:type="dxa"/>
            <w:gridSpan w:val="2"/>
            <w:shd w:val="clear" w:color="auto" w:fill="D9D9D9"/>
            <w:vAlign w:val="center"/>
          </w:tcPr>
          <w:p w:rsidR="00D06385" w:rsidRPr="00177821" w:rsidRDefault="00D06385" w:rsidP="00D21838">
            <w:pPr>
              <w:jc w:val="center"/>
              <w:rPr>
                <w:b/>
              </w:rPr>
            </w:pPr>
            <w:r w:rsidRPr="00177821">
              <w:rPr>
                <w:rFonts w:hint="eastAsia"/>
                <w:b/>
              </w:rPr>
              <w:t>與鄰棟間距</w:t>
            </w:r>
          </w:p>
        </w:tc>
        <w:tc>
          <w:tcPr>
            <w:tcW w:w="7846" w:type="dxa"/>
            <w:gridSpan w:val="3"/>
            <w:shd w:val="clear" w:color="auto" w:fill="auto"/>
            <w:vAlign w:val="center"/>
          </w:tcPr>
          <w:p w:rsidR="00D06385" w:rsidRPr="00177821" w:rsidRDefault="00D06385" w:rsidP="00D21838">
            <w:r w:rsidRPr="00177821">
              <w:rPr>
                <w:rFonts w:hint="eastAsia"/>
              </w:rPr>
              <w:t>□小於</w:t>
            </w:r>
            <w:r w:rsidRPr="00177821">
              <w:rPr>
                <w:rFonts w:hint="eastAsia"/>
              </w:rPr>
              <w:t>7</w:t>
            </w:r>
            <w:r w:rsidRPr="00177821">
              <w:rPr>
                <w:rFonts w:hint="eastAsia"/>
              </w:rPr>
              <w:t>公分乘上樓層數</w:t>
            </w:r>
          </w:p>
          <w:p w:rsidR="00D06385" w:rsidRPr="00177821" w:rsidRDefault="00D06385" w:rsidP="00D21838">
            <w:r w:rsidRPr="00177821">
              <w:rPr>
                <w:rFonts w:hint="eastAsia"/>
              </w:rPr>
              <w:t>■大於等於</w:t>
            </w:r>
            <w:r w:rsidRPr="00177821">
              <w:rPr>
                <w:rFonts w:hint="eastAsia"/>
              </w:rPr>
              <w:t>7</w:t>
            </w:r>
            <w:r w:rsidRPr="00177821">
              <w:rPr>
                <w:rFonts w:hint="eastAsia"/>
              </w:rPr>
              <w:t>公分乘上樓層數或間距大於</w:t>
            </w:r>
            <w:r w:rsidRPr="00177821">
              <w:rPr>
                <w:rFonts w:hint="eastAsia"/>
              </w:rPr>
              <w:t>50</w:t>
            </w:r>
            <w:r w:rsidRPr="00177821">
              <w:rPr>
                <w:rFonts w:hint="eastAsia"/>
              </w:rPr>
              <w:t>公分以上</w:t>
            </w:r>
          </w:p>
        </w:tc>
      </w:tr>
      <w:tr w:rsidR="00D06385" w:rsidRPr="00177821" w:rsidTr="00D21838">
        <w:trPr>
          <w:trHeight w:val="109"/>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建築物正面照</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84736" behindDoc="0" locked="0" layoutInCell="1" allowOverlap="1" wp14:anchorId="262002ED" wp14:editId="351CF745">
                  <wp:simplePos x="0" y="0"/>
                  <wp:positionH relativeFrom="margin">
                    <wp:align>center</wp:align>
                  </wp:positionH>
                  <wp:positionV relativeFrom="margin">
                    <wp:align>top</wp:align>
                  </wp:positionV>
                  <wp:extent cx="2228850" cy="1485900"/>
                  <wp:effectExtent l="0" t="0" r="0" b="0"/>
                  <wp:wrapSquare wrapText="bothSides"/>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250"/>
        </w:trPr>
        <w:tc>
          <w:tcPr>
            <w:tcW w:w="1951" w:type="dxa"/>
            <w:gridSpan w:val="2"/>
            <w:shd w:val="clear" w:color="auto" w:fill="D9D9D9"/>
            <w:vAlign w:val="center"/>
          </w:tcPr>
          <w:p w:rsidR="00D06385" w:rsidRPr="00177821" w:rsidRDefault="00D06385" w:rsidP="00D21838">
            <w:pPr>
              <w:jc w:val="center"/>
              <w:rPr>
                <w:b/>
              </w:rPr>
            </w:pPr>
            <w:r w:rsidRPr="00177821">
              <w:rPr>
                <w:rFonts w:hint="eastAsia"/>
                <w:b/>
              </w:rPr>
              <w:t>建築物側面照</w:t>
            </w:r>
          </w:p>
        </w:tc>
        <w:tc>
          <w:tcPr>
            <w:tcW w:w="7846" w:type="dxa"/>
            <w:gridSpan w:val="3"/>
            <w:shd w:val="clear" w:color="auto" w:fill="auto"/>
            <w:vAlign w:val="center"/>
          </w:tcPr>
          <w:p w:rsidR="00D06385" w:rsidRPr="00177821" w:rsidRDefault="00D06385" w:rsidP="00D21838">
            <w:r w:rsidRPr="00177821">
              <w:rPr>
                <w:noProof/>
              </w:rPr>
              <w:drawing>
                <wp:anchor distT="0" distB="0" distL="114300" distR="114300" simplePos="0" relativeHeight="252085760" behindDoc="0" locked="0" layoutInCell="1" allowOverlap="1" wp14:anchorId="3346DC3F" wp14:editId="407C2FFC">
                  <wp:simplePos x="0" y="0"/>
                  <wp:positionH relativeFrom="margin">
                    <wp:align>center</wp:align>
                  </wp:positionH>
                  <wp:positionV relativeFrom="margin">
                    <wp:align>top</wp:align>
                  </wp:positionV>
                  <wp:extent cx="2238375" cy="1495425"/>
                  <wp:effectExtent l="0" t="0" r="9525" b="9525"/>
                  <wp:wrapSquare wrapText="bothSides"/>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38375" cy="1495425"/>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538"/>
        </w:trPr>
        <w:tc>
          <w:tcPr>
            <w:tcW w:w="534" w:type="dxa"/>
            <w:vMerge w:val="restart"/>
            <w:tcBorders>
              <w:right w:val="single" w:sz="4" w:space="0" w:color="auto"/>
            </w:tcBorders>
            <w:shd w:val="clear" w:color="auto" w:fill="D9D9D9"/>
            <w:textDirection w:val="tbRlV"/>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地面一樓</w:t>
            </w:r>
          </w:p>
        </w:tc>
        <w:tc>
          <w:tcPr>
            <w:tcW w:w="7846" w:type="dxa"/>
            <w:gridSpan w:val="3"/>
            <w:shd w:val="clear" w:color="auto" w:fill="auto"/>
            <w:vAlign w:val="center"/>
          </w:tcPr>
          <w:p w:rsidR="00D06385" w:rsidRPr="00177821" w:rsidRDefault="00D06385" w:rsidP="00D21838">
            <w:r w:rsidRPr="00177821">
              <w:rPr>
                <w:rFonts w:ascii="新細明體" w:hAnsi="新細明體"/>
                <w:noProof/>
              </w:rPr>
              <w:drawing>
                <wp:anchor distT="0" distB="0" distL="114300" distR="114300" simplePos="0" relativeHeight="252086784" behindDoc="0" locked="0" layoutInCell="1" allowOverlap="1" wp14:anchorId="77499AE1" wp14:editId="5DC79CC0">
                  <wp:simplePos x="0" y="0"/>
                  <wp:positionH relativeFrom="margin">
                    <wp:align>center</wp:align>
                  </wp:positionH>
                  <wp:positionV relativeFrom="margin">
                    <wp:align>top</wp:align>
                  </wp:positionV>
                  <wp:extent cx="1396365" cy="1603375"/>
                  <wp:effectExtent l="0" t="0" r="0" b="0"/>
                  <wp:wrapSquare wrapText="bothSides"/>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96365" cy="1603375"/>
                          </a:xfrm>
                          <a:prstGeom prst="rect">
                            <a:avLst/>
                          </a:prstGeom>
                          <a:noFill/>
                        </pic:spPr>
                      </pic:pic>
                    </a:graphicData>
                  </a:graphic>
                  <wp14:sizeRelH relativeFrom="page">
                    <wp14:pctWidth>0</wp14:pctWidth>
                  </wp14:sizeRelH>
                  <wp14:sizeRelV relativeFrom="page">
                    <wp14:pctHeight>0</wp14:pctHeight>
                  </wp14:sizeRelV>
                </wp:anchor>
              </w:drawing>
            </w:r>
          </w:p>
        </w:tc>
      </w:tr>
      <w:tr w:rsidR="00D06385" w:rsidRPr="00177821" w:rsidTr="00D21838">
        <w:trPr>
          <w:trHeight w:val="538"/>
        </w:trPr>
        <w:tc>
          <w:tcPr>
            <w:tcW w:w="534" w:type="dxa"/>
            <w:vMerge/>
            <w:tcBorders>
              <w:right w:val="single" w:sz="4" w:space="0" w:color="auto"/>
            </w:tcBorders>
            <w:shd w:val="clear" w:color="auto" w:fill="D9D9D9"/>
            <w:vAlign w:val="center"/>
          </w:tcPr>
          <w:p w:rsidR="00D06385" w:rsidRPr="00177821" w:rsidRDefault="00D06385" w:rsidP="00D21838">
            <w:pPr>
              <w:jc w:val="center"/>
              <w:rPr>
                <w:b/>
              </w:rPr>
            </w:pPr>
          </w:p>
        </w:tc>
        <w:tc>
          <w:tcPr>
            <w:tcW w:w="1417" w:type="dxa"/>
            <w:tcBorders>
              <w:left w:val="single" w:sz="4" w:space="0" w:color="auto"/>
            </w:tcBorders>
            <w:shd w:val="clear" w:color="auto" w:fill="D9D9D9"/>
            <w:vAlign w:val="center"/>
          </w:tcPr>
          <w:p w:rsidR="00D06385" w:rsidRPr="00177821" w:rsidRDefault="00D06385" w:rsidP="00D21838">
            <w:pPr>
              <w:jc w:val="center"/>
              <w:rPr>
                <w:b/>
              </w:rPr>
            </w:pPr>
            <w:r w:rsidRPr="00177821">
              <w:rPr>
                <w:rFonts w:hint="eastAsia"/>
                <w:b/>
              </w:rPr>
              <w:t>地面二樓</w:t>
            </w:r>
          </w:p>
        </w:tc>
        <w:tc>
          <w:tcPr>
            <w:tcW w:w="7846" w:type="dxa"/>
            <w:gridSpan w:val="3"/>
            <w:shd w:val="clear" w:color="auto" w:fill="auto"/>
            <w:vAlign w:val="center"/>
          </w:tcPr>
          <w:p w:rsidR="00D06385" w:rsidRPr="00177821" w:rsidRDefault="00D06385" w:rsidP="00D21838">
            <w:r w:rsidRPr="00177821">
              <w:rPr>
                <w:rFonts w:ascii="新細明體" w:hAnsi="新細明體"/>
                <w:noProof/>
              </w:rPr>
              <w:drawing>
                <wp:anchor distT="0" distB="0" distL="114300" distR="114300" simplePos="0" relativeHeight="252087808" behindDoc="0" locked="0" layoutInCell="1" allowOverlap="1" wp14:anchorId="4DD56B0F" wp14:editId="0F78FB37">
                  <wp:simplePos x="0" y="0"/>
                  <wp:positionH relativeFrom="margin">
                    <wp:align>center</wp:align>
                  </wp:positionH>
                  <wp:positionV relativeFrom="margin">
                    <wp:align>top</wp:align>
                  </wp:positionV>
                  <wp:extent cx="1560830" cy="1999615"/>
                  <wp:effectExtent l="0" t="0" r="1270" b="635"/>
                  <wp:wrapSquare wrapText="bothSides"/>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60830" cy="1999615"/>
                          </a:xfrm>
                          <a:prstGeom prst="rect">
                            <a:avLst/>
                          </a:prstGeom>
                          <a:noFill/>
                        </pic:spPr>
                      </pic:pic>
                    </a:graphicData>
                  </a:graphic>
                  <wp14:sizeRelH relativeFrom="page">
                    <wp14:pctWidth>0</wp14:pctWidth>
                  </wp14:sizeRelH>
                  <wp14:sizeRelV relativeFrom="page">
                    <wp14:pctHeight>0</wp14:pctHeight>
                  </wp14:sizeRelV>
                </wp:anchor>
              </w:drawing>
            </w:r>
          </w:p>
        </w:tc>
      </w:tr>
    </w:tbl>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 w:rsidR="00D06385" w:rsidRPr="00177821" w:rsidRDefault="00D06385" w:rsidP="00D06385">
      <w:pPr>
        <w:numPr>
          <w:ilvl w:val="1"/>
          <w:numId w:val="82"/>
        </w:numPr>
        <w:adjustRightInd w:val="0"/>
        <w:snapToGrid w:val="0"/>
        <w:spacing w:beforeLines="50" w:before="180" w:afterLines="50" w:after="180" w:line="360" w:lineRule="auto"/>
        <w:outlineLvl w:val="1"/>
        <w:rPr>
          <w:b/>
          <w:bCs/>
          <w:sz w:val="32"/>
          <w:szCs w:val="48"/>
        </w:rPr>
      </w:pPr>
      <w:bookmarkStart w:id="98" w:name="_Toc26180638"/>
      <w:bookmarkStart w:id="99" w:name="_Toc26349973"/>
      <w:r w:rsidRPr="00177821">
        <w:rPr>
          <w:rFonts w:hint="eastAsia"/>
          <w:b/>
          <w:bCs/>
          <w:sz w:val="32"/>
          <w:szCs w:val="48"/>
        </w:rPr>
        <w:t>周圍環境</w:t>
      </w:r>
      <w:bookmarkEnd w:id="98"/>
      <w:bookmarkEnd w:id="99"/>
    </w:p>
    <w:p w:rsidR="00D06385" w:rsidRPr="00177821" w:rsidRDefault="00D06385" w:rsidP="00D06385">
      <w:pPr>
        <w:tabs>
          <w:tab w:val="left" w:pos="1134"/>
        </w:tabs>
        <w:overflowPunct w:val="0"/>
        <w:spacing w:after="100" w:afterAutospacing="1" w:line="360" w:lineRule="auto"/>
        <w:ind w:leftChars="200" w:left="480" w:firstLineChars="200" w:firstLine="480"/>
        <w:jc w:val="both"/>
      </w:pPr>
      <w:r w:rsidRPr="00177821">
        <w:rPr>
          <w:rFonts w:hint="eastAsia"/>
        </w:rPr>
        <w:t>學校周圍環境主要內容包含校區平面配置圖及校區周邊道路圖如</w:t>
      </w:r>
      <w:r w:rsidRPr="00177821">
        <w:fldChar w:fldCharType="begin"/>
      </w:r>
      <w:r w:rsidRPr="00177821">
        <w:instrText xml:space="preserve"> </w:instrText>
      </w:r>
      <w:r w:rsidRPr="00177821">
        <w:rPr>
          <w:rFonts w:hint="eastAsia"/>
        </w:rPr>
        <w:instrText>REF _Ref418682011 \h</w:instrText>
      </w:r>
      <w:r w:rsidRPr="00177821">
        <w:instrText xml:space="preserve"> </w:instrText>
      </w:r>
      <w:r w:rsidRPr="00177821">
        <w:fldChar w:fldCharType="separate"/>
      </w:r>
      <w:r w:rsidR="00042669">
        <w:rPr>
          <w:rFonts w:hint="eastAsia"/>
          <w:b/>
          <w:bCs/>
        </w:rPr>
        <w:t>錯誤</w:t>
      </w:r>
      <w:r w:rsidR="00042669">
        <w:rPr>
          <w:rFonts w:hint="eastAsia"/>
          <w:b/>
          <w:bCs/>
        </w:rPr>
        <w:t xml:space="preserve">! </w:t>
      </w:r>
      <w:r w:rsidR="00042669">
        <w:rPr>
          <w:rFonts w:hint="eastAsia"/>
          <w:b/>
          <w:bCs/>
        </w:rPr>
        <w:t>找不到參照來源。</w:t>
      </w:r>
      <w:r w:rsidRPr="00177821">
        <w:fldChar w:fldCharType="end"/>
      </w:r>
      <w:r w:rsidRPr="00177821">
        <w:rPr>
          <w:rFonts w:hint="eastAsia"/>
        </w:rPr>
        <w:t>所示。</w:t>
      </w:r>
    </w:p>
    <w:p w:rsidR="00D06385" w:rsidRPr="00177821" w:rsidRDefault="00D06385" w:rsidP="00D06385">
      <w:pPr>
        <w:spacing w:before="100" w:beforeAutospacing="1" w:after="100" w:afterAutospacing="1"/>
        <w:jc w:val="center"/>
        <w:rPr>
          <w:szCs w:val="20"/>
        </w:rPr>
      </w:pPr>
      <w:bookmarkStart w:id="100" w:name="_Toc26180749"/>
      <w:bookmarkStart w:id="101" w:name="_Toc26356011"/>
      <w:r w:rsidRPr="00177821">
        <w:rPr>
          <w:rFonts w:hint="eastAsia"/>
          <w:szCs w:val="20"/>
        </w:rPr>
        <w:t>表</w:t>
      </w:r>
      <w:r w:rsidRPr="00177821">
        <w:rPr>
          <w:rFonts w:hint="eastAsia"/>
          <w:szCs w:val="20"/>
        </w:rPr>
        <w:t xml:space="preserve">1- </w:t>
      </w:r>
      <w:r w:rsidRPr="00177821">
        <w:rPr>
          <w:szCs w:val="20"/>
        </w:rPr>
        <w:fldChar w:fldCharType="begin"/>
      </w:r>
      <w:r w:rsidRPr="00177821">
        <w:rPr>
          <w:szCs w:val="20"/>
        </w:rPr>
        <w:instrText xml:space="preserve"> </w:instrText>
      </w:r>
      <w:r w:rsidRPr="00177821">
        <w:rPr>
          <w:rFonts w:hint="eastAsia"/>
          <w:szCs w:val="20"/>
        </w:rPr>
        <w:instrText xml:space="preserve">SEQ </w:instrText>
      </w:r>
      <w:r w:rsidRPr="00177821">
        <w:rPr>
          <w:rFonts w:hint="eastAsia"/>
          <w:szCs w:val="20"/>
        </w:rPr>
        <w:instrText>表</w:instrText>
      </w:r>
      <w:r w:rsidRPr="00177821">
        <w:rPr>
          <w:rFonts w:hint="eastAsia"/>
          <w:szCs w:val="20"/>
        </w:rPr>
        <w:instrText>1- \* ARABIC</w:instrText>
      </w:r>
      <w:r w:rsidRPr="00177821">
        <w:rPr>
          <w:szCs w:val="20"/>
        </w:rPr>
        <w:instrText xml:space="preserve"> </w:instrText>
      </w:r>
      <w:r w:rsidRPr="00177821">
        <w:rPr>
          <w:szCs w:val="20"/>
        </w:rPr>
        <w:fldChar w:fldCharType="separate"/>
      </w:r>
      <w:r w:rsidR="00042669">
        <w:rPr>
          <w:noProof/>
          <w:szCs w:val="20"/>
        </w:rPr>
        <w:t>4</w:t>
      </w:r>
      <w:r w:rsidRPr="00177821">
        <w:rPr>
          <w:szCs w:val="20"/>
        </w:rPr>
        <w:fldChar w:fldCharType="end"/>
      </w:r>
      <w:r w:rsidRPr="00177821">
        <w:rPr>
          <w:rFonts w:hint="eastAsia"/>
          <w:szCs w:val="20"/>
        </w:rPr>
        <w:t>學校周圍環境</w:t>
      </w:r>
      <w:bookmarkEnd w:id="100"/>
      <w:bookmarkEnd w:id="101"/>
    </w:p>
    <w:tbl>
      <w:tblPr>
        <w:tblW w:w="5029"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089"/>
        <w:gridCol w:w="6252"/>
      </w:tblGrid>
      <w:tr w:rsidR="00D06385" w:rsidRPr="00177821" w:rsidTr="00D21838">
        <w:trPr>
          <w:trHeight w:val="454"/>
        </w:trPr>
        <w:tc>
          <w:tcPr>
            <w:tcW w:w="2435" w:type="dxa"/>
            <w:tcBorders>
              <w:left w:val="single" w:sz="6" w:space="0" w:color="auto"/>
              <w:right w:val="single" w:sz="4" w:space="0" w:color="auto"/>
            </w:tcBorders>
            <w:shd w:val="clear" w:color="auto" w:fill="D9D9D9"/>
            <w:vAlign w:val="center"/>
          </w:tcPr>
          <w:p w:rsidR="00D06385" w:rsidRPr="00177821" w:rsidRDefault="00D06385" w:rsidP="00D21838">
            <w:pPr>
              <w:jc w:val="center"/>
              <w:rPr>
                <w:b/>
                <w:bCs/>
                <w:color w:val="000000"/>
                <w:kern w:val="52"/>
                <w:sz w:val="36"/>
                <w:szCs w:val="52"/>
              </w:rPr>
            </w:pPr>
            <w:r w:rsidRPr="00177821">
              <w:rPr>
                <w:rFonts w:hint="eastAsia"/>
                <w:b/>
                <w:color w:val="000000"/>
              </w:rPr>
              <w:lastRenderedPageBreak/>
              <w:t>校區</w:t>
            </w:r>
          </w:p>
          <w:p w:rsidR="00D06385" w:rsidRPr="00177821" w:rsidRDefault="00D06385" w:rsidP="00D21838">
            <w:pPr>
              <w:jc w:val="center"/>
              <w:rPr>
                <w:b/>
                <w:bCs/>
                <w:color w:val="000000"/>
                <w:kern w:val="52"/>
                <w:sz w:val="36"/>
                <w:szCs w:val="52"/>
              </w:rPr>
            </w:pPr>
            <w:r w:rsidRPr="00177821">
              <w:rPr>
                <w:rFonts w:hint="eastAsia"/>
                <w:b/>
                <w:color w:val="000000"/>
              </w:rPr>
              <w:t>平面配置圖</w:t>
            </w:r>
          </w:p>
        </w:tc>
        <w:tc>
          <w:tcPr>
            <w:tcW w:w="7315" w:type="dxa"/>
            <w:tcBorders>
              <w:left w:val="single" w:sz="6" w:space="0" w:color="auto"/>
              <w:right w:val="single" w:sz="4" w:space="0" w:color="auto"/>
            </w:tcBorders>
            <w:vAlign w:val="center"/>
          </w:tcPr>
          <w:p w:rsidR="00D06385" w:rsidRPr="00177821" w:rsidRDefault="00D06385" w:rsidP="00D21838">
            <w:pPr>
              <w:jc w:val="center"/>
              <w:rPr>
                <w:color w:val="000000"/>
              </w:rPr>
            </w:pPr>
            <w:r w:rsidRPr="00177821">
              <w:rPr>
                <w:noProof/>
                <w:color w:val="000000"/>
              </w:rPr>
              <w:drawing>
                <wp:inline distT="0" distB="0" distL="0" distR="0" wp14:anchorId="2F4A1B83" wp14:editId="490E42B6">
                  <wp:extent cx="4339590" cy="3232418"/>
                  <wp:effectExtent l="0" t="0" r="3810" b="6350"/>
                  <wp:docPr id="50" name="圖片 50" descr="內湖國小-校園安全平面圖--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內湖國小-校園安全平面圖--8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44863" cy="3236345"/>
                          </a:xfrm>
                          <a:prstGeom prst="rect">
                            <a:avLst/>
                          </a:prstGeom>
                          <a:noFill/>
                          <a:ln>
                            <a:noFill/>
                          </a:ln>
                        </pic:spPr>
                      </pic:pic>
                    </a:graphicData>
                  </a:graphic>
                </wp:inline>
              </w:drawing>
            </w:r>
          </w:p>
        </w:tc>
      </w:tr>
      <w:tr w:rsidR="00D06385" w:rsidRPr="00177821" w:rsidTr="00D21838">
        <w:trPr>
          <w:trHeight w:val="454"/>
        </w:trPr>
        <w:tc>
          <w:tcPr>
            <w:tcW w:w="2435" w:type="dxa"/>
            <w:tcBorders>
              <w:left w:val="single" w:sz="6" w:space="0" w:color="auto"/>
              <w:right w:val="single" w:sz="4" w:space="0" w:color="auto"/>
            </w:tcBorders>
            <w:shd w:val="clear" w:color="auto" w:fill="D9D9D9"/>
            <w:vAlign w:val="center"/>
          </w:tcPr>
          <w:p w:rsidR="00D06385" w:rsidRPr="00177821" w:rsidRDefault="00D06385" w:rsidP="00D21838">
            <w:pPr>
              <w:jc w:val="center"/>
              <w:rPr>
                <w:b/>
                <w:color w:val="000000"/>
              </w:rPr>
            </w:pPr>
            <w:r w:rsidRPr="00177821">
              <w:rPr>
                <w:rFonts w:hint="eastAsia"/>
                <w:b/>
                <w:color w:val="000000"/>
              </w:rPr>
              <w:t>校區</w:t>
            </w:r>
          </w:p>
          <w:p w:rsidR="00D06385" w:rsidRPr="00177821" w:rsidRDefault="00D06385" w:rsidP="00D21838">
            <w:pPr>
              <w:jc w:val="center"/>
              <w:rPr>
                <w:b/>
                <w:color w:val="000000"/>
              </w:rPr>
            </w:pPr>
            <w:r w:rsidRPr="00177821">
              <w:rPr>
                <w:rFonts w:hint="eastAsia"/>
                <w:b/>
                <w:color w:val="000000"/>
              </w:rPr>
              <w:t>周邊道路圖</w:t>
            </w:r>
          </w:p>
        </w:tc>
        <w:tc>
          <w:tcPr>
            <w:tcW w:w="7315" w:type="dxa"/>
            <w:tcBorders>
              <w:left w:val="single" w:sz="6" w:space="0" w:color="auto"/>
              <w:right w:val="single" w:sz="4" w:space="0" w:color="auto"/>
            </w:tcBorders>
            <w:vAlign w:val="center"/>
          </w:tcPr>
          <w:p w:rsidR="00D06385" w:rsidRPr="00177821" w:rsidRDefault="00D06385" w:rsidP="00D21838">
            <w:pPr>
              <w:jc w:val="center"/>
              <w:rPr>
                <w:color w:val="000000"/>
              </w:rPr>
            </w:pPr>
            <w:r w:rsidRPr="00177821">
              <w:rPr>
                <w:noProof/>
              </w:rPr>
              <w:drawing>
                <wp:inline distT="0" distB="0" distL="0" distR="0" wp14:anchorId="43221CF4" wp14:editId="0EBD9882">
                  <wp:extent cx="4048125" cy="3238500"/>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049154" cy="3239323"/>
                          </a:xfrm>
                          <a:prstGeom prst="rect">
                            <a:avLst/>
                          </a:prstGeom>
                        </pic:spPr>
                      </pic:pic>
                    </a:graphicData>
                  </a:graphic>
                </wp:inline>
              </w:drawing>
            </w:r>
          </w:p>
        </w:tc>
      </w:tr>
    </w:tbl>
    <w:p w:rsidR="00D06385" w:rsidRPr="00177821" w:rsidRDefault="00D06385" w:rsidP="00D06385">
      <w:r w:rsidRPr="00177821">
        <w:br w:type="page"/>
      </w:r>
    </w:p>
    <w:p w:rsidR="00D06385" w:rsidRDefault="00D06385" w:rsidP="00D06385">
      <w:pPr>
        <w:pStyle w:val="1"/>
        <w:keepNext w:val="0"/>
        <w:numPr>
          <w:ilvl w:val="0"/>
          <w:numId w:val="82"/>
        </w:numPr>
        <w:overflowPunct w:val="0"/>
        <w:adjustRightInd w:val="0"/>
        <w:snapToGrid w:val="0"/>
        <w:spacing w:before="100" w:beforeAutospacing="1" w:after="100" w:afterAutospacing="1" w:line="360" w:lineRule="auto"/>
        <w:jc w:val="center"/>
      </w:pPr>
      <w:bookmarkStart w:id="102" w:name="_Toc437358715"/>
      <w:bookmarkStart w:id="103" w:name="_Toc26349974"/>
      <w:r>
        <w:rPr>
          <w:rFonts w:hint="eastAsia"/>
        </w:rPr>
        <w:lastRenderedPageBreak/>
        <w:t>共通性事項</w:t>
      </w:r>
      <w:bookmarkEnd w:id="102"/>
      <w:bookmarkEnd w:id="103"/>
    </w:p>
    <w:p w:rsidR="00D06385" w:rsidRDefault="00D06385" w:rsidP="00D06385">
      <w:pPr>
        <w:pStyle w:val="2"/>
        <w:keepNext w:val="0"/>
        <w:numPr>
          <w:ilvl w:val="1"/>
          <w:numId w:val="82"/>
        </w:numPr>
        <w:adjustRightInd w:val="0"/>
        <w:snapToGrid w:val="0"/>
        <w:spacing w:beforeLines="50" w:before="180" w:afterLines="50" w:after="180" w:line="360" w:lineRule="auto"/>
      </w:pPr>
      <w:bookmarkStart w:id="104" w:name="_Toc437358716"/>
      <w:bookmarkStart w:id="105" w:name="_Toc26349975"/>
      <w:r>
        <w:rPr>
          <w:rFonts w:hint="eastAsia"/>
        </w:rPr>
        <w:t>校園災害防救組織架構與任務</w:t>
      </w:r>
      <w:bookmarkEnd w:id="104"/>
      <w:bookmarkEnd w:id="105"/>
    </w:p>
    <w:p w:rsidR="00D06385" w:rsidRDefault="00D06385" w:rsidP="00D06385">
      <w:pPr>
        <w:pStyle w:val="affffd"/>
        <w:ind w:left="480" w:firstLine="480"/>
      </w:pPr>
      <w:r>
        <w:rPr>
          <w:rFonts w:hint="eastAsia"/>
        </w:rPr>
        <w:t>為妥善組織校內人力共同推動災害防救相關作業，學校應設置「校園災害防救委員會」，規劃執行校園平日之災害預防工作，包含定期召開校內災害防救會報、編修校園災害防救計畫、推動防災教育課程與宣導活動、校園環境安全維護措施等工作。校園災害防救組織架構與任務內容說明如下：</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106" w:name="_Toc437358717"/>
      <w:bookmarkStart w:id="107" w:name="_Toc26349976"/>
      <w:r>
        <w:rPr>
          <w:rFonts w:hint="eastAsia"/>
        </w:rPr>
        <w:t>成立校園災害防救委員會</w:t>
      </w:r>
      <w:bookmarkEnd w:id="106"/>
      <w:bookmarkEnd w:id="107"/>
    </w:p>
    <w:p w:rsidR="00D06385" w:rsidRDefault="00D06385" w:rsidP="00D06385">
      <w:pPr>
        <w:pStyle w:val="affffd"/>
        <w:ind w:left="480" w:firstLine="480"/>
      </w:pPr>
      <w:r>
        <w:rPr>
          <w:rFonts w:hint="eastAsia"/>
        </w:rPr>
        <w:t>為妥善組織校內人力共同推動災害防救相關作業，於減災、整備、復原時期，由校長擔任召集人，成立校園災害防救委員會，負責學校災害防救相關事宜規劃。依校內人事架構自行調整分配，委任執行秘書一名，進行管考各組作業與協調工作執行事宜，另依據防災任務內容分配人力成立「減災規劃組」、「推動執行組」及「財務行政組」三組，落實平時減災、災前整備及災後復原等災害防救工作。未來可視需求，尋求專業團隊支援、協助及提供建議與諮詢。校園災害防救委員會組織架構圖如</w:t>
      </w:r>
      <w:r>
        <w:fldChar w:fldCharType="begin"/>
      </w:r>
      <w:r>
        <w:instrText xml:space="preserve"> </w:instrText>
      </w:r>
      <w:r>
        <w:rPr>
          <w:rFonts w:hint="eastAsia"/>
        </w:rPr>
        <w:instrText>REF _Ref418687295 \h</w:instrText>
      </w:r>
      <w:r>
        <w:instrText xml:space="preserve"> </w:instrText>
      </w:r>
      <w:r>
        <w:fldChar w:fldCharType="separate"/>
      </w:r>
      <w:r w:rsidR="00042669">
        <w:rPr>
          <w:rFonts w:hint="eastAsia"/>
        </w:rPr>
        <w:t>圖</w:t>
      </w:r>
      <w:r w:rsidR="00042669">
        <w:rPr>
          <w:rFonts w:hint="eastAsia"/>
        </w:rPr>
        <w:t xml:space="preserve">2- </w:t>
      </w:r>
      <w:r w:rsidR="00042669">
        <w:rPr>
          <w:noProof/>
        </w:rPr>
        <w:t>1</w:t>
      </w:r>
      <w:r>
        <w:fldChar w:fldCharType="end"/>
      </w:r>
      <w:r>
        <w:rPr>
          <w:rFonts w:hint="eastAsia"/>
        </w:rPr>
        <w:t>所示；校園災害防救委員會名冊如</w:t>
      </w:r>
      <w:r>
        <w:fldChar w:fldCharType="begin"/>
      </w:r>
      <w:r>
        <w:instrText xml:space="preserve"> </w:instrText>
      </w:r>
      <w:r>
        <w:rPr>
          <w:rFonts w:hint="eastAsia"/>
        </w:rPr>
        <w:instrText>REF _Ref418687055 \h</w:instrText>
      </w:r>
      <w:r>
        <w:instrText xml:space="preserve"> </w:instrText>
      </w:r>
      <w:r>
        <w:fldChar w:fldCharType="separate"/>
      </w:r>
      <w:r w:rsidR="00042669">
        <w:rPr>
          <w:rFonts w:hint="eastAsia"/>
        </w:rPr>
        <w:t>表</w:t>
      </w:r>
      <w:r w:rsidR="00042669">
        <w:rPr>
          <w:rFonts w:hint="eastAsia"/>
        </w:rPr>
        <w:t xml:space="preserve">2- </w:t>
      </w:r>
      <w:r w:rsidR="00042669">
        <w:rPr>
          <w:noProof/>
        </w:rPr>
        <w:t>1</w:t>
      </w:r>
      <w:r>
        <w:fldChar w:fldCharType="end"/>
      </w:r>
      <w:r>
        <w:rPr>
          <w:rFonts w:hint="eastAsia"/>
        </w:rPr>
        <w:t>所示。</w:t>
      </w:r>
    </w:p>
    <w:p w:rsidR="00D06385" w:rsidRPr="00072E71" w:rsidRDefault="00D06385" w:rsidP="00D06385">
      <w:pPr>
        <w:jc w:val="center"/>
      </w:pPr>
      <w:r>
        <w:rPr>
          <w:noProof/>
        </w:rPr>
        <w:drawing>
          <wp:inline distT="0" distB="0" distL="0" distR="0" wp14:anchorId="1A905ADE" wp14:editId="2EFAAD7F">
            <wp:extent cx="5274310" cy="2531110"/>
            <wp:effectExtent l="19050" t="0" r="2540" b="0"/>
            <wp:docPr id="1" name="圖片 3" descr="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1.PNG"/>
                    <pic:cNvPicPr/>
                  </pic:nvPicPr>
                  <pic:blipFill>
                    <a:blip r:embed="rId62" cstate="print"/>
                    <a:stretch>
                      <a:fillRect/>
                    </a:stretch>
                  </pic:blipFill>
                  <pic:spPr>
                    <a:xfrm>
                      <a:off x="0" y="0"/>
                      <a:ext cx="5274310" cy="2531110"/>
                    </a:xfrm>
                    <a:prstGeom prst="rect">
                      <a:avLst/>
                    </a:prstGeom>
                  </pic:spPr>
                </pic:pic>
              </a:graphicData>
            </a:graphic>
          </wp:inline>
        </w:drawing>
      </w:r>
    </w:p>
    <w:p w:rsidR="00D06385" w:rsidRDefault="00D06385" w:rsidP="00D06385">
      <w:pPr>
        <w:pStyle w:val="affffc"/>
      </w:pPr>
      <w:bookmarkStart w:id="108" w:name="_Ref418687295"/>
      <w:bookmarkStart w:id="109" w:name="_Toc437358832"/>
      <w:bookmarkStart w:id="110" w:name="_Toc26339266"/>
      <w:r>
        <w:rPr>
          <w:rFonts w:hint="eastAsia"/>
        </w:rPr>
        <w:lastRenderedPageBreak/>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042669">
        <w:rPr>
          <w:noProof/>
        </w:rPr>
        <w:t>1</w:t>
      </w:r>
      <w:r>
        <w:fldChar w:fldCharType="end"/>
      </w:r>
      <w:bookmarkEnd w:id="108"/>
      <w:r w:rsidRPr="00B44B49">
        <w:rPr>
          <w:rFonts w:hint="eastAsia"/>
        </w:rPr>
        <w:t>校園災害防救委員會組織架構圖</w:t>
      </w:r>
      <w:bookmarkEnd w:id="109"/>
      <w:bookmarkEnd w:id="110"/>
    </w:p>
    <w:p w:rsidR="00D06385" w:rsidRDefault="00D06385" w:rsidP="00D06385">
      <w:pPr>
        <w:pStyle w:val="affffc"/>
      </w:pPr>
    </w:p>
    <w:p w:rsidR="00D06385" w:rsidRDefault="00D06385" w:rsidP="00D06385">
      <w:pPr>
        <w:pStyle w:val="affffc"/>
      </w:pPr>
      <w:bookmarkStart w:id="111" w:name="_Ref418687055"/>
      <w:bookmarkStart w:id="112" w:name="_Toc437358864"/>
      <w:bookmarkStart w:id="113" w:name="_Toc26339325"/>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1</w:t>
      </w:r>
      <w:r>
        <w:fldChar w:fldCharType="end"/>
      </w:r>
      <w:bookmarkEnd w:id="111"/>
      <w:r w:rsidRPr="00B44B49">
        <w:rPr>
          <w:rFonts w:hint="eastAsia"/>
        </w:rPr>
        <w:t>校園災害防救委員會名冊</w:t>
      </w:r>
      <w:bookmarkEnd w:id="112"/>
      <w:bookmarkEnd w:id="113"/>
    </w:p>
    <w:p w:rsidR="00D06385" w:rsidRDefault="00D06385" w:rsidP="00D06385">
      <w:pPr>
        <w:pStyle w:val="affffc"/>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5"/>
        <w:gridCol w:w="1556"/>
        <w:gridCol w:w="2137"/>
        <w:gridCol w:w="3318"/>
      </w:tblGrid>
      <w:tr w:rsidR="00D06385" w:rsidRPr="00177821" w:rsidTr="00D21838">
        <w:trPr>
          <w:trHeight w:val="454"/>
        </w:trPr>
        <w:tc>
          <w:tcPr>
            <w:tcW w:w="774" w:type="pct"/>
            <w:shd w:val="clear" w:color="auto" w:fill="D9D9D9"/>
            <w:vAlign w:val="center"/>
          </w:tcPr>
          <w:p w:rsidR="00D06385" w:rsidRPr="00177821" w:rsidRDefault="00D06385" w:rsidP="00D21838">
            <w:pPr>
              <w:jc w:val="center"/>
              <w:rPr>
                <w:b/>
              </w:rPr>
            </w:pPr>
            <w:r w:rsidRPr="00177821">
              <w:rPr>
                <w:rFonts w:hint="eastAsia"/>
                <w:b/>
              </w:rPr>
              <w:t>編組</w:t>
            </w:r>
          </w:p>
        </w:tc>
        <w:tc>
          <w:tcPr>
            <w:tcW w:w="938" w:type="pct"/>
            <w:shd w:val="clear" w:color="auto" w:fill="D9D9D9"/>
            <w:vAlign w:val="center"/>
          </w:tcPr>
          <w:p w:rsidR="00D06385" w:rsidRPr="00177821" w:rsidRDefault="00D06385" w:rsidP="00D21838">
            <w:pPr>
              <w:jc w:val="center"/>
              <w:rPr>
                <w:b/>
              </w:rPr>
            </w:pPr>
            <w:r w:rsidRPr="00177821">
              <w:rPr>
                <w:rFonts w:hint="eastAsia"/>
                <w:b/>
              </w:rPr>
              <w:t>姓名</w:t>
            </w:r>
          </w:p>
        </w:tc>
        <w:tc>
          <w:tcPr>
            <w:tcW w:w="1288" w:type="pct"/>
            <w:shd w:val="clear" w:color="auto" w:fill="D9D9D9"/>
            <w:vAlign w:val="center"/>
          </w:tcPr>
          <w:p w:rsidR="00D06385" w:rsidRPr="00177821" w:rsidRDefault="00D06385" w:rsidP="00D21838">
            <w:pPr>
              <w:jc w:val="center"/>
              <w:rPr>
                <w:b/>
              </w:rPr>
            </w:pPr>
            <w:r w:rsidRPr="00177821">
              <w:rPr>
                <w:rFonts w:hint="eastAsia"/>
                <w:b/>
              </w:rPr>
              <w:t>聯絡電話</w:t>
            </w:r>
            <w:r w:rsidRPr="00177821">
              <w:rPr>
                <w:rFonts w:hint="eastAsia"/>
                <w:b/>
              </w:rPr>
              <w:t>(</w:t>
            </w:r>
            <w:r w:rsidRPr="00177821">
              <w:rPr>
                <w:rFonts w:hint="eastAsia"/>
                <w:b/>
              </w:rPr>
              <w:t>或手機</w:t>
            </w:r>
            <w:r w:rsidRPr="00177821">
              <w:rPr>
                <w:rFonts w:hint="eastAsia"/>
                <w:b/>
              </w:rPr>
              <w:t>)</w:t>
            </w:r>
          </w:p>
        </w:tc>
        <w:tc>
          <w:tcPr>
            <w:tcW w:w="2000" w:type="pct"/>
            <w:shd w:val="clear" w:color="auto" w:fill="D9D9D9"/>
            <w:vAlign w:val="center"/>
          </w:tcPr>
          <w:p w:rsidR="00D06385" w:rsidRPr="00177821" w:rsidRDefault="00D06385" w:rsidP="00D21838">
            <w:pPr>
              <w:jc w:val="center"/>
              <w:rPr>
                <w:b/>
              </w:rPr>
            </w:pPr>
            <w:r w:rsidRPr="00177821">
              <w:rPr>
                <w:rFonts w:hint="eastAsia"/>
                <w:b/>
              </w:rPr>
              <w:t>負責工作</w:t>
            </w:r>
          </w:p>
        </w:tc>
      </w:tr>
      <w:tr w:rsidR="00D06385" w:rsidRPr="00177821" w:rsidTr="00D21838">
        <w:trPr>
          <w:trHeight w:val="355"/>
        </w:trPr>
        <w:tc>
          <w:tcPr>
            <w:tcW w:w="774" w:type="pct"/>
            <w:shd w:val="clear" w:color="auto" w:fill="auto"/>
            <w:vAlign w:val="center"/>
          </w:tcPr>
          <w:p w:rsidR="00D06385" w:rsidRPr="00177821" w:rsidRDefault="00D06385" w:rsidP="00D21838">
            <w:pPr>
              <w:jc w:val="center"/>
            </w:pPr>
            <w:r w:rsidRPr="00177821">
              <w:rPr>
                <w:rFonts w:hint="eastAsia"/>
              </w:rPr>
              <w:t>召集人</w:t>
            </w:r>
          </w:p>
        </w:tc>
        <w:tc>
          <w:tcPr>
            <w:tcW w:w="938" w:type="pct"/>
            <w:shd w:val="clear" w:color="auto" w:fill="auto"/>
            <w:vAlign w:val="center"/>
          </w:tcPr>
          <w:p w:rsidR="00D06385" w:rsidRPr="00177821" w:rsidRDefault="00D06385" w:rsidP="00D21838">
            <w:pPr>
              <w:ind w:right="480"/>
              <w:jc w:val="right"/>
            </w:pPr>
            <w:r w:rsidRPr="00177821">
              <w:rPr>
                <w:rFonts w:hint="eastAsia"/>
              </w:rPr>
              <w:t>曹喩傑</w:t>
            </w:r>
          </w:p>
        </w:tc>
        <w:tc>
          <w:tcPr>
            <w:tcW w:w="1288" w:type="pct"/>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0922463208</w:t>
            </w:r>
          </w:p>
        </w:tc>
        <w:tc>
          <w:tcPr>
            <w:tcW w:w="2000" w:type="pct"/>
            <w:shd w:val="clear" w:color="auto" w:fill="auto"/>
            <w:vAlign w:val="center"/>
          </w:tcPr>
          <w:p w:rsidR="00D06385" w:rsidRPr="00177821" w:rsidRDefault="00D06385" w:rsidP="00D21838">
            <w:pPr>
              <w:jc w:val="both"/>
            </w:pPr>
            <w:r w:rsidRPr="00177821">
              <w:rPr>
                <w:rFonts w:hint="eastAsia"/>
              </w:rPr>
              <w:t>綜理督導指揮本校防災宣導工作</w:t>
            </w:r>
          </w:p>
        </w:tc>
      </w:tr>
      <w:tr w:rsidR="00D06385" w:rsidRPr="00177821" w:rsidTr="00D21838">
        <w:trPr>
          <w:trHeight w:val="85"/>
        </w:trPr>
        <w:tc>
          <w:tcPr>
            <w:tcW w:w="774" w:type="pct"/>
            <w:shd w:val="clear" w:color="auto" w:fill="auto"/>
            <w:vAlign w:val="center"/>
          </w:tcPr>
          <w:p w:rsidR="00D06385" w:rsidRPr="00177821" w:rsidRDefault="00D06385" w:rsidP="00D21838">
            <w:pPr>
              <w:jc w:val="center"/>
            </w:pPr>
            <w:r w:rsidRPr="00177821">
              <w:rPr>
                <w:rFonts w:hint="eastAsia"/>
              </w:rPr>
              <w:t>執行秘書</w:t>
            </w:r>
          </w:p>
        </w:tc>
        <w:tc>
          <w:tcPr>
            <w:tcW w:w="938" w:type="pct"/>
            <w:shd w:val="clear" w:color="auto" w:fill="auto"/>
            <w:vAlign w:val="center"/>
          </w:tcPr>
          <w:p w:rsidR="00D06385" w:rsidRPr="00177821" w:rsidRDefault="00D06385" w:rsidP="00D21838">
            <w:pPr>
              <w:jc w:val="center"/>
            </w:pPr>
            <w:r w:rsidRPr="00177821">
              <w:rPr>
                <w:rFonts w:hint="eastAsia"/>
                <w:lang w:eastAsia="zh-HK"/>
              </w:rPr>
              <w:t>李建沛</w:t>
            </w:r>
          </w:p>
        </w:tc>
        <w:tc>
          <w:tcPr>
            <w:tcW w:w="1288" w:type="pct"/>
            <w:shd w:val="clear" w:color="auto" w:fill="auto"/>
            <w:vAlign w:val="center"/>
          </w:tcPr>
          <w:p w:rsidR="00D06385" w:rsidRPr="00177821" w:rsidRDefault="00D06385" w:rsidP="00D21838">
            <w:pPr>
              <w:jc w:val="center"/>
            </w:pPr>
            <w:r w:rsidRPr="00177821">
              <w:t>0919971209</w:t>
            </w:r>
          </w:p>
        </w:tc>
        <w:tc>
          <w:tcPr>
            <w:tcW w:w="2000" w:type="pct"/>
            <w:shd w:val="clear" w:color="auto" w:fill="auto"/>
            <w:vAlign w:val="center"/>
          </w:tcPr>
          <w:p w:rsidR="00D06385" w:rsidRPr="00177821" w:rsidRDefault="00D06385" w:rsidP="00D21838">
            <w:pPr>
              <w:jc w:val="both"/>
            </w:pPr>
            <w:r w:rsidRPr="00177821">
              <w:rPr>
                <w:rFonts w:hint="eastAsia"/>
              </w:rPr>
              <w:t>辦理防災宣導等各項工作之召集</w:t>
            </w:r>
          </w:p>
        </w:tc>
      </w:tr>
      <w:tr w:rsidR="00D06385" w:rsidRPr="00177821" w:rsidTr="00D21838">
        <w:trPr>
          <w:trHeight w:val="85"/>
        </w:trPr>
        <w:tc>
          <w:tcPr>
            <w:tcW w:w="774" w:type="pct"/>
            <w:vMerge w:val="restart"/>
            <w:shd w:val="clear" w:color="auto" w:fill="auto"/>
            <w:vAlign w:val="center"/>
          </w:tcPr>
          <w:p w:rsidR="00D06385" w:rsidRPr="00177821" w:rsidRDefault="00D06385" w:rsidP="00D21838">
            <w:pPr>
              <w:jc w:val="center"/>
            </w:pPr>
            <w:r w:rsidRPr="00177821">
              <w:rPr>
                <w:rFonts w:hint="eastAsia"/>
              </w:rPr>
              <w:t>減災規劃組</w:t>
            </w:r>
          </w:p>
        </w:tc>
        <w:tc>
          <w:tcPr>
            <w:tcW w:w="938" w:type="pct"/>
            <w:shd w:val="clear" w:color="auto" w:fill="auto"/>
            <w:vAlign w:val="center"/>
          </w:tcPr>
          <w:p w:rsidR="00D06385" w:rsidRPr="00177821" w:rsidRDefault="00D06385" w:rsidP="00D21838">
            <w:pPr>
              <w:jc w:val="center"/>
            </w:pPr>
            <w:r w:rsidRPr="00177821">
              <w:rPr>
                <w:rFonts w:hint="eastAsia"/>
                <w:lang w:eastAsia="zh-HK"/>
              </w:rPr>
              <w:t>李建沛</w:t>
            </w:r>
          </w:p>
        </w:tc>
        <w:tc>
          <w:tcPr>
            <w:tcW w:w="1288" w:type="pct"/>
            <w:shd w:val="clear" w:color="auto" w:fill="auto"/>
            <w:vAlign w:val="center"/>
          </w:tcPr>
          <w:p w:rsidR="00D06385" w:rsidRPr="00177821" w:rsidRDefault="00D06385" w:rsidP="00D21838">
            <w:pPr>
              <w:jc w:val="center"/>
            </w:pPr>
            <w:r w:rsidRPr="00177821">
              <w:t>0919971209</w:t>
            </w:r>
          </w:p>
        </w:tc>
        <w:tc>
          <w:tcPr>
            <w:tcW w:w="2000" w:type="pct"/>
            <w:shd w:val="clear" w:color="auto" w:fill="auto"/>
            <w:vAlign w:val="center"/>
          </w:tcPr>
          <w:p w:rsidR="00D06385" w:rsidRPr="00177821" w:rsidRDefault="00D06385" w:rsidP="00D21838">
            <w:pPr>
              <w:jc w:val="both"/>
            </w:pPr>
            <w:r w:rsidRPr="00177821">
              <w:rPr>
                <w:rFonts w:hint="eastAsia"/>
              </w:rPr>
              <w:t>組長</w:t>
            </w:r>
          </w:p>
        </w:tc>
      </w:tr>
      <w:tr w:rsidR="00D06385" w:rsidRPr="00177821" w:rsidTr="00D21838">
        <w:trPr>
          <w:trHeight w:val="268"/>
        </w:trPr>
        <w:tc>
          <w:tcPr>
            <w:tcW w:w="774" w:type="pct"/>
            <w:vMerge/>
            <w:shd w:val="clear" w:color="auto" w:fill="auto"/>
            <w:vAlign w:val="center"/>
          </w:tcPr>
          <w:p w:rsidR="00D06385" w:rsidRPr="00177821" w:rsidRDefault="00D06385" w:rsidP="00D21838">
            <w:pPr>
              <w:jc w:val="center"/>
            </w:pPr>
          </w:p>
        </w:tc>
        <w:tc>
          <w:tcPr>
            <w:tcW w:w="938" w:type="pct"/>
            <w:shd w:val="clear" w:color="auto" w:fill="auto"/>
            <w:vAlign w:val="center"/>
          </w:tcPr>
          <w:p w:rsidR="00D06385" w:rsidRPr="00177821" w:rsidRDefault="00D06385" w:rsidP="00D21838">
            <w:pPr>
              <w:jc w:val="center"/>
            </w:pPr>
            <w:r w:rsidRPr="00177821">
              <w:rPr>
                <w:rFonts w:hint="eastAsia"/>
              </w:rPr>
              <w:t>陳美伶</w:t>
            </w:r>
          </w:p>
        </w:tc>
        <w:tc>
          <w:tcPr>
            <w:tcW w:w="1288" w:type="pct"/>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0911258877</w:t>
            </w:r>
          </w:p>
        </w:tc>
        <w:tc>
          <w:tcPr>
            <w:tcW w:w="2000" w:type="pct"/>
            <w:vMerge w:val="restart"/>
            <w:shd w:val="clear" w:color="auto" w:fill="auto"/>
            <w:vAlign w:val="center"/>
          </w:tcPr>
          <w:p w:rsidR="00D06385" w:rsidRPr="00177821" w:rsidRDefault="00D06385" w:rsidP="00D21838">
            <w:pPr>
              <w:jc w:val="both"/>
            </w:pPr>
            <w:r w:rsidRPr="00177821">
              <w:rPr>
                <w:rFonts w:hint="eastAsia"/>
              </w:rPr>
              <w:t>辦理防災任務編組暨防災設施及設備建置事宜</w:t>
            </w:r>
          </w:p>
        </w:tc>
      </w:tr>
      <w:tr w:rsidR="00D06385" w:rsidRPr="00177821" w:rsidTr="00D21838">
        <w:trPr>
          <w:trHeight w:val="85"/>
        </w:trPr>
        <w:tc>
          <w:tcPr>
            <w:tcW w:w="774" w:type="pct"/>
            <w:vMerge/>
            <w:shd w:val="clear" w:color="auto" w:fill="auto"/>
            <w:vAlign w:val="center"/>
          </w:tcPr>
          <w:p w:rsidR="00D06385" w:rsidRPr="00177821" w:rsidRDefault="00D06385" w:rsidP="00D21838">
            <w:pPr>
              <w:jc w:val="center"/>
            </w:pPr>
          </w:p>
        </w:tc>
        <w:tc>
          <w:tcPr>
            <w:tcW w:w="938" w:type="pct"/>
            <w:shd w:val="clear" w:color="auto" w:fill="auto"/>
            <w:vAlign w:val="center"/>
          </w:tcPr>
          <w:p w:rsidR="00D06385" w:rsidRPr="00177821" w:rsidRDefault="00D06385" w:rsidP="00D21838">
            <w:pPr>
              <w:jc w:val="center"/>
            </w:pPr>
            <w:r w:rsidRPr="00177821">
              <w:rPr>
                <w:rFonts w:hint="eastAsia"/>
                <w:lang w:eastAsia="zh-HK"/>
              </w:rPr>
              <w:t>陳盈秀</w:t>
            </w:r>
          </w:p>
        </w:tc>
        <w:tc>
          <w:tcPr>
            <w:tcW w:w="1288" w:type="pct"/>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0931921000</w:t>
            </w:r>
          </w:p>
        </w:tc>
        <w:tc>
          <w:tcPr>
            <w:tcW w:w="2000" w:type="pct"/>
            <w:vMerge/>
            <w:shd w:val="clear" w:color="auto" w:fill="auto"/>
            <w:vAlign w:val="center"/>
          </w:tcPr>
          <w:p w:rsidR="00D06385" w:rsidRPr="00177821" w:rsidRDefault="00D06385" w:rsidP="00D21838">
            <w:pPr>
              <w:jc w:val="both"/>
            </w:pPr>
          </w:p>
        </w:tc>
      </w:tr>
      <w:tr w:rsidR="00D06385" w:rsidRPr="00177821" w:rsidTr="00D21838">
        <w:trPr>
          <w:trHeight w:val="85"/>
        </w:trPr>
        <w:tc>
          <w:tcPr>
            <w:tcW w:w="774" w:type="pct"/>
            <w:vMerge w:val="restart"/>
            <w:shd w:val="clear" w:color="auto" w:fill="auto"/>
            <w:vAlign w:val="center"/>
          </w:tcPr>
          <w:p w:rsidR="00D06385" w:rsidRPr="00177821" w:rsidRDefault="00D06385" w:rsidP="00D21838">
            <w:pPr>
              <w:jc w:val="center"/>
            </w:pPr>
            <w:r w:rsidRPr="00177821">
              <w:rPr>
                <w:rFonts w:hint="eastAsia"/>
              </w:rPr>
              <w:t>推動執行組</w:t>
            </w:r>
          </w:p>
        </w:tc>
        <w:tc>
          <w:tcPr>
            <w:tcW w:w="938" w:type="pct"/>
            <w:shd w:val="clear" w:color="auto" w:fill="auto"/>
            <w:vAlign w:val="center"/>
          </w:tcPr>
          <w:p w:rsidR="00D06385" w:rsidRPr="00177821" w:rsidRDefault="00D06385" w:rsidP="00D21838">
            <w:pPr>
              <w:jc w:val="center"/>
            </w:pPr>
            <w:r w:rsidRPr="00177821">
              <w:rPr>
                <w:rFonts w:hint="eastAsia"/>
              </w:rPr>
              <w:t>楊茂裕</w:t>
            </w:r>
          </w:p>
        </w:tc>
        <w:tc>
          <w:tcPr>
            <w:tcW w:w="1288" w:type="pct"/>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0953682241</w:t>
            </w:r>
          </w:p>
        </w:tc>
        <w:tc>
          <w:tcPr>
            <w:tcW w:w="2000" w:type="pct"/>
            <w:shd w:val="clear" w:color="auto" w:fill="auto"/>
            <w:vAlign w:val="center"/>
          </w:tcPr>
          <w:p w:rsidR="00D06385" w:rsidRPr="00177821" w:rsidRDefault="00D06385" w:rsidP="00D21838">
            <w:pPr>
              <w:jc w:val="both"/>
            </w:pPr>
            <w:r w:rsidRPr="00177821">
              <w:rPr>
                <w:rFonts w:hint="eastAsia"/>
              </w:rPr>
              <w:t>組長</w:t>
            </w:r>
          </w:p>
        </w:tc>
      </w:tr>
      <w:tr w:rsidR="00D06385" w:rsidRPr="00177821" w:rsidTr="00D21838">
        <w:trPr>
          <w:trHeight w:val="268"/>
        </w:trPr>
        <w:tc>
          <w:tcPr>
            <w:tcW w:w="774" w:type="pct"/>
            <w:vMerge/>
            <w:shd w:val="clear" w:color="auto" w:fill="auto"/>
            <w:vAlign w:val="center"/>
          </w:tcPr>
          <w:p w:rsidR="00D06385" w:rsidRPr="00177821" w:rsidRDefault="00D06385" w:rsidP="00D21838">
            <w:pPr>
              <w:jc w:val="center"/>
            </w:pPr>
          </w:p>
        </w:tc>
        <w:tc>
          <w:tcPr>
            <w:tcW w:w="938" w:type="pct"/>
            <w:shd w:val="clear" w:color="auto" w:fill="auto"/>
            <w:vAlign w:val="center"/>
          </w:tcPr>
          <w:p w:rsidR="00D06385" w:rsidRPr="00177821" w:rsidRDefault="00D06385" w:rsidP="00D21838">
            <w:pPr>
              <w:jc w:val="center"/>
            </w:pPr>
            <w:r w:rsidRPr="00177821">
              <w:rPr>
                <w:rFonts w:hint="eastAsia"/>
              </w:rPr>
              <w:t>連啟男</w:t>
            </w:r>
          </w:p>
        </w:tc>
        <w:tc>
          <w:tcPr>
            <w:tcW w:w="1288" w:type="pct"/>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rFonts w:hint="eastAsia"/>
                <w:color w:val="000000"/>
                <w:kern w:val="0"/>
              </w:rPr>
              <w:t>0</w:t>
            </w:r>
            <w:r w:rsidRPr="00177821">
              <w:rPr>
                <w:color w:val="000000"/>
                <w:kern w:val="0"/>
              </w:rPr>
              <w:t>95</w:t>
            </w:r>
            <w:r w:rsidRPr="00177821">
              <w:rPr>
                <w:rFonts w:hint="eastAsia"/>
                <w:color w:val="000000"/>
                <w:kern w:val="0"/>
              </w:rPr>
              <w:t>8915515</w:t>
            </w:r>
          </w:p>
        </w:tc>
        <w:tc>
          <w:tcPr>
            <w:tcW w:w="2000" w:type="pct"/>
            <w:vMerge w:val="restart"/>
            <w:shd w:val="clear" w:color="auto" w:fill="auto"/>
            <w:vAlign w:val="center"/>
          </w:tcPr>
          <w:p w:rsidR="00D06385" w:rsidRPr="00177821" w:rsidRDefault="00D06385" w:rsidP="00D21838">
            <w:pPr>
              <w:jc w:val="both"/>
            </w:pPr>
            <w:r w:rsidRPr="00177821">
              <w:rPr>
                <w:rFonts w:hint="eastAsia"/>
              </w:rPr>
              <w:t>辦理防災宣導相關學習、宣導及輔導工作事宜</w:t>
            </w:r>
          </w:p>
        </w:tc>
      </w:tr>
      <w:tr w:rsidR="00D06385" w:rsidRPr="00177821" w:rsidTr="00D21838">
        <w:trPr>
          <w:trHeight w:val="85"/>
        </w:trPr>
        <w:tc>
          <w:tcPr>
            <w:tcW w:w="774" w:type="pct"/>
            <w:vMerge/>
            <w:shd w:val="clear" w:color="auto" w:fill="auto"/>
            <w:vAlign w:val="center"/>
          </w:tcPr>
          <w:p w:rsidR="00D06385" w:rsidRPr="00177821" w:rsidRDefault="00D06385" w:rsidP="00D21838">
            <w:pPr>
              <w:jc w:val="center"/>
            </w:pPr>
          </w:p>
        </w:tc>
        <w:tc>
          <w:tcPr>
            <w:tcW w:w="938" w:type="pct"/>
            <w:shd w:val="clear" w:color="auto" w:fill="auto"/>
            <w:vAlign w:val="center"/>
          </w:tcPr>
          <w:p w:rsidR="00D06385" w:rsidRPr="00177821" w:rsidRDefault="00D06385" w:rsidP="00D21838">
            <w:pPr>
              <w:jc w:val="center"/>
            </w:pPr>
            <w:r w:rsidRPr="00177821">
              <w:rPr>
                <w:rFonts w:hint="eastAsia"/>
              </w:rPr>
              <w:t>林芳瑟</w:t>
            </w:r>
          </w:p>
        </w:tc>
        <w:tc>
          <w:tcPr>
            <w:tcW w:w="1288" w:type="pct"/>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0937789883</w:t>
            </w:r>
          </w:p>
        </w:tc>
        <w:tc>
          <w:tcPr>
            <w:tcW w:w="2000" w:type="pct"/>
            <w:vMerge/>
            <w:shd w:val="clear" w:color="auto" w:fill="auto"/>
            <w:vAlign w:val="center"/>
          </w:tcPr>
          <w:p w:rsidR="00D06385" w:rsidRPr="00177821" w:rsidRDefault="00D06385" w:rsidP="00D21838">
            <w:pPr>
              <w:jc w:val="both"/>
            </w:pPr>
          </w:p>
        </w:tc>
      </w:tr>
      <w:tr w:rsidR="00D06385" w:rsidRPr="00177821" w:rsidTr="00D21838">
        <w:trPr>
          <w:trHeight w:val="85"/>
        </w:trPr>
        <w:tc>
          <w:tcPr>
            <w:tcW w:w="774" w:type="pct"/>
            <w:vMerge/>
            <w:shd w:val="clear" w:color="auto" w:fill="auto"/>
            <w:vAlign w:val="center"/>
          </w:tcPr>
          <w:p w:rsidR="00D06385" w:rsidRPr="00177821" w:rsidRDefault="00D06385" w:rsidP="00D21838">
            <w:pPr>
              <w:jc w:val="center"/>
            </w:pPr>
          </w:p>
        </w:tc>
        <w:tc>
          <w:tcPr>
            <w:tcW w:w="938" w:type="pct"/>
            <w:shd w:val="clear" w:color="auto" w:fill="auto"/>
            <w:vAlign w:val="center"/>
          </w:tcPr>
          <w:p w:rsidR="00D06385" w:rsidRPr="00177821" w:rsidRDefault="00D06385" w:rsidP="00D21838">
            <w:pPr>
              <w:jc w:val="center"/>
            </w:pPr>
            <w:r w:rsidRPr="00177821">
              <w:rPr>
                <w:rFonts w:hint="eastAsia"/>
                <w:lang w:eastAsia="zh-HK"/>
              </w:rPr>
              <w:t>林滿玉</w:t>
            </w:r>
          </w:p>
        </w:tc>
        <w:tc>
          <w:tcPr>
            <w:tcW w:w="1288" w:type="pct"/>
            <w:shd w:val="clear" w:color="auto" w:fill="auto"/>
            <w:vAlign w:val="center"/>
          </w:tcPr>
          <w:p w:rsidR="00D06385" w:rsidRPr="00177821" w:rsidRDefault="00D06385" w:rsidP="00D21838">
            <w:pPr>
              <w:jc w:val="center"/>
            </w:pPr>
            <w:r w:rsidRPr="00177821">
              <w:t>0922191801</w:t>
            </w:r>
          </w:p>
        </w:tc>
        <w:tc>
          <w:tcPr>
            <w:tcW w:w="2000" w:type="pct"/>
            <w:vMerge/>
            <w:shd w:val="clear" w:color="auto" w:fill="auto"/>
            <w:vAlign w:val="center"/>
          </w:tcPr>
          <w:p w:rsidR="00D06385" w:rsidRPr="00177821" w:rsidRDefault="00D06385" w:rsidP="00D21838">
            <w:pPr>
              <w:jc w:val="both"/>
            </w:pPr>
          </w:p>
        </w:tc>
      </w:tr>
      <w:tr w:rsidR="00D06385" w:rsidRPr="00177821" w:rsidTr="00D21838">
        <w:trPr>
          <w:trHeight w:val="85"/>
        </w:trPr>
        <w:tc>
          <w:tcPr>
            <w:tcW w:w="774" w:type="pct"/>
            <w:vMerge w:val="restart"/>
            <w:shd w:val="clear" w:color="auto" w:fill="auto"/>
            <w:vAlign w:val="center"/>
          </w:tcPr>
          <w:p w:rsidR="00D06385" w:rsidRPr="00177821" w:rsidRDefault="00D06385" w:rsidP="00D21838">
            <w:pPr>
              <w:jc w:val="center"/>
            </w:pPr>
            <w:r w:rsidRPr="00177821">
              <w:rPr>
                <w:rFonts w:hint="eastAsia"/>
              </w:rPr>
              <w:t>財務行政組</w:t>
            </w:r>
          </w:p>
        </w:tc>
        <w:tc>
          <w:tcPr>
            <w:tcW w:w="938" w:type="pct"/>
            <w:shd w:val="clear" w:color="auto" w:fill="auto"/>
            <w:vAlign w:val="center"/>
          </w:tcPr>
          <w:p w:rsidR="00D06385" w:rsidRPr="00177821" w:rsidRDefault="00D06385" w:rsidP="00D21838">
            <w:pPr>
              <w:jc w:val="center"/>
              <w:rPr>
                <w:color w:val="FF0000"/>
              </w:rPr>
            </w:pPr>
            <w:r w:rsidRPr="00177821">
              <w:rPr>
                <w:rFonts w:hint="eastAsia"/>
                <w:lang w:eastAsia="zh-HK"/>
              </w:rPr>
              <w:t>陳豔珠</w:t>
            </w:r>
          </w:p>
        </w:tc>
        <w:tc>
          <w:tcPr>
            <w:tcW w:w="1288" w:type="pct"/>
            <w:shd w:val="clear" w:color="auto" w:fill="auto"/>
            <w:vAlign w:val="center"/>
          </w:tcPr>
          <w:p w:rsidR="00D06385" w:rsidRPr="00177821" w:rsidRDefault="00D06385" w:rsidP="00D21838">
            <w:pPr>
              <w:jc w:val="center"/>
            </w:pPr>
            <w:r w:rsidRPr="00177821">
              <w:t>0936548598</w:t>
            </w:r>
          </w:p>
        </w:tc>
        <w:tc>
          <w:tcPr>
            <w:tcW w:w="2000" w:type="pct"/>
            <w:shd w:val="clear" w:color="auto" w:fill="auto"/>
            <w:vAlign w:val="center"/>
          </w:tcPr>
          <w:p w:rsidR="00D06385" w:rsidRPr="00177821" w:rsidRDefault="00D06385" w:rsidP="00D21838">
            <w:pPr>
              <w:jc w:val="both"/>
            </w:pPr>
            <w:r w:rsidRPr="00177821">
              <w:rPr>
                <w:rFonts w:hint="eastAsia"/>
              </w:rPr>
              <w:t>組長</w:t>
            </w:r>
          </w:p>
        </w:tc>
      </w:tr>
      <w:tr w:rsidR="00D06385" w:rsidRPr="00177821" w:rsidTr="00D21838">
        <w:trPr>
          <w:trHeight w:val="268"/>
        </w:trPr>
        <w:tc>
          <w:tcPr>
            <w:tcW w:w="774" w:type="pct"/>
            <w:vMerge/>
            <w:shd w:val="clear" w:color="auto" w:fill="auto"/>
            <w:vAlign w:val="center"/>
          </w:tcPr>
          <w:p w:rsidR="00D06385" w:rsidRPr="00177821" w:rsidRDefault="00D06385" w:rsidP="00D21838">
            <w:pPr>
              <w:jc w:val="center"/>
            </w:pPr>
          </w:p>
        </w:tc>
        <w:tc>
          <w:tcPr>
            <w:tcW w:w="938" w:type="pct"/>
            <w:shd w:val="clear" w:color="auto" w:fill="auto"/>
            <w:vAlign w:val="center"/>
          </w:tcPr>
          <w:p w:rsidR="00D06385" w:rsidRPr="00177821" w:rsidRDefault="00D06385" w:rsidP="00D21838">
            <w:pPr>
              <w:jc w:val="center"/>
            </w:pPr>
            <w:r w:rsidRPr="00177821">
              <w:rPr>
                <w:rFonts w:hint="eastAsia"/>
              </w:rPr>
              <w:t>施怡婷</w:t>
            </w:r>
          </w:p>
        </w:tc>
        <w:tc>
          <w:tcPr>
            <w:tcW w:w="1288" w:type="pct"/>
            <w:shd w:val="clear" w:color="auto" w:fill="auto"/>
            <w:vAlign w:val="center"/>
          </w:tcPr>
          <w:p w:rsidR="00D06385" w:rsidRPr="00177821" w:rsidRDefault="00D06385" w:rsidP="00D21838">
            <w:pPr>
              <w:jc w:val="center"/>
            </w:pPr>
            <w:r w:rsidRPr="00177821">
              <w:t>0912488932</w:t>
            </w:r>
          </w:p>
        </w:tc>
        <w:tc>
          <w:tcPr>
            <w:tcW w:w="2000" w:type="pct"/>
            <w:shd w:val="clear" w:color="auto" w:fill="auto"/>
            <w:vAlign w:val="center"/>
          </w:tcPr>
          <w:p w:rsidR="00D06385" w:rsidRPr="00177821" w:rsidRDefault="00D06385" w:rsidP="00D21838">
            <w:pPr>
              <w:jc w:val="both"/>
            </w:pPr>
            <w:r w:rsidRPr="00177821">
              <w:rPr>
                <w:rFonts w:hint="eastAsia"/>
              </w:rPr>
              <w:t>辦理校內防災教育相關經費</w:t>
            </w:r>
            <w:r w:rsidRPr="00177821">
              <w:t>工作</w:t>
            </w:r>
          </w:p>
        </w:tc>
      </w:tr>
    </w:tbl>
    <w:p w:rsidR="00D06385" w:rsidRDefault="00D06385" w:rsidP="00D06385">
      <w:pPr>
        <w:pStyle w:val="affffd"/>
        <w:spacing w:beforeLines="20" w:before="72" w:afterLines="50" w:after="180" w:afterAutospacing="0" w:line="240" w:lineRule="auto"/>
        <w:ind w:leftChars="59" w:left="142" w:firstLineChars="0" w:firstLine="0"/>
      </w:pPr>
    </w:p>
    <w:p w:rsidR="00D06385" w:rsidRDefault="00D06385" w:rsidP="00D06385">
      <w:pPr>
        <w:pStyle w:val="3"/>
        <w:keepNext w:val="0"/>
        <w:numPr>
          <w:ilvl w:val="2"/>
          <w:numId w:val="82"/>
        </w:numPr>
        <w:tabs>
          <w:tab w:val="clear" w:pos="0"/>
          <w:tab w:val="num" w:pos="142"/>
        </w:tabs>
        <w:adjustRightInd w:val="0"/>
        <w:snapToGrid w:val="0"/>
        <w:spacing w:beforeLines="50" w:before="180" w:afterLines="50" w:after="180" w:line="360" w:lineRule="auto"/>
        <w:ind w:left="709"/>
        <w:jc w:val="left"/>
      </w:pPr>
      <w:bookmarkStart w:id="114" w:name="_Toc437346982"/>
      <w:bookmarkStart w:id="115" w:name="_Toc26349977"/>
      <w:r>
        <w:rPr>
          <w:rFonts w:hint="eastAsia"/>
        </w:rPr>
        <w:t>校園災害防救應變組織</w:t>
      </w:r>
      <w:bookmarkEnd w:id="114"/>
      <w:bookmarkEnd w:id="115"/>
    </w:p>
    <w:p w:rsidR="00D06385" w:rsidRPr="00AF00AC" w:rsidRDefault="00D06385" w:rsidP="00D06385">
      <w:pPr>
        <w:pStyle w:val="affffd"/>
        <w:ind w:left="480" w:firstLine="480"/>
        <w:rPr>
          <w:color w:val="FF0000"/>
        </w:rPr>
      </w:pPr>
      <w:r>
        <w:rPr>
          <w:rFonts w:hint="eastAsia"/>
        </w:rPr>
        <w:t>校園災害防救應變組織需界定清楚各分組於災時之工作，避免於救災時人力分配不均之情形延誤搶救時機，學校亦須排定人員進行輪班，確實於災害初期即能快速啟動分組進行應變。若學校附設有幼兒園、員生消費合作社、社區大學等機構，緊急應變組織應將其納入編組。</w:t>
      </w:r>
    </w:p>
    <w:p w:rsidR="00D06385" w:rsidRDefault="00D06385" w:rsidP="00D06385">
      <w:pPr>
        <w:pStyle w:val="affffd"/>
        <w:ind w:left="480" w:firstLine="480"/>
      </w:pPr>
      <w:r>
        <w:rPr>
          <w:rFonts w:hint="eastAsia"/>
        </w:rPr>
        <w:t>教職員工數在</w:t>
      </w:r>
      <w:r>
        <w:rPr>
          <w:rFonts w:hint="eastAsia"/>
        </w:rPr>
        <w:t>50</w:t>
      </w:r>
      <w:r>
        <w:rPr>
          <w:rFonts w:hint="eastAsia"/>
        </w:rPr>
        <w:t>人</w:t>
      </w:r>
      <w:r>
        <w:rPr>
          <w:rFonts w:hint="eastAsia"/>
        </w:rPr>
        <w:t>(</w:t>
      </w:r>
      <w:r>
        <w:rPr>
          <w:rFonts w:hint="eastAsia"/>
        </w:rPr>
        <w:t>含</w:t>
      </w:r>
      <w:r>
        <w:rPr>
          <w:rFonts w:hint="eastAsia"/>
        </w:rPr>
        <w:t>)</w:t>
      </w:r>
      <w:r>
        <w:rPr>
          <w:rFonts w:hint="eastAsia"/>
        </w:rPr>
        <w:t>以上之學校，因人力較充足，故將緊急應變組織規劃為五組，分別是搶救組、通報組、避難引導組、安全防護組及緊急救護組。相關組織架構圖如</w:t>
      </w:r>
      <w:r>
        <w:fldChar w:fldCharType="begin"/>
      </w:r>
      <w:r>
        <w:instrText xml:space="preserve"> </w:instrText>
      </w:r>
      <w:r>
        <w:rPr>
          <w:rFonts w:hint="eastAsia"/>
        </w:rPr>
        <w:instrText>REF _Ref418692252 \h</w:instrText>
      </w:r>
      <w:r>
        <w:instrText xml:space="preserve"> </w:instrText>
      </w:r>
      <w:r>
        <w:fldChar w:fldCharType="separate"/>
      </w:r>
      <w:r w:rsidR="00042669">
        <w:rPr>
          <w:rFonts w:hint="eastAsia"/>
        </w:rPr>
        <w:t>圖</w:t>
      </w:r>
      <w:r w:rsidR="00042669">
        <w:rPr>
          <w:rFonts w:hint="eastAsia"/>
        </w:rPr>
        <w:t xml:space="preserve">2- </w:t>
      </w:r>
      <w:r w:rsidR="00042669">
        <w:rPr>
          <w:noProof/>
        </w:rPr>
        <w:t>2</w:t>
      </w:r>
      <w:r>
        <w:fldChar w:fldCharType="end"/>
      </w:r>
      <w:r>
        <w:rPr>
          <w:rFonts w:hint="eastAsia"/>
        </w:rPr>
        <w:t>所示；校園編制成員與緊急應變組織</w:t>
      </w:r>
      <w:proofErr w:type="gramStart"/>
      <w:r>
        <w:rPr>
          <w:rFonts w:hint="eastAsia"/>
        </w:rPr>
        <w:t>分工表如</w:t>
      </w:r>
      <w:proofErr w:type="gramEnd"/>
      <w:r>
        <w:fldChar w:fldCharType="begin"/>
      </w:r>
      <w:r>
        <w:instrText xml:space="preserve"> </w:instrText>
      </w:r>
      <w:r>
        <w:rPr>
          <w:rFonts w:hint="eastAsia"/>
        </w:rPr>
        <w:instrText>REF _Ref418692265 \h</w:instrText>
      </w:r>
      <w:r>
        <w:instrText xml:space="preserve"> </w:instrText>
      </w:r>
      <w:r>
        <w:fldChar w:fldCharType="separate"/>
      </w:r>
      <w:r w:rsidR="00042669">
        <w:rPr>
          <w:rFonts w:hint="eastAsia"/>
        </w:rPr>
        <w:t>表</w:t>
      </w:r>
      <w:r w:rsidR="00042669">
        <w:rPr>
          <w:rFonts w:hint="eastAsia"/>
        </w:rPr>
        <w:t xml:space="preserve">2- </w:t>
      </w:r>
      <w:r w:rsidR="00042669">
        <w:rPr>
          <w:noProof/>
        </w:rPr>
        <w:t>2</w:t>
      </w:r>
      <w:r>
        <w:fldChar w:fldCharType="end"/>
      </w:r>
      <w:r>
        <w:rPr>
          <w:rFonts w:hint="eastAsia"/>
        </w:rPr>
        <w:t>所示。</w:t>
      </w:r>
    </w:p>
    <w:p w:rsidR="00D06385" w:rsidRDefault="00D06385" w:rsidP="00D06385">
      <w:pPr>
        <w:jc w:val="center"/>
      </w:pPr>
      <w:r w:rsidRPr="008A44C3">
        <w:object w:dxaOrig="13972" w:dyaOrig="5479">
          <v:shape id="_x0000_i1025" type="#_x0000_t75" style="width:417.05pt;height:155.35pt" o:ole="">
            <v:imagedata r:id="rId63" o:title=""/>
          </v:shape>
          <o:OLEObject Type="Embed" ProgID="Visio.Drawing.11" ShapeID="_x0000_i1025" DrawAspect="Content" ObjectID="_1674027725" r:id="rId64"/>
        </w:object>
      </w:r>
    </w:p>
    <w:p w:rsidR="00D06385" w:rsidRDefault="00D06385" w:rsidP="00D06385">
      <w:pPr>
        <w:pStyle w:val="affffc"/>
      </w:pPr>
      <w:bookmarkStart w:id="116" w:name="_Ref418692252"/>
      <w:bookmarkStart w:id="117" w:name="_Toc437347097"/>
      <w:bookmarkStart w:id="118" w:name="_Toc26339267"/>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042669">
        <w:rPr>
          <w:noProof/>
        </w:rPr>
        <w:t>2</w:t>
      </w:r>
      <w:r>
        <w:fldChar w:fldCharType="end"/>
      </w:r>
      <w:bookmarkEnd w:id="116"/>
      <w:r>
        <w:rPr>
          <w:rFonts w:hint="eastAsia"/>
        </w:rPr>
        <w:t>教職員工數</w:t>
      </w:r>
      <w:r>
        <w:rPr>
          <w:rFonts w:hint="eastAsia"/>
        </w:rPr>
        <w:t>50</w:t>
      </w:r>
      <w:r>
        <w:rPr>
          <w:rFonts w:hint="eastAsia"/>
        </w:rPr>
        <w:t>人</w:t>
      </w:r>
      <w:r>
        <w:rPr>
          <w:rFonts w:hint="eastAsia"/>
        </w:rPr>
        <w:t>(</w:t>
      </w:r>
      <w:r>
        <w:rPr>
          <w:rFonts w:hint="eastAsia"/>
        </w:rPr>
        <w:t>含</w:t>
      </w:r>
      <w:r>
        <w:rPr>
          <w:rFonts w:hint="eastAsia"/>
        </w:rPr>
        <w:t>)</w:t>
      </w:r>
      <w:r>
        <w:rPr>
          <w:rFonts w:hint="eastAsia"/>
        </w:rPr>
        <w:t>以上組織架構圖</w:t>
      </w:r>
      <w:bookmarkEnd w:id="117"/>
      <w:bookmarkEnd w:id="118"/>
    </w:p>
    <w:p w:rsidR="00D06385" w:rsidRDefault="00D06385" w:rsidP="00D06385">
      <w:pPr>
        <w:pStyle w:val="affffd"/>
        <w:ind w:left="480" w:firstLine="480"/>
      </w:pPr>
    </w:p>
    <w:p w:rsidR="00D06385" w:rsidRPr="00AB4B66" w:rsidRDefault="00D06385" w:rsidP="00D06385">
      <w:pPr>
        <w:pStyle w:val="affffd"/>
        <w:ind w:left="480" w:firstLine="480"/>
      </w:pPr>
      <w:r>
        <w:rPr>
          <w:rFonts w:hint="eastAsia"/>
        </w:rPr>
        <w:t>由於輻射災害所負擔之作業與上述其他災害類型有所不同，為使學校能於輻射災害發生後快速執行負責疏散、避難及搶救等應變工作，宜將應變啟動時機以及各應變小組所擔負之作業明確定義，亦須排定人員進行輪值，確實於災害初期即能快速啟動應變計畫，方能於適當時機召集應變小組成員，並於適當地點集結，進行災情分析及避難救助之行動，以避免因人力分配不均而延誤災害搶救時機。</w:t>
      </w:r>
      <w:r>
        <w:fldChar w:fldCharType="begin"/>
      </w:r>
      <w:r>
        <w:instrText xml:space="preserve"> </w:instrText>
      </w:r>
      <w:r>
        <w:rPr>
          <w:rFonts w:hint="eastAsia"/>
        </w:rPr>
        <w:instrText>REF _Ref437274103 \h</w:instrText>
      </w:r>
      <w:r>
        <w:instrText xml:space="preserve"> </w:instrText>
      </w:r>
      <w:r>
        <w:fldChar w:fldCharType="separate"/>
      </w:r>
      <w:r w:rsidR="00042669">
        <w:rPr>
          <w:rFonts w:hint="eastAsia"/>
        </w:rPr>
        <w:t>表</w:t>
      </w:r>
      <w:r w:rsidR="00042669">
        <w:rPr>
          <w:rFonts w:hint="eastAsia"/>
        </w:rPr>
        <w:t xml:space="preserve">2- </w:t>
      </w:r>
      <w:r w:rsidR="00042669">
        <w:rPr>
          <w:noProof/>
        </w:rPr>
        <w:t>3</w:t>
      </w:r>
      <w:r>
        <w:fldChar w:fldCharType="end"/>
      </w:r>
      <w:r>
        <w:rPr>
          <w:rFonts w:hint="eastAsia"/>
        </w:rPr>
        <w:t>針對各應變小組於輻射災害時之工作項目分配進行說明。</w:t>
      </w:r>
    </w:p>
    <w:p w:rsidR="00D06385" w:rsidRPr="00D12E93" w:rsidRDefault="00D06385" w:rsidP="00D06385">
      <w:pPr>
        <w:pStyle w:val="affffc"/>
        <w:jc w:val="left"/>
      </w:pPr>
    </w:p>
    <w:p w:rsidR="00D06385" w:rsidRDefault="00D06385" w:rsidP="00D06385">
      <w:pPr>
        <w:widowControl/>
        <w:rPr>
          <w:szCs w:val="20"/>
        </w:rPr>
      </w:pPr>
      <w:r>
        <w:br w:type="page"/>
      </w:r>
    </w:p>
    <w:p w:rsidR="00D06385" w:rsidRDefault="00D06385" w:rsidP="00D06385">
      <w:pPr>
        <w:pStyle w:val="affffc"/>
      </w:pPr>
      <w:bookmarkStart w:id="119" w:name="_Ref418692265"/>
      <w:bookmarkStart w:id="120" w:name="_Toc437347130"/>
      <w:bookmarkStart w:id="121" w:name="_Toc26339326"/>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2</w:t>
      </w:r>
      <w:r>
        <w:fldChar w:fldCharType="end"/>
      </w:r>
      <w:bookmarkEnd w:id="119"/>
      <w:r>
        <w:rPr>
          <w:rFonts w:hint="eastAsia"/>
        </w:rPr>
        <w:t>教職員工數</w:t>
      </w:r>
      <w:r>
        <w:rPr>
          <w:rFonts w:hint="eastAsia"/>
        </w:rPr>
        <w:t>50</w:t>
      </w:r>
      <w:r>
        <w:rPr>
          <w:rFonts w:hint="eastAsia"/>
        </w:rPr>
        <w:t>人</w:t>
      </w:r>
      <w:r>
        <w:rPr>
          <w:rFonts w:hint="eastAsia"/>
        </w:rPr>
        <w:t>(</w:t>
      </w:r>
      <w:r>
        <w:rPr>
          <w:rFonts w:hint="eastAsia"/>
        </w:rPr>
        <w:t>含</w:t>
      </w:r>
      <w:r>
        <w:rPr>
          <w:rFonts w:hint="eastAsia"/>
        </w:rPr>
        <w:t>)</w:t>
      </w:r>
      <w:r>
        <w:rPr>
          <w:rFonts w:hint="eastAsia"/>
        </w:rPr>
        <w:t>以上組織分工表</w:t>
      </w:r>
      <w:bookmarkEnd w:id="120"/>
      <w:bookmarkEnd w:id="121"/>
    </w:p>
    <w:tbl>
      <w:tblPr>
        <w:tblW w:w="10884" w:type="dxa"/>
        <w:jc w:val="center"/>
        <w:tblCellMar>
          <w:left w:w="28" w:type="dxa"/>
          <w:right w:w="28" w:type="dxa"/>
        </w:tblCellMar>
        <w:tblLook w:val="04A0" w:firstRow="1" w:lastRow="0" w:firstColumn="1" w:lastColumn="0" w:noHBand="0" w:noVBand="1"/>
      </w:tblPr>
      <w:tblGrid>
        <w:gridCol w:w="475"/>
        <w:gridCol w:w="583"/>
        <w:gridCol w:w="1075"/>
        <w:gridCol w:w="1256"/>
        <w:gridCol w:w="828"/>
        <w:gridCol w:w="829"/>
        <w:gridCol w:w="1956"/>
        <w:gridCol w:w="3882"/>
      </w:tblGrid>
      <w:tr w:rsidR="00D06385" w:rsidRPr="00177821" w:rsidTr="00D21838">
        <w:trPr>
          <w:trHeight w:val="454"/>
          <w:jc w:val="center"/>
        </w:trPr>
        <w:tc>
          <w:tcPr>
            <w:tcW w:w="475" w:type="dxa"/>
            <w:tcBorders>
              <w:top w:val="single" w:sz="4" w:space="0" w:color="auto"/>
              <w:left w:val="single" w:sz="4" w:space="0" w:color="auto"/>
              <w:bottom w:val="single" w:sz="4" w:space="0" w:color="auto"/>
              <w:right w:val="single" w:sz="4" w:space="0" w:color="auto"/>
            </w:tcBorders>
            <w:shd w:val="clear" w:color="auto" w:fill="D9D9D9"/>
            <w:vAlign w:val="center"/>
          </w:tcPr>
          <w:p w:rsidR="00D06385" w:rsidRPr="00177821" w:rsidRDefault="00D06385" w:rsidP="00D21838">
            <w:pPr>
              <w:widowControl/>
              <w:jc w:val="center"/>
              <w:rPr>
                <w:b/>
                <w:color w:val="000000"/>
                <w:kern w:val="0"/>
              </w:rPr>
            </w:pPr>
            <w:r w:rsidRPr="00177821">
              <w:rPr>
                <w:b/>
                <w:color w:val="000000"/>
                <w:kern w:val="0"/>
              </w:rPr>
              <w:t>組別</w:t>
            </w:r>
          </w:p>
        </w:tc>
        <w:tc>
          <w:tcPr>
            <w:tcW w:w="583" w:type="dxa"/>
            <w:tcBorders>
              <w:top w:val="single" w:sz="4" w:space="0" w:color="auto"/>
              <w:left w:val="nil"/>
              <w:bottom w:val="single" w:sz="4" w:space="0" w:color="auto"/>
              <w:right w:val="single" w:sz="4" w:space="0" w:color="auto"/>
            </w:tcBorders>
            <w:shd w:val="clear" w:color="auto" w:fill="D9D9D9"/>
            <w:vAlign w:val="center"/>
          </w:tcPr>
          <w:p w:rsidR="00D06385" w:rsidRPr="00177821" w:rsidRDefault="00D06385" w:rsidP="00D21838">
            <w:pPr>
              <w:widowControl/>
              <w:jc w:val="center"/>
              <w:rPr>
                <w:b/>
                <w:color w:val="000000"/>
                <w:kern w:val="0"/>
              </w:rPr>
            </w:pPr>
            <w:r w:rsidRPr="00177821">
              <w:rPr>
                <w:b/>
                <w:color w:val="000000"/>
                <w:kern w:val="0"/>
              </w:rPr>
              <w:t>職務</w:t>
            </w:r>
          </w:p>
        </w:tc>
        <w:tc>
          <w:tcPr>
            <w:tcW w:w="1075" w:type="dxa"/>
            <w:tcBorders>
              <w:top w:val="single" w:sz="4" w:space="0" w:color="auto"/>
              <w:left w:val="nil"/>
              <w:bottom w:val="single" w:sz="4" w:space="0" w:color="auto"/>
              <w:right w:val="single" w:sz="4" w:space="0" w:color="auto"/>
            </w:tcBorders>
            <w:shd w:val="clear" w:color="auto" w:fill="D9D9D9"/>
            <w:vAlign w:val="center"/>
          </w:tcPr>
          <w:p w:rsidR="00D06385" w:rsidRPr="00177821" w:rsidRDefault="00D06385" w:rsidP="00D21838">
            <w:pPr>
              <w:widowControl/>
              <w:jc w:val="center"/>
              <w:rPr>
                <w:b/>
                <w:color w:val="000000"/>
                <w:kern w:val="0"/>
              </w:rPr>
            </w:pPr>
            <w:r w:rsidRPr="00177821">
              <w:rPr>
                <w:b/>
                <w:color w:val="000000"/>
                <w:kern w:val="0"/>
              </w:rPr>
              <w:t>姓名</w:t>
            </w:r>
          </w:p>
        </w:tc>
        <w:tc>
          <w:tcPr>
            <w:tcW w:w="1256" w:type="dxa"/>
            <w:tcBorders>
              <w:top w:val="single" w:sz="4" w:space="0" w:color="auto"/>
              <w:left w:val="nil"/>
              <w:bottom w:val="single" w:sz="4" w:space="0" w:color="auto"/>
              <w:right w:val="single" w:sz="4" w:space="0" w:color="auto"/>
            </w:tcBorders>
            <w:shd w:val="clear" w:color="auto" w:fill="D9D9D9"/>
            <w:vAlign w:val="center"/>
          </w:tcPr>
          <w:p w:rsidR="00D06385" w:rsidRPr="00177821" w:rsidRDefault="00D06385" w:rsidP="00D21838">
            <w:pPr>
              <w:widowControl/>
              <w:jc w:val="center"/>
              <w:rPr>
                <w:b/>
                <w:color w:val="000000"/>
                <w:kern w:val="0"/>
              </w:rPr>
            </w:pPr>
            <w:r w:rsidRPr="00177821">
              <w:rPr>
                <w:b/>
                <w:color w:val="000000"/>
                <w:kern w:val="0"/>
              </w:rPr>
              <w:t>聯絡電話</w:t>
            </w:r>
          </w:p>
        </w:tc>
        <w:tc>
          <w:tcPr>
            <w:tcW w:w="828" w:type="dxa"/>
            <w:tcBorders>
              <w:top w:val="single" w:sz="4" w:space="0" w:color="auto"/>
              <w:left w:val="nil"/>
              <w:bottom w:val="single" w:sz="4" w:space="0" w:color="auto"/>
              <w:right w:val="single" w:sz="4" w:space="0" w:color="auto"/>
            </w:tcBorders>
            <w:shd w:val="clear" w:color="auto" w:fill="D9D9D9"/>
            <w:vAlign w:val="center"/>
          </w:tcPr>
          <w:p w:rsidR="00D06385" w:rsidRPr="00177821" w:rsidRDefault="00D06385" w:rsidP="00D21838">
            <w:pPr>
              <w:widowControl/>
              <w:jc w:val="center"/>
              <w:rPr>
                <w:b/>
                <w:color w:val="000000"/>
                <w:kern w:val="0"/>
              </w:rPr>
            </w:pPr>
            <w:r w:rsidRPr="00177821">
              <w:rPr>
                <w:b/>
                <w:color w:val="000000"/>
                <w:kern w:val="0"/>
              </w:rPr>
              <w:t>原屬單位</w:t>
            </w:r>
          </w:p>
        </w:tc>
        <w:tc>
          <w:tcPr>
            <w:tcW w:w="829" w:type="dxa"/>
            <w:tcBorders>
              <w:top w:val="single" w:sz="4" w:space="0" w:color="auto"/>
              <w:left w:val="nil"/>
              <w:bottom w:val="single" w:sz="4" w:space="0" w:color="auto"/>
              <w:right w:val="single" w:sz="4" w:space="0" w:color="auto"/>
            </w:tcBorders>
            <w:shd w:val="clear" w:color="auto" w:fill="D9D9D9"/>
            <w:vAlign w:val="center"/>
          </w:tcPr>
          <w:p w:rsidR="00D06385" w:rsidRPr="00177821" w:rsidRDefault="00D06385" w:rsidP="00D21838">
            <w:pPr>
              <w:widowControl/>
              <w:jc w:val="center"/>
              <w:rPr>
                <w:b/>
                <w:color w:val="000000"/>
                <w:kern w:val="0"/>
              </w:rPr>
            </w:pPr>
            <w:r w:rsidRPr="00177821">
              <w:rPr>
                <w:b/>
                <w:color w:val="000000"/>
                <w:kern w:val="0"/>
              </w:rPr>
              <w:t>代理人</w:t>
            </w:r>
          </w:p>
        </w:tc>
        <w:tc>
          <w:tcPr>
            <w:tcW w:w="1956" w:type="dxa"/>
            <w:tcBorders>
              <w:top w:val="single" w:sz="4" w:space="0" w:color="auto"/>
              <w:left w:val="nil"/>
              <w:bottom w:val="single" w:sz="4" w:space="0" w:color="auto"/>
              <w:right w:val="single" w:sz="4" w:space="0" w:color="auto"/>
            </w:tcBorders>
            <w:shd w:val="clear" w:color="auto" w:fill="D9D9D9"/>
            <w:vAlign w:val="center"/>
          </w:tcPr>
          <w:p w:rsidR="00D06385" w:rsidRPr="00177821" w:rsidRDefault="00D06385" w:rsidP="00D21838">
            <w:pPr>
              <w:widowControl/>
              <w:jc w:val="center"/>
              <w:rPr>
                <w:b/>
                <w:color w:val="000000"/>
                <w:kern w:val="0"/>
              </w:rPr>
            </w:pPr>
            <w:r w:rsidRPr="00177821">
              <w:rPr>
                <w:b/>
                <w:color w:val="000000"/>
                <w:kern w:val="0"/>
              </w:rPr>
              <w:t>聯絡電話</w:t>
            </w:r>
          </w:p>
        </w:tc>
        <w:tc>
          <w:tcPr>
            <w:tcW w:w="3882" w:type="dxa"/>
            <w:tcBorders>
              <w:top w:val="single" w:sz="4" w:space="0" w:color="auto"/>
              <w:left w:val="nil"/>
              <w:bottom w:val="single" w:sz="4" w:space="0" w:color="auto"/>
              <w:right w:val="single" w:sz="4" w:space="0" w:color="auto"/>
            </w:tcBorders>
            <w:shd w:val="clear" w:color="auto" w:fill="D9D9D9"/>
            <w:vAlign w:val="center"/>
          </w:tcPr>
          <w:p w:rsidR="00D06385" w:rsidRPr="00177821" w:rsidRDefault="00D06385" w:rsidP="00D21838">
            <w:pPr>
              <w:widowControl/>
              <w:jc w:val="center"/>
              <w:rPr>
                <w:b/>
                <w:color w:val="000000"/>
                <w:kern w:val="0"/>
              </w:rPr>
            </w:pPr>
            <w:r w:rsidRPr="00177821">
              <w:rPr>
                <w:b/>
                <w:color w:val="000000"/>
                <w:kern w:val="0"/>
              </w:rPr>
              <w:t>負責工作</w:t>
            </w:r>
          </w:p>
        </w:tc>
      </w:tr>
      <w:tr w:rsidR="00D06385" w:rsidRPr="00177821" w:rsidTr="00D21838">
        <w:trPr>
          <w:trHeight w:val="624"/>
          <w:jc w:val="center"/>
        </w:trPr>
        <w:tc>
          <w:tcPr>
            <w:tcW w:w="10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指揮官</w:t>
            </w: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曹喩傑</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0922463208</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校長</w:t>
            </w: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楊茂裕</w:t>
            </w: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0937280257</w:t>
            </w:r>
          </w:p>
        </w:tc>
        <w:tc>
          <w:tcPr>
            <w:tcW w:w="3882" w:type="dxa"/>
            <w:tcBorders>
              <w:top w:val="nil"/>
              <w:left w:val="nil"/>
              <w:bottom w:val="single" w:sz="4" w:space="0" w:color="auto"/>
              <w:right w:val="single" w:sz="4" w:space="0" w:color="auto"/>
            </w:tcBorders>
            <w:shd w:val="clear" w:color="auto" w:fill="auto"/>
            <w:noWrap/>
            <w:vAlign w:val="center"/>
          </w:tcPr>
          <w:p w:rsidR="00D06385" w:rsidRPr="00177821" w:rsidRDefault="00D06385" w:rsidP="00D21838">
            <w:pPr>
              <w:jc w:val="both"/>
              <w:rPr>
                <w:sz w:val="20"/>
                <w:szCs w:val="20"/>
              </w:rPr>
            </w:pPr>
            <w:r w:rsidRPr="00177821">
              <w:rPr>
                <w:rFonts w:hint="eastAsia"/>
                <w:sz w:val="20"/>
                <w:szCs w:val="20"/>
              </w:rPr>
              <w:t>1</w:t>
            </w:r>
            <w:r w:rsidRPr="00177821">
              <w:rPr>
                <w:sz w:val="20"/>
                <w:szCs w:val="20"/>
              </w:rPr>
              <w:t>.</w:t>
            </w:r>
            <w:r w:rsidRPr="00177821">
              <w:rPr>
                <w:rFonts w:hint="eastAsia"/>
                <w:sz w:val="20"/>
                <w:szCs w:val="20"/>
              </w:rPr>
              <w:t>負責指揮、督導、協調。</w:t>
            </w:r>
          </w:p>
          <w:p w:rsidR="00D06385" w:rsidRPr="00177821" w:rsidRDefault="00D06385" w:rsidP="00D21838">
            <w:pPr>
              <w:jc w:val="both"/>
              <w:rPr>
                <w:sz w:val="20"/>
                <w:szCs w:val="20"/>
              </w:rPr>
            </w:pPr>
            <w:r w:rsidRPr="00177821">
              <w:rPr>
                <w:sz w:val="20"/>
                <w:szCs w:val="20"/>
              </w:rPr>
              <w:t>2.</w:t>
            </w:r>
            <w:r w:rsidRPr="00177821">
              <w:rPr>
                <w:rFonts w:hint="eastAsia"/>
                <w:sz w:val="20"/>
                <w:szCs w:val="20"/>
              </w:rPr>
              <w:t>依情況調動各組織間相互支援。</w:t>
            </w:r>
          </w:p>
        </w:tc>
      </w:tr>
      <w:tr w:rsidR="00D06385" w:rsidRPr="00177821" w:rsidTr="00D21838">
        <w:trPr>
          <w:trHeight w:val="1242"/>
          <w:jc w:val="center"/>
        </w:trPr>
        <w:tc>
          <w:tcPr>
            <w:tcW w:w="10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副指揮官</w:t>
            </w: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連啟男</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0</w:t>
            </w:r>
            <w:r w:rsidRPr="00177821">
              <w:rPr>
                <w:color w:val="000000"/>
                <w:kern w:val="0"/>
              </w:rPr>
              <w:t>95</w:t>
            </w:r>
            <w:r w:rsidRPr="00177821">
              <w:rPr>
                <w:rFonts w:hint="eastAsia"/>
                <w:color w:val="000000"/>
                <w:kern w:val="0"/>
              </w:rPr>
              <w:t>8915515</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學輔處</w:t>
            </w: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lang w:eastAsia="zh-HK"/>
              </w:rPr>
              <w:t>李建沛</w:t>
            </w: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0919971209</w:t>
            </w:r>
          </w:p>
        </w:tc>
        <w:tc>
          <w:tcPr>
            <w:tcW w:w="3882" w:type="dxa"/>
            <w:tcBorders>
              <w:top w:val="nil"/>
              <w:left w:val="nil"/>
              <w:bottom w:val="single" w:sz="4" w:space="0" w:color="auto"/>
              <w:right w:val="single" w:sz="4" w:space="0" w:color="auto"/>
            </w:tcBorders>
            <w:shd w:val="clear" w:color="auto" w:fill="auto"/>
            <w:noWrap/>
            <w:vAlign w:val="center"/>
          </w:tcPr>
          <w:p w:rsidR="00D06385" w:rsidRPr="00177821" w:rsidRDefault="00D06385" w:rsidP="00D21838">
            <w:pPr>
              <w:jc w:val="both"/>
              <w:rPr>
                <w:sz w:val="20"/>
                <w:szCs w:val="20"/>
              </w:rPr>
            </w:pPr>
            <w:r w:rsidRPr="00177821">
              <w:rPr>
                <w:rFonts w:hint="eastAsia"/>
                <w:sz w:val="20"/>
                <w:szCs w:val="20"/>
              </w:rPr>
              <w:t>1</w:t>
            </w:r>
            <w:r w:rsidRPr="00177821">
              <w:rPr>
                <w:sz w:val="20"/>
                <w:szCs w:val="20"/>
              </w:rPr>
              <w:t>.</w:t>
            </w:r>
            <w:r w:rsidRPr="00177821">
              <w:rPr>
                <w:rFonts w:hint="eastAsia"/>
                <w:sz w:val="20"/>
                <w:szCs w:val="20"/>
              </w:rPr>
              <w:t>負責統一對外發言。</w:t>
            </w:r>
          </w:p>
          <w:p w:rsidR="00D06385" w:rsidRPr="00177821" w:rsidRDefault="00D06385" w:rsidP="00D21838">
            <w:pPr>
              <w:jc w:val="both"/>
              <w:rPr>
                <w:sz w:val="20"/>
                <w:szCs w:val="20"/>
              </w:rPr>
            </w:pPr>
            <w:r w:rsidRPr="00177821">
              <w:rPr>
                <w:rFonts w:hint="eastAsia"/>
                <w:sz w:val="20"/>
                <w:szCs w:val="20"/>
              </w:rPr>
              <w:t>2</w:t>
            </w:r>
            <w:r w:rsidRPr="00177821">
              <w:rPr>
                <w:sz w:val="20"/>
                <w:szCs w:val="20"/>
              </w:rPr>
              <w:t>.</w:t>
            </w:r>
            <w:r w:rsidRPr="00177821">
              <w:rPr>
                <w:rFonts w:hint="eastAsia"/>
                <w:sz w:val="20"/>
                <w:szCs w:val="20"/>
              </w:rPr>
              <w:t>通報中心受災情形、目前處置狀況等。</w:t>
            </w:r>
          </w:p>
          <w:p w:rsidR="00D06385" w:rsidRPr="00177821" w:rsidRDefault="00D06385" w:rsidP="00D21838">
            <w:pPr>
              <w:jc w:val="both"/>
              <w:rPr>
                <w:sz w:val="20"/>
                <w:szCs w:val="20"/>
              </w:rPr>
            </w:pPr>
            <w:r w:rsidRPr="00177821">
              <w:rPr>
                <w:sz w:val="20"/>
                <w:szCs w:val="20"/>
              </w:rPr>
              <w:t>3.</w:t>
            </w:r>
            <w:r w:rsidRPr="00177821">
              <w:rPr>
                <w:rFonts w:hint="eastAsia"/>
                <w:sz w:val="20"/>
                <w:szCs w:val="20"/>
              </w:rPr>
              <w:t>協助指揮官督導各組執行防災救護作業與成效考評。</w:t>
            </w:r>
          </w:p>
        </w:tc>
      </w:tr>
      <w:tr w:rsidR="00D06385" w:rsidRPr="00177821" w:rsidTr="00D21838">
        <w:trPr>
          <w:trHeight w:val="283"/>
          <w:jc w:val="center"/>
        </w:trPr>
        <w:tc>
          <w:tcPr>
            <w:tcW w:w="475" w:type="dxa"/>
            <w:vMerge w:val="restart"/>
            <w:tcBorders>
              <w:top w:val="nil"/>
              <w:left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通報組</w:t>
            </w:r>
          </w:p>
        </w:tc>
        <w:tc>
          <w:tcPr>
            <w:tcW w:w="583"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組長</w:t>
            </w: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陳盈</w:t>
            </w:r>
            <w:r w:rsidRPr="00177821">
              <w:rPr>
                <w:rFonts w:hint="eastAsia"/>
                <w:color w:val="000000"/>
                <w:kern w:val="0"/>
                <w:lang w:eastAsia="zh-HK"/>
              </w:rPr>
              <w:t>秀</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0931921000</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學輔處</w:t>
            </w: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林佩珊</w:t>
            </w: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w:t>
            </w:r>
            <w:r w:rsidRPr="00177821">
              <w:rPr>
                <w:rFonts w:hint="eastAsia"/>
                <w:color w:val="000000"/>
                <w:kern w:val="0"/>
              </w:rPr>
              <w:t>55526258</w:t>
            </w:r>
          </w:p>
        </w:tc>
        <w:tc>
          <w:tcPr>
            <w:tcW w:w="3882" w:type="dxa"/>
            <w:vMerge w:val="restart"/>
            <w:tcBorders>
              <w:top w:val="nil"/>
              <w:left w:val="nil"/>
              <w:right w:val="single" w:sz="4" w:space="0" w:color="auto"/>
            </w:tcBorders>
            <w:shd w:val="clear" w:color="auto" w:fill="auto"/>
            <w:noWrap/>
            <w:vAlign w:val="center"/>
          </w:tcPr>
          <w:p w:rsidR="00D06385" w:rsidRPr="00177821" w:rsidRDefault="00D06385" w:rsidP="00D21838">
            <w:pPr>
              <w:jc w:val="both"/>
              <w:rPr>
                <w:sz w:val="20"/>
                <w:szCs w:val="20"/>
              </w:rPr>
            </w:pPr>
            <w:r w:rsidRPr="00177821">
              <w:rPr>
                <w:rFonts w:hint="eastAsia"/>
                <w:sz w:val="20"/>
                <w:szCs w:val="20"/>
              </w:rPr>
              <w:t>1</w:t>
            </w:r>
            <w:r w:rsidRPr="00177821">
              <w:rPr>
                <w:sz w:val="20"/>
                <w:szCs w:val="20"/>
              </w:rPr>
              <w:t>.</w:t>
            </w:r>
            <w:r w:rsidRPr="00177821">
              <w:rPr>
                <w:rFonts w:hint="eastAsia"/>
                <w:sz w:val="20"/>
                <w:szCs w:val="20"/>
              </w:rPr>
              <w:t>通報縣市教育主管單位</w:t>
            </w:r>
            <w:r w:rsidRPr="00177821">
              <w:rPr>
                <w:sz w:val="20"/>
                <w:szCs w:val="20"/>
              </w:rPr>
              <w:t>(</w:t>
            </w:r>
            <w:r w:rsidRPr="00177821">
              <w:rPr>
                <w:rFonts w:hint="eastAsia"/>
                <w:sz w:val="20"/>
                <w:szCs w:val="20"/>
              </w:rPr>
              <w:t>教育局處</w:t>
            </w:r>
            <w:r w:rsidRPr="00177821">
              <w:rPr>
                <w:sz w:val="20"/>
                <w:szCs w:val="20"/>
              </w:rPr>
              <w:t>)</w:t>
            </w:r>
            <w:r w:rsidRPr="00177821">
              <w:rPr>
                <w:rFonts w:hint="eastAsia"/>
                <w:sz w:val="20"/>
                <w:szCs w:val="20"/>
              </w:rPr>
              <w:t>及教育部校園安全暨災害防救通報處理中心已疏散人數、收容地點、災情等</w:t>
            </w:r>
            <w:r w:rsidRPr="00177821">
              <w:rPr>
                <w:sz w:val="20"/>
                <w:szCs w:val="20"/>
              </w:rPr>
              <w:t xml:space="preserve"> </w:t>
            </w:r>
          </w:p>
          <w:p w:rsidR="00D06385" w:rsidRPr="00177821" w:rsidRDefault="00D06385" w:rsidP="00D21838">
            <w:pPr>
              <w:jc w:val="both"/>
              <w:rPr>
                <w:sz w:val="20"/>
                <w:szCs w:val="20"/>
              </w:rPr>
            </w:pPr>
            <w:r w:rsidRPr="00177821">
              <w:rPr>
                <w:sz w:val="20"/>
                <w:szCs w:val="20"/>
              </w:rPr>
              <w:t>2.</w:t>
            </w:r>
            <w:r w:rsidRPr="00177821">
              <w:rPr>
                <w:rFonts w:hint="eastAsia"/>
                <w:sz w:val="20"/>
                <w:szCs w:val="20"/>
              </w:rPr>
              <w:t>負責蒐集、評估、傳播和使用有關於災害、資源與狀況發展的資訊。</w:t>
            </w:r>
            <w:r w:rsidRPr="00177821">
              <w:rPr>
                <w:sz w:val="20"/>
                <w:szCs w:val="20"/>
              </w:rPr>
              <w:t xml:space="preserve"> </w:t>
            </w:r>
          </w:p>
          <w:p w:rsidR="00D06385" w:rsidRPr="00177821" w:rsidRDefault="00D06385" w:rsidP="00D21838">
            <w:pPr>
              <w:jc w:val="both"/>
              <w:rPr>
                <w:sz w:val="20"/>
                <w:szCs w:val="20"/>
              </w:rPr>
            </w:pPr>
            <w:r w:rsidRPr="00177821">
              <w:rPr>
                <w:sz w:val="20"/>
                <w:szCs w:val="20"/>
              </w:rPr>
              <w:t>3.</w:t>
            </w:r>
            <w:r w:rsidRPr="00177821">
              <w:rPr>
                <w:rFonts w:hint="eastAsia"/>
                <w:sz w:val="20"/>
                <w:szCs w:val="20"/>
              </w:rPr>
              <w:t>通報地方救災、治安、醫療等單位，並請求支援。</w:t>
            </w: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val="restart"/>
            <w:tcBorders>
              <w:top w:val="nil"/>
              <w:left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組員</w:t>
            </w: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楊瓊瑤</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0910322459</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06385">
            <w:pPr>
              <w:numPr>
                <w:ilvl w:val="0"/>
                <w:numId w:val="83"/>
              </w:numPr>
              <w:ind w:left="280" w:hanging="280"/>
              <w:jc w:val="both"/>
            </w:pP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黃佳玲</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0916928409</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06385">
            <w:pPr>
              <w:numPr>
                <w:ilvl w:val="0"/>
                <w:numId w:val="83"/>
              </w:numPr>
              <w:ind w:left="280" w:hanging="280"/>
              <w:jc w:val="both"/>
            </w:pP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林佩珊</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0</w:t>
            </w:r>
            <w:r w:rsidRPr="00177821">
              <w:rPr>
                <w:color w:val="000000"/>
                <w:kern w:val="0"/>
              </w:rPr>
              <w:t>955526258</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06385">
            <w:pPr>
              <w:numPr>
                <w:ilvl w:val="0"/>
                <w:numId w:val="83"/>
              </w:numPr>
              <w:ind w:left="280" w:hanging="280"/>
              <w:jc w:val="both"/>
            </w:pPr>
          </w:p>
        </w:tc>
      </w:tr>
      <w:tr w:rsidR="00D06385" w:rsidRPr="00177821" w:rsidTr="00D21838">
        <w:trPr>
          <w:trHeight w:val="1055"/>
          <w:jc w:val="center"/>
        </w:trPr>
        <w:tc>
          <w:tcPr>
            <w:tcW w:w="475" w:type="dxa"/>
            <w:vMerge/>
            <w:tcBorders>
              <w:left w:val="single" w:sz="4" w:space="0" w:color="auto"/>
              <w:bottom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tcBorders>
              <w:left w:val="single" w:sz="4" w:space="0" w:color="auto"/>
              <w:bottom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bottom w:val="single" w:sz="4" w:space="0" w:color="auto"/>
              <w:right w:val="single" w:sz="4" w:space="0" w:color="auto"/>
            </w:tcBorders>
            <w:shd w:val="clear" w:color="auto" w:fill="auto"/>
            <w:noWrap/>
            <w:vAlign w:val="center"/>
          </w:tcPr>
          <w:p w:rsidR="00D06385" w:rsidRPr="00177821" w:rsidRDefault="00D06385" w:rsidP="00D06385">
            <w:pPr>
              <w:numPr>
                <w:ilvl w:val="0"/>
                <w:numId w:val="83"/>
              </w:numPr>
              <w:ind w:left="280" w:hanging="280"/>
              <w:jc w:val="both"/>
            </w:pPr>
          </w:p>
        </w:tc>
      </w:tr>
      <w:tr w:rsidR="00D06385" w:rsidRPr="00177821" w:rsidTr="00D21838">
        <w:trPr>
          <w:trHeight w:val="283"/>
          <w:jc w:val="center"/>
        </w:trPr>
        <w:tc>
          <w:tcPr>
            <w:tcW w:w="475" w:type="dxa"/>
            <w:vMerge w:val="restart"/>
            <w:tcBorders>
              <w:top w:val="nil"/>
              <w:left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避難引導組</w:t>
            </w:r>
          </w:p>
        </w:tc>
        <w:tc>
          <w:tcPr>
            <w:tcW w:w="583"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組長</w:t>
            </w: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楊茂裕</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0953682241</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教務處</w:t>
            </w: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林芳瑟</w:t>
            </w: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0</w:t>
            </w:r>
            <w:r w:rsidRPr="00177821">
              <w:rPr>
                <w:color w:val="000000"/>
                <w:kern w:val="0"/>
              </w:rPr>
              <w:t>937789883</w:t>
            </w:r>
          </w:p>
        </w:tc>
        <w:tc>
          <w:tcPr>
            <w:tcW w:w="3882" w:type="dxa"/>
            <w:vMerge w:val="restart"/>
            <w:tcBorders>
              <w:top w:val="nil"/>
              <w:left w:val="nil"/>
              <w:right w:val="single" w:sz="4" w:space="0" w:color="auto"/>
            </w:tcBorders>
            <w:shd w:val="clear" w:color="auto" w:fill="auto"/>
            <w:noWrap/>
            <w:vAlign w:val="center"/>
          </w:tcPr>
          <w:p w:rsidR="00D06385" w:rsidRPr="00177821" w:rsidRDefault="00D06385" w:rsidP="00D21838">
            <w:pPr>
              <w:jc w:val="both"/>
              <w:rPr>
                <w:sz w:val="20"/>
                <w:szCs w:val="20"/>
              </w:rPr>
            </w:pPr>
            <w:r w:rsidRPr="00177821">
              <w:rPr>
                <w:rFonts w:hint="eastAsia"/>
                <w:sz w:val="20"/>
                <w:szCs w:val="20"/>
              </w:rPr>
              <w:t>1</w:t>
            </w:r>
            <w:r w:rsidRPr="00177821">
              <w:rPr>
                <w:sz w:val="20"/>
                <w:szCs w:val="20"/>
              </w:rPr>
              <w:t>.</w:t>
            </w:r>
            <w:r w:rsidRPr="00177821">
              <w:rPr>
                <w:rFonts w:hint="eastAsia"/>
                <w:sz w:val="20"/>
                <w:szCs w:val="20"/>
              </w:rPr>
              <w:t>平常擬定緊急疏散防災地圖</w:t>
            </w:r>
            <w:r w:rsidRPr="00177821">
              <w:rPr>
                <w:rFonts w:hint="eastAsia"/>
                <w:sz w:val="20"/>
                <w:szCs w:val="20"/>
              </w:rPr>
              <w:t>(</w:t>
            </w:r>
            <w:r w:rsidRPr="00177821">
              <w:rPr>
                <w:rFonts w:hint="eastAsia"/>
                <w:sz w:val="20"/>
                <w:szCs w:val="20"/>
              </w:rPr>
              <w:t>疏散路線和集合地點</w:t>
            </w:r>
            <w:r w:rsidRPr="00177821">
              <w:rPr>
                <w:rFonts w:hint="eastAsia"/>
                <w:sz w:val="20"/>
                <w:szCs w:val="20"/>
              </w:rPr>
              <w:t>)</w:t>
            </w:r>
            <w:r w:rsidRPr="00177821">
              <w:rPr>
                <w:rFonts w:hint="eastAsia"/>
                <w:sz w:val="20"/>
                <w:szCs w:val="20"/>
              </w:rPr>
              <w:t>。</w:t>
            </w:r>
            <w:r w:rsidRPr="00177821">
              <w:rPr>
                <w:rFonts w:hint="eastAsia"/>
                <w:sz w:val="20"/>
                <w:szCs w:val="20"/>
              </w:rPr>
              <w:t xml:space="preserve"> </w:t>
            </w:r>
          </w:p>
          <w:p w:rsidR="00D06385" w:rsidRPr="00177821" w:rsidRDefault="00D06385" w:rsidP="00D21838">
            <w:pPr>
              <w:jc w:val="both"/>
              <w:rPr>
                <w:sz w:val="20"/>
                <w:szCs w:val="20"/>
              </w:rPr>
            </w:pPr>
            <w:r w:rsidRPr="00177821">
              <w:rPr>
                <w:sz w:val="20"/>
                <w:szCs w:val="20"/>
              </w:rPr>
              <w:t>2.</w:t>
            </w:r>
            <w:r w:rsidRPr="00177821">
              <w:rPr>
                <w:rFonts w:hint="eastAsia"/>
                <w:sz w:val="20"/>
                <w:szCs w:val="20"/>
              </w:rPr>
              <w:t>災時協助教職員工生緊急疏散及安置</w:t>
            </w:r>
          </w:p>
          <w:p w:rsidR="00D06385" w:rsidRPr="00177821" w:rsidRDefault="00D06385" w:rsidP="00D21838">
            <w:pPr>
              <w:jc w:val="both"/>
              <w:rPr>
                <w:sz w:val="20"/>
                <w:szCs w:val="20"/>
              </w:rPr>
            </w:pPr>
            <w:r w:rsidRPr="00177821">
              <w:rPr>
                <w:sz w:val="20"/>
                <w:szCs w:val="20"/>
              </w:rPr>
              <w:t>3.</w:t>
            </w:r>
            <w:r w:rsidRPr="00177821">
              <w:rPr>
                <w:rFonts w:hint="eastAsia"/>
                <w:sz w:val="20"/>
                <w:szCs w:val="20"/>
              </w:rPr>
              <w:t>在疏散集合地點設置服務台，提供協助與諮詢。</w:t>
            </w:r>
            <w:r w:rsidRPr="00177821">
              <w:rPr>
                <w:rFonts w:hint="eastAsia"/>
                <w:sz w:val="20"/>
                <w:szCs w:val="20"/>
              </w:rPr>
              <w:t xml:space="preserve"> </w:t>
            </w:r>
          </w:p>
          <w:p w:rsidR="00D06385" w:rsidRPr="00177821" w:rsidRDefault="00D06385" w:rsidP="00D21838">
            <w:pPr>
              <w:jc w:val="both"/>
              <w:rPr>
                <w:sz w:val="20"/>
                <w:szCs w:val="20"/>
              </w:rPr>
            </w:pPr>
            <w:r w:rsidRPr="00177821">
              <w:rPr>
                <w:sz w:val="20"/>
                <w:szCs w:val="20"/>
              </w:rPr>
              <w:t>4.</w:t>
            </w:r>
            <w:r w:rsidRPr="00177821">
              <w:rPr>
                <w:rFonts w:hint="eastAsia"/>
                <w:sz w:val="20"/>
                <w:szCs w:val="20"/>
              </w:rPr>
              <w:t>協助避難至學校知民眾之應急所需。</w:t>
            </w: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val="restart"/>
            <w:tcBorders>
              <w:top w:val="nil"/>
              <w:left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組員</w:t>
            </w: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林芳瑟</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0937789883</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06385">
            <w:pPr>
              <w:numPr>
                <w:ilvl w:val="0"/>
                <w:numId w:val="84"/>
              </w:numPr>
              <w:ind w:left="280" w:hanging="280"/>
              <w:jc w:val="both"/>
              <w:rPr>
                <w:sz w:val="20"/>
                <w:szCs w:val="20"/>
              </w:rPr>
            </w:pP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楊淑芳</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0922805169</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06385">
            <w:pPr>
              <w:numPr>
                <w:ilvl w:val="0"/>
                <w:numId w:val="84"/>
              </w:numPr>
              <w:ind w:left="280" w:hanging="280"/>
              <w:jc w:val="both"/>
              <w:rPr>
                <w:sz w:val="20"/>
                <w:szCs w:val="20"/>
              </w:rPr>
            </w:pP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陳秋瑜</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0953025001</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06385">
            <w:pPr>
              <w:numPr>
                <w:ilvl w:val="0"/>
                <w:numId w:val="84"/>
              </w:numPr>
              <w:ind w:left="280" w:hanging="280"/>
              <w:jc w:val="both"/>
              <w:rPr>
                <w:sz w:val="20"/>
                <w:szCs w:val="20"/>
              </w:rPr>
            </w:pP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葉玫華</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0</w:t>
            </w:r>
            <w:r w:rsidRPr="00177821">
              <w:rPr>
                <w:color w:val="000000"/>
                <w:kern w:val="0"/>
              </w:rPr>
              <w:t>905264737</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06385">
            <w:pPr>
              <w:numPr>
                <w:ilvl w:val="0"/>
                <w:numId w:val="84"/>
              </w:numPr>
              <w:ind w:left="280" w:hanging="280"/>
              <w:jc w:val="both"/>
              <w:rPr>
                <w:sz w:val="20"/>
                <w:szCs w:val="20"/>
              </w:rPr>
            </w:pPr>
          </w:p>
        </w:tc>
      </w:tr>
      <w:tr w:rsidR="00D06385" w:rsidRPr="00177821" w:rsidTr="00D21838">
        <w:trPr>
          <w:trHeight w:val="472"/>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莊惠雯</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0</w:t>
            </w:r>
            <w:r w:rsidRPr="00177821">
              <w:rPr>
                <w:color w:val="000000"/>
                <w:kern w:val="0"/>
              </w:rPr>
              <w:t>938020626</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bottom w:val="single" w:sz="4" w:space="0" w:color="auto"/>
              <w:right w:val="single" w:sz="4" w:space="0" w:color="auto"/>
            </w:tcBorders>
            <w:shd w:val="clear" w:color="auto" w:fill="auto"/>
            <w:noWrap/>
            <w:vAlign w:val="center"/>
          </w:tcPr>
          <w:p w:rsidR="00D06385" w:rsidRPr="00177821" w:rsidRDefault="00D06385" w:rsidP="00D06385">
            <w:pPr>
              <w:numPr>
                <w:ilvl w:val="0"/>
                <w:numId w:val="84"/>
              </w:numPr>
              <w:ind w:left="280" w:hanging="280"/>
              <w:jc w:val="both"/>
              <w:rPr>
                <w:sz w:val="20"/>
                <w:szCs w:val="20"/>
              </w:rPr>
            </w:pPr>
          </w:p>
        </w:tc>
      </w:tr>
      <w:tr w:rsidR="00D06385" w:rsidRPr="00177821" w:rsidTr="00D21838">
        <w:trPr>
          <w:trHeight w:val="472"/>
          <w:jc w:val="center"/>
        </w:trPr>
        <w:tc>
          <w:tcPr>
            <w:tcW w:w="475" w:type="dxa"/>
            <w:vMerge/>
            <w:tcBorders>
              <w:left w:val="single" w:sz="4" w:space="0" w:color="auto"/>
              <w:bottom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tcBorders>
              <w:left w:val="single" w:sz="4" w:space="0" w:color="auto"/>
              <w:bottom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lang w:eastAsia="zh-HK"/>
              </w:rPr>
              <w:t>陳豔珠</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0936548598</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tcBorders>
              <w:left w:val="nil"/>
              <w:bottom w:val="single" w:sz="4" w:space="0" w:color="auto"/>
              <w:right w:val="single" w:sz="4" w:space="0" w:color="auto"/>
            </w:tcBorders>
            <w:shd w:val="clear" w:color="auto" w:fill="auto"/>
            <w:noWrap/>
            <w:vAlign w:val="center"/>
          </w:tcPr>
          <w:p w:rsidR="00D06385" w:rsidRPr="00177821" w:rsidRDefault="00D06385" w:rsidP="00D06385">
            <w:pPr>
              <w:numPr>
                <w:ilvl w:val="0"/>
                <w:numId w:val="84"/>
              </w:numPr>
              <w:ind w:left="280" w:hanging="280"/>
              <w:jc w:val="both"/>
              <w:rPr>
                <w:sz w:val="20"/>
                <w:szCs w:val="20"/>
              </w:rPr>
            </w:pPr>
          </w:p>
        </w:tc>
      </w:tr>
      <w:tr w:rsidR="00D06385" w:rsidRPr="00177821" w:rsidTr="00D21838">
        <w:trPr>
          <w:trHeight w:val="283"/>
          <w:jc w:val="center"/>
        </w:trPr>
        <w:tc>
          <w:tcPr>
            <w:tcW w:w="475" w:type="dxa"/>
            <w:vMerge w:val="restart"/>
            <w:tcBorders>
              <w:top w:val="nil"/>
              <w:left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搶救組</w:t>
            </w:r>
          </w:p>
        </w:tc>
        <w:tc>
          <w:tcPr>
            <w:tcW w:w="583"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center"/>
              <w:rPr>
                <w:kern w:val="0"/>
              </w:rPr>
            </w:pPr>
            <w:r w:rsidRPr="00177821">
              <w:rPr>
                <w:kern w:val="0"/>
              </w:rPr>
              <w:t>組長</w:t>
            </w: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lang w:eastAsia="zh-HK"/>
              </w:rPr>
              <w:t>李建沛</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0919971209</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總務處</w:t>
            </w: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王志銘</w:t>
            </w: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0911364455</w:t>
            </w:r>
          </w:p>
        </w:tc>
        <w:tc>
          <w:tcPr>
            <w:tcW w:w="3882" w:type="dxa"/>
            <w:vMerge w:val="restart"/>
            <w:tcBorders>
              <w:top w:val="nil"/>
              <w:left w:val="nil"/>
              <w:right w:val="single" w:sz="4" w:space="0" w:color="auto"/>
            </w:tcBorders>
            <w:shd w:val="clear" w:color="auto" w:fill="auto"/>
            <w:noWrap/>
            <w:vAlign w:val="center"/>
          </w:tcPr>
          <w:p w:rsidR="00D06385" w:rsidRPr="00177821" w:rsidRDefault="00D06385" w:rsidP="00D21838">
            <w:pPr>
              <w:jc w:val="both"/>
              <w:rPr>
                <w:sz w:val="20"/>
                <w:szCs w:val="20"/>
              </w:rPr>
            </w:pPr>
            <w:r w:rsidRPr="00177821">
              <w:rPr>
                <w:rFonts w:hint="eastAsia"/>
                <w:sz w:val="20"/>
                <w:szCs w:val="20"/>
              </w:rPr>
              <w:t>1</w:t>
            </w:r>
            <w:r w:rsidRPr="00177821">
              <w:rPr>
                <w:sz w:val="20"/>
                <w:szCs w:val="20"/>
              </w:rPr>
              <w:t>.</w:t>
            </w:r>
            <w:r w:rsidRPr="00177821">
              <w:rPr>
                <w:rFonts w:hint="eastAsia"/>
                <w:sz w:val="20"/>
                <w:szCs w:val="20"/>
              </w:rPr>
              <w:t>受災學校教職員生之搶救及搜救。</w:t>
            </w:r>
            <w:r w:rsidRPr="00177821">
              <w:rPr>
                <w:rFonts w:hint="eastAsia"/>
                <w:sz w:val="20"/>
                <w:szCs w:val="20"/>
              </w:rPr>
              <w:t xml:space="preserve"> </w:t>
            </w:r>
          </w:p>
          <w:p w:rsidR="00D06385" w:rsidRPr="00177821" w:rsidRDefault="00D06385" w:rsidP="00D21838">
            <w:pPr>
              <w:jc w:val="both"/>
              <w:rPr>
                <w:sz w:val="20"/>
                <w:szCs w:val="20"/>
              </w:rPr>
            </w:pPr>
            <w:r w:rsidRPr="00177821">
              <w:rPr>
                <w:sz w:val="20"/>
                <w:szCs w:val="20"/>
              </w:rPr>
              <w:t>2.</w:t>
            </w:r>
            <w:r w:rsidRPr="00177821">
              <w:rPr>
                <w:rFonts w:hint="eastAsia"/>
                <w:sz w:val="20"/>
                <w:szCs w:val="20"/>
              </w:rPr>
              <w:t>清除障礙物協助逃生。</w:t>
            </w:r>
            <w:r w:rsidRPr="00177821">
              <w:rPr>
                <w:rFonts w:hint="eastAsia"/>
                <w:sz w:val="20"/>
                <w:szCs w:val="20"/>
              </w:rPr>
              <w:t xml:space="preserve"> </w:t>
            </w:r>
          </w:p>
          <w:p w:rsidR="00D06385" w:rsidRPr="00177821" w:rsidRDefault="00D06385" w:rsidP="00D21838">
            <w:pPr>
              <w:jc w:val="both"/>
              <w:rPr>
                <w:sz w:val="20"/>
                <w:szCs w:val="20"/>
              </w:rPr>
            </w:pPr>
            <w:r w:rsidRPr="00177821">
              <w:rPr>
                <w:rFonts w:hint="eastAsia"/>
                <w:sz w:val="20"/>
                <w:szCs w:val="20"/>
              </w:rPr>
              <w:t>3</w:t>
            </w:r>
            <w:r w:rsidRPr="00177821">
              <w:rPr>
                <w:sz w:val="20"/>
                <w:szCs w:val="20"/>
              </w:rPr>
              <w:t>.</w:t>
            </w:r>
            <w:r w:rsidRPr="00177821">
              <w:rPr>
                <w:rFonts w:hint="eastAsia"/>
                <w:sz w:val="20"/>
                <w:szCs w:val="20"/>
              </w:rPr>
              <w:t>強制疏散不願避難之學校教職員生。</w:t>
            </w: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val="restart"/>
            <w:tcBorders>
              <w:top w:val="nil"/>
              <w:left w:val="single" w:sz="4" w:space="0" w:color="auto"/>
              <w:right w:val="single" w:sz="4" w:space="0" w:color="auto"/>
            </w:tcBorders>
            <w:shd w:val="clear" w:color="auto" w:fill="auto"/>
            <w:vAlign w:val="center"/>
          </w:tcPr>
          <w:p w:rsidR="00D06385" w:rsidRPr="00177821" w:rsidRDefault="00D06385" w:rsidP="00D21838">
            <w:pPr>
              <w:widowControl/>
              <w:jc w:val="center"/>
              <w:rPr>
                <w:kern w:val="0"/>
              </w:rPr>
            </w:pPr>
            <w:r w:rsidRPr="00177821">
              <w:rPr>
                <w:kern w:val="0"/>
              </w:rPr>
              <w:t>組員</w:t>
            </w: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王志銘</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0911364455</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06385">
            <w:pPr>
              <w:numPr>
                <w:ilvl w:val="0"/>
                <w:numId w:val="85"/>
              </w:numPr>
              <w:ind w:left="280" w:hanging="280"/>
              <w:jc w:val="both"/>
              <w:rPr>
                <w:sz w:val="20"/>
                <w:szCs w:val="20"/>
              </w:rPr>
            </w:pPr>
          </w:p>
        </w:tc>
      </w:tr>
      <w:tr w:rsidR="00D06385" w:rsidRPr="00177821" w:rsidTr="00D21838">
        <w:trPr>
          <w:trHeight w:val="390"/>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tcBorders>
              <w:left w:val="single" w:sz="4" w:space="0" w:color="auto"/>
              <w:right w:val="single" w:sz="4" w:space="0" w:color="auto"/>
            </w:tcBorders>
            <w:vAlign w:val="center"/>
          </w:tcPr>
          <w:p w:rsidR="00D06385" w:rsidRPr="00177821" w:rsidRDefault="00D06385" w:rsidP="00D21838">
            <w:pPr>
              <w:widowControl/>
              <w:jc w:val="center"/>
              <w:rPr>
                <w:color w:val="FF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施怡婷</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0912488932</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06385">
            <w:pPr>
              <w:numPr>
                <w:ilvl w:val="0"/>
                <w:numId w:val="85"/>
              </w:numPr>
              <w:ind w:left="280" w:hanging="280"/>
              <w:jc w:val="both"/>
              <w:rPr>
                <w:sz w:val="20"/>
                <w:szCs w:val="20"/>
              </w:rPr>
            </w:pP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tcBorders>
              <w:left w:val="single" w:sz="4" w:space="0" w:color="auto"/>
              <w:right w:val="single" w:sz="4" w:space="0" w:color="auto"/>
            </w:tcBorders>
            <w:vAlign w:val="center"/>
          </w:tcPr>
          <w:p w:rsidR="00D06385" w:rsidRPr="00177821" w:rsidRDefault="00D06385" w:rsidP="00D21838">
            <w:pPr>
              <w:widowControl/>
              <w:jc w:val="center"/>
              <w:rPr>
                <w:color w:val="FF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張育智</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0976702036</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06385">
            <w:pPr>
              <w:numPr>
                <w:ilvl w:val="0"/>
                <w:numId w:val="85"/>
              </w:numPr>
              <w:ind w:left="280" w:hanging="280"/>
              <w:jc w:val="both"/>
              <w:rPr>
                <w:sz w:val="20"/>
                <w:szCs w:val="20"/>
              </w:rPr>
            </w:pP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06385">
            <w:pPr>
              <w:numPr>
                <w:ilvl w:val="0"/>
                <w:numId w:val="85"/>
              </w:numPr>
              <w:ind w:left="280" w:hanging="280"/>
              <w:jc w:val="both"/>
              <w:rPr>
                <w:sz w:val="20"/>
                <w:szCs w:val="20"/>
              </w:rPr>
            </w:pPr>
          </w:p>
        </w:tc>
      </w:tr>
      <w:tr w:rsidR="00D06385" w:rsidRPr="00177821" w:rsidTr="00D21838">
        <w:trPr>
          <w:trHeight w:val="283"/>
          <w:jc w:val="center"/>
        </w:trPr>
        <w:tc>
          <w:tcPr>
            <w:tcW w:w="475" w:type="dxa"/>
            <w:vMerge/>
            <w:tcBorders>
              <w:left w:val="single" w:sz="4" w:space="0" w:color="auto"/>
              <w:bottom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tcBorders>
              <w:left w:val="single" w:sz="4" w:space="0" w:color="auto"/>
              <w:bottom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bottom w:val="single" w:sz="4" w:space="0" w:color="auto"/>
              <w:right w:val="single" w:sz="4" w:space="0" w:color="auto"/>
            </w:tcBorders>
            <w:shd w:val="clear" w:color="auto" w:fill="auto"/>
            <w:noWrap/>
            <w:vAlign w:val="center"/>
          </w:tcPr>
          <w:p w:rsidR="00D06385" w:rsidRPr="00177821" w:rsidRDefault="00D06385" w:rsidP="00D06385">
            <w:pPr>
              <w:numPr>
                <w:ilvl w:val="0"/>
                <w:numId w:val="85"/>
              </w:numPr>
              <w:ind w:left="280" w:hanging="280"/>
              <w:jc w:val="both"/>
              <w:rPr>
                <w:sz w:val="20"/>
                <w:szCs w:val="20"/>
              </w:rPr>
            </w:pPr>
          </w:p>
        </w:tc>
      </w:tr>
      <w:tr w:rsidR="00D06385" w:rsidRPr="00177821" w:rsidTr="00D21838">
        <w:trPr>
          <w:trHeight w:val="283"/>
          <w:jc w:val="center"/>
        </w:trPr>
        <w:tc>
          <w:tcPr>
            <w:tcW w:w="475" w:type="dxa"/>
            <w:vMerge w:val="restart"/>
            <w:tcBorders>
              <w:top w:val="nil"/>
              <w:left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安全防護組</w:t>
            </w:r>
          </w:p>
        </w:tc>
        <w:tc>
          <w:tcPr>
            <w:tcW w:w="583"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組長</w:t>
            </w: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陳美伶</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0911258877</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總務處</w:t>
            </w: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廖恬漪</w:t>
            </w: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0919547911</w:t>
            </w:r>
          </w:p>
        </w:tc>
        <w:tc>
          <w:tcPr>
            <w:tcW w:w="3882" w:type="dxa"/>
            <w:vMerge w:val="restart"/>
            <w:tcBorders>
              <w:top w:val="nil"/>
              <w:left w:val="nil"/>
              <w:right w:val="single" w:sz="4" w:space="0" w:color="auto"/>
            </w:tcBorders>
            <w:shd w:val="clear" w:color="auto" w:fill="auto"/>
            <w:noWrap/>
            <w:vAlign w:val="center"/>
          </w:tcPr>
          <w:p w:rsidR="00D06385" w:rsidRPr="00177821" w:rsidRDefault="00D06385" w:rsidP="00D21838">
            <w:pPr>
              <w:jc w:val="both"/>
              <w:rPr>
                <w:sz w:val="20"/>
                <w:szCs w:val="20"/>
              </w:rPr>
            </w:pPr>
            <w:r w:rsidRPr="00177821">
              <w:rPr>
                <w:rFonts w:hint="eastAsia"/>
                <w:sz w:val="20"/>
                <w:szCs w:val="20"/>
              </w:rPr>
              <w:t>1</w:t>
            </w:r>
            <w:r w:rsidRPr="00177821">
              <w:rPr>
                <w:sz w:val="20"/>
                <w:szCs w:val="20"/>
              </w:rPr>
              <w:t>.</w:t>
            </w:r>
            <w:r w:rsidRPr="00177821">
              <w:rPr>
                <w:rFonts w:hint="eastAsia"/>
                <w:sz w:val="20"/>
                <w:szCs w:val="20"/>
              </w:rPr>
              <w:t>協助發放生活物資、糧食及飲水。</w:t>
            </w:r>
            <w:r w:rsidRPr="00177821">
              <w:rPr>
                <w:rFonts w:hint="eastAsia"/>
                <w:sz w:val="20"/>
                <w:szCs w:val="20"/>
              </w:rPr>
              <w:t xml:space="preserve"> </w:t>
            </w:r>
          </w:p>
          <w:p w:rsidR="00D06385" w:rsidRPr="00177821" w:rsidRDefault="00D06385" w:rsidP="00D21838">
            <w:pPr>
              <w:jc w:val="both"/>
              <w:rPr>
                <w:sz w:val="20"/>
                <w:szCs w:val="20"/>
              </w:rPr>
            </w:pPr>
            <w:r w:rsidRPr="00177821">
              <w:rPr>
                <w:sz w:val="20"/>
                <w:szCs w:val="20"/>
              </w:rPr>
              <w:t>2.</w:t>
            </w:r>
            <w:r w:rsidRPr="00177821">
              <w:rPr>
                <w:rFonts w:hint="eastAsia"/>
                <w:sz w:val="20"/>
                <w:szCs w:val="20"/>
              </w:rPr>
              <w:t>各項救災物資之登記、造冊、保管及分配。</w:t>
            </w:r>
            <w:r w:rsidRPr="00177821">
              <w:rPr>
                <w:rFonts w:hint="eastAsia"/>
                <w:sz w:val="20"/>
                <w:szCs w:val="20"/>
              </w:rPr>
              <w:t xml:space="preserve"> </w:t>
            </w:r>
          </w:p>
          <w:p w:rsidR="00D06385" w:rsidRPr="00177821" w:rsidRDefault="00D06385" w:rsidP="00D21838">
            <w:pPr>
              <w:jc w:val="both"/>
              <w:rPr>
                <w:sz w:val="20"/>
                <w:szCs w:val="20"/>
              </w:rPr>
            </w:pPr>
            <w:r w:rsidRPr="00177821">
              <w:rPr>
                <w:sz w:val="20"/>
                <w:szCs w:val="20"/>
              </w:rPr>
              <w:t>3.</w:t>
            </w:r>
            <w:r w:rsidRPr="00177821">
              <w:rPr>
                <w:rFonts w:hint="eastAsia"/>
                <w:sz w:val="20"/>
                <w:szCs w:val="20"/>
              </w:rPr>
              <w:t>協助設置警戒標誌及交通管制。</w:t>
            </w:r>
            <w:r w:rsidRPr="00177821">
              <w:rPr>
                <w:rFonts w:hint="eastAsia"/>
                <w:sz w:val="20"/>
                <w:szCs w:val="20"/>
              </w:rPr>
              <w:t xml:space="preserve"> </w:t>
            </w:r>
          </w:p>
          <w:p w:rsidR="00D06385" w:rsidRPr="00177821" w:rsidRDefault="00D06385" w:rsidP="00D21838">
            <w:pPr>
              <w:jc w:val="both"/>
              <w:rPr>
                <w:sz w:val="20"/>
                <w:szCs w:val="20"/>
              </w:rPr>
            </w:pPr>
            <w:r w:rsidRPr="00177821">
              <w:rPr>
                <w:sz w:val="20"/>
                <w:szCs w:val="20"/>
              </w:rPr>
              <w:t>4.</w:t>
            </w:r>
            <w:r w:rsidRPr="00177821">
              <w:rPr>
                <w:rFonts w:hint="eastAsia"/>
                <w:sz w:val="20"/>
                <w:szCs w:val="20"/>
              </w:rPr>
              <w:t>維護學校及避難收容場所之安全。</w:t>
            </w:r>
            <w:r w:rsidRPr="00177821">
              <w:rPr>
                <w:rFonts w:hint="eastAsia"/>
                <w:sz w:val="20"/>
                <w:szCs w:val="20"/>
              </w:rPr>
              <w:t xml:space="preserve"> </w:t>
            </w:r>
          </w:p>
          <w:p w:rsidR="00D06385" w:rsidRPr="00177821" w:rsidRDefault="00D06385" w:rsidP="00D21838">
            <w:pPr>
              <w:jc w:val="both"/>
              <w:rPr>
                <w:sz w:val="20"/>
                <w:szCs w:val="20"/>
              </w:rPr>
            </w:pPr>
            <w:r w:rsidRPr="00177821">
              <w:rPr>
                <w:sz w:val="20"/>
                <w:szCs w:val="20"/>
              </w:rPr>
              <w:t>5.</w:t>
            </w:r>
            <w:r w:rsidRPr="00177821">
              <w:rPr>
                <w:rFonts w:hint="eastAsia"/>
                <w:sz w:val="20"/>
                <w:szCs w:val="20"/>
              </w:rPr>
              <w:t>防救災設施操作。</w:t>
            </w: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val="restart"/>
            <w:tcBorders>
              <w:top w:val="nil"/>
              <w:left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組員</w:t>
            </w: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廖恬漪</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0919547911</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06385">
            <w:pPr>
              <w:numPr>
                <w:ilvl w:val="0"/>
                <w:numId w:val="86"/>
              </w:numPr>
              <w:ind w:left="280" w:hanging="280"/>
              <w:jc w:val="both"/>
            </w:pP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白綉圓</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0972109018</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06385">
            <w:pPr>
              <w:numPr>
                <w:ilvl w:val="0"/>
                <w:numId w:val="86"/>
              </w:numPr>
              <w:ind w:left="280" w:hanging="280"/>
              <w:jc w:val="both"/>
            </w:pP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tcBorders>
              <w:left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胡在琴</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0935008993</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06385">
            <w:pPr>
              <w:numPr>
                <w:ilvl w:val="0"/>
                <w:numId w:val="86"/>
              </w:numPr>
              <w:ind w:left="280" w:hanging="280"/>
              <w:jc w:val="both"/>
            </w:pPr>
          </w:p>
        </w:tc>
      </w:tr>
      <w:tr w:rsidR="00D06385" w:rsidRPr="00177821" w:rsidTr="00D21838">
        <w:trPr>
          <w:trHeight w:val="374"/>
          <w:jc w:val="center"/>
        </w:trPr>
        <w:tc>
          <w:tcPr>
            <w:tcW w:w="475" w:type="dxa"/>
            <w:vMerge/>
            <w:tcBorders>
              <w:left w:val="single" w:sz="4" w:space="0" w:color="auto"/>
              <w:bottom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583" w:type="dxa"/>
            <w:vMerge/>
            <w:tcBorders>
              <w:left w:val="single" w:sz="4" w:space="0" w:color="auto"/>
              <w:bottom w:val="single" w:sz="4" w:space="0" w:color="auto"/>
              <w:right w:val="single" w:sz="4" w:space="0" w:color="auto"/>
            </w:tcBorders>
            <w:vAlign w:val="center"/>
          </w:tcPr>
          <w:p w:rsidR="00D06385" w:rsidRPr="00177821" w:rsidRDefault="00D06385" w:rsidP="00D21838">
            <w:pPr>
              <w:widowControl/>
              <w:jc w:val="center"/>
              <w:rPr>
                <w:color w:val="00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林永福</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0932528273</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3882" w:type="dxa"/>
            <w:vMerge/>
            <w:tcBorders>
              <w:left w:val="nil"/>
              <w:bottom w:val="single" w:sz="4" w:space="0" w:color="auto"/>
              <w:right w:val="single" w:sz="4" w:space="0" w:color="auto"/>
            </w:tcBorders>
            <w:shd w:val="clear" w:color="auto" w:fill="auto"/>
            <w:noWrap/>
            <w:vAlign w:val="center"/>
          </w:tcPr>
          <w:p w:rsidR="00D06385" w:rsidRPr="00177821" w:rsidRDefault="00D06385" w:rsidP="00D06385">
            <w:pPr>
              <w:numPr>
                <w:ilvl w:val="0"/>
                <w:numId w:val="86"/>
              </w:numPr>
              <w:ind w:left="280" w:hanging="280"/>
              <w:jc w:val="both"/>
            </w:pPr>
          </w:p>
        </w:tc>
      </w:tr>
      <w:tr w:rsidR="00D06385" w:rsidRPr="00177821" w:rsidTr="00D21838">
        <w:trPr>
          <w:trHeight w:val="283"/>
          <w:jc w:val="center"/>
        </w:trPr>
        <w:tc>
          <w:tcPr>
            <w:tcW w:w="475" w:type="dxa"/>
            <w:vMerge w:val="restart"/>
            <w:tcBorders>
              <w:top w:val="nil"/>
              <w:left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緊急</w:t>
            </w:r>
            <w:r w:rsidRPr="00177821">
              <w:rPr>
                <w:color w:val="000000"/>
                <w:kern w:val="0"/>
              </w:rPr>
              <w:lastRenderedPageBreak/>
              <w:t>救護組</w:t>
            </w:r>
          </w:p>
        </w:tc>
        <w:tc>
          <w:tcPr>
            <w:tcW w:w="583"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lastRenderedPageBreak/>
              <w:t>組長</w:t>
            </w: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吳彩鳳</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0921919999</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學輔處</w:t>
            </w: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陳萱萁</w:t>
            </w: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0918080997</w:t>
            </w:r>
          </w:p>
        </w:tc>
        <w:tc>
          <w:tcPr>
            <w:tcW w:w="3882" w:type="dxa"/>
            <w:vMerge w:val="restart"/>
            <w:tcBorders>
              <w:top w:val="nil"/>
              <w:left w:val="nil"/>
              <w:right w:val="single" w:sz="4" w:space="0" w:color="auto"/>
            </w:tcBorders>
            <w:shd w:val="clear" w:color="auto" w:fill="auto"/>
            <w:noWrap/>
            <w:vAlign w:val="center"/>
          </w:tcPr>
          <w:p w:rsidR="00D06385" w:rsidRPr="00177821" w:rsidRDefault="00D06385" w:rsidP="00D21838">
            <w:pPr>
              <w:jc w:val="both"/>
              <w:rPr>
                <w:sz w:val="20"/>
                <w:szCs w:val="20"/>
              </w:rPr>
            </w:pPr>
            <w:r w:rsidRPr="00177821">
              <w:rPr>
                <w:rFonts w:hint="eastAsia"/>
                <w:sz w:val="20"/>
                <w:szCs w:val="20"/>
              </w:rPr>
              <w:t>1</w:t>
            </w:r>
            <w:r w:rsidRPr="00177821">
              <w:rPr>
                <w:sz w:val="20"/>
                <w:szCs w:val="20"/>
              </w:rPr>
              <w:t>.</w:t>
            </w:r>
            <w:r w:rsidRPr="00177821">
              <w:rPr>
                <w:rFonts w:hint="eastAsia"/>
                <w:sz w:val="20"/>
                <w:szCs w:val="20"/>
              </w:rPr>
              <w:t>設立急救站</w:t>
            </w:r>
          </w:p>
          <w:p w:rsidR="00D06385" w:rsidRPr="00177821" w:rsidRDefault="00D06385" w:rsidP="00D21838">
            <w:pPr>
              <w:jc w:val="both"/>
              <w:rPr>
                <w:sz w:val="20"/>
                <w:szCs w:val="20"/>
              </w:rPr>
            </w:pPr>
            <w:r w:rsidRPr="00177821">
              <w:rPr>
                <w:rFonts w:hint="eastAsia"/>
                <w:sz w:val="20"/>
                <w:szCs w:val="20"/>
              </w:rPr>
              <w:t>2</w:t>
            </w:r>
            <w:r w:rsidRPr="00177821">
              <w:rPr>
                <w:sz w:val="20"/>
                <w:szCs w:val="20"/>
              </w:rPr>
              <w:t>.</w:t>
            </w:r>
            <w:r w:rsidRPr="00177821">
              <w:rPr>
                <w:rFonts w:hint="eastAsia"/>
                <w:sz w:val="20"/>
                <w:szCs w:val="20"/>
              </w:rPr>
              <w:t>基本急救、重傷患就醫護送。</w:t>
            </w:r>
            <w:r w:rsidRPr="00177821">
              <w:rPr>
                <w:rFonts w:hint="eastAsia"/>
                <w:sz w:val="20"/>
                <w:szCs w:val="20"/>
              </w:rPr>
              <w:t xml:space="preserve"> </w:t>
            </w:r>
          </w:p>
          <w:p w:rsidR="00D06385" w:rsidRPr="00177821" w:rsidRDefault="00D06385" w:rsidP="00D21838">
            <w:pPr>
              <w:jc w:val="both"/>
              <w:rPr>
                <w:sz w:val="20"/>
                <w:szCs w:val="20"/>
              </w:rPr>
            </w:pPr>
            <w:r w:rsidRPr="00177821">
              <w:rPr>
                <w:sz w:val="20"/>
                <w:szCs w:val="20"/>
              </w:rPr>
              <w:lastRenderedPageBreak/>
              <w:t>3.</w:t>
            </w:r>
            <w:r w:rsidRPr="00177821">
              <w:rPr>
                <w:rFonts w:hint="eastAsia"/>
                <w:sz w:val="20"/>
                <w:szCs w:val="20"/>
              </w:rPr>
              <w:t>安撫及心理諮商。</w:t>
            </w:r>
            <w:r w:rsidRPr="00177821">
              <w:rPr>
                <w:sz w:val="20"/>
                <w:szCs w:val="20"/>
              </w:rPr>
              <w:t xml:space="preserve"> </w:t>
            </w:r>
          </w:p>
          <w:p w:rsidR="00D06385" w:rsidRPr="00177821" w:rsidRDefault="00D06385" w:rsidP="00D21838">
            <w:pPr>
              <w:jc w:val="both"/>
            </w:pPr>
            <w:r w:rsidRPr="00177821">
              <w:rPr>
                <w:rFonts w:hint="eastAsia"/>
                <w:sz w:val="20"/>
                <w:szCs w:val="20"/>
              </w:rPr>
              <w:t>4</w:t>
            </w:r>
            <w:r w:rsidRPr="00177821">
              <w:rPr>
                <w:sz w:val="20"/>
                <w:szCs w:val="20"/>
              </w:rPr>
              <w:t>.</w:t>
            </w:r>
            <w:r w:rsidRPr="00177821">
              <w:rPr>
                <w:rFonts w:hint="eastAsia"/>
                <w:sz w:val="20"/>
                <w:szCs w:val="20"/>
              </w:rPr>
              <w:t>平常急救常識宣導。</w:t>
            </w: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FF0000"/>
                <w:kern w:val="0"/>
              </w:rPr>
            </w:pPr>
          </w:p>
        </w:tc>
        <w:tc>
          <w:tcPr>
            <w:tcW w:w="583" w:type="dxa"/>
            <w:vMerge w:val="restart"/>
            <w:tcBorders>
              <w:top w:val="nil"/>
              <w:left w:val="single" w:sz="4" w:space="0" w:color="auto"/>
              <w:right w:val="single" w:sz="4" w:space="0" w:color="auto"/>
            </w:tcBorders>
            <w:shd w:val="clear" w:color="auto" w:fill="auto"/>
            <w:vAlign w:val="center"/>
          </w:tcPr>
          <w:p w:rsidR="00D06385" w:rsidRPr="00177821" w:rsidRDefault="00D06385" w:rsidP="00D21838">
            <w:pPr>
              <w:widowControl/>
              <w:jc w:val="center"/>
              <w:rPr>
                <w:color w:val="000000"/>
                <w:kern w:val="0"/>
              </w:rPr>
            </w:pPr>
            <w:r w:rsidRPr="00177821">
              <w:rPr>
                <w:color w:val="000000"/>
                <w:kern w:val="0"/>
              </w:rPr>
              <w:t>組員</w:t>
            </w: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陳萱萁</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0</w:t>
            </w:r>
            <w:r w:rsidRPr="00177821">
              <w:rPr>
                <w:color w:val="000000"/>
                <w:kern w:val="0"/>
              </w:rPr>
              <w:t>9</w:t>
            </w:r>
            <w:r w:rsidRPr="00177821">
              <w:rPr>
                <w:rFonts w:hint="eastAsia"/>
                <w:color w:val="000000"/>
                <w:kern w:val="0"/>
              </w:rPr>
              <w:t>63213862</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21838">
            <w:pPr>
              <w:jc w:val="both"/>
              <w:rPr>
                <w:color w:val="FF0000"/>
                <w:kern w:val="0"/>
                <w:sz w:val="16"/>
                <w:szCs w:val="16"/>
              </w:rPr>
            </w:pP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FF0000"/>
                <w:kern w:val="0"/>
              </w:rPr>
            </w:pPr>
          </w:p>
        </w:tc>
        <w:tc>
          <w:tcPr>
            <w:tcW w:w="583" w:type="dxa"/>
            <w:vMerge/>
            <w:tcBorders>
              <w:left w:val="single" w:sz="4" w:space="0" w:color="auto"/>
              <w:right w:val="single" w:sz="4" w:space="0" w:color="auto"/>
            </w:tcBorders>
            <w:vAlign w:val="center"/>
          </w:tcPr>
          <w:p w:rsidR="00D06385" w:rsidRPr="00177821" w:rsidRDefault="00D06385" w:rsidP="00D21838">
            <w:pPr>
              <w:widowControl/>
              <w:jc w:val="center"/>
              <w:rPr>
                <w:color w:val="FF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江玟諭</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0978520128</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21838">
            <w:pPr>
              <w:widowControl/>
              <w:jc w:val="both"/>
              <w:rPr>
                <w:color w:val="FF0000"/>
                <w:kern w:val="0"/>
              </w:rPr>
            </w:pP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FF0000"/>
                <w:kern w:val="0"/>
              </w:rPr>
            </w:pPr>
          </w:p>
        </w:tc>
        <w:tc>
          <w:tcPr>
            <w:tcW w:w="583" w:type="dxa"/>
            <w:vMerge/>
            <w:tcBorders>
              <w:left w:val="single" w:sz="4" w:space="0" w:color="auto"/>
              <w:right w:val="single" w:sz="4" w:space="0" w:color="auto"/>
            </w:tcBorders>
            <w:vAlign w:val="center"/>
          </w:tcPr>
          <w:p w:rsidR="00D06385" w:rsidRPr="00177821" w:rsidRDefault="00D06385" w:rsidP="00D21838">
            <w:pPr>
              <w:widowControl/>
              <w:jc w:val="center"/>
              <w:rPr>
                <w:color w:val="FF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林滿玉</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0922191801</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21838">
            <w:pPr>
              <w:widowControl/>
              <w:jc w:val="both"/>
              <w:rPr>
                <w:color w:val="FF0000"/>
                <w:kern w:val="0"/>
              </w:rPr>
            </w:pP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FF0000"/>
                <w:kern w:val="0"/>
              </w:rPr>
            </w:pPr>
          </w:p>
        </w:tc>
        <w:tc>
          <w:tcPr>
            <w:tcW w:w="583" w:type="dxa"/>
            <w:vMerge/>
            <w:tcBorders>
              <w:left w:val="single" w:sz="4" w:space="0" w:color="auto"/>
              <w:right w:val="single" w:sz="4" w:space="0" w:color="auto"/>
            </w:tcBorders>
            <w:vAlign w:val="center"/>
          </w:tcPr>
          <w:p w:rsidR="00D06385" w:rsidRPr="00177821" w:rsidRDefault="00D06385" w:rsidP="00D21838">
            <w:pPr>
              <w:widowControl/>
              <w:jc w:val="center"/>
              <w:rPr>
                <w:color w:val="FF0000"/>
                <w:kern w:val="0"/>
              </w:rPr>
            </w:pPr>
          </w:p>
        </w:tc>
        <w:tc>
          <w:tcPr>
            <w:tcW w:w="1075"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rFonts w:hint="eastAsia"/>
                <w:color w:val="000000"/>
                <w:kern w:val="0"/>
              </w:rPr>
              <w:t>莊惠雯</w:t>
            </w:r>
          </w:p>
        </w:tc>
        <w:tc>
          <w:tcPr>
            <w:tcW w:w="12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000000"/>
                <w:kern w:val="0"/>
              </w:rPr>
            </w:pPr>
            <w:r w:rsidRPr="00177821">
              <w:rPr>
                <w:color w:val="000000"/>
                <w:kern w:val="0"/>
              </w:rPr>
              <w:t>09</w:t>
            </w:r>
            <w:r w:rsidRPr="00177821">
              <w:rPr>
                <w:rFonts w:hint="eastAsia"/>
                <w:color w:val="000000"/>
                <w:kern w:val="0"/>
              </w:rPr>
              <w:t>38020626</w:t>
            </w:r>
          </w:p>
        </w:tc>
        <w:tc>
          <w:tcPr>
            <w:tcW w:w="828"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829"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1956" w:type="dxa"/>
            <w:tcBorders>
              <w:top w:val="nil"/>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21838">
            <w:pPr>
              <w:widowControl/>
              <w:jc w:val="both"/>
              <w:rPr>
                <w:color w:val="FF0000"/>
                <w:kern w:val="0"/>
              </w:rPr>
            </w:pP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FF0000"/>
                <w:kern w:val="0"/>
              </w:rPr>
            </w:pPr>
          </w:p>
        </w:tc>
        <w:tc>
          <w:tcPr>
            <w:tcW w:w="583" w:type="dxa"/>
            <w:vMerge/>
            <w:tcBorders>
              <w:left w:val="single" w:sz="4" w:space="0" w:color="auto"/>
              <w:right w:val="single" w:sz="4" w:space="0" w:color="auto"/>
            </w:tcBorders>
            <w:vAlign w:val="center"/>
          </w:tcPr>
          <w:p w:rsidR="00D06385" w:rsidRPr="00177821" w:rsidRDefault="00D06385" w:rsidP="00D21838">
            <w:pPr>
              <w:widowControl/>
              <w:jc w:val="center"/>
              <w:rPr>
                <w:color w:val="FF0000"/>
                <w:kern w:val="0"/>
              </w:rPr>
            </w:pPr>
          </w:p>
        </w:tc>
        <w:tc>
          <w:tcPr>
            <w:tcW w:w="1075" w:type="dxa"/>
            <w:tcBorders>
              <w:top w:val="single" w:sz="4" w:space="0" w:color="auto"/>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kern w:val="0"/>
              </w:rPr>
            </w:pPr>
            <w:r w:rsidRPr="00177821">
              <w:rPr>
                <w:rFonts w:hint="eastAsia"/>
                <w:kern w:val="0"/>
              </w:rPr>
              <w:t>陳孟環</w:t>
            </w:r>
          </w:p>
        </w:tc>
        <w:tc>
          <w:tcPr>
            <w:tcW w:w="1256" w:type="dxa"/>
            <w:tcBorders>
              <w:top w:val="single" w:sz="4" w:space="0" w:color="auto"/>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kern w:val="0"/>
              </w:rPr>
            </w:pPr>
            <w:r w:rsidRPr="00177821">
              <w:rPr>
                <w:rFonts w:hint="eastAsia"/>
                <w:kern w:val="0"/>
              </w:rPr>
              <w:t>0</w:t>
            </w:r>
            <w:r w:rsidRPr="00177821">
              <w:rPr>
                <w:kern w:val="0"/>
              </w:rPr>
              <w:t>932871641</w:t>
            </w:r>
          </w:p>
        </w:tc>
        <w:tc>
          <w:tcPr>
            <w:tcW w:w="828" w:type="dxa"/>
            <w:tcBorders>
              <w:top w:val="single" w:sz="4" w:space="0" w:color="auto"/>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829" w:type="dxa"/>
            <w:tcBorders>
              <w:top w:val="single" w:sz="4" w:space="0" w:color="auto"/>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1956" w:type="dxa"/>
            <w:tcBorders>
              <w:top w:val="single" w:sz="4" w:space="0" w:color="auto"/>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21838">
            <w:pPr>
              <w:widowControl/>
              <w:jc w:val="both"/>
              <w:rPr>
                <w:color w:val="FF0000"/>
                <w:kern w:val="0"/>
              </w:rPr>
            </w:pPr>
          </w:p>
        </w:tc>
      </w:tr>
      <w:tr w:rsidR="00D06385" w:rsidRPr="00177821" w:rsidTr="00D21838">
        <w:trPr>
          <w:trHeight w:val="283"/>
          <w:jc w:val="center"/>
        </w:trPr>
        <w:tc>
          <w:tcPr>
            <w:tcW w:w="475" w:type="dxa"/>
            <w:vMerge/>
            <w:tcBorders>
              <w:left w:val="single" w:sz="4" w:space="0" w:color="auto"/>
              <w:right w:val="single" w:sz="4" w:space="0" w:color="auto"/>
            </w:tcBorders>
            <w:vAlign w:val="center"/>
          </w:tcPr>
          <w:p w:rsidR="00D06385" w:rsidRPr="00177821" w:rsidRDefault="00D06385" w:rsidP="00D21838">
            <w:pPr>
              <w:widowControl/>
              <w:jc w:val="center"/>
              <w:rPr>
                <w:color w:val="FF0000"/>
                <w:kern w:val="0"/>
              </w:rPr>
            </w:pPr>
          </w:p>
        </w:tc>
        <w:tc>
          <w:tcPr>
            <w:tcW w:w="583" w:type="dxa"/>
            <w:vMerge/>
            <w:tcBorders>
              <w:left w:val="single" w:sz="4" w:space="0" w:color="auto"/>
              <w:right w:val="single" w:sz="4" w:space="0" w:color="auto"/>
            </w:tcBorders>
            <w:vAlign w:val="center"/>
          </w:tcPr>
          <w:p w:rsidR="00D06385" w:rsidRPr="00177821" w:rsidRDefault="00D06385" w:rsidP="00D21838">
            <w:pPr>
              <w:widowControl/>
              <w:jc w:val="center"/>
              <w:rPr>
                <w:color w:val="FF0000"/>
                <w:kern w:val="0"/>
              </w:rPr>
            </w:pPr>
          </w:p>
        </w:tc>
        <w:tc>
          <w:tcPr>
            <w:tcW w:w="1075" w:type="dxa"/>
            <w:tcBorders>
              <w:top w:val="single" w:sz="4" w:space="0" w:color="auto"/>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kern w:val="0"/>
              </w:rPr>
            </w:pPr>
            <w:r w:rsidRPr="00177821">
              <w:rPr>
                <w:rFonts w:hint="eastAsia"/>
                <w:kern w:val="0"/>
              </w:rPr>
              <w:t>故事媽媽團團長</w:t>
            </w:r>
          </w:p>
        </w:tc>
        <w:tc>
          <w:tcPr>
            <w:tcW w:w="1256" w:type="dxa"/>
            <w:tcBorders>
              <w:top w:val="single" w:sz="4" w:space="0" w:color="auto"/>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kern w:val="0"/>
              </w:rPr>
            </w:pPr>
          </w:p>
        </w:tc>
        <w:tc>
          <w:tcPr>
            <w:tcW w:w="828" w:type="dxa"/>
            <w:tcBorders>
              <w:top w:val="single" w:sz="4" w:space="0" w:color="auto"/>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829" w:type="dxa"/>
            <w:tcBorders>
              <w:top w:val="single" w:sz="4" w:space="0" w:color="auto"/>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1956" w:type="dxa"/>
            <w:tcBorders>
              <w:top w:val="single" w:sz="4" w:space="0" w:color="auto"/>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3882" w:type="dxa"/>
            <w:vMerge/>
            <w:tcBorders>
              <w:left w:val="nil"/>
              <w:right w:val="single" w:sz="4" w:space="0" w:color="auto"/>
            </w:tcBorders>
            <w:shd w:val="clear" w:color="auto" w:fill="auto"/>
            <w:noWrap/>
            <w:vAlign w:val="center"/>
          </w:tcPr>
          <w:p w:rsidR="00D06385" w:rsidRPr="00177821" w:rsidRDefault="00D06385" w:rsidP="00D21838">
            <w:pPr>
              <w:widowControl/>
              <w:jc w:val="both"/>
              <w:rPr>
                <w:color w:val="FF0000"/>
                <w:kern w:val="0"/>
              </w:rPr>
            </w:pPr>
          </w:p>
        </w:tc>
      </w:tr>
      <w:tr w:rsidR="00D06385" w:rsidRPr="00177821" w:rsidTr="00D21838">
        <w:trPr>
          <w:trHeight w:val="283"/>
          <w:jc w:val="center"/>
        </w:trPr>
        <w:tc>
          <w:tcPr>
            <w:tcW w:w="475" w:type="dxa"/>
            <w:vMerge/>
            <w:tcBorders>
              <w:left w:val="single" w:sz="4" w:space="0" w:color="auto"/>
              <w:bottom w:val="single" w:sz="4" w:space="0" w:color="auto"/>
              <w:right w:val="single" w:sz="4" w:space="0" w:color="auto"/>
            </w:tcBorders>
            <w:vAlign w:val="center"/>
          </w:tcPr>
          <w:p w:rsidR="00D06385" w:rsidRPr="00177821" w:rsidRDefault="00D06385" w:rsidP="00D21838">
            <w:pPr>
              <w:widowControl/>
              <w:jc w:val="center"/>
              <w:rPr>
                <w:color w:val="FF0000"/>
                <w:kern w:val="0"/>
              </w:rPr>
            </w:pPr>
          </w:p>
        </w:tc>
        <w:tc>
          <w:tcPr>
            <w:tcW w:w="583" w:type="dxa"/>
            <w:vMerge/>
            <w:tcBorders>
              <w:left w:val="single" w:sz="4" w:space="0" w:color="auto"/>
              <w:bottom w:val="single" w:sz="4" w:space="0" w:color="auto"/>
              <w:right w:val="single" w:sz="4" w:space="0" w:color="auto"/>
            </w:tcBorders>
            <w:vAlign w:val="center"/>
          </w:tcPr>
          <w:p w:rsidR="00D06385" w:rsidRPr="00177821" w:rsidRDefault="00D06385" w:rsidP="00D21838">
            <w:pPr>
              <w:widowControl/>
              <w:jc w:val="center"/>
              <w:rPr>
                <w:color w:val="FF0000"/>
                <w:kern w:val="0"/>
              </w:rPr>
            </w:pPr>
          </w:p>
        </w:tc>
        <w:tc>
          <w:tcPr>
            <w:tcW w:w="1075" w:type="dxa"/>
            <w:tcBorders>
              <w:top w:val="single" w:sz="4" w:space="0" w:color="auto"/>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kern w:val="0"/>
              </w:rPr>
            </w:pPr>
          </w:p>
        </w:tc>
        <w:tc>
          <w:tcPr>
            <w:tcW w:w="1256" w:type="dxa"/>
            <w:tcBorders>
              <w:top w:val="single" w:sz="4" w:space="0" w:color="auto"/>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kern w:val="0"/>
              </w:rPr>
            </w:pPr>
          </w:p>
        </w:tc>
        <w:tc>
          <w:tcPr>
            <w:tcW w:w="828" w:type="dxa"/>
            <w:tcBorders>
              <w:top w:val="single" w:sz="4" w:space="0" w:color="auto"/>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829" w:type="dxa"/>
            <w:tcBorders>
              <w:top w:val="single" w:sz="4" w:space="0" w:color="auto"/>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1956" w:type="dxa"/>
            <w:tcBorders>
              <w:top w:val="single" w:sz="4" w:space="0" w:color="auto"/>
              <w:left w:val="nil"/>
              <w:bottom w:val="single" w:sz="4" w:space="0" w:color="auto"/>
              <w:right w:val="single" w:sz="4" w:space="0" w:color="auto"/>
            </w:tcBorders>
            <w:shd w:val="clear" w:color="auto" w:fill="auto"/>
            <w:vAlign w:val="center"/>
          </w:tcPr>
          <w:p w:rsidR="00D06385" w:rsidRPr="00177821" w:rsidRDefault="00D06385" w:rsidP="00D21838">
            <w:pPr>
              <w:widowControl/>
              <w:jc w:val="both"/>
              <w:rPr>
                <w:color w:val="FF0000"/>
                <w:kern w:val="0"/>
              </w:rPr>
            </w:pPr>
          </w:p>
        </w:tc>
        <w:tc>
          <w:tcPr>
            <w:tcW w:w="3882" w:type="dxa"/>
            <w:vMerge/>
            <w:tcBorders>
              <w:left w:val="nil"/>
              <w:bottom w:val="single" w:sz="4" w:space="0" w:color="auto"/>
              <w:right w:val="single" w:sz="4" w:space="0" w:color="auto"/>
            </w:tcBorders>
            <w:shd w:val="clear" w:color="auto" w:fill="auto"/>
            <w:noWrap/>
            <w:vAlign w:val="center"/>
          </w:tcPr>
          <w:p w:rsidR="00D06385" w:rsidRPr="00177821" w:rsidRDefault="00D06385" w:rsidP="00D21838">
            <w:pPr>
              <w:widowControl/>
              <w:jc w:val="both"/>
              <w:rPr>
                <w:color w:val="FF0000"/>
                <w:kern w:val="0"/>
              </w:rPr>
            </w:pPr>
          </w:p>
        </w:tc>
      </w:tr>
    </w:tbl>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Default="00D06385" w:rsidP="00D06385">
      <w:pPr>
        <w:pStyle w:val="affffc"/>
      </w:pPr>
    </w:p>
    <w:p w:rsidR="00D06385" w:rsidRPr="00F848E0" w:rsidRDefault="00D06385" w:rsidP="00D06385">
      <w:pPr>
        <w:pStyle w:val="affffc"/>
      </w:pPr>
      <w:bookmarkStart w:id="122" w:name="_Ref437274103"/>
      <w:bookmarkStart w:id="123" w:name="_Toc437347131"/>
      <w:bookmarkStart w:id="124" w:name="_Toc26339327"/>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3</w:t>
      </w:r>
      <w:r>
        <w:fldChar w:fldCharType="end"/>
      </w:r>
      <w:bookmarkEnd w:id="122"/>
      <w:r>
        <w:rPr>
          <w:rFonts w:hint="eastAsia"/>
        </w:rPr>
        <w:t>輻射災害各</w:t>
      </w:r>
      <w:r w:rsidRPr="00086D7C">
        <w:rPr>
          <w:rFonts w:hint="eastAsia"/>
        </w:rPr>
        <w:t>應變小組主要應變事項</w:t>
      </w:r>
      <w:bookmarkEnd w:id="123"/>
      <w:bookmarkEnd w:id="124"/>
    </w:p>
    <w:tbl>
      <w:tblPr>
        <w:tblW w:w="111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134"/>
        <w:gridCol w:w="1134"/>
        <w:gridCol w:w="1134"/>
        <w:gridCol w:w="1134"/>
        <w:gridCol w:w="1134"/>
        <w:gridCol w:w="3775"/>
      </w:tblGrid>
      <w:tr w:rsidR="00D06385" w:rsidRPr="009D0DBC" w:rsidTr="00D21838">
        <w:trPr>
          <w:trHeight w:val="454"/>
          <w:tblHeader/>
          <w:jc w:val="center"/>
        </w:trPr>
        <w:tc>
          <w:tcPr>
            <w:tcW w:w="1701" w:type="dxa"/>
            <w:shd w:val="clear" w:color="auto" w:fill="D9D9D9"/>
            <w:vAlign w:val="center"/>
          </w:tcPr>
          <w:p w:rsidR="00D06385" w:rsidRPr="009D0DBC" w:rsidRDefault="00D06385" w:rsidP="00D21838">
            <w:pPr>
              <w:jc w:val="center"/>
              <w:rPr>
                <w:b/>
              </w:rPr>
            </w:pPr>
            <w:r w:rsidRPr="009D0DBC">
              <w:rPr>
                <w:rFonts w:hint="eastAsia"/>
                <w:b/>
              </w:rPr>
              <w:t>防救應變組織</w:t>
            </w:r>
          </w:p>
        </w:tc>
        <w:tc>
          <w:tcPr>
            <w:tcW w:w="1134" w:type="dxa"/>
            <w:shd w:val="clear" w:color="auto" w:fill="D9D9D9"/>
            <w:vAlign w:val="center"/>
          </w:tcPr>
          <w:p w:rsidR="00D06385" w:rsidRPr="009D0DBC" w:rsidRDefault="00D06385" w:rsidP="00D21838">
            <w:pPr>
              <w:jc w:val="center"/>
              <w:rPr>
                <w:b/>
              </w:rPr>
            </w:pPr>
            <w:r w:rsidRPr="009D0DBC">
              <w:rPr>
                <w:rFonts w:hint="eastAsia"/>
                <w:b/>
              </w:rPr>
              <w:t>姓名</w:t>
            </w:r>
          </w:p>
        </w:tc>
        <w:tc>
          <w:tcPr>
            <w:tcW w:w="1134" w:type="dxa"/>
            <w:shd w:val="clear" w:color="auto" w:fill="D9D9D9"/>
            <w:vAlign w:val="center"/>
          </w:tcPr>
          <w:p w:rsidR="00D06385" w:rsidRPr="009D0DBC" w:rsidRDefault="00D06385" w:rsidP="00D21838">
            <w:pPr>
              <w:jc w:val="center"/>
              <w:rPr>
                <w:b/>
              </w:rPr>
            </w:pPr>
            <w:r w:rsidRPr="009D0DBC">
              <w:rPr>
                <w:rFonts w:hint="eastAsia"/>
                <w:b/>
              </w:rPr>
              <w:t>聯絡</w:t>
            </w:r>
          </w:p>
          <w:p w:rsidR="00D06385" w:rsidRPr="009D0DBC" w:rsidRDefault="00D06385" w:rsidP="00D21838">
            <w:pPr>
              <w:jc w:val="center"/>
              <w:rPr>
                <w:b/>
              </w:rPr>
            </w:pPr>
            <w:r w:rsidRPr="009D0DBC">
              <w:rPr>
                <w:rFonts w:hint="eastAsia"/>
                <w:b/>
              </w:rPr>
              <w:t>電話</w:t>
            </w:r>
          </w:p>
        </w:tc>
        <w:tc>
          <w:tcPr>
            <w:tcW w:w="1134" w:type="dxa"/>
            <w:shd w:val="clear" w:color="auto" w:fill="D9D9D9"/>
            <w:vAlign w:val="center"/>
          </w:tcPr>
          <w:p w:rsidR="00D06385" w:rsidRPr="009D0DBC" w:rsidRDefault="00D06385" w:rsidP="00D21838">
            <w:pPr>
              <w:jc w:val="center"/>
              <w:rPr>
                <w:b/>
              </w:rPr>
            </w:pPr>
            <w:r w:rsidRPr="009D0DBC">
              <w:rPr>
                <w:rFonts w:hint="eastAsia"/>
                <w:b/>
              </w:rPr>
              <w:t>原屬</w:t>
            </w:r>
          </w:p>
          <w:p w:rsidR="00D06385" w:rsidRPr="009D0DBC" w:rsidRDefault="00D06385" w:rsidP="00D21838">
            <w:pPr>
              <w:jc w:val="center"/>
              <w:rPr>
                <w:b/>
              </w:rPr>
            </w:pPr>
            <w:r w:rsidRPr="009D0DBC">
              <w:rPr>
                <w:rFonts w:hint="eastAsia"/>
                <w:b/>
              </w:rPr>
              <w:t>單位</w:t>
            </w:r>
          </w:p>
        </w:tc>
        <w:tc>
          <w:tcPr>
            <w:tcW w:w="1134" w:type="dxa"/>
            <w:shd w:val="clear" w:color="auto" w:fill="D9D9D9"/>
            <w:vAlign w:val="center"/>
          </w:tcPr>
          <w:p w:rsidR="00D06385" w:rsidRPr="009D0DBC" w:rsidRDefault="00D06385" w:rsidP="00D21838">
            <w:pPr>
              <w:jc w:val="center"/>
              <w:rPr>
                <w:b/>
              </w:rPr>
            </w:pPr>
            <w:r w:rsidRPr="009D0DBC">
              <w:rPr>
                <w:rFonts w:hint="eastAsia"/>
                <w:b/>
              </w:rPr>
              <w:t>代理人</w:t>
            </w:r>
          </w:p>
        </w:tc>
        <w:tc>
          <w:tcPr>
            <w:tcW w:w="1134" w:type="dxa"/>
            <w:shd w:val="clear" w:color="auto" w:fill="D9D9D9"/>
            <w:vAlign w:val="center"/>
          </w:tcPr>
          <w:p w:rsidR="00D06385" w:rsidRPr="009D0DBC" w:rsidRDefault="00D06385" w:rsidP="00D21838">
            <w:pPr>
              <w:jc w:val="center"/>
              <w:rPr>
                <w:b/>
              </w:rPr>
            </w:pPr>
            <w:r w:rsidRPr="009D0DBC">
              <w:rPr>
                <w:rFonts w:hint="eastAsia"/>
                <w:b/>
              </w:rPr>
              <w:t>聯絡</w:t>
            </w:r>
          </w:p>
          <w:p w:rsidR="00D06385" w:rsidRPr="009D0DBC" w:rsidRDefault="00D06385" w:rsidP="00D21838">
            <w:pPr>
              <w:jc w:val="center"/>
              <w:rPr>
                <w:b/>
              </w:rPr>
            </w:pPr>
            <w:r w:rsidRPr="009D0DBC">
              <w:rPr>
                <w:rFonts w:hint="eastAsia"/>
                <w:b/>
              </w:rPr>
              <w:t>電話</w:t>
            </w:r>
          </w:p>
        </w:tc>
        <w:tc>
          <w:tcPr>
            <w:tcW w:w="3775" w:type="dxa"/>
            <w:shd w:val="clear" w:color="auto" w:fill="D9D9D9"/>
            <w:vAlign w:val="center"/>
          </w:tcPr>
          <w:p w:rsidR="00D06385" w:rsidRPr="009D0DBC" w:rsidRDefault="00D06385" w:rsidP="00D21838">
            <w:pPr>
              <w:jc w:val="center"/>
              <w:rPr>
                <w:b/>
              </w:rPr>
            </w:pPr>
            <w:r w:rsidRPr="009D0DBC">
              <w:rPr>
                <w:b/>
              </w:rPr>
              <w:t>主要應變工作事項</w:t>
            </w:r>
          </w:p>
        </w:tc>
      </w:tr>
      <w:tr w:rsidR="00D06385" w:rsidRPr="009D0DBC" w:rsidTr="00D21838">
        <w:trPr>
          <w:cantSplit/>
          <w:trHeight w:val="851"/>
          <w:jc w:val="center"/>
        </w:trPr>
        <w:tc>
          <w:tcPr>
            <w:tcW w:w="1701" w:type="dxa"/>
            <w:vAlign w:val="center"/>
          </w:tcPr>
          <w:p w:rsidR="00D06385" w:rsidRPr="009D0DBC" w:rsidRDefault="00D06385" w:rsidP="00D21838">
            <w:pPr>
              <w:jc w:val="both"/>
            </w:pPr>
            <w:r w:rsidRPr="009D0DBC">
              <w:t>指揮官</w:t>
            </w:r>
          </w:p>
        </w:tc>
        <w:tc>
          <w:tcPr>
            <w:tcW w:w="1134" w:type="dxa"/>
            <w:vAlign w:val="center"/>
          </w:tcPr>
          <w:p w:rsidR="00D06385" w:rsidRPr="00BE02C8" w:rsidRDefault="00D06385" w:rsidP="00D21838">
            <w:pPr>
              <w:jc w:val="both"/>
            </w:pPr>
            <w:r w:rsidRPr="00BE02C8">
              <w:t>指揮官</w:t>
            </w:r>
          </w:p>
        </w:tc>
        <w:tc>
          <w:tcPr>
            <w:tcW w:w="1134" w:type="dxa"/>
            <w:tcBorders>
              <w:top w:val="nil"/>
              <w:left w:val="nil"/>
              <w:bottom w:val="single" w:sz="4" w:space="0" w:color="auto"/>
              <w:right w:val="single" w:sz="4" w:space="0" w:color="auto"/>
            </w:tcBorders>
            <w:shd w:val="clear" w:color="auto" w:fill="auto"/>
            <w:vAlign w:val="center"/>
          </w:tcPr>
          <w:p w:rsidR="00D06385" w:rsidRPr="00455C0E" w:rsidRDefault="00D06385" w:rsidP="00D21838">
            <w:pPr>
              <w:widowControl/>
              <w:jc w:val="both"/>
              <w:rPr>
                <w:color w:val="000000"/>
                <w:kern w:val="0"/>
              </w:rPr>
            </w:pPr>
            <w:r w:rsidRPr="001E7A06">
              <w:rPr>
                <w:rFonts w:hint="eastAsia"/>
                <w:color w:val="000000"/>
                <w:kern w:val="0"/>
              </w:rPr>
              <w:t>曹喩傑</w:t>
            </w:r>
          </w:p>
        </w:tc>
        <w:tc>
          <w:tcPr>
            <w:tcW w:w="1134" w:type="dxa"/>
            <w:tcBorders>
              <w:top w:val="nil"/>
              <w:left w:val="nil"/>
              <w:bottom w:val="single" w:sz="4" w:space="0" w:color="auto"/>
              <w:right w:val="single" w:sz="4" w:space="0" w:color="auto"/>
            </w:tcBorders>
            <w:shd w:val="clear" w:color="auto" w:fill="auto"/>
            <w:vAlign w:val="center"/>
          </w:tcPr>
          <w:p w:rsidR="00D06385" w:rsidRPr="00455C0E" w:rsidRDefault="00D06385" w:rsidP="00D21838">
            <w:pPr>
              <w:widowControl/>
              <w:jc w:val="both"/>
              <w:rPr>
                <w:color w:val="000000"/>
                <w:kern w:val="0"/>
              </w:rPr>
            </w:pPr>
            <w:r w:rsidRPr="001E7A06">
              <w:rPr>
                <w:color w:val="000000"/>
                <w:kern w:val="0"/>
              </w:rPr>
              <w:t>0922463208</w:t>
            </w:r>
          </w:p>
        </w:tc>
        <w:tc>
          <w:tcPr>
            <w:tcW w:w="1134" w:type="dxa"/>
            <w:tcBorders>
              <w:top w:val="nil"/>
              <w:left w:val="nil"/>
              <w:bottom w:val="single" w:sz="4" w:space="0" w:color="auto"/>
              <w:right w:val="single" w:sz="4" w:space="0" w:color="auto"/>
            </w:tcBorders>
            <w:shd w:val="clear" w:color="auto" w:fill="auto"/>
            <w:vAlign w:val="center"/>
          </w:tcPr>
          <w:p w:rsidR="00D06385" w:rsidRPr="00455C0E" w:rsidRDefault="00D06385" w:rsidP="00D21838">
            <w:pPr>
              <w:widowControl/>
              <w:jc w:val="both"/>
              <w:rPr>
                <w:color w:val="000000"/>
                <w:kern w:val="0"/>
              </w:rPr>
            </w:pPr>
            <w:r w:rsidRPr="00455C0E">
              <w:rPr>
                <w:color w:val="000000"/>
                <w:kern w:val="0"/>
              </w:rPr>
              <w:t>校長</w:t>
            </w:r>
          </w:p>
        </w:tc>
        <w:tc>
          <w:tcPr>
            <w:tcW w:w="1134" w:type="dxa"/>
            <w:tcBorders>
              <w:top w:val="nil"/>
              <w:left w:val="nil"/>
              <w:bottom w:val="single" w:sz="4" w:space="0" w:color="auto"/>
              <w:right w:val="single" w:sz="4" w:space="0" w:color="auto"/>
            </w:tcBorders>
            <w:shd w:val="clear" w:color="auto" w:fill="auto"/>
            <w:vAlign w:val="center"/>
          </w:tcPr>
          <w:p w:rsidR="00D06385" w:rsidRPr="00455C0E" w:rsidRDefault="00D06385" w:rsidP="00D21838">
            <w:pPr>
              <w:widowControl/>
              <w:jc w:val="both"/>
              <w:rPr>
                <w:color w:val="000000"/>
                <w:kern w:val="0"/>
              </w:rPr>
            </w:pPr>
            <w:r w:rsidRPr="001E7A06">
              <w:rPr>
                <w:rFonts w:hint="eastAsia"/>
                <w:color w:val="000000"/>
                <w:kern w:val="0"/>
              </w:rPr>
              <w:t>楊茂裕</w:t>
            </w:r>
          </w:p>
        </w:tc>
        <w:tc>
          <w:tcPr>
            <w:tcW w:w="3775" w:type="dxa"/>
          </w:tcPr>
          <w:p w:rsidR="00D06385" w:rsidRPr="009D0DBC" w:rsidRDefault="00D06385" w:rsidP="00655121">
            <w:pPr>
              <w:numPr>
                <w:ilvl w:val="0"/>
                <w:numId w:val="132"/>
              </w:numPr>
              <w:adjustRightInd w:val="0"/>
              <w:snapToGrid w:val="0"/>
              <w:ind w:left="284" w:hanging="284"/>
              <w:jc w:val="both"/>
            </w:pPr>
            <w:r w:rsidRPr="009D0DBC">
              <w:t>平時督導、協調各組整備能力。</w:t>
            </w:r>
          </w:p>
          <w:p w:rsidR="00D06385" w:rsidRPr="009D0DBC" w:rsidRDefault="00D06385" w:rsidP="00655121">
            <w:pPr>
              <w:numPr>
                <w:ilvl w:val="0"/>
                <w:numId w:val="132"/>
              </w:numPr>
              <w:adjustRightInd w:val="0"/>
              <w:snapToGrid w:val="0"/>
              <w:ind w:left="284" w:hanging="284"/>
              <w:jc w:val="both"/>
            </w:pPr>
            <w:r w:rsidRPr="009D0DBC">
              <w:t>災時指揮、督導、協調各組所有運作。</w:t>
            </w:r>
          </w:p>
        </w:tc>
      </w:tr>
      <w:tr w:rsidR="00D06385" w:rsidRPr="009D0DBC" w:rsidTr="00D21838">
        <w:trPr>
          <w:cantSplit/>
          <w:trHeight w:val="1134"/>
          <w:jc w:val="center"/>
        </w:trPr>
        <w:tc>
          <w:tcPr>
            <w:tcW w:w="1701" w:type="dxa"/>
            <w:vAlign w:val="center"/>
          </w:tcPr>
          <w:p w:rsidR="00D06385" w:rsidRPr="009D0DBC" w:rsidRDefault="00D06385" w:rsidP="00D21838">
            <w:pPr>
              <w:jc w:val="both"/>
            </w:pPr>
            <w:r w:rsidRPr="009D0DBC">
              <w:t>副指揮官</w:t>
            </w:r>
          </w:p>
          <w:p w:rsidR="00D06385" w:rsidRPr="009D0DBC" w:rsidRDefault="00D06385" w:rsidP="00D21838">
            <w:pPr>
              <w:jc w:val="both"/>
            </w:pPr>
            <w:r w:rsidRPr="009D0DBC">
              <w:t>（兼發言人）</w:t>
            </w:r>
          </w:p>
        </w:tc>
        <w:tc>
          <w:tcPr>
            <w:tcW w:w="1134" w:type="dxa"/>
            <w:vAlign w:val="center"/>
          </w:tcPr>
          <w:p w:rsidR="00D06385" w:rsidRPr="00BE02C8" w:rsidRDefault="00D06385" w:rsidP="00D21838">
            <w:pPr>
              <w:jc w:val="both"/>
            </w:pPr>
            <w:r w:rsidRPr="00BE02C8">
              <w:t>副指揮官</w:t>
            </w:r>
          </w:p>
          <w:p w:rsidR="00D06385" w:rsidRPr="00BE02C8" w:rsidRDefault="00D06385" w:rsidP="00D21838">
            <w:pPr>
              <w:jc w:val="both"/>
            </w:pPr>
            <w:r w:rsidRPr="00BE02C8">
              <w:t>（兼發言人）</w:t>
            </w:r>
          </w:p>
        </w:tc>
        <w:tc>
          <w:tcPr>
            <w:tcW w:w="1134" w:type="dxa"/>
            <w:tcBorders>
              <w:top w:val="nil"/>
              <w:left w:val="nil"/>
              <w:bottom w:val="single" w:sz="4" w:space="0" w:color="auto"/>
              <w:right w:val="single" w:sz="4" w:space="0" w:color="auto"/>
            </w:tcBorders>
            <w:shd w:val="clear" w:color="auto" w:fill="auto"/>
            <w:vAlign w:val="center"/>
          </w:tcPr>
          <w:p w:rsidR="00D06385" w:rsidRPr="00F33594" w:rsidRDefault="00F132BD" w:rsidP="00D21838">
            <w:pPr>
              <w:widowControl/>
              <w:jc w:val="both"/>
              <w:rPr>
                <w:color w:val="000000"/>
                <w:kern w:val="0"/>
              </w:rPr>
            </w:pPr>
            <w:r>
              <w:rPr>
                <w:rFonts w:hint="eastAsia"/>
                <w:color w:val="000000"/>
                <w:kern w:val="0"/>
              </w:rPr>
              <w:t>賴建翰</w:t>
            </w:r>
          </w:p>
        </w:tc>
        <w:tc>
          <w:tcPr>
            <w:tcW w:w="1134" w:type="dxa"/>
            <w:tcBorders>
              <w:top w:val="nil"/>
              <w:left w:val="nil"/>
              <w:bottom w:val="single" w:sz="4" w:space="0" w:color="auto"/>
              <w:right w:val="single" w:sz="4" w:space="0" w:color="auto"/>
            </w:tcBorders>
            <w:shd w:val="clear" w:color="auto" w:fill="auto"/>
            <w:vAlign w:val="center"/>
          </w:tcPr>
          <w:p w:rsidR="00D06385" w:rsidRPr="00F33594" w:rsidRDefault="00D06385" w:rsidP="00D21838">
            <w:pPr>
              <w:widowControl/>
              <w:jc w:val="both"/>
              <w:rPr>
                <w:color w:val="000000"/>
                <w:kern w:val="0"/>
              </w:rPr>
            </w:pPr>
            <w:r w:rsidRPr="00F33594">
              <w:rPr>
                <w:rFonts w:hint="eastAsia"/>
                <w:color w:val="000000"/>
                <w:kern w:val="0"/>
              </w:rPr>
              <w:t>0</w:t>
            </w:r>
            <w:r w:rsidRPr="00F33594">
              <w:rPr>
                <w:color w:val="000000"/>
                <w:kern w:val="0"/>
              </w:rPr>
              <w:t>95</w:t>
            </w:r>
            <w:r w:rsidRPr="00F33594">
              <w:rPr>
                <w:rFonts w:hint="eastAsia"/>
                <w:color w:val="000000"/>
                <w:kern w:val="0"/>
              </w:rPr>
              <w:t>8915515</w:t>
            </w:r>
          </w:p>
        </w:tc>
        <w:tc>
          <w:tcPr>
            <w:tcW w:w="1134" w:type="dxa"/>
            <w:tcBorders>
              <w:top w:val="nil"/>
              <w:left w:val="nil"/>
              <w:bottom w:val="single" w:sz="4" w:space="0" w:color="auto"/>
              <w:right w:val="single" w:sz="4" w:space="0" w:color="auto"/>
            </w:tcBorders>
            <w:shd w:val="clear" w:color="auto" w:fill="auto"/>
            <w:vAlign w:val="center"/>
          </w:tcPr>
          <w:p w:rsidR="00D06385" w:rsidRPr="00F33594" w:rsidRDefault="00D06385" w:rsidP="00D21838">
            <w:pPr>
              <w:widowControl/>
              <w:jc w:val="both"/>
              <w:rPr>
                <w:color w:val="000000"/>
                <w:kern w:val="0"/>
              </w:rPr>
            </w:pPr>
            <w:r w:rsidRPr="00F33594">
              <w:rPr>
                <w:rFonts w:hint="eastAsia"/>
                <w:color w:val="000000"/>
                <w:kern w:val="0"/>
              </w:rPr>
              <w:t>學輔處</w:t>
            </w:r>
          </w:p>
        </w:tc>
        <w:tc>
          <w:tcPr>
            <w:tcW w:w="1134" w:type="dxa"/>
            <w:tcBorders>
              <w:top w:val="nil"/>
              <w:left w:val="nil"/>
              <w:bottom w:val="single" w:sz="4" w:space="0" w:color="auto"/>
              <w:right w:val="single" w:sz="4" w:space="0" w:color="auto"/>
            </w:tcBorders>
            <w:shd w:val="clear" w:color="auto" w:fill="auto"/>
            <w:vAlign w:val="center"/>
          </w:tcPr>
          <w:p w:rsidR="00D06385" w:rsidRPr="00F33594" w:rsidRDefault="00D06385" w:rsidP="00D21838">
            <w:pPr>
              <w:widowControl/>
              <w:jc w:val="both"/>
              <w:rPr>
                <w:color w:val="000000"/>
                <w:kern w:val="0"/>
              </w:rPr>
            </w:pPr>
            <w:r w:rsidRPr="00F33594">
              <w:rPr>
                <w:rFonts w:hint="eastAsia"/>
                <w:color w:val="000000"/>
                <w:kern w:val="0"/>
                <w:lang w:eastAsia="zh-HK"/>
              </w:rPr>
              <w:t>李建沛</w:t>
            </w:r>
          </w:p>
        </w:tc>
        <w:tc>
          <w:tcPr>
            <w:tcW w:w="3775" w:type="dxa"/>
          </w:tcPr>
          <w:p w:rsidR="00D06385" w:rsidRPr="009D0DBC" w:rsidRDefault="00D06385" w:rsidP="00655121">
            <w:pPr>
              <w:numPr>
                <w:ilvl w:val="0"/>
                <w:numId w:val="133"/>
              </w:numPr>
              <w:adjustRightInd w:val="0"/>
              <w:snapToGrid w:val="0"/>
              <w:ind w:left="284" w:hanging="284"/>
              <w:jc w:val="both"/>
            </w:pPr>
            <w:r w:rsidRPr="009D0DBC">
              <w:t>統一對外發言。</w:t>
            </w:r>
          </w:p>
          <w:p w:rsidR="00D06385" w:rsidRPr="009D0DBC" w:rsidRDefault="00D06385" w:rsidP="00655121">
            <w:pPr>
              <w:numPr>
                <w:ilvl w:val="0"/>
                <w:numId w:val="133"/>
              </w:numPr>
              <w:adjustRightInd w:val="0"/>
              <w:snapToGrid w:val="0"/>
              <w:ind w:left="284" w:hanging="284"/>
              <w:jc w:val="both"/>
            </w:pPr>
            <w:r w:rsidRPr="009D0DBC">
              <w:t>對外通報「核子事故地方災害應變中心」有關全校師生疏散情況，包含目前處置狀況已疏散人數、接待學校或其他收容所、災情及待援助等相關事宜。</w:t>
            </w:r>
          </w:p>
        </w:tc>
      </w:tr>
      <w:tr w:rsidR="00D06385" w:rsidRPr="009D0DBC" w:rsidTr="00D21838">
        <w:trPr>
          <w:cantSplit/>
          <w:trHeight w:val="1134"/>
          <w:jc w:val="center"/>
        </w:trPr>
        <w:tc>
          <w:tcPr>
            <w:tcW w:w="1701" w:type="dxa"/>
            <w:vAlign w:val="center"/>
          </w:tcPr>
          <w:p w:rsidR="00D06385" w:rsidRPr="009D0DBC" w:rsidRDefault="00D06385" w:rsidP="00D21838">
            <w:pPr>
              <w:jc w:val="both"/>
            </w:pPr>
            <w:r w:rsidRPr="009D0DBC">
              <w:t>通報組</w:t>
            </w:r>
          </w:p>
        </w:tc>
        <w:tc>
          <w:tcPr>
            <w:tcW w:w="1134" w:type="dxa"/>
            <w:vAlign w:val="center"/>
          </w:tcPr>
          <w:p w:rsidR="00D06385" w:rsidRPr="00BE02C8" w:rsidRDefault="00D06385" w:rsidP="00D21838">
            <w:pPr>
              <w:jc w:val="both"/>
            </w:pPr>
            <w:r w:rsidRPr="00BE02C8">
              <w:t>通報組</w:t>
            </w:r>
          </w:p>
        </w:tc>
        <w:tc>
          <w:tcPr>
            <w:tcW w:w="1134" w:type="dxa"/>
            <w:tcBorders>
              <w:top w:val="nil"/>
              <w:left w:val="nil"/>
              <w:bottom w:val="single" w:sz="4" w:space="0" w:color="auto"/>
              <w:right w:val="single" w:sz="4" w:space="0" w:color="auto"/>
            </w:tcBorders>
            <w:shd w:val="clear" w:color="auto" w:fill="auto"/>
            <w:vAlign w:val="center"/>
          </w:tcPr>
          <w:p w:rsidR="00D06385" w:rsidRPr="00F33594" w:rsidRDefault="00AC5003" w:rsidP="00D21838">
            <w:pPr>
              <w:widowControl/>
              <w:jc w:val="both"/>
              <w:rPr>
                <w:color w:val="000000"/>
                <w:kern w:val="0"/>
              </w:rPr>
            </w:pPr>
            <w:r>
              <w:rPr>
                <w:rFonts w:hint="eastAsia"/>
                <w:color w:val="000000"/>
                <w:kern w:val="0"/>
              </w:rPr>
              <w:t>羅森</w:t>
            </w:r>
          </w:p>
        </w:tc>
        <w:tc>
          <w:tcPr>
            <w:tcW w:w="1134" w:type="dxa"/>
            <w:tcBorders>
              <w:top w:val="nil"/>
              <w:left w:val="nil"/>
              <w:bottom w:val="single" w:sz="4" w:space="0" w:color="auto"/>
              <w:right w:val="single" w:sz="4" w:space="0" w:color="auto"/>
            </w:tcBorders>
            <w:shd w:val="clear" w:color="auto" w:fill="auto"/>
            <w:vAlign w:val="center"/>
          </w:tcPr>
          <w:p w:rsidR="00D06385" w:rsidRPr="00F33594" w:rsidRDefault="00D06385" w:rsidP="00D21838">
            <w:pPr>
              <w:widowControl/>
              <w:jc w:val="both"/>
              <w:rPr>
                <w:color w:val="000000"/>
                <w:kern w:val="0"/>
              </w:rPr>
            </w:pPr>
            <w:r>
              <w:rPr>
                <w:color w:val="000000"/>
                <w:kern w:val="0"/>
              </w:rPr>
              <w:t>0931</w:t>
            </w:r>
            <w:r w:rsidRPr="00F33594">
              <w:rPr>
                <w:color w:val="000000"/>
                <w:kern w:val="0"/>
              </w:rPr>
              <w:t>921000</w:t>
            </w:r>
          </w:p>
        </w:tc>
        <w:tc>
          <w:tcPr>
            <w:tcW w:w="1134" w:type="dxa"/>
            <w:tcBorders>
              <w:top w:val="nil"/>
              <w:left w:val="nil"/>
              <w:bottom w:val="single" w:sz="4" w:space="0" w:color="auto"/>
              <w:right w:val="single" w:sz="4" w:space="0" w:color="auto"/>
            </w:tcBorders>
            <w:shd w:val="clear" w:color="auto" w:fill="auto"/>
            <w:vAlign w:val="center"/>
          </w:tcPr>
          <w:p w:rsidR="00D06385" w:rsidRPr="00F33594" w:rsidRDefault="00D06385" w:rsidP="00D21838">
            <w:pPr>
              <w:widowControl/>
              <w:jc w:val="both"/>
              <w:rPr>
                <w:color w:val="000000"/>
                <w:kern w:val="0"/>
              </w:rPr>
            </w:pPr>
            <w:r w:rsidRPr="00F33594">
              <w:rPr>
                <w:rFonts w:hint="eastAsia"/>
                <w:color w:val="000000"/>
                <w:kern w:val="0"/>
              </w:rPr>
              <w:t>學輔處</w:t>
            </w:r>
          </w:p>
        </w:tc>
        <w:tc>
          <w:tcPr>
            <w:tcW w:w="1134" w:type="dxa"/>
            <w:tcBorders>
              <w:top w:val="nil"/>
              <w:left w:val="nil"/>
              <w:bottom w:val="single" w:sz="4" w:space="0" w:color="auto"/>
              <w:right w:val="single" w:sz="4" w:space="0" w:color="auto"/>
            </w:tcBorders>
            <w:shd w:val="clear" w:color="auto" w:fill="auto"/>
            <w:vAlign w:val="center"/>
          </w:tcPr>
          <w:p w:rsidR="00D06385" w:rsidRPr="00F33594" w:rsidRDefault="00D06385" w:rsidP="00D21838">
            <w:pPr>
              <w:widowControl/>
              <w:jc w:val="both"/>
              <w:rPr>
                <w:color w:val="000000"/>
                <w:kern w:val="0"/>
              </w:rPr>
            </w:pPr>
            <w:r w:rsidRPr="00F33594">
              <w:rPr>
                <w:rFonts w:hint="eastAsia"/>
                <w:color w:val="000000"/>
                <w:kern w:val="0"/>
              </w:rPr>
              <w:t>林佩珊</w:t>
            </w:r>
          </w:p>
        </w:tc>
        <w:tc>
          <w:tcPr>
            <w:tcW w:w="3775" w:type="dxa"/>
          </w:tcPr>
          <w:p w:rsidR="00D06385" w:rsidRPr="009D0DBC" w:rsidRDefault="00D06385" w:rsidP="00655121">
            <w:pPr>
              <w:numPr>
                <w:ilvl w:val="0"/>
                <w:numId w:val="138"/>
              </w:numPr>
              <w:adjustRightInd w:val="0"/>
              <w:snapToGrid w:val="0"/>
              <w:jc w:val="both"/>
            </w:pPr>
            <w:r w:rsidRPr="009D0DBC">
              <w:rPr>
                <w:rFonts w:hint="eastAsia"/>
              </w:rPr>
              <w:t>向消防隊通報，並確認已通報。</w:t>
            </w:r>
          </w:p>
          <w:p w:rsidR="00D06385" w:rsidRPr="009D0DBC" w:rsidRDefault="00D06385" w:rsidP="00655121">
            <w:pPr>
              <w:numPr>
                <w:ilvl w:val="0"/>
                <w:numId w:val="138"/>
              </w:numPr>
              <w:adjustRightInd w:val="0"/>
              <w:snapToGrid w:val="0"/>
              <w:jc w:val="both"/>
            </w:pPr>
            <w:r w:rsidRPr="009D0DBC">
              <w:rPr>
                <w:rFonts w:hint="eastAsia"/>
              </w:rPr>
              <w:t>聯絡有關人員</w:t>
            </w:r>
          </w:p>
          <w:p w:rsidR="00D06385" w:rsidRPr="009D0DBC" w:rsidRDefault="00D06385" w:rsidP="00655121">
            <w:pPr>
              <w:numPr>
                <w:ilvl w:val="0"/>
                <w:numId w:val="138"/>
              </w:numPr>
              <w:adjustRightInd w:val="0"/>
              <w:snapToGrid w:val="0"/>
              <w:jc w:val="both"/>
            </w:pPr>
            <w:r w:rsidRPr="009D0DBC">
              <w:rPr>
                <w:rFonts w:hint="eastAsia"/>
              </w:rPr>
              <w:t>於適當時機進行場所內廣播，以避免發生驚慌。</w:t>
            </w:r>
          </w:p>
        </w:tc>
      </w:tr>
      <w:tr w:rsidR="00D06385" w:rsidRPr="009D0DBC" w:rsidTr="00D21838">
        <w:trPr>
          <w:cantSplit/>
          <w:trHeight w:val="1134"/>
          <w:jc w:val="center"/>
        </w:trPr>
        <w:tc>
          <w:tcPr>
            <w:tcW w:w="1701" w:type="dxa"/>
            <w:vAlign w:val="center"/>
          </w:tcPr>
          <w:p w:rsidR="00D06385" w:rsidRPr="009D0DBC" w:rsidRDefault="00D06385" w:rsidP="00D21838">
            <w:pPr>
              <w:jc w:val="both"/>
            </w:pPr>
            <w:r w:rsidRPr="009D0DBC">
              <w:t>避難引導組</w:t>
            </w:r>
          </w:p>
        </w:tc>
        <w:tc>
          <w:tcPr>
            <w:tcW w:w="1134" w:type="dxa"/>
            <w:vAlign w:val="center"/>
          </w:tcPr>
          <w:p w:rsidR="00D06385" w:rsidRPr="00BE02C8" w:rsidRDefault="00D06385" w:rsidP="00D21838">
            <w:pPr>
              <w:jc w:val="both"/>
            </w:pPr>
            <w:r w:rsidRPr="00BE02C8">
              <w:t>避難引導組</w:t>
            </w:r>
          </w:p>
        </w:tc>
        <w:tc>
          <w:tcPr>
            <w:tcW w:w="1134" w:type="dxa"/>
            <w:tcBorders>
              <w:top w:val="nil"/>
              <w:left w:val="nil"/>
              <w:bottom w:val="single" w:sz="4" w:space="0" w:color="auto"/>
              <w:right w:val="single" w:sz="4" w:space="0" w:color="auto"/>
            </w:tcBorders>
            <w:shd w:val="clear" w:color="auto" w:fill="auto"/>
            <w:vAlign w:val="center"/>
          </w:tcPr>
          <w:p w:rsidR="00D06385" w:rsidRPr="00F33594" w:rsidRDefault="00AC5003" w:rsidP="00D21838">
            <w:pPr>
              <w:widowControl/>
              <w:jc w:val="both"/>
              <w:rPr>
                <w:color w:val="000000"/>
                <w:kern w:val="0"/>
              </w:rPr>
            </w:pPr>
            <w:r>
              <w:rPr>
                <w:rFonts w:hint="eastAsia"/>
                <w:color w:val="000000"/>
                <w:kern w:val="0"/>
              </w:rPr>
              <w:t>連啟男</w:t>
            </w:r>
          </w:p>
        </w:tc>
        <w:tc>
          <w:tcPr>
            <w:tcW w:w="1134" w:type="dxa"/>
            <w:tcBorders>
              <w:top w:val="nil"/>
              <w:left w:val="nil"/>
              <w:bottom w:val="single" w:sz="4" w:space="0" w:color="auto"/>
              <w:right w:val="single" w:sz="4" w:space="0" w:color="auto"/>
            </w:tcBorders>
            <w:shd w:val="clear" w:color="auto" w:fill="auto"/>
            <w:vAlign w:val="center"/>
          </w:tcPr>
          <w:p w:rsidR="00D06385" w:rsidRPr="00F33594" w:rsidRDefault="00D06385" w:rsidP="00D21838">
            <w:pPr>
              <w:widowControl/>
              <w:jc w:val="both"/>
              <w:rPr>
                <w:color w:val="000000"/>
                <w:kern w:val="0"/>
              </w:rPr>
            </w:pPr>
            <w:r w:rsidRPr="00F33594">
              <w:rPr>
                <w:color w:val="000000"/>
                <w:kern w:val="0"/>
              </w:rPr>
              <w:t>0953682241</w:t>
            </w:r>
          </w:p>
        </w:tc>
        <w:tc>
          <w:tcPr>
            <w:tcW w:w="1134" w:type="dxa"/>
            <w:tcBorders>
              <w:top w:val="nil"/>
              <w:left w:val="nil"/>
              <w:bottom w:val="single" w:sz="4" w:space="0" w:color="auto"/>
              <w:right w:val="single" w:sz="4" w:space="0" w:color="auto"/>
            </w:tcBorders>
            <w:shd w:val="clear" w:color="auto" w:fill="auto"/>
            <w:vAlign w:val="center"/>
          </w:tcPr>
          <w:p w:rsidR="00D06385" w:rsidRPr="00F33594" w:rsidRDefault="00D06385" w:rsidP="00D21838">
            <w:pPr>
              <w:widowControl/>
              <w:jc w:val="both"/>
              <w:rPr>
                <w:color w:val="000000"/>
                <w:kern w:val="0"/>
              </w:rPr>
            </w:pPr>
            <w:r w:rsidRPr="00F33594">
              <w:rPr>
                <w:rFonts w:hint="eastAsia"/>
                <w:color w:val="000000"/>
                <w:kern w:val="0"/>
              </w:rPr>
              <w:t>教務處</w:t>
            </w:r>
          </w:p>
        </w:tc>
        <w:tc>
          <w:tcPr>
            <w:tcW w:w="1134" w:type="dxa"/>
            <w:tcBorders>
              <w:top w:val="nil"/>
              <w:left w:val="nil"/>
              <w:bottom w:val="single" w:sz="4" w:space="0" w:color="auto"/>
              <w:right w:val="single" w:sz="4" w:space="0" w:color="auto"/>
            </w:tcBorders>
            <w:shd w:val="clear" w:color="auto" w:fill="auto"/>
            <w:vAlign w:val="center"/>
          </w:tcPr>
          <w:p w:rsidR="00D06385" w:rsidRPr="00F33594" w:rsidRDefault="00AC5003" w:rsidP="00D21838">
            <w:pPr>
              <w:widowControl/>
              <w:jc w:val="both"/>
              <w:rPr>
                <w:color w:val="000000"/>
                <w:kern w:val="0"/>
              </w:rPr>
            </w:pPr>
            <w:r>
              <w:rPr>
                <w:rFonts w:hint="eastAsia"/>
                <w:color w:val="000000"/>
                <w:kern w:val="0"/>
              </w:rPr>
              <w:t>陳盈秀</w:t>
            </w:r>
          </w:p>
        </w:tc>
        <w:tc>
          <w:tcPr>
            <w:tcW w:w="3775" w:type="dxa"/>
          </w:tcPr>
          <w:p w:rsidR="00D06385" w:rsidRPr="009D0DBC" w:rsidRDefault="00D06385" w:rsidP="00655121">
            <w:pPr>
              <w:numPr>
                <w:ilvl w:val="0"/>
                <w:numId w:val="134"/>
              </w:numPr>
              <w:adjustRightInd w:val="0"/>
              <w:snapToGrid w:val="0"/>
              <w:ind w:left="284" w:hanging="284"/>
              <w:jc w:val="both"/>
            </w:pPr>
            <w:r w:rsidRPr="009D0DBC">
              <w:t>避難引導組每學期規劃每棟建築物舉辦一次避難疏散演練。</w:t>
            </w:r>
          </w:p>
          <w:p w:rsidR="00D06385" w:rsidRPr="009D0DBC" w:rsidRDefault="00D06385" w:rsidP="00655121">
            <w:pPr>
              <w:numPr>
                <w:ilvl w:val="0"/>
                <w:numId w:val="134"/>
              </w:numPr>
              <w:adjustRightInd w:val="0"/>
              <w:snapToGrid w:val="0"/>
              <w:ind w:left="284" w:hanging="284"/>
              <w:jc w:val="both"/>
            </w:pPr>
            <w:r w:rsidRPr="009D0DBC">
              <w:t>規劃疏散路線，並分配責任區，擬定校內輻射災害避難疏散圖（疏散路線和集合地點）。</w:t>
            </w:r>
          </w:p>
          <w:p w:rsidR="00D06385" w:rsidRPr="009D0DBC" w:rsidRDefault="00D06385" w:rsidP="00655121">
            <w:pPr>
              <w:numPr>
                <w:ilvl w:val="0"/>
                <w:numId w:val="134"/>
              </w:numPr>
              <w:adjustRightInd w:val="0"/>
              <w:snapToGrid w:val="0"/>
              <w:ind w:left="284" w:hanging="284"/>
              <w:jc w:val="both"/>
            </w:pPr>
            <w:r w:rsidRPr="009D0DBC">
              <w:t>確認收容站之聯絡窗口。</w:t>
            </w:r>
          </w:p>
          <w:p w:rsidR="00D06385" w:rsidRPr="009D0DBC" w:rsidRDefault="00D06385" w:rsidP="00655121">
            <w:pPr>
              <w:numPr>
                <w:ilvl w:val="0"/>
                <w:numId w:val="134"/>
              </w:numPr>
              <w:adjustRightInd w:val="0"/>
              <w:snapToGrid w:val="0"/>
              <w:ind w:left="284" w:hanging="284"/>
              <w:jc w:val="both"/>
            </w:pPr>
            <w:r w:rsidRPr="009D0DBC">
              <w:t>掌握全校師生名單。</w:t>
            </w:r>
          </w:p>
          <w:p w:rsidR="00D06385" w:rsidRPr="009D0DBC" w:rsidRDefault="00D06385" w:rsidP="00655121">
            <w:pPr>
              <w:numPr>
                <w:ilvl w:val="0"/>
                <w:numId w:val="134"/>
              </w:numPr>
              <w:adjustRightInd w:val="0"/>
              <w:snapToGrid w:val="0"/>
              <w:ind w:left="284" w:hanging="284"/>
              <w:jc w:val="both"/>
            </w:pPr>
            <w:r w:rsidRPr="009D0DBC">
              <w:t>向全校師生加強宣導輻射防護常識。</w:t>
            </w:r>
          </w:p>
          <w:p w:rsidR="00D06385" w:rsidRPr="009D0DBC" w:rsidRDefault="00D06385" w:rsidP="00655121">
            <w:pPr>
              <w:numPr>
                <w:ilvl w:val="0"/>
                <w:numId w:val="134"/>
              </w:numPr>
              <w:adjustRightInd w:val="0"/>
              <w:snapToGrid w:val="0"/>
              <w:ind w:left="284" w:hanging="284"/>
              <w:jc w:val="both"/>
            </w:pPr>
            <w:r w:rsidRPr="009D0DBC">
              <w:t>維護學校教室環境安全及門窗完整。</w:t>
            </w:r>
          </w:p>
          <w:p w:rsidR="00D06385" w:rsidRPr="009D0DBC" w:rsidRDefault="00D06385" w:rsidP="00655121">
            <w:pPr>
              <w:numPr>
                <w:ilvl w:val="0"/>
                <w:numId w:val="134"/>
              </w:numPr>
              <w:adjustRightInd w:val="0"/>
              <w:snapToGrid w:val="0"/>
              <w:ind w:left="284" w:hanging="284"/>
              <w:jc w:val="both"/>
            </w:pPr>
            <w:r w:rsidRPr="009D0DBC">
              <w:t>收到掩蔽通知：引導在戶外活動之教職員生，儘速進入選定最近距離的避難點或教室（混凝土建築物）掩蔽。</w:t>
            </w:r>
          </w:p>
          <w:p w:rsidR="00D06385" w:rsidRPr="009D0DBC" w:rsidRDefault="00D06385" w:rsidP="00655121">
            <w:pPr>
              <w:numPr>
                <w:ilvl w:val="0"/>
                <w:numId w:val="134"/>
              </w:numPr>
              <w:adjustRightInd w:val="0"/>
              <w:snapToGrid w:val="0"/>
              <w:ind w:left="284" w:hanging="284"/>
              <w:jc w:val="both"/>
            </w:pPr>
            <w:r w:rsidRPr="009D0DBC">
              <w:t>負責清點於設置的避難點（最近距離的避難點或教室）之全校師生人數。</w:t>
            </w:r>
          </w:p>
          <w:p w:rsidR="00D06385" w:rsidRPr="009D0DBC" w:rsidRDefault="00D06385" w:rsidP="00655121">
            <w:pPr>
              <w:numPr>
                <w:ilvl w:val="0"/>
                <w:numId w:val="134"/>
              </w:numPr>
              <w:adjustRightInd w:val="0"/>
              <w:snapToGrid w:val="0"/>
              <w:ind w:left="284" w:hanging="284"/>
              <w:jc w:val="both"/>
            </w:pPr>
            <w:r w:rsidRPr="009D0DBC">
              <w:t>收到疏散通知：協助全校師生搭乘政府的專車至收容站。</w:t>
            </w:r>
          </w:p>
          <w:p w:rsidR="00D06385" w:rsidRPr="009D0DBC" w:rsidRDefault="00D06385" w:rsidP="00655121">
            <w:pPr>
              <w:numPr>
                <w:ilvl w:val="0"/>
                <w:numId w:val="134"/>
              </w:numPr>
              <w:adjustRightInd w:val="0"/>
              <w:snapToGrid w:val="0"/>
              <w:ind w:left="284" w:hanging="284"/>
              <w:jc w:val="both"/>
            </w:pPr>
            <w:r w:rsidRPr="009D0DBC">
              <w:t>強制疏散不願避難之學校教職員生。</w:t>
            </w:r>
          </w:p>
          <w:p w:rsidR="00D06385" w:rsidRPr="009D0DBC" w:rsidRDefault="00D06385" w:rsidP="00655121">
            <w:pPr>
              <w:numPr>
                <w:ilvl w:val="0"/>
                <w:numId w:val="134"/>
              </w:numPr>
              <w:adjustRightInd w:val="0"/>
              <w:snapToGrid w:val="0"/>
              <w:ind w:left="284" w:hanging="284"/>
              <w:jc w:val="both"/>
            </w:pPr>
            <w:r w:rsidRPr="009D0DBC">
              <w:t>協助行動不便之師生疏散。</w:t>
            </w:r>
          </w:p>
        </w:tc>
      </w:tr>
      <w:tr w:rsidR="00D06385" w:rsidRPr="009D0DBC" w:rsidTr="00D21838">
        <w:trPr>
          <w:cantSplit/>
          <w:trHeight w:val="1134"/>
          <w:jc w:val="center"/>
        </w:trPr>
        <w:tc>
          <w:tcPr>
            <w:tcW w:w="1701" w:type="dxa"/>
            <w:vAlign w:val="center"/>
          </w:tcPr>
          <w:p w:rsidR="00D06385" w:rsidRPr="009D0DBC" w:rsidRDefault="00D06385" w:rsidP="00D21838">
            <w:pPr>
              <w:jc w:val="both"/>
            </w:pPr>
            <w:r w:rsidRPr="009D0DBC">
              <w:lastRenderedPageBreak/>
              <w:t>避難引導組</w:t>
            </w:r>
            <w:r w:rsidRPr="009D0DBC">
              <w:rPr>
                <w:rFonts w:hint="eastAsia"/>
              </w:rPr>
              <w:t>/</w:t>
            </w:r>
          </w:p>
          <w:p w:rsidR="00D06385" w:rsidRPr="009D0DBC" w:rsidRDefault="00D06385" w:rsidP="00D21838">
            <w:pPr>
              <w:jc w:val="both"/>
            </w:pPr>
            <w:r w:rsidRPr="009D0DBC">
              <w:rPr>
                <w:rFonts w:hint="eastAsia"/>
              </w:rPr>
              <w:t>安全防護組</w:t>
            </w:r>
          </w:p>
        </w:tc>
        <w:tc>
          <w:tcPr>
            <w:tcW w:w="1134" w:type="dxa"/>
            <w:vAlign w:val="center"/>
          </w:tcPr>
          <w:p w:rsidR="00D06385" w:rsidRPr="00BE02C8" w:rsidRDefault="00D06385" w:rsidP="00D21838">
            <w:pPr>
              <w:jc w:val="both"/>
            </w:pPr>
            <w:r w:rsidRPr="00BE02C8">
              <w:t>避難引導組</w:t>
            </w:r>
            <w:r w:rsidRPr="00BE02C8">
              <w:rPr>
                <w:rFonts w:hint="eastAsia"/>
              </w:rPr>
              <w:t>/</w:t>
            </w:r>
          </w:p>
          <w:p w:rsidR="00D06385" w:rsidRPr="00BE02C8" w:rsidRDefault="00D06385" w:rsidP="00D21838">
            <w:pPr>
              <w:jc w:val="both"/>
            </w:pPr>
            <w:r w:rsidRPr="00BE02C8">
              <w:rPr>
                <w:rFonts w:hint="eastAsia"/>
              </w:rPr>
              <w:t>安全防護組</w:t>
            </w:r>
          </w:p>
        </w:tc>
        <w:tc>
          <w:tcPr>
            <w:tcW w:w="1134" w:type="dxa"/>
            <w:tcBorders>
              <w:top w:val="nil"/>
              <w:left w:val="nil"/>
              <w:bottom w:val="single" w:sz="4" w:space="0" w:color="auto"/>
              <w:right w:val="single" w:sz="4" w:space="0" w:color="auto"/>
            </w:tcBorders>
            <w:shd w:val="clear" w:color="auto" w:fill="auto"/>
            <w:vAlign w:val="center"/>
          </w:tcPr>
          <w:p w:rsidR="00D06385" w:rsidRPr="00455C0E" w:rsidRDefault="00D06385" w:rsidP="00D21838">
            <w:pPr>
              <w:widowControl/>
              <w:jc w:val="both"/>
              <w:rPr>
                <w:color w:val="000000"/>
                <w:kern w:val="0"/>
              </w:rPr>
            </w:pPr>
            <w:r>
              <w:rPr>
                <w:rFonts w:hint="eastAsia"/>
                <w:color w:val="000000"/>
                <w:kern w:val="0"/>
              </w:rPr>
              <w:t>陳美伶</w:t>
            </w:r>
          </w:p>
        </w:tc>
        <w:tc>
          <w:tcPr>
            <w:tcW w:w="1134" w:type="dxa"/>
            <w:tcBorders>
              <w:top w:val="nil"/>
              <w:left w:val="nil"/>
              <w:bottom w:val="single" w:sz="4" w:space="0" w:color="auto"/>
              <w:right w:val="single" w:sz="4" w:space="0" w:color="auto"/>
            </w:tcBorders>
            <w:shd w:val="clear" w:color="auto" w:fill="auto"/>
            <w:vAlign w:val="center"/>
          </w:tcPr>
          <w:p w:rsidR="00D06385" w:rsidRPr="00455C0E" w:rsidRDefault="00D06385" w:rsidP="00D21838">
            <w:pPr>
              <w:widowControl/>
              <w:jc w:val="both"/>
              <w:rPr>
                <w:color w:val="000000"/>
                <w:kern w:val="0"/>
              </w:rPr>
            </w:pPr>
            <w:r>
              <w:rPr>
                <w:color w:val="000000"/>
                <w:kern w:val="0"/>
              </w:rPr>
              <w:t>0911258877</w:t>
            </w:r>
          </w:p>
        </w:tc>
        <w:tc>
          <w:tcPr>
            <w:tcW w:w="1134" w:type="dxa"/>
            <w:tcBorders>
              <w:top w:val="nil"/>
              <w:left w:val="nil"/>
              <w:bottom w:val="single" w:sz="4" w:space="0" w:color="auto"/>
              <w:right w:val="single" w:sz="4" w:space="0" w:color="auto"/>
            </w:tcBorders>
            <w:shd w:val="clear" w:color="auto" w:fill="auto"/>
            <w:vAlign w:val="center"/>
          </w:tcPr>
          <w:p w:rsidR="00D06385" w:rsidRPr="00455C0E" w:rsidRDefault="00D06385" w:rsidP="00D21838">
            <w:pPr>
              <w:widowControl/>
              <w:jc w:val="both"/>
              <w:rPr>
                <w:color w:val="000000"/>
                <w:kern w:val="0"/>
              </w:rPr>
            </w:pPr>
            <w:r w:rsidRPr="001E7A06">
              <w:rPr>
                <w:rFonts w:hint="eastAsia"/>
                <w:color w:val="000000"/>
                <w:kern w:val="0"/>
              </w:rPr>
              <w:t>總務處</w:t>
            </w:r>
          </w:p>
        </w:tc>
        <w:tc>
          <w:tcPr>
            <w:tcW w:w="1134" w:type="dxa"/>
            <w:tcBorders>
              <w:top w:val="nil"/>
              <w:left w:val="nil"/>
              <w:bottom w:val="single" w:sz="4" w:space="0" w:color="auto"/>
              <w:right w:val="single" w:sz="4" w:space="0" w:color="auto"/>
            </w:tcBorders>
            <w:shd w:val="clear" w:color="auto" w:fill="auto"/>
            <w:vAlign w:val="center"/>
          </w:tcPr>
          <w:p w:rsidR="00D06385" w:rsidRPr="00455C0E" w:rsidRDefault="00D06385" w:rsidP="00D21838">
            <w:pPr>
              <w:widowControl/>
              <w:jc w:val="both"/>
              <w:rPr>
                <w:color w:val="000000"/>
                <w:kern w:val="0"/>
              </w:rPr>
            </w:pPr>
            <w:r w:rsidRPr="001E7A06">
              <w:rPr>
                <w:rFonts w:hint="eastAsia"/>
                <w:color w:val="000000"/>
                <w:kern w:val="0"/>
              </w:rPr>
              <w:t>廖恬漪</w:t>
            </w:r>
          </w:p>
        </w:tc>
        <w:tc>
          <w:tcPr>
            <w:tcW w:w="3775" w:type="dxa"/>
          </w:tcPr>
          <w:p w:rsidR="00D06385" w:rsidRPr="009D0DBC" w:rsidRDefault="00D06385" w:rsidP="00655121">
            <w:pPr>
              <w:numPr>
                <w:ilvl w:val="0"/>
                <w:numId w:val="136"/>
              </w:numPr>
              <w:adjustRightInd w:val="0"/>
              <w:snapToGrid w:val="0"/>
              <w:ind w:left="284" w:hanging="284"/>
              <w:jc w:val="both"/>
            </w:pPr>
            <w:r w:rsidRPr="009D0DBC">
              <w:t>清楚瞭解疏散路線。</w:t>
            </w:r>
          </w:p>
          <w:p w:rsidR="00D06385" w:rsidRPr="009D0DBC" w:rsidRDefault="00D06385" w:rsidP="00655121">
            <w:pPr>
              <w:numPr>
                <w:ilvl w:val="0"/>
                <w:numId w:val="136"/>
              </w:numPr>
              <w:adjustRightInd w:val="0"/>
              <w:snapToGrid w:val="0"/>
              <w:ind w:left="284" w:hanging="284"/>
              <w:jc w:val="both"/>
            </w:pPr>
            <w:r w:rsidRPr="009D0DBC">
              <w:t>掌握全校師生名單。</w:t>
            </w:r>
          </w:p>
          <w:p w:rsidR="00D06385" w:rsidRPr="009D0DBC" w:rsidRDefault="00D06385" w:rsidP="00655121">
            <w:pPr>
              <w:numPr>
                <w:ilvl w:val="0"/>
                <w:numId w:val="136"/>
              </w:numPr>
              <w:adjustRightInd w:val="0"/>
              <w:snapToGrid w:val="0"/>
              <w:ind w:left="284" w:hanging="284"/>
              <w:jc w:val="both"/>
            </w:pPr>
            <w:r w:rsidRPr="009D0DBC">
              <w:t>維護學校教室環境安全及門窗完整。</w:t>
            </w:r>
          </w:p>
          <w:p w:rsidR="00D06385" w:rsidRPr="009D0DBC" w:rsidRDefault="00D06385" w:rsidP="00655121">
            <w:pPr>
              <w:numPr>
                <w:ilvl w:val="0"/>
                <w:numId w:val="136"/>
              </w:numPr>
              <w:adjustRightInd w:val="0"/>
              <w:snapToGrid w:val="0"/>
              <w:ind w:left="284" w:hanging="284"/>
              <w:jc w:val="both"/>
            </w:pPr>
            <w:r w:rsidRPr="009D0DBC">
              <w:t>向全校師生加強宣導輻射防護常識。</w:t>
            </w:r>
          </w:p>
          <w:p w:rsidR="00D06385" w:rsidRPr="009D0DBC" w:rsidRDefault="00D06385" w:rsidP="00655121">
            <w:pPr>
              <w:numPr>
                <w:ilvl w:val="0"/>
                <w:numId w:val="136"/>
              </w:numPr>
              <w:adjustRightInd w:val="0"/>
              <w:snapToGrid w:val="0"/>
              <w:ind w:left="284" w:hanging="284"/>
              <w:jc w:val="both"/>
            </w:pPr>
            <w:r w:rsidRPr="009D0DBC">
              <w:t>告知親人若於政府宣布疏散時，亦會被安置於接待學校或其他收容所，不必擔心。</w:t>
            </w:r>
          </w:p>
          <w:p w:rsidR="00D06385" w:rsidRPr="009D0DBC" w:rsidRDefault="00D06385" w:rsidP="00655121">
            <w:pPr>
              <w:numPr>
                <w:ilvl w:val="0"/>
                <w:numId w:val="136"/>
              </w:numPr>
              <w:adjustRightInd w:val="0"/>
              <w:snapToGrid w:val="0"/>
              <w:ind w:left="284" w:hanging="284"/>
              <w:jc w:val="both"/>
            </w:pPr>
            <w:r w:rsidRPr="009D0DBC">
              <w:t>協助行動不便之師生疏散。</w:t>
            </w:r>
          </w:p>
          <w:p w:rsidR="00D06385" w:rsidRPr="009D0DBC" w:rsidRDefault="00D06385" w:rsidP="00655121">
            <w:pPr>
              <w:numPr>
                <w:ilvl w:val="0"/>
                <w:numId w:val="136"/>
              </w:numPr>
              <w:adjustRightInd w:val="0"/>
              <w:snapToGrid w:val="0"/>
              <w:ind w:left="284" w:hanging="284"/>
              <w:jc w:val="both"/>
            </w:pPr>
            <w:r w:rsidRPr="009D0DBC">
              <w:t>協助避難引導組強制疏散不願避難之學校教職員生。</w:t>
            </w:r>
          </w:p>
          <w:p w:rsidR="00D06385" w:rsidRPr="009D0DBC" w:rsidRDefault="00D06385" w:rsidP="00655121">
            <w:pPr>
              <w:numPr>
                <w:ilvl w:val="0"/>
                <w:numId w:val="136"/>
              </w:numPr>
              <w:adjustRightInd w:val="0"/>
              <w:snapToGrid w:val="0"/>
              <w:ind w:left="284" w:hanging="284"/>
              <w:jc w:val="both"/>
            </w:pPr>
            <w:r w:rsidRPr="009D0DBC">
              <w:t>聯絡相關單位進行輻射劑量偵測。</w:t>
            </w:r>
          </w:p>
          <w:p w:rsidR="00D06385" w:rsidRPr="009D0DBC" w:rsidRDefault="00D06385" w:rsidP="00655121">
            <w:pPr>
              <w:numPr>
                <w:ilvl w:val="0"/>
                <w:numId w:val="136"/>
              </w:numPr>
              <w:adjustRightInd w:val="0"/>
              <w:snapToGrid w:val="0"/>
              <w:ind w:left="284" w:hanging="284"/>
              <w:jc w:val="both"/>
            </w:pPr>
            <w:r w:rsidRPr="009D0DBC">
              <w:t>曝露在外之物品視情形協助做必要沖洗。</w:t>
            </w:r>
          </w:p>
        </w:tc>
      </w:tr>
      <w:tr w:rsidR="00D06385" w:rsidRPr="009D0DBC" w:rsidTr="00D21838">
        <w:trPr>
          <w:cantSplit/>
          <w:trHeight w:val="1134"/>
          <w:jc w:val="center"/>
        </w:trPr>
        <w:tc>
          <w:tcPr>
            <w:tcW w:w="1701" w:type="dxa"/>
            <w:vAlign w:val="center"/>
          </w:tcPr>
          <w:p w:rsidR="00D06385" w:rsidRPr="009D0DBC" w:rsidRDefault="00D06385" w:rsidP="00D21838">
            <w:pPr>
              <w:jc w:val="both"/>
            </w:pPr>
            <w:r w:rsidRPr="009D0DBC">
              <w:t>搶救組</w:t>
            </w:r>
          </w:p>
        </w:tc>
        <w:tc>
          <w:tcPr>
            <w:tcW w:w="1134" w:type="dxa"/>
            <w:vAlign w:val="center"/>
          </w:tcPr>
          <w:p w:rsidR="00D06385" w:rsidRPr="00BE02C8" w:rsidRDefault="00D06385" w:rsidP="00D21838">
            <w:pPr>
              <w:jc w:val="both"/>
            </w:pPr>
            <w:r w:rsidRPr="00BE02C8">
              <w:t>搶救組</w:t>
            </w:r>
          </w:p>
        </w:tc>
        <w:tc>
          <w:tcPr>
            <w:tcW w:w="1134" w:type="dxa"/>
            <w:tcBorders>
              <w:top w:val="nil"/>
              <w:left w:val="nil"/>
              <w:bottom w:val="single" w:sz="4" w:space="0" w:color="auto"/>
              <w:right w:val="single" w:sz="4" w:space="0" w:color="auto"/>
            </w:tcBorders>
            <w:shd w:val="clear" w:color="auto" w:fill="auto"/>
            <w:vAlign w:val="center"/>
          </w:tcPr>
          <w:p w:rsidR="00D06385" w:rsidRPr="00DD3E4C" w:rsidRDefault="00D06385" w:rsidP="00D21838">
            <w:pPr>
              <w:widowControl/>
              <w:jc w:val="both"/>
              <w:rPr>
                <w:color w:val="000000"/>
                <w:kern w:val="0"/>
              </w:rPr>
            </w:pPr>
            <w:r>
              <w:rPr>
                <w:rFonts w:hint="eastAsia"/>
                <w:color w:val="000000"/>
                <w:kern w:val="0"/>
                <w:lang w:eastAsia="zh-HK"/>
              </w:rPr>
              <w:t>李建沛</w:t>
            </w:r>
          </w:p>
        </w:tc>
        <w:tc>
          <w:tcPr>
            <w:tcW w:w="1134" w:type="dxa"/>
            <w:tcBorders>
              <w:top w:val="nil"/>
              <w:left w:val="nil"/>
              <w:bottom w:val="single" w:sz="4" w:space="0" w:color="auto"/>
              <w:right w:val="single" w:sz="4" w:space="0" w:color="auto"/>
            </w:tcBorders>
            <w:shd w:val="clear" w:color="auto" w:fill="auto"/>
            <w:vAlign w:val="center"/>
          </w:tcPr>
          <w:p w:rsidR="00D06385" w:rsidRPr="00DD3E4C" w:rsidRDefault="00D06385" w:rsidP="00D21838">
            <w:pPr>
              <w:widowControl/>
              <w:jc w:val="both"/>
              <w:rPr>
                <w:color w:val="000000"/>
                <w:kern w:val="0"/>
              </w:rPr>
            </w:pPr>
            <w:r>
              <w:rPr>
                <w:color w:val="000000"/>
                <w:kern w:val="0"/>
              </w:rPr>
              <w:t>0919971209</w:t>
            </w:r>
          </w:p>
        </w:tc>
        <w:tc>
          <w:tcPr>
            <w:tcW w:w="1134" w:type="dxa"/>
            <w:tcBorders>
              <w:top w:val="nil"/>
              <w:left w:val="nil"/>
              <w:bottom w:val="single" w:sz="4" w:space="0" w:color="auto"/>
              <w:right w:val="single" w:sz="4" w:space="0" w:color="auto"/>
            </w:tcBorders>
            <w:shd w:val="clear" w:color="auto" w:fill="auto"/>
            <w:vAlign w:val="center"/>
          </w:tcPr>
          <w:p w:rsidR="00D06385" w:rsidRPr="00DD3E4C" w:rsidRDefault="00D06385" w:rsidP="00D21838">
            <w:pPr>
              <w:widowControl/>
              <w:jc w:val="both"/>
              <w:rPr>
                <w:color w:val="000000"/>
                <w:kern w:val="0"/>
              </w:rPr>
            </w:pPr>
            <w:r w:rsidRPr="00DD3E4C">
              <w:rPr>
                <w:rFonts w:hint="eastAsia"/>
                <w:color w:val="000000"/>
                <w:kern w:val="0"/>
              </w:rPr>
              <w:t>總務處</w:t>
            </w:r>
          </w:p>
        </w:tc>
        <w:tc>
          <w:tcPr>
            <w:tcW w:w="1134" w:type="dxa"/>
            <w:tcBorders>
              <w:top w:val="nil"/>
              <w:left w:val="nil"/>
              <w:bottom w:val="single" w:sz="4" w:space="0" w:color="auto"/>
              <w:right w:val="single" w:sz="4" w:space="0" w:color="auto"/>
            </w:tcBorders>
            <w:shd w:val="clear" w:color="auto" w:fill="auto"/>
            <w:vAlign w:val="center"/>
          </w:tcPr>
          <w:p w:rsidR="00D06385" w:rsidRPr="00DD3E4C" w:rsidRDefault="00AC5003" w:rsidP="00D21838">
            <w:pPr>
              <w:widowControl/>
              <w:jc w:val="both"/>
              <w:rPr>
                <w:color w:val="000000"/>
                <w:kern w:val="0"/>
              </w:rPr>
            </w:pPr>
            <w:r>
              <w:rPr>
                <w:rFonts w:hint="eastAsia"/>
                <w:color w:val="000000"/>
                <w:kern w:val="0"/>
              </w:rPr>
              <w:t>陳美伶</w:t>
            </w:r>
          </w:p>
        </w:tc>
        <w:tc>
          <w:tcPr>
            <w:tcW w:w="3775" w:type="dxa"/>
          </w:tcPr>
          <w:p w:rsidR="00D06385" w:rsidRPr="009D0DBC" w:rsidRDefault="00D06385" w:rsidP="00655121">
            <w:pPr>
              <w:numPr>
                <w:ilvl w:val="0"/>
                <w:numId w:val="135"/>
              </w:numPr>
              <w:adjustRightInd w:val="0"/>
              <w:snapToGrid w:val="0"/>
              <w:ind w:left="284" w:hanging="284"/>
              <w:jc w:val="both"/>
            </w:pPr>
            <w:r w:rsidRPr="009D0DBC">
              <w:t>定期安排搶救訓練與宣導。</w:t>
            </w:r>
          </w:p>
          <w:p w:rsidR="00D06385" w:rsidRPr="009D0DBC" w:rsidRDefault="00D06385" w:rsidP="00655121">
            <w:pPr>
              <w:numPr>
                <w:ilvl w:val="0"/>
                <w:numId w:val="135"/>
              </w:numPr>
              <w:adjustRightInd w:val="0"/>
              <w:snapToGrid w:val="0"/>
              <w:ind w:left="284" w:hanging="284"/>
              <w:jc w:val="both"/>
            </w:pPr>
            <w:r w:rsidRPr="009D0DBC">
              <w:t>檢整與保養救災裝備與添購相關救災裝備。</w:t>
            </w:r>
          </w:p>
          <w:p w:rsidR="00D06385" w:rsidRPr="009D0DBC" w:rsidRDefault="00D06385" w:rsidP="00655121">
            <w:pPr>
              <w:numPr>
                <w:ilvl w:val="0"/>
                <w:numId w:val="135"/>
              </w:numPr>
              <w:adjustRightInd w:val="0"/>
              <w:snapToGrid w:val="0"/>
              <w:ind w:left="284" w:hanging="284"/>
              <w:jc w:val="both"/>
            </w:pPr>
            <w:r w:rsidRPr="009D0DBC">
              <w:t>整備能力的訓練。</w:t>
            </w:r>
          </w:p>
          <w:p w:rsidR="00D06385" w:rsidRPr="009D0DBC" w:rsidRDefault="00D06385" w:rsidP="00655121">
            <w:pPr>
              <w:numPr>
                <w:ilvl w:val="0"/>
                <w:numId w:val="135"/>
              </w:numPr>
              <w:adjustRightInd w:val="0"/>
              <w:snapToGrid w:val="0"/>
              <w:ind w:left="284" w:hanging="284"/>
              <w:jc w:val="both"/>
            </w:pPr>
            <w:r w:rsidRPr="009D0DBC">
              <w:t>受災師生之搶救及搜救。</w:t>
            </w:r>
          </w:p>
          <w:p w:rsidR="00D06385" w:rsidRPr="009D0DBC" w:rsidRDefault="00D06385" w:rsidP="00655121">
            <w:pPr>
              <w:numPr>
                <w:ilvl w:val="0"/>
                <w:numId w:val="135"/>
              </w:numPr>
              <w:adjustRightInd w:val="0"/>
              <w:snapToGrid w:val="0"/>
              <w:ind w:left="284" w:hanging="284"/>
              <w:jc w:val="both"/>
            </w:pPr>
            <w:r w:rsidRPr="009D0DBC">
              <w:t>清除障礙物協助逃生。</w:t>
            </w:r>
          </w:p>
          <w:p w:rsidR="00D06385" w:rsidRPr="009D0DBC" w:rsidRDefault="00D06385" w:rsidP="00655121">
            <w:pPr>
              <w:numPr>
                <w:ilvl w:val="0"/>
                <w:numId w:val="135"/>
              </w:numPr>
              <w:adjustRightInd w:val="0"/>
              <w:snapToGrid w:val="0"/>
              <w:ind w:left="284" w:hanging="284"/>
              <w:jc w:val="both"/>
            </w:pPr>
            <w:r w:rsidRPr="009D0DBC">
              <w:t>如發生火災，使用滅火器、消防栓進行初期滅火。</w:t>
            </w:r>
          </w:p>
          <w:p w:rsidR="00D06385" w:rsidRPr="009D0DBC" w:rsidRDefault="00D06385" w:rsidP="00655121">
            <w:pPr>
              <w:numPr>
                <w:ilvl w:val="0"/>
                <w:numId w:val="135"/>
              </w:numPr>
              <w:adjustRightInd w:val="0"/>
              <w:snapToGrid w:val="0"/>
              <w:ind w:left="284" w:hanging="284"/>
              <w:jc w:val="both"/>
            </w:pPr>
            <w:r w:rsidRPr="009D0DBC">
              <w:rPr>
                <w:rFonts w:hint="eastAsia"/>
              </w:rPr>
              <w:t>依情況支援安全防護組、緊急救護組。</w:t>
            </w:r>
          </w:p>
        </w:tc>
      </w:tr>
      <w:tr w:rsidR="00D06385" w:rsidRPr="009D0DBC" w:rsidTr="00D21838">
        <w:trPr>
          <w:cantSplit/>
          <w:trHeight w:val="1134"/>
          <w:jc w:val="center"/>
        </w:trPr>
        <w:tc>
          <w:tcPr>
            <w:tcW w:w="1701" w:type="dxa"/>
            <w:vAlign w:val="center"/>
          </w:tcPr>
          <w:p w:rsidR="00D06385" w:rsidRPr="009D0DBC" w:rsidRDefault="00D06385" w:rsidP="00D21838">
            <w:pPr>
              <w:jc w:val="both"/>
            </w:pPr>
            <w:r w:rsidRPr="009D0DBC">
              <w:rPr>
                <w:rFonts w:hint="eastAsia"/>
              </w:rPr>
              <w:t>搶救組</w:t>
            </w:r>
            <w:r w:rsidRPr="009D0DBC">
              <w:rPr>
                <w:rFonts w:hint="eastAsia"/>
              </w:rPr>
              <w:t>/</w:t>
            </w:r>
          </w:p>
          <w:p w:rsidR="00D06385" w:rsidRPr="009D0DBC" w:rsidRDefault="00D06385" w:rsidP="00D21838">
            <w:pPr>
              <w:jc w:val="both"/>
            </w:pPr>
            <w:r w:rsidRPr="009D0DBC">
              <w:rPr>
                <w:rFonts w:hint="eastAsia"/>
              </w:rPr>
              <w:t>緊急救護組</w:t>
            </w:r>
          </w:p>
        </w:tc>
        <w:tc>
          <w:tcPr>
            <w:tcW w:w="1134" w:type="dxa"/>
            <w:vAlign w:val="center"/>
          </w:tcPr>
          <w:p w:rsidR="00D06385" w:rsidRPr="00BE02C8" w:rsidRDefault="00D06385" w:rsidP="00D21838">
            <w:pPr>
              <w:jc w:val="both"/>
            </w:pPr>
            <w:r w:rsidRPr="00BE02C8">
              <w:rPr>
                <w:rFonts w:hint="eastAsia"/>
              </w:rPr>
              <w:t>搶救組</w:t>
            </w:r>
            <w:r w:rsidRPr="00BE02C8">
              <w:rPr>
                <w:rFonts w:hint="eastAsia"/>
              </w:rPr>
              <w:t>/</w:t>
            </w:r>
          </w:p>
          <w:p w:rsidR="00D06385" w:rsidRPr="00BE02C8" w:rsidRDefault="00D06385" w:rsidP="00D21838">
            <w:pPr>
              <w:jc w:val="both"/>
            </w:pPr>
            <w:r w:rsidRPr="00BE02C8">
              <w:rPr>
                <w:rFonts w:hint="eastAsia"/>
              </w:rPr>
              <w:t>緊急救護組</w:t>
            </w:r>
          </w:p>
        </w:tc>
        <w:tc>
          <w:tcPr>
            <w:tcW w:w="1134" w:type="dxa"/>
            <w:tcBorders>
              <w:top w:val="nil"/>
              <w:left w:val="nil"/>
              <w:bottom w:val="single" w:sz="4" w:space="0" w:color="auto"/>
              <w:right w:val="single" w:sz="4" w:space="0" w:color="auto"/>
            </w:tcBorders>
            <w:shd w:val="clear" w:color="auto" w:fill="auto"/>
            <w:vAlign w:val="center"/>
          </w:tcPr>
          <w:p w:rsidR="00D06385" w:rsidRPr="00455C0E" w:rsidRDefault="00D06385" w:rsidP="00D21838">
            <w:pPr>
              <w:widowControl/>
              <w:jc w:val="both"/>
              <w:rPr>
                <w:color w:val="000000"/>
                <w:kern w:val="0"/>
              </w:rPr>
            </w:pPr>
            <w:r w:rsidRPr="008E4E58">
              <w:rPr>
                <w:rFonts w:hint="eastAsia"/>
                <w:color w:val="000000"/>
                <w:kern w:val="0"/>
              </w:rPr>
              <w:t>吳彩鳳</w:t>
            </w:r>
          </w:p>
        </w:tc>
        <w:tc>
          <w:tcPr>
            <w:tcW w:w="1134" w:type="dxa"/>
            <w:tcBorders>
              <w:top w:val="nil"/>
              <w:left w:val="nil"/>
              <w:bottom w:val="single" w:sz="4" w:space="0" w:color="auto"/>
              <w:right w:val="single" w:sz="4" w:space="0" w:color="auto"/>
            </w:tcBorders>
            <w:shd w:val="clear" w:color="auto" w:fill="auto"/>
            <w:vAlign w:val="center"/>
          </w:tcPr>
          <w:p w:rsidR="00D06385" w:rsidRPr="00455C0E" w:rsidRDefault="00D06385" w:rsidP="00D21838">
            <w:pPr>
              <w:widowControl/>
              <w:jc w:val="both"/>
              <w:rPr>
                <w:color w:val="000000"/>
                <w:kern w:val="0"/>
              </w:rPr>
            </w:pPr>
            <w:r w:rsidRPr="008E4E58">
              <w:rPr>
                <w:color w:val="000000"/>
                <w:kern w:val="0"/>
              </w:rPr>
              <w:t>0921919999</w:t>
            </w:r>
          </w:p>
        </w:tc>
        <w:tc>
          <w:tcPr>
            <w:tcW w:w="1134" w:type="dxa"/>
            <w:tcBorders>
              <w:top w:val="nil"/>
              <w:left w:val="nil"/>
              <w:bottom w:val="single" w:sz="4" w:space="0" w:color="auto"/>
              <w:right w:val="single" w:sz="4" w:space="0" w:color="auto"/>
            </w:tcBorders>
            <w:shd w:val="clear" w:color="auto" w:fill="auto"/>
            <w:vAlign w:val="center"/>
          </w:tcPr>
          <w:p w:rsidR="00D06385" w:rsidRPr="00455C0E" w:rsidRDefault="00D06385" w:rsidP="00D21838">
            <w:pPr>
              <w:widowControl/>
              <w:jc w:val="both"/>
              <w:rPr>
                <w:color w:val="000000"/>
                <w:kern w:val="0"/>
              </w:rPr>
            </w:pPr>
            <w:r>
              <w:rPr>
                <w:rFonts w:hint="eastAsia"/>
                <w:color w:val="000000"/>
                <w:kern w:val="0"/>
              </w:rPr>
              <w:t>學輔處</w:t>
            </w:r>
          </w:p>
        </w:tc>
        <w:tc>
          <w:tcPr>
            <w:tcW w:w="1134" w:type="dxa"/>
            <w:tcBorders>
              <w:top w:val="nil"/>
              <w:left w:val="nil"/>
              <w:bottom w:val="single" w:sz="4" w:space="0" w:color="auto"/>
              <w:right w:val="single" w:sz="4" w:space="0" w:color="auto"/>
            </w:tcBorders>
            <w:shd w:val="clear" w:color="auto" w:fill="auto"/>
            <w:vAlign w:val="center"/>
          </w:tcPr>
          <w:p w:rsidR="00D06385" w:rsidRPr="00455C0E" w:rsidRDefault="00AC5003" w:rsidP="00D21838">
            <w:pPr>
              <w:widowControl/>
              <w:jc w:val="both"/>
              <w:rPr>
                <w:color w:val="000000"/>
                <w:kern w:val="0"/>
              </w:rPr>
            </w:pPr>
            <w:r>
              <w:rPr>
                <w:rFonts w:hint="eastAsia"/>
                <w:color w:val="000000"/>
                <w:kern w:val="0"/>
              </w:rPr>
              <w:t>張育智</w:t>
            </w:r>
          </w:p>
        </w:tc>
        <w:tc>
          <w:tcPr>
            <w:tcW w:w="3775" w:type="dxa"/>
          </w:tcPr>
          <w:p w:rsidR="00D06385" w:rsidRPr="009D0DBC" w:rsidRDefault="00D06385" w:rsidP="00655121">
            <w:pPr>
              <w:numPr>
                <w:ilvl w:val="0"/>
                <w:numId w:val="137"/>
              </w:numPr>
              <w:adjustRightInd w:val="0"/>
              <w:snapToGrid w:val="0"/>
              <w:ind w:left="284" w:hanging="284"/>
              <w:jc w:val="both"/>
            </w:pPr>
            <w:r w:rsidRPr="009D0DBC">
              <w:rPr>
                <w:rFonts w:hint="eastAsia"/>
              </w:rPr>
              <w:t>定期安排救護訓練及急救常識宣導。</w:t>
            </w:r>
          </w:p>
          <w:p w:rsidR="00D06385" w:rsidRPr="009D0DBC" w:rsidRDefault="00D06385" w:rsidP="00655121">
            <w:pPr>
              <w:numPr>
                <w:ilvl w:val="0"/>
                <w:numId w:val="137"/>
              </w:numPr>
              <w:adjustRightInd w:val="0"/>
              <w:snapToGrid w:val="0"/>
              <w:ind w:left="284" w:hanging="284"/>
              <w:jc w:val="both"/>
            </w:pPr>
            <w:r w:rsidRPr="009D0DBC">
              <w:t>設置緊急救護站（避難點內）。</w:t>
            </w:r>
          </w:p>
          <w:p w:rsidR="00D06385" w:rsidRPr="009D0DBC" w:rsidRDefault="00D06385" w:rsidP="00655121">
            <w:pPr>
              <w:numPr>
                <w:ilvl w:val="0"/>
                <w:numId w:val="137"/>
              </w:numPr>
              <w:adjustRightInd w:val="0"/>
              <w:snapToGrid w:val="0"/>
              <w:ind w:left="284" w:hanging="284"/>
              <w:jc w:val="both"/>
            </w:pPr>
            <w:r w:rsidRPr="009D0DBC">
              <w:t>基本急救、重傷患就醫護送。</w:t>
            </w:r>
          </w:p>
          <w:p w:rsidR="00D06385" w:rsidRPr="009D0DBC" w:rsidRDefault="00D06385" w:rsidP="00655121">
            <w:pPr>
              <w:numPr>
                <w:ilvl w:val="0"/>
                <w:numId w:val="137"/>
              </w:numPr>
              <w:adjustRightInd w:val="0"/>
              <w:snapToGrid w:val="0"/>
              <w:ind w:left="284" w:hanging="284"/>
              <w:jc w:val="both"/>
            </w:pPr>
            <w:r w:rsidRPr="009D0DBC">
              <w:t>緊急處理受傷者及登記其姓名、班級，建立傷患名冊。</w:t>
            </w:r>
          </w:p>
          <w:p w:rsidR="00D06385" w:rsidRPr="009D0DBC" w:rsidRDefault="00D06385" w:rsidP="00655121">
            <w:pPr>
              <w:numPr>
                <w:ilvl w:val="0"/>
                <w:numId w:val="137"/>
              </w:numPr>
              <w:adjustRightInd w:val="0"/>
              <w:snapToGrid w:val="0"/>
              <w:ind w:left="284" w:hanging="284"/>
              <w:jc w:val="both"/>
            </w:pPr>
            <w:r w:rsidRPr="009D0DBC">
              <w:t>心理諮商、提供紓解壓力方法。</w:t>
            </w:r>
          </w:p>
        </w:tc>
      </w:tr>
    </w:tbl>
    <w:p w:rsidR="00D06385" w:rsidRPr="00D12E93" w:rsidRDefault="00D06385" w:rsidP="00D06385">
      <w:pPr>
        <w:pStyle w:val="4"/>
        <w:spacing w:before="180" w:after="180"/>
        <w:ind w:firstLine="0"/>
      </w:pPr>
    </w:p>
    <w:p w:rsidR="00D06385" w:rsidRPr="004029C7" w:rsidRDefault="00D06385" w:rsidP="00D06385">
      <w:pPr>
        <w:widowControl/>
        <w:rPr>
          <w:szCs w:val="20"/>
        </w:rPr>
      </w:pPr>
      <w:r>
        <w:br w:type="page"/>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125" w:name="_Toc437358719"/>
      <w:bookmarkStart w:id="126" w:name="_Toc26349978"/>
      <w:r>
        <w:rPr>
          <w:rFonts w:hint="eastAsia"/>
        </w:rPr>
        <w:lastRenderedPageBreak/>
        <w:t>災害防救作業流程</w:t>
      </w:r>
      <w:bookmarkEnd w:id="125"/>
      <w:bookmarkEnd w:id="126"/>
    </w:p>
    <w:p w:rsidR="00D06385" w:rsidRDefault="00D06385" w:rsidP="00D06385">
      <w:pPr>
        <w:pStyle w:val="affffd"/>
        <w:ind w:left="480" w:firstLine="480"/>
      </w:pPr>
      <w:r w:rsidRPr="00B44B49">
        <w:rPr>
          <w:rFonts w:hint="eastAsia"/>
        </w:rPr>
        <w:t>學校</w:t>
      </w:r>
      <w:proofErr w:type="gramStart"/>
      <w:r w:rsidRPr="00B44B49">
        <w:rPr>
          <w:rFonts w:hint="eastAsia"/>
        </w:rPr>
        <w:t>平時審</w:t>
      </w:r>
      <w:proofErr w:type="gramEnd"/>
      <w:r w:rsidRPr="00B44B49">
        <w:rPr>
          <w:rFonts w:hint="eastAsia"/>
        </w:rPr>
        <w:t>酌災害防救作業管理工作，依「平時預防」</w:t>
      </w:r>
      <w:r w:rsidRPr="00B44B49">
        <w:rPr>
          <w:rFonts w:hint="eastAsia"/>
        </w:rPr>
        <w:t>(</w:t>
      </w:r>
      <w:r w:rsidRPr="00B44B49">
        <w:rPr>
          <w:rFonts w:hint="eastAsia"/>
        </w:rPr>
        <w:t>含平時減</w:t>
      </w:r>
      <w:proofErr w:type="gramStart"/>
      <w:r w:rsidRPr="00B44B49">
        <w:rPr>
          <w:rFonts w:hint="eastAsia"/>
        </w:rPr>
        <w:t>災及災</w:t>
      </w:r>
      <w:proofErr w:type="gramEnd"/>
      <w:r w:rsidRPr="00B44B49">
        <w:rPr>
          <w:rFonts w:hint="eastAsia"/>
        </w:rPr>
        <w:t>前整備</w:t>
      </w:r>
      <w:r w:rsidRPr="00B44B49">
        <w:rPr>
          <w:rFonts w:hint="eastAsia"/>
        </w:rPr>
        <w:t>)</w:t>
      </w:r>
      <w:r w:rsidRPr="00B44B49">
        <w:rPr>
          <w:rFonts w:hint="eastAsia"/>
        </w:rPr>
        <w:t>、「災時應變」及「災後復原」管理機制進行，於受災前將校園可能</w:t>
      </w:r>
      <w:proofErr w:type="gramStart"/>
      <w:r w:rsidRPr="00B44B49">
        <w:rPr>
          <w:rFonts w:hint="eastAsia"/>
        </w:rPr>
        <w:t>導致災源</w:t>
      </w:r>
      <w:proofErr w:type="gramEnd"/>
      <w:r w:rsidRPr="00B44B49">
        <w:rPr>
          <w:rFonts w:hint="eastAsia"/>
        </w:rPr>
        <w:t>、預設災害狀況，模擬實境動員演練，提升各校災害防救警覺與安全意識，</w:t>
      </w:r>
      <w:proofErr w:type="gramStart"/>
      <w:r w:rsidRPr="00B44B49">
        <w:rPr>
          <w:rFonts w:hint="eastAsia"/>
        </w:rPr>
        <w:t>強化臨災時</w:t>
      </w:r>
      <w:proofErr w:type="gramEnd"/>
      <w:r w:rsidRPr="00B44B49">
        <w:rPr>
          <w:rFonts w:hint="eastAsia"/>
        </w:rPr>
        <w:t>災害防救應變處置，與</w:t>
      </w:r>
      <w:r>
        <w:rPr>
          <w:rFonts w:hint="eastAsia"/>
        </w:rPr>
        <w:t>災後收容復原能力，達到減少災害之效果，其災害防救作業流程如</w:t>
      </w:r>
      <w:r>
        <w:fldChar w:fldCharType="begin"/>
      </w:r>
      <w:r>
        <w:instrText xml:space="preserve"> </w:instrText>
      </w:r>
      <w:r>
        <w:rPr>
          <w:rFonts w:hint="eastAsia"/>
        </w:rPr>
        <w:instrText>REF _Ref418776900 \h</w:instrText>
      </w:r>
      <w:r>
        <w:instrText xml:space="preserve"> </w:instrText>
      </w:r>
      <w:r>
        <w:fldChar w:fldCharType="separate"/>
      </w:r>
      <w:r w:rsidR="00042669">
        <w:rPr>
          <w:rFonts w:hint="eastAsia"/>
        </w:rPr>
        <w:t>圖</w:t>
      </w:r>
      <w:r w:rsidR="00042669">
        <w:rPr>
          <w:rFonts w:hint="eastAsia"/>
        </w:rPr>
        <w:t xml:space="preserve">2- </w:t>
      </w:r>
      <w:r w:rsidR="00042669">
        <w:rPr>
          <w:noProof/>
        </w:rPr>
        <w:t>3</w:t>
      </w:r>
      <w:r>
        <w:fldChar w:fldCharType="end"/>
      </w:r>
      <w:r>
        <w:rPr>
          <w:rFonts w:hint="eastAsia"/>
        </w:rPr>
        <w:t>所示</w:t>
      </w:r>
      <w:r w:rsidRPr="00B44B49">
        <w:rPr>
          <w:rFonts w:hint="eastAsia"/>
        </w:rPr>
        <w:t>。</w:t>
      </w:r>
    </w:p>
    <w:p w:rsidR="00D06385" w:rsidRDefault="00D06385" w:rsidP="00D06385">
      <w:r>
        <w:rPr>
          <w:noProof/>
        </w:rPr>
        <w:lastRenderedPageBreak/>
        <w:drawing>
          <wp:inline distT="0" distB="0" distL="0" distR="0" wp14:anchorId="61DEB97A" wp14:editId="387E5D14">
            <wp:extent cx="5848350" cy="7867650"/>
            <wp:effectExtent l="19050" t="0" r="0" b="0"/>
            <wp:docPr id="135" name="圖片 3" descr="擷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擷取.PNG"/>
                    <pic:cNvPicPr>
                      <a:picLocks noChangeAspect="1" noChangeArrowheads="1"/>
                    </pic:cNvPicPr>
                  </pic:nvPicPr>
                  <pic:blipFill>
                    <a:blip r:embed="rId65" cstate="print"/>
                    <a:srcRect/>
                    <a:stretch>
                      <a:fillRect/>
                    </a:stretch>
                  </pic:blipFill>
                  <pic:spPr bwMode="auto">
                    <a:xfrm>
                      <a:off x="0" y="0"/>
                      <a:ext cx="5848350" cy="7867650"/>
                    </a:xfrm>
                    <a:prstGeom prst="rect">
                      <a:avLst/>
                    </a:prstGeom>
                    <a:noFill/>
                    <a:ln w="9525">
                      <a:noFill/>
                      <a:miter lim="800000"/>
                      <a:headEnd/>
                      <a:tailEnd/>
                    </a:ln>
                  </pic:spPr>
                </pic:pic>
              </a:graphicData>
            </a:graphic>
          </wp:inline>
        </w:drawing>
      </w:r>
    </w:p>
    <w:p w:rsidR="00D06385" w:rsidRDefault="00D06385" w:rsidP="00D06385">
      <w:pPr>
        <w:pStyle w:val="affffc"/>
      </w:pPr>
      <w:bookmarkStart w:id="127" w:name="_Ref418776900"/>
      <w:bookmarkStart w:id="128" w:name="_Toc437358834"/>
      <w:bookmarkStart w:id="129" w:name="_Toc26339268"/>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042669">
        <w:rPr>
          <w:noProof/>
        </w:rPr>
        <w:t>3</w:t>
      </w:r>
      <w:r>
        <w:fldChar w:fldCharType="end"/>
      </w:r>
      <w:bookmarkEnd w:id="127"/>
      <w:r>
        <w:rPr>
          <w:rFonts w:hint="eastAsia"/>
        </w:rPr>
        <w:t>災害防救作業流程圖</w:t>
      </w:r>
      <w:bookmarkEnd w:id="128"/>
      <w:bookmarkEnd w:id="129"/>
    </w:p>
    <w:p w:rsidR="00D06385" w:rsidRDefault="00D06385" w:rsidP="00D06385">
      <w:pPr>
        <w:widowControl/>
        <w:rPr>
          <w:szCs w:val="20"/>
        </w:rPr>
      </w:pPr>
      <w:r>
        <w:br w:type="page"/>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130" w:name="_Toc437358720"/>
      <w:bookmarkStart w:id="131" w:name="_Toc26349979"/>
      <w:r w:rsidRPr="00EE3EC0">
        <w:rPr>
          <w:rFonts w:hint="eastAsia"/>
        </w:rPr>
        <w:lastRenderedPageBreak/>
        <w:t>校園災害防救應變組織</w:t>
      </w:r>
      <w:r>
        <w:rPr>
          <w:rFonts w:hint="eastAsia"/>
        </w:rPr>
        <w:t>之</w:t>
      </w:r>
      <w:r w:rsidRPr="00EE3EC0">
        <w:rPr>
          <w:rFonts w:hint="eastAsia"/>
        </w:rPr>
        <w:t>啟動時機</w:t>
      </w:r>
      <w:bookmarkEnd w:id="130"/>
      <w:bookmarkEnd w:id="131"/>
    </w:p>
    <w:p w:rsidR="00D06385" w:rsidRDefault="00D06385" w:rsidP="00D06385">
      <w:pPr>
        <w:pStyle w:val="affffd"/>
        <w:ind w:left="480" w:firstLine="480"/>
      </w:pPr>
      <w:r>
        <w:rPr>
          <w:rFonts w:hint="eastAsia"/>
        </w:rPr>
        <w:t>校內之應變組織，應於災害發生視災害情況啟動，啟動時機包含：</w:t>
      </w:r>
    </w:p>
    <w:p w:rsidR="00D06385" w:rsidRDefault="00D06385" w:rsidP="00D06385">
      <w:pPr>
        <w:pStyle w:val="4"/>
        <w:numPr>
          <w:ilvl w:val="3"/>
          <w:numId w:val="82"/>
        </w:numPr>
        <w:spacing w:before="180" w:after="180"/>
      </w:pPr>
      <w:r>
        <w:rPr>
          <w:rFonts w:hint="eastAsia"/>
        </w:rPr>
        <w:t>地方政府成立應變中心時。</w:t>
      </w:r>
    </w:p>
    <w:p w:rsidR="00D06385" w:rsidRDefault="00D06385" w:rsidP="00D06385">
      <w:pPr>
        <w:pStyle w:val="4"/>
        <w:numPr>
          <w:ilvl w:val="3"/>
          <w:numId w:val="82"/>
        </w:numPr>
        <w:spacing w:before="180" w:after="180"/>
      </w:pPr>
      <w:r>
        <w:rPr>
          <w:rFonts w:hint="eastAsia"/>
        </w:rPr>
        <w:t>上級指示成立。</w:t>
      </w:r>
    </w:p>
    <w:p w:rsidR="00D06385" w:rsidRDefault="00D06385" w:rsidP="00D06385">
      <w:pPr>
        <w:pStyle w:val="4"/>
        <w:numPr>
          <w:ilvl w:val="3"/>
          <w:numId w:val="82"/>
        </w:numPr>
        <w:spacing w:before="180" w:after="180"/>
      </w:pPr>
      <w:r>
        <w:rPr>
          <w:rFonts w:hint="eastAsia"/>
        </w:rPr>
        <w:t>學校位於災區且受到災損時。</w:t>
      </w:r>
    </w:p>
    <w:p w:rsidR="00D06385" w:rsidRDefault="00D06385" w:rsidP="00D06385">
      <w:pPr>
        <w:pStyle w:val="4"/>
        <w:numPr>
          <w:ilvl w:val="3"/>
          <w:numId w:val="82"/>
        </w:numPr>
        <w:spacing w:before="180" w:after="180"/>
      </w:pPr>
      <w:r>
        <w:rPr>
          <w:rFonts w:hint="eastAsia"/>
        </w:rPr>
        <w:t>校長視災情程度啟動應變組織。</w:t>
      </w:r>
    </w:p>
    <w:p w:rsidR="00D06385" w:rsidRDefault="00D06385" w:rsidP="00D06385">
      <w:pPr>
        <w:pStyle w:val="4"/>
        <w:numPr>
          <w:ilvl w:val="3"/>
          <w:numId w:val="82"/>
        </w:numPr>
        <w:spacing w:before="180" w:after="180"/>
      </w:pPr>
      <w:r>
        <w:rPr>
          <w:rFonts w:hint="eastAsia"/>
        </w:rPr>
        <w:t>交通部中央氣象局發布颱風警報或豪大雨特報時。</w:t>
      </w:r>
    </w:p>
    <w:p w:rsidR="00D06385" w:rsidRDefault="00D06385" w:rsidP="00D06385">
      <w:pPr>
        <w:pStyle w:val="4"/>
        <w:numPr>
          <w:ilvl w:val="3"/>
          <w:numId w:val="82"/>
        </w:numPr>
        <w:spacing w:before="180" w:after="180"/>
      </w:pPr>
      <w:r>
        <w:rPr>
          <w:rFonts w:hint="eastAsia"/>
        </w:rPr>
        <w:t>感受地震震度大於四級時。</w:t>
      </w:r>
    </w:p>
    <w:p w:rsidR="00D06385" w:rsidRDefault="00D06385" w:rsidP="00D06385">
      <w:pPr>
        <w:pStyle w:val="4"/>
        <w:spacing w:before="180" w:after="180"/>
        <w:ind w:firstLine="0"/>
      </w:pP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132" w:name="_Toc437358721"/>
      <w:bookmarkStart w:id="133" w:name="_Toc26349980"/>
      <w:r>
        <w:rPr>
          <w:rFonts w:hint="eastAsia"/>
        </w:rPr>
        <w:t>校園災害防救應變組織之運作</w:t>
      </w:r>
      <w:bookmarkEnd w:id="132"/>
      <w:bookmarkEnd w:id="133"/>
    </w:p>
    <w:p w:rsidR="00D06385" w:rsidRDefault="00D06385" w:rsidP="00D06385">
      <w:pPr>
        <w:pStyle w:val="affffd"/>
        <w:ind w:left="480" w:firstLine="480"/>
      </w:pPr>
      <w:r w:rsidRPr="0098375D">
        <w:rPr>
          <w:rFonts w:hint="eastAsia"/>
        </w:rPr>
        <w:t>為使</w:t>
      </w:r>
      <w:r>
        <w:rPr>
          <w:rFonts w:hint="eastAsia"/>
        </w:rPr>
        <w:t>學校</w:t>
      </w:r>
      <w:r w:rsidRPr="0098375D">
        <w:rPr>
          <w:rFonts w:hint="eastAsia"/>
        </w:rPr>
        <w:t>能於災害發生後快速執行</w:t>
      </w:r>
      <w:r>
        <w:rPr>
          <w:rFonts w:hint="eastAsia"/>
        </w:rPr>
        <w:t>負責疏散、避難及搶救等應變工作</w:t>
      </w:r>
      <w:r w:rsidRPr="0098375D">
        <w:rPr>
          <w:rFonts w:hint="eastAsia"/>
        </w:rPr>
        <w:t>，宜將應變啟動時機以及各應變小組所擔負之作業明確定義</w:t>
      </w:r>
      <w:r>
        <w:rPr>
          <w:rFonts w:hint="eastAsia"/>
        </w:rPr>
        <w:t>，</w:t>
      </w:r>
      <w:r w:rsidRPr="0086368D">
        <w:rPr>
          <w:rFonts w:hint="eastAsia"/>
        </w:rPr>
        <w:t>亦須排定人員進行輪值，確實於災害初期即能快速啟動應變計畫</w:t>
      </w:r>
      <w:r>
        <w:rPr>
          <w:rFonts w:hint="eastAsia"/>
        </w:rPr>
        <w:t>，</w:t>
      </w:r>
      <w:r w:rsidRPr="0098375D">
        <w:rPr>
          <w:rFonts w:hint="eastAsia"/>
        </w:rPr>
        <w:t>方能於適當時機召</w:t>
      </w:r>
      <w:r>
        <w:rPr>
          <w:rFonts w:hint="eastAsia"/>
        </w:rPr>
        <w:t>集應變小組成員，並於適當地點集結，進行災情分析及避難救助之行動，以</w:t>
      </w:r>
      <w:r w:rsidRPr="0086368D">
        <w:rPr>
          <w:rFonts w:hint="eastAsia"/>
        </w:rPr>
        <w:t>避免因人力分配不均而延誤災害搶救時機</w:t>
      </w:r>
      <w:r>
        <w:rPr>
          <w:rFonts w:hint="eastAsia"/>
        </w:rPr>
        <w:t>。</w:t>
      </w:r>
    </w:p>
    <w:p w:rsidR="00D06385" w:rsidRPr="003D6276" w:rsidRDefault="00D06385" w:rsidP="00D06385">
      <w:pPr>
        <w:pStyle w:val="3"/>
        <w:spacing w:before="180" w:after="180"/>
        <w:ind w:left="567"/>
      </w:pPr>
    </w:p>
    <w:p w:rsidR="00D06385" w:rsidRPr="00BE02C8" w:rsidRDefault="00D06385" w:rsidP="00D06385">
      <w:pPr>
        <w:widowControl/>
        <w:rPr>
          <w:szCs w:val="36"/>
        </w:rPr>
      </w:pPr>
      <w:r>
        <w:br w:type="page"/>
      </w:r>
    </w:p>
    <w:p w:rsidR="00D06385" w:rsidRDefault="00D06385" w:rsidP="00D06385">
      <w:pPr>
        <w:pStyle w:val="2"/>
        <w:keepNext w:val="0"/>
        <w:numPr>
          <w:ilvl w:val="1"/>
          <w:numId w:val="82"/>
        </w:numPr>
        <w:adjustRightInd w:val="0"/>
        <w:snapToGrid w:val="0"/>
        <w:spacing w:beforeLines="50" w:before="180" w:afterLines="50" w:after="180" w:line="360" w:lineRule="auto"/>
      </w:pPr>
      <w:bookmarkStart w:id="134" w:name="_Toc437358722"/>
      <w:bookmarkStart w:id="135" w:name="_Toc26349981"/>
      <w:r>
        <w:rPr>
          <w:rFonts w:hint="eastAsia"/>
        </w:rPr>
        <w:lastRenderedPageBreak/>
        <w:t>災害通報</w:t>
      </w:r>
      <w:bookmarkEnd w:id="134"/>
      <w:bookmarkEnd w:id="135"/>
    </w:p>
    <w:p w:rsidR="00D06385" w:rsidRDefault="00D06385" w:rsidP="00D06385">
      <w:pPr>
        <w:pStyle w:val="affffd"/>
        <w:ind w:left="480" w:firstLine="480"/>
      </w:pPr>
      <w:r>
        <w:rPr>
          <w:rFonts w:hint="eastAsia"/>
        </w:rPr>
        <w:t>災情通報主要目的為爭取時效、掌握先機，快速將災害情報傳達，進行快速之搶救作業；藉由甘四小時的值勤機制，即時協助處理校園緊急危安事件，以有效維護校園整體之安全、安寧。</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136" w:name="_Toc437358723"/>
      <w:bookmarkStart w:id="137" w:name="_Toc26349982"/>
      <w:r>
        <w:rPr>
          <w:rFonts w:hint="eastAsia"/>
        </w:rPr>
        <w:t>通報原則及流程</w:t>
      </w:r>
      <w:bookmarkEnd w:id="136"/>
      <w:bookmarkEnd w:id="137"/>
    </w:p>
    <w:p w:rsidR="00D06385" w:rsidRDefault="00D06385" w:rsidP="00D06385">
      <w:pPr>
        <w:pStyle w:val="affffd"/>
        <w:ind w:left="480" w:firstLine="480"/>
      </w:pPr>
      <w:r>
        <w:rPr>
          <w:rFonts w:hint="eastAsia"/>
        </w:rPr>
        <w:t>為有效協助本校處理校園安全事件，減少事件之損害程度，依照校園安全及災害事件通報作業要點之規定將進行通報。通報流程如</w:t>
      </w:r>
      <w:r>
        <w:fldChar w:fldCharType="begin"/>
      </w:r>
      <w:r>
        <w:instrText xml:space="preserve"> </w:instrText>
      </w:r>
      <w:r>
        <w:rPr>
          <w:rFonts w:hint="eastAsia"/>
        </w:rPr>
        <w:instrText>REF _Ref418768306 \h</w:instrText>
      </w:r>
      <w:r>
        <w:instrText xml:space="preserve"> </w:instrText>
      </w:r>
      <w:r>
        <w:fldChar w:fldCharType="separate"/>
      </w:r>
      <w:r w:rsidR="00042669">
        <w:rPr>
          <w:rFonts w:hint="eastAsia"/>
        </w:rPr>
        <w:t>圖</w:t>
      </w:r>
      <w:r w:rsidR="00042669">
        <w:rPr>
          <w:rFonts w:hint="eastAsia"/>
        </w:rPr>
        <w:t xml:space="preserve">2- </w:t>
      </w:r>
      <w:r w:rsidR="00042669">
        <w:rPr>
          <w:noProof/>
        </w:rPr>
        <w:t>4</w:t>
      </w:r>
      <w:r>
        <w:fldChar w:fldCharType="end"/>
      </w:r>
      <w:r>
        <w:rPr>
          <w:rFonts w:hint="eastAsia"/>
        </w:rPr>
        <w:t>所示。</w:t>
      </w:r>
    </w:p>
    <w:p w:rsidR="00D06385" w:rsidRPr="002C62CE" w:rsidRDefault="00D06385" w:rsidP="00D06385">
      <w:pPr>
        <w:jc w:val="center"/>
      </w:pPr>
      <w:r>
        <w:rPr>
          <w:noProof/>
        </w:rPr>
        <w:drawing>
          <wp:inline distT="0" distB="0" distL="0" distR="0" wp14:anchorId="62C5A759" wp14:editId="53B1EE6D">
            <wp:extent cx="5274310" cy="3690620"/>
            <wp:effectExtent l="19050" t="0" r="2540" b="0"/>
            <wp:docPr id="136" name="圖片 0" descr="p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3.PNG"/>
                    <pic:cNvPicPr/>
                  </pic:nvPicPr>
                  <pic:blipFill>
                    <a:blip r:embed="rId66" cstate="print"/>
                    <a:stretch>
                      <a:fillRect/>
                    </a:stretch>
                  </pic:blipFill>
                  <pic:spPr>
                    <a:xfrm>
                      <a:off x="0" y="0"/>
                      <a:ext cx="5274310" cy="3690620"/>
                    </a:xfrm>
                    <a:prstGeom prst="rect">
                      <a:avLst/>
                    </a:prstGeom>
                  </pic:spPr>
                </pic:pic>
              </a:graphicData>
            </a:graphic>
          </wp:inline>
        </w:drawing>
      </w:r>
    </w:p>
    <w:p w:rsidR="00D06385" w:rsidRPr="00BB5A7D" w:rsidRDefault="00D06385" w:rsidP="00D06385">
      <w:pPr>
        <w:pStyle w:val="affffc"/>
      </w:pPr>
      <w:bookmarkStart w:id="138" w:name="_Ref418768306"/>
      <w:bookmarkStart w:id="139" w:name="_Toc437358835"/>
      <w:bookmarkStart w:id="140" w:name="_Toc26339269"/>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042669">
        <w:rPr>
          <w:noProof/>
        </w:rPr>
        <w:t>4</w:t>
      </w:r>
      <w:r>
        <w:fldChar w:fldCharType="end"/>
      </w:r>
      <w:bookmarkEnd w:id="138"/>
      <w:r>
        <w:rPr>
          <w:rFonts w:hint="eastAsia"/>
        </w:rPr>
        <w:t>災害通報流程圖</w:t>
      </w:r>
      <w:bookmarkEnd w:id="139"/>
      <w:bookmarkEnd w:id="140"/>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141" w:name="_Toc437358724"/>
      <w:bookmarkStart w:id="142" w:name="_Toc26349983"/>
      <w:r w:rsidRPr="00575386">
        <w:rPr>
          <w:rFonts w:hint="eastAsia"/>
        </w:rPr>
        <w:t>建立校外支援單位電話清冊</w:t>
      </w:r>
      <w:bookmarkEnd w:id="141"/>
      <w:bookmarkEnd w:id="142"/>
    </w:p>
    <w:p w:rsidR="00D06385" w:rsidRDefault="00D06385" w:rsidP="00D06385">
      <w:pPr>
        <w:pStyle w:val="affffd"/>
        <w:ind w:left="480" w:firstLine="480"/>
      </w:pPr>
      <w:r>
        <w:rPr>
          <w:rFonts w:hint="eastAsia"/>
        </w:rPr>
        <w:t>為使災害發生快速尋求支援協助，通報組應建立之校外應變支援單位之聯絡資訊如</w:t>
      </w:r>
      <w:r>
        <w:fldChar w:fldCharType="begin"/>
      </w:r>
      <w:r>
        <w:instrText xml:space="preserve"> </w:instrText>
      </w:r>
      <w:r>
        <w:rPr>
          <w:rFonts w:hint="eastAsia"/>
        </w:rPr>
        <w:instrText>REF _Ref413139624 \h</w:instrText>
      </w:r>
      <w:r>
        <w:instrText xml:space="preserve"> </w:instrText>
      </w:r>
      <w:r>
        <w:fldChar w:fldCharType="separate"/>
      </w:r>
      <w:r w:rsidR="00042669">
        <w:rPr>
          <w:rFonts w:hint="eastAsia"/>
        </w:rPr>
        <w:t>表</w:t>
      </w:r>
      <w:r w:rsidR="00042669">
        <w:rPr>
          <w:rFonts w:hint="eastAsia"/>
        </w:rPr>
        <w:t xml:space="preserve">2- </w:t>
      </w:r>
      <w:r w:rsidR="00042669">
        <w:rPr>
          <w:noProof/>
        </w:rPr>
        <w:t>4</w:t>
      </w:r>
      <w:r>
        <w:fldChar w:fldCharType="end"/>
      </w:r>
      <w:r>
        <w:rPr>
          <w:rFonts w:hint="eastAsia"/>
        </w:rPr>
        <w:t>所示，表中詳細記載支援之單位及支援單位所能提供之器材。</w:t>
      </w:r>
    </w:p>
    <w:p w:rsidR="00D06385" w:rsidRDefault="00D06385" w:rsidP="00D06385">
      <w:pPr>
        <w:widowControl/>
      </w:pPr>
      <w:r>
        <w:lastRenderedPageBreak/>
        <w:br w:type="page"/>
      </w:r>
    </w:p>
    <w:p w:rsidR="00D06385" w:rsidRDefault="00D06385" w:rsidP="00D06385">
      <w:pPr>
        <w:pStyle w:val="affffc"/>
      </w:pPr>
      <w:bookmarkStart w:id="143" w:name="_Ref413139624"/>
      <w:bookmarkStart w:id="144" w:name="_Toc437358867"/>
      <w:bookmarkStart w:id="145" w:name="_Toc26339328"/>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4</w:t>
      </w:r>
      <w:r>
        <w:fldChar w:fldCharType="end"/>
      </w:r>
      <w:bookmarkEnd w:id="143"/>
      <w:r w:rsidRPr="00605DB8">
        <w:rPr>
          <w:rFonts w:hint="eastAsia"/>
        </w:rPr>
        <w:t>外部支援單位聯絡清冊</w:t>
      </w:r>
      <w:bookmarkEnd w:id="144"/>
      <w:bookmarkEnd w:id="145"/>
    </w:p>
    <w:p w:rsidR="00D06385" w:rsidRDefault="00D06385" w:rsidP="00D06385">
      <w:pPr>
        <w:pStyle w:val="affffc"/>
      </w:pPr>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42"/>
        <w:gridCol w:w="29"/>
        <w:gridCol w:w="2261"/>
        <w:gridCol w:w="3229"/>
        <w:gridCol w:w="1701"/>
      </w:tblGrid>
      <w:tr w:rsidR="00D06385" w:rsidRPr="00177821" w:rsidTr="00D21838">
        <w:trPr>
          <w:trHeight w:val="283"/>
          <w:jc w:val="center"/>
        </w:trPr>
        <w:tc>
          <w:tcPr>
            <w:tcW w:w="2671" w:type="dxa"/>
            <w:gridSpan w:val="2"/>
            <w:tcBorders>
              <w:bottom w:val="single" w:sz="4" w:space="0" w:color="auto"/>
            </w:tcBorders>
            <w:shd w:val="clear" w:color="auto" w:fill="D9D9D9"/>
            <w:vAlign w:val="center"/>
          </w:tcPr>
          <w:p w:rsidR="00D06385" w:rsidRPr="00177821" w:rsidRDefault="00D06385" w:rsidP="00D21838">
            <w:pPr>
              <w:widowControl/>
              <w:jc w:val="center"/>
              <w:rPr>
                <w:rFonts w:ascii="標楷體" w:hAnsi="標楷體"/>
                <w:b/>
              </w:rPr>
            </w:pPr>
            <w:r w:rsidRPr="00177821">
              <w:rPr>
                <w:rFonts w:ascii="標楷體" w:hAnsi="標楷體"/>
                <w:b/>
              </w:rPr>
              <w:t>單位名稱</w:t>
            </w:r>
          </w:p>
        </w:tc>
        <w:tc>
          <w:tcPr>
            <w:tcW w:w="2261" w:type="dxa"/>
            <w:tcBorders>
              <w:bottom w:val="single" w:sz="4" w:space="0" w:color="auto"/>
            </w:tcBorders>
            <w:shd w:val="clear" w:color="auto" w:fill="D9D9D9"/>
            <w:vAlign w:val="center"/>
          </w:tcPr>
          <w:p w:rsidR="00D06385" w:rsidRPr="00177821" w:rsidRDefault="00D06385" w:rsidP="00D21838">
            <w:pPr>
              <w:jc w:val="center"/>
              <w:rPr>
                <w:rFonts w:ascii="標楷體" w:hAnsi="標楷體"/>
                <w:b/>
              </w:rPr>
            </w:pPr>
            <w:r w:rsidRPr="00177821">
              <w:rPr>
                <w:rFonts w:ascii="標楷體" w:hAnsi="標楷體"/>
                <w:b/>
              </w:rPr>
              <w:t>聯絡電話</w:t>
            </w:r>
          </w:p>
        </w:tc>
        <w:tc>
          <w:tcPr>
            <w:tcW w:w="3229" w:type="dxa"/>
            <w:tcBorders>
              <w:bottom w:val="single" w:sz="4" w:space="0" w:color="auto"/>
            </w:tcBorders>
            <w:shd w:val="clear" w:color="auto" w:fill="D9D9D9"/>
            <w:vAlign w:val="center"/>
          </w:tcPr>
          <w:p w:rsidR="00D06385" w:rsidRPr="00177821" w:rsidRDefault="00D06385" w:rsidP="00D21838">
            <w:pPr>
              <w:jc w:val="center"/>
              <w:rPr>
                <w:rFonts w:ascii="標楷體" w:hAnsi="標楷體"/>
                <w:b/>
              </w:rPr>
            </w:pPr>
            <w:r w:rsidRPr="00177821">
              <w:rPr>
                <w:rFonts w:ascii="標楷體" w:hAnsi="標楷體"/>
                <w:b/>
              </w:rPr>
              <w:t>可支援工具或技術</w:t>
            </w:r>
            <w:r w:rsidRPr="00177821">
              <w:rPr>
                <w:rFonts w:ascii="標楷體" w:hAnsi="標楷體"/>
                <w:b/>
              </w:rPr>
              <w:t>(</w:t>
            </w:r>
            <w:r w:rsidRPr="00177821">
              <w:rPr>
                <w:rFonts w:ascii="標楷體" w:hAnsi="標楷體"/>
                <w:b/>
              </w:rPr>
              <w:t>服務項目及內容</w:t>
            </w:r>
            <w:r w:rsidRPr="00177821">
              <w:rPr>
                <w:rFonts w:ascii="標楷體" w:hAnsi="標楷體"/>
                <w:b/>
              </w:rPr>
              <w:t>)</w:t>
            </w:r>
          </w:p>
        </w:tc>
        <w:tc>
          <w:tcPr>
            <w:tcW w:w="1701" w:type="dxa"/>
            <w:tcBorders>
              <w:bottom w:val="single" w:sz="4" w:space="0" w:color="auto"/>
            </w:tcBorders>
            <w:shd w:val="clear" w:color="auto" w:fill="D9D9D9"/>
            <w:vAlign w:val="center"/>
          </w:tcPr>
          <w:p w:rsidR="00D06385" w:rsidRPr="00177821" w:rsidRDefault="00D06385" w:rsidP="00D21838">
            <w:pPr>
              <w:jc w:val="center"/>
              <w:rPr>
                <w:rFonts w:ascii="標楷體" w:hAnsi="標楷體"/>
                <w:b/>
              </w:rPr>
            </w:pPr>
            <w:r w:rsidRPr="00177821">
              <w:rPr>
                <w:rFonts w:ascii="標楷體" w:hAnsi="標楷體"/>
                <w:b/>
              </w:rPr>
              <w:t>備註</w:t>
            </w:r>
          </w:p>
        </w:tc>
      </w:tr>
      <w:tr w:rsidR="00D06385" w:rsidRPr="00177821" w:rsidTr="00D21838">
        <w:trPr>
          <w:trHeight w:val="283"/>
          <w:jc w:val="center"/>
        </w:trPr>
        <w:tc>
          <w:tcPr>
            <w:tcW w:w="9862" w:type="dxa"/>
            <w:gridSpan w:val="5"/>
            <w:shd w:val="clear" w:color="auto" w:fill="D9D9D9"/>
            <w:vAlign w:val="center"/>
          </w:tcPr>
          <w:p w:rsidR="00D06385" w:rsidRPr="00177821" w:rsidRDefault="00D06385" w:rsidP="00D21838">
            <w:pPr>
              <w:jc w:val="center"/>
              <w:rPr>
                <w:rFonts w:ascii="標楷體" w:hAnsi="標楷體"/>
                <w:b/>
              </w:rPr>
            </w:pPr>
            <w:r w:rsidRPr="00177821">
              <w:rPr>
                <w:rFonts w:ascii="標楷體" w:hAnsi="標楷體"/>
                <w:b/>
              </w:rPr>
              <w:t>消防</w:t>
            </w:r>
            <w:r w:rsidRPr="00177821">
              <w:rPr>
                <w:rFonts w:ascii="標楷體" w:hAnsi="標楷體" w:hint="eastAsia"/>
                <w:b/>
              </w:rPr>
              <w:t>及醫療</w:t>
            </w:r>
            <w:r w:rsidRPr="00177821">
              <w:rPr>
                <w:rFonts w:ascii="標楷體" w:hAnsi="標楷體"/>
                <w:b/>
              </w:rPr>
              <w:t>單位</w:t>
            </w:r>
          </w:p>
        </w:tc>
      </w:tr>
      <w:tr w:rsidR="00D06385" w:rsidRPr="00177821" w:rsidTr="00D21838">
        <w:trPr>
          <w:trHeight w:val="283"/>
          <w:jc w:val="center"/>
        </w:trPr>
        <w:tc>
          <w:tcPr>
            <w:tcW w:w="2642" w:type="dxa"/>
          </w:tcPr>
          <w:p w:rsidR="00D06385" w:rsidRPr="00177821" w:rsidRDefault="00D06385" w:rsidP="00D21838">
            <w:pPr>
              <w:rPr>
                <w:rFonts w:ascii="標楷體" w:hAnsi="標楷體"/>
              </w:rPr>
            </w:pPr>
            <w:r w:rsidRPr="00177821">
              <w:rPr>
                <w:rFonts w:ascii="標楷體" w:hAnsi="標楷體" w:hint="eastAsia"/>
              </w:rPr>
              <w:t>新竹市</w:t>
            </w:r>
            <w:r w:rsidRPr="00177821">
              <w:rPr>
                <w:rFonts w:ascii="標楷體" w:hAnsi="標楷體"/>
              </w:rPr>
              <w:t>消防隊</w:t>
            </w:r>
          </w:p>
        </w:tc>
        <w:tc>
          <w:tcPr>
            <w:tcW w:w="2290" w:type="dxa"/>
            <w:gridSpan w:val="2"/>
          </w:tcPr>
          <w:p w:rsidR="00D06385" w:rsidRPr="00177821" w:rsidRDefault="00D06385" w:rsidP="00D21838">
            <w:pPr>
              <w:rPr>
                <w:rFonts w:ascii="標楷體" w:hAnsi="標楷體"/>
              </w:rPr>
            </w:pPr>
            <w:r w:rsidRPr="00177821">
              <w:rPr>
                <w:rFonts w:ascii="標楷體" w:hAnsi="標楷體" w:hint="eastAsia"/>
              </w:rPr>
              <w:t>03-5229508</w:t>
            </w:r>
          </w:p>
        </w:tc>
        <w:tc>
          <w:tcPr>
            <w:tcW w:w="3229" w:type="dxa"/>
          </w:tcPr>
          <w:p w:rsidR="00D06385" w:rsidRPr="00177821" w:rsidRDefault="00D06385" w:rsidP="00D21838">
            <w:pPr>
              <w:rPr>
                <w:rFonts w:ascii="標楷體" w:hAnsi="標楷體"/>
              </w:rPr>
            </w:pPr>
            <w:r w:rsidRPr="00177821">
              <w:rPr>
                <w:rFonts w:ascii="標楷體" w:hAnsi="標楷體"/>
              </w:rPr>
              <w:t>消防車</w:t>
            </w:r>
            <w:r w:rsidRPr="00177821">
              <w:rPr>
                <w:rFonts w:ascii="標楷體" w:hAnsi="標楷體" w:hint="eastAsia"/>
              </w:rPr>
              <w:t>、化學消防車</w:t>
            </w: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2642" w:type="dxa"/>
            <w:tcBorders>
              <w:bottom w:val="single" w:sz="4" w:space="0" w:color="auto"/>
            </w:tcBorders>
          </w:tcPr>
          <w:p w:rsidR="00D06385" w:rsidRPr="00177821" w:rsidRDefault="00D06385" w:rsidP="00D21838">
            <w:pPr>
              <w:rPr>
                <w:rFonts w:ascii="標楷體" w:hAnsi="標楷體"/>
              </w:rPr>
            </w:pPr>
            <w:r w:rsidRPr="00177821">
              <w:rPr>
                <w:rFonts w:ascii="標楷體" w:hAnsi="標楷體" w:hint="eastAsia"/>
              </w:rPr>
              <w:t>朝山</w:t>
            </w:r>
            <w:r w:rsidRPr="00177821">
              <w:rPr>
                <w:rFonts w:ascii="標楷體" w:hAnsi="標楷體"/>
              </w:rPr>
              <w:t>消防</w:t>
            </w:r>
            <w:r w:rsidRPr="00177821">
              <w:rPr>
                <w:rFonts w:ascii="標楷體" w:hAnsi="標楷體" w:hint="eastAsia"/>
              </w:rPr>
              <w:t>分</w:t>
            </w:r>
            <w:r w:rsidRPr="00177821">
              <w:rPr>
                <w:rFonts w:ascii="標楷體" w:hAnsi="標楷體"/>
              </w:rPr>
              <w:t>隊</w:t>
            </w:r>
          </w:p>
        </w:tc>
        <w:tc>
          <w:tcPr>
            <w:tcW w:w="2290" w:type="dxa"/>
            <w:gridSpan w:val="2"/>
            <w:tcBorders>
              <w:bottom w:val="single" w:sz="4" w:space="0" w:color="auto"/>
            </w:tcBorders>
          </w:tcPr>
          <w:p w:rsidR="00D06385" w:rsidRPr="00177821" w:rsidRDefault="00D06385" w:rsidP="00D21838">
            <w:pPr>
              <w:rPr>
                <w:rFonts w:ascii="標楷體" w:hAnsi="標楷體"/>
              </w:rPr>
            </w:pPr>
            <w:r w:rsidRPr="00177821">
              <w:rPr>
                <w:rFonts w:ascii="標楷體" w:hAnsi="標楷體" w:hint="eastAsia"/>
              </w:rPr>
              <w:t>03-5376753</w:t>
            </w:r>
          </w:p>
        </w:tc>
        <w:tc>
          <w:tcPr>
            <w:tcW w:w="3229" w:type="dxa"/>
            <w:tcBorders>
              <w:bottom w:val="single" w:sz="4" w:space="0" w:color="auto"/>
            </w:tcBorders>
          </w:tcPr>
          <w:p w:rsidR="00D06385" w:rsidRPr="00177821" w:rsidRDefault="00D06385" w:rsidP="00D21838">
            <w:pPr>
              <w:rPr>
                <w:rFonts w:ascii="標楷體" w:hAnsi="標楷體"/>
              </w:rPr>
            </w:pPr>
            <w:r w:rsidRPr="00177821">
              <w:rPr>
                <w:rFonts w:ascii="標楷體" w:hAnsi="標楷體" w:hint="eastAsia"/>
              </w:rPr>
              <w:t>消防車</w:t>
            </w:r>
            <w:r w:rsidRPr="00177821">
              <w:rPr>
                <w:rFonts w:ascii="標楷體" w:hAnsi="標楷體" w:hint="eastAsia"/>
              </w:rPr>
              <w:t>2</w:t>
            </w:r>
            <w:r w:rsidRPr="00177821">
              <w:rPr>
                <w:rFonts w:ascii="標楷體" w:hAnsi="標楷體" w:hint="eastAsia"/>
              </w:rPr>
              <w:t>部、救難艇</w:t>
            </w:r>
            <w:r w:rsidRPr="00177821">
              <w:rPr>
                <w:rFonts w:ascii="標楷體" w:hAnsi="標楷體" w:hint="eastAsia"/>
              </w:rPr>
              <w:t>1</w:t>
            </w:r>
            <w:r w:rsidRPr="00177821">
              <w:rPr>
                <w:rFonts w:ascii="標楷體" w:hAnsi="標楷體" w:hint="eastAsia"/>
              </w:rPr>
              <w:t>艘</w:t>
            </w: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9862" w:type="dxa"/>
            <w:gridSpan w:val="5"/>
            <w:shd w:val="clear" w:color="auto" w:fill="D9D9D9"/>
            <w:vAlign w:val="center"/>
          </w:tcPr>
          <w:p w:rsidR="00D06385" w:rsidRPr="00177821" w:rsidRDefault="00D06385" w:rsidP="00D21838">
            <w:pPr>
              <w:jc w:val="center"/>
              <w:rPr>
                <w:rFonts w:ascii="標楷體" w:hAnsi="標楷體"/>
                <w:b/>
              </w:rPr>
            </w:pPr>
            <w:r w:rsidRPr="00177821">
              <w:rPr>
                <w:rFonts w:ascii="標楷體" w:hAnsi="標楷體"/>
                <w:b/>
              </w:rPr>
              <w:t>警政單位</w:t>
            </w:r>
          </w:p>
        </w:tc>
      </w:tr>
      <w:tr w:rsidR="00D06385" w:rsidRPr="00177821" w:rsidTr="00D21838">
        <w:trPr>
          <w:trHeight w:val="283"/>
          <w:jc w:val="center"/>
        </w:trPr>
        <w:tc>
          <w:tcPr>
            <w:tcW w:w="2642" w:type="dxa"/>
          </w:tcPr>
          <w:p w:rsidR="00D06385" w:rsidRPr="00177821" w:rsidRDefault="00D06385" w:rsidP="00D21838">
            <w:pPr>
              <w:rPr>
                <w:rFonts w:ascii="標楷體" w:hAnsi="標楷體"/>
              </w:rPr>
            </w:pPr>
            <w:r w:rsidRPr="00177821">
              <w:rPr>
                <w:rFonts w:ascii="標楷體" w:hAnsi="標楷體" w:hint="eastAsia"/>
              </w:rPr>
              <w:t>新竹市</w:t>
            </w:r>
            <w:r w:rsidRPr="00177821">
              <w:rPr>
                <w:rFonts w:ascii="標楷體" w:hAnsi="標楷體"/>
              </w:rPr>
              <w:t>警察局</w:t>
            </w:r>
          </w:p>
          <w:p w:rsidR="00D06385" w:rsidRPr="00177821" w:rsidRDefault="00D06385" w:rsidP="00D21838">
            <w:pPr>
              <w:rPr>
                <w:rFonts w:ascii="標楷體" w:hAnsi="標楷體"/>
              </w:rPr>
            </w:pPr>
            <w:r w:rsidRPr="00177821">
              <w:rPr>
                <w:rFonts w:ascii="標楷體" w:hAnsi="標楷體"/>
              </w:rPr>
              <w:t>第</w:t>
            </w:r>
            <w:r w:rsidRPr="00177821">
              <w:rPr>
                <w:rFonts w:ascii="標楷體" w:hAnsi="標楷體" w:hint="eastAsia"/>
              </w:rPr>
              <w:t>三</w:t>
            </w:r>
            <w:r w:rsidRPr="00177821">
              <w:rPr>
                <w:rFonts w:ascii="標楷體" w:hAnsi="標楷體"/>
              </w:rPr>
              <w:t>分隊</w:t>
            </w:r>
          </w:p>
        </w:tc>
        <w:tc>
          <w:tcPr>
            <w:tcW w:w="2290" w:type="dxa"/>
            <w:gridSpan w:val="2"/>
          </w:tcPr>
          <w:p w:rsidR="00D06385" w:rsidRPr="00177821" w:rsidRDefault="00D06385" w:rsidP="00D21838">
            <w:pPr>
              <w:rPr>
                <w:rFonts w:ascii="標楷體" w:hAnsi="標楷體"/>
              </w:rPr>
            </w:pPr>
            <w:r w:rsidRPr="00177821">
              <w:rPr>
                <w:rFonts w:ascii="標楷體" w:hAnsi="標楷體" w:hint="eastAsia"/>
              </w:rPr>
              <w:t>03-5380040</w:t>
            </w:r>
          </w:p>
          <w:p w:rsidR="00D06385" w:rsidRPr="00177821" w:rsidRDefault="00D06385" w:rsidP="00D21838">
            <w:pPr>
              <w:rPr>
                <w:rFonts w:ascii="標楷體" w:hAnsi="標楷體"/>
              </w:rPr>
            </w:pPr>
            <w:r w:rsidRPr="00177821">
              <w:rPr>
                <w:rFonts w:ascii="標楷體" w:hAnsi="標楷體" w:hint="eastAsia"/>
              </w:rPr>
              <w:t>03-5380055</w:t>
            </w:r>
          </w:p>
        </w:tc>
        <w:tc>
          <w:tcPr>
            <w:tcW w:w="3229" w:type="dxa"/>
          </w:tcPr>
          <w:p w:rsidR="00D06385" w:rsidRPr="00177821" w:rsidRDefault="00D06385" w:rsidP="00D21838">
            <w:pPr>
              <w:rPr>
                <w:rFonts w:ascii="標楷體" w:hAnsi="標楷體"/>
              </w:rPr>
            </w:pPr>
            <w:r w:rsidRPr="00177821">
              <w:rPr>
                <w:rFonts w:ascii="標楷體" w:hAnsi="標楷體" w:hint="eastAsia"/>
              </w:rPr>
              <w:t>交通疏散、緊急救助</w:t>
            </w: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2642" w:type="dxa"/>
            <w:tcBorders>
              <w:bottom w:val="single" w:sz="4" w:space="0" w:color="auto"/>
            </w:tcBorders>
          </w:tcPr>
          <w:p w:rsidR="00D06385" w:rsidRPr="00177821" w:rsidRDefault="00D06385" w:rsidP="00D21838">
            <w:pPr>
              <w:rPr>
                <w:rFonts w:ascii="標楷體" w:hAnsi="標楷體"/>
              </w:rPr>
            </w:pPr>
            <w:r w:rsidRPr="00177821">
              <w:rPr>
                <w:rFonts w:ascii="標楷體" w:hAnsi="標楷體" w:hint="eastAsia"/>
              </w:rPr>
              <w:t>新竹市</w:t>
            </w:r>
            <w:r w:rsidRPr="00177821">
              <w:rPr>
                <w:rFonts w:ascii="標楷體" w:hAnsi="標楷體"/>
              </w:rPr>
              <w:t>警察局</w:t>
            </w:r>
          </w:p>
          <w:p w:rsidR="00D06385" w:rsidRPr="00177821" w:rsidRDefault="00D06385" w:rsidP="00D21838">
            <w:pPr>
              <w:rPr>
                <w:rFonts w:ascii="標楷體" w:hAnsi="標楷體"/>
              </w:rPr>
            </w:pPr>
            <w:r w:rsidRPr="00177821">
              <w:rPr>
                <w:rFonts w:ascii="標楷體" w:hAnsi="標楷體" w:hint="eastAsia"/>
              </w:rPr>
              <w:t>朝山派出所</w:t>
            </w:r>
          </w:p>
        </w:tc>
        <w:tc>
          <w:tcPr>
            <w:tcW w:w="2290" w:type="dxa"/>
            <w:gridSpan w:val="2"/>
            <w:tcBorders>
              <w:bottom w:val="single" w:sz="4" w:space="0" w:color="auto"/>
            </w:tcBorders>
          </w:tcPr>
          <w:p w:rsidR="00D06385" w:rsidRPr="00177821" w:rsidRDefault="00D06385" w:rsidP="00D21838">
            <w:pPr>
              <w:rPr>
                <w:rFonts w:ascii="標楷體" w:hAnsi="標楷體"/>
              </w:rPr>
            </w:pPr>
            <w:r w:rsidRPr="00177821">
              <w:rPr>
                <w:rFonts w:ascii="標楷體" w:hAnsi="標楷體" w:hint="eastAsia"/>
              </w:rPr>
              <w:t>03-5373544</w:t>
            </w:r>
          </w:p>
        </w:tc>
        <w:tc>
          <w:tcPr>
            <w:tcW w:w="3229" w:type="dxa"/>
            <w:tcBorders>
              <w:bottom w:val="single" w:sz="4" w:space="0" w:color="auto"/>
            </w:tcBorders>
          </w:tcPr>
          <w:p w:rsidR="00D06385" w:rsidRPr="00177821" w:rsidRDefault="00D06385" w:rsidP="00D21838">
            <w:pPr>
              <w:rPr>
                <w:rFonts w:ascii="標楷體" w:hAnsi="標楷體"/>
              </w:rPr>
            </w:pPr>
            <w:r w:rsidRPr="00177821">
              <w:rPr>
                <w:rFonts w:ascii="標楷體" w:hAnsi="標楷體" w:hint="eastAsia"/>
              </w:rPr>
              <w:t>交通管制、人員疏散</w:t>
            </w: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9862" w:type="dxa"/>
            <w:gridSpan w:val="5"/>
            <w:shd w:val="clear" w:color="auto" w:fill="D9D9D9"/>
            <w:vAlign w:val="center"/>
          </w:tcPr>
          <w:p w:rsidR="00D06385" w:rsidRPr="00177821" w:rsidRDefault="00D06385" w:rsidP="00D21838">
            <w:pPr>
              <w:jc w:val="center"/>
              <w:rPr>
                <w:rFonts w:ascii="標楷體" w:hAnsi="標楷體"/>
                <w:b/>
              </w:rPr>
            </w:pPr>
            <w:r w:rsidRPr="00177821">
              <w:rPr>
                <w:rFonts w:ascii="標楷體" w:hAnsi="標楷體"/>
                <w:b/>
              </w:rPr>
              <w:t>公共設施公司</w:t>
            </w:r>
          </w:p>
        </w:tc>
      </w:tr>
      <w:tr w:rsidR="00D06385" w:rsidRPr="00177821" w:rsidTr="00D21838">
        <w:trPr>
          <w:trHeight w:val="283"/>
          <w:jc w:val="center"/>
        </w:trPr>
        <w:tc>
          <w:tcPr>
            <w:tcW w:w="2642" w:type="dxa"/>
          </w:tcPr>
          <w:p w:rsidR="00D06385" w:rsidRPr="00177821" w:rsidRDefault="00D06385" w:rsidP="00D21838">
            <w:pPr>
              <w:rPr>
                <w:rFonts w:ascii="標楷體" w:hAnsi="標楷體"/>
              </w:rPr>
            </w:pPr>
            <w:r w:rsidRPr="00177821">
              <w:rPr>
                <w:rFonts w:ascii="標楷體" w:hAnsi="標楷體"/>
              </w:rPr>
              <w:t>電力公司</w:t>
            </w:r>
            <w:r w:rsidRPr="00177821">
              <w:rPr>
                <w:rFonts w:ascii="標楷體" w:hAnsi="標楷體" w:hint="eastAsia"/>
              </w:rPr>
              <w:t>新竹</w:t>
            </w:r>
            <w:r w:rsidRPr="00177821">
              <w:rPr>
                <w:rFonts w:ascii="標楷體" w:hAnsi="標楷體"/>
              </w:rPr>
              <w:t>分處</w:t>
            </w:r>
          </w:p>
        </w:tc>
        <w:tc>
          <w:tcPr>
            <w:tcW w:w="2290" w:type="dxa"/>
            <w:gridSpan w:val="2"/>
          </w:tcPr>
          <w:p w:rsidR="00D06385" w:rsidRPr="00177821" w:rsidRDefault="00D06385" w:rsidP="00D21838">
            <w:pPr>
              <w:rPr>
                <w:rFonts w:ascii="標楷體" w:hAnsi="標楷體"/>
              </w:rPr>
            </w:pPr>
            <w:r w:rsidRPr="00177821">
              <w:rPr>
                <w:rFonts w:ascii="標楷體" w:hAnsi="標楷體" w:hint="eastAsia"/>
              </w:rPr>
              <w:t>03-5230121</w:t>
            </w:r>
          </w:p>
        </w:tc>
        <w:tc>
          <w:tcPr>
            <w:tcW w:w="3229" w:type="dxa"/>
          </w:tcPr>
          <w:p w:rsidR="00D06385" w:rsidRPr="00177821" w:rsidRDefault="00D06385" w:rsidP="00D21838">
            <w:pPr>
              <w:rPr>
                <w:rFonts w:ascii="標楷體" w:hAnsi="標楷體"/>
              </w:rPr>
            </w:pPr>
            <w:r w:rsidRPr="00177821">
              <w:rPr>
                <w:rFonts w:ascii="標楷體" w:hAnsi="標楷體" w:hint="eastAsia"/>
              </w:rPr>
              <w:t>電力恢復搶救</w:t>
            </w: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2642" w:type="dxa"/>
          </w:tcPr>
          <w:p w:rsidR="00D06385" w:rsidRPr="00177821" w:rsidRDefault="00D06385" w:rsidP="00D21838">
            <w:pPr>
              <w:rPr>
                <w:rFonts w:ascii="標楷體" w:hAnsi="標楷體"/>
              </w:rPr>
            </w:pPr>
            <w:r w:rsidRPr="00177821">
              <w:rPr>
                <w:rFonts w:ascii="標楷體" w:hAnsi="標楷體" w:hint="eastAsia"/>
              </w:rPr>
              <w:t>新竹</w:t>
            </w:r>
            <w:r w:rsidRPr="00177821">
              <w:rPr>
                <w:rFonts w:ascii="標楷體" w:hAnsi="標楷體"/>
              </w:rPr>
              <w:t>自來水事業處</w:t>
            </w:r>
          </w:p>
        </w:tc>
        <w:tc>
          <w:tcPr>
            <w:tcW w:w="2290" w:type="dxa"/>
            <w:gridSpan w:val="2"/>
          </w:tcPr>
          <w:p w:rsidR="00D06385" w:rsidRPr="00177821" w:rsidRDefault="00D06385" w:rsidP="00D21838">
            <w:pPr>
              <w:rPr>
                <w:rFonts w:ascii="標楷體" w:hAnsi="標楷體"/>
              </w:rPr>
            </w:pPr>
            <w:r w:rsidRPr="00177821">
              <w:rPr>
                <w:rFonts w:ascii="標楷體" w:hAnsi="標楷體" w:hint="eastAsia"/>
              </w:rPr>
              <w:t>03-5714321</w:t>
            </w:r>
          </w:p>
          <w:p w:rsidR="00D06385" w:rsidRPr="00177821" w:rsidRDefault="00D06385" w:rsidP="00D21838">
            <w:pPr>
              <w:rPr>
                <w:rFonts w:ascii="標楷體" w:hAnsi="標楷體"/>
              </w:rPr>
            </w:pPr>
            <w:r w:rsidRPr="00177821">
              <w:rPr>
                <w:rFonts w:ascii="標楷體" w:hAnsi="標楷體" w:hint="eastAsia"/>
              </w:rPr>
              <w:t>03-5712141</w:t>
            </w:r>
          </w:p>
        </w:tc>
        <w:tc>
          <w:tcPr>
            <w:tcW w:w="3229" w:type="dxa"/>
          </w:tcPr>
          <w:p w:rsidR="00D06385" w:rsidRPr="00177821" w:rsidRDefault="00D06385" w:rsidP="00D21838">
            <w:pPr>
              <w:rPr>
                <w:rFonts w:ascii="標楷體" w:hAnsi="標楷體"/>
              </w:rPr>
            </w:pPr>
            <w:r w:rsidRPr="00177821">
              <w:rPr>
                <w:rFonts w:ascii="標楷體" w:hAnsi="標楷體" w:hint="eastAsia"/>
              </w:rPr>
              <w:t>自來水搶救恢復</w:t>
            </w: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2642" w:type="dxa"/>
          </w:tcPr>
          <w:p w:rsidR="00D06385" w:rsidRPr="00177821" w:rsidRDefault="00D06385" w:rsidP="00D21838">
            <w:pPr>
              <w:rPr>
                <w:rFonts w:ascii="標楷體" w:hAnsi="標楷體"/>
              </w:rPr>
            </w:pPr>
            <w:r w:rsidRPr="00177821">
              <w:rPr>
                <w:rFonts w:ascii="標楷體" w:hAnsi="標楷體" w:hint="eastAsia"/>
              </w:rPr>
              <w:t>新竹市</w:t>
            </w:r>
            <w:r w:rsidRPr="00177821">
              <w:rPr>
                <w:rFonts w:ascii="標楷體" w:hAnsi="標楷體"/>
              </w:rPr>
              <w:t>工務局</w:t>
            </w:r>
          </w:p>
        </w:tc>
        <w:tc>
          <w:tcPr>
            <w:tcW w:w="2290" w:type="dxa"/>
            <w:gridSpan w:val="2"/>
          </w:tcPr>
          <w:p w:rsidR="00D06385" w:rsidRPr="00177821" w:rsidRDefault="00D06385" w:rsidP="00D21838">
            <w:pPr>
              <w:rPr>
                <w:rFonts w:ascii="標楷體" w:hAnsi="標楷體"/>
              </w:rPr>
            </w:pPr>
            <w:r w:rsidRPr="00177821">
              <w:rPr>
                <w:rFonts w:ascii="標楷體" w:hAnsi="標楷體" w:hint="eastAsia"/>
              </w:rPr>
              <w:t>03-5216121</w:t>
            </w:r>
          </w:p>
        </w:tc>
        <w:tc>
          <w:tcPr>
            <w:tcW w:w="3229" w:type="dxa"/>
          </w:tcPr>
          <w:p w:rsidR="00D06385" w:rsidRPr="00177821" w:rsidRDefault="00D06385" w:rsidP="00D21838">
            <w:pPr>
              <w:jc w:val="both"/>
              <w:rPr>
                <w:rFonts w:ascii="標楷體" w:hAnsi="標楷體"/>
              </w:rPr>
            </w:pP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2642" w:type="dxa"/>
            <w:vAlign w:val="center"/>
          </w:tcPr>
          <w:p w:rsidR="00D06385" w:rsidRPr="00177821" w:rsidRDefault="00D06385" w:rsidP="00D21838">
            <w:pPr>
              <w:jc w:val="both"/>
              <w:rPr>
                <w:rFonts w:ascii="標楷體" w:hAnsi="標楷體"/>
              </w:rPr>
            </w:pPr>
          </w:p>
        </w:tc>
        <w:tc>
          <w:tcPr>
            <w:tcW w:w="2290" w:type="dxa"/>
            <w:gridSpan w:val="2"/>
          </w:tcPr>
          <w:p w:rsidR="00D06385" w:rsidRPr="00177821" w:rsidRDefault="00D06385" w:rsidP="00D21838">
            <w:pPr>
              <w:jc w:val="both"/>
              <w:rPr>
                <w:rFonts w:ascii="標楷體" w:hAnsi="標楷體" w:cs="新細明體"/>
              </w:rPr>
            </w:pPr>
          </w:p>
        </w:tc>
        <w:tc>
          <w:tcPr>
            <w:tcW w:w="3229" w:type="dxa"/>
          </w:tcPr>
          <w:p w:rsidR="00D06385" w:rsidRPr="00177821" w:rsidRDefault="00D06385" w:rsidP="00D21838">
            <w:pPr>
              <w:jc w:val="both"/>
              <w:rPr>
                <w:rFonts w:ascii="標楷體" w:hAnsi="標楷體"/>
              </w:rPr>
            </w:pP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9862" w:type="dxa"/>
            <w:gridSpan w:val="5"/>
            <w:shd w:val="clear" w:color="auto" w:fill="D9D9D9"/>
            <w:vAlign w:val="center"/>
          </w:tcPr>
          <w:p w:rsidR="00D06385" w:rsidRPr="00177821" w:rsidRDefault="00D06385" w:rsidP="00D21838">
            <w:pPr>
              <w:jc w:val="center"/>
              <w:rPr>
                <w:rFonts w:ascii="標楷體" w:hAnsi="標楷體"/>
                <w:b/>
              </w:rPr>
            </w:pPr>
            <w:r w:rsidRPr="00177821">
              <w:rPr>
                <w:rFonts w:ascii="標楷體" w:hAnsi="標楷體"/>
                <w:b/>
              </w:rPr>
              <w:t>縣市主管機</w:t>
            </w:r>
            <w:r w:rsidRPr="00177821">
              <w:rPr>
                <w:rFonts w:ascii="標楷體" w:hAnsi="標楷體" w:hint="eastAsia"/>
                <w:b/>
              </w:rPr>
              <w:t>關</w:t>
            </w:r>
          </w:p>
        </w:tc>
      </w:tr>
      <w:tr w:rsidR="00D06385" w:rsidRPr="00177821" w:rsidTr="00D21838">
        <w:trPr>
          <w:trHeight w:val="283"/>
          <w:jc w:val="center"/>
        </w:trPr>
        <w:tc>
          <w:tcPr>
            <w:tcW w:w="2642" w:type="dxa"/>
          </w:tcPr>
          <w:p w:rsidR="00D06385" w:rsidRPr="00177821" w:rsidRDefault="00D06385" w:rsidP="00D21838">
            <w:pPr>
              <w:rPr>
                <w:rFonts w:ascii="標楷體" w:hAnsi="標楷體"/>
              </w:rPr>
            </w:pPr>
            <w:r w:rsidRPr="00177821">
              <w:rPr>
                <w:rFonts w:ascii="標楷體" w:hAnsi="標楷體" w:hint="eastAsia"/>
              </w:rPr>
              <w:t>新竹</w:t>
            </w:r>
            <w:r w:rsidRPr="00177821">
              <w:rPr>
                <w:rFonts w:ascii="標楷體" w:hAnsi="標楷體"/>
              </w:rPr>
              <w:t>市政府</w:t>
            </w:r>
          </w:p>
        </w:tc>
        <w:tc>
          <w:tcPr>
            <w:tcW w:w="2290" w:type="dxa"/>
            <w:gridSpan w:val="2"/>
          </w:tcPr>
          <w:p w:rsidR="00D06385" w:rsidRPr="00177821" w:rsidRDefault="00D06385" w:rsidP="00D21838">
            <w:pPr>
              <w:rPr>
                <w:rFonts w:ascii="標楷體" w:hAnsi="標楷體"/>
              </w:rPr>
            </w:pPr>
            <w:r w:rsidRPr="00177821">
              <w:rPr>
                <w:rFonts w:ascii="標楷體" w:hAnsi="標楷體" w:hint="eastAsia"/>
              </w:rPr>
              <w:t>03-5216121</w:t>
            </w:r>
          </w:p>
        </w:tc>
        <w:tc>
          <w:tcPr>
            <w:tcW w:w="3229" w:type="dxa"/>
          </w:tcPr>
          <w:p w:rsidR="00D06385" w:rsidRPr="00177821" w:rsidRDefault="00D06385" w:rsidP="00D21838">
            <w:pPr>
              <w:rPr>
                <w:rFonts w:ascii="標楷體" w:hAnsi="標楷體"/>
              </w:rPr>
            </w:pP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2642" w:type="dxa"/>
          </w:tcPr>
          <w:p w:rsidR="00D06385" w:rsidRPr="00177821" w:rsidRDefault="00D06385" w:rsidP="00D21838">
            <w:pPr>
              <w:rPr>
                <w:rFonts w:ascii="標楷體" w:hAnsi="標楷體"/>
              </w:rPr>
            </w:pPr>
            <w:r w:rsidRPr="00177821">
              <w:rPr>
                <w:rFonts w:ascii="標楷體" w:hAnsi="標楷體"/>
              </w:rPr>
              <w:t>市政府防災應變中心</w:t>
            </w:r>
          </w:p>
        </w:tc>
        <w:tc>
          <w:tcPr>
            <w:tcW w:w="2290" w:type="dxa"/>
            <w:gridSpan w:val="2"/>
          </w:tcPr>
          <w:p w:rsidR="00D06385" w:rsidRPr="00177821" w:rsidRDefault="00D06385" w:rsidP="00D21838">
            <w:pPr>
              <w:rPr>
                <w:rFonts w:ascii="標楷體" w:hAnsi="標楷體"/>
              </w:rPr>
            </w:pPr>
            <w:r w:rsidRPr="00177821">
              <w:rPr>
                <w:rFonts w:ascii="標楷體" w:hAnsi="標楷體" w:hint="eastAsia"/>
              </w:rPr>
              <w:t>03-5229508</w:t>
            </w:r>
            <w:r w:rsidRPr="00177821">
              <w:rPr>
                <w:rFonts w:ascii="標楷體" w:hAnsi="標楷體" w:hint="eastAsia"/>
              </w:rPr>
              <w:t>～</w:t>
            </w:r>
            <w:r w:rsidRPr="00177821">
              <w:rPr>
                <w:rFonts w:ascii="標楷體" w:hAnsi="標楷體" w:hint="eastAsia"/>
              </w:rPr>
              <w:t>331-348</w:t>
            </w:r>
          </w:p>
        </w:tc>
        <w:tc>
          <w:tcPr>
            <w:tcW w:w="3229" w:type="dxa"/>
          </w:tcPr>
          <w:p w:rsidR="00D06385" w:rsidRPr="00177821" w:rsidRDefault="00D06385" w:rsidP="00D21838">
            <w:pPr>
              <w:rPr>
                <w:rFonts w:ascii="標楷體" w:hAnsi="標楷體"/>
              </w:rPr>
            </w:pPr>
            <w:r w:rsidRPr="00177821">
              <w:rPr>
                <w:rFonts w:ascii="標楷體" w:hAnsi="標楷體" w:hint="eastAsia"/>
              </w:rPr>
              <w:t>緊急應變協助</w:t>
            </w: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2642" w:type="dxa"/>
          </w:tcPr>
          <w:p w:rsidR="00D06385" w:rsidRPr="00177821" w:rsidRDefault="00D06385" w:rsidP="00D21838">
            <w:pPr>
              <w:rPr>
                <w:rFonts w:ascii="標楷體" w:hAnsi="標楷體"/>
              </w:rPr>
            </w:pPr>
            <w:r w:rsidRPr="00177821">
              <w:rPr>
                <w:rFonts w:ascii="標楷體" w:hAnsi="標楷體"/>
              </w:rPr>
              <w:t>教育</w:t>
            </w:r>
            <w:r w:rsidRPr="00177821">
              <w:rPr>
                <w:rFonts w:ascii="標楷體" w:hAnsi="標楷體" w:hint="eastAsia"/>
              </w:rPr>
              <w:t>處</w:t>
            </w:r>
          </w:p>
        </w:tc>
        <w:tc>
          <w:tcPr>
            <w:tcW w:w="2290" w:type="dxa"/>
            <w:gridSpan w:val="2"/>
          </w:tcPr>
          <w:p w:rsidR="00D06385" w:rsidRPr="00177821" w:rsidRDefault="00D06385" w:rsidP="00D21838">
            <w:pPr>
              <w:rPr>
                <w:rFonts w:ascii="標楷體" w:hAnsi="標楷體"/>
              </w:rPr>
            </w:pPr>
            <w:r w:rsidRPr="00177821">
              <w:rPr>
                <w:rFonts w:ascii="標楷體" w:hAnsi="標楷體" w:hint="eastAsia"/>
              </w:rPr>
              <w:t>03-5216121</w:t>
            </w:r>
            <w:r w:rsidRPr="00177821">
              <w:rPr>
                <w:rFonts w:ascii="標楷體" w:hAnsi="標楷體" w:hint="eastAsia"/>
              </w:rPr>
              <w:t>～</w:t>
            </w:r>
            <w:r w:rsidRPr="00177821">
              <w:rPr>
                <w:rFonts w:ascii="標楷體" w:hAnsi="標楷體" w:hint="eastAsia"/>
              </w:rPr>
              <w:t>274</w:t>
            </w:r>
          </w:p>
        </w:tc>
        <w:tc>
          <w:tcPr>
            <w:tcW w:w="3229" w:type="dxa"/>
          </w:tcPr>
          <w:p w:rsidR="00D06385" w:rsidRPr="00177821" w:rsidRDefault="00D06385" w:rsidP="00D21838">
            <w:pPr>
              <w:rPr>
                <w:rFonts w:ascii="標楷體" w:hAnsi="標楷體"/>
              </w:rPr>
            </w:pPr>
            <w:r w:rsidRPr="00177821">
              <w:rPr>
                <w:rFonts w:ascii="標楷體" w:hAnsi="標楷體" w:hint="eastAsia"/>
              </w:rPr>
              <w:t>停復課相關業務支援</w:t>
            </w: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2642" w:type="dxa"/>
          </w:tcPr>
          <w:p w:rsidR="00D06385" w:rsidRPr="00177821" w:rsidRDefault="00D06385" w:rsidP="00D21838">
            <w:pPr>
              <w:rPr>
                <w:rFonts w:ascii="標楷體" w:hAnsi="標楷體"/>
              </w:rPr>
            </w:pPr>
            <w:r w:rsidRPr="00177821">
              <w:rPr>
                <w:rFonts w:ascii="標楷體" w:hAnsi="標楷體"/>
              </w:rPr>
              <w:t>衛生局</w:t>
            </w:r>
          </w:p>
        </w:tc>
        <w:tc>
          <w:tcPr>
            <w:tcW w:w="2290" w:type="dxa"/>
            <w:gridSpan w:val="2"/>
          </w:tcPr>
          <w:p w:rsidR="00D06385" w:rsidRPr="00177821" w:rsidRDefault="00D06385" w:rsidP="00D21838">
            <w:pPr>
              <w:rPr>
                <w:rFonts w:ascii="標楷體" w:hAnsi="標楷體"/>
              </w:rPr>
            </w:pPr>
            <w:r w:rsidRPr="00177821">
              <w:rPr>
                <w:rFonts w:ascii="標楷體" w:hAnsi="標楷體" w:hint="eastAsia"/>
              </w:rPr>
              <w:t>03-5723515</w:t>
            </w:r>
          </w:p>
        </w:tc>
        <w:tc>
          <w:tcPr>
            <w:tcW w:w="3229" w:type="dxa"/>
          </w:tcPr>
          <w:p w:rsidR="00D06385" w:rsidRPr="00177821" w:rsidRDefault="00D06385" w:rsidP="00D21838">
            <w:pPr>
              <w:rPr>
                <w:rFonts w:ascii="標楷體" w:hAnsi="標楷體"/>
              </w:rPr>
            </w:pPr>
            <w:r w:rsidRPr="00177821">
              <w:rPr>
                <w:rFonts w:ascii="標楷體" w:hAnsi="標楷體" w:hint="eastAsia"/>
              </w:rPr>
              <w:t>疾病控制</w:t>
            </w: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2642" w:type="dxa"/>
          </w:tcPr>
          <w:p w:rsidR="00D06385" w:rsidRPr="00177821" w:rsidRDefault="00D06385" w:rsidP="00D21838">
            <w:pPr>
              <w:rPr>
                <w:rFonts w:ascii="標楷體" w:hAnsi="標楷體"/>
              </w:rPr>
            </w:pPr>
            <w:r w:rsidRPr="00177821">
              <w:rPr>
                <w:rFonts w:ascii="標楷體" w:hAnsi="標楷體"/>
              </w:rPr>
              <w:t>環保局</w:t>
            </w:r>
          </w:p>
        </w:tc>
        <w:tc>
          <w:tcPr>
            <w:tcW w:w="2290" w:type="dxa"/>
            <w:gridSpan w:val="2"/>
          </w:tcPr>
          <w:p w:rsidR="00D06385" w:rsidRPr="00177821" w:rsidRDefault="00D06385" w:rsidP="00D21838">
            <w:pPr>
              <w:rPr>
                <w:rFonts w:ascii="標楷體" w:hAnsi="標楷體"/>
              </w:rPr>
            </w:pPr>
            <w:r w:rsidRPr="00177821">
              <w:rPr>
                <w:rFonts w:ascii="標楷體" w:hAnsi="標楷體" w:hint="eastAsia"/>
              </w:rPr>
              <w:t>03-5368920</w:t>
            </w:r>
          </w:p>
        </w:tc>
        <w:tc>
          <w:tcPr>
            <w:tcW w:w="3229" w:type="dxa"/>
          </w:tcPr>
          <w:p w:rsidR="00D06385" w:rsidRPr="00177821" w:rsidRDefault="00D06385" w:rsidP="00D21838">
            <w:pPr>
              <w:rPr>
                <w:rFonts w:ascii="標楷體" w:hAnsi="標楷體"/>
              </w:rPr>
            </w:pPr>
            <w:r w:rsidRPr="00177821">
              <w:rPr>
                <w:rFonts w:ascii="標楷體" w:hAnsi="標楷體" w:hint="eastAsia"/>
              </w:rPr>
              <w:t>環境衛生控制</w:t>
            </w: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2642" w:type="dxa"/>
          </w:tcPr>
          <w:p w:rsidR="00D06385" w:rsidRPr="00177821" w:rsidRDefault="00D06385" w:rsidP="00D21838">
            <w:pPr>
              <w:rPr>
                <w:rFonts w:ascii="標楷體" w:hAnsi="標楷體"/>
              </w:rPr>
            </w:pPr>
            <w:r w:rsidRPr="00177821">
              <w:rPr>
                <w:rFonts w:ascii="標楷體" w:hAnsi="標楷體"/>
              </w:rPr>
              <w:t>社會局</w:t>
            </w:r>
          </w:p>
        </w:tc>
        <w:tc>
          <w:tcPr>
            <w:tcW w:w="2290" w:type="dxa"/>
            <w:gridSpan w:val="2"/>
          </w:tcPr>
          <w:p w:rsidR="00D06385" w:rsidRPr="00177821" w:rsidRDefault="00D06385" w:rsidP="00D21838">
            <w:pPr>
              <w:rPr>
                <w:rFonts w:ascii="標楷體" w:hAnsi="標楷體"/>
              </w:rPr>
            </w:pPr>
            <w:r w:rsidRPr="00177821">
              <w:rPr>
                <w:rFonts w:ascii="標楷體" w:hAnsi="標楷體" w:hint="eastAsia"/>
              </w:rPr>
              <w:t>03-5216121</w:t>
            </w:r>
            <w:r w:rsidRPr="00177821">
              <w:rPr>
                <w:rFonts w:ascii="標楷體" w:hAnsi="標楷體" w:hint="eastAsia"/>
              </w:rPr>
              <w:t>～</w:t>
            </w:r>
            <w:r w:rsidRPr="00177821">
              <w:rPr>
                <w:rFonts w:ascii="標楷體" w:hAnsi="標楷體" w:hint="eastAsia"/>
              </w:rPr>
              <w:t>298</w:t>
            </w:r>
          </w:p>
        </w:tc>
        <w:tc>
          <w:tcPr>
            <w:tcW w:w="3229" w:type="dxa"/>
            <w:tcBorders>
              <w:bottom w:val="single" w:sz="4" w:space="0" w:color="auto"/>
            </w:tcBorders>
          </w:tcPr>
          <w:p w:rsidR="00D06385" w:rsidRPr="00177821" w:rsidRDefault="00D06385" w:rsidP="00D21838">
            <w:pPr>
              <w:rPr>
                <w:rFonts w:ascii="標楷體" w:hAnsi="標楷體"/>
              </w:rPr>
            </w:pP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2642" w:type="dxa"/>
            <w:tcBorders>
              <w:bottom w:val="single" w:sz="4" w:space="0" w:color="auto"/>
            </w:tcBorders>
          </w:tcPr>
          <w:p w:rsidR="00D06385" w:rsidRPr="00177821" w:rsidRDefault="00D06385" w:rsidP="00D21838">
            <w:pPr>
              <w:rPr>
                <w:rFonts w:ascii="標楷體" w:hAnsi="標楷體"/>
              </w:rPr>
            </w:pPr>
            <w:r w:rsidRPr="00177821">
              <w:rPr>
                <w:rFonts w:ascii="標楷體" w:hAnsi="標楷體"/>
              </w:rPr>
              <w:t>村、里、區辦公室</w:t>
            </w:r>
          </w:p>
        </w:tc>
        <w:tc>
          <w:tcPr>
            <w:tcW w:w="2290" w:type="dxa"/>
            <w:gridSpan w:val="2"/>
            <w:tcBorders>
              <w:bottom w:val="single" w:sz="4" w:space="0" w:color="auto"/>
            </w:tcBorders>
          </w:tcPr>
          <w:p w:rsidR="00D06385" w:rsidRPr="00177821" w:rsidRDefault="00D06385" w:rsidP="00D21838">
            <w:pPr>
              <w:rPr>
                <w:rFonts w:ascii="標楷體" w:hAnsi="標楷體"/>
              </w:rPr>
            </w:pPr>
            <w:r w:rsidRPr="00177821">
              <w:rPr>
                <w:rFonts w:ascii="標楷體" w:hAnsi="標楷體" w:hint="eastAsia"/>
              </w:rPr>
              <w:t>03-5375236</w:t>
            </w:r>
          </w:p>
        </w:tc>
        <w:tc>
          <w:tcPr>
            <w:tcW w:w="3229" w:type="dxa"/>
          </w:tcPr>
          <w:p w:rsidR="00D06385" w:rsidRPr="00177821" w:rsidRDefault="00D06385" w:rsidP="00D21838">
            <w:pPr>
              <w:jc w:val="both"/>
              <w:rPr>
                <w:rFonts w:ascii="標楷體" w:hAnsi="標楷體"/>
              </w:rPr>
            </w:pPr>
            <w:r w:rsidRPr="00177821">
              <w:rPr>
                <w:rFonts w:ascii="標楷體" w:hAnsi="標楷體" w:hint="eastAsia"/>
              </w:rPr>
              <w:t>社區協助</w:t>
            </w: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2642" w:type="dxa"/>
          </w:tcPr>
          <w:p w:rsidR="00D06385" w:rsidRPr="00177821" w:rsidRDefault="00D06385" w:rsidP="00D21838">
            <w:pPr>
              <w:rPr>
                <w:rFonts w:ascii="新細明體" w:hAnsi="新細明體"/>
              </w:rPr>
            </w:pPr>
          </w:p>
        </w:tc>
        <w:tc>
          <w:tcPr>
            <w:tcW w:w="2290" w:type="dxa"/>
            <w:gridSpan w:val="2"/>
            <w:vAlign w:val="center"/>
          </w:tcPr>
          <w:p w:rsidR="00D06385" w:rsidRPr="00177821" w:rsidRDefault="00D06385" w:rsidP="00D21838">
            <w:pPr>
              <w:jc w:val="both"/>
              <w:rPr>
                <w:rFonts w:ascii="標楷體" w:hAnsi="標楷體" w:cs="新細明體"/>
              </w:rPr>
            </w:pPr>
          </w:p>
        </w:tc>
        <w:tc>
          <w:tcPr>
            <w:tcW w:w="3229" w:type="dxa"/>
          </w:tcPr>
          <w:p w:rsidR="00D06385" w:rsidRPr="00177821" w:rsidRDefault="00D06385" w:rsidP="00D21838">
            <w:pPr>
              <w:jc w:val="both"/>
              <w:rPr>
                <w:rFonts w:ascii="標楷體" w:hAnsi="標楷體"/>
              </w:rPr>
            </w:pP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9862" w:type="dxa"/>
            <w:gridSpan w:val="5"/>
            <w:shd w:val="clear" w:color="auto" w:fill="D9D9D9"/>
            <w:vAlign w:val="center"/>
          </w:tcPr>
          <w:p w:rsidR="00D06385" w:rsidRPr="00177821" w:rsidRDefault="00D06385" w:rsidP="00D21838">
            <w:pPr>
              <w:jc w:val="center"/>
              <w:rPr>
                <w:rFonts w:ascii="標楷體" w:hAnsi="標楷體"/>
                <w:b/>
              </w:rPr>
            </w:pPr>
            <w:r w:rsidRPr="00177821">
              <w:rPr>
                <w:rFonts w:ascii="標楷體" w:hAnsi="標楷體"/>
                <w:b/>
              </w:rPr>
              <w:t>其他支援單位</w:t>
            </w:r>
          </w:p>
        </w:tc>
      </w:tr>
      <w:tr w:rsidR="00D06385" w:rsidRPr="00177821" w:rsidTr="00D21838">
        <w:trPr>
          <w:trHeight w:val="283"/>
          <w:jc w:val="center"/>
        </w:trPr>
        <w:tc>
          <w:tcPr>
            <w:tcW w:w="2642" w:type="dxa"/>
            <w:vAlign w:val="center"/>
          </w:tcPr>
          <w:p w:rsidR="00D06385" w:rsidRPr="00177821" w:rsidRDefault="00D06385" w:rsidP="00D21838">
            <w:pPr>
              <w:jc w:val="both"/>
              <w:rPr>
                <w:rFonts w:ascii="標楷體" w:hAnsi="標楷體" w:cs="新細明體"/>
              </w:rPr>
            </w:pPr>
            <w:r w:rsidRPr="00177821">
              <w:rPr>
                <w:rFonts w:ascii="標楷體" w:hAnsi="標楷體" w:hint="eastAsia"/>
              </w:rPr>
              <w:t>家長會長</w:t>
            </w:r>
          </w:p>
        </w:tc>
        <w:tc>
          <w:tcPr>
            <w:tcW w:w="2290" w:type="dxa"/>
            <w:gridSpan w:val="2"/>
            <w:vAlign w:val="center"/>
          </w:tcPr>
          <w:p w:rsidR="00D06385" w:rsidRPr="00177821" w:rsidRDefault="00D06385" w:rsidP="00D21838">
            <w:pPr>
              <w:jc w:val="both"/>
              <w:rPr>
                <w:rFonts w:ascii="標楷體" w:hAnsi="標楷體" w:cs="新細明體"/>
              </w:rPr>
            </w:pPr>
          </w:p>
        </w:tc>
        <w:tc>
          <w:tcPr>
            <w:tcW w:w="3229" w:type="dxa"/>
          </w:tcPr>
          <w:p w:rsidR="00D06385" w:rsidRPr="00177821" w:rsidRDefault="00D06385" w:rsidP="00D21838">
            <w:pPr>
              <w:jc w:val="both"/>
              <w:rPr>
                <w:rFonts w:ascii="標楷體" w:hAnsi="標楷體"/>
              </w:rPr>
            </w:pPr>
          </w:p>
        </w:tc>
        <w:tc>
          <w:tcPr>
            <w:tcW w:w="1701" w:type="dxa"/>
          </w:tcPr>
          <w:p w:rsidR="00D06385" w:rsidRPr="00177821" w:rsidRDefault="00D06385" w:rsidP="00D21838">
            <w:pPr>
              <w:jc w:val="both"/>
              <w:rPr>
                <w:rFonts w:ascii="標楷體" w:hAnsi="標楷體"/>
              </w:rPr>
            </w:pPr>
          </w:p>
        </w:tc>
      </w:tr>
      <w:tr w:rsidR="00D06385" w:rsidRPr="00177821" w:rsidTr="00D21838">
        <w:trPr>
          <w:trHeight w:val="283"/>
          <w:jc w:val="center"/>
        </w:trPr>
        <w:tc>
          <w:tcPr>
            <w:tcW w:w="2642" w:type="dxa"/>
            <w:vAlign w:val="center"/>
          </w:tcPr>
          <w:p w:rsidR="00D06385" w:rsidRPr="00177821" w:rsidRDefault="00D06385" w:rsidP="00D21838">
            <w:pPr>
              <w:jc w:val="both"/>
              <w:rPr>
                <w:rFonts w:ascii="標楷體" w:hAnsi="標楷體"/>
              </w:rPr>
            </w:pPr>
            <w:r w:rsidRPr="00177821">
              <w:rPr>
                <w:rFonts w:ascii="標楷體" w:hAnsi="標楷體" w:hint="eastAsia"/>
              </w:rPr>
              <w:t>教育部校園安全暨災害防救通報處理中心</w:t>
            </w:r>
          </w:p>
        </w:tc>
        <w:tc>
          <w:tcPr>
            <w:tcW w:w="2290" w:type="dxa"/>
            <w:gridSpan w:val="2"/>
            <w:vAlign w:val="center"/>
          </w:tcPr>
          <w:p w:rsidR="00D06385" w:rsidRPr="00177821" w:rsidRDefault="00D06385" w:rsidP="00D21838">
            <w:pPr>
              <w:jc w:val="both"/>
              <w:rPr>
                <w:rFonts w:ascii="標楷體" w:hAnsi="標楷體" w:cs="新細明體"/>
              </w:rPr>
            </w:pPr>
            <w:r w:rsidRPr="00177821">
              <w:rPr>
                <w:rFonts w:ascii="標楷體" w:hAnsi="標楷體" w:cs="新細明體" w:hint="eastAsia"/>
              </w:rPr>
              <w:t>(02)3343-7855 (02)3343-7856</w:t>
            </w:r>
          </w:p>
        </w:tc>
        <w:tc>
          <w:tcPr>
            <w:tcW w:w="3229" w:type="dxa"/>
          </w:tcPr>
          <w:p w:rsidR="00D06385" w:rsidRPr="00177821" w:rsidRDefault="00D06385" w:rsidP="00D21838">
            <w:pPr>
              <w:jc w:val="both"/>
              <w:rPr>
                <w:rFonts w:ascii="標楷體" w:hAnsi="標楷體"/>
              </w:rPr>
            </w:pPr>
            <w:r w:rsidRPr="00177821">
              <w:rPr>
                <w:rFonts w:ascii="標楷體" w:hAnsi="標楷體" w:hint="eastAsia"/>
              </w:rPr>
              <w:t>協助處理各項校園危安事件，統整學校防災、救災資源整合及緊急應變</w:t>
            </w:r>
          </w:p>
        </w:tc>
        <w:tc>
          <w:tcPr>
            <w:tcW w:w="1701" w:type="dxa"/>
          </w:tcPr>
          <w:p w:rsidR="00D06385" w:rsidRPr="00177821" w:rsidRDefault="00D06385" w:rsidP="00D21838">
            <w:pPr>
              <w:jc w:val="both"/>
              <w:rPr>
                <w:rFonts w:ascii="標楷體" w:hAnsi="標楷體"/>
              </w:rPr>
            </w:pPr>
          </w:p>
        </w:tc>
      </w:tr>
    </w:tbl>
    <w:p w:rsidR="00D06385" w:rsidRDefault="00D06385" w:rsidP="00D06385">
      <w:pPr>
        <w:pStyle w:val="affffd"/>
        <w:spacing w:beforeLines="20" w:before="72" w:afterLines="50" w:after="180" w:afterAutospacing="0" w:line="240" w:lineRule="auto"/>
        <w:ind w:leftChars="0" w:left="0" w:firstLineChars="0" w:firstLine="0"/>
      </w:pPr>
    </w:p>
    <w:p w:rsidR="00D06385" w:rsidRDefault="00D06385" w:rsidP="00D06385">
      <w:pPr>
        <w:pStyle w:val="affffd"/>
        <w:spacing w:beforeLines="20" w:before="72" w:afterLines="50" w:after="180" w:afterAutospacing="0" w:line="240" w:lineRule="auto"/>
        <w:ind w:leftChars="0" w:left="0" w:firstLineChars="0" w:firstLine="0"/>
      </w:pPr>
    </w:p>
    <w:p w:rsidR="00D06385" w:rsidRDefault="00D06385" w:rsidP="00D06385">
      <w:pPr>
        <w:pStyle w:val="affffd"/>
        <w:spacing w:beforeLines="20" w:before="72" w:afterLines="50" w:after="180" w:afterAutospacing="0" w:line="240" w:lineRule="auto"/>
        <w:ind w:leftChars="0" w:left="0" w:firstLineChars="0" w:firstLine="0"/>
      </w:pP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146" w:name="_Toc437358725"/>
      <w:bookmarkStart w:id="147" w:name="_Toc26349984"/>
      <w:r>
        <w:rPr>
          <w:rFonts w:hint="eastAsia"/>
        </w:rPr>
        <w:lastRenderedPageBreak/>
        <w:t>通報內容</w:t>
      </w:r>
      <w:bookmarkEnd w:id="146"/>
      <w:bookmarkEnd w:id="147"/>
    </w:p>
    <w:p w:rsidR="00D06385" w:rsidRDefault="00D06385" w:rsidP="00D06385">
      <w:pPr>
        <w:pStyle w:val="affffd"/>
        <w:ind w:left="480" w:firstLine="480"/>
      </w:pPr>
      <w:r>
        <w:rPr>
          <w:rFonts w:hint="eastAsia"/>
        </w:rPr>
        <w:t>通報時主要迅速完成通報作業，在通報上應有制式</w:t>
      </w:r>
      <w:proofErr w:type="gramStart"/>
      <w:r>
        <w:rPr>
          <w:rFonts w:hint="eastAsia"/>
        </w:rPr>
        <w:t>之說詞</w:t>
      </w:r>
      <w:proofErr w:type="gramEnd"/>
      <w:r>
        <w:rPr>
          <w:rFonts w:hint="eastAsia"/>
        </w:rPr>
        <w:t>，先告知通報人姓名、單位、職稱，接著告知事故發生時間、地點，再來說明事故狀況、傷亡情況、已實施或將實施之處置以及所需之協助等，災害通報事項與內容如</w:t>
      </w:r>
      <w:r>
        <w:fldChar w:fldCharType="begin"/>
      </w:r>
      <w:r>
        <w:instrText xml:space="preserve"> </w:instrText>
      </w:r>
      <w:r>
        <w:rPr>
          <w:rFonts w:hint="eastAsia"/>
        </w:rPr>
        <w:instrText>REF _Ref419207685 \h</w:instrText>
      </w:r>
      <w:r>
        <w:instrText xml:space="preserve"> </w:instrText>
      </w:r>
      <w:r>
        <w:fldChar w:fldCharType="separate"/>
      </w:r>
      <w:r w:rsidR="00042669">
        <w:rPr>
          <w:rFonts w:hint="eastAsia"/>
        </w:rPr>
        <w:t>表</w:t>
      </w:r>
      <w:r w:rsidR="00042669">
        <w:rPr>
          <w:rFonts w:hint="eastAsia"/>
        </w:rPr>
        <w:t xml:space="preserve">2- </w:t>
      </w:r>
      <w:r w:rsidR="00042669">
        <w:rPr>
          <w:noProof/>
        </w:rPr>
        <w:t>5</w:t>
      </w:r>
      <w:r>
        <w:fldChar w:fldCharType="end"/>
      </w:r>
      <w:r>
        <w:rPr>
          <w:rFonts w:hint="eastAsia"/>
        </w:rPr>
        <w:t>所示。</w:t>
      </w:r>
    </w:p>
    <w:p w:rsidR="00D06385" w:rsidRDefault="00D06385" w:rsidP="00D06385">
      <w:pPr>
        <w:pStyle w:val="affffc"/>
      </w:pPr>
      <w:bookmarkStart w:id="148" w:name="_Ref419207685"/>
      <w:bookmarkStart w:id="149" w:name="_Toc437358868"/>
      <w:bookmarkStart w:id="150" w:name="_Toc26339329"/>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5</w:t>
      </w:r>
      <w:r>
        <w:fldChar w:fldCharType="end"/>
      </w:r>
      <w:bookmarkEnd w:id="148"/>
      <w:r>
        <w:rPr>
          <w:rFonts w:hint="eastAsia"/>
        </w:rPr>
        <w:t>災害通報事項與內容</w:t>
      </w:r>
      <w:bookmarkStart w:id="151" w:name="_Ref419207643"/>
      <w:bookmarkEnd w:id="149"/>
      <w:bookmarkEnd w:id="15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89"/>
        <w:gridCol w:w="2518"/>
        <w:gridCol w:w="3489"/>
      </w:tblGrid>
      <w:tr w:rsidR="00D06385" w:rsidRPr="00BB2E47" w:rsidTr="00D21838">
        <w:trPr>
          <w:trHeight w:val="454"/>
        </w:trPr>
        <w:tc>
          <w:tcPr>
            <w:tcW w:w="2660" w:type="dxa"/>
            <w:shd w:val="clear" w:color="auto" w:fill="BFBFBF"/>
            <w:vAlign w:val="center"/>
          </w:tcPr>
          <w:p w:rsidR="00D06385" w:rsidRPr="00BB2E47" w:rsidRDefault="00D06385" w:rsidP="00D21838">
            <w:pPr>
              <w:spacing w:before="100" w:beforeAutospacing="1" w:after="100" w:afterAutospacing="1"/>
              <w:jc w:val="center"/>
              <w:rPr>
                <w:szCs w:val="20"/>
              </w:rPr>
            </w:pPr>
            <w:r w:rsidRPr="00BB2E47">
              <w:rPr>
                <w:rFonts w:hint="eastAsia"/>
                <w:szCs w:val="20"/>
              </w:rPr>
              <w:t>通報單位</w:t>
            </w:r>
          </w:p>
        </w:tc>
        <w:tc>
          <w:tcPr>
            <w:tcW w:w="2977" w:type="dxa"/>
            <w:shd w:val="clear" w:color="auto" w:fill="BFBFBF"/>
            <w:vAlign w:val="center"/>
          </w:tcPr>
          <w:p w:rsidR="00D06385" w:rsidRPr="00BB2E47" w:rsidRDefault="00D06385" w:rsidP="00D21838">
            <w:pPr>
              <w:spacing w:before="100" w:beforeAutospacing="1" w:after="100" w:afterAutospacing="1"/>
              <w:jc w:val="center"/>
              <w:rPr>
                <w:szCs w:val="20"/>
              </w:rPr>
            </w:pPr>
            <w:r w:rsidRPr="00BB2E47">
              <w:rPr>
                <w:rFonts w:hint="eastAsia"/>
                <w:szCs w:val="20"/>
              </w:rPr>
              <w:t>通報事項</w:t>
            </w:r>
          </w:p>
        </w:tc>
        <w:tc>
          <w:tcPr>
            <w:tcW w:w="4057" w:type="dxa"/>
            <w:shd w:val="clear" w:color="auto" w:fill="BFBFBF"/>
            <w:vAlign w:val="center"/>
          </w:tcPr>
          <w:p w:rsidR="00D06385" w:rsidRPr="00BB2E47" w:rsidRDefault="00D06385" w:rsidP="00D21838">
            <w:pPr>
              <w:spacing w:before="100" w:beforeAutospacing="1" w:after="100" w:afterAutospacing="1"/>
              <w:jc w:val="center"/>
              <w:rPr>
                <w:szCs w:val="20"/>
              </w:rPr>
            </w:pPr>
            <w:r w:rsidRPr="00BB2E47">
              <w:rPr>
                <w:rFonts w:hint="eastAsia"/>
                <w:szCs w:val="20"/>
              </w:rPr>
              <w:t>通報內容</w:t>
            </w:r>
          </w:p>
        </w:tc>
      </w:tr>
      <w:tr w:rsidR="00D06385" w:rsidRPr="00BB2E47" w:rsidTr="00D21838">
        <w:tc>
          <w:tcPr>
            <w:tcW w:w="2660" w:type="dxa"/>
            <w:shd w:val="clear" w:color="auto" w:fill="auto"/>
            <w:vAlign w:val="center"/>
          </w:tcPr>
          <w:p w:rsidR="00D06385" w:rsidRPr="00BB2E47" w:rsidRDefault="00D06385" w:rsidP="00D21838">
            <w:pPr>
              <w:spacing w:before="100" w:beforeAutospacing="1" w:after="100" w:afterAutospacing="1"/>
              <w:jc w:val="center"/>
              <w:rPr>
                <w:szCs w:val="20"/>
              </w:rPr>
            </w:pPr>
            <w:r w:rsidRPr="00BB2E47">
              <w:rPr>
                <w:rFonts w:hint="eastAsia"/>
                <w:szCs w:val="20"/>
              </w:rPr>
              <w:t>消防隊</w:t>
            </w:r>
            <w:r w:rsidRPr="00BB2E47">
              <w:rPr>
                <w:rFonts w:hint="eastAsia"/>
                <w:szCs w:val="20"/>
              </w:rPr>
              <w:t>/</w:t>
            </w:r>
            <w:r w:rsidRPr="00BB2E47">
              <w:rPr>
                <w:rFonts w:hint="eastAsia"/>
                <w:szCs w:val="20"/>
              </w:rPr>
              <w:t>警察局</w:t>
            </w:r>
            <w:r w:rsidRPr="00BB2E47">
              <w:rPr>
                <w:rFonts w:hint="eastAsia"/>
                <w:szCs w:val="20"/>
              </w:rPr>
              <w:t>(</w:t>
            </w:r>
            <w:r w:rsidRPr="00BB2E47">
              <w:rPr>
                <w:rFonts w:hint="eastAsia"/>
                <w:szCs w:val="20"/>
              </w:rPr>
              <w:t>派出所</w:t>
            </w:r>
            <w:r w:rsidRPr="00BB2E47">
              <w:rPr>
                <w:rFonts w:hint="eastAsia"/>
                <w:szCs w:val="20"/>
              </w:rPr>
              <w:t>)</w:t>
            </w:r>
          </w:p>
        </w:tc>
        <w:tc>
          <w:tcPr>
            <w:tcW w:w="2977" w:type="dxa"/>
            <w:shd w:val="clear" w:color="auto" w:fill="auto"/>
            <w:vAlign w:val="center"/>
          </w:tcPr>
          <w:p w:rsidR="00D06385" w:rsidRPr="00BB2E47" w:rsidRDefault="00D06385" w:rsidP="00D21838">
            <w:pPr>
              <w:jc w:val="both"/>
            </w:pPr>
            <w:r w:rsidRPr="00BB2E47">
              <w:rPr>
                <w:rFonts w:hint="eastAsia"/>
              </w:rPr>
              <w:t>發生災害類型</w:t>
            </w:r>
          </w:p>
          <w:p w:rsidR="00D06385" w:rsidRPr="00BB2E47" w:rsidRDefault="00D06385" w:rsidP="00D21838">
            <w:pPr>
              <w:jc w:val="both"/>
            </w:pPr>
            <w:r w:rsidRPr="00BB2E47">
              <w:rPr>
                <w:rFonts w:hint="eastAsia"/>
              </w:rPr>
              <w:t>通報人員資料</w:t>
            </w:r>
          </w:p>
          <w:p w:rsidR="00D06385" w:rsidRPr="00BB2E47" w:rsidRDefault="00D06385" w:rsidP="00D21838">
            <w:pPr>
              <w:jc w:val="both"/>
            </w:pPr>
            <w:r w:rsidRPr="00BB2E47">
              <w:rPr>
                <w:rFonts w:hint="eastAsia"/>
              </w:rPr>
              <w:t>災害發生時間與地點</w:t>
            </w:r>
          </w:p>
          <w:p w:rsidR="00D06385" w:rsidRPr="00BB2E47" w:rsidRDefault="00D06385" w:rsidP="00D21838">
            <w:pPr>
              <w:jc w:val="both"/>
            </w:pPr>
            <w:r w:rsidRPr="00BB2E47">
              <w:rPr>
                <w:rFonts w:hint="eastAsia"/>
              </w:rPr>
              <w:t>人員受傷與死亡數量</w:t>
            </w:r>
          </w:p>
          <w:p w:rsidR="00D06385" w:rsidRPr="00BB2E47" w:rsidRDefault="00D06385" w:rsidP="00D21838">
            <w:pPr>
              <w:jc w:val="both"/>
            </w:pPr>
            <w:r w:rsidRPr="00BB2E47">
              <w:rPr>
                <w:rFonts w:hint="eastAsia"/>
              </w:rPr>
              <w:t>人員失蹤統計</w:t>
            </w:r>
          </w:p>
          <w:p w:rsidR="00D06385" w:rsidRPr="00BB2E47" w:rsidRDefault="00D06385" w:rsidP="00D21838">
            <w:pPr>
              <w:jc w:val="both"/>
            </w:pPr>
            <w:r w:rsidRPr="00BB2E47">
              <w:rPr>
                <w:rFonts w:hint="eastAsia"/>
              </w:rPr>
              <w:t>財物損失資料</w:t>
            </w:r>
          </w:p>
        </w:tc>
        <w:tc>
          <w:tcPr>
            <w:tcW w:w="4057" w:type="dxa"/>
            <w:shd w:val="clear" w:color="auto" w:fill="auto"/>
          </w:tcPr>
          <w:p w:rsidR="00D06385" w:rsidRPr="00BB2E47" w:rsidRDefault="00D06385" w:rsidP="00D21838">
            <w:pPr>
              <w:spacing w:before="100" w:beforeAutospacing="1" w:after="100" w:afterAutospacing="1"/>
              <w:jc w:val="both"/>
              <w:rPr>
                <w:szCs w:val="20"/>
              </w:rPr>
            </w:pPr>
            <w:r w:rsidRPr="00BB2E47">
              <w:rPr>
                <w:szCs w:val="20"/>
              </w:rPr>
              <w:t>「</w:t>
            </w:r>
            <w:r w:rsidRPr="00BB2E47">
              <w:rPr>
                <w:rFonts w:hint="eastAsia"/>
                <w:szCs w:val="20"/>
              </w:rPr>
              <w:t>朝山派出所</w:t>
            </w:r>
            <w:r w:rsidRPr="00BB2E47">
              <w:rPr>
                <w:szCs w:val="20"/>
              </w:rPr>
              <w:t>嗎？這裡是</w:t>
            </w:r>
            <w:r w:rsidRPr="00BB2E47">
              <w:rPr>
                <w:rFonts w:hint="eastAsia"/>
                <w:szCs w:val="20"/>
              </w:rPr>
              <w:t>新竹市內湖國小</w:t>
            </w:r>
            <w:r w:rsidRPr="00BB2E47">
              <w:rPr>
                <w:szCs w:val="20"/>
              </w:rPr>
              <w:t>，我是</w:t>
            </w:r>
            <w:r w:rsidRPr="00BB2E47">
              <w:rPr>
                <w:rFonts w:hint="eastAsia"/>
                <w:szCs w:val="20"/>
              </w:rPr>
              <w:t>學輔</w:t>
            </w:r>
            <w:r w:rsidRPr="00BB2E47">
              <w:rPr>
                <w:szCs w:val="20"/>
              </w:rPr>
              <w:t>主任</w:t>
            </w:r>
            <w:r w:rsidRPr="00BB2E47">
              <w:rPr>
                <w:rFonts w:hint="eastAsia"/>
                <w:szCs w:val="20"/>
              </w:rPr>
              <w:t>○○○</w:t>
            </w:r>
            <w:r w:rsidRPr="00BB2E47">
              <w:rPr>
                <w:szCs w:val="20"/>
              </w:rPr>
              <w:t>，大約</w:t>
            </w:r>
            <w:r w:rsidRPr="00BB2E47">
              <w:rPr>
                <w:rFonts w:hint="eastAsia"/>
                <w:szCs w:val="20"/>
              </w:rPr>
              <w:t>○○</w:t>
            </w:r>
            <w:r w:rsidRPr="00BB2E47">
              <w:rPr>
                <w:szCs w:val="20"/>
              </w:rPr>
              <w:t>點校內有</w:t>
            </w:r>
            <w:r w:rsidRPr="00BB2E47">
              <w:rPr>
                <w:rFonts w:hint="eastAsia"/>
                <w:szCs w:val="20"/>
              </w:rPr>
              <w:t>○○</w:t>
            </w:r>
            <w:r w:rsidRPr="00BB2E47">
              <w:rPr>
                <w:szCs w:val="20"/>
              </w:rPr>
              <w:t>棟建築，發生</w:t>
            </w:r>
            <w:r w:rsidRPr="00BB2E47">
              <w:rPr>
                <w:rFonts w:hint="eastAsia"/>
                <w:szCs w:val="20"/>
              </w:rPr>
              <w:t>○○</w:t>
            </w:r>
            <w:r w:rsidRPr="00BB2E47">
              <w:rPr>
                <w:szCs w:val="20"/>
              </w:rPr>
              <w:t>災害，目前</w:t>
            </w:r>
            <w:r w:rsidRPr="00BB2E47">
              <w:rPr>
                <w:rFonts w:hint="eastAsia"/>
                <w:szCs w:val="20"/>
              </w:rPr>
              <w:t>○○</w:t>
            </w:r>
            <w:r w:rsidRPr="00BB2E47">
              <w:rPr>
                <w:szCs w:val="20"/>
              </w:rPr>
              <w:t>人員傷亡，有</w:t>
            </w:r>
            <w:r w:rsidRPr="00BB2E47">
              <w:rPr>
                <w:rFonts w:hint="eastAsia"/>
                <w:szCs w:val="20"/>
              </w:rPr>
              <w:t>○○</w:t>
            </w:r>
            <w:r w:rsidRPr="00BB2E47">
              <w:rPr>
                <w:szCs w:val="20"/>
              </w:rPr>
              <w:t>名學生下落不明，已進行</w:t>
            </w:r>
            <w:r w:rsidRPr="00BB2E47">
              <w:rPr>
                <w:rFonts w:hint="eastAsia"/>
                <w:szCs w:val="20"/>
              </w:rPr>
              <w:t>○○</w:t>
            </w:r>
            <w:r w:rsidRPr="00BB2E47">
              <w:rPr>
                <w:szCs w:val="20"/>
              </w:rPr>
              <w:t>，請求救援。」</w:t>
            </w:r>
          </w:p>
        </w:tc>
      </w:tr>
      <w:tr w:rsidR="00D06385" w:rsidRPr="00BB2E47" w:rsidTr="00D21838">
        <w:tc>
          <w:tcPr>
            <w:tcW w:w="2660" w:type="dxa"/>
            <w:shd w:val="clear" w:color="auto" w:fill="auto"/>
            <w:vAlign w:val="center"/>
          </w:tcPr>
          <w:p w:rsidR="00D06385" w:rsidRPr="00BB2E47" w:rsidRDefault="00D06385" w:rsidP="00D21838">
            <w:pPr>
              <w:jc w:val="center"/>
            </w:pPr>
            <w:r w:rsidRPr="00BB2E47">
              <w:rPr>
                <w:rFonts w:hint="eastAsia"/>
              </w:rPr>
              <w:t>縣市教育局</w:t>
            </w:r>
            <w:r w:rsidRPr="00BB2E47">
              <w:rPr>
                <w:rFonts w:hint="eastAsia"/>
              </w:rPr>
              <w:t>(</w:t>
            </w:r>
            <w:r w:rsidRPr="00BB2E47">
              <w:rPr>
                <w:rFonts w:hint="eastAsia"/>
              </w:rPr>
              <w:t>處</w:t>
            </w:r>
            <w:r w:rsidRPr="00BB2E47">
              <w:rPr>
                <w:rFonts w:hint="eastAsia"/>
              </w:rPr>
              <w:t>)</w:t>
            </w:r>
          </w:p>
          <w:p w:rsidR="00D06385" w:rsidRPr="00BB2E47" w:rsidRDefault="00D06385" w:rsidP="00D21838">
            <w:pPr>
              <w:jc w:val="center"/>
            </w:pPr>
            <w:r w:rsidRPr="00BB2E47">
              <w:rPr>
                <w:rFonts w:hint="eastAsia"/>
              </w:rPr>
              <w:t>縣市應變中心</w:t>
            </w:r>
          </w:p>
          <w:p w:rsidR="00D06385" w:rsidRPr="00BB2E47" w:rsidRDefault="00D06385" w:rsidP="00D21838">
            <w:pPr>
              <w:jc w:val="center"/>
            </w:pPr>
            <w:r w:rsidRPr="00BB2E47">
              <w:rPr>
                <w:rFonts w:hint="eastAsia"/>
              </w:rPr>
              <w:t>教育部校安中心</w:t>
            </w:r>
          </w:p>
        </w:tc>
        <w:tc>
          <w:tcPr>
            <w:tcW w:w="2977" w:type="dxa"/>
            <w:shd w:val="clear" w:color="auto" w:fill="auto"/>
            <w:vAlign w:val="center"/>
          </w:tcPr>
          <w:p w:rsidR="00D06385" w:rsidRPr="00BB2E47" w:rsidRDefault="00D06385" w:rsidP="00D21838">
            <w:pPr>
              <w:jc w:val="both"/>
            </w:pPr>
            <w:r w:rsidRPr="00BB2E47">
              <w:rPr>
                <w:rFonts w:hint="eastAsia"/>
              </w:rPr>
              <w:t>事件等級與發生災害類型</w:t>
            </w:r>
          </w:p>
          <w:p w:rsidR="00D06385" w:rsidRPr="00BB2E47" w:rsidRDefault="00D06385" w:rsidP="00D21838">
            <w:pPr>
              <w:jc w:val="both"/>
            </w:pPr>
            <w:r w:rsidRPr="00BB2E47">
              <w:rPr>
                <w:rFonts w:hint="eastAsia"/>
              </w:rPr>
              <w:t>通報人員資料</w:t>
            </w:r>
          </w:p>
          <w:p w:rsidR="00D06385" w:rsidRPr="00BB2E47" w:rsidRDefault="00D06385" w:rsidP="00D21838">
            <w:pPr>
              <w:jc w:val="both"/>
            </w:pPr>
            <w:r w:rsidRPr="00BB2E47">
              <w:rPr>
                <w:rFonts w:hint="eastAsia"/>
              </w:rPr>
              <w:t>災害發生時間與地點</w:t>
            </w:r>
          </w:p>
          <w:p w:rsidR="00D06385" w:rsidRPr="00BB2E47" w:rsidRDefault="00D06385" w:rsidP="00D21838">
            <w:pPr>
              <w:jc w:val="both"/>
            </w:pPr>
            <w:r w:rsidRPr="00BB2E47">
              <w:rPr>
                <w:rFonts w:hint="eastAsia"/>
              </w:rPr>
              <w:t>人員受傷與死亡數量</w:t>
            </w:r>
          </w:p>
          <w:p w:rsidR="00D06385" w:rsidRPr="00BB2E47" w:rsidRDefault="00D06385" w:rsidP="00D21838">
            <w:pPr>
              <w:jc w:val="both"/>
            </w:pPr>
            <w:r w:rsidRPr="00BB2E47">
              <w:rPr>
                <w:rFonts w:hint="eastAsia"/>
              </w:rPr>
              <w:t>人員失蹤統計</w:t>
            </w:r>
          </w:p>
          <w:p w:rsidR="00D06385" w:rsidRPr="00BB2E47" w:rsidRDefault="00D06385" w:rsidP="00D21838">
            <w:pPr>
              <w:jc w:val="both"/>
            </w:pPr>
            <w:r w:rsidRPr="00BB2E47">
              <w:rPr>
                <w:rFonts w:hint="eastAsia"/>
              </w:rPr>
              <w:t>目前處理及救援情形</w:t>
            </w:r>
          </w:p>
          <w:p w:rsidR="00D06385" w:rsidRPr="00BB2E47" w:rsidRDefault="00D06385" w:rsidP="00D21838">
            <w:pPr>
              <w:jc w:val="both"/>
            </w:pPr>
            <w:r w:rsidRPr="00BB2E47">
              <w:rPr>
                <w:rFonts w:hint="eastAsia"/>
              </w:rPr>
              <w:t>財物損失資料</w:t>
            </w:r>
          </w:p>
        </w:tc>
        <w:tc>
          <w:tcPr>
            <w:tcW w:w="4057" w:type="dxa"/>
            <w:shd w:val="clear" w:color="auto" w:fill="auto"/>
          </w:tcPr>
          <w:p w:rsidR="00D06385" w:rsidRPr="00BB2E47" w:rsidRDefault="00D06385" w:rsidP="00D21838">
            <w:pPr>
              <w:spacing w:before="100" w:beforeAutospacing="1" w:after="100" w:afterAutospacing="1"/>
              <w:jc w:val="both"/>
              <w:rPr>
                <w:szCs w:val="20"/>
              </w:rPr>
            </w:pPr>
            <w:r w:rsidRPr="00BB2E47">
              <w:rPr>
                <w:szCs w:val="20"/>
              </w:rPr>
              <w:t>「</w:t>
            </w:r>
            <w:r w:rsidRPr="00BB2E47">
              <w:rPr>
                <w:rFonts w:hint="eastAsia"/>
                <w:szCs w:val="20"/>
              </w:rPr>
              <w:t>新竹市教育處</w:t>
            </w:r>
            <w:r w:rsidRPr="00BB2E47">
              <w:rPr>
                <w:szCs w:val="20"/>
              </w:rPr>
              <w:t>嗎？這裡是</w:t>
            </w:r>
            <w:r w:rsidRPr="00BB2E47">
              <w:rPr>
                <w:rFonts w:hint="eastAsia"/>
                <w:szCs w:val="20"/>
              </w:rPr>
              <w:t>新竹市內湖國小</w:t>
            </w:r>
            <w:r w:rsidRPr="00BB2E47">
              <w:rPr>
                <w:szCs w:val="20"/>
              </w:rPr>
              <w:t>，</w:t>
            </w:r>
            <w:r w:rsidRPr="00BB2E47">
              <w:rPr>
                <w:rFonts w:hint="eastAsia"/>
                <w:szCs w:val="20"/>
              </w:rPr>
              <w:t>地址是新竹市內湖路</w:t>
            </w:r>
            <w:r w:rsidRPr="00BB2E47">
              <w:rPr>
                <w:rFonts w:hint="eastAsia"/>
                <w:szCs w:val="20"/>
              </w:rPr>
              <w:t>109</w:t>
            </w:r>
            <w:r w:rsidRPr="00BB2E47">
              <w:rPr>
                <w:rFonts w:hint="eastAsia"/>
                <w:szCs w:val="20"/>
              </w:rPr>
              <w:t>號，</w:t>
            </w:r>
            <w:r w:rsidRPr="00BB2E47">
              <w:rPr>
                <w:szCs w:val="20"/>
              </w:rPr>
              <w:t>我是</w:t>
            </w:r>
            <w:r w:rsidRPr="00BB2E47">
              <w:rPr>
                <w:rFonts w:hint="eastAsia"/>
                <w:szCs w:val="20"/>
              </w:rPr>
              <w:t>學輔</w:t>
            </w:r>
            <w:r w:rsidRPr="00BB2E47">
              <w:rPr>
                <w:szCs w:val="20"/>
              </w:rPr>
              <w:t>主任</w:t>
            </w:r>
            <w:r w:rsidRPr="00BB2E47">
              <w:rPr>
                <w:rFonts w:hint="eastAsia"/>
                <w:szCs w:val="20"/>
              </w:rPr>
              <w:t>○○○</w:t>
            </w:r>
            <w:r w:rsidRPr="00BB2E47">
              <w:rPr>
                <w:szCs w:val="20"/>
              </w:rPr>
              <w:t>，大約</w:t>
            </w:r>
            <w:r w:rsidRPr="00BB2E47">
              <w:rPr>
                <w:rFonts w:hint="eastAsia"/>
                <w:szCs w:val="20"/>
              </w:rPr>
              <w:t>○○</w:t>
            </w:r>
            <w:r w:rsidRPr="00BB2E47">
              <w:rPr>
                <w:szCs w:val="20"/>
              </w:rPr>
              <w:t>點校內有</w:t>
            </w:r>
            <w:r w:rsidRPr="00BB2E47">
              <w:rPr>
                <w:rFonts w:hint="eastAsia"/>
                <w:szCs w:val="20"/>
              </w:rPr>
              <w:t>○○</w:t>
            </w:r>
            <w:r w:rsidRPr="00BB2E47">
              <w:rPr>
                <w:szCs w:val="20"/>
              </w:rPr>
              <w:t>棟建築，發生</w:t>
            </w:r>
            <w:r w:rsidRPr="00BB2E47">
              <w:rPr>
                <w:rFonts w:hint="eastAsia"/>
                <w:szCs w:val="20"/>
              </w:rPr>
              <w:t>○○</w:t>
            </w:r>
            <w:r w:rsidRPr="00BB2E47">
              <w:rPr>
                <w:szCs w:val="20"/>
              </w:rPr>
              <w:t>災害，目前</w:t>
            </w:r>
            <w:r w:rsidRPr="00BB2E47">
              <w:rPr>
                <w:rFonts w:hint="eastAsia"/>
                <w:szCs w:val="20"/>
              </w:rPr>
              <w:t>○○</w:t>
            </w:r>
            <w:r w:rsidRPr="00BB2E47">
              <w:rPr>
                <w:szCs w:val="20"/>
              </w:rPr>
              <w:t>人員傷亡，有</w:t>
            </w:r>
            <w:r w:rsidRPr="00BB2E47">
              <w:rPr>
                <w:rFonts w:hint="eastAsia"/>
                <w:szCs w:val="20"/>
              </w:rPr>
              <w:t>○○</w:t>
            </w:r>
            <w:r w:rsidRPr="00BB2E47">
              <w:rPr>
                <w:szCs w:val="20"/>
              </w:rPr>
              <w:t>名學生下落不明，已進行</w:t>
            </w:r>
            <w:r w:rsidRPr="00BB2E47">
              <w:rPr>
                <w:rFonts w:hint="eastAsia"/>
                <w:szCs w:val="20"/>
              </w:rPr>
              <w:t>○○</w:t>
            </w:r>
            <w:r w:rsidRPr="00BB2E47">
              <w:rPr>
                <w:szCs w:val="20"/>
              </w:rPr>
              <w:t>，請求救援。」</w:t>
            </w:r>
          </w:p>
        </w:tc>
      </w:tr>
    </w:tbl>
    <w:p w:rsidR="00D06385" w:rsidRDefault="00D06385" w:rsidP="00D06385">
      <w:pPr>
        <w:pStyle w:val="2"/>
        <w:keepNext w:val="0"/>
        <w:numPr>
          <w:ilvl w:val="1"/>
          <w:numId w:val="82"/>
        </w:numPr>
        <w:adjustRightInd w:val="0"/>
        <w:snapToGrid w:val="0"/>
        <w:spacing w:beforeLines="50" w:before="180" w:afterLines="50" w:after="180" w:line="360" w:lineRule="auto"/>
      </w:pPr>
      <w:bookmarkStart w:id="152" w:name="_Toc437358726"/>
      <w:bookmarkStart w:id="153" w:name="_Toc26349985"/>
      <w:bookmarkEnd w:id="151"/>
      <w:r>
        <w:rPr>
          <w:rFonts w:hint="eastAsia"/>
        </w:rPr>
        <w:t>災害防救資料蒐集</w:t>
      </w:r>
      <w:bookmarkEnd w:id="152"/>
      <w:bookmarkEnd w:id="153"/>
    </w:p>
    <w:p w:rsidR="00D06385" w:rsidRDefault="00D06385" w:rsidP="00D06385">
      <w:pPr>
        <w:pStyle w:val="affffd"/>
        <w:ind w:left="480" w:firstLine="480"/>
      </w:pPr>
      <w:r w:rsidRPr="00145D31">
        <w:rPr>
          <w:rFonts w:hint="eastAsia"/>
        </w:rPr>
        <w:t>學校之災害防救資料主要交由總務處負責調查蒐集，其餘處室提供資料，並請校內具有相關專業知識之老師進行協助，調查之項目包含</w:t>
      </w:r>
      <w:r>
        <w:rPr>
          <w:rFonts w:hint="eastAsia"/>
        </w:rPr>
        <w:t>歷年校園事故統計及</w:t>
      </w:r>
      <w:r w:rsidRPr="00145D31">
        <w:rPr>
          <w:rFonts w:hint="eastAsia"/>
        </w:rPr>
        <w:t>災害潛勢</w:t>
      </w:r>
      <w:r>
        <w:rPr>
          <w:rFonts w:hint="eastAsia"/>
        </w:rPr>
        <w:t>調查</w:t>
      </w:r>
      <w:r w:rsidRPr="00145D31">
        <w:rPr>
          <w:rFonts w:hint="eastAsia"/>
        </w:rPr>
        <w:t>。</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154" w:name="_Toc437358727"/>
      <w:bookmarkStart w:id="155" w:name="_Toc26349986"/>
      <w:r w:rsidRPr="00145D31">
        <w:rPr>
          <w:rFonts w:hint="eastAsia"/>
        </w:rPr>
        <w:t>歷年校園事故統計</w:t>
      </w:r>
      <w:bookmarkEnd w:id="154"/>
      <w:bookmarkEnd w:id="155"/>
    </w:p>
    <w:p w:rsidR="00D06385" w:rsidRDefault="00D06385" w:rsidP="00D06385">
      <w:pPr>
        <w:pStyle w:val="affffd"/>
        <w:ind w:left="480" w:firstLine="480"/>
      </w:pPr>
      <w:r>
        <w:rPr>
          <w:rFonts w:hint="eastAsia"/>
        </w:rPr>
        <w:t>本校蒙受之災害類型主要包含地震、淹水、坡地、火災、傳染病</w:t>
      </w:r>
      <w:r w:rsidRPr="00351713">
        <w:rPr>
          <w:rFonts w:hint="eastAsia"/>
        </w:rPr>
        <w:t>及交通事故等災害，歷年災害之情形統計如</w:t>
      </w:r>
      <w:r>
        <w:fldChar w:fldCharType="begin"/>
      </w:r>
      <w:r>
        <w:instrText xml:space="preserve"> </w:instrText>
      </w:r>
      <w:r>
        <w:rPr>
          <w:rFonts w:hint="eastAsia"/>
        </w:rPr>
        <w:instrText>REF _Ref418771783 \h</w:instrText>
      </w:r>
      <w:r>
        <w:instrText xml:space="preserve"> </w:instrText>
      </w:r>
      <w:r>
        <w:fldChar w:fldCharType="separate"/>
      </w:r>
      <w:r w:rsidR="00042669">
        <w:rPr>
          <w:rFonts w:hint="eastAsia"/>
        </w:rPr>
        <w:t>表</w:t>
      </w:r>
      <w:r w:rsidR="00042669">
        <w:rPr>
          <w:rFonts w:hint="eastAsia"/>
        </w:rPr>
        <w:t xml:space="preserve">2- </w:t>
      </w:r>
      <w:r w:rsidR="00042669">
        <w:rPr>
          <w:noProof/>
        </w:rPr>
        <w:t>6</w:t>
      </w:r>
      <w:r>
        <w:fldChar w:fldCharType="end"/>
      </w:r>
      <w:r>
        <w:rPr>
          <w:rFonts w:hint="eastAsia"/>
        </w:rPr>
        <w:t>所示，確實紀錄歷年受災之發生</w:t>
      </w:r>
      <w:r>
        <w:rPr>
          <w:rFonts w:hint="eastAsia"/>
        </w:rPr>
        <w:lastRenderedPageBreak/>
        <w:t>時間、</w:t>
      </w:r>
      <w:r w:rsidRPr="00684CF3">
        <w:rPr>
          <w:rFonts w:hint="eastAsia"/>
        </w:rPr>
        <w:t>災害類型</w:t>
      </w:r>
      <w:r>
        <w:rPr>
          <w:rFonts w:hint="eastAsia"/>
        </w:rPr>
        <w:t>、</w:t>
      </w:r>
      <w:r w:rsidRPr="00684CF3">
        <w:rPr>
          <w:rFonts w:hint="eastAsia"/>
        </w:rPr>
        <w:t>發生地點</w:t>
      </w:r>
      <w:r>
        <w:rPr>
          <w:rFonts w:hint="eastAsia"/>
        </w:rPr>
        <w:t>、</w:t>
      </w:r>
      <w:r w:rsidRPr="00684CF3">
        <w:rPr>
          <w:rFonts w:hint="eastAsia"/>
        </w:rPr>
        <w:t>災害簡述</w:t>
      </w:r>
      <w:r>
        <w:rPr>
          <w:rFonts w:hint="eastAsia"/>
        </w:rPr>
        <w:t>、</w:t>
      </w:r>
      <w:r w:rsidRPr="00684CF3">
        <w:rPr>
          <w:rFonts w:hint="eastAsia"/>
        </w:rPr>
        <w:t>災害損失</w:t>
      </w:r>
      <w:r>
        <w:rPr>
          <w:rFonts w:hint="eastAsia"/>
        </w:rPr>
        <w:t>及</w:t>
      </w:r>
      <w:r w:rsidRPr="00684CF3">
        <w:rPr>
          <w:rFonts w:hint="eastAsia"/>
        </w:rPr>
        <w:t>災情處理情形</w:t>
      </w:r>
      <w:r>
        <w:rPr>
          <w:rFonts w:hint="eastAsia"/>
        </w:rPr>
        <w:t>等。</w:t>
      </w:r>
    </w:p>
    <w:p w:rsidR="00D06385" w:rsidRDefault="00D06385" w:rsidP="00D06385">
      <w:pPr>
        <w:pStyle w:val="affffc"/>
      </w:pPr>
      <w:bookmarkStart w:id="156" w:name="_Ref418771783"/>
      <w:bookmarkStart w:id="157" w:name="_Toc437358869"/>
      <w:bookmarkStart w:id="158" w:name="_Toc26339330"/>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6</w:t>
      </w:r>
      <w:r>
        <w:fldChar w:fldCharType="end"/>
      </w:r>
      <w:bookmarkEnd w:id="156"/>
      <w:r w:rsidRPr="00F81AC0">
        <w:rPr>
          <w:rFonts w:hint="eastAsia"/>
        </w:rPr>
        <w:t>歷年校園事故統計表</w:t>
      </w:r>
      <w:bookmarkEnd w:id="157"/>
      <w:bookmarkEnd w:id="158"/>
    </w:p>
    <w:p w:rsidR="00D06385" w:rsidRDefault="00D06385" w:rsidP="00D06385">
      <w:pPr>
        <w:pStyle w:val="affffc"/>
      </w:pPr>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7"/>
        <w:gridCol w:w="1797"/>
        <w:gridCol w:w="567"/>
        <w:gridCol w:w="1042"/>
        <w:gridCol w:w="1792"/>
        <w:gridCol w:w="709"/>
        <w:gridCol w:w="1793"/>
        <w:gridCol w:w="2126"/>
      </w:tblGrid>
      <w:tr w:rsidR="00D06385" w:rsidRPr="00BB2E47" w:rsidTr="00D21838">
        <w:trPr>
          <w:trHeight w:val="339"/>
          <w:jc w:val="center"/>
        </w:trPr>
        <w:tc>
          <w:tcPr>
            <w:tcW w:w="567" w:type="dxa"/>
            <w:vMerge w:val="restart"/>
            <w:shd w:val="clear" w:color="auto" w:fill="D9D9D9"/>
            <w:vAlign w:val="center"/>
          </w:tcPr>
          <w:p w:rsidR="00D06385" w:rsidRPr="00BB2E47" w:rsidRDefault="00D06385" w:rsidP="00D21838">
            <w:pPr>
              <w:jc w:val="center"/>
              <w:rPr>
                <w:b/>
              </w:rPr>
            </w:pPr>
            <w:r w:rsidRPr="00BB2E47">
              <w:rPr>
                <w:rFonts w:hint="eastAsia"/>
                <w:b/>
              </w:rPr>
              <w:t>紀錄編號</w:t>
            </w:r>
          </w:p>
        </w:tc>
        <w:tc>
          <w:tcPr>
            <w:tcW w:w="1797" w:type="dxa"/>
            <w:vMerge w:val="restart"/>
            <w:shd w:val="clear" w:color="auto" w:fill="D9D9D9"/>
            <w:vAlign w:val="center"/>
          </w:tcPr>
          <w:p w:rsidR="00D06385" w:rsidRPr="00BB2E47" w:rsidRDefault="00D06385" w:rsidP="00D21838">
            <w:pPr>
              <w:jc w:val="center"/>
              <w:rPr>
                <w:b/>
              </w:rPr>
            </w:pPr>
            <w:r w:rsidRPr="00BB2E47">
              <w:rPr>
                <w:rFonts w:hint="eastAsia"/>
                <w:b/>
              </w:rPr>
              <w:t>發生時間</w:t>
            </w:r>
          </w:p>
        </w:tc>
        <w:tc>
          <w:tcPr>
            <w:tcW w:w="567" w:type="dxa"/>
            <w:vMerge w:val="restart"/>
            <w:shd w:val="clear" w:color="auto" w:fill="D9D9D9"/>
            <w:vAlign w:val="center"/>
          </w:tcPr>
          <w:p w:rsidR="00D06385" w:rsidRPr="00BB2E47" w:rsidRDefault="00D06385" w:rsidP="00D21838">
            <w:pPr>
              <w:jc w:val="center"/>
              <w:rPr>
                <w:b/>
              </w:rPr>
            </w:pPr>
            <w:r w:rsidRPr="00BB2E47">
              <w:rPr>
                <w:b/>
              </w:rPr>
              <w:t>災害類型</w:t>
            </w:r>
          </w:p>
        </w:tc>
        <w:tc>
          <w:tcPr>
            <w:tcW w:w="1042" w:type="dxa"/>
            <w:vMerge w:val="restart"/>
            <w:shd w:val="clear" w:color="auto" w:fill="D9D9D9"/>
            <w:vAlign w:val="center"/>
          </w:tcPr>
          <w:p w:rsidR="00D06385" w:rsidRPr="00BB2E47" w:rsidRDefault="00D06385" w:rsidP="00D21838">
            <w:pPr>
              <w:jc w:val="center"/>
              <w:rPr>
                <w:b/>
              </w:rPr>
            </w:pPr>
            <w:r w:rsidRPr="00BB2E47">
              <w:rPr>
                <w:b/>
              </w:rPr>
              <w:t>發生地點</w:t>
            </w:r>
          </w:p>
        </w:tc>
        <w:tc>
          <w:tcPr>
            <w:tcW w:w="1792" w:type="dxa"/>
            <w:vMerge w:val="restart"/>
            <w:shd w:val="clear" w:color="auto" w:fill="D9D9D9"/>
            <w:vAlign w:val="center"/>
          </w:tcPr>
          <w:p w:rsidR="00D06385" w:rsidRPr="00BB2E47" w:rsidRDefault="00D06385" w:rsidP="00D21838">
            <w:pPr>
              <w:jc w:val="center"/>
              <w:rPr>
                <w:b/>
              </w:rPr>
            </w:pPr>
            <w:r w:rsidRPr="00BB2E47">
              <w:rPr>
                <w:b/>
              </w:rPr>
              <w:t>災害簡述</w:t>
            </w:r>
          </w:p>
        </w:tc>
        <w:tc>
          <w:tcPr>
            <w:tcW w:w="2502" w:type="dxa"/>
            <w:gridSpan w:val="2"/>
            <w:shd w:val="clear" w:color="auto" w:fill="D9D9D9"/>
            <w:vAlign w:val="center"/>
          </w:tcPr>
          <w:p w:rsidR="00D06385" w:rsidRPr="00BB2E47" w:rsidRDefault="00D06385" w:rsidP="00D21838">
            <w:pPr>
              <w:jc w:val="center"/>
              <w:rPr>
                <w:b/>
              </w:rPr>
            </w:pPr>
            <w:r w:rsidRPr="00BB2E47">
              <w:rPr>
                <w:b/>
              </w:rPr>
              <w:t>災害損失</w:t>
            </w:r>
          </w:p>
        </w:tc>
        <w:tc>
          <w:tcPr>
            <w:tcW w:w="2126" w:type="dxa"/>
            <w:vMerge w:val="restart"/>
            <w:shd w:val="clear" w:color="auto" w:fill="D9D9D9"/>
            <w:vAlign w:val="center"/>
          </w:tcPr>
          <w:p w:rsidR="00D06385" w:rsidRPr="00BB2E47" w:rsidRDefault="00D06385" w:rsidP="00D21838">
            <w:pPr>
              <w:jc w:val="center"/>
              <w:rPr>
                <w:b/>
              </w:rPr>
            </w:pPr>
            <w:r w:rsidRPr="00BB2E47">
              <w:rPr>
                <w:b/>
              </w:rPr>
              <w:t>災情處理情形</w:t>
            </w:r>
          </w:p>
        </w:tc>
      </w:tr>
      <w:tr w:rsidR="00D06385" w:rsidRPr="00BB2E47" w:rsidTr="00D21838">
        <w:trPr>
          <w:trHeight w:val="139"/>
          <w:jc w:val="center"/>
        </w:trPr>
        <w:tc>
          <w:tcPr>
            <w:tcW w:w="567" w:type="dxa"/>
            <w:vMerge/>
            <w:shd w:val="clear" w:color="auto" w:fill="D9D9D9"/>
          </w:tcPr>
          <w:p w:rsidR="00D06385" w:rsidRPr="00BB2E47" w:rsidRDefault="00D06385" w:rsidP="00D21838">
            <w:pPr>
              <w:jc w:val="both"/>
            </w:pPr>
          </w:p>
        </w:tc>
        <w:tc>
          <w:tcPr>
            <w:tcW w:w="1797" w:type="dxa"/>
            <w:vMerge/>
            <w:shd w:val="clear" w:color="auto" w:fill="D9D9D9"/>
          </w:tcPr>
          <w:p w:rsidR="00D06385" w:rsidRPr="00BB2E47" w:rsidRDefault="00D06385" w:rsidP="00D21838">
            <w:pPr>
              <w:jc w:val="both"/>
            </w:pPr>
          </w:p>
        </w:tc>
        <w:tc>
          <w:tcPr>
            <w:tcW w:w="567" w:type="dxa"/>
            <w:vMerge/>
            <w:shd w:val="clear" w:color="auto" w:fill="D9D9D9"/>
          </w:tcPr>
          <w:p w:rsidR="00D06385" w:rsidRPr="00BB2E47" w:rsidRDefault="00D06385" w:rsidP="00D21838">
            <w:pPr>
              <w:jc w:val="both"/>
            </w:pPr>
          </w:p>
        </w:tc>
        <w:tc>
          <w:tcPr>
            <w:tcW w:w="1042" w:type="dxa"/>
            <w:vMerge/>
            <w:shd w:val="clear" w:color="auto" w:fill="D9D9D9"/>
          </w:tcPr>
          <w:p w:rsidR="00D06385" w:rsidRPr="00BB2E47" w:rsidRDefault="00D06385" w:rsidP="00D21838">
            <w:pPr>
              <w:jc w:val="both"/>
            </w:pPr>
          </w:p>
        </w:tc>
        <w:tc>
          <w:tcPr>
            <w:tcW w:w="1792" w:type="dxa"/>
            <w:vMerge/>
            <w:shd w:val="clear" w:color="auto" w:fill="D9D9D9"/>
          </w:tcPr>
          <w:p w:rsidR="00D06385" w:rsidRPr="00BB2E47" w:rsidRDefault="00D06385" w:rsidP="00D21838">
            <w:pPr>
              <w:jc w:val="both"/>
            </w:pPr>
          </w:p>
        </w:tc>
        <w:tc>
          <w:tcPr>
            <w:tcW w:w="709" w:type="dxa"/>
            <w:shd w:val="clear" w:color="auto" w:fill="D9D9D9"/>
          </w:tcPr>
          <w:p w:rsidR="00D06385" w:rsidRPr="00BB2E47" w:rsidRDefault="00D06385" w:rsidP="00D21838">
            <w:pPr>
              <w:jc w:val="center"/>
              <w:rPr>
                <w:b/>
              </w:rPr>
            </w:pPr>
            <w:r w:rsidRPr="00BB2E47">
              <w:rPr>
                <w:b/>
              </w:rPr>
              <w:t>人員</w:t>
            </w:r>
          </w:p>
        </w:tc>
        <w:tc>
          <w:tcPr>
            <w:tcW w:w="1793" w:type="dxa"/>
            <w:shd w:val="clear" w:color="auto" w:fill="D9D9D9"/>
          </w:tcPr>
          <w:p w:rsidR="00D06385" w:rsidRPr="00BB2E47" w:rsidRDefault="00D06385" w:rsidP="00D21838">
            <w:pPr>
              <w:jc w:val="center"/>
              <w:rPr>
                <w:b/>
              </w:rPr>
            </w:pPr>
            <w:r w:rsidRPr="00BB2E47">
              <w:rPr>
                <w:b/>
              </w:rPr>
              <w:t>財務</w:t>
            </w:r>
            <w:r w:rsidRPr="00BB2E47">
              <w:rPr>
                <w:b/>
              </w:rPr>
              <w:t>/</w:t>
            </w:r>
            <w:r w:rsidRPr="00BB2E47">
              <w:rPr>
                <w:b/>
              </w:rPr>
              <w:t>設備</w:t>
            </w:r>
          </w:p>
        </w:tc>
        <w:tc>
          <w:tcPr>
            <w:tcW w:w="2126" w:type="dxa"/>
            <w:vMerge/>
          </w:tcPr>
          <w:p w:rsidR="00D06385" w:rsidRPr="00BB2E47" w:rsidRDefault="00D06385" w:rsidP="00D21838">
            <w:pPr>
              <w:jc w:val="both"/>
            </w:pPr>
          </w:p>
        </w:tc>
      </w:tr>
      <w:tr w:rsidR="00D06385" w:rsidRPr="00BB2E47" w:rsidTr="00D21838">
        <w:trPr>
          <w:jc w:val="center"/>
        </w:trPr>
        <w:tc>
          <w:tcPr>
            <w:tcW w:w="567" w:type="dxa"/>
            <w:vAlign w:val="center"/>
          </w:tcPr>
          <w:p w:rsidR="00D06385" w:rsidRPr="00BB2E47" w:rsidRDefault="00D06385" w:rsidP="00D21838">
            <w:pPr>
              <w:jc w:val="center"/>
            </w:pPr>
            <w:r w:rsidRPr="00BB2E47">
              <w:t>001</w:t>
            </w:r>
          </w:p>
        </w:tc>
        <w:tc>
          <w:tcPr>
            <w:tcW w:w="1797" w:type="dxa"/>
            <w:vAlign w:val="center"/>
          </w:tcPr>
          <w:p w:rsidR="00D06385" w:rsidRPr="00BB2E47" w:rsidRDefault="00D06385" w:rsidP="00D21838">
            <w:pPr>
              <w:jc w:val="center"/>
              <w:rPr>
                <w:rFonts w:ascii="標楷體" w:hAnsi="標楷體"/>
              </w:rPr>
            </w:pPr>
            <w:r w:rsidRPr="00BB2E47">
              <w:rPr>
                <w:rFonts w:ascii="標楷體" w:hAnsi="標楷體" w:hint="eastAsia"/>
              </w:rPr>
              <w:t>2001/7/29</w:t>
            </w:r>
          </w:p>
        </w:tc>
        <w:tc>
          <w:tcPr>
            <w:tcW w:w="567" w:type="dxa"/>
            <w:vAlign w:val="center"/>
          </w:tcPr>
          <w:p w:rsidR="00D06385" w:rsidRPr="00BB2E47" w:rsidRDefault="00D06385" w:rsidP="00D21838">
            <w:pPr>
              <w:jc w:val="center"/>
              <w:rPr>
                <w:rFonts w:ascii="標楷體" w:hAnsi="標楷體"/>
              </w:rPr>
            </w:pPr>
            <w:r w:rsidRPr="00BB2E47">
              <w:rPr>
                <w:rFonts w:ascii="標楷體" w:hAnsi="標楷體" w:hint="eastAsia"/>
              </w:rPr>
              <w:t>風災</w:t>
            </w:r>
          </w:p>
        </w:tc>
        <w:tc>
          <w:tcPr>
            <w:tcW w:w="1042" w:type="dxa"/>
            <w:vAlign w:val="center"/>
          </w:tcPr>
          <w:p w:rsidR="00D06385" w:rsidRPr="00BB2E47" w:rsidRDefault="00D06385" w:rsidP="00D21838">
            <w:pPr>
              <w:jc w:val="center"/>
              <w:rPr>
                <w:rFonts w:ascii="標楷體" w:hAnsi="標楷體"/>
              </w:rPr>
            </w:pPr>
            <w:r w:rsidRPr="00BB2E47">
              <w:rPr>
                <w:rFonts w:ascii="標楷體" w:hAnsi="標楷體" w:hint="eastAsia"/>
              </w:rPr>
              <w:t>全校區</w:t>
            </w:r>
          </w:p>
        </w:tc>
        <w:tc>
          <w:tcPr>
            <w:tcW w:w="1792" w:type="dxa"/>
            <w:vAlign w:val="center"/>
          </w:tcPr>
          <w:p w:rsidR="00D06385" w:rsidRPr="00BB2E47" w:rsidRDefault="00D06385" w:rsidP="00D21838">
            <w:pPr>
              <w:jc w:val="center"/>
              <w:rPr>
                <w:rFonts w:ascii="標楷體" w:hAnsi="標楷體"/>
              </w:rPr>
            </w:pPr>
            <w:r w:rsidRPr="00BB2E47">
              <w:rPr>
                <w:rFonts w:ascii="標楷體" w:hAnsi="標楷體" w:hint="eastAsia"/>
              </w:rPr>
              <w:t>桃芝颱風</w:t>
            </w:r>
          </w:p>
        </w:tc>
        <w:tc>
          <w:tcPr>
            <w:tcW w:w="709" w:type="dxa"/>
            <w:vAlign w:val="center"/>
          </w:tcPr>
          <w:p w:rsidR="00D06385" w:rsidRPr="00BB2E47" w:rsidRDefault="00D06385" w:rsidP="00D21838">
            <w:pPr>
              <w:jc w:val="center"/>
              <w:rPr>
                <w:rFonts w:ascii="標楷體" w:hAnsi="標楷體"/>
              </w:rPr>
            </w:pPr>
          </w:p>
        </w:tc>
        <w:tc>
          <w:tcPr>
            <w:tcW w:w="1793" w:type="dxa"/>
            <w:vAlign w:val="center"/>
          </w:tcPr>
          <w:p w:rsidR="00D06385" w:rsidRPr="00BB2E47" w:rsidRDefault="00D06385" w:rsidP="00D21838">
            <w:pPr>
              <w:jc w:val="center"/>
              <w:rPr>
                <w:rFonts w:ascii="標楷體" w:hAnsi="標楷體"/>
              </w:rPr>
            </w:pPr>
            <w:r w:rsidRPr="00BB2E47">
              <w:rPr>
                <w:rFonts w:ascii="標楷體" w:hAnsi="標楷體" w:hint="eastAsia"/>
              </w:rPr>
              <w:t>室內輕鋼架吹落</w:t>
            </w:r>
          </w:p>
        </w:tc>
        <w:tc>
          <w:tcPr>
            <w:tcW w:w="2126" w:type="dxa"/>
            <w:vAlign w:val="center"/>
          </w:tcPr>
          <w:p w:rsidR="00D06385" w:rsidRPr="00BB2E47" w:rsidRDefault="00D06385" w:rsidP="00D21838">
            <w:pPr>
              <w:jc w:val="center"/>
              <w:rPr>
                <w:rFonts w:ascii="標楷體" w:hAnsi="標楷體"/>
              </w:rPr>
            </w:pPr>
            <w:r w:rsidRPr="00BB2E47">
              <w:rPr>
                <w:rFonts w:ascii="標楷體" w:hAnsi="標楷體" w:hint="eastAsia"/>
              </w:rPr>
              <w:t>輕鋼架重新建置</w:t>
            </w:r>
          </w:p>
        </w:tc>
      </w:tr>
      <w:tr w:rsidR="00D06385" w:rsidRPr="00BB2E47" w:rsidTr="00D21838">
        <w:trPr>
          <w:trHeight w:val="1444"/>
          <w:jc w:val="center"/>
        </w:trPr>
        <w:tc>
          <w:tcPr>
            <w:tcW w:w="567" w:type="dxa"/>
            <w:vAlign w:val="center"/>
          </w:tcPr>
          <w:p w:rsidR="00D06385" w:rsidRPr="00BB2E47" w:rsidRDefault="00D06385" w:rsidP="00D21838">
            <w:pPr>
              <w:jc w:val="center"/>
            </w:pPr>
            <w:r w:rsidRPr="00BB2E47">
              <w:t>002</w:t>
            </w:r>
          </w:p>
        </w:tc>
        <w:tc>
          <w:tcPr>
            <w:tcW w:w="1797" w:type="dxa"/>
            <w:vAlign w:val="center"/>
          </w:tcPr>
          <w:p w:rsidR="00D06385" w:rsidRPr="00BB2E47" w:rsidRDefault="00D06385" w:rsidP="00D21838">
            <w:pPr>
              <w:jc w:val="center"/>
              <w:rPr>
                <w:rFonts w:ascii="標楷體" w:hAnsi="標楷體"/>
              </w:rPr>
            </w:pPr>
            <w:r w:rsidRPr="00BB2E47">
              <w:rPr>
                <w:rFonts w:ascii="標楷體" w:hAnsi="標楷體" w:hint="eastAsia"/>
              </w:rPr>
              <w:t>2010/3/4</w:t>
            </w:r>
          </w:p>
        </w:tc>
        <w:tc>
          <w:tcPr>
            <w:tcW w:w="567" w:type="dxa"/>
            <w:vAlign w:val="center"/>
          </w:tcPr>
          <w:p w:rsidR="00D06385" w:rsidRPr="00BB2E47" w:rsidRDefault="00D06385" w:rsidP="00D21838">
            <w:pPr>
              <w:jc w:val="center"/>
              <w:rPr>
                <w:rFonts w:ascii="標楷體" w:hAnsi="標楷體"/>
              </w:rPr>
            </w:pPr>
            <w:r w:rsidRPr="00BB2E47">
              <w:rPr>
                <w:rFonts w:ascii="標楷體" w:hAnsi="標楷體" w:hint="eastAsia"/>
              </w:rPr>
              <w:t>震災</w:t>
            </w:r>
          </w:p>
        </w:tc>
        <w:tc>
          <w:tcPr>
            <w:tcW w:w="1042" w:type="dxa"/>
            <w:vAlign w:val="center"/>
          </w:tcPr>
          <w:p w:rsidR="00D06385" w:rsidRPr="00BB2E47" w:rsidRDefault="00D06385" w:rsidP="00D21838">
            <w:pPr>
              <w:jc w:val="center"/>
              <w:rPr>
                <w:rFonts w:ascii="標楷體" w:hAnsi="標楷體"/>
              </w:rPr>
            </w:pPr>
            <w:r w:rsidRPr="00BB2E47">
              <w:rPr>
                <w:rFonts w:ascii="標楷體" w:hAnsi="標楷體" w:hint="eastAsia"/>
              </w:rPr>
              <w:t>專科教室</w:t>
            </w:r>
          </w:p>
        </w:tc>
        <w:tc>
          <w:tcPr>
            <w:tcW w:w="1792" w:type="dxa"/>
            <w:vAlign w:val="center"/>
          </w:tcPr>
          <w:p w:rsidR="00D06385" w:rsidRPr="00BB2E47" w:rsidRDefault="00D06385" w:rsidP="00D21838">
            <w:pPr>
              <w:jc w:val="center"/>
              <w:rPr>
                <w:rFonts w:ascii="標楷體" w:hAnsi="標楷體"/>
              </w:rPr>
            </w:pPr>
            <w:r w:rsidRPr="00BB2E47">
              <w:rPr>
                <w:rFonts w:ascii="標楷體" w:hAnsi="標楷體" w:hint="eastAsia"/>
              </w:rPr>
              <w:t>甲仙地震造成牆面磁磚剝落</w:t>
            </w:r>
          </w:p>
        </w:tc>
        <w:tc>
          <w:tcPr>
            <w:tcW w:w="709" w:type="dxa"/>
            <w:vAlign w:val="center"/>
          </w:tcPr>
          <w:p w:rsidR="00D06385" w:rsidRPr="00BB2E47" w:rsidRDefault="00D06385" w:rsidP="00D21838">
            <w:pPr>
              <w:jc w:val="center"/>
              <w:rPr>
                <w:rFonts w:ascii="標楷體" w:hAnsi="標楷體"/>
              </w:rPr>
            </w:pPr>
          </w:p>
        </w:tc>
        <w:tc>
          <w:tcPr>
            <w:tcW w:w="1793" w:type="dxa"/>
            <w:vAlign w:val="center"/>
          </w:tcPr>
          <w:p w:rsidR="00D06385" w:rsidRPr="00BB2E47" w:rsidRDefault="00D06385" w:rsidP="00D21838">
            <w:pPr>
              <w:jc w:val="center"/>
              <w:rPr>
                <w:rFonts w:ascii="標楷體" w:hAnsi="標楷體"/>
              </w:rPr>
            </w:pPr>
            <w:r w:rsidRPr="00BB2E47">
              <w:rPr>
                <w:rFonts w:ascii="標楷體" w:hAnsi="標楷體" w:hint="eastAsia"/>
              </w:rPr>
              <w:t>牆面磁磚剝落</w:t>
            </w:r>
          </w:p>
        </w:tc>
        <w:tc>
          <w:tcPr>
            <w:tcW w:w="2126" w:type="dxa"/>
            <w:vAlign w:val="center"/>
          </w:tcPr>
          <w:p w:rsidR="00D06385" w:rsidRPr="00BB2E47" w:rsidRDefault="00D06385" w:rsidP="00D21838">
            <w:pPr>
              <w:jc w:val="center"/>
              <w:rPr>
                <w:rFonts w:ascii="標楷體" w:hAnsi="標楷體"/>
              </w:rPr>
            </w:pPr>
            <w:r w:rsidRPr="00BB2E47">
              <w:rPr>
                <w:rFonts w:ascii="標楷體" w:hAnsi="標楷體" w:hint="eastAsia"/>
              </w:rPr>
              <w:t>申請市府專款整修</w:t>
            </w:r>
          </w:p>
        </w:tc>
      </w:tr>
      <w:tr w:rsidR="00D06385" w:rsidRPr="00BB2E47" w:rsidTr="00D21838">
        <w:trPr>
          <w:trHeight w:val="1409"/>
          <w:jc w:val="center"/>
        </w:trPr>
        <w:tc>
          <w:tcPr>
            <w:tcW w:w="567" w:type="dxa"/>
            <w:vAlign w:val="center"/>
          </w:tcPr>
          <w:p w:rsidR="00D06385" w:rsidRPr="00BB2E47" w:rsidRDefault="00D06385" w:rsidP="00D21838">
            <w:pPr>
              <w:jc w:val="center"/>
            </w:pPr>
            <w:r w:rsidRPr="00BB2E47">
              <w:rPr>
                <w:rFonts w:hint="eastAsia"/>
              </w:rPr>
              <w:t>003</w:t>
            </w:r>
          </w:p>
        </w:tc>
        <w:tc>
          <w:tcPr>
            <w:tcW w:w="1797" w:type="dxa"/>
            <w:vAlign w:val="center"/>
          </w:tcPr>
          <w:p w:rsidR="00D06385" w:rsidRPr="00BB2E47" w:rsidRDefault="00D06385" w:rsidP="00D21838">
            <w:pPr>
              <w:jc w:val="center"/>
              <w:rPr>
                <w:rFonts w:ascii="標楷體" w:hAnsi="標楷體"/>
              </w:rPr>
            </w:pPr>
            <w:r w:rsidRPr="00BB2E47">
              <w:rPr>
                <w:rFonts w:ascii="標楷體" w:hAnsi="標楷體" w:hint="eastAsia"/>
              </w:rPr>
              <w:t>2015/6/28</w:t>
            </w:r>
          </w:p>
        </w:tc>
        <w:tc>
          <w:tcPr>
            <w:tcW w:w="567" w:type="dxa"/>
            <w:vAlign w:val="center"/>
          </w:tcPr>
          <w:p w:rsidR="00D06385" w:rsidRPr="00BB2E47" w:rsidRDefault="00D06385" w:rsidP="00D21838">
            <w:pPr>
              <w:jc w:val="center"/>
              <w:rPr>
                <w:rFonts w:ascii="標楷體" w:hAnsi="標楷體"/>
              </w:rPr>
            </w:pPr>
            <w:r w:rsidRPr="00BB2E47">
              <w:rPr>
                <w:rFonts w:ascii="標楷體" w:hAnsi="標楷體" w:hint="eastAsia"/>
              </w:rPr>
              <w:t>風災</w:t>
            </w:r>
          </w:p>
        </w:tc>
        <w:tc>
          <w:tcPr>
            <w:tcW w:w="1042" w:type="dxa"/>
            <w:vAlign w:val="center"/>
          </w:tcPr>
          <w:p w:rsidR="00D06385" w:rsidRPr="00BB2E47" w:rsidRDefault="00D06385" w:rsidP="00D21838">
            <w:pPr>
              <w:jc w:val="center"/>
              <w:rPr>
                <w:rFonts w:ascii="標楷體" w:hAnsi="標楷體"/>
              </w:rPr>
            </w:pPr>
            <w:r w:rsidRPr="00BB2E47">
              <w:rPr>
                <w:rFonts w:ascii="標楷體" w:hAnsi="標楷體" w:hint="eastAsia"/>
              </w:rPr>
              <w:t>全校區</w:t>
            </w:r>
          </w:p>
        </w:tc>
        <w:tc>
          <w:tcPr>
            <w:tcW w:w="1792" w:type="dxa"/>
            <w:vAlign w:val="center"/>
          </w:tcPr>
          <w:p w:rsidR="00D06385" w:rsidRPr="00BB2E47" w:rsidRDefault="00D06385" w:rsidP="00D21838">
            <w:pPr>
              <w:jc w:val="center"/>
              <w:rPr>
                <w:rFonts w:ascii="標楷體" w:hAnsi="標楷體"/>
              </w:rPr>
            </w:pPr>
            <w:r w:rsidRPr="00BB2E47">
              <w:rPr>
                <w:rFonts w:ascii="標楷體" w:hAnsi="標楷體" w:hint="eastAsia"/>
              </w:rPr>
              <w:t>尼伯特颱風</w:t>
            </w:r>
          </w:p>
        </w:tc>
        <w:tc>
          <w:tcPr>
            <w:tcW w:w="709" w:type="dxa"/>
            <w:vAlign w:val="center"/>
          </w:tcPr>
          <w:p w:rsidR="00D06385" w:rsidRPr="00BB2E47" w:rsidRDefault="00D06385" w:rsidP="00D21838">
            <w:pPr>
              <w:jc w:val="center"/>
              <w:rPr>
                <w:rFonts w:ascii="標楷體" w:hAnsi="標楷體"/>
              </w:rPr>
            </w:pPr>
          </w:p>
        </w:tc>
        <w:tc>
          <w:tcPr>
            <w:tcW w:w="1793" w:type="dxa"/>
            <w:vAlign w:val="center"/>
          </w:tcPr>
          <w:p w:rsidR="00D06385" w:rsidRPr="00BB2E47" w:rsidRDefault="00D06385" w:rsidP="00D21838">
            <w:pPr>
              <w:jc w:val="center"/>
              <w:rPr>
                <w:rFonts w:ascii="標楷體" w:hAnsi="標楷體"/>
              </w:rPr>
            </w:pPr>
            <w:r w:rsidRPr="00BB2E47">
              <w:rPr>
                <w:rFonts w:ascii="標楷體" w:hAnsi="標楷體" w:hint="eastAsia"/>
              </w:rPr>
              <w:t>抽水馬達及配電盤因雷擊故障、監視器攝影機故障</w:t>
            </w:r>
          </w:p>
        </w:tc>
        <w:tc>
          <w:tcPr>
            <w:tcW w:w="2126" w:type="dxa"/>
            <w:vAlign w:val="center"/>
          </w:tcPr>
          <w:p w:rsidR="00D06385" w:rsidRPr="00BB2E47" w:rsidRDefault="00D06385" w:rsidP="00D21838">
            <w:pPr>
              <w:jc w:val="center"/>
              <w:rPr>
                <w:rFonts w:ascii="標楷體" w:hAnsi="標楷體"/>
              </w:rPr>
            </w:pPr>
            <w:r w:rsidRPr="00BB2E47">
              <w:rPr>
                <w:rFonts w:ascii="標楷體" w:hAnsi="標楷體" w:hint="eastAsia"/>
              </w:rPr>
              <w:t>申請市府專款整修</w:t>
            </w:r>
          </w:p>
        </w:tc>
      </w:tr>
      <w:tr w:rsidR="00D06385" w:rsidRPr="00BB2E47" w:rsidTr="00D21838">
        <w:trPr>
          <w:trHeight w:val="1409"/>
          <w:jc w:val="center"/>
        </w:trPr>
        <w:tc>
          <w:tcPr>
            <w:tcW w:w="567" w:type="dxa"/>
            <w:vAlign w:val="center"/>
          </w:tcPr>
          <w:p w:rsidR="00D06385" w:rsidRPr="00BB2E47" w:rsidRDefault="00D06385" w:rsidP="00D21838">
            <w:pPr>
              <w:jc w:val="center"/>
            </w:pPr>
            <w:r w:rsidRPr="00BB2E47">
              <w:rPr>
                <w:rFonts w:hint="eastAsia"/>
              </w:rPr>
              <w:t>0</w:t>
            </w:r>
            <w:r w:rsidRPr="00BB2E47">
              <w:t>04</w:t>
            </w:r>
          </w:p>
        </w:tc>
        <w:tc>
          <w:tcPr>
            <w:tcW w:w="1797" w:type="dxa"/>
            <w:vAlign w:val="center"/>
          </w:tcPr>
          <w:p w:rsidR="00D06385" w:rsidRPr="00BB2E47" w:rsidRDefault="00D06385" w:rsidP="00D21838">
            <w:pPr>
              <w:jc w:val="center"/>
              <w:rPr>
                <w:rFonts w:ascii="標楷體" w:hAnsi="標楷體"/>
              </w:rPr>
            </w:pPr>
            <w:r w:rsidRPr="00BB2E47">
              <w:rPr>
                <w:rFonts w:ascii="標楷體" w:hAnsi="標楷體" w:hint="eastAsia"/>
              </w:rPr>
              <w:t>2015/9/14</w:t>
            </w:r>
          </w:p>
        </w:tc>
        <w:tc>
          <w:tcPr>
            <w:tcW w:w="567" w:type="dxa"/>
            <w:vAlign w:val="center"/>
          </w:tcPr>
          <w:p w:rsidR="00D06385" w:rsidRPr="00BB2E47" w:rsidRDefault="00D06385" w:rsidP="00D21838">
            <w:pPr>
              <w:jc w:val="center"/>
              <w:rPr>
                <w:rFonts w:ascii="標楷體" w:hAnsi="標楷體"/>
              </w:rPr>
            </w:pPr>
            <w:r w:rsidRPr="00BB2E47">
              <w:rPr>
                <w:rFonts w:ascii="標楷體" w:hAnsi="標楷體" w:hint="eastAsia"/>
              </w:rPr>
              <w:t>風災</w:t>
            </w:r>
          </w:p>
        </w:tc>
        <w:tc>
          <w:tcPr>
            <w:tcW w:w="1042" w:type="dxa"/>
            <w:vAlign w:val="center"/>
          </w:tcPr>
          <w:p w:rsidR="00D06385" w:rsidRPr="00BB2E47" w:rsidRDefault="00D06385" w:rsidP="00D21838">
            <w:pPr>
              <w:jc w:val="center"/>
              <w:rPr>
                <w:rFonts w:ascii="標楷體" w:hAnsi="標楷體"/>
              </w:rPr>
            </w:pPr>
            <w:r w:rsidRPr="00BB2E47">
              <w:rPr>
                <w:rFonts w:ascii="標楷體" w:hAnsi="標楷體" w:hint="eastAsia"/>
              </w:rPr>
              <w:t>美勞教室</w:t>
            </w:r>
          </w:p>
        </w:tc>
        <w:tc>
          <w:tcPr>
            <w:tcW w:w="1792" w:type="dxa"/>
            <w:vAlign w:val="center"/>
          </w:tcPr>
          <w:p w:rsidR="00D06385" w:rsidRPr="00BB2E47" w:rsidRDefault="00D06385" w:rsidP="00D21838">
            <w:pPr>
              <w:jc w:val="center"/>
              <w:rPr>
                <w:rFonts w:ascii="標楷體" w:hAnsi="標楷體"/>
              </w:rPr>
            </w:pPr>
            <w:r w:rsidRPr="00BB2E47">
              <w:rPr>
                <w:rFonts w:ascii="標楷體" w:hAnsi="標楷體" w:hint="eastAsia"/>
              </w:rPr>
              <w:t>莫蘭蒂颱風</w:t>
            </w:r>
          </w:p>
        </w:tc>
        <w:tc>
          <w:tcPr>
            <w:tcW w:w="709" w:type="dxa"/>
            <w:vAlign w:val="center"/>
          </w:tcPr>
          <w:p w:rsidR="00D06385" w:rsidRPr="00BB2E47" w:rsidRDefault="00D06385" w:rsidP="00D21838">
            <w:pPr>
              <w:jc w:val="center"/>
              <w:rPr>
                <w:rFonts w:ascii="標楷體" w:hAnsi="標楷體"/>
              </w:rPr>
            </w:pPr>
          </w:p>
        </w:tc>
        <w:tc>
          <w:tcPr>
            <w:tcW w:w="1793" w:type="dxa"/>
            <w:vAlign w:val="center"/>
          </w:tcPr>
          <w:p w:rsidR="00D06385" w:rsidRPr="00BB2E47" w:rsidRDefault="00D06385" w:rsidP="00D21838">
            <w:pPr>
              <w:jc w:val="center"/>
              <w:rPr>
                <w:rFonts w:ascii="標楷體" w:hAnsi="標楷體"/>
              </w:rPr>
            </w:pPr>
            <w:r w:rsidRPr="00BB2E47">
              <w:rPr>
                <w:rFonts w:ascii="標楷體" w:hAnsi="標楷體" w:hint="eastAsia"/>
              </w:rPr>
              <w:t>室內輕鋼架吹落</w:t>
            </w:r>
          </w:p>
        </w:tc>
        <w:tc>
          <w:tcPr>
            <w:tcW w:w="2126" w:type="dxa"/>
            <w:vAlign w:val="center"/>
          </w:tcPr>
          <w:p w:rsidR="00D06385" w:rsidRPr="00BB2E47" w:rsidRDefault="00D06385" w:rsidP="00D21838">
            <w:pPr>
              <w:jc w:val="center"/>
              <w:rPr>
                <w:rFonts w:ascii="標楷體" w:hAnsi="標楷體"/>
              </w:rPr>
            </w:pPr>
            <w:r w:rsidRPr="00BB2E47">
              <w:rPr>
                <w:rFonts w:ascii="標楷體" w:hAnsi="標楷體" w:hint="eastAsia"/>
              </w:rPr>
              <w:t>申請市府專款整修</w:t>
            </w:r>
          </w:p>
        </w:tc>
      </w:tr>
      <w:tr w:rsidR="00D06385" w:rsidRPr="00BB2E47" w:rsidTr="00D21838">
        <w:trPr>
          <w:trHeight w:val="1409"/>
          <w:jc w:val="center"/>
        </w:trPr>
        <w:tc>
          <w:tcPr>
            <w:tcW w:w="567" w:type="dxa"/>
            <w:vAlign w:val="center"/>
          </w:tcPr>
          <w:p w:rsidR="00D06385" w:rsidRPr="00BB2E47" w:rsidRDefault="00D06385" w:rsidP="00D21838">
            <w:pPr>
              <w:jc w:val="center"/>
            </w:pPr>
            <w:r w:rsidRPr="00BB2E47">
              <w:rPr>
                <w:rFonts w:hint="eastAsia"/>
              </w:rPr>
              <w:t>005</w:t>
            </w:r>
          </w:p>
        </w:tc>
        <w:tc>
          <w:tcPr>
            <w:tcW w:w="1797" w:type="dxa"/>
            <w:vAlign w:val="center"/>
          </w:tcPr>
          <w:p w:rsidR="00D06385" w:rsidRPr="00BB2E47" w:rsidRDefault="00D06385" w:rsidP="00D21838">
            <w:pPr>
              <w:jc w:val="center"/>
              <w:rPr>
                <w:rFonts w:ascii="標楷體" w:hAnsi="標楷體"/>
              </w:rPr>
            </w:pPr>
            <w:r w:rsidRPr="00BB2E47">
              <w:rPr>
                <w:rFonts w:ascii="標楷體" w:hAnsi="標楷體" w:hint="eastAsia"/>
              </w:rPr>
              <w:t>2017/7/31</w:t>
            </w:r>
          </w:p>
        </w:tc>
        <w:tc>
          <w:tcPr>
            <w:tcW w:w="567" w:type="dxa"/>
            <w:vAlign w:val="center"/>
          </w:tcPr>
          <w:p w:rsidR="00D06385" w:rsidRPr="00BB2E47" w:rsidRDefault="00D06385" w:rsidP="00D21838">
            <w:pPr>
              <w:jc w:val="center"/>
              <w:rPr>
                <w:rFonts w:ascii="標楷體" w:hAnsi="標楷體"/>
              </w:rPr>
            </w:pPr>
            <w:r w:rsidRPr="00BB2E47">
              <w:rPr>
                <w:rFonts w:ascii="標楷體" w:hAnsi="標楷體" w:hint="eastAsia"/>
              </w:rPr>
              <w:t>風災</w:t>
            </w:r>
          </w:p>
        </w:tc>
        <w:tc>
          <w:tcPr>
            <w:tcW w:w="1042" w:type="dxa"/>
            <w:vAlign w:val="center"/>
          </w:tcPr>
          <w:p w:rsidR="00D06385" w:rsidRPr="00BB2E47" w:rsidRDefault="00D06385" w:rsidP="00D21838">
            <w:pPr>
              <w:jc w:val="center"/>
              <w:rPr>
                <w:rFonts w:ascii="標楷體" w:hAnsi="標楷體"/>
              </w:rPr>
            </w:pPr>
            <w:r w:rsidRPr="00BB2E47">
              <w:rPr>
                <w:rFonts w:ascii="標楷體" w:hAnsi="標楷體" w:hint="eastAsia"/>
                <w:lang w:eastAsia="zh-HK"/>
              </w:rPr>
              <w:t>幼兒園側圍牆</w:t>
            </w:r>
          </w:p>
        </w:tc>
        <w:tc>
          <w:tcPr>
            <w:tcW w:w="1792" w:type="dxa"/>
            <w:vAlign w:val="center"/>
          </w:tcPr>
          <w:p w:rsidR="00D06385" w:rsidRPr="00BB2E47" w:rsidRDefault="00D06385" w:rsidP="00D21838">
            <w:pPr>
              <w:jc w:val="center"/>
              <w:rPr>
                <w:rFonts w:ascii="標楷體" w:hAnsi="標楷體"/>
              </w:rPr>
            </w:pPr>
            <w:r w:rsidRPr="00BB2E47">
              <w:rPr>
                <w:rFonts w:ascii="標楷體" w:hAnsi="標楷體" w:hint="eastAsia"/>
                <w:lang w:eastAsia="zh-HK"/>
              </w:rPr>
              <w:t>泥莎海棠</w:t>
            </w:r>
            <w:r w:rsidRPr="00BB2E47">
              <w:rPr>
                <w:rFonts w:ascii="標楷體" w:hAnsi="標楷體" w:hint="eastAsia"/>
              </w:rPr>
              <w:t>颱風</w:t>
            </w:r>
          </w:p>
        </w:tc>
        <w:tc>
          <w:tcPr>
            <w:tcW w:w="709" w:type="dxa"/>
            <w:vAlign w:val="center"/>
          </w:tcPr>
          <w:p w:rsidR="00D06385" w:rsidRPr="00BB2E47" w:rsidRDefault="00D06385" w:rsidP="00D21838">
            <w:pPr>
              <w:jc w:val="center"/>
              <w:rPr>
                <w:rFonts w:ascii="標楷體" w:hAnsi="標楷體"/>
              </w:rPr>
            </w:pPr>
          </w:p>
        </w:tc>
        <w:tc>
          <w:tcPr>
            <w:tcW w:w="1793" w:type="dxa"/>
            <w:vAlign w:val="center"/>
          </w:tcPr>
          <w:p w:rsidR="00D06385" w:rsidRPr="00BB2E47" w:rsidRDefault="00D06385" w:rsidP="00D21838">
            <w:pPr>
              <w:jc w:val="center"/>
              <w:rPr>
                <w:rFonts w:ascii="標楷體" w:hAnsi="標楷體"/>
              </w:rPr>
            </w:pPr>
            <w:r w:rsidRPr="00BB2E47">
              <w:rPr>
                <w:rFonts w:ascii="標楷體" w:hAnsi="標楷體" w:hint="eastAsia"/>
                <w:lang w:eastAsia="zh-HK"/>
              </w:rPr>
              <w:t>後校門損壞</w:t>
            </w:r>
          </w:p>
        </w:tc>
        <w:tc>
          <w:tcPr>
            <w:tcW w:w="2126" w:type="dxa"/>
            <w:vAlign w:val="center"/>
          </w:tcPr>
          <w:p w:rsidR="00D06385" w:rsidRPr="00BB2E47" w:rsidRDefault="00D06385" w:rsidP="00D21838">
            <w:pPr>
              <w:jc w:val="center"/>
              <w:rPr>
                <w:rFonts w:ascii="標楷體" w:hAnsi="標楷體"/>
              </w:rPr>
            </w:pPr>
            <w:r w:rsidRPr="00BB2E47">
              <w:rPr>
                <w:rFonts w:ascii="標楷體" w:hAnsi="標楷體" w:hint="eastAsia"/>
              </w:rPr>
              <w:t>申請市府專款整修</w:t>
            </w:r>
          </w:p>
        </w:tc>
      </w:tr>
    </w:tbl>
    <w:p w:rsidR="00D06385" w:rsidRDefault="00D06385" w:rsidP="00D06385">
      <w:pPr>
        <w:pStyle w:val="3"/>
        <w:spacing w:before="180" w:after="180"/>
        <w:ind w:left="567"/>
      </w:pP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159" w:name="_Toc437358728"/>
      <w:bookmarkStart w:id="160" w:name="_Toc26349987"/>
      <w:r>
        <w:rPr>
          <w:rFonts w:hint="eastAsia"/>
        </w:rPr>
        <w:t>災害潛勢調查</w:t>
      </w:r>
      <w:bookmarkEnd w:id="159"/>
      <w:bookmarkEnd w:id="160"/>
    </w:p>
    <w:p w:rsidR="00D06385" w:rsidRDefault="00D06385" w:rsidP="00D06385">
      <w:pPr>
        <w:pStyle w:val="affffd"/>
        <w:ind w:left="480" w:firstLine="480"/>
      </w:pPr>
      <w:r w:rsidRPr="00351713">
        <w:rPr>
          <w:rFonts w:hint="eastAsia"/>
        </w:rPr>
        <w:t>依據「</w:t>
      </w:r>
      <w:r w:rsidRPr="0061686A">
        <w:rPr>
          <w:rFonts w:hint="eastAsia"/>
        </w:rPr>
        <w:t>防災教育資訊網</w:t>
      </w:r>
      <w:r w:rsidRPr="00351713">
        <w:rPr>
          <w:rFonts w:hint="eastAsia"/>
        </w:rPr>
        <w:t>」</w:t>
      </w:r>
      <w:r w:rsidRPr="00351713">
        <w:rPr>
          <w:rFonts w:hint="eastAsia"/>
        </w:rPr>
        <w:t>(</w:t>
      </w:r>
      <w:r w:rsidRPr="0061686A">
        <w:t>https://disaster.moe.edu.tw</w:t>
      </w:r>
      <w:r w:rsidRPr="00351713">
        <w:rPr>
          <w:rFonts w:hint="eastAsia"/>
        </w:rPr>
        <w:t>)</w:t>
      </w:r>
      <w:r>
        <w:t>校本部校區市立內湖國小</w:t>
      </w:r>
      <w:r>
        <w:rPr>
          <w:rFonts w:hint="eastAsia"/>
        </w:rPr>
        <w:t>災害潛勢評估結果如</w:t>
      </w:r>
      <w:r>
        <w:fldChar w:fldCharType="begin"/>
      </w:r>
      <w:r>
        <w:instrText xml:space="preserve"> </w:instrText>
      </w:r>
      <w:r>
        <w:rPr>
          <w:rFonts w:hint="eastAsia"/>
        </w:rPr>
        <w:instrText>REF _Ref418772821 \h</w:instrText>
      </w:r>
      <w:r>
        <w:instrText xml:space="preserve"> </w:instrText>
      </w:r>
      <w:r>
        <w:fldChar w:fldCharType="separate"/>
      </w:r>
      <w:r w:rsidR="00042669">
        <w:rPr>
          <w:rFonts w:hint="eastAsia"/>
        </w:rPr>
        <w:t>表</w:t>
      </w:r>
      <w:r w:rsidR="00042669">
        <w:rPr>
          <w:rFonts w:hint="eastAsia"/>
        </w:rPr>
        <w:t xml:space="preserve">2- </w:t>
      </w:r>
      <w:r w:rsidR="00042669">
        <w:rPr>
          <w:noProof/>
        </w:rPr>
        <w:t>7</w:t>
      </w:r>
      <w:r>
        <w:fldChar w:fldCharType="end"/>
      </w:r>
      <w:r>
        <w:rPr>
          <w:rFonts w:hint="eastAsia"/>
        </w:rPr>
        <w:t>所示。本系統利用災害潛</w:t>
      </w:r>
      <w:proofErr w:type="gramStart"/>
      <w:r>
        <w:rPr>
          <w:rFonts w:hint="eastAsia"/>
        </w:rPr>
        <w:t>勢圖資套疊</w:t>
      </w:r>
      <w:proofErr w:type="gramEnd"/>
      <w:r>
        <w:rPr>
          <w:rFonts w:hint="eastAsia"/>
        </w:rPr>
        <w:t>學校</w:t>
      </w:r>
      <w:proofErr w:type="gramStart"/>
      <w:r>
        <w:rPr>
          <w:rFonts w:hint="eastAsia"/>
        </w:rPr>
        <w:t>校</w:t>
      </w:r>
      <w:proofErr w:type="gramEnd"/>
      <w:r>
        <w:rPr>
          <w:rFonts w:hint="eastAsia"/>
        </w:rPr>
        <w:t>廓，其地震、淹水、坡地、輻射及海嘯等</w:t>
      </w:r>
      <w:r w:rsidRPr="00351713">
        <w:rPr>
          <w:rFonts w:hint="eastAsia"/>
        </w:rPr>
        <w:t>災害潛</w:t>
      </w:r>
      <w:proofErr w:type="gramStart"/>
      <w:r w:rsidRPr="00351713">
        <w:rPr>
          <w:rFonts w:hint="eastAsia"/>
        </w:rPr>
        <w:t>勢圖資判勢</w:t>
      </w:r>
      <w:proofErr w:type="gramEnd"/>
      <w:r w:rsidRPr="00351713">
        <w:rPr>
          <w:rFonts w:hint="eastAsia"/>
        </w:rPr>
        <w:t>結果如</w:t>
      </w:r>
      <w:r>
        <w:fldChar w:fldCharType="begin"/>
      </w:r>
      <w:r>
        <w:instrText xml:space="preserve"> </w:instrText>
      </w:r>
      <w:r>
        <w:rPr>
          <w:rFonts w:hint="eastAsia"/>
        </w:rPr>
        <w:instrText>REF _Ref418775128 \h</w:instrText>
      </w:r>
      <w:r>
        <w:instrText xml:space="preserve"> </w:instrText>
      </w:r>
      <w:r>
        <w:fldChar w:fldCharType="separate"/>
      </w:r>
      <w:r w:rsidR="00042669">
        <w:rPr>
          <w:rFonts w:hint="eastAsia"/>
        </w:rPr>
        <w:t>圖</w:t>
      </w:r>
      <w:r w:rsidR="00042669">
        <w:rPr>
          <w:rFonts w:hint="eastAsia"/>
        </w:rPr>
        <w:t xml:space="preserve">2- </w:t>
      </w:r>
      <w:r w:rsidR="00042669">
        <w:rPr>
          <w:noProof/>
        </w:rPr>
        <w:t>5</w:t>
      </w:r>
      <w:r>
        <w:fldChar w:fldCharType="end"/>
      </w:r>
      <w:r>
        <w:rPr>
          <w:rFonts w:hint="eastAsia"/>
        </w:rPr>
        <w:t>至</w:t>
      </w:r>
      <w:r>
        <w:fldChar w:fldCharType="begin"/>
      </w:r>
      <w:r>
        <w:instrText xml:space="preserve"> </w:instrText>
      </w:r>
      <w:r>
        <w:rPr>
          <w:rFonts w:hint="eastAsia"/>
        </w:rPr>
        <w:instrText>REF _Ref418775131 \h</w:instrText>
      </w:r>
      <w:r>
        <w:instrText xml:space="preserve"> </w:instrText>
      </w:r>
      <w:r>
        <w:fldChar w:fldCharType="separate"/>
      </w:r>
      <w:r w:rsidR="00042669">
        <w:rPr>
          <w:rFonts w:hint="eastAsia"/>
        </w:rPr>
        <w:t>圖</w:t>
      </w:r>
      <w:r w:rsidR="00042669">
        <w:rPr>
          <w:rFonts w:hint="eastAsia"/>
        </w:rPr>
        <w:t xml:space="preserve">2- </w:t>
      </w:r>
      <w:r w:rsidR="00042669">
        <w:rPr>
          <w:noProof/>
        </w:rPr>
        <w:t>8</w:t>
      </w:r>
      <w:r>
        <w:fldChar w:fldCharType="end"/>
      </w:r>
      <w:r>
        <w:rPr>
          <w:rFonts w:hint="eastAsia"/>
        </w:rPr>
        <w:t>所示</w:t>
      </w:r>
      <w:r w:rsidRPr="00351713">
        <w:rPr>
          <w:rFonts w:hint="eastAsia"/>
        </w:rPr>
        <w:t>。</w:t>
      </w:r>
    </w:p>
    <w:p w:rsidR="00D06385" w:rsidRDefault="00D06385" w:rsidP="00D06385">
      <w:pPr>
        <w:pStyle w:val="affffc"/>
      </w:pPr>
      <w:bookmarkStart w:id="161" w:name="_Ref418772821"/>
      <w:bookmarkStart w:id="162" w:name="_Toc437358870"/>
      <w:bookmarkStart w:id="163" w:name="_Toc26339331"/>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7</w:t>
      </w:r>
      <w:r>
        <w:fldChar w:fldCharType="end"/>
      </w:r>
      <w:bookmarkEnd w:id="161"/>
      <w:r>
        <w:t>校本部校區市立內湖國小</w:t>
      </w:r>
      <w:r w:rsidRPr="00A81831">
        <w:rPr>
          <w:rFonts w:hint="eastAsia"/>
        </w:rPr>
        <w:t>災害潛勢評估結果</w:t>
      </w:r>
      <w:bookmarkEnd w:id="162"/>
      <w:bookmarkEnd w:id="16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1137"/>
        <w:gridCol w:w="1129"/>
        <w:gridCol w:w="4929"/>
      </w:tblGrid>
      <w:tr w:rsidR="00D06385" w:rsidRPr="00BE02C8" w:rsidTr="00D21838">
        <w:trPr>
          <w:trHeight w:val="454"/>
        </w:trPr>
        <w:tc>
          <w:tcPr>
            <w:tcW w:w="1125" w:type="dxa"/>
            <w:shd w:val="clear" w:color="auto" w:fill="D9D9D9"/>
            <w:vAlign w:val="center"/>
          </w:tcPr>
          <w:p w:rsidR="00D06385" w:rsidRPr="00BE02C8" w:rsidRDefault="00D06385" w:rsidP="00D21838">
            <w:pPr>
              <w:jc w:val="center"/>
              <w:rPr>
                <w:b/>
              </w:rPr>
            </w:pPr>
            <w:r w:rsidRPr="00BE02C8">
              <w:rPr>
                <w:rFonts w:hint="eastAsia"/>
                <w:b/>
              </w:rPr>
              <w:t>災害類型</w:t>
            </w:r>
          </w:p>
        </w:tc>
        <w:tc>
          <w:tcPr>
            <w:tcW w:w="1154" w:type="dxa"/>
            <w:shd w:val="clear" w:color="auto" w:fill="D9D9D9"/>
            <w:vAlign w:val="center"/>
          </w:tcPr>
          <w:p w:rsidR="00D06385" w:rsidRPr="00BE02C8" w:rsidRDefault="00D06385" w:rsidP="00D21838">
            <w:pPr>
              <w:jc w:val="center"/>
              <w:rPr>
                <w:b/>
              </w:rPr>
            </w:pPr>
            <w:r w:rsidRPr="00BE02C8">
              <w:rPr>
                <w:rFonts w:hint="eastAsia"/>
                <w:b/>
              </w:rPr>
              <w:t>判定年度</w:t>
            </w:r>
          </w:p>
        </w:tc>
        <w:tc>
          <w:tcPr>
            <w:tcW w:w="1154" w:type="dxa"/>
            <w:shd w:val="clear" w:color="auto" w:fill="D9D9D9"/>
            <w:vAlign w:val="center"/>
          </w:tcPr>
          <w:p w:rsidR="00D06385" w:rsidRPr="00BE02C8" w:rsidRDefault="00D06385" w:rsidP="00D21838">
            <w:pPr>
              <w:jc w:val="center"/>
              <w:rPr>
                <w:b/>
              </w:rPr>
            </w:pPr>
            <w:r w:rsidRPr="00BE02C8">
              <w:rPr>
                <w:rFonts w:hint="eastAsia"/>
                <w:b/>
              </w:rPr>
              <w:t>潛勢結果</w:t>
            </w:r>
          </w:p>
        </w:tc>
        <w:tc>
          <w:tcPr>
            <w:tcW w:w="5089" w:type="dxa"/>
            <w:shd w:val="clear" w:color="auto" w:fill="D9D9D9"/>
            <w:vAlign w:val="center"/>
          </w:tcPr>
          <w:p w:rsidR="00D06385" w:rsidRPr="00BE02C8" w:rsidRDefault="00D06385" w:rsidP="00D21838">
            <w:pPr>
              <w:jc w:val="center"/>
              <w:rPr>
                <w:b/>
              </w:rPr>
            </w:pPr>
            <w:r w:rsidRPr="00BE02C8">
              <w:rPr>
                <w:rFonts w:hint="eastAsia"/>
                <w:b/>
              </w:rPr>
              <w:t>詳細說明</w:t>
            </w:r>
          </w:p>
        </w:tc>
      </w:tr>
      <w:tr w:rsidR="00D06385" w:rsidRPr="00BE02C8" w:rsidTr="00D21838">
        <w:tc>
          <w:tcPr>
            <w:tcW w:w="1125" w:type="dxa"/>
            <w:shd w:val="clear" w:color="auto" w:fill="auto"/>
            <w:vAlign w:val="center"/>
          </w:tcPr>
          <w:p w:rsidR="00D06385" w:rsidRPr="00BE02C8" w:rsidRDefault="00D06385" w:rsidP="00D21838">
            <w:pPr>
              <w:jc w:val="center"/>
            </w:pPr>
            <w:r>
              <w:rPr>
                <w:lang w:val="zh-TW"/>
              </w:rPr>
              <w:lastRenderedPageBreak/>
              <w:t>地震</w:t>
            </w:r>
          </w:p>
        </w:tc>
        <w:tc>
          <w:tcPr>
            <w:tcW w:w="1154" w:type="dxa"/>
            <w:shd w:val="clear" w:color="auto" w:fill="auto"/>
            <w:vAlign w:val="center"/>
          </w:tcPr>
          <w:p w:rsidR="00D06385" w:rsidRPr="00BE02C8" w:rsidRDefault="00D06385" w:rsidP="00D21838">
            <w:pPr>
              <w:jc w:val="center"/>
            </w:pPr>
            <w:r>
              <w:rPr>
                <w:lang w:val="zh-TW"/>
              </w:rPr>
              <w:t>2019</w:t>
            </w:r>
          </w:p>
        </w:tc>
        <w:tc>
          <w:tcPr>
            <w:tcW w:w="1154" w:type="dxa"/>
            <w:shd w:val="clear" w:color="auto" w:fill="auto"/>
            <w:vAlign w:val="center"/>
          </w:tcPr>
          <w:p w:rsidR="00D06385" w:rsidRPr="00BE02C8" w:rsidRDefault="00D06385" w:rsidP="00D21838">
            <w:pPr>
              <w:jc w:val="center"/>
            </w:pPr>
            <w:r>
              <w:rPr>
                <w:lang w:val="zh-TW"/>
              </w:rPr>
              <w:t>低</w:t>
            </w:r>
          </w:p>
        </w:tc>
        <w:tc>
          <w:tcPr>
            <w:tcW w:w="5089" w:type="dxa"/>
            <w:shd w:val="clear" w:color="auto" w:fill="auto"/>
            <w:vAlign w:val="center"/>
          </w:tcPr>
          <w:p w:rsidR="00D06385" w:rsidRPr="00BE02C8" w:rsidRDefault="00D06385" w:rsidP="00D21838">
            <w:pPr>
              <w:jc w:val="both"/>
            </w:pPr>
            <w:r>
              <w:rPr>
                <w:lang w:val="zh-TW"/>
              </w:rPr>
              <w:t>各類活動斷層兩側超過</w:t>
            </w:r>
            <w:r>
              <w:rPr>
                <w:lang w:val="zh-TW"/>
              </w:rPr>
              <w:t>200</w:t>
            </w:r>
            <w:r>
              <w:rPr>
                <w:lang w:val="zh-TW"/>
              </w:rPr>
              <w:t>公尺範圍；無土壤液化資訊；位於地質敏感區範圍外</w:t>
            </w:r>
          </w:p>
        </w:tc>
      </w:tr>
      <w:tr w:rsidR="00D06385" w:rsidRPr="00BE02C8" w:rsidTr="00D21838">
        <w:tc>
          <w:tcPr>
            <w:tcW w:w="1125" w:type="dxa"/>
            <w:shd w:val="clear" w:color="auto" w:fill="auto"/>
            <w:vAlign w:val="center"/>
          </w:tcPr>
          <w:p w:rsidR="00D06385" w:rsidRPr="00BE02C8" w:rsidRDefault="00D06385" w:rsidP="00D21838">
            <w:pPr>
              <w:jc w:val="center"/>
            </w:pPr>
            <w:r>
              <w:rPr>
                <w:lang w:val="zh-TW"/>
              </w:rPr>
              <w:t>淹水</w:t>
            </w:r>
          </w:p>
        </w:tc>
        <w:tc>
          <w:tcPr>
            <w:tcW w:w="1154" w:type="dxa"/>
            <w:shd w:val="clear" w:color="auto" w:fill="auto"/>
            <w:vAlign w:val="center"/>
          </w:tcPr>
          <w:p w:rsidR="00D06385" w:rsidRPr="00BE02C8" w:rsidRDefault="00D06385" w:rsidP="00D21838">
            <w:pPr>
              <w:jc w:val="center"/>
            </w:pPr>
            <w:r>
              <w:rPr>
                <w:lang w:val="zh-TW"/>
              </w:rPr>
              <w:t>2019</w:t>
            </w:r>
          </w:p>
        </w:tc>
        <w:tc>
          <w:tcPr>
            <w:tcW w:w="1154" w:type="dxa"/>
            <w:shd w:val="clear" w:color="auto" w:fill="auto"/>
            <w:vAlign w:val="center"/>
          </w:tcPr>
          <w:p w:rsidR="00D06385" w:rsidRPr="00BE02C8" w:rsidRDefault="00D06385" w:rsidP="00D21838">
            <w:pPr>
              <w:jc w:val="center"/>
            </w:pPr>
            <w:r>
              <w:rPr>
                <w:lang w:val="zh-TW"/>
              </w:rPr>
              <w:t>低</w:t>
            </w:r>
          </w:p>
        </w:tc>
        <w:tc>
          <w:tcPr>
            <w:tcW w:w="5089" w:type="dxa"/>
            <w:shd w:val="clear" w:color="auto" w:fill="auto"/>
            <w:vAlign w:val="center"/>
          </w:tcPr>
          <w:p w:rsidR="00D06385" w:rsidRPr="00BE02C8" w:rsidRDefault="00D06385" w:rsidP="00D21838">
            <w:pPr>
              <w:jc w:val="both"/>
            </w:pPr>
            <w:r>
              <w:rPr>
                <w:lang w:val="zh-TW"/>
              </w:rPr>
              <w:t>累積雨量達</w:t>
            </w:r>
            <w:r>
              <w:rPr>
                <w:lang w:val="zh-TW"/>
              </w:rPr>
              <w:t>500</w:t>
            </w:r>
            <w:r>
              <w:rPr>
                <w:lang w:val="zh-TW"/>
              </w:rPr>
              <w:t>毫米，學校可能發生淹水深度未達</w:t>
            </w:r>
            <w:r>
              <w:rPr>
                <w:lang w:val="zh-TW"/>
              </w:rPr>
              <w:t>0.3</w:t>
            </w:r>
            <w:r>
              <w:rPr>
                <w:lang w:val="zh-TW"/>
              </w:rPr>
              <w:t>公尺；過去</w:t>
            </w:r>
            <w:r>
              <w:rPr>
                <w:lang w:val="zh-TW"/>
              </w:rPr>
              <w:t>5</w:t>
            </w:r>
            <w:r>
              <w:rPr>
                <w:lang w:val="zh-TW"/>
              </w:rPr>
              <w:t>年內校園不曾發生淹水事件</w:t>
            </w:r>
          </w:p>
        </w:tc>
      </w:tr>
      <w:tr w:rsidR="00D06385" w:rsidRPr="00BE02C8" w:rsidTr="00D21838">
        <w:tc>
          <w:tcPr>
            <w:tcW w:w="1125" w:type="dxa"/>
            <w:shd w:val="clear" w:color="auto" w:fill="auto"/>
            <w:vAlign w:val="center"/>
          </w:tcPr>
          <w:p w:rsidR="00D06385" w:rsidRPr="00BE02C8" w:rsidRDefault="00D06385" w:rsidP="00D21838">
            <w:pPr>
              <w:jc w:val="center"/>
            </w:pPr>
            <w:r>
              <w:rPr>
                <w:lang w:val="zh-TW"/>
              </w:rPr>
              <w:t>坡地</w:t>
            </w:r>
          </w:p>
        </w:tc>
        <w:tc>
          <w:tcPr>
            <w:tcW w:w="1154" w:type="dxa"/>
            <w:shd w:val="clear" w:color="auto" w:fill="auto"/>
            <w:vAlign w:val="center"/>
          </w:tcPr>
          <w:p w:rsidR="00D06385" w:rsidRPr="00BE02C8" w:rsidRDefault="00D06385" w:rsidP="00D21838">
            <w:pPr>
              <w:jc w:val="center"/>
            </w:pPr>
            <w:r>
              <w:rPr>
                <w:lang w:val="zh-TW"/>
              </w:rPr>
              <w:t>2019</w:t>
            </w:r>
          </w:p>
        </w:tc>
        <w:tc>
          <w:tcPr>
            <w:tcW w:w="1154" w:type="dxa"/>
            <w:shd w:val="clear" w:color="auto" w:fill="auto"/>
            <w:vAlign w:val="center"/>
          </w:tcPr>
          <w:p w:rsidR="00D06385" w:rsidRPr="00BE02C8" w:rsidRDefault="00D06385" w:rsidP="00D21838">
            <w:pPr>
              <w:jc w:val="center"/>
            </w:pPr>
            <w:r>
              <w:rPr>
                <w:lang w:val="zh-TW"/>
              </w:rPr>
              <w:t>低</w:t>
            </w:r>
          </w:p>
        </w:tc>
        <w:tc>
          <w:tcPr>
            <w:tcW w:w="5089" w:type="dxa"/>
            <w:shd w:val="clear" w:color="auto" w:fill="auto"/>
            <w:vAlign w:val="center"/>
          </w:tcPr>
          <w:p w:rsidR="00D06385" w:rsidRPr="00BE02C8" w:rsidRDefault="00D06385" w:rsidP="00D21838">
            <w:pPr>
              <w:jc w:val="both"/>
            </w:pPr>
            <w:r>
              <w:rPr>
                <w:lang w:val="zh-TW"/>
              </w:rPr>
              <w:t>校園位於土石流潛勢溪流影響範圍外；校園位於順向坡範圍外；過去</w:t>
            </w:r>
            <w:r>
              <w:rPr>
                <w:lang w:val="zh-TW"/>
              </w:rPr>
              <w:t>5</w:t>
            </w:r>
            <w:r>
              <w:rPr>
                <w:lang w:val="zh-TW"/>
              </w:rPr>
              <w:t>年內校園不曾發生坡地災害事件</w:t>
            </w:r>
          </w:p>
        </w:tc>
      </w:tr>
      <w:tr w:rsidR="00D06385" w:rsidRPr="00BE02C8" w:rsidTr="00D21838">
        <w:tc>
          <w:tcPr>
            <w:tcW w:w="1125" w:type="dxa"/>
            <w:shd w:val="clear" w:color="auto" w:fill="auto"/>
            <w:vAlign w:val="center"/>
          </w:tcPr>
          <w:p w:rsidR="00D06385" w:rsidRPr="00BE02C8" w:rsidRDefault="00D06385" w:rsidP="00D21838">
            <w:pPr>
              <w:jc w:val="center"/>
            </w:pPr>
            <w:r>
              <w:rPr>
                <w:lang w:val="zh-TW"/>
              </w:rPr>
              <w:t>輻射</w:t>
            </w:r>
          </w:p>
        </w:tc>
        <w:tc>
          <w:tcPr>
            <w:tcW w:w="1154" w:type="dxa"/>
            <w:shd w:val="clear" w:color="auto" w:fill="auto"/>
            <w:vAlign w:val="center"/>
          </w:tcPr>
          <w:p w:rsidR="00D06385" w:rsidRPr="00BE02C8" w:rsidRDefault="00D06385" w:rsidP="00D21838">
            <w:pPr>
              <w:jc w:val="center"/>
            </w:pPr>
            <w:r>
              <w:rPr>
                <w:lang w:val="zh-TW"/>
              </w:rPr>
              <w:t>2019</w:t>
            </w:r>
          </w:p>
        </w:tc>
        <w:tc>
          <w:tcPr>
            <w:tcW w:w="1154" w:type="dxa"/>
            <w:shd w:val="clear" w:color="auto" w:fill="auto"/>
            <w:vAlign w:val="center"/>
          </w:tcPr>
          <w:p w:rsidR="00D06385" w:rsidRPr="00BE02C8" w:rsidRDefault="00D06385" w:rsidP="00D21838">
            <w:pPr>
              <w:jc w:val="center"/>
            </w:pPr>
            <w:r>
              <w:rPr>
                <w:lang w:val="zh-TW"/>
              </w:rPr>
              <w:t>無</w:t>
            </w:r>
          </w:p>
        </w:tc>
        <w:tc>
          <w:tcPr>
            <w:tcW w:w="5089" w:type="dxa"/>
            <w:shd w:val="clear" w:color="auto" w:fill="auto"/>
            <w:vAlign w:val="center"/>
          </w:tcPr>
          <w:p w:rsidR="00D06385" w:rsidRPr="00BE02C8" w:rsidRDefault="00D06385" w:rsidP="00D21838">
            <w:pPr>
              <w:jc w:val="both"/>
            </w:pPr>
            <w:r>
              <w:rPr>
                <w:lang w:val="zh-TW"/>
              </w:rPr>
              <w:t>位於核電廠圓周</w:t>
            </w:r>
            <w:r>
              <w:rPr>
                <w:lang w:val="zh-TW"/>
              </w:rPr>
              <w:t>16</w:t>
            </w:r>
            <w:r>
              <w:rPr>
                <w:lang w:val="zh-TW"/>
              </w:rPr>
              <w:t>公里防護準備區範圍外</w:t>
            </w:r>
          </w:p>
        </w:tc>
      </w:tr>
      <w:tr w:rsidR="00D06385" w:rsidRPr="00BE02C8" w:rsidTr="00D21838">
        <w:tc>
          <w:tcPr>
            <w:tcW w:w="1125" w:type="dxa"/>
            <w:shd w:val="clear" w:color="auto" w:fill="auto"/>
            <w:vAlign w:val="center"/>
          </w:tcPr>
          <w:p w:rsidR="00D06385" w:rsidRPr="00BE02C8" w:rsidRDefault="00D06385" w:rsidP="00D21838">
            <w:pPr>
              <w:jc w:val="center"/>
            </w:pPr>
            <w:r>
              <w:rPr>
                <w:lang w:val="zh-TW"/>
              </w:rPr>
              <w:t>海嘯</w:t>
            </w:r>
          </w:p>
        </w:tc>
        <w:tc>
          <w:tcPr>
            <w:tcW w:w="1154" w:type="dxa"/>
            <w:shd w:val="clear" w:color="auto" w:fill="auto"/>
            <w:vAlign w:val="center"/>
          </w:tcPr>
          <w:p w:rsidR="00D06385" w:rsidRPr="00BE02C8" w:rsidRDefault="00D06385" w:rsidP="00D21838">
            <w:pPr>
              <w:jc w:val="center"/>
            </w:pPr>
            <w:r>
              <w:rPr>
                <w:lang w:val="zh-TW"/>
              </w:rPr>
              <w:t>2019</w:t>
            </w:r>
          </w:p>
        </w:tc>
        <w:tc>
          <w:tcPr>
            <w:tcW w:w="1154" w:type="dxa"/>
            <w:shd w:val="clear" w:color="auto" w:fill="auto"/>
            <w:vAlign w:val="center"/>
          </w:tcPr>
          <w:p w:rsidR="00D06385" w:rsidRPr="00BE02C8" w:rsidRDefault="00D06385" w:rsidP="00D21838">
            <w:pPr>
              <w:jc w:val="center"/>
            </w:pPr>
            <w:r>
              <w:rPr>
                <w:lang w:val="zh-TW"/>
              </w:rPr>
              <w:t>無</w:t>
            </w:r>
          </w:p>
        </w:tc>
        <w:tc>
          <w:tcPr>
            <w:tcW w:w="5089" w:type="dxa"/>
            <w:shd w:val="clear" w:color="auto" w:fill="auto"/>
            <w:vAlign w:val="center"/>
          </w:tcPr>
          <w:p w:rsidR="00D06385" w:rsidRPr="00BE02C8" w:rsidRDefault="00D06385" w:rsidP="00D21838">
            <w:pPr>
              <w:jc w:val="both"/>
            </w:pPr>
            <w:r>
              <w:rPr>
                <w:lang w:val="zh-TW"/>
              </w:rPr>
              <w:t>位於海嘯溢淹潛勢圖範圍外</w:t>
            </w:r>
          </w:p>
        </w:tc>
      </w:tr>
    </w:tbl>
    <w:p w:rsidR="00D06385" w:rsidRDefault="00D06385" w:rsidP="00D0638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96"/>
      </w:tblGrid>
      <w:tr w:rsidR="00D06385" w:rsidRPr="00BE02C8" w:rsidTr="00D21838">
        <w:trPr>
          <w:trHeight w:val="283"/>
        </w:trPr>
        <w:tc>
          <w:tcPr>
            <w:tcW w:w="9694" w:type="dxa"/>
            <w:shd w:val="clear" w:color="auto" w:fill="auto"/>
            <w:vAlign w:val="center"/>
          </w:tcPr>
          <w:p w:rsidR="00D06385" w:rsidRPr="00BE02C8" w:rsidRDefault="00D06385" w:rsidP="00D21838">
            <w:pPr>
              <w:jc w:val="center"/>
            </w:pPr>
            <w:r>
              <w:rPr>
                <w:noProof/>
              </w:rPr>
              <w:drawing>
                <wp:inline distT="0" distB="0" distL="0" distR="0" wp14:anchorId="6C14B76B" wp14:editId="71CD6C52">
                  <wp:extent cx="4762500" cy="3810000"/>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762500" cy="3810000"/>
                          </a:xfrm>
                          <a:prstGeom prst="rect">
                            <a:avLst/>
                          </a:prstGeom>
                        </pic:spPr>
                      </pic:pic>
                    </a:graphicData>
                  </a:graphic>
                </wp:inline>
              </w:drawing>
            </w:r>
          </w:p>
        </w:tc>
      </w:tr>
    </w:tbl>
    <w:p w:rsidR="00D06385" w:rsidRDefault="00D06385" w:rsidP="00D06385">
      <w:pPr>
        <w:jc w:val="right"/>
      </w:pPr>
      <w:r w:rsidRPr="00E41C2B">
        <w:rPr>
          <w:rFonts w:hint="eastAsia"/>
        </w:rPr>
        <w:t>資料來源：經濟部中央地質調查所</w:t>
      </w:r>
    </w:p>
    <w:p w:rsidR="00D06385" w:rsidRDefault="00D06385" w:rsidP="00D06385">
      <w:pPr>
        <w:pStyle w:val="affffc"/>
      </w:pPr>
      <w:bookmarkStart w:id="164" w:name="_Ref418775128"/>
      <w:bookmarkStart w:id="165" w:name="_Toc437358836"/>
      <w:bookmarkStart w:id="166" w:name="_Toc26339270"/>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042669">
        <w:rPr>
          <w:noProof/>
        </w:rPr>
        <w:t>5</w:t>
      </w:r>
      <w:r>
        <w:fldChar w:fldCharType="end"/>
      </w:r>
      <w:bookmarkEnd w:id="164"/>
      <w:r>
        <w:rPr>
          <w:rFonts w:hint="eastAsia"/>
        </w:rPr>
        <w:t>地震災害潛勢圖資</w:t>
      </w:r>
      <w:bookmarkEnd w:id="165"/>
      <w:bookmarkEnd w:id="16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96"/>
      </w:tblGrid>
      <w:tr w:rsidR="00D06385" w:rsidRPr="00BE02C8" w:rsidTr="00D21838">
        <w:trPr>
          <w:trHeight w:val="283"/>
        </w:trPr>
        <w:tc>
          <w:tcPr>
            <w:tcW w:w="9694" w:type="dxa"/>
            <w:shd w:val="clear" w:color="auto" w:fill="auto"/>
            <w:vAlign w:val="center"/>
          </w:tcPr>
          <w:p w:rsidR="00D06385" w:rsidRPr="00BE02C8" w:rsidRDefault="00D06385" w:rsidP="00D21838">
            <w:pPr>
              <w:jc w:val="center"/>
            </w:pPr>
            <w:r>
              <w:rPr>
                <w:noProof/>
              </w:rPr>
              <w:lastRenderedPageBreak/>
              <w:drawing>
                <wp:inline distT="0" distB="0" distL="0" distR="0" wp14:anchorId="70C167B8" wp14:editId="46B4E745">
                  <wp:extent cx="4762500" cy="3810000"/>
                  <wp:effectExtent l="0" t="0" r="0" b="0"/>
                  <wp:docPr id="137" name="圖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762500" cy="3810000"/>
                          </a:xfrm>
                          <a:prstGeom prst="rect">
                            <a:avLst/>
                          </a:prstGeom>
                        </pic:spPr>
                      </pic:pic>
                    </a:graphicData>
                  </a:graphic>
                </wp:inline>
              </w:drawing>
            </w:r>
          </w:p>
        </w:tc>
      </w:tr>
    </w:tbl>
    <w:p w:rsidR="00D06385" w:rsidRDefault="00D06385" w:rsidP="00D06385">
      <w:pPr>
        <w:jc w:val="right"/>
      </w:pPr>
      <w:r w:rsidRPr="00E41C2B">
        <w:rPr>
          <w:rFonts w:hint="eastAsia"/>
        </w:rPr>
        <w:t>資料來源：經濟部</w:t>
      </w:r>
      <w:r>
        <w:rPr>
          <w:rFonts w:hint="eastAsia"/>
        </w:rPr>
        <w:t>水利署</w:t>
      </w:r>
    </w:p>
    <w:p w:rsidR="00D06385" w:rsidRDefault="00D06385" w:rsidP="00D06385">
      <w:pPr>
        <w:pStyle w:val="affffc"/>
      </w:pPr>
      <w:bookmarkStart w:id="167" w:name="_Toc437358837"/>
      <w:bookmarkStart w:id="168" w:name="_Toc26339271"/>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042669">
        <w:rPr>
          <w:noProof/>
        </w:rPr>
        <w:t>6</w:t>
      </w:r>
      <w:r>
        <w:fldChar w:fldCharType="end"/>
      </w:r>
      <w:r>
        <w:rPr>
          <w:rFonts w:hint="eastAsia"/>
        </w:rPr>
        <w:t>淹水災害潛勢圖資</w:t>
      </w:r>
      <w:bookmarkEnd w:id="167"/>
      <w:bookmarkEnd w:id="168"/>
    </w:p>
    <w:p w:rsidR="00D06385" w:rsidRDefault="00D06385" w:rsidP="00D06385">
      <w:pPr>
        <w:jc w:val="righ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96"/>
      </w:tblGrid>
      <w:tr w:rsidR="00D06385" w:rsidRPr="00BE02C8" w:rsidTr="00D21838">
        <w:trPr>
          <w:trHeight w:val="283"/>
        </w:trPr>
        <w:tc>
          <w:tcPr>
            <w:tcW w:w="9694" w:type="dxa"/>
            <w:shd w:val="clear" w:color="auto" w:fill="auto"/>
            <w:vAlign w:val="center"/>
          </w:tcPr>
          <w:p w:rsidR="00D06385" w:rsidRPr="00BE02C8" w:rsidRDefault="00D06385" w:rsidP="00D21838">
            <w:pPr>
              <w:jc w:val="center"/>
            </w:pPr>
            <w:r>
              <w:rPr>
                <w:noProof/>
              </w:rPr>
              <w:drawing>
                <wp:inline distT="0" distB="0" distL="0" distR="0" wp14:anchorId="25190B6C" wp14:editId="4CD80168">
                  <wp:extent cx="4762500" cy="3810000"/>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762500" cy="3810000"/>
                          </a:xfrm>
                          <a:prstGeom prst="rect">
                            <a:avLst/>
                          </a:prstGeom>
                        </pic:spPr>
                      </pic:pic>
                    </a:graphicData>
                  </a:graphic>
                </wp:inline>
              </w:drawing>
            </w:r>
          </w:p>
        </w:tc>
      </w:tr>
    </w:tbl>
    <w:p w:rsidR="00D06385" w:rsidRDefault="00D06385" w:rsidP="00D06385">
      <w:pPr>
        <w:jc w:val="right"/>
      </w:pPr>
      <w:r w:rsidRPr="00E41C2B">
        <w:rPr>
          <w:rFonts w:hint="eastAsia"/>
        </w:rPr>
        <w:lastRenderedPageBreak/>
        <w:t>資料來源：行政院農委會水土保持局</w:t>
      </w:r>
    </w:p>
    <w:p w:rsidR="00D06385" w:rsidRPr="002024A9" w:rsidRDefault="00D06385" w:rsidP="00D06385">
      <w:pPr>
        <w:pStyle w:val="affffc"/>
      </w:pPr>
      <w:bookmarkStart w:id="169" w:name="_Toc437358838"/>
      <w:bookmarkStart w:id="170" w:name="_Toc26339272"/>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042669">
        <w:rPr>
          <w:noProof/>
        </w:rPr>
        <w:t>7</w:t>
      </w:r>
      <w:r>
        <w:fldChar w:fldCharType="end"/>
      </w:r>
      <w:r>
        <w:rPr>
          <w:rFonts w:hint="eastAsia"/>
        </w:rPr>
        <w:t>坡地災害潛勢圖資</w:t>
      </w:r>
      <w:bookmarkEnd w:id="169"/>
      <w:bookmarkEnd w:id="17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96"/>
      </w:tblGrid>
      <w:tr w:rsidR="00D06385" w:rsidRPr="00BE02C8" w:rsidTr="00D21838">
        <w:trPr>
          <w:trHeight w:val="283"/>
        </w:trPr>
        <w:tc>
          <w:tcPr>
            <w:tcW w:w="9694" w:type="dxa"/>
            <w:shd w:val="clear" w:color="auto" w:fill="auto"/>
            <w:vAlign w:val="center"/>
          </w:tcPr>
          <w:p w:rsidR="00D06385" w:rsidRPr="00BE02C8" w:rsidRDefault="00D06385" w:rsidP="00D21838">
            <w:pPr>
              <w:jc w:val="center"/>
            </w:pPr>
            <w:r>
              <w:rPr>
                <w:noProof/>
              </w:rPr>
              <w:drawing>
                <wp:inline distT="0" distB="0" distL="0" distR="0" wp14:anchorId="15BABE16" wp14:editId="381B1A86">
                  <wp:extent cx="4762500" cy="3810000"/>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762500" cy="3810000"/>
                          </a:xfrm>
                          <a:prstGeom prst="rect">
                            <a:avLst/>
                          </a:prstGeom>
                        </pic:spPr>
                      </pic:pic>
                    </a:graphicData>
                  </a:graphic>
                </wp:inline>
              </w:drawing>
            </w:r>
          </w:p>
        </w:tc>
      </w:tr>
    </w:tbl>
    <w:p w:rsidR="00D06385" w:rsidRDefault="00D06385" w:rsidP="00D06385">
      <w:pPr>
        <w:jc w:val="right"/>
      </w:pPr>
      <w:r w:rsidRPr="00E41C2B">
        <w:rPr>
          <w:rFonts w:hint="eastAsia"/>
        </w:rPr>
        <w:t>資料來源：行政院原子能委員會</w:t>
      </w:r>
    </w:p>
    <w:p w:rsidR="00D06385" w:rsidRDefault="00D06385" w:rsidP="00D06385">
      <w:pPr>
        <w:pStyle w:val="affffc"/>
      </w:pPr>
      <w:bookmarkStart w:id="171" w:name="_Toc437358840"/>
      <w:r>
        <w:rPr>
          <w:rFonts w:hint="eastAsia"/>
        </w:rPr>
        <w:t>圖</w:t>
      </w:r>
      <w:r>
        <w:rPr>
          <w:rFonts w:hint="eastAsia"/>
        </w:rPr>
        <w:t xml:space="preserve">2- </w:t>
      </w:r>
      <w:r>
        <w:t>8</w:t>
      </w:r>
      <w:r>
        <w:rPr>
          <w:rFonts w:hint="eastAsia"/>
        </w:rPr>
        <w:t>輻射災害潛勢圖資</w:t>
      </w:r>
      <w:bookmarkEnd w:id="17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96"/>
      </w:tblGrid>
      <w:tr w:rsidR="00D06385" w:rsidRPr="00BE02C8" w:rsidTr="00D21838">
        <w:trPr>
          <w:trHeight w:val="283"/>
        </w:trPr>
        <w:tc>
          <w:tcPr>
            <w:tcW w:w="9694" w:type="dxa"/>
            <w:shd w:val="clear" w:color="auto" w:fill="auto"/>
            <w:vAlign w:val="center"/>
          </w:tcPr>
          <w:p w:rsidR="00D06385" w:rsidRPr="00BE02C8" w:rsidRDefault="00D06385" w:rsidP="00D21838">
            <w:pPr>
              <w:jc w:val="center"/>
            </w:pPr>
            <w:r>
              <w:rPr>
                <w:noProof/>
              </w:rPr>
              <w:lastRenderedPageBreak/>
              <w:drawing>
                <wp:inline distT="0" distB="0" distL="0" distR="0" wp14:anchorId="02D559EE" wp14:editId="4DE7AB5E">
                  <wp:extent cx="4762500" cy="3810000"/>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762500" cy="3810000"/>
                          </a:xfrm>
                          <a:prstGeom prst="rect">
                            <a:avLst/>
                          </a:prstGeom>
                        </pic:spPr>
                      </pic:pic>
                    </a:graphicData>
                  </a:graphic>
                </wp:inline>
              </w:drawing>
            </w:r>
          </w:p>
        </w:tc>
      </w:tr>
    </w:tbl>
    <w:p w:rsidR="00D06385" w:rsidRDefault="00D06385" w:rsidP="00D06385">
      <w:pPr>
        <w:jc w:val="right"/>
      </w:pPr>
      <w:r w:rsidRPr="00E41C2B">
        <w:rPr>
          <w:rFonts w:hint="eastAsia"/>
        </w:rPr>
        <w:t>資料來源：</w:t>
      </w:r>
      <w:r w:rsidRPr="005E0CC2">
        <w:rPr>
          <w:rFonts w:hint="eastAsia"/>
        </w:rPr>
        <w:t>國家災害防救科技中心</w:t>
      </w:r>
    </w:p>
    <w:p w:rsidR="00D06385" w:rsidRDefault="00D06385" w:rsidP="00D06385">
      <w:pPr>
        <w:pStyle w:val="affffc"/>
      </w:pPr>
      <w:bookmarkStart w:id="172" w:name="_Ref418775131"/>
      <w:bookmarkStart w:id="173" w:name="_Toc437358841"/>
      <w:bookmarkStart w:id="174" w:name="_Toc26339273"/>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042669">
        <w:rPr>
          <w:noProof/>
        </w:rPr>
        <w:t>8</w:t>
      </w:r>
      <w:r>
        <w:fldChar w:fldCharType="end"/>
      </w:r>
      <w:bookmarkEnd w:id="172"/>
      <w:r>
        <w:rPr>
          <w:rFonts w:hint="eastAsia"/>
        </w:rPr>
        <w:t>海嘯災害潛勢圖資</w:t>
      </w:r>
      <w:bookmarkEnd w:id="173"/>
      <w:bookmarkEnd w:id="174"/>
    </w:p>
    <w:p w:rsidR="00D06385" w:rsidRDefault="00D06385" w:rsidP="00D06385">
      <w:pPr>
        <w:widowControl/>
        <w:rPr>
          <w:szCs w:val="20"/>
        </w:rPr>
      </w:pPr>
      <w:r>
        <w:br w:type="page"/>
      </w:r>
    </w:p>
    <w:p w:rsidR="00D06385" w:rsidRDefault="00D06385" w:rsidP="00D06385">
      <w:pPr>
        <w:pStyle w:val="affffd"/>
        <w:spacing w:after="120"/>
        <w:ind w:left="480" w:firstLine="480"/>
      </w:pPr>
      <w:r>
        <w:rPr>
          <w:rFonts w:hint="eastAsia"/>
        </w:rPr>
        <w:lastRenderedPageBreak/>
        <w:t>若全國各級學校對於災害潛勢評估結果存有疑慮者，則可依據《</w:t>
      </w:r>
      <w:r w:rsidRPr="00CF79B6">
        <w:rPr>
          <w:rFonts w:hint="eastAsia"/>
        </w:rPr>
        <w:t>各級學校災害潛勢評估作業規定</w:t>
      </w:r>
      <w:r>
        <w:rPr>
          <w:rFonts w:hint="eastAsia"/>
        </w:rPr>
        <w:t>》第八條提出申復，其作業流程圖如</w:t>
      </w:r>
      <w:r>
        <w:fldChar w:fldCharType="begin"/>
      </w:r>
      <w:r>
        <w:instrText xml:space="preserve"> </w:instrText>
      </w:r>
      <w:r>
        <w:rPr>
          <w:rFonts w:hint="eastAsia"/>
        </w:rPr>
        <w:instrText>REF _Ref421088203 \h</w:instrText>
      </w:r>
      <w:r>
        <w:instrText xml:space="preserve"> </w:instrText>
      </w:r>
      <w:r>
        <w:fldChar w:fldCharType="separate"/>
      </w:r>
      <w:r w:rsidR="00042669">
        <w:rPr>
          <w:rFonts w:hint="eastAsia"/>
        </w:rPr>
        <w:t>圖</w:t>
      </w:r>
      <w:r w:rsidR="00042669">
        <w:rPr>
          <w:rFonts w:hint="eastAsia"/>
        </w:rPr>
        <w:t xml:space="preserve">2- </w:t>
      </w:r>
      <w:r w:rsidR="00042669">
        <w:rPr>
          <w:noProof/>
        </w:rPr>
        <w:t>9</w:t>
      </w:r>
      <w:r>
        <w:fldChar w:fldCharType="end"/>
      </w:r>
      <w:r>
        <w:rPr>
          <w:rFonts w:hint="eastAsia"/>
        </w:rPr>
        <w:t>所示，而申復程序如下：</w:t>
      </w:r>
    </w:p>
    <w:p w:rsidR="00D06385" w:rsidRDefault="00D06385" w:rsidP="00D06385">
      <w:pPr>
        <w:spacing w:after="120"/>
        <w:jc w:val="center"/>
      </w:pPr>
      <w:r>
        <w:rPr>
          <w:noProof/>
          <w:color w:val="333333"/>
          <w:sz w:val="18"/>
          <w:szCs w:val="18"/>
        </w:rPr>
        <w:drawing>
          <wp:inline distT="0" distB="0" distL="0" distR="0" wp14:anchorId="4BA61FEC" wp14:editId="3F238B5C">
            <wp:extent cx="5848350" cy="4295775"/>
            <wp:effectExtent l="19050" t="0" r="0" b="0"/>
            <wp:docPr id="138" name="圖片 11" descr="http://gazette.nat.gov.tw/EG_FileManager/eguploadpub/eg020198/ch05/type2/gov40/num5/imag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gazette.nat.gov.tw/EG_FileManager/eguploadpub/eg020198/ch05/type2/gov40/num5/images/image002.gif"/>
                    <pic:cNvPicPr>
                      <a:picLocks noChangeAspect="1" noChangeArrowheads="1"/>
                    </pic:cNvPicPr>
                  </pic:nvPicPr>
                  <pic:blipFill>
                    <a:blip r:embed="rId72" cstate="print"/>
                    <a:srcRect/>
                    <a:stretch>
                      <a:fillRect/>
                    </a:stretch>
                  </pic:blipFill>
                  <pic:spPr bwMode="auto">
                    <a:xfrm>
                      <a:off x="0" y="0"/>
                      <a:ext cx="5848350" cy="4295775"/>
                    </a:xfrm>
                    <a:prstGeom prst="rect">
                      <a:avLst/>
                    </a:prstGeom>
                    <a:noFill/>
                    <a:ln w="9525">
                      <a:noFill/>
                      <a:miter lim="800000"/>
                      <a:headEnd/>
                      <a:tailEnd/>
                    </a:ln>
                  </pic:spPr>
                </pic:pic>
              </a:graphicData>
            </a:graphic>
          </wp:inline>
        </w:drawing>
      </w:r>
    </w:p>
    <w:p w:rsidR="00D06385" w:rsidRDefault="00D06385" w:rsidP="00D06385">
      <w:pPr>
        <w:pStyle w:val="affffc"/>
        <w:spacing w:after="120"/>
      </w:pPr>
      <w:bookmarkStart w:id="175" w:name="_Ref421088203"/>
      <w:bookmarkStart w:id="176" w:name="_Toc437358842"/>
      <w:bookmarkStart w:id="177" w:name="_Toc26339274"/>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042669">
        <w:rPr>
          <w:noProof/>
        </w:rPr>
        <w:t>9</w:t>
      </w:r>
      <w:r>
        <w:fldChar w:fldCharType="end"/>
      </w:r>
      <w:bookmarkEnd w:id="175"/>
      <w:r>
        <w:rPr>
          <w:rFonts w:hint="eastAsia"/>
        </w:rPr>
        <w:t>校園災害潛勢申復作業流程圖</w:t>
      </w:r>
      <w:bookmarkEnd w:id="176"/>
      <w:bookmarkEnd w:id="177"/>
    </w:p>
    <w:p w:rsidR="00D06385" w:rsidRDefault="00D06385" w:rsidP="00D06385">
      <w:pPr>
        <w:pStyle w:val="4"/>
        <w:numPr>
          <w:ilvl w:val="3"/>
          <w:numId w:val="87"/>
        </w:numPr>
        <w:spacing w:before="180" w:after="180"/>
      </w:pPr>
      <w:r>
        <w:rPr>
          <w:rFonts w:hint="eastAsia"/>
        </w:rPr>
        <w:t>申請期限</w:t>
      </w:r>
    </w:p>
    <w:p w:rsidR="00D06385" w:rsidRDefault="00D06385" w:rsidP="00D06385">
      <w:pPr>
        <w:pStyle w:val="affffd"/>
        <w:spacing w:after="120"/>
        <w:ind w:left="480" w:firstLine="480"/>
      </w:pPr>
      <w:r>
        <w:rPr>
          <w:rFonts w:hint="eastAsia"/>
        </w:rPr>
        <w:t>於教育部公告全國各級學校災害潛勢評估結果後一個月內，填寫全國各級學校災害潛勢評估結果申復申請表（請至教育部</w:t>
      </w:r>
      <w:r>
        <w:rPr>
          <w:rFonts w:hint="eastAsia"/>
        </w:rPr>
        <w:t>-</w:t>
      </w:r>
      <w:r>
        <w:rPr>
          <w:rFonts w:hint="eastAsia"/>
        </w:rPr>
        <w:t>主管法規查詢系統下載，網址如下：</w:t>
      </w:r>
      <w:r w:rsidRPr="008101CC">
        <w:t>http://edu.law.moe.gov.tw/inc/GetFile.ashx?FileId=8264</w:t>
      </w:r>
      <w:r>
        <w:rPr>
          <w:rFonts w:hint="eastAsia"/>
        </w:rPr>
        <w:t>），向學校主管機關提出申復。</w:t>
      </w:r>
    </w:p>
    <w:p w:rsidR="00D06385" w:rsidRDefault="00D06385" w:rsidP="00D06385">
      <w:pPr>
        <w:pStyle w:val="4"/>
        <w:numPr>
          <w:ilvl w:val="3"/>
          <w:numId w:val="82"/>
        </w:numPr>
        <w:spacing w:before="180" w:after="180"/>
      </w:pPr>
      <w:r>
        <w:rPr>
          <w:rFonts w:hint="eastAsia"/>
        </w:rPr>
        <w:t>審查方式</w:t>
      </w:r>
    </w:p>
    <w:p w:rsidR="00D06385" w:rsidRDefault="00D06385" w:rsidP="00D06385">
      <w:pPr>
        <w:pStyle w:val="affffd"/>
        <w:spacing w:after="120"/>
        <w:ind w:left="480" w:firstLine="480"/>
      </w:pPr>
      <w:r>
        <w:rPr>
          <w:rFonts w:hint="eastAsia"/>
        </w:rPr>
        <w:t>全國各學校主管機關彙整完成申復學校名單後，以函文（教育部單位以會簽方式）提報至教育部；後續依申復學校提出之災害類別，由教育部籌組</w:t>
      </w:r>
      <w:r>
        <w:rPr>
          <w:rFonts w:hint="eastAsia"/>
        </w:rPr>
        <w:lastRenderedPageBreak/>
        <w:t>檢核小組確認申復結果，並將該結果函送學校主管機關；前述作業時間仍以教育部實際公告者為準。</w:t>
      </w:r>
    </w:p>
    <w:p w:rsidR="00D06385" w:rsidRDefault="00D06385" w:rsidP="00D06385">
      <w:pPr>
        <w:pStyle w:val="4"/>
        <w:numPr>
          <w:ilvl w:val="3"/>
          <w:numId w:val="82"/>
        </w:numPr>
        <w:spacing w:before="180" w:after="180"/>
      </w:pPr>
      <w:r>
        <w:rPr>
          <w:rFonts w:hint="eastAsia"/>
        </w:rPr>
        <w:t>同一年度全國各級學校申請校園災害潛勢申復以一次為限。</w:t>
      </w:r>
    </w:p>
    <w:p w:rsidR="00D06385" w:rsidRDefault="00D06385" w:rsidP="00D06385">
      <w:pPr>
        <w:pStyle w:val="2"/>
        <w:keepNext w:val="0"/>
        <w:numPr>
          <w:ilvl w:val="1"/>
          <w:numId w:val="82"/>
        </w:numPr>
        <w:adjustRightInd w:val="0"/>
        <w:snapToGrid w:val="0"/>
        <w:spacing w:beforeLines="50" w:before="180" w:afterLines="50" w:after="180" w:line="360" w:lineRule="auto"/>
      </w:pPr>
      <w:bookmarkStart w:id="178" w:name="_Toc437358729"/>
      <w:bookmarkStart w:id="179" w:name="_Toc26349988"/>
      <w:r w:rsidRPr="00006C6A">
        <w:rPr>
          <w:rFonts w:hint="eastAsia"/>
        </w:rPr>
        <w:t>災害應變器材整備與分配</w:t>
      </w:r>
      <w:bookmarkEnd w:id="178"/>
      <w:bookmarkEnd w:id="179"/>
    </w:p>
    <w:p w:rsidR="00D06385" w:rsidRDefault="00D06385" w:rsidP="00D06385">
      <w:pPr>
        <w:pStyle w:val="affffd"/>
        <w:ind w:left="480" w:firstLine="480"/>
      </w:pPr>
      <w:r>
        <w:rPr>
          <w:rFonts w:hint="eastAsia"/>
        </w:rPr>
        <w:t>在災害來臨時，因救災資源之送達往往時程較長，因此學校在災時自救顯得相當重要，在外部救災資源送達前先進行救援之工作，搜尋因受災而造成受困之學生，並針對受傷之教職員工生進行緊急處置，以期能於災害時第一時間協助學校內之教職員生進行避難。</w:t>
      </w:r>
    </w:p>
    <w:p w:rsidR="00D06385" w:rsidRPr="004120B9" w:rsidRDefault="00D06385" w:rsidP="00D06385">
      <w:pPr>
        <w:pStyle w:val="affffd"/>
        <w:ind w:left="480" w:firstLine="480"/>
      </w:pPr>
      <w:r>
        <w:rPr>
          <w:rFonts w:hint="eastAsia"/>
        </w:rPr>
        <w:t>為增加災害應變之搶救時效，總務處必須視學校實際情形來整備災害應變器材，如</w:t>
      </w:r>
      <w:r>
        <w:fldChar w:fldCharType="begin"/>
      </w:r>
      <w:r>
        <w:instrText xml:space="preserve"> </w:instrText>
      </w:r>
      <w:r>
        <w:rPr>
          <w:rFonts w:hint="eastAsia"/>
        </w:rPr>
        <w:instrText>REF _Ref413139706 \h</w:instrText>
      </w:r>
      <w:r>
        <w:instrText xml:space="preserve"> </w:instrText>
      </w:r>
      <w:r>
        <w:fldChar w:fldCharType="separate"/>
      </w:r>
      <w:r w:rsidR="00042669">
        <w:rPr>
          <w:rFonts w:hint="eastAsia"/>
        </w:rPr>
        <w:t>表</w:t>
      </w:r>
      <w:r w:rsidR="00042669">
        <w:rPr>
          <w:rFonts w:hint="eastAsia"/>
        </w:rPr>
        <w:t xml:space="preserve">2- </w:t>
      </w:r>
      <w:r w:rsidR="00042669">
        <w:rPr>
          <w:noProof/>
        </w:rPr>
        <w:t>8</w:t>
      </w:r>
      <w:r>
        <w:fldChar w:fldCharType="end"/>
      </w:r>
      <w:r>
        <w:rPr>
          <w:rFonts w:hint="eastAsia"/>
        </w:rPr>
        <w:t>所示，並每月一次定期進行檢查，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醫之緊急包紮止血處理，待道路聯通情形再行將受傷之人員外送；安全管制工具為將受損之建物劃定危險區域警戒及交通指揮之工具；通訊聯絡器材為搜救人員間之相互連絡或通報校外單位協助救援。</w:t>
      </w:r>
    </w:p>
    <w:p w:rsidR="00D06385" w:rsidRDefault="00D06385" w:rsidP="00D06385">
      <w:pPr>
        <w:pStyle w:val="affffc"/>
      </w:pPr>
      <w:bookmarkStart w:id="180" w:name="_Ref413139706"/>
      <w:bookmarkStart w:id="181" w:name="_Toc437358871"/>
      <w:bookmarkStart w:id="182" w:name="_Toc26339332"/>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8</w:t>
      </w:r>
      <w:r>
        <w:fldChar w:fldCharType="end"/>
      </w:r>
      <w:bookmarkEnd w:id="180"/>
      <w:r w:rsidRPr="00F90C6F">
        <w:rPr>
          <w:rFonts w:hint="eastAsia"/>
        </w:rPr>
        <w:t>搶救器材及緊急救護用品清單</w:t>
      </w:r>
      <w:bookmarkEnd w:id="181"/>
      <w:bookmarkEnd w:id="18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221"/>
        <w:gridCol w:w="667"/>
        <w:gridCol w:w="684"/>
        <w:gridCol w:w="3458"/>
        <w:gridCol w:w="1266"/>
      </w:tblGrid>
      <w:tr w:rsidR="00D06385" w:rsidRPr="00BB2E47" w:rsidTr="00D21838">
        <w:trPr>
          <w:trHeight w:val="454"/>
          <w:jc w:val="center"/>
        </w:trPr>
        <w:tc>
          <w:tcPr>
            <w:tcW w:w="2238" w:type="dxa"/>
            <w:shd w:val="clear" w:color="auto" w:fill="D9D9D9"/>
            <w:vAlign w:val="center"/>
          </w:tcPr>
          <w:p w:rsidR="00D06385" w:rsidRPr="00BB2E47" w:rsidRDefault="00D06385" w:rsidP="00D21838">
            <w:pPr>
              <w:ind w:left="420" w:hangingChars="175" w:hanging="420"/>
              <w:jc w:val="center"/>
              <w:rPr>
                <w:rFonts w:ascii="標楷體" w:hAnsi="標楷體"/>
                <w:b/>
                <w:bCs/>
              </w:rPr>
            </w:pPr>
            <w:r w:rsidRPr="00BB2E47">
              <w:rPr>
                <w:rFonts w:ascii="標楷體" w:hAnsi="標楷體" w:hint="eastAsia"/>
                <w:b/>
              </w:rPr>
              <w:t>應變器材</w:t>
            </w:r>
          </w:p>
        </w:tc>
        <w:tc>
          <w:tcPr>
            <w:tcW w:w="670" w:type="dxa"/>
            <w:shd w:val="clear" w:color="auto" w:fill="D9D9D9"/>
            <w:vAlign w:val="center"/>
          </w:tcPr>
          <w:p w:rsidR="00D06385" w:rsidRPr="00BB2E47" w:rsidRDefault="00D06385" w:rsidP="00D21838">
            <w:pPr>
              <w:jc w:val="center"/>
              <w:rPr>
                <w:rFonts w:ascii="標楷體" w:hAnsi="標楷體"/>
                <w:b/>
              </w:rPr>
            </w:pPr>
            <w:r w:rsidRPr="00BB2E47">
              <w:rPr>
                <w:rFonts w:ascii="標楷體" w:hAnsi="標楷體" w:hint="eastAsia"/>
                <w:b/>
              </w:rPr>
              <w:t>數量</w:t>
            </w:r>
          </w:p>
        </w:tc>
        <w:tc>
          <w:tcPr>
            <w:tcW w:w="686" w:type="dxa"/>
            <w:shd w:val="clear" w:color="auto" w:fill="D9D9D9"/>
            <w:vAlign w:val="center"/>
          </w:tcPr>
          <w:p w:rsidR="00D06385" w:rsidRPr="00BB2E47" w:rsidRDefault="00D06385" w:rsidP="00D21838">
            <w:pPr>
              <w:jc w:val="center"/>
              <w:rPr>
                <w:rFonts w:ascii="標楷體" w:hAnsi="標楷體"/>
                <w:b/>
              </w:rPr>
            </w:pPr>
            <w:r w:rsidRPr="00BB2E47">
              <w:rPr>
                <w:rFonts w:ascii="標楷體" w:hAnsi="標楷體" w:hint="eastAsia"/>
                <w:b/>
              </w:rPr>
              <w:t>單位</w:t>
            </w:r>
          </w:p>
        </w:tc>
        <w:tc>
          <w:tcPr>
            <w:tcW w:w="3491" w:type="dxa"/>
            <w:shd w:val="clear" w:color="auto" w:fill="D9D9D9"/>
            <w:vAlign w:val="center"/>
          </w:tcPr>
          <w:p w:rsidR="00D06385" w:rsidRPr="00BB2E47" w:rsidRDefault="00D06385" w:rsidP="00D21838">
            <w:pPr>
              <w:jc w:val="center"/>
              <w:rPr>
                <w:rFonts w:ascii="標楷體" w:hAnsi="標楷體"/>
                <w:b/>
              </w:rPr>
            </w:pPr>
            <w:r w:rsidRPr="00BB2E47">
              <w:rPr>
                <w:rFonts w:ascii="標楷體" w:hAnsi="標楷體" w:hint="eastAsia"/>
                <w:b/>
              </w:rPr>
              <w:t>存放位置</w:t>
            </w:r>
          </w:p>
        </w:tc>
        <w:tc>
          <w:tcPr>
            <w:tcW w:w="1277" w:type="dxa"/>
            <w:shd w:val="clear" w:color="auto" w:fill="D9D9D9"/>
            <w:vAlign w:val="center"/>
          </w:tcPr>
          <w:p w:rsidR="00D06385" w:rsidRPr="00BB2E47" w:rsidRDefault="00D06385" w:rsidP="00D21838">
            <w:pPr>
              <w:jc w:val="center"/>
              <w:rPr>
                <w:rFonts w:ascii="標楷體" w:hAnsi="標楷體"/>
                <w:b/>
              </w:rPr>
            </w:pPr>
            <w:r w:rsidRPr="00BB2E47">
              <w:rPr>
                <w:rFonts w:ascii="標楷體" w:hAnsi="標楷體" w:hint="eastAsia"/>
                <w:b/>
              </w:rPr>
              <w:t>備註</w:t>
            </w:r>
          </w:p>
        </w:tc>
      </w:tr>
      <w:tr w:rsidR="00D06385" w:rsidRPr="00BB2E47" w:rsidTr="00D21838">
        <w:tblPrEx>
          <w:tblCellMar>
            <w:left w:w="108" w:type="dxa"/>
            <w:right w:w="108" w:type="dxa"/>
          </w:tblCellMar>
          <w:tblLook w:val="01E0" w:firstRow="1" w:lastRow="1" w:firstColumn="1" w:lastColumn="1" w:noHBand="0" w:noVBand="0"/>
        </w:tblPrEx>
        <w:trPr>
          <w:trHeight w:val="454"/>
          <w:jc w:val="center"/>
        </w:trPr>
        <w:tc>
          <w:tcPr>
            <w:tcW w:w="8362" w:type="dxa"/>
            <w:gridSpan w:val="5"/>
            <w:shd w:val="clear" w:color="auto" w:fill="E6E6E6"/>
            <w:vAlign w:val="center"/>
          </w:tcPr>
          <w:p w:rsidR="00D06385" w:rsidRPr="00BB2E47" w:rsidRDefault="00D06385" w:rsidP="00D21838">
            <w:pPr>
              <w:jc w:val="center"/>
              <w:rPr>
                <w:rFonts w:ascii="標楷體" w:hAnsi="標楷體"/>
                <w:b/>
              </w:rPr>
            </w:pPr>
            <w:r w:rsidRPr="00BB2E47">
              <w:rPr>
                <w:rFonts w:ascii="標楷體" w:hAnsi="標楷體" w:hint="eastAsia"/>
                <w:b/>
              </w:rPr>
              <w:t>個人防護具</w:t>
            </w:r>
          </w:p>
        </w:tc>
      </w:tr>
      <w:tr w:rsidR="00D06385" w:rsidRPr="00BB2E47" w:rsidTr="00D21838">
        <w:trPr>
          <w:trHeight w:val="283"/>
          <w:jc w:val="center"/>
        </w:trPr>
        <w:tc>
          <w:tcPr>
            <w:tcW w:w="2238" w:type="dxa"/>
            <w:vAlign w:val="center"/>
          </w:tcPr>
          <w:p w:rsidR="00D06385" w:rsidRPr="00BB2E47" w:rsidRDefault="00D06385" w:rsidP="00D21838">
            <w:pPr>
              <w:jc w:val="both"/>
              <w:rPr>
                <w:rFonts w:ascii="標楷體" w:hAnsi="標楷體"/>
              </w:rPr>
            </w:pPr>
            <w:r w:rsidRPr="00BB2E47">
              <w:rPr>
                <w:rFonts w:ascii="標楷體" w:hAnsi="標楷體" w:hint="eastAsia"/>
              </w:rPr>
              <w:t>簡易式口罩</w:t>
            </w:r>
          </w:p>
        </w:tc>
        <w:tc>
          <w:tcPr>
            <w:tcW w:w="670" w:type="dxa"/>
          </w:tcPr>
          <w:p w:rsidR="00D06385" w:rsidRPr="00BB2E47" w:rsidRDefault="00D06385" w:rsidP="00D21838">
            <w:pPr>
              <w:rPr>
                <w:rFonts w:ascii="標楷體" w:hAnsi="標楷體"/>
              </w:rPr>
            </w:pPr>
            <w:r w:rsidRPr="00BB2E47">
              <w:rPr>
                <w:rFonts w:ascii="標楷體" w:hAnsi="標楷體" w:hint="eastAsia"/>
              </w:rPr>
              <w:t>500</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個</w:t>
            </w:r>
          </w:p>
        </w:tc>
        <w:tc>
          <w:tcPr>
            <w:tcW w:w="3491" w:type="dxa"/>
          </w:tcPr>
          <w:p w:rsidR="00D06385" w:rsidRPr="00BB2E47" w:rsidRDefault="00D06385" w:rsidP="00D21838">
            <w:pPr>
              <w:rPr>
                <w:rFonts w:ascii="標楷體" w:hAnsi="標楷體"/>
              </w:rPr>
            </w:pPr>
            <w:r w:rsidRPr="00BB2E47">
              <w:rPr>
                <w:rFonts w:ascii="標楷體" w:hAnsi="標楷體" w:hint="eastAsia"/>
              </w:rPr>
              <w:t>健康中心</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vAlign w:val="center"/>
          </w:tcPr>
          <w:p w:rsidR="00D06385" w:rsidRPr="00BB2E47" w:rsidRDefault="00D06385" w:rsidP="00D21838">
            <w:pPr>
              <w:jc w:val="both"/>
              <w:rPr>
                <w:rFonts w:ascii="標楷體" w:hAnsi="標楷體"/>
              </w:rPr>
            </w:pPr>
            <w:r w:rsidRPr="00BB2E47">
              <w:rPr>
                <w:rFonts w:ascii="標楷體" w:hAnsi="標楷體" w:hint="eastAsia"/>
              </w:rPr>
              <w:t>耐有機溶劑手套</w:t>
            </w:r>
          </w:p>
        </w:tc>
        <w:tc>
          <w:tcPr>
            <w:tcW w:w="670" w:type="dxa"/>
          </w:tcPr>
          <w:p w:rsidR="00D06385" w:rsidRPr="00BB2E47" w:rsidRDefault="00D06385" w:rsidP="00D21838">
            <w:pPr>
              <w:rPr>
                <w:rFonts w:ascii="標楷體" w:hAnsi="標楷體"/>
              </w:rPr>
            </w:pPr>
            <w:r w:rsidRPr="00BB2E47">
              <w:rPr>
                <w:rFonts w:ascii="標楷體" w:hAnsi="標楷體" w:hint="eastAsia"/>
              </w:rPr>
              <w:t>300</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雙</w:t>
            </w:r>
          </w:p>
        </w:tc>
        <w:tc>
          <w:tcPr>
            <w:tcW w:w="3491" w:type="dxa"/>
          </w:tcPr>
          <w:p w:rsidR="00D06385" w:rsidRPr="00BB2E47" w:rsidRDefault="00D06385" w:rsidP="00D21838">
            <w:pPr>
              <w:rPr>
                <w:rFonts w:ascii="標楷體" w:hAnsi="標楷體"/>
              </w:rPr>
            </w:pPr>
            <w:r w:rsidRPr="00BB2E47">
              <w:rPr>
                <w:rFonts w:ascii="標楷體" w:hAnsi="標楷體" w:hint="eastAsia"/>
              </w:rPr>
              <w:t>儲藏室</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vAlign w:val="center"/>
          </w:tcPr>
          <w:p w:rsidR="00D06385" w:rsidRPr="00BB2E47" w:rsidRDefault="00D06385" w:rsidP="00D21838">
            <w:pPr>
              <w:jc w:val="both"/>
              <w:rPr>
                <w:rFonts w:ascii="標楷體" w:hAnsi="標楷體"/>
              </w:rPr>
            </w:pPr>
          </w:p>
        </w:tc>
        <w:tc>
          <w:tcPr>
            <w:tcW w:w="670" w:type="dxa"/>
            <w:vAlign w:val="center"/>
          </w:tcPr>
          <w:p w:rsidR="00D06385" w:rsidRPr="00BB2E47" w:rsidRDefault="00D06385" w:rsidP="00D21838">
            <w:pPr>
              <w:jc w:val="both"/>
              <w:rPr>
                <w:rFonts w:ascii="標楷體" w:hAnsi="標楷體" w:cs="新細明體"/>
              </w:rPr>
            </w:pPr>
          </w:p>
        </w:tc>
        <w:tc>
          <w:tcPr>
            <w:tcW w:w="686" w:type="dxa"/>
            <w:vAlign w:val="center"/>
          </w:tcPr>
          <w:p w:rsidR="00D06385" w:rsidRPr="00BB2E47" w:rsidRDefault="00D06385" w:rsidP="00D21838">
            <w:pPr>
              <w:jc w:val="both"/>
              <w:rPr>
                <w:rFonts w:ascii="標楷體" w:hAnsi="標楷體"/>
              </w:rPr>
            </w:pPr>
          </w:p>
        </w:tc>
        <w:tc>
          <w:tcPr>
            <w:tcW w:w="3491" w:type="dxa"/>
            <w:vAlign w:val="center"/>
          </w:tcPr>
          <w:p w:rsidR="00D06385" w:rsidRPr="00BB2E47" w:rsidRDefault="00D06385" w:rsidP="00D21838">
            <w:pPr>
              <w:jc w:val="both"/>
              <w:rPr>
                <w:rFonts w:ascii="標楷體" w:hAnsi="標楷體" w:cs="新細明體"/>
              </w:rPr>
            </w:pP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blPrEx>
          <w:tblCellMar>
            <w:left w:w="108" w:type="dxa"/>
            <w:right w:w="108" w:type="dxa"/>
          </w:tblCellMar>
          <w:tblLook w:val="01E0" w:firstRow="1" w:lastRow="1" w:firstColumn="1" w:lastColumn="1" w:noHBand="0" w:noVBand="0"/>
        </w:tblPrEx>
        <w:trPr>
          <w:trHeight w:val="454"/>
          <w:jc w:val="center"/>
        </w:trPr>
        <w:tc>
          <w:tcPr>
            <w:tcW w:w="8362" w:type="dxa"/>
            <w:gridSpan w:val="5"/>
            <w:shd w:val="clear" w:color="auto" w:fill="E6E6E6"/>
            <w:vAlign w:val="center"/>
          </w:tcPr>
          <w:p w:rsidR="00D06385" w:rsidRPr="00BB2E47" w:rsidRDefault="00D06385" w:rsidP="00D21838">
            <w:pPr>
              <w:jc w:val="center"/>
              <w:rPr>
                <w:rFonts w:ascii="標楷體" w:hAnsi="標楷體"/>
                <w:b/>
              </w:rPr>
            </w:pPr>
            <w:r w:rsidRPr="00BB2E47">
              <w:rPr>
                <w:rFonts w:ascii="標楷體" w:hAnsi="標楷體" w:hint="eastAsia"/>
                <w:b/>
              </w:rPr>
              <w:t>檢修搶救工具</w:t>
            </w:r>
          </w:p>
        </w:tc>
      </w:tr>
      <w:tr w:rsidR="00D06385" w:rsidRPr="00BB2E47" w:rsidTr="00D21838">
        <w:trPr>
          <w:trHeight w:val="283"/>
          <w:jc w:val="center"/>
        </w:trPr>
        <w:tc>
          <w:tcPr>
            <w:tcW w:w="2238" w:type="dxa"/>
            <w:vAlign w:val="center"/>
          </w:tcPr>
          <w:p w:rsidR="00D06385" w:rsidRPr="00BB2E47" w:rsidRDefault="00D06385" w:rsidP="00D21838">
            <w:pPr>
              <w:jc w:val="both"/>
              <w:rPr>
                <w:rFonts w:ascii="標楷體" w:hAnsi="標楷體"/>
              </w:rPr>
            </w:pPr>
            <w:r w:rsidRPr="00BB2E47">
              <w:rPr>
                <w:rFonts w:ascii="標楷體" w:hAnsi="標楷體" w:hint="eastAsia"/>
              </w:rPr>
              <w:t>(</w:t>
            </w:r>
            <w:r w:rsidRPr="00BB2E47">
              <w:rPr>
                <w:rFonts w:ascii="標楷體" w:hAnsi="標楷體" w:hint="eastAsia"/>
              </w:rPr>
              <w:t>移動式</w:t>
            </w:r>
            <w:r w:rsidRPr="00BB2E47">
              <w:rPr>
                <w:rFonts w:ascii="標楷體" w:hAnsi="標楷體" w:hint="eastAsia"/>
              </w:rPr>
              <w:t>)</w:t>
            </w:r>
            <w:r w:rsidRPr="00BB2E47">
              <w:rPr>
                <w:rFonts w:ascii="標楷體" w:hAnsi="標楷體" w:hint="eastAsia"/>
              </w:rPr>
              <w:t>抽水機</w:t>
            </w:r>
          </w:p>
        </w:tc>
        <w:tc>
          <w:tcPr>
            <w:tcW w:w="670"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1</w:t>
            </w:r>
          </w:p>
        </w:tc>
        <w:tc>
          <w:tcPr>
            <w:tcW w:w="686" w:type="dxa"/>
            <w:vAlign w:val="center"/>
          </w:tcPr>
          <w:p w:rsidR="00D06385" w:rsidRPr="00BB2E47" w:rsidRDefault="00D06385" w:rsidP="00D21838">
            <w:pPr>
              <w:jc w:val="both"/>
              <w:rPr>
                <w:rFonts w:ascii="標楷體" w:hAnsi="標楷體"/>
              </w:rPr>
            </w:pPr>
            <w:r w:rsidRPr="00BB2E47">
              <w:rPr>
                <w:rFonts w:ascii="標楷體" w:hAnsi="標楷體" w:hint="eastAsia"/>
              </w:rPr>
              <w:t xml:space="preserve">  </w:t>
            </w:r>
            <w:r w:rsidRPr="00BB2E47">
              <w:rPr>
                <w:rFonts w:ascii="標楷體" w:hAnsi="標楷體" w:hint="eastAsia"/>
              </w:rPr>
              <w:t>組</w:t>
            </w:r>
          </w:p>
        </w:tc>
        <w:tc>
          <w:tcPr>
            <w:tcW w:w="3491"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防災教室</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vAlign w:val="center"/>
          </w:tcPr>
          <w:p w:rsidR="00D06385" w:rsidRPr="00BB2E47" w:rsidRDefault="00D06385" w:rsidP="00D21838">
            <w:pPr>
              <w:jc w:val="both"/>
              <w:rPr>
                <w:rFonts w:ascii="標楷體" w:hAnsi="標楷體"/>
              </w:rPr>
            </w:pPr>
            <w:r w:rsidRPr="00BB2E47">
              <w:rPr>
                <w:rFonts w:ascii="標楷體" w:hAnsi="標楷體" w:hint="eastAsia"/>
              </w:rPr>
              <w:t>清洗機</w:t>
            </w:r>
          </w:p>
        </w:tc>
        <w:tc>
          <w:tcPr>
            <w:tcW w:w="670"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1</w:t>
            </w:r>
          </w:p>
        </w:tc>
        <w:tc>
          <w:tcPr>
            <w:tcW w:w="686" w:type="dxa"/>
            <w:vAlign w:val="center"/>
          </w:tcPr>
          <w:p w:rsidR="00D06385" w:rsidRPr="00BB2E47" w:rsidRDefault="00D06385" w:rsidP="00D21838">
            <w:pPr>
              <w:jc w:val="both"/>
              <w:rPr>
                <w:rFonts w:ascii="標楷體" w:hAnsi="標楷體"/>
              </w:rPr>
            </w:pPr>
            <w:r w:rsidRPr="00BB2E47">
              <w:rPr>
                <w:rFonts w:ascii="標楷體" w:hAnsi="標楷體" w:hint="eastAsia"/>
              </w:rPr>
              <w:t xml:space="preserve">  </w:t>
            </w:r>
            <w:r w:rsidRPr="00BB2E47">
              <w:rPr>
                <w:rFonts w:ascii="標楷體" w:hAnsi="標楷體" w:hint="eastAsia"/>
              </w:rPr>
              <w:t>組</w:t>
            </w:r>
          </w:p>
        </w:tc>
        <w:tc>
          <w:tcPr>
            <w:tcW w:w="3491"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防災教室</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vAlign w:val="center"/>
          </w:tcPr>
          <w:p w:rsidR="00D06385" w:rsidRPr="00BB2E47" w:rsidRDefault="00D06385" w:rsidP="00D21838">
            <w:pPr>
              <w:jc w:val="both"/>
              <w:rPr>
                <w:rFonts w:ascii="標楷體" w:hAnsi="標楷體"/>
              </w:rPr>
            </w:pPr>
            <w:r w:rsidRPr="00BB2E47">
              <w:rPr>
                <w:rFonts w:ascii="標楷體" w:hAnsi="標楷體" w:hint="eastAsia"/>
              </w:rPr>
              <w:lastRenderedPageBreak/>
              <w:t>推水器</w:t>
            </w:r>
          </w:p>
        </w:tc>
        <w:tc>
          <w:tcPr>
            <w:tcW w:w="670"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3</w:t>
            </w:r>
            <w:r w:rsidRPr="00BB2E47">
              <w:rPr>
                <w:rFonts w:ascii="標楷體" w:hAnsi="標楷體" w:cs="新細明體"/>
              </w:rPr>
              <w:t>0</w:t>
            </w:r>
          </w:p>
        </w:tc>
        <w:tc>
          <w:tcPr>
            <w:tcW w:w="686" w:type="dxa"/>
            <w:vAlign w:val="center"/>
          </w:tcPr>
          <w:p w:rsidR="00D06385" w:rsidRPr="00BB2E47" w:rsidRDefault="00D06385" w:rsidP="00D21838">
            <w:pPr>
              <w:jc w:val="both"/>
              <w:rPr>
                <w:rFonts w:ascii="標楷體" w:hAnsi="標楷體"/>
              </w:rPr>
            </w:pPr>
            <w:r w:rsidRPr="00BB2E47">
              <w:rPr>
                <w:rFonts w:ascii="標楷體" w:hAnsi="標楷體" w:hint="eastAsia"/>
              </w:rPr>
              <w:t xml:space="preserve">  </w:t>
            </w:r>
            <w:r w:rsidRPr="00BB2E47">
              <w:rPr>
                <w:rFonts w:ascii="標楷體" w:hAnsi="標楷體" w:hint="eastAsia"/>
              </w:rPr>
              <w:t>支</w:t>
            </w:r>
          </w:p>
        </w:tc>
        <w:tc>
          <w:tcPr>
            <w:tcW w:w="3491"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體育器材室</w:t>
            </w:r>
            <w:r w:rsidRPr="00BB2E47">
              <w:rPr>
                <w:rFonts w:ascii="標楷體" w:hAnsi="標楷體" w:cs="新細明體"/>
              </w:rPr>
              <w:t>、廁所</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vAlign w:val="center"/>
          </w:tcPr>
          <w:p w:rsidR="00D06385" w:rsidRPr="00BB2E47" w:rsidRDefault="00D06385" w:rsidP="00D21838">
            <w:pPr>
              <w:jc w:val="both"/>
              <w:rPr>
                <w:rFonts w:ascii="標楷體" w:hAnsi="標楷體"/>
              </w:rPr>
            </w:pPr>
            <w:r w:rsidRPr="00BB2E47">
              <w:rPr>
                <w:rFonts w:ascii="標楷體" w:hAnsi="標楷體" w:hint="eastAsia"/>
              </w:rPr>
              <w:t>乾粉及二氧化碳滅火器</w:t>
            </w:r>
          </w:p>
        </w:tc>
        <w:tc>
          <w:tcPr>
            <w:tcW w:w="670"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6</w:t>
            </w:r>
            <w:r w:rsidRPr="00BB2E47">
              <w:rPr>
                <w:rFonts w:ascii="標楷體" w:hAnsi="標楷體" w:cs="新細明體"/>
              </w:rPr>
              <w:t>0</w:t>
            </w:r>
          </w:p>
        </w:tc>
        <w:tc>
          <w:tcPr>
            <w:tcW w:w="686" w:type="dxa"/>
            <w:vAlign w:val="center"/>
          </w:tcPr>
          <w:p w:rsidR="00D06385" w:rsidRPr="00BB2E47" w:rsidRDefault="00D06385" w:rsidP="00D21838">
            <w:pPr>
              <w:jc w:val="both"/>
              <w:rPr>
                <w:rFonts w:ascii="標楷體" w:hAnsi="標楷體"/>
              </w:rPr>
            </w:pPr>
            <w:r w:rsidRPr="00BB2E47">
              <w:rPr>
                <w:rFonts w:ascii="標楷體" w:hAnsi="標楷體" w:hint="eastAsia"/>
              </w:rPr>
              <w:t xml:space="preserve">  </w:t>
            </w:r>
            <w:r w:rsidRPr="00BB2E47">
              <w:rPr>
                <w:rFonts w:ascii="標楷體" w:hAnsi="標楷體" w:hint="eastAsia"/>
              </w:rPr>
              <w:t>組</w:t>
            </w:r>
          </w:p>
        </w:tc>
        <w:tc>
          <w:tcPr>
            <w:tcW w:w="3491"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防災教室、各樓層</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blPrEx>
          <w:tblCellMar>
            <w:left w:w="108" w:type="dxa"/>
            <w:right w:w="108" w:type="dxa"/>
          </w:tblCellMar>
          <w:tblLook w:val="01E0" w:firstRow="1" w:lastRow="1" w:firstColumn="1" w:lastColumn="1" w:noHBand="0" w:noVBand="0"/>
        </w:tblPrEx>
        <w:trPr>
          <w:trHeight w:val="454"/>
          <w:jc w:val="center"/>
        </w:trPr>
        <w:tc>
          <w:tcPr>
            <w:tcW w:w="8362" w:type="dxa"/>
            <w:gridSpan w:val="5"/>
            <w:shd w:val="clear" w:color="auto" w:fill="E6E6E6"/>
            <w:vAlign w:val="center"/>
          </w:tcPr>
          <w:p w:rsidR="00D06385" w:rsidRPr="00BB2E47" w:rsidRDefault="00D06385" w:rsidP="00D21838">
            <w:pPr>
              <w:jc w:val="center"/>
              <w:rPr>
                <w:rFonts w:ascii="標楷體" w:hAnsi="標楷體"/>
                <w:b/>
              </w:rPr>
            </w:pPr>
            <w:r w:rsidRPr="00BB2E47">
              <w:rPr>
                <w:rFonts w:ascii="標楷體" w:hAnsi="標楷體" w:hint="eastAsia"/>
                <w:b/>
              </w:rPr>
              <w:t>安全管制用工具</w:t>
            </w: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hint="eastAsia"/>
              </w:rPr>
              <w:t>夜間警示燈</w:t>
            </w:r>
          </w:p>
        </w:tc>
        <w:tc>
          <w:tcPr>
            <w:tcW w:w="670" w:type="dxa"/>
          </w:tcPr>
          <w:p w:rsidR="00D06385" w:rsidRPr="00BB2E47" w:rsidRDefault="00D06385" w:rsidP="00D21838">
            <w:pPr>
              <w:rPr>
                <w:rFonts w:ascii="標楷體" w:hAnsi="標楷體"/>
              </w:rPr>
            </w:pPr>
            <w:r w:rsidRPr="00BB2E47">
              <w:rPr>
                <w:rFonts w:ascii="標楷體" w:hAnsi="標楷體" w:hint="eastAsia"/>
              </w:rPr>
              <w:t>2</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組</w:t>
            </w:r>
          </w:p>
        </w:tc>
        <w:tc>
          <w:tcPr>
            <w:tcW w:w="3491"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警衛室</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hint="eastAsia"/>
              </w:rPr>
              <w:t>夜間交通指揮棒</w:t>
            </w:r>
          </w:p>
        </w:tc>
        <w:tc>
          <w:tcPr>
            <w:tcW w:w="670" w:type="dxa"/>
          </w:tcPr>
          <w:p w:rsidR="00D06385" w:rsidRPr="00BB2E47" w:rsidRDefault="00D06385" w:rsidP="00D21838">
            <w:pPr>
              <w:rPr>
                <w:rFonts w:ascii="標楷體" w:hAnsi="標楷體"/>
              </w:rPr>
            </w:pPr>
            <w:r w:rsidRPr="00BB2E47">
              <w:rPr>
                <w:rFonts w:ascii="標楷體" w:hAnsi="標楷體" w:hint="eastAsia"/>
              </w:rPr>
              <w:t>10</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組</w:t>
            </w:r>
          </w:p>
        </w:tc>
        <w:tc>
          <w:tcPr>
            <w:tcW w:w="3491"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防災教室</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hint="eastAsia"/>
              </w:rPr>
              <w:t>交通指揮背心</w:t>
            </w:r>
          </w:p>
        </w:tc>
        <w:tc>
          <w:tcPr>
            <w:tcW w:w="670" w:type="dxa"/>
          </w:tcPr>
          <w:p w:rsidR="00D06385" w:rsidRPr="00BB2E47" w:rsidRDefault="00D06385" w:rsidP="00D21838">
            <w:pPr>
              <w:rPr>
                <w:rFonts w:ascii="標楷體" w:hAnsi="標楷體"/>
              </w:rPr>
            </w:pPr>
            <w:r w:rsidRPr="00BB2E47">
              <w:rPr>
                <w:rFonts w:ascii="標楷體" w:hAnsi="標楷體" w:hint="eastAsia"/>
              </w:rPr>
              <w:t>10</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件</w:t>
            </w:r>
          </w:p>
        </w:tc>
        <w:tc>
          <w:tcPr>
            <w:tcW w:w="3491"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防災教室</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hint="eastAsia"/>
              </w:rPr>
              <w:t>手電筒</w:t>
            </w:r>
          </w:p>
        </w:tc>
        <w:tc>
          <w:tcPr>
            <w:tcW w:w="670" w:type="dxa"/>
          </w:tcPr>
          <w:p w:rsidR="00D06385" w:rsidRPr="00BB2E47" w:rsidRDefault="00D06385" w:rsidP="00D21838">
            <w:pPr>
              <w:rPr>
                <w:rFonts w:ascii="標楷體" w:hAnsi="標楷體"/>
              </w:rPr>
            </w:pPr>
            <w:r w:rsidRPr="00BB2E47">
              <w:rPr>
                <w:rFonts w:ascii="標楷體" w:hAnsi="標楷體" w:hint="eastAsia"/>
              </w:rPr>
              <w:t>6</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支</w:t>
            </w:r>
          </w:p>
        </w:tc>
        <w:tc>
          <w:tcPr>
            <w:tcW w:w="3491"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防災教室</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hint="eastAsia"/>
              </w:rPr>
              <w:t>反光型指揮背心</w:t>
            </w:r>
          </w:p>
        </w:tc>
        <w:tc>
          <w:tcPr>
            <w:tcW w:w="670" w:type="dxa"/>
          </w:tcPr>
          <w:p w:rsidR="00D06385" w:rsidRPr="00BB2E47" w:rsidRDefault="00D06385" w:rsidP="00D21838">
            <w:pPr>
              <w:rPr>
                <w:rFonts w:ascii="標楷體" w:hAnsi="標楷體"/>
              </w:rPr>
            </w:pPr>
            <w:r w:rsidRPr="00BB2E47">
              <w:rPr>
                <w:rFonts w:ascii="標楷體" w:hAnsi="標楷體" w:hint="eastAsia"/>
              </w:rPr>
              <w:t>40</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件</w:t>
            </w:r>
          </w:p>
        </w:tc>
        <w:tc>
          <w:tcPr>
            <w:tcW w:w="3491"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防災教室</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hint="eastAsia"/>
              </w:rPr>
              <w:t>攜帶式揚聲器</w:t>
            </w:r>
          </w:p>
        </w:tc>
        <w:tc>
          <w:tcPr>
            <w:tcW w:w="670" w:type="dxa"/>
          </w:tcPr>
          <w:p w:rsidR="00D06385" w:rsidRPr="00BB2E47" w:rsidRDefault="00D06385" w:rsidP="00D21838">
            <w:pPr>
              <w:rPr>
                <w:rFonts w:ascii="標楷體" w:hAnsi="標楷體"/>
              </w:rPr>
            </w:pPr>
            <w:r w:rsidRPr="00BB2E47">
              <w:rPr>
                <w:rFonts w:ascii="標楷體" w:hAnsi="標楷體" w:hint="eastAsia"/>
              </w:rPr>
              <w:t>3</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個</w:t>
            </w:r>
          </w:p>
        </w:tc>
        <w:tc>
          <w:tcPr>
            <w:tcW w:w="3491"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防災教室</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blPrEx>
          <w:tblCellMar>
            <w:left w:w="108" w:type="dxa"/>
            <w:right w:w="108" w:type="dxa"/>
          </w:tblCellMar>
          <w:tblLook w:val="01E0" w:firstRow="1" w:lastRow="1" w:firstColumn="1" w:lastColumn="1" w:noHBand="0" w:noVBand="0"/>
        </w:tblPrEx>
        <w:trPr>
          <w:trHeight w:val="454"/>
          <w:jc w:val="center"/>
        </w:trPr>
        <w:tc>
          <w:tcPr>
            <w:tcW w:w="8362" w:type="dxa"/>
            <w:gridSpan w:val="5"/>
            <w:shd w:val="clear" w:color="auto" w:fill="E6E6E6"/>
            <w:vAlign w:val="center"/>
          </w:tcPr>
          <w:p w:rsidR="00D06385" w:rsidRPr="00BB2E47" w:rsidRDefault="00D06385" w:rsidP="00D21838">
            <w:pPr>
              <w:jc w:val="center"/>
              <w:rPr>
                <w:rFonts w:ascii="標楷體" w:hAnsi="標楷體"/>
                <w:b/>
              </w:rPr>
            </w:pPr>
            <w:r w:rsidRPr="00BB2E47">
              <w:rPr>
                <w:rFonts w:ascii="標楷體" w:hAnsi="標楷體" w:hint="eastAsia"/>
                <w:b/>
              </w:rPr>
              <w:t>通訊聯絡</w:t>
            </w:r>
          </w:p>
        </w:tc>
      </w:tr>
      <w:tr w:rsidR="00D06385" w:rsidRPr="00BB2E47" w:rsidTr="00D21838">
        <w:trPr>
          <w:trHeight w:val="283"/>
          <w:jc w:val="center"/>
        </w:trPr>
        <w:tc>
          <w:tcPr>
            <w:tcW w:w="2238" w:type="dxa"/>
            <w:vAlign w:val="center"/>
          </w:tcPr>
          <w:p w:rsidR="00D06385" w:rsidRPr="00BB2E47" w:rsidRDefault="00D06385" w:rsidP="00D21838">
            <w:pPr>
              <w:jc w:val="both"/>
              <w:rPr>
                <w:rFonts w:ascii="標楷體" w:hAnsi="標楷體"/>
              </w:rPr>
            </w:pPr>
            <w:r w:rsidRPr="00BB2E47">
              <w:rPr>
                <w:rFonts w:ascii="標楷體" w:hAnsi="標楷體" w:hint="eastAsia"/>
              </w:rPr>
              <w:t>無線電對講機</w:t>
            </w:r>
          </w:p>
        </w:tc>
        <w:tc>
          <w:tcPr>
            <w:tcW w:w="670"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3</w:t>
            </w:r>
            <w:r w:rsidRPr="00BB2E47">
              <w:rPr>
                <w:rFonts w:ascii="標楷體" w:hAnsi="標楷體" w:cs="新細明體"/>
              </w:rPr>
              <w:t>0</w:t>
            </w:r>
          </w:p>
        </w:tc>
        <w:tc>
          <w:tcPr>
            <w:tcW w:w="686" w:type="dxa"/>
            <w:vAlign w:val="center"/>
          </w:tcPr>
          <w:p w:rsidR="00D06385" w:rsidRPr="00BB2E47" w:rsidRDefault="00D06385" w:rsidP="00D21838">
            <w:pPr>
              <w:jc w:val="both"/>
              <w:rPr>
                <w:rFonts w:ascii="標楷體" w:hAnsi="標楷體"/>
              </w:rPr>
            </w:pPr>
            <w:r w:rsidRPr="00BB2E47">
              <w:rPr>
                <w:rFonts w:ascii="標楷體" w:hAnsi="標楷體" w:hint="eastAsia"/>
              </w:rPr>
              <w:t xml:space="preserve">  </w:t>
            </w:r>
            <w:r w:rsidRPr="00BB2E47">
              <w:rPr>
                <w:rFonts w:ascii="標楷體" w:hAnsi="標楷體" w:hint="eastAsia"/>
              </w:rPr>
              <w:t>支</w:t>
            </w:r>
          </w:p>
        </w:tc>
        <w:tc>
          <w:tcPr>
            <w:tcW w:w="3491"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總務處</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vAlign w:val="center"/>
          </w:tcPr>
          <w:p w:rsidR="00D06385" w:rsidRPr="00BB2E47" w:rsidRDefault="00D06385" w:rsidP="00D21838">
            <w:pPr>
              <w:jc w:val="both"/>
              <w:rPr>
                <w:rFonts w:ascii="標楷體" w:hAnsi="標楷體"/>
              </w:rPr>
            </w:pPr>
            <w:r w:rsidRPr="00BB2E47">
              <w:rPr>
                <w:rFonts w:ascii="標楷體" w:hAnsi="標楷體" w:hint="eastAsia"/>
              </w:rPr>
              <w:t>傳真機</w:t>
            </w:r>
          </w:p>
        </w:tc>
        <w:tc>
          <w:tcPr>
            <w:tcW w:w="670" w:type="dxa"/>
            <w:vAlign w:val="center"/>
          </w:tcPr>
          <w:p w:rsidR="00D06385" w:rsidRPr="00BB2E47" w:rsidRDefault="00D06385" w:rsidP="00D21838">
            <w:pPr>
              <w:jc w:val="both"/>
              <w:rPr>
                <w:rFonts w:ascii="標楷體" w:hAnsi="標楷體" w:cs="新細明體"/>
              </w:rPr>
            </w:pPr>
            <w:r w:rsidRPr="00BB2E47">
              <w:rPr>
                <w:rFonts w:ascii="標楷體" w:hAnsi="標楷體" w:cs="新細明體"/>
              </w:rPr>
              <w:t>1</w:t>
            </w:r>
          </w:p>
        </w:tc>
        <w:tc>
          <w:tcPr>
            <w:tcW w:w="686" w:type="dxa"/>
            <w:vAlign w:val="center"/>
          </w:tcPr>
          <w:p w:rsidR="00D06385" w:rsidRPr="00BB2E47" w:rsidRDefault="00D06385" w:rsidP="00D21838">
            <w:pPr>
              <w:jc w:val="both"/>
              <w:rPr>
                <w:rFonts w:ascii="標楷體" w:hAnsi="標楷體"/>
              </w:rPr>
            </w:pPr>
            <w:r w:rsidRPr="00BB2E47">
              <w:rPr>
                <w:rFonts w:ascii="標楷體" w:hAnsi="標楷體" w:hint="eastAsia"/>
              </w:rPr>
              <w:t xml:space="preserve">  </w:t>
            </w:r>
            <w:r w:rsidRPr="00BB2E47">
              <w:rPr>
                <w:rFonts w:ascii="標楷體" w:hAnsi="標楷體" w:hint="eastAsia"/>
              </w:rPr>
              <w:t>台</w:t>
            </w:r>
          </w:p>
        </w:tc>
        <w:tc>
          <w:tcPr>
            <w:tcW w:w="3491"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辦公室</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vAlign w:val="center"/>
          </w:tcPr>
          <w:p w:rsidR="00D06385" w:rsidRPr="00BB2E47" w:rsidRDefault="00D06385" w:rsidP="00D21838">
            <w:pPr>
              <w:jc w:val="both"/>
              <w:rPr>
                <w:rFonts w:ascii="標楷體" w:hAnsi="標楷體"/>
              </w:rPr>
            </w:pPr>
            <w:r w:rsidRPr="00BB2E47">
              <w:rPr>
                <w:rFonts w:ascii="標楷體" w:hAnsi="標楷體" w:hint="eastAsia"/>
              </w:rPr>
              <w:t>收音機</w:t>
            </w:r>
          </w:p>
        </w:tc>
        <w:tc>
          <w:tcPr>
            <w:tcW w:w="670"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2</w:t>
            </w:r>
          </w:p>
        </w:tc>
        <w:tc>
          <w:tcPr>
            <w:tcW w:w="686" w:type="dxa"/>
            <w:vAlign w:val="center"/>
          </w:tcPr>
          <w:p w:rsidR="00D06385" w:rsidRPr="00BB2E47" w:rsidRDefault="00D06385" w:rsidP="00D21838">
            <w:pPr>
              <w:jc w:val="both"/>
              <w:rPr>
                <w:rFonts w:ascii="標楷體" w:hAnsi="標楷體"/>
              </w:rPr>
            </w:pPr>
            <w:r w:rsidRPr="00BB2E47">
              <w:rPr>
                <w:rFonts w:ascii="標楷體" w:hAnsi="標楷體" w:hint="eastAsia"/>
              </w:rPr>
              <w:t xml:space="preserve">  </w:t>
            </w:r>
            <w:r w:rsidRPr="00BB2E47">
              <w:rPr>
                <w:rFonts w:ascii="標楷體" w:hAnsi="標楷體" w:hint="eastAsia"/>
              </w:rPr>
              <w:t>台</w:t>
            </w:r>
          </w:p>
        </w:tc>
        <w:tc>
          <w:tcPr>
            <w:tcW w:w="3491" w:type="dxa"/>
            <w:vAlign w:val="center"/>
          </w:tcPr>
          <w:p w:rsidR="00D06385" w:rsidRPr="00BB2E47" w:rsidRDefault="00D06385" w:rsidP="00D21838">
            <w:pPr>
              <w:jc w:val="both"/>
              <w:rPr>
                <w:rFonts w:ascii="標楷體" w:hAnsi="標楷體" w:cs="新細明體"/>
              </w:rPr>
            </w:pPr>
            <w:r w:rsidRPr="00BB2E47">
              <w:rPr>
                <w:rFonts w:ascii="標楷體" w:hAnsi="標楷體" w:cs="新細明體" w:hint="eastAsia"/>
              </w:rPr>
              <w:t>總務處</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454"/>
          <w:jc w:val="center"/>
        </w:trPr>
        <w:tc>
          <w:tcPr>
            <w:tcW w:w="8362" w:type="dxa"/>
            <w:gridSpan w:val="5"/>
            <w:shd w:val="clear" w:color="auto" w:fill="E7E6E6"/>
            <w:vAlign w:val="center"/>
          </w:tcPr>
          <w:p w:rsidR="00D06385" w:rsidRPr="00BB2E47" w:rsidRDefault="00D06385" w:rsidP="00D21838">
            <w:pPr>
              <w:jc w:val="center"/>
              <w:rPr>
                <w:rFonts w:ascii="標楷體" w:hAnsi="標楷體" w:cs="新細明體"/>
                <w:b/>
              </w:rPr>
            </w:pPr>
            <w:r w:rsidRPr="00BB2E47">
              <w:rPr>
                <w:rFonts w:ascii="標楷體" w:hAnsi="標楷體" w:cs="新細明體" w:hint="eastAsia"/>
                <w:b/>
              </w:rPr>
              <w:t>緊急救護用品</w:t>
            </w: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rPr>
              <w:t>擔架</w:t>
            </w:r>
          </w:p>
        </w:tc>
        <w:tc>
          <w:tcPr>
            <w:tcW w:w="670" w:type="dxa"/>
          </w:tcPr>
          <w:p w:rsidR="00D06385" w:rsidRPr="00BB2E47" w:rsidRDefault="00D06385" w:rsidP="00D21838">
            <w:pPr>
              <w:rPr>
                <w:rFonts w:ascii="標楷體" w:hAnsi="標楷體"/>
              </w:rPr>
            </w:pPr>
            <w:r w:rsidRPr="00BB2E47">
              <w:rPr>
                <w:rFonts w:ascii="標楷體" w:hAnsi="標楷體" w:hint="eastAsia"/>
              </w:rPr>
              <w:t>1</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組</w:t>
            </w:r>
          </w:p>
        </w:tc>
        <w:tc>
          <w:tcPr>
            <w:tcW w:w="3491" w:type="dxa"/>
          </w:tcPr>
          <w:p w:rsidR="00D06385" w:rsidRPr="00BB2E47" w:rsidRDefault="00D06385" w:rsidP="00D21838">
            <w:pPr>
              <w:rPr>
                <w:rFonts w:ascii="標楷體" w:hAnsi="標楷體"/>
              </w:rPr>
            </w:pPr>
            <w:r w:rsidRPr="00BB2E47">
              <w:rPr>
                <w:rFonts w:ascii="標楷體" w:hAnsi="標楷體" w:hint="eastAsia"/>
              </w:rPr>
              <w:t>健康中心</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rPr>
              <w:t>心臟急救設備</w:t>
            </w:r>
            <w:r w:rsidRPr="00BB2E47">
              <w:rPr>
                <w:rFonts w:ascii="標楷體" w:hAnsi="標楷體" w:hint="eastAsia"/>
              </w:rPr>
              <w:t>AED</w:t>
            </w:r>
          </w:p>
        </w:tc>
        <w:tc>
          <w:tcPr>
            <w:tcW w:w="670" w:type="dxa"/>
          </w:tcPr>
          <w:p w:rsidR="00D06385" w:rsidRPr="00BB2E47" w:rsidRDefault="00D06385" w:rsidP="00D21838">
            <w:pPr>
              <w:rPr>
                <w:rFonts w:ascii="標楷體" w:hAnsi="標楷體"/>
              </w:rPr>
            </w:pPr>
            <w:r w:rsidRPr="00BB2E47">
              <w:rPr>
                <w:rFonts w:ascii="標楷體" w:hAnsi="標楷體" w:hint="eastAsia"/>
              </w:rPr>
              <w:t>1</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組</w:t>
            </w:r>
          </w:p>
        </w:tc>
        <w:tc>
          <w:tcPr>
            <w:tcW w:w="3491" w:type="dxa"/>
          </w:tcPr>
          <w:p w:rsidR="00D06385" w:rsidRPr="00BB2E47" w:rsidRDefault="00D06385" w:rsidP="00D21838">
            <w:pPr>
              <w:rPr>
                <w:rFonts w:ascii="標楷體" w:hAnsi="標楷體"/>
              </w:rPr>
            </w:pPr>
            <w:r w:rsidRPr="00BB2E47">
              <w:rPr>
                <w:rFonts w:ascii="標楷體" w:hAnsi="標楷體" w:hint="eastAsia"/>
              </w:rPr>
              <w:t>辦公室中廊外</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hint="eastAsia"/>
              </w:rPr>
              <w:t>鋁製腋肢拐</w:t>
            </w:r>
          </w:p>
        </w:tc>
        <w:tc>
          <w:tcPr>
            <w:tcW w:w="670" w:type="dxa"/>
          </w:tcPr>
          <w:p w:rsidR="00D06385" w:rsidRPr="00BB2E47" w:rsidRDefault="00D06385" w:rsidP="00D21838">
            <w:pPr>
              <w:rPr>
                <w:rFonts w:ascii="標楷體" w:hAnsi="標楷體"/>
              </w:rPr>
            </w:pPr>
            <w:r w:rsidRPr="00BB2E47">
              <w:rPr>
                <w:rFonts w:ascii="標楷體" w:hAnsi="標楷體" w:hint="eastAsia"/>
              </w:rPr>
              <w:t>2</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組</w:t>
            </w:r>
          </w:p>
        </w:tc>
        <w:tc>
          <w:tcPr>
            <w:tcW w:w="3491" w:type="dxa"/>
          </w:tcPr>
          <w:p w:rsidR="00D06385" w:rsidRPr="00BB2E47" w:rsidRDefault="00D06385" w:rsidP="00D21838">
            <w:pPr>
              <w:rPr>
                <w:rFonts w:ascii="標楷體" w:hAnsi="標楷體"/>
              </w:rPr>
            </w:pPr>
            <w:r w:rsidRPr="00BB2E47">
              <w:rPr>
                <w:rFonts w:ascii="標楷體" w:hAnsi="標楷體" w:hint="eastAsia"/>
              </w:rPr>
              <w:t>健康中心</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hint="eastAsia"/>
              </w:rPr>
              <w:t>鋁合金輪椅</w:t>
            </w:r>
          </w:p>
        </w:tc>
        <w:tc>
          <w:tcPr>
            <w:tcW w:w="670" w:type="dxa"/>
          </w:tcPr>
          <w:p w:rsidR="00D06385" w:rsidRPr="00BB2E47" w:rsidRDefault="00D06385" w:rsidP="00D21838">
            <w:pPr>
              <w:rPr>
                <w:rFonts w:ascii="標楷體" w:hAnsi="標楷體"/>
              </w:rPr>
            </w:pPr>
            <w:r w:rsidRPr="00BB2E47">
              <w:rPr>
                <w:rFonts w:ascii="標楷體" w:hAnsi="標楷體" w:hint="eastAsia"/>
              </w:rPr>
              <w:t>1</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台</w:t>
            </w:r>
          </w:p>
        </w:tc>
        <w:tc>
          <w:tcPr>
            <w:tcW w:w="3491" w:type="dxa"/>
          </w:tcPr>
          <w:p w:rsidR="00D06385" w:rsidRPr="00BB2E47" w:rsidRDefault="00D06385" w:rsidP="00D21838">
            <w:pPr>
              <w:rPr>
                <w:rFonts w:ascii="標楷體" w:hAnsi="標楷體"/>
              </w:rPr>
            </w:pPr>
            <w:r w:rsidRPr="00BB2E47">
              <w:rPr>
                <w:rFonts w:ascii="標楷體" w:hAnsi="標楷體" w:hint="eastAsia"/>
              </w:rPr>
              <w:t>健康中心</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hint="eastAsia"/>
              </w:rPr>
              <w:t>急救箱</w:t>
            </w:r>
          </w:p>
        </w:tc>
        <w:tc>
          <w:tcPr>
            <w:tcW w:w="670" w:type="dxa"/>
          </w:tcPr>
          <w:p w:rsidR="00D06385" w:rsidRPr="00BB2E47" w:rsidRDefault="00D06385" w:rsidP="00D21838">
            <w:pPr>
              <w:rPr>
                <w:rFonts w:ascii="標楷體" w:hAnsi="標楷體"/>
              </w:rPr>
            </w:pPr>
            <w:r w:rsidRPr="00BB2E47">
              <w:rPr>
                <w:rFonts w:ascii="標楷體" w:hAnsi="標楷體" w:hint="eastAsia"/>
              </w:rPr>
              <w:t>1</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組</w:t>
            </w:r>
          </w:p>
        </w:tc>
        <w:tc>
          <w:tcPr>
            <w:tcW w:w="3491" w:type="dxa"/>
          </w:tcPr>
          <w:p w:rsidR="00D06385" w:rsidRPr="00BB2E47" w:rsidRDefault="00D06385" w:rsidP="00D21838">
            <w:pPr>
              <w:rPr>
                <w:rFonts w:ascii="標楷體" w:hAnsi="標楷體"/>
              </w:rPr>
            </w:pPr>
            <w:r w:rsidRPr="00BB2E47">
              <w:rPr>
                <w:rFonts w:ascii="標楷體" w:hAnsi="標楷體" w:hint="eastAsia"/>
              </w:rPr>
              <w:t>健康中心</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hint="eastAsia"/>
              </w:rPr>
              <w:t>氧氣筒</w:t>
            </w:r>
          </w:p>
        </w:tc>
        <w:tc>
          <w:tcPr>
            <w:tcW w:w="670" w:type="dxa"/>
          </w:tcPr>
          <w:p w:rsidR="00D06385" w:rsidRPr="00BB2E47" w:rsidRDefault="00D06385" w:rsidP="00D21838">
            <w:pPr>
              <w:rPr>
                <w:rFonts w:ascii="標楷體" w:hAnsi="標楷體"/>
              </w:rPr>
            </w:pPr>
            <w:r w:rsidRPr="00BB2E47">
              <w:rPr>
                <w:rFonts w:ascii="標楷體" w:hAnsi="標楷體" w:hint="eastAsia"/>
              </w:rPr>
              <w:t>1</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瓶</w:t>
            </w:r>
          </w:p>
        </w:tc>
        <w:tc>
          <w:tcPr>
            <w:tcW w:w="3491" w:type="dxa"/>
          </w:tcPr>
          <w:p w:rsidR="00D06385" w:rsidRPr="00BB2E47" w:rsidRDefault="00D06385" w:rsidP="00D21838">
            <w:pPr>
              <w:rPr>
                <w:rFonts w:ascii="標楷體" w:hAnsi="標楷體"/>
              </w:rPr>
            </w:pPr>
            <w:r w:rsidRPr="00BB2E47">
              <w:rPr>
                <w:rFonts w:ascii="標楷體" w:hAnsi="標楷體" w:hint="eastAsia"/>
              </w:rPr>
              <w:t>健康中心</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hint="eastAsia"/>
              </w:rPr>
              <w:t>保暖用大毛毯</w:t>
            </w:r>
          </w:p>
        </w:tc>
        <w:tc>
          <w:tcPr>
            <w:tcW w:w="670" w:type="dxa"/>
          </w:tcPr>
          <w:p w:rsidR="00D06385" w:rsidRPr="00BB2E47" w:rsidRDefault="00D06385" w:rsidP="00D21838">
            <w:pPr>
              <w:rPr>
                <w:rFonts w:ascii="標楷體" w:hAnsi="標楷體"/>
              </w:rPr>
            </w:pPr>
            <w:r w:rsidRPr="00BB2E47">
              <w:rPr>
                <w:rFonts w:ascii="標楷體" w:hAnsi="標楷體" w:hint="eastAsia"/>
              </w:rPr>
              <w:t>5</w:t>
            </w:r>
          </w:p>
        </w:tc>
        <w:tc>
          <w:tcPr>
            <w:tcW w:w="686" w:type="dxa"/>
          </w:tcPr>
          <w:p w:rsidR="00D06385" w:rsidRPr="00BB2E47" w:rsidRDefault="00D06385" w:rsidP="00D21838">
            <w:pPr>
              <w:ind w:firstLineChars="100" w:firstLine="240"/>
              <w:rPr>
                <w:rFonts w:ascii="標楷體" w:hAnsi="標楷體"/>
              </w:rPr>
            </w:pPr>
            <w:r w:rsidRPr="00BB2E47">
              <w:rPr>
                <w:rFonts w:ascii="標楷體" w:hAnsi="標楷體" w:hint="eastAsia"/>
              </w:rPr>
              <w:t>件</w:t>
            </w:r>
          </w:p>
        </w:tc>
        <w:tc>
          <w:tcPr>
            <w:tcW w:w="3491" w:type="dxa"/>
          </w:tcPr>
          <w:p w:rsidR="00D06385" w:rsidRPr="00BB2E47" w:rsidRDefault="00D06385" w:rsidP="00D21838">
            <w:pPr>
              <w:rPr>
                <w:rFonts w:ascii="標楷體" w:hAnsi="標楷體"/>
              </w:rPr>
            </w:pPr>
            <w:r w:rsidRPr="00BB2E47">
              <w:rPr>
                <w:rFonts w:ascii="標楷體" w:hAnsi="標楷體" w:hint="eastAsia"/>
              </w:rPr>
              <w:t>健康中心</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hint="eastAsia"/>
              </w:rPr>
              <w:t>固定板</w:t>
            </w:r>
          </w:p>
        </w:tc>
        <w:tc>
          <w:tcPr>
            <w:tcW w:w="670" w:type="dxa"/>
          </w:tcPr>
          <w:p w:rsidR="00D06385" w:rsidRPr="00BB2E47" w:rsidRDefault="00D06385" w:rsidP="00D21838">
            <w:pPr>
              <w:rPr>
                <w:rFonts w:ascii="標楷體" w:hAnsi="標楷體"/>
              </w:rPr>
            </w:pPr>
            <w:r w:rsidRPr="00BB2E47">
              <w:rPr>
                <w:rFonts w:ascii="標楷體" w:hAnsi="標楷體" w:hint="eastAsia"/>
              </w:rPr>
              <w:t>1</w:t>
            </w:r>
          </w:p>
        </w:tc>
        <w:tc>
          <w:tcPr>
            <w:tcW w:w="686" w:type="dxa"/>
          </w:tcPr>
          <w:p w:rsidR="00D06385" w:rsidRPr="00BB2E47" w:rsidRDefault="00D06385" w:rsidP="00D21838">
            <w:pPr>
              <w:ind w:firstLineChars="100" w:firstLine="240"/>
              <w:rPr>
                <w:rFonts w:ascii="標楷體" w:hAnsi="標楷體"/>
              </w:rPr>
            </w:pPr>
            <w:r w:rsidRPr="00BB2E47">
              <w:rPr>
                <w:rFonts w:ascii="標楷體" w:hAnsi="標楷體" w:hint="eastAsia"/>
              </w:rPr>
              <w:t>個</w:t>
            </w:r>
          </w:p>
        </w:tc>
        <w:tc>
          <w:tcPr>
            <w:tcW w:w="3491" w:type="dxa"/>
          </w:tcPr>
          <w:p w:rsidR="00D06385" w:rsidRPr="00BB2E47" w:rsidRDefault="00D06385" w:rsidP="00D21838">
            <w:pPr>
              <w:rPr>
                <w:rFonts w:ascii="標楷體" w:hAnsi="標楷體"/>
              </w:rPr>
            </w:pPr>
            <w:r w:rsidRPr="00BB2E47">
              <w:rPr>
                <w:rFonts w:ascii="標楷體" w:hAnsi="標楷體" w:hint="eastAsia"/>
              </w:rPr>
              <w:t>健康中心</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blPrEx>
          <w:tblCellMar>
            <w:left w:w="108" w:type="dxa"/>
            <w:right w:w="108" w:type="dxa"/>
          </w:tblCellMar>
          <w:tblLook w:val="01E0" w:firstRow="1" w:lastRow="1" w:firstColumn="1" w:lastColumn="1" w:noHBand="0" w:noVBand="0"/>
        </w:tblPrEx>
        <w:trPr>
          <w:trHeight w:val="454"/>
          <w:jc w:val="center"/>
        </w:trPr>
        <w:tc>
          <w:tcPr>
            <w:tcW w:w="8362" w:type="dxa"/>
            <w:gridSpan w:val="5"/>
            <w:shd w:val="clear" w:color="auto" w:fill="E6E6E6"/>
            <w:vAlign w:val="center"/>
          </w:tcPr>
          <w:p w:rsidR="00D06385" w:rsidRPr="00BB2E47" w:rsidRDefault="00D06385" w:rsidP="00D21838">
            <w:pPr>
              <w:jc w:val="center"/>
              <w:rPr>
                <w:rFonts w:ascii="標楷體" w:hAnsi="標楷體"/>
                <w:b/>
              </w:rPr>
            </w:pPr>
            <w:r w:rsidRPr="00BB2E47">
              <w:rPr>
                <w:rFonts w:ascii="標楷體" w:hAnsi="標楷體" w:hint="eastAsia"/>
                <w:b/>
              </w:rPr>
              <w:t>其他</w:t>
            </w: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hint="eastAsia"/>
              </w:rPr>
              <w:t>大型全校防災地圖</w:t>
            </w:r>
          </w:p>
        </w:tc>
        <w:tc>
          <w:tcPr>
            <w:tcW w:w="670" w:type="dxa"/>
          </w:tcPr>
          <w:p w:rsidR="00D06385" w:rsidRPr="00BB2E47" w:rsidRDefault="00D06385" w:rsidP="00D21838">
            <w:pPr>
              <w:rPr>
                <w:rFonts w:ascii="標楷體" w:hAnsi="標楷體"/>
              </w:rPr>
            </w:pPr>
            <w:r w:rsidRPr="00BB2E47">
              <w:rPr>
                <w:rFonts w:ascii="標楷體" w:hAnsi="標楷體" w:hint="eastAsia"/>
              </w:rPr>
              <w:t>3</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組</w:t>
            </w:r>
          </w:p>
        </w:tc>
        <w:tc>
          <w:tcPr>
            <w:tcW w:w="3491" w:type="dxa"/>
          </w:tcPr>
          <w:p w:rsidR="00D06385" w:rsidRPr="00BB2E47" w:rsidRDefault="00D06385" w:rsidP="00D21838">
            <w:pPr>
              <w:rPr>
                <w:rFonts w:ascii="標楷體" w:hAnsi="標楷體"/>
              </w:rPr>
            </w:pPr>
            <w:r w:rsidRPr="00BB2E47">
              <w:rPr>
                <w:rFonts w:ascii="標楷體" w:hAnsi="標楷體" w:hint="eastAsia"/>
              </w:rPr>
              <w:t>放置於校園中廊</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hint="eastAsia"/>
              </w:rPr>
              <w:t>各樓層大型疏散避難圖</w:t>
            </w:r>
          </w:p>
        </w:tc>
        <w:tc>
          <w:tcPr>
            <w:tcW w:w="670" w:type="dxa"/>
          </w:tcPr>
          <w:p w:rsidR="00D06385" w:rsidRPr="00BB2E47" w:rsidRDefault="00D06385" w:rsidP="00D21838">
            <w:pPr>
              <w:rPr>
                <w:rFonts w:ascii="標楷體" w:hAnsi="標楷體"/>
              </w:rPr>
            </w:pPr>
            <w:r w:rsidRPr="00BB2E47">
              <w:rPr>
                <w:rFonts w:ascii="標楷體" w:hAnsi="標楷體" w:hint="eastAsia"/>
              </w:rPr>
              <w:t>14</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組</w:t>
            </w:r>
          </w:p>
        </w:tc>
        <w:tc>
          <w:tcPr>
            <w:tcW w:w="3491" w:type="dxa"/>
          </w:tcPr>
          <w:p w:rsidR="00D06385" w:rsidRPr="00BB2E47" w:rsidRDefault="00D06385" w:rsidP="00D21838">
            <w:pPr>
              <w:rPr>
                <w:rFonts w:ascii="標楷體" w:hAnsi="標楷體"/>
              </w:rPr>
            </w:pPr>
            <w:r w:rsidRPr="00BB2E47">
              <w:rPr>
                <w:rFonts w:ascii="標楷體" w:hAnsi="標楷體" w:hint="eastAsia"/>
              </w:rPr>
              <w:t>放置各棟建築物樓梯間</w:t>
            </w:r>
          </w:p>
        </w:tc>
        <w:tc>
          <w:tcPr>
            <w:tcW w:w="1277" w:type="dxa"/>
            <w:vAlign w:val="center"/>
          </w:tcPr>
          <w:p w:rsidR="00D06385" w:rsidRPr="00BB2E47" w:rsidRDefault="00D06385" w:rsidP="00D21838">
            <w:pPr>
              <w:jc w:val="both"/>
              <w:rPr>
                <w:rFonts w:ascii="標楷體" w:hAnsi="標楷體" w:cs="新細明體"/>
              </w:rPr>
            </w:pPr>
          </w:p>
        </w:tc>
      </w:tr>
      <w:tr w:rsidR="00D06385" w:rsidRPr="00BB2E47" w:rsidTr="00D21838">
        <w:trPr>
          <w:trHeight w:val="283"/>
          <w:jc w:val="center"/>
        </w:trPr>
        <w:tc>
          <w:tcPr>
            <w:tcW w:w="2238" w:type="dxa"/>
          </w:tcPr>
          <w:p w:rsidR="00D06385" w:rsidRPr="00BB2E47" w:rsidRDefault="00D06385" w:rsidP="00D21838">
            <w:pPr>
              <w:rPr>
                <w:rFonts w:ascii="標楷體" w:hAnsi="標楷體"/>
              </w:rPr>
            </w:pPr>
            <w:r w:rsidRPr="00BB2E47">
              <w:rPr>
                <w:rFonts w:ascii="標楷體" w:hAnsi="標楷體" w:hint="eastAsia"/>
              </w:rPr>
              <w:t>避難方向指示燈</w:t>
            </w:r>
          </w:p>
        </w:tc>
        <w:tc>
          <w:tcPr>
            <w:tcW w:w="670" w:type="dxa"/>
          </w:tcPr>
          <w:p w:rsidR="00D06385" w:rsidRPr="00BB2E47" w:rsidRDefault="00D06385" w:rsidP="00D21838">
            <w:pPr>
              <w:rPr>
                <w:rFonts w:ascii="標楷體" w:hAnsi="標楷體"/>
              </w:rPr>
            </w:pPr>
            <w:r w:rsidRPr="00BB2E47">
              <w:rPr>
                <w:rFonts w:ascii="標楷體" w:hAnsi="標楷體" w:hint="eastAsia"/>
              </w:rPr>
              <w:t>10</w:t>
            </w:r>
          </w:p>
        </w:tc>
        <w:tc>
          <w:tcPr>
            <w:tcW w:w="686" w:type="dxa"/>
          </w:tcPr>
          <w:p w:rsidR="00D06385" w:rsidRPr="00BB2E47" w:rsidRDefault="00D06385" w:rsidP="00D21838">
            <w:pPr>
              <w:rPr>
                <w:rFonts w:ascii="標楷體" w:hAnsi="標楷體"/>
              </w:rPr>
            </w:pPr>
            <w:r w:rsidRPr="00BB2E47">
              <w:rPr>
                <w:rFonts w:ascii="標楷體" w:hAnsi="標楷體" w:hint="eastAsia"/>
              </w:rPr>
              <w:t xml:space="preserve">  </w:t>
            </w:r>
            <w:r w:rsidRPr="00BB2E47">
              <w:rPr>
                <w:rFonts w:ascii="標楷體" w:hAnsi="標楷體" w:hint="eastAsia"/>
              </w:rPr>
              <w:t>組</w:t>
            </w:r>
          </w:p>
        </w:tc>
        <w:tc>
          <w:tcPr>
            <w:tcW w:w="3491" w:type="dxa"/>
          </w:tcPr>
          <w:p w:rsidR="00D06385" w:rsidRPr="00BB2E47" w:rsidRDefault="00D06385" w:rsidP="00D21838">
            <w:pPr>
              <w:rPr>
                <w:rFonts w:ascii="標楷體" w:hAnsi="標楷體"/>
              </w:rPr>
            </w:pPr>
            <w:r w:rsidRPr="00BB2E47">
              <w:rPr>
                <w:rFonts w:ascii="標楷體" w:hAnsi="標楷體" w:hint="eastAsia"/>
              </w:rPr>
              <w:t>安置於各疏散避難路線</w:t>
            </w:r>
          </w:p>
        </w:tc>
        <w:tc>
          <w:tcPr>
            <w:tcW w:w="1277" w:type="dxa"/>
            <w:vAlign w:val="center"/>
          </w:tcPr>
          <w:p w:rsidR="00D06385" w:rsidRPr="00BB2E47" w:rsidRDefault="00D06385" w:rsidP="00D21838">
            <w:pPr>
              <w:jc w:val="both"/>
              <w:rPr>
                <w:rFonts w:ascii="標楷體" w:hAnsi="標楷體" w:cs="新細明體"/>
              </w:rPr>
            </w:pPr>
          </w:p>
        </w:tc>
      </w:tr>
    </w:tbl>
    <w:p w:rsidR="00D06385" w:rsidRPr="00BB2E47" w:rsidRDefault="00D06385" w:rsidP="00D06385">
      <w:pPr>
        <w:pStyle w:val="affffc"/>
      </w:pPr>
    </w:p>
    <w:p w:rsidR="00D06385" w:rsidRDefault="00D06385" w:rsidP="00D06385">
      <w:pPr>
        <w:pStyle w:val="2"/>
        <w:keepNext w:val="0"/>
        <w:numPr>
          <w:ilvl w:val="1"/>
          <w:numId w:val="82"/>
        </w:numPr>
        <w:adjustRightInd w:val="0"/>
        <w:snapToGrid w:val="0"/>
        <w:spacing w:beforeLines="50" w:before="180" w:afterLines="50" w:after="180" w:line="360" w:lineRule="auto"/>
      </w:pPr>
      <w:bookmarkStart w:id="183" w:name="_Toc437358730"/>
      <w:bookmarkStart w:id="184" w:name="_Toc26349989"/>
      <w:r>
        <w:rPr>
          <w:rFonts w:hint="eastAsia"/>
        </w:rPr>
        <w:t>災害防救教育訓練</w:t>
      </w:r>
      <w:bookmarkEnd w:id="183"/>
      <w:bookmarkEnd w:id="184"/>
    </w:p>
    <w:p w:rsidR="00D06385" w:rsidRDefault="00D06385" w:rsidP="00D06385">
      <w:pPr>
        <w:pStyle w:val="affffd"/>
        <w:ind w:left="480" w:firstLine="480"/>
      </w:pPr>
      <w:r>
        <w:rPr>
          <w:rFonts w:hint="eastAsia"/>
        </w:rPr>
        <w:t>災害防救教育為提升學校師生災害防救認知與技能之方法之一，由訓導處</w:t>
      </w:r>
      <w:r>
        <w:rPr>
          <w:rFonts w:hint="eastAsia"/>
        </w:rPr>
        <w:t>(</w:t>
      </w:r>
      <w:r>
        <w:rPr>
          <w:rFonts w:hint="eastAsia"/>
        </w:rPr>
        <w:t>學務處</w:t>
      </w:r>
      <w:r>
        <w:rPr>
          <w:rFonts w:hint="eastAsia"/>
        </w:rPr>
        <w:t>)</w:t>
      </w:r>
      <w:r>
        <w:rPr>
          <w:rFonts w:hint="eastAsia"/>
        </w:rPr>
        <w:t>邀請學者或消防局人員舉辦防災教育相關之講座或各項逃生器材使用方法及逃生方式，並在校內舉辦活動、宣導等方式</w:t>
      </w:r>
      <w:r>
        <w:rPr>
          <w:rFonts w:hint="eastAsia"/>
        </w:rPr>
        <w:t>(</w:t>
      </w:r>
      <w:r>
        <w:rPr>
          <w:rFonts w:hint="eastAsia"/>
        </w:rPr>
        <w:t>如校內公布欄張</w:t>
      </w:r>
      <w:r>
        <w:rPr>
          <w:rFonts w:hint="eastAsia"/>
        </w:rPr>
        <w:lastRenderedPageBreak/>
        <w:t>貼各項災害相關宣傳海報，定期舉辦校內防災相關比賽，如防災書法或防災警語比賽等</w:t>
      </w:r>
      <w:r>
        <w:rPr>
          <w:rFonts w:hint="eastAsia"/>
        </w:rPr>
        <w:t>)</w:t>
      </w:r>
      <w:r>
        <w:rPr>
          <w:rFonts w:hint="eastAsia"/>
        </w:rPr>
        <w:t>，針對各項有關天然與人為災害生成原因、危險性說明，加強本校師生對於各項災害之瞭解。</w:t>
      </w:r>
    </w:p>
    <w:p w:rsidR="00D06385" w:rsidRDefault="00D06385" w:rsidP="00D06385">
      <w:pPr>
        <w:pStyle w:val="affffd"/>
        <w:ind w:left="480" w:firstLine="480"/>
      </w:pPr>
      <w:r>
        <w:rPr>
          <w:rFonts w:hint="eastAsia"/>
        </w:rPr>
        <w:t>為確實提升本校教職員工生於災害時之應變能力，於寒暑假過程中邀請學者、曾任救災工作之人員至本校演講並要求校內所有導師、教職員工參加。開學後，於每學期之期初、期中以及期末班會，由各班導師向學生宣導災時之避難需知，必要時可聯合隔壁班級於戶外實地操演。每學期安排二次週會之時間，針對較可能發生之災害，諸如地震、風災、火災及交通事故安排講座，每種災害之講座以</w:t>
      </w:r>
      <w:r>
        <w:rPr>
          <w:rFonts w:hint="eastAsia"/>
        </w:rPr>
        <w:t>20-30</w:t>
      </w:r>
      <w:r>
        <w:rPr>
          <w:rFonts w:hint="eastAsia"/>
        </w:rPr>
        <w:t>分鐘為主，說明災害成因及如何逃生避難、宣導自助互助之精神。辦理防災活動情形如</w:t>
      </w:r>
      <w:r>
        <w:fldChar w:fldCharType="begin"/>
      </w:r>
      <w:r>
        <w:instrText xml:space="preserve"> </w:instrText>
      </w:r>
      <w:r>
        <w:rPr>
          <w:rFonts w:hint="eastAsia"/>
        </w:rPr>
        <w:instrText>REF _Ref437245615 \h</w:instrText>
      </w:r>
      <w:r>
        <w:instrText xml:space="preserve"> </w:instrText>
      </w:r>
      <w:r>
        <w:fldChar w:fldCharType="separate"/>
      </w:r>
      <w:r w:rsidR="00042669">
        <w:rPr>
          <w:rFonts w:hint="eastAsia"/>
        </w:rPr>
        <w:t>表</w:t>
      </w:r>
      <w:r w:rsidR="00042669">
        <w:rPr>
          <w:rFonts w:hint="eastAsia"/>
        </w:rPr>
        <w:t xml:space="preserve">2- </w:t>
      </w:r>
      <w:r w:rsidR="00042669">
        <w:rPr>
          <w:noProof/>
        </w:rPr>
        <w:t>9</w:t>
      </w:r>
      <w:r>
        <w:fldChar w:fldCharType="end"/>
      </w:r>
      <w:r>
        <w:rPr>
          <w:rFonts w:hint="eastAsia"/>
        </w:rPr>
        <w:t>。</w:t>
      </w:r>
    </w:p>
    <w:p w:rsidR="00D06385" w:rsidRDefault="00D06385" w:rsidP="00D06385">
      <w:pPr>
        <w:pStyle w:val="affffc"/>
      </w:pPr>
      <w:bookmarkStart w:id="185" w:name="_Ref437245615"/>
      <w:bookmarkStart w:id="186" w:name="_Toc437358872"/>
      <w:bookmarkStart w:id="187" w:name="_Toc26339333"/>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9</w:t>
      </w:r>
      <w:r>
        <w:fldChar w:fldCharType="end"/>
      </w:r>
      <w:bookmarkEnd w:id="185"/>
      <w:r>
        <w:rPr>
          <w:rFonts w:hint="eastAsia"/>
        </w:rPr>
        <w:t>學校辦理全校性防災教育教學與宣導活動情形</w:t>
      </w:r>
      <w:bookmarkEnd w:id="186"/>
      <w:bookmarkEnd w:id="18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7149"/>
      </w:tblGrid>
      <w:tr w:rsidR="00D06385" w:rsidRPr="00BB2E47" w:rsidTr="00D21838">
        <w:trPr>
          <w:trHeight w:val="454"/>
        </w:trPr>
        <w:tc>
          <w:tcPr>
            <w:tcW w:w="1242" w:type="dxa"/>
            <w:shd w:val="clear" w:color="auto" w:fill="D9D9D9"/>
            <w:vAlign w:val="center"/>
          </w:tcPr>
          <w:p w:rsidR="00D06385" w:rsidRPr="00BB2E47" w:rsidRDefault="00D06385" w:rsidP="00D21838">
            <w:pPr>
              <w:jc w:val="both"/>
              <w:rPr>
                <w:b/>
              </w:rPr>
            </w:pPr>
            <w:r w:rsidRPr="00BB2E47">
              <w:rPr>
                <w:rFonts w:hint="eastAsia"/>
                <w:b/>
              </w:rPr>
              <w:t>辦理時間</w:t>
            </w:r>
          </w:p>
        </w:tc>
        <w:tc>
          <w:tcPr>
            <w:tcW w:w="8452" w:type="dxa"/>
            <w:shd w:val="clear" w:color="auto" w:fill="auto"/>
            <w:vAlign w:val="center"/>
          </w:tcPr>
          <w:p w:rsidR="00D06385" w:rsidRPr="00BB2E47" w:rsidRDefault="007A5A27" w:rsidP="00D21838">
            <w:pPr>
              <w:jc w:val="both"/>
            </w:pPr>
            <w:r>
              <w:rPr>
                <w:rFonts w:hint="eastAsia"/>
              </w:rPr>
              <w:t>109</w:t>
            </w:r>
            <w:r w:rsidR="00D06385" w:rsidRPr="00BB2E47">
              <w:t>.11.</w:t>
            </w:r>
            <w:r w:rsidR="00D06385" w:rsidRPr="00BB2E47">
              <w:rPr>
                <w:rFonts w:hint="eastAsia"/>
              </w:rPr>
              <w:t>19</w:t>
            </w:r>
          </w:p>
        </w:tc>
      </w:tr>
      <w:tr w:rsidR="00D06385" w:rsidRPr="00BB2E47" w:rsidTr="00D21838">
        <w:trPr>
          <w:trHeight w:val="454"/>
        </w:trPr>
        <w:tc>
          <w:tcPr>
            <w:tcW w:w="1242" w:type="dxa"/>
            <w:shd w:val="clear" w:color="auto" w:fill="D9D9D9"/>
            <w:vAlign w:val="center"/>
          </w:tcPr>
          <w:p w:rsidR="00D06385" w:rsidRPr="00BB2E47" w:rsidRDefault="00D06385" w:rsidP="00D21838">
            <w:pPr>
              <w:jc w:val="both"/>
              <w:rPr>
                <w:b/>
              </w:rPr>
            </w:pPr>
            <w:r w:rsidRPr="00BB2E47">
              <w:rPr>
                <w:rFonts w:hint="eastAsia"/>
                <w:b/>
              </w:rPr>
              <w:t>辦理地點</w:t>
            </w:r>
          </w:p>
        </w:tc>
        <w:tc>
          <w:tcPr>
            <w:tcW w:w="8452" w:type="dxa"/>
            <w:shd w:val="clear" w:color="auto" w:fill="auto"/>
            <w:vAlign w:val="center"/>
          </w:tcPr>
          <w:p w:rsidR="00D06385" w:rsidRPr="00BB2E47" w:rsidRDefault="00D06385" w:rsidP="00D21838">
            <w:pPr>
              <w:jc w:val="both"/>
            </w:pPr>
            <w:r w:rsidRPr="00BB2E47">
              <w:rPr>
                <w:rFonts w:hint="eastAsia"/>
              </w:rPr>
              <w:t>內湖國小</w:t>
            </w:r>
          </w:p>
        </w:tc>
      </w:tr>
      <w:tr w:rsidR="00D06385" w:rsidRPr="00BB2E47" w:rsidTr="00D21838">
        <w:trPr>
          <w:trHeight w:val="454"/>
        </w:trPr>
        <w:tc>
          <w:tcPr>
            <w:tcW w:w="1242" w:type="dxa"/>
            <w:shd w:val="clear" w:color="auto" w:fill="D9D9D9"/>
            <w:vAlign w:val="center"/>
          </w:tcPr>
          <w:p w:rsidR="00D06385" w:rsidRPr="00BB2E47" w:rsidRDefault="00D06385" w:rsidP="00D21838">
            <w:pPr>
              <w:jc w:val="both"/>
              <w:rPr>
                <w:b/>
              </w:rPr>
            </w:pPr>
            <w:r w:rsidRPr="00BB2E47">
              <w:rPr>
                <w:rFonts w:hint="eastAsia"/>
                <w:b/>
              </w:rPr>
              <w:t>辦理對象</w:t>
            </w:r>
          </w:p>
        </w:tc>
        <w:tc>
          <w:tcPr>
            <w:tcW w:w="8452" w:type="dxa"/>
            <w:shd w:val="clear" w:color="auto" w:fill="auto"/>
            <w:vAlign w:val="center"/>
          </w:tcPr>
          <w:p w:rsidR="00D06385" w:rsidRPr="00BB2E47" w:rsidRDefault="00D06385" w:rsidP="00D21838">
            <w:pPr>
              <w:jc w:val="both"/>
            </w:pPr>
            <w:r w:rsidRPr="00BB2E47">
              <w:rPr>
                <w:rFonts w:hint="eastAsia"/>
              </w:rPr>
              <w:t>四年級學生</w:t>
            </w:r>
          </w:p>
        </w:tc>
      </w:tr>
      <w:tr w:rsidR="00D06385" w:rsidRPr="00BB2E47" w:rsidTr="00D21838">
        <w:trPr>
          <w:trHeight w:val="4809"/>
        </w:trPr>
        <w:tc>
          <w:tcPr>
            <w:tcW w:w="9694" w:type="dxa"/>
            <w:gridSpan w:val="2"/>
            <w:shd w:val="clear" w:color="auto" w:fill="auto"/>
            <w:vAlign w:val="center"/>
          </w:tcPr>
          <w:p w:rsidR="00D06385" w:rsidRPr="00BB2E47" w:rsidRDefault="00D06385" w:rsidP="00D21838">
            <w:pPr>
              <w:jc w:val="center"/>
            </w:pPr>
            <w:r w:rsidRPr="00BB2E47">
              <w:rPr>
                <w:noProof/>
              </w:rPr>
              <w:drawing>
                <wp:inline distT="0" distB="0" distL="0" distR="0" wp14:anchorId="51A60E1B" wp14:editId="6A77F8CC">
                  <wp:extent cx="1931721" cy="1447165"/>
                  <wp:effectExtent l="0" t="0" r="0" b="635"/>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1985"/>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1931721" cy="1447165"/>
                          </a:xfrm>
                          <a:prstGeom prst="rect">
                            <a:avLst/>
                          </a:prstGeom>
                          <a:noFill/>
                          <a:ln>
                            <a:noFill/>
                          </a:ln>
                        </pic:spPr>
                      </pic:pic>
                    </a:graphicData>
                  </a:graphic>
                </wp:inline>
              </w:drawing>
            </w:r>
            <w:r w:rsidRPr="00BB2E47">
              <w:rPr>
                <w:rFonts w:eastAsia="Times New Roman"/>
                <w:snapToGrid w:val="0"/>
                <w:color w:val="000000"/>
                <w:w w:val="0"/>
                <w:kern w:val="0"/>
                <w:sz w:val="0"/>
                <w:szCs w:val="0"/>
                <w:u w:color="000000"/>
                <w:bdr w:val="none" w:sz="0" w:space="0" w:color="000000"/>
                <w:shd w:val="clear" w:color="000000" w:fill="000000"/>
              </w:rPr>
              <w:t xml:space="preserve"> </w:t>
            </w:r>
            <w:r w:rsidRPr="00BB2E47">
              <w:rPr>
                <w:rFonts w:asciiTheme="minorEastAsia" w:eastAsiaTheme="minorEastAsia" w:hAnsiTheme="minorEastAsia" w:hint="eastAsia"/>
                <w:snapToGrid w:val="0"/>
                <w:color w:val="000000"/>
                <w:w w:val="0"/>
                <w:kern w:val="0"/>
                <w:sz w:val="0"/>
                <w:szCs w:val="0"/>
                <w:u w:color="000000"/>
                <w:bdr w:val="none" w:sz="0" w:space="0" w:color="000000"/>
                <w:shd w:val="clear" w:color="000000" w:fill="000000"/>
              </w:rPr>
              <w:t xml:space="preserve"> </w:t>
            </w:r>
            <w:r w:rsidRPr="00BB2E47">
              <w:rPr>
                <w:noProof/>
              </w:rPr>
              <w:drawing>
                <wp:inline distT="0" distB="0" distL="0" distR="0" wp14:anchorId="1790A5E5" wp14:editId="2338F85E">
                  <wp:extent cx="1931721" cy="1447165"/>
                  <wp:effectExtent l="0" t="0" r="0" b="635"/>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75"/>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1931721" cy="1447165"/>
                          </a:xfrm>
                          <a:prstGeom prst="rect">
                            <a:avLst/>
                          </a:prstGeom>
                          <a:noFill/>
                          <a:ln>
                            <a:noFill/>
                          </a:ln>
                        </pic:spPr>
                      </pic:pic>
                    </a:graphicData>
                  </a:graphic>
                </wp:inline>
              </w:drawing>
            </w:r>
          </w:p>
          <w:p w:rsidR="00D06385" w:rsidRPr="00BB2E47" w:rsidRDefault="00D06385" w:rsidP="00D21838">
            <w:pPr>
              <w:jc w:val="center"/>
            </w:pPr>
            <w:r w:rsidRPr="00BB2E47">
              <w:rPr>
                <w:noProof/>
              </w:rPr>
              <w:drawing>
                <wp:inline distT="0" distB="0" distL="0" distR="0" wp14:anchorId="5B9CEE23" wp14:editId="2E689333">
                  <wp:extent cx="1931721" cy="1447165"/>
                  <wp:effectExtent l="0" t="0" r="0" b="635"/>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2165"/>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1931721" cy="1447165"/>
                          </a:xfrm>
                          <a:prstGeom prst="rect">
                            <a:avLst/>
                          </a:prstGeom>
                          <a:noFill/>
                          <a:ln>
                            <a:noFill/>
                          </a:ln>
                        </pic:spPr>
                      </pic:pic>
                    </a:graphicData>
                  </a:graphic>
                </wp:inline>
              </w:drawing>
            </w:r>
            <w:r w:rsidRPr="00BB2E47">
              <w:rPr>
                <w:rFonts w:eastAsia="Times New Roman"/>
                <w:snapToGrid w:val="0"/>
                <w:color w:val="000000"/>
                <w:w w:val="0"/>
                <w:kern w:val="0"/>
                <w:sz w:val="0"/>
                <w:szCs w:val="0"/>
                <w:u w:color="000000"/>
                <w:bdr w:val="none" w:sz="0" w:space="0" w:color="000000"/>
                <w:shd w:val="clear" w:color="000000" w:fill="000000"/>
              </w:rPr>
              <w:t xml:space="preserve"> </w:t>
            </w:r>
            <w:r w:rsidRPr="00BB2E47">
              <w:rPr>
                <w:noProof/>
              </w:rPr>
              <w:drawing>
                <wp:inline distT="0" distB="0" distL="0" distR="0" wp14:anchorId="7CE3E73C" wp14:editId="4E2AF596">
                  <wp:extent cx="1931721" cy="1447165"/>
                  <wp:effectExtent l="0" t="0" r="0" b="635"/>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152"/>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1931721" cy="1447165"/>
                          </a:xfrm>
                          <a:prstGeom prst="rect">
                            <a:avLst/>
                          </a:prstGeom>
                          <a:noFill/>
                          <a:ln>
                            <a:noFill/>
                          </a:ln>
                        </pic:spPr>
                      </pic:pic>
                    </a:graphicData>
                  </a:graphic>
                </wp:inline>
              </w:drawing>
            </w:r>
          </w:p>
        </w:tc>
      </w:tr>
      <w:tr w:rsidR="00D06385" w:rsidRPr="00BB2E47" w:rsidTr="00D21838">
        <w:trPr>
          <w:trHeight w:val="837"/>
        </w:trPr>
        <w:tc>
          <w:tcPr>
            <w:tcW w:w="1242" w:type="dxa"/>
            <w:shd w:val="clear" w:color="auto" w:fill="D9D9D9"/>
            <w:vAlign w:val="center"/>
          </w:tcPr>
          <w:p w:rsidR="00D06385" w:rsidRPr="00BB2E47" w:rsidRDefault="00D06385" w:rsidP="00D21838">
            <w:pPr>
              <w:jc w:val="center"/>
              <w:rPr>
                <w:b/>
              </w:rPr>
            </w:pPr>
            <w:r w:rsidRPr="00BB2E47">
              <w:rPr>
                <w:rFonts w:hint="eastAsia"/>
                <w:b/>
              </w:rPr>
              <w:t>文字說明</w:t>
            </w:r>
          </w:p>
        </w:tc>
        <w:tc>
          <w:tcPr>
            <w:tcW w:w="8452" w:type="dxa"/>
            <w:shd w:val="clear" w:color="auto" w:fill="auto"/>
            <w:vAlign w:val="center"/>
          </w:tcPr>
          <w:p w:rsidR="00D06385" w:rsidRPr="00BB2E47" w:rsidRDefault="00D06385" w:rsidP="00D21838">
            <w:pPr>
              <w:jc w:val="both"/>
            </w:pPr>
            <w:r w:rsidRPr="00BB2E47">
              <w:rPr>
                <w:rFonts w:hint="eastAsia"/>
              </w:rPr>
              <w:t>參加</w:t>
            </w:r>
            <w:r w:rsidRPr="00BB2E47">
              <w:t>消防護照認證演練，學習各項技能</w:t>
            </w:r>
          </w:p>
        </w:tc>
      </w:tr>
    </w:tbl>
    <w:p w:rsidR="00D06385" w:rsidRDefault="00D06385" w:rsidP="00D06385">
      <w:pPr>
        <w:pStyle w:val="affffd"/>
        <w:spacing w:beforeLines="20" w:before="72" w:afterLines="50" w:after="180" w:afterAutospacing="0" w:line="240" w:lineRule="auto"/>
        <w:ind w:leftChars="59" w:left="142" w:firstLineChars="0" w:firstLine="0"/>
      </w:pPr>
    </w:p>
    <w:p w:rsidR="00D06385" w:rsidRDefault="00D06385" w:rsidP="00D06385">
      <w:pPr>
        <w:pStyle w:val="2"/>
        <w:keepNext w:val="0"/>
        <w:numPr>
          <w:ilvl w:val="1"/>
          <w:numId w:val="82"/>
        </w:numPr>
        <w:adjustRightInd w:val="0"/>
        <w:snapToGrid w:val="0"/>
        <w:spacing w:beforeLines="50" w:before="180" w:afterLines="50" w:after="180" w:line="360" w:lineRule="auto"/>
      </w:pPr>
      <w:bookmarkStart w:id="188" w:name="_Toc437358731"/>
      <w:bookmarkStart w:id="189" w:name="_Toc26349990"/>
      <w:r>
        <w:rPr>
          <w:rFonts w:hint="eastAsia"/>
        </w:rPr>
        <w:t>校園災害防救演練</w:t>
      </w:r>
      <w:bookmarkEnd w:id="188"/>
      <w:bookmarkEnd w:id="189"/>
    </w:p>
    <w:p w:rsidR="00D06385" w:rsidRDefault="00D06385" w:rsidP="00D06385">
      <w:pPr>
        <w:pStyle w:val="affffd"/>
        <w:ind w:left="480" w:firstLine="480"/>
      </w:pPr>
      <w:r>
        <w:rPr>
          <w:rFonts w:hint="eastAsia"/>
        </w:rPr>
        <w:t>為使災害發生時各教職員工生能快速避難並啟動應變分組執行救災，由訓導處</w:t>
      </w:r>
      <w:r>
        <w:rPr>
          <w:rFonts w:hint="eastAsia"/>
        </w:rPr>
        <w:t>(</w:t>
      </w:r>
      <w:r>
        <w:rPr>
          <w:rFonts w:hint="eastAsia"/>
        </w:rPr>
        <w:t>學務處</w:t>
      </w:r>
      <w:r>
        <w:rPr>
          <w:rFonts w:hint="eastAsia"/>
        </w:rPr>
        <w:t>)</w:t>
      </w:r>
      <w:r>
        <w:rPr>
          <w:rFonts w:hint="eastAsia"/>
        </w:rPr>
        <w:t>規劃演練內容，各處室人員協助辨理，務求使校園災害演練能順利執行。</w:t>
      </w:r>
    </w:p>
    <w:p w:rsidR="00D06385" w:rsidRDefault="00D06385" w:rsidP="00D06385">
      <w:pPr>
        <w:pStyle w:val="affffd"/>
        <w:ind w:left="480" w:firstLine="480"/>
      </w:pPr>
      <w:r>
        <w:rPr>
          <w:rFonts w:hint="eastAsia"/>
        </w:rPr>
        <w:t>演練目的在於使人員熟悉不同災害情境之應變作為，並提升應變技能，短期在學校人力、資源有限之情況下可以每年逐棟或逐區來進行應變演練，逐年完成全校應變演練之規劃，或配合多次各樓層或各棟小規模演練後，每年有一次中大規模或全校災害之演練。針對每年或每次演練之缺失應於下年或下次演練規劃前即加以改進，提昇整體災害應變能力。</w:t>
      </w:r>
    </w:p>
    <w:p w:rsidR="00D06385" w:rsidRDefault="00D06385" w:rsidP="00D06385">
      <w:pPr>
        <w:pStyle w:val="affffd"/>
        <w:ind w:left="480" w:firstLine="480"/>
      </w:pPr>
      <w:r>
        <w:rPr>
          <w:rFonts w:hint="eastAsia"/>
        </w:rPr>
        <w:t>學校每年至少應舉辦一次應變計畫演練</w:t>
      </w:r>
      <w:r>
        <w:rPr>
          <w:rFonts w:hint="eastAsia"/>
        </w:rPr>
        <w:t>(</w:t>
      </w:r>
      <w:r>
        <w:rPr>
          <w:rFonts w:hint="eastAsia"/>
        </w:rPr>
        <w:t>除消防防護計畫外亦宜考量其他災害類型之演練</w:t>
      </w:r>
      <w:r>
        <w:rPr>
          <w:rFonts w:hint="eastAsia"/>
        </w:rPr>
        <w:t>)</w:t>
      </w:r>
      <w:r>
        <w:rPr>
          <w:rFonts w:hint="eastAsia"/>
        </w:rPr>
        <w:t>，演練情境可依該年度規劃重點進行腳本</w:t>
      </w:r>
      <w:proofErr w:type="gramStart"/>
      <w:r>
        <w:rPr>
          <w:rFonts w:hint="eastAsia"/>
        </w:rPr>
        <w:t>研</w:t>
      </w:r>
      <w:proofErr w:type="gramEnd"/>
      <w:r>
        <w:rPr>
          <w:rFonts w:hint="eastAsia"/>
        </w:rPr>
        <w:t>擬，如</w:t>
      </w:r>
      <w:r>
        <w:fldChar w:fldCharType="begin"/>
      </w:r>
      <w:r>
        <w:instrText xml:space="preserve"> </w:instrText>
      </w:r>
      <w:r>
        <w:rPr>
          <w:rFonts w:hint="eastAsia"/>
        </w:rPr>
        <w:instrText>REF _Ref437245617 \h</w:instrText>
      </w:r>
      <w:r>
        <w:instrText xml:space="preserve"> </w:instrText>
      </w:r>
      <w:r>
        <w:fldChar w:fldCharType="separate"/>
      </w:r>
      <w:r w:rsidR="00042669">
        <w:rPr>
          <w:rFonts w:hint="eastAsia"/>
        </w:rPr>
        <w:t>表</w:t>
      </w:r>
      <w:r w:rsidR="00042669">
        <w:rPr>
          <w:rFonts w:hint="eastAsia"/>
        </w:rPr>
        <w:t xml:space="preserve">2- </w:t>
      </w:r>
      <w:r w:rsidR="00042669">
        <w:rPr>
          <w:noProof/>
        </w:rPr>
        <w:t>10</w:t>
      </w:r>
      <w:r>
        <w:fldChar w:fldCharType="end"/>
      </w:r>
      <w:r>
        <w:rPr>
          <w:rFonts w:hint="eastAsia"/>
        </w:rPr>
        <w:t>所示。演練可依各年級施行或以樓層</w:t>
      </w:r>
      <w:r>
        <w:rPr>
          <w:rFonts w:hint="eastAsia"/>
        </w:rPr>
        <w:t>(</w:t>
      </w:r>
      <w:r>
        <w:rPr>
          <w:rFonts w:hint="eastAsia"/>
        </w:rPr>
        <w:t>棟別</w:t>
      </w:r>
      <w:r>
        <w:rPr>
          <w:rFonts w:hint="eastAsia"/>
        </w:rPr>
        <w:t>)</w:t>
      </w:r>
      <w:r>
        <w:rPr>
          <w:rFonts w:hint="eastAsia"/>
        </w:rPr>
        <w:t>為劃分，依據可能發生之災害類型、規模，依實際需求來設計實務演練，如通訊對講機練習、避難疏散演練、警報測試與廣播等。演練計畫之擬定必須基於以下基本觀念：</w:t>
      </w:r>
    </w:p>
    <w:p w:rsidR="00D06385" w:rsidRDefault="00D06385" w:rsidP="00D06385">
      <w:pPr>
        <w:pStyle w:val="10"/>
      </w:pPr>
      <w:r>
        <w:rPr>
          <w:rFonts w:hint="eastAsia"/>
        </w:rPr>
        <w:t>研擬演練計畫之前，必須先有充分的「情境假設」，並以學校所面臨的實際問題為主，例如大規模地震後，應將小學生留校、安撫、建立名冊，等候家長接回，而非馬上讓小學生各自回家。</w:t>
      </w:r>
    </w:p>
    <w:p w:rsidR="00D06385" w:rsidRDefault="00D06385" w:rsidP="00D06385">
      <w:pPr>
        <w:pStyle w:val="10"/>
      </w:pPr>
      <w:r>
        <w:rPr>
          <w:rFonts w:hint="eastAsia"/>
        </w:rPr>
        <w:t>至少應包含緊急避難、救護、收容、安撫之細節操作。</w:t>
      </w:r>
    </w:p>
    <w:p w:rsidR="00D06385" w:rsidRDefault="00D06385" w:rsidP="00D06385">
      <w:pPr>
        <w:pStyle w:val="10"/>
      </w:pPr>
      <w:r>
        <w:rPr>
          <w:rFonts w:hint="eastAsia"/>
        </w:rPr>
        <w:t>必須明定各執行程序之權責編組及銜接介面。</w:t>
      </w:r>
      <w:r>
        <w:rPr>
          <w:rFonts w:hint="eastAsia"/>
        </w:rPr>
        <w:t xml:space="preserve"> </w:t>
      </w:r>
    </w:p>
    <w:p w:rsidR="00D06385" w:rsidRDefault="00D06385" w:rsidP="00D06385">
      <w:pPr>
        <w:pStyle w:val="10"/>
      </w:pPr>
      <w:r>
        <w:rPr>
          <w:rFonts w:hint="eastAsia"/>
        </w:rPr>
        <w:t>必須確保所需的應變時所需的資源與人力。</w:t>
      </w:r>
      <w:r>
        <w:rPr>
          <w:rFonts w:hint="eastAsia"/>
        </w:rPr>
        <w:t xml:space="preserve"> </w:t>
      </w:r>
    </w:p>
    <w:p w:rsidR="00D06385" w:rsidRDefault="00D06385" w:rsidP="00D06385">
      <w:pPr>
        <w:pStyle w:val="10"/>
      </w:pPr>
      <w:r>
        <w:rPr>
          <w:rFonts w:hint="eastAsia"/>
        </w:rPr>
        <w:t>在演練的過程中，所有作業均隨著時序有詳細的紀錄，以利事中查證及事後重構與檢討。</w:t>
      </w:r>
    </w:p>
    <w:p w:rsidR="00D06385" w:rsidRDefault="00D06385" w:rsidP="00D06385">
      <w:pPr>
        <w:pStyle w:val="10"/>
      </w:pPr>
    </w:p>
    <w:p w:rsidR="00D06385" w:rsidRDefault="00D06385" w:rsidP="00D06385">
      <w:pPr>
        <w:pStyle w:val="10"/>
      </w:pPr>
    </w:p>
    <w:p w:rsidR="00D06385" w:rsidRDefault="00D06385" w:rsidP="00D06385">
      <w:pPr>
        <w:pStyle w:val="10"/>
      </w:pPr>
    </w:p>
    <w:p w:rsidR="00D06385" w:rsidRDefault="00D06385" w:rsidP="00D06385">
      <w:pPr>
        <w:pStyle w:val="10"/>
      </w:pPr>
    </w:p>
    <w:p w:rsidR="00D06385" w:rsidRDefault="00D06385" w:rsidP="00D06385">
      <w:pPr>
        <w:pStyle w:val="10"/>
      </w:pPr>
    </w:p>
    <w:p w:rsidR="00D06385" w:rsidRDefault="00D06385" w:rsidP="00D06385">
      <w:pPr>
        <w:pStyle w:val="affffc"/>
      </w:pPr>
      <w:bookmarkStart w:id="190" w:name="_Ref437245617"/>
      <w:bookmarkStart w:id="191" w:name="_Toc437358873"/>
      <w:bookmarkStart w:id="192" w:name="_Toc26339334"/>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10</w:t>
      </w:r>
      <w:r>
        <w:fldChar w:fldCharType="end"/>
      </w:r>
      <w:bookmarkEnd w:id="190"/>
      <w:r>
        <w:rPr>
          <w:rFonts w:hint="eastAsia"/>
        </w:rPr>
        <w:t>學校辦理防災避難演練情形</w:t>
      </w:r>
      <w:bookmarkEnd w:id="191"/>
      <w:bookmarkEnd w:id="19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3"/>
        <w:gridCol w:w="836"/>
        <w:gridCol w:w="6307"/>
      </w:tblGrid>
      <w:tr w:rsidR="00D06385" w:rsidRPr="00BB2E47" w:rsidTr="00D21838">
        <w:trPr>
          <w:trHeight w:val="454"/>
        </w:trPr>
        <w:tc>
          <w:tcPr>
            <w:tcW w:w="2235" w:type="dxa"/>
            <w:gridSpan w:val="2"/>
            <w:shd w:val="clear" w:color="auto" w:fill="D9D9D9"/>
            <w:vAlign w:val="center"/>
          </w:tcPr>
          <w:p w:rsidR="00D06385" w:rsidRPr="00BB2E47" w:rsidRDefault="00D06385" w:rsidP="00D21838">
            <w:pPr>
              <w:jc w:val="center"/>
              <w:rPr>
                <w:b/>
              </w:rPr>
            </w:pPr>
            <w:r w:rsidRPr="00BB2E47">
              <w:rPr>
                <w:rFonts w:hint="eastAsia"/>
                <w:b/>
              </w:rPr>
              <w:t>演練時間</w:t>
            </w:r>
          </w:p>
        </w:tc>
        <w:tc>
          <w:tcPr>
            <w:tcW w:w="7459" w:type="dxa"/>
            <w:shd w:val="clear" w:color="auto" w:fill="auto"/>
            <w:vAlign w:val="center"/>
          </w:tcPr>
          <w:p w:rsidR="00D06385" w:rsidRPr="00BB2E47" w:rsidRDefault="007A5A27" w:rsidP="00D21838">
            <w:pPr>
              <w:jc w:val="both"/>
            </w:pPr>
            <w:r>
              <w:rPr>
                <w:rFonts w:hint="eastAsia"/>
              </w:rPr>
              <w:t>109</w:t>
            </w:r>
            <w:r w:rsidR="00D06385">
              <w:t>.9.20</w:t>
            </w:r>
          </w:p>
        </w:tc>
      </w:tr>
      <w:tr w:rsidR="00D06385" w:rsidRPr="00BB2E47" w:rsidTr="00D21838">
        <w:trPr>
          <w:trHeight w:val="454"/>
        </w:trPr>
        <w:tc>
          <w:tcPr>
            <w:tcW w:w="2235" w:type="dxa"/>
            <w:gridSpan w:val="2"/>
            <w:shd w:val="clear" w:color="auto" w:fill="D9D9D9"/>
            <w:vAlign w:val="center"/>
          </w:tcPr>
          <w:p w:rsidR="00D06385" w:rsidRPr="00BB2E47" w:rsidRDefault="00D06385" w:rsidP="00D21838">
            <w:pPr>
              <w:jc w:val="center"/>
              <w:rPr>
                <w:b/>
              </w:rPr>
            </w:pPr>
            <w:r w:rsidRPr="00BB2E47">
              <w:rPr>
                <w:rFonts w:hint="eastAsia"/>
                <w:b/>
              </w:rPr>
              <w:t>演練人數</w:t>
            </w:r>
          </w:p>
        </w:tc>
        <w:tc>
          <w:tcPr>
            <w:tcW w:w="7459" w:type="dxa"/>
            <w:shd w:val="clear" w:color="auto" w:fill="auto"/>
            <w:vAlign w:val="center"/>
          </w:tcPr>
          <w:p w:rsidR="00D06385" w:rsidRPr="00BB2E47" w:rsidRDefault="00D06385" w:rsidP="00D21838">
            <w:pPr>
              <w:jc w:val="both"/>
              <w:rPr>
                <w:color w:val="FF0000"/>
              </w:rPr>
            </w:pPr>
            <w:r>
              <w:rPr>
                <w:rFonts w:hint="eastAsia"/>
                <w:color w:val="FF0000"/>
              </w:rPr>
              <w:t>540</w:t>
            </w:r>
          </w:p>
        </w:tc>
      </w:tr>
      <w:tr w:rsidR="00D06385" w:rsidRPr="00BB2E47" w:rsidTr="00D21838">
        <w:trPr>
          <w:trHeight w:val="454"/>
        </w:trPr>
        <w:tc>
          <w:tcPr>
            <w:tcW w:w="2235" w:type="dxa"/>
            <w:gridSpan w:val="2"/>
            <w:shd w:val="clear" w:color="auto" w:fill="D9D9D9"/>
            <w:vAlign w:val="center"/>
          </w:tcPr>
          <w:p w:rsidR="00D06385" w:rsidRPr="00BB2E47" w:rsidRDefault="00D06385" w:rsidP="00D21838">
            <w:pPr>
              <w:jc w:val="center"/>
              <w:rPr>
                <w:b/>
              </w:rPr>
            </w:pPr>
            <w:r w:rsidRPr="00BB2E47">
              <w:rPr>
                <w:rFonts w:hint="eastAsia"/>
                <w:b/>
              </w:rPr>
              <w:t>結合外部單位支援</w:t>
            </w:r>
          </w:p>
        </w:tc>
        <w:tc>
          <w:tcPr>
            <w:tcW w:w="7459" w:type="dxa"/>
            <w:shd w:val="clear" w:color="auto" w:fill="auto"/>
            <w:vAlign w:val="center"/>
          </w:tcPr>
          <w:p w:rsidR="00D06385" w:rsidRPr="00BB2E47" w:rsidRDefault="00D06385" w:rsidP="00D21838">
            <w:pPr>
              <w:jc w:val="both"/>
            </w:pPr>
            <w:r w:rsidRPr="00BB2E47">
              <w:rPr>
                <w:rFonts w:hint="eastAsia"/>
                <w:color w:val="000000"/>
              </w:rPr>
              <w:t>□</w:t>
            </w:r>
            <w:r w:rsidRPr="00BB2E47">
              <w:rPr>
                <w:rFonts w:hint="eastAsia"/>
              </w:rPr>
              <w:t>有</w:t>
            </w:r>
            <w:r w:rsidRPr="00BB2E47">
              <w:rPr>
                <w:rFonts w:hint="eastAsia"/>
                <w:color w:val="000000"/>
              </w:rPr>
              <w:t>■</w:t>
            </w:r>
            <w:r w:rsidRPr="00BB2E47">
              <w:rPr>
                <w:rFonts w:hint="eastAsia"/>
              </w:rPr>
              <w:t>無</w:t>
            </w:r>
          </w:p>
        </w:tc>
      </w:tr>
      <w:tr w:rsidR="00D06385" w:rsidRPr="00BB2E47" w:rsidTr="00D21838">
        <w:trPr>
          <w:trHeight w:val="454"/>
        </w:trPr>
        <w:tc>
          <w:tcPr>
            <w:tcW w:w="2235" w:type="dxa"/>
            <w:gridSpan w:val="2"/>
            <w:shd w:val="clear" w:color="auto" w:fill="D9D9D9"/>
            <w:vAlign w:val="center"/>
          </w:tcPr>
          <w:p w:rsidR="00D06385" w:rsidRPr="00BB2E47" w:rsidRDefault="00D06385" w:rsidP="00D21838">
            <w:pPr>
              <w:jc w:val="center"/>
              <w:rPr>
                <w:b/>
              </w:rPr>
            </w:pPr>
            <w:r w:rsidRPr="00BB2E47">
              <w:rPr>
                <w:rFonts w:hint="eastAsia"/>
                <w:b/>
              </w:rPr>
              <w:t>納入學校行事曆</w:t>
            </w:r>
          </w:p>
        </w:tc>
        <w:tc>
          <w:tcPr>
            <w:tcW w:w="7459" w:type="dxa"/>
            <w:shd w:val="clear" w:color="auto" w:fill="auto"/>
            <w:vAlign w:val="center"/>
          </w:tcPr>
          <w:p w:rsidR="00D06385" w:rsidRPr="00BB2E47" w:rsidRDefault="00D06385" w:rsidP="00D21838">
            <w:pPr>
              <w:jc w:val="both"/>
            </w:pPr>
            <w:r w:rsidRPr="00BB2E47">
              <w:rPr>
                <w:rFonts w:hint="eastAsia"/>
                <w:color w:val="000000"/>
              </w:rPr>
              <w:t>■</w:t>
            </w:r>
            <w:r w:rsidRPr="00BB2E47">
              <w:rPr>
                <w:rFonts w:hint="eastAsia"/>
              </w:rPr>
              <w:t>有</w:t>
            </w:r>
            <w:r w:rsidRPr="00BB2E47">
              <w:rPr>
                <w:rFonts w:hint="eastAsia"/>
                <w:color w:val="000000"/>
              </w:rPr>
              <w:t>□</w:t>
            </w:r>
            <w:r w:rsidRPr="00BB2E47">
              <w:rPr>
                <w:rFonts w:hint="eastAsia"/>
              </w:rPr>
              <w:t>無</w:t>
            </w:r>
          </w:p>
        </w:tc>
      </w:tr>
      <w:tr w:rsidR="00D06385" w:rsidRPr="00BB2E47" w:rsidTr="00D21838">
        <w:trPr>
          <w:trHeight w:val="646"/>
        </w:trPr>
        <w:tc>
          <w:tcPr>
            <w:tcW w:w="1242" w:type="dxa"/>
            <w:shd w:val="clear" w:color="auto" w:fill="D9D9D9"/>
            <w:vAlign w:val="center"/>
          </w:tcPr>
          <w:p w:rsidR="00D06385" w:rsidRPr="00BB2E47" w:rsidRDefault="00D06385" w:rsidP="00D21838">
            <w:pPr>
              <w:jc w:val="both"/>
              <w:rPr>
                <w:b/>
              </w:rPr>
            </w:pPr>
            <w:r w:rsidRPr="00BB2E47">
              <w:rPr>
                <w:rFonts w:hint="eastAsia"/>
                <w:b/>
              </w:rPr>
              <w:t>演練腳本</w:t>
            </w:r>
          </w:p>
        </w:tc>
        <w:tc>
          <w:tcPr>
            <w:tcW w:w="8452" w:type="dxa"/>
            <w:gridSpan w:val="2"/>
            <w:shd w:val="clear" w:color="auto" w:fill="auto"/>
            <w:vAlign w:val="center"/>
          </w:tcPr>
          <w:p w:rsidR="00D06385" w:rsidRPr="00BB2E47" w:rsidRDefault="00D06385" w:rsidP="00D21838">
            <w:pPr>
              <w:jc w:val="both"/>
            </w:pPr>
            <w:r w:rsidRPr="00BB2E47">
              <w:rPr>
                <w:rFonts w:hint="eastAsia"/>
              </w:rPr>
              <w:t>(</w:t>
            </w:r>
            <w:r w:rsidRPr="00BB2E47">
              <w:rPr>
                <w:rFonts w:hint="eastAsia"/>
              </w:rPr>
              <w:t>請放於附錄裡</w:t>
            </w:r>
            <w:r w:rsidRPr="00BB2E47">
              <w:rPr>
                <w:rFonts w:hint="eastAsia"/>
              </w:rPr>
              <w:t>)</w:t>
            </w:r>
          </w:p>
        </w:tc>
      </w:tr>
      <w:tr w:rsidR="00D06385" w:rsidRPr="00BB2E47" w:rsidTr="00D21838">
        <w:trPr>
          <w:trHeight w:val="1338"/>
        </w:trPr>
        <w:tc>
          <w:tcPr>
            <w:tcW w:w="9694" w:type="dxa"/>
            <w:gridSpan w:val="3"/>
            <w:shd w:val="clear" w:color="auto" w:fill="auto"/>
            <w:vAlign w:val="center"/>
          </w:tcPr>
          <w:p w:rsidR="00D06385" w:rsidRPr="00BB2E47" w:rsidRDefault="00D06385" w:rsidP="00D21838">
            <w:pPr>
              <w:jc w:val="center"/>
            </w:pPr>
            <w:r w:rsidRPr="00BB2E47">
              <w:rPr>
                <w:noProof/>
              </w:rPr>
              <w:drawing>
                <wp:inline distT="0" distB="0" distL="0" distR="0" wp14:anchorId="611C6105" wp14:editId="18C2DB61">
                  <wp:extent cx="1929553" cy="1447165"/>
                  <wp:effectExtent l="0" t="0" r="0" b="635"/>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6230"/>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929553" cy="1447165"/>
                          </a:xfrm>
                          <a:prstGeom prst="rect">
                            <a:avLst/>
                          </a:prstGeom>
                          <a:noFill/>
                          <a:ln>
                            <a:noFill/>
                          </a:ln>
                        </pic:spPr>
                      </pic:pic>
                    </a:graphicData>
                  </a:graphic>
                </wp:inline>
              </w:drawing>
            </w:r>
            <w:r w:rsidRPr="00BB2E47">
              <w:rPr>
                <w:noProof/>
              </w:rPr>
              <w:drawing>
                <wp:inline distT="0" distB="0" distL="0" distR="0" wp14:anchorId="0666D48F" wp14:editId="31F52DE5">
                  <wp:extent cx="2051685" cy="1367790"/>
                  <wp:effectExtent l="0" t="0" r="5715" b="381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6261"/>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2051685" cy="1367790"/>
                          </a:xfrm>
                          <a:prstGeom prst="rect">
                            <a:avLst/>
                          </a:prstGeom>
                          <a:noFill/>
                          <a:ln>
                            <a:noFill/>
                          </a:ln>
                        </pic:spPr>
                      </pic:pic>
                    </a:graphicData>
                  </a:graphic>
                </wp:inline>
              </w:drawing>
            </w:r>
          </w:p>
          <w:p w:rsidR="00D06385" w:rsidRPr="00BB2E47" w:rsidRDefault="00D06385" w:rsidP="00D21838">
            <w:pPr>
              <w:jc w:val="center"/>
            </w:pPr>
            <w:r w:rsidRPr="00BB2E47">
              <w:rPr>
                <w:noProof/>
              </w:rPr>
              <w:drawing>
                <wp:inline distT="0" distB="0" distL="0" distR="0" wp14:anchorId="25EE69A8" wp14:editId="4658261A">
                  <wp:extent cx="2051685" cy="1367790"/>
                  <wp:effectExtent l="0" t="0" r="5715" b="381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6306"/>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051685" cy="1367790"/>
                          </a:xfrm>
                          <a:prstGeom prst="rect">
                            <a:avLst/>
                          </a:prstGeom>
                          <a:noFill/>
                          <a:ln>
                            <a:noFill/>
                          </a:ln>
                        </pic:spPr>
                      </pic:pic>
                    </a:graphicData>
                  </a:graphic>
                </wp:inline>
              </w:drawing>
            </w:r>
            <w:r w:rsidRPr="00BB2E47">
              <w:rPr>
                <w:noProof/>
              </w:rPr>
              <w:drawing>
                <wp:inline distT="0" distB="0" distL="0" distR="0" wp14:anchorId="3EBA85A4" wp14:editId="14A5C863">
                  <wp:extent cx="2051685" cy="1367790"/>
                  <wp:effectExtent l="0" t="0" r="5715" b="381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N9928"/>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2051685" cy="1367790"/>
                          </a:xfrm>
                          <a:prstGeom prst="rect">
                            <a:avLst/>
                          </a:prstGeom>
                          <a:noFill/>
                          <a:ln>
                            <a:noFill/>
                          </a:ln>
                        </pic:spPr>
                      </pic:pic>
                    </a:graphicData>
                  </a:graphic>
                </wp:inline>
              </w:drawing>
            </w:r>
          </w:p>
        </w:tc>
      </w:tr>
      <w:tr w:rsidR="00D06385" w:rsidRPr="00BB2E47" w:rsidTr="00D21838">
        <w:trPr>
          <w:trHeight w:val="709"/>
        </w:trPr>
        <w:tc>
          <w:tcPr>
            <w:tcW w:w="1242" w:type="dxa"/>
            <w:shd w:val="clear" w:color="auto" w:fill="D9D9D9"/>
            <w:vAlign w:val="center"/>
          </w:tcPr>
          <w:p w:rsidR="00D06385" w:rsidRPr="00BB2E47" w:rsidRDefault="00D06385" w:rsidP="00D21838">
            <w:pPr>
              <w:jc w:val="center"/>
              <w:rPr>
                <w:b/>
              </w:rPr>
            </w:pPr>
            <w:r w:rsidRPr="00BB2E47">
              <w:rPr>
                <w:rFonts w:hint="eastAsia"/>
                <w:b/>
              </w:rPr>
              <w:t>文字說明</w:t>
            </w:r>
          </w:p>
        </w:tc>
        <w:tc>
          <w:tcPr>
            <w:tcW w:w="8452" w:type="dxa"/>
            <w:gridSpan w:val="2"/>
            <w:shd w:val="clear" w:color="auto" w:fill="auto"/>
            <w:vAlign w:val="center"/>
          </w:tcPr>
          <w:p w:rsidR="00D06385" w:rsidRPr="00BB2E47" w:rsidRDefault="00D06385" w:rsidP="00D21838">
            <w:pPr>
              <w:jc w:val="center"/>
            </w:pPr>
            <w:r w:rsidRPr="00BB2E47">
              <w:rPr>
                <w:rFonts w:hint="eastAsia"/>
              </w:rPr>
              <w:t>全國</w:t>
            </w:r>
            <w:r w:rsidRPr="00BB2E47">
              <w:t>防災日，全校總動員，辦理相關避震、防迅與外人入侵處置演練</w:t>
            </w:r>
          </w:p>
        </w:tc>
      </w:tr>
      <w:tr w:rsidR="00D06385" w:rsidRPr="00BB2E47" w:rsidTr="00D21838">
        <w:trPr>
          <w:trHeight w:val="4952"/>
        </w:trPr>
        <w:tc>
          <w:tcPr>
            <w:tcW w:w="1242" w:type="dxa"/>
            <w:shd w:val="clear" w:color="auto" w:fill="D9D9D9"/>
            <w:vAlign w:val="center"/>
          </w:tcPr>
          <w:p w:rsidR="00D06385" w:rsidRPr="00BB2E47" w:rsidRDefault="00D06385" w:rsidP="00D21838">
            <w:pPr>
              <w:jc w:val="both"/>
              <w:rPr>
                <w:b/>
              </w:rPr>
            </w:pPr>
            <w:r w:rsidRPr="00BB2E47">
              <w:rPr>
                <w:rFonts w:hint="eastAsia"/>
                <w:b/>
              </w:rPr>
              <w:lastRenderedPageBreak/>
              <w:t>演練後檢討改善紀錄</w:t>
            </w:r>
          </w:p>
        </w:tc>
        <w:tc>
          <w:tcPr>
            <w:tcW w:w="8452" w:type="dxa"/>
            <w:gridSpan w:val="2"/>
            <w:shd w:val="clear" w:color="auto" w:fill="auto"/>
            <w:vAlign w:val="center"/>
          </w:tcPr>
          <w:p w:rsidR="00D06385" w:rsidRPr="00BB2E47" w:rsidRDefault="00D06385" w:rsidP="00D21838">
            <w:pPr>
              <w:rPr>
                <w:noProof/>
              </w:rPr>
            </w:pPr>
          </w:p>
          <w:p w:rsidR="00D06385" w:rsidRPr="00BB2E47" w:rsidRDefault="00D06385" w:rsidP="00D21838">
            <w:pPr>
              <w:rPr>
                <w:noProof/>
              </w:rPr>
            </w:pPr>
            <w:r w:rsidRPr="00BB2E47">
              <w:rPr>
                <w:rFonts w:hint="eastAsia"/>
              </w:rPr>
              <w:t xml:space="preserve">   </w:t>
            </w:r>
            <w:r w:rsidRPr="00BB2E47">
              <w:rPr>
                <w:rFonts w:hint="eastAsia"/>
                <w:noProof/>
              </w:rPr>
              <w:drawing>
                <wp:inline distT="0" distB="0" distL="0" distR="0" wp14:anchorId="37052F58" wp14:editId="5CF61158">
                  <wp:extent cx="1725675" cy="2436495"/>
                  <wp:effectExtent l="0" t="0" r="0" b="0"/>
                  <wp:docPr id="139" name="圖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__43409415.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14485" cy="2561886"/>
                          </a:xfrm>
                          <a:prstGeom prst="rect">
                            <a:avLst/>
                          </a:prstGeom>
                        </pic:spPr>
                      </pic:pic>
                    </a:graphicData>
                  </a:graphic>
                </wp:inline>
              </w:drawing>
            </w:r>
            <w:r w:rsidRPr="00BB2E47">
              <w:rPr>
                <w:noProof/>
              </w:rPr>
              <w:drawing>
                <wp:inline distT="0" distB="0" distL="0" distR="0" wp14:anchorId="670436A8" wp14:editId="27B1B522">
                  <wp:extent cx="2478410" cy="1754456"/>
                  <wp:effectExtent l="0" t="361950" r="0" b="34163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__43417603.jpg"/>
                          <pic:cNvPicPr/>
                        </pic:nvPicPr>
                        <pic:blipFill>
                          <a:blip r:embed="rId82" cstate="print">
                            <a:extLst>
                              <a:ext uri="{28A0092B-C50C-407E-A947-70E740481C1C}">
                                <a14:useLocalDpi xmlns:a14="http://schemas.microsoft.com/office/drawing/2010/main" val="0"/>
                              </a:ext>
                            </a:extLst>
                          </a:blip>
                          <a:stretch>
                            <a:fillRect/>
                          </a:stretch>
                        </pic:blipFill>
                        <pic:spPr>
                          <a:xfrm rot="16200000">
                            <a:off x="0" y="0"/>
                            <a:ext cx="2562976" cy="1814320"/>
                          </a:xfrm>
                          <a:prstGeom prst="rect">
                            <a:avLst/>
                          </a:prstGeom>
                        </pic:spPr>
                      </pic:pic>
                    </a:graphicData>
                  </a:graphic>
                </wp:inline>
              </w:drawing>
            </w:r>
          </w:p>
          <w:p w:rsidR="00D06385" w:rsidRPr="00BB2E47" w:rsidRDefault="00D06385" w:rsidP="00D21838"/>
        </w:tc>
      </w:tr>
    </w:tbl>
    <w:p w:rsidR="00D06385" w:rsidRDefault="00D06385" w:rsidP="00D06385">
      <w:pPr>
        <w:pStyle w:val="affffc"/>
      </w:pPr>
    </w:p>
    <w:p w:rsidR="00D06385" w:rsidRDefault="00D06385" w:rsidP="00D06385">
      <w:pPr>
        <w:pStyle w:val="2"/>
        <w:keepNext w:val="0"/>
        <w:numPr>
          <w:ilvl w:val="1"/>
          <w:numId w:val="82"/>
        </w:numPr>
        <w:adjustRightInd w:val="0"/>
        <w:snapToGrid w:val="0"/>
        <w:spacing w:beforeLines="50" w:before="180" w:afterLines="50" w:after="180" w:line="360" w:lineRule="auto"/>
      </w:pPr>
      <w:bookmarkStart w:id="193" w:name="_Toc437358732"/>
      <w:bookmarkStart w:id="194" w:name="_Toc26349991"/>
      <w:r>
        <w:rPr>
          <w:rFonts w:hint="eastAsia"/>
        </w:rPr>
        <w:t>家庭防災卡與</w:t>
      </w:r>
      <w:r>
        <w:rPr>
          <w:rFonts w:hint="eastAsia"/>
        </w:rPr>
        <w:t>1991</w:t>
      </w:r>
      <w:r>
        <w:rPr>
          <w:rFonts w:hint="eastAsia"/>
        </w:rPr>
        <w:t>報平安專線</w:t>
      </w:r>
      <w:bookmarkEnd w:id="193"/>
      <w:bookmarkEnd w:id="194"/>
    </w:p>
    <w:p w:rsidR="00D06385" w:rsidRPr="00CF4CA9" w:rsidRDefault="00D06385" w:rsidP="00D06385">
      <w:pPr>
        <w:pStyle w:val="affffd"/>
        <w:ind w:left="480" w:firstLine="480"/>
      </w:pPr>
      <w:r>
        <w:rPr>
          <w:rFonts w:hint="eastAsia"/>
        </w:rPr>
        <w:t>大規模災害發生時，交通、通訊往往相當混亂且可能中斷，家庭成員的團聚，變得急迫卻又困難，故內政部消防署設置</w:t>
      </w:r>
      <w:r>
        <w:rPr>
          <w:rFonts w:hint="eastAsia"/>
        </w:rPr>
        <w:t>1991</w:t>
      </w:r>
      <w:r>
        <w:rPr>
          <w:rFonts w:hint="eastAsia"/>
        </w:rPr>
        <w:t>報平安平臺，藉由此平臺留言訊息，以達災時聯繫家人或朋友之效用。另教育部建立「家庭防災卡」機制，卡片內容結合內政部消防署</w:t>
      </w:r>
      <w:r>
        <w:rPr>
          <w:rFonts w:hint="eastAsia"/>
        </w:rPr>
        <w:t>1991</w:t>
      </w:r>
      <w:r>
        <w:rPr>
          <w:rFonts w:hint="eastAsia"/>
        </w:rPr>
        <w:t>報平安平臺資訊，於災變時家庭團聚及聯絡。學校應於每學期開學之初，將「家庭防災卡」以聯絡單的方式，由學生攜帶回家，與家長共同填寫，讓全家能藉此熟悉避難場所與緊急聯絡方式。每個家庭皆有個別的「家庭防災卡內容」，平常攜帶於書包、鉛筆盒、身上等，若能印在家庭聯絡簿的底頁更佳，並考量實用性，卡片材質以耐磨者為佳。家庭防災卡範例如</w:t>
      </w:r>
      <w:r>
        <w:fldChar w:fldCharType="begin"/>
      </w:r>
      <w:r>
        <w:instrText xml:space="preserve"> </w:instrText>
      </w:r>
      <w:r>
        <w:rPr>
          <w:rFonts w:hint="eastAsia"/>
        </w:rPr>
        <w:instrText>REF _Ref419201454 \h</w:instrText>
      </w:r>
      <w:r>
        <w:instrText xml:space="preserve"> </w:instrText>
      </w:r>
      <w:r>
        <w:fldChar w:fldCharType="separate"/>
      </w:r>
      <w:r w:rsidR="00042669">
        <w:rPr>
          <w:rFonts w:hint="eastAsia"/>
        </w:rPr>
        <w:t>圖</w:t>
      </w:r>
      <w:r w:rsidR="00042669">
        <w:rPr>
          <w:rFonts w:hint="eastAsia"/>
        </w:rPr>
        <w:t xml:space="preserve">2- </w:t>
      </w:r>
      <w:r w:rsidR="00042669">
        <w:rPr>
          <w:noProof/>
        </w:rPr>
        <w:t>10</w:t>
      </w:r>
      <w:r>
        <w:fldChar w:fldCharType="end"/>
      </w:r>
      <w:r>
        <w:rPr>
          <w:rFonts w:hint="eastAsia"/>
        </w:rPr>
        <w:t>所示。</w:t>
      </w:r>
    </w:p>
    <w:p w:rsidR="00D06385" w:rsidRDefault="00D06385" w:rsidP="00D06385">
      <w:pPr>
        <w:pStyle w:val="affffc"/>
      </w:pPr>
      <w:r>
        <w:rPr>
          <w:noProof/>
        </w:rPr>
        <w:lastRenderedPageBreak/>
        <w:drawing>
          <wp:inline distT="0" distB="0" distL="0" distR="0" wp14:anchorId="677E949E" wp14:editId="7E18653C">
            <wp:extent cx="5486400" cy="4114800"/>
            <wp:effectExtent l="19050" t="0" r="0" b="0"/>
            <wp:docPr id="5"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8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D06385" w:rsidRDefault="00D06385" w:rsidP="00D06385">
      <w:pPr>
        <w:pStyle w:val="affffc"/>
      </w:pPr>
      <w:bookmarkStart w:id="195" w:name="_Ref419201454"/>
      <w:bookmarkStart w:id="196" w:name="_Toc437358843"/>
      <w:bookmarkStart w:id="197" w:name="_Toc26339275"/>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042669">
        <w:rPr>
          <w:noProof/>
        </w:rPr>
        <w:t>10</w:t>
      </w:r>
      <w:r>
        <w:fldChar w:fldCharType="end"/>
      </w:r>
      <w:bookmarkEnd w:id="195"/>
      <w:r>
        <w:rPr>
          <w:rFonts w:hint="eastAsia"/>
        </w:rPr>
        <w:t>家庭防災卡</w:t>
      </w:r>
      <w:bookmarkEnd w:id="196"/>
      <w:bookmarkEnd w:id="197"/>
    </w:p>
    <w:p w:rsidR="00D06385" w:rsidRPr="0089398A" w:rsidRDefault="00D06385" w:rsidP="00D06385">
      <w:pPr>
        <w:pStyle w:val="affffc"/>
      </w:pPr>
    </w:p>
    <w:p w:rsidR="00D06385" w:rsidRDefault="00D06385" w:rsidP="00D06385">
      <w:pPr>
        <w:pStyle w:val="2"/>
        <w:keepNext w:val="0"/>
        <w:numPr>
          <w:ilvl w:val="1"/>
          <w:numId w:val="82"/>
        </w:numPr>
        <w:adjustRightInd w:val="0"/>
        <w:snapToGrid w:val="0"/>
        <w:spacing w:beforeLines="50" w:before="180" w:afterLines="50" w:after="180" w:line="360" w:lineRule="auto"/>
      </w:pPr>
      <w:bookmarkStart w:id="198" w:name="_Toc437358733"/>
      <w:bookmarkStart w:id="199" w:name="_Toc26349992"/>
      <w:r w:rsidRPr="00467566">
        <w:rPr>
          <w:rFonts w:hint="eastAsia"/>
        </w:rPr>
        <w:t>開設災民收容所規劃與實施</w:t>
      </w:r>
      <w:bookmarkEnd w:id="198"/>
      <w:bookmarkEnd w:id="199"/>
    </w:p>
    <w:p w:rsidR="00D06385" w:rsidRDefault="00D06385" w:rsidP="00D06385">
      <w:pPr>
        <w:pStyle w:val="affffd"/>
        <w:ind w:left="480" w:firstLine="480"/>
      </w:pPr>
      <w:r>
        <w:rPr>
          <w:rFonts w:hint="eastAsia"/>
        </w:rPr>
        <w:t>本校於災害發生後被地方政府指定為緊急之避難收容場所，依縣市應變中心之需求開放部分校區收容附近之居民。</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200" w:name="_Toc437358734"/>
      <w:bookmarkStart w:id="201" w:name="_Toc26349993"/>
      <w:r>
        <w:rPr>
          <w:rFonts w:hint="eastAsia"/>
        </w:rPr>
        <w:t>收容所規劃原則</w:t>
      </w:r>
      <w:bookmarkEnd w:id="200"/>
      <w:bookmarkEnd w:id="201"/>
    </w:p>
    <w:p w:rsidR="00D06385" w:rsidRDefault="00D06385" w:rsidP="00D06385">
      <w:pPr>
        <w:pStyle w:val="affffd"/>
        <w:ind w:left="480" w:firstLine="480"/>
      </w:pPr>
      <w:r>
        <w:rPr>
          <w:rFonts w:hint="eastAsia"/>
        </w:rPr>
        <w:t>收容區之劃設以校長及各處室主任開會進行決定，原則上收容之居民為附近之住戶，收容區與學區需劃分仔細，在生活收容區之民眾以不影響災害復課之進行為原則。劃設上需注意此區域是否具潛在災害之危害、收容所之收容人數等，各收容所需有負責人員進行管理，如</w:t>
      </w:r>
      <w:r>
        <w:fldChar w:fldCharType="begin"/>
      </w:r>
      <w:r>
        <w:instrText xml:space="preserve"> </w:instrText>
      </w:r>
      <w:r>
        <w:rPr>
          <w:rFonts w:hint="eastAsia"/>
        </w:rPr>
        <w:instrText>REF _Ref418779262 \h</w:instrText>
      </w:r>
      <w:r>
        <w:instrText xml:space="preserve"> </w:instrText>
      </w:r>
      <w:r>
        <w:fldChar w:fldCharType="separate"/>
      </w:r>
      <w:r w:rsidR="00042669">
        <w:rPr>
          <w:rFonts w:hint="eastAsia"/>
        </w:rPr>
        <w:t>表</w:t>
      </w:r>
      <w:r w:rsidR="00042669">
        <w:rPr>
          <w:rFonts w:hint="eastAsia"/>
        </w:rPr>
        <w:t xml:space="preserve">2- </w:t>
      </w:r>
      <w:r w:rsidR="00042669">
        <w:rPr>
          <w:noProof/>
        </w:rPr>
        <w:t>11</w:t>
      </w:r>
      <w:r>
        <w:fldChar w:fldCharType="end"/>
      </w:r>
      <w:r>
        <w:rPr>
          <w:rFonts w:hint="eastAsia"/>
        </w:rPr>
        <w:t>所示。</w:t>
      </w:r>
    </w:p>
    <w:p w:rsidR="00D06385" w:rsidRDefault="00D06385" w:rsidP="00D06385">
      <w:pPr>
        <w:pStyle w:val="affffc"/>
      </w:pPr>
      <w:bookmarkStart w:id="202" w:name="_Ref418779262"/>
      <w:bookmarkStart w:id="203" w:name="_Toc437358874"/>
      <w:bookmarkStart w:id="204" w:name="_Toc26339335"/>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11</w:t>
      </w:r>
      <w:r>
        <w:fldChar w:fldCharType="end"/>
      </w:r>
      <w:bookmarkEnd w:id="202"/>
      <w:r>
        <w:rPr>
          <w:rFonts w:hint="eastAsia"/>
        </w:rPr>
        <w:t>收容所總配置表</w:t>
      </w:r>
      <w:bookmarkEnd w:id="203"/>
      <w:bookmarkEnd w:id="204"/>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1188"/>
        <w:gridCol w:w="1260"/>
        <w:gridCol w:w="720"/>
        <w:gridCol w:w="1260"/>
        <w:gridCol w:w="1440"/>
        <w:gridCol w:w="1260"/>
        <w:gridCol w:w="1440"/>
      </w:tblGrid>
      <w:tr w:rsidR="00D06385" w:rsidRPr="003200A6" w:rsidTr="00D21838">
        <w:trPr>
          <w:jc w:val="center"/>
        </w:trPr>
        <w:tc>
          <w:tcPr>
            <w:tcW w:w="720" w:type="dxa"/>
            <w:shd w:val="clear" w:color="auto" w:fill="D9D9D9"/>
            <w:vAlign w:val="center"/>
          </w:tcPr>
          <w:p w:rsidR="00D06385" w:rsidRPr="003200A6" w:rsidRDefault="00D06385" w:rsidP="00D21838">
            <w:pPr>
              <w:jc w:val="center"/>
              <w:rPr>
                <w:b/>
              </w:rPr>
            </w:pPr>
            <w:r w:rsidRPr="003200A6">
              <w:rPr>
                <w:b/>
              </w:rPr>
              <w:lastRenderedPageBreak/>
              <w:t>編號</w:t>
            </w:r>
          </w:p>
        </w:tc>
        <w:tc>
          <w:tcPr>
            <w:tcW w:w="1188" w:type="dxa"/>
            <w:shd w:val="clear" w:color="auto" w:fill="D9D9D9"/>
            <w:vAlign w:val="center"/>
          </w:tcPr>
          <w:p w:rsidR="00D06385" w:rsidRPr="003200A6" w:rsidRDefault="00D06385" w:rsidP="00D21838">
            <w:pPr>
              <w:jc w:val="center"/>
              <w:rPr>
                <w:b/>
              </w:rPr>
            </w:pPr>
            <w:r w:rsidRPr="003200A6">
              <w:rPr>
                <w:b/>
              </w:rPr>
              <w:t>收容所</w:t>
            </w:r>
          </w:p>
          <w:p w:rsidR="00D06385" w:rsidRPr="003200A6" w:rsidRDefault="00D06385" w:rsidP="00D21838">
            <w:pPr>
              <w:jc w:val="center"/>
              <w:rPr>
                <w:b/>
              </w:rPr>
            </w:pPr>
            <w:r w:rsidRPr="003200A6">
              <w:rPr>
                <w:b/>
              </w:rPr>
              <w:t>名稱</w:t>
            </w:r>
          </w:p>
        </w:tc>
        <w:tc>
          <w:tcPr>
            <w:tcW w:w="1260" w:type="dxa"/>
            <w:shd w:val="clear" w:color="auto" w:fill="D9D9D9"/>
            <w:vAlign w:val="center"/>
          </w:tcPr>
          <w:p w:rsidR="00D06385" w:rsidRPr="003200A6" w:rsidRDefault="00D06385" w:rsidP="00D21838">
            <w:pPr>
              <w:jc w:val="center"/>
              <w:rPr>
                <w:b/>
              </w:rPr>
            </w:pPr>
            <w:r w:rsidRPr="003200A6">
              <w:rPr>
                <w:b/>
              </w:rPr>
              <w:t>建築構造</w:t>
            </w:r>
          </w:p>
        </w:tc>
        <w:tc>
          <w:tcPr>
            <w:tcW w:w="720" w:type="dxa"/>
            <w:shd w:val="clear" w:color="auto" w:fill="D9D9D9"/>
            <w:vAlign w:val="center"/>
          </w:tcPr>
          <w:p w:rsidR="00D06385" w:rsidRPr="003200A6" w:rsidRDefault="00D06385" w:rsidP="00D21838">
            <w:pPr>
              <w:jc w:val="center"/>
              <w:rPr>
                <w:b/>
              </w:rPr>
            </w:pPr>
            <w:r w:rsidRPr="003200A6">
              <w:rPr>
                <w:b/>
              </w:rPr>
              <w:t>樓層</w:t>
            </w:r>
          </w:p>
        </w:tc>
        <w:tc>
          <w:tcPr>
            <w:tcW w:w="1260" w:type="dxa"/>
            <w:shd w:val="clear" w:color="auto" w:fill="D9D9D9"/>
            <w:vAlign w:val="center"/>
          </w:tcPr>
          <w:p w:rsidR="00D06385" w:rsidRPr="003200A6" w:rsidRDefault="00D06385" w:rsidP="00D21838">
            <w:pPr>
              <w:jc w:val="center"/>
              <w:rPr>
                <w:b/>
              </w:rPr>
            </w:pPr>
            <w:r w:rsidRPr="003200A6">
              <w:rPr>
                <w:b/>
              </w:rPr>
              <w:t>負責人</w:t>
            </w:r>
          </w:p>
        </w:tc>
        <w:tc>
          <w:tcPr>
            <w:tcW w:w="1440" w:type="dxa"/>
            <w:shd w:val="clear" w:color="auto" w:fill="D9D9D9"/>
            <w:vAlign w:val="center"/>
          </w:tcPr>
          <w:p w:rsidR="00D06385" w:rsidRPr="003200A6" w:rsidRDefault="00D06385" w:rsidP="00D21838">
            <w:pPr>
              <w:jc w:val="center"/>
              <w:rPr>
                <w:b/>
              </w:rPr>
            </w:pPr>
            <w:r w:rsidRPr="003200A6">
              <w:rPr>
                <w:b/>
              </w:rPr>
              <w:t>聯絡電話</w:t>
            </w:r>
          </w:p>
        </w:tc>
        <w:tc>
          <w:tcPr>
            <w:tcW w:w="1260" w:type="dxa"/>
            <w:shd w:val="clear" w:color="auto" w:fill="D9D9D9"/>
            <w:vAlign w:val="center"/>
          </w:tcPr>
          <w:p w:rsidR="00D06385" w:rsidRPr="003200A6" w:rsidRDefault="00D06385" w:rsidP="00D21838">
            <w:pPr>
              <w:jc w:val="center"/>
              <w:rPr>
                <w:b/>
              </w:rPr>
            </w:pPr>
            <w:r w:rsidRPr="003200A6">
              <w:rPr>
                <w:b/>
              </w:rPr>
              <w:t>安置人數</w:t>
            </w:r>
          </w:p>
        </w:tc>
        <w:tc>
          <w:tcPr>
            <w:tcW w:w="1440" w:type="dxa"/>
            <w:shd w:val="clear" w:color="auto" w:fill="D9D9D9"/>
            <w:vAlign w:val="center"/>
          </w:tcPr>
          <w:p w:rsidR="00D06385" w:rsidRPr="003200A6" w:rsidRDefault="00D06385" w:rsidP="00D21838">
            <w:pPr>
              <w:jc w:val="center"/>
              <w:rPr>
                <w:b/>
              </w:rPr>
            </w:pPr>
            <w:r w:rsidRPr="003200A6">
              <w:rPr>
                <w:b/>
              </w:rPr>
              <w:t>備註</w:t>
            </w:r>
            <w:r w:rsidRPr="003200A6">
              <w:rPr>
                <w:b/>
              </w:rPr>
              <w:t>(</w:t>
            </w:r>
            <w:r w:rsidRPr="003200A6">
              <w:rPr>
                <w:b/>
              </w:rPr>
              <w:t>代理負責人</w:t>
            </w:r>
            <w:r w:rsidRPr="003200A6">
              <w:rPr>
                <w:b/>
              </w:rPr>
              <w:t>)</w:t>
            </w:r>
          </w:p>
        </w:tc>
      </w:tr>
      <w:tr w:rsidR="00D06385" w:rsidRPr="003200A6" w:rsidTr="00D21838">
        <w:trPr>
          <w:trHeight w:val="454"/>
          <w:jc w:val="center"/>
        </w:trPr>
        <w:tc>
          <w:tcPr>
            <w:tcW w:w="720" w:type="dxa"/>
            <w:vAlign w:val="center"/>
          </w:tcPr>
          <w:p w:rsidR="00D06385" w:rsidRPr="003200A6" w:rsidRDefault="00D06385" w:rsidP="00D21838">
            <w:pPr>
              <w:jc w:val="both"/>
            </w:pPr>
            <w:r w:rsidRPr="003200A6">
              <w:t>01</w:t>
            </w:r>
          </w:p>
        </w:tc>
        <w:tc>
          <w:tcPr>
            <w:tcW w:w="1188" w:type="dxa"/>
            <w:tcBorders>
              <w:top w:val="single" w:sz="4" w:space="0" w:color="auto"/>
              <w:left w:val="single" w:sz="4" w:space="0" w:color="auto"/>
              <w:bottom w:val="single" w:sz="4" w:space="0" w:color="auto"/>
              <w:right w:val="single" w:sz="4" w:space="0" w:color="auto"/>
            </w:tcBorders>
            <w:shd w:val="clear" w:color="000000" w:fill="FFFFFF"/>
            <w:vAlign w:val="center"/>
          </w:tcPr>
          <w:p w:rsidR="00D06385" w:rsidRPr="003200A6" w:rsidRDefault="00D06385" w:rsidP="00D21838">
            <w:pPr>
              <w:widowControl/>
              <w:jc w:val="center"/>
              <w:rPr>
                <w:rFonts w:ascii="標楷體" w:hAnsi="標楷體"/>
                <w:kern w:val="0"/>
              </w:rPr>
            </w:pPr>
            <w:r w:rsidRPr="003200A6">
              <w:rPr>
                <w:rFonts w:ascii="標楷體" w:hAnsi="標楷體" w:hint="eastAsia"/>
              </w:rPr>
              <w:t>操場</w:t>
            </w:r>
          </w:p>
        </w:tc>
        <w:tc>
          <w:tcPr>
            <w:tcW w:w="1260" w:type="dxa"/>
            <w:tcBorders>
              <w:top w:val="single" w:sz="4" w:space="0" w:color="auto"/>
              <w:left w:val="nil"/>
              <w:bottom w:val="single" w:sz="4" w:space="0" w:color="auto"/>
              <w:right w:val="single" w:sz="4" w:space="0" w:color="auto"/>
            </w:tcBorders>
            <w:shd w:val="clear" w:color="000000" w:fill="FFFFFF"/>
            <w:vAlign w:val="center"/>
          </w:tcPr>
          <w:p w:rsidR="00D06385" w:rsidRPr="003200A6" w:rsidRDefault="00D06385" w:rsidP="00D21838">
            <w:pPr>
              <w:jc w:val="right"/>
              <w:rPr>
                <w:rFonts w:ascii="標楷體" w:hAnsi="標楷體"/>
              </w:rPr>
            </w:pPr>
          </w:p>
        </w:tc>
        <w:tc>
          <w:tcPr>
            <w:tcW w:w="720" w:type="dxa"/>
            <w:tcBorders>
              <w:top w:val="single" w:sz="4" w:space="0" w:color="auto"/>
              <w:left w:val="nil"/>
              <w:bottom w:val="single" w:sz="4" w:space="0" w:color="auto"/>
              <w:right w:val="single" w:sz="4" w:space="0" w:color="auto"/>
            </w:tcBorders>
            <w:shd w:val="clear" w:color="000000" w:fill="FFFFFF"/>
            <w:vAlign w:val="center"/>
          </w:tcPr>
          <w:p w:rsidR="00D06385" w:rsidRPr="003200A6" w:rsidRDefault="00D06385" w:rsidP="00D21838">
            <w:pPr>
              <w:jc w:val="right"/>
              <w:rPr>
                <w:rFonts w:ascii="標楷體" w:hAnsi="標楷體"/>
              </w:rPr>
            </w:pPr>
          </w:p>
        </w:tc>
        <w:tc>
          <w:tcPr>
            <w:tcW w:w="1260" w:type="dxa"/>
            <w:vAlign w:val="center"/>
          </w:tcPr>
          <w:p w:rsidR="00D06385" w:rsidRPr="003200A6" w:rsidRDefault="00D06385" w:rsidP="00D21838">
            <w:pPr>
              <w:jc w:val="both"/>
            </w:pPr>
            <w:r w:rsidRPr="003200A6">
              <w:rPr>
                <w:rFonts w:hint="eastAsia"/>
                <w:lang w:eastAsia="zh-HK"/>
              </w:rPr>
              <w:t>李建沛</w:t>
            </w:r>
          </w:p>
        </w:tc>
        <w:tc>
          <w:tcPr>
            <w:tcW w:w="1440" w:type="dxa"/>
            <w:vAlign w:val="center"/>
          </w:tcPr>
          <w:p w:rsidR="00D06385" w:rsidRPr="003200A6" w:rsidRDefault="00D06385" w:rsidP="00D21838">
            <w:pPr>
              <w:jc w:val="both"/>
            </w:pPr>
            <w:r w:rsidRPr="003200A6">
              <w:t>0919971209</w:t>
            </w:r>
          </w:p>
        </w:tc>
        <w:tc>
          <w:tcPr>
            <w:tcW w:w="1260" w:type="dxa"/>
            <w:vAlign w:val="center"/>
          </w:tcPr>
          <w:p w:rsidR="00D06385" w:rsidRPr="003200A6" w:rsidRDefault="00D06385" w:rsidP="00D21838">
            <w:pPr>
              <w:jc w:val="both"/>
            </w:pPr>
            <w:r w:rsidRPr="003200A6">
              <w:rPr>
                <w:rFonts w:ascii="標楷體" w:hAnsi="標楷體" w:hint="eastAsia"/>
              </w:rPr>
              <w:t>2,915</w:t>
            </w:r>
          </w:p>
        </w:tc>
        <w:tc>
          <w:tcPr>
            <w:tcW w:w="1440" w:type="dxa"/>
            <w:vAlign w:val="center"/>
          </w:tcPr>
          <w:p w:rsidR="00D06385" w:rsidRPr="003200A6" w:rsidRDefault="00D06385" w:rsidP="00D21838">
            <w:pPr>
              <w:jc w:val="both"/>
            </w:pPr>
          </w:p>
        </w:tc>
      </w:tr>
      <w:tr w:rsidR="00D06385" w:rsidRPr="003200A6" w:rsidTr="00D21838">
        <w:trPr>
          <w:trHeight w:val="454"/>
          <w:jc w:val="center"/>
        </w:trPr>
        <w:tc>
          <w:tcPr>
            <w:tcW w:w="720" w:type="dxa"/>
            <w:vAlign w:val="center"/>
          </w:tcPr>
          <w:p w:rsidR="00D06385" w:rsidRPr="003200A6" w:rsidRDefault="00D06385" w:rsidP="00D21838">
            <w:pPr>
              <w:jc w:val="both"/>
            </w:pPr>
            <w:r w:rsidRPr="003200A6">
              <w:rPr>
                <w:rFonts w:hint="eastAsia"/>
              </w:rPr>
              <w:t>0</w:t>
            </w:r>
            <w:r w:rsidRPr="003200A6">
              <w:t>2</w:t>
            </w:r>
          </w:p>
        </w:tc>
        <w:tc>
          <w:tcPr>
            <w:tcW w:w="1188" w:type="dxa"/>
            <w:tcBorders>
              <w:top w:val="nil"/>
              <w:left w:val="single" w:sz="4" w:space="0" w:color="auto"/>
              <w:bottom w:val="single" w:sz="4" w:space="0" w:color="auto"/>
              <w:right w:val="nil"/>
            </w:tcBorders>
            <w:shd w:val="clear" w:color="000000" w:fill="FFFFFF"/>
            <w:vAlign w:val="center"/>
          </w:tcPr>
          <w:p w:rsidR="00D06385" w:rsidRPr="003200A6" w:rsidRDefault="00D06385" w:rsidP="00D21838">
            <w:pPr>
              <w:jc w:val="center"/>
              <w:rPr>
                <w:rFonts w:ascii="標楷體" w:hAnsi="標楷體"/>
              </w:rPr>
            </w:pPr>
            <w:r w:rsidRPr="003200A6">
              <w:rPr>
                <w:rFonts w:ascii="標楷體" w:hAnsi="標楷體" w:hint="eastAsia"/>
              </w:rPr>
              <w:t>西側活動中心</w:t>
            </w:r>
          </w:p>
        </w:tc>
        <w:tc>
          <w:tcPr>
            <w:tcW w:w="1260" w:type="dxa"/>
            <w:tcBorders>
              <w:top w:val="nil"/>
              <w:left w:val="single" w:sz="4" w:space="0" w:color="auto"/>
              <w:bottom w:val="single" w:sz="4" w:space="0" w:color="auto"/>
              <w:right w:val="single" w:sz="4" w:space="0" w:color="auto"/>
            </w:tcBorders>
            <w:shd w:val="clear" w:color="000000" w:fill="FFFFFF"/>
            <w:vAlign w:val="center"/>
          </w:tcPr>
          <w:p w:rsidR="00D06385" w:rsidRPr="003200A6" w:rsidRDefault="00D06385" w:rsidP="00D21838">
            <w:pPr>
              <w:jc w:val="right"/>
              <w:rPr>
                <w:rFonts w:ascii="標楷體" w:hAnsi="標楷體"/>
              </w:rPr>
            </w:pPr>
            <w:r w:rsidRPr="003200A6">
              <w:rPr>
                <w:rFonts w:ascii="標楷體" w:hAnsi="標楷體" w:hint="eastAsia"/>
              </w:rPr>
              <w:t>R</w:t>
            </w:r>
            <w:r w:rsidRPr="003200A6">
              <w:rPr>
                <w:rFonts w:ascii="標楷體" w:hAnsi="標楷體"/>
              </w:rPr>
              <w:t>C</w:t>
            </w:r>
          </w:p>
        </w:tc>
        <w:tc>
          <w:tcPr>
            <w:tcW w:w="720" w:type="dxa"/>
            <w:tcBorders>
              <w:top w:val="nil"/>
              <w:left w:val="nil"/>
              <w:bottom w:val="single" w:sz="4" w:space="0" w:color="auto"/>
              <w:right w:val="single" w:sz="4" w:space="0" w:color="auto"/>
            </w:tcBorders>
            <w:shd w:val="clear" w:color="000000" w:fill="FFFFFF"/>
            <w:vAlign w:val="center"/>
          </w:tcPr>
          <w:p w:rsidR="00D06385" w:rsidRPr="003200A6" w:rsidRDefault="00D06385" w:rsidP="00D21838">
            <w:pPr>
              <w:jc w:val="right"/>
              <w:rPr>
                <w:rFonts w:ascii="標楷體" w:hAnsi="標楷體"/>
              </w:rPr>
            </w:pPr>
            <w:r w:rsidRPr="003200A6">
              <w:rPr>
                <w:rFonts w:ascii="標楷體" w:hAnsi="標楷體"/>
              </w:rPr>
              <w:t>2</w:t>
            </w:r>
          </w:p>
        </w:tc>
        <w:tc>
          <w:tcPr>
            <w:tcW w:w="1260" w:type="dxa"/>
            <w:vAlign w:val="center"/>
          </w:tcPr>
          <w:p w:rsidR="00D06385" w:rsidRPr="003200A6" w:rsidRDefault="00D06385" w:rsidP="00D21838">
            <w:pPr>
              <w:jc w:val="both"/>
            </w:pPr>
            <w:r w:rsidRPr="003200A6">
              <w:rPr>
                <w:rFonts w:hint="eastAsia"/>
                <w:lang w:eastAsia="zh-HK"/>
              </w:rPr>
              <w:t>李建沛</w:t>
            </w:r>
          </w:p>
        </w:tc>
        <w:tc>
          <w:tcPr>
            <w:tcW w:w="1440" w:type="dxa"/>
            <w:vAlign w:val="center"/>
          </w:tcPr>
          <w:p w:rsidR="00D06385" w:rsidRPr="003200A6" w:rsidRDefault="00D06385" w:rsidP="00D21838">
            <w:pPr>
              <w:jc w:val="both"/>
            </w:pPr>
            <w:r w:rsidRPr="003200A6">
              <w:t>0919971209</w:t>
            </w:r>
          </w:p>
        </w:tc>
        <w:tc>
          <w:tcPr>
            <w:tcW w:w="1260" w:type="dxa"/>
            <w:vAlign w:val="center"/>
          </w:tcPr>
          <w:p w:rsidR="00D06385" w:rsidRPr="003200A6" w:rsidRDefault="00D06385" w:rsidP="00D21838">
            <w:pPr>
              <w:jc w:val="both"/>
            </w:pPr>
            <w:r w:rsidRPr="003200A6">
              <w:rPr>
                <w:rFonts w:ascii="標楷體" w:hAnsi="標楷體" w:hint="eastAsia"/>
              </w:rPr>
              <w:t>279</w:t>
            </w:r>
          </w:p>
        </w:tc>
        <w:tc>
          <w:tcPr>
            <w:tcW w:w="1440" w:type="dxa"/>
            <w:vAlign w:val="center"/>
          </w:tcPr>
          <w:p w:rsidR="00D06385" w:rsidRPr="003200A6" w:rsidRDefault="00D06385" w:rsidP="00D21838">
            <w:pPr>
              <w:jc w:val="both"/>
            </w:pPr>
          </w:p>
        </w:tc>
      </w:tr>
    </w:tbl>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205" w:name="_Toc437358735"/>
      <w:bookmarkStart w:id="206" w:name="_Toc26349994"/>
      <w:r>
        <w:rPr>
          <w:rFonts w:hint="eastAsia"/>
        </w:rPr>
        <w:t>收容所之開設</w:t>
      </w:r>
      <w:bookmarkEnd w:id="205"/>
      <w:bookmarkEnd w:id="206"/>
    </w:p>
    <w:p w:rsidR="00D06385" w:rsidRDefault="00D06385" w:rsidP="00D06385">
      <w:pPr>
        <w:pStyle w:val="affffd"/>
        <w:ind w:left="480" w:firstLine="480"/>
      </w:pPr>
      <w:r>
        <w:rPr>
          <w:rFonts w:hint="eastAsia"/>
        </w:rPr>
        <w:t>學校收容所負責人依指揮官</w:t>
      </w:r>
      <w:r>
        <w:rPr>
          <w:rFonts w:hint="eastAsia"/>
        </w:rPr>
        <w:t>(</w:t>
      </w:r>
      <w:r>
        <w:rPr>
          <w:rFonts w:hint="eastAsia"/>
        </w:rPr>
        <w:t>校長</w:t>
      </w:r>
      <w:r>
        <w:rPr>
          <w:rFonts w:hint="eastAsia"/>
        </w:rPr>
        <w:t>)</w:t>
      </w:r>
      <w:r>
        <w:rPr>
          <w:rFonts w:hint="eastAsia"/>
        </w:rPr>
        <w:t>指示開放收容所收容受災民眾，並於收容所門口發放受災民眾人員識別證，如</w:t>
      </w:r>
      <w:r>
        <w:fldChar w:fldCharType="begin"/>
      </w:r>
      <w:r>
        <w:instrText xml:space="preserve"> </w:instrText>
      </w:r>
      <w:r>
        <w:rPr>
          <w:rFonts w:hint="eastAsia"/>
        </w:rPr>
        <w:instrText>REF _Ref418779333 \h</w:instrText>
      </w:r>
      <w:r>
        <w:instrText xml:space="preserve"> </w:instrText>
      </w:r>
      <w:r>
        <w:fldChar w:fldCharType="separate"/>
      </w:r>
      <w:r w:rsidR="00042669">
        <w:rPr>
          <w:rFonts w:hint="eastAsia"/>
        </w:rPr>
        <w:t>表</w:t>
      </w:r>
      <w:r w:rsidR="00042669">
        <w:rPr>
          <w:rFonts w:hint="eastAsia"/>
        </w:rPr>
        <w:t xml:space="preserve">2- </w:t>
      </w:r>
      <w:r w:rsidR="00042669">
        <w:rPr>
          <w:noProof/>
        </w:rPr>
        <w:t>12</w:t>
      </w:r>
      <w:r>
        <w:fldChar w:fldCharType="end"/>
      </w:r>
      <w:r>
        <w:rPr>
          <w:rFonts w:hint="eastAsia"/>
        </w:rPr>
        <w:t>所示；避難引導組引導災民前往收容所進行避難，並以戶為單位安置居民；搶救組以戶為單位要求居民填寫收容所登記表以方便管理，如</w:t>
      </w:r>
      <w:r>
        <w:fldChar w:fldCharType="begin"/>
      </w:r>
      <w:r>
        <w:instrText xml:space="preserve"> </w:instrText>
      </w:r>
      <w:r>
        <w:rPr>
          <w:rFonts w:hint="eastAsia"/>
        </w:rPr>
        <w:instrText>REF _Ref437245654 \h</w:instrText>
      </w:r>
      <w:r>
        <w:instrText xml:space="preserve"> </w:instrText>
      </w:r>
      <w:r>
        <w:fldChar w:fldCharType="separate"/>
      </w:r>
      <w:r w:rsidR="00042669">
        <w:rPr>
          <w:rFonts w:hint="eastAsia"/>
        </w:rPr>
        <w:t>表</w:t>
      </w:r>
      <w:r w:rsidR="00042669">
        <w:rPr>
          <w:rFonts w:hint="eastAsia"/>
        </w:rPr>
        <w:t xml:space="preserve">2- </w:t>
      </w:r>
      <w:r w:rsidR="00042669">
        <w:rPr>
          <w:noProof/>
        </w:rPr>
        <w:t>13</w:t>
      </w:r>
      <w:r>
        <w:fldChar w:fldCharType="end"/>
      </w:r>
      <w:r>
        <w:rPr>
          <w:rFonts w:hint="eastAsia"/>
        </w:rPr>
        <w:t>所示，並尋求村里自助隊協助定時巡視收容所周遭以防</w:t>
      </w:r>
      <w:proofErr w:type="gramStart"/>
      <w:r>
        <w:rPr>
          <w:rFonts w:hint="eastAsia"/>
        </w:rPr>
        <w:t>宵小於災施行</w:t>
      </w:r>
      <w:proofErr w:type="gramEnd"/>
      <w:r>
        <w:rPr>
          <w:rFonts w:hint="eastAsia"/>
        </w:rPr>
        <w:t>不義之行為。</w:t>
      </w:r>
    </w:p>
    <w:p w:rsidR="00D06385" w:rsidRDefault="00D06385" w:rsidP="00D06385">
      <w:pPr>
        <w:pStyle w:val="affffc"/>
      </w:pPr>
      <w:bookmarkStart w:id="207" w:name="_Ref418779333"/>
      <w:bookmarkStart w:id="208" w:name="_Toc437358875"/>
      <w:bookmarkStart w:id="209" w:name="_Toc26339336"/>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12</w:t>
      </w:r>
      <w:r>
        <w:fldChar w:fldCharType="end"/>
      </w:r>
      <w:bookmarkEnd w:id="207"/>
      <w:r>
        <w:rPr>
          <w:rFonts w:hint="eastAsia"/>
        </w:rPr>
        <w:t>受災人員識別證</w:t>
      </w:r>
      <w:bookmarkEnd w:id="208"/>
      <w:bookmarkEnd w:id="20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96"/>
      </w:tblGrid>
      <w:tr w:rsidR="00D06385" w:rsidRPr="00BE02C8" w:rsidTr="00D21838">
        <w:trPr>
          <w:trHeight w:val="1015"/>
          <w:jc w:val="center"/>
        </w:trPr>
        <w:tc>
          <w:tcPr>
            <w:tcW w:w="9272" w:type="dxa"/>
          </w:tcPr>
          <w:p w:rsidR="00D06385" w:rsidRPr="00BE02C8" w:rsidRDefault="00D06385" w:rsidP="00D21838">
            <w:r w:rsidRPr="00BE02C8">
              <w:t>編號：</w:t>
            </w:r>
            <w:r w:rsidRPr="00BE02C8">
              <w:rPr>
                <w:rFonts w:hint="eastAsia"/>
              </w:rPr>
              <w:t xml:space="preserve">○○○○　　　</w:t>
            </w:r>
            <w:r w:rsidRPr="00BE02C8">
              <w:t>安置收容所：</w:t>
            </w:r>
            <w:r w:rsidRPr="00BE02C8">
              <w:rPr>
                <w:rFonts w:hint="eastAsia"/>
              </w:rPr>
              <w:t>○○國民小學○○校區</w:t>
            </w:r>
          </w:p>
          <w:p w:rsidR="00D06385" w:rsidRPr="00BE02C8" w:rsidRDefault="00D06385" w:rsidP="00D21838">
            <w:r w:rsidRPr="00BE02C8">
              <w:t>姓名：</w:t>
            </w:r>
            <w:r w:rsidRPr="00BE02C8">
              <w:rPr>
                <w:rFonts w:hint="eastAsia"/>
              </w:rPr>
              <w:t>○○○</w:t>
            </w:r>
          </w:p>
          <w:p w:rsidR="00D06385" w:rsidRPr="00BE02C8" w:rsidRDefault="00D06385" w:rsidP="00D21838">
            <w:r w:rsidRPr="00BE02C8">
              <w:t>身分證字號：</w:t>
            </w:r>
            <w:r w:rsidRPr="00BE02C8">
              <w:rPr>
                <w:rFonts w:hint="eastAsia"/>
              </w:rPr>
              <w:t>○○○○○○○○○○</w:t>
            </w:r>
          </w:p>
          <w:p w:rsidR="00D06385" w:rsidRPr="00BE02C8" w:rsidRDefault="00D06385" w:rsidP="00D21838">
            <w:r w:rsidRPr="00BE02C8">
              <w:t>住址：</w:t>
            </w:r>
            <w:r w:rsidRPr="00BE02C8">
              <w:rPr>
                <w:rFonts w:hint="eastAsia"/>
              </w:rPr>
              <w:t>○○</w:t>
            </w:r>
            <w:r w:rsidRPr="00BE02C8">
              <w:t>縣</w:t>
            </w:r>
            <w:r w:rsidRPr="00BE02C8">
              <w:rPr>
                <w:rFonts w:hint="eastAsia"/>
              </w:rPr>
              <w:t>/</w:t>
            </w:r>
            <w:r w:rsidRPr="00BE02C8">
              <w:rPr>
                <w:rFonts w:hint="eastAsia"/>
              </w:rPr>
              <w:t>市○○鄉</w:t>
            </w:r>
            <w:r w:rsidRPr="00BE02C8">
              <w:rPr>
                <w:rFonts w:hint="eastAsia"/>
              </w:rPr>
              <w:t>/</w:t>
            </w:r>
            <w:r w:rsidRPr="00BE02C8">
              <w:rPr>
                <w:rFonts w:hint="eastAsia"/>
              </w:rPr>
              <w:t>鎮</w:t>
            </w:r>
            <w:r w:rsidRPr="00BE02C8">
              <w:rPr>
                <w:rFonts w:hint="eastAsia"/>
              </w:rPr>
              <w:t>/</w:t>
            </w:r>
            <w:r w:rsidRPr="00BE02C8">
              <w:rPr>
                <w:rFonts w:hint="eastAsia"/>
              </w:rPr>
              <w:t>區</w:t>
            </w:r>
            <w:r w:rsidRPr="00BE02C8">
              <w:rPr>
                <w:rFonts w:hint="eastAsia"/>
              </w:rPr>
              <w:t>/</w:t>
            </w:r>
            <w:r w:rsidRPr="00BE02C8">
              <w:rPr>
                <w:rFonts w:hint="eastAsia"/>
              </w:rPr>
              <w:t>市○○</w:t>
            </w:r>
            <w:r w:rsidRPr="00BE02C8">
              <w:t>里</w:t>
            </w:r>
            <w:r w:rsidRPr="00BE02C8">
              <w:rPr>
                <w:rFonts w:hint="eastAsia"/>
              </w:rPr>
              <w:t>○○</w:t>
            </w:r>
            <w:r w:rsidRPr="00BE02C8">
              <w:t>鄰</w:t>
            </w:r>
            <w:r w:rsidRPr="00BE02C8">
              <w:rPr>
                <w:rFonts w:hint="eastAsia"/>
              </w:rPr>
              <w:t>○○</w:t>
            </w:r>
            <w:r w:rsidRPr="00BE02C8">
              <w:t>路</w:t>
            </w:r>
            <w:r w:rsidRPr="00BE02C8">
              <w:rPr>
                <w:rFonts w:hint="eastAsia"/>
              </w:rPr>
              <w:t>○○</w:t>
            </w:r>
            <w:r w:rsidRPr="00BE02C8">
              <w:t>段</w:t>
            </w:r>
            <w:r w:rsidRPr="00BE02C8">
              <w:rPr>
                <w:rFonts w:hint="eastAsia"/>
              </w:rPr>
              <w:t>○○</w:t>
            </w:r>
            <w:r w:rsidRPr="00BE02C8">
              <w:t>巷</w:t>
            </w:r>
            <w:r w:rsidRPr="00BE02C8">
              <w:rPr>
                <w:rFonts w:hint="eastAsia"/>
              </w:rPr>
              <w:t>○○</w:t>
            </w:r>
            <w:r w:rsidRPr="00BE02C8">
              <w:t>弄</w:t>
            </w:r>
            <w:r w:rsidRPr="00BE02C8">
              <w:rPr>
                <w:rFonts w:hint="eastAsia"/>
              </w:rPr>
              <w:t>○○</w:t>
            </w:r>
            <w:r w:rsidRPr="00BE02C8">
              <w:t>號</w:t>
            </w:r>
            <w:r w:rsidRPr="00BE02C8">
              <w:rPr>
                <w:rFonts w:hint="eastAsia"/>
              </w:rPr>
              <w:t>○○</w:t>
            </w:r>
            <w:r w:rsidRPr="00BE02C8">
              <w:t>樓</w:t>
            </w:r>
          </w:p>
        </w:tc>
      </w:tr>
    </w:tbl>
    <w:p w:rsidR="00D06385" w:rsidRDefault="00D06385" w:rsidP="00D06385">
      <w:pPr>
        <w:pStyle w:val="affffd"/>
        <w:spacing w:beforeLines="20" w:before="72" w:afterLines="50" w:after="180" w:afterAutospacing="0" w:line="240" w:lineRule="auto"/>
        <w:ind w:leftChars="59" w:left="142" w:firstLineChars="0" w:firstLine="0"/>
      </w:pPr>
      <w:bookmarkStart w:id="210" w:name="_Ref418779339"/>
    </w:p>
    <w:p w:rsidR="00D06385" w:rsidRDefault="00D06385" w:rsidP="00D06385">
      <w:pPr>
        <w:widowControl/>
      </w:pPr>
      <w:r>
        <w:br w:type="page"/>
      </w:r>
    </w:p>
    <w:p w:rsidR="00D06385" w:rsidRDefault="00D06385" w:rsidP="00D06385">
      <w:pPr>
        <w:pStyle w:val="affffc"/>
      </w:pPr>
      <w:bookmarkStart w:id="211" w:name="_Ref437245654"/>
      <w:bookmarkStart w:id="212" w:name="_Toc437358876"/>
      <w:bookmarkStart w:id="213" w:name="_Toc26339337"/>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13</w:t>
      </w:r>
      <w:r>
        <w:fldChar w:fldCharType="end"/>
      </w:r>
      <w:bookmarkEnd w:id="210"/>
      <w:bookmarkEnd w:id="211"/>
      <w:r w:rsidRPr="00C518EB">
        <w:rPr>
          <w:rFonts w:hint="eastAsia"/>
        </w:rPr>
        <w:t>收容所登記表</w:t>
      </w:r>
      <w:bookmarkEnd w:id="212"/>
      <w:bookmarkEnd w:id="213"/>
    </w:p>
    <w:p w:rsidR="00D06385" w:rsidRDefault="00D06385" w:rsidP="00D06385">
      <w:pPr>
        <w:pStyle w:val="affffc"/>
      </w:pPr>
      <w:r>
        <w:rPr>
          <w:noProof/>
        </w:rPr>
        <w:drawing>
          <wp:inline distT="0" distB="0" distL="0" distR="0" wp14:anchorId="08F0A7F6" wp14:editId="136830E8">
            <wp:extent cx="6124575" cy="3476625"/>
            <wp:effectExtent l="19050" t="0" r="9525" b="0"/>
            <wp:docPr id="6" name="圖片 13" descr="擷取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擷取6.JPG"/>
                    <pic:cNvPicPr>
                      <a:picLocks noChangeAspect="1" noChangeArrowheads="1"/>
                    </pic:cNvPicPr>
                  </pic:nvPicPr>
                  <pic:blipFill>
                    <a:blip r:embed="rId84" cstate="print"/>
                    <a:srcRect/>
                    <a:stretch>
                      <a:fillRect/>
                    </a:stretch>
                  </pic:blipFill>
                  <pic:spPr bwMode="auto">
                    <a:xfrm>
                      <a:off x="0" y="0"/>
                      <a:ext cx="6124575" cy="3476625"/>
                    </a:xfrm>
                    <a:prstGeom prst="rect">
                      <a:avLst/>
                    </a:prstGeom>
                    <a:noFill/>
                    <a:ln w="9525">
                      <a:noFill/>
                      <a:miter lim="800000"/>
                      <a:headEnd/>
                      <a:tailEnd/>
                    </a:ln>
                  </pic:spPr>
                </pic:pic>
              </a:graphicData>
            </a:graphic>
          </wp:inline>
        </w:drawing>
      </w:r>
    </w:p>
    <w:p w:rsidR="00D06385" w:rsidRDefault="00D06385" w:rsidP="00D06385">
      <w:pPr>
        <w:pStyle w:val="2"/>
        <w:spacing w:before="180" w:after="180"/>
        <w:ind w:left="482"/>
      </w:pPr>
    </w:p>
    <w:p w:rsidR="00D06385" w:rsidRDefault="00D06385" w:rsidP="00D06385">
      <w:pPr>
        <w:pStyle w:val="2"/>
        <w:keepNext w:val="0"/>
        <w:numPr>
          <w:ilvl w:val="1"/>
          <w:numId w:val="82"/>
        </w:numPr>
        <w:adjustRightInd w:val="0"/>
        <w:snapToGrid w:val="0"/>
        <w:spacing w:beforeLines="50" w:before="180" w:afterLines="50" w:after="180" w:line="360" w:lineRule="auto"/>
      </w:pPr>
      <w:bookmarkStart w:id="214" w:name="_Toc437358736"/>
      <w:bookmarkStart w:id="215" w:name="_Toc26349995"/>
      <w:r>
        <w:rPr>
          <w:rFonts w:hint="eastAsia"/>
        </w:rPr>
        <w:t>避難疏散之規劃</w:t>
      </w:r>
      <w:bookmarkEnd w:id="214"/>
      <w:bookmarkEnd w:id="215"/>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216" w:name="_Toc437358737"/>
      <w:bookmarkStart w:id="217" w:name="_Toc26349996"/>
      <w:r>
        <w:rPr>
          <w:rFonts w:hint="eastAsia"/>
        </w:rPr>
        <w:t>原則與流程</w:t>
      </w:r>
      <w:bookmarkEnd w:id="216"/>
      <w:bookmarkEnd w:id="217"/>
    </w:p>
    <w:p w:rsidR="00D06385" w:rsidRDefault="00D06385" w:rsidP="00D06385">
      <w:pPr>
        <w:pStyle w:val="affffd"/>
        <w:ind w:left="480" w:firstLine="480"/>
      </w:pPr>
      <w:r>
        <w:rPr>
          <w:rFonts w:hint="eastAsia"/>
        </w:rPr>
        <w:t>校園疏散主要以人員疏散為主，因此在規劃疏散計畫時，對疏散時機之認定非常重要，而疏散時機為意外狀況有擴大之虞或對人員可能造成生命威脅時，須即刻通知人員進行疏散。若本校有特殊師生時需考量專人協助避難。</w:t>
      </w:r>
    </w:p>
    <w:p w:rsidR="00D06385" w:rsidRDefault="00D06385" w:rsidP="00D06385">
      <w:pPr>
        <w:pStyle w:val="affffd"/>
        <w:ind w:left="480" w:firstLine="480"/>
      </w:pPr>
      <w:r>
        <w:rPr>
          <w:rFonts w:hint="eastAsia"/>
        </w:rPr>
        <w:t>對於校內教職員生平時應加強防災演練知識宣導，並藉由每學期之定期演練，演練各種校內可能發生之災害應變演習，加強人員對於疏散動線的熟悉程度，避難引導組每學期規劃每棟建築物舉辦一次避難疏散演練，使得在實際災害發生時，能有效增加緊急疏散的效率。避難引導組每學期末前，應擬定緊急疏散地圖</w:t>
      </w:r>
      <w:r>
        <w:rPr>
          <w:rFonts w:hint="eastAsia"/>
        </w:rPr>
        <w:t>(</w:t>
      </w:r>
      <w:r>
        <w:rPr>
          <w:rFonts w:hint="eastAsia"/>
        </w:rPr>
        <w:t>疏散路線和疏散地點</w:t>
      </w:r>
      <w:r>
        <w:rPr>
          <w:rFonts w:hint="eastAsia"/>
        </w:rPr>
        <w:t>)</w:t>
      </w:r>
      <w:r>
        <w:rPr>
          <w:rFonts w:hint="eastAsia"/>
        </w:rPr>
        <w:t>，避難疏散路線可結合早上升旗路線、班級集合地點進行規劃，調查避難路線是否暢通，如有障礙物時應立即</w:t>
      </w:r>
      <w:r>
        <w:rPr>
          <w:rFonts w:hint="eastAsia"/>
        </w:rPr>
        <w:lastRenderedPageBreak/>
        <w:t>清除，並於新學年度公告周知教職員工、避難引導人員及相關人員。</w:t>
      </w:r>
    </w:p>
    <w:p w:rsidR="00D06385" w:rsidRDefault="00D06385" w:rsidP="00D06385">
      <w:pPr>
        <w:pStyle w:val="affffd"/>
        <w:ind w:left="480" w:firstLine="480"/>
      </w:pPr>
      <w:r>
        <w:rPr>
          <w:rFonts w:hint="eastAsia"/>
        </w:rPr>
        <w:t>考量到本校附屬幼兒園、低年級及特教班之學生，是屬避難時較為弱勢之ㄧ環，因此於安排教室時，盡量將附屬幼兒園、低年級及特教班之教室安排於一樓或是較方便逃生之區位，使其得以於災難發生時迅速避難。</w:t>
      </w:r>
    </w:p>
    <w:p w:rsidR="00D06385" w:rsidRDefault="00D06385" w:rsidP="00D06385">
      <w:pPr>
        <w:pStyle w:val="affffd"/>
        <w:ind w:left="480" w:firstLine="480"/>
      </w:pPr>
      <w:r>
        <w:rPr>
          <w:rFonts w:hint="eastAsia"/>
        </w:rPr>
        <w:t>另外，由於特殊障礙學生對於突發事故頗為敏感，情緒易受驚嚇而較難以控制，而更害怕有其他宿疾之學生突然併發急性症狀；且學生本身又因不同身體障礙別考量，而更加劇其逃生「特殊」性。因此，於災害應變分組上，實務之作法即以各班為單位，藉由同儕之間之互相協助</w:t>
      </w:r>
      <w:r>
        <w:rPr>
          <w:rFonts w:hint="eastAsia"/>
        </w:rPr>
        <w:t>(</w:t>
      </w:r>
      <w:r>
        <w:rPr>
          <w:rFonts w:hint="eastAsia"/>
        </w:rPr>
        <w:t>如可以行走之同學搭配無法站立行走、坐輪椅的同學二人一組，互相扶持</w:t>
      </w:r>
      <w:r>
        <w:rPr>
          <w:rFonts w:hint="eastAsia"/>
        </w:rPr>
        <w:t>)</w:t>
      </w:r>
      <w:r>
        <w:rPr>
          <w:rFonts w:hint="eastAsia"/>
        </w:rPr>
        <w:t>，並在班級導師、教師助理員、避難引導組及搶救組之引導下順利逃生，以下針對各障礙類別學生之避難疏散方式分別敘述說明：</w:t>
      </w:r>
    </w:p>
    <w:p w:rsidR="00D06385" w:rsidRDefault="00D06385" w:rsidP="00D06385">
      <w:pPr>
        <w:pStyle w:val="4"/>
        <w:numPr>
          <w:ilvl w:val="3"/>
          <w:numId w:val="82"/>
        </w:numPr>
        <w:spacing w:before="180" w:after="180"/>
      </w:pPr>
      <w:r>
        <w:rPr>
          <w:rFonts w:hint="eastAsia"/>
        </w:rPr>
        <w:t>視覺障礙類學生</w:t>
      </w:r>
    </w:p>
    <w:p w:rsidR="00D06385" w:rsidRDefault="00D06385" w:rsidP="00D06385">
      <w:pPr>
        <w:pStyle w:val="affffd"/>
        <w:ind w:left="480" w:firstLine="480"/>
      </w:pPr>
      <w:r>
        <w:rPr>
          <w:rFonts w:hint="eastAsia"/>
        </w:rPr>
        <w:t>以盲生辨識設備、音源導引設備等來指引疏散與訊息告知，視障類學生對於聲音之方向尤為敏感；此外，更需搭配設立無障礙空間，以利逃生；並於災害緊急應變期間善加利用</w:t>
      </w:r>
      <w:r w:rsidRPr="00D866A6">
        <w:rPr>
          <w:rFonts w:hint="eastAsia"/>
        </w:rPr>
        <w:t>梯機、緊急逃生椅</w:t>
      </w:r>
      <w:r>
        <w:rPr>
          <w:rFonts w:hint="eastAsia"/>
        </w:rPr>
        <w:t>及</w:t>
      </w:r>
      <w:r w:rsidRPr="00D866A6">
        <w:rPr>
          <w:rFonts w:hint="eastAsia"/>
        </w:rPr>
        <w:t>斜坡道</w:t>
      </w:r>
      <w:r>
        <w:rPr>
          <w:rFonts w:hint="eastAsia"/>
        </w:rPr>
        <w:t>等避難器具有助於避難疏散。</w:t>
      </w:r>
    </w:p>
    <w:p w:rsidR="00D06385" w:rsidRDefault="00D06385" w:rsidP="00D06385">
      <w:pPr>
        <w:pStyle w:val="4"/>
        <w:numPr>
          <w:ilvl w:val="3"/>
          <w:numId w:val="82"/>
        </w:numPr>
        <w:spacing w:before="180" w:after="180"/>
      </w:pPr>
      <w:r>
        <w:rPr>
          <w:rFonts w:hint="eastAsia"/>
        </w:rPr>
        <w:t>聽覺障礙類學生</w:t>
      </w:r>
    </w:p>
    <w:p w:rsidR="00D06385" w:rsidRDefault="00D06385" w:rsidP="00D06385">
      <w:pPr>
        <w:pStyle w:val="affffd"/>
        <w:ind w:left="480" w:firstLine="480"/>
      </w:pPr>
      <w:r>
        <w:rPr>
          <w:rFonts w:hint="eastAsia"/>
        </w:rPr>
        <w:t>需要低音大鼓、閃光指揮棒、螢光指揮箭頭標示等救難物資設備，以提醒危害之發生，並引導至安全疏散方向，並於災害緊急應變期間善加利用</w:t>
      </w:r>
      <w:r w:rsidRPr="00D866A6">
        <w:rPr>
          <w:rFonts w:hint="eastAsia"/>
        </w:rPr>
        <w:t>梯機、緊急逃生椅</w:t>
      </w:r>
      <w:r>
        <w:rPr>
          <w:rFonts w:hint="eastAsia"/>
        </w:rPr>
        <w:t>及</w:t>
      </w:r>
      <w:r w:rsidRPr="00D866A6">
        <w:rPr>
          <w:rFonts w:hint="eastAsia"/>
        </w:rPr>
        <w:t>斜坡道</w:t>
      </w:r>
      <w:r>
        <w:rPr>
          <w:rFonts w:hint="eastAsia"/>
        </w:rPr>
        <w:t>等避難器具有助於避難疏散。</w:t>
      </w:r>
    </w:p>
    <w:p w:rsidR="00D06385" w:rsidRDefault="00D06385" w:rsidP="00D06385">
      <w:pPr>
        <w:pStyle w:val="4"/>
        <w:numPr>
          <w:ilvl w:val="3"/>
          <w:numId w:val="82"/>
        </w:numPr>
        <w:spacing w:before="180" w:after="180"/>
      </w:pPr>
      <w:r>
        <w:rPr>
          <w:rFonts w:hint="eastAsia"/>
        </w:rPr>
        <w:t>智能障礙類學生</w:t>
      </w:r>
    </w:p>
    <w:p w:rsidR="00D06385" w:rsidRDefault="00D06385" w:rsidP="00D06385">
      <w:pPr>
        <w:pStyle w:val="affffd"/>
        <w:ind w:left="480" w:firstLine="480"/>
      </w:pPr>
      <w:r>
        <w:rPr>
          <w:rFonts w:hint="eastAsia"/>
        </w:rPr>
        <w:t>於災害緊急應變期間善加利用</w:t>
      </w:r>
      <w:r w:rsidRPr="00D866A6">
        <w:rPr>
          <w:rFonts w:hint="eastAsia"/>
        </w:rPr>
        <w:t>梯機、緊急逃生椅</w:t>
      </w:r>
      <w:r>
        <w:rPr>
          <w:rFonts w:hint="eastAsia"/>
        </w:rPr>
        <w:t>及</w:t>
      </w:r>
      <w:r w:rsidRPr="00D866A6">
        <w:rPr>
          <w:rFonts w:hint="eastAsia"/>
        </w:rPr>
        <w:t>斜坡道</w:t>
      </w:r>
      <w:r>
        <w:rPr>
          <w:rFonts w:hint="eastAsia"/>
        </w:rPr>
        <w:t>等避難器具有助於避難疏散。</w:t>
      </w:r>
    </w:p>
    <w:p w:rsidR="00D06385" w:rsidRDefault="00D06385" w:rsidP="00D06385">
      <w:pPr>
        <w:pStyle w:val="4"/>
        <w:numPr>
          <w:ilvl w:val="3"/>
          <w:numId w:val="82"/>
        </w:numPr>
        <w:spacing w:before="180" w:after="180"/>
      </w:pPr>
      <w:r>
        <w:rPr>
          <w:rFonts w:hint="eastAsia"/>
        </w:rPr>
        <w:t>肢體障礙類學生</w:t>
      </w:r>
    </w:p>
    <w:p w:rsidR="00D06385" w:rsidRDefault="00D06385" w:rsidP="00D06385">
      <w:pPr>
        <w:pStyle w:val="affffd"/>
        <w:ind w:left="480" w:firstLine="480"/>
      </w:pPr>
      <w:r>
        <w:rPr>
          <w:rFonts w:hint="eastAsia"/>
        </w:rPr>
        <w:lastRenderedPageBreak/>
        <w:t>肢體障礙類學生由於身體部份之障礙而導致逃生速度較慢，此時無障礙之緊急疏散設備空間設計將非常重要，並於災害緊急應變期間善加利用</w:t>
      </w:r>
      <w:r w:rsidRPr="00D866A6">
        <w:rPr>
          <w:rFonts w:hint="eastAsia"/>
        </w:rPr>
        <w:t>梯機、緊急逃生椅</w:t>
      </w:r>
      <w:r>
        <w:rPr>
          <w:rFonts w:hint="eastAsia"/>
        </w:rPr>
        <w:t>、</w:t>
      </w:r>
      <w:r w:rsidRPr="00D866A6">
        <w:rPr>
          <w:rFonts w:hint="eastAsia"/>
        </w:rPr>
        <w:t>斜坡道</w:t>
      </w:r>
      <w:r>
        <w:rPr>
          <w:rFonts w:hint="eastAsia"/>
        </w:rPr>
        <w:t>、易拉式鐵捲門及防鎖死保護裝置等之啟用有助於避難疏散。</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218" w:name="_Toc437358738"/>
      <w:bookmarkStart w:id="219" w:name="_Toc26349997"/>
      <w:r>
        <w:rPr>
          <w:rFonts w:hint="eastAsia"/>
        </w:rPr>
        <w:t>避難疏散動線規劃</w:t>
      </w:r>
      <w:bookmarkEnd w:id="218"/>
      <w:bookmarkEnd w:id="219"/>
    </w:p>
    <w:p w:rsidR="00D06385" w:rsidRDefault="00D06385" w:rsidP="00D06385">
      <w:pPr>
        <w:pStyle w:val="affffd"/>
        <w:ind w:left="480" w:firstLine="480"/>
      </w:pPr>
      <w:r>
        <w:rPr>
          <w:rFonts w:hint="eastAsia"/>
        </w:rPr>
        <w:t>疏散路線的規劃不應只有一條</w:t>
      </w:r>
      <w:r>
        <w:rPr>
          <w:rFonts w:hint="eastAsia"/>
        </w:rPr>
        <w:t>(</w:t>
      </w:r>
      <w:r>
        <w:rPr>
          <w:rFonts w:hint="eastAsia"/>
        </w:rPr>
        <w:t>尚需規劃替代路線</w:t>
      </w:r>
      <w:r>
        <w:rPr>
          <w:rFonts w:hint="eastAsia"/>
        </w:rPr>
        <w:t>)</w:t>
      </w:r>
      <w:r>
        <w:rPr>
          <w:rFonts w:hint="eastAsia"/>
        </w:rPr>
        <w:t>，以因應災害情境變化，校園疏散路線應盡量避開有潛在地震危險的地方，並於規劃後標示於逃生路線圖上。集結地點的選擇宜考慮適當之安全距離，選擇附近沒有潛在危險地區及可容納部分或全部師生疏散人員之場所，於事故發生時能依疏散路線，各棟建築物應規劃避難引導人員作適當管制進行人員疏散引導。各棟建築物應規劃避難引導人員如</w:t>
      </w:r>
      <w:r>
        <w:fldChar w:fldCharType="begin"/>
      </w:r>
      <w:r>
        <w:instrText xml:space="preserve"> </w:instrText>
      </w:r>
      <w:r>
        <w:rPr>
          <w:rFonts w:hint="eastAsia"/>
        </w:rPr>
        <w:instrText>REF _Ref419217730 \h</w:instrText>
      </w:r>
      <w:r>
        <w:instrText xml:space="preserve"> </w:instrText>
      </w:r>
      <w:r>
        <w:fldChar w:fldCharType="separate"/>
      </w:r>
      <w:r w:rsidR="00042669">
        <w:rPr>
          <w:rFonts w:hint="eastAsia"/>
        </w:rPr>
        <w:t>表</w:t>
      </w:r>
      <w:r w:rsidR="00042669">
        <w:rPr>
          <w:rFonts w:hint="eastAsia"/>
        </w:rPr>
        <w:t xml:space="preserve">2- </w:t>
      </w:r>
      <w:r w:rsidR="00042669">
        <w:rPr>
          <w:noProof/>
        </w:rPr>
        <w:t>14</w:t>
      </w:r>
      <w:r>
        <w:fldChar w:fldCharType="end"/>
      </w:r>
      <w:r>
        <w:rPr>
          <w:rFonts w:hint="eastAsia"/>
        </w:rPr>
        <w:t>所示。</w:t>
      </w:r>
    </w:p>
    <w:p w:rsidR="00D06385" w:rsidRDefault="00D06385" w:rsidP="00D06385">
      <w:pPr>
        <w:pStyle w:val="affffc"/>
      </w:pPr>
      <w:bookmarkStart w:id="220" w:name="_Ref419217730"/>
      <w:bookmarkStart w:id="221" w:name="_Toc437358877"/>
      <w:bookmarkStart w:id="222" w:name="_Toc26339338"/>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14</w:t>
      </w:r>
      <w:r>
        <w:fldChar w:fldCharType="end"/>
      </w:r>
      <w:bookmarkEnd w:id="220"/>
      <w:r w:rsidRPr="005547B4">
        <w:rPr>
          <w:rFonts w:hint="eastAsia"/>
        </w:rPr>
        <w:t>各棟建築各棟建築物避難引導人員表</w:t>
      </w:r>
      <w:bookmarkEnd w:id="221"/>
      <w:bookmarkEnd w:id="222"/>
    </w:p>
    <w:p w:rsidR="00D06385" w:rsidRDefault="00D06385" w:rsidP="00D06385">
      <w:pPr>
        <w:pStyle w:val="affffc"/>
      </w:pP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5"/>
        <w:gridCol w:w="1276"/>
        <w:gridCol w:w="1985"/>
        <w:gridCol w:w="1701"/>
        <w:gridCol w:w="1275"/>
        <w:gridCol w:w="1948"/>
      </w:tblGrid>
      <w:tr w:rsidR="00D06385" w:rsidRPr="003200A6" w:rsidTr="00D21838">
        <w:trPr>
          <w:trHeight w:val="454"/>
          <w:jc w:val="center"/>
        </w:trPr>
        <w:tc>
          <w:tcPr>
            <w:tcW w:w="815" w:type="dxa"/>
            <w:shd w:val="clear" w:color="auto" w:fill="D9D9D9"/>
            <w:vAlign w:val="center"/>
          </w:tcPr>
          <w:p w:rsidR="00D06385" w:rsidRPr="003200A6" w:rsidRDefault="00D06385" w:rsidP="00D21838">
            <w:pPr>
              <w:jc w:val="center"/>
              <w:rPr>
                <w:b/>
              </w:rPr>
            </w:pPr>
            <w:r w:rsidRPr="003200A6">
              <w:rPr>
                <w:b/>
              </w:rPr>
              <w:t>棟別</w:t>
            </w:r>
          </w:p>
        </w:tc>
        <w:tc>
          <w:tcPr>
            <w:tcW w:w="1276" w:type="dxa"/>
            <w:shd w:val="clear" w:color="auto" w:fill="D9D9D9"/>
            <w:vAlign w:val="center"/>
          </w:tcPr>
          <w:p w:rsidR="00D06385" w:rsidRPr="003200A6" w:rsidRDefault="00D06385" w:rsidP="00D21838">
            <w:pPr>
              <w:jc w:val="center"/>
              <w:rPr>
                <w:b/>
              </w:rPr>
            </w:pPr>
            <w:r w:rsidRPr="003200A6">
              <w:rPr>
                <w:b/>
              </w:rPr>
              <w:t>樓層別</w:t>
            </w:r>
          </w:p>
        </w:tc>
        <w:tc>
          <w:tcPr>
            <w:tcW w:w="1985" w:type="dxa"/>
            <w:shd w:val="clear" w:color="auto" w:fill="D9D9D9"/>
            <w:vAlign w:val="center"/>
          </w:tcPr>
          <w:p w:rsidR="00D06385" w:rsidRPr="003200A6" w:rsidRDefault="00D06385" w:rsidP="00D21838">
            <w:pPr>
              <w:jc w:val="center"/>
              <w:rPr>
                <w:b/>
              </w:rPr>
            </w:pPr>
            <w:r w:rsidRPr="003200A6">
              <w:rPr>
                <w:b/>
              </w:rPr>
              <w:t>班級或辦公處所</w:t>
            </w:r>
          </w:p>
        </w:tc>
        <w:tc>
          <w:tcPr>
            <w:tcW w:w="1701" w:type="dxa"/>
            <w:shd w:val="clear" w:color="auto" w:fill="D9D9D9"/>
            <w:vAlign w:val="center"/>
          </w:tcPr>
          <w:p w:rsidR="00D06385" w:rsidRPr="003200A6" w:rsidRDefault="00D06385" w:rsidP="00D21838">
            <w:pPr>
              <w:jc w:val="center"/>
              <w:rPr>
                <w:b/>
              </w:rPr>
            </w:pPr>
            <w:r w:rsidRPr="003200A6">
              <w:rPr>
                <w:b/>
              </w:rPr>
              <w:t>避難引導人員</w:t>
            </w:r>
          </w:p>
        </w:tc>
        <w:tc>
          <w:tcPr>
            <w:tcW w:w="1275" w:type="dxa"/>
            <w:shd w:val="clear" w:color="auto" w:fill="D9D9D9"/>
            <w:vAlign w:val="center"/>
          </w:tcPr>
          <w:p w:rsidR="00D06385" w:rsidRPr="003200A6" w:rsidRDefault="00D06385" w:rsidP="00D21838">
            <w:pPr>
              <w:jc w:val="center"/>
              <w:rPr>
                <w:b/>
              </w:rPr>
            </w:pPr>
            <w:r w:rsidRPr="003200A6">
              <w:rPr>
                <w:b/>
              </w:rPr>
              <w:t>救護人員</w:t>
            </w:r>
          </w:p>
        </w:tc>
        <w:tc>
          <w:tcPr>
            <w:tcW w:w="1948" w:type="dxa"/>
            <w:shd w:val="clear" w:color="auto" w:fill="D9D9D9"/>
            <w:vAlign w:val="center"/>
          </w:tcPr>
          <w:p w:rsidR="00D06385" w:rsidRPr="003200A6" w:rsidRDefault="00D06385" w:rsidP="00D21838">
            <w:pPr>
              <w:jc w:val="center"/>
              <w:rPr>
                <w:b/>
              </w:rPr>
            </w:pPr>
            <w:r w:rsidRPr="003200A6">
              <w:rPr>
                <w:b/>
              </w:rPr>
              <w:t>備註</w:t>
            </w:r>
          </w:p>
        </w:tc>
      </w:tr>
      <w:tr w:rsidR="00D06385" w:rsidRPr="003200A6" w:rsidTr="00D21838">
        <w:trPr>
          <w:jc w:val="center"/>
        </w:trPr>
        <w:tc>
          <w:tcPr>
            <w:tcW w:w="815" w:type="dxa"/>
          </w:tcPr>
          <w:p w:rsidR="00D06385" w:rsidRPr="003200A6" w:rsidRDefault="00D06385" w:rsidP="00D21838">
            <w:pPr>
              <w:rPr>
                <w:rFonts w:ascii="標楷體" w:hAnsi="標楷體"/>
              </w:rPr>
            </w:pPr>
            <w:r w:rsidRPr="003200A6">
              <w:rPr>
                <w:rFonts w:ascii="標楷體" w:hAnsi="標楷體" w:hint="eastAsia"/>
              </w:rPr>
              <w:t>東棟</w:t>
            </w:r>
          </w:p>
        </w:tc>
        <w:tc>
          <w:tcPr>
            <w:tcW w:w="1276" w:type="dxa"/>
          </w:tcPr>
          <w:p w:rsidR="00D06385" w:rsidRPr="003200A6" w:rsidRDefault="00D06385" w:rsidP="00D21838">
            <w:pPr>
              <w:rPr>
                <w:rFonts w:ascii="標楷體" w:hAnsi="標楷體"/>
              </w:rPr>
            </w:pPr>
            <w:r w:rsidRPr="003200A6">
              <w:rPr>
                <w:rFonts w:ascii="標楷體" w:hAnsi="標楷體" w:hint="eastAsia"/>
              </w:rPr>
              <w:t>4</w:t>
            </w:r>
            <w:r w:rsidRPr="003200A6">
              <w:rPr>
                <w:rFonts w:ascii="標楷體" w:hAnsi="標楷體" w:hint="eastAsia"/>
              </w:rPr>
              <w:t>樓</w:t>
            </w:r>
          </w:p>
        </w:tc>
        <w:tc>
          <w:tcPr>
            <w:tcW w:w="1985" w:type="dxa"/>
          </w:tcPr>
          <w:p w:rsidR="00D06385" w:rsidRPr="003200A6" w:rsidRDefault="00D06385" w:rsidP="00D21838">
            <w:pPr>
              <w:rPr>
                <w:rFonts w:ascii="標楷體" w:hAnsi="標楷體"/>
              </w:rPr>
            </w:pPr>
            <w:r w:rsidRPr="003200A6">
              <w:rPr>
                <w:rFonts w:ascii="標楷體" w:hAnsi="標楷體" w:hint="eastAsia"/>
              </w:rPr>
              <w:t>一至四樓教室</w:t>
            </w:r>
          </w:p>
        </w:tc>
        <w:tc>
          <w:tcPr>
            <w:tcW w:w="1701" w:type="dxa"/>
          </w:tcPr>
          <w:p w:rsidR="00D06385" w:rsidRPr="003200A6" w:rsidRDefault="00D06385" w:rsidP="00D21838">
            <w:pPr>
              <w:jc w:val="center"/>
              <w:rPr>
                <w:rFonts w:ascii="標楷體" w:hAnsi="標楷體"/>
              </w:rPr>
            </w:pPr>
            <w:r w:rsidRPr="003200A6">
              <w:rPr>
                <w:rFonts w:ascii="標楷體" w:hAnsi="標楷體" w:hint="eastAsia"/>
              </w:rPr>
              <w:t>楊茂裕</w:t>
            </w:r>
          </w:p>
        </w:tc>
        <w:tc>
          <w:tcPr>
            <w:tcW w:w="1275" w:type="dxa"/>
          </w:tcPr>
          <w:p w:rsidR="00D06385" w:rsidRPr="003200A6" w:rsidRDefault="00D06385" w:rsidP="00D21838">
            <w:pPr>
              <w:jc w:val="center"/>
              <w:rPr>
                <w:rFonts w:ascii="標楷體" w:hAnsi="標楷體"/>
              </w:rPr>
            </w:pPr>
          </w:p>
        </w:tc>
        <w:tc>
          <w:tcPr>
            <w:tcW w:w="1948" w:type="dxa"/>
          </w:tcPr>
          <w:p w:rsidR="00D06385" w:rsidRPr="003200A6" w:rsidRDefault="00D06385" w:rsidP="00D21838">
            <w:pPr>
              <w:rPr>
                <w:rFonts w:ascii="標楷體" w:hAnsi="標楷體"/>
              </w:rPr>
            </w:pPr>
            <w:r w:rsidRPr="003200A6">
              <w:rPr>
                <w:rFonts w:ascii="標楷體" w:hAnsi="標楷體" w:hint="eastAsia"/>
              </w:rPr>
              <w:t>六年級、五年級、二年級、一年級及學輔處指定人員</w:t>
            </w:r>
          </w:p>
        </w:tc>
      </w:tr>
      <w:tr w:rsidR="00D06385" w:rsidRPr="003200A6" w:rsidTr="00D21838">
        <w:trPr>
          <w:trHeight w:val="906"/>
          <w:jc w:val="center"/>
        </w:trPr>
        <w:tc>
          <w:tcPr>
            <w:tcW w:w="815" w:type="dxa"/>
          </w:tcPr>
          <w:p w:rsidR="00D06385" w:rsidRPr="003200A6" w:rsidRDefault="00D06385" w:rsidP="00D21838">
            <w:pPr>
              <w:rPr>
                <w:rFonts w:ascii="標楷體" w:hAnsi="標楷體"/>
              </w:rPr>
            </w:pPr>
            <w:r w:rsidRPr="003200A6">
              <w:rPr>
                <w:rFonts w:ascii="標楷體" w:hAnsi="標楷體" w:hint="eastAsia"/>
              </w:rPr>
              <w:t>南棟</w:t>
            </w:r>
          </w:p>
        </w:tc>
        <w:tc>
          <w:tcPr>
            <w:tcW w:w="1276" w:type="dxa"/>
          </w:tcPr>
          <w:p w:rsidR="00D06385" w:rsidRPr="003200A6" w:rsidRDefault="00D06385" w:rsidP="00D21838">
            <w:pPr>
              <w:rPr>
                <w:rFonts w:ascii="標楷體" w:hAnsi="標楷體"/>
              </w:rPr>
            </w:pPr>
            <w:r w:rsidRPr="003200A6">
              <w:rPr>
                <w:rFonts w:ascii="標楷體" w:hAnsi="標楷體" w:hint="eastAsia"/>
              </w:rPr>
              <w:t>3</w:t>
            </w:r>
            <w:r w:rsidRPr="003200A6">
              <w:rPr>
                <w:rFonts w:ascii="標楷體" w:hAnsi="標楷體" w:hint="eastAsia"/>
              </w:rPr>
              <w:t>樓</w:t>
            </w:r>
          </w:p>
        </w:tc>
        <w:tc>
          <w:tcPr>
            <w:tcW w:w="1985" w:type="dxa"/>
          </w:tcPr>
          <w:p w:rsidR="00D06385" w:rsidRPr="003200A6" w:rsidRDefault="00D06385" w:rsidP="00D21838">
            <w:pPr>
              <w:rPr>
                <w:rFonts w:ascii="標楷體" w:hAnsi="標楷體"/>
              </w:rPr>
            </w:pPr>
            <w:r w:rsidRPr="003200A6">
              <w:rPr>
                <w:rFonts w:ascii="標楷體" w:hAnsi="標楷體" w:hint="eastAsia"/>
              </w:rPr>
              <w:t>一至三樓教室</w:t>
            </w:r>
          </w:p>
        </w:tc>
        <w:tc>
          <w:tcPr>
            <w:tcW w:w="1701" w:type="dxa"/>
          </w:tcPr>
          <w:p w:rsidR="00D06385" w:rsidRPr="003200A6" w:rsidRDefault="00D06385" w:rsidP="00D21838">
            <w:pPr>
              <w:jc w:val="center"/>
              <w:rPr>
                <w:rFonts w:ascii="標楷體" w:hAnsi="標楷體"/>
              </w:rPr>
            </w:pPr>
            <w:r w:rsidRPr="003200A6">
              <w:rPr>
                <w:rFonts w:ascii="標楷體" w:hAnsi="標楷體" w:hint="eastAsia"/>
              </w:rPr>
              <w:t>楊淑芳</w:t>
            </w:r>
          </w:p>
        </w:tc>
        <w:tc>
          <w:tcPr>
            <w:tcW w:w="1275" w:type="dxa"/>
          </w:tcPr>
          <w:p w:rsidR="00D06385" w:rsidRPr="003200A6" w:rsidRDefault="00D06385" w:rsidP="00D21838">
            <w:pPr>
              <w:jc w:val="center"/>
              <w:rPr>
                <w:rFonts w:ascii="標楷體" w:hAnsi="標楷體"/>
              </w:rPr>
            </w:pPr>
          </w:p>
        </w:tc>
        <w:tc>
          <w:tcPr>
            <w:tcW w:w="1948" w:type="dxa"/>
          </w:tcPr>
          <w:p w:rsidR="00D06385" w:rsidRPr="003200A6" w:rsidRDefault="00D06385" w:rsidP="00D21838">
            <w:pPr>
              <w:rPr>
                <w:rFonts w:ascii="標楷體" w:hAnsi="標楷體"/>
              </w:rPr>
            </w:pPr>
            <w:r w:rsidRPr="003200A6">
              <w:rPr>
                <w:rFonts w:ascii="標楷體" w:hAnsi="標楷體" w:hint="eastAsia"/>
              </w:rPr>
              <w:t>四年級、三甲、資源班級特教班及學輔處指定人員</w:t>
            </w:r>
          </w:p>
        </w:tc>
      </w:tr>
      <w:tr w:rsidR="00D06385" w:rsidRPr="003200A6" w:rsidTr="00D21838">
        <w:trPr>
          <w:trHeight w:val="906"/>
          <w:jc w:val="center"/>
        </w:trPr>
        <w:tc>
          <w:tcPr>
            <w:tcW w:w="815" w:type="dxa"/>
          </w:tcPr>
          <w:p w:rsidR="00D06385" w:rsidRPr="003200A6" w:rsidRDefault="00D06385" w:rsidP="00D21838">
            <w:pPr>
              <w:rPr>
                <w:rFonts w:ascii="標楷體" w:hAnsi="標楷體"/>
              </w:rPr>
            </w:pPr>
            <w:r w:rsidRPr="003200A6">
              <w:rPr>
                <w:rFonts w:ascii="標楷體" w:hAnsi="標楷體" w:hint="eastAsia"/>
              </w:rPr>
              <w:t>專科大樓</w:t>
            </w:r>
          </w:p>
        </w:tc>
        <w:tc>
          <w:tcPr>
            <w:tcW w:w="1276" w:type="dxa"/>
          </w:tcPr>
          <w:p w:rsidR="00D06385" w:rsidRPr="003200A6" w:rsidRDefault="00D06385" w:rsidP="00D21838">
            <w:pPr>
              <w:rPr>
                <w:rFonts w:ascii="標楷體" w:hAnsi="標楷體"/>
              </w:rPr>
            </w:pPr>
            <w:r w:rsidRPr="003200A6">
              <w:rPr>
                <w:rFonts w:ascii="標楷體" w:hAnsi="標楷體" w:hint="eastAsia"/>
              </w:rPr>
              <w:t>4</w:t>
            </w:r>
            <w:r w:rsidRPr="003200A6">
              <w:rPr>
                <w:rFonts w:ascii="標楷體" w:hAnsi="標楷體" w:hint="eastAsia"/>
              </w:rPr>
              <w:t>樓</w:t>
            </w:r>
          </w:p>
        </w:tc>
        <w:tc>
          <w:tcPr>
            <w:tcW w:w="1985" w:type="dxa"/>
          </w:tcPr>
          <w:p w:rsidR="00D06385" w:rsidRPr="003200A6" w:rsidRDefault="00D06385" w:rsidP="00D21838">
            <w:pPr>
              <w:rPr>
                <w:rFonts w:ascii="標楷體" w:hAnsi="標楷體"/>
              </w:rPr>
            </w:pPr>
            <w:r w:rsidRPr="003200A6">
              <w:rPr>
                <w:rFonts w:ascii="標楷體" w:hAnsi="標楷體" w:hint="eastAsia"/>
              </w:rPr>
              <w:t>一至四樓教室</w:t>
            </w:r>
          </w:p>
        </w:tc>
        <w:tc>
          <w:tcPr>
            <w:tcW w:w="1701" w:type="dxa"/>
          </w:tcPr>
          <w:p w:rsidR="00D06385" w:rsidRPr="003200A6" w:rsidRDefault="00D06385" w:rsidP="00D21838">
            <w:pPr>
              <w:jc w:val="center"/>
              <w:rPr>
                <w:rFonts w:ascii="標楷體" w:hAnsi="標楷體"/>
              </w:rPr>
            </w:pPr>
            <w:r w:rsidRPr="003200A6">
              <w:rPr>
                <w:rFonts w:ascii="標楷體" w:hAnsi="標楷體" w:hint="eastAsia"/>
              </w:rPr>
              <w:t>林佩珊</w:t>
            </w:r>
          </w:p>
        </w:tc>
        <w:tc>
          <w:tcPr>
            <w:tcW w:w="1275" w:type="dxa"/>
          </w:tcPr>
          <w:p w:rsidR="00D06385" w:rsidRPr="003200A6" w:rsidRDefault="00D06385" w:rsidP="00D21838">
            <w:pPr>
              <w:jc w:val="center"/>
              <w:rPr>
                <w:rFonts w:ascii="標楷體" w:hAnsi="標楷體"/>
              </w:rPr>
            </w:pPr>
          </w:p>
        </w:tc>
        <w:tc>
          <w:tcPr>
            <w:tcW w:w="1948" w:type="dxa"/>
          </w:tcPr>
          <w:p w:rsidR="00D06385" w:rsidRPr="003200A6" w:rsidRDefault="00D06385" w:rsidP="00D21838">
            <w:pPr>
              <w:rPr>
                <w:rFonts w:ascii="標楷體" w:hAnsi="標楷體"/>
              </w:rPr>
            </w:pPr>
            <w:r w:rsidRPr="003200A6">
              <w:rPr>
                <w:rFonts w:ascii="標楷體" w:hAnsi="標楷體" w:hint="eastAsia"/>
              </w:rPr>
              <w:t>三乙、三丙、三丁、圖書室、美勞及自然教室、健康中心、校長室及學輔處指定人員</w:t>
            </w:r>
          </w:p>
        </w:tc>
      </w:tr>
      <w:tr w:rsidR="00D06385" w:rsidRPr="003200A6" w:rsidTr="00D21838">
        <w:trPr>
          <w:trHeight w:val="906"/>
          <w:jc w:val="center"/>
        </w:trPr>
        <w:tc>
          <w:tcPr>
            <w:tcW w:w="815" w:type="dxa"/>
          </w:tcPr>
          <w:p w:rsidR="00D06385" w:rsidRPr="003200A6" w:rsidRDefault="00D06385" w:rsidP="00D21838">
            <w:pPr>
              <w:rPr>
                <w:rFonts w:ascii="標楷體" w:hAnsi="標楷體"/>
              </w:rPr>
            </w:pPr>
            <w:r w:rsidRPr="003200A6">
              <w:rPr>
                <w:rFonts w:ascii="標楷體" w:hAnsi="標楷體" w:hint="eastAsia"/>
              </w:rPr>
              <w:t>活動中心</w:t>
            </w:r>
          </w:p>
        </w:tc>
        <w:tc>
          <w:tcPr>
            <w:tcW w:w="1276" w:type="dxa"/>
          </w:tcPr>
          <w:p w:rsidR="00D06385" w:rsidRPr="003200A6" w:rsidRDefault="00D06385" w:rsidP="00D21838">
            <w:pPr>
              <w:rPr>
                <w:rFonts w:ascii="標楷體" w:hAnsi="標楷體"/>
              </w:rPr>
            </w:pPr>
            <w:r w:rsidRPr="003200A6">
              <w:rPr>
                <w:rFonts w:ascii="標楷體" w:hAnsi="標楷體" w:hint="eastAsia"/>
              </w:rPr>
              <w:t>2</w:t>
            </w:r>
            <w:r w:rsidRPr="003200A6">
              <w:rPr>
                <w:rFonts w:ascii="標楷體" w:hAnsi="標楷體" w:hint="eastAsia"/>
              </w:rPr>
              <w:t>樓</w:t>
            </w:r>
          </w:p>
        </w:tc>
        <w:tc>
          <w:tcPr>
            <w:tcW w:w="1985" w:type="dxa"/>
          </w:tcPr>
          <w:p w:rsidR="00D06385" w:rsidRPr="003200A6" w:rsidRDefault="00D06385" w:rsidP="00D21838">
            <w:pPr>
              <w:rPr>
                <w:rFonts w:ascii="標楷體" w:hAnsi="標楷體"/>
              </w:rPr>
            </w:pPr>
            <w:r w:rsidRPr="003200A6">
              <w:rPr>
                <w:rFonts w:ascii="標楷體" w:hAnsi="標楷體" w:hint="eastAsia"/>
              </w:rPr>
              <w:t>幼稚園</w:t>
            </w:r>
          </w:p>
        </w:tc>
        <w:tc>
          <w:tcPr>
            <w:tcW w:w="1701" w:type="dxa"/>
          </w:tcPr>
          <w:p w:rsidR="00D06385" w:rsidRPr="003200A6" w:rsidRDefault="00D06385" w:rsidP="00D21838">
            <w:pPr>
              <w:jc w:val="center"/>
              <w:rPr>
                <w:rFonts w:ascii="標楷體" w:hAnsi="標楷體"/>
              </w:rPr>
            </w:pPr>
            <w:r w:rsidRPr="003200A6">
              <w:rPr>
                <w:rFonts w:ascii="標楷體" w:hAnsi="標楷體" w:hint="eastAsia"/>
              </w:rPr>
              <w:t>葉玫華</w:t>
            </w:r>
          </w:p>
        </w:tc>
        <w:tc>
          <w:tcPr>
            <w:tcW w:w="1275" w:type="dxa"/>
          </w:tcPr>
          <w:p w:rsidR="00D06385" w:rsidRPr="003200A6" w:rsidRDefault="00D06385" w:rsidP="00D21838">
            <w:pPr>
              <w:jc w:val="center"/>
              <w:rPr>
                <w:rFonts w:ascii="標楷體" w:hAnsi="標楷體"/>
              </w:rPr>
            </w:pPr>
          </w:p>
        </w:tc>
        <w:tc>
          <w:tcPr>
            <w:tcW w:w="1948" w:type="dxa"/>
          </w:tcPr>
          <w:p w:rsidR="00D06385" w:rsidRPr="003200A6" w:rsidRDefault="00D06385" w:rsidP="00D21838">
            <w:pPr>
              <w:rPr>
                <w:rFonts w:ascii="標楷體" w:hAnsi="標楷體"/>
              </w:rPr>
            </w:pPr>
            <w:r w:rsidRPr="003200A6">
              <w:rPr>
                <w:rFonts w:ascii="標楷體" w:hAnsi="標楷體" w:hint="eastAsia"/>
              </w:rPr>
              <w:t>幼稚園</w:t>
            </w:r>
          </w:p>
        </w:tc>
      </w:tr>
      <w:tr w:rsidR="00D06385" w:rsidRPr="003200A6" w:rsidTr="00D21838">
        <w:trPr>
          <w:trHeight w:val="906"/>
          <w:jc w:val="center"/>
        </w:trPr>
        <w:tc>
          <w:tcPr>
            <w:tcW w:w="815" w:type="dxa"/>
          </w:tcPr>
          <w:p w:rsidR="00D06385" w:rsidRPr="003200A6" w:rsidRDefault="00D06385" w:rsidP="00D21838">
            <w:pPr>
              <w:rPr>
                <w:rFonts w:ascii="標楷體" w:hAnsi="標楷體"/>
              </w:rPr>
            </w:pPr>
            <w:r w:rsidRPr="003200A6">
              <w:rPr>
                <w:rFonts w:ascii="標楷體" w:hAnsi="標楷體" w:hint="eastAsia"/>
              </w:rPr>
              <w:lastRenderedPageBreak/>
              <w:t>視廳館</w:t>
            </w:r>
          </w:p>
        </w:tc>
        <w:tc>
          <w:tcPr>
            <w:tcW w:w="1276" w:type="dxa"/>
          </w:tcPr>
          <w:p w:rsidR="00D06385" w:rsidRPr="003200A6" w:rsidRDefault="00D06385" w:rsidP="00D21838">
            <w:pPr>
              <w:rPr>
                <w:rFonts w:ascii="標楷體" w:hAnsi="標楷體"/>
              </w:rPr>
            </w:pPr>
            <w:r w:rsidRPr="003200A6">
              <w:rPr>
                <w:rFonts w:ascii="標楷體" w:hAnsi="標楷體" w:hint="eastAsia"/>
              </w:rPr>
              <w:t>3</w:t>
            </w:r>
            <w:r w:rsidRPr="003200A6">
              <w:rPr>
                <w:rFonts w:ascii="標楷體" w:hAnsi="標楷體" w:hint="eastAsia"/>
              </w:rPr>
              <w:t>樓</w:t>
            </w:r>
          </w:p>
        </w:tc>
        <w:tc>
          <w:tcPr>
            <w:tcW w:w="1985" w:type="dxa"/>
          </w:tcPr>
          <w:p w:rsidR="00D06385" w:rsidRPr="003200A6" w:rsidRDefault="00D06385" w:rsidP="00D21838">
            <w:pPr>
              <w:rPr>
                <w:rFonts w:ascii="標楷體" w:hAnsi="標楷體"/>
              </w:rPr>
            </w:pPr>
            <w:r w:rsidRPr="003200A6">
              <w:rPr>
                <w:rFonts w:ascii="標楷體" w:hAnsi="標楷體" w:hint="eastAsia"/>
              </w:rPr>
              <w:t>音樂教室</w:t>
            </w:r>
          </w:p>
        </w:tc>
        <w:tc>
          <w:tcPr>
            <w:tcW w:w="1701" w:type="dxa"/>
          </w:tcPr>
          <w:p w:rsidR="00D06385" w:rsidRPr="003200A6" w:rsidRDefault="00D06385" w:rsidP="00D21838">
            <w:pPr>
              <w:jc w:val="center"/>
              <w:rPr>
                <w:rFonts w:ascii="標楷體" w:hAnsi="標楷體"/>
              </w:rPr>
            </w:pPr>
            <w:r w:rsidRPr="003200A6">
              <w:rPr>
                <w:rFonts w:ascii="標楷體" w:hAnsi="標楷體" w:hint="eastAsia"/>
              </w:rPr>
              <w:t>莊惠雯</w:t>
            </w:r>
          </w:p>
        </w:tc>
        <w:tc>
          <w:tcPr>
            <w:tcW w:w="1275" w:type="dxa"/>
          </w:tcPr>
          <w:p w:rsidR="00D06385" w:rsidRPr="003200A6" w:rsidRDefault="00D06385" w:rsidP="00D21838">
            <w:pPr>
              <w:jc w:val="center"/>
              <w:rPr>
                <w:rFonts w:ascii="標楷體" w:hAnsi="標楷體"/>
              </w:rPr>
            </w:pPr>
          </w:p>
        </w:tc>
        <w:tc>
          <w:tcPr>
            <w:tcW w:w="1948" w:type="dxa"/>
          </w:tcPr>
          <w:p w:rsidR="00D06385" w:rsidRPr="003200A6" w:rsidRDefault="00D06385" w:rsidP="00D21838">
            <w:pPr>
              <w:rPr>
                <w:rFonts w:ascii="標楷體" w:hAnsi="標楷體"/>
              </w:rPr>
            </w:pPr>
            <w:r w:rsidRPr="003200A6">
              <w:rPr>
                <w:rFonts w:ascii="標楷體" w:hAnsi="標楷體" w:hint="eastAsia"/>
              </w:rPr>
              <w:t>音樂教室</w:t>
            </w:r>
          </w:p>
        </w:tc>
      </w:tr>
      <w:tr w:rsidR="00D06385" w:rsidRPr="003200A6" w:rsidTr="00D21838">
        <w:trPr>
          <w:trHeight w:val="906"/>
          <w:jc w:val="center"/>
        </w:trPr>
        <w:tc>
          <w:tcPr>
            <w:tcW w:w="815" w:type="dxa"/>
          </w:tcPr>
          <w:p w:rsidR="00D06385" w:rsidRPr="003200A6" w:rsidRDefault="00D06385" w:rsidP="00D21838">
            <w:pPr>
              <w:rPr>
                <w:rFonts w:ascii="標楷體" w:hAnsi="標楷體"/>
              </w:rPr>
            </w:pPr>
            <w:r w:rsidRPr="003200A6">
              <w:rPr>
                <w:rFonts w:ascii="標楷體" w:hAnsi="標楷體" w:hint="eastAsia"/>
              </w:rPr>
              <w:t>行政大樓</w:t>
            </w:r>
          </w:p>
        </w:tc>
        <w:tc>
          <w:tcPr>
            <w:tcW w:w="1276" w:type="dxa"/>
          </w:tcPr>
          <w:p w:rsidR="00D06385" w:rsidRPr="003200A6" w:rsidRDefault="00D06385" w:rsidP="00D21838">
            <w:pPr>
              <w:rPr>
                <w:rFonts w:ascii="標楷體" w:hAnsi="標楷體"/>
              </w:rPr>
            </w:pPr>
            <w:r w:rsidRPr="003200A6">
              <w:rPr>
                <w:rFonts w:ascii="標楷體" w:hAnsi="標楷體" w:hint="eastAsia"/>
              </w:rPr>
              <w:t>2</w:t>
            </w:r>
            <w:r w:rsidRPr="003200A6">
              <w:rPr>
                <w:rFonts w:ascii="標楷體" w:hAnsi="標楷體" w:hint="eastAsia"/>
              </w:rPr>
              <w:t>樓</w:t>
            </w:r>
          </w:p>
        </w:tc>
        <w:tc>
          <w:tcPr>
            <w:tcW w:w="1985" w:type="dxa"/>
          </w:tcPr>
          <w:p w:rsidR="00D06385" w:rsidRPr="003200A6" w:rsidRDefault="00D06385" w:rsidP="00D21838">
            <w:pPr>
              <w:rPr>
                <w:rFonts w:ascii="標楷體" w:hAnsi="標楷體"/>
              </w:rPr>
            </w:pPr>
            <w:r w:rsidRPr="003200A6">
              <w:rPr>
                <w:rFonts w:ascii="標楷體" w:hAnsi="標楷體" w:hint="eastAsia"/>
              </w:rPr>
              <w:t>教務處、學輔處、總務處、人事室、會計室</w:t>
            </w:r>
          </w:p>
        </w:tc>
        <w:tc>
          <w:tcPr>
            <w:tcW w:w="1701" w:type="dxa"/>
          </w:tcPr>
          <w:p w:rsidR="00D06385" w:rsidRPr="003200A6" w:rsidRDefault="00D06385" w:rsidP="00D21838">
            <w:pPr>
              <w:jc w:val="center"/>
              <w:rPr>
                <w:rFonts w:ascii="標楷體" w:hAnsi="標楷體"/>
              </w:rPr>
            </w:pPr>
            <w:r w:rsidRPr="003200A6">
              <w:rPr>
                <w:rFonts w:ascii="標楷體" w:hAnsi="標楷體" w:hint="eastAsia"/>
              </w:rPr>
              <w:t>林芳瑟</w:t>
            </w:r>
          </w:p>
        </w:tc>
        <w:tc>
          <w:tcPr>
            <w:tcW w:w="1275" w:type="dxa"/>
          </w:tcPr>
          <w:p w:rsidR="00D06385" w:rsidRPr="003200A6" w:rsidRDefault="00D06385" w:rsidP="00D21838">
            <w:pPr>
              <w:jc w:val="center"/>
              <w:rPr>
                <w:rFonts w:ascii="標楷體" w:hAnsi="標楷體"/>
              </w:rPr>
            </w:pPr>
          </w:p>
        </w:tc>
        <w:tc>
          <w:tcPr>
            <w:tcW w:w="1948" w:type="dxa"/>
          </w:tcPr>
          <w:p w:rsidR="00D06385" w:rsidRPr="003200A6" w:rsidRDefault="00D06385" w:rsidP="00D21838">
            <w:pPr>
              <w:rPr>
                <w:rFonts w:ascii="標楷體" w:hAnsi="標楷體"/>
              </w:rPr>
            </w:pPr>
            <w:r w:rsidRPr="003200A6">
              <w:rPr>
                <w:rFonts w:ascii="標楷體" w:hAnsi="標楷體" w:hint="eastAsia"/>
              </w:rPr>
              <w:t>教務處、學輔處、總務處、人事室、會計室</w:t>
            </w:r>
          </w:p>
        </w:tc>
      </w:tr>
    </w:tbl>
    <w:p w:rsidR="00D06385" w:rsidRDefault="00D06385" w:rsidP="00D06385">
      <w:pPr>
        <w:pStyle w:val="3"/>
        <w:spacing w:before="180" w:after="180"/>
        <w:ind w:left="567"/>
      </w:pP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223" w:name="_Toc437358739"/>
      <w:bookmarkStart w:id="224" w:name="_Toc26349998"/>
      <w:r w:rsidRPr="005547B4">
        <w:rPr>
          <w:rFonts w:hint="eastAsia"/>
        </w:rPr>
        <w:t>避難疏散集合場所之配置</w:t>
      </w:r>
      <w:bookmarkEnd w:id="223"/>
      <w:bookmarkEnd w:id="224"/>
    </w:p>
    <w:p w:rsidR="00D06385" w:rsidRDefault="00D06385" w:rsidP="00D06385">
      <w:pPr>
        <w:pStyle w:val="affffd"/>
        <w:ind w:left="480" w:firstLine="480"/>
      </w:pPr>
      <w:r w:rsidRPr="005547B4">
        <w:rPr>
          <w:rFonts w:hint="eastAsia"/>
        </w:rPr>
        <w:t>避難疏散集合場所應選擇無災害威脅之場所，之後由指揮官</w:t>
      </w:r>
      <w:r w:rsidRPr="005547B4">
        <w:rPr>
          <w:rFonts w:hint="eastAsia"/>
        </w:rPr>
        <w:t>(</w:t>
      </w:r>
      <w:r w:rsidRPr="005547B4">
        <w:rPr>
          <w:rFonts w:hint="eastAsia"/>
        </w:rPr>
        <w:t>校長</w:t>
      </w:r>
      <w:r w:rsidRPr="005547B4">
        <w:rPr>
          <w:rFonts w:hint="eastAsia"/>
        </w:rPr>
        <w:t>)</w:t>
      </w:r>
      <w:r w:rsidRPr="005547B4">
        <w:rPr>
          <w:rFonts w:hint="eastAsia"/>
        </w:rPr>
        <w:t>視災情決定於原地避難或移往校外之避難場所。</w:t>
      </w:r>
    </w:p>
    <w:p w:rsidR="00D06385" w:rsidRPr="00F61685" w:rsidRDefault="00D06385" w:rsidP="00D06385">
      <w:pPr>
        <w:pStyle w:val="3"/>
        <w:keepNext w:val="0"/>
        <w:numPr>
          <w:ilvl w:val="2"/>
          <w:numId w:val="82"/>
        </w:numPr>
        <w:adjustRightInd w:val="0"/>
        <w:snapToGrid w:val="0"/>
        <w:spacing w:beforeLines="50" w:before="180" w:afterLines="50" w:after="180" w:line="360" w:lineRule="auto"/>
        <w:jc w:val="left"/>
      </w:pPr>
      <w:bookmarkStart w:id="225" w:name="_Toc437358740"/>
      <w:bookmarkStart w:id="226" w:name="_Toc26349999"/>
      <w:r w:rsidRPr="00F61685">
        <w:rPr>
          <w:rFonts w:hint="eastAsia"/>
        </w:rPr>
        <w:t>避難疏散情形之調查</w:t>
      </w:r>
      <w:bookmarkEnd w:id="225"/>
      <w:bookmarkEnd w:id="226"/>
    </w:p>
    <w:p w:rsidR="00D06385" w:rsidRPr="00CE0F8D" w:rsidRDefault="00D06385" w:rsidP="00D06385">
      <w:pPr>
        <w:pStyle w:val="affffd"/>
        <w:ind w:left="480" w:firstLine="480"/>
      </w:pPr>
      <w:r>
        <w:rPr>
          <w:rFonts w:hint="eastAsia"/>
        </w:rPr>
        <w:t>避難疏散完畢後應針對全校之學生及教職員工進行疏散情形之調查，如</w:t>
      </w:r>
      <w:r>
        <w:fldChar w:fldCharType="begin"/>
      </w:r>
      <w:r>
        <w:instrText xml:space="preserve"> </w:instrText>
      </w:r>
      <w:r>
        <w:rPr>
          <w:rFonts w:hint="eastAsia"/>
        </w:rPr>
        <w:instrText>REF _Ref419218263 \h</w:instrText>
      </w:r>
      <w:r>
        <w:instrText xml:space="preserve"> </w:instrText>
      </w:r>
      <w:r>
        <w:fldChar w:fldCharType="separate"/>
      </w:r>
      <w:r w:rsidR="00042669">
        <w:rPr>
          <w:rFonts w:hint="eastAsia"/>
        </w:rPr>
        <w:t>表</w:t>
      </w:r>
      <w:r w:rsidR="00042669">
        <w:rPr>
          <w:rFonts w:hint="eastAsia"/>
        </w:rPr>
        <w:t xml:space="preserve">2- </w:t>
      </w:r>
      <w:r w:rsidR="00042669">
        <w:rPr>
          <w:noProof/>
        </w:rPr>
        <w:t>15</w:t>
      </w:r>
      <w:r>
        <w:fldChar w:fldCharType="end"/>
      </w:r>
      <w:r>
        <w:rPr>
          <w:rFonts w:hint="eastAsia"/>
        </w:rPr>
        <w:t>及</w:t>
      </w:r>
      <w:r>
        <w:fldChar w:fldCharType="begin"/>
      </w:r>
      <w:r>
        <w:instrText xml:space="preserve"> </w:instrText>
      </w:r>
      <w:r>
        <w:rPr>
          <w:rFonts w:hint="eastAsia"/>
        </w:rPr>
        <w:instrText>REF _Ref419218269 \h</w:instrText>
      </w:r>
      <w:r>
        <w:instrText xml:space="preserve"> </w:instrText>
      </w:r>
      <w:r>
        <w:fldChar w:fldCharType="separate"/>
      </w:r>
      <w:r w:rsidR="00042669">
        <w:rPr>
          <w:rFonts w:hint="eastAsia"/>
        </w:rPr>
        <w:t>表</w:t>
      </w:r>
      <w:r w:rsidR="00042669">
        <w:rPr>
          <w:rFonts w:hint="eastAsia"/>
        </w:rPr>
        <w:t xml:space="preserve">2- </w:t>
      </w:r>
      <w:r w:rsidR="00042669">
        <w:rPr>
          <w:noProof/>
        </w:rPr>
        <w:t>16</w:t>
      </w:r>
      <w:r>
        <w:fldChar w:fldCharType="end"/>
      </w:r>
      <w:r>
        <w:rPr>
          <w:rFonts w:hint="eastAsia"/>
        </w:rPr>
        <w:t>所示。</w:t>
      </w:r>
      <w:r>
        <w:fldChar w:fldCharType="begin"/>
      </w:r>
      <w:r>
        <w:instrText xml:space="preserve"> REF _Ref419218263 \h  \* MERGEFORMAT </w:instrText>
      </w:r>
      <w:r>
        <w:fldChar w:fldCharType="separate"/>
      </w:r>
      <w:r w:rsidR="00042669">
        <w:rPr>
          <w:rFonts w:hint="eastAsia"/>
        </w:rPr>
        <w:t>表</w:t>
      </w:r>
      <w:r w:rsidR="00042669">
        <w:rPr>
          <w:rFonts w:hint="eastAsia"/>
        </w:rPr>
        <w:t xml:space="preserve">2- </w:t>
      </w:r>
      <w:r w:rsidR="00042669">
        <w:rPr>
          <w:noProof/>
        </w:rPr>
        <w:t>15</w:t>
      </w:r>
      <w:r>
        <w:fldChar w:fldCharType="end"/>
      </w:r>
      <w:r w:rsidRPr="00CE0F8D">
        <w:rPr>
          <w:rFonts w:hint="eastAsia"/>
        </w:rPr>
        <w:t>與</w:t>
      </w:r>
      <w:r>
        <w:fldChar w:fldCharType="begin"/>
      </w:r>
      <w:r>
        <w:instrText xml:space="preserve"> REF _Ref419218269 \h  \* MERGEFORMAT </w:instrText>
      </w:r>
      <w:r>
        <w:fldChar w:fldCharType="separate"/>
      </w:r>
      <w:r w:rsidR="00042669">
        <w:rPr>
          <w:rFonts w:hint="eastAsia"/>
        </w:rPr>
        <w:t>表</w:t>
      </w:r>
      <w:r w:rsidR="00042669">
        <w:rPr>
          <w:rFonts w:hint="eastAsia"/>
        </w:rPr>
        <w:t xml:space="preserve">2- </w:t>
      </w:r>
      <w:r w:rsidR="00042669">
        <w:rPr>
          <w:noProof/>
        </w:rPr>
        <w:t>16</w:t>
      </w:r>
      <w:r>
        <w:fldChar w:fldCharType="end"/>
      </w:r>
      <w:r w:rsidRPr="00CE0F8D">
        <w:rPr>
          <w:rFonts w:hint="eastAsia"/>
        </w:rPr>
        <w:t>為到達避難場所後，確實掌握學生與教師人數調查進行填寫，若在平時演練或災害發生時需快速掌握學校人員時，可自行採用學校</w:t>
      </w:r>
      <w:r>
        <w:rPr>
          <w:rFonts w:hint="eastAsia"/>
        </w:rPr>
        <w:t>常用</w:t>
      </w:r>
      <w:r w:rsidRPr="00CE0F8D">
        <w:rPr>
          <w:rFonts w:hint="eastAsia"/>
        </w:rPr>
        <w:t>表格。</w:t>
      </w:r>
    </w:p>
    <w:p w:rsidR="00D06385" w:rsidRPr="00CE0F8D" w:rsidRDefault="00D06385" w:rsidP="00D06385">
      <w:pPr>
        <w:widowControl/>
      </w:pPr>
      <w:r w:rsidRPr="00CE0F8D">
        <w:br w:type="page"/>
      </w:r>
    </w:p>
    <w:p w:rsidR="00D06385" w:rsidRPr="005547B4" w:rsidRDefault="00D06385" w:rsidP="00D06385">
      <w:pPr>
        <w:pStyle w:val="affffc"/>
      </w:pPr>
      <w:bookmarkStart w:id="227" w:name="_Ref419218263"/>
      <w:bookmarkStart w:id="228" w:name="_Toc437358878"/>
      <w:bookmarkStart w:id="229" w:name="_Toc26339339"/>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15</w:t>
      </w:r>
      <w:r>
        <w:fldChar w:fldCharType="end"/>
      </w:r>
      <w:bookmarkEnd w:id="227"/>
      <w:r w:rsidRPr="005547B4">
        <w:rPr>
          <w:rFonts w:hint="eastAsia"/>
        </w:rPr>
        <w:t>學生避難疏散情形調查表</w:t>
      </w:r>
      <w:bookmarkEnd w:id="228"/>
      <w:bookmarkEnd w:id="229"/>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419"/>
        <w:gridCol w:w="899"/>
        <w:gridCol w:w="6"/>
        <w:gridCol w:w="715"/>
        <w:gridCol w:w="1080"/>
        <w:gridCol w:w="530"/>
        <w:gridCol w:w="2325"/>
        <w:gridCol w:w="925"/>
        <w:gridCol w:w="1400"/>
      </w:tblGrid>
      <w:tr w:rsidR="00D06385" w:rsidRPr="00BE02C8" w:rsidTr="00D21838">
        <w:trPr>
          <w:trHeight w:val="283"/>
          <w:jc w:val="center"/>
        </w:trPr>
        <w:tc>
          <w:tcPr>
            <w:tcW w:w="2324" w:type="dxa"/>
            <w:gridSpan w:val="3"/>
            <w:shd w:val="clear" w:color="auto" w:fill="D9D9D9"/>
            <w:vAlign w:val="center"/>
          </w:tcPr>
          <w:p w:rsidR="00D06385" w:rsidRPr="00BE02C8" w:rsidRDefault="00D06385" w:rsidP="00D21838">
            <w:pPr>
              <w:jc w:val="center"/>
              <w:rPr>
                <w:b/>
              </w:rPr>
            </w:pPr>
            <w:r w:rsidRPr="00BE02C8">
              <w:rPr>
                <w:b/>
              </w:rPr>
              <w:t>班級</w:t>
            </w:r>
          </w:p>
        </w:tc>
        <w:tc>
          <w:tcPr>
            <w:tcW w:w="2325" w:type="dxa"/>
            <w:gridSpan w:val="3"/>
            <w:vAlign w:val="center"/>
          </w:tcPr>
          <w:p w:rsidR="00D06385" w:rsidRPr="00BE02C8" w:rsidRDefault="00D06385" w:rsidP="00D21838">
            <w:pPr>
              <w:jc w:val="center"/>
            </w:pPr>
          </w:p>
        </w:tc>
        <w:tc>
          <w:tcPr>
            <w:tcW w:w="2325" w:type="dxa"/>
            <w:shd w:val="clear" w:color="auto" w:fill="D9D9D9"/>
            <w:vAlign w:val="center"/>
          </w:tcPr>
          <w:p w:rsidR="00D06385" w:rsidRPr="00BE02C8" w:rsidRDefault="00D06385" w:rsidP="00D21838">
            <w:pPr>
              <w:jc w:val="center"/>
              <w:rPr>
                <w:b/>
              </w:rPr>
            </w:pPr>
            <w:r w:rsidRPr="00BE02C8">
              <w:rPr>
                <w:b/>
              </w:rPr>
              <w:t>班級導師</w:t>
            </w:r>
          </w:p>
        </w:tc>
        <w:tc>
          <w:tcPr>
            <w:tcW w:w="2325" w:type="dxa"/>
            <w:gridSpan w:val="2"/>
            <w:vAlign w:val="center"/>
          </w:tcPr>
          <w:p w:rsidR="00D06385" w:rsidRPr="00BE02C8" w:rsidRDefault="00D06385" w:rsidP="00D21838">
            <w:pPr>
              <w:jc w:val="center"/>
            </w:pPr>
          </w:p>
        </w:tc>
      </w:tr>
      <w:tr w:rsidR="00D06385" w:rsidRPr="00BE02C8" w:rsidTr="00D21838">
        <w:trPr>
          <w:trHeight w:val="283"/>
          <w:jc w:val="center"/>
        </w:trPr>
        <w:tc>
          <w:tcPr>
            <w:tcW w:w="2324" w:type="dxa"/>
            <w:gridSpan w:val="3"/>
            <w:shd w:val="clear" w:color="auto" w:fill="D9D9D9"/>
            <w:vAlign w:val="center"/>
          </w:tcPr>
          <w:p w:rsidR="00D06385" w:rsidRPr="00BE02C8" w:rsidRDefault="00D06385" w:rsidP="00D21838">
            <w:pPr>
              <w:jc w:val="center"/>
              <w:rPr>
                <w:b/>
              </w:rPr>
            </w:pPr>
            <w:r w:rsidRPr="00BE02C8">
              <w:rPr>
                <w:b/>
              </w:rPr>
              <w:t>應到人數</w:t>
            </w:r>
          </w:p>
        </w:tc>
        <w:tc>
          <w:tcPr>
            <w:tcW w:w="2325" w:type="dxa"/>
            <w:gridSpan w:val="3"/>
            <w:vAlign w:val="center"/>
          </w:tcPr>
          <w:p w:rsidR="00D06385" w:rsidRPr="00BE02C8" w:rsidRDefault="00D06385" w:rsidP="00D21838">
            <w:pPr>
              <w:jc w:val="center"/>
            </w:pPr>
          </w:p>
        </w:tc>
        <w:tc>
          <w:tcPr>
            <w:tcW w:w="2325" w:type="dxa"/>
            <w:shd w:val="clear" w:color="auto" w:fill="D9D9D9"/>
            <w:vAlign w:val="center"/>
          </w:tcPr>
          <w:p w:rsidR="00D06385" w:rsidRPr="00BE02C8" w:rsidRDefault="00D06385" w:rsidP="00D21838">
            <w:pPr>
              <w:jc w:val="center"/>
              <w:rPr>
                <w:b/>
              </w:rPr>
            </w:pPr>
            <w:r w:rsidRPr="00BE02C8">
              <w:rPr>
                <w:b/>
              </w:rPr>
              <w:t>實到人數</w:t>
            </w:r>
          </w:p>
        </w:tc>
        <w:tc>
          <w:tcPr>
            <w:tcW w:w="2325" w:type="dxa"/>
            <w:gridSpan w:val="2"/>
            <w:vAlign w:val="center"/>
          </w:tcPr>
          <w:p w:rsidR="00D06385" w:rsidRPr="00BE02C8" w:rsidRDefault="00D06385" w:rsidP="00D21838">
            <w:pPr>
              <w:jc w:val="center"/>
            </w:pPr>
          </w:p>
        </w:tc>
      </w:tr>
      <w:tr w:rsidR="00D06385" w:rsidRPr="00BE02C8" w:rsidTr="00D21838">
        <w:trPr>
          <w:trHeight w:val="283"/>
          <w:jc w:val="center"/>
        </w:trPr>
        <w:tc>
          <w:tcPr>
            <w:tcW w:w="2318" w:type="dxa"/>
            <w:gridSpan w:val="2"/>
            <w:shd w:val="clear" w:color="auto" w:fill="D9D9D9"/>
            <w:vAlign w:val="center"/>
          </w:tcPr>
          <w:p w:rsidR="00D06385" w:rsidRPr="00BE02C8" w:rsidRDefault="00D06385" w:rsidP="00D21838">
            <w:pPr>
              <w:jc w:val="center"/>
              <w:rPr>
                <w:b/>
              </w:rPr>
            </w:pPr>
            <w:r w:rsidRPr="00BE02C8">
              <w:rPr>
                <w:rFonts w:hint="eastAsia"/>
                <w:b/>
              </w:rPr>
              <w:t>學生安全情形報告</w:t>
            </w:r>
          </w:p>
        </w:tc>
        <w:tc>
          <w:tcPr>
            <w:tcW w:w="6981" w:type="dxa"/>
            <w:gridSpan w:val="7"/>
            <w:vAlign w:val="center"/>
          </w:tcPr>
          <w:p w:rsidR="00D06385" w:rsidRPr="00BE02C8" w:rsidRDefault="00D06385" w:rsidP="00D21838">
            <w:pPr>
              <w:jc w:val="center"/>
            </w:pPr>
          </w:p>
        </w:tc>
      </w:tr>
      <w:tr w:rsidR="00D06385" w:rsidRPr="00BE02C8" w:rsidTr="00D21838">
        <w:trPr>
          <w:trHeight w:val="283"/>
          <w:jc w:val="center"/>
        </w:trPr>
        <w:tc>
          <w:tcPr>
            <w:tcW w:w="1419" w:type="dxa"/>
            <w:shd w:val="clear" w:color="auto" w:fill="D9D9D9"/>
            <w:vAlign w:val="center"/>
          </w:tcPr>
          <w:p w:rsidR="00D06385" w:rsidRPr="00BE02C8" w:rsidRDefault="00D06385" w:rsidP="00D21838">
            <w:pPr>
              <w:jc w:val="center"/>
              <w:rPr>
                <w:b/>
              </w:rPr>
            </w:pPr>
            <w:r w:rsidRPr="00BE02C8">
              <w:rPr>
                <w:b/>
              </w:rPr>
              <w:t>學生姓名</w:t>
            </w:r>
          </w:p>
        </w:tc>
        <w:tc>
          <w:tcPr>
            <w:tcW w:w="1620" w:type="dxa"/>
            <w:gridSpan w:val="3"/>
            <w:shd w:val="clear" w:color="auto" w:fill="D9D9D9"/>
            <w:vAlign w:val="center"/>
          </w:tcPr>
          <w:p w:rsidR="00D06385" w:rsidRPr="00BE02C8" w:rsidRDefault="00D06385" w:rsidP="00D21838">
            <w:pPr>
              <w:jc w:val="center"/>
              <w:rPr>
                <w:b/>
              </w:rPr>
            </w:pPr>
            <w:r w:rsidRPr="00BE02C8">
              <w:rPr>
                <w:b/>
              </w:rPr>
              <w:t>緊急聯絡人</w:t>
            </w:r>
          </w:p>
        </w:tc>
        <w:tc>
          <w:tcPr>
            <w:tcW w:w="1080" w:type="dxa"/>
            <w:shd w:val="clear" w:color="auto" w:fill="D9D9D9"/>
            <w:vAlign w:val="center"/>
          </w:tcPr>
          <w:p w:rsidR="00D06385" w:rsidRPr="00BE02C8" w:rsidRDefault="00D06385" w:rsidP="00D21838">
            <w:pPr>
              <w:jc w:val="center"/>
              <w:rPr>
                <w:b/>
              </w:rPr>
            </w:pPr>
            <w:r w:rsidRPr="00BE02C8">
              <w:rPr>
                <w:b/>
              </w:rPr>
              <w:t>聯絡電話</w:t>
            </w:r>
          </w:p>
        </w:tc>
        <w:tc>
          <w:tcPr>
            <w:tcW w:w="3780" w:type="dxa"/>
            <w:gridSpan w:val="3"/>
            <w:shd w:val="clear" w:color="auto" w:fill="D9D9D9"/>
            <w:vAlign w:val="center"/>
          </w:tcPr>
          <w:p w:rsidR="00D06385" w:rsidRPr="00BE02C8" w:rsidRDefault="00D06385" w:rsidP="00D21838">
            <w:pPr>
              <w:jc w:val="center"/>
              <w:rPr>
                <w:b/>
              </w:rPr>
            </w:pPr>
            <w:r w:rsidRPr="00BE02C8">
              <w:rPr>
                <w:b/>
              </w:rPr>
              <w:t>安全情況</w:t>
            </w:r>
          </w:p>
        </w:tc>
        <w:tc>
          <w:tcPr>
            <w:tcW w:w="1400" w:type="dxa"/>
            <w:shd w:val="clear" w:color="auto" w:fill="D9D9D9"/>
            <w:vAlign w:val="center"/>
          </w:tcPr>
          <w:p w:rsidR="00D06385" w:rsidRPr="00BE02C8" w:rsidRDefault="00D06385" w:rsidP="00D21838">
            <w:pPr>
              <w:jc w:val="center"/>
              <w:rPr>
                <w:b/>
              </w:rPr>
            </w:pPr>
            <w:r w:rsidRPr="00BE02C8">
              <w:rPr>
                <w:b/>
              </w:rPr>
              <w:t>備註</w:t>
            </w:r>
          </w:p>
        </w:tc>
      </w:tr>
      <w:tr w:rsidR="00D06385" w:rsidRPr="00BE02C8" w:rsidTr="00D21838">
        <w:trPr>
          <w:trHeight w:val="283"/>
          <w:jc w:val="center"/>
        </w:trPr>
        <w:tc>
          <w:tcPr>
            <w:tcW w:w="1419" w:type="dxa"/>
            <w:vAlign w:val="center"/>
          </w:tcPr>
          <w:p w:rsidR="00D06385" w:rsidRPr="00BE02C8" w:rsidRDefault="00D06385" w:rsidP="00D21838">
            <w:pPr>
              <w:jc w:val="center"/>
            </w:pPr>
          </w:p>
        </w:tc>
        <w:tc>
          <w:tcPr>
            <w:tcW w:w="1620" w:type="dxa"/>
            <w:gridSpan w:val="3"/>
            <w:vAlign w:val="center"/>
          </w:tcPr>
          <w:p w:rsidR="00D06385" w:rsidRPr="00BE02C8" w:rsidRDefault="00D06385" w:rsidP="00D21838">
            <w:pPr>
              <w:jc w:val="center"/>
            </w:pPr>
          </w:p>
        </w:tc>
        <w:tc>
          <w:tcPr>
            <w:tcW w:w="1080" w:type="dxa"/>
            <w:vAlign w:val="center"/>
          </w:tcPr>
          <w:p w:rsidR="00D06385" w:rsidRPr="00BE02C8" w:rsidRDefault="00D06385" w:rsidP="00D21838">
            <w:pPr>
              <w:jc w:val="center"/>
            </w:pPr>
          </w:p>
        </w:tc>
        <w:tc>
          <w:tcPr>
            <w:tcW w:w="3780" w:type="dxa"/>
            <w:gridSpan w:val="3"/>
            <w:vAlign w:val="center"/>
          </w:tcPr>
          <w:p w:rsidR="00D06385" w:rsidRPr="00BE02C8" w:rsidRDefault="00D06385" w:rsidP="00D21838">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D06385" w:rsidRPr="00BE02C8" w:rsidRDefault="00D06385" w:rsidP="00D21838">
            <w:pPr>
              <w:jc w:val="center"/>
            </w:pPr>
          </w:p>
        </w:tc>
      </w:tr>
      <w:tr w:rsidR="00D06385" w:rsidRPr="00BE02C8" w:rsidTr="00D21838">
        <w:trPr>
          <w:trHeight w:val="283"/>
          <w:jc w:val="center"/>
        </w:trPr>
        <w:tc>
          <w:tcPr>
            <w:tcW w:w="1419" w:type="dxa"/>
            <w:vAlign w:val="center"/>
          </w:tcPr>
          <w:p w:rsidR="00D06385" w:rsidRPr="00BE02C8" w:rsidRDefault="00D06385" w:rsidP="00D21838">
            <w:pPr>
              <w:jc w:val="center"/>
            </w:pPr>
          </w:p>
        </w:tc>
        <w:tc>
          <w:tcPr>
            <w:tcW w:w="1620" w:type="dxa"/>
            <w:gridSpan w:val="3"/>
            <w:vAlign w:val="center"/>
          </w:tcPr>
          <w:p w:rsidR="00D06385" w:rsidRPr="00BE02C8" w:rsidRDefault="00D06385" w:rsidP="00D21838">
            <w:pPr>
              <w:jc w:val="center"/>
            </w:pPr>
          </w:p>
        </w:tc>
        <w:tc>
          <w:tcPr>
            <w:tcW w:w="1080" w:type="dxa"/>
            <w:vAlign w:val="center"/>
          </w:tcPr>
          <w:p w:rsidR="00D06385" w:rsidRPr="00BE02C8" w:rsidRDefault="00D06385" w:rsidP="00D21838">
            <w:pPr>
              <w:jc w:val="center"/>
            </w:pPr>
          </w:p>
        </w:tc>
        <w:tc>
          <w:tcPr>
            <w:tcW w:w="3780" w:type="dxa"/>
            <w:gridSpan w:val="3"/>
            <w:vAlign w:val="center"/>
          </w:tcPr>
          <w:p w:rsidR="00D06385" w:rsidRPr="00BE02C8" w:rsidRDefault="00D06385" w:rsidP="00D21838">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D06385" w:rsidRPr="00BE02C8" w:rsidRDefault="00D06385" w:rsidP="00D21838">
            <w:pPr>
              <w:jc w:val="center"/>
            </w:pPr>
          </w:p>
        </w:tc>
      </w:tr>
      <w:tr w:rsidR="00D06385" w:rsidRPr="00BE02C8" w:rsidTr="00D21838">
        <w:trPr>
          <w:trHeight w:val="283"/>
          <w:jc w:val="center"/>
        </w:trPr>
        <w:tc>
          <w:tcPr>
            <w:tcW w:w="1419" w:type="dxa"/>
            <w:vAlign w:val="center"/>
          </w:tcPr>
          <w:p w:rsidR="00D06385" w:rsidRPr="00BE02C8" w:rsidRDefault="00D06385" w:rsidP="00D21838">
            <w:pPr>
              <w:jc w:val="center"/>
            </w:pPr>
          </w:p>
        </w:tc>
        <w:tc>
          <w:tcPr>
            <w:tcW w:w="1620" w:type="dxa"/>
            <w:gridSpan w:val="3"/>
            <w:vAlign w:val="center"/>
          </w:tcPr>
          <w:p w:rsidR="00D06385" w:rsidRPr="00BE02C8" w:rsidRDefault="00D06385" w:rsidP="00D21838">
            <w:pPr>
              <w:jc w:val="center"/>
            </w:pPr>
          </w:p>
        </w:tc>
        <w:tc>
          <w:tcPr>
            <w:tcW w:w="1080" w:type="dxa"/>
            <w:vAlign w:val="center"/>
          </w:tcPr>
          <w:p w:rsidR="00D06385" w:rsidRPr="00BE02C8" w:rsidRDefault="00D06385" w:rsidP="00D21838">
            <w:pPr>
              <w:jc w:val="center"/>
            </w:pPr>
          </w:p>
        </w:tc>
        <w:tc>
          <w:tcPr>
            <w:tcW w:w="3780" w:type="dxa"/>
            <w:gridSpan w:val="3"/>
            <w:vAlign w:val="center"/>
          </w:tcPr>
          <w:p w:rsidR="00D06385" w:rsidRPr="00BE02C8" w:rsidRDefault="00D06385" w:rsidP="00D21838">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D06385" w:rsidRPr="00BE02C8" w:rsidRDefault="00D06385" w:rsidP="00D21838">
            <w:pPr>
              <w:jc w:val="center"/>
            </w:pPr>
          </w:p>
        </w:tc>
      </w:tr>
      <w:tr w:rsidR="00D06385" w:rsidRPr="00BE02C8" w:rsidTr="00D21838">
        <w:trPr>
          <w:trHeight w:val="283"/>
          <w:jc w:val="center"/>
        </w:trPr>
        <w:tc>
          <w:tcPr>
            <w:tcW w:w="1419" w:type="dxa"/>
            <w:vAlign w:val="center"/>
          </w:tcPr>
          <w:p w:rsidR="00D06385" w:rsidRPr="00BE02C8" w:rsidRDefault="00D06385" w:rsidP="00D21838">
            <w:pPr>
              <w:jc w:val="center"/>
            </w:pPr>
          </w:p>
        </w:tc>
        <w:tc>
          <w:tcPr>
            <w:tcW w:w="1620" w:type="dxa"/>
            <w:gridSpan w:val="3"/>
            <w:vAlign w:val="center"/>
          </w:tcPr>
          <w:p w:rsidR="00D06385" w:rsidRPr="00BE02C8" w:rsidRDefault="00D06385" w:rsidP="00D21838">
            <w:pPr>
              <w:jc w:val="center"/>
            </w:pPr>
          </w:p>
        </w:tc>
        <w:tc>
          <w:tcPr>
            <w:tcW w:w="1080" w:type="dxa"/>
            <w:vAlign w:val="center"/>
          </w:tcPr>
          <w:p w:rsidR="00D06385" w:rsidRPr="00BE02C8" w:rsidRDefault="00D06385" w:rsidP="00D21838">
            <w:pPr>
              <w:jc w:val="center"/>
            </w:pPr>
          </w:p>
        </w:tc>
        <w:tc>
          <w:tcPr>
            <w:tcW w:w="3780" w:type="dxa"/>
            <w:gridSpan w:val="3"/>
            <w:vAlign w:val="center"/>
          </w:tcPr>
          <w:p w:rsidR="00D06385" w:rsidRPr="00BE02C8" w:rsidRDefault="00D06385" w:rsidP="00D21838">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D06385" w:rsidRPr="00BE02C8" w:rsidRDefault="00D06385" w:rsidP="00D21838">
            <w:pPr>
              <w:jc w:val="center"/>
            </w:pPr>
          </w:p>
        </w:tc>
      </w:tr>
      <w:tr w:rsidR="00D06385" w:rsidRPr="00BE02C8" w:rsidTr="00D21838">
        <w:trPr>
          <w:trHeight w:val="283"/>
          <w:jc w:val="center"/>
        </w:trPr>
        <w:tc>
          <w:tcPr>
            <w:tcW w:w="2318" w:type="dxa"/>
            <w:gridSpan w:val="2"/>
            <w:shd w:val="clear" w:color="auto" w:fill="D9D9D9"/>
            <w:vAlign w:val="center"/>
          </w:tcPr>
          <w:p w:rsidR="00D06385" w:rsidRPr="00BE02C8" w:rsidRDefault="00D06385" w:rsidP="00D21838">
            <w:pPr>
              <w:jc w:val="center"/>
              <w:rPr>
                <w:b/>
              </w:rPr>
            </w:pPr>
            <w:r w:rsidRPr="00BE02C8">
              <w:rPr>
                <w:b/>
              </w:rPr>
              <w:t>受傷人數</w:t>
            </w:r>
          </w:p>
        </w:tc>
        <w:tc>
          <w:tcPr>
            <w:tcW w:w="6981" w:type="dxa"/>
            <w:gridSpan w:val="7"/>
            <w:vAlign w:val="center"/>
          </w:tcPr>
          <w:p w:rsidR="00D06385" w:rsidRPr="00BE02C8" w:rsidRDefault="00D06385" w:rsidP="00D21838">
            <w:pPr>
              <w:jc w:val="center"/>
            </w:pPr>
          </w:p>
        </w:tc>
      </w:tr>
      <w:tr w:rsidR="00D06385" w:rsidRPr="00BE02C8" w:rsidTr="00D21838">
        <w:trPr>
          <w:trHeight w:val="283"/>
          <w:jc w:val="center"/>
        </w:trPr>
        <w:tc>
          <w:tcPr>
            <w:tcW w:w="2318" w:type="dxa"/>
            <w:gridSpan w:val="2"/>
            <w:shd w:val="clear" w:color="auto" w:fill="D9D9D9"/>
            <w:vAlign w:val="center"/>
          </w:tcPr>
          <w:p w:rsidR="00D06385" w:rsidRPr="00BE02C8" w:rsidRDefault="00D06385" w:rsidP="00D21838">
            <w:pPr>
              <w:jc w:val="center"/>
              <w:rPr>
                <w:b/>
              </w:rPr>
            </w:pPr>
            <w:r w:rsidRPr="00BE02C8">
              <w:rPr>
                <w:b/>
              </w:rPr>
              <w:t>死亡人數</w:t>
            </w:r>
          </w:p>
        </w:tc>
        <w:tc>
          <w:tcPr>
            <w:tcW w:w="6981" w:type="dxa"/>
            <w:gridSpan w:val="7"/>
            <w:vAlign w:val="center"/>
          </w:tcPr>
          <w:p w:rsidR="00D06385" w:rsidRPr="00BE02C8" w:rsidRDefault="00D06385" w:rsidP="00D21838">
            <w:pPr>
              <w:jc w:val="center"/>
            </w:pPr>
          </w:p>
        </w:tc>
      </w:tr>
      <w:tr w:rsidR="00D06385" w:rsidRPr="00BE02C8" w:rsidTr="00D21838">
        <w:trPr>
          <w:trHeight w:val="283"/>
          <w:jc w:val="center"/>
        </w:trPr>
        <w:tc>
          <w:tcPr>
            <w:tcW w:w="2318" w:type="dxa"/>
            <w:gridSpan w:val="2"/>
            <w:shd w:val="clear" w:color="auto" w:fill="D9D9D9"/>
            <w:vAlign w:val="center"/>
          </w:tcPr>
          <w:p w:rsidR="00D06385" w:rsidRPr="00BE02C8" w:rsidRDefault="00D06385" w:rsidP="00D21838">
            <w:pPr>
              <w:jc w:val="center"/>
              <w:rPr>
                <w:b/>
              </w:rPr>
            </w:pPr>
            <w:r w:rsidRPr="00BE02C8">
              <w:rPr>
                <w:b/>
              </w:rPr>
              <w:t>失蹤人數</w:t>
            </w:r>
          </w:p>
        </w:tc>
        <w:tc>
          <w:tcPr>
            <w:tcW w:w="6981" w:type="dxa"/>
            <w:gridSpan w:val="7"/>
            <w:vAlign w:val="center"/>
          </w:tcPr>
          <w:p w:rsidR="00D06385" w:rsidRPr="00BE02C8" w:rsidRDefault="00D06385" w:rsidP="00D21838">
            <w:pPr>
              <w:jc w:val="center"/>
            </w:pPr>
          </w:p>
        </w:tc>
      </w:tr>
      <w:tr w:rsidR="00D06385" w:rsidRPr="00BE02C8" w:rsidTr="00D21838">
        <w:trPr>
          <w:trHeight w:val="283"/>
          <w:jc w:val="center"/>
        </w:trPr>
        <w:tc>
          <w:tcPr>
            <w:tcW w:w="2318" w:type="dxa"/>
            <w:gridSpan w:val="2"/>
            <w:shd w:val="clear" w:color="auto" w:fill="D9D9D9"/>
            <w:vAlign w:val="center"/>
          </w:tcPr>
          <w:p w:rsidR="00D06385" w:rsidRPr="00BE02C8" w:rsidRDefault="00D06385" w:rsidP="00D21838">
            <w:pPr>
              <w:jc w:val="center"/>
              <w:rPr>
                <w:b/>
              </w:rPr>
            </w:pPr>
            <w:r w:rsidRPr="00BE02C8">
              <w:rPr>
                <w:b/>
              </w:rPr>
              <w:t>請假未到校人數</w:t>
            </w:r>
          </w:p>
        </w:tc>
        <w:tc>
          <w:tcPr>
            <w:tcW w:w="6981" w:type="dxa"/>
            <w:gridSpan w:val="7"/>
            <w:vAlign w:val="center"/>
          </w:tcPr>
          <w:p w:rsidR="00D06385" w:rsidRPr="00BE02C8" w:rsidRDefault="00D06385" w:rsidP="00D21838">
            <w:pPr>
              <w:jc w:val="center"/>
            </w:pPr>
          </w:p>
        </w:tc>
      </w:tr>
      <w:tr w:rsidR="00D06385" w:rsidRPr="00BE02C8" w:rsidTr="00D21838">
        <w:trPr>
          <w:trHeight w:val="283"/>
          <w:jc w:val="center"/>
        </w:trPr>
        <w:tc>
          <w:tcPr>
            <w:tcW w:w="2318" w:type="dxa"/>
            <w:gridSpan w:val="2"/>
            <w:shd w:val="clear" w:color="auto" w:fill="D9D9D9"/>
            <w:vAlign w:val="center"/>
          </w:tcPr>
          <w:p w:rsidR="00D06385" w:rsidRPr="00BE02C8" w:rsidRDefault="00D06385" w:rsidP="00D21838">
            <w:pPr>
              <w:jc w:val="center"/>
              <w:rPr>
                <w:b/>
              </w:rPr>
            </w:pPr>
            <w:r w:rsidRPr="00BE02C8">
              <w:rPr>
                <w:b/>
              </w:rPr>
              <w:t>共計人數</w:t>
            </w:r>
          </w:p>
        </w:tc>
        <w:tc>
          <w:tcPr>
            <w:tcW w:w="6981" w:type="dxa"/>
            <w:gridSpan w:val="7"/>
            <w:vAlign w:val="center"/>
          </w:tcPr>
          <w:p w:rsidR="00D06385" w:rsidRPr="00BE02C8" w:rsidRDefault="00D06385" w:rsidP="00D21838">
            <w:pPr>
              <w:jc w:val="center"/>
            </w:pPr>
          </w:p>
        </w:tc>
      </w:tr>
      <w:tr w:rsidR="00D06385" w:rsidRPr="00BE02C8" w:rsidTr="00D21838">
        <w:trPr>
          <w:trHeight w:val="283"/>
          <w:jc w:val="center"/>
        </w:trPr>
        <w:tc>
          <w:tcPr>
            <w:tcW w:w="2324" w:type="dxa"/>
            <w:gridSpan w:val="3"/>
            <w:shd w:val="clear" w:color="auto" w:fill="D9D9D9"/>
            <w:vAlign w:val="center"/>
          </w:tcPr>
          <w:p w:rsidR="00D06385" w:rsidRPr="00BE02C8" w:rsidRDefault="00D06385" w:rsidP="00D21838">
            <w:pPr>
              <w:jc w:val="center"/>
              <w:rPr>
                <w:b/>
              </w:rPr>
            </w:pPr>
            <w:r w:rsidRPr="00BE02C8">
              <w:rPr>
                <w:rFonts w:hint="eastAsia"/>
                <w:b/>
              </w:rPr>
              <w:t>填表人</w:t>
            </w:r>
          </w:p>
        </w:tc>
        <w:tc>
          <w:tcPr>
            <w:tcW w:w="2325" w:type="dxa"/>
            <w:gridSpan w:val="3"/>
            <w:vAlign w:val="center"/>
          </w:tcPr>
          <w:p w:rsidR="00D06385" w:rsidRPr="00BE02C8" w:rsidRDefault="00D06385" w:rsidP="00D21838">
            <w:pPr>
              <w:jc w:val="center"/>
            </w:pPr>
          </w:p>
        </w:tc>
        <w:tc>
          <w:tcPr>
            <w:tcW w:w="2325" w:type="dxa"/>
            <w:shd w:val="clear" w:color="auto" w:fill="D9D9D9"/>
            <w:vAlign w:val="center"/>
          </w:tcPr>
          <w:p w:rsidR="00D06385" w:rsidRPr="00BE02C8" w:rsidRDefault="00D06385" w:rsidP="00D21838">
            <w:pPr>
              <w:jc w:val="center"/>
              <w:rPr>
                <w:b/>
              </w:rPr>
            </w:pPr>
            <w:r w:rsidRPr="00BE02C8">
              <w:rPr>
                <w:rFonts w:hint="eastAsia"/>
                <w:b/>
              </w:rPr>
              <w:t>填表時間</w:t>
            </w:r>
          </w:p>
        </w:tc>
        <w:tc>
          <w:tcPr>
            <w:tcW w:w="2325" w:type="dxa"/>
            <w:gridSpan w:val="2"/>
            <w:vAlign w:val="center"/>
          </w:tcPr>
          <w:p w:rsidR="00D06385" w:rsidRPr="00BE02C8" w:rsidRDefault="00D06385" w:rsidP="00D21838">
            <w:pPr>
              <w:jc w:val="center"/>
            </w:pPr>
          </w:p>
        </w:tc>
      </w:tr>
    </w:tbl>
    <w:p w:rsidR="00D06385" w:rsidRPr="005547B4" w:rsidRDefault="00D06385" w:rsidP="00D06385">
      <w:pPr>
        <w:pStyle w:val="affffc"/>
      </w:pPr>
      <w:bookmarkStart w:id="230" w:name="_Ref419218269"/>
      <w:bookmarkStart w:id="231" w:name="_Toc437358879"/>
      <w:bookmarkStart w:id="232" w:name="_Toc26339340"/>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16</w:t>
      </w:r>
      <w:r>
        <w:fldChar w:fldCharType="end"/>
      </w:r>
      <w:bookmarkEnd w:id="230"/>
      <w:r w:rsidRPr="005547B4">
        <w:rPr>
          <w:rFonts w:hint="eastAsia"/>
        </w:rPr>
        <w:t>教職員工避難疏散情形調查表</w:t>
      </w:r>
      <w:bookmarkEnd w:id="231"/>
      <w:bookmarkEnd w:id="232"/>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532"/>
        <w:gridCol w:w="786"/>
        <w:gridCol w:w="6"/>
        <w:gridCol w:w="715"/>
        <w:gridCol w:w="1080"/>
        <w:gridCol w:w="530"/>
        <w:gridCol w:w="2325"/>
        <w:gridCol w:w="925"/>
        <w:gridCol w:w="1400"/>
      </w:tblGrid>
      <w:tr w:rsidR="00D06385" w:rsidRPr="00BE02C8" w:rsidTr="00D21838">
        <w:trPr>
          <w:trHeight w:val="283"/>
          <w:jc w:val="center"/>
        </w:trPr>
        <w:tc>
          <w:tcPr>
            <w:tcW w:w="2324" w:type="dxa"/>
            <w:gridSpan w:val="3"/>
            <w:shd w:val="clear" w:color="auto" w:fill="D9D9D9"/>
            <w:vAlign w:val="center"/>
          </w:tcPr>
          <w:p w:rsidR="00D06385" w:rsidRPr="00BE02C8" w:rsidRDefault="00D06385" w:rsidP="00D21838">
            <w:pPr>
              <w:jc w:val="center"/>
              <w:rPr>
                <w:b/>
              </w:rPr>
            </w:pPr>
            <w:r w:rsidRPr="00BE02C8">
              <w:rPr>
                <w:b/>
              </w:rPr>
              <w:t>應到人數</w:t>
            </w:r>
          </w:p>
        </w:tc>
        <w:tc>
          <w:tcPr>
            <w:tcW w:w="2325" w:type="dxa"/>
            <w:gridSpan w:val="3"/>
            <w:vAlign w:val="center"/>
          </w:tcPr>
          <w:p w:rsidR="00D06385" w:rsidRPr="00BE02C8" w:rsidRDefault="00D06385" w:rsidP="00D21838">
            <w:pPr>
              <w:jc w:val="center"/>
            </w:pPr>
          </w:p>
        </w:tc>
        <w:tc>
          <w:tcPr>
            <w:tcW w:w="2325" w:type="dxa"/>
            <w:shd w:val="clear" w:color="auto" w:fill="D9D9D9"/>
            <w:vAlign w:val="center"/>
          </w:tcPr>
          <w:p w:rsidR="00D06385" w:rsidRPr="00BE02C8" w:rsidRDefault="00D06385" w:rsidP="00D21838">
            <w:pPr>
              <w:jc w:val="center"/>
              <w:rPr>
                <w:b/>
              </w:rPr>
            </w:pPr>
            <w:r w:rsidRPr="00BE02C8">
              <w:rPr>
                <w:b/>
              </w:rPr>
              <w:t>實到人數</w:t>
            </w:r>
          </w:p>
        </w:tc>
        <w:tc>
          <w:tcPr>
            <w:tcW w:w="2325" w:type="dxa"/>
            <w:gridSpan w:val="2"/>
            <w:vAlign w:val="center"/>
          </w:tcPr>
          <w:p w:rsidR="00D06385" w:rsidRPr="00BE02C8" w:rsidRDefault="00D06385" w:rsidP="00D21838">
            <w:pPr>
              <w:jc w:val="center"/>
            </w:pPr>
          </w:p>
        </w:tc>
      </w:tr>
      <w:tr w:rsidR="00D06385" w:rsidRPr="00BE02C8" w:rsidTr="00D21838">
        <w:trPr>
          <w:trHeight w:val="283"/>
          <w:jc w:val="center"/>
        </w:trPr>
        <w:tc>
          <w:tcPr>
            <w:tcW w:w="1532" w:type="dxa"/>
            <w:shd w:val="clear" w:color="auto" w:fill="D9D9D9"/>
            <w:vAlign w:val="center"/>
          </w:tcPr>
          <w:p w:rsidR="00D06385" w:rsidRPr="00BE02C8" w:rsidRDefault="00D06385" w:rsidP="00D21838">
            <w:pPr>
              <w:jc w:val="center"/>
              <w:rPr>
                <w:b/>
              </w:rPr>
            </w:pPr>
            <w:r w:rsidRPr="00BE02C8">
              <w:rPr>
                <w:rFonts w:hint="eastAsia"/>
                <w:b/>
              </w:rPr>
              <w:t>教職員工</w:t>
            </w:r>
            <w:r w:rsidRPr="00BE02C8">
              <w:rPr>
                <w:b/>
              </w:rPr>
              <w:t>姓名</w:t>
            </w:r>
          </w:p>
        </w:tc>
        <w:tc>
          <w:tcPr>
            <w:tcW w:w="1507" w:type="dxa"/>
            <w:gridSpan w:val="3"/>
            <w:shd w:val="clear" w:color="auto" w:fill="D9D9D9"/>
            <w:vAlign w:val="center"/>
          </w:tcPr>
          <w:p w:rsidR="00D06385" w:rsidRPr="00BE02C8" w:rsidRDefault="00D06385" w:rsidP="00D21838">
            <w:pPr>
              <w:jc w:val="center"/>
              <w:rPr>
                <w:b/>
              </w:rPr>
            </w:pPr>
            <w:r w:rsidRPr="00BE02C8">
              <w:rPr>
                <w:b/>
              </w:rPr>
              <w:t>緊急聯絡人</w:t>
            </w:r>
          </w:p>
        </w:tc>
        <w:tc>
          <w:tcPr>
            <w:tcW w:w="1080" w:type="dxa"/>
            <w:shd w:val="clear" w:color="auto" w:fill="D9D9D9"/>
            <w:vAlign w:val="center"/>
          </w:tcPr>
          <w:p w:rsidR="00D06385" w:rsidRPr="00BE02C8" w:rsidRDefault="00D06385" w:rsidP="00D21838">
            <w:pPr>
              <w:jc w:val="center"/>
              <w:rPr>
                <w:b/>
              </w:rPr>
            </w:pPr>
            <w:r w:rsidRPr="00BE02C8">
              <w:rPr>
                <w:b/>
              </w:rPr>
              <w:t>聯絡電話</w:t>
            </w:r>
          </w:p>
        </w:tc>
        <w:tc>
          <w:tcPr>
            <w:tcW w:w="3780" w:type="dxa"/>
            <w:gridSpan w:val="3"/>
            <w:shd w:val="clear" w:color="auto" w:fill="D9D9D9"/>
            <w:vAlign w:val="center"/>
          </w:tcPr>
          <w:p w:rsidR="00D06385" w:rsidRPr="00BE02C8" w:rsidRDefault="00D06385" w:rsidP="00D21838">
            <w:pPr>
              <w:jc w:val="center"/>
              <w:rPr>
                <w:b/>
              </w:rPr>
            </w:pPr>
            <w:r w:rsidRPr="00BE02C8">
              <w:rPr>
                <w:b/>
              </w:rPr>
              <w:t>安全情況</w:t>
            </w:r>
          </w:p>
        </w:tc>
        <w:tc>
          <w:tcPr>
            <w:tcW w:w="1400" w:type="dxa"/>
            <w:shd w:val="clear" w:color="auto" w:fill="D9D9D9"/>
            <w:vAlign w:val="center"/>
          </w:tcPr>
          <w:p w:rsidR="00D06385" w:rsidRPr="00BE02C8" w:rsidRDefault="00D06385" w:rsidP="00D21838">
            <w:pPr>
              <w:jc w:val="center"/>
              <w:rPr>
                <w:b/>
              </w:rPr>
            </w:pPr>
            <w:r w:rsidRPr="00BE02C8">
              <w:rPr>
                <w:b/>
              </w:rPr>
              <w:t>備註</w:t>
            </w:r>
          </w:p>
        </w:tc>
      </w:tr>
      <w:tr w:rsidR="00D06385" w:rsidRPr="00BE02C8" w:rsidTr="00D21838">
        <w:trPr>
          <w:trHeight w:val="283"/>
          <w:jc w:val="center"/>
        </w:trPr>
        <w:tc>
          <w:tcPr>
            <w:tcW w:w="1532" w:type="dxa"/>
            <w:vAlign w:val="center"/>
          </w:tcPr>
          <w:p w:rsidR="00D06385" w:rsidRPr="00BE02C8" w:rsidRDefault="00D06385" w:rsidP="00D21838">
            <w:pPr>
              <w:jc w:val="center"/>
            </w:pPr>
          </w:p>
        </w:tc>
        <w:tc>
          <w:tcPr>
            <w:tcW w:w="1507" w:type="dxa"/>
            <w:gridSpan w:val="3"/>
            <w:vAlign w:val="center"/>
          </w:tcPr>
          <w:p w:rsidR="00D06385" w:rsidRPr="00BE02C8" w:rsidRDefault="00D06385" w:rsidP="00D21838">
            <w:pPr>
              <w:jc w:val="center"/>
            </w:pPr>
          </w:p>
        </w:tc>
        <w:tc>
          <w:tcPr>
            <w:tcW w:w="1080" w:type="dxa"/>
            <w:vAlign w:val="center"/>
          </w:tcPr>
          <w:p w:rsidR="00D06385" w:rsidRPr="00BE02C8" w:rsidRDefault="00D06385" w:rsidP="00D21838">
            <w:pPr>
              <w:jc w:val="center"/>
            </w:pPr>
          </w:p>
        </w:tc>
        <w:tc>
          <w:tcPr>
            <w:tcW w:w="3780" w:type="dxa"/>
            <w:gridSpan w:val="3"/>
            <w:vAlign w:val="center"/>
          </w:tcPr>
          <w:p w:rsidR="00D06385" w:rsidRPr="00BE02C8" w:rsidRDefault="00D06385" w:rsidP="00D21838">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D06385" w:rsidRPr="00BE02C8" w:rsidRDefault="00D06385" w:rsidP="00D21838">
            <w:pPr>
              <w:jc w:val="center"/>
            </w:pPr>
          </w:p>
        </w:tc>
      </w:tr>
      <w:tr w:rsidR="00D06385" w:rsidRPr="00BE02C8" w:rsidTr="00D21838">
        <w:trPr>
          <w:trHeight w:val="283"/>
          <w:jc w:val="center"/>
        </w:trPr>
        <w:tc>
          <w:tcPr>
            <w:tcW w:w="1532" w:type="dxa"/>
            <w:vAlign w:val="center"/>
          </w:tcPr>
          <w:p w:rsidR="00D06385" w:rsidRPr="00BE02C8" w:rsidRDefault="00D06385" w:rsidP="00D21838">
            <w:pPr>
              <w:jc w:val="center"/>
            </w:pPr>
          </w:p>
        </w:tc>
        <w:tc>
          <w:tcPr>
            <w:tcW w:w="1507" w:type="dxa"/>
            <w:gridSpan w:val="3"/>
            <w:vAlign w:val="center"/>
          </w:tcPr>
          <w:p w:rsidR="00D06385" w:rsidRPr="00BE02C8" w:rsidRDefault="00D06385" w:rsidP="00D21838">
            <w:pPr>
              <w:jc w:val="center"/>
            </w:pPr>
          </w:p>
        </w:tc>
        <w:tc>
          <w:tcPr>
            <w:tcW w:w="1080" w:type="dxa"/>
            <w:vAlign w:val="center"/>
          </w:tcPr>
          <w:p w:rsidR="00D06385" w:rsidRPr="00BE02C8" w:rsidRDefault="00D06385" w:rsidP="00D21838">
            <w:pPr>
              <w:jc w:val="center"/>
            </w:pPr>
          </w:p>
        </w:tc>
        <w:tc>
          <w:tcPr>
            <w:tcW w:w="3780" w:type="dxa"/>
            <w:gridSpan w:val="3"/>
            <w:vAlign w:val="center"/>
          </w:tcPr>
          <w:p w:rsidR="00D06385" w:rsidRPr="00BE02C8" w:rsidRDefault="00D06385" w:rsidP="00D21838">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D06385" w:rsidRPr="00BE02C8" w:rsidRDefault="00D06385" w:rsidP="00D21838">
            <w:pPr>
              <w:jc w:val="center"/>
            </w:pPr>
          </w:p>
        </w:tc>
      </w:tr>
      <w:tr w:rsidR="00D06385" w:rsidRPr="00BE02C8" w:rsidTr="00D21838">
        <w:trPr>
          <w:trHeight w:val="283"/>
          <w:jc w:val="center"/>
        </w:trPr>
        <w:tc>
          <w:tcPr>
            <w:tcW w:w="1532" w:type="dxa"/>
            <w:vAlign w:val="center"/>
          </w:tcPr>
          <w:p w:rsidR="00D06385" w:rsidRPr="00BE02C8" w:rsidRDefault="00D06385" w:rsidP="00D21838">
            <w:pPr>
              <w:jc w:val="center"/>
            </w:pPr>
          </w:p>
        </w:tc>
        <w:tc>
          <w:tcPr>
            <w:tcW w:w="1507" w:type="dxa"/>
            <w:gridSpan w:val="3"/>
            <w:vAlign w:val="center"/>
          </w:tcPr>
          <w:p w:rsidR="00D06385" w:rsidRPr="00BE02C8" w:rsidRDefault="00D06385" w:rsidP="00D21838">
            <w:pPr>
              <w:jc w:val="center"/>
            </w:pPr>
          </w:p>
        </w:tc>
        <w:tc>
          <w:tcPr>
            <w:tcW w:w="1080" w:type="dxa"/>
            <w:vAlign w:val="center"/>
          </w:tcPr>
          <w:p w:rsidR="00D06385" w:rsidRPr="00BE02C8" w:rsidRDefault="00D06385" w:rsidP="00D21838">
            <w:pPr>
              <w:jc w:val="center"/>
            </w:pPr>
          </w:p>
        </w:tc>
        <w:tc>
          <w:tcPr>
            <w:tcW w:w="3780" w:type="dxa"/>
            <w:gridSpan w:val="3"/>
            <w:vAlign w:val="center"/>
          </w:tcPr>
          <w:p w:rsidR="00D06385" w:rsidRPr="00BE02C8" w:rsidRDefault="00D06385" w:rsidP="00D21838">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D06385" w:rsidRPr="00BE02C8" w:rsidRDefault="00D06385" w:rsidP="00D21838">
            <w:pPr>
              <w:jc w:val="center"/>
            </w:pPr>
          </w:p>
        </w:tc>
      </w:tr>
      <w:tr w:rsidR="00D06385" w:rsidRPr="00BE02C8" w:rsidTr="00D21838">
        <w:trPr>
          <w:trHeight w:val="283"/>
          <w:jc w:val="center"/>
        </w:trPr>
        <w:tc>
          <w:tcPr>
            <w:tcW w:w="1532" w:type="dxa"/>
            <w:vAlign w:val="center"/>
          </w:tcPr>
          <w:p w:rsidR="00D06385" w:rsidRPr="00BE02C8" w:rsidRDefault="00D06385" w:rsidP="00D21838">
            <w:pPr>
              <w:jc w:val="center"/>
            </w:pPr>
          </w:p>
        </w:tc>
        <w:tc>
          <w:tcPr>
            <w:tcW w:w="1507" w:type="dxa"/>
            <w:gridSpan w:val="3"/>
            <w:vAlign w:val="center"/>
          </w:tcPr>
          <w:p w:rsidR="00D06385" w:rsidRPr="00BE02C8" w:rsidRDefault="00D06385" w:rsidP="00D21838">
            <w:pPr>
              <w:jc w:val="center"/>
            </w:pPr>
          </w:p>
        </w:tc>
        <w:tc>
          <w:tcPr>
            <w:tcW w:w="1080" w:type="dxa"/>
            <w:vAlign w:val="center"/>
          </w:tcPr>
          <w:p w:rsidR="00D06385" w:rsidRPr="00BE02C8" w:rsidRDefault="00D06385" w:rsidP="00D21838">
            <w:pPr>
              <w:jc w:val="center"/>
            </w:pPr>
          </w:p>
        </w:tc>
        <w:tc>
          <w:tcPr>
            <w:tcW w:w="3780" w:type="dxa"/>
            <w:gridSpan w:val="3"/>
            <w:vAlign w:val="center"/>
          </w:tcPr>
          <w:p w:rsidR="00D06385" w:rsidRPr="00BE02C8" w:rsidRDefault="00D06385" w:rsidP="00D21838">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D06385" w:rsidRPr="00BE02C8" w:rsidRDefault="00D06385" w:rsidP="00D21838">
            <w:pPr>
              <w:jc w:val="center"/>
            </w:pPr>
          </w:p>
        </w:tc>
      </w:tr>
      <w:tr w:rsidR="00D06385" w:rsidRPr="00BE02C8" w:rsidTr="00D21838">
        <w:trPr>
          <w:trHeight w:val="283"/>
          <w:jc w:val="center"/>
        </w:trPr>
        <w:tc>
          <w:tcPr>
            <w:tcW w:w="2318" w:type="dxa"/>
            <w:gridSpan w:val="2"/>
            <w:shd w:val="clear" w:color="auto" w:fill="D9D9D9"/>
            <w:vAlign w:val="center"/>
          </w:tcPr>
          <w:p w:rsidR="00D06385" w:rsidRPr="00BE02C8" w:rsidRDefault="00D06385" w:rsidP="00D21838">
            <w:pPr>
              <w:jc w:val="center"/>
              <w:rPr>
                <w:b/>
              </w:rPr>
            </w:pPr>
            <w:r w:rsidRPr="00BE02C8">
              <w:rPr>
                <w:b/>
              </w:rPr>
              <w:t>受傷人數</w:t>
            </w:r>
          </w:p>
        </w:tc>
        <w:tc>
          <w:tcPr>
            <w:tcW w:w="6981" w:type="dxa"/>
            <w:gridSpan w:val="7"/>
            <w:vAlign w:val="center"/>
          </w:tcPr>
          <w:p w:rsidR="00D06385" w:rsidRPr="00BE02C8" w:rsidRDefault="00D06385" w:rsidP="00D21838">
            <w:pPr>
              <w:jc w:val="center"/>
            </w:pPr>
          </w:p>
        </w:tc>
      </w:tr>
      <w:tr w:rsidR="00D06385" w:rsidRPr="00BE02C8" w:rsidTr="00D21838">
        <w:trPr>
          <w:trHeight w:val="283"/>
          <w:jc w:val="center"/>
        </w:trPr>
        <w:tc>
          <w:tcPr>
            <w:tcW w:w="2318" w:type="dxa"/>
            <w:gridSpan w:val="2"/>
            <w:shd w:val="clear" w:color="auto" w:fill="D9D9D9"/>
            <w:vAlign w:val="center"/>
          </w:tcPr>
          <w:p w:rsidR="00D06385" w:rsidRPr="00BE02C8" w:rsidRDefault="00D06385" w:rsidP="00D21838">
            <w:pPr>
              <w:jc w:val="center"/>
              <w:rPr>
                <w:b/>
              </w:rPr>
            </w:pPr>
            <w:r w:rsidRPr="00BE02C8">
              <w:rPr>
                <w:b/>
              </w:rPr>
              <w:t>死亡人數</w:t>
            </w:r>
          </w:p>
        </w:tc>
        <w:tc>
          <w:tcPr>
            <w:tcW w:w="6981" w:type="dxa"/>
            <w:gridSpan w:val="7"/>
            <w:vAlign w:val="center"/>
          </w:tcPr>
          <w:p w:rsidR="00D06385" w:rsidRPr="00BE02C8" w:rsidRDefault="00D06385" w:rsidP="00D21838">
            <w:pPr>
              <w:jc w:val="center"/>
            </w:pPr>
          </w:p>
        </w:tc>
      </w:tr>
      <w:tr w:rsidR="00D06385" w:rsidRPr="00BE02C8" w:rsidTr="00D21838">
        <w:trPr>
          <w:trHeight w:val="283"/>
          <w:jc w:val="center"/>
        </w:trPr>
        <w:tc>
          <w:tcPr>
            <w:tcW w:w="2318" w:type="dxa"/>
            <w:gridSpan w:val="2"/>
            <w:shd w:val="clear" w:color="auto" w:fill="D9D9D9"/>
            <w:vAlign w:val="center"/>
          </w:tcPr>
          <w:p w:rsidR="00D06385" w:rsidRPr="00BE02C8" w:rsidRDefault="00D06385" w:rsidP="00D21838">
            <w:pPr>
              <w:jc w:val="center"/>
              <w:rPr>
                <w:b/>
              </w:rPr>
            </w:pPr>
            <w:r w:rsidRPr="00BE02C8">
              <w:rPr>
                <w:b/>
              </w:rPr>
              <w:t>失蹤人數</w:t>
            </w:r>
          </w:p>
        </w:tc>
        <w:tc>
          <w:tcPr>
            <w:tcW w:w="6981" w:type="dxa"/>
            <w:gridSpan w:val="7"/>
            <w:vAlign w:val="center"/>
          </w:tcPr>
          <w:p w:rsidR="00D06385" w:rsidRPr="00BE02C8" w:rsidRDefault="00D06385" w:rsidP="00D21838">
            <w:pPr>
              <w:jc w:val="center"/>
            </w:pPr>
          </w:p>
        </w:tc>
      </w:tr>
      <w:tr w:rsidR="00D06385" w:rsidRPr="00BE02C8" w:rsidTr="00D21838">
        <w:trPr>
          <w:trHeight w:val="283"/>
          <w:jc w:val="center"/>
        </w:trPr>
        <w:tc>
          <w:tcPr>
            <w:tcW w:w="2318" w:type="dxa"/>
            <w:gridSpan w:val="2"/>
            <w:shd w:val="clear" w:color="auto" w:fill="D9D9D9"/>
            <w:vAlign w:val="center"/>
          </w:tcPr>
          <w:p w:rsidR="00D06385" w:rsidRPr="00BE02C8" w:rsidRDefault="00D06385" w:rsidP="00D21838">
            <w:pPr>
              <w:jc w:val="center"/>
              <w:rPr>
                <w:b/>
              </w:rPr>
            </w:pPr>
            <w:r w:rsidRPr="00BE02C8">
              <w:rPr>
                <w:b/>
              </w:rPr>
              <w:t>請假未到校人數</w:t>
            </w:r>
          </w:p>
        </w:tc>
        <w:tc>
          <w:tcPr>
            <w:tcW w:w="6981" w:type="dxa"/>
            <w:gridSpan w:val="7"/>
            <w:vAlign w:val="center"/>
          </w:tcPr>
          <w:p w:rsidR="00D06385" w:rsidRPr="00BE02C8" w:rsidRDefault="00D06385" w:rsidP="00D21838">
            <w:pPr>
              <w:jc w:val="center"/>
            </w:pPr>
          </w:p>
        </w:tc>
      </w:tr>
      <w:tr w:rsidR="00D06385" w:rsidRPr="00BE02C8" w:rsidTr="00D21838">
        <w:trPr>
          <w:trHeight w:val="283"/>
          <w:jc w:val="center"/>
        </w:trPr>
        <w:tc>
          <w:tcPr>
            <w:tcW w:w="2318" w:type="dxa"/>
            <w:gridSpan w:val="2"/>
            <w:shd w:val="clear" w:color="auto" w:fill="D9D9D9"/>
            <w:vAlign w:val="center"/>
          </w:tcPr>
          <w:p w:rsidR="00D06385" w:rsidRPr="00BE02C8" w:rsidRDefault="00D06385" w:rsidP="00D21838">
            <w:pPr>
              <w:jc w:val="center"/>
              <w:rPr>
                <w:b/>
              </w:rPr>
            </w:pPr>
            <w:r w:rsidRPr="00BE02C8">
              <w:rPr>
                <w:b/>
              </w:rPr>
              <w:t>共計人數</w:t>
            </w:r>
          </w:p>
        </w:tc>
        <w:tc>
          <w:tcPr>
            <w:tcW w:w="6981" w:type="dxa"/>
            <w:gridSpan w:val="7"/>
            <w:vAlign w:val="center"/>
          </w:tcPr>
          <w:p w:rsidR="00D06385" w:rsidRPr="00BE02C8" w:rsidRDefault="00D06385" w:rsidP="00D21838">
            <w:pPr>
              <w:jc w:val="center"/>
            </w:pPr>
          </w:p>
        </w:tc>
      </w:tr>
      <w:tr w:rsidR="00D06385" w:rsidRPr="00BE02C8" w:rsidTr="00D21838">
        <w:trPr>
          <w:trHeight w:val="283"/>
          <w:jc w:val="center"/>
        </w:trPr>
        <w:tc>
          <w:tcPr>
            <w:tcW w:w="2324" w:type="dxa"/>
            <w:gridSpan w:val="3"/>
            <w:shd w:val="clear" w:color="auto" w:fill="D9D9D9"/>
            <w:vAlign w:val="center"/>
          </w:tcPr>
          <w:p w:rsidR="00D06385" w:rsidRPr="00BE02C8" w:rsidRDefault="00D06385" w:rsidP="00D21838">
            <w:pPr>
              <w:jc w:val="center"/>
              <w:rPr>
                <w:b/>
              </w:rPr>
            </w:pPr>
            <w:r w:rsidRPr="00BE02C8">
              <w:rPr>
                <w:rFonts w:hint="eastAsia"/>
                <w:b/>
              </w:rPr>
              <w:t>填表人</w:t>
            </w:r>
          </w:p>
        </w:tc>
        <w:tc>
          <w:tcPr>
            <w:tcW w:w="2325" w:type="dxa"/>
            <w:gridSpan w:val="3"/>
            <w:vAlign w:val="center"/>
          </w:tcPr>
          <w:p w:rsidR="00D06385" w:rsidRPr="00BE02C8" w:rsidRDefault="00D06385" w:rsidP="00D21838">
            <w:pPr>
              <w:jc w:val="center"/>
            </w:pPr>
          </w:p>
        </w:tc>
        <w:tc>
          <w:tcPr>
            <w:tcW w:w="2325" w:type="dxa"/>
            <w:shd w:val="clear" w:color="auto" w:fill="D9D9D9"/>
            <w:vAlign w:val="center"/>
          </w:tcPr>
          <w:p w:rsidR="00D06385" w:rsidRPr="00BE02C8" w:rsidRDefault="00D06385" w:rsidP="00D21838">
            <w:pPr>
              <w:jc w:val="center"/>
              <w:rPr>
                <w:b/>
              </w:rPr>
            </w:pPr>
            <w:r w:rsidRPr="00BE02C8">
              <w:rPr>
                <w:rFonts w:hint="eastAsia"/>
                <w:b/>
              </w:rPr>
              <w:t>填表時間</w:t>
            </w:r>
          </w:p>
        </w:tc>
        <w:tc>
          <w:tcPr>
            <w:tcW w:w="2325" w:type="dxa"/>
            <w:gridSpan w:val="2"/>
            <w:vAlign w:val="center"/>
          </w:tcPr>
          <w:p w:rsidR="00D06385" w:rsidRPr="00BE02C8" w:rsidRDefault="00D06385" w:rsidP="00D21838">
            <w:pPr>
              <w:jc w:val="center"/>
            </w:pPr>
          </w:p>
        </w:tc>
      </w:tr>
    </w:tbl>
    <w:p w:rsidR="00D06385" w:rsidRDefault="00D06385" w:rsidP="00D06385">
      <w:pPr>
        <w:pStyle w:val="2"/>
        <w:keepNext w:val="0"/>
        <w:numPr>
          <w:ilvl w:val="1"/>
          <w:numId w:val="82"/>
        </w:numPr>
        <w:adjustRightInd w:val="0"/>
        <w:snapToGrid w:val="0"/>
        <w:spacing w:beforeLines="50" w:before="180" w:afterLines="50" w:after="180" w:line="360" w:lineRule="auto"/>
      </w:pPr>
      <w:bookmarkStart w:id="233" w:name="_Toc437358741"/>
      <w:bookmarkStart w:id="234" w:name="_Toc26350000"/>
      <w:r w:rsidRPr="005A534F">
        <w:rPr>
          <w:rFonts w:hint="eastAsia"/>
        </w:rPr>
        <w:t>危險建物與設施之警戒標示</w:t>
      </w:r>
      <w:bookmarkEnd w:id="233"/>
      <w:bookmarkEnd w:id="234"/>
    </w:p>
    <w:p w:rsidR="00D06385" w:rsidRDefault="00D06385" w:rsidP="00D06385">
      <w:pPr>
        <w:pStyle w:val="affffd"/>
        <w:ind w:left="480" w:firstLine="480"/>
      </w:pPr>
      <w:r w:rsidRPr="005A534F">
        <w:rPr>
          <w:rFonts w:hint="eastAsia"/>
        </w:rPr>
        <w:t>總務處偕同學</w:t>
      </w:r>
      <w:r>
        <w:rPr>
          <w:rFonts w:hint="eastAsia"/>
          <w:lang w:eastAsia="zh-HK"/>
        </w:rPr>
        <w:t>輔</w:t>
      </w:r>
      <w:r w:rsidRPr="005A534F">
        <w:rPr>
          <w:rFonts w:hint="eastAsia"/>
        </w:rPr>
        <w:t>處之人員，於每學期開學前巡視校內之建物及設施，巡視之重點對象為校內老舊之建物及電器設備，發現可能致災之建物與設施應立即張貼臨時警告標示，並自行改善或尋求校外專業人員協助，若於開學時</w:t>
      </w:r>
      <w:r w:rsidRPr="005A534F">
        <w:rPr>
          <w:rFonts w:hint="eastAsia"/>
        </w:rPr>
        <w:lastRenderedPageBreak/>
        <w:t>仍無法獲得改善，須劃定警戒區，張貼明顯標示，並於開學時周知所有學童，並要求各班導師於上課前再次告知，學</w:t>
      </w:r>
      <w:r>
        <w:rPr>
          <w:rFonts w:hint="eastAsia"/>
          <w:lang w:eastAsia="zh-HK"/>
        </w:rPr>
        <w:t>輔</w:t>
      </w:r>
      <w:r w:rsidRPr="005A534F">
        <w:rPr>
          <w:rFonts w:hint="eastAsia"/>
        </w:rPr>
        <w:t>處人員於危險設施、建物未獲得改善前須不定時巡視，待獲改善後始能拆除警告標示。</w:t>
      </w:r>
    </w:p>
    <w:p w:rsidR="00D06385" w:rsidRDefault="00D06385" w:rsidP="00D06385">
      <w:pPr>
        <w:pStyle w:val="2"/>
        <w:keepNext w:val="0"/>
        <w:numPr>
          <w:ilvl w:val="1"/>
          <w:numId w:val="82"/>
        </w:numPr>
        <w:adjustRightInd w:val="0"/>
        <w:snapToGrid w:val="0"/>
        <w:spacing w:beforeLines="50" w:before="180" w:afterLines="50" w:after="180" w:line="360" w:lineRule="auto"/>
      </w:pPr>
      <w:bookmarkStart w:id="235" w:name="_Toc437358742"/>
      <w:bookmarkStart w:id="236" w:name="_Toc26350001"/>
      <w:r>
        <w:rPr>
          <w:rFonts w:hint="eastAsia"/>
        </w:rPr>
        <w:t>校園災害防救經費編列</w:t>
      </w:r>
      <w:bookmarkEnd w:id="235"/>
      <w:bookmarkEnd w:id="236"/>
    </w:p>
    <w:p w:rsidR="00D06385" w:rsidRDefault="00D06385" w:rsidP="00D06385">
      <w:pPr>
        <w:pStyle w:val="affffd"/>
        <w:ind w:left="480" w:firstLine="480"/>
      </w:pPr>
      <w:r>
        <w:rPr>
          <w:rFonts w:hint="eastAsia"/>
        </w:rPr>
        <w:t>總務處每年應針對提升校內防災能力編列經費，此經費之用途為維護校內硬體減少致災因素、整備校內之防災器具以及提升教職員工生之防災素養等，此經費不得挪為其他用途使用。編列之項目含防災宣導手冊及教材、儲備物資、防災教育講座、防災</w:t>
      </w:r>
      <w:r>
        <w:rPr>
          <w:rFonts w:hint="eastAsia"/>
        </w:rPr>
        <w:t>/</w:t>
      </w:r>
      <w:r>
        <w:rPr>
          <w:rFonts w:hint="eastAsia"/>
        </w:rPr>
        <w:t>救災訓練、災害應變演練、救災設備及其他等。歷年災害防救計畫經費編列統計表如</w:t>
      </w:r>
      <w:r>
        <w:fldChar w:fldCharType="begin"/>
      </w:r>
      <w:r>
        <w:instrText xml:space="preserve"> </w:instrText>
      </w:r>
      <w:r>
        <w:rPr>
          <w:rFonts w:hint="eastAsia"/>
        </w:rPr>
        <w:instrText>REF _Ref418781012 \h</w:instrText>
      </w:r>
      <w:r>
        <w:instrText xml:space="preserve"> </w:instrText>
      </w:r>
      <w:r>
        <w:fldChar w:fldCharType="separate"/>
      </w:r>
      <w:r w:rsidR="00042669">
        <w:rPr>
          <w:rFonts w:hint="eastAsia"/>
        </w:rPr>
        <w:t>表</w:t>
      </w:r>
      <w:r w:rsidR="00042669">
        <w:rPr>
          <w:rFonts w:hint="eastAsia"/>
        </w:rPr>
        <w:t xml:space="preserve">2- </w:t>
      </w:r>
      <w:r w:rsidR="00042669">
        <w:rPr>
          <w:noProof/>
        </w:rPr>
        <w:t>17</w:t>
      </w:r>
      <w:r>
        <w:fldChar w:fldCharType="end"/>
      </w:r>
      <w:r>
        <w:rPr>
          <w:rFonts w:hint="eastAsia"/>
        </w:rPr>
        <w:t>所示。</w:t>
      </w:r>
    </w:p>
    <w:p w:rsidR="00D06385" w:rsidRDefault="00D06385" w:rsidP="00D06385">
      <w:pPr>
        <w:pStyle w:val="affffd"/>
        <w:ind w:left="480" w:firstLine="480"/>
      </w:pPr>
    </w:p>
    <w:p w:rsidR="00D06385" w:rsidRDefault="00D06385" w:rsidP="00D06385">
      <w:pPr>
        <w:pStyle w:val="affffc"/>
      </w:pPr>
      <w:bookmarkStart w:id="237" w:name="_Ref418781012"/>
      <w:bookmarkStart w:id="238" w:name="_Toc437358880"/>
      <w:bookmarkStart w:id="239" w:name="_Toc26339341"/>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042669">
        <w:rPr>
          <w:noProof/>
        </w:rPr>
        <w:t>17</w:t>
      </w:r>
      <w:r>
        <w:fldChar w:fldCharType="end"/>
      </w:r>
      <w:bookmarkEnd w:id="237"/>
      <w:r w:rsidRPr="00467566">
        <w:rPr>
          <w:rFonts w:hint="eastAsia"/>
        </w:rPr>
        <w:t>歷年災害防救計畫經費編列統計表</w:t>
      </w:r>
      <w:bookmarkEnd w:id="238"/>
      <w:bookmarkEnd w:id="239"/>
    </w:p>
    <w:p w:rsidR="00D06385" w:rsidRDefault="00D06385" w:rsidP="00D06385">
      <w:pPr>
        <w:pStyle w:val="affffc"/>
      </w:pPr>
    </w:p>
    <w:tbl>
      <w:tblPr>
        <w:tblW w:w="9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1200"/>
        <w:gridCol w:w="2640"/>
        <w:gridCol w:w="2646"/>
        <w:gridCol w:w="2551"/>
      </w:tblGrid>
      <w:tr w:rsidR="00D06385" w:rsidRPr="00E245C5" w:rsidTr="00D21838">
        <w:trPr>
          <w:jc w:val="center"/>
        </w:trPr>
        <w:tc>
          <w:tcPr>
            <w:tcW w:w="708" w:type="dxa"/>
            <w:shd w:val="clear" w:color="auto" w:fill="D9D9D9"/>
            <w:vAlign w:val="center"/>
          </w:tcPr>
          <w:p w:rsidR="00D06385" w:rsidRPr="00E245C5" w:rsidRDefault="00D06385" w:rsidP="00D21838">
            <w:pPr>
              <w:jc w:val="center"/>
              <w:rPr>
                <w:b/>
              </w:rPr>
            </w:pPr>
            <w:r w:rsidRPr="00E245C5">
              <w:rPr>
                <w:b/>
              </w:rPr>
              <w:t>年度</w:t>
            </w:r>
          </w:p>
        </w:tc>
        <w:tc>
          <w:tcPr>
            <w:tcW w:w="1200" w:type="dxa"/>
            <w:shd w:val="clear" w:color="auto" w:fill="D9D9D9"/>
            <w:vAlign w:val="center"/>
          </w:tcPr>
          <w:p w:rsidR="00D06385" w:rsidRPr="00E245C5" w:rsidRDefault="00D06385" w:rsidP="00D21838">
            <w:pPr>
              <w:jc w:val="center"/>
              <w:rPr>
                <w:b/>
              </w:rPr>
            </w:pPr>
            <w:r w:rsidRPr="00E245C5">
              <w:rPr>
                <w:b/>
              </w:rPr>
              <w:t>編列經費</w:t>
            </w:r>
          </w:p>
          <w:p w:rsidR="00D06385" w:rsidRPr="00E245C5" w:rsidRDefault="00D06385" w:rsidP="00D21838">
            <w:pPr>
              <w:jc w:val="center"/>
              <w:rPr>
                <w:b/>
              </w:rPr>
            </w:pPr>
            <w:r w:rsidRPr="00E245C5">
              <w:rPr>
                <w:b/>
              </w:rPr>
              <w:t>(</w:t>
            </w:r>
            <w:r w:rsidRPr="00E245C5">
              <w:rPr>
                <w:b/>
              </w:rPr>
              <w:t>萬元</w:t>
            </w:r>
            <w:r w:rsidRPr="00E245C5">
              <w:rPr>
                <w:b/>
              </w:rPr>
              <w:t>)</w:t>
            </w:r>
          </w:p>
        </w:tc>
        <w:tc>
          <w:tcPr>
            <w:tcW w:w="2640" w:type="dxa"/>
            <w:shd w:val="clear" w:color="auto" w:fill="D9D9D9"/>
            <w:vAlign w:val="center"/>
          </w:tcPr>
          <w:p w:rsidR="00D06385" w:rsidRPr="00E245C5" w:rsidRDefault="00D06385" w:rsidP="00D21838">
            <w:pPr>
              <w:jc w:val="center"/>
              <w:rPr>
                <w:b/>
              </w:rPr>
            </w:pPr>
            <w:r w:rsidRPr="00E245C5">
              <w:rPr>
                <w:b/>
              </w:rPr>
              <w:t>執行重點</w:t>
            </w:r>
          </w:p>
        </w:tc>
        <w:tc>
          <w:tcPr>
            <w:tcW w:w="2646" w:type="dxa"/>
            <w:shd w:val="clear" w:color="auto" w:fill="D9D9D9"/>
            <w:vAlign w:val="center"/>
          </w:tcPr>
          <w:p w:rsidR="00D06385" w:rsidRPr="00E245C5" w:rsidRDefault="00D06385" w:rsidP="00D21838">
            <w:pPr>
              <w:jc w:val="center"/>
              <w:rPr>
                <w:b/>
              </w:rPr>
            </w:pPr>
            <w:r w:rsidRPr="00E245C5">
              <w:rPr>
                <w:b/>
              </w:rPr>
              <w:t>工作項目內容</w:t>
            </w:r>
          </w:p>
          <w:p w:rsidR="00D06385" w:rsidRPr="00E245C5" w:rsidRDefault="00D06385" w:rsidP="00D21838">
            <w:pPr>
              <w:jc w:val="center"/>
              <w:rPr>
                <w:b/>
              </w:rPr>
            </w:pPr>
            <w:r w:rsidRPr="00E245C5">
              <w:rPr>
                <w:b/>
              </w:rPr>
              <w:t>(</w:t>
            </w:r>
            <w:r w:rsidRPr="00E245C5">
              <w:rPr>
                <w:b/>
              </w:rPr>
              <w:t>條例舉出</w:t>
            </w:r>
            <w:r w:rsidRPr="00E245C5">
              <w:rPr>
                <w:b/>
              </w:rPr>
              <w:t>)</w:t>
            </w:r>
          </w:p>
        </w:tc>
        <w:tc>
          <w:tcPr>
            <w:tcW w:w="2551" w:type="dxa"/>
            <w:shd w:val="clear" w:color="auto" w:fill="D9D9D9"/>
            <w:vAlign w:val="center"/>
          </w:tcPr>
          <w:p w:rsidR="00D06385" w:rsidRPr="00E245C5" w:rsidRDefault="00D06385" w:rsidP="00D21838">
            <w:pPr>
              <w:jc w:val="center"/>
              <w:rPr>
                <w:b/>
              </w:rPr>
            </w:pPr>
            <w:r w:rsidRPr="00E245C5">
              <w:rPr>
                <w:b/>
              </w:rPr>
              <w:t>經費來源</w:t>
            </w:r>
          </w:p>
        </w:tc>
      </w:tr>
      <w:tr w:rsidR="00D06385" w:rsidRPr="00E245C5" w:rsidTr="00D21838">
        <w:trPr>
          <w:jc w:val="center"/>
        </w:trPr>
        <w:tc>
          <w:tcPr>
            <w:tcW w:w="708"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98</w:t>
            </w:r>
          </w:p>
        </w:tc>
        <w:tc>
          <w:tcPr>
            <w:tcW w:w="120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5</w:t>
            </w:r>
          </w:p>
        </w:tc>
        <w:tc>
          <w:tcPr>
            <w:tcW w:w="264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防災宣導手冊及教材</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儲備物資</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防災教育講座</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防災/救災訓練</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災害應變演練</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救災設備</w:t>
            </w:r>
          </w:p>
          <w:p w:rsidR="00D06385" w:rsidRPr="00E245C5" w:rsidRDefault="00D06385" w:rsidP="00D21838">
            <w:pPr>
              <w:rPr>
                <w:rFonts w:ascii="新細明體" w:hAnsi="新細明體"/>
              </w:rPr>
            </w:pPr>
            <w:r w:rsidRPr="00E245C5">
              <w:rPr>
                <w:rFonts w:ascii="新細明體" w:hAnsi="新細明體" w:hint="eastAsia"/>
              </w:rPr>
              <w:t>■其他</w:t>
            </w:r>
          </w:p>
        </w:tc>
        <w:tc>
          <w:tcPr>
            <w:tcW w:w="2646"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配合建物消防改善增置消防設備</w:t>
            </w:r>
          </w:p>
        </w:tc>
        <w:tc>
          <w:tcPr>
            <w:tcW w:w="2551"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自籌(  %)</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教育部補助(  %)</w:t>
            </w:r>
          </w:p>
          <w:p w:rsidR="00D06385" w:rsidRPr="00E245C5" w:rsidRDefault="00D06385" w:rsidP="00D21838">
            <w:pPr>
              <w:rPr>
                <w:rFonts w:ascii="新細明體" w:hAnsi="新細明體"/>
              </w:rPr>
            </w:pPr>
            <w:r w:rsidRPr="00E245C5">
              <w:rPr>
                <w:rFonts w:ascii="新細明體" w:hAnsi="新細明體" w:hint="eastAsia"/>
              </w:rPr>
              <w:t>■縣市政府補助(100 %)</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 xml:space="preserve">其他(  %) </w:t>
            </w:r>
          </w:p>
        </w:tc>
      </w:tr>
      <w:tr w:rsidR="00D06385" w:rsidRPr="00E245C5" w:rsidTr="00D21838">
        <w:trPr>
          <w:jc w:val="center"/>
        </w:trPr>
        <w:tc>
          <w:tcPr>
            <w:tcW w:w="708"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99</w:t>
            </w:r>
          </w:p>
        </w:tc>
        <w:tc>
          <w:tcPr>
            <w:tcW w:w="120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5</w:t>
            </w:r>
          </w:p>
        </w:tc>
        <w:tc>
          <w:tcPr>
            <w:tcW w:w="264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防災宣導手冊及教材</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儲備物資</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防災教育講座</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防災/救災訓練</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災害應變演練</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救災設備</w:t>
            </w:r>
          </w:p>
          <w:p w:rsidR="00D06385" w:rsidRPr="00E245C5" w:rsidRDefault="00D06385" w:rsidP="00D21838">
            <w:pPr>
              <w:rPr>
                <w:rFonts w:ascii="新細明體" w:hAnsi="新細明體"/>
              </w:rPr>
            </w:pPr>
            <w:r w:rsidRPr="00E245C5">
              <w:rPr>
                <w:rFonts w:ascii="新細明體" w:hAnsi="新細明體" w:hint="eastAsia"/>
              </w:rPr>
              <w:t>■其他</w:t>
            </w:r>
          </w:p>
        </w:tc>
        <w:tc>
          <w:tcPr>
            <w:tcW w:w="2646"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配合建物消防改善增置消防設備</w:t>
            </w:r>
          </w:p>
        </w:tc>
        <w:tc>
          <w:tcPr>
            <w:tcW w:w="2551"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自籌(  %)</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教育部補助(  %)</w:t>
            </w:r>
          </w:p>
          <w:p w:rsidR="00D06385" w:rsidRPr="00E245C5" w:rsidRDefault="00D06385" w:rsidP="00D21838">
            <w:pPr>
              <w:rPr>
                <w:rFonts w:ascii="新細明體" w:hAnsi="新細明體"/>
              </w:rPr>
            </w:pPr>
            <w:r w:rsidRPr="00E245C5">
              <w:rPr>
                <w:rFonts w:ascii="新細明體" w:hAnsi="新細明體" w:hint="eastAsia"/>
              </w:rPr>
              <w:t>■縣市政府補助(100  %)</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 xml:space="preserve">其他(  %) </w:t>
            </w:r>
          </w:p>
        </w:tc>
      </w:tr>
      <w:tr w:rsidR="00D06385" w:rsidRPr="00E245C5" w:rsidTr="00D21838">
        <w:trPr>
          <w:jc w:val="center"/>
        </w:trPr>
        <w:tc>
          <w:tcPr>
            <w:tcW w:w="708"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100</w:t>
            </w:r>
          </w:p>
        </w:tc>
        <w:tc>
          <w:tcPr>
            <w:tcW w:w="120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5</w:t>
            </w:r>
          </w:p>
        </w:tc>
        <w:tc>
          <w:tcPr>
            <w:tcW w:w="264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防災宣導手冊及教材</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儲備物資</w:t>
            </w:r>
          </w:p>
          <w:p w:rsidR="00D06385" w:rsidRPr="00E245C5" w:rsidRDefault="00D06385" w:rsidP="00D21838">
            <w:pPr>
              <w:rPr>
                <w:rFonts w:ascii="新細明體" w:hAnsi="新細明體"/>
              </w:rPr>
            </w:pPr>
            <w:r w:rsidRPr="00E245C5">
              <w:rPr>
                <w:rFonts w:ascii="新細明體" w:hAnsi="新細明體" w:hint="eastAsia"/>
              </w:rPr>
              <w:lastRenderedPageBreak/>
              <w:sym w:font="Wingdings" w:char="F0A8"/>
            </w:r>
            <w:r w:rsidRPr="00E245C5">
              <w:rPr>
                <w:rFonts w:ascii="新細明體" w:hAnsi="新細明體" w:hint="eastAsia"/>
              </w:rPr>
              <w:t>防災教育講座</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防災/救災訓練</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災害應變演練</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救災設備</w:t>
            </w:r>
          </w:p>
          <w:p w:rsidR="00D06385" w:rsidRPr="00E245C5" w:rsidRDefault="00D06385" w:rsidP="00D21838">
            <w:pPr>
              <w:rPr>
                <w:rFonts w:ascii="新細明體" w:hAnsi="新細明體"/>
              </w:rPr>
            </w:pPr>
            <w:r w:rsidRPr="00E245C5">
              <w:rPr>
                <w:rFonts w:ascii="新細明體" w:hAnsi="新細明體" w:hint="eastAsia"/>
              </w:rPr>
              <w:t>■其他</w:t>
            </w:r>
          </w:p>
        </w:tc>
        <w:tc>
          <w:tcPr>
            <w:tcW w:w="2646"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lastRenderedPageBreak/>
              <w:t>配合建物消防改善增置消防設備及避難地圖繪</w:t>
            </w:r>
            <w:r w:rsidRPr="00E245C5">
              <w:rPr>
                <w:rFonts w:ascii="新細明體" w:hAnsi="新細明體" w:hint="eastAsia"/>
              </w:rPr>
              <w:lastRenderedPageBreak/>
              <w:t>製</w:t>
            </w:r>
          </w:p>
        </w:tc>
        <w:tc>
          <w:tcPr>
            <w:tcW w:w="2551"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lastRenderedPageBreak/>
              <w:sym w:font="Wingdings" w:char="F0A8"/>
            </w:r>
            <w:r w:rsidRPr="00E245C5">
              <w:rPr>
                <w:rFonts w:ascii="新細明體" w:hAnsi="新細明體" w:hint="eastAsia"/>
              </w:rPr>
              <w:t>自籌(  %)</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教育部補助(  %)</w:t>
            </w:r>
          </w:p>
          <w:p w:rsidR="00D06385" w:rsidRPr="00E245C5" w:rsidRDefault="00D06385" w:rsidP="00D21838">
            <w:pPr>
              <w:rPr>
                <w:rFonts w:ascii="新細明體" w:hAnsi="新細明體"/>
              </w:rPr>
            </w:pPr>
            <w:r w:rsidRPr="00E245C5">
              <w:rPr>
                <w:rFonts w:ascii="新細明體" w:hAnsi="新細明體" w:hint="eastAsia"/>
              </w:rPr>
              <w:lastRenderedPageBreak/>
              <w:t>■縣市政府補助(100  %)</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 xml:space="preserve">其他(  %) </w:t>
            </w:r>
          </w:p>
        </w:tc>
      </w:tr>
      <w:tr w:rsidR="00D06385" w:rsidRPr="00E245C5" w:rsidTr="00D21838">
        <w:trPr>
          <w:jc w:val="center"/>
        </w:trPr>
        <w:tc>
          <w:tcPr>
            <w:tcW w:w="708"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lastRenderedPageBreak/>
              <w:t>101</w:t>
            </w:r>
          </w:p>
        </w:tc>
        <w:tc>
          <w:tcPr>
            <w:tcW w:w="120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9</w:t>
            </w:r>
          </w:p>
        </w:tc>
        <w:tc>
          <w:tcPr>
            <w:tcW w:w="264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防災宣導手冊及教材</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儲備物資</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防災教育講座</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防災/救災訓練</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災害應變演練</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救災設備</w:t>
            </w:r>
          </w:p>
          <w:p w:rsidR="00D06385" w:rsidRPr="00E245C5" w:rsidRDefault="00D06385" w:rsidP="00D21838">
            <w:pPr>
              <w:rPr>
                <w:rFonts w:ascii="新細明體" w:hAnsi="新細明體"/>
              </w:rPr>
            </w:pPr>
            <w:r w:rsidRPr="00E245C5">
              <w:rPr>
                <w:rFonts w:ascii="新細明體" w:hAnsi="新細明體" w:hint="eastAsia"/>
              </w:rPr>
              <w:t>■其他</w:t>
            </w:r>
          </w:p>
        </w:tc>
        <w:tc>
          <w:tcPr>
            <w:tcW w:w="2646"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配合建物消防改善增置消防設備</w:t>
            </w:r>
          </w:p>
          <w:p w:rsidR="00D06385" w:rsidRPr="00E245C5" w:rsidRDefault="00D06385" w:rsidP="00D21838">
            <w:pPr>
              <w:rPr>
                <w:rFonts w:ascii="新細明體" w:hAnsi="新細明體"/>
              </w:rPr>
            </w:pPr>
            <w:r w:rsidRPr="00E245C5">
              <w:rPr>
                <w:rFonts w:ascii="新細明體" w:hAnsi="新細明體" w:hint="eastAsia"/>
              </w:rPr>
              <w:t>增置無線電</w:t>
            </w:r>
          </w:p>
        </w:tc>
        <w:tc>
          <w:tcPr>
            <w:tcW w:w="2551"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自籌(  %)</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教育部補助(  %)</w:t>
            </w:r>
          </w:p>
          <w:p w:rsidR="00D06385" w:rsidRPr="00E245C5" w:rsidRDefault="00D06385" w:rsidP="00D21838">
            <w:pPr>
              <w:rPr>
                <w:rFonts w:ascii="新細明體" w:hAnsi="新細明體"/>
              </w:rPr>
            </w:pPr>
            <w:r w:rsidRPr="00E245C5">
              <w:rPr>
                <w:rFonts w:ascii="新細明體" w:hAnsi="新細明體" w:hint="eastAsia"/>
              </w:rPr>
              <w:t>■縣市政府補助(100  %)</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 xml:space="preserve">其他(  %) </w:t>
            </w:r>
          </w:p>
        </w:tc>
      </w:tr>
      <w:tr w:rsidR="00D06385" w:rsidRPr="00E245C5" w:rsidTr="00D21838">
        <w:trPr>
          <w:jc w:val="center"/>
        </w:trPr>
        <w:tc>
          <w:tcPr>
            <w:tcW w:w="708"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102</w:t>
            </w:r>
          </w:p>
        </w:tc>
        <w:tc>
          <w:tcPr>
            <w:tcW w:w="120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9</w:t>
            </w:r>
          </w:p>
        </w:tc>
        <w:tc>
          <w:tcPr>
            <w:tcW w:w="264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防災宣導手冊及教材</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儲備物資</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防災教育講座</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防災/救災訓練</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災害應變演練</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救災設備</w:t>
            </w:r>
          </w:p>
          <w:p w:rsidR="00D06385" w:rsidRPr="00E245C5" w:rsidRDefault="00D06385" w:rsidP="00D21838">
            <w:pPr>
              <w:rPr>
                <w:rFonts w:ascii="新細明體" w:hAnsi="新細明體"/>
              </w:rPr>
            </w:pPr>
            <w:r w:rsidRPr="00E245C5">
              <w:rPr>
                <w:rFonts w:ascii="新細明體" w:hAnsi="新細明體" w:hint="eastAsia"/>
              </w:rPr>
              <w:t>■其他</w:t>
            </w:r>
          </w:p>
        </w:tc>
        <w:tc>
          <w:tcPr>
            <w:tcW w:w="2646"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配合建物消防改善增置消防設備</w:t>
            </w:r>
          </w:p>
        </w:tc>
        <w:tc>
          <w:tcPr>
            <w:tcW w:w="2551"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自籌(  %)</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教育部補助(  %)</w:t>
            </w:r>
          </w:p>
          <w:p w:rsidR="00D06385" w:rsidRPr="00E245C5" w:rsidRDefault="00D06385" w:rsidP="00D21838">
            <w:pPr>
              <w:rPr>
                <w:rFonts w:ascii="新細明體" w:hAnsi="新細明體"/>
              </w:rPr>
            </w:pPr>
            <w:r w:rsidRPr="00E245C5">
              <w:rPr>
                <w:rFonts w:ascii="新細明體" w:hAnsi="新細明體" w:hint="eastAsia"/>
              </w:rPr>
              <w:t>■縣市政府補助(100  %)</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 xml:space="preserve">其他(  %) </w:t>
            </w:r>
          </w:p>
        </w:tc>
      </w:tr>
      <w:tr w:rsidR="00D06385" w:rsidRPr="00E245C5" w:rsidTr="00D21838">
        <w:trPr>
          <w:jc w:val="center"/>
        </w:trPr>
        <w:tc>
          <w:tcPr>
            <w:tcW w:w="708"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103</w:t>
            </w:r>
          </w:p>
        </w:tc>
        <w:tc>
          <w:tcPr>
            <w:tcW w:w="120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12</w:t>
            </w:r>
          </w:p>
        </w:tc>
        <w:tc>
          <w:tcPr>
            <w:tcW w:w="264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防災宣導手冊及教材</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儲備物資</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防災教育講座</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防災/救災訓練</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災害應變演練</w:t>
            </w:r>
          </w:p>
          <w:p w:rsidR="00D06385" w:rsidRPr="00E245C5" w:rsidRDefault="00D06385" w:rsidP="00D21838">
            <w:pPr>
              <w:rPr>
                <w:rFonts w:ascii="新細明體" w:hAnsi="新細明體"/>
              </w:rPr>
            </w:pPr>
            <w:r w:rsidRPr="00E245C5">
              <w:rPr>
                <w:rFonts w:ascii="新細明體" w:hAnsi="新細明體" w:hint="eastAsia"/>
              </w:rPr>
              <w:t>■救災設備</w:t>
            </w:r>
          </w:p>
          <w:p w:rsidR="00D06385" w:rsidRPr="00E245C5" w:rsidRDefault="00D06385" w:rsidP="00D21838">
            <w:pPr>
              <w:rPr>
                <w:rFonts w:ascii="新細明體" w:hAnsi="新細明體"/>
              </w:rPr>
            </w:pPr>
            <w:r w:rsidRPr="00E245C5">
              <w:rPr>
                <w:rFonts w:ascii="新細明體" w:hAnsi="新細明體" w:hint="eastAsia"/>
              </w:rPr>
              <w:t>■其他</w:t>
            </w:r>
          </w:p>
        </w:tc>
        <w:tc>
          <w:tcPr>
            <w:tcW w:w="2646"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配合建物消防改善增置消防設備</w:t>
            </w:r>
          </w:p>
          <w:p w:rsidR="00D06385" w:rsidRPr="00E245C5" w:rsidRDefault="00D06385" w:rsidP="00D21838">
            <w:pPr>
              <w:rPr>
                <w:rFonts w:ascii="新細明體" w:hAnsi="新細明體"/>
              </w:rPr>
            </w:pPr>
            <w:r w:rsidRPr="00E245C5">
              <w:rPr>
                <w:rFonts w:ascii="新細明體" w:hAnsi="新細明體" w:hint="eastAsia"/>
              </w:rPr>
              <w:t>增購救災無線電、工作背心、工程用帽子</w:t>
            </w:r>
          </w:p>
        </w:tc>
        <w:tc>
          <w:tcPr>
            <w:tcW w:w="2551"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自籌(%)</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教育部補助(  %)</w:t>
            </w:r>
          </w:p>
          <w:p w:rsidR="00D06385" w:rsidRPr="00E245C5" w:rsidRDefault="00D06385" w:rsidP="00D21838">
            <w:pPr>
              <w:rPr>
                <w:rFonts w:ascii="新細明體" w:hAnsi="新細明體"/>
              </w:rPr>
            </w:pPr>
            <w:r w:rsidRPr="00E245C5">
              <w:rPr>
                <w:rFonts w:ascii="新細明體" w:hAnsi="新細明體" w:hint="eastAsia"/>
              </w:rPr>
              <w:t>■縣市政府補助(100  %)</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 xml:space="preserve">其他(  %) </w:t>
            </w:r>
          </w:p>
        </w:tc>
      </w:tr>
      <w:tr w:rsidR="00D06385" w:rsidRPr="00E245C5" w:rsidTr="00D21838">
        <w:trPr>
          <w:jc w:val="center"/>
        </w:trPr>
        <w:tc>
          <w:tcPr>
            <w:tcW w:w="708"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104</w:t>
            </w:r>
          </w:p>
        </w:tc>
        <w:tc>
          <w:tcPr>
            <w:tcW w:w="120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39</w:t>
            </w:r>
          </w:p>
        </w:tc>
        <w:tc>
          <w:tcPr>
            <w:tcW w:w="264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防災宣導手冊及教材</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儲備物資</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防災教育講座</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防災/救災訓練</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災害應變演練</w:t>
            </w:r>
          </w:p>
          <w:p w:rsidR="00D06385" w:rsidRPr="00E245C5" w:rsidRDefault="00D06385" w:rsidP="00D21838">
            <w:pPr>
              <w:rPr>
                <w:rFonts w:ascii="新細明體" w:hAnsi="新細明體"/>
              </w:rPr>
            </w:pPr>
            <w:r w:rsidRPr="00E245C5">
              <w:rPr>
                <w:rFonts w:ascii="新細明體" w:hAnsi="新細明體" w:hint="eastAsia"/>
              </w:rPr>
              <w:t>■救災設備</w:t>
            </w:r>
          </w:p>
          <w:p w:rsidR="00D06385" w:rsidRPr="00E245C5" w:rsidRDefault="00D06385" w:rsidP="00D21838">
            <w:pPr>
              <w:rPr>
                <w:rFonts w:ascii="新細明體" w:hAnsi="新細明體"/>
              </w:rPr>
            </w:pPr>
            <w:r w:rsidRPr="00E245C5">
              <w:rPr>
                <w:rFonts w:ascii="新細明體" w:hAnsi="新細明體" w:hint="eastAsia"/>
              </w:rPr>
              <w:t>■其他</w:t>
            </w:r>
          </w:p>
        </w:tc>
        <w:tc>
          <w:tcPr>
            <w:tcW w:w="2646"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檢修搶救工具</w:t>
            </w:r>
          </w:p>
          <w:p w:rsidR="00D06385" w:rsidRPr="00E245C5" w:rsidRDefault="00D06385" w:rsidP="00D21838">
            <w:pPr>
              <w:rPr>
                <w:rFonts w:ascii="新細明體" w:hAnsi="新細明體"/>
              </w:rPr>
            </w:pPr>
            <w:r w:rsidRPr="00E245C5">
              <w:rPr>
                <w:rFonts w:ascii="新細明體" w:hAnsi="新細明體" w:hint="eastAsia"/>
              </w:rPr>
              <w:t>安全管制工具</w:t>
            </w:r>
          </w:p>
          <w:p w:rsidR="00D06385" w:rsidRPr="00E245C5" w:rsidRDefault="00D06385" w:rsidP="00D21838">
            <w:pPr>
              <w:rPr>
                <w:rFonts w:ascii="新細明體" w:hAnsi="新細明體"/>
              </w:rPr>
            </w:pPr>
            <w:r w:rsidRPr="00E245C5">
              <w:rPr>
                <w:rFonts w:ascii="新細明體" w:hAnsi="新細明體" w:hint="eastAsia"/>
              </w:rPr>
              <w:t>防災教育教材教具</w:t>
            </w:r>
          </w:p>
          <w:p w:rsidR="00D06385" w:rsidRPr="00E245C5" w:rsidRDefault="00D06385" w:rsidP="00D21838">
            <w:pPr>
              <w:rPr>
                <w:rFonts w:ascii="新細明體" w:hAnsi="新細明體"/>
              </w:rPr>
            </w:pPr>
            <w:r w:rsidRPr="00E245C5">
              <w:rPr>
                <w:rFonts w:ascii="新細明體" w:hAnsi="新細明體" w:hint="eastAsia"/>
              </w:rPr>
              <w:t>緊急救護用品</w:t>
            </w:r>
          </w:p>
          <w:p w:rsidR="00D06385" w:rsidRPr="00E245C5" w:rsidRDefault="00D06385" w:rsidP="00D21838">
            <w:pPr>
              <w:rPr>
                <w:rFonts w:ascii="新細明體" w:hAnsi="新細明體"/>
              </w:rPr>
            </w:pPr>
            <w:r w:rsidRPr="00E245C5">
              <w:rPr>
                <w:rFonts w:ascii="新細明體" w:hAnsi="新細明體" w:hint="eastAsia"/>
              </w:rPr>
              <w:t>避難收容所整備品</w:t>
            </w:r>
          </w:p>
          <w:p w:rsidR="00D06385" w:rsidRPr="00E245C5" w:rsidRDefault="00D06385" w:rsidP="00D21838">
            <w:pPr>
              <w:rPr>
                <w:rFonts w:ascii="新細明體" w:hAnsi="新細明體"/>
              </w:rPr>
            </w:pPr>
            <w:r w:rsidRPr="00E245C5">
              <w:rPr>
                <w:rFonts w:ascii="新細明體" w:hAnsi="新細明體" w:hint="eastAsia"/>
              </w:rPr>
              <w:t>防災教室設備</w:t>
            </w:r>
          </w:p>
        </w:tc>
        <w:tc>
          <w:tcPr>
            <w:tcW w:w="2551"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自籌(%)</w:t>
            </w:r>
          </w:p>
          <w:p w:rsidR="00D06385" w:rsidRPr="00E245C5" w:rsidRDefault="00D06385" w:rsidP="00D21838">
            <w:pPr>
              <w:rPr>
                <w:rFonts w:ascii="新細明體" w:hAnsi="新細明體"/>
              </w:rPr>
            </w:pPr>
            <w:r w:rsidRPr="00E245C5">
              <w:rPr>
                <w:rFonts w:ascii="新細明體" w:hAnsi="新細明體" w:hint="eastAsia"/>
              </w:rPr>
              <w:t>■教育部補助( 90 %)</w:t>
            </w:r>
          </w:p>
          <w:p w:rsidR="00D06385" w:rsidRPr="00E245C5" w:rsidRDefault="00D06385" w:rsidP="00D21838">
            <w:pPr>
              <w:rPr>
                <w:rFonts w:ascii="新細明體" w:hAnsi="新細明體"/>
              </w:rPr>
            </w:pPr>
            <w:r w:rsidRPr="00E245C5">
              <w:rPr>
                <w:rFonts w:ascii="新細明體" w:hAnsi="新細明體" w:hint="eastAsia"/>
              </w:rPr>
              <w:t>■縣市政府補助(10  %)</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其他(  %)</w:t>
            </w:r>
          </w:p>
        </w:tc>
      </w:tr>
      <w:tr w:rsidR="00D06385" w:rsidRPr="00E245C5" w:rsidTr="00D21838">
        <w:trPr>
          <w:jc w:val="center"/>
        </w:trPr>
        <w:tc>
          <w:tcPr>
            <w:tcW w:w="708" w:type="dxa"/>
            <w:shd w:val="clear" w:color="auto" w:fill="auto"/>
            <w:vAlign w:val="center"/>
          </w:tcPr>
          <w:p w:rsidR="00D06385" w:rsidRPr="00E245C5" w:rsidRDefault="00D06385" w:rsidP="00D21838">
            <w:pPr>
              <w:jc w:val="both"/>
            </w:pPr>
            <w:r w:rsidRPr="00E245C5">
              <w:rPr>
                <w:rFonts w:hint="eastAsia"/>
              </w:rPr>
              <w:t>1</w:t>
            </w:r>
            <w:r w:rsidRPr="00E245C5">
              <w:t>05</w:t>
            </w:r>
          </w:p>
        </w:tc>
        <w:tc>
          <w:tcPr>
            <w:tcW w:w="1200" w:type="dxa"/>
            <w:shd w:val="clear" w:color="auto" w:fill="auto"/>
            <w:vAlign w:val="center"/>
          </w:tcPr>
          <w:p w:rsidR="00D06385" w:rsidRPr="00E245C5" w:rsidRDefault="00D06385" w:rsidP="00D21838">
            <w:pPr>
              <w:jc w:val="both"/>
            </w:pPr>
            <w:r w:rsidRPr="00E245C5">
              <w:t>7</w:t>
            </w:r>
          </w:p>
        </w:tc>
        <w:tc>
          <w:tcPr>
            <w:tcW w:w="264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防災宣導手冊及教材</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儲備物資</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防災教育講座</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防災/救災訓練</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災害應變演練</w:t>
            </w:r>
          </w:p>
          <w:p w:rsidR="00D06385" w:rsidRPr="00E245C5" w:rsidRDefault="00D06385" w:rsidP="00D21838">
            <w:pPr>
              <w:rPr>
                <w:rFonts w:ascii="新細明體" w:hAnsi="新細明體"/>
              </w:rPr>
            </w:pPr>
            <w:r w:rsidRPr="00E245C5">
              <w:rPr>
                <w:rFonts w:ascii="新細明體" w:hAnsi="新細明體" w:hint="eastAsia"/>
              </w:rPr>
              <w:lastRenderedPageBreak/>
              <w:t>■救災設備</w:t>
            </w:r>
          </w:p>
          <w:p w:rsidR="00D06385" w:rsidRPr="00E245C5" w:rsidRDefault="00D06385" w:rsidP="00D21838">
            <w:pPr>
              <w:rPr>
                <w:rFonts w:ascii="新細明體" w:hAnsi="新細明體"/>
              </w:rPr>
            </w:pPr>
            <w:r w:rsidRPr="00E245C5">
              <w:rPr>
                <w:rFonts w:ascii="新細明體" w:hAnsi="新細明體" w:hint="eastAsia"/>
              </w:rPr>
              <w:t>■其他</w:t>
            </w:r>
          </w:p>
        </w:tc>
        <w:tc>
          <w:tcPr>
            <w:tcW w:w="2646"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lastRenderedPageBreak/>
              <w:t>檢修搶救工具</w:t>
            </w:r>
          </w:p>
          <w:p w:rsidR="00D06385" w:rsidRPr="00E245C5" w:rsidRDefault="00D06385" w:rsidP="00D21838">
            <w:pPr>
              <w:rPr>
                <w:rFonts w:ascii="新細明體" w:hAnsi="新細明體"/>
              </w:rPr>
            </w:pPr>
            <w:r w:rsidRPr="00E245C5">
              <w:rPr>
                <w:rFonts w:ascii="新細明體" w:hAnsi="新細明體" w:hint="eastAsia"/>
              </w:rPr>
              <w:t>安全管制工具</w:t>
            </w:r>
          </w:p>
          <w:p w:rsidR="00D06385" w:rsidRPr="00E245C5" w:rsidRDefault="00D06385" w:rsidP="00D21838">
            <w:pPr>
              <w:rPr>
                <w:rFonts w:ascii="新細明體" w:hAnsi="新細明體"/>
              </w:rPr>
            </w:pPr>
            <w:r w:rsidRPr="00E245C5">
              <w:rPr>
                <w:rFonts w:ascii="新細明體" w:hAnsi="新細明體" w:hint="eastAsia"/>
              </w:rPr>
              <w:t>防災教育教材教具</w:t>
            </w:r>
          </w:p>
          <w:p w:rsidR="00D06385" w:rsidRPr="00E245C5" w:rsidRDefault="00D06385" w:rsidP="00D21838">
            <w:pPr>
              <w:rPr>
                <w:rFonts w:ascii="新細明體" w:hAnsi="新細明體"/>
              </w:rPr>
            </w:pPr>
            <w:r w:rsidRPr="00E245C5">
              <w:rPr>
                <w:rFonts w:ascii="新細明體" w:hAnsi="新細明體" w:hint="eastAsia"/>
              </w:rPr>
              <w:t>緊急救護用品</w:t>
            </w:r>
          </w:p>
          <w:p w:rsidR="00D06385" w:rsidRPr="00E245C5" w:rsidRDefault="00D06385" w:rsidP="00D21838">
            <w:pPr>
              <w:rPr>
                <w:rFonts w:ascii="新細明體" w:hAnsi="新細明體"/>
              </w:rPr>
            </w:pPr>
            <w:r w:rsidRPr="00E245C5">
              <w:rPr>
                <w:rFonts w:ascii="新細明體" w:hAnsi="新細明體" w:hint="eastAsia"/>
              </w:rPr>
              <w:t>避難收容所整備品</w:t>
            </w:r>
          </w:p>
          <w:p w:rsidR="00D06385" w:rsidRPr="00E245C5" w:rsidRDefault="00D06385" w:rsidP="00D21838">
            <w:pPr>
              <w:rPr>
                <w:rFonts w:ascii="新細明體" w:hAnsi="新細明體"/>
              </w:rPr>
            </w:pPr>
            <w:r w:rsidRPr="00E245C5">
              <w:rPr>
                <w:rFonts w:ascii="新細明體" w:hAnsi="新細明體" w:hint="eastAsia"/>
              </w:rPr>
              <w:lastRenderedPageBreak/>
              <w:t>防災教室設備</w:t>
            </w:r>
          </w:p>
        </w:tc>
        <w:tc>
          <w:tcPr>
            <w:tcW w:w="2551"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lastRenderedPageBreak/>
              <w:sym w:font="Wingdings" w:char="F0A8"/>
            </w:r>
            <w:r w:rsidRPr="00E245C5">
              <w:rPr>
                <w:rFonts w:ascii="新細明體" w:hAnsi="新細明體" w:hint="eastAsia"/>
              </w:rPr>
              <w:t>自籌(%)</w:t>
            </w:r>
          </w:p>
          <w:p w:rsidR="00D06385" w:rsidRPr="00E245C5" w:rsidRDefault="00D06385" w:rsidP="00D21838">
            <w:pPr>
              <w:rPr>
                <w:rFonts w:ascii="新細明體" w:hAnsi="新細明體"/>
              </w:rPr>
            </w:pPr>
            <w:r w:rsidRPr="00E245C5">
              <w:rPr>
                <w:rFonts w:ascii="新細明體" w:hAnsi="新細明體" w:hint="eastAsia"/>
              </w:rPr>
              <w:t>□教育部補助( 90 %)</w:t>
            </w:r>
          </w:p>
          <w:p w:rsidR="00D06385" w:rsidRPr="00E245C5" w:rsidRDefault="00D06385" w:rsidP="00D21838">
            <w:pPr>
              <w:rPr>
                <w:rFonts w:ascii="新細明體" w:hAnsi="新細明體"/>
              </w:rPr>
            </w:pPr>
            <w:r w:rsidRPr="00E245C5">
              <w:rPr>
                <w:rFonts w:ascii="新細明體" w:hAnsi="新細明體" w:hint="eastAsia"/>
              </w:rPr>
              <w:t>■縣市政府補助(10  %)</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其他(  %)</w:t>
            </w:r>
          </w:p>
        </w:tc>
      </w:tr>
      <w:tr w:rsidR="00D06385" w:rsidRPr="00E245C5" w:rsidTr="00D21838">
        <w:trPr>
          <w:jc w:val="center"/>
        </w:trPr>
        <w:tc>
          <w:tcPr>
            <w:tcW w:w="708" w:type="dxa"/>
            <w:shd w:val="clear" w:color="auto" w:fill="auto"/>
            <w:vAlign w:val="center"/>
          </w:tcPr>
          <w:p w:rsidR="00D06385" w:rsidRPr="00E245C5" w:rsidRDefault="00D06385" w:rsidP="00D21838">
            <w:pPr>
              <w:jc w:val="both"/>
            </w:pPr>
            <w:r w:rsidRPr="00E245C5">
              <w:rPr>
                <w:rFonts w:hint="eastAsia"/>
              </w:rPr>
              <w:t>1</w:t>
            </w:r>
            <w:r w:rsidRPr="00E245C5">
              <w:t>06</w:t>
            </w:r>
          </w:p>
        </w:tc>
        <w:tc>
          <w:tcPr>
            <w:tcW w:w="1200" w:type="dxa"/>
            <w:shd w:val="clear" w:color="auto" w:fill="auto"/>
            <w:vAlign w:val="center"/>
          </w:tcPr>
          <w:p w:rsidR="00D06385" w:rsidRPr="00E245C5" w:rsidRDefault="00D06385" w:rsidP="00D21838">
            <w:pPr>
              <w:jc w:val="both"/>
            </w:pPr>
            <w:r w:rsidRPr="00E245C5">
              <w:t>6</w:t>
            </w:r>
          </w:p>
        </w:tc>
        <w:tc>
          <w:tcPr>
            <w:tcW w:w="264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防災宣導手冊及教材</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儲備物資</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防災教育講座</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防災/救災訓練</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災害應變演練</w:t>
            </w:r>
          </w:p>
          <w:p w:rsidR="00D06385" w:rsidRPr="00E245C5" w:rsidRDefault="00D06385" w:rsidP="00D21838">
            <w:pPr>
              <w:rPr>
                <w:rFonts w:ascii="新細明體" w:hAnsi="新細明體"/>
              </w:rPr>
            </w:pPr>
            <w:r w:rsidRPr="00E245C5">
              <w:rPr>
                <w:rFonts w:ascii="新細明體" w:hAnsi="新細明體" w:hint="eastAsia"/>
              </w:rPr>
              <w:t>■救災設備</w:t>
            </w:r>
          </w:p>
          <w:p w:rsidR="00D06385" w:rsidRPr="00E245C5" w:rsidRDefault="00D06385" w:rsidP="00D21838">
            <w:pPr>
              <w:rPr>
                <w:rFonts w:ascii="新細明體" w:hAnsi="新細明體"/>
              </w:rPr>
            </w:pPr>
            <w:r w:rsidRPr="00E245C5">
              <w:rPr>
                <w:rFonts w:ascii="新細明體" w:hAnsi="新細明體" w:hint="eastAsia"/>
              </w:rPr>
              <w:t>■其他</w:t>
            </w:r>
          </w:p>
        </w:tc>
        <w:tc>
          <w:tcPr>
            <w:tcW w:w="2646"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檢修搶救工具</w:t>
            </w:r>
          </w:p>
          <w:p w:rsidR="00D06385" w:rsidRPr="00E245C5" w:rsidRDefault="00D06385" w:rsidP="00D21838">
            <w:pPr>
              <w:rPr>
                <w:rFonts w:ascii="新細明體" w:hAnsi="新細明體"/>
              </w:rPr>
            </w:pPr>
            <w:r w:rsidRPr="00E245C5">
              <w:rPr>
                <w:rFonts w:ascii="新細明體" w:hAnsi="新細明體" w:hint="eastAsia"/>
              </w:rPr>
              <w:t>安全管制工具</w:t>
            </w:r>
          </w:p>
          <w:p w:rsidR="00D06385" w:rsidRPr="00E245C5" w:rsidRDefault="00D06385" w:rsidP="00D21838">
            <w:pPr>
              <w:rPr>
                <w:rFonts w:ascii="新細明體" w:hAnsi="新細明體"/>
              </w:rPr>
            </w:pPr>
            <w:r w:rsidRPr="00E245C5">
              <w:rPr>
                <w:rFonts w:ascii="新細明體" w:hAnsi="新細明體" w:hint="eastAsia"/>
              </w:rPr>
              <w:t>防災教育教材教具</w:t>
            </w:r>
          </w:p>
          <w:p w:rsidR="00D06385" w:rsidRPr="00E245C5" w:rsidRDefault="00D06385" w:rsidP="00D21838">
            <w:pPr>
              <w:rPr>
                <w:rFonts w:ascii="新細明體" w:hAnsi="新細明體"/>
              </w:rPr>
            </w:pPr>
            <w:r w:rsidRPr="00E245C5">
              <w:rPr>
                <w:rFonts w:ascii="新細明體" w:hAnsi="新細明體" w:hint="eastAsia"/>
              </w:rPr>
              <w:t>緊急救護用品</w:t>
            </w:r>
          </w:p>
          <w:p w:rsidR="00D06385" w:rsidRPr="00E245C5" w:rsidRDefault="00D06385" w:rsidP="00D21838">
            <w:pPr>
              <w:rPr>
                <w:rFonts w:ascii="新細明體" w:hAnsi="新細明體"/>
              </w:rPr>
            </w:pPr>
            <w:r w:rsidRPr="00E245C5">
              <w:rPr>
                <w:rFonts w:ascii="新細明體" w:hAnsi="新細明體" w:hint="eastAsia"/>
              </w:rPr>
              <w:t>避難收容所整備品</w:t>
            </w:r>
          </w:p>
          <w:p w:rsidR="00D06385" w:rsidRPr="00E245C5" w:rsidRDefault="00D06385" w:rsidP="00D21838">
            <w:pPr>
              <w:rPr>
                <w:rFonts w:ascii="新細明體" w:hAnsi="新細明體"/>
              </w:rPr>
            </w:pPr>
            <w:r w:rsidRPr="00E245C5">
              <w:rPr>
                <w:rFonts w:ascii="新細明體" w:hAnsi="新細明體" w:hint="eastAsia"/>
              </w:rPr>
              <w:t>防災教室設備</w:t>
            </w:r>
          </w:p>
        </w:tc>
        <w:tc>
          <w:tcPr>
            <w:tcW w:w="2551"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自籌(%)</w:t>
            </w:r>
          </w:p>
          <w:p w:rsidR="00D06385" w:rsidRPr="00E245C5" w:rsidRDefault="00D06385" w:rsidP="00D21838">
            <w:pPr>
              <w:rPr>
                <w:rFonts w:ascii="新細明體" w:hAnsi="新細明體"/>
              </w:rPr>
            </w:pPr>
            <w:r w:rsidRPr="00E245C5">
              <w:rPr>
                <w:rFonts w:ascii="新細明體" w:hAnsi="新細明體" w:hint="eastAsia"/>
              </w:rPr>
              <w:t>□教育部補助( 90 %)</w:t>
            </w:r>
          </w:p>
          <w:p w:rsidR="00D06385" w:rsidRPr="00E245C5" w:rsidRDefault="00D06385" w:rsidP="00D21838">
            <w:pPr>
              <w:rPr>
                <w:rFonts w:ascii="新細明體" w:hAnsi="新細明體"/>
              </w:rPr>
            </w:pPr>
            <w:r w:rsidRPr="00E245C5">
              <w:rPr>
                <w:rFonts w:ascii="新細明體" w:hAnsi="新細明體" w:hint="eastAsia"/>
              </w:rPr>
              <w:t>■縣市政府補助(10  %)</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其他(  %)</w:t>
            </w:r>
          </w:p>
        </w:tc>
      </w:tr>
      <w:tr w:rsidR="00D06385" w:rsidRPr="00E245C5" w:rsidTr="00D21838">
        <w:trPr>
          <w:jc w:val="center"/>
        </w:trPr>
        <w:tc>
          <w:tcPr>
            <w:tcW w:w="708" w:type="dxa"/>
            <w:shd w:val="clear" w:color="auto" w:fill="auto"/>
            <w:vAlign w:val="center"/>
          </w:tcPr>
          <w:p w:rsidR="00D06385" w:rsidRPr="00E245C5" w:rsidRDefault="00D06385" w:rsidP="00D21838">
            <w:pPr>
              <w:jc w:val="both"/>
            </w:pPr>
            <w:r w:rsidRPr="00E245C5">
              <w:rPr>
                <w:rFonts w:hint="eastAsia"/>
              </w:rPr>
              <w:t>1</w:t>
            </w:r>
            <w:r w:rsidRPr="00E245C5">
              <w:t>0</w:t>
            </w:r>
            <w:r w:rsidRPr="00E245C5">
              <w:rPr>
                <w:rFonts w:hint="eastAsia"/>
              </w:rPr>
              <w:t>7</w:t>
            </w:r>
          </w:p>
        </w:tc>
        <w:tc>
          <w:tcPr>
            <w:tcW w:w="1200" w:type="dxa"/>
            <w:shd w:val="clear" w:color="auto" w:fill="auto"/>
            <w:vAlign w:val="center"/>
          </w:tcPr>
          <w:p w:rsidR="00D06385" w:rsidRPr="00E245C5" w:rsidRDefault="00D06385" w:rsidP="00D21838">
            <w:pPr>
              <w:jc w:val="both"/>
            </w:pPr>
            <w:r w:rsidRPr="00E245C5">
              <w:rPr>
                <w:rFonts w:hint="eastAsia"/>
              </w:rPr>
              <w:t>5</w:t>
            </w:r>
          </w:p>
        </w:tc>
        <w:tc>
          <w:tcPr>
            <w:tcW w:w="264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防災宣導手冊及教材</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儲備物資</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防災教育講座</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防災/救災訓練</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災害應變演練</w:t>
            </w:r>
          </w:p>
          <w:p w:rsidR="00D06385" w:rsidRPr="00E245C5" w:rsidRDefault="00D06385" w:rsidP="00D21838">
            <w:pPr>
              <w:rPr>
                <w:rFonts w:ascii="新細明體" w:hAnsi="新細明體"/>
              </w:rPr>
            </w:pPr>
            <w:r w:rsidRPr="00E245C5">
              <w:rPr>
                <w:rFonts w:ascii="新細明體" w:hAnsi="新細明體" w:hint="eastAsia"/>
              </w:rPr>
              <w:t>■救災設備</w:t>
            </w:r>
          </w:p>
          <w:p w:rsidR="00D06385" w:rsidRPr="00E245C5" w:rsidRDefault="00D06385" w:rsidP="00D21838">
            <w:pPr>
              <w:rPr>
                <w:rFonts w:ascii="新細明體" w:hAnsi="新細明體"/>
              </w:rPr>
            </w:pPr>
            <w:r w:rsidRPr="00E245C5">
              <w:rPr>
                <w:rFonts w:ascii="新細明體" w:hAnsi="新細明體" w:hint="eastAsia"/>
              </w:rPr>
              <w:t>■其他</w:t>
            </w:r>
          </w:p>
        </w:tc>
        <w:tc>
          <w:tcPr>
            <w:tcW w:w="2646"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檢修搶救工具</w:t>
            </w:r>
          </w:p>
          <w:p w:rsidR="00D06385" w:rsidRPr="00E245C5" w:rsidRDefault="00D06385" w:rsidP="00D21838">
            <w:pPr>
              <w:rPr>
                <w:rFonts w:ascii="新細明體" w:hAnsi="新細明體"/>
              </w:rPr>
            </w:pPr>
            <w:r w:rsidRPr="00E245C5">
              <w:rPr>
                <w:rFonts w:ascii="新細明體" w:hAnsi="新細明體" w:hint="eastAsia"/>
              </w:rPr>
              <w:t>安全管制工具</w:t>
            </w:r>
          </w:p>
          <w:p w:rsidR="00D06385" w:rsidRPr="00E245C5" w:rsidRDefault="00D06385" w:rsidP="00D21838">
            <w:pPr>
              <w:rPr>
                <w:rFonts w:ascii="新細明體" w:hAnsi="新細明體"/>
              </w:rPr>
            </w:pPr>
            <w:r w:rsidRPr="00E245C5">
              <w:rPr>
                <w:rFonts w:ascii="新細明體" w:hAnsi="新細明體" w:hint="eastAsia"/>
              </w:rPr>
              <w:t>防災教育教材教具</w:t>
            </w:r>
          </w:p>
          <w:p w:rsidR="00D06385" w:rsidRPr="00E245C5" w:rsidRDefault="00D06385" w:rsidP="00D21838">
            <w:pPr>
              <w:rPr>
                <w:rFonts w:ascii="新細明體" w:hAnsi="新細明體"/>
              </w:rPr>
            </w:pPr>
            <w:r w:rsidRPr="00E245C5">
              <w:rPr>
                <w:rFonts w:ascii="新細明體" w:hAnsi="新細明體" w:hint="eastAsia"/>
              </w:rPr>
              <w:t>緊急救護用品</w:t>
            </w:r>
          </w:p>
          <w:p w:rsidR="00D06385" w:rsidRPr="00E245C5" w:rsidRDefault="00D06385" w:rsidP="00D21838">
            <w:pPr>
              <w:rPr>
                <w:rFonts w:ascii="新細明體" w:hAnsi="新細明體"/>
              </w:rPr>
            </w:pPr>
            <w:r w:rsidRPr="00E245C5">
              <w:rPr>
                <w:rFonts w:ascii="新細明體" w:hAnsi="新細明體" w:hint="eastAsia"/>
              </w:rPr>
              <w:t>避難收容所整備品</w:t>
            </w:r>
          </w:p>
          <w:p w:rsidR="00D06385" w:rsidRPr="00E245C5" w:rsidRDefault="00D06385" w:rsidP="00D21838">
            <w:pPr>
              <w:rPr>
                <w:rFonts w:ascii="新細明體" w:hAnsi="新細明體"/>
              </w:rPr>
            </w:pPr>
            <w:r w:rsidRPr="00E245C5">
              <w:rPr>
                <w:rFonts w:ascii="新細明體" w:hAnsi="新細明體" w:hint="eastAsia"/>
              </w:rPr>
              <w:t>防災教室設備</w:t>
            </w:r>
          </w:p>
        </w:tc>
        <w:tc>
          <w:tcPr>
            <w:tcW w:w="2551"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自籌(%)</w:t>
            </w:r>
          </w:p>
          <w:p w:rsidR="00D06385" w:rsidRPr="00E245C5" w:rsidRDefault="00D06385" w:rsidP="00D21838">
            <w:pPr>
              <w:rPr>
                <w:rFonts w:ascii="新細明體" w:hAnsi="新細明體"/>
              </w:rPr>
            </w:pPr>
            <w:r w:rsidRPr="00E245C5">
              <w:rPr>
                <w:rFonts w:ascii="新細明體" w:hAnsi="新細明體" w:hint="eastAsia"/>
              </w:rPr>
              <w:t>□教育部補助( 90 %)</w:t>
            </w:r>
          </w:p>
          <w:p w:rsidR="00D06385" w:rsidRPr="00E245C5" w:rsidRDefault="00D06385" w:rsidP="00D21838">
            <w:pPr>
              <w:rPr>
                <w:rFonts w:ascii="新細明體" w:hAnsi="新細明體"/>
              </w:rPr>
            </w:pPr>
            <w:r w:rsidRPr="00E245C5">
              <w:rPr>
                <w:rFonts w:ascii="新細明體" w:hAnsi="新細明體" w:hint="eastAsia"/>
              </w:rPr>
              <w:t>■縣市政府補助(10  %)</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其他(  %)</w:t>
            </w:r>
          </w:p>
        </w:tc>
      </w:tr>
      <w:tr w:rsidR="00D06385" w:rsidRPr="00E245C5" w:rsidTr="00D21838">
        <w:trPr>
          <w:jc w:val="center"/>
        </w:trPr>
        <w:tc>
          <w:tcPr>
            <w:tcW w:w="708" w:type="dxa"/>
            <w:shd w:val="clear" w:color="auto" w:fill="auto"/>
            <w:vAlign w:val="center"/>
          </w:tcPr>
          <w:p w:rsidR="00D06385" w:rsidRPr="00E245C5" w:rsidRDefault="007A5A27" w:rsidP="00D21838">
            <w:pPr>
              <w:jc w:val="both"/>
            </w:pPr>
            <w:r>
              <w:rPr>
                <w:rFonts w:hint="eastAsia"/>
              </w:rPr>
              <w:t>109</w:t>
            </w:r>
          </w:p>
        </w:tc>
        <w:tc>
          <w:tcPr>
            <w:tcW w:w="1200" w:type="dxa"/>
            <w:shd w:val="clear" w:color="auto" w:fill="auto"/>
            <w:vAlign w:val="center"/>
          </w:tcPr>
          <w:p w:rsidR="00D06385" w:rsidRPr="00E245C5" w:rsidRDefault="00D06385" w:rsidP="00D21838">
            <w:pPr>
              <w:jc w:val="both"/>
            </w:pPr>
            <w:r w:rsidRPr="00E245C5">
              <w:rPr>
                <w:rFonts w:hint="eastAsia"/>
              </w:rPr>
              <w:t>5</w:t>
            </w:r>
          </w:p>
        </w:tc>
        <w:tc>
          <w:tcPr>
            <w:tcW w:w="2640"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防災宣導手冊及教材</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儲備物資</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防災教育講座</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防災/救災訓練</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災害應變演練</w:t>
            </w:r>
          </w:p>
          <w:p w:rsidR="00D06385" w:rsidRPr="00E245C5" w:rsidRDefault="00D06385" w:rsidP="00D21838">
            <w:pPr>
              <w:rPr>
                <w:rFonts w:ascii="新細明體" w:hAnsi="新細明體"/>
              </w:rPr>
            </w:pPr>
            <w:r w:rsidRPr="00E245C5">
              <w:rPr>
                <w:rFonts w:ascii="新細明體" w:hAnsi="新細明體" w:hint="eastAsia"/>
              </w:rPr>
              <w:t>■救災設備</w:t>
            </w:r>
          </w:p>
          <w:p w:rsidR="00D06385" w:rsidRPr="00E245C5" w:rsidRDefault="00D06385" w:rsidP="00D21838">
            <w:pPr>
              <w:rPr>
                <w:rFonts w:ascii="新細明體" w:hAnsi="新細明體"/>
              </w:rPr>
            </w:pPr>
            <w:r w:rsidRPr="00E245C5">
              <w:rPr>
                <w:rFonts w:ascii="新細明體" w:hAnsi="新細明體" w:hint="eastAsia"/>
              </w:rPr>
              <w:t>■其他</w:t>
            </w:r>
          </w:p>
        </w:tc>
        <w:tc>
          <w:tcPr>
            <w:tcW w:w="2646"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t>檢修搶救工具</w:t>
            </w:r>
          </w:p>
          <w:p w:rsidR="00D06385" w:rsidRPr="00E245C5" w:rsidRDefault="00D06385" w:rsidP="00D21838">
            <w:pPr>
              <w:rPr>
                <w:rFonts w:ascii="新細明體" w:hAnsi="新細明體"/>
              </w:rPr>
            </w:pPr>
            <w:r w:rsidRPr="00E245C5">
              <w:rPr>
                <w:rFonts w:ascii="新細明體" w:hAnsi="新細明體" w:hint="eastAsia"/>
              </w:rPr>
              <w:t>安全管制工具</w:t>
            </w:r>
          </w:p>
          <w:p w:rsidR="00D06385" w:rsidRPr="00E245C5" w:rsidRDefault="00D06385" w:rsidP="00D21838">
            <w:pPr>
              <w:rPr>
                <w:rFonts w:ascii="新細明體" w:hAnsi="新細明體"/>
              </w:rPr>
            </w:pPr>
            <w:r w:rsidRPr="00E245C5">
              <w:rPr>
                <w:rFonts w:ascii="新細明體" w:hAnsi="新細明體" w:hint="eastAsia"/>
              </w:rPr>
              <w:t>防災教育教材教具</w:t>
            </w:r>
          </w:p>
          <w:p w:rsidR="00D06385" w:rsidRPr="00E245C5" w:rsidRDefault="00D06385" w:rsidP="00D21838">
            <w:pPr>
              <w:rPr>
                <w:rFonts w:ascii="新細明體" w:hAnsi="新細明體"/>
              </w:rPr>
            </w:pPr>
            <w:r w:rsidRPr="00E245C5">
              <w:rPr>
                <w:rFonts w:ascii="新細明體" w:hAnsi="新細明體" w:hint="eastAsia"/>
              </w:rPr>
              <w:t>緊急救護用品</w:t>
            </w:r>
          </w:p>
          <w:p w:rsidR="00D06385" w:rsidRPr="00E245C5" w:rsidRDefault="00D06385" w:rsidP="00D21838">
            <w:pPr>
              <w:rPr>
                <w:rFonts w:ascii="新細明體" w:hAnsi="新細明體"/>
              </w:rPr>
            </w:pPr>
            <w:r w:rsidRPr="00E245C5">
              <w:rPr>
                <w:rFonts w:ascii="新細明體" w:hAnsi="新細明體" w:hint="eastAsia"/>
              </w:rPr>
              <w:t>避難收容所整備品</w:t>
            </w:r>
          </w:p>
          <w:p w:rsidR="00D06385" w:rsidRPr="00E245C5" w:rsidRDefault="00D06385" w:rsidP="00D21838">
            <w:pPr>
              <w:rPr>
                <w:rFonts w:ascii="新細明體" w:hAnsi="新細明體"/>
              </w:rPr>
            </w:pPr>
            <w:r w:rsidRPr="00E245C5">
              <w:rPr>
                <w:rFonts w:ascii="新細明體" w:hAnsi="新細明體" w:hint="eastAsia"/>
              </w:rPr>
              <w:t>防災教室設備</w:t>
            </w:r>
          </w:p>
        </w:tc>
        <w:tc>
          <w:tcPr>
            <w:tcW w:w="2551" w:type="dxa"/>
            <w:shd w:val="clear" w:color="auto" w:fill="auto"/>
          </w:tcPr>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自籌(%)</w:t>
            </w:r>
          </w:p>
          <w:p w:rsidR="00D06385" w:rsidRPr="00E245C5" w:rsidRDefault="00D06385" w:rsidP="00D21838">
            <w:pPr>
              <w:rPr>
                <w:rFonts w:ascii="新細明體" w:hAnsi="新細明體"/>
              </w:rPr>
            </w:pPr>
            <w:r w:rsidRPr="00E245C5">
              <w:rPr>
                <w:rFonts w:ascii="新細明體" w:hAnsi="新細明體" w:hint="eastAsia"/>
              </w:rPr>
              <w:t>□教育部補助( 90 %)</w:t>
            </w:r>
          </w:p>
          <w:p w:rsidR="00D06385" w:rsidRPr="00E245C5" w:rsidRDefault="00D06385" w:rsidP="00D21838">
            <w:pPr>
              <w:rPr>
                <w:rFonts w:ascii="新細明體" w:hAnsi="新細明體"/>
              </w:rPr>
            </w:pPr>
            <w:r w:rsidRPr="00E245C5">
              <w:rPr>
                <w:rFonts w:ascii="新細明體" w:hAnsi="新細明體" w:hint="eastAsia"/>
              </w:rPr>
              <w:t>■縣市政府補助(10  %)</w:t>
            </w:r>
          </w:p>
          <w:p w:rsidR="00D06385" w:rsidRPr="00E245C5" w:rsidRDefault="00D06385" w:rsidP="00D21838">
            <w:pPr>
              <w:rPr>
                <w:rFonts w:ascii="新細明體" w:hAnsi="新細明體"/>
              </w:rPr>
            </w:pPr>
            <w:r w:rsidRPr="00E245C5">
              <w:rPr>
                <w:rFonts w:ascii="新細明體" w:hAnsi="新細明體" w:hint="eastAsia"/>
              </w:rPr>
              <w:sym w:font="Wingdings" w:char="F0A8"/>
            </w:r>
            <w:r w:rsidRPr="00E245C5">
              <w:rPr>
                <w:rFonts w:ascii="新細明體" w:hAnsi="新細明體" w:hint="eastAsia"/>
              </w:rPr>
              <w:t>其他(  %)</w:t>
            </w:r>
          </w:p>
        </w:tc>
      </w:tr>
    </w:tbl>
    <w:p w:rsidR="00D06385" w:rsidRDefault="00D06385" w:rsidP="00D06385">
      <w:pPr>
        <w:pStyle w:val="affffc"/>
      </w:pPr>
    </w:p>
    <w:p w:rsidR="00D06385" w:rsidRDefault="00D06385" w:rsidP="00D06385">
      <w:pPr>
        <w:pStyle w:val="affffc"/>
      </w:pPr>
    </w:p>
    <w:p w:rsidR="00D06385" w:rsidRDefault="00D06385" w:rsidP="00D06385"/>
    <w:p w:rsidR="00D06385" w:rsidRDefault="00D06385" w:rsidP="00D06385">
      <w:pPr>
        <w:sectPr w:rsidR="00D06385" w:rsidSect="00D21838">
          <w:pgSz w:w="11906" w:h="16838"/>
          <w:pgMar w:top="1440" w:right="1800" w:bottom="1440" w:left="1800" w:header="851" w:footer="992" w:gutter="0"/>
          <w:cols w:space="425"/>
          <w:docGrid w:type="lines" w:linePitch="360"/>
        </w:sectPr>
      </w:pPr>
    </w:p>
    <w:p w:rsidR="00D06385" w:rsidRDefault="00D06385" w:rsidP="00D06385">
      <w:pPr>
        <w:pStyle w:val="1"/>
        <w:keepNext w:val="0"/>
        <w:numPr>
          <w:ilvl w:val="0"/>
          <w:numId w:val="82"/>
        </w:numPr>
        <w:overflowPunct w:val="0"/>
        <w:adjustRightInd w:val="0"/>
        <w:snapToGrid w:val="0"/>
        <w:spacing w:before="100" w:beforeAutospacing="1" w:after="100" w:afterAutospacing="1" w:line="360" w:lineRule="auto"/>
        <w:jc w:val="center"/>
      </w:pPr>
      <w:bookmarkStart w:id="240" w:name="_Toc437358743"/>
      <w:bookmarkStart w:id="241" w:name="_Toc26350002"/>
      <w:r>
        <w:rPr>
          <w:rFonts w:hint="eastAsia"/>
        </w:rPr>
        <w:lastRenderedPageBreak/>
        <w:t>地震災害預防</w:t>
      </w:r>
      <w:r w:rsidRPr="006808C6">
        <w:rPr>
          <w:rFonts w:hint="eastAsia"/>
        </w:rPr>
        <w:t>與應變事項</w:t>
      </w:r>
      <w:bookmarkEnd w:id="240"/>
      <w:bookmarkEnd w:id="241"/>
    </w:p>
    <w:p w:rsidR="00D06385" w:rsidRDefault="00D06385" w:rsidP="00D06385">
      <w:pPr>
        <w:pStyle w:val="2"/>
        <w:keepNext w:val="0"/>
        <w:numPr>
          <w:ilvl w:val="1"/>
          <w:numId w:val="82"/>
        </w:numPr>
        <w:adjustRightInd w:val="0"/>
        <w:snapToGrid w:val="0"/>
        <w:spacing w:beforeLines="50" w:before="180" w:afterLines="50" w:after="180" w:line="360" w:lineRule="auto"/>
      </w:pPr>
      <w:bookmarkStart w:id="242" w:name="_Toc437417142"/>
      <w:bookmarkStart w:id="243" w:name="_Toc26350003"/>
      <w:r w:rsidRPr="006808C6">
        <w:rPr>
          <w:rFonts w:hint="eastAsia"/>
        </w:rPr>
        <w:t>平時預防工作事項</w:t>
      </w:r>
      <w:bookmarkEnd w:id="242"/>
      <w:bookmarkEnd w:id="243"/>
    </w:p>
    <w:p w:rsidR="00D06385" w:rsidRDefault="00D06385" w:rsidP="00D06385">
      <w:pPr>
        <w:pStyle w:val="affffd"/>
        <w:ind w:left="480" w:firstLine="480"/>
      </w:pPr>
      <w:r w:rsidRPr="00895599">
        <w:rPr>
          <w:rFonts w:hint="eastAsia"/>
        </w:rPr>
        <w:t>總務處應針對校園災害防救計畫內之地震災害進行調查，內容包含校園災害</w:t>
      </w:r>
      <w:proofErr w:type="gramStart"/>
      <w:r w:rsidRPr="00895599">
        <w:rPr>
          <w:rFonts w:hint="eastAsia"/>
        </w:rPr>
        <w:t>潛勢區</w:t>
      </w:r>
      <w:proofErr w:type="gramEnd"/>
      <w:r w:rsidRPr="00895599">
        <w:rPr>
          <w:rFonts w:hint="eastAsia"/>
        </w:rPr>
        <w:t>、校園設施等資料，並對校園儀器、設備與建築物進行危險評估並將所調查出危險之項目進行改善，降低災害來臨時可能帶來之危害，關於災害潛勢調查，可</w:t>
      </w:r>
      <w:r>
        <w:rPr>
          <w:rFonts w:hint="eastAsia"/>
        </w:rPr>
        <w:t>邀</w:t>
      </w:r>
      <w:r w:rsidRPr="00895599">
        <w:rPr>
          <w:rFonts w:hint="eastAsia"/>
        </w:rPr>
        <w:t>請校外專業技師公會團體協助，災前工作事項流程如</w:t>
      </w:r>
      <w:r>
        <w:fldChar w:fldCharType="begin"/>
      </w:r>
      <w:r>
        <w:instrText xml:space="preserve"> </w:instrText>
      </w:r>
      <w:r>
        <w:rPr>
          <w:rFonts w:hint="eastAsia"/>
        </w:rPr>
        <w:instrText>REF _Ref419203713 \h</w:instrText>
      </w:r>
      <w:r>
        <w:instrText xml:space="preserve"> </w:instrText>
      </w:r>
      <w:r>
        <w:fldChar w:fldCharType="separate"/>
      </w:r>
      <w:r w:rsidR="00042669">
        <w:rPr>
          <w:rFonts w:hint="eastAsia"/>
        </w:rPr>
        <w:t>圖</w:t>
      </w:r>
      <w:r w:rsidR="00042669">
        <w:rPr>
          <w:rFonts w:hint="eastAsia"/>
        </w:rPr>
        <w:t xml:space="preserve">3- </w:t>
      </w:r>
      <w:r w:rsidR="00042669">
        <w:rPr>
          <w:noProof/>
        </w:rPr>
        <w:t>1</w:t>
      </w:r>
      <w:r>
        <w:fldChar w:fldCharType="end"/>
      </w:r>
      <w:r>
        <w:rPr>
          <w:rFonts w:hint="eastAsia"/>
        </w:rPr>
        <w:t>所示</w:t>
      </w:r>
      <w:r w:rsidRPr="00895599">
        <w:rPr>
          <w:rFonts w:hint="eastAsia"/>
        </w:rPr>
        <w:t>。</w:t>
      </w:r>
    </w:p>
    <w:p w:rsidR="00D06385" w:rsidRDefault="00D06385" w:rsidP="00D06385">
      <w:pPr>
        <w:jc w:val="center"/>
      </w:pPr>
      <w:r>
        <w:rPr>
          <w:noProof/>
        </w:rPr>
        <w:drawing>
          <wp:inline distT="0" distB="0" distL="0" distR="0">
            <wp:extent cx="3931920" cy="4480560"/>
            <wp:effectExtent l="0" t="0" r="0" b="0"/>
            <wp:docPr id="154" name="圖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31920" cy="4480560"/>
                    </a:xfrm>
                    <a:prstGeom prst="rect">
                      <a:avLst/>
                    </a:prstGeom>
                    <a:noFill/>
                    <a:ln>
                      <a:noFill/>
                    </a:ln>
                  </pic:spPr>
                </pic:pic>
              </a:graphicData>
            </a:graphic>
          </wp:inline>
        </w:drawing>
      </w:r>
    </w:p>
    <w:p w:rsidR="00D06385" w:rsidRDefault="00D06385" w:rsidP="00D06385">
      <w:pPr>
        <w:pStyle w:val="affffc"/>
      </w:pPr>
      <w:bookmarkStart w:id="244" w:name="_Ref419203713"/>
      <w:bookmarkStart w:id="245" w:name="_Toc26339276"/>
      <w:r>
        <w:rPr>
          <w:rFonts w:hint="eastAsia"/>
        </w:rPr>
        <w:t>圖</w:t>
      </w:r>
      <w:r>
        <w:rPr>
          <w:rFonts w:hint="eastAsia"/>
        </w:rPr>
        <w:t xml:space="preserve">3- </w:t>
      </w:r>
      <w:r>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fldChar w:fldCharType="separate"/>
      </w:r>
      <w:r w:rsidR="00042669">
        <w:rPr>
          <w:noProof/>
        </w:rPr>
        <w:t>1</w:t>
      </w:r>
      <w:r>
        <w:fldChar w:fldCharType="end"/>
      </w:r>
      <w:bookmarkEnd w:id="244"/>
      <w:r>
        <w:rPr>
          <w:rFonts w:hint="eastAsia"/>
        </w:rPr>
        <w:t>地震災害平時預防</w:t>
      </w:r>
      <w:r w:rsidRPr="002001FC">
        <w:rPr>
          <w:rFonts w:hint="eastAsia"/>
        </w:rPr>
        <w:t>工作事項流程</w:t>
      </w:r>
      <w:r>
        <w:rPr>
          <w:rFonts w:hint="eastAsia"/>
        </w:rPr>
        <w:t>圖</w:t>
      </w:r>
      <w:bookmarkEnd w:id="245"/>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246" w:name="_Toc437417143"/>
      <w:bookmarkStart w:id="247" w:name="_Toc26350004"/>
      <w:r w:rsidRPr="00665A57">
        <w:rPr>
          <w:rFonts w:hint="eastAsia"/>
        </w:rPr>
        <w:t>校園環境安全自主性調查</w:t>
      </w:r>
      <w:bookmarkEnd w:id="246"/>
      <w:bookmarkEnd w:id="247"/>
    </w:p>
    <w:p w:rsidR="00D06385" w:rsidRDefault="00D06385" w:rsidP="00D06385">
      <w:pPr>
        <w:pStyle w:val="affffd"/>
        <w:ind w:left="480" w:firstLine="480"/>
      </w:pPr>
      <w:r>
        <w:rPr>
          <w:rFonts w:hint="eastAsia"/>
        </w:rPr>
        <w:lastRenderedPageBreak/>
        <w:t>每學期開學前進行一次校園環境安全維護與評估，利用</w:t>
      </w:r>
      <w:r w:rsidRPr="00CA1642">
        <w:rPr>
          <w:rFonts w:hint="eastAsia"/>
          <w:color w:val="FF0000"/>
        </w:rPr>
        <w:t>教育部出版「校園災害管理工作手冊」之</w:t>
      </w:r>
      <w:r w:rsidRPr="00CA1642">
        <w:rPr>
          <w:rFonts w:hint="eastAsia"/>
          <w:color w:val="FF0000"/>
          <w:u w:val="single"/>
        </w:rPr>
        <w:t>校園環境安全檢查表</w:t>
      </w:r>
      <w:r>
        <w:rPr>
          <w:rFonts w:hint="eastAsia"/>
        </w:rPr>
        <w:t>，以目視方式調查校園內建築物中之主要結構、設施進行檢視，並判定是否符合安全，若不符合安全則簡述須改善內容，聘請專業技師或專業技術輔導團體進行改善協助，以確保教職員工生之安全。若當校園遇震度</w:t>
      </w:r>
      <w:r>
        <w:rPr>
          <w:rFonts w:hint="eastAsia"/>
        </w:rPr>
        <w:t>4</w:t>
      </w:r>
      <w:r>
        <w:rPr>
          <w:rFonts w:hint="eastAsia"/>
        </w:rPr>
        <w:t>級</w:t>
      </w:r>
      <w:r>
        <w:rPr>
          <w:rFonts w:hint="eastAsia"/>
        </w:rPr>
        <w:t>(</w:t>
      </w:r>
      <w:r>
        <w:rPr>
          <w:rFonts w:hint="eastAsia"/>
        </w:rPr>
        <w:t>含</w:t>
      </w:r>
      <w:r>
        <w:rPr>
          <w:rFonts w:hint="eastAsia"/>
        </w:rPr>
        <w:t>)</w:t>
      </w:r>
      <w:r>
        <w:rPr>
          <w:rFonts w:hint="eastAsia"/>
        </w:rPr>
        <w:t>以上之大規模地震過後，學校須立即進行校園環境安全狀況檢查與評估，並採取適度措施。</w:t>
      </w:r>
    </w:p>
    <w:p w:rsidR="00D06385" w:rsidRDefault="00D06385" w:rsidP="00D06385">
      <w:pPr>
        <w:pStyle w:val="affffd"/>
        <w:ind w:left="480" w:firstLine="480"/>
      </w:pPr>
      <w:r>
        <w:rPr>
          <w:rFonts w:hint="eastAsia"/>
        </w:rPr>
        <w:t>每學年都應進行全校校舍建築物自主性簡易調查工作，應聘請具有土木、建築、營繕等相關背景或經驗之教職員工或家長，針對全校建築物進行全校性檢查。如建築物有耐震疑慮，應予列管並委請專業團隊辦理評估、補強等工作。</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248" w:name="_Toc437417144"/>
      <w:bookmarkStart w:id="249" w:name="_Toc26350005"/>
      <w:r>
        <w:rPr>
          <w:rFonts w:hint="eastAsia"/>
        </w:rPr>
        <w:t>校園環境安全改善</w:t>
      </w:r>
      <w:bookmarkEnd w:id="248"/>
      <w:bookmarkEnd w:id="249"/>
    </w:p>
    <w:p w:rsidR="00D06385" w:rsidRDefault="00D06385" w:rsidP="00D06385">
      <w:pPr>
        <w:pStyle w:val="affffd"/>
        <w:ind w:left="480" w:firstLine="480"/>
      </w:pPr>
      <w:r>
        <w:rPr>
          <w:rFonts w:hint="eastAsia"/>
        </w:rPr>
        <w:t>總務處依建築設施耐震檢查表之不合格項目進行改善並填具建築設施耐震改善檢查表之改善內容，若有無法改善且該項目有危及安全之顧慮時，應在此區域張貼臨時警告之標識，並儘速聘請專業技術人員協助改善。</w:t>
      </w:r>
      <w:r w:rsidRPr="00036A81">
        <w:rPr>
          <w:rFonts w:hint="eastAsia"/>
        </w:rPr>
        <w:t>當地震發生時，常因教室中設施物品翻倒、移位或掉落造成傷害，並阻隔避難逃生的通道，故</w:t>
      </w:r>
      <w:r>
        <w:rPr>
          <w:rFonts w:hint="eastAsia"/>
        </w:rPr>
        <w:t>學校教室</w:t>
      </w:r>
      <w:r w:rsidRPr="00036A81">
        <w:rPr>
          <w:rFonts w:hint="eastAsia"/>
        </w:rPr>
        <w:t>須有固定防止翻落、移位的措施，確保臨災時人員的安全。</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250" w:name="_Toc437417145"/>
      <w:bookmarkStart w:id="251" w:name="_Toc26350006"/>
      <w:r w:rsidRPr="00807332">
        <w:rPr>
          <w:rFonts w:hint="eastAsia"/>
        </w:rPr>
        <w:t>自我檢視學校潛在災害評估分析</w:t>
      </w:r>
      <w:bookmarkEnd w:id="250"/>
      <w:bookmarkEnd w:id="251"/>
    </w:p>
    <w:p w:rsidR="00D06385" w:rsidRDefault="00D06385" w:rsidP="00D06385">
      <w:pPr>
        <w:pStyle w:val="affffd"/>
        <w:ind w:left="480" w:firstLine="480"/>
      </w:pPr>
      <w:r w:rsidRPr="00302B6A">
        <w:rPr>
          <w:rFonts w:hint="eastAsia"/>
        </w:rPr>
        <w:t>依據歷年校園災害事故統計及災害潛勢評估結果，填</w:t>
      </w:r>
      <w:r>
        <w:rPr>
          <w:rFonts w:hint="eastAsia"/>
        </w:rPr>
        <w:t>寫學校潛在災害類型自我</w:t>
      </w:r>
      <w:proofErr w:type="gramStart"/>
      <w:r>
        <w:rPr>
          <w:rFonts w:hint="eastAsia"/>
        </w:rPr>
        <w:t>評估表如</w:t>
      </w:r>
      <w:proofErr w:type="gramEnd"/>
      <w:r>
        <w:fldChar w:fldCharType="begin"/>
      </w:r>
      <w:r>
        <w:instrText xml:space="preserve"> </w:instrText>
      </w:r>
      <w:r>
        <w:rPr>
          <w:rFonts w:hint="eastAsia"/>
        </w:rPr>
        <w:instrText>REF _Ref419206042 \h</w:instrText>
      </w:r>
      <w:r>
        <w:instrText xml:space="preserve"> </w:instrText>
      </w:r>
      <w:r>
        <w:fldChar w:fldCharType="separate"/>
      </w:r>
      <w:r w:rsidR="00042669">
        <w:rPr>
          <w:rFonts w:hint="eastAsia"/>
        </w:rPr>
        <w:t>表</w:t>
      </w:r>
      <w:r w:rsidR="00042669">
        <w:rPr>
          <w:rFonts w:hint="eastAsia"/>
        </w:rPr>
        <w:t xml:space="preserve">3- </w:t>
      </w:r>
      <w:r w:rsidR="00042669">
        <w:rPr>
          <w:noProof/>
        </w:rPr>
        <w:t>1</w:t>
      </w:r>
      <w:r>
        <w:fldChar w:fldCharType="end"/>
      </w:r>
      <w:r>
        <w:rPr>
          <w:rFonts w:hint="eastAsia"/>
        </w:rPr>
        <w:t>所示，以利後續防災專家學者提出建議</w:t>
      </w:r>
      <w:r w:rsidRPr="00807332">
        <w:rPr>
          <w:rFonts w:hint="eastAsia"/>
        </w:rPr>
        <w:t>。</w:t>
      </w:r>
    </w:p>
    <w:p w:rsidR="00D06385" w:rsidRDefault="00D06385" w:rsidP="00D06385">
      <w:pPr>
        <w:pStyle w:val="affffc"/>
      </w:pPr>
      <w:bookmarkStart w:id="252" w:name="_Ref419206042"/>
      <w:bookmarkStart w:id="253" w:name="_Toc26339304"/>
      <w:r>
        <w:rPr>
          <w:rFonts w:hint="eastAsia"/>
        </w:rPr>
        <w:t>表</w:t>
      </w:r>
      <w:r>
        <w:rPr>
          <w:rFonts w:hint="eastAsia"/>
        </w:rPr>
        <w:t xml:space="preserve">3- </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042669">
        <w:rPr>
          <w:noProof/>
        </w:rPr>
        <w:t>1</w:t>
      </w:r>
      <w:r>
        <w:fldChar w:fldCharType="end"/>
      </w:r>
      <w:bookmarkEnd w:id="252"/>
      <w:r>
        <w:rPr>
          <w:rFonts w:hint="eastAsia"/>
        </w:rPr>
        <w:t>潛在地震災害分析表</w:t>
      </w:r>
      <w:bookmarkEnd w:id="25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497"/>
        <w:gridCol w:w="6799"/>
      </w:tblGrid>
      <w:tr w:rsidR="00D06385" w:rsidRPr="00E245C5" w:rsidTr="00D21838">
        <w:trPr>
          <w:trHeight w:val="454"/>
          <w:jc w:val="center"/>
        </w:trPr>
        <w:tc>
          <w:tcPr>
            <w:tcW w:w="1497" w:type="dxa"/>
            <w:shd w:val="clear" w:color="auto" w:fill="D9D9D9"/>
            <w:vAlign w:val="center"/>
          </w:tcPr>
          <w:p w:rsidR="00D06385" w:rsidRPr="00E245C5" w:rsidRDefault="00D06385" w:rsidP="00D21838">
            <w:pPr>
              <w:jc w:val="center"/>
              <w:rPr>
                <w:b/>
              </w:rPr>
            </w:pPr>
            <w:r w:rsidRPr="00E245C5">
              <w:rPr>
                <w:b/>
              </w:rPr>
              <w:t>致災源</w:t>
            </w:r>
          </w:p>
        </w:tc>
        <w:tc>
          <w:tcPr>
            <w:tcW w:w="6799" w:type="dxa"/>
            <w:shd w:val="clear" w:color="auto" w:fill="FFFFFF"/>
            <w:vAlign w:val="center"/>
          </w:tcPr>
          <w:p w:rsidR="00D06385" w:rsidRPr="00E245C5" w:rsidRDefault="00D06385" w:rsidP="00D21838">
            <w:r w:rsidRPr="00E245C5">
              <w:t>地震</w:t>
            </w:r>
          </w:p>
        </w:tc>
      </w:tr>
      <w:tr w:rsidR="00D06385" w:rsidRPr="00E245C5" w:rsidTr="00D21838">
        <w:trPr>
          <w:trHeight w:val="454"/>
          <w:jc w:val="center"/>
        </w:trPr>
        <w:tc>
          <w:tcPr>
            <w:tcW w:w="1497" w:type="dxa"/>
            <w:shd w:val="clear" w:color="auto" w:fill="D9D9D9"/>
            <w:vAlign w:val="center"/>
          </w:tcPr>
          <w:p w:rsidR="00D06385" w:rsidRPr="00E245C5" w:rsidRDefault="00D06385" w:rsidP="00D21838">
            <w:pPr>
              <w:jc w:val="center"/>
              <w:rPr>
                <w:b/>
              </w:rPr>
            </w:pPr>
            <w:r w:rsidRPr="00E245C5">
              <w:rPr>
                <w:b/>
              </w:rPr>
              <w:t>致災區</w:t>
            </w:r>
          </w:p>
        </w:tc>
        <w:tc>
          <w:tcPr>
            <w:tcW w:w="6799" w:type="dxa"/>
            <w:shd w:val="clear" w:color="auto" w:fill="FFFFFF"/>
            <w:vAlign w:val="center"/>
          </w:tcPr>
          <w:p w:rsidR="00D06385" w:rsidRPr="00E245C5" w:rsidRDefault="00D06385" w:rsidP="00D21838">
            <w:r w:rsidRPr="00E245C5">
              <w:rPr>
                <w:rFonts w:hint="eastAsia"/>
              </w:rPr>
              <w:t>幼兒園廚房</w:t>
            </w:r>
          </w:p>
        </w:tc>
      </w:tr>
      <w:tr w:rsidR="00D06385" w:rsidRPr="00E245C5" w:rsidTr="00D21838">
        <w:trPr>
          <w:trHeight w:val="454"/>
          <w:jc w:val="center"/>
        </w:trPr>
        <w:tc>
          <w:tcPr>
            <w:tcW w:w="1497" w:type="dxa"/>
            <w:shd w:val="clear" w:color="auto" w:fill="D9D9D9"/>
            <w:vAlign w:val="center"/>
          </w:tcPr>
          <w:p w:rsidR="00D06385" w:rsidRPr="00E245C5" w:rsidRDefault="00D06385" w:rsidP="00D21838">
            <w:pPr>
              <w:jc w:val="center"/>
              <w:rPr>
                <w:b/>
              </w:rPr>
            </w:pPr>
            <w:r w:rsidRPr="00E245C5">
              <w:rPr>
                <w:b/>
              </w:rPr>
              <w:t>潛在災害</w:t>
            </w:r>
          </w:p>
        </w:tc>
        <w:tc>
          <w:tcPr>
            <w:tcW w:w="6799" w:type="dxa"/>
            <w:shd w:val="clear" w:color="auto" w:fill="FFFFFF"/>
            <w:vAlign w:val="center"/>
          </w:tcPr>
          <w:p w:rsidR="00D06385" w:rsidRPr="00E245C5" w:rsidRDefault="00D06385" w:rsidP="00D21838">
            <w:r w:rsidRPr="00E245C5">
              <w:t>1.</w:t>
            </w:r>
            <w:r w:rsidRPr="00E245C5">
              <w:t>房屋倒塌。</w:t>
            </w:r>
          </w:p>
          <w:p w:rsidR="00D06385" w:rsidRPr="00E245C5" w:rsidRDefault="00D06385" w:rsidP="00D21838">
            <w:r w:rsidRPr="00E245C5">
              <w:t>2.</w:t>
            </w:r>
            <w:r w:rsidRPr="00E245C5">
              <w:t>震後火災。</w:t>
            </w:r>
          </w:p>
        </w:tc>
      </w:tr>
      <w:tr w:rsidR="00D06385" w:rsidRPr="00E245C5" w:rsidTr="00D21838">
        <w:trPr>
          <w:trHeight w:val="454"/>
          <w:jc w:val="center"/>
        </w:trPr>
        <w:tc>
          <w:tcPr>
            <w:tcW w:w="1497" w:type="dxa"/>
            <w:shd w:val="clear" w:color="auto" w:fill="D9D9D9"/>
            <w:vAlign w:val="center"/>
          </w:tcPr>
          <w:p w:rsidR="00D06385" w:rsidRPr="00E245C5" w:rsidRDefault="00D06385" w:rsidP="00D21838">
            <w:pPr>
              <w:jc w:val="center"/>
              <w:rPr>
                <w:b/>
              </w:rPr>
            </w:pPr>
            <w:r w:rsidRPr="00E245C5">
              <w:rPr>
                <w:b/>
              </w:rPr>
              <w:t>災損評估</w:t>
            </w:r>
          </w:p>
        </w:tc>
        <w:tc>
          <w:tcPr>
            <w:tcW w:w="6799" w:type="dxa"/>
            <w:shd w:val="clear" w:color="auto" w:fill="FFFFFF"/>
            <w:vAlign w:val="center"/>
          </w:tcPr>
          <w:p w:rsidR="00D06385" w:rsidRPr="00E245C5" w:rsidRDefault="00D06385" w:rsidP="00D21838">
            <w:r w:rsidRPr="00E245C5">
              <w:rPr>
                <w:rFonts w:hint="eastAsia"/>
              </w:rPr>
              <w:t>幼兒園廚房老舊，遭遇地震易致災</w:t>
            </w:r>
          </w:p>
        </w:tc>
      </w:tr>
    </w:tbl>
    <w:p w:rsidR="00D06385" w:rsidRPr="00B47E02" w:rsidRDefault="00D06385" w:rsidP="00D06385"/>
    <w:p w:rsidR="00D06385" w:rsidRDefault="00D06385" w:rsidP="00D06385">
      <w:pPr>
        <w:pStyle w:val="2"/>
        <w:keepNext w:val="0"/>
        <w:numPr>
          <w:ilvl w:val="1"/>
          <w:numId w:val="82"/>
        </w:numPr>
        <w:adjustRightInd w:val="0"/>
        <w:snapToGrid w:val="0"/>
        <w:spacing w:beforeLines="50" w:before="180" w:afterLines="50" w:after="180" w:line="360" w:lineRule="auto"/>
      </w:pPr>
      <w:bookmarkStart w:id="254" w:name="_Toc437417146"/>
      <w:bookmarkStart w:id="255" w:name="_Toc26350007"/>
      <w:r>
        <w:rPr>
          <w:rFonts w:hint="eastAsia"/>
        </w:rPr>
        <w:t>災害應變工作事項</w:t>
      </w:r>
      <w:bookmarkEnd w:id="254"/>
      <w:bookmarkEnd w:id="255"/>
    </w:p>
    <w:p w:rsidR="00D06385" w:rsidRDefault="00D06385" w:rsidP="00D06385">
      <w:pPr>
        <w:pStyle w:val="affffd"/>
        <w:ind w:left="480" w:firstLine="480"/>
      </w:pPr>
      <w:r>
        <w:rPr>
          <w:rFonts w:hint="eastAsia"/>
        </w:rPr>
        <w:t>當地震發生時，學校所在地點震度達四級以上，或當學生感覺到有相當程度的恐懼感時，則應立即就地緊急避難，而學校組織轉變為緊急應變小組，由指揮官判斷是否進行疏散，故由緊急應變小組執行學生安全疏散之確保、緊急救護與救助實施、蒐集與回報受災情況、緊急安置收容與家長聯繫及緊急避難與收容所之開設等內容，其詳細</w:t>
      </w:r>
      <w:r w:rsidRPr="001F744D">
        <w:rPr>
          <w:rFonts w:hint="eastAsia"/>
        </w:rPr>
        <w:t>災害應變</w:t>
      </w:r>
      <w:r>
        <w:rPr>
          <w:rFonts w:hint="eastAsia"/>
        </w:rPr>
        <w:t>流程如</w:t>
      </w:r>
      <w:r>
        <w:fldChar w:fldCharType="begin"/>
      </w:r>
      <w:r>
        <w:instrText xml:space="preserve"> </w:instrText>
      </w:r>
      <w:r>
        <w:rPr>
          <w:rFonts w:hint="eastAsia"/>
        </w:rPr>
        <w:instrText>REF _Ref419212635 \h</w:instrText>
      </w:r>
      <w:r>
        <w:instrText xml:space="preserve"> </w:instrText>
      </w:r>
      <w:r>
        <w:fldChar w:fldCharType="separate"/>
      </w:r>
      <w:r w:rsidR="00042669">
        <w:rPr>
          <w:rFonts w:hint="eastAsia"/>
        </w:rPr>
        <w:t>圖</w:t>
      </w:r>
      <w:r w:rsidR="00042669">
        <w:rPr>
          <w:rFonts w:hint="eastAsia"/>
        </w:rPr>
        <w:t xml:space="preserve">3- </w:t>
      </w:r>
      <w:r w:rsidR="00042669">
        <w:rPr>
          <w:noProof/>
        </w:rPr>
        <w:t>2</w:t>
      </w:r>
      <w:r>
        <w:fldChar w:fldCharType="end"/>
      </w:r>
      <w:r>
        <w:rPr>
          <w:rFonts w:hint="eastAsia"/>
        </w:rPr>
        <w:t>所示</w:t>
      </w:r>
      <w:r w:rsidRPr="001F744D">
        <w:rPr>
          <w:rFonts w:hint="eastAsia"/>
        </w:rPr>
        <w:t>。</w:t>
      </w:r>
    </w:p>
    <w:p w:rsidR="00D06385" w:rsidRDefault="00D06385" w:rsidP="00D06385">
      <w:pPr>
        <w:pStyle w:val="affffc"/>
        <w:jc w:val="left"/>
      </w:pPr>
      <w:r>
        <w:rPr>
          <w:noProof/>
        </w:rPr>
        <w:lastRenderedPageBreak/>
        <w:drawing>
          <wp:inline distT="0" distB="0" distL="0" distR="0" wp14:anchorId="1F28F206" wp14:editId="00D99D6F">
            <wp:extent cx="5762625" cy="7858125"/>
            <wp:effectExtent l="19050" t="0" r="9525" b="0"/>
            <wp:docPr id="7" name="圖片 5" descr="擷取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擷取2.PNG"/>
                    <pic:cNvPicPr>
                      <a:picLocks noChangeAspect="1" noChangeArrowheads="1"/>
                    </pic:cNvPicPr>
                  </pic:nvPicPr>
                  <pic:blipFill>
                    <a:blip r:embed="rId86" cstate="print"/>
                    <a:srcRect/>
                    <a:stretch>
                      <a:fillRect/>
                    </a:stretch>
                  </pic:blipFill>
                  <pic:spPr bwMode="auto">
                    <a:xfrm>
                      <a:off x="0" y="0"/>
                      <a:ext cx="5762625" cy="7858125"/>
                    </a:xfrm>
                    <a:prstGeom prst="rect">
                      <a:avLst/>
                    </a:prstGeom>
                    <a:noFill/>
                    <a:ln w="9525">
                      <a:noFill/>
                      <a:miter lim="800000"/>
                      <a:headEnd/>
                      <a:tailEnd/>
                    </a:ln>
                  </pic:spPr>
                </pic:pic>
              </a:graphicData>
            </a:graphic>
          </wp:inline>
        </w:drawing>
      </w:r>
    </w:p>
    <w:p w:rsidR="00D06385" w:rsidRDefault="00D06385" w:rsidP="00D06385">
      <w:pPr>
        <w:pStyle w:val="affffc"/>
      </w:pPr>
      <w:bookmarkStart w:id="256" w:name="_Ref419212635"/>
      <w:bookmarkStart w:id="257" w:name="_Toc26339277"/>
      <w:r>
        <w:rPr>
          <w:rFonts w:hint="eastAsia"/>
        </w:rPr>
        <w:t>圖</w:t>
      </w:r>
      <w:r>
        <w:rPr>
          <w:rFonts w:hint="eastAsia"/>
        </w:rPr>
        <w:t xml:space="preserve">3- </w:t>
      </w:r>
      <w:r>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fldChar w:fldCharType="separate"/>
      </w:r>
      <w:r w:rsidR="00042669">
        <w:rPr>
          <w:noProof/>
        </w:rPr>
        <w:t>2</w:t>
      </w:r>
      <w:r>
        <w:fldChar w:fldCharType="end"/>
      </w:r>
      <w:bookmarkEnd w:id="256"/>
      <w:r w:rsidRPr="008A44C3">
        <w:rPr>
          <w:rFonts w:hint="eastAsia"/>
        </w:rPr>
        <w:t>地震災害應變流程</w:t>
      </w:r>
      <w:r>
        <w:rPr>
          <w:rFonts w:hint="eastAsia"/>
        </w:rPr>
        <w:t>圖</w:t>
      </w:r>
      <w:bookmarkEnd w:id="257"/>
    </w:p>
    <w:p w:rsidR="00D06385" w:rsidRDefault="00D06385" w:rsidP="00D06385">
      <w:pPr>
        <w:pStyle w:val="3"/>
        <w:spacing w:before="180" w:after="180"/>
        <w:ind w:left="567"/>
      </w:pPr>
    </w:p>
    <w:p w:rsidR="00D06385" w:rsidRPr="00906B7D" w:rsidRDefault="00D06385" w:rsidP="00D06385">
      <w:pPr>
        <w:pStyle w:val="3"/>
        <w:keepNext w:val="0"/>
        <w:numPr>
          <w:ilvl w:val="2"/>
          <w:numId w:val="82"/>
        </w:numPr>
        <w:adjustRightInd w:val="0"/>
        <w:snapToGrid w:val="0"/>
        <w:spacing w:beforeLines="50" w:before="180" w:afterLines="50" w:after="180" w:line="360" w:lineRule="auto"/>
        <w:jc w:val="left"/>
      </w:pPr>
      <w:bookmarkStart w:id="258" w:name="_Toc437417147"/>
      <w:bookmarkStart w:id="259" w:name="_Toc26350008"/>
      <w:r w:rsidRPr="000061C3">
        <w:rPr>
          <w:rFonts w:hint="eastAsia"/>
        </w:rPr>
        <w:t>避難疏散之執行</w:t>
      </w:r>
      <w:bookmarkEnd w:id="258"/>
      <w:bookmarkEnd w:id="259"/>
    </w:p>
    <w:p w:rsidR="00D06385" w:rsidRDefault="00D06385" w:rsidP="00D06385">
      <w:pPr>
        <w:pStyle w:val="4"/>
        <w:numPr>
          <w:ilvl w:val="3"/>
          <w:numId w:val="82"/>
        </w:numPr>
        <w:spacing w:before="180" w:after="180"/>
      </w:pPr>
      <w:r>
        <w:rPr>
          <w:rFonts w:hint="eastAsia"/>
        </w:rPr>
        <w:t>指揮官在接受教育局的命令或自行判斷災情之下，可決定發布疏散命令之時間，並回報至其</w:t>
      </w:r>
      <w:r w:rsidRPr="005A6357">
        <w:rPr>
          <w:rFonts w:hint="eastAsia"/>
        </w:rPr>
        <w:t>主管教育行政機關</w:t>
      </w:r>
      <w:r>
        <w:rPr>
          <w:rFonts w:hint="eastAsia"/>
        </w:rPr>
        <w:t>及教育部校園安全暨災害防救通報處理中心</w:t>
      </w:r>
      <w:r>
        <w:rPr>
          <w:rFonts w:hint="eastAsia"/>
        </w:rPr>
        <w:t>(</w:t>
      </w:r>
      <w:r>
        <w:rPr>
          <w:rFonts w:hint="eastAsia"/>
        </w:rPr>
        <w:t>簡稱教育部校安中心</w:t>
      </w:r>
      <w:r>
        <w:rPr>
          <w:rFonts w:hint="eastAsia"/>
        </w:rPr>
        <w:t>)</w:t>
      </w:r>
      <w:r>
        <w:rPr>
          <w:rFonts w:hint="eastAsia"/>
        </w:rPr>
        <w:t>。</w:t>
      </w:r>
    </w:p>
    <w:p w:rsidR="00D06385" w:rsidRDefault="00D06385" w:rsidP="00D06385">
      <w:pPr>
        <w:pStyle w:val="4"/>
        <w:numPr>
          <w:ilvl w:val="3"/>
          <w:numId w:val="82"/>
        </w:numPr>
        <w:spacing w:before="180" w:after="180"/>
      </w:pPr>
      <w:r>
        <w:rPr>
          <w:rFonts w:hint="eastAsia"/>
        </w:rPr>
        <w:t>緊急疏散時各班導師或任課老師應確認該班學生出席狀況及學生安全狀況，並依指示就地避難或依避難逃生路線將學生帶領至安全地點集合，如</w:t>
      </w:r>
      <w:r>
        <w:fldChar w:fldCharType="begin"/>
      </w:r>
      <w:r>
        <w:instrText xml:space="preserve"> </w:instrText>
      </w:r>
      <w:r>
        <w:rPr>
          <w:rFonts w:hint="eastAsia"/>
        </w:rPr>
        <w:instrText>REF _Ref419218005 \h</w:instrText>
      </w:r>
      <w:r>
        <w:instrText xml:space="preserve"> </w:instrText>
      </w:r>
      <w:r>
        <w:fldChar w:fldCharType="separate"/>
      </w:r>
      <w:r w:rsidR="00042669">
        <w:rPr>
          <w:rFonts w:hint="eastAsia"/>
        </w:rPr>
        <w:t>圖</w:t>
      </w:r>
      <w:r w:rsidR="00042669">
        <w:rPr>
          <w:rFonts w:hint="eastAsia"/>
        </w:rPr>
        <w:t xml:space="preserve">3- </w:t>
      </w:r>
      <w:r w:rsidR="00042669">
        <w:rPr>
          <w:noProof/>
        </w:rPr>
        <w:t>3</w:t>
      </w:r>
      <w:r>
        <w:fldChar w:fldCharType="end"/>
      </w:r>
      <w:r>
        <w:rPr>
          <w:rFonts w:hint="eastAsia"/>
        </w:rPr>
        <w:t>所示。</w:t>
      </w:r>
    </w:p>
    <w:p w:rsidR="00D06385" w:rsidRDefault="00D06385" w:rsidP="00D06385">
      <w:pPr>
        <w:pStyle w:val="1"/>
        <w:ind w:left="480" w:hanging="480"/>
      </w:pPr>
      <w:bookmarkStart w:id="260" w:name="_Toc26349909"/>
      <w:bookmarkStart w:id="261" w:name="_Toc26350009"/>
      <w:r w:rsidRPr="00F87999">
        <w:rPr>
          <w:b w:val="0"/>
          <w:noProof/>
          <w:sz w:val="28"/>
          <w:szCs w:val="28"/>
        </w:rPr>
        <w:drawing>
          <wp:inline distT="0" distB="0" distL="0" distR="0" wp14:anchorId="37796937" wp14:editId="47C63E2B">
            <wp:extent cx="5274310" cy="3763010"/>
            <wp:effectExtent l="0" t="0" r="0" b="0"/>
            <wp:docPr id="35" name="圖片 35" descr="內湖國小-校園防災地震 火災避難圖-108x77cm-01 (定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內湖國小-校園防災地震 火災避難圖-108x77cm-01 (定稿）"/>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3763010"/>
                    </a:xfrm>
                    <a:prstGeom prst="rect">
                      <a:avLst/>
                    </a:prstGeom>
                    <a:noFill/>
                    <a:ln>
                      <a:noFill/>
                    </a:ln>
                  </pic:spPr>
                </pic:pic>
              </a:graphicData>
            </a:graphic>
          </wp:inline>
        </w:drawing>
      </w:r>
      <w:bookmarkEnd w:id="260"/>
      <w:bookmarkEnd w:id="261"/>
    </w:p>
    <w:p w:rsidR="00D06385" w:rsidRDefault="00D06385" w:rsidP="00D06385">
      <w:pPr>
        <w:jc w:val="center"/>
      </w:pPr>
      <w:bookmarkStart w:id="262" w:name="_Ref419218005"/>
      <w:bookmarkStart w:id="263" w:name="_Toc26339278"/>
      <w:r>
        <w:rPr>
          <w:rFonts w:hint="eastAsia"/>
        </w:rPr>
        <w:t>圖</w:t>
      </w:r>
      <w:r>
        <w:rPr>
          <w:rFonts w:hint="eastAsia"/>
        </w:rPr>
        <w:t xml:space="preserve">3- </w:t>
      </w:r>
      <w:r>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fldChar w:fldCharType="separate"/>
      </w:r>
      <w:r w:rsidR="00042669">
        <w:rPr>
          <w:noProof/>
        </w:rPr>
        <w:t>3</w:t>
      </w:r>
      <w:r>
        <w:fldChar w:fldCharType="end"/>
      </w:r>
      <w:bookmarkEnd w:id="262"/>
      <w:r>
        <w:rPr>
          <w:rFonts w:hint="eastAsia"/>
        </w:rPr>
        <w:t>地震災害疏散路線圖</w:t>
      </w:r>
      <w:r>
        <w:rPr>
          <w:rFonts w:hint="eastAsia"/>
        </w:rPr>
        <w:t>(</w:t>
      </w:r>
      <w:r>
        <w:rPr>
          <w:rFonts w:hint="eastAsia"/>
        </w:rPr>
        <w:t>範例</w:t>
      </w:r>
      <w:r>
        <w:rPr>
          <w:rFonts w:hint="eastAsia"/>
        </w:rPr>
        <w:t>)</w:t>
      </w:r>
      <w:bookmarkEnd w:id="263"/>
    </w:p>
    <w:p w:rsidR="00D06385" w:rsidRDefault="00D06385" w:rsidP="00D06385">
      <w:pPr>
        <w:jc w:val="center"/>
      </w:pPr>
    </w:p>
    <w:p w:rsidR="00D06385" w:rsidRDefault="00D06385" w:rsidP="00D06385">
      <w:pPr>
        <w:pStyle w:val="4"/>
        <w:numPr>
          <w:ilvl w:val="3"/>
          <w:numId w:val="82"/>
        </w:numPr>
        <w:spacing w:before="180" w:after="180"/>
      </w:pPr>
      <w:r>
        <w:rPr>
          <w:rFonts w:hint="eastAsia"/>
        </w:rPr>
        <w:t>避難引導人員在引導避難時，應有專人注意行動不便或有特殊情況的學生及教職員工，並給予必要之協助。</w:t>
      </w:r>
    </w:p>
    <w:p w:rsidR="00D06385" w:rsidRDefault="00D06385" w:rsidP="00D06385">
      <w:pPr>
        <w:pStyle w:val="4"/>
        <w:numPr>
          <w:ilvl w:val="3"/>
          <w:numId w:val="82"/>
        </w:numPr>
        <w:spacing w:before="180" w:after="180"/>
      </w:pPr>
      <w:r>
        <w:rPr>
          <w:rFonts w:hint="eastAsia"/>
        </w:rPr>
        <w:t>避難疏散過程發現學生、教職員工發生意外時，救護人員應迅速實行救護行動。</w:t>
      </w:r>
    </w:p>
    <w:p w:rsidR="00D06385" w:rsidRDefault="00D06385" w:rsidP="00D06385">
      <w:pPr>
        <w:pStyle w:val="4"/>
        <w:numPr>
          <w:ilvl w:val="3"/>
          <w:numId w:val="82"/>
        </w:numPr>
        <w:spacing w:before="180" w:after="180"/>
      </w:pPr>
      <w:r>
        <w:rPr>
          <w:rFonts w:hint="eastAsia"/>
        </w:rPr>
        <w:lastRenderedPageBreak/>
        <w:t>清點學生及教職員工之人數並上報指揮官。</w:t>
      </w:r>
    </w:p>
    <w:p w:rsidR="00D06385" w:rsidRDefault="00D06385" w:rsidP="00D06385">
      <w:pPr>
        <w:pStyle w:val="4"/>
        <w:numPr>
          <w:ilvl w:val="3"/>
          <w:numId w:val="82"/>
        </w:numPr>
        <w:spacing w:before="180" w:after="180"/>
      </w:pPr>
      <w:r>
        <w:rPr>
          <w:rFonts w:hint="eastAsia"/>
        </w:rPr>
        <w:t>附屬幼兒園、低年級及特教班等學生心智發育較未成熟，可能會因害怕而哭鬧，班導師ㄧ人難以應付，搶救組</w:t>
      </w:r>
      <w:r>
        <w:rPr>
          <w:rFonts w:hint="eastAsia"/>
        </w:rPr>
        <w:t>/</w:t>
      </w:r>
      <w:r>
        <w:rPr>
          <w:rFonts w:hint="eastAsia"/>
        </w:rPr>
        <w:t>緊急救護組成員須主動進行協助。</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264" w:name="_Toc437417148"/>
      <w:bookmarkStart w:id="265" w:name="_Toc26350010"/>
      <w:r w:rsidRPr="005A0183">
        <w:rPr>
          <w:rFonts w:hint="eastAsia"/>
        </w:rPr>
        <w:t>緊急救護與救助</w:t>
      </w:r>
      <w:bookmarkEnd w:id="264"/>
      <w:bookmarkEnd w:id="265"/>
    </w:p>
    <w:p w:rsidR="00D06385" w:rsidRDefault="00D06385" w:rsidP="00D06385">
      <w:pPr>
        <w:pStyle w:val="4"/>
        <w:numPr>
          <w:ilvl w:val="3"/>
          <w:numId w:val="82"/>
        </w:numPr>
        <w:spacing w:before="180" w:after="180"/>
      </w:pPr>
      <w:r>
        <w:rPr>
          <w:rFonts w:hint="eastAsia"/>
        </w:rPr>
        <w:t>尋找傷患並搬運至緊急救護場所</w:t>
      </w:r>
    </w:p>
    <w:p w:rsidR="00D06385" w:rsidRDefault="00D06385" w:rsidP="00D06385">
      <w:pPr>
        <w:pStyle w:val="affffd"/>
        <w:ind w:left="480" w:firstLine="480"/>
      </w:pPr>
      <w:r>
        <w:rPr>
          <w:rFonts w:hint="eastAsia"/>
        </w:rPr>
        <w:t>搶救組前往避難地點確認失蹤人數，基本上以三人為一團隊，視失蹤人數由指揮官決定派遣團隊前往，團隊應攜帶擔架及急救箱。至現場後進行人員搜救，搜救出之人員由團隊中之緊急救護人員進行初步包紮，之後將傷患送往避難地點。</w:t>
      </w:r>
    </w:p>
    <w:p w:rsidR="00D06385" w:rsidRDefault="00D06385" w:rsidP="00D06385">
      <w:pPr>
        <w:pStyle w:val="4"/>
        <w:numPr>
          <w:ilvl w:val="3"/>
          <w:numId w:val="82"/>
        </w:numPr>
        <w:spacing w:before="180" w:after="180"/>
      </w:pPr>
      <w:r>
        <w:rPr>
          <w:rFonts w:hint="eastAsia"/>
        </w:rPr>
        <w:t>緊急包紮、外送</w:t>
      </w:r>
    </w:p>
    <w:p w:rsidR="00D06385" w:rsidRDefault="00D06385" w:rsidP="00D06385">
      <w:pPr>
        <w:pStyle w:val="affffd"/>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266" w:name="_Toc437417149"/>
      <w:bookmarkStart w:id="267" w:name="_Toc26350011"/>
      <w:r w:rsidRPr="005A0183">
        <w:rPr>
          <w:rFonts w:hint="eastAsia"/>
        </w:rPr>
        <w:t>毀損建物與設施之警戒標示</w:t>
      </w:r>
      <w:bookmarkEnd w:id="266"/>
      <w:bookmarkEnd w:id="267"/>
    </w:p>
    <w:p w:rsidR="00D06385" w:rsidRDefault="00D06385" w:rsidP="00D06385">
      <w:pPr>
        <w:pStyle w:val="4"/>
        <w:numPr>
          <w:ilvl w:val="3"/>
          <w:numId w:val="82"/>
        </w:numPr>
        <w:spacing w:before="180" w:after="180"/>
      </w:pPr>
      <w:r>
        <w:rPr>
          <w:rFonts w:hint="eastAsia"/>
        </w:rPr>
        <w:t>警戒標示流程</w:t>
      </w:r>
    </w:p>
    <w:p w:rsidR="00D06385" w:rsidRDefault="00D06385" w:rsidP="00D06385">
      <w:pPr>
        <w:pStyle w:val="affffd"/>
        <w:ind w:left="480" w:firstLine="480"/>
      </w:pPr>
      <w:r>
        <w:rPr>
          <w:rFonts w:hint="eastAsia"/>
        </w:rPr>
        <w:t>地震災害過後，許多建築物可能會產生結構上之破壞，難以於第一時間內進行補強，故須劃定危險區域拉起警戒線，必要時定時派員前往巡視，確認無學生進入拿取物品。</w:t>
      </w:r>
    </w:p>
    <w:p w:rsidR="00D06385" w:rsidRDefault="00D06385" w:rsidP="00D06385">
      <w:pPr>
        <w:pStyle w:val="4"/>
        <w:numPr>
          <w:ilvl w:val="3"/>
          <w:numId w:val="82"/>
        </w:numPr>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D06385" w:rsidRDefault="00D06385" w:rsidP="00D06385">
      <w:pPr>
        <w:pStyle w:val="affffd"/>
        <w:ind w:left="480" w:firstLine="480"/>
      </w:pPr>
      <w:r>
        <w:rPr>
          <w:rFonts w:hint="eastAsia"/>
        </w:rPr>
        <w:t>地震災害過後，由搶救組確認建築物無師生滯留，避難引導組</w:t>
      </w:r>
      <w:r>
        <w:rPr>
          <w:rFonts w:hint="eastAsia"/>
        </w:rPr>
        <w:t>/</w:t>
      </w:r>
      <w:r>
        <w:rPr>
          <w:rFonts w:hint="eastAsia"/>
        </w:rPr>
        <w:t>安全</w:t>
      </w:r>
      <w:proofErr w:type="gramStart"/>
      <w:r>
        <w:rPr>
          <w:rFonts w:hint="eastAsia"/>
        </w:rPr>
        <w:t>防護組若認定</w:t>
      </w:r>
      <w:proofErr w:type="gramEnd"/>
      <w:r>
        <w:rPr>
          <w:rFonts w:hint="eastAsia"/>
        </w:rPr>
        <w:t>此建築物與設施為危險時，避難引導組</w:t>
      </w:r>
      <w:r>
        <w:rPr>
          <w:rFonts w:hint="eastAsia"/>
        </w:rPr>
        <w:t>/</w:t>
      </w:r>
      <w:r>
        <w:rPr>
          <w:rFonts w:hint="eastAsia"/>
        </w:rPr>
        <w:t>安全防護組之人員須立即設立警戒線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，警告師生不可靠近，並且定時派遣人員進行巡視，派遣巡視之人員以二人為一組為原則，警戒設置判定如</w:t>
      </w:r>
      <w:r>
        <w:fldChar w:fldCharType="begin"/>
      </w:r>
      <w:r>
        <w:instrText xml:space="preserve"> </w:instrText>
      </w:r>
      <w:r>
        <w:rPr>
          <w:rFonts w:hint="eastAsia"/>
        </w:rPr>
        <w:instrText>REF _Ref419272005 \h</w:instrText>
      </w:r>
      <w:r>
        <w:instrText xml:space="preserve"> </w:instrText>
      </w:r>
      <w:r>
        <w:fldChar w:fldCharType="separate"/>
      </w:r>
      <w:r w:rsidR="00042669">
        <w:rPr>
          <w:rFonts w:hint="eastAsia"/>
        </w:rPr>
        <w:t>表</w:t>
      </w:r>
      <w:r w:rsidR="00042669">
        <w:rPr>
          <w:rFonts w:hint="eastAsia"/>
        </w:rPr>
        <w:t xml:space="preserve">3- </w:t>
      </w:r>
      <w:r w:rsidR="00042669">
        <w:rPr>
          <w:noProof/>
        </w:rPr>
        <w:t>2</w:t>
      </w:r>
      <w:r>
        <w:fldChar w:fldCharType="end"/>
      </w:r>
      <w:r>
        <w:rPr>
          <w:rFonts w:hint="eastAsia"/>
        </w:rPr>
        <w:t>所示。</w:t>
      </w:r>
    </w:p>
    <w:p w:rsidR="00D06385" w:rsidRDefault="00D06385" w:rsidP="00D06385">
      <w:pPr>
        <w:widowControl/>
      </w:pPr>
      <w:r>
        <w:br w:type="page"/>
      </w:r>
    </w:p>
    <w:p w:rsidR="00D06385" w:rsidRDefault="00D06385" w:rsidP="00D06385">
      <w:pPr>
        <w:pStyle w:val="affffc"/>
      </w:pPr>
      <w:bookmarkStart w:id="268" w:name="_Ref419272005"/>
      <w:bookmarkStart w:id="269" w:name="_Toc26339305"/>
      <w:r>
        <w:rPr>
          <w:rFonts w:hint="eastAsia"/>
        </w:rPr>
        <w:lastRenderedPageBreak/>
        <w:t>表</w:t>
      </w:r>
      <w:r>
        <w:rPr>
          <w:rFonts w:hint="eastAsia"/>
        </w:rPr>
        <w:t xml:space="preserve">3- </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042669">
        <w:rPr>
          <w:noProof/>
        </w:rPr>
        <w:t>2</w:t>
      </w:r>
      <w:r>
        <w:fldChar w:fldCharType="end"/>
      </w:r>
      <w:bookmarkEnd w:id="268"/>
      <w:r w:rsidRPr="00CB5029">
        <w:rPr>
          <w:rFonts w:hint="eastAsia"/>
        </w:rPr>
        <w:t>建築物危險判定表</w:t>
      </w:r>
      <w:bookmarkEnd w:id="269"/>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37"/>
        <w:gridCol w:w="5760"/>
        <w:gridCol w:w="1800"/>
        <w:gridCol w:w="1080"/>
      </w:tblGrid>
      <w:tr w:rsidR="00D06385" w:rsidRPr="009F5FA3" w:rsidTr="00D21838">
        <w:trPr>
          <w:cantSplit/>
          <w:trHeight w:val="454"/>
          <w:jc w:val="center"/>
        </w:trPr>
        <w:tc>
          <w:tcPr>
            <w:tcW w:w="537" w:type="dxa"/>
            <w:shd w:val="clear" w:color="auto" w:fill="D9D9D9"/>
            <w:vAlign w:val="center"/>
          </w:tcPr>
          <w:p w:rsidR="00D06385" w:rsidRPr="009F5FA3" w:rsidRDefault="00D06385" w:rsidP="00D21838">
            <w:pPr>
              <w:jc w:val="center"/>
              <w:rPr>
                <w:b/>
              </w:rPr>
            </w:pPr>
            <w:r w:rsidRPr="009F5FA3">
              <w:rPr>
                <w:rFonts w:hint="eastAsia"/>
                <w:b/>
              </w:rPr>
              <w:t>項次</w:t>
            </w:r>
          </w:p>
        </w:tc>
        <w:tc>
          <w:tcPr>
            <w:tcW w:w="5760" w:type="dxa"/>
            <w:shd w:val="clear" w:color="auto" w:fill="D9D9D9"/>
            <w:vAlign w:val="center"/>
          </w:tcPr>
          <w:p w:rsidR="00D06385" w:rsidRPr="009F5FA3" w:rsidRDefault="00D06385" w:rsidP="00D21838">
            <w:pPr>
              <w:jc w:val="center"/>
              <w:rPr>
                <w:b/>
              </w:rPr>
            </w:pPr>
            <w:r w:rsidRPr="009F5FA3">
              <w:rPr>
                <w:b/>
              </w:rPr>
              <w:t>損壞狀況</w:t>
            </w:r>
          </w:p>
        </w:tc>
        <w:tc>
          <w:tcPr>
            <w:tcW w:w="1800" w:type="dxa"/>
            <w:shd w:val="clear" w:color="auto" w:fill="D9D9D9"/>
            <w:vAlign w:val="center"/>
          </w:tcPr>
          <w:p w:rsidR="00D06385" w:rsidRPr="009F5FA3" w:rsidRDefault="00D06385" w:rsidP="00D21838">
            <w:pPr>
              <w:jc w:val="center"/>
              <w:rPr>
                <w:b/>
              </w:rPr>
            </w:pPr>
            <w:r w:rsidRPr="009F5FA3">
              <w:rPr>
                <w:b/>
              </w:rPr>
              <w:t>有</w:t>
            </w:r>
            <w:r w:rsidRPr="009F5FA3">
              <w:rPr>
                <w:b/>
              </w:rPr>
              <w:t>(</w:t>
            </w:r>
            <w:r w:rsidRPr="009F5FA3">
              <w:rPr>
                <w:b/>
              </w:rPr>
              <w:t>中度、嚴重</w:t>
            </w:r>
            <w:r w:rsidRPr="009F5FA3">
              <w:rPr>
                <w:b/>
              </w:rPr>
              <w:t>)</w:t>
            </w:r>
          </w:p>
        </w:tc>
        <w:tc>
          <w:tcPr>
            <w:tcW w:w="1080" w:type="dxa"/>
            <w:shd w:val="clear" w:color="auto" w:fill="D9D9D9"/>
            <w:vAlign w:val="center"/>
          </w:tcPr>
          <w:p w:rsidR="00D06385" w:rsidRPr="009F5FA3" w:rsidRDefault="00D06385" w:rsidP="00D21838">
            <w:pPr>
              <w:jc w:val="center"/>
              <w:rPr>
                <w:b/>
              </w:rPr>
            </w:pPr>
            <w:r w:rsidRPr="009F5FA3">
              <w:rPr>
                <w:b/>
              </w:rPr>
              <w:t>無</w:t>
            </w:r>
            <w:r w:rsidRPr="009F5FA3">
              <w:rPr>
                <w:b/>
              </w:rPr>
              <w:t>(</w:t>
            </w:r>
            <w:r w:rsidRPr="009F5FA3">
              <w:rPr>
                <w:b/>
              </w:rPr>
              <w:t>輕微</w:t>
            </w:r>
            <w:r w:rsidRPr="009F5FA3">
              <w:rPr>
                <w:b/>
              </w:rPr>
              <w:t>)</w:t>
            </w:r>
          </w:p>
        </w:tc>
      </w:tr>
      <w:tr w:rsidR="00D06385" w:rsidRPr="009F5FA3" w:rsidTr="00D21838">
        <w:trPr>
          <w:cantSplit/>
          <w:trHeight w:val="454"/>
          <w:jc w:val="center"/>
        </w:trPr>
        <w:tc>
          <w:tcPr>
            <w:tcW w:w="537" w:type="dxa"/>
            <w:vAlign w:val="center"/>
          </w:tcPr>
          <w:p w:rsidR="00D06385" w:rsidRPr="009F5FA3" w:rsidRDefault="00D06385" w:rsidP="00D21838">
            <w:pPr>
              <w:jc w:val="center"/>
            </w:pPr>
            <w:r w:rsidRPr="009F5FA3">
              <w:t>1</w:t>
            </w:r>
          </w:p>
        </w:tc>
        <w:tc>
          <w:tcPr>
            <w:tcW w:w="5760" w:type="dxa"/>
            <w:vAlign w:val="center"/>
          </w:tcPr>
          <w:p w:rsidR="00D06385" w:rsidRPr="009F5FA3" w:rsidRDefault="00D06385" w:rsidP="00D21838">
            <w:pPr>
              <w:jc w:val="both"/>
            </w:pPr>
            <w:r w:rsidRPr="009F5FA3">
              <w:t>建築物整體塌陷、部分塌陷、上部結構與基礎錯開</w:t>
            </w:r>
          </w:p>
        </w:tc>
        <w:tc>
          <w:tcPr>
            <w:tcW w:w="1800" w:type="dxa"/>
            <w:vAlign w:val="center"/>
          </w:tcPr>
          <w:p w:rsidR="00D06385" w:rsidRPr="009F5FA3" w:rsidRDefault="00D06385" w:rsidP="00D21838">
            <w:pPr>
              <w:jc w:val="both"/>
            </w:pPr>
          </w:p>
        </w:tc>
        <w:tc>
          <w:tcPr>
            <w:tcW w:w="1080" w:type="dxa"/>
            <w:vAlign w:val="center"/>
          </w:tcPr>
          <w:p w:rsidR="00D06385" w:rsidRPr="009F5FA3" w:rsidRDefault="00D06385" w:rsidP="00D21838">
            <w:pPr>
              <w:jc w:val="both"/>
            </w:pPr>
          </w:p>
        </w:tc>
      </w:tr>
      <w:tr w:rsidR="00D06385" w:rsidRPr="009F5FA3" w:rsidTr="00D21838">
        <w:trPr>
          <w:cantSplit/>
          <w:trHeight w:val="454"/>
          <w:jc w:val="center"/>
        </w:trPr>
        <w:tc>
          <w:tcPr>
            <w:tcW w:w="537" w:type="dxa"/>
            <w:vAlign w:val="center"/>
          </w:tcPr>
          <w:p w:rsidR="00D06385" w:rsidRPr="009F5FA3" w:rsidRDefault="00D06385" w:rsidP="00D21838">
            <w:pPr>
              <w:jc w:val="center"/>
            </w:pPr>
            <w:r w:rsidRPr="009F5FA3">
              <w:t>2</w:t>
            </w:r>
          </w:p>
        </w:tc>
        <w:tc>
          <w:tcPr>
            <w:tcW w:w="5760" w:type="dxa"/>
            <w:vAlign w:val="center"/>
          </w:tcPr>
          <w:p w:rsidR="00D06385" w:rsidRPr="009F5FA3" w:rsidRDefault="00D06385" w:rsidP="00D21838">
            <w:pPr>
              <w:jc w:val="both"/>
            </w:pPr>
            <w:r w:rsidRPr="009F5FA3">
              <w:t>建築物整體或部分樓層明顯傾斜</w:t>
            </w:r>
          </w:p>
        </w:tc>
        <w:tc>
          <w:tcPr>
            <w:tcW w:w="1800" w:type="dxa"/>
            <w:vAlign w:val="center"/>
          </w:tcPr>
          <w:p w:rsidR="00D06385" w:rsidRPr="009F5FA3" w:rsidRDefault="00D06385" w:rsidP="00D21838">
            <w:pPr>
              <w:jc w:val="both"/>
            </w:pPr>
          </w:p>
        </w:tc>
        <w:tc>
          <w:tcPr>
            <w:tcW w:w="1080" w:type="dxa"/>
            <w:vAlign w:val="center"/>
          </w:tcPr>
          <w:p w:rsidR="00D06385" w:rsidRPr="009F5FA3" w:rsidRDefault="00D06385" w:rsidP="00D21838">
            <w:pPr>
              <w:jc w:val="both"/>
            </w:pPr>
          </w:p>
        </w:tc>
      </w:tr>
      <w:tr w:rsidR="00D06385" w:rsidRPr="009F5FA3" w:rsidTr="00D21838">
        <w:trPr>
          <w:cantSplit/>
          <w:trHeight w:val="454"/>
          <w:jc w:val="center"/>
        </w:trPr>
        <w:tc>
          <w:tcPr>
            <w:tcW w:w="537" w:type="dxa"/>
            <w:vAlign w:val="center"/>
          </w:tcPr>
          <w:p w:rsidR="00D06385" w:rsidRPr="009F5FA3" w:rsidRDefault="00D06385" w:rsidP="00D21838">
            <w:pPr>
              <w:jc w:val="center"/>
            </w:pPr>
            <w:r w:rsidRPr="009F5FA3">
              <w:t>3</w:t>
            </w:r>
          </w:p>
        </w:tc>
        <w:tc>
          <w:tcPr>
            <w:tcW w:w="5760" w:type="dxa"/>
            <w:vAlign w:val="center"/>
          </w:tcPr>
          <w:p w:rsidR="00D06385" w:rsidRPr="009F5FA3" w:rsidRDefault="00D06385" w:rsidP="00D21838">
            <w:pPr>
              <w:jc w:val="both"/>
            </w:pPr>
            <w:r w:rsidRPr="009F5FA3">
              <w:t>建築物柱、梁損壞，牆壁龜裂</w:t>
            </w:r>
          </w:p>
        </w:tc>
        <w:tc>
          <w:tcPr>
            <w:tcW w:w="1800" w:type="dxa"/>
            <w:vAlign w:val="center"/>
          </w:tcPr>
          <w:p w:rsidR="00D06385" w:rsidRPr="009F5FA3" w:rsidRDefault="00D06385" w:rsidP="00D21838">
            <w:pPr>
              <w:jc w:val="both"/>
            </w:pPr>
          </w:p>
        </w:tc>
        <w:tc>
          <w:tcPr>
            <w:tcW w:w="1080" w:type="dxa"/>
            <w:vAlign w:val="center"/>
          </w:tcPr>
          <w:p w:rsidR="00D06385" w:rsidRPr="009F5FA3" w:rsidRDefault="00D06385" w:rsidP="00D21838">
            <w:pPr>
              <w:jc w:val="both"/>
            </w:pPr>
          </w:p>
        </w:tc>
      </w:tr>
      <w:tr w:rsidR="00D06385" w:rsidRPr="009F5FA3" w:rsidTr="00D21838">
        <w:trPr>
          <w:cantSplit/>
          <w:trHeight w:val="454"/>
          <w:jc w:val="center"/>
        </w:trPr>
        <w:tc>
          <w:tcPr>
            <w:tcW w:w="537" w:type="dxa"/>
            <w:vAlign w:val="center"/>
          </w:tcPr>
          <w:p w:rsidR="00D06385" w:rsidRPr="009F5FA3" w:rsidRDefault="00D06385" w:rsidP="00D21838">
            <w:pPr>
              <w:jc w:val="center"/>
            </w:pPr>
            <w:r w:rsidRPr="009F5FA3">
              <w:t>4</w:t>
            </w:r>
          </w:p>
        </w:tc>
        <w:tc>
          <w:tcPr>
            <w:tcW w:w="5760" w:type="dxa"/>
            <w:vAlign w:val="center"/>
          </w:tcPr>
          <w:p w:rsidR="00D06385" w:rsidRPr="009F5FA3" w:rsidRDefault="00D06385" w:rsidP="00D21838">
            <w:pPr>
              <w:jc w:val="both"/>
            </w:pPr>
            <w:r w:rsidRPr="009F5FA3">
              <w:t>墜落物與傾倒物危害情形</w:t>
            </w:r>
          </w:p>
        </w:tc>
        <w:tc>
          <w:tcPr>
            <w:tcW w:w="1800" w:type="dxa"/>
            <w:vAlign w:val="center"/>
          </w:tcPr>
          <w:p w:rsidR="00D06385" w:rsidRPr="009F5FA3" w:rsidRDefault="00D06385" w:rsidP="00D21838">
            <w:pPr>
              <w:jc w:val="both"/>
            </w:pPr>
          </w:p>
        </w:tc>
        <w:tc>
          <w:tcPr>
            <w:tcW w:w="1080" w:type="dxa"/>
            <w:vAlign w:val="center"/>
          </w:tcPr>
          <w:p w:rsidR="00D06385" w:rsidRPr="009F5FA3" w:rsidRDefault="00D06385" w:rsidP="00D21838">
            <w:pPr>
              <w:jc w:val="both"/>
            </w:pPr>
          </w:p>
        </w:tc>
      </w:tr>
      <w:tr w:rsidR="00D06385" w:rsidRPr="009F5FA3" w:rsidTr="00D21838">
        <w:trPr>
          <w:cantSplit/>
          <w:trHeight w:val="454"/>
          <w:jc w:val="center"/>
        </w:trPr>
        <w:tc>
          <w:tcPr>
            <w:tcW w:w="537" w:type="dxa"/>
            <w:vAlign w:val="center"/>
          </w:tcPr>
          <w:p w:rsidR="00D06385" w:rsidRPr="009F5FA3" w:rsidRDefault="00D06385" w:rsidP="00D21838">
            <w:pPr>
              <w:jc w:val="center"/>
            </w:pPr>
            <w:r w:rsidRPr="009F5FA3">
              <w:t>5</w:t>
            </w:r>
          </w:p>
        </w:tc>
        <w:tc>
          <w:tcPr>
            <w:tcW w:w="5760" w:type="dxa"/>
            <w:vAlign w:val="center"/>
          </w:tcPr>
          <w:p w:rsidR="00D06385" w:rsidRPr="009F5FA3" w:rsidRDefault="00D06385" w:rsidP="00D21838">
            <w:pPr>
              <w:jc w:val="both"/>
            </w:pPr>
            <w:r w:rsidRPr="009F5FA3">
              <w:t>鄰近建築物傾斜、破壞，影響本建築物之安全</w:t>
            </w:r>
          </w:p>
        </w:tc>
        <w:tc>
          <w:tcPr>
            <w:tcW w:w="1800" w:type="dxa"/>
            <w:vAlign w:val="center"/>
          </w:tcPr>
          <w:p w:rsidR="00D06385" w:rsidRPr="009F5FA3" w:rsidRDefault="00D06385" w:rsidP="00D21838">
            <w:pPr>
              <w:jc w:val="both"/>
            </w:pPr>
          </w:p>
        </w:tc>
        <w:tc>
          <w:tcPr>
            <w:tcW w:w="1080" w:type="dxa"/>
            <w:vAlign w:val="center"/>
          </w:tcPr>
          <w:p w:rsidR="00D06385" w:rsidRPr="009F5FA3" w:rsidRDefault="00D06385" w:rsidP="00D21838">
            <w:pPr>
              <w:jc w:val="both"/>
            </w:pPr>
          </w:p>
        </w:tc>
      </w:tr>
      <w:tr w:rsidR="00D06385" w:rsidRPr="009F5FA3" w:rsidTr="00D21838">
        <w:trPr>
          <w:cantSplit/>
          <w:trHeight w:val="454"/>
          <w:jc w:val="center"/>
        </w:trPr>
        <w:tc>
          <w:tcPr>
            <w:tcW w:w="537" w:type="dxa"/>
            <w:vAlign w:val="center"/>
          </w:tcPr>
          <w:p w:rsidR="00D06385" w:rsidRPr="009F5FA3" w:rsidRDefault="00D06385" w:rsidP="00D21838">
            <w:pPr>
              <w:jc w:val="center"/>
            </w:pPr>
            <w:r w:rsidRPr="009F5FA3">
              <w:t>6</w:t>
            </w:r>
          </w:p>
        </w:tc>
        <w:tc>
          <w:tcPr>
            <w:tcW w:w="5760" w:type="dxa"/>
            <w:vAlign w:val="center"/>
          </w:tcPr>
          <w:p w:rsidR="00D06385" w:rsidRPr="009F5FA3" w:rsidRDefault="00D06385" w:rsidP="00D21838">
            <w:pPr>
              <w:jc w:val="both"/>
            </w:pPr>
            <w:r w:rsidRPr="009F5FA3">
              <w:t>建築基地或鄰近地表開裂、下陷、邊坡崩滑、擋土牆倒塌、土壤液化</w:t>
            </w:r>
          </w:p>
        </w:tc>
        <w:tc>
          <w:tcPr>
            <w:tcW w:w="1800" w:type="dxa"/>
            <w:vAlign w:val="center"/>
          </w:tcPr>
          <w:p w:rsidR="00D06385" w:rsidRPr="009F5FA3" w:rsidRDefault="00D06385" w:rsidP="00D21838">
            <w:pPr>
              <w:jc w:val="both"/>
            </w:pPr>
          </w:p>
        </w:tc>
        <w:tc>
          <w:tcPr>
            <w:tcW w:w="1080" w:type="dxa"/>
            <w:vAlign w:val="center"/>
          </w:tcPr>
          <w:p w:rsidR="00D06385" w:rsidRPr="009F5FA3" w:rsidRDefault="00D06385" w:rsidP="00D21838">
            <w:pPr>
              <w:jc w:val="both"/>
            </w:pPr>
          </w:p>
        </w:tc>
      </w:tr>
      <w:tr w:rsidR="00D06385" w:rsidRPr="009F5FA3" w:rsidTr="00D21838">
        <w:trPr>
          <w:cantSplit/>
          <w:trHeight w:val="454"/>
          <w:jc w:val="center"/>
        </w:trPr>
        <w:tc>
          <w:tcPr>
            <w:tcW w:w="537" w:type="dxa"/>
            <w:vAlign w:val="center"/>
          </w:tcPr>
          <w:p w:rsidR="00D06385" w:rsidRPr="009F5FA3" w:rsidRDefault="00D06385" w:rsidP="00D21838">
            <w:pPr>
              <w:jc w:val="center"/>
            </w:pPr>
            <w:r w:rsidRPr="009F5FA3">
              <w:t>7</w:t>
            </w:r>
          </w:p>
        </w:tc>
        <w:tc>
          <w:tcPr>
            <w:tcW w:w="5760" w:type="dxa"/>
            <w:vAlign w:val="center"/>
          </w:tcPr>
          <w:p w:rsidR="00D06385" w:rsidRPr="009F5FA3" w:rsidRDefault="00D06385" w:rsidP="00D21838">
            <w:pPr>
              <w:jc w:val="both"/>
            </w:pPr>
            <w:r w:rsidRPr="009F5FA3">
              <w:t>其他</w:t>
            </w:r>
            <w:r w:rsidRPr="009F5FA3">
              <w:t>(</w:t>
            </w:r>
            <w:r w:rsidRPr="009F5FA3">
              <w:t>如瓦斯管破裂瓦斯外溢、電線掉落、有毒氣體外溢等</w:t>
            </w:r>
            <w:r w:rsidRPr="009F5FA3">
              <w:t>)</w:t>
            </w:r>
          </w:p>
        </w:tc>
        <w:tc>
          <w:tcPr>
            <w:tcW w:w="1800" w:type="dxa"/>
            <w:vAlign w:val="center"/>
          </w:tcPr>
          <w:p w:rsidR="00D06385" w:rsidRPr="009F5FA3" w:rsidRDefault="00D06385" w:rsidP="00D21838">
            <w:pPr>
              <w:jc w:val="both"/>
            </w:pPr>
          </w:p>
        </w:tc>
        <w:tc>
          <w:tcPr>
            <w:tcW w:w="1080" w:type="dxa"/>
            <w:vAlign w:val="center"/>
          </w:tcPr>
          <w:p w:rsidR="00D06385" w:rsidRPr="009F5FA3" w:rsidRDefault="00D06385" w:rsidP="00D21838">
            <w:pPr>
              <w:jc w:val="both"/>
            </w:pPr>
          </w:p>
        </w:tc>
      </w:tr>
    </w:tbl>
    <w:p w:rsidR="00D06385" w:rsidRDefault="00D06385" w:rsidP="00D06385">
      <w:pPr>
        <w:pStyle w:val="affffd"/>
        <w:spacing w:after="0" w:afterAutospacing="0" w:line="240" w:lineRule="auto"/>
        <w:ind w:leftChars="59" w:left="142" w:firstLineChars="0" w:firstLine="0"/>
        <w:jc w:val="left"/>
        <w:rPr>
          <w:sz w:val="20"/>
        </w:rPr>
      </w:pPr>
      <w:r w:rsidRPr="00EF1A0B">
        <w:rPr>
          <w:rFonts w:hint="eastAsia"/>
          <w:sz w:val="20"/>
        </w:rPr>
        <w:t>資料來源：震災後危險建築物緊急鑑定作業基準</w:t>
      </w:r>
    </w:p>
    <w:p w:rsidR="00D06385" w:rsidRDefault="00D06385" w:rsidP="00D06385">
      <w:pPr>
        <w:pStyle w:val="3"/>
        <w:spacing w:before="180" w:after="180"/>
        <w:ind w:left="567"/>
      </w:pP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270" w:name="_Toc437417150"/>
      <w:bookmarkStart w:id="271" w:name="_Toc26350012"/>
      <w:r w:rsidRPr="005A0183">
        <w:rPr>
          <w:rFonts w:hint="eastAsia"/>
        </w:rPr>
        <w:t>啟動社區住戶與家長之協助</w:t>
      </w:r>
      <w:bookmarkEnd w:id="270"/>
      <w:bookmarkEnd w:id="271"/>
    </w:p>
    <w:p w:rsidR="00D06385" w:rsidRDefault="00D06385" w:rsidP="00D06385">
      <w:pPr>
        <w:pStyle w:val="affffd"/>
        <w:ind w:left="480" w:firstLine="480"/>
      </w:pPr>
      <w:r w:rsidRPr="005A0183">
        <w:rPr>
          <w:rFonts w:hint="eastAsia"/>
        </w:rPr>
        <w:t>由指揮官</w:t>
      </w:r>
      <w:r>
        <w:rPr>
          <w:rFonts w:hint="eastAsia"/>
        </w:rPr>
        <w:t>協請</w:t>
      </w:r>
      <w:r w:rsidRPr="005A0183">
        <w:rPr>
          <w:rFonts w:hint="eastAsia"/>
        </w:rPr>
        <w:t>家長會長集結社區志工、家長會成員或校友會，協調災時所能提供的搶救災資源及人力部署支援，通報組需建立支援機構之通訊錄</w:t>
      </w:r>
      <w:r>
        <w:rPr>
          <w:rFonts w:hint="eastAsia"/>
        </w:rPr>
        <w:t>如</w:t>
      </w:r>
      <w:r>
        <w:fldChar w:fldCharType="begin"/>
      </w:r>
      <w:r>
        <w:instrText xml:space="preserve"> </w:instrText>
      </w:r>
      <w:r>
        <w:rPr>
          <w:rFonts w:hint="eastAsia"/>
        </w:rPr>
        <w:instrText>REF _Ref413139624 \h</w:instrText>
      </w:r>
      <w:r>
        <w:instrText xml:space="preserve"> </w:instrText>
      </w:r>
      <w:r>
        <w:fldChar w:fldCharType="separate"/>
      </w:r>
      <w:r w:rsidR="00042669">
        <w:rPr>
          <w:rFonts w:hint="eastAsia"/>
        </w:rPr>
        <w:t>表</w:t>
      </w:r>
      <w:r w:rsidR="00042669">
        <w:rPr>
          <w:rFonts w:hint="eastAsia"/>
        </w:rPr>
        <w:t xml:space="preserve">2- </w:t>
      </w:r>
      <w:r w:rsidR="00042669">
        <w:rPr>
          <w:noProof/>
        </w:rPr>
        <w:t>4</w:t>
      </w:r>
      <w:r>
        <w:fldChar w:fldCharType="end"/>
      </w:r>
      <w:r>
        <w:rPr>
          <w:rFonts w:hint="eastAsia"/>
        </w:rPr>
        <w:t>所示</w:t>
      </w:r>
      <w:r w:rsidRPr="005A0183">
        <w:rPr>
          <w:rFonts w:hint="eastAsia"/>
        </w:rPr>
        <w:t>，以便於災時得以第一時間請求所需支援。指揮官亦可請求社區提供具有專長的社區志工名單，協助學校搶救災之進行。</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272" w:name="_Toc437417151"/>
      <w:bookmarkStart w:id="273" w:name="_Toc26350013"/>
      <w:r w:rsidRPr="00EF1A0B">
        <w:rPr>
          <w:rFonts w:hint="eastAsia"/>
        </w:rPr>
        <w:t>放學及停課措施</w:t>
      </w:r>
      <w:bookmarkEnd w:id="272"/>
      <w:bookmarkEnd w:id="273"/>
    </w:p>
    <w:p w:rsidR="00D06385" w:rsidRDefault="00D06385" w:rsidP="00D06385">
      <w:pPr>
        <w:pStyle w:val="affffd"/>
        <w:ind w:left="480" w:firstLine="480"/>
      </w:pPr>
      <w:r w:rsidRPr="00B7103C">
        <w:rPr>
          <w:rFonts w:hint="eastAsia"/>
        </w:rPr>
        <w:t>災害發生後，若</w:t>
      </w:r>
      <w:r>
        <w:rPr>
          <w:rFonts w:hint="eastAsia"/>
        </w:rPr>
        <w:t>校園</w:t>
      </w:r>
      <w:proofErr w:type="gramStart"/>
      <w:r w:rsidRPr="00B7103C">
        <w:rPr>
          <w:rFonts w:hint="eastAsia"/>
        </w:rPr>
        <w:t>受災則應</w:t>
      </w:r>
      <w:proofErr w:type="gramEnd"/>
      <w:r w:rsidRPr="00B7103C">
        <w:rPr>
          <w:rFonts w:hint="eastAsia"/>
        </w:rPr>
        <w:t>立即進行搶救與安排師生安置，並儘速統整災情通報上級，</w:t>
      </w:r>
      <w:r w:rsidRPr="00EF1A0B">
        <w:rPr>
          <w:rFonts w:hint="eastAsia"/>
        </w:rPr>
        <w:t>避難引導</w:t>
      </w:r>
      <w:proofErr w:type="gramStart"/>
      <w:r w:rsidRPr="00EF1A0B">
        <w:rPr>
          <w:rFonts w:hint="eastAsia"/>
        </w:rPr>
        <w:t>組可目視</w:t>
      </w:r>
      <w:proofErr w:type="gramEnd"/>
      <w:r w:rsidRPr="00EF1A0B">
        <w:rPr>
          <w:rFonts w:hint="eastAsia"/>
        </w:rPr>
        <w:t>檢查校舍</w:t>
      </w:r>
      <w:r>
        <w:rPr>
          <w:rFonts w:hint="eastAsia"/>
        </w:rPr>
        <w:t>，</w:t>
      </w:r>
      <w:r w:rsidRPr="00EF1A0B">
        <w:rPr>
          <w:rFonts w:hint="eastAsia"/>
        </w:rPr>
        <w:t>來判斷校舍是否安全</w:t>
      </w:r>
      <w:r w:rsidRPr="00B7103C">
        <w:rPr>
          <w:rFonts w:hint="eastAsia"/>
        </w:rPr>
        <w:t>，其停課判斷時機如</w:t>
      </w:r>
      <w:r>
        <w:fldChar w:fldCharType="begin"/>
      </w:r>
      <w:r>
        <w:instrText xml:space="preserve"> </w:instrText>
      </w:r>
      <w:r>
        <w:rPr>
          <w:rFonts w:hint="eastAsia"/>
        </w:rPr>
        <w:instrText>REF _Ref437257070 \h</w:instrText>
      </w:r>
      <w:r>
        <w:instrText xml:space="preserve"> </w:instrText>
      </w:r>
      <w:r>
        <w:fldChar w:fldCharType="separate"/>
      </w:r>
      <w:r w:rsidR="00042669">
        <w:rPr>
          <w:rFonts w:hint="eastAsia"/>
        </w:rPr>
        <w:t>表</w:t>
      </w:r>
      <w:r w:rsidR="00042669">
        <w:rPr>
          <w:rFonts w:hint="eastAsia"/>
        </w:rPr>
        <w:t xml:space="preserve">3- </w:t>
      </w:r>
      <w:r w:rsidR="00042669">
        <w:rPr>
          <w:noProof/>
        </w:rPr>
        <w:t>3</w:t>
      </w:r>
      <w:r>
        <w:fldChar w:fldCharType="end"/>
      </w:r>
      <w:r w:rsidRPr="00EF1A0B">
        <w:rPr>
          <w:rFonts w:hint="eastAsia"/>
        </w:rPr>
        <w:t>，提供</w:t>
      </w:r>
      <w:r>
        <w:rPr>
          <w:rFonts w:hint="eastAsia"/>
        </w:rPr>
        <w:t>校長</w:t>
      </w:r>
      <w:r w:rsidRPr="00B7103C">
        <w:rPr>
          <w:rFonts w:hint="eastAsia"/>
        </w:rPr>
        <w:t>判斷是否停課放學</w:t>
      </w:r>
      <w:r>
        <w:rPr>
          <w:rFonts w:hint="eastAsia"/>
        </w:rPr>
        <w:t>。</w:t>
      </w:r>
    </w:p>
    <w:p w:rsidR="00D06385" w:rsidRPr="0081540A" w:rsidRDefault="00D06385" w:rsidP="00D06385">
      <w:pPr>
        <w:pStyle w:val="affffd"/>
        <w:ind w:left="480" w:firstLine="480"/>
      </w:pPr>
    </w:p>
    <w:p w:rsidR="00D06385" w:rsidRDefault="00D06385" w:rsidP="00D06385">
      <w:pPr>
        <w:pStyle w:val="affffd"/>
        <w:ind w:left="480" w:firstLine="480"/>
      </w:pPr>
      <w:r>
        <w:br w:type="page"/>
      </w:r>
    </w:p>
    <w:p w:rsidR="00D06385" w:rsidRDefault="00D06385" w:rsidP="00D06385">
      <w:pPr>
        <w:pStyle w:val="affffc"/>
      </w:pPr>
      <w:bookmarkStart w:id="274" w:name="_Ref437257070"/>
      <w:bookmarkStart w:id="275" w:name="_Toc26339306"/>
      <w:r>
        <w:rPr>
          <w:rFonts w:hint="eastAsia"/>
        </w:rPr>
        <w:lastRenderedPageBreak/>
        <w:t>表</w:t>
      </w:r>
      <w:r>
        <w:rPr>
          <w:rFonts w:hint="eastAsia"/>
        </w:rPr>
        <w:t xml:space="preserve">3- </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042669">
        <w:rPr>
          <w:noProof/>
        </w:rPr>
        <w:t>3</w:t>
      </w:r>
      <w:r>
        <w:fldChar w:fldCharType="end"/>
      </w:r>
      <w:bookmarkEnd w:id="274"/>
      <w:r>
        <w:rPr>
          <w:rFonts w:hint="eastAsia"/>
        </w:rPr>
        <w:t>校園災後緊急判斷之時機與行動</w:t>
      </w:r>
      <w:bookmarkEnd w:id="275"/>
    </w:p>
    <w:tbl>
      <w:tblPr>
        <w:tblW w:w="832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2225"/>
        <w:gridCol w:w="6095"/>
      </w:tblGrid>
      <w:tr w:rsidR="00D06385" w:rsidRPr="009F5FA3" w:rsidTr="00D21838">
        <w:trPr>
          <w:trHeight w:val="340"/>
          <w:jc w:val="center"/>
        </w:trPr>
        <w:tc>
          <w:tcPr>
            <w:tcW w:w="2225" w:type="dxa"/>
            <w:vAlign w:val="center"/>
          </w:tcPr>
          <w:p w:rsidR="00D06385" w:rsidRPr="009F5FA3" w:rsidRDefault="00D06385" w:rsidP="00D21838">
            <w:bookmarkStart w:id="276" w:name="_Toc428450936"/>
            <w:bookmarkStart w:id="277" w:name="_Toc428466121"/>
            <w:bookmarkStart w:id="278" w:name="_Toc429987116"/>
            <w:bookmarkStart w:id="279" w:name="_Hlk425945091"/>
            <w:r w:rsidRPr="009F5FA3">
              <w:rPr>
                <w:rFonts w:hint="eastAsia"/>
              </w:rPr>
              <w:t>地震發生後，停止上課之適當時機</w:t>
            </w:r>
            <w:bookmarkEnd w:id="276"/>
            <w:bookmarkEnd w:id="277"/>
            <w:bookmarkEnd w:id="278"/>
          </w:p>
        </w:tc>
        <w:tc>
          <w:tcPr>
            <w:tcW w:w="6095" w:type="dxa"/>
            <w:vAlign w:val="center"/>
          </w:tcPr>
          <w:p w:rsidR="00D06385" w:rsidRPr="009F5FA3" w:rsidRDefault="00D06385" w:rsidP="00D21838">
            <w:pPr>
              <w:jc w:val="center"/>
            </w:pPr>
            <w:bookmarkStart w:id="280" w:name="_Toc428450937"/>
            <w:bookmarkStart w:id="281" w:name="_Toc428466122"/>
            <w:bookmarkStart w:id="282" w:name="_Toc429987117"/>
            <w:r w:rsidRPr="009F5FA3">
              <w:rPr>
                <w:rFonts w:hint="eastAsia"/>
              </w:rPr>
              <w:t>應採取之行動</w:t>
            </w:r>
            <w:bookmarkEnd w:id="280"/>
            <w:bookmarkEnd w:id="281"/>
            <w:bookmarkEnd w:id="282"/>
          </w:p>
        </w:tc>
      </w:tr>
      <w:tr w:rsidR="00D06385" w:rsidRPr="009F5FA3" w:rsidTr="00D21838">
        <w:trPr>
          <w:trHeight w:val="20"/>
          <w:jc w:val="center"/>
        </w:trPr>
        <w:tc>
          <w:tcPr>
            <w:tcW w:w="2225" w:type="dxa"/>
            <w:vAlign w:val="center"/>
          </w:tcPr>
          <w:p w:rsidR="00D06385" w:rsidRPr="009F5FA3" w:rsidRDefault="00D06385" w:rsidP="00D21838">
            <w:pPr>
              <w:jc w:val="center"/>
            </w:pPr>
            <w:bookmarkStart w:id="283" w:name="_Toc428450938"/>
            <w:bookmarkStart w:id="284" w:name="_Toc428466123"/>
            <w:bookmarkStart w:id="285" w:name="_Toc429987118"/>
            <w:r w:rsidRPr="009F5FA3">
              <w:rPr>
                <w:rFonts w:hint="eastAsia"/>
              </w:rPr>
              <w:t>校舍嚴重毀損者</w:t>
            </w:r>
            <w:bookmarkEnd w:id="283"/>
            <w:bookmarkEnd w:id="284"/>
            <w:bookmarkEnd w:id="285"/>
          </w:p>
        </w:tc>
        <w:tc>
          <w:tcPr>
            <w:tcW w:w="6095" w:type="dxa"/>
            <w:vAlign w:val="center"/>
          </w:tcPr>
          <w:p w:rsidR="00D06385" w:rsidRPr="009F5FA3" w:rsidRDefault="00D06385" w:rsidP="00655121">
            <w:pPr>
              <w:pStyle w:val="afff9"/>
              <w:numPr>
                <w:ilvl w:val="0"/>
                <w:numId w:val="139"/>
              </w:numPr>
              <w:adjustRightInd w:val="0"/>
              <w:snapToGrid w:val="0"/>
              <w:ind w:leftChars="0"/>
            </w:pPr>
            <w:bookmarkStart w:id="286" w:name="_Toc428450939"/>
            <w:bookmarkStart w:id="287" w:name="_Toc428466124"/>
            <w:bookmarkStart w:id="288" w:name="_Toc429987119"/>
            <w:r w:rsidRPr="009F5FA3">
              <w:rPr>
                <w:rFonts w:hint="eastAsia"/>
              </w:rPr>
              <w:t>停止上課，並另闢安全上課地點。</w:t>
            </w:r>
            <w:bookmarkEnd w:id="286"/>
            <w:bookmarkEnd w:id="287"/>
            <w:bookmarkEnd w:id="288"/>
          </w:p>
          <w:p w:rsidR="00D06385" w:rsidRPr="009F5FA3" w:rsidRDefault="00D06385" w:rsidP="00655121">
            <w:pPr>
              <w:pStyle w:val="afff9"/>
              <w:numPr>
                <w:ilvl w:val="0"/>
                <w:numId w:val="139"/>
              </w:numPr>
              <w:adjustRightInd w:val="0"/>
              <w:snapToGrid w:val="0"/>
              <w:ind w:leftChars="0"/>
            </w:pPr>
            <w:bookmarkStart w:id="289" w:name="_Toc428450940"/>
            <w:bookmarkStart w:id="290" w:name="_Toc428466125"/>
            <w:bookmarkStart w:id="291" w:name="_Toc429987120"/>
            <w:r w:rsidRPr="009F5FA3">
              <w:rPr>
                <w:rFonts w:hint="eastAsia"/>
              </w:rPr>
              <w:t>可停班放學，但應在安全情況下，才可送學生返家。</w:t>
            </w:r>
            <w:bookmarkEnd w:id="289"/>
            <w:bookmarkEnd w:id="290"/>
            <w:bookmarkEnd w:id="291"/>
          </w:p>
        </w:tc>
      </w:tr>
      <w:tr w:rsidR="00D06385" w:rsidRPr="009F5FA3" w:rsidTr="00D21838">
        <w:trPr>
          <w:trHeight w:val="20"/>
          <w:jc w:val="center"/>
        </w:trPr>
        <w:tc>
          <w:tcPr>
            <w:tcW w:w="2225" w:type="dxa"/>
            <w:vAlign w:val="center"/>
          </w:tcPr>
          <w:p w:rsidR="00D06385" w:rsidRPr="009F5FA3" w:rsidRDefault="00D06385" w:rsidP="00D21838">
            <w:pPr>
              <w:jc w:val="center"/>
            </w:pPr>
            <w:bookmarkStart w:id="292" w:name="_Toc428450941"/>
            <w:bookmarkStart w:id="293" w:name="_Toc428466126"/>
            <w:bookmarkStart w:id="294" w:name="_Toc429987121"/>
            <w:r w:rsidRPr="009F5FA3">
              <w:rPr>
                <w:rFonts w:hint="eastAsia"/>
              </w:rPr>
              <w:t>部分校舍倒塌</w:t>
            </w:r>
            <w:bookmarkEnd w:id="292"/>
            <w:bookmarkEnd w:id="293"/>
            <w:bookmarkEnd w:id="294"/>
          </w:p>
        </w:tc>
        <w:tc>
          <w:tcPr>
            <w:tcW w:w="6095" w:type="dxa"/>
            <w:vAlign w:val="center"/>
          </w:tcPr>
          <w:p w:rsidR="00D06385" w:rsidRPr="009F5FA3" w:rsidRDefault="00D06385" w:rsidP="00655121">
            <w:pPr>
              <w:pStyle w:val="afff9"/>
              <w:numPr>
                <w:ilvl w:val="0"/>
                <w:numId w:val="140"/>
              </w:numPr>
              <w:adjustRightInd w:val="0"/>
              <w:snapToGrid w:val="0"/>
              <w:ind w:leftChars="0"/>
            </w:pPr>
            <w:bookmarkStart w:id="295" w:name="_Toc428450942"/>
            <w:bookmarkStart w:id="296" w:name="_Toc428466127"/>
            <w:bookmarkStart w:id="297" w:name="_Toc429987122"/>
            <w:r w:rsidRPr="009F5FA3">
              <w:rPr>
                <w:rFonts w:hint="eastAsia"/>
              </w:rPr>
              <w:t>受災區及危險區內的教室禁止使用。</w:t>
            </w:r>
            <w:bookmarkEnd w:id="295"/>
            <w:bookmarkEnd w:id="296"/>
            <w:bookmarkEnd w:id="297"/>
          </w:p>
          <w:p w:rsidR="00D06385" w:rsidRPr="009F5FA3" w:rsidRDefault="00D06385" w:rsidP="00655121">
            <w:pPr>
              <w:pStyle w:val="afff9"/>
              <w:numPr>
                <w:ilvl w:val="0"/>
                <w:numId w:val="140"/>
              </w:numPr>
              <w:adjustRightInd w:val="0"/>
              <w:snapToGrid w:val="0"/>
              <w:ind w:leftChars="0"/>
            </w:pPr>
            <w:bookmarkStart w:id="298" w:name="_Toc428450943"/>
            <w:bookmarkStart w:id="299" w:name="_Toc428466128"/>
            <w:bookmarkStart w:id="300" w:name="_Toc429987123"/>
            <w:r w:rsidRPr="009F5FA3">
              <w:rPr>
                <w:rFonts w:hint="eastAsia"/>
              </w:rPr>
              <w:t>學校須確保校舍開放，並安排教職員工照顧在學校之學生，直至正常放學時間。</w:t>
            </w:r>
            <w:bookmarkEnd w:id="298"/>
            <w:bookmarkEnd w:id="299"/>
            <w:bookmarkEnd w:id="300"/>
          </w:p>
          <w:p w:rsidR="00D06385" w:rsidRPr="009F5FA3" w:rsidRDefault="00D06385" w:rsidP="00655121">
            <w:pPr>
              <w:pStyle w:val="afff9"/>
              <w:numPr>
                <w:ilvl w:val="0"/>
                <w:numId w:val="140"/>
              </w:numPr>
              <w:adjustRightInd w:val="0"/>
              <w:snapToGrid w:val="0"/>
              <w:ind w:leftChars="0"/>
            </w:pPr>
            <w:bookmarkStart w:id="301" w:name="_Toc428450944"/>
            <w:bookmarkStart w:id="302" w:name="_Toc428466129"/>
            <w:bookmarkStart w:id="303" w:name="_Toc429987124"/>
            <w:r w:rsidRPr="009F5FA3">
              <w:rPr>
                <w:rFonts w:hint="eastAsia"/>
              </w:rPr>
              <w:t>未到校學生應留在家中或安全場所。</w:t>
            </w:r>
            <w:bookmarkEnd w:id="301"/>
            <w:bookmarkEnd w:id="302"/>
            <w:bookmarkEnd w:id="303"/>
          </w:p>
          <w:p w:rsidR="00D06385" w:rsidRPr="009F5FA3" w:rsidRDefault="00D06385" w:rsidP="00655121">
            <w:pPr>
              <w:pStyle w:val="afff9"/>
              <w:numPr>
                <w:ilvl w:val="0"/>
                <w:numId w:val="140"/>
              </w:numPr>
              <w:adjustRightInd w:val="0"/>
              <w:snapToGrid w:val="0"/>
              <w:ind w:leftChars="0"/>
            </w:pPr>
            <w:bookmarkStart w:id="304" w:name="_Toc428450945"/>
            <w:bookmarkStart w:id="305" w:name="_Toc428466130"/>
            <w:bookmarkStart w:id="306" w:name="_Toc429987125"/>
            <w:r w:rsidRPr="009F5FA3">
              <w:rPr>
                <w:rFonts w:hint="eastAsia"/>
              </w:rPr>
              <w:t>可停班放學，但應在安全情況下，才可送學生返家。</w:t>
            </w:r>
            <w:bookmarkEnd w:id="304"/>
            <w:bookmarkEnd w:id="305"/>
            <w:bookmarkEnd w:id="306"/>
          </w:p>
        </w:tc>
      </w:tr>
      <w:tr w:rsidR="00D06385" w:rsidRPr="009F5FA3" w:rsidTr="00D21838">
        <w:trPr>
          <w:trHeight w:val="20"/>
          <w:jc w:val="center"/>
        </w:trPr>
        <w:tc>
          <w:tcPr>
            <w:tcW w:w="2225" w:type="dxa"/>
            <w:vAlign w:val="center"/>
          </w:tcPr>
          <w:p w:rsidR="00D06385" w:rsidRPr="009F5FA3" w:rsidRDefault="00D06385" w:rsidP="00D21838">
            <w:pPr>
              <w:jc w:val="center"/>
            </w:pPr>
            <w:bookmarkStart w:id="307" w:name="_Toc428450946"/>
            <w:bookmarkStart w:id="308" w:name="_Toc428466131"/>
            <w:bookmarkStart w:id="309" w:name="_Toc429987126"/>
            <w:r w:rsidRPr="009F5FA3">
              <w:rPr>
                <w:rFonts w:hint="eastAsia"/>
              </w:rPr>
              <w:t>校舍損害輕微</w:t>
            </w:r>
            <w:bookmarkEnd w:id="307"/>
            <w:bookmarkEnd w:id="308"/>
            <w:bookmarkEnd w:id="309"/>
          </w:p>
        </w:tc>
        <w:tc>
          <w:tcPr>
            <w:tcW w:w="6095" w:type="dxa"/>
            <w:vAlign w:val="center"/>
          </w:tcPr>
          <w:p w:rsidR="00D06385" w:rsidRPr="009F5FA3" w:rsidRDefault="00D06385" w:rsidP="00655121">
            <w:pPr>
              <w:pStyle w:val="afff9"/>
              <w:numPr>
                <w:ilvl w:val="0"/>
                <w:numId w:val="141"/>
              </w:numPr>
              <w:adjustRightInd w:val="0"/>
              <w:snapToGrid w:val="0"/>
              <w:ind w:leftChars="0"/>
            </w:pPr>
            <w:bookmarkStart w:id="310" w:name="_Toc428450947"/>
            <w:bookmarkStart w:id="311" w:name="_Toc428466132"/>
            <w:bookmarkStart w:id="312" w:name="_Toc429987127"/>
            <w:r w:rsidRPr="009F5FA3">
              <w:rPr>
                <w:rFonts w:hint="eastAsia"/>
              </w:rPr>
              <w:t>部分受損教室或校舍關閉。</w:t>
            </w:r>
            <w:bookmarkEnd w:id="310"/>
            <w:bookmarkEnd w:id="311"/>
            <w:bookmarkEnd w:id="312"/>
          </w:p>
          <w:p w:rsidR="00D06385" w:rsidRPr="009F5FA3" w:rsidRDefault="00D06385" w:rsidP="00655121">
            <w:pPr>
              <w:pStyle w:val="afff9"/>
              <w:numPr>
                <w:ilvl w:val="0"/>
                <w:numId w:val="141"/>
              </w:numPr>
              <w:adjustRightInd w:val="0"/>
              <w:snapToGrid w:val="0"/>
              <w:ind w:leftChars="0"/>
            </w:pPr>
            <w:bookmarkStart w:id="313" w:name="_Toc428450948"/>
            <w:bookmarkStart w:id="314" w:name="_Toc428466133"/>
            <w:bookmarkStart w:id="315" w:name="_Toc429987128"/>
            <w:r w:rsidRPr="009F5FA3">
              <w:rPr>
                <w:rFonts w:hint="eastAsia"/>
              </w:rPr>
              <w:t>應確保學生安全無虞後，才可讓學生返家。</w:t>
            </w:r>
            <w:bookmarkEnd w:id="313"/>
            <w:bookmarkEnd w:id="314"/>
            <w:bookmarkEnd w:id="315"/>
          </w:p>
          <w:p w:rsidR="00D06385" w:rsidRPr="009F5FA3" w:rsidRDefault="00D06385" w:rsidP="00655121">
            <w:pPr>
              <w:pStyle w:val="afff9"/>
              <w:numPr>
                <w:ilvl w:val="0"/>
                <w:numId w:val="141"/>
              </w:numPr>
              <w:adjustRightInd w:val="0"/>
              <w:snapToGrid w:val="0"/>
              <w:ind w:leftChars="0"/>
            </w:pPr>
            <w:bookmarkStart w:id="316" w:name="_Toc428450949"/>
            <w:bookmarkStart w:id="317" w:name="_Toc428466134"/>
            <w:bookmarkStart w:id="318" w:name="_Toc429987129"/>
            <w:r w:rsidRPr="009F5FA3">
              <w:rPr>
                <w:rFonts w:hint="eastAsia"/>
              </w:rPr>
              <w:t>必須確保校舍開放，同時安排教職員工照顧無法離校之學生，直至正常放學時間，並應在安全情況下，才可送學生返家。</w:t>
            </w:r>
            <w:bookmarkEnd w:id="316"/>
            <w:bookmarkEnd w:id="317"/>
            <w:bookmarkEnd w:id="318"/>
          </w:p>
        </w:tc>
      </w:tr>
      <w:tr w:rsidR="00D06385" w:rsidRPr="009F5FA3" w:rsidTr="00D21838">
        <w:trPr>
          <w:trHeight w:val="20"/>
          <w:jc w:val="center"/>
        </w:trPr>
        <w:tc>
          <w:tcPr>
            <w:tcW w:w="2225" w:type="dxa"/>
            <w:vAlign w:val="center"/>
          </w:tcPr>
          <w:p w:rsidR="00D06385" w:rsidRPr="009F5FA3" w:rsidRDefault="00D06385" w:rsidP="00D21838">
            <w:pPr>
              <w:jc w:val="center"/>
            </w:pPr>
            <w:bookmarkStart w:id="319" w:name="_Toc428450950"/>
            <w:bookmarkStart w:id="320" w:name="_Toc428466135"/>
            <w:bookmarkStart w:id="321" w:name="_Toc429987130"/>
            <w:r w:rsidRPr="009F5FA3">
              <w:rPr>
                <w:rFonts w:hint="eastAsia"/>
              </w:rPr>
              <w:t>無損毀</w:t>
            </w:r>
            <w:bookmarkEnd w:id="319"/>
            <w:bookmarkEnd w:id="320"/>
            <w:bookmarkEnd w:id="321"/>
          </w:p>
        </w:tc>
        <w:tc>
          <w:tcPr>
            <w:tcW w:w="6095" w:type="dxa"/>
            <w:vAlign w:val="center"/>
          </w:tcPr>
          <w:p w:rsidR="00D06385" w:rsidRPr="009F5FA3" w:rsidRDefault="00D06385" w:rsidP="00D21838">
            <w:bookmarkStart w:id="322" w:name="_Toc428450951"/>
            <w:bookmarkStart w:id="323" w:name="_Toc428466136"/>
            <w:bookmarkStart w:id="324" w:name="_Toc429987131"/>
            <w:r w:rsidRPr="009F5FA3">
              <w:rPr>
                <w:rFonts w:hint="eastAsia"/>
              </w:rPr>
              <w:t>所有班級應繼續上課，直至正常放學時間，並應在安全情況下，才可送學生返家。</w:t>
            </w:r>
            <w:bookmarkEnd w:id="322"/>
            <w:bookmarkEnd w:id="323"/>
            <w:bookmarkEnd w:id="324"/>
          </w:p>
        </w:tc>
      </w:tr>
      <w:bookmarkEnd w:id="279"/>
    </w:tbl>
    <w:p w:rsidR="00D06385" w:rsidRDefault="00D06385" w:rsidP="00D06385">
      <w:pPr>
        <w:widowControl/>
      </w:pP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325" w:name="_Toc437417152"/>
      <w:bookmarkStart w:id="326" w:name="_Toc26350014"/>
      <w:r>
        <w:rPr>
          <w:rFonts w:hint="eastAsia"/>
        </w:rPr>
        <w:t>停課放學疏散之執行</w:t>
      </w:r>
      <w:bookmarkEnd w:id="325"/>
      <w:bookmarkEnd w:id="326"/>
    </w:p>
    <w:p w:rsidR="00D06385" w:rsidRDefault="00D06385" w:rsidP="00D06385">
      <w:pPr>
        <w:pStyle w:val="4"/>
        <w:numPr>
          <w:ilvl w:val="3"/>
          <w:numId w:val="82"/>
        </w:numPr>
        <w:spacing w:before="180" w:after="180"/>
        <w:ind w:left="908"/>
      </w:pPr>
      <w:r w:rsidRPr="005A6357">
        <w:rPr>
          <w:rFonts w:hint="eastAsia"/>
        </w:rPr>
        <w:t>指揮官在接受教育局</w:t>
      </w:r>
      <w:r w:rsidRPr="005A6357">
        <w:t>(</w:t>
      </w:r>
      <w:r w:rsidRPr="005A6357">
        <w:rPr>
          <w:rFonts w:hint="eastAsia"/>
        </w:rPr>
        <w:t>處</w:t>
      </w:r>
      <w:r w:rsidRPr="005A6357">
        <w:t>)</w:t>
      </w:r>
      <w:r w:rsidRPr="005A6357">
        <w:rPr>
          <w:rFonts w:hint="eastAsia"/>
        </w:rPr>
        <w:t>的命令或自行判斷災情之下，可決定發布疏散命令之時間，</w:t>
      </w:r>
      <w:r>
        <w:rPr>
          <w:rFonts w:hint="eastAsia"/>
        </w:rPr>
        <w:t>並派員管制交通動線</w:t>
      </w:r>
      <w:r w:rsidRPr="005A6357">
        <w:rPr>
          <w:rFonts w:hint="eastAsia"/>
        </w:rPr>
        <w:t>，</w:t>
      </w:r>
      <w:r>
        <w:rPr>
          <w:rFonts w:hint="eastAsia"/>
        </w:rPr>
        <w:t>學生離校時提醒隨身攜帶</w:t>
      </w:r>
      <w:r w:rsidRPr="005A6357">
        <w:rPr>
          <w:rFonts w:hint="eastAsia"/>
        </w:rPr>
        <w:t>「家庭防災卡」，不克返家者妥予安置，同時向主管教育行政機關及教育部校安中心報備。</w:t>
      </w:r>
    </w:p>
    <w:p w:rsidR="00D06385" w:rsidRDefault="00D06385" w:rsidP="00D06385">
      <w:pPr>
        <w:pStyle w:val="4"/>
        <w:numPr>
          <w:ilvl w:val="3"/>
          <w:numId w:val="82"/>
        </w:numPr>
        <w:spacing w:before="180" w:after="180"/>
        <w:ind w:left="908"/>
      </w:pPr>
      <w:r>
        <w:rPr>
          <w:rFonts w:hint="eastAsia"/>
        </w:rPr>
        <w:t>緊急疏散時各班導師或任課老師應確認該班學生</w:t>
      </w:r>
      <w:r w:rsidRPr="005A6357">
        <w:rPr>
          <w:rFonts w:hint="eastAsia"/>
        </w:rPr>
        <w:t>出席狀況及</w:t>
      </w:r>
      <w:r>
        <w:rPr>
          <w:rFonts w:hint="eastAsia"/>
        </w:rPr>
        <w:t>學生</w:t>
      </w:r>
      <w:r w:rsidRPr="005A6357">
        <w:rPr>
          <w:rFonts w:hint="eastAsia"/>
        </w:rPr>
        <w:t>安全狀況，並依停課放學路線</w:t>
      </w:r>
      <w:r>
        <w:rPr>
          <w:rFonts w:hint="eastAsia"/>
        </w:rPr>
        <w:t>疏散學生</w:t>
      </w:r>
      <w:r w:rsidRPr="005A6357">
        <w:rPr>
          <w:rFonts w:hint="eastAsia"/>
        </w:rPr>
        <w:t>。</w:t>
      </w:r>
    </w:p>
    <w:p w:rsidR="00D06385" w:rsidRDefault="00D06385" w:rsidP="00D06385">
      <w:pPr>
        <w:pStyle w:val="4"/>
        <w:numPr>
          <w:ilvl w:val="3"/>
          <w:numId w:val="82"/>
        </w:numPr>
        <w:spacing w:before="180" w:after="180"/>
        <w:ind w:left="908"/>
      </w:pPr>
      <w:r w:rsidRPr="005A6357">
        <w:rPr>
          <w:rFonts w:hint="eastAsia"/>
        </w:rPr>
        <w:t>避難引導人員在引導避難時，應優先協助行動不便或有特殊情況的</w:t>
      </w:r>
      <w:r>
        <w:rPr>
          <w:rFonts w:hint="eastAsia"/>
        </w:rPr>
        <w:t>學生</w:t>
      </w:r>
      <w:r w:rsidRPr="005A6357">
        <w:rPr>
          <w:rFonts w:hint="eastAsia"/>
        </w:rPr>
        <w:t>。</w:t>
      </w:r>
    </w:p>
    <w:p w:rsidR="00D06385" w:rsidRDefault="00D06385" w:rsidP="00D06385">
      <w:pPr>
        <w:pStyle w:val="4"/>
        <w:numPr>
          <w:ilvl w:val="3"/>
          <w:numId w:val="82"/>
        </w:numPr>
        <w:spacing w:before="180" w:after="180"/>
        <w:ind w:left="908"/>
      </w:pPr>
      <w:r w:rsidRPr="005A6357">
        <w:rPr>
          <w:rFonts w:hint="eastAsia"/>
        </w:rPr>
        <w:t>避難疏散過程發現</w:t>
      </w:r>
      <w:r>
        <w:rPr>
          <w:rFonts w:hint="eastAsia"/>
        </w:rPr>
        <w:t>學生</w:t>
      </w:r>
      <w:r w:rsidRPr="005A6357">
        <w:rPr>
          <w:rFonts w:hint="eastAsia"/>
        </w:rPr>
        <w:t>、教職員工發生意外時，應通知救護人員迅速實行救護行動。</w:t>
      </w:r>
    </w:p>
    <w:p w:rsidR="00D06385" w:rsidRPr="00C47B0C" w:rsidRDefault="00D06385" w:rsidP="00D06385">
      <w:pPr>
        <w:pStyle w:val="4"/>
        <w:widowControl/>
        <w:numPr>
          <w:ilvl w:val="3"/>
          <w:numId w:val="82"/>
        </w:numPr>
        <w:adjustRightInd/>
        <w:snapToGrid/>
        <w:spacing w:before="180" w:after="180"/>
        <w:ind w:left="908"/>
      </w:pPr>
      <w:r w:rsidRPr="00EF1A0B">
        <w:rPr>
          <w:rFonts w:hint="eastAsia"/>
        </w:rPr>
        <w:lastRenderedPageBreak/>
        <w:t>如家長提前到</w:t>
      </w:r>
      <w:r>
        <w:rPr>
          <w:rFonts w:hint="eastAsia"/>
        </w:rPr>
        <w:t>校</w:t>
      </w:r>
      <w:r w:rsidRPr="00EF1A0B">
        <w:rPr>
          <w:rFonts w:hint="eastAsia"/>
        </w:rPr>
        <w:t>接送時，應請家長填寫</w:t>
      </w:r>
      <w:r>
        <w:rPr>
          <w:rFonts w:hint="eastAsia"/>
        </w:rPr>
        <w:t>學生</w:t>
      </w:r>
      <w:r w:rsidRPr="00EF1A0B">
        <w:rPr>
          <w:rFonts w:hint="eastAsia"/>
        </w:rPr>
        <w:t>自行接送同意書</w:t>
      </w:r>
      <w:r>
        <w:rPr>
          <w:rFonts w:hint="eastAsia"/>
        </w:rPr>
        <w:t>(</w:t>
      </w:r>
      <w:r>
        <w:rPr>
          <w:rFonts w:hint="eastAsia"/>
        </w:rPr>
        <w:t>如</w:t>
      </w:r>
      <w:r>
        <w:fldChar w:fldCharType="begin"/>
      </w:r>
      <w:r>
        <w:instrText xml:space="preserve"> </w:instrText>
      </w:r>
      <w:r>
        <w:rPr>
          <w:rFonts w:hint="eastAsia"/>
        </w:rPr>
        <w:instrText>REF _Ref437257101 \h</w:instrText>
      </w:r>
      <w:r>
        <w:instrText xml:space="preserve"> </w:instrText>
      </w:r>
      <w:r>
        <w:fldChar w:fldCharType="separate"/>
      </w:r>
      <w:r w:rsidR="00042669">
        <w:rPr>
          <w:rFonts w:hint="eastAsia"/>
        </w:rPr>
        <w:t>表</w:t>
      </w:r>
      <w:r w:rsidR="00042669">
        <w:rPr>
          <w:rFonts w:hint="eastAsia"/>
        </w:rPr>
        <w:t xml:space="preserve">3- </w:t>
      </w:r>
      <w:r w:rsidR="00042669">
        <w:rPr>
          <w:noProof/>
        </w:rPr>
        <w:t>4</w:t>
      </w:r>
      <w:r>
        <w:fldChar w:fldCharType="end"/>
      </w:r>
      <w:r>
        <w:rPr>
          <w:rFonts w:hint="eastAsia"/>
        </w:rPr>
        <w:t>)</w:t>
      </w:r>
      <w:r>
        <w:rPr>
          <w:rFonts w:hint="eastAsia"/>
        </w:rPr>
        <w:t>。</w:t>
      </w:r>
    </w:p>
    <w:p w:rsidR="00D06385" w:rsidRDefault="00D06385" w:rsidP="00D06385">
      <w:pPr>
        <w:widowControl/>
      </w:pPr>
      <w:r>
        <w:br w:type="page"/>
      </w:r>
    </w:p>
    <w:p w:rsidR="00D06385" w:rsidRDefault="00D06385" w:rsidP="00D06385">
      <w:pPr>
        <w:pStyle w:val="affffc"/>
      </w:pPr>
      <w:bookmarkStart w:id="327" w:name="_Ref437257101"/>
      <w:bookmarkStart w:id="328" w:name="_Toc26339307"/>
      <w:r>
        <w:rPr>
          <w:rFonts w:hint="eastAsia"/>
        </w:rPr>
        <w:lastRenderedPageBreak/>
        <w:t>表</w:t>
      </w:r>
      <w:r>
        <w:rPr>
          <w:rFonts w:hint="eastAsia"/>
        </w:rPr>
        <w:t xml:space="preserve">3- </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042669">
        <w:rPr>
          <w:noProof/>
        </w:rPr>
        <w:t>4</w:t>
      </w:r>
      <w:r>
        <w:fldChar w:fldCharType="end"/>
      </w:r>
      <w:bookmarkEnd w:id="327"/>
      <w:r>
        <w:rPr>
          <w:rFonts w:hint="eastAsia"/>
        </w:rPr>
        <w:t>自行接送同意書</w:t>
      </w:r>
      <w:bookmarkEnd w:id="328"/>
    </w:p>
    <w:p w:rsidR="00D06385" w:rsidRDefault="00D06385" w:rsidP="00D06385">
      <w:pPr>
        <w:rPr>
          <w:rFonts w:ascii="Arial" w:hAnsi="Arial" w:cs="Arial"/>
          <w:spacing w:val="-4"/>
          <w:szCs w:val="28"/>
        </w:rPr>
      </w:pPr>
      <w:r>
        <w:rPr>
          <w:rFonts w:ascii="Arial" w:hAnsi="Arial" w:cs="Arial" w:hint="eastAsia"/>
          <w:spacing w:val="-4"/>
          <w:szCs w:val="28"/>
        </w:rPr>
        <w:t>學校</w:t>
      </w:r>
      <w:r w:rsidRPr="00EF1A0B">
        <w:rPr>
          <w:rFonts w:ascii="Arial" w:hAnsi="Arial" w:cs="Arial" w:hint="eastAsia"/>
          <w:spacing w:val="-4"/>
          <w:szCs w:val="28"/>
        </w:rPr>
        <w:t>名稱：</w:t>
      </w:r>
      <w:r w:rsidRPr="00EF1A0B">
        <w:rPr>
          <w:rFonts w:ascii="Arial" w:hAnsi="Arial" w:cs="Arial"/>
          <w:spacing w:val="-4"/>
          <w:szCs w:val="28"/>
          <w:u w:val="single"/>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sidRPr="00EF1A0B">
        <w:rPr>
          <w:rFonts w:ascii="Arial" w:hAnsi="Arial" w:cs="Arial" w:hint="eastAsia"/>
          <w:spacing w:val="-4"/>
          <w:szCs w:val="28"/>
        </w:rPr>
        <w:t>班</w:t>
      </w:r>
      <w:r w:rsidRPr="00EF1A0B">
        <w:rPr>
          <w:rFonts w:ascii="Arial" w:hAnsi="Arial" w:cs="Arial"/>
          <w:spacing w:val="-4"/>
          <w:szCs w:val="28"/>
        </w:rPr>
        <w:t xml:space="preserve"> </w:t>
      </w:r>
      <w:r w:rsidRPr="00EF1A0B">
        <w:rPr>
          <w:rFonts w:ascii="Arial" w:hAnsi="Arial" w:cs="Arial" w:hint="eastAsia"/>
          <w:kern w:val="0"/>
          <w:szCs w:val="28"/>
        </w:rPr>
        <w:t>導師：</w:t>
      </w:r>
      <w:r w:rsidRPr="00EF1A0B">
        <w:rPr>
          <w:rFonts w:ascii="Arial" w:hAnsi="Arial" w:cs="Arial"/>
          <w:kern w:val="0"/>
          <w:szCs w:val="28"/>
          <w:u w:val="single"/>
        </w:rPr>
        <w:t xml:space="preserve">          </w:t>
      </w:r>
    </w:p>
    <w:p w:rsidR="00D06385" w:rsidRDefault="00D06385" w:rsidP="00D06385">
      <w:pPr>
        <w:ind w:right="480"/>
        <w:rPr>
          <w:rFonts w:ascii="Arial" w:hAnsi="Arial" w:cs="Arial"/>
          <w:szCs w:val="28"/>
        </w:rPr>
      </w:pPr>
      <w:r>
        <w:rPr>
          <w:rFonts w:ascii="Arial" w:hAnsi="Arial" w:cs="Arial" w:hint="eastAsia"/>
          <w:kern w:val="0"/>
          <w:szCs w:val="28"/>
        </w:rPr>
        <w:t>學生</w:t>
      </w:r>
      <w:r w:rsidRPr="00EF1A0B">
        <w:rPr>
          <w:rFonts w:ascii="Arial" w:hAnsi="Arial" w:cs="Arial" w:hint="eastAsia"/>
          <w:kern w:val="0"/>
          <w:szCs w:val="28"/>
        </w:rPr>
        <w:t>人數：</w:t>
      </w:r>
      <w:r w:rsidRPr="00EF1A0B">
        <w:rPr>
          <w:rFonts w:ascii="Arial" w:hAnsi="Arial" w:cs="Arial"/>
          <w:kern w:val="0"/>
          <w:szCs w:val="28"/>
          <w:u w:val="single"/>
        </w:rPr>
        <w:t xml:space="preserve">         </w:t>
      </w:r>
      <w:r w:rsidRPr="00EF1A0B">
        <w:rPr>
          <w:rFonts w:ascii="Arial" w:hAnsi="Arial" w:cs="Arial"/>
          <w:kern w:val="0"/>
          <w:szCs w:val="28"/>
        </w:rPr>
        <w:t xml:space="preserve">           </w:t>
      </w:r>
      <w:r>
        <w:rPr>
          <w:rFonts w:ascii="Arial" w:hAnsi="Arial" w:cs="Arial" w:hint="eastAsia"/>
          <w:kern w:val="0"/>
          <w:szCs w:val="28"/>
        </w:rPr>
        <w:t xml:space="preserve">    </w:t>
      </w:r>
      <w:r w:rsidRPr="00EF1A0B">
        <w:rPr>
          <w:rFonts w:ascii="Arial" w:hAnsi="Arial" w:cs="Arial"/>
          <w:kern w:val="0"/>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hint="eastAsia"/>
          <w:spacing w:val="-4"/>
          <w:szCs w:val="28"/>
        </w:rPr>
        <w:t>日期：</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月</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日</w:t>
      </w:r>
    </w:p>
    <w:tbl>
      <w:tblPr>
        <w:tblW w:w="5000" w:type="pct"/>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893"/>
        <w:gridCol w:w="1848"/>
        <w:gridCol w:w="1849"/>
        <w:gridCol w:w="1848"/>
        <w:gridCol w:w="1848"/>
      </w:tblGrid>
      <w:tr w:rsidR="00D06385" w:rsidRPr="009F5FA3" w:rsidTr="00D21838">
        <w:tc>
          <w:tcPr>
            <w:tcW w:w="539" w:type="pct"/>
            <w:shd w:val="clear" w:color="auto" w:fill="auto"/>
          </w:tcPr>
          <w:p w:rsidR="00D06385" w:rsidRPr="009F5FA3" w:rsidRDefault="00D06385" w:rsidP="00D21838">
            <w:pPr>
              <w:widowControl/>
              <w:spacing w:before="48" w:after="48"/>
              <w:jc w:val="center"/>
              <w:rPr>
                <w:rFonts w:ascii="Arial" w:hAnsi="Arial" w:cs="Arial"/>
                <w:szCs w:val="28"/>
              </w:rPr>
            </w:pPr>
            <w:r w:rsidRPr="009F5FA3">
              <w:rPr>
                <w:rFonts w:ascii="Arial" w:hAnsi="Arial" w:cs="Arial" w:hint="eastAsia"/>
                <w:szCs w:val="28"/>
              </w:rPr>
              <w:t>座號</w:t>
            </w:r>
          </w:p>
        </w:tc>
        <w:tc>
          <w:tcPr>
            <w:tcW w:w="1115" w:type="pct"/>
            <w:shd w:val="clear" w:color="auto" w:fill="auto"/>
          </w:tcPr>
          <w:p w:rsidR="00D06385" w:rsidRPr="009F5FA3" w:rsidRDefault="00D06385" w:rsidP="00D21838">
            <w:pPr>
              <w:widowControl/>
              <w:spacing w:before="48" w:after="48"/>
              <w:jc w:val="center"/>
              <w:rPr>
                <w:rFonts w:ascii="Arial" w:hAnsi="Arial" w:cs="Arial"/>
                <w:szCs w:val="28"/>
              </w:rPr>
            </w:pPr>
            <w:r w:rsidRPr="009F5FA3">
              <w:rPr>
                <w:rFonts w:ascii="Arial" w:hAnsi="Arial" w:cs="Arial" w:hint="eastAsia"/>
                <w:szCs w:val="28"/>
              </w:rPr>
              <w:t>學生姓名</w:t>
            </w:r>
          </w:p>
        </w:tc>
        <w:tc>
          <w:tcPr>
            <w:tcW w:w="1116" w:type="pct"/>
            <w:shd w:val="clear" w:color="auto" w:fill="auto"/>
          </w:tcPr>
          <w:p w:rsidR="00D06385" w:rsidRPr="009F5FA3" w:rsidRDefault="00D06385" w:rsidP="00D21838">
            <w:pPr>
              <w:widowControl/>
              <w:spacing w:before="48" w:after="48"/>
              <w:jc w:val="center"/>
              <w:rPr>
                <w:rFonts w:ascii="Arial" w:hAnsi="Arial" w:cs="Arial"/>
                <w:szCs w:val="28"/>
              </w:rPr>
            </w:pPr>
            <w:r w:rsidRPr="009F5FA3">
              <w:rPr>
                <w:rFonts w:ascii="標楷體" w:hAnsi="標楷體" w:hint="eastAsia"/>
                <w:szCs w:val="28"/>
              </w:rPr>
              <w:t>領回家長簽名</w:t>
            </w:r>
          </w:p>
        </w:tc>
        <w:tc>
          <w:tcPr>
            <w:tcW w:w="1115" w:type="pct"/>
            <w:tcBorders>
              <w:right w:val="single" w:sz="8" w:space="0" w:color="auto"/>
            </w:tcBorders>
            <w:shd w:val="clear" w:color="auto" w:fill="auto"/>
          </w:tcPr>
          <w:p w:rsidR="00D06385" w:rsidRPr="009F5FA3" w:rsidRDefault="00D06385" w:rsidP="00D21838">
            <w:pPr>
              <w:widowControl/>
              <w:spacing w:before="48" w:after="48"/>
              <w:jc w:val="center"/>
              <w:rPr>
                <w:rFonts w:ascii="Arial" w:hAnsi="Arial" w:cs="Arial"/>
                <w:szCs w:val="28"/>
              </w:rPr>
            </w:pPr>
            <w:r w:rsidRPr="009F5FA3">
              <w:rPr>
                <w:rFonts w:ascii="標楷體" w:hAnsi="標楷體" w:hint="eastAsia"/>
                <w:szCs w:val="28"/>
              </w:rPr>
              <w:t>領回時間</w:t>
            </w:r>
          </w:p>
        </w:tc>
        <w:tc>
          <w:tcPr>
            <w:tcW w:w="1115" w:type="pct"/>
            <w:tcBorders>
              <w:left w:val="single" w:sz="8" w:space="0" w:color="auto"/>
            </w:tcBorders>
            <w:shd w:val="clear" w:color="auto" w:fill="auto"/>
          </w:tcPr>
          <w:p w:rsidR="00D06385" w:rsidRPr="009F5FA3" w:rsidRDefault="00D06385" w:rsidP="00D21838">
            <w:pPr>
              <w:widowControl/>
              <w:spacing w:before="48" w:after="48"/>
              <w:jc w:val="center"/>
              <w:rPr>
                <w:rFonts w:ascii="Arial" w:hAnsi="Arial" w:cs="Arial"/>
                <w:szCs w:val="28"/>
              </w:rPr>
            </w:pPr>
            <w:r w:rsidRPr="009F5FA3">
              <w:rPr>
                <w:rFonts w:ascii="Arial" w:hAnsi="Arial" w:cs="Arial" w:hint="eastAsia"/>
                <w:szCs w:val="28"/>
              </w:rPr>
              <w:t>備註</w:t>
            </w:r>
          </w:p>
        </w:tc>
      </w:tr>
      <w:tr w:rsidR="00D06385" w:rsidRPr="009F5FA3" w:rsidTr="00D21838">
        <w:tc>
          <w:tcPr>
            <w:tcW w:w="539" w:type="pct"/>
            <w:shd w:val="clear" w:color="auto" w:fill="auto"/>
          </w:tcPr>
          <w:p w:rsidR="00D06385" w:rsidRPr="009F5FA3" w:rsidRDefault="00D06385" w:rsidP="00D21838">
            <w:pPr>
              <w:widowControl/>
              <w:spacing w:before="48" w:after="48"/>
              <w:jc w:val="center"/>
              <w:rPr>
                <w:rFonts w:ascii="Arial" w:hAnsi="Arial" w:cs="Arial"/>
                <w:szCs w:val="28"/>
              </w:rPr>
            </w:pPr>
            <w:r w:rsidRPr="009F5FA3">
              <w:rPr>
                <w:rFonts w:ascii="Arial" w:hAnsi="Arial" w:cs="Arial"/>
                <w:szCs w:val="28"/>
              </w:rPr>
              <w:t>1</w:t>
            </w:r>
          </w:p>
        </w:tc>
        <w:tc>
          <w:tcPr>
            <w:tcW w:w="1115" w:type="pct"/>
            <w:shd w:val="clear" w:color="auto" w:fill="auto"/>
          </w:tcPr>
          <w:p w:rsidR="00D06385" w:rsidRPr="009F5FA3" w:rsidRDefault="00D06385" w:rsidP="00D21838">
            <w:pPr>
              <w:widowControl/>
              <w:spacing w:before="48" w:after="48"/>
              <w:jc w:val="both"/>
              <w:rPr>
                <w:rFonts w:ascii="Arial" w:hAnsi="Arial" w:cs="Arial"/>
                <w:szCs w:val="28"/>
              </w:rPr>
            </w:pPr>
          </w:p>
        </w:tc>
        <w:tc>
          <w:tcPr>
            <w:tcW w:w="1116" w:type="pct"/>
            <w:shd w:val="clear" w:color="auto" w:fill="auto"/>
          </w:tcPr>
          <w:p w:rsidR="00D06385" w:rsidRPr="009F5FA3" w:rsidRDefault="00D06385" w:rsidP="00D21838">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D06385" w:rsidRPr="009F5FA3" w:rsidRDefault="00D06385" w:rsidP="00D21838">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D06385" w:rsidRPr="009F5FA3" w:rsidRDefault="00D06385" w:rsidP="00D21838">
            <w:pPr>
              <w:widowControl/>
              <w:spacing w:before="48" w:after="48"/>
              <w:jc w:val="both"/>
              <w:rPr>
                <w:rFonts w:ascii="Arial" w:hAnsi="Arial" w:cs="Arial"/>
                <w:szCs w:val="28"/>
              </w:rPr>
            </w:pPr>
          </w:p>
        </w:tc>
      </w:tr>
      <w:tr w:rsidR="00D06385" w:rsidRPr="009F5FA3" w:rsidTr="00D21838">
        <w:tc>
          <w:tcPr>
            <w:tcW w:w="539" w:type="pct"/>
            <w:shd w:val="clear" w:color="auto" w:fill="auto"/>
          </w:tcPr>
          <w:p w:rsidR="00D06385" w:rsidRPr="009F5FA3" w:rsidRDefault="00D06385" w:rsidP="00D21838">
            <w:pPr>
              <w:widowControl/>
              <w:spacing w:before="48" w:after="48"/>
              <w:jc w:val="center"/>
              <w:rPr>
                <w:rFonts w:ascii="Arial" w:hAnsi="Arial" w:cs="Arial"/>
                <w:szCs w:val="28"/>
              </w:rPr>
            </w:pPr>
            <w:r w:rsidRPr="009F5FA3">
              <w:rPr>
                <w:rFonts w:ascii="Arial" w:hAnsi="Arial" w:cs="Arial"/>
                <w:szCs w:val="28"/>
              </w:rPr>
              <w:t>2</w:t>
            </w:r>
          </w:p>
        </w:tc>
        <w:tc>
          <w:tcPr>
            <w:tcW w:w="1115" w:type="pct"/>
            <w:shd w:val="clear" w:color="auto" w:fill="auto"/>
          </w:tcPr>
          <w:p w:rsidR="00D06385" w:rsidRPr="009F5FA3" w:rsidRDefault="00D06385" w:rsidP="00D21838">
            <w:pPr>
              <w:widowControl/>
              <w:spacing w:before="48" w:after="48"/>
              <w:jc w:val="both"/>
              <w:rPr>
                <w:rFonts w:ascii="Arial" w:hAnsi="Arial" w:cs="Arial"/>
                <w:szCs w:val="28"/>
              </w:rPr>
            </w:pPr>
          </w:p>
        </w:tc>
        <w:tc>
          <w:tcPr>
            <w:tcW w:w="1116" w:type="pct"/>
            <w:shd w:val="clear" w:color="auto" w:fill="auto"/>
          </w:tcPr>
          <w:p w:rsidR="00D06385" w:rsidRPr="009F5FA3" w:rsidRDefault="00D06385" w:rsidP="00D21838">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D06385" w:rsidRPr="009F5FA3" w:rsidRDefault="00D06385" w:rsidP="00D21838">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D06385" w:rsidRPr="009F5FA3" w:rsidRDefault="00D06385" w:rsidP="00D21838">
            <w:pPr>
              <w:widowControl/>
              <w:spacing w:before="48" w:after="48"/>
              <w:jc w:val="both"/>
              <w:rPr>
                <w:rFonts w:ascii="Arial" w:hAnsi="Arial" w:cs="Arial"/>
                <w:szCs w:val="28"/>
              </w:rPr>
            </w:pPr>
          </w:p>
        </w:tc>
      </w:tr>
      <w:tr w:rsidR="00D06385" w:rsidRPr="009F5FA3" w:rsidTr="00D21838">
        <w:tc>
          <w:tcPr>
            <w:tcW w:w="539" w:type="pct"/>
            <w:shd w:val="clear" w:color="auto" w:fill="auto"/>
          </w:tcPr>
          <w:p w:rsidR="00D06385" w:rsidRPr="009F5FA3" w:rsidRDefault="00D06385" w:rsidP="00D21838">
            <w:pPr>
              <w:widowControl/>
              <w:spacing w:before="48" w:after="48"/>
              <w:jc w:val="both"/>
              <w:rPr>
                <w:rFonts w:ascii="Arial" w:hAnsi="Arial" w:cs="Arial"/>
                <w:szCs w:val="28"/>
              </w:rPr>
            </w:pPr>
          </w:p>
        </w:tc>
        <w:tc>
          <w:tcPr>
            <w:tcW w:w="1115" w:type="pct"/>
            <w:shd w:val="clear" w:color="auto" w:fill="auto"/>
          </w:tcPr>
          <w:p w:rsidR="00D06385" w:rsidRPr="009F5FA3" w:rsidRDefault="00D06385" w:rsidP="00D21838">
            <w:pPr>
              <w:widowControl/>
              <w:spacing w:before="48" w:after="48"/>
              <w:jc w:val="both"/>
              <w:rPr>
                <w:rFonts w:ascii="Arial" w:hAnsi="Arial" w:cs="Arial"/>
                <w:szCs w:val="28"/>
              </w:rPr>
            </w:pPr>
          </w:p>
        </w:tc>
        <w:tc>
          <w:tcPr>
            <w:tcW w:w="1116" w:type="pct"/>
            <w:shd w:val="clear" w:color="auto" w:fill="auto"/>
          </w:tcPr>
          <w:p w:rsidR="00D06385" w:rsidRPr="009F5FA3" w:rsidRDefault="00D06385" w:rsidP="00D21838">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D06385" w:rsidRPr="009F5FA3" w:rsidRDefault="00D06385" w:rsidP="00D21838">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D06385" w:rsidRPr="009F5FA3" w:rsidRDefault="00D06385" w:rsidP="00D21838">
            <w:pPr>
              <w:widowControl/>
              <w:spacing w:before="48" w:after="48"/>
              <w:jc w:val="both"/>
              <w:rPr>
                <w:rFonts w:ascii="Arial" w:hAnsi="Arial" w:cs="Arial"/>
                <w:szCs w:val="28"/>
              </w:rPr>
            </w:pPr>
          </w:p>
        </w:tc>
      </w:tr>
    </w:tbl>
    <w:p w:rsidR="00D06385" w:rsidRDefault="00D06385" w:rsidP="00D06385">
      <w:pPr>
        <w:widowControl/>
      </w:pPr>
    </w:p>
    <w:p w:rsidR="00D06385" w:rsidRPr="009267E0" w:rsidRDefault="00D06385" w:rsidP="00D06385"/>
    <w:p w:rsidR="00D06385" w:rsidRPr="0021750A" w:rsidRDefault="00D06385" w:rsidP="00D06385">
      <w:pPr>
        <w:pStyle w:val="2"/>
        <w:keepNext w:val="0"/>
        <w:numPr>
          <w:ilvl w:val="1"/>
          <w:numId w:val="82"/>
        </w:numPr>
        <w:adjustRightInd w:val="0"/>
        <w:snapToGrid w:val="0"/>
        <w:spacing w:beforeLines="50" w:before="180" w:afterLines="50" w:after="180" w:line="360" w:lineRule="auto"/>
      </w:pPr>
      <w:bookmarkStart w:id="329" w:name="_Toc428383403"/>
      <w:bookmarkStart w:id="330" w:name="_Toc437417153"/>
      <w:bookmarkStart w:id="331" w:name="_Toc26350015"/>
      <w:r w:rsidRPr="0021750A">
        <w:rPr>
          <w:rFonts w:hint="eastAsia"/>
        </w:rPr>
        <w:t>其他作為</w:t>
      </w:r>
      <w:bookmarkEnd w:id="329"/>
      <w:bookmarkEnd w:id="330"/>
      <w:bookmarkEnd w:id="331"/>
    </w:p>
    <w:p w:rsidR="00D06385" w:rsidRDefault="00D06385" w:rsidP="00D06385">
      <w:pPr>
        <w:pStyle w:val="affffd"/>
        <w:ind w:left="480" w:firstLine="480"/>
      </w:pPr>
      <w:r>
        <w:rPr>
          <w:rFonts w:hint="eastAsia"/>
        </w:rPr>
        <w:t>(</w:t>
      </w:r>
      <w:r>
        <w:rPr>
          <w:rFonts w:hint="eastAsia"/>
        </w:rPr>
        <w:t>學校若針對地震災害有其他作為，請補充於此。</w:t>
      </w:r>
      <w:r>
        <w:rPr>
          <w:rFonts w:hint="eastAsia"/>
        </w:rPr>
        <w:t>)</w:t>
      </w:r>
    </w:p>
    <w:p w:rsidR="00D06385" w:rsidRPr="0081540A" w:rsidRDefault="00D06385" w:rsidP="00D06385">
      <w:pPr>
        <w:widowControl/>
      </w:pPr>
    </w:p>
    <w:p w:rsidR="00D06385" w:rsidRDefault="00D06385" w:rsidP="00D06385"/>
    <w:p w:rsidR="00D06385" w:rsidRDefault="00D06385" w:rsidP="00D06385">
      <w:pPr>
        <w:sectPr w:rsidR="00D06385" w:rsidSect="00D21838">
          <w:pgSz w:w="11906" w:h="16838"/>
          <w:pgMar w:top="1440" w:right="1800" w:bottom="1440" w:left="1800" w:header="851" w:footer="992" w:gutter="0"/>
          <w:cols w:space="425"/>
          <w:docGrid w:type="lines" w:linePitch="360"/>
        </w:sectPr>
      </w:pPr>
    </w:p>
    <w:p w:rsidR="00D06385" w:rsidRPr="008B44EF" w:rsidRDefault="00D06385" w:rsidP="00D06385">
      <w:pPr>
        <w:pStyle w:val="1"/>
        <w:keepNext w:val="0"/>
        <w:numPr>
          <w:ilvl w:val="0"/>
          <w:numId w:val="82"/>
        </w:numPr>
        <w:overflowPunct w:val="0"/>
        <w:adjustRightInd w:val="0"/>
        <w:snapToGrid w:val="0"/>
        <w:spacing w:before="100" w:beforeAutospacing="1" w:after="100" w:afterAutospacing="1" w:line="360" w:lineRule="auto"/>
        <w:jc w:val="center"/>
      </w:pPr>
      <w:bookmarkStart w:id="332" w:name="_Toc437417154"/>
      <w:bookmarkStart w:id="333" w:name="_Toc26350016"/>
      <w:r>
        <w:rPr>
          <w:rFonts w:hint="eastAsia"/>
        </w:rPr>
        <w:lastRenderedPageBreak/>
        <w:t>淹水災害預防</w:t>
      </w:r>
      <w:r w:rsidRPr="006808C6">
        <w:rPr>
          <w:rFonts w:hint="eastAsia"/>
        </w:rPr>
        <w:t>與應變事項</w:t>
      </w:r>
      <w:bookmarkEnd w:id="332"/>
      <w:bookmarkEnd w:id="333"/>
    </w:p>
    <w:p w:rsidR="00D06385" w:rsidRDefault="00D06385" w:rsidP="00D06385">
      <w:pPr>
        <w:pStyle w:val="2"/>
        <w:keepNext w:val="0"/>
        <w:numPr>
          <w:ilvl w:val="1"/>
          <w:numId w:val="82"/>
        </w:numPr>
        <w:adjustRightInd w:val="0"/>
        <w:snapToGrid w:val="0"/>
        <w:spacing w:beforeLines="50" w:before="180" w:afterLines="50" w:after="180" w:line="360" w:lineRule="auto"/>
      </w:pPr>
      <w:bookmarkStart w:id="334" w:name="_Toc437417155"/>
      <w:bookmarkStart w:id="335" w:name="_Toc26350017"/>
      <w:r w:rsidRPr="00376715">
        <w:rPr>
          <w:rFonts w:hint="eastAsia"/>
        </w:rPr>
        <w:t>平時預防工作事項</w:t>
      </w:r>
      <w:bookmarkEnd w:id="334"/>
      <w:bookmarkEnd w:id="335"/>
    </w:p>
    <w:p w:rsidR="00D06385" w:rsidRDefault="00D06385" w:rsidP="00D06385">
      <w:pPr>
        <w:pStyle w:val="affffd"/>
        <w:ind w:left="480" w:firstLine="480"/>
      </w:pPr>
      <w:r w:rsidRPr="00376715">
        <w:rPr>
          <w:rFonts w:hint="eastAsia"/>
        </w:rPr>
        <w:t>總務處應調查校內容易受風害及容易淹</w:t>
      </w:r>
      <w:r w:rsidRPr="00376715">
        <w:rPr>
          <w:rFonts w:hint="eastAsia"/>
        </w:rPr>
        <w:t>(</w:t>
      </w:r>
      <w:r w:rsidRPr="00376715">
        <w:rPr>
          <w:rFonts w:hint="eastAsia"/>
        </w:rPr>
        <w:t>積</w:t>
      </w:r>
      <w:r w:rsidRPr="00376715">
        <w:rPr>
          <w:rFonts w:hint="eastAsia"/>
        </w:rPr>
        <w:t>)</w:t>
      </w:r>
      <w:r w:rsidRPr="00376715">
        <w:rPr>
          <w:rFonts w:hint="eastAsia"/>
        </w:rPr>
        <w:t>水之區域、建築物、設備及設施等，並進行</w:t>
      </w:r>
      <w:r>
        <w:rPr>
          <w:rFonts w:hint="eastAsia"/>
        </w:rPr>
        <w:t>淹水</w:t>
      </w:r>
      <w:r w:rsidRPr="00376715">
        <w:rPr>
          <w:rFonts w:hint="eastAsia"/>
        </w:rPr>
        <w:t>危險項目評估，並將所調查出危險之項目進行改善，降低災害來臨時可能帶來之危害，災前工作事項流程如</w:t>
      </w:r>
      <w:r>
        <w:fldChar w:fldCharType="begin"/>
      </w:r>
      <w:r>
        <w:instrText xml:space="preserve"> </w:instrText>
      </w:r>
      <w:r>
        <w:rPr>
          <w:rFonts w:hint="eastAsia"/>
        </w:rPr>
        <w:instrText>REF _Ref419272439 \h</w:instrText>
      </w:r>
      <w:r>
        <w:instrText xml:space="preserve"> </w:instrText>
      </w:r>
      <w:r>
        <w:fldChar w:fldCharType="separate"/>
      </w:r>
      <w:r w:rsidR="00042669">
        <w:rPr>
          <w:rFonts w:hint="eastAsia"/>
        </w:rPr>
        <w:t>圖</w:t>
      </w:r>
      <w:r w:rsidR="00042669">
        <w:rPr>
          <w:rFonts w:hint="eastAsia"/>
        </w:rPr>
        <w:t xml:space="preserve">4- </w:t>
      </w:r>
      <w:r w:rsidR="00042669">
        <w:rPr>
          <w:noProof/>
        </w:rPr>
        <w:t>1</w:t>
      </w:r>
      <w:r>
        <w:fldChar w:fldCharType="end"/>
      </w:r>
      <w:r w:rsidRPr="00376715">
        <w:rPr>
          <w:rFonts w:hint="eastAsia"/>
        </w:rPr>
        <w:t>所示。</w:t>
      </w:r>
    </w:p>
    <w:p w:rsidR="00D06385" w:rsidRPr="00376715" w:rsidRDefault="00D06385" w:rsidP="00D06385">
      <w:pPr>
        <w:jc w:val="center"/>
      </w:pPr>
      <w:r>
        <w:rPr>
          <w:noProof/>
        </w:rPr>
        <w:drawing>
          <wp:inline distT="0" distB="0" distL="0" distR="0" wp14:anchorId="1B4BDF1A" wp14:editId="48BA9600">
            <wp:extent cx="4267796" cy="4686954"/>
            <wp:effectExtent l="0" t="0" r="0" b="0"/>
            <wp:docPr id="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4-1.PNG"/>
                    <pic:cNvPicPr/>
                  </pic:nvPicPr>
                  <pic:blipFill>
                    <a:blip r:embed="rId87">
                      <a:extLst>
                        <a:ext uri="{28A0092B-C50C-407E-A947-70E740481C1C}">
                          <a14:useLocalDpi xmlns:a14="http://schemas.microsoft.com/office/drawing/2010/main" val="0"/>
                        </a:ext>
                      </a:extLst>
                    </a:blip>
                    <a:stretch>
                      <a:fillRect/>
                    </a:stretch>
                  </pic:blipFill>
                  <pic:spPr>
                    <a:xfrm>
                      <a:off x="0" y="0"/>
                      <a:ext cx="4267796" cy="4686954"/>
                    </a:xfrm>
                    <a:prstGeom prst="rect">
                      <a:avLst/>
                    </a:prstGeom>
                  </pic:spPr>
                </pic:pic>
              </a:graphicData>
            </a:graphic>
          </wp:inline>
        </w:drawing>
      </w:r>
    </w:p>
    <w:p w:rsidR="00D06385" w:rsidRDefault="00D06385" w:rsidP="00D06385">
      <w:pPr>
        <w:pStyle w:val="affffc"/>
      </w:pPr>
      <w:bookmarkStart w:id="336" w:name="_Ref419272439"/>
      <w:bookmarkStart w:id="337" w:name="_Toc26339279"/>
      <w:r>
        <w:rPr>
          <w:rFonts w:hint="eastAsia"/>
        </w:rPr>
        <w:t>圖</w:t>
      </w:r>
      <w:r>
        <w:rPr>
          <w:rFonts w:hint="eastAsia"/>
        </w:rPr>
        <w:t xml:space="preserve">4- </w:t>
      </w:r>
      <w:r>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fldChar w:fldCharType="separate"/>
      </w:r>
      <w:r w:rsidR="00042669">
        <w:rPr>
          <w:noProof/>
        </w:rPr>
        <w:t>1</w:t>
      </w:r>
      <w:r>
        <w:fldChar w:fldCharType="end"/>
      </w:r>
      <w:bookmarkEnd w:id="336"/>
      <w:r>
        <w:rPr>
          <w:rFonts w:hint="eastAsia"/>
        </w:rPr>
        <w:t>淹水災害平時預防</w:t>
      </w:r>
      <w:r w:rsidRPr="002001FC">
        <w:rPr>
          <w:rFonts w:hint="eastAsia"/>
        </w:rPr>
        <w:t>工作事項流程</w:t>
      </w:r>
      <w:r>
        <w:rPr>
          <w:rFonts w:hint="eastAsia"/>
        </w:rPr>
        <w:t>圖</w:t>
      </w:r>
      <w:bookmarkEnd w:id="337"/>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338" w:name="_Toc437417156"/>
      <w:bookmarkStart w:id="339" w:name="_Toc26350018"/>
      <w:r w:rsidRPr="0027572C">
        <w:rPr>
          <w:rFonts w:hint="eastAsia"/>
        </w:rPr>
        <w:t>校園環境安全自主性調查</w:t>
      </w:r>
      <w:bookmarkEnd w:id="338"/>
      <w:bookmarkEnd w:id="339"/>
    </w:p>
    <w:p w:rsidR="00D06385" w:rsidRDefault="00D06385" w:rsidP="00D06385">
      <w:pPr>
        <w:pStyle w:val="affffd"/>
        <w:spacing w:before="48" w:after="48"/>
        <w:ind w:left="480" w:firstLine="480"/>
      </w:pPr>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w:t>
      </w:r>
      <w:r w:rsidRPr="00EF1A0B">
        <w:rPr>
          <w:rFonts w:hint="eastAsia"/>
        </w:rPr>
        <w:t>防汛安全維護與評估，利</w:t>
      </w:r>
      <w:r w:rsidRPr="00EF1A0B">
        <w:rPr>
          <w:rFonts w:hint="eastAsia"/>
        </w:rPr>
        <w:lastRenderedPageBreak/>
        <w:t>用</w:t>
      </w:r>
      <w:r w:rsidRPr="006E071B">
        <w:rPr>
          <w:rFonts w:hint="eastAsia"/>
          <w:color w:val="FF0000"/>
        </w:rPr>
        <w:t>教育部出版「校園災害管理工作手冊」</w:t>
      </w:r>
      <w:r>
        <w:rPr>
          <w:rFonts w:hint="eastAsia"/>
        </w:rPr>
        <w:t>，調查校</w:t>
      </w:r>
      <w:r w:rsidRPr="00EF1A0B">
        <w:rPr>
          <w:rFonts w:hint="eastAsia"/>
        </w:rPr>
        <w:t>內容易受風害及容易淹</w:t>
      </w:r>
      <w:r w:rsidRPr="00EF1A0B">
        <w:t>(</w:t>
      </w:r>
      <w:r w:rsidRPr="00EF1A0B">
        <w:rPr>
          <w:rFonts w:hint="eastAsia"/>
        </w:rPr>
        <w:t>積</w:t>
      </w:r>
      <w:r w:rsidRPr="00EF1A0B">
        <w:t>)</w:t>
      </w:r>
      <w:r w:rsidRPr="00EF1A0B">
        <w:rPr>
          <w:rFonts w:hint="eastAsia"/>
        </w:rPr>
        <w:t>水之區域、建築物、設備及設施等，並進行颱風、水災危險項目評估，並判定是否符合安全，若不符合安全則簡述須改</w:t>
      </w:r>
      <w:r>
        <w:rPr>
          <w:rFonts w:hint="eastAsia"/>
        </w:rPr>
        <w:t>善內容，聘請專業技師或專業技術輔導團體進行改善協助，以確保校園</w:t>
      </w:r>
      <w:r w:rsidRPr="00EF1A0B">
        <w:rPr>
          <w:rFonts w:hint="eastAsia"/>
        </w:rPr>
        <w:t>教職員工生之安全。若</w:t>
      </w:r>
      <w:r>
        <w:rPr>
          <w:rFonts w:hint="eastAsia"/>
        </w:rPr>
        <w:t>交通部中央氣象局</w:t>
      </w:r>
      <w:r w:rsidRPr="00EF1A0B">
        <w:rPr>
          <w:rFonts w:hint="eastAsia"/>
        </w:rPr>
        <w:t>發布海上颱風警報或豪雨特報時，須立即進行</w:t>
      </w:r>
      <w:r>
        <w:rPr>
          <w:rFonts w:hint="eastAsia"/>
        </w:rPr>
        <w:t>校園</w:t>
      </w:r>
      <w:r w:rsidRPr="00EF1A0B">
        <w:rPr>
          <w:rFonts w:hint="eastAsia"/>
        </w:rPr>
        <w:t>環境安全狀況檢查與評估，並採取適度措施。</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340" w:name="_Toc437417157"/>
      <w:bookmarkStart w:id="341" w:name="_Toc26350019"/>
      <w:r w:rsidRPr="0027572C">
        <w:rPr>
          <w:rFonts w:hint="eastAsia"/>
        </w:rPr>
        <w:t>校園環境安全改善</w:t>
      </w:r>
      <w:bookmarkEnd w:id="340"/>
      <w:bookmarkEnd w:id="341"/>
    </w:p>
    <w:p w:rsidR="00D06385" w:rsidRDefault="00D06385" w:rsidP="00D06385">
      <w:pPr>
        <w:pStyle w:val="affffd"/>
        <w:ind w:left="480" w:firstLine="480"/>
      </w:pPr>
      <w:r w:rsidRPr="00163D16">
        <w:t>應針對</w:t>
      </w:r>
      <w:r>
        <w:rPr>
          <w:rFonts w:hint="eastAsia"/>
        </w:rPr>
        <w:t>校園</w:t>
      </w:r>
      <w:r w:rsidRPr="00163D16">
        <w:t>防汛安全檢查表所勾選之不合格項目進行改善</w:t>
      </w:r>
      <w:r>
        <w:rPr>
          <w:rFonts w:hint="eastAsia"/>
        </w:rPr>
        <w:t>，</w:t>
      </w:r>
      <w:r w:rsidRPr="00163D16">
        <w:t>填具</w:t>
      </w:r>
      <w:r>
        <w:rPr>
          <w:rFonts w:hint="eastAsia"/>
        </w:rPr>
        <w:t>校園</w:t>
      </w:r>
      <w:r w:rsidRPr="00163D16">
        <w:t>防汛安全檢查表之改善內容，並依「各縣市水災危險潛勢</w:t>
      </w:r>
      <w:r w:rsidRPr="00163D16">
        <w:t>(</w:t>
      </w:r>
      <w:r w:rsidRPr="00163D16">
        <w:t>易淹水</w:t>
      </w:r>
      <w:r w:rsidRPr="00163D16">
        <w:t>)</w:t>
      </w:r>
      <w:r w:rsidRPr="00163D16">
        <w:t>地區」資訊，加強</w:t>
      </w:r>
      <w:r>
        <w:rPr>
          <w:rFonts w:hint="eastAsia"/>
        </w:rPr>
        <w:t>校</w:t>
      </w:r>
      <w:r w:rsidRPr="00163D16">
        <w:t>內及周邊排水設施疏濬及清淤工作</w:t>
      </w:r>
      <w:r w:rsidRPr="00163D16">
        <w:t>(</w:t>
      </w:r>
      <w:r w:rsidRPr="00163D16">
        <w:t>可協調地方政府清理</w:t>
      </w:r>
      <w:r w:rsidRPr="00163D16">
        <w:t>)</w:t>
      </w:r>
      <w:r w:rsidRPr="00163D16">
        <w:t>。若於颱風豪雨來臨前有無法改善之項目而有受災之虞時，須採取臨時之應變措施</w:t>
      </w:r>
      <w:r w:rsidRPr="00163D16">
        <w:t>(</w:t>
      </w:r>
      <w:r w:rsidRPr="00163D16">
        <w:t>沙包、封閉窗戶或劃定區域禁止進入、拆除懸掛物等</w:t>
      </w:r>
      <w:r w:rsidRPr="00163D16">
        <w:t>)</w:t>
      </w:r>
      <w:r w:rsidRPr="00163D16">
        <w:t>以降低災害所帶來之影響。</w:t>
      </w:r>
      <w:r>
        <w:rPr>
          <w:rFonts w:hint="eastAsia"/>
        </w:rPr>
        <w:t>若校園常受淹水</w:t>
      </w:r>
      <w:r>
        <w:rPr>
          <w:rFonts w:hint="eastAsia"/>
        </w:rPr>
        <w:t>(</w:t>
      </w:r>
      <w:r>
        <w:rPr>
          <w:rFonts w:hint="eastAsia"/>
        </w:rPr>
        <w:t>積水</w:t>
      </w:r>
      <w:r>
        <w:rPr>
          <w:rFonts w:hint="eastAsia"/>
        </w:rPr>
        <w:t>)</w:t>
      </w:r>
      <w:r>
        <w:rPr>
          <w:rFonts w:hint="eastAsia"/>
        </w:rPr>
        <w:t>之危害，則應採取減災工程</w:t>
      </w:r>
      <w:r>
        <w:rPr>
          <w:rFonts w:hint="eastAsia"/>
        </w:rPr>
        <w:t>(</w:t>
      </w:r>
      <w:r>
        <w:rPr>
          <w:rFonts w:hint="eastAsia"/>
        </w:rPr>
        <w:t>如增設抽水機、加高校園四周高程等措施</w:t>
      </w:r>
      <w:r>
        <w:rPr>
          <w:rFonts w:hint="eastAsia"/>
        </w:rPr>
        <w:t>)</w:t>
      </w:r>
      <w:r>
        <w:rPr>
          <w:rFonts w:hint="eastAsia"/>
        </w:rPr>
        <w:t>。</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342" w:name="_Toc437417158"/>
      <w:bookmarkStart w:id="343" w:name="_Toc26350020"/>
      <w:r w:rsidRPr="00302B6A">
        <w:rPr>
          <w:rFonts w:hint="eastAsia"/>
        </w:rPr>
        <w:t>自我檢視學校潛在災害評估分析</w:t>
      </w:r>
      <w:bookmarkEnd w:id="342"/>
      <w:bookmarkEnd w:id="343"/>
    </w:p>
    <w:p w:rsidR="00D06385" w:rsidRDefault="00D06385" w:rsidP="00D06385">
      <w:pPr>
        <w:pStyle w:val="affffd"/>
        <w:ind w:left="480" w:firstLine="480"/>
      </w:pPr>
      <w:r w:rsidRPr="00302B6A">
        <w:rPr>
          <w:rFonts w:hint="eastAsia"/>
        </w:rPr>
        <w:t>依據歷年校園災害事故統計及災害潛勢評估結果，填</w:t>
      </w:r>
      <w:r>
        <w:rPr>
          <w:rFonts w:hint="eastAsia"/>
        </w:rPr>
        <w:t>寫學校潛在災害類型自我</w:t>
      </w:r>
      <w:proofErr w:type="gramStart"/>
      <w:r>
        <w:rPr>
          <w:rFonts w:hint="eastAsia"/>
        </w:rPr>
        <w:t>評估表如</w:t>
      </w:r>
      <w:proofErr w:type="gramEnd"/>
      <w:r>
        <w:fldChar w:fldCharType="begin"/>
      </w:r>
      <w:r>
        <w:instrText xml:space="preserve"> </w:instrText>
      </w:r>
      <w:r>
        <w:rPr>
          <w:rFonts w:hint="eastAsia"/>
        </w:rPr>
        <w:instrText>REF _Ref419273971 \h</w:instrText>
      </w:r>
      <w:r>
        <w:instrText xml:space="preserve"> </w:instrText>
      </w:r>
      <w:r>
        <w:fldChar w:fldCharType="separate"/>
      </w:r>
      <w:r w:rsidR="00042669">
        <w:rPr>
          <w:rFonts w:hint="eastAsia"/>
        </w:rPr>
        <w:t>表</w:t>
      </w:r>
      <w:r w:rsidR="00042669">
        <w:rPr>
          <w:rFonts w:hint="eastAsia"/>
        </w:rPr>
        <w:t xml:space="preserve">4- </w:t>
      </w:r>
      <w:r w:rsidR="00042669">
        <w:rPr>
          <w:noProof/>
        </w:rPr>
        <w:t>1</w:t>
      </w:r>
      <w:r>
        <w:fldChar w:fldCharType="end"/>
      </w:r>
      <w:r>
        <w:rPr>
          <w:rFonts w:hint="eastAsia"/>
        </w:rPr>
        <w:t>所示，以利後續防災專家學者提出建議</w:t>
      </w:r>
      <w:r w:rsidRPr="00302B6A">
        <w:rPr>
          <w:rFonts w:hint="eastAsia"/>
        </w:rPr>
        <w:t>。</w:t>
      </w:r>
    </w:p>
    <w:p w:rsidR="00D06385" w:rsidRDefault="00D06385" w:rsidP="00D06385">
      <w:pPr>
        <w:pStyle w:val="affffc"/>
      </w:pPr>
      <w:bookmarkStart w:id="344" w:name="_Ref419273971"/>
      <w:bookmarkStart w:id="345" w:name="_Toc437417287"/>
      <w:r>
        <w:rPr>
          <w:rFonts w:hint="eastAsia"/>
        </w:rPr>
        <w:t>表</w:t>
      </w:r>
      <w:r>
        <w:rPr>
          <w:rFonts w:hint="eastAsia"/>
        </w:rPr>
        <w:t xml:space="preserve">4- </w:t>
      </w:r>
      <w:r>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fldChar w:fldCharType="separate"/>
      </w:r>
      <w:r w:rsidR="00042669">
        <w:rPr>
          <w:noProof/>
        </w:rPr>
        <w:t>1</w:t>
      </w:r>
      <w:r>
        <w:fldChar w:fldCharType="end"/>
      </w:r>
      <w:bookmarkEnd w:id="344"/>
      <w:r w:rsidRPr="002255F3">
        <w:rPr>
          <w:rFonts w:hint="eastAsia"/>
        </w:rPr>
        <w:t>潛在</w:t>
      </w:r>
      <w:r>
        <w:rPr>
          <w:rFonts w:hint="eastAsia"/>
        </w:rPr>
        <w:t>淹水</w:t>
      </w:r>
      <w:r w:rsidRPr="002255F3">
        <w:rPr>
          <w:rFonts w:hint="eastAsia"/>
        </w:rPr>
        <w:t>災害分析表</w:t>
      </w:r>
      <w:r w:rsidRPr="002255F3">
        <w:rPr>
          <w:rFonts w:hint="eastAsia"/>
        </w:rPr>
        <w:t>(</w:t>
      </w:r>
      <w:r w:rsidRPr="002255F3">
        <w:rPr>
          <w:rFonts w:hint="eastAsia"/>
        </w:rPr>
        <w:t>範例</w:t>
      </w:r>
      <w:r w:rsidRPr="002255F3">
        <w:rPr>
          <w:rFonts w:hint="eastAsia"/>
        </w:rPr>
        <w:t>)</w:t>
      </w:r>
      <w:bookmarkEnd w:id="34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497"/>
        <w:gridCol w:w="6799"/>
      </w:tblGrid>
      <w:tr w:rsidR="00D06385" w:rsidRPr="009F5FA3" w:rsidTr="00D21838">
        <w:trPr>
          <w:trHeight w:val="454"/>
          <w:jc w:val="center"/>
        </w:trPr>
        <w:tc>
          <w:tcPr>
            <w:tcW w:w="1530" w:type="dxa"/>
            <w:shd w:val="clear" w:color="auto" w:fill="D9D9D9"/>
            <w:vAlign w:val="center"/>
          </w:tcPr>
          <w:p w:rsidR="00D06385" w:rsidRPr="009F5FA3" w:rsidRDefault="00D06385" w:rsidP="00D21838">
            <w:pPr>
              <w:jc w:val="center"/>
              <w:rPr>
                <w:b/>
              </w:rPr>
            </w:pPr>
            <w:r w:rsidRPr="009F5FA3">
              <w:rPr>
                <w:b/>
              </w:rPr>
              <w:t>致災源</w:t>
            </w:r>
          </w:p>
        </w:tc>
        <w:tc>
          <w:tcPr>
            <w:tcW w:w="6992" w:type="dxa"/>
            <w:shd w:val="clear" w:color="auto" w:fill="FFFFFF"/>
            <w:vAlign w:val="center"/>
          </w:tcPr>
          <w:p w:rsidR="00D06385" w:rsidRPr="009F5FA3" w:rsidRDefault="00D06385" w:rsidP="00D21838">
            <w:pPr>
              <w:jc w:val="both"/>
            </w:pPr>
            <w:r w:rsidRPr="009F5FA3">
              <w:t>颱風引起的校園災害</w:t>
            </w:r>
          </w:p>
        </w:tc>
      </w:tr>
      <w:tr w:rsidR="00D06385" w:rsidRPr="009F5FA3" w:rsidTr="00D21838">
        <w:trPr>
          <w:trHeight w:val="454"/>
          <w:jc w:val="center"/>
        </w:trPr>
        <w:tc>
          <w:tcPr>
            <w:tcW w:w="1530" w:type="dxa"/>
            <w:shd w:val="clear" w:color="auto" w:fill="D9D9D9"/>
            <w:vAlign w:val="center"/>
          </w:tcPr>
          <w:p w:rsidR="00D06385" w:rsidRPr="009F5FA3" w:rsidRDefault="00D06385" w:rsidP="00D21838">
            <w:pPr>
              <w:jc w:val="center"/>
              <w:rPr>
                <w:b/>
              </w:rPr>
            </w:pPr>
            <w:r w:rsidRPr="009F5FA3">
              <w:rPr>
                <w:b/>
              </w:rPr>
              <w:t>致災區</w:t>
            </w:r>
          </w:p>
        </w:tc>
        <w:tc>
          <w:tcPr>
            <w:tcW w:w="6992" w:type="dxa"/>
            <w:shd w:val="clear" w:color="auto" w:fill="FFFFFF"/>
            <w:vAlign w:val="center"/>
          </w:tcPr>
          <w:p w:rsidR="00D06385" w:rsidRPr="009F5FA3" w:rsidRDefault="00D06385" w:rsidP="00D21838">
            <w:pPr>
              <w:jc w:val="both"/>
            </w:pPr>
            <w:r w:rsidRPr="009F5FA3">
              <w:t>本校校園及相關設施</w:t>
            </w:r>
          </w:p>
        </w:tc>
      </w:tr>
      <w:tr w:rsidR="00D06385" w:rsidRPr="009F5FA3" w:rsidTr="00D21838">
        <w:trPr>
          <w:trHeight w:val="454"/>
          <w:jc w:val="center"/>
        </w:trPr>
        <w:tc>
          <w:tcPr>
            <w:tcW w:w="1530" w:type="dxa"/>
            <w:shd w:val="clear" w:color="auto" w:fill="D9D9D9"/>
            <w:vAlign w:val="center"/>
          </w:tcPr>
          <w:p w:rsidR="00D06385" w:rsidRPr="009F5FA3" w:rsidRDefault="00D06385" w:rsidP="00D21838">
            <w:pPr>
              <w:jc w:val="center"/>
              <w:rPr>
                <w:b/>
              </w:rPr>
            </w:pPr>
            <w:r w:rsidRPr="009F5FA3">
              <w:rPr>
                <w:b/>
              </w:rPr>
              <w:t>潛在災害</w:t>
            </w:r>
          </w:p>
        </w:tc>
        <w:tc>
          <w:tcPr>
            <w:tcW w:w="6992" w:type="dxa"/>
            <w:shd w:val="clear" w:color="auto" w:fill="FFFFFF"/>
            <w:vAlign w:val="center"/>
          </w:tcPr>
          <w:p w:rsidR="00D06385" w:rsidRPr="009F5FA3" w:rsidRDefault="00D06385" w:rsidP="00D21838">
            <w:pPr>
              <w:jc w:val="both"/>
            </w:pPr>
            <w:r w:rsidRPr="009F5FA3">
              <w:t>校園內老舊建築或輕鋼架建築，無法承受颱風吹襲。</w:t>
            </w:r>
          </w:p>
          <w:p w:rsidR="00D06385" w:rsidRPr="009F5FA3" w:rsidRDefault="00D06385" w:rsidP="00D21838">
            <w:pPr>
              <w:jc w:val="both"/>
            </w:pPr>
            <w:r w:rsidRPr="009F5FA3">
              <w:t>教室門窗未上鎖，遭颱風吹襲而破損。</w:t>
            </w:r>
          </w:p>
          <w:p w:rsidR="00D06385" w:rsidRPr="009F5FA3" w:rsidRDefault="00D06385" w:rsidP="00D21838">
            <w:pPr>
              <w:jc w:val="both"/>
            </w:pPr>
            <w:r w:rsidRPr="009F5FA3">
              <w:t>颱風吹起的飄落物，擊中建築物之門窗玻璃。</w:t>
            </w:r>
          </w:p>
          <w:p w:rsidR="00D06385" w:rsidRPr="009F5FA3" w:rsidRDefault="00D06385" w:rsidP="00D21838">
            <w:pPr>
              <w:jc w:val="both"/>
            </w:pPr>
            <w:r w:rsidRPr="009F5FA3">
              <w:t>操場球門未固定被吹倒。</w:t>
            </w:r>
          </w:p>
          <w:p w:rsidR="00D06385" w:rsidRPr="009F5FA3" w:rsidRDefault="00D06385" w:rsidP="00D21838">
            <w:pPr>
              <w:jc w:val="both"/>
            </w:pPr>
            <w:r w:rsidRPr="009F5FA3">
              <w:t>校園內的花草樹木未整修、固定，遭颱風吹倒。</w:t>
            </w:r>
          </w:p>
          <w:p w:rsidR="00D06385" w:rsidRPr="009F5FA3" w:rsidRDefault="00D06385" w:rsidP="00D21838">
            <w:pPr>
              <w:jc w:val="both"/>
            </w:pPr>
            <w:r w:rsidRPr="009F5FA3">
              <w:t>輸電線路遭狂風吹落，有短路之虞。</w:t>
            </w:r>
          </w:p>
        </w:tc>
      </w:tr>
      <w:tr w:rsidR="00D06385" w:rsidRPr="009F5FA3" w:rsidTr="00D21838">
        <w:trPr>
          <w:trHeight w:val="454"/>
          <w:jc w:val="center"/>
        </w:trPr>
        <w:tc>
          <w:tcPr>
            <w:tcW w:w="1530" w:type="dxa"/>
            <w:shd w:val="clear" w:color="auto" w:fill="D9D9D9"/>
            <w:vAlign w:val="center"/>
          </w:tcPr>
          <w:p w:rsidR="00D06385" w:rsidRPr="009F5FA3" w:rsidRDefault="00D06385" w:rsidP="00D21838">
            <w:pPr>
              <w:jc w:val="center"/>
              <w:rPr>
                <w:b/>
              </w:rPr>
            </w:pPr>
            <w:r w:rsidRPr="009F5FA3">
              <w:rPr>
                <w:b/>
              </w:rPr>
              <w:t>災損評估</w:t>
            </w:r>
          </w:p>
        </w:tc>
        <w:tc>
          <w:tcPr>
            <w:tcW w:w="6992" w:type="dxa"/>
            <w:shd w:val="clear" w:color="auto" w:fill="FFFFFF"/>
            <w:vAlign w:val="center"/>
          </w:tcPr>
          <w:p w:rsidR="00D06385" w:rsidRPr="009F5FA3" w:rsidRDefault="00D06385" w:rsidP="00D21838">
            <w:pPr>
              <w:jc w:val="both"/>
            </w:pPr>
            <w:r w:rsidRPr="009F5FA3">
              <w:t>校舍倒塌。</w:t>
            </w:r>
          </w:p>
          <w:p w:rsidR="00D06385" w:rsidRPr="009F5FA3" w:rsidRDefault="00D06385" w:rsidP="00D21838">
            <w:pPr>
              <w:jc w:val="both"/>
            </w:pPr>
            <w:r w:rsidRPr="009F5FA3">
              <w:t>門窗玻璃破損。</w:t>
            </w:r>
          </w:p>
          <w:p w:rsidR="00D06385" w:rsidRPr="009F5FA3" w:rsidRDefault="00D06385" w:rsidP="00D21838">
            <w:pPr>
              <w:jc w:val="both"/>
            </w:pPr>
            <w:r w:rsidRPr="009F5FA3">
              <w:lastRenderedPageBreak/>
              <w:t>操場體育設施損壞。</w:t>
            </w:r>
          </w:p>
          <w:p w:rsidR="00D06385" w:rsidRPr="009F5FA3" w:rsidRDefault="00D06385" w:rsidP="00D21838">
            <w:pPr>
              <w:jc w:val="both"/>
            </w:pPr>
            <w:r w:rsidRPr="009F5FA3">
              <w:t>花草樹木折斷。</w:t>
            </w:r>
          </w:p>
          <w:p w:rsidR="00D06385" w:rsidRPr="009F5FA3" w:rsidRDefault="00D06385" w:rsidP="00D21838">
            <w:pPr>
              <w:jc w:val="both"/>
            </w:pPr>
            <w:r w:rsidRPr="009F5FA3">
              <w:t>電線走火致災。</w:t>
            </w:r>
          </w:p>
        </w:tc>
      </w:tr>
    </w:tbl>
    <w:p w:rsidR="00D06385" w:rsidRDefault="00D06385" w:rsidP="00D06385"/>
    <w:p w:rsidR="00D06385" w:rsidRDefault="00D06385" w:rsidP="00D06385">
      <w:pPr>
        <w:pStyle w:val="2"/>
        <w:keepNext w:val="0"/>
        <w:numPr>
          <w:ilvl w:val="1"/>
          <w:numId w:val="82"/>
        </w:numPr>
        <w:adjustRightInd w:val="0"/>
        <w:snapToGrid w:val="0"/>
        <w:spacing w:beforeLines="50" w:before="180" w:afterLines="50" w:after="180" w:line="360" w:lineRule="auto"/>
      </w:pPr>
      <w:bookmarkStart w:id="346" w:name="_Toc437417159"/>
      <w:bookmarkStart w:id="347" w:name="_Toc26350021"/>
      <w:r>
        <w:rPr>
          <w:rFonts w:hint="eastAsia"/>
        </w:rPr>
        <w:t>災害應變工作事項</w:t>
      </w:r>
      <w:bookmarkEnd w:id="346"/>
      <w:bookmarkEnd w:id="347"/>
    </w:p>
    <w:p w:rsidR="00D06385" w:rsidRDefault="00D06385" w:rsidP="00D06385">
      <w:pPr>
        <w:pStyle w:val="affffd"/>
        <w:ind w:left="480" w:firstLine="480"/>
      </w:pPr>
      <w:r>
        <w:rPr>
          <w:rFonts w:hint="eastAsia"/>
        </w:rPr>
        <w:t>淹水災害應變工作事項</w:t>
      </w:r>
      <w:r w:rsidRPr="002255F3">
        <w:rPr>
          <w:rFonts w:hint="eastAsia"/>
        </w:rPr>
        <w:t>包含災害來臨前之戒備、</w:t>
      </w:r>
      <w:r>
        <w:rPr>
          <w:rFonts w:hint="eastAsia"/>
        </w:rPr>
        <w:t>校園災害防救</w:t>
      </w:r>
      <w:r w:rsidRPr="002255F3">
        <w:rPr>
          <w:rFonts w:hint="eastAsia"/>
        </w:rPr>
        <w:t>應變組織之運作</w:t>
      </w:r>
      <w:r>
        <w:rPr>
          <w:rFonts w:hint="eastAsia"/>
        </w:rPr>
        <w:t>、</w:t>
      </w:r>
      <w:r w:rsidRPr="00721628">
        <w:rPr>
          <w:rFonts w:hint="eastAsia"/>
        </w:rPr>
        <w:t>停課放學疏散之執行</w:t>
      </w:r>
      <w:r w:rsidRPr="002255F3">
        <w:rPr>
          <w:rFonts w:hint="eastAsia"/>
        </w:rPr>
        <w:t>、</w:t>
      </w:r>
      <w:r>
        <w:rPr>
          <w:rFonts w:hint="eastAsia"/>
        </w:rPr>
        <w:t>緊急救護與救助實施</w:t>
      </w:r>
      <w:r w:rsidRPr="002255F3">
        <w:rPr>
          <w:rFonts w:hint="eastAsia"/>
        </w:rPr>
        <w:t>、</w:t>
      </w:r>
      <w:r>
        <w:rPr>
          <w:rFonts w:hint="eastAsia"/>
        </w:rPr>
        <w:t>災情通報及啟動社區住戶與家長之協助等內容，其緊急避難流程如</w:t>
      </w:r>
      <w:r>
        <w:fldChar w:fldCharType="begin"/>
      </w:r>
      <w:r>
        <w:instrText xml:space="preserve"> </w:instrText>
      </w:r>
      <w:r>
        <w:rPr>
          <w:rFonts w:hint="eastAsia"/>
        </w:rPr>
        <w:instrText>REF _Ref419274536 \h</w:instrText>
      </w:r>
      <w:r>
        <w:instrText xml:space="preserve"> </w:instrText>
      </w:r>
      <w:r>
        <w:fldChar w:fldCharType="separate"/>
      </w:r>
      <w:r w:rsidR="00042669">
        <w:rPr>
          <w:rFonts w:hint="eastAsia"/>
        </w:rPr>
        <w:t>圖</w:t>
      </w:r>
      <w:r w:rsidR="00042669">
        <w:rPr>
          <w:rFonts w:hint="eastAsia"/>
        </w:rPr>
        <w:t xml:space="preserve">4- </w:t>
      </w:r>
      <w:r w:rsidR="00042669">
        <w:rPr>
          <w:noProof/>
        </w:rPr>
        <w:t>2</w:t>
      </w:r>
      <w:r>
        <w:fldChar w:fldCharType="end"/>
      </w:r>
      <w:r>
        <w:rPr>
          <w:rFonts w:hint="eastAsia"/>
        </w:rPr>
        <w:t>所示</w:t>
      </w:r>
      <w:r w:rsidRPr="000662B7">
        <w:rPr>
          <w:rFonts w:hint="eastAsia"/>
        </w:rPr>
        <w:t>。</w:t>
      </w:r>
    </w:p>
    <w:p w:rsidR="00D06385" w:rsidRDefault="00D06385" w:rsidP="00D06385">
      <w:pPr>
        <w:pStyle w:val="affffd"/>
        <w:ind w:leftChars="83" w:left="199" w:firstLineChars="83" w:firstLine="199"/>
        <w:jc w:val="center"/>
        <w:rPr>
          <w:color w:val="FF0000"/>
        </w:rPr>
      </w:pPr>
      <w:r>
        <w:rPr>
          <w:noProof/>
          <w:color w:val="FF0000"/>
        </w:rPr>
        <w:drawing>
          <wp:inline distT="0" distB="0" distL="0" distR="0" wp14:anchorId="391968A0" wp14:editId="1ECF87D0">
            <wp:extent cx="3657600" cy="4391025"/>
            <wp:effectExtent l="19050" t="0" r="0" b="0"/>
            <wp:docPr id="10" name="圖片 3" descr="擷取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擷取2.JPG"/>
                    <pic:cNvPicPr>
                      <a:picLocks noChangeAspect="1" noChangeArrowheads="1"/>
                    </pic:cNvPicPr>
                  </pic:nvPicPr>
                  <pic:blipFill>
                    <a:blip r:embed="rId88" cstate="print"/>
                    <a:srcRect/>
                    <a:stretch>
                      <a:fillRect/>
                    </a:stretch>
                  </pic:blipFill>
                  <pic:spPr bwMode="auto">
                    <a:xfrm>
                      <a:off x="0" y="0"/>
                      <a:ext cx="3657600" cy="4391025"/>
                    </a:xfrm>
                    <a:prstGeom prst="rect">
                      <a:avLst/>
                    </a:prstGeom>
                    <a:noFill/>
                    <a:ln w="9525">
                      <a:noFill/>
                      <a:miter lim="800000"/>
                      <a:headEnd/>
                      <a:tailEnd/>
                    </a:ln>
                  </pic:spPr>
                </pic:pic>
              </a:graphicData>
            </a:graphic>
          </wp:inline>
        </w:drawing>
      </w:r>
    </w:p>
    <w:p w:rsidR="00D06385" w:rsidRPr="001D4BD3" w:rsidRDefault="00D06385" w:rsidP="00D06385">
      <w:pPr>
        <w:pStyle w:val="affffc"/>
      </w:pPr>
      <w:bookmarkStart w:id="348" w:name="_Ref419274536"/>
      <w:bookmarkStart w:id="349" w:name="_Toc26339280"/>
      <w:r>
        <w:rPr>
          <w:rFonts w:hint="eastAsia"/>
        </w:rPr>
        <w:t>圖</w:t>
      </w:r>
      <w:r>
        <w:rPr>
          <w:rFonts w:hint="eastAsia"/>
        </w:rPr>
        <w:t xml:space="preserve">4- </w:t>
      </w:r>
      <w:r>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fldChar w:fldCharType="separate"/>
      </w:r>
      <w:r w:rsidR="00042669">
        <w:rPr>
          <w:noProof/>
        </w:rPr>
        <w:t>2</w:t>
      </w:r>
      <w:r>
        <w:fldChar w:fldCharType="end"/>
      </w:r>
      <w:bookmarkEnd w:id="348"/>
      <w:r>
        <w:rPr>
          <w:rFonts w:hint="eastAsia"/>
        </w:rPr>
        <w:t>淹水</w:t>
      </w:r>
      <w:r w:rsidRPr="001D4BD3">
        <w:rPr>
          <w:rFonts w:hint="eastAsia"/>
        </w:rPr>
        <w:t>災害</w:t>
      </w:r>
      <w:r>
        <w:rPr>
          <w:rFonts w:hint="eastAsia"/>
        </w:rPr>
        <w:t>緊急避難</w:t>
      </w:r>
      <w:r w:rsidRPr="001D4BD3">
        <w:rPr>
          <w:rFonts w:hint="eastAsia"/>
        </w:rPr>
        <w:t>流程圖</w:t>
      </w:r>
      <w:bookmarkEnd w:id="349"/>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350" w:name="_Toc437417160"/>
      <w:bookmarkStart w:id="351" w:name="_Toc26350022"/>
      <w:r>
        <w:rPr>
          <w:rFonts w:hint="eastAsia"/>
        </w:rPr>
        <w:t>臨災戒備</w:t>
      </w:r>
      <w:bookmarkEnd w:id="350"/>
      <w:bookmarkEnd w:id="351"/>
    </w:p>
    <w:p w:rsidR="00D06385" w:rsidRDefault="00D06385" w:rsidP="00D06385">
      <w:pPr>
        <w:pStyle w:val="affffd"/>
        <w:ind w:left="480" w:firstLine="480"/>
      </w:pPr>
      <w:r>
        <w:rPr>
          <w:rFonts w:hint="eastAsia"/>
        </w:rPr>
        <w:t>當交通部中央氣象局就校內所在地發布海上颱風警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時，指揮官</w:t>
      </w:r>
      <w:r w:rsidRPr="00721628">
        <w:rPr>
          <w:rFonts w:hint="eastAsia"/>
        </w:rPr>
        <w:t>(</w:t>
      </w:r>
      <w:r w:rsidRPr="00721628">
        <w:rPr>
          <w:rFonts w:hint="eastAsia"/>
        </w:rPr>
        <w:t>校長或代理人</w:t>
      </w:r>
      <w:r w:rsidRPr="00721628">
        <w:rPr>
          <w:rFonts w:hint="eastAsia"/>
        </w:rPr>
        <w:t>)</w:t>
      </w:r>
      <w:r w:rsidRPr="007A048F">
        <w:rPr>
          <w:rFonts w:hint="eastAsia"/>
        </w:rPr>
        <w:t xml:space="preserve"> </w:t>
      </w:r>
      <w:r w:rsidRPr="00CB6A8B">
        <w:rPr>
          <w:rFonts w:hint="eastAsia"/>
        </w:rPr>
        <w:t>須待在校區</w:t>
      </w:r>
      <w:r>
        <w:rPr>
          <w:rFonts w:hint="eastAsia"/>
        </w:rPr>
        <w:t>關注防災有關作為。</w:t>
      </w:r>
      <w:r w:rsidRPr="00721628">
        <w:rPr>
          <w:rFonts w:hint="eastAsia"/>
        </w:rPr>
        <w:t>訓導處</w:t>
      </w:r>
      <w:r w:rsidRPr="00721628">
        <w:rPr>
          <w:rFonts w:hint="eastAsia"/>
        </w:rPr>
        <w:t>(</w:t>
      </w:r>
      <w:r w:rsidRPr="00721628">
        <w:rPr>
          <w:rFonts w:hint="eastAsia"/>
        </w:rPr>
        <w:t>學務處</w:t>
      </w:r>
      <w:r w:rsidRPr="00721628">
        <w:rPr>
          <w:rFonts w:hint="eastAsia"/>
        </w:rPr>
        <w:t>)</w:t>
      </w:r>
      <w:r w:rsidRPr="00721628">
        <w:rPr>
          <w:rFonts w:hint="eastAsia"/>
        </w:rPr>
        <w:t>偕同</w:t>
      </w:r>
      <w:r w:rsidRPr="00721628">
        <w:rPr>
          <w:rFonts w:hint="eastAsia"/>
        </w:rPr>
        <w:lastRenderedPageBreak/>
        <w:t>總務處人員巡視校內之門窗</w:t>
      </w:r>
      <w:r w:rsidRPr="00721628">
        <w:rPr>
          <w:rFonts w:hint="eastAsia"/>
        </w:rPr>
        <w:t>(</w:t>
      </w:r>
      <w:r w:rsidRPr="00721628">
        <w:rPr>
          <w:rFonts w:hint="eastAsia"/>
        </w:rPr>
        <w:t>擋水門</w:t>
      </w:r>
      <w:r w:rsidRPr="00721628">
        <w:rPr>
          <w:rFonts w:hint="eastAsia"/>
        </w:rPr>
        <w:t>)</w:t>
      </w:r>
      <w:r w:rsidRPr="00721628">
        <w:rPr>
          <w:rFonts w:hint="eastAsia"/>
        </w:rPr>
        <w:t>是否緊閉，假若</w:t>
      </w:r>
      <w:r>
        <w:rPr>
          <w:rFonts w:hint="eastAsia"/>
        </w:rPr>
        <w:t>交通部中央氣象局</w:t>
      </w:r>
      <w:r w:rsidRPr="00721628">
        <w:rPr>
          <w:rFonts w:hint="eastAsia"/>
        </w:rPr>
        <w:t>預測將有狂風產生，須針對校內玻璃做適當處置、校內若有易掉落之裝飾，選擇強化固定之方式或將裝飾收起，先搬移到適當場所存放，並確認災害發生後使用之緊急應變之工具是否齊全，如有缺漏或損壞立即告知總務處將項目補齊或替換。</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352" w:name="_Toc437417161"/>
      <w:bookmarkStart w:id="353" w:name="_Toc26350023"/>
      <w:r w:rsidRPr="00721628">
        <w:rPr>
          <w:rFonts w:hint="eastAsia"/>
        </w:rPr>
        <w:t>停課放學疏散之執行</w:t>
      </w:r>
      <w:bookmarkEnd w:id="352"/>
      <w:bookmarkEnd w:id="353"/>
    </w:p>
    <w:p w:rsidR="00D06385" w:rsidRDefault="00D06385" w:rsidP="00D06385">
      <w:pPr>
        <w:pStyle w:val="4"/>
        <w:numPr>
          <w:ilvl w:val="3"/>
          <w:numId w:val="82"/>
        </w:numPr>
        <w:spacing w:before="180" w:after="180"/>
        <w:ind w:left="908"/>
      </w:pPr>
      <w:r w:rsidRPr="00D37BC4">
        <w:rPr>
          <w:rFonts w:hint="eastAsia"/>
        </w:rPr>
        <w:t>指揮官在接受教育局</w:t>
      </w:r>
      <w:r w:rsidRPr="00D37BC4">
        <w:t>(</w:t>
      </w:r>
      <w:r w:rsidRPr="00D37BC4">
        <w:rPr>
          <w:rFonts w:hint="eastAsia"/>
        </w:rPr>
        <w:t>處</w:t>
      </w:r>
      <w:r w:rsidRPr="00D37BC4">
        <w:t>)</w:t>
      </w:r>
      <w:r w:rsidRPr="00D37BC4">
        <w:rPr>
          <w:rFonts w:hint="eastAsia"/>
        </w:rPr>
        <w:t>的</w:t>
      </w:r>
      <w:r>
        <w:rPr>
          <w:rFonts w:hint="eastAsia"/>
        </w:rPr>
        <w:t>命令或自行判斷災情下，可決定發布疏散命令之時間，聯繫家長接回學生</w:t>
      </w:r>
      <w:r w:rsidRPr="00D37BC4">
        <w:rPr>
          <w:rFonts w:hint="eastAsia"/>
        </w:rPr>
        <w:t>，並派員管制交通動線。並應先洽</w:t>
      </w:r>
      <w:r>
        <w:rPr>
          <w:rFonts w:hint="eastAsia"/>
        </w:rPr>
        <w:t>相關單位</w:t>
      </w:r>
      <w:r w:rsidRPr="00D37BC4">
        <w:rPr>
          <w:rFonts w:hint="eastAsia"/>
        </w:rPr>
        <w:t>應變中心，瞭解周邊淹水狀況與道路通阻，進行家長接回</w:t>
      </w:r>
      <w:r>
        <w:rPr>
          <w:rFonts w:hint="eastAsia"/>
        </w:rPr>
        <w:t>學生</w:t>
      </w:r>
      <w:r w:rsidRPr="00D37BC4">
        <w:rPr>
          <w:rFonts w:hint="eastAsia"/>
        </w:rPr>
        <w:t>之疏散或</w:t>
      </w:r>
      <w:r>
        <w:rPr>
          <w:rFonts w:hint="eastAsia"/>
        </w:rPr>
        <w:t>收容</w:t>
      </w:r>
      <w:r w:rsidRPr="00D37BC4">
        <w:rPr>
          <w:rFonts w:hint="eastAsia"/>
        </w:rPr>
        <w:t>。</w:t>
      </w:r>
      <w:r>
        <w:rPr>
          <w:rFonts w:hint="eastAsia"/>
        </w:rPr>
        <w:t>學生離校時提醒隨身攜帶「家庭防災卡」，不克返家者妥於安置並聯繫家長，</w:t>
      </w:r>
      <w:r w:rsidRPr="00D37BC4">
        <w:rPr>
          <w:rFonts w:hint="eastAsia"/>
        </w:rPr>
        <w:t>同時向主管教育行政機關及</w:t>
      </w:r>
      <w:r w:rsidRPr="005A6357">
        <w:rPr>
          <w:rFonts w:hint="eastAsia"/>
        </w:rPr>
        <w:t>教育部校安中心</w:t>
      </w:r>
      <w:r w:rsidRPr="00D37BC4">
        <w:rPr>
          <w:rFonts w:hint="eastAsia"/>
        </w:rPr>
        <w:t>報備。</w:t>
      </w:r>
    </w:p>
    <w:p w:rsidR="00D06385" w:rsidRDefault="00D06385" w:rsidP="00D06385">
      <w:pPr>
        <w:pStyle w:val="4"/>
        <w:numPr>
          <w:ilvl w:val="3"/>
          <w:numId w:val="82"/>
        </w:numPr>
        <w:spacing w:before="180" w:after="180"/>
        <w:ind w:left="908"/>
      </w:pPr>
      <w:r w:rsidRPr="00D37BC4">
        <w:rPr>
          <w:rFonts w:hint="eastAsia"/>
        </w:rPr>
        <w:t>緊急疏散時，各班</w:t>
      </w:r>
      <w:r>
        <w:rPr>
          <w:rFonts w:hint="eastAsia"/>
        </w:rPr>
        <w:t>導師或任課教師</w:t>
      </w:r>
      <w:r w:rsidRPr="00D37BC4">
        <w:rPr>
          <w:rFonts w:hint="eastAsia"/>
        </w:rPr>
        <w:t>應確認該班</w:t>
      </w:r>
      <w:r>
        <w:rPr>
          <w:rFonts w:hint="eastAsia"/>
        </w:rPr>
        <w:t>學生</w:t>
      </w:r>
      <w:r w:rsidRPr="00D37BC4">
        <w:rPr>
          <w:rFonts w:hint="eastAsia"/>
        </w:rPr>
        <w:t>出席及安全狀況，並依事先確認暢通之疏散路線引導</w:t>
      </w:r>
      <w:r>
        <w:rPr>
          <w:rFonts w:hint="eastAsia"/>
        </w:rPr>
        <w:t>學生</w:t>
      </w:r>
      <w:r w:rsidRPr="00D37BC4">
        <w:rPr>
          <w:rFonts w:hint="eastAsia"/>
        </w:rPr>
        <w:t>。</w:t>
      </w:r>
    </w:p>
    <w:p w:rsidR="00D06385" w:rsidRDefault="00D06385" w:rsidP="00D06385">
      <w:pPr>
        <w:pStyle w:val="4"/>
        <w:numPr>
          <w:ilvl w:val="3"/>
          <w:numId w:val="82"/>
        </w:numPr>
        <w:spacing w:before="180" w:after="180"/>
        <w:ind w:left="908"/>
      </w:pPr>
      <w:r w:rsidRPr="00D37BC4">
        <w:rPr>
          <w:rFonts w:hint="eastAsia"/>
        </w:rPr>
        <w:t>避難引導人員在引導避難時，應優先協助行動不便或有特殊情況的</w:t>
      </w:r>
      <w:r>
        <w:rPr>
          <w:rFonts w:hint="eastAsia"/>
        </w:rPr>
        <w:t>學生</w:t>
      </w:r>
      <w:r w:rsidRPr="00D37BC4">
        <w:rPr>
          <w:rFonts w:hint="eastAsia"/>
        </w:rPr>
        <w:t>。</w:t>
      </w:r>
    </w:p>
    <w:p w:rsidR="00D06385" w:rsidRDefault="00D06385" w:rsidP="00D06385">
      <w:pPr>
        <w:pStyle w:val="4"/>
        <w:numPr>
          <w:ilvl w:val="3"/>
          <w:numId w:val="82"/>
        </w:numPr>
        <w:spacing w:before="180" w:after="180"/>
        <w:ind w:left="908"/>
      </w:pPr>
      <w:r w:rsidRPr="00D37BC4">
        <w:rPr>
          <w:rFonts w:hint="eastAsia"/>
        </w:rPr>
        <w:t>避難疏散過程發現</w:t>
      </w:r>
      <w:r>
        <w:rPr>
          <w:rFonts w:hint="eastAsia"/>
        </w:rPr>
        <w:t>學生</w:t>
      </w:r>
      <w:r w:rsidRPr="00D37BC4">
        <w:rPr>
          <w:rFonts w:hint="eastAsia"/>
        </w:rPr>
        <w:t>、教</w:t>
      </w:r>
      <w:r>
        <w:rPr>
          <w:rFonts w:hint="eastAsia"/>
        </w:rPr>
        <w:t>職員工</w:t>
      </w:r>
      <w:r w:rsidRPr="00D37BC4">
        <w:rPr>
          <w:rFonts w:hint="eastAsia"/>
        </w:rPr>
        <w:t>發生意外時，應通知救護人員迅速實行救護行動。</w:t>
      </w:r>
    </w:p>
    <w:p w:rsidR="00D06385" w:rsidRDefault="00D06385" w:rsidP="00D06385">
      <w:pPr>
        <w:pStyle w:val="4"/>
        <w:numPr>
          <w:ilvl w:val="3"/>
          <w:numId w:val="82"/>
        </w:numPr>
        <w:spacing w:before="180" w:after="180"/>
        <w:ind w:left="908"/>
      </w:pPr>
      <w:r>
        <w:rPr>
          <w:rFonts w:hint="eastAsia"/>
        </w:rPr>
        <w:t>若學校有附設幼兒園，導師應聯繫家長接回學生或安排護送放學。</w:t>
      </w:r>
    </w:p>
    <w:p w:rsidR="00D06385" w:rsidRDefault="00D06385" w:rsidP="00D06385">
      <w:pPr>
        <w:pStyle w:val="4"/>
        <w:spacing w:before="180" w:after="180"/>
        <w:ind w:firstLine="0"/>
      </w:pP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354" w:name="_Toc426210612"/>
      <w:bookmarkStart w:id="355" w:name="_Toc428383412"/>
      <w:bookmarkStart w:id="356" w:name="_Toc437417162"/>
      <w:bookmarkStart w:id="357" w:name="_Toc26350024"/>
      <w:r w:rsidRPr="00D37BC4">
        <w:rPr>
          <w:rFonts w:hint="eastAsia"/>
        </w:rPr>
        <w:t>淹水時之避難疏散</w:t>
      </w:r>
      <w:bookmarkEnd w:id="354"/>
      <w:bookmarkEnd w:id="355"/>
      <w:bookmarkEnd w:id="356"/>
      <w:bookmarkEnd w:id="357"/>
    </w:p>
    <w:p w:rsidR="00D06385" w:rsidRDefault="00D06385" w:rsidP="00D06385">
      <w:pPr>
        <w:pStyle w:val="4"/>
        <w:numPr>
          <w:ilvl w:val="3"/>
          <w:numId w:val="82"/>
        </w:numPr>
        <w:spacing w:before="180" w:after="180"/>
        <w:ind w:left="908"/>
      </w:pPr>
      <w:r>
        <w:rPr>
          <w:rFonts w:hint="eastAsia"/>
        </w:rPr>
        <w:t>校</w:t>
      </w:r>
      <w:r w:rsidRPr="00D37BC4">
        <w:rPr>
          <w:rFonts w:hint="eastAsia"/>
        </w:rPr>
        <w:t>內就地避難</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B7103C">
        <w:rPr>
          <w:kern w:val="0"/>
        </w:rPr>
        <w:t>指揮官在接受教育局</w:t>
      </w:r>
      <w:r w:rsidRPr="00B7103C">
        <w:rPr>
          <w:kern w:val="0"/>
        </w:rPr>
        <w:t>(</w:t>
      </w:r>
      <w:r w:rsidRPr="00B7103C">
        <w:rPr>
          <w:kern w:val="0"/>
        </w:rPr>
        <w:t>處</w:t>
      </w:r>
      <w:r w:rsidRPr="00B7103C">
        <w:rPr>
          <w:kern w:val="0"/>
        </w:rPr>
        <w:t>)</w:t>
      </w:r>
      <w:r w:rsidRPr="00B7103C">
        <w:rPr>
          <w:kern w:val="0"/>
        </w:rPr>
        <w:t>的命令或自行判斷災情之下，可決定就地避難之執行</w:t>
      </w:r>
      <w:r w:rsidRPr="00B7103C">
        <w:rPr>
          <w:kern w:val="0"/>
        </w:rPr>
        <w:t>(</w:t>
      </w:r>
      <w:r w:rsidRPr="00B7103C">
        <w:rPr>
          <w:kern w:val="0"/>
        </w:rPr>
        <w:t>第一階段避難</w:t>
      </w:r>
      <w:r w:rsidRPr="00B7103C">
        <w:rPr>
          <w:kern w:val="0"/>
        </w:rPr>
        <w:t>-</w:t>
      </w:r>
      <w:r w:rsidRPr="00B7103C">
        <w:rPr>
          <w:kern w:val="0"/>
        </w:rPr>
        <w:t>低樓層班級垂直疏散</w:t>
      </w:r>
      <w:r w:rsidRPr="00B7103C">
        <w:rPr>
          <w:kern w:val="0"/>
        </w:rPr>
        <w:t>)</w:t>
      </w:r>
      <w:r w:rsidRPr="00B7103C">
        <w:rPr>
          <w:kern w:val="0"/>
        </w:rPr>
        <w:t>，並回報至主管教育</w:t>
      </w:r>
      <w:r w:rsidRPr="00B7103C">
        <w:rPr>
          <w:rFonts w:hint="eastAsia"/>
          <w:kern w:val="0"/>
        </w:rPr>
        <w:t>行政機關</w:t>
      </w:r>
      <w:r w:rsidRPr="00B7103C">
        <w:rPr>
          <w:kern w:val="0"/>
        </w:rPr>
        <w:t>及</w:t>
      </w:r>
      <w:r w:rsidRPr="005A6357">
        <w:rPr>
          <w:rFonts w:hint="eastAsia"/>
        </w:rPr>
        <w:t>教育部校安中心</w:t>
      </w:r>
      <w:r w:rsidRPr="00B7103C">
        <w:rPr>
          <w:kern w:val="0"/>
        </w:rPr>
        <w:t>。</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B7103C">
        <w:rPr>
          <w:kern w:val="0"/>
        </w:rPr>
        <w:t>搶救組人員清除避難路線上之障礙物</w:t>
      </w:r>
      <w:r w:rsidRPr="00B7103C">
        <w:rPr>
          <w:kern w:val="0"/>
        </w:rPr>
        <w:t>(</w:t>
      </w:r>
      <w:r w:rsidRPr="00B7103C">
        <w:rPr>
          <w:kern w:val="0"/>
        </w:rPr>
        <w:t>如漂浮之桌椅</w:t>
      </w:r>
      <w:r w:rsidRPr="00B7103C">
        <w:rPr>
          <w:kern w:val="0"/>
        </w:rPr>
        <w:t>)</w:t>
      </w:r>
      <w:r w:rsidRPr="00B7103C">
        <w:rPr>
          <w:kern w:val="0"/>
        </w:rPr>
        <w:t>協助避難。</w:t>
      </w:r>
    </w:p>
    <w:p w:rsidR="00D06385" w:rsidRDefault="00D06385" w:rsidP="00D06385">
      <w:pPr>
        <w:pStyle w:val="5"/>
        <w:keepLines w:val="0"/>
        <w:numPr>
          <w:ilvl w:val="4"/>
          <w:numId w:val="82"/>
        </w:numPr>
        <w:adjustRightInd w:val="0"/>
        <w:snapToGrid w:val="0"/>
        <w:spacing w:beforeLines="50" w:before="180" w:afterLines="50" w:after="180" w:line="360" w:lineRule="auto"/>
      </w:pPr>
      <w:bookmarkStart w:id="358" w:name="_Toc426211427"/>
      <w:r w:rsidRPr="00D37BC4">
        <w:rPr>
          <w:rFonts w:hint="eastAsia"/>
        </w:rPr>
        <w:lastRenderedPageBreak/>
        <w:t>就地避難以「垂直」避難為原則，將</w:t>
      </w:r>
      <w:r>
        <w:rPr>
          <w:rFonts w:hint="eastAsia"/>
        </w:rPr>
        <w:t>學生</w:t>
      </w:r>
      <w:r w:rsidRPr="00D37BC4">
        <w:rPr>
          <w:rFonts w:hint="eastAsia"/>
        </w:rPr>
        <w:t>收容至建築物二樓以上。垂直疏散</w:t>
      </w:r>
      <w:proofErr w:type="gramStart"/>
      <w:r w:rsidRPr="00D37BC4">
        <w:rPr>
          <w:rFonts w:hint="eastAsia"/>
        </w:rPr>
        <w:t>路線圖可參考</w:t>
      </w:r>
      <w:proofErr w:type="gramEnd"/>
      <w:r>
        <w:fldChar w:fldCharType="begin"/>
      </w:r>
      <w:r>
        <w:instrText xml:space="preserve"> </w:instrText>
      </w:r>
      <w:r>
        <w:rPr>
          <w:rFonts w:hint="eastAsia"/>
        </w:rPr>
        <w:instrText>REF _Ref419275818 \h</w:instrText>
      </w:r>
      <w:r>
        <w:instrText xml:space="preserve"> </w:instrText>
      </w:r>
      <w:r>
        <w:fldChar w:fldCharType="separate"/>
      </w:r>
      <w:r w:rsidR="00042669">
        <w:rPr>
          <w:rFonts w:ascii="微軟正黑體" w:eastAsia="微軟正黑體" w:hAnsi="微軟正黑體" w:cs="微軟正黑體" w:hint="eastAsia"/>
        </w:rPr>
        <w:t>圖</w:t>
      </w:r>
      <w:r w:rsidR="00042669">
        <w:rPr>
          <w:rFonts w:hint="eastAsia"/>
        </w:rPr>
        <w:t xml:space="preserve">4- </w:t>
      </w:r>
      <w:r w:rsidR="00042669">
        <w:rPr>
          <w:noProof/>
        </w:rPr>
        <w:t>3</w:t>
      </w:r>
      <w:r>
        <w:fldChar w:fldCharType="end"/>
      </w:r>
      <w:r w:rsidRPr="00D37BC4">
        <w:rPr>
          <w:rFonts w:hint="eastAsia"/>
        </w:rPr>
        <w:t>範例。</w:t>
      </w:r>
      <w:bookmarkEnd w:id="358"/>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B7103C">
        <w:rPr>
          <w:kern w:val="0"/>
        </w:rPr>
        <w:t>避難引導組人員引導避難時，應優先協助行動不便或有特殊情況的</w:t>
      </w:r>
      <w:r>
        <w:rPr>
          <w:rFonts w:hint="eastAsia"/>
        </w:rPr>
        <w:t>學生</w:t>
      </w:r>
      <w:r w:rsidRPr="00B7103C">
        <w:rPr>
          <w:kern w:val="0"/>
        </w:rPr>
        <w:t>。</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t>避難過程若發現</w:t>
      </w:r>
      <w:r>
        <w:rPr>
          <w:rFonts w:hint="eastAsia"/>
        </w:rPr>
        <w:t>學生</w:t>
      </w:r>
      <w:r w:rsidRPr="00D37BC4">
        <w:rPr>
          <w:rFonts w:hint="eastAsia"/>
          <w:kern w:val="0"/>
        </w:rPr>
        <w:t>、教</w:t>
      </w:r>
      <w:r>
        <w:rPr>
          <w:rFonts w:hint="eastAsia"/>
          <w:kern w:val="0"/>
        </w:rPr>
        <w:t>職人</w:t>
      </w:r>
      <w:r w:rsidRPr="00D37BC4">
        <w:rPr>
          <w:rFonts w:hint="eastAsia"/>
          <w:kern w:val="0"/>
        </w:rPr>
        <w:t>員發生意外時，應通知護理人員迅速實行救護行動。</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bookmarkStart w:id="359" w:name="_Toc426211458"/>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Pr>
          <w:kern w:val="0"/>
        </w:rPr>
        <w:fldChar w:fldCharType="begin"/>
      </w:r>
      <w:r>
        <w:rPr>
          <w:kern w:val="0"/>
        </w:rPr>
        <w:instrText xml:space="preserve"> </w:instrText>
      </w:r>
      <w:r>
        <w:rPr>
          <w:rFonts w:hint="eastAsia"/>
          <w:kern w:val="0"/>
        </w:rPr>
        <w:instrText>REF _Ref419218263 \h</w:instrText>
      </w:r>
      <w:r>
        <w:rPr>
          <w:kern w:val="0"/>
        </w:rPr>
        <w:instrText xml:space="preserve"> </w:instrText>
      </w:r>
      <w:r>
        <w:rPr>
          <w:kern w:val="0"/>
        </w:rPr>
      </w:r>
      <w:r>
        <w:rPr>
          <w:kern w:val="0"/>
        </w:rPr>
        <w:fldChar w:fldCharType="separate"/>
      </w:r>
      <w:r w:rsidR="00042669">
        <w:rPr>
          <w:rFonts w:ascii="微軟正黑體" w:eastAsia="微軟正黑體" w:hAnsi="微軟正黑體" w:cs="微軟正黑體" w:hint="eastAsia"/>
        </w:rPr>
        <w:t>表</w:t>
      </w:r>
      <w:r w:rsidR="00042669">
        <w:rPr>
          <w:rFonts w:hint="eastAsia"/>
        </w:rPr>
        <w:t xml:space="preserve">2- </w:t>
      </w:r>
      <w:r w:rsidR="00042669">
        <w:rPr>
          <w:noProof/>
        </w:rPr>
        <w:t>15</w:t>
      </w:r>
      <w:r>
        <w:rPr>
          <w:kern w:val="0"/>
        </w:rPr>
        <w:fldChar w:fldCharType="end"/>
      </w:r>
      <w:r w:rsidRPr="00D37BC4">
        <w:rPr>
          <w:rFonts w:hint="eastAsia"/>
          <w:kern w:val="0"/>
        </w:rPr>
        <w:t>。</w:t>
      </w:r>
      <w:bookmarkEnd w:id="359"/>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t>若雨勢持續，淹水狀況未改善，則考量</w:t>
      </w:r>
      <w:r>
        <w:rPr>
          <w:rFonts w:hint="eastAsia"/>
          <w:kern w:val="0"/>
        </w:rPr>
        <w:t>學生</w:t>
      </w:r>
      <w:r w:rsidRPr="00D37BC4">
        <w:rPr>
          <w:rFonts w:hint="eastAsia"/>
          <w:kern w:val="0"/>
        </w:rPr>
        <w:t>安全，通報救援協助進行</w:t>
      </w:r>
      <w:r>
        <w:rPr>
          <w:rFonts w:hint="eastAsia"/>
          <w:kern w:val="0"/>
        </w:rPr>
        <w:t>校</w:t>
      </w:r>
      <w:r w:rsidRPr="00D37BC4">
        <w:rPr>
          <w:rFonts w:hint="eastAsia"/>
          <w:kern w:val="0"/>
        </w:rPr>
        <w:t>外疏散</w:t>
      </w:r>
      <w:r w:rsidRPr="00D37BC4">
        <w:rPr>
          <w:kern w:val="0"/>
        </w:rPr>
        <w:t>(</w:t>
      </w:r>
      <w:r w:rsidRPr="00D37BC4">
        <w:rPr>
          <w:rFonts w:hint="eastAsia"/>
          <w:kern w:val="0"/>
        </w:rPr>
        <w:t>第二階段避難</w:t>
      </w:r>
      <w:r w:rsidRPr="00D37BC4">
        <w:rPr>
          <w:kern w:val="0"/>
        </w:rPr>
        <w:t>-</w:t>
      </w:r>
      <w:r w:rsidRPr="00D37BC4">
        <w:rPr>
          <w:rFonts w:hint="eastAsia"/>
          <w:kern w:val="0"/>
        </w:rPr>
        <w:t>全</w:t>
      </w:r>
      <w:r>
        <w:rPr>
          <w:rFonts w:hint="eastAsia"/>
          <w:kern w:val="0"/>
        </w:rPr>
        <w:t>校</w:t>
      </w:r>
      <w:r w:rsidRPr="00D37BC4">
        <w:rPr>
          <w:rFonts w:hint="eastAsia"/>
          <w:kern w:val="0"/>
        </w:rPr>
        <w:t>疏散</w:t>
      </w:r>
      <w:r w:rsidRPr="00D37BC4">
        <w:rPr>
          <w:kern w:val="0"/>
        </w:rPr>
        <w:t>)</w:t>
      </w:r>
      <w:r w:rsidRPr="00D37BC4">
        <w:rPr>
          <w:rFonts w:hint="eastAsia"/>
          <w:kern w:val="0"/>
        </w:rPr>
        <w:t>。</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t>若較長時間滯留於避難地點，則由避難引導組人員發放糧食、飲用水給</w:t>
      </w:r>
      <w:r>
        <w:rPr>
          <w:rFonts w:hint="eastAsia"/>
          <w:kern w:val="0"/>
        </w:rPr>
        <w:t>學生</w:t>
      </w:r>
      <w:r w:rsidRPr="00D37BC4">
        <w:rPr>
          <w:rFonts w:hint="eastAsia"/>
          <w:kern w:val="0"/>
        </w:rPr>
        <w:t>。</w:t>
      </w:r>
    </w:p>
    <w:p w:rsidR="00D06385" w:rsidRDefault="00D06385" w:rsidP="00D06385">
      <w:pPr>
        <w:jc w:val="center"/>
      </w:pPr>
      <w:r>
        <w:rPr>
          <w:noProof/>
        </w:rPr>
        <w:drawing>
          <wp:inline distT="0" distB="0" distL="0" distR="0" wp14:anchorId="1A99E732" wp14:editId="1D471839">
            <wp:extent cx="5274310" cy="3764280"/>
            <wp:effectExtent l="0" t="0" r="0" b="0"/>
            <wp:docPr id="38" name="圖片 38" descr="內湖國小-校園防災洪汛避難圖-108x77cm-0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內湖國小-校園防災洪汛避難圖-108x77cm-01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4310" cy="3764280"/>
                    </a:xfrm>
                    <a:prstGeom prst="rect">
                      <a:avLst/>
                    </a:prstGeom>
                    <a:noFill/>
                    <a:ln>
                      <a:noFill/>
                    </a:ln>
                  </pic:spPr>
                </pic:pic>
              </a:graphicData>
            </a:graphic>
          </wp:inline>
        </w:drawing>
      </w:r>
    </w:p>
    <w:p w:rsidR="00D06385" w:rsidRPr="00721628" w:rsidRDefault="00D06385" w:rsidP="00D06385">
      <w:pPr>
        <w:pStyle w:val="affffc"/>
      </w:pPr>
      <w:bookmarkStart w:id="360" w:name="_Ref419275818"/>
      <w:bookmarkStart w:id="361" w:name="_Toc26339281"/>
      <w:r>
        <w:rPr>
          <w:rFonts w:hint="eastAsia"/>
        </w:rPr>
        <w:t>圖</w:t>
      </w:r>
      <w:r>
        <w:rPr>
          <w:rFonts w:hint="eastAsia"/>
        </w:rPr>
        <w:t xml:space="preserve">4- </w:t>
      </w:r>
      <w:r>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fldChar w:fldCharType="separate"/>
      </w:r>
      <w:r w:rsidR="00042669">
        <w:rPr>
          <w:noProof/>
        </w:rPr>
        <w:t>3</w:t>
      </w:r>
      <w:r>
        <w:fldChar w:fldCharType="end"/>
      </w:r>
      <w:bookmarkEnd w:id="360"/>
      <w:r>
        <w:rPr>
          <w:rFonts w:hint="eastAsia"/>
        </w:rPr>
        <w:t>淹水災害垂直避難路線圖</w:t>
      </w:r>
      <w:bookmarkEnd w:id="361"/>
    </w:p>
    <w:p w:rsidR="00D06385" w:rsidRDefault="00D06385" w:rsidP="00D06385">
      <w:pPr>
        <w:pStyle w:val="4"/>
        <w:numPr>
          <w:ilvl w:val="3"/>
          <w:numId w:val="82"/>
        </w:numPr>
        <w:spacing w:before="180" w:after="180"/>
        <w:ind w:left="908"/>
      </w:pPr>
      <w:r>
        <w:rPr>
          <w:rFonts w:hint="eastAsia"/>
        </w:rPr>
        <w:t>校</w:t>
      </w:r>
      <w:r w:rsidRPr="00D37BC4">
        <w:rPr>
          <w:rFonts w:hint="eastAsia"/>
        </w:rPr>
        <w:t>外疏散避難</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t>由避難引導組人員引導</w:t>
      </w:r>
      <w:r>
        <w:rPr>
          <w:rFonts w:hint="eastAsia"/>
          <w:kern w:val="0"/>
        </w:rPr>
        <w:t>學生及教職</w:t>
      </w:r>
      <w:r w:rsidRPr="00D37BC4">
        <w:rPr>
          <w:rFonts w:hint="eastAsia"/>
          <w:kern w:val="0"/>
        </w:rPr>
        <w:t>員</w:t>
      </w:r>
      <w:r>
        <w:rPr>
          <w:rFonts w:hint="eastAsia"/>
          <w:kern w:val="0"/>
        </w:rPr>
        <w:t>工</w:t>
      </w:r>
      <w:r w:rsidRPr="00D37BC4">
        <w:rPr>
          <w:rFonts w:hint="eastAsia"/>
          <w:kern w:val="0"/>
        </w:rPr>
        <w:t>疏散至附近避難集合點。</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lastRenderedPageBreak/>
        <w:t>由通報組人員聯繫社區志工與家長，啟動救災協助。</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t>搶救組人員清除避難路線上之障礙物協助疏散。</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t>避難引導組人員進行疏散路線之交通管制，並遵守交通標誌</w:t>
      </w:r>
      <w:r>
        <w:rPr>
          <w:rFonts w:hint="eastAsia"/>
          <w:kern w:val="0"/>
        </w:rPr>
        <w:t>指示</w:t>
      </w:r>
      <w:r w:rsidRPr="00D37BC4">
        <w:rPr>
          <w:rFonts w:hint="eastAsia"/>
          <w:kern w:val="0"/>
        </w:rPr>
        <w:t>。</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Pr>
          <w:rFonts w:hint="eastAsia"/>
          <w:kern w:val="0"/>
        </w:rPr>
        <w:t>遵照媒體傳播系統之指示。</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t>疏散路線不經過危險路段</w:t>
      </w:r>
      <w:r w:rsidRPr="00D37BC4">
        <w:rPr>
          <w:kern w:val="0"/>
        </w:rPr>
        <w:t>(</w:t>
      </w:r>
      <w:r w:rsidRPr="00D37BC4">
        <w:rPr>
          <w:rFonts w:hint="eastAsia"/>
          <w:kern w:val="0"/>
        </w:rPr>
        <w:t>如路旁有未加蓋之排水溝或洪水匯集處</w:t>
      </w:r>
      <w:r w:rsidRPr="00D37BC4">
        <w:rPr>
          <w:kern w:val="0"/>
        </w:rPr>
        <w:t>)</w:t>
      </w:r>
      <w:r w:rsidRPr="00D37BC4">
        <w:rPr>
          <w:rFonts w:hint="eastAsia"/>
          <w:kern w:val="0"/>
        </w:rPr>
        <w:t>或陡坡區。</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Pr>
          <w:rFonts w:hint="eastAsia"/>
          <w:kern w:val="0"/>
        </w:rPr>
        <w:t>由緊急救護組人員於避難疏散集合點設立急救站，並</w:t>
      </w:r>
      <w:r w:rsidRPr="00D37BC4">
        <w:rPr>
          <w:rFonts w:hint="eastAsia"/>
          <w:kern w:val="0"/>
        </w:rPr>
        <w:t>啟動緊急救護與救助機制。</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t>避難引導組人員在引導避難時，應優先協助行動不便或有特殊情況的</w:t>
      </w:r>
      <w:r>
        <w:rPr>
          <w:rFonts w:hint="eastAsia"/>
          <w:kern w:val="0"/>
        </w:rPr>
        <w:t>學生</w:t>
      </w:r>
      <w:r w:rsidRPr="00D37BC4">
        <w:rPr>
          <w:rFonts w:hint="eastAsia"/>
          <w:kern w:val="0"/>
        </w:rPr>
        <w:t>。</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t>避難過程發現</w:t>
      </w:r>
      <w:r>
        <w:rPr>
          <w:rFonts w:hint="eastAsia"/>
          <w:kern w:val="0"/>
        </w:rPr>
        <w:t>學生</w:t>
      </w:r>
      <w:r w:rsidRPr="00D37BC4">
        <w:rPr>
          <w:rFonts w:hint="eastAsia"/>
          <w:kern w:val="0"/>
        </w:rPr>
        <w:t>、</w:t>
      </w:r>
      <w:r>
        <w:rPr>
          <w:rFonts w:hint="eastAsia"/>
          <w:kern w:val="0"/>
        </w:rPr>
        <w:t>教職</w:t>
      </w:r>
      <w:r w:rsidRPr="00D37BC4">
        <w:rPr>
          <w:rFonts w:hint="eastAsia"/>
          <w:kern w:val="0"/>
        </w:rPr>
        <w:t>員</w:t>
      </w:r>
      <w:r>
        <w:rPr>
          <w:rFonts w:hint="eastAsia"/>
          <w:kern w:val="0"/>
        </w:rPr>
        <w:t>工</w:t>
      </w:r>
      <w:r w:rsidRPr="00D37BC4">
        <w:rPr>
          <w:rFonts w:hint="eastAsia"/>
          <w:kern w:val="0"/>
        </w:rPr>
        <w:t>發生意外時，應通知護理人員迅速實行救護行動。</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bookmarkStart w:id="362" w:name="_Toc426211459"/>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Pr>
          <w:kern w:val="0"/>
        </w:rPr>
        <w:fldChar w:fldCharType="begin"/>
      </w:r>
      <w:r>
        <w:rPr>
          <w:kern w:val="0"/>
        </w:rPr>
        <w:instrText xml:space="preserve"> </w:instrText>
      </w:r>
      <w:r>
        <w:rPr>
          <w:rFonts w:hint="eastAsia"/>
          <w:kern w:val="0"/>
        </w:rPr>
        <w:instrText>REF _Ref419218263 \h</w:instrText>
      </w:r>
      <w:r>
        <w:rPr>
          <w:kern w:val="0"/>
        </w:rPr>
        <w:instrText xml:space="preserve"> </w:instrText>
      </w:r>
      <w:r>
        <w:rPr>
          <w:kern w:val="0"/>
        </w:rPr>
      </w:r>
      <w:r>
        <w:rPr>
          <w:kern w:val="0"/>
        </w:rPr>
        <w:fldChar w:fldCharType="separate"/>
      </w:r>
      <w:r w:rsidR="00042669">
        <w:rPr>
          <w:rFonts w:ascii="微軟正黑體" w:eastAsia="微軟正黑體" w:hAnsi="微軟正黑體" w:cs="微軟正黑體" w:hint="eastAsia"/>
        </w:rPr>
        <w:t>表</w:t>
      </w:r>
      <w:r w:rsidR="00042669">
        <w:rPr>
          <w:rFonts w:hint="eastAsia"/>
        </w:rPr>
        <w:t xml:space="preserve">2- </w:t>
      </w:r>
      <w:r w:rsidR="00042669">
        <w:rPr>
          <w:noProof/>
        </w:rPr>
        <w:t>15</w:t>
      </w:r>
      <w:r>
        <w:rPr>
          <w:kern w:val="0"/>
        </w:rPr>
        <w:fldChar w:fldCharType="end"/>
      </w:r>
      <w:r w:rsidRPr="00D37BC4">
        <w:rPr>
          <w:rFonts w:hint="eastAsia"/>
          <w:kern w:val="0"/>
        </w:rPr>
        <w:t>。</w:t>
      </w:r>
      <w:bookmarkEnd w:id="362"/>
    </w:p>
    <w:p w:rsidR="00D06385" w:rsidRPr="00816DD9"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t>若較長時間滯留於避難地點，則由避難引導組人員發放糧食、飲用水等生活物資給</w:t>
      </w:r>
      <w:r>
        <w:rPr>
          <w:rFonts w:hint="eastAsia"/>
          <w:kern w:val="0"/>
        </w:rPr>
        <w:t>學生</w:t>
      </w:r>
      <w:r w:rsidRPr="00D37BC4">
        <w:rPr>
          <w:rFonts w:hint="eastAsia"/>
          <w:kern w:val="0"/>
        </w:rPr>
        <w:t>。</w:t>
      </w:r>
    </w:p>
    <w:p w:rsidR="00D06385" w:rsidRPr="00E15A10" w:rsidRDefault="00D06385" w:rsidP="00D06385">
      <w:pPr>
        <w:pStyle w:val="3"/>
        <w:keepNext w:val="0"/>
        <w:numPr>
          <w:ilvl w:val="2"/>
          <w:numId w:val="82"/>
        </w:numPr>
        <w:adjustRightInd w:val="0"/>
        <w:snapToGrid w:val="0"/>
        <w:spacing w:beforeLines="50" w:before="180" w:afterLines="50" w:after="180" w:line="360" w:lineRule="auto"/>
        <w:jc w:val="left"/>
      </w:pPr>
      <w:bookmarkStart w:id="363" w:name="_Toc437417163"/>
      <w:bookmarkStart w:id="364" w:name="_Toc26350025"/>
      <w:r>
        <w:rPr>
          <w:rFonts w:hint="eastAsia"/>
        </w:rPr>
        <w:t>緊急救護與救助</w:t>
      </w:r>
      <w:bookmarkEnd w:id="363"/>
      <w:bookmarkEnd w:id="364"/>
    </w:p>
    <w:p w:rsidR="00D06385" w:rsidRDefault="00D06385" w:rsidP="00D06385">
      <w:pPr>
        <w:pStyle w:val="affffd"/>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D06385" w:rsidRDefault="00D06385" w:rsidP="00D06385">
      <w:pPr>
        <w:pStyle w:val="4"/>
        <w:numPr>
          <w:ilvl w:val="3"/>
          <w:numId w:val="82"/>
        </w:numPr>
        <w:spacing w:before="180" w:after="180"/>
        <w:ind w:left="908"/>
        <w:jc w:val="both"/>
        <w:rPr>
          <w:kern w:val="0"/>
          <w:lang w:val="zh-TW"/>
        </w:rPr>
      </w:pPr>
      <w:r w:rsidRPr="00B7103C">
        <w:rPr>
          <w:kern w:val="0"/>
          <w:lang w:val="zh-TW"/>
        </w:rPr>
        <w:t>人員受傷：立即包紮、固定、止血，傷勢嚴重須緊急送醫時，即通報</w:t>
      </w:r>
      <w:r w:rsidRPr="00B7103C">
        <w:rPr>
          <w:kern w:val="0"/>
          <w:lang w:val="zh-TW"/>
        </w:rPr>
        <w:t>119</w:t>
      </w:r>
      <w:r w:rsidRPr="00B7103C">
        <w:rPr>
          <w:kern w:val="0"/>
          <w:lang w:val="zh-TW"/>
        </w:rPr>
        <w:t>，若消防救護車因交通受阻無法抵達，則以電話通報教育部校安中心，俾利協調中央災害應變中心指揮救援。</w:t>
      </w:r>
    </w:p>
    <w:p w:rsidR="00D06385" w:rsidRDefault="00D06385" w:rsidP="00D06385">
      <w:pPr>
        <w:pStyle w:val="4"/>
        <w:numPr>
          <w:ilvl w:val="3"/>
          <w:numId w:val="82"/>
        </w:numPr>
        <w:spacing w:before="180" w:after="180"/>
        <w:ind w:left="908"/>
        <w:jc w:val="both"/>
        <w:rPr>
          <w:kern w:val="0"/>
          <w:lang w:val="zh-TW"/>
        </w:rPr>
      </w:pPr>
      <w:r>
        <w:rPr>
          <w:rFonts w:hint="eastAsia"/>
          <w:kern w:val="0"/>
          <w:lang w:val="zh-TW"/>
        </w:rPr>
        <w:t>校</w:t>
      </w:r>
      <w:r w:rsidRPr="00B7103C">
        <w:rPr>
          <w:kern w:val="0"/>
          <w:lang w:val="zh-TW"/>
        </w:rPr>
        <w:t>舍受損：在安全前提下搶救器材、設備，清查受損情形，照相存證並通報教育部校安中心及直轄市、縣</w:t>
      </w:r>
      <w:r w:rsidRPr="00B7103C">
        <w:rPr>
          <w:kern w:val="0"/>
          <w:lang w:val="zh-TW"/>
        </w:rPr>
        <w:t>(</w:t>
      </w:r>
      <w:r w:rsidRPr="00B7103C">
        <w:rPr>
          <w:kern w:val="0"/>
          <w:lang w:val="zh-TW"/>
        </w:rPr>
        <w:t>市</w:t>
      </w:r>
      <w:r w:rsidRPr="00B7103C">
        <w:rPr>
          <w:kern w:val="0"/>
          <w:lang w:val="zh-TW"/>
        </w:rPr>
        <w:t>)</w:t>
      </w:r>
      <w:r w:rsidRPr="00B7103C">
        <w:rPr>
          <w:kern w:val="0"/>
          <w:lang w:val="zh-TW"/>
        </w:rPr>
        <w:t>政府教育局</w:t>
      </w:r>
      <w:r w:rsidRPr="00B7103C">
        <w:rPr>
          <w:kern w:val="0"/>
          <w:lang w:val="zh-TW"/>
        </w:rPr>
        <w:t>(</w:t>
      </w:r>
      <w:r w:rsidRPr="00B7103C">
        <w:rPr>
          <w:kern w:val="0"/>
          <w:lang w:val="zh-TW"/>
        </w:rPr>
        <w:t>處</w:t>
      </w:r>
      <w:r w:rsidRPr="00B7103C">
        <w:rPr>
          <w:kern w:val="0"/>
          <w:lang w:val="zh-TW"/>
        </w:rPr>
        <w:t>)</w:t>
      </w:r>
      <w:r w:rsidRPr="00B7103C">
        <w:rPr>
          <w:kern w:val="0"/>
          <w:lang w:val="zh-TW"/>
        </w:rPr>
        <w:t>。另召開應變小組會議，決定停（復）課及復原事宜。</w:t>
      </w:r>
    </w:p>
    <w:p w:rsidR="00D06385" w:rsidRPr="00AC08AC" w:rsidRDefault="00D06385" w:rsidP="00D06385">
      <w:pPr>
        <w:pStyle w:val="4"/>
        <w:numPr>
          <w:ilvl w:val="3"/>
          <w:numId w:val="82"/>
        </w:numPr>
        <w:spacing w:before="180" w:after="180"/>
        <w:ind w:left="908"/>
        <w:jc w:val="both"/>
        <w:rPr>
          <w:kern w:val="0"/>
          <w:lang w:val="zh-TW"/>
        </w:rPr>
      </w:pPr>
      <w:r>
        <w:rPr>
          <w:rFonts w:hint="eastAsia"/>
          <w:kern w:val="0"/>
          <w:lang w:val="zh-TW"/>
        </w:rPr>
        <w:lastRenderedPageBreak/>
        <w:t>校</w:t>
      </w:r>
      <w:r w:rsidRPr="00B7103C">
        <w:rPr>
          <w:kern w:val="0"/>
          <w:lang w:val="zh-TW"/>
        </w:rPr>
        <w:t>外聯絡道路中斷：將災情通報</w:t>
      </w:r>
      <w:r w:rsidRPr="00B7103C">
        <w:rPr>
          <w:kern w:val="0"/>
          <w:lang w:val="zh-TW"/>
        </w:rPr>
        <w:t>119</w:t>
      </w:r>
      <w:r w:rsidRPr="00B7103C">
        <w:rPr>
          <w:kern w:val="0"/>
          <w:lang w:val="zh-TW"/>
        </w:rPr>
        <w:t>、地方災害應變中心及</w:t>
      </w:r>
      <w:r>
        <w:rPr>
          <w:rFonts w:hint="eastAsia"/>
          <w:kern w:val="0"/>
          <w:lang w:val="zh-TW"/>
        </w:rPr>
        <w:t>教育部</w:t>
      </w:r>
      <w:r w:rsidRPr="00B7103C">
        <w:rPr>
          <w:kern w:val="0"/>
          <w:lang w:val="zh-TW"/>
        </w:rPr>
        <w:t>校安中心，同時召開應變小組會議，決定停（復）課及強化防災事宜。</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365" w:name="_Toc437417164"/>
      <w:bookmarkStart w:id="366" w:name="_Toc26350026"/>
      <w:r>
        <w:rPr>
          <w:rFonts w:hint="eastAsia"/>
        </w:rPr>
        <w:t>啟動社區住戶與家長之協助</w:t>
      </w:r>
      <w:bookmarkEnd w:id="365"/>
      <w:bookmarkEnd w:id="366"/>
    </w:p>
    <w:p w:rsidR="00D06385" w:rsidRDefault="00D06385" w:rsidP="00D06385">
      <w:pPr>
        <w:pStyle w:val="affffd"/>
        <w:ind w:left="480" w:firstLine="480"/>
      </w:pPr>
      <w:r>
        <w:rPr>
          <w:rFonts w:hint="eastAsia"/>
        </w:rPr>
        <w:t>由指揮官協請家長會長集結社區志工、家長會成員或校友會，協調災時所能提供的搶救災資源及人力部署支援，通報組需建立支援機構之通訊錄如</w:t>
      </w:r>
      <w:r>
        <w:fldChar w:fldCharType="begin"/>
      </w:r>
      <w:r>
        <w:instrText xml:space="preserve"> </w:instrText>
      </w:r>
      <w:r>
        <w:rPr>
          <w:rFonts w:hint="eastAsia"/>
        </w:rPr>
        <w:instrText>REF _Ref413139624 \h</w:instrText>
      </w:r>
      <w:r>
        <w:instrText xml:space="preserve"> </w:instrText>
      </w:r>
      <w:r>
        <w:fldChar w:fldCharType="separate"/>
      </w:r>
      <w:r w:rsidR="00042669">
        <w:rPr>
          <w:rFonts w:hint="eastAsia"/>
        </w:rPr>
        <w:t>表</w:t>
      </w:r>
      <w:r w:rsidR="00042669">
        <w:rPr>
          <w:rFonts w:hint="eastAsia"/>
        </w:rPr>
        <w:t xml:space="preserve">2- </w:t>
      </w:r>
      <w:r w:rsidR="00042669">
        <w:rPr>
          <w:noProof/>
        </w:rPr>
        <w:t>4</w:t>
      </w:r>
      <w:r>
        <w:fldChar w:fldCharType="end"/>
      </w:r>
      <w:r>
        <w:rPr>
          <w:rFonts w:hint="eastAsia"/>
        </w:rPr>
        <w:t>所示，以便於災時得以第一時間請求所需支援。指揮官亦可請求社區提供具有專長的社區志工名單，協助學校搶救災之進行</w:t>
      </w:r>
    </w:p>
    <w:p w:rsidR="00D06385" w:rsidRPr="00770992" w:rsidRDefault="00D06385" w:rsidP="00D06385"/>
    <w:p w:rsidR="00D06385" w:rsidRDefault="00D06385" w:rsidP="00D06385">
      <w:pPr>
        <w:sectPr w:rsidR="00D06385" w:rsidSect="00D21838">
          <w:pgSz w:w="11906" w:h="16838"/>
          <w:pgMar w:top="1440" w:right="1800" w:bottom="1440" w:left="1800" w:header="851" w:footer="992" w:gutter="0"/>
          <w:cols w:space="425"/>
          <w:docGrid w:type="lines" w:linePitch="360"/>
        </w:sectPr>
      </w:pPr>
    </w:p>
    <w:p w:rsidR="00D06385" w:rsidRPr="00A966E6" w:rsidRDefault="00D06385" w:rsidP="00D06385">
      <w:pPr>
        <w:pStyle w:val="1"/>
        <w:keepNext w:val="0"/>
        <w:numPr>
          <w:ilvl w:val="0"/>
          <w:numId w:val="82"/>
        </w:numPr>
        <w:overflowPunct w:val="0"/>
        <w:adjustRightInd w:val="0"/>
        <w:snapToGrid w:val="0"/>
        <w:spacing w:before="100" w:beforeAutospacing="1" w:after="100" w:afterAutospacing="1" w:line="360" w:lineRule="auto"/>
        <w:jc w:val="center"/>
      </w:pPr>
      <w:bookmarkStart w:id="367" w:name="_Toc437417166"/>
      <w:bookmarkStart w:id="368" w:name="_Toc26350027"/>
      <w:r>
        <w:rPr>
          <w:rFonts w:hint="eastAsia"/>
        </w:rPr>
        <w:lastRenderedPageBreak/>
        <w:t>坡地災害預防</w:t>
      </w:r>
      <w:r w:rsidRPr="006808C6">
        <w:rPr>
          <w:rFonts w:hint="eastAsia"/>
        </w:rPr>
        <w:t>與應變事項</w:t>
      </w:r>
      <w:bookmarkEnd w:id="367"/>
      <w:bookmarkEnd w:id="368"/>
    </w:p>
    <w:p w:rsidR="00D06385" w:rsidRDefault="00D06385" w:rsidP="00D06385">
      <w:pPr>
        <w:pStyle w:val="2"/>
        <w:keepNext w:val="0"/>
        <w:numPr>
          <w:ilvl w:val="1"/>
          <w:numId w:val="82"/>
        </w:numPr>
        <w:adjustRightInd w:val="0"/>
        <w:snapToGrid w:val="0"/>
        <w:spacing w:beforeLines="50" w:before="180" w:afterLines="50" w:after="180" w:line="360" w:lineRule="auto"/>
      </w:pPr>
      <w:bookmarkStart w:id="369" w:name="_Toc437417167"/>
      <w:bookmarkStart w:id="370" w:name="_Toc26350028"/>
      <w:r>
        <w:rPr>
          <w:rFonts w:hint="eastAsia"/>
        </w:rPr>
        <w:t>平時預防工作事項</w:t>
      </w:r>
      <w:bookmarkEnd w:id="369"/>
      <w:bookmarkEnd w:id="370"/>
    </w:p>
    <w:p w:rsidR="00D06385" w:rsidRDefault="00D06385" w:rsidP="00D06385">
      <w:pPr>
        <w:pStyle w:val="affffd"/>
        <w:spacing w:before="180"/>
        <w:ind w:leftChars="300" w:left="720" w:firstLine="480"/>
      </w:pPr>
      <w:r w:rsidRPr="000C20FF">
        <w:rPr>
          <w:rFonts w:hint="eastAsia"/>
        </w:rPr>
        <w:t>總務處應針對校園坡地災害潛勢區進行自主性調查，並對校園儀器、設備、設施與建築物進行危險評估，並將所調查出危險之項目進行改善，以降低災害來臨時可能帶來之危害。規劃設置簡易之監測設備</w:t>
      </w:r>
      <w:r w:rsidRPr="000C20FF">
        <w:rPr>
          <w:rFonts w:hint="eastAsia"/>
        </w:rPr>
        <w:t>(</w:t>
      </w:r>
      <w:r w:rsidRPr="000C20FF">
        <w:rPr>
          <w:rFonts w:hint="eastAsia"/>
        </w:rPr>
        <w:t>如在擋土牆設立水準器</w:t>
      </w:r>
      <w:r w:rsidRPr="000C20FF">
        <w:rPr>
          <w:rFonts w:hint="eastAsia"/>
        </w:rPr>
        <w:t>)</w:t>
      </w:r>
      <w:r w:rsidRPr="000C20FF">
        <w:rPr>
          <w:rFonts w:hint="eastAsia"/>
        </w:rPr>
        <w:t>，隨時留意邊坡之情形，下雨時需派員觀看擋土牆排水孔是否堵塞</w:t>
      </w:r>
      <w:r>
        <w:rPr>
          <w:rFonts w:hint="eastAsia"/>
        </w:rPr>
        <w:t>，災前工作事項流程如</w:t>
      </w:r>
      <w:r>
        <w:fldChar w:fldCharType="begin"/>
      </w:r>
      <w:r>
        <w:instrText xml:space="preserve"> </w:instrText>
      </w:r>
      <w:r>
        <w:rPr>
          <w:rFonts w:hint="eastAsia"/>
        </w:rPr>
        <w:instrText>REF _Ref419279205 \h</w:instrText>
      </w:r>
      <w:r>
        <w:instrText xml:space="preserve"> </w:instrText>
      </w:r>
      <w:r>
        <w:fldChar w:fldCharType="separate"/>
      </w:r>
      <w:r w:rsidR="00042669">
        <w:rPr>
          <w:rFonts w:hint="eastAsia"/>
        </w:rPr>
        <w:t>圖</w:t>
      </w:r>
      <w:r w:rsidR="00042669">
        <w:rPr>
          <w:rFonts w:hint="eastAsia"/>
        </w:rPr>
        <w:t xml:space="preserve">5- </w:t>
      </w:r>
      <w:r w:rsidR="00042669">
        <w:rPr>
          <w:noProof/>
        </w:rPr>
        <w:t>1</w:t>
      </w:r>
      <w:r>
        <w:fldChar w:fldCharType="end"/>
      </w:r>
      <w:r>
        <w:rPr>
          <w:rFonts w:hint="eastAsia"/>
        </w:rPr>
        <w:t>所示</w:t>
      </w:r>
      <w:r w:rsidRPr="000C20FF">
        <w:rPr>
          <w:rFonts w:hint="eastAsia"/>
        </w:rPr>
        <w:t>。</w:t>
      </w:r>
    </w:p>
    <w:p w:rsidR="00D06385" w:rsidRDefault="00D06385" w:rsidP="00D06385">
      <w:pPr>
        <w:jc w:val="center"/>
      </w:pPr>
      <w:r>
        <w:rPr>
          <w:noProof/>
        </w:rPr>
        <w:drawing>
          <wp:inline distT="0" distB="0" distL="0" distR="0" wp14:anchorId="4B78F8E1" wp14:editId="7AF0B616">
            <wp:extent cx="3562847" cy="4544059"/>
            <wp:effectExtent l="0" t="0" r="0" b="0"/>
            <wp:docPr id="1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5-1.PNG"/>
                    <pic:cNvPicPr/>
                  </pic:nvPicPr>
                  <pic:blipFill>
                    <a:blip r:embed="rId90">
                      <a:extLst>
                        <a:ext uri="{28A0092B-C50C-407E-A947-70E740481C1C}">
                          <a14:useLocalDpi xmlns:a14="http://schemas.microsoft.com/office/drawing/2010/main" val="0"/>
                        </a:ext>
                      </a:extLst>
                    </a:blip>
                    <a:stretch>
                      <a:fillRect/>
                    </a:stretch>
                  </pic:blipFill>
                  <pic:spPr>
                    <a:xfrm>
                      <a:off x="0" y="0"/>
                      <a:ext cx="3562847" cy="4544059"/>
                    </a:xfrm>
                    <a:prstGeom prst="rect">
                      <a:avLst/>
                    </a:prstGeom>
                  </pic:spPr>
                </pic:pic>
              </a:graphicData>
            </a:graphic>
          </wp:inline>
        </w:drawing>
      </w:r>
    </w:p>
    <w:p w:rsidR="00D06385" w:rsidRDefault="00D06385" w:rsidP="00D06385">
      <w:pPr>
        <w:pStyle w:val="affffc"/>
      </w:pPr>
      <w:bookmarkStart w:id="371" w:name="_Ref419279205"/>
      <w:bookmarkStart w:id="372" w:name="_Toc437417251"/>
      <w:r>
        <w:rPr>
          <w:rFonts w:hint="eastAsia"/>
        </w:rPr>
        <w:t>圖</w:t>
      </w:r>
      <w:r>
        <w:rPr>
          <w:rFonts w:hint="eastAsia"/>
        </w:rPr>
        <w:t xml:space="preserve">5- </w:t>
      </w:r>
      <w:r>
        <w:fldChar w:fldCharType="begin"/>
      </w:r>
      <w:r>
        <w:instrText xml:space="preserve"> </w:instrText>
      </w:r>
      <w:r>
        <w:rPr>
          <w:rFonts w:hint="eastAsia"/>
        </w:rPr>
        <w:instrText xml:space="preserve">SEQ </w:instrText>
      </w:r>
      <w:r>
        <w:rPr>
          <w:rFonts w:hint="eastAsia"/>
        </w:rPr>
        <w:instrText>圖</w:instrText>
      </w:r>
      <w:r>
        <w:rPr>
          <w:rFonts w:hint="eastAsia"/>
        </w:rPr>
        <w:instrText>5- \* ARABIC</w:instrText>
      </w:r>
      <w:r>
        <w:instrText xml:space="preserve"> </w:instrText>
      </w:r>
      <w:r>
        <w:fldChar w:fldCharType="separate"/>
      </w:r>
      <w:r w:rsidR="00042669">
        <w:rPr>
          <w:noProof/>
        </w:rPr>
        <w:t>1</w:t>
      </w:r>
      <w:r>
        <w:fldChar w:fldCharType="end"/>
      </w:r>
      <w:bookmarkEnd w:id="371"/>
      <w:r>
        <w:rPr>
          <w:rFonts w:hint="eastAsia"/>
        </w:rPr>
        <w:t>坡地災害平時預防</w:t>
      </w:r>
      <w:r w:rsidRPr="002001FC">
        <w:rPr>
          <w:rFonts w:hint="eastAsia"/>
        </w:rPr>
        <w:t>工作事項流程</w:t>
      </w:r>
      <w:r>
        <w:rPr>
          <w:rFonts w:hint="eastAsia"/>
        </w:rPr>
        <w:t>圖</w:t>
      </w:r>
      <w:bookmarkEnd w:id="372"/>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373" w:name="_Toc437417168"/>
      <w:bookmarkStart w:id="374" w:name="_Toc26350029"/>
      <w:r w:rsidRPr="002D44F2">
        <w:rPr>
          <w:rFonts w:hint="eastAsia"/>
        </w:rPr>
        <w:t>校園環境安全自主性調查</w:t>
      </w:r>
      <w:bookmarkEnd w:id="373"/>
      <w:bookmarkEnd w:id="374"/>
    </w:p>
    <w:p w:rsidR="00D06385" w:rsidRDefault="00D06385" w:rsidP="00D06385">
      <w:pPr>
        <w:pStyle w:val="affffd"/>
        <w:spacing w:before="180" w:after="48"/>
        <w:ind w:left="480" w:firstLine="480"/>
      </w:pPr>
      <w:r>
        <w:rPr>
          <w:rFonts w:hint="eastAsia"/>
        </w:rPr>
        <w:lastRenderedPageBreak/>
        <w:t>學校</w:t>
      </w:r>
      <w:r w:rsidRPr="00EF1A0B">
        <w:rPr>
          <w:rFonts w:hint="eastAsia"/>
        </w:rPr>
        <w:t>每年於汛期前</w:t>
      </w:r>
      <w:r w:rsidRPr="00EF1A0B">
        <w:t>(4</w:t>
      </w:r>
      <w:r w:rsidRPr="00EF1A0B">
        <w:rPr>
          <w:rFonts w:hint="eastAsia"/>
        </w:rPr>
        <w:t>月底前</w:t>
      </w:r>
      <w:r w:rsidRPr="00EF1A0B">
        <w:t>)</w:t>
      </w:r>
      <w:r>
        <w:rPr>
          <w:rFonts w:hint="eastAsia"/>
        </w:rPr>
        <w:t>應進行一次校園坡地災害</w:t>
      </w:r>
      <w:r w:rsidRPr="00EF1A0B">
        <w:rPr>
          <w:rFonts w:hint="eastAsia"/>
        </w:rPr>
        <w:t>安全維護與評估，利用</w:t>
      </w:r>
      <w:r w:rsidRPr="006E071B">
        <w:rPr>
          <w:rFonts w:hint="eastAsia"/>
          <w:color w:val="FF0000"/>
        </w:rPr>
        <w:t>教育部出版「校園災害管理工作手冊」之</w:t>
      </w:r>
      <w:r>
        <w:rPr>
          <w:rFonts w:ascii="Arial" w:hAnsi="Arial" w:cs="Arial" w:hint="eastAsia"/>
          <w:color w:val="FF0000"/>
          <w:u w:val="single"/>
        </w:rPr>
        <w:t>校園周邊坡地災害自主性安全檢查表</w:t>
      </w:r>
      <w:r>
        <w:rPr>
          <w:rFonts w:hint="eastAsia"/>
        </w:rPr>
        <w:t>，針對邊坡之結構物是否有裂縫或崩塌之現象、校園周圍是否有落石現象及邊坡是否有無異常滲水之現象進行檢查</w:t>
      </w:r>
      <w:r w:rsidRPr="00EF1A0B">
        <w:rPr>
          <w:rFonts w:hint="eastAsia"/>
        </w:rPr>
        <w:t>，並判定是否符合安全，若不符合安全則簡述須改</w:t>
      </w:r>
      <w:r>
        <w:rPr>
          <w:rFonts w:hint="eastAsia"/>
        </w:rPr>
        <w:t>善內容，聘請專業技師或專業技術輔導團體進行改善協助，以確保校園</w:t>
      </w:r>
      <w:r w:rsidRPr="00EF1A0B">
        <w:rPr>
          <w:rFonts w:hint="eastAsia"/>
        </w:rPr>
        <w:t>教職員工生之安全。若</w:t>
      </w:r>
      <w:r>
        <w:rPr>
          <w:rFonts w:hint="eastAsia"/>
        </w:rPr>
        <w:t>交通部中央氣象局</w:t>
      </w:r>
      <w:r w:rsidRPr="00EF1A0B">
        <w:rPr>
          <w:rFonts w:hint="eastAsia"/>
        </w:rPr>
        <w:t>發布海上颱風警報或豪雨特報時，須立即進行</w:t>
      </w:r>
      <w:r>
        <w:rPr>
          <w:rFonts w:hint="eastAsia"/>
        </w:rPr>
        <w:t>校園</w:t>
      </w:r>
      <w:r w:rsidRPr="00EF1A0B">
        <w:rPr>
          <w:rFonts w:hint="eastAsia"/>
        </w:rPr>
        <w:t>環境安全狀況檢查與評估，並採取適度措施。</w:t>
      </w:r>
    </w:p>
    <w:p w:rsidR="00D06385" w:rsidRPr="00F55172" w:rsidRDefault="00D06385" w:rsidP="00D06385">
      <w:pPr>
        <w:pStyle w:val="affffd"/>
        <w:spacing w:before="180"/>
        <w:ind w:leftChars="300" w:left="720" w:firstLine="480"/>
      </w:pPr>
      <w:r>
        <w:rPr>
          <w:rFonts w:hint="eastAsia"/>
        </w:rPr>
        <w:t>校方應針對校園坡地災害安全檢查表之不合格項目進行改善，並填具校園坡地災害安全檢查表須改善之內容，加強校</w:t>
      </w:r>
      <w:r w:rsidRPr="00D37BC4">
        <w:rPr>
          <w:rFonts w:hint="eastAsia"/>
        </w:rPr>
        <w:t>內及周邊坡面排水設施疏濬及清淤工作</w:t>
      </w:r>
      <w:r w:rsidRPr="00D37BC4">
        <w:t>(</w:t>
      </w:r>
      <w:r w:rsidRPr="00D37BC4">
        <w:rPr>
          <w:rFonts w:hint="eastAsia"/>
        </w:rPr>
        <w:t>可協調地方政府清理</w:t>
      </w:r>
      <w:r w:rsidRPr="00D37BC4">
        <w:t>)</w:t>
      </w:r>
      <w:r w:rsidRPr="00D37BC4">
        <w:rPr>
          <w:rFonts w:hint="eastAsia"/>
        </w:rPr>
        <w:t>。</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375" w:name="_Toc437417169"/>
      <w:bookmarkStart w:id="376" w:name="_Toc26350030"/>
      <w:r w:rsidRPr="00FC5ACD">
        <w:rPr>
          <w:rFonts w:hint="eastAsia"/>
        </w:rPr>
        <w:t>校園環境安全改善</w:t>
      </w:r>
      <w:bookmarkEnd w:id="375"/>
      <w:bookmarkEnd w:id="376"/>
    </w:p>
    <w:p w:rsidR="00D06385" w:rsidRDefault="00D06385" w:rsidP="00D06385">
      <w:pPr>
        <w:pStyle w:val="affffd"/>
        <w:spacing w:before="180"/>
        <w:ind w:left="480" w:firstLine="480"/>
      </w:pPr>
      <w:r w:rsidRPr="00163D16">
        <w:t>應針對</w:t>
      </w:r>
      <w:r w:rsidRPr="00144F52">
        <w:rPr>
          <w:rFonts w:hint="eastAsia"/>
        </w:rPr>
        <w:t>校園周邊坡地災害自主性安全檢查表</w:t>
      </w:r>
      <w:r w:rsidRPr="00163D16">
        <w:t>所勾選之不合格項目進行改善</w:t>
      </w:r>
      <w:r>
        <w:rPr>
          <w:rFonts w:hint="eastAsia"/>
        </w:rPr>
        <w:t>，</w:t>
      </w:r>
      <w:r w:rsidRPr="00163D16">
        <w:t>填具</w:t>
      </w:r>
      <w:r w:rsidRPr="00144F52">
        <w:rPr>
          <w:rFonts w:hint="eastAsia"/>
        </w:rPr>
        <w:t>校園周邊坡地災害自主性安全檢查表</w:t>
      </w:r>
      <w:r w:rsidRPr="00163D16">
        <w:t>之改善內容，</w:t>
      </w:r>
      <w:r>
        <w:rPr>
          <w:rFonts w:hint="eastAsia"/>
        </w:rPr>
        <w:t>並邀請</w:t>
      </w:r>
      <w:r w:rsidRPr="00FC5ACD">
        <w:rPr>
          <w:rFonts w:hint="eastAsia"/>
        </w:rPr>
        <w:t>專業技師前往審視並提出</w:t>
      </w:r>
      <w:r>
        <w:rPr>
          <w:rFonts w:hint="eastAsia"/>
        </w:rPr>
        <w:t>建議</w:t>
      </w:r>
      <w:r w:rsidRPr="00FC5ACD">
        <w:rPr>
          <w:rFonts w:hint="eastAsia"/>
        </w:rPr>
        <w:t>，若無法在短期內改善項目而有安全疑慮時，應在此區域設置相關警告標示並設置安全監測設備進行監視，並避免校內教職員生進入。</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377" w:name="_Toc437417170"/>
      <w:bookmarkStart w:id="378" w:name="_Toc26350031"/>
      <w:r w:rsidRPr="00FC5ACD">
        <w:rPr>
          <w:rFonts w:hint="eastAsia"/>
        </w:rPr>
        <w:t>安全監測之建置</w:t>
      </w:r>
      <w:bookmarkEnd w:id="377"/>
      <w:bookmarkEnd w:id="378"/>
    </w:p>
    <w:p w:rsidR="00D06385" w:rsidRDefault="00D06385" w:rsidP="00D06385">
      <w:pPr>
        <w:pStyle w:val="affffd"/>
        <w:spacing w:before="180"/>
        <w:ind w:left="480" w:firstLine="480"/>
      </w:pPr>
      <w:r>
        <w:rPr>
          <w:rFonts w:hint="eastAsia"/>
        </w:rPr>
        <w:t>經過校園環境自主調查與改善後經專業技師確認依然具危害校園之地點，應立即增設監視器，監視該地點邊坡之即時情形，尤其於颱風豪雨時，須安排人員日夜輪班如</w:t>
      </w:r>
      <w:r>
        <w:fldChar w:fldCharType="begin"/>
      </w:r>
      <w:r>
        <w:instrText xml:space="preserve"> </w:instrText>
      </w:r>
      <w:r>
        <w:rPr>
          <w:rFonts w:hint="eastAsia"/>
        </w:rPr>
        <w:instrText>REF _Ref437262890 \h</w:instrText>
      </w:r>
      <w:r>
        <w:instrText xml:space="preserve"> </w:instrText>
      </w:r>
      <w:r>
        <w:fldChar w:fldCharType="separate"/>
      </w:r>
      <w:r w:rsidR="00042669">
        <w:rPr>
          <w:rFonts w:hint="eastAsia"/>
        </w:rPr>
        <w:t>表</w:t>
      </w:r>
      <w:r w:rsidR="00042669">
        <w:rPr>
          <w:rFonts w:hint="eastAsia"/>
        </w:rPr>
        <w:t xml:space="preserve">5- </w:t>
      </w:r>
      <w:r w:rsidR="00042669">
        <w:rPr>
          <w:noProof/>
        </w:rPr>
        <w:t>1</w:t>
      </w:r>
      <w:r>
        <w:fldChar w:fldCharType="end"/>
      </w:r>
      <w:r>
        <w:rPr>
          <w:rFonts w:hint="eastAsia"/>
        </w:rPr>
        <w:t>所示監看該坡地之狀況，若發現坡地有滑動之疑慮應立即通報校長或是留守之指揮官，由校長</w:t>
      </w:r>
      <w:r>
        <w:rPr>
          <w:rFonts w:hint="eastAsia"/>
        </w:rPr>
        <w:t>(</w:t>
      </w:r>
      <w:r>
        <w:rPr>
          <w:rFonts w:hint="eastAsia"/>
        </w:rPr>
        <w:t>或指揮官</w:t>
      </w:r>
      <w:r>
        <w:rPr>
          <w:rFonts w:hint="eastAsia"/>
        </w:rPr>
        <w:t>)</w:t>
      </w:r>
      <w:r>
        <w:rPr>
          <w:rFonts w:hint="eastAsia"/>
        </w:rPr>
        <w:t>決定是否提前疏散校內教職員生。</w:t>
      </w:r>
    </w:p>
    <w:p w:rsidR="00D06385" w:rsidRDefault="00D06385" w:rsidP="00D06385">
      <w:pPr>
        <w:pStyle w:val="affffd"/>
        <w:spacing w:before="180"/>
        <w:ind w:left="480" w:firstLine="480"/>
      </w:pPr>
    </w:p>
    <w:p w:rsidR="00D06385" w:rsidRDefault="00D06385" w:rsidP="00D06385">
      <w:pPr>
        <w:pStyle w:val="affffd"/>
        <w:spacing w:before="180"/>
        <w:ind w:left="480" w:firstLine="480"/>
      </w:pPr>
    </w:p>
    <w:p w:rsidR="00D06385" w:rsidRDefault="00D06385" w:rsidP="00D06385">
      <w:pPr>
        <w:pStyle w:val="affffd"/>
        <w:spacing w:before="180"/>
        <w:ind w:left="480" w:firstLine="480"/>
      </w:pPr>
    </w:p>
    <w:p w:rsidR="00D06385" w:rsidRDefault="00D06385" w:rsidP="00D06385">
      <w:pPr>
        <w:pStyle w:val="affffc"/>
      </w:pPr>
      <w:bookmarkStart w:id="379" w:name="_Ref437262890"/>
      <w:bookmarkStart w:id="380" w:name="_Toc437417288"/>
      <w:r>
        <w:rPr>
          <w:rFonts w:hint="eastAsia"/>
        </w:rPr>
        <w:t>表</w:t>
      </w:r>
      <w:r>
        <w:rPr>
          <w:rFonts w:hint="eastAsia"/>
        </w:rPr>
        <w:t xml:space="preserve">5- </w:t>
      </w:r>
      <w:r>
        <w:fldChar w:fldCharType="begin"/>
      </w:r>
      <w:r>
        <w:instrText xml:space="preserve"> </w:instrText>
      </w:r>
      <w:r>
        <w:rPr>
          <w:rFonts w:hint="eastAsia"/>
        </w:rPr>
        <w:instrText xml:space="preserve">SEQ </w:instrText>
      </w:r>
      <w:r>
        <w:rPr>
          <w:rFonts w:hint="eastAsia"/>
        </w:rPr>
        <w:instrText>表</w:instrText>
      </w:r>
      <w:r>
        <w:rPr>
          <w:rFonts w:hint="eastAsia"/>
        </w:rPr>
        <w:instrText>5- \* ARABIC</w:instrText>
      </w:r>
      <w:r>
        <w:instrText xml:space="preserve"> </w:instrText>
      </w:r>
      <w:r>
        <w:fldChar w:fldCharType="separate"/>
      </w:r>
      <w:r w:rsidR="00042669">
        <w:rPr>
          <w:noProof/>
        </w:rPr>
        <w:t>1</w:t>
      </w:r>
      <w:r>
        <w:fldChar w:fldCharType="end"/>
      </w:r>
      <w:bookmarkEnd w:id="379"/>
      <w:r>
        <w:rPr>
          <w:rFonts w:hint="eastAsia"/>
        </w:rPr>
        <w:t>輪值人員班表</w:t>
      </w:r>
      <w:bookmarkEnd w:id="380"/>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774"/>
        <w:gridCol w:w="2841"/>
        <w:gridCol w:w="1272"/>
        <w:gridCol w:w="2683"/>
        <w:gridCol w:w="716"/>
      </w:tblGrid>
      <w:tr w:rsidR="00D06385" w:rsidRPr="007A2E48" w:rsidTr="00D21838">
        <w:trPr>
          <w:cantSplit/>
          <w:trHeight w:val="454"/>
          <w:jc w:val="center"/>
        </w:trPr>
        <w:tc>
          <w:tcPr>
            <w:tcW w:w="780" w:type="dxa"/>
            <w:tcBorders>
              <w:top w:val="single" w:sz="8" w:space="0" w:color="auto"/>
              <w:left w:val="single" w:sz="8" w:space="0" w:color="auto"/>
              <w:bottom w:val="single" w:sz="8" w:space="0" w:color="auto"/>
              <w:right w:val="single" w:sz="8" w:space="0" w:color="auto"/>
            </w:tcBorders>
            <w:shd w:val="clear" w:color="auto" w:fill="D9D9D9"/>
            <w:vAlign w:val="center"/>
          </w:tcPr>
          <w:p w:rsidR="00D06385" w:rsidRPr="007A2E48" w:rsidRDefault="00D06385" w:rsidP="00D21838">
            <w:pPr>
              <w:jc w:val="center"/>
              <w:rPr>
                <w:b/>
              </w:rPr>
            </w:pPr>
            <w:r w:rsidRPr="007A2E48">
              <w:rPr>
                <w:b/>
              </w:rPr>
              <w:t>時段</w:t>
            </w:r>
          </w:p>
        </w:tc>
        <w:tc>
          <w:tcPr>
            <w:tcW w:w="2880" w:type="dxa"/>
            <w:tcBorders>
              <w:top w:val="single" w:sz="8" w:space="0" w:color="auto"/>
              <w:left w:val="single" w:sz="8" w:space="0" w:color="auto"/>
              <w:bottom w:val="single" w:sz="8" w:space="0" w:color="auto"/>
              <w:right w:val="single" w:sz="8" w:space="0" w:color="auto"/>
            </w:tcBorders>
            <w:shd w:val="clear" w:color="auto" w:fill="D9D9D9"/>
            <w:vAlign w:val="center"/>
          </w:tcPr>
          <w:p w:rsidR="00D06385" w:rsidRPr="007A2E48" w:rsidRDefault="00D06385" w:rsidP="00D21838">
            <w:pPr>
              <w:jc w:val="center"/>
              <w:rPr>
                <w:b/>
              </w:rPr>
            </w:pPr>
            <w:r w:rsidRPr="007A2E48">
              <w:rPr>
                <w:b/>
              </w:rPr>
              <w:t>輪值人員</w:t>
            </w:r>
            <w:r w:rsidRPr="007A2E48">
              <w:rPr>
                <w:b/>
              </w:rPr>
              <w:t>/</w:t>
            </w:r>
            <w:r w:rsidRPr="007A2E48">
              <w:rPr>
                <w:b/>
              </w:rPr>
              <w:t>代理人姓名</w:t>
            </w:r>
          </w:p>
        </w:tc>
        <w:tc>
          <w:tcPr>
            <w:tcW w:w="1283" w:type="dxa"/>
            <w:tcBorders>
              <w:top w:val="single" w:sz="8" w:space="0" w:color="auto"/>
              <w:left w:val="single" w:sz="8" w:space="0" w:color="auto"/>
              <w:bottom w:val="single" w:sz="8" w:space="0" w:color="auto"/>
              <w:right w:val="single" w:sz="8" w:space="0" w:color="auto"/>
            </w:tcBorders>
            <w:shd w:val="clear" w:color="auto" w:fill="D9D9D9"/>
            <w:vAlign w:val="center"/>
          </w:tcPr>
          <w:p w:rsidR="00D06385" w:rsidRPr="007A2E48" w:rsidRDefault="00D06385" w:rsidP="00D21838">
            <w:pPr>
              <w:jc w:val="center"/>
              <w:rPr>
                <w:b/>
              </w:rPr>
            </w:pPr>
            <w:r w:rsidRPr="007A2E48">
              <w:rPr>
                <w:b/>
              </w:rPr>
              <w:t>校內分機</w:t>
            </w:r>
          </w:p>
        </w:tc>
        <w:tc>
          <w:tcPr>
            <w:tcW w:w="1980" w:type="dxa"/>
            <w:tcBorders>
              <w:top w:val="single" w:sz="8" w:space="0" w:color="auto"/>
              <w:left w:val="single" w:sz="8" w:space="0" w:color="auto"/>
              <w:bottom w:val="single" w:sz="8" w:space="0" w:color="auto"/>
              <w:right w:val="single" w:sz="8" w:space="0" w:color="auto"/>
            </w:tcBorders>
            <w:shd w:val="clear" w:color="auto" w:fill="D9D9D9"/>
            <w:vAlign w:val="center"/>
          </w:tcPr>
          <w:p w:rsidR="00D06385" w:rsidRPr="007A2E48" w:rsidRDefault="00D06385" w:rsidP="00D21838">
            <w:pPr>
              <w:jc w:val="center"/>
              <w:rPr>
                <w:b/>
              </w:rPr>
            </w:pPr>
            <w:r w:rsidRPr="007A2E48">
              <w:rPr>
                <w:b/>
              </w:rPr>
              <w:t>手機</w:t>
            </w:r>
            <w:r w:rsidRPr="007A2E48">
              <w:rPr>
                <w:b/>
              </w:rPr>
              <w:t>/</w:t>
            </w:r>
            <w:r w:rsidRPr="007A2E48">
              <w:rPr>
                <w:b/>
              </w:rPr>
              <w:t>代理人手機</w:t>
            </w:r>
          </w:p>
        </w:tc>
        <w:tc>
          <w:tcPr>
            <w:tcW w:w="720" w:type="dxa"/>
            <w:tcBorders>
              <w:top w:val="single" w:sz="8" w:space="0" w:color="auto"/>
              <w:left w:val="single" w:sz="8" w:space="0" w:color="auto"/>
              <w:bottom w:val="single" w:sz="8" w:space="0" w:color="auto"/>
              <w:right w:val="single" w:sz="8" w:space="0" w:color="auto"/>
            </w:tcBorders>
            <w:shd w:val="clear" w:color="auto" w:fill="D9D9D9"/>
            <w:vAlign w:val="center"/>
          </w:tcPr>
          <w:p w:rsidR="00D06385" w:rsidRPr="007A2E48" w:rsidRDefault="00D06385" w:rsidP="00D21838">
            <w:pPr>
              <w:jc w:val="center"/>
              <w:rPr>
                <w:b/>
              </w:rPr>
            </w:pPr>
            <w:r w:rsidRPr="007A2E48">
              <w:rPr>
                <w:b/>
              </w:rPr>
              <w:t>備註</w:t>
            </w:r>
          </w:p>
        </w:tc>
      </w:tr>
      <w:tr w:rsidR="00D06385" w:rsidRPr="007A2E48" w:rsidTr="00D21838">
        <w:trPr>
          <w:cantSplit/>
          <w:trHeight w:val="454"/>
          <w:jc w:val="center"/>
        </w:trPr>
        <w:tc>
          <w:tcPr>
            <w:tcW w:w="780" w:type="dxa"/>
            <w:tcBorders>
              <w:top w:val="single" w:sz="8" w:space="0" w:color="auto"/>
              <w:left w:val="single" w:sz="8" w:space="0" w:color="auto"/>
              <w:bottom w:val="single" w:sz="8" w:space="0" w:color="auto"/>
              <w:right w:val="single" w:sz="8" w:space="0" w:color="auto"/>
            </w:tcBorders>
            <w:vAlign w:val="center"/>
          </w:tcPr>
          <w:p w:rsidR="00D06385" w:rsidRPr="007A2E48" w:rsidRDefault="00D06385" w:rsidP="00D21838">
            <w:pPr>
              <w:jc w:val="center"/>
            </w:pPr>
            <w:r w:rsidRPr="007A2E48">
              <w:t>早班</w:t>
            </w:r>
          </w:p>
        </w:tc>
        <w:tc>
          <w:tcPr>
            <w:tcW w:w="2880" w:type="dxa"/>
            <w:tcBorders>
              <w:top w:val="single" w:sz="8" w:space="0" w:color="auto"/>
              <w:left w:val="single" w:sz="8" w:space="0" w:color="auto"/>
              <w:bottom w:val="single" w:sz="8" w:space="0" w:color="auto"/>
              <w:right w:val="single" w:sz="8" w:space="0" w:color="auto"/>
            </w:tcBorders>
            <w:vAlign w:val="center"/>
          </w:tcPr>
          <w:p w:rsidR="00D06385" w:rsidRPr="007A2E48" w:rsidRDefault="00D06385" w:rsidP="00D21838">
            <w:pPr>
              <w:jc w:val="center"/>
            </w:pPr>
            <w:r w:rsidRPr="007A2E48">
              <w:rPr>
                <w:rFonts w:hint="eastAsia"/>
                <w:lang w:eastAsia="zh-HK"/>
              </w:rPr>
              <w:t>陳美伶</w:t>
            </w:r>
            <w:r w:rsidRPr="007A2E48">
              <w:t>/</w:t>
            </w:r>
            <w:r w:rsidRPr="007A2E48">
              <w:rPr>
                <w:rFonts w:hint="eastAsia"/>
                <w:lang w:eastAsia="zh-HK"/>
              </w:rPr>
              <w:t>李建沛</w:t>
            </w:r>
          </w:p>
        </w:tc>
        <w:tc>
          <w:tcPr>
            <w:tcW w:w="1283" w:type="dxa"/>
            <w:tcBorders>
              <w:top w:val="single" w:sz="8" w:space="0" w:color="auto"/>
              <w:left w:val="single" w:sz="8" w:space="0" w:color="auto"/>
              <w:bottom w:val="single" w:sz="8" w:space="0" w:color="auto"/>
              <w:right w:val="single" w:sz="8" w:space="0" w:color="auto"/>
            </w:tcBorders>
            <w:vAlign w:val="center"/>
          </w:tcPr>
          <w:p w:rsidR="00D06385" w:rsidRPr="007A2E48" w:rsidRDefault="00D06385" w:rsidP="00D21838">
            <w:pPr>
              <w:jc w:val="center"/>
            </w:pPr>
            <w:r w:rsidRPr="007A2E48">
              <w:t>131</w:t>
            </w:r>
          </w:p>
        </w:tc>
        <w:tc>
          <w:tcPr>
            <w:tcW w:w="1980" w:type="dxa"/>
            <w:tcBorders>
              <w:top w:val="single" w:sz="8" w:space="0" w:color="auto"/>
              <w:left w:val="single" w:sz="8" w:space="0" w:color="auto"/>
              <w:bottom w:val="single" w:sz="8" w:space="0" w:color="auto"/>
              <w:right w:val="single" w:sz="8" w:space="0" w:color="auto"/>
            </w:tcBorders>
            <w:vAlign w:val="center"/>
          </w:tcPr>
          <w:p w:rsidR="00D06385" w:rsidRPr="007A2E48" w:rsidRDefault="00D06385" w:rsidP="00D21838">
            <w:pPr>
              <w:jc w:val="center"/>
            </w:pPr>
            <w:r w:rsidRPr="007A2E48">
              <w:t>0911***877/0919***209</w:t>
            </w:r>
          </w:p>
        </w:tc>
        <w:tc>
          <w:tcPr>
            <w:tcW w:w="720" w:type="dxa"/>
            <w:tcBorders>
              <w:top w:val="single" w:sz="8" w:space="0" w:color="auto"/>
              <w:left w:val="single" w:sz="8" w:space="0" w:color="auto"/>
              <w:bottom w:val="single" w:sz="8" w:space="0" w:color="auto"/>
              <w:right w:val="single" w:sz="8" w:space="0" w:color="auto"/>
            </w:tcBorders>
            <w:vAlign w:val="center"/>
          </w:tcPr>
          <w:p w:rsidR="00D06385" w:rsidRPr="007A2E48" w:rsidRDefault="00D06385" w:rsidP="00D21838">
            <w:pPr>
              <w:jc w:val="center"/>
            </w:pPr>
          </w:p>
        </w:tc>
      </w:tr>
      <w:tr w:rsidR="00D06385" w:rsidRPr="007A2E48" w:rsidTr="00D21838">
        <w:trPr>
          <w:cantSplit/>
          <w:trHeight w:val="454"/>
          <w:jc w:val="center"/>
        </w:trPr>
        <w:tc>
          <w:tcPr>
            <w:tcW w:w="780" w:type="dxa"/>
            <w:tcBorders>
              <w:top w:val="single" w:sz="8" w:space="0" w:color="auto"/>
              <w:left w:val="single" w:sz="8" w:space="0" w:color="auto"/>
              <w:bottom w:val="single" w:sz="8" w:space="0" w:color="auto"/>
              <w:right w:val="single" w:sz="8" w:space="0" w:color="auto"/>
            </w:tcBorders>
            <w:vAlign w:val="center"/>
          </w:tcPr>
          <w:p w:rsidR="00D06385" w:rsidRPr="007A2E48" w:rsidRDefault="00D06385" w:rsidP="00D21838">
            <w:pPr>
              <w:jc w:val="center"/>
            </w:pPr>
            <w:r w:rsidRPr="007A2E48">
              <w:t>午班</w:t>
            </w:r>
          </w:p>
        </w:tc>
        <w:tc>
          <w:tcPr>
            <w:tcW w:w="2880" w:type="dxa"/>
            <w:tcBorders>
              <w:top w:val="single" w:sz="8" w:space="0" w:color="auto"/>
              <w:left w:val="single" w:sz="8" w:space="0" w:color="auto"/>
              <w:bottom w:val="single" w:sz="8" w:space="0" w:color="auto"/>
              <w:right w:val="single" w:sz="8" w:space="0" w:color="auto"/>
            </w:tcBorders>
            <w:vAlign w:val="center"/>
          </w:tcPr>
          <w:p w:rsidR="00D06385" w:rsidRPr="007A2E48" w:rsidRDefault="00D06385" w:rsidP="00D21838">
            <w:pPr>
              <w:jc w:val="center"/>
            </w:pPr>
            <w:r w:rsidRPr="007A2E48">
              <w:rPr>
                <w:rFonts w:hint="eastAsia"/>
                <w:lang w:eastAsia="zh-HK"/>
              </w:rPr>
              <w:t>施怡婷</w:t>
            </w:r>
            <w:r w:rsidRPr="007A2E48">
              <w:t>/</w:t>
            </w:r>
            <w:r w:rsidRPr="007A2E48">
              <w:rPr>
                <w:rFonts w:hint="eastAsia"/>
                <w:lang w:eastAsia="zh-HK"/>
              </w:rPr>
              <w:t>白</w:t>
            </w:r>
            <w:r w:rsidRPr="007A2E48">
              <w:rPr>
                <w:rFonts w:hint="eastAsia"/>
              </w:rPr>
              <w:t>銹</w:t>
            </w:r>
            <w:r w:rsidRPr="007A2E48">
              <w:rPr>
                <w:rFonts w:hint="eastAsia"/>
                <w:lang w:eastAsia="zh-HK"/>
              </w:rPr>
              <w:t>圓</w:t>
            </w:r>
          </w:p>
        </w:tc>
        <w:tc>
          <w:tcPr>
            <w:tcW w:w="1283" w:type="dxa"/>
            <w:tcBorders>
              <w:top w:val="single" w:sz="8" w:space="0" w:color="auto"/>
              <w:left w:val="single" w:sz="8" w:space="0" w:color="auto"/>
              <w:bottom w:val="single" w:sz="8" w:space="0" w:color="auto"/>
              <w:right w:val="single" w:sz="8" w:space="0" w:color="auto"/>
            </w:tcBorders>
            <w:vAlign w:val="center"/>
          </w:tcPr>
          <w:p w:rsidR="00D06385" w:rsidRPr="007A2E48" w:rsidRDefault="00D06385" w:rsidP="00D21838">
            <w:pPr>
              <w:jc w:val="center"/>
            </w:pPr>
            <w:r w:rsidRPr="007A2E48">
              <w:t>131</w:t>
            </w:r>
          </w:p>
        </w:tc>
        <w:tc>
          <w:tcPr>
            <w:tcW w:w="1980" w:type="dxa"/>
            <w:tcBorders>
              <w:top w:val="single" w:sz="8" w:space="0" w:color="auto"/>
              <w:left w:val="single" w:sz="8" w:space="0" w:color="auto"/>
              <w:bottom w:val="single" w:sz="8" w:space="0" w:color="auto"/>
              <w:right w:val="single" w:sz="8" w:space="0" w:color="auto"/>
            </w:tcBorders>
            <w:vAlign w:val="center"/>
          </w:tcPr>
          <w:p w:rsidR="00D06385" w:rsidRPr="007A2E48" w:rsidRDefault="00D06385" w:rsidP="00D21838">
            <w:pPr>
              <w:jc w:val="center"/>
            </w:pPr>
            <w:r w:rsidRPr="007A2E48">
              <w:t>0912***932/0972***018</w:t>
            </w:r>
          </w:p>
        </w:tc>
        <w:tc>
          <w:tcPr>
            <w:tcW w:w="720" w:type="dxa"/>
            <w:tcBorders>
              <w:top w:val="single" w:sz="8" w:space="0" w:color="auto"/>
              <w:left w:val="single" w:sz="8" w:space="0" w:color="auto"/>
              <w:bottom w:val="single" w:sz="8" w:space="0" w:color="auto"/>
              <w:right w:val="single" w:sz="8" w:space="0" w:color="auto"/>
            </w:tcBorders>
            <w:vAlign w:val="center"/>
          </w:tcPr>
          <w:p w:rsidR="00D06385" w:rsidRPr="007A2E48" w:rsidRDefault="00D06385" w:rsidP="00D21838">
            <w:pPr>
              <w:jc w:val="center"/>
            </w:pPr>
          </w:p>
        </w:tc>
      </w:tr>
      <w:tr w:rsidR="00D06385" w:rsidRPr="007A2E48" w:rsidTr="00D21838">
        <w:trPr>
          <w:cantSplit/>
          <w:trHeight w:val="454"/>
          <w:jc w:val="center"/>
        </w:trPr>
        <w:tc>
          <w:tcPr>
            <w:tcW w:w="780" w:type="dxa"/>
            <w:tcBorders>
              <w:top w:val="single" w:sz="8" w:space="0" w:color="auto"/>
              <w:left w:val="single" w:sz="8" w:space="0" w:color="auto"/>
              <w:bottom w:val="single" w:sz="8" w:space="0" w:color="auto"/>
              <w:right w:val="single" w:sz="8" w:space="0" w:color="auto"/>
            </w:tcBorders>
            <w:vAlign w:val="center"/>
          </w:tcPr>
          <w:p w:rsidR="00D06385" w:rsidRPr="007A2E48" w:rsidRDefault="00D06385" w:rsidP="00D21838">
            <w:pPr>
              <w:jc w:val="center"/>
            </w:pPr>
            <w:r w:rsidRPr="007A2E48">
              <w:t>晚班</w:t>
            </w:r>
          </w:p>
        </w:tc>
        <w:tc>
          <w:tcPr>
            <w:tcW w:w="2880" w:type="dxa"/>
            <w:tcBorders>
              <w:top w:val="single" w:sz="8" w:space="0" w:color="auto"/>
              <w:left w:val="single" w:sz="8" w:space="0" w:color="auto"/>
              <w:bottom w:val="single" w:sz="8" w:space="0" w:color="auto"/>
              <w:right w:val="single" w:sz="8" w:space="0" w:color="auto"/>
            </w:tcBorders>
            <w:vAlign w:val="center"/>
          </w:tcPr>
          <w:p w:rsidR="00D06385" w:rsidRPr="007A2E48" w:rsidRDefault="00D06385" w:rsidP="00D21838">
            <w:pPr>
              <w:jc w:val="center"/>
            </w:pPr>
            <w:r w:rsidRPr="007A2E48">
              <w:rPr>
                <w:rFonts w:hint="eastAsia"/>
                <w:lang w:eastAsia="zh-HK"/>
              </w:rPr>
              <w:t>李建沛</w:t>
            </w:r>
            <w:r w:rsidRPr="007A2E48">
              <w:t>/</w:t>
            </w:r>
            <w:r w:rsidRPr="007A2E48">
              <w:rPr>
                <w:rFonts w:hint="eastAsia"/>
                <w:lang w:eastAsia="zh-HK"/>
              </w:rPr>
              <w:t>陳美伶</w:t>
            </w:r>
          </w:p>
        </w:tc>
        <w:tc>
          <w:tcPr>
            <w:tcW w:w="1283" w:type="dxa"/>
            <w:tcBorders>
              <w:top w:val="single" w:sz="8" w:space="0" w:color="auto"/>
              <w:left w:val="single" w:sz="8" w:space="0" w:color="auto"/>
              <w:bottom w:val="single" w:sz="8" w:space="0" w:color="auto"/>
              <w:right w:val="single" w:sz="8" w:space="0" w:color="auto"/>
            </w:tcBorders>
            <w:vAlign w:val="center"/>
          </w:tcPr>
          <w:p w:rsidR="00D06385" w:rsidRPr="007A2E48" w:rsidRDefault="00D06385" w:rsidP="00D21838">
            <w:pPr>
              <w:jc w:val="center"/>
            </w:pPr>
            <w:r w:rsidRPr="007A2E48">
              <w:t>130</w:t>
            </w:r>
          </w:p>
        </w:tc>
        <w:tc>
          <w:tcPr>
            <w:tcW w:w="1980" w:type="dxa"/>
            <w:tcBorders>
              <w:top w:val="single" w:sz="8" w:space="0" w:color="auto"/>
              <w:left w:val="single" w:sz="8" w:space="0" w:color="auto"/>
              <w:bottom w:val="single" w:sz="8" w:space="0" w:color="auto"/>
              <w:right w:val="single" w:sz="8" w:space="0" w:color="auto"/>
            </w:tcBorders>
            <w:vAlign w:val="center"/>
          </w:tcPr>
          <w:p w:rsidR="00D06385" w:rsidRPr="007A2E48" w:rsidRDefault="00D06385" w:rsidP="00D21838">
            <w:pPr>
              <w:jc w:val="center"/>
            </w:pPr>
            <w:r w:rsidRPr="007A2E48">
              <w:t>0919***209/0911***877</w:t>
            </w:r>
          </w:p>
        </w:tc>
        <w:tc>
          <w:tcPr>
            <w:tcW w:w="720" w:type="dxa"/>
            <w:tcBorders>
              <w:top w:val="single" w:sz="8" w:space="0" w:color="auto"/>
              <w:left w:val="single" w:sz="8" w:space="0" w:color="auto"/>
              <w:bottom w:val="single" w:sz="8" w:space="0" w:color="auto"/>
              <w:right w:val="single" w:sz="8" w:space="0" w:color="auto"/>
            </w:tcBorders>
            <w:vAlign w:val="center"/>
          </w:tcPr>
          <w:p w:rsidR="00D06385" w:rsidRPr="007A2E48" w:rsidRDefault="00D06385" w:rsidP="00D21838">
            <w:pPr>
              <w:jc w:val="center"/>
            </w:pPr>
          </w:p>
        </w:tc>
      </w:tr>
    </w:tbl>
    <w:p w:rsidR="00D06385" w:rsidRDefault="00D06385" w:rsidP="00D06385"/>
    <w:p w:rsidR="00D06385" w:rsidRDefault="00D06385" w:rsidP="00D06385">
      <w:pPr>
        <w:pStyle w:val="affffd"/>
        <w:spacing w:before="180"/>
        <w:ind w:left="480" w:firstLine="480"/>
      </w:pPr>
      <w:r>
        <w:rPr>
          <w:rFonts w:hint="eastAsia"/>
        </w:rPr>
        <w:t>裝設之監視裝置應由總務處人員或請專業人員每學期進行維護，且於強風豪雨過後進行不定時之檢查，確保監視裝置之正常運作，此監視器為監視邊坡之設施不得兼為監視校內之裝置進行轉動。</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381" w:name="_Toc437417171"/>
      <w:bookmarkStart w:id="382" w:name="_Toc26350032"/>
      <w:r w:rsidRPr="00C325B5">
        <w:rPr>
          <w:rFonts w:hint="eastAsia"/>
        </w:rPr>
        <w:t>自我檢視學校潛在災害評估分析</w:t>
      </w:r>
      <w:bookmarkEnd w:id="381"/>
      <w:bookmarkEnd w:id="382"/>
    </w:p>
    <w:p w:rsidR="00D06385" w:rsidRDefault="00D06385" w:rsidP="00D06385">
      <w:pPr>
        <w:pStyle w:val="affffd"/>
        <w:spacing w:before="180"/>
        <w:ind w:left="480" w:firstLine="480"/>
      </w:pPr>
      <w:r w:rsidRPr="00C325B5">
        <w:rPr>
          <w:rFonts w:hint="eastAsia"/>
        </w:rPr>
        <w:t>依據歷年校園災</w:t>
      </w:r>
      <w:r>
        <w:rPr>
          <w:rFonts w:hint="eastAsia"/>
        </w:rPr>
        <w:t>害事故統計及災害潛勢評估結果，填寫學校潛在災害類型自我</w:t>
      </w:r>
      <w:proofErr w:type="gramStart"/>
      <w:r>
        <w:rPr>
          <w:rFonts w:hint="eastAsia"/>
        </w:rPr>
        <w:t>評估表如</w:t>
      </w:r>
      <w:proofErr w:type="gramEnd"/>
      <w:r>
        <w:fldChar w:fldCharType="begin"/>
      </w:r>
      <w:r>
        <w:instrText xml:space="preserve"> </w:instrText>
      </w:r>
      <w:r>
        <w:rPr>
          <w:rFonts w:hint="eastAsia"/>
        </w:rPr>
        <w:instrText>REF _Ref419378614 \h</w:instrText>
      </w:r>
      <w:r>
        <w:instrText xml:space="preserve"> </w:instrText>
      </w:r>
      <w:r>
        <w:fldChar w:fldCharType="separate"/>
      </w:r>
      <w:r w:rsidR="00042669">
        <w:rPr>
          <w:rFonts w:hint="eastAsia"/>
        </w:rPr>
        <w:t>表</w:t>
      </w:r>
      <w:r w:rsidR="00042669">
        <w:rPr>
          <w:rFonts w:hint="eastAsia"/>
        </w:rPr>
        <w:t xml:space="preserve">5- </w:t>
      </w:r>
      <w:r w:rsidR="00042669">
        <w:rPr>
          <w:noProof/>
        </w:rPr>
        <w:t>2</w:t>
      </w:r>
      <w:r>
        <w:fldChar w:fldCharType="end"/>
      </w:r>
      <w:r w:rsidRPr="00C325B5">
        <w:rPr>
          <w:rFonts w:hint="eastAsia"/>
        </w:rPr>
        <w:t>所示，以利後續防災專家學者提出建議。</w:t>
      </w:r>
    </w:p>
    <w:p w:rsidR="00D06385" w:rsidRDefault="00D06385" w:rsidP="00D06385">
      <w:pPr>
        <w:pStyle w:val="affffc"/>
      </w:pPr>
      <w:bookmarkStart w:id="383" w:name="_Ref419378614"/>
      <w:bookmarkStart w:id="384" w:name="_Toc437417289"/>
      <w:r>
        <w:rPr>
          <w:rFonts w:hint="eastAsia"/>
        </w:rPr>
        <w:t>表</w:t>
      </w:r>
      <w:r>
        <w:rPr>
          <w:rFonts w:hint="eastAsia"/>
        </w:rPr>
        <w:t xml:space="preserve">5- </w:t>
      </w:r>
      <w:r>
        <w:fldChar w:fldCharType="begin"/>
      </w:r>
      <w:r>
        <w:instrText xml:space="preserve"> </w:instrText>
      </w:r>
      <w:r>
        <w:rPr>
          <w:rFonts w:hint="eastAsia"/>
        </w:rPr>
        <w:instrText xml:space="preserve">SEQ </w:instrText>
      </w:r>
      <w:r>
        <w:rPr>
          <w:rFonts w:hint="eastAsia"/>
        </w:rPr>
        <w:instrText>表</w:instrText>
      </w:r>
      <w:r>
        <w:rPr>
          <w:rFonts w:hint="eastAsia"/>
        </w:rPr>
        <w:instrText>5- \* ARABIC</w:instrText>
      </w:r>
      <w:r>
        <w:instrText xml:space="preserve"> </w:instrText>
      </w:r>
      <w:r>
        <w:fldChar w:fldCharType="separate"/>
      </w:r>
      <w:r w:rsidR="00042669">
        <w:rPr>
          <w:noProof/>
        </w:rPr>
        <w:t>2</w:t>
      </w:r>
      <w:r>
        <w:fldChar w:fldCharType="end"/>
      </w:r>
      <w:bookmarkEnd w:id="383"/>
      <w:r>
        <w:rPr>
          <w:rFonts w:hint="eastAsia"/>
        </w:rPr>
        <w:t>潛在坡地</w:t>
      </w:r>
      <w:r w:rsidRPr="00C325B5">
        <w:rPr>
          <w:rFonts w:hint="eastAsia"/>
        </w:rPr>
        <w:t>災害分析表</w:t>
      </w:r>
      <w:bookmarkEnd w:id="38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498"/>
        <w:gridCol w:w="6798"/>
      </w:tblGrid>
      <w:tr w:rsidR="00D06385" w:rsidRPr="007A2E48" w:rsidTr="00D21838">
        <w:trPr>
          <w:trHeight w:val="454"/>
          <w:jc w:val="center"/>
        </w:trPr>
        <w:tc>
          <w:tcPr>
            <w:tcW w:w="1530" w:type="dxa"/>
            <w:shd w:val="clear" w:color="auto" w:fill="D9D9D9"/>
            <w:vAlign w:val="center"/>
          </w:tcPr>
          <w:p w:rsidR="00D06385" w:rsidRPr="007A2E48" w:rsidRDefault="00D06385" w:rsidP="00D21838">
            <w:pPr>
              <w:jc w:val="center"/>
              <w:rPr>
                <w:b/>
              </w:rPr>
            </w:pPr>
            <w:r w:rsidRPr="007A2E48">
              <w:rPr>
                <w:b/>
              </w:rPr>
              <w:t>致災源</w:t>
            </w:r>
          </w:p>
        </w:tc>
        <w:tc>
          <w:tcPr>
            <w:tcW w:w="6992" w:type="dxa"/>
            <w:shd w:val="clear" w:color="auto" w:fill="FFFFFF"/>
            <w:vAlign w:val="center"/>
          </w:tcPr>
          <w:p w:rsidR="00D06385" w:rsidRPr="007A2E48" w:rsidRDefault="00D06385" w:rsidP="00D21838">
            <w:pPr>
              <w:jc w:val="both"/>
            </w:pPr>
            <w:r w:rsidRPr="007A2E48">
              <w:rPr>
                <w:rFonts w:hint="eastAsia"/>
                <w:lang w:eastAsia="zh-HK"/>
              </w:rPr>
              <w:t>香山地區丘陵區土石</w:t>
            </w:r>
            <w:r w:rsidRPr="007A2E48">
              <w:rPr>
                <w:rFonts w:hint="eastAsia"/>
                <w:lang w:eastAsia="zh-HK"/>
              </w:rPr>
              <w:t>(</w:t>
            </w:r>
            <w:r w:rsidRPr="007A2E48">
              <w:rPr>
                <w:rFonts w:hint="eastAsia"/>
              </w:rPr>
              <w:t>斷</w:t>
            </w:r>
            <w:r w:rsidRPr="007A2E48">
              <w:rPr>
                <w:rFonts w:hint="eastAsia"/>
                <w:lang w:eastAsia="zh-HK"/>
              </w:rPr>
              <w:t>層帶</w:t>
            </w:r>
            <w:r w:rsidRPr="007A2E48">
              <w:rPr>
                <w:rFonts w:hint="eastAsia"/>
                <w:lang w:eastAsia="zh-HK"/>
              </w:rPr>
              <w:t>)</w:t>
            </w:r>
          </w:p>
        </w:tc>
      </w:tr>
      <w:tr w:rsidR="00D06385" w:rsidRPr="007A2E48" w:rsidTr="00D21838">
        <w:trPr>
          <w:trHeight w:val="454"/>
          <w:jc w:val="center"/>
        </w:trPr>
        <w:tc>
          <w:tcPr>
            <w:tcW w:w="1530" w:type="dxa"/>
            <w:shd w:val="clear" w:color="auto" w:fill="D9D9D9"/>
            <w:vAlign w:val="center"/>
          </w:tcPr>
          <w:p w:rsidR="00D06385" w:rsidRPr="007A2E48" w:rsidRDefault="00D06385" w:rsidP="00D21838">
            <w:pPr>
              <w:jc w:val="center"/>
              <w:rPr>
                <w:b/>
              </w:rPr>
            </w:pPr>
            <w:r w:rsidRPr="007A2E48">
              <w:rPr>
                <w:b/>
              </w:rPr>
              <w:t>致災區</w:t>
            </w:r>
          </w:p>
        </w:tc>
        <w:tc>
          <w:tcPr>
            <w:tcW w:w="6992" w:type="dxa"/>
            <w:shd w:val="clear" w:color="auto" w:fill="FFFFFF"/>
            <w:vAlign w:val="center"/>
          </w:tcPr>
          <w:p w:rsidR="00D06385" w:rsidRPr="007A2E48" w:rsidRDefault="00D06385" w:rsidP="00D21838">
            <w:pPr>
              <w:jc w:val="both"/>
            </w:pPr>
            <w:r w:rsidRPr="007A2E48">
              <w:rPr>
                <w:rFonts w:hint="eastAsia"/>
                <w:lang w:eastAsia="zh-HK"/>
              </w:rPr>
              <w:t>校園內外</w:t>
            </w:r>
          </w:p>
        </w:tc>
      </w:tr>
      <w:tr w:rsidR="00D06385" w:rsidRPr="007A2E48" w:rsidTr="00D21838">
        <w:trPr>
          <w:trHeight w:val="454"/>
          <w:jc w:val="center"/>
        </w:trPr>
        <w:tc>
          <w:tcPr>
            <w:tcW w:w="1530" w:type="dxa"/>
            <w:shd w:val="clear" w:color="auto" w:fill="D9D9D9"/>
            <w:vAlign w:val="center"/>
          </w:tcPr>
          <w:p w:rsidR="00D06385" w:rsidRPr="007A2E48" w:rsidRDefault="00D06385" w:rsidP="00D21838">
            <w:pPr>
              <w:jc w:val="center"/>
              <w:rPr>
                <w:b/>
              </w:rPr>
            </w:pPr>
            <w:r w:rsidRPr="007A2E48">
              <w:rPr>
                <w:b/>
              </w:rPr>
              <w:t>潛在災害</w:t>
            </w:r>
          </w:p>
        </w:tc>
        <w:tc>
          <w:tcPr>
            <w:tcW w:w="6992" w:type="dxa"/>
            <w:shd w:val="clear" w:color="auto" w:fill="FFFFFF"/>
            <w:vAlign w:val="center"/>
          </w:tcPr>
          <w:p w:rsidR="00D06385" w:rsidRPr="007A2E48" w:rsidRDefault="00D06385" w:rsidP="00D21838">
            <w:pPr>
              <w:jc w:val="both"/>
            </w:pPr>
            <w:r w:rsidRPr="007A2E48">
              <w:rPr>
                <w:rFonts w:hint="eastAsia"/>
                <w:lang w:eastAsia="zh-HK"/>
              </w:rPr>
              <w:t>校園老舊圍</w:t>
            </w:r>
            <w:r w:rsidRPr="007A2E48">
              <w:rPr>
                <w:rFonts w:hint="eastAsia"/>
              </w:rPr>
              <w:t>牆</w:t>
            </w:r>
            <w:r w:rsidRPr="007A2E48">
              <w:rPr>
                <w:rFonts w:hint="eastAsia"/>
                <w:lang w:eastAsia="zh-HK"/>
              </w:rPr>
              <w:t>及建物</w:t>
            </w:r>
          </w:p>
        </w:tc>
      </w:tr>
      <w:tr w:rsidR="00D06385" w:rsidRPr="007A2E48" w:rsidTr="00D21838">
        <w:trPr>
          <w:trHeight w:val="454"/>
          <w:jc w:val="center"/>
        </w:trPr>
        <w:tc>
          <w:tcPr>
            <w:tcW w:w="1530" w:type="dxa"/>
            <w:shd w:val="clear" w:color="auto" w:fill="D9D9D9"/>
            <w:vAlign w:val="center"/>
          </w:tcPr>
          <w:p w:rsidR="00D06385" w:rsidRPr="007A2E48" w:rsidRDefault="00D06385" w:rsidP="00D21838">
            <w:pPr>
              <w:jc w:val="center"/>
              <w:rPr>
                <w:b/>
              </w:rPr>
            </w:pPr>
            <w:r w:rsidRPr="007A2E48">
              <w:rPr>
                <w:b/>
              </w:rPr>
              <w:t>災損評估</w:t>
            </w:r>
          </w:p>
        </w:tc>
        <w:tc>
          <w:tcPr>
            <w:tcW w:w="6992" w:type="dxa"/>
            <w:shd w:val="clear" w:color="auto" w:fill="FFFFFF"/>
            <w:vAlign w:val="center"/>
          </w:tcPr>
          <w:p w:rsidR="00D06385" w:rsidRPr="007A2E48" w:rsidRDefault="00D06385" w:rsidP="00D21838">
            <w:pPr>
              <w:jc w:val="both"/>
            </w:pPr>
            <w:r w:rsidRPr="007A2E48">
              <w:rPr>
                <w:rFonts w:hint="eastAsia"/>
                <w:lang w:eastAsia="zh-HK"/>
              </w:rPr>
              <w:t>土石</w:t>
            </w:r>
            <w:r w:rsidRPr="007A2E48">
              <w:rPr>
                <w:rFonts w:hint="eastAsia"/>
              </w:rPr>
              <w:t>毀</w:t>
            </w:r>
            <w:r w:rsidRPr="007A2E48">
              <w:rPr>
                <w:rFonts w:hint="eastAsia"/>
                <w:lang w:eastAsia="zh-HK"/>
              </w:rPr>
              <w:t>損圍</w:t>
            </w:r>
            <w:r w:rsidRPr="007A2E48">
              <w:rPr>
                <w:rFonts w:hint="eastAsia"/>
              </w:rPr>
              <w:t>牆</w:t>
            </w:r>
            <w:r w:rsidRPr="007A2E48">
              <w:rPr>
                <w:rFonts w:hint="eastAsia"/>
                <w:lang w:eastAsia="zh-HK"/>
              </w:rPr>
              <w:t>及建物或阻擋動線</w:t>
            </w:r>
          </w:p>
        </w:tc>
      </w:tr>
    </w:tbl>
    <w:p w:rsidR="00D06385" w:rsidRDefault="00D06385" w:rsidP="00D06385"/>
    <w:p w:rsidR="00D06385" w:rsidRDefault="00D06385" w:rsidP="00D06385">
      <w:pPr>
        <w:pStyle w:val="2"/>
        <w:keepNext w:val="0"/>
        <w:numPr>
          <w:ilvl w:val="1"/>
          <w:numId w:val="82"/>
        </w:numPr>
        <w:adjustRightInd w:val="0"/>
        <w:snapToGrid w:val="0"/>
        <w:spacing w:beforeLines="50" w:before="180" w:afterLines="50" w:after="180" w:line="360" w:lineRule="auto"/>
      </w:pPr>
      <w:bookmarkStart w:id="385" w:name="_Toc437417172"/>
      <w:bookmarkStart w:id="386" w:name="_Toc26350033"/>
      <w:r>
        <w:rPr>
          <w:rFonts w:hint="eastAsia"/>
        </w:rPr>
        <w:t>災害應變工作事項</w:t>
      </w:r>
      <w:bookmarkEnd w:id="385"/>
      <w:bookmarkEnd w:id="386"/>
    </w:p>
    <w:p w:rsidR="00D06385" w:rsidRDefault="00D06385" w:rsidP="00D06385">
      <w:pPr>
        <w:pStyle w:val="affffd"/>
        <w:ind w:left="480" w:firstLine="480"/>
      </w:pPr>
      <w:r>
        <w:rPr>
          <w:rFonts w:hint="eastAsia"/>
        </w:rPr>
        <w:t>坡地</w:t>
      </w:r>
      <w:r w:rsidRPr="00A17CD8">
        <w:rPr>
          <w:rFonts w:hint="eastAsia"/>
        </w:rPr>
        <w:t>災害應變工作事項包含</w:t>
      </w:r>
      <w:r w:rsidRPr="00CB6A8B">
        <w:rPr>
          <w:rFonts w:hint="eastAsia"/>
        </w:rPr>
        <w:t>災害來臨前之戒備、</w:t>
      </w:r>
      <w:r>
        <w:rPr>
          <w:rFonts w:hint="eastAsia"/>
        </w:rPr>
        <w:t>校園</w:t>
      </w:r>
      <w:r w:rsidRPr="00CB6A8B">
        <w:rPr>
          <w:rFonts w:hint="eastAsia"/>
        </w:rPr>
        <w:t>災害防救應變組織之運作、</w:t>
      </w:r>
      <w:r w:rsidRPr="001A18DB">
        <w:rPr>
          <w:rFonts w:hint="eastAsia"/>
        </w:rPr>
        <w:t>避難疏散之執行、緊急救護與救助實施</w:t>
      </w:r>
      <w:r>
        <w:rPr>
          <w:rFonts w:hint="eastAsia"/>
        </w:rPr>
        <w:t>、災情通報及</w:t>
      </w:r>
      <w:r w:rsidRPr="00CB6A8B">
        <w:rPr>
          <w:rFonts w:hint="eastAsia"/>
        </w:rPr>
        <w:t>毀損建物與設施之警戒標示</w:t>
      </w:r>
      <w:r w:rsidRPr="00A17CD8">
        <w:rPr>
          <w:rFonts w:hint="eastAsia"/>
        </w:rPr>
        <w:t>等內容，其</w:t>
      </w:r>
      <w:r>
        <w:rPr>
          <w:rFonts w:hint="eastAsia"/>
        </w:rPr>
        <w:t>緊急避難流程如</w:t>
      </w:r>
      <w:r>
        <w:fldChar w:fldCharType="begin"/>
      </w:r>
      <w:r>
        <w:instrText xml:space="preserve"> </w:instrText>
      </w:r>
      <w:r>
        <w:rPr>
          <w:rFonts w:hint="eastAsia"/>
        </w:rPr>
        <w:instrText>REF _Ref419289787 \h</w:instrText>
      </w:r>
      <w:r>
        <w:instrText xml:space="preserve"> </w:instrText>
      </w:r>
      <w:r>
        <w:fldChar w:fldCharType="separate"/>
      </w:r>
      <w:r w:rsidR="00042669">
        <w:rPr>
          <w:rFonts w:hint="eastAsia"/>
        </w:rPr>
        <w:t>圖</w:t>
      </w:r>
      <w:r w:rsidR="00042669">
        <w:rPr>
          <w:rFonts w:hint="eastAsia"/>
        </w:rPr>
        <w:t xml:space="preserve">5- </w:t>
      </w:r>
      <w:r w:rsidR="00042669">
        <w:rPr>
          <w:noProof/>
        </w:rPr>
        <w:t>2</w:t>
      </w:r>
      <w:r>
        <w:fldChar w:fldCharType="end"/>
      </w:r>
      <w:r>
        <w:rPr>
          <w:rFonts w:hint="eastAsia"/>
        </w:rPr>
        <w:t>所示</w:t>
      </w:r>
      <w:r w:rsidRPr="002255F3">
        <w:rPr>
          <w:rFonts w:hint="eastAsia"/>
        </w:rPr>
        <w:t>。</w:t>
      </w:r>
    </w:p>
    <w:p w:rsidR="00D06385" w:rsidRPr="00EC1401" w:rsidRDefault="00D06385" w:rsidP="00D06385">
      <w:pPr>
        <w:pStyle w:val="affffd"/>
        <w:ind w:left="480" w:firstLine="480"/>
        <w:rPr>
          <w:color w:val="FF0000"/>
        </w:rPr>
      </w:pPr>
    </w:p>
    <w:p w:rsidR="00D06385" w:rsidRDefault="00D06385" w:rsidP="00D06385">
      <w:pPr>
        <w:pStyle w:val="affffd"/>
        <w:ind w:leftChars="83" w:left="199" w:firstLineChars="83" w:firstLine="199"/>
        <w:jc w:val="center"/>
      </w:pPr>
      <w:r>
        <w:rPr>
          <w:noProof/>
        </w:rPr>
        <w:lastRenderedPageBreak/>
        <w:drawing>
          <wp:inline distT="0" distB="0" distL="0" distR="0" wp14:anchorId="7F866ED6" wp14:editId="635709E4">
            <wp:extent cx="3562350" cy="3657600"/>
            <wp:effectExtent l="19050" t="0" r="0" b="0"/>
            <wp:docPr id="140" name="圖片 1" descr="擷取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擷取4.JPG"/>
                    <pic:cNvPicPr>
                      <a:picLocks noChangeAspect="1" noChangeArrowheads="1"/>
                    </pic:cNvPicPr>
                  </pic:nvPicPr>
                  <pic:blipFill>
                    <a:blip r:embed="rId91" cstate="print"/>
                    <a:srcRect/>
                    <a:stretch>
                      <a:fillRect/>
                    </a:stretch>
                  </pic:blipFill>
                  <pic:spPr bwMode="auto">
                    <a:xfrm>
                      <a:off x="0" y="0"/>
                      <a:ext cx="3562350" cy="3657600"/>
                    </a:xfrm>
                    <a:prstGeom prst="rect">
                      <a:avLst/>
                    </a:prstGeom>
                    <a:noFill/>
                    <a:ln w="9525">
                      <a:noFill/>
                      <a:miter lim="800000"/>
                      <a:headEnd/>
                      <a:tailEnd/>
                    </a:ln>
                  </pic:spPr>
                </pic:pic>
              </a:graphicData>
            </a:graphic>
          </wp:inline>
        </w:drawing>
      </w:r>
    </w:p>
    <w:p w:rsidR="00D06385" w:rsidRDefault="00D06385" w:rsidP="00D06385">
      <w:pPr>
        <w:pStyle w:val="affffc"/>
      </w:pPr>
      <w:bookmarkStart w:id="387" w:name="_Ref419289787"/>
      <w:bookmarkStart w:id="388" w:name="_Toc437417252"/>
      <w:r>
        <w:rPr>
          <w:rFonts w:hint="eastAsia"/>
        </w:rPr>
        <w:t>圖</w:t>
      </w:r>
      <w:r>
        <w:rPr>
          <w:rFonts w:hint="eastAsia"/>
        </w:rPr>
        <w:t xml:space="preserve">5- </w:t>
      </w:r>
      <w:r>
        <w:fldChar w:fldCharType="begin"/>
      </w:r>
      <w:r>
        <w:instrText xml:space="preserve"> </w:instrText>
      </w:r>
      <w:r>
        <w:rPr>
          <w:rFonts w:hint="eastAsia"/>
        </w:rPr>
        <w:instrText xml:space="preserve">SEQ </w:instrText>
      </w:r>
      <w:r>
        <w:rPr>
          <w:rFonts w:hint="eastAsia"/>
        </w:rPr>
        <w:instrText>圖</w:instrText>
      </w:r>
      <w:r>
        <w:rPr>
          <w:rFonts w:hint="eastAsia"/>
        </w:rPr>
        <w:instrText>5- \* ARABIC</w:instrText>
      </w:r>
      <w:r>
        <w:instrText xml:space="preserve"> </w:instrText>
      </w:r>
      <w:r>
        <w:fldChar w:fldCharType="separate"/>
      </w:r>
      <w:r w:rsidR="00042669">
        <w:rPr>
          <w:noProof/>
        </w:rPr>
        <w:t>2</w:t>
      </w:r>
      <w:r>
        <w:fldChar w:fldCharType="end"/>
      </w:r>
      <w:bookmarkEnd w:id="387"/>
      <w:r>
        <w:rPr>
          <w:rFonts w:hint="eastAsia"/>
        </w:rPr>
        <w:t>坡地災害緊急避難流程圖</w:t>
      </w:r>
      <w:bookmarkEnd w:id="388"/>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389" w:name="_Toc437417173"/>
      <w:bookmarkStart w:id="390" w:name="_Toc26350034"/>
      <w:r w:rsidRPr="00CB6A8B">
        <w:rPr>
          <w:rFonts w:hint="eastAsia"/>
        </w:rPr>
        <w:t>臨災戒備</w:t>
      </w:r>
      <w:bookmarkEnd w:id="389"/>
      <w:bookmarkEnd w:id="390"/>
    </w:p>
    <w:p w:rsidR="00D06385" w:rsidRDefault="00D06385" w:rsidP="00D06385">
      <w:pPr>
        <w:pStyle w:val="affffd"/>
        <w:ind w:left="480" w:firstLine="480"/>
      </w:pPr>
      <w:r>
        <w:rPr>
          <w:rFonts w:hint="eastAsia"/>
        </w:rPr>
        <w:t>當交通部中央氣象局就校區所在地發布海上颱風警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w:t>
      </w:r>
      <w:r w:rsidRPr="00CB6A8B">
        <w:rPr>
          <w:rFonts w:hint="eastAsia"/>
        </w:rPr>
        <w:t>指揮官</w:t>
      </w:r>
      <w:r w:rsidRPr="00CB6A8B">
        <w:rPr>
          <w:rFonts w:hint="eastAsia"/>
        </w:rPr>
        <w:t>(</w:t>
      </w:r>
      <w:r w:rsidRPr="00CB6A8B">
        <w:rPr>
          <w:rFonts w:hint="eastAsia"/>
        </w:rPr>
        <w:t>校長或代理人</w:t>
      </w:r>
      <w:r w:rsidRPr="00CB6A8B">
        <w:rPr>
          <w:rFonts w:hint="eastAsia"/>
        </w:rPr>
        <w:t>)</w:t>
      </w:r>
      <w:r w:rsidRPr="00CB6A8B">
        <w:rPr>
          <w:rFonts w:hint="eastAsia"/>
        </w:rPr>
        <w:t>須待在校區</w:t>
      </w:r>
      <w:r>
        <w:rPr>
          <w:rFonts w:hint="eastAsia"/>
        </w:rPr>
        <w:t>關注防災有關作為。</w:t>
      </w:r>
      <w:r w:rsidRPr="00CB6A8B">
        <w:rPr>
          <w:rFonts w:hint="eastAsia"/>
        </w:rPr>
        <w:t>當氣象預報降雨量大於警戒值時，須立即下達避難指示，撤離依靠邊坡之教室班級或進行全校區撤離；訓導處</w:t>
      </w:r>
      <w:r w:rsidRPr="00CB6A8B">
        <w:rPr>
          <w:rFonts w:hint="eastAsia"/>
        </w:rPr>
        <w:t>(</w:t>
      </w:r>
      <w:r w:rsidRPr="00CB6A8B">
        <w:rPr>
          <w:rFonts w:hint="eastAsia"/>
        </w:rPr>
        <w:t>學務處</w:t>
      </w:r>
      <w:r w:rsidRPr="00CB6A8B">
        <w:rPr>
          <w:rFonts w:hint="eastAsia"/>
        </w:rPr>
        <w:t>)</w:t>
      </w:r>
      <w:r w:rsidRPr="00CB6A8B">
        <w:rPr>
          <w:rFonts w:hint="eastAsia"/>
        </w:rPr>
        <w:t>須派人巡視校園相關擋土設施，封閉可能遭受土石衝擊之區域，並設警告標示以及拉警戒線並利用廣播系統通知教職員工生，並確認坡地災害發生後使用之緊急應變之工具是否齊全，如有缺漏或損壞立即告知總務處將項目補齊或替換；總務處須派遣人員確保監控邊坡的相關設備是否正常運作，並監看坡地之情形，如若發現土石滑落之現象須立即通告指揮官，總務處尚需確認校外避難地點之情形，以便災時之避難疏散；上課老師須於上課時確實點名，並告知教務處出席狀況進行登記，待災害發生疏散至安置場所之人數清點。</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391" w:name="_Toc426210915"/>
      <w:bookmarkStart w:id="392" w:name="_Toc428383424"/>
      <w:bookmarkStart w:id="393" w:name="_Toc437417174"/>
      <w:bookmarkStart w:id="394" w:name="_Toc26350035"/>
      <w:r w:rsidRPr="00721628">
        <w:rPr>
          <w:rFonts w:hint="eastAsia"/>
        </w:rPr>
        <w:t>停課放學疏散之執行</w:t>
      </w:r>
      <w:bookmarkEnd w:id="391"/>
      <w:bookmarkEnd w:id="392"/>
      <w:bookmarkEnd w:id="393"/>
      <w:bookmarkEnd w:id="394"/>
    </w:p>
    <w:p w:rsidR="00D06385" w:rsidRDefault="00D06385" w:rsidP="00D06385">
      <w:pPr>
        <w:pStyle w:val="4"/>
        <w:numPr>
          <w:ilvl w:val="3"/>
          <w:numId w:val="82"/>
        </w:numPr>
        <w:spacing w:before="180" w:after="180"/>
        <w:ind w:left="908"/>
      </w:pPr>
      <w:r w:rsidRPr="00104E83">
        <w:rPr>
          <w:rFonts w:hint="eastAsia"/>
        </w:rPr>
        <w:lastRenderedPageBreak/>
        <w:t>指揮官在接受教育局</w:t>
      </w:r>
      <w:r w:rsidRPr="00104E83">
        <w:t>(</w:t>
      </w:r>
      <w:r w:rsidRPr="00104E83">
        <w:rPr>
          <w:rFonts w:hint="eastAsia"/>
        </w:rPr>
        <w:t>處</w:t>
      </w:r>
      <w:r w:rsidRPr="00104E83">
        <w:t>)</w:t>
      </w:r>
      <w:r w:rsidRPr="00104E83">
        <w:rPr>
          <w:rFonts w:hint="eastAsia"/>
        </w:rPr>
        <w:t>的命令或自行判斷災情下，可決定發布疏散命令之時間，聯繫家長接回</w:t>
      </w:r>
      <w:r>
        <w:rPr>
          <w:rFonts w:hint="eastAsia"/>
        </w:rPr>
        <w:t>學生</w:t>
      </w:r>
      <w:r w:rsidRPr="00104E83">
        <w:rPr>
          <w:rFonts w:hint="eastAsia"/>
        </w:rPr>
        <w:t>，並派員管制交通動線。</w:t>
      </w:r>
      <w:r>
        <w:rPr>
          <w:rFonts w:hint="eastAsia"/>
        </w:rPr>
        <w:t>學生離校時提醒隨身攜帶「家庭防災卡」，不克返家者妥於安置並聯繫家長，</w:t>
      </w:r>
      <w:r w:rsidRPr="00104E83">
        <w:rPr>
          <w:rFonts w:hint="eastAsia"/>
        </w:rPr>
        <w:t>同時向主管教育行政機關及</w:t>
      </w:r>
      <w:r w:rsidRPr="005A6357">
        <w:rPr>
          <w:rFonts w:hint="eastAsia"/>
        </w:rPr>
        <w:t>教育部校安中心</w:t>
      </w:r>
      <w:r w:rsidRPr="00104E83">
        <w:rPr>
          <w:rFonts w:hint="eastAsia"/>
        </w:rPr>
        <w:t>報備。</w:t>
      </w:r>
    </w:p>
    <w:p w:rsidR="00D06385" w:rsidRDefault="00D06385" w:rsidP="00D06385">
      <w:pPr>
        <w:pStyle w:val="4"/>
        <w:numPr>
          <w:ilvl w:val="3"/>
          <w:numId w:val="82"/>
        </w:numPr>
        <w:spacing w:before="180" w:after="180"/>
        <w:ind w:left="908"/>
      </w:pPr>
      <w:r w:rsidRPr="00104E83">
        <w:rPr>
          <w:rFonts w:hint="eastAsia"/>
        </w:rPr>
        <w:t>緊急疏散時，各班</w:t>
      </w:r>
      <w:r>
        <w:rPr>
          <w:rFonts w:hint="eastAsia"/>
        </w:rPr>
        <w:t>導師或任課老師應確認該班學生出席及安全狀況，並依事先勘查之疏散路線引導學生</w:t>
      </w:r>
      <w:r w:rsidRPr="00104E83">
        <w:rPr>
          <w:rFonts w:hint="eastAsia"/>
        </w:rPr>
        <w:t>。</w:t>
      </w:r>
    </w:p>
    <w:p w:rsidR="00D06385" w:rsidRDefault="00D06385" w:rsidP="00D06385">
      <w:pPr>
        <w:pStyle w:val="4"/>
        <w:numPr>
          <w:ilvl w:val="3"/>
          <w:numId w:val="82"/>
        </w:numPr>
        <w:spacing w:before="180" w:after="180"/>
        <w:ind w:left="908"/>
      </w:pPr>
      <w:r>
        <w:rPr>
          <w:rFonts w:hint="eastAsia"/>
        </w:rPr>
        <w:t>避難引導人員在引導避難時，應優先協助行動不便或有特殊情況的學生</w:t>
      </w:r>
      <w:r w:rsidRPr="00104E83">
        <w:rPr>
          <w:rFonts w:hint="eastAsia"/>
        </w:rPr>
        <w:t>。</w:t>
      </w:r>
    </w:p>
    <w:p w:rsidR="00D06385" w:rsidRPr="00CA1835" w:rsidRDefault="00D06385" w:rsidP="00D06385">
      <w:pPr>
        <w:pStyle w:val="4"/>
        <w:numPr>
          <w:ilvl w:val="3"/>
          <w:numId w:val="82"/>
        </w:numPr>
        <w:spacing w:before="180" w:after="180"/>
        <w:ind w:left="908"/>
      </w:pPr>
      <w:r w:rsidRPr="00104E83">
        <w:rPr>
          <w:rFonts w:hint="eastAsia"/>
        </w:rPr>
        <w:t>避難疏散過程發現</w:t>
      </w:r>
      <w:r>
        <w:rPr>
          <w:rFonts w:hint="eastAsia"/>
        </w:rPr>
        <w:t>學生、教職員工</w:t>
      </w:r>
      <w:r w:rsidRPr="00104E83">
        <w:rPr>
          <w:rFonts w:hint="eastAsia"/>
        </w:rPr>
        <w:t>發生意外時，應通知救護人員迅速實行救護行動。</w:t>
      </w:r>
    </w:p>
    <w:p w:rsidR="00D06385" w:rsidRDefault="00D06385" w:rsidP="00D06385">
      <w:pPr>
        <w:pStyle w:val="4"/>
        <w:numPr>
          <w:ilvl w:val="3"/>
          <w:numId w:val="82"/>
        </w:numPr>
        <w:spacing w:before="180" w:after="180"/>
        <w:ind w:left="908"/>
      </w:pPr>
      <w:r>
        <w:rPr>
          <w:rFonts w:hint="eastAsia"/>
        </w:rPr>
        <w:t>若學校有附設幼兒園，導師應聯繫家長接回學生或安排護送放學。</w:t>
      </w:r>
    </w:p>
    <w:p w:rsidR="00D06385" w:rsidRDefault="00D06385" w:rsidP="00D06385">
      <w:pPr>
        <w:pStyle w:val="affffd"/>
        <w:ind w:leftChars="0" w:left="0" w:firstLineChars="0" w:firstLine="0"/>
      </w:pP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395" w:name="_Toc437417175"/>
      <w:bookmarkStart w:id="396" w:name="_Toc26350036"/>
      <w:r w:rsidRPr="00CB6A8B">
        <w:rPr>
          <w:rFonts w:hint="eastAsia"/>
        </w:rPr>
        <w:t>避難疏散之執行</w:t>
      </w:r>
      <w:bookmarkEnd w:id="395"/>
      <w:bookmarkEnd w:id="396"/>
    </w:p>
    <w:p w:rsidR="00D06385" w:rsidRDefault="00D06385" w:rsidP="00D06385">
      <w:pPr>
        <w:pStyle w:val="4"/>
        <w:numPr>
          <w:ilvl w:val="3"/>
          <w:numId w:val="82"/>
        </w:numPr>
        <w:spacing w:before="180" w:after="180"/>
        <w:ind w:left="908"/>
      </w:pPr>
      <w:r>
        <w:rPr>
          <w:rFonts w:hint="eastAsia"/>
        </w:rPr>
        <w:t>校</w:t>
      </w:r>
      <w:r w:rsidRPr="00B7103C">
        <w:t>內就地避難</w:t>
      </w:r>
      <w:r w:rsidRPr="00B7103C">
        <w:t>(</w:t>
      </w:r>
      <w:r w:rsidRPr="00B7103C">
        <w:t>局部疏散</w:t>
      </w:r>
      <w:r w:rsidRPr="00B7103C">
        <w:t>)-</w:t>
      </w:r>
      <w:r w:rsidRPr="00B7103C">
        <w:t>如遇崩塌時</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B7103C">
        <w:rPr>
          <w:kern w:val="0"/>
        </w:rPr>
        <w:t>指揮官在接受教育局</w:t>
      </w:r>
      <w:r w:rsidRPr="00B7103C">
        <w:rPr>
          <w:kern w:val="0"/>
        </w:rPr>
        <w:t>(</w:t>
      </w:r>
      <w:r w:rsidRPr="00B7103C">
        <w:rPr>
          <w:kern w:val="0"/>
        </w:rPr>
        <w:t>處</w:t>
      </w:r>
      <w:r w:rsidRPr="00B7103C">
        <w:rPr>
          <w:kern w:val="0"/>
        </w:rPr>
        <w:t>)</w:t>
      </w:r>
      <w:r w:rsidRPr="00B7103C">
        <w:rPr>
          <w:kern w:val="0"/>
        </w:rPr>
        <w:t>的命令或自行判斷災情之下，可決定就地避難之執行，並回報至主管教育</w:t>
      </w:r>
      <w:r w:rsidRPr="00B7103C">
        <w:rPr>
          <w:rFonts w:hint="eastAsia"/>
          <w:kern w:val="0"/>
        </w:rPr>
        <w:t>行政機關</w:t>
      </w:r>
      <w:r w:rsidRPr="00B7103C">
        <w:rPr>
          <w:kern w:val="0"/>
        </w:rPr>
        <w:t>及</w:t>
      </w:r>
      <w:r w:rsidRPr="005A6357">
        <w:rPr>
          <w:rFonts w:hint="eastAsia"/>
        </w:rPr>
        <w:t>教育部校安中心</w:t>
      </w:r>
      <w:r w:rsidRPr="00B7103C">
        <w:rPr>
          <w:kern w:val="0"/>
        </w:rPr>
        <w:t>。</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t>搶救組人員清除避難路線上之障礙物協助避難。</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bookmarkStart w:id="397" w:name="_Toc426211431"/>
      <w:r>
        <w:rPr>
          <w:rFonts w:hint="eastAsia"/>
          <w:kern w:val="0"/>
        </w:rPr>
        <w:t>就地避難之原則為將學生</w:t>
      </w:r>
      <w:r w:rsidRPr="00D37BC4">
        <w:rPr>
          <w:rFonts w:hint="eastAsia"/>
          <w:kern w:val="0"/>
        </w:rPr>
        <w:t>收容至遠離災害範圍之安全處。</w:t>
      </w:r>
      <w:r>
        <w:rPr>
          <w:rFonts w:hint="eastAsia"/>
          <w:kern w:val="0"/>
        </w:rPr>
        <w:t>校</w:t>
      </w:r>
      <w:r w:rsidRPr="00D37BC4">
        <w:rPr>
          <w:rFonts w:hint="eastAsia"/>
          <w:kern w:val="0"/>
        </w:rPr>
        <w:t>內就地避難</w:t>
      </w:r>
      <w:proofErr w:type="gramStart"/>
      <w:r w:rsidRPr="00D37BC4">
        <w:rPr>
          <w:rFonts w:hint="eastAsia"/>
          <w:kern w:val="0"/>
        </w:rPr>
        <w:t>路線圖可參考</w:t>
      </w:r>
      <w:proofErr w:type="gramEnd"/>
      <w:r>
        <w:fldChar w:fldCharType="begin"/>
      </w:r>
      <w:r>
        <w:instrText xml:space="preserve"> </w:instrText>
      </w:r>
      <w:r>
        <w:rPr>
          <w:rFonts w:hint="eastAsia"/>
        </w:rPr>
        <w:instrText>REF _Ref419290565 \h</w:instrText>
      </w:r>
      <w:r>
        <w:instrText xml:space="preserve"> </w:instrText>
      </w:r>
      <w:r>
        <w:fldChar w:fldCharType="separate"/>
      </w:r>
      <w:r w:rsidR="00042669">
        <w:rPr>
          <w:rFonts w:ascii="微軟正黑體" w:eastAsia="微軟正黑體" w:hAnsi="微軟正黑體" w:cs="微軟正黑體" w:hint="eastAsia"/>
        </w:rPr>
        <w:t>圖</w:t>
      </w:r>
      <w:r w:rsidR="00042669">
        <w:rPr>
          <w:rFonts w:hint="eastAsia"/>
        </w:rPr>
        <w:t xml:space="preserve">5- </w:t>
      </w:r>
      <w:r w:rsidR="00042669">
        <w:rPr>
          <w:noProof/>
        </w:rPr>
        <w:t>3</w:t>
      </w:r>
      <w:r>
        <w:fldChar w:fldCharType="end"/>
      </w:r>
      <w:r>
        <w:rPr>
          <w:rFonts w:hint="eastAsia"/>
          <w:kern w:val="0"/>
        </w:rPr>
        <w:t>範例，此範例為學校</w:t>
      </w:r>
      <w:r w:rsidRPr="00D37BC4">
        <w:rPr>
          <w:rFonts w:hint="eastAsia"/>
          <w:kern w:val="0"/>
        </w:rPr>
        <w:t>後方邊坡崩塌，影響範圍</w:t>
      </w:r>
      <w:proofErr w:type="gramStart"/>
      <w:r w:rsidRPr="00D37BC4">
        <w:rPr>
          <w:rFonts w:hint="eastAsia"/>
          <w:kern w:val="0"/>
        </w:rPr>
        <w:t>為近邊坡</w:t>
      </w:r>
      <w:proofErr w:type="gramEnd"/>
      <w:r w:rsidRPr="00D37BC4">
        <w:rPr>
          <w:rFonts w:hint="eastAsia"/>
          <w:kern w:val="0"/>
        </w:rPr>
        <w:t>之兩棟</w:t>
      </w:r>
      <w:r>
        <w:rPr>
          <w:rFonts w:hint="eastAsia"/>
          <w:kern w:val="0"/>
        </w:rPr>
        <w:t>校</w:t>
      </w:r>
      <w:r w:rsidRPr="00D37BC4">
        <w:rPr>
          <w:rFonts w:hint="eastAsia"/>
          <w:kern w:val="0"/>
        </w:rPr>
        <w:t>舍。</w:t>
      </w:r>
      <w:bookmarkEnd w:id="397"/>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t>避難引導組人員引導避難時，應優先協助行動不</w:t>
      </w:r>
      <w:r>
        <w:rPr>
          <w:rFonts w:hint="eastAsia"/>
          <w:kern w:val="0"/>
        </w:rPr>
        <w:t>便或有特殊情況的學生；避難過程發現學生、教職員工</w:t>
      </w:r>
      <w:r w:rsidRPr="00D37BC4">
        <w:rPr>
          <w:rFonts w:hint="eastAsia"/>
          <w:kern w:val="0"/>
        </w:rPr>
        <w:t>發生意外時，應通知緊急救護組人員迅速實行救護行動。</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bookmarkStart w:id="398" w:name="_Toc426211460"/>
      <w:r>
        <w:rPr>
          <w:rFonts w:hint="eastAsia"/>
          <w:kern w:val="0"/>
        </w:rPr>
        <w:t>完成避難動作後應清點學生</w:t>
      </w:r>
      <w:r w:rsidRPr="00D37BC4">
        <w:rPr>
          <w:rFonts w:hint="eastAsia"/>
          <w:kern w:val="0"/>
        </w:rPr>
        <w:t>人數並上報指揮官，可參考</w:t>
      </w:r>
      <w:r>
        <w:rPr>
          <w:kern w:val="0"/>
        </w:rPr>
        <w:fldChar w:fldCharType="begin"/>
      </w:r>
      <w:r>
        <w:rPr>
          <w:kern w:val="0"/>
        </w:rPr>
        <w:instrText xml:space="preserve"> </w:instrText>
      </w:r>
      <w:r>
        <w:rPr>
          <w:rFonts w:hint="eastAsia"/>
          <w:kern w:val="0"/>
        </w:rPr>
        <w:instrText>REF _Ref419218263 \h</w:instrText>
      </w:r>
      <w:r>
        <w:rPr>
          <w:kern w:val="0"/>
        </w:rPr>
        <w:instrText xml:space="preserve"> </w:instrText>
      </w:r>
      <w:r>
        <w:rPr>
          <w:kern w:val="0"/>
        </w:rPr>
      </w:r>
      <w:r>
        <w:rPr>
          <w:kern w:val="0"/>
        </w:rPr>
        <w:fldChar w:fldCharType="separate"/>
      </w:r>
      <w:r w:rsidR="00042669">
        <w:rPr>
          <w:rFonts w:ascii="微軟正黑體" w:eastAsia="微軟正黑體" w:hAnsi="微軟正黑體" w:cs="微軟正黑體" w:hint="eastAsia"/>
        </w:rPr>
        <w:t>表</w:t>
      </w:r>
      <w:r w:rsidR="00042669">
        <w:rPr>
          <w:rFonts w:hint="eastAsia"/>
        </w:rPr>
        <w:t xml:space="preserve">2- </w:t>
      </w:r>
      <w:r w:rsidR="00042669">
        <w:rPr>
          <w:noProof/>
        </w:rPr>
        <w:t>15</w:t>
      </w:r>
      <w:r>
        <w:rPr>
          <w:kern w:val="0"/>
        </w:rPr>
        <w:fldChar w:fldCharType="end"/>
      </w:r>
      <w:r w:rsidRPr="00D37BC4">
        <w:rPr>
          <w:rFonts w:hint="eastAsia"/>
          <w:kern w:val="0"/>
        </w:rPr>
        <w:t>。</w:t>
      </w:r>
      <w:bookmarkEnd w:id="398"/>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t>若較長時間滯留於避難地點，由避難引導組人員進行糧食、飲用水之發放。</w:t>
      </w:r>
    </w:p>
    <w:p w:rsidR="00D06385" w:rsidRDefault="00D06385" w:rsidP="00D06385">
      <w:pPr>
        <w:pStyle w:val="1"/>
        <w:ind w:left="480" w:hanging="480"/>
      </w:pPr>
      <w:bookmarkStart w:id="399" w:name="_Toc26349937"/>
      <w:bookmarkStart w:id="400" w:name="_Toc26350037"/>
      <w:r w:rsidRPr="00F87999">
        <w:rPr>
          <w:b w:val="0"/>
          <w:noProof/>
          <w:sz w:val="28"/>
          <w:szCs w:val="28"/>
        </w:rPr>
        <w:lastRenderedPageBreak/>
        <w:drawing>
          <wp:inline distT="0" distB="0" distL="0" distR="0" wp14:anchorId="1D235D4D" wp14:editId="70BF14E8">
            <wp:extent cx="5274310" cy="3478512"/>
            <wp:effectExtent l="0" t="0" r="0" b="0"/>
            <wp:docPr id="86" name="圖片 86" descr="內湖國小-校園防災地震 火災避難圖-108x77cm-01 (定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內湖國小-校園防災地震 火災避難圖-108x77cm-01 (定稿）"/>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7340" r="-229"/>
                    <a:stretch/>
                  </pic:blipFill>
                  <pic:spPr bwMode="auto">
                    <a:xfrm>
                      <a:off x="0" y="0"/>
                      <a:ext cx="5274310" cy="3478512"/>
                    </a:xfrm>
                    <a:prstGeom prst="rect">
                      <a:avLst/>
                    </a:prstGeom>
                    <a:noFill/>
                    <a:ln>
                      <a:noFill/>
                    </a:ln>
                    <a:extLst>
                      <a:ext uri="{53640926-AAD7-44D8-BBD7-CCE9431645EC}">
                        <a14:shadowObscured xmlns:a14="http://schemas.microsoft.com/office/drawing/2010/main"/>
                      </a:ext>
                    </a:extLst>
                  </pic:spPr>
                </pic:pic>
              </a:graphicData>
            </a:graphic>
          </wp:inline>
        </w:drawing>
      </w:r>
      <w:bookmarkEnd w:id="399"/>
      <w:bookmarkEnd w:id="400"/>
    </w:p>
    <w:p w:rsidR="00D06385" w:rsidRDefault="00D06385" w:rsidP="00D06385">
      <w:pPr>
        <w:pStyle w:val="affffc"/>
      </w:pPr>
      <w:bookmarkStart w:id="401" w:name="_Ref419290565"/>
      <w:bookmarkStart w:id="402" w:name="_Toc437417253"/>
      <w:r>
        <w:rPr>
          <w:rFonts w:hint="eastAsia"/>
        </w:rPr>
        <w:t>圖</w:t>
      </w:r>
      <w:r>
        <w:rPr>
          <w:rFonts w:hint="eastAsia"/>
        </w:rPr>
        <w:t xml:space="preserve">5- </w:t>
      </w:r>
      <w:r>
        <w:fldChar w:fldCharType="begin"/>
      </w:r>
      <w:r>
        <w:instrText xml:space="preserve"> </w:instrText>
      </w:r>
      <w:r>
        <w:rPr>
          <w:rFonts w:hint="eastAsia"/>
        </w:rPr>
        <w:instrText xml:space="preserve">SEQ </w:instrText>
      </w:r>
      <w:r>
        <w:rPr>
          <w:rFonts w:hint="eastAsia"/>
        </w:rPr>
        <w:instrText>圖</w:instrText>
      </w:r>
      <w:r>
        <w:rPr>
          <w:rFonts w:hint="eastAsia"/>
        </w:rPr>
        <w:instrText>5- \* ARABIC</w:instrText>
      </w:r>
      <w:r>
        <w:instrText xml:space="preserve"> </w:instrText>
      </w:r>
      <w:r>
        <w:fldChar w:fldCharType="separate"/>
      </w:r>
      <w:r w:rsidR="00042669">
        <w:rPr>
          <w:noProof/>
        </w:rPr>
        <w:t>3</w:t>
      </w:r>
      <w:r>
        <w:fldChar w:fldCharType="end"/>
      </w:r>
      <w:bookmarkEnd w:id="401"/>
      <w:r>
        <w:rPr>
          <w:rFonts w:hint="eastAsia"/>
        </w:rPr>
        <w:t>坡地災害</w:t>
      </w:r>
      <w:r w:rsidRPr="009832B9">
        <w:t>就地</w:t>
      </w:r>
      <w:r>
        <w:rPr>
          <w:rFonts w:hint="eastAsia"/>
        </w:rPr>
        <w:t>避難疏散路線圖</w:t>
      </w:r>
      <w:bookmarkEnd w:id="402"/>
    </w:p>
    <w:p w:rsidR="00D06385" w:rsidRDefault="00D06385" w:rsidP="00D06385">
      <w:pPr>
        <w:pStyle w:val="4"/>
        <w:numPr>
          <w:ilvl w:val="3"/>
          <w:numId w:val="82"/>
        </w:numPr>
        <w:spacing w:before="180" w:after="180"/>
        <w:ind w:left="908"/>
      </w:pPr>
      <w:r>
        <w:rPr>
          <w:rFonts w:hint="eastAsia"/>
        </w:rPr>
        <w:t>校</w:t>
      </w:r>
      <w:r w:rsidRPr="00D37BC4">
        <w:rPr>
          <w:rFonts w:hint="eastAsia"/>
        </w:rPr>
        <w:t>外疏散避難</w:t>
      </w:r>
      <w:r w:rsidRPr="00D37BC4">
        <w:t>(</w:t>
      </w:r>
      <w:r w:rsidRPr="00D37BC4">
        <w:rPr>
          <w:rFonts w:hint="eastAsia"/>
        </w:rPr>
        <w:t>全</w:t>
      </w:r>
      <w:r>
        <w:rPr>
          <w:rFonts w:hint="eastAsia"/>
        </w:rPr>
        <w:t>校</w:t>
      </w:r>
      <w:r w:rsidRPr="00D37BC4">
        <w:rPr>
          <w:rFonts w:hint="eastAsia"/>
        </w:rPr>
        <w:t>疏散</w:t>
      </w:r>
      <w:r w:rsidRPr="00D37BC4">
        <w:t>)-</w:t>
      </w:r>
      <w:r w:rsidRPr="00D37BC4">
        <w:rPr>
          <w:rFonts w:hint="eastAsia"/>
        </w:rPr>
        <w:t>如遇土石流時</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Pr>
          <w:rFonts w:hint="eastAsia"/>
          <w:kern w:val="0"/>
        </w:rPr>
        <w:t>由避難引導組人員引導學生及教職</w:t>
      </w:r>
      <w:r w:rsidRPr="00D37BC4">
        <w:rPr>
          <w:rFonts w:hint="eastAsia"/>
          <w:kern w:val="0"/>
        </w:rPr>
        <w:t>員</w:t>
      </w:r>
      <w:r>
        <w:rPr>
          <w:rFonts w:hint="eastAsia"/>
          <w:kern w:val="0"/>
        </w:rPr>
        <w:t>工</w:t>
      </w:r>
      <w:r w:rsidRPr="00D37BC4">
        <w:rPr>
          <w:rFonts w:hint="eastAsia"/>
          <w:kern w:val="0"/>
        </w:rPr>
        <w:t>，依照疏散避難路線疏散至避難集合點。</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Pr>
          <w:rFonts w:hint="eastAsia"/>
          <w:kern w:val="0"/>
        </w:rPr>
        <w:t>校</w:t>
      </w:r>
      <w:r w:rsidRPr="00D37BC4">
        <w:rPr>
          <w:rFonts w:hint="eastAsia"/>
          <w:kern w:val="0"/>
        </w:rPr>
        <w:t>外疏散避難為將</w:t>
      </w:r>
      <w:r>
        <w:rPr>
          <w:rFonts w:hint="eastAsia"/>
          <w:kern w:val="0"/>
        </w:rPr>
        <w:t>學生</w:t>
      </w:r>
      <w:r w:rsidRPr="00D37BC4">
        <w:rPr>
          <w:rFonts w:hint="eastAsia"/>
          <w:kern w:val="0"/>
        </w:rPr>
        <w:t>依村里疏散避難路線疏散至避難收容處。</w:t>
      </w:r>
      <w:r>
        <w:rPr>
          <w:rFonts w:hint="eastAsia"/>
          <w:kern w:val="0"/>
        </w:rPr>
        <w:t>校</w:t>
      </w:r>
      <w:r w:rsidRPr="00D37BC4">
        <w:rPr>
          <w:rFonts w:hint="eastAsia"/>
          <w:kern w:val="0"/>
        </w:rPr>
        <w:t>外疏散避難</w:t>
      </w:r>
      <w:proofErr w:type="gramStart"/>
      <w:r w:rsidRPr="00D37BC4">
        <w:rPr>
          <w:rFonts w:hint="eastAsia"/>
          <w:kern w:val="0"/>
        </w:rPr>
        <w:t>路線圖可參考</w:t>
      </w:r>
      <w:proofErr w:type="gramEnd"/>
      <w:r>
        <w:rPr>
          <w:kern w:val="0"/>
        </w:rPr>
        <w:fldChar w:fldCharType="begin"/>
      </w:r>
      <w:r>
        <w:rPr>
          <w:kern w:val="0"/>
        </w:rPr>
        <w:instrText xml:space="preserve"> </w:instrText>
      </w:r>
      <w:r>
        <w:rPr>
          <w:rFonts w:hint="eastAsia"/>
          <w:kern w:val="0"/>
        </w:rPr>
        <w:instrText>REF _Ref437263088 \h</w:instrText>
      </w:r>
      <w:r>
        <w:rPr>
          <w:kern w:val="0"/>
        </w:rPr>
        <w:instrText xml:space="preserve"> </w:instrText>
      </w:r>
      <w:r>
        <w:rPr>
          <w:kern w:val="0"/>
        </w:rPr>
      </w:r>
      <w:r>
        <w:rPr>
          <w:kern w:val="0"/>
        </w:rPr>
        <w:fldChar w:fldCharType="separate"/>
      </w:r>
      <w:r w:rsidR="00042669" w:rsidRPr="00D37BC4">
        <w:rPr>
          <w:rFonts w:ascii="微軟正黑體" w:eastAsia="微軟正黑體" w:hAnsi="微軟正黑體" w:cs="微軟正黑體" w:hint="eastAsia"/>
          <w:color w:val="FF0000"/>
        </w:rPr>
        <w:t>圖</w:t>
      </w:r>
      <w:r w:rsidR="00042669" w:rsidRPr="00D37BC4">
        <w:rPr>
          <w:color w:val="FF0000"/>
        </w:rPr>
        <w:t xml:space="preserve">5- </w:t>
      </w:r>
      <w:r w:rsidR="00042669">
        <w:rPr>
          <w:noProof/>
          <w:color w:val="FF0000"/>
        </w:rPr>
        <w:t>4</w:t>
      </w:r>
      <w:r>
        <w:rPr>
          <w:kern w:val="0"/>
        </w:rPr>
        <w:fldChar w:fldCharType="end"/>
      </w:r>
      <w:r w:rsidRPr="00D37BC4">
        <w:rPr>
          <w:rFonts w:hint="eastAsia"/>
          <w:kern w:val="0"/>
        </w:rPr>
        <w:t>範例。</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t>由通報組人員聯繫社區志工與家長，啟動救災協助；搶救組人員清除避難路線上之障礙物協助疏散；避難引導組人員進行疏散路線之交通管制，並遵守交通標識指示。</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Pr>
          <w:rFonts w:hint="eastAsia"/>
          <w:kern w:val="0"/>
        </w:rPr>
        <w:t>遵照媒體傳播系統之指示。</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t>疏散路線不經過危險路段</w:t>
      </w:r>
      <w:r w:rsidRPr="00D37BC4">
        <w:rPr>
          <w:kern w:val="0"/>
        </w:rPr>
        <w:t>(</w:t>
      </w:r>
      <w:r w:rsidRPr="00D37BC4">
        <w:rPr>
          <w:rFonts w:hint="eastAsia"/>
          <w:kern w:val="0"/>
        </w:rPr>
        <w:t>如路旁有未加蓋之排水溝或洪水匯集處</w:t>
      </w:r>
      <w:r w:rsidRPr="00D37BC4">
        <w:rPr>
          <w:kern w:val="0"/>
        </w:rPr>
        <w:t>)</w:t>
      </w:r>
      <w:r w:rsidRPr="00D37BC4">
        <w:rPr>
          <w:rFonts w:hint="eastAsia"/>
          <w:kern w:val="0"/>
        </w:rPr>
        <w:t>或陡坡區</w:t>
      </w:r>
      <w:r>
        <w:rPr>
          <w:rFonts w:hint="eastAsia"/>
          <w:kern w:val="0"/>
        </w:rPr>
        <w:t>，且</w:t>
      </w:r>
      <w:r w:rsidRPr="004E106D">
        <w:rPr>
          <w:kern w:val="0"/>
        </w:rPr>
        <w:t>勿穿越土石流潛勢溪流</w:t>
      </w:r>
      <w:r w:rsidRPr="004E106D">
        <w:rPr>
          <w:kern w:val="0"/>
        </w:rPr>
        <w:t>(</w:t>
      </w:r>
      <w:r w:rsidRPr="004E106D">
        <w:rPr>
          <w:kern w:val="0"/>
        </w:rPr>
        <w:t>可連結</w:t>
      </w:r>
      <w:r>
        <w:rPr>
          <w:rFonts w:hint="eastAsia"/>
          <w:kern w:val="0"/>
        </w:rPr>
        <w:t>內政部農委會</w:t>
      </w:r>
      <w:r w:rsidRPr="004E106D">
        <w:rPr>
          <w:kern w:val="0"/>
        </w:rPr>
        <w:t>水土保持局全球資訊網查詢，</w:t>
      </w:r>
      <w:r w:rsidRPr="004E106D">
        <w:rPr>
          <w:kern w:val="0"/>
        </w:rPr>
        <w:t>http://246.swcb.gov.tw)</w:t>
      </w:r>
      <w:r w:rsidRPr="004E106D">
        <w:rPr>
          <w:kern w:val="0"/>
        </w:rPr>
        <w:t>。</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Pr>
          <w:rFonts w:hint="eastAsia"/>
          <w:kern w:val="0"/>
        </w:rPr>
        <w:t>由緊急救護組人員於避難疏散集合點設立急救站，並</w:t>
      </w:r>
      <w:r w:rsidRPr="00D37BC4">
        <w:rPr>
          <w:rFonts w:hint="eastAsia"/>
          <w:kern w:val="0"/>
        </w:rPr>
        <w:t>啟動緊急救護與救助機制，並在引導避難時，應優先協助行動不便或有特殊情況的</w:t>
      </w:r>
      <w:r>
        <w:rPr>
          <w:rFonts w:hint="eastAsia"/>
          <w:kern w:val="0"/>
        </w:rPr>
        <w:t>學生</w:t>
      </w:r>
      <w:r w:rsidRPr="00D37BC4">
        <w:rPr>
          <w:rFonts w:hint="eastAsia"/>
          <w:kern w:val="0"/>
        </w:rPr>
        <w:t>。</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Pr>
          <w:rFonts w:hint="eastAsia"/>
          <w:kern w:val="0"/>
        </w:rPr>
        <w:lastRenderedPageBreak/>
        <w:t>避難過程發現學生、教職</w:t>
      </w:r>
      <w:r w:rsidRPr="00D37BC4">
        <w:rPr>
          <w:rFonts w:hint="eastAsia"/>
          <w:kern w:val="0"/>
        </w:rPr>
        <w:t>員</w:t>
      </w:r>
      <w:r>
        <w:rPr>
          <w:rFonts w:hint="eastAsia"/>
          <w:kern w:val="0"/>
        </w:rPr>
        <w:t>工</w:t>
      </w:r>
      <w:r w:rsidRPr="00D37BC4">
        <w:rPr>
          <w:rFonts w:hint="eastAsia"/>
          <w:kern w:val="0"/>
        </w:rPr>
        <w:t>發生意外時，應通知護理人員迅速實行救護行動。</w:t>
      </w:r>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bookmarkStart w:id="403" w:name="_Toc426211461"/>
      <w:r>
        <w:rPr>
          <w:rFonts w:hint="eastAsia"/>
          <w:kern w:val="0"/>
        </w:rPr>
        <w:t>完成避難動作後應清點學生人數並上報指揮官。可參考學生</w:t>
      </w:r>
      <w:r w:rsidRPr="00D37BC4">
        <w:rPr>
          <w:rFonts w:hint="eastAsia"/>
          <w:kern w:val="0"/>
        </w:rPr>
        <w:t>疏散情形調查表辦理，如</w:t>
      </w:r>
      <w:r>
        <w:rPr>
          <w:kern w:val="0"/>
        </w:rPr>
        <w:fldChar w:fldCharType="begin"/>
      </w:r>
      <w:r>
        <w:rPr>
          <w:kern w:val="0"/>
        </w:rPr>
        <w:instrText xml:space="preserve"> </w:instrText>
      </w:r>
      <w:r>
        <w:rPr>
          <w:rFonts w:hint="eastAsia"/>
          <w:kern w:val="0"/>
        </w:rPr>
        <w:instrText>REF _Ref419218263 \h</w:instrText>
      </w:r>
      <w:r>
        <w:rPr>
          <w:kern w:val="0"/>
        </w:rPr>
        <w:instrText xml:space="preserve"> </w:instrText>
      </w:r>
      <w:r>
        <w:rPr>
          <w:kern w:val="0"/>
        </w:rPr>
      </w:r>
      <w:r>
        <w:rPr>
          <w:kern w:val="0"/>
        </w:rPr>
        <w:fldChar w:fldCharType="separate"/>
      </w:r>
      <w:r w:rsidR="00042669">
        <w:rPr>
          <w:rFonts w:ascii="微軟正黑體" w:eastAsia="微軟正黑體" w:hAnsi="微軟正黑體" w:cs="微軟正黑體" w:hint="eastAsia"/>
        </w:rPr>
        <w:t>表</w:t>
      </w:r>
      <w:r w:rsidR="00042669">
        <w:rPr>
          <w:rFonts w:hint="eastAsia"/>
        </w:rPr>
        <w:t xml:space="preserve">2- </w:t>
      </w:r>
      <w:r w:rsidR="00042669">
        <w:rPr>
          <w:noProof/>
        </w:rPr>
        <w:t>15</w:t>
      </w:r>
      <w:r>
        <w:rPr>
          <w:kern w:val="0"/>
        </w:rPr>
        <w:fldChar w:fldCharType="end"/>
      </w:r>
      <w:r w:rsidRPr="00D37BC4">
        <w:rPr>
          <w:rFonts w:hint="eastAsia"/>
          <w:kern w:val="0"/>
        </w:rPr>
        <w:t>。</w:t>
      </w:r>
      <w:bookmarkEnd w:id="403"/>
    </w:p>
    <w:p w:rsidR="00D06385" w:rsidRDefault="00D06385" w:rsidP="00D06385">
      <w:pPr>
        <w:pStyle w:val="5"/>
        <w:keepLines w:val="0"/>
        <w:numPr>
          <w:ilvl w:val="4"/>
          <w:numId w:val="82"/>
        </w:numPr>
        <w:adjustRightInd w:val="0"/>
        <w:snapToGrid w:val="0"/>
        <w:spacing w:beforeLines="50" w:before="180" w:afterLines="50" w:after="180" w:line="360" w:lineRule="auto"/>
        <w:rPr>
          <w:kern w:val="0"/>
        </w:rPr>
      </w:pPr>
      <w:r w:rsidRPr="00D37BC4">
        <w:rPr>
          <w:rFonts w:hint="eastAsia"/>
          <w:kern w:val="0"/>
        </w:rPr>
        <w:t>若較長時間滯留於避難地點，由避難引導組人員進行生活物資、糧食及飲用水之發放。</w:t>
      </w:r>
    </w:p>
    <w:p w:rsidR="00D06385" w:rsidRDefault="00D06385" w:rsidP="00D06385">
      <w:pPr>
        <w:pStyle w:val="1"/>
        <w:ind w:left="480" w:hanging="480"/>
      </w:pPr>
      <w:bookmarkStart w:id="404" w:name="_Toc26349938"/>
      <w:bookmarkStart w:id="405" w:name="_Toc26350038"/>
      <w:r>
        <w:rPr>
          <w:rFonts w:hint="eastAsia"/>
          <w:noProof/>
        </w:rPr>
        <w:drawing>
          <wp:inline distT="0" distB="0" distL="0" distR="0" wp14:anchorId="6D92027D" wp14:editId="15765925">
            <wp:extent cx="5274310" cy="3935730"/>
            <wp:effectExtent l="0" t="0" r="0" b="0"/>
            <wp:docPr id="141" name="圖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內湖國小-校園安全平面圖--84.1x62.74cm-01(定稿）_MC201711280926410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3935730"/>
                    </a:xfrm>
                    <a:prstGeom prst="rect">
                      <a:avLst/>
                    </a:prstGeom>
                  </pic:spPr>
                </pic:pic>
              </a:graphicData>
            </a:graphic>
          </wp:inline>
        </w:drawing>
      </w:r>
      <w:bookmarkEnd w:id="404"/>
      <w:bookmarkEnd w:id="405"/>
    </w:p>
    <w:p w:rsidR="00D06385" w:rsidRDefault="00D06385" w:rsidP="00D06385">
      <w:pPr>
        <w:pStyle w:val="affffc"/>
      </w:pPr>
      <w:bookmarkStart w:id="406" w:name="_Ref437263088"/>
      <w:bookmarkStart w:id="407" w:name="_Toc437417254"/>
      <w:r w:rsidRPr="00D37BC4">
        <w:rPr>
          <w:rFonts w:hint="eastAsia"/>
          <w:color w:val="FF0000"/>
        </w:rPr>
        <w:t>圖</w:t>
      </w:r>
      <w:r w:rsidRPr="00D37BC4">
        <w:rPr>
          <w:color w:val="FF0000"/>
        </w:rPr>
        <w:t xml:space="preserve">5- </w:t>
      </w:r>
      <w:r w:rsidRPr="00D37BC4">
        <w:rPr>
          <w:color w:val="FF0000"/>
        </w:rPr>
        <w:fldChar w:fldCharType="begin"/>
      </w:r>
      <w:r w:rsidRPr="00D37BC4">
        <w:rPr>
          <w:color w:val="FF0000"/>
        </w:rPr>
        <w:instrText xml:space="preserve"> SEQ </w:instrText>
      </w:r>
      <w:r w:rsidRPr="00D37BC4">
        <w:rPr>
          <w:rFonts w:hint="eastAsia"/>
          <w:color w:val="FF0000"/>
        </w:rPr>
        <w:instrText>圖</w:instrText>
      </w:r>
      <w:r w:rsidRPr="00D37BC4">
        <w:rPr>
          <w:color w:val="FF0000"/>
        </w:rPr>
        <w:instrText xml:space="preserve">5- \* ARABIC </w:instrText>
      </w:r>
      <w:r w:rsidRPr="00D37BC4">
        <w:rPr>
          <w:color w:val="FF0000"/>
        </w:rPr>
        <w:fldChar w:fldCharType="separate"/>
      </w:r>
      <w:r w:rsidR="00042669">
        <w:rPr>
          <w:noProof/>
          <w:color w:val="FF0000"/>
        </w:rPr>
        <w:t>4</w:t>
      </w:r>
      <w:r w:rsidRPr="00D37BC4">
        <w:rPr>
          <w:color w:val="FF0000"/>
        </w:rPr>
        <w:fldChar w:fldCharType="end"/>
      </w:r>
      <w:bookmarkEnd w:id="406"/>
      <w:r>
        <w:rPr>
          <w:rFonts w:hint="eastAsia"/>
        </w:rPr>
        <w:t>坡地災害校</w:t>
      </w:r>
      <w:r w:rsidRPr="00D37BC4">
        <w:rPr>
          <w:rFonts w:hint="eastAsia"/>
        </w:rPr>
        <w:t>外</w:t>
      </w:r>
      <w:r>
        <w:rPr>
          <w:rFonts w:hint="eastAsia"/>
        </w:rPr>
        <w:t>疏散避難路線圖</w:t>
      </w:r>
      <w:bookmarkEnd w:id="407"/>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408" w:name="_Toc437417176"/>
      <w:bookmarkStart w:id="409" w:name="_Toc26350039"/>
      <w:r>
        <w:rPr>
          <w:rFonts w:hint="eastAsia"/>
        </w:rPr>
        <w:t>緊急救護與救助</w:t>
      </w:r>
      <w:bookmarkEnd w:id="408"/>
      <w:bookmarkEnd w:id="409"/>
    </w:p>
    <w:p w:rsidR="00D06385" w:rsidRDefault="00D06385" w:rsidP="00D06385">
      <w:pPr>
        <w:pStyle w:val="affffd"/>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D06385" w:rsidRDefault="00D06385" w:rsidP="00D06385">
      <w:pPr>
        <w:pStyle w:val="4"/>
        <w:numPr>
          <w:ilvl w:val="3"/>
          <w:numId w:val="82"/>
        </w:numPr>
        <w:spacing w:before="180" w:after="180"/>
        <w:ind w:left="908"/>
        <w:jc w:val="both"/>
        <w:rPr>
          <w:kern w:val="0"/>
          <w:lang w:val="zh-TW"/>
        </w:rPr>
      </w:pPr>
      <w:r w:rsidRPr="00B7103C">
        <w:rPr>
          <w:kern w:val="0"/>
          <w:lang w:val="zh-TW"/>
        </w:rPr>
        <w:t>人員受傷：立即包紮、固定、止血，傷勢嚴重須緊急送醫時，即通報</w:t>
      </w:r>
      <w:r w:rsidRPr="00B7103C">
        <w:rPr>
          <w:kern w:val="0"/>
          <w:lang w:val="zh-TW"/>
        </w:rPr>
        <w:t>119</w:t>
      </w:r>
      <w:r w:rsidRPr="00B7103C">
        <w:rPr>
          <w:kern w:val="0"/>
          <w:lang w:val="zh-TW"/>
        </w:rPr>
        <w:t>，</w:t>
      </w:r>
      <w:r w:rsidRPr="00B7103C">
        <w:rPr>
          <w:kern w:val="0"/>
          <w:lang w:val="zh-TW"/>
        </w:rPr>
        <w:lastRenderedPageBreak/>
        <w:t>若消防救護車因交通受阻無法抵達，則以電話通報教育部校安中心，俾利協調中央災害應變中心指揮救援。</w:t>
      </w:r>
    </w:p>
    <w:p w:rsidR="00D06385" w:rsidRDefault="00D06385" w:rsidP="00D06385">
      <w:pPr>
        <w:pStyle w:val="4"/>
        <w:numPr>
          <w:ilvl w:val="3"/>
          <w:numId w:val="82"/>
        </w:numPr>
        <w:spacing w:before="180" w:after="180"/>
        <w:ind w:left="908"/>
        <w:jc w:val="both"/>
        <w:rPr>
          <w:kern w:val="0"/>
          <w:lang w:val="zh-TW"/>
        </w:rPr>
      </w:pPr>
      <w:r>
        <w:rPr>
          <w:rFonts w:hint="eastAsia"/>
          <w:kern w:val="0"/>
          <w:lang w:val="zh-TW"/>
        </w:rPr>
        <w:t>校</w:t>
      </w:r>
      <w:r w:rsidRPr="00B7103C">
        <w:rPr>
          <w:kern w:val="0"/>
          <w:lang w:val="zh-TW"/>
        </w:rPr>
        <w:t>舍受損：在安全前提下搶救器材、設備，清查受損情形，照相存證並通報教育部校安中心及直轄市、縣</w:t>
      </w:r>
      <w:r w:rsidRPr="00B7103C">
        <w:rPr>
          <w:kern w:val="0"/>
          <w:lang w:val="zh-TW"/>
        </w:rPr>
        <w:t>(</w:t>
      </w:r>
      <w:r w:rsidRPr="00B7103C">
        <w:rPr>
          <w:kern w:val="0"/>
          <w:lang w:val="zh-TW"/>
        </w:rPr>
        <w:t>市</w:t>
      </w:r>
      <w:r w:rsidRPr="00B7103C">
        <w:rPr>
          <w:kern w:val="0"/>
          <w:lang w:val="zh-TW"/>
        </w:rPr>
        <w:t>)</w:t>
      </w:r>
      <w:r w:rsidRPr="00B7103C">
        <w:rPr>
          <w:kern w:val="0"/>
          <w:lang w:val="zh-TW"/>
        </w:rPr>
        <w:t>政府教育局</w:t>
      </w:r>
      <w:r w:rsidRPr="00B7103C">
        <w:rPr>
          <w:kern w:val="0"/>
          <w:lang w:val="zh-TW"/>
        </w:rPr>
        <w:t>(</w:t>
      </w:r>
      <w:r w:rsidRPr="00B7103C">
        <w:rPr>
          <w:kern w:val="0"/>
          <w:lang w:val="zh-TW"/>
        </w:rPr>
        <w:t>處</w:t>
      </w:r>
      <w:r w:rsidRPr="00B7103C">
        <w:rPr>
          <w:kern w:val="0"/>
          <w:lang w:val="zh-TW"/>
        </w:rPr>
        <w:t>)</w:t>
      </w:r>
      <w:r w:rsidRPr="00B7103C">
        <w:rPr>
          <w:kern w:val="0"/>
          <w:lang w:val="zh-TW"/>
        </w:rPr>
        <w:t>。另召開應變小組會議，決定停（復）課及復原事宜。</w:t>
      </w:r>
    </w:p>
    <w:p w:rsidR="00D06385" w:rsidRDefault="00D06385" w:rsidP="00D06385">
      <w:pPr>
        <w:pStyle w:val="4"/>
        <w:numPr>
          <w:ilvl w:val="3"/>
          <w:numId w:val="82"/>
        </w:numPr>
        <w:spacing w:before="180" w:after="180"/>
        <w:ind w:left="908"/>
        <w:jc w:val="both"/>
        <w:rPr>
          <w:kern w:val="0"/>
          <w:lang w:val="zh-TW"/>
        </w:rPr>
      </w:pPr>
      <w:r>
        <w:rPr>
          <w:rFonts w:hint="eastAsia"/>
          <w:kern w:val="0"/>
          <w:lang w:val="zh-TW"/>
        </w:rPr>
        <w:t>校</w:t>
      </w:r>
      <w:r w:rsidRPr="00B7103C">
        <w:rPr>
          <w:kern w:val="0"/>
          <w:lang w:val="zh-TW"/>
        </w:rPr>
        <w:t>外聯絡道路中斷：將災情通報</w:t>
      </w:r>
      <w:r w:rsidRPr="00B7103C">
        <w:rPr>
          <w:kern w:val="0"/>
          <w:lang w:val="zh-TW"/>
        </w:rPr>
        <w:t>119</w:t>
      </w:r>
      <w:r w:rsidRPr="00B7103C">
        <w:rPr>
          <w:kern w:val="0"/>
          <w:lang w:val="zh-TW"/>
        </w:rPr>
        <w:t>、地方災害應變中心及</w:t>
      </w:r>
      <w:r>
        <w:rPr>
          <w:rFonts w:hint="eastAsia"/>
          <w:kern w:val="0"/>
          <w:lang w:val="zh-TW"/>
        </w:rPr>
        <w:t>教育部</w:t>
      </w:r>
      <w:r w:rsidRPr="00B7103C">
        <w:rPr>
          <w:kern w:val="0"/>
          <w:lang w:val="zh-TW"/>
        </w:rPr>
        <w:t>校安中心，同時召開應變小組會議，決定停（復）課及強化防災事宜。</w:t>
      </w:r>
    </w:p>
    <w:p w:rsidR="00D06385" w:rsidRPr="00173DB1" w:rsidRDefault="00D06385" w:rsidP="00D06385">
      <w:pPr>
        <w:pStyle w:val="affffd"/>
        <w:ind w:left="480" w:firstLine="480"/>
      </w:pP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410" w:name="_Toc437417177"/>
      <w:bookmarkStart w:id="411" w:name="_Toc26350040"/>
      <w:r w:rsidRPr="00CB6A8B">
        <w:rPr>
          <w:rFonts w:hint="eastAsia"/>
        </w:rPr>
        <w:t>毀損建物與設施之警戒標示</w:t>
      </w:r>
      <w:bookmarkEnd w:id="410"/>
      <w:bookmarkEnd w:id="411"/>
    </w:p>
    <w:p w:rsidR="00D06385" w:rsidRDefault="00D06385" w:rsidP="00D06385">
      <w:pPr>
        <w:pStyle w:val="4"/>
        <w:numPr>
          <w:ilvl w:val="3"/>
          <w:numId w:val="82"/>
        </w:numPr>
        <w:spacing w:before="180" w:after="180"/>
      </w:pPr>
      <w:r>
        <w:rPr>
          <w:rFonts w:hint="eastAsia"/>
        </w:rPr>
        <w:t>警戒標示流程</w:t>
      </w:r>
    </w:p>
    <w:p w:rsidR="00D06385" w:rsidRDefault="00D06385" w:rsidP="00D06385">
      <w:pPr>
        <w:pStyle w:val="affffd"/>
        <w:ind w:left="480" w:firstLine="480"/>
      </w:pPr>
      <w:r>
        <w:rPr>
          <w:rFonts w:hint="eastAsia"/>
        </w:rPr>
        <w:t>坡地災害後，校區內可能僅有部分區域遭受土石淹埋，但為避免土砂流動造成淹埋範圍擴大進而危害教職員工生之生命安全，應立即將校區進行全面性之封鎖拉起警戒線，定時派員巡視，確認無學生進入拿取物品。</w:t>
      </w:r>
    </w:p>
    <w:p w:rsidR="00D06385" w:rsidRDefault="00D06385" w:rsidP="00D06385">
      <w:pPr>
        <w:pStyle w:val="4"/>
        <w:numPr>
          <w:ilvl w:val="3"/>
          <w:numId w:val="82"/>
        </w:numPr>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D06385" w:rsidRDefault="00D06385" w:rsidP="00D06385">
      <w:pPr>
        <w:pStyle w:val="affffd"/>
        <w:ind w:left="480" w:firstLine="480"/>
      </w:pPr>
      <w:r>
        <w:rPr>
          <w:rFonts w:hint="eastAsia"/>
        </w:rPr>
        <w:t>坡地災害過後，由搶救組確認避難場所之師生人數，避難引導組</w:t>
      </w:r>
      <w:r>
        <w:rPr>
          <w:rFonts w:hint="eastAsia"/>
        </w:rPr>
        <w:t>/</w:t>
      </w:r>
      <w:r>
        <w:rPr>
          <w:rFonts w:hint="eastAsia"/>
        </w:rPr>
        <w:t>安全防護組之人員須對校區立即設立警戒線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412" w:name="_Toc428383428"/>
      <w:bookmarkStart w:id="413" w:name="_Toc437417178"/>
      <w:bookmarkStart w:id="414" w:name="_Toc26350041"/>
      <w:r>
        <w:rPr>
          <w:rFonts w:hint="eastAsia"/>
        </w:rPr>
        <w:t>啟動社區住戶與家長之協助</w:t>
      </w:r>
      <w:bookmarkEnd w:id="412"/>
      <w:bookmarkEnd w:id="413"/>
      <w:bookmarkEnd w:id="414"/>
    </w:p>
    <w:p w:rsidR="00D06385" w:rsidRPr="006C1112" w:rsidRDefault="00D06385" w:rsidP="00D06385">
      <w:pPr>
        <w:pStyle w:val="affffd"/>
        <w:ind w:left="480" w:firstLine="480"/>
      </w:pPr>
      <w:r>
        <w:rPr>
          <w:rFonts w:hint="eastAsia"/>
        </w:rPr>
        <w:t>由指揮官協請家長會長集結社區志工、家長會成員或校友會，協調災時所能提供的搶救災資源及人力部署支援，通報組需建立支援機構之通訊錄如</w:t>
      </w:r>
      <w:r>
        <w:fldChar w:fldCharType="begin"/>
      </w:r>
      <w:r>
        <w:instrText xml:space="preserve"> </w:instrText>
      </w:r>
      <w:r>
        <w:rPr>
          <w:rFonts w:hint="eastAsia"/>
        </w:rPr>
        <w:instrText>REF _Ref413139624 \h</w:instrText>
      </w:r>
      <w:r>
        <w:instrText xml:space="preserve"> </w:instrText>
      </w:r>
      <w:r>
        <w:fldChar w:fldCharType="separate"/>
      </w:r>
      <w:r w:rsidR="00042669">
        <w:rPr>
          <w:rFonts w:hint="eastAsia"/>
        </w:rPr>
        <w:t>表</w:t>
      </w:r>
      <w:r w:rsidR="00042669">
        <w:rPr>
          <w:rFonts w:hint="eastAsia"/>
        </w:rPr>
        <w:t xml:space="preserve">2- </w:t>
      </w:r>
      <w:r w:rsidR="00042669">
        <w:rPr>
          <w:noProof/>
        </w:rPr>
        <w:t>4</w:t>
      </w:r>
      <w:r>
        <w:fldChar w:fldCharType="end"/>
      </w:r>
      <w:r>
        <w:rPr>
          <w:rFonts w:hint="eastAsia"/>
        </w:rPr>
        <w:t>所示，以便於災時得以第一時間請求所需支援。指揮官亦可請求社區提供具有專長的社區志工名單，協助學校搶救災之進行。</w:t>
      </w:r>
    </w:p>
    <w:p w:rsidR="00D06385" w:rsidRDefault="00D06385" w:rsidP="00D06385">
      <w:pPr>
        <w:sectPr w:rsidR="00D06385" w:rsidSect="00D21838">
          <w:pgSz w:w="11906" w:h="16838"/>
          <w:pgMar w:top="1440" w:right="1800" w:bottom="1440" w:left="1800" w:header="851" w:footer="992" w:gutter="0"/>
          <w:cols w:space="425"/>
          <w:docGrid w:type="lines" w:linePitch="360"/>
        </w:sectPr>
      </w:pPr>
    </w:p>
    <w:p w:rsidR="00D06385" w:rsidRDefault="00D06385" w:rsidP="00D06385">
      <w:pPr>
        <w:pStyle w:val="1"/>
        <w:keepNext w:val="0"/>
        <w:numPr>
          <w:ilvl w:val="0"/>
          <w:numId w:val="82"/>
        </w:numPr>
        <w:overflowPunct w:val="0"/>
        <w:adjustRightInd w:val="0"/>
        <w:snapToGrid w:val="0"/>
        <w:spacing w:before="100" w:beforeAutospacing="1" w:after="100" w:afterAutospacing="1" w:line="360" w:lineRule="auto"/>
        <w:jc w:val="center"/>
      </w:pPr>
      <w:bookmarkStart w:id="415" w:name="_Toc437417200"/>
      <w:bookmarkStart w:id="416" w:name="_Toc26350042"/>
      <w:r>
        <w:rPr>
          <w:rFonts w:hint="eastAsia"/>
        </w:rPr>
        <w:lastRenderedPageBreak/>
        <w:t>人為災害預防及應變事項</w:t>
      </w:r>
      <w:bookmarkEnd w:id="415"/>
      <w:bookmarkEnd w:id="416"/>
    </w:p>
    <w:p w:rsidR="00D06385" w:rsidRDefault="00D06385" w:rsidP="00D06385">
      <w:pPr>
        <w:pStyle w:val="affffd"/>
        <w:spacing w:before="180" w:after="180"/>
        <w:ind w:left="480" w:firstLine="480"/>
      </w:pPr>
      <w:r>
        <w:rPr>
          <w:rFonts w:hint="eastAsia"/>
        </w:rPr>
        <w:t>由於人為災害所涵括的種類繁多，所以本計畫書僅針對「</w:t>
      </w:r>
      <w:r w:rsidRPr="00585833">
        <w:rPr>
          <w:rFonts w:hint="eastAsia"/>
        </w:rPr>
        <w:t>各級學校災害潛勢評估原則及方法說明</w:t>
      </w:r>
      <w:r>
        <w:rPr>
          <w:rFonts w:hint="eastAsia"/>
        </w:rPr>
        <w:t>」所考量之災害進行說明敘述，包括</w:t>
      </w:r>
      <w:r w:rsidRPr="00585833">
        <w:rPr>
          <w:rFonts w:hint="eastAsia"/>
        </w:rPr>
        <w:t>因加油站、製造業與瓦斯、電力設施</w:t>
      </w:r>
      <w:r w:rsidRPr="00585833">
        <w:rPr>
          <w:rFonts w:hint="eastAsia"/>
        </w:rPr>
        <w:t>(</w:t>
      </w:r>
      <w:r w:rsidRPr="00585833">
        <w:rPr>
          <w:rFonts w:hint="eastAsia"/>
        </w:rPr>
        <w:t>變電箱、變電所、高壓電塔、既有電波發射臺</w:t>
      </w:r>
      <w:r w:rsidRPr="00585833">
        <w:rPr>
          <w:rFonts w:hint="eastAsia"/>
        </w:rPr>
        <w:t>)</w:t>
      </w:r>
      <w:r w:rsidRPr="00585833">
        <w:rPr>
          <w:rFonts w:hint="eastAsia"/>
        </w:rPr>
        <w:t>造成之</w:t>
      </w:r>
      <w:r>
        <w:rPr>
          <w:rFonts w:hint="eastAsia"/>
        </w:rPr>
        <w:t>意外</w:t>
      </w:r>
      <w:r w:rsidRPr="00585833">
        <w:rPr>
          <w:rFonts w:hint="eastAsia"/>
        </w:rPr>
        <w:t>事件，或鐵路平交道或交通要道大型車輛經過造成之車禍事件，或無人看守水域</w:t>
      </w:r>
      <w:r w:rsidRPr="00585833">
        <w:rPr>
          <w:rFonts w:hint="eastAsia"/>
        </w:rPr>
        <w:t>(</w:t>
      </w:r>
      <w:r w:rsidRPr="00585833">
        <w:rPr>
          <w:rFonts w:hint="eastAsia"/>
        </w:rPr>
        <w:t>河川、運河、溝渠、水庫、湖泊、池</w:t>
      </w:r>
      <w:r w:rsidRPr="00585833">
        <w:rPr>
          <w:rFonts w:hint="eastAsia"/>
        </w:rPr>
        <w:t>/</w:t>
      </w:r>
      <w:r w:rsidRPr="00585833">
        <w:rPr>
          <w:rFonts w:hint="eastAsia"/>
        </w:rPr>
        <w:t>埤</w:t>
      </w:r>
      <w:r w:rsidRPr="00585833">
        <w:rPr>
          <w:rFonts w:hint="eastAsia"/>
        </w:rPr>
        <w:t>/</w:t>
      </w:r>
      <w:r w:rsidRPr="00585833">
        <w:rPr>
          <w:rFonts w:hint="eastAsia"/>
        </w:rPr>
        <w:t>溜</w:t>
      </w:r>
      <w:r w:rsidRPr="00585833">
        <w:rPr>
          <w:rFonts w:hint="eastAsia"/>
        </w:rPr>
        <w:t>/</w:t>
      </w:r>
      <w:r w:rsidRPr="00585833">
        <w:rPr>
          <w:rFonts w:hint="eastAsia"/>
        </w:rPr>
        <w:t>潭、人工湖</w:t>
      </w:r>
      <w:r w:rsidRPr="00585833">
        <w:rPr>
          <w:rFonts w:hint="eastAsia"/>
        </w:rPr>
        <w:t>)</w:t>
      </w:r>
      <w:r w:rsidRPr="00585833">
        <w:rPr>
          <w:rFonts w:hint="eastAsia"/>
        </w:rPr>
        <w:t>造成之溺斃事件，或實驗室毒性化學物質造成之中毒事件，或實驗室</w:t>
      </w:r>
      <w:r w:rsidRPr="00585833">
        <w:rPr>
          <w:rFonts w:hint="eastAsia"/>
        </w:rPr>
        <w:t>/</w:t>
      </w:r>
      <w:r w:rsidRPr="00585833">
        <w:rPr>
          <w:rFonts w:hint="eastAsia"/>
        </w:rPr>
        <w:t>實習場所等危險環境設施造成之失能事件。</w:t>
      </w:r>
    </w:p>
    <w:p w:rsidR="00D06385" w:rsidRPr="000D30DD" w:rsidRDefault="00D06385" w:rsidP="00D06385">
      <w:pPr>
        <w:pStyle w:val="affffd"/>
        <w:spacing w:before="180" w:after="180"/>
        <w:ind w:left="480" w:firstLine="480"/>
      </w:pPr>
      <w:r>
        <w:rPr>
          <w:rFonts w:hint="eastAsia"/>
        </w:rPr>
        <w:t>學校</w:t>
      </w:r>
      <w:r w:rsidRPr="00EF1A0B">
        <w:rPr>
          <w:rFonts w:hint="eastAsia"/>
        </w:rPr>
        <w:t>每</w:t>
      </w:r>
      <w:r>
        <w:rPr>
          <w:rFonts w:hint="eastAsia"/>
        </w:rPr>
        <w:t>學期應進行一次校園</w:t>
      </w:r>
      <w:r w:rsidRPr="00EF1A0B">
        <w:rPr>
          <w:rFonts w:hint="eastAsia"/>
        </w:rPr>
        <w:t>安全維護與評估，利用</w:t>
      </w:r>
      <w:r w:rsidRPr="006E071B">
        <w:rPr>
          <w:rFonts w:hint="eastAsia"/>
          <w:color w:val="FF0000"/>
        </w:rPr>
        <w:t>教育部出版「校園災害管理工作手冊」之</w:t>
      </w:r>
      <w:r>
        <w:rPr>
          <w:rFonts w:ascii="Arial" w:hAnsi="Arial" w:cs="Arial" w:hint="eastAsia"/>
          <w:color w:val="FF0000"/>
          <w:u w:val="single"/>
        </w:rPr>
        <w:t>校園環境安全檢查表</w:t>
      </w:r>
      <w:r>
        <w:rPr>
          <w:rFonts w:hint="eastAsia"/>
        </w:rPr>
        <w:t>，</w:t>
      </w:r>
      <w:r w:rsidRPr="00895599">
        <w:rPr>
          <w:rFonts w:hint="eastAsia"/>
        </w:rPr>
        <w:t>並對校園儀器、設備與建築物進行危險評估並將所調查出危險之項目進行改善，降低災害來臨時可能帶來之危害，關於災害潛勢調查，總務處可請校外專業技師公會團體協助</w:t>
      </w:r>
      <w:r>
        <w:rPr>
          <w:rFonts w:hint="eastAsia"/>
        </w:rPr>
        <w:t>。</w:t>
      </w:r>
    </w:p>
    <w:p w:rsidR="00D06385" w:rsidRDefault="00D06385" w:rsidP="00D06385">
      <w:pPr>
        <w:pStyle w:val="2"/>
        <w:keepNext w:val="0"/>
        <w:numPr>
          <w:ilvl w:val="1"/>
          <w:numId w:val="82"/>
        </w:numPr>
        <w:adjustRightInd w:val="0"/>
        <w:snapToGrid w:val="0"/>
        <w:spacing w:beforeLines="50" w:before="180" w:afterLines="50" w:after="180" w:line="360" w:lineRule="auto"/>
      </w:pPr>
      <w:bookmarkStart w:id="417" w:name="_Toc426210983"/>
      <w:bookmarkStart w:id="418" w:name="_Toc437358803"/>
      <w:bookmarkStart w:id="419" w:name="_Toc26350043"/>
      <w:r>
        <w:rPr>
          <w:rFonts w:hint="eastAsia"/>
        </w:rPr>
        <w:t>火災預防及應變事項</w:t>
      </w:r>
      <w:bookmarkEnd w:id="417"/>
      <w:bookmarkEnd w:id="418"/>
      <w:bookmarkEnd w:id="419"/>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420" w:name="_Toc426210984"/>
      <w:bookmarkStart w:id="421" w:name="_Toc437358804"/>
      <w:bookmarkStart w:id="422" w:name="_Toc26350044"/>
      <w:r w:rsidRPr="00AD5C27">
        <w:rPr>
          <w:rFonts w:hint="eastAsia"/>
        </w:rPr>
        <w:t>平時預防工作事項</w:t>
      </w:r>
      <w:bookmarkEnd w:id="420"/>
      <w:bookmarkEnd w:id="421"/>
      <w:bookmarkEnd w:id="422"/>
    </w:p>
    <w:p w:rsidR="00D06385" w:rsidRDefault="00D06385" w:rsidP="00D06385">
      <w:pPr>
        <w:pStyle w:val="affffd"/>
        <w:ind w:left="480" w:firstLine="480"/>
      </w:pPr>
      <w:r>
        <w:rPr>
          <w:rFonts w:hint="eastAsia"/>
        </w:rPr>
        <w:t>依照消防法規定撰寫消防防護計畫書，內容包含自衛消防編組、防火避難設施之自行檢查、消防安全設備之維護與管理、及其他災害發生時之滅火行動、通報聯絡即避難引導等、滅火、通報及避難訓練之實施、防災應變之教育訓練、用火、用電之監督管理、防止縱火措施、場所之位置圖、逃生避難圖及平面圖以及其他防災應變上之必要事項等十項內容，並於每年年底依學校狀況修正消防防護計畫書，確實執行本校之防火管理的必要事項。</w:t>
      </w:r>
    </w:p>
    <w:p w:rsidR="00D06385" w:rsidRDefault="00D06385" w:rsidP="00D06385">
      <w:pPr>
        <w:pStyle w:val="affffd"/>
        <w:ind w:left="480" w:firstLine="480"/>
      </w:pPr>
      <w:r>
        <w:rPr>
          <w:rFonts w:hint="eastAsia"/>
        </w:rPr>
        <w:t>根據各類場所辦理消防安全設備檢修申報之規定，學校須每年委託消防設備師</w:t>
      </w:r>
      <w:r>
        <w:rPr>
          <w:rFonts w:hint="eastAsia"/>
        </w:rPr>
        <w:t>(</w:t>
      </w:r>
      <w:r>
        <w:rPr>
          <w:rFonts w:hint="eastAsia"/>
        </w:rPr>
        <w:t>士</w:t>
      </w:r>
      <w:r>
        <w:rPr>
          <w:rFonts w:hint="eastAsia"/>
        </w:rPr>
        <w:t>)</w:t>
      </w:r>
      <w:r>
        <w:rPr>
          <w:rFonts w:hint="eastAsia"/>
        </w:rPr>
        <w:t>做檢修申報之作業，並針對不合格之部分進行改善，確保火災發生時，各類消防設備能確實發揮功能。</w:t>
      </w:r>
    </w:p>
    <w:p w:rsidR="00D06385" w:rsidRDefault="00D06385" w:rsidP="00D06385">
      <w:pPr>
        <w:pStyle w:val="4"/>
        <w:numPr>
          <w:ilvl w:val="3"/>
          <w:numId w:val="82"/>
        </w:numPr>
        <w:spacing w:before="180" w:after="180"/>
        <w:ind w:left="908"/>
      </w:pPr>
      <w:r>
        <w:rPr>
          <w:rFonts w:hint="eastAsia"/>
        </w:rPr>
        <w:lastRenderedPageBreak/>
        <w:t>校園</w:t>
      </w:r>
      <w:r w:rsidRPr="00AD5C27">
        <w:rPr>
          <w:rFonts w:hint="eastAsia"/>
        </w:rPr>
        <w:t>環境安全自主性調查</w:t>
      </w:r>
    </w:p>
    <w:p w:rsidR="00D06385" w:rsidRDefault="00D06385" w:rsidP="00D06385">
      <w:pPr>
        <w:pStyle w:val="affffd"/>
        <w:ind w:left="480" w:firstLine="480"/>
      </w:pPr>
      <w:r>
        <w:rPr>
          <w:rFonts w:hint="eastAsia"/>
        </w:rPr>
        <w:t>學校應調查周遭環境易因人為因素而發生災害的</w:t>
      </w:r>
      <w:proofErr w:type="gramStart"/>
      <w:r>
        <w:rPr>
          <w:rFonts w:hint="eastAsia"/>
        </w:rPr>
        <w:t>潛勢區地點</w:t>
      </w:r>
      <w:proofErr w:type="gramEnd"/>
      <w:r>
        <w:rPr>
          <w:rFonts w:hint="eastAsia"/>
        </w:rPr>
        <w:t>，如</w:t>
      </w:r>
      <w:r>
        <w:fldChar w:fldCharType="begin"/>
      </w:r>
      <w:r>
        <w:instrText xml:space="preserve"> </w:instrText>
      </w:r>
      <w:r>
        <w:rPr>
          <w:rFonts w:hint="eastAsia"/>
        </w:rPr>
        <w:instrText>REF _Ref420935213 \h</w:instrText>
      </w:r>
      <w:r>
        <w:instrText xml:space="preserve"> </w:instrText>
      </w:r>
      <w:r>
        <w:fldChar w:fldCharType="separate"/>
      </w:r>
      <w:r w:rsidR="00042669">
        <w:rPr>
          <w:rFonts w:hint="eastAsia"/>
          <w:b/>
          <w:bCs/>
        </w:rPr>
        <w:t>錯誤</w:t>
      </w:r>
      <w:r w:rsidR="00042669">
        <w:rPr>
          <w:rFonts w:hint="eastAsia"/>
          <w:b/>
          <w:bCs/>
        </w:rPr>
        <w:t xml:space="preserve">! </w:t>
      </w:r>
      <w:r w:rsidR="00042669">
        <w:rPr>
          <w:rFonts w:hint="eastAsia"/>
          <w:b/>
          <w:bCs/>
        </w:rPr>
        <w:t>找不到參照來源。</w:t>
      </w:r>
      <w:r>
        <w:fldChar w:fldCharType="end"/>
      </w:r>
      <w:r>
        <w:rPr>
          <w:rFonts w:hint="eastAsia"/>
        </w:rPr>
        <w:t>至</w:t>
      </w:r>
      <w:r>
        <w:fldChar w:fldCharType="begin"/>
      </w:r>
      <w:r>
        <w:instrText xml:space="preserve"> </w:instrText>
      </w:r>
      <w:r>
        <w:rPr>
          <w:rFonts w:hint="eastAsia"/>
        </w:rPr>
        <w:instrText>REF _Ref420935451 \h</w:instrText>
      </w:r>
      <w:r>
        <w:instrText xml:space="preserve"> </w:instrText>
      </w:r>
      <w:r>
        <w:fldChar w:fldCharType="separate"/>
      </w:r>
      <w:r w:rsidR="00042669">
        <w:rPr>
          <w:rFonts w:hint="eastAsia"/>
          <w:b/>
          <w:bCs/>
        </w:rPr>
        <w:t>錯誤</w:t>
      </w:r>
      <w:r w:rsidR="00042669">
        <w:rPr>
          <w:rFonts w:hint="eastAsia"/>
          <w:b/>
          <w:bCs/>
        </w:rPr>
        <w:t xml:space="preserve">! </w:t>
      </w:r>
      <w:r w:rsidR="00042669">
        <w:rPr>
          <w:rFonts w:hint="eastAsia"/>
          <w:b/>
          <w:bCs/>
        </w:rPr>
        <w:t>找不到參照來源。</w:t>
      </w:r>
      <w:r>
        <w:fldChar w:fldCharType="end"/>
      </w:r>
      <w:r>
        <w:rPr>
          <w:rFonts w:hint="eastAsia"/>
        </w:rPr>
        <w:t>所示，</w:t>
      </w:r>
      <w:r w:rsidRPr="006D5779">
        <w:rPr>
          <w:rFonts w:hint="eastAsia"/>
        </w:rPr>
        <w:t>並針對受災頻繁或易受災部份，進行必要的改善或相關減災工作。</w:t>
      </w:r>
    </w:p>
    <w:p w:rsidR="00D06385" w:rsidRDefault="00D06385" w:rsidP="00D06385">
      <w:pPr>
        <w:pStyle w:val="affffd"/>
        <w:ind w:left="480" w:firstLine="480"/>
      </w:pPr>
    </w:p>
    <w:p w:rsidR="00D06385" w:rsidRPr="007A2E48" w:rsidRDefault="00D06385" w:rsidP="00D06385">
      <w:pPr>
        <w:spacing w:before="100" w:beforeAutospacing="1" w:after="100" w:afterAutospacing="1"/>
        <w:jc w:val="center"/>
        <w:rPr>
          <w:szCs w:val="20"/>
        </w:rPr>
      </w:pPr>
      <w:r w:rsidRPr="007A2E48">
        <w:rPr>
          <w:rFonts w:hint="eastAsia"/>
          <w:szCs w:val="20"/>
        </w:rPr>
        <w:t>表</w:t>
      </w:r>
      <w:r w:rsidRPr="007A2E48">
        <w:rPr>
          <w:rFonts w:hint="eastAsia"/>
          <w:szCs w:val="20"/>
        </w:rPr>
        <w:t xml:space="preserve">8- </w:t>
      </w:r>
      <w:r w:rsidRPr="007A2E48">
        <w:rPr>
          <w:szCs w:val="20"/>
        </w:rPr>
        <w:fldChar w:fldCharType="begin"/>
      </w:r>
      <w:r w:rsidRPr="007A2E48">
        <w:rPr>
          <w:szCs w:val="20"/>
        </w:rPr>
        <w:instrText xml:space="preserve"> </w:instrText>
      </w:r>
      <w:r w:rsidRPr="007A2E48">
        <w:rPr>
          <w:rFonts w:hint="eastAsia"/>
          <w:szCs w:val="20"/>
        </w:rPr>
        <w:instrText xml:space="preserve">SEQ </w:instrText>
      </w:r>
      <w:r w:rsidRPr="007A2E48">
        <w:rPr>
          <w:rFonts w:hint="eastAsia"/>
          <w:szCs w:val="20"/>
        </w:rPr>
        <w:instrText>表</w:instrText>
      </w:r>
      <w:r w:rsidRPr="007A2E48">
        <w:rPr>
          <w:rFonts w:hint="eastAsia"/>
          <w:szCs w:val="20"/>
        </w:rPr>
        <w:instrText>8- \* ARABIC</w:instrText>
      </w:r>
      <w:r w:rsidRPr="007A2E48">
        <w:rPr>
          <w:szCs w:val="20"/>
        </w:rPr>
        <w:instrText xml:space="preserve"> </w:instrText>
      </w:r>
      <w:r w:rsidRPr="007A2E48">
        <w:rPr>
          <w:szCs w:val="20"/>
        </w:rPr>
        <w:fldChar w:fldCharType="separate"/>
      </w:r>
      <w:r w:rsidR="00042669">
        <w:rPr>
          <w:noProof/>
          <w:szCs w:val="20"/>
        </w:rPr>
        <w:t>1</w:t>
      </w:r>
      <w:r w:rsidRPr="007A2E48">
        <w:rPr>
          <w:szCs w:val="20"/>
        </w:rPr>
        <w:fldChar w:fldCharType="end"/>
      </w:r>
      <w:r w:rsidRPr="007A2E48">
        <w:rPr>
          <w:rFonts w:hint="eastAsia"/>
          <w:szCs w:val="20"/>
        </w:rPr>
        <w:t>加油站</w:t>
      </w:r>
      <w:r w:rsidRPr="007A2E48">
        <w:rPr>
          <w:rFonts w:hint="eastAsia"/>
          <w:szCs w:val="20"/>
        </w:rPr>
        <w:t>(</w:t>
      </w:r>
      <w:r w:rsidRPr="007A2E48">
        <w:rPr>
          <w:rFonts w:hint="eastAsia"/>
          <w:szCs w:val="20"/>
        </w:rPr>
        <w:t>校園周邊</w:t>
      </w:r>
      <w:r w:rsidRPr="007A2E48">
        <w:rPr>
          <w:rFonts w:hint="eastAsia"/>
          <w:szCs w:val="20"/>
        </w:rPr>
        <w:t>100</w:t>
      </w:r>
      <w:r w:rsidRPr="007A2E48">
        <w:rPr>
          <w:rFonts w:hint="eastAsia"/>
          <w:szCs w:val="20"/>
        </w:rPr>
        <w:t>公尺範圍內</w:t>
      </w:r>
      <w:r w:rsidRPr="007A2E48">
        <w:rPr>
          <w:rFonts w:hint="eastAsia"/>
          <w:szCs w:val="2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4"/>
        <w:gridCol w:w="2320"/>
        <w:gridCol w:w="1006"/>
        <w:gridCol w:w="4146"/>
      </w:tblGrid>
      <w:tr w:rsidR="00D06385" w:rsidRPr="007A2E48" w:rsidTr="00D21838">
        <w:trPr>
          <w:trHeight w:val="454"/>
          <w:jc w:val="center"/>
        </w:trPr>
        <w:tc>
          <w:tcPr>
            <w:tcW w:w="3168" w:type="dxa"/>
            <w:gridSpan w:val="2"/>
            <w:shd w:val="clear" w:color="auto" w:fill="D9D9D9"/>
            <w:vAlign w:val="center"/>
          </w:tcPr>
          <w:p w:rsidR="00D06385" w:rsidRPr="007A2E48" w:rsidRDefault="00D06385" w:rsidP="00D21838">
            <w:pPr>
              <w:jc w:val="both"/>
              <w:rPr>
                <w:b/>
              </w:rPr>
            </w:pPr>
            <w:r w:rsidRPr="007A2E48">
              <w:rPr>
                <w:rFonts w:hint="eastAsia"/>
                <w:b/>
              </w:rPr>
              <w:t>校園</w:t>
            </w:r>
            <w:r w:rsidRPr="007A2E48">
              <w:rPr>
                <w:b/>
              </w:rPr>
              <w:t>周邊有無加油站</w:t>
            </w:r>
          </w:p>
        </w:tc>
        <w:tc>
          <w:tcPr>
            <w:tcW w:w="5197" w:type="dxa"/>
            <w:gridSpan w:val="2"/>
            <w:shd w:val="clear" w:color="auto" w:fill="auto"/>
            <w:vAlign w:val="center"/>
          </w:tcPr>
          <w:p w:rsidR="00D06385" w:rsidRPr="007A2E48" w:rsidRDefault="00D06385" w:rsidP="00D21838">
            <w:pPr>
              <w:jc w:val="both"/>
            </w:pPr>
            <w:r w:rsidRPr="007A2E48">
              <w:rPr>
                <w:rFonts w:ascii="標楷體" w:hAnsi="標楷體" w:hint="eastAsia"/>
                <w:color w:val="000000"/>
              </w:rPr>
              <w:t>■</w:t>
            </w:r>
            <w:r w:rsidRPr="007A2E48">
              <w:rPr>
                <w:rFonts w:hint="eastAsia"/>
              </w:rPr>
              <w:t>有</w:t>
            </w:r>
            <w:r w:rsidRPr="007A2E48">
              <w:rPr>
                <w:rFonts w:hint="eastAsia"/>
              </w:rPr>
              <w:t xml:space="preserve"> </w:t>
            </w:r>
            <w:r w:rsidRPr="007A2E48">
              <w:t xml:space="preserve"> </w:t>
            </w:r>
            <w:r w:rsidRPr="007A2E48">
              <w:rPr>
                <w:rFonts w:hint="eastAsia"/>
                <w:color w:val="000000"/>
              </w:rPr>
              <w:t>□</w:t>
            </w:r>
            <w:r w:rsidRPr="007A2E48">
              <w:rPr>
                <w:rFonts w:hint="eastAsia"/>
              </w:rPr>
              <w:t>無</w:t>
            </w:r>
            <w:r w:rsidRPr="007A2E48">
              <w:t>，共</w:t>
            </w:r>
            <w:r w:rsidRPr="007A2E48">
              <w:rPr>
                <w:rFonts w:hint="eastAsia"/>
              </w:rPr>
              <w:t xml:space="preserve">  3  </w:t>
            </w:r>
            <w:r w:rsidRPr="007A2E48">
              <w:t>座</w:t>
            </w:r>
          </w:p>
        </w:tc>
      </w:tr>
      <w:tr w:rsidR="00D06385" w:rsidRPr="007A2E48" w:rsidTr="00D21838">
        <w:trPr>
          <w:trHeight w:val="454"/>
          <w:jc w:val="center"/>
        </w:trPr>
        <w:tc>
          <w:tcPr>
            <w:tcW w:w="828" w:type="dxa"/>
            <w:shd w:val="clear" w:color="auto" w:fill="D9D9D9"/>
            <w:vAlign w:val="center"/>
          </w:tcPr>
          <w:p w:rsidR="00D06385" w:rsidRPr="007A2E48" w:rsidRDefault="00D06385" w:rsidP="00D21838">
            <w:pPr>
              <w:jc w:val="both"/>
              <w:rPr>
                <w:b/>
              </w:rPr>
            </w:pPr>
            <w:r w:rsidRPr="007A2E48">
              <w:rPr>
                <w:b/>
              </w:rPr>
              <w:t>編號</w:t>
            </w:r>
          </w:p>
        </w:tc>
        <w:tc>
          <w:tcPr>
            <w:tcW w:w="3355" w:type="dxa"/>
            <w:gridSpan w:val="2"/>
            <w:shd w:val="clear" w:color="auto" w:fill="D9D9D9"/>
            <w:vAlign w:val="center"/>
          </w:tcPr>
          <w:p w:rsidR="00D06385" w:rsidRPr="007A2E48" w:rsidRDefault="00D06385" w:rsidP="00D21838">
            <w:pPr>
              <w:jc w:val="both"/>
              <w:rPr>
                <w:b/>
              </w:rPr>
            </w:pPr>
            <w:r w:rsidRPr="007A2E48">
              <w:rPr>
                <w:b/>
              </w:rPr>
              <w:t>加油站名稱</w:t>
            </w:r>
          </w:p>
        </w:tc>
        <w:tc>
          <w:tcPr>
            <w:tcW w:w="4182" w:type="dxa"/>
            <w:shd w:val="clear" w:color="auto" w:fill="D9D9D9"/>
            <w:vAlign w:val="center"/>
          </w:tcPr>
          <w:p w:rsidR="00D06385" w:rsidRPr="007A2E48" w:rsidRDefault="00D06385" w:rsidP="00D21838">
            <w:pPr>
              <w:jc w:val="both"/>
              <w:rPr>
                <w:b/>
              </w:rPr>
            </w:pPr>
            <w:r w:rsidRPr="007A2E48">
              <w:rPr>
                <w:b/>
              </w:rPr>
              <w:t>距離</w:t>
            </w:r>
            <w:r w:rsidRPr="007A2E48">
              <w:rPr>
                <w:rFonts w:hint="eastAsia"/>
                <w:b/>
              </w:rPr>
              <w:t>校</w:t>
            </w:r>
            <w:r w:rsidRPr="007A2E48">
              <w:rPr>
                <w:b/>
              </w:rPr>
              <w:t>區距離</w:t>
            </w:r>
          </w:p>
        </w:tc>
      </w:tr>
      <w:tr w:rsidR="00D06385" w:rsidRPr="007A2E48" w:rsidTr="00D21838">
        <w:trPr>
          <w:trHeight w:val="454"/>
          <w:jc w:val="center"/>
        </w:trPr>
        <w:tc>
          <w:tcPr>
            <w:tcW w:w="828" w:type="dxa"/>
            <w:shd w:val="clear" w:color="auto" w:fill="auto"/>
            <w:vAlign w:val="center"/>
          </w:tcPr>
          <w:p w:rsidR="00D06385" w:rsidRPr="007A2E48" w:rsidRDefault="00D06385" w:rsidP="00D21838">
            <w:pPr>
              <w:jc w:val="both"/>
            </w:pPr>
            <w:r w:rsidRPr="007A2E48">
              <w:t>01</w:t>
            </w:r>
          </w:p>
        </w:tc>
        <w:tc>
          <w:tcPr>
            <w:tcW w:w="3355" w:type="dxa"/>
            <w:gridSpan w:val="2"/>
            <w:shd w:val="clear" w:color="auto" w:fill="auto"/>
            <w:vAlign w:val="center"/>
          </w:tcPr>
          <w:p w:rsidR="00D06385" w:rsidRPr="007A2E48" w:rsidRDefault="00D06385" w:rsidP="00D21838">
            <w:pPr>
              <w:jc w:val="both"/>
            </w:pPr>
            <w:r w:rsidRPr="007A2E48">
              <w:rPr>
                <w:rFonts w:hint="eastAsia"/>
                <w:lang w:eastAsia="zh-HK"/>
              </w:rPr>
              <w:t>全國家加油站</w:t>
            </w:r>
          </w:p>
        </w:tc>
        <w:tc>
          <w:tcPr>
            <w:tcW w:w="4182" w:type="dxa"/>
            <w:shd w:val="clear" w:color="auto" w:fill="auto"/>
            <w:vAlign w:val="center"/>
          </w:tcPr>
          <w:p w:rsidR="00D06385" w:rsidRPr="007A2E48" w:rsidRDefault="00D06385" w:rsidP="00D21838">
            <w:pPr>
              <w:jc w:val="both"/>
            </w:pPr>
            <w:r w:rsidRPr="007A2E48">
              <w:t>距離</w:t>
            </w:r>
            <w:r w:rsidRPr="007A2E48">
              <w:rPr>
                <w:rFonts w:hint="eastAsia"/>
              </w:rPr>
              <w:t>校</w:t>
            </w:r>
            <w:r w:rsidRPr="007A2E48">
              <w:t>區</w:t>
            </w:r>
            <w:r w:rsidRPr="007A2E48">
              <w:rPr>
                <w:rFonts w:hint="eastAsia"/>
              </w:rPr>
              <w:t xml:space="preserve"> </w:t>
            </w:r>
            <w:r w:rsidRPr="007A2E48">
              <w:t xml:space="preserve">300 </w:t>
            </w:r>
            <w:r w:rsidRPr="007A2E48">
              <w:t>公尺</w:t>
            </w:r>
          </w:p>
        </w:tc>
      </w:tr>
      <w:tr w:rsidR="00D06385" w:rsidRPr="007A2E48" w:rsidTr="00D21838">
        <w:trPr>
          <w:trHeight w:val="454"/>
          <w:jc w:val="center"/>
        </w:trPr>
        <w:tc>
          <w:tcPr>
            <w:tcW w:w="828" w:type="dxa"/>
            <w:shd w:val="clear" w:color="auto" w:fill="auto"/>
            <w:vAlign w:val="center"/>
          </w:tcPr>
          <w:p w:rsidR="00D06385" w:rsidRPr="007A2E48" w:rsidRDefault="00D06385" w:rsidP="00D21838">
            <w:pPr>
              <w:jc w:val="both"/>
            </w:pPr>
            <w:r w:rsidRPr="007A2E48">
              <w:t>02</w:t>
            </w:r>
          </w:p>
        </w:tc>
        <w:tc>
          <w:tcPr>
            <w:tcW w:w="3355" w:type="dxa"/>
            <w:gridSpan w:val="2"/>
            <w:shd w:val="clear" w:color="auto" w:fill="auto"/>
            <w:vAlign w:val="center"/>
          </w:tcPr>
          <w:p w:rsidR="00D06385" w:rsidRPr="007A2E48" w:rsidRDefault="00D06385" w:rsidP="00D21838">
            <w:pPr>
              <w:jc w:val="both"/>
            </w:pPr>
            <w:r w:rsidRPr="007A2E48">
              <w:rPr>
                <w:rFonts w:hint="eastAsia"/>
                <w:lang w:eastAsia="zh-HK"/>
              </w:rPr>
              <w:t>中國石油加油站</w:t>
            </w:r>
          </w:p>
        </w:tc>
        <w:tc>
          <w:tcPr>
            <w:tcW w:w="4182" w:type="dxa"/>
            <w:shd w:val="clear" w:color="auto" w:fill="auto"/>
            <w:vAlign w:val="center"/>
          </w:tcPr>
          <w:p w:rsidR="00D06385" w:rsidRPr="007A2E48" w:rsidRDefault="00D06385" w:rsidP="00D21838">
            <w:pPr>
              <w:jc w:val="both"/>
            </w:pPr>
            <w:r w:rsidRPr="007A2E48">
              <w:t>距離</w:t>
            </w:r>
            <w:r w:rsidRPr="007A2E48">
              <w:rPr>
                <w:rFonts w:hint="eastAsia"/>
              </w:rPr>
              <w:t>校</w:t>
            </w:r>
            <w:r w:rsidRPr="007A2E48">
              <w:t>區</w:t>
            </w:r>
            <w:r w:rsidRPr="007A2E48">
              <w:rPr>
                <w:rFonts w:hint="eastAsia"/>
              </w:rPr>
              <w:t xml:space="preserve"> </w:t>
            </w:r>
            <w:r w:rsidRPr="007A2E48">
              <w:t xml:space="preserve">600 </w:t>
            </w:r>
            <w:r w:rsidRPr="007A2E48">
              <w:t>公尺</w:t>
            </w:r>
          </w:p>
        </w:tc>
      </w:tr>
      <w:tr w:rsidR="00D06385" w:rsidRPr="007A2E48" w:rsidTr="00D21838">
        <w:trPr>
          <w:trHeight w:val="454"/>
          <w:jc w:val="center"/>
        </w:trPr>
        <w:tc>
          <w:tcPr>
            <w:tcW w:w="828" w:type="dxa"/>
            <w:shd w:val="clear" w:color="auto" w:fill="auto"/>
            <w:vAlign w:val="center"/>
          </w:tcPr>
          <w:p w:rsidR="00D06385" w:rsidRPr="007A2E48" w:rsidRDefault="00D06385" w:rsidP="00D21838">
            <w:pPr>
              <w:jc w:val="both"/>
            </w:pPr>
            <w:r w:rsidRPr="007A2E48">
              <w:t>03</w:t>
            </w:r>
          </w:p>
        </w:tc>
        <w:tc>
          <w:tcPr>
            <w:tcW w:w="3355" w:type="dxa"/>
            <w:gridSpan w:val="2"/>
            <w:shd w:val="clear" w:color="auto" w:fill="auto"/>
            <w:vAlign w:val="center"/>
          </w:tcPr>
          <w:p w:rsidR="00D06385" w:rsidRPr="007A2E48" w:rsidRDefault="00D06385" w:rsidP="00D21838">
            <w:pPr>
              <w:jc w:val="both"/>
            </w:pPr>
            <w:r w:rsidRPr="007A2E48">
              <w:rPr>
                <w:rFonts w:hint="eastAsia"/>
                <w:lang w:eastAsia="zh-HK"/>
              </w:rPr>
              <w:t>中國石油加油站</w:t>
            </w:r>
          </w:p>
        </w:tc>
        <w:tc>
          <w:tcPr>
            <w:tcW w:w="4182" w:type="dxa"/>
            <w:shd w:val="clear" w:color="auto" w:fill="auto"/>
            <w:vAlign w:val="center"/>
          </w:tcPr>
          <w:p w:rsidR="00D06385" w:rsidRPr="007A2E48" w:rsidRDefault="00D06385" w:rsidP="00D21838">
            <w:pPr>
              <w:jc w:val="both"/>
            </w:pPr>
            <w:r w:rsidRPr="007A2E48">
              <w:t>距離</w:t>
            </w:r>
            <w:r w:rsidRPr="007A2E48">
              <w:rPr>
                <w:rFonts w:hint="eastAsia"/>
              </w:rPr>
              <w:t>校</w:t>
            </w:r>
            <w:r w:rsidRPr="007A2E48">
              <w:t>區</w:t>
            </w:r>
            <w:r w:rsidRPr="007A2E48">
              <w:t xml:space="preserve"> </w:t>
            </w:r>
            <w:r>
              <w:t>800</w:t>
            </w:r>
            <w:r w:rsidRPr="007A2E48">
              <w:rPr>
                <w:rFonts w:hint="eastAsia"/>
              </w:rPr>
              <w:t xml:space="preserve"> </w:t>
            </w:r>
            <w:r w:rsidRPr="007A2E48">
              <w:t>公尺</w:t>
            </w:r>
          </w:p>
        </w:tc>
      </w:tr>
    </w:tbl>
    <w:p w:rsidR="00D06385" w:rsidRPr="007A2E48" w:rsidRDefault="00D06385" w:rsidP="00D06385">
      <w:pPr>
        <w:spacing w:before="100" w:beforeAutospacing="1" w:after="100" w:afterAutospacing="1"/>
        <w:jc w:val="center"/>
        <w:rPr>
          <w:szCs w:val="20"/>
        </w:rPr>
      </w:pPr>
      <w:r w:rsidRPr="007A2E48">
        <w:rPr>
          <w:rFonts w:hint="eastAsia"/>
          <w:szCs w:val="20"/>
        </w:rPr>
        <w:t>表</w:t>
      </w:r>
      <w:r w:rsidRPr="007A2E48">
        <w:rPr>
          <w:rFonts w:hint="eastAsia"/>
          <w:szCs w:val="20"/>
        </w:rPr>
        <w:t xml:space="preserve">8- </w:t>
      </w:r>
      <w:r w:rsidRPr="007A2E48">
        <w:rPr>
          <w:szCs w:val="20"/>
        </w:rPr>
        <w:fldChar w:fldCharType="begin"/>
      </w:r>
      <w:r w:rsidRPr="007A2E48">
        <w:rPr>
          <w:szCs w:val="20"/>
        </w:rPr>
        <w:instrText xml:space="preserve"> </w:instrText>
      </w:r>
      <w:r w:rsidRPr="007A2E48">
        <w:rPr>
          <w:rFonts w:hint="eastAsia"/>
          <w:szCs w:val="20"/>
        </w:rPr>
        <w:instrText xml:space="preserve">SEQ </w:instrText>
      </w:r>
      <w:r w:rsidRPr="007A2E48">
        <w:rPr>
          <w:rFonts w:hint="eastAsia"/>
          <w:szCs w:val="20"/>
        </w:rPr>
        <w:instrText>表</w:instrText>
      </w:r>
      <w:r w:rsidRPr="007A2E48">
        <w:rPr>
          <w:rFonts w:hint="eastAsia"/>
          <w:szCs w:val="20"/>
        </w:rPr>
        <w:instrText>8- \* ARABIC</w:instrText>
      </w:r>
      <w:r w:rsidRPr="007A2E48">
        <w:rPr>
          <w:szCs w:val="20"/>
        </w:rPr>
        <w:instrText xml:space="preserve"> </w:instrText>
      </w:r>
      <w:r w:rsidRPr="007A2E48">
        <w:rPr>
          <w:szCs w:val="20"/>
        </w:rPr>
        <w:fldChar w:fldCharType="separate"/>
      </w:r>
      <w:r w:rsidR="00042669">
        <w:rPr>
          <w:noProof/>
          <w:szCs w:val="20"/>
        </w:rPr>
        <w:t>2</w:t>
      </w:r>
      <w:r w:rsidRPr="007A2E48">
        <w:rPr>
          <w:szCs w:val="20"/>
        </w:rPr>
        <w:fldChar w:fldCharType="end"/>
      </w:r>
      <w:r w:rsidRPr="007A2E48">
        <w:rPr>
          <w:rFonts w:hint="eastAsia"/>
          <w:szCs w:val="20"/>
        </w:rPr>
        <w:t>製造業與瓦斯</w:t>
      </w:r>
      <w:r w:rsidRPr="007A2E48">
        <w:rPr>
          <w:rFonts w:hint="eastAsia"/>
          <w:szCs w:val="20"/>
        </w:rPr>
        <w:t>(</w:t>
      </w:r>
      <w:r w:rsidRPr="007A2E48">
        <w:rPr>
          <w:rFonts w:hint="eastAsia"/>
          <w:szCs w:val="20"/>
        </w:rPr>
        <w:t>校園周邊</w:t>
      </w:r>
      <w:r w:rsidRPr="007A2E48">
        <w:rPr>
          <w:rFonts w:hint="eastAsia"/>
          <w:szCs w:val="20"/>
        </w:rPr>
        <w:t>500</w:t>
      </w:r>
      <w:r w:rsidRPr="007A2E48">
        <w:rPr>
          <w:rFonts w:hint="eastAsia"/>
          <w:szCs w:val="20"/>
        </w:rPr>
        <w:t>公尺範圍內</w:t>
      </w:r>
      <w:r w:rsidRPr="007A2E48">
        <w:rPr>
          <w:rFonts w:hint="eastAsia"/>
          <w:szCs w:val="2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5"/>
        <w:gridCol w:w="2319"/>
        <w:gridCol w:w="1006"/>
        <w:gridCol w:w="4146"/>
      </w:tblGrid>
      <w:tr w:rsidR="00D06385" w:rsidRPr="007A2E48" w:rsidTr="00D21838">
        <w:trPr>
          <w:trHeight w:val="454"/>
          <w:jc w:val="center"/>
        </w:trPr>
        <w:tc>
          <w:tcPr>
            <w:tcW w:w="3168" w:type="dxa"/>
            <w:gridSpan w:val="2"/>
            <w:shd w:val="clear" w:color="auto" w:fill="D9D9D9"/>
            <w:vAlign w:val="center"/>
          </w:tcPr>
          <w:p w:rsidR="00D06385" w:rsidRPr="007A2E48" w:rsidRDefault="00D06385" w:rsidP="00D21838">
            <w:pPr>
              <w:jc w:val="both"/>
              <w:rPr>
                <w:b/>
              </w:rPr>
            </w:pPr>
            <w:r w:rsidRPr="007A2E48">
              <w:rPr>
                <w:rFonts w:hint="eastAsia"/>
                <w:b/>
              </w:rPr>
              <w:t>校園</w:t>
            </w:r>
            <w:r w:rsidRPr="007A2E48">
              <w:rPr>
                <w:b/>
              </w:rPr>
              <w:t>周邊有</w:t>
            </w:r>
            <w:r w:rsidRPr="007A2E48">
              <w:rPr>
                <w:rFonts w:hint="eastAsia"/>
                <w:b/>
              </w:rPr>
              <w:t>無製造業與瓦斯</w:t>
            </w:r>
          </w:p>
        </w:tc>
        <w:tc>
          <w:tcPr>
            <w:tcW w:w="5197" w:type="dxa"/>
            <w:gridSpan w:val="2"/>
            <w:shd w:val="clear" w:color="auto" w:fill="auto"/>
            <w:vAlign w:val="center"/>
          </w:tcPr>
          <w:p w:rsidR="00D06385" w:rsidRPr="007A2E48" w:rsidRDefault="00D06385" w:rsidP="00D21838">
            <w:pPr>
              <w:jc w:val="both"/>
            </w:pPr>
            <w:r w:rsidRPr="007A2E48">
              <w:rPr>
                <w:rFonts w:hint="eastAsia"/>
                <w:color w:val="000000"/>
              </w:rPr>
              <w:t>□</w:t>
            </w:r>
            <w:r w:rsidRPr="007A2E48">
              <w:rPr>
                <w:rFonts w:hint="eastAsia"/>
              </w:rPr>
              <w:t>有</w:t>
            </w:r>
            <w:r w:rsidRPr="007A2E48">
              <w:rPr>
                <w:rFonts w:hint="eastAsia"/>
              </w:rPr>
              <w:t xml:space="preserve"> </w:t>
            </w:r>
            <w:r w:rsidRPr="007A2E48">
              <w:t xml:space="preserve"> </w:t>
            </w:r>
            <w:r w:rsidRPr="007A2E48">
              <w:rPr>
                <w:rFonts w:hint="eastAsia"/>
                <w:color w:val="000000"/>
              </w:rPr>
              <w:t>□</w:t>
            </w:r>
            <w:r w:rsidRPr="007A2E48">
              <w:rPr>
                <w:rFonts w:hint="eastAsia"/>
              </w:rPr>
              <w:t>無</w:t>
            </w:r>
            <w:r w:rsidRPr="007A2E48">
              <w:t>，共</w:t>
            </w:r>
            <w:r w:rsidRPr="007A2E48">
              <w:rPr>
                <w:rFonts w:hint="eastAsia"/>
              </w:rPr>
              <w:t xml:space="preserve">    </w:t>
            </w:r>
            <w:r w:rsidRPr="007A2E48">
              <w:t>座</w:t>
            </w:r>
          </w:p>
        </w:tc>
      </w:tr>
      <w:tr w:rsidR="00D06385" w:rsidRPr="007A2E48" w:rsidTr="00D21838">
        <w:trPr>
          <w:trHeight w:val="454"/>
          <w:jc w:val="center"/>
        </w:trPr>
        <w:tc>
          <w:tcPr>
            <w:tcW w:w="828" w:type="dxa"/>
            <w:shd w:val="clear" w:color="auto" w:fill="D9D9D9"/>
            <w:vAlign w:val="center"/>
          </w:tcPr>
          <w:p w:rsidR="00D06385" w:rsidRPr="007A2E48" w:rsidRDefault="00D06385" w:rsidP="00D21838">
            <w:pPr>
              <w:jc w:val="both"/>
              <w:rPr>
                <w:b/>
              </w:rPr>
            </w:pPr>
            <w:r w:rsidRPr="007A2E48">
              <w:rPr>
                <w:b/>
              </w:rPr>
              <w:t>編號</w:t>
            </w:r>
          </w:p>
        </w:tc>
        <w:tc>
          <w:tcPr>
            <w:tcW w:w="3355" w:type="dxa"/>
            <w:gridSpan w:val="2"/>
            <w:shd w:val="clear" w:color="auto" w:fill="D9D9D9"/>
            <w:vAlign w:val="center"/>
          </w:tcPr>
          <w:p w:rsidR="00D06385" w:rsidRPr="007A2E48" w:rsidRDefault="00D06385" w:rsidP="00D21838">
            <w:pPr>
              <w:jc w:val="both"/>
              <w:rPr>
                <w:b/>
              </w:rPr>
            </w:pPr>
            <w:r w:rsidRPr="007A2E48">
              <w:rPr>
                <w:rFonts w:hint="eastAsia"/>
                <w:b/>
              </w:rPr>
              <w:t>製造業與瓦斯</w:t>
            </w:r>
            <w:r w:rsidRPr="007A2E48">
              <w:rPr>
                <w:b/>
              </w:rPr>
              <w:t>名稱</w:t>
            </w:r>
          </w:p>
        </w:tc>
        <w:tc>
          <w:tcPr>
            <w:tcW w:w="4182" w:type="dxa"/>
            <w:shd w:val="clear" w:color="auto" w:fill="D9D9D9"/>
            <w:vAlign w:val="center"/>
          </w:tcPr>
          <w:p w:rsidR="00D06385" w:rsidRPr="007A2E48" w:rsidRDefault="00D06385" w:rsidP="00D21838">
            <w:pPr>
              <w:jc w:val="both"/>
              <w:rPr>
                <w:b/>
              </w:rPr>
            </w:pPr>
            <w:r w:rsidRPr="007A2E48">
              <w:rPr>
                <w:b/>
              </w:rPr>
              <w:t>距離</w:t>
            </w:r>
            <w:r w:rsidRPr="007A2E48">
              <w:rPr>
                <w:rFonts w:hint="eastAsia"/>
                <w:b/>
              </w:rPr>
              <w:t>校</w:t>
            </w:r>
            <w:r w:rsidRPr="007A2E48">
              <w:rPr>
                <w:b/>
              </w:rPr>
              <w:t>區距離</w:t>
            </w:r>
          </w:p>
        </w:tc>
      </w:tr>
      <w:tr w:rsidR="00D06385" w:rsidRPr="007A2E48" w:rsidTr="00D21838">
        <w:trPr>
          <w:trHeight w:val="454"/>
          <w:jc w:val="center"/>
        </w:trPr>
        <w:tc>
          <w:tcPr>
            <w:tcW w:w="828" w:type="dxa"/>
            <w:shd w:val="clear" w:color="auto" w:fill="auto"/>
            <w:vAlign w:val="center"/>
          </w:tcPr>
          <w:p w:rsidR="00D06385" w:rsidRPr="007A2E48" w:rsidRDefault="00D06385" w:rsidP="00D21838">
            <w:pPr>
              <w:jc w:val="both"/>
            </w:pPr>
            <w:r w:rsidRPr="007A2E48">
              <w:t>01</w:t>
            </w:r>
          </w:p>
        </w:tc>
        <w:tc>
          <w:tcPr>
            <w:tcW w:w="3355" w:type="dxa"/>
            <w:gridSpan w:val="2"/>
            <w:shd w:val="clear" w:color="auto" w:fill="auto"/>
            <w:vAlign w:val="center"/>
          </w:tcPr>
          <w:p w:rsidR="00D06385" w:rsidRPr="007A2E48" w:rsidRDefault="00D06385" w:rsidP="00D21838">
            <w:pPr>
              <w:jc w:val="both"/>
            </w:pPr>
            <w:r w:rsidRPr="007A2E48">
              <w:rPr>
                <w:rFonts w:hint="eastAsia"/>
                <w:lang w:eastAsia="zh-HK"/>
              </w:rPr>
              <w:t>中油天然氣</w:t>
            </w:r>
          </w:p>
        </w:tc>
        <w:tc>
          <w:tcPr>
            <w:tcW w:w="4182" w:type="dxa"/>
            <w:shd w:val="clear" w:color="auto" w:fill="auto"/>
            <w:vAlign w:val="center"/>
          </w:tcPr>
          <w:p w:rsidR="00D06385" w:rsidRPr="007A2E48" w:rsidRDefault="00D06385" w:rsidP="00D21838">
            <w:pPr>
              <w:jc w:val="both"/>
            </w:pPr>
            <w:r w:rsidRPr="007A2E48">
              <w:t>距離</w:t>
            </w:r>
            <w:r w:rsidRPr="007A2E48">
              <w:rPr>
                <w:rFonts w:hint="eastAsia"/>
              </w:rPr>
              <w:t>校</w:t>
            </w:r>
            <w:r w:rsidRPr="007A2E48">
              <w:t>區</w:t>
            </w:r>
            <w:r w:rsidRPr="007A2E48">
              <w:t xml:space="preserve">  10</w:t>
            </w:r>
            <w:r w:rsidRPr="007A2E48">
              <w:rPr>
                <w:rFonts w:hint="eastAsia"/>
              </w:rPr>
              <w:t xml:space="preserve"> </w:t>
            </w:r>
            <w:r w:rsidRPr="007A2E48">
              <w:t>公尺</w:t>
            </w:r>
          </w:p>
        </w:tc>
      </w:tr>
      <w:tr w:rsidR="00D06385" w:rsidRPr="007A2E48" w:rsidTr="00D21838">
        <w:trPr>
          <w:trHeight w:val="454"/>
          <w:jc w:val="center"/>
        </w:trPr>
        <w:tc>
          <w:tcPr>
            <w:tcW w:w="828" w:type="dxa"/>
            <w:shd w:val="clear" w:color="auto" w:fill="auto"/>
            <w:vAlign w:val="center"/>
          </w:tcPr>
          <w:p w:rsidR="00D06385" w:rsidRPr="007A2E48" w:rsidRDefault="00D06385" w:rsidP="00D21838">
            <w:pPr>
              <w:jc w:val="both"/>
            </w:pPr>
            <w:r w:rsidRPr="007A2E48">
              <w:t>02</w:t>
            </w:r>
          </w:p>
        </w:tc>
        <w:tc>
          <w:tcPr>
            <w:tcW w:w="3355" w:type="dxa"/>
            <w:gridSpan w:val="2"/>
            <w:shd w:val="clear" w:color="auto" w:fill="auto"/>
            <w:vAlign w:val="center"/>
          </w:tcPr>
          <w:p w:rsidR="00D06385" w:rsidRPr="007A2E48" w:rsidRDefault="00D06385" w:rsidP="00D21838">
            <w:pPr>
              <w:jc w:val="both"/>
            </w:pPr>
          </w:p>
        </w:tc>
        <w:tc>
          <w:tcPr>
            <w:tcW w:w="4182" w:type="dxa"/>
            <w:shd w:val="clear" w:color="auto" w:fill="auto"/>
            <w:vAlign w:val="center"/>
          </w:tcPr>
          <w:p w:rsidR="00D06385" w:rsidRPr="007A2E48" w:rsidRDefault="00D06385" w:rsidP="00D21838">
            <w:pPr>
              <w:jc w:val="both"/>
            </w:pPr>
            <w:r w:rsidRPr="007A2E48">
              <w:t>距離</w:t>
            </w:r>
            <w:r w:rsidRPr="007A2E48">
              <w:rPr>
                <w:rFonts w:hint="eastAsia"/>
              </w:rPr>
              <w:t>校</w:t>
            </w:r>
            <w:r w:rsidRPr="007A2E48">
              <w:t>區</w:t>
            </w:r>
            <w:r w:rsidRPr="007A2E48">
              <w:t xml:space="preserve"> </w:t>
            </w:r>
            <w:r w:rsidRPr="007A2E48">
              <w:rPr>
                <w:rFonts w:hint="eastAsia"/>
              </w:rPr>
              <w:t xml:space="preserve">    </w:t>
            </w:r>
            <w:r w:rsidRPr="007A2E48">
              <w:t>公尺</w:t>
            </w:r>
          </w:p>
        </w:tc>
      </w:tr>
      <w:tr w:rsidR="00D06385" w:rsidRPr="007A2E48" w:rsidTr="00D21838">
        <w:trPr>
          <w:trHeight w:val="454"/>
          <w:jc w:val="center"/>
        </w:trPr>
        <w:tc>
          <w:tcPr>
            <w:tcW w:w="828" w:type="dxa"/>
            <w:shd w:val="clear" w:color="auto" w:fill="auto"/>
            <w:vAlign w:val="center"/>
          </w:tcPr>
          <w:p w:rsidR="00D06385" w:rsidRPr="007A2E48" w:rsidRDefault="00D06385" w:rsidP="00D21838">
            <w:pPr>
              <w:jc w:val="both"/>
            </w:pPr>
            <w:r w:rsidRPr="007A2E48">
              <w:t>03</w:t>
            </w:r>
          </w:p>
        </w:tc>
        <w:tc>
          <w:tcPr>
            <w:tcW w:w="3355" w:type="dxa"/>
            <w:gridSpan w:val="2"/>
            <w:shd w:val="clear" w:color="auto" w:fill="auto"/>
            <w:vAlign w:val="center"/>
          </w:tcPr>
          <w:p w:rsidR="00D06385" w:rsidRPr="007A2E48" w:rsidRDefault="00D06385" w:rsidP="00D21838">
            <w:pPr>
              <w:jc w:val="both"/>
            </w:pPr>
          </w:p>
        </w:tc>
        <w:tc>
          <w:tcPr>
            <w:tcW w:w="4182" w:type="dxa"/>
            <w:shd w:val="clear" w:color="auto" w:fill="auto"/>
            <w:vAlign w:val="center"/>
          </w:tcPr>
          <w:p w:rsidR="00D06385" w:rsidRPr="007A2E48" w:rsidRDefault="00D06385" w:rsidP="00D21838">
            <w:pPr>
              <w:jc w:val="both"/>
            </w:pPr>
            <w:r w:rsidRPr="007A2E48">
              <w:t>距離</w:t>
            </w:r>
            <w:r w:rsidRPr="007A2E48">
              <w:rPr>
                <w:rFonts w:hint="eastAsia"/>
              </w:rPr>
              <w:t>校</w:t>
            </w:r>
            <w:r w:rsidRPr="007A2E48">
              <w:t>區</w:t>
            </w:r>
            <w:r w:rsidRPr="007A2E48">
              <w:t xml:space="preserve"> </w:t>
            </w:r>
            <w:r w:rsidRPr="007A2E48">
              <w:rPr>
                <w:rFonts w:hint="eastAsia"/>
              </w:rPr>
              <w:t xml:space="preserve">    </w:t>
            </w:r>
            <w:r w:rsidRPr="007A2E48">
              <w:t>公尺</w:t>
            </w:r>
          </w:p>
        </w:tc>
      </w:tr>
    </w:tbl>
    <w:p w:rsidR="00D06385" w:rsidRPr="007A2E48" w:rsidRDefault="00D06385" w:rsidP="00D06385">
      <w:pPr>
        <w:spacing w:before="100" w:beforeAutospacing="1" w:after="100" w:afterAutospacing="1"/>
        <w:jc w:val="center"/>
        <w:rPr>
          <w:szCs w:val="20"/>
        </w:rPr>
      </w:pPr>
      <w:r w:rsidRPr="007A2E48">
        <w:rPr>
          <w:rFonts w:hint="eastAsia"/>
          <w:szCs w:val="20"/>
        </w:rPr>
        <w:t>表</w:t>
      </w:r>
      <w:r w:rsidRPr="007A2E48">
        <w:rPr>
          <w:rFonts w:hint="eastAsia"/>
          <w:szCs w:val="20"/>
        </w:rPr>
        <w:t xml:space="preserve">8- </w:t>
      </w:r>
      <w:r w:rsidRPr="007A2E48">
        <w:rPr>
          <w:szCs w:val="20"/>
        </w:rPr>
        <w:fldChar w:fldCharType="begin"/>
      </w:r>
      <w:r w:rsidRPr="007A2E48">
        <w:rPr>
          <w:szCs w:val="20"/>
        </w:rPr>
        <w:instrText xml:space="preserve"> </w:instrText>
      </w:r>
      <w:r w:rsidRPr="007A2E48">
        <w:rPr>
          <w:rFonts w:hint="eastAsia"/>
          <w:szCs w:val="20"/>
        </w:rPr>
        <w:instrText xml:space="preserve">SEQ </w:instrText>
      </w:r>
      <w:r w:rsidRPr="007A2E48">
        <w:rPr>
          <w:rFonts w:hint="eastAsia"/>
          <w:szCs w:val="20"/>
        </w:rPr>
        <w:instrText>表</w:instrText>
      </w:r>
      <w:r w:rsidRPr="007A2E48">
        <w:rPr>
          <w:rFonts w:hint="eastAsia"/>
          <w:szCs w:val="20"/>
        </w:rPr>
        <w:instrText>8- \* ARABIC</w:instrText>
      </w:r>
      <w:r w:rsidRPr="007A2E48">
        <w:rPr>
          <w:szCs w:val="20"/>
        </w:rPr>
        <w:instrText xml:space="preserve"> </w:instrText>
      </w:r>
      <w:r w:rsidRPr="007A2E48">
        <w:rPr>
          <w:szCs w:val="20"/>
        </w:rPr>
        <w:fldChar w:fldCharType="separate"/>
      </w:r>
      <w:r w:rsidR="00042669">
        <w:rPr>
          <w:noProof/>
          <w:szCs w:val="20"/>
        </w:rPr>
        <w:t>3</w:t>
      </w:r>
      <w:r w:rsidRPr="007A2E48">
        <w:rPr>
          <w:szCs w:val="20"/>
        </w:rPr>
        <w:fldChar w:fldCharType="end"/>
      </w:r>
      <w:r w:rsidRPr="007A2E48">
        <w:rPr>
          <w:rFonts w:hint="eastAsia"/>
          <w:szCs w:val="20"/>
        </w:rPr>
        <w:t>電力設施</w:t>
      </w:r>
      <w:r w:rsidRPr="007A2E48">
        <w:rPr>
          <w:rFonts w:hint="eastAsia"/>
          <w:szCs w:val="20"/>
        </w:rPr>
        <w:t>(</w:t>
      </w:r>
      <w:r w:rsidRPr="007A2E48">
        <w:rPr>
          <w:rFonts w:hint="eastAsia"/>
          <w:szCs w:val="20"/>
        </w:rPr>
        <w:t>校園周邊</w:t>
      </w:r>
      <w:r w:rsidRPr="007A2E48">
        <w:rPr>
          <w:rFonts w:hint="eastAsia"/>
          <w:szCs w:val="20"/>
        </w:rPr>
        <w:t>80</w:t>
      </w:r>
      <w:r w:rsidRPr="007A2E48">
        <w:rPr>
          <w:rFonts w:hint="eastAsia"/>
          <w:szCs w:val="20"/>
        </w:rPr>
        <w:t>公尺範圍內</w:t>
      </w:r>
      <w:r w:rsidRPr="007A2E48">
        <w:rPr>
          <w:rFonts w:hint="eastAsia"/>
          <w:szCs w:val="2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4"/>
        <w:gridCol w:w="2321"/>
        <w:gridCol w:w="1006"/>
        <w:gridCol w:w="4145"/>
      </w:tblGrid>
      <w:tr w:rsidR="00D06385" w:rsidRPr="007A2E48" w:rsidTr="00D21838">
        <w:trPr>
          <w:trHeight w:val="454"/>
          <w:jc w:val="center"/>
        </w:trPr>
        <w:tc>
          <w:tcPr>
            <w:tcW w:w="3168" w:type="dxa"/>
            <w:gridSpan w:val="2"/>
            <w:shd w:val="clear" w:color="auto" w:fill="D9D9D9"/>
            <w:vAlign w:val="center"/>
          </w:tcPr>
          <w:p w:rsidR="00D06385" w:rsidRPr="007A2E48" w:rsidRDefault="00D06385" w:rsidP="00D21838">
            <w:pPr>
              <w:jc w:val="both"/>
              <w:rPr>
                <w:b/>
              </w:rPr>
            </w:pPr>
            <w:r w:rsidRPr="007A2E48">
              <w:rPr>
                <w:rFonts w:hint="eastAsia"/>
                <w:b/>
              </w:rPr>
              <w:t>校園</w:t>
            </w:r>
            <w:r w:rsidRPr="007A2E48">
              <w:rPr>
                <w:b/>
              </w:rPr>
              <w:t>周邊有</w:t>
            </w:r>
            <w:r w:rsidRPr="007A2E48">
              <w:rPr>
                <w:rFonts w:hint="eastAsia"/>
                <w:b/>
              </w:rPr>
              <w:t>無電力設施</w:t>
            </w:r>
          </w:p>
        </w:tc>
        <w:tc>
          <w:tcPr>
            <w:tcW w:w="5197" w:type="dxa"/>
            <w:gridSpan w:val="2"/>
            <w:shd w:val="clear" w:color="auto" w:fill="auto"/>
            <w:vAlign w:val="center"/>
          </w:tcPr>
          <w:p w:rsidR="00D06385" w:rsidRPr="007A2E48" w:rsidRDefault="00D06385" w:rsidP="00D21838">
            <w:pPr>
              <w:jc w:val="both"/>
            </w:pPr>
            <w:r w:rsidRPr="007A2E48">
              <w:rPr>
                <w:rFonts w:hint="eastAsia"/>
                <w:color w:val="000000"/>
              </w:rPr>
              <w:t>□</w:t>
            </w:r>
            <w:r w:rsidRPr="007A2E48">
              <w:rPr>
                <w:rFonts w:hint="eastAsia"/>
              </w:rPr>
              <w:t>有</w:t>
            </w:r>
            <w:r w:rsidRPr="007A2E48">
              <w:rPr>
                <w:rFonts w:hint="eastAsia"/>
              </w:rPr>
              <w:t xml:space="preserve"> </w:t>
            </w:r>
            <w:r w:rsidRPr="007A2E48">
              <w:t xml:space="preserve"> </w:t>
            </w:r>
            <w:r w:rsidRPr="007A2E48">
              <w:rPr>
                <w:rFonts w:hint="eastAsia"/>
                <w:color w:val="000000"/>
              </w:rPr>
              <w:t>□</w:t>
            </w:r>
            <w:r w:rsidRPr="007A2E48">
              <w:rPr>
                <w:rFonts w:hint="eastAsia"/>
              </w:rPr>
              <w:t>無</w:t>
            </w:r>
            <w:r w:rsidRPr="007A2E48">
              <w:t>，共</w:t>
            </w:r>
            <w:r w:rsidRPr="007A2E48">
              <w:rPr>
                <w:rFonts w:hint="eastAsia"/>
              </w:rPr>
              <w:t xml:space="preserve">    </w:t>
            </w:r>
            <w:r w:rsidRPr="007A2E48">
              <w:t>座</w:t>
            </w:r>
          </w:p>
        </w:tc>
      </w:tr>
      <w:tr w:rsidR="00D06385" w:rsidRPr="007A2E48" w:rsidTr="00D21838">
        <w:trPr>
          <w:trHeight w:val="454"/>
          <w:jc w:val="center"/>
        </w:trPr>
        <w:tc>
          <w:tcPr>
            <w:tcW w:w="828" w:type="dxa"/>
            <w:shd w:val="clear" w:color="auto" w:fill="D9D9D9"/>
            <w:vAlign w:val="center"/>
          </w:tcPr>
          <w:p w:rsidR="00D06385" w:rsidRPr="007A2E48" w:rsidRDefault="00D06385" w:rsidP="00D21838">
            <w:pPr>
              <w:jc w:val="both"/>
              <w:rPr>
                <w:b/>
              </w:rPr>
            </w:pPr>
            <w:r w:rsidRPr="007A2E48">
              <w:rPr>
                <w:b/>
              </w:rPr>
              <w:t>編號</w:t>
            </w:r>
          </w:p>
        </w:tc>
        <w:tc>
          <w:tcPr>
            <w:tcW w:w="3355" w:type="dxa"/>
            <w:gridSpan w:val="2"/>
            <w:shd w:val="clear" w:color="auto" w:fill="D9D9D9"/>
            <w:vAlign w:val="center"/>
          </w:tcPr>
          <w:p w:rsidR="00D06385" w:rsidRPr="007A2E48" w:rsidRDefault="00D06385" w:rsidP="00D21838">
            <w:pPr>
              <w:jc w:val="both"/>
              <w:rPr>
                <w:b/>
              </w:rPr>
            </w:pPr>
            <w:r w:rsidRPr="007A2E48">
              <w:rPr>
                <w:rFonts w:hint="eastAsia"/>
                <w:b/>
              </w:rPr>
              <w:t>電力設施</w:t>
            </w:r>
            <w:r w:rsidRPr="007A2E48">
              <w:rPr>
                <w:b/>
              </w:rPr>
              <w:t>名稱</w:t>
            </w:r>
            <w:r w:rsidRPr="007A2E48">
              <w:rPr>
                <w:rFonts w:hint="eastAsia"/>
                <w:b/>
              </w:rPr>
              <w:br/>
              <w:t>(</w:t>
            </w:r>
            <w:r w:rsidRPr="007A2E48">
              <w:rPr>
                <w:rFonts w:hint="eastAsia"/>
                <w:b/>
              </w:rPr>
              <w:t>變電箱、變電所、高壓電塔、既有電波發射臺</w:t>
            </w:r>
            <w:r w:rsidRPr="007A2E48">
              <w:rPr>
                <w:rFonts w:hint="eastAsia"/>
                <w:b/>
              </w:rPr>
              <w:t>)</w:t>
            </w:r>
          </w:p>
        </w:tc>
        <w:tc>
          <w:tcPr>
            <w:tcW w:w="4182" w:type="dxa"/>
            <w:shd w:val="clear" w:color="auto" w:fill="D9D9D9"/>
            <w:vAlign w:val="center"/>
          </w:tcPr>
          <w:p w:rsidR="00D06385" w:rsidRPr="007A2E48" w:rsidRDefault="00D06385" w:rsidP="00D21838">
            <w:pPr>
              <w:jc w:val="both"/>
              <w:rPr>
                <w:b/>
              </w:rPr>
            </w:pPr>
            <w:r w:rsidRPr="007A2E48">
              <w:rPr>
                <w:b/>
              </w:rPr>
              <w:t>距離</w:t>
            </w:r>
            <w:r w:rsidRPr="007A2E48">
              <w:rPr>
                <w:rFonts w:hint="eastAsia"/>
                <w:b/>
              </w:rPr>
              <w:t>校</w:t>
            </w:r>
            <w:r w:rsidRPr="007A2E48">
              <w:rPr>
                <w:b/>
              </w:rPr>
              <w:t>區距離</w:t>
            </w:r>
          </w:p>
        </w:tc>
      </w:tr>
      <w:tr w:rsidR="00D06385" w:rsidRPr="007A2E48" w:rsidTr="00D21838">
        <w:trPr>
          <w:trHeight w:val="454"/>
          <w:jc w:val="center"/>
        </w:trPr>
        <w:tc>
          <w:tcPr>
            <w:tcW w:w="828" w:type="dxa"/>
            <w:shd w:val="clear" w:color="auto" w:fill="auto"/>
            <w:vAlign w:val="center"/>
          </w:tcPr>
          <w:p w:rsidR="00D06385" w:rsidRPr="007A2E48" w:rsidRDefault="00D06385" w:rsidP="00D21838">
            <w:pPr>
              <w:jc w:val="both"/>
            </w:pPr>
            <w:r w:rsidRPr="007A2E48">
              <w:t>01</w:t>
            </w:r>
          </w:p>
        </w:tc>
        <w:tc>
          <w:tcPr>
            <w:tcW w:w="3355" w:type="dxa"/>
            <w:gridSpan w:val="2"/>
            <w:shd w:val="clear" w:color="auto" w:fill="auto"/>
            <w:vAlign w:val="center"/>
          </w:tcPr>
          <w:p w:rsidR="00D06385" w:rsidRPr="007A2E48" w:rsidRDefault="00D06385" w:rsidP="00D21838">
            <w:pPr>
              <w:jc w:val="both"/>
            </w:pPr>
            <w:r w:rsidRPr="007A2E48">
              <w:rPr>
                <w:rFonts w:hint="eastAsia"/>
                <w:lang w:eastAsia="zh-HK"/>
              </w:rPr>
              <w:t>變電箱</w:t>
            </w:r>
          </w:p>
        </w:tc>
        <w:tc>
          <w:tcPr>
            <w:tcW w:w="4182" w:type="dxa"/>
            <w:shd w:val="clear" w:color="auto" w:fill="auto"/>
            <w:vAlign w:val="center"/>
          </w:tcPr>
          <w:p w:rsidR="00D06385" w:rsidRPr="007A2E48" w:rsidRDefault="00D06385" w:rsidP="00D21838">
            <w:pPr>
              <w:jc w:val="both"/>
            </w:pPr>
            <w:r w:rsidRPr="007A2E48">
              <w:t>距離</w:t>
            </w:r>
            <w:r w:rsidRPr="007A2E48">
              <w:rPr>
                <w:rFonts w:hint="eastAsia"/>
              </w:rPr>
              <w:t>校</w:t>
            </w:r>
            <w:r w:rsidRPr="007A2E48">
              <w:t>區</w:t>
            </w:r>
            <w:r w:rsidRPr="007A2E48">
              <w:t xml:space="preserve"> </w:t>
            </w:r>
            <w:r w:rsidRPr="007A2E48">
              <w:rPr>
                <w:rFonts w:hint="eastAsia"/>
              </w:rPr>
              <w:t xml:space="preserve"> 10 </w:t>
            </w:r>
            <w:r w:rsidRPr="007A2E48">
              <w:t>公尺</w:t>
            </w:r>
          </w:p>
        </w:tc>
      </w:tr>
      <w:tr w:rsidR="00D06385" w:rsidRPr="007A2E48" w:rsidTr="00D21838">
        <w:trPr>
          <w:trHeight w:val="454"/>
          <w:jc w:val="center"/>
        </w:trPr>
        <w:tc>
          <w:tcPr>
            <w:tcW w:w="828" w:type="dxa"/>
            <w:shd w:val="clear" w:color="auto" w:fill="auto"/>
            <w:vAlign w:val="center"/>
          </w:tcPr>
          <w:p w:rsidR="00D06385" w:rsidRPr="007A2E48" w:rsidRDefault="00D06385" w:rsidP="00D21838">
            <w:pPr>
              <w:jc w:val="both"/>
            </w:pPr>
            <w:r w:rsidRPr="007A2E48">
              <w:t>02</w:t>
            </w:r>
          </w:p>
        </w:tc>
        <w:tc>
          <w:tcPr>
            <w:tcW w:w="3355" w:type="dxa"/>
            <w:gridSpan w:val="2"/>
            <w:shd w:val="clear" w:color="auto" w:fill="auto"/>
            <w:vAlign w:val="center"/>
          </w:tcPr>
          <w:p w:rsidR="00D06385" w:rsidRPr="007A2E48" w:rsidRDefault="00D06385" w:rsidP="00D21838">
            <w:pPr>
              <w:jc w:val="both"/>
            </w:pPr>
          </w:p>
        </w:tc>
        <w:tc>
          <w:tcPr>
            <w:tcW w:w="4182" w:type="dxa"/>
            <w:shd w:val="clear" w:color="auto" w:fill="auto"/>
            <w:vAlign w:val="center"/>
          </w:tcPr>
          <w:p w:rsidR="00D06385" w:rsidRPr="007A2E48" w:rsidRDefault="00D06385" w:rsidP="00D21838">
            <w:pPr>
              <w:jc w:val="both"/>
            </w:pPr>
            <w:r w:rsidRPr="007A2E48">
              <w:t>距離</w:t>
            </w:r>
            <w:r w:rsidRPr="007A2E48">
              <w:rPr>
                <w:rFonts w:hint="eastAsia"/>
              </w:rPr>
              <w:t>校</w:t>
            </w:r>
            <w:r w:rsidRPr="007A2E48">
              <w:t>區</w:t>
            </w:r>
            <w:r w:rsidRPr="007A2E48">
              <w:t xml:space="preserve"> </w:t>
            </w:r>
            <w:r w:rsidRPr="007A2E48">
              <w:rPr>
                <w:rFonts w:hint="eastAsia"/>
              </w:rPr>
              <w:t xml:space="preserve">    </w:t>
            </w:r>
            <w:r w:rsidRPr="007A2E48">
              <w:t>公尺</w:t>
            </w:r>
          </w:p>
        </w:tc>
      </w:tr>
      <w:tr w:rsidR="00D06385" w:rsidRPr="007A2E48" w:rsidTr="00D21838">
        <w:trPr>
          <w:trHeight w:val="454"/>
          <w:jc w:val="center"/>
        </w:trPr>
        <w:tc>
          <w:tcPr>
            <w:tcW w:w="828" w:type="dxa"/>
            <w:shd w:val="clear" w:color="auto" w:fill="auto"/>
            <w:vAlign w:val="center"/>
          </w:tcPr>
          <w:p w:rsidR="00D06385" w:rsidRPr="007A2E48" w:rsidRDefault="00D06385" w:rsidP="00D21838">
            <w:pPr>
              <w:jc w:val="both"/>
            </w:pPr>
            <w:r w:rsidRPr="007A2E48">
              <w:t>03</w:t>
            </w:r>
          </w:p>
        </w:tc>
        <w:tc>
          <w:tcPr>
            <w:tcW w:w="3355" w:type="dxa"/>
            <w:gridSpan w:val="2"/>
            <w:shd w:val="clear" w:color="auto" w:fill="auto"/>
            <w:vAlign w:val="center"/>
          </w:tcPr>
          <w:p w:rsidR="00D06385" w:rsidRPr="007A2E48" w:rsidRDefault="00D06385" w:rsidP="00D21838">
            <w:pPr>
              <w:jc w:val="both"/>
            </w:pPr>
          </w:p>
        </w:tc>
        <w:tc>
          <w:tcPr>
            <w:tcW w:w="4182" w:type="dxa"/>
            <w:shd w:val="clear" w:color="auto" w:fill="auto"/>
            <w:vAlign w:val="center"/>
          </w:tcPr>
          <w:p w:rsidR="00D06385" w:rsidRPr="007A2E48" w:rsidRDefault="00D06385" w:rsidP="00D21838">
            <w:pPr>
              <w:jc w:val="both"/>
            </w:pPr>
            <w:r w:rsidRPr="007A2E48">
              <w:t>距離</w:t>
            </w:r>
            <w:r w:rsidRPr="007A2E48">
              <w:rPr>
                <w:rFonts w:hint="eastAsia"/>
              </w:rPr>
              <w:t>校</w:t>
            </w:r>
            <w:r w:rsidRPr="007A2E48">
              <w:t>區</w:t>
            </w:r>
            <w:r w:rsidRPr="007A2E48">
              <w:t xml:space="preserve"> </w:t>
            </w:r>
            <w:r w:rsidRPr="007A2E48">
              <w:rPr>
                <w:rFonts w:hint="eastAsia"/>
              </w:rPr>
              <w:t xml:space="preserve">    </w:t>
            </w:r>
            <w:r w:rsidRPr="007A2E48">
              <w:t>公尺</w:t>
            </w:r>
          </w:p>
        </w:tc>
      </w:tr>
    </w:tbl>
    <w:p w:rsidR="00D06385" w:rsidRDefault="00D06385" w:rsidP="00D06385">
      <w:pPr>
        <w:pStyle w:val="4"/>
        <w:numPr>
          <w:ilvl w:val="3"/>
          <w:numId w:val="82"/>
        </w:numPr>
        <w:spacing w:before="180" w:after="180"/>
        <w:ind w:left="908"/>
      </w:pPr>
      <w:r>
        <w:rPr>
          <w:rFonts w:hint="eastAsia"/>
        </w:rPr>
        <w:t>校園</w:t>
      </w:r>
      <w:r w:rsidRPr="007B5056">
        <w:rPr>
          <w:rFonts w:hint="eastAsia"/>
        </w:rPr>
        <w:t>環境安全改善</w:t>
      </w:r>
    </w:p>
    <w:p w:rsidR="00D06385" w:rsidRDefault="00D06385" w:rsidP="00D06385">
      <w:pPr>
        <w:pStyle w:val="affffd"/>
        <w:ind w:left="480" w:firstLine="480"/>
      </w:pPr>
      <w:r w:rsidRPr="00D37BC4">
        <w:rPr>
          <w:rFonts w:hint="eastAsia"/>
        </w:rPr>
        <w:lastRenderedPageBreak/>
        <w:t>為提高</w:t>
      </w:r>
      <w:r>
        <w:rPr>
          <w:rFonts w:hint="eastAsia"/>
        </w:rPr>
        <w:t>學校</w:t>
      </w:r>
      <w:r w:rsidRPr="00D37BC4">
        <w:rPr>
          <w:rFonts w:hint="eastAsia"/>
        </w:rPr>
        <w:t>環境安全，應定期針對使用火源、瓦斯、電器等設備實施檢查及管理，檢查</w:t>
      </w:r>
      <w:r w:rsidRPr="006E071B">
        <w:rPr>
          <w:color w:val="FF0000"/>
        </w:rPr>
        <w:t>P</w:t>
      </w:r>
      <w:r>
        <w:rPr>
          <w:rFonts w:hint="eastAsia"/>
          <w:color w:val="FF0000"/>
        </w:rPr>
        <w:t>162~P164</w:t>
      </w:r>
      <w:r w:rsidRPr="006E071B">
        <w:rPr>
          <w:rFonts w:hint="eastAsia"/>
          <w:color w:val="FF0000"/>
        </w:rPr>
        <w:t>之</w:t>
      </w:r>
      <w:r>
        <w:rPr>
          <w:rFonts w:ascii="Arial" w:hAnsi="Arial" w:cs="Arial" w:hint="eastAsia"/>
          <w:color w:val="FF0000"/>
          <w:u w:val="single"/>
        </w:rPr>
        <w:t>校園環境安全檢查表</w:t>
      </w:r>
      <w:r w:rsidRPr="00D37BC4">
        <w:rPr>
          <w:rFonts w:hint="eastAsia"/>
        </w:rPr>
        <w:t>中所詳列之物品，並將不合格項目勾選出來，並進行改善，對檢查結果不符合安全要求，且危及人員安全無法立即改善處理之建築物與設施者，則須設置與張貼臨時警告標示避免人員接近，如</w:t>
      </w:r>
      <w:r>
        <w:rPr>
          <w:rFonts w:hint="eastAsia"/>
        </w:rPr>
        <w:t>校</w:t>
      </w:r>
      <w:r w:rsidRPr="00D37BC4">
        <w:rPr>
          <w:rFonts w:hint="eastAsia"/>
        </w:rPr>
        <w:t>內有施工時，應製作施工中防護計畫，並加強管理施工現場之火源等相關安全防護，並納入</w:t>
      </w:r>
      <w:r>
        <w:rPr>
          <w:rFonts w:hint="eastAsia"/>
        </w:rPr>
        <w:t>學校</w:t>
      </w:r>
      <w:r w:rsidRPr="00D37BC4">
        <w:rPr>
          <w:rFonts w:hint="eastAsia"/>
        </w:rPr>
        <w:t>防災計畫之中。</w:t>
      </w:r>
    </w:p>
    <w:p w:rsidR="00D06385" w:rsidRDefault="00D06385" w:rsidP="00D06385">
      <w:pPr>
        <w:pStyle w:val="4"/>
        <w:numPr>
          <w:ilvl w:val="3"/>
          <w:numId w:val="82"/>
        </w:numPr>
        <w:spacing w:before="180" w:after="180"/>
        <w:ind w:left="908"/>
      </w:pPr>
      <w:bookmarkStart w:id="423" w:name="_Toc317706729"/>
      <w:r w:rsidRPr="00D37BC4">
        <w:rPr>
          <w:rFonts w:hint="eastAsia"/>
        </w:rPr>
        <w:t>火災減災</w:t>
      </w:r>
      <w:bookmarkEnd w:id="423"/>
    </w:p>
    <w:p w:rsidR="00D06385" w:rsidRDefault="00D06385" w:rsidP="00D06385">
      <w:pPr>
        <w:pStyle w:val="affffd"/>
        <w:ind w:left="480" w:firstLine="480"/>
      </w:pPr>
      <w:r>
        <w:rPr>
          <w:rFonts w:hint="eastAsia"/>
        </w:rPr>
        <w:t>學校</w:t>
      </w:r>
      <w:r w:rsidRPr="00D37BC4">
        <w:rPr>
          <w:rFonts w:hint="eastAsia"/>
        </w:rPr>
        <w:t>最常遇到火災之場域，主要發生於廚房，減災工作亦由下列建議強化：</w:t>
      </w:r>
    </w:p>
    <w:p w:rsidR="00D06385" w:rsidRDefault="00D06385" w:rsidP="00D06385">
      <w:pPr>
        <w:pStyle w:val="5"/>
        <w:keepLines w:val="0"/>
        <w:numPr>
          <w:ilvl w:val="4"/>
          <w:numId w:val="82"/>
        </w:numPr>
        <w:adjustRightInd w:val="0"/>
        <w:snapToGrid w:val="0"/>
        <w:spacing w:beforeLines="50" w:before="180" w:afterLines="50" w:after="180" w:line="360" w:lineRule="auto"/>
        <w:jc w:val="both"/>
      </w:pPr>
      <w:r w:rsidRPr="00B7103C">
        <w:t>應製作避難逃生路線圖，清楚標示滅火器、消防栓設備位置，及通往室外之避難逃生路線，張貼於顯而易見之位置。</w:t>
      </w:r>
    </w:p>
    <w:p w:rsidR="00D06385" w:rsidRDefault="00D06385" w:rsidP="00D06385">
      <w:pPr>
        <w:pStyle w:val="5"/>
        <w:keepLines w:val="0"/>
        <w:numPr>
          <w:ilvl w:val="4"/>
          <w:numId w:val="82"/>
        </w:numPr>
        <w:adjustRightInd w:val="0"/>
        <w:snapToGrid w:val="0"/>
        <w:spacing w:beforeLines="50" w:before="180" w:afterLines="50" w:after="180" w:line="360" w:lineRule="auto"/>
        <w:jc w:val="both"/>
      </w:pPr>
      <w:r w:rsidRPr="00D37BC4">
        <w:rPr>
          <w:rFonts w:hint="eastAsia"/>
        </w:rPr>
        <w:t>廚房內外均應有滅火器，於滅火器、消防栓附近，張貼使用說明，每月進行一次自主檢查，並做成</w:t>
      </w:r>
      <w:r>
        <w:rPr>
          <w:rFonts w:hint="eastAsia"/>
        </w:rPr>
        <w:t>紀錄</w:t>
      </w:r>
      <w:r w:rsidRPr="00D37BC4">
        <w:rPr>
          <w:rFonts w:hint="eastAsia"/>
        </w:rPr>
        <w:t>備查。</w:t>
      </w:r>
    </w:p>
    <w:p w:rsidR="00D06385" w:rsidRDefault="00D06385" w:rsidP="00D06385">
      <w:pPr>
        <w:pStyle w:val="5"/>
        <w:keepLines w:val="0"/>
        <w:numPr>
          <w:ilvl w:val="4"/>
          <w:numId w:val="82"/>
        </w:numPr>
        <w:adjustRightInd w:val="0"/>
        <w:snapToGrid w:val="0"/>
        <w:spacing w:beforeLines="50" w:before="180" w:afterLines="50" w:after="180" w:line="360" w:lineRule="auto"/>
        <w:jc w:val="both"/>
      </w:pPr>
      <w:r w:rsidRPr="00D37BC4">
        <w:rPr>
          <w:rFonts w:hint="eastAsia"/>
        </w:rPr>
        <w:t>如使用桶裝瓦斯鋼瓶，應利用鐵鍊等物品，將桶裝瓦斯固定，廚房內之冰箱、櫃子等高度高於</w:t>
      </w:r>
      <w:r w:rsidRPr="00D37BC4">
        <w:t>1.5</w:t>
      </w:r>
      <w:r w:rsidRPr="00D37BC4">
        <w:rPr>
          <w:rFonts w:hint="eastAsia"/>
        </w:rPr>
        <w:t>公尺之大型物品，應強化固定使其不會移動，且大型櫥櫃、冰箱不應放置在主要通道上或門邊。</w:t>
      </w:r>
    </w:p>
    <w:p w:rsidR="00D06385" w:rsidRDefault="00D06385" w:rsidP="00D06385">
      <w:pPr>
        <w:pStyle w:val="5"/>
        <w:keepLines w:val="0"/>
        <w:numPr>
          <w:ilvl w:val="4"/>
          <w:numId w:val="82"/>
        </w:numPr>
        <w:adjustRightInd w:val="0"/>
        <w:snapToGrid w:val="0"/>
        <w:spacing w:beforeLines="50" w:before="180" w:afterLines="50" w:after="180" w:line="360" w:lineRule="auto"/>
        <w:jc w:val="both"/>
      </w:pPr>
      <w:r w:rsidRPr="00D37BC4">
        <w:rPr>
          <w:rFonts w:hint="eastAsia"/>
        </w:rPr>
        <w:t>使用桶裝瓦斯，應檢查有無鋼瓶檢驗卡、鋼瓶是否逾期未檢、鋼瓶外觀有無鏽蝕、變形。</w:t>
      </w:r>
    </w:p>
    <w:p w:rsidR="00D06385" w:rsidRDefault="00D06385" w:rsidP="00D06385">
      <w:pPr>
        <w:pStyle w:val="5"/>
        <w:keepLines w:val="0"/>
        <w:numPr>
          <w:ilvl w:val="4"/>
          <w:numId w:val="82"/>
        </w:numPr>
        <w:adjustRightInd w:val="0"/>
        <w:snapToGrid w:val="0"/>
        <w:spacing w:beforeLines="50" w:before="180" w:afterLines="50" w:after="180" w:line="360" w:lineRule="auto"/>
        <w:jc w:val="both"/>
      </w:pPr>
      <w:r w:rsidRPr="00D37BC4">
        <w:rPr>
          <w:rFonts w:hint="eastAsia"/>
        </w:rPr>
        <w:t>當使用瓦斯時應打開通風設備，使用完畢後，應關閉瓦斯總開關。</w:t>
      </w:r>
    </w:p>
    <w:p w:rsidR="00D06385" w:rsidRDefault="00D06385" w:rsidP="00D06385">
      <w:pPr>
        <w:pStyle w:val="5"/>
        <w:keepLines w:val="0"/>
        <w:numPr>
          <w:ilvl w:val="4"/>
          <w:numId w:val="82"/>
        </w:numPr>
        <w:adjustRightInd w:val="0"/>
        <w:snapToGrid w:val="0"/>
        <w:spacing w:beforeLines="50" w:before="180" w:afterLines="50" w:after="180" w:line="360" w:lineRule="auto"/>
        <w:jc w:val="both"/>
      </w:pPr>
      <w:r w:rsidRPr="00D37BC4">
        <w:rPr>
          <w:rFonts w:hint="eastAsia"/>
        </w:rPr>
        <w:t>定期針對使用火源、瓦斯、電器等設備實施檢查、管理，每月應檢查一次。</w:t>
      </w:r>
    </w:p>
    <w:p w:rsidR="00D06385" w:rsidRDefault="00D06385" w:rsidP="00D06385">
      <w:pPr>
        <w:pStyle w:val="5"/>
        <w:keepLines w:val="0"/>
        <w:numPr>
          <w:ilvl w:val="4"/>
          <w:numId w:val="82"/>
        </w:numPr>
        <w:adjustRightInd w:val="0"/>
        <w:snapToGrid w:val="0"/>
        <w:spacing w:beforeLines="50" w:before="180" w:afterLines="50" w:after="180" w:line="360" w:lineRule="auto"/>
        <w:jc w:val="both"/>
      </w:pPr>
      <w:r w:rsidRPr="00D37BC4">
        <w:rPr>
          <w:rFonts w:hint="eastAsia"/>
        </w:rPr>
        <w:t>廚房之工作人員，應定期參加防火避難教育訓練及研習，並納入全</w:t>
      </w:r>
      <w:r>
        <w:rPr>
          <w:rFonts w:hint="eastAsia"/>
        </w:rPr>
        <w:t>校</w:t>
      </w:r>
      <w:r w:rsidRPr="00D37BC4">
        <w:rPr>
          <w:rFonts w:hint="eastAsia"/>
        </w:rPr>
        <w:t>性防災演練之中。</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424" w:name="_Toc426210985"/>
      <w:bookmarkStart w:id="425" w:name="_Toc426210986"/>
      <w:bookmarkStart w:id="426" w:name="_Toc426210987"/>
      <w:bookmarkStart w:id="427" w:name="_Toc426210988"/>
      <w:bookmarkStart w:id="428" w:name="_Toc426210989"/>
      <w:bookmarkStart w:id="429" w:name="_Toc426210990"/>
      <w:bookmarkStart w:id="430" w:name="_Toc426210991"/>
      <w:bookmarkStart w:id="431" w:name="_Toc426210992"/>
      <w:bookmarkStart w:id="432" w:name="_Toc426210993"/>
      <w:bookmarkStart w:id="433" w:name="_Toc426210994"/>
      <w:bookmarkStart w:id="434" w:name="_Toc426210995"/>
      <w:bookmarkStart w:id="435" w:name="_Toc426210996"/>
      <w:bookmarkStart w:id="436" w:name="_Toc426210997"/>
      <w:bookmarkStart w:id="437" w:name="_Toc426210998"/>
      <w:bookmarkStart w:id="438" w:name="_Toc426210999"/>
      <w:bookmarkStart w:id="439" w:name="_Toc426211000"/>
      <w:bookmarkStart w:id="440" w:name="_Toc426211001"/>
      <w:bookmarkStart w:id="441" w:name="_Toc426211002"/>
      <w:bookmarkStart w:id="442" w:name="_Toc426211003"/>
      <w:bookmarkStart w:id="443" w:name="_Toc426211004"/>
      <w:bookmarkStart w:id="444" w:name="_Toc426211005"/>
      <w:bookmarkStart w:id="445" w:name="_Toc426211006"/>
      <w:bookmarkStart w:id="446" w:name="_Toc426211007"/>
      <w:bookmarkStart w:id="447" w:name="_Toc426211008"/>
      <w:bookmarkStart w:id="448" w:name="_Toc426211009"/>
      <w:bookmarkStart w:id="449" w:name="_Toc426211010"/>
      <w:bookmarkStart w:id="450" w:name="_Toc426211475"/>
      <w:bookmarkStart w:id="451" w:name="_Toc426211015"/>
      <w:bookmarkStart w:id="452" w:name="_Toc426211031"/>
      <w:bookmarkStart w:id="453" w:name="_Toc426211040"/>
      <w:bookmarkStart w:id="454" w:name="_Toc426211050"/>
      <w:bookmarkStart w:id="455" w:name="_Toc426211069"/>
      <w:bookmarkStart w:id="456" w:name="_Toc426211078"/>
      <w:bookmarkStart w:id="457" w:name="_Toc426211088"/>
      <w:bookmarkStart w:id="458" w:name="_Toc426211097"/>
      <w:bookmarkStart w:id="459" w:name="_Toc426211098"/>
      <w:bookmarkStart w:id="460" w:name="_Toc426211099"/>
      <w:bookmarkStart w:id="461" w:name="_Toc426211100"/>
      <w:bookmarkStart w:id="462" w:name="_Toc426211101"/>
      <w:bookmarkStart w:id="463" w:name="_Toc426211102"/>
      <w:bookmarkStart w:id="464" w:name="_Toc426211103"/>
      <w:bookmarkStart w:id="465" w:name="_Toc426211104"/>
      <w:bookmarkStart w:id="466" w:name="_Toc426211105"/>
      <w:bookmarkStart w:id="467" w:name="_Toc426211106"/>
      <w:bookmarkStart w:id="468" w:name="_Toc426211107"/>
      <w:bookmarkStart w:id="469" w:name="_Toc426211108"/>
      <w:bookmarkStart w:id="470" w:name="_Toc426211109"/>
      <w:bookmarkStart w:id="471" w:name="_Toc426211110"/>
      <w:bookmarkStart w:id="472" w:name="_Toc426211111"/>
      <w:bookmarkStart w:id="473" w:name="_Toc426211112"/>
      <w:bookmarkStart w:id="474" w:name="_Toc426211113"/>
      <w:bookmarkStart w:id="475" w:name="_Toc426211114"/>
      <w:bookmarkStart w:id="476" w:name="_Toc426211115"/>
      <w:bookmarkStart w:id="477" w:name="_Toc426211116"/>
      <w:bookmarkStart w:id="478" w:name="_Toc426211117"/>
      <w:bookmarkStart w:id="479" w:name="_Toc426211118"/>
      <w:bookmarkStart w:id="480" w:name="_Toc426211119"/>
      <w:bookmarkStart w:id="481" w:name="_Toc426211120"/>
      <w:bookmarkStart w:id="482" w:name="_Toc426211121"/>
      <w:bookmarkStart w:id="483" w:name="_Toc426211122"/>
      <w:bookmarkStart w:id="484" w:name="_Toc426211123"/>
      <w:bookmarkStart w:id="485" w:name="_Toc426211124"/>
      <w:bookmarkStart w:id="486" w:name="_Toc426211125"/>
      <w:bookmarkStart w:id="487" w:name="_Toc426211126"/>
      <w:bookmarkStart w:id="488" w:name="_Toc426211127"/>
      <w:bookmarkStart w:id="489" w:name="_Toc426211140"/>
      <w:bookmarkStart w:id="490" w:name="_Toc437358805"/>
      <w:bookmarkStart w:id="491" w:name="_Toc26350045"/>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r>
        <w:rPr>
          <w:rFonts w:hint="eastAsia"/>
        </w:rPr>
        <w:t>災害應變工作事項</w:t>
      </w:r>
      <w:bookmarkEnd w:id="489"/>
      <w:bookmarkEnd w:id="490"/>
      <w:bookmarkEnd w:id="491"/>
    </w:p>
    <w:p w:rsidR="00D06385" w:rsidRDefault="00D06385" w:rsidP="00D06385">
      <w:pPr>
        <w:pStyle w:val="4"/>
        <w:numPr>
          <w:ilvl w:val="3"/>
          <w:numId w:val="82"/>
        </w:numPr>
        <w:spacing w:before="180" w:after="180"/>
      </w:pPr>
      <w:r>
        <w:rPr>
          <w:rFonts w:hint="eastAsia"/>
        </w:rPr>
        <w:t>學校</w:t>
      </w:r>
      <w:r w:rsidRPr="00D37BC4">
        <w:rPr>
          <w:rFonts w:hint="eastAsia"/>
        </w:rPr>
        <w:t>發生火災時，由發現人員立即尋找最近處之消防栓或滅火器，按下警報器，通知師生發生火災，並進一步嘗試使用滅火器或消防栓滅火。</w:t>
      </w:r>
    </w:p>
    <w:p w:rsidR="00D06385" w:rsidRDefault="00D06385" w:rsidP="00D06385">
      <w:pPr>
        <w:pStyle w:val="4"/>
        <w:numPr>
          <w:ilvl w:val="3"/>
          <w:numId w:val="82"/>
        </w:numPr>
        <w:spacing w:before="180" w:after="180"/>
      </w:pPr>
      <w:r>
        <w:rPr>
          <w:rFonts w:hint="eastAsia"/>
        </w:rPr>
        <w:lastRenderedPageBreak/>
        <w:t>指揮官（校</w:t>
      </w:r>
      <w:r w:rsidRPr="00D37BC4">
        <w:rPr>
          <w:rFonts w:hint="eastAsia"/>
        </w:rPr>
        <w:t>長或負責人）依據起火點、風向、風勢、火災程度、</w:t>
      </w:r>
      <w:r>
        <w:rPr>
          <w:rFonts w:hint="eastAsia"/>
        </w:rPr>
        <w:t>煙</w:t>
      </w:r>
      <w:r w:rsidRPr="00D37BC4">
        <w:rPr>
          <w:rFonts w:hint="eastAsia"/>
        </w:rPr>
        <w:t>的擴散狀況、滅火器作業實施狀況等，判斷是否進行疏散。</w:t>
      </w:r>
    </w:p>
    <w:p w:rsidR="00D06385" w:rsidRDefault="00D06385" w:rsidP="00D06385">
      <w:pPr>
        <w:pStyle w:val="4"/>
        <w:numPr>
          <w:ilvl w:val="3"/>
          <w:numId w:val="82"/>
        </w:numPr>
        <w:spacing w:before="180" w:after="180"/>
      </w:pPr>
      <w:r w:rsidRPr="00D37BC4">
        <w:rPr>
          <w:rFonts w:hint="eastAsia"/>
        </w:rPr>
        <w:t>疏散逃生注意事項</w:t>
      </w:r>
    </w:p>
    <w:p w:rsidR="00D06385" w:rsidRPr="008C517F" w:rsidRDefault="00D06385" w:rsidP="00D06385">
      <w:pPr>
        <w:pStyle w:val="5"/>
        <w:keepLines w:val="0"/>
        <w:numPr>
          <w:ilvl w:val="4"/>
          <w:numId w:val="82"/>
        </w:numPr>
        <w:adjustRightInd w:val="0"/>
        <w:snapToGrid w:val="0"/>
        <w:spacing w:beforeLines="50" w:before="180" w:afterLines="50" w:after="180" w:line="360" w:lineRule="auto"/>
      </w:pPr>
      <w:r w:rsidRPr="008C517F">
        <w:rPr>
          <w:rFonts w:hint="eastAsia"/>
        </w:rPr>
        <w:t>避難引導組</w:t>
      </w:r>
      <w:r w:rsidRPr="008C517F">
        <w:t>人員應手持適當標示及</w:t>
      </w:r>
      <w:r w:rsidRPr="008C517F">
        <w:rPr>
          <w:rFonts w:hint="eastAsia"/>
        </w:rPr>
        <w:t>學生</w:t>
      </w:r>
      <w:r w:rsidRPr="008C517F">
        <w:t>名單，引導</w:t>
      </w:r>
      <w:r w:rsidRPr="008C517F">
        <w:rPr>
          <w:rFonts w:hint="eastAsia"/>
        </w:rPr>
        <w:t>學生</w:t>
      </w:r>
      <w:r w:rsidRPr="008C517F">
        <w:t>依疏散避難路線</w:t>
      </w:r>
      <w:r>
        <w:rPr>
          <w:rFonts w:hint="eastAsia"/>
        </w:rPr>
        <w:t>向</w:t>
      </w:r>
      <w:r w:rsidRPr="008C517F">
        <w:t>建築物外部逃生。</w:t>
      </w:r>
    </w:p>
    <w:p w:rsidR="00D06385" w:rsidRPr="008C517F" w:rsidRDefault="00D06385" w:rsidP="00D06385">
      <w:pPr>
        <w:pStyle w:val="5"/>
        <w:keepLines w:val="0"/>
        <w:numPr>
          <w:ilvl w:val="4"/>
          <w:numId w:val="82"/>
        </w:numPr>
        <w:adjustRightInd w:val="0"/>
        <w:snapToGrid w:val="0"/>
        <w:spacing w:beforeLines="50" w:before="180" w:afterLines="50" w:after="180" w:line="360" w:lineRule="auto"/>
      </w:pPr>
      <w:r w:rsidRPr="008C517F">
        <w:t>進行逃生避難時，應優先選擇未受火煙影響之安全門及安全梯等逃生避難設施引導幼兒避難，如逃生避難設施無法提供逃生避難時，方可使用器具作為逃生輔助工具，如二樓以上人員使用緩降梯等避難器具自建築物外部進行逃生時，應確認無安全顧慮，並能確實掌握避難者動向。</w:t>
      </w:r>
    </w:p>
    <w:p w:rsidR="00D06385" w:rsidRPr="008C517F" w:rsidRDefault="00D06385" w:rsidP="00D06385">
      <w:pPr>
        <w:pStyle w:val="5"/>
        <w:keepLines w:val="0"/>
        <w:numPr>
          <w:ilvl w:val="4"/>
          <w:numId w:val="82"/>
        </w:numPr>
        <w:adjustRightInd w:val="0"/>
        <w:snapToGrid w:val="0"/>
        <w:spacing w:beforeLines="50" w:before="180" w:afterLines="50" w:after="180" w:line="360" w:lineRule="auto"/>
      </w:pPr>
      <w:r w:rsidRPr="008C517F">
        <w:t>至安全地點後，</w:t>
      </w:r>
      <w:r w:rsidRPr="008C517F">
        <w:rPr>
          <w:rFonts w:hint="eastAsia"/>
        </w:rPr>
        <w:t>避難引導組</w:t>
      </w:r>
      <w:r w:rsidRPr="008C517F">
        <w:t>應清查</w:t>
      </w:r>
      <w:r w:rsidRPr="008C517F">
        <w:rPr>
          <w:rFonts w:hint="eastAsia"/>
        </w:rPr>
        <w:t>學生</w:t>
      </w:r>
      <w:r w:rsidRPr="008C517F">
        <w:t>人數，並向通報組報告所在地點及師生狀態。</w:t>
      </w:r>
    </w:p>
    <w:p w:rsidR="00D06385" w:rsidRPr="008C517F" w:rsidRDefault="00D06385" w:rsidP="00D06385">
      <w:pPr>
        <w:pStyle w:val="5"/>
        <w:keepLines w:val="0"/>
        <w:numPr>
          <w:ilvl w:val="4"/>
          <w:numId w:val="82"/>
        </w:numPr>
        <w:adjustRightInd w:val="0"/>
        <w:snapToGrid w:val="0"/>
        <w:spacing w:beforeLines="50" w:before="180" w:afterLines="50" w:after="180" w:line="360" w:lineRule="auto"/>
      </w:pPr>
      <w:r w:rsidRPr="008C517F">
        <w:rPr>
          <w:rFonts w:hint="eastAsia"/>
        </w:rPr>
        <w:t>火災災害</w:t>
      </w:r>
      <w:r>
        <w:rPr>
          <w:rFonts w:hint="eastAsia"/>
        </w:rPr>
        <w:t>校</w:t>
      </w:r>
      <w:r w:rsidRPr="008C517F">
        <w:rPr>
          <w:rFonts w:hint="eastAsia"/>
        </w:rPr>
        <w:t>園應變工作流程</w:t>
      </w:r>
    </w:p>
    <w:p w:rsidR="00D06385" w:rsidRDefault="00D06385" w:rsidP="00D06385">
      <w:pPr>
        <w:pStyle w:val="affffd"/>
        <w:ind w:left="480" w:firstLine="480"/>
      </w:pPr>
      <w:r>
        <w:rPr>
          <w:rFonts w:hint="eastAsia"/>
        </w:rPr>
        <w:t>火災災</w:t>
      </w:r>
      <w:r w:rsidRPr="00CC64CC">
        <w:rPr>
          <w:rFonts w:hint="eastAsia"/>
        </w:rPr>
        <w:t>害應變工作事項包含</w:t>
      </w:r>
      <w:r>
        <w:rPr>
          <w:rFonts w:hint="eastAsia"/>
        </w:rPr>
        <w:t>校園</w:t>
      </w:r>
      <w:r w:rsidRPr="00CB6A8B">
        <w:rPr>
          <w:rFonts w:hint="eastAsia"/>
        </w:rPr>
        <w:t>災害防救應變組織之運作</w:t>
      </w:r>
      <w:r w:rsidRPr="00CC64CC">
        <w:rPr>
          <w:rFonts w:hint="eastAsia"/>
        </w:rPr>
        <w:t>、正確使用</w:t>
      </w:r>
      <w:r>
        <w:rPr>
          <w:rFonts w:hint="eastAsia"/>
        </w:rPr>
        <w:t>火災緊急應變守則</w:t>
      </w:r>
      <w:r>
        <w:rPr>
          <w:rFonts w:hint="eastAsia"/>
        </w:rPr>
        <w:t>(</w:t>
      </w:r>
      <w:r w:rsidRPr="00CC64CC">
        <w:rPr>
          <w:rFonts w:hint="eastAsia"/>
        </w:rPr>
        <w:t>RACE</w:t>
      </w:r>
      <w:r>
        <w:rPr>
          <w:rFonts w:hint="eastAsia"/>
        </w:rPr>
        <w:t>)</w:t>
      </w:r>
      <w:r w:rsidRPr="00CC64CC">
        <w:rPr>
          <w:rFonts w:hint="eastAsia"/>
        </w:rPr>
        <w:t>、避難疏散之執行</w:t>
      </w:r>
      <w:r>
        <w:rPr>
          <w:rFonts w:hint="eastAsia"/>
        </w:rPr>
        <w:t>、</w:t>
      </w:r>
      <w:r w:rsidRPr="00CC64CC">
        <w:rPr>
          <w:rFonts w:hint="eastAsia"/>
        </w:rPr>
        <w:t>初期滅火</w:t>
      </w:r>
      <w:r>
        <w:rPr>
          <w:rFonts w:hint="eastAsia"/>
        </w:rPr>
        <w:t>、</w:t>
      </w:r>
      <w:r w:rsidRPr="00CC64CC">
        <w:rPr>
          <w:rFonts w:hint="eastAsia"/>
        </w:rPr>
        <w:t>緊急救護</w:t>
      </w:r>
      <w:r>
        <w:rPr>
          <w:rFonts w:hint="eastAsia"/>
        </w:rPr>
        <w:t>實施</w:t>
      </w:r>
      <w:r w:rsidRPr="00CC64CC">
        <w:rPr>
          <w:rFonts w:hint="eastAsia"/>
        </w:rPr>
        <w:t>、</w:t>
      </w:r>
      <w:r>
        <w:rPr>
          <w:rFonts w:hint="eastAsia"/>
        </w:rPr>
        <w:t>災情通報、</w:t>
      </w:r>
      <w:r w:rsidRPr="00F221EA">
        <w:rPr>
          <w:rFonts w:hint="eastAsia"/>
        </w:rPr>
        <w:t>毀損建物與設施之警戒標示</w:t>
      </w:r>
      <w:r>
        <w:rPr>
          <w:rFonts w:hint="eastAsia"/>
        </w:rPr>
        <w:t>及</w:t>
      </w:r>
      <w:r w:rsidRPr="008C0309">
        <w:t>啟動社區住戶與家長之協助</w:t>
      </w:r>
      <w:r>
        <w:rPr>
          <w:rFonts w:hint="eastAsia"/>
        </w:rPr>
        <w:t>等</w:t>
      </w:r>
      <w:r w:rsidRPr="00CC64CC">
        <w:rPr>
          <w:rFonts w:hint="eastAsia"/>
        </w:rPr>
        <w:t>內容，其詳細災害應變</w:t>
      </w:r>
      <w:r>
        <w:rPr>
          <w:rFonts w:hint="eastAsia"/>
        </w:rPr>
        <w:t>工作</w:t>
      </w:r>
      <w:r w:rsidRPr="00CC64CC">
        <w:rPr>
          <w:rFonts w:hint="eastAsia"/>
        </w:rPr>
        <w:t>流程如</w:t>
      </w:r>
      <w:r>
        <w:fldChar w:fldCharType="begin"/>
      </w:r>
      <w:r>
        <w:instrText xml:space="preserve"> </w:instrText>
      </w:r>
      <w:r>
        <w:rPr>
          <w:rFonts w:hint="eastAsia"/>
        </w:rPr>
        <w:instrText>REF _Ref420937842 \h</w:instrText>
      </w:r>
      <w:r>
        <w:instrText xml:space="preserve"> </w:instrText>
      </w:r>
      <w:r>
        <w:fldChar w:fldCharType="separate"/>
      </w:r>
      <w:r w:rsidR="00042669">
        <w:rPr>
          <w:rFonts w:hint="eastAsia"/>
        </w:rPr>
        <w:t>圖</w:t>
      </w:r>
      <w:r w:rsidR="00042669">
        <w:rPr>
          <w:rFonts w:hint="eastAsia"/>
        </w:rPr>
        <w:t xml:space="preserve">8- </w:t>
      </w:r>
      <w:r w:rsidR="00042669">
        <w:rPr>
          <w:noProof/>
        </w:rPr>
        <w:t>1</w:t>
      </w:r>
      <w:r>
        <w:fldChar w:fldCharType="end"/>
      </w:r>
      <w:r w:rsidRPr="00CC64CC">
        <w:rPr>
          <w:rFonts w:hint="eastAsia"/>
        </w:rPr>
        <w:t>所示。</w:t>
      </w:r>
    </w:p>
    <w:p w:rsidR="00D06385" w:rsidRPr="00CC64CC" w:rsidRDefault="00D06385" w:rsidP="00D06385">
      <w:pPr>
        <w:jc w:val="center"/>
      </w:pPr>
      <w:r>
        <w:rPr>
          <w:noProof/>
        </w:rPr>
        <w:lastRenderedPageBreak/>
        <w:drawing>
          <wp:inline distT="0" distB="0" distL="0" distR="0" wp14:anchorId="78468AEC" wp14:editId="454C7F90">
            <wp:extent cx="4943475" cy="6496050"/>
            <wp:effectExtent l="19050" t="0" r="9525" b="0"/>
            <wp:docPr id="16" name="圖片 14" descr="擷取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擷取7.JPG"/>
                    <pic:cNvPicPr>
                      <a:picLocks noChangeAspect="1" noChangeArrowheads="1"/>
                    </pic:cNvPicPr>
                  </pic:nvPicPr>
                  <pic:blipFill>
                    <a:blip r:embed="rId92" cstate="print"/>
                    <a:srcRect/>
                    <a:stretch>
                      <a:fillRect/>
                    </a:stretch>
                  </pic:blipFill>
                  <pic:spPr bwMode="auto">
                    <a:xfrm>
                      <a:off x="0" y="0"/>
                      <a:ext cx="4943475" cy="6496050"/>
                    </a:xfrm>
                    <a:prstGeom prst="rect">
                      <a:avLst/>
                    </a:prstGeom>
                    <a:noFill/>
                    <a:ln w="9525">
                      <a:noFill/>
                      <a:miter lim="800000"/>
                      <a:headEnd/>
                      <a:tailEnd/>
                    </a:ln>
                  </pic:spPr>
                </pic:pic>
              </a:graphicData>
            </a:graphic>
          </wp:inline>
        </w:drawing>
      </w:r>
    </w:p>
    <w:p w:rsidR="00D06385" w:rsidRDefault="00D06385" w:rsidP="00D06385">
      <w:pPr>
        <w:pStyle w:val="affffc"/>
      </w:pPr>
      <w:bookmarkStart w:id="492" w:name="_Ref420937842"/>
      <w:bookmarkStart w:id="493" w:name="_Toc426211437"/>
      <w:bookmarkStart w:id="494" w:name="_Toc437358858"/>
      <w:bookmarkStart w:id="495" w:name="_Toc26339282"/>
      <w:r>
        <w:rPr>
          <w:rFonts w:hint="eastAsia"/>
        </w:rPr>
        <w:t>圖</w:t>
      </w:r>
      <w:r>
        <w:rPr>
          <w:rFonts w:hint="eastAsia"/>
        </w:rPr>
        <w:t xml:space="preserve">8- </w:t>
      </w:r>
      <w:r>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fldChar w:fldCharType="separate"/>
      </w:r>
      <w:r w:rsidR="00042669">
        <w:rPr>
          <w:noProof/>
        </w:rPr>
        <w:t>1</w:t>
      </w:r>
      <w:r>
        <w:fldChar w:fldCharType="end"/>
      </w:r>
      <w:bookmarkEnd w:id="492"/>
      <w:r>
        <w:rPr>
          <w:rFonts w:hint="eastAsia"/>
        </w:rPr>
        <w:t>火災災害校園應變工作流程圖</w:t>
      </w:r>
      <w:bookmarkEnd w:id="493"/>
      <w:bookmarkEnd w:id="494"/>
      <w:bookmarkEnd w:id="495"/>
    </w:p>
    <w:p w:rsidR="00D06385" w:rsidRPr="000312F0" w:rsidRDefault="00D06385" w:rsidP="00D06385"/>
    <w:p w:rsidR="00D06385" w:rsidRDefault="00D06385" w:rsidP="00D06385">
      <w:pPr>
        <w:pStyle w:val="2"/>
        <w:keepNext w:val="0"/>
        <w:numPr>
          <w:ilvl w:val="1"/>
          <w:numId w:val="82"/>
        </w:numPr>
        <w:adjustRightInd w:val="0"/>
        <w:snapToGrid w:val="0"/>
        <w:spacing w:beforeLines="50" w:before="180" w:afterLines="50" w:after="180" w:line="360" w:lineRule="auto"/>
      </w:pPr>
      <w:bookmarkStart w:id="496" w:name="_Toc438853616"/>
      <w:bookmarkStart w:id="497" w:name="_Toc26350046"/>
      <w:r w:rsidRPr="00327367">
        <w:rPr>
          <w:rFonts w:hint="eastAsia"/>
        </w:rPr>
        <w:t>交通事故</w:t>
      </w:r>
      <w:r>
        <w:rPr>
          <w:rFonts w:hint="eastAsia"/>
        </w:rPr>
        <w:t>預防</w:t>
      </w:r>
      <w:r w:rsidRPr="00327367">
        <w:rPr>
          <w:rFonts w:hint="eastAsia"/>
        </w:rPr>
        <w:t>及應變事項</w:t>
      </w:r>
      <w:bookmarkEnd w:id="496"/>
      <w:bookmarkEnd w:id="497"/>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498" w:name="_Toc438853617"/>
      <w:bookmarkStart w:id="499" w:name="_Toc26350047"/>
      <w:r>
        <w:rPr>
          <w:rFonts w:hint="eastAsia"/>
        </w:rPr>
        <w:t>平時預防工作事項</w:t>
      </w:r>
      <w:bookmarkEnd w:id="498"/>
      <w:bookmarkEnd w:id="499"/>
    </w:p>
    <w:p w:rsidR="00D06385" w:rsidRDefault="00D06385" w:rsidP="00D06385">
      <w:pPr>
        <w:pStyle w:val="affffd"/>
        <w:ind w:left="480" w:firstLine="480"/>
      </w:pPr>
      <w:r w:rsidRPr="00D37BC4">
        <w:rPr>
          <w:rFonts w:hint="eastAsia"/>
        </w:rPr>
        <w:lastRenderedPageBreak/>
        <w:t>以「</w:t>
      </w:r>
      <w:r>
        <w:rPr>
          <w:rFonts w:hint="eastAsia"/>
        </w:rPr>
        <w:t>避難引導</w:t>
      </w:r>
      <w:r w:rsidRPr="00D37BC4">
        <w:rPr>
          <w:rFonts w:hint="eastAsia"/>
        </w:rPr>
        <w:t>組」為中心，</w:t>
      </w:r>
      <w:r>
        <w:rPr>
          <w:rFonts w:hint="eastAsia"/>
        </w:rPr>
        <w:t>學校教師依職責配合推動交通安全教育事宜，編訂學校「交通安全教育實施計畫」，可納入校</w:t>
      </w:r>
      <w:r w:rsidRPr="00D37BC4">
        <w:rPr>
          <w:rFonts w:hint="eastAsia"/>
        </w:rPr>
        <w:t>園災害防救計畫書中，為</w:t>
      </w:r>
      <w:r>
        <w:rPr>
          <w:rFonts w:hint="eastAsia"/>
        </w:rPr>
        <w:t>學校</w:t>
      </w:r>
      <w:r w:rsidRPr="00D37BC4">
        <w:rPr>
          <w:rFonts w:hint="eastAsia"/>
        </w:rPr>
        <w:t>推行交通安全教學之方針，其內容以課程教學、情境布置、</w:t>
      </w:r>
      <w:r>
        <w:rPr>
          <w:rFonts w:hint="eastAsia"/>
        </w:rPr>
        <w:t>學生</w:t>
      </w:r>
      <w:r w:rsidRPr="00D37BC4">
        <w:rPr>
          <w:rFonts w:hint="eastAsia"/>
        </w:rPr>
        <w:t>訓練、教師導護、安全宣導、交通事故演練等工作設計，其除上述工作外，減災工作亦由下列建議強化：</w:t>
      </w:r>
    </w:p>
    <w:p w:rsidR="00D06385" w:rsidRDefault="00D06385" w:rsidP="00D06385">
      <w:pPr>
        <w:pStyle w:val="4"/>
        <w:numPr>
          <w:ilvl w:val="3"/>
          <w:numId w:val="82"/>
        </w:numPr>
        <w:spacing w:before="180" w:after="180"/>
        <w:ind w:left="908"/>
      </w:pPr>
      <w:r w:rsidRPr="00D37BC4">
        <w:rPr>
          <w:rFonts w:hint="eastAsia"/>
        </w:rPr>
        <w:t>開設研習課程，參與基礎訓練及特殊訓練，讓每位教師能有自行檢驗交通車輛基本安全能力，並於遇到危機時知道如何使用相關救難器材自救救人。</w:t>
      </w:r>
    </w:p>
    <w:p w:rsidR="00D06385" w:rsidRDefault="00D06385" w:rsidP="00D06385">
      <w:pPr>
        <w:pStyle w:val="4"/>
        <w:numPr>
          <w:ilvl w:val="3"/>
          <w:numId w:val="82"/>
        </w:numPr>
        <w:spacing w:before="180" w:after="180"/>
        <w:ind w:left="908"/>
      </w:pPr>
      <w:r w:rsidRPr="00D37BC4">
        <w:rPr>
          <w:rFonts w:hint="eastAsia"/>
        </w:rPr>
        <w:t>強化</w:t>
      </w:r>
      <w:r>
        <w:rPr>
          <w:rFonts w:hint="eastAsia"/>
        </w:rPr>
        <w:t>學校</w:t>
      </w:r>
      <w:r w:rsidRPr="00D37BC4">
        <w:rPr>
          <w:rFonts w:hint="eastAsia"/>
        </w:rPr>
        <w:t>交通安全設施整體規劃，並將「交通標線、標誌」納入</w:t>
      </w:r>
      <w:r>
        <w:rPr>
          <w:rFonts w:hint="eastAsia"/>
        </w:rPr>
        <w:t>學校</w:t>
      </w:r>
      <w:r w:rsidRPr="00D37BC4">
        <w:rPr>
          <w:rFonts w:hint="eastAsia"/>
        </w:rPr>
        <w:t>整體設施之一部分，以配合境教之推廣。</w:t>
      </w:r>
    </w:p>
    <w:p w:rsidR="00D06385" w:rsidRDefault="00D06385" w:rsidP="00D06385">
      <w:pPr>
        <w:pStyle w:val="4"/>
        <w:numPr>
          <w:ilvl w:val="3"/>
          <w:numId w:val="82"/>
        </w:numPr>
        <w:spacing w:before="180" w:after="180"/>
        <w:ind w:left="908"/>
      </w:pPr>
      <w:r>
        <w:rPr>
          <w:rFonts w:hint="eastAsia"/>
        </w:rPr>
        <w:t>學校校</w:t>
      </w:r>
      <w:r w:rsidRPr="00D37BC4">
        <w:rPr>
          <w:rFonts w:hint="eastAsia"/>
        </w:rPr>
        <w:t>車除行車執照核發、定期及臨時檢驗、車身顏色及標誌、保養紀錄卡輔導建立及查驗、其他配合教育與社政機關督導及檢查事項由該管公路監理機關辦理外，其保養及駕駛人管理之情形，應隨時檢查及督導。</w:t>
      </w:r>
    </w:p>
    <w:p w:rsidR="00D06385" w:rsidRDefault="00D06385" w:rsidP="00D06385">
      <w:pPr>
        <w:pStyle w:val="4"/>
        <w:numPr>
          <w:ilvl w:val="3"/>
          <w:numId w:val="82"/>
        </w:numPr>
        <w:spacing w:before="180" w:after="180"/>
        <w:ind w:left="908"/>
      </w:pPr>
      <w:r>
        <w:rPr>
          <w:rFonts w:hint="eastAsia"/>
        </w:rPr>
        <w:t>學校校車</w:t>
      </w:r>
      <w:r w:rsidRPr="00D37BC4">
        <w:rPr>
          <w:rFonts w:hint="eastAsia"/>
        </w:rPr>
        <w:t>應定期保養、維護制度、通學計畫路線、安全門演練、安檢紀錄、保險、緊急應變計畫、緊急醫療網絡（通學路線周邊醫院名稱）、緊急聯絡電話等相關計畫、紀錄、手冊及辦法。</w:t>
      </w:r>
    </w:p>
    <w:p w:rsidR="00D06385" w:rsidRDefault="00D06385" w:rsidP="00D06385">
      <w:pPr>
        <w:pStyle w:val="4"/>
        <w:numPr>
          <w:ilvl w:val="3"/>
          <w:numId w:val="82"/>
        </w:numPr>
        <w:spacing w:before="180" w:after="180"/>
        <w:ind w:left="908"/>
      </w:pPr>
      <w:r>
        <w:rPr>
          <w:rFonts w:hint="eastAsia"/>
        </w:rPr>
        <w:t>學校辦理校外教學活動，應重視租用車輛之安全，得由學校</w:t>
      </w:r>
      <w:r w:rsidRPr="00D37BC4">
        <w:rPr>
          <w:rFonts w:hint="eastAsia"/>
        </w:rPr>
        <w:t>相關人員預先評估合格公司之信譽、車輛狀況後，辦理租用手續</w:t>
      </w:r>
      <w:r>
        <w:rPr>
          <w:rFonts w:hint="eastAsia"/>
        </w:rPr>
        <w:t>，依教育部頒「校園辦理校外教學活動租用車輛應行注意事項』辦理相關園外教學活動租用車輛事宜。</w:t>
      </w:r>
    </w:p>
    <w:p w:rsidR="00D06385" w:rsidRDefault="00D06385" w:rsidP="00D06385">
      <w:pPr>
        <w:pStyle w:val="4"/>
        <w:numPr>
          <w:ilvl w:val="3"/>
          <w:numId w:val="82"/>
        </w:numPr>
        <w:spacing w:before="180" w:after="180"/>
        <w:ind w:left="908"/>
      </w:pPr>
      <w:r>
        <w:rPr>
          <w:rFonts w:hint="eastAsia"/>
        </w:rPr>
        <w:t>學校校車車</w:t>
      </w:r>
      <w:r w:rsidRPr="00D37BC4">
        <w:rPr>
          <w:rFonts w:hint="eastAsia"/>
        </w:rPr>
        <w:t>定期送廠進行檢驗，有故障疑慮之校車暫停使用，於整修完畢再行載</w:t>
      </w:r>
      <w:r>
        <w:rPr>
          <w:rFonts w:hint="eastAsia"/>
        </w:rPr>
        <w:t>學生</w:t>
      </w:r>
      <w:r w:rsidRPr="00D37BC4">
        <w:rPr>
          <w:rFonts w:hint="eastAsia"/>
        </w:rPr>
        <w:t>上放學，</w:t>
      </w:r>
      <w:r>
        <w:rPr>
          <w:rFonts w:hint="eastAsia"/>
        </w:rPr>
        <w:t>總務處</w:t>
      </w:r>
      <w:r>
        <w:rPr>
          <w:rFonts w:hint="eastAsia"/>
        </w:rPr>
        <w:t>(</w:t>
      </w:r>
      <w:r>
        <w:rPr>
          <w:rFonts w:hint="eastAsia"/>
        </w:rPr>
        <w:t>學務處</w:t>
      </w:r>
      <w:r>
        <w:rPr>
          <w:rFonts w:hint="eastAsia"/>
        </w:rPr>
        <w:t>)</w:t>
      </w:r>
      <w:r w:rsidRPr="00D37BC4">
        <w:rPr>
          <w:rFonts w:hint="eastAsia"/>
        </w:rPr>
        <w:t>需派員於校車司機開車前進行酒精檢測，並確認司機之精神狀況。</w:t>
      </w:r>
    </w:p>
    <w:p w:rsidR="00D06385" w:rsidRDefault="00D06385" w:rsidP="00D06385">
      <w:pPr>
        <w:pStyle w:val="4"/>
        <w:numPr>
          <w:ilvl w:val="3"/>
          <w:numId w:val="82"/>
        </w:numPr>
        <w:spacing w:before="180" w:after="180"/>
      </w:pPr>
      <w:r>
        <w:rPr>
          <w:rFonts w:hint="eastAsia"/>
        </w:rPr>
        <w:t>要求騎腳踏車之學生攜帶防護具，至少須備有安全帽，且不可雙載。</w:t>
      </w:r>
    </w:p>
    <w:p w:rsidR="00D06385" w:rsidRDefault="00D06385" w:rsidP="00D06385">
      <w:pPr>
        <w:pStyle w:val="4"/>
        <w:numPr>
          <w:ilvl w:val="3"/>
          <w:numId w:val="82"/>
        </w:numPr>
        <w:spacing w:before="180" w:after="180"/>
      </w:pPr>
      <w:r>
        <w:rPr>
          <w:rFonts w:hint="eastAsia"/>
        </w:rPr>
        <w:t>騎乘機車機車之學生須攜帶安全帽與駕照。</w:t>
      </w:r>
    </w:p>
    <w:p w:rsidR="00D06385" w:rsidRDefault="00D06385" w:rsidP="00D06385">
      <w:pPr>
        <w:pStyle w:val="4"/>
        <w:numPr>
          <w:ilvl w:val="3"/>
          <w:numId w:val="82"/>
        </w:numPr>
        <w:spacing w:before="180" w:after="180"/>
      </w:pPr>
      <w:r>
        <w:rPr>
          <w:rFonts w:hint="eastAsia"/>
        </w:rPr>
        <w:lastRenderedPageBreak/>
        <w:t>於易肇事路段設置交通標誌。</w:t>
      </w:r>
    </w:p>
    <w:p w:rsidR="00D06385" w:rsidRDefault="00D06385" w:rsidP="00D06385">
      <w:pPr>
        <w:pStyle w:val="4"/>
        <w:numPr>
          <w:ilvl w:val="3"/>
          <w:numId w:val="82"/>
        </w:numPr>
        <w:spacing w:before="180" w:after="180"/>
      </w:pPr>
      <w:r>
        <w:rPr>
          <w:rFonts w:hint="eastAsia"/>
        </w:rPr>
        <w:t>加強宣導交通安全教育標語、圖片、海報、法令規章及禮節等；並舉辦交通安全繪畫比賽等相關活動等。</w:t>
      </w:r>
    </w:p>
    <w:p w:rsidR="00D06385" w:rsidRPr="00166A9C" w:rsidRDefault="00D06385" w:rsidP="00D06385">
      <w:pPr>
        <w:pStyle w:val="3"/>
        <w:spacing w:before="180" w:after="180"/>
      </w:pP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500" w:name="_Toc438853618"/>
      <w:bookmarkStart w:id="501" w:name="_Toc26350048"/>
      <w:r>
        <w:rPr>
          <w:rFonts w:hint="eastAsia"/>
        </w:rPr>
        <w:t>事故應變工作事項</w:t>
      </w:r>
      <w:bookmarkEnd w:id="500"/>
      <w:bookmarkEnd w:id="501"/>
    </w:p>
    <w:p w:rsidR="00D06385" w:rsidRDefault="00D06385" w:rsidP="00D06385">
      <w:pPr>
        <w:pStyle w:val="affffd"/>
        <w:ind w:left="480" w:firstLine="480"/>
      </w:pPr>
      <w:r>
        <w:rPr>
          <w:rFonts w:hint="eastAsia"/>
        </w:rPr>
        <w:t>發生交通意外事故，立即通報警察單位與回報學校狀況，如有人員受傷立即通報消防單位前來支援，並先行初步救護，以下針對交通事故發生狀況的不同分別進行說明：</w:t>
      </w:r>
    </w:p>
    <w:p w:rsidR="00D06385" w:rsidRDefault="00D06385" w:rsidP="00D06385">
      <w:pPr>
        <w:pStyle w:val="4"/>
        <w:numPr>
          <w:ilvl w:val="3"/>
          <w:numId w:val="82"/>
        </w:numPr>
        <w:spacing w:before="180" w:after="180"/>
      </w:pPr>
      <w:r>
        <w:rPr>
          <w:rFonts w:hint="eastAsia"/>
        </w:rPr>
        <w:t>一般道路、高</w:t>
      </w:r>
      <w:r>
        <w:rPr>
          <w:rFonts w:hint="eastAsia"/>
        </w:rPr>
        <w:t>(</w:t>
      </w:r>
      <w:r>
        <w:rPr>
          <w:rFonts w:hint="eastAsia"/>
        </w:rPr>
        <w:t>快</w:t>
      </w:r>
      <w:r>
        <w:rPr>
          <w:rFonts w:hint="eastAsia"/>
        </w:rPr>
        <w:t>)</w:t>
      </w:r>
      <w:r>
        <w:rPr>
          <w:rFonts w:hint="eastAsia"/>
        </w:rPr>
        <w:t>速道路</w:t>
      </w:r>
    </w:p>
    <w:p w:rsidR="00D06385" w:rsidRDefault="00D06385" w:rsidP="00D06385">
      <w:pPr>
        <w:pStyle w:val="5"/>
        <w:keepLines w:val="0"/>
        <w:numPr>
          <w:ilvl w:val="4"/>
          <w:numId w:val="82"/>
        </w:numPr>
        <w:adjustRightInd w:val="0"/>
        <w:snapToGrid w:val="0"/>
        <w:spacing w:beforeLines="50" w:before="180" w:afterLines="50" w:after="180" w:line="360" w:lineRule="auto"/>
      </w:pPr>
      <w:r>
        <w:rPr>
          <w:rFonts w:hint="eastAsia"/>
        </w:rPr>
        <w:t>乘坐之遊覽車發生事故時，乘客應配合司機或隨車領隊指揮，立即依逃生演練路徑逃生，並緊急疏散至路旁、護欄外</w:t>
      </w:r>
      <w:r>
        <w:rPr>
          <w:rFonts w:hint="eastAsia"/>
        </w:rPr>
        <w:t>(</w:t>
      </w:r>
      <w:r>
        <w:rPr>
          <w:rFonts w:hint="eastAsia"/>
        </w:rPr>
        <w:t>高速公路</w:t>
      </w:r>
      <w:r>
        <w:rPr>
          <w:rFonts w:hint="eastAsia"/>
        </w:rPr>
        <w:t>)</w:t>
      </w:r>
      <w:r>
        <w:rPr>
          <w:rFonts w:hint="eastAsia"/>
        </w:rPr>
        <w:t>或其他安全處所，同時於車後</w:t>
      </w:r>
      <w:r>
        <w:rPr>
          <w:rFonts w:hint="eastAsia"/>
        </w:rPr>
        <w:t>50</w:t>
      </w:r>
      <w:r>
        <w:rPr>
          <w:rFonts w:hint="eastAsia"/>
        </w:rPr>
        <w:t>至</w:t>
      </w:r>
      <w:r>
        <w:rPr>
          <w:rFonts w:hint="eastAsia"/>
        </w:rPr>
        <w:t>100</w:t>
      </w:r>
      <w:r>
        <w:rPr>
          <w:rFonts w:hint="eastAsia"/>
        </w:rPr>
        <w:t>公尺設置故障標誌，警示來車避免追撞。</w:t>
      </w:r>
    </w:p>
    <w:p w:rsidR="00D06385" w:rsidRDefault="00D06385" w:rsidP="00D06385">
      <w:pPr>
        <w:pStyle w:val="5"/>
        <w:keepLines w:val="0"/>
        <w:numPr>
          <w:ilvl w:val="4"/>
          <w:numId w:val="82"/>
        </w:numPr>
        <w:adjustRightInd w:val="0"/>
        <w:snapToGrid w:val="0"/>
        <w:spacing w:beforeLines="50" w:before="180" w:afterLines="50" w:after="180" w:line="360" w:lineRule="auto"/>
      </w:pPr>
      <w:r>
        <w:rPr>
          <w:rFonts w:hint="eastAsia"/>
        </w:rPr>
        <w:t>緊急逃生時應注意各方來車，確保自身安全。</w:t>
      </w:r>
    </w:p>
    <w:p w:rsidR="00D06385" w:rsidRDefault="00D06385" w:rsidP="00D06385">
      <w:pPr>
        <w:pStyle w:val="5"/>
        <w:keepLines w:val="0"/>
        <w:numPr>
          <w:ilvl w:val="4"/>
          <w:numId w:val="82"/>
        </w:numPr>
        <w:adjustRightInd w:val="0"/>
        <w:snapToGrid w:val="0"/>
        <w:spacing w:beforeLines="50" w:before="180" w:afterLines="50" w:after="180" w:line="360" w:lineRule="auto"/>
      </w:pPr>
      <w:r>
        <w:rPr>
          <w:rFonts w:hint="eastAsia"/>
        </w:rPr>
        <w:t>利用路邊緊急電話或行動電話撥打</w:t>
      </w:r>
      <w:r>
        <w:rPr>
          <w:rFonts w:hint="eastAsia"/>
        </w:rPr>
        <w:t>119</w:t>
      </w:r>
      <w:r>
        <w:rPr>
          <w:rFonts w:hint="eastAsia"/>
        </w:rPr>
        <w:t>尋求支援。</w:t>
      </w:r>
    </w:p>
    <w:p w:rsidR="00D06385" w:rsidRDefault="00D06385" w:rsidP="00D06385">
      <w:pPr>
        <w:pStyle w:val="4"/>
        <w:numPr>
          <w:ilvl w:val="3"/>
          <w:numId w:val="82"/>
        </w:numPr>
        <w:spacing w:before="180" w:after="180"/>
      </w:pPr>
      <w:r>
        <w:rPr>
          <w:rFonts w:hint="eastAsia"/>
        </w:rPr>
        <w:t>長公路隧道</w:t>
      </w:r>
    </w:p>
    <w:p w:rsidR="00D06385" w:rsidRDefault="00D06385" w:rsidP="00D06385">
      <w:pPr>
        <w:pStyle w:val="affffd"/>
        <w:ind w:left="480" w:firstLine="480"/>
      </w:pPr>
      <w:r>
        <w:rPr>
          <w:rFonts w:hint="eastAsia"/>
        </w:rPr>
        <w:t>於長公路隧道發生事故時，應立即利用路邊緊急電話或以行動電話通報</w:t>
      </w:r>
      <w:r>
        <w:rPr>
          <w:rFonts w:hint="eastAsia"/>
        </w:rPr>
        <w:t>119</w:t>
      </w:r>
      <w:r>
        <w:rPr>
          <w:rFonts w:hint="eastAsia"/>
        </w:rPr>
        <w:t>請求支援，並設法警示來車，避免追撞，再依各隧道之逃生指示處理。</w:t>
      </w:r>
    </w:p>
    <w:p w:rsidR="00D06385" w:rsidRDefault="00D06385" w:rsidP="00D06385">
      <w:pPr>
        <w:pStyle w:val="4"/>
        <w:numPr>
          <w:ilvl w:val="3"/>
          <w:numId w:val="82"/>
        </w:numPr>
        <w:spacing w:before="180" w:after="180"/>
      </w:pPr>
      <w:r>
        <w:rPr>
          <w:rFonts w:hint="eastAsia"/>
        </w:rPr>
        <w:t>鐵路平交道</w:t>
      </w:r>
    </w:p>
    <w:p w:rsidR="00D06385" w:rsidRDefault="00D06385" w:rsidP="00D06385">
      <w:pPr>
        <w:pStyle w:val="affffd"/>
        <w:ind w:left="480" w:firstLine="480"/>
      </w:pPr>
      <w:r>
        <w:rPr>
          <w:rFonts w:hint="eastAsia"/>
        </w:rPr>
        <w:t>於鐵路平交道遇事故發生無法自軌道區駛離時，應立即按下平交道兩旁「紅色緊急按鈕」示警，並立即疏散車上乘客。無緊急按鈕或按鈕未發生作用時，需立即撥打臺灣鐵路管理局</w:t>
      </w:r>
      <w:r w:rsidRPr="00DD4FA6">
        <w:rPr>
          <w:rFonts w:hint="eastAsia"/>
        </w:rPr>
        <w:t>24</w:t>
      </w:r>
      <w:r w:rsidRPr="00DD4FA6">
        <w:rPr>
          <w:rFonts w:hint="eastAsia"/>
        </w:rPr>
        <w:t>小時緊急通報電</w:t>
      </w:r>
      <w:r>
        <w:rPr>
          <w:rFonts w:hint="eastAsia"/>
        </w:rPr>
        <w:t>0800-800-333</w:t>
      </w:r>
      <w:r>
        <w:rPr>
          <w:rFonts w:hint="eastAsia"/>
        </w:rPr>
        <w:t>示警。</w:t>
      </w:r>
    </w:p>
    <w:p w:rsidR="00D06385" w:rsidRDefault="00D06385" w:rsidP="00D06385">
      <w:pPr>
        <w:pStyle w:val="4"/>
        <w:numPr>
          <w:ilvl w:val="3"/>
          <w:numId w:val="82"/>
        </w:numPr>
        <w:spacing w:before="180" w:after="180"/>
      </w:pPr>
      <w:r>
        <w:rPr>
          <w:rFonts w:hint="eastAsia"/>
        </w:rPr>
        <w:t>學生發生意外車禍</w:t>
      </w:r>
    </w:p>
    <w:p w:rsidR="00D06385" w:rsidRDefault="00D06385" w:rsidP="00D06385">
      <w:pPr>
        <w:pStyle w:val="5"/>
        <w:keepLines w:val="0"/>
        <w:numPr>
          <w:ilvl w:val="4"/>
          <w:numId w:val="82"/>
        </w:numPr>
        <w:adjustRightInd w:val="0"/>
        <w:snapToGrid w:val="0"/>
        <w:spacing w:beforeLines="50" w:before="180" w:afterLines="50" w:after="180" w:line="360" w:lineRule="auto"/>
      </w:pPr>
      <w:r>
        <w:rPr>
          <w:rFonts w:hint="eastAsia"/>
        </w:rPr>
        <w:t>學務處立即派員前往現場，並通報</w:t>
      </w:r>
      <w:r>
        <w:rPr>
          <w:rFonts w:hint="eastAsia"/>
        </w:rPr>
        <w:t>110</w:t>
      </w:r>
      <w:r>
        <w:rPr>
          <w:rFonts w:hint="eastAsia"/>
        </w:rPr>
        <w:t>，請求轄區員警至現場處理，並確實告知車禍</w:t>
      </w:r>
      <w:r>
        <w:rPr>
          <w:rFonts w:hint="eastAsia"/>
        </w:rPr>
        <w:lastRenderedPageBreak/>
        <w:t>地點及人員受傷等資訊。</w:t>
      </w:r>
    </w:p>
    <w:p w:rsidR="00D06385" w:rsidRDefault="00D06385" w:rsidP="00D06385">
      <w:pPr>
        <w:pStyle w:val="5"/>
        <w:keepLines w:val="0"/>
        <w:numPr>
          <w:ilvl w:val="4"/>
          <w:numId w:val="82"/>
        </w:numPr>
        <w:adjustRightInd w:val="0"/>
        <w:snapToGrid w:val="0"/>
        <w:spacing w:beforeLines="50" w:before="180" w:afterLines="50" w:after="180" w:line="360" w:lineRule="auto"/>
      </w:pPr>
      <w:r>
        <w:rPr>
          <w:rFonts w:hint="eastAsia"/>
        </w:rPr>
        <w:t>抵現場後，察看學生傷勢並通報</w:t>
      </w:r>
      <w:r>
        <w:rPr>
          <w:rFonts w:hint="eastAsia"/>
        </w:rPr>
        <w:t>119</w:t>
      </w:r>
      <w:r>
        <w:rPr>
          <w:rFonts w:hint="eastAsia"/>
        </w:rPr>
        <w:t>將受傷學生送醫，陪同警方完成現場肇事圖。</w:t>
      </w:r>
    </w:p>
    <w:p w:rsidR="00D06385" w:rsidRDefault="00D06385" w:rsidP="00D06385">
      <w:pPr>
        <w:pStyle w:val="5"/>
        <w:keepLines w:val="0"/>
        <w:numPr>
          <w:ilvl w:val="4"/>
          <w:numId w:val="82"/>
        </w:numPr>
        <w:adjustRightInd w:val="0"/>
        <w:snapToGrid w:val="0"/>
        <w:spacing w:beforeLines="50" w:before="180" w:afterLines="50" w:after="180" w:line="360" w:lineRule="auto"/>
      </w:pPr>
      <w:r>
        <w:rPr>
          <w:rFonts w:hint="eastAsia"/>
        </w:rPr>
        <w:t>將同學受傷情形及送醫地點，回報教育部校安中心轉知家長至醫院協助相關事宜。</w:t>
      </w:r>
    </w:p>
    <w:p w:rsidR="00D06385" w:rsidRDefault="00D06385" w:rsidP="00D06385">
      <w:pPr>
        <w:pStyle w:val="5"/>
        <w:keepLines w:val="0"/>
        <w:numPr>
          <w:ilvl w:val="4"/>
          <w:numId w:val="82"/>
        </w:numPr>
        <w:adjustRightInd w:val="0"/>
        <w:snapToGrid w:val="0"/>
        <w:spacing w:beforeLines="50" w:before="180" w:afterLines="50" w:after="180" w:line="360" w:lineRule="auto"/>
      </w:pPr>
      <w:r>
        <w:rPr>
          <w:rFonts w:hint="eastAsia"/>
        </w:rPr>
        <w:t>慰問受傷學生，聯絡家長提供必要協助。</w:t>
      </w:r>
    </w:p>
    <w:p w:rsidR="00D06385" w:rsidRDefault="00D06385" w:rsidP="00D06385">
      <w:pPr>
        <w:pStyle w:val="5"/>
        <w:keepLines w:val="0"/>
        <w:numPr>
          <w:ilvl w:val="4"/>
          <w:numId w:val="82"/>
        </w:numPr>
        <w:adjustRightInd w:val="0"/>
        <w:snapToGrid w:val="0"/>
        <w:spacing w:beforeLines="50" w:before="180" w:afterLines="50" w:after="180" w:line="360" w:lineRule="auto"/>
      </w:pPr>
      <w:r>
        <w:rPr>
          <w:rFonts w:hint="eastAsia"/>
        </w:rPr>
        <w:t>後續和解由學生家長與對方協調。若家長不克前來委由校安人員協助時，校安人員僅能告知權益及注意事項，勿代為決定和解條件，和解過程須與學生家長保持電話連繫。受傷同學與對方無法達成和解時，可請學校尋法律顧問提供協助。</w:t>
      </w:r>
    </w:p>
    <w:p w:rsidR="00D06385" w:rsidRDefault="00D06385" w:rsidP="00D06385">
      <w:pPr>
        <w:pStyle w:val="5"/>
        <w:keepLines w:val="0"/>
        <w:numPr>
          <w:ilvl w:val="4"/>
          <w:numId w:val="82"/>
        </w:numPr>
        <w:adjustRightInd w:val="0"/>
        <w:snapToGrid w:val="0"/>
        <w:spacing w:beforeLines="50" w:before="180" w:afterLines="50" w:after="180" w:line="360" w:lineRule="auto"/>
      </w:pPr>
      <w:r>
        <w:rPr>
          <w:rFonts w:hint="eastAsia"/>
        </w:rPr>
        <w:t>教育部校安中心人員協調健康</w:t>
      </w:r>
      <w:r>
        <w:rPr>
          <w:rFonts w:hint="eastAsia"/>
        </w:rPr>
        <w:t>(</w:t>
      </w:r>
      <w:r>
        <w:rPr>
          <w:rFonts w:hint="eastAsia"/>
        </w:rPr>
        <w:t>衛生保健</w:t>
      </w:r>
      <w:r>
        <w:rPr>
          <w:rFonts w:hint="eastAsia"/>
        </w:rPr>
        <w:t>)</w:t>
      </w:r>
      <w:r>
        <w:rPr>
          <w:rFonts w:hint="eastAsia"/>
        </w:rPr>
        <w:t>中心協助辦理學生保險理賠事宜。</w:t>
      </w:r>
    </w:p>
    <w:p w:rsidR="00D06385" w:rsidRDefault="00D06385" w:rsidP="00D06385">
      <w:pPr>
        <w:pStyle w:val="5"/>
        <w:keepLines w:val="0"/>
        <w:numPr>
          <w:ilvl w:val="4"/>
          <w:numId w:val="82"/>
        </w:numPr>
        <w:adjustRightInd w:val="0"/>
        <w:snapToGrid w:val="0"/>
        <w:spacing w:beforeLines="50" w:before="180" w:afterLines="50" w:after="180" w:line="360" w:lineRule="auto"/>
      </w:pPr>
      <w:r>
        <w:rPr>
          <w:rFonts w:hint="eastAsia"/>
        </w:rPr>
        <w:t>依教育部校安通報規定按時完成各項通報作業。</w:t>
      </w:r>
    </w:p>
    <w:p w:rsidR="00D06385" w:rsidRDefault="00D06385" w:rsidP="00D06385">
      <w:pPr>
        <w:pStyle w:val="4"/>
        <w:numPr>
          <w:ilvl w:val="3"/>
          <w:numId w:val="82"/>
        </w:numPr>
        <w:spacing w:before="180" w:after="180"/>
      </w:pPr>
      <w:r>
        <w:rPr>
          <w:rFonts w:hint="eastAsia"/>
        </w:rPr>
        <w:t>校車發生車禍</w:t>
      </w:r>
    </w:p>
    <w:p w:rsidR="00D06385" w:rsidRDefault="00D06385" w:rsidP="00D06385">
      <w:pPr>
        <w:pStyle w:val="affffd"/>
        <w:ind w:left="480" w:firstLine="480"/>
      </w:pPr>
      <w:r>
        <w:rPr>
          <w:rFonts w:hint="eastAsia"/>
        </w:rPr>
        <w:t>司機立即詢問車內學生是否有受傷，並連絡警察單位、救護單位、學務處。若有傷患，待救護人員到時，由專業人員移動傷患，並協助警察處理交通事故。學務處接獲通知立即找尋可用之校車，派員協同校車前往現場處理並將沒受傷之學生送回家。</w:t>
      </w:r>
    </w:p>
    <w:p w:rsidR="00D06385" w:rsidRPr="004B01BF" w:rsidRDefault="00D06385" w:rsidP="00D06385"/>
    <w:p w:rsidR="00D06385" w:rsidRDefault="00D06385" w:rsidP="00D06385">
      <w:pPr>
        <w:pStyle w:val="2"/>
        <w:keepNext w:val="0"/>
        <w:numPr>
          <w:ilvl w:val="1"/>
          <w:numId w:val="82"/>
        </w:numPr>
        <w:adjustRightInd w:val="0"/>
        <w:snapToGrid w:val="0"/>
        <w:spacing w:beforeLines="50" w:before="180" w:afterLines="50" w:after="180" w:line="360" w:lineRule="auto"/>
      </w:pPr>
      <w:bookmarkStart w:id="502" w:name="_Toc438853622"/>
      <w:bookmarkStart w:id="503" w:name="_Toc26350049"/>
      <w:r>
        <w:rPr>
          <w:rFonts w:hint="eastAsia"/>
        </w:rPr>
        <w:t>校園內外無人看守水域溺水事故</w:t>
      </w:r>
      <w:bookmarkEnd w:id="502"/>
      <w:bookmarkEnd w:id="503"/>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504" w:name="_Toc438853623"/>
      <w:bookmarkStart w:id="505" w:name="_Toc26350050"/>
      <w:r>
        <w:rPr>
          <w:rFonts w:hint="eastAsia"/>
        </w:rPr>
        <w:t>校內溺水事故</w:t>
      </w:r>
      <w:bookmarkEnd w:id="504"/>
      <w:bookmarkEnd w:id="505"/>
    </w:p>
    <w:p w:rsidR="00D06385" w:rsidRDefault="00D06385" w:rsidP="00D06385">
      <w:pPr>
        <w:pStyle w:val="affffd"/>
        <w:ind w:left="480" w:firstLine="480"/>
      </w:pPr>
      <w:r>
        <w:rPr>
          <w:rFonts w:hint="eastAsia"/>
        </w:rPr>
        <w:t>經調查校內可能使學生發生溺水之地點包括校內游泳池、噴水池、生態池、消防蓄水池等，於這些地點放置警告標示，並於開學時由各班導師告知學生，不可在其附近嬉戲玩鬧，校內游泳池由體育組老師進行看守，其餘場所由訓導處</w:t>
      </w:r>
      <w:r>
        <w:rPr>
          <w:rFonts w:hint="eastAsia"/>
        </w:rPr>
        <w:t>(</w:t>
      </w:r>
      <w:r>
        <w:rPr>
          <w:rFonts w:hint="eastAsia"/>
        </w:rPr>
        <w:t>學務處</w:t>
      </w:r>
      <w:r>
        <w:rPr>
          <w:rFonts w:hint="eastAsia"/>
        </w:rPr>
        <w:t>)</w:t>
      </w:r>
      <w:r>
        <w:rPr>
          <w:rFonts w:hint="eastAsia"/>
        </w:rPr>
        <w:t>派人不定時巡視。</w:t>
      </w:r>
    </w:p>
    <w:p w:rsidR="00D06385" w:rsidRDefault="00D06385" w:rsidP="00D06385">
      <w:pPr>
        <w:pStyle w:val="affffd"/>
        <w:ind w:left="480" w:firstLine="480"/>
      </w:pPr>
      <w:r>
        <w:rPr>
          <w:rFonts w:hint="eastAsia"/>
        </w:rPr>
        <w:t>發現有學生落水，學生通知於該場所看守之體育老師或離該地最近之導</w:t>
      </w:r>
      <w:r>
        <w:rPr>
          <w:rFonts w:hint="eastAsia"/>
        </w:rPr>
        <w:lastRenderedPageBreak/>
        <w:t>師進行救助行動，該導師進行救助行動同時，要求周遭學生至訓導處</w:t>
      </w:r>
      <w:r>
        <w:rPr>
          <w:rFonts w:hint="eastAsia"/>
        </w:rPr>
        <w:t>(</w:t>
      </w:r>
      <w:r>
        <w:rPr>
          <w:rFonts w:hint="eastAsia"/>
        </w:rPr>
        <w:t>學務處</w:t>
      </w:r>
      <w:r>
        <w:rPr>
          <w:rFonts w:hint="eastAsia"/>
        </w:rPr>
        <w:t>)</w:t>
      </w:r>
      <w:r>
        <w:rPr>
          <w:rFonts w:hint="eastAsia"/>
        </w:rPr>
        <w:t>、健康</w:t>
      </w:r>
      <w:r>
        <w:rPr>
          <w:rFonts w:hint="eastAsia"/>
        </w:rPr>
        <w:t>(</w:t>
      </w:r>
      <w:r>
        <w:rPr>
          <w:rFonts w:hint="eastAsia"/>
        </w:rPr>
        <w:t>衛生保健</w:t>
      </w:r>
      <w:r>
        <w:rPr>
          <w:rFonts w:hint="eastAsia"/>
        </w:rPr>
        <w:t>)</w:t>
      </w:r>
      <w:r>
        <w:rPr>
          <w:rFonts w:hint="eastAsia"/>
        </w:rPr>
        <w:t>中心進行通報，訓導處</w:t>
      </w:r>
      <w:r>
        <w:rPr>
          <w:rFonts w:hint="eastAsia"/>
        </w:rPr>
        <w:t>(</w:t>
      </w:r>
      <w:r>
        <w:rPr>
          <w:rFonts w:hint="eastAsia"/>
        </w:rPr>
        <w:t>學務處</w:t>
      </w:r>
      <w:r>
        <w:rPr>
          <w:rFonts w:hint="eastAsia"/>
        </w:rPr>
        <w:t>)</w:t>
      </w:r>
      <w:r>
        <w:rPr>
          <w:rFonts w:hint="eastAsia"/>
        </w:rPr>
        <w:t>、健康</w:t>
      </w:r>
      <w:r>
        <w:rPr>
          <w:rFonts w:hint="eastAsia"/>
        </w:rPr>
        <w:t>(</w:t>
      </w:r>
      <w:r>
        <w:rPr>
          <w:rFonts w:hint="eastAsia"/>
        </w:rPr>
        <w:t>衛生保健</w:t>
      </w:r>
      <w:r>
        <w:rPr>
          <w:rFonts w:hint="eastAsia"/>
        </w:rPr>
        <w:t>)</w:t>
      </w:r>
      <w:r>
        <w:rPr>
          <w:rFonts w:hint="eastAsia"/>
        </w:rPr>
        <w:t>中心接獲通報須立即有人員前往，當學生救出，若學生昏闕停止呼吸須快速尋求會心肺復甦術之人員進行施救，待進行急救後安排車輛將該生送往鄰近醫院進行細部檢查，並通知該生家長。</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506" w:name="_Toc438853624"/>
      <w:bookmarkStart w:id="507" w:name="_Toc26350051"/>
      <w:r>
        <w:rPr>
          <w:rFonts w:hint="eastAsia"/>
        </w:rPr>
        <w:t>校外溺水事故</w:t>
      </w:r>
      <w:bookmarkEnd w:id="506"/>
      <w:bookmarkEnd w:id="507"/>
    </w:p>
    <w:p w:rsidR="00D06385" w:rsidRPr="006E7C31" w:rsidRDefault="00D06385" w:rsidP="00D06385">
      <w:pPr>
        <w:pStyle w:val="affffd"/>
        <w:ind w:left="480" w:firstLine="480"/>
      </w:pPr>
      <w:r>
        <w:rPr>
          <w:rFonts w:hint="eastAsia"/>
        </w:rPr>
        <w:t>於學期初由各班導師告知學生周遭水域之危險性，警告學生不可私下前往，並請經過該水域之老師、居民協助留意是否有學生靠近，若不幸有學生發生溺水，學校接獲通知，訓導處</w:t>
      </w:r>
      <w:r>
        <w:rPr>
          <w:rFonts w:hint="eastAsia"/>
        </w:rPr>
        <w:t>(</w:t>
      </w:r>
      <w:r>
        <w:rPr>
          <w:rFonts w:hint="eastAsia"/>
        </w:rPr>
        <w:t>學務處</w:t>
      </w:r>
      <w:r>
        <w:rPr>
          <w:rFonts w:hint="eastAsia"/>
        </w:rPr>
        <w:t>)</w:t>
      </w:r>
      <w:r>
        <w:rPr>
          <w:rFonts w:hint="eastAsia"/>
        </w:rPr>
        <w:t>主任</w:t>
      </w:r>
      <w:r>
        <w:rPr>
          <w:rFonts w:hint="eastAsia"/>
        </w:rPr>
        <w:t>/</w:t>
      </w:r>
      <w:r>
        <w:rPr>
          <w:rFonts w:hint="eastAsia"/>
        </w:rPr>
        <w:t>組長須立即前往確認學生身份，並通知該生家長及級任導師。</w:t>
      </w:r>
    </w:p>
    <w:p w:rsidR="00D06385" w:rsidRDefault="00D06385" w:rsidP="00D06385">
      <w:pPr>
        <w:pStyle w:val="2"/>
        <w:keepNext w:val="0"/>
        <w:numPr>
          <w:ilvl w:val="1"/>
          <w:numId w:val="82"/>
        </w:numPr>
        <w:adjustRightInd w:val="0"/>
        <w:snapToGrid w:val="0"/>
        <w:spacing w:beforeLines="50" w:before="180" w:afterLines="50" w:after="180" w:line="360" w:lineRule="auto"/>
      </w:pPr>
      <w:bookmarkStart w:id="508" w:name="_Toc438853625"/>
      <w:bookmarkStart w:id="509" w:name="_Toc26350052"/>
      <w:r>
        <w:rPr>
          <w:rFonts w:hint="eastAsia"/>
        </w:rPr>
        <w:t>變電箱及高壓電塔漏電事故</w:t>
      </w:r>
      <w:bookmarkEnd w:id="508"/>
      <w:bookmarkEnd w:id="509"/>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510" w:name="_Toc438853626"/>
      <w:bookmarkStart w:id="511" w:name="_Toc26350053"/>
      <w:r>
        <w:rPr>
          <w:rFonts w:hint="eastAsia"/>
        </w:rPr>
        <w:t>校內變電箱</w:t>
      </w:r>
      <w:bookmarkEnd w:id="510"/>
      <w:bookmarkEnd w:id="511"/>
    </w:p>
    <w:p w:rsidR="00D06385" w:rsidRDefault="00D06385" w:rsidP="00D06385">
      <w:pPr>
        <w:pStyle w:val="affffd"/>
        <w:ind w:left="480" w:firstLine="480"/>
      </w:pPr>
      <w:r>
        <w:rPr>
          <w:rFonts w:hint="eastAsia"/>
        </w:rPr>
        <w:t>校內之變電箱須以護欄圍柵區隔上鎖並設置警告標示，並於周遭設置監視器由總務處進行監視，且於學期初時由導師告知學生不可到變電箱附近嬉戲。如若發現有學生至變電箱周遭玩耍發生觸電之情形，總務處立即派遣穿著防護具之人員並通知健康</w:t>
      </w:r>
      <w:r>
        <w:rPr>
          <w:rFonts w:hint="eastAsia"/>
        </w:rPr>
        <w:t>(</w:t>
      </w:r>
      <w:r>
        <w:rPr>
          <w:rFonts w:hint="eastAsia"/>
        </w:rPr>
        <w:t>衛生保健</w:t>
      </w:r>
      <w:r>
        <w:rPr>
          <w:rFonts w:hint="eastAsia"/>
        </w:rPr>
        <w:t>)</w:t>
      </w:r>
      <w:r>
        <w:rPr>
          <w:rFonts w:hint="eastAsia"/>
        </w:rPr>
        <w:t>中心之人員前往救助，該生若有休克之情形需快速進行急救，迅速安排車輛將學生送往附近醫院治療並通知該生家長。</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512" w:name="_Toc438853627"/>
      <w:bookmarkStart w:id="513" w:name="_Toc26350054"/>
      <w:r>
        <w:rPr>
          <w:rFonts w:hint="eastAsia"/>
        </w:rPr>
        <w:t>校外高壓電塔</w:t>
      </w:r>
      <w:bookmarkEnd w:id="512"/>
      <w:bookmarkEnd w:id="513"/>
    </w:p>
    <w:p w:rsidR="00D06385" w:rsidRPr="00CA0A87" w:rsidRDefault="00D06385" w:rsidP="00D06385">
      <w:pPr>
        <w:pStyle w:val="affffd"/>
        <w:ind w:left="480" w:firstLine="480"/>
      </w:pPr>
      <w:r>
        <w:rPr>
          <w:rFonts w:hint="eastAsia"/>
        </w:rPr>
        <w:t>學期初由各班導師告知學生校外高壓電塔之危險性，告知學生放學盡量避免通過電塔附近，如需通過須快速不可在附近逗留玩耍，並請訓導處</w:t>
      </w:r>
      <w:r>
        <w:rPr>
          <w:rFonts w:hint="eastAsia"/>
        </w:rPr>
        <w:t>(</w:t>
      </w:r>
      <w:r>
        <w:rPr>
          <w:rFonts w:hint="eastAsia"/>
        </w:rPr>
        <w:t>學務處</w:t>
      </w:r>
      <w:r>
        <w:rPr>
          <w:rFonts w:hint="eastAsia"/>
        </w:rPr>
        <w:t>)</w:t>
      </w:r>
      <w:r>
        <w:rPr>
          <w:rFonts w:hint="eastAsia"/>
        </w:rPr>
        <w:t>人員、學校老師、居民協助留意是否有學生於電塔周遭玩耍，若不幸有學生發生觸電情況，學校接獲通知，訓導處</w:t>
      </w:r>
      <w:r>
        <w:rPr>
          <w:rFonts w:hint="eastAsia"/>
        </w:rPr>
        <w:t>(</w:t>
      </w:r>
      <w:r>
        <w:rPr>
          <w:rFonts w:hint="eastAsia"/>
        </w:rPr>
        <w:t>學務處</w:t>
      </w:r>
      <w:r>
        <w:rPr>
          <w:rFonts w:hint="eastAsia"/>
        </w:rPr>
        <w:t>)</w:t>
      </w:r>
      <w:r>
        <w:rPr>
          <w:rFonts w:hint="eastAsia"/>
        </w:rPr>
        <w:t>主任</w:t>
      </w:r>
      <w:r>
        <w:rPr>
          <w:rFonts w:hint="eastAsia"/>
        </w:rPr>
        <w:t>/</w:t>
      </w:r>
      <w:r>
        <w:rPr>
          <w:rFonts w:hint="eastAsia"/>
        </w:rPr>
        <w:t>組長須立即前往確認學生身份，並通知該生家長及級任導師。</w:t>
      </w:r>
    </w:p>
    <w:p w:rsidR="00D06385" w:rsidRPr="00CF327B" w:rsidRDefault="00D06385" w:rsidP="00D06385"/>
    <w:p w:rsidR="00D06385" w:rsidRDefault="00D06385" w:rsidP="00D06385">
      <w:pPr>
        <w:sectPr w:rsidR="00D06385" w:rsidSect="00D21838">
          <w:pgSz w:w="11906" w:h="16838"/>
          <w:pgMar w:top="1440" w:right="1800" w:bottom="1440" w:left="1800" w:header="851" w:footer="992" w:gutter="0"/>
          <w:cols w:space="425"/>
          <w:docGrid w:type="lines" w:linePitch="360"/>
        </w:sectPr>
      </w:pPr>
    </w:p>
    <w:p w:rsidR="00D06385" w:rsidRDefault="00D06385" w:rsidP="00D06385">
      <w:pPr>
        <w:pStyle w:val="1"/>
        <w:keepNext w:val="0"/>
        <w:numPr>
          <w:ilvl w:val="0"/>
          <w:numId w:val="82"/>
        </w:numPr>
        <w:overflowPunct w:val="0"/>
        <w:adjustRightInd w:val="0"/>
        <w:snapToGrid w:val="0"/>
        <w:spacing w:before="100" w:beforeAutospacing="1" w:after="100" w:afterAutospacing="1" w:line="360" w:lineRule="auto"/>
        <w:jc w:val="center"/>
      </w:pPr>
      <w:bookmarkStart w:id="514" w:name="_Toc437417220"/>
      <w:bookmarkStart w:id="515" w:name="_Toc26350055"/>
      <w:r w:rsidRPr="00635D08">
        <w:rPr>
          <w:rFonts w:hint="eastAsia"/>
        </w:rPr>
        <w:lastRenderedPageBreak/>
        <w:t>災害復原工作事項</w:t>
      </w:r>
      <w:bookmarkEnd w:id="514"/>
      <w:bookmarkEnd w:id="515"/>
    </w:p>
    <w:p w:rsidR="00D06385" w:rsidRDefault="00D06385" w:rsidP="00D06385">
      <w:pPr>
        <w:pStyle w:val="2"/>
        <w:keepNext w:val="0"/>
        <w:numPr>
          <w:ilvl w:val="1"/>
          <w:numId w:val="82"/>
        </w:numPr>
        <w:adjustRightInd w:val="0"/>
        <w:snapToGrid w:val="0"/>
        <w:spacing w:beforeLines="50" w:before="180" w:afterLines="50" w:after="180" w:line="360" w:lineRule="auto"/>
      </w:pPr>
      <w:bookmarkStart w:id="516" w:name="_Toc437417221"/>
      <w:bookmarkStart w:id="517" w:name="_Toc26350056"/>
      <w:r w:rsidRPr="00AB28A0">
        <w:rPr>
          <w:rFonts w:hint="eastAsia"/>
        </w:rPr>
        <w:t>受災學生心靈輔導</w:t>
      </w:r>
      <w:bookmarkEnd w:id="516"/>
      <w:bookmarkEnd w:id="517"/>
    </w:p>
    <w:p w:rsidR="00D06385" w:rsidRPr="00AB28A0" w:rsidRDefault="00D06385" w:rsidP="00D06385">
      <w:pPr>
        <w:pStyle w:val="10"/>
      </w:pPr>
      <w:r w:rsidRPr="00AB28A0">
        <w:rPr>
          <w:rFonts w:hint="eastAsia"/>
        </w:rPr>
        <w:t>先由一般的級任或專科老師</w:t>
      </w:r>
      <w:r w:rsidRPr="00AB28A0">
        <w:rPr>
          <w:rFonts w:hint="eastAsia"/>
        </w:rPr>
        <w:t>(</w:t>
      </w:r>
      <w:r w:rsidRPr="00AB28A0">
        <w:rPr>
          <w:rFonts w:hint="eastAsia"/>
        </w:rPr>
        <w:t>第一線的心輔老師</w:t>
      </w:r>
      <w:r w:rsidRPr="00AB28A0">
        <w:rPr>
          <w:rFonts w:hint="eastAsia"/>
        </w:rPr>
        <w:t>)</w:t>
      </w:r>
      <w:r w:rsidRPr="00AB28A0">
        <w:rPr>
          <w:rFonts w:hint="eastAsia"/>
        </w:rPr>
        <w:t>進行初步心理諮商，由輔導室</w:t>
      </w:r>
      <w:r w:rsidRPr="00AB28A0">
        <w:rPr>
          <w:rFonts w:hint="eastAsia"/>
        </w:rPr>
        <w:t>(</w:t>
      </w:r>
      <w:r w:rsidRPr="00AB28A0">
        <w:rPr>
          <w:rFonts w:hint="eastAsia"/>
        </w:rPr>
        <w:t>輔導處</w:t>
      </w:r>
      <w:r w:rsidRPr="00AB28A0">
        <w:rPr>
          <w:rFonts w:hint="eastAsia"/>
        </w:rPr>
        <w:t>)</w:t>
      </w:r>
      <w:r w:rsidRPr="00AB28A0">
        <w:rPr>
          <w:rFonts w:hint="eastAsia"/>
        </w:rPr>
        <w:t>指導各班導師適當地引領學生抒發對各類災害的觀感，進一步發揮其應有輔導特殊個案的功能。</w:t>
      </w:r>
    </w:p>
    <w:p w:rsidR="00D06385" w:rsidRDefault="00D06385" w:rsidP="00D06385">
      <w:pPr>
        <w:pStyle w:val="10"/>
      </w:pPr>
      <w:r>
        <w:rPr>
          <w:rFonts w:hint="eastAsia"/>
        </w:rPr>
        <w:t>藉由集體的創作或活動，設計一些相關的活動，讓同學們在活動中，渲洩情緒，且由同儕中，發現大家的共通性及獲得支持。</w:t>
      </w:r>
    </w:p>
    <w:p w:rsidR="00D06385" w:rsidRDefault="00D06385" w:rsidP="00D06385">
      <w:pPr>
        <w:pStyle w:val="10"/>
      </w:pPr>
      <w:r>
        <w:rPr>
          <w:rFonts w:hint="eastAsia"/>
        </w:rPr>
        <w:t>運用媒介物幫助溝通，有時口語的表達是很有限的，可準備一些工具協助同學從另一種途徑來表達對災後的感受。</w:t>
      </w:r>
    </w:p>
    <w:p w:rsidR="00D06385" w:rsidRDefault="00D06385" w:rsidP="00D06385">
      <w:pPr>
        <w:pStyle w:val="10"/>
      </w:pPr>
      <w:r>
        <w:rPr>
          <w:rFonts w:hint="eastAsia"/>
        </w:rPr>
        <w:t>協助學生做有助益的事，設計各類災害演習協助同學獲得控制環境的力量，參加社區重建活動，使同學有機會重新建立自己的學校或自己的家園，做一些快樂的事，嘗試為生命帶來些正向的事。</w:t>
      </w:r>
    </w:p>
    <w:p w:rsidR="00D06385" w:rsidRDefault="00D06385" w:rsidP="00D06385">
      <w:pPr>
        <w:pStyle w:val="10"/>
      </w:pPr>
      <w:r>
        <w:rPr>
          <w:rFonts w:hint="eastAsia"/>
        </w:rPr>
        <w:t>運用相關宣導海報、手冊、網站及專書進行輔導。</w:t>
      </w:r>
    </w:p>
    <w:p w:rsidR="00D06385" w:rsidRDefault="00D06385" w:rsidP="00D06385">
      <w:pPr>
        <w:pStyle w:val="10"/>
      </w:pPr>
      <w:r>
        <w:rPr>
          <w:rFonts w:hint="eastAsia"/>
        </w:rPr>
        <w:t>可成立學生心靈輔導支援中心，動員學校所有教師及鄰近相關人力，進行學生心靈輔導。</w:t>
      </w:r>
    </w:p>
    <w:p w:rsidR="00D06385" w:rsidRDefault="00D06385" w:rsidP="00D06385">
      <w:r>
        <w:rPr>
          <w:rFonts w:hint="eastAsia"/>
        </w:rPr>
        <w:t>可請求</w:t>
      </w:r>
      <w:r w:rsidRPr="005A6357">
        <w:rPr>
          <w:rFonts w:hint="eastAsia"/>
        </w:rPr>
        <w:t>主管教育行政機關</w:t>
      </w:r>
      <w:r>
        <w:rPr>
          <w:rFonts w:hint="eastAsia"/>
        </w:rPr>
        <w:t>或民間團體的適時支援協助。</w:t>
      </w:r>
    </w:p>
    <w:p w:rsidR="00D06385" w:rsidRDefault="00D06385" w:rsidP="00D06385">
      <w:pPr>
        <w:pStyle w:val="2"/>
        <w:keepNext w:val="0"/>
        <w:numPr>
          <w:ilvl w:val="1"/>
          <w:numId w:val="82"/>
        </w:numPr>
        <w:adjustRightInd w:val="0"/>
        <w:snapToGrid w:val="0"/>
        <w:spacing w:beforeLines="50" w:before="180" w:afterLines="50" w:after="180" w:line="360" w:lineRule="auto"/>
      </w:pPr>
      <w:bookmarkStart w:id="518" w:name="_Toc437417222"/>
      <w:bookmarkStart w:id="519" w:name="_Toc26350057"/>
      <w:r>
        <w:rPr>
          <w:rFonts w:hint="eastAsia"/>
        </w:rPr>
        <w:t>學校環境衛生之維護</w:t>
      </w:r>
      <w:bookmarkEnd w:id="518"/>
      <w:bookmarkEnd w:id="519"/>
    </w:p>
    <w:p w:rsidR="00D06385" w:rsidRDefault="00D06385" w:rsidP="00D06385">
      <w:pPr>
        <w:pStyle w:val="10"/>
      </w:pPr>
      <w:r>
        <w:rPr>
          <w:rFonts w:hint="eastAsia"/>
        </w:rPr>
        <w:t>災後環境衛生之維護，可設置臨時廁所，並就排泄物及垃圾之處理等採取必要措施，以保持校園衛生整潔。</w:t>
      </w:r>
    </w:p>
    <w:p w:rsidR="00D06385" w:rsidRDefault="00D06385" w:rsidP="00D06385">
      <w:pPr>
        <w:pStyle w:val="10"/>
      </w:pPr>
      <w:r>
        <w:rPr>
          <w:rFonts w:hint="eastAsia"/>
        </w:rPr>
        <w:t>加強防疫與食品衛生管理等相關計畫。</w:t>
      </w:r>
    </w:p>
    <w:p w:rsidR="00D06385" w:rsidRDefault="00D06385" w:rsidP="00D06385">
      <w:pPr>
        <w:pStyle w:val="10"/>
      </w:pPr>
      <w:r>
        <w:rPr>
          <w:rFonts w:hint="eastAsia"/>
        </w:rPr>
        <w:t>立即建立廢棄物、垃圾、瓦礫等處理方法，設置臨時放置場，循序進行蒐集、分類、搬運及處置等程序，以迅速整潔校園，並避免製造環境污染。</w:t>
      </w:r>
    </w:p>
    <w:p w:rsidR="00D06385" w:rsidRDefault="00D06385" w:rsidP="00D06385">
      <w:pPr>
        <w:pStyle w:val="10"/>
      </w:pPr>
      <w:r>
        <w:rPr>
          <w:rFonts w:hint="eastAsia"/>
        </w:rPr>
        <w:t>採取消毒等措施，以維護師生之健康。</w:t>
      </w:r>
    </w:p>
    <w:p w:rsidR="00D06385" w:rsidRDefault="00D06385" w:rsidP="00D06385">
      <w:pPr>
        <w:pStyle w:val="10"/>
      </w:pPr>
      <w:r>
        <w:rPr>
          <w:rFonts w:hint="eastAsia"/>
        </w:rPr>
        <w:t>由相關處室將全校圖面檢討選擇不受災威脅及廢棄物清運進出方便</w:t>
      </w:r>
      <w:r>
        <w:rPr>
          <w:rFonts w:hint="eastAsia"/>
        </w:rPr>
        <w:lastRenderedPageBreak/>
        <w:t>之空地。</w:t>
      </w:r>
    </w:p>
    <w:p w:rsidR="00D06385" w:rsidRDefault="00D06385" w:rsidP="00D06385">
      <w:pPr>
        <w:pStyle w:val="10"/>
      </w:pPr>
      <w:r>
        <w:rPr>
          <w:rFonts w:hint="eastAsia"/>
        </w:rPr>
        <w:t>建立廢棄物清運及處理方法，此部份可由相關處室評估若情況許可採行外包，若不可行可請求相關單位支援。</w:t>
      </w:r>
    </w:p>
    <w:p w:rsidR="00D06385" w:rsidRDefault="00D06385" w:rsidP="00D06385">
      <w:pPr>
        <w:pStyle w:val="10"/>
      </w:pPr>
      <w:r>
        <w:rPr>
          <w:rFonts w:hint="eastAsia"/>
        </w:rPr>
        <w:t>定期採取消毒措施維護師生健康，由相關處室評估分別採三天、一星期及一個月消毒一次，可視情況自行縮短時程。</w:t>
      </w:r>
    </w:p>
    <w:p w:rsidR="00D06385" w:rsidRDefault="00D06385" w:rsidP="00D06385">
      <w:pPr>
        <w:pStyle w:val="10"/>
      </w:pPr>
      <w:r>
        <w:rPr>
          <w:rFonts w:hint="eastAsia"/>
        </w:rPr>
        <w:t>維持校園之整潔，由相關處室調配人手定期維持校園之整潔。</w:t>
      </w:r>
    </w:p>
    <w:p w:rsidR="00D06385" w:rsidRPr="0034535F" w:rsidRDefault="00D06385" w:rsidP="00D06385"/>
    <w:p w:rsidR="00D06385" w:rsidRDefault="00D06385" w:rsidP="00D06385">
      <w:pPr>
        <w:pStyle w:val="2"/>
        <w:keepNext w:val="0"/>
        <w:numPr>
          <w:ilvl w:val="1"/>
          <w:numId w:val="82"/>
        </w:numPr>
        <w:adjustRightInd w:val="0"/>
        <w:snapToGrid w:val="0"/>
        <w:spacing w:beforeLines="50" w:before="180" w:afterLines="50" w:after="180" w:line="360" w:lineRule="auto"/>
      </w:pPr>
      <w:bookmarkStart w:id="520" w:name="_Toc437417223"/>
      <w:bookmarkStart w:id="521" w:name="_Toc26350058"/>
      <w:r>
        <w:rPr>
          <w:rFonts w:hint="eastAsia"/>
        </w:rPr>
        <w:t>學生復課計畫、補課計畫</w:t>
      </w:r>
      <w:bookmarkEnd w:id="520"/>
      <w:bookmarkEnd w:id="521"/>
    </w:p>
    <w:p w:rsidR="00D06385" w:rsidRDefault="00D06385" w:rsidP="00D06385">
      <w:pPr>
        <w:pStyle w:val="10"/>
      </w:pPr>
      <w:r>
        <w:rPr>
          <w:rFonts w:hint="eastAsia"/>
        </w:rPr>
        <w:t>應視校園安全與否進行復課、補課計畫。</w:t>
      </w:r>
    </w:p>
    <w:p w:rsidR="00D06385" w:rsidRDefault="00D06385" w:rsidP="00D06385">
      <w:pPr>
        <w:pStyle w:val="10"/>
      </w:pPr>
      <w:r>
        <w:rPr>
          <w:rFonts w:hint="eastAsia"/>
        </w:rPr>
        <w:t>欲在原校地復課者，請教育部或本縣</w:t>
      </w:r>
      <w:r>
        <w:rPr>
          <w:rFonts w:hint="eastAsia"/>
        </w:rPr>
        <w:t>(</w:t>
      </w:r>
      <w:r>
        <w:rPr>
          <w:rFonts w:hint="eastAsia"/>
        </w:rPr>
        <w:t>市</w:t>
      </w:r>
      <w:r>
        <w:rPr>
          <w:rFonts w:hint="eastAsia"/>
        </w:rPr>
        <w:t>)</w:t>
      </w:r>
      <w:r>
        <w:rPr>
          <w:rFonts w:hint="eastAsia"/>
        </w:rPr>
        <w:t>教育局協助簡易教室之興建。</w:t>
      </w:r>
    </w:p>
    <w:p w:rsidR="00D06385" w:rsidRDefault="00D06385" w:rsidP="00D06385">
      <w:pPr>
        <w:pStyle w:val="10"/>
      </w:pPr>
      <w:r>
        <w:rPr>
          <w:rFonts w:hint="eastAsia"/>
        </w:rPr>
        <w:t>原校地安全堪虞時，經由本縣</w:t>
      </w:r>
      <w:r>
        <w:rPr>
          <w:rFonts w:hint="eastAsia"/>
        </w:rPr>
        <w:t>(</w:t>
      </w:r>
      <w:r>
        <w:rPr>
          <w:rFonts w:hint="eastAsia"/>
        </w:rPr>
        <w:t>市</w:t>
      </w:r>
      <w:r>
        <w:rPr>
          <w:rFonts w:hint="eastAsia"/>
        </w:rPr>
        <w:t>)</w:t>
      </w:r>
      <w:r>
        <w:rPr>
          <w:rFonts w:hint="eastAsia"/>
        </w:rPr>
        <w:t>教育局協助安排學生至鄰近學校或其他適當地方上課。</w:t>
      </w:r>
    </w:p>
    <w:p w:rsidR="00D06385" w:rsidRDefault="00D06385" w:rsidP="00D06385">
      <w:pPr>
        <w:pStyle w:val="10"/>
      </w:pPr>
      <w:r>
        <w:rPr>
          <w:rFonts w:hint="eastAsia"/>
        </w:rPr>
        <w:t>補課計畫應以教育部所定之課程標準進行，但可因地區特性，做適切之調整，使學生能繼續學習。</w:t>
      </w:r>
    </w:p>
    <w:p w:rsidR="00D06385" w:rsidRDefault="00D06385" w:rsidP="00D06385">
      <w:pPr>
        <w:pStyle w:val="10"/>
      </w:pPr>
      <w:r>
        <w:rPr>
          <w:rFonts w:hint="eastAsia"/>
        </w:rPr>
        <w:t>教職員應掌握學生的動向及學生具體受災情形</w:t>
      </w:r>
      <w:r>
        <w:rPr>
          <w:rFonts w:hint="eastAsia"/>
        </w:rPr>
        <w:t>(</w:t>
      </w:r>
      <w:r>
        <w:rPr>
          <w:rFonts w:hint="eastAsia"/>
        </w:rPr>
        <w:t>教科書、就學用品、制服、學費之減免、獎學金之發給、對災害造成家庭生活困難之學生給予就學補助</w:t>
      </w:r>
      <w:r>
        <w:rPr>
          <w:rFonts w:hint="eastAsia"/>
        </w:rPr>
        <w:t>)</w:t>
      </w:r>
      <w:r>
        <w:rPr>
          <w:rFonts w:hint="eastAsia"/>
        </w:rPr>
        <w:t>，確認此次災害對學生的心理層面有何影響，同時也應建立與家長間的聯絡體制。</w:t>
      </w:r>
    </w:p>
    <w:p w:rsidR="00D06385" w:rsidRDefault="00D06385" w:rsidP="00D06385">
      <w:r>
        <w:rPr>
          <w:rFonts w:hint="eastAsia"/>
        </w:rPr>
        <w:t>輻射與海嘯災害之復原須依政府相關規定與程序辦理。</w:t>
      </w:r>
    </w:p>
    <w:p w:rsidR="00D06385" w:rsidRDefault="00D06385" w:rsidP="00D06385">
      <w:pPr>
        <w:pStyle w:val="2"/>
        <w:keepNext w:val="0"/>
        <w:numPr>
          <w:ilvl w:val="1"/>
          <w:numId w:val="82"/>
        </w:numPr>
        <w:adjustRightInd w:val="0"/>
        <w:snapToGrid w:val="0"/>
        <w:spacing w:beforeLines="50" w:before="180" w:afterLines="50" w:after="180" w:line="360" w:lineRule="auto"/>
      </w:pPr>
      <w:bookmarkStart w:id="522" w:name="_Toc437417224"/>
      <w:bookmarkStart w:id="523" w:name="_Toc26350059"/>
      <w:r>
        <w:rPr>
          <w:rFonts w:hint="eastAsia"/>
        </w:rPr>
        <w:t>供水與供電等緊急處理</w:t>
      </w:r>
      <w:bookmarkEnd w:id="522"/>
      <w:bookmarkEnd w:id="523"/>
    </w:p>
    <w:p w:rsidR="00D06385" w:rsidRDefault="00D06385" w:rsidP="00D06385">
      <w:pPr>
        <w:pStyle w:val="10"/>
      </w:pPr>
      <w:r>
        <w:rPr>
          <w:rFonts w:hint="eastAsia"/>
        </w:rPr>
        <w:t>對於災害造成設施、設備與維生管線等損壞之相關事宜，應以校內飲用水系統為優先。</w:t>
      </w:r>
    </w:p>
    <w:p w:rsidR="00D06385" w:rsidRDefault="00D06385" w:rsidP="00D06385">
      <w:pPr>
        <w:pStyle w:val="10"/>
      </w:pPr>
      <w:r>
        <w:rPr>
          <w:rFonts w:hint="eastAsia"/>
        </w:rPr>
        <w:t>搶救組應派員初勘檢查水利設施或各管線災後受損情形。</w:t>
      </w:r>
    </w:p>
    <w:p w:rsidR="00D06385" w:rsidRDefault="00D06385" w:rsidP="00D06385">
      <w:pPr>
        <w:pStyle w:val="10"/>
      </w:pPr>
      <w:r>
        <w:rPr>
          <w:rFonts w:hint="eastAsia"/>
        </w:rPr>
        <w:t>供水供電前應檢查牆壁中水電管線是否已經損毀。</w:t>
      </w:r>
    </w:p>
    <w:p w:rsidR="00D06385" w:rsidRDefault="00D06385" w:rsidP="00D06385">
      <w:pPr>
        <w:pStyle w:val="10"/>
      </w:pPr>
      <w:r>
        <w:rPr>
          <w:rFonts w:hint="eastAsia"/>
        </w:rPr>
        <w:t>檢查水池、水塔、飲水機等相關用水設備是否受損，改善學校飲用水設施，使飲用水均能達到法定之標準，視為當務之急。</w:t>
      </w:r>
    </w:p>
    <w:p w:rsidR="00D06385" w:rsidRDefault="00D06385" w:rsidP="00D06385">
      <w:pPr>
        <w:pStyle w:val="10"/>
      </w:pPr>
      <w:r>
        <w:rPr>
          <w:rFonts w:hint="eastAsia"/>
        </w:rPr>
        <w:lastRenderedPageBreak/>
        <w:t>若校園需分區輪流供水，或請求運水車調度支援，則在各區分別設置三到五個供水站。</w:t>
      </w:r>
    </w:p>
    <w:p w:rsidR="00D06385" w:rsidRDefault="00D06385" w:rsidP="00D06385">
      <w:pPr>
        <w:pStyle w:val="10"/>
      </w:pPr>
      <w:r>
        <w:rPr>
          <w:rFonts w:hint="eastAsia"/>
        </w:rPr>
        <w:t>處理完畢，再逐樓各區域一一恢復供電，不要同時供電供水，儘量以小單位恢復供應為準，這樣才能逐一確認是否有問題。</w:t>
      </w:r>
    </w:p>
    <w:p w:rsidR="00D06385" w:rsidRDefault="00D06385" w:rsidP="00D06385">
      <w:pPr>
        <w:pStyle w:val="10"/>
      </w:pPr>
      <w:r>
        <w:rPr>
          <w:rFonts w:hint="eastAsia"/>
        </w:rPr>
        <w:t>先行搶修損壞之水、電管線，減少漏水及漏電危害，再復原校區全面供水供電。</w:t>
      </w:r>
    </w:p>
    <w:p w:rsidR="00D06385" w:rsidRDefault="00D06385" w:rsidP="00D06385">
      <w:pPr>
        <w:pStyle w:val="10"/>
      </w:pPr>
      <w:r>
        <w:rPr>
          <w:rFonts w:hint="eastAsia"/>
        </w:rPr>
        <w:t>恢復電力改善學生的讀書環境。</w:t>
      </w:r>
    </w:p>
    <w:p w:rsidR="00D06385" w:rsidRDefault="00D06385" w:rsidP="00D06385">
      <w:pPr>
        <w:pStyle w:val="10"/>
      </w:pPr>
      <w:r>
        <w:rPr>
          <w:rFonts w:hint="eastAsia"/>
        </w:rPr>
        <w:t>立即通知相關業者</w:t>
      </w:r>
      <w:r>
        <w:rPr>
          <w:rFonts w:hint="eastAsia"/>
        </w:rPr>
        <w:t>(</w:t>
      </w:r>
      <w:r>
        <w:rPr>
          <w:rFonts w:hint="eastAsia"/>
        </w:rPr>
        <w:t>如自來水公司及臺灣電力公司…等</w:t>
      </w:r>
      <w:r>
        <w:rPr>
          <w:rFonts w:hint="eastAsia"/>
        </w:rPr>
        <w:t>)</w:t>
      </w:r>
      <w:r>
        <w:rPr>
          <w:rFonts w:hint="eastAsia"/>
        </w:rPr>
        <w:t>，派遣專業技術人員緊急檢查所管設施、設備，掌握其受損情形，並對設施、設備與維生管線進行緊急修復及供應之措施，以防止二次災害，確保師生之正常生活。</w:t>
      </w:r>
    </w:p>
    <w:p w:rsidR="00D06385" w:rsidRDefault="00D06385" w:rsidP="00D06385">
      <w:r>
        <w:rPr>
          <w:rFonts w:hint="eastAsia"/>
        </w:rPr>
        <w:t>調查災情，提報搶修預算，追蹤執行進度。</w:t>
      </w:r>
    </w:p>
    <w:p w:rsidR="00D06385" w:rsidRDefault="00D06385" w:rsidP="00D06385">
      <w:pPr>
        <w:sectPr w:rsidR="00D06385" w:rsidSect="00D21838">
          <w:pgSz w:w="11906" w:h="16838"/>
          <w:pgMar w:top="1440" w:right="1800" w:bottom="1440" w:left="1800" w:header="851" w:footer="992" w:gutter="0"/>
          <w:cols w:space="425"/>
          <w:docGrid w:type="lines" w:linePitch="360"/>
        </w:sectPr>
      </w:pPr>
    </w:p>
    <w:p w:rsidR="00D06385" w:rsidRDefault="00D06385" w:rsidP="00D06385">
      <w:pPr>
        <w:pStyle w:val="1"/>
        <w:keepNext w:val="0"/>
        <w:numPr>
          <w:ilvl w:val="0"/>
          <w:numId w:val="82"/>
        </w:numPr>
        <w:overflowPunct w:val="0"/>
        <w:adjustRightInd w:val="0"/>
        <w:snapToGrid w:val="0"/>
        <w:spacing w:before="100" w:beforeAutospacing="1" w:after="100" w:afterAutospacing="1" w:line="360" w:lineRule="auto"/>
        <w:jc w:val="center"/>
      </w:pPr>
      <w:bookmarkStart w:id="524" w:name="_Toc437417225"/>
      <w:bookmarkStart w:id="525" w:name="_Toc26350060"/>
      <w:r w:rsidRPr="00CA0A87">
        <w:rPr>
          <w:rFonts w:hint="eastAsia"/>
        </w:rPr>
        <w:lastRenderedPageBreak/>
        <w:t>計畫實施與</w:t>
      </w:r>
      <w:r>
        <w:rPr>
          <w:rFonts w:hint="eastAsia"/>
        </w:rPr>
        <w:t>自評</w:t>
      </w:r>
      <w:bookmarkEnd w:id="524"/>
      <w:bookmarkEnd w:id="525"/>
    </w:p>
    <w:p w:rsidR="00D06385" w:rsidRDefault="00D06385" w:rsidP="00D06385">
      <w:pPr>
        <w:pStyle w:val="2"/>
        <w:keepNext w:val="0"/>
        <w:numPr>
          <w:ilvl w:val="1"/>
          <w:numId w:val="82"/>
        </w:numPr>
        <w:adjustRightInd w:val="0"/>
        <w:snapToGrid w:val="0"/>
        <w:spacing w:beforeLines="50" w:before="180" w:afterLines="50" w:after="180" w:line="360" w:lineRule="auto"/>
      </w:pPr>
      <w:bookmarkStart w:id="526" w:name="_Toc437417226"/>
      <w:bookmarkStart w:id="527" w:name="_Toc26350061"/>
      <w:r>
        <w:rPr>
          <w:rFonts w:hint="eastAsia"/>
        </w:rPr>
        <w:t>計畫實施</w:t>
      </w:r>
      <w:bookmarkEnd w:id="526"/>
      <w:bookmarkEnd w:id="527"/>
    </w:p>
    <w:p w:rsidR="00D06385" w:rsidRDefault="00D06385" w:rsidP="00D06385">
      <w:pPr>
        <w:pStyle w:val="affffd"/>
        <w:ind w:left="480" w:firstLine="480"/>
      </w:pPr>
      <w:r>
        <w:rPr>
          <w:rFonts w:hint="eastAsia"/>
        </w:rPr>
        <w:t>校園災害防救計畫之考核實行，除校內自評外，並邀請縣市教育局</w:t>
      </w:r>
      <w:r>
        <w:rPr>
          <w:rFonts w:hint="eastAsia"/>
        </w:rPr>
        <w:t>(</w:t>
      </w:r>
      <w:r>
        <w:rPr>
          <w:rFonts w:hint="eastAsia"/>
        </w:rPr>
        <w:t>處</w:t>
      </w:r>
      <w:r>
        <w:rPr>
          <w:rFonts w:hint="eastAsia"/>
        </w:rPr>
        <w:t>)</w:t>
      </w:r>
      <w:r>
        <w:rPr>
          <w:rFonts w:hint="eastAsia"/>
        </w:rPr>
        <w:t>人員、學者專家進行審查，進而掌握建議意見重心，確立未來校園災害防救計畫改進的方向與實施要領。</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528" w:name="_Toc437417227"/>
      <w:bookmarkStart w:id="529" w:name="_Toc26350062"/>
      <w:r>
        <w:rPr>
          <w:rFonts w:hint="eastAsia"/>
        </w:rPr>
        <w:t>評估之時機與範圍</w:t>
      </w:r>
      <w:bookmarkEnd w:id="528"/>
      <w:bookmarkEnd w:id="529"/>
    </w:p>
    <w:p w:rsidR="00D06385" w:rsidRDefault="00D06385" w:rsidP="00D06385">
      <w:pPr>
        <w:pStyle w:val="affffd"/>
        <w:ind w:left="480" w:firstLine="480"/>
      </w:pPr>
      <w:r>
        <w:rPr>
          <w:rFonts w:hint="eastAsia"/>
        </w:rPr>
        <w:t>於每年年底完成本校災害防救計畫之評估作業。並將評估後之建議確實紀錄，以作為改進校園災害防救計畫之依據。</w:t>
      </w:r>
    </w:p>
    <w:p w:rsidR="00D06385" w:rsidRDefault="00D06385" w:rsidP="00D06385">
      <w:pPr>
        <w:pStyle w:val="affffd"/>
        <w:ind w:left="480" w:firstLine="480"/>
      </w:pPr>
      <w:r>
        <w:rPr>
          <w:rFonts w:hint="eastAsia"/>
        </w:rPr>
        <w:t>本校校園災害防救計畫之各編內容之重點執行工作。其範圍包括：地震災害、淹水災害、坡地災害、海嘯災害、輻射災害及人為災害等。</w:t>
      </w:r>
    </w:p>
    <w:p w:rsidR="00D06385" w:rsidRDefault="00D06385" w:rsidP="00D06385">
      <w:pPr>
        <w:pStyle w:val="3"/>
        <w:keepNext w:val="0"/>
        <w:numPr>
          <w:ilvl w:val="2"/>
          <w:numId w:val="82"/>
        </w:numPr>
        <w:adjustRightInd w:val="0"/>
        <w:snapToGrid w:val="0"/>
        <w:spacing w:beforeLines="50" w:before="180" w:afterLines="50" w:after="180" w:line="360" w:lineRule="auto"/>
        <w:jc w:val="left"/>
      </w:pPr>
      <w:bookmarkStart w:id="530" w:name="_Toc437417228"/>
      <w:bookmarkStart w:id="531" w:name="_Toc26350063"/>
      <w:r>
        <w:rPr>
          <w:rFonts w:hint="eastAsia"/>
        </w:rPr>
        <w:t>評估之方式</w:t>
      </w:r>
      <w:bookmarkEnd w:id="530"/>
      <w:bookmarkEnd w:id="531"/>
    </w:p>
    <w:p w:rsidR="00D06385" w:rsidRDefault="00D06385" w:rsidP="00D06385">
      <w:pPr>
        <w:pStyle w:val="4"/>
        <w:numPr>
          <w:ilvl w:val="3"/>
          <w:numId w:val="82"/>
        </w:numPr>
        <w:spacing w:before="180" w:after="180"/>
      </w:pPr>
      <w:r>
        <w:rPr>
          <w:rFonts w:hint="eastAsia"/>
        </w:rPr>
        <w:t>填報自評表</w:t>
      </w:r>
    </w:p>
    <w:p w:rsidR="00D06385" w:rsidRDefault="00D06385" w:rsidP="00D06385">
      <w:pPr>
        <w:pStyle w:val="affffd"/>
        <w:ind w:left="480" w:firstLine="480"/>
      </w:pPr>
      <w:r>
        <w:rPr>
          <w:rFonts w:hint="eastAsia"/>
        </w:rPr>
        <w:t>由校長及各處室主任填寫自評表內容。</w:t>
      </w:r>
    </w:p>
    <w:p w:rsidR="00D06385" w:rsidRDefault="00D06385" w:rsidP="00D06385">
      <w:pPr>
        <w:pStyle w:val="4"/>
        <w:numPr>
          <w:ilvl w:val="3"/>
          <w:numId w:val="82"/>
        </w:numPr>
        <w:spacing w:before="180" w:after="180"/>
      </w:pPr>
      <w:r>
        <w:rPr>
          <w:rFonts w:hint="eastAsia"/>
        </w:rPr>
        <w:t>文件審查</w:t>
      </w:r>
    </w:p>
    <w:p w:rsidR="00D06385" w:rsidRPr="00273442" w:rsidRDefault="00D06385" w:rsidP="00D06385">
      <w:pPr>
        <w:pStyle w:val="affffd"/>
        <w:ind w:left="480" w:firstLine="480"/>
      </w:pPr>
      <w:r>
        <w:rPr>
          <w:rFonts w:hint="eastAsia"/>
        </w:rPr>
        <w:t>本校依校園災害防救計畫之內容準備相關文件，邀請縣市教育局</w:t>
      </w:r>
      <w:r>
        <w:rPr>
          <w:rFonts w:hint="eastAsia"/>
        </w:rPr>
        <w:t>(</w:t>
      </w:r>
      <w:r>
        <w:rPr>
          <w:rFonts w:hint="eastAsia"/>
        </w:rPr>
        <w:t>處</w:t>
      </w:r>
      <w:r>
        <w:rPr>
          <w:rFonts w:hint="eastAsia"/>
        </w:rPr>
        <w:t>)</w:t>
      </w:r>
      <w:r>
        <w:rPr>
          <w:rFonts w:hint="eastAsia"/>
        </w:rPr>
        <w:t>人員、學者專家進行審查，於既定之日期及地點完成審查評估工作。</w:t>
      </w:r>
    </w:p>
    <w:p w:rsidR="00D06385" w:rsidRDefault="00D06385" w:rsidP="00D06385">
      <w:pPr>
        <w:pStyle w:val="2"/>
        <w:keepNext w:val="0"/>
        <w:numPr>
          <w:ilvl w:val="1"/>
          <w:numId w:val="82"/>
        </w:numPr>
        <w:adjustRightInd w:val="0"/>
        <w:snapToGrid w:val="0"/>
        <w:spacing w:beforeLines="50" w:before="180" w:afterLines="50" w:after="180" w:line="360" w:lineRule="auto"/>
      </w:pPr>
      <w:bookmarkStart w:id="532" w:name="_Toc437417229"/>
      <w:bookmarkStart w:id="533" w:name="_Toc26350064"/>
      <w:r>
        <w:rPr>
          <w:rFonts w:hint="eastAsia"/>
        </w:rPr>
        <w:t>自我評估</w:t>
      </w:r>
      <w:bookmarkEnd w:id="532"/>
      <w:bookmarkEnd w:id="533"/>
    </w:p>
    <w:p w:rsidR="00D06385" w:rsidRDefault="00D06385" w:rsidP="00D06385">
      <w:pPr>
        <w:pStyle w:val="affffd"/>
        <w:ind w:left="480" w:firstLine="480"/>
      </w:pPr>
      <w:r>
        <w:rPr>
          <w:rFonts w:hint="eastAsia"/>
        </w:rPr>
        <w:t>學校依照</w:t>
      </w:r>
      <w:proofErr w:type="gramStart"/>
      <w:r>
        <w:rPr>
          <w:rFonts w:hint="eastAsia"/>
        </w:rPr>
        <w:t>自評表之</w:t>
      </w:r>
      <w:proofErr w:type="gramEnd"/>
      <w:r>
        <w:rPr>
          <w:rFonts w:hint="eastAsia"/>
        </w:rPr>
        <w:t>內容</w:t>
      </w:r>
      <w:r>
        <w:rPr>
          <w:rFonts w:hint="eastAsia"/>
        </w:rPr>
        <w:t>(</w:t>
      </w:r>
      <w:r>
        <w:rPr>
          <w:rFonts w:hint="eastAsia"/>
        </w:rPr>
        <w:t>如</w:t>
      </w:r>
      <w:r>
        <w:fldChar w:fldCharType="begin"/>
      </w:r>
      <w:r>
        <w:instrText xml:space="preserve"> </w:instrText>
      </w:r>
      <w:r>
        <w:rPr>
          <w:rFonts w:hint="eastAsia"/>
        </w:rPr>
        <w:instrText>REF _Ref437263915 \h</w:instrText>
      </w:r>
      <w:r>
        <w:instrText xml:space="preserve"> </w:instrText>
      </w:r>
      <w:r>
        <w:fldChar w:fldCharType="separate"/>
      </w:r>
      <w:r w:rsidR="00042669">
        <w:rPr>
          <w:rFonts w:hint="eastAsia"/>
        </w:rPr>
        <w:t>表</w:t>
      </w:r>
      <w:r w:rsidR="00042669">
        <w:rPr>
          <w:rFonts w:hint="eastAsia"/>
        </w:rPr>
        <w:t xml:space="preserve">10- </w:t>
      </w:r>
      <w:r w:rsidR="00042669">
        <w:rPr>
          <w:noProof/>
        </w:rPr>
        <w:t>1</w:t>
      </w:r>
      <w:r>
        <w:fldChar w:fldCharType="end"/>
      </w:r>
      <w:r>
        <w:rPr>
          <w:rFonts w:hint="eastAsia"/>
        </w:rPr>
        <w:t>所示</w:t>
      </w:r>
      <w:r>
        <w:rPr>
          <w:rFonts w:hint="eastAsia"/>
        </w:rPr>
        <w:t>)</w:t>
      </w:r>
      <w:r>
        <w:rPr>
          <w:rFonts w:hint="eastAsia"/>
        </w:rPr>
        <w:t>，評估校園災害防救計畫編撰情形；如需改進，應於備註欄中撰寫改進作法，</w:t>
      </w:r>
      <w:proofErr w:type="gramStart"/>
      <w:r>
        <w:rPr>
          <w:rFonts w:hint="eastAsia"/>
        </w:rPr>
        <w:t>俾</w:t>
      </w:r>
      <w:proofErr w:type="gramEnd"/>
      <w:r>
        <w:rPr>
          <w:rFonts w:hint="eastAsia"/>
        </w:rPr>
        <w:t>供來年修正校園災害防救計畫。</w:t>
      </w:r>
    </w:p>
    <w:p w:rsidR="00D06385" w:rsidRDefault="00D06385" w:rsidP="00D06385">
      <w:pPr>
        <w:pStyle w:val="affffd"/>
        <w:ind w:left="480" w:firstLine="480"/>
        <w:jc w:val="center"/>
      </w:pPr>
      <w:r>
        <w:br w:type="page"/>
      </w:r>
      <w:bookmarkStart w:id="534" w:name="_Ref437263915"/>
      <w:r>
        <w:rPr>
          <w:rFonts w:hint="eastAsia"/>
        </w:rPr>
        <w:lastRenderedPageBreak/>
        <w:t>表</w:t>
      </w:r>
      <w:r>
        <w:rPr>
          <w:rFonts w:hint="eastAsia"/>
        </w:rPr>
        <w:t xml:space="preserve">10- </w:t>
      </w:r>
      <w:r>
        <w:fldChar w:fldCharType="begin"/>
      </w:r>
      <w:r>
        <w:instrText xml:space="preserve"> </w:instrText>
      </w:r>
      <w:r>
        <w:rPr>
          <w:rFonts w:hint="eastAsia"/>
        </w:rPr>
        <w:instrText xml:space="preserve">SEQ </w:instrText>
      </w:r>
      <w:r>
        <w:rPr>
          <w:rFonts w:hint="eastAsia"/>
        </w:rPr>
        <w:instrText>表</w:instrText>
      </w:r>
      <w:r>
        <w:rPr>
          <w:rFonts w:hint="eastAsia"/>
        </w:rPr>
        <w:instrText>10- \* ARABIC</w:instrText>
      </w:r>
      <w:r>
        <w:instrText xml:space="preserve"> </w:instrText>
      </w:r>
      <w:r>
        <w:fldChar w:fldCharType="separate"/>
      </w:r>
      <w:r w:rsidR="00042669">
        <w:rPr>
          <w:noProof/>
        </w:rPr>
        <w:t>1</w:t>
      </w:r>
      <w:r>
        <w:fldChar w:fldCharType="end"/>
      </w:r>
      <w:bookmarkEnd w:id="534"/>
      <w:r>
        <w:rPr>
          <w:rFonts w:hint="eastAsia"/>
        </w:rPr>
        <w:t>自評</w:t>
      </w:r>
      <w:r w:rsidRPr="00717152">
        <w:rPr>
          <w:rFonts w:hint="eastAsia"/>
        </w:rPr>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9"/>
        <w:gridCol w:w="696"/>
        <w:gridCol w:w="2113"/>
        <w:gridCol w:w="2288"/>
        <w:gridCol w:w="1874"/>
        <w:gridCol w:w="866"/>
      </w:tblGrid>
      <w:tr w:rsidR="00D06385" w:rsidRPr="009F5FA3" w:rsidTr="00D21838">
        <w:trPr>
          <w:jc w:val="center"/>
        </w:trPr>
        <w:tc>
          <w:tcPr>
            <w:tcW w:w="1930" w:type="pct"/>
            <w:gridSpan w:val="3"/>
            <w:shd w:val="clear" w:color="auto" w:fill="D9D9D9"/>
          </w:tcPr>
          <w:p w:rsidR="00D06385" w:rsidRPr="00717152" w:rsidRDefault="00D06385" w:rsidP="00D21838">
            <w:pPr>
              <w:jc w:val="center"/>
              <w:rPr>
                <w:b/>
              </w:rPr>
            </w:pPr>
            <w:r w:rsidRPr="00717152">
              <w:rPr>
                <w:b/>
              </w:rPr>
              <w:t>評估項目</w:t>
            </w:r>
          </w:p>
        </w:tc>
        <w:tc>
          <w:tcPr>
            <w:tcW w:w="1392" w:type="pct"/>
            <w:shd w:val="clear" w:color="auto" w:fill="D9D9D9"/>
          </w:tcPr>
          <w:p w:rsidR="00D06385" w:rsidRPr="00717152" w:rsidRDefault="00D06385" w:rsidP="00D21838">
            <w:pPr>
              <w:jc w:val="center"/>
              <w:rPr>
                <w:b/>
              </w:rPr>
            </w:pPr>
            <w:r w:rsidRPr="00717152">
              <w:rPr>
                <w:b/>
              </w:rPr>
              <w:t>評估要點</w:t>
            </w:r>
          </w:p>
        </w:tc>
        <w:tc>
          <w:tcPr>
            <w:tcW w:w="1143" w:type="pct"/>
            <w:shd w:val="clear" w:color="auto" w:fill="D9D9D9"/>
          </w:tcPr>
          <w:p w:rsidR="00D06385" w:rsidRPr="00717152" w:rsidRDefault="00D06385" w:rsidP="00D21838">
            <w:pPr>
              <w:jc w:val="center"/>
              <w:rPr>
                <w:b/>
              </w:rPr>
            </w:pPr>
            <w:r w:rsidRPr="00717152">
              <w:rPr>
                <w:b/>
              </w:rPr>
              <w:t>評估內容</w:t>
            </w:r>
          </w:p>
        </w:tc>
        <w:tc>
          <w:tcPr>
            <w:tcW w:w="535" w:type="pct"/>
            <w:shd w:val="clear" w:color="auto" w:fill="D9D9D9"/>
          </w:tcPr>
          <w:p w:rsidR="00D06385" w:rsidRPr="00717152" w:rsidRDefault="00D06385" w:rsidP="00D21838">
            <w:pPr>
              <w:jc w:val="center"/>
              <w:rPr>
                <w:b/>
              </w:rPr>
            </w:pPr>
            <w:r w:rsidRPr="00717152">
              <w:rPr>
                <w:b/>
              </w:rPr>
              <w:t>備註</w:t>
            </w:r>
          </w:p>
        </w:tc>
      </w:tr>
      <w:tr w:rsidR="00D06385" w:rsidRPr="009F5FA3" w:rsidTr="00D21838">
        <w:trPr>
          <w:jc w:val="center"/>
        </w:trPr>
        <w:tc>
          <w:tcPr>
            <w:tcW w:w="290" w:type="pct"/>
            <w:vMerge w:val="restart"/>
            <w:vAlign w:val="center"/>
          </w:tcPr>
          <w:p w:rsidR="00D06385" w:rsidRPr="00717152" w:rsidRDefault="00D06385" w:rsidP="00D21838">
            <w:pPr>
              <w:jc w:val="both"/>
            </w:pPr>
            <w:r w:rsidRPr="00717152">
              <w:t>共通性事項</w:t>
            </w:r>
          </w:p>
        </w:tc>
        <w:tc>
          <w:tcPr>
            <w:tcW w:w="1640" w:type="pct"/>
            <w:gridSpan w:val="2"/>
            <w:vAlign w:val="center"/>
          </w:tcPr>
          <w:p w:rsidR="00D06385" w:rsidRPr="00717152" w:rsidRDefault="00D06385" w:rsidP="00D21838">
            <w:pPr>
              <w:jc w:val="both"/>
            </w:pPr>
            <w:r w:rsidRPr="00717152">
              <w:rPr>
                <w:rFonts w:hint="eastAsia"/>
              </w:rPr>
              <w:t>校園災害防救組織架構與任務</w:t>
            </w:r>
          </w:p>
        </w:tc>
        <w:tc>
          <w:tcPr>
            <w:tcW w:w="1392" w:type="pct"/>
            <w:vAlign w:val="center"/>
          </w:tcPr>
          <w:p w:rsidR="00D06385" w:rsidRPr="00717152" w:rsidRDefault="00D06385" w:rsidP="00D21838">
            <w:pPr>
              <w:jc w:val="both"/>
            </w:pPr>
            <w:r w:rsidRPr="00717152">
              <w:t>針對校內之人力資源進行分組，並確實交辦應負之工作。</w:t>
            </w:r>
          </w:p>
        </w:tc>
        <w:tc>
          <w:tcPr>
            <w:tcW w:w="1143" w:type="pct"/>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Pr>
          <w:p w:rsidR="00D06385" w:rsidRPr="00717152" w:rsidRDefault="00D06385" w:rsidP="00D21838">
            <w:pPr>
              <w:jc w:val="both"/>
            </w:pPr>
          </w:p>
        </w:tc>
      </w:tr>
      <w:tr w:rsidR="00D06385" w:rsidRPr="009F5FA3" w:rsidTr="00D21838">
        <w:trPr>
          <w:jc w:val="center"/>
        </w:trPr>
        <w:tc>
          <w:tcPr>
            <w:tcW w:w="290" w:type="pct"/>
            <w:vMerge/>
            <w:vAlign w:val="center"/>
          </w:tcPr>
          <w:p w:rsidR="00D06385" w:rsidRPr="00717152" w:rsidRDefault="00D06385" w:rsidP="00D21838">
            <w:pPr>
              <w:jc w:val="both"/>
            </w:pPr>
          </w:p>
        </w:tc>
        <w:tc>
          <w:tcPr>
            <w:tcW w:w="1640" w:type="pct"/>
            <w:gridSpan w:val="2"/>
            <w:vAlign w:val="center"/>
          </w:tcPr>
          <w:p w:rsidR="00D06385" w:rsidRPr="00717152" w:rsidRDefault="00D06385" w:rsidP="00D21838">
            <w:pPr>
              <w:jc w:val="both"/>
            </w:pPr>
            <w:r w:rsidRPr="00717152">
              <w:rPr>
                <w:rFonts w:hint="eastAsia"/>
              </w:rPr>
              <w:t>災害通報</w:t>
            </w:r>
          </w:p>
        </w:tc>
        <w:tc>
          <w:tcPr>
            <w:tcW w:w="1392" w:type="pct"/>
            <w:vAlign w:val="center"/>
          </w:tcPr>
          <w:p w:rsidR="00D06385" w:rsidRPr="00717152" w:rsidRDefault="00D06385" w:rsidP="00D21838">
            <w:pPr>
              <w:jc w:val="both"/>
            </w:pPr>
            <w:r w:rsidRPr="00717152">
              <w:t>建立通報流程並依災害分級進行通報。</w:t>
            </w:r>
          </w:p>
        </w:tc>
        <w:tc>
          <w:tcPr>
            <w:tcW w:w="1143" w:type="pct"/>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FA123C" w:rsidRDefault="00D06385" w:rsidP="00D21838">
            <w:pPr>
              <w:jc w:val="both"/>
              <w:rPr>
                <w:color w:val="000000"/>
              </w:rPr>
            </w:pPr>
            <w:r w:rsidRPr="00FA123C">
              <w:rPr>
                <w:rFonts w:hint="eastAsia"/>
                <w:color w:val="000000"/>
              </w:rPr>
              <w:t>□</w:t>
            </w:r>
            <w:r w:rsidRPr="00717152">
              <w:t>不須此項。</w:t>
            </w:r>
          </w:p>
        </w:tc>
        <w:tc>
          <w:tcPr>
            <w:tcW w:w="535" w:type="pct"/>
          </w:tcPr>
          <w:p w:rsidR="00D06385" w:rsidRPr="00717152" w:rsidRDefault="00D06385" w:rsidP="00D21838">
            <w:pPr>
              <w:jc w:val="both"/>
            </w:pPr>
          </w:p>
        </w:tc>
      </w:tr>
      <w:tr w:rsidR="00D06385" w:rsidRPr="009F5FA3" w:rsidTr="00D21838">
        <w:trPr>
          <w:jc w:val="center"/>
        </w:trPr>
        <w:tc>
          <w:tcPr>
            <w:tcW w:w="290" w:type="pct"/>
            <w:vMerge/>
            <w:vAlign w:val="center"/>
          </w:tcPr>
          <w:p w:rsidR="00D06385" w:rsidRPr="00717152" w:rsidRDefault="00D06385" w:rsidP="00D21838">
            <w:pPr>
              <w:jc w:val="both"/>
            </w:pPr>
          </w:p>
        </w:tc>
        <w:tc>
          <w:tcPr>
            <w:tcW w:w="1640" w:type="pct"/>
            <w:gridSpan w:val="2"/>
            <w:vAlign w:val="center"/>
          </w:tcPr>
          <w:p w:rsidR="00D06385" w:rsidRPr="00717152" w:rsidRDefault="00D06385" w:rsidP="00D21838">
            <w:pPr>
              <w:jc w:val="both"/>
            </w:pPr>
            <w:r w:rsidRPr="009F5FA3">
              <w:rPr>
                <w:rFonts w:hint="eastAsia"/>
              </w:rPr>
              <w:t>災害應變器材整備與分配</w:t>
            </w:r>
          </w:p>
        </w:tc>
        <w:tc>
          <w:tcPr>
            <w:tcW w:w="1392" w:type="pct"/>
            <w:vAlign w:val="center"/>
          </w:tcPr>
          <w:p w:rsidR="00D06385" w:rsidRPr="00717152" w:rsidRDefault="00D06385" w:rsidP="00D21838">
            <w:pPr>
              <w:jc w:val="both"/>
            </w:pPr>
            <w:r w:rsidRPr="00717152">
              <w:t>整備相關防災器具包含個人防護具、檢修搶救工具、急救器材、安全管制用工具以及通訊聯絡器材。</w:t>
            </w:r>
          </w:p>
        </w:tc>
        <w:tc>
          <w:tcPr>
            <w:tcW w:w="1143" w:type="pct"/>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Pr>
          <w:p w:rsidR="00D06385" w:rsidRPr="00717152" w:rsidRDefault="00D06385" w:rsidP="00D21838">
            <w:pPr>
              <w:jc w:val="both"/>
            </w:pPr>
          </w:p>
        </w:tc>
      </w:tr>
      <w:tr w:rsidR="00D06385" w:rsidRPr="009F5FA3" w:rsidTr="00D21838">
        <w:trPr>
          <w:jc w:val="center"/>
        </w:trPr>
        <w:tc>
          <w:tcPr>
            <w:tcW w:w="290" w:type="pct"/>
            <w:vMerge/>
            <w:vAlign w:val="center"/>
          </w:tcPr>
          <w:p w:rsidR="00D06385" w:rsidRPr="00717152" w:rsidRDefault="00D06385" w:rsidP="00D21838">
            <w:pPr>
              <w:jc w:val="both"/>
            </w:pPr>
          </w:p>
        </w:tc>
        <w:tc>
          <w:tcPr>
            <w:tcW w:w="1640" w:type="pct"/>
            <w:gridSpan w:val="2"/>
            <w:vAlign w:val="center"/>
          </w:tcPr>
          <w:p w:rsidR="00D06385" w:rsidRPr="00717152" w:rsidRDefault="00D06385" w:rsidP="00D21838">
            <w:pPr>
              <w:jc w:val="both"/>
            </w:pPr>
            <w:r w:rsidRPr="00717152">
              <w:t>災害防救資料蒐集</w:t>
            </w:r>
          </w:p>
        </w:tc>
        <w:tc>
          <w:tcPr>
            <w:tcW w:w="1392" w:type="pct"/>
            <w:vAlign w:val="center"/>
          </w:tcPr>
          <w:p w:rsidR="00D06385" w:rsidRPr="00717152" w:rsidRDefault="00D06385" w:rsidP="00D21838">
            <w:pPr>
              <w:jc w:val="both"/>
            </w:pPr>
            <w:r w:rsidRPr="00717152">
              <w:t>蒐集校內之災害潛勢資料、校園平面圖、各棟建物樓層平面圖及完成歷年災害統計、校內災害特性分析。</w:t>
            </w:r>
          </w:p>
        </w:tc>
        <w:tc>
          <w:tcPr>
            <w:tcW w:w="1143" w:type="pct"/>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Pr>
          <w:p w:rsidR="00D06385" w:rsidRPr="00717152" w:rsidRDefault="00D06385" w:rsidP="00D21838">
            <w:pPr>
              <w:jc w:val="both"/>
            </w:pPr>
          </w:p>
        </w:tc>
      </w:tr>
      <w:tr w:rsidR="00D06385" w:rsidRPr="009F5FA3" w:rsidTr="00D21838">
        <w:trPr>
          <w:jc w:val="center"/>
        </w:trPr>
        <w:tc>
          <w:tcPr>
            <w:tcW w:w="290" w:type="pct"/>
            <w:vMerge/>
            <w:vAlign w:val="center"/>
          </w:tcPr>
          <w:p w:rsidR="00D06385" w:rsidRPr="00717152" w:rsidRDefault="00D06385" w:rsidP="00D21838">
            <w:pPr>
              <w:jc w:val="both"/>
            </w:pPr>
          </w:p>
        </w:tc>
        <w:tc>
          <w:tcPr>
            <w:tcW w:w="1640" w:type="pct"/>
            <w:gridSpan w:val="2"/>
            <w:vAlign w:val="center"/>
          </w:tcPr>
          <w:p w:rsidR="00D06385" w:rsidRPr="00717152" w:rsidRDefault="00D06385" w:rsidP="00D21838">
            <w:pPr>
              <w:jc w:val="both"/>
            </w:pPr>
            <w:r w:rsidRPr="00CB0207">
              <w:rPr>
                <w:rFonts w:hint="eastAsia"/>
              </w:rPr>
              <w:t>災害防救教育訓練</w:t>
            </w:r>
          </w:p>
        </w:tc>
        <w:tc>
          <w:tcPr>
            <w:tcW w:w="1392" w:type="pct"/>
            <w:vAlign w:val="center"/>
          </w:tcPr>
          <w:p w:rsidR="00D06385" w:rsidRPr="00717152" w:rsidRDefault="00D06385" w:rsidP="00D21838">
            <w:pPr>
              <w:jc w:val="both"/>
            </w:pPr>
            <w:r w:rsidRPr="00717152">
              <w:t>學期中有邀請學者前來教導防災知識或邀請消防隊員教授防災設施使用要領。</w:t>
            </w:r>
          </w:p>
        </w:tc>
        <w:tc>
          <w:tcPr>
            <w:tcW w:w="1143" w:type="pct"/>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Pr>
          <w:p w:rsidR="00D06385" w:rsidRPr="00717152" w:rsidRDefault="00D06385" w:rsidP="00D21838">
            <w:pPr>
              <w:jc w:val="both"/>
            </w:pPr>
          </w:p>
        </w:tc>
      </w:tr>
      <w:tr w:rsidR="00D06385" w:rsidRPr="009F5FA3" w:rsidTr="00D21838">
        <w:trPr>
          <w:jc w:val="center"/>
        </w:trPr>
        <w:tc>
          <w:tcPr>
            <w:tcW w:w="290" w:type="pct"/>
            <w:vMerge/>
            <w:vAlign w:val="center"/>
          </w:tcPr>
          <w:p w:rsidR="00D06385" w:rsidRPr="00717152" w:rsidRDefault="00D06385" w:rsidP="00D21838">
            <w:pPr>
              <w:jc w:val="both"/>
            </w:pPr>
          </w:p>
        </w:tc>
        <w:tc>
          <w:tcPr>
            <w:tcW w:w="1640" w:type="pct"/>
            <w:gridSpan w:val="2"/>
            <w:vAlign w:val="center"/>
          </w:tcPr>
          <w:p w:rsidR="00D06385" w:rsidRPr="00717152" w:rsidRDefault="00D06385" w:rsidP="00D21838">
            <w:pPr>
              <w:jc w:val="both"/>
            </w:pPr>
            <w:r w:rsidRPr="00CB0207">
              <w:rPr>
                <w:rFonts w:hint="eastAsia"/>
              </w:rPr>
              <w:t>校園災害防救演練</w:t>
            </w:r>
          </w:p>
        </w:tc>
        <w:tc>
          <w:tcPr>
            <w:tcW w:w="1392" w:type="pct"/>
            <w:vAlign w:val="center"/>
          </w:tcPr>
          <w:p w:rsidR="00D06385" w:rsidRPr="00717152" w:rsidRDefault="00D06385" w:rsidP="00D21838">
            <w:pPr>
              <w:jc w:val="both"/>
            </w:pPr>
            <w:r w:rsidRPr="00717152">
              <w:t>本年度有針對不同災害進行</w:t>
            </w:r>
            <w:r w:rsidRPr="00717152">
              <w:t>2</w:t>
            </w:r>
            <w:r w:rsidRPr="00717152">
              <w:t>場演練。</w:t>
            </w:r>
          </w:p>
        </w:tc>
        <w:tc>
          <w:tcPr>
            <w:tcW w:w="1143" w:type="pct"/>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Pr>
          <w:p w:rsidR="00D06385" w:rsidRPr="00717152" w:rsidRDefault="00D06385" w:rsidP="00D21838">
            <w:pPr>
              <w:jc w:val="both"/>
            </w:pPr>
          </w:p>
        </w:tc>
      </w:tr>
      <w:tr w:rsidR="00D06385" w:rsidRPr="009F5FA3" w:rsidTr="00D21838">
        <w:trPr>
          <w:jc w:val="center"/>
        </w:trPr>
        <w:tc>
          <w:tcPr>
            <w:tcW w:w="290" w:type="pct"/>
            <w:vMerge/>
            <w:vAlign w:val="center"/>
          </w:tcPr>
          <w:p w:rsidR="00D06385" w:rsidRPr="00717152" w:rsidRDefault="00D06385" w:rsidP="00D21838">
            <w:pPr>
              <w:jc w:val="both"/>
            </w:pPr>
          </w:p>
        </w:tc>
        <w:tc>
          <w:tcPr>
            <w:tcW w:w="1640" w:type="pct"/>
            <w:gridSpan w:val="2"/>
            <w:vAlign w:val="center"/>
          </w:tcPr>
          <w:p w:rsidR="00D06385" w:rsidRPr="00CB0207" w:rsidRDefault="00D06385" w:rsidP="00D21838">
            <w:pPr>
              <w:jc w:val="both"/>
            </w:pPr>
            <w:r w:rsidRPr="00CB0207">
              <w:rPr>
                <w:rFonts w:hint="eastAsia"/>
              </w:rPr>
              <w:t>家庭防災卡與</w:t>
            </w:r>
            <w:r w:rsidRPr="00CB0207">
              <w:t>1991</w:t>
            </w:r>
            <w:r w:rsidRPr="00CB0207">
              <w:rPr>
                <w:rFonts w:hint="eastAsia"/>
              </w:rPr>
              <w:t>報平安專線</w:t>
            </w:r>
          </w:p>
        </w:tc>
        <w:tc>
          <w:tcPr>
            <w:tcW w:w="1392" w:type="pct"/>
            <w:vAlign w:val="center"/>
          </w:tcPr>
          <w:p w:rsidR="00D06385" w:rsidRPr="00717152" w:rsidRDefault="00D06385" w:rsidP="00D21838">
            <w:pPr>
              <w:jc w:val="both"/>
            </w:pPr>
            <w:r w:rsidRPr="009F5FA3">
              <w:rPr>
                <w:rFonts w:hint="eastAsia"/>
              </w:rPr>
              <w:t>建立「家庭防災卡」機制，並結合內政部消防署</w:t>
            </w:r>
            <w:r w:rsidRPr="009F5FA3">
              <w:rPr>
                <w:rFonts w:hint="eastAsia"/>
              </w:rPr>
              <w:t>1991</w:t>
            </w:r>
            <w:r w:rsidRPr="009F5FA3">
              <w:rPr>
                <w:rFonts w:hint="eastAsia"/>
              </w:rPr>
              <w:t>報平安平臺資訊。</w:t>
            </w:r>
          </w:p>
        </w:tc>
        <w:tc>
          <w:tcPr>
            <w:tcW w:w="1143" w:type="pct"/>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FA123C" w:rsidRDefault="00D06385" w:rsidP="00D21838">
            <w:pPr>
              <w:jc w:val="both"/>
              <w:rPr>
                <w:color w:val="000000"/>
              </w:rPr>
            </w:pPr>
            <w:r w:rsidRPr="00FA123C">
              <w:rPr>
                <w:rFonts w:hint="eastAsia"/>
                <w:color w:val="000000"/>
              </w:rPr>
              <w:t>□</w:t>
            </w:r>
            <w:r w:rsidRPr="00717152">
              <w:t>不須此項。</w:t>
            </w:r>
          </w:p>
        </w:tc>
        <w:tc>
          <w:tcPr>
            <w:tcW w:w="535" w:type="pct"/>
          </w:tcPr>
          <w:p w:rsidR="00D06385" w:rsidRPr="00717152" w:rsidRDefault="00D06385" w:rsidP="00D21838">
            <w:pPr>
              <w:jc w:val="both"/>
            </w:pPr>
          </w:p>
        </w:tc>
      </w:tr>
      <w:tr w:rsidR="00D06385" w:rsidRPr="009F5FA3" w:rsidTr="00D21838">
        <w:trPr>
          <w:jc w:val="center"/>
        </w:trPr>
        <w:tc>
          <w:tcPr>
            <w:tcW w:w="290" w:type="pct"/>
            <w:vMerge/>
            <w:vAlign w:val="center"/>
          </w:tcPr>
          <w:p w:rsidR="00D06385" w:rsidRPr="00717152" w:rsidRDefault="00D06385" w:rsidP="00D21838">
            <w:pPr>
              <w:jc w:val="both"/>
            </w:pPr>
          </w:p>
        </w:tc>
        <w:tc>
          <w:tcPr>
            <w:tcW w:w="1640" w:type="pct"/>
            <w:gridSpan w:val="2"/>
            <w:vAlign w:val="center"/>
          </w:tcPr>
          <w:p w:rsidR="00D06385" w:rsidRPr="00CB0207" w:rsidRDefault="00D06385" w:rsidP="00D21838">
            <w:pPr>
              <w:jc w:val="both"/>
            </w:pPr>
            <w:r w:rsidRPr="00CB0207">
              <w:rPr>
                <w:rFonts w:hint="eastAsia"/>
              </w:rPr>
              <w:t>開設災民收容所規劃與實施</w:t>
            </w:r>
          </w:p>
        </w:tc>
        <w:tc>
          <w:tcPr>
            <w:tcW w:w="1392" w:type="pct"/>
            <w:vAlign w:val="center"/>
          </w:tcPr>
          <w:p w:rsidR="00D06385" w:rsidRPr="00717152" w:rsidRDefault="00D06385" w:rsidP="00D21838">
            <w:pPr>
              <w:jc w:val="both"/>
            </w:pPr>
            <w:r w:rsidRPr="00717152">
              <w:t>規劃災民收容場所並有管理之場所之措施。</w:t>
            </w:r>
          </w:p>
        </w:tc>
        <w:tc>
          <w:tcPr>
            <w:tcW w:w="1143" w:type="pct"/>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FA123C" w:rsidRDefault="00D06385" w:rsidP="00D21838">
            <w:pPr>
              <w:jc w:val="both"/>
              <w:rPr>
                <w:color w:val="000000"/>
              </w:rPr>
            </w:pPr>
            <w:r w:rsidRPr="00FA123C">
              <w:rPr>
                <w:rFonts w:hint="eastAsia"/>
                <w:color w:val="000000"/>
              </w:rPr>
              <w:lastRenderedPageBreak/>
              <w:t>□</w:t>
            </w:r>
            <w:r w:rsidRPr="00717152">
              <w:t>不須此項。</w:t>
            </w:r>
          </w:p>
        </w:tc>
        <w:tc>
          <w:tcPr>
            <w:tcW w:w="535" w:type="pct"/>
          </w:tcPr>
          <w:p w:rsidR="00D06385" w:rsidRPr="00717152" w:rsidRDefault="00D06385" w:rsidP="00D21838">
            <w:pPr>
              <w:jc w:val="both"/>
            </w:pPr>
          </w:p>
        </w:tc>
      </w:tr>
      <w:tr w:rsidR="00D06385" w:rsidRPr="009F5FA3" w:rsidTr="00D21838">
        <w:trPr>
          <w:jc w:val="center"/>
        </w:trPr>
        <w:tc>
          <w:tcPr>
            <w:tcW w:w="290" w:type="pct"/>
            <w:vMerge/>
            <w:vAlign w:val="center"/>
          </w:tcPr>
          <w:p w:rsidR="00D06385" w:rsidRPr="00717152" w:rsidRDefault="00D06385" w:rsidP="00D21838">
            <w:pPr>
              <w:jc w:val="both"/>
            </w:pPr>
          </w:p>
        </w:tc>
        <w:tc>
          <w:tcPr>
            <w:tcW w:w="1640" w:type="pct"/>
            <w:gridSpan w:val="2"/>
            <w:vAlign w:val="center"/>
          </w:tcPr>
          <w:p w:rsidR="00D06385" w:rsidRPr="00CB0207" w:rsidRDefault="00D06385" w:rsidP="00D21838">
            <w:pPr>
              <w:jc w:val="both"/>
            </w:pPr>
            <w:r w:rsidRPr="00CB0207">
              <w:rPr>
                <w:rFonts w:hint="eastAsia"/>
              </w:rPr>
              <w:t>避難疏散之規劃</w:t>
            </w:r>
          </w:p>
        </w:tc>
        <w:tc>
          <w:tcPr>
            <w:tcW w:w="1392" w:type="pct"/>
            <w:vAlign w:val="center"/>
          </w:tcPr>
          <w:p w:rsidR="00D06385" w:rsidRPr="00717152" w:rsidRDefault="00D06385" w:rsidP="00D21838">
            <w:pPr>
              <w:jc w:val="both"/>
            </w:pPr>
            <w:r w:rsidRPr="00717152">
              <w:t>規劃避難疏散路徑並設置引導人員。</w:t>
            </w:r>
          </w:p>
        </w:tc>
        <w:tc>
          <w:tcPr>
            <w:tcW w:w="1143" w:type="pct"/>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FA123C" w:rsidRDefault="00D06385" w:rsidP="00D21838">
            <w:pPr>
              <w:jc w:val="both"/>
              <w:rPr>
                <w:color w:val="000000"/>
              </w:rPr>
            </w:pPr>
            <w:r w:rsidRPr="00FA123C">
              <w:rPr>
                <w:rFonts w:hint="eastAsia"/>
                <w:color w:val="000000"/>
              </w:rPr>
              <w:t>□</w:t>
            </w:r>
            <w:r w:rsidRPr="00717152">
              <w:t>不須此項。</w:t>
            </w:r>
          </w:p>
        </w:tc>
        <w:tc>
          <w:tcPr>
            <w:tcW w:w="535" w:type="pct"/>
          </w:tcPr>
          <w:p w:rsidR="00D06385" w:rsidRPr="00717152" w:rsidRDefault="00D06385" w:rsidP="00D21838">
            <w:pPr>
              <w:jc w:val="both"/>
            </w:pPr>
          </w:p>
        </w:tc>
      </w:tr>
      <w:tr w:rsidR="00D06385" w:rsidRPr="009F5FA3" w:rsidTr="00D21838">
        <w:trPr>
          <w:jc w:val="center"/>
        </w:trPr>
        <w:tc>
          <w:tcPr>
            <w:tcW w:w="290" w:type="pct"/>
            <w:vMerge/>
            <w:vAlign w:val="center"/>
          </w:tcPr>
          <w:p w:rsidR="00D06385" w:rsidRPr="00717152" w:rsidRDefault="00D06385" w:rsidP="00D21838">
            <w:pPr>
              <w:jc w:val="both"/>
            </w:pPr>
          </w:p>
        </w:tc>
        <w:tc>
          <w:tcPr>
            <w:tcW w:w="1640" w:type="pct"/>
            <w:gridSpan w:val="2"/>
            <w:vAlign w:val="center"/>
          </w:tcPr>
          <w:p w:rsidR="00D06385" w:rsidRPr="00CB0207" w:rsidRDefault="00D06385" w:rsidP="00D21838">
            <w:pPr>
              <w:jc w:val="both"/>
            </w:pPr>
            <w:r w:rsidRPr="00CB0207">
              <w:rPr>
                <w:rFonts w:hint="eastAsia"/>
              </w:rPr>
              <w:t>危險建物與危險設施之警戒標示</w:t>
            </w:r>
          </w:p>
        </w:tc>
        <w:tc>
          <w:tcPr>
            <w:tcW w:w="1392" w:type="pct"/>
            <w:vAlign w:val="center"/>
          </w:tcPr>
          <w:p w:rsidR="00D06385" w:rsidRPr="005925F9" w:rsidRDefault="00D06385" w:rsidP="00D21838">
            <w:pPr>
              <w:jc w:val="both"/>
            </w:pPr>
            <w:r w:rsidRPr="005925F9">
              <w:t>建物檢查時機，警戒設置並進行巡視。</w:t>
            </w:r>
          </w:p>
        </w:tc>
        <w:tc>
          <w:tcPr>
            <w:tcW w:w="1143" w:type="pct"/>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FA123C" w:rsidRDefault="00D06385" w:rsidP="00D21838">
            <w:pPr>
              <w:jc w:val="both"/>
              <w:rPr>
                <w:color w:val="000000"/>
              </w:rPr>
            </w:pPr>
            <w:r w:rsidRPr="00FA123C">
              <w:rPr>
                <w:rFonts w:hint="eastAsia"/>
                <w:color w:val="000000"/>
              </w:rPr>
              <w:t>□</w:t>
            </w:r>
            <w:r w:rsidRPr="00717152">
              <w:t>不須此項。</w:t>
            </w:r>
          </w:p>
        </w:tc>
        <w:tc>
          <w:tcPr>
            <w:tcW w:w="535" w:type="pct"/>
          </w:tcPr>
          <w:p w:rsidR="00D06385" w:rsidRPr="00717152" w:rsidRDefault="00D06385" w:rsidP="00D21838">
            <w:pPr>
              <w:jc w:val="both"/>
            </w:pPr>
          </w:p>
        </w:tc>
      </w:tr>
      <w:tr w:rsidR="00D06385" w:rsidRPr="009F5FA3" w:rsidTr="00D21838">
        <w:trPr>
          <w:jc w:val="center"/>
        </w:trPr>
        <w:tc>
          <w:tcPr>
            <w:tcW w:w="290" w:type="pct"/>
            <w:vMerge/>
            <w:vAlign w:val="center"/>
          </w:tcPr>
          <w:p w:rsidR="00D06385" w:rsidRPr="00717152" w:rsidRDefault="00D06385" w:rsidP="00D21838">
            <w:pPr>
              <w:jc w:val="both"/>
            </w:pPr>
          </w:p>
        </w:tc>
        <w:tc>
          <w:tcPr>
            <w:tcW w:w="1640" w:type="pct"/>
            <w:gridSpan w:val="2"/>
            <w:vAlign w:val="center"/>
          </w:tcPr>
          <w:p w:rsidR="00D06385" w:rsidRPr="00717152" w:rsidRDefault="00D06385" w:rsidP="00D21838">
            <w:pPr>
              <w:jc w:val="both"/>
            </w:pPr>
            <w:r w:rsidRPr="00717152">
              <w:t>校園災害防救計畫經費編列</w:t>
            </w:r>
          </w:p>
        </w:tc>
        <w:tc>
          <w:tcPr>
            <w:tcW w:w="1392" w:type="pct"/>
            <w:vAlign w:val="center"/>
          </w:tcPr>
          <w:p w:rsidR="00D06385" w:rsidRPr="00717152" w:rsidRDefault="00D06385" w:rsidP="00D21838">
            <w:pPr>
              <w:jc w:val="both"/>
            </w:pPr>
            <w:r w:rsidRPr="00717152">
              <w:t>針對災害編列經費提升校園之防災能力。</w:t>
            </w:r>
          </w:p>
        </w:tc>
        <w:tc>
          <w:tcPr>
            <w:tcW w:w="1143" w:type="pct"/>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Pr>
          <w:p w:rsidR="00D06385" w:rsidRPr="00717152" w:rsidRDefault="00D06385" w:rsidP="00D21838">
            <w:pPr>
              <w:jc w:val="both"/>
            </w:pPr>
          </w:p>
        </w:tc>
      </w:tr>
      <w:tr w:rsidR="00D06385" w:rsidRPr="009F5FA3" w:rsidTr="00D21838">
        <w:trPr>
          <w:trHeight w:val="1433"/>
          <w:jc w:val="center"/>
        </w:trPr>
        <w:tc>
          <w:tcPr>
            <w:tcW w:w="290" w:type="pct"/>
            <w:vMerge w:val="restart"/>
            <w:vAlign w:val="center"/>
          </w:tcPr>
          <w:p w:rsidR="00D06385" w:rsidRPr="00717152" w:rsidRDefault="00D06385" w:rsidP="00D21838">
            <w:pPr>
              <w:jc w:val="both"/>
            </w:pPr>
            <w:r w:rsidRPr="00717152">
              <w:t>地震災害</w:t>
            </w:r>
            <w:r>
              <w:rPr>
                <w:rFonts w:hint="eastAsia"/>
              </w:rPr>
              <w:t>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9F5FA3">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restart"/>
            <w:vAlign w:val="center"/>
          </w:tcPr>
          <w:p w:rsidR="00D06385" w:rsidRPr="00717152" w:rsidRDefault="00D06385" w:rsidP="00D21838">
            <w:pPr>
              <w:jc w:val="both"/>
            </w:pPr>
            <w:r>
              <w:rPr>
                <w:rFonts w:hint="eastAsia"/>
              </w:rPr>
              <w:t>淹水災害預防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2C1736">
              <w:rPr>
                <w:rFonts w:hint="eastAsia"/>
              </w:rPr>
              <w:t>停課放學疏散之執行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rPr>
              <w:t>建立停課放學之標準作業流程</w:t>
            </w:r>
            <w:r w:rsidRPr="00717152">
              <w:t>。</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restart"/>
            <w:vAlign w:val="center"/>
          </w:tcPr>
          <w:p w:rsidR="00D06385" w:rsidRPr="00717152" w:rsidRDefault="00D06385" w:rsidP="00D21838">
            <w:pPr>
              <w:jc w:val="both"/>
            </w:pPr>
            <w:r w:rsidRPr="00717152">
              <w:t>坡地災害</w:t>
            </w:r>
            <w:r>
              <w:rPr>
                <w:rFonts w:hint="eastAsia"/>
              </w:rPr>
              <w:lastRenderedPageBreak/>
              <w:t>預防</w:t>
            </w:r>
            <w:r w:rsidRPr="00717152">
              <w:t>與害應變事項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調查校園環境指出缺失並完成改善，並設置邊坡安全監視設備。</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避難疏散之規劃與執行</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restart"/>
            <w:vAlign w:val="center"/>
          </w:tcPr>
          <w:p w:rsidR="00D06385" w:rsidRPr="00717152" w:rsidRDefault="00D06385" w:rsidP="00D21838">
            <w:pPr>
              <w:jc w:val="both"/>
            </w:pPr>
            <w:r w:rsidRPr="00717152">
              <w:rPr>
                <w:rFonts w:hint="eastAsia"/>
              </w:rPr>
              <w:t>海嘯災害減災與應變事項</w:t>
            </w:r>
          </w:p>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restart"/>
            <w:vAlign w:val="center"/>
          </w:tcPr>
          <w:p w:rsidR="00D06385" w:rsidRPr="00717152" w:rsidRDefault="00D06385" w:rsidP="00D21838">
            <w:pPr>
              <w:jc w:val="both"/>
            </w:pPr>
            <w:r w:rsidRPr="00717152">
              <w:rPr>
                <w:rFonts w:hint="eastAsia"/>
              </w:rPr>
              <w:t>輻射災害減災與應變事項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restart"/>
            <w:vAlign w:val="center"/>
          </w:tcPr>
          <w:p w:rsidR="00D06385" w:rsidRPr="00717152" w:rsidRDefault="00D06385" w:rsidP="00D21838">
            <w:pPr>
              <w:jc w:val="both"/>
            </w:pPr>
            <w:r>
              <w:rPr>
                <w:rFonts w:hint="eastAsia"/>
              </w:rPr>
              <w:t>人為災害</w:t>
            </w:r>
            <w:r>
              <w:rPr>
                <w:rFonts w:hint="eastAsia"/>
              </w:rPr>
              <w:lastRenderedPageBreak/>
              <w:t>預防</w:t>
            </w:r>
            <w:r w:rsidRPr="00717152">
              <w:t>與應變事項</w:t>
            </w:r>
          </w:p>
        </w:tc>
        <w:tc>
          <w:tcPr>
            <w:tcW w:w="353" w:type="pct"/>
            <w:vMerge w:val="restart"/>
            <w:tcBorders>
              <w:top w:val="single" w:sz="4" w:space="0" w:color="auto"/>
              <w:left w:val="single" w:sz="4" w:space="0" w:color="auto"/>
              <w:right w:val="single" w:sz="4" w:space="0" w:color="auto"/>
            </w:tcBorders>
            <w:vAlign w:val="center"/>
          </w:tcPr>
          <w:p w:rsidR="00D06385" w:rsidRPr="00BD2B12" w:rsidRDefault="00D06385" w:rsidP="00D21838">
            <w:r>
              <w:rPr>
                <w:rFonts w:hint="eastAsia"/>
              </w:rPr>
              <w:lastRenderedPageBreak/>
              <w:t>火災預防與應變事</w:t>
            </w:r>
            <w:r>
              <w:rPr>
                <w:rFonts w:hint="eastAsia"/>
              </w:rPr>
              <w:lastRenderedPageBreak/>
              <w:t>項</w:t>
            </w: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tcBorders>
              <w:left w:val="single" w:sz="4" w:space="0" w:color="auto"/>
              <w:right w:val="single" w:sz="4" w:space="0" w:color="auto"/>
            </w:tcBorders>
          </w:tcPr>
          <w:p w:rsidR="00D06385" w:rsidRPr="00717152" w:rsidRDefault="00D06385" w:rsidP="00D21838">
            <w:pPr>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tcBorders>
              <w:left w:val="single" w:sz="4" w:space="0" w:color="auto"/>
              <w:right w:val="single" w:sz="4" w:space="0" w:color="auto"/>
            </w:tcBorders>
          </w:tcPr>
          <w:p w:rsidR="00D06385" w:rsidRPr="00717152" w:rsidRDefault="00D06385" w:rsidP="00D21838">
            <w:pPr>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456E3D" w:rsidRDefault="00D06385" w:rsidP="00D21838">
            <w:pPr>
              <w:jc w:val="both"/>
            </w:pPr>
            <w:r w:rsidRPr="00456E3D">
              <w:rPr>
                <w:rFonts w:hint="eastAsia"/>
              </w:rPr>
              <w:t>正確使用</w:t>
            </w:r>
            <w:r w:rsidRPr="00456E3D">
              <w:rPr>
                <w:rFonts w:hint="eastAsia"/>
              </w:rPr>
              <w:t>RACE</w:t>
            </w:r>
            <w:r w:rsidRPr="00456E3D">
              <w:rPr>
                <w:rFonts w:hint="eastAsia"/>
              </w:rPr>
              <w:t>守則</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rPr>
              <w:t>依據學校狀況建立合適之</w:t>
            </w:r>
            <w:r>
              <w:rPr>
                <w:rFonts w:hint="eastAsia"/>
              </w:rPr>
              <w:t>RACE</w:t>
            </w:r>
            <w:r>
              <w:rPr>
                <w:rFonts w:hint="eastAsia"/>
              </w:rPr>
              <w:t>守則機制</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FA123C" w:rsidRDefault="00D06385" w:rsidP="00D21838">
            <w:pPr>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tcBorders>
              <w:left w:val="single" w:sz="4" w:space="0" w:color="auto"/>
              <w:right w:val="single" w:sz="4" w:space="0" w:color="auto"/>
            </w:tcBorders>
          </w:tcPr>
          <w:p w:rsidR="00D06385" w:rsidRPr="00717152" w:rsidRDefault="00D06385" w:rsidP="00D21838">
            <w:pPr>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tcBorders>
              <w:left w:val="single" w:sz="4" w:space="0" w:color="auto"/>
              <w:right w:val="single" w:sz="4" w:space="0" w:color="auto"/>
            </w:tcBorders>
          </w:tcPr>
          <w:p w:rsidR="00D06385" w:rsidRPr="00717152" w:rsidRDefault="00D06385" w:rsidP="00D21838">
            <w:pPr>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tcBorders>
              <w:left w:val="single" w:sz="4" w:space="0" w:color="auto"/>
              <w:right w:val="single" w:sz="4" w:space="0" w:color="auto"/>
            </w:tcBorders>
          </w:tcPr>
          <w:p w:rsidR="00D06385" w:rsidRPr="00717152" w:rsidRDefault="00D06385" w:rsidP="00D21838">
            <w:pPr>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t>初期滅火</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rPr>
              <w:t>建立初期滅火之標準作業流程。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tcBorders>
              <w:left w:val="single" w:sz="4" w:space="0" w:color="auto"/>
              <w:right w:val="single" w:sz="4" w:space="0" w:color="auto"/>
            </w:tcBorders>
          </w:tcPr>
          <w:p w:rsidR="00D06385" w:rsidRPr="00717152" w:rsidRDefault="00D06385" w:rsidP="00D21838">
            <w:pPr>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456E3D">
              <w:rPr>
                <w:rFonts w:hint="eastAsia"/>
              </w:rPr>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FA123C" w:rsidRDefault="00D06385" w:rsidP="00D21838">
            <w:pPr>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tcBorders>
              <w:left w:val="single" w:sz="4" w:space="0" w:color="auto"/>
              <w:bottom w:val="single" w:sz="4" w:space="0" w:color="auto"/>
              <w:right w:val="single" w:sz="4" w:space="0" w:color="auto"/>
            </w:tcBorders>
          </w:tcPr>
          <w:p w:rsidR="00D06385" w:rsidRPr="00717152" w:rsidRDefault="00D06385" w:rsidP="00D21838">
            <w:pPr>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緊急救護</w:t>
            </w:r>
            <w:r>
              <w:rPr>
                <w:rFonts w:hint="eastAsia"/>
              </w:rPr>
              <w:t>實施</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693"/>
          <w:jc w:val="center"/>
        </w:trPr>
        <w:tc>
          <w:tcPr>
            <w:tcW w:w="290" w:type="pct"/>
            <w:vMerge/>
            <w:vAlign w:val="center"/>
          </w:tcPr>
          <w:p w:rsidR="00D06385" w:rsidRPr="00717152" w:rsidRDefault="00D06385" w:rsidP="00D21838">
            <w:pPr>
              <w:jc w:val="both"/>
            </w:pPr>
          </w:p>
        </w:tc>
        <w:tc>
          <w:tcPr>
            <w:tcW w:w="353" w:type="pct"/>
            <w:vMerge w:val="restart"/>
            <w:tcBorders>
              <w:top w:val="single" w:sz="4" w:space="0" w:color="auto"/>
              <w:left w:val="single" w:sz="4" w:space="0" w:color="auto"/>
              <w:right w:val="single" w:sz="4" w:space="0" w:color="auto"/>
            </w:tcBorders>
            <w:vAlign w:val="center"/>
          </w:tcPr>
          <w:p w:rsidR="00D06385" w:rsidRPr="00717152" w:rsidRDefault="00D06385" w:rsidP="00D21838">
            <w:pPr>
              <w:jc w:val="center"/>
            </w:pPr>
            <w:r w:rsidRPr="00717152">
              <w:t>實驗室災害</w:t>
            </w:r>
            <w:r>
              <w:rPr>
                <w:rFonts w:hint="eastAsia"/>
              </w:rPr>
              <w:t>預防</w:t>
            </w:r>
            <w:r w:rsidRPr="00717152">
              <w:t>與應變事項</w:t>
            </w:r>
          </w:p>
        </w:tc>
        <w:tc>
          <w:tcPr>
            <w:tcW w:w="1287" w:type="pct"/>
            <w:tcBorders>
              <w:top w:val="single" w:sz="4" w:space="0" w:color="auto"/>
              <w:left w:val="single" w:sz="4" w:space="0" w:color="auto"/>
              <w:right w:val="single" w:sz="4" w:space="0" w:color="auto"/>
            </w:tcBorders>
            <w:vAlign w:val="center"/>
          </w:tcPr>
          <w:p w:rsidR="00D06385" w:rsidRPr="00717152" w:rsidRDefault="00D06385" w:rsidP="00D21838">
            <w:pPr>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tcBorders>
              <w:left w:val="single" w:sz="4" w:space="0" w:color="auto"/>
              <w:right w:val="single" w:sz="4" w:space="0" w:color="auto"/>
            </w:tcBorders>
          </w:tcPr>
          <w:p w:rsidR="00D06385" w:rsidRPr="00717152" w:rsidRDefault="00D06385" w:rsidP="00D21838">
            <w:pPr>
              <w:jc w:val="both"/>
            </w:pPr>
          </w:p>
        </w:tc>
        <w:tc>
          <w:tcPr>
            <w:tcW w:w="1287" w:type="pct"/>
            <w:tcBorders>
              <w:left w:val="single" w:sz="4" w:space="0" w:color="auto"/>
              <w:right w:val="single" w:sz="4" w:space="0" w:color="auto"/>
            </w:tcBorders>
            <w:vAlign w:val="center"/>
          </w:tcPr>
          <w:p w:rsidR="00D06385" w:rsidRPr="00717152" w:rsidRDefault="00D06385" w:rsidP="00D21838">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tcBorders>
              <w:left w:val="single" w:sz="4" w:space="0" w:color="auto"/>
              <w:right w:val="single" w:sz="4" w:space="0" w:color="auto"/>
            </w:tcBorders>
          </w:tcPr>
          <w:p w:rsidR="00D06385" w:rsidRPr="00717152" w:rsidRDefault="00D06385" w:rsidP="00D21838">
            <w:pPr>
              <w:jc w:val="both"/>
            </w:pPr>
          </w:p>
        </w:tc>
        <w:tc>
          <w:tcPr>
            <w:tcW w:w="1287" w:type="pct"/>
            <w:tcBorders>
              <w:left w:val="single" w:sz="4" w:space="0" w:color="auto"/>
              <w:right w:val="single" w:sz="4" w:space="0" w:color="auto"/>
            </w:tcBorders>
            <w:vAlign w:val="center"/>
          </w:tcPr>
          <w:p w:rsidR="00D06385" w:rsidRPr="00717152" w:rsidRDefault="00D06385" w:rsidP="00D21838">
            <w:pPr>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tcBorders>
              <w:left w:val="single" w:sz="4" w:space="0" w:color="auto"/>
              <w:right w:val="single" w:sz="4" w:space="0" w:color="auto"/>
            </w:tcBorders>
          </w:tcPr>
          <w:p w:rsidR="00D06385" w:rsidRPr="00717152" w:rsidRDefault="00D06385" w:rsidP="00D21838">
            <w:pPr>
              <w:jc w:val="both"/>
            </w:pPr>
          </w:p>
        </w:tc>
        <w:tc>
          <w:tcPr>
            <w:tcW w:w="1287" w:type="pct"/>
            <w:tcBorders>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tcBorders>
              <w:left w:val="single" w:sz="4" w:space="0" w:color="auto"/>
              <w:bottom w:val="single" w:sz="4" w:space="0" w:color="auto"/>
              <w:right w:val="single" w:sz="4" w:space="0" w:color="auto"/>
            </w:tcBorders>
          </w:tcPr>
          <w:p w:rsidR="00D06385" w:rsidRPr="00717152" w:rsidRDefault="00D06385" w:rsidP="00D21838">
            <w:pPr>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val="restart"/>
            <w:tcBorders>
              <w:top w:val="single" w:sz="4" w:space="0" w:color="auto"/>
              <w:left w:val="single" w:sz="4" w:space="0" w:color="auto"/>
              <w:right w:val="single" w:sz="4" w:space="0" w:color="auto"/>
            </w:tcBorders>
            <w:vAlign w:val="center"/>
          </w:tcPr>
          <w:p w:rsidR="00D06385" w:rsidRPr="00717152" w:rsidRDefault="00D06385" w:rsidP="00D21838">
            <w:pPr>
              <w:jc w:val="both"/>
            </w:pPr>
            <w:r w:rsidRPr="00717152">
              <w:t>交通事故</w:t>
            </w:r>
            <w:r>
              <w:rPr>
                <w:rFonts w:hint="eastAsia"/>
              </w:rPr>
              <w:t>預防</w:t>
            </w:r>
            <w:r w:rsidRPr="00717152">
              <w:t>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校外參觀選擇較無不良紀錄之遊覽車，遊覽車內放置緊急醫療用品。</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tcBorders>
              <w:left w:val="single" w:sz="4" w:space="0" w:color="auto"/>
              <w:bottom w:val="single" w:sz="4" w:space="0" w:color="auto"/>
              <w:right w:val="single" w:sz="4" w:space="0" w:color="auto"/>
            </w:tcBorders>
          </w:tcPr>
          <w:p w:rsidR="00D06385" w:rsidRPr="00717152" w:rsidRDefault="00D06385" w:rsidP="00D21838">
            <w:pPr>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事故應變</w:t>
            </w:r>
            <w:r>
              <w:rPr>
                <w:rFonts w:hint="eastAsia"/>
              </w:rPr>
              <w:t>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val="restart"/>
            <w:tcBorders>
              <w:top w:val="single" w:sz="4" w:space="0" w:color="auto"/>
              <w:left w:val="single" w:sz="4" w:space="0" w:color="auto"/>
              <w:right w:val="single" w:sz="4" w:space="0" w:color="auto"/>
            </w:tcBorders>
          </w:tcPr>
          <w:p w:rsidR="00D06385" w:rsidRPr="00717152" w:rsidRDefault="00D06385" w:rsidP="00D21838">
            <w:pPr>
              <w:jc w:val="both"/>
            </w:pPr>
            <w:r w:rsidRPr="00717152">
              <w:t>有毒氣體、煙塵或其他</w:t>
            </w:r>
            <w:r>
              <w:rPr>
                <w:rFonts w:hint="eastAsia"/>
              </w:rPr>
              <w:t>之處理</w:t>
            </w: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9F5FA3">
              <w:rPr>
                <w:rFonts w:hint="eastAsia"/>
              </w:rPr>
              <w:t>調查周遭可能產生有毒氣體或大量煙塵之工廠位置。</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tcBorders>
              <w:left w:val="single" w:sz="4" w:space="0" w:color="auto"/>
              <w:bottom w:val="single" w:sz="4" w:space="0" w:color="auto"/>
              <w:right w:val="single" w:sz="4" w:space="0" w:color="auto"/>
            </w:tcBorders>
          </w:tcPr>
          <w:p w:rsidR="00D06385" w:rsidRPr="00717152" w:rsidRDefault="00D06385" w:rsidP="00D21838">
            <w:pPr>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rPr>
              <w:t>災害應變工作事項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FA123C">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val="restart"/>
            <w:tcBorders>
              <w:top w:val="single" w:sz="4" w:space="0" w:color="auto"/>
              <w:left w:val="single" w:sz="4" w:space="0" w:color="auto"/>
              <w:right w:val="single" w:sz="4" w:space="0" w:color="auto"/>
            </w:tcBorders>
          </w:tcPr>
          <w:p w:rsidR="00D06385" w:rsidRPr="00717152" w:rsidRDefault="00D06385" w:rsidP="00D21838">
            <w:pPr>
              <w:jc w:val="both"/>
            </w:pPr>
            <w:r>
              <w:rPr>
                <w:rFonts w:hint="eastAsia"/>
              </w:rPr>
              <w:t>校園內外無人看守水域溺水事故</w:t>
            </w: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rPr>
              <w:t>校內溺水事故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9F5FA3">
              <w:rPr>
                <w:rFonts w:hint="eastAsia"/>
              </w:rPr>
              <w:t>於校內可能使學生發生溺水之地點放置警告標示，且由各班導師宣達告知學生，並建立緊急處理之標準作業流程。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tcBorders>
              <w:left w:val="single" w:sz="4" w:space="0" w:color="auto"/>
              <w:bottom w:val="single" w:sz="4" w:space="0" w:color="auto"/>
              <w:right w:val="single" w:sz="4" w:space="0" w:color="auto"/>
            </w:tcBorders>
          </w:tcPr>
          <w:p w:rsidR="00D06385" w:rsidRPr="00717152" w:rsidRDefault="00D06385" w:rsidP="00D21838">
            <w:pPr>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rPr>
              <w:t>校外溺水事故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9F5FA3">
              <w:rPr>
                <w:rFonts w:hint="eastAsia"/>
              </w:rPr>
              <w:t>由各班導師宣達告知學生周遭危險水域，並建立緊急處理之標準作業流程。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val="restart"/>
            <w:tcBorders>
              <w:top w:val="single" w:sz="4" w:space="0" w:color="auto"/>
              <w:left w:val="single" w:sz="4" w:space="0" w:color="auto"/>
              <w:right w:val="single" w:sz="4" w:space="0" w:color="auto"/>
            </w:tcBorders>
          </w:tcPr>
          <w:p w:rsidR="00D06385" w:rsidRPr="00717152" w:rsidRDefault="00D06385" w:rsidP="00D21838">
            <w:pPr>
              <w:jc w:val="both"/>
            </w:pPr>
            <w:r>
              <w:rPr>
                <w:rFonts w:hint="eastAsia"/>
              </w:rPr>
              <w:t>變電箱及高壓電塔漏電事故</w:t>
            </w: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rPr>
              <w:t>校內變電箱</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9F5FA3">
              <w:rPr>
                <w:rFonts w:hint="eastAsia"/>
              </w:rPr>
              <w:t>校內之變電箱須以護欄圍柵區隔上鎖並設置警告標示，由各班導師宣達告知學生，並建立緊急處理之標準作業流程。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ign w:val="center"/>
          </w:tcPr>
          <w:p w:rsidR="00D06385" w:rsidRPr="00717152" w:rsidRDefault="00D06385" w:rsidP="00D21838">
            <w:pPr>
              <w:jc w:val="both"/>
            </w:pPr>
          </w:p>
        </w:tc>
        <w:tc>
          <w:tcPr>
            <w:tcW w:w="353" w:type="pct"/>
            <w:vMerge/>
            <w:tcBorders>
              <w:left w:val="single" w:sz="4" w:space="0" w:color="auto"/>
              <w:bottom w:val="single" w:sz="4" w:space="0" w:color="auto"/>
              <w:right w:val="single" w:sz="4" w:space="0" w:color="auto"/>
            </w:tcBorders>
          </w:tcPr>
          <w:p w:rsidR="00D06385" w:rsidRPr="00717152" w:rsidRDefault="00D06385" w:rsidP="00D21838">
            <w:pPr>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rPr>
              <w:t>校外高壓電塔</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9F5FA3">
              <w:rPr>
                <w:rFonts w:hint="eastAsia"/>
              </w:rPr>
              <w:t>由各班導師告知學生校外高壓電塔之危險性及其位置，並建立緊急處理之標準作業流程。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val="restart"/>
            <w:vAlign w:val="center"/>
          </w:tcPr>
          <w:p w:rsidR="00D06385" w:rsidRPr="00717152" w:rsidRDefault="00D06385" w:rsidP="00D21838">
            <w:pPr>
              <w:jc w:val="both"/>
            </w:pPr>
            <w:r w:rsidRPr="00717152">
              <w:t>災害復原工作事項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受災學生心靈輔導</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約談曾罹難或於受災現場之學生，並紀錄談話內容定期追蹤，確認已離開災害陰影。</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學校環境衛生之維護</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廢棄物處理、環境維護避免併發其他災害。</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1433"/>
          <w:jc w:val="center"/>
        </w:trPr>
        <w:tc>
          <w:tcPr>
            <w:tcW w:w="290" w:type="pct"/>
            <w:vMerge/>
          </w:tcPr>
          <w:p w:rsidR="00D06385" w:rsidRPr="00717152" w:rsidRDefault="00D06385" w:rsidP="00D21838">
            <w:pPr>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學生復課計畫、補課計畫</w:t>
            </w:r>
          </w:p>
        </w:tc>
        <w:tc>
          <w:tcPr>
            <w:tcW w:w="1392"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sidRPr="00717152">
              <w:t>安排補課時程、授課地點及上課導師。</w:t>
            </w:r>
          </w:p>
        </w:tc>
        <w:tc>
          <w:tcPr>
            <w:tcW w:w="1143" w:type="pct"/>
            <w:tcBorders>
              <w:top w:val="single" w:sz="4" w:space="0" w:color="auto"/>
              <w:left w:val="single" w:sz="4" w:space="0" w:color="auto"/>
              <w:bottom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D06385" w:rsidRPr="00717152" w:rsidRDefault="00D06385" w:rsidP="00D21838">
            <w:pPr>
              <w:jc w:val="both"/>
            </w:pPr>
          </w:p>
        </w:tc>
      </w:tr>
      <w:tr w:rsidR="00D06385" w:rsidRPr="009F5FA3" w:rsidTr="00D21838">
        <w:trPr>
          <w:trHeight w:val="85"/>
          <w:jc w:val="center"/>
        </w:trPr>
        <w:tc>
          <w:tcPr>
            <w:tcW w:w="290" w:type="pct"/>
            <w:vMerge/>
          </w:tcPr>
          <w:p w:rsidR="00D06385" w:rsidRPr="00717152" w:rsidRDefault="00D06385" w:rsidP="00D21838">
            <w:pPr>
              <w:jc w:val="both"/>
            </w:pPr>
          </w:p>
        </w:tc>
        <w:tc>
          <w:tcPr>
            <w:tcW w:w="1640" w:type="pct"/>
            <w:gridSpan w:val="2"/>
            <w:tcBorders>
              <w:top w:val="single" w:sz="4" w:space="0" w:color="auto"/>
              <w:left w:val="single" w:sz="4" w:space="0" w:color="auto"/>
              <w:right w:val="single" w:sz="4" w:space="0" w:color="auto"/>
            </w:tcBorders>
            <w:vAlign w:val="center"/>
          </w:tcPr>
          <w:p w:rsidR="00D06385" w:rsidRPr="00717152" w:rsidRDefault="00D06385" w:rsidP="00D21838">
            <w:pPr>
              <w:jc w:val="both"/>
            </w:pPr>
            <w:r w:rsidRPr="00717152">
              <w:t>供水與供電等緊急處理</w:t>
            </w:r>
          </w:p>
        </w:tc>
        <w:tc>
          <w:tcPr>
            <w:tcW w:w="1392" w:type="pct"/>
            <w:tcBorders>
              <w:top w:val="single" w:sz="4" w:space="0" w:color="auto"/>
              <w:left w:val="single" w:sz="4" w:space="0" w:color="auto"/>
              <w:right w:val="single" w:sz="4" w:space="0" w:color="auto"/>
            </w:tcBorders>
            <w:vAlign w:val="center"/>
          </w:tcPr>
          <w:p w:rsidR="00D06385" w:rsidRPr="00717152" w:rsidRDefault="00D06385" w:rsidP="00D21838">
            <w:pPr>
              <w:jc w:val="both"/>
            </w:pPr>
            <w:r w:rsidRPr="00717152">
              <w:t>請求外界協助快速恢復校內水電。</w:t>
            </w:r>
          </w:p>
        </w:tc>
        <w:tc>
          <w:tcPr>
            <w:tcW w:w="1143" w:type="pct"/>
            <w:tcBorders>
              <w:top w:val="single" w:sz="4" w:space="0" w:color="auto"/>
              <w:left w:val="single" w:sz="4" w:space="0" w:color="auto"/>
              <w:right w:val="single" w:sz="4" w:space="0" w:color="auto"/>
            </w:tcBorders>
            <w:vAlign w:val="center"/>
          </w:tcPr>
          <w:p w:rsidR="00D06385" w:rsidRPr="00717152" w:rsidRDefault="00D06385" w:rsidP="00D21838">
            <w:pPr>
              <w:jc w:val="both"/>
            </w:pPr>
            <w:r>
              <w:rPr>
                <w:rFonts w:hint="eastAsia"/>
                <w:color w:val="000000"/>
              </w:rPr>
              <w:t>■</w:t>
            </w:r>
            <w:r w:rsidRPr="00717152">
              <w:t>有，已完整。</w:t>
            </w:r>
          </w:p>
          <w:p w:rsidR="00D06385" w:rsidRPr="00717152" w:rsidRDefault="00D06385" w:rsidP="00D21838">
            <w:pPr>
              <w:jc w:val="both"/>
            </w:pPr>
            <w:r w:rsidRPr="00FA123C">
              <w:rPr>
                <w:rFonts w:hint="eastAsia"/>
                <w:color w:val="000000"/>
              </w:rPr>
              <w:t>□</w:t>
            </w:r>
            <w:r w:rsidRPr="00717152">
              <w:t>有，待改進。</w:t>
            </w:r>
          </w:p>
          <w:p w:rsidR="00D06385" w:rsidRPr="00717152" w:rsidRDefault="00D06385" w:rsidP="00D21838">
            <w:pPr>
              <w:jc w:val="both"/>
            </w:pPr>
            <w:r w:rsidRPr="00FA123C">
              <w:rPr>
                <w:rFonts w:hint="eastAsia"/>
                <w:color w:val="000000"/>
              </w:rPr>
              <w:t>□</w:t>
            </w:r>
            <w:r w:rsidRPr="00717152">
              <w:t>無。</w:t>
            </w:r>
          </w:p>
          <w:p w:rsidR="00D06385" w:rsidRPr="00717152" w:rsidRDefault="00D06385" w:rsidP="00D21838">
            <w:pPr>
              <w:jc w:val="both"/>
            </w:pPr>
            <w:r w:rsidRPr="00FA123C">
              <w:rPr>
                <w:rFonts w:hint="eastAsia"/>
                <w:color w:val="000000"/>
              </w:rPr>
              <w:t>□</w:t>
            </w:r>
            <w:r w:rsidRPr="00717152">
              <w:t>不須此項。</w:t>
            </w:r>
          </w:p>
        </w:tc>
        <w:tc>
          <w:tcPr>
            <w:tcW w:w="535" w:type="pct"/>
            <w:tcBorders>
              <w:top w:val="single" w:sz="4" w:space="0" w:color="auto"/>
              <w:left w:val="single" w:sz="4" w:space="0" w:color="auto"/>
              <w:right w:val="single" w:sz="4" w:space="0" w:color="auto"/>
            </w:tcBorders>
          </w:tcPr>
          <w:p w:rsidR="00D06385" w:rsidRPr="00717152" w:rsidRDefault="00D06385" w:rsidP="00D21838">
            <w:pPr>
              <w:jc w:val="both"/>
            </w:pPr>
          </w:p>
        </w:tc>
      </w:tr>
    </w:tbl>
    <w:p w:rsidR="00D06385" w:rsidRDefault="00D06385" w:rsidP="00D06385">
      <w:pPr>
        <w:pStyle w:val="1"/>
        <w:rPr>
          <w:rFonts w:ascii="Times New Roman"/>
        </w:rPr>
      </w:pPr>
    </w:p>
    <w:p w:rsidR="00D06385" w:rsidRDefault="00D06385" w:rsidP="00D06385"/>
    <w:p w:rsidR="00D06385" w:rsidRDefault="00D06385" w:rsidP="00D06385">
      <w:pPr>
        <w:widowControl/>
        <w:rPr>
          <w:rFonts w:hAnsi="Cambria"/>
          <w:b/>
          <w:bCs/>
          <w:kern w:val="52"/>
          <w:sz w:val="36"/>
          <w:szCs w:val="52"/>
        </w:rPr>
      </w:pPr>
    </w:p>
    <w:p w:rsidR="00D06385" w:rsidRDefault="00D06385" w:rsidP="00D06385">
      <w:pPr>
        <w:widowControl/>
        <w:rPr>
          <w:rFonts w:hAnsi="Cambria"/>
          <w:b/>
          <w:bCs/>
          <w:kern w:val="52"/>
          <w:sz w:val="36"/>
          <w:szCs w:val="52"/>
        </w:rPr>
      </w:pPr>
    </w:p>
    <w:p w:rsidR="00D06385" w:rsidRDefault="00D06385" w:rsidP="00D06385">
      <w:pPr>
        <w:widowControl/>
        <w:rPr>
          <w:rFonts w:hAnsi="Cambria"/>
          <w:b/>
          <w:bCs/>
          <w:kern w:val="52"/>
          <w:sz w:val="36"/>
          <w:szCs w:val="52"/>
        </w:rPr>
      </w:pPr>
    </w:p>
    <w:p w:rsidR="00D06385" w:rsidRDefault="00D06385" w:rsidP="00D06385">
      <w:pPr>
        <w:widowControl/>
        <w:rPr>
          <w:rFonts w:hAnsi="Cambria"/>
          <w:b/>
          <w:bCs/>
          <w:kern w:val="52"/>
          <w:sz w:val="36"/>
          <w:szCs w:val="52"/>
        </w:rPr>
      </w:pPr>
    </w:p>
    <w:p w:rsidR="00D06385" w:rsidRDefault="00D06385" w:rsidP="00D06385">
      <w:pPr>
        <w:widowControl/>
        <w:rPr>
          <w:rFonts w:hAnsi="Cambria"/>
          <w:b/>
          <w:bCs/>
          <w:kern w:val="52"/>
          <w:sz w:val="36"/>
          <w:szCs w:val="52"/>
        </w:rPr>
      </w:pPr>
    </w:p>
    <w:p w:rsidR="00D06385" w:rsidRPr="00B12E63" w:rsidRDefault="00D06385" w:rsidP="00D06385">
      <w:pPr>
        <w:overflowPunct w:val="0"/>
        <w:spacing w:before="100" w:beforeAutospacing="1" w:after="100" w:afterAutospacing="1" w:line="360" w:lineRule="auto"/>
        <w:jc w:val="center"/>
        <w:outlineLvl w:val="0"/>
        <w:rPr>
          <w:rFonts w:ascii="Cambria" w:hAnsi="Cambria"/>
          <w:b/>
          <w:bCs/>
          <w:kern w:val="52"/>
          <w:sz w:val="36"/>
          <w:szCs w:val="52"/>
        </w:rPr>
      </w:pPr>
      <w:bookmarkStart w:id="535" w:name="_Toc437417230"/>
      <w:bookmarkStart w:id="536" w:name="_Toc26180730"/>
      <w:bookmarkStart w:id="537" w:name="_Toc26350065"/>
      <w:r w:rsidRPr="00B12E63">
        <w:rPr>
          <w:rFonts w:hAnsi="Cambria"/>
          <w:b/>
          <w:bCs/>
          <w:kern w:val="52"/>
          <w:sz w:val="36"/>
          <w:szCs w:val="52"/>
        </w:rPr>
        <w:t>附錄</w:t>
      </w:r>
      <w:r w:rsidRPr="00B12E63">
        <w:rPr>
          <w:rFonts w:hint="eastAsia"/>
          <w:b/>
          <w:bCs/>
          <w:kern w:val="52"/>
          <w:sz w:val="36"/>
          <w:szCs w:val="52"/>
        </w:rPr>
        <w:t>1</w:t>
      </w:r>
      <w:r w:rsidRPr="00B12E63">
        <w:rPr>
          <w:rFonts w:hAnsi="Cambria"/>
          <w:b/>
          <w:bCs/>
          <w:kern w:val="52"/>
          <w:sz w:val="36"/>
          <w:szCs w:val="52"/>
        </w:rPr>
        <w:t xml:space="preserve">　</w:t>
      </w:r>
      <w:r w:rsidRPr="00B12E63">
        <w:rPr>
          <w:rFonts w:hAnsi="Cambria" w:hint="eastAsia"/>
          <w:b/>
          <w:bCs/>
          <w:kern w:val="52"/>
          <w:sz w:val="36"/>
          <w:szCs w:val="52"/>
        </w:rPr>
        <w:t>校</w:t>
      </w:r>
      <w:r w:rsidRPr="00B12E63">
        <w:rPr>
          <w:rFonts w:ascii="Cambria" w:hAnsi="Cambria" w:hint="eastAsia"/>
          <w:b/>
          <w:bCs/>
          <w:kern w:val="52"/>
          <w:sz w:val="36"/>
          <w:szCs w:val="52"/>
        </w:rPr>
        <w:t>園環境安全檢查表之掃描檔</w:t>
      </w:r>
      <w:bookmarkEnd w:id="535"/>
      <w:bookmarkEnd w:id="536"/>
      <w:bookmarkEnd w:id="537"/>
    </w:p>
    <w:p w:rsidR="00D06385" w:rsidRDefault="00D06385" w:rsidP="00D06385">
      <w:pPr>
        <w:tabs>
          <w:tab w:val="left" w:pos="1134"/>
        </w:tabs>
        <w:overflowPunct w:val="0"/>
        <w:spacing w:after="100" w:afterAutospacing="1" w:line="360" w:lineRule="auto"/>
        <w:ind w:leftChars="200" w:left="480"/>
        <w:jc w:val="both"/>
        <w:rPr>
          <w:noProof/>
        </w:rPr>
      </w:pPr>
      <w:r w:rsidRPr="00B12E63">
        <w:rPr>
          <w:noProof/>
        </w:rPr>
        <w:drawing>
          <wp:inline distT="0" distB="0" distL="0" distR="0" wp14:anchorId="22C68CA8" wp14:editId="360EDE9A">
            <wp:extent cx="2705100" cy="3596190"/>
            <wp:effectExtent l="0" t="0" r="0" b="4445"/>
            <wp:docPr id="142" name="圖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575243114853.jpg"/>
                    <pic:cNvPicPr/>
                  </pic:nvPicPr>
                  <pic:blipFill>
                    <a:blip r:embed="rId93">
                      <a:extLst>
                        <a:ext uri="{28A0092B-C50C-407E-A947-70E740481C1C}">
                          <a14:useLocalDpi xmlns:a14="http://schemas.microsoft.com/office/drawing/2010/main" val="0"/>
                        </a:ext>
                      </a:extLst>
                    </a:blip>
                    <a:stretch>
                      <a:fillRect/>
                    </a:stretch>
                  </pic:blipFill>
                  <pic:spPr>
                    <a:xfrm flipH="1">
                      <a:off x="0" y="0"/>
                      <a:ext cx="2752960" cy="3659815"/>
                    </a:xfrm>
                    <a:prstGeom prst="rect">
                      <a:avLst/>
                    </a:prstGeom>
                  </pic:spPr>
                </pic:pic>
              </a:graphicData>
            </a:graphic>
          </wp:inline>
        </w:drawing>
      </w:r>
      <w:r w:rsidRPr="00B12E63">
        <w:rPr>
          <w:rFonts w:hint="eastAsia"/>
        </w:rPr>
        <w:t xml:space="preserve"> </w:t>
      </w:r>
      <w:r w:rsidRPr="00B12E63">
        <w:rPr>
          <w:noProof/>
        </w:rPr>
        <w:lastRenderedPageBreak/>
        <w:drawing>
          <wp:inline distT="0" distB="0" distL="0" distR="0" wp14:anchorId="737E7E0D" wp14:editId="56B6BD32">
            <wp:extent cx="2523490" cy="3449736"/>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575243136208.jpg"/>
                    <pic:cNvPicPr/>
                  </pic:nvPicPr>
                  <pic:blipFill>
                    <a:blip r:embed="rId94">
                      <a:extLst>
                        <a:ext uri="{28A0092B-C50C-407E-A947-70E740481C1C}">
                          <a14:useLocalDpi xmlns:a14="http://schemas.microsoft.com/office/drawing/2010/main" val="0"/>
                        </a:ext>
                      </a:extLst>
                    </a:blip>
                    <a:stretch>
                      <a:fillRect/>
                    </a:stretch>
                  </pic:blipFill>
                  <pic:spPr>
                    <a:xfrm>
                      <a:off x="0" y="0"/>
                      <a:ext cx="2564763" cy="3506158"/>
                    </a:xfrm>
                    <a:prstGeom prst="rect">
                      <a:avLst/>
                    </a:prstGeom>
                  </pic:spPr>
                </pic:pic>
              </a:graphicData>
            </a:graphic>
          </wp:inline>
        </w:drawing>
      </w:r>
      <w:r w:rsidRPr="00B12E63">
        <w:rPr>
          <w:noProof/>
        </w:rPr>
        <w:drawing>
          <wp:inline distT="0" distB="0" distL="0" distR="0" wp14:anchorId="3B850666" wp14:editId="79534BB8">
            <wp:extent cx="2762250" cy="3756334"/>
            <wp:effectExtent l="0" t="0" r="0" b="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75243184548.jpg"/>
                    <pic:cNvPicPr/>
                  </pic:nvPicPr>
                  <pic:blipFill>
                    <a:blip r:embed="rId95">
                      <a:extLst>
                        <a:ext uri="{28A0092B-C50C-407E-A947-70E740481C1C}">
                          <a14:useLocalDpi xmlns:a14="http://schemas.microsoft.com/office/drawing/2010/main" val="0"/>
                        </a:ext>
                      </a:extLst>
                    </a:blip>
                    <a:stretch>
                      <a:fillRect/>
                    </a:stretch>
                  </pic:blipFill>
                  <pic:spPr>
                    <a:xfrm>
                      <a:off x="0" y="0"/>
                      <a:ext cx="2786511" cy="3789327"/>
                    </a:xfrm>
                    <a:prstGeom prst="rect">
                      <a:avLst/>
                    </a:prstGeom>
                  </pic:spPr>
                </pic:pic>
              </a:graphicData>
            </a:graphic>
          </wp:inline>
        </w:drawing>
      </w:r>
      <w:r w:rsidRPr="00B12E63">
        <w:t xml:space="preserve"> </w:t>
      </w:r>
      <w:r w:rsidRPr="00B12E63">
        <w:rPr>
          <w:noProof/>
        </w:rPr>
        <w:lastRenderedPageBreak/>
        <w:drawing>
          <wp:inline distT="0" distB="0" distL="0" distR="0" wp14:anchorId="0B8CDBCA" wp14:editId="35D8974B">
            <wp:extent cx="2796422" cy="3846105"/>
            <wp:effectExtent l="0" t="0" r="4445" b="254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575243197781.jpg"/>
                    <pic:cNvPicPr/>
                  </pic:nvPicPr>
                  <pic:blipFill>
                    <a:blip r:embed="rId96">
                      <a:extLst>
                        <a:ext uri="{28A0092B-C50C-407E-A947-70E740481C1C}">
                          <a14:useLocalDpi xmlns:a14="http://schemas.microsoft.com/office/drawing/2010/main" val="0"/>
                        </a:ext>
                      </a:extLst>
                    </a:blip>
                    <a:stretch>
                      <a:fillRect/>
                    </a:stretch>
                  </pic:blipFill>
                  <pic:spPr>
                    <a:xfrm>
                      <a:off x="0" y="0"/>
                      <a:ext cx="2826739" cy="3887801"/>
                    </a:xfrm>
                    <a:prstGeom prst="rect">
                      <a:avLst/>
                    </a:prstGeom>
                  </pic:spPr>
                </pic:pic>
              </a:graphicData>
            </a:graphic>
          </wp:inline>
        </w:drawing>
      </w:r>
      <w:r w:rsidRPr="00B12E63">
        <w:rPr>
          <w:noProof/>
        </w:rPr>
        <w:t xml:space="preserve"> </w:t>
      </w:r>
      <w:r w:rsidRPr="00B12E63">
        <w:rPr>
          <w:noProof/>
        </w:rPr>
        <w:drawing>
          <wp:inline distT="0" distB="0" distL="0" distR="0" wp14:anchorId="5130F9F4" wp14:editId="5EF1DA15">
            <wp:extent cx="2647950" cy="3850135"/>
            <wp:effectExtent l="0" t="0" r="0" b="0"/>
            <wp:docPr id="143" name="圖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575243210450.jpg"/>
                    <pic:cNvPicPr/>
                  </pic:nvPicPr>
                  <pic:blipFill>
                    <a:blip r:embed="rId97">
                      <a:extLst>
                        <a:ext uri="{28A0092B-C50C-407E-A947-70E740481C1C}">
                          <a14:useLocalDpi xmlns:a14="http://schemas.microsoft.com/office/drawing/2010/main" val="0"/>
                        </a:ext>
                      </a:extLst>
                    </a:blip>
                    <a:stretch>
                      <a:fillRect/>
                    </a:stretch>
                  </pic:blipFill>
                  <pic:spPr>
                    <a:xfrm flipH="1">
                      <a:off x="0" y="0"/>
                      <a:ext cx="2705197" cy="3933373"/>
                    </a:xfrm>
                    <a:prstGeom prst="rect">
                      <a:avLst/>
                    </a:prstGeom>
                  </pic:spPr>
                </pic:pic>
              </a:graphicData>
            </a:graphic>
          </wp:inline>
        </w:drawing>
      </w:r>
      <w:r w:rsidRPr="00B12E63">
        <w:rPr>
          <w:noProof/>
        </w:rPr>
        <w:t xml:space="preserve"> </w:t>
      </w:r>
      <w:r w:rsidRPr="00B12E63">
        <w:rPr>
          <w:noProof/>
        </w:rPr>
        <w:lastRenderedPageBreak/>
        <w:drawing>
          <wp:inline distT="0" distB="0" distL="0" distR="0" wp14:anchorId="7F484CAA" wp14:editId="13B20B53">
            <wp:extent cx="2708206" cy="3775075"/>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575243221589.jpg"/>
                    <pic:cNvPicPr/>
                  </pic:nvPicPr>
                  <pic:blipFill>
                    <a:blip r:embed="rId98">
                      <a:extLst>
                        <a:ext uri="{28A0092B-C50C-407E-A947-70E740481C1C}">
                          <a14:useLocalDpi xmlns:a14="http://schemas.microsoft.com/office/drawing/2010/main" val="0"/>
                        </a:ext>
                      </a:extLst>
                    </a:blip>
                    <a:stretch>
                      <a:fillRect/>
                    </a:stretch>
                  </pic:blipFill>
                  <pic:spPr>
                    <a:xfrm>
                      <a:off x="0" y="0"/>
                      <a:ext cx="2725258" cy="3798844"/>
                    </a:xfrm>
                    <a:prstGeom prst="rect">
                      <a:avLst/>
                    </a:prstGeom>
                  </pic:spPr>
                </pic:pic>
              </a:graphicData>
            </a:graphic>
          </wp:inline>
        </w:drawing>
      </w:r>
      <w:r w:rsidRPr="00B12E63">
        <w:rPr>
          <w:noProof/>
        </w:rPr>
        <w:drawing>
          <wp:inline distT="0" distB="0" distL="0" distR="0" wp14:anchorId="3069227B" wp14:editId="4C5C8C6B">
            <wp:extent cx="2936698" cy="4019550"/>
            <wp:effectExtent l="0" t="0" r="0" b="0"/>
            <wp:docPr id="144" name="圖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575243240871.jpg"/>
                    <pic:cNvPicPr/>
                  </pic:nvPicPr>
                  <pic:blipFill>
                    <a:blip r:embed="rId99">
                      <a:extLst>
                        <a:ext uri="{28A0092B-C50C-407E-A947-70E740481C1C}">
                          <a14:useLocalDpi xmlns:a14="http://schemas.microsoft.com/office/drawing/2010/main" val="0"/>
                        </a:ext>
                      </a:extLst>
                    </a:blip>
                    <a:stretch>
                      <a:fillRect/>
                    </a:stretch>
                  </pic:blipFill>
                  <pic:spPr>
                    <a:xfrm flipH="1">
                      <a:off x="0" y="0"/>
                      <a:ext cx="2975757" cy="4073011"/>
                    </a:xfrm>
                    <a:prstGeom prst="rect">
                      <a:avLst/>
                    </a:prstGeom>
                  </pic:spPr>
                </pic:pic>
              </a:graphicData>
            </a:graphic>
          </wp:inline>
        </w:drawing>
      </w:r>
      <w:r w:rsidRPr="00B12E63">
        <w:rPr>
          <w:noProof/>
        </w:rPr>
        <w:t xml:space="preserve"> </w:t>
      </w:r>
      <w:r w:rsidRPr="00B12E63">
        <w:rPr>
          <w:noProof/>
        </w:rPr>
        <w:lastRenderedPageBreak/>
        <w:drawing>
          <wp:inline distT="0" distB="0" distL="0" distR="0" wp14:anchorId="1583C681" wp14:editId="7B631056">
            <wp:extent cx="2724150" cy="3980195"/>
            <wp:effectExtent l="0" t="0" r="0" b="127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575243254943.jpg"/>
                    <pic:cNvPicPr/>
                  </pic:nvPicPr>
                  <pic:blipFill>
                    <a:blip r:embed="rId100">
                      <a:extLst>
                        <a:ext uri="{28A0092B-C50C-407E-A947-70E740481C1C}">
                          <a14:useLocalDpi xmlns:a14="http://schemas.microsoft.com/office/drawing/2010/main" val="0"/>
                        </a:ext>
                      </a:extLst>
                    </a:blip>
                    <a:stretch>
                      <a:fillRect/>
                    </a:stretch>
                  </pic:blipFill>
                  <pic:spPr>
                    <a:xfrm flipH="1">
                      <a:off x="0" y="0"/>
                      <a:ext cx="2745232" cy="4010997"/>
                    </a:xfrm>
                    <a:prstGeom prst="rect">
                      <a:avLst/>
                    </a:prstGeom>
                  </pic:spPr>
                </pic:pic>
              </a:graphicData>
            </a:graphic>
          </wp:inline>
        </w:drawing>
      </w:r>
      <w:r w:rsidRPr="00B12E63">
        <w:rPr>
          <w:noProof/>
        </w:rPr>
        <w:drawing>
          <wp:inline distT="0" distB="0" distL="0" distR="0" wp14:anchorId="2276AC67" wp14:editId="3DC0BA51">
            <wp:extent cx="2674350" cy="3713480"/>
            <wp:effectExtent l="0" t="0" r="0" b="1270"/>
            <wp:docPr id="146" name="圖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575243271067.jpg"/>
                    <pic:cNvPicPr/>
                  </pic:nvPicPr>
                  <pic:blipFill>
                    <a:blip r:embed="rId101">
                      <a:extLst>
                        <a:ext uri="{28A0092B-C50C-407E-A947-70E740481C1C}">
                          <a14:useLocalDpi xmlns:a14="http://schemas.microsoft.com/office/drawing/2010/main" val="0"/>
                        </a:ext>
                      </a:extLst>
                    </a:blip>
                    <a:stretch>
                      <a:fillRect/>
                    </a:stretch>
                  </pic:blipFill>
                  <pic:spPr>
                    <a:xfrm flipH="1">
                      <a:off x="0" y="0"/>
                      <a:ext cx="2694313" cy="3741199"/>
                    </a:xfrm>
                    <a:prstGeom prst="rect">
                      <a:avLst/>
                    </a:prstGeom>
                  </pic:spPr>
                </pic:pic>
              </a:graphicData>
            </a:graphic>
          </wp:inline>
        </w:drawing>
      </w:r>
      <w:r w:rsidRPr="00B12E63">
        <w:rPr>
          <w:noProof/>
        </w:rPr>
        <w:t xml:space="preserve"> </w:t>
      </w:r>
      <w:r w:rsidRPr="00B12E63">
        <w:rPr>
          <w:noProof/>
        </w:rPr>
        <w:lastRenderedPageBreak/>
        <w:drawing>
          <wp:inline distT="0" distB="0" distL="0" distR="0" wp14:anchorId="25B89988" wp14:editId="35E6C3A9">
            <wp:extent cx="2833276" cy="3959860"/>
            <wp:effectExtent l="0" t="0" r="5715" b="254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575243283162.jpg"/>
                    <pic:cNvPicPr/>
                  </pic:nvPicPr>
                  <pic:blipFill>
                    <a:blip r:embed="rId102">
                      <a:extLst>
                        <a:ext uri="{28A0092B-C50C-407E-A947-70E740481C1C}">
                          <a14:useLocalDpi xmlns:a14="http://schemas.microsoft.com/office/drawing/2010/main" val="0"/>
                        </a:ext>
                      </a:extLst>
                    </a:blip>
                    <a:stretch>
                      <a:fillRect/>
                    </a:stretch>
                  </pic:blipFill>
                  <pic:spPr>
                    <a:xfrm flipH="1">
                      <a:off x="0" y="0"/>
                      <a:ext cx="2855097" cy="3990358"/>
                    </a:xfrm>
                    <a:prstGeom prst="rect">
                      <a:avLst/>
                    </a:prstGeom>
                  </pic:spPr>
                </pic:pic>
              </a:graphicData>
            </a:graphic>
          </wp:inline>
        </w:drawing>
      </w:r>
      <w:r w:rsidRPr="00B12E63">
        <w:rPr>
          <w:noProof/>
        </w:rPr>
        <w:drawing>
          <wp:inline distT="0" distB="0" distL="0" distR="0" wp14:anchorId="70ECE848" wp14:editId="4B9813B5">
            <wp:extent cx="2640142" cy="3853180"/>
            <wp:effectExtent l="0" t="0" r="8255" b="0"/>
            <wp:docPr id="147" name="圖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575243293980.jpg"/>
                    <pic:cNvPicPr/>
                  </pic:nvPicPr>
                  <pic:blipFill>
                    <a:blip r:embed="rId103">
                      <a:extLst>
                        <a:ext uri="{28A0092B-C50C-407E-A947-70E740481C1C}">
                          <a14:useLocalDpi xmlns:a14="http://schemas.microsoft.com/office/drawing/2010/main" val="0"/>
                        </a:ext>
                      </a:extLst>
                    </a:blip>
                    <a:stretch>
                      <a:fillRect/>
                    </a:stretch>
                  </pic:blipFill>
                  <pic:spPr>
                    <a:xfrm flipH="1">
                      <a:off x="0" y="0"/>
                      <a:ext cx="2661632" cy="3884543"/>
                    </a:xfrm>
                    <a:prstGeom prst="rect">
                      <a:avLst/>
                    </a:prstGeom>
                  </pic:spPr>
                </pic:pic>
              </a:graphicData>
            </a:graphic>
          </wp:inline>
        </w:drawing>
      </w:r>
      <w:r w:rsidRPr="00B12E63">
        <w:rPr>
          <w:noProof/>
        </w:rPr>
        <w:t xml:space="preserve"> </w:t>
      </w:r>
      <w:r w:rsidRPr="00B12E63">
        <w:rPr>
          <w:noProof/>
        </w:rPr>
        <w:lastRenderedPageBreak/>
        <w:drawing>
          <wp:inline distT="0" distB="0" distL="0" distR="0" wp14:anchorId="2438E2D8" wp14:editId="35633503">
            <wp:extent cx="2953426" cy="4020185"/>
            <wp:effectExtent l="0" t="0" r="0" b="0"/>
            <wp:docPr id="148" name="圖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575243318557.jpg"/>
                    <pic:cNvPicPr/>
                  </pic:nvPicPr>
                  <pic:blipFill>
                    <a:blip r:embed="rId104">
                      <a:extLst>
                        <a:ext uri="{28A0092B-C50C-407E-A947-70E740481C1C}">
                          <a14:useLocalDpi xmlns:a14="http://schemas.microsoft.com/office/drawing/2010/main" val="0"/>
                        </a:ext>
                      </a:extLst>
                    </a:blip>
                    <a:stretch>
                      <a:fillRect/>
                    </a:stretch>
                  </pic:blipFill>
                  <pic:spPr>
                    <a:xfrm flipH="1">
                      <a:off x="0" y="0"/>
                      <a:ext cx="2970055" cy="4042821"/>
                    </a:xfrm>
                    <a:prstGeom prst="rect">
                      <a:avLst/>
                    </a:prstGeom>
                  </pic:spPr>
                </pic:pic>
              </a:graphicData>
            </a:graphic>
          </wp:inline>
        </w:drawing>
      </w:r>
      <w:r w:rsidRPr="00B12E63">
        <w:rPr>
          <w:noProof/>
        </w:rPr>
        <w:t xml:space="preserve">  </w:t>
      </w:r>
      <w:r w:rsidRPr="00B12E63">
        <w:rPr>
          <w:noProof/>
        </w:rPr>
        <w:drawing>
          <wp:inline distT="0" distB="0" distL="0" distR="0" wp14:anchorId="39F584F0" wp14:editId="1AF9C4A8">
            <wp:extent cx="2963538" cy="4060825"/>
            <wp:effectExtent l="0" t="0" r="889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575243334911.jpg"/>
                    <pic:cNvPicPr/>
                  </pic:nvPicPr>
                  <pic:blipFill>
                    <a:blip r:embed="rId105">
                      <a:extLst>
                        <a:ext uri="{28A0092B-C50C-407E-A947-70E740481C1C}">
                          <a14:useLocalDpi xmlns:a14="http://schemas.microsoft.com/office/drawing/2010/main" val="0"/>
                        </a:ext>
                      </a:extLst>
                    </a:blip>
                    <a:stretch>
                      <a:fillRect/>
                    </a:stretch>
                  </pic:blipFill>
                  <pic:spPr>
                    <a:xfrm>
                      <a:off x="0" y="0"/>
                      <a:ext cx="3005311" cy="4118065"/>
                    </a:xfrm>
                    <a:prstGeom prst="rect">
                      <a:avLst/>
                    </a:prstGeom>
                  </pic:spPr>
                </pic:pic>
              </a:graphicData>
            </a:graphic>
          </wp:inline>
        </w:drawing>
      </w:r>
      <w:r w:rsidRPr="00B12E63">
        <w:rPr>
          <w:noProof/>
        </w:rPr>
        <w:t xml:space="preserve"> </w:t>
      </w:r>
      <w:r w:rsidRPr="00B12E63">
        <w:rPr>
          <w:noProof/>
        </w:rPr>
        <w:lastRenderedPageBreak/>
        <w:drawing>
          <wp:inline distT="0" distB="0" distL="0" distR="0" wp14:anchorId="7AFA0FDC" wp14:editId="663F58EA">
            <wp:extent cx="2609850" cy="3840320"/>
            <wp:effectExtent l="0" t="0" r="0" b="8255"/>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575243353549.jpg"/>
                    <pic:cNvPicPr/>
                  </pic:nvPicPr>
                  <pic:blipFill>
                    <a:blip r:embed="rId106">
                      <a:extLst>
                        <a:ext uri="{28A0092B-C50C-407E-A947-70E740481C1C}">
                          <a14:useLocalDpi xmlns:a14="http://schemas.microsoft.com/office/drawing/2010/main" val="0"/>
                        </a:ext>
                      </a:extLst>
                    </a:blip>
                    <a:stretch>
                      <a:fillRect/>
                    </a:stretch>
                  </pic:blipFill>
                  <pic:spPr>
                    <a:xfrm>
                      <a:off x="0" y="0"/>
                      <a:ext cx="2626822" cy="3865294"/>
                    </a:xfrm>
                    <a:prstGeom prst="rect">
                      <a:avLst/>
                    </a:prstGeom>
                  </pic:spPr>
                </pic:pic>
              </a:graphicData>
            </a:graphic>
          </wp:inline>
        </w:drawing>
      </w:r>
      <w:r w:rsidRPr="00B12E63">
        <w:rPr>
          <w:noProof/>
        </w:rPr>
        <w:t xml:space="preserve"> </w:t>
      </w:r>
      <w:r w:rsidRPr="00B12E63">
        <w:rPr>
          <w:noProof/>
        </w:rPr>
        <w:drawing>
          <wp:inline distT="0" distB="0" distL="0" distR="0" wp14:anchorId="2742FBBA" wp14:editId="4FBFC591">
            <wp:extent cx="2864186" cy="3912683"/>
            <wp:effectExtent l="0" t="0" r="0" b="0"/>
            <wp:docPr id="149" name="圖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575243366466.jpg"/>
                    <pic:cNvPicPr/>
                  </pic:nvPicPr>
                  <pic:blipFill>
                    <a:blip r:embed="rId107">
                      <a:extLst>
                        <a:ext uri="{28A0092B-C50C-407E-A947-70E740481C1C}">
                          <a14:useLocalDpi xmlns:a14="http://schemas.microsoft.com/office/drawing/2010/main" val="0"/>
                        </a:ext>
                      </a:extLst>
                    </a:blip>
                    <a:stretch>
                      <a:fillRect/>
                    </a:stretch>
                  </pic:blipFill>
                  <pic:spPr>
                    <a:xfrm>
                      <a:off x="0" y="0"/>
                      <a:ext cx="2891536" cy="3950045"/>
                    </a:xfrm>
                    <a:prstGeom prst="rect">
                      <a:avLst/>
                    </a:prstGeom>
                  </pic:spPr>
                </pic:pic>
              </a:graphicData>
            </a:graphic>
          </wp:inline>
        </w:drawing>
      </w:r>
      <w:r w:rsidRPr="00B12E63">
        <w:rPr>
          <w:noProof/>
        </w:rPr>
        <w:t xml:space="preserve"> </w:t>
      </w:r>
      <w:r w:rsidRPr="00B12E63">
        <w:rPr>
          <w:noProof/>
        </w:rPr>
        <w:lastRenderedPageBreak/>
        <w:drawing>
          <wp:inline distT="0" distB="0" distL="0" distR="0" wp14:anchorId="0B0B31F5" wp14:editId="47883528">
            <wp:extent cx="2823210" cy="3957533"/>
            <wp:effectExtent l="0" t="0" r="0" b="5080"/>
            <wp:docPr id="150" name="圖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575243379005.jpg"/>
                    <pic:cNvPicPr/>
                  </pic:nvPicPr>
                  <pic:blipFill>
                    <a:blip r:embed="rId108">
                      <a:extLst>
                        <a:ext uri="{28A0092B-C50C-407E-A947-70E740481C1C}">
                          <a14:useLocalDpi xmlns:a14="http://schemas.microsoft.com/office/drawing/2010/main" val="0"/>
                        </a:ext>
                      </a:extLst>
                    </a:blip>
                    <a:stretch>
                      <a:fillRect/>
                    </a:stretch>
                  </pic:blipFill>
                  <pic:spPr>
                    <a:xfrm>
                      <a:off x="0" y="0"/>
                      <a:ext cx="2844765" cy="3987749"/>
                    </a:xfrm>
                    <a:prstGeom prst="rect">
                      <a:avLst/>
                    </a:prstGeom>
                  </pic:spPr>
                </pic:pic>
              </a:graphicData>
            </a:graphic>
          </wp:inline>
        </w:drawing>
      </w:r>
      <w:r w:rsidRPr="00B12E63">
        <w:rPr>
          <w:noProof/>
        </w:rPr>
        <w:t xml:space="preserve"> </w:t>
      </w:r>
      <w:r w:rsidRPr="00B12E63">
        <w:rPr>
          <w:noProof/>
        </w:rPr>
        <w:drawing>
          <wp:inline distT="0" distB="0" distL="0" distR="0" wp14:anchorId="4F6C1F5D" wp14:editId="01FC18D7">
            <wp:extent cx="2737913" cy="3988363"/>
            <wp:effectExtent l="0" t="0" r="0" b="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575243390167.jpg"/>
                    <pic:cNvPicPr/>
                  </pic:nvPicPr>
                  <pic:blipFill>
                    <a:blip r:embed="rId109">
                      <a:extLst>
                        <a:ext uri="{28A0092B-C50C-407E-A947-70E740481C1C}">
                          <a14:useLocalDpi xmlns:a14="http://schemas.microsoft.com/office/drawing/2010/main" val="0"/>
                        </a:ext>
                      </a:extLst>
                    </a:blip>
                    <a:stretch>
                      <a:fillRect/>
                    </a:stretch>
                  </pic:blipFill>
                  <pic:spPr>
                    <a:xfrm>
                      <a:off x="0" y="0"/>
                      <a:ext cx="2757061" cy="4016256"/>
                    </a:xfrm>
                    <a:prstGeom prst="rect">
                      <a:avLst/>
                    </a:prstGeom>
                  </pic:spPr>
                </pic:pic>
              </a:graphicData>
            </a:graphic>
          </wp:inline>
        </w:drawing>
      </w:r>
      <w:r w:rsidRPr="00B12E63">
        <w:rPr>
          <w:noProof/>
        </w:rPr>
        <w:t xml:space="preserve"> </w:t>
      </w:r>
      <w:r w:rsidRPr="00B12E63">
        <w:rPr>
          <w:noProof/>
        </w:rPr>
        <w:lastRenderedPageBreak/>
        <w:drawing>
          <wp:inline distT="0" distB="0" distL="0" distR="0" wp14:anchorId="3F51B2B8" wp14:editId="3C4202AE">
            <wp:extent cx="2920821" cy="4030556"/>
            <wp:effectExtent l="0" t="0" r="0" b="8255"/>
            <wp:docPr id="151" name="圖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575243400125.jpg"/>
                    <pic:cNvPicPr/>
                  </pic:nvPicPr>
                  <pic:blipFill>
                    <a:blip r:embed="rId110">
                      <a:extLst>
                        <a:ext uri="{28A0092B-C50C-407E-A947-70E740481C1C}">
                          <a14:useLocalDpi xmlns:a14="http://schemas.microsoft.com/office/drawing/2010/main" val="0"/>
                        </a:ext>
                      </a:extLst>
                    </a:blip>
                    <a:stretch>
                      <a:fillRect/>
                    </a:stretch>
                  </pic:blipFill>
                  <pic:spPr>
                    <a:xfrm>
                      <a:off x="0" y="0"/>
                      <a:ext cx="2942540" cy="4060527"/>
                    </a:xfrm>
                    <a:prstGeom prst="rect">
                      <a:avLst/>
                    </a:prstGeom>
                  </pic:spPr>
                </pic:pic>
              </a:graphicData>
            </a:graphic>
          </wp:inline>
        </w:drawing>
      </w:r>
      <w:r w:rsidRPr="00B12E63">
        <w:rPr>
          <w:noProof/>
        </w:rPr>
        <w:t xml:space="preserve"> </w:t>
      </w:r>
      <w:r w:rsidRPr="00B12E63">
        <w:rPr>
          <w:noProof/>
        </w:rPr>
        <w:drawing>
          <wp:inline distT="0" distB="0" distL="0" distR="0" wp14:anchorId="4B6DA2C7" wp14:editId="480A96C4">
            <wp:extent cx="2924611" cy="4013835"/>
            <wp:effectExtent l="0" t="0" r="9525" b="5715"/>
            <wp:docPr id="152" name="圖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575243411431.jpg"/>
                    <pic:cNvPicPr/>
                  </pic:nvPicPr>
                  <pic:blipFill>
                    <a:blip r:embed="rId111">
                      <a:extLst>
                        <a:ext uri="{28A0092B-C50C-407E-A947-70E740481C1C}">
                          <a14:useLocalDpi xmlns:a14="http://schemas.microsoft.com/office/drawing/2010/main" val="0"/>
                        </a:ext>
                      </a:extLst>
                    </a:blip>
                    <a:stretch>
                      <a:fillRect/>
                    </a:stretch>
                  </pic:blipFill>
                  <pic:spPr>
                    <a:xfrm>
                      <a:off x="0" y="0"/>
                      <a:ext cx="2938693" cy="4033162"/>
                    </a:xfrm>
                    <a:prstGeom prst="rect">
                      <a:avLst/>
                    </a:prstGeom>
                  </pic:spPr>
                </pic:pic>
              </a:graphicData>
            </a:graphic>
          </wp:inline>
        </w:drawing>
      </w:r>
      <w:r w:rsidRPr="00B12E63">
        <w:rPr>
          <w:noProof/>
        </w:rPr>
        <w:t xml:space="preserve"> </w:t>
      </w:r>
      <w:r w:rsidRPr="00B12E63">
        <w:rPr>
          <w:noProof/>
        </w:rPr>
        <w:lastRenderedPageBreak/>
        <w:drawing>
          <wp:inline distT="0" distB="0" distL="0" distR="0" wp14:anchorId="5946BB50" wp14:editId="098CCB4D">
            <wp:extent cx="2608346" cy="3822980"/>
            <wp:effectExtent l="0" t="0" r="1905" b="6350"/>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575243430409.jpg"/>
                    <pic:cNvPicPr/>
                  </pic:nvPicPr>
                  <pic:blipFill>
                    <a:blip r:embed="rId112">
                      <a:extLst>
                        <a:ext uri="{28A0092B-C50C-407E-A947-70E740481C1C}">
                          <a14:useLocalDpi xmlns:a14="http://schemas.microsoft.com/office/drawing/2010/main" val="0"/>
                        </a:ext>
                      </a:extLst>
                    </a:blip>
                    <a:stretch>
                      <a:fillRect/>
                    </a:stretch>
                  </pic:blipFill>
                  <pic:spPr>
                    <a:xfrm flipH="1">
                      <a:off x="0" y="0"/>
                      <a:ext cx="2630163" cy="3854957"/>
                    </a:xfrm>
                    <a:prstGeom prst="rect">
                      <a:avLst/>
                    </a:prstGeom>
                  </pic:spPr>
                </pic:pic>
              </a:graphicData>
            </a:graphic>
          </wp:inline>
        </w:drawing>
      </w:r>
      <w:r>
        <w:rPr>
          <w:noProof/>
        </w:rPr>
        <w:t xml:space="preserve"> </w:t>
      </w:r>
      <w:r w:rsidRPr="00B12E63">
        <w:rPr>
          <w:noProof/>
        </w:rPr>
        <w:drawing>
          <wp:inline distT="0" distB="0" distL="0" distR="0" wp14:anchorId="795FF746" wp14:editId="719E425F">
            <wp:extent cx="2856997" cy="3891280"/>
            <wp:effectExtent l="0" t="0" r="635" b="0"/>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1575243450701.jpg"/>
                    <pic:cNvPicPr/>
                  </pic:nvPicPr>
                  <pic:blipFill>
                    <a:blip r:embed="rId113">
                      <a:extLst>
                        <a:ext uri="{28A0092B-C50C-407E-A947-70E740481C1C}">
                          <a14:useLocalDpi xmlns:a14="http://schemas.microsoft.com/office/drawing/2010/main" val="0"/>
                        </a:ext>
                      </a:extLst>
                    </a:blip>
                    <a:stretch>
                      <a:fillRect/>
                    </a:stretch>
                  </pic:blipFill>
                  <pic:spPr>
                    <a:xfrm>
                      <a:off x="0" y="0"/>
                      <a:ext cx="2878212" cy="3920175"/>
                    </a:xfrm>
                    <a:prstGeom prst="rect">
                      <a:avLst/>
                    </a:prstGeom>
                  </pic:spPr>
                </pic:pic>
              </a:graphicData>
            </a:graphic>
          </wp:inline>
        </w:drawing>
      </w:r>
    </w:p>
    <w:p w:rsidR="00D06385" w:rsidRDefault="00D06385" w:rsidP="00D06385">
      <w:pPr>
        <w:tabs>
          <w:tab w:val="left" w:pos="1134"/>
        </w:tabs>
        <w:overflowPunct w:val="0"/>
        <w:spacing w:after="100" w:afterAutospacing="1" w:line="360" w:lineRule="auto"/>
        <w:ind w:leftChars="200" w:left="480"/>
        <w:jc w:val="both"/>
      </w:pPr>
      <w:r>
        <w:rPr>
          <w:noProof/>
        </w:rPr>
        <w:lastRenderedPageBreak/>
        <w:drawing>
          <wp:inline distT="0" distB="0" distL="0" distR="0" wp14:anchorId="5F651FC9" wp14:editId="458143CD">
            <wp:extent cx="2981325" cy="3819319"/>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75427092057.jpg"/>
                    <pic:cNvPicPr/>
                  </pic:nvPicPr>
                  <pic:blipFill>
                    <a:blip r:embed="rId114">
                      <a:extLst>
                        <a:ext uri="{28A0092B-C50C-407E-A947-70E740481C1C}">
                          <a14:useLocalDpi xmlns:a14="http://schemas.microsoft.com/office/drawing/2010/main" val="0"/>
                        </a:ext>
                      </a:extLst>
                    </a:blip>
                    <a:stretch>
                      <a:fillRect/>
                    </a:stretch>
                  </pic:blipFill>
                  <pic:spPr>
                    <a:xfrm>
                      <a:off x="0" y="0"/>
                      <a:ext cx="3065225" cy="3926802"/>
                    </a:xfrm>
                    <a:prstGeom prst="rect">
                      <a:avLst/>
                    </a:prstGeom>
                  </pic:spPr>
                </pic:pic>
              </a:graphicData>
            </a:graphic>
          </wp:inline>
        </w:drawing>
      </w:r>
      <w:r>
        <w:rPr>
          <w:noProof/>
        </w:rPr>
        <w:drawing>
          <wp:inline distT="0" distB="0" distL="0" distR="0" wp14:anchorId="0B12EAE4" wp14:editId="6FC9D104">
            <wp:extent cx="2800350" cy="3860975"/>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575427114875.jpg"/>
                    <pic:cNvPicPr/>
                  </pic:nvPicPr>
                  <pic:blipFill>
                    <a:blip r:embed="rId115">
                      <a:extLst>
                        <a:ext uri="{28A0092B-C50C-407E-A947-70E740481C1C}">
                          <a14:useLocalDpi xmlns:a14="http://schemas.microsoft.com/office/drawing/2010/main" val="0"/>
                        </a:ext>
                      </a:extLst>
                    </a:blip>
                    <a:stretch>
                      <a:fillRect/>
                    </a:stretch>
                  </pic:blipFill>
                  <pic:spPr>
                    <a:xfrm>
                      <a:off x="0" y="0"/>
                      <a:ext cx="2833848" cy="3907160"/>
                    </a:xfrm>
                    <a:prstGeom prst="rect">
                      <a:avLst/>
                    </a:prstGeom>
                  </pic:spPr>
                </pic:pic>
              </a:graphicData>
            </a:graphic>
          </wp:inline>
        </w:drawing>
      </w:r>
      <w:r>
        <w:rPr>
          <w:rFonts w:hint="eastAsia"/>
        </w:rPr>
        <w:t xml:space="preserve"> </w:t>
      </w:r>
      <w:r>
        <w:rPr>
          <w:noProof/>
        </w:rPr>
        <w:lastRenderedPageBreak/>
        <w:drawing>
          <wp:inline distT="0" distB="0" distL="0" distR="0" wp14:anchorId="2C647C64" wp14:editId="2604DE93">
            <wp:extent cx="3000375" cy="3869339"/>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575427126260.jpg"/>
                    <pic:cNvPicPr/>
                  </pic:nvPicPr>
                  <pic:blipFill>
                    <a:blip r:embed="rId116">
                      <a:extLst>
                        <a:ext uri="{28A0092B-C50C-407E-A947-70E740481C1C}">
                          <a14:useLocalDpi xmlns:a14="http://schemas.microsoft.com/office/drawing/2010/main" val="0"/>
                        </a:ext>
                      </a:extLst>
                    </a:blip>
                    <a:stretch>
                      <a:fillRect/>
                    </a:stretch>
                  </pic:blipFill>
                  <pic:spPr>
                    <a:xfrm>
                      <a:off x="0" y="0"/>
                      <a:ext cx="3042987" cy="3924292"/>
                    </a:xfrm>
                    <a:prstGeom prst="rect">
                      <a:avLst/>
                    </a:prstGeom>
                  </pic:spPr>
                </pic:pic>
              </a:graphicData>
            </a:graphic>
          </wp:inline>
        </w:drawing>
      </w:r>
      <w:r>
        <w:t xml:space="preserve"> </w:t>
      </w:r>
      <w:r>
        <w:rPr>
          <w:noProof/>
        </w:rPr>
        <w:drawing>
          <wp:inline distT="0" distB="0" distL="0" distR="0" wp14:anchorId="23DB6381" wp14:editId="328504E3">
            <wp:extent cx="2715068" cy="3647440"/>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575427147921.jpg"/>
                    <pic:cNvPicPr/>
                  </pic:nvPicPr>
                  <pic:blipFill>
                    <a:blip r:embed="rId117">
                      <a:extLst>
                        <a:ext uri="{28A0092B-C50C-407E-A947-70E740481C1C}">
                          <a14:useLocalDpi xmlns:a14="http://schemas.microsoft.com/office/drawing/2010/main" val="0"/>
                        </a:ext>
                      </a:extLst>
                    </a:blip>
                    <a:stretch>
                      <a:fillRect/>
                    </a:stretch>
                  </pic:blipFill>
                  <pic:spPr>
                    <a:xfrm>
                      <a:off x="0" y="0"/>
                      <a:ext cx="2761697" cy="3710081"/>
                    </a:xfrm>
                    <a:prstGeom prst="rect">
                      <a:avLst/>
                    </a:prstGeom>
                  </pic:spPr>
                </pic:pic>
              </a:graphicData>
            </a:graphic>
          </wp:inline>
        </w:drawing>
      </w:r>
      <w:r>
        <w:t xml:space="preserve"> </w:t>
      </w:r>
      <w:r>
        <w:rPr>
          <w:noProof/>
        </w:rPr>
        <w:t xml:space="preserve"> </w:t>
      </w:r>
      <w:r>
        <w:rPr>
          <w:noProof/>
        </w:rPr>
        <w:lastRenderedPageBreak/>
        <w:drawing>
          <wp:inline distT="0" distB="0" distL="0" distR="0" wp14:anchorId="341934B5" wp14:editId="4607DF17">
            <wp:extent cx="2924072" cy="3904031"/>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575427163010.jpg"/>
                    <pic:cNvPicPr/>
                  </pic:nvPicPr>
                  <pic:blipFill>
                    <a:blip r:embed="rId118">
                      <a:extLst>
                        <a:ext uri="{28A0092B-C50C-407E-A947-70E740481C1C}">
                          <a14:useLocalDpi xmlns:a14="http://schemas.microsoft.com/office/drawing/2010/main" val="0"/>
                        </a:ext>
                      </a:extLst>
                    </a:blip>
                    <a:stretch>
                      <a:fillRect/>
                    </a:stretch>
                  </pic:blipFill>
                  <pic:spPr>
                    <a:xfrm>
                      <a:off x="0" y="0"/>
                      <a:ext cx="2996745" cy="4001060"/>
                    </a:xfrm>
                    <a:prstGeom prst="rect">
                      <a:avLst/>
                    </a:prstGeom>
                  </pic:spPr>
                </pic:pic>
              </a:graphicData>
            </a:graphic>
          </wp:inline>
        </w:drawing>
      </w:r>
      <w:r>
        <w:rPr>
          <w:noProof/>
        </w:rPr>
        <w:drawing>
          <wp:inline distT="0" distB="0" distL="0" distR="0" wp14:anchorId="37065F4E" wp14:editId="0A830709">
            <wp:extent cx="2819400" cy="3854945"/>
            <wp:effectExtent l="0" t="0" r="0" b="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575427174912.jpg"/>
                    <pic:cNvPicPr/>
                  </pic:nvPicPr>
                  <pic:blipFill>
                    <a:blip r:embed="rId119">
                      <a:extLst>
                        <a:ext uri="{28A0092B-C50C-407E-A947-70E740481C1C}">
                          <a14:useLocalDpi xmlns:a14="http://schemas.microsoft.com/office/drawing/2010/main" val="0"/>
                        </a:ext>
                      </a:extLst>
                    </a:blip>
                    <a:stretch>
                      <a:fillRect/>
                    </a:stretch>
                  </pic:blipFill>
                  <pic:spPr>
                    <a:xfrm>
                      <a:off x="0" y="0"/>
                      <a:ext cx="2869478" cy="3923416"/>
                    </a:xfrm>
                    <a:prstGeom prst="rect">
                      <a:avLst/>
                    </a:prstGeom>
                  </pic:spPr>
                </pic:pic>
              </a:graphicData>
            </a:graphic>
          </wp:inline>
        </w:drawing>
      </w:r>
      <w:r>
        <w:rPr>
          <w:noProof/>
        </w:rPr>
        <w:t xml:space="preserve"> </w:t>
      </w:r>
      <w:r>
        <w:rPr>
          <w:noProof/>
        </w:rPr>
        <w:lastRenderedPageBreak/>
        <w:drawing>
          <wp:inline distT="0" distB="0" distL="0" distR="0" wp14:anchorId="5FB1939F" wp14:editId="3A79332C">
            <wp:extent cx="2860968" cy="3725545"/>
            <wp:effectExtent l="0" t="0" r="0" b="0"/>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575427185117.jpg"/>
                    <pic:cNvPicPr/>
                  </pic:nvPicPr>
                  <pic:blipFill>
                    <a:blip r:embed="rId120">
                      <a:extLst>
                        <a:ext uri="{28A0092B-C50C-407E-A947-70E740481C1C}">
                          <a14:useLocalDpi xmlns:a14="http://schemas.microsoft.com/office/drawing/2010/main" val="0"/>
                        </a:ext>
                      </a:extLst>
                    </a:blip>
                    <a:stretch>
                      <a:fillRect/>
                    </a:stretch>
                  </pic:blipFill>
                  <pic:spPr>
                    <a:xfrm>
                      <a:off x="0" y="0"/>
                      <a:ext cx="2881002" cy="3751633"/>
                    </a:xfrm>
                    <a:prstGeom prst="rect">
                      <a:avLst/>
                    </a:prstGeom>
                  </pic:spPr>
                </pic:pic>
              </a:graphicData>
            </a:graphic>
          </wp:inline>
        </w:drawing>
      </w:r>
      <w:r>
        <w:rPr>
          <w:noProof/>
        </w:rPr>
        <w:t xml:space="preserve"> </w:t>
      </w:r>
      <w:r>
        <w:rPr>
          <w:noProof/>
        </w:rPr>
        <w:drawing>
          <wp:inline distT="0" distB="0" distL="0" distR="0" wp14:anchorId="56ACF4DA" wp14:editId="443A2F2E">
            <wp:extent cx="2616120" cy="3599899"/>
            <wp:effectExtent l="0" t="0" r="0" b="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575427195612.jpg"/>
                    <pic:cNvPicPr/>
                  </pic:nvPicPr>
                  <pic:blipFill>
                    <a:blip r:embed="rId121">
                      <a:extLst>
                        <a:ext uri="{28A0092B-C50C-407E-A947-70E740481C1C}">
                          <a14:useLocalDpi xmlns:a14="http://schemas.microsoft.com/office/drawing/2010/main" val="0"/>
                        </a:ext>
                      </a:extLst>
                    </a:blip>
                    <a:stretch>
                      <a:fillRect/>
                    </a:stretch>
                  </pic:blipFill>
                  <pic:spPr>
                    <a:xfrm>
                      <a:off x="0" y="0"/>
                      <a:ext cx="2648725" cy="3644765"/>
                    </a:xfrm>
                    <a:prstGeom prst="rect">
                      <a:avLst/>
                    </a:prstGeom>
                  </pic:spPr>
                </pic:pic>
              </a:graphicData>
            </a:graphic>
          </wp:inline>
        </w:drawing>
      </w:r>
      <w:r>
        <w:rPr>
          <w:noProof/>
        </w:rPr>
        <w:t xml:space="preserve">  </w:t>
      </w:r>
      <w:r>
        <w:rPr>
          <w:noProof/>
        </w:rPr>
        <w:lastRenderedPageBreak/>
        <w:drawing>
          <wp:inline distT="0" distB="0" distL="0" distR="0" wp14:anchorId="0730C557" wp14:editId="750F54F9">
            <wp:extent cx="2829560" cy="3695437"/>
            <wp:effectExtent l="0" t="0" r="0" b="0"/>
            <wp:docPr id="153" name="圖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575427205717.jpg"/>
                    <pic:cNvPicPr/>
                  </pic:nvPicPr>
                  <pic:blipFill>
                    <a:blip r:embed="rId122">
                      <a:extLst>
                        <a:ext uri="{28A0092B-C50C-407E-A947-70E740481C1C}">
                          <a14:useLocalDpi xmlns:a14="http://schemas.microsoft.com/office/drawing/2010/main" val="0"/>
                        </a:ext>
                      </a:extLst>
                    </a:blip>
                    <a:stretch>
                      <a:fillRect/>
                    </a:stretch>
                  </pic:blipFill>
                  <pic:spPr>
                    <a:xfrm>
                      <a:off x="0" y="0"/>
                      <a:ext cx="2859434" cy="3734453"/>
                    </a:xfrm>
                    <a:prstGeom prst="rect">
                      <a:avLst/>
                    </a:prstGeom>
                  </pic:spPr>
                </pic:pic>
              </a:graphicData>
            </a:graphic>
          </wp:inline>
        </w:drawing>
      </w:r>
      <w:r>
        <w:rPr>
          <w:noProof/>
        </w:rPr>
        <w:t xml:space="preserve"> </w:t>
      </w:r>
      <w:r>
        <w:rPr>
          <w:noProof/>
        </w:rPr>
        <w:drawing>
          <wp:inline distT="0" distB="0" distL="0" distR="0" wp14:anchorId="683BC167" wp14:editId="57776A74">
            <wp:extent cx="2782700" cy="3723005"/>
            <wp:effectExtent l="0" t="0" r="0" b="0"/>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575427220648.jpg"/>
                    <pic:cNvPicPr/>
                  </pic:nvPicPr>
                  <pic:blipFill>
                    <a:blip r:embed="rId123">
                      <a:extLst>
                        <a:ext uri="{28A0092B-C50C-407E-A947-70E740481C1C}">
                          <a14:useLocalDpi xmlns:a14="http://schemas.microsoft.com/office/drawing/2010/main" val="0"/>
                        </a:ext>
                      </a:extLst>
                    </a:blip>
                    <a:stretch>
                      <a:fillRect/>
                    </a:stretch>
                  </pic:blipFill>
                  <pic:spPr>
                    <a:xfrm>
                      <a:off x="0" y="0"/>
                      <a:ext cx="2823792" cy="3777982"/>
                    </a:xfrm>
                    <a:prstGeom prst="rect">
                      <a:avLst/>
                    </a:prstGeom>
                  </pic:spPr>
                </pic:pic>
              </a:graphicData>
            </a:graphic>
          </wp:inline>
        </w:drawing>
      </w:r>
      <w:r>
        <w:rPr>
          <w:noProof/>
        </w:rPr>
        <w:t xml:space="preserve"> </w:t>
      </w:r>
      <w:r>
        <w:rPr>
          <w:noProof/>
        </w:rPr>
        <w:lastRenderedPageBreak/>
        <w:drawing>
          <wp:inline distT="0" distB="0" distL="0" distR="0" wp14:anchorId="1B3BBC69" wp14:editId="5DB7BA92">
            <wp:extent cx="2887385" cy="3667760"/>
            <wp:effectExtent l="0" t="0" r="0" b="0"/>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575427229138.jpg"/>
                    <pic:cNvPicPr/>
                  </pic:nvPicPr>
                  <pic:blipFill>
                    <a:blip r:embed="rId124">
                      <a:extLst>
                        <a:ext uri="{28A0092B-C50C-407E-A947-70E740481C1C}">
                          <a14:useLocalDpi xmlns:a14="http://schemas.microsoft.com/office/drawing/2010/main" val="0"/>
                        </a:ext>
                      </a:extLst>
                    </a:blip>
                    <a:stretch>
                      <a:fillRect/>
                    </a:stretch>
                  </pic:blipFill>
                  <pic:spPr>
                    <a:xfrm>
                      <a:off x="0" y="0"/>
                      <a:ext cx="2926222" cy="3717093"/>
                    </a:xfrm>
                    <a:prstGeom prst="rect">
                      <a:avLst/>
                    </a:prstGeom>
                  </pic:spPr>
                </pic:pic>
              </a:graphicData>
            </a:graphic>
          </wp:inline>
        </w:drawing>
      </w:r>
      <w:r>
        <w:rPr>
          <w:noProof/>
        </w:rPr>
        <w:t xml:space="preserve"> </w:t>
      </w:r>
      <w:r>
        <w:rPr>
          <w:noProof/>
        </w:rPr>
        <w:drawing>
          <wp:inline distT="0" distB="0" distL="0" distR="0" wp14:anchorId="6C7D563E" wp14:editId="1F62753F">
            <wp:extent cx="2783939" cy="3218690"/>
            <wp:effectExtent l="0" t="0" r="0" b="0"/>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575427237487.jpg"/>
                    <pic:cNvPicPr/>
                  </pic:nvPicPr>
                  <pic:blipFill>
                    <a:blip r:embed="rId125">
                      <a:extLst>
                        <a:ext uri="{28A0092B-C50C-407E-A947-70E740481C1C}">
                          <a14:useLocalDpi xmlns:a14="http://schemas.microsoft.com/office/drawing/2010/main" val="0"/>
                        </a:ext>
                      </a:extLst>
                    </a:blip>
                    <a:stretch>
                      <a:fillRect/>
                    </a:stretch>
                  </pic:blipFill>
                  <pic:spPr>
                    <a:xfrm>
                      <a:off x="0" y="0"/>
                      <a:ext cx="2845065" cy="3289361"/>
                    </a:xfrm>
                    <a:prstGeom prst="rect">
                      <a:avLst/>
                    </a:prstGeom>
                  </pic:spPr>
                </pic:pic>
              </a:graphicData>
            </a:graphic>
          </wp:inline>
        </w:drawing>
      </w:r>
      <w:r>
        <w:rPr>
          <w:noProof/>
        </w:rPr>
        <w:t xml:space="preserve"> </w:t>
      </w:r>
      <w:r>
        <w:rPr>
          <w:noProof/>
        </w:rPr>
        <w:lastRenderedPageBreak/>
        <w:drawing>
          <wp:inline distT="0" distB="0" distL="0" distR="0" wp14:anchorId="1F38BAF2" wp14:editId="5E688D36">
            <wp:extent cx="2952750" cy="3802171"/>
            <wp:effectExtent l="0" t="0" r="0" b="0"/>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575427246132.jpg"/>
                    <pic:cNvPicPr/>
                  </pic:nvPicPr>
                  <pic:blipFill>
                    <a:blip r:embed="rId126">
                      <a:extLst>
                        <a:ext uri="{28A0092B-C50C-407E-A947-70E740481C1C}">
                          <a14:useLocalDpi xmlns:a14="http://schemas.microsoft.com/office/drawing/2010/main" val="0"/>
                        </a:ext>
                      </a:extLst>
                    </a:blip>
                    <a:stretch>
                      <a:fillRect/>
                    </a:stretch>
                  </pic:blipFill>
                  <pic:spPr>
                    <a:xfrm>
                      <a:off x="0" y="0"/>
                      <a:ext cx="2983347" cy="3841569"/>
                    </a:xfrm>
                    <a:prstGeom prst="rect">
                      <a:avLst/>
                    </a:prstGeom>
                  </pic:spPr>
                </pic:pic>
              </a:graphicData>
            </a:graphic>
          </wp:inline>
        </w:drawing>
      </w:r>
      <w:r>
        <w:rPr>
          <w:noProof/>
        </w:rPr>
        <w:t xml:space="preserve"> </w:t>
      </w:r>
      <w:r>
        <w:rPr>
          <w:noProof/>
        </w:rPr>
        <w:drawing>
          <wp:inline distT="0" distB="0" distL="0" distR="0" wp14:anchorId="6BFE2C67" wp14:editId="10FA58D1">
            <wp:extent cx="2761409" cy="3543935"/>
            <wp:effectExtent l="0" t="0" r="0" b="0"/>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575427256378.jpg"/>
                    <pic:cNvPicPr/>
                  </pic:nvPicPr>
                  <pic:blipFill>
                    <a:blip r:embed="rId127">
                      <a:extLst>
                        <a:ext uri="{28A0092B-C50C-407E-A947-70E740481C1C}">
                          <a14:useLocalDpi xmlns:a14="http://schemas.microsoft.com/office/drawing/2010/main" val="0"/>
                        </a:ext>
                      </a:extLst>
                    </a:blip>
                    <a:stretch>
                      <a:fillRect/>
                    </a:stretch>
                  </pic:blipFill>
                  <pic:spPr>
                    <a:xfrm>
                      <a:off x="0" y="0"/>
                      <a:ext cx="2794907" cy="3586926"/>
                    </a:xfrm>
                    <a:prstGeom prst="rect">
                      <a:avLst/>
                    </a:prstGeom>
                  </pic:spPr>
                </pic:pic>
              </a:graphicData>
            </a:graphic>
          </wp:inline>
        </w:drawing>
      </w:r>
      <w:r>
        <w:rPr>
          <w:noProof/>
        </w:rPr>
        <w:t xml:space="preserve"> </w:t>
      </w:r>
      <w:r>
        <w:rPr>
          <w:noProof/>
        </w:rPr>
        <w:lastRenderedPageBreak/>
        <w:drawing>
          <wp:inline distT="0" distB="0" distL="0" distR="0" wp14:anchorId="6F2E04E4" wp14:editId="537E9D28">
            <wp:extent cx="2871953" cy="3905250"/>
            <wp:effectExtent l="0" t="0" r="0" b="0"/>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575427285403.jpg"/>
                    <pic:cNvPicPr/>
                  </pic:nvPicPr>
                  <pic:blipFill>
                    <a:blip r:embed="rId128">
                      <a:extLst>
                        <a:ext uri="{28A0092B-C50C-407E-A947-70E740481C1C}">
                          <a14:useLocalDpi xmlns:a14="http://schemas.microsoft.com/office/drawing/2010/main" val="0"/>
                        </a:ext>
                      </a:extLst>
                    </a:blip>
                    <a:stretch>
                      <a:fillRect/>
                    </a:stretch>
                  </pic:blipFill>
                  <pic:spPr>
                    <a:xfrm>
                      <a:off x="0" y="0"/>
                      <a:ext cx="2874755" cy="3909061"/>
                    </a:xfrm>
                    <a:prstGeom prst="rect">
                      <a:avLst/>
                    </a:prstGeom>
                  </pic:spPr>
                </pic:pic>
              </a:graphicData>
            </a:graphic>
          </wp:inline>
        </w:drawing>
      </w:r>
      <w:r>
        <w:rPr>
          <w:noProof/>
        </w:rPr>
        <w:t xml:space="preserve"> </w:t>
      </w:r>
      <w:r>
        <w:rPr>
          <w:noProof/>
        </w:rPr>
        <w:drawing>
          <wp:inline distT="0" distB="0" distL="0" distR="0" wp14:anchorId="3B5FEAF6" wp14:editId="69C5BAA1">
            <wp:extent cx="2752725" cy="3744301"/>
            <wp:effectExtent l="0" t="0" r="0" b="0"/>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575427295307.jpg"/>
                    <pic:cNvPicPr/>
                  </pic:nvPicPr>
                  <pic:blipFill>
                    <a:blip r:embed="rId129">
                      <a:extLst>
                        <a:ext uri="{28A0092B-C50C-407E-A947-70E740481C1C}">
                          <a14:useLocalDpi xmlns:a14="http://schemas.microsoft.com/office/drawing/2010/main" val="0"/>
                        </a:ext>
                      </a:extLst>
                    </a:blip>
                    <a:stretch>
                      <a:fillRect/>
                    </a:stretch>
                  </pic:blipFill>
                  <pic:spPr>
                    <a:xfrm>
                      <a:off x="0" y="0"/>
                      <a:ext cx="2794842" cy="3801589"/>
                    </a:xfrm>
                    <a:prstGeom prst="rect">
                      <a:avLst/>
                    </a:prstGeom>
                  </pic:spPr>
                </pic:pic>
              </a:graphicData>
            </a:graphic>
          </wp:inline>
        </w:drawing>
      </w:r>
    </w:p>
    <w:p w:rsidR="00D06385" w:rsidRPr="00B12E63" w:rsidRDefault="00D06385" w:rsidP="00D06385">
      <w:pPr>
        <w:tabs>
          <w:tab w:val="left" w:pos="1134"/>
        </w:tabs>
        <w:overflowPunct w:val="0"/>
        <w:spacing w:after="100" w:afterAutospacing="1" w:line="360" w:lineRule="auto"/>
        <w:ind w:leftChars="200" w:left="480" w:firstLineChars="200" w:firstLine="480"/>
        <w:jc w:val="both"/>
      </w:pPr>
    </w:p>
    <w:p w:rsidR="00D06385" w:rsidRPr="00B12E63" w:rsidRDefault="00D06385" w:rsidP="00D06385">
      <w:pPr>
        <w:widowControl/>
      </w:pPr>
      <w:r w:rsidRPr="00B12E63">
        <w:lastRenderedPageBreak/>
        <w:br w:type="page"/>
      </w:r>
    </w:p>
    <w:p w:rsidR="00D06385" w:rsidRPr="00B12E63" w:rsidRDefault="00D06385" w:rsidP="00D06385">
      <w:pPr>
        <w:overflowPunct w:val="0"/>
        <w:spacing w:before="100" w:beforeAutospacing="1" w:after="100" w:afterAutospacing="1" w:line="360" w:lineRule="auto"/>
        <w:jc w:val="center"/>
        <w:outlineLvl w:val="0"/>
        <w:rPr>
          <w:rFonts w:ascii="Cambria" w:hAnsi="Cambria"/>
          <w:b/>
          <w:bCs/>
          <w:kern w:val="52"/>
          <w:sz w:val="36"/>
          <w:szCs w:val="52"/>
        </w:rPr>
      </w:pPr>
      <w:bookmarkStart w:id="538" w:name="_Toc429664256"/>
      <w:bookmarkStart w:id="539" w:name="_Toc429666721"/>
      <w:bookmarkStart w:id="540" w:name="_Toc437417231"/>
      <w:bookmarkStart w:id="541" w:name="_Toc26180731"/>
      <w:bookmarkStart w:id="542" w:name="_Toc26350066"/>
      <w:bookmarkStart w:id="543" w:name="_Toc429664255"/>
      <w:bookmarkStart w:id="544" w:name="_Toc429666720"/>
      <w:r w:rsidRPr="00B12E63">
        <w:rPr>
          <w:rFonts w:hAnsi="Cambria"/>
          <w:b/>
          <w:bCs/>
          <w:kern w:val="52"/>
          <w:sz w:val="36"/>
          <w:szCs w:val="52"/>
        </w:rPr>
        <w:lastRenderedPageBreak/>
        <w:t>附錄</w:t>
      </w:r>
      <w:r w:rsidRPr="00B12E63">
        <w:rPr>
          <w:rFonts w:hAnsi="Cambria" w:hint="eastAsia"/>
          <w:b/>
          <w:bCs/>
          <w:kern w:val="52"/>
          <w:sz w:val="36"/>
          <w:szCs w:val="52"/>
        </w:rPr>
        <w:t>2</w:t>
      </w:r>
      <w:r w:rsidRPr="00B12E63">
        <w:rPr>
          <w:rFonts w:hAnsi="Cambria"/>
          <w:b/>
          <w:bCs/>
          <w:kern w:val="52"/>
          <w:sz w:val="36"/>
          <w:szCs w:val="52"/>
        </w:rPr>
        <w:t xml:space="preserve">　</w:t>
      </w:r>
      <w:r w:rsidRPr="00B12E63">
        <w:rPr>
          <w:rFonts w:hAnsi="Cambria" w:hint="eastAsia"/>
          <w:b/>
          <w:bCs/>
          <w:kern w:val="52"/>
          <w:sz w:val="36"/>
          <w:szCs w:val="52"/>
        </w:rPr>
        <w:t>演練腳本</w:t>
      </w:r>
      <w:bookmarkEnd w:id="538"/>
      <w:bookmarkEnd w:id="539"/>
      <w:bookmarkEnd w:id="540"/>
      <w:bookmarkEnd w:id="541"/>
      <w:bookmarkEnd w:id="542"/>
    </w:p>
    <w:p w:rsidR="00D06385" w:rsidRPr="00B12E63" w:rsidRDefault="00D06385" w:rsidP="00D06385">
      <w:pPr>
        <w:widowControl/>
        <w:spacing w:line="440" w:lineRule="exact"/>
        <w:ind w:left="561" w:hangingChars="200" w:hanging="561"/>
        <w:jc w:val="center"/>
        <w:rPr>
          <w:rFonts w:ascii="標楷體" w:hAnsi="標楷體"/>
          <w:b/>
          <w:kern w:val="0"/>
          <w:sz w:val="28"/>
          <w:szCs w:val="28"/>
        </w:rPr>
      </w:pPr>
      <w:r w:rsidRPr="00B12E63">
        <w:rPr>
          <w:rFonts w:ascii="標楷體" w:hAnsi="標楷體" w:hint="eastAsia"/>
          <w:b/>
          <w:kern w:val="0"/>
          <w:sz w:val="28"/>
          <w:szCs w:val="28"/>
        </w:rPr>
        <w:t>新竹市香山區內湖國小</w:t>
      </w:r>
      <w:r w:rsidR="007A5A27">
        <w:rPr>
          <w:rFonts w:ascii="標楷體" w:hAnsi="標楷體" w:hint="eastAsia"/>
          <w:b/>
          <w:kern w:val="0"/>
          <w:sz w:val="28"/>
          <w:szCs w:val="28"/>
        </w:rPr>
        <w:t>109</w:t>
      </w:r>
      <w:r w:rsidRPr="00B12E63">
        <w:rPr>
          <w:rFonts w:ascii="標楷體" w:hAnsi="標楷體" w:hint="eastAsia"/>
          <w:b/>
          <w:kern w:val="0"/>
          <w:sz w:val="28"/>
          <w:szCs w:val="28"/>
        </w:rPr>
        <w:t>年「學校地震暨外人入侵校園避難掩護演練」</w:t>
      </w:r>
    </w:p>
    <w:p w:rsidR="00D06385" w:rsidRPr="00B12E63" w:rsidRDefault="00D06385" w:rsidP="00655121">
      <w:pPr>
        <w:widowControl/>
        <w:numPr>
          <w:ilvl w:val="0"/>
          <w:numId w:val="145"/>
        </w:numPr>
        <w:tabs>
          <w:tab w:val="left" w:pos="567"/>
        </w:tabs>
        <w:spacing w:line="440" w:lineRule="exact"/>
        <w:rPr>
          <w:rFonts w:ascii="標楷體" w:hAnsi="標楷體"/>
          <w:b/>
          <w:kern w:val="0"/>
          <w:sz w:val="32"/>
          <w:szCs w:val="32"/>
        </w:rPr>
      </w:pPr>
      <w:r w:rsidRPr="00B12E63">
        <w:rPr>
          <w:rFonts w:ascii="標楷體" w:hAnsi="標楷體" w:hint="eastAsia"/>
          <w:kern w:val="0"/>
          <w:sz w:val="28"/>
          <w:szCs w:val="28"/>
        </w:rPr>
        <w:t>依據：</w:t>
      </w:r>
    </w:p>
    <w:p w:rsidR="00D06385" w:rsidRPr="00B12E63" w:rsidRDefault="00D06385" w:rsidP="00655121">
      <w:pPr>
        <w:widowControl/>
        <w:numPr>
          <w:ilvl w:val="0"/>
          <w:numId w:val="143"/>
        </w:numPr>
        <w:tabs>
          <w:tab w:val="left" w:pos="1276"/>
          <w:tab w:val="left" w:pos="1418"/>
        </w:tabs>
        <w:spacing w:line="440" w:lineRule="exact"/>
        <w:ind w:left="1248" w:hanging="851"/>
        <w:rPr>
          <w:rFonts w:ascii="標楷體" w:hAnsi="標楷體"/>
          <w:kern w:val="0"/>
          <w:sz w:val="28"/>
          <w:szCs w:val="28"/>
        </w:rPr>
      </w:pPr>
      <w:r w:rsidRPr="00B12E63">
        <w:rPr>
          <w:rFonts w:ascii="標楷體" w:hAnsi="標楷體" w:hint="eastAsia"/>
          <w:kern w:val="0"/>
          <w:sz w:val="28"/>
          <w:szCs w:val="28"/>
        </w:rPr>
        <w:t>依據行政院秘書長</w:t>
      </w:r>
      <w:r w:rsidRPr="00B12E63">
        <w:rPr>
          <w:rFonts w:ascii="標楷體" w:hAnsi="標楷體" w:hint="eastAsia"/>
          <w:kern w:val="0"/>
          <w:sz w:val="28"/>
          <w:szCs w:val="28"/>
        </w:rPr>
        <w:t>103</w:t>
      </w:r>
      <w:r w:rsidRPr="00B12E63">
        <w:rPr>
          <w:rFonts w:ascii="標楷體" w:hAnsi="標楷體" w:hint="eastAsia"/>
          <w:kern w:val="0"/>
          <w:sz w:val="28"/>
          <w:szCs w:val="28"/>
        </w:rPr>
        <w:t>年</w:t>
      </w:r>
      <w:r w:rsidRPr="00B12E63">
        <w:rPr>
          <w:rFonts w:ascii="標楷體" w:hAnsi="標楷體" w:hint="eastAsia"/>
          <w:kern w:val="0"/>
          <w:sz w:val="28"/>
          <w:szCs w:val="28"/>
        </w:rPr>
        <w:t>6</w:t>
      </w:r>
      <w:r w:rsidRPr="00B12E63">
        <w:rPr>
          <w:rFonts w:ascii="標楷體" w:hAnsi="標楷體" w:hint="eastAsia"/>
          <w:kern w:val="0"/>
          <w:sz w:val="28"/>
          <w:szCs w:val="28"/>
        </w:rPr>
        <w:t>月</w:t>
      </w:r>
      <w:r w:rsidRPr="00B12E63">
        <w:rPr>
          <w:rFonts w:ascii="標楷體" w:hAnsi="標楷體" w:hint="eastAsia"/>
          <w:kern w:val="0"/>
          <w:sz w:val="28"/>
          <w:szCs w:val="28"/>
        </w:rPr>
        <w:t>25</w:t>
      </w:r>
      <w:r w:rsidRPr="00B12E63">
        <w:rPr>
          <w:rFonts w:ascii="標楷體" w:hAnsi="標楷體" w:hint="eastAsia"/>
          <w:kern w:val="0"/>
          <w:sz w:val="28"/>
          <w:szCs w:val="28"/>
        </w:rPr>
        <w:t>日臺忠字第</w:t>
      </w:r>
      <w:r w:rsidRPr="00B12E63">
        <w:rPr>
          <w:rFonts w:ascii="標楷體" w:hAnsi="標楷體" w:hint="eastAsia"/>
          <w:kern w:val="0"/>
          <w:sz w:val="28"/>
          <w:szCs w:val="28"/>
        </w:rPr>
        <w:t>1030139149</w:t>
      </w:r>
      <w:r w:rsidRPr="00B12E63">
        <w:rPr>
          <w:rFonts w:ascii="標楷體" w:hAnsi="標楷體" w:hint="eastAsia"/>
          <w:kern w:val="0"/>
          <w:sz w:val="28"/>
          <w:szCs w:val="28"/>
        </w:rPr>
        <w:t>號函頒「</w:t>
      </w:r>
      <w:r w:rsidRPr="00B12E63">
        <w:rPr>
          <w:rFonts w:ascii="標楷體" w:hAnsi="標楷體" w:hint="eastAsia"/>
          <w:kern w:val="0"/>
          <w:sz w:val="28"/>
          <w:szCs w:val="28"/>
        </w:rPr>
        <w:t>103</w:t>
      </w:r>
      <w:r w:rsidRPr="00B12E63">
        <w:rPr>
          <w:rFonts w:ascii="標楷體" w:hAnsi="標楷體" w:hint="eastAsia"/>
          <w:kern w:val="0"/>
          <w:sz w:val="28"/>
          <w:szCs w:val="28"/>
        </w:rPr>
        <w:t>年國家防災日活動綱要計畫」。</w:t>
      </w:r>
    </w:p>
    <w:p w:rsidR="00D06385" w:rsidRPr="00B12E63" w:rsidRDefault="00D06385" w:rsidP="00D06385">
      <w:pPr>
        <w:widowControl/>
        <w:rPr>
          <w:rFonts w:ascii="標楷體" w:hAnsi="標楷體" w:cs="新細明體"/>
          <w:color w:val="000000"/>
          <w:kern w:val="0"/>
          <w:sz w:val="27"/>
          <w:szCs w:val="27"/>
        </w:rPr>
      </w:pPr>
      <w:r w:rsidRPr="00B12E63">
        <w:rPr>
          <w:rFonts w:ascii="標楷體" w:hAnsi="標楷體" w:cs="新細明體" w:hint="eastAsia"/>
          <w:color w:val="000000"/>
          <w:kern w:val="0"/>
          <w:sz w:val="27"/>
          <w:szCs w:val="27"/>
        </w:rPr>
        <w:t xml:space="preserve">    (</w:t>
      </w:r>
      <w:r w:rsidRPr="00B12E63">
        <w:rPr>
          <w:rFonts w:ascii="標楷體" w:hAnsi="標楷體" w:cs="新細明體" w:hint="eastAsia"/>
          <w:color w:val="000000"/>
          <w:kern w:val="0"/>
          <w:sz w:val="27"/>
          <w:szCs w:val="27"/>
        </w:rPr>
        <w:t>二</w:t>
      </w:r>
      <w:r w:rsidRPr="00B12E63">
        <w:rPr>
          <w:rFonts w:ascii="標楷體" w:hAnsi="標楷體" w:cs="新細明體" w:hint="eastAsia"/>
          <w:color w:val="000000"/>
          <w:kern w:val="0"/>
          <w:sz w:val="27"/>
          <w:szCs w:val="27"/>
        </w:rPr>
        <w:t xml:space="preserve">) </w:t>
      </w:r>
      <w:r w:rsidRPr="00B12E63">
        <w:rPr>
          <w:rFonts w:ascii="標楷體" w:hAnsi="標楷體" w:cs="新細明體" w:hint="eastAsia"/>
          <w:color w:val="000000"/>
          <w:kern w:val="0"/>
          <w:sz w:val="27"/>
          <w:szCs w:val="27"/>
        </w:rPr>
        <w:t>依據教育部</w:t>
      </w:r>
      <w:r w:rsidR="007A5A27">
        <w:rPr>
          <w:rFonts w:ascii="標楷體" w:hAnsi="標楷體" w:cs="新細明體" w:hint="eastAsia"/>
          <w:color w:val="000000"/>
          <w:kern w:val="0"/>
          <w:sz w:val="27"/>
          <w:szCs w:val="27"/>
        </w:rPr>
        <w:t>109</w:t>
      </w:r>
      <w:r w:rsidRPr="00B12E63">
        <w:rPr>
          <w:rFonts w:ascii="標楷體" w:hAnsi="標楷體" w:cs="新細明體" w:hint="eastAsia"/>
          <w:color w:val="000000"/>
          <w:kern w:val="0"/>
          <w:sz w:val="27"/>
          <w:szCs w:val="27"/>
        </w:rPr>
        <w:t>年</w:t>
      </w:r>
      <w:r w:rsidRPr="00B12E63">
        <w:rPr>
          <w:rFonts w:ascii="標楷體" w:hAnsi="標楷體" w:cs="新細明體" w:hint="eastAsia"/>
          <w:color w:val="000000"/>
          <w:kern w:val="0"/>
          <w:sz w:val="27"/>
          <w:szCs w:val="27"/>
        </w:rPr>
        <w:t>8</w:t>
      </w:r>
      <w:r w:rsidRPr="00B12E63">
        <w:rPr>
          <w:rFonts w:ascii="標楷體" w:hAnsi="標楷體" w:cs="新細明體" w:hint="eastAsia"/>
          <w:color w:val="000000"/>
          <w:kern w:val="0"/>
          <w:sz w:val="27"/>
          <w:szCs w:val="27"/>
        </w:rPr>
        <w:t>月</w:t>
      </w:r>
      <w:r w:rsidRPr="00B12E63">
        <w:rPr>
          <w:rFonts w:ascii="標楷體" w:hAnsi="標楷體" w:cs="新細明體" w:hint="eastAsia"/>
          <w:color w:val="000000"/>
          <w:kern w:val="0"/>
          <w:sz w:val="27"/>
          <w:szCs w:val="27"/>
        </w:rPr>
        <w:t>20</w:t>
      </w:r>
      <w:r w:rsidRPr="00B12E63">
        <w:rPr>
          <w:rFonts w:ascii="標楷體" w:hAnsi="標楷體" w:cs="新細明體" w:hint="eastAsia"/>
          <w:color w:val="000000"/>
          <w:kern w:val="0"/>
          <w:sz w:val="27"/>
          <w:szCs w:val="27"/>
        </w:rPr>
        <w:t>日臺教資</w:t>
      </w:r>
      <w:r w:rsidRPr="00B12E63">
        <w:rPr>
          <w:rFonts w:ascii="標楷體" w:hAnsi="標楷體" w:cs="新細明體" w:hint="eastAsia"/>
          <w:color w:val="000000"/>
          <w:kern w:val="0"/>
          <w:sz w:val="27"/>
          <w:szCs w:val="27"/>
        </w:rPr>
        <w:t>(</w:t>
      </w:r>
      <w:r w:rsidRPr="00B12E63">
        <w:rPr>
          <w:rFonts w:ascii="標楷體" w:hAnsi="標楷體" w:cs="新細明體" w:hint="eastAsia"/>
          <w:color w:val="000000"/>
          <w:kern w:val="0"/>
          <w:sz w:val="27"/>
          <w:szCs w:val="27"/>
        </w:rPr>
        <w:t>六</w:t>
      </w:r>
      <w:r w:rsidRPr="00B12E63">
        <w:rPr>
          <w:rFonts w:ascii="標楷體" w:hAnsi="標楷體" w:cs="新細明體" w:hint="eastAsia"/>
          <w:color w:val="000000"/>
          <w:kern w:val="0"/>
          <w:sz w:val="27"/>
          <w:szCs w:val="27"/>
        </w:rPr>
        <w:t>)</w:t>
      </w:r>
      <w:r w:rsidRPr="00B12E63">
        <w:rPr>
          <w:rFonts w:ascii="標楷體" w:hAnsi="標楷體" w:cs="新細明體" w:hint="eastAsia"/>
          <w:color w:val="000000"/>
          <w:kern w:val="0"/>
          <w:sz w:val="27"/>
          <w:szCs w:val="27"/>
        </w:rPr>
        <w:t>字第</w:t>
      </w:r>
      <w:r w:rsidR="007A5A27">
        <w:rPr>
          <w:rFonts w:ascii="標楷體" w:hAnsi="標楷體" w:cs="新細明體" w:hint="eastAsia"/>
          <w:color w:val="000000"/>
          <w:kern w:val="0"/>
          <w:sz w:val="27"/>
          <w:szCs w:val="27"/>
        </w:rPr>
        <w:t>109</w:t>
      </w:r>
      <w:r w:rsidRPr="00B12E63">
        <w:rPr>
          <w:rFonts w:ascii="標楷體" w:hAnsi="標楷體" w:cs="新細明體" w:hint="eastAsia"/>
          <w:color w:val="000000"/>
          <w:kern w:val="0"/>
          <w:sz w:val="27"/>
          <w:szCs w:val="27"/>
        </w:rPr>
        <w:t>0120626</w:t>
      </w:r>
      <w:r w:rsidRPr="00B12E63">
        <w:rPr>
          <w:rFonts w:ascii="標楷體" w:hAnsi="標楷體" w:cs="新細明體" w:hint="eastAsia"/>
          <w:color w:val="000000"/>
          <w:kern w:val="0"/>
          <w:sz w:val="27"/>
          <w:szCs w:val="27"/>
        </w:rPr>
        <w:t>號函辦理。</w:t>
      </w:r>
    </w:p>
    <w:p w:rsidR="00D06385" w:rsidRPr="00B12E63" w:rsidRDefault="00D06385" w:rsidP="00D06385">
      <w:pPr>
        <w:widowControl/>
        <w:rPr>
          <w:rFonts w:ascii="標楷體" w:hAnsi="標楷體"/>
          <w:kern w:val="0"/>
          <w:sz w:val="28"/>
          <w:szCs w:val="28"/>
        </w:rPr>
      </w:pPr>
      <w:r w:rsidRPr="00B12E63">
        <w:rPr>
          <w:rFonts w:ascii="標楷體" w:hAnsi="標楷體" w:cs="新細明體" w:hint="eastAsia"/>
          <w:color w:val="000000"/>
          <w:kern w:val="0"/>
          <w:sz w:val="27"/>
          <w:szCs w:val="27"/>
        </w:rPr>
        <w:t xml:space="preserve">    (</w:t>
      </w:r>
      <w:r w:rsidRPr="00B12E63">
        <w:rPr>
          <w:rFonts w:ascii="標楷體" w:hAnsi="標楷體" w:cs="新細明體" w:hint="eastAsia"/>
          <w:color w:val="000000"/>
          <w:kern w:val="0"/>
          <w:sz w:val="27"/>
          <w:szCs w:val="27"/>
        </w:rPr>
        <w:t>三</w:t>
      </w:r>
      <w:r w:rsidRPr="00B12E63">
        <w:rPr>
          <w:rFonts w:ascii="標楷體" w:hAnsi="標楷體" w:cs="新細明體" w:hint="eastAsia"/>
          <w:color w:val="000000"/>
          <w:kern w:val="0"/>
          <w:sz w:val="27"/>
          <w:szCs w:val="27"/>
        </w:rPr>
        <w:t xml:space="preserve">) </w:t>
      </w:r>
      <w:r w:rsidRPr="00B12E63">
        <w:rPr>
          <w:rFonts w:ascii="標楷體" w:hAnsi="標楷體" w:hint="eastAsia"/>
          <w:kern w:val="0"/>
          <w:sz w:val="28"/>
          <w:szCs w:val="28"/>
        </w:rPr>
        <w:t>新竹市政府</w:t>
      </w:r>
      <w:r w:rsidR="007A5A27">
        <w:rPr>
          <w:rFonts w:ascii="標楷體" w:hAnsi="標楷體" w:hint="eastAsia"/>
          <w:kern w:val="0"/>
          <w:sz w:val="28"/>
          <w:szCs w:val="28"/>
        </w:rPr>
        <w:t>109</w:t>
      </w:r>
      <w:r w:rsidRPr="00B12E63">
        <w:rPr>
          <w:rFonts w:ascii="標楷體" w:hAnsi="標楷體" w:hint="eastAsia"/>
          <w:kern w:val="0"/>
          <w:sz w:val="28"/>
          <w:szCs w:val="28"/>
        </w:rPr>
        <w:t>年</w:t>
      </w:r>
      <w:r w:rsidRPr="00B12E63">
        <w:rPr>
          <w:rFonts w:ascii="標楷體" w:hAnsi="標楷體" w:hint="eastAsia"/>
          <w:kern w:val="0"/>
          <w:sz w:val="28"/>
          <w:szCs w:val="28"/>
        </w:rPr>
        <w:t>8</w:t>
      </w:r>
      <w:r w:rsidRPr="00B12E63">
        <w:rPr>
          <w:rFonts w:ascii="標楷體" w:hAnsi="標楷體" w:hint="eastAsia"/>
          <w:kern w:val="0"/>
          <w:sz w:val="28"/>
          <w:szCs w:val="28"/>
        </w:rPr>
        <w:t>月</w:t>
      </w:r>
      <w:r w:rsidRPr="00B12E63">
        <w:rPr>
          <w:rFonts w:ascii="標楷體" w:hAnsi="標楷體" w:hint="eastAsia"/>
          <w:kern w:val="0"/>
          <w:sz w:val="28"/>
          <w:szCs w:val="28"/>
        </w:rPr>
        <w:t>22</w:t>
      </w:r>
      <w:r w:rsidRPr="00B12E63">
        <w:rPr>
          <w:rFonts w:ascii="標楷體" w:hAnsi="標楷體" w:hint="eastAsia"/>
          <w:kern w:val="0"/>
          <w:sz w:val="28"/>
          <w:szCs w:val="28"/>
        </w:rPr>
        <w:t>日府教國字第</w:t>
      </w:r>
      <w:r w:rsidR="007A5A27">
        <w:rPr>
          <w:rFonts w:ascii="標楷體" w:hAnsi="標楷體" w:hint="eastAsia"/>
          <w:kern w:val="0"/>
          <w:sz w:val="27"/>
          <w:szCs w:val="27"/>
        </w:rPr>
        <w:t>109</w:t>
      </w:r>
      <w:r w:rsidRPr="00B12E63">
        <w:rPr>
          <w:rFonts w:ascii="標楷體" w:hAnsi="標楷體" w:hint="eastAsia"/>
          <w:kern w:val="0"/>
          <w:sz w:val="27"/>
          <w:szCs w:val="27"/>
        </w:rPr>
        <w:t>0131301</w:t>
      </w:r>
      <w:r w:rsidRPr="00B12E63">
        <w:rPr>
          <w:rFonts w:ascii="標楷體" w:hAnsi="標楷體" w:hint="eastAsia"/>
          <w:kern w:val="0"/>
          <w:sz w:val="28"/>
          <w:szCs w:val="28"/>
        </w:rPr>
        <w:t>號函辦理。</w:t>
      </w:r>
    </w:p>
    <w:p w:rsidR="00D06385" w:rsidRPr="00B12E63" w:rsidRDefault="00D06385" w:rsidP="00655121">
      <w:pPr>
        <w:widowControl/>
        <w:numPr>
          <w:ilvl w:val="0"/>
          <w:numId w:val="146"/>
        </w:numPr>
        <w:tabs>
          <w:tab w:val="left" w:pos="567"/>
        </w:tabs>
        <w:spacing w:line="440" w:lineRule="exact"/>
        <w:ind w:left="482" w:hanging="482"/>
        <w:jc w:val="both"/>
        <w:rPr>
          <w:rFonts w:ascii="標楷體" w:hAnsi="標楷體"/>
          <w:kern w:val="0"/>
          <w:sz w:val="28"/>
          <w:szCs w:val="28"/>
        </w:rPr>
      </w:pPr>
      <w:r w:rsidRPr="00B12E63">
        <w:rPr>
          <w:rFonts w:ascii="標楷體" w:hAnsi="標楷體" w:hint="eastAsia"/>
          <w:kern w:val="0"/>
          <w:sz w:val="28"/>
          <w:szCs w:val="28"/>
        </w:rPr>
        <w:t>目的：</w:t>
      </w:r>
    </w:p>
    <w:p w:rsidR="00D06385" w:rsidRPr="00B12E63" w:rsidRDefault="00D06385" w:rsidP="00655121">
      <w:pPr>
        <w:widowControl/>
        <w:numPr>
          <w:ilvl w:val="0"/>
          <w:numId w:val="144"/>
        </w:numPr>
        <w:spacing w:line="440" w:lineRule="exact"/>
        <w:ind w:left="1271" w:hanging="851"/>
        <w:jc w:val="both"/>
        <w:rPr>
          <w:rFonts w:ascii="標楷體" w:hAnsi="標楷體"/>
          <w:kern w:val="0"/>
          <w:sz w:val="28"/>
          <w:szCs w:val="28"/>
        </w:rPr>
      </w:pPr>
      <w:r w:rsidRPr="00B12E63">
        <w:rPr>
          <w:rFonts w:ascii="標楷體" w:hAnsi="標楷體" w:hint="eastAsia"/>
          <w:kern w:val="0"/>
          <w:sz w:val="28"/>
          <w:szCs w:val="28"/>
        </w:rPr>
        <w:t>依行政院於「國家防災日」推動「全國學生地震演習」，以「抗震保安，感動</w:t>
      </w:r>
      <w:r w:rsidRPr="00B12E63">
        <w:rPr>
          <w:rFonts w:ascii="標楷體" w:hAnsi="標楷體" w:hint="eastAsia"/>
          <w:kern w:val="0"/>
          <w:sz w:val="28"/>
          <w:szCs w:val="28"/>
        </w:rPr>
        <w:t>123</w:t>
      </w:r>
      <w:r w:rsidRPr="00B12E63">
        <w:rPr>
          <w:rFonts w:ascii="標楷體" w:hAnsi="標楷體" w:hint="eastAsia"/>
          <w:kern w:val="0"/>
          <w:sz w:val="28"/>
          <w:szCs w:val="28"/>
        </w:rPr>
        <w:t>」（一分鐘內所有參與者完成地震避難掩護動作；</w:t>
      </w:r>
      <w:r w:rsidRPr="00B12E63">
        <w:rPr>
          <w:rFonts w:ascii="標楷體" w:hAnsi="標楷體" w:hint="eastAsia"/>
          <w:kern w:val="0"/>
          <w:sz w:val="28"/>
          <w:szCs w:val="28"/>
        </w:rPr>
        <w:t>200</w:t>
      </w:r>
      <w:r w:rsidRPr="00B12E63">
        <w:rPr>
          <w:rFonts w:ascii="標楷體" w:hAnsi="標楷體" w:hint="eastAsia"/>
          <w:kern w:val="0"/>
          <w:sz w:val="28"/>
          <w:szCs w:val="28"/>
        </w:rPr>
        <w:t>萬以上學生一起動員參與；趴下、掩護、穩住</w:t>
      </w:r>
      <w:r w:rsidRPr="00B12E63">
        <w:rPr>
          <w:rFonts w:ascii="標楷體" w:hAnsi="標楷體" w:hint="eastAsia"/>
          <w:kern w:val="0"/>
          <w:sz w:val="28"/>
          <w:szCs w:val="28"/>
        </w:rPr>
        <w:t>3</w:t>
      </w:r>
      <w:r w:rsidRPr="00B12E63">
        <w:rPr>
          <w:rFonts w:ascii="標楷體" w:hAnsi="標楷體" w:hint="eastAsia"/>
          <w:kern w:val="0"/>
          <w:sz w:val="28"/>
          <w:szCs w:val="28"/>
        </w:rPr>
        <w:t>個要領）為主軸，規劃各級</w:t>
      </w:r>
      <w:r w:rsidRPr="00B12E63">
        <w:rPr>
          <w:rFonts w:ascii="標楷體" w:hAnsi="標楷體"/>
          <w:kern w:val="0"/>
          <w:sz w:val="28"/>
          <w:szCs w:val="28"/>
        </w:rPr>
        <w:t>學校每學期至少辦理地震避難演練一次</w:t>
      </w:r>
      <w:r w:rsidRPr="00B12E63">
        <w:rPr>
          <w:rFonts w:ascii="標楷體" w:hAnsi="標楷體" w:hint="eastAsia"/>
          <w:kern w:val="0"/>
          <w:sz w:val="28"/>
          <w:szCs w:val="28"/>
        </w:rPr>
        <w:t>。</w:t>
      </w:r>
    </w:p>
    <w:p w:rsidR="00D06385" w:rsidRPr="00B12E63" w:rsidRDefault="00D06385" w:rsidP="00655121">
      <w:pPr>
        <w:widowControl/>
        <w:numPr>
          <w:ilvl w:val="0"/>
          <w:numId w:val="144"/>
        </w:numPr>
        <w:spacing w:line="440" w:lineRule="exact"/>
        <w:ind w:left="1271" w:hanging="851"/>
        <w:jc w:val="both"/>
        <w:rPr>
          <w:rFonts w:ascii="標楷體" w:hAnsi="標楷體"/>
          <w:kern w:val="0"/>
          <w:sz w:val="28"/>
          <w:szCs w:val="28"/>
        </w:rPr>
      </w:pPr>
      <w:r w:rsidRPr="00B12E63">
        <w:rPr>
          <w:rFonts w:ascii="標楷體" w:hAnsi="標楷體" w:hint="eastAsia"/>
          <w:kern w:val="0"/>
          <w:sz w:val="28"/>
          <w:szCs w:val="28"/>
        </w:rPr>
        <w:t>藉觀摩模擬實作強化校園師生災害防救、自救救人與應變能力，養成學生在地震發生時有正確的本能反應，如何在地震發生時保護自己，以做好全面防震準備，有效減低災損，維護校園及師生安全。</w:t>
      </w:r>
    </w:p>
    <w:p w:rsidR="00D06385" w:rsidRPr="00B12E63" w:rsidRDefault="00D06385" w:rsidP="00655121">
      <w:pPr>
        <w:widowControl/>
        <w:numPr>
          <w:ilvl w:val="0"/>
          <w:numId w:val="144"/>
        </w:numPr>
        <w:spacing w:line="440" w:lineRule="exact"/>
        <w:ind w:left="1271" w:hanging="851"/>
        <w:jc w:val="both"/>
        <w:rPr>
          <w:rFonts w:ascii="標楷體" w:hAnsi="標楷體"/>
          <w:kern w:val="0"/>
          <w:sz w:val="28"/>
          <w:szCs w:val="28"/>
        </w:rPr>
      </w:pPr>
      <w:r w:rsidRPr="00B12E63">
        <w:rPr>
          <w:rFonts w:ascii="標楷體" w:hAnsi="標楷體" w:hint="eastAsia"/>
          <w:kern w:val="0"/>
          <w:sz w:val="28"/>
          <w:szCs w:val="28"/>
        </w:rPr>
        <w:t>藉由防災知識與技能研習，強化本校防災推動人員的基本知識與能力。</w:t>
      </w:r>
    </w:p>
    <w:p w:rsidR="00D06385" w:rsidRPr="00B12E63" w:rsidRDefault="00D06385" w:rsidP="00655121">
      <w:pPr>
        <w:widowControl/>
        <w:numPr>
          <w:ilvl w:val="0"/>
          <w:numId w:val="147"/>
        </w:numPr>
        <w:tabs>
          <w:tab w:val="left" w:pos="567"/>
        </w:tabs>
        <w:spacing w:line="440" w:lineRule="exact"/>
        <w:ind w:left="482" w:hanging="482"/>
        <w:rPr>
          <w:rFonts w:ascii="標楷體" w:hAnsi="標楷體"/>
          <w:kern w:val="0"/>
          <w:sz w:val="28"/>
          <w:szCs w:val="28"/>
        </w:rPr>
      </w:pPr>
      <w:r w:rsidRPr="00B12E63">
        <w:rPr>
          <w:rFonts w:ascii="標楷體" w:hAnsi="標楷體" w:hint="eastAsia"/>
          <w:kern w:val="0"/>
          <w:sz w:val="28"/>
          <w:szCs w:val="28"/>
        </w:rPr>
        <w:t>辦理單位：</w:t>
      </w:r>
    </w:p>
    <w:p w:rsidR="00D06385" w:rsidRPr="00B12E63" w:rsidRDefault="00D06385" w:rsidP="00655121">
      <w:pPr>
        <w:widowControl/>
        <w:numPr>
          <w:ilvl w:val="0"/>
          <w:numId w:val="142"/>
        </w:numPr>
        <w:tabs>
          <w:tab w:val="left" w:pos="567"/>
          <w:tab w:val="left" w:pos="1276"/>
        </w:tabs>
        <w:spacing w:line="440" w:lineRule="exact"/>
        <w:ind w:left="1271" w:hanging="851"/>
        <w:rPr>
          <w:rFonts w:ascii="標楷體" w:hAnsi="標楷體"/>
          <w:kern w:val="0"/>
          <w:sz w:val="28"/>
          <w:szCs w:val="28"/>
        </w:rPr>
      </w:pPr>
      <w:r w:rsidRPr="00B12E63">
        <w:rPr>
          <w:rFonts w:ascii="標楷體" w:hAnsi="標楷體" w:hint="eastAsia"/>
          <w:kern w:val="0"/>
          <w:sz w:val="28"/>
          <w:szCs w:val="28"/>
        </w:rPr>
        <w:t>指導單位：新竹市政府</w:t>
      </w:r>
    </w:p>
    <w:p w:rsidR="00D06385" w:rsidRPr="00B12E63" w:rsidRDefault="00D06385" w:rsidP="00655121">
      <w:pPr>
        <w:widowControl/>
        <w:numPr>
          <w:ilvl w:val="0"/>
          <w:numId w:val="142"/>
        </w:numPr>
        <w:tabs>
          <w:tab w:val="left" w:pos="567"/>
          <w:tab w:val="left" w:pos="1276"/>
        </w:tabs>
        <w:spacing w:line="440" w:lineRule="exact"/>
        <w:ind w:left="1271" w:hanging="851"/>
        <w:rPr>
          <w:rFonts w:ascii="標楷體" w:hAnsi="標楷體"/>
          <w:kern w:val="0"/>
          <w:sz w:val="28"/>
          <w:szCs w:val="28"/>
        </w:rPr>
      </w:pPr>
      <w:r w:rsidRPr="00B12E63">
        <w:rPr>
          <w:rFonts w:ascii="標楷體" w:hAnsi="標楷體" w:hint="eastAsia"/>
          <w:kern w:val="0"/>
          <w:sz w:val="28"/>
          <w:szCs w:val="28"/>
        </w:rPr>
        <w:t>承辦單位：新竹市香山區內湖國民小學</w:t>
      </w:r>
    </w:p>
    <w:p w:rsidR="00D06385" w:rsidRPr="00B12E63" w:rsidRDefault="00D06385" w:rsidP="00D06385">
      <w:pPr>
        <w:widowControl/>
        <w:spacing w:line="240" w:lineRule="exact"/>
        <w:ind w:firstLineChars="151" w:firstLine="423"/>
        <w:rPr>
          <w:rFonts w:ascii="標楷體" w:hAnsi="標楷體"/>
          <w:kern w:val="0"/>
          <w:sz w:val="28"/>
          <w:szCs w:val="28"/>
        </w:rPr>
      </w:pPr>
    </w:p>
    <w:p w:rsidR="00D06385" w:rsidRPr="00B12E63" w:rsidRDefault="00D06385" w:rsidP="00D06385">
      <w:pPr>
        <w:widowControl/>
        <w:tabs>
          <w:tab w:val="left" w:pos="567"/>
        </w:tabs>
        <w:spacing w:line="240" w:lineRule="exact"/>
        <w:rPr>
          <w:rFonts w:ascii="標楷體" w:hAnsi="標楷體"/>
          <w:kern w:val="0"/>
          <w:sz w:val="28"/>
          <w:szCs w:val="28"/>
        </w:rPr>
      </w:pPr>
      <w:r w:rsidRPr="00B12E63">
        <w:rPr>
          <w:rFonts w:ascii="標楷體" w:hAnsi="標楷體" w:hint="eastAsia"/>
          <w:kern w:val="0"/>
          <w:sz w:val="28"/>
          <w:szCs w:val="28"/>
        </w:rPr>
        <w:t>四、辦理時間：</w:t>
      </w:r>
      <w:r w:rsidR="007A5A27">
        <w:rPr>
          <w:rFonts w:ascii="標楷體" w:hAnsi="標楷體" w:hint="eastAsia"/>
          <w:kern w:val="0"/>
          <w:sz w:val="28"/>
          <w:szCs w:val="28"/>
        </w:rPr>
        <w:t>109</w:t>
      </w:r>
      <w:r w:rsidRPr="00B12E63">
        <w:rPr>
          <w:rFonts w:ascii="標楷體" w:hAnsi="標楷體" w:hint="eastAsia"/>
          <w:kern w:val="0"/>
          <w:sz w:val="28"/>
          <w:szCs w:val="28"/>
        </w:rPr>
        <w:t>年</w:t>
      </w:r>
      <w:r w:rsidRPr="00B12E63">
        <w:rPr>
          <w:rFonts w:ascii="標楷體" w:hAnsi="標楷體" w:hint="eastAsia"/>
          <w:kern w:val="0"/>
          <w:sz w:val="28"/>
          <w:szCs w:val="28"/>
        </w:rPr>
        <w:t>9</w:t>
      </w:r>
      <w:r w:rsidRPr="00B12E63">
        <w:rPr>
          <w:rFonts w:ascii="標楷體" w:hAnsi="標楷體" w:hint="eastAsia"/>
          <w:kern w:val="0"/>
          <w:sz w:val="28"/>
          <w:szCs w:val="28"/>
        </w:rPr>
        <w:t>月</w:t>
      </w:r>
      <w:r w:rsidRPr="00B12E63">
        <w:rPr>
          <w:rFonts w:ascii="標楷體" w:hAnsi="標楷體" w:hint="eastAsia"/>
          <w:kern w:val="0"/>
          <w:sz w:val="28"/>
          <w:szCs w:val="28"/>
        </w:rPr>
        <w:t>20</w:t>
      </w:r>
      <w:r w:rsidRPr="00B12E63">
        <w:rPr>
          <w:rFonts w:ascii="標楷體" w:hAnsi="標楷體" w:hint="eastAsia"/>
          <w:kern w:val="0"/>
          <w:sz w:val="28"/>
          <w:szCs w:val="28"/>
        </w:rPr>
        <w:t>日</w:t>
      </w:r>
      <w:r w:rsidRPr="00B12E63">
        <w:rPr>
          <w:rFonts w:ascii="標楷體" w:hAnsi="標楷體" w:hint="eastAsia"/>
          <w:kern w:val="0"/>
          <w:sz w:val="28"/>
          <w:szCs w:val="28"/>
        </w:rPr>
        <w:t xml:space="preserve"> (</w:t>
      </w:r>
      <w:r w:rsidRPr="00B12E63">
        <w:rPr>
          <w:rFonts w:ascii="標楷體" w:hAnsi="標楷體" w:hint="eastAsia"/>
          <w:kern w:val="0"/>
          <w:sz w:val="28"/>
          <w:szCs w:val="28"/>
        </w:rPr>
        <w:t>五</w:t>
      </w:r>
      <w:r w:rsidRPr="00B12E63">
        <w:rPr>
          <w:rFonts w:ascii="標楷體" w:hAnsi="標楷體" w:hint="eastAsia"/>
          <w:kern w:val="0"/>
          <w:sz w:val="28"/>
          <w:szCs w:val="28"/>
        </w:rPr>
        <w:t>) 8</w:t>
      </w:r>
      <w:r w:rsidRPr="00B12E63">
        <w:rPr>
          <w:rFonts w:ascii="標楷體" w:hAnsi="標楷體" w:hint="eastAsia"/>
          <w:kern w:val="0"/>
          <w:sz w:val="28"/>
          <w:szCs w:val="28"/>
        </w:rPr>
        <w:t>：</w:t>
      </w:r>
      <w:r w:rsidRPr="00B12E63">
        <w:rPr>
          <w:rFonts w:ascii="標楷體" w:hAnsi="標楷體" w:hint="eastAsia"/>
          <w:kern w:val="0"/>
          <w:sz w:val="28"/>
          <w:szCs w:val="28"/>
        </w:rPr>
        <w:t>10</w:t>
      </w:r>
      <w:r w:rsidRPr="00B12E63">
        <w:rPr>
          <w:rFonts w:ascii="標楷體" w:hAnsi="標楷體" w:hint="eastAsia"/>
          <w:kern w:val="0"/>
          <w:sz w:val="28"/>
          <w:szCs w:val="28"/>
        </w:rPr>
        <w:t>～</w:t>
      </w:r>
      <w:r w:rsidRPr="00B12E63">
        <w:rPr>
          <w:rFonts w:ascii="標楷體" w:hAnsi="標楷體" w:hint="eastAsia"/>
          <w:kern w:val="0"/>
          <w:sz w:val="28"/>
          <w:szCs w:val="28"/>
        </w:rPr>
        <w:t>9</w:t>
      </w:r>
      <w:r w:rsidRPr="00B12E63">
        <w:rPr>
          <w:rFonts w:ascii="標楷體" w:hAnsi="標楷體" w:hint="eastAsia"/>
          <w:kern w:val="0"/>
          <w:sz w:val="28"/>
          <w:szCs w:val="28"/>
        </w:rPr>
        <w:t>：</w:t>
      </w:r>
      <w:r w:rsidRPr="00B12E63">
        <w:rPr>
          <w:rFonts w:ascii="標楷體" w:hAnsi="標楷體" w:hint="eastAsia"/>
          <w:kern w:val="0"/>
          <w:sz w:val="28"/>
          <w:szCs w:val="28"/>
        </w:rPr>
        <w:t>10</w:t>
      </w:r>
      <w:r w:rsidRPr="00B12E63">
        <w:rPr>
          <w:rFonts w:ascii="標楷體" w:hAnsi="標楷體" w:hint="eastAsia"/>
          <w:kern w:val="0"/>
          <w:sz w:val="28"/>
          <w:szCs w:val="28"/>
        </w:rPr>
        <w:t>。</w:t>
      </w:r>
    </w:p>
    <w:p w:rsidR="00D06385" w:rsidRPr="00B12E63" w:rsidRDefault="00D06385" w:rsidP="00655121">
      <w:pPr>
        <w:widowControl/>
        <w:numPr>
          <w:ilvl w:val="0"/>
          <w:numId w:val="160"/>
        </w:numPr>
        <w:tabs>
          <w:tab w:val="left" w:pos="567"/>
        </w:tabs>
        <w:spacing w:line="440" w:lineRule="exact"/>
        <w:rPr>
          <w:rFonts w:ascii="標楷體" w:hAnsi="標楷體"/>
          <w:kern w:val="0"/>
          <w:sz w:val="28"/>
          <w:szCs w:val="28"/>
        </w:rPr>
      </w:pPr>
      <w:r w:rsidRPr="00B12E63">
        <w:rPr>
          <w:rFonts w:ascii="標楷體" w:hAnsi="標楷體" w:hint="eastAsia"/>
          <w:kern w:val="0"/>
          <w:sz w:val="28"/>
          <w:szCs w:val="28"/>
        </w:rPr>
        <w:t>辦理地點：新竹市香山區內湖國民小學</w:t>
      </w:r>
    </w:p>
    <w:p w:rsidR="00D06385" w:rsidRPr="00B12E63" w:rsidRDefault="00D06385" w:rsidP="00D06385">
      <w:pPr>
        <w:widowControl/>
        <w:tabs>
          <w:tab w:val="left" w:pos="567"/>
        </w:tabs>
        <w:spacing w:line="440" w:lineRule="exact"/>
        <w:rPr>
          <w:rFonts w:ascii="標楷體" w:hAnsi="標楷體"/>
          <w:kern w:val="0"/>
          <w:sz w:val="28"/>
          <w:szCs w:val="28"/>
        </w:rPr>
      </w:pPr>
      <w:r w:rsidRPr="00B12E63">
        <w:rPr>
          <w:rFonts w:ascii="標楷體" w:hAnsi="標楷體" w:hint="eastAsia"/>
          <w:kern w:val="0"/>
          <w:sz w:val="28"/>
          <w:szCs w:val="28"/>
        </w:rPr>
        <w:t>六</w:t>
      </w:r>
      <w:r w:rsidRPr="00B12E63">
        <w:rPr>
          <w:rFonts w:ascii="標楷體" w:hAnsi="標楷體"/>
          <w:kern w:val="0"/>
          <w:sz w:val="28"/>
          <w:szCs w:val="28"/>
        </w:rPr>
        <w:t>、</w:t>
      </w:r>
      <w:r w:rsidRPr="00B12E63">
        <w:rPr>
          <w:rFonts w:ascii="標楷體" w:hAnsi="標楷體" w:hint="eastAsia"/>
          <w:kern w:val="0"/>
          <w:sz w:val="28"/>
          <w:szCs w:val="28"/>
        </w:rPr>
        <w:t>參加對象：本校</w:t>
      </w:r>
      <w:r w:rsidRPr="00B12E63">
        <w:rPr>
          <w:rFonts w:ascii="標楷體" w:hAnsi="標楷體"/>
          <w:kern w:val="0"/>
          <w:sz w:val="28"/>
          <w:szCs w:val="28"/>
        </w:rPr>
        <w:t>全體教職員工及師生、社區家長</w:t>
      </w:r>
    </w:p>
    <w:p w:rsidR="00D06385" w:rsidRPr="00B12E63" w:rsidRDefault="00D06385" w:rsidP="00D06385">
      <w:pPr>
        <w:widowControl/>
        <w:tabs>
          <w:tab w:val="left" w:pos="567"/>
        </w:tabs>
        <w:spacing w:line="480" w:lineRule="exact"/>
        <w:rPr>
          <w:rFonts w:ascii="標楷體" w:hAnsi="標楷體"/>
          <w:kern w:val="0"/>
          <w:sz w:val="28"/>
          <w:szCs w:val="28"/>
        </w:rPr>
      </w:pPr>
      <w:r w:rsidRPr="00B12E63">
        <w:rPr>
          <w:rFonts w:ascii="標楷體" w:hAnsi="標楷體" w:hint="eastAsia"/>
          <w:kern w:val="0"/>
          <w:sz w:val="28"/>
          <w:szCs w:val="28"/>
        </w:rPr>
        <w:t>七、預期效益：</w:t>
      </w:r>
    </w:p>
    <w:p w:rsidR="00D06385" w:rsidRPr="00B12E63" w:rsidRDefault="00D06385" w:rsidP="00655121">
      <w:pPr>
        <w:widowControl/>
        <w:numPr>
          <w:ilvl w:val="0"/>
          <w:numId w:val="148"/>
        </w:numPr>
        <w:spacing w:line="480" w:lineRule="exact"/>
        <w:ind w:left="1271" w:hanging="851"/>
        <w:rPr>
          <w:rFonts w:ascii="標楷體" w:hAnsi="標楷體"/>
          <w:kern w:val="0"/>
          <w:sz w:val="28"/>
          <w:szCs w:val="28"/>
        </w:rPr>
      </w:pPr>
      <w:r w:rsidRPr="00B12E63">
        <w:rPr>
          <w:rFonts w:ascii="標楷體" w:hAnsi="標楷體" w:hint="eastAsia"/>
          <w:kern w:val="0"/>
          <w:sz w:val="28"/>
          <w:szCs w:val="28"/>
        </w:rPr>
        <w:lastRenderedPageBreak/>
        <w:t>學校能落實辦理「國家防災日」推動「學生地震演習」。</w:t>
      </w:r>
    </w:p>
    <w:p w:rsidR="00D06385" w:rsidRPr="00B12E63" w:rsidRDefault="00D06385" w:rsidP="00655121">
      <w:pPr>
        <w:widowControl/>
        <w:numPr>
          <w:ilvl w:val="0"/>
          <w:numId w:val="148"/>
        </w:numPr>
        <w:spacing w:line="480" w:lineRule="exact"/>
        <w:ind w:left="1271" w:hanging="851"/>
        <w:rPr>
          <w:rFonts w:ascii="標楷體" w:hAnsi="標楷體"/>
          <w:kern w:val="0"/>
          <w:sz w:val="28"/>
          <w:szCs w:val="28"/>
        </w:rPr>
      </w:pPr>
      <w:r w:rsidRPr="00B12E63">
        <w:rPr>
          <w:rFonts w:ascii="標楷體" w:hAnsi="標楷體" w:hint="eastAsia"/>
          <w:kern w:val="0"/>
          <w:sz w:val="28"/>
          <w:szCs w:val="28"/>
        </w:rPr>
        <w:t>強化校園師生災害防救、自救救人與應變能力，做好全面防震準備，有效減低災損，維護校園及師生安全。</w:t>
      </w:r>
    </w:p>
    <w:p w:rsidR="00D06385" w:rsidRPr="00B12E63" w:rsidRDefault="00D06385" w:rsidP="00655121">
      <w:pPr>
        <w:widowControl/>
        <w:numPr>
          <w:ilvl w:val="0"/>
          <w:numId w:val="148"/>
        </w:numPr>
        <w:spacing w:line="480" w:lineRule="exact"/>
        <w:ind w:left="1271" w:hanging="851"/>
        <w:rPr>
          <w:rFonts w:ascii="標楷體" w:hAnsi="標楷體"/>
          <w:kern w:val="0"/>
          <w:sz w:val="28"/>
          <w:szCs w:val="28"/>
        </w:rPr>
      </w:pPr>
      <w:r w:rsidRPr="00B12E63">
        <w:rPr>
          <w:rFonts w:ascii="標楷體" w:hAnsi="標楷體" w:hint="eastAsia"/>
          <w:kern w:val="0"/>
          <w:sz w:val="28"/>
          <w:szCs w:val="28"/>
        </w:rPr>
        <w:t>加強</w:t>
      </w:r>
      <w:r w:rsidRPr="00B12E63">
        <w:rPr>
          <w:rFonts w:ascii="標楷體" w:hAnsi="標楷體"/>
          <w:kern w:val="0"/>
          <w:sz w:val="28"/>
          <w:szCs w:val="28"/>
        </w:rPr>
        <w:t>人為災害～外人入侵校園應變作為，維護校園生師安全。</w:t>
      </w:r>
    </w:p>
    <w:p w:rsidR="00D06385" w:rsidRPr="00B12E63" w:rsidRDefault="00D06385" w:rsidP="00D06385">
      <w:pPr>
        <w:widowControl/>
        <w:tabs>
          <w:tab w:val="left" w:pos="851"/>
        </w:tabs>
        <w:spacing w:line="480" w:lineRule="exact"/>
        <w:rPr>
          <w:rFonts w:ascii="標楷體" w:hAnsi="標楷體"/>
          <w:kern w:val="0"/>
          <w:sz w:val="28"/>
          <w:szCs w:val="28"/>
        </w:rPr>
      </w:pPr>
      <w:r w:rsidRPr="00B12E63">
        <w:rPr>
          <w:rFonts w:ascii="標楷體" w:hAnsi="標楷體" w:hint="eastAsia"/>
          <w:kern w:val="0"/>
          <w:sz w:val="28"/>
          <w:szCs w:val="28"/>
        </w:rPr>
        <w:t>八、本計畫陳校長同意後核定後實施，修改時亦同。</w:t>
      </w:r>
    </w:p>
    <w:p w:rsidR="00D06385" w:rsidRPr="00B12E63" w:rsidRDefault="00D06385" w:rsidP="00D06385">
      <w:pPr>
        <w:widowControl/>
        <w:spacing w:line="480" w:lineRule="exact"/>
        <w:rPr>
          <w:rFonts w:ascii="標楷體" w:hAnsi="標楷體"/>
          <w:kern w:val="0"/>
          <w:sz w:val="28"/>
          <w:szCs w:val="28"/>
        </w:rPr>
      </w:pPr>
    </w:p>
    <w:tbl>
      <w:tblPr>
        <w:tblpPr w:leftFromText="180" w:rightFromText="180" w:vertAnchor="page" w:horzAnchor="margin" w:tblpXSpec="center" w:tblpY="1666"/>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3"/>
        <w:gridCol w:w="1984"/>
        <w:gridCol w:w="2127"/>
        <w:gridCol w:w="4394"/>
      </w:tblGrid>
      <w:tr w:rsidR="00D06385" w:rsidRPr="00B12E63" w:rsidTr="00D21838">
        <w:trPr>
          <w:trHeight w:hRule="exact" w:val="1021"/>
        </w:trPr>
        <w:tc>
          <w:tcPr>
            <w:tcW w:w="10598" w:type="dxa"/>
            <w:gridSpan w:val="4"/>
            <w:tcBorders>
              <w:top w:val="single" w:sz="12" w:space="0" w:color="auto"/>
              <w:left w:val="single" w:sz="12" w:space="0" w:color="auto"/>
              <w:right w:val="single" w:sz="12" w:space="0" w:color="auto"/>
            </w:tcBorders>
            <w:vAlign w:val="center"/>
          </w:tcPr>
          <w:p w:rsidR="00D06385" w:rsidRPr="00B12E63" w:rsidRDefault="007A5A27" w:rsidP="00D21838">
            <w:pPr>
              <w:widowControl/>
              <w:spacing w:line="360" w:lineRule="exact"/>
              <w:ind w:left="471" w:hanging="471"/>
              <w:jc w:val="center"/>
              <w:rPr>
                <w:rFonts w:ascii="標楷體" w:hAnsi="標楷體"/>
                <w:kern w:val="0"/>
                <w:sz w:val="32"/>
                <w:szCs w:val="32"/>
              </w:rPr>
            </w:pPr>
            <w:r>
              <w:rPr>
                <w:rFonts w:ascii="標楷體" w:hAnsi="標楷體" w:hint="eastAsia"/>
                <w:kern w:val="0"/>
                <w:sz w:val="32"/>
                <w:szCs w:val="32"/>
              </w:rPr>
              <w:lastRenderedPageBreak/>
              <w:t>109</w:t>
            </w:r>
            <w:r w:rsidR="00D06385" w:rsidRPr="00B12E63">
              <w:rPr>
                <w:rFonts w:ascii="標楷體" w:hAnsi="標楷體" w:hint="eastAsia"/>
                <w:kern w:val="0"/>
                <w:sz w:val="32"/>
                <w:szCs w:val="32"/>
              </w:rPr>
              <w:t>年地震避難掩護演練時間流程及應作為事項（</w:t>
            </w:r>
            <w:r w:rsidR="00D06385" w:rsidRPr="00B12E63">
              <w:rPr>
                <w:rFonts w:ascii="標楷體" w:hAnsi="標楷體" w:hint="eastAsia"/>
                <w:kern w:val="0"/>
                <w:sz w:val="32"/>
                <w:szCs w:val="32"/>
              </w:rPr>
              <w:t>9</w:t>
            </w:r>
            <w:r w:rsidR="00D06385" w:rsidRPr="00B12E63">
              <w:rPr>
                <w:rFonts w:ascii="標楷體" w:hAnsi="標楷體" w:hint="eastAsia"/>
                <w:kern w:val="0"/>
                <w:sz w:val="32"/>
                <w:szCs w:val="32"/>
              </w:rPr>
              <w:t>月</w:t>
            </w:r>
            <w:r w:rsidR="00D06385" w:rsidRPr="00B12E63">
              <w:rPr>
                <w:rFonts w:ascii="標楷體" w:hAnsi="標楷體" w:hint="eastAsia"/>
                <w:kern w:val="0"/>
                <w:sz w:val="32"/>
                <w:szCs w:val="32"/>
              </w:rPr>
              <w:t>20</w:t>
            </w:r>
            <w:r w:rsidR="00D06385" w:rsidRPr="00B12E63">
              <w:rPr>
                <w:rFonts w:ascii="標楷體" w:hAnsi="標楷體" w:hint="eastAsia"/>
                <w:kern w:val="0"/>
                <w:sz w:val="32"/>
                <w:szCs w:val="32"/>
              </w:rPr>
              <w:t>日）</w:t>
            </w:r>
          </w:p>
        </w:tc>
      </w:tr>
      <w:tr w:rsidR="00D06385" w:rsidRPr="00B12E63" w:rsidTr="00D21838">
        <w:trPr>
          <w:trHeight w:hRule="exact" w:val="680"/>
        </w:trPr>
        <w:tc>
          <w:tcPr>
            <w:tcW w:w="2093" w:type="dxa"/>
            <w:tcBorders>
              <w:left w:val="single" w:sz="12" w:space="0" w:color="auto"/>
            </w:tcBorders>
          </w:tcPr>
          <w:p w:rsidR="00D06385" w:rsidRPr="00B12E63" w:rsidRDefault="00D06385" w:rsidP="00D21838">
            <w:pPr>
              <w:widowControl/>
              <w:jc w:val="center"/>
              <w:rPr>
                <w:rFonts w:ascii="標楷體" w:hAnsi="標楷體"/>
                <w:kern w:val="0"/>
                <w:sz w:val="28"/>
                <w:szCs w:val="28"/>
              </w:rPr>
            </w:pPr>
            <w:r w:rsidRPr="00B12E63">
              <w:rPr>
                <w:rFonts w:ascii="標楷體" w:hAnsi="標楷體" w:hint="eastAsia"/>
                <w:kern w:val="0"/>
                <w:sz w:val="28"/>
                <w:szCs w:val="28"/>
              </w:rPr>
              <w:t>演練階段劃分</w:t>
            </w:r>
          </w:p>
        </w:tc>
        <w:tc>
          <w:tcPr>
            <w:tcW w:w="1984" w:type="dxa"/>
          </w:tcPr>
          <w:p w:rsidR="00D06385" w:rsidRPr="00B12E63" w:rsidRDefault="00D06385" w:rsidP="00D21838">
            <w:pPr>
              <w:widowControl/>
              <w:jc w:val="center"/>
              <w:rPr>
                <w:rFonts w:ascii="標楷體" w:hAnsi="標楷體"/>
                <w:kern w:val="0"/>
                <w:sz w:val="28"/>
                <w:szCs w:val="28"/>
              </w:rPr>
            </w:pPr>
            <w:r w:rsidRPr="00B12E63">
              <w:rPr>
                <w:rFonts w:ascii="標楷體" w:hAnsi="標楷體" w:hint="eastAsia"/>
                <w:kern w:val="0"/>
                <w:sz w:val="28"/>
                <w:szCs w:val="28"/>
              </w:rPr>
              <w:t>演練時間序</w:t>
            </w:r>
          </w:p>
        </w:tc>
        <w:tc>
          <w:tcPr>
            <w:tcW w:w="2127" w:type="dxa"/>
          </w:tcPr>
          <w:p w:rsidR="00D06385" w:rsidRPr="00B12E63" w:rsidRDefault="00D06385" w:rsidP="00D21838">
            <w:pPr>
              <w:widowControl/>
              <w:jc w:val="center"/>
              <w:rPr>
                <w:rFonts w:ascii="標楷體" w:hAnsi="標楷體"/>
                <w:kern w:val="0"/>
                <w:sz w:val="28"/>
                <w:szCs w:val="28"/>
              </w:rPr>
            </w:pPr>
            <w:r w:rsidRPr="00B12E63">
              <w:rPr>
                <w:rFonts w:ascii="標楷體" w:hAnsi="標楷體" w:hint="eastAsia"/>
                <w:kern w:val="0"/>
                <w:sz w:val="28"/>
                <w:szCs w:val="28"/>
              </w:rPr>
              <w:t>校園師生應有作為</w:t>
            </w:r>
          </w:p>
        </w:tc>
        <w:tc>
          <w:tcPr>
            <w:tcW w:w="4394" w:type="dxa"/>
            <w:tcBorders>
              <w:right w:val="single" w:sz="12" w:space="0" w:color="auto"/>
            </w:tcBorders>
          </w:tcPr>
          <w:p w:rsidR="00D06385" w:rsidRPr="00B12E63" w:rsidRDefault="00D06385" w:rsidP="00D21838">
            <w:pPr>
              <w:widowControl/>
              <w:jc w:val="center"/>
              <w:rPr>
                <w:rFonts w:ascii="標楷體" w:hAnsi="標楷體"/>
                <w:kern w:val="0"/>
                <w:sz w:val="28"/>
                <w:szCs w:val="28"/>
              </w:rPr>
            </w:pPr>
            <w:r w:rsidRPr="00B12E63">
              <w:rPr>
                <w:rFonts w:ascii="標楷體" w:hAnsi="標楷體" w:hint="eastAsia"/>
                <w:kern w:val="0"/>
                <w:sz w:val="28"/>
                <w:szCs w:val="28"/>
              </w:rPr>
              <w:t>注意事項</w:t>
            </w:r>
          </w:p>
        </w:tc>
      </w:tr>
      <w:tr w:rsidR="00D06385" w:rsidRPr="00B12E63" w:rsidTr="00D21838">
        <w:trPr>
          <w:trHeight w:hRule="exact" w:val="1989"/>
        </w:trPr>
        <w:tc>
          <w:tcPr>
            <w:tcW w:w="2093" w:type="dxa"/>
            <w:tcBorders>
              <w:left w:val="single" w:sz="12" w:space="0" w:color="auto"/>
            </w:tcBorders>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地震發生前</w:t>
            </w:r>
          </w:p>
        </w:tc>
        <w:tc>
          <w:tcPr>
            <w:tcW w:w="1984"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9</w:t>
            </w:r>
            <w:r w:rsidRPr="00B12E63">
              <w:rPr>
                <w:rFonts w:ascii="標楷體" w:hAnsi="標楷體" w:hint="eastAsia"/>
                <w:kern w:val="0"/>
              </w:rPr>
              <w:t>月</w:t>
            </w:r>
            <w:r w:rsidRPr="00B12E63">
              <w:rPr>
                <w:rFonts w:ascii="標楷體" w:hAnsi="標楷體" w:hint="eastAsia"/>
                <w:kern w:val="0"/>
              </w:rPr>
              <w:t>20</w:t>
            </w:r>
            <w:r w:rsidRPr="00B12E63">
              <w:rPr>
                <w:rFonts w:ascii="標楷體" w:hAnsi="標楷體" w:hint="eastAsia"/>
                <w:kern w:val="0"/>
              </w:rPr>
              <w:t>日</w:t>
            </w:r>
          </w:p>
          <w:p w:rsidR="00D06385" w:rsidRPr="00B12E63" w:rsidRDefault="00D06385" w:rsidP="00D21838">
            <w:pPr>
              <w:widowControl/>
              <w:jc w:val="center"/>
              <w:rPr>
                <w:rFonts w:ascii="標楷體" w:hAnsi="標楷體"/>
                <w:kern w:val="0"/>
              </w:rPr>
            </w:pPr>
            <w:r w:rsidRPr="00B12E63">
              <w:rPr>
                <w:rFonts w:ascii="標楷體" w:hAnsi="標楷體" w:hint="eastAsia"/>
                <w:kern w:val="0"/>
              </w:rPr>
              <w:t>8</w:t>
            </w:r>
            <w:r w:rsidRPr="00B12E63">
              <w:rPr>
                <w:rFonts w:ascii="標楷體" w:hAnsi="標楷體" w:hint="eastAsia"/>
                <w:kern w:val="0"/>
              </w:rPr>
              <w:t>時</w:t>
            </w:r>
            <w:r w:rsidRPr="00B12E63">
              <w:rPr>
                <w:rFonts w:ascii="標楷體" w:hAnsi="標楷體" w:hint="eastAsia"/>
                <w:kern w:val="0"/>
              </w:rPr>
              <w:t>10</w:t>
            </w:r>
            <w:r w:rsidRPr="00B12E63">
              <w:rPr>
                <w:rFonts w:ascii="標楷體" w:hAnsi="標楷體"/>
                <w:kern w:val="0"/>
              </w:rPr>
              <w:t xml:space="preserve"> </w:t>
            </w:r>
            <w:r w:rsidRPr="00B12E63">
              <w:rPr>
                <w:rFonts w:ascii="標楷體" w:hAnsi="標楷體"/>
                <w:kern w:val="0"/>
              </w:rPr>
              <w:t>分</w:t>
            </w:r>
            <w:r w:rsidRPr="00B12E63">
              <w:rPr>
                <w:rFonts w:ascii="標楷體" w:hAnsi="標楷體" w:hint="eastAsia"/>
                <w:kern w:val="0"/>
              </w:rPr>
              <w:t>00</w:t>
            </w:r>
            <w:r w:rsidRPr="00B12E63">
              <w:rPr>
                <w:rFonts w:ascii="標楷體" w:hAnsi="標楷體" w:hint="eastAsia"/>
                <w:kern w:val="0"/>
              </w:rPr>
              <w:t>秒前</w:t>
            </w:r>
          </w:p>
        </w:tc>
        <w:tc>
          <w:tcPr>
            <w:tcW w:w="2127" w:type="dxa"/>
            <w:vAlign w:val="center"/>
          </w:tcPr>
          <w:p w:rsidR="00D06385" w:rsidRPr="00B12E63" w:rsidRDefault="00D06385" w:rsidP="00D21838">
            <w:pPr>
              <w:widowControl/>
              <w:ind w:left="240" w:hangingChars="100" w:hanging="240"/>
              <w:jc w:val="both"/>
              <w:rPr>
                <w:rFonts w:ascii="標楷體" w:hAnsi="標楷體"/>
                <w:kern w:val="0"/>
              </w:rPr>
            </w:pPr>
            <w:r w:rsidRPr="00B12E63">
              <w:rPr>
                <w:rFonts w:ascii="標楷體" w:hAnsi="標楷體" w:hint="eastAsia"/>
                <w:kern w:val="0"/>
              </w:rPr>
              <w:t>1.</w:t>
            </w:r>
            <w:r w:rsidRPr="00B12E63">
              <w:rPr>
                <w:rFonts w:ascii="標楷體" w:hAnsi="標楷體" w:hint="eastAsia"/>
                <w:kern w:val="0"/>
              </w:rPr>
              <w:t>運用升旗或早自習完成</w:t>
            </w:r>
            <w:r w:rsidRPr="00B12E63">
              <w:rPr>
                <w:rFonts w:ascii="標楷體" w:hAnsi="標楷體" w:hint="eastAsia"/>
                <w:kern w:val="0"/>
              </w:rPr>
              <w:t>1</w:t>
            </w:r>
            <w:r w:rsidRPr="00B12E63">
              <w:rPr>
                <w:rFonts w:ascii="標楷體" w:hAnsi="標楷體" w:hint="eastAsia"/>
                <w:kern w:val="0"/>
              </w:rPr>
              <w:t>次班級演練。</w:t>
            </w:r>
          </w:p>
          <w:p w:rsidR="00D06385" w:rsidRPr="00B12E63" w:rsidRDefault="00D06385" w:rsidP="00D21838">
            <w:pPr>
              <w:widowControl/>
              <w:ind w:left="240" w:hangingChars="100" w:hanging="240"/>
              <w:jc w:val="both"/>
              <w:rPr>
                <w:rFonts w:ascii="標楷體" w:hAnsi="標楷體"/>
                <w:kern w:val="0"/>
              </w:rPr>
            </w:pPr>
            <w:r w:rsidRPr="00B12E63">
              <w:rPr>
                <w:rFonts w:ascii="標楷體" w:hAnsi="標楷體" w:hint="eastAsia"/>
                <w:kern w:val="0"/>
              </w:rPr>
              <w:t>2.</w:t>
            </w:r>
            <w:r w:rsidRPr="00B12E63">
              <w:rPr>
                <w:rFonts w:ascii="標楷體" w:hAnsi="標楷體" w:hint="eastAsia"/>
                <w:kern w:val="0"/>
              </w:rPr>
              <w:t>依表定課程正常上課。</w:t>
            </w:r>
          </w:p>
        </w:tc>
        <w:tc>
          <w:tcPr>
            <w:tcW w:w="4394" w:type="dxa"/>
            <w:tcBorders>
              <w:right w:val="single" w:sz="12" w:space="0" w:color="auto"/>
            </w:tcBorders>
            <w:vAlign w:val="center"/>
          </w:tcPr>
          <w:p w:rsidR="00D06385" w:rsidRPr="00B12E63" w:rsidRDefault="00D06385" w:rsidP="00D21838">
            <w:pPr>
              <w:widowControl/>
              <w:ind w:left="240" w:hangingChars="100" w:hanging="240"/>
              <w:jc w:val="both"/>
              <w:rPr>
                <w:rFonts w:ascii="標楷體" w:hAnsi="標楷體"/>
                <w:kern w:val="0"/>
              </w:rPr>
            </w:pPr>
            <w:r w:rsidRPr="00B12E63">
              <w:rPr>
                <w:rFonts w:ascii="標楷體" w:hAnsi="標楷體" w:hint="eastAsia"/>
                <w:kern w:val="0"/>
              </w:rPr>
              <w:t>1.</w:t>
            </w:r>
            <w:r w:rsidRPr="00B12E63">
              <w:rPr>
                <w:rFonts w:ascii="標楷體" w:hAnsi="標楷體" w:hint="eastAsia"/>
                <w:kern w:val="0"/>
              </w:rPr>
              <w:t>針對演練程序及避難掩護動作要領再次強調與說明。</w:t>
            </w:r>
          </w:p>
          <w:p w:rsidR="00D06385" w:rsidRPr="00B12E63" w:rsidRDefault="00D06385" w:rsidP="00D21838">
            <w:pPr>
              <w:widowControl/>
              <w:ind w:left="240" w:hangingChars="100" w:hanging="240"/>
              <w:jc w:val="both"/>
              <w:rPr>
                <w:rFonts w:ascii="標楷體" w:hAnsi="標楷體"/>
                <w:kern w:val="0"/>
              </w:rPr>
            </w:pPr>
            <w:r w:rsidRPr="00B12E63">
              <w:rPr>
                <w:rFonts w:ascii="標楷體" w:hAnsi="標楷體" w:hint="eastAsia"/>
                <w:kern w:val="0"/>
              </w:rPr>
              <w:t>2.</w:t>
            </w:r>
            <w:r w:rsidRPr="00B12E63">
              <w:rPr>
                <w:rFonts w:ascii="標楷體" w:hAnsi="標楷體" w:hint="eastAsia"/>
                <w:kern w:val="0"/>
              </w:rPr>
              <w:t>完成警報設備測試、教室書櫃懸掛物固定、疏散路線障礙清除等工作之執行與確認</w:t>
            </w:r>
          </w:p>
        </w:tc>
      </w:tr>
      <w:tr w:rsidR="00D06385" w:rsidRPr="00B12E63" w:rsidTr="00D21838">
        <w:trPr>
          <w:trHeight w:val="4101"/>
        </w:trPr>
        <w:tc>
          <w:tcPr>
            <w:tcW w:w="2093" w:type="dxa"/>
            <w:tcBorders>
              <w:left w:val="single" w:sz="12" w:space="0" w:color="auto"/>
            </w:tcBorders>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地震發生</w:t>
            </w:r>
          </w:p>
          <w:p w:rsidR="00D06385" w:rsidRPr="00B12E63" w:rsidRDefault="00D06385" w:rsidP="00D21838">
            <w:pPr>
              <w:widowControl/>
              <w:jc w:val="center"/>
              <w:rPr>
                <w:rFonts w:ascii="標楷體" w:hAnsi="標楷體"/>
                <w:kern w:val="0"/>
              </w:rPr>
            </w:pPr>
            <w:r w:rsidRPr="00B12E63">
              <w:rPr>
                <w:rFonts w:ascii="標楷體" w:hAnsi="標楷體" w:hint="eastAsia"/>
                <w:kern w:val="0"/>
              </w:rPr>
              <w:t>（以警示聲響或廣播方式發布）</w:t>
            </w:r>
          </w:p>
        </w:tc>
        <w:tc>
          <w:tcPr>
            <w:tcW w:w="1984"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8</w:t>
            </w:r>
            <w:r w:rsidRPr="00B12E63">
              <w:rPr>
                <w:rFonts w:ascii="標楷體" w:hAnsi="標楷體" w:hint="eastAsia"/>
                <w:kern w:val="0"/>
              </w:rPr>
              <w:t>時</w:t>
            </w:r>
            <w:r w:rsidRPr="00B12E63">
              <w:rPr>
                <w:rFonts w:ascii="標楷體" w:hAnsi="標楷體" w:hint="eastAsia"/>
                <w:kern w:val="0"/>
              </w:rPr>
              <w:t>10</w:t>
            </w:r>
            <w:r w:rsidRPr="00B12E63">
              <w:rPr>
                <w:rFonts w:ascii="標楷體" w:hAnsi="標楷體" w:hint="eastAsia"/>
                <w:kern w:val="0"/>
              </w:rPr>
              <w:t>分</w:t>
            </w:r>
            <w:r w:rsidRPr="00B12E63">
              <w:rPr>
                <w:rFonts w:ascii="標楷體" w:hAnsi="標楷體" w:hint="eastAsia"/>
                <w:kern w:val="0"/>
              </w:rPr>
              <w:t>0</w:t>
            </w:r>
            <w:r w:rsidRPr="00B12E63">
              <w:rPr>
                <w:rFonts w:ascii="標楷體" w:hAnsi="標楷體" w:hint="eastAsia"/>
                <w:kern w:val="0"/>
              </w:rPr>
              <w:t>秒</w:t>
            </w:r>
            <w:r w:rsidRPr="00B12E63">
              <w:rPr>
                <w:rFonts w:ascii="標楷體" w:hAnsi="標楷體" w:hint="eastAsia"/>
                <w:kern w:val="0"/>
              </w:rPr>
              <w:t xml:space="preserve"> </w:t>
            </w:r>
            <w:r w:rsidRPr="00B12E63">
              <w:rPr>
                <w:rFonts w:ascii="標楷體" w:hAnsi="標楷體" w:hint="eastAsia"/>
                <w:kern w:val="0"/>
              </w:rPr>
              <w:t>（待警報聲響時間，依交通部中央氣象局強震即時警報系統發布時間為主）</w:t>
            </w:r>
          </w:p>
        </w:tc>
        <w:tc>
          <w:tcPr>
            <w:tcW w:w="2127" w:type="dxa"/>
            <w:vAlign w:val="center"/>
          </w:tcPr>
          <w:p w:rsidR="00D06385" w:rsidRPr="00B12E63" w:rsidRDefault="00D06385" w:rsidP="00D21838">
            <w:pPr>
              <w:widowControl/>
              <w:ind w:left="240" w:hangingChars="100" w:hanging="240"/>
              <w:jc w:val="center"/>
              <w:rPr>
                <w:rFonts w:ascii="標楷體" w:hAnsi="標楷體"/>
                <w:kern w:val="0"/>
              </w:rPr>
            </w:pPr>
            <w:r w:rsidRPr="00B12E63">
              <w:rPr>
                <w:rFonts w:ascii="標楷體" w:hAnsi="標楷體" w:hint="eastAsia"/>
                <w:kern w:val="0"/>
              </w:rPr>
              <w:t>師生立即就地避難掩護。</w:t>
            </w:r>
          </w:p>
        </w:tc>
        <w:tc>
          <w:tcPr>
            <w:tcW w:w="4394" w:type="dxa"/>
            <w:tcBorders>
              <w:right w:val="single" w:sz="12" w:space="0" w:color="auto"/>
            </w:tcBorders>
            <w:vAlign w:val="center"/>
          </w:tcPr>
          <w:p w:rsidR="00D06385" w:rsidRPr="00B12E63" w:rsidRDefault="00D06385" w:rsidP="00D21838">
            <w:pPr>
              <w:widowControl/>
              <w:spacing w:line="300" w:lineRule="exact"/>
              <w:ind w:left="240" w:hangingChars="100" w:hanging="240"/>
              <w:jc w:val="both"/>
              <w:rPr>
                <w:rFonts w:ascii="標楷體" w:hAnsi="標楷體"/>
                <w:kern w:val="0"/>
              </w:rPr>
            </w:pPr>
            <w:r w:rsidRPr="00B12E63">
              <w:rPr>
                <w:rFonts w:ascii="標楷體" w:hAnsi="標楷體" w:hint="eastAsia"/>
                <w:kern w:val="0"/>
              </w:rPr>
              <w:t>1.</w:t>
            </w:r>
            <w:r w:rsidRPr="00B12E63">
              <w:rPr>
                <w:rFonts w:ascii="標楷體" w:hAnsi="標楷體" w:hint="eastAsia"/>
                <w:kern w:val="0"/>
              </w:rPr>
              <w:t>廣播內容：「地震！地震！全校師生請立即就地避難掩護！」</w:t>
            </w:r>
            <w:r w:rsidRPr="00B12E63">
              <w:rPr>
                <w:rFonts w:ascii="標楷體" w:hAnsi="標楷體" w:hint="eastAsia"/>
                <w:kern w:val="0"/>
              </w:rPr>
              <w:t>(</w:t>
            </w:r>
            <w:r w:rsidRPr="00B12E63">
              <w:rPr>
                <w:rFonts w:ascii="標楷體" w:hAnsi="標楷體" w:hint="eastAsia"/>
                <w:kern w:val="0"/>
              </w:rPr>
              <w:t>請挑選適當人員冷靜鎮定廣播</w:t>
            </w:r>
            <w:r w:rsidRPr="00B12E63">
              <w:rPr>
                <w:rFonts w:ascii="標楷體" w:hAnsi="標楷體" w:hint="eastAsia"/>
                <w:kern w:val="0"/>
              </w:rPr>
              <w:t>)</w:t>
            </w:r>
          </w:p>
          <w:p w:rsidR="00D06385" w:rsidRPr="00B12E63" w:rsidRDefault="00D06385" w:rsidP="00D21838">
            <w:pPr>
              <w:widowControl/>
              <w:spacing w:line="300" w:lineRule="exact"/>
              <w:ind w:left="240" w:hangingChars="100" w:hanging="240"/>
              <w:jc w:val="both"/>
              <w:rPr>
                <w:rFonts w:ascii="標楷體" w:hAnsi="標楷體"/>
                <w:kern w:val="0"/>
              </w:rPr>
            </w:pPr>
            <w:r w:rsidRPr="00B12E63">
              <w:rPr>
                <w:rFonts w:ascii="標楷體" w:hAnsi="標楷體" w:hint="eastAsia"/>
                <w:kern w:val="0"/>
              </w:rPr>
              <w:t>2.</w:t>
            </w:r>
            <w:r w:rsidRPr="00B12E63">
              <w:rPr>
                <w:rFonts w:ascii="標楷體" w:hAnsi="標楷體" w:hint="eastAsia"/>
                <w:kern w:val="0"/>
              </w:rPr>
              <w:t>保護頭部及身體，避難的地點優先選擇</w:t>
            </w:r>
            <w:r w:rsidRPr="00B12E63">
              <w:rPr>
                <w:rFonts w:ascii="標楷體" w:hAnsi="標楷體" w:hint="eastAsia"/>
                <w:kern w:val="0"/>
              </w:rPr>
              <w:t>(1)</w:t>
            </w:r>
            <w:r w:rsidRPr="00B12E63">
              <w:rPr>
                <w:rFonts w:ascii="標楷體" w:hAnsi="標楷體" w:hint="eastAsia"/>
                <w:kern w:val="0"/>
              </w:rPr>
              <w:t>桌子下</w:t>
            </w:r>
            <w:r w:rsidRPr="00B12E63">
              <w:rPr>
                <w:rFonts w:ascii="標楷體" w:hAnsi="標楷體" w:hint="eastAsia"/>
                <w:kern w:val="0"/>
              </w:rPr>
              <w:t>(2)</w:t>
            </w:r>
            <w:r w:rsidRPr="00B12E63">
              <w:rPr>
                <w:rFonts w:ascii="標楷體" w:hAnsi="標楷體" w:hint="eastAsia"/>
                <w:kern w:val="0"/>
              </w:rPr>
              <w:t>柱子旁</w:t>
            </w:r>
            <w:r w:rsidRPr="00B12E63">
              <w:rPr>
                <w:rFonts w:ascii="標楷體" w:hAnsi="標楷體" w:hint="eastAsia"/>
                <w:kern w:val="0"/>
              </w:rPr>
              <w:t>(3)</w:t>
            </w:r>
            <w:r w:rsidRPr="00B12E63">
              <w:rPr>
                <w:rFonts w:ascii="標楷體" w:hAnsi="標楷體" w:hint="eastAsia"/>
                <w:kern w:val="0"/>
              </w:rPr>
              <w:t>水泥牆壁邊</w:t>
            </w:r>
            <w:r w:rsidRPr="00B12E63">
              <w:rPr>
                <w:rFonts w:ascii="標楷體" w:hAnsi="標楷體" w:hint="eastAsia"/>
                <w:kern w:val="0"/>
                <w:sz w:val="28"/>
                <w:szCs w:val="28"/>
              </w:rPr>
              <w:t>。</w:t>
            </w:r>
          </w:p>
          <w:p w:rsidR="00D06385" w:rsidRPr="00B12E63" w:rsidRDefault="00D06385" w:rsidP="00D21838">
            <w:pPr>
              <w:widowControl/>
              <w:spacing w:line="300" w:lineRule="exact"/>
              <w:ind w:left="960" w:hangingChars="400" w:hanging="960"/>
              <w:jc w:val="both"/>
              <w:rPr>
                <w:rFonts w:ascii="標楷體" w:hAnsi="標楷體"/>
                <w:kern w:val="0"/>
                <w:sz w:val="20"/>
                <w:szCs w:val="20"/>
              </w:rPr>
            </w:pPr>
            <w:r w:rsidRPr="00B12E63">
              <w:rPr>
                <w:rFonts w:ascii="標楷體" w:hAnsi="標楷體" w:hint="eastAsia"/>
                <w:kern w:val="0"/>
              </w:rPr>
              <w:t>3.</w:t>
            </w:r>
            <w:r w:rsidRPr="00B12E63">
              <w:rPr>
                <w:rFonts w:ascii="標楷體" w:hAnsi="標楷體" w:hint="eastAsia"/>
                <w:kern w:val="0"/>
              </w:rPr>
              <w:t>室內：躲在桌下時，應以『趴下、掩護、穩住』動作要領進行避難掩護。</w:t>
            </w:r>
          </w:p>
          <w:p w:rsidR="00D06385" w:rsidRPr="00B12E63" w:rsidRDefault="00D06385" w:rsidP="00D21838">
            <w:pPr>
              <w:widowControl/>
              <w:spacing w:line="300" w:lineRule="exact"/>
              <w:ind w:left="960" w:hangingChars="400" w:hanging="960"/>
              <w:jc w:val="both"/>
              <w:rPr>
                <w:rFonts w:ascii="標楷體" w:hAnsi="標楷體"/>
                <w:kern w:val="0"/>
              </w:rPr>
            </w:pPr>
            <w:r w:rsidRPr="00B12E63">
              <w:rPr>
                <w:rFonts w:ascii="標楷體" w:hAnsi="標楷體" w:hint="eastAsia"/>
                <w:kern w:val="0"/>
              </w:rPr>
              <w:t>4.</w:t>
            </w:r>
            <w:r w:rsidRPr="00B12E63">
              <w:rPr>
                <w:rFonts w:ascii="標楷體" w:hAnsi="標楷體" w:hint="eastAsia"/>
                <w:kern w:val="0"/>
              </w:rPr>
              <w:t>室外；應立即趴下，保護頭部，並避開掉落物</w:t>
            </w:r>
          </w:p>
          <w:p w:rsidR="00D06385" w:rsidRPr="00B12E63" w:rsidRDefault="00D06385" w:rsidP="00D21838">
            <w:pPr>
              <w:widowControl/>
              <w:spacing w:line="300" w:lineRule="exact"/>
              <w:ind w:left="240" w:hangingChars="100" w:hanging="240"/>
              <w:jc w:val="both"/>
              <w:rPr>
                <w:rFonts w:ascii="標楷體" w:hAnsi="標楷體"/>
                <w:kern w:val="0"/>
              </w:rPr>
            </w:pPr>
            <w:r w:rsidRPr="00B12E63">
              <w:rPr>
                <w:rFonts w:ascii="標楷體" w:hAnsi="標楷體" w:hint="eastAsia"/>
                <w:kern w:val="0"/>
              </w:rPr>
              <w:t>5.</w:t>
            </w:r>
            <w:r w:rsidRPr="00B12E63">
              <w:rPr>
                <w:rFonts w:ascii="標楷體" w:hAnsi="標楷體" w:hint="eastAsia"/>
                <w:kern w:val="0"/>
              </w:rPr>
              <w:t>任課老師應提醒及要求同學避難掩護動作要確實，不可講話及驚叫。</w:t>
            </w:r>
          </w:p>
        </w:tc>
      </w:tr>
      <w:tr w:rsidR="00D06385" w:rsidRPr="00B12E63" w:rsidTr="00D21838">
        <w:trPr>
          <w:trHeight w:val="5296"/>
        </w:trPr>
        <w:tc>
          <w:tcPr>
            <w:tcW w:w="2093" w:type="dxa"/>
            <w:tcBorders>
              <w:left w:val="single" w:sz="12" w:space="0" w:color="auto"/>
            </w:tcBorders>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地震稍歇</w:t>
            </w:r>
          </w:p>
          <w:p w:rsidR="00D06385" w:rsidRPr="00B12E63" w:rsidRDefault="00D06385" w:rsidP="00D21838">
            <w:pPr>
              <w:widowControl/>
              <w:jc w:val="center"/>
              <w:rPr>
                <w:rFonts w:ascii="標楷體" w:hAnsi="標楷體"/>
                <w:kern w:val="0"/>
              </w:rPr>
            </w:pPr>
            <w:r w:rsidRPr="00B12E63">
              <w:rPr>
                <w:rFonts w:ascii="標楷體" w:hAnsi="標楷體" w:hint="eastAsia"/>
                <w:kern w:val="0"/>
              </w:rPr>
              <w:t>（以警示聲響或廣播方式發布）</w:t>
            </w:r>
          </w:p>
        </w:tc>
        <w:tc>
          <w:tcPr>
            <w:tcW w:w="1984"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8</w:t>
            </w:r>
            <w:r w:rsidRPr="00B12E63">
              <w:rPr>
                <w:rFonts w:ascii="標楷體" w:hAnsi="標楷體" w:hint="eastAsia"/>
                <w:kern w:val="0"/>
              </w:rPr>
              <w:t>時</w:t>
            </w:r>
            <w:r w:rsidRPr="00B12E63">
              <w:rPr>
                <w:rFonts w:ascii="標楷體" w:hAnsi="標楷體" w:hint="eastAsia"/>
                <w:kern w:val="0"/>
              </w:rPr>
              <w:t>10</w:t>
            </w:r>
            <w:r w:rsidRPr="00B12E63">
              <w:rPr>
                <w:rFonts w:ascii="標楷體" w:hAnsi="標楷體" w:hint="eastAsia"/>
                <w:kern w:val="0"/>
              </w:rPr>
              <w:t>分</w:t>
            </w:r>
            <w:r w:rsidRPr="00B12E63">
              <w:rPr>
                <w:rFonts w:ascii="標楷體" w:hAnsi="標楷體"/>
                <w:kern w:val="0"/>
              </w:rPr>
              <w:t>30</w:t>
            </w:r>
            <w:r w:rsidRPr="00B12E63">
              <w:rPr>
                <w:rFonts w:ascii="標楷體" w:hAnsi="標楷體" w:hint="eastAsia"/>
                <w:kern w:val="0"/>
              </w:rPr>
              <w:t>秒</w:t>
            </w:r>
          </w:p>
        </w:tc>
        <w:tc>
          <w:tcPr>
            <w:tcW w:w="2127" w:type="dxa"/>
            <w:vAlign w:val="center"/>
          </w:tcPr>
          <w:p w:rsidR="00D06385" w:rsidRPr="00B12E63" w:rsidRDefault="00D06385" w:rsidP="00D21838">
            <w:pPr>
              <w:widowControl/>
              <w:ind w:left="240" w:hangingChars="100" w:hanging="240"/>
              <w:jc w:val="both"/>
              <w:rPr>
                <w:rFonts w:ascii="標楷體" w:hAnsi="標楷體"/>
                <w:kern w:val="0"/>
              </w:rPr>
            </w:pPr>
            <w:r w:rsidRPr="00B12E63">
              <w:rPr>
                <w:rFonts w:ascii="標楷體" w:hAnsi="標楷體" w:hint="eastAsia"/>
                <w:kern w:val="0"/>
              </w:rPr>
              <w:t>1.</w:t>
            </w:r>
            <w:r w:rsidRPr="00B12E63">
              <w:rPr>
                <w:rFonts w:ascii="標楷體" w:hAnsi="標楷體" w:hint="eastAsia"/>
                <w:kern w:val="0"/>
              </w:rPr>
              <w:t>聽從師長指示依平時規劃之路線進行避難疏散。</w:t>
            </w:r>
          </w:p>
          <w:p w:rsidR="00D06385" w:rsidRPr="00B12E63" w:rsidRDefault="00D06385" w:rsidP="00D21838">
            <w:pPr>
              <w:widowControl/>
              <w:ind w:left="240" w:hangingChars="100" w:hanging="240"/>
              <w:jc w:val="both"/>
              <w:rPr>
                <w:rFonts w:ascii="標楷體" w:hAnsi="標楷體"/>
                <w:kern w:val="0"/>
              </w:rPr>
            </w:pPr>
            <w:r w:rsidRPr="00B12E63">
              <w:rPr>
                <w:rFonts w:ascii="標楷體" w:hAnsi="標楷體" w:hint="eastAsia"/>
                <w:kern w:val="0"/>
              </w:rPr>
              <w:t>2.</w:t>
            </w:r>
            <w:r w:rsidRPr="00B12E63">
              <w:rPr>
                <w:rFonts w:ascii="標楷體" w:hAnsi="標楷體" w:hint="eastAsia"/>
                <w:kern w:val="0"/>
              </w:rPr>
              <w:t>抵達安全疏散地點</w:t>
            </w:r>
            <w:r w:rsidRPr="00B12E63">
              <w:rPr>
                <w:rFonts w:ascii="標楷體" w:hAnsi="標楷體" w:hint="eastAsia"/>
                <w:kern w:val="0"/>
              </w:rPr>
              <w:t>(</w:t>
            </w:r>
            <w:r w:rsidRPr="00B12E63">
              <w:rPr>
                <w:rFonts w:ascii="標楷體" w:hAnsi="標楷體" w:hint="eastAsia"/>
                <w:kern w:val="0"/>
              </w:rPr>
              <w:t>抵達時間得視各校地形狀況、幅員大小、疏散動線流暢度等情形調整</w:t>
            </w:r>
            <w:r w:rsidRPr="00B12E63">
              <w:rPr>
                <w:rFonts w:ascii="標楷體" w:hAnsi="標楷體" w:hint="eastAsia"/>
                <w:kern w:val="0"/>
              </w:rPr>
              <w:t>)</w:t>
            </w:r>
            <w:r w:rsidRPr="00B12E63">
              <w:rPr>
                <w:rFonts w:ascii="標楷體" w:hAnsi="標楷體" w:hint="eastAsia"/>
                <w:kern w:val="0"/>
              </w:rPr>
              <w:t>。</w:t>
            </w:r>
          </w:p>
          <w:p w:rsidR="00D06385" w:rsidRPr="00B12E63" w:rsidRDefault="00D06385" w:rsidP="00D21838">
            <w:pPr>
              <w:widowControl/>
              <w:ind w:left="240" w:hangingChars="100" w:hanging="240"/>
              <w:jc w:val="both"/>
              <w:rPr>
                <w:rFonts w:ascii="標楷體" w:hAnsi="標楷體"/>
                <w:kern w:val="0"/>
              </w:rPr>
            </w:pPr>
            <w:r w:rsidRPr="00B12E63">
              <w:rPr>
                <w:rFonts w:ascii="標楷體" w:hAnsi="標楷體" w:hint="eastAsia"/>
                <w:kern w:val="0"/>
              </w:rPr>
              <w:t>3.</w:t>
            </w:r>
            <w:r w:rsidRPr="00B12E63">
              <w:rPr>
                <w:rFonts w:ascii="標楷體" w:hAnsi="標楷體" w:hint="eastAsia"/>
                <w:kern w:val="0"/>
              </w:rPr>
              <w:t>各班任課老師於疏散集合後</w:t>
            </w:r>
            <w:r w:rsidRPr="00B12E63">
              <w:rPr>
                <w:rFonts w:ascii="標楷體" w:hAnsi="標楷體" w:hint="eastAsia"/>
                <w:kern w:val="0"/>
              </w:rPr>
              <w:t>5</w:t>
            </w:r>
            <w:r w:rsidRPr="00B12E63">
              <w:rPr>
                <w:rFonts w:ascii="標楷體" w:hAnsi="標楷體" w:hint="eastAsia"/>
                <w:kern w:val="0"/>
              </w:rPr>
              <w:t>分鐘內完成人員清點及回報，</w:t>
            </w:r>
            <w:r w:rsidRPr="00B12E63">
              <w:rPr>
                <w:rFonts w:ascii="標楷體" w:hAnsi="標楷體" w:hint="eastAsia"/>
                <w:kern w:val="0"/>
              </w:rPr>
              <w:lastRenderedPageBreak/>
              <w:t>並安撫學生情緒。</w:t>
            </w:r>
          </w:p>
        </w:tc>
        <w:tc>
          <w:tcPr>
            <w:tcW w:w="4394" w:type="dxa"/>
            <w:tcBorders>
              <w:right w:val="single" w:sz="12" w:space="0" w:color="auto"/>
            </w:tcBorders>
            <w:vAlign w:val="center"/>
          </w:tcPr>
          <w:p w:rsidR="00D06385" w:rsidRPr="00B12E63" w:rsidRDefault="00D06385" w:rsidP="00D21838">
            <w:pPr>
              <w:widowControl/>
              <w:ind w:left="240" w:hangingChars="100" w:hanging="240"/>
              <w:jc w:val="both"/>
              <w:rPr>
                <w:rFonts w:ascii="標楷體" w:hAnsi="標楷體"/>
                <w:kern w:val="0"/>
              </w:rPr>
            </w:pPr>
            <w:r w:rsidRPr="00B12E63">
              <w:rPr>
                <w:rFonts w:ascii="標楷體" w:hAnsi="標楷體" w:hint="eastAsia"/>
                <w:kern w:val="0"/>
              </w:rPr>
              <w:lastRenderedPageBreak/>
              <w:t>1.</w:t>
            </w:r>
            <w:r w:rsidRPr="00B12E63">
              <w:rPr>
                <w:rFonts w:ascii="標楷體" w:hAnsi="標楷體" w:hint="eastAsia"/>
                <w:kern w:val="0"/>
              </w:rPr>
              <w:t>以防災頭套、較輕的書包、補習袋或書本保護頭部</w:t>
            </w:r>
          </w:p>
          <w:p w:rsidR="00D06385" w:rsidRPr="00B12E63" w:rsidRDefault="00D06385" w:rsidP="00D21838">
            <w:pPr>
              <w:widowControl/>
              <w:ind w:left="240" w:hangingChars="100" w:hanging="240"/>
              <w:jc w:val="both"/>
              <w:rPr>
                <w:rFonts w:ascii="標楷體" w:hAnsi="標楷體"/>
                <w:kern w:val="0"/>
              </w:rPr>
            </w:pPr>
            <w:r w:rsidRPr="00B12E63">
              <w:rPr>
                <w:rFonts w:ascii="標楷體" w:hAnsi="標楷體" w:hint="eastAsia"/>
                <w:kern w:val="0"/>
              </w:rPr>
              <w:t>2.</w:t>
            </w:r>
            <w:r w:rsidRPr="00B12E63">
              <w:rPr>
                <w:rFonts w:ascii="標楷體" w:hAnsi="標楷體" w:hint="eastAsia"/>
                <w:kern w:val="0"/>
              </w:rPr>
              <w:t>身障學生及資源班學生應事先指定適當人員協助避難疏散；演練當時，指定人員請落實協助避難疏散。</w:t>
            </w:r>
          </w:p>
          <w:p w:rsidR="00D06385" w:rsidRPr="00B12E63" w:rsidRDefault="00D06385" w:rsidP="00D21838">
            <w:pPr>
              <w:widowControl/>
              <w:ind w:left="240" w:hangingChars="100" w:hanging="240"/>
              <w:jc w:val="both"/>
              <w:rPr>
                <w:rFonts w:ascii="標楷體" w:hAnsi="標楷體"/>
                <w:kern w:val="0"/>
              </w:rPr>
            </w:pPr>
            <w:r w:rsidRPr="00B12E63">
              <w:rPr>
                <w:rFonts w:ascii="標楷體" w:hAnsi="標楷體" w:hint="eastAsia"/>
                <w:kern w:val="0"/>
              </w:rPr>
              <w:t>3.</w:t>
            </w:r>
            <w:r w:rsidRPr="00B12E63">
              <w:rPr>
                <w:rFonts w:ascii="標楷體" w:hAnsi="標楷體" w:hint="eastAsia"/>
                <w:kern w:val="0"/>
              </w:rPr>
              <w:t>不語、不急跑、不推，在師長引導下至安全疏散地點集合。</w:t>
            </w:r>
          </w:p>
          <w:p w:rsidR="00D06385" w:rsidRPr="00B12E63" w:rsidRDefault="00D06385" w:rsidP="00D21838">
            <w:pPr>
              <w:widowControl/>
              <w:ind w:left="240" w:hangingChars="100" w:hanging="240"/>
              <w:jc w:val="both"/>
              <w:rPr>
                <w:rFonts w:ascii="標楷體" w:hAnsi="標楷體"/>
                <w:kern w:val="0"/>
              </w:rPr>
            </w:pPr>
            <w:r w:rsidRPr="00B12E63">
              <w:rPr>
                <w:rFonts w:ascii="標楷體" w:hAnsi="標楷體" w:hint="eastAsia"/>
                <w:kern w:val="0"/>
              </w:rPr>
              <w:t>4.</w:t>
            </w:r>
            <w:r w:rsidRPr="00B12E63">
              <w:rPr>
                <w:rFonts w:ascii="標楷體" w:hAnsi="標楷體" w:hint="eastAsia"/>
                <w:kern w:val="0"/>
              </w:rPr>
              <w:t>以班級為單位在指定位置集合。</w:t>
            </w:r>
          </w:p>
          <w:p w:rsidR="00D06385" w:rsidRPr="00B12E63" w:rsidRDefault="00D06385" w:rsidP="00D21838">
            <w:pPr>
              <w:widowControl/>
              <w:ind w:left="240" w:hangingChars="100" w:hanging="240"/>
              <w:jc w:val="both"/>
              <w:rPr>
                <w:rFonts w:ascii="標楷體" w:hAnsi="標楷體"/>
                <w:kern w:val="0"/>
              </w:rPr>
            </w:pPr>
            <w:r w:rsidRPr="00B12E63">
              <w:rPr>
                <w:rFonts w:ascii="標楷體" w:hAnsi="標楷體" w:hint="eastAsia"/>
                <w:kern w:val="0"/>
              </w:rPr>
              <w:t>5.</w:t>
            </w:r>
            <w:r w:rsidRPr="00B12E63">
              <w:rPr>
                <w:rFonts w:ascii="標楷體" w:hAnsi="標楷體" w:hint="eastAsia"/>
                <w:kern w:val="0"/>
              </w:rPr>
              <w:t>任課老師請確實清點人數，並逐級完成安全回報。</w:t>
            </w:r>
          </w:p>
          <w:p w:rsidR="00D06385" w:rsidRPr="00B12E63" w:rsidRDefault="00D06385" w:rsidP="00D21838">
            <w:pPr>
              <w:widowControl/>
              <w:ind w:left="240" w:hangingChars="100" w:hanging="240"/>
              <w:jc w:val="both"/>
              <w:rPr>
                <w:rFonts w:ascii="標楷體" w:hAnsi="標楷體"/>
                <w:kern w:val="0"/>
              </w:rPr>
            </w:pPr>
            <w:r w:rsidRPr="00B12E63">
              <w:rPr>
                <w:rFonts w:ascii="標楷體" w:hAnsi="標楷體" w:hint="eastAsia"/>
                <w:kern w:val="0"/>
              </w:rPr>
              <w:t>6.</w:t>
            </w:r>
            <w:r w:rsidRPr="00B12E63">
              <w:rPr>
                <w:rFonts w:ascii="標楷體" w:hAnsi="標楷體" w:hint="eastAsia"/>
                <w:kern w:val="0"/>
              </w:rPr>
              <w:t>依學校課程排定，返回授課地點上課。</w:t>
            </w:r>
          </w:p>
        </w:tc>
      </w:tr>
      <w:tr w:rsidR="00D06385" w:rsidRPr="00B12E63" w:rsidTr="00D21838">
        <w:trPr>
          <w:trHeight w:val="5296"/>
        </w:trPr>
        <w:tc>
          <w:tcPr>
            <w:tcW w:w="2093" w:type="dxa"/>
            <w:tcBorders>
              <w:left w:val="single" w:sz="12" w:space="0" w:color="auto"/>
              <w:bottom w:val="single" w:sz="12" w:space="0" w:color="auto"/>
            </w:tcBorders>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人為災害～外人入侵校園</w:t>
            </w:r>
            <w:r w:rsidRPr="00B12E63">
              <w:rPr>
                <w:rFonts w:ascii="標楷體" w:hAnsi="標楷體"/>
                <w:kern w:val="0"/>
              </w:rPr>
              <w:t>避難演練</w:t>
            </w:r>
          </w:p>
        </w:tc>
        <w:tc>
          <w:tcPr>
            <w:tcW w:w="1984" w:type="dxa"/>
            <w:tcBorders>
              <w:bottom w:val="single" w:sz="12" w:space="0" w:color="auto"/>
            </w:tcBorders>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8</w:t>
            </w:r>
            <w:r w:rsidRPr="00B12E63">
              <w:rPr>
                <w:rFonts w:ascii="標楷體" w:hAnsi="標楷體" w:hint="eastAsia"/>
                <w:kern w:val="0"/>
              </w:rPr>
              <w:t>時</w:t>
            </w:r>
            <w:r w:rsidRPr="00B12E63">
              <w:rPr>
                <w:rFonts w:ascii="標楷體" w:hAnsi="標楷體" w:hint="eastAsia"/>
                <w:kern w:val="0"/>
              </w:rPr>
              <w:t>50</w:t>
            </w:r>
            <w:r w:rsidRPr="00B12E63">
              <w:rPr>
                <w:rFonts w:ascii="標楷體" w:hAnsi="標楷體" w:hint="eastAsia"/>
                <w:kern w:val="0"/>
              </w:rPr>
              <w:t>分</w:t>
            </w:r>
            <w:r w:rsidRPr="00B12E63">
              <w:rPr>
                <w:rFonts w:ascii="標楷體" w:hAnsi="標楷體" w:hint="eastAsia"/>
                <w:kern w:val="0"/>
              </w:rPr>
              <w:t>30</w:t>
            </w:r>
            <w:r w:rsidRPr="00B12E63">
              <w:rPr>
                <w:rFonts w:ascii="標楷體" w:hAnsi="標楷體" w:hint="eastAsia"/>
                <w:kern w:val="0"/>
              </w:rPr>
              <w:t>秒</w:t>
            </w:r>
          </w:p>
        </w:tc>
        <w:tc>
          <w:tcPr>
            <w:tcW w:w="2127" w:type="dxa"/>
            <w:tcBorders>
              <w:bottom w:val="single" w:sz="12" w:space="0" w:color="auto"/>
            </w:tcBorders>
            <w:vAlign w:val="center"/>
          </w:tcPr>
          <w:p w:rsidR="00D06385" w:rsidRPr="00B12E63" w:rsidRDefault="00D06385" w:rsidP="00655121">
            <w:pPr>
              <w:widowControl/>
              <w:numPr>
                <w:ilvl w:val="0"/>
                <w:numId w:val="158"/>
              </w:numPr>
              <w:jc w:val="both"/>
              <w:rPr>
                <w:rFonts w:ascii="標楷體" w:hAnsi="標楷體"/>
                <w:kern w:val="0"/>
              </w:rPr>
            </w:pPr>
            <w:r w:rsidRPr="00B12E63">
              <w:rPr>
                <w:rFonts w:ascii="標楷體" w:hAnsi="標楷體"/>
                <w:kern w:val="0"/>
              </w:rPr>
              <w:t>聽從</w:t>
            </w:r>
            <w:r w:rsidRPr="00B12E63">
              <w:rPr>
                <w:rFonts w:ascii="標楷體" w:hAnsi="標楷體" w:hint="eastAsia"/>
                <w:kern w:val="0"/>
              </w:rPr>
              <w:t>師</w:t>
            </w:r>
            <w:r w:rsidRPr="00B12E63">
              <w:rPr>
                <w:rFonts w:ascii="標楷體" w:hAnsi="標楷體"/>
                <w:kern w:val="0"/>
              </w:rPr>
              <w:t>長指揮進入教室</w:t>
            </w:r>
            <w:r w:rsidRPr="00B12E63">
              <w:rPr>
                <w:rFonts w:ascii="標楷體" w:hAnsi="標楷體" w:hint="eastAsia"/>
                <w:kern w:val="0"/>
              </w:rPr>
              <w:t>緊閉門窗</w:t>
            </w:r>
            <w:r w:rsidRPr="00B12E63">
              <w:rPr>
                <w:rFonts w:ascii="標楷體" w:hAnsi="標楷體"/>
                <w:kern w:val="0"/>
              </w:rPr>
              <w:t>避難。</w:t>
            </w:r>
          </w:p>
          <w:p w:rsidR="00D06385" w:rsidRPr="00B12E63" w:rsidRDefault="00D06385" w:rsidP="00655121">
            <w:pPr>
              <w:widowControl/>
              <w:numPr>
                <w:ilvl w:val="0"/>
                <w:numId w:val="158"/>
              </w:numPr>
              <w:jc w:val="both"/>
              <w:rPr>
                <w:rFonts w:ascii="標楷體" w:hAnsi="標楷體"/>
                <w:kern w:val="0"/>
              </w:rPr>
            </w:pPr>
            <w:r w:rsidRPr="00B12E63">
              <w:rPr>
                <w:rFonts w:ascii="標楷體" w:hAnsi="標楷體" w:hint="eastAsia"/>
                <w:kern w:val="0"/>
              </w:rPr>
              <w:t>校</w:t>
            </w:r>
            <w:r w:rsidRPr="00B12E63">
              <w:rPr>
                <w:rFonts w:ascii="標楷體" w:hAnsi="標楷體"/>
                <w:kern w:val="0"/>
              </w:rPr>
              <w:t>內緊急應變小組進行校園巡視。</w:t>
            </w:r>
          </w:p>
          <w:p w:rsidR="00D06385" w:rsidRPr="00B12E63" w:rsidRDefault="00D06385" w:rsidP="00655121">
            <w:pPr>
              <w:widowControl/>
              <w:numPr>
                <w:ilvl w:val="0"/>
                <w:numId w:val="158"/>
              </w:numPr>
              <w:jc w:val="both"/>
              <w:rPr>
                <w:rFonts w:ascii="標楷體" w:hAnsi="標楷體"/>
                <w:kern w:val="0"/>
              </w:rPr>
            </w:pPr>
            <w:r w:rsidRPr="00B12E63">
              <w:rPr>
                <w:rFonts w:ascii="標楷體" w:hAnsi="標楷體" w:hint="eastAsia"/>
                <w:kern w:val="0"/>
              </w:rPr>
              <w:t>各</w:t>
            </w:r>
            <w:r w:rsidRPr="00B12E63">
              <w:rPr>
                <w:rFonts w:ascii="標楷體" w:hAnsi="標楷體"/>
                <w:kern w:val="0"/>
              </w:rPr>
              <w:t>班待通知危機解除後，開啟門窗，正常作息。</w:t>
            </w:r>
          </w:p>
        </w:tc>
        <w:tc>
          <w:tcPr>
            <w:tcW w:w="4394" w:type="dxa"/>
            <w:tcBorders>
              <w:bottom w:val="single" w:sz="12" w:space="0" w:color="auto"/>
              <w:right w:val="single" w:sz="12" w:space="0" w:color="auto"/>
            </w:tcBorders>
            <w:vAlign w:val="center"/>
          </w:tcPr>
          <w:p w:rsidR="00D06385" w:rsidRPr="00B12E63" w:rsidRDefault="00D06385" w:rsidP="00655121">
            <w:pPr>
              <w:widowControl/>
              <w:numPr>
                <w:ilvl w:val="0"/>
                <w:numId w:val="159"/>
              </w:numPr>
              <w:jc w:val="both"/>
              <w:rPr>
                <w:rFonts w:ascii="標楷體" w:hAnsi="標楷體"/>
                <w:kern w:val="0"/>
              </w:rPr>
            </w:pPr>
            <w:r w:rsidRPr="00B12E63">
              <w:rPr>
                <w:rFonts w:ascii="標楷體" w:hAnsi="標楷體"/>
                <w:kern w:val="0"/>
              </w:rPr>
              <w:t>接獲</w:t>
            </w:r>
            <w:r w:rsidRPr="00B12E63">
              <w:rPr>
                <w:rFonts w:ascii="標楷體" w:hAnsi="標楷體" w:hint="eastAsia"/>
                <w:kern w:val="0"/>
              </w:rPr>
              <w:t>通報</w:t>
            </w:r>
            <w:r w:rsidRPr="00B12E63">
              <w:rPr>
                <w:rFonts w:ascii="標楷體" w:hAnsi="標楷體"/>
                <w:kern w:val="0"/>
              </w:rPr>
              <w:t>後，廣播全校學生進入教室緊閉門窗避難（門窗上所</w:t>
            </w:r>
            <w:r w:rsidRPr="00B12E63">
              <w:rPr>
                <w:rFonts w:ascii="標楷體" w:hAnsi="標楷體" w:hint="eastAsia"/>
                <w:kern w:val="0"/>
              </w:rPr>
              <w:t>，安靜待在教室）。</w:t>
            </w:r>
          </w:p>
          <w:p w:rsidR="00D06385" w:rsidRPr="00B12E63" w:rsidRDefault="00D06385" w:rsidP="00655121">
            <w:pPr>
              <w:widowControl/>
              <w:numPr>
                <w:ilvl w:val="0"/>
                <w:numId w:val="159"/>
              </w:numPr>
              <w:jc w:val="both"/>
              <w:rPr>
                <w:rFonts w:ascii="標楷體" w:hAnsi="標楷體"/>
                <w:kern w:val="0"/>
              </w:rPr>
            </w:pPr>
            <w:r w:rsidRPr="00B12E63">
              <w:rPr>
                <w:rFonts w:ascii="標楷體" w:hAnsi="標楷體" w:hint="eastAsia"/>
                <w:kern w:val="0"/>
              </w:rPr>
              <w:t>校園</w:t>
            </w:r>
            <w:r w:rsidRPr="00B12E63">
              <w:rPr>
                <w:rFonts w:ascii="標楷體" w:hAnsi="標楷體"/>
                <w:kern w:val="0"/>
              </w:rPr>
              <w:t>緊急應變小組，通報警政單位並進行校園巡察。</w:t>
            </w:r>
          </w:p>
          <w:p w:rsidR="00D06385" w:rsidRPr="00B12E63" w:rsidRDefault="00D06385" w:rsidP="00655121">
            <w:pPr>
              <w:widowControl/>
              <w:numPr>
                <w:ilvl w:val="0"/>
                <w:numId w:val="159"/>
              </w:numPr>
              <w:jc w:val="both"/>
              <w:rPr>
                <w:rFonts w:ascii="標楷體" w:hAnsi="標楷體"/>
                <w:kern w:val="0"/>
              </w:rPr>
            </w:pPr>
            <w:r w:rsidRPr="00B12E63">
              <w:rPr>
                <w:rFonts w:ascii="標楷體" w:hAnsi="標楷體"/>
                <w:kern w:val="0"/>
              </w:rPr>
              <w:t>人員接觸外人，進行勸離及安撫，視情況進行</w:t>
            </w:r>
            <w:r w:rsidRPr="00B12E63">
              <w:rPr>
                <w:rFonts w:ascii="標楷體" w:hAnsi="標楷體" w:hint="eastAsia"/>
                <w:kern w:val="0"/>
              </w:rPr>
              <w:t>留置或驅離</w:t>
            </w:r>
            <w:r w:rsidRPr="00B12E63">
              <w:rPr>
                <w:rFonts w:ascii="標楷體" w:hAnsi="標楷體"/>
                <w:kern w:val="0"/>
              </w:rPr>
              <w:t>處置</w:t>
            </w:r>
            <w:r w:rsidRPr="00B12E63">
              <w:rPr>
                <w:rFonts w:ascii="標楷體" w:hAnsi="標楷體" w:hint="eastAsia"/>
                <w:kern w:val="0"/>
              </w:rPr>
              <w:t>。</w:t>
            </w:r>
          </w:p>
        </w:tc>
      </w:tr>
    </w:tbl>
    <w:p w:rsidR="00D06385" w:rsidRPr="00B12E63" w:rsidRDefault="00D06385" w:rsidP="00D06385">
      <w:pPr>
        <w:widowControl/>
        <w:jc w:val="center"/>
        <w:rPr>
          <w:rFonts w:ascii="標楷體" w:hAnsi="標楷體"/>
          <w:b/>
          <w:kern w:val="0"/>
          <w:sz w:val="32"/>
          <w:szCs w:val="32"/>
        </w:rPr>
      </w:pPr>
    </w:p>
    <w:p w:rsidR="00D06385" w:rsidRPr="00B12E63" w:rsidRDefault="00D06385" w:rsidP="00D06385">
      <w:pPr>
        <w:widowControl/>
        <w:jc w:val="center"/>
        <w:rPr>
          <w:rFonts w:ascii="標楷體" w:hAnsi="標楷體"/>
          <w:b/>
          <w:kern w:val="0"/>
          <w:sz w:val="32"/>
          <w:szCs w:val="32"/>
        </w:rPr>
      </w:pPr>
      <w:r w:rsidRPr="00B12E63">
        <w:rPr>
          <w:rFonts w:ascii="標楷體" w:hAnsi="標楷體" w:hint="eastAsia"/>
          <w:b/>
          <w:kern w:val="0"/>
          <w:sz w:val="32"/>
          <w:szCs w:val="32"/>
        </w:rPr>
        <w:t>學校地震避難掩護應變參考程序</w:t>
      </w:r>
    </w:p>
    <w:p w:rsidR="00D06385" w:rsidRPr="00B12E63" w:rsidRDefault="00D06385" w:rsidP="00D06385">
      <w:pPr>
        <w:widowControl/>
        <w:jc w:val="center"/>
        <w:rPr>
          <w:rFonts w:ascii="標楷體" w:hAnsi="標楷體"/>
          <w:kern w:val="0"/>
        </w:rPr>
      </w:pPr>
      <w:r w:rsidRPr="00B12E63">
        <w:rPr>
          <w:rFonts w:ascii="標楷體" w:hAnsi="標楷體" w:hint="eastAsia"/>
          <w:b/>
          <w:kern w:val="0"/>
          <w:sz w:val="32"/>
          <w:szCs w:val="32"/>
        </w:rPr>
        <w:t xml:space="preserve">                                  </w:t>
      </w:r>
      <w:r w:rsidRPr="00B12E63">
        <w:rPr>
          <w:rFonts w:ascii="標楷體" w:hAnsi="標楷體" w:hint="eastAsia"/>
          <w:kern w:val="0"/>
        </w:rPr>
        <w:t>參考資料來源：內政部、教育部</w:t>
      </w:r>
    </w:p>
    <w:p w:rsidR="00D06385" w:rsidRPr="00B12E63" w:rsidRDefault="00D06385" w:rsidP="00D06385">
      <w:pPr>
        <w:widowControl/>
        <w:spacing w:line="480" w:lineRule="exact"/>
        <w:ind w:left="849" w:hangingChars="303" w:hanging="849"/>
        <w:rPr>
          <w:rFonts w:ascii="標楷體" w:hAnsi="標楷體"/>
          <w:kern w:val="0"/>
          <w:sz w:val="28"/>
          <w:szCs w:val="28"/>
        </w:rPr>
      </w:pPr>
      <w:r w:rsidRPr="00B12E63">
        <w:rPr>
          <w:rFonts w:ascii="標楷體" w:hAnsi="標楷體" w:hint="eastAsia"/>
          <w:b/>
          <w:kern w:val="0"/>
          <w:sz w:val="28"/>
          <w:szCs w:val="28"/>
        </w:rPr>
        <w:t>情境：搖晃劇烈、站立不穩，行動困難，幾乎所有學生會感到驚嚇恐慌、高處物品掉落，傢俱、書櫃移位、搖晃，甚或翻倒。</w:t>
      </w:r>
    </w:p>
    <w:p w:rsidR="00D06385" w:rsidRPr="00B12E63" w:rsidRDefault="00D06385" w:rsidP="00655121">
      <w:pPr>
        <w:widowControl/>
        <w:numPr>
          <w:ilvl w:val="0"/>
          <w:numId w:val="149"/>
        </w:numPr>
        <w:tabs>
          <w:tab w:val="left" w:pos="567"/>
        </w:tabs>
        <w:spacing w:line="480" w:lineRule="exact"/>
        <w:ind w:left="482" w:hanging="482"/>
        <w:rPr>
          <w:rFonts w:ascii="標楷體" w:hAnsi="標楷體"/>
          <w:b/>
          <w:kern w:val="0"/>
          <w:sz w:val="28"/>
          <w:szCs w:val="28"/>
        </w:rPr>
      </w:pPr>
      <w:r w:rsidRPr="00B12E63">
        <w:rPr>
          <w:rFonts w:ascii="標楷體" w:hAnsi="標楷體" w:hint="eastAsia"/>
          <w:b/>
          <w:kern w:val="0"/>
          <w:sz w:val="28"/>
          <w:szCs w:val="28"/>
        </w:rPr>
        <w:lastRenderedPageBreak/>
        <w:t>學生在教室或其他室內：</w:t>
      </w:r>
      <w:r w:rsidRPr="00B12E63">
        <w:rPr>
          <w:rFonts w:ascii="標楷體" w:hAnsi="標楷體" w:hint="eastAsia"/>
          <w:b/>
          <w:kern w:val="0"/>
          <w:sz w:val="28"/>
          <w:szCs w:val="28"/>
        </w:rPr>
        <w:t>(</w:t>
      </w:r>
      <w:r w:rsidRPr="00B12E63">
        <w:rPr>
          <w:rFonts w:ascii="標楷體" w:hAnsi="標楷體" w:hint="eastAsia"/>
          <w:b/>
          <w:kern w:val="0"/>
          <w:sz w:val="28"/>
          <w:szCs w:val="28"/>
        </w:rPr>
        <w:t>如圖書館、社團教室、福利社、餐廳等</w:t>
      </w:r>
      <w:r w:rsidRPr="00B12E63">
        <w:rPr>
          <w:rFonts w:ascii="標楷體" w:hAnsi="標楷體" w:hint="eastAsia"/>
          <w:b/>
          <w:kern w:val="0"/>
          <w:sz w:val="28"/>
          <w:szCs w:val="28"/>
        </w:rPr>
        <w:t>)</w:t>
      </w:r>
    </w:p>
    <w:p w:rsidR="00D06385" w:rsidRPr="00B12E63" w:rsidRDefault="00D06385" w:rsidP="00655121">
      <w:pPr>
        <w:widowControl/>
        <w:numPr>
          <w:ilvl w:val="0"/>
          <w:numId w:val="150"/>
        </w:numPr>
        <w:tabs>
          <w:tab w:val="left" w:pos="851"/>
        </w:tabs>
        <w:spacing w:line="480" w:lineRule="exact"/>
        <w:ind w:left="482" w:hanging="482"/>
        <w:rPr>
          <w:rFonts w:ascii="標楷體" w:hAnsi="標楷體"/>
          <w:kern w:val="0"/>
          <w:sz w:val="28"/>
          <w:szCs w:val="28"/>
        </w:rPr>
      </w:pPr>
      <w:r w:rsidRPr="00B12E63">
        <w:rPr>
          <w:rFonts w:ascii="標楷體" w:hAnsi="標楷體" w:hint="eastAsia"/>
          <w:kern w:val="0"/>
          <w:sz w:val="28"/>
          <w:szCs w:val="28"/>
        </w:rPr>
        <w:t>保持冷靜，立即就地避難。</w:t>
      </w:r>
    </w:p>
    <w:p w:rsidR="00D06385" w:rsidRPr="00B12E63" w:rsidRDefault="00D06385" w:rsidP="00655121">
      <w:pPr>
        <w:widowControl/>
        <w:numPr>
          <w:ilvl w:val="0"/>
          <w:numId w:val="151"/>
        </w:numPr>
        <w:spacing w:line="480" w:lineRule="exact"/>
        <w:rPr>
          <w:rFonts w:ascii="標楷體" w:hAnsi="標楷體"/>
          <w:kern w:val="0"/>
          <w:sz w:val="28"/>
          <w:szCs w:val="28"/>
        </w:rPr>
      </w:pPr>
      <w:r w:rsidRPr="00B12E63">
        <w:rPr>
          <w:rFonts w:ascii="標楷體" w:hAnsi="標楷體" w:hint="eastAsia"/>
          <w:kern w:val="0"/>
          <w:sz w:val="28"/>
          <w:szCs w:val="28"/>
        </w:rPr>
        <w:t>就地避難的最重要原則就是保護頭部及身體，避難的地點優先選擇如下：</w:t>
      </w:r>
    </w:p>
    <w:p w:rsidR="00D06385" w:rsidRPr="00B12E63" w:rsidRDefault="00D06385" w:rsidP="00655121">
      <w:pPr>
        <w:widowControl/>
        <w:numPr>
          <w:ilvl w:val="0"/>
          <w:numId w:val="152"/>
        </w:numPr>
        <w:tabs>
          <w:tab w:val="left" w:pos="1560"/>
        </w:tabs>
        <w:spacing w:line="480" w:lineRule="exact"/>
        <w:rPr>
          <w:rFonts w:ascii="標楷體" w:hAnsi="標楷體"/>
          <w:kern w:val="0"/>
          <w:sz w:val="28"/>
          <w:szCs w:val="28"/>
        </w:rPr>
      </w:pPr>
      <w:r w:rsidRPr="00B12E63">
        <w:rPr>
          <w:rFonts w:ascii="標楷體" w:hAnsi="標楷體" w:hint="eastAsia"/>
          <w:kern w:val="0"/>
          <w:sz w:val="28"/>
          <w:szCs w:val="28"/>
        </w:rPr>
        <w:t>桌子下。</w:t>
      </w:r>
    </w:p>
    <w:p w:rsidR="00D06385" w:rsidRPr="00B12E63" w:rsidRDefault="00D06385" w:rsidP="00655121">
      <w:pPr>
        <w:widowControl/>
        <w:numPr>
          <w:ilvl w:val="0"/>
          <w:numId w:val="152"/>
        </w:numPr>
        <w:tabs>
          <w:tab w:val="left" w:pos="1560"/>
        </w:tabs>
        <w:spacing w:line="480" w:lineRule="exact"/>
        <w:rPr>
          <w:rFonts w:ascii="標楷體" w:hAnsi="標楷體"/>
          <w:kern w:val="0"/>
          <w:sz w:val="28"/>
          <w:szCs w:val="28"/>
        </w:rPr>
      </w:pPr>
      <w:r w:rsidRPr="00B12E63">
        <w:rPr>
          <w:rFonts w:ascii="標楷體" w:hAnsi="標楷體" w:hint="eastAsia"/>
          <w:kern w:val="0"/>
          <w:sz w:val="28"/>
          <w:szCs w:val="28"/>
        </w:rPr>
        <w:t>柱子旁。</w:t>
      </w:r>
    </w:p>
    <w:p w:rsidR="00D06385" w:rsidRPr="00B12E63" w:rsidRDefault="00D06385" w:rsidP="00655121">
      <w:pPr>
        <w:widowControl/>
        <w:numPr>
          <w:ilvl w:val="0"/>
          <w:numId w:val="152"/>
        </w:numPr>
        <w:tabs>
          <w:tab w:val="left" w:pos="1560"/>
        </w:tabs>
        <w:spacing w:line="480" w:lineRule="exact"/>
        <w:rPr>
          <w:rFonts w:ascii="標楷體" w:hAnsi="標楷體"/>
          <w:kern w:val="0"/>
          <w:sz w:val="28"/>
          <w:szCs w:val="28"/>
        </w:rPr>
      </w:pPr>
      <w:r w:rsidRPr="00B12E63">
        <w:rPr>
          <w:rFonts w:ascii="標楷體" w:hAnsi="標楷體" w:hint="eastAsia"/>
          <w:kern w:val="0"/>
          <w:sz w:val="28"/>
          <w:szCs w:val="28"/>
        </w:rPr>
        <w:t>水泥牆壁邊。</w:t>
      </w:r>
    </w:p>
    <w:p w:rsidR="00D06385" w:rsidRPr="00B12E63" w:rsidRDefault="00D06385" w:rsidP="00655121">
      <w:pPr>
        <w:widowControl/>
        <w:numPr>
          <w:ilvl w:val="0"/>
          <w:numId w:val="151"/>
        </w:numPr>
        <w:spacing w:line="480" w:lineRule="exact"/>
        <w:ind w:left="1049" w:hanging="482"/>
        <w:rPr>
          <w:rFonts w:ascii="標楷體" w:hAnsi="標楷體"/>
          <w:kern w:val="0"/>
          <w:sz w:val="28"/>
          <w:szCs w:val="28"/>
        </w:rPr>
      </w:pPr>
      <w:r w:rsidRPr="00B12E63">
        <w:rPr>
          <w:rFonts w:ascii="標楷體" w:hAnsi="標楷體" w:hint="eastAsia"/>
          <w:kern w:val="0"/>
          <w:sz w:val="28"/>
          <w:szCs w:val="28"/>
        </w:rPr>
        <w:t>避免選擇之地點：</w:t>
      </w:r>
    </w:p>
    <w:p w:rsidR="00D06385" w:rsidRPr="00B12E63" w:rsidRDefault="00D06385" w:rsidP="00655121">
      <w:pPr>
        <w:widowControl/>
        <w:numPr>
          <w:ilvl w:val="0"/>
          <w:numId w:val="153"/>
        </w:numPr>
        <w:tabs>
          <w:tab w:val="left" w:pos="1560"/>
        </w:tabs>
        <w:spacing w:line="480" w:lineRule="exact"/>
        <w:rPr>
          <w:rFonts w:ascii="標楷體" w:hAnsi="標楷體"/>
          <w:kern w:val="0"/>
          <w:sz w:val="28"/>
          <w:szCs w:val="28"/>
        </w:rPr>
      </w:pPr>
      <w:r w:rsidRPr="00B12E63">
        <w:rPr>
          <w:rFonts w:ascii="標楷體" w:hAnsi="標楷體" w:hint="eastAsia"/>
          <w:kern w:val="0"/>
          <w:sz w:val="28"/>
          <w:szCs w:val="28"/>
        </w:rPr>
        <w:t>窗戶旁。</w:t>
      </w:r>
    </w:p>
    <w:p w:rsidR="00D06385" w:rsidRPr="00B12E63" w:rsidRDefault="00D06385" w:rsidP="00655121">
      <w:pPr>
        <w:widowControl/>
        <w:numPr>
          <w:ilvl w:val="0"/>
          <w:numId w:val="153"/>
        </w:numPr>
        <w:tabs>
          <w:tab w:val="left" w:pos="1560"/>
        </w:tabs>
        <w:spacing w:line="480" w:lineRule="exact"/>
        <w:rPr>
          <w:rFonts w:ascii="標楷體" w:hAnsi="標楷體"/>
          <w:kern w:val="0"/>
          <w:sz w:val="28"/>
          <w:szCs w:val="28"/>
        </w:rPr>
      </w:pPr>
      <w:r w:rsidRPr="00B12E63">
        <w:rPr>
          <w:rFonts w:ascii="標楷體" w:hAnsi="標楷體" w:hint="eastAsia"/>
          <w:kern w:val="0"/>
          <w:sz w:val="28"/>
          <w:szCs w:val="28"/>
        </w:rPr>
        <w:t>電燈、吊扇、投影機下。</w:t>
      </w:r>
    </w:p>
    <w:p w:rsidR="00D06385" w:rsidRPr="00B12E63" w:rsidRDefault="00D06385" w:rsidP="00655121">
      <w:pPr>
        <w:widowControl/>
        <w:numPr>
          <w:ilvl w:val="0"/>
          <w:numId w:val="153"/>
        </w:numPr>
        <w:tabs>
          <w:tab w:val="left" w:pos="1560"/>
        </w:tabs>
        <w:spacing w:line="480" w:lineRule="exact"/>
        <w:rPr>
          <w:rFonts w:ascii="標楷體" w:hAnsi="標楷體"/>
          <w:kern w:val="0"/>
          <w:sz w:val="28"/>
          <w:szCs w:val="28"/>
        </w:rPr>
      </w:pPr>
      <w:r w:rsidRPr="00B12E63">
        <w:rPr>
          <w:rFonts w:ascii="標楷體" w:hAnsi="標楷體" w:hint="eastAsia"/>
          <w:kern w:val="0"/>
          <w:sz w:val="28"/>
          <w:szCs w:val="28"/>
        </w:rPr>
        <w:t>未經固定的書櫃、掃地櫃、電視、蒸便當箱、冰箱或飲水機旁或貨物櫃旁</w:t>
      </w:r>
    </w:p>
    <w:p w:rsidR="00D06385" w:rsidRPr="00B12E63" w:rsidRDefault="00D06385" w:rsidP="00D06385">
      <w:pPr>
        <w:widowControl/>
        <w:tabs>
          <w:tab w:val="left" w:pos="1560"/>
        </w:tabs>
        <w:spacing w:line="480" w:lineRule="exact"/>
        <w:ind w:leftChars="550" w:left="1320" w:firstLineChars="100" w:firstLine="280"/>
        <w:rPr>
          <w:rFonts w:ascii="標楷體" w:hAnsi="標楷體"/>
          <w:kern w:val="0"/>
          <w:sz w:val="28"/>
          <w:szCs w:val="28"/>
        </w:rPr>
      </w:pPr>
      <w:r w:rsidRPr="00B12E63">
        <w:rPr>
          <w:rFonts w:ascii="標楷體" w:hAnsi="標楷體" w:hint="eastAsia"/>
          <w:kern w:val="0"/>
          <w:sz w:val="28"/>
          <w:szCs w:val="28"/>
        </w:rPr>
        <w:t>(</w:t>
      </w:r>
      <w:r w:rsidRPr="00B12E63">
        <w:rPr>
          <w:rFonts w:ascii="標楷體" w:hAnsi="標楷體" w:hint="eastAsia"/>
          <w:kern w:val="0"/>
          <w:sz w:val="28"/>
          <w:szCs w:val="28"/>
        </w:rPr>
        <w:t>下</w:t>
      </w:r>
      <w:r w:rsidRPr="00B12E63">
        <w:rPr>
          <w:rFonts w:ascii="標楷體" w:hAnsi="標楷體" w:hint="eastAsia"/>
          <w:kern w:val="0"/>
          <w:sz w:val="28"/>
          <w:szCs w:val="28"/>
        </w:rPr>
        <w:t>)</w:t>
      </w:r>
      <w:r w:rsidRPr="00B12E63">
        <w:rPr>
          <w:rFonts w:ascii="標楷體" w:hAnsi="標楷體" w:hint="eastAsia"/>
          <w:kern w:val="0"/>
          <w:sz w:val="28"/>
          <w:szCs w:val="28"/>
        </w:rPr>
        <w:t>。</w:t>
      </w:r>
    </w:p>
    <w:p w:rsidR="00D06385" w:rsidRPr="00B12E63" w:rsidRDefault="00D06385" w:rsidP="00655121">
      <w:pPr>
        <w:widowControl/>
        <w:numPr>
          <w:ilvl w:val="0"/>
          <w:numId w:val="153"/>
        </w:numPr>
        <w:tabs>
          <w:tab w:val="left" w:pos="1560"/>
        </w:tabs>
        <w:spacing w:line="480" w:lineRule="exact"/>
        <w:rPr>
          <w:rFonts w:ascii="標楷體" w:hAnsi="標楷體"/>
          <w:kern w:val="0"/>
          <w:sz w:val="28"/>
          <w:szCs w:val="28"/>
        </w:rPr>
      </w:pPr>
      <w:r w:rsidRPr="00B12E63">
        <w:rPr>
          <w:rFonts w:ascii="標楷體" w:hAnsi="標楷體" w:hint="eastAsia"/>
          <w:kern w:val="0"/>
          <w:sz w:val="28"/>
          <w:szCs w:val="28"/>
        </w:rPr>
        <w:t>建物橫樑、黑板、公布欄下。</w:t>
      </w:r>
    </w:p>
    <w:p w:rsidR="00D06385" w:rsidRPr="00B12E63" w:rsidRDefault="00D06385" w:rsidP="00655121">
      <w:pPr>
        <w:widowControl/>
        <w:numPr>
          <w:ilvl w:val="0"/>
          <w:numId w:val="151"/>
        </w:numPr>
        <w:spacing w:line="480" w:lineRule="exact"/>
        <w:rPr>
          <w:rFonts w:ascii="標楷體" w:hAnsi="標楷體"/>
          <w:kern w:val="0"/>
          <w:sz w:val="28"/>
          <w:szCs w:val="28"/>
        </w:rPr>
      </w:pPr>
      <w:r w:rsidRPr="00B12E63">
        <w:rPr>
          <w:rFonts w:ascii="標楷體" w:hAnsi="標楷體" w:hint="eastAsia"/>
          <w:kern w:val="0"/>
          <w:sz w:val="28"/>
          <w:szCs w:val="28"/>
        </w:rPr>
        <w:t>躲在桌下時，應以雙手握住桌腳，如此當地震發生時，可隨地面移動，並形成</w:t>
      </w:r>
    </w:p>
    <w:p w:rsidR="00D06385" w:rsidRPr="00B12E63" w:rsidRDefault="00D06385" w:rsidP="00D06385">
      <w:pPr>
        <w:widowControl/>
        <w:spacing w:line="480" w:lineRule="exact"/>
        <w:ind w:leftChars="236" w:left="566" w:firstLineChars="150" w:firstLine="420"/>
        <w:rPr>
          <w:rFonts w:ascii="標楷體" w:hAnsi="標楷體"/>
          <w:kern w:val="0"/>
          <w:sz w:val="28"/>
          <w:szCs w:val="28"/>
        </w:rPr>
      </w:pPr>
      <w:r w:rsidRPr="00B12E63">
        <w:rPr>
          <w:rFonts w:ascii="標楷體" w:hAnsi="標楷體" w:hint="eastAsia"/>
          <w:kern w:val="0"/>
          <w:sz w:val="28"/>
          <w:szCs w:val="28"/>
        </w:rPr>
        <w:t>屏障防護電燈、吊扇或天花板、水泥碎片等掉落的傷害。</w:t>
      </w:r>
    </w:p>
    <w:p w:rsidR="00D06385" w:rsidRPr="00B12E63" w:rsidRDefault="00D06385" w:rsidP="00655121">
      <w:pPr>
        <w:widowControl/>
        <w:numPr>
          <w:ilvl w:val="0"/>
          <w:numId w:val="151"/>
        </w:numPr>
        <w:spacing w:line="480" w:lineRule="exact"/>
        <w:rPr>
          <w:rFonts w:ascii="標楷體" w:hAnsi="標楷體"/>
          <w:kern w:val="0"/>
          <w:sz w:val="28"/>
          <w:szCs w:val="28"/>
        </w:rPr>
      </w:pPr>
      <w:r w:rsidRPr="00B12E63">
        <w:rPr>
          <w:rFonts w:ascii="標楷體" w:hAnsi="標楷體" w:hint="eastAsia"/>
          <w:kern w:val="0"/>
          <w:sz w:val="28"/>
          <w:szCs w:val="28"/>
        </w:rPr>
        <w:t>地震避難掩護三要領：趴下、找掩護、抓住桌腳，直到地震結束。</w:t>
      </w:r>
    </w:p>
    <w:p w:rsidR="00D06385" w:rsidRPr="00B12E63" w:rsidRDefault="00D06385" w:rsidP="00D06385">
      <w:pPr>
        <w:widowControl/>
        <w:spacing w:line="240" w:lineRule="exact"/>
        <w:ind w:leftChars="236" w:left="849" w:hangingChars="101" w:hanging="283"/>
        <w:rPr>
          <w:rFonts w:ascii="標楷體" w:hAnsi="標楷體"/>
          <w:kern w:val="0"/>
          <w:sz w:val="28"/>
          <w:szCs w:val="28"/>
        </w:rPr>
      </w:pPr>
    </w:p>
    <w:p w:rsidR="00D06385" w:rsidRPr="00B12E63" w:rsidRDefault="00D06385" w:rsidP="00655121">
      <w:pPr>
        <w:widowControl/>
        <w:numPr>
          <w:ilvl w:val="0"/>
          <w:numId w:val="150"/>
        </w:numPr>
        <w:tabs>
          <w:tab w:val="left" w:pos="851"/>
        </w:tabs>
        <w:spacing w:line="480" w:lineRule="exact"/>
        <w:ind w:left="482" w:hanging="482"/>
        <w:rPr>
          <w:rFonts w:ascii="標楷體" w:hAnsi="標楷體"/>
          <w:kern w:val="0"/>
          <w:sz w:val="28"/>
          <w:szCs w:val="28"/>
        </w:rPr>
      </w:pPr>
      <w:r w:rsidRPr="00B12E63">
        <w:rPr>
          <w:rFonts w:ascii="標楷體" w:hAnsi="標楷體" w:hint="eastAsia"/>
          <w:kern w:val="0"/>
          <w:sz w:val="28"/>
          <w:szCs w:val="28"/>
        </w:rPr>
        <w:t>當地震稍歇時，應聽從師長指示，依平時規劃之緊急避難疏散路線，進行避難</w:t>
      </w:r>
    </w:p>
    <w:p w:rsidR="00D06385" w:rsidRPr="00B12E63" w:rsidRDefault="00D06385" w:rsidP="00D06385">
      <w:pPr>
        <w:widowControl/>
        <w:tabs>
          <w:tab w:val="left" w:pos="851"/>
        </w:tabs>
        <w:spacing w:line="480" w:lineRule="exact"/>
        <w:ind w:leftChars="201" w:left="482" w:firstLineChars="150" w:firstLine="420"/>
        <w:rPr>
          <w:rFonts w:ascii="標楷體" w:hAnsi="標楷體"/>
          <w:kern w:val="0"/>
          <w:sz w:val="28"/>
          <w:szCs w:val="28"/>
        </w:rPr>
      </w:pPr>
      <w:r w:rsidRPr="00B12E63">
        <w:rPr>
          <w:rFonts w:ascii="標楷體" w:hAnsi="標楷體" w:hint="eastAsia"/>
          <w:kern w:val="0"/>
          <w:sz w:val="28"/>
          <w:szCs w:val="28"/>
        </w:rPr>
        <w:t>疏散。注意事項如下：</w:t>
      </w:r>
    </w:p>
    <w:p w:rsidR="00D06385" w:rsidRPr="00B12E63" w:rsidRDefault="00D06385" w:rsidP="00655121">
      <w:pPr>
        <w:widowControl/>
        <w:numPr>
          <w:ilvl w:val="0"/>
          <w:numId w:val="154"/>
        </w:numPr>
        <w:spacing w:line="480" w:lineRule="exact"/>
        <w:rPr>
          <w:rFonts w:ascii="標楷體" w:hAnsi="標楷體"/>
          <w:kern w:val="0"/>
          <w:sz w:val="28"/>
          <w:szCs w:val="28"/>
        </w:rPr>
      </w:pPr>
      <w:r w:rsidRPr="00B12E63">
        <w:rPr>
          <w:rFonts w:ascii="標楷體" w:hAnsi="標楷體" w:hint="eastAsia"/>
          <w:kern w:val="0"/>
          <w:sz w:val="28"/>
          <w:szCs w:val="28"/>
        </w:rPr>
        <w:t>可以用頭套、較輕的書包、補習袋或書本保護頭部，並依規劃路線避難。</w:t>
      </w:r>
    </w:p>
    <w:p w:rsidR="00D06385" w:rsidRPr="00B12E63" w:rsidRDefault="00D06385" w:rsidP="00655121">
      <w:pPr>
        <w:widowControl/>
        <w:numPr>
          <w:ilvl w:val="0"/>
          <w:numId w:val="154"/>
        </w:numPr>
        <w:spacing w:line="480" w:lineRule="exact"/>
        <w:rPr>
          <w:rFonts w:ascii="標楷體" w:hAnsi="標楷體"/>
          <w:kern w:val="0"/>
          <w:sz w:val="28"/>
          <w:szCs w:val="28"/>
        </w:rPr>
      </w:pPr>
      <w:r w:rsidRPr="00B12E63">
        <w:rPr>
          <w:rFonts w:ascii="標楷體" w:hAnsi="標楷體" w:hint="eastAsia"/>
          <w:kern w:val="0"/>
          <w:sz w:val="28"/>
          <w:szCs w:val="28"/>
        </w:rPr>
        <w:t>遵守不語、不急跑、不推三不原則：喧嘩、跑步，易引起慌亂、推擠，或造成意外，災時需冷靜應變，才能有效疏散。</w:t>
      </w:r>
    </w:p>
    <w:p w:rsidR="00D06385" w:rsidRPr="00B12E63" w:rsidRDefault="00D06385" w:rsidP="00655121">
      <w:pPr>
        <w:widowControl/>
        <w:numPr>
          <w:ilvl w:val="0"/>
          <w:numId w:val="154"/>
        </w:numPr>
        <w:spacing w:line="480" w:lineRule="exact"/>
        <w:rPr>
          <w:rFonts w:ascii="標楷體" w:hAnsi="標楷體"/>
          <w:kern w:val="0"/>
          <w:sz w:val="28"/>
          <w:szCs w:val="28"/>
        </w:rPr>
      </w:pPr>
      <w:r w:rsidRPr="00B12E63">
        <w:rPr>
          <w:rFonts w:ascii="標楷體" w:hAnsi="標楷體" w:hint="eastAsia"/>
          <w:kern w:val="0"/>
          <w:sz w:val="28"/>
        </w:rPr>
        <w:lastRenderedPageBreak/>
        <w:t>避難疏散</w:t>
      </w:r>
      <w:r w:rsidRPr="00B12E63">
        <w:rPr>
          <w:rFonts w:ascii="標楷體" w:hAnsi="標楷體"/>
          <w:kern w:val="0"/>
          <w:sz w:val="28"/>
        </w:rPr>
        <w:t>路線</w:t>
      </w:r>
      <w:r w:rsidRPr="00B12E63">
        <w:rPr>
          <w:rFonts w:ascii="標楷體" w:hAnsi="標楷體" w:hint="eastAsia"/>
          <w:kern w:val="0"/>
          <w:sz w:val="28"/>
        </w:rPr>
        <w:t>規劃，應避開修建中或老舊的建物或走廊，並考量學生同時疏散</w:t>
      </w:r>
    </w:p>
    <w:p w:rsidR="00D06385" w:rsidRPr="00B12E63" w:rsidRDefault="00D06385" w:rsidP="00D06385">
      <w:pPr>
        <w:widowControl/>
        <w:spacing w:line="480" w:lineRule="exact"/>
        <w:ind w:leftChars="236" w:left="566" w:firstLineChars="150" w:firstLine="420"/>
        <w:rPr>
          <w:rFonts w:ascii="標楷體" w:hAnsi="標楷體"/>
          <w:kern w:val="0"/>
          <w:sz w:val="28"/>
          <w:szCs w:val="28"/>
        </w:rPr>
      </w:pPr>
      <w:r w:rsidRPr="00B12E63">
        <w:rPr>
          <w:rFonts w:ascii="標楷體" w:hAnsi="標楷體" w:hint="eastAsia"/>
          <w:kern w:val="0"/>
          <w:sz w:val="28"/>
        </w:rPr>
        <w:t>流量，使疏散動線順暢，另外要特別協助低年級及身障學生之避難疏散。</w:t>
      </w:r>
    </w:p>
    <w:p w:rsidR="00D06385" w:rsidRPr="00B12E63" w:rsidRDefault="00D06385" w:rsidP="00D06385">
      <w:pPr>
        <w:widowControl/>
        <w:spacing w:line="240" w:lineRule="exact"/>
        <w:ind w:leftChars="237" w:left="852" w:hangingChars="101" w:hanging="283"/>
        <w:rPr>
          <w:rFonts w:ascii="標楷體" w:hAnsi="標楷體"/>
          <w:kern w:val="0"/>
          <w:sz w:val="28"/>
        </w:rPr>
      </w:pPr>
    </w:p>
    <w:p w:rsidR="00D06385" w:rsidRPr="00B12E63" w:rsidRDefault="00D06385" w:rsidP="00655121">
      <w:pPr>
        <w:widowControl/>
        <w:numPr>
          <w:ilvl w:val="0"/>
          <w:numId w:val="150"/>
        </w:numPr>
        <w:tabs>
          <w:tab w:val="left" w:pos="567"/>
          <w:tab w:val="left" w:pos="851"/>
        </w:tabs>
        <w:spacing w:line="480" w:lineRule="exact"/>
        <w:ind w:left="482" w:hanging="482"/>
        <w:rPr>
          <w:rFonts w:ascii="標楷體" w:hAnsi="標楷體"/>
          <w:kern w:val="0"/>
          <w:sz w:val="28"/>
          <w:szCs w:val="28"/>
        </w:rPr>
      </w:pPr>
      <w:r w:rsidRPr="00B12E63">
        <w:rPr>
          <w:rFonts w:ascii="標楷體" w:hAnsi="標楷體" w:hint="eastAsia"/>
          <w:kern w:val="0"/>
          <w:sz w:val="28"/>
          <w:szCs w:val="28"/>
        </w:rPr>
        <w:t>抵達操場（或其他安全疏散地點）後，各班導師應確實點名，確保每位同學皆</w:t>
      </w:r>
    </w:p>
    <w:p w:rsidR="00D06385" w:rsidRPr="00B12E63" w:rsidRDefault="00D06385" w:rsidP="00D06385">
      <w:pPr>
        <w:widowControl/>
        <w:tabs>
          <w:tab w:val="left" w:pos="567"/>
          <w:tab w:val="left" w:pos="851"/>
        </w:tabs>
        <w:spacing w:line="480" w:lineRule="exact"/>
        <w:ind w:firstLineChars="300" w:firstLine="840"/>
        <w:rPr>
          <w:rFonts w:ascii="標楷體" w:hAnsi="標楷體"/>
          <w:kern w:val="0"/>
          <w:sz w:val="28"/>
          <w:szCs w:val="28"/>
        </w:rPr>
      </w:pPr>
      <w:r w:rsidRPr="00B12E63">
        <w:rPr>
          <w:rFonts w:ascii="標楷體" w:hAnsi="標楷體" w:hint="eastAsia"/>
          <w:kern w:val="0"/>
          <w:sz w:val="28"/>
          <w:szCs w:val="28"/>
        </w:rPr>
        <w:t>已至安全地點，並安撫學生情緒。</w:t>
      </w:r>
    </w:p>
    <w:p w:rsidR="00D06385" w:rsidRPr="00B12E63" w:rsidRDefault="00D06385" w:rsidP="00D06385">
      <w:pPr>
        <w:widowControl/>
        <w:spacing w:line="480" w:lineRule="exact"/>
        <w:rPr>
          <w:rFonts w:ascii="標楷體" w:hAnsi="標楷體"/>
          <w:b/>
          <w:kern w:val="0"/>
          <w:sz w:val="28"/>
          <w:szCs w:val="28"/>
          <w:u w:val="single"/>
        </w:rPr>
      </w:pPr>
    </w:p>
    <w:p w:rsidR="00D06385" w:rsidRPr="00B12E63" w:rsidRDefault="00D06385" w:rsidP="00D06385">
      <w:pPr>
        <w:widowControl/>
        <w:spacing w:line="520" w:lineRule="exact"/>
        <w:rPr>
          <w:rFonts w:ascii="標楷體" w:hAnsi="標楷體"/>
          <w:b/>
          <w:kern w:val="0"/>
          <w:sz w:val="28"/>
          <w:szCs w:val="28"/>
          <w:u w:val="single"/>
        </w:rPr>
      </w:pPr>
      <w:r w:rsidRPr="00B12E63">
        <w:rPr>
          <w:rFonts w:ascii="標楷體" w:hAnsi="標楷體" w:hint="eastAsia"/>
          <w:b/>
          <w:kern w:val="0"/>
          <w:sz w:val="28"/>
          <w:szCs w:val="28"/>
          <w:u w:val="single"/>
        </w:rPr>
        <w:t>※特別注意事項：</w:t>
      </w:r>
    </w:p>
    <w:p w:rsidR="00D06385" w:rsidRPr="00B12E63" w:rsidRDefault="00D06385" w:rsidP="00655121">
      <w:pPr>
        <w:widowControl/>
        <w:numPr>
          <w:ilvl w:val="0"/>
          <w:numId w:val="155"/>
        </w:numPr>
        <w:tabs>
          <w:tab w:val="left" w:pos="851"/>
        </w:tabs>
        <w:spacing w:line="520" w:lineRule="exact"/>
        <w:ind w:left="482" w:hanging="482"/>
        <w:rPr>
          <w:rFonts w:ascii="標楷體" w:hAnsi="標楷體"/>
          <w:kern w:val="0"/>
          <w:sz w:val="28"/>
          <w:szCs w:val="28"/>
        </w:rPr>
      </w:pPr>
      <w:r w:rsidRPr="00B12E63">
        <w:rPr>
          <w:rFonts w:ascii="標楷體" w:hAnsi="標楷體" w:hint="eastAsia"/>
          <w:kern w:val="0"/>
          <w:sz w:val="28"/>
          <w:szCs w:val="28"/>
        </w:rPr>
        <w:t>低年級學生或資源班學生應由專人引導或由鄰近老師負責帶領。</w:t>
      </w:r>
    </w:p>
    <w:p w:rsidR="00D06385" w:rsidRPr="00B12E63" w:rsidRDefault="00D06385" w:rsidP="00655121">
      <w:pPr>
        <w:widowControl/>
        <w:numPr>
          <w:ilvl w:val="0"/>
          <w:numId w:val="155"/>
        </w:numPr>
        <w:tabs>
          <w:tab w:val="left" w:pos="851"/>
        </w:tabs>
        <w:spacing w:line="520" w:lineRule="exact"/>
        <w:ind w:left="482" w:hanging="482"/>
        <w:rPr>
          <w:rFonts w:ascii="標楷體" w:hAnsi="標楷體"/>
          <w:kern w:val="0"/>
          <w:sz w:val="28"/>
          <w:szCs w:val="28"/>
        </w:rPr>
      </w:pPr>
      <w:r w:rsidRPr="00B12E63">
        <w:rPr>
          <w:rFonts w:ascii="標楷體" w:hAnsi="標楷體" w:hint="eastAsia"/>
          <w:kern w:val="0"/>
          <w:sz w:val="28"/>
          <w:szCs w:val="28"/>
        </w:rPr>
        <w:t>在實驗室、實驗工廠或廚房，應立即保護頭頸部並關閉火源、電源，儘速打開</w:t>
      </w:r>
    </w:p>
    <w:p w:rsidR="00D06385" w:rsidRPr="00B12E63" w:rsidRDefault="00D06385" w:rsidP="00D06385">
      <w:pPr>
        <w:widowControl/>
        <w:tabs>
          <w:tab w:val="left" w:pos="851"/>
        </w:tabs>
        <w:spacing w:line="520" w:lineRule="exact"/>
        <w:ind w:left="482"/>
        <w:rPr>
          <w:rFonts w:ascii="標楷體" w:hAnsi="標楷體"/>
          <w:kern w:val="0"/>
          <w:sz w:val="28"/>
          <w:szCs w:val="28"/>
        </w:rPr>
      </w:pPr>
      <w:r w:rsidRPr="00B12E63">
        <w:rPr>
          <w:rFonts w:ascii="標楷體" w:hAnsi="標楷體" w:hint="eastAsia"/>
          <w:kern w:val="0"/>
          <w:sz w:val="28"/>
          <w:szCs w:val="28"/>
        </w:rPr>
        <w:t xml:space="preserve">   </w:t>
      </w:r>
      <w:r w:rsidRPr="00B12E63">
        <w:rPr>
          <w:rFonts w:ascii="標楷體" w:hAnsi="標楷體" w:hint="eastAsia"/>
          <w:kern w:val="0"/>
          <w:sz w:val="28"/>
          <w:szCs w:val="28"/>
        </w:rPr>
        <w:t>大門進行疏散避難。</w:t>
      </w:r>
    </w:p>
    <w:p w:rsidR="00D06385" w:rsidRPr="00B12E63" w:rsidRDefault="00D06385" w:rsidP="00655121">
      <w:pPr>
        <w:widowControl/>
        <w:numPr>
          <w:ilvl w:val="0"/>
          <w:numId w:val="155"/>
        </w:numPr>
        <w:tabs>
          <w:tab w:val="left" w:pos="851"/>
        </w:tabs>
        <w:spacing w:line="520" w:lineRule="exact"/>
        <w:ind w:left="482" w:hanging="482"/>
        <w:rPr>
          <w:rFonts w:ascii="標楷體" w:hAnsi="標楷體"/>
          <w:kern w:val="0"/>
          <w:sz w:val="28"/>
          <w:szCs w:val="28"/>
        </w:rPr>
      </w:pPr>
      <w:r w:rsidRPr="00B12E63">
        <w:rPr>
          <w:rFonts w:ascii="標楷體" w:hAnsi="標楷體" w:hint="eastAsia"/>
          <w:kern w:val="0"/>
          <w:sz w:val="28"/>
          <w:szCs w:val="28"/>
        </w:rPr>
        <w:t>在游泳池應即離開泳池上岸躲在柱子旁或水泥牆壁邊，避開燈具、窗戶等，等</w:t>
      </w:r>
    </w:p>
    <w:p w:rsidR="00D06385" w:rsidRPr="00B12E63" w:rsidRDefault="00D06385" w:rsidP="00D06385">
      <w:pPr>
        <w:widowControl/>
        <w:spacing w:line="520" w:lineRule="exact"/>
        <w:ind w:leftChars="351" w:left="988" w:hangingChars="52" w:hanging="146"/>
        <w:rPr>
          <w:rFonts w:ascii="標楷體" w:hAnsi="標楷體"/>
          <w:kern w:val="0"/>
          <w:sz w:val="28"/>
          <w:szCs w:val="28"/>
        </w:rPr>
      </w:pPr>
      <w:r w:rsidRPr="00B12E63">
        <w:rPr>
          <w:rFonts w:ascii="標楷體" w:hAnsi="標楷體" w:hint="eastAsia"/>
          <w:kern w:val="0"/>
          <w:sz w:val="28"/>
          <w:szCs w:val="28"/>
        </w:rPr>
        <w:t>搖晃停止後再行疏散避難。</w:t>
      </w:r>
    </w:p>
    <w:p w:rsidR="00D06385" w:rsidRPr="00B12E63" w:rsidRDefault="00D06385" w:rsidP="00655121">
      <w:pPr>
        <w:widowControl/>
        <w:numPr>
          <w:ilvl w:val="0"/>
          <w:numId w:val="150"/>
        </w:numPr>
        <w:tabs>
          <w:tab w:val="left" w:pos="851"/>
        </w:tabs>
        <w:spacing w:line="520" w:lineRule="exact"/>
        <w:ind w:left="482" w:hanging="482"/>
        <w:rPr>
          <w:rFonts w:ascii="標楷體" w:hAnsi="標楷體"/>
          <w:kern w:val="0"/>
          <w:sz w:val="28"/>
          <w:szCs w:val="28"/>
        </w:rPr>
      </w:pPr>
      <w:r w:rsidRPr="00B12E63">
        <w:rPr>
          <w:rFonts w:ascii="標楷體" w:hAnsi="標楷體" w:hint="eastAsia"/>
          <w:kern w:val="0"/>
          <w:sz w:val="28"/>
          <w:szCs w:val="28"/>
        </w:rPr>
        <w:t>如在大型體育館、演講廳或視聽教室，應先躲在座位下並保護頭頸部，等搖晃</w:t>
      </w:r>
    </w:p>
    <w:p w:rsidR="00D06385" w:rsidRPr="00B12E63" w:rsidRDefault="00D06385" w:rsidP="00D06385">
      <w:pPr>
        <w:widowControl/>
        <w:tabs>
          <w:tab w:val="left" w:pos="851"/>
        </w:tabs>
        <w:spacing w:line="520" w:lineRule="exact"/>
        <w:ind w:leftChars="201" w:left="482" w:firstLineChars="150" w:firstLine="420"/>
        <w:rPr>
          <w:rFonts w:ascii="標楷體" w:hAnsi="標楷體"/>
          <w:kern w:val="0"/>
          <w:sz w:val="28"/>
          <w:szCs w:val="28"/>
        </w:rPr>
      </w:pPr>
      <w:r w:rsidRPr="00B12E63">
        <w:rPr>
          <w:rFonts w:ascii="標楷體" w:hAnsi="標楷體" w:hint="eastAsia"/>
          <w:kern w:val="0"/>
          <w:sz w:val="28"/>
          <w:szCs w:val="28"/>
        </w:rPr>
        <w:t>停止後再行疏散避難。</w:t>
      </w:r>
    </w:p>
    <w:p w:rsidR="00D06385" w:rsidRPr="00B12E63" w:rsidRDefault="00D06385" w:rsidP="00655121">
      <w:pPr>
        <w:widowControl/>
        <w:numPr>
          <w:ilvl w:val="0"/>
          <w:numId w:val="150"/>
        </w:numPr>
        <w:tabs>
          <w:tab w:val="left" w:pos="851"/>
        </w:tabs>
        <w:spacing w:line="520" w:lineRule="exact"/>
        <w:ind w:left="482" w:hanging="482"/>
        <w:rPr>
          <w:rFonts w:ascii="標楷體" w:hAnsi="標楷體"/>
          <w:kern w:val="0"/>
          <w:sz w:val="28"/>
          <w:szCs w:val="28"/>
        </w:rPr>
      </w:pPr>
      <w:r w:rsidRPr="00B12E63">
        <w:rPr>
          <w:rFonts w:ascii="標楷體" w:hAnsi="標楷體" w:hint="eastAsia"/>
          <w:kern w:val="0"/>
          <w:sz w:val="28"/>
          <w:szCs w:val="28"/>
        </w:rPr>
        <w:t>在建築物內需以防災頭套或書包保護頭部，但當離開建築物到空曠地後，可不</w:t>
      </w:r>
    </w:p>
    <w:p w:rsidR="00D06385" w:rsidRPr="00B12E63" w:rsidRDefault="00D06385" w:rsidP="00D06385">
      <w:pPr>
        <w:widowControl/>
        <w:spacing w:line="520" w:lineRule="exact"/>
        <w:ind w:leftChars="351" w:left="988" w:hangingChars="52" w:hanging="146"/>
        <w:rPr>
          <w:rFonts w:ascii="標楷體" w:hAnsi="標楷體"/>
          <w:kern w:val="0"/>
          <w:sz w:val="28"/>
          <w:szCs w:val="28"/>
        </w:rPr>
      </w:pPr>
      <w:r w:rsidRPr="00B12E63">
        <w:rPr>
          <w:rFonts w:ascii="標楷體" w:hAnsi="標楷體" w:hint="eastAsia"/>
          <w:kern w:val="0"/>
          <w:sz w:val="28"/>
          <w:szCs w:val="28"/>
        </w:rPr>
        <w:t>必再以書包保護頭部，以利行動。</w:t>
      </w:r>
    </w:p>
    <w:p w:rsidR="00D06385" w:rsidRPr="00B12E63" w:rsidRDefault="00D06385" w:rsidP="00D06385">
      <w:pPr>
        <w:widowControl/>
        <w:spacing w:line="240" w:lineRule="exact"/>
        <w:ind w:leftChars="351" w:left="988" w:hangingChars="52" w:hanging="146"/>
        <w:rPr>
          <w:rFonts w:ascii="標楷體" w:hAnsi="標楷體"/>
          <w:kern w:val="0"/>
          <w:sz w:val="28"/>
          <w:szCs w:val="28"/>
        </w:rPr>
      </w:pPr>
    </w:p>
    <w:p w:rsidR="00D06385" w:rsidRPr="00B12E63" w:rsidRDefault="00D06385" w:rsidP="00655121">
      <w:pPr>
        <w:widowControl/>
        <w:numPr>
          <w:ilvl w:val="0"/>
          <w:numId w:val="149"/>
        </w:numPr>
        <w:tabs>
          <w:tab w:val="left" w:pos="567"/>
        </w:tabs>
        <w:spacing w:line="520" w:lineRule="exact"/>
        <w:rPr>
          <w:rFonts w:ascii="標楷體" w:hAnsi="標楷體"/>
          <w:b/>
          <w:kern w:val="0"/>
          <w:sz w:val="28"/>
          <w:szCs w:val="28"/>
        </w:rPr>
      </w:pPr>
      <w:r w:rsidRPr="00B12E63">
        <w:rPr>
          <w:rFonts w:ascii="標楷體" w:hAnsi="標楷體" w:hint="eastAsia"/>
          <w:b/>
          <w:kern w:val="0"/>
          <w:sz w:val="28"/>
          <w:szCs w:val="28"/>
        </w:rPr>
        <w:t>學生在室外：</w:t>
      </w:r>
    </w:p>
    <w:p w:rsidR="00D06385" w:rsidRPr="00B12E63" w:rsidRDefault="00D06385" w:rsidP="00655121">
      <w:pPr>
        <w:widowControl/>
        <w:numPr>
          <w:ilvl w:val="0"/>
          <w:numId w:val="156"/>
        </w:numPr>
        <w:tabs>
          <w:tab w:val="left" w:pos="851"/>
        </w:tabs>
        <w:spacing w:line="520" w:lineRule="exact"/>
        <w:ind w:left="482" w:hanging="482"/>
        <w:rPr>
          <w:rFonts w:ascii="標楷體" w:hAnsi="標楷體"/>
          <w:kern w:val="0"/>
          <w:sz w:val="28"/>
          <w:szCs w:val="28"/>
        </w:rPr>
      </w:pPr>
      <w:r w:rsidRPr="00B12E63">
        <w:rPr>
          <w:rFonts w:ascii="標楷體" w:hAnsi="標楷體" w:hint="eastAsia"/>
          <w:kern w:val="0"/>
          <w:sz w:val="28"/>
          <w:szCs w:val="28"/>
        </w:rPr>
        <w:t>保持冷靜，立即就地避難。</w:t>
      </w:r>
    </w:p>
    <w:p w:rsidR="00D06385" w:rsidRPr="00B12E63" w:rsidRDefault="00D06385" w:rsidP="00655121">
      <w:pPr>
        <w:widowControl/>
        <w:numPr>
          <w:ilvl w:val="0"/>
          <w:numId w:val="157"/>
        </w:numPr>
        <w:spacing w:line="520" w:lineRule="exact"/>
        <w:rPr>
          <w:rFonts w:ascii="標楷體" w:hAnsi="標楷體"/>
          <w:kern w:val="0"/>
          <w:sz w:val="28"/>
          <w:szCs w:val="28"/>
        </w:rPr>
      </w:pPr>
      <w:r w:rsidRPr="00B12E63">
        <w:rPr>
          <w:rFonts w:ascii="標楷體" w:hAnsi="標楷體" w:hint="eastAsia"/>
          <w:kern w:val="0"/>
          <w:sz w:val="28"/>
          <w:szCs w:val="28"/>
        </w:rPr>
        <w:lastRenderedPageBreak/>
        <w:t>在走廊，應立即趴下，保護頭部，並注意是否有掉落物，當地震稍歇，可行動</w:t>
      </w:r>
    </w:p>
    <w:p w:rsidR="00D06385" w:rsidRPr="00B12E63" w:rsidRDefault="00D06385" w:rsidP="00D06385">
      <w:pPr>
        <w:widowControl/>
        <w:spacing w:line="520" w:lineRule="exact"/>
        <w:ind w:leftChars="236" w:left="566" w:firstLineChars="150" w:firstLine="420"/>
        <w:rPr>
          <w:rFonts w:ascii="標楷體" w:hAnsi="標楷體"/>
          <w:kern w:val="0"/>
          <w:sz w:val="28"/>
          <w:szCs w:val="28"/>
        </w:rPr>
      </w:pPr>
      <w:r w:rsidRPr="00B12E63">
        <w:rPr>
          <w:rFonts w:ascii="標楷體" w:hAnsi="標楷體" w:hint="eastAsia"/>
          <w:kern w:val="0"/>
          <w:sz w:val="28"/>
          <w:szCs w:val="28"/>
        </w:rPr>
        <w:t>時應立即疏散至空地，或避難疏散地點。</w:t>
      </w:r>
    </w:p>
    <w:p w:rsidR="00D06385" w:rsidRPr="00B12E63" w:rsidRDefault="00D06385" w:rsidP="00655121">
      <w:pPr>
        <w:widowControl/>
        <w:numPr>
          <w:ilvl w:val="0"/>
          <w:numId w:val="157"/>
        </w:numPr>
        <w:spacing w:line="520" w:lineRule="exact"/>
        <w:rPr>
          <w:rFonts w:ascii="標楷體" w:hAnsi="標楷體"/>
          <w:kern w:val="0"/>
          <w:sz w:val="28"/>
          <w:szCs w:val="28"/>
        </w:rPr>
      </w:pPr>
      <w:r w:rsidRPr="00B12E63">
        <w:rPr>
          <w:rFonts w:ascii="標楷體" w:hAnsi="標楷體" w:hint="eastAsia"/>
          <w:kern w:val="0"/>
          <w:sz w:val="28"/>
          <w:szCs w:val="28"/>
        </w:rPr>
        <w:t>在操場，應立即趴下，注意籃球架，當地震稍歇，可行動時應立即疏散至空地，</w:t>
      </w:r>
    </w:p>
    <w:p w:rsidR="00D06385" w:rsidRPr="00B12E63" w:rsidRDefault="00D06385" w:rsidP="00D06385">
      <w:pPr>
        <w:widowControl/>
        <w:spacing w:line="520" w:lineRule="exact"/>
        <w:ind w:leftChars="236" w:left="566" w:firstLineChars="150" w:firstLine="420"/>
        <w:rPr>
          <w:rFonts w:ascii="標楷體" w:hAnsi="標楷體"/>
          <w:kern w:val="0"/>
          <w:sz w:val="28"/>
          <w:szCs w:val="28"/>
        </w:rPr>
      </w:pPr>
      <w:r w:rsidRPr="00B12E63">
        <w:rPr>
          <w:rFonts w:ascii="標楷體" w:hAnsi="標楷體" w:hint="eastAsia"/>
          <w:kern w:val="0"/>
          <w:sz w:val="28"/>
          <w:szCs w:val="28"/>
        </w:rPr>
        <w:t>或避難疏散地點。</w:t>
      </w:r>
    </w:p>
    <w:p w:rsidR="00D06385" w:rsidRPr="00B12E63" w:rsidRDefault="00D06385" w:rsidP="00655121">
      <w:pPr>
        <w:widowControl/>
        <w:numPr>
          <w:ilvl w:val="0"/>
          <w:numId w:val="157"/>
        </w:numPr>
        <w:spacing w:line="520" w:lineRule="exact"/>
        <w:rPr>
          <w:rFonts w:ascii="標楷體" w:hAnsi="標楷體"/>
          <w:kern w:val="0"/>
          <w:sz w:val="28"/>
          <w:szCs w:val="28"/>
        </w:rPr>
      </w:pPr>
      <w:r w:rsidRPr="00B12E63">
        <w:rPr>
          <w:rFonts w:ascii="標楷體" w:hAnsi="標楷體" w:hint="eastAsia"/>
          <w:kern w:val="0"/>
          <w:sz w:val="28"/>
          <w:szCs w:val="28"/>
        </w:rPr>
        <w:t>千萬不要觸及掉落的電線。</w:t>
      </w:r>
    </w:p>
    <w:p w:rsidR="00D06385" w:rsidRPr="00B12E63" w:rsidRDefault="00D06385" w:rsidP="00655121">
      <w:pPr>
        <w:widowControl/>
        <w:numPr>
          <w:ilvl w:val="0"/>
          <w:numId w:val="156"/>
        </w:numPr>
        <w:tabs>
          <w:tab w:val="left" w:pos="851"/>
        </w:tabs>
        <w:spacing w:line="520" w:lineRule="exact"/>
        <w:ind w:left="482" w:hanging="482"/>
        <w:rPr>
          <w:rFonts w:ascii="標楷體" w:hAnsi="標楷體"/>
          <w:kern w:val="0"/>
          <w:sz w:val="28"/>
          <w:szCs w:val="28"/>
        </w:rPr>
      </w:pPr>
      <w:r w:rsidRPr="00B12E63">
        <w:rPr>
          <w:rFonts w:ascii="標楷體" w:hAnsi="標楷體" w:hint="eastAsia"/>
          <w:kern w:val="0"/>
          <w:sz w:val="28"/>
          <w:szCs w:val="28"/>
        </w:rPr>
        <w:t>抵達操場（或其他安全疏散地點）後，各班導師應確實點名，確保每位同學皆</w:t>
      </w:r>
    </w:p>
    <w:p w:rsidR="00D06385" w:rsidRPr="00B12E63" w:rsidRDefault="00D06385" w:rsidP="00D06385">
      <w:pPr>
        <w:widowControl/>
        <w:tabs>
          <w:tab w:val="left" w:pos="851"/>
        </w:tabs>
        <w:spacing w:line="520" w:lineRule="exact"/>
        <w:ind w:firstLineChars="300" w:firstLine="840"/>
        <w:rPr>
          <w:rFonts w:ascii="標楷體" w:hAnsi="標楷體"/>
          <w:kern w:val="0"/>
          <w:sz w:val="28"/>
          <w:szCs w:val="28"/>
        </w:rPr>
      </w:pPr>
      <w:r w:rsidRPr="00B12E63">
        <w:rPr>
          <w:rFonts w:ascii="標楷體" w:hAnsi="標楷體" w:hint="eastAsia"/>
          <w:kern w:val="0"/>
          <w:sz w:val="28"/>
          <w:szCs w:val="28"/>
        </w:rPr>
        <w:t>已至安全地點，並安撫學生情緒。</w:t>
      </w:r>
    </w:p>
    <w:p w:rsidR="00D06385" w:rsidRPr="00B12E63" w:rsidRDefault="00D06385" w:rsidP="00D06385">
      <w:pPr>
        <w:widowControl/>
        <w:tabs>
          <w:tab w:val="left" w:pos="851"/>
        </w:tabs>
        <w:spacing w:line="480" w:lineRule="exact"/>
        <w:rPr>
          <w:rFonts w:ascii="標楷體" w:hAnsi="標楷體"/>
          <w:kern w:val="0"/>
          <w:sz w:val="28"/>
          <w:szCs w:val="28"/>
        </w:rPr>
      </w:pPr>
    </w:p>
    <w:p w:rsidR="00D06385" w:rsidRPr="00B12E63" w:rsidRDefault="00D06385" w:rsidP="00D06385">
      <w:pPr>
        <w:widowControl/>
        <w:spacing w:line="480" w:lineRule="exact"/>
        <w:rPr>
          <w:rFonts w:ascii="標楷體" w:hAnsi="標楷體"/>
          <w:kern w:val="0"/>
          <w:sz w:val="28"/>
          <w:szCs w:val="28"/>
        </w:rPr>
      </w:pPr>
    </w:p>
    <w:p w:rsidR="00D06385" w:rsidRPr="00B12E63" w:rsidRDefault="00D06385" w:rsidP="00D06385">
      <w:pPr>
        <w:widowControl/>
        <w:tabs>
          <w:tab w:val="left" w:pos="851"/>
        </w:tabs>
        <w:spacing w:line="480" w:lineRule="exact"/>
        <w:rPr>
          <w:rFonts w:ascii="標楷體" w:hAnsi="標楷體"/>
          <w:kern w:val="0"/>
          <w:sz w:val="28"/>
          <w:szCs w:val="28"/>
        </w:rPr>
      </w:pPr>
    </w:p>
    <w:p w:rsidR="00D06385" w:rsidRPr="00B12E63" w:rsidRDefault="00D06385" w:rsidP="00D06385">
      <w:pPr>
        <w:widowControl/>
        <w:spacing w:line="480" w:lineRule="exact"/>
        <w:rPr>
          <w:rFonts w:ascii="標楷體" w:hAnsi="標楷體"/>
          <w:kern w:val="0"/>
          <w:sz w:val="28"/>
          <w:szCs w:val="28"/>
        </w:rPr>
      </w:pPr>
    </w:p>
    <w:p w:rsidR="00D06385" w:rsidRPr="00B12E63" w:rsidRDefault="00D06385" w:rsidP="00D06385">
      <w:pPr>
        <w:widowControl/>
        <w:spacing w:line="480" w:lineRule="exact"/>
        <w:rPr>
          <w:rFonts w:ascii="標楷體" w:hAnsi="標楷體"/>
          <w:kern w:val="0"/>
          <w:sz w:val="28"/>
          <w:szCs w:val="28"/>
        </w:rPr>
      </w:pPr>
    </w:p>
    <w:p w:rsidR="00D06385" w:rsidRPr="00B12E63" w:rsidRDefault="00D06385" w:rsidP="00D06385">
      <w:pPr>
        <w:widowControl/>
        <w:spacing w:line="480" w:lineRule="exact"/>
        <w:rPr>
          <w:rFonts w:ascii="標楷體" w:hAnsi="標楷體"/>
          <w:kern w:val="0"/>
          <w:sz w:val="28"/>
          <w:szCs w:val="28"/>
        </w:rPr>
      </w:pPr>
    </w:p>
    <w:p w:rsidR="00D06385" w:rsidRPr="00B12E63" w:rsidRDefault="00D06385" w:rsidP="00D06385">
      <w:pPr>
        <w:widowControl/>
        <w:spacing w:line="480" w:lineRule="exact"/>
        <w:rPr>
          <w:rFonts w:ascii="標楷體" w:hAnsi="標楷體"/>
          <w:kern w:val="0"/>
          <w:sz w:val="28"/>
          <w:szCs w:val="28"/>
        </w:rPr>
      </w:pPr>
    </w:p>
    <w:p w:rsidR="00D06385" w:rsidRPr="00B12E63" w:rsidRDefault="00D06385" w:rsidP="00D06385">
      <w:pPr>
        <w:widowControl/>
        <w:spacing w:line="480" w:lineRule="exact"/>
        <w:rPr>
          <w:rFonts w:ascii="標楷體" w:hAnsi="標楷體"/>
          <w:kern w:val="0"/>
          <w:sz w:val="28"/>
          <w:szCs w:val="28"/>
        </w:rPr>
      </w:pPr>
    </w:p>
    <w:p w:rsidR="00D06385" w:rsidRPr="00B12E63" w:rsidRDefault="00D06385" w:rsidP="00D06385">
      <w:pPr>
        <w:widowControl/>
        <w:spacing w:line="480" w:lineRule="exact"/>
        <w:jc w:val="center"/>
        <w:rPr>
          <w:rFonts w:ascii="標楷體" w:hAnsi="標楷體"/>
          <w:b/>
          <w:kern w:val="0"/>
          <w:sz w:val="32"/>
          <w:szCs w:val="32"/>
        </w:rPr>
      </w:pPr>
      <w:r w:rsidRPr="00B12E63">
        <w:rPr>
          <w:rFonts w:ascii="標楷體" w:hAnsi="標楷體" w:hint="eastAsia"/>
          <w:b/>
          <w:kern w:val="0"/>
          <w:sz w:val="32"/>
          <w:szCs w:val="32"/>
        </w:rPr>
        <w:t>新竹市內湖國民小學</w:t>
      </w:r>
      <w:r w:rsidR="007A5A27">
        <w:rPr>
          <w:rFonts w:ascii="標楷體" w:hAnsi="標楷體" w:hint="eastAsia"/>
          <w:b/>
          <w:kern w:val="0"/>
          <w:sz w:val="32"/>
          <w:szCs w:val="32"/>
        </w:rPr>
        <w:t>109</w:t>
      </w:r>
      <w:r w:rsidRPr="00B12E63">
        <w:rPr>
          <w:rFonts w:ascii="標楷體" w:hAnsi="標楷體" w:hint="eastAsia"/>
          <w:b/>
          <w:kern w:val="0"/>
          <w:sz w:val="32"/>
          <w:szCs w:val="32"/>
        </w:rPr>
        <w:t>年地震避難暨外人入侵掩護演練計畫</w:t>
      </w:r>
    </w:p>
    <w:p w:rsidR="00D06385" w:rsidRPr="00B12E63" w:rsidRDefault="00D06385" w:rsidP="00D06385">
      <w:pPr>
        <w:widowControl/>
        <w:spacing w:line="300" w:lineRule="exact"/>
        <w:jc w:val="center"/>
        <w:rPr>
          <w:rFonts w:ascii="標楷體" w:hAnsi="標楷體"/>
          <w:b/>
          <w:kern w:val="0"/>
          <w:sz w:val="36"/>
          <w:szCs w:val="36"/>
        </w:rPr>
      </w:pPr>
    </w:p>
    <w:p w:rsidR="00D06385" w:rsidRPr="00B12E63" w:rsidRDefault="00D06385" w:rsidP="00A31B6D">
      <w:pPr>
        <w:widowControl/>
        <w:numPr>
          <w:ilvl w:val="0"/>
          <w:numId w:val="90"/>
        </w:numPr>
        <w:tabs>
          <w:tab w:val="left" w:pos="567"/>
          <w:tab w:val="left" w:pos="709"/>
        </w:tabs>
        <w:spacing w:line="480" w:lineRule="exact"/>
        <w:rPr>
          <w:rFonts w:ascii="標楷體" w:hAnsi="標楷體"/>
          <w:b/>
          <w:kern w:val="0"/>
          <w:sz w:val="32"/>
          <w:szCs w:val="32"/>
        </w:rPr>
      </w:pPr>
      <w:r w:rsidRPr="00B12E63">
        <w:rPr>
          <w:rFonts w:ascii="標楷體" w:hAnsi="標楷體" w:hint="eastAsia"/>
          <w:kern w:val="0"/>
          <w:sz w:val="28"/>
          <w:szCs w:val="28"/>
        </w:rPr>
        <w:t>依據：</w:t>
      </w:r>
    </w:p>
    <w:p w:rsidR="00D06385" w:rsidRPr="00B12E63" w:rsidRDefault="00D06385" w:rsidP="00A31B6D">
      <w:pPr>
        <w:widowControl/>
        <w:numPr>
          <w:ilvl w:val="0"/>
          <w:numId w:val="88"/>
        </w:numPr>
        <w:tabs>
          <w:tab w:val="left" w:pos="851"/>
        </w:tabs>
        <w:spacing w:line="480" w:lineRule="exact"/>
        <w:ind w:left="482" w:hanging="198"/>
        <w:rPr>
          <w:rFonts w:ascii="標楷體" w:hAnsi="標楷體"/>
          <w:b/>
          <w:kern w:val="0"/>
          <w:sz w:val="32"/>
          <w:szCs w:val="32"/>
        </w:rPr>
      </w:pPr>
      <w:r w:rsidRPr="00B12E63">
        <w:rPr>
          <w:rFonts w:ascii="標楷體" w:hAnsi="標楷體" w:hint="eastAsia"/>
          <w:kern w:val="0"/>
          <w:sz w:val="28"/>
          <w:szCs w:val="28"/>
        </w:rPr>
        <w:t>災害防救法及「教育部各級學校校園災害管理要點」。</w:t>
      </w:r>
    </w:p>
    <w:p w:rsidR="00D06385" w:rsidRPr="00B12E63" w:rsidRDefault="00D06385" w:rsidP="00D06385">
      <w:pPr>
        <w:widowControl/>
        <w:spacing w:line="300" w:lineRule="exact"/>
        <w:ind w:left="284"/>
        <w:rPr>
          <w:rFonts w:ascii="標楷體" w:hAnsi="標楷體"/>
          <w:kern w:val="0"/>
          <w:sz w:val="28"/>
          <w:szCs w:val="28"/>
        </w:rPr>
      </w:pPr>
      <w:r w:rsidRPr="00B12E63">
        <w:rPr>
          <w:rFonts w:ascii="標楷體" w:hAnsi="標楷體" w:hint="eastAsia"/>
          <w:kern w:val="0"/>
          <w:sz w:val="28"/>
          <w:szCs w:val="28"/>
        </w:rPr>
        <w:t>二、教育部國民及學前教育署</w:t>
      </w:r>
      <w:r w:rsidRPr="00B12E63">
        <w:rPr>
          <w:rFonts w:ascii="標楷體" w:hAnsi="標楷體" w:hint="eastAsia"/>
          <w:kern w:val="0"/>
          <w:sz w:val="28"/>
          <w:szCs w:val="28"/>
        </w:rPr>
        <w:t>104</w:t>
      </w:r>
      <w:r w:rsidRPr="00B12E63">
        <w:rPr>
          <w:rFonts w:ascii="標楷體" w:hAnsi="標楷體" w:hint="eastAsia"/>
          <w:kern w:val="0"/>
          <w:sz w:val="28"/>
          <w:szCs w:val="28"/>
        </w:rPr>
        <w:t>年</w:t>
      </w:r>
      <w:r w:rsidRPr="00B12E63">
        <w:rPr>
          <w:rFonts w:ascii="標楷體" w:hAnsi="標楷體" w:hint="eastAsia"/>
          <w:kern w:val="0"/>
          <w:sz w:val="28"/>
          <w:szCs w:val="28"/>
        </w:rPr>
        <w:t>7</w:t>
      </w:r>
      <w:r w:rsidRPr="00B12E63">
        <w:rPr>
          <w:rFonts w:ascii="標楷體" w:hAnsi="標楷體" w:hint="eastAsia"/>
          <w:kern w:val="0"/>
          <w:sz w:val="28"/>
          <w:szCs w:val="28"/>
        </w:rPr>
        <w:t>月</w:t>
      </w:r>
      <w:r w:rsidRPr="00B12E63">
        <w:rPr>
          <w:rFonts w:ascii="標楷體" w:hAnsi="標楷體" w:hint="eastAsia"/>
          <w:kern w:val="0"/>
          <w:sz w:val="28"/>
          <w:szCs w:val="28"/>
        </w:rPr>
        <w:t>1</w:t>
      </w:r>
      <w:r w:rsidRPr="00B12E63">
        <w:rPr>
          <w:rFonts w:ascii="標楷體" w:hAnsi="標楷體" w:hint="eastAsia"/>
          <w:kern w:val="0"/>
          <w:sz w:val="28"/>
          <w:szCs w:val="28"/>
        </w:rPr>
        <w:t>日臺教國署學字第</w:t>
      </w:r>
      <w:r w:rsidRPr="00B12E63">
        <w:rPr>
          <w:rFonts w:ascii="標楷體" w:hAnsi="標楷體" w:hint="eastAsia"/>
          <w:kern w:val="0"/>
          <w:sz w:val="28"/>
          <w:szCs w:val="28"/>
        </w:rPr>
        <w:t>1040068782</w:t>
      </w:r>
      <w:r w:rsidRPr="00B12E63">
        <w:rPr>
          <w:rFonts w:ascii="標楷體" w:hAnsi="標楷體" w:hint="eastAsia"/>
          <w:kern w:val="0"/>
          <w:sz w:val="28"/>
          <w:szCs w:val="28"/>
        </w:rPr>
        <w:t>號及</w:t>
      </w:r>
      <w:r w:rsidRPr="00B12E63">
        <w:rPr>
          <w:rFonts w:ascii="標楷體" w:hAnsi="標楷體" w:hint="eastAsia"/>
          <w:kern w:val="0"/>
          <w:sz w:val="28"/>
          <w:szCs w:val="28"/>
        </w:rPr>
        <w:t>104</w:t>
      </w:r>
    </w:p>
    <w:p w:rsidR="00D06385" w:rsidRPr="00B12E63" w:rsidRDefault="00D06385" w:rsidP="00D06385">
      <w:pPr>
        <w:widowControl/>
        <w:spacing w:line="300" w:lineRule="exact"/>
        <w:ind w:left="284" w:firstLineChars="200" w:firstLine="560"/>
        <w:rPr>
          <w:rFonts w:ascii="標楷體" w:hAnsi="標楷體"/>
          <w:kern w:val="0"/>
          <w:sz w:val="28"/>
          <w:szCs w:val="28"/>
        </w:rPr>
      </w:pPr>
      <w:r w:rsidRPr="00B12E63">
        <w:rPr>
          <w:rFonts w:ascii="標楷體" w:hAnsi="標楷體" w:hint="eastAsia"/>
          <w:kern w:val="0"/>
          <w:sz w:val="28"/>
          <w:szCs w:val="28"/>
        </w:rPr>
        <w:t>年</w:t>
      </w:r>
      <w:r w:rsidRPr="00B12E63">
        <w:rPr>
          <w:rFonts w:ascii="標楷體" w:hAnsi="標楷體" w:hint="eastAsia"/>
          <w:kern w:val="0"/>
          <w:sz w:val="28"/>
          <w:szCs w:val="28"/>
        </w:rPr>
        <w:t>10</w:t>
      </w:r>
      <w:r w:rsidRPr="00B12E63">
        <w:rPr>
          <w:rFonts w:ascii="標楷體" w:hAnsi="標楷體" w:hint="eastAsia"/>
          <w:kern w:val="0"/>
          <w:sz w:val="28"/>
          <w:szCs w:val="28"/>
        </w:rPr>
        <w:t>月</w:t>
      </w:r>
      <w:r w:rsidRPr="00B12E63">
        <w:rPr>
          <w:rFonts w:ascii="標楷體" w:hAnsi="標楷體" w:hint="eastAsia"/>
          <w:kern w:val="0"/>
          <w:sz w:val="28"/>
          <w:szCs w:val="28"/>
        </w:rPr>
        <w:t>30</w:t>
      </w:r>
      <w:r w:rsidRPr="00B12E63">
        <w:rPr>
          <w:rFonts w:ascii="標楷體" w:hAnsi="標楷體" w:hint="eastAsia"/>
          <w:kern w:val="0"/>
          <w:sz w:val="28"/>
          <w:szCs w:val="28"/>
        </w:rPr>
        <w:t>日臺教國署學字第</w:t>
      </w:r>
      <w:r w:rsidRPr="00B12E63">
        <w:rPr>
          <w:rFonts w:ascii="標楷體" w:hAnsi="標楷體" w:hint="eastAsia"/>
          <w:kern w:val="0"/>
          <w:sz w:val="28"/>
          <w:szCs w:val="28"/>
        </w:rPr>
        <w:t>1040126858A</w:t>
      </w:r>
      <w:r w:rsidRPr="00B12E63">
        <w:rPr>
          <w:rFonts w:ascii="標楷體" w:hAnsi="標楷體" w:hint="eastAsia"/>
          <w:kern w:val="0"/>
          <w:sz w:val="28"/>
          <w:szCs w:val="28"/>
        </w:rPr>
        <w:t>號函辦理。</w:t>
      </w:r>
    </w:p>
    <w:p w:rsidR="00D06385" w:rsidRPr="00B12E63" w:rsidRDefault="00D06385" w:rsidP="00D06385">
      <w:pPr>
        <w:widowControl/>
        <w:spacing w:line="300" w:lineRule="exact"/>
        <w:rPr>
          <w:rFonts w:ascii="標楷體" w:hAnsi="標楷體"/>
          <w:kern w:val="0"/>
          <w:sz w:val="28"/>
          <w:szCs w:val="28"/>
        </w:rPr>
      </w:pPr>
      <w:r w:rsidRPr="00B12E63">
        <w:rPr>
          <w:rFonts w:ascii="標楷體" w:hAnsi="標楷體" w:hint="eastAsia"/>
          <w:kern w:val="0"/>
          <w:sz w:val="28"/>
          <w:szCs w:val="28"/>
        </w:rPr>
        <w:t xml:space="preserve">  </w:t>
      </w:r>
      <w:r w:rsidRPr="00B12E63">
        <w:rPr>
          <w:rFonts w:ascii="標楷體" w:hAnsi="標楷體" w:hint="eastAsia"/>
          <w:kern w:val="0"/>
          <w:sz w:val="28"/>
          <w:szCs w:val="28"/>
        </w:rPr>
        <w:t>三、新竹市政府</w:t>
      </w:r>
      <w:r w:rsidR="007A5A27">
        <w:rPr>
          <w:rFonts w:ascii="標楷體" w:hAnsi="標楷體" w:hint="eastAsia"/>
          <w:kern w:val="0"/>
          <w:sz w:val="28"/>
          <w:szCs w:val="28"/>
        </w:rPr>
        <w:t>109</w:t>
      </w:r>
      <w:r w:rsidRPr="00B12E63">
        <w:rPr>
          <w:rFonts w:ascii="標楷體" w:hAnsi="標楷體" w:hint="eastAsia"/>
          <w:kern w:val="0"/>
          <w:sz w:val="28"/>
          <w:szCs w:val="28"/>
        </w:rPr>
        <w:t>年</w:t>
      </w:r>
      <w:r w:rsidRPr="00B12E63">
        <w:rPr>
          <w:rFonts w:ascii="標楷體" w:hAnsi="標楷體" w:hint="eastAsia"/>
          <w:kern w:val="0"/>
          <w:sz w:val="28"/>
          <w:szCs w:val="28"/>
        </w:rPr>
        <w:t>8</w:t>
      </w:r>
      <w:r w:rsidRPr="00B12E63">
        <w:rPr>
          <w:rFonts w:ascii="標楷體" w:hAnsi="標楷體" w:hint="eastAsia"/>
          <w:kern w:val="0"/>
          <w:sz w:val="28"/>
          <w:szCs w:val="28"/>
        </w:rPr>
        <w:t>月</w:t>
      </w:r>
      <w:r w:rsidRPr="00B12E63">
        <w:rPr>
          <w:rFonts w:ascii="標楷體" w:hAnsi="標楷體" w:hint="eastAsia"/>
          <w:kern w:val="0"/>
          <w:sz w:val="28"/>
          <w:szCs w:val="28"/>
        </w:rPr>
        <w:t>22</w:t>
      </w:r>
      <w:r w:rsidRPr="00B12E63">
        <w:rPr>
          <w:rFonts w:ascii="標楷體" w:hAnsi="標楷體" w:hint="eastAsia"/>
          <w:kern w:val="0"/>
          <w:sz w:val="28"/>
          <w:szCs w:val="28"/>
        </w:rPr>
        <w:t>日府教國字第</w:t>
      </w:r>
      <w:r w:rsidR="007A5A27">
        <w:rPr>
          <w:rFonts w:ascii="標楷體" w:hAnsi="標楷體" w:hint="eastAsia"/>
          <w:kern w:val="0"/>
          <w:sz w:val="27"/>
          <w:szCs w:val="27"/>
        </w:rPr>
        <w:t>109</w:t>
      </w:r>
      <w:r w:rsidRPr="00B12E63">
        <w:rPr>
          <w:rFonts w:ascii="標楷體" w:hAnsi="標楷體" w:hint="eastAsia"/>
          <w:kern w:val="0"/>
          <w:sz w:val="27"/>
          <w:szCs w:val="27"/>
        </w:rPr>
        <w:t>0131301</w:t>
      </w:r>
      <w:r w:rsidRPr="00B12E63">
        <w:rPr>
          <w:rFonts w:ascii="標楷體" w:hAnsi="標楷體" w:hint="eastAsia"/>
          <w:kern w:val="0"/>
          <w:sz w:val="28"/>
          <w:szCs w:val="28"/>
        </w:rPr>
        <w:t>號函辦理。</w:t>
      </w:r>
    </w:p>
    <w:p w:rsidR="00D06385" w:rsidRPr="00B12E63" w:rsidRDefault="00D06385" w:rsidP="00A31B6D">
      <w:pPr>
        <w:widowControl/>
        <w:numPr>
          <w:ilvl w:val="0"/>
          <w:numId w:val="89"/>
        </w:numPr>
        <w:tabs>
          <w:tab w:val="left" w:pos="567"/>
        </w:tabs>
        <w:spacing w:line="440" w:lineRule="exact"/>
        <w:jc w:val="both"/>
        <w:rPr>
          <w:rFonts w:ascii="標楷體" w:hAnsi="標楷體"/>
          <w:kern w:val="0"/>
          <w:sz w:val="28"/>
          <w:szCs w:val="28"/>
        </w:rPr>
      </w:pPr>
      <w:r w:rsidRPr="00B12E63">
        <w:rPr>
          <w:rFonts w:ascii="標楷體" w:hAnsi="標楷體" w:hint="eastAsia"/>
          <w:kern w:val="0"/>
          <w:sz w:val="28"/>
          <w:szCs w:val="28"/>
        </w:rPr>
        <w:t>目的：</w:t>
      </w:r>
    </w:p>
    <w:p w:rsidR="00D06385" w:rsidRPr="00B12E63" w:rsidRDefault="00D06385" w:rsidP="00A31B6D">
      <w:pPr>
        <w:widowControl/>
        <w:numPr>
          <w:ilvl w:val="0"/>
          <w:numId w:val="91"/>
        </w:numPr>
        <w:tabs>
          <w:tab w:val="left" w:pos="851"/>
          <w:tab w:val="left" w:pos="993"/>
        </w:tabs>
        <w:spacing w:line="440" w:lineRule="exact"/>
        <w:jc w:val="both"/>
        <w:rPr>
          <w:rFonts w:ascii="標楷體" w:hAnsi="標楷體"/>
          <w:kern w:val="0"/>
          <w:sz w:val="28"/>
          <w:szCs w:val="28"/>
        </w:rPr>
      </w:pPr>
      <w:r w:rsidRPr="00B12E63">
        <w:rPr>
          <w:rFonts w:ascii="標楷體" w:hAnsi="標楷體" w:hint="eastAsia"/>
          <w:kern w:val="0"/>
          <w:sz w:val="28"/>
          <w:szCs w:val="28"/>
        </w:rPr>
        <w:lastRenderedPageBreak/>
        <w:t>配合地震演練之主軸</w:t>
      </w:r>
      <w:r w:rsidRPr="00B12E63">
        <w:rPr>
          <w:rFonts w:ascii="標楷體" w:hAnsi="標楷體" w:hint="eastAsia"/>
          <w:kern w:val="0"/>
          <w:sz w:val="28"/>
          <w:szCs w:val="28"/>
        </w:rPr>
        <w:t>(</w:t>
      </w:r>
      <w:r w:rsidRPr="00B12E63">
        <w:rPr>
          <w:rFonts w:ascii="標楷體" w:hAnsi="標楷體" w:hint="eastAsia"/>
          <w:kern w:val="0"/>
          <w:sz w:val="28"/>
          <w:szCs w:val="28"/>
        </w:rPr>
        <w:t>趴下、掩護、穩住</w:t>
      </w:r>
      <w:r w:rsidRPr="00B12E63">
        <w:rPr>
          <w:rFonts w:ascii="標楷體" w:hAnsi="標楷體" w:hint="eastAsia"/>
          <w:kern w:val="0"/>
          <w:sz w:val="28"/>
          <w:szCs w:val="28"/>
        </w:rPr>
        <w:t>3</w:t>
      </w:r>
      <w:r w:rsidRPr="00B12E63">
        <w:rPr>
          <w:rFonts w:ascii="標楷體" w:hAnsi="標楷體" w:hint="eastAsia"/>
          <w:kern w:val="0"/>
          <w:sz w:val="28"/>
          <w:szCs w:val="28"/>
        </w:rPr>
        <w:t>個要領</w:t>
      </w:r>
      <w:r w:rsidRPr="00B12E63">
        <w:rPr>
          <w:rFonts w:ascii="標楷體" w:hAnsi="標楷體" w:hint="eastAsia"/>
          <w:kern w:val="0"/>
          <w:sz w:val="28"/>
          <w:szCs w:val="28"/>
        </w:rPr>
        <w:t>)</w:t>
      </w:r>
      <w:r w:rsidRPr="00B12E63">
        <w:rPr>
          <w:rFonts w:ascii="標楷體" w:hAnsi="標楷體" w:hint="eastAsia"/>
          <w:kern w:val="0"/>
          <w:sz w:val="28"/>
          <w:szCs w:val="28"/>
        </w:rPr>
        <w:t>，規劃辦理本校地震避難掩</w:t>
      </w:r>
    </w:p>
    <w:p w:rsidR="00D06385" w:rsidRPr="00B12E63" w:rsidRDefault="00D06385" w:rsidP="00D06385">
      <w:pPr>
        <w:widowControl/>
        <w:tabs>
          <w:tab w:val="left" w:pos="851"/>
        </w:tabs>
        <w:spacing w:line="440" w:lineRule="exact"/>
        <w:ind w:leftChars="223" w:left="535" w:firstLineChars="100" w:firstLine="280"/>
        <w:jc w:val="both"/>
        <w:rPr>
          <w:rFonts w:ascii="標楷體" w:hAnsi="標楷體"/>
          <w:kern w:val="0"/>
          <w:sz w:val="28"/>
          <w:szCs w:val="28"/>
        </w:rPr>
      </w:pPr>
      <w:r w:rsidRPr="00B12E63">
        <w:rPr>
          <w:rFonts w:ascii="標楷體" w:hAnsi="標楷體" w:hint="eastAsia"/>
          <w:kern w:val="0"/>
          <w:sz w:val="28"/>
          <w:szCs w:val="28"/>
        </w:rPr>
        <w:t>護演練。</w:t>
      </w:r>
    </w:p>
    <w:p w:rsidR="00D06385" w:rsidRPr="00B12E63" w:rsidRDefault="00D06385" w:rsidP="00A31B6D">
      <w:pPr>
        <w:widowControl/>
        <w:numPr>
          <w:ilvl w:val="0"/>
          <w:numId w:val="91"/>
        </w:numPr>
        <w:tabs>
          <w:tab w:val="left" w:pos="851"/>
        </w:tabs>
        <w:spacing w:line="440" w:lineRule="exact"/>
        <w:ind w:left="760" w:hanging="482"/>
        <w:jc w:val="both"/>
        <w:rPr>
          <w:rFonts w:ascii="標楷體" w:hAnsi="標楷體"/>
          <w:kern w:val="0"/>
          <w:sz w:val="28"/>
          <w:szCs w:val="28"/>
        </w:rPr>
      </w:pPr>
      <w:r w:rsidRPr="00B12E63">
        <w:rPr>
          <w:rFonts w:ascii="標楷體" w:hAnsi="標楷體" w:hint="eastAsia"/>
          <w:kern w:val="0"/>
          <w:sz w:val="28"/>
          <w:szCs w:val="28"/>
        </w:rPr>
        <w:t>針對</w:t>
      </w:r>
      <w:r w:rsidRPr="00B12E63">
        <w:rPr>
          <w:rFonts w:ascii="標楷體" w:hAnsi="標楷體" w:hint="eastAsia"/>
          <w:kern w:val="0"/>
          <w:sz w:val="28"/>
          <w:szCs w:val="28"/>
          <w:u w:val="single"/>
        </w:rPr>
        <w:t>地震避難掩護演練時間流程及應作為事項</w:t>
      </w:r>
      <w:r w:rsidRPr="00B12E63">
        <w:rPr>
          <w:rFonts w:ascii="標楷體" w:hAnsi="標楷體" w:hint="eastAsia"/>
          <w:kern w:val="0"/>
          <w:sz w:val="28"/>
          <w:szCs w:val="28"/>
        </w:rPr>
        <w:t>進行示範說明，並融入地震防災</w:t>
      </w:r>
    </w:p>
    <w:p w:rsidR="00D06385" w:rsidRPr="00B12E63" w:rsidRDefault="00D06385" w:rsidP="00D06385">
      <w:pPr>
        <w:widowControl/>
        <w:tabs>
          <w:tab w:val="left" w:pos="851"/>
        </w:tabs>
        <w:spacing w:line="440" w:lineRule="exact"/>
        <w:ind w:leftChars="116" w:left="278" w:firstLineChars="200" w:firstLine="560"/>
        <w:jc w:val="both"/>
        <w:rPr>
          <w:rFonts w:ascii="標楷體" w:hAnsi="標楷體"/>
          <w:kern w:val="0"/>
          <w:sz w:val="28"/>
          <w:szCs w:val="28"/>
        </w:rPr>
      </w:pPr>
      <w:r w:rsidRPr="00B12E63">
        <w:rPr>
          <w:rFonts w:ascii="標楷體" w:hAnsi="標楷體" w:hint="eastAsia"/>
          <w:kern w:val="0"/>
          <w:sz w:val="28"/>
          <w:szCs w:val="28"/>
        </w:rPr>
        <w:t>相關專業課程，研擬本校校園師生地震防災避難掩護演練計畫，進而辦理推演、</w:t>
      </w:r>
    </w:p>
    <w:p w:rsidR="00D06385" w:rsidRPr="00B12E63" w:rsidRDefault="00D06385" w:rsidP="00D06385">
      <w:pPr>
        <w:widowControl/>
        <w:tabs>
          <w:tab w:val="left" w:pos="851"/>
        </w:tabs>
        <w:spacing w:line="440" w:lineRule="exact"/>
        <w:ind w:leftChars="116" w:left="278" w:firstLineChars="200" w:firstLine="560"/>
        <w:jc w:val="both"/>
        <w:rPr>
          <w:rFonts w:ascii="標楷體" w:hAnsi="標楷體"/>
          <w:kern w:val="0"/>
          <w:sz w:val="28"/>
          <w:szCs w:val="28"/>
        </w:rPr>
      </w:pPr>
      <w:r w:rsidRPr="00B12E63">
        <w:rPr>
          <w:rFonts w:ascii="標楷體" w:hAnsi="標楷體" w:hint="eastAsia"/>
          <w:kern w:val="0"/>
          <w:sz w:val="28"/>
          <w:szCs w:val="28"/>
        </w:rPr>
        <w:t>預演及正式演練等相關工作。</w:t>
      </w:r>
    </w:p>
    <w:p w:rsidR="00D06385" w:rsidRPr="00B12E63" w:rsidRDefault="00D06385" w:rsidP="00A31B6D">
      <w:pPr>
        <w:widowControl/>
        <w:numPr>
          <w:ilvl w:val="0"/>
          <w:numId w:val="91"/>
        </w:numPr>
        <w:tabs>
          <w:tab w:val="left" w:pos="851"/>
        </w:tabs>
        <w:spacing w:line="440" w:lineRule="exact"/>
        <w:jc w:val="both"/>
        <w:rPr>
          <w:rFonts w:ascii="標楷體" w:hAnsi="標楷體"/>
          <w:kern w:val="0"/>
          <w:sz w:val="28"/>
          <w:szCs w:val="28"/>
        </w:rPr>
      </w:pPr>
      <w:r w:rsidRPr="00B12E63">
        <w:rPr>
          <w:rFonts w:ascii="標楷體" w:hAnsi="標楷體" w:hint="eastAsia"/>
          <w:kern w:val="0"/>
          <w:sz w:val="28"/>
          <w:szCs w:val="28"/>
        </w:rPr>
        <w:t>藉模擬實作強化本校校園師生災害防救、自救救人與應變能力，養成學生在地</w:t>
      </w:r>
    </w:p>
    <w:p w:rsidR="00D06385" w:rsidRPr="00B12E63" w:rsidRDefault="00D06385" w:rsidP="00D06385">
      <w:pPr>
        <w:widowControl/>
        <w:tabs>
          <w:tab w:val="left" w:pos="851"/>
        </w:tabs>
        <w:spacing w:line="440" w:lineRule="exact"/>
        <w:ind w:leftChars="223" w:left="535" w:firstLineChars="100" w:firstLine="280"/>
        <w:jc w:val="both"/>
        <w:rPr>
          <w:rFonts w:ascii="標楷體" w:hAnsi="標楷體"/>
          <w:kern w:val="0"/>
          <w:sz w:val="28"/>
          <w:szCs w:val="28"/>
        </w:rPr>
      </w:pPr>
      <w:r w:rsidRPr="00B12E63">
        <w:rPr>
          <w:rFonts w:ascii="標楷體" w:hAnsi="標楷體" w:hint="eastAsia"/>
          <w:kern w:val="0"/>
          <w:sz w:val="28"/>
          <w:szCs w:val="28"/>
        </w:rPr>
        <w:t>震發生時有正確的本能反應，如何在地震發生時保護自己，以做好全面防震準</w:t>
      </w:r>
    </w:p>
    <w:p w:rsidR="00D06385" w:rsidRPr="00B12E63" w:rsidRDefault="00D06385" w:rsidP="00D06385">
      <w:pPr>
        <w:widowControl/>
        <w:tabs>
          <w:tab w:val="left" w:pos="851"/>
        </w:tabs>
        <w:spacing w:line="440" w:lineRule="exact"/>
        <w:ind w:leftChars="223" w:left="535" w:firstLineChars="100" w:firstLine="280"/>
        <w:jc w:val="both"/>
        <w:rPr>
          <w:rFonts w:ascii="標楷體" w:hAnsi="標楷體"/>
          <w:kern w:val="0"/>
          <w:sz w:val="28"/>
          <w:szCs w:val="28"/>
        </w:rPr>
      </w:pPr>
      <w:r w:rsidRPr="00B12E63">
        <w:rPr>
          <w:rFonts w:ascii="標楷體" w:hAnsi="標楷體" w:hint="eastAsia"/>
          <w:kern w:val="0"/>
          <w:sz w:val="28"/>
          <w:szCs w:val="28"/>
        </w:rPr>
        <w:t>備，有效減低災損，維護校園及師生安全。</w:t>
      </w:r>
    </w:p>
    <w:p w:rsidR="00D06385" w:rsidRPr="00B12E63" w:rsidRDefault="00D06385" w:rsidP="00D06385">
      <w:pPr>
        <w:widowControl/>
        <w:tabs>
          <w:tab w:val="left" w:pos="851"/>
        </w:tabs>
        <w:spacing w:line="440" w:lineRule="exact"/>
        <w:ind w:leftChars="112" w:left="807" w:hangingChars="192" w:hanging="538"/>
        <w:jc w:val="both"/>
        <w:rPr>
          <w:rFonts w:ascii="標楷體" w:hAnsi="標楷體"/>
          <w:kern w:val="0"/>
          <w:sz w:val="28"/>
          <w:szCs w:val="28"/>
        </w:rPr>
      </w:pPr>
      <w:r w:rsidRPr="00B12E63">
        <w:rPr>
          <w:rFonts w:ascii="標楷體" w:hAnsi="標楷體" w:hint="eastAsia"/>
          <w:kern w:val="0"/>
          <w:sz w:val="28"/>
          <w:szCs w:val="28"/>
        </w:rPr>
        <w:t>四、</w:t>
      </w:r>
      <w:r w:rsidRPr="00B12E63">
        <w:rPr>
          <w:rFonts w:ascii="標楷體" w:hAnsi="標楷體"/>
          <w:kern w:val="0"/>
          <w:sz w:val="28"/>
          <w:szCs w:val="28"/>
        </w:rPr>
        <w:t>模擬外人入侵校園，強化全體教職員</w:t>
      </w:r>
      <w:r w:rsidRPr="00B12E63">
        <w:rPr>
          <w:rFonts w:ascii="標楷體" w:hAnsi="標楷體" w:hint="eastAsia"/>
          <w:kern w:val="0"/>
          <w:sz w:val="28"/>
          <w:szCs w:val="28"/>
        </w:rPr>
        <w:t>工</w:t>
      </w:r>
      <w:r w:rsidRPr="00B12E63">
        <w:rPr>
          <w:rFonts w:ascii="標楷體" w:hAnsi="標楷體"/>
          <w:kern w:val="0"/>
          <w:sz w:val="28"/>
          <w:szCs w:val="28"/>
        </w:rPr>
        <w:t>及師生緊急應變能力</w:t>
      </w:r>
      <w:r w:rsidRPr="00B12E63">
        <w:rPr>
          <w:rFonts w:ascii="標楷體" w:hAnsi="標楷體" w:hint="eastAsia"/>
          <w:kern w:val="0"/>
          <w:sz w:val="28"/>
          <w:szCs w:val="28"/>
        </w:rPr>
        <w:t>，</w:t>
      </w:r>
      <w:r w:rsidRPr="00B12E63">
        <w:rPr>
          <w:rFonts w:ascii="標楷體" w:hAnsi="標楷體"/>
          <w:kern w:val="0"/>
          <w:sz w:val="28"/>
          <w:szCs w:val="28"/>
        </w:rPr>
        <w:t>養成學生面臨遭遇外人入侵時應有之安全作為，與校</w:t>
      </w:r>
      <w:r w:rsidRPr="00B12E63">
        <w:rPr>
          <w:rFonts w:ascii="標楷體" w:hAnsi="標楷體" w:hint="eastAsia"/>
          <w:kern w:val="0"/>
          <w:sz w:val="28"/>
          <w:szCs w:val="28"/>
        </w:rPr>
        <w:t>內</w:t>
      </w:r>
      <w:r w:rsidRPr="00B12E63">
        <w:rPr>
          <w:rFonts w:ascii="標楷體" w:hAnsi="標楷體"/>
          <w:kern w:val="0"/>
          <w:sz w:val="28"/>
          <w:szCs w:val="28"/>
        </w:rPr>
        <w:t>緊急應變人員處理外人入侵之處理作為。</w:t>
      </w:r>
    </w:p>
    <w:p w:rsidR="00D06385" w:rsidRPr="00B12E63" w:rsidRDefault="00D06385" w:rsidP="00D06385">
      <w:pPr>
        <w:widowControl/>
        <w:tabs>
          <w:tab w:val="left" w:pos="851"/>
        </w:tabs>
        <w:spacing w:line="300" w:lineRule="exact"/>
        <w:ind w:leftChars="223" w:left="535" w:firstLineChars="100" w:firstLine="280"/>
        <w:jc w:val="both"/>
        <w:rPr>
          <w:rFonts w:ascii="標楷體" w:hAnsi="標楷體"/>
          <w:kern w:val="0"/>
          <w:sz w:val="28"/>
          <w:szCs w:val="28"/>
        </w:rPr>
      </w:pPr>
    </w:p>
    <w:p w:rsidR="00D06385" w:rsidRPr="00B12E63" w:rsidRDefault="00D06385" w:rsidP="00A31B6D">
      <w:pPr>
        <w:widowControl/>
        <w:numPr>
          <w:ilvl w:val="0"/>
          <w:numId w:val="92"/>
        </w:numPr>
        <w:tabs>
          <w:tab w:val="left" w:pos="567"/>
        </w:tabs>
        <w:spacing w:line="440" w:lineRule="exact"/>
        <w:ind w:left="482" w:hanging="482"/>
        <w:rPr>
          <w:rFonts w:ascii="標楷體" w:hAnsi="標楷體"/>
          <w:kern w:val="0"/>
          <w:sz w:val="28"/>
          <w:szCs w:val="28"/>
        </w:rPr>
      </w:pPr>
      <w:r w:rsidRPr="00B12E63">
        <w:rPr>
          <w:rFonts w:ascii="標楷體" w:hAnsi="標楷體" w:hint="eastAsia"/>
          <w:kern w:val="0"/>
          <w:sz w:val="28"/>
          <w:szCs w:val="28"/>
        </w:rPr>
        <w:t>辦理單位：</w:t>
      </w:r>
    </w:p>
    <w:p w:rsidR="00D06385" w:rsidRPr="00B12E63" w:rsidRDefault="00D06385" w:rsidP="00A31B6D">
      <w:pPr>
        <w:widowControl/>
        <w:numPr>
          <w:ilvl w:val="0"/>
          <w:numId w:val="93"/>
        </w:numPr>
        <w:tabs>
          <w:tab w:val="left" w:pos="567"/>
          <w:tab w:val="left" w:pos="851"/>
        </w:tabs>
        <w:spacing w:line="440" w:lineRule="exact"/>
        <w:ind w:left="760" w:hanging="482"/>
        <w:rPr>
          <w:rFonts w:ascii="標楷體" w:hAnsi="標楷體"/>
          <w:kern w:val="0"/>
          <w:sz w:val="28"/>
          <w:szCs w:val="28"/>
        </w:rPr>
      </w:pPr>
      <w:r w:rsidRPr="00B12E63">
        <w:rPr>
          <w:rFonts w:ascii="標楷體" w:hAnsi="標楷體" w:hint="eastAsia"/>
          <w:kern w:val="0"/>
          <w:sz w:val="28"/>
          <w:szCs w:val="28"/>
        </w:rPr>
        <w:t>主辦：學輔處。</w:t>
      </w:r>
    </w:p>
    <w:p w:rsidR="00D06385" w:rsidRPr="00B12E63" w:rsidRDefault="00D06385" w:rsidP="00A31B6D">
      <w:pPr>
        <w:widowControl/>
        <w:numPr>
          <w:ilvl w:val="0"/>
          <w:numId w:val="93"/>
        </w:numPr>
        <w:tabs>
          <w:tab w:val="left" w:pos="567"/>
          <w:tab w:val="left" w:pos="851"/>
        </w:tabs>
        <w:spacing w:line="440" w:lineRule="exact"/>
        <w:ind w:left="760" w:hanging="482"/>
        <w:rPr>
          <w:rFonts w:ascii="標楷體" w:hAnsi="標楷體"/>
          <w:kern w:val="0"/>
          <w:sz w:val="28"/>
          <w:szCs w:val="28"/>
        </w:rPr>
      </w:pPr>
      <w:r w:rsidRPr="00B12E63">
        <w:rPr>
          <w:rFonts w:ascii="標楷體" w:hAnsi="標楷體" w:hint="eastAsia"/>
          <w:kern w:val="0"/>
          <w:sz w:val="28"/>
          <w:szCs w:val="28"/>
        </w:rPr>
        <w:t>協辦：總務處、教務處、人事室、會計室及各班級級任導師。</w:t>
      </w:r>
    </w:p>
    <w:p w:rsidR="00D06385" w:rsidRPr="00B12E63" w:rsidRDefault="00D06385" w:rsidP="00A31B6D">
      <w:pPr>
        <w:widowControl/>
        <w:numPr>
          <w:ilvl w:val="0"/>
          <w:numId w:val="92"/>
        </w:numPr>
        <w:tabs>
          <w:tab w:val="left" w:pos="284"/>
          <w:tab w:val="left" w:pos="567"/>
        </w:tabs>
        <w:spacing w:line="440" w:lineRule="exact"/>
        <w:rPr>
          <w:rFonts w:ascii="標楷體" w:hAnsi="標楷體"/>
          <w:kern w:val="0"/>
          <w:sz w:val="28"/>
          <w:szCs w:val="28"/>
        </w:rPr>
      </w:pPr>
      <w:r w:rsidRPr="00B12E63">
        <w:rPr>
          <w:rFonts w:ascii="標楷體" w:hAnsi="標楷體" w:hint="eastAsia"/>
          <w:kern w:val="0"/>
          <w:sz w:val="28"/>
          <w:szCs w:val="28"/>
        </w:rPr>
        <w:t>實施時間：</w:t>
      </w:r>
      <w:r w:rsidR="007A5A27">
        <w:rPr>
          <w:rFonts w:ascii="標楷體" w:hAnsi="標楷體" w:hint="eastAsia"/>
          <w:kern w:val="0"/>
          <w:sz w:val="28"/>
          <w:szCs w:val="28"/>
        </w:rPr>
        <w:t>109</w:t>
      </w:r>
      <w:r w:rsidRPr="00B12E63">
        <w:rPr>
          <w:rFonts w:ascii="標楷體" w:hAnsi="標楷體" w:hint="eastAsia"/>
          <w:kern w:val="0"/>
          <w:sz w:val="28"/>
          <w:szCs w:val="28"/>
        </w:rPr>
        <w:t>年</w:t>
      </w:r>
      <w:r w:rsidRPr="00B12E63">
        <w:rPr>
          <w:rFonts w:ascii="標楷體" w:hAnsi="標楷體" w:hint="eastAsia"/>
          <w:kern w:val="0"/>
          <w:sz w:val="28"/>
          <w:szCs w:val="28"/>
        </w:rPr>
        <w:t>9</w:t>
      </w:r>
      <w:r w:rsidRPr="00B12E63">
        <w:rPr>
          <w:rFonts w:ascii="標楷體" w:hAnsi="標楷體" w:hint="eastAsia"/>
          <w:kern w:val="0"/>
          <w:sz w:val="28"/>
          <w:szCs w:val="28"/>
        </w:rPr>
        <w:t>月</w:t>
      </w:r>
      <w:r w:rsidRPr="00B12E63">
        <w:rPr>
          <w:rFonts w:ascii="標楷體" w:hAnsi="標楷體" w:hint="eastAsia"/>
          <w:kern w:val="0"/>
          <w:sz w:val="28"/>
          <w:szCs w:val="28"/>
        </w:rPr>
        <w:t>20</w:t>
      </w:r>
      <w:r w:rsidRPr="00B12E63">
        <w:rPr>
          <w:rFonts w:ascii="標楷體" w:hAnsi="標楷體" w:hint="eastAsia"/>
          <w:kern w:val="0"/>
          <w:sz w:val="28"/>
          <w:szCs w:val="28"/>
        </w:rPr>
        <w:t>日</w:t>
      </w:r>
      <w:r w:rsidRPr="00B12E63">
        <w:rPr>
          <w:rFonts w:ascii="標楷體" w:hAnsi="標楷體" w:hint="eastAsia"/>
          <w:kern w:val="0"/>
          <w:sz w:val="28"/>
          <w:szCs w:val="28"/>
        </w:rPr>
        <w:t>(</w:t>
      </w:r>
      <w:r w:rsidRPr="00B12E63">
        <w:rPr>
          <w:rFonts w:ascii="標楷體" w:hAnsi="標楷體" w:hint="eastAsia"/>
          <w:kern w:val="0"/>
          <w:sz w:val="28"/>
          <w:szCs w:val="28"/>
        </w:rPr>
        <w:t>五</w:t>
      </w:r>
      <w:r w:rsidRPr="00B12E63">
        <w:rPr>
          <w:rFonts w:ascii="標楷體" w:hAnsi="標楷體" w:hint="eastAsia"/>
          <w:kern w:val="0"/>
          <w:sz w:val="28"/>
          <w:szCs w:val="28"/>
        </w:rPr>
        <w:t xml:space="preserve">) </w:t>
      </w:r>
    </w:p>
    <w:p w:rsidR="00D06385" w:rsidRPr="00B12E63" w:rsidRDefault="00D06385" w:rsidP="00A31B6D">
      <w:pPr>
        <w:widowControl/>
        <w:numPr>
          <w:ilvl w:val="0"/>
          <w:numId w:val="101"/>
        </w:numPr>
        <w:tabs>
          <w:tab w:val="left" w:pos="567"/>
        </w:tabs>
        <w:spacing w:line="440" w:lineRule="exact"/>
        <w:rPr>
          <w:rFonts w:ascii="標楷體" w:hAnsi="標楷體"/>
          <w:kern w:val="0"/>
          <w:sz w:val="28"/>
          <w:szCs w:val="28"/>
        </w:rPr>
      </w:pPr>
      <w:r w:rsidRPr="00B12E63">
        <w:rPr>
          <w:rFonts w:ascii="標楷體" w:hAnsi="標楷體" w:hint="eastAsia"/>
          <w:kern w:val="0"/>
          <w:sz w:val="28"/>
          <w:szCs w:val="28"/>
        </w:rPr>
        <w:t>演練重點：實施複合式防災演練及人為災害～外人入侵校園</w:t>
      </w:r>
      <w:r w:rsidRPr="00B12E63">
        <w:rPr>
          <w:rFonts w:ascii="標楷體" w:hAnsi="標楷體"/>
          <w:kern w:val="0"/>
          <w:sz w:val="28"/>
          <w:szCs w:val="28"/>
        </w:rPr>
        <w:t>應變演練。</w:t>
      </w:r>
    </w:p>
    <w:p w:rsidR="00D06385" w:rsidRPr="00B12E63" w:rsidRDefault="00D06385" w:rsidP="00D06385">
      <w:pPr>
        <w:widowControl/>
        <w:spacing w:line="300" w:lineRule="exact"/>
        <w:ind w:left="482"/>
        <w:rPr>
          <w:rFonts w:ascii="標楷體" w:hAnsi="標楷體"/>
          <w:kern w:val="0"/>
          <w:sz w:val="28"/>
          <w:szCs w:val="28"/>
        </w:rPr>
      </w:pPr>
      <w:r w:rsidRPr="00B12E63">
        <w:rPr>
          <w:rFonts w:ascii="標楷體" w:hAnsi="標楷體" w:hint="eastAsia"/>
          <w:kern w:val="0"/>
          <w:sz w:val="28"/>
          <w:szCs w:val="28"/>
        </w:rPr>
        <w:t xml:space="preserve"> </w:t>
      </w:r>
    </w:p>
    <w:p w:rsidR="00D06385" w:rsidRPr="00B12E63" w:rsidRDefault="00D06385" w:rsidP="00A31B6D">
      <w:pPr>
        <w:widowControl/>
        <w:numPr>
          <w:ilvl w:val="0"/>
          <w:numId w:val="94"/>
        </w:numPr>
        <w:tabs>
          <w:tab w:val="left" w:pos="567"/>
        </w:tabs>
        <w:spacing w:line="440" w:lineRule="exact"/>
        <w:ind w:left="482" w:hanging="482"/>
        <w:rPr>
          <w:rFonts w:ascii="標楷體" w:hAnsi="標楷體"/>
          <w:kern w:val="0"/>
          <w:sz w:val="28"/>
          <w:szCs w:val="28"/>
        </w:rPr>
      </w:pPr>
      <w:r w:rsidRPr="00B12E63">
        <w:rPr>
          <w:rFonts w:ascii="標楷體" w:hAnsi="標楷體" w:hint="eastAsia"/>
          <w:kern w:val="0"/>
          <w:sz w:val="28"/>
          <w:szCs w:val="28"/>
        </w:rPr>
        <w:t>實施步驟：</w:t>
      </w:r>
    </w:p>
    <w:p w:rsidR="00D06385" w:rsidRPr="00B12E63" w:rsidRDefault="00D06385" w:rsidP="00A31B6D">
      <w:pPr>
        <w:widowControl/>
        <w:numPr>
          <w:ilvl w:val="0"/>
          <w:numId w:val="95"/>
        </w:numPr>
        <w:tabs>
          <w:tab w:val="left" w:pos="567"/>
          <w:tab w:val="left" w:pos="720"/>
          <w:tab w:val="left" w:pos="851"/>
        </w:tabs>
        <w:spacing w:line="440" w:lineRule="exact"/>
        <w:ind w:hanging="482"/>
        <w:rPr>
          <w:rFonts w:ascii="標楷體" w:hAnsi="標楷體"/>
          <w:kern w:val="0"/>
          <w:sz w:val="28"/>
          <w:szCs w:val="28"/>
        </w:rPr>
      </w:pPr>
      <w:r w:rsidRPr="00B12E63">
        <w:rPr>
          <w:rFonts w:ascii="標楷體" w:hAnsi="標楷體" w:hint="eastAsia"/>
          <w:kern w:val="0"/>
          <w:sz w:val="28"/>
          <w:szCs w:val="28"/>
        </w:rPr>
        <w:t>召開校內工作人員研商會議：</w:t>
      </w:r>
    </w:p>
    <w:p w:rsidR="00D06385" w:rsidRPr="00B12E63" w:rsidRDefault="00D06385" w:rsidP="00A31B6D">
      <w:pPr>
        <w:widowControl/>
        <w:numPr>
          <w:ilvl w:val="0"/>
          <w:numId w:val="96"/>
        </w:numPr>
        <w:tabs>
          <w:tab w:val="left" w:pos="1134"/>
          <w:tab w:val="left" w:pos="1276"/>
          <w:tab w:val="left" w:pos="1418"/>
        </w:tabs>
        <w:spacing w:line="440" w:lineRule="exact"/>
        <w:ind w:left="879" w:hanging="482"/>
        <w:jc w:val="both"/>
        <w:rPr>
          <w:rFonts w:ascii="標楷體" w:hAnsi="標楷體"/>
          <w:kern w:val="0"/>
          <w:sz w:val="28"/>
          <w:szCs w:val="28"/>
        </w:rPr>
      </w:pPr>
      <w:r w:rsidRPr="00B12E63">
        <w:rPr>
          <w:rFonts w:ascii="標楷體" w:hAnsi="標楷體" w:hint="eastAsia"/>
          <w:kern w:val="0"/>
          <w:sz w:val="28"/>
          <w:szCs w:val="28"/>
        </w:rPr>
        <w:t>召開校內工作人員研商會議，討論本次地震避難掩護的動作程序與要領、活動辦理方式，以達成共識。</w:t>
      </w:r>
    </w:p>
    <w:p w:rsidR="00D06385" w:rsidRPr="00B12E63" w:rsidRDefault="00D06385" w:rsidP="00A31B6D">
      <w:pPr>
        <w:widowControl/>
        <w:numPr>
          <w:ilvl w:val="0"/>
          <w:numId w:val="96"/>
        </w:numPr>
        <w:tabs>
          <w:tab w:val="left" w:pos="1134"/>
          <w:tab w:val="left" w:pos="1276"/>
        </w:tabs>
        <w:spacing w:line="440" w:lineRule="exact"/>
        <w:ind w:left="879" w:hanging="482"/>
        <w:jc w:val="both"/>
        <w:rPr>
          <w:rFonts w:ascii="標楷體" w:hAnsi="標楷體"/>
          <w:kern w:val="0"/>
          <w:sz w:val="28"/>
          <w:szCs w:val="28"/>
        </w:rPr>
      </w:pPr>
      <w:r w:rsidRPr="00B12E63">
        <w:rPr>
          <w:rFonts w:ascii="標楷體" w:hAnsi="標楷體" w:hint="eastAsia"/>
          <w:kern w:val="0"/>
          <w:sz w:val="28"/>
          <w:szCs w:val="28"/>
        </w:rPr>
        <w:t>會議時間：</w:t>
      </w:r>
      <w:r w:rsidR="007A5A27">
        <w:rPr>
          <w:rFonts w:ascii="標楷體" w:hAnsi="標楷體" w:hint="eastAsia"/>
          <w:kern w:val="0"/>
          <w:sz w:val="28"/>
          <w:szCs w:val="28"/>
        </w:rPr>
        <w:t>109</w:t>
      </w:r>
      <w:r w:rsidRPr="00B12E63">
        <w:rPr>
          <w:rFonts w:ascii="標楷體" w:hAnsi="標楷體" w:hint="eastAsia"/>
          <w:kern w:val="0"/>
          <w:sz w:val="28"/>
          <w:szCs w:val="28"/>
        </w:rPr>
        <w:t>年</w:t>
      </w:r>
      <w:r w:rsidRPr="00B12E63">
        <w:rPr>
          <w:rFonts w:ascii="標楷體" w:hAnsi="標楷體" w:hint="eastAsia"/>
          <w:kern w:val="0"/>
          <w:sz w:val="28"/>
          <w:szCs w:val="28"/>
        </w:rPr>
        <w:t>9</w:t>
      </w:r>
      <w:r w:rsidRPr="00B12E63">
        <w:rPr>
          <w:rFonts w:ascii="標楷體" w:hAnsi="標楷體" w:hint="eastAsia"/>
          <w:color w:val="FF0000"/>
          <w:kern w:val="0"/>
          <w:sz w:val="28"/>
          <w:szCs w:val="28"/>
        </w:rPr>
        <w:t>月</w:t>
      </w:r>
      <w:r w:rsidRPr="00B12E63">
        <w:rPr>
          <w:rFonts w:ascii="標楷體" w:hAnsi="標楷體" w:hint="eastAsia"/>
          <w:color w:val="FF0000"/>
          <w:kern w:val="0"/>
          <w:sz w:val="28"/>
          <w:szCs w:val="28"/>
        </w:rPr>
        <w:t>9</w:t>
      </w:r>
      <w:r w:rsidRPr="00B12E63">
        <w:rPr>
          <w:rFonts w:ascii="標楷體" w:hAnsi="標楷體" w:hint="eastAsia"/>
          <w:color w:val="FF0000"/>
          <w:kern w:val="0"/>
          <w:sz w:val="28"/>
          <w:szCs w:val="28"/>
        </w:rPr>
        <w:t>日</w:t>
      </w:r>
      <w:r w:rsidRPr="00B12E63">
        <w:rPr>
          <w:rFonts w:ascii="標楷體" w:hAnsi="標楷體" w:hint="eastAsia"/>
          <w:color w:val="FF0000"/>
          <w:kern w:val="0"/>
          <w:sz w:val="28"/>
          <w:szCs w:val="28"/>
        </w:rPr>
        <w:t>(</w:t>
      </w:r>
      <w:r w:rsidRPr="00B12E63">
        <w:rPr>
          <w:rFonts w:ascii="標楷體" w:hAnsi="標楷體" w:hint="eastAsia"/>
          <w:color w:val="FF0000"/>
          <w:kern w:val="0"/>
          <w:sz w:val="28"/>
          <w:szCs w:val="28"/>
        </w:rPr>
        <w:t>四</w:t>
      </w:r>
      <w:r w:rsidRPr="00B12E63">
        <w:rPr>
          <w:rFonts w:ascii="標楷體" w:hAnsi="標楷體" w:hint="eastAsia"/>
          <w:color w:val="FF0000"/>
          <w:kern w:val="0"/>
          <w:sz w:val="28"/>
          <w:szCs w:val="28"/>
        </w:rPr>
        <w:t>)</w:t>
      </w:r>
      <w:r w:rsidRPr="00B12E63">
        <w:rPr>
          <w:rFonts w:ascii="標楷體" w:hAnsi="標楷體" w:hint="eastAsia"/>
          <w:color w:val="FF0000"/>
          <w:kern w:val="0"/>
          <w:sz w:val="28"/>
          <w:szCs w:val="28"/>
        </w:rPr>
        <w:t>上午</w:t>
      </w:r>
      <w:r w:rsidRPr="00B12E63">
        <w:rPr>
          <w:rFonts w:ascii="標楷體" w:hAnsi="標楷體"/>
          <w:color w:val="FF0000"/>
          <w:kern w:val="0"/>
          <w:sz w:val="28"/>
          <w:szCs w:val="28"/>
        </w:rPr>
        <w:t>8</w:t>
      </w:r>
      <w:r w:rsidRPr="00B12E63">
        <w:rPr>
          <w:rFonts w:ascii="標楷體" w:hAnsi="標楷體" w:hint="eastAsia"/>
          <w:color w:val="FF0000"/>
          <w:kern w:val="0"/>
          <w:sz w:val="28"/>
          <w:szCs w:val="28"/>
        </w:rPr>
        <w:t>時</w:t>
      </w:r>
      <w:r w:rsidRPr="00B12E63">
        <w:rPr>
          <w:rFonts w:ascii="標楷體" w:hAnsi="標楷體" w:hint="eastAsia"/>
          <w:color w:val="FF0000"/>
          <w:kern w:val="0"/>
          <w:sz w:val="28"/>
          <w:szCs w:val="28"/>
        </w:rPr>
        <w:t>40</w:t>
      </w:r>
      <w:r w:rsidRPr="00B12E63">
        <w:rPr>
          <w:rFonts w:ascii="標楷體" w:hAnsi="標楷體" w:hint="eastAsia"/>
          <w:color w:val="FF0000"/>
          <w:kern w:val="0"/>
          <w:sz w:val="28"/>
          <w:szCs w:val="28"/>
        </w:rPr>
        <w:t>分</w:t>
      </w:r>
      <w:r w:rsidRPr="00B12E63">
        <w:rPr>
          <w:rFonts w:ascii="標楷體" w:hAnsi="標楷體" w:hint="eastAsia"/>
          <w:kern w:val="0"/>
          <w:sz w:val="28"/>
          <w:szCs w:val="28"/>
        </w:rPr>
        <w:t>。</w:t>
      </w:r>
    </w:p>
    <w:p w:rsidR="00D06385" w:rsidRPr="00B12E63" w:rsidRDefault="00D06385" w:rsidP="00A31B6D">
      <w:pPr>
        <w:widowControl/>
        <w:numPr>
          <w:ilvl w:val="0"/>
          <w:numId w:val="95"/>
        </w:numPr>
        <w:tabs>
          <w:tab w:val="left" w:pos="851"/>
        </w:tabs>
        <w:spacing w:line="440" w:lineRule="exact"/>
        <w:ind w:hanging="476"/>
        <w:rPr>
          <w:rFonts w:ascii="標楷體" w:hAnsi="標楷體"/>
          <w:kern w:val="0"/>
          <w:sz w:val="28"/>
          <w:szCs w:val="28"/>
        </w:rPr>
      </w:pPr>
      <w:r w:rsidRPr="00B12E63">
        <w:rPr>
          <w:rFonts w:ascii="標楷體" w:hAnsi="標楷體" w:hint="eastAsia"/>
          <w:kern w:val="0"/>
          <w:sz w:val="28"/>
          <w:szCs w:val="28"/>
        </w:rPr>
        <w:t>辦理校內說明宣導活動：</w:t>
      </w:r>
    </w:p>
    <w:p w:rsidR="00D06385" w:rsidRPr="00B12E63" w:rsidRDefault="00D06385" w:rsidP="00A31B6D">
      <w:pPr>
        <w:widowControl/>
        <w:numPr>
          <w:ilvl w:val="0"/>
          <w:numId w:val="97"/>
        </w:numPr>
        <w:tabs>
          <w:tab w:val="left" w:pos="1134"/>
          <w:tab w:val="left" w:pos="1276"/>
        </w:tabs>
        <w:spacing w:line="440" w:lineRule="exact"/>
        <w:ind w:left="879" w:hanging="482"/>
        <w:rPr>
          <w:rFonts w:ascii="標楷體" w:hAnsi="標楷體"/>
          <w:kern w:val="0"/>
          <w:sz w:val="28"/>
          <w:szCs w:val="28"/>
        </w:rPr>
      </w:pPr>
      <w:r w:rsidRPr="00B12E63">
        <w:rPr>
          <w:rFonts w:ascii="標楷體" w:hAnsi="標楷體" w:hint="eastAsia"/>
          <w:kern w:val="0"/>
          <w:sz w:val="28"/>
          <w:szCs w:val="28"/>
          <w:u w:val="single"/>
        </w:rPr>
        <w:lastRenderedPageBreak/>
        <w:t>校內宣導說明</w:t>
      </w:r>
      <w:r w:rsidRPr="00B12E63">
        <w:rPr>
          <w:rFonts w:ascii="標楷體" w:hAnsi="標楷體" w:hint="eastAsia"/>
          <w:kern w:val="0"/>
          <w:sz w:val="28"/>
          <w:szCs w:val="28"/>
        </w:rPr>
        <w:t>：於</w:t>
      </w:r>
      <w:r w:rsidRPr="00B12E63">
        <w:rPr>
          <w:rFonts w:ascii="標楷體" w:hAnsi="標楷體" w:hint="eastAsia"/>
          <w:kern w:val="0"/>
          <w:sz w:val="28"/>
          <w:szCs w:val="28"/>
        </w:rPr>
        <w:t>9</w:t>
      </w:r>
      <w:r w:rsidRPr="00B12E63">
        <w:rPr>
          <w:rFonts w:ascii="標楷體" w:hAnsi="標楷體" w:hint="eastAsia"/>
          <w:color w:val="FF0000"/>
          <w:kern w:val="0"/>
          <w:sz w:val="28"/>
          <w:szCs w:val="28"/>
        </w:rPr>
        <w:t>月</w:t>
      </w:r>
      <w:r w:rsidRPr="00B12E63">
        <w:rPr>
          <w:rFonts w:ascii="標楷體" w:hAnsi="標楷體" w:hint="eastAsia"/>
          <w:color w:val="FF0000"/>
          <w:kern w:val="0"/>
          <w:sz w:val="28"/>
          <w:szCs w:val="28"/>
        </w:rPr>
        <w:t>12</w:t>
      </w:r>
      <w:r w:rsidRPr="00B12E63">
        <w:rPr>
          <w:rFonts w:ascii="標楷體" w:hAnsi="標楷體"/>
          <w:color w:val="FF0000"/>
          <w:kern w:val="0"/>
          <w:sz w:val="28"/>
          <w:szCs w:val="28"/>
        </w:rPr>
        <w:t>日</w:t>
      </w:r>
      <w:r w:rsidRPr="00B12E63">
        <w:rPr>
          <w:rFonts w:ascii="標楷體" w:hAnsi="標楷體" w:hint="eastAsia"/>
          <w:color w:val="FF0000"/>
          <w:kern w:val="0"/>
          <w:sz w:val="28"/>
          <w:szCs w:val="28"/>
        </w:rPr>
        <w:t>前</w:t>
      </w:r>
      <w:r w:rsidRPr="00B12E63">
        <w:rPr>
          <w:rFonts w:ascii="標楷體" w:hAnsi="標楷體" w:hint="eastAsia"/>
          <w:kern w:val="0"/>
          <w:sz w:val="28"/>
          <w:szCs w:val="28"/>
        </w:rPr>
        <w:t>對校內教職員工生及家長完成地震就地避難掩護演練計畫、地震避難及外人入侵校園掩護演練時間流程及應作為事項之宣導說明。</w:t>
      </w:r>
    </w:p>
    <w:p w:rsidR="00D06385" w:rsidRPr="00B12E63" w:rsidRDefault="00D06385" w:rsidP="00A31B6D">
      <w:pPr>
        <w:widowControl/>
        <w:numPr>
          <w:ilvl w:val="0"/>
          <w:numId w:val="97"/>
        </w:numPr>
        <w:tabs>
          <w:tab w:val="left" w:pos="1276"/>
        </w:tabs>
        <w:spacing w:line="440" w:lineRule="exact"/>
        <w:ind w:left="879" w:hanging="482"/>
        <w:rPr>
          <w:rFonts w:ascii="標楷體" w:hAnsi="標楷體"/>
          <w:kern w:val="0"/>
          <w:sz w:val="28"/>
          <w:szCs w:val="28"/>
        </w:rPr>
      </w:pPr>
      <w:r w:rsidRPr="00B12E63">
        <w:rPr>
          <w:rFonts w:ascii="標楷體" w:hAnsi="標楷體" w:hint="eastAsia"/>
          <w:kern w:val="0"/>
          <w:sz w:val="28"/>
          <w:szCs w:val="28"/>
          <w:u w:val="single"/>
        </w:rPr>
        <w:t>班級觀摩示範</w:t>
      </w:r>
      <w:r w:rsidRPr="00B12E63">
        <w:rPr>
          <w:rFonts w:ascii="標楷體" w:hAnsi="標楷體" w:hint="eastAsia"/>
          <w:kern w:val="0"/>
          <w:sz w:val="28"/>
          <w:szCs w:val="28"/>
        </w:rPr>
        <w:t>：利用集會，安排班級辦理地震就地避難掩護示範觀</w:t>
      </w:r>
    </w:p>
    <w:p w:rsidR="00D06385" w:rsidRPr="00B12E63" w:rsidRDefault="00D06385" w:rsidP="00D06385">
      <w:pPr>
        <w:widowControl/>
        <w:tabs>
          <w:tab w:val="left" w:pos="1276"/>
        </w:tabs>
        <w:spacing w:line="440" w:lineRule="exact"/>
        <w:ind w:leftChars="400" w:left="960"/>
        <w:rPr>
          <w:rFonts w:ascii="標楷體" w:hAnsi="標楷體"/>
          <w:kern w:val="0"/>
          <w:sz w:val="28"/>
          <w:szCs w:val="28"/>
        </w:rPr>
      </w:pPr>
      <w:r w:rsidRPr="00B12E63">
        <w:rPr>
          <w:rFonts w:ascii="標楷體" w:hAnsi="標楷體" w:hint="eastAsia"/>
          <w:kern w:val="0"/>
          <w:sz w:val="28"/>
          <w:szCs w:val="28"/>
        </w:rPr>
        <w:t>摩活動，結合相關課程加強宣導，讓師生熟練動作要領與程序，並公布於學校網頁供師生利用。</w:t>
      </w:r>
    </w:p>
    <w:p w:rsidR="00D06385" w:rsidRPr="00B12E63" w:rsidRDefault="00D06385" w:rsidP="00A31B6D">
      <w:pPr>
        <w:widowControl/>
        <w:numPr>
          <w:ilvl w:val="0"/>
          <w:numId w:val="97"/>
        </w:numPr>
        <w:tabs>
          <w:tab w:val="left" w:pos="1276"/>
        </w:tabs>
        <w:spacing w:line="440" w:lineRule="exact"/>
        <w:ind w:left="879" w:hanging="482"/>
        <w:rPr>
          <w:rFonts w:ascii="標楷體" w:hAnsi="標楷體"/>
          <w:kern w:val="0"/>
          <w:sz w:val="28"/>
          <w:szCs w:val="28"/>
        </w:rPr>
      </w:pPr>
      <w:r w:rsidRPr="00B12E63">
        <w:rPr>
          <w:rFonts w:ascii="標楷體" w:hAnsi="標楷體" w:hint="eastAsia"/>
          <w:kern w:val="0"/>
          <w:sz w:val="28"/>
          <w:szCs w:val="28"/>
          <w:u w:val="single"/>
        </w:rPr>
        <w:t>公布於學校網頁</w:t>
      </w:r>
      <w:r w:rsidRPr="00B12E63">
        <w:rPr>
          <w:rFonts w:ascii="標楷體" w:hAnsi="標楷體" w:hint="eastAsia"/>
          <w:kern w:val="0"/>
          <w:sz w:val="28"/>
          <w:szCs w:val="28"/>
        </w:rPr>
        <w:t>：於</w:t>
      </w:r>
      <w:r w:rsidRPr="00B12E63">
        <w:rPr>
          <w:rFonts w:ascii="標楷體" w:hAnsi="標楷體" w:hint="eastAsia"/>
          <w:kern w:val="0"/>
          <w:sz w:val="28"/>
          <w:szCs w:val="28"/>
        </w:rPr>
        <w:t>3</w:t>
      </w:r>
      <w:r w:rsidRPr="00B12E63">
        <w:rPr>
          <w:rFonts w:ascii="標楷體" w:hAnsi="標楷體" w:hint="eastAsia"/>
          <w:kern w:val="0"/>
          <w:sz w:val="28"/>
          <w:szCs w:val="28"/>
        </w:rPr>
        <w:t>月初，將「地震避難掩護演練時間流程及應作為事項」及「學校地震避難掩護應變參考程序」，公告於學校及班級公布欄加強宣導。演練前完成地震演練活動各項設施及器材之檢視與整備工作。</w:t>
      </w:r>
    </w:p>
    <w:p w:rsidR="00D06385" w:rsidRPr="00B12E63" w:rsidRDefault="00D06385" w:rsidP="00A31B6D">
      <w:pPr>
        <w:widowControl/>
        <w:numPr>
          <w:ilvl w:val="0"/>
          <w:numId w:val="95"/>
        </w:numPr>
        <w:tabs>
          <w:tab w:val="left" w:pos="851"/>
        </w:tabs>
        <w:spacing w:line="440" w:lineRule="exact"/>
        <w:jc w:val="both"/>
        <w:rPr>
          <w:rFonts w:ascii="標楷體" w:hAnsi="標楷體"/>
          <w:kern w:val="0"/>
          <w:sz w:val="28"/>
          <w:szCs w:val="28"/>
        </w:rPr>
      </w:pPr>
      <w:r w:rsidRPr="00B12E63">
        <w:rPr>
          <w:rFonts w:ascii="標楷體" w:hAnsi="標楷體" w:hint="eastAsia"/>
          <w:kern w:val="0"/>
          <w:sz w:val="28"/>
          <w:szCs w:val="28"/>
        </w:rPr>
        <w:t>演練階段：</w:t>
      </w:r>
    </w:p>
    <w:p w:rsidR="00D06385" w:rsidRPr="00B12E63" w:rsidRDefault="00D06385" w:rsidP="00A31B6D">
      <w:pPr>
        <w:widowControl/>
        <w:numPr>
          <w:ilvl w:val="0"/>
          <w:numId w:val="98"/>
        </w:numPr>
        <w:tabs>
          <w:tab w:val="left" w:pos="993"/>
          <w:tab w:val="left" w:pos="1134"/>
          <w:tab w:val="left" w:pos="1276"/>
        </w:tabs>
        <w:spacing w:line="440" w:lineRule="exact"/>
        <w:ind w:left="879" w:hanging="482"/>
        <w:jc w:val="both"/>
        <w:rPr>
          <w:rFonts w:ascii="標楷體" w:hAnsi="標楷體"/>
          <w:kern w:val="0"/>
          <w:sz w:val="28"/>
          <w:szCs w:val="28"/>
        </w:rPr>
      </w:pPr>
      <w:r w:rsidRPr="00B12E63">
        <w:rPr>
          <w:rFonts w:ascii="標楷體" w:hAnsi="標楷體" w:hint="eastAsia"/>
          <w:kern w:val="0"/>
          <w:sz w:val="28"/>
          <w:szCs w:val="28"/>
        </w:rPr>
        <w:t>地震避難掩護及外人入侵應變演練演練狀況發布方式：運用校內廣播系統或依各校現有設施發布。</w:t>
      </w:r>
    </w:p>
    <w:p w:rsidR="00D06385" w:rsidRPr="00B12E63" w:rsidRDefault="00D06385" w:rsidP="00A31B6D">
      <w:pPr>
        <w:widowControl/>
        <w:numPr>
          <w:ilvl w:val="0"/>
          <w:numId w:val="98"/>
        </w:numPr>
        <w:tabs>
          <w:tab w:val="left" w:pos="993"/>
          <w:tab w:val="left" w:pos="1134"/>
          <w:tab w:val="left" w:pos="1276"/>
        </w:tabs>
        <w:spacing w:line="440" w:lineRule="exact"/>
        <w:ind w:left="879" w:hanging="482"/>
        <w:jc w:val="both"/>
        <w:rPr>
          <w:rFonts w:ascii="標楷體" w:hAnsi="標楷體"/>
          <w:kern w:val="0"/>
          <w:sz w:val="28"/>
          <w:szCs w:val="28"/>
        </w:rPr>
      </w:pPr>
      <w:r w:rsidRPr="00B12E63">
        <w:rPr>
          <w:rFonts w:ascii="標楷體" w:hAnsi="標楷體" w:hint="eastAsia"/>
          <w:kern w:val="0"/>
          <w:sz w:val="28"/>
          <w:szCs w:val="28"/>
        </w:rPr>
        <w:t>全校師生實施</w:t>
      </w:r>
      <w:r w:rsidRPr="00B12E63">
        <w:rPr>
          <w:rFonts w:ascii="標楷體" w:hAnsi="標楷體" w:hint="eastAsia"/>
          <w:kern w:val="0"/>
          <w:sz w:val="28"/>
          <w:szCs w:val="28"/>
        </w:rPr>
        <w:t>1</w:t>
      </w:r>
      <w:r w:rsidRPr="00B12E63">
        <w:rPr>
          <w:rFonts w:ascii="標楷體" w:hAnsi="標楷體" w:hint="eastAsia"/>
          <w:kern w:val="0"/>
          <w:sz w:val="28"/>
          <w:szCs w:val="28"/>
        </w:rPr>
        <w:t>分鐘就地避難掩護動作，依師長引導疏散至指定安全地點，完成人員清查及安全回報動作。</w:t>
      </w:r>
    </w:p>
    <w:p w:rsidR="00D06385" w:rsidRPr="00B12E63" w:rsidRDefault="00D06385" w:rsidP="00A31B6D">
      <w:pPr>
        <w:widowControl/>
        <w:numPr>
          <w:ilvl w:val="0"/>
          <w:numId w:val="98"/>
        </w:numPr>
        <w:tabs>
          <w:tab w:val="left" w:pos="993"/>
          <w:tab w:val="left" w:pos="1134"/>
          <w:tab w:val="left" w:pos="1276"/>
        </w:tabs>
        <w:spacing w:line="440" w:lineRule="exact"/>
        <w:ind w:left="879" w:hanging="482"/>
        <w:jc w:val="both"/>
        <w:rPr>
          <w:rFonts w:ascii="標楷體" w:hAnsi="標楷體"/>
          <w:kern w:val="0"/>
          <w:sz w:val="28"/>
          <w:szCs w:val="28"/>
        </w:rPr>
      </w:pPr>
      <w:r w:rsidRPr="00B12E63">
        <w:rPr>
          <w:rFonts w:ascii="標楷體" w:hAnsi="標楷體" w:hint="eastAsia"/>
          <w:kern w:val="0"/>
          <w:sz w:val="28"/>
          <w:szCs w:val="28"/>
        </w:rPr>
        <w:t>學校錄製正式演練實況（</w:t>
      </w:r>
      <w:r w:rsidRPr="00B12E63">
        <w:rPr>
          <w:rFonts w:ascii="標楷體" w:hAnsi="標楷體" w:hint="eastAsia"/>
          <w:kern w:val="0"/>
          <w:sz w:val="28"/>
          <w:szCs w:val="28"/>
        </w:rPr>
        <w:t>3-5</w:t>
      </w:r>
      <w:r w:rsidRPr="00B12E63">
        <w:rPr>
          <w:rFonts w:ascii="標楷體" w:hAnsi="標楷體" w:hint="eastAsia"/>
          <w:kern w:val="0"/>
          <w:sz w:val="28"/>
          <w:szCs w:val="28"/>
        </w:rPr>
        <w:t>分鐘）。</w:t>
      </w:r>
    </w:p>
    <w:p w:rsidR="00D06385" w:rsidRPr="00B12E63" w:rsidRDefault="00D06385" w:rsidP="00A31B6D">
      <w:pPr>
        <w:widowControl/>
        <w:numPr>
          <w:ilvl w:val="0"/>
          <w:numId w:val="98"/>
        </w:numPr>
        <w:tabs>
          <w:tab w:val="left" w:pos="993"/>
          <w:tab w:val="left" w:pos="1134"/>
          <w:tab w:val="left" w:pos="1276"/>
        </w:tabs>
        <w:spacing w:line="440" w:lineRule="exact"/>
        <w:ind w:left="879" w:hanging="482"/>
        <w:jc w:val="both"/>
        <w:rPr>
          <w:rFonts w:ascii="標楷體" w:hAnsi="標楷體"/>
          <w:kern w:val="0"/>
          <w:sz w:val="28"/>
          <w:szCs w:val="28"/>
        </w:rPr>
      </w:pPr>
      <w:r w:rsidRPr="00B12E63">
        <w:rPr>
          <w:rFonts w:ascii="標楷體" w:hAnsi="標楷體" w:hint="eastAsia"/>
          <w:kern w:val="0"/>
          <w:sz w:val="28"/>
          <w:szCs w:val="28"/>
        </w:rPr>
        <w:t>學校邀請學生家長會及志工共同參與。</w:t>
      </w:r>
    </w:p>
    <w:p w:rsidR="00D06385" w:rsidRPr="00B12E63" w:rsidRDefault="00D06385" w:rsidP="00A31B6D">
      <w:pPr>
        <w:widowControl/>
        <w:numPr>
          <w:ilvl w:val="0"/>
          <w:numId w:val="98"/>
        </w:numPr>
        <w:tabs>
          <w:tab w:val="left" w:pos="993"/>
          <w:tab w:val="left" w:pos="1134"/>
          <w:tab w:val="left" w:pos="1276"/>
        </w:tabs>
        <w:spacing w:line="440" w:lineRule="exact"/>
        <w:ind w:left="879" w:hanging="482"/>
        <w:jc w:val="both"/>
        <w:rPr>
          <w:rFonts w:ascii="標楷體" w:hAnsi="標楷體"/>
          <w:kern w:val="0"/>
          <w:sz w:val="28"/>
          <w:szCs w:val="28"/>
        </w:rPr>
      </w:pPr>
      <w:r w:rsidRPr="00B12E63">
        <w:rPr>
          <w:rFonts w:ascii="標楷體" w:hAnsi="標楷體" w:hint="eastAsia"/>
          <w:kern w:val="0"/>
          <w:sz w:val="28"/>
          <w:szCs w:val="28"/>
        </w:rPr>
        <w:t>外人入侵校園應變演練</w:t>
      </w:r>
      <w:r w:rsidRPr="00B12E63">
        <w:rPr>
          <w:rFonts w:ascii="標楷體" w:hAnsi="標楷體"/>
          <w:kern w:val="0"/>
          <w:sz w:val="28"/>
          <w:szCs w:val="28"/>
        </w:rPr>
        <w:t>，以進入教室避難為主，緊急應變小組進行校園安全巡察。</w:t>
      </w:r>
    </w:p>
    <w:p w:rsidR="00D06385" w:rsidRPr="00B12E63" w:rsidRDefault="00D06385" w:rsidP="00A31B6D">
      <w:pPr>
        <w:widowControl/>
        <w:numPr>
          <w:ilvl w:val="0"/>
          <w:numId w:val="95"/>
        </w:numPr>
        <w:tabs>
          <w:tab w:val="left" w:pos="851"/>
        </w:tabs>
        <w:spacing w:line="440" w:lineRule="exact"/>
        <w:jc w:val="both"/>
        <w:rPr>
          <w:rFonts w:ascii="標楷體" w:hAnsi="標楷體"/>
          <w:kern w:val="0"/>
          <w:sz w:val="28"/>
          <w:szCs w:val="28"/>
        </w:rPr>
      </w:pPr>
      <w:r w:rsidRPr="00B12E63">
        <w:rPr>
          <w:rFonts w:ascii="標楷體" w:hAnsi="標楷體" w:hint="eastAsia"/>
          <w:kern w:val="0"/>
          <w:sz w:val="28"/>
          <w:szCs w:val="28"/>
        </w:rPr>
        <w:t>檢討與改進：</w:t>
      </w:r>
      <w:r w:rsidRPr="00B12E63">
        <w:rPr>
          <w:rFonts w:ascii="標楷體" w:hAnsi="標楷體" w:hint="eastAsia"/>
          <w:kern w:val="0"/>
          <w:sz w:val="28"/>
          <w:szCs w:val="28"/>
        </w:rPr>
        <w:t>9</w:t>
      </w:r>
      <w:r w:rsidRPr="00B12E63">
        <w:rPr>
          <w:rFonts w:ascii="標楷體" w:hAnsi="標楷體"/>
          <w:kern w:val="0"/>
          <w:sz w:val="28"/>
          <w:szCs w:val="28"/>
        </w:rPr>
        <w:t>/</w:t>
      </w:r>
      <w:r w:rsidRPr="00B12E63">
        <w:rPr>
          <w:rFonts w:ascii="標楷體" w:hAnsi="標楷體" w:hint="eastAsia"/>
          <w:kern w:val="0"/>
          <w:sz w:val="28"/>
          <w:szCs w:val="28"/>
        </w:rPr>
        <w:t>23</w:t>
      </w:r>
      <w:r w:rsidRPr="00B12E63">
        <w:rPr>
          <w:rFonts w:ascii="標楷體" w:hAnsi="標楷體" w:hint="eastAsia"/>
          <w:color w:val="FF0000"/>
          <w:kern w:val="0"/>
          <w:sz w:val="28"/>
          <w:szCs w:val="28"/>
        </w:rPr>
        <w:t xml:space="preserve">( </w:t>
      </w:r>
      <w:r w:rsidRPr="00B12E63">
        <w:rPr>
          <w:rFonts w:ascii="標楷體" w:hAnsi="標楷體" w:hint="eastAsia"/>
          <w:color w:val="FF0000"/>
          <w:kern w:val="0"/>
          <w:sz w:val="28"/>
          <w:szCs w:val="28"/>
        </w:rPr>
        <w:t>一</w:t>
      </w:r>
      <w:r w:rsidRPr="00B12E63">
        <w:rPr>
          <w:rFonts w:ascii="標楷體" w:hAnsi="標楷體" w:hint="eastAsia"/>
          <w:color w:val="FF0000"/>
          <w:kern w:val="0"/>
          <w:sz w:val="28"/>
          <w:szCs w:val="28"/>
        </w:rPr>
        <w:t xml:space="preserve"> )08</w:t>
      </w:r>
      <w:r w:rsidRPr="00B12E63">
        <w:rPr>
          <w:rFonts w:ascii="標楷體" w:hAnsi="標楷體" w:hint="eastAsia"/>
          <w:color w:val="FF0000"/>
          <w:kern w:val="0"/>
          <w:sz w:val="28"/>
          <w:szCs w:val="28"/>
        </w:rPr>
        <w:t>：</w:t>
      </w:r>
      <w:r w:rsidRPr="00B12E63">
        <w:rPr>
          <w:rFonts w:ascii="標楷體" w:hAnsi="標楷體" w:hint="eastAsia"/>
          <w:color w:val="FF0000"/>
          <w:kern w:val="0"/>
          <w:sz w:val="28"/>
          <w:szCs w:val="28"/>
        </w:rPr>
        <w:t>40</w:t>
      </w:r>
      <w:r w:rsidRPr="00B12E63">
        <w:rPr>
          <w:rFonts w:ascii="標楷體" w:hAnsi="標楷體" w:hint="eastAsia"/>
          <w:kern w:val="0"/>
          <w:sz w:val="28"/>
          <w:szCs w:val="28"/>
        </w:rPr>
        <w:t>召開檢討會議，針對演練狀況進行檢討與改進。</w:t>
      </w:r>
    </w:p>
    <w:p w:rsidR="00D06385" w:rsidRPr="00B12E63" w:rsidRDefault="00D06385" w:rsidP="00D06385">
      <w:pPr>
        <w:widowControl/>
        <w:tabs>
          <w:tab w:val="left" w:pos="851"/>
        </w:tabs>
        <w:spacing w:line="440" w:lineRule="exact"/>
        <w:jc w:val="both"/>
        <w:rPr>
          <w:rFonts w:ascii="標楷體" w:hAnsi="標楷體"/>
          <w:kern w:val="0"/>
          <w:sz w:val="28"/>
          <w:szCs w:val="28"/>
        </w:rPr>
      </w:pPr>
    </w:p>
    <w:p w:rsidR="00D06385" w:rsidRPr="00B12E63" w:rsidRDefault="00D06385" w:rsidP="00D06385">
      <w:pPr>
        <w:widowControl/>
        <w:tabs>
          <w:tab w:val="left" w:pos="851"/>
        </w:tabs>
        <w:spacing w:line="440" w:lineRule="exact"/>
        <w:jc w:val="both"/>
        <w:rPr>
          <w:rFonts w:ascii="標楷體" w:hAnsi="標楷體"/>
          <w:kern w:val="0"/>
          <w:sz w:val="28"/>
          <w:szCs w:val="28"/>
        </w:rPr>
      </w:pPr>
    </w:p>
    <w:p w:rsidR="00D06385" w:rsidRPr="00B12E63" w:rsidRDefault="00D06385" w:rsidP="00D06385">
      <w:pPr>
        <w:widowControl/>
        <w:tabs>
          <w:tab w:val="left" w:pos="851"/>
        </w:tabs>
        <w:spacing w:line="440" w:lineRule="exact"/>
        <w:jc w:val="both"/>
        <w:rPr>
          <w:rFonts w:ascii="標楷體" w:hAnsi="標楷體"/>
          <w:kern w:val="0"/>
          <w:sz w:val="28"/>
          <w:szCs w:val="28"/>
        </w:rPr>
      </w:pPr>
    </w:p>
    <w:p w:rsidR="00D06385" w:rsidRPr="00B12E63" w:rsidRDefault="00D06385" w:rsidP="00D06385">
      <w:pPr>
        <w:widowControl/>
        <w:tabs>
          <w:tab w:val="left" w:pos="851"/>
        </w:tabs>
        <w:spacing w:line="440" w:lineRule="exact"/>
        <w:jc w:val="both"/>
        <w:rPr>
          <w:rFonts w:ascii="標楷體" w:hAnsi="標楷體"/>
          <w:kern w:val="0"/>
          <w:sz w:val="28"/>
          <w:szCs w:val="28"/>
        </w:rPr>
      </w:pPr>
    </w:p>
    <w:p w:rsidR="00D06385" w:rsidRPr="00B12E63" w:rsidRDefault="00D06385" w:rsidP="00D06385">
      <w:pPr>
        <w:widowControl/>
        <w:tabs>
          <w:tab w:val="left" w:pos="851"/>
        </w:tabs>
        <w:spacing w:line="440" w:lineRule="exact"/>
        <w:jc w:val="both"/>
        <w:rPr>
          <w:rFonts w:ascii="標楷體" w:hAnsi="標楷體"/>
          <w:kern w:val="0"/>
          <w:sz w:val="28"/>
          <w:szCs w:val="28"/>
        </w:rPr>
      </w:pPr>
    </w:p>
    <w:p w:rsidR="00D06385" w:rsidRPr="00B12E63" w:rsidRDefault="00D06385" w:rsidP="00A31B6D">
      <w:pPr>
        <w:widowControl/>
        <w:numPr>
          <w:ilvl w:val="0"/>
          <w:numId w:val="95"/>
        </w:numPr>
        <w:tabs>
          <w:tab w:val="left" w:pos="142"/>
          <w:tab w:val="left" w:pos="851"/>
        </w:tabs>
        <w:spacing w:line="500" w:lineRule="atLeast"/>
        <w:jc w:val="both"/>
        <w:rPr>
          <w:rFonts w:ascii="標楷體" w:hAnsi="標楷體"/>
          <w:kern w:val="0"/>
          <w:sz w:val="28"/>
          <w:szCs w:val="28"/>
        </w:rPr>
      </w:pPr>
      <w:r w:rsidRPr="00B12E63">
        <w:rPr>
          <w:rFonts w:ascii="標楷體" w:hAnsi="標楷體" w:hint="eastAsia"/>
          <w:kern w:val="0"/>
          <w:sz w:val="28"/>
          <w:szCs w:val="28"/>
        </w:rPr>
        <w:t>內湖國小</w:t>
      </w:r>
      <w:r w:rsidR="007A5A27">
        <w:rPr>
          <w:rFonts w:ascii="標楷體" w:hAnsi="標楷體" w:hint="eastAsia"/>
          <w:kern w:val="0"/>
          <w:sz w:val="28"/>
          <w:szCs w:val="28"/>
        </w:rPr>
        <w:t>109</w:t>
      </w:r>
      <w:r w:rsidRPr="00B12E63">
        <w:rPr>
          <w:rFonts w:ascii="標楷體" w:hAnsi="標楷體" w:hint="eastAsia"/>
          <w:kern w:val="0"/>
          <w:sz w:val="28"/>
          <w:szCs w:val="28"/>
        </w:rPr>
        <w:t>年「</w:t>
      </w:r>
      <w:r w:rsidRPr="00B12E63">
        <w:rPr>
          <w:rFonts w:ascii="標楷體" w:hAnsi="標楷體" w:hint="eastAsia"/>
          <w:b/>
          <w:kern w:val="0"/>
          <w:sz w:val="28"/>
          <w:szCs w:val="28"/>
        </w:rPr>
        <w:t>校園防災避難掩護演練計畫</w:t>
      </w:r>
      <w:r w:rsidRPr="00B12E63">
        <w:rPr>
          <w:rFonts w:ascii="標楷體" w:hAnsi="標楷體" w:hint="eastAsia"/>
          <w:kern w:val="0"/>
          <w:sz w:val="28"/>
          <w:szCs w:val="28"/>
        </w:rPr>
        <w:t>」腳本內容</w:t>
      </w:r>
    </w:p>
    <w:tbl>
      <w:tblPr>
        <w:tblW w:w="107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4"/>
        <w:gridCol w:w="1262"/>
        <w:gridCol w:w="1416"/>
        <w:gridCol w:w="6795"/>
        <w:gridCol w:w="703"/>
      </w:tblGrid>
      <w:tr w:rsidR="00D06385" w:rsidRPr="00B12E63" w:rsidTr="00D21838">
        <w:trPr>
          <w:trHeight w:val="174"/>
          <w:tblHeader/>
          <w:jc w:val="center"/>
        </w:trPr>
        <w:tc>
          <w:tcPr>
            <w:tcW w:w="564" w:type="dxa"/>
            <w:vAlign w:val="center"/>
          </w:tcPr>
          <w:p w:rsidR="00D06385" w:rsidRPr="00B12E63" w:rsidRDefault="00D06385" w:rsidP="00D21838">
            <w:pPr>
              <w:widowControl/>
              <w:spacing w:line="0" w:lineRule="atLeast"/>
              <w:jc w:val="center"/>
              <w:rPr>
                <w:rFonts w:ascii="標楷體" w:hAnsi="標楷體"/>
                <w:kern w:val="0"/>
                <w:sz w:val="20"/>
                <w:szCs w:val="20"/>
              </w:rPr>
            </w:pPr>
            <w:bookmarkStart w:id="545" w:name="_Toc222324787"/>
            <w:bookmarkStart w:id="546" w:name="_Toc225049786"/>
            <w:bookmarkStart w:id="547" w:name="_Toc279692150"/>
            <w:r w:rsidRPr="00B12E63">
              <w:rPr>
                <w:rFonts w:ascii="標楷體" w:hAnsi="標楷體" w:hint="eastAsia"/>
                <w:kern w:val="0"/>
                <w:sz w:val="20"/>
                <w:szCs w:val="20"/>
              </w:rPr>
              <w:lastRenderedPageBreak/>
              <w:t>時間</w:t>
            </w:r>
          </w:p>
        </w:tc>
        <w:tc>
          <w:tcPr>
            <w:tcW w:w="1262" w:type="dxa"/>
            <w:vAlign w:val="center"/>
          </w:tcPr>
          <w:p w:rsidR="00D06385" w:rsidRPr="00B12E63" w:rsidRDefault="00D06385" w:rsidP="00D21838">
            <w:pPr>
              <w:widowControl/>
              <w:spacing w:line="0" w:lineRule="atLeast"/>
              <w:jc w:val="center"/>
              <w:rPr>
                <w:rFonts w:ascii="標楷體" w:hAnsi="標楷體"/>
                <w:kern w:val="0"/>
              </w:rPr>
            </w:pPr>
            <w:r w:rsidRPr="00B12E63">
              <w:rPr>
                <w:rFonts w:ascii="標楷體" w:hAnsi="標楷體" w:cs="新細明體" w:hint="eastAsia"/>
                <w:b/>
                <w:bCs/>
                <w:kern w:val="0"/>
              </w:rPr>
              <w:t>演練項目</w:t>
            </w:r>
          </w:p>
        </w:tc>
        <w:tc>
          <w:tcPr>
            <w:tcW w:w="1416" w:type="dxa"/>
            <w:vAlign w:val="center"/>
          </w:tcPr>
          <w:p w:rsidR="00D06385" w:rsidRPr="00B12E63" w:rsidRDefault="00D06385" w:rsidP="00D21838">
            <w:pPr>
              <w:widowControl/>
              <w:spacing w:line="0" w:lineRule="atLeast"/>
              <w:jc w:val="center"/>
              <w:rPr>
                <w:rFonts w:ascii="標楷體" w:hAnsi="標楷體"/>
                <w:kern w:val="0"/>
              </w:rPr>
            </w:pPr>
            <w:r w:rsidRPr="00B12E63">
              <w:rPr>
                <w:rFonts w:ascii="標楷體" w:hAnsi="標楷體" w:cs="新細明體" w:hint="eastAsia"/>
                <w:b/>
                <w:bCs/>
                <w:kern w:val="0"/>
              </w:rPr>
              <w:t>狀況內容</w:t>
            </w:r>
          </w:p>
        </w:tc>
        <w:tc>
          <w:tcPr>
            <w:tcW w:w="6795" w:type="dxa"/>
            <w:vAlign w:val="center"/>
          </w:tcPr>
          <w:p w:rsidR="00D06385" w:rsidRPr="00B12E63" w:rsidRDefault="00D06385" w:rsidP="00D21838">
            <w:pPr>
              <w:widowControl/>
              <w:spacing w:line="0" w:lineRule="atLeast"/>
              <w:jc w:val="center"/>
              <w:rPr>
                <w:rFonts w:ascii="標楷體" w:hAnsi="標楷體"/>
                <w:kern w:val="0"/>
              </w:rPr>
            </w:pPr>
            <w:r w:rsidRPr="00B12E63">
              <w:rPr>
                <w:rFonts w:ascii="標楷體" w:hAnsi="標楷體" w:cs="新細明體" w:hint="eastAsia"/>
                <w:b/>
                <w:bCs/>
                <w:kern w:val="0"/>
              </w:rPr>
              <w:t>對白</w:t>
            </w:r>
          </w:p>
        </w:tc>
        <w:tc>
          <w:tcPr>
            <w:tcW w:w="703" w:type="dxa"/>
            <w:vAlign w:val="center"/>
          </w:tcPr>
          <w:p w:rsidR="00D06385" w:rsidRPr="00B12E63" w:rsidRDefault="00D06385" w:rsidP="00D21838">
            <w:pPr>
              <w:widowControl/>
              <w:spacing w:line="0" w:lineRule="atLeast"/>
              <w:jc w:val="center"/>
              <w:rPr>
                <w:rFonts w:ascii="標楷體" w:hAnsi="標楷體"/>
                <w:kern w:val="0"/>
              </w:rPr>
            </w:pPr>
            <w:r w:rsidRPr="00B12E63">
              <w:rPr>
                <w:rFonts w:ascii="標楷體" w:hAnsi="標楷體" w:cs="新細明體" w:hint="eastAsia"/>
                <w:b/>
                <w:bCs/>
                <w:kern w:val="0"/>
              </w:rPr>
              <w:t>演練地點</w:t>
            </w:r>
          </w:p>
        </w:tc>
      </w:tr>
      <w:tr w:rsidR="00D06385" w:rsidRPr="00B12E63" w:rsidTr="00D21838">
        <w:trPr>
          <w:trHeight w:val="3121"/>
          <w:jc w:val="center"/>
        </w:trPr>
        <w:tc>
          <w:tcPr>
            <w:tcW w:w="564" w:type="dxa"/>
          </w:tcPr>
          <w:p w:rsidR="00D06385" w:rsidRPr="00B12E63" w:rsidRDefault="00D06385" w:rsidP="00D21838">
            <w:pPr>
              <w:widowControl/>
              <w:spacing w:line="240" w:lineRule="atLeast"/>
              <w:jc w:val="center"/>
              <w:rPr>
                <w:rFonts w:ascii="標楷體" w:hAnsi="標楷體"/>
                <w:kern w:val="0"/>
              </w:rPr>
            </w:pPr>
            <w:r w:rsidRPr="00B12E63">
              <w:rPr>
                <w:rFonts w:ascii="標楷體" w:hAnsi="標楷體" w:hint="eastAsia"/>
                <w:kern w:val="0"/>
              </w:rPr>
              <w:t>1</w:t>
            </w:r>
            <w:r w:rsidRPr="00B12E63">
              <w:rPr>
                <w:rFonts w:ascii="標楷體" w:hAnsi="標楷體" w:hint="eastAsia"/>
                <w:kern w:val="0"/>
              </w:rPr>
              <w:t>分</w:t>
            </w:r>
          </w:p>
        </w:tc>
        <w:tc>
          <w:tcPr>
            <w:tcW w:w="1262" w:type="dxa"/>
          </w:tcPr>
          <w:p w:rsidR="00D06385" w:rsidRPr="00B12E63" w:rsidRDefault="00D06385" w:rsidP="00D21838">
            <w:pPr>
              <w:widowControl/>
              <w:spacing w:line="240" w:lineRule="atLeast"/>
              <w:rPr>
                <w:rFonts w:ascii="標楷體" w:hAnsi="標楷體" w:cs="新細明體"/>
                <w:b/>
                <w:kern w:val="0"/>
                <w:u w:val="single"/>
              </w:rPr>
            </w:pPr>
            <w:r w:rsidRPr="00B12E63">
              <w:rPr>
                <w:rFonts w:ascii="標楷體" w:hAnsi="標楷體" w:cs="新細明體" w:hint="eastAsia"/>
                <w:b/>
                <w:kern w:val="0"/>
                <w:u w:val="single"/>
              </w:rPr>
              <w:t>第一階段</w:t>
            </w:r>
          </w:p>
          <w:p w:rsidR="00D06385" w:rsidRPr="00B12E63" w:rsidRDefault="00D06385" w:rsidP="00D21838">
            <w:pPr>
              <w:widowControl/>
              <w:spacing w:line="240" w:lineRule="atLeast"/>
              <w:rPr>
                <w:rFonts w:ascii="標楷體" w:hAnsi="標楷體"/>
                <w:kern w:val="0"/>
              </w:rPr>
            </w:pPr>
            <w:r w:rsidRPr="00B12E63">
              <w:rPr>
                <w:rFonts w:ascii="標楷體" w:hAnsi="標楷體" w:cs="新細明體" w:hint="eastAsia"/>
                <w:kern w:val="0"/>
              </w:rPr>
              <w:t>事故發生與察覺</w:t>
            </w:r>
          </w:p>
        </w:tc>
        <w:tc>
          <w:tcPr>
            <w:tcW w:w="1416" w:type="dxa"/>
          </w:tcPr>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（一）</w:t>
            </w: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情境模擬</w:t>
            </w:r>
            <w:r w:rsidRPr="00B12E63">
              <w:rPr>
                <w:rFonts w:ascii="標楷體" w:hAnsi="標楷體" w:cs="新細明體"/>
                <w:kern w:val="0"/>
              </w:rPr>
              <w:t xml:space="preserve"> </w:t>
            </w:r>
            <w:r w:rsidRPr="00B12E63">
              <w:rPr>
                <w:rFonts w:ascii="標楷體" w:hAnsi="標楷體" w:cs="新細明體" w:hint="eastAsia"/>
                <w:kern w:val="0"/>
              </w:rPr>
              <w:t>與介紹。</w:t>
            </w:r>
            <w:r w:rsidRPr="00B12E63">
              <w:rPr>
                <w:rFonts w:ascii="標楷體" w:hAnsi="標楷體" w:cs="新細明體"/>
                <w:kern w:val="0"/>
              </w:rPr>
              <w:br/>
            </w:r>
            <w:r w:rsidRPr="00B12E63">
              <w:rPr>
                <w:rFonts w:ascii="標楷體" w:hAnsi="標楷體" w:cs="新細明體"/>
                <w:kern w:val="0"/>
              </w:rPr>
              <w:br/>
            </w:r>
            <w:r w:rsidRPr="00B12E63">
              <w:rPr>
                <w:rFonts w:ascii="標楷體" w:hAnsi="標楷體" w:cs="新細明體" w:hint="eastAsia"/>
                <w:kern w:val="0"/>
              </w:rPr>
              <w:t>（二）</w:t>
            </w:r>
          </w:p>
          <w:p w:rsidR="00D06385" w:rsidRPr="00B12E63" w:rsidRDefault="00D06385" w:rsidP="00D21838">
            <w:pPr>
              <w:widowControl/>
              <w:spacing w:line="240" w:lineRule="atLeast"/>
              <w:rPr>
                <w:rFonts w:ascii="標楷體" w:hAnsi="標楷體"/>
                <w:kern w:val="0"/>
              </w:rPr>
            </w:pPr>
            <w:r w:rsidRPr="00B12E63">
              <w:rPr>
                <w:rFonts w:ascii="標楷體" w:hAnsi="標楷體" w:cs="新細明體" w:hint="eastAsia"/>
                <w:kern w:val="0"/>
              </w:rPr>
              <w:t>師生安撫與指導。</w:t>
            </w:r>
          </w:p>
        </w:tc>
        <w:tc>
          <w:tcPr>
            <w:tcW w:w="6795" w:type="dxa"/>
            <w:vAlign w:val="center"/>
          </w:tcPr>
          <w:p w:rsidR="00D06385" w:rsidRPr="00B12E63" w:rsidRDefault="00D06385" w:rsidP="00D21838">
            <w:pPr>
              <w:widowControl/>
              <w:spacing w:line="340" w:lineRule="exact"/>
              <w:ind w:left="240" w:hangingChars="100" w:hanging="240"/>
              <w:jc w:val="both"/>
              <w:rPr>
                <w:rFonts w:ascii="標楷體" w:hAnsi="標楷體"/>
                <w:color w:val="FF0000"/>
                <w:kern w:val="0"/>
              </w:rPr>
            </w:pPr>
            <w:r w:rsidRPr="00B12E63">
              <w:rPr>
                <w:rFonts w:ascii="標楷體" w:hAnsi="標楷體" w:hint="eastAsia"/>
                <w:kern w:val="0"/>
              </w:rPr>
              <w:t xml:space="preserve"> (</w:t>
            </w:r>
            <w:r w:rsidRPr="00B12E63">
              <w:rPr>
                <w:rFonts w:ascii="標楷體" w:hAnsi="標楷體" w:hint="eastAsia"/>
                <w:color w:val="FF0000"/>
                <w:kern w:val="0"/>
              </w:rPr>
              <w:t>依據交通部</w:t>
            </w:r>
            <w:r w:rsidRPr="00B12E63">
              <w:rPr>
                <w:rFonts w:ascii="標楷體" w:hAnsi="標楷體"/>
                <w:color w:val="FF0000"/>
                <w:kern w:val="0"/>
              </w:rPr>
              <w:t>中央氣象局強震及時警報系統</w:t>
            </w:r>
            <w:r w:rsidRPr="00B12E63">
              <w:rPr>
                <w:rFonts w:ascii="標楷體" w:hAnsi="標楷體" w:hint="eastAsia"/>
                <w:color w:val="FF0000"/>
                <w:kern w:val="0"/>
              </w:rPr>
              <w:t>發佈</w:t>
            </w:r>
            <w:r w:rsidRPr="00B12E63">
              <w:rPr>
                <w:rFonts w:ascii="標楷體" w:hAnsi="標楷體"/>
                <w:color w:val="FF0000"/>
                <w:kern w:val="0"/>
              </w:rPr>
              <w:t>預警警報</w:t>
            </w:r>
            <w:r w:rsidRPr="00B12E63">
              <w:rPr>
                <w:rFonts w:ascii="標楷體" w:hAnsi="標楷體" w:hint="eastAsia"/>
                <w:color w:val="FF0000"/>
                <w:kern w:val="0"/>
              </w:rPr>
              <w:t>)</w:t>
            </w:r>
          </w:p>
          <w:p w:rsidR="00D06385" w:rsidRPr="00B12E63" w:rsidRDefault="00D06385" w:rsidP="00A31B6D">
            <w:pPr>
              <w:widowControl/>
              <w:numPr>
                <w:ilvl w:val="0"/>
                <w:numId w:val="99"/>
              </w:numPr>
              <w:spacing w:line="340" w:lineRule="exact"/>
              <w:jc w:val="both"/>
              <w:rPr>
                <w:rFonts w:ascii="標楷體" w:hAnsi="標楷體" w:cs="新細明體"/>
                <w:kern w:val="0"/>
              </w:rPr>
            </w:pPr>
            <w:r w:rsidRPr="00B12E63">
              <w:rPr>
                <w:rFonts w:ascii="標楷體" w:hAnsi="標楷體" w:cs="新細明體" w:hint="eastAsia"/>
                <w:kern w:val="0"/>
              </w:rPr>
              <w:t>【導師】：有地震，請同學不要慌張，拿起防災頭套</w:t>
            </w:r>
            <w:r w:rsidRPr="00B12E63">
              <w:rPr>
                <w:rFonts w:ascii="標楷體" w:hAnsi="標楷體" w:cs="新細明體"/>
                <w:kern w:val="0"/>
              </w:rPr>
              <w:t>戴</w:t>
            </w:r>
            <w:r w:rsidRPr="00B12E63">
              <w:rPr>
                <w:rFonts w:ascii="標楷體" w:hAnsi="標楷體" w:cs="新細明體" w:hint="eastAsia"/>
                <w:kern w:val="0"/>
              </w:rPr>
              <w:t>在頭上，迅速趴在桌子底下</w:t>
            </w:r>
            <w:r w:rsidRPr="00B12E63">
              <w:rPr>
                <w:rFonts w:ascii="標楷體" w:hAnsi="標楷體" w:cs="新細明體" w:hint="eastAsia"/>
                <w:kern w:val="0"/>
              </w:rPr>
              <w:t>(</w:t>
            </w:r>
            <w:r w:rsidRPr="00B12E63">
              <w:rPr>
                <w:rFonts w:ascii="標楷體" w:hAnsi="標楷體" w:hint="eastAsia"/>
                <w:b/>
                <w:kern w:val="0"/>
              </w:rPr>
              <w:t>趴下、掩護、穩住</w:t>
            </w:r>
            <w:r w:rsidRPr="00B12E63">
              <w:rPr>
                <w:rFonts w:ascii="標楷體" w:hAnsi="標楷體" w:hint="eastAsia"/>
                <w:b/>
                <w:kern w:val="0"/>
              </w:rPr>
              <w:t>3</w:t>
            </w:r>
            <w:r w:rsidRPr="00B12E63">
              <w:rPr>
                <w:rFonts w:ascii="標楷體" w:hAnsi="標楷體" w:hint="eastAsia"/>
                <w:b/>
                <w:kern w:val="0"/>
              </w:rPr>
              <w:t>個要領</w:t>
            </w:r>
            <w:r w:rsidRPr="00B12E63">
              <w:rPr>
                <w:rFonts w:ascii="標楷體" w:hAnsi="標楷體" w:hint="eastAsia"/>
                <w:kern w:val="0"/>
              </w:rPr>
              <w:t>)</w:t>
            </w:r>
            <w:r w:rsidRPr="00B12E63">
              <w:rPr>
                <w:rFonts w:ascii="標楷體" w:hAnsi="標楷體" w:cs="新細明體" w:hint="eastAsia"/>
                <w:kern w:val="0"/>
              </w:rPr>
              <w:t>，高年級若無法躲進桌子下，可躲在桌子旁或緊靠牆壁避免因地層搖晃而跌倒，但須注意頭部保護，等待地震過後再聽從老師指揮作疏散動作。</w:t>
            </w:r>
          </w:p>
          <w:p w:rsidR="00D06385" w:rsidRPr="00B12E63" w:rsidRDefault="00D06385" w:rsidP="00D21838">
            <w:pPr>
              <w:widowControl/>
              <w:spacing w:line="340" w:lineRule="exact"/>
              <w:ind w:left="1200" w:hangingChars="500" w:hanging="1200"/>
              <w:jc w:val="both"/>
              <w:rPr>
                <w:rFonts w:ascii="標楷體" w:hAnsi="標楷體" w:cs="新細明體"/>
                <w:b/>
                <w:kern w:val="0"/>
                <w:u w:val="single"/>
              </w:rPr>
            </w:pPr>
            <w:r w:rsidRPr="00B12E63">
              <w:rPr>
                <w:rFonts w:ascii="標楷體" w:hAnsi="標楷體" w:hint="eastAsia"/>
                <w:kern w:val="0"/>
              </w:rPr>
              <w:t>★【副指揮官】：發生大地震，</w:t>
            </w:r>
            <w:r w:rsidRPr="00B12E63">
              <w:rPr>
                <w:rFonts w:ascii="標楷體" w:hAnsi="標楷體"/>
                <w:kern w:val="0"/>
              </w:rPr>
              <w:t>學校成立</w:t>
            </w:r>
            <w:r w:rsidRPr="00B12E63">
              <w:rPr>
                <w:rFonts w:ascii="標楷體" w:hAnsi="標楷體" w:cs="新細明體" w:hint="eastAsia"/>
                <w:kern w:val="0"/>
              </w:rPr>
              <w:t>緊急應變組織，</w:t>
            </w:r>
            <w:r w:rsidRPr="00B12E63">
              <w:rPr>
                <w:rFonts w:ascii="標楷體" w:hAnsi="標楷體" w:cs="新細明體" w:hint="eastAsia"/>
                <w:b/>
                <w:kern w:val="0"/>
                <w:u w:val="single"/>
              </w:rPr>
              <w:t>災害應變組織人員擕帶相關物品迅速至指揮中心集合。各組組長向副指揮官回報集合狀況。</w:t>
            </w:r>
          </w:p>
          <w:p w:rsidR="00D06385" w:rsidRPr="00B12E63" w:rsidRDefault="00D06385" w:rsidP="00D21838">
            <w:pPr>
              <w:widowControl/>
              <w:spacing w:line="340" w:lineRule="exact"/>
              <w:ind w:left="1201" w:hangingChars="500" w:hanging="1201"/>
              <w:jc w:val="both"/>
              <w:rPr>
                <w:rFonts w:ascii="標楷體" w:hAnsi="標楷體" w:cs="新細明體"/>
                <w:b/>
                <w:kern w:val="0"/>
                <w:u w:val="single"/>
              </w:rPr>
            </w:pPr>
            <w:r w:rsidRPr="00B12E63">
              <w:rPr>
                <w:rFonts w:ascii="標楷體" w:hAnsi="標楷體" w:cs="新細明體" w:hint="eastAsia"/>
                <w:b/>
                <w:kern w:val="0"/>
                <w:u w:val="single"/>
              </w:rPr>
              <w:t xml:space="preserve"> (</w:t>
            </w:r>
            <w:r w:rsidRPr="00B12E63">
              <w:rPr>
                <w:rFonts w:ascii="標楷體" w:hAnsi="標楷體" w:cs="新細明體" w:hint="eastAsia"/>
                <w:b/>
                <w:kern w:val="0"/>
                <w:u w:val="single"/>
              </w:rPr>
              <w:t>此時各組到指揮中心旁集合點集合並依序向副指揮官報到</w:t>
            </w:r>
            <w:r w:rsidRPr="00B12E63">
              <w:rPr>
                <w:rFonts w:ascii="標楷體" w:hAnsi="標楷體" w:cs="新細明體" w:hint="eastAsia"/>
                <w:b/>
                <w:kern w:val="0"/>
                <w:u w:val="single"/>
              </w:rPr>
              <w:t>)</w:t>
            </w:r>
          </w:p>
        </w:tc>
        <w:tc>
          <w:tcPr>
            <w:tcW w:w="703" w:type="dxa"/>
          </w:tcPr>
          <w:p w:rsidR="00D06385" w:rsidRPr="00B12E63" w:rsidRDefault="00D06385" w:rsidP="00D21838">
            <w:pPr>
              <w:widowControl/>
              <w:spacing w:line="500" w:lineRule="atLeast"/>
              <w:rPr>
                <w:rFonts w:ascii="標楷體" w:hAnsi="標楷體"/>
                <w:kern w:val="0"/>
              </w:rPr>
            </w:pPr>
            <w:r w:rsidRPr="00B12E63">
              <w:rPr>
                <w:rFonts w:ascii="標楷體" w:hAnsi="標楷體" w:cs="新細明體" w:hint="eastAsia"/>
                <w:kern w:val="0"/>
              </w:rPr>
              <w:t>教室</w:t>
            </w:r>
          </w:p>
        </w:tc>
      </w:tr>
      <w:tr w:rsidR="00D06385" w:rsidRPr="00B12E63" w:rsidTr="00D21838">
        <w:trPr>
          <w:trHeight w:val="174"/>
          <w:jc w:val="center"/>
        </w:trPr>
        <w:tc>
          <w:tcPr>
            <w:tcW w:w="564" w:type="dxa"/>
          </w:tcPr>
          <w:p w:rsidR="00D06385" w:rsidRPr="00B12E63" w:rsidRDefault="00D06385" w:rsidP="00D21838">
            <w:pPr>
              <w:widowControl/>
              <w:spacing w:line="240" w:lineRule="atLeast"/>
              <w:jc w:val="center"/>
              <w:rPr>
                <w:rFonts w:ascii="標楷體" w:hAnsi="標楷體"/>
                <w:kern w:val="0"/>
              </w:rPr>
            </w:pPr>
            <w:r w:rsidRPr="00B12E63">
              <w:rPr>
                <w:rFonts w:ascii="標楷體" w:hAnsi="標楷體" w:hint="eastAsia"/>
                <w:kern w:val="0"/>
              </w:rPr>
              <w:t>4</w:t>
            </w:r>
            <w:r w:rsidRPr="00B12E63">
              <w:rPr>
                <w:rFonts w:ascii="標楷體" w:hAnsi="標楷體" w:hint="eastAsia"/>
                <w:kern w:val="0"/>
              </w:rPr>
              <w:t>分</w:t>
            </w:r>
          </w:p>
        </w:tc>
        <w:tc>
          <w:tcPr>
            <w:tcW w:w="1262" w:type="dxa"/>
          </w:tcPr>
          <w:p w:rsidR="00D06385" w:rsidRPr="00B12E63" w:rsidRDefault="00D06385" w:rsidP="00D21838">
            <w:pPr>
              <w:widowControl/>
              <w:spacing w:line="240" w:lineRule="atLeast"/>
              <w:rPr>
                <w:rFonts w:ascii="標楷體" w:hAnsi="標楷體" w:cs="新細明體"/>
                <w:b/>
                <w:kern w:val="0"/>
                <w:u w:val="single"/>
              </w:rPr>
            </w:pPr>
            <w:r w:rsidRPr="00B12E63">
              <w:rPr>
                <w:rFonts w:ascii="標楷體" w:hAnsi="標楷體" w:cs="新細明體" w:hint="eastAsia"/>
                <w:b/>
                <w:kern w:val="0"/>
                <w:u w:val="single"/>
              </w:rPr>
              <w:t>第二階段</w:t>
            </w:r>
          </w:p>
          <w:p w:rsidR="00D06385" w:rsidRPr="00B12E63" w:rsidRDefault="00D06385" w:rsidP="00D21838">
            <w:pPr>
              <w:widowControl/>
              <w:spacing w:line="240" w:lineRule="atLeast"/>
              <w:rPr>
                <w:rFonts w:ascii="標楷體" w:hAnsi="標楷體"/>
                <w:kern w:val="0"/>
              </w:rPr>
            </w:pPr>
            <w:r w:rsidRPr="00B12E63">
              <w:rPr>
                <w:rFonts w:ascii="標楷體" w:hAnsi="標楷體" w:cs="新細明體" w:hint="eastAsia"/>
                <w:kern w:val="0"/>
              </w:rPr>
              <w:t>學生逃離與避難引導</w:t>
            </w:r>
          </w:p>
        </w:tc>
        <w:tc>
          <w:tcPr>
            <w:tcW w:w="1416" w:type="dxa"/>
          </w:tcPr>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（一）</w:t>
            </w: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師生避難與疏散。</w:t>
            </w:r>
            <w:r w:rsidRPr="00B12E63">
              <w:rPr>
                <w:rFonts w:ascii="標楷體" w:hAnsi="標楷體" w:cs="新細明體"/>
                <w:kern w:val="0"/>
              </w:rPr>
              <w:br/>
            </w:r>
            <w:r w:rsidRPr="00B12E63">
              <w:rPr>
                <w:rFonts w:ascii="標楷體" w:hAnsi="標楷體" w:cs="新細明體"/>
                <w:kern w:val="0"/>
              </w:rPr>
              <w:br/>
            </w:r>
            <w:r w:rsidRPr="00B12E63">
              <w:rPr>
                <w:rFonts w:ascii="標楷體" w:hAnsi="標楷體" w:cs="新細明體" w:hint="eastAsia"/>
                <w:kern w:val="0"/>
              </w:rPr>
              <w:t>（二）</w:t>
            </w:r>
          </w:p>
          <w:p w:rsidR="00D06385" w:rsidRPr="00B12E63" w:rsidRDefault="00D06385" w:rsidP="00D21838">
            <w:pPr>
              <w:widowControl/>
              <w:spacing w:line="240" w:lineRule="atLeast"/>
              <w:rPr>
                <w:rFonts w:ascii="標楷體" w:hAnsi="標楷體"/>
                <w:kern w:val="0"/>
              </w:rPr>
            </w:pPr>
            <w:r w:rsidRPr="00B12E63">
              <w:rPr>
                <w:rFonts w:ascii="標楷體" w:hAnsi="標楷體" w:cs="新細明體" w:hint="eastAsia"/>
                <w:kern w:val="0"/>
              </w:rPr>
              <w:t>【避難引導組】員引導與清查。</w:t>
            </w:r>
          </w:p>
        </w:tc>
        <w:tc>
          <w:tcPr>
            <w:tcW w:w="6795" w:type="dxa"/>
            <w:vAlign w:val="center"/>
          </w:tcPr>
          <w:p w:rsidR="00D06385" w:rsidRPr="00B12E63" w:rsidRDefault="00D06385" w:rsidP="00D21838">
            <w:pPr>
              <w:widowControl/>
              <w:autoSpaceDE w:val="0"/>
              <w:autoSpaceDN w:val="0"/>
              <w:spacing w:line="340" w:lineRule="exact"/>
              <w:ind w:left="284"/>
              <w:jc w:val="both"/>
              <w:rPr>
                <w:rFonts w:ascii="標楷體" w:hAnsi="標楷體"/>
                <w:kern w:val="0"/>
              </w:rPr>
            </w:pPr>
            <w:r w:rsidRPr="00B12E63">
              <w:rPr>
                <w:rFonts w:ascii="標楷體" w:hAnsi="標楷體" w:hint="eastAsia"/>
                <w:kern w:val="0"/>
              </w:rPr>
              <w:t>(</w:t>
            </w:r>
            <w:r w:rsidRPr="00B12E63">
              <w:rPr>
                <w:rFonts w:ascii="標楷體" w:hAnsi="標楷體" w:hint="eastAsia"/>
                <w:kern w:val="0"/>
              </w:rPr>
              <w:t>吹二長聲哨</w:t>
            </w:r>
            <w:r w:rsidRPr="00B12E63">
              <w:rPr>
                <w:rFonts w:ascii="標楷體" w:hAnsi="標楷體" w:hint="eastAsia"/>
                <w:kern w:val="0"/>
              </w:rPr>
              <w:t>)</w:t>
            </w:r>
            <w:r w:rsidRPr="00B12E63">
              <w:rPr>
                <w:rFonts w:ascii="標楷體" w:hAnsi="標楷體" w:cs="新細明體" w:hint="eastAsia"/>
                <w:kern w:val="0"/>
              </w:rPr>
              <w:t xml:space="preserve"> </w:t>
            </w:r>
          </w:p>
          <w:p w:rsidR="00D06385" w:rsidRPr="00B12E63" w:rsidRDefault="00D06385" w:rsidP="00A31B6D">
            <w:pPr>
              <w:widowControl/>
              <w:numPr>
                <w:ilvl w:val="0"/>
                <w:numId w:val="99"/>
              </w:numPr>
              <w:autoSpaceDE w:val="0"/>
              <w:autoSpaceDN w:val="0"/>
              <w:spacing w:line="340" w:lineRule="exact"/>
              <w:ind w:left="284" w:hanging="284"/>
              <w:jc w:val="both"/>
              <w:rPr>
                <w:rFonts w:ascii="標楷體" w:hAnsi="標楷體"/>
                <w:kern w:val="0"/>
              </w:rPr>
            </w:pPr>
            <w:r w:rsidRPr="00B12E63">
              <w:rPr>
                <w:rFonts w:ascii="標楷體" w:hAnsi="標楷體" w:cs="新細明體" w:hint="eastAsia"/>
                <w:kern w:val="0"/>
              </w:rPr>
              <w:t>【</w:t>
            </w:r>
            <w:r w:rsidRPr="00B12E63">
              <w:rPr>
                <w:rFonts w:ascii="標楷體" w:hAnsi="標楷體" w:hint="eastAsia"/>
                <w:kern w:val="0"/>
              </w:rPr>
              <w:t>副指揮官</w:t>
            </w:r>
            <w:r w:rsidRPr="00B12E63">
              <w:rPr>
                <w:rFonts w:ascii="標楷體" w:hAnsi="標楷體" w:cs="新細明體" w:hint="eastAsia"/>
                <w:kern w:val="0"/>
              </w:rPr>
              <w:t>】：請各組人員就位，避難引導組組員請分散在預定地點協助班級疏散避難。緊急救護組到</w:t>
            </w:r>
            <w:r w:rsidRPr="00B12E63">
              <w:rPr>
                <w:rFonts w:ascii="標楷體" w:hAnsi="標楷體" w:cs="新細明體" w:hint="eastAsia"/>
                <w:color w:val="FF0000"/>
                <w:kern w:val="0"/>
              </w:rPr>
              <w:t>南棟教室空地旁</w:t>
            </w:r>
            <w:r w:rsidRPr="00B12E63">
              <w:rPr>
                <w:rFonts w:ascii="標楷體" w:hAnsi="標楷體" w:cs="新細明體" w:hint="eastAsia"/>
                <w:kern w:val="0"/>
              </w:rPr>
              <w:t>設立醫護站。</w:t>
            </w:r>
          </w:p>
          <w:p w:rsidR="00D06385" w:rsidRPr="00B12E63" w:rsidRDefault="00D06385" w:rsidP="00A31B6D">
            <w:pPr>
              <w:widowControl/>
              <w:numPr>
                <w:ilvl w:val="0"/>
                <w:numId w:val="99"/>
              </w:numPr>
              <w:autoSpaceDE w:val="0"/>
              <w:autoSpaceDN w:val="0"/>
              <w:spacing w:line="340" w:lineRule="exact"/>
              <w:ind w:left="284" w:hanging="284"/>
              <w:jc w:val="both"/>
              <w:rPr>
                <w:rFonts w:ascii="標楷體" w:hAnsi="標楷體"/>
                <w:kern w:val="0"/>
              </w:rPr>
            </w:pPr>
            <w:r w:rsidRPr="00B12E63">
              <w:rPr>
                <w:rFonts w:ascii="標楷體" w:hAnsi="標楷體" w:cs="新細明體" w:hint="eastAsia"/>
                <w:kern w:val="0"/>
              </w:rPr>
              <w:t>【副指揮官】：各位老師、同學，剛才發生了大地震，大家不要慌張，老師請先關閉電源，攜帶學生緊急聯絡資料，帶領小朋友依防災地圖及避難引導標示，</w:t>
            </w:r>
            <w:r w:rsidRPr="00B12E63">
              <w:rPr>
                <w:rFonts w:ascii="標楷體" w:hAnsi="標楷體" w:hint="eastAsia"/>
                <w:b/>
                <w:kern w:val="0"/>
              </w:rPr>
              <w:t>不語、不急跑、不推</w:t>
            </w:r>
            <w:r w:rsidRPr="00B12E63">
              <w:rPr>
                <w:rFonts w:ascii="標楷體" w:hAnsi="標楷體" w:cs="新細明體" w:hint="eastAsia"/>
                <w:kern w:val="0"/>
              </w:rPr>
              <w:t>，進行疏散避難。</w:t>
            </w:r>
          </w:p>
          <w:p w:rsidR="00D06385" w:rsidRPr="00B12E63" w:rsidRDefault="00D06385" w:rsidP="00A31B6D">
            <w:pPr>
              <w:widowControl/>
              <w:numPr>
                <w:ilvl w:val="0"/>
                <w:numId w:val="99"/>
              </w:numPr>
              <w:autoSpaceDE w:val="0"/>
              <w:autoSpaceDN w:val="0"/>
              <w:spacing w:line="340" w:lineRule="exact"/>
              <w:ind w:left="284" w:hanging="284"/>
              <w:jc w:val="both"/>
              <w:rPr>
                <w:rFonts w:ascii="標楷體" w:hAnsi="標楷體" w:cs="新細明體"/>
                <w:kern w:val="0"/>
              </w:rPr>
            </w:pPr>
            <w:r w:rsidRPr="00B12E63">
              <w:rPr>
                <w:rFonts w:ascii="標楷體" w:hAnsi="標楷體" w:cs="新細明體" w:hint="eastAsia"/>
                <w:kern w:val="0"/>
              </w:rPr>
              <w:t>【避難引導組】：請同學下樓梯不要奔跑、推擠，依照平時</w:t>
            </w:r>
          </w:p>
          <w:p w:rsidR="00D06385" w:rsidRPr="00B12E63" w:rsidRDefault="00D06385" w:rsidP="00D21838">
            <w:pPr>
              <w:widowControl/>
              <w:autoSpaceDE w:val="0"/>
              <w:autoSpaceDN w:val="0"/>
              <w:spacing w:line="340" w:lineRule="exact"/>
              <w:jc w:val="both"/>
              <w:rPr>
                <w:rFonts w:ascii="標楷體" w:hAnsi="標楷體" w:cs="新細明體"/>
                <w:kern w:val="0"/>
              </w:rPr>
            </w:pPr>
            <w:r w:rsidRPr="00B12E63">
              <w:rPr>
                <w:rFonts w:ascii="標楷體" w:hAnsi="標楷體" w:cs="新細明體" w:hint="eastAsia"/>
                <w:kern w:val="0"/>
              </w:rPr>
              <w:t>教導之疏散避難路線至操場集合。</w:t>
            </w:r>
          </w:p>
          <w:p w:rsidR="00D06385" w:rsidRPr="00B12E63" w:rsidRDefault="00D06385" w:rsidP="00A31B6D">
            <w:pPr>
              <w:widowControl/>
              <w:numPr>
                <w:ilvl w:val="0"/>
                <w:numId w:val="99"/>
              </w:numPr>
              <w:autoSpaceDE w:val="0"/>
              <w:autoSpaceDN w:val="0"/>
              <w:spacing w:line="340" w:lineRule="exact"/>
              <w:ind w:left="284" w:hanging="284"/>
              <w:jc w:val="both"/>
              <w:rPr>
                <w:rFonts w:ascii="標楷體" w:hAnsi="標楷體"/>
                <w:kern w:val="0"/>
                <w:shd w:val="pct15" w:color="auto" w:fill="FFFFFF"/>
              </w:rPr>
            </w:pPr>
            <w:r w:rsidRPr="00B12E63">
              <w:rPr>
                <w:rFonts w:ascii="標楷體" w:hAnsi="標楷體" w:cs="新細明體" w:hint="eastAsia"/>
                <w:kern w:val="0"/>
              </w:rPr>
              <w:t>【副指揮官】：各位老師請盡速清查班級人數</w:t>
            </w:r>
            <w:r w:rsidRPr="00B12E63">
              <w:rPr>
                <w:rFonts w:ascii="標楷體" w:hAnsi="標楷體" w:cs="新細明體" w:hint="eastAsia"/>
                <w:kern w:val="0"/>
              </w:rPr>
              <w:t>(</w:t>
            </w:r>
            <w:r w:rsidRPr="00B12E63">
              <w:rPr>
                <w:rFonts w:ascii="標楷體" w:hAnsi="標楷體" w:cs="新細明體" w:hint="eastAsia"/>
                <w:kern w:val="0"/>
              </w:rPr>
              <w:t>向學年主任報</w:t>
            </w:r>
          </w:p>
          <w:p w:rsidR="00D06385" w:rsidRPr="00B12E63" w:rsidRDefault="00D06385" w:rsidP="00D21838">
            <w:pPr>
              <w:widowControl/>
              <w:autoSpaceDE w:val="0"/>
              <w:autoSpaceDN w:val="0"/>
              <w:spacing w:line="340" w:lineRule="exact"/>
              <w:jc w:val="both"/>
              <w:rPr>
                <w:rFonts w:ascii="標楷體" w:hAnsi="標楷體"/>
                <w:kern w:val="0"/>
                <w:shd w:val="pct15" w:color="auto" w:fill="FFFFFF"/>
              </w:rPr>
            </w:pPr>
            <w:r w:rsidRPr="00B12E63">
              <w:rPr>
                <w:rFonts w:ascii="標楷體" w:hAnsi="標楷體" w:cs="新細明體" w:hint="eastAsia"/>
                <w:kern w:val="0"/>
              </w:rPr>
              <w:t>告，</w:t>
            </w:r>
            <w:r w:rsidRPr="00B12E63">
              <w:rPr>
                <w:rFonts w:ascii="標楷體" w:hAnsi="標楷體" w:cs="新細明體"/>
                <w:kern w:val="0"/>
              </w:rPr>
              <w:t>再由學年主任向避難引導組回報</w:t>
            </w:r>
            <w:r w:rsidRPr="00B12E63">
              <w:rPr>
                <w:rFonts w:ascii="標楷體" w:hAnsi="標楷體" w:cs="新細明體" w:hint="eastAsia"/>
                <w:kern w:val="0"/>
              </w:rPr>
              <w:t>)</w:t>
            </w:r>
            <w:r w:rsidRPr="00B12E63">
              <w:rPr>
                <w:rFonts w:ascii="標楷體" w:hAnsi="標楷體" w:cs="新細明體" w:hint="eastAsia"/>
                <w:kern w:val="0"/>
              </w:rPr>
              <w:t>。</w:t>
            </w:r>
          </w:p>
        </w:tc>
        <w:tc>
          <w:tcPr>
            <w:tcW w:w="703" w:type="dxa"/>
          </w:tcPr>
          <w:p w:rsidR="00D06385" w:rsidRPr="00B12E63" w:rsidRDefault="00D06385" w:rsidP="00D21838">
            <w:pPr>
              <w:widowControl/>
              <w:spacing w:line="500" w:lineRule="atLeast"/>
              <w:rPr>
                <w:rFonts w:ascii="標楷體" w:hAnsi="標楷體"/>
                <w:kern w:val="0"/>
              </w:rPr>
            </w:pPr>
            <w:r w:rsidRPr="00B12E63">
              <w:rPr>
                <w:rFonts w:ascii="標楷體" w:hAnsi="標楷體" w:cs="新細明體" w:hint="eastAsia"/>
                <w:kern w:val="0"/>
              </w:rPr>
              <w:t>操場</w:t>
            </w:r>
          </w:p>
        </w:tc>
      </w:tr>
      <w:tr w:rsidR="00D06385" w:rsidRPr="00B12E63" w:rsidTr="00D21838">
        <w:trPr>
          <w:trHeight w:val="174"/>
          <w:jc w:val="center"/>
        </w:trPr>
        <w:tc>
          <w:tcPr>
            <w:tcW w:w="564" w:type="dxa"/>
          </w:tcPr>
          <w:p w:rsidR="00D06385" w:rsidRPr="00B12E63" w:rsidRDefault="00D06385" w:rsidP="00D21838">
            <w:pPr>
              <w:widowControl/>
              <w:spacing w:line="240" w:lineRule="atLeast"/>
              <w:jc w:val="center"/>
              <w:rPr>
                <w:rFonts w:ascii="標楷體" w:hAnsi="標楷體"/>
                <w:kern w:val="0"/>
              </w:rPr>
            </w:pPr>
            <w:r w:rsidRPr="00B12E63">
              <w:rPr>
                <w:rFonts w:ascii="標楷體" w:hAnsi="標楷體" w:hint="eastAsia"/>
                <w:kern w:val="0"/>
              </w:rPr>
              <w:t>8</w:t>
            </w:r>
            <w:r w:rsidRPr="00B12E63">
              <w:rPr>
                <w:rFonts w:ascii="標楷體" w:hAnsi="標楷體" w:hint="eastAsia"/>
                <w:kern w:val="0"/>
              </w:rPr>
              <w:t>分</w:t>
            </w:r>
          </w:p>
        </w:tc>
        <w:tc>
          <w:tcPr>
            <w:tcW w:w="1262" w:type="dxa"/>
          </w:tcPr>
          <w:p w:rsidR="00D06385" w:rsidRPr="00B12E63" w:rsidRDefault="00D06385" w:rsidP="00D21838">
            <w:pPr>
              <w:widowControl/>
              <w:spacing w:line="240" w:lineRule="atLeast"/>
              <w:rPr>
                <w:rFonts w:ascii="標楷體" w:hAnsi="標楷體" w:cs="新細明體"/>
                <w:b/>
                <w:kern w:val="0"/>
                <w:u w:val="single"/>
              </w:rPr>
            </w:pPr>
            <w:r w:rsidRPr="00B12E63">
              <w:rPr>
                <w:rFonts w:ascii="標楷體" w:hAnsi="標楷體" w:cs="新細明體" w:hint="eastAsia"/>
                <w:b/>
                <w:kern w:val="0"/>
                <w:u w:val="single"/>
              </w:rPr>
              <w:t>第三階段</w:t>
            </w:r>
          </w:p>
          <w:p w:rsidR="00D06385" w:rsidRPr="00B12E63" w:rsidRDefault="00D06385" w:rsidP="00D21838">
            <w:pPr>
              <w:widowControl/>
              <w:spacing w:line="240" w:lineRule="atLeast"/>
              <w:rPr>
                <w:rFonts w:ascii="標楷體" w:hAnsi="標楷體"/>
                <w:kern w:val="0"/>
              </w:rPr>
            </w:pPr>
            <w:r w:rsidRPr="00B12E63">
              <w:rPr>
                <w:rFonts w:ascii="標楷體" w:hAnsi="標楷體" w:cs="新細明體" w:hint="eastAsia"/>
                <w:kern w:val="0"/>
              </w:rPr>
              <w:t>地震災情發佈和緊急應變組織的啟動</w:t>
            </w:r>
          </w:p>
        </w:tc>
        <w:tc>
          <w:tcPr>
            <w:tcW w:w="1416" w:type="dxa"/>
          </w:tcPr>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（一）</w:t>
            </w: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啟動災害應變組織。</w:t>
            </w:r>
            <w:r w:rsidRPr="00B12E63">
              <w:rPr>
                <w:rFonts w:ascii="標楷體" w:hAnsi="標楷體" w:cs="新細明體"/>
                <w:kern w:val="0"/>
              </w:rPr>
              <w:br/>
            </w:r>
            <w:r w:rsidRPr="00B12E63">
              <w:rPr>
                <w:rFonts w:ascii="標楷體" w:hAnsi="標楷體" w:cs="新細明體"/>
                <w:kern w:val="0"/>
              </w:rPr>
              <w:br/>
            </w:r>
            <w:r w:rsidRPr="00B12E63">
              <w:rPr>
                <w:rFonts w:ascii="標楷體" w:hAnsi="標楷體" w:cs="新細明體" w:hint="eastAsia"/>
                <w:kern w:val="0"/>
              </w:rPr>
              <w:t>（二）</w:t>
            </w: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校園災情勘察與回報。</w:t>
            </w:r>
            <w:r w:rsidRPr="00B12E63">
              <w:rPr>
                <w:rFonts w:ascii="標楷體" w:hAnsi="標楷體" w:cs="新細明體"/>
                <w:kern w:val="0"/>
              </w:rPr>
              <w:br/>
            </w: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kern w:val="0"/>
              </w:rPr>
              <w:br/>
            </w:r>
            <w:r w:rsidRPr="00B12E63">
              <w:rPr>
                <w:rFonts w:ascii="標楷體" w:hAnsi="標楷體" w:cs="新細明體" w:hint="eastAsia"/>
                <w:kern w:val="0"/>
              </w:rPr>
              <w:t>（三）</w:t>
            </w: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人數統計與回報。</w:t>
            </w:r>
            <w:r w:rsidRPr="00B12E63">
              <w:rPr>
                <w:rFonts w:ascii="標楷體" w:hAnsi="標楷體" w:cs="新細明體"/>
                <w:kern w:val="0"/>
              </w:rPr>
              <w:br/>
            </w: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kern w:val="0"/>
              </w:rPr>
              <w:br/>
            </w:r>
            <w:r w:rsidRPr="00B12E63">
              <w:rPr>
                <w:rFonts w:ascii="標楷體" w:hAnsi="標楷體" w:cs="新細明體" w:hint="eastAsia"/>
                <w:kern w:val="0"/>
              </w:rPr>
              <w:t>（四）</w:t>
            </w:r>
          </w:p>
          <w:p w:rsidR="00D06385" w:rsidRPr="00B12E63" w:rsidRDefault="00D06385" w:rsidP="00D21838">
            <w:pPr>
              <w:widowControl/>
              <w:spacing w:line="240" w:lineRule="atLeast"/>
              <w:rPr>
                <w:rFonts w:ascii="標楷體" w:hAnsi="標楷體"/>
                <w:kern w:val="0"/>
              </w:rPr>
            </w:pPr>
            <w:r w:rsidRPr="00B12E63">
              <w:rPr>
                <w:rFonts w:ascii="標楷體" w:hAnsi="標楷體" w:cs="新細明體" w:hint="eastAsia"/>
                <w:kern w:val="0"/>
              </w:rPr>
              <w:t>災情掌握與回報。</w:t>
            </w:r>
          </w:p>
        </w:tc>
        <w:tc>
          <w:tcPr>
            <w:tcW w:w="6795" w:type="dxa"/>
          </w:tcPr>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cs="新細明體" w:hint="eastAsia"/>
                <w:kern w:val="0"/>
              </w:rPr>
              <w:lastRenderedPageBreak/>
              <w:t>【</w:t>
            </w:r>
            <w:r w:rsidRPr="00B12E63">
              <w:rPr>
                <w:rFonts w:ascii="標楷體" w:hAnsi="標楷體" w:hint="eastAsia"/>
                <w:kern w:val="0"/>
              </w:rPr>
              <w:t>副指揮官</w:t>
            </w:r>
            <w:r w:rsidRPr="00B12E63">
              <w:rPr>
                <w:rFonts w:ascii="標楷體" w:hAnsi="標楷體" w:cs="新細明體" w:hint="eastAsia"/>
                <w:kern w:val="0"/>
              </w:rPr>
              <w:t>】：請安全防護組開始巡視校園，並注意自身安</w:t>
            </w:r>
          </w:p>
          <w:p w:rsidR="00D06385" w:rsidRPr="00B12E63" w:rsidRDefault="00D06385" w:rsidP="00D21838">
            <w:pPr>
              <w:widowControl/>
              <w:spacing w:line="340" w:lineRule="exact"/>
              <w:jc w:val="both"/>
              <w:rPr>
                <w:rFonts w:ascii="標楷體" w:hAnsi="標楷體"/>
                <w:kern w:val="0"/>
              </w:rPr>
            </w:pPr>
            <w:r w:rsidRPr="00B12E63">
              <w:rPr>
                <w:rFonts w:ascii="標楷體" w:hAnsi="標楷體" w:cs="新細明體" w:hint="eastAsia"/>
                <w:kern w:val="0"/>
              </w:rPr>
              <w:t>全，隨時以對講機回報校園受災狀況。</w:t>
            </w:r>
          </w:p>
          <w:p w:rsidR="00D06385" w:rsidRPr="00B12E63" w:rsidRDefault="00D06385" w:rsidP="00A31B6D">
            <w:pPr>
              <w:widowControl/>
              <w:numPr>
                <w:ilvl w:val="0"/>
                <w:numId w:val="99"/>
              </w:numPr>
              <w:spacing w:line="340" w:lineRule="exact"/>
              <w:ind w:left="284" w:hanging="284"/>
              <w:rPr>
                <w:rFonts w:ascii="標楷體" w:hAnsi="標楷體"/>
                <w:kern w:val="0"/>
              </w:rPr>
            </w:pPr>
            <w:r w:rsidRPr="00B12E63">
              <w:rPr>
                <w:rFonts w:ascii="標楷體" w:hAnsi="標楷體" w:cs="新細明體" w:hint="eastAsia"/>
                <w:kern w:val="0"/>
              </w:rPr>
              <w:t>【避難引導組】：請各班向學年主任回報，各學年完成後請</w:t>
            </w:r>
          </w:p>
          <w:p w:rsidR="00D06385" w:rsidRPr="00B12E63" w:rsidRDefault="00D06385" w:rsidP="00D21838">
            <w:pPr>
              <w:widowControl/>
              <w:spacing w:line="340" w:lineRule="exact"/>
              <w:rPr>
                <w:rFonts w:ascii="標楷體" w:hAnsi="標楷體"/>
                <w:color w:val="FF0000"/>
                <w:kern w:val="0"/>
              </w:rPr>
            </w:pPr>
            <w:r w:rsidRPr="00B12E63">
              <w:rPr>
                <w:rFonts w:ascii="標楷體" w:hAnsi="標楷體" w:cs="新細明體" w:hint="eastAsia"/>
                <w:kern w:val="0"/>
              </w:rPr>
              <w:t>學年主任向避難引導組回報師生人數。</w:t>
            </w:r>
            <w:r w:rsidRPr="00B12E63">
              <w:rPr>
                <w:rFonts w:ascii="標楷體" w:hAnsi="標楷體" w:cs="新細明體" w:hint="eastAsia"/>
                <w:kern w:val="0"/>
              </w:rPr>
              <w:t>(</w:t>
            </w:r>
            <w:r w:rsidRPr="00B12E63">
              <w:rPr>
                <w:rFonts w:ascii="標楷體" w:hAnsi="標楷體" w:cs="新細明體" w:hint="eastAsia"/>
                <w:kern w:val="0"/>
              </w:rPr>
              <w:t>學年主任回報並於</w:t>
            </w:r>
            <w:r w:rsidRPr="00B12E63">
              <w:rPr>
                <w:rFonts w:ascii="標楷體" w:hAnsi="標楷體" w:cs="新細明體" w:hint="eastAsia"/>
                <w:color w:val="FF0000"/>
                <w:kern w:val="0"/>
              </w:rPr>
              <w:t>立板登記</w:t>
            </w:r>
            <w:r w:rsidRPr="00B12E63">
              <w:rPr>
                <w:rFonts w:ascii="標楷體" w:hAnsi="標楷體" w:cs="新細明體" w:hint="eastAsia"/>
                <w:color w:val="FF0000"/>
                <w:kern w:val="0"/>
              </w:rPr>
              <w:t>)</w:t>
            </w:r>
          </w:p>
          <w:p w:rsidR="00D06385" w:rsidRPr="00B12E63" w:rsidRDefault="00D06385" w:rsidP="00A31B6D">
            <w:pPr>
              <w:widowControl/>
              <w:numPr>
                <w:ilvl w:val="0"/>
                <w:numId w:val="99"/>
              </w:numPr>
              <w:tabs>
                <w:tab w:val="left" w:pos="72"/>
              </w:tabs>
              <w:spacing w:line="340" w:lineRule="exact"/>
              <w:jc w:val="both"/>
              <w:rPr>
                <w:rFonts w:ascii="標楷體" w:hAnsi="標楷體" w:cs="新細明體"/>
                <w:b/>
                <w:kern w:val="0"/>
              </w:rPr>
            </w:pPr>
            <w:r w:rsidRPr="00B12E63">
              <w:rPr>
                <w:rFonts w:ascii="標楷體" w:hAnsi="標楷體" w:cs="新細明體" w:hint="eastAsia"/>
                <w:b/>
                <w:kern w:val="0"/>
              </w:rPr>
              <w:t>【避難引導組】：報告副指揮官，運動場避難教職員工</w:t>
            </w:r>
            <w:r w:rsidRPr="00B12E63">
              <w:rPr>
                <w:rFonts w:ascii="標楷體" w:hAnsi="標楷體" w:cs="新細明體"/>
                <w:b/>
                <w:kern w:val="0"/>
              </w:rPr>
              <w:t>應到</w:t>
            </w:r>
            <w:r w:rsidRPr="00B12E63">
              <w:rPr>
                <w:rFonts w:ascii="標楷體" w:hAnsi="標楷體" w:cs="新細明體" w:hint="eastAsia"/>
                <w:b/>
                <w:color w:val="C00000"/>
                <w:kern w:val="0"/>
              </w:rPr>
              <w:t>55</w:t>
            </w:r>
            <w:r w:rsidRPr="00B12E63">
              <w:rPr>
                <w:rFonts w:ascii="標楷體" w:hAnsi="標楷體" w:cs="新細明體" w:hint="eastAsia"/>
                <w:b/>
                <w:kern w:val="0"/>
              </w:rPr>
              <w:t>人，實到</w:t>
            </w:r>
            <w:r w:rsidRPr="00B12E63">
              <w:rPr>
                <w:rFonts w:ascii="標楷體" w:hAnsi="標楷體" w:cs="新細明體" w:hint="eastAsia"/>
                <w:b/>
                <w:color w:val="C00000"/>
                <w:kern w:val="0"/>
              </w:rPr>
              <w:t>55</w:t>
            </w:r>
            <w:r w:rsidRPr="00B12E63">
              <w:rPr>
                <w:rFonts w:ascii="標楷體" w:hAnsi="標楷體" w:cs="新細明體"/>
                <w:b/>
                <w:kern w:val="0"/>
              </w:rPr>
              <w:t>人，學生</w:t>
            </w:r>
            <w:r w:rsidRPr="00B12E63">
              <w:rPr>
                <w:rFonts w:ascii="標楷體" w:hAnsi="標楷體" w:cs="新細明體" w:hint="eastAsia"/>
                <w:b/>
                <w:kern w:val="0"/>
              </w:rPr>
              <w:t>應到</w:t>
            </w:r>
            <w:r w:rsidRPr="00B12E63">
              <w:rPr>
                <w:rFonts w:ascii="標楷體" w:hAnsi="標楷體" w:cs="新細明體" w:hint="eastAsia"/>
                <w:b/>
                <w:color w:val="C00000"/>
                <w:kern w:val="0"/>
              </w:rPr>
              <w:t>456</w:t>
            </w:r>
            <w:r w:rsidRPr="00B12E63">
              <w:rPr>
                <w:rFonts w:ascii="標楷體" w:hAnsi="標楷體" w:cs="新細明體" w:hint="eastAsia"/>
                <w:b/>
                <w:kern w:val="0"/>
              </w:rPr>
              <w:t>人，實到○○人，請假</w:t>
            </w:r>
            <w:r w:rsidRPr="00B12E63">
              <w:rPr>
                <w:rFonts w:ascii="標楷體" w:hAnsi="標楷體" w:cs="新細明體"/>
                <w:b/>
                <w:kern w:val="0"/>
              </w:rPr>
              <w:t>○○</w:t>
            </w:r>
            <w:r w:rsidRPr="00B12E63">
              <w:rPr>
                <w:rFonts w:ascii="標楷體" w:hAnsi="標楷體" w:cs="新細明體" w:hint="eastAsia"/>
                <w:b/>
                <w:kern w:val="0"/>
              </w:rPr>
              <w:t>人</w:t>
            </w:r>
            <w:r w:rsidRPr="00B12E63">
              <w:rPr>
                <w:rFonts w:ascii="標楷體" w:hAnsi="標楷體" w:cs="新細明體"/>
                <w:b/>
                <w:kern w:val="0"/>
              </w:rPr>
              <w:t>，</w:t>
            </w:r>
            <w:r w:rsidRPr="00B12E63">
              <w:rPr>
                <w:rFonts w:ascii="標楷體" w:hAnsi="標楷體" w:cs="新細明體" w:hint="eastAsia"/>
                <w:b/>
                <w:kern w:val="0"/>
              </w:rPr>
              <w:t>失蹤學生</w:t>
            </w:r>
            <w:r w:rsidRPr="00B12E63">
              <w:rPr>
                <w:rFonts w:ascii="標楷體" w:hAnsi="標楷體" w:cs="新細明體" w:hint="eastAsia"/>
                <w:b/>
                <w:kern w:val="0"/>
              </w:rPr>
              <w:t>2</w:t>
            </w:r>
            <w:r w:rsidRPr="00B12E63">
              <w:rPr>
                <w:rFonts w:ascii="標楷體" w:hAnsi="標楷體" w:cs="新細明體" w:hint="eastAsia"/>
                <w:b/>
                <w:kern w:val="0"/>
              </w:rPr>
              <w:t>名，完畢。</w:t>
            </w:r>
          </w:p>
          <w:p w:rsidR="00D06385" w:rsidRPr="00B12E63" w:rsidRDefault="00D06385" w:rsidP="00A31B6D">
            <w:pPr>
              <w:widowControl/>
              <w:numPr>
                <w:ilvl w:val="0"/>
                <w:numId w:val="99"/>
              </w:numPr>
              <w:tabs>
                <w:tab w:val="left" w:pos="72"/>
                <w:tab w:val="left" w:pos="454"/>
              </w:tabs>
              <w:spacing w:line="340" w:lineRule="exact"/>
              <w:jc w:val="both"/>
              <w:rPr>
                <w:rFonts w:ascii="標楷體" w:hAnsi="標楷體" w:cs="新細明體"/>
                <w:kern w:val="0"/>
              </w:rPr>
            </w:pPr>
            <w:r w:rsidRPr="00B12E63">
              <w:rPr>
                <w:rFonts w:ascii="標楷體" w:hAnsi="標楷體" w:cs="新細明體" w:hint="eastAsia"/>
                <w:kern w:val="0"/>
              </w:rPr>
              <w:t>【</w:t>
            </w:r>
            <w:r w:rsidRPr="00B12E63">
              <w:rPr>
                <w:rFonts w:ascii="標楷體" w:hAnsi="標楷體" w:hint="eastAsia"/>
                <w:kern w:val="0"/>
              </w:rPr>
              <w:t>副指揮官</w:t>
            </w:r>
            <w:r w:rsidRPr="00B12E63">
              <w:rPr>
                <w:rFonts w:ascii="標楷體" w:hAnsi="標楷體" w:cs="新細明體" w:hint="eastAsia"/>
                <w:kern w:val="0"/>
              </w:rPr>
              <w:t>】：收到。安全防護組請注意，現有</w:t>
            </w:r>
            <w:r w:rsidRPr="00B12E63">
              <w:rPr>
                <w:rFonts w:ascii="標楷體" w:hAnsi="標楷體" w:cs="新細明體" w:hint="eastAsia"/>
                <w:b/>
                <w:kern w:val="0"/>
                <w:u w:val="single"/>
              </w:rPr>
              <w:t>○○名</w:t>
            </w:r>
            <w:r w:rsidRPr="00B12E63">
              <w:rPr>
                <w:rFonts w:ascii="標楷體" w:hAnsi="標楷體" w:cs="新細明體" w:hint="eastAsia"/>
                <w:kern w:val="0"/>
              </w:rPr>
              <w:t>學生失蹤，請安全防護組巡視校園時，注意是否有學生受困於教室或受傷，並請回報校園受災情形。</w:t>
            </w:r>
          </w:p>
          <w:p w:rsidR="00D06385" w:rsidRPr="00B12E63" w:rsidRDefault="00D06385" w:rsidP="00A31B6D">
            <w:pPr>
              <w:widowControl/>
              <w:numPr>
                <w:ilvl w:val="0"/>
                <w:numId w:val="99"/>
              </w:numPr>
              <w:tabs>
                <w:tab w:val="left" w:pos="72"/>
                <w:tab w:val="left" w:pos="312"/>
              </w:tabs>
              <w:spacing w:line="340" w:lineRule="exact"/>
              <w:ind w:left="284" w:hanging="284"/>
              <w:jc w:val="both"/>
              <w:rPr>
                <w:rFonts w:ascii="標楷體" w:hAnsi="標楷體" w:cs="新細明體"/>
                <w:kern w:val="0"/>
              </w:rPr>
            </w:pPr>
            <w:r w:rsidRPr="00B12E63">
              <w:rPr>
                <w:rFonts w:ascii="標楷體" w:hAnsi="標楷體" w:cs="新細明體" w:hint="eastAsia"/>
                <w:kern w:val="0"/>
              </w:rPr>
              <w:t>【安全防護組】：是</w:t>
            </w:r>
            <w:r w:rsidRPr="00B12E63">
              <w:rPr>
                <w:rFonts w:ascii="標楷體" w:hAnsi="標楷體" w:cs="新細明體" w:hint="eastAsia"/>
                <w:kern w:val="0"/>
              </w:rPr>
              <w:t xml:space="preserve"> (</w:t>
            </w:r>
            <w:r w:rsidRPr="00B12E63">
              <w:rPr>
                <w:rFonts w:ascii="標楷體" w:hAnsi="標楷體" w:cs="新細明體" w:hint="eastAsia"/>
                <w:kern w:val="0"/>
              </w:rPr>
              <w:t>巡視校園中</w:t>
            </w:r>
            <w:r w:rsidRPr="00B12E63">
              <w:rPr>
                <w:rFonts w:ascii="標楷體" w:hAnsi="標楷體" w:cs="新細明體" w:hint="eastAsia"/>
                <w:kern w:val="0"/>
              </w:rPr>
              <w:t xml:space="preserve">) </w:t>
            </w:r>
            <w:r w:rsidRPr="00B12E63">
              <w:rPr>
                <w:rFonts w:ascii="標楷體" w:hAnsi="標楷體" w:cs="新細明體" w:hint="eastAsia"/>
                <w:kern w:val="0"/>
              </w:rPr>
              <w:t>。報告副指揮官，</w:t>
            </w:r>
            <w:r w:rsidRPr="00B12E63">
              <w:rPr>
                <w:rFonts w:ascii="標楷體" w:hAnsi="標楷體" w:cs="新細明體" w:hint="eastAsia"/>
                <w:color w:val="FF0000"/>
                <w:kern w:val="0"/>
                <w:u w:val="single"/>
              </w:rPr>
              <w:t>東棟教室</w:t>
            </w:r>
            <w:r w:rsidRPr="00B12E63">
              <w:rPr>
                <w:rFonts w:ascii="標楷體" w:hAnsi="標楷體" w:cs="新細明體"/>
                <w:color w:val="FF0000"/>
                <w:kern w:val="0"/>
                <w:u w:val="single"/>
              </w:rPr>
              <w:t>32</w:t>
            </w:r>
            <w:r w:rsidRPr="00B12E63">
              <w:rPr>
                <w:rFonts w:ascii="標楷體" w:hAnsi="標楷體" w:cs="新細明體" w:hint="eastAsia"/>
                <w:color w:val="FF0000"/>
                <w:kern w:val="0"/>
                <w:u w:val="single"/>
              </w:rPr>
              <w:t>1</w:t>
            </w:r>
            <w:r w:rsidRPr="00B12E63">
              <w:rPr>
                <w:rFonts w:ascii="標楷體" w:hAnsi="標楷體" w:cs="新細明體"/>
                <w:color w:val="FF0000"/>
                <w:kern w:val="0"/>
                <w:u w:val="single"/>
              </w:rPr>
              <w:t>教室</w:t>
            </w:r>
            <w:r w:rsidRPr="00B12E63">
              <w:rPr>
                <w:rFonts w:ascii="標楷體" w:hAnsi="標楷體" w:cs="新細明體" w:hint="eastAsia"/>
                <w:kern w:val="0"/>
              </w:rPr>
              <w:t>前有學生受傷，</w:t>
            </w:r>
            <w:r w:rsidRPr="00B12E63">
              <w:rPr>
                <w:rFonts w:ascii="標楷體" w:hAnsi="標楷體" w:cs="新細明體" w:hint="eastAsia"/>
                <w:kern w:val="0"/>
                <w:shd w:val="pct15" w:color="auto" w:fill="FFFFFF"/>
              </w:rPr>
              <w:t>且樓板部份坍塌</w:t>
            </w:r>
            <w:r w:rsidRPr="00B12E63">
              <w:rPr>
                <w:rFonts w:ascii="標楷體" w:hAnsi="標楷體" w:cs="新細明體" w:hint="eastAsia"/>
                <w:kern w:val="0"/>
              </w:rPr>
              <w:t>，疑似有學生受困於此。東棟教室外牆有水泥塊剝落，其餘大樓無明顯損壞。</w:t>
            </w:r>
          </w:p>
          <w:p w:rsidR="00D06385" w:rsidRPr="00B12E63" w:rsidRDefault="00D06385" w:rsidP="00A31B6D">
            <w:pPr>
              <w:widowControl/>
              <w:numPr>
                <w:ilvl w:val="0"/>
                <w:numId w:val="99"/>
              </w:numPr>
              <w:tabs>
                <w:tab w:val="left" w:pos="72"/>
              </w:tabs>
              <w:spacing w:line="340" w:lineRule="exact"/>
              <w:ind w:left="284" w:hanging="284"/>
              <w:jc w:val="both"/>
              <w:rPr>
                <w:rFonts w:ascii="標楷體" w:hAnsi="標楷體" w:cs="新細明體"/>
                <w:kern w:val="0"/>
              </w:rPr>
            </w:pPr>
            <w:r w:rsidRPr="00B12E63">
              <w:rPr>
                <w:rFonts w:ascii="標楷體" w:hAnsi="標楷體" w:cs="新細明體" w:hint="eastAsia"/>
                <w:kern w:val="0"/>
              </w:rPr>
              <w:lastRenderedPageBreak/>
              <w:t>【</w:t>
            </w:r>
            <w:r w:rsidRPr="00B12E63">
              <w:rPr>
                <w:rFonts w:ascii="標楷體" w:hAnsi="標楷體" w:hint="eastAsia"/>
                <w:kern w:val="0"/>
              </w:rPr>
              <w:t>副指揮官</w:t>
            </w:r>
            <w:r w:rsidRPr="00B12E63">
              <w:rPr>
                <w:rFonts w:ascii="標楷體" w:hAnsi="標楷體" w:cs="新細明體" w:hint="eastAsia"/>
                <w:kern w:val="0"/>
              </w:rPr>
              <w:t>】：搶救組請注意。請搶救組至</w:t>
            </w:r>
            <w:r w:rsidRPr="00B12E63">
              <w:rPr>
                <w:rFonts w:ascii="標楷體" w:hAnsi="標楷體" w:cs="新細明體" w:hint="eastAsia"/>
                <w:color w:val="FF0000"/>
                <w:kern w:val="0"/>
                <w:u w:val="single"/>
              </w:rPr>
              <w:t>東棟</w:t>
            </w:r>
            <w:r w:rsidRPr="00B12E63">
              <w:rPr>
                <w:rFonts w:ascii="標楷體" w:hAnsi="標楷體" w:cs="新細明體"/>
                <w:color w:val="FF0000"/>
                <w:kern w:val="0"/>
                <w:u w:val="single"/>
              </w:rPr>
              <w:t>3</w:t>
            </w:r>
            <w:r w:rsidRPr="00B12E63">
              <w:rPr>
                <w:rFonts w:ascii="標楷體" w:hAnsi="標楷體" w:cs="新細明體" w:hint="eastAsia"/>
                <w:color w:val="FF0000"/>
                <w:kern w:val="0"/>
                <w:u w:val="single"/>
              </w:rPr>
              <w:t>11</w:t>
            </w:r>
            <w:r w:rsidRPr="00B12E63">
              <w:rPr>
                <w:rFonts w:ascii="標楷體" w:hAnsi="標楷體" w:cs="新細明體"/>
                <w:color w:val="FF0000"/>
                <w:kern w:val="0"/>
                <w:u w:val="single"/>
              </w:rPr>
              <w:t>教室</w:t>
            </w:r>
            <w:r w:rsidRPr="00B12E63">
              <w:rPr>
                <w:rFonts w:ascii="標楷體" w:hAnsi="標楷體" w:cs="新細明體" w:hint="eastAsia"/>
                <w:color w:val="FF0000"/>
                <w:kern w:val="0"/>
                <w:u w:val="single"/>
              </w:rPr>
              <w:t>前</w:t>
            </w:r>
            <w:r w:rsidRPr="00B12E63">
              <w:rPr>
                <w:rFonts w:ascii="標楷體" w:hAnsi="標楷體" w:cs="新細明體" w:hint="eastAsia"/>
                <w:kern w:val="0"/>
              </w:rPr>
              <w:t>救助受傷學生，並攜帶救難工具至</w:t>
            </w:r>
            <w:r w:rsidRPr="00B12E63">
              <w:rPr>
                <w:rFonts w:ascii="標楷體" w:hAnsi="標楷體" w:cs="新細明體" w:hint="eastAsia"/>
                <w:color w:val="FF0000"/>
                <w:kern w:val="0"/>
                <w:u w:val="single"/>
              </w:rPr>
              <w:t>東棟</w:t>
            </w:r>
            <w:r w:rsidRPr="00B12E63">
              <w:rPr>
                <w:rFonts w:ascii="標楷體" w:hAnsi="標楷體" w:cs="新細明體" w:hint="eastAsia"/>
                <w:kern w:val="0"/>
              </w:rPr>
              <w:t>進行搜救，注意自身安全並以對講機保持聯絡。</w:t>
            </w:r>
          </w:p>
          <w:p w:rsidR="00D06385" w:rsidRPr="00B12E63" w:rsidRDefault="00D06385" w:rsidP="00A31B6D">
            <w:pPr>
              <w:widowControl/>
              <w:numPr>
                <w:ilvl w:val="0"/>
                <w:numId w:val="99"/>
              </w:numPr>
              <w:tabs>
                <w:tab w:val="left" w:pos="72"/>
              </w:tabs>
              <w:spacing w:line="340" w:lineRule="exact"/>
              <w:ind w:left="284" w:hanging="284"/>
              <w:jc w:val="both"/>
              <w:rPr>
                <w:rFonts w:ascii="標楷體" w:hAnsi="標楷體" w:cs="新細明體"/>
                <w:kern w:val="0"/>
              </w:rPr>
            </w:pPr>
            <w:r w:rsidRPr="00B12E63">
              <w:rPr>
                <w:rFonts w:ascii="標楷體" w:hAnsi="標楷體" w:cs="新細明體" w:hint="eastAsia"/>
                <w:kern w:val="0"/>
              </w:rPr>
              <w:t>【搶救組】：收到。</w:t>
            </w:r>
          </w:p>
          <w:p w:rsidR="00D06385" w:rsidRPr="00B12E63" w:rsidRDefault="00D06385" w:rsidP="00A31B6D">
            <w:pPr>
              <w:widowControl/>
              <w:numPr>
                <w:ilvl w:val="0"/>
                <w:numId w:val="99"/>
              </w:numPr>
              <w:tabs>
                <w:tab w:val="left" w:pos="72"/>
              </w:tabs>
              <w:spacing w:line="340" w:lineRule="exact"/>
              <w:ind w:left="284" w:hanging="284"/>
              <w:jc w:val="both"/>
              <w:rPr>
                <w:rFonts w:ascii="標楷體" w:hAnsi="標楷體" w:cs="新細明體"/>
                <w:kern w:val="0"/>
              </w:rPr>
            </w:pPr>
            <w:r w:rsidRPr="00B12E63">
              <w:rPr>
                <w:rFonts w:ascii="標楷體" w:hAnsi="標楷體" w:cs="新細明體" w:hint="eastAsia"/>
                <w:kern w:val="0"/>
              </w:rPr>
              <w:t>【</w:t>
            </w:r>
            <w:r w:rsidRPr="00B12E63">
              <w:rPr>
                <w:rFonts w:ascii="標楷體" w:hAnsi="標楷體" w:hint="eastAsia"/>
                <w:kern w:val="0"/>
              </w:rPr>
              <w:t>副指揮官</w:t>
            </w:r>
            <w:r w:rsidRPr="00B12E63">
              <w:rPr>
                <w:rFonts w:ascii="標楷體" w:hAnsi="標楷體" w:cs="新細明體" w:hint="eastAsia"/>
                <w:kern w:val="0"/>
              </w:rPr>
              <w:t>】：請安全防護組人員將受傷學生帶至安全地區等候救援，一人留守，其餘人員繼續巡視校園其他角落，並隨時回報災情。</w:t>
            </w:r>
          </w:p>
          <w:p w:rsidR="00D06385" w:rsidRPr="00B12E63" w:rsidRDefault="00D06385" w:rsidP="00A31B6D">
            <w:pPr>
              <w:widowControl/>
              <w:numPr>
                <w:ilvl w:val="0"/>
                <w:numId w:val="99"/>
              </w:numPr>
              <w:tabs>
                <w:tab w:val="left" w:pos="72"/>
              </w:tabs>
              <w:spacing w:line="340" w:lineRule="exact"/>
              <w:ind w:left="284" w:hanging="284"/>
              <w:jc w:val="both"/>
              <w:rPr>
                <w:rFonts w:ascii="標楷體" w:hAnsi="標楷體" w:cs="新細明體"/>
                <w:kern w:val="0"/>
              </w:rPr>
            </w:pPr>
            <w:r w:rsidRPr="00B12E63">
              <w:rPr>
                <w:rFonts w:ascii="標楷體" w:hAnsi="標楷體" w:cs="新細明體" w:hint="eastAsia"/>
                <w:kern w:val="0"/>
              </w:rPr>
              <w:t>【安全防護組】：收到</w:t>
            </w:r>
          </w:p>
          <w:p w:rsidR="00D06385" w:rsidRPr="00B12E63" w:rsidRDefault="00D06385" w:rsidP="00A31B6D">
            <w:pPr>
              <w:widowControl/>
              <w:numPr>
                <w:ilvl w:val="0"/>
                <w:numId w:val="99"/>
              </w:numPr>
              <w:tabs>
                <w:tab w:val="left" w:pos="72"/>
              </w:tabs>
              <w:spacing w:line="340" w:lineRule="exact"/>
              <w:jc w:val="distribute"/>
              <w:rPr>
                <w:rFonts w:ascii="標楷體" w:hAnsi="標楷體" w:cs="新細明體"/>
                <w:kern w:val="0"/>
              </w:rPr>
            </w:pPr>
            <w:r w:rsidRPr="00B12E63">
              <w:rPr>
                <w:rFonts w:ascii="標楷體" w:hAnsi="標楷體" w:cs="新細明體" w:hint="eastAsia"/>
                <w:kern w:val="0"/>
              </w:rPr>
              <w:t>【</w:t>
            </w:r>
            <w:r w:rsidRPr="00B12E63">
              <w:rPr>
                <w:rFonts w:ascii="標楷體" w:hAnsi="標楷體" w:hint="eastAsia"/>
                <w:kern w:val="0"/>
              </w:rPr>
              <w:t>副指揮官</w:t>
            </w:r>
            <w:r w:rsidRPr="00B12E63">
              <w:rPr>
                <w:rFonts w:ascii="標楷體" w:hAnsi="標楷體" w:cs="新細明體" w:hint="eastAsia"/>
                <w:kern w:val="0"/>
              </w:rPr>
              <w:t>】：請通報組陳報新竹市災害應變中心</w:t>
            </w:r>
          </w:p>
          <w:p w:rsidR="00D06385" w:rsidRPr="00B12E63" w:rsidRDefault="00D06385" w:rsidP="00D21838">
            <w:pPr>
              <w:widowControl/>
              <w:tabs>
                <w:tab w:val="left" w:pos="72"/>
              </w:tabs>
              <w:spacing w:line="340" w:lineRule="exact"/>
              <w:jc w:val="both"/>
              <w:rPr>
                <w:rFonts w:ascii="標楷體" w:hAnsi="標楷體" w:cs="新細明體"/>
                <w:kern w:val="0"/>
              </w:rPr>
            </w:pPr>
            <w:r w:rsidRPr="00B12E63">
              <w:rPr>
                <w:rFonts w:ascii="標楷體" w:hAnsi="標楷體" w:cs="新細明體" w:hint="eastAsia"/>
                <w:kern w:val="0"/>
              </w:rPr>
              <w:t xml:space="preserve">    </w:t>
            </w:r>
            <w:r w:rsidRPr="00B12E63">
              <w:rPr>
                <w:rFonts w:ascii="標楷體" w:hAnsi="標楷體" w:cs="新細明體" w:hint="eastAsia"/>
                <w:kern w:val="0"/>
              </w:rPr>
              <w:t>、教育部校安中心，報告學校目前所發生狀況。</w:t>
            </w:r>
          </w:p>
          <w:p w:rsidR="00D06385" w:rsidRPr="00B12E63" w:rsidRDefault="00D06385" w:rsidP="00A31B6D">
            <w:pPr>
              <w:widowControl/>
              <w:numPr>
                <w:ilvl w:val="0"/>
                <w:numId w:val="99"/>
              </w:numPr>
              <w:tabs>
                <w:tab w:val="left" w:pos="72"/>
              </w:tabs>
              <w:spacing w:line="340" w:lineRule="exact"/>
              <w:ind w:left="284" w:hanging="284"/>
              <w:jc w:val="both"/>
              <w:rPr>
                <w:rFonts w:ascii="標楷體" w:hAnsi="標楷體" w:cs="新細明體"/>
                <w:kern w:val="0"/>
              </w:rPr>
            </w:pPr>
            <w:r w:rsidRPr="00B12E63">
              <w:rPr>
                <w:rFonts w:ascii="標楷體" w:hAnsi="標楷體" w:cs="新細明體" w:hint="eastAsia"/>
                <w:kern w:val="0"/>
              </w:rPr>
              <w:t>【通報組】：是。新竹市災害應變中心您好，這裡是內湖</w:t>
            </w:r>
          </w:p>
          <w:p w:rsidR="00D06385" w:rsidRPr="00B12E63" w:rsidRDefault="00D06385" w:rsidP="00D21838">
            <w:pPr>
              <w:widowControl/>
              <w:tabs>
                <w:tab w:val="left" w:pos="72"/>
              </w:tabs>
              <w:spacing w:line="340" w:lineRule="exact"/>
              <w:jc w:val="both"/>
              <w:rPr>
                <w:rFonts w:ascii="標楷體" w:hAnsi="標楷體" w:cs="新細明體"/>
                <w:kern w:val="0"/>
              </w:rPr>
            </w:pPr>
            <w:r w:rsidRPr="00B12E63">
              <w:rPr>
                <w:rFonts w:ascii="標楷體" w:hAnsi="標楷體" w:cs="新細明體" w:hint="eastAsia"/>
                <w:kern w:val="0"/>
              </w:rPr>
              <w:t>國小，本校因地震造成</w:t>
            </w:r>
            <w:r w:rsidRPr="00B12E63">
              <w:rPr>
                <w:rFonts w:ascii="標楷體" w:hAnsi="標楷體" w:cs="新細明體" w:hint="eastAsia"/>
                <w:color w:val="FF0000"/>
                <w:kern w:val="0"/>
              </w:rPr>
              <w:t>2</w:t>
            </w:r>
            <w:r w:rsidRPr="00B12E63">
              <w:rPr>
                <w:rFonts w:ascii="標楷體" w:hAnsi="標楷體" w:cs="新細明體" w:hint="eastAsia"/>
                <w:color w:val="FF0000"/>
                <w:kern w:val="0"/>
              </w:rPr>
              <w:t>名</w:t>
            </w:r>
            <w:r w:rsidRPr="00B12E63">
              <w:rPr>
                <w:rFonts w:ascii="標楷體" w:hAnsi="標楷體" w:cs="新細明體" w:hint="eastAsia"/>
                <w:kern w:val="0"/>
              </w:rPr>
              <w:t>學生失蹤，另東棟二樓樓板部份坍塌，可能有學生受困於坍塌教室，東棟教室受到損壞，其餘教室則無明顯損壞。</w:t>
            </w:r>
          </w:p>
          <w:p w:rsidR="00D06385" w:rsidRPr="00B12E63" w:rsidRDefault="00D06385" w:rsidP="00A31B6D">
            <w:pPr>
              <w:widowControl/>
              <w:numPr>
                <w:ilvl w:val="0"/>
                <w:numId w:val="99"/>
              </w:numPr>
              <w:tabs>
                <w:tab w:val="left" w:pos="72"/>
                <w:tab w:val="left" w:pos="312"/>
              </w:tabs>
              <w:spacing w:line="340" w:lineRule="exact"/>
              <w:ind w:left="284" w:hanging="284"/>
              <w:jc w:val="both"/>
              <w:rPr>
                <w:rFonts w:ascii="標楷體" w:hAnsi="標楷體" w:cs="新細明體"/>
                <w:kern w:val="0"/>
              </w:rPr>
            </w:pPr>
            <w:r w:rsidRPr="00B12E63">
              <w:rPr>
                <w:rFonts w:ascii="標楷體" w:hAnsi="標楷體" w:cs="新細明體" w:hint="eastAsia"/>
                <w:kern w:val="0"/>
              </w:rPr>
              <w:t>【通報組】：報告副指揮官，通報組完成通報手續。</w:t>
            </w:r>
          </w:p>
          <w:p w:rsidR="00D06385" w:rsidRPr="00B12E63" w:rsidRDefault="00D06385" w:rsidP="00A31B6D">
            <w:pPr>
              <w:widowControl/>
              <w:numPr>
                <w:ilvl w:val="0"/>
                <w:numId w:val="99"/>
              </w:numPr>
              <w:tabs>
                <w:tab w:val="left" w:pos="72"/>
              </w:tabs>
              <w:spacing w:line="340" w:lineRule="exact"/>
              <w:jc w:val="both"/>
              <w:rPr>
                <w:rFonts w:ascii="標楷體" w:hAnsi="標楷體" w:cs="新細明體"/>
                <w:kern w:val="0"/>
              </w:rPr>
            </w:pPr>
            <w:r w:rsidRPr="00B12E63">
              <w:rPr>
                <w:rFonts w:ascii="標楷體" w:hAnsi="標楷體" w:cs="新細明體" w:hint="eastAsia"/>
                <w:kern w:val="0"/>
              </w:rPr>
              <w:t>【</w:t>
            </w:r>
            <w:r w:rsidRPr="00B12E63">
              <w:rPr>
                <w:rFonts w:ascii="標楷體" w:hAnsi="標楷體" w:hint="eastAsia"/>
                <w:kern w:val="0"/>
              </w:rPr>
              <w:t>副指揮官</w:t>
            </w:r>
            <w:r w:rsidRPr="00B12E63">
              <w:rPr>
                <w:rFonts w:ascii="標楷體" w:hAnsi="標楷體" w:cs="新細明體" w:hint="eastAsia"/>
                <w:kern w:val="0"/>
              </w:rPr>
              <w:t>】：收到。</w:t>
            </w:r>
          </w:p>
        </w:tc>
        <w:tc>
          <w:tcPr>
            <w:tcW w:w="703" w:type="dxa"/>
          </w:tcPr>
          <w:p w:rsidR="00D06385" w:rsidRPr="00B12E63" w:rsidRDefault="00D06385" w:rsidP="00D21838">
            <w:pPr>
              <w:widowControl/>
              <w:spacing w:line="500" w:lineRule="atLeast"/>
              <w:rPr>
                <w:rFonts w:ascii="標楷體" w:hAnsi="標楷體" w:cs="新細明體"/>
                <w:kern w:val="0"/>
              </w:rPr>
            </w:pPr>
            <w:r w:rsidRPr="00B12E63">
              <w:rPr>
                <w:rFonts w:ascii="標楷體" w:hAnsi="標楷體" w:cs="新細明體" w:hint="eastAsia"/>
                <w:kern w:val="0"/>
              </w:rPr>
              <w:lastRenderedPageBreak/>
              <w:t>操場</w:t>
            </w:r>
          </w:p>
          <w:p w:rsidR="00D06385" w:rsidRPr="00B12E63" w:rsidRDefault="00D06385" w:rsidP="00D21838">
            <w:pPr>
              <w:widowControl/>
              <w:spacing w:line="500" w:lineRule="atLeast"/>
              <w:rPr>
                <w:rFonts w:ascii="標楷體" w:hAnsi="標楷體" w:cs="新細明體"/>
                <w:kern w:val="0"/>
              </w:rPr>
            </w:pPr>
            <w:r w:rsidRPr="00B12E63">
              <w:rPr>
                <w:rFonts w:ascii="標楷體" w:hAnsi="標楷體" w:cs="新細明體" w:hint="eastAsia"/>
                <w:kern w:val="0"/>
              </w:rPr>
              <w:t>校園</w:t>
            </w:r>
          </w:p>
          <w:p w:rsidR="00D06385" w:rsidRPr="00B12E63" w:rsidRDefault="00D06385" w:rsidP="00D21838">
            <w:pPr>
              <w:widowControl/>
              <w:spacing w:line="500" w:lineRule="atLeast"/>
              <w:rPr>
                <w:rFonts w:ascii="標楷體" w:hAnsi="標楷體"/>
                <w:kern w:val="0"/>
              </w:rPr>
            </w:pPr>
            <w:r w:rsidRPr="00B12E63">
              <w:rPr>
                <w:rFonts w:ascii="標楷體" w:hAnsi="標楷體" w:cs="新細明體" w:hint="eastAsia"/>
                <w:kern w:val="0"/>
              </w:rPr>
              <w:t>教室</w:t>
            </w:r>
          </w:p>
        </w:tc>
      </w:tr>
      <w:tr w:rsidR="00D06385" w:rsidRPr="00B12E63" w:rsidTr="00D21838">
        <w:trPr>
          <w:trHeight w:val="9592"/>
          <w:jc w:val="center"/>
        </w:trPr>
        <w:tc>
          <w:tcPr>
            <w:tcW w:w="564" w:type="dxa"/>
          </w:tcPr>
          <w:p w:rsidR="00D06385" w:rsidRPr="00B12E63" w:rsidRDefault="00D06385" w:rsidP="00D21838">
            <w:pPr>
              <w:widowControl/>
              <w:spacing w:line="240" w:lineRule="atLeast"/>
              <w:jc w:val="center"/>
              <w:rPr>
                <w:rFonts w:ascii="標楷體" w:hAnsi="標楷體"/>
                <w:kern w:val="0"/>
              </w:rPr>
            </w:pPr>
            <w:r w:rsidRPr="00B12E63">
              <w:rPr>
                <w:rFonts w:ascii="標楷體" w:hAnsi="標楷體" w:hint="eastAsia"/>
                <w:kern w:val="0"/>
              </w:rPr>
              <w:lastRenderedPageBreak/>
              <w:t>10</w:t>
            </w:r>
            <w:r w:rsidRPr="00B12E63">
              <w:rPr>
                <w:rFonts w:ascii="標楷體" w:hAnsi="標楷體" w:hint="eastAsia"/>
                <w:kern w:val="0"/>
              </w:rPr>
              <w:t>分</w:t>
            </w:r>
          </w:p>
        </w:tc>
        <w:tc>
          <w:tcPr>
            <w:tcW w:w="1262" w:type="dxa"/>
          </w:tcPr>
          <w:p w:rsidR="00D06385" w:rsidRPr="00B12E63" w:rsidRDefault="00D06385" w:rsidP="00D21838">
            <w:pPr>
              <w:widowControl/>
              <w:spacing w:line="240" w:lineRule="atLeast"/>
              <w:rPr>
                <w:rFonts w:ascii="標楷體" w:hAnsi="標楷體" w:cs="新細明體"/>
                <w:b/>
                <w:kern w:val="0"/>
                <w:u w:val="single"/>
              </w:rPr>
            </w:pPr>
            <w:r w:rsidRPr="00B12E63">
              <w:rPr>
                <w:rFonts w:ascii="標楷體" w:hAnsi="標楷體" w:cs="新細明體" w:hint="eastAsia"/>
                <w:b/>
                <w:kern w:val="0"/>
                <w:u w:val="single"/>
              </w:rPr>
              <w:t>第四階段</w:t>
            </w:r>
          </w:p>
          <w:p w:rsidR="00D06385" w:rsidRPr="00B12E63" w:rsidRDefault="00D06385" w:rsidP="00D21838">
            <w:pPr>
              <w:widowControl/>
              <w:spacing w:line="240" w:lineRule="atLeast"/>
              <w:rPr>
                <w:rFonts w:ascii="標楷體" w:hAnsi="標楷體"/>
                <w:kern w:val="0"/>
              </w:rPr>
            </w:pPr>
            <w:r w:rsidRPr="00B12E63">
              <w:rPr>
                <w:rFonts w:ascii="標楷體" w:hAnsi="標楷體" w:cs="新細明體" w:hint="eastAsia"/>
                <w:kern w:val="0"/>
              </w:rPr>
              <w:t>緊急搜救與傷患救助</w:t>
            </w:r>
          </w:p>
        </w:tc>
        <w:tc>
          <w:tcPr>
            <w:tcW w:w="1416" w:type="dxa"/>
          </w:tcPr>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（一）</w:t>
            </w: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失蹤人員搜救與處理。</w:t>
            </w:r>
            <w:r w:rsidRPr="00B12E63">
              <w:rPr>
                <w:rFonts w:ascii="標楷體" w:hAnsi="標楷體" w:cs="新細明體"/>
                <w:kern w:val="0"/>
              </w:rPr>
              <w:br/>
            </w:r>
            <w:r w:rsidRPr="00B12E63">
              <w:rPr>
                <w:rFonts w:ascii="標楷體" w:hAnsi="標楷體" w:cs="新細明體"/>
                <w:kern w:val="0"/>
              </w:rPr>
              <w:br/>
            </w:r>
            <w:r w:rsidRPr="00B12E63">
              <w:rPr>
                <w:rFonts w:ascii="標楷體" w:hAnsi="標楷體" w:cs="新細明體" w:hint="eastAsia"/>
                <w:kern w:val="0"/>
              </w:rPr>
              <w:t>（二）</w:t>
            </w: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傷患急救與後送。</w:t>
            </w:r>
            <w:r w:rsidRPr="00B12E63">
              <w:rPr>
                <w:rFonts w:ascii="標楷體" w:hAnsi="標楷體" w:cs="新細明體"/>
                <w:kern w:val="0"/>
              </w:rPr>
              <w:br/>
            </w: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kern w:val="0"/>
              </w:rPr>
              <w:br/>
            </w:r>
            <w:r w:rsidRPr="00B12E63">
              <w:rPr>
                <w:rFonts w:ascii="標楷體" w:hAnsi="標楷體" w:cs="新細明體" w:hint="eastAsia"/>
                <w:kern w:val="0"/>
              </w:rPr>
              <w:t>（三）</w:t>
            </w:r>
          </w:p>
          <w:p w:rsidR="00D06385" w:rsidRPr="00B12E63" w:rsidRDefault="00D06385" w:rsidP="00D21838">
            <w:pPr>
              <w:widowControl/>
              <w:spacing w:line="240" w:lineRule="atLeast"/>
              <w:rPr>
                <w:rFonts w:ascii="標楷體" w:hAnsi="標楷體"/>
                <w:kern w:val="0"/>
              </w:rPr>
            </w:pPr>
            <w:r w:rsidRPr="00B12E63">
              <w:rPr>
                <w:rFonts w:ascii="標楷體" w:hAnsi="標楷體" w:cs="新細明體" w:hint="eastAsia"/>
                <w:kern w:val="0"/>
              </w:rPr>
              <w:t>家長聯繫與說明。</w:t>
            </w:r>
          </w:p>
        </w:tc>
        <w:tc>
          <w:tcPr>
            <w:tcW w:w="6795" w:type="dxa"/>
          </w:tcPr>
          <w:p w:rsidR="00D06385" w:rsidRPr="00B12E63" w:rsidRDefault="00D06385" w:rsidP="00A31B6D">
            <w:pPr>
              <w:widowControl/>
              <w:numPr>
                <w:ilvl w:val="0"/>
                <w:numId w:val="99"/>
              </w:numPr>
              <w:spacing w:line="340" w:lineRule="exact"/>
              <w:ind w:left="284" w:hanging="284"/>
              <w:jc w:val="both"/>
              <w:rPr>
                <w:rFonts w:ascii="標楷體" w:hAnsi="標楷體" w:cs="新細明體"/>
                <w:kern w:val="0"/>
              </w:rPr>
            </w:pPr>
            <w:r w:rsidRPr="00B12E63">
              <w:rPr>
                <w:rFonts w:ascii="標楷體" w:hAnsi="標楷體" w:cs="新細明體" w:hint="eastAsia"/>
                <w:kern w:val="0"/>
              </w:rPr>
              <w:t>【搶救組】：報告副指揮官，搶救組已到達東棟教室前，</w:t>
            </w:r>
          </w:p>
          <w:p w:rsidR="00D06385" w:rsidRPr="00B12E63" w:rsidRDefault="00D06385" w:rsidP="00D21838">
            <w:pPr>
              <w:widowControl/>
              <w:spacing w:line="340" w:lineRule="exact"/>
              <w:jc w:val="both"/>
              <w:rPr>
                <w:rFonts w:ascii="標楷體" w:hAnsi="標楷體" w:cs="新細明體"/>
                <w:kern w:val="0"/>
              </w:rPr>
            </w:pPr>
            <w:r w:rsidRPr="00B12E63">
              <w:rPr>
                <w:rFonts w:ascii="標楷體" w:hAnsi="標楷體" w:cs="新細明體" w:hint="eastAsia"/>
                <w:kern w:val="0"/>
              </w:rPr>
              <w:t>有</w:t>
            </w:r>
            <w:r w:rsidRPr="00B12E63">
              <w:rPr>
                <w:rFonts w:ascii="標楷體" w:hAnsi="標楷體" w:cs="新細明體" w:hint="eastAsia"/>
                <w:b/>
                <w:color w:val="FF0000"/>
                <w:kern w:val="0"/>
                <w:u w:val="single"/>
              </w:rPr>
              <w:t>1</w:t>
            </w:r>
            <w:r w:rsidRPr="00B12E63">
              <w:rPr>
                <w:rFonts w:ascii="標楷體" w:hAnsi="標楷體" w:cs="新細明體" w:hint="eastAsia"/>
                <w:b/>
                <w:color w:val="FF0000"/>
                <w:kern w:val="0"/>
                <w:u w:val="single"/>
              </w:rPr>
              <w:t>名</w:t>
            </w:r>
            <w:r w:rsidRPr="00B12E63">
              <w:rPr>
                <w:rFonts w:ascii="標楷體" w:hAnsi="標楷體" w:cs="新細明體" w:hint="eastAsia"/>
                <w:kern w:val="0"/>
              </w:rPr>
              <w:t>學生因疏散發生跌倒受傷，</w:t>
            </w:r>
            <w:r w:rsidRPr="00B12E63">
              <w:rPr>
                <w:rFonts w:ascii="標楷體" w:hAnsi="標楷體" w:cs="新細明體" w:hint="eastAsia"/>
                <w:b/>
                <w:color w:val="FF0000"/>
                <w:kern w:val="0"/>
                <w:u w:val="single"/>
              </w:rPr>
              <w:t>1</w:t>
            </w:r>
            <w:r w:rsidRPr="00B12E63">
              <w:rPr>
                <w:rFonts w:ascii="標楷體" w:hAnsi="標楷體" w:cs="新細明體" w:hint="eastAsia"/>
                <w:b/>
                <w:color w:val="FF0000"/>
                <w:kern w:val="0"/>
                <w:u w:val="single"/>
              </w:rPr>
              <w:t>名</w:t>
            </w:r>
            <w:r w:rsidRPr="00B12E63">
              <w:rPr>
                <w:rFonts w:ascii="標楷體" w:hAnsi="標楷體" w:cs="新細明體" w:hint="eastAsia"/>
                <w:kern w:val="0"/>
              </w:rPr>
              <w:t>學生被掉落物砸傷頭部。東棟二樓樓板坍塌，現場共</w:t>
            </w:r>
            <w:r w:rsidRPr="00B12E63">
              <w:rPr>
                <w:rFonts w:ascii="標楷體" w:hAnsi="標楷體" w:cs="新細明體" w:hint="eastAsia"/>
                <w:kern w:val="0"/>
              </w:rPr>
              <w:t>2</w:t>
            </w:r>
            <w:r w:rsidRPr="00B12E63">
              <w:rPr>
                <w:rFonts w:ascii="標楷體" w:hAnsi="標楷體" w:cs="新細明體" w:hint="eastAsia"/>
                <w:kern w:val="0"/>
              </w:rPr>
              <w:t>人受傷。</w:t>
            </w:r>
          </w:p>
          <w:p w:rsidR="00D06385" w:rsidRPr="00B12E63" w:rsidRDefault="00D06385" w:rsidP="00A31B6D">
            <w:pPr>
              <w:widowControl/>
              <w:numPr>
                <w:ilvl w:val="0"/>
                <w:numId w:val="99"/>
              </w:numPr>
              <w:spacing w:line="340" w:lineRule="exact"/>
              <w:jc w:val="both"/>
              <w:rPr>
                <w:rFonts w:ascii="標楷體" w:hAnsi="標楷體" w:cs="新細明體"/>
                <w:kern w:val="0"/>
              </w:rPr>
            </w:pPr>
            <w:r w:rsidRPr="00B12E63">
              <w:rPr>
                <w:rFonts w:ascii="標楷體" w:hAnsi="標楷體" w:cs="新細明體" w:hint="eastAsia"/>
                <w:kern w:val="0"/>
              </w:rPr>
              <w:t>【</w:t>
            </w:r>
            <w:r w:rsidRPr="00B12E63">
              <w:rPr>
                <w:rFonts w:ascii="標楷體" w:hAnsi="標楷體" w:hint="eastAsia"/>
                <w:kern w:val="0"/>
              </w:rPr>
              <w:t>副指揮官</w:t>
            </w:r>
            <w:r w:rsidRPr="00B12E63">
              <w:rPr>
                <w:rFonts w:ascii="標楷體" w:hAnsi="標楷體" w:cs="新細明體" w:hint="eastAsia"/>
                <w:kern w:val="0"/>
              </w:rPr>
              <w:t>】：請搶救組先將</w:t>
            </w:r>
            <w:r w:rsidRPr="00B12E63">
              <w:rPr>
                <w:rFonts w:ascii="標楷體" w:hAnsi="標楷體" w:cs="新細明體" w:hint="eastAsia"/>
                <w:b/>
                <w:kern w:val="0"/>
                <w:u w:val="single"/>
              </w:rPr>
              <w:t>2</w:t>
            </w:r>
            <w:r w:rsidRPr="00B12E63">
              <w:rPr>
                <w:rFonts w:ascii="標楷體" w:hAnsi="標楷體" w:cs="新細明體" w:hint="eastAsia"/>
                <w:b/>
                <w:kern w:val="0"/>
                <w:u w:val="single"/>
              </w:rPr>
              <w:t>名</w:t>
            </w:r>
            <w:r w:rsidRPr="00B12E63">
              <w:rPr>
                <w:rFonts w:ascii="標楷體" w:hAnsi="標楷體" w:cs="新細明體" w:hint="eastAsia"/>
                <w:kern w:val="0"/>
              </w:rPr>
              <w:t>受傷學生送至緊急醫護站包紮。</w:t>
            </w:r>
            <w:r w:rsidRPr="00B12E63">
              <w:rPr>
                <w:rFonts w:ascii="標楷體" w:hAnsi="標楷體" w:cs="新細明體" w:hint="eastAsia"/>
                <w:kern w:val="0"/>
              </w:rPr>
              <w:t>(</w:t>
            </w:r>
            <w:r w:rsidRPr="00B12E63">
              <w:rPr>
                <w:rFonts w:ascii="標楷體" w:hAnsi="標楷體" w:cs="新細明體" w:hint="eastAsia"/>
                <w:b/>
                <w:kern w:val="0"/>
              </w:rPr>
              <w:t>搶救組組員們請先將輕傷學生帶至緊急醫護站</w:t>
            </w:r>
            <w:r w:rsidRPr="00B12E63">
              <w:rPr>
                <w:rFonts w:ascii="標楷體" w:hAnsi="標楷體" w:cs="新細明體" w:hint="eastAsia"/>
                <w:kern w:val="0"/>
              </w:rPr>
              <w:t>)</w:t>
            </w:r>
          </w:p>
          <w:p w:rsidR="00D06385" w:rsidRPr="00B12E63" w:rsidRDefault="00D06385" w:rsidP="00A31B6D">
            <w:pPr>
              <w:widowControl/>
              <w:numPr>
                <w:ilvl w:val="0"/>
                <w:numId w:val="99"/>
              </w:numPr>
              <w:spacing w:line="340" w:lineRule="exact"/>
              <w:ind w:left="284" w:hanging="284"/>
              <w:jc w:val="both"/>
              <w:rPr>
                <w:rFonts w:ascii="標楷體" w:hAnsi="標楷體" w:cs="新細明體"/>
                <w:kern w:val="0"/>
              </w:rPr>
            </w:pPr>
            <w:r w:rsidRPr="00B12E63">
              <w:rPr>
                <w:rFonts w:ascii="標楷體" w:hAnsi="標楷體" w:cs="新細明體" w:hint="eastAsia"/>
                <w:kern w:val="0"/>
              </w:rPr>
              <w:t>【</w:t>
            </w:r>
            <w:r w:rsidRPr="00B12E63">
              <w:rPr>
                <w:rFonts w:ascii="標楷體" w:hAnsi="標楷體" w:hint="eastAsia"/>
                <w:kern w:val="0"/>
              </w:rPr>
              <w:t>副指揮官</w:t>
            </w:r>
            <w:r w:rsidRPr="00B12E63">
              <w:rPr>
                <w:rFonts w:ascii="標楷體" w:hAnsi="標楷體" w:cs="新細明體" w:hint="eastAsia"/>
                <w:kern w:val="0"/>
              </w:rPr>
              <w:t>】：請通報組聯絡消防局派員協助救護。</w:t>
            </w: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cs="新細明體" w:hint="eastAsia"/>
                <w:kern w:val="0"/>
              </w:rPr>
              <w:t>【通報組】：通報組收到。</w:t>
            </w:r>
            <w:r w:rsidRPr="00B12E63">
              <w:rPr>
                <w:rFonts w:ascii="標楷體" w:hAnsi="標楷體" w:hint="eastAsia"/>
                <w:kern w:val="0"/>
              </w:rPr>
              <w:t>消防局</w:t>
            </w:r>
            <w:r w:rsidRPr="00B12E63">
              <w:rPr>
                <w:rFonts w:ascii="標楷體" w:hAnsi="標楷體" w:hint="eastAsia"/>
                <w:kern w:val="0"/>
              </w:rPr>
              <w:t>(</w:t>
            </w:r>
            <w:r w:rsidRPr="00B12E63">
              <w:rPr>
                <w:rFonts w:ascii="標楷體" w:hAnsi="標楷體"/>
                <w:kern w:val="0"/>
              </w:rPr>
              <w:t>119</w:t>
            </w:r>
            <w:r w:rsidRPr="00B12E63">
              <w:rPr>
                <w:rFonts w:ascii="標楷體" w:hAnsi="標楷體" w:hint="eastAsia"/>
                <w:kern w:val="0"/>
              </w:rPr>
              <w:t>)</w:t>
            </w:r>
            <w:r w:rsidRPr="00B12E63">
              <w:rPr>
                <w:rFonts w:ascii="標楷體" w:hAnsi="標楷體" w:hint="eastAsia"/>
                <w:kern w:val="0"/>
              </w:rPr>
              <w:t>您好，這裡是內湖國小，請派員協助救護，我們會派員</w:t>
            </w:r>
            <w:r w:rsidRPr="00B12E63">
              <w:rPr>
                <w:rFonts w:ascii="標楷體" w:hAnsi="標楷體" w:hint="eastAsia"/>
                <w:b/>
                <w:kern w:val="0"/>
              </w:rPr>
              <w:t>(</w:t>
            </w:r>
            <w:r w:rsidRPr="00B12E63">
              <w:rPr>
                <w:rFonts w:ascii="標楷體" w:hAnsi="標楷體" w:hint="eastAsia"/>
                <w:b/>
                <w:kern w:val="0"/>
              </w:rPr>
              <w:t>避難引導組</w:t>
            </w:r>
            <w:r w:rsidRPr="00B12E63">
              <w:rPr>
                <w:rFonts w:ascii="標楷體" w:hAnsi="標楷體" w:hint="eastAsia"/>
                <w:b/>
                <w:kern w:val="0"/>
              </w:rPr>
              <w:t>)</w:t>
            </w:r>
            <w:r w:rsidRPr="00B12E63">
              <w:rPr>
                <w:rFonts w:ascii="標楷體" w:hAnsi="標楷體" w:hint="eastAsia"/>
                <w:kern w:val="0"/>
              </w:rPr>
              <w:t>在學校</w:t>
            </w:r>
            <w:r w:rsidRPr="00B12E63">
              <w:rPr>
                <w:rFonts w:ascii="標楷體" w:hAnsi="標楷體" w:hint="eastAsia"/>
                <w:b/>
                <w:kern w:val="0"/>
              </w:rPr>
              <w:t>門口</w:t>
            </w:r>
            <w:r w:rsidRPr="00B12E63">
              <w:rPr>
                <w:rFonts w:ascii="標楷體" w:hAnsi="標楷體" w:hint="eastAsia"/>
                <w:kern w:val="0"/>
              </w:rPr>
              <w:t>引導。</w:t>
            </w:r>
          </w:p>
          <w:p w:rsidR="00D06385" w:rsidRPr="00B12E63" w:rsidRDefault="00D06385" w:rsidP="00A31B6D">
            <w:pPr>
              <w:widowControl/>
              <w:numPr>
                <w:ilvl w:val="0"/>
                <w:numId w:val="99"/>
              </w:numPr>
              <w:spacing w:line="340" w:lineRule="exact"/>
              <w:ind w:left="284" w:hanging="284"/>
              <w:jc w:val="both"/>
              <w:rPr>
                <w:rFonts w:ascii="標楷體" w:hAnsi="標楷體" w:cs="新細明體"/>
                <w:kern w:val="0"/>
              </w:rPr>
            </w:pPr>
            <w:r w:rsidRPr="00B12E63">
              <w:rPr>
                <w:rFonts w:ascii="標楷體" w:hAnsi="標楷體" w:cs="新細明體" w:hint="eastAsia"/>
                <w:kern w:val="0"/>
              </w:rPr>
              <w:t>【通報組】：報告副指揮官，已聯繫消防局，但全市</w:t>
            </w:r>
            <w:r w:rsidRPr="00B12E63">
              <w:rPr>
                <w:rFonts w:ascii="標楷體" w:hAnsi="標楷體" w:cs="新細明體"/>
                <w:kern w:val="0"/>
              </w:rPr>
              <w:t>發生多起因地震造成受傷案件，救災救護人力調度困難，請學校自行緊急處理。</w:t>
            </w:r>
          </w:p>
          <w:p w:rsidR="00D06385" w:rsidRPr="00B12E63" w:rsidRDefault="00D06385" w:rsidP="00A31B6D">
            <w:pPr>
              <w:widowControl/>
              <w:numPr>
                <w:ilvl w:val="0"/>
                <w:numId w:val="99"/>
              </w:numPr>
              <w:spacing w:line="340" w:lineRule="exact"/>
              <w:ind w:left="284" w:hanging="284"/>
              <w:jc w:val="both"/>
              <w:rPr>
                <w:rFonts w:ascii="標楷體" w:hAnsi="標楷體" w:cs="新細明體"/>
                <w:kern w:val="0"/>
              </w:rPr>
            </w:pPr>
            <w:r w:rsidRPr="00B12E63">
              <w:rPr>
                <w:rFonts w:ascii="標楷體" w:hAnsi="標楷體" w:cs="新細明體" w:hint="eastAsia"/>
                <w:kern w:val="0"/>
              </w:rPr>
              <w:t>【</w:t>
            </w:r>
            <w:r w:rsidRPr="00B12E63">
              <w:rPr>
                <w:rFonts w:ascii="標楷體" w:hAnsi="標楷體" w:hint="eastAsia"/>
                <w:kern w:val="0"/>
              </w:rPr>
              <w:t>副指揮官</w:t>
            </w:r>
            <w:r w:rsidRPr="00B12E63">
              <w:rPr>
                <w:rFonts w:ascii="標楷體" w:hAnsi="標楷體" w:cs="新細明體" w:hint="eastAsia"/>
                <w:kern w:val="0"/>
              </w:rPr>
              <w:t>】：緊急救護組聽到請回答。</w:t>
            </w:r>
          </w:p>
          <w:p w:rsidR="00D06385" w:rsidRPr="00B12E63" w:rsidRDefault="00D06385" w:rsidP="00A31B6D">
            <w:pPr>
              <w:widowControl/>
              <w:numPr>
                <w:ilvl w:val="0"/>
                <w:numId w:val="99"/>
              </w:numPr>
              <w:spacing w:line="340" w:lineRule="exact"/>
              <w:ind w:left="284" w:hanging="284"/>
              <w:jc w:val="both"/>
              <w:rPr>
                <w:rFonts w:ascii="標楷體" w:hAnsi="標楷體" w:cs="新細明體"/>
                <w:kern w:val="0"/>
              </w:rPr>
            </w:pPr>
            <w:r w:rsidRPr="00B12E63">
              <w:rPr>
                <w:rFonts w:ascii="標楷體" w:hAnsi="標楷體" w:cs="新細明體" w:hint="eastAsia"/>
                <w:kern w:val="0"/>
              </w:rPr>
              <w:t>【緊急救護組】：收到。</w:t>
            </w:r>
          </w:p>
          <w:p w:rsidR="00D06385" w:rsidRPr="00B12E63" w:rsidRDefault="00D06385" w:rsidP="00A31B6D">
            <w:pPr>
              <w:widowControl/>
              <w:numPr>
                <w:ilvl w:val="0"/>
                <w:numId w:val="99"/>
              </w:numPr>
              <w:spacing w:line="340" w:lineRule="exact"/>
              <w:ind w:left="284" w:hanging="284"/>
              <w:jc w:val="both"/>
              <w:rPr>
                <w:rFonts w:ascii="標楷體" w:hAnsi="標楷體" w:cs="新細明體"/>
                <w:kern w:val="0"/>
              </w:rPr>
            </w:pPr>
            <w:r w:rsidRPr="00B12E63">
              <w:rPr>
                <w:rFonts w:ascii="標楷體" w:hAnsi="標楷體" w:cs="新細明體" w:hint="eastAsia"/>
                <w:kern w:val="0"/>
              </w:rPr>
              <w:t>【</w:t>
            </w:r>
            <w:r w:rsidRPr="00B12E63">
              <w:rPr>
                <w:rFonts w:ascii="標楷體" w:hAnsi="標楷體" w:hint="eastAsia"/>
                <w:kern w:val="0"/>
              </w:rPr>
              <w:t>副指揮官</w:t>
            </w:r>
            <w:r w:rsidRPr="00B12E63">
              <w:rPr>
                <w:rFonts w:ascii="標楷體" w:hAnsi="標楷體" w:cs="新細明體" w:hint="eastAsia"/>
                <w:kern w:val="0"/>
              </w:rPr>
              <w:t>】：因尚無救護車支援請自行安排車輛及人員將頭部受重傷的學生送醫。</w:t>
            </w:r>
          </w:p>
          <w:p w:rsidR="00D06385" w:rsidRPr="00B12E63" w:rsidRDefault="00D06385" w:rsidP="00A31B6D">
            <w:pPr>
              <w:widowControl/>
              <w:numPr>
                <w:ilvl w:val="0"/>
                <w:numId w:val="99"/>
              </w:numPr>
              <w:spacing w:line="340" w:lineRule="exact"/>
              <w:jc w:val="both"/>
              <w:rPr>
                <w:rFonts w:ascii="標楷體" w:hAnsi="標楷體" w:cs="新細明體"/>
                <w:kern w:val="0"/>
              </w:rPr>
            </w:pPr>
            <w:r w:rsidRPr="00B12E63">
              <w:rPr>
                <w:rFonts w:ascii="標楷體" w:hAnsi="標楷體" w:cs="新細明體" w:hint="eastAsia"/>
                <w:kern w:val="0"/>
              </w:rPr>
              <w:t>【緊急救護組】：收到。</w:t>
            </w:r>
          </w:p>
          <w:p w:rsidR="00D06385" w:rsidRPr="00B12E63" w:rsidRDefault="00D06385" w:rsidP="00A31B6D">
            <w:pPr>
              <w:widowControl/>
              <w:numPr>
                <w:ilvl w:val="0"/>
                <w:numId w:val="99"/>
              </w:numPr>
              <w:spacing w:line="340" w:lineRule="exact"/>
              <w:jc w:val="both"/>
              <w:rPr>
                <w:rFonts w:ascii="標楷體" w:hAnsi="標楷體" w:cs="新細明體"/>
                <w:kern w:val="0"/>
              </w:rPr>
            </w:pPr>
            <w:r w:rsidRPr="00B12E63">
              <w:rPr>
                <w:rFonts w:ascii="標楷體" w:hAnsi="標楷體" w:cs="新細明體" w:hint="eastAsia"/>
                <w:kern w:val="0"/>
              </w:rPr>
              <w:t>【緊急救護組】：報告副指揮官，</w:t>
            </w:r>
            <w:r w:rsidRPr="00B12E63">
              <w:rPr>
                <w:rFonts w:ascii="標楷體" w:hAnsi="標楷體" w:cs="新細明體" w:hint="eastAsia"/>
                <w:kern w:val="0"/>
              </w:rPr>
              <w:t>2</w:t>
            </w:r>
            <w:r w:rsidRPr="00B12E63">
              <w:rPr>
                <w:rFonts w:ascii="標楷體" w:hAnsi="標楷體" w:cs="新細明體" w:hint="eastAsia"/>
                <w:kern w:val="0"/>
              </w:rPr>
              <w:t>名受傷學生已做消毒與包紮。頭部受傷學生經緊急處理後已使用擔架固定，生命跡象正常，但昏迷不醒，將由學校人員自行開車護送至</w:t>
            </w:r>
            <w:r w:rsidRPr="00B12E63">
              <w:rPr>
                <w:rFonts w:ascii="標楷體" w:hAnsi="標楷體" w:cs="新細明體" w:hint="eastAsia"/>
                <w:b/>
                <w:kern w:val="0"/>
                <w:u w:val="single"/>
              </w:rPr>
              <w:t>國泰醫院</w:t>
            </w:r>
            <w:r w:rsidRPr="00B12E63">
              <w:rPr>
                <w:rFonts w:ascii="標楷體" w:hAnsi="標楷體" w:cs="新細明體" w:hint="eastAsia"/>
                <w:b/>
                <w:kern w:val="0"/>
                <w:u w:val="single"/>
              </w:rPr>
              <w:t>(5278999)</w:t>
            </w:r>
            <w:r w:rsidRPr="00B12E63">
              <w:rPr>
                <w:rFonts w:ascii="標楷體" w:hAnsi="標楷體" w:cs="新細明體" w:hint="eastAsia"/>
                <w:kern w:val="0"/>
              </w:rPr>
              <w:t>治療。</w:t>
            </w:r>
          </w:p>
          <w:p w:rsidR="00D06385" w:rsidRPr="00B12E63" w:rsidRDefault="00D06385" w:rsidP="00A31B6D">
            <w:pPr>
              <w:widowControl/>
              <w:numPr>
                <w:ilvl w:val="0"/>
                <w:numId w:val="99"/>
              </w:numPr>
              <w:spacing w:line="340" w:lineRule="exact"/>
              <w:ind w:left="284" w:hanging="284"/>
              <w:jc w:val="both"/>
              <w:rPr>
                <w:rFonts w:ascii="標楷體" w:hAnsi="標楷體" w:cs="新細明體"/>
                <w:kern w:val="0"/>
              </w:rPr>
            </w:pPr>
            <w:r w:rsidRPr="00B12E63">
              <w:rPr>
                <w:rFonts w:ascii="標楷體" w:hAnsi="標楷體" w:cs="新細明體" w:hint="eastAsia"/>
                <w:kern w:val="0"/>
              </w:rPr>
              <w:t>【</w:t>
            </w:r>
            <w:r w:rsidRPr="00B12E63">
              <w:rPr>
                <w:rFonts w:ascii="標楷體" w:hAnsi="標楷體" w:hint="eastAsia"/>
                <w:kern w:val="0"/>
              </w:rPr>
              <w:t>副指揮官</w:t>
            </w:r>
            <w:r w:rsidRPr="00B12E63">
              <w:rPr>
                <w:rFonts w:ascii="標楷體" w:hAnsi="標楷體" w:cs="新細明體" w:hint="eastAsia"/>
                <w:kern w:val="0"/>
              </w:rPr>
              <w:t>】：請緊急救護組</w:t>
            </w:r>
            <w:r w:rsidRPr="00B12E63">
              <w:rPr>
                <w:rFonts w:ascii="標楷體" w:hAnsi="標楷體" w:cs="新細明體"/>
                <w:kern w:val="0"/>
              </w:rPr>
              <w:t>1</w:t>
            </w:r>
            <w:r w:rsidRPr="00B12E63">
              <w:rPr>
                <w:rFonts w:ascii="標楷體" w:hAnsi="標楷體" w:cs="新細明體" w:hint="eastAsia"/>
                <w:kern w:val="0"/>
              </w:rPr>
              <w:t>員陪同，將重傷學生護送至醫院治療。</w:t>
            </w:r>
          </w:p>
          <w:p w:rsidR="00D06385" w:rsidRPr="00B12E63" w:rsidRDefault="00D06385" w:rsidP="00A31B6D">
            <w:pPr>
              <w:widowControl/>
              <w:numPr>
                <w:ilvl w:val="0"/>
                <w:numId w:val="99"/>
              </w:numPr>
              <w:spacing w:line="340" w:lineRule="exact"/>
              <w:ind w:left="284" w:hanging="284"/>
              <w:jc w:val="both"/>
              <w:rPr>
                <w:rFonts w:ascii="標楷體" w:hAnsi="標楷體" w:cs="新細明體"/>
                <w:kern w:val="0"/>
              </w:rPr>
            </w:pPr>
            <w:r w:rsidRPr="00B12E63">
              <w:rPr>
                <w:rFonts w:ascii="標楷體" w:hAnsi="標楷體" w:cs="新細明體" w:hint="eastAsia"/>
                <w:kern w:val="0"/>
              </w:rPr>
              <w:t>【</w:t>
            </w:r>
            <w:r w:rsidRPr="00B12E63">
              <w:rPr>
                <w:rFonts w:ascii="標楷體" w:hAnsi="標楷體" w:hint="eastAsia"/>
                <w:kern w:val="0"/>
              </w:rPr>
              <w:t>副指揮官</w:t>
            </w:r>
            <w:r w:rsidRPr="00B12E63">
              <w:rPr>
                <w:rFonts w:ascii="標楷體" w:hAnsi="標楷體" w:cs="新細明體" w:hint="eastAsia"/>
                <w:kern w:val="0"/>
              </w:rPr>
              <w:t>】：家長後援組請注意。請家長後援組連絡該名學生家長到醫院協助處理。</w:t>
            </w:r>
          </w:p>
          <w:p w:rsidR="00D06385" w:rsidRPr="00B12E63" w:rsidRDefault="00D06385" w:rsidP="00A31B6D">
            <w:pPr>
              <w:widowControl/>
              <w:numPr>
                <w:ilvl w:val="0"/>
                <w:numId w:val="99"/>
              </w:numPr>
              <w:spacing w:line="340" w:lineRule="exact"/>
              <w:jc w:val="both"/>
              <w:rPr>
                <w:rFonts w:ascii="標楷體" w:hAnsi="標楷體" w:cs="新細明體"/>
                <w:kern w:val="0"/>
              </w:rPr>
            </w:pPr>
            <w:r w:rsidRPr="00B12E63">
              <w:rPr>
                <w:rFonts w:ascii="標楷體" w:hAnsi="標楷體" w:cs="新細明體" w:hint="eastAsia"/>
                <w:kern w:val="0"/>
              </w:rPr>
              <w:t>【家長後援組】：家長後援組收到。</w:t>
            </w:r>
          </w:p>
        </w:tc>
        <w:tc>
          <w:tcPr>
            <w:tcW w:w="703" w:type="dxa"/>
          </w:tcPr>
          <w:p w:rsidR="00D06385" w:rsidRPr="00B12E63" w:rsidRDefault="00D06385" w:rsidP="00D21838">
            <w:pPr>
              <w:widowControl/>
              <w:spacing w:line="500" w:lineRule="atLeast"/>
              <w:rPr>
                <w:rFonts w:ascii="標楷體" w:hAnsi="標楷體"/>
                <w:kern w:val="0"/>
              </w:rPr>
            </w:pPr>
            <w:r w:rsidRPr="00B12E63">
              <w:rPr>
                <w:rFonts w:ascii="標楷體" w:hAnsi="標楷體" w:hint="eastAsia"/>
                <w:kern w:val="0"/>
              </w:rPr>
              <w:t>校園</w:t>
            </w:r>
          </w:p>
          <w:p w:rsidR="00D06385" w:rsidRPr="00B12E63" w:rsidRDefault="00D06385" w:rsidP="00D21838">
            <w:pPr>
              <w:widowControl/>
              <w:spacing w:line="500" w:lineRule="atLeast"/>
              <w:rPr>
                <w:rFonts w:ascii="標楷體" w:hAnsi="標楷體"/>
                <w:kern w:val="0"/>
              </w:rPr>
            </w:pPr>
            <w:r w:rsidRPr="00B12E63">
              <w:rPr>
                <w:rFonts w:ascii="標楷體" w:hAnsi="標楷體" w:hint="eastAsia"/>
                <w:kern w:val="0"/>
              </w:rPr>
              <w:t>操場</w:t>
            </w:r>
          </w:p>
        </w:tc>
      </w:tr>
      <w:tr w:rsidR="00D06385" w:rsidRPr="00B12E63" w:rsidTr="00D21838">
        <w:trPr>
          <w:trHeight w:val="174"/>
          <w:jc w:val="center"/>
        </w:trPr>
        <w:tc>
          <w:tcPr>
            <w:tcW w:w="564" w:type="dxa"/>
          </w:tcPr>
          <w:p w:rsidR="00D06385" w:rsidRPr="00B12E63" w:rsidRDefault="00D06385" w:rsidP="00D21838">
            <w:pPr>
              <w:widowControl/>
              <w:spacing w:line="240" w:lineRule="atLeast"/>
              <w:jc w:val="center"/>
              <w:rPr>
                <w:rFonts w:ascii="標楷體" w:hAnsi="標楷體"/>
                <w:kern w:val="0"/>
              </w:rPr>
            </w:pPr>
            <w:r w:rsidRPr="00B12E63">
              <w:rPr>
                <w:rFonts w:ascii="標楷體" w:hAnsi="標楷體" w:hint="eastAsia"/>
                <w:kern w:val="0"/>
              </w:rPr>
              <w:t>6</w:t>
            </w:r>
            <w:r w:rsidRPr="00B12E63">
              <w:rPr>
                <w:rFonts w:ascii="標楷體" w:hAnsi="標楷體" w:hint="eastAsia"/>
                <w:kern w:val="0"/>
              </w:rPr>
              <w:t>分</w:t>
            </w:r>
          </w:p>
        </w:tc>
        <w:tc>
          <w:tcPr>
            <w:tcW w:w="1262" w:type="dxa"/>
          </w:tcPr>
          <w:p w:rsidR="00D06385" w:rsidRPr="00B12E63" w:rsidRDefault="00D06385" w:rsidP="00D21838">
            <w:pPr>
              <w:widowControl/>
              <w:spacing w:line="240" w:lineRule="atLeast"/>
              <w:rPr>
                <w:rFonts w:ascii="標楷體" w:hAnsi="標楷體" w:cs="新細明體"/>
                <w:b/>
                <w:kern w:val="0"/>
                <w:u w:val="single"/>
              </w:rPr>
            </w:pPr>
            <w:r w:rsidRPr="00B12E63">
              <w:rPr>
                <w:rFonts w:ascii="標楷體" w:hAnsi="標楷體" w:cs="新細明體" w:hint="eastAsia"/>
                <w:b/>
                <w:kern w:val="0"/>
                <w:u w:val="single"/>
              </w:rPr>
              <w:t>第五階段</w:t>
            </w:r>
          </w:p>
          <w:p w:rsidR="00D06385" w:rsidRPr="00B12E63" w:rsidRDefault="00D06385" w:rsidP="00D21838">
            <w:pPr>
              <w:widowControl/>
              <w:spacing w:line="240" w:lineRule="atLeast"/>
              <w:rPr>
                <w:rFonts w:ascii="標楷體" w:hAnsi="標楷體"/>
                <w:strike/>
                <w:kern w:val="0"/>
              </w:rPr>
            </w:pPr>
            <w:r w:rsidRPr="00B12E63">
              <w:rPr>
                <w:rFonts w:ascii="標楷體" w:hAnsi="標楷體" w:cs="新細明體" w:hint="eastAsia"/>
                <w:kern w:val="0"/>
              </w:rPr>
              <w:t>緊急滅火</w:t>
            </w:r>
          </w:p>
        </w:tc>
        <w:tc>
          <w:tcPr>
            <w:tcW w:w="1416" w:type="dxa"/>
          </w:tcPr>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（一）</w:t>
            </w: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災害回報與處理。</w:t>
            </w: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kern w:val="0"/>
              </w:rPr>
              <w:br/>
            </w:r>
            <w:r w:rsidRPr="00B12E63">
              <w:rPr>
                <w:rFonts w:ascii="標楷體" w:hAnsi="標楷體" w:cs="新細明體" w:hint="eastAsia"/>
                <w:kern w:val="0"/>
              </w:rPr>
              <w:t>（二）</w:t>
            </w: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lastRenderedPageBreak/>
              <w:t>初級滅火</w:t>
            </w: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kern w:val="0"/>
              </w:rPr>
              <w:br/>
            </w:r>
            <w:r w:rsidRPr="00B12E63">
              <w:rPr>
                <w:rFonts w:ascii="標楷體" w:hAnsi="標楷體" w:cs="新細明體" w:hint="eastAsia"/>
                <w:kern w:val="0"/>
              </w:rPr>
              <w:t>（三）</w:t>
            </w: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搶救組</w:t>
            </w: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預備人員</w:t>
            </w: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（四）</w:t>
            </w: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火勢撲滅</w:t>
            </w:r>
          </w:p>
        </w:tc>
        <w:tc>
          <w:tcPr>
            <w:tcW w:w="6795" w:type="dxa"/>
          </w:tcPr>
          <w:p w:rsidR="00D06385" w:rsidRPr="00B12E63" w:rsidRDefault="00D06385" w:rsidP="00A31B6D">
            <w:pPr>
              <w:widowControl/>
              <w:numPr>
                <w:ilvl w:val="0"/>
                <w:numId w:val="99"/>
              </w:numPr>
              <w:spacing w:line="340" w:lineRule="exact"/>
              <w:ind w:left="284" w:hanging="284"/>
              <w:jc w:val="both"/>
              <w:rPr>
                <w:rFonts w:ascii="標楷體" w:hAnsi="標楷體" w:cs="新細明體"/>
                <w:kern w:val="0"/>
              </w:rPr>
            </w:pPr>
            <w:r w:rsidRPr="00B12E63">
              <w:rPr>
                <w:rFonts w:ascii="標楷體" w:hAnsi="標楷體" w:cs="新細明體" w:hint="eastAsia"/>
                <w:kern w:val="0"/>
              </w:rPr>
              <w:lastRenderedPageBreak/>
              <w:t>【安全防護組】：報告副指揮官，學校</w:t>
            </w:r>
            <w:r w:rsidRPr="00B12E63">
              <w:rPr>
                <w:rFonts w:ascii="標楷體" w:hAnsi="標楷體" w:cs="新細明體" w:hint="eastAsia"/>
                <w:color w:val="FF0000"/>
                <w:kern w:val="0"/>
              </w:rPr>
              <w:t>資源回收室</w:t>
            </w:r>
            <w:r w:rsidRPr="00B12E63">
              <w:rPr>
                <w:rFonts w:ascii="標楷體" w:hAnsi="標楷體" w:cs="新細明體" w:hint="eastAsia"/>
                <w:kern w:val="0"/>
              </w:rPr>
              <w:t>疑似地震，造成回收物引起火災。</w:t>
            </w:r>
          </w:p>
          <w:p w:rsidR="00D06385" w:rsidRPr="00B12E63" w:rsidRDefault="00D06385" w:rsidP="00A31B6D">
            <w:pPr>
              <w:widowControl/>
              <w:numPr>
                <w:ilvl w:val="0"/>
                <w:numId w:val="99"/>
              </w:numPr>
              <w:spacing w:line="340" w:lineRule="exact"/>
              <w:ind w:left="284" w:hanging="284"/>
              <w:jc w:val="both"/>
              <w:rPr>
                <w:rFonts w:ascii="標楷體" w:hAnsi="標楷體" w:cs="新細明體"/>
                <w:kern w:val="0"/>
              </w:rPr>
            </w:pPr>
            <w:r w:rsidRPr="00B12E63">
              <w:rPr>
                <w:rFonts w:ascii="標楷體" w:hAnsi="標楷體" w:cs="新細明體" w:hint="eastAsia"/>
                <w:kern w:val="0"/>
              </w:rPr>
              <w:t>【</w:t>
            </w:r>
            <w:r w:rsidRPr="00B12E63">
              <w:rPr>
                <w:rFonts w:ascii="標楷體" w:hAnsi="標楷體" w:hint="eastAsia"/>
                <w:kern w:val="0"/>
              </w:rPr>
              <w:t>副指揮官</w:t>
            </w:r>
            <w:r w:rsidRPr="00B12E63">
              <w:rPr>
                <w:rFonts w:ascii="標楷體" w:hAnsi="標楷體" w:cs="新細明體" w:hint="eastAsia"/>
                <w:kern w:val="0"/>
              </w:rPr>
              <w:t>】：收到。請搶救組前往</w:t>
            </w:r>
            <w:r w:rsidRPr="00B12E63">
              <w:rPr>
                <w:rFonts w:ascii="標楷體" w:hAnsi="標楷體" w:cs="新細明體" w:hint="eastAsia"/>
                <w:color w:val="FF0000"/>
                <w:kern w:val="0"/>
              </w:rPr>
              <w:t>資源回收室</w:t>
            </w:r>
            <w:r w:rsidRPr="00B12E63">
              <w:rPr>
                <w:rFonts w:ascii="標楷體" w:hAnsi="標楷體" w:cs="新細明體" w:hint="eastAsia"/>
                <w:kern w:val="0"/>
              </w:rPr>
              <w:t>，進行初級滅火工作。</w:t>
            </w:r>
          </w:p>
          <w:p w:rsidR="00D06385" w:rsidRPr="00B12E63" w:rsidRDefault="00D06385" w:rsidP="00A31B6D">
            <w:pPr>
              <w:widowControl/>
              <w:numPr>
                <w:ilvl w:val="0"/>
                <w:numId w:val="99"/>
              </w:numPr>
              <w:tabs>
                <w:tab w:val="left" w:pos="312"/>
              </w:tabs>
              <w:spacing w:line="340" w:lineRule="exact"/>
              <w:ind w:left="284" w:hanging="284"/>
              <w:jc w:val="both"/>
              <w:rPr>
                <w:rFonts w:ascii="標楷體" w:hAnsi="標楷體" w:cs="新細明體"/>
                <w:kern w:val="0"/>
              </w:rPr>
            </w:pPr>
            <w:r w:rsidRPr="00B12E63">
              <w:rPr>
                <w:rFonts w:ascii="標楷體" w:hAnsi="標楷體" w:cs="新細明體" w:hint="eastAsia"/>
                <w:kern w:val="0"/>
              </w:rPr>
              <w:t>【搶救組】：是，收到。已派員前往。</w:t>
            </w:r>
          </w:p>
          <w:p w:rsidR="00D06385" w:rsidRPr="00B12E63" w:rsidRDefault="00D06385" w:rsidP="00A31B6D">
            <w:pPr>
              <w:widowControl/>
              <w:numPr>
                <w:ilvl w:val="0"/>
                <w:numId w:val="99"/>
              </w:numPr>
              <w:spacing w:line="340" w:lineRule="exact"/>
              <w:ind w:left="284" w:hanging="284"/>
              <w:jc w:val="both"/>
              <w:rPr>
                <w:rFonts w:ascii="標楷體" w:hAnsi="標楷體"/>
                <w:kern w:val="0"/>
                <w:shd w:val="pct15" w:color="auto" w:fill="FFFFFF"/>
              </w:rPr>
            </w:pPr>
            <w:r w:rsidRPr="00B12E63">
              <w:rPr>
                <w:rFonts w:ascii="標楷體" w:hAnsi="標楷體" w:cs="新細明體" w:hint="eastAsia"/>
                <w:kern w:val="0"/>
              </w:rPr>
              <w:t>【搶救組】：報告副指揮官，火勢過大無法撲滅請求支援。</w:t>
            </w:r>
          </w:p>
          <w:p w:rsidR="00D06385" w:rsidRPr="00B12E63" w:rsidRDefault="00D06385" w:rsidP="00A31B6D">
            <w:pPr>
              <w:widowControl/>
              <w:numPr>
                <w:ilvl w:val="0"/>
                <w:numId w:val="99"/>
              </w:numPr>
              <w:spacing w:line="340" w:lineRule="exact"/>
              <w:ind w:left="284" w:hanging="284"/>
              <w:rPr>
                <w:rFonts w:ascii="標楷體" w:hAnsi="標楷體" w:cs="新細明體"/>
                <w:kern w:val="0"/>
              </w:rPr>
            </w:pPr>
            <w:r w:rsidRPr="00B12E63">
              <w:rPr>
                <w:rFonts w:ascii="標楷體" w:hAnsi="標楷體" w:cs="新細明體" w:hint="eastAsia"/>
                <w:kern w:val="0"/>
              </w:rPr>
              <w:t>【副指揮官】：收到。請搶救組預備人員前往</w:t>
            </w:r>
            <w:r w:rsidRPr="00B12E63">
              <w:rPr>
                <w:rFonts w:ascii="標楷體" w:hAnsi="標楷體" w:cs="新細明體" w:hint="eastAsia"/>
                <w:color w:val="FF0000"/>
                <w:kern w:val="0"/>
              </w:rPr>
              <w:t>資源回收室</w:t>
            </w:r>
            <w:r w:rsidRPr="00B12E63">
              <w:rPr>
                <w:rFonts w:ascii="標楷體" w:hAnsi="標楷體" w:cs="新細明體" w:hint="eastAsia"/>
                <w:kern w:val="0"/>
              </w:rPr>
              <w:t>支援滅火。</w:t>
            </w: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cs="新細明體" w:hint="eastAsia"/>
                <w:kern w:val="0"/>
              </w:rPr>
              <w:lastRenderedPageBreak/>
              <w:t>【搶救組】：</w:t>
            </w:r>
            <w:r w:rsidRPr="00B12E63">
              <w:rPr>
                <w:rFonts w:ascii="標楷體" w:hAnsi="標楷體"/>
                <w:kern w:val="0"/>
              </w:rPr>
              <w:t>報告</w:t>
            </w:r>
            <w:r w:rsidRPr="00B12E63">
              <w:rPr>
                <w:rFonts w:ascii="標楷體" w:hAnsi="標楷體" w:cs="新細明體" w:hint="eastAsia"/>
                <w:kern w:val="0"/>
              </w:rPr>
              <w:t>副</w:t>
            </w:r>
            <w:r w:rsidRPr="00B12E63">
              <w:rPr>
                <w:rFonts w:ascii="標楷體" w:hAnsi="標楷體"/>
                <w:kern w:val="0"/>
              </w:rPr>
              <w:t>指揮官，火災已撲滅，</w:t>
            </w:r>
            <w:r w:rsidRPr="00B12E63">
              <w:rPr>
                <w:rFonts w:ascii="標楷體" w:hAnsi="標楷體" w:cs="新細明體" w:hint="eastAsia"/>
                <w:color w:val="FF0000"/>
                <w:kern w:val="0"/>
              </w:rPr>
              <w:t>資源回收室</w:t>
            </w:r>
            <w:r w:rsidRPr="00B12E63">
              <w:rPr>
                <w:rFonts w:ascii="標楷體" w:hAnsi="標楷體"/>
                <w:kern w:val="0"/>
              </w:rPr>
              <w:t>呈現</w:t>
            </w:r>
            <w:r w:rsidRPr="00B12E63">
              <w:rPr>
                <w:rFonts w:ascii="標楷體" w:hAnsi="標楷體" w:hint="eastAsia"/>
                <w:kern w:val="0"/>
              </w:rPr>
              <w:t>半</w:t>
            </w:r>
            <w:r w:rsidRPr="00B12E63">
              <w:rPr>
                <w:rFonts w:ascii="標楷體" w:hAnsi="標楷體"/>
                <w:kern w:val="0"/>
              </w:rPr>
              <w:t>毀損狀態，但幸無人員傷亡。</w:t>
            </w:r>
            <w:r w:rsidRPr="00B12E63">
              <w:rPr>
                <w:rFonts w:ascii="標楷體" w:hAnsi="標楷體" w:hint="eastAsia"/>
                <w:kern w:val="0"/>
              </w:rPr>
              <w:t>完畢</w:t>
            </w:r>
            <w:r w:rsidRPr="00B12E63">
              <w:rPr>
                <w:rFonts w:ascii="標楷體" w:hAnsi="標楷體"/>
                <w:kern w:val="0"/>
              </w:rPr>
              <w:t>!</w:t>
            </w: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cs="新細明體" w:hint="eastAsia"/>
                <w:kern w:val="0"/>
              </w:rPr>
              <w:t>【</w:t>
            </w:r>
            <w:r w:rsidRPr="00B12E63">
              <w:rPr>
                <w:rFonts w:ascii="標楷體" w:hAnsi="標楷體" w:hint="eastAsia"/>
                <w:kern w:val="0"/>
              </w:rPr>
              <w:t>副指揮官</w:t>
            </w:r>
            <w:r w:rsidRPr="00B12E63">
              <w:rPr>
                <w:rFonts w:ascii="標楷體" w:hAnsi="標楷體" w:cs="新細明體" w:hint="eastAsia"/>
                <w:kern w:val="0"/>
              </w:rPr>
              <w:t>】</w:t>
            </w:r>
            <w:r w:rsidRPr="00B12E63">
              <w:rPr>
                <w:rFonts w:ascii="標楷體" w:hAnsi="標楷體" w:hint="eastAsia"/>
                <w:kern w:val="0"/>
              </w:rPr>
              <w:t>：收到。安全防護組！安全防護組！請派員至火災現場拉起</w:t>
            </w:r>
            <w:r w:rsidRPr="00B12E63">
              <w:rPr>
                <w:rFonts w:ascii="標楷體" w:hAnsi="標楷體" w:hint="eastAsia"/>
                <w:b/>
                <w:kern w:val="0"/>
              </w:rPr>
              <w:t>警示帶</w:t>
            </w:r>
            <w:r w:rsidRPr="00B12E63">
              <w:rPr>
                <w:rFonts w:ascii="標楷體" w:hAnsi="標楷體" w:hint="eastAsia"/>
                <w:kern w:val="0"/>
              </w:rPr>
              <w:t>，請任何人勿靠近。</w:t>
            </w:r>
          </w:p>
          <w:p w:rsidR="00D06385" w:rsidRPr="00B12E63" w:rsidRDefault="00D06385" w:rsidP="00A31B6D">
            <w:pPr>
              <w:widowControl/>
              <w:numPr>
                <w:ilvl w:val="0"/>
                <w:numId w:val="99"/>
              </w:numPr>
              <w:spacing w:line="340" w:lineRule="exact"/>
              <w:ind w:left="284" w:hanging="284"/>
              <w:jc w:val="both"/>
              <w:rPr>
                <w:rFonts w:ascii="標楷體" w:hAnsi="標楷體"/>
                <w:kern w:val="0"/>
                <w:shd w:val="pct15" w:color="auto" w:fill="FFFFFF"/>
              </w:rPr>
            </w:pPr>
            <w:r w:rsidRPr="00B12E63">
              <w:rPr>
                <w:rFonts w:ascii="標楷體" w:hAnsi="標楷體" w:hint="eastAsia"/>
                <w:kern w:val="0"/>
              </w:rPr>
              <w:t>【安全防護組】：收到。完畢</w:t>
            </w:r>
            <w:r w:rsidRPr="00B12E63">
              <w:rPr>
                <w:rFonts w:ascii="標楷體" w:hAnsi="標楷體" w:hint="eastAsia"/>
                <w:kern w:val="0"/>
              </w:rPr>
              <w:t>!</w:t>
            </w:r>
          </w:p>
        </w:tc>
        <w:tc>
          <w:tcPr>
            <w:tcW w:w="703" w:type="dxa"/>
          </w:tcPr>
          <w:p w:rsidR="00D06385" w:rsidRPr="00B12E63" w:rsidRDefault="00D06385" w:rsidP="00D21838">
            <w:pPr>
              <w:widowControl/>
              <w:spacing w:line="500" w:lineRule="atLeast"/>
              <w:rPr>
                <w:rFonts w:ascii="標楷體" w:hAnsi="標楷體"/>
                <w:kern w:val="0"/>
              </w:rPr>
            </w:pPr>
            <w:r w:rsidRPr="00B12E63">
              <w:rPr>
                <w:rFonts w:ascii="標楷體" w:hAnsi="標楷體" w:hint="eastAsia"/>
                <w:kern w:val="0"/>
              </w:rPr>
              <w:lastRenderedPageBreak/>
              <w:t>司令台前</w:t>
            </w:r>
          </w:p>
        </w:tc>
      </w:tr>
      <w:tr w:rsidR="00D06385" w:rsidRPr="00B12E63" w:rsidTr="00D21838">
        <w:trPr>
          <w:trHeight w:val="1229"/>
          <w:jc w:val="center"/>
        </w:trPr>
        <w:tc>
          <w:tcPr>
            <w:tcW w:w="564" w:type="dxa"/>
            <w:tcBorders>
              <w:bottom w:val="single" w:sz="4" w:space="0" w:color="auto"/>
            </w:tcBorders>
          </w:tcPr>
          <w:p w:rsidR="00D06385" w:rsidRPr="00B12E63" w:rsidRDefault="00D06385" w:rsidP="00D21838">
            <w:pPr>
              <w:widowControl/>
              <w:spacing w:line="240" w:lineRule="atLeast"/>
              <w:jc w:val="center"/>
              <w:rPr>
                <w:rFonts w:ascii="標楷體" w:hAnsi="標楷體"/>
                <w:kern w:val="0"/>
              </w:rPr>
            </w:pPr>
            <w:r w:rsidRPr="00B12E63">
              <w:rPr>
                <w:rFonts w:ascii="標楷體" w:hAnsi="標楷體" w:hint="eastAsia"/>
                <w:kern w:val="0"/>
              </w:rPr>
              <w:t>8</w:t>
            </w:r>
            <w:r w:rsidRPr="00B12E63">
              <w:rPr>
                <w:rFonts w:ascii="標楷體" w:hAnsi="標楷體" w:hint="eastAsia"/>
                <w:kern w:val="0"/>
              </w:rPr>
              <w:t>分</w:t>
            </w:r>
          </w:p>
        </w:tc>
        <w:tc>
          <w:tcPr>
            <w:tcW w:w="1262" w:type="dxa"/>
            <w:tcBorders>
              <w:bottom w:val="single" w:sz="4" w:space="0" w:color="auto"/>
            </w:tcBorders>
          </w:tcPr>
          <w:p w:rsidR="00D06385" w:rsidRPr="00B12E63" w:rsidRDefault="00D06385" w:rsidP="00D21838">
            <w:pPr>
              <w:widowControl/>
              <w:spacing w:line="0" w:lineRule="atLeast"/>
              <w:rPr>
                <w:rFonts w:ascii="標楷體" w:hAnsi="標楷體"/>
                <w:b/>
                <w:kern w:val="0"/>
                <w:u w:val="single"/>
              </w:rPr>
            </w:pPr>
            <w:r w:rsidRPr="00B12E63">
              <w:rPr>
                <w:rFonts w:ascii="標楷體" w:hAnsi="標楷體" w:hint="eastAsia"/>
                <w:b/>
                <w:kern w:val="0"/>
                <w:u w:val="single"/>
              </w:rPr>
              <w:t>第六階段</w:t>
            </w:r>
            <w:r w:rsidRPr="00B12E63">
              <w:rPr>
                <w:rFonts w:ascii="標楷體" w:hAnsi="標楷體" w:hint="eastAsia"/>
                <w:kern w:val="0"/>
              </w:rPr>
              <w:t>防汛避難</w:t>
            </w:r>
          </w:p>
        </w:tc>
        <w:tc>
          <w:tcPr>
            <w:tcW w:w="1416" w:type="dxa"/>
            <w:tcBorders>
              <w:bottom w:val="single" w:sz="4" w:space="0" w:color="auto"/>
            </w:tcBorders>
            <w:vAlign w:val="center"/>
          </w:tcPr>
          <w:p w:rsidR="00D06385" w:rsidRPr="00B12E63" w:rsidRDefault="00D06385" w:rsidP="00D21838">
            <w:pPr>
              <w:spacing w:line="0" w:lineRule="atLeast"/>
              <w:rPr>
                <w:rFonts w:ascii="標楷體" w:hAnsi="標楷體"/>
                <w:kern w:val="0"/>
              </w:rPr>
            </w:pPr>
            <w:r w:rsidRPr="00B12E63">
              <w:rPr>
                <w:rFonts w:ascii="標楷體" w:hAnsi="標楷體" w:hint="eastAsia"/>
                <w:kern w:val="0"/>
              </w:rPr>
              <w:t>(</w:t>
            </w:r>
            <w:r w:rsidRPr="00B12E63">
              <w:rPr>
                <w:rFonts w:ascii="標楷體" w:hAnsi="標楷體" w:hint="eastAsia"/>
                <w:kern w:val="0"/>
              </w:rPr>
              <w:t>一</w:t>
            </w:r>
            <w:r w:rsidRPr="00B12E63">
              <w:rPr>
                <w:rFonts w:ascii="標楷體" w:hAnsi="標楷體" w:hint="eastAsia"/>
                <w:kern w:val="0"/>
              </w:rPr>
              <w:t>)</w:t>
            </w:r>
            <w:r w:rsidRPr="00B12E63">
              <w:rPr>
                <w:rFonts w:ascii="標楷體" w:hAnsi="標楷體" w:hint="eastAsia"/>
                <w:kern w:val="0"/>
              </w:rPr>
              <w:t>防汛避難</w:t>
            </w:r>
          </w:p>
          <w:p w:rsidR="00D06385" w:rsidRPr="00B12E63" w:rsidRDefault="00D06385" w:rsidP="00D21838">
            <w:pPr>
              <w:spacing w:line="0" w:lineRule="atLeast"/>
              <w:rPr>
                <w:rFonts w:ascii="標楷體" w:hAnsi="標楷體"/>
                <w:kern w:val="0"/>
              </w:rPr>
            </w:pPr>
          </w:p>
          <w:p w:rsidR="00D06385" w:rsidRPr="00B12E63" w:rsidRDefault="00D06385" w:rsidP="00D21838">
            <w:pPr>
              <w:spacing w:line="0" w:lineRule="atLeast"/>
              <w:rPr>
                <w:rFonts w:ascii="標楷體" w:hAnsi="標楷體"/>
                <w:kern w:val="0"/>
              </w:rPr>
            </w:pPr>
            <w:r w:rsidRPr="00B12E63">
              <w:rPr>
                <w:rFonts w:ascii="標楷體" w:hAnsi="標楷體" w:hint="eastAsia"/>
                <w:kern w:val="0"/>
              </w:rPr>
              <w:t>(</w:t>
            </w:r>
            <w:r w:rsidRPr="00B12E63">
              <w:rPr>
                <w:rFonts w:ascii="標楷體" w:hAnsi="標楷體" w:hint="eastAsia"/>
                <w:kern w:val="0"/>
              </w:rPr>
              <w:t>二</w:t>
            </w:r>
            <w:r w:rsidRPr="00B12E63">
              <w:rPr>
                <w:rFonts w:ascii="標楷體" w:hAnsi="標楷體" w:hint="eastAsia"/>
                <w:kern w:val="0"/>
              </w:rPr>
              <w:t>)</w:t>
            </w:r>
            <w:r w:rsidRPr="00B12E63">
              <w:rPr>
                <w:rFonts w:ascii="標楷體" w:hAnsi="標楷體" w:hint="eastAsia"/>
                <w:kern w:val="0"/>
              </w:rPr>
              <w:t>指揮地點更動</w:t>
            </w:r>
          </w:p>
          <w:p w:rsidR="00D06385" w:rsidRPr="00B12E63" w:rsidRDefault="00D06385" w:rsidP="00D21838">
            <w:pPr>
              <w:spacing w:line="0" w:lineRule="atLeast"/>
              <w:rPr>
                <w:rFonts w:ascii="標楷體" w:hAnsi="標楷體"/>
                <w:kern w:val="0"/>
              </w:rPr>
            </w:pPr>
          </w:p>
          <w:p w:rsidR="00D06385" w:rsidRPr="00B12E63" w:rsidRDefault="00D06385" w:rsidP="00D21838">
            <w:pPr>
              <w:spacing w:line="0" w:lineRule="atLeast"/>
              <w:rPr>
                <w:rFonts w:ascii="標楷體" w:hAnsi="標楷體"/>
                <w:kern w:val="0"/>
              </w:rPr>
            </w:pPr>
            <w:r w:rsidRPr="00B12E63">
              <w:rPr>
                <w:rFonts w:ascii="標楷體" w:hAnsi="標楷體" w:hint="eastAsia"/>
                <w:kern w:val="0"/>
              </w:rPr>
              <w:t>(</w:t>
            </w:r>
            <w:r w:rsidRPr="00B12E63">
              <w:rPr>
                <w:rFonts w:ascii="標楷體" w:hAnsi="標楷體" w:hint="eastAsia"/>
                <w:kern w:val="0"/>
              </w:rPr>
              <w:t>三</w:t>
            </w:r>
            <w:r w:rsidRPr="00B12E63">
              <w:rPr>
                <w:rFonts w:ascii="標楷體" w:hAnsi="標楷體" w:hint="eastAsia"/>
                <w:kern w:val="0"/>
              </w:rPr>
              <w:t>)</w:t>
            </w:r>
            <w:r w:rsidRPr="00B12E63">
              <w:rPr>
                <w:rFonts w:ascii="標楷體" w:hAnsi="標楷體" w:hint="eastAsia"/>
                <w:kern w:val="0"/>
              </w:rPr>
              <w:t>設備轉移</w:t>
            </w:r>
          </w:p>
        </w:tc>
        <w:tc>
          <w:tcPr>
            <w:tcW w:w="6795" w:type="dxa"/>
            <w:tcBorders>
              <w:bottom w:val="single" w:sz="4" w:space="0" w:color="auto"/>
            </w:tcBorders>
          </w:tcPr>
          <w:p w:rsidR="00D06385" w:rsidRPr="00B12E63" w:rsidRDefault="00D06385" w:rsidP="00A31B6D">
            <w:pPr>
              <w:widowControl/>
              <w:numPr>
                <w:ilvl w:val="0"/>
                <w:numId w:val="99"/>
              </w:numPr>
              <w:spacing w:line="340" w:lineRule="exact"/>
              <w:jc w:val="both"/>
              <w:rPr>
                <w:rFonts w:ascii="標楷體" w:hAnsi="標楷體"/>
                <w:kern w:val="0"/>
              </w:rPr>
            </w:pPr>
            <w:r w:rsidRPr="00B12E63">
              <w:rPr>
                <w:rFonts w:ascii="標楷體" w:hAnsi="標楷體" w:cs="新細明體" w:hint="eastAsia"/>
                <w:kern w:val="0"/>
              </w:rPr>
              <w:t>【</w:t>
            </w:r>
            <w:r w:rsidRPr="00B12E63">
              <w:rPr>
                <w:rFonts w:ascii="標楷體" w:hAnsi="標楷體" w:hint="eastAsia"/>
                <w:kern w:val="0"/>
              </w:rPr>
              <w:t>副指揮官</w:t>
            </w:r>
            <w:r w:rsidRPr="00B12E63">
              <w:rPr>
                <w:rFonts w:ascii="標楷體" w:hAnsi="標楷體" w:cs="新細明體" w:hint="eastAsia"/>
                <w:kern w:val="0"/>
              </w:rPr>
              <w:t>】</w:t>
            </w:r>
            <w:r w:rsidRPr="00B12E63">
              <w:rPr>
                <w:rFonts w:ascii="標楷體" w:hAnsi="標楷體" w:hint="eastAsia"/>
                <w:kern w:val="0"/>
              </w:rPr>
              <w:t>：各位同仁，中央氣象局發佈海嘯警報，請</w:t>
            </w:r>
          </w:p>
          <w:p w:rsidR="00D06385" w:rsidRPr="00B12E63" w:rsidRDefault="00D06385" w:rsidP="00D21838">
            <w:pPr>
              <w:spacing w:line="340" w:lineRule="exact"/>
              <w:jc w:val="both"/>
              <w:rPr>
                <w:rFonts w:ascii="標楷體" w:hAnsi="標楷體"/>
                <w:kern w:val="0"/>
              </w:rPr>
            </w:pPr>
            <w:r w:rsidRPr="00B12E63">
              <w:rPr>
                <w:rFonts w:ascii="標楷體" w:hAnsi="標楷體" w:hint="eastAsia"/>
                <w:kern w:val="0"/>
              </w:rPr>
              <w:t>安全防護組勘察上樓動線是否正常。</w:t>
            </w: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hint="eastAsia"/>
                <w:kern w:val="0"/>
              </w:rPr>
              <w:t>【安全防護組】：是。</w:t>
            </w:r>
            <w:r w:rsidRPr="00B12E63">
              <w:rPr>
                <w:rFonts w:ascii="標楷體" w:hAnsi="標楷體" w:hint="eastAsia"/>
                <w:kern w:val="0"/>
              </w:rPr>
              <w:t>(</w:t>
            </w:r>
            <w:r w:rsidRPr="00B12E63">
              <w:rPr>
                <w:rFonts w:ascii="標楷體" w:hAnsi="標楷體" w:hint="eastAsia"/>
                <w:kern w:val="0"/>
              </w:rPr>
              <w:t>安全防護組派員勘察</w:t>
            </w:r>
            <w:r w:rsidRPr="00B12E63">
              <w:rPr>
                <w:rFonts w:ascii="標楷體" w:hAnsi="標楷體" w:hint="eastAsia"/>
                <w:kern w:val="0"/>
              </w:rPr>
              <w:t>)</w:t>
            </w: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hint="eastAsia"/>
                <w:kern w:val="0"/>
              </w:rPr>
              <w:t>【安全防護組】</w:t>
            </w:r>
            <w:r w:rsidRPr="00B12E63">
              <w:rPr>
                <w:rFonts w:ascii="標楷體" w:hAnsi="標楷體"/>
                <w:kern w:val="0"/>
              </w:rPr>
              <w:t>：報告</w:t>
            </w:r>
            <w:r w:rsidRPr="00B12E63">
              <w:rPr>
                <w:rFonts w:ascii="標楷體" w:hAnsi="標楷體" w:hint="eastAsia"/>
                <w:kern w:val="0"/>
              </w:rPr>
              <w:t>副</w:t>
            </w:r>
            <w:r w:rsidRPr="00B12E63">
              <w:rPr>
                <w:rFonts w:ascii="標楷體" w:hAnsi="標楷體"/>
                <w:kern w:val="0"/>
              </w:rPr>
              <w:t>指揮官，經過本組初勘檢查，本校</w:t>
            </w:r>
            <w:r w:rsidRPr="00B12E63">
              <w:rPr>
                <w:rFonts w:ascii="標楷體" w:hAnsi="標楷體" w:hint="eastAsia"/>
                <w:kern w:val="0"/>
              </w:rPr>
              <w:t>各樓層防汛避難動線</w:t>
            </w:r>
            <w:r w:rsidRPr="00B12E63">
              <w:rPr>
                <w:rFonts w:ascii="標楷體" w:hAnsi="標楷體"/>
                <w:kern w:val="0"/>
              </w:rPr>
              <w:t>安全無虞，建議將</w:t>
            </w:r>
            <w:r w:rsidRPr="00B12E63">
              <w:rPr>
                <w:rFonts w:ascii="標楷體" w:hAnsi="標楷體" w:hint="eastAsia"/>
                <w:kern w:val="0"/>
              </w:rPr>
              <w:t>運動場上的師生</w:t>
            </w:r>
            <w:r w:rsidRPr="00B12E63">
              <w:rPr>
                <w:rFonts w:ascii="標楷體" w:hAnsi="標楷體"/>
                <w:kern w:val="0"/>
              </w:rPr>
              <w:t>引導至此</w:t>
            </w:r>
            <w:r w:rsidRPr="00B12E63">
              <w:rPr>
                <w:rFonts w:ascii="標楷體" w:hAnsi="標楷體" w:hint="eastAsia"/>
                <w:kern w:val="0"/>
              </w:rPr>
              <w:t>各樓層三樓以上之</w:t>
            </w:r>
            <w:r w:rsidRPr="00B12E63">
              <w:rPr>
                <w:rFonts w:ascii="標楷體" w:hAnsi="標楷體"/>
                <w:kern w:val="0"/>
              </w:rPr>
              <w:t>避難場所。</w:t>
            </w:r>
          </w:p>
          <w:p w:rsidR="00D06385" w:rsidRPr="00B12E63" w:rsidRDefault="00D06385" w:rsidP="00A31B6D">
            <w:pPr>
              <w:widowControl/>
              <w:numPr>
                <w:ilvl w:val="0"/>
                <w:numId w:val="99"/>
              </w:numPr>
              <w:spacing w:line="340" w:lineRule="exact"/>
              <w:ind w:left="284" w:hanging="284"/>
              <w:jc w:val="both"/>
              <w:rPr>
                <w:rFonts w:ascii="標楷體" w:hAnsi="標楷體"/>
                <w:color w:val="FF0000"/>
                <w:kern w:val="0"/>
              </w:rPr>
            </w:pPr>
            <w:r w:rsidRPr="00B12E63">
              <w:rPr>
                <w:rFonts w:ascii="標楷體" w:hAnsi="標楷體" w:cs="新細明體" w:hint="eastAsia"/>
                <w:kern w:val="0"/>
              </w:rPr>
              <w:t>【</w:t>
            </w:r>
            <w:r w:rsidRPr="00B12E63">
              <w:rPr>
                <w:rFonts w:ascii="標楷體" w:hAnsi="標楷體" w:hint="eastAsia"/>
                <w:kern w:val="0"/>
              </w:rPr>
              <w:t>副指揮官</w:t>
            </w:r>
            <w:r w:rsidRPr="00B12E63">
              <w:rPr>
                <w:rFonts w:ascii="標楷體" w:hAnsi="標楷體" w:cs="新細明體" w:hint="eastAsia"/>
                <w:kern w:val="0"/>
              </w:rPr>
              <w:t>】</w:t>
            </w:r>
            <w:r w:rsidRPr="00B12E63">
              <w:rPr>
                <w:rFonts w:ascii="標楷體" w:hAnsi="標楷體"/>
                <w:kern w:val="0"/>
              </w:rPr>
              <w:t>：收到。請避難引導組經由</w:t>
            </w:r>
            <w:r w:rsidRPr="00B12E63">
              <w:rPr>
                <w:rFonts w:ascii="標楷體" w:hAnsi="標楷體" w:hint="eastAsia"/>
                <w:kern w:val="0"/>
              </w:rPr>
              <w:t>安全通路</w:t>
            </w:r>
            <w:r w:rsidRPr="00B12E63">
              <w:rPr>
                <w:rFonts w:ascii="標楷體" w:hAnsi="標楷體" w:hint="eastAsia"/>
                <w:kern w:val="0"/>
              </w:rPr>
              <w:t>(</w:t>
            </w:r>
            <w:r w:rsidRPr="00B12E63">
              <w:rPr>
                <w:rFonts w:ascii="標楷體" w:hAnsi="標楷體" w:hint="eastAsia"/>
                <w:color w:val="FF0000"/>
                <w:kern w:val="0"/>
              </w:rPr>
              <w:t>依防汛</w:t>
            </w:r>
          </w:p>
          <w:p w:rsidR="00D06385" w:rsidRPr="00B12E63" w:rsidRDefault="00D06385" w:rsidP="00D21838">
            <w:pPr>
              <w:spacing w:line="340" w:lineRule="exact"/>
              <w:jc w:val="both"/>
              <w:rPr>
                <w:rFonts w:ascii="標楷體" w:hAnsi="標楷體"/>
                <w:kern w:val="0"/>
              </w:rPr>
            </w:pPr>
            <w:r w:rsidRPr="00B12E63">
              <w:rPr>
                <w:rFonts w:ascii="標楷體" w:hAnsi="標楷體" w:hint="eastAsia"/>
                <w:color w:val="FF0000"/>
                <w:kern w:val="0"/>
              </w:rPr>
              <w:t>緊急避難圖</w:t>
            </w:r>
            <w:r w:rsidRPr="00B12E63">
              <w:rPr>
                <w:rFonts w:ascii="標楷體" w:hAnsi="標楷體" w:hint="eastAsia"/>
                <w:kern w:val="0"/>
              </w:rPr>
              <w:t>)</w:t>
            </w:r>
            <w:r w:rsidRPr="00B12E63">
              <w:rPr>
                <w:rFonts w:ascii="標楷體" w:hAnsi="標楷體"/>
                <w:kern w:val="0"/>
              </w:rPr>
              <w:t>將</w:t>
            </w:r>
            <w:r w:rsidRPr="00B12E63">
              <w:rPr>
                <w:rFonts w:ascii="標楷體" w:hAnsi="標楷體" w:hint="eastAsia"/>
                <w:kern w:val="0"/>
              </w:rPr>
              <w:t>各</w:t>
            </w:r>
            <w:r w:rsidRPr="00B12E63">
              <w:rPr>
                <w:rFonts w:ascii="標楷體" w:hAnsi="標楷體"/>
                <w:kern w:val="0"/>
              </w:rPr>
              <w:t>班級帶至</w:t>
            </w:r>
            <w:r w:rsidRPr="00B12E63">
              <w:rPr>
                <w:rFonts w:ascii="標楷體" w:hAnsi="標楷體" w:hint="eastAsia"/>
                <w:kern w:val="0"/>
              </w:rPr>
              <w:t>預定防汛避難處</w:t>
            </w:r>
            <w:r w:rsidRPr="00B12E63">
              <w:rPr>
                <w:rFonts w:ascii="標楷體" w:hAnsi="標楷體"/>
                <w:kern w:val="0"/>
              </w:rPr>
              <w:t>集合，並沿路注意行動不便之師生狀況及掉落物，集結後請各班導師</w:t>
            </w:r>
            <w:r w:rsidRPr="00B12E63">
              <w:rPr>
                <w:rFonts w:ascii="標楷體" w:hAnsi="標楷體" w:hint="eastAsia"/>
                <w:kern w:val="0"/>
              </w:rPr>
              <w:t>協助</w:t>
            </w:r>
            <w:r w:rsidRPr="00B12E63">
              <w:rPr>
                <w:rFonts w:ascii="標楷體" w:hAnsi="標楷體"/>
                <w:kern w:val="0"/>
              </w:rPr>
              <w:t>清點人數，完畢。</w:t>
            </w: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cs="新細明體" w:hint="eastAsia"/>
                <w:kern w:val="0"/>
              </w:rPr>
              <w:t>【避難引導組】</w:t>
            </w:r>
            <w:r w:rsidRPr="00B12E63">
              <w:rPr>
                <w:rFonts w:ascii="標楷體" w:hAnsi="標楷體"/>
                <w:kern w:val="0"/>
              </w:rPr>
              <w:t>：收到，完畢。</w:t>
            </w: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cs="新細明體" w:hint="eastAsia"/>
                <w:kern w:val="0"/>
              </w:rPr>
              <w:t>【</w:t>
            </w:r>
            <w:r w:rsidRPr="00B12E63">
              <w:rPr>
                <w:rFonts w:ascii="標楷體" w:hAnsi="標楷體" w:hint="eastAsia"/>
                <w:kern w:val="0"/>
              </w:rPr>
              <w:t>避難引導組</w:t>
            </w:r>
            <w:r w:rsidRPr="00B12E63">
              <w:rPr>
                <w:rFonts w:ascii="標楷體" w:hAnsi="標楷體" w:cs="新細明體" w:hint="eastAsia"/>
                <w:kern w:val="0"/>
              </w:rPr>
              <w:t>】</w:t>
            </w:r>
            <w:r w:rsidRPr="00B12E63">
              <w:rPr>
                <w:rFonts w:ascii="標楷體" w:hAnsi="標楷體"/>
                <w:kern w:val="0"/>
              </w:rPr>
              <w:t>：請</w:t>
            </w:r>
            <w:r w:rsidRPr="00B12E63">
              <w:rPr>
                <w:rFonts w:ascii="標楷體" w:hAnsi="標楷體" w:hint="eastAsia"/>
                <w:kern w:val="0"/>
              </w:rPr>
              <w:t>其他各組人員擕帶各組之裝備移至各負責大樓</w:t>
            </w:r>
            <w:r w:rsidRPr="00B12E63">
              <w:rPr>
                <w:rFonts w:ascii="標楷體" w:hAnsi="標楷體"/>
                <w:kern w:val="0"/>
              </w:rPr>
              <w:t>。</w:t>
            </w:r>
            <w:r w:rsidRPr="00B12E63">
              <w:rPr>
                <w:rFonts w:ascii="標楷體" w:hAnsi="標楷體" w:hint="eastAsia"/>
                <w:kern w:val="0"/>
              </w:rPr>
              <w:t>並協助學生安全進駐預定避難場所。</w:t>
            </w: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hint="eastAsia"/>
                <w:kern w:val="0"/>
              </w:rPr>
              <w:t>各組別</w:t>
            </w:r>
            <w:r w:rsidRPr="00B12E63">
              <w:rPr>
                <w:rFonts w:ascii="標楷體" w:hAnsi="標楷體"/>
                <w:kern w:val="0"/>
              </w:rPr>
              <w:t>：是。</w:t>
            </w:r>
            <w:r w:rsidRPr="00B12E63">
              <w:rPr>
                <w:rFonts w:ascii="標楷體" w:hAnsi="標楷體" w:hint="eastAsia"/>
                <w:kern w:val="0"/>
              </w:rPr>
              <w:t>(</w:t>
            </w:r>
            <w:r w:rsidRPr="00B12E63">
              <w:rPr>
                <w:rFonts w:ascii="標楷體" w:hAnsi="標楷體" w:hint="eastAsia"/>
                <w:kern w:val="0"/>
              </w:rPr>
              <w:t>請通報組代答</w:t>
            </w:r>
            <w:r w:rsidRPr="00B12E63">
              <w:rPr>
                <w:rFonts w:ascii="標楷體" w:hAnsi="標楷體" w:hint="eastAsia"/>
                <w:kern w:val="0"/>
              </w:rPr>
              <w:t>)</w:t>
            </w: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cs="新細明體" w:hint="eastAsia"/>
                <w:kern w:val="0"/>
              </w:rPr>
              <w:t>【避難引導組】</w:t>
            </w:r>
            <w:r w:rsidRPr="00B12E63">
              <w:rPr>
                <w:rFonts w:ascii="標楷體" w:hAnsi="標楷體" w:hint="eastAsia"/>
                <w:kern w:val="0"/>
              </w:rPr>
              <w:t>：</w:t>
            </w:r>
            <w:r w:rsidRPr="00B12E63">
              <w:rPr>
                <w:rFonts w:ascii="標楷體" w:hAnsi="標楷體"/>
                <w:kern w:val="0"/>
              </w:rPr>
              <w:t>各班導師清點並回報學生人數</w:t>
            </w:r>
            <w:r w:rsidRPr="00B12E63">
              <w:rPr>
                <w:rFonts w:ascii="標楷體" w:hAnsi="標楷體" w:hint="eastAsia"/>
                <w:kern w:val="0"/>
              </w:rPr>
              <w:t>給各組別負責人</w:t>
            </w:r>
            <w:r w:rsidRPr="00B12E63">
              <w:rPr>
                <w:rFonts w:ascii="標楷體" w:hAnsi="標楷體"/>
                <w:kern w:val="0"/>
              </w:rPr>
              <w:t>。</w:t>
            </w:r>
          </w:p>
          <w:p w:rsidR="00D06385" w:rsidRPr="00B12E63" w:rsidRDefault="00D06385" w:rsidP="00D21838">
            <w:pPr>
              <w:tabs>
                <w:tab w:val="left" w:pos="252"/>
              </w:tabs>
              <w:spacing w:line="340" w:lineRule="exact"/>
              <w:jc w:val="both"/>
              <w:rPr>
                <w:rFonts w:ascii="標楷體" w:hAnsi="標楷體"/>
              </w:rPr>
            </w:pP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cs="新細明體" w:hint="eastAsia"/>
                <w:kern w:val="0"/>
              </w:rPr>
              <w:t>【避難引導組】</w:t>
            </w:r>
            <w:r w:rsidRPr="00B12E63">
              <w:rPr>
                <w:rFonts w:ascii="標楷體" w:hAnsi="標楷體"/>
                <w:kern w:val="0"/>
              </w:rPr>
              <w:t>：</w:t>
            </w:r>
            <w:r w:rsidRPr="00B12E63">
              <w:rPr>
                <w:rFonts w:ascii="標楷體" w:hAnsi="標楷體" w:hint="eastAsia"/>
                <w:kern w:val="0"/>
              </w:rPr>
              <w:t>各組別請向</w:t>
            </w:r>
            <w:r w:rsidRPr="00B12E63">
              <w:rPr>
                <w:rFonts w:ascii="標楷體" w:hAnsi="標楷體"/>
                <w:kern w:val="0"/>
              </w:rPr>
              <w:t>避難引導組</w:t>
            </w:r>
            <w:r w:rsidRPr="00B12E63">
              <w:rPr>
                <w:rFonts w:ascii="標楷體" w:hAnsi="標楷體" w:hint="eastAsia"/>
                <w:kern w:val="0"/>
              </w:rPr>
              <w:t>報告</w:t>
            </w:r>
            <w:r w:rsidRPr="00B12E63">
              <w:rPr>
                <w:rFonts w:ascii="標楷體" w:hAnsi="標楷體"/>
                <w:kern w:val="0"/>
              </w:rPr>
              <w:t>，</w:t>
            </w:r>
            <w:r w:rsidRPr="00B12E63">
              <w:rPr>
                <w:rFonts w:ascii="標楷體" w:hAnsi="標楷體" w:hint="eastAsia"/>
                <w:kern w:val="0"/>
              </w:rPr>
              <w:t>由避難引導組統計人數向副指揮官報告。</w:t>
            </w:r>
            <w:r w:rsidRPr="00B12E63">
              <w:rPr>
                <w:rFonts w:ascii="標楷體" w:hAnsi="標楷體" w:hint="eastAsia"/>
                <w:kern w:val="0"/>
              </w:rPr>
              <w:t>(</w:t>
            </w:r>
            <w:r w:rsidRPr="00B12E63">
              <w:rPr>
                <w:rFonts w:ascii="標楷體" w:hAnsi="標楷體" w:hint="eastAsia"/>
                <w:kern w:val="0"/>
              </w:rPr>
              <w:t>目前各組別正向</w:t>
            </w:r>
            <w:r w:rsidRPr="00B12E63">
              <w:rPr>
                <w:rFonts w:ascii="標楷體" w:hAnsi="標楷體"/>
                <w:kern w:val="0"/>
              </w:rPr>
              <w:t>避難引導組</w:t>
            </w:r>
            <w:r w:rsidRPr="00B12E63">
              <w:rPr>
                <w:rFonts w:ascii="標楷體" w:hAnsi="標楷體" w:hint="eastAsia"/>
                <w:kern w:val="0"/>
              </w:rPr>
              <w:t>報告人數</w:t>
            </w:r>
            <w:r w:rsidRPr="00B12E63">
              <w:rPr>
                <w:rFonts w:ascii="標楷體" w:hAnsi="標楷體" w:hint="eastAsia"/>
                <w:kern w:val="0"/>
              </w:rPr>
              <w:t>)</w:t>
            </w:r>
            <w:r w:rsidRPr="00B12E63">
              <w:rPr>
                <w:rFonts w:ascii="標楷體" w:hAnsi="標楷體" w:hint="eastAsia"/>
                <w:kern w:val="0"/>
              </w:rPr>
              <w:t>。</w:t>
            </w:r>
          </w:p>
          <w:p w:rsidR="00D06385" w:rsidRPr="00B12E63" w:rsidRDefault="00D06385" w:rsidP="00A31B6D">
            <w:pPr>
              <w:widowControl/>
              <w:numPr>
                <w:ilvl w:val="0"/>
                <w:numId w:val="99"/>
              </w:numPr>
              <w:tabs>
                <w:tab w:val="left" w:pos="252"/>
              </w:tabs>
              <w:spacing w:line="340" w:lineRule="exact"/>
              <w:ind w:left="284" w:hanging="284"/>
              <w:jc w:val="both"/>
              <w:rPr>
                <w:rFonts w:ascii="標楷體" w:hAnsi="標楷體"/>
              </w:rPr>
            </w:pPr>
            <w:r w:rsidRPr="00B12E63">
              <w:rPr>
                <w:rFonts w:ascii="標楷體" w:hAnsi="標楷體" w:cs="新細明體" w:hint="eastAsia"/>
              </w:rPr>
              <w:t>【避難引導組】</w:t>
            </w:r>
            <w:r w:rsidRPr="00B12E63">
              <w:rPr>
                <w:rFonts w:ascii="標楷體" w:hAnsi="標楷體"/>
              </w:rPr>
              <w:t>：報告</w:t>
            </w:r>
            <w:r w:rsidRPr="00B12E63">
              <w:rPr>
                <w:rFonts w:ascii="標楷體" w:hAnsi="標楷體" w:hint="eastAsia"/>
              </w:rPr>
              <w:t>副</w:t>
            </w:r>
            <w:r w:rsidRPr="00B12E63">
              <w:rPr>
                <w:rFonts w:ascii="標楷體" w:hAnsi="標楷體"/>
              </w:rPr>
              <w:t>指揮官，本校師生已全數至避難場</w:t>
            </w:r>
          </w:p>
          <w:p w:rsidR="00D06385" w:rsidRPr="00B12E63" w:rsidRDefault="00D06385" w:rsidP="00D21838">
            <w:pPr>
              <w:tabs>
                <w:tab w:val="left" w:pos="252"/>
              </w:tabs>
              <w:spacing w:line="340" w:lineRule="exact"/>
              <w:jc w:val="both"/>
              <w:rPr>
                <w:rFonts w:ascii="標楷體" w:hAnsi="標楷體"/>
              </w:rPr>
            </w:pPr>
            <w:r w:rsidRPr="00B12E63">
              <w:rPr>
                <w:rFonts w:ascii="標楷體" w:hAnsi="標楷體"/>
              </w:rPr>
              <w:t>所集合，應到</w:t>
            </w:r>
            <w:r>
              <w:rPr>
                <w:rFonts w:ascii="標楷體" w:hAnsi="標楷體"/>
                <w:color w:val="FF0000"/>
              </w:rPr>
              <w:t>486</w:t>
            </w:r>
            <w:r w:rsidRPr="00B12E63">
              <w:rPr>
                <w:rFonts w:ascii="標楷體" w:hAnsi="標楷體"/>
              </w:rPr>
              <w:t>人，實到</w:t>
            </w:r>
            <w:r w:rsidRPr="00B12E63">
              <w:rPr>
                <w:rFonts w:ascii="標楷體" w:hAnsi="標楷體" w:hint="eastAsia"/>
              </w:rPr>
              <w:t>○○</w:t>
            </w:r>
            <w:r w:rsidRPr="00B12E63">
              <w:rPr>
                <w:rFonts w:ascii="標楷體" w:hAnsi="標楷體"/>
              </w:rPr>
              <w:t>人，</w:t>
            </w:r>
            <w:r w:rsidRPr="00B12E63">
              <w:rPr>
                <w:rFonts w:ascii="標楷體" w:hAnsi="標楷體" w:hint="eastAsia"/>
              </w:rPr>
              <w:t>2</w:t>
            </w:r>
            <w:r w:rsidRPr="00B12E63">
              <w:rPr>
                <w:rFonts w:ascii="標楷體" w:hAnsi="標楷體"/>
              </w:rPr>
              <w:t>名學生送醫，其餘到齊。</w:t>
            </w:r>
          </w:p>
          <w:p w:rsidR="00D06385" w:rsidRPr="00B12E63" w:rsidRDefault="00D06385" w:rsidP="00A31B6D">
            <w:pPr>
              <w:widowControl/>
              <w:numPr>
                <w:ilvl w:val="0"/>
                <w:numId w:val="99"/>
              </w:numPr>
              <w:tabs>
                <w:tab w:val="left" w:pos="252"/>
              </w:tabs>
              <w:spacing w:line="340" w:lineRule="exact"/>
              <w:ind w:left="284" w:hanging="284"/>
              <w:jc w:val="both"/>
              <w:rPr>
                <w:rFonts w:ascii="標楷體" w:hAnsi="標楷體"/>
              </w:rPr>
            </w:pPr>
            <w:r w:rsidRPr="00B12E63">
              <w:rPr>
                <w:rFonts w:ascii="標楷體" w:hAnsi="標楷體" w:cs="新細明體" w:hint="eastAsia"/>
              </w:rPr>
              <w:t>【副指揮官】</w:t>
            </w:r>
            <w:r w:rsidRPr="00B12E63">
              <w:rPr>
                <w:rFonts w:ascii="標楷體" w:hAnsi="標楷體"/>
              </w:rPr>
              <w:t>：收到。</w:t>
            </w:r>
          </w:p>
          <w:p w:rsidR="00D06385" w:rsidRPr="00B12E63" w:rsidRDefault="00D06385" w:rsidP="00A31B6D">
            <w:pPr>
              <w:widowControl/>
              <w:numPr>
                <w:ilvl w:val="0"/>
                <w:numId w:val="99"/>
              </w:numPr>
              <w:tabs>
                <w:tab w:val="left" w:pos="252"/>
              </w:tabs>
              <w:spacing w:line="340" w:lineRule="exact"/>
              <w:ind w:left="284" w:hanging="284"/>
              <w:jc w:val="both"/>
              <w:rPr>
                <w:rFonts w:ascii="標楷體" w:hAnsi="標楷體"/>
                <w:kern w:val="0"/>
              </w:rPr>
            </w:pPr>
            <w:r w:rsidRPr="00B12E63">
              <w:rPr>
                <w:rFonts w:ascii="標楷體" w:hAnsi="標楷體" w:cs="新細明體" w:hint="eastAsia"/>
                <w:kern w:val="0"/>
              </w:rPr>
              <w:t>【副指揮官】</w:t>
            </w:r>
            <w:r w:rsidRPr="00B12E63">
              <w:rPr>
                <w:rFonts w:ascii="標楷體" w:hAnsi="標楷體" w:hint="eastAsia"/>
                <w:kern w:val="0"/>
              </w:rPr>
              <w:t>：各位老師及同學中央氣象局的海嘯警報已解除。</w:t>
            </w:r>
            <w:r w:rsidRPr="00B12E63">
              <w:rPr>
                <w:rFonts w:ascii="標楷體" w:hAnsi="標楷體" w:hint="eastAsia"/>
                <w:kern w:val="0"/>
                <w:shd w:val="clear" w:color="auto" w:fill="CCCCCC"/>
              </w:rPr>
              <w:t>此次地震相當大，市政府已發佈停止上課</w:t>
            </w:r>
            <w:r w:rsidRPr="00B12E63">
              <w:rPr>
                <w:rFonts w:ascii="標楷體" w:hAnsi="標楷體" w:hint="eastAsia"/>
                <w:kern w:val="0"/>
              </w:rPr>
              <w:t>，待安全防護組巡檢運動場避難場所安全無虞後，各班導師帶領學生至運動場避難場所，並開始辦理學生返家事宜</w:t>
            </w:r>
            <w:r w:rsidRPr="00B12E63">
              <w:rPr>
                <w:rFonts w:ascii="標楷體" w:hAnsi="標楷體"/>
                <w:kern w:val="0"/>
              </w:rPr>
              <w:t>。</w:t>
            </w:r>
          </w:p>
        </w:tc>
        <w:tc>
          <w:tcPr>
            <w:tcW w:w="703" w:type="dxa"/>
            <w:tcBorders>
              <w:bottom w:val="single" w:sz="4" w:space="0" w:color="auto"/>
            </w:tcBorders>
          </w:tcPr>
          <w:p w:rsidR="00D06385" w:rsidRPr="00B12E63" w:rsidRDefault="00D06385" w:rsidP="00D21838">
            <w:pPr>
              <w:widowControl/>
              <w:spacing w:line="500" w:lineRule="atLeast"/>
              <w:rPr>
                <w:rFonts w:ascii="標楷體" w:hAnsi="標楷體"/>
                <w:kern w:val="0"/>
              </w:rPr>
            </w:pPr>
          </w:p>
        </w:tc>
      </w:tr>
      <w:tr w:rsidR="00D06385" w:rsidRPr="00B12E63" w:rsidTr="00D21838">
        <w:trPr>
          <w:trHeight w:val="2967"/>
          <w:jc w:val="center"/>
        </w:trPr>
        <w:tc>
          <w:tcPr>
            <w:tcW w:w="564" w:type="dxa"/>
            <w:tcBorders>
              <w:bottom w:val="single" w:sz="4" w:space="0" w:color="auto"/>
            </w:tcBorders>
          </w:tcPr>
          <w:p w:rsidR="00D06385" w:rsidRPr="00B12E63" w:rsidRDefault="00D06385" w:rsidP="00D21838">
            <w:pPr>
              <w:widowControl/>
              <w:spacing w:line="240" w:lineRule="atLeast"/>
              <w:jc w:val="center"/>
              <w:rPr>
                <w:rFonts w:ascii="標楷體" w:hAnsi="標楷體"/>
                <w:kern w:val="0"/>
              </w:rPr>
            </w:pPr>
            <w:r w:rsidRPr="00B12E63">
              <w:rPr>
                <w:rFonts w:ascii="標楷體" w:hAnsi="標楷體" w:hint="eastAsia"/>
                <w:kern w:val="0"/>
              </w:rPr>
              <w:lastRenderedPageBreak/>
              <w:t>5</w:t>
            </w:r>
            <w:r w:rsidRPr="00B12E63">
              <w:rPr>
                <w:rFonts w:ascii="標楷體" w:hAnsi="標楷體" w:hint="eastAsia"/>
                <w:kern w:val="0"/>
              </w:rPr>
              <w:t>分</w:t>
            </w:r>
          </w:p>
        </w:tc>
        <w:tc>
          <w:tcPr>
            <w:tcW w:w="1262" w:type="dxa"/>
            <w:tcBorders>
              <w:bottom w:val="single" w:sz="4" w:space="0" w:color="auto"/>
            </w:tcBorders>
          </w:tcPr>
          <w:p w:rsidR="00D06385" w:rsidRPr="00B12E63" w:rsidRDefault="00D06385" w:rsidP="00D21838">
            <w:pPr>
              <w:widowControl/>
              <w:spacing w:line="240" w:lineRule="atLeast"/>
              <w:rPr>
                <w:rFonts w:ascii="標楷體" w:hAnsi="標楷體"/>
                <w:b/>
                <w:kern w:val="0"/>
                <w:u w:val="single"/>
              </w:rPr>
            </w:pPr>
            <w:r w:rsidRPr="00B12E63">
              <w:rPr>
                <w:rFonts w:ascii="標楷體" w:hAnsi="標楷體" w:hint="eastAsia"/>
                <w:b/>
                <w:kern w:val="0"/>
                <w:u w:val="single"/>
              </w:rPr>
              <w:t>第七階段</w:t>
            </w:r>
          </w:p>
          <w:p w:rsidR="00D06385" w:rsidRPr="00B12E63" w:rsidRDefault="00D06385" w:rsidP="00D21838">
            <w:pPr>
              <w:widowControl/>
              <w:spacing w:line="240" w:lineRule="atLeast"/>
              <w:rPr>
                <w:rFonts w:ascii="標楷體" w:hAnsi="標楷體"/>
                <w:kern w:val="0"/>
              </w:rPr>
            </w:pPr>
            <w:r w:rsidRPr="00B12E63">
              <w:rPr>
                <w:rFonts w:ascii="標楷體" w:hAnsi="標楷體" w:hint="eastAsia"/>
                <w:kern w:val="0"/>
              </w:rPr>
              <w:t>開設避難所，學生的安置或家長領回</w:t>
            </w:r>
            <w:r w:rsidRPr="00B12E63">
              <w:rPr>
                <w:rFonts w:ascii="標楷體" w:hAnsi="標楷體" w:hint="eastAsia"/>
                <w:kern w:val="0"/>
              </w:rPr>
              <w:t>(</w:t>
            </w:r>
            <w:r w:rsidRPr="00B12E63">
              <w:rPr>
                <w:rFonts w:ascii="標楷體" w:hAnsi="標楷體" w:hint="eastAsia"/>
                <w:kern w:val="0"/>
              </w:rPr>
              <w:t>所有學生再到運動場避難場合</w:t>
            </w:r>
            <w:r w:rsidRPr="00B12E63">
              <w:rPr>
                <w:rFonts w:ascii="標楷體" w:hAnsi="標楷體" w:hint="eastAsia"/>
                <w:kern w:val="0"/>
              </w:rPr>
              <w:t>)</w:t>
            </w:r>
          </w:p>
        </w:tc>
        <w:tc>
          <w:tcPr>
            <w:tcW w:w="1416" w:type="dxa"/>
            <w:tcBorders>
              <w:bottom w:val="single" w:sz="4" w:space="0" w:color="auto"/>
            </w:tcBorders>
          </w:tcPr>
          <w:p w:rsidR="00D06385" w:rsidRPr="00B12E63" w:rsidRDefault="00D06385" w:rsidP="00D21838">
            <w:pPr>
              <w:widowControl/>
              <w:spacing w:line="240" w:lineRule="exact"/>
              <w:jc w:val="both"/>
              <w:rPr>
                <w:rFonts w:ascii="標楷體" w:hAnsi="標楷體"/>
                <w:kern w:val="0"/>
              </w:rPr>
            </w:pPr>
            <w:r w:rsidRPr="00B12E63">
              <w:rPr>
                <w:rFonts w:ascii="標楷體" w:hAnsi="標楷體"/>
                <w:kern w:val="0"/>
              </w:rPr>
              <w:t>（一）避難</w:t>
            </w:r>
            <w:r w:rsidRPr="00B12E63">
              <w:rPr>
                <w:rFonts w:ascii="標楷體" w:hAnsi="標楷體" w:hint="eastAsia"/>
                <w:kern w:val="0"/>
              </w:rPr>
              <w:t>疏散集合地點</w:t>
            </w:r>
            <w:r w:rsidRPr="00B12E63">
              <w:rPr>
                <w:rFonts w:ascii="標楷體" w:hAnsi="標楷體"/>
                <w:kern w:val="0"/>
              </w:rPr>
              <w:t>勘察設立。</w:t>
            </w:r>
          </w:p>
          <w:p w:rsidR="00D06385" w:rsidRPr="00B12E63" w:rsidRDefault="00D06385" w:rsidP="00D21838">
            <w:pPr>
              <w:widowControl/>
              <w:spacing w:line="240" w:lineRule="exact"/>
              <w:jc w:val="both"/>
              <w:rPr>
                <w:rFonts w:ascii="標楷體" w:hAnsi="標楷體"/>
                <w:kern w:val="0"/>
              </w:rPr>
            </w:pPr>
            <w:r w:rsidRPr="00B12E63">
              <w:rPr>
                <w:rFonts w:ascii="標楷體" w:hAnsi="標楷體"/>
                <w:kern w:val="0"/>
              </w:rPr>
              <w:t>（二）避難師生引導與集結。</w:t>
            </w:r>
          </w:p>
          <w:p w:rsidR="00D06385" w:rsidRPr="00B12E63" w:rsidRDefault="00D06385" w:rsidP="00D21838">
            <w:pPr>
              <w:widowControl/>
              <w:spacing w:line="240" w:lineRule="exact"/>
              <w:jc w:val="both"/>
              <w:rPr>
                <w:rFonts w:ascii="標楷體" w:hAnsi="標楷體"/>
                <w:kern w:val="0"/>
              </w:rPr>
            </w:pPr>
            <w:r w:rsidRPr="00B12E63">
              <w:rPr>
                <w:rFonts w:ascii="標楷體" w:hAnsi="標楷體"/>
                <w:kern w:val="0"/>
              </w:rPr>
              <w:t>（三）交通指揮管制。</w:t>
            </w:r>
          </w:p>
          <w:p w:rsidR="00D06385" w:rsidRPr="00B12E63" w:rsidRDefault="00D06385" w:rsidP="00D21838">
            <w:pPr>
              <w:widowControl/>
              <w:spacing w:line="240" w:lineRule="exact"/>
              <w:jc w:val="both"/>
              <w:rPr>
                <w:rFonts w:ascii="標楷體" w:hAnsi="標楷體"/>
                <w:kern w:val="0"/>
              </w:rPr>
            </w:pPr>
            <w:r w:rsidRPr="00B12E63">
              <w:rPr>
                <w:rFonts w:ascii="標楷體" w:hAnsi="標楷體"/>
                <w:kern w:val="0"/>
              </w:rPr>
              <w:t>（四）學生領回回報。</w:t>
            </w:r>
          </w:p>
          <w:p w:rsidR="00D06385" w:rsidRPr="00B12E63" w:rsidRDefault="00D06385" w:rsidP="00D21838">
            <w:pPr>
              <w:widowControl/>
              <w:spacing w:line="240" w:lineRule="exact"/>
              <w:jc w:val="both"/>
              <w:rPr>
                <w:rFonts w:ascii="標楷體" w:hAnsi="標楷體"/>
                <w:kern w:val="0"/>
              </w:rPr>
            </w:pPr>
            <w:r w:rsidRPr="00B12E63">
              <w:rPr>
                <w:rFonts w:ascii="標楷體" w:hAnsi="標楷體"/>
                <w:kern w:val="0"/>
              </w:rPr>
              <w:t>（</w:t>
            </w:r>
            <w:r w:rsidRPr="00B12E63">
              <w:rPr>
                <w:rFonts w:ascii="標楷體" w:hAnsi="標楷體" w:hint="eastAsia"/>
                <w:kern w:val="0"/>
              </w:rPr>
              <w:t>五</w:t>
            </w:r>
            <w:r w:rsidRPr="00B12E63">
              <w:rPr>
                <w:rFonts w:ascii="標楷體" w:hAnsi="標楷體"/>
                <w:kern w:val="0"/>
              </w:rPr>
              <w:t>）</w:t>
            </w:r>
            <w:r w:rsidRPr="00B12E63">
              <w:rPr>
                <w:rFonts w:ascii="標楷體" w:hAnsi="標楷體" w:hint="eastAsia"/>
                <w:kern w:val="0"/>
              </w:rPr>
              <w:t>家庭防災卡之運用</w:t>
            </w:r>
            <w:r w:rsidRPr="00B12E63">
              <w:rPr>
                <w:rFonts w:ascii="標楷體" w:hAnsi="標楷體"/>
                <w:kern w:val="0"/>
              </w:rPr>
              <w:t>。</w:t>
            </w:r>
          </w:p>
        </w:tc>
        <w:tc>
          <w:tcPr>
            <w:tcW w:w="6795" w:type="dxa"/>
            <w:tcBorders>
              <w:bottom w:val="single" w:sz="4" w:space="0" w:color="auto"/>
            </w:tcBorders>
          </w:tcPr>
          <w:p w:rsidR="00D06385" w:rsidRPr="00B12E63" w:rsidRDefault="00D06385" w:rsidP="00A31B6D">
            <w:pPr>
              <w:widowControl/>
              <w:numPr>
                <w:ilvl w:val="0"/>
                <w:numId w:val="99"/>
              </w:numPr>
              <w:shd w:val="clear" w:color="auto" w:fill="FFFFFF"/>
              <w:spacing w:line="340" w:lineRule="exact"/>
              <w:ind w:left="284" w:hanging="284"/>
              <w:jc w:val="both"/>
              <w:rPr>
                <w:rFonts w:ascii="標楷體" w:hAnsi="標楷體"/>
                <w:kern w:val="0"/>
              </w:rPr>
            </w:pPr>
            <w:r w:rsidRPr="00B12E63">
              <w:rPr>
                <w:rFonts w:ascii="標楷體" w:hAnsi="標楷體" w:cs="新細明體" w:hint="eastAsia"/>
                <w:kern w:val="0"/>
              </w:rPr>
              <w:t>【副指揮官】</w:t>
            </w:r>
            <w:r w:rsidRPr="00B12E63">
              <w:rPr>
                <w:rFonts w:ascii="標楷體" w:hAnsi="標楷體" w:hint="eastAsia"/>
                <w:kern w:val="0"/>
              </w:rPr>
              <w:t>：安全防護組！請派員至運動場避難場地初勘檢查。</w:t>
            </w:r>
          </w:p>
          <w:p w:rsidR="00D06385" w:rsidRPr="00B12E63" w:rsidRDefault="00D06385" w:rsidP="00A31B6D">
            <w:pPr>
              <w:widowControl/>
              <w:numPr>
                <w:ilvl w:val="0"/>
                <w:numId w:val="99"/>
              </w:numPr>
              <w:shd w:val="clear" w:color="auto" w:fill="FFFFFF"/>
              <w:spacing w:line="340" w:lineRule="exact"/>
              <w:ind w:left="284" w:hanging="284"/>
              <w:jc w:val="both"/>
              <w:rPr>
                <w:rFonts w:ascii="標楷體" w:hAnsi="標楷體"/>
                <w:kern w:val="0"/>
              </w:rPr>
            </w:pPr>
            <w:r w:rsidRPr="00B12E63">
              <w:rPr>
                <w:rFonts w:ascii="標楷體" w:hAnsi="標楷體" w:cs="新細明體" w:hint="eastAsia"/>
                <w:kern w:val="0"/>
              </w:rPr>
              <w:t>【安全防護組】：是</w:t>
            </w:r>
            <w:r w:rsidRPr="00B12E63">
              <w:rPr>
                <w:rFonts w:ascii="標楷體" w:hAnsi="標楷體" w:hint="eastAsia"/>
                <w:kern w:val="0"/>
              </w:rPr>
              <w:t>。已派</w:t>
            </w:r>
            <w:r w:rsidRPr="00B12E63">
              <w:rPr>
                <w:rFonts w:ascii="標楷體" w:hAnsi="標楷體" w:hint="eastAsia"/>
                <w:kern w:val="0"/>
              </w:rPr>
              <w:t>3</w:t>
            </w:r>
            <w:r w:rsidRPr="00B12E63">
              <w:rPr>
                <w:rFonts w:ascii="標楷體" w:hAnsi="標楷體" w:hint="eastAsia"/>
                <w:kern w:val="0"/>
              </w:rPr>
              <w:t>員分批檢查避難場地。</w:t>
            </w:r>
          </w:p>
          <w:p w:rsidR="00D06385" w:rsidRPr="00B12E63" w:rsidRDefault="00D06385" w:rsidP="00A31B6D">
            <w:pPr>
              <w:widowControl/>
              <w:numPr>
                <w:ilvl w:val="0"/>
                <w:numId w:val="99"/>
              </w:numPr>
              <w:shd w:val="clear" w:color="auto" w:fill="FFFFFF"/>
              <w:spacing w:line="340" w:lineRule="exact"/>
              <w:ind w:left="284" w:hanging="284"/>
              <w:jc w:val="both"/>
              <w:rPr>
                <w:rFonts w:ascii="標楷體" w:hAnsi="標楷體"/>
                <w:kern w:val="0"/>
              </w:rPr>
            </w:pPr>
            <w:r w:rsidRPr="00B12E63">
              <w:rPr>
                <w:rFonts w:ascii="標楷體" w:hAnsi="標楷體" w:cs="新細明體" w:hint="eastAsia"/>
                <w:kern w:val="0"/>
              </w:rPr>
              <w:t>【安全防護組】</w:t>
            </w:r>
            <w:r w:rsidRPr="00B12E63">
              <w:rPr>
                <w:rFonts w:ascii="標楷體" w:hAnsi="標楷體" w:hint="eastAsia"/>
                <w:kern w:val="0"/>
              </w:rPr>
              <w:t>：報告</w:t>
            </w:r>
            <w:r w:rsidRPr="00B12E63">
              <w:rPr>
                <w:rFonts w:ascii="標楷體" w:hAnsi="標楷體" w:cs="新細明體" w:hint="eastAsia"/>
                <w:kern w:val="0"/>
              </w:rPr>
              <w:t>副</w:t>
            </w:r>
            <w:r w:rsidRPr="00B12E63">
              <w:rPr>
                <w:rFonts w:ascii="標楷體" w:hAnsi="標楷體" w:hint="eastAsia"/>
                <w:kern w:val="0"/>
              </w:rPr>
              <w:t>指揮官，經過本組初勘檢查，場地安全無虞。完畢</w:t>
            </w:r>
            <w:r w:rsidRPr="00B12E63">
              <w:rPr>
                <w:rFonts w:ascii="標楷體" w:hAnsi="標楷體"/>
                <w:kern w:val="0"/>
              </w:rPr>
              <w:t>!</w:t>
            </w:r>
          </w:p>
          <w:p w:rsidR="00D06385" w:rsidRPr="00B12E63" w:rsidRDefault="00D06385" w:rsidP="00A31B6D">
            <w:pPr>
              <w:widowControl/>
              <w:numPr>
                <w:ilvl w:val="0"/>
                <w:numId w:val="99"/>
              </w:numPr>
              <w:shd w:val="clear" w:color="auto" w:fill="FFFFFF"/>
              <w:spacing w:line="340" w:lineRule="exact"/>
              <w:ind w:left="284" w:hanging="284"/>
              <w:jc w:val="both"/>
              <w:rPr>
                <w:rFonts w:ascii="標楷體" w:hAnsi="標楷體" w:cs="新細明體"/>
                <w:kern w:val="0"/>
              </w:rPr>
            </w:pPr>
            <w:r w:rsidRPr="00B12E63">
              <w:rPr>
                <w:rFonts w:ascii="標楷體" w:hAnsi="標楷體" w:cs="新細明體" w:hint="eastAsia"/>
                <w:kern w:val="0"/>
              </w:rPr>
              <w:t>【副指揮官】</w:t>
            </w:r>
            <w:r w:rsidRPr="00B12E63">
              <w:rPr>
                <w:rFonts w:ascii="標楷體" w:hAnsi="標楷體"/>
                <w:kern w:val="0"/>
              </w:rPr>
              <w:t>：</w:t>
            </w:r>
            <w:r w:rsidRPr="00B12E63">
              <w:rPr>
                <w:rFonts w:ascii="標楷體" w:hAnsi="標楷體" w:cs="新細明體" w:hint="eastAsia"/>
                <w:kern w:val="0"/>
              </w:rPr>
              <w:t>避難引導組請注意，</w:t>
            </w:r>
            <w:r w:rsidRPr="00B12E63">
              <w:rPr>
                <w:rFonts w:ascii="標楷體" w:hAnsi="標楷體"/>
                <w:kern w:val="0"/>
              </w:rPr>
              <w:t>請</w:t>
            </w:r>
            <w:r w:rsidRPr="00B12E63">
              <w:rPr>
                <w:rFonts w:ascii="標楷體" w:hAnsi="標楷體" w:cs="新細明體" w:hint="eastAsia"/>
                <w:kern w:val="0"/>
              </w:rPr>
              <w:t>避難引導組依序引導各班至避難場所。</w:t>
            </w:r>
          </w:p>
          <w:p w:rsidR="00D06385" w:rsidRPr="00B12E63" w:rsidRDefault="00D06385" w:rsidP="00D21838">
            <w:pPr>
              <w:widowControl/>
              <w:shd w:val="clear" w:color="auto" w:fill="FFFFFF"/>
              <w:spacing w:line="340" w:lineRule="exact"/>
              <w:ind w:firstLineChars="100" w:firstLine="240"/>
              <w:jc w:val="both"/>
              <w:rPr>
                <w:rFonts w:ascii="標楷體" w:hAnsi="標楷體"/>
                <w:kern w:val="0"/>
              </w:rPr>
            </w:pPr>
          </w:p>
          <w:p w:rsidR="00D06385" w:rsidRPr="00B12E63" w:rsidRDefault="00D06385" w:rsidP="00A31B6D">
            <w:pPr>
              <w:widowControl/>
              <w:numPr>
                <w:ilvl w:val="0"/>
                <w:numId w:val="99"/>
              </w:numPr>
              <w:shd w:val="clear" w:color="auto" w:fill="FFFFFF"/>
              <w:spacing w:line="340" w:lineRule="exact"/>
              <w:ind w:left="284" w:hanging="284"/>
              <w:jc w:val="both"/>
              <w:rPr>
                <w:rFonts w:ascii="標楷體" w:hAnsi="標楷體" w:cs="新細明體"/>
                <w:kern w:val="0"/>
              </w:rPr>
            </w:pPr>
            <w:r w:rsidRPr="00B12E63">
              <w:rPr>
                <w:rFonts w:ascii="標楷體" w:hAnsi="標楷體" w:cs="新細明體" w:hint="eastAsia"/>
                <w:kern w:val="0"/>
              </w:rPr>
              <w:t>【避難引導組】</w:t>
            </w:r>
            <w:r w:rsidRPr="00B12E63">
              <w:rPr>
                <w:rFonts w:ascii="標楷體" w:hAnsi="標楷體"/>
                <w:kern w:val="0"/>
              </w:rPr>
              <w:t>：</w:t>
            </w:r>
            <w:r w:rsidRPr="00B12E63">
              <w:rPr>
                <w:rFonts w:ascii="標楷體" w:hAnsi="標楷體" w:hint="eastAsia"/>
                <w:kern w:val="0"/>
              </w:rPr>
              <w:t>收到，完畢。</w:t>
            </w: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cs="新細明體" w:hint="eastAsia"/>
                <w:kern w:val="0"/>
              </w:rPr>
              <w:t>【</w:t>
            </w:r>
            <w:r w:rsidRPr="00B12E63">
              <w:rPr>
                <w:rFonts w:ascii="標楷體" w:hAnsi="標楷體" w:hint="eastAsia"/>
                <w:kern w:val="0"/>
              </w:rPr>
              <w:t>通報組</w:t>
            </w:r>
            <w:r w:rsidRPr="00B12E63">
              <w:rPr>
                <w:rFonts w:ascii="標楷體" w:hAnsi="標楷體" w:cs="新細明體" w:hint="eastAsia"/>
                <w:kern w:val="0"/>
              </w:rPr>
              <w:t>】</w:t>
            </w:r>
            <w:r w:rsidRPr="00B12E63">
              <w:rPr>
                <w:rFonts w:ascii="標楷體" w:hAnsi="標楷體" w:hint="eastAsia"/>
                <w:kern w:val="0"/>
              </w:rPr>
              <w:t>：報告</w:t>
            </w:r>
            <w:r w:rsidRPr="00B12E63">
              <w:rPr>
                <w:rFonts w:ascii="標楷體" w:hAnsi="標楷體" w:cs="新細明體" w:hint="eastAsia"/>
                <w:kern w:val="0"/>
              </w:rPr>
              <w:t>副</w:t>
            </w:r>
            <w:r w:rsidRPr="00B12E63">
              <w:rPr>
                <w:rFonts w:ascii="標楷體" w:hAnsi="標楷體" w:hint="eastAsia"/>
                <w:kern w:val="0"/>
              </w:rPr>
              <w:t>指揮官，通報組已協同家長會設立緊急服務站並開始辦理家長聯絡及學生返家事宜。</w:t>
            </w:r>
            <w:r w:rsidRPr="00B12E63">
              <w:rPr>
                <w:rFonts w:ascii="標楷體" w:hAnsi="標楷體" w:hint="eastAsia"/>
                <w:kern w:val="0"/>
              </w:rPr>
              <w:t>(</w:t>
            </w:r>
            <w:r w:rsidRPr="00B12E63">
              <w:rPr>
                <w:rFonts w:ascii="標楷體" w:hAnsi="標楷體" w:hint="eastAsia"/>
                <w:kern w:val="0"/>
              </w:rPr>
              <w:t>此時要有</w:t>
            </w:r>
            <w:r w:rsidRPr="00B12E63">
              <w:rPr>
                <w:rFonts w:ascii="標楷體" w:hAnsi="標楷體" w:hint="eastAsia"/>
                <w:b/>
                <w:kern w:val="0"/>
              </w:rPr>
              <w:t>緊急聯絡名冊</w:t>
            </w:r>
            <w:r w:rsidRPr="00B12E63">
              <w:rPr>
                <w:rFonts w:ascii="標楷體" w:hAnsi="標楷體" w:hint="eastAsia"/>
                <w:kern w:val="0"/>
              </w:rPr>
              <w:t>請萱萁協助</w:t>
            </w:r>
            <w:r w:rsidRPr="00B12E63">
              <w:rPr>
                <w:rFonts w:ascii="標楷體" w:hAnsi="標楷體" w:hint="eastAsia"/>
                <w:kern w:val="0"/>
              </w:rPr>
              <w:t>)</w:t>
            </w: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cs="新細明體" w:hint="eastAsia"/>
                <w:kern w:val="0"/>
              </w:rPr>
              <w:t>【副指揮官】</w:t>
            </w:r>
            <w:r w:rsidRPr="00B12E63">
              <w:rPr>
                <w:rFonts w:ascii="標楷體" w:hAnsi="標楷體" w:hint="eastAsia"/>
                <w:kern w:val="0"/>
              </w:rPr>
              <w:t>：收到。請安全防護組派員協助指揮學生與家長接送，並設立</w:t>
            </w:r>
            <w:r w:rsidRPr="00B12E63">
              <w:rPr>
                <w:rFonts w:ascii="標楷體" w:hAnsi="標楷體" w:hint="eastAsia"/>
                <w:b/>
                <w:kern w:val="0"/>
              </w:rPr>
              <w:t>路障</w:t>
            </w:r>
            <w:r w:rsidRPr="00B12E63">
              <w:rPr>
                <w:rFonts w:ascii="標楷體" w:hAnsi="標楷體" w:hint="eastAsia"/>
                <w:kern w:val="0"/>
              </w:rPr>
              <w:t>，禁止任何車輛進入校園。</w:t>
            </w: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cs="新細明體" w:hint="eastAsia"/>
                <w:kern w:val="0"/>
              </w:rPr>
              <w:t>【安全防護組】</w:t>
            </w:r>
            <w:r w:rsidRPr="00B12E63">
              <w:rPr>
                <w:rFonts w:ascii="標楷體" w:hAnsi="標楷體" w:hint="eastAsia"/>
                <w:kern w:val="0"/>
              </w:rPr>
              <w:t>：是。已分別派員至校門口指揮完畢</w:t>
            </w:r>
            <w:r w:rsidRPr="00B12E63">
              <w:rPr>
                <w:rFonts w:ascii="標楷體" w:hAnsi="標楷體"/>
                <w:kern w:val="0"/>
              </w:rPr>
              <w:t>!</w:t>
            </w: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cs="新細明體" w:hint="eastAsia"/>
                <w:kern w:val="0"/>
              </w:rPr>
              <w:t>【副指揮官】</w:t>
            </w:r>
            <w:r w:rsidRPr="00B12E63">
              <w:rPr>
                <w:rFonts w:ascii="標楷體" w:hAnsi="標楷體" w:hint="eastAsia"/>
                <w:kern w:val="0"/>
              </w:rPr>
              <w:t>：請家長會後援組聯絡學生家長到校接回學生。完畢</w:t>
            </w:r>
            <w:r w:rsidRPr="00B12E63">
              <w:rPr>
                <w:rFonts w:ascii="標楷體" w:hAnsi="標楷體"/>
                <w:kern w:val="0"/>
              </w:rPr>
              <w:t>!</w:t>
            </w:r>
          </w:p>
          <w:p w:rsidR="00D06385" w:rsidRPr="00B12E63" w:rsidRDefault="00D06385" w:rsidP="00A31B6D">
            <w:pPr>
              <w:widowControl/>
              <w:numPr>
                <w:ilvl w:val="0"/>
                <w:numId w:val="99"/>
              </w:numPr>
              <w:spacing w:line="340" w:lineRule="exact"/>
              <w:jc w:val="both"/>
              <w:rPr>
                <w:rFonts w:ascii="標楷體" w:hAnsi="標楷體"/>
                <w:kern w:val="0"/>
              </w:rPr>
            </w:pPr>
            <w:r w:rsidRPr="00B12E63">
              <w:rPr>
                <w:rFonts w:ascii="標楷體" w:hAnsi="標楷體" w:cs="新細明體" w:hint="eastAsia"/>
                <w:kern w:val="0"/>
              </w:rPr>
              <w:t>【</w:t>
            </w:r>
            <w:r w:rsidRPr="00B12E63">
              <w:rPr>
                <w:rFonts w:ascii="標楷體" w:hAnsi="標楷體" w:hint="eastAsia"/>
                <w:kern w:val="0"/>
              </w:rPr>
              <w:t>家長後援組</w:t>
            </w:r>
            <w:r w:rsidRPr="00B12E63">
              <w:rPr>
                <w:rFonts w:ascii="標楷體" w:hAnsi="標楷體" w:cs="新細明體" w:hint="eastAsia"/>
                <w:kern w:val="0"/>
              </w:rPr>
              <w:t>】</w:t>
            </w:r>
            <w:r w:rsidRPr="00B12E63">
              <w:rPr>
                <w:rFonts w:ascii="標楷體" w:hAnsi="標楷體" w:hint="eastAsia"/>
                <w:kern w:val="0"/>
              </w:rPr>
              <w:t>：是。完畢</w:t>
            </w:r>
            <w:r w:rsidRPr="00B12E63">
              <w:rPr>
                <w:rFonts w:ascii="標楷體" w:hAnsi="標楷體"/>
                <w:kern w:val="0"/>
              </w:rPr>
              <w:t>!</w:t>
            </w:r>
          </w:p>
          <w:p w:rsidR="00D06385" w:rsidRPr="00B12E63" w:rsidRDefault="00D06385" w:rsidP="00D21838">
            <w:pPr>
              <w:widowControl/>
              <w:spacing w:line="340" w:lineRule="exact"/>
              <w:ind w:left="480"/>
              <w:jc w:val="both"/>
              <w:rPr>
                <w:rFonts w:ascii="標楷體" w:hAnsi="標楷體"/>
                <w:b/>
                <w:kern w:val="0"/>
              </w:rPr>
            </w:pPr>
            <w:r w:rsidRPr="00B12E63">
              <w:rPr>
                <w:rFonts w:ascii="標楷體" w:hAnsi="標楷體"/>
                <w:b/>
                <w:kern w:val="0"/>
              </w:rPr>
              <w:t>★</w:t>
            </w:r>
            <w:r w:rsidRPr="00B12E63">
              <w:rPr>
                <w:rFonts w:ascii="標楷體" w:hAnsi="標楷體"/>
                <w:b/>
                <w:kern w:val="0"/>
              </w:rPr>
              <w:t>演練家長到校接送學生動作</w:t>
            </w:r>
            <w:r w:rsidRPr="00B12E63">
              <w:rPr>
                <w:rFonts w:ascii="標楷體" w:hAnsi="標楷體" w:hint="eastAsia"/>
                <w:b/>
                <w:kern w:val="0"/>
              </w:rPr>
              <w:t>～</w:t>
            </w:r>
            <w:r w:rsidRPr="00B12E63">
              <w:rPr>
                <w:rFonts w:ascii="標楷體" w:hAnsi="標楷體"/>
                <w:b/>
                <w:kern w:val="0"/>
              </w:rPr>
              <w:t>此部分由</w:t>
            </w:r>
            <w:r w:rsidRPr="00B12E63">
              <w:rPr>
                <w:rFonts w:ascii="標楷體" w:hAnsi="標楷體" w:hint="eastAsia"/>
                <w:b/>
                <w:kern w:val="0"/>
              </w:rPr>
              <w:t>芳瑟</w:t>
            </w:r>
            <w:r w:rsidRPr="00B12E63">
              <w:rPr>
                <w:rFonts w:ascii="標楷體" w:hAnsi="標楷體"/>
                <w:b/>
                <w:kern w:val="0"/>
              </w:rPr>
              <w:t>負責、</w:t>
            </w:r>
            <w:r w:rsidRPr="00B12E63">
              <w:rPr>
                <w:rFonts w:ascii="標楷體" w:hAnsi="標楷體" w:hint="eastAsia"/>
                <w:b/>
                <w:kern w:val="0"/>
              </w:rPr>
              <w:t>秋瑜</w:t>
            </w:r>
            <w:r w:rsidRPr="00B12E63">
              <w:rPr>
                <w:rFonts w:ascii="標楷體" w:hAnsi="標楷體"/>
                <w:b/>
                <w:kern w:val="0"/>
              </w:rPr>
              <w:t>老師協助（緊急聯絡簿）。</w:t>
            </w:r>
          </w:p>
        </w:tc>
        <w:tc>
          <w:tcPr>
            <w:tcW w:w="703" w:type="dxa"/>
            <w:tcBorders>
              <w:bottom w:val="single" w:sz="4" w:space="0" w:color="auto"/>
            </w:tcBorders>
          </w:tcPr>
          <w:p w:rsidR="00D06385" w:rsidRPr="00B12E63" w:rsidRDefault="00D06385" w:rsidP="00D21838">
            <w:pPr>
              <w:widowControl/>
              <w:spacing w:line="500" w:lineRule="atLeast"/>
              <w:rPr>
                <w:rFonts w:ascii="標楷體" w:hAnsi="標楷體"/>
                <w:kern w:val="0"/>
              </w:rPr>
            </w:pPr>
            <w:r w:rsidRPr="00B12E63">
              <w:rPr>
                <w:rFonts w:ascii="標楷體" w:hAnsi="標楷體" w:hint="eastAsia"/>
                <w:kern w:val="0"/>
              </w:rPr>
              <w:t>操場</w:t>
            </w:r>
          </w:p>
        </w:tc>
      </w:tr>
      <w:tr w:rsidR="00D06385" w:rsidRPr="00B12E63" w:rsidTr="00D21838">
        <w:trPr>
          <w:trHeight w:val="377"/>
          <w:jc w:val="center"/>
        </w:trPr>
        <w:tc>
          <w:tcPr>
            <w:tcW w:w="564" w:type="dxa"/>
            <w:tcBorders>
              <w:top w:val="single" w:sz="4" w:space="0" w:color="auto"/>
            </w:tcBorders>
          </w:tcPr>
          <w:p w:rsidR="00D06385" w:rsidRPr="00B12E63" w:rsidRDefault="00D06385" w:rsidP="00D21838">
            <w:pPr>
              <w:widowControl/>
              <w:spacing w:line="240" w:lineRule="atLeast"/>
              <w:jc w:val="center"/>
              <w:rPr>
                <w:rFonts w:ascii="標楷體" w:hAnsi="標楷體"/>
                <w:kern w:val="0"/>
              </w:rPr>
            </w:pPr>
            <w:r w:rsidRPr="00B12E63">
              <w:rPr>
                <w:rFonts w:ascii="標楷體" w:hAnsi="標楷體" w:hint="eastAsia"/>
                <w:kern w:val="0"/>
              </w:rPr>
              <w:t>3</w:t>
            </w:r>
            <w:r w:rsidRPr="00B12E63">
              <w:rPr>
                <w:rFonts w:ascii="標楷體" w:hAnsi="標楷體" w:hint="eastAsia"/>
                <w:kern w:val="0"/>
              </w:rPr>
              <w:t>分</w:t>
            </w:r>
          </w:p>
        </w:tc>
        <w:tc>
          <w:tcPr>
            <w:tcW w:w="1262" w:type="dxa"/>
            <w:tcBorders>
              <w:top w:val="single" w:sz="4" w:space="0" w:color="auto"/>
            </w:tcBorders>
          </w:tcPr>
          <w:p w:rsidR="00D06385" w:rsidRPr="00B12E63" w:rsidRDefault="00D06385" w:rsidP="00D21838">
            <w:pPr>
              <w:widowControl/>
              <w:spacing w:line="240" w:lineRule="atLeast"/>
              <w:rPr>
                <w:rFonts w:ascii="標楷體" w:hAnsi="標楷體"/>
                <w:b/>
                <w:kern w:val="0"/>
                <w:u w:val="single"/>
              </w:rPr>
            </w:pPr>
            <w:r w:rsidRPr="00B12E63">
              <w:rPr>
                <w:rFonts w:ascii="標楷體" w:hAnsi="標楷體" w:hint="eastAsia"/>
                <w:b/>
                <w:kern w:val="0"/>
                <w:u w:val="single"/>
              </w:rPr>
              <w:t>第八階段</w:t>
            </w:r>
          </w:p>
          <w:p w:rsidR="00D06385" w:rsidRPr="00B12E63" w:rsidRDefault="00D06385" w:rsidP="00D21838">
            <w:pPr>
              <w:widowControl/>
              <w:rPr>
                <w:rFonts w:ascii="標楷體" w:hAnsi="標楷體"/>
                <w:kern w:val="0"/>
              </w:rPr>
            </w:pPr>
            <w:r w:rsidRPr="00B12E63">
              <w:rPr>
                <w:rFonts w:ascii="標楷體" w:hAnsi="標楷體"/>
                <w:kern w:val="0"/>
              </w:rPr>
              <w:t>災情掌握與</w:t>
            </w:r>
            <w:r w:rsidRPr="00B12E63">
              <w:rPr>
                <w:rFonts w:ascii="標楷體" w:hAnsi="標楷體" w:hint="eastAsia"/>
                <w:kern w:val="0"/>
              </w:rPr>
              <w:t>通</w:t>
            </w:r>
            <w:r w:rsidRPr="00B12E63">
              <w:rPr>
                <w:rFonts w:ascii="標楷體" w:hAnsi="標楷體"/>
                <w:kern w:val="0"/>
              </w:rPr>
              <w:t>報</w:t>
            </w:r>
          </w:p>
        </w:tc>
        <w:tc>
          <w:tcPr>
            <w:tcW w:w="1416" w:type="dxa"/>
            <w:tcBorders>
              <w:top w:val="single" w:sz="4" w:space="0" w:color="auto"/>
            </w:tcBorders>
          </w:tcPr>
          <w:p w:rsidR="00D06385" w:rsidRPr="00B12E63" w:rsidRDefault="00D06385" w:rsidP="00D21838">
            <w:pPr>
              <w:widowControl/>
              <w:rPr>
                <w:rFonts w:ascii="標楷體" w:hAnsi="標楷體"/>
                <w:kern w:val="0"/>
              </w:rPr>
            </w:pPr>
            <w:r w:rsidRPr="00B12E63">
              <w:rPr>
                <w:rFonts w:ascii="標楷體" w:hAnsi="標楷體"/>
                <w:kern w:val="0"/>
              </w:rPr>
              <w:t>災情掌握與</w:t>
            </w:r>
            <w:r w:rsidRPr="00B12E63">
              <w:rPr>
                <w:rFonts w:ascii="標楷體" w:hAnsi="標楷體" w:hint="eastAsia"/>
                <w:kern w:val="0"/>
              </w:rPr>
              <w:t>通</w:t>
            </w:r>
            <w:r w:rsidRPr="00B12E63">
              <w:rPr>
                <w:rFonts w:ascii="標楷體" w:hAnsi="標楷體"/>
                <w:kern w:val="0"/>
              </w:rPr>
              <w:t>報</w:t>
            </w:r>
          </w:p>
          <w:p w:rsidR="00D06385" w:rsidRPr="00B12E63" w:rsidRDefault="00D06385" w:rsidP="00D21838">
            <w:pPr>
              <w:widowControl/>
              <w:spacing w:line="240" w:lineRule="atLeast"/>
              <w:rPr>
                <w:rFonts w:ascii="標楷體" w:hAnsi="標楷體"/>
                <w:kern w:val="0"/>
              </w:rPr>
            </w:pPr>
          </w:p>
        </w:tc>
        <w:tc>
          <w:tcPr>
            <w:tcW w:w="6795" w:type="dxa"/>
            <w:tcBorders>
              <w:top w:val="single" w:sz="4" w:space="0" w:color="auto"/>
            </w:tcBorders>
          </w:tcPr>
          <w:p w:rsidR="00D06385" w:rsidRPr="00B12E63" w:rsidRDefault="00D06385" w:rsidP="00A31B6D">
            <w:pPr>
              <w:widowControl/>
              <w:numPr>
                <w:ilvl w:val="0"/>
                <w:numId w:val="99"/>
              </w:numPr>
              <w:spacing w:line="340" w:lineRule="exact"/>
              <w:ind w:left="284" w:hanging="284"/>
              <w:rPr>
                <w:rFonts w:ascii="標楷體" w:hAnsi="標楷體"/>
                <w:kern w:val="0"/>
              </w:rPr>
            </w:pPr>
            <w:r w:rsidRPr="00B12E63">
              <w:rPr>
                <w:rFonts w:ascii="標楷體" w:hAnsi="標楷體" w:cs="新細明體" w:hint="eastAsia"/>
                <w:kern w:val="0"/>
              </w:rPr>
              <w:t>【副指揮官】</w:t>
            </w:r>
            <w:r w:rsidRPr="00B12E63">
              <w:rPr>
                <w:rFonts w:ascii="標楷體" w:hAnsi="標楷體" w:hint="eastAsia"/>
                <w:kern w:val="0"/>
              </w:rPr>
              <w:t>：</w:t>
            </w:r>
            <w:r w:rsidRPr="00B12E63">
              <w:rPr>
                <w:rFonts w:ascii="標楷體" w:hAnsi="標楷體"/>
                <w:kern w:val="0"/>
              </w:rPr>
              <w:t>請通報組向</w:t>
            </w:r>
            <w:r w:rsidRPr="00B12E63">
              <w:rPr>
                <w:rFonts w:ascii="標楷體" w:hAnsi="標楷體" w:hint="eastAsia"/>
                <w:kern w:val="0"/>
                <w:u w:val="single"/>
              </w:rPr>
              <w:t>新竹市</w:t>
            </w:r>
            <w:r w:rsidRPr="00B12E63">
              <w:rPr>
                <w:rFonts w:ascii="標楷體" w:hAnsi="標楷體"/>
                <w:kern w:val="0"/>
                <w:u w:val="single"/>
              </w:rPr>
              <w:t>災</w:t>
            </w:r>
            <w:r w:rsidRPr="00B12E63">
              <w:rPr>
                <w:rFonts w:ascii="標楷體" w:hAnsi="標楷體"/>
                <w:kern w:val="0"/>
              </w:rPr>
              <w:t>害應變中心</w:t>
            </w:r>
          </w:p>
          <w:p w:rsidR="00D06385" w:rsidRPr="00B12E63" w:rsidRDefault="00D06385" w:rsidP="00D21838">
            <w:pPr>
              <w:widowControl/>
              <w:spacing w:line="340" w:lineRule="exact"/>
              <w:rPr>
                <w:rFonts w:ascii="標楷體" w:hAnsi="標楷體"/>
                <w:kern w:val="0"/>
              </w:rPr>
            </w:pPr>
            <w:r w:rsidRPr="00B12E63">
              <w:rPr>
                <w:rFonts w:ascii="標楷體" w:hAnsi="標楷體" w:hint="eastAsia"/>
                <w:kern w:val="0"/>
              </w:rPr>
              <w:t>(</w:t>
            </w:r>
            <w:r w:rsidRPr="00B12E63">
              <w:rPr>
                <w:rFonts w:ascii="標楷體" w:hAnsi="標楷體"/>
                <w:kern w:val="0"/>
              </w:rPr>
              <w:t>119</w:t>
            </w:r>
            <w:r w:rsidRPr="00B12E63">
              <w:rPr>
                <w:rFonts w:ascii="標楷體" w:hAnsi="標楷體"/>
                <w:kern w:val="0"/>
              </w:rPr>
              <w:t>、</w:t>
            </w:r>
            <w:r w:rsidRPr="00B12E63">
              <w:rPr>
                <w:rFonts w:ascii="標楷體" w:hAnsi="標楷體" w:hint="eastAsia"/>
                <w:kern w:val="0"/>
              </w:rPr>
              <w:t>5229508#331-348)</w:t>
            </w:r>
            <w:r w:rsidRPr="00B12E63">
              <w:rPr>
                <w:rFonts w:ascii="標楷體" w:hAnsi="標楷體" w:hint="eastAsia"/>
                <w:kern w:val="0"/>
              </w:rPr>
              <w:t>及本市教育處災害應變小組</w:t>
            </w:r>
            <w:r w:rsidRPr="00B12E63">
              <w:rPr>
                <w:rFonts w:ascii="標楷體" w:hAnsi="標楷體" w:hint="eastAsia"/>
                <w:kern w:val="0"/>
              </w:rPr>
              <w:t>(52220824)</w:t>
            </w:r>
            <w:r w:rsidRPr="00B12E63">
              <w:rPr>
                <w:rFonts w:ascii="標楷體" w:hAnsi="標楷體"/>
                <w:kern w:val="0"/>
              </w:rPr>
              <w:t>報告本校</w:t>
            </w:r>
            <w:r w:rsidRPr="00B12E63">
              <w:rPr>
                <w:rFonts w:ascii="標楷體" w:hAnsi="標楷體" w:hint="eastAsia"/>
                <w:kern w:val="0"/>
              </w:rPr>
              <w:t>地震</w:t>
            </w:r>
            <w:r w:rsidRPr="00B12E63">
              <w:rPr>
                <w:rFonts w:ascii="標楷體" w:hAnsi="標楷體"/>
                <w:kern w:val="0"/>
              </w:rPr>
              <w:t>災情與處理情形，並透過網路向教育部校安中心陳報。</w:t>
            </w: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hint="eastAsia"/>
                <w:kern w:val="0"/>
              </w:rPr>
              <w:t>【</w:t>
            </w:r>
            <w:r w:rsidRPr="00B12E63">
              <w:rPr>
                <w:rFonts w:ascii="標楷體" w:hAnsi="標楷體"/>
                <w:kern w:val="0"/>
              </w:rPr>
              <w:t>通報組</w:t>
            </w:r>
            <w:r w:rsidRPr="00B12E63">
              <w:rPr>
                <w:rFonts w:ascii="標楷體" w:hAnsi="標楷體" w:hint="eastAsia"/>
                <w:kern w:val="0"/>
              </w:rPr>
              <w:t>】</w:t>
            </w:r>
            <w:r w:rsidRPr="00B12E63">
              <w:rPr>
                <w:rFonts w:ascii="標楷體" w:hAnsi="標楷體"/>
                <w:kern w:val="0"/>
              </w:rPr>
              <w:t>：是。</w:t>
            </w:r>
            <w:r w:rsidRPr="00B12E63">
              <w:rPr>
                <w:rFonts w:ascii="標楷體" w:hAnsi="標楷體" w:hint="eastAsia"/>
                <w:kern w:val="0"/>
                <w:u w:val="single"/>
              </w:rPr>
              <w:t>新竹市</w:t>
            </w:r>
            <w:r w:rsidRPr="00B12E63">
              <w:rPr>
                <w:rFonts w:ascii="標楷體" w:hAnsi="標楷體"/>
                <w:kern w:val="0"/>
              </w:rPr>
              <w:t>災害應變中心您好，這裡是</w:t>
            </w:r>
            <w:r w:rsidRPr="00B12E63">
              <w:rPr>
                <w:rFonts w:ascii="標楷體" w:hAnsi="標楷體" w:hint="eastAsia"/>
                <w:kern w:val="0"/>
                <w:u w:val="single"/>
              </w:rPr>
              <w:t>內湖</w:t>
            </w:r>
          </w:p>
          <w:p w:rsidR="00D06385" w:rsidRPr="00B12E63" w:rsidRDefault="00D06385" w:rsidP="00D21838">
            <w:pPr>
              <w:widowControl/>
              <w:spacing w:line="340" w:lineRule="exact"/>
              <w:jc w:val="both"/>
              <w:rPr>
                <w:rFonts w:ascii="標楷體" w:hAnsi="標楷體"/>
                <w:kern w:val="0"/>
              </w:rPr>
            </w:pPr>
            <w:r w:rsidRPr="00B12E63">
              <w:rPr>
                <w:rFonts w:ascii="標楷體" w:hAnsi="標楷體"/>
                <w:kern w:val="0"/>
              </w:rPr>
              <w:t>國</w:t>
            </w:r>
            <w:r w:rsidRPr="00B12E63">
              <w:rPr>
                <w:rFonts w:ascii="標楷體" w:hAnsi="標楷體" w:hint="eastAsia"/>
                <w:kern w:val="0"/>
              </w:rPr>
              <w:t>小</w:t>
            </w:r>
            <w:r w:rsidRPr="00B12E63">
              <w:rPr>
                <w:rFonts w:ascii="標楷體" w:hAnsi="標楷體"/>
                <w:kern w:val="0"/>
              </w:rPr>
              <w:t>。本校遭受地震破壞，</w:t>
            </w:r>
            <w:r w:rsidRPr="00B12E63">
              <w:rPr>
                <w:rFonts w:ascii="標楷體" w:hAnsi="標楷體" w:hint="eastAsia"/>
                <w:color w:val="FF0000"/>
                <w:kern w:val="0"/>
                <w:u w:val="single"/>
              </w:rPr>
              <w:t>一年甲班</w:t>
            </w:r>
            <w:r w:rsidRPr="00B12E63">
              <w:rPr>
                <w:rFonts w:ascii="標楷體" w:hAnsi="標楷體" w:hint="eastAsia"/>
                <w:color w:val="FF0000"/>
                <w:kern w:val="0"/>
                <w:u w:val="single"/>
              </w:rPr>
              <w:t>1</w:t>
            </w:r>
            <w:r w:rsidRPr="00B12E63">
              <w:rPr>
                <w:rFonts w:ascii="標楷體" w:hAnsi="標楷體" w:hint="eastAsia"/>
                <w:color w:val="FF0000"/>
                <w:kern w:val="0"/>
                <w:u w:val="single"/>
              </w:rPr>
              <w:t>名</w:t>
            </w:r>
            <w:r w:rsidRPr="00B12E63">
              <w:rPr>
                <w:rFonts w:ascii="標楷體" w:hAnsi="標楷體" w:hint="eastAsia"/>
                <w:kern w:val="0"/>
              </w:rPr>
              <w:t>輕傷學生已包紮處理，</w:t>
            </w:r>
            <w:r w:rsidRPr="00B12E63">
              <w:rPr>
                <w:rFonts w:ascii="標楷體" w:hAnsi="標楷體" w:hint="eastAsia"/>
                <w:color w:val="FF0000"/>
                <w:kern w:val="0"/>
                <w:u w:val="single"/>
              </w:rPr>
              <w:t>1</w:t>
            </w:r>
            <w:r w:rsidRPr="00B12E63">
              <w:rPr>
                <w:rFonts w:ascii="標楷體" w:hAnsi="標楷體" w:hint="eastAsia"/>
                <w:color w:val="FF0000"/>
                <w:kern w:val="0"/>
                <w:u w:val="single"/>
              </w:rPr>
              <w:t>名</w:t>
            </w:r>
            <w:r w:rsidRPr="00B12E63">
              <w:rPr>
                <w:rFonts w:ascii="標楷體" w:hAnsi="標楷體" w:hint="eastAsia"/>
                <w:kern w:val="0"/>
              </w:rPr>
              <w:t>頭部受重傷學生已做簡易處理，兩位學生已緊急送往國泰醫院治療。</w:t>
            </w:r>
            <w:r w:rsidRPr="00B12E63">
              <w:rPr>
                <w:rFonts w:ascii="標楷體" w:hAnsi="標楷體"/>
                <w:kern w:val="0"/>
              </w:rPr>
              <w:t>教室</w:t>
            </w:r>
            <w:r w:rsidRPr="00B12E63">
              <w:rPr>
                <w:rFonts w:ascii="標楷體" w:hAnsi="標楷體" w:hint="eastAsia"/>
                <w:kern w:val="0"/>
              </w:rPr>
              <w:t>天花板掉落及櫃子倒</w:t>
            </w:r>
            <w:r w:rsidRPr="00B12E63">
              <w:rPr>
                <w:rFonts w:ascii="標楷體" w:hAnsi="標楷體"/>
                <w:kern w:val="0"/>
              </w:rPr>
              <w:t>塌，</w:t>
            </w:r>
            <w:r w:rsidRPr="00B12E63">
              <w:rPr>
                <w:rFonts w:ascii="標楷體" w:hAnsi="標楷體" w:hint="eastAsia"/>
                <w:kern w:val="0"/>
              </w:rPr>
              <w:t>學校</w:t>
            </w:r>
            <w:r w:rsidRPr="00B12E63">
              <w:rPr>
                <w:rFonts w:ascii="標楷體" w:hAnsi="標楷體" w:cs="新細明體" w:hint="eastAsia"/>
                <w:color w:val="FF0000"/>
                <w:kern w:val="0"/>
              </w:rPr>
              <w:t>資源回收室</w:t>
            </w:r>
            <w:r w:rsidRPr="00B12E63">
              <w:rPr>
                <w:rFonts w:ascii="標楷體" w:hAnsi="標楷體"/>
                <w:kern w:val="0"/>
              </w:rPr>
              <w:t>呈現半毀損狀態，東棟</w:t>
            </w:r>
            <w:r w:rsidRPr="00B12E63">
              <w:rPr>
                <w:rFonts w:ascii="標楷體" w:hAnsi="標楷體" w:hint="eastAsia"/>
                <w:kern w:val="0"/>
              </w:rPr>
              <w:t>二</w:t>
            </w:r>
            <w:r w:rsidRPr="00B12E63">
              <w:rPr>
                <w:rFonts w:ascii="標楷體" w:hAnsi="標楷體"/>
                <w:kern w:val="0"/>
              </w:rPr>
              <w:t>樓天花板部份剝落</w:t>
            </w:r>
            <w:r w:rsidRPr="00B12E63">
              <w:rPr>
                <w:rFonts w:ascii="標楷體" w:hAnsi="標楷體" w:hint="eastAsia"/>
                <w:kern w:val="0"/>
              </w:rPr>
              <w:t>，其餘建築物情況良好</w:t>
            </w:r>
            <w:r w:rsidRPr="00B12E63">
              <w:rPr>
                <w:rFonts w:ascii="標楷體" w:hAnsi="標楷體"/>
                <w:kern w:val="0"/>
              </w:rPr>
              <w:t>。另地震引起的</w:t>
            </w:r>
            <w:r w:rsidRPr="00B12E63">
              <w:rPr>
                <w:rFonts w:ascii="標楷體" w:hAnsi="標楷體" w:hint="eastAsia"/>
                <w:kern w:val="0"/>
              </w:rPr>
              <w:t>學校</w:t>
            </w:r>
            <w:r w:rsidRPr="00B12E63">
              <w:rPr>
                <w:rFonts w:ascii="標楷體" w:hAnsi="標楷體" w:cs="新細明體" w:hint="eastAsia"/>
                <w:color w:val="FF0000"/>
                <w:kern w:val="0"/>
              </w:rPr>
              <w:t>資源回收室</w:t>
            </w:r>
            <w:r w:rsidRPr="00B12E63">
              <w:rPr>
                <w:rFonts w:ascii="標楷體" w:hAnsi="標楷體"/>
                <w:kern w:val="0"/>
              </w:rPr>
              <w:t>火災，已完全撲滅，避難師生人數共</w:t>
            </w:r>
            <w:r w:rsidRPr="00B12E63">
              <w:rPr>
                <w:rFonts w:ascii="標楷體" w:hAnsi="標楷體" w:hint="eastAsia"/>
                <w:kern w:val="0"/>
              </w:rPr>
              <w:t>529</w:t>
            </w:r>
            <w:r w:rsidRPr="00B12E63">
              <w:rPr>
                <w:rFonts w:ascii="標楷體" w:hAnsi="標楷體"/>
                <w:color w:val="FF0000"/>
                <w:kern w:val="0"/>
              </w:rPr>
              <w:t>名</w:t>
            </w:r>
            <w:r w:rsidRPr="00B12E63">
              <w:rPr>
                <w:rFonts w:ascii="標楷體" w:hAnsi="標楷體" w:hint="eastAsia"/>
                <w:kern w:val="0"/>
              </w:rPr>
              <w:t>。</w:t>
            </w: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hint="eastAsia"/>
                <w:kern w:val="0"/>
              </w:rPr>
              <w:t>【</w:t>
            </w:r>
            <w:r w:rsidRPr="00B12E63">
              <w:rPr>
                <w:rFonts w:ascii="標楷體" w:hAnsi="標楷體"/>
                <w:kern w:val="0"/>
              </w:rPr>
              <w:t>通報組</w:t>
            </w:r>
            <w:r w:rsidRPr="00B12E63">
              <w:rPr>
                <w:rFonts w:ascii="標楷體" w:hAnsi="標楷體" w:hint="eastAsia"/>
                <w:kern w:val="0"/>
              </w:rPr>
              <w:t>】</w:t>
            </w:r>
            <w:r w:rsidRPr="00B12E63">
              <w:rPr>
                <w:rFonts w:ascii="標楷體" w:hAnsi="標楷體"/>
                <w:kern w:val="0"/>
              </w:rPr>
              <w:t>：報告</w:t>
            </w:r>
            <w:r w:rsidRPr="00B12E63">
              <w:rPr>
                <w:rFonts w:ascii="標楷體" w:hAnsi="標楷體" w:cs="新細明體" w:hint="eastAsia"/>
                <w:kern w:val="0"/>
              </w:rPr>
              <w:t>副</w:t>
            </w:r>
            <w:r w:rsidRPr="00B12E63">
              <w:rPr>
                <w:rFonts w:ascii="標楷體" w:hAnsi="標楷體"/>
                <w:kern w:val="0"/>
              </w:rPr>
              <w:t>指揮官，</w:t>
            </w:r>
            <w:r w:rsidRPr="00B12E63">
              <w:rPr>
                <w:rFonts w:ascii="標楷體" w:hAnsi="標楷體" w:hint="eastAsia"/>
                <w:kern w:val="0"/>
              </w:rPr>
              <w:t>通報組</w:t>
            </w:r>
            <w:r w:rsidRPr="00B12E63">
              <w:rPr>
                <w:rFonts w:ascii="標楷體" w:hAnsi="標楷體"/>
                <w:kern w:val="0"/>
              </w:rPr>
              <w:t>已向上</w:t>
            </w:r>
            <w:r w:rsidRPr="00B12E63">
              <w:rPr>
                <w:rFonts w:ascii="標楷體" w:hAnsi="標楷體" w:hint="eastAsia"/>
                <w:kern w:val="0"/>
              </w:rPr>
              <w:t>級</w:t>
            </w:r>
            <w:r w:rsidRPr="00B12E63">
              <w:rPr>
                <w:rFonts w:ascii="標楷體" w:hAnsi="標楷體"/>
                <w:kern w:val="0"/>
              </w:rPr>
              <w:t>陳報</w:t>
            </w:r>
            <w:r w:rsidRPr="00B12E63">
              <w:rPr>
                <w:rFonts w:ascii="標楷體" w:hAnsi="標楷體" w:hint="eastAsia"/>
                <w:kern w:val="0"/>
              </w:rPr>
              <w:t>地震</w:t>
            </w:r>
            <w:r w:rsidRPr="00B12E63">
              <w:rPr>
                <w:rFonts w:ascii="標楷體" w:hAnsi="標楷體"/>
                <w:kern w:val="0"/>
              </w:rPr>
              <w:t>災情及處理結果。</w:t>
            </w:r>
          </w:p>
          <w:p w:rsidR="00D06385" w:rsidRPr="00B12E63" w:rsidRDefault="00D06385" w:rsidP="00A31B6D">
            <w:pPr>
              <w:widowControl/>
              <w:numPr>
                <w:ilvl w:val="0"/>
                <w:numId w:val="99"/>
              </w:numPr>
              <w:spacing w:line="340" w:lineRule="exact"/>
              <w:ind w:left="284" w:hanging="284"/>
              <w:jc w:val="both"/>
              <w:rPr>
                <w:rFonts w:ascii="標楷體" w:hAnsi="標楷體"/>
                <w:kern w:val="0"/>
              </w:rPr>
            </w:pPr>
            <w:r w:rsidRPr="00B12E63">
              <w:rPr>
                <w:rFonts w:ascii="標楷體" w:hAnsi="標楷體" w:hint="eastAsia"/>
                <w:kern w:val="0"/>
              </w:rPr>
              <w:t>【副</w:t>
            </w:r>
            <w:r w:rsidRPr="00B12E63">
              <w:rPr>
                <w:rFonts w:ascii="標楷體" w:hAnsi="標楷體"/>
                <w:kern w:val="0"/>
              </w:rPr>
              <w:t>指揮官</w:t>
            </w:r>
            <w:r w:rsidRPr="00B12E63">
              <w:rPr>
                <w:rFonts w:ascii="標楷體" w:hAnsi="標楷體" w:hint="eastAsia"/>
                <w:kern w:val="0"/>
              </w:rPr>
              <w:t>】</w:t>
            </w:r>
            <w:r w:rsidRPr="00B12E63">
              <w:rPr>
                <w:rFonts w:ascii="標楷體" w:hAnsi="標楷體"/>
                <w:kern w:val="0"/>
              </w:rPr>
              <w:t>：</w:t>
            </w:r>
            <w:r w:rsidRPr="00B12E63">
              <w:rPr>
                <w:rFonts w:ascii="標楷體" w:hAnsi="標楷體" w:hint="eastAsia"/>
                <w:kern w:val="0"/>
              </w:rPr>
              <w:t>收到</w:t>
            </w:r>
            <w:r w:rsidRPr="00B12E63">
              <w:rPr>
                <w:rFonts w:ascii="標楷體" w:hAnsi="標楷體"/>
                <w:kern w:val="0"/>
              </w:rPr>
              <w:t>。</w:t>
            </w:r>
          </w:p>
          <w:p w:rsidR="00D06385" w:rsidRPr="00B12E63" w:rsidRDefault="00D06385" w:rsidP="00D21838">
            <w:pPr>
              <w:widowControl/>
              <w:spacing w:line="340" w:lineRule="exact"/>
              <w:jc w:val="both"/>
              <w:rPr>
                <w:rFonts w:ascii="標楷體" w:hAnsi="標楷體"/>
                <w:kern w:val="0"/>
              </w:rPr>
            </w:pPr>
          </w:p>
          <w:p w:rsidR="00D06385" w:rsidRPr="00B12E63" w:rsidRDefault="00D06385" w:rsidP="00D21838">
            <w:pPr>
              <w:widowControl/>
              <w:spacing w:line="340" w:lineRule="exact"/>
              <w:ind w:firstLineChars="1000" w:firstLine="2400"/>
              <w:jc w:val="both"/>
              <w:rPr>
                <w:rFonts w:ascii="標楷體" w:hAnsi="標楷體"/>
                <w:kern w:val="0"/>
              </w:rPr>
            </w:pPr>
            <w:r w:rsidRPr="00B12E63">
              <w:rPr>
                <w:rFonts w:ascii="標楷體" w:hAnsi="標楷體" w:hint="eastAsia"/>
                <w:kern w:val="0"/>
              </w:rPr>
              <w:t>【演練結束】</w:t>
            </w:r>
          </w:p>
          <w:p w:rsidR="00D06385" w:rsidRPr="00B12E63" w:rsidRDefault="00D06385" w:rsidP="00D21838">
            <w:pPr>
              <w:widowControl/>
              <w:spacing w:line="340" w:lineRule="exact"/>
              <w:jc w:val="both"/>
              <w:rPr>
                <w:rFonts w:ascii="標楷體" w:hAnsi="標楷體"/>
                <w:kern w:val="0"/>
              </w:rPr>
            </w:pPr>
          </w:p>
          <w:p w:rsidR="00D06385" w:rsidRPr="00B12E63" w:rsidRDefault="00D06385" w:rsidP="00D21838">
            <w:pPr>
              <w:widowControl/>
              <w:spacing w:line="340" w:lineRule="exact"/>
              <w:jc w:val="both"/>
              <w:rPr>
                <w:rFonts w:ascii="標楷體" w:hAnsi="標楷體"/>
                <w:kern w:val="0"/>
              </w:rPr>
            </w:pPr>
          </w:p>
          <w:p w:rsidR="00D06385" w:rsidRPr="00B12E63" w:rsidRDefault="00D06385" w:rsidP="00D21838">
            <w:pPr>
              <w:widowControl/>
              <w:spacing w:line="340" w:lineRule="exact"/>
              <w:jc w:val="both"/>
              <w:rPr>
                <w:rFonts w:ascii="標楷體" w:hAnsi="標楷體"/>
                <w:kern w:val="0"/>
              </w:rPr>
            </w:pPr>
          </w:p>
          <w:p w:rsidR="00D06385" w:rsidRPr="00B12E63" w:rsidRDefault="00D06385" w:rsidP="00D21838">
            <w:pPr>
              <w:widowControl/>
              <w:spacing w:line="340" w:lineRule="exact"/>
              <w:jc w:val="both"/>
              <w:rPr>
                <w:rFonts w:ascii="標楷體" w:hAnsi="標楷體"/>
                <w:kern w:val="0"/>
              </w:rPr>
            </w:pPr>
          </w:p>
          <w:p w:rsidR="00D06385" w:rsidRPr="00B12E63" w:rsidRDefault="00D06385" w:rsidP="00D21838">
            <w:pPr>
              <w:widowControl/>
              <w:spacing w:line="340" w:lineRule="exact"/>
              <w:jc w:val="both"/>
              <w:rPr>
                <w:rFonts w:ascii="標楷體" w:hAnsi="標楷體"/>
                <w:kern w:val="0"/>
              </w:rPr>
            </w:pPr>
          </w:p>
        </w:tc>
        <w:tc>
          <w:tcPr>
            <w:tcW w:w="703" w:type="dxa"/>
            <w:tcBorders>
              <w:top w:val="single" w:sz="4" w:space="0" w:color="auto"/>
            </w:tcBorders>
          </w:tcPr>
          <w:p w:rsidR="00D06385" w:rsidRPr="00B12E63" w:rsidRDefault="00D06385" w:rsidP="00D21838">
            <w:pPr>
              <w:widowControl/>
              <w:spacing w:line="500" w:lineRule="atLeast"/>
              <w:rPr>
                <w:rFonts w:ascii="標楷體" w:hAnsi="標楷體"/>
                <w:kern w:val="0"/>
              </w:rPr>
            </w:pPr>
          </w:p>
        </w:tc>
      </w:tr>
    </w:tbl>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r w:rsidRPr="00B12E63">
        <w:rPr>
          <w:rFonts w:ascii="標楷體" w:hAnsi="標楷體" w:hint="eastAsia"/>
          <w:kern w:val="0"/>
          <w:sz w:val="28"/>
          <w:szCs w:val="28"/>
        </w:rPr>
        <w:t>六、內湖國小</w:t>
      </w:r>
      <w:r w:rsidR="007A5A27">
        <w:rPr>
          <w:rFonts w:ascii="標楷體" w:hAnsi="標楷體" w:hint="eastAsia"/>
          <w:kern w:val="0"/>
          <w:sz w:val="28"/>
          <w:szCs w:val="28"/>
        </w:rPr>
        <w:t>109</w:t>
      </w:r>
      <w:r w:rsidRPr="00B12E63">
        <w:rPr>
          <w:rFonts w:ascii="標楷體" w:hAnsi="標楷體" w:hint="eastAsia"/>
          <w:kern w:val="0"/>
          <w:sz w:val="28"/>
          <w:szCs w:val="28"/>
        </w:rPr>
        <w:t>年「人為災害～外人入侵校園」腳本內容</w:t>
      </w:r>
    </w:p>
    <w:tbl>
      <w:tblPr>
        <w:tblW w:w="107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7"/>
        <w:gridCol w:w="1277"/>
        <w:gridCol w:w="1275"/>
        <w:gridCol w:w="6912"/>
        <w:gridCol w:w="709"/>
      </w:tblGrid>
      <w:tr w:rsidR="00D06385" w:rsidRPr="00B12E63" w:rsidTr="00D21838">
        <w:trPr>
          <w:trHeight w:val="174"/>
          <w:tblHeader/>
          <w:jc w:val="center"/>
        </w:trPr>
        <w:tc>
          <w:tcPr>
            <w:tcW w:w="567" w:type="dxa"/>
            <w:vAlign w:val="center"/>
          </w:tcPr>
          <w:p w:rsidR="00D06385" w:rsidRPr="00B12E63" w:rsidRDefault="00D06385" w:rsidP="00D21838">
            <w:pPr>
              <w:widowControl/>
              <w:spacing w:line="0" w:lineRule="atLeast"/>
              <w:jc w:val="center"/>
              <w:rPr>
                <w:rFonts w:ascii="標楷體" w:hAnsi="標楷體"/>
                <w:kern w:val="0"/>
                <w:sz w:val="20"/>
                <w:szCs w:val="20"/>
              </w:rPr>
            </w:pPr>
            <w:r w:rsidRPr="00B12E63">
              <w:rPr>
                <w:rFonts w:ascii="標楷體" w:hAnsi="標楷體" w:hint="eastAsia"/>
                <w:kern w:val="0"/>
                <w:sz w:val="20"/>
                <w:szCs w:val="20"/>
              </w:rPr>
              <w:t>時間</w:t>
            </w:r>
          </w:p>
        </w:tc>
        <w:tc>
          <w:tcPr>
            <w:tcW w:w="1277" w:type="dxa"/>
            <w:vAlign w:val="center"/>
          </w:tcPr>
          <w:p w:rsidR="00D06385" w:rsidRPr="00B12E63" w:rsidRDefault="00D06385" w:rsidP="00D21838">
            <w:pPr>
              <w:widowControl/>
              <w:spacing w:line="0" w:lineRule="atLeast"/>
              <w:jc w:val="center"/>
              <w:rPr>
                <w:rFonts w:ascii="標楷體" w:hAnsi="標楷體"/>
                <w:kern w:val="0"/>
              </w:rPr>
            </w:pPr>
            <w:r w:rsidRPr="00B12E63">
              <w:rPr>
                <w:rFonts w:ascii="標楷體" w:hAnsi="標楷體" w:cs="新細明體" w:hint="eastAsia"/>
                <w:b/>
                <w:bCs/>
                <w:kern w:val="0"/>
              </w:rPr>
              <w:t>演練項目</w:t>
            </w:r>
          </w:p>
        </w:tc>
        <w:tc>
          <w:tcPr>
            <w:tcW w:w="1275" w:type="dxa"/>
            <w:vAlign w:val="center"/>
          </w:tcPr>
          <w:p w:rsidR="00D06385" w:rsidRPr="00B12E63" w:rsidRDefault="00D06385" w:rsidP="00D21838">
            <w:pPr>
              <w:widowControl/>
              <w:spacing w:line="0" w:lineRule="atLeast"/>
              <w:jc w:val="center"/>
              <w:rPr>
                <w:rFonts w:ascii="標楷體" w:hAnsi="標楷體"/>
                <w:kern w:val="0"/>
              </w:rPr>
            </w:pPr>
            <w:r w:rsidRPr="00B12E63">
              <w:rPr>
                <w:rFonts w:ascii="標楷體" w:hAnsi="標楷體" w:cs="新細明體" w:hint="eastAsia"/>
                <w:b/>
                <w:bCs/>
                <w:kern w:val="0"/>
              </w:rPr>
              <w:t>狀況內容</w:t>
            </w:r>
          </w:p>
        </w:tc>
        <w:tc>
          <w:tcPr>
            <w:tcW w:w="6912" w:type="dxa"/>
            <w:vAlign w:val="center"/>
          </w:tcPr>
          <w:p w:rsidR="00D06385" w:rsidRPr="00B12E63" w:rsidRDefault="00D06385" w:rsidP="00D21838">
            <w:pPr>
              <w:widowControl/>
              <w:spacing w:line="0" w:lineRule="atLeast"/>
              <w:jc w:val="center"/>
              <w:rPr>
                <w:rFonts w:ascii="標楷體" w:hAnsi="標楷體"/>
                <w:kern w:val="0"/>
              </w:rPr>
            </w:pPr>
            <w:r w:rsidRPr="00B12E63">
              <w:rPr>
                <w:rFonts w:ascii="標楷體" w:hAnsi="標楷體" w:cs="新細明體" w:hint="eastAsia"/>
                <w:b/>
                <w:bCs/>
                <w:kern w:val="0"/>
              </w:rPr>
              <w:t>對白</w:t>
            </w:r>
          </w:p>
        </w:tc>
        <w:tc>
          <w:tcPr>
            <w:tcW w:w="709" w:type="dxa"/>
            <w:vAlign w:val="center"/>
          </w:tcPr>
          <w:p w:rsidR="00D06385" w:rsidRPr="00B12E63" w:rsidRDefault="00D06385" w:rsidP="00D21838">
            <w:pPr>
              <w:widowControl/>
              <w:spacing w:line="0" w:lineRule="atLeast"/>
              <w:jc w:val="center"/>
              <w:rPr>
                <w:rFonts w:ascii="標楷體" w:hAnsi="標楷體"/>
                <w:kern w:val="0"/>
              </w:rPr>
            </w:pPr>
            <w:r w:rsidRPr="00B12E63">
              <w:rPr>
                <w:rFonts w:ascii="標楷體" w:hAnsi="標楷體" w:cs="新細明體" w:hint="eastAsia"/>
                <w:b/>
                <w:bCs/>
                <w:kern w:val="0"/>
              </w:rPr>
              <w:t>演練地點</w:t>
            </w:r>
          </w:p>
        </w:tc>
      </w:tr>
      <w:tr w:rsidR="00D06385" w:rsidRPr="00B12E63" w:rsidTr="00D21838">
        <w:trPr>
          <w:trHeight w:val="3121"/>
          <w:jc w:val="center"/>
        </w:trPr>
        <w:tc>
          <w:tcPr>
            <w:tcW w:w="567" w:type="dxa"/>
          </w:tcPr>
          <w:p w:rsidR="00D06385" w:rsidRPr="00B12E63" w:rsidRDefault="00D06385" w:rsidP="00D21838">
            <w:pPr>
              <w:widowControl/>
              <w:spacing w:line="240" w:lineRule="atLeast"/>
              <w:jc w:val="center"/>
              <w:rPr>
                <w:rFonts w:ascii="標楷體" w:hAnsi="標楷體"/>
                <w:kern w:val="0"/>
              </w:rPr>
            </w:pPr>
            <w:r w:rsidRPr="00B12E63">
              <w:rPr>
                <w:rFonts w:ascii="標楷體" w:hAnsi="標楷體"/>
                <w:kern w:val="0"/>
              </w:rPr>
              <w:t>2</w:t>
            </w:r>
            <w:r w:rsidRPr="00B12E63">
              <w:rPr>
                <w:rFonts w:ascii="標楷體" w:hAnsi="標楷體" w:hint="eastAsia"/>
                <w:kern w:val="0"/>
              </w:rPr>
              <w:t>分</w:t>
            </w:r>
          </w:p>
        </w:tc>
        <w:tc>
          <w:tcPr>
            <w:tcW w:w="1277" w:type="dxa"/>
          </w:tcPr>
          <w:p w:rsidR="00D06385" w:rsidRPr="00B12E63" w:rsidRDefault="00D06385" w:rsidP="00D21838">
            <w:pPr>
              <w:widowControl/>
              <w:spacing w:line="240" w:lineRule="atLeast"/>
              <w:rPr>
                <w:rFonts w:ascii="標楷體" w:hAnsi="標楷體" w:cs="新細明體"/>
                <w:b/>
                <w:kern w:val="0"/>
                <w:u w:val="single"/>
              </w:rPr>
            </w:pPr>
            <w:r w:rsidRPr="00B12E63">
              <w:rPr>
                <w:rFonts w:ascii="標楷體" w:hAnsi="標楷體" w:cs="新細明體" w:hint="eastAsia"/>
                <w:b/>
                <w:kern w:val="0"/>
                <w:u w:val="single"/>
              </w:rPr>
              <w:t>第一階段</w:t>
            </w:r>
          </w:p>
          <w:p w:rsidR="00D06385" w:rsidRPr="00B12E63" w:rsidRDefault="00D06385" w:rsidP="00D21838">
            <w:pPr>
              <w:widowControl/>
              <w:spacing w:line="240" w:lineRule="atLeast"/>
              <w:rPr>
                <w:rFonts w:ascii="標楷體" w:hAnsi="標楷體"/>
                <w:kern w:val="0"/>
              </w:rPr>
            </w:pPr>
            <w:r w:rsidRPr="00B12E63">
              <w:rPr>
                <w:rFonts w:ascii="標楷體" w:hAnsi="標楷體" w:cs="新細明體" w:hint="eastAsia"/>
                <w:kern w:val="0"/>
              </w:rPr>
              <w:t>事故發生與察覺</w:t>
            </w:r>
          </w:p>
        </w:tc>
        <w:tc>
          <w:tcPr>
            <w:tcW w:w="1275" w:type="dxa"/>
          </w:tcPr>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（一）</w:t>
            </w: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情境模擬</w:t>
            </w:r>
            <w:r w:rsidRPr="00B12E63">
              <w:rPr>
                <w:rFonts w:ascii="標楷體" w:hAnsi="標楷體" w:cs="新細明體"/>
                <w:kern w:val="0"/>
              </w:rPr>
              <w:t xml:space="preserve"> </w:t>
            </w:r>
            <w:r w:rsidRPr="00B12E63">
              <w:rPr>
                <w:rFonts w:ascii="標楷體" w:hAnsi="標楷體" w:cs="新細明體" w:hint="eastAsia"/>
                <w:kern w:val="0"/>
              </w:rPr>
              <w:t>與介紹。</w:t>
            </w:r>
            <w:r w:rsidRPr="00B12E63">
              <w:rPr>
                <w:rFonts w:ascii="標楷體" w:hAnsi="標楷體" w:cs="新細明體"/>
                <w:kern w:val="0"/>
              </w:rPr>
              <w:br/>
            </w:r>
            <w:r w:rsidRPr="00B12E63">
              <w:rPr>
                <w:rFonts w:ascii="標楷體" w:hAnsi="標楷體" w:cs="新細明體"/>
                <w:kern w:val="0"/>
              </w:rPr>
              <w:br/>
            </w:r>
            <w:r w:rsidRPr="00B12E63">
              <w:rPr>
                <w:rFonts w:ascii="標楷體" w:hAnsi="標楷體" w:cs="新細明體" w:hint="eastAsia"/>
                <w:kern w:val="0"/>
              </w:rPr>
              <w:t>（二）</w:t>
            </w:r>
          </w:p>
          <w:p w:rsidR="00D06385" w:rsidRPr="00B12E63" w:rsidRDefault="00D06385" w:rsidP="00D21838">
            <w:pPr>
              <w:widowControl/>
              <w:spacing w:line="240" w:lineRule="atLeast"/>
              <w:rPr>
                <w:rFonts w:ascii="標楷體" w:hAnsi="標楷體"/>
                <w:kern w:val="0"/>
              </w:rPr>
            </w:pPr>
            <w:r w:rsidRPr="00B12E63">
              <w:rPr>
                <w:rFonts w:ascii="標楷體" w:hAnsi="標楷體" w:cs="新細明體" w:hint="eastAsia"/>
                <w:kern w:val="0"/>
              </w:rPr>
              <w:t>師生安撫與指導。</w:t>
            </w:r>
          </w:p>
        </w:tc>
        <w:tc>
          <w:tcPr>
            <w:tcW w:w="6912" w:type="dxa"/>
            <w:vAlign w:val="center"/>
          </w:tcPr>
          <w:p w:rsidR="00D06385" w:rsidRPr="00B12E63" w:rsidRDefault="00D06385" w:rsidP="00D21838">
            <w:pPr>
              <w:widowControl/>
              <w:spacing w:line="340" w:lineRule="exact"/>
              <w:jc w:val="both"/>
              <w:rPr>
                <w:rFonts w:ascii="標楷體" w:hAnsi="標楷體" w:cs="新細明體"/>
                <w:b/>
                <w:kern w:val="0"/>
              </w:rPr>
            </w:pPr>
            <w:r w:rsidRPr="00B12E63">
              <w:rPr>
                <w:rFonts w:ascii="標楷體" w:hAnsi="標楷體" w:cs="新細明體" w:hint="eastAsia"/>
                <w:b/>
                <w:kern w:val="0"/>
              </w:rPr>
              <w:t>狀況說明</w:t>
            </w:r>
            <w:r w:rsidRPr="00B12E63">
              <w:rPr>
                <w:rFonts w:ascii="標楷體" w:hAnsi="標楷體" w:cs="新細明體"/>
                <w:b/>
                <w:kern w:val="0"/>
              </w:rPr>
              <w:t>：</w:t>
            </w:r>
          </w:p>
          <w:p w:rsidR="00D06385" w:rsidRPr="00B12E63" w:rsidRDefault="00D06385" w:rsidP="00D21838">
            <w:pPr>
              <w:widowControl/>
              <w:spacing w:line="340" w:lineRule="exact"/>
              <w:ind w:firstLineChars="200" w:firstLine="480"/>
              <w:jc w:val="both"/>
              <w:rPr>
                <w:rFonts w:ascii="標楷體" w:hAnsi="標楷體" w:cs="新細明體"/>
                <w:kern w:val="0"/>
              </w:rPr>
            </w:pPr>
            <w:r w:rsidRPr="00B12E63">
              <w:rPr>
                <w:rFonts w:ascii="標楷體" w:hAnsi="標楷體" w:cs="新細明體" w:hint="eastAsia"/>
                <w:kern w:val="0"/>
              </w:rPr>
              <w:t>9</w:t>
            </w:r>
            <w:r w:rsidRPr="00B12E63">
              <w:rPr>
                <w:rFonts w:ascii="標楷體" w:hAnsi="標楷體" w:cs="新細明體"/>
                <w:kern w:val="0"/>
              </w:rPr>
              <w:t>月</w:t>
            </w:r>
            <w:r w:rsidRPr="00B12E63">
              <w:rPr>
                <w:rFonts w:ascii="標楷體" w:hAnsi="標楷體" w:cs="新細明體" w:hint="eastAsia"/>
                <w:kern w:val="0"/>
              </w:rPr>
              <w:t>20</w:t>
            </w:r>
            <w:r w:rsidRPr="00B12E63">
              <w:rPr>
                <w:rFonts w:ascii="標楷體" w:hAnsi="標楷體" w:cs="新細明體"/>
                <w:kern w:val="0"/>
              </w:rPr>
              <w:t>日</w:t>
            </w:r>
            <w:r w:rsidRPr="00B12E63">
              <w:rPr>
                <w:rFonts w:ascii="標楷體" w:hAnsi="標楷體" w:cs="新細明體" w:hint="eastAsia"/>
                <w:kern w:val="0"/>
              </w:rPr>
              <w:t>8</w:t>
            </w:r>
            <w:r w:rsidRPr="00B12E63">
              <w:rPr>
                <w:rFonts w:ascii="標楷體" w:hAnsi="標楷體" w:cs="新細明體" w:hint="eastAsia"/>
                <w:kern w:val="0"/>
              </w:rPr>
              <w:t>時</w:t>
            </w:r>
            <w:r w:rsidRPr="00B12E63">
              <w:rPr>
                <w:rFonts w:ascii="標楷體" w:hAnsi="標楷體" w:cs="新細明體" w:hint="eastAsia"/>
                <w:kern w:val="0"/>
              </w:rPr>
              <w:t>50</w:t>
            </w:r>
            <w:r w:rsidRPr="00B12E63">
              <w:rPr>
                <w:rFonts w:ascii="標楷體" w:hAnsi="標楷體" w:cs="新細明體"/>
                <w:kern w:val="0"/>
              </w:rPr>
              <w:t>分</w:t>
            </w:r>
            <w:r w:rsidRPr="00B12E63">
              <w:rPr>
                <w:rFonts w:ascii="標楷體" w:hAnsi="標楷體" w:cs="新細明體" w:hint="eastAsia"/>
                <w:kern w:val="0"/>
              </w:rPr>
              <w:t>，某班陳姓女同學，向導師報告，於視廳文化館一樓，遭到一不明男子挾持強拉，經女學生大聲尖叫及隨後趕到之同學協助喝止，該名男子急忙往校內逃逸。</w:t>
            </w:r>
          </w:p>
          <w:p w:rsidR="00D06385" w:rsidRPr="00B12E63" w:rsidRDefault="00D06385" w:rsidP="00D21838">
            <w:pPr>
              <w:widowControl/>
              <w:spacing w:line="340" w:lineRule="exact"/>
              <w:jc w:val="both"/>
              <w:rPr>
                <w:rFonts w:ascii="標楷體" w:hAnsi="標楷體" w:cs="新細明體"/>
                <w:kern w:val="0"/>
              </w:rPr>
            </w:pPr>
            <w:r w:rsidRPr="00B12E63">
              <w:rPr>
                <w:rFonts w:ascii="標楷體" w:hAnsi="標楷體" w:cs="新細明體" w:hint="eastAsia"/>
                <w:kern w:val="0"/>
              </w:rPr>
              <w:t>1</w:t>
            </w:r>
            <w:r w:rsidRPr="00B12E63">
              <w:rPr>
                <w:rFonts w:ascii="標楷體" w:hAnsi="標楷體" w:cs="新細明體"/>
                <w:kern w:val="0"/>
              </w:rPr>
              <w:t>.</w:t>
            </w:r>
            <w:r w:rsidRPr="00B12E63">
              <w:rPr>
                <w:rFonts w:ascii="標楷體" w:hAnsi="標楷體" w:cs="新細明體" w:hint="eastAsia"/>
                <w:kern w:val="0"/>
              </w:rPr>
              <w:t>【學輔處】：各位同學，</w:t>
            </w:r>
            <w:r w:rsidRPr="00B12E63">
              <w:rPr>
                <w:rFonts w:ascii="標楷體" w:hAnsi="標楷體" w:cs="新細明體"/>
                <w:kern w:val="0"/>
              </w:rPr>
              <w:t>學校目前有不明人士進入校園，請所有同學回教室，聽從老師指示</w:t>
            </w:r>
            <w:r w:rsidRPr="00B12E63">
              <w:rPr>
                <w:rFonts w:ascii="標楷體" w:hAnsi="標楷體" w:cs="新細明體" w:hint="eastAsia"/>
                <w:kern w:val="0"/>
              </w:rPr>
              <w:t>。</w:t>
            </w:r>
          </w:p>
          <w:p w:rsidR="00D06385" w:rsidRPr="00B12E63" w:rsidRDefault="00D06385" w:rsidP="00D21838">
            <w:pPr>
              <w:widowControl/>
              <w:spacing w:line="340" w:lineRule="exact"/>
              <w:jc w:val="both"/>
              <w:rPr>
                <w:rFonts w:ascii="標楷體" w:hAnsi="標楷體" w:cs="新細明體"/>
                <w:b/>
                <w:kern w:val="0"/>
              </w:rPr>
            </w:pPr>
            <w:r w:rsidRPr="00B12E63">
              <w:rPr>
                <w:rFonts w:ascii="標楷體" w:hAnsi="標楷體" w:cs="新細明體"/>
                <w:b/>
                <w:kern w:val="0"/>
              </w:rPr>
              <w:t>2.</w:t>
            </w:r>
            <w:r w:rsidRPr="00B12E63">
              <w:rPr>
                <w:rFonts w:ascii="標楷體" w:hAnsi="標楷體" w:cs="新細明體" w:hint="eastAsia"/>
                <w:b/>
                <w:kern w:val="0"/>
              </w:rPr>
              <w:t>各班</w:t>
            </w:r>
            <w:r w:rsidRPr="00B12E63">
              <w:rPr>
                <w:rFonts w:ascii="標楷體" w:hAnsi="標楷體" w:cs="新細明體"/>
                <w:b/>
                <w:kern w:val="0"/>
              </w:rPr>
              <w:t>導師清點人數，並指導學生緊閉門窗，安靜於教室等候通知。</w:t>
            </w:r>
          </w:p>
          <w:p w:rsidR="00D06385" w:rsidRPr="00B12E63" w:rsidRDefault="00D06385" w:rsidP="00D21838">
            <w:pPr>
              <w:widowControl/>
              <w:spacing w:line="340" w:lineRule="exact"/>
              <w:ind w:left="1200" w:hangingChars="500" w:hanging="1200"/>
              <w:jc w:val="both"/>
              <w:rPr>
                <w:rFonts w:ascii="標楷體" w:hAnsi="標楷體" w:cs="新細明體"/>
                <w:b/>
                <w:kern w:val="0"/>
                <w:u w:val="single"/>
              </w:rPr>
            </w:pPr>
            <w:r w:rsidRPr="00B12E63">
              <w:rPr>
                <w:rFonts w:ascii="標楷體" w:hAnsi="標楷體" w:hint="eastAsia"/>
                <w:kern w:val="0"/>
              </w:rPr>
              <w:t>★【副指揮官】：</w:t>
            </w:r>
            <w:r w:rsidRPr="00B12E63">
              <w:rPr>
                <w:rFonts w:ascii="標楷體" w:hAnsi="標楷體"/>
                <w:kern w:val="0"/>
              </w:rPr>
              <w:t>學校成立</w:t>
            </w:r>
            <w:r w:rsidRPr="00B12E63">
              <w:rPr>
                <w:rFonts w:ascii="標楷體" w:hAnsi="標楷體" w:cs="新細明體" w:hint="eastAsia"/>
                <w:kern w:val="0"/>
              </w:rPr>
              <w:t>緊急應變組織，</w:t>
            </w:r>
            <w:r w:rsidRPr="00B12E63">
              <w:rPr>
                <w:rFonts w:ascii="標楷體" w:hAnsi="標楷體" w:cs="新細明體" w:hint="eastAsia"/>
                <w:b/>
                <w:kern w:val="0"/>
                <w:u w:val="single"/>
              </w:rPr>
              <w:t>災害應變組織人員擕</w:t>
            </w:r>
          </w:p>
          <w:p w:rsidR="00D06385" w:rsidRPr="00B12E63" w:rsidRDefault="00D06385" w:rsidP="00D21838">
            <w:pPr>
              <w:widowControl/>
              <w:spacing w:line="340" w:lineRule="exact"/>
              <w:ind w:left="1201" w:hangingChars="500" w:hanging="1201"/>
              <w:jc w:val="both"/>
              <w:rPr>
                <w:rFonts w:ascii="標楷體" w:hAnsi="標楷體" w:cs="新細明體"/>
                <w:b/>
                <w:kern w:val="0"/>
                <w:u w:val="single"/>
              </w:rPr>
            </w:pPr>
            <w:r w:rsidRPr="00B12E63">
              <w:rPr>
                <w:rFonts w:ascii="標楷體" w:hAnsi="標楷體" w:cs="新細明體" w:hint="eastAsia"/>
                <w:b/>
                <w:kern w:val="0"/>
                <w:u w:val="single"/>
              </w:rPr>
              <w:t>帶相關物品迅速至辦公室集合。各組組長向副指揮官回報集</w:t>
            </w:r>
          </w:p>
          <w:p w:rsidR="00D06385" w:rsidRPr="00B12E63" w:rsidRDefault="00D06385" w:rsidP="00D21838">
            <w:pPr>
              <w:widowControl/>
              <w:spacing w:line="340" w:lineRule="exact"/>
              <w:ind w:left="1201" w:hangingChars="500" w:hanging="1201"/>
              <w:jc w:val="both"/>
              <w:rPr>
                <w:rFonts w:ascii="標楷體" w:hAnsi="標楷體" w:cs="新細明體"/>
                <w:b/>
                <w:kern w:val="0"/>
                <w:u w:val="single"/>
              </w:rPr>
            </w:pPr>
            <w:r w:rsidRPr="00B12E63">
              <w:rPr>
                <w:rFonts w:ascii="標楷體" w:hAnsi="標楷體" w:cs="新細明體" w:hint="eastAsia"/>
                <w:b/>
                <w:kern w:val="0"/>
                <w:u w:val="single"/>
              </w:rPr>
              <w:t>合狀況。</w:t>
            </w:r>
          </w:p>
        </w:tc>
        <w:tc>
          <w:tcPr>
            <w:tcW w:w="709" w:type="dxa"/>
          </w:tcPr>
          <w:p w:rsidR="00D06385" w:rsidRPr="00B12E63" w:rsidRDefault="00D06385" w:rsidP="00D21838">
            <w:pPr>
              <w:widowControl/>
              <w:spacing w:line="500" w:lineRule="atLeast"/>
              <w:rPr>
                <w:rFonts w:ascii="標楷體" w:hAnsi="標楷體"/>
                <w:kern w:val="0"/>
              </w:rPr>
            </w:pPr>
            <w:r w:rsidRPr="00B12E63">
              <w:rPr>
                <w:rFonts w:ascii="標楷體" w:hAnsi="標楷體" w:cs="新細明體" w:hint="eastAsia"/>
                <w:kern w:val="0"/>
              </w:rPr>
              <w:t>教室</w:t>
            </w:r>
          </w:p>
        </w:tc>
      </w:tr>
      <w:tr w:rsidR="00D06385" w:rsidRPr="00B12E63" w:rsidTr="00D21838">
        <w:trPr>
          <w:trHeight w:val="174"/>
          <w:jc w:val="center"/>
        </w:trPr>
        <w:tc>
          <w:tcPr>
            <w:tcW w:w="567" w:type="dxa"/>
          </w:tcPr>
          <w:p w:rsidR="00D06385" w:rsidRPr="00B12E63" w:rsidRDefault="00D06385" w:rsidP="00D21838">
            <w:pPr>
              <w:widowControl/>
              <w:spacing w:line="240" w:lineRule="atLeast"/>
              <w:jc w:val="center"/>
              <w:rPr>
                <w:rFonts w:ascii="標楷體" w:hAnsi="標楷體"/>
                <w:kern w:val="0"/>
              </w:rPr>
            </w:pPr>
            <w:r w:rsidRPr="00B12E63">
              <w:rPr>
                <w:rFonts w:ascii="標楷體" w:hAnsi="標楷體"/>
                <w:kern w:val="0"/>
              </w:rPr>
              <w:t>8</w:t>
            </w:r>
            <w:r w:rsidRPr="00B12E63">
              <w:rPr>
                <w:rFonts w:ascii="標楷體" w:hAnsi="標楷體" w:hint="eastAsia"/>
                <w:kern w:val="0"/>
              </w:rPr>
              <w:t>分</w:t>
            </w:r>
          </w:p>
        </w:tc>
        <w:tc>
          <w:tcPr>
            <w:tcW w:w="1277" w:type="dxa"/>
          </w:tcPr>
          <w:p w:rsidR="00D06385" w:rsidRPr="00B12E63" w:rsidRDefault="00D06385" w:rsidP="00D21838">
            <w:pPr>
              <w:widowControl/>
              <w:spacing w:line="240" w:lineRule="atLeast"/>
              <w:rPr>
                <w:rFonts w:ascii="標楷體" w:hAnsi="標楷體" w:cs="新細明體"/>
                <w:b/>
                <w:kern w:val="0"/>
                <w:u w:val="single"/>
              </w:rPr>
            </w:pPr>
            <w:r w:rsidRPr="00B12E63">
              <w:rPr>
                <w:rFonts w:ascii="標楷體" w:hAnsi="標楷體" w:cs="新細明體" w:hint="eastAsia"/>
                <w:b/>
                <w:kern w:val="0"/>
                <w:u w:val="single"/>
              </w:rPr>
              <w:t>第二階段</w:t>
            </w:r>
          </w:p>
          <w:p w:rsidR="00D06385" w:rsidRPr="00B12E63" w:rsidRDefault="00D06385" w:rsidP="00D21838">
            <w:pPr>
              <w:widowControl/>
              <w:spacing w:line="240" w:lineRule="atLeast"/>
              <w:rPr>
                <w:rFonts w:ascii="標楷體" w:hAnsi="標楷體"/>
                <w:kern w:val="0"/>
              </w:rPr>
            </w:pPr>
            <w:r w:rsidRPr="00B12E63">
              <w:rPr>
                <w:rFonts w:ascii="標楷體" w:hAnsi="標楷體" w:cs="新細明體" w:hint="eastAsia"/>
                <w:kern w:val="0"/>
              </w:rPr>
              <w:t>學生逃離與避難引導</w:t>
            </w:r>
          </w:p>
        </w:tc>
        <w:tc>
          <w:tcPr>
            <w:tcW w:w="1275" w:type="dxa"/>
          </w:tcPr>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（一）</w:t>
            </w:r>
          </w:p>
          <w:p w:rsidR="00D06385" w:rsidRPr="00B12E63" w:rsidRDefault="00D06385" w:rsidP="00D21838">
            <w:pPr>
              <w:widowControl/>
              <w:spacing w:line="240" w:lineRule="atLeast"/>
              <w:rPr>
                <w:rFonts w:ascii="標楷體" w:hAnsi="標楷體" w:cs="新細明體"/>
                <w:kern w:val="0"/>
              </w:rPr>
            </w:pPr>
            <w:r w:rsidRPr="00B12E63">
              <w:rPr>
                <w:rFonts w:ascii="標楷體" w:hAnsi="標楷體" w:cs="新細明體" w:hint="eastAsia"/>
                <w:kern w:val="0"/>
              </w:rPr>
              <w:t>師生避難與疏散。</w:t>
            </w:r>
            <w:r w:rsidRPr="00B12E63">
              <w:rPr>
                <w:rFonts w:ascii="標楷體" w:hAnsi="標楷體" w:cs="新細明體"/>
                <w:kern w:val="0"/>
              </w:rPr>
              <w:br/>
            </w:r>
            <w:r w:rsidRPr="00B12E63">
              <w:rPr>
                <w:rFonts w:ascii="標楷體" w:hAnsi="標楷體" w:cs="新細明體"/>
                <w:kern w:val="0"/>
              </w:rPr>
              <w:br/>
            </w:r>
            <w:r w:rsidRPr="00B12E63">
              <w:rPr>
                <w:rFonts w:ascii="標楷體" w:hAnsi="標楷體" w:cs="新細明體" w:hint="eastAsia"/>
                <w:kern w:val="0"/>
              </w:rPr>
              <w:t>（二）</w:t>
            </w:r>
          </w:p>
          <w:p w:rsidR="00D06385" w:rsidRPr="00B12E63" w:rsidRDefault="00D06385" w:rsidP="00D21838">
            <w:pPr>
              <w:widowControl/>
              <w:spacing w:line="240" w:lineRule="atLeast"/>
              <w:rPr>
                <w:rFonts w:ascii="標楷體" w:hAnsi="標楷體"/>
                <w:kern w:val="0"/>
              </w:rPr>
            </w:pPr>
            <w:r w:rsidRPr="00B12E63">
              <w:rPr>
                <w:rFonts w:ascii="標楷體" w:hAnsi="標楷體" w:cs="新細明體" w:hint="eastAsia"/>
                <w:kern w:val="0"/>
              </w:rPr>
              <w:t>【避難引導組】員引導與清查。</w:t>
            </w:r>
          </w:p>
        </w:tc>
        <w:tc>
          <w:tcPr>
            <w:tcW w:w="6912" w:type="dxa"/>
            <w:vAlign w:val="center"/>
          </w:tcPr>
          <w:p w:rsidR="00D06385" w:rsidRPr="00B12E63" w:rsidRDefault="00D06385" w:rsidP="00D21838">
            <w:pPr>
              <w:widowControl/>
              <w:autoSpaceDE w:val="0"/>
              <w:autoSpaceDN w:val="0"/>
              <w:spacing w:line="340" w:lineRule="exact"/>
              <w:jc w:val="both"/>
              <w:rPr>
                <w:rFonts w:ascii="標楷體" w:hAnsi="標楷體" w:cs="新細明體"/>
                <w:kern w:val="0"/>
              </w:rPr>
            </w:pPr>
            <w:r w:rsidRPr="00B12E63">
              <w:rPr>
                <w:rFonts w:ascii="標楷體" w:hAnsi="標楷體" w:cs="新細明體" w:hint="eastAsia"/>
                <w:kern w:val="0"/>
              </w:rPr>
              <w:t>3</w:t>
            </w:r>
            <w:r w:rsidRPr="00B12E63">
              <w:rPr>
                <w:rFonts w:ascii="標楷體" w:hAnsi="標楷體" w:cs="新細明體"/>
                <w:kern w:val="0"/>
              </w:rPr>
              <w:t>.</w:t>
            </w:r>
            <w:r w:rsidRPr="00B12E63">
              <w:rPr>
                <w:rFonts w:ascii="標楷體" w:hAnsi="標楷體" w:cs="新細明體" w:hint="eastAsia"/>
                <w:kern w:val="0"/>
              </w:rPr>
              <w:t>【</w:t>
            </w:r>
            <w:r w:rsidRPr="00B12E63">
              <w:rPr>
                <w:rFonts w:ascii="標楷體" w:hAnsi="標楷體" w:hint="eastAsia"/>
                <w:kern w:val="0"/>
              </w:rPr>
              <w:t>副</w:t>
            </w:r>
            <w:r w:rsidRPr="00B12E63">
              <w:rPr>
                <w:rFonts w:ascii="標楷體" w:hAnsi="標楷體" w:cs="新細明體" w:hint="eastAsia"/>
                <w:kern w:val="0"/>
              </w:rPr>
              <w:t>指揮官】：請各組男性職員就位，依校舍分配進行安全巡察。學輔</w:t>
            </w:r>
            <w:r w:rsidRPr="00B12E63">
              <w:rPr>
                <w:rFonts w:ascii="標楷體" w:hAnsi="標楷體" w:cs="新細明體"/>
                <w:kern w:val="0"/>
              </w:rPr>
              <w:t>處派員通報校安中心及警政單位請求協助。</w:t>
            </w:r>
          </w:p>
          <w:p w:rsidR="00D06385" w:rsidRPr="00B12E63" w:rsidRDefault="00D06385" w:rsidP="00D21838">
            <w:pPr>
              <w:widowControl/>
              <w:autoSpaceDE w:val="0"/>
              <w:autoSpaceDN w:val="0"/>
              <w:spacing w:line="340" w:lineRule="exact"/>
              <w:jc w:val="both"/>
              <w:rPr>
                <w:rFonts w:ascii="標楷體" w:hAnsi="標楷體" w:cs="新細明體"/>
                <w:kern w:val="0"/>
              </w:rPr>
            </w:pPr>
            <w:r w:rsidRPr="00B12E63">
              <w:rPr>
                <w:rFonts w:ascii="標楷體" w:hAnsi="標楷體" w:cs="新細明體" w:hint="eastAsia"/>
                <w:kern w:val="0"/>
              </w:rPr>
              <w:t>4</w:t>
            </w:r>
            <w:r w:rsidRPr="00B12E63">
              <w:rPr>
                <w:rFonts w:ascii="標楷體" w:hAnsi="標楷體" w:cs="新細明體"/>
                <w:kern w:val="0"/>
              </w:rPr>
              <w:t>.</w:t>
            </w:r>
            <w:r w:rsidRPr="00B12E63">
              <w:rPr>
                <w:rFonts w:ascii="標楷體" w:hAnsi="標楷體" w:cs="新細明體"/>
                <w:kern w:val="0"/>
              </w:rPr>
              <w:t>校園巡察人員進行校園巡查工作，並以無線電通報巡查狀況。</w:t>
            </w:r>
          </w:p>
          <w:p w:rsidR="00D06385" w:rsidRPr="00B12E63" w:rsidRDefault="00D06385" w:rsidP="00D21838">
            <w:pPr>
              <w:widowControl/>
              <w:autoSpaceDE w:val="0"/>
              <w:autoSpaceDN w:val="0"/>
              <w:spacing w:line="340" w:lineRule="exact"/>
              <w:jc w:val="both"/>
              <w:rPr>
                <w:rFonts w:ascii="標楷體" w:hAnsi="標楷體" w:cs="新細明體"/>
                <w:kern w:val="0"/>
              </w:rPr>
            </w:pPr>
            <w:r w:rsidRPr="00B12E63">
              <w:rPr>
                <w:rFonts w:ascii="標楷體" w:hAnsi="標楷體" w:cs="新細明體" w:hint="eastAsia"/>
                <w:kern w:val="0"/>
              </w:rPr>
              <w:t>5</w:t>
            </w:r>
            <w:r w:rsidRPr="00B12E63">
              <w:rPr>
                <w:rFonts w:ascii="標楷體" w:hAnsi="標楷體" w:cs="新細明體"/>
                <w:kern w:val="0"/>
              </w:rPr>
              <w:t>.</w:t>
            </w:r>
            <w:r w:rsidRPr="00B12E63">
              <w:rPr>
                <w:rFonts w:ascii="標楷體" w:hAnsi="標楷體" w:cs="新細明體" w:hint="eastAsia"/>
                <w:kern w:val="0"/>
              </w:rPr>
              <w:t>【</w:t>
            </w:r>
            <w:r w:rsidRPr="00B12E63">
              <w:rPr>
                <w:rFonts w:ascii="標楷體" w:hAnsi="標楷體" w:cs="新細明體"/>
                <w:kern w:val="0"/>
              </w:rPr>
              <w:t>東棟巡查人員</w:t>
            </w:r>
            <w:r w:rsidRPr="00B12E63">
              <w:rPr>
                <w:rFonts w:ascii="標楷體" w:hAnsi="標楷體" w:cs="新細明體" w:hint="eastAsia"/>
                <w:kern w:val="0"/>
              </w:rPr>
              <w:t>】</w:t>
            </w:r>
            <w:r w:rsidRPr="00B12E63">
              <w:rPr>
                <w:rFonts w:ascii="標楷體" w:hAnsi="標楷體" w:cs="新細明體"/>
                <w:kern w:val="0"/>
              </w:rPr>
              <w:t>：</w:t>
            </w:r>
            <w:r w:rsidRPr="00B12E63">
              <w:rPr>
                <w:rFonts w:ascii="標楷體" w:hAnsi="標楷體" w:cs="新細明體" w:hint="eastAsia"/>
                <w:kern w:val="0"/>
              </w:rPr>
              <w:t>報告</w:t>
            </w:r>
            <w:r w:rsidRPr="00B12E63">
              <w:rPr>
                <w:rFonts w:ascii="標楷體" w:hAnsi="標楷體" w:cs="新細明體"/>
                <w:kern w:val="0"/>
              </w:rPr>
              <w:t>指揮官，於東棟教室四樓發現不明人士</w:t>
            </w:r>
            <w:r w:rsidRPr="00B12E63">
              <w:rPr>
                <w:rFonts w:ascii="標楷體" w:hAnsi="標楷體" w:cs="新細明體" w:hint="eastAsia"/>
                <w:kern w:val="0"/>
              </w:rPr>
              <w:t>，</w:t>
            </w:r>
            <w:r w:rsidRPr="00B12E63">
              <w:rPr>
                <w:rFonts w:ascii="標楷體" w:hAnsi="標楷體" w:cs="新細明體"/>
                <w:kern w:val="0"/>
              </w:rPr>
              <w:t>往專科教室方向</w:t>
            </w:r>
            <w:r w:rsidRPr="00B12E63">
              <w:rPr>
                <w:rFonts w:ascii="標楷體" w:hAnsi="標楷體" w:cs="新細明體" w:hint="eastAsia"/>
                <w:kern w:val="0"/>
              </w:rPr>
              <w:t>逃</w:t>
            </w:r>
            <w:r w:rsidRPr="00B12E63">
              <w:rPr>
                <w:rFonts w:ascii="標楷體" w:hAnsi="標楷體" w:cs="新細明體"/>
                <w:kern w:val="0"/>
              </w:rPr>
              <w:t>竄，請派員協助。</w:t>
            </w:r>
          </w:p>
          <w:p w:rsidR="00D06385" w:rsidRPr="00B12E63" w:rsidRDefault="00D06385" w:rsidP="00D21838">
            <w:pPr>
              <w:widowControl/>
              <w:autoSpaceDE w:val="0"/>
              <w:autoSpaceDN w:val="0"/>
              <w:spacing w:line="340" w:lineRule="exact"/>
              <w:jc w:val="both"/>
              <w:rPr>
                <w:rFonts w:ascii="標楷體" w:hAnsi="標楷體" w:cs="新細明體"/>
                <w:kern w:val="0"/>
              </w:rPr>
            </w:pPr>
            <w:r w:rsidRPr="00B12E63">
              <w:rPr>
                <w:rFonts w:ascii="標楷體" w:hAnsi="標楷體" w:cs="新細明體" w:hint="eastAsia"/>
                <w:kern w:val="0"/>
              </w:rPr>
              <w:t>6</w:t>
            </w:r>
            <w:r w:rsidRPr="00B12E63">
              <w:rPr>
                <w:rFonts w:ascii="標楷體" w:hAnsi="標楷體" w:cs="新細明體"/>
                <w:kern w:val="0"/>
              </w:rPr>
              <w:t>.</w:t>
            </w:r>
            <w:r w:rsidRPr="00B12E63">
              <w:rPr>
                <w:rFonts w:ascii="標楷體" w:hAnsi="標楷體" w:cs="新細明體"/>
                <w:kern w:val="0"/>
              </w:rPr>
              <w:t>【</w:t>
            </w:r>
            <w:r w:rsidRPr="00B12E63">
              <w:rPr>
                <w:rFonts w:ascii="標楷體" w:hAnsi="標楷體" w:hint="eastAsia"/>
                <w:kern w:val="0"/>
              </w:rPr>
              <w:t>副</w:t>
            </w:r>
            <w:r w:rsidRPr="00B12E63">
              <w:rPr>
                <w:rFonts w:ascii="標楷體" w:hAnsi="標楷體" w:cs="新細明體" w:hint="eastAsia"/>
                <w:kern w:val="0"/>
              </w:rPr>
              <w:t>指揮官</w:t>
            </w:r>
            <w:r w:rsidRPr="00B12E63">
              <w:rPr>
                <w:rFonts w:ascii="標楷體" w:hAnsi="標楷體" w:cs="新細明體"/>
                <w:kern w:val="0"/>
              </w:rPr>
              <w:t>】</w:t>
            </w:r>
            <w:r w:rsidRPr="00B12E63">
              <w:rPr>
                <w:rFonts w:ascii="標楷體" w:hAnsi="標楷體" w:cs="新細明體" w:hint="eastAsia"/>
                <w:kern w:val="0"/>
              </w:rPr>
              <w:t>：</w:t>
            </w:r>
            <w:r w:rsidRPr="00B12E63">
              <w:rPr>
                <w:rFonts w:ascii="標楷體" w:hAnsi="標楷體" w:cs="新細明體"/>
                <w:kern w:val="0"/>
              </w:rPr>
              <w:t>請各樓巡查人員至專科教室與東棟教室協助。</w:t>
            </w:r>
          </w:p>
          <w:p w:rsidR="00D06385" w:rsidRPr="00B12E63" w:rsidRDefault="00D06385" w:rsidP="00D21838">
            <w:pPr>
              <w:widowControl/>
              <w:autoSpaceDE w:val="0"/>
              <w:autoSpaceDN w:val="0"/>
              <w:spacing w:line="340" w:lineRule="exact"/>
              <w:ind w:left="360" w:hangingChars="150" w:hanging="360"/>
              <w:jc w:val="both"/>
              <w:rPr>
                <w:rFonts w:ascii="標楷體" w:hAnsi="標楷體"/>
                <w:kern w:val="0"/>
              </w:rPr>
            </w:pPr>
            <w:r w:rsidRPr="00B12E63">
              <w:rPr>
                <w:rFonts w:ascii="標楷體" w:hAnsi="標楷體" w:hint="eastAsia"/>
                <w:kern w:val="0"/>
              </w:rPr>
              <w:t>7</w:t>
            </w:r>
            <w:r w:rsidRPr="00B12E63">
              <w:rPr>
                <w:rFonts w:ascii="標楷體" w:hAnsi="標楷體"/>
                <w:kern w:val="0"/>
              </w:rPr>
              <w:t>.</w:t>
            </w:r>
            <w:r w:rsidRPr="00B12E63">
              <w:rPr>
                <w:rFonts w:ascii="標楷體" w:hAnsi="標楷體"/>
                <w:kern w:val="0"/>
              </w:rPr>
              <w:t>【</w:t>
            </w:r>
            <w:r w:rsidRPr="00B12E63">
              <w:rPr>
                <w:rFonts w:ascii="標楷體" w:hAnsi="標楷體" w:hint="eastAsia"/>
                <w:kern w:val="0"/>
              </w:rPr>
              <w:t>巡查人員】：報告</w:t>
            </w:r>
            <w:r w:rsidRPr="00B12E63">
              <w:rPr>
                <w:rFonts w:ascii="標楷體" w:hAnsi="標楷體"/>
                <w:kern w:val="0"/>
              </w:rPr>
              <w:t>指揮官，不明人士已由幼兒園側門翻牆離開</w:t>
            </w:r>
            <w:r w:rsidRPr="00B12E63">
              <w:rPr>
                <w:rFonts w:ascii="標楷體" w:hAnsi="標楷體" w:hint="eastAsia"/>
                <w:kern w:val="0"/>
              </w:rPr>
              <w:t>。</w:t>
            </w:r>
          </w:p>
          <w:p w:rsidR="00D06385" w:rsidRPr="00B12E63" w:rsidRDefault="00D06385" w:rsidP="00D21838">
            <w:pPr>
              <w:widowControl/>
              <w:autoSpaceDE w:val="0"/>
              <w:autoSpaceDN w:val="0"/>
              <w:spacing w:line="340" w:lineRule="exact"/>
              <w:jc w:val="both"/>
              <w:rPr>
                <w:rFonts w:ascii="標楷體" w:hAnsi="標楷體"/>
                <w:kern w:val="0"/>
              </w:rPr>
            </w:pPr>
            <w:r w:rsidRPr="00B12E63">
              <w:rPr>
                <w:rFonts w:ascii="標楷體" w:hAnsi="標楷體" w:cs="新細明體" w:hint="eastAsia"/>
                <w:kern w:val="0"/>
              </w:rPr>
              <w:t>8</w:t>
            </w:r>
            <w:r w:rsidRPr="00B12E63">
              <w:rPr>
                <w:rFonts w:ascii="標楷體" w:hAnsi="標楷體" w:cs="新細明體"/>
                <w:kern w:val="0"/>
              </w:rPr>
              <w:t>.</w:t>
            </w:r>
            <w:r w:rsidRPr="00B12E63">
              <w:rPr>
                <w:rFonts w:ascii="標楷體" w:hAnsi="標楷體" w:cs="新細明體" w:hint="eastAsia"/>
                <w:kern w:val="0"/>
              </w:rPr>
              <w:t>【</w:t>
            </w:r>
            <w:r w:rsidRPr="00B12E63">
              <w:rPr>
                <w:rFonts w:ascii="標楷體" w:hAnsi="標楷體" w:hint="eastAsia"/>
                <w:kern w:val="0"/>
              </w:rPr>
              <w:t>副</w:t>
            </w:r>
            <w:r w:rsidRPr="00B12E63">
              <w:rPr>
                <w:rFonts w:ascii="標楷體" w:hAnsi="標楷體" w:cs="新細明體" w:hint="eastAsia"/>
                <w:kern w:val="0"/>
              </w:rPr>
              <w:t>指揮官】：請總務處</w:t>
            </w:r>
            <w:r w:rsidRPr="00B12E63">
              <w:rPr>
                <w:rFonts w:ascii="標楷體" w:hAnsi="標楷體" w:cs="新細明體"/>
                <w:kern w:val="0"/>
              </w:rPr>
              <w:t>保全監視器證據</w:t>
            </w:r>
            <w:r w:rsidRPr="00B12E63">
              <w:rPr>
                <w:rFonts w:ascii="標楷體" w:hAnsi="標楷體" w:cs="新細明體" w:hint="eastAsia"/>
                <w:kern w:val="0"/>
              </w:rPr>
              <w:t>，</w:t>
            </w:r>
            <w:r w:rsidRPr="00B12E63">
              <w:rPr>
                <w:rFonts w:ascii="標楷體" w:hAnsi="標楷體" w:cs="新細明體"/>
                <w:kern w:val="0"/>
              </w:rPr>
              <w:t>交由警政單位進行後續追蹤處理。</w:t>
            </w:r>
            <w:r w:rsidRPr="00B12E63">
              <w:rPr>
                <w:rFonts w:ascii="標楷體" w:hAnsi="標楷體" w:cs="新細明體" w:hint="eastAsia"/>
                <w:kern w:val="0"/>
              </w:rPr>
              <w:t>並</w:t>
            </w:r>
            <w:r w:rsidRPr="00B12E63">
              <w:rPr>
                <w:rFonts w:ascii="標楷體" w:hAnsi="標楷體" w:cs="新細明體"/>
                <w:kern w:val="0"/>
              </w:rPr>
              <w:t>請各班導師進行安撫與輔導活動。</w:t>
            </w:r>
          </w:p>
          <w:p w:rsidR="00D06385" w:rsidRPr="00B12E63" w:rsidRDefault="00D06385" w:rsidP="00D21838">
            <w:pPr>
              <w:widowControl/>
              <w:autoSpaceDE w:val="0"/>
              <w:autoSpaceDN w:val="0"/>
              <w:spacing w:line="340" w:lineRule="exact"/>
              <w:jc w:val="both"/>
              <w:rPr>
                <w:rFonts w:ascii="標楷體" w:hAnsi="標楷體" w:cs="新細明體"/>
                <w:kern w:val="0"/>
              </w:rPr>
            </w:pPr>
            <w:r w:rsidRPr="00B12E63">
              <w:rPr>
                <w:rFonts w:ascii="標楷體" w:hAnsi="標楷體" w:cs="新細明體"/>
                <w:kern w:val="0"/>
              </w:rPr>
              <w:t>9.</w:t>
            </w:r>
            <w:r w:rsidRPr="00B12E63">
              <w:rPr>
                <w:rFonts w:ascii="標楷體" w:hAnsi="標楷體" w:cs="新細明體" w:hint="eastAsia"/>
                <w:kern w:val="0"/>
              </w:rPr>
              <w:t>【學輔處】：學輔處報告，各位老師、同學，剛才發生了不明人士入侵校園事件，</w:t>
            </w:r>
            <w:r w:rsidRPr="00B12E63">
              <w:rPr>
                <w:rFonts w:ascii="標楷體" w:hAnsi="標楷體" w:cs="新細明體"/>
                <w:kern w:val="0"/>
              </w:rPr>
              <w:t>目前狀況已解除，請同學可以放心在校園活動。</w:t>
            </w:r>
          </w:p>
          <w:p w:rsidR="00D06385" w:rsidRPr="00B12E63" w:rsidRDefault="00D06385" w:rsidP="00D21838">
            <w:pPr>
              <w:widowControl/>
              <w:autoSpaceDE w:val="0"/>
              <w:autoSpaceDN w:val="0"/>
              <w:spacing w:line="340" w:lineRule="exact"/>
              <w:jc w:val="both"/>
              <w:rPr>
                <w:rFonts w:ascii="標楷體" w:hAnsi="標楷體"/>
                <w:kern w:val="0"/>
                <w:shd w:val="pct15" w:color="auto" w:fill="FFFFFF"/>
              </w:rPr>
            </w:pPr>
            <w:r w:rsidRPr="00B12E63">
              <w:rPr>
                <w:rFonts w:ascii="標楷體" w:hAnsi="標楷體" w:hint="eastAsia"/>
                <w:kern w:val="0"/>
                <w:shd w:val="pct15" w:color="auto" w:fill="FFFFFF"/>
              </w:rPr>
              <w:t>後續作為：</w:t>
            </w:r>
            <w:r w:rsidRPr="00B12E63">
              <w:rPr>
                <w:rFonts w:ascii="標楷體" w:hAnsi="標楷體"/>
                <w:kern w:val="0"/>
                <w:shd w:val="pct15" w:color="auto" w:fill="FFFFFF"/>
              </w:rPr>
              <w:t>於校安中心進行通報，並召開後續校園安全維護</w:t>
            </w:r>
            <w:r w:rsidRPr="00B12E63">
              <w:rPr>
                <w:rFonts w:ascii="標楷體" w:hAnsi="標楷體" w:hint="eastAsia"/>
                <w:kern w:val="0"/>
                <w:shd w:val="pct15" w:color="auto" w:fill="FFFFFF"/>
              </w:rPr>
              <w:t>會議</w:t>
            </w:r>
          </w:p>
        </w:tc>
        <w:tc>
          <w:tcPr>
            <w:tcW w:w="709" w:type="dxa"/>
          </w:tcPr>
          <w:p w:rsidR="00D06385" w:rsidRPr="00B12E63" w:rsidRDefault="00D06385" w:rsidP="00D21838">
            <w:pPr>
              <w:widowControl/>
              <w:spacing w:line="500" w:lineRule="atLeast"/>
              <w:rPr>
                <w:rFonts w:ascii="標楷體" w:hAnsi="標楷體"/>
                <w:kern w:val="0"/>
              </w:rPr>
            </w:pPr>
            <w:r w:rsidRPr="00B12E63">
              <w:rPr>
                <w:rFonts w:ascii="標楷體" w:hAnsi="標楷體" w:cs="新細明體" w:hint="eastAsia"/>
                <w:kern w:val="0"/>
              </w:rPr>
              <w:t>操場</w:t>
            </w:r>
          </w:p>
        </w:tc>
      </w:tr>
    </w:tbl>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line="300" w:lineRule="exact"/>
        <w:rPr>
          <w:rFonts w:ascii="標楷體" w:hAnsi="標楷體"/>
          <w:kern w:val="0"/>
          <w:sz w:val="28"/>
          <w:szCs w:val="28"/>
        </w:rPr>
      </w:pPr>
    </w:p>
    <w:p w:rsidR="00D06385" w:rsidRPr="00B12E63" w:rsidRDefault="00D06385" w:rsidP="00D06385">
      <w:pPr>
        <w:widowControl/>
        <w:spacing w:after="60"/>
        <w:jc w:val="center"/>
        <w:outlineLvl w:val="1"/>
        <w:rPr>
          <w:rFonts w:ascii="Calibri Light" w:hAnsi="Calibri Light"/>
          <w:i/>
          <w:iCs/>
          <w:kern w:val="0"/>
        </w:rPr>
      </w:pPr>
      <w:bookmarkStart w:id="548" w:name="_Toc26180732"/>
      <w:bookmarkStart w:id="549" w:name="_Toc26350067"/>
      <w:r w:rsidRPr="00B12E63">
        <w:rPr>
          <w:rFonts w:ascii="Calibri Light" w:hAnsi="Calibri Light" w:hint="eastAsia"/>
          <w:i/>
          <w:iCs/>
          <w:kern w:val="0"/>
        </w:rPr>
        <w:t>校園災害防救應變組織架構圖</w:t>
      </w:r>
      <w:bookmarkEnd w:id="545"/>
      <w:bookmarkEnd w:id="546"/>
      <w:bookmarkEnd w:id="547"/>
      <w:bookmarkEnd w:id="548"/>
      <w:bookmarkEnd w:id="549"/>
    </w:p>
    <w:p w:rsidR="00D06385" w:rsidRPr="00B12E63" w:rsidRDefault="00D06385" w:rsidP="00D06385">
      <w:pPr>
        <w:widowControl/>
        <w:tabs>
          <w:tab w:val="left" w:pos="851"/>
        </w:tabs>
        <w:rPr>
          <w:rFonts w:ascii="標楷體" w:hAnsi="標楷體"/>
          <w:kern w:val="0"/>
        </w:rPr>
      </w:pPr>
    </w:p>
    <w:p w:rsidR="00D06385" w:rsidRPr="00B12E63" w:rsidRDefault="00D06385" w:rsidP="00D06385">
      <w:pPr>
        <w:widowControl/>
        <w:tabs>
          <w:tab w:val="left" w:pos="851"/>
        </w:tabs>
        <w:rPr>
          <w:rFonts w:ascii="標楷體" w:hAnsi="標楷體"/>
          <w:noProof/>
          <w:kern w:val="0"/>
        </w:rPr>
      </w:pPr>
      <w:r>
        <w:rPr>
          <w:noProof/>
        </w:rPr>
        <mc:AlternateContent>
          <mc:Choice Requires="wpc">
            <w:drawing>
              <wp:inline distT="0" distB="0" distL="0" distR="0">
                <wp:extent cx="6288405" cy="2838450"/>
                <wp:effectExtent l="0" t="0" r="0" b="0"/>
                <wp:docPr id="228" name="畫布 22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55" name="Text Box 46"/>
                        <wps:cNvSpPr txBox="1">
                          <a:spLocks noChangeArrowheads="1"/>
                        </wps:cNvSpPr>
                        <wps:spPr bwMode="auto">
                          <a:xfrm>
                            <a:off x="2123202" y="5100"/>
                            <a:ext cx="1979294" cy="329564"/>
                          </a:xfrm>
                          <a:prstGeom prst="rect">
                            <a:avLst/>
                          </a:prstGeom>
                          <a:solidFill>
                            <a:srgbClr val="FFFFFF"/>
                          </a:solidFill>
                          <a:ln w="9525">
                            <a:solidFill>
                              <a:srgbClr val="000000"/>
                            </a:solidFill>
                            <a:miter lim="800000"/>
                            <a:headEnd/>
                            <a:tailEnd/>
                          </a:ln>
                        </wps:spPr>
                        <wps:txbx>
                          <w:txbxContent>
                            <w:p w:rsidR="00595AD1" w:rsidRPr="00E40771" w:rsidRDefault="00595AD1" w:rsidP="00D06385">
                              <w:pPr>
                                <w:jc w:val="center"/>
                                <w:rPr>
                                  <w:rFonts w:ascii="標楷體" w:hAnsi="標楷體"/>
                                </w:rPr>
                              </w:pPr>
                              <w:r w:rsidRPr="00E40771">
                                <w:rPr>
                                  <w:rFonts w:ascii="標楷體" w:hAnsi="標楷體" w:hint="eastAsia"/>
                                </w:rPr>
                                <w:t>指揮官</w:t>
                              </w:r>
                              <w:r>
                                <w:rPr>
                                  <w:rFonts w:ascii="標楷體" w:hAnsi="標楷體" w:hint="eastAsia"/>
                                </w:rPr>
                                <w:t>曹喩傑</w:t>
                              </w:r>
                              <w:r w:rsidRPr="00ED540C">
                                <w:rPr>
                                  <w:rFonts w:ascii="標楷體" w:hAnsi="標楷體" w:hint="eastAsia"/>
                                </w:rPr>
                                <w:t>校長</w:t>
                              </w:r>
                            </w:p>
                          </w:txbxContent>
                        </wps:txbx>
                        <wps:bodyPr rot="0" vert="horz" wrap="square" lIns="91440" tIns="45720" rIns="91440" bIns="45720" anchor="t" anchorCtr="0" upright="1">
                          <a:spAutoFit/>
                        </wps:bodyPr>
                      </wps:wsp>
                      <wps:wsp>
                        <wps:cNvPr id="156" name="Text Box 47"/>
                        <wps:cNvSpPr txBox="1">
                          <a:spLocks noChangeArrowheads="1"/>
                        </wps:cNvSpPr>
                        <wps:spPr bwMode="auto">
                          <a:xfrm>
                            <a:off x="3706603" y="462208"/>
                            <a:ext cx="2573019" cy="329564"/>
                          </a:xfrm>
                          <a:prstGeom prst="rect">
                            <a:avLst/>
                          </a:prstGeom>
                          <a:solidFill>
                            <a:srgbClr val="FFFFFF"/>
                          </a:solidFill>
                          <a:ln w="9525">
                            <a:solidFill>
                              <a:srgbClr val="000000"/>
                            </a:solidFill>
                            <a:miter lim="800000"/>
                            <a:headEnd/>
                            <a:tailEnd/>
                          </a:ln>
                        </wps:spPr>
                        <wps:txbx>
                          <w:txbxContent>
                            <w:p w:rsidR="00595AD1" w:rsidRPr="00E40771" w:rsidRDefault="00595AD1" w:rsidP="00D06385">
                              <w:pPr>
                                <w:jc w:val="center"/>
                                <w:rPr>
                                  <w:rFonts w:ascii="標楷體" w:hAnsi="標楷體"/>
                                </w:rPr>
                              </w:pPr>
                              <w:r>
                                <w:rPr>
                                  <w:rFonts w:ascii="標楷體" w:hAnsi="標楷體" w:hint="eastAsia"/>
                                </w:rPr>
                                <w:t>【副指揮官】</w:t>
                              </w:r>
                              <w:r w:rsidRPr="0023402B">
                                <w:rPr>
                                  <w:rFonts w:ascii="標楷體" w:hAnsi="標楷體" w:hint="eastAsia"/>
                                  <w:color w:val="C00000"/>
                                </w:rPr>
                                <w:t>連啟男</w:t>
                              </w:r>
                              <w:r w:rsidRPr="0019328C">
                                <w:rPr>
                                  <w:rFonts w:ascii="標楷體" w:hAnsi="標楷體" w:hint="eastAsia"/>
                                </w:rPr>
                                <w:t>主任</w:t>
                              </w:r>
                            </w:p>
                          </w:txbxContent>
                        </wps:txbx>
                        <wps:bodyPr rot="0" vert="horz" wrap="square" lIns="91440" tIns="45720" rIns="91440" bIns="45720" anchor="t" anchorCtr="0" upright="1">
                          <a:spAutoFit/>
                        </wps:bodyPr>
                      </wps:wsp>
                      <wps:wsp>
                        <wps:cNvPr id="157" name="Text Box 48"/>
                        <wps:cNvSpPr txBox="1">
                          <a:spLocks noChangeArrowheads="1"/>
                        </wps:cNvSpPr>
                        <wps:spPr bwMode="auto">
                          <a:xfrm>
                            <a:off x="8600" y="1262322"/>
                            <a:ext cx="729201" cy="1143020"/>
                          </a:xfrm>
                          <a:prstGeom prst="rect">
                            <a:avLst/>
                          </a:prstGeom>
                          <a:solidFill>
                            <a:srgbClr val="FFFFFF"/>
                          </a:solidFill>
                          <a:ln w="9525">
                            <a:solidFill>
                              <a:srgbClr val="000000"/>
                            </a:solidFill>
                            <a:miter lim="800000"/>
                            <a:headEnd/>
                            <a:tailEnd/>
                          </a:ln>
                        </wps:spPr>
                        <wps:txbx>
                          <w:txbxContent>
                            <w:p w:rsidR="00595AD1" w:rsidRDefault="00595AD1" w:rsidP="00D06385">
                              <w:pPr>
                                <w:rPr>
                                  <w:rFonts w:ascii="標楷體" w:hAnsi="標楷體"/>
                                </w:rPr>
                              </w:pPr>
                              <w:r>
                                <w:rPr>
                                  <w:rFonts w:ascii="標楷體" w:hAnsi="標楷體" w:hint="eastAsia"/>
                                </w:rPr>
                                <w:t>【</w:t>
                              </w:r>
                              <w:r w:rsidRPr="00E40771">
                                <w:rPr>
                                  <w:rFonts w:ascii="標楷體" w:hAnsi="標楷體" w:hint="eastAsia"/>
                                </w:rPr>
                                <w:t>搶救組</w:t>
                              </w:r>
                              <w:r>
                                <w:rPr>
                                  <w:rFonts w:ascii="標楷體" w:hAnsi="標楷體" w:hint="eastAsia"/>
                                </w:rPr>
                                <w:t>】</w:t>
                              </w:r>
                            </w:p>
                            <w:p w:rsidR="00595AD1" w:rsidRPr="00E40771" w:rsidRDefault="00595AD1" w:rsidP="00D06385">
                              <w:pPr>
                                <w:rPr>
                                  <w:rFonts w:ascii="標楷體" w:hAnsi="標楷體"/>
                                </w:rPr>
                              </w:pPr>
                              <w:r>
                                <w:rPr>
                                  <w:rFonts w:ascii="標楷體" w:hAnsi="標楷體" w:hint="eastAsia"/>
                                </w:rPr>
                                <w:t xml:space="preserve"> </w:t>
                              </w:r>
                              <w:r>
                                <w:rPr>
                                  <w:rFonts w:ascii="標楷體" w:hAnsi="標楷體" w:hint="eastAsia"/>
                                </w:rPr>
                                <w:t>李建沛</w:t>
                              </w:r>
                              <w:r w:rsidRPr="00ED540C">
                                <w:rPr>
                                  <w:rFonts w:ascii="標楷體" w:hAnsi="標楷體" w:hint="eastAsia"/>
                                </w:rPr>
                                <w:t>主任</w:t>
                              </w:r>
                            </w:p>
                          </w:txbxContent>
                        </wps:txbx>
                        <wps:bodyPr rot="0" vert="eaVert" wrap="square" lIns="91440" tIns="45720" rIns="91440" bIns="45720" anchor="t" anchorCtr="0" upright="1">
                          <a:noAutofit/>
                        </wps:bodyPr>
                      </wps:wsp>
                      <wps:wsp>
                        <wps:cNvPr id="158" name="Text Box 49"/>
                        <wps:cNvSpPr txBox="1">
                          <a:spLocks noChangeArrowheads="1"/>
                        </wps:cNvSpPr>
                        <wps:spPr bwMode="auto">
                          <a:xfrm>
                            <a:off x="1190601" y="1262322"/>
                            <a:ext cx="932601" cy="1143020"/>
                          </a:xfrm>
                          <a:prstGeom prst="rect">
                            <a:avLst/>
                          </a:prstGeom>
                          <a:solidFill>
                            <a:srgbClr val="FFFFFF"/>
                          </a:solidFill>
                          <a:ln w="9525">
                            <a:solidFill>
                              <a:srgbClr val="000000"/>
                            </a:solidFill>
                            <a:miter lim="800000"/>
                            <a:headEnd/>
                            <a:tailEnd/>
                          </a:ln>
                        </wps:spPr>
                        <wps:txbx>
                          <w:txbxContent>
                            <w:p w:rsidR="00595AD1" w:rsidRDefault="00595AD1" w:rsidP="00D06385">
                              <w:pPr>
                                <w:rPr>
                                  <w:rFonts w:ascii="標楷體" w:hAnsi="標楷體"/>
                                </w:rPr>
                              </w:pPr>
                              <w:r>
                                <w:rPr>
                                  <w:rFonts w:ascii="標楷體" w:hAnsi="標楷體" w:hint="eastAsia"/>
                                </w:rPr>
                                <w:t>【通報組】</w:t>
                              </w:r>
                            </w:p>
                            <w:p w:rsidR="00595AD1" w:rsidRPr="00E40771" w:rsidRDefault="00595AD1" w:rsidP="00D06385">
                              <w:pPr>
                                <w:rPr>
                                  <w:rFonts w:ascii="標楷體" w:hAnsi="標楷體"/>
                                </w:rPr>
                              </w:pPr>
                              <w:r>
                                <w:rPr>
                                  <w:rFonts w:ascii="標楷體" w:hAnsi="標楷體" w:hint="eastAsia"/>
                                </w:rPr>
                                <w:t xml:space="preserve"> </w:t>
                              </w:r>
                              <w:r>
                                <w:rPr>
                                  <w:rFonts w:ascii="標楷體" w:hAnsi="標楷體" w:hint="eastAsia"/>
                                </w:rPr>
                                <w:t>林佩珊</w:t>
                              </w:r>
                              <w:r w:rsidRPr="00ED540C">
                                <w:rPr>
                                  <w:rFonts w:ascii="標楷體" w:hAnsi="標楷體" w:hint="eastAsia"/>
                                </w:rPr>
                                <w:t>組長</w:t>
                              </w:r>
                            </w:p>
                          </w:txbxContent>
                        </wps:txbx>
                        <wps:bodyPr rot="0" vert="eaVert" wrap="square" lIns="91440" tIns="45720" rIns="91440" bIns="45720" anchor="t" anchorCtr="0" upright="1">
                          <a:noAutofit/>
                        </wps:bodyPr>
                      </wps:wsp>
                      <wps:wsp>
                        <wps:cNvPr id="159" name="Text Box 50"/>
                        <wps:cNvSpPr txBox="1">
                          <a:spLocks noChangeArrowheads="1"/>
                        </wps:cNvSpPr>
                        <wps:spPr bwMode="auto">
                          <a:xfrm>
                            <a:off x="2590802" y="1262322"/>
                            <a:ext cx="918201" cy="1148120"/>
                          </a:xfrm>
                          <a:prstGeom prst="rect">
                            <a:avLst/>
                          </a:prstGeom>
                          <a:solidFill>
                            <a:srgbClr val="FFFFFF"/>
                          </a:solidFill>
                          <a:ln w="9525">
                            <a:solidFill>
                              <a:srgbClr val="000000"/>
                            </a:solidFill>
                            <a:miter lim="800000"/>
                            <a:headEnd/>
                            <a:tailEnd/>
                          </a:ln>
                        </wps:spPr>
                        <wps:txbx>
                          <w:txbxContent>
                            <w:p w:rsidR="00595AD1" w:rsidRDefault="00595AD1" w:rsidP="00D06385">
                              <w:pPr>
                                <w:rPr>
                                  <w:rFonts w:ascii="標楷體" w:hAnsi="標楷體"/>
                                </w:rPr>
                              </w:pPr>
                              <w:r>
                                <w:rPr>
                                  <w:rFonts w:ascii="標楷體" w:hAnsi="標楷體" w:hint="eastAsia"/>
                                </w:rPr>
                                <w:t>【避難引導組】</w:t>
                              </w:r>
                              <w:r>
                                <w:rPr>
                                  <w:rFonts w:ascii="標楷體" w:hAnsi="標楷體" w:hint="eastAsia"/>
                                </w:rPr>
                                <w:t xml:space="preserve">    </w:t>
                              </w:r>
                            </w:p>
                            <w:p w:rsidR="00595AD1" w:rsidRPr="00E40771" w:rsidRDefault="00595AD1" w:rsidP="00D06385">
                              <w:pPr>
                                <w:rPr>
                                  <w:rFonts w:ascii="標楷體" w:hAnsi="標楷體"/>
                                </w:rPr>
                              </w:pPr>
                              <w:r>
                                <w:rPr>
                                  <w:rFonts w:ascii="標楷體" w:hAnsi="標楷體" w:hint="eastAsia"/>
                                </w:rPr>
                                <w:t xml:space="preserve"> </w:t>
                              </w:r>
                              <w:r>
                                <w:rPr>
                                  <w:rFonts w:ascii="標楷體" w:hAnsi="標楷體" w:hint="eastAsia"/>
                                </w:rPr>
                                <w:t>連啟男</w:t>
                              </w:r>
                              <w:r w:rsidRPr="00ED540C">
                                <w:rPr>
                                  <w:rFonts w:ascii="標楷體" w:hAnsi="標楷體" w:hint="eastAsia"/>
                                </w:rPr>
                                <w:t>主任</w:t>
                              </w:r>
                            </w:p>
                          </w:txbxContent>
                        </wps:txbx>
                        <wps:bodyPr rot="0" vert="eaVert" wrap="square" lIns="91440" tIns="45720" rIns="91440" bIns="45720" anchor="t" anchorCtr="0" upright="1">
                          <a:noAutofit/>
                        </wps:bodyPr>
                      </wps:wsp>
                      <wps:wsp>
                        <wps:cNvPr id="219" name="Text Box 51"/>
                        <wps:cNvSpPr txBox="1">
                          <a:spLocks noChangeArrowheads="1"/>
                        </wps:cNvSpPr>
                        <wps:spPr bwMode="auto">
                          <a:xfrm>
                            <a:off x="3848103" y="1262322"/>
                            <a:ext cx="1046001" cy="1143020"/>
                          </a:xfrm>
                          <a:prstGeom prst="rect">
                            <a:avLst/>
                          </a:prstGeom>
                          <a:solidFill>
                            <a:srgbClr val="FFFFFF"/>
                          </a:solidFill>
                          <a:ln w="9525">
                            <a:solidFill>
                              <a:srgbClr val="000000"/>
                            </a:solidFill>
                            <a:miter lim="800000"/>
                            <a:headEnd/>
                            <a:tailEnd/>
                          </a:ln>
                        </wps:spPr>
                        <wps:txbx>
                          <w:txbxContent>
                            <w:p w:rsidR="00595AD1" w:rsidRDefault="00595AD1" w:rsidP="00D06385">
                              <w:pPr>
                                <w:rPr>
                                  <w:rFonts w:ascii="標楷體" w:hAnsi="標楷體"/>
                                </w:rPr>
                              </w:pPr>
                              <w:r>
                                <w:rPr>
                                  <w:rFonts w:ascii="標楷體" w:hAnsi="標楷體" w:hint="eastAsia"/>
                                </w:rPr>
                                <w:t>【安全防護組】</w:t>
                              </w:r>
                              <w:r>
                                <w:rPr>
                                  <w:rFonts w:ascii="標楷體" w:hAnsi="標楷體" w:hint="eastAsia"/>
                                </w:rPr>
                                <w:t xml:space="preserve"> </w:t>
                              </w:r>
                            </w:p>
                            <w:p w:rsidR="00595AD1" w:rsidRPr="00E40771" w:rsidRDefault="00595AD1" w:rsidP="00D06385">
                              <w:pPr>
                                <w:rPr>
                                  <w:rFonts w:ascii="標楷體" w:hAnsi="標楷體"/>
                                </w:rPr>
                              </w:pPr>
                              <w:r>
                                <w:rPr>
                                  <w:rFonts w:ascii="標楷體" w:hAnsi="標楷體" w:hint="eastAsia"/>
                                </w:rPr>
                                <w:t xml:space="preserve"> </w:t>
                              </w:r>
                              <w:r>
                                <w:rPr>
                                  <w:rFonts w:ascii="標楷體" w:hAnsi="標楷體" w:cs="Arial" w:hint="eastAsia"/>
                                </w:rPr>
                                <w:t>陳美伶</w:t>
                              </w:r>
                              <w:r w:rsidRPr="00ED540C">
                                <w:rPr>
                                  <w:rFonts w:ascii="標楷體" w:hAnsi="標楷體" w:cs="Arial" w:hint="eastAsia"/>
                                </w:rPr>
                                <w:t>組長</w:t>
                              </w:r>
                            </w:p>
                          </w:txbxContent>
                        </wps:txbx>
                        <wps:bodyPr rot="0" vert="eaVert" wrap="square" lIns="91440" tIns="45720" rIns="91440" bIns="45720" anchor="t" anchorCtr="0" upright="1">
                          <a:noAutofit/>
                        </wps:bodyPr>
                      </wps:wsp>
                      <wps:wsp>
                        <wps:cNvPr id="220" name="Text Box 52"/>
                        <wps:cNvSpPr txBox="1">
                          <a:spLocks noChangeArrowheads="1"/>
                        </wps:cNvSpPr>
                        <wps:spPr bwMode="auto">
                          <a:xfrm>
                            <a:off x="5248204" y="1262322"/>
                            <a:ext cx="1031301" cy="1143020"/>
                          </a:xfrm>
                          <a:prstGeom prst="rect">
                            <a:avLst/>
                          </a:prstGeom>
                          <a:solidFill>
                            <a:srgbClr val="FFFFFF"/>
                          </a:solidFill>
                          <a:ln w="9525">
                            <a:solidFill>
                              <a:srgbClr val="000000"/>
                            </a:solidFill>
                            <a:miter lim="800000"/>
                            <a:headEnd/>
                            <a:tailEnd/>
                          </a:ln>
                        </wps:spPr>
                        <wps:txbx>
                          <w:txbxContent>
                            <w:p w:rsidR="00595AD1" w:rsidRDefault="00595AD1" w:rsidP="00D06385">
                              <w:pPr>
                                <w:rPr>
                                  <w:rFonts w:ascii="標楷體" w:hAnsi="標楷體"/>
                                </w:rPr>
                              </w:pPr>
                              <w:r>
                                <w:rPr>
                                  <w:rFonts w:ascii="標楷體" w:hAnsi="標楷體" w:hint="eastAsia"/>
                                </w:rPr>
                                <w:t>【緊急救護組】</w:t>
                              </w:r>
                            </w:p>
                            <w:p w:rsidR="00595AD1" w:rsidRPr="00E40771" w:rsidRDefault="00595AD1" w:rsidP="00D06385">
                              <w:pPr>
                                <w:rPr>
                                  <w:rFonts w:ascii="標楷體" w:hAnsi="標楷體"/>
                                </w:rPr>
                              </w:pPr>
                              <w:r>
                                <w:rPr>
                                  <w:rFonts w:ascii="標楷體" w:hAnsi="標楷體" w:hint="eastAsia"/>
                                </w:rPr>
                                <w:t xml:space="preserve"> </w:t>
                              </w:r>
                              <w:r w:rsidRPr="00ED540C">
                                <w:rPr>
                                  <w:rFonts w:ascii="標楷體" w:hAnsi="標楷體" w:hint="eastAsia"/>
                                </w:rPr>
                                <w:t>吳彩鳳護理師</w:t>
                              </w:r>
                            </w:p>
                          </w:txbxContent>
                        </wps:txbx>
                        <wps:bodyPr rot="0" vert="eaVert" wrap="square" lIns="91440" tIns="45720" rIns="91440" bIns="45720" anchor="t" anchorCtr="0" upright="1">
                          <a:noAutofit/>
                        </wps:bodyPr>
                      </wps:wsp>
                      <wps:wsp>
                        <wps:cNvPr id="221" name="Line 53"/>
                        <wps:cNvCnPr>
                          <a:cxnSpLocks noChangeShapeType="1"/>
                        </wps:cNvCnPr>
                        <wps:spPr bwMode="auto">
                          <a:xfrm>
                            <a:off x="3112802" y="347906"/>
                            <a:ext cx="0" cy="9144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2" name="Line 54"/>
                        <wps:cNvCnPr>
                          <a:cxnSpLocks noChangeShapeType="1"/>
                        </wps:cNvCnPr>
                        <wps:spPr bwMode="auto">
                          <a:xfrm>
                            <a:off x="341900" y="1033718"/>
                            <a:ext cx="554180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3" name="Line 55"/>
                        <wps:cNvCnPr>
                          <a:cxnSpLocks noChangeShapeType="1"/>
                        </wps:cNvCnPr>
                        <wps:spPr bwMode="auto">
                          <a:xfrm>
                            <a:off x="341900" y="1033718"/>
                            <a:ext cx="0" cy="2286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4" name="Line 56"/>
                        <wps:cNvCnPr>
                          <a:cxnSpLocks noChangeShapeType="1"/>
                        </wps:cNvCnPr>
                        <wps:spPr bwMode="auto">
                          <a:xfrm>
                            <a:off x="1727401" y="1033718"/>
                            <a:ext cx="1000" cy="2286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 name="Line 57"/>
                        <wps:cNvCnPr>
                          <a:cxnSpLocks noChangeShapeType="1"/>
                        </wps:cNvCnPr>
                        <wps:spPr bwMode="auto">
                          <a:xfrm>
                            <a:off x="4498204" y="1033718"/>
                            <a:ext cx="1100" cy="2286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 name="Line 58"/>
                        <wps:cNvCnPr>
                          <a:cxnSpLocks noChangeShapeType="1"/>
                        </wps:cNvCnPr>
                        <wps:spPr bwMode="auto">
                          <a:xfrm>
                            <a:off x="5883705" y="1033718"/>
                            <a:ext cx="1000" cy="2286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 name="Line 59"/>
                        <wps:cNvCnPr>
                          <a:cxnSpLocks noChangeShapeType="1"/>
                        </wps:cNvCnPr>
                        <wps:spPr bwMode="auto">
                          <a:xfrm>
                            <a:off x="3112802" y="690812"/>
                            <a:ext cx="593800"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畫布 228" o:spid="_x0000_s1350" editas="canvas" style="width:495.15pt;height:223.5pt;mso-position-horizontal-relative:char;mso-position-vertical-relative:line" coordsize="62884,28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">
                <v:shape id="_x0000_s1351" type="#_x0000_t75" style="position:absolute;width:62884;height:28384;visibility:visible;mso-wrap-style:square">
                  <v:fill o:detectmouseclick="t"/>
                  <v:path o:connecttype="none"/>
                </v:shape>
                <v:shape id="Text Box 46" o:spid="_x0000_s1352" type="#_x0000_t202" style="position:absolute;left:21232;top:51;width:19792;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SBPMMA&#10;AADcAAAADwAAAGRycy9kb3ducmV2LnhtbERP32vCMBB+F/wfwg18W9MNKqMzypgIe5s6QXy7JWdT&#10;bC61yWr1r18GA9/u4/t5s8XgGtFTF2rPCp6yHASx9qbmSsHua/X4AiJEZIONZ1JwpQCL+Xg0w9L4&#10;C2+o38ZKpBAOJSqwMballEFbchgy3xIn7ug7hzHBrpKmw0sKd418zvOpdFhzarDY0rslfdr+OAVh&#10;uT63+rj+PllzvX0u+0LvVwelJg/D2yuISEO8i//dHybNLwr4eyZdI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SBPMMAAADcAAAADwAAAAAAAAAAAAAAAACYAgAAZHJzL2Rv&#10;d25yZXYueG1sUEsFBgAAAAAEAAQA9QAAAIgDAAAAAA==&#10;">
                  <v:textbox style="mso-fit-shape-to-text:t">
                    <w:txbxContent>
                      <w:p w:rsidR="00595AD1" w:rsidRPr="00E40771" w:rsidRDefault="00595AD1" w:rsidP="00D06385">
                        <w:pPr>
                          <w:jc w:val="center"/>
                          <w:rPr>
                            <w:rFonts w:ascii="標楷體" w:hAnsi="標楷體"/>
                          </w:rPr>
                        </w:pPr>
                        <w:r w:rsidRPr="00E40771">
                          <w:rPr>
                            <w:rFonts w:ascii="標楷體" w:hAnsi="標楷體" w:hint="eastAsia"/>
                          </w:rPr>
                          <w:t>指揮官</w:t>
                        </w:r>
                        <w:r>
                          <w:rPr>
                            <w:rFonts w:ascii="標楷體" w:hAnsi="標楷體" w:hint="eastAsia"/>
                          </w:rPr>
                          <w:t>曹喩傑</w:t>
                        </w:r>
                        <w:r w:rsidRPr="00ED540C">
                          <w:rPr>
                            <w:rFonts w:ascii="標楷體" w:hAnsi="標楷體" w:hint="eastAsia"/>
                          </w:rPr>
                          <w:t>校長</w:t>
                        </w:r>
                      </w:p>
                    </w:txbxContent>
                  </v:textbox>
                </v:shape>
                <v:shape id="Text Box 47" o:spid="_x0000_s1353" type="#_x0000_t202" style="position:absolute;left:37066;top:4622;width:25730;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YfS8IA&#10;AADcAAAADwAAAGRycy9kb3ducmV2LnhtbERPS2sCMRC+F/wPYQRvNauglNUoogi9+WiheBuTcbO4&#10;maybdF399U2h0Nt8fM+ZLztXiZaaUHpWMBpmIIi1NyUXCj4/tq9vIEJENlh5JgUPCrBc9F7mmBt/&#10;5wO1x1iIFMIhRwU2xjqXMmhLDsPQ18SJu/jGYUywKaRp8J7CXSXHWTaVDktODRZrWlvS1+O3UxA2&#10;+1utL/vz1ZrHc7dpJ/pre1Jq0O9WMxCRuvgv/nO/mzR/MoXfZ9IFc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Rh9LwgAAANwAAAAPAAAAAAAAAAAAAAAAAJgCAABkcnMvZG93&#10;bnJldi54bWxQSwUGAAAAAAQABAD1AAAAhwMAAAAA&#10;">
                  <v:textbox style="mso-fit-shape-to-text:t">
                    <w:txbxContent>
                      <w:p w:rsidR="00595AD1" w:rsidRPr="00E40771" w:rsidRDefault="00595AD1" w:rsidP="00D06385">
                        <w:pPr>
                          <w:jc w:val="center"/>
                          <w:rPr>
                            <w:rFonts w:ascii="標楷體" w:hAnsi="標楷體"/>
                          </w:rPr>
                        </w:pPr>
                        <w:r>
                          <w:rPr>
                            <w:rFonts w:ascii="標楷體" w:hAnsi="標楷體" w:hint="eastAsia"/>
                          </w:rPr>
                          <w:t>【副指揮官】</w:t>
                        </w:r>
                        <w:r w:rsidRPr="0023402B">
                          <w:rPr>
                            <w:rFonts w:ascii="標楷體" w:hAnsi="標楷體" w:hint="eastAsia"/>
                            <w:color w:val="C00000"/>
                          </w:rPr>
                          <w:t>連啟男</w:t>
                        </w:r>
                        <w:r w:rsidRPr="0019328C">
                          <w:rPr>
                            <w:rFonts w:ascii="標楷體" w:hAnsi="標楷體" w:hint="eastAsia"/>
                          </w:rPr>
                          <w:t>主任</w:t>
                        </w:r>
                      </w:p>
                    </w:txbxContent>
                  </v:textbox>
                </v:shape>
                <v:shape id="Text Box 48" o:spid="_x0000_s1354" type="#_x0000_t202" style="position:absolute;left:86;top:12623;width:7292;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k1pMEA&#10;AADcAAAADwAAAGRycy9kb3ducmV2LnhtbERPS2sCMRC+F/wPYYReSs1aqCurUUQUeqn46n3YjLuL&#10;m8mSpGv896ZQ8DYf33Pmy2ha0ZPzjWUF41EGgri0uuFKwfm0fZ+C8AFZY2uZFNzJw3IxeJljoe2N&#10;D9QfQyVSCPsCFdQhdIWUvqzJoB/ZjjhxF+sMhgRdJbXDWwo3rfzIsok02HBqqLGjdU3l9fhrFMTJ&#10;6e07P4R8M931cSdxu9m7H6Veh3E1AxEohqf43/2l0/zPHP6eSR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pNaTBAAAA3AAAAA8AAAAAAAAAAAAAAAAAmAIAAGRycy9kb3du&#10;cmV2LnhtbFBLBQYAAAAABAAEAPUAAACGAwAAAAA=&#10;">
                  <v:textbox style="layout-flow:vertical-ideographic">
                    <w:txbxContent>
                      <w:p w:rsidR="00595AD1" w:rsidRDefault="00595AD1" w:rsidP="00D06385">
                        <w:pPr>
                          <w:rPr>
                            <w:rFonts w:ascii="標楷體" w:hAnsi="標楷體"/>
                          </w:rPr>
                        </w:pPr>
                        <w:r>
                          <w:rPr>
                            <w:rFonts w:ascii="標楷體" w:hAnsi="標楷體" w:hint="eastAsia"/>
                          </w:rPr>
                          <w:t>【</w:t>
                        </w:r>
                        <w:r w:rsidRPr="00E40771">
                          <w:rPr>
                            <w:rFonts w:ascii="標楷體" w:hAnsi="標楷體" w:hint="eastAsia"/>
                          </w:rPr>
                          <w:t>搶救組</w:t>
                        </w:r>
                        <w:r>
                          <w:rPr>
                            <w:rFonts w:ascii="標楷體" w:hAnsi="標楷體" w:hint="eastAsia"/>
                          </w:rPr>
                          <w:t>】</w:t>
                        </w:r>
                      </w:p>
                      <w:p w:rsidR="00595AD1" w:rsidRPr="00E40771" w:rsidRDefault="00595AD1" w:rsidP="00D06385">
                        <w:pPr>
                          <w:rPr>
                            <w:rFonts w:ascii="標楷體" w:hAnsi="標楷體"/>
                          </w:rPr>
                        </w:pPr>
                        <w:r>
                          <w:rPr>
                            <w:rFonts w:ascii="標楷體" w:hAnsi="標楷體" w:hint="eastAsia"/>
                          </w:rPr>
                          <w:t xml:space="preserve"> </w:t>
                        </w:r>
                        <w:r>
                          <w:rPr>
                            <w:rFonts w:ascii="標楷體" w:hAnsi="標楷體" w:hint="eastAsia"/>
                          </w:rPr>
                          <w:t>李建沛</w:t>
                        </w:r>
                        <w:r w:rsidRPr="00ED540C">
                          <w:rPr>
                            <w:rFonts w:ascii="標楷體" w:hAnsi="標楷體" w:hint="eastAsia"/>
                          </w:rPr>
                          <w:t>主任</w:t>
                        </w:r>
                      </w:p>
                    </w:txbxContent>
                  </v:textbox>
                </v:shape>
                <v:shape id="Text Box 49" o:spid="_x0000_s1355" type="#_x0000_t202" style="position:absolute;left:11906;top:12623;width:9326;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ah1sUA&#10;AADcAAAADwAAAGRycy9kb3ducmV2LnhtbESPS2sDMQyE74X+B6NCLyXxtpAH2zihlARyacird7FW&#10;d5eu5cV2N86/rw6B3CRmNPNpscquUwOF2Ho28DouQBFX3rZcGzifNqM5qJiQLXaeycCVIqyWjw8L&#10;LK2/8IGGY6qVhHAs0UCTUl9qHauGHMax74lF+/HBYZI11NoGvEi46/RbUUy1w5alocGePhuqfo9/&#10;zkCenl6+Zoc0W893Q95p3Kz34duY56f88Q4qUU538+16awV/IrTyjEy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9qHWxQAAANwAAAAPAAAAAAAAAAAAAAAAAJgCAABkcnMv&#10;ZG93bnJldi54bWxQSwUGAAAAAAQABAD1AAAAigMAAAAA&#10;">
                  <v:textbox style="layout-flow:vertical-ideographic">
                    <w:txbxContent>
                      <w:p w:rsidR="00595AD1" w:rsidRDefault="00595AD1" w:rsidP="00D06385">
                        <w:pPr>
                          <w:rPr>
                            <w:rFonts w:ascii="標楷體" w:hAnsi="標楷體"/>
                          </w:rPr>
                        </w:pPr>
                        <w:r>
                          <w:rPr>
                            <w:rFonts w:ascii="標楷體" w:hAnsi="標楷體" w:hint="eastAsia"/>
                          </w:rPr>
                          <w:t>【通報組】</w:t>
                        </w:r>
                      </w:p>
                      <w:p w:rsidR="00595AD1" w:rsidRPr="00E40771" w:rsidRDefault="00595AD1" w:rsidP="00D06385">
                        <w:pPr>
                          <w:rPr>
                            <w:rFonts w:ascii="標楷體" w:hAnsi="標楷體"/>
                          </w:rPr>
                        </w:pPr>
                        <w:r>
                          <w:rPr>
                            <w:rFonts w:ascii="標楷體" w:hAnsi="標楷體" w:hint="eastAsia"/>
                          </w:rPr>
                          <w:t xml:space="preserve"> </w:t>
                        </w:r>
                        <w:r>
                          <w:rPr>
                            <w:rFonts w:ascii="標楷體" w:hAnsi="標楷體" w:hint="eastAsia"/>
                          </w:rPr>
                          <w:t>林佩珊</w:t>
                        </w:r>
                        <w:r w:rsidRPr="00ED540C">
                          <w:rPr>
                            <w:rFonts w:ascii="標楷體" w:hAnsi="標楷體" w:hint="eastAsia"/>
                          </w:rPr>
                          <w:t>組長</w:t>
                        </w:r>
                      </w:p>
                    </w:txbxContent>
                  </v:textbox>
                </v:shape>
                <v:shape id="Text Box 50" o:spid="_x0000_s1356" type="#_x0000_t202" style="position:absolute;left:25908;top:12623;width:9182;height:11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oETcIA&#10;AADcAAAADwAAAGRycy9kb3ducmV2LnhtbERPS2sCMRC+F/wPYYReimYr1MdqFCkKvSj1dR824+7i&#10;ZrIkcU3/vSkUepuP7zmLVTSN6Mj52rKC92EGgriwuuZSwfm0HUxB+ICssbFMCn7Iw2rZe1lgru2D&#10;D9QdQylSCPscFVQhtLmUvqjIoB/aljhxV+sMhgRdKbXDRwo3jRxl2VgarDk1VNjSZ0XF7Xg3CuL4&#10;9LabHMJkM913cS9xu/l2F6Ve+3E9BxEohn/xn/tLp/kfM/h9Jl0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ugRNwgAAANwAAAAPAAAAAAAAAAAAAAAAAJgCAABkcnMvZG93&#10;bnJldi54bWxQSwUGAAAAAAQABAD1AAAAhwMAAAAA&#10;">
                  <v:textbox style="layout-flow:vertical-ideographic">
                    <w:txbxContent>
                      <w:p w:rsidR="00595AD1" w:rsidRDefault="00595AD1" w:rsidP="00D06385">
                        <w:pPr>
                          <w:rPr>
                            <w:rFonts w:ascii="標楷體" w:hAnsi="標楷體"/>
                          </w:rPr>
                        </w:pPr>
                        <w:r>
                          <w:rPr>
                            <w:rFonts w:ascii="標楷體" w:hAnsi="標楷體" w:hint="eastAsia"/>
                          </w:rPr>
                          <w:t>【避難引導組】</w:t>
                        </w:r>
                        <w:r>
                          <w:rPr>
                            <w:rFonts w:ascii="標楷體" w:hAnsi="標楷體" w:hint="eastAsia"/>
                          </w:rPr>
                          <w:t xml:space="preserve">    </w:t>
                        </w:r>
                      </w:p>
                      <w:p w:rsidR="00595AD1" w:rsidRPr="00E40771" w:rsidRDefault="00595AD1" w:rsidP="00D06385">
                        <w:pPr>
                          <w:rPr>
                            <w:rFonts w:ascii="標楷體" w:hAnsi="標楷體"/>
                          </w:rPr>
                        </w:pPr>
                        <w:r>
                          <w:rPr>
                            <w:rFonts w:ascii="標楷體" w:hAnsi="標楷體" w:hint="eastAsia"/>
                          </w:rPr>
                          <w:t xml:space="preserve"> </w:t>
                        </w:r>
                        <w:r>
                          <w:rPr>
                            <w:rFonts w:ascii="標楷體" w:hAnsi="標楷體" w:hint="eastAsia"/>
                          </w:rPr>
                          <w:t>連啟男</w:t>
                        </w:r>
                        <w:r w:rsidRPr="00ED540C">
                          <w:rPr>
                            <w:rFonts w:ascii="標楷體" w:hAnsi="標楷體" w:hint="eastAsia"/>
                          </w:rPr>
                          <w:t>主任</w:t>
                        </w:r>
                      </w:p>
                    </w:txbxContent>
                  </v:textbox>
                </v:shape>
                <v:shape id="Text Box 51" o:spid="_x0000_s1357" type="#_x0000_t202" style="position:absolute;left:38481;top:12623;width:10460;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Xc8cQA&#10;AADcAAAADwAAAGRycy9kb3ducmV2LnhtbESPQWsCMRSE74L/ITzBi9SsHtRujVKKQi9KV+39sXnd&#10;Xbp5WZK4pv/eCEKPw8x8w6y30bSiJ+cbywpm0wwEcWl1w5WCy3n/sgLhA7LG1jIp+CMP281wsMZc&#10;2xsX1J9CJRKEfY4K6hC6XEpf1mTQT21HnLwf6wyGJF0ltcNbgptWzrNsIQ02nBZq7OijpvL3dDUK&#10;4uI8OSyLsNytjn08Stzvvty3UuNRfH8DESiG//Cz/akVzGev8DiTjoD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13PHEAAAA3AAAAA8AAAAAAAAAAAAAAAAAmAIAAGRycy9k&#10;b3ducmV2LnhtbFBLBQYAAAAABAAEAPUAAACJAwAAAAA=&#10;">
                  <v:textbox style="layout-flow:vertical-ideographic">
                    <w:txbxContent>
                      <w:p w:rsidR="00595AD1" w:rsidRDefault="00595AD1" w:rsidP="00D06385">
                        <w:pPr>
                          <w:rPr>
                            <w:rFonts w:ascii="標楷體" w:hAnsi="標楷體"/>
                          </w:rPr>
                        </w:pPr>
                        <w:r>
                          <w:rPr>
                            <w:rFonts w:ascii="標楷體" w:hAnsi="標楷體" w:hint="eastAsia"/>
                          </w:rPr>
                          <w:t>【安全防護組】</w:t>
                        </w:r>
                        <w:r>
                          <w:rPr>
                            <w:rFonts w:ascii="標楷體" w:hAnsi="標楷體" w:hint="eastAsia"/>
                          </w:rPr>
                          <w:t xml:space="preserve"> </w:t>
                        </w:r>
                      </w:p>
                      <w:p w:rsidR="00595AD1" w:rsidRPr="00E40771" w:rsidRDefault="00595AD1" w:rsidP="00D06385">
                        <w:pPr>
                          <w:rPr>
                            <w:rFonts w:ascii="標楷體" w:hAnsi="標楷體"/>
                          </w:rPr>
                        </w:pPr>
                        <w:r>
                          <w:rPr>
                            <w:rFonts w:ascii="標楷體" w:hAnsi="標楷體" w:hint="eastAsia"/>
                          </w:rPr>
                          <w:t xml:space="preserve"> </w:t>
                        </w:r>
                        <w:r>
                          <w:rPr>
                            <w:rFonts w:ascii="標楷體" w:hAnsi="標楷體" w:cs="Arial" w:hint="eastAsia"/>
                          </w:rPr>
                          <w:t>陳美伶</w:t>
                        </w:r>
                        <w:r w:rsidRPr="00ED540C">
                          <w:rPr>
                            <w:rFonts w:ascii="標楷體" w:hAnsi="標楷體" w:cs="Arial" w:hint="eastAsia"/>
                          </w:rPr>
                          <w:t>組長</w:t>
                        </w:r>
                      </w:p>
                    </w:txbxContent>
                  </v:textbox>
                </v:shape>
                <v:shape id="Text Box 52" o:spid="_x0000_s1358" type="#_x0000_t202" style="position:absolute;left:52482;top:12623;width:10313;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O/0cAA&#10;AADcAAAADwAAAGRycy9kb3ducmV2LnhtbERPy4rCMBTdD/gP4QpuBk2nC5VqFBEFNyPja39prm2x&#10;uSlJpmb+3iyEWR7Oe7mOphU9Od9YVvA1yUAQl1Y3XCm4XvbjOQgfkDW2lknBH3lYrwYfSyy0ffKJ&#10;+nOoRAphX6CCOoSukNKXNRn0E9sRJ+5uncGQoKukdvhM4aaVeZZNpcGGU0ONHW1rKh/nX6MgTi+f&#10;37NTmO3mxz4eJe53P+6m1GgYNwsQgWL4F7/dB60gz9P8dCYdAbl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aO/0cAAAADcAAAADwAAAAAAAAAAAAAAAACYAgAAZHJzL2Rvd25y&#10;ZXYueG1sUEsFBgAAAAAEAAQA9QAAAIUDAAAAAA==&#10;">
                  <v:textbox style="layout-flow:vertical-ideographic">
                    <w:txbxContent>
                      <w:p w:rsidR="00595AD1" w:rsidRDefault="00595AD1" w:rsidP="00D06385">
                        <w:pPr>
                          <w:rPr>
                            <w:rFonts w:ascii="標楷體" w:hAnsi="標楷體"/>
                          </w:rPr>
                        </w:pPr>
                        <w:r>
                          <w:rPr>
                            <w:rFonts w:ascii="標楷體" w:hAnsi="標楷體" w:hint="eastAsia"/>
                          </w:rPr>
                          <w:t>【緊急救護組】</w:t>
                        </w:r>
                      </w:p>
                      <w:p w:rsidR="00595AD1" w:rsidRPr="00E40771" w:rsidRDefault="00595AD1" w:rsidP="00D06385">
                        <w:pPr>
                          <w:rPr>
                            <w:rFonts w:ascii="標楷體" w:hAnsi="標楷體"/>
                          </w:rPr>
                        </w:pPr>
                        <w:r>
                          <w:rPr>
                            <w:rFonts w:ascii="標楷體" w:hAnsi="標楷體" w:hint="eastAsia"/>
                          </w:rPr>
                          <w:t xml:space="preserve"> </w:t>
                        </w:r>
                        <w:r w:rsidRPr="00ED540C">
                          <w:rPr>
                            <w:rFonts w:ascii="標楷體" w:hAnsi="標楷體" w:hint="eastAsia"/>
                          </w:rPr>
                          <w:t>吳彩鳳護理師</w:t>
                        </w:r>
                      </w:p>
                    </w:txbxContent>
                  </v:textbox>
                </v:shape>
                <v:line id="Line 53" o:spid="_x0000_s1359" style="position:absolute;visibility:visible;mso-wrap-style:square" from="31128,3479" to="31128,12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WYWcYAAADcAAAADwAAAGRycy9kb3ducmV2LnhtbESPzWrDMBCE74G+g9hCb4kcF0xxo4TQ&#10;Ukh6KPmD5rixNrZba2Uk1XbePgoUchxm5htmthhMIzpyvrasYDpJQBAXVtdcKjjsP8YvIHxA1thY&#10;JgUX8rCYP4xmmGvb85a6XShFhLDPUUEVQptL6YuKDPqJbYmjd7bOYIjSlVI77CPcNDJNkkwarDku&#10;VNjSW0XF7+7PKPh63mTdcv25Gr7X2al4356OP71T6ulxWL6CCDSEe/i/vdIK0nQKtzPxCM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lmFnGAAAA3AAAAA8AAAAAAAAA&#10;AAAAAAAAoQIAAGRycy9kb3ducmV2LnhtbFBLBQYAAAAABAAEAPkAAACUAwAAAAA=&#10;"/>
                <v:line id="Line 54" o:spid="_x0000_s1360" style="position:absolute;visibility:visible;mso-wrap-style:square" from="3419,10337" to="58837,10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cGLsYAAADcAAAADwAAAGRycy9kb3ducmV2LnhtbESPQWvCQBSE7wX/w/IKvdVNUwiSuooo&#10;BfUgagvt8Zl9TVKzb8PuNon/3hWEHoeZ+YaZzgfTiI6cry0reBknIIgLq2suFXx+vD9PQPiArLGx&#10;TAou5GE+Gz1MMde25wN1x1CKCGGfo4IqhDaX0hcVGfRj2xJH78c6gyFKV0rtsI9w08g0STJpsOa4&#10;UGFLy4qK8/HPKNi97rNusdmuh69NdipWh9P3b++UenocFm8gAg3hP3xvr7WCNE3hdiYeATm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3Bi7GAAAA3AAAAA8AAAAAAAAA&#10;AAAAAAAAoQIAAGRycy9kb3ducmV2LnhtbFBLBQYAAAAABAAEAPkAAACUAwAAAAA=&#10;"/>
                <v:line id="Line 55" o:spid="_x0000_s1361" style="position:absolute;visibility:visible;mso-wrap-style:square" from="3419,10337" to="3419,12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ujtcYAAADcAAAADwAAAGRycy9kb3ducmV2LnhtbESPQWvCQBSE7wX/w/KE3uqmEUKJriIV&#10;QXso1Rb0+Mw+k2j2bdjdJum/7xYKHoeZ+YaZLwfTiI6cry0reJ4kIIgLq2suFXx9bp5eQPiArLGx&#10;TAp+yMNyMXqYY65tz3vqDqEUEcI+RwVVCG0upS8qMugntiWO3sU6gyFKV0rtsI9w08g0STJpsOa4&#10;UGFLrxUVt8O3UfA+/ci61e5tOxx32blY78+na++UehwPqxmIQEO4h//bW60gTaf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7o7XGAAAA3AAAAA8AAAAAAAAA&#10;AAAAAAAAoQIAAGRycy9kb3ducmV2LnhtbFBLBQYAAAAABAAEAPkAAACUAwAAAAA=&#10;"/>
                <v:line id="Line 56" o:spid="_x0000_s1362" style="position:absolute;visibility:visible;mso-wrap-style:square" from="17274,10337" to="17284,12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I7wccAAADcAAAADwAAAGRycy9kb3ducmV2LnhtbESPQWvCQBSE7wX/w/KE3urGtARJXUUs&#10;Be2hVFvQ4zP7mkSzb8PuNkn/fbcgeBxm5htmvhxMIzpyvrasYDpJQBAXVtdcKvj6fH2YgfABWWNj&#10;mRT8koflYnQ3x1zbnnfU7UMpIoR9jgqqENpcSl9UZNBPbEscvW/rDIYoXSm1wz7CTSPTJMmkwZrj&#10;QoUtrSsqLvsfo+D98SPrVtu3zXDYZqfiZXc6nnun1P14WD2DCDSEW/ja3mgFafoE/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UjvBxwAAANwAAAAPAAAAAAAA&#10;AAAAAAAAAKECAABkcnMvZG93bnJldi54bWxQSwUGAAAAAAQABAD5AAAAlQMAAAAA&#10;"/>
                <v:line id="Line 57" o:spid="_x0000_s1363" style="position:absolute;visibility:visible;mso-wrap-style:square" from="44982,10337" to="44993,12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6eWscAAADcAAAADwAAAGRycy9kb3ducmV2LnhtbESPQWvCQBSE7wX/w/KE3urGlAZJXUUs&#10;Be2hVFvQ4zP7mkSzb8PuNkn/fbcgeBxm5htmvhxMIzpyvrasYDpJQBAXVtdcKvj6fH2YgfABWWNj&#10;mRT8koflYnQ3x1zbnnfU7UMpIoR9jgqqENpcSl9UZNBPbEscvW/rDIYoXSm1wz7CTSPTJMmkwZrj&#10;QoUtrSsqLvsfo+D98SPrVtu3zXDYZqfiZXc6nnun1P14WD2DCDSEW/ja3mgFafoE/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Hp5axwAAANwAAAAPAAAAAAAA&#10;AAAAAAAAAKECAABkcnMvZG93bnJldi54bWxQSwUGAAAAAAQABAD5AAAAlQMAAAAA&#10;"/>
                <v:line id="Line 58" o:spid="_x0000_s1364" style="position:absolute;visibility:visible;mso-wrap-style:square" from="58837,10337" to="58847,12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wALcYAAADcAAAADwAAAGRycy9kb3ducmV2LnhtbESPQWvCQBSE7wX/w/IKvdVNUwgSXUWU&#10;gvZQqi3U4zP7TKLZt2F3m8R/7xaEHoeZ+YaZLQbTiI6cry0reBknIIgLq2suFXx/vT1PQPiArLGx&#10;TAqu5GExHz3MMNe25x11+1CKCGGfo4IqhDaX0hcVGfRj2xJH72SdwRClK6V22Ee4aWSaJJk0WHNc&#10;qLClVUXFZf9rFHy8fmbdcvu+GX622bFY746Hc++UenocllMQgYbwH763N1pBmmbwdyYeAT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MAC3GAAAA3AAAAA8AAAAAAAAA&#10;AAAAAAAAoQIAAGRycy9kb3ducmV2LnhtbFBLBQYAAAAABAAEAPkAAACUAwAAAAA=&#10;"/>
                <v:line id="Line 59" o:spid="_x0000_s1365" style="position:absolute;visibility:visible;mso-wrap-style:square" from="31128,6908" to="37066,6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CltscAAADcAAAADwAAAGRycy9kb3ducmV2LnhtbESPQWvCQBSE7wX/w/KE3urGFFJJXUUs&#10;Be2hVFvQ4zP7mkSzb8PuNkn/fbcgeBxm5htmvhxMIzpyvrasYDpJQBAXVtdcKvj6fH2YgfABWWNj&#10;mRT8koflYnQ3x1zbnnfU7UMpIoR9jgqqENpcSl9UZNBPbEscvW/rDIYoXSm1wz7CTSPTJMmkwZrj&#10;QoUtrSsqLvsfo+D98SPrVtu3zXDYZqfiZXc6nnun1P14WD2DCDSEW/ja3mgFafoE/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gKW2xwAAANwAAAAPAAAAAAAA&#10;AAAAAAAAAKECAABkcnMvZG93bnJldi54bWxQSwUGAAAAAAQABAD5AAAAlQMAAAAA&#10;"/>
                <w10:anchorlock/>
              </v:group>
            </w:pict>
          </mc:Fallback>
        </mc:AlternateContent>
      </w:r>
    </w:p>
    <w:p w:rsidR="00D06385" w:rsidRPr="00B12E63" w:rsidRDefault="00D06385" w:rsidP="00A31B6D">
      <w:pPr>
        <w:widowControl/>
        <w:numPr>
          <w:ilvl w:val="0"/>
          <w:numId w:val="100"/>
        </w:numPr>
        <w:tabs>
          <w:tab w:val="left" w:pos="709"/>
          <w:tab w:val="left" w:pos="851"/>
        </w:tabs>
        <w:ind w:left="760" w:hanging="482"/>
        <w:rPr>
          <w:rFonts w:ascii="標楷體" w:hAnsi="標楷體"/>
          <w:kern w:val="0"/>
          <w:sz w:val="28"/>
          <w:szCs w:val="28"/>
        </w:rPr>
      </w:pPr>
      <w:r w:rsidRPr="00B12E63">
        <w:rPr>
          <w:rFonts w:ascii="標楷體" w:hAnsi="標楷體"/>
          <w:kern w:val="0"/>
          <w:sz w:val="28"/>
          <w:szCs w:val="28"/>
        </w:rPr>
        <w:t>學生</w:t>
      </w:r>
      <w:r w:rsidRPr="00B12E63">
        <w:rPr>
          <w:rFonts w:ascii="標楷體" w:hAnsi="標楷體" w:hint="eastAsia"/>
          <w:kern w:val="0"/>
          <w:sz w:val="28"/>
          <w:szCs w:val="28"/>
        </w:rPr>
        <w:t>避難疏散</w:t>
      </w:r>
      <w:r w:rsidRPr="00B12E63">
        <w:rPr>
          <w:rFonts w:ascii="標楷體" w:hAnsi="標楷體"/>
          <w:kern w:val="0"/>
          <w:sz w:val="28"/>
          <w:szCs w:val="28"/>
        </w:rPr>
        <w:t>情形調查表</w:t>
      </w:r>
    </w:p>
    <w:tbl>
      <w:tblPr>
        <w:tblW w:w="8280"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080"/>
        <w:gridCol w:w="899"/>
        <w:gridCol w:w="721"/>
        <w:gridCol w:w="1080"/>
        <w:gridCol w:w="761"/>
        <w:gridCol w:w="1373"/>
        <w:gridCol w:w="1646"/>
        <w:gridCol w:w="720"/>
      </w:tblGrid>
      <w:tr w:rsidR="00D06385" w:rsidRPr="00B12E63" w:rsidTr="00D21838">
        <w:trPr>
          <w:jc w:val="center"/>
        </w:trPr>
        <w:tc>
          <w:tcPr>
            <w:tcW w:w="1979" w:type="dxa"/>
            <w:gridSpan w:val="2"/>
            <w:vAlign w:val="center"/>
          </w:tcPr>
          <w:p w:rsidR="00D06385" w:rsidRPr="00B12E63" w:rsidRDefault="00D06385" w:rsidP="00D21838">
            <w:pPr>
              <w:widowControl/>
              <w:jc w:val="center"/>
              <w:rPr>
                <w:rFonts w:ascii="標楷體" w:hAnsi="標楷體"/>
                <w:kern w:val="0"/>
              </w:rPr>
            </w:pPr>
            <w:r w:rsidRPr="00B12E63">
              <w:rPr>
                <w:rFonts w:ascii="標楷體" w:hAnsi="標楷體"/>
                <w:kern w:val="0"/>
              </w:rPr>
              <w:t>班</w:t>
            </w:r>
            <w:r w:rsidRPr="00B12E63">
              <w:rPr>
                <w:rFonts w:ascii="標楷體" w:hAnsi="標楷體"/>
                <w:kern w:val="0"/>
              </w:rPr>
              <w:tab/>
            </w:r>
            <w:r w:rsidRPr="00B12E63">
              <w:rPr>
                <w:rFonts w:ascii="標楷體" w:hAnsi="標楷體"/>
                <w:kern w:val="0"/>
              </w:rPr>
              <w:t>級</w:t>
            </w:r>
          </w:p>
        </w:tc>
        <w:tc>
          <w:tcPr>
            <w:tcW w:w="2562" w:type="dxa"/>
            <w:gridSpan w:val="3"/>
            <w:vAlign w:val="center"/>
          </w:tcPr>
          <w:p w:rsidR="00D06385" w:rsidRPr="00B12E63" w:rsidRDefault="00D06385" w:rsidP="00D21838">
            <w:pPr>
              <w:widowControl/>
              <w:jc w:val="center"/>
              <w:rPr>
                <w:rFonts w:ascii="標楷體" w:hAnsi="標楷體"/>
                <w:kern w:val="0"/>
              </w:rPr>
            </w:pPr>
          </w:p>
        </w:tc>
        <w:tc>
          <w:tcPr>
            <w:tcW w:w="1373" w:type="dxa"/>
            <w:vAlign w:val="center"/>
          </w:tcPr>
          <w:p w:rsidR="00D06385" w:rsidRPr="00B12E63" w:rsidRDefault="00D06385" w:rsidP="00D21838">
            <w:pPr>
              <w:widowControl/>
              <w:jc w:val="center"/>
              <w:rPr>
                <w:rFonts w:ascii="標楷體" w:hAnsi="標楷體"/>
                <w:kern w:val="0"/>
              </w:rPr>
            </w:pPr>
            <w:r w:rsidRPr="00B12E63">
              <w:rPr>
                <w:rFonts w:ascii="標楷體" w:hAnsi="標楷體"/>
                <w:kern w:val="0"/>
              </w:rPr>
              <w:t>班級【導師】</w:t>
            </w:r>
          </w:p>
        </w:tc>
        <w:tc>
          <w:tcPr>
            <w:tcW w:w="2366" w:type="dxa"/>
            <w:gridSpan w:val="2"/>
            <w:vAlign w:val="center"/>
          </w:tcPr>
          <w:p w:rsidR="00D06385" w:rsidRPr="00B12E63" w:rsidRDefault="00D06385" w:rsidP="00D21838">
            <w:pPr>
              <w:widowControl/>
              <w:jc w:val="center"/>
              <w:rPr>
                <w:rFonts w:ascii="標楷體" w:hAnsi="標楷體"/>
                <w:kern w:val="0"/>
              </w:rPr>
            </w:pPr>
          </w:p>
        </w:tc>
      </w:tr>
      <w:tr w:rsidR="00D06385" w:rsidRPr="00B12E63" w:rsidTr="00D21838">
        <w:trPr>
          <w:jc w:val="center"/>
        </w:trPr>
        <w:tc>
          <w:tcPr>
            <w:tcW w:w="1979" w:type="dxa"/>
            <w:gridSpan w:val="2"/>
            <w:vAlign w:val="center"/>
          </w:tcPr>
          <w:p w:rsidR="00D06385" w:rsidRPr="00B12E63" w:rsidRDefault="00D06385" w:rsidP="00D21838">
            <w:pPr>
              <w:widowControl/>
              <w:jc w:val="center"/>
              <w:rPr>
                <w:rFonts w:ascii="標楷體" w:hAnsi="標楷體"/>
                <w:kern w:val="0"/>
              </w:rPr>
            </w:pPr>
            <w:r w:rsidRPr="00B12E63">
              <w:rPr>
                <w:rFonts w:ascii="標楷體" w:hAnsi="標楷體"/>
                <w:kern w:val="0"/>
              </w:rPr>
              <w:t>應到人數</w:t>
            </w:r>
          </w:p>
        </w:tc>
        <w:tc>
          <w:tcPr>
            <w:tcW w:w="2562" w:type="dxa"/>
            <w:gridSpan w:val="3"/>
            <w:vAlign w:val="center"/>
          </w:tcPr>
          <w:p w:rsidR="00D06385" w:rsidRPr="00B12E63" w:rsidRDefault="00D06385" w:rsidP="00D21838">
            <w:pPr>
              <w:widowControl/>
              <w:jc w:val="center"/>
              <w:rPr>
                <w:rFonts w:ascii="標楷體" w:hAnsi="標楷體"/>
                <w:kern w:val="0"/>
              </w:rPr>
            </w:pPr>
          </w:p>
        </w:tc>
        <w:tc>
          <w:tcPr>
            <w:tcW w:w="1373" w:type="dxa"/>
            <w:vAlign w:val="center"/>
          </w:tcPr>
          <w:p w:rsidR="00D06385" w:rsidRPr="00B12E63" w:rsidRDefault="00D06385" w:rsidP="00D21838">
            <w:pPr>
              <w:widowControl/>
              <w:jc w:val="center"/>
              <w:rPr>
                <w:rFonts w:ascii="標楷體" w:hAnsi="標楷體"/>
                <w:kern w:val="0"/>
              </w:rPr>
            </w:pPr>
            <w:r w:rsidRPr="00B12E63">
              <w:rPr>
                <w:rFonts w:ascii="標楷體" w:hAnsi="標楷體"/>
                <w:kern w:val="0"/>
              </w:rPr>
              <w:t>實到人數</w:t>
            </w:r>
          </w:p>
        </w:tc>
        <w:tc>
          <w:tcPr>
            <w:tcW w:w="2366" w:type="dxa"/>
            <w:gridSpan w:val="2"/>
            <w:vAlign w:val="center"/>
          </w:tcPr>
          <w:p w:rsidR="00D06385" w:rsidRPr="00B12E63" w:rsidRDefault="00D06385" w:rsidP="00D21838">
            <w:pPr>
              <w:widowControl/>
              <w:jc w:val="center"/>
              <w:rPr>
                <w:rFonts w:ascii="標楷體" w:hAnsi="標楷體"/>
                <w:kern w:val="0"/>
              </w:rPr>
            </w:pPr>
          </w:p>
        </w:tc>
      </w:tr>
      <w:tr w:rsidR="00D06385" w:rsidRPr="00B12E63" w:rsidTr="00D21838">
        <w:trPr>
          <w:jc w:val="center"/>
        </w:trPr>
        <w:tc>
          <w:tcPr>
            <w:tcW w:w="8280" w:type="dxa"/>
            <w:gridSpan w:val="8"/>
            <w:vAlign w:val="center"/>
          </w:tcPr>
          <w:p w:rsidR="00D06385" w:rsidRPr="00B12E63" w:rsidRDefault="00D06385" w:rsidP="00D21838">
            <w:pPr>
              <w:widowControl/>
              <w:jc w:val="center"/>
              <w:rPr>
                <w:rFonts w:ascii="標楷體" w:hAnsi="標楷體"/>
                <w:kern w:val="0"/>
              </w:rPr>
            </w:pPr>
            <w:r w:rsidRPr="00B12E63">
              <w:rPr>
                <w:rFonts w:ascii="標楷體" w:hAnsi="標楷體"/>
                <w:kern w:val="0"/>
              </w:rPr>
              <w:t>學生安全情形報告</w:t>
            </w:r>
          </w:p>
        </w:tc>
      </w:tr>
      <w:tr w:rsidR="00D06385" w:rsidRPr="00B12E63" w:rsidTr="00D21838">
        <w:trPr>
          <w:jc w:val="center"/>
        </w:trPr>
        <w:tc>
          <w:tcPr>
            <w:tcW w:w="1080" w:type="dxa"/>
            <w:vAlign w:val="center"/>
          </w:tcPr>
          <w:p w:rsidR="00D06385" w:rsidRPr="00B12E63" w:rsidRDefault="00D06385" w:rsidP="00D21838">
            <w:pPr>
              <w:widowControl/>
              <w:jc w:val="center"/>
              <w:rPr>
                <w:rFonts w:ascii="標楷體" w:hAnsi="標楷體"/>
                <w:kern w:val="0"/>
              </w:rPr>
            </w:pPr>
            <w:r w:rsidRPr="00B12E63">
              <w:rPr>
                <w:rFonts w:ascii="標楷體" w:hAnsi="標楷體"/>
                <w:kern w:val="0"/>
              </w:rPr>
              <w:t>學生姓名</w:t>
            </w:r>
          </w:p>
        </w:tc>
        <w:tc>
          <w:tcPr>
            <w:tcW w:w="1620" w:type="dxa"/>
            <w:gridSpan w:val="2"/>
            <w:vAlign w:val="center"/>
          </w:tcPr>
          <w:p w:rsidR="00D06385" w:rsidRPr="00B12E63" w:rsidRDefault="00D06385" w:rsidP="00D21838">
            <w:pPr>
              <w:widowControl/>
              <w:jc w:val="center"/>
              <w:rPr>
                <w:rFonts w:ascii="標楷體" w:hAnsi="標楷體"/>
                <w:kern w:val="0"/>
              </w:rPr>
            </w:pPr>
            <w:r w:rsidRPr="00B12E63">
              <w:rPr>
                <w:rFonts w:ascii="標楷體" w:hAnsi="標楷體"/>
                <w:kern w:val="0"/>
              </w:rPr>
              <w:t>緊急聯絡人</w:t>
            </w:r>
          </w:p>
        </w:tc>
        <w:tc>
          <w:tcPr>
            <w:tcW w:w="1080" w:type="dxa"/>
            <w:vAlign w:val="center"/>
          </w:tcPr>
          <w:p w:rsidR="00D06385" w:rsidRPr="00B12E63" w:rsidRDefault="00D06385" w:rsidP="00D21838">
            <w:pPr>
              <w:widowControl/>
              <w:jc w:val="center"/>
              <w:rPr>
                <w:rFonts w:ascii="標楷體" w:hAnsi="標楷體"/>
                <w:kern w:val="0"/>
              </w:rPr>
            </w:pPr>
            <w:r w:rsidRPr="00B12E63">
              <w:rPr>
                <w:rFonts w:ascii="標楷體" w:hAnsi="標楷體"/>
                <w:kern w:val="0"/>
              </w:rPr>
              <w:t>聯絡電話</w:t>
            </w:r>
          </w:p>
        </w:tc>
        <w:tc>
          <w:tcPr>
            <w:tcW w:w="3780" w:type="dxa"/>
            <w:gridSpan w:val="3"/>
            <w:vAlign w:val="center"/>
          </w:tcPr>
          <w:p w:rsidR="00D06385" w:rsidRPr="00B12E63" w:rsidRDefault="00D06385" w:rsidP="00D21838">
            <w:pPr>
              <w:widowControl/>
              <w:jc w:val="center"/>
              <w:rPr>
                <w:rFonts w:ascii="標楷體" w:hAnsi="標楷體"/>
                <w:kern w:val="0"/>
              </w:rPr>
            </w:pPr>
            <w:r w:rsidRPr="00B12E63">
              <w:rPr>
                <w:rFonts w:ascii="標楷體" w:hAnsi="標楷體"/>
                <w:kern w:val="0"/>
              </w:rPr>
              <w:t>安全情況</w:t>
            </w:r>
          </w:p>
        </w:tc>
        <w:tc>
          <w:tcPr>
            <w:tcW w:w="720" w:type="dxa"/>
            <w:vAlign w:val="center"/>
          </w:tcPr>
          <w:p w:rsidR="00D06385" w:rsidRPr="00B12E63" w:rsidRDefault="00D06385" w:rsidP="00D21838">
            <w:pPr>
              <w:widowControl/>
              <w:jc w:val="center"/>
              <w:rPr>
                <w:rFonts w:ascii="標楷體" w:hAnsi="標楷體"/>
                <w:kern w:val="0"/>
              </w:rPr>
            </w:pPr>
            <w:r w:rsidRPr="00B12E63">
              <w:rPr>
                <w:rFonts w:ascii="標楷體" w:hAnsi="標楷體"/>
                <w:kern w:val="0"/>
              </w:rPr>
              <w:t>備註</w:t>
            </w:r>
          </w:p>
        </w:tc>
      </w:tr>
      <w:tr w:rsidR="00D06385" w:rsidRPr="00B12E63" w:rsidTr="00D21838">
        <w:trPr>
          <w:jc w:val="center"/>
        </w:trPr>
        <w:tc>
          <w:tcPr>
            <w:tcW w:w="1080" w:type="dxa"/>
            <w:vAlign w:val="center"/>
          </w:tcPr>
          <w:p w:rsidR="00D06385" w:rsidRPr="00B12E63" w:rsidRDefault="00D06385" w:rsidP="00D21838">
            <w:pPr>
              <w:widowControl/>
              <w:jc w:val="center"/>
              <w:rPr>
                <w:rFonts w:ascii="標楷體" w:hAnsi="標楷體"/>
                <w:kern w:val="0"/>
              </w:rPr>
            </w:pPr>
          </w:p>
        </w:tc>
        <w:tc>
          <w:tcPr>
            <w:tcW w:w="1620" w:type="dxa"/>
            <w:gridSpan w:val="2"/>
            <w:vAlign w:val="center"/>
          </w:tcPr>
          <w:p w:rsidR="00D06385" w:rsidRPr="00B12E63" w:rsidRDefault="00D06385" w:rsidP="00D21838">
            <w:pPr>
              <w:widowControl/>
              <w:jc w:val="center"/>
              <w:rPr>
                <w:rFonts w:ascii="標楷體" w:hAnsi="標楷體"/>
                <w:kern w:val="0"/>
              </w:rPr>
            </w:pPr>
          </w:p>
        </w:tc>
        <w:tc>
          <w:tcPr>
            <w:tcW w:w="1080" w:type="dxa"/>
            <w:vAlign w:val="center"/>
          </w:tcPr>
          <w:p w:rsidR="00D06385" w:rsidRPr="00B12E63" w:rsidRDefault="00D06385" w:rsidP="00D21838">
            <w:pPr>
              <w:widowControl/>
              <w:jc w:val="center"/>
              <w:rPr>
                <w:rFonts w:ascii="標楷體" w:hAnsi="標楷體"/>
                <w:kern w:val="0"/>
              </w:rPr>
            </w:pPr>
          </w:p>
        </w:tc>
        <w:tc>
          <w:tcPr>
            <w:tcW w:w="3780" w:type="dxa"/>
            <w:gridSpan w:val="3"/>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w:t>
            </w:r>
            <w:r w:rsidRPr="00B12E63">
              <w:rPr>
                <w:rFonts w:ascii="標楷體" w:hAnsi="標楷體"/>
                <w:kern w:val="0"/>
              </w:rPr>
              <w:t>受傷</w:t>
            </w:r>
            <w:r w:rsidRPr="00B12E63">
              <w:rPr>
                <w:rFonts w:ascii="標楷體" w:hAnsi="標楷體" w:hint="eastAsia"/>
                <w:kern w:val="0"/>
              </w:rPr>
              <w:t>□</w:t>
            </w:r>
            <w:r w:rsidRPr="00B12E63">
              <w:rPr>
                <w:rFonts w:ascii="標楷體" w:hAnsi="標楷體"/>
                <w:kern w:val="0"/>
              </w:rPr>
              <w:t>死亡</w:t>
            </w:r>
            <w:r w:rsidRPr="00B12E63">
              <w:rPr>
                <w:rFonts w:ascii="標楷體" w:hAnsi="標楷體" w:hint="eastAsia"/>
                <w:kern w:val="0"/>
              </w:rPr>
              <w:t>□</w:t>
            </w:r>
            <w:r w:rsidRPr="00B12E63">
              <w:rPr>
                <w:rFonts w:ascii="標楷體" w:hAnsi="標楷體"/>
                <w:kern w:val="0"/>
              </w:rPr>
              <w:t>失蹤</w:t>
            </w:r>
            <w:r w:rsidRPr="00B12E63">
              <w:rPr>
                <w:rFonts w:ascii="標楷體" w:hAnsi="標楷體" w:hint="eastAsia"/>
                <w:kern w:val="0"/>
              </w:rPr>
              <w:t>□</w:t>
            </w:r>
            <w:r w:rsidRPr="00B12E63">
              <w:rPr>
                <w:rFonts w:ascii="標楷體" w:hAnsi="標楷體"/>
                <w:kern w:val="0"/>
              </w:rPr>
              <w:t>請假未到校</w:t>
            </w:r>
          </w:p>
        </w:tc>
        <w:tc>
          <w:tcPr>
            <w:tcW w:w="720" w:type="dxa"/>
            <w:vAlign w:val="center"/>
          </w:tcPr>
          <w:p w:rsidR="00D06385" w:rsidRPr="00B12E63" w:rsidRDefault="00D06385" w:rsidP="00D21838">
            <w:pPr>
              <w:widowControl/>
              <w:jc w:val="center"/>
              <w:rPr>
                <w:rFonts w:ascii="標楷體" w:hAnsi="標楷體"/>
                <w:kern w:val="0"/>
              </w:rPr>
            </w:pPr>
          </w:p>
        </w:tc>
      </w:tr>
      <w:tr w:rsidR="00D06385" w:rsidRPr="00B12E63" w:rsidTr="00D21838">
        <w:trPr>
          <w:jc w:val="center"/>
        </w:trPr>
        <w:tc>
          <w:tcPr>
            <w:tcW w:w="1080" w:type="dxa"/>
            <w:vAlign w:val="center"/>
          </w:tcPr>
          <w:p w:rsidR="00D06385" w:rsidRPr="00B12E63" w:rsidRDefault="00D06385" w:rsidP="00D21838">
            <w:pPr>
              <w:widowControl/>
              <w:jc w:val="center"/>
              <w:rPr>
                <w:rFonts w:ascii="標楷體" w:hAnsi="標楷體"/>
                <w:kern w:val="0"/>
              </w:rPr>
            </w:pPr>
          </w:p>
        </w:tc>
        <w:tc>
          <w:tcPr>
            <w:tcW w:w="1620" w:type="dxa"/>
            <w:gridSpan w:val="2"/>
            <w:vAlign w:val="center"/>
          </w:tcPr>
          <w:p w:rsidR="00D06385" w:rsidRPr="00B12E63" w:rsidRDefault="00D06385" w:rsidP="00D21838">
            <w:pPr>
              <w:widowControl/>
              <w:jc w:val="center"/>
              <w:rPr>
                <w:rFonts w:ascii="標楷體" w:hAnsi="標楷體"/>
                <w:kern w:val="0"/>
              </w:rPr>
            </w:pPr>
          </w:p>
        </w:tc>
        <w:tc>
          <w:tcPr>
            <w:tcW w:w="1080" w:type="dxa"/>
            <w:vAlign w:val="center"/>
          </w:tcPr>
          <w:p w:rsidR="00D06385" w:rsidRPr="00B12E63" w:rsidRDefault="00D06385" w:rsidP="00D21838">
            <w:pPr>
              <w:widowControl/>
              <w:jc w:val="center"/>
              <w:rPr>
                <w:rFonts w:ascii="標楷體" w:hAnsi="標楷體"/>
                <w:kern w:val="0"/>
              </w:rPr>
            </w:pPr>
          </w:p>
        </w:tc>
        <w:tc>
          <w:tcPr>
            <w:tcW w:w="3780" w:type="dxa"/>
            <w:gridSpan w:val="3"/>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w:t>
            </w:r>
            <w:r w:rsidRPr="00B12E63">
              <w:rPr>
                <w:rFonts w:ascii="標楷體" w:hAnsi="標楷體"/>
                <w:kern w:val="0"/>
              </w:rPr>
              <w:t>受傷</w:t>
            </w:r>
            <w:r w:rsidRPr="00B12E63">
              <w:rPr>
                <w:rFonts w:ascii="標楷體" w:hAnsi="標楷體" w:hint="eastAsia"/>
                <w:kern w:val="0"/>
              </w:rPr>
              <w:t>□</w:t>
            </w:r>
            <w:r w:rsidRPr="00B12E63">
              <w:rPr>
                <w:rFonts w:ascii="標楷體" w:hAnsi="標楷體"/>
                <w:kern w:val="0"/>
              </w:rPr>
              <w:t>死亡</w:t>
            </w:r>
            <w:r w:rsidRPr="00B12E63">
              <w:rPr>
                <w:rFonts w:ascii="標楷體" w:hAnsi="標楷體" w:hint="eastAsia"/>
                <w:kern w:val="0"/>
              </w:rPr>
              <w:t>□</w:t>
            </w:r>
            <w:r w:rsidRPr="00B12E63">
              <w:rPr>
                <w:rFonts w:ascii="標楷體" w:hAnsi="標楷體"/>
                <w:kern w:val="0"/>
              </w:rPr>
              <w:t>失蹤</w:t>
            </w:r>
            <w:r w:rsidRPr="00B12E63">
              <w:rPr>
                <w:rFonts w:ascii="標楷體" w:hAnsi="標楷體" w:hint="eastAsia"/>
                <w:kern w:val="0"/>
              </w:rPr>
              <w:t>□</w:t>
            </w:r>
            <w:r w:rsidRPr="00B12E63">
              <w:rPr>
                <w:rFonts w:ascii="標楷體" w:hAnsi="標楷體"/>
                <w:kern w:val="0"/>
              </w:rPr>
              <w:t>請假未到校</w:t>
            </w:r>
          </w:p>
        </w:tc>
        <w:tc>
          <w:tcPr>
            <w:tcW w:w="720" w:type="dxa"/>
            <w:vAlign w:val="center"/>
          </w:tcPr>
          <w:p w:rsidR="00D06385" w:rsidRPr="00B12E63" w:rsidRDefault="00D06385" w:rsidP="00D21838">
            <w:pPr>
              <w:widowControl/>
              <w:jc w:val="center"/>
              <w:rPr>
                <w:rFonts w:ascii="標楷體" w:hAnsi="標楷體"/>
                <w:kern w:val="0"/>
              </w:rPr>
            </w:pPr>
          </w:p>
        </w:tc>
      </w:tr>
      <w:tr w:rsidR="00D06385" w:rsidRPr="00B12E63" w:rsidTr="00D21838">
        <w:trPr>
          <w:jc w:val="center"/>
        </w:trPr>
        <w:tc>
          <w:tcPr>
            <w:tcW w:w="1080" w:type="dxa"/>
            <w:vAlign w:val="center"/>
          </w:tcPr>
          <w:p w:rsidR="00D06385" w:rsidRPr="00B12E63" w:rsidRDefault="00D06385" w:rsidP="00D21838">
            <w:pPr>
              <w:widowControl/>
              <w:jc w:val="center"/>
              <w:rPr>
                <w:rFonts w:ascii="標楷體" w:hAnsi="標楷體"/>
                <w:kern w:val="0"/>
              </w:rPr>
            </w:pPr>
          </w:p>
        </w:tc>
        <w:tc>
          <w:tcPr>
            <w:tcW w:w="1620" w:type="dxa"/>
            <w:gridSpan w:val="2"/>
            <w:vAlign w:val="center"/>
          </w:tcPr>
          <w:p w:rsidR="00D06385" w:rsidRPr="00B12E63" w:rsidRDefault="00D06385" w:rsidP="00D21838">
            <w:pPr>
              <w:widowControl/>
              <w:jc w:val="center"/>
              <w:rPr>
                <w:rFonts w:ascii="標楷體" w:hAnsi="標楷體"/>
                <w:kern w:val="0"/>
              </w:rPr>
            </w:pPr>
          </w:p>
        </w:tc>
        <w:tc>
          <w:tcPr>
            <w:tcW w:w="1080" w:type="dxa"/>
            <w:vAlign w:val="center"/>
          </w:tcPr>
          <w:p w:rsidR="00D06385" w:rsidRPr="00B12E63" w:rsidRDefault="00D06385" w:rsidP="00D21838">
            <w:pPr>
              <w:widowControl/>
              <w:jc w:val="center"/>
              <w:rPr>
                <w:rFonts w:ascii="標楷體" w:hAnsi="標楷體"/>
                <w:kern w:val="0"/>
              </w:rPr>
            </w:pPr>
          </w:p>
        </w:tc>
        <w:tc>
          <w:tcPr>
            <w:tcW w:w="3780" w:type="dxa"/>
            <w:gridSpan w:val="3"/>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w:t>
            </w:r>
            <w:r w:rsidRPr="00B12E63">
              <w:rPr>
                <w:rFonts w:ascii="標楷體" w:hAnsi="標楷體"/>
                <w:kern w:val="0"/>
              </w:rPr>
              <w:t>受傷</w:t>
            </w:r>
            <w:r w:rsidRPr="00B12E63">
              <w:rPr>
                <w:rFonts w:ascii="標楷體" w:hAnsi="標楷體" w:hint="eastAsia"/>
                <w:kern w:val="0"/>
              </w:rPr>
              <w:t>□</w:t>
            </w:r>
            <w:r w:rsidRPr="00B12E63">
              <w:rPr>
                <w:rFonts w:ascii="標楷體" w:hAnsi="標楷體"/>
                <w:kern w:val="0"/>
              </w:rPr>
              <w:t>死亡</w:t>
            </w:r>
            <w:r w:rsidRPr="00B12E63">
              <w:rPr>
                <w:rFonts w:ascii="標楷體" w:hAnsi="標楷體" w:hint="eastAsia"/>
                <w:kern w:val="0"/>
              </w:rPr>
              <w:t>□</w:t>
            </w:r>
            <w:r w:rsidRPr="00B12E63">
              <w:rPr>
                <w:rFonts w:ascii="標楷體" w:hAnsi="標楷體"/>
                <w:kern w:val="0"/>
              </w:rPr>
              <w:t>失蹤</w:t>
            </w:r>
            <w:r w:rsidRPr="00B12E63">
              <w:rPr>
                <w:rFonts w:ascii="標楷體" w:hAnsi="標楷體" w:hint="eastAsia"/>
                <w:kern w:val="0"/>
              </w:rPr>
              <w:t>□</w:t>
            </w:r>
            <w:r w:rsidRPr="00B12E63">
              <w:rPr>
                <w:rFonts w:ascii="標楷體" w:hAnsi="標楷體"/>
                <w:kern w:val="0"/>
              </w:rPr>
              <w:t>請假未到校</w:t>
            </w:r>
          </w:p>
        </w:tc>
        <w:tc>
          <w:tcPr>
            <w:tcW w:w="720" w:type="dxa"/>
            <w:vAlign w:val="center"/>
          </w:tcPr>
          <w:p w:rsidR="00D06385" w:rsidRPr="00B12E63" w:rsidRDefault="00D06385" w:rsidP="00D21838">
            <w:pPr>
              <w:widowControl/>
              <w:jc w:val="center"/>
              <w:rPr>
                <w:rFonts w:ascii="標楷體" w:hAnsi="標楷體"/>
                <w:kern w:val="0"/>
              </w:rPr>
            </w:pPr>
          </w:p>
        </w:tc>
      </w:tr>
      <w:tr w:rsidR="00D06385" w:rsidRPr="00B12E63" w:rsidTr="00D21838">
        <w:trPr>
          <w:jc w:val="center"/>
        </w:trPr>
        <w:tc>
          <w:tcPr>
            <w:tcW w:w="1080" w:type="dxa"/>
            <w:vAlign w:val="center"/>
          </w:tcPr>
          <w:p w:rsidR="00D06385" w:rsidRPr="00B12E63" w:rsidRDefault="00D06385" w:rsidP="00D21838">
            <w:pPr>
              <w:widowControl/>
              <w:jc w:val="center"/>
              <w:rPr>
                <w:rFonts w:ascii="標楷體" w:hAnsi="標楷體"/>
                <w:kern w:val="0"/>
              </w:rPr>
            </w:pPr>
          </w:p>
        </w:tc>
        <w:tc>
          <w:tcPr>
            <w:tcW w:w="1620" w:type="dxa"/>
            <w:gridSpan w:val="2"/>
            <w:vAlign w:val="center"/>
          </w:tcPr>
          <w:p w:rsidR="00D06385" w:rsidRPr="00B12E63" w:rsidRDefault="00D06385" w:rsidP="00D21838">
            <w:pPr>
              <w:widowControl/>
              <w:jc w:val="center"/>
              <w:rPr>
                <w:rFonts w:ascii="標楷體" w:hAnsi="標楷體"/>
                <w:kern w:val="0"/>
              </w:rPr>
            </w:pPr>
          </w:p>
        </w:tc>
        <w:tc>
          <w:tcPr>
            <w:tcW w:w="1080" w:type="dxa"/>
            <w:vAlign w:val="center"/>
          </w:tcPr>
          <w:p w:rsidR="00D06385" w:rsidRPr="00B12E63" w:rsidRDefault="00D06385" w:rsidP="00D21838">
            <w:pPr>
              <w:widowControl/>
              <w:jc w:val="center"/>
              <w:rPr>
                <w:rFonts w:ascii="標楷體" w:hAnsi="標楷體"/>
                <w:kern w:val="0"/>
              </w:rPr>
            </w:pPr>
          </w:p>
        </w:tc>
        <w:tc>
          <w:tcPr>
            <w:tcW w:w="3780" w:type="dxa"/>
            <w:gridSpan w:val="3"/>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w:t>
            </w:r>
            <w:r w:rsidRPr="00B12E63">
              <w:rPr>
                <w:rFonts w:ascii="標楷體" w:hAnsi="標楷體"/>
                <w:kern w:val="0"/>
              </w:rPr>
              <w:t>受傷</w:t>
            </w:r>
            <w:r w:rsidRPr="00B12E63">
              <w:rPr>
                <w:rFonts w:ascii="標楷體" w:hAnsi="標楷體" w:hint="eastAsia"/>
                <w:kern w:val="0"/>
              </w:rPr>
              <w:t>□</w:t>
            </w:r>
            <w:r w:rsidRPr="00B12E63">
              <w:rPr>
                <w:rFonts w:ascii="標楷體" w:hAnsi="標楷體"/>
                <w:kern w:val="0"/>
              </w:rPr>
              <w:t>死亡</w:t>
            </w:r>
            <w:r w:rsidRPr="00B12E63">
              <w:rPr>
                <w:rFonts w:ascii="標楷體" w:hAnsi="標楷體" w:hint="eastAsia"/>
                <w:kern w:val="0"/>
              </w:rPr>
              <w:t>□</w:t>
            </w:r>
            <w:r w:rsidRPr="00B12E63">
              <w:rPr>
                <w:rFonts w:ascii="標楷體" w:hAnsi="標楷體"/>
                <w:kern w:val="0"/>
              </w:rPr>
              <w:t>失蹤</w:t>
            </w:r>
            <w:r w:rsidRPr="00B12E63">
              <w:rPr>
                <w:rFonts w:ascii="標楷體" w:hAnsi="標楷體" w:hint="eastAsia"/>
                <w:kern w:val="0"/>
              </w:rPr>
              <w:t>□</w:t>
            </w:r>
            <w:r w:rsidRPr="00B12E63">
              <w:rPr>
                <w:rFonts w:ascii="標楷體" w:hAnsi="標楷體"/>
                <w:kern w:val="0"/>
              </w:rPr>
              <w:t>請假未到校</w:t>
            </w:r>
          </w:p>
        </w:tc>
        <w:tc>
          <w:tcPr>
            <w:tcW w:w="720" w:type="dxa"/>
            <w:vAlign w:val="center"/>
          </w:tcPr>
          <w:p w:rsidR="00D06385" w:rsidRPr="00B12E63" w:rsidRDefault="00D06385" w:rsidP="00D21838">
            <w:pPr>
              <w:widowControl/>
              <w:jc w:val="center"/>
              <w:rPr>
                <w:rFonts w:ascii="標楷體" w:hAnsi="標楷體"/>
                <w:kern w:val="0"/>
              </w:rPr>
            </w:pPr>
          </w:p>
        </w:tc>
      </w:tr>
      <w:tr w:rsidR="00D06385" w:rsidRPr="00B12E63" w:rsidTr="00D21838">
        <w:trPr>
          <w:jc w:val="center"/>
        </w:trPr>
        <w:tc>
          <w:tcPr>
            <w:tcW w:w="1979" w:type="dxa"/>
            <w:gridSpan w:val="2"/>
            <w:vAlign w:val="center"/>
          </w:tcPr>
          <w:p w:rsidR="00D06385" w:rsidRPr="00B12E63" w:rsidRDefault="00D06385" w:rsidP="00D21838">
            <w:pPr>
              <w:widowControl/>
              <w:jc w:val="center"/>
              <w:rPr>
                <w:rFonts w:ascii="標楷體" w:hAnsi="標楷體"/>
                <w:kern w:val="0"/>
              </w:rPr>
            </w:pPr>
            <w:r w:rsidRPr="00B12E63">
              <w:rPr>
                <w:rFonts w:ascii="標楷體" w:hAnsi="標楷體"/>
                <w:kern w:val="0"/>
              </w:rPr>
              <w:t>受傷</w:t>
            </w:r>
            <w:r w:rsidRPr="00B12E63">
              <w:rPr>
                <w:rFonts w:ascii="標楷體" w:hAnsi="標楷體" w:hint="eastAsia"/>
                <w:kern w:val="0"/>
              </w:rPr>
              <w:t>人數</w:t>
            </w:r>
          </w:p>
        </w:tc>
        <w:tc>
          <w:tcPr>
            <w:tcW w:w="6301" w:type="dxa"/>
            <w:gridSpan w:val="6"/>
            <w:vAlign w:val="center"/>
          </w:tcPr>
          <w:p w:rsidR="00D06385" w:rsidRPr="00B12E63" w:rsidRDefault="00D06385" w:rsidP="00D21838">
            <w:pPr>
              <w:widowControl/>
              <w:jc w:val="center"/>
              <w:rPr>
                <w:rFonts w:ascii="標楷體" w:hAnsi="標楷體"/>
                <w:kern w:val="0"/>
              </w:rPr>
            </w:pPr>
          </w:p>
        </w:tc>
      </w:tr>
      <w:tr w:rsidR="00D06385" w:rsidRPr="00B12E63" w:rsidTr="00D21838">
        <w:trPr>
          <w:jc w:val="center"/>
        </w:trPr>
        <w:tc>
          <w:tcPr>
            <w:tcW w:w="1979" w:type="dxa"/>
            <w:gridSpan w:val="2"/>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死亡人數</w:t>
            </w:r>
          </w:p>
        </w:tc>
        <w:tc>
          <w:tcPr>
            <w:tcW w:w="6301" w:type="dxa"/>
            <w:gridSpan w:val="6"/>
            <w:vAlign w:val="center"/>
          </w:tcPr>
          <w:p w:rsidR="00D06385" w:rsidRPr="00B12E63" w:rsidRDefault="00D06385" w:rsidP="00D21838">
            <w:pPr>
              <w:widowControl/>
              <w:jc w:val="center"/>
              <w:rPr>
                <w:rFonts w:ascii="標楷體" w:hAnsi="標楷體"/>
                <w:kern w:val="0"/>
              </w:rPr>
            </w:pPr>
          </w:p>
        </w:tc>
      </w:tr>
      <w:tr w:rsidR="00D06385" w:rsidRPr="00B12E63" w:rsidTr="00D21838">
        <w:trPr>
          <w:jc w:val="center"/>
        </w:trPr>
        <w:tc>
          <w:tcPr>
            <w:tcW w:w="1979" w:type="dxa"/>
            <w:gridSpan w:val="2"/>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失蹤人數</w:t>
            </w:r>
          </w:p>
        </w:tc>
        <w:tc>
          <w:tcPr>
            <w:tcW w:w="6301" w:type="dxa"/>
            <w:gridSpan w:val="6"/>
            <w:vAlign w:val="center"/>
          </w:tcPr>
          <w:p w:rsidR="00D06385" w:rsidRPr="00B12E63" w:rsidRDefault="00D06385" w:rsidP="00D21838">
            <w:pPr>
              <w:widowControl/>
              <w:jc w:val="center"/>
              <w:rPr>
                <w:rFonts w:ascii="標楷體" w:hAnsi="標楷體"/>
                <w:kern w:val="0"/>
              </w:rPr>
            </w:pPr>
          </w:p>
        </w:tc>
      </w:tr>
      <w:tr w:rsidR="00D06385" w:rsidRPr="00B12E63" w:rsidTr="00D21838">
        <w:trPr>
          <w:jc w:val="center"/>
        </w:trPr>
        <w:tc>
          <w:tcPr>
            <w:tcW w:w="1979" w:type="dxa"/>
            <w:gridSpan w:val="2"/>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請假未到校人數</w:t>
            </w:r>
          </w:p>
        </w:tc>
        <w:tc>
          <w:tcPr>
            <w:tcW w:w="6301" w:type="dxa"/>
            <w:gridSpan w:val="6"/>
            <w:vAlign w:val="center"/>
          </w:tcPr>
          <w:p w:rsidR="00D06385" w:rsidRPr="00B12E63" w:rsidRDefault="00D06385" w:rsidP="00D21838">
            <w:pPr>
              <w:widowControl/>
              <w:jc w:val="center"/>
              <w:rPr>
                <w:rFonts w:ascii="標楷體" w:hAnsi="標楷體"/>
                <w:kern w:val="0"/>
              </w:rPr>
            </w:pPr>
          </w:p>
        </w:tc>
      </w:tr>
      <w:tr w:rsidR="00D06385" w:rsidRPr="00B12E63" w:rsidTr="00D21838">
        <w:trPr>
          <w:jc w:val="center"/>
        </w:trPr>
        <w:tc>
          <w:tcPr>
            <w:tcW w:w="1979" w:type="dxa"/>
            <w:gridSpan w:val="2"/>
            <w:vAlign w:val="center"/>
          </w:tcPr>
          <w:p w:rsidR="00D06385" w:rsidRPr="00B12E63" w:rsidRDefault="00D06385" w:rsidP="00D21838">
            <w:pPr>
              <w:widowControl/>
              <w:jc w:val="center"/>
              <w:rPr>
                <w:rFonts w:ascii="標楷體" w:hAnsi="標楷體"/>
                <w:kern w:val="0"/>
              </w:rPr>
            </w:pPr>
            <w:r w:rsidRPr="00B12E63">
              <w:rPr>
                <w:rFonts w:ascii="標楷體" w:hAnsi="標楷體"/>
                <w:kern w:val="0"/>
              </w:rPr>
              <w:t>共計人數</w:t>
            </w:r>
          </w:p>
        </w:tc>
        <w:tc>
          <w:tcPr>
            <w:tcW w:w="6301" w:type="dxa"/>
            <w:gridSpan w:val="6"/>
            <w:vAlign w:val="center"/>
          </w:tcPr>
          <w:p w:rsidR="00D06385" w:rsidRPr="00B12E63" w:rsidRDefault="00D06385" w:rsidP="00D21838">
            <w:pPr>
              <w:widowControl/>
              <w:jc w:val="center"/>
              <w:rPr>
                <w:rFonts w:ascii="標楷體" w:hAnsi="標楷體"/>
                <w:kern w:val="0"/>
              </w:rPr>
            </w:pPr>
          </w:p>
        </w:tc>
      </w:tr>
    </w:tbl>
    <w:p w:rsidR="00D06385" w:rsidRPr="00B12E63" w:rsidRDefault="00D06385" w:rsidP="00D06385">
      <w:pPr>
        <w:rPr>
          <w:rFonts w:ascii="標楷體" w:hAnsi="標楷體"/>
          <w:szCs w:val="22"/>
        </w:rPr>
      </w:pPr>
    </w:p>
    <w:p w:rsidR="00D06385" w:rsidRPr="00B12E63" w:rsidRDefault="00D06385" w:rsidP="00D06385">
      <w:pPr>
        <w:rPr>
          <w:rFonts w:ascii="標楷體" w:hAnsi="標楷體"/>
          <w:szCs w:val="22"/>
        </w:rPr>
      </w:pPr>
    </w:p>
    <w:p w:rsidR="00D06385" w:rsidRPr="00B12E63" w:rsidRDefault="00D06385" w:rsidP="00D06385">
      <w:pPr>
        <w:rPr>
          <w:rFonts w:ascii="標楷體" w:hAnsi="標楷體"/>
          <w:szCs w:val="22"/>
        </w:rPr>
      </w:pPr>
    </w:p>
    <w:p w:rsidR="00D06385" w:rsidRPr="00B12E63" w:rsidRDefault="00D06385" w:rsidP="00D06385">
      <w:pPr>
        <w:rPr>
          <w:rFonts w:ascii="標楷體" w:hAnsi="標楷體"/>
          <w:szCs w:val="22"/>
        </w:rPr>
      </w:pPr>
    </w:p>
    <w:p w:rsidR="00D06385" w:rsidRPr="00B12E63" w:rsidRDefault="00D06385" w:rsidP="00D06385">
      <w:pPr>
        <w:rPr>
          <w:rFonts w:ascii="標楷體" w:hAnsi="標楷體"/>
          <w:szCs w:val="22"/>
        </w:rPr>
      </w:pPr>
    </w:p>
    <w:p w:rsidR="00D06385" w:rsidRPr="00B12E63" w:rsidRDefault="00D06385" w:rsidP="00D06385">
      <w:pPr>
        <w:jc w:val="center"/>
        <w:rPr>
          <w:rFonts w:ascii="標楷體" w:hAnsi="標楷體"/>
          <w:sz w:val="28"/>
          <w:szCs w:val="28"/>
        </w:rPr>
      </w:pPr>
      <w:r w:rsidRPr="00B12E63">
        <w:rPr>
          <w:rFonts w:ascii="標楷體" w:hAnsi="標楷體" w:hint="eastAsia"/>
          <w:sz w:val="28"/>
          <w:szCs w:val="28"/>
        </w:rPr>
        <w:t>學年主任通報聯</w:t>
      </w:r>
      <w:r w:rsidRPr="00B12E63">
        <w:rPr>
          <w:rFonts w:ascii="標楷體" w:hAnsi="標楷體" w:hint="eastAsia"/>
          <w:sz w:val="28"/>
          <w:szCs w:val="28"/>
        </w:rPr>
        <w:t xml:space="preserve">:  _____ </w:t>
      </w:r>
      <w:r w:rsidRPr="00B12E63">
        <w:rPr>
          <w:rFonts w:ascii="標楷體" w:hAnsi="標楷體" w:hint="eastAsia"/>
          <w:sz w:val="28"/>
          <w:szCs w:val="28"/>
        </w:rPr>
        <w:t>年級</w:t>
      </w:r>
      <w:r w:rsidRPr="00B12E63">
        <w:rPr>
          <w:rFonts w:ascii="標楷體" w:hAnsi="標楷體" w:hint="eastAsia"/>
          <w:sz w:val="28"/>
          <w:szCs w:val="28"/>
        </w:rPr>
        <w:t xml:space="preserve"> (</w:t>
      </w:r>
      <w:r w:rsidRPr="00B12E63">
        <w:rPr>
          <w:rFonts w:ascii="標楷體" w:hAnsi="標楷體" w:hint="eastAsia"/>
          <w:sz w:val="28"/>
          <w:szCs w:val="28"/>
        </w:rPr>
        <w:t>單學年交一張即可，請交給避難引導組</w:t>
      </w:r>
      <w:r w:rsidRPr="00B12E63">
        <w:rPr>
          <w:rFonts w:ascii="標楷體" w:hAnsi="標楷體" w:hint="eastAsia"/>
          <w:sz w:val="28"/>
          <w:szCs w:val="28"/>
        </w:rPr>
        <w:t>)</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
        <w:gridCol w:w="1417"/>
        <w:gridCol w:w="1307"/>
        <w:gridCol w:w="1307"/>
        <w:gridCol w:w="1307"/>
        <w:gridCol w:w="4556"/>
      </w:tblGrid>
      <w:tr w:rsidR="00D06385" w:rsidRPr="00B12E63" w:rsidTr="00D21838">
        <w:tc>
          <w:tcPr>
            <w:tcW w:w="596" w:type="dxa"/>
            <w:shd w:val="clear" w:color="auto" w:fill="auto"/>
          </w:tcPr>
          <w:p w:rsidR="00D06385" w:rsidRPr="00B12E63" w:rsidRDefault="00D06385" w:rsidP="00D21838">
            <w:pPr>
              <w:jc w:val="center"/>
              <w:rPr>
                <w:rFonts w:ascii="標楷體" w:hAnsi="標楷體"/>
              </w:rPr>
            </w:pPr>
          </w:p>
        </w:tc>
        <w:tc>
          <w:tcPr>
            <w:tcW w:w="1417" w:type="dxa"/>
            <w:shd w:val="clear" w:color="auto" w:fill="auto"/>
          </w:tcPr>
          <w:p w:rsidR="00D06385" w:rsidRPr="00B12E63" w:rsidRDefault="00D06385" w:rsidP="00D21838">
            <w:pPr>
              <w:jc w:val="center"/>
              <w:rPr>
                <w:rFonts w:ascii="標楷體" w:hAnsi="標楷體"/>
              </w:rPr>
            </w:pPr>
            <w:r w:rsidRPr="00B12E63">
              <w:rPr>
                <w:rFonts w:ascii="標楷體" w:hAnsi="標楷體" w:hint="eastAsia"/>
                <w:szCs w:val="22"/>
              </w:rPr>
              <w:t>班級</w:t>
            </w:r>
          </w:p>
          <w:p w:rsidR="00D06385" w:rsidRPr="00B12E63" w:rsidRDefault="00D06385" w:rsidP="00D21838">
            <w:pPr>
              <w:jc w:val="center"/>
              <w:rPr>
                <w:rFonts w:ascii="標楷體" w:hAnsi="標楷體"/>
              </w:rPr>
            </w:pPr>
            <w:r w:rsidRPr="00B12E63">
              <w:rPr>
                <w:rFonts w:ascii="標楷體" w:hAnsi="標楷體" w:hint="eastAsia"/>
                <w:szCs w:val="22"/>
              </w:rPr>
              <w:t>原始人數</w:t>
            </w:r>
          </w:p>
          <w:p w:rsidR="00D06385" w:rsidRPr="00B12E63" w:rsidRDefault="00D06385" w:rsidP="00D21838">
            <w:pPr>
              <w:jc w:val="center"/>
              <w:rPr>
                <w:rFonts w:ascii="標楷體" w:hAnsi="標楷體"/>
              </w:rPr>
            </w:pPr>
            <w:r w:rsidRPr="00B12E63">
              <w:rPr>
                <w:rFonts w:ascii="標楷體" w:hAnsi="標楷體" w:hint="eastAsia"/>
                <w:szCs w:val="22"/>
              </w:rPr>
              <w:t>(</w:t>
            </w:r>
            <w:r w:rsidRPr="00B12E63">
              <w:rPr>
                <w:rFonts w:ascii="標楷體" w:hAnsi="標楷體" w:hint="eastAsia"/>
                <w:szCs w:val="22"/>
              </w:rPr>
              <w:t>必填</w:t>
            </w:r>
            <w:r w:rsidRPr="00B12E63">
              <w:rPr>
                <w:rFonts w:ascii="標楷體" w:hAnsi="標楷體" w:hint="eastAsia"/>
                <w:szCs w:val="22"/>
              </w:rPr>
              <w:t>)</w:t>
            </w:r>
          </w:p>
        </w:tc>
        <w:tc>
          <w:tcPr>
            <w:tcW w:w="1307" w:type="dxa"/>
            <w:shd w:val="clear" w:color="auto" w:fill="auto"/>
          </w:tcPr>
          <w:p w:rsidR="00D06385" w:rsidRPr="00B12E63" w:rsidRDefault="00D06385" w:rsidP="00D21838">
            <w:pPr>
              <w:jc w:val="center"/>
              <w:rPr>
                <w:rFonts w:ascii="標楷體" w:hAnsi="標楷體"/>
              </w:rPr>
            </w:pPr>
            <w:r w:rsidRPr="00B12E63">
              <w:rPr>
                <w:rFonts w:ascii="標楷體" w:hAnsi="標楷體" w:hint="eastAsia"/>
                <w:szCs w:val="22"/>
              </w:rPr>
              <w:t>今日</w:t>
            </w:r>
          </w:p>
          <w:p w:rsidR="00D06385" w:rsidRPr="00B12E63" w:rsidRDefault="00D06385" w:rsidP="00D21838">
            <w:pPr>
              <w:jc w:val="center"/>
              <w:rPr>
                <w:rFonts w:ascii="標楷體" w:hAnsi="標楷體"/>
              </w:rPr>
            </w:pPr>
            <w:r w:rsidRPr="00B12E63">
              <w:rPr>
                <w:rFonts w:ascii="標楷體" w:hAnsi="標楷體" w:hint="eastAsia"/>
                <w:szCs w:val="22"/>
              </w:rPr>
              <w:t>請假人數</w:t>
            </w:r>
            <w:r w:rsidRPr="00B12E63">
              <w:rPr>
                <w:rFonts w:ascii="標楷體" w:hAnsi="標楷體" w:hint="eastAsia"/>
                <w:szCs w:val="22"/>
              </w:rPr>
              <w:t>(</w:t>
            </w:r>
            <w:r w:rsidRPr="00B12E63">
              <w:rPr>
                <w:rFonts w:ascii="標楷體" w:hAnsi="標楷體" w:hint="eastAsia"/>
                <w:szCs w:val="22"/>
              </w:rPr>
              <w:t>必填</w:t>
            </w:r>
            <w:r w:rsidRPr="00B12E63">
              <w:rPr>
                <w:rFonts w:ascii="標楷體" w:hAnsi="標楷體" w:hint="eastAsia"/>
                <w:szCs w:val="22"/>
              </w:rPr>
              <w:t>)</w:t>
            </w:r>
          </w:p>
        </w:tc>
        <w:tc>
          <w:tcPr>
            <w:tcW w:w="1307" w:type="dxa"/>
            <w:shd w:val="clear" w:color="auto" w:fill="D9D9D9"/>
          </w:tcPr>
          <w:p w:rsidR="00D06385" w:rsidRPr="00B12E63" w:rsidRDefault="00D06385" w:rsidP="00D21838">
            <w:pPr>
              <w:jc w:val="center"/>
              <w:rPr>
                <w:rFonts w:ascii="標楷體" w:hAnsi="標楷體"/>
              </w:rPr>
            </w:pPr>
            <w:r w:rsidRPr="00B12E63">
              <w:rPr>
                <w:rFonts w:ascii="標楷體" w:hAnsi="標楷體" w:hint="eastAsia"/>
                <w:szCs w:val="22"/>
                <w:bdr w:val="single" w:sz="4" w:space="0" w:color="auto"/>
              </w:rPr>
              <w:t>應到</w:t>
            </w:r>
            <w:r w:rsidRPr="00B12E63">
              <w:rPr>
                <w:rFonts w:ascii="標楷體" w:hAnsi="標楷體" w:hint="eastAsia"/>
                <w:szCs w:val="22"/>
              </w:rPr>
              <w:t>操場</w:t>
            </w:r>
          </w:p>
          <w:p w:rsidR="00D06385" w:rsidRPr="00B12E63" w:rsidRDefault="00D06385" w:rsidP="00D21838">
            <w:pPr>
              <w:jc w:val="center"/>
              <w:rPr>
                <w:rFonts w:ascii="標楷體" w:hAnsi="標楷體"/>
              </w:rPr>
            </w:pPr>
            <w:r w:rsidRPr="00B12E63">
              <w:rPr>
                <w:rFonts w:ascii="標楷體" w:hAnsi="標楷體" w:hint="eastAsia"/>
                <w:szCs w:val="22"/>
              </w:rPr>
              <w:t>集合人數</w:t>
            </w:r>
          </w:p>
          <w:p w:rsidR="00D06385" w:rsidRPr="00B12E63" w:rsidRDefault="00D06385" w:rsidP="00D21838">
            <w:pPr>
              <w:jc w:val="center"/>
              <w:rPr>
                <w:rFonts w:ascii="標楷體" w:hAnsi="標楷體"/>
              </w:rPr>
            </w:pPr>
            <w:r w:rsidRPr="00B12E63">
              <w:rPr>
                <w:rFonts w:ascii="標楷體" w:hAnsi="標楷體" w:hint="eastAsia"/>
                <w:szCs w:val="22"/>
              </w:rPr>
              <w:t>(</w:t>
            </w:r>
            <w:r w:rsidRPr="00B12E63">
              <w:rPr>
                <w:rFonts w:ascii="標楷體" w:hAnsi="標楷體" w:hint="eastAsia"/>
                <w:szCs w:val="22"/>
              </w:rPr>
              <w:t>可不填</w:t>
            </w:r>
            <w:r w:rsidRPr="00B12E63">
              <w:rPr>
                <w:rFonts w:ascii="標楷體" w:hAnsi="標楷體" w:hint="eastAsia"/>
                <w:szCs w:val="22"/>
              </w:rPr>
              <w:t>)</w:t>
            </w:r>
          </w:p>
        </w:tc>
        <w:tc>
          <w:tcPr>
            <w:tcW w:w="1307" w:type="dxa"/>
            <w:shd w:val="clear" w:color="auto" w:fill="D9D9D9"/>
          </w:tcPr>
          <w:p w:rsidR="00D06385" w:rsidRPr="00B12E63" w:rsidRDefault="00D06385" w:rsidP="00D21838">
            <w:pPr>
              <w:jc w:val="center"/>
              <w:rPr>
                <w:rFonts w:ascii="標楷體" w:hAnsi="標楷體"/>
              </w:rPr>
            </w:pPr>
            <w:r w:rsidRPr="00B12E63">
              <w:rPr>
                <w:rFonts w:ascii="標楷體" w:hAnsi="標楷體" w:hint="eastAsia"/>
                <w:szCs w:val="22"/>
                <w:bdr w:val="single" w:sz="4" w:space="0" w:color="auto"/>
              </w:rPr>
              <w:t>實到</w:t>
            </w:r>
            <w:r w:rsidRPr="00B12E63">
              <w:rPr>
                <w:rFonts w:ascii="標楷體" w:hAnsi="標楷體" w:hint="eastAsia"/>
                <w:szCs w:val="22"/>
              </w:rPr>
              <w:t>操場</w:t>
            </w:r>
          </w:p>
          <w:p w:rsidR="00D06385" w:rsidRPr="00B12E63" w:rsidRDefault="00D06385" w:rsidP="00D21838">
            <w:pPr>
              <w:jc w:val="center"/>
              <w:rPr>
                <w:rFonts w:ascii="標楷體" w:hAnsi="標楷體"/>
              </w:rPr>
            </w:pPr>
            <w:r w:rsidRPr="00B12E63">
              <w:rPr>
                <w:rFonts w:ascii="標楷體" w:hAnsi="標楷體" w:hint="eastAsia"/>
                <w:szCs w:val="22"/>
              </w:rPr>
              <w:t>集合人數</w:t>
            </w:r>
          </w:p>
          <w:p w:rsidR="00D06385" w:rsidRPr="00B12E63" w:rsidRDefault="00D06385" w:rsidP="00D21838">
            <w:pPr>
              <w:jc w:val="center"/>
              <w:rPr>
                <w:rFonts w:ascii="標楷體" w:hAnsi="標楷體"/>
              </w:rPr>
            </w:pPr>
            <w:r w:rsidRPr="00B12E63">
              <w:rPr>
                <w:rFonts w:ascii="標楷體" w:hAnsi="標楷體" w:hint="eastAsia"/>
                <w:szCs w:val="22"/>
              </w:rPr>
              <w:t>(</w:t>
            </w:r>
            <w:r w:rsidRPr="00B12E63">
              <w:rPr>
                <w:rFonts w:ascii="標楷體" w:hAnsi="標楷體" w:hint="eastAsia"/>
                <w:szCs w:val="22"/>
              </w:rPr>
              <w:t>可不填</w:t>
            </w:r>
            <w:r w:rsidRPr="00B12E63">
              <w:rPr>
                <w:rFonts w:ascii="標楷體" w:hAnsi="標楷體" w:hint="eastAsia"/>
                <w:szCs w:val="22"/>
              </w:rPr>
              <w:t>)</w:t>
            </w:r>
          </w:p>
        </w:tc>
        <w:tc>
          <w:tcPr>
            <w:tcW w:w="4556" w:type="dxa"/>
            <w:shd w:val="clear" w:color="auto" w:fill="auto"/>
          </w:tcPr>
          <w:p w:rsidR="00D06385" w:rsidRPr="00B12E63" w:rsidRDefault="00D06385" w:rsidP="00D21838">
            <w:pPr>
              <w:jc w:val="center"/>
              <w:rPr>
                <w:rFonts w:ascii="標楷體" w:hAnsi="標楷體"/>
              </w:rPr>
            </w:pPr>
          </w:p>
          <w:p w:rsidR="00D06385" w:rsidRPr="00B12E63" w:rsidRDefault="00D06385" w:rsidP="00D21838">
            <w:pPr>
              <w:jc w:val="center"/>
              <w:rPr>
                <w:rFonts w:ascii="標楷體" w:hAnsi="標楷體"/>
              </w:rPr>
            </w:pPr>
            <w:r w:rsidRPr="00B12E63">
              <w:rPr>
                <w:rFonts w:ascii="標楷體" w:hAnsi="標楷體" w:hint="eastAsia"/>
                <w:szCs w:val="22"/>
              </w:rPr>
              <w:t>說明</w:t>
            </w:r>
            <w:r w:rsidRPr="00B12E63">
              <w:rPr>
                <w:rFonts w:ascii="標楷體" w:hAnsi="標楷體" w:hint="eastAsia"/>
                <w:szCs w:val="22"/>
              </w:rPr>
              <w:t xml:space="preserve"> / </w:t>
            </w:r>
            <w:r w:rsidRPr="00B12E63">
              <w:rPr>
                <w:rFonts w:ascii="標楷體" w:hAnsi="標楷體" w:hint="eastAsia"/>
                <w:szCs w:val="22"/>
              </w:rPr>
              <w:t>失踪人數</w:t>
            </w:r>
            <w:r w:rsidRPr="00B12E63">
              <w:rPr>
                <w:rFonts w:ascii="標楷體" w:hAnsi="標楷體" w:hint="eastAsia"/>
                <w:szCs w:val="22"/>
              </w:rPr>
              <w:t xml:space="preserve"> </w:t>
            </w:r>
            <w:r w:rsidRPr="00B12E63">
              <w:rPr>
                <w:rFonts w:ascii="標楷體" w:hAnsi="標楷體" w:hint="eastAsia"/>
                <w:szCs w:val="22"/>
              </w:rPr>
              <w:t>及姓名</w:t>
            </w:r>
          </w:p>
          <w:p w:rsidR="00D06385" w:rsidRPr="00B12E63" w:rsidRDefault="00D06385" w:rsidP="00D21838">
            <w:pPr>
              <w:jc w:val="center"/>
              <w:rPr>
                <w:rFonts w:ascii="標楷體" w:hAnsi="標楷體"/>
              </w:rPr>
            </w:pPr>
            <w:r w:rsidRPr="00B12E63">
              <w:rPr>
                <w:rFonts w:ascii="標楷體" w:hAnsi="標楷體" w:hint="eastAsia"/>
                <w:szCs w:val="22"/>
              </w:rPr>
              <w:t>(</w:t>
            </w:r>
            <w:r w:rsidRPr="00B12E63">
              <w:rPr>
                <w:rFonts w:ascii="標楷體" w:hAnsi="標楷體" w:hint="eastAsia"/>
                <w:szCs w:val="22"/>
              </w:rPr>
              <w:t>必勾選或填寫</w:t>
            </w:r>
            <w:r w:rsidRPr="00B12E63">
              <w:rPr>
                <w:rFonts w:ascii="標楷體" w:hAnsi="標楷體" w:hint="eastAsia"/>
                <w:szCs w:val="22"/>
              </w:rPr>
              <w:t>)</w:t>
            </w:r>
          </w:p>
        </w:tc>
      </w:tr>
      <w:tr w:rsidR="00D06385" w:rsidRPr="00B12E63" w:rsidTr="00D21838">
        <w:trPr>
          <w:trHeight w:val="670"/>
        </w:trPr>
        <w:tc>
          <w:tcPr>
            <w:tcW w:w="596" w:type="dxa"/>
            <w:shd w:val="clear" w:color="auto" w:fill="auto"/>
          </w:tcPr>
          <w:p w:rsidR="00D06385" w:rsidRPr="00B12E63" w:rsidRDefault="00D06385" w:rsidP="00D21838">
            <w:pPr>
              <w:jc w:val="center"/>
              <w:rPr>
                <w:rFonts w:ascii="標楷體" w:hAnsi="標楷體"/>
              </w:rPr>
            </w:pPr>
            <w:r w:rsidRPr="00B12E63">
              <w:rPr>
                <w:rFonts w:ascii="標楷體" w:hAnsi="標楷體" w:hint="eastAsia"/>
                <w:szCs w:val="22"/>
              </w:rPr>
              <w:t>甲</w:t>
            </w:r>
          </w:p>
        </w:tc>
        <w:tc>
          <w:tcPr>
            <w:tcW w:w="1417" w:type="dxa"/>
            <w:shd w:val="clear" w:color="auto" w:fill="auto"/>
          </w:tcPr>
          <w:p w:rsidR="00D06385" w:rsidRPr="00B12E63" w:rsidRDefault="00D06385" w:rsidP="00D21838">
            <w:pPr>
              <w:rPr>
                <w:rFonts w:ascii="標楷體" w:hAnsi="標楷體"/>
              </w:rPr>
            </w:pPr>
          </w:p>
        </w:tc>
        <w:tc>
          <w:tcPr>
            <w:tcW w:w="1307" w:type="dxa"/>
            <w:shd w:val="clear" w:color="auto" w:fill="auto"/>
          </w:tcPr>
          <w:p w:rsidR="00D06385" w:rsidRPr="00B12E63" w:rsidRDefault="00D06385" w:rsidP="00D21838">
            <w:pPr>
              <w:rPr>
                <w:rFonts w:ascii="標楷體" w:hAnsi="標楷體"/>
              </w:rPr>
            </w:pPr>
          </w:p>
        </w:tc>
        <w:tc>
          <w:tcPr>
            <w:tcW w:w="1307" w:type="dxa"/>
            <w:shd w:val="clear" w:color="auto" w:fill="D9D9D9"/>
          </w:tcPr>
          <w:p w:rsidR="00D06385" w:rsidRPr="00B12E63" w:rsidRDefault="00D06385" w:rsidP="00D21838">
            <w:pPr>
              <w:rPr>
                <w:rFonts w:ascii="標楷體" w:hAnsi="標楷體"/>
              </w:rPr>
            </w:pPr>
          </w:p>
        </w:tc>
        <w:tc>
          <w:tcPr>
            <w:tcW w:w="1307" w:type="dxa"/>
            <w:shd w:val="clear" w:color="auto" w:fill="D9D9D9"/>
          </w:tcPr>
          <w:p w:rsidR="00D06385" w:rsidRPr="00B12E63" w:rsidRDefault="00D06385" w:rsidP="00D21838">
            <w:pPr>
              <w:rPr>
                <w:rFonts w:ascii="標楷體" w:hAnsi="標楷體"/>
              </w:rPr>
            </w:pPr>
          </w:p>
        </w:tc>
        <w:tc>
          <w:tcPr>
            <w:tcW w:w="4556" w:type="dxa"/>
            <w:shd w:val="clear" w:color="auto" w:fill="auto"/>
          </w:tcPr>
          <w:p w:rsidR="00D06385" w:rsidRPr="00B12E63" w:rsidRDefault="00D06385" w:rsidP="00A31B6D">
            <w:pPr>
              <w:widowControl/>
              <w:numPr>
                <w:ilvl w:val="0"/>
                <w:numId w:val="102"/>
              </w:numPr>
              <w:rPr>
                <w:rFonts w:ascii="標楷體" w:hAnsi="標楷體"/>
              </w:rPr>
            </w:pPr>
            <w:r w:rsidRPr="00B12E63">
              <w:rPr>
                <w:rFonts w:ascii="標楷體" w:hAnsi="標楷體" w:hint="eastAsia"/>
                <w:szCs w:val="22"/>
              </w:rPr>
              <w:t>全到</w:t>
            </w:r>
            <w:r w:rsidRPr="00B12E63">
              <w:rPr>
                <w:rFonts w:ascii="標楷體" w:hAnsi="標楷體" w:hint="eastAsia"/>
                <w:szCs w:val="22"/>
              </w:rPr>
              <w:t xml:space="preserve">  </w:t>
            </w:r>
            <w:r w:rsidRPr="00B12E63">
              <w:rPr>
                <w:rFonts w:ascii="標楷體" w:hAnsi="標楷體" w:hint="eastAsia"/>
                <w:szCs w:val="22"/>
              </w:rPr>
              <w:t>□</w:t>
            </w:r>
            <w:r w:rsidRPr="00B12E63">
              <w:rPr>
                <w:rFonts w:ascii="標楷體" w:hAnsi="標楷體" w:hint="eastAsia"/>
                <w:szCs w:val="22"/>
              </w:rPr>
              <w:t xml:space="preserve"> </w:t>
            </w:r>
            <w:r w:rsidRPr="00B12E63">
              <w:rPr>
                <w:rFonts w:ascii="標楷體" w:hAnsi="標楷體" w:hint="eastAsia"/>
                <w:szCs w:val="22"/>
              </w:rPr>
              <w:t>失踪</w:t>
            </w:r>
            <w:r w:rsidRPr="00B12E63">
              <w:rPr>
                <w:rFonts w:ascii="標楷體" w:hAnsi="標楷體" w:hint="eastAsia"/>
                <w:szCs w:val="22"/>
              </w:rPr>
              <w:t>_____</w:t>
            </w:r>
            <w:r w:rsidRPr="00B12E63">
              <w:rPr>
                <w:rFonts w:ascii="標楷體" w:hAnsi="標楷體" w:hint="eastAsia"/>
                <w:szCs w:val="22"/>
              </w:rPr>
              <w:t>人</w:t>
            </w:r>
          </w:p>
          <w:p w:rsidR="00D06385" w:rsidRPr="00B12E63" w:rsidRDefault="00D06385" w:rsidP="00D21838">
            <w:pPr>
              <w:ind w:left="360"/>
              <w:rPr>
                <w:rFonts w:ascii="標楷體" w:hAnsi="標楷體"/>
              </w:rPr>
            </w:pPr>
            <w:r w:rsidRPr="00B12E63">
              <w:rPr>
                <w:rFonts w:ascii="標楷體" w:hAnsi="標楷體" w:hint="eastAsia"/>
                <w:szCs w:val="22"/>
              </w:rPr>
              <w:t xml:space="preserve">        </w:t>
            </w:r>
            <w:r w:rsidRPr="00B12E63">
              <w:rPr>
                <w:rFonts w:ascii="標楷體" w:hAnsi="標楷體" w:hint="eastAsia"/>
                <w:szCs w:val="22"/>
              </w:rPr>
              <w:t>失踪者姓名</w:t>
            </w:r>
            <w:r w:rsidRPr="00B12E63">
              <w:rPr>
                <w:rFonts w:ascii="標楷體" w:hAnsi="標楷體" w:hint="eastAsia"/>
                <w:szCs w:val="22"/>
              </w:rPr>
              <w:t>:</w:t>
            </w:r>
          </w:p>
        </w:tc>
      </w:tr>
      <w:tr w:rsidR="00D06385" w:rsidRPr="00B12E63" w:rsidTr="00D21838">
        <w:trPr>
          <w:trHeight w:val="694"/>
        </w:trPr>
        <w:tc>
          <w:tcPr>
            <w:tcW w:w="596" w:type="dxa"/>
            <w:shd w:val="clear" w:color="auto" w:fill="auto"/>
          </w:tcPr>
          <w:p w:rsidR="00D06385" w:rsidRPr="00B12E63" w:rsidRDefault="00D06385" w:rsidP="00D21838">
            <w:pPr>
              <w:jc w:val="center"/>
              <w:rPr>
                <w:rFonts w:ascii="標楷體" w:hAnsi="標楷體"/>
              </w:rPr>
            </w:pPr>
            <w:r w:rsidRPr="00B12E63">
              <w:rPr>
                <w:rFonts w:ascii="標楷體" w:hAnsi="標楷體" w:hint="eastAsia"/>
                <w:szCs w:val="22"/>
              </w:rPr>
              <w:t>乙</w:t>
            </w:r>
          </w:p>
        </w:tc>
        <w:tc>
          <w:tcPr>
            <w:tcW w:w="1417" w:type="dxa"/>
            <w:shd w:val="clear" w:color="auto" w:fill="auto"/>
          </w:tcPr>
          <w:p w:rsidR="00D06385" w:rsidRPr="00B12E63" w:rsidRDefault="00D06385" w:rsidP="00D21838">
            <w:pPr>
              <w:rPr>
                <w:rFonts w:ascii="標楷體" w:hAnsi="標楷體"/>
              </w:rPr>
            </w:pPr>
          </w:p>
        </w:tc>
        <w:tc>
          <w:tcPr>
            <w:tcW w:w="1307" w:type="dxa"/>
            <w:shd w:val="clear" w:color="auto" w:fill="auto"/>
          </w:tcPr>
          <w:p w:rsidR="00D06385" w:rsidRPr="00B12E63" w:rsidRDefault="00D06385" w:rsidP="00D21838">
            <w:pPr>
              <w:rPr>
                <w:rFonts w:ascii="標楷體" w:hAnsi="標楷體"/>
              </w:rPr>
            </w:pPr>
          </w:p>
        </w:tc>
        <w:tc>
          <w:tcPr>
            <w:tcW w:w="1307" w:type="dxa"/>
            <w:shd w:val="clear" w:color="auto" w:fill="D9D9D9"/>
          </w:tcPr>
          <w:p w:rsidR="00D06385" w:rsidRPr="00B12E63" w:rsidRDefault="00D06385" w:rsidP="00D21838">
            <w:pPr>
              <w:rPr>
                <w:rFonts w:ascii="標楷體" w:hAnsi="標楷體"/>
              </w:rPr>
            </w:pPr>
          </w:p>
        </w:tc>
        <w:tc>
          <w:tcPr>
            <w:tcW w:w="1307" w:type="dxa"/>
            <w:shd w:val="clear" w:color="auto" w:fill="D9D9D9"/>
          </w:tcPr>
          <w:p w:rsidR="00D06385" w:rsidRPr="00B12E63" w:rsidRDefault="00D06385" w:rsidP="00D21838">
            <w:pPr>
              <w:rPr>
                <w:rFonts w:ascii="標楷體" w:hAnsi="標楷體"/>
              </w:rPr>
            </w:pPr>
          </w:p>
        </w:tc>
        <w:tc>
          <w:tcPr>
            <w:tcW w:w="4556" w:type="dxa"/>
            <w:shd w:val="clear" w:color="auto" w:fill="auto"/>
          </w:tcPr>
          <w:p w:rsidR="00D06385" w:rsidRPr="00B12E63" w:rsidRDefault="00D06385" w:rsidP="00A31B6D">
            <w:pPr>
              <w:widowControl/>
              <w:numPr>
                <w:ilvl w:val="0"/>
                <w:numId w:val="102"/>
              </w:numPr>
              <w:rPr>
                <w:rFonts w:ascii="標楷體" w:hAnsi="標楷體"/>
              </w:rPr>
            </w:pPr>
            <w:r w:rsidRPr="00B12E63">
              <w:rPr>
                <w:rFonts w:ascii="標楷體" w:hAnsi="標楷體" w:hint="eastAsia"/>
                <w:szCs w:val="22"/>
              </w:rPr>
              <w:t>全到</w:t>
            </w:r>
            <w:r w:rsidRPr="00B12E63">
              <w:rPr>
                <w:rFonts w:ascii="標楷體" w:hAnsi="標楷體" w:hint="eastAsia"/>
                <w:szCs w:val="22"/>
              </w:rPr>
              <w:t xml:space="preserve">  </w:t>
            </w:r>
            <w:r w:rsidRPr="00B12E63">
              <w:rPr>
                <w:rFonts w:ascii="標楷體" w:hAnsi="標楷體" w:hint="eastAsia"/>
                <w:szCs w:val="22"/>
              </w:rPr>
              <w:t>□</w:t>
            </w:r>
            <w:r w:rsidRPr="00B12E63">
              <w:rPr>
                <w:rFonts w:ascii="標楷體" w:hAnsi="標楷體" w:hint="eastAsia"/>
                <w:szCs w:val="22"/>
              </w:rPr>
              <w:t xml:space="preserve"> </w:t>
            </w:r>
            <w:r w:rsidRPr="00B12E63">
              <w:rPr>
                <w:rFonts w:ascii="標楷體" w:hAnsi="標楷體" w:hint="eastAsia"/>
                <w:szCs w:val="22"/>
              </w:rPr>
              <w:t>失踪</w:t>
            </w:r>
            <w:r w:rsidRPr="00B12E63">
              <w:rPr>
                <w:rFonts w:ascii="標楷體" w:hAnsi="標楷體" w:hint="eastAsia"/>
                <w:szCs w:val="22"/>
              </w:rPr>
              <w:t>_____</w:t>
            </w:r>
            <w:r w:rsidRPr="00B12E63">
              <w:rPr>
                <w:rFonts w:ascii="標楷體" w:hAnsi="標楷體" w:hint="eastAsia"/>
                <w:szCs w:val="22"/>
              </w:rPr>
              <w:t>人</w:t>
            </w:r>
          </w:p>
          <w:p w:rsidR="00D06385" w:rsidRPr="00B12E63" w:rsidRDefault="00D06385" w:rsidP="00D21838">
            <w:pPr>
              <w:ind w:left="360"/>
              <w:rPr>
                <w:rFonts w:ascii="標楷體" w:hAnsi="標楷體"/>
              </w:rPr>
            </w:pPr>
            <w:r w:rsidRPr="00B12E63">
              <w:rPr>
                <w:rFonts w:ascii="標楷體" w:hAnsi="標楷體" w:hint="eastAsia"/>
                <w:szCs w:val="22"/>
              </w:rPr>
              <w:t xml:space="preserve">        </w:t>
            </w:r>
            <w:r w:rsidRPr="00B12E63">
              <w:rPr>
                <w:rFonts w:ascii="標楷體" w:hAnsi="標楷體" w:hint="eastAsia"/>
                <w:szCs w:val="22"/>
              </w:rPr>
              <w:t>失踪者姓名</w:t>
            </w:r>
            <w:r w:rsidRPr="00B12E63">
              <w:rPr>
                <w:rFonts w:ascii="標楷體" w:hAnsi="標楷體" w:hint="eastAsia"/>
                <w:szCs w:val="22"/>
              </w:rPr>
              <w:t>:</w:t>
            </w:r>
          </w:p>
        </w:tc>
      </w:tr>
      <w:tr w:rsidR="00D06385" w:rsidRPr="00B12E63" w:rsidTr="00D21838">
        <w:trPr>
          <w:trHeight w:val="703"/>
        </w:trPr>
        <w:tc>
          <w:tcPr>
            <w:tcW w:w="596" w:type="dxa"/>
            <w:shd w:val="clear" w:color="auto" w:fill="auto"/>
          </w:tcPr>
          <w:p w:rsidR="00D06385" w:rsidRPr="00B12E63" w:rsidRDefault="00D06385" w:rsidP="00D21838">
            <w:pPr>
              <w:jc w:val="center"/>
              <w:rPr>
                <w:rFonts w:ascii="標楷體" w:hAnsi="標楷體"/>
              </w:rPr>
            </w:pPr>
            <w:r w:rsidRPr="00B12E63">
              <w:rPr>
                <w:rFonts w:ascii="標楷體" w:hAnsi="標楷體" w:hint="eastAsia"/>
                <w:szCs w:val="22"/>
              </w:rPr>
              <w:t>丙</w:t>
            </w:r>
          </w:p>
        </w:tc>
        <w:tc>
          <w:tcPr>
            <w:tcW w:w="1417" w:type="dxa"/>
            <w:shd w:val="clear" w:color="auto" w:fill="auto"/>
          </w:tcPr>
          <w:p w:rsidR="00D06385" w:rsidRPr="00B12E63" w:rsidRDefault="00D06385" w:rsidP="00D21838">
            <w:pPr>
              <w:rPr>
                <w:rFonts w:ascii="標楷體" w:hAnsi="標楷體"/>
              </w:rPr>
            </w:pPr>
          </w:p>
        </w:tc>
        <w:tc>
          <w:tcPr>
            <w:tcW w:w="1307" w:type="dxa"/>
            <w:shd w:val="clear" w:color="auto" w:fill="auto"/>
          </w:tcPr>
          <w:p w:rsidR="00D06385" w:rsidRPr="00B12E63" w:rsidRDefault="00D06385" w:rsidP="00D21838">
            <w:pPr>
              <w:rPr>
                <w:rFonts w:ascii="標楷體" w:hAnsi="標楷體"/>
              </w:rPr>
            </w:pPr>
          </w:p>
        </w:tc>
        <w:tc>
          <w:tcPr>
            <w:tcW w:w="1307" w:type="dxa"/>
            <w:shd w:val="clear" w:color="auto" w:fill="D9D9D9"/>
          </w:tcPr>
          <w:p w:rsidR="00D06385" w:rsidRPr="00B12E63" w:rsidRDefault="00D06385" w:rsidP="00D21838">
            <w:pPr>
              <w:rPr>
                <w:rFonts w:ascii="標楷體" w:hAnsi="標楷體"/>
              </w:rPr>
            </w:pPr>
          </w:p>
        </w:tc>
        <w:tc>
          <w:tcPr>
            <w:tcW w:w="1307" w:type="dxa"/>
            <w:shd w:val="clear" w:color="auto" w:fill="D9D9D9"/>
          </w:tcPr>
          <w:p w:rsidR="00D06385" w:rsidRPr="00B12E63" w:rsidRDefault="00D06385" w:rsidP="00D21838">
            <w:pPr>
              <w:rPr>
                <w:rFonts w:ascii="標楷體" w:hAnsi="標楷體"/>
              </w:rPr>
            </w:pPr>
          </w:p>
        </w:tc>
        <w:tc>
          <w:tcPr>
            <w:tcW w:w="4556" w:type="dxa"/>
            <w:shd w:val="clear" w:color="auto" w:fill="auto"/>
          </w:tcPr>
          <w:p w:rsidR="00D06385" w:rsidRPr="00B12E63" w:rsidRDefault="00D06385" w:rsidP="00A31B6D">
            <w:pPr>
              <w:widowControl/>
              <w:numPr>
                <w:ilvl w:val="0"/>
                <w:numId w:val="102"/>
              </w:numPr>
              <w:rPr>
                <w:rFonts w:ascii="標楷體" w:hAnsi="標楷體"/>
              </w:rPr>
            </w:pPr>
            <w:r w:rsidRPr="00B12E63">
              <w:rPr>
                <w:rFonts w:ascii="標楷體" w:hAnsi="標楷體" w:hint="eastAsia"/>
                <w:szCs w:val="22"/>
              </w:rPr>
              <w:t>全到</w:t>
            </w:r>
            <w:r w:rsidRPr="00B12E63">
              <w:rPr>
                <w:rFonts w:ascii="標楷體" w:hAnsi="標楷體" w:hint="eastAsia"/>
                <w:szCs w:val="22"/>
              </w:rPr>
              <w:t xml:space="preserve">  </w:t>
            </w:r>
            <w:r w:rsidRPr="00B12E63">
              <w:rPr>
                <w:rFonts w:ascii="標楷體" w:hAnsi="標楷體" w:hint="eastAsia"/>
                <w:szCs w:val="22"/>
              </w:rPr>
              <w:t>□</w:t>
            </w:r>
            <w:r w:rsidRPr="00B12E63">
              <w:rPr>
                <w:rFonts w:ascii="標楷體" w:hAnsi="標楷體" w:hint="eastAsia"/>
                <w:szCs w:val="22"/>
              </w:rPr>
              <w:t xml:space="preserve"> </w:t>
            </w:r>
            <w:r w:rsidRPr="00B12E63">
              <w:rPr>
                <w:rFonts w:ascii="標楷體" w:hAnsi="標楷體" w:hint="eastAsia"/>
                <w:szCs w:val="22"/>
              </w:rPr>
              <w:t>失踪</w:t>
            </w:r>
            <w:r w:rsidRPr="00B12E63">
              <w:rPr>
                <w:rFonts w:ascii="標楷體" w:hAnsi="標楷體" w:hint="eastAsia"/>
                <w:szCs w:val="22"/>
              </w:rPr>
              <w:t>_____</w:t>
            </w:r>
            <w:r w:rsidRPr="00B12E63">
              <w:rPr>
                <w:rFonts w:ascii="標楷體" w:hAnsi="標楷體" w:hint="eastAsia"/>
                <w:szCs w:val="22"/>
              </w:rPr>
              <w:t>人</w:t>
            </w:r>
          </w:p>
          <w:p w:rsidR="00D06385" w:rsidRPr="00B12E63" w:rsidRDefault="00D06385" w:rsidP="00D21838">
            <w:pPr>
              <w:ind w:left="360"/>
              <w:rPr>
                <w:rFonts w:ascii="標楷體" w:hAnsi="標楷體"/>
              </w:rPr>
            </w:pPr>
            <w:r w:rsidRPr="00B12E63">
              <w:rPr>
                <w:rFonts w:ascii="標楷體" w:hAnsi="標楷體" w:hint="eastAsia"/>
                <w:szCs w:val="22"/>
              </w:rPr>
              <w:t xml:space="preserve">        </w:t>
            </w:r>
            <w:r w:rsidRPr="00B12E63">
              <w:rPr>
                <w:rFonts w:ascii="標楷體" w:hAnsi="標楷體" w:hint="eastAsia"/>
                <w:szCs w:val="22"/>
              </w:rPr>
              <w:t>失踪者姓名</w:t>
            </w:r>
            <w:r w:rsidRPr="00B12E63">
              <w:rPr>
                <w:rFonts w:ascii="標楷體" w:hAnsi="標楷體" w:hint="eastAsia"/>
                <w:szCs w:val="22"/>
              </w:rPr>
              <w:t>:</w:t>
            </w:r>
          </w:p>
        </w:tc>
      </w:tr>
      <w:tr w:rsidR="00D06385" w:rsidRPr="00B12E63" w:rsidTr="00D21838">
        <w:trPr>
          <w:trHeight w:val="685"/>
        </w:trPr>
        <w:tc>
          <w:tcPr>
            <w:tcW w:w="596" w:type="dxa"/>
            <w:shd w:val="clear" w:color="auto" w:fill="auto"/>
          </w:tcPr>
          <w:p w:rsidR="00D06385" w:rsidRPr="00B12E63" w:rsidRDefault="00D06385" w:rsidP="00D21838">
            <w:pPr>
              <w:jc w:val="center"/>
              <w:rPr>
                <w:rFonts w:ascii="標楷體" w:hAnsi="標楷體"/>
              </w:rPr>
            </w:pPr>
            <w:r w:rsidRPr="00B12E63">
              <w:rPr>
                <w:rFonts w:ascii="標楷體" w:hAnsi="標楷體" w:hint="eastAsia"/>
                <w:szCs w:val="22"/>
              </w:rPr>
              <w:t>丁</w:t>
            </w:r>
          </w:p>
        </w:tc>
        <w:tc>
          <w:tcPr>
            <w:tcW w:w="1417" w:type="dxa"/>
            <w:shd w:val="clear" w:color="auto" w:fill="auto"/>
          </w:tcPr>
          <w:p w:rsidR="00D06385" w:rsidRPr="00B12E63" w:rsidRDefault="00D06385" w:rsidP="00D21838">
            <w:pPr>
              <w:rPr>
                <w:rFonts w:ascii="標楷體" w:hAnsi="標楷體"/>
              </w:rPr>
            </w:pPr>
          </w:p>
        </w:tc>
        <w:tc>
          <w:tcPr>
            <w:tcW w:w="1307" w:type="dxa"/>
            <w:shd w:val="clear" w:color="auto" w:fill="auto"/>
          </w:tcPr>
          <w:p w:rsidR="00D06385" w:rsidRPr="00B12E63" w:rsidRDefault="00D06385" w:rsidP="00D21838">
            <w:pPr>
              <w:rPr>
                <w:rFonts w:ascii="標楷體" w:hAnsi="標楷體"/>
              </w:rPr>
            </w:pPr>
          </w:p>
        </w:tc>
        <w:tc>
          <w:tcPr>
            <w:tcW w:w="1307" w:type="dxa"/>
            <w:shd w:val="clear" w:color="auto" w:fill="D9D9D9"/>
          </w:tcPr>
          <w:p w:rsidR="00D06385" w:rsidRPr="00B12E63" w:rsidRDefault="00D06385" w:rsidP="00D21838">
            <w:pPr>
              <w:rPr>
                <w:rFonts w:ascii="標楷體" w:hAnsi="標楷體"/>
              </w:rPr>
            </w:pPr>
          </w:p>
        </w:tc>
        <w:tc>
          <w:tcPr>
            <w:tcW w:w="1307" w:type="dxa"/>
            <w:shd w:val="clear" w:color="auto" w:fill="D9D9D9"/>
          </w:tcPr>
          <w:p w:rsidR="00D06385" w:rsidRPr="00B12E63" w:rsidRDefault="00D06385" w:rsidP="00D21838">
            <w:pPr>
              <w:rPr>
                <w:rFonts w:ascii="標楷體" w:hAnsi="標楷體"/>
              </w:rPr>
            </w:pPr>
          </w:p>
        </w:tc>
        <w:tc>
          <w:tcPr>
            <w:tcW w:w="4556" w:type="dxa"/>
            <w:shd w:val="clear" w:color="auto" w:fill="auto"/>
          </w:tcPr>
          <w:p w:rsidR="00D06385" w:rsidRPr="00B12E63" w:rsidRDefault="00D06385" w:rsidP="00A31B6D">
            <w:pPr>
              <w:widowControl/>
              <w:numPr>
                <w:ilvl w:val="0"/>
                <w:numId w:val="102"/>
              </w:numPr>
              <w:rPr>
                <w:rFonts w:ascii="標楷體" w:hAnsi="標楷體"/>
              </w:rPr>
            </w:pPr>
            <w:r w:rsidRPr="00B12E63">
              <w:rPr>
                <w:rFonts w:ascii="標楷體" w:hAnsi="標楷體" w:hint="eastAsia"/>
                <w:szCs w:val="22"/>
              </w:rPr>
              <w:t>全到</w:t>
            </w:r>
            <w:r w:rsidRPr="00B12E63">
              <w:rPr>
                <w:rFonts w:ascii="標楷體" w:hAnsi="標楷體" w:hint="eastAsia"/>
                <w:szCs w:val="22"/>
              </w:rPr>
              <w:t xml:space="preserve">  </w:t>
            </w:r>
            <w:r w:rsidRPr="00B12E63">
              <w:rPr>
                <w:rFonts w:ascii="標楷體" w:hAnsi="標楷體" w:hint="eastAsia"/>
                <w:szCs w:val="22"/>
              </w:rPr>
              <w:t>□</w:t>
            </w:r>
            <w:r w:rsidRPr="00B12E63">
              <w:rPr>
                <w:rFonts w:ascii="標楷體" w:hAnsi="標楷體" w:hint="eastAsia"/>
                <w:szCs w:val="22"/>
              </w:rPr>
              <w:t xml:space="preserve"> </w:t>
            </w:r>
            <w:r w:rsidRPr="00B12E63">
              <w:rPr>
                <w:rFonts w:ascii="標楷體" w:hAnsi="標楷體" w:hint="eastAsia"/>
                <w:szCs w:val="22"/>
              </w:rPr>
              <w:t>失踪</w:t>
            </w:r>
            <w:r w:rsidRPr="00B12E63">
              <w:rPr>
                <w:rFonts w:ascii="標楷體" w:hAnsi="標楷體" w:hint="eastAsia"/>
                <w:szCs w:val="22"/>
              </w:rPr>
              <w:t>_____</w:t>
            </w:r>
            <w:r w:rsidRPr="00B12E63">
              <w:rPr>
                <w:rFonts w:ascii="標楷體" w:hAnsi="標楷體" w:hint="eastAsia"/>
                <w:szCs w:val="22"/>
              </w:rPr>
              <w:t>人</w:t>
            </w:r>
          </w:p>
          <w:p w:rsidR="00D06385" w:rsidRPr="00B12E63" w:rsidRDefault="00D06385" w:rsidP="00D21838">
            <w:pPr>
              <w:ind w:left="360"/>
              <w:rPr>
                <w:rFonts w:ascii="標楷體" w:hAnsi="標楷體"/>
              </w:rPr>
            </w:pPr>
            <w:r w:rsidRPr="00B12E63">
              <w:rPr>
                <w:rFonts w:ascii="標楷體" w:hAnsi="標楷體" w:hint="eastAsia"/>
                <w:szCs w:val="22"/>
              </w:rPr>
              <w:t xml:space="preserve">        </w:t>
            </w:r>
            <w:r w:rsidRPr="00B12E63">
              <w:rPr>
                <w:rFonts w:ascii="標楷體" w:hAnsi="標楷體" w:hint="eastAsia"/>
                <w:szCs w:val="22"/>
              </w:rPr>
              <w:t>失踪者姓名</w:t>
            </w:r>
            <w:r w:rsidRPr="00B12E63">
              <w:rPr>
                <w:rFonts w:ascii="標楷體" w:hAnsi="標楷體" w:hint="eastAsia"/>
                <w:szCs w:val="22"/>
              </w:rPr>
              <w:t>:</w:t>
            </w:r>
          </w:p>
        </w:tc>
      </w:tr>
      <w:tr w:rsidR="00D06385" w:rsidRPr="00B12E63" w:rsidTr="00D21838">
        <w:trPr>
          <w:trHeight w:val="710"/>
        </w:trPr>
        <w:tc>
          <w:tcPr>
            <w:tcW w:w="596" w:type="dxa"/>
            <w:tcBorders>
              <w:bottom w:val="single" w:sz="4" w:space="0" w:color="auto"/>
            </w:tcBorders>
            <w:shd w:val="clear" w:color="auto" w:fill="auto"/>
          </w:tcPr>
          <w:p w:rsidR="00D06385" w:rsidRPr="00B12E63" w:rsidRDefault="00D06385" w:rsidP="00D21838">
            <w:pPr>
              <w:jc w:val="center"/>
              <w:rPr>
                <w:rFonts w:ascii="標楷體" w:hAnsi="標楷體"/>
              </w:rPr>
            </w:pPr>
          </w:p>
        </w:tc>
        <w:tc>
          <w:tcPr>
            <w:tcW w:w="1417" w:type="dxa"/>
            <w:tcBorders>
              <w:bottom w:val="single" w:sz="4" w:space="0" w:color="auto"/>
            </w:tcBorders>
            <w:shd w:val="clear" w:color="auto" w:fill="auto"/>
          </w:tcPr>
          <w:p w:rsidR="00D06385" w:rsidRPr="00B12E63" w:rsidRDefault="00D06385" w:rsidP="00D21838">
            <w:pPr>
              <w:rPr>
                <w:rFonts w:ascii="標楷體" w:hAnsi="標楷體"/>
              </w:rPr>
            </w:pPr>
          </w:p>
        </w:tc>
        <w:tc>
          <w:tcPr>
            <w:tcW w:w="1307" w:type="dxa"/>
            <w:tcBorders>
              <w:bottom w:val="single" w:sz="4" w:space="0" w:color="auto"/>
            </w:tcBorders>
            <w:shd w:val="clear" w:color="auto" w:fill="auto"/>
          </w:tcPr>
          <w:p w:rsidR="00D06385" w:rsidRPr="00B12E63" w:rsidRDefault="00D06385" w:rsidP="00D21838">
            <w:pPr>
              <w:rPr>
                <w:rFonts w:ascii="標楷體" w:hAnsi="標楷體"/>
              </w:rPr>
            </w:pPr>
          </w:p>
        </w:tc>
        <w:tc>
          <w:tcPr>
            <w:tcW w:w="1307" w:type="dxa"/>
            <w:tcBorders>
              <w:bottom w:val="single" w:sz="4" w:space="0" w:color="auto"/>
            </w:tcBorders>
            <w:shd w:val="clear" w:color="auto" w:fill="D9D9D9"/>
          </w:tcPr>
          <w:p w:rsidR="00D06385" w:rsidRPr="00B12E63" w:rsidRDefault="00D06385" w:rsidP="00D21838">
            <w:pPr>
              <w:rPr>
                <w:rFonts w:ascii="標楷體" w:hAnsi="標楷體"/>
              </w:rPr>
            </w:pPr>
          </w:p>
        </w:tc>
        <w:tc>
          <w:tcPr>
            <w:tcW w:w="1307" w:type="dxa"/>
            <w:tcBorders>
              <w:bottom w:val="single" w:sz="4" w:space="0" w:color="auto"/>
            </w:tcBorders>
            <w:shd w:val="clear" w:color="auto" w:fill="D9D9D9"/>
          </w:tcPr>
          <w:p w:rsidR="00D06385" w:rsidRPr="00B12E63" w:rsidRDefault="00D06385" w:rsidP="00D21838">
            <w:pPr>
              <w:rPr>
                <w:rFonts w:ascii="標楷體" w:hAnsi="標楷體"/>
              </w:rPr>
            </w:pPr>
          </w:p>
        </w:tc>
        <w:tc>
          <w:tcPr>
            <w:tcW w:w="4556" w:type="dxa"/>
            <w:tcBorders>
              <w:bottom w:val="single" w:sz="4" w:space="0" w:color="auto"/>
            </w:tcBorders>
            <w:shd w:val="clear" w:color="auto" w:fill="auto"/>
          </w:tcPr>
          <w:p w:rsidR="00D06385" w:rsidRPr="00B12E63" w:rsidRDefault="00D06385" w:rsidP="00A31B6D">
            <w:pPr>
              <w:widowControl/>
              <w:numPr>
                <w:ilvl w:val="0"/>
                <w:numId w:val="102"/>
              </w:numPr>
              <w:rPr>
                <w:rFonts w:ascii="標楷體" w:hAnsi="標楷體"/>
              </w:rPr>
            </w:pPr>
            <w:r w:rsidRPr="00B12E63">
              <w:rPr>
                <w:rFonts w:ascii="標楷體" w:hAnsi="標楷體" w:hint="eastAsia"/>
                <w:szCs w:val="22"/>
              </w:rPr>
              <w:t>全到</w:t>
            </w:r>
            <w:r w:rsidRPr="00B12E63">
              <w:rPr>
                <w:rFonts w:ascii="標楷體" w:hAnsi="標楷體" w:hint="eastAsia"/>
                <w:szCs w:val="22"/>
              </w:rPr>
              <w:t xml:space="preserve">  </w:t>
            </w:r>
            <w:r w:rsidRPr="00B12E63">
              <w:rPr>
                <w:rFonts w:ascii="標楷體" w:hAnsi="標楷體" w:hint="eastAsia"/>
                <w:szCs w:val="22"/>
              </w:rPr>
              <w:t>□</w:t>
            </w:r>
            <w:r w:rsidRPr="00B12E63">
              <w:rPr>
                <w:rFonts w:ascii="標楷體" w:hAnsi="標楷體" w:hint="eastAsia"/>
                <w:szCs w:val="22"/>
              </w:rPr>
              <w:t xml:space="preserve"> </w:t>
            </w:r>
            <w:r w:rsidRPr="00B12E63">
              <w:rPr>
                <w:rFonts w:ascii="標楷體" w:hAnsi="標楷體" w:hint="eastAsia"/>
                <w:szCs w:val="22"/>
              </w:rPr>
              <w:t>失踪</w:t>
            </w:r>
            <w:r w:rsidRPr="00B12E63">
              <w:rPr>
                <w:rFonts w:ascii="標楷體" w:hAnsi="標楷體" w:hint="eastAsia"/>
                <w:szCs w:val="22"/>
              </w:rPr>
              <w:t>_____</w:t>
            </w:r>
            <w:r w:rsidRPr="00B12E63">
              <w:rPr>
                <w:rFonts w:ascii="標楷體" w:hAnsi="標楷體" w:hint="eastAsia"/>
                <w:szCs w:val="22"/>
              </w:rPr>
              <w:t>人</w:t>
            </w:r>
          </w:p>
          <w:p w:rsidR="00D06385" w:rsidRPr="00B12E63" w:rsidRDefault="00D06385" w:rsidP="00D21838">
            <w:pPr>
              <w:ind w:left="360"/>
              <w:rPr>
                <w:rFonts w:ascii="標楷體" w:hAnsi="標楷體"/>
              </w:rPr>
            </w:pPr>
            <w:r w:rsidRPr="00B12E63">
              <w:rPr>
                <w:rFonts w:ascii="標楷體" w:hAnsi="標楷體" w:hint="eastAsia"/>
                <w:szCs w:val="22"/>
              </w:rPr>
              <w:t xml:space="preserve">        </w:t>
            </w:r>
            <w:r w:rsidRPr="00B12E63">
              <w:rPr>
                <w:rFonts w:ascii="標楷體" w:hAnsi="標楷體" w:hint="eastAsia"/>
                <w:szCs w:val="22"/>
              </w:rPr>
              <w:t>失踪者姓名</w:t>
            </w:r>
            <w:r w:rsidRPr="00B12E63">
              <w:rPr>
                <w:rFonts w:ascii="標楷體" w:hAnsi="標楷體" w:hint="eastAsia"/>
                <w:szCs w:val="22"/>
              </w:rPr>
              <w:t>:</w:t>
            </w:r>
          </w:p>
        </w:tc>
      </w:tr>
      <w:tr w:rsidR="00D06385" w:rsidRPr="00B12E63" w:rsidTr="00D21838">
        <w:trPr>
          <w:trHeight w:val="710"/>
        </w:trPr>
        <w:tc>
          <w:tcPr>
            <w:tcW w:w="596" w:type="dxa"/>
            <w:shd w:val="clear" w:color="auto" w:fill="D9D9D9"/>
          </w:tcPr>
          <w:p w:rsidR="00D06385" w:rsidRPr="00B12E63" w:rsidRDefault="00D06385" w:rsidP="00D21838">
            <w:pPr>
              <w:jc w:val="center"/>
              <w:rPr>
                <w:rFonts w:ascii="標楷體" w:hAnsi="標楷體"/>
              </w:rPr>
            </w:pPr>
            <w:r w:rsidRPr="00B12E63">
              <w:rPr>
                <w:rFonts w:ascii="標楷體" w:hAnsi="標楷體" w:hint="eastAsia"/>
                <w:szCs w:val="22"/>
              </w:rPr>
              <w:t>統計</w:t>
            </w:r>
          </w:p>
        </w:tc>
        <w:tc>
          <w:tcPr>
            <w:tcW w:w="1417" w:type="dxa"/>
            <w:shd w:val="clear" w:color="auto" w:fill="D9D9D9"/>
          </w:tcPr>
          <w:p w:rsidR="00D06385" w:rsidRPr="00B12E63" w:rsidRDefault="00D06385" w:rsidP="00D21838">
            <w:pPr>
              <w:rPr>
                <w:rFonts w:ascii="標楷體" w:hAnsi="標楷體"/>
              </w:rPr>
            </w:pPr>
          </w:p>
        </w:tc>
        <w:tc>
          <w:tcPr>
            <w:tcW w:w="1307" w:type="dxa"/>
            <w:shd w:val="clear" w:color="auto" w:fill="D9D9D9"/>
          </w:tcPr>
          <w:p w:rsidR="00D06385" w:rsidRPr="00B12E63" w:rsidRDefault="00D06385" w:rsidP="00D21838">
            <w:pPr>
              <w:rPr>
                <w:rFonts w:ascii="標楷體" w:hAnsi="標楷體"/>
              </w:rPr>
            </w:pPr>
          </w:p>
        </w:tc>
        <w:tc>
          <w:tcPr>
            <w:tcW w:w="1307" w:type="dxa"/>
            <w:shd w:val="clear" w:color="auto" w:fill="D9D9D9"/>
          </w:tcPr>
          <w:p w:rsidR="00D06385" w:rsidRPr="00B12E63" w:rsidRDefault="00D06385" w:rsidP="00D21838">
            <w:pPr>
              <w:rPr>
                <w:rFonts w:ascii="標楷體" w:hAnsi="標楷體"/>
              </w:rPr>
            </w:pPr>
          </w:p>
        </w:tc>
        <w:tc>
          <w:tcPr>
            <w:tcW w:w="1307" w:type="dxa"/>
            <w:shd w:val="clear" w:color="auto" w:fill="D9D9D9"/>
          </w:tcPr>
          <w:p w:rsidR="00D06385" w:rsidRPr="00B12E63" w:rsidRDefault="00D06385" w:rsidP="00D21838">
            <w:pPr>
              <w:rPr>
                <w:rFonts w:ascii="標楷體" w:hAnsi="標楷體"/>
              </w:rPr>
            </w:pPr>
          </w:p>
        </w:tc>
        <w:tc>
          <w:tcPr>
            <w:tcW w:w="4556" w:type="dxa"/>
            <w:shd w:val="clear" w:color="auto" w:fill="D9D9D9"/>
          </w:tcPr>
          <w:p w:rsidR="00D06385" w:rsidRPr="00B12E63" w:rsidRDefault="00D06385" w:rsidP="00D21838">
            <w:pPr>
              <w:rPr>
                <w:rFonts w:ascii="標楷體" w:hAnsi="標楷體"/>
              </w:rPr>
            </w:pPr>
          </w:p>
          <w:p w:rsidR="00D06385" w:rsidRPr="00B12E63" w:rsidRDefault="00D06385" w:rsidP="00A31B6D">
            <w:pPr>
              <w:widowControl/>
              <w:numPr>
                <w:ilvl w:val="0"/>
                <w:numId w:val="102"/>
              </w:numPr>
              <w:rPr>
                <w:rFonts w:ascii="標楷體" w:hAnsi="標楷體"/>
              </w:rPr>
            </w:pPr>
            <w:r w:rsidRPr="00B12E63">
              <w:rPr>
                <w:rFonts w:ascii="標楷體" w:hAnsi="標楷體" w:hint="eastAsia"/>
                <w:szCs w:val="22"/>
              </w:rPr>
              <w:t>全到</w:t>
            </w:r>
            <w:r w:rsidRPr="00B12E63">
              <w:rPr>
                <w:rFonts w:ascii="標楷體" w:hAnsi="標楷體" w:hint="eastAsia"/>
                <w:szCs w:val="22"/>
              </w:rPr>
              <w:t xml:space="preserve">  </w:t>
            </w:r>
            <w:r w:rsidRPr="00B12E63">
              <w:rPr>
                <w:rFonts w:ascii="標楷體" w:hAnsi="標楷體" w:hint="eastAsia"/>
                <w:szCs w:val="22"/>
              </w:rPr>
              <w:t>□</w:t>
            </w:r>
            <w:r w:rsidRPr="00B12E63">
              <w:rPr>
                <w:rFonts w:ascii="標楷體" w:hAnsi="標楷體" w:hint="eastAsia"/>
                <w:szCs w:val="22"/>
              </w:rPr>
              <w:t xml:space="preserve"> </w:t>
            </w:r>
            <w:r w:rsidRPr="00B12E63">
              <w:rPr>
                <w:rFonts w:ascii="標楷體" w:hAnsi="標楷體" w:hint="eastAsia"/>
                <w:szCs w:val="22"/>
              </w:rPr>
              <w:t>失踪</w:t>
            </w:r>
            <w:r w:rsidRPr="00B12E63">
              <w:rPr>
                <w:rFonts w:ascii="標楷體" w:hAnsi="標楷體" w:hint="eastAsia"/>
                <w:szCs w:val="22"/>
              </w:rPr>
              <w:t>_____</w:t>
            </w:r>
            <w:r w:rsidRPr="00B12E63">
              <w:rPr>
                <w:rFonts w:ascii="標楷體" w:hAnsi="標楷體" w:hint="eastAsia"/>
                <w:szCs w:val="22"/>
              </w:rPr>
              <w:t>人</w:t>
            </w:r>
          </w:p>
        </w:tc>
      </w:tr>
    </w:tbl>
    <w:p w:rsidR="00D06385" w:rsidRPr="00B12E63" w:rsidRDefault="00D06385" w:rsidP="00D06385">
      <w:pPr>
        <w:tabs>
          <w:tab w:val="left" w:pos="709"/>
          <w:tab w:val="left" w:pos="851"/>
        </w:tabs>
        <w:spacing w:beforeLines="50" w:before="180"/>
        <w:ind w:left="760"/>
        <w:rPr>
          <w:rFonts w:ascii="標楷體" w:hAnsi="標楷體"/>
          <w:sz w:val="28"/>
          <w:szCs w:val="28"/>
        </w:rPr>
      </w:pPr>
    </w:p>
    <w:p w:rsidR="00D06385" w:rsidRPr="00B12E63" w:rsidRDefault="00D06385" w:rsidP="00D06385">
      <w:pPr>
        <w:tabs>
          <w:tab w:val="left" w:pos="709"/>
          <w:tab w:val="left" w:pos="851"/>
        </w:tabs>
        <w:spacing w:beforeLines="50" w:before="180"/>
        <w:ind w:left="760"/>
        <w:rPr>
          <w:rFonts w:ascii="標楷體" w:hAnsi="標楷體"/>
          <w:sz w:val="28"/>
          <w:szCs w:val="28"/>
        </w:rPr>
      </w:pPr>
    </w:p>
    <w:p w:rsidR="00D06385" w:rsidRPr="00B12E63" w:rsidRDefault="00D06385" w:rsidP="00D06385">
      <w:pPr>
        <w:tabs>
          <w:tab w:val="left" w:pos="709"/>
          <w:tab w:val="left" w:pos="851"/>
        </w:tabs>
        <w:spacing w:beforeLines="50" w:before="180"/>
        <w:ind w:left="760"/>
        <w:rPr>
          <w:rFonts w:ascii="標楷體" w:hAnsi="標楷體"/>
          <w:sz w:val="28"/>
          <w:szCs w:val="28"/>
        </w:rPr>
      </w:pPr>
    </w:p>
    <w:p w:rsidR="00D06385" w:rsidRPr="00B12E63" w:rsidRDefault="00D06385" w:rsidP="00D06385">
      <w:pPr>
        <w:tabs>
          <w:tab w:val="left" w:pos="709"/>
          <w:tab w:val="left" w:pos="851"/>
        </w:tabs>
        <w:spacing w:beforeLines="50" w:before="180"/>
        <w:ind w:left="760"/>
        <w:rPr>
          <w:rFonts w:ascii="標楷體" w:hAnsi="標楷體"/>
          <w:sz w:val="28"/>
          <w:szCs w:val="28"/>
        </w:rPr>
      </w:pPr>
    </w:p>
    <w:p w:rsidR="00D06385" w:rsidRPr="00B12E63" w:rsidRDefault="00D06385" w:rsidP="00D06385">
      <w:pPr>
        <w:tabs>
          <w:tab w:val="left" w:pos="709"/>
          <w:tab w:val="left" w:pos="851"/>
        </w:tabs>
        <w:spacing w:beforeLines="50" w:before="180"/>
        <w:ind w:left="760"/>
        <w:rPr>
          <w:rFonts w:ascii="標楷體" w:hAnsi="標楷體"/>
          <w:sz w:val="28"/>
          <w:szCs w:val="28"/>
        </w:rPr>
      </w:pPr>
    </w:p>
    <w:p w:rsidR="00D06385" w:rsidRPr="00B12E63" w:rsidRDefault="00D06385" w:rsidP="00D06385">
      <w:pPr>
        <w:tabs>
          <w:tab w:val="left" w:pos="709"/>
          <w:tab w:val="left" w:pos="851"/>
        </w:tabs>
        <w:spacing w:beforeLines="50" w:before="180"/>
        <w:ind w:left="760"/>
        <w:rPr>
          <w:rFonts w:ascii="標楷體" w:hAnsi="標楷體"/>
          <w:sz w:val="28"/>
          <w:szCs w:val="28"/>
        </w:rPr>
      </w:pPr>
    </w:p>
    <w:p w:rsidR="00D06385" w:rsidRPr="00B12E63" w:rsidRDefault="00D06385" w:rsidP="00D06385">
      <w:pPr>
        <w:tabs>
          <w:tab w:val="left" w:pos="709"/>
          <w:tab w:val="left" w:pos="851"/>
        </w:tabs>
        <w:spacing w:beforeLines="50" w:before="180"/>
        <w:ind w:left="760"/>
        <w:rPr>
          <w:rFonts w:ascii="標楷體" w:hAnsi="標楷體"/>
          <w:sz w:val="28"/>
          <w:szCs w:val="28"/>
        </w:rPr>
      </w:pPr>
    </w:p>
    <w:p w:rsidR="00D06385" w:rsidRPr="00B12E63" w:rsidRDefault="00D06385" w:rsidP="00D06385">
      <w:pPr>
        <w:tabs>
          <w:tab w:val="left" w:pos="709"/>
          <w:tab w:val="left" w:pos="851"/>
        </w:tabs>
        <w:spacing w:beforeLines="50" w:before="180"/>
        <w:ind w:left="760"/>
        <w:rPr>
          <w:rFonts w:ascii="標楷體" w:hAnsi="標楷體"/>
          <w:sz w:val="28"/>
          <w:szCs w:val="28"/>
        </w:rPr>
      </w:pPr>
    </w:p>
    <w:p w:rsidR="00D06385" w:rsidRPr="00B12E63" w:rsidRDefault="00D06385" w:rsidP="00D06385">
      <w:pPr>
        <w:tabs>
          <w:tab w:val="left" w:pos="709"/>
          <w:tab w:val="left" w:pos="851"/>
        </w:tabs>
        <w:spacing w:beforeLines="50" w:before="180"/>
        <w:ind w:left="760"/>
        <w:rPr>
          <w:rFonts w:ascii="標楷體" w:hAnsi="標楷體"/>
          <w:sz w:val="28"/>
          <w:szCs w:val="28"/>
        </w:rPr>
      </w:pPr>
    </w:p>
    <w:p w:rsidR="00D06385" w:rsidRPr="00B12E63" w:rsidRDefault="00D06385" w:rsidP="00A31B6D">
      <w:pPr>
        <w:widowControl/>
        <w:numPr>
          <w:ilvl w:val="0"/>
          <w:numId w:val="100"/>
        </w:numPr>
        <w:tabs>
          <w:tab w:val="left" w:pos="709"/>
          <w:tab w:val="left" w:pos="851"/>
        </w:tabs>
        <w:spacing w:beforeLines="50" w:before="180"/>
        <w:ind w:left="760" w:hanging="482"/>
        <w:rPr>
          <w:rFonts w:ascii="標楷體" w:hAnsi="標楷體"/>
          <w:sz w:val="28"/>
          <w:szCs w:val="28"/>
        </w:rPr>
      </w:pPr>
      <w:r w:rsidRPr="00B12E63">
        <w:rPr>
          <w:rFonts w:ascii="標楷體" w:hAnsi="標楷體" w:hint="eastAsia"/>
          <w:sz w:val="28"/>
          <w:szCs w:val="28"/>
        </w:rPr>
        <w:t>校園災害防救應變組織分工表</w:t>
      </w:r>
    </w:p>
    <w:p w:rsidR="00D06385" w:rsidRPr="00B12E63" w:rsidRDefault="00D06385" w:rsidP="00D06385">
      <w:pPr>
        <w:spacing w:line="300" w:lineRule="auto"/>
        <w:jc w:val="center"/>
        <w:rPr>
          <w:rFonts w:ascii="標楷體" w:hAnsi="標楷體"/>
          <w:sz w:val="32"/>
          <w:szCs w:val="32"/>
        </w:rPr>
      </w:pPr>
      <w:bookmarkStart w:id="550" w:name="_Toc216099833"/>
      <w:r w:rsidRPr="00B12E63">
        <w:rPr>
          <w:rFonts w:ascii="標楷體" w:hAnsi="標楷體" w:hint="eastAsia"/>
          <w:sz w:val="32"/>
          <w:szCs w:val="32"/>
        </w:rPr>
        <w:t>內湖國小</w:t>
      </w:r>
      <w:r w:rsidRPr="00B12E63">
        <w:rPr>
          <w:rFonts w:ascii="標楷體" w:hAnsi="標楷體"/>
          <w:sz w:val="32"/>
          <w:szCs w:val="32"/>
        </w:rPr>
        <w:t>校園災害防救應變組織分工表</w:t>
      </w:r>
      <w:bookmarkEnd w:id="550"/>
    </w:p>
    <w:tbl>
      <w:tblPr>
        <w:tblW w:w="5077" w:type="pct"/>
        <w:jc w:val="center"/>
        <w:tblBorders>
          <w:top w:val="single" w:sz="12" w:space="0" w:color="auto"/>
          <w:left w:val="single" w:sz="12" w:space="0" w:color="auto"/>
          <w:bottom w:val="single" w:sz="12" w:space="0" w:color="auto"/>
          <w:right w:val="single" w:sz="12" w:space="0" w:color="auto"/>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758"/>
        <w:gridCol w:w="5645"/>
      </w:tblGrid>
      <w:tr w:rsidR="00D06385" w:rsidRPr="00B12E63" w:rsidTr="00D21838">
        <w:trPr>
          <w:trHeight w:val="310"/>
          <w:jc w:val="center"/>
        </w:trPr>
        <w:tc>
          <w:tcPr>
            <w:tcW w:w="1641" w:type="pct"/>
            <w:vAlign w:val="center"/>
          </w:tcPr>
          <w:p w:rsidR="00D06385" w:rsidRPr="00B12E63" w:rsidRDefault="00D06385" w:rsidP="00D21838">
            <w:pPr>
              <w:widowControl/>
              <w:spacing w:line="300" w:lineRule="auto"/>
              <w:jc w:val="center"/>
              <w:rPr>
                <w:rFonts w:ascii="標楷體" w:hAnsi="標楷體"/>
                <w:kern w:val="0"/>
              </w:rPr>
            </w:pPr>
            <w:r w:rsidRPr="00B12E63">
              <w:rPr>
                <w:rFonts w:ascii="標楷體" w:hAnsi="標楷體"/>
                <w:kern w:val="0"/>
              </w:rPr>
              <w:t>編組及負責人員</w:t>
            </w:r>
          </w:p>
        </w:tc>
        <w:tc>
          <w:tcPr>
            <w:tcW w:w="3359" w:type="pct"/>
            <w:vAlign w:val="center"/>
          </w:tcPr>
          <w:p w:rsidR="00D06385" w:rsidRPr="00B12E63" w:rsidRDefault="00D06385" w:rsidP="00D21838">
            <w:pPr>
              <w:widowControl/>
              <w:spacing w:line="300" w:lineRule="auto"/>
              <w:jc w:val="center"/>
              <w:rPr>
                <w:rFonts w:ascii="標楷體" w:hAnsi="標楷體"/>
                <w:kern w:val="0"/>
              </w:rPr>
            </w:pPr>
            <w:r w:rsidRPr="00B12E63">
              <w:rPr>
                <w:rFonts w:ascii="標楷體" w:hAnsi="標楷體"/>
                <w:kern w:val="0"/>
              </w:rPr>
              <w:t>負責工作</w:t>
            </w:r>
          </w:p>
        </w:tc>
      </w:tr>
      <w:tr w:rsidR="00D06385" w:rsidRPr="00B12E63" w:rsidTr="009D4B25">
        <w:trPr>
          <w:trHeight w:hRule="exact" w:val="1768"/>
          <w:jc w:val="center"/>
        </w:trPr>
        <w:tc>
          <w:tcPr>
            <w:tcW w:w="1641" w:type="pct"/>
            <w:vAlign w:val="center"/>
          </w:tcPr>
          <w:p w:rsidR="00D06385" w:rsidRPr="00B12E63" w:rsidRDefault="00D06385" w:rsidP="00D21838">
            <w:pPr>
              <w:widowControl/>
              <w:spacing w:line="400" w:lineRule="exact"/>
              <w:jc w:val="center"/>
              <w:rPr>
                <w:rFonts w:ascii="標楷體" w:hAnsi="標楷體"/>
                <w:kern w:val="0"/>
              </w:rPr>
            </w:pPr>
            <w:r w:rsidRPr="00B12E63">
              <w:rPr>
                <w:rFonts w:ascii="標楷體" w:hAnsi="標楷體"/>
                <w:b/>
                <w:kern w:val="0"/>
              </w:rPr>
              <w:t>指揮官</w:t>
            </w:r>
            <w:r w:rsidRPr="00B12E63">
              <w:rPr>
                <w:rFonts w:ascii="標楷體" w:hAnsi="標楷體" w:hint="eastAsia"/>
                <w:kern w:val="0"/>
              </w:rPr>
              <w:t>曹喩傑校長</w:t>
            </w:r>
          </w:p>
          <w:p w:rsidR="00D06385" w:rsidRPr="00B12E63" w:rsidRDefault="00D06385" w:rsidP="00D21838">
            <w:pPr>
              <w:widowControl/>
              <w:spacing w:line="400" w:lineRule="exact"/>
              <w:jc w:val="center"/>
              <w:rPr>
                <w:rFonts w:ascii="標楷體" w:hAnsi="標楷體"/>
                <w:b/>
                <w:kern w:val="0"/>
              </w:rPr>
            </w:pPr>
            <w:r w:rsidRPr="00B12E63">
              <w:rPr>
                <w:rFonts w:ascii="標楷體" w:hAnsi="標楷體" w:hint="eastAsia"/>
                <w:kern w:val="0"/>
              </w:rPr>
              <w:t>指揮班班長</w:t>
            </w:r>
            <w:r w:rsidRPr="00B12E63">
              <w:rPr>
                <w:rFonts w:ascii="標楷體" w:hAnsi="標楷體" w:hint="eastAsia"/>
                <w:kern w:val="0"/>
              </w:rPr>
              <w:t>(</w:t>
            </w:r>
            <w:r w:rsidRPr="00B12E63">
              <w:rPr>
                <w:rFonts w:ascii="標楷體" w:hAnsi="標楷體" w:hint="eastAsia"/>
                <w:kern w:val="0"/>
              </w:rPr>
              <w:t>自衛消防副隊長</w:t>
            </w:r>
            <w:r w:rsidRPr="00B12E63">
              <w:rPr>
                <w:rFonts w:ascii="標楷體" w:hAnsi="標楷體" w:hint="eastAsia"/>
                <w:b/>
                <w:kern w:val="0"/>
              </w:rPr>
              <w:t>)</w:t>
            </w:r>
          </w:p>
          <w:p w:rsidR="00D06385" w:rsidRPr="00B12E63" w:rsidRDefault="00D06385" w:rsidP="00D21838">
            <w:pPr>
              <w:widowControl/>
              <w:spacing w:line="400" w:lineRule="exact"/>
              <w:jc w:val="center"/>
              <w:rPr>
                <w:rFonts w:ascii="標楷體" w:hAnsi="標楷體"/>
                <w:kern w:val="0"/>
              </w:rPr>
            </w:pPr>
            <w:r w:rsidRPr="00B12E63">
              <w:rPr>
                <w:rFonts w:ascii="標楷體" w:hAnsi="標楷體" w:hint="eastAsia"/>
                <w:kern w:val="0"/>
              </w:rPr>
              <w:t>學輔主任</w:t>
            </w:r>
            <w:r w:rsidRPr="00B12E63">
              <w:rPr>
                <w:rFonts w:ascii="標楷體" w:hAnsi="標楷體" w:hint="eastAsia"/>
                <w:kern w:val="0"/>
              </w:rPr>
              <w:t xml:space="preserve"> </w:t>
            </w:r>
            <w:r w:rsidR="009D4B25">
              <w:rPr>
                <w:rFonts w:ascii="標楷體" w:hAnsi="標楷體" w:hint="eastAsia"/>
                <w:color w:val="C00000"/>
                <w:kern w:val="0"/>
              </w:rPr>
              <w:t>賴建翰</w:t>
            </w:r>
          </w:p>
        </w:tc>
        <w:tc>
          <w:tcPr>
            <w:tcW w:w="3359" w:type="pct"/>
            <w:vAlign w:val="center"/>
          </w:tcPr>
          <w:p w:rsidR="00D06385" w:rsidRPr="00B12E63" w:rsidRDefault="00D06385" w:rsidP="00A31B6D">
            <w:pPr>
              <w:widowControl/>
              <w:numPr>
                <w:ilvl w:val="0"/>
                <w:numId w:val="115"/>
              </w:numPr>
              <w:tabs>
                <w:tab w:val="left" w:pos="360"/>
              </w:tabs>
              <w:kinsoku w:val="0"/>
              <w:overflowPunct w:val="0"/>
              <w:spacing w:line="400" w:lineRule="exact"/>
              <w:ind w:leftChars="20" w:left="332" w:hanging="284"/>
              <w:textAlignment w:val="baseline"/>
              <w:rPr>
                <w:rFonts w:ascii="標楷體" w:hAnsi="標楷體" w:cs="Arial"/>
                <w:kern w:val="0"/>
              </w:rPr>
            </w:pPr>
            <w:r w:rsidRPr="00B12E63">
              <w:rPr>
                <w:rFonts w:ascii="標楷體" w:hAnsi="標楷體" w:cs="Arial" w:hint="eastAsia"/>
                <w:color w:val="000000"/>
                <w:kern w:val="24"/>
              </w:rPr>
              <w:t>負責指揮、督導、協調。</w:t>
            </w:r>
            <w:r w:rsidRPr="00B12E63">
              <w:rPr>
                <w:rFonts w:ascii="標楷體" w:hAnsi="標楷體"/>
                <w:color w:val="000000"/>
                <w:kern w:val="24"/>
              </w:rPr>
              <w:t xml:space="preserve"> </w:t>
            </w:r>
          </w:p>
          <w:p w:rsidR="00D06385" w:rsidRPr="00B12E63" w:rsidRDefault="00D06385" w:rsidP="00A31B6D">
            <w:pPr>
              <w:widowControl/>
              <w:numPr>
                <w:ilvl w:val="0"/>
                <w:numId w:val="115"/>
              </w:numPr>
              <w:tabs>
                <w:tab w:val="left" w:pos="360"/>
              </w:tabs>
              <w:kinsoku w:val="0"/>
              <w:overflowPunct w:val="0"/>
              <w:spacing w:line="400" w:lineRule="exact"/>
              <w:ind w:leftChars="20" w:left="332" w:hanging="284"/>
              <w:textAlignment w:val="baseline"/>
              <w:rPr>
                <w:rFonts w:ascii="標楷體" w:hAnsi="標楷體" w:cs="Arial"/>
                <w:kern w:val="0"/>
              </w:rPr>
            </w:pPr>
            <w:r w:rsidRPr="00B12E63">
              <w:rPr>
                <w:rFonts w:ascii="標楷體" w:hAnsi="標楷體" w:cs="Arial" w:hint="eastAsia"/>
                <w:color w:val="000000"/>
                <w:kern w:val="24"/>
              </w:rPr>
              <w:t>依情況調動各組織間相互支援。</w:t>
            </w:r>
          </w:p>
          <w:p w:rsidR="00D06385" w:rsidRPr="00B12E63" w:rsidRDefault="00D06385" w:rsidP="00A31B6D">
            <w:pPr>
              <w:widowControl/>
              <w:numPr>
                <w:ilvl w:val="0"/>
                <w:numId w:val="115"/>
              </w:numPr>
              <w:tabs>
                <w:tab w:val="left" w:pos="360"/>
              </w:tabs>
              <w:kinsoku w:val="0"/>
              <w:overflowPunct w:val="0"/>
              <w:spacing w:line="400" w:lineRule="exact"/>
              <w:ind w:leftChars="20" w:left="332" w:hanging="284"/>
              <w:textAlignment w:val="baseline"/>
              <w:rPr>
                <w:rFonts w:ascii="標楷體" w:hAnsi="標楷體" w:cs="Arial"/>
                <w:kern w:val="0"/>
              </w:rPr>
            </w:pPr>
            <w:r w:rsidRPr="00B12E63">
              <w:rPr>
                <w:rFonts w:ascii="標楷體" w:hAnsi="標楷體" w:cs="Arial" w:hint="eastAsia"/>
                <w:color w:val="000000"/>
                <w:kern w:val="24"/>
              </w:rPr>
              <w:t>學輔主任負責家長後援組的調動</w:t>
            </w:r>
          </w:p>
        </w:tc>
      </w:tr>
      <w:tr w:rsidR="00D06385" w:rsidRPr="00B12E63" w:rsidTr="00D21838">
        <w:trPr>
          <w:trHeight w:val="1383"/>
          <w:jc w:val="center"/>
        </w:trPr>
        <w:tc>
          <w:tcPr>
            <w:tcW w:w="1641" w:type="pct"/>
            <w:vAlign w:val="center"/>
          </w:tcPr>
          <w:p w:rsidR="00D06385" w:rsidRPr="00B12E63" w:rsidRDefault="00D06385" w:rsidP="00D21838">
            <w:pPr>
              <w:widowControl/>
              <w:spacing w:line="400" w:lineRule="exact"/>
              <w:jc w:val="center"/>
              <w:rPr>
                <w:rFonts w:ascii="標楷體" w:hAnsi="標楷體"/>
                <w:b/>
                <w:kern w:val="0"/>
              </w:rPr>
            </w:pPr>
            <w:r w:rsidRPr="00B12E63">
              <w:rPr>
                <w:rFonts w:ascii="標楷體" w:hAnsi="標楷體"/>
                <w:b/>
                <w:kern w:val="0"/>
              </w:rPr>
              <w:t>副指揮官</w:t>
            </w:r>
            <w:r w:rsidRPr="00B12E63">
              <w:rPr>
                <w:rFonts w:ascii="標楷體" w:hAnsi="標楷體"/>
                <w:b/>
                <w:kern w:val="0"/>
              </w:rPr>
              <w:t>(</w:t>
            </w:r>
            <w:r w:rsidRPr="00B12E63">
              <w:rPr>
                <w:rFonts w:ascii="標楷體" w:hAnsi="標楷體"/>
                <w:b/>
                <w:kern w:val="0"/>
              </w:rPr>
              <w:t>兼發言人</w:t>
            </w:r>
            <w:r w:rsidRPr="00B12E63">
              <w:rPr>
                <w:rFonts w:ascii="標楷體" w:hAnsi="標楷體"/>
                <w:b/>
                <w:kern w:val="0"/>
              </w:rPr>
              <w:t>)</w:t>
            </w:r>
          </w:p>
          <w:p w:rsidR="00D06385" w:rsidRPr="00B12E63" w:rsidRDefault="00D06385" w:rsidP="00D21838">
            <w:pPr>
              <w:widowControl/>
              <w:spacing w:line="400" w:lineRule="exact"/>
              <w:jc w:val="center"/>
              <w:rPr>
                <w:rFonts w:ascii="標楷體" w:hAnsi="標楷體"/>
                <w:kern w:val="0"/>
              </w:rPr>
            </w:pPr>
            <w:r w:rsidRPr="00B12E63">
              <w:rPr>
                <w:rFonts w:ascii="標楷體" w:hAnsi="標楷體" w:hint="eastAsia"/>
                <w:kern w:val="0"/>
              </w:rPr>
              <w:t>學輔處</w:t>
            </w:r>
            <w:r w:rsidR="009D4B25">
              <w:rPr>
                <w:rFonts w:ascii="標楷體" w:hAnsi="標楷體" w:hint="eastAsia"/>
                <w:kern w:val="0"/>
              </w:rPr>
              <w:t>賴建翰</w:t>
            </w:r>
            <w:r w:rsidRPr="00B12E63">
              <w:rPr>
                <w:rFonts w:ascii="標楷體" w:hAnsi="標楷體" w:hint="eastAsia"/>
                <w:kern w:val="0"/>
              </w:rPr>
              <w:t>主任</w:t>
            </w:r>
          </w:p>
          <w:p w:rsidR="00D06385" w:rsidRPr="00B12E63" w:rsidRDefault="00D06385" w:rsidP="00D21838">
            <w:pPr>
              <w:widowControl/>
              <w:spacing w:line="400" w:lineRule="exact"/>
              <w:jc w:val="center"/>
              <w:rPr>
                <w:rFonts w:ascii="標楷體" w:hAnsi="標楷體"/>
                <w:kern w:val="0"/>
              </w:rPr>
            </w:pPr>
            <w:r w:rsidRPr="00B12E63">
              <w:rPr>
                <w:rFonts w:ascii="標楷體" w:hAnsi="標楷體" w:hint="eastAsia"/>
                <w:kern w:val="0"/>
              </w:rPr>
              <w:t>學輔處</w:t>
            </w:r>
            <w:r w:rsidRPr="00B12E63">
              <w:rPr>
                <w:rFonts w:ascii="標楷體" w:hAnsi="標楷體" w:hint="eastAsia"/>
                <w:kern w:val="0"/>
              </w:rPr>
              <w:t xml:space="preserve"> </w:t>
            </w:r>
            <w:r w:rsidRPr="00B12E63">
              <w:rPr>
                <w:rFonts w:ascii="標楷體" w:hAnsi="標楷體" w:hint="eastAsia"/>
                <w:kern w:val="0"/>
              </w:rPr>
              <w:t>林佩珊組長</w:t>
            </w:r>
          </w:p>
        </w:tc>
        <w:tc>
          <w:tcPr>
            <w:tcW w:w="3359" w:type="pct"/>
            <w:vAlign w:val="center"/>
          </w:tcPr>
          <w:p w:rsidR="00D06385" w:rsidRPr="00B12E63" w:rsidRDefault="00D06385" w:rsidP="00A31B6D">
            <w:pPr>
              <w:widowControl/>
              <w:numPr>
                <w:ilvl w:val="0"/>
                <w:numId w:val="116"/>
              </w:numPr>
              <w:tabs>
                <w:tab w:val="left" w:pos="360"/>
              </w:tabs>
              <w:kinsoku w:val="0"/>
              <w:overflowPunct w:val="0"/>
              <w:spacing w:line="400" w:lineRule="exact"/>
              <w:ind w:leftChars="20" w:left="530" w:hanging="482"/>
              <w:jc w:val="both"/>
              <w:textAlignment w:val="baseline"/>
              <w:rPr>
                <w:rFonts w:ascii="標楷體" w:hAnsi="標楷體" w:cs="Arial"/>
                <w:kern w:val="0"/>
              </w:rPr>
            </w:pPr>
            <w:r w:rsidRPr="00B12E63">
              <w:rPr>
                <w:rFonts w:ascii="標楷體" w:hAnsi="標楷體" w:cs="Arial" w:hint="eastAsia"/>
                <w:color w:val="000000"/>
                <w:kern w:val="24"/>
              </w:rPr>
              <w:t>負責統一對外發言。</w:t>
            </w:r>
            <w:r w:rsidRPr="00B12E63">
              <w:rPr>
                <w:rFonts w:ascii="標楷體" w:hAnsi="標楷體"/>
                <w:color w:val="000000"/>
                <w:kern w:val="24"/>
              </w:rPr>
              <w:t xml:space="preserve"> </w:t>
            </w:r>
          </w:p>
          <w:p w:rsidR="00D06385" w:rsidRPr="00B12E63" w:rsidRDefault="00D06385" w:rsidP="00A31B6D">
            <w:pPr>
              <w:widowControl/>
              <w:numPr>
                <w:ilvl w:val="0"/>
                <w:numId w:val="116"/>
              </w:numPr>
              <w:tabs>
                <w:tab w:val="left" w:pos="360"/>
              </w:tabs>
              <w:kinsoku w:val="0"/>
              <w:overflowPunct w:val="0"/>
              <w:spacing w:line="400" w:lineRule="exact"/>
              <w:ind w:leftChars="20" w:left="530" w:hanging="482"/>
              <w:jc w:val="both"/>
              <w:textAlignment w:val="baseline"/>
              <w:rPr>
                <w:rFonts w:ascii="標楷體" w:hAnsi="標楷體" w:cs="Arial"/>
                <w:kern w:val="0"/>
              </w:rPr>
            </w:pPr>
            <w:r w:rsidRPr="00B12E63">
              <w:rPr>
                <w:rFonts w:ascii="標楷體" w:hAnsi="標楷體" w:cs="Arial" w:hint="eastAsia"/>
                <w:color w:val="000000"/>
                <w:kern w:val="24"/>
              </w:rPr>
              <w:t>通報中心受災情形、目前處置狀況等。</w:t>
            </w:r>
            <w:r w:rsidRPr="00B12E63">
              <w:rPr>
                <w:rFonts w:ascii="標楷體" w:hAnsi="標楷體" w:cs="Arial"/>
                <w:color w:val="000000"/>
                <w:kern w:val="24"/>
              </w:rPr>
              <w:t xml:space="preserve"> </w:t>
            </w:r>
          </w:p>
        </w:tc>
      </w:tr>
      <w:tr w:rsidR="00D06385" w:rsidRPr="00B12E63" w:rsidTr="00D21838">
        <w:trPr>
          <w:trHeight w:val="1530"/>
          <w:jc w:val="center"/>
        </w:trPr>
        <w:tc>
          <w:tcPr>
            <w:tcW w:w="1641" w:type="pct"/>
            <w:vAlign w:val="center"/>
          </w:tcPr>
          <w:p w:rsidR="00D06385" w:rsidRPr="00B12E63" w:rsidRDefault="00D06385" w:rsidP="00D21838">
            <w:pPr>
              <w:widowControl/>
              <w:spacing w:line="400" w:lineRule="exact"/>
              <w:jc w:val="center"/>
              <w:rPr>
                <w:rFonts w:ascii="標楷體" w:hAnsi="標楷體"/>
                <w:b/>
                <w:kern w:val="0"/>
              </w:rPr>
            </w:pPr>
            <w:r w:rsidRPr="00B12E63">
              <w:rPr>
                <w:rFonts w:ascii="標楷體" w:hAnsi="標楷體"/>
                <w:b/>
                <w:kern w:val="0"/>
              </w:rPr>
              <w:t>搶救組</w:t>
            </w:r>
            <w:r w:rsidRPr="00B12E63">
              <w:rPr>
                <w:rFonts w:ascii="標楷體" w:hAnsi="標楷體" w:hint="eastAsia"/>
                <w:b/>
                <w:kern w:val="0"/>
              </w:rPr>
              <w:t>(</w:t>
            </w:r>
            <w:r w:rsidRPr="00B12E63">
              <w:rPr>
                <w:rFonts w:ascii="標楷體" w:hAnsi="標楷體" w:hint="eastAsia"/>
                <w:kern w:val="0"/>
              </w:rPr>
              <w:t>滅火班</w:t>
            </w:r>
            <w:r w:rsidRPr="00B12E63">
              <w:rPr>
                <w:rFonts w:ascii="標楷體" w:hAnsi="標楷體" w:hint="eastAsia"/>
                <w:kern w:val="0"/>
              </w:rPr>
              <w:t>)</w:t>
            </w:r>
          </w:p>
          <w:p w:rsidR="00D06385" w:rsidRPr="00B12E63" w:rsidRDefault="00D06385" w:rsidP="00D21838">
            <w:pPr>
              <w:widowControl/>
              <w:spacing w:line="400" w:lineRule="exact"/>
              <w:jc w:val="center"/>
              <w:rPr>
                <w:rFonts w:ascii="標楷體" w:hAnsi="標楷體"/>
                <w:kern w:val="0"/>
              </w:rPr>
            </w:pPr>
            <w:r w:rsidRPr="00B12E63">
              <w:rPr>
                <w:rFonts w:ascii="標楷體" w:hAnsi="標楷體"/>
                <w:kern w:val="0"/>
              </w:rPr>
              <w:t>總務處</w:t>
            </w:r>
          </w:p>
          <w:p w:rsidR="00D06385" w:rsidRPr="00B12E63" w:rsidDel="00B6514E" w:rsidRDefault="00D06385" w:rsidP="00D21838">
            <w:pPr>
              <w:widowControl/>
              <w:spacing w:line="400" w:lineRule="exact"/>
              <w:jc w:val="center"/>
              <w:rPr>
                <w:rFonts w:ascii="標楷體" w:hAnsi="標楷體"/>
                <w:kern w:val="0"/>
              </w:rPr>
            </w:pPr>
            <w:r w:rsidRPr="00B12E63">
              <w:rPr>
                <w:rFonts w:ascii="標楷體" w:hAnsi="標楷體" w:hint="eastAsia"/>
                <w:kern w:val="0"/>
              </w:rPr>
              <w:t>李建沛主任</w:t>
            </w:r>
          </w:p>
        </w:tc>
        <w:tc>
          <w:tcPr>
            <w:tcW w:w="3359" w:type="pct"/>
            <w:vAlign w:val="center"/>
          </w:tcPr>
          <w:p w:rsidR="00D06385" w:rsidRPr="00B12E63" w:rsidRDefault="00D06385" w:rsidP="00A31B6D">
            <w:pPr>
              <w:widowControl/>
              <w:numPr>
                <w:ilvl w:val="0"/>
                <w:numId w:val="113"/>
              </w:numPr>
              <w:tabs>
                <w:tab w:val="left" w:pos="375"/>
              </w:tabs>
              <w:kinsoku w:val="0"/>
              <w:overflowPunct w:val="0"/>
              <w:spacing w:line="400" w:lineRule="exact"/>
              <w:ind w:leftChars="20" w:left="384" w:hangingChars="140" w:hanging="336"/>
              <w:jc w:val="both"/>
              <w:textAlignment w:val="baseline"/>
              <w:rPr>
                <w:rFonts w:ascii="標楷體" w:hAnsi="標楷體" w:cs="Arial"/>
                <w:kern w:val="0"/>
              </w:rPr>
            </w:pPr>
            <w:r w:rsidRPr="00B12E63">
              <w:rPr>
                <w:rFonts w:ascii="標楷體" w:hAnsi="標楷體" w:cs="Arial" w:hint="eastAsia"/>
                <w:color w:val="000000"/>
                <w:kern w:val="24"/>
              </w:rPr>
              <w:t>受災學校教職員生之搶救及搜救。</w:t>
            </w:r>
            <w:r w:rsidRPr="00B12E63">
              <w:rPr>
                <w:rFonts w:ascii="標楷體" w:hAnsi="標楷體"/>
                <w:color w:val="000000"/>
                <w:kern w:val="24"/>
              </w:rPr>
              <w:t xml:space="preserve"> </w:t>
            </w:r>
          </w:p>
          <w:p w:rsidR="00D06385" w:rsidRPr="00B12E63" w:rsidRDefault="00D06385" w:rsidP="00A31B6D">
            <w:pPr>
              <w:widowControl/>
              <w:numPr>
                <w:ilvl w:val="0"/>
                <w:numId w:val="113"/>
              </w:numPr>
              <w:tabs>
                <w:tab w:val="left" w:pos="375"/>
              </w:tabs>
              <w:kinsoku w:val="0"/>
              <w:overflowPunct w:val="0"/>
              <w:spacing w:line="400" w:lineRule="exact"/>
              <w:ind w:leftChars="20" w:left="384" w:hangingChars="140" w:hanging="336"/>
              <w:jc w:val="both"/>
              <w:textAlignment w:val="baseline"/>
              <w:rPr>
                <w:rFonts w:ascii="標楷體" w:hAnsi="標楷體" w:cs="Arial"/>
                <w:kern w:val="0"/>
              </w:rPr>
            </w:pPr>
            <w:r w:rsidRPr="00B12E63">
              <w:rPr>
                <w:rFonts w:ascii="標楷體" w:hAnsi="標楷體" w:cs="Arial" w:hint="eastAsia"/>
                <w:color w:val="000000"/>
                <w:kern w:val="24"/>
              </w:rPr>
              <w:t>清除障礙物協助逃生。</w:t>
            </w:r>
            <w:r w:rsidRPr="00B12E63">
              <w:rPr>
                <w:rFonts w:ascii="標楷體" w:hAnsi="標楷體"/>
                <w:color w:val="000000"/>
                <w:kern w:val="24"/>
              </w:rPr>
              <w:t xml:space="preserve"> </w:t>
            </w:r>
          </w:p>
          <w:p w:rsidR="00D06385" w:rsidRPr="00B12E63" w:rsidRDefault="00D06385" w:rsidP="00A31B6D">
            <w:pPr>
              <w:widowControl/>
              <w:numPr>
                <w:ilvl w:val="0"/>
                <w:numId w:val="113"/>
              </w:numPr>
              <w:tabs>
                <w:tab w:val="left" w:pos="375"/>
              </w:tabs>
              <w:kinsoku w:val="0"/>
              <w:overflowPunct w:val="0"/>
              <w:spacing w:line="400" w:lineRule="exact"/>
              <w:ind w:leftChars="20" w:left="384" w:hangingChars="140" w:hanging="336"/>
              <w:jc w:val="both"/>
              <w:textAlignment w:val="baseline"/>
              <w:rPr>
                <w:rFonts w:ascii="標楷體" w:hAnsi="標楷體" w:cs="Arial"/>
                <w:kern w:val="0"/>
              </w:rPr>
            </w:pPr>
            <w:r w:rsidRPr="00B12E63">
              <w:rPr>
                <w:rFonts w:ascii="標楷體" w:hAnsi="標楷體" w:cs="Arial" w:hint="eastAsia"/>
                <w:color w:val="000000"/>
                <w:kern w:val="24"/>
              </w:rPr>
              <w:t>強制疏散不願避難之學校教職員生。</w:t>
            </w:r>
            <w:r w:rsidRPr="00B12E63">
              <w:rPr>
                <w:rFonts w:ascii="標楷體" w:hAnsi="標楷體" w:cs="Arial"/>
                <w:color w:val="000000"/>
                <w:kern w:val="24"/>
              </w:rPr>
              <w:t xml:space="preserve"> </w:t>
            </w:r>
          </w:p>
        </w:tc>
      </w:tr>
      <w:tr w:rsidR="00D06385" w:rsidRPr="00B12E63" w:rsidTr="00D21838">
        <w:trPr>
          <w:trHeight w:val="2261"/>
          <w:jc w:val="center"/>
        </w:trPr>
        <w:tc>
          <w:tcPr>
            <w:tcW w:w="1641" w:type="pct"/>
            <w:vAlign w:val="center"/>
          </w:tcPr>
          <w:p w:rsidR="00D06385" w:rsidRPr="00B12E63" w:rsidRDefault="00D06385" w:rsidP="00D21838">
            <w:pPr>
              <w:widowControl/>
              <w:spacing w:line="400" w:lineRule="exact"/>
              <w:jc w:val="center"/>
              <w:rPr>
                <w:rFonts w:ascii="標楷體" w:hAnsi="標楷體"/>
                <w:b/>
                <w:kern w:val="0"/>
              </w:rPr>
            </w:pPr>
            <w:r w:rsidRPr="00B12E63">
              <w:rPr>
                <w:rFonts w:ascii="標楷體" w:hAnsi="標楷體"/>
                <w:b/>
                <w:kern w:val="0"/>
              </w:rPr>
              <w:lastRenderedPageBreak/>
              <w:t>通報組</w:t>
            </w:r>
            <w:r w:rsidRPr="00B12E63">
              <w:rPr>
                <w:rFonts w:ascii="標楷體" w:hAnsi="標楷體" w:hint="eastAsia"/>
                <w:b/>
                <w:kern w:val="0"/>
              </w:rPr>
              <w:t>(</w:t>
            </w:r>
            <w:r w:rsidRPr="00B12E63">
              <w:rPr>
                <w:rFonts w:ascii="標楷體" w:hAnsi="標楷體" w:hint="eastAsia"/>
                <w:kern w:val="0"/>
              </w:rPr>
              <w:t>通報班</w:t>
            </w:r>
            <w:r w:rsidRPr="00B12E63">
              <w:rPr>
                <w:rFonts w:ascii="標楷體" w:hAnsi="標楷體" w:hint="eastAsia"/>
                <w:kern w:val="0"/>
              </w:rPr>
              <w:t>)</w:t>
            </w:r>
          </w:p>
          <w:p w:rsidR="00D06385" w:rsidRPr="00B12E63" w:rsidRDefault="00D06385" w:rsidP="00D21838">
            <w:pPr>
              <w:widowControl/>
              <w:spacing w:line="400" w:lineRule="exact"/>
              <w:jc w:val="center"/>
              <w:rPr>
                <w:rFonts w:ascii="標楷體" w:hAnsi="標楷體"/>
                <w:kern w:val="0"/>
              </w:rPr>
            </w:pPr>
            <w:r w:rsidRPr="00B12E63">
              <w:rPr>
                <w:rFonts w:ascii="標楷體" w:hAnsi="標楷體" w:hint="eastAsia"/>
                <w:kern w:val="0"/>
              </w:rPr>
              <w:t>學輔處</w:t>
            </w:r>
            <w:r w:rsidRPr="00B12E63">
              <w:rPr>
                <w:rFonts w:ascii="標楷體" w:hAnsi="標楷體" w:hint="eastAsia"/>
                <w:kern w:val="0"/>
              </w:rPr>
              <w:t xml:space="preserve"> </w:t>
            </w:r>
            <w:r w:rsidRPr="00B12E63">
              <w:rPr>
                <w:rFonts w:ascii="標楷體" w:hAnsi="標楷體" w:hint="eastAsia"/>
                <w:kern w:val="0"/>
              </w:rPr>
              <w:t>輔導組</w:t>
            </w:r>
          </w:p>
          <w:p w:rsidR="00D06385" w:rsidRPr="00B12E63" w:rsidDel="00B6514E" w:rsidRDefault="00D06385" w:rsidP="00D21838">
            <w:pPr>
              <w:widowControl/>
              <w:spacing w:line="400" w:lineRule="exact"/>
              <w:jc w:val="center"/>
              <w:rPr>
                <w:rFonts w:ascii="標楷體" w:hAnsi="標楷體"/>
                <w:kern w:val="0"/>
              </w:rPr>
            </w:pPr>
            <w:r w:rsidRPr="00B12E63">
              <w:rPr>
                <w:rFonts w:ascii="標楷體" w:hAnsi="標楷體" w:hint="eastAsia"/>
                <w:kern w:val="0"/>
              </w:rPr>
              <w:t>林佩珊組長</w:t>
            </w:r>
          </w:p>
        </w:tc>
        <w:tc>
          <w:tcPr>
            <w:tcW w:w="3359" w:type="pct"/>
            <w:vAlign w:val="center"/>
          </w:tcPr>
          <w:p w:rsidR="00D06385" w:rsidRPr="00B12E63" w:rsidRDefault="00D06385" w:rsidP="00A31B6D">
            <w:pPr>
              <w:widowControl/>
              <w:numPr>
                <w:ilvl w:val="0"/>
                <w:numId w:val="114"/>
              </w:numPr>
              <w:tabs>
                <w:tab w:val="left" w:pos="360"/>
              </w:tabs>
              <w:kinsoku w:val="0"/>
              <w:overflowPunct w:val="0"/>
              <w:spacing w:line="400" w:lineRule="exact"/>
              <w:ind w:leftChars="20" w:left="384" w:hangingChars="140" w:hanging="336"/>
              <w:jc w:val="both"/>
              <w:textAlignment w:val="baseline"/>
              <w:rPr>
                <w:rFonts w:ascii="標楷體" w:hAnsi="標楷體" w:cs="Arial"/>
                <w:kern w:val="0"/>
              </w:rPr>
            </w:pPr>
            <w:r w:rsidRPr="00B12E63">
              <w:rPr>
                <w:rFonts w:ascii="標楷體" w:hAnsi="標楷體" w:cs="Arial" w:hint="eastAsia"/>
                <w:color w:val="000000"/>
                <w:kern w:val="24"/>
              </w:rPr>
              <w:t>通報縣市教育主管單位</w:t>
            </w:r>
            <w:r w:rsidRPr="00B12E63">
              <w:rPr>
                <w:rFonts w:ascii="標楷體" w:hAnsi="標楷體"/>
                <w:color w:val="000000"/>
                <w:kern w:val="24"/>
              </w:rPr>
              <w:t>(</w:t>
            </w:r>
            <w:r w:rsidRPr="00B12E63">
              <w:rPr>
                <w:rFonts w:ascii="標楷體" w:hAnsi="標楷體" w:cs="Arial" w:hint="eastAsia"/>
                <w:color w:val="000000"/>
                <w:kern w:val="24"/>
              </w:rPr>
              <w:t>教育局處</w:t>
            </w:r>
            <w:r w:rsidRPr="00B12E63">
              <w:rPr>
                <w:rFonts w:ascii="標楷體" w:hAnsi="標楷體"/>
                <w:color w:val="000000"/>
                <w:kern w:val="24"/>
              </w:rPr>
              <w:t>)</w:t>
            </w:r>
            <w:r w:rsidRPr="00B12E63">
              <w:rPr>
                <w:rFonts w:ascii="標楷體" w:hAnsi="標楷體" w:cs="Arial" w:hint="eastAsia"/>
                <w:color w:val="000000"/>
                <w:kern w:val="24"/>
              </w:rPr>
              <w:t>及教育部校園安全暨災害防</w:t>
            </w:r>
          </w:p>
          <w:p w:rsidR="00D06385" w:rsidRPr="00B12E63" w:rsidRDefault="00D06385" w:rsidP="00D21838">
            <w:pPr>
              <w:widowControl/>
              <w:tabs>
                <w:tab w:val="left" w:pos="360"/>
              </w:tabs>
              <w:kinsoku w:val="0"/>
              <w:overflowPunct w:val="0"/>
              <w:spacing w:line="400" w:lineRule="exact"/>
              <w:ind w:firstLineChars="150" w:firstLine="360"/>
              <w:jc w:val="both"/>
              <w:textAlignment w:val="baseline"/>
              <w:rPr>
                <w:rFonts w:ascii="標楷體" w:hAnsi="標楷體" w:cs="Arial"/>
                <w:kern w:val="0"/>
              </w:rPr>
            </w:pPr>
            <w:r w:rsidRPr="00B12E63">
              <w:rPr>
                <w:rFonts w:ascii="標楷體" w:hAnsi="標楷體" w:cs="Arial" w:hint="eastAsia"/>
                <w:color w:val="000000"/>
                <w:kern w:val="24"/>
              </w:rPr>
              <w:t>救通報處理中心已疏散人數、收容地點、災情等。</w:t>
            </w:r>
            <w:r w:rsidRPr="00B12E63">
              <w:rPr>
                <w:rFonts w:ascii="標楷體" w:hAnsi="標楷體"/>
                <w:color w:val="000000"/>
                <w:kern w:val="24"/>
              </w:rPr>
              <w:t xml:space="preserve"> </w:t>
            </w:r>
          </w:p>
          <w:p w:rsidR="00D06385" w:rsidRPr="00B12E63" w:rsidRDefault="00D06385" w:rsidP="00A31B6D">
            <w:pPr>
              <w:widowControl/>
              <w:numPr>
                <w:ilvl w:val="0"/>
                <w:numId w:val="114"/>
              </w:numPr>
              <w:tabs>
                <w:tab w:val="left" w:pos="360"/>
              </w:tabs>
              <w:kinsoku w:val="0"/>
              <w:overflowPunct w:val="0"/>
              <w:spacing w:line="400" w:lineRule="exact"/>
              <w:ind w:leftChars="20" w:left="384" w:hangingChars="140" w:hanging="336"/>
              <w:jc w:val="both"/>
              <w:textAlignment w:val="baseline"/>
              <w:rPr>
                <w:rFonts w:ascii="標楷體" w:hAnsi="標楷體" w:cs="Arial"/>
                <w:kern w:val="0"/>
              </w:rPr>
            </w:pPr>
            <w:r w:rsidRPr="00B12E63">
              <w:rPr>
                <w:rFonts w:ascii="標楷體" w:hAnsi="標楷體" w:cs="Arial" w:hint="eastAsia"/>
                <w:color w:val="000000"/>
                <w:kern w:val="24"/>
              </w:rPr>
              <w:t>負責蒐集、評估、傳播和使用有關於災害、資源與狀況發展的資訊。</w:t>
            </w:r>
            <w:r w:rsidRPr="00B12E63">
              <w:rPr>
                <w:rFonts w:ascii="標楷體" w:hAnsi="標楷體" w:cs="Arial"/>
                <w:color w:val="000000"/>
                <w:kern w:val="24"/>
              </w:rPr>
              <w:t xml:space="preserve"> </w:t>
            </w:r>
          </w:p>
          <w:p w:rsidR="00D06385" w:rsidRPr="00B12E63" w:rsidRDefault="00D06385" w:rsidP="00A31B6D">
            <w:pPr>
              <w:widowControl/>
              <w:numPr>
                <w:ilvl w:val="0"/>
                <w:numId w:val="114"/>
              </w:numPr>
              <w:tabs>
                <w:tab w:val="left" w:pos="360"/>
              </w:tabs>
              <w:kinsoku w:val="0"/>
              <w:overflowPunct w:val="0"/>
              <w:spacing w:line="400" w:lineRule="exact"/>
              <w:ind w:leftChars="20" w:left="328" w:hangingChars="140" w:hanging="280"/>
              <w:jc w:val="both"/>
              <w:textAlignment w:val="baseline"/>
              <w:rPr>
                <w:rFonts w:ascii="標楷體" w:hAnsi="標楷體" w:cs="Arial"/>
                <w:spacing w:val="-20"/>
                <w:kern w:val="0"/>
              </w:rPr>
            </w:pPr>
            <w:r w:rsidRPr="00B12E63">
              <w:rPr>
                <w:rFonts w:ascii="標楷體" w:hAnsi="標楷體" w:cs="+mn-cs" w:hint="eastAsia"/>
                <w:color w:val="000000"/>
                <w:spacing w:val="-20"/>
                <w:kern w:val="24"/>
              </w:rPr>
              <w:t>通報地方救災、治安、醫療等單位，並請求支援。</w:t>
            </w:r>
          </w:p>
        </w:tc>
      </w:tr>
      <w:tr w:rsidR="00D06385" w:rsidRPr="00B12E63" w:rsidTr="00D21838">
        <w:trPr>
          <w:trHeight w:val="3101"/>
          <w:jc w:val="center"/>
        </w:trPr>
        <w:tc>
          <w:tcPr>
            <w:tcW w:w="1641" w:type="pct"/>
            <w:vAlign w:val="center"/>
          </w:tcPr>
          <w:p w:rsidR="00D06385" w:rsidRPr="00B12E63" w:rsidRDefault="00D06385" w:rsidP="00D21838">
            <w:pPr>
              <w:widowControl/>
              <w:spacing w:line="400" w:lineRule="exact"/>
              <w:jc w:val="center"/>
              <w:rPr>
                <w:rFonts w:ascii="標楷體" w:hAnsi="標楷體"/>
                <w:b/>
                <w:kern w:val="0"/>
              </w:rPr>
            </w:pPr>
            <w:r w:rsidRPr="00B12E63">
              <w:rPr>
                <w:rFonts w:ascii="標楷體" w:hAnsi="標楷體"/>
                <w:b/>
                <w:kern w:val="0"/>
              </w:rPr>
              <w:t>避難引導組</w:t>
            </w:r>
          </w:p>
          <w:p w:rsidR="00D06385" w:rsidRPr="00B12E63" w:rsidRDefault="00D06385" w:rsidP="00D21838">
            <w:pPr>
              <w:widowControl/>
              <w:spacing w:line="400" w:lineRule="exact"/>
              <w:jc w:val="center"/>
              <w:rPr>
                <w:rFonts w:ascii="標楷體" w:hAnsi="標楷體"/>
                <w:b/>
                <w:kern w:val="0"/>
              </w:rPr>
            </w:pPr>
            <w:r w:rsidRPr="00B12E63">
              <w:rPr>
                <w:rFonts w:ascii="標楷體" w:hAnsi="標楷體" w:hint="eastAsia"/>
                <w:b/>
                <w:kern w:val="0"/>
              </w:rPr>
              <w:t>(</w:t>
            </w:r>
            <w:r w:rsidRPr="00B12E63">
              <w:rPr>
                <w:rFonts w:ascii="標楷體" w:hAnsi="標楷體" w:hint="eastAsia"/>
                <w:kern w:val="0"/>
              </w:rPr>
              <w:t>避難引導班</w:t>
            </w:r>
            <w:r w:rsidRPr="00B12E63">
              <w:rPr>
                <w:rFonts w:ascii="標楷體" w:hAnsi="標楷體" w:hint="eastAsia"/>
                <w:kern w:val="0"/>
              </w:rPr>
              <w:t>)</w:t>
            </w:r>
          </w:p>
          <w:p w:rsidR="00D06385" w:rsidRPr="00B12E63" w:rsidRDefault="00D06385" w:rsidP="00D21838">
            <w:pPr>
              <w:widowControl/>
              <w:spacing w:line="400" w:lineRule="exact"/>
              <w:jc w:val="center"/>
              <w:rPr>
                <w:rFonts w:ascii="標楷體" w:hAnsi="標楷體"/>
                <w:kern w:val="0"/>
              </w:rPr>
            </w:pPr>
            <w:r w:rsidRPr="00B12E63">
              <w:rPr>
                <w:rFonts w:ascii="標楷體" w:hAnsi="標楷體" w:hint="eastAsia"/>
                <w:kern w:val="0"/>
              </w:rPr>
              <w:t>教務處</w:t>
            </w:r>
          </w:p>
          <w:p w:rsidR="00D06385" w:rsidRPr="00B12E63" w:rsidDel="00B6514E" w:rsidRDefault="009D4B25" w:rsidP="00D21838">
            <w:pPr>
              <w:widowControl/>
              <w:spacing w:line="400" w:lineRule="exact"/>
              <w:jc w:val="center"/>
              <w:rPr>
                <w:rFonts w:ascii="標楷體" w:hAnsi="標楷體"/>
                <w:kern w:val="0"/>
              </w:rPr>
            </w:pPr>
            <w:r>
              <w:rPr>
                <w:rFonts w:ascii="標楷體" w:hAnsi="標楷體" w:hint="eastAsia"/>
                <w:kern w:val="0"/>
              </w:rPr>
              <w:t>連啟男</w:t>
            </w:r>
            <w:r w:rsidR="00D06385" w:rsidRPr="00B12E63">
              <w:rPr>
                <w:rFonts w:ascii="標楷體" w:hAnsi="標楷體" w:hint="eastAsia"/>
                <w:kern w:val="0"/>
              </w:rPr>
              <w:t>主任</w:t>
            </w:r>
          </w:p>
        </w:tc>
        <w:tc>
          <w:tcPr>
            <w:tcW w:w="3359" w:type="pct"/>
            <w:vAlign w:val="center"/>
          </w:tcPr>
          <w:p w:rsidR="00D06385" w:rsidRPr="00B12E63" w:rsidRDefault="00D06385" w:rsidP="00A31B6D">
            <w:pPr>
              <w:widowControl/>
              <w:numPr>
                <w:ilvl w:val="0"/>
                <w:numId w:val="117"/>
              </w:numPr>
              <w:spacing w:line="400" w:lineRule="exact"/>
              <w:ind w:leftChars="20" w:left="384" w:hangingChars="140" w:hanging="336"/>
              <w:jc w:val="both"/>
              <w:rPr>
                <w:rFonts w:ascii="標楷體" w:hAnsi="標楷體"/>
                <w:kern w:val="0"/>
              </w:rPr>
            </w:pPr>
            <w:r w:rsidRPr="00B12E63">
              <w:rPr>
                <w:rFonts w:ascii="標楷體" w:hAnsi="標楷體" w:hint="eastAsia"/>
                <w:kern w:val="0"/>
              </w:rPr>
              <w:t>分配責任區，協助疏散學校教職員、學生至避難所。</w:t>
            </w:r>
          </w:p>
          <w:p w:rsidR="00D06385" w:rsidRPr="00B12E63" w:rsidRDefault="00D06385" w:rsidP="00A31B6D">
            <w:pPr>
              <w:widowControl/>
              <w:numPr>
                <w:ilvl w:val="0"/>
                <w:numId w:val="117"/>
              </w:numPr>
              <w:spacing w:line="400" w:lineRule="exact"/>
              <w:ind w:leftChars="20" w:left="384" w:hangingChars="140" w:hanging="336"/>
              <w:jc w:val="both"/>
              <w:rPr>
                <w:rFonts w:ascii="標楷體" w:hAnsi="標楷體"/>
                <w:kern w:val="0"/>
              </w:rPr>
            </w:pPr>
            <w:r w:rsidRPr="00B12E63">
              <w:rPr>
                <w:rFonts w:ascii="標楷體" w:hAnsi="標楷體" w:hint="eastAsia"/>
                <w:kern w:val="0"/>
              </w:rPr>
              <w:t>選定一適當地點作為臨時避難地點。</w:t>
            </w:r>
          </w:p>
          <w:p w:rsidR="00D06385" w:rsidRPr="00B12E63" w:rsidRDefault="00D06385" w:rsidP="00A31B6D">
            <w:pPr>
              <w:widowControl/>
              <w:numPr>
                <w:ilvl w:val="0"/>
                <w:numId w:val="117"/>
              </w:numPr>
              <w:spacing w:line="400" w:lineRule="exact"/>
              <w:ind w:leftChars="20" w:left="384" w:hangingChars="140" w:hanging="336"/>
              <w:jc w:val="both"/>
              <w:rPr>
                <w:rFonts w:ascii="標楷體" w:hAnsi="標楷體"/>
                <w:kern w:val="0"/>
              </w:rPr>
            </w:pPr>
            <w:r w:rsidRPr="00B12E63">
              <w:rPr>
                <w:rFonts w:ascii="標楷體" w:hAnsi="標楷體" w:hint="eastAsia"/>
                <w:kern w:val="0"/>
              </w:rPr>
              <w:t>協助登記至避難所人員之身份、人數。</w:t>
            </w:r>
          </w:p>
          <w:p w:rsidR="00D06385" w:rsidRPr="00B12E63" w:rsidRDefault="00D06385" w:rsidP="00A31B6D">
            <w:pPr>
              <w:widowControl/>
              <w:numPr>
                <w:ilvl w:val="0"/>
                <w:numId w:val="117"/>
              </w:numPr>
              <w:spacing w:line="400" w:lineRule="exact"/>
              <w:ind w:leftChars="20" w:left="384" w:hangingChars="140" w:hanging="336"/>
              <w:jc w:val="both"/>
              <w:rPr>
                <w:rFonts w:ascii="標楷體" w:hAnsi="標楷體"/>
                <w:kern w:val="0"/>
              </w:rPr>
            </w:pPr>
            <w:r w:rsidRPr="00B12E63">
              <w:rPr>
                <w:rFonts w:ascii="標楷體" w:hAnsi="標楷體" w:hint="eastAsia"/>
                <w:kern w:val="0"/>
              </w:rPr>
              <w:t>設置服務站，提供協助與諮詢。</w:t>
            </w:r>
          </w:p>
          <w:p w:rsidR="00D06385" w:rsidRPr="00B12E63" w:rsidRDefault="00D06385" w:rsidP="00A31B6D">
            <w:pPr>
              <w:widowControl/>
              <w:numPr>
                <w:ilvl w:val="0"/>
                <w:numId w:val="117"/>
              </w:numPr>
              <w:spacing w:line="400" w:lineRule="exact"/>
              <w:ind w:leftChars="20" w:left="384" w:hangingChars="140" w:hanging="336"/>
              <w:jc w:val="both"/>
              <w:rPr>
                <w:rFonts w:ascii="標楷體" w:hAnsi="標楷體"/>
                <w:kern w:val="0"/>
              </w:rPr>
            </w:pPr>
            <w:r w:rsidRPr="00B12E63">
              <w:rPr>
                <w:rFonts w:ascii="標楷體" w:hAnsi="標楷體" w:hint="eastAsia"/>
                <w:kern w:val="0"/>
              </w:rPr>
              <w:t>協助疏散學區周遭受災民眾至避難所。</w:t>
            </w:r>
          </w:p>
          <w:p w:rsidR="00D06385" w:rsidRPr="00B12E63" w:rsidRDefault="00D06385" w:rsidP="00A31B6D">
            <w:pPr>
              <w:widowControl/>
              <w:numPr>
                <w:ilvl w:val="0"/>
                <w:numId w:val="117"/>
              </w:numPr>
              <w:spacing w:line="400" w:lineRule="exact"/>
              <w:ind w:leftChars="20" w:left="384" w:hangingChars="140" w:hanging="336"/>
              <w:jc w:val="both"/>
              <w:rPr>
                <w:rFonts w:ascii="標楷體" w:hAnsi="標楷體"/>
                <w:kern w:val="0"/>
              </w:rPr>
            </w:pPr>
            <w:r w:rsidRPr="00B12E63">
              <w:rPr>
                <w:rFonts w:ascii="標楷體" w:hAnsi="標楷體" w:hint="eastAsia"/>
                <w:kern w:val="0"/>
              </w:rPr>
              <w:t>協助學區周遭受災民眾至避難所，協助登記身分、人數。</w:t>
            </w:r>
          </w:p>
          <w:p w:rsidR="00D06385" w:rsidRPr="00B12E63" w:rsidRDefault="00D06385" w:rsidP="00A31B6D">
            <w:pPr>
              <w:widowControl/>
              <w:numPr>
                <w:ilvl w:val="0"/>
                <w:numId w:val="117"/>
              </w:numPr>
              <w:spacing w:line="400" w:lineRule="exact"/>
              <w:ind w:leftChars="20" w:left="384" w:hangingChars="140" w:hanging="336"/>
              <w:jc w:val="both"/>
              <w:rPr>
                <w:rFonts w:ascii="標楷體" w:hAnsi="標楷體"/>
                <w:kern w:val="0"/>
              </w:rPr>
            </w:pPr>
            <w:r w:rsidRPr="00B12E63">
              <w:rPr>
                <w:rFonts w:ascii="標楷體" w:hAnsi="標楷體" w:hint="eastAsia"/>
                <w:kern w:val="0"/>
              </w:rPr>
              <w:t>依情況支援【緊急救護組、搶救組】。</w:t>
            </w:r>
          </w:p>
        </w:tc>
      </w:tr>
      <w:tr w:rsidR="00D06385" w:rsidRPr="00B12E63" w:rsidTr="00D21838">
        <w:trPr>
          <w:trHeight w:val="2238"/>
          <w:jc w:val="center"/>
        </w:trPr>
        <w:tc>
          <w:tcPr>
            <w:tcW w:w="1641" w:type="pct"/>
            <w:vAlign w:val="center"/>
          </w:tcPr>
          <w:p w:rsidR="00D06385" w:rsidRPr="00B12E63" w:rsidRDefault="00D06385" w:rsidP="00D21838">
            <w:pPr>
              <w:widowControl/>
              <w:spacing w:line="400" w:lineRule="exact"/>
              <w:jc w:val="center"/>
              <w:rPr>
                <w:rFonts w:ascii="標楷體" w:hAnsi="標楷體"/>
                <w:b/>
                <w:kern w:val="0"/>
              </w:rPr>
            </w:pPr>
            <w:r w:rsidRPr="00B12E63">
              <w:rPr>
                <w:rFonts w:ascii="標楷體" w:hAnsi="標楷體"/>
                <w:b/>
                <w:kern w:val="0"/>
              </w:rPr>
              <w:t>安全防護組</w:t>
            </w:r>
          </w:p>
          <w:p w:rsidR="00D06385" w:rsidRPr="00B12E63" w:rsidRDefault="00D06385" w:rsidP="00D21838">
            <w:pPr>
              <w:widowControl/>
              <w:spacing w:line="400" w:lineRule="exact"/>
              <w:jc w:val="center"/>
              <w:rPr>
                <w:rFonts w:ascii="標楷體" w:hAnsi="標楷體"/>
                <w:b/>
                <w:kern w:val="0"/>
              </w:rPr>
            </w:pPr>
            <w:r w:rsidRPr="00B12E63">
              <w:rPr>
                <w:rFonts w:ascii="標楷體" w:hAnsi="標楷體" w:hint="eastAsia"/>
                <w:b/>
                <w:kern w:val="0"/>
              </w:rPr>
              <w:t>(</w:t>
            </w:r>
            <w:r w:rsidRPr="00B12E63">
              <w:rPr>
                <w:rFonts w:ascii="標楷體" w:hAnsi="標楷體" w:hint="eastAsia"/>
                <w:kern w:val="0"/>
                <w:lang w:eastAsia="ja-JP"/>
              </w:rPr>
              <w:t>安全防護班</w:t>
            </w:r>
            <w:r w:rsidRPr="00B12E63">
              <w:rPr>
                <w:rFonts w:ascii="標楷體" w:hAnsi="標楷體" w:hint="eastAsia"/>
                <w:kern w:val="0"/>
              </w:rPr>
              <w:t>)</w:t>
            </w:r>
          </w:p>
          <w:p w:rsidR="00D06385" w:rsidRPr="00B12E63" w:rsidRDefault="00D06385" w:rsidP="00D21838">
            <w:pPr>
              <w:widowControl/>
              <w:spacing w:line="400" w:lineRule="exact"/>
              <w:jc w:val="center"/>
              <w:rPr>
                <w:rFonts w:ascii="標楷體" w:hAnsi="標楷體"/>
                <w:kern w:val="0"/>
              </w:rPr>
            </w:pPr>
            <w:r w:rsidRPr="00B12E63">
              <w:rPr>
                <w:rFonts w:ascii="標楷體" w:hAnsi="標楷體"/>
                <w:kern w:val="0"/>
              </w:rPr>
              <w:t>總務處</w:t>
            </w:r>
            <w:r w:rsidRPr="00B12E63">
              <w:rPr>
                <w:rFonts w:ascii="標楷體" w:hAnsi="標楷體" w:hint="eastAsia"/>
                <w:kern w:val="0"/>
              </w:rPr>
              <w:t xml:space="preserve"> </w:t>
            </w:r>
            <w:r w:rsidRPr="00B12E63">
              <w:rPr>
                <w:rFonts w:ascii="標楷體" w:hAnsi="標楷體" w:hint="eastAsia"/>
                <w:kern w:val="0"/>
              </w:rPr>
              <w:t>事務組</w:t>
            </w:r>
          </w:p>
          <w:p w:rsidR="00D06385" w:rsidRPr="00B12E63" w:rsidDel="00B6514E" w:rsidRDefault="00D06385" w:rsidP="00D21838">
            <w:pPr>
              <w:widowControl/>
              <w:spacing w:line="400" w:lineRule="exact"/>
              <w:jc w:val="center"/>
              <w:rPr>
                <w:rFonts w:ascii="標楷體" w:hAnsi="標楷體"/>
                <w:kern w:val="0"/>
              </w:rPr>
            </w:pPr>
            <w:r w:rsidRPr="00B12E63">
              <w:rPr>
                <w:rFonts w:ascii="標楷體" w:hAnsi="標楷體" w:cs="Arial" w:hint="eastAsia"/>
                <w:kern w:val="0"/>
              </w:rPr>
              <w:t>陳美伶組長</w:t>
            </w:r>
          </w:p>
        </w:tc>
        <w:tc>
          <w:tcPr>
            <w:tcW w:w="3359" w:type="pct"/>
            <w:vAlign w:val="center"/>
          </w:tcPr>
          <w:p w:rsidR="00D06385" w:rsidRPr="00B12E63" w:rsidRDefault="00D06385" w:rsidP="00A31B6D">
            <w:pPr>
              <w:widowControl/>
              <w:numPr>
                <w:ilvl w:val="0"/>
                <w:numId w:val="118"/>
              </w:numPr>
              <w:tabs>
                <w:tab w:val="left" w:pos="360"/>
              </w:tabs>
              <w:kinsoku w:val="0"/>
              <w:overflowPunct w:val="0"/>
              <w:spacing w:line="400" w:lineRule="exact"/>
              <w:ind w:leftChars="20" w:left="384" w:hangingChars="140" w:hanging="336"/>
              <w:jc w:val="both"/>
              <w:textAlignment w:val="baseline"/>
              <w:rPr>
                <w:rFonts w:ascii="標楷體" w:hAnsi="標楷體" w:cs="Arial"/>
                <w:kern w:val="0"/>
              </w:rPr>
            </w:pPr>
            <w:r w:rsidRPr="00B12E63">
              <w:rPr>
                <w:rFonts w:ascii="標楷體" w:hAnsi="標楷體" w:cs="Arial" w:hint="eastAsia"/>
                <w:color w:val="000000"/>
                <w:kern w:val="24"/>
              </w:rPr>
              <w:t>協助發放生活物資、糧食及飲水。</w:t>
            </w:r>
          </w:p>
          <w:p w:rsidR="00D06385" w:rsidRPr="00B12E63" w:rsidRDefault="00D06385" w:rsidP="00A31B6D">
            <w:pPr>
              <w:widowControl/>
              <w:numPr>
                <w:ilvl w:val="0"/>
                <w:numId w:val="118"/>
              </w:numPr>
              <w:tabs>
                <w:tab w:val="left" w:pos="360"/>
              </w:tabs>
              <w:kinsoku w:val="0"/>
              <w:overflowPunct w:val="0"/>
              <w:spacing w:line="400" w:lineRule="exact"/>
              <w:ind w:leftChars="20" w:left="384" w:hangingChars="140" w:hanging="336"/>
              <w:jc w:val="both"/>
              <w:textAlignment w:val="baseline"/>
              <w:rPr>
                <w:rFonts w:ascii="標楷體" w:hAnsi="標楷體" w:cs="Arial"/>
                <w:kern w:val="0"/>
              </w:rPr>
            </w:pPr>
            <w:r w:rsidRPr="00B12E63">
              <w:rPr>
                <w:rFonts w:ascii="標楷體" w:hAnsi="標楷體" w:cs="Arial" w:hint="eastAsia"/>
                <w:color w:val="000000"/>
                <w:kern w:val="24"/>
              </w:rPr>
              <w:t>各項救災物資之登記、造冊、保管及分配。</w:t>
            </w:r>
            <w:r w:rsidRPr="00B12E63">
              <w:rPr>
                <w:rFonts w:ascii="標楷體" w:hAnsi="標楷體"/>
                <w:color w:val="000000"/>
                <w:kern w:val="24"/>
              </w:rPr>
              <w:t xml:space="preserve"> </w:t>
            </w:r>
          </w:p>
          <w:p w:rsidR="00D06385" w:rsidRPr="00B12E63" w:rsidRDefault="00D06385" w:rsidP="00A31B6D">
            <w:pPr>
              <w:widowControl/>
              <w:numPr>
                <w:ilvl w:val="0"/>
                <w:numId w:val="118"/>
              </w:numPr>
              <w:tabs>
                <w:tab w:val="left" w:pos="360"/>
              </w:tabs>
              <w:kinsoku w:val="0"/>
              <w:overflowPunct w:val="0"/>
              <w:spacing w:line="400" w:lineRule="exact"/>
              <w:ind w:leftChars="20" w:left="384" w:hangingChars="140" w:hanging="336"/>
              <w:jc w:val="both"/>
              <w:textAlignment w:val="baseline"/>
              <w:rPr>
                <w:rFonts w:ascii="標楷體" w:hAnsi="標楷體" w:cs="Arial"/>
                <w:kern w:val="0"/>
              </w:rPr>
            </w:pPr>
            <w:r w:rsidRPr="00B12E63">
              <w:rPr>
                <w:rFonts w:ascii="標楷體" w:hAnsi="標楷體" w:cs="Arial" w:hint="eastAsia"/>
                <w:color w:val="000000"/>
                <w:kern w:val="24"/>
              </w:rPr>
              <w:t>協助設置警戒標誌及交通管制。</w:t>
            </w:r>
            <w:r w:rsidRPr="00B12E63">
              <w:rPr>
                <w:rFonts w:ascii="標楷體" w:hAnsi="標楷體"/>
                <w:color w:val="000000"/>
                <w:kern w:val="24"/>
              </w:rPr>
              <w:t xml:space="preserve"> </w:t>
            </w:r>
          </w:p>
          <w:p w:rsidR="00D06385" w:rsidRPr="00B12E63" w:rsidRDefault="00D06385" w:rsidP="00A31B6D">
            <w:pPr>
              <w:widowControl/>
              <w:numPr>
                <w:ilvl w:val="0"/>
                <w:numId w:val="118"/>
              </w:numPr>
              <w:tabs>
                <w:tab w:val="left" w:pos="360"/>
              </w:tabs>
              <w:kinsoku w:val="0"/>
              <w:overflowPunct w:val="0"/>
              <w:spacing w:line="400" w:lineRule="exact"/>
              <w:ind w:leftChars="20" w:left="384" w:hangingChars="140" w:hanging="336"/>
              <w:jc w:val="both"/>
              <w:textAlignment w:val="baseline"/>
              <w:rPr>
                <w:rFonts w:ascii="標楷體" w:hAnsi="標楷體" w:cs="Arial"/>
                <w:kern w:val="0"/>
              </w:rPr>
            </w:pPr>
            <w:r w:rsidRPr="00B12E63">
              <w:rPr>
                <w:rFonts w:ascii="標楷體" w:hAnsi="標楷體" w:cs="Arial" w:hint="eastAsia"/>
                <w:color w:val="000000"/>
                <w:kern w:val="24"/>
              </w:rPr>
              <w:t>維護學校及避難收容場所之安全。</w:t>
            </w:r>
            <w:r w:rsidRPr="00B12E63">
              <w:rPr>
                <w:rFonts w:ascii="標楷體" w:hAnsi="標楷體"/>
                <w:color w:val="000000"/>
                <w:kern w:val="24"/>
              </w:rPr>
              <w:t xml:space="preserve"> </w:t>
            </w:r>
          </w:p>
          <w:p w:rsidR="00D06385" w:rsidRPr="00B12E63" w:rsidRDefault="00D06385" w:rsidP="00A31B6D">
            <w:pPr>
              <w:widowControl/>
              <w:numPr>
                <w:ilvl w:val="0"/>
                <w:numId w:val="118"/>
              </w:numPr>
              <w:tabs>
                <w:tab w:val="left" w:pos="360"/>
              </w:tabs>
              <w:kinsoku w:val="0"/>
              <w:overflowPunct w:val="0"/>
              <w:spacing w:line="400" w:lineRule="exact"/>
              <w:ind w:leftChars="20" w:left="384" w:hangingChars="140" w:hanging="336"/>
              <w:jc w:val="both"/>
              <w:textAlignment w:val="baseline"/>
              <w:rPr>
                <w:rFonts w:ascii="標楷體" w:hAnsi="標楷體" w:cs="Arial"/>
                <w:kern w:val="0"/>
              </w:rPr>
            </w:pPr>
            <w:r w:rsidRPr="00B12E63">
              <w:rPr>
                <w:rFonts w:ascii="標楷體" w:hAnsi="標楷體" w:cs="Arial" w:hint="eastAsia"/>
                <w:color w:val="000000"/>
                <w:kern w:val="24"/>
              </w:rPr>
              <w:t>防救災設施操作。</w:t>
            </w:r>
            <w:r w:rsidRPr="00B12E63">
              <w:rPr>
                <w:rFonts w:ascii="標楷體" w:hAnsi="標楷體" w:cs="Arial"/>
                <w:color w:val="000000"/>
                <w:kern w:val="24"/>
              </w:rPr>
              <w:t xml:space="preserve"> </w:t>
            </w:r>
          </w:p>
        </w:tc>
      </w:tr>
      <w:tr w:rsidR="00D06385" w:rsidRPr="00B12E63" w:rsidTr="00D21838">
        <w:trPr>
          <w:trHeight w:val="1312"/>
          <w:jc w:val="center"/>
        </w:trPr>
        <w:tc>
          <w:tcPr>
            <w:tcW w:w="1641" w:type="pct"/>
            <w:vAlign w:val="center"/>
          </w:tcPr>
          <w:p w:rsidR="00D06385" w:rsidRPr="00B12E63" w:rsidRDefault="00D06385" w:rsidP="00D21838">
            <w:pPr>
              <w:widowControl/>
              <w:spacing w:line="400" w:lineRule="exact"/>
              <w:jc w:val="center"/>
              <w:rPr>
                <w:rFonts w:ascii="標楷體" w:hAnsi="標楷體"/>
                <w:b/>
                <w:kern w:val="0"/>
              </w:rPr>
            </w:pPr>
            <w:r w:rsidRPr="00B12E63">
              <w:rPr>
                <w:rFonts w:ascii="標楷體" w:hAnsi="標楷體"/>
                <w:b/>
                <w:kern w:val="0"/>
              </w:rPr>
              <w:t>緊急救護組</w:t>
            </w:r>
            <w:r w:rsidRPr="00B12E63">
              <w:rPr>
                <w:rFonts w:ascii="標楷體" w:hAnsi="標楷體" w:hint="eastAsia"/>
                <w:b/>
                <w:kern w:val="0"/>
              </w:rPr>
              <w:t>(</w:t>
            </w:r>
            <w:r w:rsidRPr="00B12E63">
              <w:rPr>
                <w:rFonts w:ascii="標楷體" w:hAnsi="標楷體" w:hint="eastAsia"/>
                <w:kern w:val="0"/>
              </w:rPr>
              <w:t>救護班</w:t>
            </w:r>
            <w:r w:rsidRPr="00B12E63">
              <w:rPr>
                <w:rFonts w:ascii="標楷體" w:hAnsi="標楷體" w:hint="eastAsia"/>
                <w:b/>
                <w:kern w:val="0"/>
              </w:rPr>
              <w:t>)</w:t>
            </w:r>
          </w:p>
          <w:p w:rsidR="00D06385" w:rsidRPr="00B12E63" w:rsidRDefault="00D06385" w:rsidP="00D21838">
            <w:pPr>
              <w:widowControl/>
              <w:spacing w:line="400" w:lineRule="exact"/>
              <w:jc w:val="center"/>
              <w:rPr>
                <w:rFonts w:ascii="標楷體" w:hAnsi="標楷體"/>
                <w:kern w:val="0"/>
              </w:rPr>
            </w:pPr>
            <w:r w:rsidRPr="00B12E63">
              <w:rPr>
                <w:rFonts w:ascii="標楷體" w:hAnsi="標楷體" w:hint="eastAsia"/>
                <w:kern w:val="0"/>
              </w:rPr>
              <w:t>健康中心</w:t>
            </w:r>
          </w:p>
          <w:p w:rsidR="00D06385" w:rsidRPr="00B12E63" w:rsidDel="00B6514E" w:rsidRDefault="00D06385" w:rsidP="00D21838">
            <w:pPr>
              <w:widowControl/>
              <w:spacing w:line="400" w:lineRule="exact"/>
              <w:jc w:val="center"/>
              <w:rPr>
                <w:rFonts w:ascii="標楷體" w:hAnsi="標楷體"/>
                <w:kern w:val="0"/>
              </w:rPr>
            </w:pPr>
            <w:r w:rsidRPr="00B12E63">
              <w:rPr>
                <w:rFonts w:ascii="標楷體" w:hAnsi="標楷體" w:hint="eastAsia"/>
                <w:kern w:val="0"/>
              </w:rPr>
              <w:t>吳彩鳳</w:t>
            </w:r>
            <w:r w:rsidRPr="00B12E63">
              <w:rPr>
                <w:rFonts w:ascii="標楷體" w:hAnsi="標楷體" w:hint="eastAsia"/>
                <w:kern w:val="0"/>
              </w:rPr>
              <w:t xml:space="preserve"> </w:t>
            </w:r>
            <w:r w:rsidRPr="00B12E63">
              <w:rPr>
                <w:rFonts w:ascii="標楷體" w:hAnsi="標楷體"/>
                <w:kern w:val="0"/>
              </w:rPr>
              <w:t xml:space="preserve"> </w:t>
            </w:r>
            <w:r w:rsidRPr="00B12E63">
              <w:rPr>
                <w:rFonts w:ascii="標楷體" w:hAnsi="標楷體" w:hint="eastAsia"/>
                <w:kern w:val="0"/>
              </w:rPr>
              <w:t>護理師</w:t>
            </w:r>
          </w:p>
        </w:tc>
        <w:tc>
          <w:tcPr>
            <w:tcW w:w="3359" w:type="pct"/>
            <w:vAlign w:val="center"/>
          </w:tcPr>
          <w:p w:rsidR="00D06385" w:rsidRPr="00B12E63" w:rsidRDefault="00D06385" w:rsidP="00A31B6D">
            <w:pPr>
              <w:widowControl/>
              <w:numPr>
                <w:ilvl w:val="0"/>
                <w:numId w:val="119"/>
              </w:numPr>
              <w:tabs>
                <w:tab w:val="left" w:pos="375"/>
              </w:tabs>
              <w:kinsoku w:val="0"/>
              <w:overflowPunct w:val="0"/>
              <w:spacing w:line="400" w:lineRule="exact"/>
              <w:ind w:leftChars="20" w:left="384" w:hangingChars="140" w:hanging="336"/>
              <w:jc w:val="both"/>
              <w:textAlignment w:val="baseline"/>
              <w:rPr>
                <w:rFonts w:ascii="標楷體" w:hAnsi="標楷體" w:cs="Arial"/>
                <w:kern w:val="0"/>
              </w:rPr>
            </w:pPr>
            <w:r w:rsidRPr="00B12E63">
              <w:rPr>
                <w:rFonts w:ascii="標楷體" w:hAnsi="標楷體" w:cs="Arial" w:hint="eastAsia"/>
                <w:color w:val="000000"/>
                <w:kern w:val="24"/>
              </w:rPr>
              <w:t>設立急救站</w:t>
            </w:r>
          </w:p>
          <w:p w:rsidR="00D06385" w:rsidRPr="00B12E63" w:rsidRDefault="00D06385" w:rsidP="00A31B6D">
            <w:pPr>
              <w:widowControl/>
              <w:numPr>
                <w:ilvl w:val="0"/>
                <w:numId w:val="119"/>
              </w:numPr>
              <w:tabs>
                <w:tab w:val="left" w:pos="375"/>
              </w:tabs>
              <w:kinsoku w:val="0"/>
              <w:overflowPunct w:val="0"/>
              <w:spacing w:line="400" w:lineRule="exact"/>
              <w:ind w:leftChars="20" w:left="384" w:hangingChars="140" w:hanging="336"/>
              <w:jc w:val="both"/>
              <w:textAlignment w:val="baseline"/>
              <w:rPr>
                <w:rFonts w:ascii="標楷體" w:hAnsi="標楷體" w:cs="Arial"/>
                <w:kern w:val="0"/>
              </w:rPr>
            </w:pPr>
            <w:r w:rsidRPr="00B12E63">
              <w:rPr>
                <w:rFonts w:ascii="標楷體" w:hAnsi="標楷體" w:cs="Arial" w:hint="eastAsia"/>
                <w:color w:val="000000"/>
                <w:kern w:val="24"/>
              </w:rPr>
              <w:t>基本急救、重傷患就醫護送。</w:t>
            </w:r>
            <w:r w:rsidRPr="00B12E63">
              <w:rPr>
                <w:rFonts w:ascii="標楷體" w:hAnsi="標楷體"/>
                <w:color w:val="000000"/>
                <w:kern w:val="24"/>
              </w:rPr>
              <w:t xml:space="preserve"> </w:t>
            </w:r>
          </w:p>
          <w:p w:rsidR="00D06385" w:rsidRPr="00B12E63" w:rsidRDefault="00D06385" w:rsidP="00A31B6D">
            <w:pPr>
              <w:widowControl/>
              <w:numPr>
                <w:ilvl w:val="0"/>
                <w:numId w:val="119"/>
              </w:numPr>
              <w:tabs>
                <w:tab w:val="left" w:pos="375"/>
              </w:tabs>
              <w:kinsoku w:val="0"/>
              <w:overflowPunct w:val="0"/>
              <w:spacing w:line="400" w:lineRule="exact"/>
              <w:ind w:leftChars="20" w:left="384" w:hangingChars="140" w:hanging="336"/>
              <w:jc w:val="both"/>
              <w:textAlignment w:val="baseline"/>
              <w:rPr>
                <w:rFonts w:ascii="標楷體" w:hAnsi="標楷體" w:cs="Arial"/>
                <w:kern w:val="0"/>
              </w:rPr>
            </w:pPr>
            <w:r w:rsidRPr="00B12E63">
              <w:rPr>
                <w:rFonts w:ascii="標楷體" w:hAnsi="標楷體" w:cs="Arial" w:hint="eastAsia"/>
                <w:color w:val="000000"/>
                <w:kern w:val="24"/>
              </w:rPr>
              <w:t>安撫及心理諮商。</w:t>
            </w:r>
            <w:r w:rsidRPr="00B12E63">
              <w:rPr>
                <w:rFonts w:ascii="標楷體" w:hAnsi="標楷體"/>
                <w:color w:val="000000"/>
                <w:kern w:val="24"/>
              </w:rPr>
              <w:t xml:space="preserve"> </w:t>
            </w:r>
          </w:p>
          <w:p w:rsidR="00D06385" w:rsidRPr="00B12E63" w:rsidRDefault="00D06385" w:rsidP="00A31B6D">
            <w:pPr>
              <w:widowControl/>
              <w:numPr>
                <w:ilvl w:val="0"/>
                <w:numId w:val="119"/>
              </w:numPr>
              <w:tabs>
                <w:tab w:val="left" w:pos="375"/>
              </w:tabs>
              <w:kinsoku w:val="0"/>
              <w:overflowPunct w:val="0"/>
              <w:spacing w:line="400" w:lineRule="exact"/>
              <w:ind w:leftChars="20" w:left="384" w:hangingChars="140" w:hanging="336"/>
              <w:jc w:val="both"/>
              <w:textAlignment w:val="baseline"/>
              <w:rPr>
                <w:rFonts w:ascii="標楷體" w:hAnsi="標楷體" w:cs="Arial"/>
                <w:kern w:val="0"/>
              </w:rPr>
            </w:pPr>
            <w:r w:rsidRPr="00B12E63">
              <w:rPr>
                <w:rFonts w:ascii="標楷體" w:hAnsi="標楷體" w:cs="Arial" w:hint="eastAsia"/>
                <w:color w:val="000000"/>
                <w:kern w:val="24"/>
              </w:rPr>
              <w:t>平常急救常識宣導。</w:t>
            </w:r>
            <w:r w:rsidRPr="00B12E63">
              <w:rPr>
                <w:rFonts w:ascii="標楷體" w:hAnsi="標楷體" w:cs="Arial"/>
                <w:color w:val="000000"/>
                <w:kern w:val="24"/>
              </w:rPr>
              <w:t xml:space="preserve"> </w:t>
            </w:r>
          </w:p>
        </w:tc>
      </w:tr>
      <w:tr w:rsidR="00D06385" w:rsidRPr="00B12E63" w:rsidTr="00D21838">
        <w:trPr>
          <w:trHeight w:val="1312"/>
          <w:jc w:val="center"/>
        </w:trPr>
        <w:tc>
          <w:tcPr>
            <w:tcW w:w="1641" w:type="pct"/>
            <w:vAlign w:val="center"/>
          </w:tcPr>
          <w:p w:rsidR="00D06385" w:rsidRPr="00B12E63" w:rsidRDefault="00D06385" w:rsidP="00D21838">
            <w:pPr>
              <w:widowControl/>
              <w:spacing w:line="400" w:lineRule="exact"/>
              <w:jc w:val="center"/>
              <w:rPr>
                <w:rFonts w:ascii="標楷體" w:hAnsi="標楷體"/>
                <w:b/>
                <w:kern w:val="0"/>
              </w:rPr>
            </w:pPr>
            <w:r w:rsidRPr="00B12E63">
              <w:rPr>
                <w:rFonts w:ascii="標楷體" w:hAnsi="標楷體" w:hint="eastAsia"/>
                <w:b/>
                <w:kern w:val="0"/>
              </w:rPr>
              <w:t>家長後援組</w:t>
            </w:r>
          </w:p>
          <w:p w:rsidR="00D06385" w:rsidRPr="00B12E63" w:rsidRDefault="00D06385" w:rsidP="00D21838">
            <w:pPr>
              <w:widowControl/>
              <w:spacing w:line="400" w:lineRule="exact"/>
              <w:jc w:val="center"/>
              <w:rPr>
                <w:rFonts w:ascii="標楷體" w:hAnsi="標楷體"/>
                <w:kern w:val="0"/>
              </w:rPr>
            </w:pPr>
            <w:r w:rsidRPr="00B12E63">
              <w:rPr>
                <w:rFonts w:ascii="標楷體" w:hAnsi="標楷體" w:hint="eastAsia"/>
                <w:kern w:val="0"/>
              </w:rPr>
              <w:t>教務處</w:t>
            </w:r>
            <w:r w:rsidRPr="00B12E63">
              <w:rPr>
                <w:rFonts w:ascii="標楷體" w:hAnsi="標楷體" w:hint="eastAsia"/>
                <w:kern w:val="0"/>
              </w:rPr>
              <w:t xml:space="preserve"> </w:t>
            </w:r>
            <w:r w:rsidRPr="00B12E63">
              <w:rPr>
                <w:rFonts w:ascii="標楷體" w:hAnsi="標楷體" w:hint="eastAsia"/>
                <w:kern w:val="0"/>
              </w:rPr>
              <w:t>教學組長</w:t>
            </w:r>
          </w:p>
          <w:p w:rsidR="00D06385" w:rsidRPr="00B12E63" w:rsidRDefault="009D4B25" w:rsidP="00D21838">
            <w:pPr>
              <w:widowControl/>
              <w:spacing w:line="400" w:lineRule="exact"/>
              <w:jc w:val="center"/>
              <w:rPr>
                <w:rFonts w:ascii="標楷體" w:hAnsi="標楷體"/>
                <w:b/>
                <w:kern w:val="0"/>
              </w:rPr>
            </w:pPr>
            <w:r>
              <w:rPr>
                <w:rFonts w:ascii="標楷體" w:hAnsi="標楷體" w:hint="eastAsia"/>
                <w:kern w:val="0"/>
              </w:rPr>
              <w:t>陳盈秀</w:t>
            </w:r>
            <w:r w:rsidR="00D06385" w:rsidRPr="00B12E63">
              <w:rPr>
                <w:rFonts w:ascii="標楷體" w:hAnsi="標楷體" w:hint="eastAsia"/>
                <w:kern w:val="0"/>
              </w:rPr>
              <w:t>組長</w:t>
            </w:r>
            <w:r w:rsidR="00D06385" w:rsidRPr="00B12E63">
              <w:rPr>
                <w:rFonts w:ascii="標楷體" w:hAnsi="標楷體" w:hint="eastAsia"/>
                <w:kern w:val="0"/>
              </w:rPr>
              <w:t xml:space="preserve"> </w:t>
            </w:r>
          </w:p>
        </w:tc>
        <w:tc>
          <w:tcPr>
            <w:tcW w:w="3359" w:type="pct"/>
            <w:vAlign w:val="center"/>
          </w:tcPr>
          <w:p w:rsidR="00D06385" w:rsidRPr="00B12E63" w:rsidRDefault="00D06385" w:rsidP="00D21838">
            <w:pPr>
              <w:widowControl/>
              <w:tabs>
                <w:tab w:val="left" w:pos="375"/>
              </w:tabs>
              <w:kinsoku w:val="0"/>
              <w:overflowPunct w:val="0"/>
              <w:spacing w:line="400" w:lineRule="exact"/>
              <w:jc w:val="both"/>
              <w:textAlignment w:val="baseline"/>
              <w:rPr>
                <w:rFonts w:ascii="標楷體" w:hAnsi="標楷體" w:cs="Arial"/>
                <w:color w:val="000000"/>
                <w:kern w:val="24"/>
              </w:rPr>
            </w:pPr>
            <w:r w:rsidRPr="00B12E63">
              <w:rPr>
                <w:rFonts w:ascii="標楷體" w:hAnsi="標楷體" w:cs="Arial" w:hint="eastAsia"/>
                <w:color w:val="000000"/>
                <w:kern w:val="24"/>
              </w:rPr>
              <w:t>1.</w:t>
            </w:r>
            <w:r w:rsidRPr="00B12E63">
              <w:rPr>
                <w:rFonts w:ascii="標楷體" w:hAnsi="標楷體" w:cs="Arial" w:hint="eastAsia"/>
                <w:color w:val="000000"/>
                <w:kern w:val="24"/>
              </w:rPr>
              <w:t>協助聯繫學生家長接送，並登記名字及人數。</w:t>
            </w:r>
          </w:p>
        </w:tc>
      </w:tr>
    </w:tbl>
    <w:p w:rsidR="00D06385" w:rsidRPr="00B12E63" w:rsidRDefault="00D06385" w:rsidP="00A31B6D">
      <w:pPr>
        <w:widowControl/>
        <w:numPr>
          <w:ilvl w:val="0"/>
          <w:numId w:val="100"/>
        </w:numPr>
        <w:tabs>
          <w:tab w:val="left" w:pos="851"/>
        </w:tabs>
        <w:spacing w:beforeLines="50" w:before="180"/>
        <w:ind w:left="760" w:hanging="482"/>
        <w:rPr>
          <w:rFonts w:ascii="標楷體" w:hAnsi="標楷體"/>
          <w:sz w:val="28"/>
          <w:szCs w:val="28"/>
        </w:rPr>
      </w:pPr>
      <w:r w:rsidRPr="00B12E63">
        <w:rPr>
          <w:rFonts w:ascii="標楷體" w:hAnsi="標楷體" w:hint="eastAsia"/>
          <w:sz w:val="28"/>
          <w:szCs w:val="28"/>
        </w:rPr>
        <w:t>校園災害防救編組名冊</w:t>
      </w:r>
    </w:p>
    <w:p w:rsidR="00D06385" w:rsidRPr="00B12E63" w:rsidRDefault="00D06385" w:rsidP="00D06385">
      <w:pPr>
        <w:spacing w:line="300" w:lineRule="auto"/>
        <w:jc w:val="center"/>
        <w:rPr>
          <w:rFonts w:ascii="標楷體" w:hAnsi="標楷體"/>
          <w:sz w:val="32"/>
          <w:szCs w:val="32"/>
        </w:rPr>
      </w:pPr>
      <w:r w:rsidRPr="00B12E63">
        <w:rPr>
          <w:rFonts w:ascii="標楷體" w:hAnsi="標楷體" w:hint="eastAsia"/>
          <w:sz w:val="32"/>
          <w:szCs w:val="32"/>
        </w:rPr>
        <w:t>內湖國小</w:t>
      </w:r>
      <w:r w:rsidRPr="00B12E63">
        <w:rPr>
          <w:rFonts w:ascii="標楷體" w:hAnsi="標楷體"/>
          <w:sz w:val="32"/>
          <w:szCs w:val="32"/>
        </w:rPr>
        <w:t>校園災害防救應變組織</w:t>
      </w:r>
      <w:r w:rsidRPr="00B12E63">
        <w:rPr>
          <w:rFonts w:ascii="標楷體" w:hAnsi="標楷體" w:hint="eastAsia"/>
          <w:sz w:val="32"/>
          <w:szCs w:val="32"/>
        </w:rPr>
        <w:t>人員分配</w:t>
      </w:r>
      <w:r w:rsidRPr="00B12E63">
        <w:rPr>
          <w:rFonts w:ascii="標楷體" w:hAnsi="標楷體"/>
          <w:sz w:val="32"/>
          <w:szCs w:val="32"/>
        </w:rPr>
        <w:t>表</w:t>
      </w:r>
    </w:p>
    <w:tbl>
      <w:tblPr>
        <w:tblW w:w="10643" w:type="dxa"/>
        <w:jc w:val="center"/>
        <w:tblBorders>
          <w:top w:val="single" w:sz="12" w:space="0" w:color="auto"/>
          <w:left w:val="single" w:sz="12" w:space="0" w:color="auto"/>
          <w:bottom w:val="single" w:sz="12" w:space="0" w:color="auto"/>
          <w:right w:val="single" w:sz="12" w:space="0" w:color="auto"/>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3870"/>
        <w:gridCol w:w="6773"/>
      </w:tblGrid>
      <w:tr w:rsidR="00D06385" w:rsidRPr="00B12E63" w:rsidTr="00D21838">
        <w:trPr>
          <w:trHeight w:val="310"/>
          <w:jc w:val="center"/>
        </w:trPr>
        <w:tc>
          <w:tcPr>
            <w:tcW w:w="1818" w:type="pct"/>
            <w:vAlign w:val="center"/>
          </w:tcPr>
          <w:p w:rsidR="00D06385" w:rsidRPr="00B12E63" w:rsidRDefault="00D06385" w:rsidP="00D21838">
            <w:pPr>
              <w:widowControl/>
              <w:spacing w:line="300" w:lineRule="auto"/>
              <w:jc w:val="center"/>
              <w:rPr>
                <w:rFonts w:ascii="標楷體" w:hAnsi="標楷體"/>
                <w:b/>
                <w:kern w:val="0"/>
                <w:sz w:val="28"/>
                <w:szCs w:val="28"/>
              </w:rPr>
            </w:pPr>
            <w:r w:rsidRPr="00B12E63">
              <w:rPr>
                <w:rFonts w:ascii="標楷體" w:hAnsi="標楷體"/>
                <w:b/>
                <w:kern w:val="0"/>
                <w:sz w:val="28"/>
                <w:szCs w:val="28"/>
              </w:rPr>
              <w:t>編組及負責人員</w:t>
            </w:r>
          </w:p>
        </w:tc>
        <w:tc>
          <w:tcPr>
            <w:tcW w:w="3182" w:type="pct"/>
            <w:vAlign w:val="center"/>
          </w:tcPr>
          <w:p w:rsidR="00D06385" w:rsidRPr="00B12E63" w:rsidRDefault="00D06385" w:rsidP="00D21838">
            <w:pPr>
              <w:widowControl/>
              <w:spacing w:line="300" w:lineRule="auto"/>
              <w:jc w:val="center"/>
              <w:rPr>
                <w:rFonts w:ascii="標楷體" w:hAnsi="標楷體"/>
                <w:b/>
                <w:kern w:val="0"/>
                <w:sz w:val="28"/>
                <w:szCs w:val="28"/>
              </w:rPr>
            </w:pPr>
            <w:r w:rsidRPr="00B12E63">
              <w:rPr>
                <w:rFonts w:ascii="標楷體" w:hAnsi="標楷體" w:hint="eastAsia"/>
                <w:b/>
                <w:kern w:val="0"/>
                <w:sz w:val="28"/>
                <w:szCs w:val="28"/>
              </w:rPr>
              <w:t>組員</w:t>
            </w:r>
          </w:p>
        </w:tc>
      </w:tr>
      <w:tr w:rsidR="00D06385" w:rsidRPr="00B12E63" w:rsidTr="00D21838">
        <w:trPr>
          <w:trHeight w:hRule="exact" w:val="1814"/>
          <w:jc w:val="center"/>
        </w:trPr>
        <w:tc>
          <w:tcPr>
            <w:tcW w:w="1818" w:type="pct"/>
            <w:vAlign w:val="center"/>
          </w:tcPr>
          <w:p w:rsidR="00D06385" w:rsidRPr="00B12E63" w:rsidRDefault="00D06385" w:rsidP="00D21838">
            <w:pPr>
              <w:widowControl/>
              <w:spacing w:line="440" w:lineRule="exact"/>
              <w:jc w:val="center"/>
              <w:rPr>
                <w:rFonts w:ascii="標楷體" w:hAnsi="標楷體"/>
                <w:b/>
                <w:kern w:val="0"/>
                <w:sz w:val="28"/>
                <w:szCs w:val="28"/>
              </w:rPr>
            </w:pPr>
            <w:r w:rsidRPr="00B12E63">
              <w:rPr>
                <w:rFonts w:ascii="標楷體" w:hAnsi="標楷體"/>
                <w:b/>
                <w:kern w:val="0"/>
                <w:sz w:val="28"/>
                <w:szCs w:val="28"/>
              </w:rPr>
              <w:lastRenderedPageBreak/>
              <w:t>指揮官</w:t>
            </w:r>
            <w:r w:rsidRPr="00B12E63">
              <w:rPr>
                <w:rFonts w:ascii="標楷體" w:hAnsi="標楷體" w:hint="eastAsia"/>
                <w:b/>
                <w:kern w:val="0"/>
                <w:sz w:val="28"/>
                <w:szCs w:val="28"/>
              </w:rPr>
              <w:t>(</w:t>
            </w:r>
            <w:r w:rsidRPr="00B12E63">
              <w:rPr>
                <w:rFonts w:ascii="標楷體" w:hAnsi="標楷體" w:hint="eastAsia"/>
                <w:kern w:val="0"/>
                <w:sz w:val="28"/>
                <w:szCs w:val="28"/>
              </w:rPr>
              <w:t>自衛消防隊長</w:t>
            </w:r>
            <w:r w:rsidRPr="00B12E63">
              <w:rPr>
                <w:rFonts w:ascii="標楷體" w:hAnsi="標楷體" w:hint="eastAsia"/>
                <w:kern w:val="0"/>
                <w:sz w:val="28"/>
                <w:szCs w:val="28"/>
              </w:rPr>
              <w:t>)</w:t>
            </w:r>
          </w:p>
          <w:p w:rsidR="00D06385" w:rsidRPr="00B12E63" w:rsidRDefault="00D06385" w:rsidP="00D21838">
            <w:pPr>
              <w:widowControl/>
              <w:spacing w:line="440" w:lineRule="exact"/>
              <w:jc w:val="center"/>
              <w:rPr>
                <w:rFonts w:ascii="標楷體" w:hAnsi="標楷體"/>
                <w:kern w:val="0"/>
                <w:sz w:val="28"/>
                <w:szCs w:val="28"/>
              </w:rPr>
            </w:pPr>
            <w:r w:rsidRPr="00B12E63">
              <w:rPr>
                <w:rFonts w:ascii="標楷體" w:hAnsi="標楷體" w:hint="eastAsia"/>
                <w:kern w:val="0"/>
                <w:sz w:val="28"/>
                <w:szCs w:val="28"/>
              </w:rPr>
              <w:t>曹喩傑校長</w:t>
            </w:r>
          </w:p>
          <w:p w:rsidR="00D06385" w:rsidRPr="00B12E63" w:rsidRDefault="00D06385" w:rsidP="00D21838">
            <w:pPr>
              <w:widowControl/>
              <w:spacing w:line="440" w:lineRule="exact"/>
              <w:jc w:val="center"/>
              <w:rPr>
                <w:rFonts w:ascii="標楷體" w:hAnsi="標楷體"/>
                <w:b/>
                <w:kern w:val="0"/>
                <w:sz w:val="28"/>
                <w:szCs w:val="28"/>
              </w:rPr>
            </w:pPr>
            <w:r w:rsidRPr="00B12E63">
              <w:rPr>
                <w:rFonts w:ascii="標楷體" w:hAnsi="標楷體" w:hint="eastAsia"/>
                <w:kern w:val="0"/>
                <w:sz w:val="28"/>
                <w:szCs w:val="28"/>
              </w:rPr>
              <w:t>指揮班班長</w:t>
            </w:r>
            <w:r w:rsidRPr="00B12E63">
              <w:rPr>
                <w:rFonts w:ascii="標楷體" w:hAnsi="標楷體" w:hint="eastAsia"/>
                <w:kern w:val="0"/>
                <w:sz w:val="28"/>
                <w:szCs w:val="28"/>
              </w:rPr>
              <w:t>(</w:t>
            </w:r>
            <w:r w:rsidRPr="00B12E63">
              <w:rPr>
                <w:rFonts w:ascii="標楷體" w:hAnsi="標楷體" w:hint="eastAsia"/>
                <w:kern w:val="0"/>
                <w:sz w:val="28"/>
                <w:szCs w:val="28"/>
              </w:rPr>
              <w:t>自衛消防副隊長</w:t>
            </w:r>
            <w:r w:rsidRPr="00B12E63">
              <w:rPr>
                <w:rFonts w:ascii="標楷體" w:hAnsi="標楷體" w:hint="eastAsia"/>
                <w:b/>
                <w:kern w:val="0"/>
                <w:sz w:val="28"/>
                <w:szCs w:val="28"/>
              </w:rPr>
              <w:t>)</w:t>
            </w:r>
          </w:p>
          <w:p w:rsidR="00D06385" w:rsidRPr="00B12E63" w:rsidRDefault="00D06385" w:rsidP="00D21838">
            <w:pPr>
              <w:widowControl/>
              <w:spacing w:line="440" w:lineRule="exact"/>
              <w:jc w:val="center"/>
              <w:rPr>
                <w:rFonts w:ascii="標楷體" w:hAnsi="標楷體"/>
                <w:kern w:val="0"/>
                <w:sz w:val="28"/>
                <w:szCs w:val="28"/>
              </w:rPr>
            </w:pPr>
            <w:r w:rsidRPr="00B12E63">
              <w:rPr>
                <w:rFonts w:ascii="標楷體" w:hAnsi="標楷體" w:hint="eastAsia"/>
                <w:kern w:val="0"/>
                <w:sz w:val="28"/>
                <w:szCs w:val="28"/>
              </w:rPr>
              <w:t>學輔主任</w:t>
            </w:r>
            <w:r w:rsidRPr="00B12E63">
              <w:rPr>
                <w:rFonts w:ascii="標楷體" w:hAnsi="標楷體" w:hint="eastAsia"/>
                <w:kern w:val="0"/>
                <w:sz w:val="28"/>
                <w:szCs w:val="28"/>
              </w:rPr>
              <w:t xml:space="preserve"> </w:t>
            </w:r>
            <w:r w:rsidR="00927BDC">
              <w:rPr>
                <w:rFonts w:ascii="標楷體" w:hAnsi="標楷體" w:hint="eastAsia"/>
                <w:color w:val="C00000"/>
                <w:kern w:val="0"/>
                <w:sz w:val="28"/>
                <w:szCs w:val="28"/>
              </w:rPr>
              <w:t>賴建翰</w:t>
            </w:r>
          </w:p>
        </w:tc>
        <w:tc>
          <w:tcPr>
            <w:tcW w:w="3182" w:type="pct"/>
            <w:vAlign w:val="center"/>
          </w:tcPr>
          <w:p w:rsidR="00D06385" w:rsidRPr="00B12E63" w:rsidRDefault="00D06385" w:rsidP="00D21838">
            <w:pPr>
              <w:widowControl/>
              <w:tabs>
                <w:tab w:val="left" w:pos="360"/>
              </w:tabs>
              <w:kinsoku w:val="0"/>
              <w:overflowPunct w:val="0"/>
              <w:spacing w:line="440" w:lineRule="exact"/>
              <w:jc w:val="both"/>
              <w:textAlignment w:val="baseline"/>
              <w:rPr>
                <w:rFonts w:ascii="標楷體" w:hAnsi="標楷體" w:cs="Arial"/>
                <w:kern w:val="0"/>
                <w:sz w:val="28"/>
                <w:szCs w:val="28"/>
              </w:rPr>
            </w:pPr>
          </w:p>
        </w:tc>
      </w:tr>
      <w:tr w:rsidR="00D06385" w:rsidRPr="00B12E63" w:rsidTr="00D21838">
        <w:trPr>
          <w:trHeight w:hRule="exact" w:val="1361"/>
          <w:jc w:val="center"/>
        </w:trPr>
        <w:tc>
          <w:tcPr>
            <w:tcW w:w="1818" w:type="pct"/>
            <w:vAlign w:val="center"/>
          </w:tcPr>
          <w:p w:rsidR="00D06385" w:rsidRPr="00B12E63" w:rsidRDefault="00D06385" w:rsidP="00D21838">
            <w:pPr>
              <w:widowControl/>
              <w:spacing w:line="440" w:lineRule="exact"/>
              <w:jc w:val="center"/>
              <w:rPr>
                <w:rFonts w:ascii="標楷體" w:hAnsi="標楷體"/>
                <w:b/>
                <w:kern w:val="0"/>
                <w:sz w:val="28"/>
                <w:szCs w:val="28"/>
              </w:rPr>
            </w:pPr>
            <w:r w:rsidRPr="00B12E63">
              <w:rPr>
                <w:rFonts w:ascii="標楷體" w:hAnsi="標楷體"/>
                <w:b/>
                <w:kern w:val="0"/>
                <w:sz w:val="28"/>
                <w:szCs w:val="28"/>
              </w:rPr>
              <w:t>副指揮官</w:t>
            </w:r>
            <w:r w:rsidRPr="00B12E63">
              <w:rPr>
                <w:rFonts w:ascii="標楷體" w:hAnsi="標楷體"/>
                <w:b/>
                <w:kern w:val="0"/>
                <w:sz w:val="28"/>
                <w:szCs w:val="28"/>
              </w:rPr>
              <w:t>(</w:t>
            </w:r>
            <w:r w:rsidRPr="00B12E63">
              <w:rPr>
                <w:rFonts w:ascii="標楷體" w:hAnsi="標楷體"/>
                <w:b/>
                <w:kern w:val="0"/>
                <w:sz w:val="28"/>
                <w:szCs w:val="28"/>
              </w:rPr>
              <w:t>兼發言人</w:t>
            </w:r>
            <w:r w:rsidRPr="00B12E63">
              <w:rPr>
                <w:rFonts w:ascii="標楷體" w:hAnsi="標楷體"/>
                <w:b/>
                <w:kern w:val="0"/>
                <w:sz w:val="28"/>
                <w:szCs w:val="28"/>
              </w:rPr>
              <w:t>)</w:t>
            </w:r>
          </w:p>
          <w:p w:rsidR="00D06385" w:rsidRPr="00B12E63" w:rsidRDefault="00D06385" w:rsidP="00D21838">
            <w:pPr>
              <w:widowControl/>
              <w:spacing w:line="440" w:lineRule="exact"/>
              <w:jc w:val="center"/>
              <w:rPr>
                <w:rFonts w:ascii="標楷體" w:hAnsi="標楷體"/>
                <w:kern w:val="0"/>
                <w:sz w:val="28"/>
                <w:szCs w:val="28"/>
              </w:rPr>
            </w:pPr>
            <w:r w:rsidRPr="00B12E63">
              <w:rPr>
                <w:rFonts w:ascii="標楷體" w:hAnsi="標楷體" w:hint="eastAsia"/>
                <w:kern w:val="0"/>
                <w:sz w:val="28"/>
                <w:szCs w:val="28"/>
              </w:rPr>
              <w:t>學輔主任</w:t>
            </w:r>
            <w:r w:rsidR="00927BDC">
              <w:rPr>
                <w:rFonts w:ascii="標楷體" w:hAnsi="標楷體" w:hint="eastAsia"/>
                <w:color w:val="C00000"/>
                <w:kern w:val="0"/>
                <w:sz w:val="28"/>
                <w:szCs w:val="28"/>
              </w:rPr>
              <w:t>賴建翰</w:t>
            </w:r>
          </w:p>
        </w:tc>
        <w:tc>
          <w:tcPr>
            <w:tcW w:w="3182" w:type="pct"/>
            <w:vAlign w:val="center"/>
          </w:tcPr>
          <w:p w:rsidR="00D06385" w:rsidRPr="00B12E63" w:rsidRDefault="00D06385" w:rsidP="00D21838">
            <w:pPr>
              <w:widowControl/>
              <w:tabs>
                <w:tab w:val="left" w:pos="360"/>
              </w:tabs>
              <w:kinsoku w:val="0"/>
              <w:overflowPunct w:val="0"/>
              <w:spacing w:line="440" w:lineRule="exact"/>
              <w:jc w:val="both"/>
              <w:textAlignment w:val="baseline"/>
              <w:rPr>
                <w:rFonts w:ascii="標楷體" w:hAnsi="標楷體" w:cs="Arial"/>
                <w:kern w:val="0"/>
                <w:sz w:val="28"/>
                <w:szCs w:val="28"/>
              </w:rPr>
            </w:pPr>
            <w:r w:rsidRPr="00B12E63">
              <w:rPr>
                <w:rFonts w:ascii="標楷體" w:hAnsi="標楷體" w:cs="Arial" w:hint="eastAsia"/>
                <w:kern w:val="0"/>
                <w:sz w:val="28"/>
                <w:szCs w:val="28"/>
              </w:rPr>
              <w:t>林佩珊</w:t>
            </w:r>
          </w:p>
        </w:tc>
      </w:tr>
      <w:tr w:rsidR="00D06385" w:rsidRPr="00B12E63" w:rsidTr="00D21838">
        <w:trPr>
          <w:trHeight w:hRule="exact" w:val="1361"/>
          <w:jc w:val="center"/>
        </w:trPr>
        <w:tc>
          <w:tcPr>
            <w:tcW w:w="1818" w:type="pct"/>
            <w:vAlign w:val="center"/>
          </w:tcPr>
          <w:p w:rsidR="00D06385" w:rsidRPr="00B12E63" w:rsidRDefault="00D06385" w:rsidP="00D21838">
            <w:pPr>
              <w:widowControl/>
              <w:spacing w:line="440" w:lineRule="exact"/>
              <w:jc w:val="center"/>
              <w:rPr>
                <w:rFonts w:ascii="標楷體" w:hAnsi="標楷體"/>
                <w:kern w:val="0"/>
                <w:sz w:val="28"/>
                <w:szCs w:val="28"/>
              </w:rPr>
            </w:pPr>
            <w:r w:rsidRPr="00B12E63">
              <w:rPr>
                <w:rFonts w:ascii="標楷體" w:hAnsi="標楷體"/>
                <w:b/>
                <w:kern w:val="0"/>
                <w:sz w:val="28"/>
                <w:szCs w:val="28"/>
              </w:rPr>
              <w:t>搶救組</w:t>
            </w:r>
            <w:r w:rsidRPr="00B12E63">
              <w:rPr>
                <w:rFonts w:ascii="標楷體" w:hAnsi="標楷體" w:hint="eastAsia"/>
                <w:b/>
                <w:kern w:val="0"/>
                <w:sz w:val="28"/>
                <w:szCs w:val="28"/>
              </w:rPr>
              <w:t>(</w:t>
            </w:r>
            <w:r w:rsidRPr="00B12E63">
              <w:rPr>
                <w:rFonts w:ascii="標楷體" w:hAnsi="標楷體" w:hint="eastAsia"/>
                <w:kern w:val="0"/>
                <w:sz w:val="28"/>
                <w:szCs w:val="28"/>
              </w:rPr>
              <w:t>滅火班</w:t>
            </w:r>
            <w:r w:rsidRPr="00B12E63">
              <w:rPr>
                <w:rFonts w:ascii="標楷體" w:hAnsi="標楷體" w:hint="eastAsia"/>
                <w:kern w:val="0"/>
                <w:sz w:val="28"/>
                <w:szCs w:val="28"/>
              </w:rPr>
              <w:t>)</w:t>
            </w:r>
          </w:p>
          <w:p w:rsidR="00D06385" w:rsidRPr="00B12E63" w:rsidDel="00B6514E" w:rsidRDefault="00D06385" w:rsidP="00D21838">
            <w:pPr>
              <w:widowControl/>
              <w:spacing w:line="440" w:lineRule="exact"/>
              <w:jc w:val="center"/>
              <w:rPr>
                <w:rFonts w:ascii="標楷體" w:hAnsi="標楷體"/>
                <w:kern w:val="0"/>
                <w:sz w:val="28"/>
                <w:szCs w:val="28"/>
              </w:rPr>
            </w:pPr>
            <w:r w:rsidRPr="00B12E63">
              <w:rPr>
                <w:rFonts w:ascii="標楷體" w:hAnsi="標楷體" w:hint="eastAsia"/>
                <w:kern w:val="0"/>
                <w:sz w:val="28"/>
                <w:szCs w:val="28"/>
              </w:rPr>
              <w:t>總務主任</w:t>
            </w:r>
            <w:r w:rsidRPr="00B12E63">
              <w:rPr>
                <w:rFonts w:ascii="標楷體" w:hAnsi="標楷體" w:hint="eastAsia"/>
                <w:kern w:val="0"/>
                <w:sz w:val="28"/>
                <w:szCs w:val="28"/>
              </w:rPr>
              <w:t xml:space="preserve"> </w:t>
            </w:r>
            <w:r w:rsidRPr="00B12E63">
              <w:rPr>
                <w:rFonts w:ascii="標楷體" w:hAnsi="標楷體" w:hint="eastAsia"/>
                <w:color w:val="C00000"/>
                <w:kern w:val="0"/>
                <w:sz w:val="28"/>
                <w:szCs w:val="28"/>
              </w:rPr>
              <w:t>李建沛</w:t>
            </w:r>
          </w:p>
        </w:tc>
        <w:tc>
          <w:tcPr>
            <w:tcW w:w="3182" w:type="pct"/>
            <w:vAlign w:val="center"/>
          </w:tcPr>
          <w:p w:rsidR="00D06385" w:rsidRPr="00B12E63" w:rsidRDefault="00D06385" w:rsidP="00D21838">
            <w:pPr>
              <w:widowControl/>
              <w:tabs>
                <w:tab w:val="left" w:pos="375"/>
              </w:tabs>
              <w:kinsoku w:val="0"/>
              <w:overflowPunct w:val="0"/>
              <w:spacing w:line="440" w:lineRule="exact"/>
              <w:textAlignment w:val="baseline"/>
              <w:rPr>
                <w:rFonts w:ascii="標楷體" w:hAnsi="標楷體" w:cs="Arial"/>
                <w:kern w:val="0"/>
                <w:sz w:val="28"/>
                <w:szCs w:val="28"/>
              </w:rPr>
            </w:pPr>
            <w:r w:rsidRPr="00B12E63">
              <w:rPr>
                <w:rFonts w:ascii="標楷體" w:hAnsi="標楷體" w:cs="Arial" w:hint="eastAsia"/>
                <w:kern w:val="0"/>
                <w:sz w:val="28"/>
                <w:szCs w:val="28"/>
              </w:rPr>
              <w:t>陳志銘、施怡婷、張育智</w:t>
            </w:r>
          </w:p>
          <w:p w:rsidR="00D06385" w:rsidRPr="00B12E63" w:rsidRDefault="00D06385" w:rsidP="00D21838">
            <w:pPr>
              <w:widowControl/>
              <w:tabs>
                <w:tab w:val="left" w:pos="375"/>
              </w:tabs>
              <w:kinsoku w:val="0"/>
              <w:overflowPunct w:val="0"/>
              <w:spacing w:line="440" w:lineRule="exact"/>
              <w:textAlignment w:val="baseline"/>
              <w:rPr>
                <w:rFonts w:ascii="標楷體" w:hAnsi="標楷體" w:cs="Arial"/>
                <w:kern w:val="0"/>
                <w:sz w:val="28"/>
                <w:szCs w:val="28"/>
              </w:rPr>
            </w:pPr>
            <w:r w:rsidRPr="00B12E63">
              <w:rPr>
                <w:rFonts w:ascii="標楷體" w:hAnsi="標楷體" w:cs="Arial" w:hint="eastAsia"/>
                <w:kern w:val="0"/>
                <w:sz w:val="28"/>
                <w:szCs w:val="28"/>
              </w:rPr>
              <w:t>(</w:t>
            </w:r>
            <w:r w:rsidRPr="00B12E63">
              <w:rPr>
                <w:rFonts w:ascii="標楷體" w:hAnsi="標楷體" w:cs="Arial" w:hint="eastAsia"/>
                <w:kern w:val="0"/>
                <w:sz w:val="28"/>
                <w:szCs w:val="28"/>
              </w:rPr>
              <w:t>預備組：賴建翰、廖宏偉</w:t>
            </w:r>
            <w:r w:rsidRPr="00B12E63">
              <w:rPr>
                <w:rFonts w:ascii="標楷體" w:hAnsi="標楷體" w:cs="Arial" w:hint="eastAsia"/>
                <w:kern w:val="0"/>
                <w:sz w:val="28"/>
                <w:szCs w:val="28"/>
              </w:rPr>
              <w:t>)</w:t>
            </w:r>
          </w:p>
        </w:tc>
      </w:tr>
      <w:tr w:rsidR="00D06385" w:rsidRPr="00B12E63" w:rsidTr="00D21838">
        <w:trPr>
          <w:trHeight w:hRule="exact" w:val="1701"/>
          <w:jc w:val="center"/>
        </w:trPr>
        <w:tc>
          <w:tcPr>
            <w:tcW w:w="1818" w:type="pct"/>
            <w:vAlign w:val="center"/>
          </w:tcPr>
          <w:p w:rsidR="00D06385" w:rsidRPr="00B12E63" w:rsidRDefault="00D06385" w:rsidP="00D21838">
            <w:pPr>
              <w:widowControl/>
              <w:spacing w:line="440" w:lineRule="exact"/>
              <w:jc w:val="center"/>
              <w:rPr>
                <w:rFonts w:ascii="標楷體" w:hAnsi="標楷體"/>
                <w:b/>
                <w:kern w:val="0"/>
                <w:sz w:val="28"/>
                <w:szCs w:val="28"/>
              </w:rPr>
            </w:pPr>
            <w:r w:rsidRPr="00B12E63">
              <w:rPr>
                <w:rFonts w:ascii="標楷體" w:hAnsi="標楷體"/>
                <w:b/>
                <w:kern w:val="0"/>
                <w:sz w:val="28"/>
                <w:szCs w:val="28"/>
              </w:rPr>
              <w:t>通報組</w:t>
            </w:r>
            <w:r w:rsidRPr="00B12E63">
              <w:rPr>
                <w:rFonts w:ascii="標楷體" w:hAnsi="標楷體" w:hint="eastAsia"/>
                <w:b/>
                <w:kern w:val="0"/>
                <w:sz w:val="28"/>
                <w:szCs w:val="28"/>
              </w:rPr>
              <w:t>(</w:t>
            </w:r>
            <w:r w:rsidRPr="00B12E63">
              <w:rPr>
                <w:rFonts w:ascii="標楷體" w:hAnsi="標楷體" w:hint="eastAsia"/>
                <w:kern w:val="0"/>
                <w:sz w:val="28"/>
                <w:szCs w:val="28"/>
              </w:rPr>
              <w:t>通報班</w:t>
            </w:r>
            <w:r w:rsidRPr="00B12E63">
              <w:rPr>
                <w:rFonts w:ascii="標楷體" w:hAnsi="標楷體" w:hint="eastAsia"/>
                <w:kern w:val="0"/>
                <w:sz w:val="28"/>
                <w:szCs w:val="28"/>
              </w:rPr>
              <w:t>)</w:t>
            </w:r>
          </w:p>
          <w:p w:rsidR="00D06385" w:rsidRPr="00B12E63" w:rsidRDefault="00D06385" w:rsidP="00D21838">
            <w:pPr>
              <w:widowControl/>
              <w:spacing w:line="440" w:lineRule="exact"/>
              <w:jc w:val="center"/>
              <w:rPr>
                <w:rFonts w:ascii="標楷體" w:hAnsi="標楷體"/>
                <w:kern w:val="0"/>
                <w:sz w:val="28"/>
                <w:szCs w:val="28"/>
              </w:rPr>
            </w:pPr>
            <w:r w:rsidRPr="00B12E63">
              <w:rPr>
                <w:rFonts w:ascii="標楷體" w:hAnsi="標楷體" w:hint="eastAsia"/>
                <w:kern w:val="0"/>
                <w:sz w:val="28"/>
                <w:szCs w:val="28"/>
              </w:rPr>
              <w:t>學輔處</w:t>
            </w:r>
            <w:r w:rsidRPr="00B12E63">
              <w:rPr>
                <w:rFonts w:ascii="標楷體" w:hAnsi="標楷體" w:hint="eastAsia"/>
                <w:kern w:val="0"/>
                <w:sz w:val="28"/>
                <w:szCs w:val="28"/>
              </w:rPr>
              <w:t xml:space="preserve"> </w:t>
            </w:r>
            <w:r w:rsidRPr="00B12E63">
              <w:rPr>
                <w:rFonts w:ascii="標楷體" w:hAnsi="標楷體" w:hint="eastAsia"/>
                <w:kern w:val="0"/>
                <w:sz w:val="28"/>
                <w:szCs w:val="28"/>
              </w:rPr>
              <w:t>輔導組</w:t>
            </w:r>
          </w:p>
          <w:p w:rsidR="00D06385" w:rsidRPr="00B12E63" w:rsidDel="00B6514E" w:rsidRDefault="00927BDC" w:rsidP="00D21838">
            <w:pPr>
              <w:widowControl/>
              <w:spacing w:line="440" w:lineRule="exact"/>
              <w:jc w:val="center"/>
              <w:rPr>
                <w:rFonts w:ascii="標楷體" w:hAnsi="標楷體"/>
                <w:kern w:val="0"/>
                <w:sz w:val="28"/>
                <w:szCs w:val="28"/>
              </w:rPr>
            </w:pPr>
            <w:r>
              <w:rPr>
                <w:rFonts w:ascii="標楷體" w:hAnsi="標楷體" w:hint="eastAsia"/>
                <w:kern w:val="0"/>
                <w:sz w:val="28"/>
                <w:szCs w:val="28"/>
              </w:rPr>
              <w:t>羅森</w:t>
            </w:r>
            <w:r w:rsidR="00D06385" w:rsidRPr="00B12E63">
              <w:rPr>
                <w:rFonts w:ascii="標楷體" w:hAnsi="標楷體" w:hint="eastAsia"/>
                <w:kern w:val="0"/>
                <w:sz w:val="28"/>
                <w:szCs w:val="28"/>
              </w:rPr>
              <w:t>組長</w:t>
            </w:r>
          </w:p>
        </w:tc>
        <w:tc>
          <w:tcPr>
            <w:tcW w:w="3182" w:type="pct"/>
            <w:vAlign w:val="center"/>
          </w:tcPr>
          <w:p w:rsidR="00D06385" w:rsidRPr="00B12E63" w:rsidRDefault="00D06385" w:rsidP="00D21838">
            <w:pPr>
              <w:widowControl/>
              <w:tabs>
                <w:tab w:val="left" w:pos="360"/>
              </w:tabs>
              <w:kinsoku w:val="0"/>
              <w:overflowPunct w:val="0"/>
              <w:spacing w:line="440" w:lineRule="exact"/>
              <w:ind w:firstLineChars="100" w:firstLine="240"/>
              <w:jc w:val="both"/>
              <w:textAlignment w:val="baseline"/>
              <w:rPr>
                <w:rFonts w:ascii="標楷體" w:hAnsi="標楷體" w:cs="Arial"/>
                <w:spacing w:val="-20"/>
                <w:kern w:val="0"/>
                <w:sz w:val="28"/>
                <w:szCs w:val="28"/>
              </w:rPr>
            </w:pPr>
            <w:r w:rsidRPr="00B12E63">
              <w:rPr>
                <w:rFonts w:ascii="標楷體" w:hAnsi="標楷體" w:cs="Arial" w:hint="eastAsia"/>
                <w:spacing w:val="-20"/>
                <w:kern w:val="0"/>
                <w:sz w:val="28"/>
                <w:szCs w:val="28"/>
              </w:rPr>
              <w:t>陳萱萁、黃佳玲、楊瓊瑤、外籍教師</w:t>
            </w:r>
            <w:r w:rsidRPr="00B12E63">
              <w:rPr>
                <w:rFonts w:ascii="標楷體" w:hAnsi="標楷體" w:cs="Arial" w:hint="eastAsia"/>
                <w:spacing w:val="-20"/>
                <w:kern w:val="0"/>
                <w:sz w:val="28"/>
                <w:szCs w:val="28"/>
              </w:rPr>
              <w:t>IAN</w:t>
            </w:r>
          </w:p>
        </w:tc>
      </w:tr>
      <w:tr w:rsidR="00D06385" w:rsidRPr="00B12E63" w:rsidTr="00D21838">
        <w:trPr>
          <w:trHeight w:val="1949"/>
          <w:jc w:val="center"/>
        </w:trPr>
        <w:tc>
          <w:tcPr>
            <w:tcW w:w="1818" w:type="pct"/>
            <w:vAlign w:val="center"/>
          </w:tcPr>
          <w:p w:rsidR="00D06385" w:rsidRPr="00B12E63" w:rsidRDefault="00D06385" w:rsidP="00D21838">
            <w:pPr>
              <w:widowControl/>
              <w:spacing w:line="440" w:lineRule="exact"/>
              <w:jc w:val="center"/>
              <w:rPr>
                <w:rFonts w:ascii="標楷體" w:hAnsi="標楷體"/>
                <w:b/>
                <w:kern w:val="0"/>
                <w:sz w:val="28"/>
                <w:szCs w:val="28"/>
              </w:rPr>
            </w:pPr>
            <w:r w:rsidRPr="00B12E63">
              <w:rPr>
                <w:rFonts w:ascii="標楷體" w:hAnsi="標楷體"/>
                <w:b/>
                <w:kern w:val="0"/>
                <w:sz w:val="28"/>
                <w:szCs w:val="28"/>
              </w:rPr>
              <w:t>避難引導組</w:t>
            </w:r>
            <w:r w:rsidRPr="00B12E63">
              <w:rPr>
                <w:rFonts w:ascii="標楷體" w:hAnsi="標楷體" w:hint="eastAsia"/>
                <w:b/>
                <w:kern w:val="0"/>
                <w:sz w:val="28"/>
                <w:szCs w:val="28"/>
              </w:rPr>
              <w:t>(</w:t>
            </w:r>
            <w:r w:rsidRPr="00B12E63">
              <w:rPr>
                <w:rFonts w:ascii="標楷體" w:hAnsi="標楷體" w:hint="eastAsia"/>
                <w:kern w:val="0"/>
                <w:sz w:val="28"/>
                <w:szCs w:val="28"/>
              </w:rPr>
              <w:t>避難引導班</w:t>
            </w:r>
            <w:r w:rsidRPr="00B12E63">
              <w:rPr>
                <w:rFonts w:ascii="標楷體" w:hAnsi="標楷體" w:hint="eastAsia"/>
                <w:kern w:val="0"/>
                <w:sz w:val="28"/>
                <w:szCs w:val="28"/>
              </w:rPr>
              <w:t>)</w:t>
            </w:r>
          </w:p>
          <w:p w:rsidR="00D06385" w:rsidRPr="00B12E63" w:rsidDel="00B6514E" w:rsidRDefault="00D06385" w:rsidP="00D21838">
            <w:pPr>
              <w:widowControl/>
              <w:spacing w:line="440" w:lineRule="exact"/>
              <w:jc w:val="center"/>
              <w:rPr>
                <w:rFonts w:ascii="標楷體" w:hAnsi="標楷體"/>
                <w:kern w:val="0"/>
                <w:sz w:val="28"/>
                <w:szCs w:val="28"/>
              </w:rPr>
            </w:pPr>
            <w:r w:rsidRPr="00B12E63">
              <w:rPr>
                <w:rFonts w:ascii="標楷體" w:hAnsi="標楷體" w:hint="eastAsia"/>
                <w:kern w:val="0"/>
                <w:sz w:val="28"/>
                <w:szCs w:val="28"/>
              </w:rPr>
              <w:t>教務主任</w:t>
            </w:r>
            <w:r w:rsidRPr="00B12E63">
              <w:rPr>
                <w:rFonts w:ascii="標楷體" w:hAnsi="標楷體" w:hint="eastAsia"/>
                <w:kern w:val="0"/>
                <w:sz w:val="28"/>
                <w:szCs w:val="28"/>
              </w:rPr>
              <w:t xml:space="preserve"> </w:t>
            </w:r>
            <w:r w:rsidR="00927BDC">
              <w:rPr>
                <w:rFonts w:ascii="標楷體" w:hAnsi="標楷體" w:hint="eastAsia"/>
                <w:kern w:val="0"/>
                <w:sz w:val="28"/>
                <w:szCs w:val="28"/>
              </w:rPr>
              <w:t>連啟男</w:t>
            </w:r>
          </w:p>
        </w:tc>
        <w:tc>
          <w:tcPr>
            <w:tcW w:w="3182" w:type="pct"/>
            <w:vAlign w:val="center"/>
          </w:tcPr>
          <w:p w:rsidR="00D06385" w:rsidRPr="00B12E63" w:rsidRDefault="00D06385" w:rsidP="00D21838">
            <w:pPr>
              <w:widowControl/>
              <w:tabs>
                <w:tab w:val="left" w:pos="360"/>
              </w:tabs>
              <w:kinsoku w:val="0"/>
              <w:overflowPunct w:val="0"/>
              <w:spacing w:line="440" w:lineRule="exact"/>
              <w:textAlignment w:val="baseline"/>
              <w:rPr>
                <w:rFonts w:ascii="標楷體" w:hAnsi="標楷體"/>
                <w:kern w:val="0"/>
                <w:sz w:val="28"/>
                <w:szCs w:val="28"/>
              </w:rPr>
            </w:pPr>
            <w:r w:rsidRPr="00B12E63">
              <w:rPr>
                <w:rFonts w:ascii="標楷體" w:hAnsi="標楷體" w:hint="eastAsia"/>
                <w:kern w:val="0"/>
                <w:sz w:val="28"/>
                <w:szCs w:val="28"/>
              </w:rPr>
              <w:t>林芳瑟、楊淑芳、葉玫華、陳秋瑜、莊惠雯、特教班教師及助理員、</w:t>
            </w:r>
            <w:r w:rsidRPr="00B12E63">
              <w:rPr>
                <w:rFonts w:ascii="標楷體" w:hAnsi="標楷體" w:hint="eastAsia"/>
                <w:color w:val="C00000"/>
                <w:kern w:val="0"/>
                <w:sz w:val="28"/>
                <w:szCs w:val="28"/>
              </w:rPr>
              <w:t>陳豔珠</w:t>
            </w:r>
            <w:r w:rsidRPr="00B12E63">
              <w:rPr>
                <w:rFonts w:ascii="標楷體" w:hAnsi="標楷體" w:hint="eastAsia"/>
                <w:kern w:val="0"/>
                <w:sz w:val="28"/>
                <w:szCs w:val="28"/>
              </w:rPr>
              <w:t>主任</w:t>
            </w:r>
          </w:p>
        </w:tc>
      </w:tr>
      <w:tr w:rsidR="00D06385" w:rsidRPr="00B12E63" w:rsidTr="00D21838">
        <w:trPr>
          <w:trHeight w:hRule="exact" w:val="1985"/>
          <w:jc w:val="center"/>
        </w:trPr>
        <w:tc>
          <w:tcPr>
            <w:tcW w:w="1818" w:type="pct"/>
            <w:vAlign w:val="center"/>
          </w:tcPr>
          <w:p w:rsidR="00D06385" w:rsidRPr="00B12E63" w:rsidRDefault="00D06385" w:rsidP="00D21838">
            <w:pPr>
              <w:widowControl/>
              <w:spacing w:line="440" w:lineRule="exact"/>
              <w:jc w:val="center"/>
              <w:rPr>
                <w:rFonts w:ascii="標楷體" w:hAnsi="標楷體"/>
                <w:b/>
                <w:kern w:val="0"/>
                <w:sz w:val="28"/>
                <w:szCs w:val="28"/>
              </w:rPr>
            </w:pPr>
            <w:r w:rsidRPr="00B12E63">
              <w:rPr>
                <w:rFonts w:ascii="標楷體" w:hAnsi="標楷體"/>
                <w:b/>
                <w:kern w:val="0"/>
                <w:sz w:val="28"/>
                <w:szCs w:val="28"/>
              </w:rPr>
              <w:t>安全防護組</w:t>
            </w:r>
            <w:r w:rsidRPr="00B12E63">
              <w:rPr>
                <w:rFonts w:ascii="標楷體" w:hAnsi="標楷體" w:hint="eastAsia"/>
                <w:b/>
                <w:kern w:val="0"/>
                <w:sz w:val="28"/>
                <w:szCs w:val="28"/>
              </w:rPr>
              <w:t>(</w:t>
            </w:r>
            <w:r w:rsidRPr="00B12E63">
              <w:rPr>
                <w:rFonts w:ascii="標楷體" w:hAnsi="標楷體" w:hint="eastAsia"/>
                <w:kern w:val="0"/>
                <w:sz w:val="28"/>
                <w:szCs w:val="28"/>
                <w:lang w:eastAsia="ja-JP"/>
              </w:rPr>
              <w:t>安全防護班</w:t>
            </w:r>
            <w:r w:rsidRPr="00B12E63">
              <w:rPr>
                <w:rFonts w:ascii="標楷體" w:hAnsi="標楷體" w:hint="eastAsia"/>
                <w:kern w:val="0"/>
                <w:sz w:val="28"/>
                <w:szCs w:val="28"/>
              </w:rPr>
              <w:t>)</w:t>
            </w:r>
          </w:p>
          <w:p w:rsidR="00D06385" w:rsidRPr="00B12E63" w:rsidRDefault="00D06385" w:rsidP="00D21838">
            <w:pPr>
              <w:widowControl/>
              <w:spacing w:line="440" w:lineRule="exact"/>
              <w:jc w:val="center"/>
              <w:rPr>
                <w:rFonts w:ascii="標楷體" w:hAnsi="標楷體"/>
                <w:kern w:val="0"/>
                <w:sz w:val="28"/>
                <w:szCs w:val="28"/>
              </w:rPr>
            </w:pPr>
            <w:r w:rsidRPr="00B12E63">
              <w:rPr>
                <w:rFonts w:ascii="標楷體" w:hAnsi="標楷體"/>
                <w:kern w:val="0"/>
                <w:sz w:val="28"/>
                <w:szCs w:val="28"/>
              </w:rPr>
              <w:t>總務處</w:t>
            </w:r>
            <w:r w:rsidRPr="00B12E63">
              <w:rPr>
                <w:rFonts w:ascii="標楷體" w:hAnsi="標楷體" w:hint="eastAsia"/>
                <w:kern w:val="0"/>
                <w:sz w:val="28"/>
                <w:szCs w:val="28"/>
              </w:rPr>
              <w:t xml:space="preserve"> </w:t>
            </w:r>
            <w:r w:rsidRPr="00B12E63">
              <w:rPr>
                <w:rFonts w:ascii="標楷體" w:hAnsi="標楷體" w:hint="eastAsia"/>
                <w:kern w:val="0"/>
                <w:sz w:val="28"/>
                <w:szCs w:val="28"/>
              </w:rPr>
              <w:t>事務組</w:t>
            </w:r>
          </w:p>
          <w:p w:rsidR="00D06385" w:rsidRPr="00B12E63" w:rsidDel="00B6514E" w:rsidRDefault="00D06385" w:rsidP="00D21838">
            <w:pPr>
              <w:widowControl/>
              <w:spacing w:line="440" w:lineRule="exact"/>
              <w:jc w:val="center"/>
              <w:rPr>
                <w:rFonts w:ascii="標楷體" w:hAnsi="標楷體"/>
                <w:kern w:val="0"/>
                <w:sz w:val="28"/>
                <w:szCs w:val="28"/>
              </w:rPr>
            </w:pPr>
            <w:r w:rsidRPr="00B12E63">
              <w:rPr>
                <w:rFonts w:ascii="標楷體" w:hAnsi="標楷體" w:cs="Arial" w:hint="eastAsia"/>
                <w:kern w:val="0"/>
                <w:sz w:val="28"/>
                <w:szCs w:val="28"/>
              </w:rPr>
              <w:t>陳美伶組長</w:t>
            </w:r>
          </w:p>
        </w:tc>
        <w:tc>
          <w:tcPr>
            <w:tcW w:w="3182" w:type="pct"/>
            <w:vAlign w:val="center"/>
          </w:tcPr>
          <w:p w:rsidR="00D06385" w:rsidRPr="00B12E63" w:rsidRDefault="00D06385" w:rsidP="00D21838">
            <w:pPr>
              <w:widowControl/>
              <w:tabs>
                <w:tab w:val="left" w:pos="360"/>
              </w:tabs>
              <w:kinsoku w:val="0"/>
              <w:overflowPunct w:val="0"/>
              <w:spacing w:line="440" w:lineRule="exact"/>
              <w:textAlignment w:val="baseline"/>
              <w:rPr>
                <w:rFonts w:ascii="標楷體" w:hAnsi="標楷體" w:cs="Arial"/>
                <w:kern w:val="0"/>
                <w:sz w:val="28"/>
                <w:szCs w:val="28"/>
              </w:rPr>
            </w:pPr>
            <w:r w:rsidRPr="00B12E63">
              <w:rPr>
                <w:rFonts w:ascii="標楷體" w:hAnsi="標楷體" w:cs="Arial" w:hint="eastAsia"/>
                <w:kern w:val="0"/>
                <w:sz w:val="28"/>
                <w:szCs w:val="28"/>
              </w:rPr>
              <w:t>廖恬漪、胡在琴、白綉圓、林永福、廖敏玲</w:t>
            </w:r>
          </w:p>
          <w:p w:rsidR="00D06385" w:rsidRPr="00B12E63" w:rsidRDefault="00D06385" w:rsidP="00D21838">
            <w:pPr>
              <w:widowControl/>
              <w:tabs>
                <w:tab w:val="left" w:pos="360"/>
              </w:tabs>
              <w:kinsoku w:val="0"/>
              <w:overflowPunct w:val="0"/>
              <w:spacing w:line="440" w:lineRule="exact"/>
              <w:textAlignment w:val="baseline"/>
              <w:rPr>
                <w:rFonts w:ascii="標楷體" w:hAnsi="標楷體" w:cs="Arial"/>
                <w:kern w:val="0"/>
                <w:sz w:val="28"/>
                <w:szCs w:val="28"/>
              </w:rPr>
            </w:pPr>
            <w:r w:rsidRPr="00B12E63">
              <w:rPr>
                <w:rFonts w:ascii="標楷體" w:hAnsi="標楷體" w:cs="Arial" w:hint="eastAsia"/>
                <w:kern w:val="0"/>
                <w:sz w:val="28"/>
                <w:szCs w:val="28"/>
              </w:rPr>
              <w:t>(</w:t>
            </w:r>
            <w:r w:rsidRPr="00B12E63">
              <w:rPr>
                <w:rFonts w:ascii="標楷體" w:hAnsi="標楷體" w:cs="Arial" w:hint="eastAsia"/>
                <w:kern w:val="0"/>
                <w:sz w:val="28"/>
                <w:szCs w:val="28"/>
              </w:rPr>
              <w:t>預備組：三、四年級導師</w:t>
            </w:r>
            <w:r w:rsidRPr="00B12E63">
              <w:rPr>
                <w:rFonts w:ascii="標楷體" w:hAnsi="標楷體" w:cs="Arial" w:hint="eastAsia"/>
                <w:kern w:val="0"/>
                <w:sz w:val="28"/>
                <w:szCs w:val="28"/>
              </w:rPr>
              <w:t>)</w:t>
            </w:r>
          </w:p>
        </w:tc>
      </w:tr>
      <w:tr w:rsidR="00D06385" w:rsidRPr="00B12E63" w:rsidTr="00D21838">
        <w:trPr>
          <w:trHeight w:val="1985"/>
          <w:jc w:val="center"/>
        </w:trPr>
        <w:tc>
          <w:tcPr>
            <w:tcW w:w="1818" w:type="pct"/>
            <w:vAlign w:val="center"/>
          </w:tcPr>
          <w:p w:rsidR="00D06385" w:rsidRPr="00B12E63" w:rsidRDefault="00D06385" w:rsidP="00D21838">
            <w:pPr>
              <w:widowControl/>
              <w:spacing w:line="440" w:lineRule="exact"/>
              <w:jc w:val="center"/>
              <w:rPr>
                <w:rFonts w:ascii="標楷體" w:hAnsi="標楷體"/>
                <w:b/>
                <w:kern w:val="0"/>
                <w:sz w:val="28"/>
                <w:szCs w:val="28"/>
              </w:rPr>
            </w:pPr>
            <w:r w:rsidRPr="00B12E63">
              <w:rPr>
                <w:rFonts w:ascii="標楷體" w:hAnsi="標楷體"/>
                <w:b/>
                <w:kern w:val="0"/>
                <w:sz w:val="28"/>
                <w:szCs w:val="28"/>
              </w:rPr>
              <w:t>緊急救護組</w:t>
            </w:r>
            <w:r w:rsidRPr="00B12E63">
              <w:rPr>
                <w:rFonts w:ascii="標楷體" w:hAnsi="標楷體" w:hint="eastAsia"/>
                <w:b/>
                <w:kern w:val="0"/>
                <w:sz w:val="28"/>
                <w:szCs w:val="28"/>
              </w:rPr>
              <w:t>(</w:t>
            </w:r>
            <w:r w:rsidRPr="00B12E63">
              <w:rPr>
                <w:rFonts w:ascii="標楷體" w:hAnsi="標楷體" w:hint="eastAsia"/>
                <w:kern w:val="0"/>
                <w:sz w:val="28"/>
                <w:szCs w:val="28"/>
              </w:rPr>
              <w:t>救護班</w:t>
            </w:r>
            <w:r w:rsidRPr="00B12E63">
              <w:rPr>
                <w:rFonts w:ascii="標楷體" w:hAnsi="標楷體" w:hint="eastAsia"/>
                <w:b/>
                <w:kern w:val="0"/>
                <w:sz w:val="28"/>
                <w:szCs w:val="28"/>
              </w:rPr>
              <w:t>)</w:t>
            </w:r>
          </w:p>
          <w:p w:rsidR="00D06385" w:rsidRPr="00B12E63" w:rsidRDefault="00D06385" w:rsidP="00D21838">
            <w:pPr>
              <w:widowControl/>
              <w:spacing w:line="440" w:lineRule="exact"/>
              <w:jc w:val="center"/>
              <w:rPr>
                <w:rFonts w:ascii="標楷體" w:hAnsi="標楷體"/>
                <w:kern w:val="0"/>
                <w:sz w:val="28"/>
                <w:szCs w:val="28"/>
              </w:rPr>
            </w:pPr>
            <w:r w:rsidRPr="00B12E63">
              <w:rPr>
                <w:rFonts w:ascii="標楷體" w:hAnsi="標楷體" w:hint="eastAsia"/>
                <w:kern w:val="0"/>
                <w:sz w:val="28"/>
                <w:szCs w:val="28"/>
              </w:rPr>
              <w:t>健康中心</w:t>
            </w:r>
            <w:r w:rsidRPr="00B12E63">
              <w:rPr>
                <w:rFonts w:ascii="標楷體" w:hAnsi="標楷體" w:hint="eastAsia"/>
                <w:kern w:val="0"/>
                <w:sz w:val="28"/>
                <w:szCs w:val="28"/>
              </w:rPr>
              <w:t xml:space="preserve"> </w:t>
            </w:r>
          </w:p>
          <w:p w:rsidR="00D06385" w:rsidRPr="00B12E63" w:rsidDel="00B6514E" w:rsidRDefault="00D06385" w:rsidP="00D21838">
            <w:pPr>
              <w:widowControl/>
              <w:spacing w:line="440" w:lineRule="exact"/>
              <w:jc w:val="center"/>
              <w:rPr>
                <w:rFonts w:ascii="標楷體" w:hAnsi="標楷體"/>
                <w:kern w:val="0"/>
                <w:sz w:val="28"/>
                <w:szCs w:val="28"/>
              </w:rPr>
            </w:pPr>
            <w:r w:rsidRPr="00B12E63">
              <w:rPr>
                <w:rFonts w:ascii="標楷體" w:hAnsi="標楷體" w:hint="eastAsia"/>
                <w:kern w:val="0"/>
                <w:sz w:val="28"/>
                <w:szCs w:val="28"/>
              </w:rPr>
              <w:t>吳彩鳳</w:t>
            </w:r>
            <w:r w:rsidRPr="00B12E63">
              <w:rPr>
                <w:rFonts w:ascii="標楷體" w:hAnsi="標楷體" w:hint="eastAsia"/>
                <w:kern w:val="0"/>
                <w:sz w:val="28"/>
                <w:szCs w:val="28"/>
              </w:rPr>
              <w:t xml:space="preserve"> </w:t>
            </w:r>
            <w:r w:rsidRPr="00B12E63">
              <w:rPr>
                <w:rFonts w:ascii="標楷體" w:hAnsi="標楷體"/>
                <w:kern w:val="0"/>
                <w:sz w:val="28"/>
                <w:szCs w:val="28"/>
              </w:rPr>
              <w:t xml:space="preserve"> </w:t>
            </w:r>
            <w:r w:rsidRPr="00B12E63">
              <w:rPr>
                <w:rFonts w:ascii="標楷體" w:hAnsi="標楷體" w:hint="eastAsia"/>
                <w:kern w:val="0"/>
                <w:sz w:val="28"/>
                <w:szCs w:val="28"/>
              </w:rPr>
              <w:t>護理師</w:t>
            </w:r>
          </w:p>
        </w:tc>
        <w:tc>
          <w:tcPr>
            <w:tcW w:w="3182" w:type="pct"/>
            <w:vAlign w:val="center"/>
          </w:tcPr>
          <w:p w:rsidR="00D06385" w:rsidRPr="00B12E63" w:rsidRDefault="00D06385" w:rsidP="00D21838">
            <w:pPr>
              <w:widowControl/>
              <w:tabs>
                <w:tab w:val="left" w:pos="375"/>
              </w:tabs>
              <w:kinsoku w:val="0"/>
              <w:overflowPunct w:val="0"/>
              <w:spacing w:line="440" w:lineRule="exact"/>
              <w:textAlignment w:val="baseline"/>
              <w:rPr>
                <w:rFonts w:ascii="標楷體" w:hAnsi="標楷體" w:cs="Arial"/>
                <w:kern w:val="0"/>
                <w:sz w:val="28"/>
                <w:szCs w:val="28"/>
              </w:rPr>
            </w:pPr>
            <w:r w:rsidRPr="00B12E63">
              <w:rPr>
                <w:rFonts w:ascii="標楷體" w:hAnsi="標楷體" w:cs="Arial" w:hint="eastAsia"/>
                <w:kern w:val="0"/>
                <w:sz w:val="28"/>
                <w:szCs w:val="28"/>
              </w:rPr>
              <w:t>江玟諭主任</w:t>
            </w:r>
            <w:r w:rsidRPr="00B12E63">
              <w:rPr>
                <w:rFonts w:ascii="標楷體" w:hAnsi="標楷體" w:cs="Arial"/>
                <w:kern w:val="0"/>
                <w:sz w:val="28"/>
                <w:szCs w:val="28"/>
              </w:rPr>
              <w:t>、</w:t>
            </w:r>
            <w:r w:rsidRPr="00B12E63">
              <w:rPr>
                <w:rFonts w:ascii="標楷體" w:hAnsi="標楷體" w:cs="Arial" w:hint="eastAsia"/>
                <w:kern w:val="0"/>
                <w:sz w:val="28"/>
                <w:szCs w:val="28"/>
              </w:rPr>
              <w:t>林滿玉、</w:t>
            </w:r>
            <w:r w:rsidRPr="00B12E63">
              <w:rPr>
                <w:rFonts w:ascii="標楷體" w:hAnsi="標楷體" w:cs="Arial" w:hint="eastAsia"/>
                <w:color w:val="C00000"/>
                <w:kern w:val="0"/>
                <w:sz w:val="28"/>
                <w:szCs w:val="28"/>
              </w:rPr>
              <w:t>陳盈秀</w:t>
            </w:r>
            <w:r w:rsidRPr="00B12E63">
              <w:rPr>
                <w:rFonts w:ascii="標楷體" w:hAnsi="標楷體" w:cs="Arial" w:hint="eastAsia"/>
                <w:kern w:val="0"/>
                <w:sz w:val="28"/>
                <w:szCs w:val="28"/>
              </w:rPr>
              <w:t>、陳孟環、故事媽媽團長</w:t>
            </w:r>
          </w:p>
          <w:p w:rsidR="00D06385" w:rsidRPr="00B12E63" w:rsidRDefault="00D06385" w:rsidP="00D21838">
            <w:pPr>
              <w:widowControl/>
              <w:tabs>
                <w:tab w:val="left" w:pos="375"/>
              </w:tabs>
              <w:kinsoku w:val="0"/>
              <w:overflowPunct w:val="0"/>
              <w:spacing w:line="440" w:lineRule="exact"/>
              <w:textAlignment w:val="baseline"/>
              <w:rPr>
                <w:rFonts w:ascii="標楷體" w:hAnsi="標楷體" w:cs="Arial"/>
                <w:kern w:val="0"/>
                <w:sz w:val="28"/>
                <w:szCs w:val="28"/>
              </w:rPr>
            </w:pPr>
            <w:r w:rsidRPr="00B12E63">
              <w:rPr>
                <w:rFonts w:ascii="標楷體" w:hAnsi="標楷體" w:cs="Arial" w:hint="eastAsia"/>
                <w:kern w:val="0"/>
                <w:sz w:val="28"/>
                <w:szCs w:val="28"/>
              </w:rPr>
              <w:t>其他教師</w:t>
            </w:r>
            <w:r w:rsidRPr="00B12E63">
              <w:rPr>
                <w:rFonts w:ascii="標楷體" w:hAnsi="標楷體" w:cs="Arial" w:hint="eastAsia"/>
                <w:kern w:val="0"/>
                <w:sz w:val="28"/>
                <w:szCs w:val="28"/>
              </w:rPr>
              <w:t>(</w:t>
            </w:r>
            <w:r w:rsidRPr="00B12E63">
              <w:rPr>
                <w:rFonts w:ascii="標楷體" w:hAnsi="標楷體" w:cs="Arial" w:hint="eastAsia"/>
                <w:kern w:val="0"/>
                <w:sz w:val="28"/>
                <w:szCs w:val="28"/>
              </w:rPr>
              <w:t>在校之</w:t>
            </w:r>
            <w:r w:rsidRPr="00B12E63">
              <w:rPr>
                <w:rFonts w:ascii="標楷體" w:hAnsi="標楷體" w:cs="Arial" w:hint="eastAsia"/>
                <w:kern w:val="0"/>
                <w:sz w:val="28"/>
                <w:szCs w:val="28"/>
              </w:rPr>
              <w:t>2688</w:t>
            </w:r>
            <w:r w:rsidRPr="00B12E63">
              <w:rPr>
                <w:rFonts w:ascii="標楷體" w:hAnsi="標楷體" w:cs="Arial" w:hint="eastAsia"/>
                <w:kern w:val="0"/>
                <w:sz w:val="28"/>
                <w:szCs w:val="28"/>
              </w:rPr>
              <w:t>及其他專案教師</w:t>
            </w:r>
            <w:r w:rsidRPr="00B12E63">
              <w:rPr>
                <w:rFonts w:ascii="標楷體" w:hAnsi="標楷體" w:cs="Arial" w:hint="eastAsia"/>
                <w:kern w:val="0"/>
                <w:sz w:val="28"/>
                <w:szCs w:val="28"/>
              </w:rPr>
              <w:t>)</w:t>
            </w:r>
            <w:r w:rsidRPr="00B12E63">
              <w:rPr>
                <w:rFonts w:ascii="標楷體" w:hAnsi="標楷體" w:cs="Arial" w:hint="eastAsia"/>
                <w:kern w:val="0"/>
                <w:sz w:val="28"/>
                <w:szCs w:val="28"/>
              </w:rPr>
              <w:t>。</w:t>
            </w:r>
          </w:p>
          <w:p w:rsidR="00D06385" w:rsidRPr="00B12E63" w:rsidRDefault="00D06385" w:rsidP="00D21838">
            <w:pPr>
              <w:widowControl/>
              <w:tabs>
                <w:tab w:val="left" w:pos="375"/>
              </w:tabs>
              <w:kinsoku w:val="0"/>
              <w:overflowPunct w:val="0"/>
              <w:spacing w:line="440" w:lineRule="exact"/>
              <w:textAlignment w:val="baseline"/>
              <w:rPr>
                <w:rFonts w:ascii="標楷體" w:hAnsi="標楷體" w:cs="Arial"/>
                <w:kern w:val="0"/>
                <w:sz w:val="28"/>
                <w:szCs w:val="28"/>
              </w:rPr>
            </w:pPr>
            <w:r w:rsidRPr="00B12E63">
              <w:rPr>
                <w:rFonts w:ascii="標楷體" w:hAnsi="標楷體" w:cs="Arial" w:hint="eastAsia"/>
                <w:kern w:val="0"/>
                <w:sz w:val="28"/>
                <w:szCs w:val="28"/>
              </w:rPr>
              <w:t>(</w:t>
            </w:r>
            <w:r w:rsidRPr="00B12E63">
              <w:rPr>
                <w:rFonts w:ascii="標楷體" w:hAnsi="標楷體" w:cs="Arial" w:hint="eastAsia"/>
                <w:kern w:val="0"/>
                <w:sz w:val="28"/>
                <w:szCs w:val="28"/>
              </w:rPr>
              <w:t>預備組：一、二年級導師</w:t>
            </w:r>
            <w:r w:rsidRPr="00B12E63">
              <w:rPr>
                <w:rFonts w:ascii="標楷體" w:hAnsi="標楷體" w:cs="Arial" w:hint="eastAsia"/>
                <w:kern w:val="0"/>
                <w:sz w:val="28"/>
                <w:szCs w:val="28"/>
              </w:rPr>
              <w:t>)</w:t>
            </w:r>
          </w:p>
        </w:tc>
      </w:tr>
      <w:tr w:rsidR="00D06385" w:rsidRPr="00B12E63" w:rsidTr="00D21838">
        <w:trPr>
          <w:trHeight w:val="1536"/>
          <w:jc w:val="center"/>
        </w:trPr>
        <w:tc>
          <w:tcPr>
            <w:tcW w:w="1818" w:type="pct"/>
            <w:vAlign w:val="center"/>
          </w:tcPr>
          <w:p w:rsidR="00D06385" w:rsidRPr="00B12E63" w:rsidRDefault="00D06385" w:rsidP="00D21838">
            <w:pPr>
              <w:widowControl/>
              <w:spacing w:line="440" w:lineRule="exact"/>
              <w:jc w:val="center"/>
              <w:rPr>
                <w:rFonts w:ascii="標楷體" w:hAnsi="標楷體"/>
                <w:b/>
                <w:kern w:val="0"/>
                <w:sz w:val="28"/>
                <w:szCs w:val="28"/>
              </w:rPr>
            </w:pPr>
            <w:r w:rsidRPr="00B12E63">
              <w:rPr>
                <w:rFonts w:ascii="標楷體" w:hAnsi="標楷體" w:hint="eastAsia"/>
                <w:b/>
                <w:kern w:val="0"/>
                <w:sz w:val="28"/>
                <w:szCs w:val="28"/>
              </w:rPr>
              <w:t>家長後援組</w:t>
            </w:r>
          </w:p>
          <w:p w:rsidR="00D06385" w:rsidRPr="00B12E63" w:rsidRDefault="00D06385" w:rsidP="00D21838">
            <w:pPr>
              <w:widowControl/>
              <w:spacing w:line="440" w:lineRule="exact"/>
              <w:jc w:val="center"/>
              <w:rPr>
                <w:rFonts w:ascii="標楷體" w:hAnsi="標楷體"/>
                <w:kern w:val="0"/>
                <w:sz w:val="28"/>
                <w:szCs w:val="28"/>
              </w:rPr>
            </w:pPr>
            <w:r w:rsidRPr="00B12E63">
              <w:rPr>
                <w:rFonts w:ascii="標楷體" w:hAnsi="標楷體" w:hint="eastAsia"/>
                <w:kern w:val="0"/>
                <w:sz w:val="28"/>
                <w:szCs w:val="28"/>
              </w:rPr>
              <w:t>教務處</w:t>
            </w:r>
            <w:r w:rsidRPr="00B12E63">
              <w:rPr>
                <w:rFonts w:ascii="標楷體" w:hAnsi="標楷體" w:hint="eastAsia"/>
                <w:kern w:val="0"/>
                <w:sz w:val="28"/>
                <w:szCs w:val="28"/>
              </w:rPr>
              <w:t xml:space="preserve"> </w:t>
            </w:r>
            <w:r w:rsidRPr="00B12E63">
              <w:rPr>
                <w:rFonts w:ascii="標楷體" w:hAnsi="標楷體" w:hint="eastAsia"/>
                <w:kern w:val="0"/>
                <w:sz w:val="28"/>
                <w:szCs w:val="28"/>
              </w:rPr>
              <w:t>教學組</w:t>
            </w:r>
          </w:p>
          <w:p w:rsidR="00D06385" w:rsidRPr="00B12E63" w:rsidRDefault="00927BDC" w:rsidP="00D21838">
            <w:pPr>
              <w:widowControl/>
              <w:spacing w:line="440" w:lineRule="exact"/>
              <w:jc w:val="center"/>
              <w:rPr>
                <w:rFonts w:ascii="標楷體" w:hAnsi="標楷體"/>
                <w:b/>
                <w:kern w:val="0"/>
                <w:sz w:val="28"/>
                <w:szCs w:val="28"/>
              </w:rPr>
            </w:pPr>
            <w:r>
              <w:rPr>
                <w:rFonts w:ascii="標楷體" w:hAnsi="標楷體" w:hint="eastAsia"/>
                <w:kern w:val="0"/>
                <w:sz w:val="28"/>
                <w:szCs w:val="28"/>
              </w:rPr>
              <w:t>陳盈秀</w:t>
            </w:r>
            <w:r w:rsidR="00D06385" w:rsidRPr="00B12E63">
              <w:rPr>
                <w:rFonts w:ascii="標楷體" w:hAnsi="標楷體" w:hint="eastAsia"/>
                <w:kern w:val="0"/>
                <w:sz w:val="28"/>
                <w:szCs w:val="28"/>
              </w:rPr>
              <w:t>組長</w:t>
            </w:r>
          </w:p>
        </w:tc>
        <w:tc>
          <w:tcPr>
            <w:tcW w:w="3182" w:type="pct"/>
            <w:vAlign w:val="center"/>
          </w:tcPr>
          <w:p w:rsidR="00D06385" w:rsidRPr="00B12E63" w:rsidRDefault="00D06385" w:rsidP="00D21838">
            <w:pPr>
              <w:widowControl/>
              <w:tabs>
                <w:tab w:val="left" w:pos="375"/>
              </w:tabs>
              <w:kinsoku w:val="0"/>
              <w:overflowPunct w:val="0"/>
              <w:spacing w:line="440" w:lineRule="exact"/>
              <w:textAlignment w:val="baseline"/>
              <w:rPr>
                <w:rFonts w:ascii="標楷體" w:hAnsi="標楷體" w:cs="Arial"/>
                <w:kern w:val="0"/>
                <w:sz w:val="28"/>
                <w:szCs w:val="28"/>
              </w:rPr>
            </w:pPr>
            <w:r w:rsidRPr="00B12E63">
              <w:rPr>
                <w:rFonts w:ascii="標楷體" w:hAnsi="標楷體" w:cs="Arial" w:hint="eastAsia"/>
                <w:kern w:val="0"/>
                <w:sz w:val="28"/>
                <w:szCs w:val="28"/>
              </w:rPr>
              <w:t xml:space="preserve"> </w:t>
            </w:r>
            <w:r w:rsidRPr="00B12E63">
              <w:rPr>
                <w:rFonts w:ascii="標楷體" w:hAnsi="標楷體" w:cs="Arial" w:hint="eastAsia"/>
                <w:kern w:val="0"/>
                <w:sz w:val="28"/>
                <w:szCs w:val="28"/>
              </w:rPr>
              <w:t>陳萱萁、陳秋瑜、黃佳玲、曾文慧</w:t>
            </w:r>
          </w:p>
        </w:tc>
      </w:tr>
    </w:tbl>
    <w:p w:rsidR="00D06385" w:rsidRPr="00B12E63" w:rsidRDefault="00D06385" w:rsidP="00D06385">
      <w:pPr>
        <w:tabs>
          <w:tab w:val="left" w:pos="993"/>
        </w:tabs>
        <w:spacing w:beforeLines="50" w:before="180"/>
        <w:rPr>
          <w:rFonts w:ascii="標楷體" w:hAnsi="標楷體"/>
        </w:rPr>
      </w:pPr>
    </w:p>
    <w:p w:rsidR="00D06385" w:rsidRPr="00B12E63" w:rsidRDefault="00D06385" w:rsidP="00D06385">
      <w:pPr>
        <w:tabs>
          <w:tab w:val="left" w:pos="993"/>
        </w:tabs>
        <w:spacing w:beforeLines="50" w:before="180"/>
        <w:rPr>
          <w:rFonts w:ascii="標楷體" w:hAnsi="標楷體"/>
        </w:rPr>
      </w:pPr>
    </w:p>
    <w:p w:rsidR="00D06385" w:rsidRPr="00B12E63" w:rsidRDefault="00D06385" w:rsidP="00D06385">
      <w:pPr>
        <w:tabs>
          <w:tab w:val="left" w:pos="993"/>
        </w:tabs>
        <w:spacing w:beforeLines="50" w:before="180"/>
        <w:rPr>
          <w:rFonts w:ascii="標楷體" w:hAnsi="標楷體"/>
        </w:rPr>
      </w:pPr>
    </w:p>
    <w:p w:rsidR="00D06385" w:rsidRPr="00B12E63" w:rsidRDefault="00D06385" w:rsidP="00D06385">
      <w:pPr>
        <w:tabs>
          <w:tab w:val="left" w:pos="993"/>
        </w:tabs>
        <w:spacing w:beforeLines="50" w:before="180"/>
        <w:rPr>
          <w:rFonts w:ascii="標楷體" w:hAnsi="標楷體"/>
        </w:rPr>
      </w:pPr>
    </w:p>
    <w:p w:rsidR="00D06385" w:rsidRPr="00B12E63" w:rsidRDefault="00D06385" w:rsidP="00D06385">
      <w:pPr>
        <w:tabs>
          <w:tab w:val="left" w:pos="993"/>
        </w:tabs>
        <w:spacing w:beforeLines="50" w:before="180"/>
        <w:rPr>
          <w:rFonts w:ascii="標楷體" w:hAnsi="標楷體"/>
        </w:rPr>
      </w:pPr>
    </w:p>
    <w:p w:rsidR="00D06385" w:rsidRPr="00B12E63" w:rsidRDefault="00D06385" w:rsidP="00D06385">
      <w:pPr>
        <w:tabs>
          <w:tab w:val="left" w:pos="993"/>
        </w:tabs>
        <w:spacing w:beforeLines="50" w:before="180"/>
        <w:rPr>
          <w:rFonts w:ascii="標楷體" w:hAnsi="標楷體"/>
        </w:rPr>
      </w:pPr>
    </w:p>
    <w:p w:rsidR="00D06385" w:rsidRPr="00B12E63" w:rsidRDefault="00D06385" w:rsidP="00D06385">
      <w:pPr>
        <w:tabs>
          <w:tab w:val="left" w:pos="993"/>
        </w:tabs>
        <w:spacing w:beforeLines="50" w:before="180"/>
        <w:rPr>
          <w:rFonts w:ascii="標楷體" w:hAnsi="標楷體"/>
        </w:rPr>
      </w:pPr>
    </w:p>
    <w:p w:rsidR="00D06385" w:rsidRPr="00B12E63" w:rsidRDefault="00D06385" w:rsidP="00D06385">
      <w:pPr>
        <w:tabs>
          <w:tab w:val="left" w:pos="993"/>
        </w:tabs>
        <w:spacing w:beforeLines="50" w:before="180"/>
        <w:rPr>
          <w:rFonts w:ascii="標楷體" w:hAnsi="標楷體"/>
        </w:rPr>
      </w:pPr>
    </w:p>
    <w:p w:rsidR="00D06385" w:rsidRPr="00B12E63" w:rsidRDefault="00D06385" w:rsidP="00D06385">
      <w:pPr>
        <w:tabs>
          <w:tab w:val="left" w:pos="993"/>
        </w:tabs>
        <w:spacing w:beforeLines="50" w:before="180"/>
        <w:rPr>
          <w:rFonts w:ascii="標楷體" w:hAnsi="標楷體"/>
        </w:rPr>
      </w:pPr>
    </w:p>
    <w:p w:rsidR="00D06385" w:rsidRPr="00B12E63" w:rsidRDefault="00D06385" w:rsidP="00D06385">
      <w:pPr>
        <w:tabs>
          <w:tab w:val="left" w:pos="993"/>
        </w:tabs>
        <w:spacing w:beforeLines="50" w:before="180"/>
        <w:rPr>
          <w:rFonts w:ascii="標楷體" w:hAnsi="標楷體"/>
        </w:rPr>
      </w:pPr>
    </w:p>
    <w:p w:rsidR="00D06385" w:rsidRPr="00B12E63" w:rsidRDefault="00D06385" w:rsidP="00D06385">
      <w:pPr>
        <w:tabs>
          <w:tab w:val="left" w:pos="993"/>
        </w:tabs>
        <w:spacing w:beforeLines="50" w:before="180"/>
        <w:rPr>
          <w:rFonts w:ascii="標楷體" w:hAnsi="標楷體"/>
        </w:rPr>
      </w:pPr>
    </w:p>
    <w:p w:rsidR="00D06385" w:rsidRPr="00B12E63" w:rsidRDefault="00D06385" w:rsidP="00D06385">
      <w:pPr>
        <w:tabs>
          <w:tab w:val="left" w:pos="993"/>
        </w:tabs>
        <w:spacing w:beforeLines="50" w:before="180"/>
        <w:rPr>
          <w:rFonts w:ascii="標楷體" w:hAnsi="標楷體"/>
        </w:rPr>
      </w:pPr>
    </w:p>
    <w:p w:rsidR="00D06385" w:rsidRPr="00B12E63" w:rsidRDefault="00D06385" w:rsidP="00A31B6D">
      <w:pPr>
        <w:widowControl/>
        <w:numPr>
          <w:ilvl w:val="0"/>
          <w:numId w:val="100"/>
        </w:numPr>
        <w:tabs>
          <w:tab w:val="left" w:pos="993"/>
        </w:tabs>
        <w:spacing w:beforeLines="50" w:before="180"/>
        <w:ind w:left="562" w:hanging="284"/>
        <w:rPr>
          <w:rFonts w:ascii="標楷體" w:hAnsi="標楷體"/>
        </w:rPr>
      </w:pPr>
      <w:r w:rsidRPr="00B12E63">
        <w:rPr>
          <w:rFonts w:ascii="標楷體" w:hAnsi="標楷體" w:hint="eastAsia"/>
          <w:sz w:val="28"/>
          <w:szCs w:val="28"/>
        </w:rPr>
        <w:t>各棟建築物</w:t>
      </w:r>
      <w:r w:rsidRPr="00B12E63">
        <w:rPr>
          <w:rFonts w:ascii="標楷體" w:hAnsi="標楷體"/>
          <w:sz w:val="28"/>
          <w:szCs w:val="28"/>
        </w:rPr>
        <w:t>避難引導人員</w:t>
      </w:r>
      <w:r w:rsidRPr="00B12E63">
        <w:rPr>
          <w:rFonts w:ascii="標楷體" w:hAnsi="標楷體" w:hint="eastAsia"/>
          <w:sz w:val="28"/>
          <w:szCs w:val="28"/>
        </w:rPr>
        <w:t>表</w:t>
      </w:r>
      <w:r w:rsidRPr="00B12E63">
        <w:rPr>
          <w:rFonts w:ascii="標楷體" w:hAnsi="標楷體" w:hint="eastAsia"/>
        </w:rPr>
        <w:t>(</w:t>
      </w:r>
      <w:r w:rsidRPr="00B12E63">
        <w:rPr>
          <w:rFonts w:ascii="標楷體" w:hAnsi="標楷體" w:hint="eastAsia"/>
        </w:rPr>
        <w:t>各人員先就近協助引導</w:t>
      </w:r>
      <w:r w:rsidRPr="00B12E63">
        <w:rPr>
          <w:rFonts w:ascii="標楷體" w:hAnsi="標楷體" w:hint="eastAsia"/>
        </w:rPr>
        <w:t xml:space="preserve">, </w:t>
      </w:r>
      <w:r w:rsidRPr="00B12E63">
        <w:rPr>
          <w:rFonts w:ascii="標楷體" w:hAnsi="標楷體" w:hint="eastAsia"/>
        </w:rPr>
        <w:t>再至各組報到</w:t>
      </w:r>
      <w:r w:rsidRPr="00B12E63">
        <w:rPr>
          <w:rFonts w:ascii="標楷體" w:hAnsi="標楷體" w:hint="eastAsia"/>
        </w:rPr>
        <w:t>)</w:t>
      </w:r>
    </w:p>
    <w:tbl>
      <w:tblPr>
        <w:tblW w:w="101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5"/>
        <w:gridCol w:w="1026"/>
        <w:gridCol w:w="4185"/>
        <w:gridCol w:w="2745"/>
        <w:gridCol w:w="1634"/>
      </w:tblGrid>
      <w:tr w:rsidR="00D06385" w:rsidRPr="00B12E63" w:rsidTr="00D21838">
        <w:trPr>
          <w:trHeight w:val="138"/>
          <w:jc w:val="center"/>
        </w:trPr>
        <w:tc>
          <w:tcPr>
            <w:tcW w:w="605"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棟別</w:t>
            </w:r>
          </w:p>
        </w:tc>
        <w:tc>
          <w:tcPr>
            <w:tcW w:w="1026" w:type="dxa"/>
            <w:vAlign w:val="center"/>
          </w:tcPr>
          <w:p w:rsidR="00D06385" w:rsidRPr="00B12E63" w:rsidRDefault="00D06385" w:rsidP="00D21838">
            <w:pPr>
              <w:widowControl/>
              <w:rPr>
                <w:rFonts w:ascii="標楷體" w:hAnsi="標楷體"/>
                <w:w w:val="80"/>
                <w:kern w:val="0"/>
                <w:sz w:val="28"/>
                <w:szCs w:val="28"/>
              </w:rPr>
            </w:pPr>
            <w:r w:rsidRPr="00B12E63">
              <w:rPr>
                <w:rFonts w:ascii="標楷體" w:hAnsi="標楷體" w:hint="eastAsia"/>
                <w:w w:val="80"/>
                <w:kern w:val="0"/>
                <w:sz w:val="28"/>
                <w:szCs w:val="28"/>
              </w:rPr>
              <w:t>樓層別</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班級或辦公處所</w:t>
            </w:r>
          </w:p>
        </w:tc>
        <w:tc>
          <w:tcPr>
            <w:tcW w:w="2745" w:type="dxa"/>
            <w:vAlign w:val="center"/>
          </w:tcPr>
          <w:p w:rsidR="00D06385" w:rsidRPr="00B12E63" w:rsidRDefault="00D06385" w:rsidP="00D21838">
            <w:pPr>
              <w:widowControl/>
              <w:rPr>
                <w:rFonts w:ascii="標楷體" w:hAnsi="標楷體"/>
                <w:kern w:val="0"/>
              </w:rPr>
            </w:pPr>
            <w:r w:rsidRPr="00B12E63">
              <w:rPr>
                <w:rFonts w:ascii="標楷體" w:hAnsi="標楷體"/>
                <w:kern w:val="0"/>
              </w:rPr>
              <w:t>避難引導人員</w:t>
            </w:r>
          </w:p>
        </w:tc>
        <w:tc>
          <w:tcPr>
            <w:tcW w:w="1634" w:type="dxa"/>
            <w:vAlign w:val="center"/>
          </w:tcPr>
          <w:p w:rsidR="00D06385" w:rsidRPr="00B12E63" w:rsidRDefault="00D06385" w:rsidP="00D21838">
            <w:pPr>
              <w:widowControl/>
              <w:rPr>
                <w:rFonts w:ascii="標楷體" w:hAnsi="標楷體"/>
                <w:w w:val="90"/>
                <w:kern w:val="0"/>
              </w:rPr>
            </w:pPr>
            <w:r w:rsidRPr="00B12E63">
              <w:rPr>
                <w:rFonts w:ascii="標楷體" w:hAnsi="標楷體" w:hint="eastAsia"/>
                <w:w w:val="90"/>
                <w:kern w:val="0"/>
              </w:rPr>
              <w:t>避難引導組員</w:t>
            </w:r>
          </w:p>
        </w:tc>
      </w:tr>
      <w:tr w:rsidR="00D06385" w:rsidRPr="00B12E63" w:rsidTr="00D21838">
        <w:trPr>
          <w:trHeight w:hRule="exact" w:val="567"/>
          <w:jc w:val="center"/>
        </w:trPr>
        <w:tc>
          <w:tcPr>
            <w:tcW w:w="605" w:type="dxa"/>
            <w:vMerge w:val="restart"/>
            <w:vAlign w:val="center"/>
          </w:tcPr>
          <w:p w:rsidR="00D06385" w:rsidRPr="00B12E63" w:rsidRDefault="00D06385" w:rsidP="00D21838">
            <w:pPr>
              <w:widowControl/>
              <w:rPr>
                <w:rFonts w:ascii="標楷體" w:hAnsi="標楷體"/>
                <w:kern w:val="0"/>
              </w:rPr>
            </w:pPr>
            <w:r w:rsidRPr="00B12E63">
              <w:rPr>
                <w:rFonts w:ascii="標楷體" w:hAnsi="標楷體"/>
                <w:kern w:val="0"/>
              </w:rPr>
              <w:t>行政大樓</w:t>
            </w: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2</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kern w:val="0"/>
              </w:rPr>
              <w:t>禮堂</w:t>
            </w:r>
          </w:p>
        </w:tc>
        <w:tc>
          <w:tcPr>
            <w:tcW w:w="2745" w:type="dxa"/>
            <w:vAlign w:val="center"/>
          </w:tcPr>
          <w:p w:rsidR="00D06385" w:rsidRPr="00B12E63" w:rsidRDefault="00D06385" w:rsidP="00D21838">
            <w:pPr>
              <w:widowControl/>
              <w:rPr>
                <w:rFonts w:ascii="標楷體" w:hAnsi="標楷體"/>
                <w:kern w:val="0"/>
              </w:rPr>
            </w:pPr>
            <w:r w:rsidRPr="00B12E63">
              <w:rPr>
                <w:rFonts w:ascii="標楷體" w:hAnsi="標楷體"/>
                <w:kern w:val="0"/>
              </w:rPr>
              <w:t>授課教師</w:t>
            </w:r>
          </w:p>
        </w:tc>
        <w:tc>
          <w:tcPr>
            <w:tcW w:w="1634" w:type="dxa"/>
            <w:vMerge w:val="restart"/>
            <w:vAlign w:val="center"/>
          </w:tcPr>
          <w:p w:rsidR="00D06385" w:rsidRPr="00B12E63" w:rsidRDefault="00D06385" w:rsidP="00D21838">
            <w:pPr>
              <w:widowControl/>
              <w:rPr>
                <w:rFonts w:ascii="標楷體" w:hAnsi="標楷體"/>
                <w:kern w:val="0"/>
              </w:rPr>
            </w:pPr>
            <w:r w:rsidRPr="00B12E63">
              <w:rPr>
                <w:rFonts w:ascii="標楷體" w:hAnsi="標楷體"/>
                <w:kern w:val="0"/>
              </w:rPr>
              <w:t>授課教師</w:t>
            </w:r>
          </w:p>
        </w:tc>
      </w:tr>
      <w:tr w:rsidR="00D06385" w:rsidRPr="00B12E63" w:rsidTr="00D21838">
        <w:trPr>
          <w:trHeight w:hRule="exact" w:val="1418"/>
          <w:jc w:val="center"/>
        </w:trPr>
        <w:tc>
          <w:tcPr>
            <w:tcW w:w="605" w:type="dxa"/>
            <w:vMerge/>
            <w:vAlign w:val="center"/>
          </w:tcPr>
          <w:p w:rsidR="00D06385" w:rsidRPr="00B12E63" w:rsidRDefault="00D06385" w:rsidP="00D21838">
            <w:pPr>
              <w:widowControl/>
              <w:rPr>
                <w:rFonts w:ascii="標楷體" w:hAnsi="標楷體"/>
                <w:kern w:val="0"/>
              </w:rPr>
            </w:pP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1</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kern w:val="0"/>
              </w:rPr>
              <w:t>行政辦公室</w:t>
            </w:r>
            <w:r w:rsidRPr="00B12E63">
              <w:rPr>
                <w:rFonts w:ascii="標楷體" w:hAnsi="標楷體" w:hint="eastAsia"/>
                <w:kern w:val="0"/>
              </w:rPr>
              <w:t>、</w:t>
            </w:r>
            <w:r w:rsidRPr="00B12E63">
              <w:rPr>
                <w:rFonts w:ascii="標楷體" w:hAnsi="標楷體"/>
                <w:kern w:val="0"/>
              </w:rPr>
              <w:t>導師辦公室</w:t>
            </w:r>
          </w:p>
        </w:tc>
        <w:tc>
          <w:tcPr>
            <w:tcW w:w="2745" w:type="dxa"/>
            <w:vAlign w:val="center"/>
          </w:tcPr>
          <w:p w:rsidR="00D06385" w:rsidRPr="00B12E63" w:rsidRDefault="00D06385" w:rsidP="00D21838">
            <w:pPr>
              <w:widowControl/>
              <w:rPr>
                <w:rFonts w:ascii="標楷體" w:hAnsi="標楷體"/>
                <w:kern w:val="0"/>
              </w:rPr>
            </w:pPr>
          </w:p>
        </w:tc>
        <w:tc>
          <w:tcPr>
            <w:tcW w:w="1634" w:type="dxa"/>
            <w:vMerge/>
            <w:vAlign w:val="center"/>
          </w:tcPr>
          <w:p w:rsidR="00D06385" w:rsidRPr="00B12E63" w:rsidRDefault="00D06385" w:rsidP="00D21838">
            <w:pPr>
              <w:widowControl/>
              <w:rPr>
                <w:rFonts w:ascii="標楷體" w:hAnsi="標楷體"/>
                <w:kern w:val="0"/>
              </w:rPr>
            </w:pPr>
          </w:p>
        </w:tc>
      </w:tr>
      <w:tr w:rsidR="00D06385" w:rsidRPr="00B12E63" w:rsidTr="00D21838">
        <w:trPr>
          <w:trHeight w:val="567"/>
          <w:jc w:val="center"/>
        </w:trPr>
        <w:tc>
          <w:tcPr>
            <w:tcW w:w="605" w:type="dxa"/>
            <w:vMerge w:val="restart"/>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南棟教室</w:t>
            </w: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3</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三甲、三乙、三丙</w:t>
            </w:r>
          </w:p>
        </w:tc>
        <w:tc>
          <w:tcPr>
            <w:tcW w:w="2745"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授課教師</w:t>
            </w:r>
          </w:p>
        </w:tc>
        <w:tc>
          <w:tcPr>
            <w:tcW w:w="1634" w:type="dxa"/>
            <w:vMerge w:val="restart"/>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楊淑芳</w:t>
            </w:r>
          </w:p>
        </w:tc>
      </w:tr>
      <w:tr w:rsidR="00D06385" w:rsidRPr="00B12E63" w:rsidTr="00D21838">
        <w:trPr>
          <w:trHeight w:val="567"/>
          <w:jc w:val="center"/>
        </w:trPr>
        <w:tc>
          <w:tcPr>
            <w:tcW w:w="605" w:type="dxa"/>
            <w:vMerge/>
            <w:vAlign w:val="center"/>
          </w:tcPr>
          <w:p w:rsidR="00D06385" w:rsidRPr="00B12E63" w:rsidRDefault="00D06385" w:rsidP="00D21838">
            <w:pPr>
              <w:widowControl/>
              <w:rPr>
                <w:rFonts w:ascii="標楷體" w:hAnsi="標楷體"/>
                <w:kern w:val="0"/>
              </w:rPr>
            </w:pP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2</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四甲、四乙</w:t>
            </w:r>
          </w:p>
        </w:tc>
        <w:tc>
          <w:tcPr>
            <w:tcW w:w="2745"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授課教師</w:t>
            </w:r>
          </w:p>
        </w:tc>
        <w:tc>
          <w:tcPr>
            <w:tcW w:w="1634" w:type="dxa"/>
            <w:vMerge/>
            <w:vAlign w:val="center"/>
          </w:tcPr>
          <w:p w:rsidR="00D06385" w:rsidRPr="00B12E63" w:rsidRDefault="00D06385" w:rsidP="00D21838">
            <w:pPr>
              <w:widowControl/>
              <w:rPr>
                <w:rFonts w:ascii="標楷體" w:hAnsi="標楷體"/>
                <w:kern w:val="0"/>
              </w:rPr>
            </w:pPr>
          </w:p>
        </w:tc>
      </w:tr>
      <w:tr w:rsidR="00D06385" w:rsidRPr="00B12E63" w:rsidTr="00D21838">
        <w:trPr>
          <w:trHeight w:val="567"/>
          <w:jc w:val="center"/>
        </w:trPr>
        <w:tc>
          <w:tcPr>
            <w:tcW w:w="605" w:type="dxa"/>
            <w:vMerge/>
            <w:vAlign w:val="center"/>
          </w:tcPr>
          <w:p w:rsidR="00D06385" w:rsidRPr="00B12E63" w:rsidRDefault="00D06385" w:rsidP="00D21838">
            <w:pPr>
              <w:widowControl/>
              <w:rPr>
                <w:rFonts w:ascii="標楷體" w:hAnsi="標楷體"/>
                <w:kern w:val="0"/>
              </w:rPr>
            </w:pP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1</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kern w:val="0"/>
              </w:rPr>
              <w:t>特教班</w:t>
            </w:r>
            <w:r w:rsidRPr="00B12E63">
              <w:rPr>
                <w:rFonts w:ascii="標楷體" w:hAnsi="標楷體" w:hint="eastAsia"/>
                <w:kern w:val="0"/>
              </w:rPr>
              <w:t>、</w:t>
            </w:r>
            <w:r w:rsidRPr="00B12E63">
              <w:rPr>
                <w:rFonts w:ascii="標楷體" w:hAnsi="標楷體"/>
                <w:kern w:val="0"/>
              </w:rPr>
              <w:t>資源班</w:t>
            </w:r>
          </w:p>
        </w:tc>
        <w:tc>
          <w:tcPr>
            <w:tcW w:w="2745"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慧娟、淩玲</w:t>
            </w:r>
          </w:p>
        </w:tc>
        <w:tc>
          <w:tcPr>
            <w:tcW w:w="1634" w:type="dxa"/>
            <w:vMerge/>
            <w:vAlign w:val="center"/>
          </w:tcPr>
          <w:p w:rsidR="00D06385" w:rsidRPr="00B12E63" w:rsidRDefault="00D06385" w:rsidP="00D21838">
            <w:pPr>
              <w:widowControl/>
              <w:rPr>
                <w:rFonts w:ascii="標楷體" w:hAnsi="標楷體"/>
                <w:kern w:val="0"/>
              </w:rPr>
            </w:pPr>
          </w:p>
        </w:tc>
      </w:tr>
      <w:tr w:rsidR="00D06385" w:rsidRPr="00B12E63" w:rsidTr="00D21838">
        <w:trPr>
          <w:trHeight w:val="567"/>
          <w:jc w:val="center"/>
        </w:trPr>
        <w:tc>
          <w:tcPr>
            <w:tcW w:w="605" w:type="dxa"/>
            <w:vMerge w:val="restart"/>
            <w:vAlign w:val="center"/>
          </w:tcPr>
          <w:p w:rsidR="00D06385" w:rsidRPr="00B12E63" w:rsidRDefault="00D06385" w:rsidP="00D21838">
            <w:pPr>
              <w:widowControl/>
              <w:rPr>
                <w:rFonts w:ascii="標楷體" w:hAnsi="標楷體"/>
                <w:kern w:val="0"/>
              </w:rPr>
            </w:pPr>
            <w:r w:rsidRPr="00B12E63">
              <w:rPr>
                <w:rFonts w:ascii="標楷體" w:hAnsi="標楷體"/>
                <w:kern w:val="0"/>
              </w:rPr>
              <w:t>視廰館</w:t>
            </w: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3</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視廳教室</w:t>
            </w:r>
          </w:p>
        </w:tc>
        <w:tc>
          <w:tcPr>
            <w:tcW w:w="2745"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授課教師</w:t>
            </w:r>
          </w:p>
        </w:tc>
        <w:tc>
          <w:tcPr>
            <w:tcW w:w="1634" w:type="dxa"/>
            <w:vAlign w:val="center"/>
          </w:tcPr>
          <w:p w:rsidR="00D06385" w:rsidRPr="00B12E63" w:rsidRDefault="00D06385" w:rsidP="00D21838">
            <w:pPr>
              <w:widowControl/>
              <w:rPr>
                <w:rFonts w:ascii="標楷體" w:hAnsi="標楷體"/>
                <w:kern w:val="0"/>
              </w:rPr>
            </w:pPr>
            <w:r w:rsidRPr="00B12E63">
              <w:rPr>
                <w:rFonts w:ascii="標楷體" w:hAnsi="標楷體"/>
                <w:kern w:val="0"/>
              </w:rPr>
              <w:t>授課教師</w:t>
            </w:r>
          </w:p>
        </w:tc>
      </w:tr>
      <w:tr w:rsidR="00D06385" w:rsidRPr="00B12E63" w:rsidTr="00D21838">
        <w:trPr>
          <w:trHeight w:val="567"/>
          <w:jc w:val="center"/>
        </w:trPr>
        <w:tc>
          <w:tcPr>
            <w:tcW w:w="605" w:type="dxa"/>
            <w:vMerge/>
            <w:vAlign w:val="center"/>
          </w:tcPr>
          <w:p w:rsidR="00D06385" w:rsidRPr="00B12E63" w:rsidRDefault="00D06385" w:rsidP="00D21838">
            <w:pPr>
              <w:widowControl/>
              <w:rPr>
                <w:rFonts w:ascii="標楷體" w:hAnsi="標楷體"/>
                <w:kern w:val="0"/>
              </w:rPr>
            </w:pP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2</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w w:val="90"/>
                <w:kern w:val="0"/>
              </w:rPr>
              <w:t>幼兒園</w:t>
            </w:r>
          </w:p>
        </w:tc>
        <w:tc>
          <w:tcPr>
            <w:tcW w:w="2745" w:type="dxa"/>
            <w:vAlign w:val="center"/>
          </w:tcPr>
          <w:p w:rsidR="00D06385" w:rsidRPr="00B12E63" w:rsidRDefault="00D06385" w:rsidP="00D21838">
            <w:pPr>
              <w:widowControl/>
              <w:rPr>
                <w:rFonts w:ascii="標楷體" w:hAnsi="標楷體"/>
                <w:kern w:val="0"/>
              </w:rPr>
            </w:pPr>
            <w:r w:rsidRPr="00B12E63">
              <w:rPr>
                <w:rFonts w:ascii="標楷體" w:hAnsi="標楷體" w:hint="eastAsia"/>
                <w:w w:val="90"/>
                <w:kern w:val="0"/>
              </w:rPr>
              <w:t>幼兒園主任</w:t>
            </w:r>
          </w:p>
        </w:tc>
        <w:tc>
          <w:tcPr>
            <w:tcW w:w="1634" w:type="dxa"/>
            <w:vAlign w:val="center"/>
          </w:tcPr>
          <w:p w:rsidR="00D06385" w:rsidRPr="00B12E63" w:rsidRDefault="00D06385" w:rsidP="00D21838">
            <w:pPr>
              <w:widowControl/>
              <w:rPr>
                <w:rFonts w:ascii="標楷體" w:hAnsi="標楷體"/>
                <w:kern w:val="0"/>
              </w:rPr>
            </w:pPr>
            <w:r w:rsidRPr="00B12E63">
              <w:rPr>
                <w:rFonts w:ascii="標楷體" w:hAnsi="標楷體"/>
                <w:kern w:val="0"/>
              </w:rPr>
              <w:t>玫華主任</w:t>
            </w:r>
          </w:p>
          <w:p w:rsidR="00D06385" w:rsidRPr="00B12E63" w:rsidRDefault="00D06385" w:rsidP="00D21838">
            <w:pPr>
              <w:widowControl/>
              <w:rPr>
                <w:rFonts w:ascii="標楷體" w:hAnsi="標楷體"/>
                <w:kern w:val="0"/>
              </w:rPr>
            </w:pPr>
            <w:r w:rsidRPr="00B12E63">
              <w:rPr>
                <w:rFonts w:ascii="標楷體" w:hAnsi="標楷體" w:hint="eastAsia"/>
                <w:kern w:val="0"/>
              </w:rPr>
              <w:lastRenderedPageBreak/>
              <w:t>、游淨</w:t>
            </w:r>
            <w:r w:rsidRPr="00B12E63">
              <w:rPr>
                <w:rFonts w:ascii="標楷體" w:hAnsi="標楷體"/>
                <w:kern w:val="0"/>
              </w:rPr>
              <w:t>雯</w:t>
            </w:r>
            <w:r w:rsidRPr="00B12E63">
              <w:rPr>
                <w:rFonts w:ascii="標楷體" w:hAnsi="標楷體" w:hint="eastAsia"/>
                <w:kern w:val="0"/>
              </w:rPr>
              <w:t>、曾千嫚</w:t>
            </w:r>
            <w:r w:rsidRPr="00B12E63">
              <w:rPr>
                <w:rFonts w:ascii="標楷體" w:hAnsi="標楷體"/>
                <w:kern w:val="0"/>
              </w:rPr>
              <w:t>、楊麗花</w:t>
            </w:r>
          </w:p>
        </w:tc>
      </w:tr>
      <w:tr w:rsidR="00D06385" w:rsidRPr="00B12E63" w:rsidTr="00D21838">
        <w:trPr>
          <w:trHeight w:val="567"/>
          <w:jc w:val="center"/>
        </w:trPr>
        <w:tc>
          <w:tcPr>
            <w:tcW w:w="605" w:type="dxa"/>
            <w:vMerge/>
            <w:vAlign w:val="center"/>
          </w:tcPr>
          <w:p w:rsidR="00D06385" w:rsidRPr="00B12E63" w:rsidRDefault="00D06385" w:rsidP="00D21838">
            <w:pPr>
              <w:widowControl/>
              <w:rPr>
                <w:rFonts w:ascii="標楷體" w:hAnsi="標楷體"/>
                <w:kern w:val="0"/>
              </w:rPr>
            </w:pP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1</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樂器室</w:t>
            </w:r>
          </w:p>
        </w:tc>
        <w:tc>
          <w:tcPr>
            <w:tcW w:w="2745"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授課教師</w:t>
            </w:r>
          </w:p>
        </w:tc>
        <w:tc>
          <w:tcPr>
            <w:tcW w:w="1634" w:type="dxa"/>
            <w:vAlign w:val="center"/>
          </w:tcPr>
          <w:p w:rsidR="00D06385" w:rsidRPr="00B12E63" w:rsidRDefault="00D06385" w:rsidP="00D21838">
            <w:pPr>
              <w:widowControl/>
              <w:rPr>
                <w:rFonts w:ascii="標楷體" w:hAnsi="標楷體"/>
                <w:kern w:val="0"/>
              </w:rPr>
            </w:pPr>
            <w:r w:rsidRPr="00B12E63">
              <w:rPr>
                <w:rFonts w:ascii="標楷體" w:hAnsi="標楷體"/>
                <w:kern w:val="0"/>
              </w:rPr>
              <w:t>授課教師</w:t>
            </w:r>
          </w:p>
        </w:tc>
      </w:tr>
      <w:tr w:rsidR="00D06385" w:rsidRPr="00B12E63" w:rsidTr="00D21838">
        <w:trPr>
          <w:trHeight w:val="567"/>
          <w:jc w:val="center"/>
        </w:trPr>
        <w:tc>
          <w:tcPr>
            <w:tcW w:w="605" w:type="dxa"/>
            <w:vMerge w:val="restart"/>
            <w:vAlign w:val="center"/>
          </w:tcPr>
          <w:p w:rsidR="00D06385" w:rsidRPr="00B12E63" w:rsidRDefault="00D06385" w:rsidP="00D21838">
            <w:pPr>
              <w:widowControl/>
              <w:rPr>
                <w:rFonts w:ascii="標楷體" w:hAnsi="標楷體"/>
                <w:kern w:val="0"/>
              </w:rPr>
            </w:pPr>
            <w:r w:rsidRPr="00B12E63">
              <w:rPr>
                <w:rFonts w:ascii="標楷體" w:hAnsi="標楷體"/>
                <w:kern w:val="0"/>
              </w:rPr>
              <w:t>幼兒園</w:t>
            </w: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2</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kern w:val="0"/>
              </w:rPr>
              <w:t>社區發展協會</w:t>
            </w:r>
          </w:p>
        </w:tc>
        <w:tc>
          <w:tcPr>
            <w:tcW w:w="2745" w:type="dxa"/>
            <w:vAlign w:val="center"/>
          </w:tcPr>
          <w:p w:rsidR="00D06385" w:rsidRPr="00B12E63" w:rsidRDefault="00D06385" w:rsidP="00D21838">
            <w:pPr>
              <w:widowControl/>
              <w:rPr>
                <w:rFonts w:ascii="標楷體" w:hAnsi="標楷體"/>
                <w:kern w:val="0"/>
              </w:rPr>
            </w:pPr>
            <w:r w:rsidRPr="00B12E63">
              <w:rPr>
                <w:rFonts w:ascii="標楷體" w:hAnsi="標楷體"/>
                <w:kern w:val="0"/>
              </w:rPr>
              <w:t>社區人士</w:t>
            </w:r>
          </w:p>
        </w:tc>
        <w:tc>
          <w:tcPr>
            <w:tcW w:w="1634" w:type="dxa"/>
            <w:vMerge w:val="restart"/>
            <w:vAlign w:val="center"/>
          </w:tcPr>
          <w:p w:rsidR="00D06385" w:rsidRPr="00B12E63" w:rsidRDefault="00D06385" w:rsidP="00D21838">
            <w:pPr>
              <w:widowControl/>
              <w:rPr>
                <w:rFonts w:ascii="標楷體" w:hAnsi="標楷體"/>
                <w:kern w:val="0"/>
              </w:rPr>
            </w:pPr>
          </w:p>
        </w:tc>
      </w:tr>
      <w:tr w:rsidR="00D06385" w:rsidRPr="00B12E63" w:rsidTr="00D21838">
        <w:trPr>
          <w:trHeight w:val="567"/>
          <w:jc w:val="center"/>
        </w:trPr>
        <w:tc>
          <w:tcPr>
            <w:tcW w:w="605" w:type="dxa"/>
            <w:vMerge/>
            <w:vAlign w:val="center"/>
          </w:tcPr>
          <w:p w:rsidR="00D06385" w:rsidRPr="00B12E63" w:rsidRDefault="00D06385" w:rsidP="00D21838">
            <w:pPr>
              <w:widowControl/>
              <w:rPr>
                <w:rFonts w:ascii="標楷體" w:hAnsi="標楷體"/>
                <w:kern w:val="0"/>
              </w:rPr>
            </w:pP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1</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w w:val="90"/>
                <w:kern w:val="0"/>
              </w:rPr>
            </w:pPr>
            <w:r w:rsidRPr="00B12E63">
              <w:rPr>
                <w:rFonts w:ascii="標楷體" w:hAnsi="標楷體"/>
                <w:w w:val="90"/>
                <w:kern w:val="0"/>
              </w:rPr>
              <w:t>幼兒園</w:t>
            </w:r>
          </w:p>
        </w:tc>
        <w:tc>
          <w:tcPr>
            <w:tcW w:w="2745" w:type="dxa"/>
            <w:vAlign w:val="center"/>
          </w:tcPr>
          <w:p w:rsidR="00D06385" w:rsidRPr="00B12E63" w:rsidRDefault="00D06385" w:rsidP="00D21838">
            <w:pPr>
              <w:widowControl/>
              <w:jc w:val="both"/>
              <w:rPr>
                <w:rFonts w:ascii="標楷體" w:hAnsi="標楷體"/>
                <w:w w:val="90"/>
                <w:kern w:val="0"/>
              </w:rPr>
            </w:pPr>
            <w:r w:rsidRPr="00B12E63">
              <w:rPr>
                <w:rFonts w:ascii="標楷體" w:hAnsi="標楷體" w:hint="eastAsia"/>
                <w:w w:val="90"/>
                <w:kern w:val="0"/>
              </w:rPr>
              <w:t>封閉</w:t>
            </w:r>
            <w:r w:rsidRPr="00B12E63">
              <w:rPr>
                <w:rFonts w:ascii="標楷體" w:hAnsi="標楷體" w:hint="eastAsia"/>
                <w:w w:val="90"/>
                <w:kern w:val="0"/>
              </w:rPr>
              <w:t xml:space="preserve"> </w:t>
            </w:r>
            <w:r w:rsidRPr="00B12E63">
              <w:rPr>
                <w:rFonts w:ascii="標楷體" w:hAnsi="標楷體" w:hint="eastAsia"/>
                <w:w w:val="90"/>
                <w:kern w:val="0"/>
              </w:rPr>
              <w:t>待施工</w:t>
            </w:r>
          </w:p>
        </w:tc>
        <w:tc>
          <w:tcPr>
            <w:tcW w:w="1634" w:type="dxa"/>
            <w:vMerge/>
            <w:vAlign w:val="center"/>
          </w:tcPr>
          <w:p w:rsidR="00D06385" w:rsidRPr="00B12E63" w:rsidRDefault="00D06385" w:rsidP="00D21838">
            <w:pPr>
              <w:widowControl/>
              <w:rPr>
                <w:rFonts w:ascii="標楷體" w:hAnsi="標楷體"/>
                <w:kern w:val="0"/>
              </w:rPr>
            </w:pPr>
          </w:p>
        </w:tc>
      </w:tr>
      <w:tr w:rsidR="00D06385" w:rsidRPr="00B12E63" w:rsidTr="00D21838">
        <w:trPr>
          <w:trHeight w:val="567"/>
          <w:jc w:val="center"/>
        </w:trPr>
        <w:tc>
          <w:tcPr>
            <w:tcW w:w="605" w:type="dxa"/>
            <w:vMerge w:val="restart"/>
            <w:vAlign w:val="center"/>
          </w:tcPr>
          <w:p w:rsidR="00D06385" w:rsidRPr="00B12E63" w:rsidRDefault="00D06385" w:rsidP="00D21838">
            <w:pPr>
              <w:widowControl/>
              <w:rPr>
                <w:rFonts w:ascii="標楷體" w:hAnsi="標楷體"/>
                <w:kern w:val="0"/>
              </w:rPr>
            </w:pPr>
            <w:r w:rsidRPr="00B12E63">
              <w:rPr>
                <w:rFonts w:ascii="標楷體" w:hAnsi="標楷體"/>
                <w:kern w:val="0"/>
              </w:rPr>
              <w:t>專科教室</w:t>
            </w: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4</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kern w:val="0"/>
              </w:rPr>
              <w:t>遊戲治療室</w:t>
            </w:r>
            <w:r w:rsidRPr="00B12E63">
              <w:rPr>
                <w:rFonts w:ascii="標楷體" w:hAnsi="標楷體" w:hint="eastAsia"/>
                <w:kern w:val="0"/>
              </w:rPr>
              <w:t>、</w:t>
            </w:r>
            <w:r w:rsidRPr="00B12E63">
              <w:rPr>
                <w:rFonts w:ascii="標楷體" w:hAnsi="標楷體"/>
                <w:kern w:val="0"/>
              </w:rPr>
              <w:t>美勞教室</w:t>
            </w:r>
          </w:p>
        </w:tc>
        <w:tc>
          <w:tcPr>
            <w:tcW w:w="2745"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授課教師</w:t>
            </w:r>
          </w:p>
        </w:tc>
        <w:tc>
          <w:tcPr>
            <w:tcW w:w="1634" w:type="dxa"/>
            <w:vMerge w:val="restart"/>
            <w:vAlign w:val="center"/>
          </w:tcPr>
          <w:p w:rsidR="00D06385" w:rsidRPr="00B12E63" w:rsidRDefault="00D06385" w:rsidP="00D21838">
            <w:pPr>
              <w:widowControl/>
              <w:rPr>
                <w:rFonts w:ascii="標楷體" w:hAnsi="標楷體"/>
                <w:kern w:val="0"/>
              </w:rPr>
            </w:pPr>
            <w:r w:rsidRPr="00B12E63">
              <w:rPr>
                <w:rFonts w:ascii="標楷體" w:hAnsi="標楷體"/>
                <w:kern w:val="0"/>
              </w:rPr>
              <w:t>授課教師</w:t>
            </w:r>
          </w:p>
        </w:tc>
      </w:tr>
      <w:tr w:rsidR="00D06385" w:rsidRPr="00B12E63" w:rsidTr="00D21838">
        <w:trPr>
          <w:trHeight w:val="567"/>
          <w:jc w:val="center"/>
        </w:trPr>
        <w:tc>
          <w:tcPr>
            <w:tcW w:w="605" w:type="dxa"/>
            <w:vMerge/>
            <w:vAlign w:val="center"/>
          </w:tcPr>
          <w:p w:rsidR="00D06385" w:rsidRPr="00B12E63" w:rsidRDefault="00D06385" w:rsidP="00D21838">
            <w:pPr>
              <w:widowControl/>
              <w:rPr>
                <w:rFonts w:ascii="標楷體" w:hAnsi="標楷體"/>
                <w:kern w:val="0"/>
              </w:rPr>
            </w:pP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3</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kern w:val="0"/>
              </w:rPr>
              <w:t>圖書室</w:t>
            </w:r>
            <w:r w:rsidRPr="00B12E63">
              <w:rPr>
                <w:rFonts w:ascii="標楷體" w:hAnsi="標楷體" w:hint="eastAsia"/>
                <w:kern w:val="0"/>
              </w:rPr>
              <w:t>、電腦教室</w:t>
            </w:r>
          </w:p>
        </w:tc>
        <w:tc>
          <w:tcPr>
            <w:tcW w:w="2745"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授課教師</w:t>
            </w:r>
          </w:p>
        </w:tc>
        <w:tc>
          <w:tcPr>
            <w:tcW w:w="1634" w:type="dxa"/>
            <w:vMerge/>
            <w:vAlign w:val="center"/>
          </w:tcPr>
          <w:p w:rsidR="00D06385" w:rsidRPr="00B12E63" w:rsidRDefault="00D06385" w:rsidP="00D21838">
            <w:pPr>
              <w:widowControl/>
              <w:rPr>
                <w:rFonts w:ascii="標楷體" w:hAnsi="標楷體"/>
                <w:kern w:val="0"/>
              </w:rPr>
            </w:pPr>
          </w:p>
        </w:tc>
      </w:tr>
      <w:tr w:rsidR="00D06385" w:rsidRPr="00B12E63" w:rsidTr="00D21838">
        <w:trPr>
          <w:trHeight w:hRule="exact" w:val="851"/>
          <w:jc w:val="center"/>
        </w:trPr>
        <w:tc>
          <w:tcPr>
            <w:tcW w:w="605" w:type="dxa"/>
            <w:vMerge/>
            <w:vAlign w:val="center"/>
          </w:tcPr>
          <w:p w:rsidR="00D06385" w:rsidRPr="00B12E63" w:rsidRDefault="00D06385" w:rsidP="00D21838">
            <w:pPr>
              <w:widowControl/>
              <w:rPr>
                <w:rFonts w:ascii="標楷體" w:hAnsi="標楷體"/>
                <w:kern w:val="0"/>
              </w:rPr>
            </w:pP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2</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kern w:val="0"/>
              </w:rPr>
              <w:t>輔導室</w:t>
            </w:r>
            <w:r w:rsidRPr="00B12E63">
              <w:rPr>
                <w:rFonts w:ascii="標楷體" w:hAnsi="標楷體" w:hint="eastAsia"/>
                <w:kern w:val="0"/>
              </w:rPr>
              <w:t>、自然教室</w:t>
            </w:r>
            <w:r w:rsidRPr="00B12E63">
              <w:rPr>
                <w:rFonts w:ascii="標楷體" w:hAnsi="標楷體" w:hint="eastAsia"/>
                <w:kern w:val="0"/>
              </w:rPr>
              <w:t>A</w:t>
            </w:r>
            <w:r w:rsidRPr="00B12E63">
              <w:rPr>
                <w:rFonts w:ascii="標楷體" w:hAnsi="標楷體" w:hint="eastAsia"/>
                <w:kern w:val="0"/>
              </w:rPr>
              <w:t>、自然教室</w:t>
            </w:r>
            <w:r w:rsidRPr="00B12E63">
              <w:rPr>
                <w:rFonts w:ascii="標楷體" w:hAnsi="標楷體" w:hint="eastAsia"/>
                <w:kern w:val="0"/>
              </w:rPr>
              <w:t>B</w:t>
            </w:r>
          </w:p>
        </w:tc>
        <w:tc>
          <w:tcPr>
            <w:tcW w:w="2745"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授課教師</w:t>
            </w:r>
          </w:p>
        </w:tc>
        <w:tc>
          <w:tcPr>
            <w:tcW w:w="1634" w:type="dxa"/>
            <w:vMerge w:val="restart"/>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林芳瑟</w:t>
            </w:r>
          </w:p>
        </w:tc>
      </w:tr>
      <w:tr w:rsidR="00D06385" w:rsidRPr="00B12E63" w:rsidTr="00D21838">
        <w:trPr>
          <w:trHeight w:val="465"/>
          <w:jc w:val="center"/>
        </w:trPr>
        <w:tc>
          <w:tcPr>
            <w:tcW w:w="605" w:type="dxa"/>
            <w:vMerge/>
            <w:vAlign w:val="center"/>
          </w:tcPr>
          <w:p w:rsidR="00D06385" w:rsidRPr="00B12E63" w:rsidRDefault="00D06385" w:rsidP="00D21838">
            <w:pPr>
              <w:widowControl/>
              <w:rPr>
                <w:rFonts w:ascii="標楷體" w:hAnsi="標楷體"/>
                <w:kern w:val="0"/>
              </w:rPr>
            </w:pP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1</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健康中心、校長室</w:t>
            </w:r>
          </w:p>
        </w:tc>
        <w:tc>
          <w:tcPr>
            <w:tcW w:w="2745" w:type="dxa"/>
            <w:vAlign w:val="center"/>
          </w:tcPr>
          <w:p w:rsidR="00D06385" w:rsidRPr="00B12E63" w:rsidRDefault="00D06385" w:rsidP="00D21838">
            <w:pPr>
              <w:widowControl/>
              <w:jc w:val="both"/>
              <w:rPr>
                <w:rFonts w:ascii="標楷體" w:hAnsi="標楷體"/>
                <w:w w:val="90"/>
                <w:kern w:val="0"/>
              </w:rPr>
            </w:pPr>
            <w:r w:rsidRPr="00B12E63">
              <w:rPr>
                <w:rFonts w:ascii="標楷體" w:hAnsi="標楷體" w:hint="eastAsia"/>
                <w:kern w:val="0"/>
              </w:rPr>
              <w:t>授課教師</w:t>
            </w:r>
          </w:p>
        </w:tc>
        <w:tc>
          <w:tcPr>
            <w:tcW w:w="1634" w:type="dxa"/>
            <w:vMerge/>
            <w:vAlign w:val="center"/>
          </w:tcPr>
          <w:p w:rsidR="00D06385" w:rsidRPr="00B12E63" w:rsidRDefault="00D06385" w:rsidP="00D21838">
            <w:pPr>
              <w:widowControl/>
              <w:rPr>
                <w:rFonts w:ascii="標楷體" w:hAnsi="標楷體"/>
                <w:kern w:val="0"/>
              </w:rPr>
            </w:pPr>
          </w:p>
        </w:tc>
      </w:tr>
      <w:tr w:rsidR="00D06385" w:rsidRPr="00B12E63" w:rsidTr="00D21838">
        <w:trPr>
          <w:trHeight w:hRule="exact" w:val="567"/>
          <w:jc w:val="center"/>
        </w:trPr>
        <w:tc>
          <w:tcPr>
            <w:tcW w:w="605" w:type="dxa"/>
            <w:vMerge/>
            <w:vAlign w:val="center"/>
          </w:tcPr>
          <w:p w:rsidR="00D06385" w:rsidRPr="00B12E63" w:rsidRDefault="00D06385" w:rsidP="00D21838">
            <w:pPr>
              <w:widowControl/>
              <w:rPr>
                <w:rFonts w:ascii="標楷體" w:hAnsi="標楷體"/>
                <w:kern w:val="0"/>
              </w:rPr>
            </w:pPr>
          </w:p>
        </w:tc>
        <w:tc>
          <w:tcPr>
            <w:tcW w:w="1026" w:type="dxa"/>
            <w:vAlign w:val="center"/>
          </w:tcPr>
          <w:p w:rsidR="00D06385" w:rsidRPr="00B12E63" w:rsidRDefault="00D06385" w:rsidP="00D21838">
            <w:pPr>
              <w:widowControl/>
              <w:rPr>
                <w:rFonts w:ascii="標楷體" w:hAnsi="標楷體"/>
                <w:w w:val="90"/>
                <w:kern w:val="0"/>
                <w:sz w:val="20"/>
                <w:szCs w:val="20"/>
              </w:rPr>
            </w:pPr>
            <w:r w:rsidRPr="00B12E63">
              <w:rPr>
                <w:rFonts w:ascii="標楷體" w:hAnsi="標楷體" w:hint="eastAsia"/>
                <w:w w:val="90"/>
                <w:kern w:val="0"/>
                <w:sz w:val="20"/>
                <w:szCs w:val="20"/>
              </w:rPr>
              <w:t>地下</w:t>
            </w:r>
            <w:r w:rsidRPr="00B12E63">
              <w:rPr>
                <w:rFonts w:ascii="標楷體" w:hAnsi="標楷體" w:hint="eastAsia"/>
                <w:w w:val="90"/>
                <w:kern w:val="0"/>
                <w:sz w:val="20"/>
                <w:szCs w:val="20"/>
              </w:rPr>
              <w:t>1</w:t>
            </w:r>
            <w:r w:rsidRPr="00B12E63">
              <w:rPr>
                <w:rFonts w:ascii="標楷體" w:hAnsi="標楷體" w:hint="eastAsia"/>
                <w:w w:val="90"/>
                <w:kern w:val="0"/>
                <w:sz w:val="20"/>
                <w:szCs w:val="2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kern w:val="0"/>
              </w:rPr>
              <w:t>停車場</w:t>
            </w:r>
          </w:p>
        </w:tc>
        <w:tc>
          <w:tcPr>
            <w:tcW w:w="2745"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莊惠雯</w:t>
            </w:r>
          </w:p>
        </w:tc>
        <w:tc>
          <w:tcPr>
            <w:tcW w:w="1634" w:type="dxa"/>
            <w:vMerge/>
            <w:vAlign w:val="center"/>
          </w:tcPr>
          <w:p w:rsidR="00D06385" w:rsidRPr="00B12E63" w:rsidRDefault="00D06385" w:rsidP="00D21838">
            <w:pPr>
              <w:widowControl/>
              <w:rPr>
                <w:rFonts w:ascii="標楷體" w:hAnsi="標楷體"/>
                <w:kern w:val="0"/>
              </w:rPr>
            </w:pPr>
          </w:p>
        </w:tc>
      </w:tr>
      <w:tr w:rsidR="00D06385" w:rsidRPr="00B12E63" w:rsidTr="00D21838">
        <w:trPr>
          <w:trHeight w:hRule="exact" w:val="567"/>
          <w:jc w:val="center"/>
        </w:trPr>
        <w:tc>
          <w:tcPr>
            <w:tcW w:w="605" w:type="dxa"/>
            <w:vMerge w:val="restart"/>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東棟教室</w:t>
            </w: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4</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kern w:val="0"/>
              </w:rPr>
              <w:t>六甲</w:t>
            </w:r>
            <w:r w:rsidRPr="00B12E63">
              <w:rPr>
                <w:rFonts w:ascii="標楷體" w:hAnsi="標楷體" w:hint="eastAsia"/>
                <w:kern w:val="0"/>
              </w:rPr>
              <w:t>、</w:t>
            </w:r>
            <w:r w:rsidRPr="00B12E63">
              <w:rPr>
                <w:rFonts w:ascii="標楷體" w:hAnsi="標楷體"/>
                <w:kern w:val="0"/>
              </w:rPr>
              <w:t>六乙</w:t>
            </w:r>
            <w:r w:rsidRPr="00B12E63">
              <w:rPr>
                <w:rFonts w:ascii="標楷體" w:hAnsi="標楷體" w:hint="eastAsia"/>
                <w:kern w:val="0"/>
              </w:rPr>
              <w:t>、</w:t>
            </w:r>
            <w:r w:rsidRPr="00B12E63">
              <w:rPr>
                <w:rFonts w:ascii="標楷體" w:hAnsi="標楷體"/>
                <w:kern w:val="0"/>
              </w:rPr>
              <w:t>六丙</w:t>
            </w:r>
            <w:r w:rsidRPr="00B12E63">
              <w:rPr>
                <w:rFonts w:ascii="標楷體" w:hAnsi="標楷體" w:hint="eastAsia"/>
                <w:kern w:val="0"/>
              </w:rPr>
              <w:t>、</w:t>
            </w:r>
            <w:r w:rsidRPr="00B12E63">
              <w:rPr>
                <w:rFonts w:ascii="標楷體" w:hAnsi="標楷體"/>
                <w:kern w:val="0"/>
              </w:rPr>
              <w:t>六丁</w:t>
            </w:r>
          </w:p>
        </w:tc>
        <w:tc>
          <w:tcPr>
            <w:tcW w:w="2745"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授課教師</w:t>
            </w:r>
          </w:p>
        </w:tc>
        <w:tc>
          <w:tcPr>
            <w:tcW w:w="1634" w:type="dxa"/>
            <w:vMerge w:val="restart"/>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楊茂裕</w:t>
            </w:r>
          </w:p>
          <w:p w:rsidR="00D06385" w:rsidRPr="00B12E63" w:rsidRDefault="00D06385" w:rsidP="00D21838">
            <w:pPr>
              <w:widowControl/>
              <w:rPr>
                <w:rFonts w:ascii="標楷體" w:hAnsi="標楷體"/>
                <w:color w:val="C00000"/>
                <w:kern w:val="0"/>
              </w:rPr>
            </w:pPr>
            <w:r w:rsidRPr="00B12E63">
              <w:rPr>
                <w:rFonts w:ascii="標楷體" w:hAnsi="標楷體" w:hint="eastAsia"/>
                <w:color w:val="C00000"/>
                <w:kern w:val="0"/>
              </w:rPr>
              <w:t>陳豔珠</w:t>
            </w:r>
          </w:p>
          <w:p w:rsidR="00D06385" w:rsidRPr="00B12E63" w:rsidRDefault="00D06385" w:rsidP="00D21838">
            <w:pPr>
              <w:widowControl/>
              <w:rPr>
                <w:rFonts w:ascii="標楷體" w:hAnsi="標楷體"/>
                <w:kern w:val="0"/>
              </w:rPr>
            </w:pPr>
          </w:p>
        </w:tc>
      </w:tr>
      <w:tr w:rsidR="00D06385" w:rsidRPr="00B12E63" w:rsidTr="00D21838">
        <w:trPr>
          <w:trHeight w:hRule="exact" w:val="567"/>
          <w:jc w:val="center"/>
        </w:trPr>
        <w:tc>
          <w:tcPr>
            <w:tcW w:w="605" w:type="dxa"/>
            <w:vMerge/>
            <w:vAlign w:val="center"/>
          </w:tcPr>
          <w:p w:rsidR="00D06385" w:rsidRPr="00B12E63" w:rsidRDefault="00D06385" w:rsidP="00D21838">
            <w:pPr>
              <w:widowControl/>
              <w:rPr>
                <w:rFonts w:ascii="標楷體" w:hAnsi="標楷體"/>
                <w:kern w:val="0"/>
              </w:rPr>
            </w:pP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3</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kern w:val="0"/>
              </w:rPr>
              <w:t>五甲</w:t>
            </w:r>
            <w:r w:rsidRPr="00B12E63">
              <w:rPr>
                <w:rFonts w:ascii="標楷體" w:hAnsi="標楷體" w:hint="eastAsia"/>
                <w:kern w:val="0"/>
              </w:rPr>
              <w:t>、</w:t>
            </w:r>
            <w:r w:rsidRPr="00B12E63">
              <w:rPr>
                <w:rFonts w:ascii="標楷體" w:hAnsi="標楷體"/>
                <w:kern w:val="0"/>
              </w:rPr>
              <w:t>五乙</w:t>
            </w:r>
            <w:r w:rsidRPr="00B12E63">
              <w:rPr>
                <w:rFonts w:ascii="標楷體" w:hAnsi="標楷體" w:hint="eastAsia"/>
                <w:kern w:val="0"/>
              </w:rPr>
              <w:t>、</w:t>
            </w:r>
            <w:r w:rsidRPr="00B12E63">
              <w:rPr>
                <w:rFonts w:ascii="標楷體" w:hAnsi="標楷體"/>
                <w:kern w:val="0"/>
              </w:rPr>
              <w:t>五丙</w:t>
            </w:r>
          </w:p>
        </w:tc>
        <w:tc>
          <w:tcPr>
            <w:tcW w:w="2745"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授課教師</w:t>
            </w:r>
          </w:p>
        </w:tc>
        <w:tc>
          <w:tcPr>
            <w:tcW w:w="1634" w:type="dxa"/>
            <w:vMerge/>
            <w:vAlign w:val="center"/>
          </w:tcPr>
          <w:p w:rsidR="00D06385" w:rsidRPr="00B12E63" w:rsidRDefault="00D06385" w:rsidP="00D21838">
            <w:pPr>
              <w:widowControl/>
              <w:rPr>
                <w:rFonts w:ascii="標楷體" w:hAnsi="標楷體"/>
                <w:kern w:val="0"/>
              </w:rPr>
            </w:pPr>
          </w:p>
        </w:tc>
      </w:tr>
      <w:tr w:rsidR="00D06385" w:rsidRPr="00B12E63" w:rsidTr="00D21838">
        <w:trPr>
          <w:trHeight w:hRule="exact" w:val="567"/>
          <w:jc w:val="center"/>
        </w:trPr>
        <w:tc>
          <w:tcPr>
            <w:tcW w:w="605" w:type="dxa"/>
            <w:vMerge/>
            <w:vAlign w:val="center"/>
          </w:tcPr>
          <w:p w:rsidR="00D06385" w:rsidRPr="00B12E63" w:rsidRDefault="00D06385" w:rsidP="00D21838">
            <w:pPr>
              <w:widowControl/>
              <w:rPr>
                <w:rFonts w:ascii="標楷體" w:hAnsi="標楷體"/>
                <w:kern w:val="0"/>
              </w:rPr>
            </w:pP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2</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二甲、</w:t>
            </w:r>
            <w:r w:rsidRPr="00B12E63">
              <w:rPr>
                <w:rFonts w:ascii="標楷體" w:hAnsi="標楷體"/>
                <w:kern w:val="0"/>
              </w:rPr>
              <w:t>二乙</w:t>
            </w:r>
            <w:r w:rsidRPr="00B12E63">
              <w:rPr>
                <w:rFonts w:ascii="標楷體" w:hAnsi="標楷體" w:hint="eastAsia"/>
                <w:kern w:val="0"/>
              </w:rPr>
              <w:t>、</w:t>
            </w:r>
            <w:r w:rsidRPr="00B12E63">
              <w:rPr>
                <w:rFonts w:ascii="標楷體" w:hAnsi="標楷體"/>
                <w:kern w:val="0"/>
              </w:rPr>
              <w:t>二丙</w:t>
            </w:r>
            <w:r w:rsidRPr="00B12E63">
              <w:rPr>
                <w:rFonts w:ascii="標楷體" w:hAnsi="標楷體" w:hint="eastAsia"/>
                <w:kern w:val="0"/>
              </w:rPr>
              <w:t>、二丁</w:t>
            </w:r>
          </w:p>
        </w:tc>
        <w:tc>
          <w:tcPr>
            <w:tcW w:w="2745" w:type="dxa"/>
            <w:vAlign w:val="center"/>
          </w:tcPr>
          <w:p w:rsidR="00D06385" w:rsidRPr="00B12E63" w:rsidRDefault="00D06385" w:rsidP="00D21838">
            <w:pPr>
              <w:widowControl/>
              <w:jc w:val="both"/>
              <w:rPr>
                <w:rFonts w:ascii="標楷體" w:hAnsi="標楷體"/>
                <w:w w:val="80"/>
                <w:kern w:val="0"/>
              </w:rPr>
            </w:pPr>
            <w:r w:rsidRPr="00B12E63">
              <w:rPr>
                <w:rFonts w:ascii="標楷體" w:hAnsi="標楷體" w:hint="eastAsia"/>
                <w:kern w:val="0"/>
              </w:rPr>
              <w:t>授課教師</w:t>
            </w:r>
          </w:p>
        </w:tc>
        <w:tc>
          <w:tcPr>
            <w:tcW w:w="1634" w:type="dxa"/>
            <w:vMerge/>
            <w:vAlign w:val="center"/>
          </w:tcPr>
          <w:p w:rsidR="00D06385" w:rsidRPr="00B12E63" w:rsidRDefault="00D06385" w:rsidP="00D21838">
            <w:pPr>
              <w:widowControl/>
              <w:rPr>
                <w:rFonts w:ascii="標楷體" w:hAnsi="標楷體"/>
                <w:kern w:val="0"/>
              </w:rPr>
            </w:pPr>
          </w:p>
        </w:tc>
      </w:tr>
      <w:tr w:rsidR="00D06385" w:rsidRPr="00B12E63" w:rsidTr="00D21838">
        <w:trPr>
          <w:trHeight w:hRule="exact" w:val="567"/>
          <w:jc w:val="center"/>
        </w:trPr>
        <w:tc>
          <w:tcPr>
            <w:tcW w:w="605" w:type="dxa"/>
            <w:vMerge/>
            <w:vAlign w:val="center"/>
          </w:tcPr>
          <w:p w:rsidR="00D06385" w:rsidRPr="00B12E63" w:rsidRDefault="00D06385" w:rsidP="00D21838">
            <w:pPr>
              <w:widowControl/>
              <w:rPr>
                <w:rFonts w:ascii="標楷體" w:hAnsi="標楷體"/>
                <w:kern w:val="0"/>
              </w:rPr>
            </w:pPr>
          </w:p>
        </w:tc>
        <w:tc>
          <w:tcPr>
            <w:tcW w:w="1026"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1</w:t>
            </w:r>
            <w:r w:rsidRPr="00B12E63">
              <w:rPr>
                <w:rFonts w:ascii="標楷體" w:hAnsi="標楷體" w:hint="eastAsia"/>
                <w:kern w:val="0"/>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一甲、</w:t>
            </w:r>
            <w:r w:rsidRPr="00B12E63">
              <w:rPr>
                <w:rFonts w:ascii="標楷體" w:hAnsi="標楷體"/>
                <w:kern w:val="0"/>
              </w:rPr>
              <w:t>一乙</w:t>
            </w:r>
            <w:r w:rsidRPr="00B12E63">
              <w:rPr>
                <w:rFonts w:ascii="標楷體" w:hAnsi="標楷體" w:hint="eastAsia"/>
                <w:kern w:val="0"/>
              </w:rPr>
              <w:t>、</w:t>
            </w:r>
            <w:r w:rsidRPr="00B12E63">
              <w:rPr>
                <w:rFonts w:ascii="標楷體" w:hAnsi="標楷體"/>
                <w:kern w:val="0"/>
              </w:rPr>
              <w:t>一丙</w:t>
            </w:r>
          </w:p>
        </w:tc>
        <w:tc>
          <w:tcPr>
            <w:tcW w:w="2745" w:type="dxa"/>
            <w:vAlign w:val="center"/>
          </w:tcPr>
          <w:p w:rsidR="00D06385" w:rsidRPr="00B12E63" w:rsidRDefault="00D06385" w:rsidP="00D21838">
            <w:pPr>
              <w:widowControl/>
              <w:jc w:val="both"/>
              <w:rPr>
                <w:rFonts w:ascii="標楷體" w:hAnsi="標楷體"/>
                <w:w w:val="80"/>
                <w:kern w:val="0"/>
              </w:rPr>
            </w:pPr>
            <w:r w:rsidRPr="00B12E63">
              <w:rPr>
                <w:rFonts w:ascii="標楷體" w:hAnsi="標楷體" w:hint="eastAsia"/>
                <w:kern w:val="0"/>
              </w:rPr>
              <w:t>授課教師</w:t>
            </w:r>
          </w:p>
        </w:tc>
        <w:tc>
          <w:tcPr>
            <w:tcW w:w="1634" w:type="dxa"/>
            <w:vMerge/>
            <w:vAlign w:val="center"/>
          </w:tcPr>
          <w:p w:rsidR="00D06385" w:rsidRPr="00B12E63" w:rsidRDefault="00D06385" w:rsidP="00D21838">
            <w:pPr>
              <w:widowControl/>
              <w:rPr>
                <w:rFonts w:ascii="標楷體" w:hAnsi="標楷體"/>
                <w:kern w:val="0"/>
              </w:rPr>
            </w:pPr>
          </w:p>
        </w:tc>
      </w:tr>
      <w:tr w:rsidR="00D06385" w:rsidRPr="00B12E63" w:rsidTr="00D21838">
        <w:trPr>
          <w:trHeight w:hRule="exact" w:val="567"/>
          <w:jc w:val="center"/>
        </w:trPr>
        <w:tc>
          <w:tcPr>
            <w:tcW w:w="605" w:type="dxa"/>
            <w:vMerge/>
            <w:vAlign w:val="center"/>
          </w:tcPr>
          <w:p w:rsidR="00D06385" w:rsidRPr="00B12E63" w:rsidRDefault="00D06385" w:rsidP="00D21838">
            <w:pPr>
              <w:widowControl/>
              <w:rPr>
                <w:rFonts w:ascii="標楷體" w:hAnsi="標楷體"/>
                <w:kern w:val="0"/>
              </w:rPr>
            </w:pPr>
          </w:p>
        </w:tc>
        <w:tc>
          <w:tcPr>
            <w:tcW w:w="1026" w:type="dxa"/>
            <w:vAlign w:val="center"/>
          </w:tcPr>
          <w:p w:rsidR="00D06385" w:rsidRPr="00B12E63" w:rsidRDefault="00D06385" w:rsidP="00D21838">
            <w:pPr>
              <w:widowControl/>
              <w:rPr>
                <w:rFonts w:ascii="標楷體" w:hAnsi="標楷體"/>
                <w:w w:val="90"/>
                <w:kern w:val="0"/>
                <w:sz w:val="22"/>
              </w:rPr>
            </w:pPr>
            <w:r w:rsidRPr="00B12E63">
              <w:rPr>
                <w:rFonts w:ascii="標楷體" w:hAnsi="標楷體" w:hint="eastAsia"/>
                <w:w w:val="90"/>
                <w:kern w:val="0"/>
                <w:sz w:val="22"/>
                <w:szCs w:val="22"/>
              </w:rPr>
              <w:t>地下</w:t>
            </w:r>
            <w:r w:rsidRPr="00B12E63">
              <w:rPr>
                <w:rFonts w:ascii="標楷體" w:hAnsi="標楷體" w:hint="eastAsia"/>
                <w:w w:val="90"/>
                <w:kern w:val="0"/>
                <w:sz w:val="22"/>
                <w:szCs w:val="22"/>
              </w:rPr>
              <w:t>1</w:t>
            </w:r>
            <w:r w:rsidRPr="00B12E63">
              <w:rPr>
                <w:rFonts w:ascii="標楷體" w:hAnsi="標楷體" w:hint="eastAsia"/>
                <w:w w:val="90"/>
                <w:kern w:val="0"/>
                <w:sz w:val="22"/>
                <w:szCs w:val="22"/>
              </w:rPr>
              <w:t>樓</w:t>
            </w:r>
          </w:p>
        </w:tc>
        <w:tc>
          <w:tcPr>
            <w:tcW w:w="4185" w:type="dxa"/>
            <w:vAlign w:val="center"/>
          </w:tcPr>
          <w:p w:rsidR="00D06385" w:rsidRPr="00B12E63" w:rsidRDefault="00D06385" w:rsidP="00D21838">
            <w:pPr>
              <w:widowControl/>
              <w:rPr>
                <w:rFonts w:ascii="標楷體" w:hAnsi="標楷體"/>
                <w:kern w:val="0"/>
              </w:rPr>
            </w:pPr>
            <w:r w:rsidRPr="00B12E63">
              <w:rPr>
                <w:rFonts w:ascii="標楷體" w:hAnsi="標楷體" w:hint="eastAsia"/>
                <w:kern w:val="0"/>
              </w:rPr>
              <w:t>桌球室</w:t>
            </w:r>
          </w:p>
        </w:tc>
        <w:tc>
          <w:tcPr>
            <w:tcW w:w="2745"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授課教師</w:t>
            </w:r>
          </w:p>
        </w:tc>
        <w:tc>
          <w:tcPr>
            <w:tcW w:w="1634" w:type="dxa"/>
            <w:vMerge/>
            <w:vAlign w:val="center"/>
          </w:tcPr>
          <w:p w:rsidR="00D06385" w:rsidRPr="00B12E63" w:rsidRDefault="00D06385" w:rsidP="00D21838">
            <w:pPr>
              <w:widowControl/>
              <w:rPr>
                <w:rFonts w:ascii="標楷體" w:hAnsi="標楷體"/>
                <w:kern w:val="0"/>
              </w:rPr>
            </w:pPr>
          </w:p>
        </w:tc>
      </w:tr>
    </w:tbl>
    <w:p w:rsidR="00D06385" w:rsidRPr="00B12E63" w:rsidRDefault="00D06385" w:rsidP="00D06385">
      <w:pPr>
        <w:widowControl/>
        <w:spacing w:line="500" w:lineRule="atLeast"/>
        <w:rPr>
          <w:rFonts w:ascii="標楷體" w:hAnsi="標楷體"/>
          <w:kern w:val="0"/>
          <w:sz w:val="28"/>
          <w:szCs w:val="28"/>
        </w:rPr>
      </w:pPr>
    </w:p>
    <w:p w:rsidR="00D06385" w:rsidRPr="00B12E63" w:rsidRDefault="00D06385" w:rsidP="00D06385">
      <w:pPr>
        <w:widowControl/>
        <w:spacing w:line="500" w:lineRule="atLeast"/>
        <w:rPr>
          <w:rFonts w:ascii="標楷體" w:hAnsi="標楷體"/>
          <w:kern w:val="0"/>
          <w:sz w:val="28"/>
          <w:szCs w:val="28"/>
        </w:rPr>
      </w:pPr>
      <w:r w:rsidRPr="00B12E63">
        <w:rPr>
          <w:rFonts w:ascii="標楷體" w:hAnsi="標楷體" w:hint="eastAsia"/>
          <w:kern w:val="0"/>
          <w:sz w:val="28"/>
          <w:szCs w:val="28"/>
        </w:rPr>
        <w:t>十二、教師急難背包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
        <w:gridCol w:w="1576"/>
        <w:gridCol w:w="4003"/>
        <w:gridCol w:w="2034"/>
      </w:tblGrid>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項次</w:t>
            </w:r>
          </w:p>
        </w:tc>
        <w:tc>
          <w:tcPr>
            <w:tcW w:w="1843"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確認請打勾</w:t>
            </w:r>
          </w:p>
        </w:tc>
        <w:tc>
          <w:tcPr>
            <w:tcW w:w="4819"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物品名稱及數量</w:t>
            </w:r>
          </w:p>
        </w:tc>
        <w:tc>
          <w:tcPr>
            <w:tcW w:w="2410"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備註</w:t>
            </w: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1</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紗布片</w:t>
            </w:r>
            <w:r w:rsidRPr="00B12E63">
              <w:rPr>
                <w:rFonts w:ascii="標楷體" w:hAnsi="標楷體" w:hint="eastAsia"/>
                <w:kern w:val="0"/>
              </w:rPr>
              <w:t>1</w:t>
            </w:r>
            <w:r w:rsidRPr="00B12E63">
              <w:rPr>
                <w:rFonts w:ascii="標楷體" w:hAnsi="標楷體" w:hint="eastAsia"/>
                <w:kern w:val="0"/>
              </w:rPr>
              <w:t>袋</w:t>
            </w:r>
          </w:p>
        </w:tc>
        <w:tc>
          <w:tcPr>
            <w:tcW w:w="2410" w:type="dxa"/>
            <w:vAlign w:val="center"/>
          </w:tcPr>
          <w:p w:rsidR="00D06385" w:rsidRPr="00B12E63" w:rsidRDefault="00D06385" w:rsidP="00D21838">
            <w:pPr>
              <w:widowControl/>
              <w:jc w:val="both"/>
              <w:rPr>
                <w:rFonts w:ascii="標楷體" w:hAnsi="標楷體"/>
                <w:kern w:val="0"/>
              </w:rPr>
            </w:pP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2</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保復膚</w:t>
            </w:r>
            <w:r w:rsidRPr="00B12E63">
              <w:rPr>
                <w:rFonts w:ascii="標楷體" w:hAnsi="標楷體" w:hint="eastAsia"/>
                <w:kern w:val="0"/>
              </w:rPr>
              <w:t>1</w:t>
            </w:r>
            <w:r w:rsidRPr="00B12E63">
              <w:rPr>
                <w:rFonts w:ascii="標楷體" w:hAnsi="標楷體" w:hint="eastAsia"/>
                <w:kern w:val="0"/>
              </w:rPr>
              <w:t>條</w:t>
            </w:r>
          </w:p>
        </w:tc>
        <w:tc>
          <w:tcPr>
            <w:tcW w:w="2410" w:type="dxa"/>
            <w:vAlign w:val="center"/>
          </w:tcPr>
          <w:p w:rsidR="00D06385" w:rsidRPr="00B12E63" w:rsidRDefault="00D06385" w:rsidP="00D21838">
            <w:pPr>
              <w:widowControl/>
              <w:jc w:val="both"/>
              <w:rPr>
                <w:rFonts w:ascii="標楷體" w:hAnsi="標楷體"/>
                <w:kern w:val="0"/>
              </w:rPr>
            </w:pP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p>
        </w:tc>
        <w:tc>
          <w:tcPr>
            <w:tcW w:w="2410" w:type="dxa"/>
            <w:vAlign w:val="center"/>
          </w:tcPr>
          <w:p w:rsidR="00D06385" w:rsidRPr="00B12E63" w:rsidRDefault="00D06385" w:rsidP="00D21838">
            <w:pPr>
              <w:widowControl/>
              <w:jc w:val="both"/>
              <w:rPr>
                <w:rFonts w:ascii="標楷體" w:hAnsi="標楷體"/>
                <w:kern w:val="0"/>
              </w:rPr>
            </w:pP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3</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碘液棉棒</w:t>
            </w:r>
            <w:r w:rsidRPr="00B12E63">
              <w:rPr>
                <w:rFonts w:ascii="標楷體" w:hAnsi="標楷體" w:hint="eastAsia"/>
                <w:kern w:val="0"/>
              </w:rPr>
              <w:t xml:space="preserve">1 </w:t>
            </w:r>
            <w:r w:rsidRPr="00B12E63">
              <w:rPr>
                <w:rFonts w:ascii="標楷體" w:hAnsi="標楷體" w:hint="eastAsia"/>
                <w:kern w:val="0"/>
              </w:rPr>
              <w:t>包</w:t>
            </w:r>
            <w:r w:rsidRPr="00B12E63">
              <w:rPr>
                <w:rFonts w:ascii="標楷體" w:hAnsi="標楷體" w:hint="eastAsia"/>
                <w:kern w:val="0"/>
              </w:rPr>
              <w:t>(20</w:t>
            </w:r>
            <w:r w:rsidRPr="00B12E63">
              <w:rPr>
                <w:rFonts w:ascii="標楷體" w:hAnsi="標楷體" w:hint="eastAsia"/>
                <w:kern w:val="0"/>
              </w:rPr>
              <w:t>支</w:t>
            </w:r>
            <w:r w:rsidRPr="00B12E63">
              <w:rPr>
                <w:rFonts w:ascii="標楷體" w:hAnsi="標楷體" w:hint="eastAsia"/>
                <w:kern w:val="0"/>
              </w:rPr>
              <w:t>)</w:t>
            </w:r>
          </w:p>
        </w:tc>
        <w:tc>
          <w:tcPr>
            <w:tcW w:w="2410" w:type="dxa"/>
            <w:vAlign w:val="center"/>
          </w:tcPr>
          <w:p w:rsidR="00D06385" w:rsidRPr="00B12E63" w:rsidRDefault="00D06385" w:rsidP="00D21838">
            <w:pPr>
              <w:widowControl/>
              <w:jc w:val="both"/>
              <w:rPr>
                <w:rFonts w:ascii="標楷體" w:hAnsi="標楷體"/>
                <w:kern w:val="0"/>
              </w:rPr>
            </w:pP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4</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棉花球</w:t>
            </w:r>
            <w:r w:rsidRPr="00B12E63">
              <w:rPr>
                <w:rFonts w:ascii="標楷體" w:hAnsi="標楷體" w:hint="eastAsia"/>
                <w:kern w:val="0"/>
              </w:rPr>
              <w:t>1</w:t>
            </w:r>
            <w:r w:rsidRPr="00B12E63">
              <w:rPr>
                <w:rFonts w:ascii="標楷體" w:hAnsi="標楷體" w:hint="eastAsia"/>
                <w:kern w:val="0"/>
              </w:rPr>
              <w:t>包</w:t>
            </w:r>
          </w:p>
        </w:tc>
        <w:tc>
          <w:tcPr>
            <w:tcW w:w="2410" w:type="dxa"/>
            <w:vAlign w:val="center"/>
          </w:tcPr>
          <w:p w:rsidR="00D06385" w:rsidRPr="00B12E63" w:rsidRDefault="00D06385" w:rsidP="00D21838">
            <w:pPr>
              <w:widowControl/>
              <w:jc w:val="both"/>
              <w:rPr>
                <w:rFonts w:ascii="標楷體" w:hAnsi="標楷體"/>
                <w:kern w:val="0"/>
              </w:rPr>
            </w:pP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lastRenderedPageBreak/>
              <w:t>5</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德國發泡錠</w:t>
            </w:r>
          </w:p>
        </w:tc>
        <w:tc>
          <w:tcPr>
            <w:tcW w:w="2410" w:type="dxa"/>
            <w:vAlign w:val="center"/>
          </w:tcPr>
          <w:p w:rsidR="00D06385" w:rsidRPr="00B12E63" w:rsidRDefault="00D06385" w:rsidP="00D21838">
            <w:pPr>
              <w:widowControl/>
              <w:jc w:val="both"/>
              <w:rPr>
                <w:rFonts w:ascii="標楷體" w:hAnsi="標楷體"/>
                <w:kern w:val="0"/>
              </w:rPr>
            </w:pPr>
            <w:r w:rsidRPr="00B12E63">
              <w:rPr>
                <w:rFonts w:ascii="標楷體" w:hAnsi="標楷體"/>
                <w:kern w:val="0"/>
              </w:rPr>
              <w:t>尚未採購</w:t>
            </w: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6</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急救繃</w:t>
            </w:r>
            <w:r w:rsidRPr="00B12E63">
              <w:rPr>
                <w:rFonts w:ascii="標楷體" w:hAnsi="標楷體" w:hint="eastAsia"/>
                <w:kern w:val="0"/>
              </w:rPr>
              <w:t xml:space="preserve"> 1</w:t>
            </w:r>
            <w:r w:rsidRPr="00B12E63">
              <w:rPr>
                <w:rFonts w:ascii="標楷體" w:hAnsi="標楷體" w:hint="eastAsia"/>
                <w:kern w:val="0"/>
              </w:rPr>
              <w:t>盒</w:t>
            </w:r>
          </w:p>
        </w:tc>
        <w:tc>
          <w:tcPr>
            <w:tcW w:w="2410" w:type="dxa"/>
            <w:vAlign w:val="center"/>
          </w:tcPr>
          <w:p w:rsidR="00D06385" w:rsidRPr="00B12E63" w:rsidRDefault="00D06385" w:rsidP="00D21838">
            <w:pPr>
              <w:widowControl/>
              <w:jc w:val="both"/>
              <w:rPr>
                <w:rFonts w:ascii="標楷體" w:hAnsi="標楷體"/>
                <w:kern w:val="0"/>
              </w:rPr>
            </w:pP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7</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酒精棉片</w:t>
            </w:r>
            <w:r w:rsidRPr="00B12E63">
              <w:rPr>
                <w:rFonts w:ascii="標楷體" w:hAnsi="標楷體" w:hint="eastAsia"/>
                <w:kern w:val="0"/>
              </w:rPr>
              <w:t>5</w:t>
            </w:r>
            <w:r w:rsidRPr="00B12E63">
              <w:rPr>
                <w:rFonts w:ascii="標楷體" w:hAnsi="標楷體" w:hint="eastAsia"/>
                <w:kern w:val="0"/>
              </w:rPr>
              <w:t>片</w:t>
            </w:r>
          </w:p>
        </w:tc>
        <w:tc>
          <w:tcPr>
            <w:tcW w:w="2410" w:type="dxa"/>
            <w:vAlign w:val="center"/>
          </w:tcPr>
          <w:p w:rsidR="00D06385" w:rsidRPr="00B12E63" w:rsidRDefault="00D06385" w:rsidP="00D21838">
            <w:pPr>
              <w:widowControl/>
              <w:jc w:val="both"/>
              <w:rPr>
                <w:rFonts w:ascii="標楷體" w:hAnsi="標楷體"/>
                <w:kern w:val="0"/>
              </w:rPr>
            </w:pP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8</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活性碳口罩</w:t>
            </w:r>
            <w:r w:rsidRPr="00B12E63">
              <w:rPr>
                <w:rFonts w:ascii="標楷體" w:hAnsi="標楷體" w:hint="eastAsia"/>
                <w:kern w:val="0"/>
              </w:rPr>
              <w:t>3</w:t>
            </w:r>
            <w:r w:rsidRPr="00B12E63">
              <w:rPr>
                <w:rFonts w:ascii="標楷體" w:hAnsi="標楷體" w:hint="eastAsia"/>
                <w:kern w:val="0"/>
              </w:rPr>
              <w:t>個</w:t>
            </w:r>
          </w:p>
        </w:tc>
        <w:tc>
          <w:tcPr>
            <w:tcW w:w="2410" w:type="dxa"/>
            <w:vAlign w:val="center"/>
          </w:tcPr>
          <w:p w:rsidR="00D06385" w:rsidRPr="00B12E63" w:rsidRDefault="00D06385" w:rsidP="00D21838">
            <w:pPr>
              <w:widowControl/>
              <w:jc w:val="both"/>
              <w:rPr>
                <w:rFonts w:ascii="標楷體" w:hAnsi="標楷體"/>
                <w:kern w:val="0"/>
              </w:rPr>
            </w:pP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9</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抗菌口罩</w:t>
            </w:r>
            <w:r w:rsidRPr="00B12E63">
              <w:rPr>
                <w:rFonts w:ascii="標楷體" w:hAnsi="標楷體" w:hint="eastAsia"/>
                <w:kern w:val="0"/>
              </w:rPr>
              <w:t>1</w:t>
            </w:r>
            <w:r w:rsidRPr="00B12E63">
              <w:rPr>
                <w:rFonts w:ascii="標楷體" w:hAnsi="標楷體" w:hint="eastAsia"/>
                <w:kern w:val="0"/>
              </w:rPr>
              <w:t>個</w:t>
            </w:r>
          </w:p>
        </w:tc>
        <w:tc>
          <w:tcPr>
            <w:tcW w:w="2410" w:type="dxa"/>
            <w:vAlign w:val="center"/>
          </w:tcPr>
          <w:p w:rsidR="00D06385" w:rsidRPr="00B12E63" w:rsidRDefault="00D06385" w:rsidP="00D21838">
            <w:pPr>
              <w:widowControl/>
              <w:jc w:val="both"/>
              <w:rPr>
                <w:rFonts w:ascii="標楷體" w:hAnsi="標楷體"/>
                <w:kern w:val="0"/>
              </w:rPr>
            </w:pP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10</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小剪刀</w:t>
            </w:r>
            <w:r w:rsidRPr="00B12E63">
              <w:rPr>
                <w:rFonts w:ascii="標楷體" w:hAnsi="標楷體" w:hint="eastAsia"/>
                <w:kern w:val="0"/>
              </w:rPr>
              <w:t>1</w:t>
            </w:r>
            <w:r w:rsidRPr="00B12E63">
              <w:rPr>
                <w:rFonts w:ascii="標楷體" w:hAnsi="標楷體" w:hint="eastAsia"/>
                <w:kern w:val="0"/>
              </w:rPr>
              <w:t>把</w:t>
            </w:r>
          </w:p>
        </w:tc>
        <w:tc>
          <w:tcPr>
            <w:tcW w:w="2410" w:type="dxa"/>
            <w:vAlign w:val="center"/>
          </w:tcPr>
          <w:p w:rsidR="00D06385" w:rsidRPr="00B12E63" w:rsidRDefault="00D06385" w:rsidP="00D21838">
            <w:pPr>
              <w:widowControl/>
              <w:jc w:val="both"/>
              <w:rPr>
                <w:rFonts w:ascii="標楷體" w:hAnsi="標楷體"/>
                <w:kern w:val="0"/>
              </w:rPr>
            </w:pP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11</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鹽酸四環素</w:t>
            </w:r>
            <w:r w:rsidRPr="00B12E63">
              <w:rPr>
                <w:rFonts w:ascii="標楷體" w:hAnsi="標楷體" w:hint="eastAsia"/>
                <w:kern w:val="0"/>
              </w:rPr>
              <w:t>1</w:t>
            </w:r>
            <w:r w:rsidRPr="00B12E63">
              <w:rPr>
                <w:rFonts w:ascii="標楷體" w:hAnsi="標楷體" w:hint="eastAsia"/>
                <w:kern w:val="0"/>
              </w:rPr>
              <w:t>條</w:t>
            </w:r>
          </w:p>
        </w:tc>
        <w:tc>
          <w:tcPr>
            <w:tcW w:w="2410" w:type="dxa"/>
            <w:vAlign w:val="center"/>
          </w:tcPr>
          <w:p w:rsidR="00D06385" w:rsidRPr="00B12E63" w:rsidRDefault="00D06385" w:rsidP="00D21838">
            <w:pPr>
              <w:widowControl/>
              <w:jc w:val="both"/>
              <w:rPr>
                <w:rFonts w:ascii="標楷體" w:hAnsi="標楷體"/>
                <w:kern w:val="0"/>
              </w:rPr>
            </w:pPr>
            <w:r w:rsidRPr="00B12E63">
              <w:rPr>
                <w:rFonts w:ascii="標楷體" w:hAnsi="標楷體"/>
                <w:kern w:val="0"/>
              </w:rPr>
              <w:t>尚未採購</w:t>
            </w: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12</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透氣醫用膠帶</w:t>
            </w:r>
            <w:r w:rsidRPr="00B12E63">
              <w:rPr>
                <w:rFonts w:ascii="標楷體" w:hAnsi="標楷體" w:hint="eastAsia"/>
                <w:kern w:val="0"/>
              </w:rPr>
              <w:t>1</w:t>
            </w:r>
            <w:r w:rsidRPr="00B12E63">
              <w:rPr>
                <w:rFonts w:ascii="標楷體" w:hAnsi="標楷體" w:hint="eastAsia"/>
                <w:kern w:val="0"/>
              </w:rPr>
              <w:t>卷</w:t>
            </w:r>
          </w:p>
        </w:tc>
        <w:tc>
          <w:tcPr>
            <w:tcW w:w="2410" w:type="dxa"/>
            <w:vAlign w:val="center"/>
          </w:tcPr>
          <w:p w:rsidR="00D06385" w:rsidRPr="00B12E63" w:rsidRDefault="00D06385" w:rsidP="00D21838">
            <w:pPr>
              <w:widowControl/>
              <w:jc w:val="both"/>
              <w:rPr>
                <w:rFonts w:ascii="標楷體" w:hAnsi="標楷體"/>
                <w:kern w:val="0"/>
              </w:rPr>
            </w:pP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13</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三角巾</w:t>
            </w:r>
          </w:p>
        </w:tc>
        <w:tc>
          <w:tcPr>
            <w:tcW w:w="2410" w:type="dxa"/>
            <w:vAlign w:val="center"/>
          </w:tcPr>
          <w:p w:rsidR="00D06385" w:rsidRPr="00B12E63" w:rsidRDefault="00D06385" w:rsidP="00D21838">
            <w:pPr>
              <w:widowControl/>
              <w:jc w:val="both"/>
              <w:rPr>
                <w:rFonts w:ascii="標楷體" w:hAnsi="標楷體"/>
                <w:kern w:val="0"/>
              </w:rPr>
            </w:pPr>
            <w:r w:rsidRPr="00B12E63">
              <w:rPr>
                <w:rFonts w:ascii="標楷體" w:hAnsi="標楷體"/>
                <w:kern w:val="0"/>
              </w:rPr>
              <w:t>尚未採購</w:t>
            </w: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14</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鑷子</w:t>
            </w:r>
          </w:p>
        </w:tc>
        <w:tc>
          <w:tcPr>
            <w:tcW w:w="2410" w:type="dxa"/>
            <w:vAlign w:val="center"/>
          </w:tcPr>
          <w:p w:rsidR="00D06385" w:rsidRPr="00B12E63" w:rsidRDefault="00D06385" w:rsidP="00D21838">
            <w:pPr>
              <w:widowControl/>
              <w:jc w:val="both"/>
              <w:rPr>
                <w:rFonts w:ascii="標楷體" w:hAnsi="標楷體"/>
                <w:kern w:val="0"/>
              </w:rPr>
            </w:pP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15</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手電筒</w:t>
            </w:r>
          </w:p>
        </w:tc>
        <w:tc>
          <w:tcPr>
            <w:tcW w:w="2410" w:type="dxa"/>
            <w:vAlign w:val="center"/>
          </w:tcPr>
          <w:p w:rsidR="00D06385" w:rsidRPr="00B12E63" w:rsidRDefault="00D06385" w:rsidP="00D21838">
            <w:pPr>
              <w:widowControl/>
              <w:jc w:val="both"/>
              <w:rPr>
                <w:rFonts w:ascii="標楷體" w:hAnsi="標楷體"/>
                <w:kern w:val="0"/>
              </w:rPr>
            </w:pP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16</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口哨</w:t>
            </w:r>
          </w:p>
        </w:tc>
        <w:tc>
          <w:tcPr>
            <w:tcW w:w="2410" w:type="dxa"/>
            <w:vAlign w:val="center"/>
          </w:tcPr>
          <w:p w:rsidR="00D06385" w:rsidRPr="00B12E63" w:rsidRDefault="00D06385" w:rsidP="00D21838">
            <w:pPr>
              <w:widowControl/>
              <w:jc w:val="both"/>
              <w:rPr>
                <w:rFonts w:ascii="標楷體" w:hAnsi="標楷體"/>
                <w:kern w:val="0"/>
              </w:rPr>
            </w:pP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17</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求救禦寒毯</w:t>
            </w:r>
          </w:p>
        </w:tc>
        <w:tc>
          <w:tcPr>
            <w:tcW w:w="2410" w:type="dxa"/>
            <w:vAlign w:val="center"/>
          </w:tcPr>
          <w:p w:rsidR="00D06385" w:rsidRPr="00B12E63" w:rsidRDefault="00D06385" w:rsidP="00D21838">
            <w:pPr>
              <w:widowControl/>
              <w:jc w:val="both"/>
              <w:rPr>
                <w:rFonts w:ascii="標楷體" w:hAnsi="標楷體"/>
                <w:kern w:val="0"/>
              </w:rPr>
            </w:pPr>
            <w:r w:rsidRPr="00B12E63">
              <w:rPr>
                <w:rFonts w:ascii="標楷體" w:hAnsi="標楷體"/>
                <w:kern w:val="0"/>
              </w:rPr>
              <w:t>尚未採購</w:t>
            </w: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18</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冰敷帶</w:t>
            </w:r>
          </w:p>
        </w:tc>
        <w:tc>
          <w:tcPr>
            <w:tcW w:w="2410" w:type="dxa"/>
            <w:vAlign w:val="center"/>
          </w:tcPr>
          <w:p w:rsidR="00D06385" w:rsidRPr="00B12E63" w:rsidRDefault="00D06385" w:rsidP="00D21838">
            <w:pPr>
              <w:widowControl/>
              <w:jc w:val="both"/>
              <w:rPr>
                <w:rFonts w:ascii="標楷體" w:hAnsi="標楷體"/>
                <w:kern w:val="0"/>
              </w:rPr>
            </w:pPr>
            <w:r w:rsidRPr="00B12E63">
              <w:rPr>
                <w:rFonts w:ascii="標楷體" w:hAnsi="標楷體"/>
                <w:kern w:val="0"/>
              </w:rPr>
              <w:t>尚未採購</w:t>
            </w: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19</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液體補充包</w:t>
            </w:r>
            <w:r w:rsidRPr="00B12E63">
              <w:rPr>
                <w:rFonts w:ascii="標楷體" w:hAnsi="標楷體" w:hint="eastAsia"/>
                <w:kern w:val="0"/>
              </w:rPr>
              <w:t>(</w:t>
            </w:r>
            <w:r w:rsidRPr="00B12E63">
              <w:rPr>
                <w:rFonts w:ascii="標楷體" w:hAnsi="標楷體" w:hint="eastAsia"/>
                <w:kern w:val="0"/>
              </w:rPr>
              <w:t>冰敷帶</w:t>
            </w:r>
            <w:r w:rsidRPr="00B12E63">
              <w:rPr>
                <w:rFonts w:ascii="標楷體" w:hAnsi="標楷體" w:hint="eastAsia"/>
                <w:kern w:val="0"/>
              </w:rPr>
              <w:t>)</w:t>
            </w:r>
          </w:p>
        </w:tc>
        <w:tc>
          <w:tcPr>
            <w:tcW w:w="2410" w:type="dxa"/>
            <w:vAlign w:val="center"/>
          </w:tcPr>
          <w:p w:rsidR="00D06385" w:rsidRPr="00B12E63" w:rsidRDefault="00D06385" w:rsidP="00D21838">
            <w:pPr>
              <w:widowControl/>
              <w:jc w:val="both"/>
              <w:rPr>
                <w:rFonts w:ascii="標楷體" w:hAnsi="標楷體"/>
                <w:kern w:val="0"/>
              </w:rPr>
            </w:pPr>
            <w:r w:rsidRPr="00B12E63">
              <w:rPr>
                <w:rFonts w:ascii="標楷體" w:hAnsi="標楷體"/>
                <w:kern w:val="0"/>
              </w:rPr>
              <w:t>尚未採購</w:t>
            </w: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20</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天然防蚊乳液</w:t>
            </w:r>
          </w:p>
        </w:tc>
        <w:tc>
          <w:tcPr>
            <w:tcW w:w="2410" w:type="dxa"/>
            <w:vAlign w:val="center"/>
          </w:tcPr>
          <w:p w:rsidR="00D06385" w:rsidRPr="00B12E63" w:rsidRDefault="00D06385" w:rsidP="00D21838">
            <w:pPr>
              <w:widowControl/>
              <w:jc w:val="both"/>
              <w:rPr>
                <w:rFonts w:ascii="標楷體" w:hAnsi="標楷體"/>
                <w:kern w:val="0"/>
              </w:rPr>
            </w:pPr>
            <w:r w:rsidRPr="00B12E63">
              <w:rPr>
                <w:rFonts w:ascii="標楷體" w:hAnsi="標楷體"/>
                <w:kern w:val="0"/>
              </w:rPr>
              <w:t>尚未採購</w:t>
            </w: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21</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醫用手套</w:t>
            </w:r>
            <w:r w:rsidRPr="00B12E63">
              <w:rPr>
                <w:rFonts w:ascii="標楷體" w:hAnsi="標楷體" w:hint="eastAsia"/>
                <w:kern w:val="0"/>
              </w:rPr>
              <w:t>1</w:t>
            </w:r>
            <w:r w:rsidRPr="00B12E63">
              <w:rPr>
                <w:rFonts w:ascii="標楷體" w:hAnsi="標楷體" w:hint="eastAsia"/>
                <w:kern w:val="0"/>
              </w:rPr>
              <w:t>雙</w:t>
            </w:r>
          </w:p>
        </w:tc>
        <w:tc>
          <w:tcPr>
            <w:tcW w:w="2410" w:type="dxa"/>
            <w:vAlign w:val="center"/>
          </w:tcPr>
          <w:p w:rsidR="00D06385" w:rsidRPr="00B12E63" w:rsidRDefault="00D06385" w:rsidP="00D21838">
            <w:pPr>
              <w:widowControl/>
              <w:jc w:val="both"/>
              <w:rPr>
                <w:rFonts w:ascii="標楷體" w:hAnsi="標楷體"/>
                <w:kern w:val="0"/>
              </w:rPr>
            </w:pPr>
            <w:r w:rsidRPr="00B12E63">
              <w:rPr>
                <w:rFonts w:ascii="標楷體" w:hAnsi="標楷體"/>
                <w:kern w:val="0"/>
              </w:rPr>
              <w:t>尚未採購</w:t>
            </w:r>
          </w:p>
        </w:tc>
      </w:tr>
      <w:tr w:rsidR="00D06385" w:rsidRPr="00B12E63" w:rsidTr="00D21838">
        <w:trPr>
          <w:trHeight w:val="553"/>
          <w:jc w:val="center"/>
        </w:trPr>
        <w:tc>
          <w:tcPr>
            <w:tcW w:w="737" w:type="dxa"/>
            <w:vAlign w:val="center"/>
          </w:tcPr>
          <w:p w:rsidR="00D06385" w:rsidRPr="00B12E63" w:rsidRDefault="00D06385" w:rsidP="00D21838">
            <w:pPr>
              <w:widowControl/>
              <w:jc w:val="center"/>
              <w:rPr>
                <w:rFonts w:ascii="標楷體" w:hAnsi="標楷體"/>
                <w:kern w:val="0"/>
              </w:rPr>
            </w:pPr>
            <w:r w:rsidRPr="00B12E63">
              <w:rPr>
                <w:rFonts w:ascii="標楷體" w:hAnsi="標楷體" w:hint="eastAsia"/>
                <w:kern w:val="0"/>
              </w:rPr>
              <w:t>22</w:t>
            </w:r>
          </w:p>
        </w:tc>
        <w:tc>
          <w:tcPr>
            <w:tcW w:w="1843" w:type="dxa"/>
            <w:vAlign w:val="center"/>
          </w:tcPr>
          <w:p w:rsidR="00D06385" w:rsidRPr="00B12E63" w:rsidRDefault="00D06385" w:rsidP="00D21838">
            <w:pPr>
              <w:widowControl/>
              <w:jc w:val="center"/>
              <w:rPr>
                <w:rFonts w:ascii="標楷體" w:hAnsi="標楷體"/>
                <w:kern w:val="0"/>
              </w:rPr>
            </w:pPr>
          </w:p>
        </w:tc>
        <w:tc>
          <w:tcPr>
            <w:tcW w:w="4819" w:type="dxa"/>
            <w:vAlign w:val="center"/>
          </w:tcPr>
          <w:p w:rsidR="00D06385" w:rsidRPr="00B12E63" w:rsidRDefault="00D06385" w:rsidP="00D21838">
            <w:pPr>
              <w:widowControl/>
              <w:jc w:val="both"/>
              <w:rPr>
                <w:rFonts w:ascii="標楷體" w:hAnsi="標楷體"/>
                <w:kern w:val="0"/>
              </w:rPr>
            </w:pPr>
            <w:r w:rsidRPr="00B12E63">
              <w:rPr>
                <w:rFonts w:ascii="標楷體" w:hAnsi="標楷體" w:hint="eastAsia"/>
                <w:kern w:val="0"/>
              </w:rPr>
              <w:t>水</w:t>
            </w:r>
            <w:r w:rsidRPr="00B12E63">
              <w:rPr>
                <w:rFonts w:ascii="標楷體" w:hAnsi="標楷體" w:hint="eastAsia"/>
                <w:kern w:val="0"/>
              </w:rPr>
              <w:t>1</w:t>
            </w:r>
            <w:r w:rsidRPr="00B12E63">
              <w:rPr>
                <w:rFonts w:ascii="標楷體" w:hAnsi="標楷體" w:hint="eastAsia"/>
                <w:kern w:val="0"/>
              </w:rPr>
              <w:t>瓶</w:t>
            </w:r>
          </w:p>
        </w:tc>
        <w:tc>
          <w:tcPr>
            <w:tcW w:w="2410" w:type="dxa"/>
            <w:vAlign w:val="center"/>
          </w:tcPr>
          <w:p w:rsidR="00D06385" w:rsidRPr="00B12E63" w:rsidRDefault="00D06385" w:rsidP="00D21838">
            <w:pPr>
              <w:widowControl/>
              <w:jc w:val="both"/>
              <w:rPr>
                <w:rFonts w:ascii="標楷體" w:hAnsi="標楷體"/>
                <w:kern w:val="0"/>
              </w:rPr>
            </w:pPr>
          </w:p>
        </w:tc>
      </w:tr>
    </w:tbl>
    <w:p w:rsidR="00D06385" w:rsidRPr="00B12E63" w:rsidRDefault="00D06385" w:rsidP="00D06385">
      <w:pPr>
        <w:widowControl/>
        <w:spacing w:line="500" w:lineRule="atLeast"/>
        <w:rPr>
          <w:rFonts w:ascii="標楷體" w:hAnsi="標楷體"/>
          <w:kern w:val="0"/>
          <w:sz w:val="28"/>
          <w:szCs w:val="28"/>
        </w:rPr>
      </w:pPr>
    </w:p>
    <w:p w:rsidR="00D06385" w:rsidRPr="00B12E63" w:rsidRDefault="00D06385" w:rsidP="00D06385">
      <w:pPr>
        <w:widowControl/>
        <w:spacing w:line="500" w:lineRule="atLeast"/>
        <w:rPr>
          <w:rFonts w:ascii="標楷體" w:hAnsi="標楷體"/>
          <w:kern w:val="0"/>
          <w:sz w:val="28"/>
          <w:szCs w:val="28"/>
        </w:rPr>
      </w:pPr>
      <w:r w:rsidRPr="00B12E63">
        <w:rPr>
          <w:rFonts w:ascii="標楷體" w:hAnsi="標楷體" w:hint="eastAsia"/>
          <w:kern w:val="0"/>
          <w:sz w:val="28"/>
          <w:szCs w:val="28"/>
        </w:rPr>
        <w:t>十三、</w:t>
      </w:r>
      <w:r w:rsidRPr="00B12E63">
        <w:rPr>
          <w:rFonts w:ascii="標楷體" w:hAnsi="標楷體" w:hint="eastAsia"/>
          <w:kern w:val="0"/>
          <w:sz w:val="28"/>
          <w:szCs w:val="28"/>
        </w:rPr>
        <w:t xml:space="preserve"> </w:t>
      </w:r>
      <w:r w:rsidRPr="00B12E63">
        <w:rPr>
          <w:rFonts w:ascii="標楷體" w:hAnsi="標楷體" w:hint="eastAsia"/>
          <w:kern w:val="0"/>
          <w:sz w:val="28"/>
          <w:szCs w:val="28"/>
        </w:rPr>
        <w:t>學生緊急求生小包準備單</w:t>
      </w:r>
    </w:p>
    <w:tbl>
      <w:tblPr>
        <w:tblW w:w="7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20"/>
        <w:gridCol w:w="3270"/>
        <w:gridCol w:w="3686"/>
      </w:tblGrid>
      <w:tr w:rsidR="00D06385" w:rsidRPr="00B12E63" w:rsidTr="00D21838">
        <w:trPr>
          <w:trHeight w:val="570"/>
          <w:jc w:val="center"/>
        </w:trPr>
        <w:tc>
          <w:tcPr>
            <w:tcW w:w="720" w:type="dxa"/>
          </w:tcPr>
          <w:p w:rsidR="00D06385" w:rsidRPr="00B12E63" w:rsidRDefault="00D06385" w:rsidP="00D21838">
            <w:pPr>
              <w:widowControl/>
              <w:jc w:val="center"/>
              <w:rPr>
                <w:rFonts w:ascii="標楷體" w:hAnsi="標楷體"/>
                <w:b/>
                <w:kern w:val="0"/>
              </w:rPr>
            </w:pPr>
            <w:r w:rsidRPr="00B12E63">
              <w:rPr>
                <w:rFonts w:ascii="標楷體" w:hAnsi="標楷體" w:hint="eastAsia"/>
                <w:b/>
                <w:kern w:val="0"/>
              </w:rPr>
              <w:t>確認打勾</w:t>
            </w:r>
          </w:p>
        </w:tc>
        <w:tc>
          <w:tcPr>
            <w:tcW w:w="3270" w:type="dxa"/>
          </w:tcPr>
          <w:p w:rsidR="00D06385" w:rsidRPr="00B12E63" w:rsidRDefault="00D06385" w:rsidP="00D21838">
            <w:pPr>
              <w:widowControl/>
              <w:jc w:val="center"/>
              <w:rPr>
                <w:rFonts w:ascii="標楷體" w:hAnsi="標楷體"/>
                <w:b/>
                <w:kern w:val="0"/>
                <w:sz w:val="28"/>
                <w:szCs w:val="28"/>
              </w:rPr>
            </w:pPr>
            <w:r w:rsidRPr="00B12E63">
              <w:rPr>
                <w:rFonts w:ascii="標楷體" w:hAnsi="標楷體" w:hint="eastAsia"/>
                <w:b/>
                <w:kern w:val="0"/>
                <w:sz w:val="28"/>
                <w:szCs w:val="28"/>
              </w:rPr>
              <w:t>項目</w:t>
            </w:r>
          </w:p>
        </w:tc>
        <w:tc>
          <w:tcPr>
            <w:tcW w:w="3686" w:type="dxa"/>
          </w:tcPr>
          <w:p w:rsidR="00D06385" w:rsidRPr="00B12E63" w:rsidRDefault="00D06385" w:rsidP="00D21838">
            <w:pPr>
              <w:widowControl/>
              <w:jc w:val="center"/>
              <w:rPr>
                <w:rFonts w:ascii="標楷體" w:hAnsi="標楷體"/>
                <w:b/>
                <w:kern w:val="0"/>
                <w:sz w:val="28"/>
                <w:szCs w:val="28"/>
              </w:rPr>
            </w:pPr>
            <w:r w:rsidRPr="00B12E63">
              <w:rPr>
                <w:rFonts w:ascii="標楷體" w:hAnsi="標楷體" w:hint="eastAsia"/>
                <w:b/>
                <w:kern w:val="0"/>
                <w:sz w:val="28"/>
                <w:szCs w:val="28"/>
              </w:rPr>
              <w:t>說明</w:t>
            </w:r>
          </w:p>
        </w:tc>
      </w:tr>
      <w:tr w:rsidR="00D06385" w:rsidRPr="00B12E63" w:rsidTr="00D21838">
        <w:trPr>
          <w:trHeight w:val="630"/>
          <w:jc w:val="center"/>
        </w:trPr>
        <w:tc>
          <w:tcPr>
            <w:tcW w:w="720" w:type="dxa"/>
          </w:tcPr>
          <w:p w:rsidR="00D06385" w:rsidRPr="00B12E63" w:rsidRDefault="00D06385" w:rsidP="00D21838">
            <w:pPr>
              <w:widowControl/>
              <w:ind w:leftChars="81" w:left="755" w:hanging="561"/>
              <w:rPr>
                <w:rFonts w:ascii="標楷體" w:hAnsi="標楷體"/>
                <w:b/>
                <w:kern w:val="0"/>
                <w:sz w:val="28"/>
                <w:szCs w:val="28"/>
              </w:rPr>
            </w:pPr>
          </w:p>
        </w:tc>
        <w:tc>
          <w:tcPr>
            <w:tcW w:w="3270" w:type="dxa"/>
          </w:tcPr>
          <w:p w:rsidR="00D06385" w:rsidRPr="00B12E63" w:rsidRDefault="00D06385" w:rsidP="00D21838">
            <w:pPr>
              <w:widowControl/>
              <w:ind w:leftChars="81" w:left="755" w:hanging="561"/>
              <w:rPr>
                <w:rFonts w:ascii="標楷體" w:hAnsi="標楷體"/>
                <w:b/>
                <w:kern w:val="0"/>
                <w:sz w:val="28"/>
                <w:szCs w:val="28"/>
              </w:rPr>
            </w:pPr>
            <w:r w:rsidRPr="00B12E63">
              <w:rPr>
                <w:rFonts w:ascii="標楷體" w:hAnsi="標楷體" w:hint="eastAsia"/>
                <w:b/>
                <w:kern w:val="0"/>
                <w:sz w:val="28"/>
                <w:szCs w:val="28"/>
              </w:rPr>
              <w:t>簡便雨衣</w:t>
            </w:r>
          </w:p>
        </w:tc>
        <w:tc>
          <w:tcPr>
            <w:tcW w:w="3686" w:type="dxa"/>
            <w:vMerge w:val="restart"/>
          </w:tcPr>
          <w:p w:rsidR="00D06385" w:rsidRPr="00B12E63" w:rsidRDefault="00D06385" w:rsidP="00D21838">
            <w:pPr>
              <w:widowControl/>
              <w:ind w:leftChars="81" w:left="755" w:hanging="561"/>
              <w:rPr>
                <w:rFonts w:ascii="標楷體" w:hAnsi="標楷體"/>
                <w:kern w:val="0"/>
              </w:rPr>
            </w:pPr>
            <w:r w:rsidRPr="00B12E63">
              <w:rPr>
                <w:rFonts w:ascii="標楷體" w:hAnsi="標楷體" w:hint="eastAsia"/>
                <w:kern w:val="0"/>
              </w:rPr>
              <w:t>為了使學生在學校遇到緊急</w:t>
            </w:r>
          </w:p>
          <w:p w:rsidR="00D06385" w:rsidRPr="00B12E63" w:rsidRDefault="00D06385" w:rsidP="00D21838">
            <w:pPr>
              <w:widowControl/>
              <w:ind w:leftChars="81" w:left="755" w:hanging="561"/>
              <w:rPr>
                <w:rFonts w:ascii="標楷體" w:hAnsi="標楷體"/>
                <w:kern w:val="0"/>
              </w:rPr>
            </w:pPr>
            <w:r w:rsidRPr="00B12E63">
              <w:rPr>
                <w:rFonts w:ascii="標楷體" w:hAnsi="標楷體" w:hint="eastAsia"/>
                <w:kern w:val="0"/>
              </w:rPr>
              <w:t>災害時能具備最簡易的防災</w:t>
            </w:r>
          </w:p>
          <w:p w:rsidR="00D06385" w:rsidRPr="00B12E63" w:rsidRDefault="00D06385" w:rsidP="00D21838">
            <w:pPr>
              <w:widowControl/>
              <w:ind w:leftChars="81" w:left="755" w:hanging="561"/>
              <w:rPr>
                <w:rFonts w:ascii="標楷體" w:hAnsi="標楷體"/>
                <w:kern w:val="0"/>
              </w:rPr>
            </w:pPr>
            <w:r w:rsidRPr="00B12E63">
              <w:rPr>
                <w:rFonts w:ascii="標楷體" w:hAnsi="標楷體" w:hint="eastAsia"/>
                <w:kern w:val="0"/>
              </w:rPr>
              <w:t>自救設備，請家長務必協助</w:t>
            </w:r>
          </w:p>
          <w:p w:rsidR="00D06385" w:rsidRPr="00B12E63" w:rsidRDefault="00D06385" w:rsidP="00D21838">
            <w:pPr>
              <w:widowControl/>
              <w:ind w:leftChars="81" w:left="755" w:hanging="561"/>
              <w:rPr>
                <w:rFonts w:ascii="標楷體" w:hAnsi="標楷體"/>
                <w:kern w:val="0"/>
              </w:rPr>
            </w:pPr>
            <w:r w:rsidRPr="00B12E63">
              <w:rPr>
                <w:rFonts w:ascii="標楷體" w:hAnsi="標楷體" w:hint="eastAsia"/>
                <w:kern w:val="0"/>
              </w:rPr>
              <w:t>學生備齊物品，置於書包內</w:t>
            </w:r>
          </w:p>
          <w:p w:rsidR="00D06385" w:rsidRPr="00B12E63" w:rsidRDefault="00D06385" w:rsidP="00D21838">
            <w:pPr>
              <w:widowControl/>
              <w:ind w:leftChars="81" w:left="755" w:hanging="561"/>
              <w:rPr>
                <w:rFonts w:ascii="標楷體" w:hAnsi="標楷體"/>
                <w:b/>
                <w:kern w:val="0"/>
                <w:sz w:val="28"/>
                <w:szCs w:val="28"/>
              </w:rPr>
            </w:pPr>
            <w:r w:rsidRPr="00B12E63">
              <w:rPr>
                <w:rFonts w:ascii="標楷體" w:hAnsi="標楷體" w:hint="eastAsia"/>
                <w:kern w:val="0"/>
              </w:rPr>
              <w:lastRenderedPageBreak/>
              <w:t>感謝您的配合</w:t>
            </w:r>
            <w:r w:rsidRPr="00B12E63">
              <w:rPr>
                <w:rFonts w:ascii="標楷體" w:hAnsi="標楷體" w:hint="eastAsia"/>
                <w:kern w:val="0"/>
              </w:rPr>
              <w:t>!</w:t>
            </w:r>
          </w:p>
        </w:tc>
      </w:tr>
      <w:tr w:rsidR="00D06385" w:rsidRPr="00B12E63" w:rsidTr="00D21838">
        <w:trPr>
          <w:trHeight w:val="583"/>
          <w:jc w:val="center"/>
        </w:trPr>
        <w:tc>
          <w:tcPr>
            <w:tcW w:w="720" w:type="dxa"/>
          </w:tcPr>
          <w:p w:rsidR="00D06385" w:rsidRPr="00B12E63" w:rsidRDefault="00D06385" w:rsidP="00D21838">
            <w:pPr>
              <w:widowControl/>
              <w:ind w:leftChars="81" w:left="755" w:hanging="561"/>
              <w:rPr>
                <w:rFonts w:ascii="標楷體" w:hAnsi="標楷體"/>
                <w:b/>
                <w:kern w:val="0"/>
                <w:sz w:val="28"/>
                <w:szCs w:val="28"/>
              </w:rPr>
            </w:pPr>
          </w:p>
        </w:tc>
        <w:tc>
          <w:tcPr>
            <w:tcW w:w="3270" w:type="dxa"/>
          </w:tcPr>
          <w:p w:rsidR="00D06385" w:rsidRPr="00B12E63" w:rsidRDefault="00D06385" w:rsidP="00D21838">
            <w:pPr>
              <w:widowControl/>
              <w:ind w:leftChars="81" w:left="755" w:hanging="561"/>
              <w:rPr>
                <w:rFonts w:ascii="標楷體" w:hAnsi="標楷體"/>
                <w:b/>
                <w:kern w:val="0"/>
                <w:sz w:val="28"/>
                <w:szCs w:val="28"/>
              </w:rPr>
            </w:pPr>
            <w:r w:rsidRPr="00B12E63">
              <w:rPr>
                <w:rFonts w:ascii="標楷體" w:hAnsi="標楷體" w:hint="eastAsia"/>
                <w:b/>
                <w:kern w:val="0"/>
                <w:sz w:val="28"/>
                <w:szCs w:val="28"/>
              </w:rPr>
              <w:t>口罩</w:t>
            </w:r>
          </w:p>
        </w:tc>
        <w:tc>
          <w:tcPr>
            <w:tcW w:w="3686" w:type="dxa"/>
            <w:vMerge/>
          </w:tcPr>
          <w:p w:rsidR="00D06385" w:rsidRPr="00B12E63" w:rsidRDefault="00D06385" w:rsidP="00D21838">
            <w:pPr>
              <w:widowControl/>
              <w:ind w:leftChars="81" w:left="755" w:hanging="561"/>
              <w:rPr>
                <w:rFonts w:ascii="標楷體" w:hAnsi="標楷體"/>
                <w:b/>
                <w:kern w:val="0"/>
                <w:sz w:val="28"/>
                <w:szCs w:val="28"/>
              </w:rPr>
            </w:pPr>
          </w:p>
        </w:tc>
      </w:tr>
      <w:tr w:rsidR="00D06385" w:rsidRPr="00B12E63" w:rsidTr="00D21838">
        <w:trPr>
          <w:trHeight w:val="645"/>
          <w:jc w:val="center"/>
        </w:trPr>
        <w:tc>
          <w:tcPr>
            <w:tcW w:w="720" w:type="dxa"/>
          </w:tcPr>
          <w:p w:rsidR="00D06385" w:rsidRPr="00B12E63" w:rsidRDefault="00D06385" w:rsidP="00D21838">
            <w:pPr>
              <w:widowControl/>
              <w:ind w:leftChars="81" w:left="755" w:hanging="561"/>
              <w:rPr>
                <w:rFonts w:ascii="標楷體" w:hAnsi="標楷體"/>
                <w:b/>
                <w:kern w:val="0"/>
                <w:sz w:val="28"/>
                <w:szCs w:val="28"/>
              </w:rPr>
            </w:pPr>
          </w:p>
        </w:tc>
        <w:tc>
          <w:tcPr>
            <w:tcW w:w="3270" w:type="dxa"/>
          </w:tcPr>
          <w:p w:rsidR="00D06385" w:rsidRPr="00B12E63" w:rsidRDefault="00D06385" w:rsidP="00D21838">
            <w:pPr>
              <w:widowControl/>
              <w:ind w:leftChars="81" w:left="755" w:hanging="561"/>
              <w:rPr>
                <w:rFonts w:ascii="標楷體" w:hAnsi="標楷體"/>
                <w:b/>
                <w:kern w:val="0"/>
                <w:sz w:val="28"/>
                <w:szCs w:val="28"/>
              </w:rPr>
            </w:pPr>
            <w:r w:rsidRPr="00B12E63">
              <w:rPr>
                <w:rFonts w:ascii="標楷體" w:hAnsi="標楷體" w:hint="eastAsia"/>
                <w:b/>
                <w:kern w:val="0"/>
                <w:sz w:val="28"/>
                <w:szCs w:val="28"/>
              </w:rPr>
              <w:t>小手電筒</w:t>
            </w:r>
          </w:p>
        </w:tc>
        <w:tc>
          <w:tcPr>
            <w:tcW w:w="3686" w:type="dxa"/>
            <w:vMerge/>
          </w:tcPr>
          <w:p w:rsidR="00D06385" w:rsidRPr="00B12E63" w:rsidRDefault="00D06385" w:rsidP="00D21838">
            <w:pPr>
              <w:widowControl/>
              <w:ind w:leftChars="81" w:left="755" w:hanging="561"/>
              <w:rPr>
                <w:rFonts w:ascii="標楷體" w:hAnsi="標楷體"/>
                <w:b/>
                <w:kern w:val="0"/>
                <w:sz w:val="28"/>
                <w:szCs w:val="28"/>
              </w:rPr>
            </w:pPr>
          </w:p>
        </w:tc>
      </w:tr>
      <w:tr w:rsidR="00D06385" w:rsidRPr="00B12E63" w:rsidTr="00D21838">
        <w:trPr>
          <w:trHeight w:val="313"/>
          <w:jc w:val="center"/>
        </w:trPr>
        <w:tc>
          <w:tcPr>
            <w:tcW w:w="720" w:type="dxa"/>
          </w:tcPr>
          <w:p w:rsidR="00D06385" w:rsidRPr="00B12E63" w:rsidRDefault="00D06385" w:rsidP="00D21838">
            <w:pPr>
              <w:widowControl/>
              <w:ind w:leftChars="81" w:left="755" w:hanging="561"/>
              <w:rPr>
                <w:rFonts w:ascii="標楷體" w:hAnsi="標楷體"/>
                <w:b/>
                <w:kern w:val="0"/>
                <w:sz w:val="28"/>
                <w:szCs w:val="28"/>
              </w:rPr>
            </w:pPr>
          </w:p>
        </w:tc>
        <w:tc>
          <w:tcPr>
            <w:tcW w:w="3270" w:type="dxa"/>
          </w:tcPr>
          <w:p w:rsidR="00D06385" w:rsidRPr="00B12E63" w:rsidRDefault="00D06385" w:rsidP="00D21838">
            <w:pPr>
              <w:widowControl/>
              <w:ind w:leftChars="81" w:left="755" w:hanging="561"/>
              <w:rPr>
                <w:rFonts w:ascii="標楷體" w:hAnsi="標楷體"/>
                <w:b/>
                <w:kern w:val="0"/>
                <w:sz w:val="28"/>
                <w:szCs w:val="28"/>
              </w:rPr>
            </w:pPr>
            <w:r w:rsidRPr="00B12E63">
              <w:rPr>
                <w:rFonts w:ascii="標楷體" w:hAnsi="標楷體" w:hint="eastAsia"/>
                <w:b/>
                <w:kern w:val="0"/>
                <w:sz w:val="28"/>
                <w:szCs w:val="28"/>
              </w:rPr>
              <w:t>家庭防災卡</w:t>
            </w:r>
          </w:p>
        </w:tc>
        <w:tc>
          <w:tcPr>
            <w:tcW w:w="3686" w:type="dxa"/>
            <w:vMerge/>
          </w:tcPr>
          <w:p w:rsidR="00D06385" w:rsidRPr="00B12E63" w:rsidRDefault="00D06385" w:rsidP="00D21838">
            <w:pPr>
              <w:widowControl/>
              <w:ind w:leftChars="81" w:left="755" w:hanging="561"/>
              <w:rPr>
                <w:rFonts w:ascii="標楷體" w:hAnsi="標楷體"/>
                <w:b/>
                <w:kern w:val="0"/>
                <w:sz w:val="28"/>
                <w:szCs w:val="28"/>
              </w:rPr>
            </w:pPr>
          </w:p>
        </w:tc>
      </w:tr>
      <w:tr w:rsidR="00D06385" w:rsidRPr="00B12E63" w:rsidTr="00D21838">
        <w:trPr>
          <w:trHeight w:val="313"/>
          <w:jc w:val="center"/>
        </w:trPr>
        <w:tc>
          <w:tcPr>
            <w:tcW w:w="720" w:type="dxa"/>
          </w:tcPr>
          <w:p w:rsidR="00D06385" w:rsidRPr="00B12E63" w:rsidRDefault="00D06385" w:rsidP="00D21838">
            <w:pPr>
              <w:widowControl/>
              <w:ind w:leftChars="81" w:left="755" w:hanging="561"/>
              <w:rPr>
                <w:rFonts w:ascii="標楷體" w:hAnsi="標楷體"/>
                <w:b/>
                <w:kern w:val="0"/>
                <w:sz w:val="28"/>
                <w:szCs w:val="28"/>
              </w:rPr>
            </w:pPr>
          </w:p>
        </w:tc>
        <w:tc>
          <w:tcPr>
            <w:tcW w:w="3270" w:type="dxa"/>
          </w:tcPr>
          <w:p w:rsidR="00D06385" w:rsidRPr="00B12E63" w:rsidRDefault="00D06385" w:rsidP="00D21838">
            <w:pPr>
              <w:widowControl/>
              <w:ind w:leftChars="81" w:left="755" w:hanging="561"/>
              <w:rPr>
                <w:rFonts w:ascii="標楷體" w:hAnsi="標楷體"/>
                <w:b/>
                <w:kern w:val="0"/>
                <w:sz w:val="28"/>
                <w:szCs w:val="28"/>
              </w:rPr>
            </w:pPr>
            <w:r w:rsidRPr="00B12E63">
              <w:rPr>
                <w:rFonts w:ascii="標楷體" w:hAnsi="標楷體" w:hint="eastAsia"/>
                <w:b/>
                <w:kern w:val="0"/>
                <w:sz w:val="28"/>
                <w:szCs w:val="28"/>
              </w:rPr>
              <w:t>哨子</w:t>
            </w:r>
          </w:p>
        </w:tc>
        <w:tc>
          <w:tcPr>
            <w:tcW w:w="3686" w:type="dxa"/>
            <w:vMerge/>
          </w:tcPr>
          <w:p w:rsidR="00D06385" w:rsidRPr="00B12E63" w:rsidRDefault="00D06385" w:rsidP="00D21838">
            <w:pPr>
              <w:widowControl/>
              <w:ind w:leftChars="81" w:left="755" w:hanging="561"/>
              <w:rPr>
                <w:rFonts w:ascii="標楷體" w:hAnsi="標楷體"/>
                <w:b/>
                <w:kern w:val="0"/>
                <w:sz w:val="28"/>
                <w:szCs w:val="28"/>
              </w:rPr>
            </w:pPr>
          </w:p>
        </w:tc>
      </w:tr>
      <w:tr w:rsidR="00D06385" w:rsidRPr="00B12E63" w:rsidTr="00D21838">
        <w:trPr>
          <w:trHeight w:val="313"/>
          <w:jc w:val="center"/>
        </w:trPr>
        <w:tc>
          <w:tcPr>
            <w:tcW w:w="720" w:type="dxa"/>
          </w:tcPr>
          <w:p w:rsidR="00D06385" w:rsidRPr="00B12E63" w:rsidRDefault="00D06385" w:rsidP="00D21838">
            <w:pPr>
              <w:widowControl/>
              <w:ind w:leftChars="81" w:left="755" w:hanging="561"/>
              <w:rPr>
                <w:rFonts w:ascii="標楷體" w:hAnsi="標楷體"/>
                <w:b/>
                <w:kern w:val="0"/>
                <w:sz w:val="28"/>
                <w:szCs w:val="28"/>
              </w:rPr>
            </w:pPr>
          </w:p>
        </w:tc>
        <w:tc>
          <w:tcPr>
            <w:tcW w:w="3270" w:type="dxa"/>
          </w:tcPr>
          <w:p w:rsidR="00D06385" w:rsidRPr="00B12E63" w:rsidRDefault="00D06385" w:rsidP="00D21838">
            <w:pPr>
              <w:widowControl/>
              <w:ind w:leftChars="81" w:left="755" w:hanging="561"/>
              <w:rPr>
                <w:rFonts w:ascii="標楷體" w:hAnsi="標楷體"/>
                <w:b/>
                <w:kern w:val="0"/>
                <w:sz w:val="28"/>
                <w:szCs w:val="28"/>
              </w:rPr>
            </w:pPr>
            <w:r w:rsidRPr="00B12E63">
              <w:rPr>
                <w:rFonts w:ascii="標楷體" w:hAnsi="標楷體" w:hint="eastAsia"/>
                <w:b/>
                <w:kern w:val="0"/>
                <w:sz w:val="28"/>
                <w:szCs w:val="28"/>
              </w:rPr>
              <w:t>夾鏈袋</w:t>
            </w:r>
          </w:p>
        </w:tc>
        <w:tc>
          <w:tcPr>
            <w:tcW w:w="3686" w:type="dxa"/>
            <w:vMerge/>
          </w:tcPr>
          <w:p w:rsidR="00D06385" w:rsidRPr="00B12E63" w:rsidRDefault="00D06385" w:rsidP="00D21838">
            <w:pPr>
              <w:widowControl/>
              <w:ind w:leftChars="81" w:left="755" w:hanging="561"/>
              <w:rPr>
                <w:rFonts w:ascii="標楷體" w:hAnsi="標楷體"/>
                <w:b/>
                <w:kern w:val="0"/>
                <w:sz w:val="28"/>
                <w:szCs w:val="28"/>
              </w:rPr>
            </w:pPr>
          </w:p>
        </w:tc>
      </w:tr>
    </w:tbl>
    <w:p w:rsidR="00D06385" w:rsidRPr="00B12E63" w:rsidRDefault="00D06385" w:rsidP="00D06385">
      <w:pPr>
        <w:widowControl/>
        <w:spacing w:line="500" w:lineRule="atLeast"/>
        <w:rPr>
          <w:rFonts w:ascii="標楷體" w:hAnsi="標楷體"/>
          <w:b/>
          <w:kern w:val="0"/>
          <w:sz w:val="28"/>
          <w:szCs w:val="28"/>
        </w:rPr>
      </w:pPr>
      <w:r w:rsidRPr="00B12E63">
        <w:rPr>
          <w:rFonts w:ascii="標楷體" w:hAnsi="標楷體" w:hint="eastAsia"/>
          <w:b/>
          <w:kern w:val="0"/>
          <w:sz w:val="28"/>
          <w:szCs w:val="28"/>
        </w:rPr>
        <w:t xml:space="preserve">          </w:t>
      </w:r>
      <w:r w:rsidRPr="00B12E63">
        <w:rPr>
          <w:rFonts w:ascii="標楷體" w:hAnsi="標楷體" w:hint="eastAsia"/>
          <w:b/>
          <w:kern w:val="0"/>
          <w:sz w:val="28"/>
          <w:szCs w:val="28"/>
        </w:rPr>
        <w:t>學生：</w:t>
      </w:r>
      <w:r w:rsidRPr="00B12E63">
        <w:rPr>
          <w:rFonts w:ascii="標楷體" w:hAnsi="標楷體" w:hint="eastAsia"/>
          <w:b/>
          <w:kern w:val="0"/>
          <w:sz w:val="28"/>
          <w:szCs w:val="28"/>
        </w:rPr>
        <w:t xml:space="preserve">                     </w:t>
      </w:r>
      <w:r w:rsidRPr="00B12E63">
        <w:rPr>
          <w:rFonts w:ascii="標楷體" w:hAnsi="標楷體" w:hint="eastAsia"/>
          <w:b/>
          <w:kern w:val="0"/>
          <w:sz w:val="28"/>
          <w:szCs w:val="28"/>
        </w:rPr>
        <w:t>家長簽名：</w:t>
      </w:r>
    </w:p>
    <w:p w:rsidR="00D06385" w:rsidRPr="00B12E63" w:rsidRDefault="00D06385" w:rsidP="00D06385">
      <w:pPr>
        <w:widowControl/>
        <w:spacing w:line="500" w:lineRule="atLeast"/>
        <w:rPr>
          <w:rFonts w:ascii="標楷體" w:hAnsi="標楷體"/>
          <w:kern w:val="0"/>
          <w:sz w:val="28"/>
          <w:szCs w:val="28"/>
        </w:rPr>
      </w:pPr>
    </w:p>
    <w:p w:rsidR="00D06385" w:rsidRPr="00B12E63" w:rsidRDefault="00D06385" w:rsidP="00D06385">
      <w:pPr>
        <w:widowControl/>
        <w:spacing w:line="500" w:lineRule="atLeast"/>
        <w:rPr>
          <w:rFonts w:ascii="標楷體" w:hAnsi="標楷體"/>
          <w:kern w:val="0"/>
          <w:sz w:val="28"/>
          <w:szCs w:val="28"/>
        </w:rPr>
      </w:pPr>
    </w:p>
    <w:p w:rsidR="00D06385" w:rsidRPr="00B12E63" w:rsidRDefault="00D06385" w:rsidP="00D06385">
      <w:pPr>
        <w:widowControl/>
        <w:spacing w:line="500" w:lineRule="atLeast"/>
        <w:rPr>
          <w:rFonts w:ascii="標楷體" w:hAnsi="標楷體"/>
          <w:kern w:val="0"/>
          <w:sz w:val="28"/>
          <w:szCs w:val="28"/>
        </w:rPr>
      </w:pPr>
    </w:p>
    <w:p w:rsidR="00D06385" w:rsidRPr="00B12E63" w:rsidRDefault="00D06385" w:rsidP="00D06385">
      <w:pPr>
        <w:widowControl/>
        <w:spacing w:line="500" w:lineRule="atLeast"/>
        <w:rPr>
          <w:rFonts w:ascii="標楷體" w:hAnsi="標楷體"/>
          <w:kern w:val="0"/>
          <w:sz w:val="28"/>
          <w:szCs w:val="28"/>
        </w:rPr>
      </w:pPr>
    </w:p>
    <w:p w:rsidR="00D06385" w:rsidRPr="00B12E63" w:rsidRDefault="00D06385" w:rsidP="00D06385">
      <w:pPr>
        <w:widowControl/>
        <w:spacing w:line="500" w:lineRule="atLeast"/>
        <w:rPr>
          <w:rFonts w:ascii="標楷體" w:hAnsi="標楷體"/>
          <w:kern w:val="0"/>
          <w:sz w:val="28"/>
          <w:szCs w:val="28"/>
        </w:rPr>
      </w:pPr>
    </w:p>
    <w:p w:rsidR="00D06385" w:rsidRPr="00B12E63" w:rsidRDefault="00D06385" w:rsidP="00D06385">
      <w:pPr>
        <w:widowControl/>
        <w:spacing w:line="500" w:lineRule="atLeast"/>
        <w:rPr>
          <w:rFonts w:ascii="標楷體" w:hAnsi="標楷體"/>
          <w:kern w:val="0"/>
          <w:sz w:val="28"/>
          <w:szCs w:val="28"/>
        </w:rPr>
      </w:pPr>
    </w:p>
    <w:p w:rsidR="00D06385" w:rsidRPr="00B12E63" w:rsidRDefault="00D06385" w:rsidP="00D06385">
      <w:pPr>
        <w:widowControl/>
        <w:spacing w:line="500" w:lineRule="atLeast"/>
        <w:rPr>
          <w:rFonts w:ascii="標楷體" w:hAnsi="標楷體"/>
          <w:kern w:val="0"/>
          <w:sz w:val="28"/>
          <w:szCs w:val="28"/>
        </w:rPr>
      </w:pPr>
    </w:p>
    <w:p w:rsidR="00D06385" w:rsidRPr="00B12E63" w:rsidRDefault="00D06385" w:rsidP="00D06385">
      <w:pPr>
        <w:widowControl/>
        <w:spacing w:line="500" w:lineRule="atLeast"/>
        <w:rPr>
          <w:rFonts w:ascii="標楷體" w:hAnsi="標楷體"/>
          <w:kern w:val="0"/>
          <w:sz w:val="28"/>
          <w:szCs w:val="28"/>
        </w:rPr>
      </w:pPr>
    </w:p>
    <w:p w:rsidR="00D06385" w:rsidRPr="00B12E63" w:rsidRDefault="00D06385" w:rsidP="00D06385">
      <w:pPr>
        <w:widowControl/>
        <w:spacing w:line="500" w:lineRule="atLeast"/>
        <w:rPr>
          <w:rFonts w:ascii="標楷體" w:hAnsi="標楷體"/>
          <w:kern w:val="0"/>
          <w:sz w:val="28"/>
          <w:szCs w:val="28"/>
        </w:rPr>
      </w:pPr>
    </w:p>
    <w:p w:rsidR="00D06385" w:rsidRPr="00B12E63" w:rsidRDefault="00D06385" w:rsidP="00D06385">
      <w:pPr>
        <w:widowControl/>
        <w:spacing w:line="500" w:lineRule="atLeast"/>
        <w:rPr>
          <w:rFonts w:ascii="標楷體" w:hAnsi="標楷體"/>
          <w:kern w:val="0"/>
          <w:sz w:val="28"/>
          <w:szCs w:val="28"/>
        </w:rPr>
      </w:pPr>
    </w:p>
    <w:p w:rsidR="00D06385" w:rsidRPr="00B12E63" w:rsidRDefault="00D06385" w:rsidP="00D06385">
      <w:pPr>
        <w:widowControl/>
        <w:spacing w:line="500" w:lineRule="atLeast"/>
        <w:rPr>
          <w:rFonts w:ascii="標楷體" w:hAnsi="標楷體"/>
          <w:kern w:val="0"/>
          <w:sz w:val="28"/>
          <w:szCs w:val="28"/>
        </w:rPr>
      </w:pPr>
    </w:p>
    <w:p w:rsidR="00D06385" w:rsidRPr="00B12E63" w:rsidRDefault="00D06385" w:rsidP="00D06385">
      <w:pPr>
        <w:widowControl/>
        <w:spacing w:line="500" w:lineRule="atLeast"/>
        <w:rPr>
          <w:rFonts w:ascii="標楷體" w:hAnsi="標楷體"/>
          <w:kern w:val="0"/>
          <w:sz w:val="28"/>
          <w:szCs w:val="28"/>
        </w:rPr>
      </w:pPr>
      <w:r w:rsidRPr="00B12E63">
        <w:rPr>
          <w:rFonts w:ascii="標楷體" w:hAnsi="標楷體" w:hint="eastAsia"/>
          <w:kern w:val="0"/>
          <w:sz w:val="28"/>
          <w:szCs w:val="28"/>
        </w:rPr>
        <w:t>十四、複合式防災演練</w:t>
      </w:r>
      <w:r w:rsidRPr="00B12E63">
        <w:rPr>
          <w:rFonts w:ascii="標楷體" w:hAnsi="標楷體" w:hint="eastAsia"/>
          <w:kern w:val="0"/>
          <w:sz w:val="28"/>
          <w:szCs w:val="28"/>
        </w:rPr>
        <w:t>-</w:t>
      </w:r>
      <w:r w:rsidRPr="00B12E63">
        <w:rPr>
          <w:rFonts w:ascii="標楷體" w:hAnsi="標楷體" w:hint="eastAsia"/>
          <w:kern w:val="0"/>
          <w:sz w:val="28"/>
          <w:szCs w:val="28"/>
        </w:rPr>
        <w:t>各班特殊需求調查表</w:t>
      </w:r>
    </w:p>
    <w:p w:rsidR="00D06385" w:rsidRPr="00B12E63" w:rsidRDefault="00D06385" w:rsidP="00D06385">
      <w:pPr>
        <w:widowControl/>
        <w:ind w:left="720"/>
        <w:rPr>
          <w:rFonts w:ascii="標楷體" w:hAnsi="標楷體"/>
          <w:b/>
          <w:kern w:val="0"/>
          <w:sz w:val="28"/>
          <w:szCs w:val="28"/>
        </w:rPr>
      </w:pPr>
      <w:r w:rsidRPr="00B12E63">
        <w:rPr>
          <w:rFonts w:ascii="標楷體" w:hAnsi="標楷體" w:hint="eastAsia"/>
          <w:b/>
          <w:kern w:val="0"/>
          <w:sz w:val="28"/>
          <w:szCs w:val="28"/>
        </w:rPr>
        <w:lastRenderedPageBreak/>
        <w:t>本校將辦理複合式防災演練，屆時全體師生將疏散至大操場，倘若您的班級有行動不便或是需要協助之特殊狀況</w:t>
      </w:r>
      <w:r w:rsidRPr="00B12E63">
        <w:rPr>
          <w:rFonts w:ascii="標楷體" w:hAnsi="標楷體" w:hint="eastAsia"/>
          <w:b/>
          <w:kern w:val="0"/>
          <w:sz w:val="28"/>
          <w:szCs w:val="28"/>
        </w:rPr>
        <w:t>(</w:t>
      </w:r>
      <w:r w:rsidRPr="00B12E63">
        <w:rPr>
          <w:rFonts w:ascii="標楷體" w:hAnsi="標楷體" w:hint="eastAsia"/>
          <w:b/>
          <w:kern w:val="0"/>
          <w:sz w:val="28"/>
          <w:szCs w:val="28"/>
        </w:rPr>
        <w:t>特殊生</w:t>
      </w:r>
      <w:r w:rsidRPr="00B12E63">
        <w:rPr>
          <w:rFonts w:ascii="標楷體" w:hAnsi="標楷體" w:hint="eastAsia"/>
          <w:b/>
          <w:kern w:val="0"/>
          <w:sz w:val="28"/>
          <w:szCs w:val="28"/>
        </w:rPr>
        <w:t>)</w:t>
      </w:r>
      <w:r w:rsidRPr="00B12E63">
        <w:rPr>
          <w:rFonts w:ascii="標楷體" w:hAnsi="標楷體" w:hint="eastAsia"/>
          <w:b/>
          <w:kern w:val="0"/>
          <w:sz w:val="28"/>
          <w:szCs w:val="28"/>
        </w:rPr>
        <w:t>，請填寫您的需求，學輔處將儘量考量並提供協助，感謝您。</w:t>
      </w:r>
    </w:p>
    <w:tbl>
      <w:tblPr>
        <w:tblW w:w="8220" w:type="dxa"/>
        <w:tblInd w:w="7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060"/>
        <w:gridCol w:w="2970"/>
        <w:gridCol w:w="2190"/>
      </w:tblGrid>
      <w:tr w:rsidR="00D06385" w:rsidRPr="00B12E63" w:rsidTr="00D21838">
        <w:trPr>
          <w:trHeight w:val="570"/>
        </w:trPr>
        <w:tc>
          <w:tcPr>
            <w:tcW w:w="8220" w:type="dxa"/>
            <w:gridSpan w:val="3"/>
          </w:tcPr>
          <w:p w:rsidR="00D06385" w:rsidRPr="00B12E63" w:rsidRDefault="00D06385" w:rsidP="00D21838">
            <w:pPr>
              <w:widowControl/>
              <w:ind w:left="720"/>
              <w:jc w:val="center"/>
              <w:rPr>
                <w:rFonts w:ascii="標楷體" w:hAnsi="標楷體"/>
                <w:b/>
                <w:kern w:val="0"/>
                <w:sz w:val="28"/>
                <w:szCs w:val="28"/>
              </w:rPr>
            </w:pPr>
            <w:r w:rsidRPr="00B12E63">
              <w:rPr>
                <w:rFonts w:ascii="標楷體" w:hAnsi="標楷體" w:hint="eastAsia"/>
                <w:b/>
                <w:kern w:val="0"/>
                <w:sz w:val="28"/>
                <w:szCs w:val="28"/>
              </w:rPr>
              <w:t>複合式防災演練</w:t>
            </w:r>
            <w:r w:rsidRPr="00B12E63">
              <w:rPr>
                <w:rFonts w:ascii="標楷體" w:hAnsi="標楷體" w:hint="eastAsia"/>
                <w:b/>
                <w:kern w:val="0"/>
                <w:sz w:val="28"/>
                <w:szCs w:val="28"/>
              </w:rPr>
              <w:t>-</w:t>
            </w:r>
            <w:r w:rsidRPr="00B12E63">
              <w:rPr>
                <w:rFonts w:ascii="標楷體" w:hAnsi="標楷體" w:hint="eastAsia"/>
                <w:b/>
                <w:kern w:val="0"/>
                <w:sz w:val="28"/>
                <w:szCs w:val="28"/>
              </w:rPr>
              <w:t>級任導師特殊需求表</w:t>
            </w:r>
          </w:p>
        </w:tc>
      </w:tr>
      <w:tr w:rsidR="00D06385" w:rsidRPr="00B12E63" w:rsidTr="00D21838">
        <w:trPr>
          <w:trHeight w:val="630"/>
        </w:trPr>
        <w:tc>
          <w:tcPr>
            <w:tcW w:w="3060" w:type="dxa"/>
          </w:tcPr>
          <w:p w:rsidR="00D06385" w:rsidRPr="00B12E63" w:rsidRDefault="00D06385" w:rsidP="00D21838">
            <w:pPr>
              <w:widowControl/>
              <w:ind w:leftChars="81" w:left="194"/>
              <w:rPr>
                <w:rFonts w:ascii="標楷體" w:hAnsi="標楷體"/>
                <w:b/>
                <w:kern w:val="0"/>
                <w:sz w:val="28"/>
                <w:szCs w:val="28"/>
              </w:rPr>
            </w:pPr>
            <w:r w:rsidRPr="00B12E63">
              <w:rPr>
                <w:rFonts w:ascii="標楷體" w:hAnsi="標楷體" w:hint="eastAsia"/>
                <w:b/>
                <w:kern w:val="0"/>
                <w:sz w:val="28"/>
                <w:szCs w:val="28"/>
              </w:rPr>
              <w:t>年</w:t>
            </w:r>
            <w:r w:rsidRPr="00B12E63">
              <w:rPr>
                <w:rFonts w:ascii="標楷體" w:hAnsi="標楷體" w:hint="eastAsia"/>
                <w:b/>
                <w:kern w:val="0"/>
                <w:sz w:val="28"/>
                <w:szCs w:val="28"/>
              </w:rPr>
              <w:t>/</w:t>
            </w:r>
            <w:r w:rsidRPr="00B12E63">
              <w:rPr>
                <w:rFonts w:ascii="標楷體" w:hAnsi="標楷體" w:hint="eastAsia"/>
                <w:b/>
                <w:kern w:val="0"/>
                <w:sz w:val="28"/>
                <w:szCs w:val="28"/>
              </w:rPr>
              <w:t>班</w:t>
            </w:r>
          </w:p>
        </w:tc>
        <w:tc>
          <w:tcPr>
            <w:tcW w:w="2970" w:type="dxa"/>
          </w:tcPr>
          <w:p w:rsidR="00D06385" w:rsidRPr="00B12E63" w:rsidRDefault="00D06385" w:rsidP="00D21838">
            <w:pPr>
              <w:widowControl/>
              <w:ind w:leftChars="81" w:left="194"/>
              <w:rPr>
                <w:rFonts w:ascii="標楷體" w:hAnsi="標楷體"/>
                <w:b/>
                <w:kern w:val="0"/>
                <w:sz w:val="28"/>
                <w:szCs w:val="28"/>
              </w:rPr>
            </w:pPr>
            <w:r w:rsidRPr="00B12E63">
              <w:rPr>
                <w:rFonts w:ascii="標楷體" w:hAnsi="標楷體" w:hint="eastAsia"/>
                <w:b/>
                <w:kern w:val="0"/>
                <w:sz w:val="28"/>
                <w:szCs w:val="28"/>
              </w:rPr>
              <w:t>特殊需求</w:t>
            </w:r>
          </w:p>
        </w:tc>
        <w:tc>
          <w:tcPr>
            <w:tcW w:w="2190" w:type="dxa"/>
          </w:tcPr>
          <w:p w:rsidR="00D06385" w:rsidRPr="00B12E63" w:rsidRDefault="00D06385" w:rsidP="00D21838">
            <w:pPr>
              <w:widowControl/>
              <w:ind w:leftChars="81" w:left="194"/>
              <w:rPr>
                <w:rFonts w:ascii="標楷體" w:hAnsi="標楷體"/>
                <w:b/>
                <w:kern w:val="0"/>
                <w:sz w:val="28"/>
                <w:szCs w:val="28"/>
              </w:rPr>
            </w:pPr>
            <w:r w:rsidRPr="00B12E63">
              <w:rPr>
                <w:rFonts w:ascii="標楷體" w:hAnsi="標楷體" w:hint="eastAsia"/>
                <w:b/>
                <w:kern w:val="0"/>
                <w:sz w:val="28"/>
                <w:szCs w:val="28"/>
              </w:rPr>
              <w:t>您的建議</w:t>
            </w:r>
          </w:p>
        </w:tc>
      </w:tr>
      <w:tr w:rsidR="00D06385" w:rsidRPr="00B12E63" w:rsidTr="00D21838">
        <w:trPr>
          <w:trHeight w:val="960"/>
        </w:trPr>
        <w:tc>
          <w:tcPr>
            <w:tcW w:w="3060" w:type="dxa"/>
            <w:vMerge w:val="restart"/>
          </w:tcPr>
          <w:p w:rsidR="00D06385" w:rsidRPr="00B12E63" w:rsidRDefault="00D06385" w:rsidP="00D21838">
            <w:pPr>
              <w:widowControl/>
              <w:ind w:leftChars="81" w:left="194"/>
              <w:rPr>
                <w:rFonts w:ascii="標楷體" w:hAnsi="標楷體"/>
                <w:b/>
                <w:kern w:val="0"/>
                <w:sz w:val="28"/>
                <w:szCs w:val="28"/>
              </w:rPr>
            </w:pPr>
          </w:p>
        </w:tc>
        <w:tc>
          <w:tcPr>
            <w:tcW w:w="2970" w:type="dxa"/>
          </w:tcPr>
          <w:p w:rsidR="00D06385" w:rsidRPr="00B12E63" w:rsidRDefault="00D06385" w:rsidP="00D21838">
            <w:pPr>
              <w:widowControl/>
              <w:ind w:leftChars="81" w:left="194"/>
              <w:rPr>
                <w:rFonts w:ascii="標楷體" w:hAnsi="標楷體"/>
                <w:b/>
                <w:kern w:val="0"/>
                <w:sz w:val="28"/>
                <w:szCs w:val="28"/>
              </w:rPr>
            </w:pPr>
          </w:p>
        </w:tc>
        <w:tc>
          <w:tcPr>
            <w:tcW w:w="2190" w:type="dxa"/>
          </w:tcPr>
          <w:p w:rsidR="00D06385" w:rsidRPr="00B12E63" w:rsidRDefault="00D06385" w:rsidP="00D21838">
            <w:pPr>
              <w:widowControl/>
              <w:ind w:leftChars="81" w:left="194"/>
              <w:rPr>
                <w:rFonts w:ascii="標楷體" w:hAnsi="標楷體"/>
                <w:b/>
                <w:kern w:val="0"/>
                <w:sz w:val="28"/>
                <w:szCs w:val="28"/>
              </w:rPr>
            </w:pPr>
          </w:p>
        </w:tc>
      </w:tr>
      <w:tr w:rsidR="00D06385" w:rsidRPr="00B12E63" w:rsidTr="00D21838">
        <w:trPr>
          <w:trHeight w:val="973"/>
        </w:trPr>
        <w:tc>
          <w:tcPr>
            <w:tcW w:w="3060" w:type="dxa"/>
            <w:vMerge/>
          </w:tcPr>
          <w:p w:rsidR="00D06385" w:rsidRPr="00B12E63" w:rsidRDefault="00D06385" w:rsidP="00D21838">
            <w:pPr>
              <w:widowControl/>
              <w:ind w:leftChars="81" w:left="194"/>
              <w:rPr>
                <w:rFonts w:ascii="標楷體" w:hAnsi="標楷體"/>
                <w:b/>
                <w:kern w:val="0"/>
                <w:sz w:val="28"/>
                <w:szCs w:val="28"/>
              </w:rPr>
            </w:pPr>
          </w:p>
        </w:tc>
        <w:tc>
          <w:tcPr>
            <w:tcW w:w="2970" w:type="dxa"/>
          </w:tcPr>
          <w:p w:rsidR="00D06385" w:rsidRPr="00B12E63" w:rsidRDefault="00D06385" w:rsidP="00D21838">
            <w:pPr>
              <w:widowControl/>
              <w:ind w:leftChars="81" w:left="194"/>
              <w:rPr>
                <w:rFonts w:ascii="標楷體" w:hAnsi="標楷體"/>
                <w:b/>
                <w:kern w:val="0"/>
                <w:sz w:val="28"/>
                <w:szCs w:val="28"/>
              </w:rPr>
            </w:pPr>
          </w:p>
        </w:tc>
        <w:tc>
          <w:tcPr>
            <w:tcW w:w="2190" w:type="dxa"/>
          </w:tcPr>
          <w:p w:rsidR="00D06385" w:rsidRPr="00B12E63" w:rsidRDefault="00D06385" w:rsidP="00D21838">
            <w:pPr>
              <w:widowControl/>
              <w:ind w:leftChars="81" w:left="194"/>
              <w:rPr>
                <w:rFonts w:ascii="標楷體" w:hAnsi="標楷體"/>
                <w:b/>
                <w:kern w:val="0"/>
                <w:sz w:val="28"/>
                <w:szCs w:val="28"/>
              </w:rPr>
            </w:pPr>
          </w:p>
        </w:tc>
      </w:tr>
    </w:tbl>
    <w:p w:rsidR="00D06385" w:rsidRPr="00B12E63" w:rsidRDefault="00D06385" w:rsidP="00D06385">
      <w:pPr>
        <w:widowControl/>
        <w:spacing w:line="440" w:lineRule="exact"/>
        <w:rPr>
          <w:rFonts w:ascii="標楷體" w:hAnsi="標楷體"/>
          <w:kern w:val="0"/>
          <w:sz w:val="28"/>
          <w:szCs w:val="28"/>
        </w:rPr>
      </w:pPr>
      <w:r w:rsidRPr="00B12E63">
        <w:rPr>
          <w:rFonts w:ascii="標楷體" w:hAnsi="標楷體" w:hint="eastAsia"/>
          <w:b/>
          <w:kern w:val="0"/>
          <w:sz w:val="28"/>
          <w:szCs w:val="28"/>
        </w:rPr>
        <w:t xml:space="preserve">                                  </w:t>
      </w:r>
      <w:r w:rsidRPr="00B12E63">
        <w:rPr>
          <w:rFonts w:ascii="標楷體" w:hAnsi="標楷體" w:hint="eastAsia"/>
          <w:b/>
          <w:kern w:val="0"/>
          <w:sz w:val="28"/>
          <w:szCs w:val="28"/>
        </w:rPr>
        <w:t>級任導師簽名</w:t>
      </w:r>
      <w:r w:rsidRPr="00B12E63">
        <w:rPr>
          <w:rFonts w:ascii="標楷體" w:hAnsi="標楷體" w:hint="eastAsia"/>
          <w:b/>
          <w:kern w:val="0"/>
          <w:sz w:val="28"/>
          <w:szCs w:val="28"/>
        </w:rPr>
        <w:t>:</w:t>
      </w:r>
    </w:p>
    <w:p w:rsidR="00D06385" w:rsidRPr="00B12E63" w:rsidRDefault="00D06385" w:rsidP="00D06385">
      <w:pPr>
        <w:widowControl/>
        <w:spacing w:line="440" w:lineRule="exact"/>
        <w:rPr>
          <w:rFonts w:ascii="標楷體" w:hAnsi="標楷體"/>
          <w:kern w:val="0"/>
          <w:sz w:val="28"/>
          <w:szCs w:val="28"/>
        </w:rPr>
      </w:pPr>
    </w:p>
    <w:p w:rsidR="00D06385" w:rsidRPr="00B12E63" w:rsidRDefault="00D06385" w:rsidP="00D06385">
      <w:pPr>
        <w:tabs>
          <w:tab w:val="left" w:pos="1134"/>
        </w:tabs>
        <w:overflowPunct w:val="0"/>
        <w:spacing w:after="100" w:afterAutospacing="1" w:line="360" w:lineRule="auto"/>
        <w:ind w:leftChars="200" w:left="480" w:firstLineChars="200" w:firstLine="480"/>
        <w:jc w:val="both"/>
      </w:pPr>
    </w:p>
    <w:p w:rsidR="00D06385" w:rsidRPr="00B12E63" w:rsidRDefault="00D06385" w:rsidP="00D06385">
      <w:pPr>
        <w:tabs>
          <w:tab w:val="left" w:pos="1134"/>
        </w:tabs>
        <w:overflowPunct w:val="0"/>
        <w:spacing w:after="100" w:afterAutospacing="1" w:line="360" w:lineRule="auto"/>
        <w:ind w:leftChars="200" w:left="480" w:firstLineChars="200" w:firstLine="480"/>
        <w:jc w:val="both"/>
      </w:pPr>
    </w:p>
    <w:p w:rsidR="00D06385" w:rsidRPr="00B12E63" w:rsidRDefault="00D06385" w:rsidP="00D06385">
      <w:pPr>
        <w:tabs>
          <w:tab w:val="left" w:pos="1134"/>
        </w:tabs>
        <w:overflowPunct w:val="0"/>
        <w:spacing w:after="100" w:afterAutospacing="1" w:line="360" w:lineRule="auto"/>
        <w:ind w:leftChars="200" w:left="480" w:firstLineChars="200" w:firstLine="480"/>
        <w:jc w:val="both"/>
      </w:pPr>
    </w:p>
    <w:p w:rsidR="00D06385" w:rsidRPr="00B12E63" w:rsidRDefault="00D06385" w:rsidP="00D06385">
      <w:pPr>
        <w:tabs>
          <w:tab w:val="left" w:pos="1134"/>
        </w:tabs>
        <w:overflowPunct w:val="0"/>
        <w:spacing w:after="100" w:afterAutospacing="1" w:line="360" w:lineRule="auto"/>
        <w:ind w:leftChars="200" w:left="480" w:firstLineChars="200" w:firstLine="480"/>
        <w:jc w:val="both"/>
      </w:pPr>
    </w:p>
    <w:p w:rsidR="00D06385" w:rsidRPr="00B12E63" w:rsidRDefault="00D06385" w:rsidP="00D06385">
      <w:pPr>
        <w:tabs>
          <w:tab w:val="left" w:pos="1134"/>
        </w:tabs>
        <w:overflowPunct w:val="0"/>
        <w:spacing w:after="100" w:afterAutospacing="1" w:line="360" w:lineRule="auto"/>
        <w:ind w:leftChars="200" w:left="480" w:firstLineChars="200" w:firstLine="480"/>
        <w:jc w:val="both"/>
      </w:pPr>
    </w:p>
    <w:p w:rsidR="00D06385" w:rsidRPr="00B12E63" w:rsidRDefault="00D06385" w:rsidP="00D06385">
      <w:pPr>
        <w:widowControl/>
      </w:pPr>
      <w:r w:rsidRPr="00B12E63">
        <w:br w:type="page"/>
      </w:r>
    </w:p>
    <w:p w:rsidR="00D06385" w:rsidRPr="00B12E63" w:rsidRDefault="00D06385" w:rsidP="00D06385">
      <w:pPr>
        <w:overflowPunct w:val="0"/>
        <w:spacing w:before="100" w:beforeAutospacing="1" w:after="100" w:afterAutospacing="1" w:line="360" w:lineRule="auto"/>
        <w:jc w:val="center"/>
        <w:outlineLvl w:val="0"/>
        <w:rPr>
          <w:rFonts w:ascii="Cambria" w:hAnsi="Cambria"/>
          <w:b/>
          <w:bCs/>
          <w:kern w:val="52"/>
          <w:sz w:val="36"/>
          <w:szCs w:val="52"/>
        </w:rPr>
      </w:pPr>
      <w:bookmarkStart w:id="551" w:name="_Toc432367324"/>
      <w:bookmarkStart w:id="552" w:name="_Toc437417232"/>
      <w:bookmarkStart w:id="553" w:name="_Toc26180733"/>
      <w:bookmarkStart w:id="554" w:name="_Toc26350068"/>
      <w:bookmarkEnd w:id="543"/>
      <w:bookmarkEnd w:id="544"/>
      <w:r w:rsidRPr="00B12E63">
        <w:rPr>
          <w:rFonts w:hAnsi="Cambria"/>
          <w:b/>
          <w:bCs/>
          <w:kern w:val="52"/>
          <w:sz w:val="36"/>
          <w:szCs w:val="52"/>
        </w:rPr>
        <w:lastRenderedPageBreak/>
        <w:t>附錄</w:t>
      </w:r>
      <w:r w:rsidRPr="00B12E63">
        <w:rPr>
          <w:rFonts w:hAnsi="Cambria" w:hint="eastAsia"/>
          <w:b/>
          <w:bCs/>
          <w:kern w:val="52"/>
          <w:sz w:val="36"/>
          <w:szCs w:val="52"/>
        </w:rPr>
        <w:t>3</w:t>
      </w:r>
      <w:r w:rsidRPr="00B12E63">
        <w:rPr>
          <w:rFonts w:hAnsi="Cambria"/>
          <w:b/>
          <w:bCs/>
          <w:kern w:val="52"/>
          <w:sz w:val="36"/>
          <w:szCs w:val="52"/>
        </w:rPr>
        <w:t xml:space="preserve">　</w:t>
      </w:r>
      <w:r w:rsidRPr="00B12E63">
        <w:rPr>
          <w:rFonts w:hAnsi="Cambria" w:hint="eastAsia"/>
          <w:b/>
          <w:bCs/>
          <w:kern w:val="52"/>
          <w:sz w:val="36"/>
          <w:szCs w:val="52"/>
        </w:rPr>
        <w:t>校</w:t>
      </w:r>
      <w:r w:rsidRPr="00B12E63">
        <w:rPr>
          <w:rFonts w:ascii="Cambria" w:hAnsi="Cambria" w:hint="eastAsia"/>
          <w:b/>
          <w:bCs/>
          <w:kern w:val="52"/>
          <w:sz w:val="36"/>
          <w:szCs w:val="52"/>
        </w:rPr>
        <w:t>園災害防救計畫書簽核之掃描檔</w:t>
      </w:r>
      <w:bookmarkEnd w:id="551"/>
      <w:bookmarkEnd w:id="552"/>
      <w:bookmarkEnd w:id="553"/>
      <w:bookmarkEnd w:id="554"/>
    </w:p>
    <w:p w:rsidR="00D06385" w:rsidRPr="00B12E63" w:rsidRDefault="00D06385" w:rsidP="00D06385">
      <w:pPr>
        <w:tabs>
          <w:tab w:val="left" w:pos="1134"/>
        </w:tabs>
        <w:overflowPunct w:val="0"/>
        <w:spacing w:after="100" w:afterAutospacing="1" w:line="360" w:lineRule="auto"/>
        <w:ind w:leftChars="200" w:left="480" w:firstLineChars="200" w:firstLine="480"/>
        <w:jc w:val="both"/>
      </w:pPr>
      <w:r w:rsidRPr="00B12E63">
        <w:rPr>
          <w:rFonts w:hint="eastAsia"/>
          <w:u w:val="single"/>
        </w:rPr>
        <w:t>校園災害防救計畫書</w:t>
      </w:r>
      <w:r w:rsidRPr="00B12E63">
        <w:rPr>
          <w:rFonts w:hint="eastAsia"/>
        </w:rPr>
        <w:t>編撰完成後，請會簽校長、各相關處室及家長會核章後，將掃描檔剪貼於此。</w:t>
      </w:r>
    </w:p>
    <w:p w:rsidR="00D06385" w:rsidRPr="00B12E63" w:rsidRDefault="00D06385" w:rsidP="00D06385">
      <w:pPr>
        <w:widowControl/>
      </w:pPr>
      <w:r w:rsidRPr="00B12E63">
        <w:rPr>
          <w:noProof/>
        </w:rPr>
        <w:drawing>
          <wp:anchor distT="0" distB="0" distL="114300" distR="114300" simplePos="0" relativeHeight="252088832" behindDoc="0" locked="0" layoutInCell="1" allowOverlap="1" wp14:anchorId="61959578" wp14:editId="4293F469">
            <wp:simplePos x="0" y="0"/>
            <wp:positionH relativeFrom="column">
              <wp:posOffset>451485</wp:posOffset>
            </wp:positionH>
            <wp:positionV relativeFrom="paragraph">
              <wp:posOffset>168275</wp:posOffset>
            </wp:positionV>
            <wp:extent cx="5105400" cy="7410450"/>
            <wp:effectExtent l="0" t="0" r="0" b="0"/>
            <wp:wrapNone/>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575242687659.jpg"/>
                    <pic:cNvPicPr/>
                  </pic:nvPicPr>
                  <pic:blipFill>
                    <a:blip r:embed="rId130">
                      <a:extLst>
                        <a:ext uri="{28A0092B-C50C-407E-A947-70E740481C1C}">
                          <a14:useLocalDpi xmlns:a14="http://schemas.microsoft.com/office/drawing/2010/main" val="0"/>
                        </a:ext>
                      </a:extLst>
                    </a:blip>
                    <a:stretch>
                      <a:fillRect/>
                    </a:stretch>
                  </pic:blipFill>
                  <pic:spPr>
                    <a:xfrm>
                      <a:off x="0" y="0"/>
                      <a:ext cx="5105400" cy="7410450"/>
                    </a:xfrm>
                    <a:prstGeom prst="rect">
                      <a:avLst/>
                    </a:prstGeom>
                  </pic:spPr>
                </pic:pic>
              </a:graphicData>
            </a:graphic>
            <wp14:sizeRelH relativeFrom="page">
              <wp14:pctWidth>0</wp14:pctWidth>
            </wp14:sizeRelH>
            <wp14:sizeRelV relativeFrom="page">
              <wp14:pctHeight>0</wp14:pctHeight>
            </wp14:sizeRelV>
          </wp:anchor>
        </w:drawing>
      </w:r>
    </w:p>
    <w:p w:rsidR="00D06385" w:rsidRPr="00B12E63" w:rsidRDefault="00D06385" w:rsidP="00D06385"/>
    <w:p w:rsidR="00D06385" w:rsidRPr="00B12E63" w:rsidRDefault="00D06385" w:rsidP="00D06385">
      <w:pPr>
        <w:widowControl/>
        <w:rPr>
          <w:rFonts w:hAnsi="Cambria"/>
          <w:b/>
          <w:bCs/>
          <w:kern w:val="52"/>
          <w:sz w:val="36"/>
          <w:szCs w:val="52"/>
        </w:rPr>
      </w:pPr>
    </w:p>
    <w:p w:rsidR="00D06385" w:rsidRDefault="00D06385" w:rsidP="00D06385">
      <w:pPr>
        <w:widowControl/>
        <w:rPr>
          <w:rFonts w:hAnsi="Cambria"/>
          <w:b/>
          <w:bCs/>
          <w:kern w:val="52"/>
          <w:sz w:val="36"/>
          <w:szCs w:val="52"/>
        </w:rPr>
      </w:pPr>
    </w:p>
    <w:p w:rsidR="00D06385" w:rsidRDefault="00D06385" w:rsidP="00D06385">
      <w:pPr>
        <w:widowControl/>
        <w:rPr>
          <w:rFonts w:hAnsi="Cambria"/>
          <w:b/>
          <w:bCs/>
          <w:kern w:val="52"/>
          <w:sz w:val="36"/>
          <w:szCs w:val="52"/>
        </w:rPr>
      </w:pPr>
    </w:p>
    <w:p w:rsidR="00D06385" w:rsidRPr="009F5FA3" w:rsidRDefault="00D06385" w:rsidP="00D06385">
      <w:pPr>
        <w:widowControl/>
        <w:rPr>
          <w:rFonts w:hAnsi="Cambria"/>
          <w:b/>
          <w:bCs/>
          <w:kern w:val="52"/>
          <w:sz w:val="36"/>
          <w:szCs w:val="52"/>
        </w:rPr>
      </w:pPr>
    </w:p>
    <w:p w:rsidR="0026773F" w:rsidRPr="00D06385" w:rsidRDefault="0026773F" w:rsidP="0026773F"/>
    <w:sectPr w:rsidR="0026773F" w:rsidRPr="00D06385" w:rsidSect="00064B40">
      <w:footerReference w:type="even" r:id="rId131"/>
      <w:footerReference w:type="default" r:id="rId132"/>
      <w:pgSz w:w="11906" w:h="16838"/>
      <w:pgMar w:top="1440" w:right="1800" w:bottom="1440" w:left="1800" w:header="709"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560F" w:rsidRDefault="00B0560F">
      <w:r>
        <w:separator/>
      </w:r>
    </w:p>
  </w:endnote>
  <w:endnote w:type="continuationSeparator" w:id="0">
    <w:p w:rsidR="00B0560F" w:rsidRDefault="00B056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8"/>
    <w:family w:val="swiss"/>
    <w:pitch w:val="variable"/>
    <w:sig w:usb0="F7FFAFFF" w:usb1="E9DFFFFF" w:usb2="0000003F" w:usb3="00000000" w:csb0="003F01FF" w:csb1="00000000"/>
  </w:font>
  <w:font w:name="細明體">
    <w:altName w:val="MingLiU"/>
    <w:panose1 w:val="02020509000000000000"/>
    <w:charset w:val="88"/>
    <w:family w:val="modern"/>
    <w:pitch w:val="fixed"/>
    <w:sig w:usb0="A00002FF" w:usb1="28CFFCFA" w:usb2="00000016" w:usb3="00000000" w:csb0="00100001" w:csb1="00000000"/>
  </w:font>
  <w:font w:name="華康粗黑體">
    <w:altName w:val="細明體"/>
    <w:charset w:val="88"/>
    <w:family w:val="modern"/>
    <w:pitch w:val="fixed"/>
    <w:sig w:usb0="80000001" w:usb1="28091800" w:usb2="00000016" w:usb3="00000000" w:csb0="00100000" w:csb1="00000000"/>
  </w:font>
  <w:font w:name="華康粗圓體">
    <w:charset w:val="88"/>
    <w:family w:val="modern"/>
    <w:pitch w:val="fixed"/>
    <w:sig w:usb0="80000001" w:usb1="28091800" w:usb2="00000016" w:usb3="00000000" w:csb0="00100000" w:csb1="00000000"/>
  </w:font>
  <w:font w:name="華康隸書體W5">
    <w:altName w:val="華康古印體"/>
    <w:charset w:val="88"/>
    <w:family w:val="script"/>
    <w:pitch w:val="fixed"/>
    <w:sig w:usb0="80000001" w:usb1="28091800" w:usb2="00000016" w:usb3="00000000" w:csb0="00100000" w:csb1="00000000"/>
  </w:font>
  <w:font w:name="華康中明體">
    <w:altName w:val="細明體"/>
    <w:charset w:val="88"/>
    <w:family w:val="modern"/>
    <w:pitch w:val="fixed"/>
    <w:sig w:usb0="80000001" w:usb1="28091800" w:usb2="00000016" w:usb3="00000000" w:csb0="00100000" w:csb1="00000000"/>
  </w:font>
  <w:font w:name="Cambria">
    <w:panose1 w:val="02040503050406030204"/>
    <w:charset w:val="00"/>
    <w:family w:val="roman"/>
    <w:pitch w:val="variable"/>
    <w:sig w:usb0="E00006FF" w:usb1="420024FF" w:usb2="02000000" w:usb3="00000000" w:csb0="0000019F" w:csb1="00000000"/>
  </w:font>
  <w:font w:name="華康中黑體">
    <w:charset w:val="88"/>
    <w:family w:val="modern"/>
    <w:pitch w:val="fixed"/>
    <w:sig w:usb0="80000001" w:usb1="28091800" w:usb2="00000016" w:usb3="00000000" w:csb0="00100000" w:csb1="00000000"/>
  </w:font>
  <w:font w:name="華康標宋體">
    <w:altName w:val="細明體"/>
    <w:charset w:val="88"/>
    <w:family w:val="modern"/>
    <w:pitch w:val="fixed"/>
    <w:sig w:usb0="00000000" w:usb1="28091800" w:usb2="00000016" w:usb3="00000000" w:csb0="00100000" w:csb1="00000000"/>
  </w:font>
  <w:font w:name="華康中圓體">
    <w:charset w:val="88"/>
    <w:family w:val="modern"/>
    <w:pitch w:val="fixed"/>
    <w:sig w:usb0="80000001" w:usb1="28091800" w:usb2="00000016" w:usb3="00000000" w:csb0="00100000" w:csb1="00000000"/>
  </w:font>
  <w:font w:name="華康細圓體">
    <w:charset w:val="88"/>
    <w:family w:val="modern"/>
    <w:pitch w:val="fixed"/>
    <w:sig w:usb0="80000001" w:usb1="28091800" w:usb2="00000016" w:usb3="00000000" w:csb0="00100000" w:csb1="00000000"/>
  </w:font>
  <w:font w:name="sө">
    <w:altName w:val="MS Mincho"/>
    <w:panose1 w:val="00000000000000000000"/>
    <w:charset w:val="00"/>
    <w:family w:val="roman"/>
    <w:notTrueType/>
    <w:pitch w:val="default"/>
  </w:font>
  <w:font w:name="Mangal">
    <w:panose1 w:val="00000400000000000000"/>
    <w:charset w:val="01"/>
    <w:family w:val="roman"/>
    <w:notTrueType/>
    <w:pitch w:val="variable"/>
    <w:sig w:usb0="00002000" w:usb1="00000000" w:usb2="00000000" w:usb3="00000000" w:csb0="0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New Gulim">
    <w:altName w:val="Malgun Gothic Semilight"/>
    <w:charset w:val="81"/>
    <w:family w:val="roman"/>
    <w:pitch w:val="variable"/>
    <w:sig w:usb0="00000000" w:usb1="7BD77CFB" w:usb2="00000030" w:usb3="00000000" w:csb0="0008009F" w:csb1="00000000"/>
  </w:font>
  <w:font w:name="DFKaiShu-SB-Estd-BF">
    <w:altName w:val="Microsoft JhengHei UI"/>
    <w:panose1 w:val="00000000000000000000"/>
    <w:charset w:val="88"/>
    <w:family w:val="auto"/>
    <w:notTrueType/>
    <w:pitch w:val="default"/>
    <w:sig w:usb0="00000001" w:usb1="080E0000" w:usb2="00000010" w:usb3="00000000" w:csb0="00140000"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夹发砰">
    <w:altName w:val="SimSun"/>
    <w:panose1 w:val="00000000000000000000"/>
    <w:charset w:val="86"/>
    <w:family w:val="auto"/>
    <w:notTrueType/>
    <w:pitch w:val="default"/>
    <w:sig w:usb0="00000001" w:usb1="080E0000" w:usb2="00000010" w:usb3="00000000" w:csb0="00040000" w:csb1="00000000"/>
  </w:font>
  <w:font w:name="MS Gothic">
    <w:altName w:val="ＭＳ ゴシック"/>
    <w:panose1 w:val="020B0609070205080204"/>
    <w:charset w:val="80"/>
    <w:family w:val="modern"/>
    <w:pitch w:val="fixed"/>
    <w:sig w:usb0="E00002FF" w:usb1="6AC7FDFB" w:usb2="08000012" w:usb3="00000000" w:csb0="0002009F" w:csb1="00000000"/>
  </w:font>
  <w:font w:name="Wingdings 2">
    <w:panose1 w:val="05020102010507070707"/>
    <w:charset w:val="02"/>
    <w:family w:val="roman"/>
    <w:pitch w:val="variable"/>
    <w:sig w:usb0="00000000" w:usb1="10000000" w:usb2="00000000" w:usb3="00000000" w:csb0="80000000" w:csb1="00000000"/>
  </w:font>
  <w:font w:name="TimesNewRomanPSMT">
    <w:altName w:val="Arial"/>
    <w:panose1 w:val="00000000000000000000"/>
    <w:charset w:val="00"/>
    <w:family w:val="swiss"/>
    <w:notTrueType/>
    <w:pitch w:val="default"/>
    <w:sig w:usb0="00000003" w:usb1="00000000" w:usb2="00000000" w:usb3="00000000" w:csb0="00000001" w:csb1="00000000"/>
  </w:font>
  <w:font w:name="華康正顏楷體W5(P)">
    <w:altName w:val="標楷體"/>
    <w:charset w:val="88"/>
    <w:family w:val="script"/>
    <w:pitch w:val="variable"/>
    <w:sig w:usb0="80000001" w:usb1="28091800" w:usb2="00000016" w:usb3="00000000" w:csb0="00100000" w:csb1="00000000"/>
  </w:font>
  <w:font w:name="Cambria Math">
    <w:panose1 w:val="02040503050406030204"/>
    <w:charset w:val="00"/>
    <w:family w:val="roman"/>
    <w:pitch w:val="variable"/>
    <w:sig w:usb0="E00006FF" w:usb1="420024FF" w:usb2="02000000" w:usb3="00000000" w:csb0="0000019F" w:csb1="00000000"/>
  </w:font>
  <w:font w:name="TT7C2o00">
    <w:altName w:val="華康布丁體(P)"/>
    <w:panose1 w:val="00000000000000000000"/>
    <w:charset w:val="88"/>
    <w:family w:val="auto"/>
    <w:notTrueType/>
    <w:pitch w:val="default"/>
    <w:sig w:usb0="00000001" w:usb1="08080000" w:usb2="00000010" w:usb3="00000000" w:csb0="00100000" w:csb1="00000000"/>
  </w:font>
  <w:font w:name="ArialUnicodeMS">
    <w:altName w:val="Arial Unicode MS"/>
    <w:panose1 w:val="00000000000000000000"/>
    <w:charset w:val="88"/>
    <w:family w:val="auto"/>
    <w:notTrueType/>
    <w:pitch w:val="default"/>
    <w:sig w:usb0="00000001" w:usb1="08080000" w:usb2="00000010" w:usb3="00000000" w:csb0="00100000" w:csb1="00000000"/>
  </w:font>
  <w:font w:name="華康中楷體">
    <w:altName w:val="新細明體"/>
    <w:charset w:val="88"/>
    <w:family w:val="modern"/>
    <w:pitch w:val="fixed"/>
    <w:sig w:usb0="00000001" w:usb1="08080000" w:usb2="00000010" w:usb3="00000000" w:csb0="00100000" w:csb1="00000000"/>
  </w:font>
  <w:font w:name="新細明體,Bold">
    <w:altName w:val="Arial Unicode MS"/>
    <w:panose1 w:val="00000000000000000000"/>
    <w:charset w:val="88"/>
    <w:family w:val="auto"/>
    <w:notTrueType/>
    <w:pitch w:val="default"/>
    <w:sig w:usb0="00000001" w:usb1="08080000" w:usb2="00000010" w:usb3="00000000" w:csb0="00100000" w:csb1="00000000"/>
  </w:font>
  <w:font w:name="TTE706D2DAtCID-WinCharSetFFFF-H">
    <w:altName w:val="Arial Unicode MS"/>
    <w:panose1 w:val="00000000000000000000"/>
    <w:charset w:val="88"/>
    <w:family w:val="auto"/>
    <w:notTrueType/>
    <w:pitch w:val="default"/>
    <w:sig w:usb0="00000001" w:usb1="08080000" w:usb2="00000010" w:usb3="00000000" w:csb0="00100000" w:csb1="00000000"/>
  </w:font>
  <w:font w:name="TTB7CF9C5CtCID-WinCharSetFFFF-H">
    <w:altName w:val="書法中楷（注音一）"/>
    <w:panose1 w:val="00000000000000000000"/>
    <w:charset w:val="88"/>
    <w:family w:val="auto"/>
    <w:notTrueType/>
    <w:pitch w:val="default"/>
    <w:sig w:usb0="00000001" w:usb1="08080000" w:usb2="00000010" w:usb3="00000000" w:csb0="00100000" w:csb1="00000000"/>
  </w:font>
  <w:font w:name="超研澤細圓">
    <w:altName w:val="新細明體"/>
    <w:charset w:val="88"/>
    <w:family w:val="modern"/>
    <w:pitch w:val="fixed"/>
    <w:sig w:usb0="00000001" w:usb1="08080000" w:usb2="00000010" w:usb3="00000000" w:csb0="00100000" w:csb1="00000000"/>
  </w:font>
  <w:font w:name="NSimSun">
    <w:panose1 w:val="02010609030101010101"/>
    <w:charset w:val="86"/>
    <w:family w:val="modern"/>
    <w:pitch w:val="fixed"/>
    <w:sig w:usb0="00000283" w:usb1="288F0000" w:usb2="00000016" w:usb3="00000000" w:csb0="00040001" w:csb1="00000000"/>
  </w:font>
  <w:font w:name="AdobeMingStd-Light-Acro">
    <w:altName w:val="Arial Unicode MS"/>
    <w:panose1 w:val="00000000000000000000"/>
    <w:charset w:val="88"/>
    <w:family w:val="auto"/>
    <w:notTrueType/>
    <w:pitch w:val="default"/>
    <w:sig w:usb0="00000001" w:usb1="08080000" w:usb2="00000010" w:usb3="00000000" w:csb0="00100000" w:csb1="00000000"/>
  </w:font>
  <w:font w:name="AdobeMingStd-Light">
    <w:altName w:val="王漢宗酷儷海報"/>
    <w:panose1 w:val="00000000000000000000"/>
    <w:charset w:val="88"/>
    <w:family w:val="auto"/>
    <w:notTrueType/>
    <w:pitch w:val="default"/>
    <w:sig w:usb0="00000001" w:usb1="08080000" w:usb2="00000010" w:usb3="00000000" w:csb0="00100000" w:csb1="00000000"/>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5AD1" w:rsidRDefault="00595AD1">
    <w:pPr>
      <w:pStyle w:val="ac"/>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end"/>
    </w:r>
  </w:p>
  <w:p w:rsidR="00595AD1" w:rsidRDefault="00595AD1">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0207368"/>
      <w:docPartObj>
        <w:docPartGallery w:val="Page Numbers (Bottom of Page)"/>
        <w:docPartUnique/>
      </w:docPartObj>
    </w:sdtPr>
    <w:sdtContent>
      <w:p w:rsidR="00595AD1" w:rsidRDefault="00595AD1">
        <w:pPr>
          <w:pStyle w:val="ac"/>
          <w:jc w:val="center"/>
        </w:pPr>
        <w:r>
          <w:fldChar w:fldCharType="begin"/>
        </w:r>
        <w:r>
          <w:instrText>PAGE   \* MERGEFORMAT</w:instrText>
        </w:r>
        <w:r>
          <w:fldChar w:fldCharType="separate"/>
        </w:r>
        <w:r w:rsidR="00671629" w:rsidRPr="00671629">
          <w:rPr>
            <w:noProof/>
            <w:lang w:val="zh-TW"/>
          </w:rPr>
          <w:t>61</w:t>
        </w:r>
        <w:r>
          <w:fldChar w:fldCharType="end"/>
        </w:r>
      </w:p>
    </w:sdtContent>
  </w:sdt>
  <w:p w:rsidR="00595AD1" w:rsidRDefault="00595AD1">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979981"/>
      <w:docPartObj>
        <w:docPartGallery w:val="Page Numbers (Bottom of Page)"/>
        <w:docPartUnique/>
      </w:docPartObj>
    </w:sdtPr>
    <w:sdtContent>
      <w:p w:rsidR="00595AD1" w:rsidRDefault="00595AD1">
        <w:pPr>
          <w:pStyle w:val="ac"/>
          <w:jc w:val="center"/>
        </w:pPr>
        <w:r>
          <w:fldChar w:fldCharType="begin"/>
        </w:r>
        <w:r>
          <w:instrText>PAGE   \* MERGEFORMAT</w:instrText>
        </w:r>
        <w:r>
          <w:fldChar w:fldCharType="separate"/>
        </w:r>
        <w:r w:rsidR="00AD4C94" w:rsidRPr="00AD4C94">
          <w:rPr>
            <w:noProof/>
            <w:lang w:val="zh-TW"/>
          </w:rPr>
          <w:t>90</w:t>
        </w:r>
        <w:r>
          <w:fldChar w:fldCharType="end"/>
        </w:r>
      </w:p>
    </w:sdtContent>
  </w:sdt>
  <w:p w:rsidR="00595AD1" w:rsidRPr="00353582" w:rsidRDefault="00595AD1" w:rsidP="00D21838">
    <w:pPr>
      <w:pStyle w:val="ac"/>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5AD1" w:rsidRDefault="00595AD1" w:rsidP="003B0F9E">
    <w:pPr>
      <w:pStyle w:val="ac"/>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end"/>
    </w:r>
  </w:p>
  <w:p w:rsidR="00595AD1" w:rsidRDefault="00595AD1" w:rsidP="00A333E2">
    <w:pPr>
      <w:pStyle w:val="ac"/>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5AD1" w:rsidRDefault="00595AD1" w:rsidP="003B0F9E">
    <w:pPr>
      <w:pStyle w:val="ac"/>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separate"/>
    </w:r>
    <w:r w:rsidR="00AD4C94">
      <w:rPr>
        <w:rStyle w:val="af0"/>
        <w:noProof/>
      </w:rPr>
      <w:t>145</w:t>
    </w:r>
    <w:r>
      <w:rPr>
        <w:rStyle w:val="af0"/>
      </w:rPr>
      <w:fldChar w:fldCharType="end"/>
    </w:r>
  </w:p>
  <w:p w:rsidR="00595AD1" w:rsidRDefault="00595AD1" w:rsidP="00A333E2">
    <w:pPr>
      <w:pStyle w:val="ac"/>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560F" w:rsidRDefault="00B0560F">
      <w:r>
        <w:separator/>
      </w:r>
    </w:p>
  </w:footnote>
  <w:footnote w:type="continuationSeparator" w:id="0">
    <w:p w:rsidR="00B0560F" w:rsidRDefault="00B0560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93C7D"/>
    <w:multiLevelType w:val="hybridMultilevel"/>
    <w:tmpl w:val="5EC2A2FC"/>
    <w:lvl w:ilvl="0" w:tplc="0409000F">
      <w:start w:val="1"/>
      <w:numFmt w:val="decimal"/>
      <w:lvlText w:val="%1."/>
      <w:lvlJc w:val="left"/>
      <w:pPr>
        <w:ind w:left="1046" w:hanging="480"/>
      </w:pPr>
    </w:lvl>
    <w:lvl w:ilvl="1" w:tplc="04090019" w:tentative="1">
      <w:start w:val="1"/>
      <w:numFmt w:val="ideographTraditional"/>
      <w:lvlText w:val="%2、"/>
      <w:lvlJc w:val="left"/>
      <w:pPr>
        <w:ind w:left="1526" w:hanging="480"/>
      </w:pPr>
    </w:lvl>
    <w:lvl w:ilvl="2" w:tplc="0409001B" w:tentative="1">
      <w:start w:val="1"/>
      <w:numFmt w:val="lowerRoman"/>
      <w:lvlText w:val="%3."/>
      <w:lvlJc w:val="right"/>
      <w:pPr>
        <w:ind w:left="2006" w:hanging="480"/>
      </w:pPr>
    </w:lvl>
    <w:lvl w:ilvl="3" w:tplc="0409000F" w:tentative="1">
      <w:start w:val="1"/>
      <w:numFmt w:val="decimal"/>
      <w:lvlText w:val="%4."/>
      <w:lvlJc w:val="left"/>
      <w:pPr>
        <w:ind w:left="2486" w:hanging="480"/>
      </w:pPr>
    </w:lvl>
    <w:lvl w:ilvl="4" w:tplc="04090019" w:tentative="1">
      <w:start w:val="1"/>
      <w:numFmt w:val="ideographTraditional"/>
      <w:lvlText w:val="%5、"/>
      <w:lvlJc w:val="left"/>
      <w:pPr>
        <w:ind w:left="2966" w:hanging="480"/>
      </w:pPr>
    </w:lvl>
    <w:lvl w:ilvl="5" w:tplc="0409001B" w:tentative="1">
      <w:start w:val="1"/>
      <w:numFmt w:val="lowerRoman"/>
      <w:lvlText w:val="%6."/>
      <w:lvlJc w:val="right"/>
      <w:pPr>
        <w:ind w:left="3446" w:hanging="480"/>
      </w:pPr>
    </w:lvl>
    <w:lvl w:ilvl="6" w:tplc="0409000F" w:tentative="1">
      <w:start w:val="1"/>
      <w:numFmt w:val="decimal"/>
      <w:lvlText w:val="%7."/>
      <w:lvlJc w:val="left"/>
      <w:pPr>
        <w:ind w:left="3926" w:hanging="480"/>
      </w:pPr>
    </w:lvl>
    <w:lvl w:ilvl="7" w:tplc="04090019" w:tentative="1">
      <w:start w:val="1"/>
      <w:numFmt w:val="ideographTraditional"/>
      <w:lvlText w:val="%8、"/>
      <w:lvlJc w:val="left"/>
      <w:pPr>
        <w:ind w:left="4406" w:hanging="480"/>
      </w:pPr>
    </w:lvl>
    <w:lvl w:ilvl="8" w:tplc="0409001B" w:tentative="1">
      <w:start w:val="1"/>
      <w:numFmt w:val="lowerRoman"/>
      <w:lvlText w:val="%9."/>
      <w:lvlJc w:val="right"/>
      <w:pPr>
        <w:ind w:left="4886" w:hanging="480"/>
      </w:pPr>
    </w:lvl>
  </w:abstractNum>
  <w:abstractNum w:abstractNumId="1" w15:restartNumberingAfterBreak="0">
    <w:nsid w:val="02814596"/>
    <w:multiLevelType w:val="hybridMultilevel"/>
    <w:tmpl w:val="8F10DE34"/>
    <w:lvl w:ilvl="0" w:tplc="A0008BA4">
      <w:numFmt w:val="bullet"/>
      <w:lvlText w:val="□"/>
      <w:lvlJc w:val="left"/>
      <w:pPr>
        <w:ind w:left="360" w:hanging="360"/>
      </w:pPr>
      <w:rPr>
        <w:rFonts w:ascii="新細明體" w:eastAsia="新細明體" w:hAnsi="新細明體" w:cstheme="minorBidi"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2D60849"/>
    <w:multiLevelType w:val="hybridMultilevel"/>
    <w:tmpl w:val="F5F08260"/>
    <w:lvl w:ilvl="0" w:tplc="4F20F308">
      <w:start w:val="1"/>
      <w:numFmt w:val="decimal"/>
      <w:lvlText w:val="%1."/>
      <w:lvlJc w:val="left"/>
      <w:pPr>
        <w:tabs>
          <w:tab w:val="num" w:pos="720"/>
        </w:tabs>
        <w:ind w:left="72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3C719DB"/>
    <w:multiLevelType w:val="hybridMultilevel"/>
    <w:tmpl w:val="22B4AF2A"/>
    <w:lvl w:ilvl="0" w:tplc="D71286C2">
      <w:start w:val="1"/>
      <w:numFmt w:val="taiwaneseCountingThousand"/>
      <w:lvlText w:val="第%1章"/>
      <w:lvlJc w:val="left"/>
      <w:pPr>
        <w:tabs>
          <w:tab w:val="num" w:pos="1080"/>
        </w:tabs>
        <w:ind w:left="1080" w:hanging="960"/>
      </w:pPr>
      <w:rPr>
        <w:rFonts w:hint="default"/>
      </w:rPr>
    </w:lvl>
    <w:lvl w:ilvl="1" w:tplc="04090019" w:tentative="1">
      <w:start w:val="1"/>
      <w:numFmt w:val="ideographTraditional"/>
      <w:lvlText w:val="%2、"/>
      <w:lvlJc w:val="left"/>
      <w:pPr>
        <w:tabs>
          <w:tab w:val="num" w:pos="1080"/>
        </w:tabs>
        <w:ind w:left="1080" w:hanging="480"/>
      </w:pPr>
    </w:lvl>
    <w:lvl w:ilvl="2" w:tplc="0409001B" w:tentative="1">
      <w:start w:val="1"/>
      <w:numFmt w:val="lowerRoman"/>
      <w:lvlText w:val="%3."/>
      <w:lvlJc w:val="right"/>
      <w:pPr>
        <w:tabs>
          <w:tab w:val="num" w:pos="1560"/>
        </w:tabs>
        <w:ind w:left="1560" w:hanging="480"/>
      </w:pPr>
    </w:lvl>
    <w:lvl w:ilvl="3" w:tplc="0409000F" w:tentative="1">
      <w:start w:val="1"/>
      <w:numFmt w:val="decimal"/>
      <w:lvlText w:val="%4."/>
      <w:lvlJc w:val="left"/>
      <w:pPr>
        <w:tabs>
          <w:tab w:val="num" w:pos="2040"/>
        </w:tabs>
        <w:ind w:left="2040" w:hanging="480"/>
      </w:pPr>
    </w:lvl>
    <w:lvl w:ilvl="4" w:tplc="04090019" w:tentative="1">
      <w:start w:val="1"/>
      <w:numFmt w:val="ideographTraditional"/>
      <w:lvlText w:val="%5、"/>
      <w:lvlJc w:val="left"/>
      <w:pPr>
        <w:tabs>
          <w:tab w:val="num" w:pos="2520"/>
        </w:tabs>
        <w:ind w:left="2520" w:hanging="480"/>
      </w:pPr>
    </w:lvl>
    <w:lvl w:ilvl="5" w:tplc="0409001B" w:tentative="1">
      <w:start w:val="1"/>
      <w:numFmt w:val="lowerRoman"/>
      <w:lvlText w:val="%6."/>
      <w:lvlJc w:val="right"/>
      <w:pPr>
        <w:tabs>
          <w:tab w:val="num" w:pos="3000"/>
        </w:tabs>
        <w:ind w:left="3000" w:hanging="480"/>
      </w:pPr>
    </w:lvl>
    <w:lvl w:ilvl="6" w:tplc="0409000F" w:tentative="1">
      <w:start w:val="1"/>
      <w:numFmt w:val="decimal"/>
      <w:lvlText w:val="%7."/>
      <w:lvlJc w:val="left"/>
      <w:pPr>
        <w:tabs>
          <w:tab w:val="num" w:pos="3480"/>
        </w:tabs>
        <w:ind w:left="3480" w:hanging="480"/>
      </w:pPr>
    </w:lvl>
    <w:lvl w:ilvl="7" w:tplc="04090019" w:tentative="1">
      <w:start w:val="1"/>
      <w:numFmt w:val="ideographTraditional"/>
      <w:lvlText w:val="%8、"/>
      <w:lvlJc w:val="left"/>
      <w:pPr>
        <w:tabs>
          <w:tab w:val="num" w:pos="3960"/>
        </w:tabs>
        <w:ind w:left="3960" w:hanging="480"/>
      </w:pPr>
    </w:lvl>
    <w:lvl w:ilvl="8" w:tplc="0409001B" w:tentative="1">
      <w:start w:val="1"/>
      <w:numFmt w:val="lowerRoman"/>
      <w:lvlText w:val="%9."/>
      <w:lvlJc w:val="right"/>
      <w:pPr>
        <w:tabs>
          <w:tab w:val="num" w:pos="4440"/>
        </w:tabs>
        <w:ind w:left="4440" w:hanging="480"/>
      </w:pPr>
    </w:lvl>
  </w:abstractNum>
  <w:abstractNum w:abstractNumId="4" w15:restartNumberingAfterBreak="0">
    <w:nsid w:val="03D6492D"/>
    <w:multiLevelType w:val="multilevel"/>
    <w:tmpl w:val="2DF69DFE"/>
    <w:lvl w:ilvl="0">
      <w:start w:val="1"/>
      <w:numFmt w:val="decimal"/>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5" w15:restartNumberingAfterBreak="0">
    <w:nsid w:val="04FB455D"/>
    <w:multiLevelType w:val="hybridMultilevel"/>
    <w:tmpl w:val="5A864140"/>
    <w:lvl w:ilvl="0" w:tplc="FBEE852C">
      <w:start w:val="1"/>
      <w:numFmt w:val="taiwaneseCountingThousand"/>
      <w:lvlText w:val="（%1）"/>
      <w:lvlJc w:val="left"/>
      <w:pPr>
        <w:tabs>
          <w:tab w:val="num" w:pos="1335"/>
        </w:tabs>
        <w:ind w:left="1335" w:hanging="855"/>
      </w:pPr>
      <w:rPr>
        <w:rFonts w:cs="Times New Roman" w:hint="default"/>
      </w:rPr>
    </w:lvl>
    <w:lvl w:ilvl="1" w:tplc="04090019" w:tentative="1">
      <w:start w:val="1"/>
      <w:numFmt w:val="ideographTraditional"/>
      <w:lvlText w:val="%2、"/>
      <w:lvlJc w:val="left"/>
      <w:pPr>
        <w:tabs>
          <w:tab w:val="num" w:pos="1440"/>
        </w:tabs>
        <w:ind w:left="1440" w:hanging="480"/>
      </w:pPr>
      <w:rPr>
        <w:rFonts w:cs="Times New Roman"/>
      </w:rPr>
    </w:lvl>
    <w:lvl w:ilvl="2" w:tplc="0409001B" w:tentative="1">
      <w:start w:val="1"/>
      <w:numFmt w:val="lowerRoman"/>
      <w:lvlText w:val="%3."/>
      <w:lvlJc w:val="right"/>
      <w:pPr>
        <w:tabs>
          <w:tab w:val="num" w:pos="1920"/>
        </w:tabs>
        <w:ind w:left="1920" w:hanging="480"/>
      </w:pPr>
      <w:rPr>
        <w:rFonts w:cs="Times New Roman"/>
      </w:rPr>
    </w:lvl>
    <w:lvl w:ilvl="3" w:tplc="0409000F" w:tentative="1">
      <w:start w:val="1"/>
      <w:numFmt w:val="decimal"/>
      <w:lvlText w:val="%4."/>
      <w:lvlJc w:val="left"/>
      <w:pPr>
        <w:tabs>
          <w:tab w:val="num" w:pos="2400"/>
        </w:tabs>
        <w:ind w:left="2400" w:hanging="480"/>
      </w:pPr>
      <w:rPr>
        <w:rFonts w:cs="Times New Roman"/>
      </w:rPr>
    </w:lvl>
    <w:lvl w:ilvl="4" w:tplc="04090019" w:tentative="1">
      <w:start w:val="1"/>
      <w:numFmt w:val="ideographTraditional"/>
      <w:lvlText w:val="%5、"/>
      <w:lvlJc w:val="left"/>
      <w:pPr>
        <w:tabs>
          <w:tab w:val="num" w:pos="2880"/>
        </w:tabs>
        <w:ind w:left="2880" w:hanging="480"/>
      </w:pPr>
      <w:rPr>
        <w:rFonts w:cs="Times New Roman"/>
      </w:rPr>
    </w:lvl>
    <w:lvl w:ilvl="5" w:tplc="0409001B" w:tentative="1">
      <w:start w:val="1"/>
      <w:numFmt w:val="lowerRoman"/>
      <w:lvlText w:val="%6."/>
      <w:lvlJc w:val="right"/>
      <w:pPr>
        <w:tabs>
          <w:tab w:val="num" w:pos="3360"/>
        </w:tabs>
        <w:ind w:left="3360" w:hanging="480"/>
      </w:pPr>
      <w:rPr>
        <w:rFonts w:cs="Times New Roman"/>
      </w:rPr>
    </w:lvl>
    <w:lvl w:ilvl="6" w:tplc="0409000F" w:tentative="1">
      <w:start w:val="1"/>
      <w:numFmt w:val="decimal"/>
      <w:lvlText w:val="%7."/>
      <w:lvlJc w:val="left"/>
      <w:pPr>
        <w:tabs>
          <w:tab w:val="num" w:pos="3840"/>
        </w:tabs>
        <w:ind w:left="3840" w:hanging="480"/>
      </w:pPr>
      <w:rPr>
        <w:rFonts w:cs="Times New Roman"/>
      </w:rPr>
    </w:lvl>
    <w:lvl w:ilvl="7" w:tplc="04090019" w:tentative="1">
      <w:start w:val="1"/>
      <w:numFmt w:val="ideographTraditional"/>
      <w:lvlText w:val="%8、"/>
      <w:lvlJc w:val="left"/>
      <w:pPr>
        <w:tabs>
          <w:tab w:val="num" w:pos="4320"/>
        </w:tabs>
        <w:ind w:left="4320" w:hanging="480"/>
      </w:pPr>
      <w:rPr>
        <w:rFonts w:cs="Times New Roman"/>
      </w:rPr>
    </w:lvl>
    <w:lvl w:ilvl="8" w:tplc="0409001B" w:tentative="1">
      <w:start w:val="1"/>
      <w:numFmt w:val="lowerRoman"/>
      <w:lvlText w:val="%9."/>
      <w:lvlJc w:val="right"/>
      <w:pPr>
        <w:tabs>
          <w:tab w:val="num" w:pos="4800"/>
        </w:tabs>
        <w:ind w:left="4800" w:hanging="480"/>
      </w:pPr>
      <w:rPr>
        <w:rFonts w:cs="Times New Roman"/>
      </w:rPr>
    </w:lvl>
  </w:abstractNum>
  <w:abstractNum w:abstractNumId="6" w15:restartNumberingAfterBreak="0">
    <w:nsid w:val="070201EE"/>
    <w:multiLevelType w:val="hybridMultilevel"/>
    <w:tmpl w:val="5BC65256"/>
    <w:lvl w:ilvl="0" w:tplc="F7761F34">
      <w:start w:val="5"/>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70A3F3D"/>
    <w:multiLevelType w:val="hybridMultilevel"/>
    <w:tmpl w:val="F6027376"/>
    <w:lvl w:ilvl="0" w:tplc="63923CC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7B1500E"/>
    <w:multiLevelType w:val="hybridMultilevel"/>
    <w:tmpl w:val="D22ECC9C"/>
    <w:lvl w:ilvl="0" w:tplc="2F8C5E86">
      <w:start w:val="1"/>
      <w:numFmt w:val="taiwaneseCountingThousand"/>
      <w:lvlText w:val="%1、"/>
      <w:lvlJc w:val="left"/>
      <w:pPr>
        <w:ind w:left="720" w:hanging="480"/>
      </w:pPr>
      <w:rPr>
        <w:lang w:val="en-US"/>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9" w15:restartNumberingAfterBreak="0">
    <w:nsid w:val="07DC41E8"/>
    <w:multiLevelType w:val="hybridMultilevel"/>
    <w:tmpl w:val="55F29AF4"/>
    <w:lvl w:ilvl="0" w:tplc="BC465E74">
      <w:start w:val="1"/>
      <w:numFmt w:val="decimal"/>
      <w:lvlText w:val="%1."/>
      <w:lvlJc w:val="left"/>
      <w:pPr>
        <w:tabs>
          <w:tab w:val="num" w:pos="720"/>
        </w:tabs>
        <w:ind w:left="72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87B180B"/>
    <w:multiLevelType w:val="hybridMultilevel"/>
    <w:tmpl w:val="5452455E"/>
    <w:lvl w:ilvl="0" w:tplc="763E9DD0">
      <w:start w:val="1"/>
      <w:numFmt w:val="taiwaneseCountingThousand"/>
      <w:lvlText w:val="（%1）"/>
      <w:lvlJc w:val="left"/>
      <w:pPr>
        <w:ind w:left="898" w:hanging="480"/>
      </w:pPr>
      <w:rPr>
        <w:rFonts w:hint="eastAsia"/>
        <w:sz w:val="28"/>
        <w:szCs w:val="28"/>
        <w:lang w:val="en-US"/>
      </w:rPr>
    </w:lvl>
    <w:lvl w:ilvl="1" w:tplc="04090019" w:tentative="1">
      <w:start w:val="1"/>
      <w:numFmt w:val="ideographTraditional"/>
      <w:lvlText w:val="%2、"/>
      <w:lvlJc w:val="left"/>
      <w:pPr>
        <w:ind w:left="1378" w:hanging="480"/>
      </w:pPr>
    </w:lvl>
    <w:lvl w:ilvl="2" w:tplc="0409001B" w:tentative="1">
      <w:start w:val="1"/>
      <w:numFmt w:val="lowerRoman"/>
      <w:lvlText w:val="%3."/>
      <w:lvlJc w:val="right"/>
      <w:pPr>
        <w:ind w:left="1858" w:hanging="480"/>
      </w:pPr>
    </w:lvl>
    <w:lvl w:ilvl="3" w:tplc="0409000F" w:tentative="1">
      <w:start w:val="1"/>
      <w:numFmt w:val="decimal"/>
      <w:lvlText w:val="%4."/>
      <w:lvlJc w:val="left"/>
      <w:pPr>
        <w:ind w:left="2338" w:hanging="480"/>
      </w:pPr>
    </w:lvl>
    <w:lvl w:ilvl="4" w:tplc="04090019" w:tentative="1">
      <w:start w:val="1"/>
      <w:numFmt w:val="ideographTraditional"/>
      <w:lvlText w:val="%5、"/>
      <w:lvlJc w:val="left"/>
      <w:pPr>
        <w:ind w:left="2818" w:hanging="480"/>
      </w:pPr>
    </w:lvl>
    <w:lvl w:ilvl="5" w:tplc="0409001B" w:tentative="1">
      <w:start w:val="1"/>
      <w:numFmt w:val="lowerRoman"/>
      <w:lvlText w:val="%6."/>
      <w:lvlJc w:val="right"/>
      <w:pPr>
        <w:ind w:left="3298" w:hanging="480"/>
      </w:pPr>
    </w:lvl>
    <w:lvl w:ilvl="6" w:tplc="0409000F" w:tentative="1">
      <w:start w:val="1"/>
      <w:numFmt w:val="decimal"/>
      <w:lvlText w:val="%7."/>
      <w:lvlJc w:val="left"/>
      <w:pPr>
        <w:ind w:left="3778" w:hanging="480"/>
      </w:pPr>
    </w:lvl>
    <w:lvl w:ilvl="7" w:tplc="04090019" w:tentative="1">
      <w:start w:val="1"/>
      <w:numFmt w:val="ideographTraditional"/>
      <w:lvlText w:val="%8、"/>
      <w:lvlJc w:val="left"/>
      <w:pPr>
        <w:ind w:left="4258" w:hanging="480"/>
      </w:pPr>
    </w:lvl>
    <w:lvl w:ilvl="8" w:tplc="0409001B" w:tentative="1">
      <w:start w:val="1"/>
      <w:numFmt w:val="lowerRoman"/>
      <w:lvlText w:val="%9."/>
      <w:lvlJc w:val="right"/>
      <w:pPr>
        <w:ind w:left="4738" w:hanging="480"/>
      </w:pPr>
    </w:lvl>
  </w:abstractNum>
  <w:abstractNum w:abstractNumId="11" w15:restartNumberingAfterBreak="0">
    <w:nsid w:val="089F660E"/>
    <w:multiLevelType w:val="hybridMultilevel"/>
    <w:tmpl w:val="E0EC62AE"/>
    <w:lvl w:ilvl="0" w:tplc="0409000F">
      <w:start w:val="1"/>
      <w:numFmt w:val="decimal"/>
      <w:lvlText w:val="%1."/>
      <w:lvlJc w:val="left"/>
      <w:pPr>
        <w:ind w:left="528" w:hanging="480"/>
      </w:pPr>
    </w:lvl>
    <w:lvl w:ilvl="1" w:tplc="04090019" w:tentative="1">
      <w:start w:val="1"/>
      <w:numFmt w:val="ideographTraditional"/>
      <w:lvlText w:val="%2、"/>
      <w:lvlJc w:val="left"/>
      <w:pPr>
        <w:ind w:left="1008" w:hanging="480"/>
      </w:pPr>
    </w:lvl>
    <w:lvl w:ilvl="2" w:tplc="0409001B" w:tentative="1">
      <w:start w:val="1"/>
      <w:numFmt w:val="lowerRoman"/>
      <w:lvlText w:val="%3."/>
      <w:lvlJc w:val="right"/>
      <w:pPr>
        <w:ind w:left="1488" w:hanging="480"/>
      </w:pPr>
    </w:lvl>
    <w:lvl w:ilvl="3" w:tplc="0409000F" w:tentative="1">
      <w:start w:val="1"/>
      <w:numFmt w:val="decimal"/>
      <w:lvlText w:val="%4."/>
      <w:lvlJc w:val="left"/>
      <w:pPr>
        <w:ind w:left="1968" w:hanging="480"/>
      </w:pPr>
    </w:lvl>
    <w:lvl w:ilvl="4" w:tplc="04090019" w:tentative="1">
      <w:start w:val="1"/>
      <w:numFmt w:val="ideographTraditional"/>
      <w:lvlText w:val="%5、"/>
      <w:lvlJc w:val="left"/>
      <w:pPr>
        <w:ind w:left="2448" w:hanging="480"/>
      </w:pPr>
    </w:lvl>
    <w:lvl w:ilvl="5" w:tplc="0409001B" w:tentative="1">
      <w:start w:val="1"/>
      <w:numFmt w:val="lowerRoman"/>
      <w:lvlText w:val="%6."/>
      <w:lvlJc w:val="right"/>
      <w:pPr>
        <w:ind w:left="2928" w:hanging="480"/>
      </w:pPr>
    </w:lvl>
    <w:lvl w:ilvl="6" w:tplc="0409000F" w:tentative="1">
      <w:start w:val="1"/>
      <w:numFmt w:val="decimal"/>
      <w:lvlText w:val="%7."/>
      <w:lvlJc w:val="left"/>
      <w:pPr>
        <w:ind w:left="3408" w:hanging="480"/>
      </w:pPr>
    </w:lvl>
    <w:lvl w:ilvl="7" w:tplc="04090019" w:tentative="1">
      <w:start w:val="1"/>
      <w:numFmt w:val="ideographTraditional"/>
      <w:lvlText w:val="%8、"/>
      <w:lvlJc w:val="left"/>
      <w:pPr>
        <w:ind w:left="3888" w:hanging="480"/>
      </w:pPr>
    </w:lvl>
    <w:lvl w:ilvl="8" w:tplc="0409001B" w:tentative="1">
      <w:start w:val="1"/>
      <w:numFmt w:val="lowerRoman"/>
      <w:lvlText w:val="%9."/>
      <w:lvlJc w:val="right"/>
      <w:pPr>
        <w:ind w:left="4368" w:hanging="480"/>
      </w:pPr>
    </w:lvl>
  </w:abstractNum>
  <w:abstractNum w:abstractNumId="12" w15:restartNumberingAfterBreak="0">
    <w:nsid w:val="08B66EC2"/>
    <w:multiLevelType w:val="hybridMultilevel"/>
    <w:tmpl w:val="C39CBB92"/>
    <w:lvl w:ilvl="0" w:tplc="A3CC3104">
      <w:start w:val="1"/>
      <w:numFmt w:val="taiwaneseCountingThousand"/>
      <w:lvlText w:val="%1、"/>
      <w:lvlJc w:val="left"/>
      <w:pPr>
        <w:tabs>
          <w:tab w:val="num" w:pos="720"/>
        </w:tabs>
        <w:ind w:left="720" w:hanging="480"/>
      </w:pPr>
      <w:rPr>
        <w:rFonts w:hint="default"/>
      </w:rPr>
    </w:lvl>
    <w:lvl w:ilvl="1" w:tplc="04090019" w:tentative="1">
      <w:start w:val="1"/>
      <w:numFmt w:val="ideographTraditional"/>
      <w:lvlText w:val="%2、"/>
      <w:lvlJc w:val="left"/>
      <w:pPr>
        <w:tabs>
          <w:tab w:val="num" w:pos="1200"/>
        </w:tabs>
        <w:ind w:left="1200" w:hanging="480"/>
      </w:pPr>
    </w:lvl>
    <w:lvl w:ilvl="2" w:tplc="0409001B" w:tentative="1">
      <w:start w:val="1"/>
      <w:numFmt w:val="lowerRoman"/>
      <w:lvlText w:val="%3."/>
      <w:lvlJc w:val="right"/>
      <w:pPr>
        <w:tabs>
          <w:tab w:val="num" w:pos="1680"/>
        </w:tabs>
        <w:ind w:left="1680" w:hanging="480"/>
      </w:pPr>
    </w:lvl>
    <w:lvl w:ilvl="3" w:tplc="0409000F" w:tentative="1">
      <w:start w:val="1"/>
      <w:numFmt w:val="decimal"/>
      <w:lvlText w:val="%4."/>
      <w:lvlJc w:val="left"/>
      <w:pPr>
        <w:tabs>
          <w:tab w:val="num" w:pos="2160"/>
        </w:tabs>
        <w:ind w:left="2160" w:hanging="480"/>
      </w:pPr>
    </w:lvl>
    <w:lvl w:ilvl="4" w:tplc="04090019" w:tentative="1">
      <w:start w:val="1"/>
      <w:numFmt w:val="ideographTraditional"/>
      <w:lvlText w:val="%5、"/>
      <w:lvlJc w:val="left"/>
      <w:pPr>
        <w:tabs>
          <w:tab w:val="num" w:pos="2640"/>
        </w:tabs>
        <w:ind w:left="2640" w:hanging="480"/>
      </w:pPr>
    </w:lvl>
    <w:lvl w:ilvl="5" w:tplc="0409001B" w:tentative="1">
      <w:start w:val="1"/>
      <w:numFmt w:val="lowerRoman"/>
      <w:lvlText w:val="%6."/>
      <w:lvlJc w:val="right"/>
      <w:pPr>
        <w:tabs>
          <w:tab w:val="num" w:pos="3120"/>
        </w:tabs>
        <w:ind w:left="3120" w:hanging="480"/>
      </w:pPr>
    </w:lvl>
    <w:lvl w:ilvl="6" w:tplc="0409000F" w:tentative="1">
      <w:start w:val="1"/>
      <w:numFmt w:val="decimal"/>
      <w:lvlText w:val="%7."/>
      <w:lvlJc w:val="left"/>
      <w:pPr>
        <w:tabs>
          <w:tab w:val="num" w:pos="3600"/>
        </w:tabs>
        <w:ind w:left="3600" w:hanging="480"/>
      </w:pPr>
    </w:lvl>
    <w:lvl w:ilvl="7" w:tplc="04090019" w:tentative="1">
      <w:start w:val="1"/>
      <w:numFmt w:val="ideographTraditional"/>
      <w:lvlText w:val="%8、"/>
      <w:lvlJc w:val="left"/>
      <w:pPr>
        <w:tabs>
          <w:tab w:val="num" w:pos="4080"/>
        </w:tabs>
        <w:ind w:left="4080" w:hanging="480"/>
      </w:pPr>
    </w:lvl>
    <w:lvl w:ilvl="8" w:tplc="0409001B" w:tentative="1">
      <w:start w:val="1"/>
      <w:numFmt w:val="lowerRoman"/>
      <w:lvlText w:val="%9."/>
      <w:lvlJc w:val="right"/>
      <w:pPr>
        <w:tabs>
          <w:tab w:val="num" w:pos="4560"/>
        </w:tabs>
        <w:ind w:left="4560" w:hanging="480"/>
      </w:pPr>
    </w:lvl>
  </w:abstractNum>
  <w:abstractNum w:abstractNumId="13" w15:restartNumberingAfterBreak="0">
    <w:nsid w:val="08C06A2A"/>
    <w:multiLevelType w:val="hybridMultilevel"/>
    <w:tmpl w:val="A058B724"/>
    <w:lvl w:ilvl="0" w:tplc="0409000F">
      <w:start w:val="1"/>
      <w:numFmt w:val="decimal"/>
      <w:lvlText w:val="%1."/>
      <w:lvlJc w:val="left"/>
      <w:pPr>
        <w:ind w:left="1046" w:hanging="480"/>
      </w:pPr>
    </w:lvl>
    <w:lvl w:ilvl="1" w:tplc="04090019" w:tentative="1">
      <w:start w:val="1"/>
      <w:numFmt w:val="ideographTraditional"/>
      <w:lvlText w:val="%2、"/>
      <w:lvlJc w:val="left"/>
      <w:pPr>
        <w:ind w:left="1526" w:hanging="480"/>
      </w:pPr>
    </w:lvl>
    <w:lvl w:ilvl="2" w:tplc="0409001B" w:tentative="1">
      <w:start w:val="1"/>
      <w:numFmt w:val="lowerRoman"/>
      <w:lvlText w:val="%3."/>
      <w:lvlJc w:val="right"/>
      <w:pPr>
        <w:ind w:left="2006" w:hanging="480"/>
      </w:pPr>
    </w:lvl>
    <w:lvl w:ilvl="3" w:tplc="0409000F" w:tentative="1">
      <w:start w:val="1"/>
      <w:numFmt w:val="decimal"/>
      <w:lvlText w:val="%4."/>
      <w:lvlJc w:val="left"/>
      <w:pPr>
        <w:ind w:left="2486" w:hanging="480"/>
      </w:pPr>
    </w:lvl>
    <w:lvl w:ilvl="4" w:tplc="04090019" w:tentative="1">
      <w:start w:val="1"/>
      <w:numFmt w:val="ideographTraditional"/>
      <w:lvlText w:val="%5、"/>
      <w:lvlJc w:val="left"/>
      <w:pPr>
        <w:ind w:left="2966" w:hanging="480"/>
      </w:pPr>
    </w:lvl>
    <w:lvl w:ilvl="5" w:tplc="0409001B" w:tentative="1">
      <w:start w:val="1"/>
      <w:numFmt w:val="lowerRoman"/>
      <w:lvlText w:val="%6."/>
      <w:lvlJc w:val="right"/>
      <w:pPr>
        <w:ind w:left="3446" w:hanging="480"/>
      </w:pPr>
    </w:lvl>
    <w:lvl w:ilvl="6" w:tplc="0409000F" w:tentative="1">
      <w:start w:val="1"/>
      <w:numFmt w:val="decimal"/>
      <w:lvlText w:val="%7."/>
      <w:lvlJc w:val="left"/>
      <w:pPr>
        <w:ind w:left="3926" w:hanging="480"/>
      </w:pPr>
    </w:lvl>
    <w:lvl w:ilvl="7" w:tplc="04090019" w:tentative="1">
      <w:start w:val="1"/>
      <w:numFmt w:val="ideographTraditional"/>
      <w:lvlText w:val="%8、"/>
      <w:lvlJc w:val="left"/>
      <w:pPr>
        <w:ind w:left="4406" w:hanging="480"/>
      </w:pPr>
    </w:lvl>
    <w:lvl w:ilvl="8" w:tplc="0409001B" w:tentative="1">
      <w:start w:val="1"/>
      <w:numFmt w:val="lowerRoman"/>
      <w:lvlText w:val="%9."/>
      <w:lvlJc w:val="right"/>
      <w:pPr>
        <w:ind w:left="4886" w:hanging="480"/>
      </w:pPr>
    </w:lvl>
  </w:abstractNum>
  <w:abstractNum w:abstractNumId="14" w15:restartNumberingAfterBreak="0">
    <w:nsid w:val="08E85346"/>
    <w:multiLevelType w:val="hybridMultilevel"/>
    <w:tmpl w:val="8F44AAFE"/>
    <w:lvl w:ilvl="0" w:tplc="C592F13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091D552A"/>
    <w:multiLevelType w:val="hybridMultilevel"/>
    <w:tmpl w:val="060E809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09467385"/>
    <w:multiLevelType w:val="hybridMultilevel"/>
    <w:tmpl w:val="DE2CCAD6"/>
    <w:lvl w:ilvl="0" w:tplc="122EDBB8">
      <w:start w:val="1"/>
      <w:numFmt w:val="taiwaneseCountingThousand"/>
      <w:lvlText w:val="（%1）"/>
      <w:lvlJc w:val="left"/>
      <w:pPr>
        <w:ind w:left="720" w:hanging="480"/>
      </w:pPr>
      <w:rPr>
        <w:rFonts w:hint="default"/>
      </w:rPr>
    </w:lvl>
    <w:lvl w:ilvl="1" w:tplc="122EDBB8">
      <w:start w:val="1"/>
      <w:numFmt w:val="taiwaneseCountingThousand"/>
      <w:lvlText w:val="（%2）"/>
      <w:lvlJc w:val="left"/>
      <w:pPr>
        <w:ind w:left="1200" w:hanging="480"/>
      </w:pPr>
      <w:rPr>
        <w:rFonts w:hint="default"/>
      </w:rPr>
    </w:lvl>
    <w:lvl w:ilvl="2" w:tplc="67406F0E">
      <w:start w:val="1"/>
      <w:numFmt w:val="taiwaneseCountingThousand"/>
      <w:lvlText w:val="(%3)"/>
      <w:lvlJc w:val="left"/>
      <w:pPr>
        <w:ind w:left="1560" w:hanging="360"/>
      </w:pPr>
      <w:rPr>
        <w:rFonts w:hint="default"/>
      </w:rPr>
    </w:lvl>
    <w:lvl w:ilvl="3" w:tplc="17B00932">
      <w:start w:val="1"/>
      <w:numFmt w:val="decimal"/>
      <w:lvlText w:val="%4."/>
      <w:lvlJc w:val="left"/>
      <w:pPr>
        <w:ind w:left="2040" w:hanging="360"/>
      </w:pPr>
      <w:rPr>
        <w:rFonts w:hint="default"/>
      </w:r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7" w15:restartNumberingAfterBreak="0">
    <w:nsid w:val="09971057"/>
    <w:multiLevelType w:val="hybridMultilevel"/>
    <w:tmpl w:val="CA5A7BC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0CEF57FE"/>
    <w:multiLevelType w:val="hybridMultilevel"/>
    <w:tmpl w:val="22DEEA2C"/>
    <w:lvl w:ilvl="0" w:tplc="FE4423D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0D2278AE"/>
    <w:multiLevelType w:val="hybridMultilevel"/>
    <w:tmpl w:val="F50C5690"/>
    <w:lvl w:ilvl="0" w:tplc="4B1C0A14">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0DF23C8E"/>
    <w:multiLevelType w:val="hybridMultilevel"/>
    <w:tmpl w:val="09848C98"/>
    <w:lvl w:ilvl="0" w:tplc="26446B80">
      <w:start w:val="1"/>
      <w:numFmt w:val="taiwaneseCountingThousand"/>
      <w:lvlText w:val="%1、"/>
      <w:lvlJc w:val="left"/>
      <w:pPr>
        <w:ind w:left="480" w:hanging="480"/>
      </w:pPr>
      <w:rPr>
        <w:rFonts w:hint="default"/>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0E324643"/>
    <w:multiLevelType w:val="hybridMultilevel"/>
    <w:tmpl w:val="686EBE3C"/>
    <w:lvl w:ilvl="0" w:tplc="E7B83202">
      <w:start w:val="1"/>
      <w:numFmt w:val="taiwaneseCountingThousand"/>
      <w:lvlText w:val="（%1）"/>
      <w:lvlJc w:val="left"/>
      <w:pPr>
        <w:ind w:left="760" w:hanging="480"/>
      </w:pPr>
      <w:rPr>
        <w:rFonts w:hint="eastAsia"/>
        <w:sz w:val="28"/>
        <w:szCs w:val="28"/>
      </w:rPr>
    </w:lvl>
    <w:lvl w:ilvl="1" w:tplc="04090019" w:tentative="1">
      <w:start w:val="1"/>
      <w:numFmt w:val="ideographTraditional"/>
      <w:lvlText w:val="%2、"/>
      <w:lvlJc w:val="left"/>
      <w:pPr>
        <w:ind w:left="1240" w:hanging="480"/>
      </w:pPr>
    </w:lvl>
    <w:lvl w:ilvl="2" w:tplc="0409001B" w:tentative="1">
      <w:start w:val="1"/>
      <w:numFmt w:val="lowerRoman"/>
      <w:lvlText w:val="%3."/>
      <w:lvlJc w:val="right"/>
      <w:pPr>
        <w:ind w:left="1720" w:hanging="480"/>
      </w:pPr>
    </w:lvl>
    <w:lvl w:ilvl="3" w:tplc="0409000F" w:tentative="1">
      <w:start w:val="1"/>
      <w:numFmt w:val="decimal"/>
      <w:lvlText w:val="%4."/>
      <w:lvlJc w:val="left"/>
      <w:pPr>
        <w:ind w:left="2200" w:hanging="480"/>
      </w:pPr>
    </w:lvl>
    <w:lvl w:ilvl="4" w:tplc="04090019" w:tentative="1">
      <w:start w:val="1"/>
      <w:numFmt w:val="ideographTraditional"/>
      <w:lvlText w:val="%5、"/>
      <w:lvlJc w:val="left"/>
      <w:pPr>
        <w:ind w:left="2680" w:hanging="480"/>
      </w:pPr>
    </w:lvl>
    <w:lvl w:ilvl="5" w:tplc="0409001B" w:tentative="1">
      <w:start w:val="1"/>
      <w:numFmt w:val="lowerRoman"/>
      <w:lvlText w:val="%6."/>
      <w:lvlJc w:val="right"/>
      <w:pPr>
        <w:ind w:left="3160" w:hanging="480"/>
      </w:pPr>
    </w:lvl>
    <w:lvl w:ilvl="6" w:tplc="0409000F" w:tentative="1">
      <w:start w:val="1"/>
      <w:numFmt w:val="decimal"/>
      <w:lvlText w:val="%7."/>
      <w:lvlJc w:val="left"/>
      <w:pPr>
        <w:ind w:left="3640" w:hanging="480"/>
      </w:pPr>
    </w:lvl>
    <w:lvl w:ilvl="7" w:tplc="04090019" w:tentative="1">
      <w:start w:val="1"/>
      <w:numFmt w:val="ideographTraditional"/>
      <w:lvlText w:val="%8、"/>
      <w:lvlJc w:val="left"/>
      <w:pPr>
        <w:ind w:left="4120" w:hanging="480"/>
      </w:pPr>
    </w:lvl>
    <w:lvl w:ilvl="8" w:tplc="0409001B" w:tentative="1">
      <w:start w:val="1"/>
      <w:numFmt w:val="lowerRoman"/>
      <w:lvlText w:val="%9."/>
      <w:lvlJc w:val="right"/>
      <w:pPr>
        <w:ind w:left="4600" w:hanging="480"/>
      </w:pPr>
    </w:lvl>
  </w:abstractNum>
  <w:abstractNum w:abstractNumId="22" w15:restartNumberingAfterBreak="0">
    <w:nsid w:val="0F3929DB"/>
    <w:multiLevelType w:val="hybridMultilevel"/>
    <w:tmpl w:val="9F8C4E8A"/>
    <w:lvl w:ilvl="0" w:tplc="D6900238">
      <w:start w:val="1"/>
      <w:numFmt w:val="taiwaneseCountingThousand"/>
      <w:lvlText w:val="(%1)"/>
      <w:lvlJc w:val="left"/>
      <w:pPr>
        <w:ind w:left="1320" w:hanging="600"/>
      </w:pPr>
      <w:rPr>
        <w:rFonts w:cs="標楷體"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3" w15:restartNumberingAfterBreak="0">
    <w:nsid w:val="0FCC4223"/>
    <w:multiLevelType w:val="hybridMultilevel"/>
    <w:tmpl w:val="FB2C6E7E"/>
    <w:lvl w:ilvl="0" w:tplc="A0429120">
      <w:numFmt w:val="bullet"/>
      <w:lvlText w:val="□"/>
      <w:lvlJc w:val="left"/>
      <w:pPr>
        <w:ind w:left="360" w:hanging="360"/>
      </w:pPr>
      <w:rPr>
        <w:rFonts w:ascii="新細明體" w:eastAsia="新細明體" w:hAnsi="新細明體" w:cs="Times New Roman"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100677E5"/>
    <w:multiLevelType w:val="hybridMultilevel"/>
    <w:tmpl w:val="CD8C1F30"/>
    <w:lvl w:ilvl="0" w:tplc="C7E42138">
      <w:start w:val="1"/>
      <w:numFmt w:val="taiwaneseCountingThousand"/>
      <w:lvlText w:val="%1、"/>
      <w:lvlJc w:val="left"/>
      <w:pPr>
        <w:tabs>
          <w:tab w:val="num" w:pos="720"/>
        </w:tabs>
        <w:ind w:left="72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15:restartNumberingAfterBreak="0">
    <w:nsid w:val="113B2896"/>
    <w:multiLevelType w:val="hybridMultilevel"/>
    <w:tmpl w:val="C2A6E93E"/>
    <w:lvl w:ilvl="0" w:tplc="9A1A7D5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11DD71AB"/>
    <w:multiLevelType w:val="hybridMultilevel"/>
    <w:tmpl w:val="E4949250"/>
    <w:lvl w:ilvl="0" w:tplc="83F8626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13CC2323"/>
    <w:multiLevelType w:val="hybridMultilevel"/>
    <w:tmpl w:val="8D50D23E"/>
    <w:lvl w:ilvl="0" w:tplc="041C0DCA">
      <w:start w:val="1"/>
      <w:numFmt w:val="ideographLegalTraditional"/>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8" w15:restartNumberingAfterBreak="0">
    <w:nsid w:val="16381973"/>
    <w:multiLevelType w:val="singleLevel"/>
    <w:tmpl w:val="E8885356"/>
    <w:lvl w:ilvl="0">
      <w:start w:val="1"/>
      <w:numFmt w:val="taiwaneseCountingThousand"/>
      <w:lvlText w:val="%1、"/>
      <w:lvlJc w:val="left"/>
      <w:pPr>
        <w:tabs>
          <w:tab w:val="num" w:pos="1125"/>
        </w:tabs>
        <w:ind w:left="1125" w:hanging="570"/>
      </w:pPr>
      <w:rPr>
        <w:rFonts w:hint="eastAsia"/>
      </w:rPr>
    </w:lvl>
  </w:abstractNum>
  <w:abstractNum w:abstractNumId="29" w15:restartNumberingAfterBreak="0">
    <w:nsid w:val="164B6539"/>
    <w:multiLevelType w:val="hybridMultilevel"/>
    <w:tmpl w:val="3352355E"/>
    <w:lvl w:ilvl="0" w:tplc="288A7D30">
      <w:start w:val="1"/>
      <w:numFmt w:val="taiwaneseCountingThousand"/>
      <w:lvlText w:val="%1、"/>
      <w:lvlJc w:val="left"/>
      <w:pPr>
        <w:ind w:left="720" w:hanging="48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30" w15:restartNumberingAfterBreak="0">
    <w:nsid w:val="181F13EE"/>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184966CD"/>
    <w:multiLevelType w:val="hybridMultilevel"/>
    <w:tmpl w:val="258A99EC"/>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2" w15:restartNumberingAfterBreak="0">
    <w:nsid w:val="18F52B3F"/>
    <w:multiLevelType w:val="hybridMultilevel"/>
    <w:tmpl w:val="9648F1D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1AC2381F"/>
    <w:multiLevelType w:val="hybridMultilevel"/>
    <w:tmpl w:val="2E166B42"/>
    <w:lvl w:ilvl="0" w:tplc="22B00D76">
      <w:start w:val="1"/>
      <w:numFmt w:val="taiwaneseCountingThousand"/>
      <w:lvlText w:val="（%1）"/>
      <w:lvlJc w:val="left"/>
      <w:pPr>
        <w:tabs>
          <w:tab w:val="num" w:pos="720"/>
        </w:tabs>
        <w:ind w:left="720" w:hanging="720"/>
      </w:pPr>
      <w:rPr>
        <w:rFonts w:hint="default"/>
        <w:lang w:val="en-US"/>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4" w15:restartNumberingAfterBreak="0">
    <w:nsid w:val="1AE03039"/>
    <w:multiLevelType w:val="hybridMultilevel"/>
    <w:tmpl w:val="FD54086C"/>
    <w:lvl w:ilvl="0" w:tplc="5C9C6806">
      <w:start w:val="1"/>
      <w:numFmt w:val="taiwaneseCountingThousand"/>
      <w:lvlText w:val="%1、"/>
      <w:lvlJc w:val="left"/>
      <w:pPr>
        <w:tabs>
          <w:tab w:val="num" w:pos="861"/>
        </w:tabs>
        <w:ind w:left="861" w:hanging="720"/>
      </w:pPr>
      <w:rPr>
        <w:rFonts w:hint="default"/>
        <w:lang w:val="en-US"/>
      </w:rPr>
    </w:lvl>
    <w:lvl w:ilvl="1" w:tplc="04090019" w:tentative="1">
      <w:start w:val="1"/>
      <w:numFmt w:val="ideographTraditional"/>
      <w:lvlText w:val="%2、"/>
      <w:lvlJc w:val="left"/>
      <w:pPr>
        <w:tabs>
          <w:tab w:val="num" w:pos="1195"/>
        </w:tabs>
        <w:ind w:left="1195" w:hanging="480"/>
      </w:pPr>
    </w:lvl>
    <w:lvl w:ilvl="2" w:tplc="0409001B" w:tentative="1">
      <w:start w:val="1"/>
      <w:numFmt w:val="lowerRoman"/>
      <w:lvlText w:val="%3."/>
      <w:lvlJc w:val="right"/>
      <w:pPr>
        <w:tabs>
          <w:tab w:val="num" w:pos="1675"/>
        </w:tabs>
        <w:ind w:left="1675" w:hanging="480"/>
      </w:pPr>
    </w:lvl>
    <w:lvl w:ilvl="3" w:tplc="0409000F" w:tentative="1">
      <w:start w:val="1"/>
      <w:numFmt w:val="decimal"/>
      <w:lvlText w:val="%4."/>
      <w:lvlJc w:val="left"/>
      <w:pPr>
        <w:tabs>
          <w:tab w:val="num" w:pos="2155"/>
        </w:tabs>
        <w:ind w:left="2155" w:hanging="480"/>
      </w:pPr>
    </w:lvl>
    <w:lvl w:ilvl="4" w:tplc="04090019" w:tentative="1">
      <w:start w:val="1"/>
      <w:numFmt w:val="ideographTraditional"/>
      <w:lvlText w:val="%5、"/>
      <w:lvlJc w:val="left"/>
      <w:pPr>
        <w:tabs>
          <w:tab w:val="num" w:pos="2635"/>
        </w:tabs>
        <w:ind w:left="2635" w:hanging="480"/>
      </w:pPr>
    </w:lvl>
    <w:lvl w:ilvl="5" w:tplc="0409001B" w:tentative="1">
      <w:start w:val="1"/>
      <w:numFmt w:val="lowerRoman"/>
      <w:lvlText w:val="%6."/>
      <w:lvlJc w:val="right"/>
      <w:pPr>
        <w:tabs>
          <w:tab w:val="num" w:pos="3115"/>
        </w:tabs>
        <w:ind w:left="3115" w:hanging="480"/>
      </w:pPr>
    </w:lvl>
    <w:lvl w:ilvl="6" w:tplc="0409000F" w:tentative="1">
      <w:start w:val="1"/>
      <w:numFmt w:val="decimal"/>
      <w:lvlText w:val="%7."/>
      <w:lvlJc w:val="left"/>
      <w:pPr>
        <w:tabs>
          <w:tab w:val="num" w:pos="3595"/>
        </w:tabs>
        <w:ind w:left="3595" w:hanging="480"/>
      </w:pPr>
    </w:lvl>
    <w:lvl w:ilvl="7" w:tplc="04090019" w:tentative="1">
      <w:start w:val="1"/>
      <w:numFmt w:val="ideographTraditional"/>
      <w:lvlText w:val="%8、"/>
      <w:lvlJc w:val="left"/>
      <w:pPr>
        <w:tabs>
          <w:tab w:val="num" w:pos="4075"/>
        </w:tabs>
        <w:ind w:left="4075" w:hanging="480"/>
      </w:pPr>
    </w:lvl>
    <w:lvl w:ilvl="8" w:tplc="0409001B" w:tentative="1">
      <w:start w:val="1"/>
      <w:numFmt w:val="lowerRoman"/>
      <w:lvlText w:val="%9."/>
      <w:lvlJc w:val="right"/>
      <w:pPr>
        <w:tabs>
          <w:tab w:val="num" w:pos="4555"/>
        </w:tabs>
        <w:ind w:left="4555" w:hanging="480"/>
      </w:pPr>
    </w:lvl>
  </w:abstractNum>
  <w:abstractNum w:abstractNumId="35" w15:restartNumberingAfterBreak="0">
    <w:nsid w:val="1B0005B2"/>
    <w:multiLevelType w:val="hybridMultilevel"/>
    <w:tmpl w:val="66B00E5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1B7D4E83"/>
    <w:multiLevelType w:val="hybridMultilevel"/>
    <w:tmpl w:val="44C473AA"/>
    <w:lvl w:ilvl="0" w:tplc="4EFEDC70">
      <w:start w:val="1"/>
      <w:numFmt w:val="taiwaneseCountingThousand"/>
      <w:lvlText w:val="(%1)"/>
      <w:lvlJc w:val="left"/>
      <w:pPr>
        <w:ind w:left="1245" w:hanging="525"/>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7" w15:restartNumberingAfterBreak="0">
    <w:nsid w:val="1C12258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1D2B2B43"/>
    <w:multiLevelType w:val="hybridMultilevel"/>
    <w:tmpl w:val="CC9AE37E"/>
    <w:lvl w:ilvl="0" w:tplc="FC62EBE0">
      <w:start w:val="1"/>
      <w:numFmt w:val="taiwaneseCountingThousand"/>
      <w:lvlText w:val="%1、"/>
      <w:lvlJc w:val="left"/>
      <w:pPr>
        <w:ind w:left="622" w:hanging="480"/>
      </w:pPr>
      <w:rPr>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1D8F1CB2"/>
    <w:multiLevelType w:val="hybridMultilevel"/>
    <w:tmpl w:val="E1E84618"/>
    <w:lvl w:ilvl="0" w:tplc="7B4EE144">
      <w:start w:val="1"/>
      <w:numFmt w:val="taiwaneseCountingThousand"/>
      <w:lvlText w:val="%1、"/>
      <w:lvlJc w:val="left"/>
      <w:pPr>
        <w:tabs>
          <w:tab w:val="num" w:pos="3015"/>
        </w:tabs>
        <w:ind w:left="3015" w:hanging="495"/>
      </w:pPr>
      <w:rPr>
        <w:rFonts w:ascii="Arial" w:hAnsi="Arial" w:hint="default"/>
        <w:b w:val="0"/>
        <w:lang w:val="en-US"/>
      </w:rPr>
    </w:lvl>
    <w:lvl w:ilvl="1" w:tplc="8732F3B4">
      <w:start w:val="1"/>
      <w:numFmt w:val="taiwaneseCountingThousand"/>
      <w:lvlText w:val="（%2）"/>
      <w:lvlJc w:val="left"/>
      <w:pPr>
        <w:tabs>
          <w:tab w:val="num" w:pos="1200"/>
        </w:tabs>
        <w:ind w:left="1200" w:hanging="720"/>
      </w:pPr>
      <w:rPr>
        <w:rFonts w:ascii="標楷體" w:eastAsia="標楷體" w:hAnsi="標楷體" w:cs="Times New Roman"/>
        <w:lang w:val="en-US"/>
      </w:rPr>
    </w:lvl>
    <w:lvl w:ilvl="2" w:tplc="89F02B1C">
      <w:start w:val="1"/>
      <w:numFmt w:val="taiwaneseCountingThousand"/>
      <w:lvlText w:val="（%3）"/>
      <w:lvlJc w:val="left"/>
      <w:pPr>
        <w:tabs>
          <w:tab w:val="num" w:pos="6075"/>
        </w:tabs>
        <w:ind w:left="6075" w:hanging="855"/>
      </w:pPr>
      <w:rPr>
        <w:rFonts w:hint="default"/>
        <w:b w:val="0"/>
        <w:lang w:val="en-US"/>
      </w:rPr>
    </w:lvl>
    <w:lvl w:ilvl="3" w:tplc="0409000F">
      <w:start w:val="1"/>
      <w:numFmt w:val="decimal"/>
      <w:lvlText w:val="%4."/>
      <w:lvlJc w:val="left"/>
      <w:pPr>
        <w:tabs>
          <w:tab w:val="num" w:pos="1920"/>
        </w:tabs>
        <w:ind w:left="1920" w:hanging="480"/>
      </w:pPr>
      <w:rPr>
        <w:rFonts w:hint="default"/>
        <w:b w:val="0"/>
        <w:lang w:val="en-US"/>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0" w15:restartNumberingAfterBreak="0">
    <w:nsid w:val="1E4D1F8E"/>
    <w:multiLevelType w:val="hybridMultilevel"/>
    <w:tmpl w:val="B38A24B4"/>
    <w:lvl w:ilvl="0" w:tplc="7CE613BE">
      <w:start w:val="1"/>
      <w:numFmt w:val="decimal"/>
      <w:lvlText w:val="%1."/>
      <w:lvlJc w:val="left"/>
      <w:pPr>
        <w:tabs>
          <w:tab w:val="num" w:pos="358"/>
        </w:tabs>
        <w:ind w:left="358" w:hanging="360"/>
      </w:pPr>
      <w:rPr>
        <w:rFonts w:hint="default"/>
      </w:rPr>
    </w:lvl>
    <w:lvl w:ilvl="1" w:tplc="04090019" w:tentative="1">
      <w:start w:val="1"/>
      <w:numFmt w:val="ideographTraditional"/>
      <w:lvlText w:val="%2、"/>
      <w:lvlJc w:val="left"/>
      <w:pPr>
        <w:tabs>
          <w:tab w:val="num" w:pos="958"/>
        </w:tabs>
        <w:ind w:left="958" w:hanging="480"/>
      </w:pPr>
    </w:lvl>
    <w:lvl w:ilvl="2" w:tplc="0409001B" w:tentative="1">
      <w:start w:val="1"/>
      <w:numFmt w:val="lowerRoman"/>
      <w:lvlText w:val="%3."/>
      <w:lvlJc w:val="right"/>
      <w:pPr>
        <w:tabs>
          <w:tab w:val="num" w:pos="1438"/>
        </w:tabs>
        <w:ind w:left="1438" w:hanging="480"/>
      </w:pPr>
    </w:lvl>
    <w:lvl w:ilvl="3" w:tplc="0409000F" w:tentative="1">
      <w:start w:val="1"/>
      <w:numFmt w:val="decimal"/>
      <w:lvlText w:val="%4."/>
      <w:lvlJc w:val="left"/>
      <w:pPr>
        <w:tabs>
          <w:tab w:val="num" w:pos="1918"/>
        </w:tabs>
        <w:ind w:left="1918" w:hanging="480"/>
      </w:pPr>
    </w:lvl>
    <w:lvl w:ilvl="4" w:tplc="04090019" w:tentative="1">
      <w:start w:val="1"/>
      <w:numFmt w:val="ideographTraditional"/>
      <w:lvlText w:val="%5、"/>
      <w:lvlJc w:val="left"/>
      <w:pPr>
        <w:tabs>
          <w:tab w:val="num" w:pos="2398"/>
        </w:tabs>
        <w:ind w:left="2398" w:hanging="480"/>
      </w:pPr>
    </w:lvl>
    <w:lvl w:ilvl="5" w:tplc="0409001B" w:tentative="1">
      <w:start w:val="1"/>
      <w:numFmt w:val="lowerRoman"/>
      <w:lvlText w:val="%6."/>
      <w:lvlJc w:val="right"/>
      <w:pPr>
        <w:tabs>
          <w:tab w:val="num" w:pos="2878"/>
        </w:tabs>
        <w:ind w:left="2878" w:hanging="480"/>
      </w:pPr>
    </w:lvl>
    <w:lvl w:ilvl="6" w:tplc="0409000F" w:tentative="1">
      <w:start w:val="1"/>
      <w:numFmt w:val="decimal"/>
      <w:lvlText w:val="%7."/>
      <w:lvlJc w:val="left"/>
      <w:pPr>
        <w:tabs>
          <w:tab w:val="num" w:pos="3358"/>
        </w:tabs>
        <w:ind w:left="3358" w:hanging="480"/>
      </w:pPr>
    </w:lvl>
    <w:lvl w:ilvl="7" w:tplc="04090019" w:tentative="1">
      <w:start w:val="1"/>
      <w:numFmt w:val="ideographTraditional"/>
      <w:lvlText w:val="%8、"/>
      <w:lvlJc w:val="left"/>
      <w:pPr>
        <w:tabs>
          <w:tab w:val="num" w:pos="3838"/>
        </w:tabs>
        <w:ind w:left="3838" w:hanging="480"/>
      </w:pPr>
    </w:lvl>
    <w:lvl w:ilvl="8" w:tplc="0409001B" w:tentative="1">
      <w:start w:val="1"/>
      <w:numFmt w:val="lowerRoman"/>
      <w:lvlText w:val="%9."/>
      <w:lvlJc w:val="right"/>
      <w:pPr>
        <w:tabs>
          <w:tab w:val="num" w:pos="4318"/>
        </w:tabs>
        <w:ind w:left="4318" w:hanging="480"/>
      </w:pPr>
    </w:lvl>
  </w:abstractNum>
  <w:abstractNum w:abstractNumId="41" w15:restartNumberingAfterBreak="0">
    <w:nsid w:val="1E9B65F6"/>
    <w:multiLevelType w:val="hybridMultilevel"/>
    <w:tmpl w:val="A510E3B6"/>
    <w:lvl w:ilvl="0" w:tplc="4B44BEAC">
      <w:start w:val="1"/>
      <w:numFmt w:val="taiwaneseCountingThousand"/>
      <w:lvlText w:val="（%1）"/>
      <w:lvlJc w:val="left"/>
      <w:pPr>
        <w:ind w:left="1040" w:hanging="480"/>
      </w:pPr>
      <w:rPr>
        <w:rFonts w:hint="eastAsia"/>
        <w:sz w:val="28"/>
        <w:szCs w:val="28"/>
        <w:lang w:val="en-US"/>
      </w:rPr>
    </w:lvl>
    <w:lvl w:ilvl="1" w:tplc="04090019" w:tentative="1">
      <w:start w:val="1"/>
      <w:numFmt w:val="ideographTraditional"/>
      <w:lvlText w:val="%2、"/>
      <w:lvlJc w:val="left"/>
      <w:pPr>
        <w:ind w:left="1520" w:hanging="480"/>
      </w:pPr>
    </w:lvl>
    <w:lvl w:ilvl="2" w:tplc="0409001B" w:tentative="1">
      <w:start w:val="1"/>
      <w:numFmt w:val="lowerRoman"/>
      <w:lvlText w:val="%3."/>
      <w:lvlJc w:val="right"/>
      <w:pPr>
        <w:ind w:left="2000" w:hanging="480"/>
      </w:pPr>
    </w:lvl>
    <w:lvl w:ilvl="3" w:tplc="0409000F" w:tentative="1">
      <w:start w:val="1"/>
      <w:numFmt w:val="decimal"/>
      <w:lvlText w:val="%4."/>
      <w:lvlJc w:val="left"/>
      <w:pPr>
        <w:ind w:left="2480" w:hanging="480"/>
      </w:pPr>
    </w:lvl>
    <w:lvl w:ilvl="4" w:tplc="04090019" w:tentative="1">
      <w:start w:val="1"/>
      <w:numFmt w:val="ideographTraditional"/>
      <w:lvlText w:val="%5、"/>
      <w:lvlJc w:val="left"/>
      <w:pPr>
        <w:ind w:left="2960" w:hanging="480"/>
      </w:pPr>
    </w:lvl>
    <w:lvl w:ilvl="5" w:tplc="0409001B" w:tentative="1">
      <w:start w:val="1"/>
      <w:numFmt w:val="lowerRoman"/>
      <w:lvlText w:val="%6."/>
      <w:lvlJc w:val="right"/>
      <w:pPr>
        <w:ind w:left="3440" w:hanging="480"/>
      </w:pPr>
    </w:lvl>
    <w:lvl w:ilvl="6" w:tplc="0409000F" w:tentative="1">
      <w:start w:val="1"/>
      <w:numFmt w:val="decimal"/>
      <w:lvlText w:val="%7."/>
      <w:lvlJc w:val="left"/>
      <w:pPr>
        <w:ind w:left="3920" w:hanging="480"/>
      </w:pPr>
    </w:lvl>
    <w:lvl w:ilvl="7" w:tplc="04090019" w:tentative="1">
      <w:start w:val="1"/>
      <w:numFmt w:val="ideographTraditional"/>
      <w:lvlText w:val="%8、"/>
      <w:lvlJc w:val="left"/>
      <w:pPr>
        <w:ind w:left="4400" w:hanging="480"/>
      </w:pPr>
    </w:lvl>
    <w:lvl w:ilvl="8" w:tplc="0409001B" w:tentative="1">
      <w:start w:val="1"/>
      <w:numFmt w:val="lowerRoman"/>
      <w:lvlText w:val="%9."/>
      <w:lvlJc w:val="right"/>
      <w:pPr>
        <w:ind w:left="4880" w:hanging="480"/>
      </w:pPr>
    </w:lvl>
  </w:abstractNum>
  <w:abstractNum w:abstractNumId="42" w15:restartNumberingAfterBreak="0">
    <w:nsid w:val="1ECA6470"/>
    <w:multiLevelType w:val="hybridMultilevel"/>
    <w:tmpl w:val="AD146066"/>
    <w:lvl w:ilvl="0" w:tplc="E7B83202">
      <w:start w:val="1"/>
      <w:numFmt w:val="taiwaneseCountingThousand"/>
      <w:lvlText w:val="（%1）"/>
      <w:lvlJc w:val="left"/>
      <w:pPr>
        <w:ind w:left="763" w:hanging="480"/>
      </w:pPr>
      <w:rPr>
        <w:rFonts w:hint="eastAsia"/>
        <w:sz w:val="28"/>
        <w:szCs w:val="28"/>
      </w:rPr>
    </w:lvl>
    <w:lvl w:ilvl="1" w:tplc="04090019" w:tentative="1">
      <w:start w:val="1"/>
      <w:numFmt w:val="ideographTraditional"/>
      <w:lvlText w:val="%2、"/>
      <w:lvlJc w:val="left"/>
      <w:pPr>
        <w:ind w:left="1243" w:hanging="480"/>
      </w:pPr>
    </w:lvl>
    <w:lvl w:ilvl="2" w:tplc="0409001B" w:tentative="1">
      <w:start w:val="1"/>
      <w:numFmt w:val="lowerRoman"/>
      <w:lvlText w:val="%3."/>
      <w:lvlJc w:val="right"/>
      <w:pPr>
        <w:ind w:left="1723" w:hanging="480"/>
      </w:pPr>
    </w:lvl>
    <w:lvl w:ilvl="3" w:tplc="0409000F" w:tentative="1">
      <w:start w:val="1"/>
      <w:numFmt w:val="decimal"/>
      <w:lvlText w:val="%4."/>
      <w:lvlJc w:val="left"/>
      <w:pPr>
        <w:ind w:left="2203" w:hanging="480"/>
      </w:pPr>
    </w:lvl>
    <w:lvl w:ilvl="4" w:tplc="04090019" w:tentative="1">
      <w:start w:val="1"/>
      <w:numFmt w:val="ideographTraditional"/>
      <w:lvlText w:val="%5、"/>
      <w:lvlJc w:val="left"/>
      <w:pPr>
        <w:ind w:left="2683" w:hanging="480"/>
      </w:pPr>
    </w:lvl>
    <w:lvl w:ilvl="5" w:tplc="0409001B" w:tentative="1">
      <w:start w:val="1"/>
      <w:numFmt w:val="lowerRoman"/>
      <w:lvlText w:val="%6."/>
      <w:lvlJc w:val="right"/>
      <w:pPr>
        <w:ind w:left="3163" w:hanging="480"/>
      </w:pPr>
    </w:lvl>
    <w:lvl w:ilvl="6" w:tplc="0409000F" w:tentative="1">
      <w:start w:val="1"/>
      <w:numFmt w:val="decimal"/>
      <w:lvlText w:val="%7."/>
      <w:lvlJc w:val="left"/>
      <w:pPr>
        <w:ind w:left="3643" w:hanging="480"/>
      </w:pPr>
    </w:lvl>
    <w:lvl w:ilvl="7" w:tplc="04090019" w:tentative="1">
      <w:start w:val="1"/>
      <w:numFmt w:val="ideographTraditional"/>
      <w:lvlText w:val="%8、"/>
      <w:lvlJc w:val="left"/>
      <w:pPr>
        <w:ind w:left="4123" w:hanging="480"/>
      </w:pPr>
    </w:lvl>
    <w:lvl w:ilvl="8" w:tplc="0409001B" w:tentative="1">
      <w:start w:val="1"/>
      <w:numFmt w:val="lowerRoman"/>
      <w:lvlText w:val="%9."/>
      <w:lvlJc w:val="right"/>
      <w:pPr>
        <w:ind w:left="4603" w:hanging="480"/>
      </w:pPr>
    </w:lvl>
  </w:abstractNum>
  <w:abstractNum w:abstractNumId="43" w15:restartNumberingAfterBreak="0">
    <w:nsid w:val="1EE0356C"/>
    <w:multiLevelType w:val="hybridMultilevel"/>
    <w:tmpl w:val="157ED5E8"/>
    <w:lvl w:ilvl="0" w:tplc="2EE2EF0A">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4" w15:restartNumberingAfterBreak="0">
    <w:nsid w:val="209C2C69"/>
    <w:multiLevelType w:val="hybridMultilevel"/>
    <w:tmpl w:val="AEF46C96"/>
    <w:lvl w:ilvl="0" w:tplc="F7FE5FCE">
      <w:start w:val="1"/>
      <w:numFmt w:val="taiwaneseCountingThousand"/>
      <w:lvlText w:val="（%1）"/>
      <w:lvlJc w:val="left"/>
      <w:pPr>
        <w:tabs>
          <w:tab w:val="num" w:pos="1680"/>
        </w:tabs>
        <w:ind w:left="1680" w:hanging="72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5" w15:restartNumberingAfterBreak="0">
    <w:nsid w:val="20CE3030"/>
    <w:multiLevelType w:val="hybridMultilevel"/>
    <w:tmpl w:val="85DE3F5E"/>
    <w:lvl w:ilvl="0" w:tplc="59324854">
      <w:start w:val="1"/>
      <w:numFmt w:val="taiwaneseCountingThousand"/>
      <w:lvlText w:val="%1、"/>
      <w:lvlJc w:val="left"/>
      <w:pPr>
        <w:tabs>
          <w:tab w:val="num" w:pos="1001"/>
        </w:tabs>
        <w:ind w:left="1001" w:hanging="720"/>
      </w:pPr>
      <w:rPr>
        <w:rFonts w:hint="default"/>
      </w:rPr>
    </w:lvl>
    <w:lvl w:ilvl="1" w:tplc="04090019" w:tentative="1">
      <w:start w:val="1"/>
      <w:numFmt w:val="ideographTraditional"/>
      <w:lvlText w:val="%2、"/>
      <w:lvlJc w:val="left"/>
      <w:pPr>
        <w:tabs>
          <w:tab w:val="num" w:pos="1241"/>
        </w:tabs>
        <w:ind w:left="1241" w:hanging="480"/>
      </w:pPr>
    </w:lvl>
    <w:lvl w:ilvl="2" w:tplc="0409001B" w:tentative="1">
      <w:start w:val="1"/>
      <w:numFmt w:val="lowerRoman"/>
      <w:lvlText w:val="%3."/>
      <w:lvlJc w:val="right"/>
      <w:pPr>
        <w:tabs>
          <w:tab w:val="num" w:pos="1721"/>
        </w:tabs>
        <w:ind w:left="1721" w:hanging="480"/>
      </w:pPr>
    </w:lvl>
    <w:lvl w:ilvl="3" w:tplc="0409000F" w:tentative="1">
      <w:start w:val="1"/>
      <w:numFmt w:val="decimal"/>
      <w:lvlText w:val="%4."/>
      <w:lvlJc w:val="left"/>
      <w:pPr>
        <w:tabs>
          <w:tab w:val="num" w:pos="2201"/>
        </w:tabs>
        <w:ind w:left="2201" w:hanging="480"/>
      </w:pPr>
    </w:lvl>
    <w:lvl w:ilvl="4" w:tplc="04090019" w:tentative="1">
      <w:start w:val="1"/>
      <w:numFmt w:val="ideographTraditional"/>
      <w:lvlText w:val="%5、"/>
      <w:lvlJc w:val="left"/>
      <w:pPr>
        <w:tabs>
          <w:tab w:val="num" w:pos="2681"/>
        </w:tabs>
        <w:ind w:left="2681" w:hanging="480"/>
      </w:pPr>
    </w:lvl>
    <w:lvl w:ilvl="5" w:tplc="0409001B" w:tentative="1">
      <w:start w:val="1"/>
      <w:numFmt w:val="lowerRoman"/>
      <w:lvlText w:val="%6."/>
      <w:lvlJc w:val="right"/>
      <w:pPr>
        <w:tabs>
          <w:tab w:val="num" w:pos="3161"/>
        </w:tabs>
        <w:ind w:left="3161" w:hanging="480"/>
      </w:pPr>
    </w:lvl>
    <w:lvl w:ilvl="6" w:tplc="0409000F" w:tentative="1">
      <w:start w:val="1"/>
      <w:numFmt w:val="decimal"/>
      <w:lvlText w:val="%7."/>
      <w:lvlJc w:val="left"/>
      <w:pPr>
        <w:tabs>
          <w:tab w:val="num" w:pos="3641"/>
        </w:tabs>
        <w:ind w:left="3641" w:hanging="480"/>
      </w:pPr>
    </w:lvl>
    <w:lvl w:ilvl="7" w:tplc="04090019" w:tentative="1">
      <w:start w:val="1"/>
      <w:numFmt w:val="ideographTraditional"/>
      <w:lvlText w:val="%8、"/>
      <w:lvlJc w:val="left"/>
      <w:pPr>
        <w:tabs>
          <w:tab w:val="num" w:pos="4121"/>
        </w:tabs>
        <w:ind w:left="4121" w:hanging="480"/>
      </w:pPr>
    </w:lvl>
    <w:lvl w:ilvl="8" w:tplc="0409001B" w:tentative="1">
      <w:start w:val="1"/>
      <w:numFmt w:val="lowerRoman"/>
      <w:lvlText w:val="%9."/>
      <w:lvlJc w:val="right"/>
      <w:pPr>
        <w:tabs>
          <w:tab w:val="num" w:pos="4601"/>
        </w:tabs>
        <w:ind w:left="4601" w:hanging="480"/>
      </w:pPr>
    </w:lvl>
  </w:abstractNum>
  <w:abstractNum w:abstractNumId="46" w15:restartNumberingAfterBreak="0">
    <w:nsid w:val="21A159E3"/>
    <w:multiLevelType w:val="hybridMultilevel"/>
    <w:tmpl w:val="E93AFF86"/>
    <w:lvl w:ilvl="0" w:tplc="2A263B3C">
      <w:start w:val="1"/>
      <w:numFmt w:val="taiwaneseCountingThousand"/>
      <w:lvlText w:val="%1、"/>
      <w:lvlJc w:val="left"/>
      <w:pPr>
        <w:ind w:left="758" w:hanging="480"/>
      </w:pPr>
      <w:rPr>
        <w:rFonts w:hint="default"/>
      </w:rPr>
    </w:lvl>
    <w:lvl w:ilvl="1" w:tplc="04090019" w:tentative="1">
      <w:start w:val="1"/>
      <w:numFmt w:val="ideographTraditional"/>
      <w:lvlText w:val="%2、"/>
      <w:lvlJc w:val="left"/>
      <w:pPr>
        <w:ind w:left="1238" w:hanging="480"/>
      </w:pPr>
    </w:lvl>
    <w:lvl w:ilvl="2" w:tplc="0409001B" w:tentative="1">
      <w:start w:val="1"/>
      <w:numFmt w:val="lowerRoman"/>
      <w:lvlText w:val="%3."/>
      <w:lvlJc w:val="right"/>
      <w:pPr>
        <w:ind w:left="1718" w:hanging="480"/>
      </w:pPr>
    </w:lvl>
    <w:lvl w:ilvl="3" w:tplc="0409000F" w:tentative="1">
      <w:start w:val="1"/>
      <w:numFmt w:val="decimal"/>
      <w:lvlText w:val="%4."/>
      <w:lvlJc w:val="left"/>
      <w:pPr>
        <w:ind w:left="2198" w:hanging="480"/>
      </w:pPr>
    </w:lvl>
    <w:lvl w:ilvl="4" w:tplc="04090019" w:tentative="1">
      <w:start w:val="1"/>
      <w:numFmt w:val="ideographTraditional"/>
      <w:lvlText w:val="%5、"/>
      <w:lvlJc w:val="left"/>
      <w:pPr>
        <w:ind w:left="2678" w:hanging="480"/>
      </w:pPr>
    </w:lvl>
    <w:lvl w:ilvl="5" w:tplc="0409001B" w:tentative="1">
      <w:start w:val="1"/>
      <w:numFmt w:val="lowerRoman"/>
      <w:lvlText w:val="%6."/>
      <w:lvlJc w:val="right"/>
      <w:pPr>
        <w:ind w:left="3158" w:hanging="480"/>
      </w:pPr>
    </w:lvl>
    <w:lvl w:ilvl="6" w:tplc="0409000F" w:tentative="1">
      <w:start w:val="1"/>
      <w:numFmt w:val="decimal"/>
      <w:lvlText w:val="%7."/>
      <w:lvlJc w:val="left"/>
      <w:pPr>
        <w:ind w:left="3638" w:hanging="480"/>
      </w:pPr>
    </w:lvl>
    <w:lvl w:ilvl="7" w:tplc="04090019" w:tentative="1">
      <w:start w:val="1"/>
      <w:numFmt w:val="ideographTraditional"/>
      <w:lvlText w:val="%8、"/>
      <w:lvlJc w:val="left"/>
      <w:pPr>
        <w:ind w:left="4118" w:hanging="480"/>
      </w:pPr>
    </w:lvl>
    <w:lvl w:ilvl="8" w:tplc="0409001B" w:tentative="1">
      <w:start w:val="1"/>
      <w:numFmt w:val="lowerRoman"/>
      <w:lvlText w:val="%9."/>
      <w:lvlJc w:val="right"/>
      <w:pPr>
        <w:ind w:left="4598" w:hanging="480"/>
      </w:pPr>
    </w:lvl>
  </w:abstractNum>
  <w:abstractNum w:abstractNumId="47" w15:restartNumberingAfterBreak="0">
    <w:nsid w:val="21A97AB9"/>
    <w:multiLevelType w:val="hybridMultilevel"/>
    <w:tmpl w:val="AD146FB4"/>
    <w:lvl w:ilvl="0" w:tplc="04090001">
      <w:start w:val="1"/>
      <w:numFmt w:val="bullet"/>
      <w:lvlText w:val=""/>
      <w:lvlJc w:val="left"/>
      <w:pPr>
        <w:ind w:left="480" w:hanging="48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236E6552"/>
    <w:multiLevelType w:val="hybridMultilevel"/>
    <w:tmpl w:val="5E7ADD6A"/>
    <w:lvl w:ilvl="0" w:tplc="AF7CB690">
      <w:start w:val="1"/>
      <w:numFmt w:val="taiwaneseCountingThousand"/>
      <w:lvlText w:val="%1、"/>
      <w:lvlJc w:val="left"/>
      <w:pPr>
        <w:ind w:left="720" w:hanging="48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49" w15:restartNumberingAfterBreak="0">
    <w:nsid w:val="23B16481"/>
    <w:multiLevelType w:val="hybridMultilevel"/>
    <w:tmpl w:val="EC8AEEEC"/>
    <w:lvl w:ilvl="0" w:tplc="E7B83202">
      <w:start w:val="1"/>
      <w:numFmt w:val="taiwaneseCountingThousand"/>
      <w:lvlText w:val="（%1）"/>
      <w:lvlJc w:val="left"/>
      <w:pPr>
        <w:ind w:left="885" w:hanging="480"/>
      </w:pPr>
      <w:rPr>
        <w:rFonts w:hint="eastAsia"/>
        <w:sz w:val="28"/>
        <w:szCs w:val="28"/>
      </w:rPr>
    </w:lvl>
    <w:lvl w:ilvl="1" w:tplc="04090019" w:tentative="1">
      <w:start w:val="1"/>
      <w:numFmt w:val="ideographTraditional"/>
      <w:lvlText w:val="%2、"/>
      <w:lvlJc w:val="left"/>
      <w:pPr>
        <w:ind w:left="1365" w:hanging="480"/>
      </w:pPr>
    </w:lvl>
    <w:lvl w:ilvl="2" w:tplc="0409001B" w:tentative="1">
      <w:start w:val="1"/>
      <w:numFmt w:val="lowerRoman"/>
      <w:lvlText w:val="%3."/>
      <w:lvlJc w:val="right"/>
      <w:pPr>
        <w:ind w:left="1845" w:hanging="480"/>
      </w:pPr>
    </w:lvl>
    <w:lvl w:ilvl="3" w:tplc="0409000F" w:tentative="1">
      <w:start w:val="1"/>
      <w:numFmt w:val="decimal"/>
      <w:lvlText w:val="%4."/>
      <w:lvlJc w:val="left"/>
      <w:pPr>
        <w:ind w:left="2325" w:hanging="480"/>
      </w:pPr>
    </w:lvl>
    <w:lvl w:ilvl="4" w:tplc="04090019" w:tentative="1">
      <w:start w:val="1"/>
      <w:numFmt w:val="ideographTraditional"/>
      <w:lvlText w:val="%5、"/>
      <w:lvlJc w:val="left"/>
      <w:pPr>
        <w:ind w:left="2805" w:hanging="480"/>
      </w:pPr>
    </w:lvl>
    <w:lvl w:ilvl="5" w:tplc="0409001B" w:tentative="1">
      <w:start w:val="1"/>
      <w:numFmt w:val="lowerRoman"/>
      <w:lvlText w:val="%6."/>
      <w:lvlJc w:val="right"/>
      <w:pPr>
        <w:ind w:left="3285" w:hanging="480"/>
      </w:pPr>
    </w:lvl>
    <w:lvl w:ilvl="6" w:tplc="0409000F" w:tentative="1">
      <w:start w:val="1"/>
      <w:numFmt w:val="decimal"/>
      <w:lvlText w:val="%7."/>
      <w:lvlJc w:val="left"/>
      <w:pPr>
        <w:ind w:left="3765" w:hanging="480"/>
      </w:pPr>
    </w:lvl>
    <w:lvl w:ilvl="7" w:tplc="04090019" w:tentative="1">
      <w:start w:val="1"/>
      <w:numFmt w:val="ideographTraditional"/>
      <w:lvlText w:val="%8、"/>
      <w:lvlJc w:val="left"/>
      <w:pPr>
        <w:ind w:left="4245" w:hanging="480"/>
      </w:pPr>
    </w:lvl>
    <w:lvl w:ilvl="8" w:tplc="0409001B" w:tentative="1">
      <w:start w:val="1"/>
      <w:numFmt w:val="lowerRoman"/>
      <w:lvlText w:val="%9."/>
      <w:lvlJc w:val="right"/>
      <w:pPr>
        <w:ind w:left="4725" w:hanging="480"/>
      </w:pPr>
    </w:lvl>
  </w:abstractNum>
  <w:abstractNum w:abstractNumId="50" w15:restartNumberingAfterBreak="0">
    <w:nsid w:val="24307F6E"/>
    <w:multiLevelType w:val="hybridMultilevel"/>
    <w:tmpl w:val="EB4A1152"/>
    <w:lvl w:ilvl="0" w:tplc="7592F28A">
      <w:start w:val="1"/>
      <w:numFmt w:val="taiwaneseCountingThousand"/>
      <w:lvlText w:val="%1、"/>
      <w:lvlJc w:val="left"/>
      <w:pPr>
        <w:tabs>
          <w:tab w:val="num" w:pos="720"/>
        </w:tabs>
        <w:ind w:left="720" w:hanging="72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51" w15:restartNumberingAfterBreak="0">
    <w:nsid w:val="24730D3E"/>
    <w:multiLevelType w:val="hybridMultilevel"/>
    <w:tmpl w:val="64A2FD9C"/>
    <w:lvl w:ilvl="0" w:tplc="448AEDB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24CD1099"/>
    <w:multiLevelType w:val="hybridMultilevel"/>
    <w:tmpl w:val="79F08E84"/>
    <w:lvl w:ilvl="0" w:tplc="D566338E">
      <w:start w:val="2"/>
      <w:numFmt w:val="taiwaneseCountingThousand"/>
      <w:lvlText w:val="第%1章"/>
      <w:lvlJc w:val="left"/>
      <w:pPr>
        <w:tabs>
          <w:tab w:val="num" w:pos="1500"/>
        </w:tabs>
        <w:ind w:left="1500" w:hanging="960"/>
      </w:pPr>
      <w:rPr>
        <w:rFonts w:hint="default"/>
      </w:rPr>
    </w:lvl>
    <w:lvl w:ilvl="1" w:tplc="06D0C934">
      <w:start w:val="2"/>
      <w:numFmt w:val="taiwaneseCountingThousand"/>
      <w:lvlText w:val="（%2）"/>
      <w:lvlJc w:val="left"/>
      <w:pPr>
        <w:tabs>
          <w:tab w:val="num" w:pos="1740"/>
        </w:tabs>
        <w:ind w:left="1740" w:hanging="720"/>
      </w:pPr>
      <w:rPr>
        <w:rFonts w:hint="default"/>
      </w:rPr>
    </w:lvl>
    <w:lvl w:ilvl="2" w:tplc="C2F6D7D6">
      <w:start w:val="1"/>
      <w:numFmt w:val="taiwaneseCountingThousand"/>
      <w:lvlText w:val="%3、"/>
      <w:lvlJc w:val="left"/>
      <w:pPr>
        <w:tabs>
          <w:tab w:val="num" w:pos="1860"/>
        </w:tabs>
        <w:ind w:left="1860" w:hanging="360"/>
      </w:pPr>
      <w:rPr>
        <w:rFonts w:hint="default"/>
      </w:rPr>
    </w:lvl>
    <w:lvl w:ilvl="3" w:tplc="0409000F" w:tentative="1">
      <w:start w:val="1"/>
      <w:numFmt w:val="decimal"/>
      <w:lvlText w:val="%4."/>
      <w:lvlJc w:val="left"/>
      <w:pPr>
        <w:tabs>
          <w:tab w:val="num" w:pos="2460"/>
        </w:tabs>
        <w:ind w:left="2460" w:hanging="480"/>
      </w:pPr>
    </w:lvl>
    <w:lvl w:ilvl="4" w:tplc="8132F566">
      <w:start w:val="1"/>
      <w:numFmt w:val="ideographTraditional"/>
      <w:lvlText w:val="%5、"/>
      <w:lvlJc w:val="left"/>
      <w:pPr>
        <w:tabs>
          <w:tab w:val="num" w:pos="2940"/>
        </w:tabs>
        <w:ind w:left="2940" w:hanging="480"/>
      </w:pPr>
      <w:rPr>
        <w:lang w:val="en-US"/>
      </w:rPr>
    </w:lvl>
    <w:lvl w:ilvl="5" w:tplc="0409001B" w:tentative="1">
      <w:start w:val="1"/>
      <w:numFmt w:val="lowerRoman"/>
      <w:lvlText w:val="%6."/>
      <w:lvlJc w:val="right"/>
      <w:pPr>
        <w:tabs>
          <w:tab w:val="num" w:pos="3420"/>
        </w:tabs>
        <w:ind w:left="3420" w:hanging="480"/>
      </w:pPr>
    </w:lvl>
    <w:lvl w:ilvl="6" w:tplc="0409000F" w:tentative="1">
      <w:start w:val="1"/>
      <w:numFmt w:val="decimal"/>
      <w:lvlText w:val="%7."/>
      <w:lvlJc w:val="left"/>
      <w:pPr>
        <w:tabs>
          <w:tab w:val="num" w:pos="3900"/>
        </w:tabs>
        <w:ind w:left="3900" w:hanging="480"/>
      </w:pPr>
    </w:lvl>
    <w:lvl w:ilvl="7" w:tplc="04090019" w:tentative="1">
      <w:start w:val="1"/>
      <w:numFmt w:val="ideographTraditional"/>
      <w:lvlText w:val="%8、"/>
      <w:lvlJc w:val="left"/>
      <w:pPr>
        <w:tabs>
          <w:tab w:val="num" w:pos="4380"/>
        </w:tabs>
        <w:ind w:left="4380" w:hanging="480"/>
      </w:pPr>
    </w:lvl>
    <w:lvl w:ilvl="8" w:tplc="0409001B" w:tentative="1">
      <w:start w:val="1"/>
      <w:numFmt w:val="lowerRoman"/>
      <w:lvlText w:val="%9."/>
      <w:lvlJc w:val="right"/>
      <w:pPr>
        <w:tabs>
          <w:tab w:val="num" w:pos="4860"/>
        </w:tabs>
        <w:ind w:left="4860" w:hanging="480"/>
      </w:pPr>
    </w:lvl>
  </w:abstractNum>
  <w:abstractNum w:abstractNumId="53" w15:restartNumberingAfterBreak="0">
    <w:nsid w:val="24DD5ABE"/>
    <w:multiLevelType w:val="hybridMultilevel"/>
    <w:tmpl w:val="647EA0BE"/>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27A77274"/>
    <w:multiLevelType w:val="hybridMultilevel"/>
    <w:tmpl w:val="9586AC2C"/>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27D24F07"/>
    <w:multiLevelType w:val="hybridMultilevel"/>
    <w:tmpl w:val="27AEA104"/>
    <w:lvl w:ilvl="0" w:tplc="3F3EA624">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6" w15:restartNumberingAfterBreak="0">
    <w:nsid w:val="29112DDE"/>
    <w:multiLevelType w:val="hybridMultilevel"/>
    <w:tmpl w:val="7B34F604"/>
    <w:lvl w:ilvl="0" w:tplc="49C6A30C">
      <w:start w:val="1"/>
      <w:numFmt w:val="decimal"/>
      <w:lvlText w:val="%1."/>
      <w:lvlJc w:val="left"/>
      <w:pPr>
        <w:ind w:left="360" w:hanging="360"/>
      </w:pPr>
      <w:rPr>
        <w:rFonts w:cs="MS Mincho"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29AD0CCF"/>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29DE713A"/>
    <w:multiLevelType w:val="hybridMultilevel"/>
    <w:tmpl w:val="E9483468"/>
    <w:lvl w:ilvl="0" w:tplc="BC00D61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2A0704BC"/>
    <w:multiLevelType w:val="hybridMultilevel"/>
    <w:tmpl w:val="C2108CC0"/>
    <w:lvl w:ilvl="0" w:tplc="585AD11A">
      <w:start w:val="1"/>
      <w:numFmt w:val="decimal"/>
      <w:lvlText w:val="%1."/>
      <w:lvlJc w:val="left"/>
      <w:pPr>
        <w:ind w:left="360" w:hanging="360"/>
      </w:pPr>
      <w:rPr>
        <w:rFonts w:hint="default"/>
      </w:rPr>
    </w:lvl>
    <w:lvl w:ilvl="1" w:tplc="1840A5E8">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60" w15:restartNumberingAfterBreak="0">
    <w:nsid w:val="2A152C90"/>
    <w:multiLevelType w:val="hybridMultilevel"/>
    <w:tmpl w:val="902E967C"/>
    <w:lvl w:ilvl="0" w:tplc="0409000F">
      <w:start w:val="1"/>
      <w:numFmt w:val="decimal"/>
      <w:lvlText w:val="%1."/>
      <w:lvlJc w:val="left"/>
      <w:pPr>
        <w:ind w:left="480" w:hanging="480"/>
      </w:pPr>
    </w:lvl>
    <w:lvl w:ilvl="1" w:tplc="0409000F">
      <w:start w:val="1"/>
      <w:numFmt w:val="decim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15:restartNumberingAfterBreak="0">
    <w:nsid w:val="2D60038D"/>
    <w:multiLevelType w:val="hybridMultilevel"/>
    <w:tmpl w:val="07E4047C"/>
    <w:lvl w:ilvl="0" w:tplc="5426B444">
      <w:start w:val="1"/>
      <w:numFmt w:val="taiwaneseCountingThousand"/>
      <w:lvlText w:val="%1、"/>
      <w:lvlJc w:val="left"/>
      <w:pPr>
        <w:ind w:left="840" w:hanging="420"/>
      </w:pPr>
      <w:rPr>
        <w:rFonts w:ascii="Times New Roman" w:hAnsi="Times New Roman" w:cs="Times New Roman" w:hint="default"/>
      </w:rPr>
    </w:lvl>
    <w:lvl w:ilvl="1" w:tplc="04090019" w:tentative="1">
      <w:start w:val="1"/>
      <w:numFmt w:val="ideographTraditional"/>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ideographTraditional"/>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ideographTraditional"/>
      <w:lvlText w:val="%8、"/>
      <w:lvlJc w:val="left"/>
      <w:pPr>
        <w:ind w:left="4260" w:hanging="480"/>
      </w:pPr>
    </w:lvl>
    <w:lvl w:ilvl="8" w:tplc="0409001B" w:tentative="1">
      <w:start w:val="1"/>
      <w:numFmt w:val="lowerRoman"/>
      <w:lvlText w:val="%9."/>
      <w:lvlJc w:val="right"/>
      <w:pPr>
        <w:ind w:left="4740" w:hanging="480"/>
      </w:pPr>
    </w:lvl>
  </w:abstractNum>
  <w:abstractNum w:abstractNumId="62" w15:restartNumberingAfterBreak="0">
    <w:nsid w:val="2DE13D28"/>
    <w:multiLevelType w:val="hybridMultilevel"/>
    <w:tmpl w:val="D292BAAA"/>
    <w:lvl w:ilvl="0" w:tplc="978EA39E">
      <w:start w:val="1"/>
      <w:numFmt w:val="taiwaneseCountingThousand"/>
      <w:lvlText w:val="%1、"/>
      <w:lvlJc w:val="left"/>
      <w:pPr>
        <w:tabs>
          <w:tab w:val="num" w:pos="450"/>
        </w:tabs>
        <w:ind w:left="450" w:hanging="450"/>
      </w:pPr>
      <w:rPr>
        <w:rFonts w:ascii="Times New Roman" w:eastAsia="標楷體" w:hAnsi="Times New Roman" w:cs="Times New Roman" w:hint="default"/>
        <w:b w:val="0"/>
        <w:i w:val="0"/>
        <w:sz w:val="22"/>
      </w:rPr>
    </w:lvl>
    <w:lvl w:ilvl="1" w:tplc="23640A1C">
      <w:start w:val="1"/>
      <w:numFmt w:val="taiwaneseCountingThousand"/>
      <w:lvlText w:val="(%2)、"/>
      <w:lvlJc w:val="left"/>
      <w:pPr>
        <w:tabs>
          <w:tab w:val="num" w:pos="1200"/>
        </w:tabs>
        <w:ind w:left="930" w:hanging="450"/>
      </w:pPr>
      <w:rPr>
        <w:rFonts w:ascii="Times New Roman" w:eastAsia="標楷體" w:hAnsi="Times New Roman" w:cs="Times New Roman" w:hint="default"/>
        <w:b w:val="0"/>
        <w:i w:val="0"/>
        <w:sz w:val="22"/>
      </w:rPr>
    </w:lvl>
    <w:lvl w:ilvl="2" w:tplc="B5984052">
      <w:start w:val="1"/>
      <w:numFmt w:val="taiwaneseCountingThousand"/>
      <w:lvlText w:val="(%3) "/>
      <w:lvlJc w:val="left"/>
      <w:pPr>
        <w:tabs>
          <w:tab w:val="num" w:pos="1440"/>
        </w:tabs>
        <w:ind w:left="1440" w:hanging="480"/>
      </w:pPr>
      <w:rPr>
        <w:rFonts w:eastAsia="標楷體" w:cs="Times New Roman" w:hint="eastAsia"/>
      </w:rPr>
    </w:lvl>
    <w:lvl w:ilvl="3" w:tplc="1FCC4374">
      <w:start w:val="1"/>
      <w:numFmt w:val="decimal"/>
      <w:lvlText w:val="%4."/>
      <w:lvlJc w:val="left"/>
      <w:pPr>
        <w:tabs>
          <w:tab w:val="num" w:pos="1920"/>
        </w:tabs>
        <w:ind w:left="1920" w:hanging="480"/>
      </w:pPr>
      <w:rPr>
        <w:rFonts w:ascii="Times New Roman" w:eastAsia="標楷體" w:hAnsi="Times New Roman" w:cs="Times New Roman" w:hint="default"/>
        <w:b w:val="0"/>
        <w:i w:val="0"/>
        <w:sz w:val="22"/>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63" w15:restartNumberingAfterBreak="0">
    <w:nsid w:val="2EE66313"/>
    <w:multiLevelType w:val="hybridMultilevel"/>
    <w:tmpl w:val="1EF2A32E"/>
    <w:lvl w:ilvl="0" w:tplc="5D109B06">
      <w:start w:val="1"/>
      <w:numFmt w:val="taiwaneseCountingThousand"/>
      <w:lvlText w:val="（%1）"/>
      <w:lvlJc w:val="left"/>
      <w:pPr>
        <w:tabs>
          <w:tab w:val="num" w:pos="1136"/>
        </w:tabs>
        <w:ind w:left="1136" w:hanging="855"/>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4" w15:restartNumberingAfterBreak="0">
    <w:nsid w:val="2F6D26DD"/>
    <w:multiLevelType w:val="hybridMultilevel"/>
    <w:tmpl w:val="66DA3C86"/>
    <w:lvl w:ilvl="0" w:tplc="148E074C">
      <w:numFmt w:val="bullet"/>
      <w:lvlText w:val="□"/>
      <w:lvlJc w:val="left"/>
      <w:pPr>
        <w:tabs>
          <w:tab w:val="num" w:pos="360"/>
        </w:tabs>
        <w:ind w:left="360" w:hanging="360"/>
      </w:pPr>
      <w:rPr>
        <w:rFonts w:ascii="標楷體" w:eastAsia="標楷體" w:hAnsi="標楷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65" w15:restartNumberingAfterBreak="0">
    <w:nsid w:val="2F7713C4"/>
    <w:multiLevelType w:val="hybridMultilevel"/>
    <w:tmpl w:val="C47A0EA2"/>
    <w:lvl w:ilvl="0" w:tplc="5838E898">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6" w15:restartNumberingAfterBreak="0">
    <w:nsid w:val="2FB27F17"/>
    <w:multiLevelType w:val="multilevel"/>
    <w:tmpl w:val="C8781AAA"/>
    <w:lvl w:ilvl="0">
      <w:start w:val="1"/>
      <w:numFmt w:val="taiwaneseCountingThousand"/>
      <w:pStyle w:val="a"/>
      <w:suff w:val="nothing"/>
      <w:lvlText w:val="%1、"/>
      <w:lvlJc w:val="left"/>
      <w:pPr>
        <w:ind w:left="890" w:hanging="606"/>
      </w:pPr>
      <w:rPr>
        <w:rFonts w:ascii="標楷體" w:eastAsia="標楷體" w:hint="eastAsia"/>
        <w:b w:val="0"/>
        <w:i w:val="0"/>
        <w:caps w:val="0"/>
        <w:strike w:val="0"/>
        <w:dstrike w:val="0"/>
        <w:vanish w:val="0"/>
        <w:color w:val="000000"/>
        <w:sz w:val="30"/>
        <w:vertAlign w:val="baseline"/>
      </w:rPr>
    </w:lvl>
    <w:lvl w:ilvl="1">
      <w:start w:val="1"/>
      <w:numFmt w:val="taiwaneseCountingThousand"/>
      <w:suff w:val="nothing"/>
      <w:lvlText w:val="（%2）"/>
      <w:lvlJc w:val="left"/>
      <w:pPr>
        <w:ind w:left="1531" w:hanging="907"/>
      </w:pPr>
      <w:rPr>
        <w:rFonts w:ascii="標楷體" w:eastAsia="標楷體" w:hint="eastAsia"/>
        <w:b w:val="0"/>
        <w:i w:val="0"/>
        <w:caps w:val="0"/>
        <w:strike w:val="0"/>
        <w:dstrike w:val="0"/>
        <w:vanish w:val="0"/>
        <w:color w:val="000000"/>
        <w:sz w:val="30"/>
        <w:vertAlign w:val="baseline"/>
      </w:rPr>
    </w:lvl>
    <w:lvl w:ilvl="2">
      <w:start w:val="1"/>
      <w:numFmt w:val="decimalFullWidth"/>
      <w:suff w:val="nothing"/>
      <w:lvlText w:val="%3、"/>
      <w:lvlJc w:val="left"/>
      <w:pPr>
        <w:ind w:left="1537" w:hanging="601"/>
      </w:pPr>
      <w:rPr>
        <w:rFonts w:ascii="標楷體" w:eastAsia="標楷體" w:hint="eastAsia"/>
        <w:b w:val="0"/>
        <w:i w:val="0"/>
        <w:caps w:val="0"/>
        <w:strike w:val="0"/>
        <w:dstrike w:val="0"/>
        <w:vanish w:val="0"/>
        <w:color w:val="000000"/>
        <w:sz w:val="30"/>
        <w:vertAlign w:val="baseline"/>
      </w:rPr>
    </w:lvl>
    <w:lvl w:ilvl="3">
      <w:start w:val="1"/>
      <w:numFmt w:val="decimalFullWidth"/>
      <w:suff w:val="nothing"/>
      <w:lvlText w:val="（%4）"/>
      <w:lvlJc w:val="left"/>
      <w:pPr>
        <w:ind w:left="2172" w:hanging="896"/>
      </w:pPr>
      <w:rPr>
        <w:rFonts w:ascii="標楷體" w:eastAsia="標楷體" w:hint="eastAsia"/>
        <w:b w:val="0"/>
        <w:i w:val="0"/>
        <w:caps w:val="0"/>
        <w:strike w:val="0"/>
        <w:dstrike w:val="0"/>
        <w:vanish w:val="0"/>
        <w:color w:val="000000"/>
        <w:sz w:val="30"/>
        <w:vertAlign w:val="baseline"/>
      </w:rPr>
    </w:lvl>
    <w:lvl w:ilvl="4">
      <w:start w:val="1"/>
      <w:numFmt w:val="ideographTraditional"/>
      <w:suff w:val="nothing"/>
      <w:lvlText w:val="%5、"/>
      <w:lvlJc w:val="left"/>
      <w:pPr>
        <w:ind w:left="2172" w:hanging="590"/>
      </w:pPr>
      <w:rPr>
        <w:rFonts w:ascii="標楷體" w:eastAsia="標楷體" w:hint="eastAsia"/>
        <w:b w:val="0"/>
        <w:i w:val="0"/>
        <w:caps w:val="0"/>
        <w:strike w:val="0"/>
        <w:dstrike w:val="0"/>
        <w:vanish w:val="0"/>
        <w:color w:val="000000"/>
        <w:sz w:val="30"/>
        <w:vertAlign w:val="baseline"/>
      </w:rPr>
    </w:lvl>
    <w:lvl w:ilvl="5">
      <w:start w:val="1"/>
      <w:numFmt w:val="ideographTraditional"/>
      <w:suff w:val="nothing"/>
      <w:lvlText w:val="（%6）"/>
      <w:lvlJc w:val="left"/>
      <w:pPr>
        <w:ind w:left="2778" w:hanging="907"/>
      </w:pPr>
      <w:rPr>
        <w:rFonts w:ascii="標楷體" w:eastAsia="標楷體" w:hint="eastAsia"/>
        <w:b w:val="0"/>
        <w:i w:val="0"/>
        <w:caps w:val="0"/>
        <w:strike w:val="0"/>
        <w:dstrike w:val="0"/>
        <w:vanish w:val="0"/>
        <w:color w:val="000000"/>
        <w:sz w:val="30"/>
        <w:vertAlign w:val="baseline"/>
      </w:rPr>
    </w:lvl>
    <w:lvl w:ilvl="6">
      <w:start w:val="1"/>
      <w:numFmt w:val="ideographZodiac"/>
      <w:lvlText w:val="%7、"/>
      <w:lvlJc w:val="left"/>
      <w:pPr>
        <w:tabs>
          <w:tab w:val="num" w:pos="3827"/>
        </w:tabs>
        <w:ind w:left="3827" w:hanging="1276"/>
      </w:pPr>
      <w:rPr>
        <w:rFonts w:ascii="標楷體" w:eastAsia="標楷體" w:hint="eastAsia"/>
        <w:b w:val="0"/>
        <w:i w:val="0"/>
        <w:caps w:val="0"/>
        <w:strike w:val="0"/>
        <w:dstrike w:val="0"/>
        <w:vanish w:val="0"/>
        <w:color w:val="000000"/>
        <w:sz w:val="30"/>
        <w:vertAlign w:val="baseline"/>
      </w:rPr>
    </w:lvl>
    <w:lvl w:ilvl="7">
      <w:start w:val="1"/>
      <w:numFmt w:val="ideographZodiac"/>
      <w:lvlText w:val="（%8）"/>
      <w:lvlJc w:val="left"/>
      <w:pPr>
        <w:tabs>
          <w:tab w:val="num" w:pos="4394"/>
        </w:tabs>
        <w:ind w:left="4394" w:hanging="1418"/>
      </w:pPr>
      <w:rPr>
        <w:rFonts w:ascii="標楷體" w:eastAsia="標楷體" w:hint="eastAsia"/>
        <w:b w:val="0"/>
        <w:i w:val="0"/>
        <w:caps w:val="0"/>
        <w:strike w:val="0"/>
        <w:dstrike w:val="0"/>
        <w:vanish w:val="0"/>
        <w:color w:val="000000"/>
        <w:sz w:val="30"/>
        <w:vertAlign w:val="baseline"/>
      </w:rPr>
    </w:lvl>
    <w:lvl w:ilvl="8">
      <w:start w:val="1"/>
      <w:numFmt w:val="none"/>
      <w:lvlText w:val=""/>
      <w:lvlJc w:val="left"/>
      <w:pPr>
        <w:tabs>
          <w:tab w:val="num" w:pos="5102"/>
        </w:tabs>
        <w:ind w:left="5102" w:hanging="1700"/>
      </w:pPr>
      <w:rPr>
        <w:rFonts w:hint="eastAsia"/>
      </w:rPr>
    </w:lvl>
  </w:abstractNum>
  <w:abstractNum w:abstractNumId="67" w15:restartNumberingAfterBreak="0">
    <w:nsid w:val="2FCD7FC8"/>
    <w:multiLevelType w:val="hybridMultilevel"/>
    <w:tmpl w:val="0FCEA530"/>
    <w:lvl w:ilvl="0" w:tplc="25B60F06">
      <w:start w:val="1"/>
      <w:numFmt w:val="decimal"/>
      <w:pStyle w:val="a0"/>
      <w:lvlText w:val="%1."/>
      <w:lvlJc w:val="left"/>
      <w:pPr>
        <w:tabs>
          <w:tab w:val="num" w:pos="960"/>
        </w:tabs>
        <w:ind w:left="960" w:hanging="480"/>
      </w:p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68" w15:restartNumberingAfterBreak="0">
    <w:nsid w:val="30381522"/>
    <w:multiLevelType w:val="hybridMultilevel"/>
    <w:tmpl w:val="EFEA9784"/>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31136616"/>
    <w:multiLevelType w:val="hybridMultilevel"/>
    <w:tmpl w:val="8F32DA60"/>
    <w:lvl w:ilvl="0" w:tplc="844E24CE">
      <w:start w:val="1"/>
      <w:numFmt w:val="taiwaneseCountingThousand"/>
      <w:lvlText w:val="%1、"/>
      <w:lvlJc w:val="left"/>
      <w:pPr>
        <w:tabs>
          <w:tab w:val="num" w:pos="720"/>
        </w:tabs>
        <w:ind w:left="720" w:hanging="720"/>
      </w:pPr>
      <w:rPr>
        <w:rFonts w:hint="eastAsia"/>
      </w:rPr>
    </w:lvl>
    <w:lvl w:ilvl="1" w:tplc="192C0AC8">
      <w:start w:val="6"/>
      <w:numFmt w:val="bullet"/>
      <w:lvlText w:val=""/>
      <w:lvlJc w:val="left"/>
      <w:pPr>
        <w:tabs>
          <w:tab w:val="num" w:pos="840"/>
        </w:tabs>
        <w:ind w:left="840" w:hanging="360"/>
      </w:pPr>
      <w:rPr>
        <w:rFonts w:ascii="Wingdings" w:eastAsia="標楷體" w:hAnsi="Wingdings" w:cs="Times New Roman"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0" w15:restartNumberingAfterBreak="0">
    <w:nsid w:val="318509A2"/>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319565C8"/>
    <w:multiLevelType w:val="hybridMultilevel"/>
    <w:tmpl w:val="6C8A58CC"/>
    <w:lvl w:ilvl="0" w:tplc="E8ACA436">
      <w:start w:val="1"/>
      <w:numFmt w:val="taiwaneseCountingThousand"/>
      <w:lvlText w:val="（%1）"/>
      <w:lvlJc w:val="left"/>
      <w:pPr>
        <w:tabs>
          <w:tab w:val="num" w:pos="1136"/>
        </w:tabs>
        <w:ind w:left="1136" w:hanging="855"/>
      </w:pPr>
      <w:rPr>
        <w:rFonts w:ascii="標楷體" w:eastAsia="標楷體" w:hAnsi="標楷體" w:hint="default"/>
        <w:lang w:val="en-US"/>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2" w15:restartNumberingAfterBreak="0">
    <w:nsid w:val="34670C65"/>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34734DA9"/>
    <w:multiLevelType w:val="hybridMultilevel"/>
    <w:tmpl w:val="E79496CC"/>
    <w:lvl w:ilvl="0" w:tplc="B81463A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15:restartNumberingAfterBreak="0">
    <w:nsid w:val="34B77F2F"/>
    <w:multiLevelType w:val="hybridMultilevel"/>
    <w:tmpl w:val="90D4B734"/>
    <w:lvl w:ilvl="0" w:tplc="654C9CA4">
      <w:start w:val="1"/>
      <w:numFmt w:val="decimal"/>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5" w15:restartNumberingAfterBreak="0">
    <w:nsid w:val="364D6650"/>
    <w:multiLevelType w:val="hybridMultilevel"/>
    <w:tmpl w:val="A19C5284"/>
    <w:lvl w:ilvl="0" w:tplc="06124E5A">
      <w:start w:val="7"/>
      <w:numFmt w:val="taiwaneseCountingThousand"/>
      <w:lvlText w:val="%1、"/>
      <w:lvlJc w:val="left"/>
      <w:pPr>
        <w:ind w:left="764"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373659FA"/>
    <w:multiLevelType w:val="hybridMultilevel"/>
    <w:tmpl w:val="BC0A6D0C"/>
    <w:lvl w:ilvl="0" w:tplc="D020E520">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7" w15:restartNumberingAfterBreak="0">
    <w:nsid w:val="376856A2"/>
    <w:multiLevelType w:val="hybridMultilevel"/>
    <w:tmpl w:val="E042D50A"/>
    <w:lvl w:ilvl="0" w:tplc="474233EA">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8" w15:restartNumberingAfterBreak="0">
    <w:nsid w:val="38CC2E7A"/>
    <w:multiLevelType w:val="hybridMultilevel"/>
    <w:tmpl w:val="646AB600"/>
    <w:lvl w:ilvl="0" w:tplc="5F5E0F3A">
      <w:start w:val="1"/>
      <w:numFmt w:val="decimal"/>
      <w:lvlText w:val="%1."/>
      <w:lvlJc w:val="left"/>
      <w:pPr>
        <w:ind w:left="638" w:hanging="360"/>
      </w:pPr>
      <w:rPr>
        <w:rFonts w:ascii="Courier New" w:eastAsia="新細明體" w:hAnsi="Courier New" w:cs="Courier New" w:hint="default"/>
      </w:rPr>
    </w:lvl>
    <w:lvl w:ilvl="1" w:tplc="04090019" w:tentative="1">
      <w:start w:val="1"/>
      <w:numFmt w:val="ideographTraditional"/>
      <w:lvlText w:val="%2、"/>
      <w:lvlJc w:val="left"/>
      <w:pPr>
        <w:ind w:left="1238" w:hanging="480"/>
      </w:pPr>
    </w:lvl>
    <w:lvl w:ilvl="2" w:tplc="0409001B" w:tentative="1">
      <w:start w:val="1"/>
      <w:numFmt w:val="lowerRoman"/>
      <w:lvlText w:val="%3."/>
      <w:lvlJc w:val="right"/>
      <w:pPr>
        <w:ind w:left="1718" w:hanging="480"/>
      </w:pPr>
    </w:lvl>
    <w:lvl w:ilvl="3" w:tplc="0409000F" w:tentative="1">
      <w:start w:val="1"/>
      <w:numFmt w:val="decimal"/>
      <w:lvlText w:val="%4."/>
      <w:lvlJc w:val="left"/>
      <w:pPr>
        <w:ind w:left="2198" w:hanging="480"/>
      </w:pPr>
    </w:lvl>
    <w:lvl w:ilvl="4" w:tplc="04090019" w:tentative="1">
      <w:start w:val="1"/>
      <w:numFmt w:val="ideographTraditional"/>
      <w:lvlText w:val="%5、"/>
      <w:lvlJc w:val="left"/>
      <w:pPr>
        <w:ind w:left="2678" w:hanging="480"/>
      </w:pPr>
    </w:lvl>
    <w:lvl w:ilvl="5" w:tplc="0409001B" w:tentative="1">
      <w:start w:val="1"/>
      <w:numFmt w:val="lowerRoman"/>
      <w:lvlText w:val="%6."/>
      <w:lvlJc w:val="right"/>
      <w:pPr>
        <w:ind w:left="3158" w:hanging="480"/>
      </w:pPr>
    </w:lvl>
    <w:lvl w:ilvl="6" w:tplc="0409000F" w:tentative="1">
      <w:start w:val="1"/>
      <w:numFmt w:val="decimal"/>
      <w:lvlText w:val="%7."/>
      <w:lvlJc w:val="left"/>
      <w:pPr>
        <w:ind w:left="3638" w:hanging="480"/>
      </w:pPr>
    </w:lvl>
    <w:lvl w:ilvl="7" w:tplc="04090019" w:tentative="1">
      <w:start w:val="1"/>
      <w:numFmt w:val="ideographTraditional"/>
      <w:lvlText w:val="%8、"/>
      <w:lvlJc w:val="left"/>
      <w:pPr>
        <w:ind w:left="4118" w:hanging="480"/>
      </w:pPr>
    </w:lvl>
    <w:lvl w:ilvl="8" w:tplc="0409001B" w:tentative="1">
      <w:start w:val="1"/>
      <w:numFmt w:val="lowerRoman"/>
      <w:lvlText w:val="%9."/>
      <w:lvlJc w:val="right"/>
      <w:pPr>
        <w:ind w:left="4598" w:hanging="480"/>
      </w:pPr>
    </w:lvl>
  </w:abstractNum>
  <w:abstractNum w:abstractNumId="79" w15:restartNumberingAfterBreak="0">
    <w:nsid w:val="3BF55B30"/>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3CF70AE5"/>
    <w:multiLevelType w:val="hybridMultilevel"/>
    <w:tmpl w:val="CA8E629E"/>
    <w:lvl w:ilvl="0" w:tplc="4FBE8BF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1" w15:restartNumberingAfterBreak="0">
    <w:nsid w:val="3FBB3BDC"/>
    <w:multiLevelType w:val="hybridMultilevel"/>
    <w:tmpl w:val="77906BD2"/>
    <w:lvl w:ilvl="0" w:tplc="1B026E6A">
      <w:start w:val="1"/>
      <w:numFmt w:val="taiwaneseCountingThousand"/>
      <w:lvlText w:val="%1、"/>
      <w:lvlJc w:val="left"/>
      <w:pPr>
        <w:tabs>
          <w:tab w:val="num" w:pos="720"/>
        </w:tabs>
        <w:ind w:left="720" w:hanging="480"/>
      </w:pPr>
      <w:rPr>
        <w:rFonts w:hint="default"/>
      </w:rPr>
    </w:lvl>
    <w:lvl w:ilvl="1" w:tplc="04090019" w:tentative="1">
      <w:start w:val="1"/>
      <w:numFmt w:val="ideographTraditional"/>
      <w:lvlText w:val="%2、"/>
      <w:lvlJc w:val="left"/>
      <w:pPr>
        <w:tabs>
          <w:tab w:val="num" w:pos="1200"/>
        </w:tabs>
        <w:ind w:left="1200" w:hanging="480"/>
      </w:pPr>
    </w:lvl>
    <w:lvl w:ilvl="2" w:tplc="0409001B" w:tentative="1">
      <w:start w:val="1"/>
      <w:numFmt w:val="lowerRoman"/>
      <w:lvlText w:val="%3."/>
      <w:lvlJc w:val="right"/>
      <w:pPr>
        <w:tabs>
          <w:tab w:val="num" w:pos="1680"/>
        </w:tabs>
        <w:ind w:left="1680" w:hanging="480"/>
      </w:pPr>
    </w:lvl>
    <w:lvl w:ilvl="3" w:tplc="0409000F" w:tentative="1">
      <w:start w:val="1"/>
      <w:numFmt w:val="decimal"/>
      <w:lvlText w:val="%4."/>
      <w:lvlJc w:val="left"/>
      <w:pPr>
        <w:tabs>
          <w:tab w:val="num" w:pos="2160"/>
        </w:tabs>
        <w:ind w:left="2160" w:hanging="480"/>
      </w:pPr>
    </w:lvl>
    <w:lvl w:ilvl="4" w:tplc="04090019" w:tentative="1">
      <w:start w:val="1"/>
      <w:numFmt w:val="ideographTraditional"/>
      <w:lvlText w:val="%5、"/>
      <w:lvlJc w:val="left"/>
      <w:pPr>
        <w:tabs>
          <w:tab w:val="num" w:pos="2640"/>
        </w:tabs>
        <w:ind w:left="2640" w:hanging="480"/>
      </w:pPr>
    </w:lvl>
    <w:lvl w:ilvl="5" w:tplc="0409001B" w:tentative="1">
      <w:start w:val="1"/>
      <w:numFmt w:val="lowerRoman"/>
      <w:lvlText w:val="%6."/>
      <w:lvlJc w:val="right"/>
      <w:pPr>
        <w:tabs>
          <w:tab w:val="num" w:pos="3120"/>
        </w:tabs>
        <w:ind w:left="3120" w:hanging="480"/>
      </w:pPr>
    </w:lvl>
    <w:lvl w:ilvl="6" w:tplc="0409000F" w:tentative="1">
      <w:start w:val="1"/>
      <w:numFmt w:val="decimal"/>
      <w:lvlText w:val="%7."/>
      <w:lvlJc w:val="left"/>
      <w:pPr>
        <w:tabs>
          <w:tab w:val="num" w:pos="3600"/>
        </w:tabs>
        <w:ind w:left="3600" w:hanging="480"/>
      </w:pPr>
    </w:lvl>
    <w:lvl w:ilvl="7" w:tplc="04090019" w:tentative="1">
      <w:start w:val="1"/>
      <w:numFmt w:val="ideographTraditional"/>
      <w:lvlText w:val="%8、"/>
      <w:lvlJc w:val="left"/>
      <w:pPr>
        <w:tabs>
          <w:tab w:val="num" w:pos="4080"/>
        </w:tabs>
        <w:ind w:left="4080" w:hanging="480"/>
      </w:pPr>
    </w:lvl>
    <w:lvl w:ilvl="8" w:tplc="0409001B" w:tentative="1">
      <w:start w:val="1"/>
      <w:numFmt w:val="lowerRoman"/>
      <w:lvlText w:val="%9."/>
      <w:lvlJc w:val="right"/>
      <w:pPr>
        <w:tabs>
          <w:tab w:val="num" w:pos="4560"/>
        </w:tabs>
        <w:ind w:left="4560" w:hanging="480"/>
      </w:pPr>
    </w:lvl>
  </w:abstractNum>
  <w:abstractNum w:abstractNumId="82" w15:restartNumberingAfterBreak="0">
    <w:nsid w:val="4029197D"/>
    <w:multiLevelType w:val="hybridMultilevel"/>
    <w:tmpl w:val="BB32EC0E"/>
    <w:lvl w:ilvl="0" w:tplc="5888AE28">
      <w:start w:val="1"/>
      <w:numFmt w:val="taiwaneseCountingThousand"/>
      <w:lvlText w:val="（%1）"/>
      <w:lvlJc w:val="left"/>
      <w:pPr>
        <w:ind w:left="1615" w:hanging="480"/>
      </w:pPr>
      <w:rPr>
        <w:rFonts w:hint="eastAsia"/>
        <w:sz w:val="28"/>
        <w:szCs w:val="28"/>
        <w:lang w:val="en-US"/>
      </w:rPr>
    </w:lvl>
    <w:lvl w:ilvl="1" w:tplc="04090019" w:tentative="1">
      <w:start w:val="1"/>
      <w:numFmt w:val="ideographTraditional"/>
      <w:lvlText w:val="%2、"/>
      <w:lvlJc w:val="left"/>
      <w:pPr>
        <w:ind w:left="2095" w:hanging="480"/>
      </w:pPr>
    </w:lvl>
    <w:lvl w:ilvl="2" w:tplc="0409001B" w:tentative="1">
      <w:start w:val="1"/>
      <w:numFmt w:val="lowerRoman"/>
      <w:lvlText w:val="%3."/>
      <w:lvlJc w:val="right"/>
      <w:pPr>
        <w:ind w:left="2575" w:hanging="480"/>
      </w:pPr>
    </w:lvl>
    <w:lvl w:ilvl="3" w:tplc="0409000F" w:tentative="1">
      <w:start w:val="1"/>
      <w:numFmt w:val="decimal"/>
      <w:lvlText w:val="%4."/>
      <w:lvlJc w:val="left"/>
      <w:pPr>
        <w:ind w:left="3055" w:hanging="480"/>
      </w:pPr>
    </w:lvl>
    <w:lvl w:ilvl="4" w:tplc="04090019" w:tentative="1">
      <w:start w:val="1"/>
      <w:numFmt w:val="ideographTraditional"/>
      <w:lvlText w:val="%5、"/>
      <w:lvlJc w:val="left"/>
      <w:pPr>
        <w:ind w:left="3535" w:hanging="480"/>
      </w:pPr>
    </w:lvl>
    <w:lvl w:ilvl="5" w:tplc="0409001B" w:tentative="1">
      <w:start w:val="1"/>
      <w:numFmt w:val="lowerRoman"/>
      <w:lvlText w:val="%6."/>
      <w:lvlJc w:val="right"/>
      <w:pPr>
        <w:ind w:left="4015" w:hanging="480"/>
      </w:pPr>
    </w:lvl>
    <w:lvl w:ilvl="6" w:tplc="0409000F" w:tentative="1">
      <w:start w:val="1"/>
      <w:numFmt w:val="decimal"/>
      <w:lvlText w:val="%7."/>
      <w:lvlJc w:val="left"/>
      <w:pPr>
        <w:ind w:left="4495" w:hanging="480"/>
      </w:pPr>
    </w:lvl>
    <w:lvl w:ilvl="7" w:tplc="04090019" w:tentative="1">
      <w:start w:val="1"/>
      <w:numFmt w:val="ideographTraditional"/>
      <w:lvlText w:val="%8、"/>
      <w:lvlJc w:val="left"/>
      <w:pPr>
        <w:ind w:left="4975" w:hanging="480"/>
      </w:pPr>
    </w:lvl>
    <w:lvl w:ilvl="8" w:tplc="0409001B" w:tentative="1">
      <w:start w:val="1"/>
      <w:numFmt w:val="lowerRoman"/>
      <w:lvlText w:val="%9."/>
      <w:lvlJc w:val="right"/>
      <w:pPr>
        <w:ind w:left="5455" w:hanging="480"/>
      </w:pPr>
    </w:lvl>
  </w:abstractNum>
  <w:abstractNum w:abstractNumId="83" w15:restartNumberingAfterBreak="0">
    <w:nsid w:val="40A95134"/>
    <w:multiLevelType w:val="hybridMultilevel"/>
    <w:tmpl w:val="08A02B4C"/>
    <w:lvl w:ilvl="0" w:tplc="103E9C84">
      <w:start w:val="1"/>
      <w:numFmt w:val="taiwaneseCountingThousand"/>
      <w:lvlText w:val="%1、"/>
      <w:lvlJc w:val="left"/>
      <w:pPr>
        <w:ind w:left="480" w:hanging="480"/>
      </w:pPr>
      <w:rPr>
        <w:rFonts w:hint="default"/>
        <w:b w:val="0"/>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15:restartNumberingAfterBreak="0">
    <w:nsid w:val="42B60ECF"/>
    <w:multiLevelType w:val="hybridMultilevel"/>
    <w:tmpl w:val="7CB6B8EA"/>
    <w:lvl w:ilvl="0" w:tplc="6E1800F2">
      <w:start w:val="3"/>
      <w:numFmt w:val="ideographLegalTraditional"/>
      <w:lvlText w:val="%1、"/>
      <w:lvlJc w:val="left"/>
      <w:pPr>
        <w:ind w:left="480" w:hanging="480"/>
      </w:pPr>
      <w:rPr>
        <w:rFonts w:hint="eastAsia"/>
      </w:rPr>
    </w:lvl>
    <w:lvl w:ilvl="1" w:tplc="04090019" w:tentative="1">
      <w:start w:val="1"/>
      <w:numFmt w:val="ideographTraditional"/>
      <w:lvlText w:val="%2、"/>
      <w:lvlJc w:val="left"/>
      <w:pPr>
        <w:ind w:left="682" w:hanging="480"/>
      </w:pPr>
    </w:lvl>
    <w:lvl w:ilvl="2" w:tplc="0409001B" w:tentative="1">
      <w:start w:val="1"/>
      <w:numFmt w:val="lowerRoman"/>
      <w:lvlText w:val="%3."/>
      <w:lvlJc w:val="right"/>
      <w:pPr>
        <w:ind w:left="1162" w:hanging="480"/>
      </w:pPr>
    </w:lvl>
    <w:lvl w:ilvl="3" w:tplc="0409000F" w:tentative="1">
      <w:start w:val="1"/>
      <w:numFmt w:val="decimal"/>
      <w:lvlText w:val="%4."/>
      <w:lvlJc w:val="left"/>
      <w:pPr>
        <w:ind w:left="1642" w:hanging="480"/>
      </w:pPr>
    </w:lvl>
    <w:lvl w:ilvl="4" w:tplc="04090019" w:tentative="1">
      <w:start w:val="1"/>
      <w:numFmt w:val="ideographTraditional"/>
      <w:lvlText w:val="%5、"/>
      <w:lvlJc w:val="left"/>
      <w:pPr>
        <w:ind w:left="2122" w:hanging="480"/>
      </w:pPr>
    </w:lvl>
    <w:lvl w:ilvl="5" w:tplc="0409001B" w:tentative="1">
      <w:start w:val="1"/>
      <w:numFmt w:val="lowerRoman"/>
      <w:lvlText w:val="%6."/>
      <w:lvlJc w:val="right"/>
      <w:pPr>
        <w:ind w:left="2602" w:hanging="480"/>
      </w:pPr>
    </w:lvl>
    <w:lvl w:ilvl="6" w:tplc="0409000F" w:tentative="1">
      <w:start w:val="1"/>
      <w:numFmt w:val="decimal"/>
      <w:lvlText w:val="%7."/>
      <w:lvlJc w:val="left"/>
      <w:pPr>
        <w:ind w:left="3082" w:hanging="480"/>
      </w:pPr>
    </w:lvl>
    <w:lvl w:ilvl="7" w:tplc="04090019" w:tentative="1">
      <w:start w:val="1"/>
      <w:numFmt w:val="ideographTraditional"/>
      <w:lvlText w:val="%8、"/>
      <w:lvlJc w:val="left"/>
      <w:pPr>
        <w:ind w:left="3562" w:hanging="480"/>
      </w:pPr>
    </w:lvl>
    <w:lvl w:ilvl="8" w:tplc="0409001B" w:tentative="1">
      <w:start w:val="1"/>
      <w:numFmt w:val="lowerRoman"/>
      <w:lvlText w:val="%9."/>
      <w:lvlJc w:val="right"/>
      <w:pPr>
        <w:ind w:left="4042" w:hanging="480"/>
      </w:pPr>
    </w:lvl>
  </w:abstractNum>
  <w:abstractNum w:abstractNumId="85" w15:restartNumberingAfterBreak="0">
    <w:nsid w:val="43B11614"/>
    <w:multiLevelType w:val="hybridMultilevel"/>
    <w:tmpl w:val="44B423B4"/>
    <w:lvl w:ilvl="0" w:tplc="F6B403D6">
      <w:start w:val="1"/>
      <w:numFmt w:val="decimal"/>
      <w:suff w:val="nothing"/>
      <w:lvlText w:val="%1."/>
      <w:lvlJc w:val="left"/>
      <w:rPr>
        <w:rFonts w:ascii="Arial" w:eastAsia="Arial" w:hAnsi="Arial" w:cs="Arial" w:hint="default"/>
        <w:spacing w:val="15"/>
        <w:w w:val="105"/>
        <w:sz w:val="24"/>
      </w:rPr>
    </w:lvl>
    <w:lvl w:ilvl="1" w:tplc="7C6803B0">
      <w:start w:val="1"/>
      <w:numFmt w:val="bullet"/>
      <w:lvlText w:val="•"/>
      <w:lvlJc w:val="left"/>
      <w:pPr>
        <w:ind w:left="840" w:hanging="420"/>
      </w:pPr>
    </w:lvl>
    <w:lvl w:ilvl="2" w:tplc="F6C46768">
      <w:start w:val="1"/>
      <w:numFmt w:val="bullet"/>
      <w:lvlText w:val="•"/>
      <w:lvlJc w:val="left"/>
      <w:pPr>
        <w:ind w:left="1260" w:hanging="420"/>
      </w:pPr>
    </w:lvl>
    <w:lvl w:ilvl="3" w:tplc="696234EA">
      <w:start w:val="1"/>
      <w:numFmt w:val="bullet"/>
      <w:lvlText w:val="•"/>
      <w:lvlJc w:val="left"/>
      <w:pPr>
        <w:ind w:left="1680" w:hanging="420"/>
      </w:pPr>
    </w:lvl>
    <w:lvl w:ilvl="4" w:tplc="7DEC4F16">
      <w:start w:val="1"/>
      <w:numFmt w:val="bullet"/>
      <w:lvlText w:val="•"/>
      <w:lvlJc w:val="left"/>
      <w:pPr>
        <w:ind w:left="2100" w:hanging="420"/>
      </w:pPr>
    </w:lvl>
    <w:lvl w:ilvl="5" w:tplc="9216CE9E">
      <w:start w:val="1"/>
      <w:numFmt w:val="bullet"/>
      <w:lvlText w:val="•"/>
      <w:lvlJc w:val="left"/>
      <w:pPr>
        <w:ind w:left="2520" w:hanging="420"/>
      </w:pPr>
    </w:lvl>
    <w:lvl w:ilvl="6" w:tplc="209C758A">
      <w:start w:val="1"/>
      <w:numFmt w:val="bullet"/>
      <w:lvlText w:val="•"/>
      <w:lvlJc w:val="left"/>
      <w:pPr>
        <w:ind w:left="2940" w:hanging="420"/>
      </w:pPr>
    </w:lvl>
    <w:lvl w:ilvl="7" w:tplc="B312567A">
      <w:start w:val="1"/>
      <w:numFmt w:val="bullet"/>
      <w:lvlText w:val="•"/>
      <w:lvlJc w:val="left"/>
      <w:pPr>
        <w:ind w:left="3360" w:hanging="420"/>
      </w:pPr>
    </w:lvl>
    <w:lvl w:ilvl="8" w:tplc="DF903A6C">
      <w:start w:val="1"/>
      <w:numFmt w:val="bullet"/>
      <w:lvlText w:val="•"/>
      <w:lvlJc w:val="left"/>
      <w:pPr>
        <w:ind w:left="3780" w:hanging="420"/>
      </w:pPr>
    </w:lvl>
  </w:abstractNum>
  <w:abstractNum w:abstractNumId="86" w15:restartNumberingAfterBreak="0">
    <w:nsid w:val="44F41A5B"/>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15:restartNumberingAfterBreak="0">
    <w:nsid w:val="454C27BD"/>
    <w:multiLevelType w:val="hybridMultilevel"/>
    <w:tmpl w:val="458A3560"/>
    <w:lvl w:ilvl="0" w:tplc="C6E277C2">
      <w:start w:val="1"/>
      <w:numFmt w:val="taiwaneseCountingThousand"/>
      <w:lvlText w:val="(%1)"/>
      <w:lvlJc w:val="left"/>
      <w:pPr>
        <w:ind w:left="1080" w:hanging="480"/>
      </w:pPr>
      <w:rPr>
        <w:rFonts w:hint="default"/>
      </w:rPr>
    </w:lvl>
    <w:lvl w:ilvl="1" w:tplc="016C099A">
      <w:start w:val="1"/>
      <w:numFmt w:val="decimal"/>
      <w:lvlText w:val="%2."/>
      <w:lvlJc w:val="left"/>
      <w:pPr>
        <w:ind w:left="1440" w:hanging="360"/>
      </w:pPr>
      <w:rPr>
        <w:rFonts w:hint="default"/>
      </w:rPr>
    </w:lvl>
    <w:lvl w:ilvl="2" w:tplc="0409001B" w:tentative="1">
      <w:start w:val="1"/>
      <w:numFmt w:val="lowerRoman"/>
      <w:lvlText w:val="%3."/>
      <w:lvlJc w:val="right"/>
      <w:pPr>
        <w:ind w:left="2040" w:hanging="480"/>
      </w:pPr>
    </w:lvl>
    <w:lvl w:ilvl="3" w:tplc="0409000F" w:tentative="1">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88" w15:restartNumberingAfterBreak="0">
    <w:nsid w:val="46A3144E"/>
    <w:multiLevelType w:val="hybridMultilevel"/>
    <w:tmpl w:val="C7F8F15C"/>
    <w:lvl w:ilvl="0" w:tplc="D584E9AA">
      <w:start w:val="1"/>
      <w:numFmt w:val="decimal"/>
      <w:lvlText w:val="%1."/>
      <w:lvlJc w:val="left"/>
      <w:pPr>
        <w:tabs>
          <w:tab w:val="num" w:pos="360"/>
        </w:tabs>
        <w:ind w:left="360" w:hanging="360"/>
      </w:pPr>
      <w:rPr>
        <w:rFonts w:hint="default"/>
        <w:sz w:val="22"/>
        <w:szCs w:val="2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9" w15:restartNumberingAfterBreak="0">
    <w:nsid w:val="47037B70"/>
    <w:multiLevelType w:val="hybridMultilevel"/>
    <w:tmpl w:val="A2B451E6"/>
    <w:lvl w:ilvl="0" w:tplc="66D8C2D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47403313"/>
    <w:multiLevelType w:val="hybridMultilevel"/>
    <w:tmpl w:val="F0C0ABEA"/>
    <w:lvl w:ilvl="0" w:tplc="CCFEC4D4">
      <w:start w:val="1"/>
      <w:numFmt w:val="taiwaneseCountingThousand"/>
      <w:lvlText w:val="%1、"/>
      <w:lvlJc w:val="left"/>
      <w:pPr>
        <w:ind w:left="480" w:hanging="480"/>
      </w:pPr>
      <w:rPr>
        <w:rFonts w:hint="default"/>
        <w:b w:val="0"/>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477C2B81"/>
    <w:multiLevelType w:val="multilevel"/>
    <w:tmpl w:val="22522A18"/>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92" w15:restartNumberingAfterBreak="0">
    <w:nsid w:val="496279BF"/>
    <w:multiLevelType w:val="hybridMultilevel"/>
    <w:tmpl w:val="91D896AA"/>
    <w:lvl w:ilvl="0" w:tplc="5D109B06">
      <w:start w:val="1"/>
      <w:numFmt w:val="taiwaneseCountingThousand"/>
      <w:lvlText w:val="（%1）"/>
      <w:lvlJc w:val="left"/>
      <w:pPr>
        <w:tabs>
          <w:tab w:val="num" w:pos="1136"/>
        </w:tabs>
        <w:ind w:left="1136" w:hanging="855"/>
      </w:pPr>
      <w:rPr>
        <w:rFonts w:hint="default"/>
      </w:rPr>
    </w:lvl>
    <w:lvl w:ilvl="1" w:tplc="04090019" w:tentative="1">
      <w:start w:val="1"/>
      <w:numFmt w:val="ideographTraditional"/>
      <w:lvlText w:val="%2、"/>
      <w:lvlJc w:val="left"/>
      <w:pPr>
        <w:tabs>
          <w:tab w:val="num" w:pos="1241"/>
        </w:tabs>
        <w:ind w:left="1241" w:hanging="480"/>
      </w:pPr>
    </w:lvl>
    <w:lvl w:ilvl="2" w:tplc="0409001B" w:tentative="1">
      <w:start w:val="1"/>
      <w:numFmt w:val="lowerRoman"/>
      <w:lvlText w:val="%3."/>
      <w:lvlJc w:val="right"/>
      <w:pPr>
        <w:tabs>
          <w:tab w:val="num" w:pos="1721"/>
        </w:tabs>
        <w:ind w:left="1721" w:hanging="480"/>
      </w:pPr>
    </w:lvl>
    <w:lvl w:ilvl="3" w:tplc="0409000F" w:tentative="1">
      <w:start w:val="1"/>
      <w:numFmt w:val="decimal"/>
      <w:lvlText w:val="%4."/>
      <w:lvlJc w:val="left"/>
      <w:pPr>
        <w:tabs>
          <w:tab w:val="num" w:pos="2201"/>
        </w:tabs>
        <w:ind w:left="2201" w:hanging="480"/>
      </w:pPr>
    </w:lvl>
    <w:lvl w:ilvl="4" w:tplc="04090019" w:tentative="1">
      <w:start w:val="1"/>
      <w:numFmt w:val="ideographTraditional"/>
      <w:lvlText w:val="%5、"/>
      <w:lvlJc w:val="left"/>
      <w:pPr>
        <w:tabs>
          <w:tab w:val="num" w:pos="2681"/>
        </w:tabs>
        <w:ind w:left="2681" w:hanging="480"/>
      </w:pPr>
    </w:lvl>
    <w:lvl w:ilvl="5" w:tplc="0409001B" w:tentative="1">
      <w:start w:val="1"/>
      <w:numFmt w:val="lowerRoman"/>
      <w:lvlText w:val="%6."/>
      <w:lvlJc w:val="right"/>
      <w:pPr>
        <w:tabs>
          <w:tab w:val="num" w:pos="3161"/>
        </w:tabs>
        <w:ind w:left="3161" w:hanging="480"/>
      </w:pPr>
    </w:lvl>
    <w:lvl w:ilvl="6" w:tplc="0409000F" w:tentative="1">
      <w:start w:val="1"/>
      <w:numFmt w:val="decimal"/>
      <w:lvlText w:val="%7."/>
      <w:lvlJc w:val="left"/>
      <w:pPr>
        <w:tabs>
          <w:tab w:val="num" w:pos="3641"/>
        </w:tabs>
        <w:ind w:left="3641" w:hanging="480"/>
      </w:pPr>
    </w:lvl>
    <w:lvl w:ilvl="7" w:tplc="04090019" w:tentative="1">
      <w:start w:val="1"/>
      <w:numFmt w:val="ideographTraditional"/>
      <w:lvlText w:val="%8、"/>
      <w:lvlJc w:val="left"/>
      <w:pPr>
        <w:tabs>
          <w:tab w:val="num" w:pos="4121"/>
        </w:tabs>
        <w:ind w:left="4121" w:hanging="480"/>
      </w:pPr>
    </w:lvl>
    <w:lvl w:ilvl="8" w:tplc="0409001B" w:tentative="1">
      <w:start w:val="1"/>
      <w:numFmt w:val="lowerRoman"/>
      <w:lvlText w:val="%9."/>
      <w:lvlJc w:val="right"/>
      <w:pPr>
        <w:tabs>
          <w:tab w:val="num" w:pos="4601"/>
        </w:tabs>
        <w:ind w:left="4601" w:hanging="480"/>
      </w:pPr>
    </w:lvl>
  </w:abstractNum>
  <w:abstractNum w:abstractNumId="93" w15:restartNumberingAfterBreak="0">
    <w:nsid w:val="49ED55CE"/>
    <w:multiLevelType w:val="hybridMultilevel"/>
    <w:tmpl w:val="817E4690"/>
    <w:lvl w:ilvl="0" w:tplc="87207326">
      <w:start w:val="1"/>
      <w:numFmt w:val="taiwaneseCountingThousand"/>
      <w:lvlText w:val="（%1）"/>
      <w:lvlJc w:val="left"/>
      <w:pPr>
        <w:tabs>
          <w:tab w:val="num" w:pos="1138"/>
        </w:tabs>
        <w:ind w:left="1138" w:hanging="855"/>
      </w:pPr>
      <w:rPr>
        <w:rFonts w:hint="default"/>
        <w:lang w:val="en-US"/>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4" w15:restartNumberingAfterBreak="0">
    <w:nsid w:val="4AB41BF6"/>
    <w:multiLevelType w:val="hybridMultilevel"/>
    <w:tmpl w:val="BEE4DF14"/>
    <w:lvl w:ilvl="0" w:tplc="AE92A332">
      <w:start w:val="1"/>
      <w:numFmt w:val="taiwaneseCountingThousand"/>
      <w:lvlText w:val="%1、"/>
      <w:lvlJc w:val="left"/>
      <w:pPr>
        <w:tabs>
          <w:tab w:val="num" w:pos="480"/>
        </w:tabs>
        <w:ind w:left="480" w:hanging="480"/>
      </w:pPr>
      <w:rPr>
        <w:rFonts w:hint="default"/>
        <w:lang w:val="en-US"/>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5" w15:restartNumberingAfterBreak="0">
    <w:nsid w:val="4B720D48"/>
    <w:multiLevelType w:val="hybridMultilevel"/>
    <w:tmpl w:val="6DB41D66"/>
    <w:lvl w:ilvl="0" w:tplc="122EDBB8">
      <w:start w:val="1"/>
      <w:numFmt w:val="taiwaneseCountingThousand"/>
      <w:lvlText w:val="（%1）"/>
      <w:lvlJc w:val="left"/>
      <w:pPr>
        <w:ind w:left="1200" w:hanging="48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122EDBB8">
      <w:start w:val="1"/>
      <w:numFmt w:val="taiwaneseCountingThousand"/>
      <w:lvlText w:val="（%4）"/>
      <w:lvlJc w:val="left"/>
      <w:pPr>
        <w:ind w:left="2640" w:hanging="480"/>
      </w:pPr>
      <w:rPr>
        <w:rFonts w:hint="default"/>
      </w:r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96" w15:restartNumberingAfterBreak="0">
    <w:nsid w:val="4BC633D9"/>
    <w:multiLevelType w:val="multilevel"/>
    <w:tmpl w:val="9E86ECEE"/>
    <w:lvl w:ilvl="0">
      <w:start w:val="1"/>
      <w:numFmt w:val="decimal"/>
      <w:lvlText w:val="%1、"/>
      <w:lvlJc w:val="left"/>
      <w:pPr>
        <w:ind w:left="480" w:hanging="480"/>
      </w:pPr>
      <w:rPr>
        <w:rFonts w:ascii="標楷體" w:eastAsia="標楷體" w:hAnsi="標楷體"/>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97" w15:restartNumberingAfterBreak="0">
    <w:nsid w:val="4D742B5D"/>
    <w:multiLevelType w:val="hybridMultilevel"/>
    <w:tmpl w:val="7E367FB4"/>
    <w:lvl w:ilvl="0" w:tplc="6A28D944">
      <w:start w:val="3"/>
      <w:numFmt w:val="taiwaneseCountingThousand"/>
      <w:lvlText w:val="%1、"/>
      <w:lvlJc w:val="left"/>
      <w:pPr>
        <w:ind w:left="898"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4E0F6BFD"/>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9" w15:restartNumberingAfterBreak="0">
    <w:nsid w:val="51766FB4"/>
    <w:multiLevelType w:val="hybridMultilevel"/>
    <w:tmpl w:val="34C6E420"/>
    <w:lvl w:ilvl="0" w:tplc="E9C4C342">
      <w:start w:val="1"/>
      <w:numFmt w:val="taiwaneseCountingThousand"/>
      <w:lvlText w:val="（%1）"/>
      <w:lvlJc w:val="left"/>
      <w:pPr>
        <w:tabs>
          <w:tab w:val="num" w:pos="1680"/>
        </w:tabs>
        <w:ind w:left="1680" w:hanging="720"/>
      </w:pPr>
      <w:rPr>
        <w:rFonts w:cs="Times New Roman" w:hint="default"/>
      </w:rPr>
    </w:lvl>
    <w:lvl w:ilvl="1" w:tplc="04090019" w:tentative="1">
      <w:start w:val="1"/>
      <w:numFmt w:val="ideographTraditional"/>
      <w:lvlText w:val="%2、"/>
      <w:lvlJc w:val="left"/>
      <w:pPr>
        <w:tabs>
          <w:tab w:val="num" w:pos="1920"/>
        </w:tabs>
        <w:ind w:left="1920" w:hanging="480"/>
      </w:pPr>
      <w:rPr>
        <w:rFonts w:cs="Times New Roman"/>
      </w:rPr>
    </w:lvl>
    <w:lvl w:ilvl="2" w:tplc="0409001B" w:tentative="1">
      <w:start w:val="1"/>
      <w:numFmt w:val="lowerRoman"/>
      <w:lvlText w:val="%3."/>
      <w:lvlJc w:val="right"/>
      <w:pPr>
        <w:tabs>
          <w:tab w:val="num" w:pos="2400"/>
        </w:tabs>
        <w:ind w:left="2400" w:hanging="480"/>
      </w:pPr>
      <w:rPr>
        <w:rFonts w:cs="Times New Roman"/>
      </w:rPr>
    </w:lvl>
    <w:lvl w:ilvl="3" w:tplc="0409000F" w:tentative="1">
      <w:start w:val="1"/>
      <w:numFmt w:val="decimal"/>
      <w:lvlText w:val="%4."/>
      <w:lvlJc w:val="left"/>
      <w:pPr>
        <w:tabs>
          <w:tab w:val="num" w:pos="2880"/>
        </w:tabs>
        <w:ind w:left="2880" w:hanging="480"/>
      </w:pPr>
      <w:rPr>
        <w:rFonts w:cs="Times New Roman"/>
      </w:rPr>
    </w:lvl>
    <w:lvl w:ilvl="4" w:tplc="04090019" w:tentative="1">
      <w:start w:val="1"/>
      <w:numFmt w:val="ideographTraditional"/>
      <w:lvlText w:val="%5、"/>
      <w:lvlJc w:val="left"/>
      <w:pPr>
        <w:tabs>
          <w:tab w:val="num" w:pos="3360"/>
        </w:tabs>
        <w:ind w:left="3360" w:hanging="480"/>
      </w:pPr>
      <w:rPr>
        <w:rFonts w:cs="Times New Roman"/>
      </w:rPr>
    </w:lvl>
    <w:lvl w:ilvl="5" w:tplc="0409001B" w:tentative="1">
      <w:start w:val="1"/>
      <w:numFmt w:val="lowerRoman"/>
      <w:lvlText w:val="%6."/>
      <w:lvlJc w:val="right"/>
      <w:pPr>
        <w:tabs>
          <w:tab w:val="num" w:pos="3840"/>
        </w:tabs>
        <w:ind w:left="3840" w:hanging="480"/>
      </w:pPr>
      <w:rPr>
        <w:rFonts w:cs="Times New Roman"/>
      </w:rPr>
    </w:lvl>
    <w:lvl w:ilvl="6" w:tplc="0409000F" w:tentative="1">
      <w:start w:val="1"/>
      <w:numFmt w:val="decimal"/>
      <w:lvlText w:val="%7."/>
      <w:lvlJc w:val="left"/>
      <w:pPr>
        <w:tabs>
          <w:tab w:val="num" w:pos="4320"/>
        </w:tabs>
        <w:ind w:left="4320" w:hanging="480"/>
      </w:pPr>
      <w:rPr>
        <w:rFonts w:cs="Times New Roman"/>
      </w:rPr>
    </w:lvl>
    <w:lvl w:ilvl="7" w:tplc="04090019" w:tentative="1">
      <w:start w:val="1"/>
      <w:numFmt w:val="ideographTraditional"/>
      <w:lvlText w:val="%8、"/>
      <w:lvlJc w:val="left"/>
      <w:pPr>
        <w:tabs>
          <w:tab w:val="num" w:pos="4800"/>
        </w:tabs>
        <w:ind w:left="4800" w:hanging="480"/>
      </w:pPr>
      <w:rPr>
        <w:rFonts w:cs="Times New Roman"/>
      </w:rPr>
    </w:lvl>
    <w:lvl w:ilvl="8" w:tplc="0409001B" w:tentative="1">
      <w:start w:val="1"/>
      <w:numFmt w:val="lowerRoman"/>
      <w:lvlText w:val="%9."/>
      <w:lvlJc w:val="right"/>
      <w:pPr>
        <w:tabs>
          <w:tab w:val="num" w:pos="5280"/>
        </w:tabs>
        <w:ind w:left="5280" w:hanging="480"/>
      </w:pPr>
      <w:rPr>
        <w:rFonts w:cs="Times New Roman"/>
      </w:rPr>
    </w:lvl>
  </w:abstractNum>
  <w:abstractNum w:abstractNumId="100" w15:restartNumberingAfterBreak="0">
    <w:nsid w:val="520D007A"/>
    <w:multiLevelType w:val="hybridMultilevel"/>
    <w:tmpl w:val="FDB0CC2E"/>
    <w:lvl w:ilvl="0" w:tplc="ACD6FF60">
      <w:start w:val="2"/>
      <w:numFmt w:val="taiwaneseCountingThousand"/>
      <w:lvlText w:val="%1、"/>
      <w:lvlJc w:val="left"/>
      <w:pPr>
        <w:ind w:left="885"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1" w15:restartNumberingAfterBreak="0">
    <w:nsid w:val="52972BC1"/>
    <w:multiLevelType w:val="hybridMultilevel"/>
    <w:tmpl w:val="618005B6"/>
    <w:lvl w:ilvl="0" w:tplc="5B16E874">
      <w:start w:val="1"/>
      <w:numFmt w:val="taiwaneseCountingThousand"/>
      <w:lvlText w:val="%1、"/>
      <w:lvlJc w:val="left"/>
      <w:pPr>
        <w:tabs>
          <w:tab w:val="num" w:pos="720"/>
        </w:tabs>
        <w:ind w:left="720" w:hanging="720"/>
      </w:pPr>
      <w:rPr>
        <w:rFonts w:hint="eastAsia"/>
      </w:rPr>
    </w:lvl>
    <w:lvl w:ilvl="1" w:tplc="9B385900">
      <w:start w:val="1"/>
      <w:numFmt w:val="taiwaneseCountingThousand"/>
      <w:lvlText w:val="（%2）"/>
      <w:lvlJc w:val="left"/>
      <w:pPr>
        <w:tabs>
          <w:tab w:val="num" w:pos="1560"/>
        </w:tabs>
        <w:ind w:left="1560" w:hanging="1080"/>
      </w:pPr>
      <w:rPr>
        <w:rFonts w:hint="eastAsia"/>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2" w15:restartNumberingAfterBreak="0">
    <w:nsid w:val="54645AE2"/>
    <w:multiLevelType w:val="hybridMultilevel"/>
    <w:tmpl w:val="A49A1EEC"/>
    <w:lvl w:ilvl="0" w:tplc="E7B83202">
      <w:start w:val="1"/>
      <w:numFmt w:val="taiwaneseCountingThousand"/>
      <w:lvlText w:val="（%1）"/>
      <w:lvlJc w:val="left"/>
      <w:pPr>
        <w:ind w:left="900" w:hanging="480"/>
      </w:pPr>
      <w:rPr>
        <w:rFonts w:hint="eastAsia"/>
        <w:sz w:val="28"/>
        <w:szCs w:val="28"/>
      </w:rPr>
    </w:lvl>
    <w:lvl w:ilvl="1" w:tplc="04090019" w:tentative="1">
      <w:start w:val="1"/>
      <w:numFmt w:val="ideographTraditional"/>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ideographTraditional"/>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ideographTraditional"/>
      <w:lvlText w:val="%8、"/>
      <w:lvlJc w:val="left"/>
      <w:pPr>
        <w:ind w:left="4260" w:hanging="480"/>
      </w:pPr>
    </w:lvl>
    <w:lvl w:ilvl="8" w:tplc="0409001B" w:tentative="1">
      <w:start w:val="1"/>
      <w:numFmt w:val="lowerRoman"/>
      <w:lvlText w:val="%9."/>
      <w:lvlJc w:val="right"/>
      <w:pPr>
        <w:ind w:left="4740" w:hanging="480"/>
      </w:pPr>
    </w:lvl>
  </w:abstractNum>
  <w:abstractNum w:abstractNumId="103" w15:restartNumberingAfterBreak="0">
    <w:nsid w:val="563F0649"/>
    <w:multiLevelType w:val="hybridMultilevel"/>
    <w:tmpl w:val="2BD271B8"/>
    <w:lvl w:ilvl="0" w:tplc="66D0CC9C">
      <w:start w:val="1"/>
      <w:numFmt w:val="decimal"/>
      <w:lvlText w:val="%1."/>
      <w:lvlJc w:val="left"/>
      <w:pPr>
        <w:ind w:left="360" w:hanging="360"/>
      </w:pPr>
      <w:rPr>
        <w:rFonts w:cs="MS Mincho"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4" w15:restartNumberingAfterBreak="0">
    <w:nsid w:val="56CC092A"/>
    <w:multiLevelType w:val="multilevel"/>
    <w:tmpl w:val="4C0E24DE"/>
    <w:lvl w:ilvl="0">
      <w:start w:val="1"/>
      <w:numFmt w:val="taiwaneseCountingThousand"/>
      <w:suff w:val="nothing"/>
      <w:lvlText w:val="%1、"/>
      <w:lvlJc w:val="left"/>
      <w:pPr>
        <w:ind w:left="425" w:hanging="425"/>
      </w:pPr>
      <w:rPr>
        <w:rFonts w:hint="eastAsia"/>
      </w:rPr>
    </w:lvl>
    <w:lvl w:ilvl="1">
      <w:start w:val="1"/>
      <w:numFmt w:val="taiwaneseCountingThousand"/>
      <w:suff w:val="nothing"/>
      <w:lvlText w:val="(%2)、"/>
      <w:lvlJc w:val="left"/>
      <w:pPr>
        <w:ind w:left="992" w:hanging="567"/>
      </w:pPr>
      <w:rPr>
        <w:rFonts w:hint="eastAsia"/>
      </w:rPr>
    </w:lvl>
    <w:lvl w:ilvl="2">
      <w:start w:val="1"/>
      <w:numFmt w:val="ideographLegalTraditional"/>
      <w:suff w:val="nothing"/>
      <w:lvlText w:val="%3、"/>
      <w:lvlJc w:val="left"/>
      <w:pPr>
        <w:ind w:left="1418" w:hanging="567"/>
      </w:pPr>
      <w:rPr>
        <w:rFonts w:hint="eastAsia"/>
      </w:rPr>
    </w:lvl>
    <w:lvl w:ilvl="3">
      <w:start w:val="1"/>
      <w:numFmt w:val="taiwaneseCountingThousand"/>
      <w:suff w:val="nothing"/>
      <w:lvlText w:val="%4、"/>
      <w:lvlJc w:val="left"/>
      <w:pPr>
        <w:ind w:left="1984" w:hanging="708"/>
      </w:pPr>
      <w:rPr>
        <w:rFonts w:hint="eastAsia"/>
      </w:rPr>
    </w:lvl>
    <w:lvl w:ilvl="4">
      <w:start w:val="1"/>
      <w:numFmt w:val="decimal"/>
      <w:lvlText w:val="%5."/>
      <w:lvlJc w:val="left"/>
      <w:pPr>
        <w:tabs>
          <w:tab w:val="num" w:pos="2551"/>
        </w:tabs>
        <w:ind w:left="2551" w:hanging="850"/>
      </w:pPr>
      <w:rPr>
        <w:rFonts w:hint="eastAsia"/>
      </w:rPr>
    </w:lvl>
    <w:lvl w:ilvl="5">
      <w:start w:val="1"/>
      <w:numFmt w:val="decimal"/>
      <w:lvlText w:val="%6)"/>
      <w:lvlJc w:val="left"/>
      <w:pPr>
        <w:tabs>
          <w:tab w:val="num" w:pos="3260"/>
        </w:tabs>
        <w:ind w:left="3260" w:hanging="1134"/>
      </w:pPr>
      <w:rPr>
        <w:rFonts w:hint="eastAsia"/>
      </w:rPr>
    </w:lvl>
    <w:lvl w:ilvl="6">
      <w:start w:val="1"/>
      <w:numFmt w:val="decimal"/>
      <w:lvlText w:val="(%7)"/>
      <w:lvlJc w:val="left"/>
      <w:pPr>
        <w:tabs>
          <w:tab w:val="num" w:pos="3827"/>
        </w:tabs>
        <w:ind w:left="3827" w:hanging="1276"/>
      </w:pPr>
      <w:rPr>
        <w:rFonts w:hint="eastAsia"/>
      </w:rPr>
    </w:lvl>
    <w:lvl w:ilvl="7">
      <w:start w:val="1"/>
      <w:numFmt w:val="lowerLetter"/>
      <w:lvlText w:val="%8."/>
      <w:lvlJc w:val="left"/>
      <w:pPr>
        <w:tabs>
          <w:tab w:val="num" w:pos="4394"/>
        </w:tabs>
        <w:ind w:left="4394" w:hanging="1418"/>
      </w:pPr>
      <w:rPr>
        <w:rFonts w:hint="eastAsia"/>
      </w:rPr>
    </w:lvl>
    <w:lvl w:ilvl="8">
      <w:start w:val="1"/>
      <w:numFmt w:val="lowerLetter"/>
      <w:lvlText w:val="%9)"/>
      <w:lvlJc w:val="left"/>
      <w:pPr>
        <w:tabs>
          <w:tab w:val="num" w:pos="5102"/>
        </w:tabs>
        <w:ind w:left="5102" w:hanging="1700"/>
      </w:pPr>
      <w:rPr>
        <w:rFonts w:hint="eastAsia"/>
      </w:rPr>
    </w:lvl>
  </w:abstractNum>
  <w:abstractNum w:abstractNumId="105" w15:restartNumberingAfterBreak="0">
    <w:nsid w:val="570A6B2B"/>
    <w:multiLevelType w:val="hybridMultilevel"/>
    <w:tmpl w:val="4AB2E686"/>
    <w:lvl w:ilvl="0" w:tplc="E6D40F6C">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E6D40F6C">
      <w:start w:val="1"/>
      <w:numFmt w:val="taiwaneseCountingThousand"/>
      <w:lvlText w:val="%3、"/>
      <w:lvlJc w:val="left"/>
      <w:pPr>
        <w:ind w:left="1440" w:hanging="48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574B146B"/>
    <w:multiLevelType w:val="hybridMultilevel"/>
    <w:tmpl w:val="E4949250"/>
    <w:lvl w:ilvl="0" w:tplc="83F8626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15:restartNumberingAfterBreak="0">
    <w:nsid w:val="57646139"/>
    <w:multiLevelType w:val="hybridMultilevel"/>
    <w:tmpl w:val="D15A114C"/>
    <w:lvl w:ilvl="0" w:tplc="26C0F732">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8" w15:restartNumberingAfterBreak="0">
    <w:nsid w:val="5A02504D"/>
    <w:multiLevelType w:val="hybridMultilevel"/>
    <w:tmpl w:val="90B274E4"/>
    <w:lvl w:ilvl="0" w:tplc="1A0EDAF6">
      <w:start w:val="1"/>
      <w:numFmt w:val="decimal"/>
      <w:lvlText w:val="（%1）"/>
      <w:lvlJc w:val="left"/>
      <w:pPr>
        <w:ind w:left="1320" w:hanging="480"/>
      </w:pPr>
      <w:rPr>
        <w:rFonts w:hint="eastAsia"/>
        <w:sz w:val="28"/>
        <w:szCs w:val="28"/>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109" w15:restartNumberingAfterBreak="0">
    <w:nsid w:val="5B0927B8"/>
    <w:multiLevelType w:val="hybridMultilevel"/>
    <w:tmpl w:val="014E648E"/>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0" w15:restartNumberingAfterBreak="0">
    <w:nsid w:val="5B5A6221"/>
    <w:multiLevelType w:val="singleLevel"/>
    <w:tmpl w:val="9A5093CA"/>
    <w:lvl w:ilvl="0">
      <w:start w:val="1"/>
      <w:numFmt w:val="taiwaneseCountingThousand"/>
      <w:lvlText w:val="%1、"/>
      <w:lvlJc w:val="left"/>
      <w:pPr>
        <w:tabs>
          <w:tab w:val="num" w:pos="480"/>
        </w:tabs>
        <w:ind w:left="480" w:hanging="480"/>
      </w:pPr>
      <w:rPr>
        <w:rFonts w:hint="eastAsia"/>
      </w:rPr>
    </w:lvl>
  </w:abstractNum>
  <w:abstractNum w:abstractNumId="111" w15:restartNumberingAfterBreak="0">
    <w:nsid w:val="5C4746FE"/>
    <w:multiLevelType w:val="hybridMultilevel"/>
    <w:tmpl w:val="87BE0AC8"/>
    <w:lvl w:ilvl="0" w:tplc="5D109B06">
      <w:start w:val="1"/>
      <w:numFmt w:val="taiwaneseCountingThousand"/>
      <w:lvlText w:val="（%1）"/>
      <w:lvlJc w:val="left"/>
      <w:pPr>
        <w:tabs>
          <w:tab w:val="num" w:pos="1136"/>
        </w:tabs>
        <w:ind w:left="1136" w:hanging="855"/>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2" w15:restartNumberingAfterBreak="0">
    <w:nsid w:val="5C5C00A1"/>
    <w:multiLevelType w:val="hybridMultilevel"/>
    <w:tmpl w:val="BC7EDDDE"/>
    <w:lvl w:ilvl="0" w:tplc="90463F38">
      <w:start w:val="1"/>
      <w:numFmt w:val="taiwaneseCountingThousand"/>
      <w:lvlText w:val="（%1）"/>
      <w:lvlJc w:val="left"/>
      <w:pPr>
        <w:tabs>
          <w:tab w:val="num" w:pos="1560"/>
        </w:tabs>
        <w:ind w:left="1560" w:hanging="840"/>
      </w:pPr>
      <w:rPr>
        <w:rFonts w:hint="eastAsia"/>
      </w:rPr>
    </w:lvl>
    <w:lvl w:ilvl="1" w:tplc="04090019" w:tentative="1">
      <w:start w:val="1"/>
      <w:numFmt w:val="ideographTraditional"/>
      <w:lvlText w:val="%2、"/>
      <w:lvlJc w:val="left"/>
      <w:pPr>
        <w:tabs>
          <w:tab w:val="num" w:pos="1680"/>
        </w:tabs>
        <w:ind w:left="1680" w:hanging="480"/>
      </w:pPr>
    </w:lvl>
    <w:lvl w:ilvl="2" w:tplc="0409001B" w:tentative="1">
      <w:start w:val="1"/>
      <w:numFmt w:val="lowerRoman"/>
      <w:lvlText w:val="%3."/>
      <w:lvlJc w:val="right"/>
      <w:pPr>
        <w:tabs>
          <w:tab w:val="num" w:pos="2160"/>
        </w:tabs>
        <w:ind w:left="2160" w:hanging="480"/>
      </w:p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113" w15:restartNumberingAfterBreak="0">
    <w:nsid w:val="5C6B3B07"/>
    <w:multiLevelType w:val="hybridMultilevel"/>
    <w:tmpl w:val="70804616"/>
    <w:lvl w:ilvl="0" w:tplc="C6FE8062">
      <w:start w:val="1"/>
      <w:numFmt w:val="decimalFullWidth"/>
      <w:lvlText w:val="%1."/>
      <w:lvlJc w:val="left"/>
      <w:pPr>
        <w:tabs>
          <w:tab w:val="num" w:pos="2040"/>
        </w:tabs>
        <w:ind w:left="2040" w:hanging="360"/>
      </w:pPr>
      <w:rPr>
        <w:rFonts w:cs="Times New Roman" w:hint="default"/>
      </w:rPr>
    </w:lvl>
    <w:lvl w:ilvl="1" w:tplc="04090019" w:tentative="1">
      <w:start w:val="1"/>
      <w:numFmt w:val="ideographTraditional"/>
      <w:lvlText w:val="%2、"/>
      <w:lvlJc w:val="left"/>
      <w:pPr>
        <w:tabs>
          <w:tab w:val="num" w:pos="2640"/>
        </w:tabs>
        <w:ind w:left="2640" w:hanging="480"/>
      </w:pPr>
      <w:rPr>
        <w:rFonts w:cs="Times New Roman"/>
      </w:rPr>
    </w:lvl>
    <w:lvl w:ilvl="2" w:tplc="0409001B" w:tentative="1">
      <w:start w:val="1"/>
      <w:numFmt w:val="lowerRoman"/>
      <w:lvlText w:val="%3."/>
      <w:lvlJc w:val="right"/>
      <w:pPr>
        <w:tabs>
          <w:tab w:val="num" w:pos="3120"/>
        </w:tabs>
        <w:ind w:left="3120" w:hanging="480"/>
      </w:pPr>
      <w:rPr>
        <w:rFonts w:cs="Times New Roman"/>
      </w:rPr>
    </w:lvl>
    <w:lvl w:ilvl="3" w:tplc="0409000F" w:tentative="1">
      <w:start w:val="1"/>
      <w:numFmt w:val="decimal"/>
      <w:lvlText w:val="%4."/>
      <w:lvlJc w:val="left"/>
      <w:pPr>
        <w:tabs>
          <w:tab w:val="num" w:pos="3600"/>
        </w:tabs>
        <w:ind w:left="3600" w:hanging="480"/>
      </w:pPr>
      <w:rPr>
        <w:rFonts w:cs="Times New Roman"/>
      </w:rPr>
    </w:lvl>
    <w:lvl w:ilvl="4" w:tplc="04090019" w:tentative="1">
      <w:start w:val="1"/>
      <w:numFmt w:val="ideographTraditional"/>
      <w:lvlText w:val="%5、"/>
      <w:lvlJc w:val="left"/>
      <w:pPr>
        <w:tabs>
          <w:tab w:val="num" w:pos="4080"/>
        </w:tabs>
        <w:ind w:left="4080" w:hanging="480"/>
      </w:pPr>
      <w:rPr>
        <w:rFonts w:cs="Times New Roman"/>
      </w:rPr>
    </w:lvl>
    <w:lvl w:ilvl="5" w:tplc="0409001B" w:tentative="1">
      <w:start w:val="1"/>
      <w:numFmt w:val="lowerRoman"/>
      <w:lvlText w:val="%6."/>
      <w:lvlJc w:val="right"/>
      <w:pPr>
        <w:tabs>
          <w:tab w:val="num" w:pos="4560"/>
        </w:tabs>
        <w:ind w:left="4560" w:hanging="480"/>
      </w:pPr>
      <w:rPr>
        <w:rFonts w:cs="Times New Roman"/>
      </w:rPr>
    </w:lvl>
    <w:lvl w:ilvl="6" w:tplc="0409000F" w:tentative="1">
      <w:start w:val="1"/>
      <w:numFmt w:val="decimal"/>
      <w:lvlText w:val="%7."/>
      <w:lvlJc w:val="left"/>
      <w:pPr>
        <w:tabs>
          <w:tab w:val="num" w:pos="5040"/>
        </w:tabs>
        <w:ind w:left="5040" w:hanging="480"/>
      </w:pPr>
      <w:rPr>
        <w:rFonts w:cs="Times New Roman"/>
      </w:rPr>
    </w:lvl>
    <w:lvl w:ilvl="7" w:tplc="04090019" w:tentative="1">
      <w:start w:val="1"/>
      <w:numFmt w:val="ideographTraditional"/>
      <w:lvlText w:val="%8、"/>
      <w:lvlJc w:val="left"/>
      <w:pPr>
        <w:tabs>
          <w:tab w:val="num" w:pos="5520"/>
        </w:tabs>
        <w:ind w:left="5520" w:hanging="480"/>
      </w:pPr>
      <w:rPr>
        <w:rFonts w:cs="Times New Roman"/>
      </w:rPr>
    </w:lvl>
    <w:lvl w:ilvl="8" w:tplc="0409001B" w:tentative="1">
      <w:start w:val="1"/>
      <w:numFmt w:val="lowerRoman"/>
      <w:lvlText w:val="%9."/>
      <w:lvlJc w:val="right"/>
      <w:pPr>
        <w:tabs>
          <w:tab w:val="num" w:pos="6000"/>
        </w:tabs>
        <w:ind w:left="6000" w:hanging="480"/>
      </w:pPr>
      <w:rPr>
        <w:rFonts w:cs="Times New Roman"/>
      </w:rPr>
    </w:lvl>
  </w:abstractNum>
  <w:abstractNum w:abstractNumId="114" w15:restartNumberingAfterBreak="0">
    <w:nsid w:val="5C85125D"/>
    <w:multiLevelType w:val="hybridMultilevel"/>
    <w:tmpl w:val="396A0C8E"/>
    <w:lvl w:ilvl="0" w:tplc="E8107162">
      <w:start w:val="1"/>
      <w:numFmt w:val="decimal"/>
      <w:lvlText w:val="（%1）"/>
      <w:lvlJc w:val="left"/>
      <w:pPr>
        <w:ind w:left="1320" w:hanging="480"/>
      </w:pPr>
      <w:rPr>
        <w:rFonts w:hint="eastAsia"/>
        <w:sz w:val="28"/>
        <w:szCs w:val="28"/>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115" w15:restartNumberingAfterBreak="0">
    <w:nsid w:val="5D9A1C70"/>
    <w:multiLevelType w:val="hybridMultilevel"/>
    <w:tmpl w:val="EF6E0070"/>
    <w:lvl w:ilvl="0" w:tplc="5D109B06">
      <w:start w:val="1"/>
      <w:numFmt w:val="taiwaneseCountingThousand"/>
      <w:lvlText w:val="（%1）"/>
      <w:lvlJc w:val="left"/>
      <w:pPr>
        <w:tabs>
          <w:tab w:val="num" w:pos="1136"/>
        </w:tabs>
        <w:ind w:left="1136" w:hanging="855"/>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6" w15:restartNumberingAfterBreak="0">
    <w:nsid w:val="5DED1A20"/>
    <w:multiLevelType w:val="hybridMultilevel"/>
    <w:tmpl w:val="5386CC20"/>
    <w:lvl w:ilvl="0" w:tplc="0409000F">
      <w:start w:val="1"/>
      <w:numFmt w:val="decimal"/>
      <w:lvlText w:val="%1."/>
      <w:lvlJc w:val="left"/>
      <w:pPr>
        <w:ind w:left="1046" w:hanging="480"/>
      </w:pPr>
    </w:lvl>
    <w:lvl w:ilvl="1" w:tplc="04090019" w:tentative="1">
      <w:start w:val="1"/>
      <w:numFmt w:val="ideographTraditional"/>
      <w:lvlText w:val="%2、"/>
      <w:lvlJc w:val="left"/>
      <w:pPr>
        <w:ind w:left="1526" w:hanging="480"/>
      </w:pPr>
    </w:lvl>
    <w:lvl w:ilvl="2" w:tplc="0409001B" w:tentative="1">
      <w:start w:val="1"/>
      <w:numFmt w:val="lowerRoman"/>
      <w:lvlText w:val="%3."/>
      <w:lvlJc w:val="right"/>
      <w:pPr>
        <w:ind w:left="2006" w:hanging="480"/>
      </w:pPr>
    </w:lvl>
    <w:lvl w:ilvl="3" w:tplc="0409000F" w:tentative="1">
      <w:start w:val="1"/>
      <w:numFmt w:val="decimal"/>
      <w:lvlText w:val="%4."/>
      <w:lvlJc w:val="left"/>
      <w:pPr>
        <w:ind w:left="2486" w:hanging="480"/>
      </w:pPr>
    </w:lvl>
    <w:lvl w:ilvl="4" w:tplc="04090019" w:tentative="1">
      <w:start w:val="1"/>
      <w:numFmt w:val="ideographTraditional"/>
      <w:lvlText w:val="%5、"/>
      <w:lvlJc w:val="left"/>
      <w:pPr>
        <w:ind w:left="2966" w:hanging="480"/>
      </w:pPr>
    </w:lvl>
    <w:lvl w:ilvl="5" w:tplc="0409001B" w:tentative="1">
      <w:start w:val="1"/>
      <w:numFmt w:val="lowerRoman"/>
      <w:lvlText w:val="%6."/>
      <w:lvlJc w:val="right"/>
      <w:pPr>
        <w:ind w:left="3446" w:hanging="480"/>
      </w:pPr>
    </w:lvl>
    <w:lvl w:ilvl="6" w:tplc="0409000F" w:tentative="1">
      <w:start w:val="1"/>
      <w:numFmt w:val="decimal"/>
      <w:lvlText w:val="%7."/>
      <w:lvlJc w:val="left"/>
      <w:pPr>
        <w:ind w:left="3926" w:hanging="480"/>
      </w:pPr>
    </w:lvl>
    <w:lvl w:ilvl="7" w:tplc="04090019" w:tentative="1">
      <w:start w:val="1"/>
      <w:numFmt w:val="ideographTraditional"/>
      <w:lvlText w:val="%8、"/>
      <w:lvlJc w:val="left"/>
      <w:pPr>
        <w:ind w:left="4406" w:hanging="480"/>
      </w:pPr>
    </w:lvl>
    <w:lvl w:ilvl="8" w:tplc="0409001B" w:tentative="1">
      <w:start w:val="1"/>
      <w:numFmt w:val="lowerRoman"/>
      <w:lvlText w:val="%9."/>
      <w:lvlJc w:val="right"/>
      <w:pPr>
        <w:ind w:left="4886" w:hanging="480"/>
      </w:pPr>
    </w:lvl>
  </w:abstractNum>
  <w:abstractNum w:abstractNumId="117" w15:restartNumberingAfterBreak="0">
    <w:nsid w:val="5E96658C"/>
    <w:multiLevelType w:val="hybridMultilevel"/>
    <w:tmpl w:val="F24E54C0"/>
    <w:lvl w:ilvl="0" w:tplc="30FECD02">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8" w15:restartNumberingAfterBreak="0">
    <w:nsid w:val="5F8B142E"/>
    <w:multiLevelType w:val="hybridMultilevel"/>
    <w:tmpl w:val="F94A1F1E"/>
    <w:lvl w:ilvl="0" w:tplc="7592F28A">
      <w:start w:val="1"/>
      <w:numFmt w:val="taiwaneseCountingThousand"/>
      <w:lvlText w:val="%1、"/>
      <w:lvlJc w:val="left"/>
      <w:pPr>
        <w:tabs>
          <w:tab w:val="num" w:pos="720"/>
        </w:tabs>
        <w:ind w:left="720" w:hanging="72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19" w15:restartNumberingAfterBreak="0">
    <w:nsid w:val="61262817"/>
    <w:multiLevelType w:val="hybridMultilevel"/>
    <w:tmpl w:val="7348F9A8"/>
    <w:lvl w:ilvl="0" w:tplc="30B853BC">
      <w:start w:val="1"/>
      <w:numFmt w:val="taiwaneseCountingThousand"/>
      <w:lvlText w:val="（%1）"/>
      <w:lvlJc w:val="left"/>
      <w:pPr>
        <w:tabs>
          <w:tab w:val="num" w:pos="1136"/>
        </w:tabs>
        <w:ind w:left="1136" w:hanging="855"/>
      </w:pPr>
      <w:rPr>
        <w:rFonts w:ascii="標楷體" w:eastAsia="標楷體" w:hAnsi="標楷體" w:hint="default"/>
        <w:lang w:val="en-US"/>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0" w15:restartNumberingAfterBreak="0">
    <w:nsid w:val="61E600E2"/>
    <w:multiLevelType w:val="multilevel"/>
    <w:tmpl w:val="B43AA14A"/>
    <w:lvl w:ilvl="0">
      <w:start w:val="1"/>
      <w:numFmt w:val="decimal"/>
      <w:lvlText w:val="第%1篇"/>
      <w:lvlJc w:val="left"/>
      <w:pPr>
        <w:tabs>
          <w:tab w:val="num" w:pos="0"/>
        </w:tabs>
        <w:ind w:left="480" w:hanging="48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lvlText w:val="%1.%2"/>
      <w:lvlJc w:val="left"/>
      <w:pPr>
        <w:tabs>
          <w:tab w:val="num" w:pos="0"/>
        </w:tabs>
        <w:ind w:left="482" w:hanging="482"/>
      </w:pPr>
      <w:rPr>
        <w:rFonts w:ascii="Times New Roman" w:eastAsia="標楷體" w:hAnsi="Times New Roman" w:hint="default"/>
        <w:b/>
        <w:i w:val="0"/>
        <w:sz w:val="32"/>
        <w:lang w:val="en-US"/>
      </w:rPr>
    </w:lvl>
    <w:lvl w:ilvl="2">
      <w:start w:val="1"/>
      <w:numFmt w:val="decimal"/>
      <w:lvlText w:val="%1.%2.%3"/>
      <w:lvlJc w:val="left"/>
      <w:pPr>
        <w:tabs>
          <w:tab w:val="num" w:pos="0"/>
        </w:tabs>
        <w:ind w:left="567" w:hanging="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ideographDigital"/>
      <w:lvlText w:val="%4、"/>
      <w:lvlJc w:val="left"/>
      <w:pPr>
        <w:ind w:left="794" w:hanging="62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lang w:val="en-US"/>
      </w:rPr>
    </w:lvl>
    <w:lvl w:ilvl="4">
      <w:start w:val="1"/>
      <w:numFmt w:val="taiwaneseCountingThousand"/>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lvlText w:val="%6、"/>
      <w:lvlJc w:val="right"/>
      <w:pPr>
        <w:tabs>
          <w:tab w:val="num" w:pos="794"/>
        </w:tabs>
        <w:ind w:left="794" w:firstLine="0"/>
      </w:pPr>
      <w:rPr>
        <w:rFonts w:ascii="Times New Roman" w:eastAsia="標楷體" w:hAnsi="Times New Roman" w:hint="default"/>
        <w:b w:val="0"/>
        <w:i w:val="0"/>
        <w:sz w:val="24"/>
      </w:rPr>
    </w:lvl>
    <w:lvl w:ilvl="6">
      <w:start w:val="1"/>
      <w:numFmt w:val="decimal"/>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lvlText w:val="%9."/>
      <w:lvlJc w:val="right"/>
      <w:pPr>
        <w:tabs>
          <w:tab w:val="num" w:pos="1077"/>
        </w:tabs>
        <w:ind w:left="1077" w:hanging="170"/>
      </w:pPr>
      <w:rPr>
        <w:rFonts w:ascii="Times New Roman" w:eastAsia="標楷體" w:hAnsi="Times New Roman" w:hint="default"/>
        <w:b w:val="0"/>
        <w:i w:val="0"/>
        <w:sz w:val="24"/>
      </w:rPr>
    </w:lvl>
  </w:abstractNum>
  <w:abstractNum w:abstractNumId="121" w15:restartNumberingAfterBreak="0">
    <w:nsid w:val="62465C93"/>
    <w:multiLevelType w:val="hybridMultilevel"/>
    <w:tmpl w:val="E988A638"/>
    <w:lvl w:ilvl="0" w:tplc="2A263B3C">
      <w:start w:val="1"/>
      <w:numFmt w:val="taiwaneseCountingThousand"/>
      <w:lvlText w:val="%1、"/>
      <w:lvlJc w:val="left"/>
      <w:pPr>
        <w:ind w:left="760" w:hanging="480"/>
      </w:pPr>
      <w:rPr>
        <w:rFonts w:hint="default"/>
      </w:rPr>
    </w:lvl>
    <w:lvl w:ilvl="1" w:tplc="04090019" w:tentative="1">
      <w:start w:val="1"/>
      <w:numFmt w:val="ideographTraditional"/>
      <w:lvlText w:val="%2、"/>
      <w:lvlJc w:val="left"/>
      <w:pPr>
        <w:ind w:left="1240" w:hanging="480"/>
      </w:pPr>
    </w:lvl>
    <w:lvl w:ilvl="2" w:tplc="0409001B" w:tentative="1">
      <w:start w:val="1"/>
      <w:numFmt w:val="lowerRoman"/>
      <w:lvlText w:val="%3."/>
      <w:lvlJc w:val="right"/>
      <w:pPr>
        <w:ind w:left="1720" w:hanging="480"/>
      </w:pPr>
    </w:lvl>
    <w:lvl w:ilvl="3" w:tplc="0409000F" w:tentative="1">
      <w:start w:val="1"/>
      <w:numFmt w:val="decimal"/>
      <w:lvlText w:val="%4."/>
      <w:lvlJc w:val="left"/>
      <w:pPr>
        <w:ind w:left="2200" w:hanging="480"/>
      </w:pPr>
    </w:lvl>
    <w:lvl w:ilvl="4" w:tplc="04090019" w:tentative="1">
      <w:start w:val="1"/>
      <w:numFmt w:val="ideographTraditional"/>
      <w:lvlText w:val="%5、"/>
      <w:lvlJc w:val="left"/>
      <w:pPr>
        <w:ind w:left="2680" w:hanging="480"/>
      </w:pPr>
    </w:lvl>
    <w:lvl w:ilvl="5" w:tplc="0409001B" w:tentative="1">
      <w:start w:val="1"/>
      <w:numFmt w:val="lowerRoman"/>
      <w:lvlText w:val="%6."/>
      <w:lvlJc w:val="right"/>
      <w:pPr>
        <w:ind w:left="3160" w:hanging="480"/>
      </w:pPr>
    </w:lvl>
    <w:lvl w:ilvl="6" w:tplc="0409000F" w:tentative="1">
      <w:start w:val="1"/>
      <w:numFmt w:val="decimal"/>
      <w:lvlText w:val="%7."/>
      <w:lvlJc w:val="left"/>
      <w:pPr>
        <w:ind w:left="3640" w:hanging="480"/>
      </w:pPr>
    </w:lvl>
    <w:lvl w:ilvl="7" w:tplc="04090019" w:tentative="1">
      <w:start w:val="1"/>
      <w:numFmt w:val="ideographTraditional"/>
      <w:lvlText w:val="%8、"/>
      <w:lvlJc w:val="left"/>
      <w:pPr>
        <w:ind w:left="4120" w:hanging="480"/>
      </w:pPr>
    </w:lvl>
    <w:lvl w:ilvl="8" w:tplc="0409001B" w:tentative="1">
      <w:start w:val="1"/>
      <w:numFmt w:val="lowerRoman"/>
      <w:lvlText w:val="%9."/>
      <w:lvlJc w:val="right"/>
      <w:pPr>
        <w:ind w:left="4600" w:hanging="480"/>
      </w:pPr>
    </w:lvl>
  </w:abstractNum>
  <w:abstractNum w:abstractNumId="122" w15:restartNumberingAfterBreak="0">
    <w:nsid w:val="626B61FF"/>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3" w15:restartNumberingAfterBreak="0">
    <w:nsid w:val="62703E46"/>
    <w:multiLevelType w:val="hybridMultilevel"/>
    <w:tmpl w:val="78ACF2A2"/>
    <w:lvl w:ilvl="0" w:tplc="5D109B06">
      <w:start w:val="1"/>
      <w:numFmt w:val="taiwaneseCountingThousand"/>
      <w:lvlText w:val="（%1）"/>
      <w:lvlJc w:val="left"/>
      <w:pPr>
        <w:tabs>
          <w:tab w:val="num" w:pos="1136"/>
        </w:tabs>
        <w:ind w:left="1136" w:hanging="855"/>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4" w15:restartNumberingAfterBreak="0">
    <w:nsid w:val="643A4F34"/>
    <w:multiLevelType w:val="hybridMultilevel"/>
    <w:tmpl w:val="4A9475BC"/>
    <w:lvl w:ilvl="0" w:tplc="38C06ABC">
      <w:start w:val="1"/>
      <w:numFmt w:val="decimal"/>
      <w:lvlText w:val="%1."/>
      <w:lvlJc w:val="left"/>
      <w:pPr>
        <w:ind w:left="360" w:hanging="360"/>
      </w:pPr>
      <w:rPr>
        <w:rFonts w:ascii="標楷體" w:hAnsi="標楷體" w:cs="Times New Roman"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5" w15:restartNumberingAfterBreak="0">
    <w:nsid w:val="64753971"/>
    <w:multiLevelType w:val="hybridMultilevel"/>
    <w:tmpl w:val="AB0677C6"/>
    <w:lvl w:ilvl="0" w:tplc="5D109B06">
      <w:start w:val="1"/>
      <w:numFmt w:val="taiwaneseCountingThousand"/>
      <w:lvlText w:val="（%1）"/>
      <w:lvlJc w:val="left"/>
      <w:pPr>
        <w:tabs>
          <w:tab w:val="num" w:pos="1138"/>
        </w:tabs>
        <w:ind w:left="1138" w:hanging="855"/>
      </w:pPr>
      <w:rPr>
        <w:rFonts w:hint="default"/>
      </w:rPr>
    </w:lvl>
    <w:lvl w:ilvl="1" w:tplc="04090019" w:tentative="1">
      <w:start w:val="1"/>
      <w:numFmt w:val="ideographTraditional"/>
      <w:lvlText w:val="%2、"/>
      <w:lvlJc w:val="left"/>
      <w:pPr>
        <w:tabs>
          <w:tab w:val="num" w:pos="962"/>
        </w:tabs>
        <w:ind w:left="962" w:hanging="480"/>
      </w:pPr>
    </w:lvl>
    <w:lvl w:ilvl="2" w:tplc="0409001B" w:tentative="1">
      <w:start w:val="1"/>
      <w:numFmt w:val="lowerRoman"/>
      <w:lvlText w:val="%3."/>
      <w:lvlJc w:val="right"/>
      <w:pPr>
        <w:tabs>
          <w:tab w:val="num" w:pos="1442"/>
        </w:tabs>
        <w:ind w:left="1442" w:hanging="480"/>
      </w:pPr>
    </w:lvl>
    <w:lvl w:ilvl="3" w:tplc="0409000F" w:tentative="1">
      <w:start w:val="1"/>
      <w:numFmt w:val="decimal"/>
      <w:lvlText w:val="%4."/>
      <w:lvlJc w:val="left"/>
      <w:pPr>
        <w:tabs>
          <w:tab w:val="num" w:pos="1922"/>
        </w:tabs>
        <w:ind w:left="1922" w:hanging="480"/>
      </w:pPr>
    </w:lvl>
    <w:lvl w:ilvl="4" w:tplc="04090019" w:tentative="1">
      <w:start w:val="1"/>
      <w:numFmt w:val="ideographTraditional"/>
      <w:lvlText w:val="%5、"/>
      <w:lvlJc w:val="left"/>
      <w:pPr>
        <w:tabs>
          <w:tab w:val="num" w:pos="2402"/>
        </w:tabs>
        <w:ind w:left="2402" w:hanging="480"/>
      </w:pPr>
    </w:lvl>
    <w:lvl w:ilvl="5" w:tplc="0409001B" w:tentative="1">
      <w:start w:val="1"/>
      <w:numFmt w:val="lowerRoman"/>
      <w:lvlText w:val="%6."/>
      <w:lvlJc w:val="right"/>
      <w:pPr>
        <w:tabs>
          <w:tab w:val="num" w:pos="2882"/>
        </w:tabs>
        <w:ind w:left="2882" w:hanging="480"/>
      </w:pPr>
    </w:lvl>
    <w:lvl w:ilvl="6" w:tplc="0409000F" w:tentative="1">
      <w:start w:val="1"/>
      <w:numFmt w:val="decimal"/>
      <w:lvlText w:val="%7."/>
      <w:lvlJc w:val="left"/>
      <w:pPr>
        <w:tabs>
          <w:tab w:val="num" w:pos="3362"/>
        </w:tabs>
        <w:ind w:left="3362" w:hanging="480"/>
      </w:pPr>
    </w:lvl>
    <w:lvl w:ilvl="7" w:tplc="04090019" w:tentative="1">
      <w:start w:val="1"/>
      <w:numFmt w:val="ideographTraditional"/>
      <w:lvlText w:val="%8、"/>
      <w:lvlJc w:val="left"/>
      <w:pPr>
        <w:tabs>
          <w:tab w:val="num" w:pos="3842"/>
        </w:tabs>
        <w:ind w:left="3842" w:hanging="480"/>
      </w:pPr>
    </w:lvl>
    <w:lvl w:ilvl="8" w:tplc="0409001B" w:tentative="1">
      <w:start w:val="1"/>
      <w:numFmt w:val="lowerRoman"/>
      <w:lvlText w:val="%9."/>
      <w:lvlJc w:val="right"/>
      <w:pPr>
        <w:tabs>
          <w:tab w:val="num" w:pos="4322"/>
        </w:tabs>
        <w:ind w:left="4322" w:hanging="480"/>
      </w:pPr>
    </w:lvl>
  </w:abstractNum>
  <w:abstractNum w:abstractNumId="126" w15:restartNumberingAfterBreak="0">
    <w:nsid w:val="648C1034"/>
    <w:multiLevelType w:val="hybridMultilevel"/>
    <w:tmpl w:val="A424669A"/>
    <w:lvl w:ilvl="0" w:tplc="7592F28A">
      <w:start w:val="1"/>
      <w:numFmt w:val="taiwaneseCountingThousand"/>
      <w:lvlText w:val="%1、"/>
      <w:lvlJc w:val="left"/>
      <w:pPr>
        <w:tabs>
          <w:tab w:val="num" w:pos="720"/>
        </w:tabs>
        <w:ind w:left="720" w:hanging="720"/>
      </w:pPr>
      <w:rPr>
        <w:rFonts w:cs="Times New Roman" w:hint="default"/>
      </w:rPr>
    </w:lvl>
    <w:lvl w:ilvl="1" w:tplc="F65CC7D0">
      <w:start w:val="1"/>
      <w:numFmt w:val="taiwaneseCountingThousand"/>
      <w:lvlText w:val="%2、"/>
      <w:lvlJc w:val="left"/>
      <w:pPr>
        <w:tabs>
          <w:tab w:val="num" w:pos="960"/>
        </w:tabs>
        <w:ind w:left="960" w:hanging="480"/>
      </w:pPr>
      <w:rPr>
        <w:rFonts w:ascii="標楷體" w:eastAsia="標楷體" w:cs="Times New Roman"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27" w15:restartNumberingAfterBreak="0">
    <w:nsid w:val="688619C3"/>
    <w:multiLevelType w:val="hybridMultilevel"/>
    <w:tmpl w:val="E93AFF86"/>
    <w:lvl w:ilvl="0" w:tplc="2A263B3C">
      <w:start w:val="1"/>
      <w:numFmt w:val="taiwaneseCountingThousand"/>
      <w:lvlText w:val="%1、"/>
      <w:lvlJc w:val="left"/>
      <w:pPr>
        <w:ind w:left="758" w:hanging="480"/>
      </w:pPr>
      <w:rPr>
        <w:rFonts w:hint="default"/>
      </w:rPr>
    </w:lvl>
    <w:lvl w:ilvl="1" w:tplc="04090019" w:tentative="1">
      <w:start w:val="1"/>
      <w:numFmt w:val="ideographTraditional"/>
      <w:lvlText w:val="%2、"/>
      <w:lvlJc w:val="left"/>
      <w:pPr>
        <w:ind w:left="1238" w:hanging="480"/>
      </w:pPr>
    </w:lvl>
    <w:lvl w:ilvl="2" w:tplc="0409001B" w:tentative="1">
      <w:start w:val="1"/>
      <w:numFmt w:val="lowerRoman"/>
      <w:lvlText w:val="%3."/>
      <w:lvlJc w:val="right"/>
      <w:pPr>
        <w:ind w:left="1718" w:hanging="480"/>
      </w:pPr>
    </w:lvl>
    <w:lvl w:ilvl="3" w:tplc="0409000F" w:tentative="1">
      <w:start w:val="1"/>
      <w:numFmt w:val="decimal"/>
      <w:lvlText w:val="%4."/>
      <w:lvlJc w:val="left"/>
      <w:pPr>
        <w:ind w:left="2198" w:hanging="480"/>
      </w:pPr>
    </w:lvl>
    <w:lvl w:ilvl="4" w:tplc="04090019" w:tentative="1">
      <w:start w:val="1"/>
      <w:numFmt w:val="ideographTraditional"/>
      <w:lvlText w:val="%5、"/>
      <w:lvlJc w:val="left"/>
      <w:pPr>
        <w:ind w:left="2678" w:hanging="480"/>
      </w:pPr>
    </w:lvl>
    <w:lvl w:ilvl="5" w:tplc="0409001B" w:tentative="1">
      <w:start w:val="1"/>
      <w:numFmt w:val="lowerRoman"/>
      <w:lvlText w:val="%6."/>
      <w:lvlJc w:val="right"/>
      <w:pPr>
        <w:ind w:left="3158" w:hanging="480"/>
      </w:pPr>
    </w:lvl>
    <w:lvl w:ilvl="6" w:tplc="0409000F" w:tentative="1">
      <w:start w:val="1"/>
      <w:numFmt w:val="decimal"/>
      <w:lvlText w:val="%7."/>
      <w:lvlJc w:val="left"/>
      <w:pPr>
        <w:ind w:left="3638" w:hanging="480"/>
      </w:pPr>
    </w:lvl>
    <w:lvl w:ilvl="7" w:tplc="04090019" w:tentative="1">
      <w:start w:val="1"/>
      <w:numFmt w:val="ideographTraditional"/>
      <w:lvlText w:val="%8、"/>
      <w:lvlJc w:val="left"/>
      <w:pPr>
        <w:ind w:left="4118" w:hanging="480"/>
      </w:pPr>
    </w:lvl>
    <w:lvl w:ilvl="8" w:tplc="0409001B" w:tentative="1">
      <w:start w:val="1"/>
      <w:numFmt w:val="lowerRoman"/>
      <w:lvlText w:val="%9."/>
      <w:lvlJc w:val="right"/>
      <w:pPr>
        <w:ind w:left="4598" w:hanging="480"/>
      </w:pPr>
    </w:lvl>
  </w:abstractNum>
  <w:abstractNum w:abstractNumId="128" w15:restartNumberingAfterBreak="0">
    <w:nsid w:val="69040A95"/>
    <w:multiLevelType w:val="hybridMultilevel"/>
    <w:tmpl w:val="5B0AEAFE"/>
    <w:lvl w:ilvl="0" w:tplc="1CE019E2">
      <w:start w:val="1"/>
      <w:numFmt w:val="taiwaneseCountingThousand"/>
      <w:lvlText w:val="（%1）"/>
      <w:lvlJc w:val="left"/>
      <w:pPr>
        <w:ind w:left="763" w:hanging="480"/>
      </w:pPr>
      <w:rPr>
        <w:rFonts w:hint="eastAsia"/>
        <w:sz w:val="28"/>
        <w:szCs w:val="28"/>
      </w:rPr>
    </w:lvl>
    <w:lvl w:ilvl="1" w:tplc="04090019" w:tentative="1">
      <w:start w:val="1"/>
      <w:numFmt w:val="ideographTraditional"/>
      <w:lvlText w:val="%2、"/>
      <w:lvlJc w:val="left"/>
      <w:pPr>
        <w:ind w:left="1243" w:hanging="480"/>
      </w:pPr>
    </w:lvl>
    <w:lvl w:ilvl="2" w:tplc="0409001B" w:tentative="1">
      <w:start w:val="1"/>
      <w:numFmt w:val="lowerRoman"/>
      <w:lvlText w:val="%3."/>
      <w:lvlJc w:val="right"/>
      <w:pPr>
        <w:ind w:left="1723" w:hanging="480"/>
      </w:pPr>
    </w:lvl>
    <w:lvl w:ilvl="3" w:tplc="0409000F" w:tentative="1">
      <w:start w:val="1"/>
      <w:numFmt w:val="decimal"/>
      <w:lvlText w:val="%4."/>
      <w:lvlJc w:val="left"/>
      <w:pPr>
        <w:ind w:left="2203" w:hanging="480"/>
      </w:pPr>
    </w:lvl>
    <w:lvl w:ilvl="4" w:tplc="04090019" w:tentative="1">
      <w:start w:val="1"/>
      <w:numFmt w:val="ideographTraditional"/>
      <w:lvlText w:val="%5、"/>
      <w:lvlJc w:val="left"/>
      <w:pPr>
        <w:ind w:left="2683" w:hanging="480"/>
      </w:pPr>
    </w:lvl>
    <w:lvl w:ilvl="5" w:tplc="0409001B" w:tentative="1">
      <w:start w:val="1"/>
      <w:numFmt w:val="lowerRoman"/>
      <w:lvlText w:val="%6."/>
      <w:lvlJc w:val="right"/>
      <w:pPr>
        <w:ind w:left="3163" w:hanging="480"/>
      </w:pPr>
    </w:lvl>
    <w:lvl w:ilvl="6" w:tplc="0409000F" w:tentative="1">
      <w:start w:val="1"/>
      <w:numFmt w:val="decimal"/>
      <w:lvlText w:val="%7."/>
      <w:lvlJc w:val="left"/>
      <w:pPr>
        <w:ind w:left="3643" w:hanging="480"/>
      </w:pPr>
    </w:lvl>
    <w:lvl w:ilvl="7" w:tplc="04090019" w:tentative="1">
      <w:start w:val="1"/>
      <w:numFmt w:val="ideographTraditional"/>
      <w:lvlText w:val="%8、"/>
      <w:lvlJc w:val="left"/>
      <w:pPr>
        <w:ind w:left="4123" w:hanging="480"/>
      </w:pPr>
    </w:lvl>
    <w:lvl w:ilvl="8" w:tplc="0409001B" w:tentative="1">
      <w:start w:val="1"/>
      <w:numFmt w:val="lowerRoman"/>
      <w:lvlText w:val="%9."/>
      <w:lvlJc w:val="right"/>
      <w:pPr>
        <w:ind w:left="4603" w:hanging="480"/>
      </w:pPr>
    </w:lvl>
  </w:abstractNum>
  <w:abstractNum w:abstractNumId="129" w15:restartNumberingAfterBreak="0">
    <w:nsid w:val="6A520CB9"/>
    <w:multiLevelType w:val="hybridMultilevel"/>
    <w:tmpl w:val="86F86D74"/>
    <w:lvl w:ilvl="0" w:tplc="6F5ED172">
      <w:start w:val="1"/>
      <w:numFmt w:val="decimal"/>
      <w:lvlText w:val="%1."/>
      <w:lvlJc w:val="left"/>
      <w:pPr>
        <w:tabs>
          <w:tab w:val="num" w:pos="360"/>
        </w:tabs>
        <w:ind w:left="360" w:hanging="360"/>
      </w:pPr>
      <w:rPr>
        <w:rFonts w:ascii="標楷體" w:eastAsia="標楷體" w:hAnsi="標楷體"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0" w15:restartNumberingAfterBreak="0">
    <w:nsid w:val="6B003A96"/>
    <w:multiLevelType w:val="hybridMultilevel"/>
    <w:tmpl w:val="9D14900C"/>
    <w:lvl w:ilvl="0" w:tplc="00669828">
      <w:start w:val="7"/>
      <w:numFmt w:val="ideographLegalTraditional"/>
      <w:lvlText w:val="%1、"/>
      <w:lvlJc w:val="left"/>
      <w:pPr>
        <w:ind w:left="622"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1" w15:restartNumberingAfterBreak="0">
    <w:nsid w:val="6BB25898"/>
    <w:multiLevelType w:val="hybridMultilevel"/>
    <w:tmpl w:val="D96C7DE2"/>
    <w:lvl w:ilvl="0" w:tplc="C4466284">
      <w:start w:val="1"/>
      <w:numFmt w:val="taiwaneseCountingThousand"/>
      <w:lvlText w:val="%1、"/>
      <w:lvlJc w:val="left"/>
      <w:pPr>
        <w:ind w:left="720" w:hanging="720"/>
      </w:pPr>
      <w:rPr>
        <w:rFonts w:ascii="標楷體" w:eastAsia="標楷體" w:hAnsi="標楷體" w:hint="default"/>
        <w:b/>
        <w:sz w:val="28"/>
        <w:szCs w:val="28"/>
        <w:lang w:val="en-US"/>
      </w:rPr>
    </w:lvl>
    <w:lvl w:ilvl="1" w:tplc="D0C4AC64">
      <w:start w:val="1"/>
      <w:numFmt w:val="taiwaneseCountingThousand"/>
      <w:lvlText w:val="（%2）"/>
      <w:lvlJc w:val="left"/>
      <w:pPr>
        <w:ind w:left="622"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2" w15:restartNumberingAfterBreak="0">
    <w:nsid w:val="6E1D1954"/>
    <w:multiLevelType w:val="hybridMultilevel"/>
    <w:tmpl w:val="229C3F64"/>
    <w:lvl w:ilvl="0" w:tplc="447000C6">
      <w:start w:val="1"/>
      <w:numFmt w:val="taiwaneseCountingThousand"/>
      <w:lvlText w:val="%1、"/>
      <w:lvlJc w:val="left"/>
      <w:pPr>
        <w:ind w:left="825" w:hanging="450"/>
      </w:pPr>
      <w:rPr>
        <w:rFonts w:hint="default"/>
      </w:rPr>
    </w:lvl>
    <w:lvl w:ilvl="1" w:tplc="04090019" w:tentative="1">
      <w:start w:val="1"/>
      <w:numFmt w:val="ideographTraditional"/>
      <w:lvlText w:val="%2、"/>
      <w:lvlJc w:val="left"/>
      <w:pPr>
        <w:ind w:left="1335" w:hanging="480"/>
      </w:pPr>
    </w:lvl>
    <w:lvl w:ilvl="2" w:tplc="0409001B" w:tentative="1">
      <w:start w:val="1"/>
      <w:numFmt w:val="lowerRoman"/>
      <w:lvlText w:val="%3."/>
      <w:lvlJc w:val="right"/>
      <w:pPr>
        <w:ind w:left="1815" w:hanging="480"/>
      </w:pPr>
    </w:lvl>
    <w:lvl w:ilvl="3" w:tplc="0409000F" w:tentative="1">
      <w:start w:val="1"/>
      <w:numFmt w:val="decimal"/>
      <w:lvlText w:val="%4."/>
      <w:lvlJc w:val="left"/>
      <w:pPr>
        <w:ind w:left="2295" w:hanging="480"/>
      </w:pPr>
    </w:lvl>
    <w:lvl w:ilvl="4" w:tplc="04090019" w:tentative="1">
      <w:start w:val="1"/>
      <w:numFmt w:val="ideographTraditional"/>
      <w:lvlText w:val="%5、"/>
      <w:lvlJc w:val="left"/>
      <w:pPr>
        <w:ind w:left="2775" w:hanging="480"/>
      </w:pPr>
    </w:lvl>
    <w:lvl w:ilvl="5" w:tplc="0409001B" w:tentative="1">
      <w:start w:val="1"/>
      <w:numFmt w:val="lowerRoman"/>
      <w:lvlText w:val="%6."/>
      <w:lvlJc w:val="right"/>
      <w:pPr>
        <w:ind w:left="3255" w:hanging="480"/>
      </w:pPr>
    </w:lvl>
    <w:lvl w:ilvl="6" w:tplc="0409000F" w:tentative="1">
      <w:start w:val="1"/>
      <w:numFmt w:val="decimal"/>
      <w:lvlText w:val="%7."/>
      <w:lvlJc w:val="left"/>
      <w:pPr>
        <w:ind w:left="3735" w:hanging="480"/>
      </w:pPr>
    </w:lvl>
    <w:lvl w:ilvl="7" w:tplc="04090019" w:tentative="1">
      <w:start w:val="1"/>
      <w:numFmt w:val="ideographTraditional"/>
      <w:lvlText w:val="%8、"/>
      <w:lvlJc w:val="left"/>
      <w:pPr>
        <w:ind w:left="4215" w:hanging="480"/>
      </w:pPr>
    </w:lvl>
    <w:lvl w:ilvl="8" w:tplc="0409001B" w:tentative="1">
      <w:start w:val="1"/>
      <w:numFmt w:val="lowerRoman"/>
      <w:lvlText w:val="%9."/>
      <w:lvlJc w:val="right"/>
      <w:pPr>
        <w:ind w:left="4695" w:hanging="480"/>
      </w:pPr>
    </w:lvl>
  </w:abstractNum>
  <w:abstractNum w:abstractNumId="133" w15:restartNumberingAfterBreak="0">
    <w:nsid w:val="6E783BDA"/>
    <w:multiLevelType w:val="hybridMultilevel"/>
    <w:tmpl w:val="3976AC3C"/>
    <w:lvl w:ilvl="0" w:tplc="30CEB17A">
      <w:start w:val="5"/>
      <w:numFmt w:val="japaneseLeg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4" w15:restartNumberingAfterBreak="0">
    <w:nsid w:val="6F9F72C1"/>
    <w:multiLevelType w:val="hybridMultilevel"/>
    <w:tmpl w:val="DDD4A880"/>
    <w:lvl w:ilvl="0" w:tplc="7592F28A">
      <w:start w:val="1"/>
      <w:numFmt w:val="taiwaneseCountingThousand"/>
      <w:lvlText w:val="%1、"/>
      <w:lvlJc w:val="left"/>
      <w:pPr>
        <w:tabs>
          <w:tab w:val="num" w:pos="720"/>
        </w:tabs>
        <w:ind w:left="720" w:hanging="72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35" w15:restartNumberingAfterBreak="0">
    <w:nsid w:val="6FD87B7D"/>
    <w:multiLevelType w:val="hybridMultilevel"/>
    <w:tmpl w:val="E312D86A"/>
    <w:lvl w:ilvl="0" w:tplc="E2CAFD42">
      <w:start w:val="1"/>
      <w:numFmt w:val="ideographLegalTraditional"/>
      <w:lvlText w:val="%1、"/>
      <w:lvlJc w:val="left"/>
      <w:pPr>
        <w:ind w:left="480" w:hanging="480"/>
      </w:pPr>
      <w:rPr>
        <w:b w:val="0"/>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6" w15:restartNumberingAfterBreak="0">
    <w:nsid w:val="701A6CC0"/>
    <w:multiLevelType w:val="hybridMultilevel"/>
    <w:tmpl w:val="20C0A814"/>
    <w:lvl w:ilvl="0" w:tplc="E7B83202">
      <w:start w:val="1"/>
      <w:numFmt w:val="taiwaneseCountingThousand"/>
      <w:lvlText w:val="（%1）"/>
      <w:lvlJc w:val="left"/>
      <w:pPr>
        <w:ind w:left="1040" w:hanging="480"/>
      </w:pPr>
      <w:rPr>
        <w:rFonts w:hint="eastAsia"/>
        <w:sz w:val="28"/>
        <w:szCs w:val="28"/>
      </w:rPr>
    </w:lvl>
    <w:lvl w:ilvl="1" w:tplc="04090019" w:tentative="1">
      <w:start w:val="1"/>
      <w:numFmt w:val="ideographTraditional"/>
      <w:lvlText w:val="%2、"/>
      <w:lvlJc w:val="left"/>
      <w:pPr>
        <w:ind w:left="1520" w:hanging="480"/>
      </w:pPr>
    </w:lvl>
    <w:lvl w:ilvl="2" w:tplc="0409001B" w:tentative="1">
      <w:start w:val="1"/>
      <w:numFmt w:val="lowerRoman"/>
      <w:lvlText w:val="%3."/>
      <w:lvlJc w:val="right"/>
      <w:pPr>
        <w:ind w:left="2000" w:hanging="480"/>
      </w:pPr>
    </w:lvl>
    <w:lvl w:ilvl="3" w:tplc="0409000F" w:tentative="1">
      <w:start w:val="1"/>
      <w:numFmt w:val="decimal"/>
      <w:lvlText w:val="%4."/>
      <w:lvlJc w:val="left"/>
      <w:pPr>
        <w:ind w:left="2480" w:hanging="480"/>
      </w:pPr>
    </w:lvl>
    <w:lvl w:ilvl="4" w:tplc="04090019" w:tentative="1">
      <w:start w:val="1"/>
      <w:numFmt w:val="ideographTraditional"/>
      <w:lvlText w:val="%5、"/>
      <w:lvlJc w:val="left"/>
      <w:pPr>
        <w:ind w:left="2960" w:hanging="480"/>
      </w:pPr>
    </w:lvl>
    <w:lvl w:ilvl="5" w:tplc="0409001B" w:tentative="1">
      <w:start w:val="1"/>
      <w:numFmt w:val="lowerRoman"/>
      <w:lvlText w:val="%6."/>
      <w:lvlJc w:val="right"/>
      <w:pPr>
        <w:ind w:left="3440" w:hanging="480"/>
      </w:pPr>
    </w:lvl>
    <w:lvl w:ilvl="6" w:tplc="0409000F" w:tentative="1">
      <w:start w:val="1"/>
      <w:numFmt w:val="decimal"/>
      <w:lvlText w:val="%7."/>
      <w:lvlJc w:val="left"/>
      <w:pPr>
        <w:ind w:left="3920" w:hanging="480"/>
      </w:pPr>
    </w:lvl>
    <w:lvl w:ilvl="7" w:tplc="04090019" w:tentative="1">
      <w:start w:val="1"/>
      <w:numFmt w:val="ideographTraditional"/>
      <w:lvlText w:val="%8、"/>
      <w:lvlJc w:val="left"/>
      <w:pPr>
        <w:ind w:left="4400" w:hanging="480"/>
      </w:pPr>
    </w:lvl>
    <w:lvl w:ilvl="8" w:tplc="0409001B" w:tentative="1">
      <w:start w:val="1"/>
      <w:numFmt w:val="lowerRoman"/>
      <w:lvlText w:val="%9."/>
      <w:lvlJc w:val="right"/>
      <w:pPr>
        <w:ind w:left="4880" w:hanging="480"/>
      </w:pPr>
    </w:lvl>
  </w:abstractNum>
  <w:abstractNum w:abstractNumId="137" w15:restartNumberingAfterBreak="0">
    <w:nsid w:val="703C0154"/>
    <w:multiLevelType w:val="hybridMultilevel"/>
    <w:tmpl w:val="811EE9F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8" w15:restartNumberingAfterBreak="0">
    <w:nsid w:val="705D6779"/>
    <w:multiLevelType w:val="hybridMultilevel"/>
    <w:tmpl w:val="DA045C74"/>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9" w15:restartNumberingAfterBreak="0">
    <w:nsid w:val="70891784"/>
    <w:multiLevelType w:val="singleLevel"/>
    <w:tmpl w:val="74F68B0A"/>
    <w:lvl w:ilvl="0">
      <w:start w:val="1"/>
      <w:numFmt w:val="taiwaneseCountingThousand"/>
      <w:lvlText w:val="%1、"/>
      <w:lvlJc w:val="left"/>
      <w:pPr>
        <w:tabs>
          <w:tab w:val="num" w:pos="480"/>
        </w:tabs>
        <w:ind w:left="480" w:hanging="480"/>
      </w:pPr>
      <w:rPr>
        <w:rFonts w:hint="eastAsia"/>
      </w:rPr>
    </w:lvl>
  </w:abstractNum>
  <w:abstractNum w:abstractNumId="140" w15:restartNumberingAfterBreak="0">
    <w:nsid w:val="717616FB"/>
    <w:multiLevelType w:val="hybridMultilevel"/>
    <w:tmpl w:val="B4CA5F10"/>
    <w:lvl w:ilvl="0" w:tplc="5D109B06">
      <w:start w:val="1"/>
      <w:numFmt w:val="taiwaneseCountingThousand"/>
      <w:lvlText w:val="（%1）"/>
      <w:lvlJc w:val="left"/>
      <w:pPr>
        <w:tabs>
          <w:tab w:val="num" w:pos="1136"/>
        </w:tabs>
        <w:ind w:left="1136" w:hanging="855"/>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1" w15:restartNumberingAfterBreak="0">
    <w:nsid w:val="71B9060B"/>
    <w:multiLevelType w:val="hybridMultilevel"/>
    <w:tmpl w:val="4EB847C2"/>
    <w:lvl w:ilvl="0" w:tplc="98FA420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2" w15:restartNumberingAfterBreak="0">
    <w:nsid w:val="72881829"/>
    <w:multiLevelType w:val="hybridMultilevel"/>
    <w:tmpl w:val="1054D1BA"/>
    <w:lvl w:ilvl="0" w:tplc="8BFA7EFE">
      <w:start w:val="2"/>
      <w:numFmt w:val="japaneseCounting"/>
      <w:lvlText w:val="%1、"/>
      <w:lvlJc w:val="left"/>
      <w:pPr>
        <w:ind w:left="1282"/>
      </w:pPr>
      <w:rPr>
        <w:rFonts w:ascii="微軟正黑體" w:eastAsia="微軟正黑體" w:hAnsi="微軟正黑體" w:cs="微軟正黑體"/>
        <w:b w:val="0"/>
        <w:i w:val="0"/>
        <w:strike w:val="0"/>
        <w:dstrike w:val="0"/>
        <w:color w:val="000000"/>
        <w:sz w:val="24"/>
        <w:szCs w:val="24"/>
        <w:u w:val="none" w:color="000000"/>
        <w:bdr w:val="none" w:sz="0" w:space="0" w:color="auto"/>
        <w:shd w:val="clear" w:color="auto" w:fill="auto"/>
        <w:vertAlign w:val="baseline"/>
        <w:lang w:val="en-US"/>
      </w:rPr>
    </w:lvl>
    <w:lvl w:ilvl="1" w:tplc="BBEE1CCA">
      <w:start w:val="1"/>
      <w:numFmt w:val="ideographDigital"/>
      <w:lvlText w:val="（%2）"/>
      <w:lvlJc w:val="left"/>
      <w:pPr>
        <w:ind w:left="1747"/>
      </w:pPr>
      <w:rPr>
        <w:rFonts w:ascii="微軟正黑體" w:eastAsia="微軟正黑體" w:hAnsi="微軟正黑體" w:cs="微軟正黑體"/>
        <w:b w:val="0"/>
        <w:i w:val="0"/>
        <w:strike w:val="0"/>
        <w:dstrike w:val="0"/>
        <w:color w:val="000000"/>
        <w:sz w:val="24"/>
        <w:szCs w:val="24"/>
        <w:u w:val="none" w:color="000000"/>
        <w:bdr w:val="none" w:sz="0" w:space="0" w:color="auto"/>
        <w:shd w:val="clear" w:color="auto" w:fill="auto"/>
        <w:vertAlign w:val="baseline"/>
      </w:rPr>
    </w:lvl>
    <w:lvl w:ilvl="2" w:tplc="E8DA8D4E">
      <w:start w:val="1"/>
      <w:numFmt w:val="lowerRoman"/>
      <w:lvlText w:val="%3"/>
      <w:lvlJc w:val="left"/>
      <w:pPr>
        <w:ind w:left="2122"/>
      </w:pPr>
      <w:rPr>
        <w:rFonts w:ascii="微軟正黑體" w:eastAsia="微軟正黑體" w:hAnsi="微軟正黑體" w:cs="微軟正黑體"/>
        <w:b w:val="0"/>
        <w:i w:val="0"/>
        <w:strike w:val="0"/>
        <w:dstrike w:val="0"/>
        <w:color w:val="000000"/>
        <w:sz w:val="24"/>
        <w:szCs w:val="24"/>
        <w:u w:val="none" w:color="000000"/>
        <w:bdr w:val="none" w:sz="0" w:space="0" w:color="auto"/>
        <w:shd w:val="clear" w:color="auto" w:fill="auto"/>
        <w:vertAlign w:val="baseline"/>
      </w:rPr>
    </w:lvl>
    <w:lvl w:ilvl="3" w:tplc="55ECD842">
      <w:start w:val="1"/>
      <w:numFmt w:val="decimal"/>
      <w:lvlText w:val="%4"/>
      <w:lvlJc w:val="left"/>
      <w:pPr>
        <w:ind w:left="2842"/>
      </w:pPr>
      <w:rPr>
        <w:rFonts w:ascii="微軟正黑體" w:eastAsia="微軟正黑體" w:hAnsi="微軟正黑體" w:cs="微軟正黑體"/>
        <w:b w:val="0"/>
        <w:i w:val="0"/>
        <w:strike w:val="0"/>
        <w:dstrike w:val="0"/>
        <w:color w:val="000000"/>
        <w:sz w:val="24"/>
        <w:szCs w:val="24"/>
        <w:u w:val="none" w:color="000000"/>
        <w:bdr w:val="none" w:sz="0" w:space="0" w:color="auto"/>
        <w:shd w:val="clear" w:color="auto" w:fill="auto"/>
        <w:vertAlign w:val="baseline"/>
      </w:rPr>
    </w:lvl>
    <w:lvl w:ilvl="4" w:tplc="1B028302">
      <w:start w:val="1"/>
      <w:numFmt w:val="lowerLetter"/>
      <w:lvlText w:val="%5"/>
      <w:lvlJc w:val="left"/>
      <w:pPr>
        <w:ind w:left="3562"/>
      </w:pPr>
      <w:rPr>
        <w:rFonts w:ascii="微軟正黑體" w:eastAsia="微軟正黑體" w:hAnsi="微軟正黑體" w:cs="微軟正黑體"/>
        <w:b w:val="0"/>
        <w:i w:val="0"/>
        <w:strike w:val="0"/>
        <w:dstrike w:val="0"/>
        <w:color w:val="000000"/>
        <w:sz w:val="24"/>
        <w:szCs w:val="24"/>
        <w:u w:val="none" w:color="000000"/>
        <w:bdr w:val="none" w:sz="0" w:space="0" w:color="auto"/>
        <w:shd w:val="clear" w:color="auto" w:fill="auto"/>
        <w:vertAlign w:val="baseline"/>
      </w:rPr>
    </w:lvl>
    <w:lvl w:ilvl="5" w:tplc="78B667AC">
      <w:start w:val="1"/>
      <w:numFmt w:val="lowerRoman"/>
      <w:lvlText w:val="%6"/>
      <w:lvlJc w:val="left"/>
      <w:pPr>
        <w:ind w:left="4282"/>
      </w:pPr>
      <w:rPr>
        <w:rFonts w:ascii="微軟正黑體" w:eastAsia="微軟正黑體" w:hAnsi="微軟正黑體" w:cs="微軟正黑體"/>
        <w:b w:val="0"/>
        <w:i w:val="0"/>
        <w:strike w:val="0"/>
        <w:dstrike w:val="0"/>
        <w:color w:val="000000"/>
        <w:sz w:val="24"/>
        <w:szCs w:val="24"/>
        <w:u w:val="none" w:color="000000"/>
        <w:bdr w:val="none" w:sz="0" w:space="0" w:color="auto"/>
        <w:shd w:val="clear" w:color="auto" w:fill="auto"/>
        <w:vertAlign w:val="baseline"/>
      </w:rPr>
    </w:lvl>
    <w:lvl w:ilvl="6" w:tplc="AC6C530E">
      <w:start w:val="1"/>
      <w:numFmt w:val="decimal"/>
      <w:lvlText w:val="%7"/>
      <w:lvlJc w:val="left"/>
      <w:pPr>
        <w:ind w:left="5002"/>
      </w:pPr>
      <w:rPr>
        <w:rFonts w:ascii="微軟正黑體" w:eastAsia="微軟正黑體" w:hAnsi="微軟正黑體" w:cs="微軟正黑體"/>
        <w:b w:val="0"/>
        <w:i w:val="0"/>
        <w:strike w:val="0"/>
        <w:dstrike w:val="0"/>
        <w:color w:val="000000"/>
        <w:sz w:val="24"/>
        <w:szCs w:val="24"/>
        <w:u w:val="none" w:color="000000"/>
        <w:bdr w:val="none" w:sz="0" w:space="0" w:color="auto"/>
        <w:shd w:val="clear" w:color="auto" w:fill="auto"/>
        <w:vertAlign w:val="baseline"/>
      </w:rPr>
    </w:lvl>
    <w:lvl w:ilvl="7" w:tplc="978C80EA">
      <w:start w:val="1"/>
      <w:numFmt w:val="lowerLetter"/>
      <w:lvlText w:val="%8"/>
      <w:lvlJc w:val="left"/>
      <w:pPr>
        <w:ind w:left="5722"/>
      </w:pPr>
      <w:rPr>
        <w:rFonts w:ascii="微軟正黑體" w:eastAsia="微軟正黑體" w:hAnsi="微軟正黑體" w:cs="微軟正黑體"/>
        <w:b w:val="0"/>
        <w:i w:val="0"/>
        <w:strike w:val="0"/>
        <w:dstrike w:val="0"/>
        <w:color w:val="000000"/>
        <w:sz w:val="24"/>
        <w:szCs w:val="24"/>
        <w:u w:val="none" w:color="000000"/>
        <w:bdr w:val="none" w:sz="0" w:space="0" w:color="auto"/>
        <w:shd w:val="clear" w:color="auto" w:fill="auto"/>
        <w:vertAlign w:val="baseline"/>
      </w:rPr>
    </w:lvl>
    <w:lvl w:ilvl="8" w:tplc="08D8C812">
      <w:start w:val="1"/>
      <w:numFmt w:val="lowerRoman"/>
      <w:lvlText w:val="%9"/>
      <w:lvlJc w:val="left"/>
      <w:pPr>
        <w:ind w:left="6442"/>
      </w:pPr>
      <w:rPr>
        <w:rFonts w:ascii="微軟正黑體" w:eastAsia="微軟正黑體" w:hAnsi="微軟正黑體" w:cs="微軟正黑體"/>
        <w:b w:val="0"/>
        <w:i w:val="0"/>
        <w:strike w:val="0"/>
        <w:dstrike w:val="0"/>
        <w:color w:val="000000"/>
        <w:sz w:val="24"/>
        <w:szCs w:val="24"/>
        <w:u w:val="none" w:color="000000"/>
        <w:bdr w:val="none" w:sz="0" w:space="0" w:color="auto"/>
        <w:shd w:val="clear" w:color="auto" w:fill="auto"/>
        <w:vertAlign w:val="baseline"/>
      </w:rPr>
    </w:lvl>
  </w:abstractNum>
  <w:abstractNum w:abstractNumId="143" w15:restartNumberingAfterBreak="0">
    <w:nsid w:val="72B71B96"/>
    <w:multiLevelType w:val="hybridMultilevel"/>
    <w:tmpl w:val="F4BA4718"/>
    <w:lvl w:ilvl="0" w:tplc="0409000F">
      <w:start w:val="1"/>
      <w:numFmt w:val="decimal"/>
      <w:lvlText w:val="%1."/>
      <w:lvlJc w:val="left"/>
      <w:pPr>
        <w:ind w:left="1046" w:hanging="480"/>
      </w:pPr>
    </w:lvl>
    <w:lvl w:ilvl="1" w:tplc="04090019" w:tentative="1">
      <w:start w:val="1"/>
      <w:numFmt w:val="ideographTraditional"/>
      <w:lvlText w:val="%2、"/>
      <w:lvlJc w:val="left"/>
      <w:pPr>
        <w:ind w:left="1526" w:hanging="480"/>
      </w:pPr>
    </w:lvl>
    <w:lvl w:ilvl="2" w:tplc="0409001B" w:tentative="1">
      <w:start w:val="1"/>
      <w:numFmt w:val="lowerRoman"/>
      <w:lvlText w:val="%3."/>
      <w:lvlJc w:val="right"/>
      <w:pPr>
        <w:ind w:left="2006" w:hanging="480"/>
      </w:pPr>
    </w:lvl>
    <w:lvl w:ilvl="3" w:tplc="0409000F" w:tentative="1">
      <w:start w:val="1"/>
      <w:numFmt w:val="decimal"/>
      <w:lvlText w:val="%4."/>
      <w:lvlJc w:val="left"/>
      <w:pPr>
        <w:ind w:left="2486" w:hanging="480"/>
      </w:pPr>
    </w:lvl>
    <w:lvl w:ilvl="4" w:tplc="04090019" w:tentative="1">
      <w:start w:val="1"/>
      <w:numFmt w:val="ideographTraditional"/>
      <w:lvlText w:val="%5、"/>
      <w:lvlJc w:val="left"/>
      <w:pPr>
        <w:ind w:left="2966" w:hanging="480"/>
      </w:pPr>
    </w:lvl>
    <w:lvl w:ilvl="5" w:tplc="0409001B" w:tentative="1">
      <w:start w:val="1"/>
      <w:numFmt w:val="lowerRoman"/>
      <w:lvlText w:val="%6."/>
      <w:lvlJc w:val="right"/>
      <w:pPr>
        <w:ind w:left="3446" w:hanging="480"/>
      </w:pPr>
    </w:lvl>
    <w:lvl w:ilvl="6" w:tplc="0409000F" w:tentative="1">
      <w:start w:val="1"/>
      <w:numFmt w:val="decimal"/>
      <w:lvlText w:val="%7."/>
      <w:lvlJc w:val="left"/>
      <w:pPr>
        <w:ind w:left="3926" w:hanging="480"/>
      </w:pPr>
    </w:lvl>
    <w:lvl w:ilvl="7" w:tplc="04090019" w:tentative="1">
      <w:start w:val="1"/>
      <w:numFmt w:val="ideographTraditional"/>
      <w:lvlText w:val="%8、"/>
      <w:lvlJc w:val="left"/>
      <w:pPr>
        <w:ind w:left="4406" w:hanging="480"/>
      </w:pPr>
    </w:lvl>
    <w:lvl w:ilvl="8" w:tplc="0409001B" w:tentative="1">
      <w:start w:val="1"/>
      <w:numFmt w:val="lowerRoman"/>
      <w:lvlText w:val="%9."/>
      <w:lvlJc w:val="right"/>
      <w:pPr>
        <w:ind w:left="4886" w:hanging="480"/>
      </w:pPr>
    </w:lvl>
  </w:abstractNum>
  <w:abstractNum w:abstractNumId="144" w15:restartNumberingAfterBreak="0">
    <w:nsid w:val="73914D76"/>
    <w:multiLevelType w:val="hybridMultilevel"/>
    <w:tmpl w:val="7F02EF6C"/>
    <w:lvl w:ilvl="0" w:tplc="665C72B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45" w15:restartNumberingAfterBreak="0">
    <w:nsid w:val="75145A88"/>
    <w:multiLevelType w:val="hybridMultilevel"/>
    <w:tmpl w:val="07AA70F0"/>
    <w:lvl w:ilvl="0" w:tplc="F6A81870">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6" w15:restartNumberingAfterBreak="0">
    <w:nsid w:val="75AA5AD5"/>
    <w:multiLevelType w:val="hybridMultilevel"/>
    <w:tmpl w:val="3822BFD2"/>
    <w:lvl w:ilvl="0" w:tplc="61B6F82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47" w15:restartNumberingAfterBreak="0">
    <w:nsid w:val="75BE3A17"/>
    <w:multiLevelType w:val="hybridMultilevel"/>
    <w:tmpl w:val="38E2AA9C"/>
    <w:lvl w:ilvl="0" w:tplc="C81ECF16">
      <w:start w:val="1"/>
      <w:numFmt w:val="taiwaneseCountingThousand"/>
      <w:lvlText w:val="%1、"/>
      <w:lvlJc w:val="left"/>
      <w:pPr>
        <w:tabs>
          <w:tab w:val="num" w:pos="970"/>
        </w:tabs>
        <w:ind w:left="970" w:hanging="720"/>
      </w:pPr>
      <w:rPr>
        <w:rFonts w:hint="default"/>
      </w:rPr>
    </w:lvl>
    <w:lvl w:ilvl="1" w:tplc="04090019" w:tentative="1">
      <w:start w:val="1"/>
      <w:numFmt w:val="ideographTraditional"/>
      <w:lvlText w:val="%2、"/>
      <w:lvlJc w:val="left"/>
      <w:pPr>
        <w:tabs>
          <w:tab w:val="num" w:pos="1210"/>
        </w:tabs>
        <w:ind w:left="1210" w:hanging="480"/>
      </w:pPr>
    </w:lvl>
    <w:lvl w:ilvl="2" w:tplc="0409001B" w:tentative="1">
      <w:start w:val="1"/>
      <w:numFmt w:val="lowerRoman"/>
      <w:lvlText w:val="%3."/>
      <w:lvlJc w:val="right"/>
      <w:pPr>
        <w:tabs>
          <w:tab w:val="num" w:pos="1690"/>
        </w:tabs>
        <w:ind w:left="1690" w:hanging="480"/>
      </w:pPr>
    </w:lvl>
    <w:lvl w:ilvl="3" w:tplc="0409000F" w:tentative="1">
      <w:start w:val="1"/>
      <w:numFmt w:val="decimal"/>
      <w:lvlText w:val="%4."/>
      <w:lvlJc w:val="left"/>
      <w:pPr>
        <w:tabs>
          <w:tab w:val="num" w:pos="2170"/>
        </w:tabs>
        <w:ind w:left="2170" w:hanging="480"/>
      </w:pPr>
    </w:lvl>
    <w:lvl w:ilvl="4" w:tplc="04090019" w:tentative="1">
      <w:start w:val="1"/>
      <w:numFmt w:val="ideographTraditional"/>
      <w:lvlText w:val="%5、"/>
      <w:lvlJc w:val="left"/>
      <w:pPr>
        <w:tabs>
          <w:tab w:val="num" w:pos="2650"/>
        </w:tabs>
        <w:ind w:left="2650" w:hanging="480"/>
      </w:pPr>
    </w:lvl>
    <w:lvl w:ilvl="5" w:tplc="0409001B" w:tentative="1">
      <w:start w:val="1"/>
      <w:numFmt w:val="lowerRoman"/>
      <w:lvlText w:val="%6."/>
      <w:lvlJc w:val="right"/>
      <w:pPr>
        <w:tabs>
          <w:tab w:val="num" w:pos="3130"/>
        </w:tabs>
        <w:ind w:left="3130" w:hanging="480"/>
      </w:pPr>
    </w:lvl>
    <w:lvl w:ilvl="6" w:tplc="0409000F" w:tentative="1">
      <w:start w:val="1"/>
      <w:numFmt w:val="decimal"/>
      <w:lvlText w:val="%7."/>
      <w:lvlJc w:val="left"/>
      <w:pPr>
        <w:tabs>
          <w:tab w:val="num" w:pos="3610"/>
        </w:tabs>
        <w:ind w:left="3610" w:hanging="480"/>
      </w:pPr>
    </w:lvl>
    <w:lvl w:ilvl="7" w:tplc="04090019" w:tentative="1">
      <w:start w:val="1"/>
      <w:numFmt w:val="ideographTraditional"/>
      <w:lvlText w:val="%8、"/>
      <w:lvlJc w:val="left"/>
      <w:pPr>
        <w:tabs>
          <w:tab w:val="num" w:pos="4090"/>
        </w:tabs>
        <w:ind w:left="4090" w:hanging="480"/>
      </w:pPr>
    </w:lvl>
    <w:lvl w:ilvl="8" w:tplc="0409001B" w:tentative="1">
      <w:start w:val="1"/>
      <w:numFmt w:val="lowerRoman"/>
      <w:lvlText w:val="%9."/>
      <w:lvlJc w:val="right"/>
      <w:pPr>
        <w:tabs>
          <w:tab w:val="num" w:pos="4570"/>
        </w:tabs>
        <w:ind w:left="4570" w:hanging="480"/>
      </w:pPr>
    </w:lvl>
  </w:abstractNum>
  <w:abstractNum w:abstractNumId="148" w15:restartNumberingAfterBreak="0">
    <w:nsid w:val="75EC2BBC"/>
    <w:multiLevelType w:val="hybridMultilevel"/>
    <w:tmpl w:val="9BCA1360"/>
    <w:lvl w:ilvl="0" w:tplc="5EE2682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9" w15:restartNumberingAfterBreak="0">
    <w:nsid w:val="76DB076B"/>
    <w:multiLevelType w:val="hybridMultilevel"/>
    <w:tmpl w:val="ACBE79AA"/>
    <w:lvl w:ilvl="0" w:tplc="E7B83202">
      <w:start w:val="1"/>
      <w:numFmt w:val="taiwaneseCountingThousand"/>
      <w:lvlText w:val="（%1）"/>
      <w:lvlJc w:val="left"/>
      <w:pPr>
        <w:ind w:left="763" w:hanging="480"/>
      </w:pPr>
      <w:rPr>
        <w:rFonts w:hint="eastAsia"/>
        <w:sz w:val="28"/>
        <w:szCs w:val="28"/>
      </w:rPr>
    </w:lvl>
    <w:lvl w:ilvl="1" w:tplc="04090019" w:tentative="1">
      <w:start w:val="1"/>
      <w:numFmt w:val="ideographTraditional"/>
      <w:lvlText w:val="%2、"/>
      <w:lvlJc w:val="left"/>
      <w:pPr>
        <w:ind w:left="1243" w:hanging="480"/>
      </w:pPr>
    </w:lvl>
    <w:lvl w:ilvl="2" w:tplc="0409001B" w:tentative="1">
      <w:start w:val="1"/>
      <w:numFmt w:val="lowerRoman"/>
      <w:lvlText w:val="%3."/>
      <w:lvlJc w:val="right"/>
      <w:pPr>
        <w:ind w:left="1723" w:hanging="480"/>
      </w:pPr>
    </w:lvl>
    <w:lvl w:ilvl="3" w:tplc="0409000F" w:tentative="1">
      <w:start w:val="1"/>
      <w:numFmt w:val="decimal"/>
      <w:lvlText w:val="%4."/>
      <w:lvlJc w:val="left"/>
      <w:pPr>
        <w:ind w:left="2203" w:hanging="480"/>
      </w:pPr>
    </w:lvl>
    <w:lvl w:ilvl="4" w:tplc="04090019" w:tentative="1">
      <w:start w:val="1"/>
      <w:numFmt w:val="ideographTraditional"/>
      <w:lvlText w:val="%5、"/>
      <w:lvlJc w:val="left"/>
      <w:pPr>
        <w:ind w:left="2683" w:hanging="480"/>
      </w:pPr>
    </w:lvl>
    <w:lvl w:ilvl="5" w:tplc="0409001B" w:tentative="1">
      <w:start w:val="1"/>
      <w:numFmt w:val="lowerRoman"/>
      <w:lvlText w:val="%6."/>
      <w:lvlJc w:val="right"/>
      <w:pPr>
        <w:ind w:left="3163" w:hanging="480"/>
      </w:pPr>
    </w:lvl>
    <w:lvl w:ilvl="6" w:tplc="0409000F" w:tentative="1">
      <w:start w:val="1"/>
      <w:numFmt w:val="decimal"/>
      <w:lvlText w:val="%7."/>
      <w:lvlJc w:val="left"/>
      <w:pPr>
        <w:ind w:left="3643" w:hanging="480"/>
      </w:pPr>
    </w:lvl>
    <w:lvl w:ilvl="7" w:tplc="04090019" w:tentative="1">
      <w:start w:val="1"/>
      <w:numFmt w:val="ideographTraditional"/>
      <w:lvlText w:val="%8、"/>
      <w:lvlJc w:val="left"/>
      <w:pPr>
        <w:ind w:left="4123" w:hanging="480"/>
      </w:pPr>
    </w:lvl>
    <w:lvl w:ilvl="8" w:tplc="0409001B" w:tentative="1">
      <w:start w:val="1"/>
      <w:numFmt w:val="lowerRoman"/>
      <w:lvlText w:val="%9."/>
      <w:lvlJc w:val="right"/>
      <w:pPr>
        <w:ind w:left="4603" w:hanging="480"/>
      </w:pPr>
    </w:lvl>
  </w:abstractNum>
  <w:abstractNum w:abstractNumId="150" w15:restartNumberingAfterBreak="0">
    <w:nsid w:val="76E749B2"/>
    <w:multiLevelType w:val="hybridMultilevel"/>
    <w:tmpl w:val="52923138"/>
    <w:lvl w:ilvl="0" w:tplc="2304B604">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1" w15:restartNumberingAfterBreak="0">
    <w:nsid w:val="76EF12D1"/>
    <w:multiLevelType w:val="hybridMultilevel"/>
    <w:tmpl w:val="8B14E822"/>
    <w:lvl w:ilvl="0" w:tplc="CB0E580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2" w15:restartNumberingAfterBreak="0">
    <w:nsid w:val="773E6191"/>
    <w:multiLevelType w:val="hybridMultilevel"/>
    <w:tmpl w:val="7166C91C"/>
    <w:lvl w:ilvl="0" w:tplc="36BAEB7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3" w15:restartNumberingAfterBreak="0">
    <w:nsid w:val="779F5F16"/>
    <w:multiLevelType w:val="hybridMultilevel"/>
    <w:tmpl w:val="D9201F04"/>
    <w:lvl w:ilvl="0" w:tplc="0D90A7B8">
      <w:start w:val="2"/>
      <w:numFmt w:val="ideographLegalTraditional"/>
      <w:lvlText w:val="%1、"/>
      <w:lvlJc w:val="left"/>
      <w:pPr>
        <w:ind w:left="622"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4" w15:restartNumberingAfterBreak="0">
    <w:nsid w:val="77C80201"/>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5" w15:restartNumberingAfterBreak="0">
    <w:nsid w:val="782048D9"/>
    <w:multiLevelType w:val="hybridMultilevel"/>
    <w:tmpl w:val="83A49998"/>
    <w:lvl w:ilvl="0" w:tplc="F808CE5E">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6" w15:restartNumberingAfterBreak="0">
    <w:nsid w:val="793D7DF8"/>
    <w:multiLevelType w:val="hybridMultilevel"/>
    <w:tmpl w:val="D83288D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7" w15:restartNumberingAfterBreak="0">
    <w:nsid w:val="7A1D0070"/>
    <w:multiLevelType w:val="hybridMultilevel"/>
    <w:tmpl w:val="E9CE282A"/>
    <w:lvl w:ilvl="0" w:tplc="1F8ECD2E">
      <w:start w:val="1"/>
      <w:numFmt w:val="taiwaneseCountingThousand"/>
      <w:lvlText w:val="%1、"/>
      <w:lvlJc w:val="left"/>
      <w:pPr>
        <w:ind w:left="1305" w:hanging="480"/>
      </w:pPr>
      <w:rPr>
        <w:rFonts w:hint="default"/>
      </w:rPr>
    </w:lvl>
    <w:lvl w:ilvl="1" w:tplc="04090019" w:tentative="1">
      <w:start w:val="1"/>
      <w:numFmt w:val="ideographTraditional"/>
      <w:lvlText w:val="%2、"/>
      <w:lvlJc w:val="left"/>
      <w:pPr>
        <w:ind w:left="1785" w:hanging="480"/>
      </w:pPr>
    </w:lvl>
    <w:lvl w:ilvl="2" w:tplc="0409001B" w:tentative="1">
      <w:start w:val="1"/>
      <w:numFmt w:val="lowerRoman"/>
      <w:lvlText w:val="%3."/>
      <w:lvlJc w:val="right"/>
      <w:pPr>
        <w:ind w:left="2265" w:hanging="480"/>
      </w:pPr>
    </w:lvl>
    <w:lvl w:ilvl="3" w:tplc="0409000F" w:tentative="1">
      <w:start w:val="1"/>
      <w:numFmt w:val="decimal"/>
      <w:lvlText w:val="%4."/>
      <w:lvlJc w:val="left"/>
      <w:pPr>
        <w:ind w:left="2745" w:hanging="480"/>
      </w:pPr>
    </w:lvl>
    <w:lvl w:ilvl="4" w:tplc="04090019" w:tentative="1">
      <w:start w:val="1"/>
      <w:numFmt w:val="ideographTraditional"/>
      <w:lvlText w:val="%5、"/>
      <w:lvlJc w:val="left"/>
      <w:pPr>
        <w:ind w:left="3225" w:hanging="480"/>
      </w:pPr>
    </w:lvl>
    <w:lvl w:ilvl="5" w:tplc="0409001B" w:tentative="1">
      <w:start w:val="1"/>
      <w:numFmt w:val="lowerRoman"/>
      <w:lvlText w:val="%6."/>
      <w:lvlJc w:val="right"/>
      <w:pPr>
        <w:ind w:left="3705" w:hanging="480"/>
      </w:pPr>
    </w:lvl>
    <w:lvl w:ilvl="6" w:tplc="0409000F" w:tentative="1">
      <w:start w:val="1"/>
      <w:numFmt w:val="decimal"/>
      <w:lvlText w:val="%7."/>
      <w:lvlJc w:val="left"/>
      <w:pPr>
        <w:ind w:left="4185" w:hanging="480"/>
      </w:pPr>
    </w:lvl>
    <w:lvl w:ilvl="7" w:tplc="04090019" w:tentative="1">
      <w:start w:val="1"/>
      <w:numFmt w:val="ideographTraditional"/>
      <w:lvlText w:val="%8、"/>
      <w:lvlJc w:val="left"/>
      <w:pPr>
        <w:ind w:left="4665" w:hanging="480"/>
      </w:pPr>
    </w:lvl>
    <w:lvl w:ilvl="8" w:tplc="0409001B" w:tentative="1">
      <w:start w:val="1"/>
      <w:numFmt w:val="lowerRoman"/>
      <w:lvlText w:val="%9."/>
      <w:lvlJc w:val="right"/>
      <w:pPr>
        <w:ind w:left="5145" w:hanging="480"/>
      </w:pPr>
    </w:lvl>
  </w:abstractNum>
  <w:abstractNum w:abstractNumId="158" w15:restartNumberingAfterBreak="0">
    <w:nsid w:val="7BC5078A"/>
    <w:multiLevelType w:val="hybridMultilevel"/>
    <w:tmpl w:val="E61E994E"/>
    <w:lvl w:ilvl="0" w:tplc="D0C4AC64">
      <w:start w:val="1"/>
      <w:numFmt w:val="taiwaneseCountingThousand"/>
      <w:lvlText w:val="（%1）"/>
      <w:lvlJc w:val="left"/>
      <w:pPr>
        <w:ind w:left="720" w:hanging="480"/>
      </w:pPr>
      <w:rPr>
        <w:rFonts w:hint="eastAsia"/>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59" w15:restartNumberingAfterBreak="0">
    <w:nsid w:val="7C145306"/>
    <w:multiLevelType w:val="hybridMultilevel"/>
    <w:tmpl w:val="59C69E08"/>
    <w:lvl w:ilvl="0" w:tplc="7F56782A">
      <w:start w:val="1"/>
      <w:numFmt w:val="taiwaneseCountingThousand"/>
      <w:lvlText w:val="（%1）"/>
      <w:lvlJc w:val="left"/>
      <w:pPr>
        <w:ind w:left="1551" w:hanging="1125"/>
      </w:pPr>
      <w:rPr>
        <w:rFonts w:hint="default"/>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60" w15:restartNumberingAfterBreak="0">
    <w:nsid w:val="7C743E40"/>
    <w:multiLevelType w:val="hybridMultilevel"/>
    <w:tmpl w:val="E8AA8072"/>
    <w:lvl w:ilvl="0" w:tplc="E35E2BE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1" w15:restartNumberingAfterBreak="0">
    <w:nsid w:val="7E752863"/>
    <w:multiLevelType w:val="hybridMultilevel"/>
    <w:tmpl w:val="2D2EC0A0"/>
    <w:lvl w:ilvl="0" w:tplc="66123ABA">
      <w:start w:val="1"/>
      <w:numFmt w:val="taiwaneseCountingThousand"/>
      <w:lvlText w:val="（%1）"/>
      <w:lvlJc w:val="left"/>
      <w:pPr>
        <w:tabs>
          <w:tab w:val="num" w:pos="1440"/>
        </w:tabs>
        <w:ind w:left="1440" w:hanging="720"/>
      </w:pPr>
      <w:rPr>
        <w:rFonts w:hint="default"/>
        <w:color w:val="auto"/>
      </w:rPr>
    </w:lvl>
    <w:lvl w:ilvl="1" w:tplc="6560B2CE">
      <w:start w:val="1"/>
      <w:numFmt w:val="decimal"/>
      <w:lvlText w:val="%2."/>
      <w:lvlJc w:val="left"/>
      <w:pPr>
        <w:tabs>
          <w:tab w:val="num" w:pos="840"/>
        </w:tabs>
        <w:ind w:left="840" w:hanging="36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2" w15:restartNumberingAfterBreak="0">
    <w:nsid w:val="7FC20A7A"/>
    <w:multiLevelType w:val="hybridMultilevel"/>
    <w:tmpl w:val="FEDAA0AE"/>
    <w:lvl w:ilvl="0" w:tplc="D3F03622">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80"/>
  </w:num>
  <w:num w:numId="2">
    <w:abstractNumId w:val="110"/>
  </w:num>
  <w:num w:numId="3">
    <w:abstractNumId w:val="94"/>
  </w:num>
  <w:num w:numId="4">
    <w:abstractNumId w:val="77"/>
  </w:num>
  <w:num w:numId="5">
    <w:abstractNumId w:val="69"/>
  </w:num>
  <w:num w:numId="6">
    <w:abstractNumId w:val="101"/>
  </w:num>
  <w:num w:numId="7">
    <w:abstractNumId w:val="139"/>
  </w:num>
  <w:num w:numId="8">
    <w:abstractNumId w:val="62"/>
  </w:num>
  <w:num w:numId="9">
    <w:abstractNumId w:val="5"/>
  </w:num>
  <w:num w:numId="10">
    <w:abstractNumId w:val="126"/>
  </w:num>
  <w:num w:numId="11">
    <w:abstractNumId w:val="50"/>
  </w:num>
  <w:num w:numId="12">
    <w:abstractNumId w:val="118"/>
  </w:num>
  <w:num w:numId="13">
    <w:abstractNumId w:val="134"/>
  </w:num>
  <w:num w:numId="14">
    <w:abstractNumId w:val="161"/>
  </w:num>
  <w:num w:numId="15">
    <w:abstractNumId w:val="156"/>
  </w:num>
  <w:num w:numId="16">
    <w:abstractNumId w:val="47"/>
  </w:num>
  <w:num w:numId="17">
    <w:abstractNumId w:val="104"/>
  </w:num>
  <w:num w:numId="18">
    <w:abstractNumId w:val="64"/>
  </w:num>
  <w:num w:numId="19">
    <w:abstractNumId w:val="65"/>
  </w:num>
  <w:num w:numId="20">
    <w:abstractNumId w:val="28"/>
  </w:num>
  <w:num w:numId="21">
    <w:abstractNumId w:val="19"/>
  </w:num>
  <w:num w:numId="22">
    <w:abstractNumId w:val="7"/>
  </w:num>
  <w:num w:numId="2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8"/>
  </w:num>
  <w:num w:numId="25">
    <w:abstractNumId w:val="112"/>
  </w:num>
  <w:num w:numId="26">
    <w:abstractNumId w:val="150"/>
  </w:num>
  <w:num w:numId="27">
    <w:abstractNumId w:val="76"/>
  </w:num>
  <w:num w:numId="28">
    <w:abstractNumId w:val="155"/>
  </w:num>
  <w:num w:numId="29">
    <w:abstractNumId w:val="43"/>
  </w:num>
  <w:num w:numId="30">
    <w:abstractNumId w:val="33"/>
  </w:num>
  <w:num w:numId="31">
    <w:abstractNumId w:val="107"/>
  </w:num>
  <w:num w:numId="32">
    <w:abstractNumId w:val="55"/>
  </w:num>
  <w:num w:numId="33">
    <w:abstractNumId w:val="39"/>
  </w:num>
  <w:num w:numId="34">
    <w:abstractNumId w:val="52"/>
  </w:num>
  <w:num w:numId="35">
    <w:abstractNumId w:val="3"/>
  </w:num>
  <w:num w:numId="36">
    <w:abstractNumId w:val="88"/>
  </w:num>
  <w:num w:numId="37">
    <w:abstractNumId w:val="129"/>
  </w:num>
  <w:num w:numId="38">
    <w:abstractNumId w:val="145"/>
  </w:num>
  <w:num w:numId="39">
    <w:abstractNumId w:val="40"/>
  </w:num>
  <w:num w:numId="40">
    <w:abstractNumId w:val="12"/>
  </w:num>
  <w:num w:numId="41">
    <w:abstractNumId w:val="60"/>
  </w:num>
  <w:num w:numId="42">
    <w:abstractNumId w:val="116"/>
  </w:num>
  <w:num w:numId="43">
    <w:abstractNumId w:val="34"/>
  </w:num>
  <w:num w:numId="44">
    <w:abstractNumId w:val="92"/>
  </w:num>
  <w:num w:numId="45">
    <w:abstractNumId w:val="115"/>
  </w:num>
  <w:num w:numId="46">
    <w:abstractNumId w:val="111"/>
  </w:num>
  <w:num w:numId="47">
    <w:abstractNumId w:val="123"/>
  </w:num>
  <w:num w:numId="48">
    <w:abstractNumId w:val="140"/>
  </w:num>
  <w:num w:numId="49">
    <w:abstractNumId w:val="125"/>
  </w:num>
  <w:num w:numId="50">
    <w:abstractNumId w:val="74"/>
  </w:num>
  <w:num w:numId="51">
    <w:abstractNumId w:val="63"/>
  </w:num>
  <w:num w:numId="52">
    <w:abstractNumId w:val="93"/>
  </w:num>
  <w:num w:numId="53">
    <w:abstractNumId w:val="27"/>
  </w:num>
  <w:num w:numId="54">
    <w:abstractNumId w:val="119"/>
  </w:num>
  <w:num w:numId="55">
    <w:abstractNumId w:val="71"/>
  </w:num>
  <w:num w:numId="56">
    <w:abstractNumId w:val="147"/>
  </w:num>
  <w:num w:numId="57">
    <w:abstractNumId w:val="45"/>
  </w:num>
  <w:num w:numId="58">
    <w:abstractNumId w:val="109"/>
  </w:num>
  <w:num w:numId="59">
    <w:abstractNumId w:val="53"/>
  </w:num>
  <w:num w:numId="60">
    <w:abstractNumId w:val="117"/>
  </w:num>
  <w:num w:numId="61">
    <w:abstractNumId w:val="29"/>
  </w:num>
  <w:num w:numId="62">
    <w:abstractNumId w:val="138"/>
  </w:num>
  <w:num w:numId="63">
    <w:abstractNumId w:val="8"/>
  </w:num>
  <w:num w:numId="64">
    <w:abstractNumId w:val="131"/>
  </w:num>
  <w:num w:numId="65">
    <w:abstractNumId w:val="158"/>
  </w:num>
  <w:num w:numId="66">
    <w:abstractNumId w:val="106"/>
  </w:num>
  <w:num w:numId="67">
    <w:abstractNumId w:val="14"/>
  </w:num>
  <w:num w:numId="68">
    <w:abstractNumId w:val="26"/>
  </w:num>
  <w:num w:numId="69">
    <w:abstractNumId w:val="61"/>
  </w:num>
  <w:num w:numId="70">
    <w:abstractNumId w:val="105"/>
  </w:num>
  <w:num w:numId="71">
    <w:abstractNumId w:val="81"/>
  </w:num>
  <w:num w:numId="72">
    <w:abstractNumId w:val="38"/>
  </w:num>
  <w:num w:numId="73">
    <w:abstractNumId w:val="48"/>
  </w:num>
  <w:num w:numId="74">
    <w:abstractNumId w:val="16"/>
  </w:num>
  <w:num w:numId="75">
    <w:abstractNumId w:val="95"/>
  </w:num>
  <w:num w:numId="76">
    <w:abstractNumId w:val="132"/>
  </w:num>
  <w:num w:numId="77">
    <w:abstractNumId w:val="67"/>
  </w:num>
  <w:num w:numId="78">
    <w:abstractNumId w:val="66"/>
  </w:num>
  <w:num w:numId="79">
    <w:abstractNumId w:val="157"/>
  </w:num>
  <w:num w:numId="80">
    <w:abstractNumId w:val="54"/>
  </w:num>
  <w:num w:numId="81">
    <w:abstractNumId w:val="91"/>
  </w:num>
  <w:num w:numId="82">
    <w:abstractNumId w:val="120"/>
  </w:num>
  <w:num w:numId="83">
    <w:abstractNumId w:val="70"/>
  </w:num>
  <w:num w:numId="84">
    <w:abstractNumId w:val="79"/>
  </w:num>
  <w:num w:numId="85">
    <w:abstractNumId w:val="37"/>
  </w:num>
  <w:num w:numId="86">
    <w:abstractNumId w:val="122"/>
  </w:num>
  <w:num w:numId="87">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83"/>
  </w:num>
  <w:num w:numId="89">
    <w:abstractNumId w:val="153"/>
  </w:num>
  <w:num w:numId="90">
    <w:abstractNumId w:val="135"/>
  </w:num>
  <w:num w:numId="91">
    <w:abstractNumId w:val="127"/>
  </w:num>
  <w:num w:numId="92">
    <w:abstractNumId w:val="84"/>
  </w:num>
  <w:num w:numId="93">
    <w:abstractNumId w:val="46"/>
  </w:num>
  <w:num w:numId="94">
    <w:abstractNumId w:val="130"/>
  </w:num>
  <w:num w:numId="95">
    <w:abstractNumId w:val="121"/>
  </w:num>
  <w:num w:numId="96">
    <w:abstractNumId w:val="82"/>
  </w:num>
  <w:num w:numId="97">
    <w:abstractNumId w:val="41"/>
  </w:num>
  <w:num w:numId="98">
    <w:abstractNumId w:val="136"/>
  </w:num>
  <w:num w:numId="99">
    <w:abstractNumId w:val="17"/>
  </w:num>
  <w:num w:numId="100">
    <w:abstractNumId w:val="75"/>
  </w:num>
  <w:num w:numId="101">
    <w:abstractNumId w:val="133"/>
  </w:num>
  <w:num w:numId="102">
    <w:abstractNumId w:val="23"/>
  </w:num>
  <w:num w:numId="103">
    <w:abstractNumId w:val="58"/>
  </w:num>
  <w:num w:numId="104">
    <w:abstractNumId w:val="103"/>
  </w:num>
  <w:num w:numId="105">
    <w:abstractNumId w:val="89"/>
  </w:num>
  <w:num w:numId="106">
    <w:abstractNumId w:val="144"/>
  </w:num>
  <w:num w:numId="107">
    <w:abstractNumId w:val="59"/>
  </w:num>
  <w:num w:numId="108">
    <w:abstractNumId w:val="146"/>
  </w:num>
  <w:num w:numId="109">
    <w:abstractNumId w:val="160"/>
  </w:num>
  <w:num w:numId="110">
    <w:abstractNumId w:val="141"/>
  </w:num>
  <w:num w:numId="111">
    <w:abstractNumId w:val="124"/>
  </w:num>
  <w:num w:numId="112">
    <w:abstractNumId w:val="56"/>
  </w:num>
  <w:num w:numId="113">
    <w:abstractNumId w:val="9"/>
  </w:num>
  <w:num w:numId="114">
    <w:abstractNumId w:val="2"/>
  </w:num>
  <w:num w:numId="115">
    <w:abstractNumId w:val="15"/>
  </w:num>
  <w:num w:numId="116">
    <w:abstractNumId w:val="32"/>
  </w:num>
  <w:num w:numId="117">
    <w:abstractNumId w:val="11"/>
  </w:num>
  <w:num w:numId="118">
    <w:abstractNumId w:val="35"/>
  </w:num>
  <w:num w:numId="119">
    <w:abstractNumId w:val="31"/>
  </w:num>
  <w:num w:numId="120">
    <w:abstractNumId w:val="96"/>
  </w:num>
  <w:num w:numId="121">
    <w:abstractNumId w:val="4"/>
  </w:num>
  <w:num w:numId="122">
    <w:abstractNumId w:val="162"/>
  </w:num>
  <w:num w:numId="123">
    <w:abstractNumId w:val="159"/>
  </w:num>
  <w:num w:numId="124">
    <w:abstractNumId w:val="36"/>
  </w:num>
  <w:num w:numId="125">
    <w:abstractNumId w:val="22"/>
  </w:num>
  <w:num w:numId="126">
    <w:abstractNumId w:val="87"/>
  </w:num>
  <w:num w:numId="127">
    <w:abstractNumId w:val="1"/>
  </w:num>
  <w:num w:numId="128">
    <w:abstractNumId w:val="85"/>
  </w:num>
  <w:num w:numId="129">
    <w:abstractNumId w:val="99"/>
  </w:num>
  <w:num w:numId="130">
    <w:abstractNumId w:val="44"/>
  </w:num>
  <w:num w:numId="131">
    <w:abstractNumId w:val="113"/>
  </w:num>
  <w:num w:numId="132">
    <w:abstractNumId w:val="98"/>
  </w:num>
  <w:num w:numId="133">
    <w:abstractNumId w:val="154"/>
  </w:num>
  <w:num w:numId="134">
    <w:abstractNumId w:val="57"/>
  </w:num>
  <w:num w:numId="135">
    <w:abstractNumId w:val="30"/>
  </w:num>
  <w:num w:numId="136">
    <w:abstractNumId w:val="86"/>
  </w:num>
  <w:num w:numId="137">
    <w:abstractNumId w:val="72"/>
  </w:num>
  <w:num w:numId="138">
    <w:abstractNumId w:val="68"/>
  </w:num>
  <w:num w:numId="139">
    <w:abstractNumId w:val="137"/>
  </w:num>
  <w:num w:numId="140">
    <w:abstractNumId w:val="148"/>
  </w:num>
  <w:num w:numId="141">
    <w:abstractNumId w:val="152"/>
  </w:num>
  <w:num w:numId="142">
    <w:abstractNumId w:val="102"/>
  </w:num>
  <w:num w:numId="143">
    <w:abstractNumId w:val="49"/>
  </w:num>
  <w:num w:numId="144">
    <w:abstractNumId w:val="10"/>
  </w:num>
  <w:num w:numId="145">
    <w:abstractNumId w:val="90"/>
  </w:num>
  <w:num w:numId="146">
    <w:abstractNumId w:val="100"/>
  </w:num>
  <w:num w:numId="147">
    <w:abstractNumId w:val="97"/>
  </w:num>
  <w:num w:numId="148">
    <w:abstractNumId w:val="21"/>
  </w:num>
  <w:num w:numId="149">
    <w:abstractNumId w:val="20"/>
  </w:num>
  <w:num w:numId="150">
    <w:abstractNumId w:val="149"/>
  </w:num>
  <w:num w:numId="151">
    <w:abstractNumId w:val="143"/>
  </w:num>
  <w:num w:numId="152">
    <w:abstractNumId w:val="114"/>
  </w:num>
  <w:num w:numId="153">
    <w:abstractNumId w:val="108"/>
  </w:num>
  <w:num w:numId="154">
    <w:abstractNumId w:val="0"/>
  </w:num>
  <w:num w:numId="155">
    <w:abstractNumId w:val="128"/>
  </w:num>
  <w:num w:numId="156">
    <w:abstractNumId w:val="42"/>
  </w:num>
  <w:num w:numId="157">
    <w:abstractNumId w:val="13"/>
  </w:num>
  <w:num w:numId="158">
    <w:abstractNumId w:val="73"/>
  </w:num>
  <w:num w:numId="159">
    <w:abstractNumId w:val="25"/>
  </w:num>
  <w:num w:numId="160">
    <w:abstractNumId w:val="6"/>
  </w:num>
  <w:num w:numId="161">
    <w:abstractNumId w:val="142"/>
  </w:num>
  <w:num w:numId="162">
    <w:abstractNumId w:val="151"/>
  </w:num>
  <w:num w:numId="163">
    <w:abstractNumId w:val="18"/>
  </w:num>
  <w:num w:numId="164">
    <w:abstractNumId w:val="51"/>
  </w:num>
  <w:numIdMacAtCleanup w:val="1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hideSpellingErrors/>
  <w:hideGrammaticalErrors/>
  <w:activeWritingStyle w:appName="MSWord" w:lang="en-US" w:vendorID="64" w:dllVersion="131078" w:nlCheck="1" w:checkStyle="0"/>
  <w:activeWritingStyle w:appName="MSWord" w:lang="zh-TW" w:vendorID="64" w:dllVersion="131077" w:nlCheck="1" w:checkStyle="1"/>
  <w:activeWritingStyle w:appName="MSWord" w:lang="zh-HK" w:vendorID="64" w:dllVersion="131077"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2"/>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09B8"/>
    <w:rsid w:val="0000050B"/>
    <w:rsid w:val="0000103F"/>
    <w:rsid w:val="00001498"/>
    <w:rsid w:val="00001DC6"/>
    <w:rsid w:val="00002E20"/>
    <w:rsid w:val="00004EB0"/>
    <w:rsid w:val="00010A73"/>
    <w:rsid w:val="00012A26"/>
    <w:rsid w:val="00012FE6"/>
    <w:rsid w:val="00013443"/>
    <w:rsid w:val="0001370E"/>
    <w:rsid w:val="00014283"/>
    <w:rsid w:val="00014ABC"/>
    <w:rsid w:val="000161F3"/>
    <w:rsid w:val="000166E3"/>
    <w:rsid w:val="00022BBE"/>
    <w:rsid w:val="0002324D"/>
    <w:rsid w:val="00024089"/>
    <w:rsid w:val="00024C98"/>
    <w:rsid w:val="0002728C"/>
    <w:rsid w:val="00027C24"/>
    <w:rsid w:val="0003164C"/>
    <w:rsid w:val="00032D21"/>
    <w:rsid w:val="00033059"/>
    <w:rsid w:val="00033462"/>
    <w:rsid w:val="00034733"/>
    <w:rsid w:val="0003600A"/>
    <w:rsid w:val="00040BDA"/>
    <w:rsid w:val="00040E1F"/>
    <w:rsid w:val="00042669"/>
    <w:rsid w:val="0004397B"/>
    <w:rsid w:val="00045B94"/>
    <w:rsid w:val="00046270"/>
    <w:rsid w:val="00047BEE"/>
    <w:rsid w:val="000511BD"/>
    <w:rsid w:val="00051A05"/>
    <w:rsid w:val="00052E99"/>
    <w:rsid w:val="0005328A"/>
    <w:rsid w:val="00053BA2"/>
    <w:rsid w:val="00054C08"/>
    <w:rsid w:val="00054C8C"/>
    <w:rsid w:val="000560F7"/>
    <w:rsid w:val="000615B5"/>
    <w:rsid w:val="000622BA"/>
    <w:rsid w:val="000623E2"/>
    <w:rsid w:val="00063106"/>
    <w:rsid w:val="0006407E"/>
    <w:rsid w:val="00064B40"/>
    <w:rsid w:val="00065902"/>
    <w:rsid w:val="00066762"/>
    <w:rsid w:val="0007067B"/>
    <w:rsid w:val="00072274"/>
    <w:rsid w:val="00074479"/>
    <w:rsid w:val="00074C29"/>
    <w:rsid w:val="00075B9B"/>
    <w:rsid w:val="000763A2"/>
    <w:rsid w:val="00077419"/>
    <w:rsid w:val="000818DA"/>
    <w:rsid w:val="00081FDB"/>
    <w:rsid w:val="0008318C"/>
    <w:rsid w:val="000848B0"/>
    <w:rsid w:val="00084D4D"/>
    <w:rsid w:val="00085076"/>
    <w:rsid w:val="000878FD"/>
    <w:rsid w:val="00090B7A"/>
    <w:rsid w:val="0009155E"/>
    <w:rsid w:val="0009344B"/>
    <w:rsid w:val="00094B38"/>
    <w:rsid w:val="00095CAD"/>
    <w:rsid w:val="000965EB"/>
    <w:rsid w:val="00097A2A"/>
    <w:rsid w:val="00097C4B"/>
    <w:rsid w:val="000A1C97"/>
    <w:rsid w:val="000A45E2"/>
    <w:rsid w:val="000A5B06"/>
    <w:rsid w:val="000A79A1"/>
    <w:rsid w:val="000B0FFE"/>
    <w:rsid w:val="000B27A3"/>
    <w:rsid w:val="000B3BA0"/>
    <w:rsid w:val="000B5182"/>
    <w:rsid w:val="000B6AC7"/>
    <w:rsid w:val="000B7161"/>
    <w:rsid w:val="000B7928"/>
    <w:rsid w:val="000B7ABB"/>
    <w:rsid w:val="000B7B29"/>
    <w:rsid w:val="000C0C57"/>
    <w:rsid w:val="000C1DE8"/>
    <w:rsid w:val="000C25D6"/>
    <w:rsid w:val="000C45ED"/>
    <w:rsid w:val="000C4A44"/>
    <w:rsid w:val="000C4E5C"/>
    <w:rsid w:val="000C5C37"/>
    <w:rsid w:val="000C5CA8"/>
    <w:rsid w:val="000C6454"/>
    <w:rsid w:val="000D25E7"/>
    <w:rsid w:val="000D2724"/>
    <w:rsid w:val="000D2F5B"/>
    <w:rsid w:val="000D3493"/>
    <w:rsid w:val="000D5F1B"/>
    <w:rsid w:val="000D7BBE"/>
    <w:rsid w:val="000E16AA"/>
    <w:rsid w:val="000E42A7"/>
    <w:rsid w:val="000E74F4"/>
    <w:rsid w:val="000F0778"/>
    <w:rsid w:val="000F0FF8"/>
    <w:rsid w:val="000F19CD"/>
    <w:rsid w:val="000F306A"/>
    <w:rsid w:val="000F320E"/>
    <w:rsid w:val="000F728A"/>
    <w:rsid w:val="000F7848"/>
    <w:rsid w:val="001010BB"/>
    <w:rsid w:val="00101477"/>
    <w:rsid w:val="00101FB5"/>
    <w:rsid w:val="00103159"/>
    <w:rsid w:val="0010463A"/>
    <w:rsid w:val="00104E21"/>
    <w:rsid w:val="00104FB7"/>
    <w:rsid w:val="001054A6"/>
    <w:rsid w:val="00105567"/>
    <w:rsid w:val="001056BC"/>
    <w:rsid w:val="00106F03"/>
    <w:rsid w:val="00107678"/>
    <w:rsid w:val="00110BCD"/>
    <w:rsid w:val="00110DA2"/>
    <w:rsid w:val="00111F2F"/>
    <w:rsid w:val="00114589"/>
    <w:rsid w:val="001160BE"/>
    <w:rsid w:val="00116EEF"/>
    <w:rsid w:val="0012018B"/>
    <w:rsid w:val="00120682"/>
    <w:rsid w:val="00121FC7"/>
    <w:rsid w:val="0012245A"/>
    <w:rsid w:val="00122655"/>
    <w:rsid w:val="001236BB"/>
    <w:rsid w:val="001271E3"/>
    <w:rsid w:val="00127A42"/>
    <w:rsid w:val="0013070E"/>
    <w:rsid w:val="00130A5F"/>
    <w:rsid w:val="00130D48"/>
    <w:rsid w:val="00131B31"/>
    <w:rsid w:val="001359F4"/>
    <w:rsid w:val="00135D02"/>
    <w:rsid w:val="00140E2A"/>
    <w:rsid w:val="001425EC"/>
    <w:rsid w:val="00142E40"/>
    <w:rsid w:val="00143F4C"/>
    <w:rsid w:val="00150F0A"/>
    <w:rsid w:val="0015114B"/>
    <w:rsid w:val="001517DB"/>
    <w:rsid w:val="00151E4E"/>
    <w:rsid w:val="00153FA5"/>
    <w:rsid w:val="00155D9A"/>
    <w:rsid w:val="00157B25"/>
    <w:rsid w:val="0016039D"/>
    <w:rsid w:val="00160AAB"/>
    <w:rsid w:val="00160F3F"/>
    <w:rsid w:val="0016237C"/>
    <w:rsid w:val="00167E48"/>
    <w:rsid w:val="0017076C"/>
    <w:rsid w:val="00180A2C"/>
    <w:rsid w:val="0018158D"/>
    <w:rsid w:val="00184A39"/>
    <w:rsid w:val="00185E30"/>
    <w:rsid w:val="0018682D"/>
    <w:rsid w:val="00187C16"/>
    <w:rsid w:val="00192AA0"/>
    <w:rsid w:val="00193003"/>
    <w:rsid w:val="00195FF4"/>
    <w:rsid w:val="001967F8"/>
    <w:rsid w:val="00196E9C"/>
    <w:rsid w:val="00197EB1"/>
    <w:rsid w:val="001A06B8"/>
    <w:rsid w:val="001A1500"/>
    <w:rsid w:val="001A2751"/>
    <w:rsid w:val="001A7587"/>
    <w:rsid w:val="001B1C12"/>
    <w:rsid w:val="001B2418"/>
    <w:rsid w:val="001B318B"/>
    <w:rsid w:val="001B3E8F"/>
    <w:rsid w:val="001B6BD5"/>
    <w:rsid w:val="001B78BE"/>
    <w:rsid w:val="001B78D8"/>
    <w:rsid w:val="001C1391"/>
    <w:rsid w:val="001C1481"/>
    <w:rsid w:val="001C27A4"/>
    <w:rsid w:val="001C2EE5"/>
    <w:rsid w:val="001C3AE0"/>
    <w:rsid w:val="001C5C1C"/>
    <w:rsid w:val="001D028E"/>
    <w:rsid w:val="001D1AB9"/>
    <w:rsid w:val="001D27D4"/>
    <w:rsid w:val="001D2AAD"/>
    <w:rsid w:val="001D2D2C"/>
    <w:rsid w:val="001E10F1"/>
    <w:rsid w:val="001E1291"/>
    <w:rsid w:val="001E2462"/>
    <w:rsid w:val="001E3459"/>
    <w:rsid w:val="001E36E4"/>
    <w:rsid w:val="001F3381"/>
    <w:rsid w:val="001F36A0"/>
    <w:rsid w:val="001F4B73"/>
    <w:rsid w:val="001F4CAF"/>
    <w:rsid w:val="001F605E"/>
    <w:rsid w:val="001F6E1F"/>
    <w:rsid w:val="00200060"/>
    <w:rsid w:val="00200A30"/>
    <w:rsid w:val="00201452"/>
    <w:rsid w:val="00201AF7"/>
    <w:rsid w:val="0020359C"/>
    <w:rsid w:val="00205403"/>
    <w:rsid w:val="00205AB7"/>
    <w:rsid w:val="00205EF0"/>
    <w:rsid w:val="0020707A"/>
    <w:rsid w:val="00207210"/>
    <w:rsid w:val="0021106B"/>
    <w:rsid w:val="00212D35"/>
    <w:rsid w:val="00215A32"/>
    <w:rsid w:val="00216052"/>
    <w:rsid w:val="00217242"/>
    <w:rsid w:val="00220CB2"/>
    <w:rsid w:val="00222AB4"/>
    <w:rsid w:val="00225234"/>
    <w:rsid w:val="00230DFF"/>
    <w:rsid w:val="002315C4"/>
    <w:rsid w:val="00236808"/>
    <w:rsid w:val="002369AA"/>
    <w:rsid w:val="002378BD"/>
    <w:rsid w:val="00237C36"/>
    <w:rsid w:val="00241DF1"/>
    <w:rsid w:val="002440AE"/>
    <w:rsid w:val="00244B70"/>
    <w:rsid w:val="002466FC"/>
    <w:rsid w:val="00246D33"/>
    <w:rsid w:val="002479E1"/>
    <w:rsid w:val="00250C40"/>
    <w:rsid w:val="00251C6A"/>
    <w:rsid w:val="00252641"/>
    <w:rsid w:val="00253570"/>
    <w:rsid w:val="002543A0"/>
    <w:rsid w:val="002563F2"/>
    <w:rsid w:val="00256BE6"/>
    <w:rsid w:val="00260466"/>
    <w:rsid w:val="00260A2D"/>
    <w:rsid w:val="00261583"/>
    <w:rsid w:val="00261C09"/>
    <w:rsid w:val="00262839"/>
    <w:rsid w:val="00262968"/>
    <w:rsid w:val="00264567"/>
    <w:rsid w:val="00264D72"/>
    <w:rsid w:val="00265A1F"/>
    <w:rsid w:val="0026666B"/>
    <w:rsid w:val="00266D79"/>
    <w:rsid w:val="0026773F"/>
    <w:rsid w:val="0027011B"/>
    <w:rsid w:val="00270598"/>
    <w:rsid w:val="002720E3"/>
    <w:rsid w:val="00274870"/>
    <w:rsid w:val="00275FEA"/>
    <w:rsid w:val="002778F8"/>
    <w:rsid w:val="00283124"/>
    <w:rsid w:val="0028356F"/>
    <w:rsid w:val="002837E6"/>
    <w:rsid w:val="002840AF"/>
    <w:rsid w:val="002855E4"/>
    <w:rsid w:val="00286062"/>
    <w:rsid w:val="002867FA"/>
    <w:rsid w:val="00290A25"/>
    <w:rsid w:val="00290B64"/>
    <w:rsid w:val="00290C78"/>
    <w:rsid w:val="002923F0"/>
    <w:rsid w:val="00292631"/>
    <w:rsid w:val="002934B1"/>
    <w:rsid w:val="0029623A"/>
    <w:rsid w:val="00297280"/>
    <w:rsid w:val="002A06BC"/>
    <w:rsid w:val="002A0E77"/>
    <w:rsid w:val="002A1E63"/>
    <w:rsid w:val="002A3337"/>
    <w:rsid w:val="002A5F46"/>
    <w:rsid w:val="002A60FE"/>
    <w:rsid w:val="002A613E"/>
    <w:rsid w:val="002A6B2D"/>
    <w:rsid w:val="002B03FE"/>
    <w:rsid w:val="002B0755"/>
    <w:rsid w:val="002B1912"/>
    <w:rsid w:val="002B1935"/>
    <w:rsid w:val="002B2666"/>
    <w:rsid w:val="002B30A1"/>
    <w:rsid w:val="002B4E2A"/>
    <w:rsid w:val="002B5FDF"/>
    <w:rsid w:val="002B6FD7"/>
    <w:rsid w:val="002C1D0A"/>
    <w:rsid w:val="002C221D"/>
    <w:rsid w:val="002C3D69"/>
    <w:rsid w:val="002C4131"/>
    <w:rsid w:val="002C5045"/>
    <w:rsid w:val="002C65DF"/>
    <w:rsid w:val="002C698E"/>
    <w:rsid w:val="002C735C"/>
    <w:rsid w:val="002D22C4"/>
    <w:rsid w:val="002D2BC5"/>
    <w:rsid w:val="002D47E0"/>
    <w:rsid w:val="002D49E9"/>
    <w:rsid w:val="002D5F47"/>
    <w:rsid w:val="002D6C5D"/>
    <w:rsid w:val="002E1365"/>
    <w:rsid w:val="002E41EF"/>
    <w:rsid w:val="002E7071"/>
    <w:rsid w:val="002E7153"/>
    <w:rsid w:val="002F1E6C"/>
    <w:rsid w:val="002F4028"/>
    <w:rsid w:val="002F5871"/>
    <w:rsid w:val="0030343A"/>
    <w:rsid w:val="00306F09"/>
    <w:rsid w:val="0031303D"/>
    <w:rsid w:val="00313630"/>
    <w:rsid w:val="00314E3C"/>
    <w:rsid w:val="0031619E"/>
    <w:rsid w:val="00317696"/>
    <w:rsid w:val="00317E3F"/>
    <w:rsid w:val="00321459"/>
    <w:rsid w:val="0032245F"/>
    <w:rsid w:val="00323E1D"/>
    <w:rsid w:val="00325C8A"/>
    <w:rsid w:val="0032737E"/>
    <w:rsid w:val="00327F91"/>
    <w:rsid w:val="00331E1E"/>
    <w:rsid w:val="00332F50"/>
    <w:rsid w:val="00334077"/>
    <w:rsid w:val="00335889"/>
    <w:rsid w:val="00336346"/>
    <w:rsid w:val="0033727C"/>
    <w:rsid w:val="00337A3B"/>
    <w:rsid w:val="0034135E"/>
    <w:rsid w:val="00341E73"/>
    <w:rsid w:val="00343FEF"/>
    <w:rsid w:val="00344B01"/>
    <w:rsid w:val="00344DB8"/>
    <w:rsid w:val="00345EE9"/>
    <w:rsid w:val="00351155"/>
    <w:rsid w:val="00351C15"/>
    <w:rsid w:val="003536BF"/>
    <w:rsid w:val="00353F2B"/>
    <w:rsid w:val="00354B73"/>
    <w:rsid w:val="00355D35"/>
    <w:rsid w:val="003562D0"/>
    <w:rsid w:val="00356FA2"/>
    <w:rsid w:val="0036379B"/>
    <w:rsid w:val="00365301"/>
    <w:rsid w:val="00366E9C"/>
    <w:rsid w:val="0036715E"/>
    <w:rsid w:val="003678B9"/>
    <w:rsid w:val="00370AEB"/>
    <w:rsid w:val="00370CBE"/>
    <w:rsid w:val="003713BB"/>
    <w:rsid w:val="003718D4"/>
    <w:rsid w:val="00372B55"/>
    <w:rsid w:val="00373FCC"/>
    <w:rsid w:val="00374CAA"/>
    <w:rsid w:val="00375437"/>
    <w:rsid w:val="00375540"/>
    <w:rsid w:val="0037747A"/>
    <w:rsid w:val="00377A5A"/>
    <w:rsid w:val="0038098B"/>
    <w:rsid w:val="00384662"/>
    <w:rsid w:val="0038537F"/>
    <w:rsid w:val="00386976"/>
    <w:rsid w:val="00386AE9"/>
    <w:rsid w:val="00386E64"/>
    <w:rsid w:val="00390364"/>
    <w:rsid w:val="00390FF5"/>
    <w:rsid w:val="00391082"/>
    <w:rsid w:val="0039151F"/>
    <w:rsid w:val="0039153E"/>
    <w:rsid w:val="00393472"/>
    <w:rsid w:val="003942D6"/>
    <w:rsid w:val="003949FA"/>
    <w:rsid w:val="00395787"/>
    <w:rsid w:val="0039626D"/>
    <w:rsid w:val="00396561"/>
    <w:rsid w:val="00396F7E"/>
    <w:rsid w:val="00397E3E"/>
    <w:rsid w:val="003A0A0A"/>
    <w:rsid w:val="003A1F50"/>
    <w:rsid w:val="003A4493"/>
    <w:rsid w:val="003A4BAA"/>
    <w:rsid w:val="003A5E7A"/>
    <w:rsid w:val="003A6474"/>
    <w:rsid w:val="003A6F81"/>
    <w:rsid w:val="003B09B8"/>
    <w:rsid w:val="003B0F9E"/>
    <w:rsid w:val="003B2425"/>
    <w:rsid w:val="003B348B"/>
    <w:rsid w:val="003B3531"/>
    <w:rsid w:val="003B58D0"/>
    <w:rsid w:val="003B7130"/>
    <w:rsid w:val="003B78AA"/>
    <w:rsid w:val="003C0DDB"/>
    <w:rsid w:val="003C17D8"/>
    <w:rsid w:val="003C18BD"/>
    <w:rsid w:val="003C1F31"/>
    <w:rsid w:val="003C25BB"/>
    <w:rsid w:val="003C2B13"/>
    <w:rsid w:val="003C3173"/>
    <w:rsid w:val="003C3362"/>
    <w:rsid w:val="003C3A50"/>
    <w:rsid w:val="003C43A8"/>
    <w:rsid w:val="003C64B3"/>
    <w:rsid w:val="003C6D9C"/>
    <w:rsid w:val="003C70D9"/>
    <w:rsid w:val="003D2EFA"/>
    <w:rsid w:val="003D2F05"/>
    <w:rsid w:val="003D5E87"/>
    <w:rsid w:val="003E0AE7"/>
    <w:rsid w:val="003E17B4"/>
    <w:rsid w:val="003E4E6B"/>
    <w:rsid w:val="003E51A4"/>
    <w:rsid w:val="003E7322"/>
    <w:rsid w:val="003F052D"/>
    <w:rsid w:val="003F4EF0"/>
    <w:rsid w:val="00400938"/>
    <w:rsid w:val="00401963"/>
    <w:rsid w:val="00402310"/>
    <w:rsid w:val="00402BCC"/>
    <w:rsid w:val="00402C72"/>
    <w:rsid w:val="00403B03"/>
    <w:rsid w:val="00403B9C"/>
    <w:rsid w:val="004055C8"/>
    <w:rsid w:val="0040572B"/>
    <w:rsid w:val="00407F64"/>
    <w:rsid w:val="00410B54"/>
    <w:rsid w:val="00411EB9"/>
    <w:rsid w:val="00415C24"/>
    <w:rsid w:val="004174E2"/>
    <w:rsid w:val="004176DE"/>
    <w:rsid w:val="00420CE2"/>
    <w:rsid w:val="00420DD8"/>
    <w:rsid w:val="00421A8C"/>
    <w:rsid w:val="004230CE"/>
    <w:rsid w:val="00426122"/>
    <w:rsid w:val="00426BB2"/>
    <w:rsid w:val="0042737E"/>
    <w:rsid w:val="004315B5"/>
    <w:rsid w:val="004337D6"/>
    <w:rsid w:val="004363ED"/>
    <w:rsid w:val="00437D78"/>
    <w:rsid w:val="004415F0"/>
    <w:rsid w:val="0044202A"/>
    <w:rsid w:val="00442341"/>
    <w:rsid w:val="00442803"/>
    <w:rsid w:val="004440C4"/>
    <w:rsid w:val="004442CD"/>
    <w:rsid w:val="00445DC0"/>
    <w:rsid w:val="004474C9"/>
    <w:rsid w:val="00451A67"/>
    <w:rsid w:val="00453749"/>
    <w:rsid w:val="00453EA5"/>
    <w:rsid w:val="004565DE"/>
    <w:rsid w:val="0046251A"/>
    <w:rsid w:val="00464D65"/>
    <w:rsid w:val="004655A8"/>
    <w:rsid w:val="00466B43"/>
    <w:rsid w:val="004708EB"/>
    <w:rsid w:val="0047442C"/>
    <w:rsid w:val="0047449B"/>
    <w:rsid w:val="00475903"/>
    <w:rsid w:val="00480C64"/>
    <w:rsid w:val="00480C76"/>
    <w:rsid w:val="00480DEF"/>
    <w:rsid w:val="00483ACC"/>
    <w:rsid w:val="0048486C"/>
    <w:rsid w:val="00485611"/>
    <w:rsid w:val="00485EBF"/>
    <w:rsid w:val="00486BE5"/>
    <w:rsid w:val="00487015"/>
    <w:rsid w:val="00492070"/>
    <w:rsid w:val="004970D4"/>
    <w:rsid w:val="00497B68"/>
    <w:rsid w:val="00497FD4"/>
    <w:rsid w:val="004A0198"/>
    <w:rsid w:val="004A22CC"/>
    <w:rsid w:val="004A35E3"/>
    <w:rsid w:val="004A36DB"/>
    <w:rsid w:val="004A5057"/>
    <w:rsid w:val="004A5996"/>
    <w:rsid w:val="004A7F01"/>
    <w:rsid w:val="004B2ECB"/>
    <w:rsid w:val="004B39A7"/>
    <w:rsid w:val="004B5744"/>
    <w:rsid w:val="004B6A64"/>
    <w:rsid w:val="004B7E72"/>
    <w:rsid w:val="004C279F"/>
    <w:rsid w:val="004C30C3"/>
    <w:rsid w:val="004C5C98"/>
    <w:rsid w:val="004C6EF4"/>
    <w:rsid w:val="004D15FC"/>
    <w:rsid w:val="004D21CB"/>
    <w:rsid w:val="004D2399"/>
    <w:rsid w:val="004D434B"/>
    <w:rsid w:val="004D529A"/>
    <w:rsid w:val="004D6F8C"/>
    <w:rsid w:val="004D70F8"/>
    <w:rsid w:val="004E138D"/>
    <w:rsid w:val="004E1C06"/>
    <w:rsid w:val="004E2312"/>
    <w:rsid w:val="004E3AB6"/>
    <w:rsid w:val="004E45E7"/>
    <w:rsid w:val="004E4F6A"/>
    <w:rsid w:val="004F036C"/>
    <w:rsid w:val="004F1900"/>
    <w:rsid w:val="004F29B1"/>
    <w:rsid w:val="004F5645"/>
    <w:rsid w:val="004F58E3"/>
    <w:rsid w:val="004F74A5"/>
    <w:rsid w:val="0050204E"/>
    <w:rsid w:val="005027DE"/>
    <w:rsid w:val="00504AE3"/>
    <w:rsid w:val="0050527C"/>
    <w:rsid w:val="00505BB2"/>
    <w:rsid w:val="00506FD7"/>
    <w:rsid w:val="00507A22"/>
    <w:rsid w:val="00510752"/>
    <w:rsid w:val="00510AE7"/>
    <w:rsid w:val="0051391B"/>
    <w:rsid w:val="00516AF1"/>
    <w:rsid w:val="0051766A"/>
    <w:rsid w:val="005208BC"/>
    <w:rsid w:val="0052361E"/>
    <w:rsid w:val="00523BF8"/>
    <w:rsid w:val="00523C74"/>
    <w:rsid w:val="005240CD"/>
    <w:rsid w:val="005241A4"/>
    <w:rsid w:val="00525BA7"/>
    <w:rsid w:val="00532245"/>
    <w:rsid w:val="005322C4"/>
    <w:rsid w:val="005323CE"/>
    <w:rsid w:val="005354BF"/>
    <w:rsid w:val="00537451"/>
    <w:rsid w:val="0054021B"/>
    <w:rsid w:val="005427A2"/>
    <w:rsid w:val="00543C3D"/>
    <w:rsid w:val="005443BF"/>
    <w:rsid w:val="00544E8E"/>
    <w:rsid w:val="00546F50"/>
    <w:rsid w:val="0054716F"/>
    <w:rsid w:val="005512D0"/>
    <w:rsid w:val="0055142A"/>
    <w:rsid w:val="005520EC"/>
    <w:rsid w:val="005564E7"/>
    <w:rsid w:val="005605B8"/>
    <w:rsid w:val="00562942"/>
    <w:rsid w:val="00565526"/>
    <w:rsid w:val="005660C3"/>
    <w:rsid w:val="00570554"/>
    <w:rsid w:val="00571601"/>
    <w:rsid w:val="0057251B"/>
    <w:rsid w:val="00572CD0"/>
    <w:rsid w:val="005731A7"/>
    <w:rsid w:val="005736F4"/>
    <w:rsid w:val="00573815"/>
    <w:rsid w:val="0057642C"/>
    <w:rsid w:val="005808F3"/>
    <w:rsid w:val="005815E6"/>
    <w:rsid w:val="00584AF8"/>
    <w:rsid w:val="00584F68"/>
    <w:rsid w:val="0058543B"/>
    <w:rsid w:val="0058684C"/>
    <w:rsid w:val="0058798B"/>
    <w:rsid w:val="00587E25"/>
    <w:rsid w:val="00590E8D"/>
    <w:rsid w:val="005911FB"/>
    <w:rsid w:val="00591A46"/>
    <w:rsid w:val="00594598"/>
    <w:rsid w:val="00595AD1"/>
    <w:rsid w:val="00595C74"/>
    <w:rsid w:val="00596455"/>
    <w:rsid w:val="00596A0B"/>
    <w:rsid w:val="00597B35"/>
    <w:rsid w:val="005A0659"/>
    <w:rsid w:val="005A1E88"/>
    <w:rsid w:val="005A3A86"/>
    <w:rsid w:val="005A53CC"/>
    <w:rsid w:val="005A74FF"/>
    <w:rsid w:val="005B0BAE"/>
    <w:rsid w:val="005B138D"/>
    <w:rsid w:val="005B166A"/>
    <w:rsid w:val="005B1F0C"/>
    <w:rsid w:val="005B2E7F"/>
    <w:rsid w:val="005B3AB8"/>
    <w:rsid w:val="005B3C26"/>
    <w:rsid w:val="005B42CA"/>
    <w:rsid w:val="005B44CC"/>
    <w:rsid w:val="005B51EF"/>
    <w:rsid w:val="005B5211"/>
    <w:rsid w:val="005B59FA"/>
    <w:rsid w:val="005B6861"/>
    <w:rsid w:val="005B698A"/>
    <w:rsid w:val="005B7F55"/>
    <w:rsid w:val="005C1C28"/>
    <w:rsid w:val="005C2648"/>
    <w:rsid w:val="005C5CC9"/>
    <w:rsid w:val="005C78B0"/>
    <w:rsid w:val="005D09C5"/>
    <w:rsid w:val="005D1178"/>
    <w:rsid w:val="005D131B"/>
    <w:rsid w:val="005D133E"/>
    <w:rsid w:val="005D168D"/>
    <w:rsid w:val="005D274B"/>
    <w:rsid w:val="005D2F16"/>
    <w:rsid w:val="005D3362"/>
    <w:rsid w:val="005D3D3A"/>
    <w:rsid w:val="005D3E54"/>
    <w:rsid w:val="005D4345"/>
    <w:rsid w:val="005D4870"/>
    <w:rsid w:val="005D492D"/>
    <w:rsid w:val="005D5EF7"/>
    <w:rsid w:val="005D633F"/>
    <w:rsid w:val="005D651A"/>
    <w:rsid w:val="005D6ED1"/>
    <w:rsid w:val="005D714E"/>
    <w:rsid w:val="005D720E"/>
    <w:rsid w:val="005D7557"/>
    <w:rsid w:val="005D7D71"/>
    <w:rsid w:val="005E0AC7"/>
    <w:rsid w:val="005E2E54"/>
    <w:rsid w:val="005E3282"/>
    <w:rsid w:val="005E5263"/>
    <w:rsid w:val="005F1FA1"/>
    <w:rsid w:val="005F2C6E"/>
    <w:rsid w:val="005F3023"/>
    <w:rsid w:val="005F3859"/>
    <w:rsid w:val="005F434F"/>
    <w:rsid w:val="005F77C0"/>
    <w:rsid w:val="005F787B"/>
    <w:rsid w:val="00600087"/>
    <w:rsid w:val="006009F9"/>
    <w:rsid w:val="00600F1B"/>
    <w:rsid w:val="00600F37"/>
    <w:rsid w:val="0060199F"/>
    <w:rsid w:val="006021BC"/>
    <w:rsid w:val="006049B5"/>
    <w:rsid w:val="00604AB9"/>
    <w:rsid w:val="00605285"/>
    <w:rsid w:val="006079C3"/>
    <w:rsid w:val="0061091E"/>
    <w:rsid w:val="00613931"/>
    <w:rsid w:val="00614C55"/>
    <w:rsid w:val="00614D92"/>
    <w:rsid w:val="00616503"/>
    <w:rsid w:val="006172A0"/>
    <w:rsid w:val="00617B45"/>
    <w:rsid w:val="00621C57"/>
    <w:rsid w:val="00621FC0"/>
    <w:rsid w:val="0062325F"/>
    <w:rsid w:val="00626309"/>
    <w:rsid w:val="00626EC8"/>
    <w:rsid w:val="00630426"/>
    <w:rsid w:val="006307D2"/>
    <w:rsid w:val="00631917"/>
    <w:rsid w:val="00634120"/>
    <w:rsid w:val="00636C4E"/>
    <w:rsid w:val="00637719"/>
    <w:rsid w:val="0064105D"/>
    <w:rsid w:val="00642065"/>
    <w:rsid w:val="00642C8A"/>
    <w:rsid w:val="00643CAB"/>
    <w:rsid w:val="00645043"/>
    <w:rsid w:val="00647719"/>
    <w:rsid w:val="00651EA3"/>
    <w:rsid w:val="0065392D"/>
    <w:rsid w:val="00655121"/>
    <w:rsid w:val="006560C4"/>
    <w:rsid w:val="00657B97"/>
    <w:rsid w:val="006605F9"/>
    <w:rsid w:val="00660A91"/>
    <w:rsid w:val="00660B2A"/>
    <w:rsid w:val="0066257B"/>
    <w:rsid w:val="006632B9"/>
    <w:rsid w:val="00663E27"/>
    <w:rsid w:val="006712DC"/>
    <w:rsid w:val="00671629"/>
    <w:rsid w:val="00671E1D"/>
    <w:rsid w:val="00672847"/>
    <w:rsid w:val="00672EBB"/>
    <w:rsid w:val="00674B25"/>
    <w:rsid w:val="00676AA9"/>
    <w:rsid w:val="00677F7C"/>
    <w:rsid w:val="006855FE"/>
    <w:rsid w:val="0068692E"/>
    <w:rsid w:val="006904E4"/>
    <w:rsid w:val="00690624"/>
    <w:rsid w:val="006912DB"/>
    <w:rsid w:val="00691567"/>
    <w:rsid w:val="00691CBB"/>
    <w:rsid w:val="00693234"/>
    <w:rsid w:val="0069393D"/>
    <w:rsid w:val="00696EDD"/>
    <w:rsid w:val="006A09F6"/>
    <w:rsid w:val="006A0B23"/>
    <w:rsid w:val="006A1CA0"/>
    <w:rsid w:val="006A32A4"/>
    <w:rsid w:val="006A334C"/>
    <w:rsid w:val="006A53F4"/>
    <w:rsid w:val="006A63BD"/>
    <w:rsid w:val="006B0767"/>
    <w:rsid w:val="006B2ED4"/>
    <w:rsid w:val="006B3952"/>
    <w:rsid w:val="006B4973"/>
    <w:rsid w:val="006B60C0"/>
    <w:rsid w:val="006B7E09"/>
    <w:rsid w:val="006C0336"/>
    <w:rsid w:val="006C04E9"/>
    <w:rsid w:val="006C0A3B"/>
    <w:rsid w:val="006C1472"/>
    <w:rsid w:val="006C2A2D"/>
    <w:rsid w:val="006C3213"/>
    <w:rsid w:val="006C5ECA"/>
    <w:rsid w:val="006C62D8"/>
    <w:rsid w:val="006D09CF"/>
    <w:rsid w:val="006D2EE3"/>
    <w:rsid w:val="006D448B"/>
    <w:rsid w:val="006D61FC"/>
    <w:rsid w:val="006D7AA8"/>
    <w:rsid w:val="006E0B4A"/>
    <w:rsid w:val="006E0DEB"/>
    <w:rsid w:val="006E1013"/>
    <w:rsid w:val="006E10BA"/>
    <w:rsid w:val="006E1D89"/>
    <w:rsid w:val="006E1FB3"/>
    <w:rsid w:val="006E21B1"/>
    <w:rsid w:val="006E2F76"/>
    <w:rsid w:val="006E6B0F"/>
    <w:rsid w:val="006E6E18"/>
    <w:rsid w:val="006E7990"/>
    <w:rsid w:val="006F3575"/>
    <w:rsid w:val="006F3F6B"/>
    <w:rsid w:val="006F432D"/>
    <w:rsid w:val="006F5B6E"/>
    <w:rsid w:val="006F73FD"/>
    <w:rsid w:val="006F7DA9"/>
    <w:rsid w:val="007007E7"/>
    <w:rsid w:val="00700AF5"/>
    <w:rsid w:val="00700C74"/>
    <w:rsid w:val="0070109C"/>
    <w:rsid w:val="00701590"/>
    <w:rsid w:val="007043B0"/>
    <w:rsid w:val="00704F30"/>
    <w:rsid w:val="00710480"/>
    <w:rsid w:val="0071083D"/>
    <w:rsid w:val="00710BBA"/>
    <w:rsid w:val="0071131A"/>
    <w:rsid w:val="0071174A"/>
    <w:rsid w:val="00711845"/>
    <w:rsid w:val="00711CBC"/>
    <w:rsid w:val="00713650"/>
    <w:rsid w:val="00713DAE"/>
    <w:rsid w:val="00714D93"/>
    <w:rsid w:val="00714E58"/>
    <w:rsid w:val="00715EE5"/>
    <w:rsid w:val="0071656C"/>
    <w:rsid w:val="00723A92"/>
    <w:rsid w:val="00724D75"/>
    <w:rsid w:val="0072631C"/>
    <w:rsid w:val="00726F87"/>
    <w:rsid w:val="00727581"/>
    <w:rsid w:val="00727660"/>
    <w:rsid w:val="00730682"/>
    <w:rsid w:val="00736242"/>
    <w:rsid w:val="00736D40"/>
    <w:rsid w:val="00740864"/>
    <w:rsid w:val="0074117A"/>
    <w:rsid w:val="00742C43"/>
    <w:rsid w:val="007434BD"/>
    <w:rsid w:val="007435F8"/>
    <w:rsid w:val="00744E45"/>
    <w:rsid w:val="00745284"/>
    <w:rsid w:val="00750BD9"/>
    <w:rsid w:val="00751B5E"/>
    <w:rsid w:val="007522EF"/>
    <w:rsid w:val="007524E5"/>
    <w:rsid w:val="00754F6F"/>
    <w:rsid w:val="00754F95"/>
    <w:rsid w:val="00755303"/>
    <w:rsid w:val="00756D36"/>
    <w:rsid w:val="00761FA5"/>
    <w:rsid w:val="00763424"/>
    <w:rsid w:val="0076512B"/>
    <w:rsid w:val="00766863"/>
    <w:rsid w:val="00766BE4"/>
    <w:rsid w:val="00766D1F"/>
    <w:rsid w:val="007671CF"/>
    <w:rsid w:val="007716FC"/>
    <w:rsid w:val="00772054"/>
    <w:rsid w:val="00773362"/>
    <w:rsid w:val="00773AE1"/>
    <w:rsid w:val="00774115"/>
    <w:rsid w:val="007741C3"/>
    <w:rsid w:val="007752DF"/>
    <w:rsid w:val="007761E9"/>
    <w:rsid w:val="0078124E"/>
    <w:rsid w:val="00781AC9"/>
    <w:rsid w:val="007831BE"/>
    <w:rsid w:val="00784473"/>
    <w:rsid w:val="00784AFA"/>
    <w:rsid w:val="0078535B"/>
    <w:rsid w:val="00785B0C"/>
    <w:rsid w:val="0078624D"/>
    <w:rsid w:val="00787437"/>
    <w:rsid w:val="007902AD"/>
    <w:rsid w:val="00790657"/>
    <w:rsid w:val="00791C0B"/>
    <w:rsid w:val="00791EA5"/>
    <w:rsid w:val="007940C0"/>
    <w:rsid w:val="00797F2F"/>
    <w:rsid w:val="007A0652"/>
    <w:rsid w:val="007A1CF5"/>
    <w:rsid w:val="007A277B"/>
    <w:rsid w:val="007A4B54"/>
    <w:rsid w:val="007A5A27"/>
    <w:rsid w:val="007A6AF0"/>
    <w:rsid w:val="007B33DC"/>
    <w:rsid w:val="007B3511"/>
    <w:rsid w:val="007B3C11"/>
    <w:rsid w:val="007B4B6D"/>
    <w:rsid w:val="007B5457"/>
    <w:rsid w:val="007B607A"/>
    <w:rsid w:val="007B6D40"/>
    <w:rsid w:val="007B7D73"/>
    <w:rsid w:val="007C032B"/>
    <w:rsid w:val="007C09B6"/>
    <w:rsid w:val="007C0FE2"/>
    <w:rsid w:val="007C3AED"/>
    <w:rsid w:val="007C655E"/>
    <w:rsid w:val="007C6DA0"/>
    <w:rsid w:val="007D1CB4"/>
    <w:rsid w:val="007D2A34"/>
    <w:rsid w:val="007E05D5"/>
    <w:rsid w:val="007E1AC8"/>
    <w:rsid w:val="007E63C0"/>
    <w:rsid w:val="007E6CF8"/>
    <w:rsid w:val="007E73B3"/>
    <w:rsid w:val="007E7E7F"/>
    <w:rsid w:val="007E7EB4"/>
    <w:rsid w:val="007F0DEC"/>
    <w:rsid w:val="007F1591"/>
    <w:rsid w:val="007F1A2F"/>
    <w:rsid w:val="007F6FEA"/>
    <w:rsid w:val="007F7205"/>
    <w:rsid w:val="00800572"/>
    <w:rsid w:val="00800B77"/>
    <w:rsid w:val="00800DC7"/>
    <w:rsid w:val="00801A7D"/>
    <w:rsid w:val="00802865"/>
    <w:rsid w:val="008039BC"/>
    <w:rsid w:val="00805EA4"/>
    <w:rsid w:val="00806CFB"/>
    <w:rsid w:val="00810A8C"/>
    <w:rsid w:val="008119FF"/>
    <w:rsid w:val="00812917"/>
    <w:rsid w:val="0081350F"/>
    <w:rsid w:val="0081395D"/>
    <w:rsid w:val="0081493B"/>
    <w:rsid w:val="0081688F"/>
    <w:rsid w:val="00817A54"/>
    <w:rsid w:val="00817B60"/>
    <w:rsid w:val="00820A35"/>
    <w:rsid w:val="00822947"/>
    <w:rsid w:val="00822C21"/>
    <w:rsid w:val="00822C72"/>
    <w:rsid w:val="0082347E"/>
    <w:rsid w:val="00824E2D"/>
    <w:rsid w:val="00824EF3"/>
    <w:rsid w:val="00825B88"/>
    <w:rsid w:val="0082726B"/>
    <w:rsid w:val="00830DB9"/>
    <w:rsid w:val="008326CB"/>
    <w:rsid w:val="008328ED"/>
    <w:rsid w:val="00833696"/>
    <w:rsid w:val="00840458"/>
    <w:rsid w:val="00841B54"/>
    <w:rsid w:val="00841C77"/>
    <w:rsid w:val="00843CA7"/>
    <w:rsid w:val="00843E1F"/>
    <w:rsid w:val="0084522D"/>
    <w:rsid w:val="00845866"/>
    <w:rsid w:val="00846054"/>
    <w:rsid w:val="00846231"/>
    <w:rsid w:val="008470BF"/>
    <w:rsid w:val="008512F2"/>
    <w:rsid w:val="00852E59"/>
    <w:rsid w:val="00853243"/>
    <w:rsid w:val="008564C5"/>
    <w:rsid w:val="00856629"/>
    <w:rsid w:val="00856700"/>
    <w:rsid w:val="008577BF"/>
    <w:rsid w:val="00860C63"/>
    <w:rsid w:val="008638A7"/>
    <w:rsid w:val="00864B3E"/>
    <w:rsid w:val="00864C80"/>
    <w:rsid w:val="00865A59"/>
    <w:rsid w:val="00870487"/>
    <w:rsid w:val="00870845"/>
    <w:rsid w:val="00872755"/>
    <w:rsid w:val="00873168"/>
    <w:rsid w:val="008739F9"/>
    <w:rsid w:val="0087437E"/>
    <w:rsid w:val="008750A0"/>
    <w:rsid w:val="00876950"/>
    <w:rsid w:val="00877848"/>
    <w:rsid w:val="008829C4"/>
    <w:rsid w:val="008842DB"/>
    <w:rsid w:val="00887071"/>
    <w:rsid w:val="00887B33"/>
    <w:rsid w:val="00891FB9"/>
    <w:rsid w:val="00892C4D"/>
    <w:rsid w:val="00893297"/>
    <w:rsid w:val="00893C3B"/>
    <w:rsid w:val="00893EBA"/>
    <w:rsid w:val="00894610"/>
    <w:rsid w:val="008950C6"/>
    <w:rsid w:val="008954BA"/>
    <w:rsid w:val="0089794E"/>
    <w:rsid w:val="008A3E27"/>
    <w:rsid w:val="008A5B96"/>
    <w:rsid w:val="008A5E96"/>
    <w:rsid w:val="008B027E"/>
    <w:rsid w:val="008B0B3C"/>
    <w:rsid w:val="008B28FB"/>
    <w:rsid w:val="008B3210"/>
    <w:rsid w:val="008B44DF"/>
    <w:rsid w:val="008B5949"/>
    <w:rsid w:val="008B5FB8"/>
    <w:rsid w:val="008B6283"/>
    <w:rsid w:val="008B799B"/>
    <w:rsid w:val="008C0331"/>
    <w:rsid w:val="008C0344"/>
    <w:rsid w:val="008C0966"/>
    <w:rsid w:val="008C160D"/>
    <w:rsid w:val="008C20FC"/>
    <w:rsid w:val="008C2B5C"/>
    <w:rsid w:val="008C410C"/>
    <w:rsid w:val="008C45D3"/>
    <w:rsid w:val="008C4E27"/>
    <w:rsid w:val="008C52D1"/>
    <w:rsid w:val="008C5B8D"/>
    <w:rsid w:val="008D1C0D"/>
    <w:rsid w:val="008D24A8"/>
    <w:rsid w:val="008D2BAB"/>
    <w:rsid w:val="008D3FC6"/>
    <w:rsid w:val="008D454D"/>
    <w:rsid w:val="008D5423"/>
    <w:rsid w:val="008D6174"/>
    <w:rsid w:val="008D63ED"/>
    <w:rsid w:val="008D7924"/>
    <w:rsid w:val="008D79BD"/>
    <w:rsid w:val="008E01E1"/>
    <w:rsid w:val="008E036E"/>
    <w:rsid w:val="008E04EA"/>
    <w:rsid w:val="008E076B"/>
    <w:rsid w:val="008E091E"/>
    <w:rsid w:val="008E1BEC"/>
    <w:rsid w:val="008E2A34"/>
    <w:rsid w:val="008E2AE9"/>
    <w:rsid w:val="008E5626"/>
    <w:rsid w:val="008E5D5A"/>
    <w:rsid w:val="008E61A9"/>
    <w:rsid w:val="008E695C"/>
    <w:rsid w:val="008E7920"/>
    <w:rsid w:val="008E7E36"/>
    <w:rsid w:val="008F144A"/>
    <w:rsid w:val="008F151A"/>
    <w:rsid w:val="008F2123"/>
    <w:rsid w:val="008F2331"/>
    <w:rsid w:val="008F37D1"/>
    <w:rsid w:val="008F47C5"/>
    <w:rsid w:val="009004FD"/>
    <w:rsid w:val="00902B06"/>
    <w:rsid w:val="00903E90"/>
    <w:rsid w:val="009048B6"/>
    <w:rsid w:val="00904E3A"/>
    <w:rsid w:val="00905FF0"/>
    <w:rsid w:val="009061EF"/>
    <w:rsid w:val="00907564"/>
    <w:rsid w:val="0090759B"/>
    <w:rsid w:val="00910B69"/>
    <w:rsid w:val="00910E88"/>
    <w:rsid w:val="00911D95"/>
    <w:rsid w:val="0091250C"/>
    <w:rsid w:val="00912C4E"/>
    <w:rsid w:val="0091456C"/>
    <w:rsid w:val="00915E08"/>
    <w:rsid w:val="00924FF7"/>
    <w:rsid w:val="00927BDC"/>
    <w:rsid w:val="00927E6B"/>
    <w:rsid w:val="00927F7F"/>
    <w:rsid w:val="00930233"/>
    <w:rsid w:val="009306D9"/>
    <w:rsid w:val="00930D31"/>
    <w:rsid w:val="00931CC8"/>
    <w:rsid w:val="00932234"/>
    <w:rsid w:val="009323AC"/>
    <w:rsid w:val="00933118"/>
    <w:rsid w:val="00935ABA"/>
    <w:rsid w:val="00936159"/>
    <w:rsid w:val="009365DF"/>
    <w:rsid w:val="00937EC3"/>
    <w:rsid w:val="0094107D"/>
    <w:rsid w:val="00942402"/>
    <w:rsid w:val="00944996"/>
    <w:rsid w:val="00944B3C"/>
    <w:rsid w:val="009475AC"/>
    <w:rsid w:val="00955B0E"/>
    <w:rsid w:val="00956E7F"/>
    <w:rsid w:val="00957650"/>
    <w:rsid w:val="00961654"/>
    <w:rsid w:val="00961BBA"/>
    <w:rsid w:val="00967438"/>
    <w:rsid w:val="009676CE"/>
    <w:rsid w:val="009678C3"/>
    <w:rsid w:val="009716FA"/>
    <w:rsid w:val="00973F8F"/>
    <w:rsid w:val="00973FEC"/>
    <w:rsid w:val="0097471D"/>
    <w:rsid w:val="00975536"/>
    <w:rsid w:val="00976577"/>
    <w:rsid w:val="0097698D"/>
    <w:rsid w:val="00977F2F"/>
    <w:rsid w:val="0098058F"/>
    <w:rsid w:val="009858CD"/>
    <w:rsid w:val="009874F0"/>
    <w:rsid w:val="00987CB2"/>
    <w:rsid w:val="00990B31"/>
    <w:rsid w:val="00991276"/>
    <w:rsid w:val="00991950"/>
    <w:rsid w:val="00992028"/>
    <w:rsid w:val="00996504"/>
    <w:rsid w:val="00996BC1"/>
    <w:rsid w:val="0099769D"/>
    <w:rsid w:val="009A11E2"/>
    <w:rsid w:val="009A4115"/>
    <w:rsid w:val="009A5E7A"/>
    <w:rsid w:val="009A7164"/>
    <w:rsid w:val="009A7AB0"/>
    <w:rsid w:val="009B01F7"/>
    <w:rsid w:val="009B099A"/>
    <w:rsid w:val="009B16F0"/>
    <w:rsid w:val="009B384C"/>
    <w:rsid w:val="009B49F5"/>
    <w:rsid w:val="009B4FF9"/>
    <w:rsid w:val="009B52FF"/>
    <w:rsid w:val="009C3D9C"/>
    <w:rsid w:val="009C4A15"/>
    <w:rsid w:val="009C4FE9"/>
    <w:rsid w:val="009C60A4"/>
    <w:rsid w:val="009D2180"/>
    <w:rsid w:val="009D2D5C"/>
    <w:rsid w:val="009D3B84"/>
    <w:rsid w:val="009D4B25"/>
    <w:rsid w:val="009D4FE2"/>
    <w:rsid w:val="009D77D6"/>
    <w:rsid w:val="009E3608"/>
    <w:rsid w:val="009E3620"/>
    <w:rsid w:val="009E3E25"/>
    <w:rsid w:val="009E45BA"/>
    <w:rsid w:val="009E4995"/>
    <w:rsid w:val="009E4D8F"/>
    <w:rsid w:val="009E5034"/>
    <w:rsid w:val="009E54D2"/>
    <w:rsid w:val="009E61B7"/>
    <w:rsid w:val="009E69F1"/>
    <w:rsid w:val="009E6C4F"/>
    <w:rsid w:val="009E737A"/>
    <w:rsid w:val="009F2FC3"/>
    <w:rsid w:val="009F3C06"/>
    <w:rsid w:val="009F4951"/>
    <w:rsid w:val="009F58C9"/>
    <w:rsid w:val="009F733D"/>
    <w:rsid w:val="009F7CB5"/>
    <w:rsid w:val="00A00D17"/>
    <w:rsid w:val="00A01316"/>
    <w:rsid w:val="00A01E12"/>
    <w:rsid w:val="00A05018"/>
    <w:rsid w:val="00A06B2B"/>
    <w:rsid w:val="00A107B2"/>
    <w:rsid w:val="00A12806"/>
    <w:rsid w:val="00A1426E"/>
    <w:rsid w:val="00A147DD"/>
    <w:rsid w:val="00A15146"/>
    <w:rsid w:val="00A1565C"/>
    <w:rsid w:val="00A20B8A"/>
    <w:rsid w:val="00A2103F"/>
    <w:rsid w:val="00A216B5"/>
    <w:rsid w:val="00A2238C"/>
    <w:rsid w:val="00A22632"/>
    <w:rsid w:val="00A231DC"/>
    <w:rsid w:val="00A2357D"/>
    <w:rsid w:val="00A23710"/>
    <w:rsid w:val="00A23912"/>
    <w:rsid w:val="00A23CE9"/>
    <w:rsid w:val="00A242D5"/>
    <w:rsid w:val="00A26AAD"/>
    <w:rsid w:val="00A26E05"/>
    <w:rsid w:val="00A30B2A"/>
    <w:rsid w:val="00A3185A"/>
    <w:rsid w:val="00A31B6D"/>
    <w:rsid w:val="00A32A42"/>
    <w:rsid w:val="00A333E2"/>
    <w:rsid w:val="00A33A1F"/>
    <w:rsid w:val="00A360C3"/>
    <w:rsid w:val="00A36512"/>
    <w:rsid w:val="00A366D9"/>
    <w:rsid w:val="00A37074"/>
    <w:rsid w:val="00A37932"/>
    <w:rsid w:val="00A4078C"/>
    <w:rsid w:val="00A4106B"/>
    <w:rsid w:val="00A428BF"/>
    <w:rsid w:val="00A43617"/>
    <w:rsid w:val="00A47AEB"/>
    <w:rsid w:val="00A47FD3"/>
    <w:rsid w:val="00A50017"/>
    <w:rsid w:val="00A5077C"/>
    <w:rsid w:val="00A51065"/>
    <w:rsid w:val="00A51DE3"/>
    <w:rsid w:val="00A5201F"/>
    <w:rsid w:val="00A544B5"/>
    <w:rsid w:val="00A548D6"/>
    <w:rsid w:val="00A54FD0"/>
    <w:rsid w:val="00A60E42"/>
    <w:rsid w:val="00A61FE6"/>
    <w:rsid w:val="00A62571"/>
    <w:rsid w:val="00A62A25"/>
    <w:rsid w:val="00A63A45"/>
    <w:rsid w:val="00A64046"/>
    <w:rsid w:val="00A6620F"/>
    <w:rsid w:val="00A665EA"/>
    <w:rsid w:val="00A67BE9"/>
    <w:rsid w:val="00A713AA"/>
    <w:rsid w:val="00A71A40"/>
    <w:rsid w:val="00A723FC"/>
    <w:rsid w:val="00A736FF"/>
    <w:rsid w:val="00A7388A"/>
    <w:rsid w:val="00A73BBB"/>
    <w:rsid w:val="00A777B0"/>
    <w:rsid w:val="00A8174E"/>
    <w:rsid w:val="00A8286E"/>
    <w:rsid w:val="00A82973"/>
    <w:rsid w:val="00A82AF4"/>
    <w:rsid w:val="00A83C8C"/>
    <w:rsid w:val="00A845BE"/>
    <w:rsid w:val="00A8468A"/>
    <w:rsid w:val="00A848B5"/>
    <w:rsid w:val="00A86D4A"/>
    <w:rsid w:val="00A86D8E"/>
    <w:rsid w:val="00A90180"/>
    <w:rsid w:val="00A9097E"/>
    <w:rsid w:val="00A91923"/>
    <w:rsid w:val="00A9311E"/>
    <w:rsid w:val="00A95BBD"/>
    <w:rsid w:val="00A962E3"/>
    <w:rsid w:val="00A978B7"/>
    <w:rsid w:val="00AA0A02"/>
    <w:rsid w:val="00AA0C8A"/>
    <w:rsid w:val="00AA1756"/>
    <w:rsid w:val="00AA28F4"/>
    <w:rsid w:val="00AA2A66"/>
    <w:rsid w:val="00AA3D40"/>
    <w:rsid w:val="00AA4D6B"/>
    <w:rsid w:val="00AB257C"/>
    <w:rsid w:val="00AB2902"/>
    <w:rsid w:val="00AB2C85"/>
    <w:rsid w:val="00AB34DD"/>
    <w:rsid w:val="00AB4A8B"/>
    <w:rsid w:val="00AB4BF6"/>
    <w:rsid w:val="00AB6055"/>
    <w:rsid w:val="00AB6ECD"/>
    <w:rsid w:val="00AB70AD"/>
    <w:rsid w:val="00AB7C48"/>
    <w:rsid w:val="00AC2495"/>
    <w:rsid w:val="00AC3F6C"/>
    <w:rsid w:val="00AC5003"/>
    <w:rsid w:val="00AC5412"/>
    <w:rsid w:val="00AC5A8D"/>
    <w:rsid w:val="00AC6015"/>
    <w:rsid w:val="00AC67DB"/>
    <w:rsid w:val="00AC779C"/>
    <w:rsid w:val="00AC7CCC"/>
    <w:rsid w:val="00AC7D11"/>
    <w:rsid w:val="00AD0A7C"/>
    <w:rsid w:val="00AD1441"/>
    <w:rsid w:val="00AD19E8"/>
    <w:rsid w:val="00AD4C94"/>
    <w:rsid w:val="00AD72E7"/>
    <w:rsid w:val="00AD7F39"/>
    <w:rsid w:val="00AE048B"/>
    <w:rsid w:val="00AE0784"/>
    <w:rsid w:val="00AE1E67"/>
    <w:rsid w:val="00AE6BD8"/>
    <w:rsid w:val="00AF045A"/>
    <w:rsid w:val="00AF045F"/>
    <w:rsid w:val="00AF07CB"/>
    <w:rsid w:val="00AF0867"/>
    <w:rsid w:val="00AF2604"/>
    <w:rsid w:val="00AF346D"/>
    <w:rsid w:val="00AF3898"/>
    <w:rsid w:val="00AF5C33"/>
    <w:rsid w:val="00AF6925"/>
    <w:rsid w:val="00AF735D"/>
    <w:rsid w:val="00AF741D"/>
    <w:rsid w:val="00B013E5"/>
    <w:rsid w:val="00B02E23"/>
    <w:rsid w:val="00B04A85"/>
    <w:rsid w:val="00B04E14"/>
    <w:rsid w:val="00B0560F"/>
    <w:rsid w:val="00B071DF"/>
    <w:rsid w:val="00B07B6C"/>
    <w:rsid w:val="00B1002E"/>
    <w:rsid w:val="00B101AC"/>
    <w:rsid w:val="00B11C5E"/>
    <w:rsid w:val="00B149A7"/>
    <w:rsid w:val="00B14BB5"/>
    <w:rsid w:val="00B153E4"/>
    <w:rsid w:val="00B154BD"/>
    <w:rsid w:val="00B1562E"/>
    <w:rsid w:val="00B16AB8"/>
    <w:rsid w:val="00B17770"/>
    <w:rsid w:val="00B201DD"/>
    <w:rsid w:val="00B21082"/>
    <w:rsid w:val="00B22B6D"/>
    <w:rsid w:val="00B246C4"/>
    <w:rsid w:val="00B24F65"/>
    <w:rsid w:val="00B25333"/>
    <w:rsid w:val="00B25BAC"/>
    <w:rsid w:val="00B268C1"/>
    <w:rsid w:val="00B26EE2"/>
    <w:rsid w:val="00B27213"/>
    <w:rsid w:val="00B27A67"/>
    <w:rsid w:val="00B326D1"/>
    <w:rsid w:val="00B32AAA"/>
    <w:rsid w:val="00B33CC8"/>
    <w:rsid w:val="00B34196"/>
    <w:rsid w:val="00B342F1"/>
    <w:rsid w:val="00B360FE"/>
    <w:rsid w:val="00B367E0"/>
    <w:rsid w:val="00B36ABC"/>
    <w:rsid w:val="00B371E6"/>
    <w:rsid w:val="00B3794B"/>
    <w:rsid w:val="00B40F8B"/>
    <w:rsid w:val="00B41DD4"/>
    <w:rsid w:val="00B42DFE"/>
    <w:rsid w:val="00B43207"/>
    <w:rsid w:val="00B433AA"/>
    <w:rsid w:val="00B45A94"/>
    <w:rsid w:val="00B45F57"/>
    <w:rsid w:val="00B50065"/>
    <w:rsid w:val="00B51C57"/>
    <w:rsid w:val="00B51E17"/>
    <w:rsid w:val="00B523ED"/>
    <w:rsid w:val="00B5246B"/>
    <w:rsid w:val="00B525C5"/>
    <w:rsid w:val="00B5281F"/>
    <w:rsid w:val="00B529C3"/>
    <w:rsid w:val="00B52EC5"/>
    <w:rsid w:val="00B53B77"/>
    <w:rsid w:val="00B54181"/>
    <w:rsid w:val="00B54DCE"/>
    <w:rsid w:val="00B569A0"/>
    <w:rsid w:val="00B5710B"/>
    <w:rsid w:val="00B606EF"/>
    <w:rsid w:val="00B625DF"/>
    <w:rsid w:val="00B63116"/>
    <w:rsid w:val="00B643AA"/>
    <w:rsid w:val="00B64552"/>
    <w:rsid w:val="00B65BE6"/>
    <w:rsid w:val="00B663B9"/>
    <w:rsid w:val="00B6653C"/>
    <w:rsid w:val="00B66A59"/>
    <w:rsid w:val="00B66A5E"/>
    <w:rsid w:val="00B67326"/>
    <w:rsid w:val="00B67D59"/>
    <w:rsid w:val="00B70708"/>
    <w:rsid w:val="00B7484D"/>
    <w:rsid w:val="00B7615C"/>
    <w:rsid w:val="00B76784"/>
    <w:rsid w:val="00B82759"/>
    <w:rsid w:val="00B8318F"/>
    <w:rsid w:val="00B83979"/>
    <w:rsid w:val="00B84017"/>
    <w:rsid w:val="00B84313"/>
    <w:rsid w:val="00B849CF"/>
    <w:rsid w:val="00B85EED"/>
    <w:rsid w:val="00B86398"/>
    <w:rsid w:val="00B86AAD"/>
    <w:rsid w:val="00B90239"/>
    <w:rsid w:val="00B92A5C"/>
    <w:rsid w:val="00B93F53"/>
    <w:rsid w:val="00B9448D"/>
    <w:rsid w:val="00B94AEE"/>
    <w:rsid w:val="00B954ED"/>
    <w:rsid w:val="00B9579C"/>
    <w:rsid w:val="00B957AD"/>
    <w:rsid w:val="00B95942"/>
    <w:rsid w:val="00B97868"/>
    <w:rsid w:val="00BA0A90"/>
    <w:rsid w:val="00BA0C2B"/>
    <w:rsid w:val="00BA38B1"/>
    <w:rsid w:val="00BA3995"/>
    <w:rsid w:val="00BA687E"/>
    <w:rsid w:val="00BA6E3F"/>
    <w:rsid w:val="00BB0282"/>
    <w:rsid w:val="00BB06C1"/>
    <w:rsid w:val="00BB1D86"/>
    <w:rsid w:val="00BB407C"/>
    <w:rsid w:val="00BB4128"/>
    <w:rsid w:val="00BC1D20"/>
    <w:rsid w:val="00BC21EC"/>
    <w:rsid w:val="00BC267B"/>
    <w:rsid w:val="00BC3569"/>
    <w:rsid w:val="00BC6B00"/>
    <w:rsid w:val="00BC6FB2"/>
    <w:rsid w:val="00BC733F"/>
    <w:rsid w:val="00BC74FC"/>
    <w:rsid w:val="00BC768A"/>
    <w:rsid w:val="00BD3E0B"/>
    <w:rsid w:val="00BD4973"/>
    <w:rsid w:val="00BD61A6"/>
    <w:rsid w:val="00BE013B"/>
    <w:rsid w:val="00BE0357"/>
    <w:rsid w:val="00BE213F"/>
    <w:rsid w:val="00BE2F53"/>
    <w:rsid w:val="00BE343C"/>
    <w:rsid w:val="00BE40A3"/>
    <w:rsid w:val="00BE5625"/>
    <w:rsid w:val="00BE6DB1"/>
    <w:rsid w:val="00BF0B67"/>
    <w:rsid w:val="00BF1233"/>
    <w:rsid w:val="00BF3A15"/>
    <w:rsid w:val="00BF69A2"/>
    <w:rsid w:val="00C00CF2"/>
    <w:rsid w:val="00C01BAA"/>
    <w:rsid w:val="00C01C87"/>
    <w:rsid w:val="00C03F6D"/>
    <w:rsid w:val="00C0494C"/>
    <w:rsid w:val="00C0587D"/>
    <w:rsid w:val="00C06F97"/>
    <w:rsid w:val="00C110E9"/>
    <w:rsid w:val="00C11196"/>
    <w:rsid w:val="00C1130B"/>
    <w:rsid w:val="00C12DDC"/>
    <w:rsid w:val="00C13736"/>
    <w:rsid w:val="00C13AB8"/>
    <w:rsid w:val="00C1433C"/>
    <w:rsid w:val="00C14A7A"/>
    <w:rsid w:val="00C150B0"/>
    <w:rsid w:val="00C1522F"/>
    <w:rsid w:val="00C1529F"/>
    <w:rsid w:val="00C15387"/>
    <w:rsid w:val="00C16502"/>
    <w:rsid w:val="00C175FD"/>
    <w:rsid w:val="00C17D7C"/>
    <w:rsid w:val="00C2102C"/>
    <w:rsid w:val="00C225D0"/>
    <w:rsid w:val="00C22D19"/>
    <w:rsid w:val="00C23295"/>
    <w:rsid w:val="00C23414"/>
    <w:rsid w:val="00C23F27"/>
    <w:rsid w:val="00C23FFD"/>
    <w:rsid w:val="00C2400F"/>
    <w:rsid w:val="00C24258"/>
    <w:rsid w:val="00C250DA"/>
    <w:rsid w:val="00C305B7"/>
    <w:rsid w:val="00C32BB0"/>
    <w:rsid w:val="00C34D7D"/>
    <w:rsid w:val="00C350E4"/>
    <w:rsid w:val="00C40989"/>
    <w:rsid w:val="00C40D07"/>
    <w:rsid w:val="00C416C9"/>
    <w:rsid w:val="00C41C20"/>
    <w:rsid w:val="00C42A7E"/>
    <w:rsid w:val="00C438E5"/>
    <w:rsid w:val="00C4487E"/>
    <w:rsid w:val="00C45F46"/>
    <w:rsid w:val="00C4619B"/>
    <w:rsid w:val="00C50284"/>
    <w:rsid w:val="00C50B81"/>
    <w:rsid w:val="00C51AD1"/>
    <w:rsid w:val="00C53554"/>
    <w:rsid w:val="00C54970"/>
    <w:rsid w:val="00C5575F"/>
    <w:rsid w:val="00C56702"/>
    <w:rsid w:val="00C5744B"/>
    <w:rsid w:val="00C6005A"/>
    <w:rsid w:val="00C60639"/>
    <w:rsid w:val="00C6106F"/>
    <w:rsid w:val="00C61F11"/>
    <w:rsid w:val="00C6539C"/>
    <w:rsid w:val="00C668FE"/>
    <w:rsid w:val="00C66EFD"/>
    <w:rsid w:val="00C67472"/>
    <w:rsid w:val="00C67673"/>
    <w:rsid w:val="00C70201"/>
    <w:rsid w:val="00C7047C"/>
    <w:rsid w:val="00C71872"/>
    <w:rsid w:val="00C7216B"/>
    <w:rsid w:val="00C72A09"/>
    <w:rsid w:val="00C72C20"/>
    <w:rsid w:val="00C749DB"/>
    <w:rsid w:val="00C75093"/>
    <w:rsid w:val="00C75114"/>
    <w:rsid w:val="00C75D6B"/>
    <w:rsid w:val="00C765A1"/>
    <w:rsid w:val="00C769B7"/>
    <w:rsid w:val="00C76BAD"/>
    <w:rsid w:val="00C76C7B"/>
    <w:rsid w:val="00C77684"/>
    <w:rsid w:val="00C80F0A"/>
    <w:rsid w:val="00C82C47"/>
    <w:rsid w:val="00C84967"/>
    <w:rsid w:val="00C84EFA"/>
    <w:rsid w:val="00C84F93"/>
    <w:rsid w:val="00C8527A"/>
    <w:rsid w:val="00C865F8"/>
    <w:rsid w:val="00C866D1"/>
    <w:rsid w:val="00C870D9"/>
    <w:rsid w:val="00C8761E"/>
    <w:rsid w:val="00C87724"/>
    <w:rsid w:val="00C87A6A"/>
    <w:rsid w:val="00C911BF"/>
    <w:rsid w:val="00C91980"/>
    <w:rsid w:val="00C928A2"/>
    <w:rsid w:val="00C93249"/>
    <w:rsid w:val="00C93480"/>
    <w:rsid w:val="00C9460D"/>
    <w:rsid w:val="00C95CF0"/>
    <w:rsid w:val="00C97034"/>
    <w:rsid w:val="00C977E5"/>
    <w:rsid w:val="00CA0216"/>
    <w:rsid w:val="00CA4974"/>
    <w:rsid w:val="00CB1368"/>
    <w:rsid w:val="00CB28DC"/>
    <w:rsid w:val="00CB2A36"/>
    <w:rsid w:val="00CB3CC2"/>
    <w:rsid w:val="00CB3EDB"/>
    <w:rsid w:val="00CB42E2"/>
    <w:rsid w:val="00CB5827"/>
    <w:rsid w:val="00CB7772"/>
    <w:rsid w:val="00CC0F98"/>
    <w:rsid w:val="00CC2426"/>
    <w:rsid w:val="00CC310D"/>
    <w:rsid w:val="00CC3625"/>
    <w:rsid w:val="00CC40F1"/>
    <w:rsid w:val="00CC5466"/>
    <w:rsid w:val="00CC6C4A"/>
    <w:rsid w:val="00CC6F59"/>
    <w:rsid w:val="00CD03E8"/>
    <w:rsid w:val="00CD0FB4"/>
    <w:rsid w:val="00CD2530"/>
    <w:rsid w:val="00CD2A0A"/>
    <w:rsid w:val="00CD3141"/>
    <w:rsid w:val="00CD6209"/>
    <w:rsid w:val="00CD68FD"/>
    <w:rsid w:val="00CD795A"/>
    <w:rsid w:val="00CD7D70"/>
    <w:rsid w:val="00CE095C"/>
    <w:rsid w:val="00CE2168"/>
    <w:rsid w:val="00CE3D0C"/>
    <w:rsid w:val="00CE4B0A"/>
    <w:rsid w:val="00CE50AD"/>
    <w:rsid w:val="00CE565F"/>
    <w:rsid w:val="00CE7110"/>
    <w:rsid w:val="00CE79A4"/>
    <w:rsid w:val="00CF02F9"/>
    <w:rsid w:val="00CF160A"/>
    <w:rsid w:val="00CF1DC6"/>
    <w:rsid w:val="00CF3B63"/>
    <w:rsid w:val="00CF4368"/>
    <w:rsid w:val="00CF49F9"/>
    <w:rsid w:val="00CF4DDD"/>
    <w:rsid w:val="00CF5CCF"/>
    <w:rsid w:val="00CF7C74"/>
    <w:rsid w:val="00D0367E"/>
    <w:rsid w:val="00D03924"/>
    <w:rsid w:val="00D05096"/>
    <w:rsid w:val="00D05906"/>
    <w:rsid w:val="00D06385"/>
    <w:rsid w:val="00D06B33"/>
    <w:rsid w:val="00D06B95"/>
    <w:rsid w:val="00D07A22"/>
    <w:rsid w:val="00D1098D"/>
    <w:rsid w:val="00D10AF5"/>
    <w:rsid w:val="00D10E37"/>
    <w:rsid w:val="00D10E50"/>
    <w:rsid w:val="00D11DCA"/>
    <w:rsid w:val="00D126AE"/>
    <w:rsid w:val="00D14611"/>
    <w:rsid w:val="00D146EC"/>
    <w:rsid w:val="00D200B7"/>
    <w:rsid w:val="00D21838"/>
    <w:rsid w:val="00D24370"/>
    <w:rsid w:val="00D247A4"/>
    <w:rsid w:val="00D24F50"/>
    <w:rsid w:val="00D2736F"/>
    <w:rsid w:val="00D30A79"/>
    <w:rsid w:val="00D31545"/>
    <w:rsid w:val="00D31DC9"/>
    <w:rsid w:val="00D324A8"/>
    <w:rsid w:val="00D32A16"/>
    <w:rsid w:val="00D32B31"/>
    <w:rsid w:val="00D32B60"/>
    <w:rsid w:val="00D33C00"/>
    <w:rsid w:val="00D33E42"/>
    <w:rsid w:val="00D33FE0"/>
    <w:rsid w:val="00D350A1"/>
    <w:rsid w:val="00D37BB6"/>
    <w:rsid w:val="00D37CBF"/>
    <w:rsid w:val="00D40794"/>
    <w:rsid w:val="00D40BBB"/>
    <w:rsid w:val="00D439FF"/>
    <w:rsid w:val="00D44008"/>
    <w:rsid w:val="00D461B7"/>
    <w:rsid w:val="00D466F8"/>
    <w:rsid w:val="00D468FA"/>
    <w:rsid w:val="00D47BE1"/>
    <w:rsid w:val="00D50B24"/>
    <w:rsid w:val="00D5197E"/>
    <w:rsid w:val="00D51CCA"/>
    <w:rsid w:val="00D5262F"/>
    <w:rsid w:val="00D53BEB"/>
    <w:rsid w:val="00D5507C"/>
    <w:rsid w:val="00D5696B"/>
    <w:rsid w:val="00D56C52"/>
    <w:rsid w:val="00D56EE2"/>
    <w:rsid w:val="00D60560"/>
    <w:rsid w:val="00D60CFE"/>
    <w:rsid w:val="00D61F2A"/>
    <w:rsid w:val="00D630BF"/>
    <w:rsid w:val="00D636F7"/>
    <w:rsid w:val="00D6400E"/>
    <w:rsid w:val="00D65C15"/>
    <w:rsid w:val="00D67554"/>
    <w:rsid w:val="00D6789A"/>
    <w:rsid w:val="00D704A0"/>
    <w:rsid w:val="00D70D08"/>
    <w:rsid w:val="00D723E5"/>
    <w:rsid w:val="00D73314"/>
    <w:rsid w:val="00D74F4A"/>
    <w:rsid w:val="00D8064D"/>
    <w:rsid w:val="00D80AED"/>
    <w:rsid w:val="00D81126"/>
    <w:rsid w:val="00D828D2"/>
    <w:rsid w:val="00D83555"/>
    <w:rsid w:val="00D83B44"/>
    <w:rsid w:val="00D8615D"/>
    <w:rsid w:val="00D87157"/>
    <w:rsid w:val="00D87EC5"/>
    <w:rsid w:val="00D90558"/>
    <w:rsid w:val="00D9069F"/>
    <w:rsid w:val="00D92243"/>
    <w:rsid w:val="00D95317"/>
    <w:rsid w:val="00D95453"/>
    <w:rsid w:val="00D97C4C"/>
    <w:rsid w:val="00DA0E10"/>
    <w:rsid w:val="00DA18B9"/>
    <w:rsid w:val="00DA1C9B"/>
    <w:rsid w:val="00DA3486"/>
    <w:rsid w:val="00DA3EC9"/>
    <w:rsid w:val="00DA5082"/>
    <w:rsid w:val="00DA67B3"/>
    <w:rsid w:val="00DA6AB7"/>
    <w:rsid w:val="00DB08C8"/>
    <w:rsid w:val="00DB2421"/>
    <w:rsid w:val="00DB3055"/>
    <w:rsid w:val="00DB3642"/>
    <w:rsid w:val="00DC05B0"/>
    <w:rsid w:val="00DC2AAC"/>
    <w:rsid w:val="00DC54EE"/>
    <w:rsid w:val="00DC5C69"/>
    <w:rsid w:val="00DC67DA"/>
    <w:rsid w:val="00DC6C8D"/>
    <w:rsid w:val="00DD2409"/>
    <w:rsid w:val="00DD2E90"/>
    <w:rsid w:val="00DD2EC3"/>
    <w:rsid w:val="00DD325E"/>
    <w:rsid w:val="00DD6575"/>
    <w:rsid w:val="00DD7389"/>
    <w:rsid w:val="00DE0758"/>
    <w:rsid w:val="00DE0882"/>
    <w:rsid w:val="00DE16C7"/>
    <w:rsid w:val="00DE3529"/>
    <w:rsid w:val="00DE538A"/>
    <w:rsid w:val="00DE5700"/>
    <w:rsid w:val="00DE5F9C"/>
    <w:rsid w:val="00DE7E4C"/>
    <w:rsid w:val="00DF1902"/>
    <w:rsid w:val="00DF24E2"/>
    <w:rsid w:val="00DF27C7"/>
    <w:rsid w:val="00DF2990"/>
    <w:rsid w:val="00DF4063"/>
    <w:rsid w:val="00DF58A6"/>
    <w:rsid w:val="00DF5CD9"/>
    <w:rsid w:val="00DF6026"/>
    <w:rsid w:val="00DF693F"/>
    <w:rsid w:val="00DF72F6"/>
    <w:rsid w:val="00DF7B2C"/>
    <w:rsid w:val="00E00F90"/>
    <w:rsid w:val="00E02365"/>
    <w:rsid w:val="00E03A69"/>
    <w:rsid w:val="00E04E24"/>
    <w:rsid w:val="00E05D88"/>
    <w:rsid w:val="00E065FB"/>
    <w:rsid w:val="00E073E5"/>
    <w:rsid w:val="00E075BE"/>
    <w:rsid w:val="00E10D8D"/>
    <w:rsid w:val="00E11113"/>
    <w:rsid w:val="00E1183C"/>
    <w:rsid w:val="00E129FF"/>
    <w:rsid w:val="00E1330F"/>
    <w:rsid w:val="00E1473A"/>
    <w:rsid w:val="00E16374"/>
    <w:rsid w:val="00E171FA"/>
    <w:rsid w:val="00E216DC"/>
    <w:rsid w:val="00E21EA9"/>
    <w:rsid w:val="00E21F9D"/>
    <w:rsid w:val="00E22283"/>
    <w:rsid w:val="00E22345"/>
    <w:rsid w:val="00E25BE3"/>
    <w:rsid w:val="00E26A6C"/>
    <w:rsid w:val="00E30115"/>
    <w:rsid w:val="00E31901"/>
    <w:rsid w:val="00E321B4"/>
    <w:rsid w:val="00E32345"/>
    <w:rsid w:val="00E3699C"/>
    <w:rsid w:val="00E37580"/>
    <w:rsid w:val="00E37AF3"/>
    <w:rsid w:val="00E4210E"/>
    <w:rsid w:val="00E42159"/>
    <w:rsid w:val="00E4244B"/>
    <w:rsid w:val="00E42A1D"/>
    <w:rsid w:val="00E448A8"/>
    <w:rsid w:val="00E448C3"/>
    <w:rsid w:val="00E469C9"/>
    <w:rsid w:val="00E54BB3"/>
    <w:rsid w:val="00E54C53"/>
    <w:rsid w:val="00E6061A"/>
    <w:rsid w:val="00E612D7"/>
    <w:rsid w:val="00E626D3"/>
    <w:rsid w:val="00E62722"/>
    <w:rsid w:val="00E62FAC"/>
    <w:rsid w:val="00E655FA"/>
    <w:rsid w:val="00E657E0"/>
    <w:rsid w:val="00E66A0A"/>
    <w:rsid w:val="00E70A9B"/>
    <w:rsid w:val="00E7252A"/>
    <w:rsid w:val="00E74077"/>
    <w:rsid w:val="00E75999"/>
    <w:rsid w:val="00E759EB"/>
    <w:rsid w:val="00E807CA"/>
    <w:rsid w:val="00E82F9A"/>
    <w:rsid w:val="00E83F64"/>
    <w:rsid w:val="00E847E2"/>
    <w:rsid w:val="00E84FAB"/>
    <w:rsid w:val="00E85A2C"/>
    <w:rsid w:val="00E85DFB"/>
    <w:rsid w:val="00E85E05"/>
    <w:rsid w:val="00E876A9"/>
    <w:rsid w:val="00E8787F"/>
    <w:rsid w:val="00E90FAD"/>
    <w:rsid w:val="00E912C1"/>
    <w:rsid w:val="00E9162C"/>
    <w:rsid w:val="00E9250F"/>
    <w:rsid w:val="00E92E87"/>
    <w:rsid w:val="00E942F6"/>
    <w:rsid w:val="00E95012"/>
    <w:rsid w:val="00E95787"/>
    <w:rsid w:val="00E95D66"/>
    <w:rsid w:val="00E95DFE"/>
    <w:rsid w:val="00E960C3"/>
    <w:rsid w:val="00EA1013"/>
    <w:rsid w:val="00EA1717"/>
    <w:rsid w:val="00EA1C07"/>
    <w:rsid w:val="00EA2E3B"/>
    <w:rsid w:val="00EA3BA3"/>
    <w:rsid w:val="00EA3C8D"/>
    <w:rsid w:val="00EA4DD9"/>
    <w:rsid w:val="00EA57B1"/>
    <w:rsid w:val="00EA64DD"/>
    <w:rsid w:val="00EB0580"/>
    <w:rsid w:val="00EB0BF5"/>
    <w:rsid w:val="00EB195D"/>
    <w:rsid w:val="00EB1EE6"/>
    <w:rsid w:val="00EC03D8"/>
    <w:rsid w:val="00EC0F79"/>
    <w:rsid w:val="00EC178D"/>
    <w:rsid w:val="00EC1CE9"/>
    <w:rsid w:val="00EC2856"/>
    <w:rsid w:val="00EC3980"/>
    <w:rsid w:val="00EC4939"/>
    <w:rsid w:val="00ED0D1C"/>
    <w:rsid w:val="00ED1106"/>
    <w:rsid w:val="00ED16B7"/>
    <w:rsid w:val="00ED57DF"/>
    <w:rsid w:val="00ED5D4C"/>
    <w:rsid w:val="00EE01CE"/>
    <w:rsid w:val="00EE2D5F"/>
    <w:rsid w:val="00EE438A"/>
    <w:rsid w:val="00EE7440"/>
    <w:rsid w:val="00EE79E2"/>
    <w:rsid w:val="00EF31CA"/>
    <w:rsid w:val="00EF467F"/>
    <w:rsid w:val="00EF4D37"/>
    <w:rsid w:val="00EF5252"/>
    <w:rsid w:val="00EF527F"/>
    <w:rsid w:val="00EF6A80"/>
    <w:rsid w:val="00EF7A89"/>
    <w:rsid w:val="00F00A9B"/>
    <w:rsid w:val="00F012A2"/>
    <w:rsid w:val="00F01D08"/>
    <w:rsid w:val="00F02771"/>
    <w:rsid w:val="00F06F6F"/>
    <w:rsid w:val="00F07051"/>
    <w:rsid w:val="00F07A71"/>
    <w:rsid w:val="00F109C4"/>
    <w:rsid w:val="00F11AE8"/>
    <w:rsid w:val="00F1281D"/>
    <w:rsid w:val="00F132BD"/>
    <w:rsid w:val="00F13BAF"/>
    <w:rsid w:val="00F144E1"/>
    <w:rsid w:val="00F15CBA"/>
    <w:rsid w:val="00F164DE"/>
    <w:rsid w:val="00F22FA1"/>
    <w:rsid w:val="00F24A33"/>
    <w:rsid w:val="00F26C8C"/>
    <w:rsid w:val="00F27BDD"/>
    <w:rsid w:val="00F323EF"/>
    <w:rsid w:val="00F325D9"/>
    <w:rsid w:val="00F34947"/>
    <w:rsid w:val="00F35138"/>
    <w:rsid w:val="00F3619D"/>
    <w:rsid w:val="00F377D0"/>
    <w:rsid w:val="00F405FF"/>
    <w:rsid w:val="00F421AB"/>
    <w:rsid w:val="00F42F20"/>
    <w:rsid w:val="00F43215"/>
    <w:rsid w:val="00F451DC"/>
    <w:rsid w:val="00F45B4B"/>
    <w:rsid w:val="00F45BB0"/>
    <w:rsid w:val="00F45C9B"/>
    <w:rsid w:val="00F45E16"/>
    <w:rsid w:val="00F46502"/>
    <w:rsid w:val="00F4682C"/>
    <w:rsid w:val="00F47620"/>
    <w:rsid w:val="00F50D9F"/>
    <w:rsid w:val="00F51747"/>
    <w:rsid w:val="00F51D9B"/>
    <w:rsid w:val="00F541A6"/>
    <w:rsid w:val="00F55430"/>
    <w:rsid w:val="00F60335"/>
    <w:rsid w:val="00F60888"/>
    <w:rsid w:val="00F6159E"/>
    <w:rsid w:val="00F61C3B"/>
    <w:rsid w:val="00F62E7A"/>
    <w:rsid w:val="00F63FC6"/>
    <w:rsid w:val="00F65B94"/>
    <w:rsid w:val="00F66879"/>
    <w:rsid w:val="00F6700C"/>
    <w:rsid w:val="00F670BD"/>
    <w:rsid w:val="00F675B4"/>
    <w:rsid w:val="00F71C18"/>
    <w:rsid w:val="00F72203"/>
    <w:rsid w:val="00F72818"/>
    <w:rsid w:val="00F750E0"/>
    <w:rsid w:val="00F76864"/>
    <w:rsid w:val="00F77256"/>
    <w:rsid w:val="00F80C73"/>
    <w:rsid w:val="00F81002"/>
    <w:rsid w:val="00F816DB"/>
    <w:rsid w:val="00F824A3"/>
    <w:rsid w:val="00F829A1"/>
    <w:rsid w:val="00F82E1B"/>
    <w:rsid w:val="00F835FD"/>
    <w:rsid w:val="00F849D7"/>
    <w:rsid w:val="00F84BE1"/>
    <w:rsid w:val="00F85E67"/>
    <w:rsid w:val="00F87595"/>
    <w:rsid w:val="00F87CA3"/>
    <w:rsid w:val="00F90973"/>
    <w:rsid w:val="00F924C8"/>
    <w:rsid w:val="00F9695C"/>
    <w:rsid w:val="00F96BF7"/>
    <w:rsid w:val="00F96C7D"/>
    <w:rsid w:val="00FA1E5D"/>
    <w:rsid w:val="00FA5698"/>
    <w:rsid w:val="00FA62FA"/>
    <w:rsid w:val="00FA695C"/>
    <w:rsid w:val="00FA72F3"/>
    <w:rsid w:val="00FA7E7C"/>
    <w:rsid w:val="00FA7F86"/>
    <w:rsid w:val="00FB09E3"/>
    <w:rsid w:val="00FB25DC"/>
    <w:rsid w:val="00FB2A97"/>
    <w:rsid w:val="00FB3846"/>
    <w:rsid w:val="00FB53D3"/>
    <w:rsid w:val="00FB5429"/>
    <w:rsid w:val="00FB643B"/>
    <w:rsid w:val="00FB68F5"/>
    <w:rsid w:val="00FB7892"/>
    <w:rsid w:val="00FC0E14"/>
    <w:rsid w:val="00FC1DD3"/>
    <w:rsid w:val="00FC1FC0"/>
    <w:rsid w:val="00FC2121"/>
    <w:rsid w:val="00FC7F94"/>
    <w:rsid w:val="00FD28B6"/>
    <w:rsid w:val="00FD50BF"/>
    <w:rsid w:val="00FE17D2"/>
    <w:rsid w:val="00FE237D"/>
    <w:rsid w:val="00FE520B"/>
    <w:rsid w:val="00FE5B85"/>
    <w:rsid w:val="00FE5BC2"/>
    <w:rsid w:val="00FE5F4D"/>
    <w:rsid w:val="00FF074E"/>
    <w:rsid w:val="00FF13CF"/>
    <w:rsid w:val="00FF1FD1"/>
    <w:rsid w:val="00FF2009"/>
    <w:rsid w:val="00FF2E76"/>
    <w:rsid w:val="00FF3B6F"/>
    <w:rsid w:val="00FF3BA6"/>
    <w:rsid w:val="00FF5580"/>
    <w:rsid w:val="00FF708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chmetcnv"/>
  <w:smartTagType w:namespaceuri="urn:schemas-microsoft-com:office:smarttags" w:name="chsdate"/>
  <w:shapeDefaults>
    <o:shapedefaults v:ext="edit" spidmax="2049"/>
    <o:shapelayout v:ext="edit">
      <o:idmap v:ext="edit" data="1"/>
    </o:shapelayout>
  </w:shapeDefaults>
  <w:decimalSymbol w:val="."/>
  <w:listSeparator w:val=","/>
  <w15:docId w15:val="{7696923C-DA44-4711-86C4-6BCFDD4ED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Dat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9"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F144E1"/>
    <w:pPr>
      <w:widowControl w:val="0"/>
    </w:pPr>
    <w:rPr>
      <w:kern w:val="2"/>
      <w:sz w:val="24"/>
      <w:szCs w:val="24"/>
    </w:rPr>
  </w:style>
  <w:style w:type="paragraph" w:styleId="1">
    <w:name w:val="heading 1"/>
    <w:basedOn w:val="a1"/>
    <w:next w:val="a1"/>
    <w:link w:val="11"/>
    <w:qFormat/>
    <w:rsid w:val="00E00F90"/>
    <w:pPr>
      <w:keepNext/>
      <w:spacing w:before="180" w:after="180" w:line="720" w:lineRule="auto"/>
      <w:outlineLvl w:val="0"/>
    </w:pPr>
    <w:rPr>
      <w:rFonts w:ascii="Arial" w:hAnsi="Arial"/>
      <w:b/>
      <w:bCs/>
      <w:kern w:val="52"/>
      <w:sz w:val="52"/>
      <w:szCs w:val="52"/>
    </w:rPr>
  </w:style>
  <w:style w:type="paragraph" w:styleId="2">
    <w:name w:val="heading 2"/>
    <w:basedOn w:val="a1"/>
    <w:next w:val="a1"/>
    <w:link w:val="20"/>
    <w:qFormat/>
    <w:rsid w:val="00B54DCE"/>
    <w:pPr>
      <w:keepNext/>
      <w:spacing w:line="720" w:lineRule="auto"/>
      <w:outlineLvl w:val="1"/>
    </w:pPr>
    <w:rPr>
      <w:rFonts w:ascii="Arial" w:hAnsi="Arial"/>
      <w:b/>
      <w:sz w:val="48"/>
      <w:szCs w:val="20"/>
    </w:rPr>
  </w:style>
  <w:style w:type="paragraph" w:styleId="3">
    <w:name w:val="heading 3"/>
    <w:basedOn w:val="a1"/>
    <w:next w:val="a1"/>
    <w:link w:val="30"/>
    <w:qFormat/>
    <w:rsid w:val="00B54DCE"/>
    <w:pPr>
      <w:keepNext/>
      <w:jc w:val="both"/>
      <w:outlineLvl w:val="2"/>
    </w:pPr>
    <w:rPr>
      <w:sz w:val="28"/>
      <w:szCs w:val="20"/>
    </w:rPr>
  </w:style>
  <w:style w:type="paragraph" w:styleId="4">
    <w:name w:val="heading 4"/>
    <w:basedOn w:val="a1"/>
    <w:link w:val="40"/>
    <w:qFormat/>
    <w:rsid w:val="0026773F"/>
    <w:pPr>
      <w:tabs>
        <w:tab w:val="left" w:pos="120"/>
      </w:tabs>
      <w:adjustRightInd w:val="0"/>
      <w:snapToGrid w:val="0"/>
      <w:spacing w:beforeLines="50" w:afterLines="50" w:line="360" w:lineRule="auto"/>
      <w:ind w:left="794" w:hanging="624"/>
      <w:outlineLvl w:val="3"/>
    </w:pPr>
    <w:rPr>
      <w:rFonts w:eastAsia="標楷體"/>
      <w:szCs w:val="36"/>
    </w:rPr>
  </w:style>
  <w:style w:type="paragraph" w:styleId="5">
    <w:name w:val="heading 5"/>
    <w:basedOn w:val="a1"/>
    <w:next w:val="a2"/>
    <w:link w:val="50"/>
    <w:qFormat/>
    <w:rsid w:val="003C3A50"/>
    <w:pPr>
      <w:keepLines/>
      <w:ind w:left="2125" w:hanging="425"/>
      <w:outlineLvl w:val="4"/>
    </w:pPr>
    <w:rPr>
      <w:rFonts w:ascii="Verdana" w:eastAsia="Arial Unicode MS" w:hAnsi="Verdana"/>
      <w:color w:val="008080"/>
      <w:sz w:val="20"/>
      <w:szCs w:val="20"/>
    </w:rPr>
  </w:style>
  <w:style w:type="paragraph" w:styleId="6">
    <w:name w:val="heading 6"/>
    <w:basedOn w:val="a1"/>
    <w:link w:val="60"/>
    <w:qFormat/>
    <w:rsid w:val="0026773F"/>
    <w:pPr>
      <w:tabs>
        <w:tab w:val="num" w:pos="794"/>
      </w:tabs>
      <w:adjustRightInd w:val="0"/>
      <w:snapToGrid w:val="0"/>
      <w:spacing w:beforeLines="50" w:afterLines="50" w:line="360" w:lineRule="auto"/>
      <w:ind w:left="794"/>
      <w:outlineLvl w:val="5"/>
    </w:pPr>
    <w:rPr>
      <w:rFonts w:eastAsia="標楷體"/>
      <w:szCs w:val="36"/>
    </w:rPr>
  </w:style>
  <w:style w:type="paragraph" w:styleId="7">
    <w:name w:val="heading 7"/>
    <w:basedOn w:val="a1"/>
    <w:link w:val="70"/>
    <w:qFormat/>
    <w:rsid w:val="0026773F"/>
    <w:pPr>
      <w:adjustRightInd w:val="0"/>
      <w:snapToGrid w:val="0"/>
      <w:spacing w:line="360" w:lineRule="auto"/>
      <w:ind w:left="1021" w:hanging="454"/>
      <w:outlineLvl w:val="6"/>
    </w:pPr>
    <w:rPr>
      <w:rFonts w:eastAsia="標楷體"/>
      <w:bCs/>
      <w:szCs w:val="36"/>
    </w:rPr>
  </w:style>
  <w:style w:type="paragraph" w:styleId="8">
    <w:name w:val="heading 8"/>
    <w:basedOn w:val="a1"/>
    <w:link w:val="80"/>
    <w:qFormat/>
    <w:rsid w:val="0026773F"/>
    <w:pPr>
      <w:tabs>
        <w:tab w:val="num" w:pos="680"/>
      </w:tabs>
      <w:adjustRightInd w:val="0"/>
      <w:snapToGrid w:val="0"/>
      <w:spacing w:beforeLines="50" w:afterLines="50" w:line="360" w:lineRule="auto"/>
      <w:ind w:left="680"/>
      <w:outlineLvl w:val="7"/>
    </w:pPr>
    <w:rPr>
      <w:rFonts w:eastAsia="標楷體"/>
      <w:szCs w:val="36"/>
    </w:rPr>
  </w:style>
  <w:style w:type="paragraph" w:styleId="9">
    <w:name w:val="heading 9"/>
    <w:basedOn w:val="a1"/>
    <w:link w:val="90"/>
    <w:qFormat/>
    <w:rsid w:val="0026773F"/>
    <w:pPr>
      <w:tabs>
        <w:tab w:val="left" w:pos="204"/>
        <w:tab w:val="num" w:pos="1077"/>
      </w:tabs>
      <w:adjustRightInd w:val="0"/>
      <w:snapToGrid w:val="0"/>
      <w:spacing w:beforeLines="50" w:afterLines="50" w:line="360" w:lineRule="auto"/>
      <w:ind w:left="1077" w:hanging="170"/>
      <w:outlineLvl w:val="8"/>
    </w:pPr>
    <w:rPr>
      <w:rFonts w:eastAsia="標楷體"/>
      <w:szCs w:val="3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標題 1 字元"/>
    <w:link w:val="1"/>
    <w:rsid w:val="003C3A50"/>
    <w:rPr>
      <w:rFonts w:ascii="Arial" w:eastAsia="新細明體" w:hAnsi="Arial"/>
      <w:b/>
      <w:bCs/>
      <w:kern w:val="52"/>
      <w:sz w:val="52"/>
      <w:szCs w:val="52"/>
      <w:lang w:val="en-US" w:eastAsia="zh-TW" w:bidi="ar-SA"/>
    </w:rPr>
  </w:style>
  <w:style w:type="character" w:customStyle="1" w:styleId="20">
    <w:name w:val="標題 2 字元"/>
    <w:link w:val="2"/>
    <w:rsid w:val="003C3A50"/>
    <w:rPr>
      <w:rFonts w:ascii="Arial" w:eastAsia="新細明體" w:hAnsi="Arial"/>
      <w:b/>
      <w:kern w:val="2"/>
      <w:sz w:val="48"/>
      <w:lang w:val="en-US" w:eastAsia="zh-TW" w:bidi="ar-SA"/>
    </w:rPr>
  </w:style>
  <w:style w:type="character" w:customStyle="1" w:styleId="30">
    <w:name w:val="標題 3 字元"/>
    <w:link w:val="3"/>
    <w:rsid w:val="003C3A50"/>
    <w:rPr>
      <w:rFonts w:eastAsia="新細明體"/>
      <w:kern w:val="2"/>
      <w:sz w:val="28"/>
      <w:lang w:val="en-US" w:eastAsia="zh-TW" w:bidi="ar-SA"/>
    </w:rPr>
  </w:style>
  <w:style w:type="paragraph" w:styleId="a2">
    <w:name w:val="Body Text"/>
    <w:basedOn w:val="a1"/>
    <w:link w:val="a6"/>
    <w:rsid w:val="00B54DCE"/>
    <w:pPr>
      <w:snapToGrid w:val="0"/>
      <w:spacing w:line="0" w:lineRule="atLeast"/>
      <w:jc w:val="center"/>
    </w:pPr>
    <w:rPr>
      <w:spacing w:val="-8"/>
    </w:rPr>
  </w:style>
  <w:style w:type="character" w:customStyle="1" w:styleId="a6">
    <w:name w:val="本文 字元"/>
    <w:link w:val="a2"/>
    <w:rsid w:val="003C3A50"/>
    <w:rPr>
      <w:rFonts w:eastAsia="新細明體"/>
      <w:spacing w:val="-8"/>
      <w:kern w:val="2"/>
      <w:sz w:val="24"/>
      <w:szCs w:val="24"/>
      <w:lang w:val="en-US" w:eastAsia="zh-TW" w:bidi="ar-SA"/>
    </w:rPr>
  </w:style>
  <w:style w:type="character" w:customStyle="1" w:styleId="50">
    <w:name w:val="標題 5 字元"/>
    <w:link w:val="5"/>
    <w:rsid w:val="003C3A50"/>
    <w:rPr>
      <w:rFonts w:ascii="Verdana" w:eastAsia="Arial Unicode MS" w:hAnsi="Verdana"/>
      <w:color w:val="008080"/>
      <w:kern w:val="2"/>
      <w:lang w:val="en-US" w:eastAsia="zh-TW" w:bidi="ar-SA"/>
    </w:rPr>
  </w:style>
  <w:style w:type="paragraph" w:styleId="a7">
    <w:name w:val="Plain Text"/>
    <w:basedOn w:val="a1"/>
    <w:link w:val="a8"/>
    <w:rsid w:val="00B54DCE"/>
    <w:rPr>
      <w:rFonts w:ascii="細明體" w:eastAsia="細明體" w:hAnsi="Courier New"/>
      <w:szCs w:val="20"/>
    </w:rPr>
  </w:style>
  <w:style w:type="character" w:customStyle="1" w:styleId="a8">
    <w:name w:val="純文字 字元"/>
    <w:link w:val="a7"/>
    <w:rsid w:val="00E00F90"/>
    <w:rPr>
      <w:rFonts w:ascii="細明體" w:eastAsia="細明體" w:hAnsi="Courier New"/>
      <w:kern w:val="2"/>
      <w:sz w:val="24"/>
      <w:lang w:val="en-US" w:eastAsia="zh-TW" w:bidi="ar-SA"/>
    </w:rPr>
  </w:style>
  <w:style w:type="paragraph" w:customStyle="1" w:styleId="a9">
    <w:name w:val="(一)"/>
    <w:basedOn w:val="a1"/>
    <w:link w:val="aa"/>
    <w:rsid w:val="00B54DCE"/>
    <w:pPr>
      <w:snapToGrid w:val="0"/>
      <w:spacing w:line="400" w:lineRule="exact"/>
    </w:pPr>
    <w:rPr>
      <w:rFonts w:ascii="華康粗黑體" w:eastAsia="華康粗黑體"/>
      <w:sz w:val="25"/>
    </w:rPr>
  </w:style>
  <w:style w:type="paragraph" w:customStyle="1" w:styleId="ab">
    <w:name w:val="一、"/>
    <w:basedOn w:val="a1"/>
    <w:rsid w:val="00B54DCE"/>
    <w:pPr>
      <w:snapToGrid w:val="0"/>
      <w:spacing w:beforeLines="50" w:afterLines="50" w:line="400" w:lineRule="exact"/>
    </w:pPr>
    <w:rPr>
      <w:rFonts w:ascii="華康粗黑體" w:eastAsia="華康粗黑體"/>
      <w:sz w:val="28"/>
    </w:rPr>
  </w:style>
  <w:style w:type="character" w:customStyle="1" w:styleId="c100b30">
    <w:name w:val="c100b30標題字"/>
    <w:rsid w:val="00B54DCE"/>
    <w:rPr>
      <w:rFonts w:eastAsia="華康粗黑體"/>
      <w:color w:val="0087B3"/>
      <w:sz w:val="28"/>
    </w:rPr>
  </w:style>
  <w:style w:type="paragraph" w:styleId="ac">
    <w:name w:val="footer"/>
    <w:basedOn w:val="a1"/>
    <w:link w:val="ad"/>
    <w:rsid w:val="00B54DCE"/>
    <w:pPr>
      <w:tabs>
        <w:tab w:val="center" w:pos="4153"/>
        <w:tab w:val="right" w:pos="8306"/>
      </w:tabs>
      <w:snapToGrid w:val="0"/>
    </w:pPr>
    <w:rPr>
      <w:sz w:val="20"/>
      <w:szCs w:val="20"/>
    </w:rPr>
  </w:style>
  <w:style w:type="character" w:customStyle="1" w:styleId="ad">
    <w:name w:val="頁尾 字元"/>
    <w:link w:val="ac"/>
    <w:rsid w:val="003C3A50"/>
    <w:rPr>
      <w:rFonts w:eastAsia="新細明體"/>
      <w:kern w:val="2"/>
      <w:lang w:val="en-US" w:eastAsia="zh-TW" w:bidi="ar-SA"/>
    </w:rPr>
  </w:style>
  <w:style w:type="paragraph" w:styleId="21">
    <w:name w:val="Body Text 2"/>
    <w:basedOn w:val="a1"/>
    <w:link w:val="22"/>
    <w:rsid w:val="00B54DCE"/>
    <w:rPr>
      <w:color w:val="000000"/>
    </w:rPr>
  </w:style>
  <w:style w:type="character" w:customStyle="1" w:styleId="22">
    <w:name w:val="本文 2 字元"/>
    <w:link w:val="21"/>
    <w:rsid w:val="003C3A50"/>
    <w:rPr>
      <w:rFonts w:eastAsia="新細明體"/>
      <w:color w:val="000000"/>
      <w:kern w:val="2"/>
      <w:sz w:val="24"/>
      <w:szCs w:val="24"/>
      <w:lang w:val="en-US" w:eastAsia="zh-TW" w:bidi="ar-SA"/>
    </w:rPr>
  </w:style>
  <w:style w:type="paragraph" w:styleId="ae">
    <w:name w:val="Body Text Indent"/>
    <w:basedOn w:val="a1"/>
    <w:link w:val="af"/>
    <w:rsid w:val="00B54DCE"/>
    <w:pPr>
      <w:spacing w:line="520" w:lineRule="atLeast"/>
      <w:ind w:left="960" w:hangingChars="400" w:hanging="960"/>
    </w:pPr>
  </w:style>
  <w:style w:type="character" w:customStyle="1" w:styleId="af">
    <w:name w:val="本文縮排 字元"/>
    <w:link w:val="ae"/>
    <w:rsid w:val="003C3A50"/>
    <w:rPr>
      <w:rFonts w:eastAsia="新細明體"/>
      <w:kern w:val="2"/>
      <w:sz w:val="24"/>
      <w:szCs w:val="24"/>
      <w:lang w:val="en-US" w:eastAsia="zh-TW" w:bidi="ar-SA"/>
    </w:rPr>
  </w:style>
  <w:style w:type="character" w:styleId="af0">
    <w:name w:val="page number"/>
    <w:basedOn w:val="a3"/>
    <w:rsid w:val="00B54DCE"/>
  </w:style>
  <w:style w:type="paragraph" w:customStyle="1" w:styleId="12">
    <w:name w:val="樣式1"/>
    <w:basedOn w:val="a1"/>
    <w:link w:val="13"/>
    <w:rsid w:val="00B54DCE"/>
    <w:pPr>
      <w:spacing w:line="260" w:lineRule="atLeast"/>
      <w:ind w:left="100" w:hangingChars="100" w:hanging="100"/>
    </w:pPr>
    <w:rPr>
      <w:rFonts w:eastAsia="華康粗黑體"/>
      <w:sz w:val="18"/>
    </w:rPr>
  </w:style>
  <w:style w:type="paragraph" w:customStyle="1" w:styleId="af1">
    <w:name w:val="壹、"/>
    <w:basedOn w:val="a1"/>
    <w:rsid w:val="00B54DCE"/>
    <w:pPr>
      <w:snapToGrid w:val="0"/>
      <w:spacing w:before="360" w:after="180" w:line="400" w:lineRule="exact"/>
    </w:pPr>
    <w:rPr>
      <w:rFonts w:ascii="華康粗圓體" w:eastAsia="華康粗圓體"/>
      <w:sz w:val="30"/>
    </w:rPr>
  </w:style>
  <w:style w:type="paragraph" w:customStyle="1" w:styleId="af2">
    <w:name w:val="標"/>
    <w:basedOn w:val="a1"/>
    <w:rsid w:val="00B54DCE"/>
    <w:pPr>
      <w:snapToGrid w:val="0"/>
      <w:spacing w:after="180" w:line="560" w:lineRule="exact"/>
    </w:pPr>
    <w:rPr>
      <w:rFonts w:ascii="華康隸書體W5" w:eastAsia="華康隸書體W5"/>
      <w:sz w:val="48"/>
    </w:rPr>
  </w:style>
  <w:style w:type="paragraph" w:styleId="af3">
    <w:name w:val="Block Text"/>
    <w:basedOn w:val="a1"/>
    <w:uiPriority w:val="99"/>
    <w:rsid w:val="00B54DCE"/>
    <w:pPr>
      <w:ind w:left="57" w:right="57"/>
    </w:pPr>
    <w:rPr>
      <w:sz w:val="22"/>
      <w:szCs w:val="20"/>
    </w:rPr>
  </w:style>
  <w:style w:type="paragraph" w:styleId="23">
    <w:name w:val="Body Text Indent 2"/>
    <w:basedOn w:val="a1"/>
    <w:link w:val="24"/>
    <w:rsid w:val="00B54DCE"/>
    <w:pPr>
      <w:ind w:left="57"/>
    </w:pPr>
    <w:rPr>
      <w:sz w:val="20"/>
      <w:szCs w:val="20"/>
    </w:rPr>
  </w:style>
  <w:style w:type="character" w:customStyle="1" w:styleId="24">
    <w:name w:val="本文縮排 2 字元"/>
    <w:link w:val="23"/>
    <w:rsid w:val="003C3A50"/>
    <w:rPr>
      <w:rFonts w:eastAsia="新細明體"/>
      <w:kern w:val="2"/>
      <w:lang w:val="en-US" w:eastAsia="zh-TW" w:bidi="ar-SA"/>
    </w:rPr>
  </w:style>
  <w:style w:type="paragraph" w:styleId="31">
    <w:name w:val="Body Text Indent 3"/>
    <w:basedOn w:val="a1"/>
    <w:link w:val="32"/>
    <w:rsid w:val="00B54DCE"/>
    <w:pPr>
      <w:ind w:left="57"/>
    </w:pPr>
    <w:rPr>
      <w:sz w:val="18"/>
      <w:szCs w:val="20"/>
    </w:rPr>
  </w:style>
  <w:style w:type="character" w:customStyle="1" w:styleId="32">
    <w:name w:val="本文縮排 3 字元"/>
    <w:link w:val="31"/>
    <w:rsid w:val="003C3A50"/>
    <w:rPr>
      <w:rFonts w:eastAsia="新細明體"/>
      <w:kern w:val="2"/>
      <w:sz w:val="18"/>
      <w:lang w:val="en-US" w:eastAsia="zh-TW" w:bidi="ar-SA"/>
    </w:rPr>
  </w:style>
  <w:style w:type="paragraph" w:customStyle="1" w:styleId="91">
    <w:name w:val="樣式9"/>
    <w:basedOn w:val="a1"/>
    <w:rsid w:val="00B54DCE"/>
    <w:pPr>
      <w:spacing w:before="200" w:line="340" w:lineRule="exact"/>
      <w:jc w:val="both"/>
    </w:pPr>
    <w:rPr>
      <w:rFonts w:eastAsia="標楷體"/>
    </w:rPr>
  </w:style>
  <w:style w:type="paragraph" w:styleId="af4">
    <w:name w:val="annotation text"/>
    <w:basedOn w:val="a1"/>
    <w:link w:val="af5"/>
    <w:rsid w:val="00B54DCE"/>
    <w:rPr>
      <w:szCs w:val="20"/>
    </w:rPr>
  </w:style>
  <w:style w:type="character" w:customStyle="1" w:styleId="af5">
    <w:name w:val="註解文字 字元"/>
    <w:link w:val="af4"/>
    <w:rsid w:val="003C3A50"/>
    <w:rPr>
      <w:rFonts w:eastAsia="新細明體"/>
      <w:kern w:val="2"/>
      <w:sz w:val="24"/>
      <w:lang w:val="en-US" w:eastAsia="zh-TW" w:bidi="ar-SA"/>
    </w:rPr>
  </w:style>
  <w:style w:type="paragraph" w:styleId="af6">
    <w:name w:val="Normal Indent"/>
    <w:basedOn w:val="a1"/>
    <w:rsid w:val="00B54DCE"/>
    <w:pPr>
      <w:ind w:left="480"/>
    </w:pPr>
  </w:style>
  <w:style w:type="paragraph" w:styleId="af7">
    <w:name w:val="Note Heading"/>
    <w:basedOn w:val="a1"/>
    <w:next w:val="a1"/>
    <w:link w:val="af8"/>
    <w:rsid w:val="00B54DCE"/>
    <w:pPr>
      <w:jc w:val="center"/>
    </w:pPr>
  </w:style>
  <w:style w:type="character" w:customStyle="1" w:styleId="af8">
    <w:name w:val="註釋標題 字元"/>
    <w:link w:val="af7"/>
    <w:rsid w:val="003C3A50"/>
    <w:rPr>
      <w:rFonts w:eastAsia="新細明體"/>
      <w:kern w:val="2"/>
      <w:sz w:val="24"/>
      <w:szCs w:val="24"/>
      <w:lang w:val="en-US" w:eastAsia="zh-TW" w:bidi="ar-SA"/>
    </w:rPr>
  </w:style>
  <w:style w:type="paragraph" w:styleId="af9">
    <w:name w:val="header"/>
    <w:basedOn w:val="a1"/>
    <w:link w:val="afa"/>
    <w:rsid w:val="00B54DCE"/>
    <w:pPr>
      <w:tabs>
        <w:tab w:val="center" w:pos="4153"/>
        <w:tab w:val="right" w:pos="8306"/>
      </w:tabs>
      <w:snapToGrid w:val="0"/>
    </w:pPr>
    <w:rPr>
      <w:rFonts w:eastAsia="華康中明體"/>
      <w:sz w:val="20"/>
      <w:szCs w:val="20"/>
    </w:rPr>
  </w:style>
  <w:style w:type="character" w:customStyle="1" w:styleId="afa">
    <w:name w:val="頁首 字元"/>
    <w:link w:val="af9"/>
    <w:uiPriority w:val="99"/>
    <w:rsid w:val="003C3A50"/>
    <w:rPr>
      <w:rFonts w:eastAsia="華康中明體"/>
      <w:kern w:val="2"/>
      <w:lang w:val="en-US" w:eastAsia="zh-TW" w:bidi="ar-SA"/>
    </w:rPr>
  </w:style>
  <w:style w:type="paragraph" w:customStyle="1" w:styleId="font0">
    <w:name w:val="font0"/>
    <w:basedOn w:val="a1"/>
    <w:rsid w:val="00B54DCE"/>
    <w:pPr>
      <w:widowControl/>
      <w:spacing w:before="100" w:beforeAutospacing="1" w:after="100" w:afterAutospacing="1"/>
    </w:pPr>
    <w:rPr>
      <w:rFonts w:ascii="新細明體" w:hint="eastAsia"/>
      <w:kern w:val="0"/>
    </w:rPr>
  </w:style>
  <w:style w:type="character" w:styleId="afb">
    <w:name w:val="Hyperlink"/>
    <w:rsid w:val="00E00F90"/>
    <w:rPr>
      <w:color w:val="0000FF"/>
      <w:u w:val="single"/>
    </w:rPr>
  </w:style>
  <w:style w:type="paragraph" w:styleId="14">
    <w:name w:val="toc 1"/>
    <w:basedOn w:val="a1"/>
    <w:next w:val="a1"/>
    <w:autoRedefine/>
    <w:uiPriority w:val="39"/>
    <w:qFormat/>
    <w:rsid w:val="00292631"/>
    <w:pPr>
      <w:shd w:val="clear" w:color="auto" w:fill="FFFFFF"/>
      <w:tabs>
        <w:tab w:val="right" w:leader="dot" w:pos="9629"/>
      </w:tabs>
      <w:spacing w:line="360" w:lineRule="auto"/>
      <w:jc w:val="center"/>
    </w:pPr>
    <w:rPr>
      <w:rFonts w:ascii="標楷體" w:eastAsia="標楷體" w:hAnsi="標楷體"/>
      <w:noProof/>
      <w:sz w:val="40"/>
      <w:szCs w:val="40"/>
      <w:lang w:val="zh-TW"/>
    </w:rPr>
  </w:style>
  <w:style w:type="paragraph" w:styleId="afc">
    <w:name w:val="TOC Heading"/>
    <w:basedOn w:val="1"/>
    <w:next w:val="a1"/>
    <w:qFormat/>
    <w:rsid w:val="00E00F90"/>
    <w:pPr>
      <w:keepLines/>
      <w:widowControl/>
      <w:spacing w:before="480" w:after="0" w:line="276" w:lineRule="auto"/>
      <w:outlineLvl w:val="9"/>
    </w:pPr>
    <w:rPr>
      <w:rFonts w:ascii="Cambria" w:hAnsi="Cambria"/>
      <w:color w:val="365F91"/>
      <w:kern w:val="0"/>
      <w:sz w:val="28"/>
      <w:szCs w:val="28"/>
    </w:rPr>
  </w:style>
  <w:style w:type="paragraph" w:customStyle="1" w:styleId="afd">
    <w:name w:val="一、（數字）"/>
    <w:basedOn w:val="a1"/>
    <w:rsid w:val="003C3A50"/>
    <w:pPr>
      <w:spacing w:before="120"/>
      <w:ind w:left="360" w:firstLine="74"/>
    </w:pPr>
    <w:rPr>
      <w:rFonts w:ascii="華康中黑體" w:eastAsia="華康中黑體"/>
      <w:sz w:val="36"/>
      <w:szCs w:val="20"/>
    </w:rPr>
  </w:style>
  <w:style w:type="paragraph" w:customStyle="1" w:styleId="15">
    <w:name w:val="1."/>
    <w:basedOn w:val="a1"/>
    <w:rsid w:val="003C3A50"/>
    <w:pPr>
      <w:ind w:leftChars="100" w:left="750" w:hangingChars="200" w:hanging="500"/>
    </w:pPr>
    <w:rPr>
      <w:rFonts w:ascii="華康標宋體" w:eastAsia="華康標宋體"/>
      <w:sz w:val="25"/>
    </w:rPr>
  </w:style>
  <w:style w:type="paragraph" w:customStyle="1" w:styleId="afe">
    <w:name w:val="分段能力指標"/>
    <w:basedOn w:val="a1"/>
    <w:rsid w:val="003C3A50"/>
    <w:pPr>
      <w:snapToGrid w:val="0"/>
      <w:spacing w:line="280" w:lineRule="exact"/>
      <w:ind w:left="595" w:hanging="567"/>
    </w:pPr>
    <w:rPr>
      <w:rFonts w:ascii="華康標宋體" w:eastAsia="華康標宋體" w:hAnsi="新細明體"/>
      <w:sz w:val="20"/>
    </w:rPr>
  </w:style>
  <w:style w:type="paragraph" w:customStyle="1" w:styleId="aff">
    <w:name w:val="教學目標"/>
    <w:basedOn w:val="a1"/>
    <w:rsid w:val="003C3A50"/>
    <w:pPr>
      <w:snapToGrid w:val="0"/>
      <w:spacing w:line="280" w:lineRule="exact"/>
      <w:ind w:left="255" w:hanging="227"/>
    </w:pPr>
    <w:rPr>
      <w:rFonts w:ascii="華康標宋體" w:eastAsia="華康標宋體" w:hAnsi="新細明體"/>
      <w:sz w:val="20"/>
    </w:rPr>
  </w:style>
  <w:style w:type="paragraph" w:customStyle="1" w:styleId="aff0">
    <w:name w:val="相關領域─◎"/>
    <w:basedOn w:val="aff1"/>
    <w:rsid w:val="003C3A50"/>
    <w:pPr>
      <w:ind w:left="567"/>
    </w:pPr>
    <w:rPr>
      <w:b/>
      <w:bCs/>
    </w:rPr>
  </w:style>
  <w:style w:type="paragraph" w:customStyle="1" w:styleId="aff1">
    <w:name w:val="相關領域..."/>
    <w:basedOn w:val="a1"/>
    <w:rsid w:val="003C3A50"/>
    <w:pPr>
      <w:snapToGrid w:val="0"/>
      <w:spacing w:line="280" w:lineRule="exact"/>
      <w:ind w:left="595" w:hanging="567"/>
    </w:pPr>
    <w:rPr>
      <w:rFonts w:ascii="華康標宋體" w:eastAsia="華康標宋體" w:hAnsi="新細明體"/>
      <w:sz w:val="20"/>
    </w:rPr>
  </w:style>
  <w:style w:type="paragraph" w:customStyle="1" w:styleId="aff2">
    <w:name w:val="教學策略與重點"/>
    <w:basedOn w:val="a1"/>
    <w:rsid w:val="003C3A50"/>
    <w:pPr>
      <w:snapToGrid w:val="0"/>
      <w:spacing w:line="280" w:lineRule="exact"/>
      <w:ind w:left="255" w:hanging="227"/>
    </w:pPr>
    <w:rPr>
      <w:rFonts w:ascii="華康標宋體" w:eastAsia="華康標宋體" w:hAnsi="新細明體"/>
      <w:sz w:val="20"/>
    </w:rPr>
  </w:style>
  <w:style w:type="paragraph" w:customStyle="1" w:styleId="aff3">
    <w:name w:val="教學資源"/>
    <w:basedOn w:val="aff2"/>
    <w:rsid w:val="003C3A50"/>
  </w:style>
  <w:style w:type="paragraph" w:customStyle="1" w:styleId="33">
    <w:name w:val="樣式3"/>
    <w:basedOn w:val="a1"/>
    <w:rsid w:val="003C3A50"/>
    <w:pPr>
      <w:spacing w:line="400" w:lineRule="exact"/>
      <w:ind w:left="1729" w:hanging="680"/>
      <w:jc w:val="both"/>
    </w:pPr>
    <w:rPr>
      <w:rFonts w:eastAsia="標楷體"/>
      <w:szCs w:val="20"/>
    </w:rPr>
  </w:style>
  <w:style w:type="paragraph" w:customStyle="1" w:styleId="25">
    <w:name w:val="樣式2"/>
    <w:basedOn w:val="a1"/>
    <w:link w:val="26"/>
    <w:qFormat/>
    <w:rsid w:val="003C3A50"/>
    <w:pPr>
      <w:spacing w:line="400" w:lineRule="exact"/>
      <w:ind w:left="1542" w:hanging="737"/>
      <w:jc w:val="both"/>
    </w:pPr>
    <w:rPr>
      <w:rFonts w:eastAsia="標楷體"/>
      <w:szCs w:val="20"/>
    </w:rPr>
  </w:style>
  <w:style w:type="paragraph" w:customStyle="1" w:styleId="01">
    <w:name w:val="01"/>
    <w:basedOn w:val="a1"/>
    <w:rsid w:val="003C3A50"/>
    <w:pPr>
      <w:spacing w:line="360" w:lineRule="exact"/>
      <w:ind w:left="754" w:right="28" w:hanging="709"/>
      <w:textAlignment w:val="center"/>
    </w:pPr>
    <w:rPr>
      <w:rFonts w:ascii="標楷體" w:eastAsia="標楷體"/>
      <w:color w:val="000000"/>
      <w:szCs w:val="20"/>
    </w:rPr>
  </w:style>
  <w:style w:type="paragraph" w:customStyle="1" w:styleId="16">
    <w:name w:val="1.標題文字"/>
    <w:basedOn w:val="a1"/>
    <w:rsid w:val="003C3A50"/>
    <w:pPr>
      <w:jc w:val="center"/>
    </w:pPr>
    <w:rPr>
      <w:rFonts w:ascii="華康中黑體" w:eastAsia="華康中黑體"/>
      <w:sz w:val="28"/>
      <w:szCs w:val="20"/>
    </w:rPr>
  </w:style>
  <w:style w:type="paragraph" w:customStyle="1" w:styleId="27">
    <w:name w:val="2.表頭文字"/>
    <w:basedOn w:val="a1"/>
    <w:rsid w:val="003C3A50"/>
    <w:pPr>
      <w:jc w:val="center"/>
    </w:pPr>
    <w:rPr>
      <w:rFonts w:eastAsia="華康中圓體"/>
      <w:szCs w:val="20"/>
    </w:rPr>
  </w:style>
  <w:style w:type="paragraph" w:customStyle="1" w:styleId="34">
    <w:name w:val="3.【對應能力指標】內文字"/>
    <w:basedOn w:val="a7"/>
    <w:rsid w:val="003C3A50"/>
    <w:pPr>
      <w:tabs>
        <w:tab w:val="left" w:pos="624"/>
      </w:tabs>
      <w:spacing w:line="220" w:lineRule="exact"/>
      <w:ind w:left="624" w:right="57" w:hanging="567"/>
      <w:jc w:val="both"/>
    </w:pPr>
    <w:rPr>
      <w:rFonts w:ascii="新細明體" w:eastAsia="新細明體"/>
      <w:sz w:val="16"/>
    </w:rPr>
  </w:style>
  <w:style w:type="paragraph" w:customStyle="1" w:styleId="4123">
    <w:name w:val="4.【教學目標】內文字（1.2.3.）"/>
    <w:basedOn w:val="a7"/>
    <w:rsid w:val="003C3A50"/>
    <w:pPr>
      <w:tabs>
        <w:tab w:val="left" w:pos="142"/>
      </w:tabs>
      <w:spacing w:line="220" w:lineRule="exact"/>
      <w:ind w:left="227" w:right="57" w:hanging="170"/>
      <w:jc w:val="both"/>
    </w:pPr>
    <w:rPr>
      <w:rFonts w:ascii="新細明體" w:eastAsia="新細明體"/>
      <w:sz w:val="16"/>
    </w:rPr>
  </w:style>
  <w:style w:type="paragraph" w:customStyle="1" w:styleId="51">
    <w:name w:val="5.【十大能力指標】內文字（一、二、三、）"/>
    <w:basedOn w:val="a1"/>
    <w:rsid w:val="003C3A50"/>
    <w:pPr>
      <w:tabs>
        <w:tab w:val="left" w:pos="329"/>
      </w:tabs>
      <w:spacing w:line="240" w:lineRule="exact"/>
      <w:ind w:left="397" w:right="57" w:hanging="340"/>
      <w:jc w:val="both"/>
    </w:pPr>
    <w:rPr>
      <w:sz w:val="16"/>
      <w:szCs w:val="20"/>
    </w:rPr>
  </w:style>
  <w:style w:type="paragraph" w:customStyle="1" w:styleId="aff4">
    <w:name w:val="a"/>
    <w:basedOn w:val="a1"/>
    <w:rsid w:val="003C3A50"/>
    <w:pPr>
      <w:widowControl/>
      <w:spacing w:before="100" w:after="100"/>
    </w:pPr>
    <w:rPr>
      <w:rFonts w:ascii="新細明體"/>
      <w:kern w:val="0"/>
      <w:szCs w:val="20"/>
    </w:rPr>
  </w:style>
  <w:style w:type="paragraph" w:customStyle="1" w:styleId="aff5">
    <w:name w:val="版權頁"/>
    <w:basedOn w:val="a1"/>
    <w:rsid w:val="003C3A50"/>
    <w:pPr>
      <w:overflowPunct w:val="0"/>
      <w:adjustRightInd w:val="0"/>
      <w:spacing w:line="400" w:lineRule="exact"/>
      <w:ind w:left="100" w:right="100"/>
      <w:jc w:val="both"/>
    </w:pPr>
    <w:rPr>
      <w:sz w:val="26"/>
      <w:szCs w:val="20"/>
    </w:rPr>
  </w:style>
  <w:style w:type="paragraph" w:customStyle="1" w:styleId="aff6">
    <w:name w:val="表文"/>
    <w:basedOn w:val="a1"/>
    <w:rsid w:val="003C3A50"/>
    <w:pPr>
      <w:spacing w:line="280" w:lineRule="exact"/>
      <w:jc w:val="both"/>
    </w:pPr>
    <w:rPr>
      <w:rFonts w:eastAsia="標楷體"/>
      <w:szCs w:val="20"/>
    </w:rPr>
  </w:style>
  <w:style w:type="table" w:styleId="aff7">
    <w:name w:val="Table Grid"/>
    <w:basedOn w:val="a4"/>
    <w:rsid w:val="003C3A50"/>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n">
    <w:name w:val="dn"/>
    <w:basedOn w:val="a3"/>
    <w:rsid w:val="003C3A50"/>
  </w:style>
  <w:style w:type="paragraph" w:customStyle="1" w:styleId="010">
    <w:name w:val="縮排0.1"/>
    <w:basedOn w:val="ae"/>
    <w:rsid w:val="003C3A50"/>
    <w:pPr>
      <w:adjustRightInd w:val="0"/>
      <w:snapToGrid w:val="0"/>
      <w:spacing w:line="240" w:lineRule="exact"/>
      <w:ind w:left="57" w:right="57" w:firstLineChars="0" w:firstLine="0"/>
    </w:pPr>
    <w:rPr>
      <w:rFonts w:ascii="新細明體" w:hAnsi="新細明體"/>
      <w:sz w:val="16"/>
      <w:szCs w:val="20"/>
    </w:rPr>
  </w:style>
  <w:style w:type="paragraph" w:customStyle="1" w:styleId="a00">
    <w:name w:val="a0"/>
    <w:basedOn w:val="a1"/>
    <w:rsid w:val="003C3A50"/>
    <w:pPr>
      <w:widowControl/>
      <w:spacing w:before="100" w:beforeAutospacing="1" w:after="100" w:afterAutospacing="1"/>
    </w:pPr>
    <w:rPr>
      <w:rFonts w:ascii="新細明體"/>
      <w:kern w:val="0"/>
    </w:rPr>
  </w:style>
  <w:style w:type="paragraph" w:customStyle="1" w:styleId="04">
    <w:name w:val="04方法"/>
    <w:basedOn w:val="a1"/>
    <w:rsid w:val="003C3A50"/>
    <w:pPr>
      <w:ind w:leftChars="200" w:left="200"/>
    </w:pPr>
  </w:style>
  <w:style w:type="paragraph" w:customStyle="1" w:styleId="71">
    <w:name w:val="(7)表格內(一)(二)(三)"/>
    <w:basedOn w:val="a1"/>
    <w:rsid w:val="003C3A50"/>
    <w:pPr>
      <w:spacing w:line="360" w:lineRule="exact"/>
      <w:ind w:left="648" w:right="57" w:hanging="648"/>
      <w:jc w:val="both"/>
    </w:pPr>
    <w:rPr>
      <w:rFonts w:ascii="標楷體" w:eastAsia="標楷體"/>
      <w:szCs w:val="20"/>
    </w:rPr>
  </w:style>
  <w:style w:type="paragraph" w:customStyle="1" w:styleId="92">
    <w:name w:val="(9)表格內文居中"/>
    <w:basedOn w:val="a1"/>
    <w:rsid w:val="003C3A50"/>
    <w:pPr>
      <w:spacing w:line="360" w:lineRule="atLeast"/>
      <w:ind w:left="57" w:right="57"/>
      <w:jc w:val="center"/>
    </w:pPr>
    <w:rPr>
      <w:rFonts w:ascii="標楷體" w:eastAsia="標楷體"/>
      <w:szCs w:val="20"/>
    </w:rPr>
  </w:style>
  <w:style w:type="paragraph" w:styleId="Web">
    <w:name w:val="Normal (Web)"/>
    <w:basedOn w:val="a1"/>
    <w:rsid w:val="003C3A50"/>
    <w:pPr>
      <w:widowControl/>
      <w:spacing w:before="100" w:beforeAutospacing="1" w:after="100" w:afterAutospacing="1"/>
    </w:pPr>
    <w:rPr>
      <w:rFonts w:ascii="Arial Unicode MS" w:eastAsia="Arial Unicode MS" w:hAnsi="Arial Unicode MS"/>
      <w:kern w:val="0"/>
    </w:rPr>
  </w:style>
  <w:style w:type="character" w:styleId="aff8">
    <w:name w:val="FollowedHyperlink"/>
    <w:rsid w:val="003C3A50"/>
    <w:rPr>
      <w:color w:val="800080"/>
      <w:u w:val="single"/>
    </w:rPr>
  </w:style>
  <w:style w:type="paragraph" w:styleId="aff9">
    <w:name w:val="Closing"/>
    <w:basedOn w:val="a1"/>
    <w:link w:val="affa"/>
    <w:rsid w:val="003C3A50"/>
    <w:pPr>
      <w:ind w:leftChars="1800" w:left="100"/>
    </w:pPr>
    <w:rPr>
      <w:rFonts w:ascii="標楷體" w:eastAsia="標楷體" w:hAnsi="標楷體"/>
    </w:rPr>
  </w:style>
  <w:style w:type="character" w:customStyle="1" w:styleId="affa">
    <w:name w:val="結語 字元"/>
    <w:link w:val="aff9"/>
    <w:rsid w:val="003C3A50"/>
    <w:rPr>
      <w:rFonts w:ascii="標楷體" w:eastAsia="標楷體" w:hAnsi="標楷體"/>
      <w:kern w:val="2"/>
      <w:sz w:val="24"/>
      <w:szCs w:val="24"/>
      <w:lang w:val="en-US" w:eastAsia="zh-TW" w:bidi="ar-SA"/>
    </w:rPr>
  </w:style>
  <w:style w:type="paragraph" w:styleId="35">
    <w:name w:val="Body Text 3"/>
    <w:basedOn w:val="a1"/>
    <w:link w:val="36"/>
    <w:rsid w:val="003C3A50"/>
    <w:pPr>
      <w:snapToGrid w:val="0"/>
      <w:spacing w:line="320" w:lineRule="atLeast"/>
      <w:jc w:val="both"/>
    </w:pPr>
    <w:rPr>
      <w:rFonts w:ascii="標楷體" w:eastAsia="標楷體" w:hAnsi="標楷體"/>
    </w:rPr>
  </w:style>
  <w:style w:type="character" w:customStyle="1" w:styleId="36">
    <w:name w:val="本文 3 字元"/>
    <w:link w:val="35"/>
    <w:rsid w:val="003C3A50"/>
    <w:rPr>
      <w:rFonts w:ascii="標楷體" w:eastAsia="標楷體" w:hAnsi="標楷體"/>
      <w:kern w:val="2"/>
      <w:sz w:val="24"/>
      <w:szCs w:val="24"/>
      <w:lang w:val="en-US" w:eastAsia="zh-TW" w:bidi="ar-SA"/>
    </w:rPr>
  </w:style>
  <w:style w:type="paragraph" w:styleId="HTML">
    <w:name w:val="HTML Preformatted"/>
    <w:basedOn w:val="a1"/>
    <w:link w:val="HTML0"/>
    <w:rsid w:val="003C3A5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kern w:val="0"/>
    </w:rPr>
  </w:style>
  <w:style w:type="character" w:customStyle="1" w:styleId="HTML0">
    <w:name w:val="HTML 預設格式 字元"/>
    <w:link w:val="HTML"/>
    <w:rsid w:val="003C3A50"/>
    <w:rPr>
      <w:rFonts w:ascii="細明體" w:eastAsia="細明體" w:hAnsi="細明體"/>
      <w:sz w:val="24"/>
      <w:szCs w:val="24"/>
      <w:lang w:val="en-US" w:eastAsia="zh-TW" w:bidi="ar-SA"/>
    </w:rPr>
  </w:style>
  <w:style w:type="character" w:styleId="affb">
    <w:name w:val="Strong"/>
    <w:qFormat/>
    <w:rsid w:val="003C3A50"/>
    <w:rPr>
      <w:b/>
      <w:bCs/>
    </w:rPr>
  </w:style>
  <w:style w:type="character" w:customStyle="1" w:styleId="s11">
    <w:name w:val="s11"/>
    <w:basedOn w:val="a3"/>
    <w:rsid w:val="003C3A50"/>
  </w:style>
  <w:style w:type="paragraph" w:customStyle="1" w:styleId="17">
    <w:name w:val="課程樣式1"/>
    <w:basedOn w:val="a1"/>
    <w:rsid w:val="003C3A50"/>
    <w:pPr>
      <w:spacing w:line="240" w:lineRule="exact"/>
      <w:ind w:left="57" w:right="57"/>
    </w:pPr>
    <w:rPr>
      <w:rFonts w:ascii="新細明體" w:hAnsi="新細明體"/>
      <w:sz w:val="16"/>
      <w:szCs w:val="20"/>
    </w:rPr>
  </w:style>
  <w:style w:type="paragraph" w:styleId="affc">
    <w:name w:val="Date"/>
    <w:basedOn w:val="a1"/>
    <w:next w:val="a1"/>
    <w:link w:val="affd"/>
    <w:uiPriority w:val="99"/>
    <w:rsid w:val="003C3A50"/>
    <w:pPr>
      <w:jc w:val="right"/>
    </w:pPr>
    <w:rPr>
      <w:rFonts w:ascii="Arial" w:eastAsia="華康細圓體" w:hAnsi="Arial"/>
      <w:szCs w:val="20"/>
    </w:rPr>
  </w:style>
  <w:style w:type="character" w:customStyle="1" w:styleId="affd">
    <w:name w:val="日期 字元"/>
    <w:link w:val="affc"/>
    <w:uiPriority w:val="99"/>
    <w:rsid w:val="003C3A50"/>
    <w:rPr>
      <w:rFonts w:ascii="Arial" w:eastAsia="華康細圓體" w:hAnsi="Arial"/>
      <w:kern w:val="2"/>
      <w:sz w:val="24"/>
      <w:lang w:val="en-US" w:eastAsia="zh-TW" w:bidi="ar-SA"/>
    </w:rPr>
  </w:style>
  <w:style w:type="paragraph" w:customStyle="1" w:styleId="01new">
    <w:name w:val="0.1new"/>
    <w:basedOn w:val="a1"/>
    <w:rsid w:val="003C3A50"/>
    <w:pPr>
      <w:spacing w:line="240" w:lineRule="exact"/>
      <w:ind w:left="57" w:right="57"/>
    </w:pPr>
    <w:rPr>
      <w:rFonts w:ascii="新細明體" w:hAnsi="新細明體"/>
      <w:sz w:val="16"/>
    </w:rPr>
  </w:style>
  <w:style w:type="paragraph" w:customStyle="1" w:styleId="-1">
    <w:name w:val="內文-1"/>
    <w:basedOn w:val="a1"/>
    <w:rsid w:val="003C3A50"/>
    <w:pPr>
      <w:spacing w:line="420" w:lineRule="exact"/>
      <w:ind w:firstLine="567"/>
      <w:jc w:val="both"/>
    </w:pPr>
    <w:rPr>
      <w:rFonts w:eastAsia="標楷體"/>
      <w:szCs w:val="20"/>
    </w:rPr>
  </w:style>
  <w:style w:type="paragraph" w:customStyle="1" w:styleId="18">
    <w:name w:val="純文字1"/>
    <w:basedOn w:val="a1"/>
    <w:rsid w:val="003C3A50"/>
    <w:pPr>
      <w:adjustRightInd w:val="0"/>
      <w:textAlignment w:val="baseline"/>
    </w:pPr>
    <w:rPr>
      <w:rFonts w:ascii="細明體" w:eastAsia="細明體" w:hAnsi="Courier New"/>
      <w:szCs w:val="20"/>
    </w:rPr>
  </w:style>
  <w:style w:type="paragraph" w:customStyle="1" w:styleId="19">
    <w:name w:val="(1)建議表標題"/>
    <w:basedOn w:val="a1"/>
    <w:rsid w:val="003C3A50"/>
    <w:pPr>
      <w:spacing w:before="120" w:after="120"/>
      <w:jc w:val="center"/>
    </w:pPr>
    <w:rPr>
      <w:rFonts w:ascii="華康中黑體" w:eastAsia="華康中黑體"/>
      <w:color w:val="000000"/>
      <w:sz w:val="40"/>
      <w:szCs w:val="20"/>
    </w:rPr>
  </w:style>
  <w:style w:type="paragraph" w:customStyle="1" w:styleId="5123">
    <w:name w:val="(5)表格內1.2.3."/>
    <w:basedOn w:val="a1"/>
    <w:rsid w:val="003C3A50"/>
    <w:pPr>
      <w:spacing w:line="360" w:lineRule="exact"/>
      <w:ind w:left="312" w:right="57" w:hanging="255"/>
      <w:jc w:val="both"/>
    </w:pPr>
    <w:rPr>
      <w:rFonts w:ascii="標楷體" w:eastAsia="標楷體"/>
      <w:szCs w:val="20"/>
    </w:rPr>
  </w:style>
  <w:style w:type="paragraph" w:customStyle="1" w:styleId="6123">
    <w:name w:val="(6)表格內(1)(2)(3)"/>
    <w:basedOn w:val="a1"/>
    <w:rsid w:val="003C3A50"/>
    <w:pPr>
      <w:spacing w:line="360" w:lineRule="exact"/>
      <w:ind w:left="564" w:right="57" w:hanging="378"/>
      <w:jc w:val="both"/>
    </w:pPr>
    <w:rPr>
      <w:rFonts w:ascii="標楷體" w:eastAsia="標楷體"/>
      <w:szCs w:val="20"/>
    </w:rPr>
  </w:style>
  <w:style w:type="paragraph" w:customStyle="1" w:styleId="affe">
    <w:name w:val="國小題目"/>
    <w:basedOn w:val="a1"/>
    <w:rsid w:val="003C3A50"/>
    <w:pPr>
      <w:adjustRightInd w:val="0"/>
      <w:snapToGrid w:val="0"/>
    </w:pPr>
    <w:rPr>
      <w:rFonts w:ascii="標楷體" w:eastAsia="標楷體"/>
      <w:kern w:val="0"/>
      <w:sz w:val="28"/>
    </w:rPr>
  </w:style>
  <w:style w:type="paragraph" w:customStyle="1" w:styleId="afff">
    <w:name w:val="活動"/>
    <w:basedOn w:val="a1"/>
    <w:rsid w:val="003C3A50"/>
    <w:pPr>
      <w:snapToGrid w:val="0"/>
      <w:spacing w:line="220" w:lineRule="exact"/>
      <w:ind w:leftChars="75" w:left="180" w:right="57"/>
    </w:pPr>
    <w:rPr>
      <w:sz w:val="16"/>
    </w:rPr>
  </w:style>
  <w:style w:type="paragraph" w:customStyle="1" w:styleId="41">
    <w:name w:val="樣式4"/>
    <w:basedOn w:val="a1"/>
    <w:rsid w:val="003C3A50"/>
    <w:pPr>
      <w:snapToGrid w:val="0"/>
      <w:spacing w:line="400" w:lineRule="atLeast"/>
      <w:ind w:left="851" w:hanging="284"/>
      <w:jc w:val="both"/>
    </w:pPr>
    <w:rPr>
      <w:rFonts w:eastAsia="標楷體"/>
      <w:spacing w:val="-2"/>
      <w:szCs w:val="20"/>
    </w:rPr>
  </w:style>
  <w:style w:type="paragraph" w:customStyle="1" w:styleId="011">
    <w:name w:val="0.1"/>
    <w:basedOn w:val="a1"/>
    <w:rsid w:val="003C3A50"/>
    <w:pPr>
      <w:spacing w:line="240" w:lineRule="exact"/>
      <w:ind w:left="57" w:right="57"/>
    </w:pPr>
    <w:rPr>
      <w:sz w:val="16"/>
    </w:rPr>
  </w:style>
  <w:style w:type="paragraph" w:customStyle="1" w:styleId="H4">
    <w:name w:val="H4"/>
    <w:basedOn w:val="a1"/>
    <w:next w:val="a1"/>
    <w:rsid w:val="003C3A50"/>
    <w:pPr>
      <w:keepNext/>
      <w:autoSpaceDE w:val="0"/>
      <w:autoSpaceDN w:val="0"/>
      <w:adjustRightInd w:val="0"/>
      <w:spacing w:before="100" w:after="100"/>
      <w:outlineLvl w:val="4"/>
    </w:pPr>
    <w:rPr>
      <w:b/>
      <w:kern w:val="0"/>
      <w:szCs w:val="20"/>
    </w:rPr>
  </w:style>
  <w:style w:type="paragraph" w:customStyle="1" w:styleId="afff0">
    <w:name w:val="國中題目"/>
    <w:basedOn w:val="a1"/>
    <w:rsid w:val="003C3A50"/>
    <w:pPr>
      <w:adjustRightInd w:val="0"/>
      <w:snapToGrid w:val="0"/>
    </w:pPr>
    <w:rPr>
      <w:kern w:val="0"/>
    </w:rPr>
  </w:style>
  <w:style w:type="paragraph" w:styleId="afff1">
    <w:name w:val="Title"/>
    <w:basedOn w:val="a1"/>
    <w:link w:val="afff2"/>
    <w:qFormat/>
    <w:rsid w:val="003C3A50"/>
    <w:pPr>
      <w:jc w:val="center"/>
    </w:pPr>
    <w:rPr>
      <w:rFonts w:eastAsia="標楷體"/>
      <w:b/>
      <w:sz w:val="36"/>
      <w:szCs w:val="20"/>
    </w:rPr>
  </w:style>
  <w:style w:type="character" w:customStyle="1" w:styleId="afff2">
    <w:name w:val="標題 字元"/>
    <w:link w:val="afff1"/>
    <w:rsid w:val="003C3A50"/>
    <w:rPr>
      <w:rFonts w:eastAsia="標楷體"/>
      <w:b/>
      <w:kern w:val="2"/>
      <w:sz w:val="36"/>
      <w:lang w:val="en-US" w:eastAsia="zh-TW" w:bidi="ar-SA"/>
    </w:rPr>
  </w:style>
  <w:style w:type="paragraph" w:customStyle="1" w:styleId="afff3">
    <w:name w:val="表頭"/>
    <w:basedOn w:val="a1"/>
    <w:rsid w:val="003C3A50"/>
    <w:pPr>
      <w:spacing w:line="320" w:lineRule="exact"/>
      <w:jc w:val="center"/>
    </w:pPr>
    <w:rPr>
      <w:rFonts w:ascii="華康中黑體" w:eastAsia="華康中黑體"/>
      <w:sz w:val="22"/>
      <w:szCs w:val="20"/>
    </w:rPr>
  </w:style>
  <w:style w:type="paragraph" w:customStyle="1" w:styleId="afff4">
    <w:name w:val="表格"/>
    <w:basedOn w:val="a1"/>
    <w:rsid w:val="003C3A50"/>
    <w:pPr>
      <w:spacing w:line="320" w:lineRule="exact"/>
      <w:jc w:val="center"/>
    </w:pPr>
    <w:rPr>
      <w:rFonts w:ascii="新細明體"/>
      <w:sz w:val="22"/>
      <w:szCs w:val="20"/>
    </w:rPr>
  </w:style>
  <w:style w:type="paragraph" w:customStyle="1" w:styleId="1-1-1">
    <w:name w:val="1-1-1"/>
    <w:basedOn w:val="a1"/>
    <w:rsid w:val="003C3A50"/>
    <w:pPr>
      <w:widowControl/>
      <w:spacing w:before="100" w:beforeAutospacing="1" w:after="100" w:afterAutospacing="1"/>
    </w:pPr>
    <w:rPr>
      <w:rFonts w:ascii="Arial Unicode MS" w:eastAsia="Arial Unicode MS" w:hAnsi="Arial Unicode MS" w:cs="Arial Unicode MS"/>
      <w:kern w:val="0"/>
    </w:rPr>
  </w:style>
  <w:style w:type="paragraph" w:styleId="afff5">
    <w:name w:val="Balloon Text"/>
    <w:basedOn w:val="a1"/>
    <w:link w:val="afff6"/>
    <w:rsid w:val="003C3A50"/>
    <w:rPr>
      <w:rFonts w:ascii="Cambria" w:hAnsi="Cambria"/>
      <w:sz w:val="18"/>
      <w:szCs w:val="18"/>
    </w:rPr>
  </w:style>
  <w:style w:type="character" w:customStyle="1" w:styleId="afff6">
    <w:name w:val="註解方塊文字 字元"/>
    <w:link w:val="afff5"/>
    <w:rsid w:val="003C3A50"/>
    <w:rPr>
      <w:rFonts w:ascii="Cambria" w:eastAsia="新細明體" w:hAnsi="Cambria"/>
      <w:kern w:val="2"/>
      <w:sz w:val="18"/>
      <w:szCs w:val="18"/>
      <w:lang w:val="en-US" w:eastAsia="zh-TW" w:bidi="ar-SA"/>
    </w:rPr>
  </w:style>
  <w:style w:type="paragraph" w:customStyle="1" w:styleId="afff7">
    <w:name w:val="粗圓重點字"/>
    <w:basedOn w:val="a1"/>
    <w:rsid w:val="003C3A50"/>
    <w:rPr>
      <w:rFonts w:eastAsia="華康粗圓體"/>
      <w:szCs w:val="20"/>
    </w:rPr>
  </w:style>
  <w:style w:type="paragraph" w:customStyle="1" w:styleId="A10">
    <w:name w:val="A1"/>
    <w:basedOn w:val="a1"/>
    <w:rsid w:val="003C3A50"/>
    <w:pPr>
      <w:spacing w:before="120" w:line="360" w:lineRule="exact"/>
      <w:ind w:left="28" w:right="28"/>
      <w:jc w:val="both"/>
    </w:pPr>
    <w:rPr>
      <w:rFonts w:eastAsia="標楷體"/>
      <w:szCs w:val="20"/>
    </w:rPr>
  </w:style>
  <w:style w:type="paragraph" w:styleId="afff8">
    <w:name w:val="List"/>
    <w:basedOn w:val="a1"/>
    <w:rsid w:val="003C3A50"/>
    <w:pPr>
      <w:ind w:leftChars="200" w:left="100" w:hangingChars="200" w:hanging="200"/>
    </w:pPr>
    <w:rPr>
      <w:rFonts w:eastAsia="華康中明體"/>
    </w:rPr>
  </w:style>
  <w:style w:type="paragraph" w:customStyle="1" w:styleId="1a">
    <w:name w:val="樣式1."/>
    <w:basedOn w:val="a1"/>
    <w:rsid w:val="003C3A50"/>
    <w:pPr>
      <w:ind w:left="726" w:hanging="187"/>
    </w:pPr>
    <w:rPr>
      <w:rFonts w:eastAsia="細明體"/>
      <w:szCs w:val="20"/>
    </w:rPr>
  </w:style>
  <w:style w:type="paragraph" w:styleId="28">
    <w:name w:val="List 2"/>
    <w:basedOn w:val="a1"/>
    <w:rsid w:val="003C3A50"/>
    <w:pPr>
      <w:ind w:leftChars="400" w:left="100" w:hangingChars="200" w:hanging="200"/>
      <w:contextualSpacing/>
    </w:pPr>
    <w:rPr>
      <w:szCs w:val="20"/>
    </w:rPr>
  </w:style>
  <w:style w:type="paragraph" w:customStyle="1" w:styleId="29">
    <w:name w:val="純文字2"/>
    <w:basedOn w:val="a1"/>
    <w:rsid w:val="003C3A50"/>
    <w:pPr>
      <w:adjustRightInd w:val="0"/>
      <w:textAlignment w:val="baseline"/>
    </w:pPr>
    <w:rPr>
      <w:rFonts w:ascii="細明體" w:eastAsia="細明體" w:hAnsi="Courier New"/>
      <w:szCs w:val="20"/>
    </w:rPr>
  </w:style>
  <w:style w:type="paragraph" w:styleId="afff9">
    <w:name w:val="List Paragraph"/>
    <w:basedOn w:val="a1"/>
    <w:uiPriority w:val="34"/>
    <w:qFormat/>
    <w:rsid w:val="003C3A50"/>
    <w:pPr>
      <w:ind w:leftChars="200" w:left="480"/>
    </w:pPr>
    <w:rPr>
      <w:szCs w:val="20"/>
    </w:rPr>
  </w:style>
  <w:style w:type="character" w:customStyle="1" w:styleId="2a">
    <w:name w:val="字元 字元2"/>
    <w:rsid w:val="003C3A50"/>
    <w:rPr>
      <w:rFonts w:ascii="細明體" w:eastAsia="細明體" w:hAnsi="Courier New" w:cs="Times New Roman"/>
      <w:szCs w:val="20"/>
    </w:rPr>
  </w:style>
  <w:style w:type="paragraph" w:customStyle="1" w:styleId="37">
    <w:name w:val="純文字3"/>
    <w:basedOn w:val="a1"/>
    <w:rsid w:val="003C3A50"/>
    <w:pPr>
      <w:adjustRightInd w:val="0"/>
      <w:textAlignment w:val="baseline"/>
    </w:pPr>
    <w:rPr>
      <w:rFonts w:ascii="細明體" w:eastAsia="細明體" w:hAnsi="Courier New"/>
      <w:szCs w:val="20"/>
    </w:rPr>
  </w:style>
  <w:style w:type="paragraph" w:styleId="afffa">
    <w:name w:val="Salutation"/>
    <w:basedOn w:val="a1"/>
    <w:next w:val="a1"/>
    <w:link w:val="afffb"/>
    <w:rsid w:val="0069393D"/>
    <w:pPr>
      <w:kinsoku w:val="0"/>
      <w:overflowPunct w:val="0"/>
      <w:autoSpaceDE w:val="0"/>
      <w:autoSpaceDN w:val="0"/>
      <w:jc w:val="both"/>
      <w:textAlignment w:val="center"/>
    </w:pPr>
    <w:rPr>
      <w:rFonts w:ascii="新細明體" w:hAnsi="新細明體"/>
      <w:kern w:val="0"/>
      <w:szCs w:val="20"/>
    </w:rPr>
  </w:style>
  <w:style w:type="character" w:customStyle="1" w:styleId="dialogtext1">
    <w:name w:val="dialog_text1"/>
    <w:rsid w:val="00F51747"/>
    <w:rPr>
      <w:rFonts w:ascii="sө" w:hAnsi="sө" w:hint="default"/>
      <w:color w:val="000000"/>
      <w:sz w:val="24"/>
      <w:szCs w:val="24"/>
    </w:rPr>
  </w:style>
  <w:style w:type="character" w:customStyle="1" w:styleId="style861">
    <w:name w:val="style861"/>
    <w:basedOn w:val="a3"/>
    <w:rsid w:val="0012018B"/>
  </w:style>
  <w:style w:type="paragraph" w:customStyle="1" w:styleId="045-2">
    <w:name w:val="045-2"/>
    <w:basedOn w:val="a1"/>
    <w:rsid w:val="00DA18B9"/>
    <w:pPr>
      <w:widowControl/>
      <w:spacing w:before="100" w:beforeAutospacing="1" w:after="100" w:afterAutospacing="1"/>
    </w:pPr>
    <w:rPr>
      <w:rFonts w:ascii="Arial Unicode MS" w:eastAsia="Arial Unicode MS" w:hAnsi="Arial Unicode MS" w:cs="Arial Unicode MS"/>
      <w:kern w:val="0"/>
    </w:rPr>
  </w:style>
  <w:style w:type="paragraph" w:customStyle="1" w:styleId="021">
    <w:name w:val="021"/>
    <w:basedOn w:val="a1"/>
    <w:rsid w:val="00DA18B9"/>
    <w:pPr>
      <w:widowControl/>
      <w:spacing w:before="100" w:beforeAutospacing="1" w:after="100" w:afterAutospacing="1"/>
    </w:pPr>
    <w:rPr>
      <w:rFonts w:ascii="Arial Unicode MS" w:eastAsia="Arial Unicode MS" w:hAnsi="Arial Unicode MS" w:cs="Arial Unicode MS"/>
      <w:kern w:val="0"/>
    </w:rPr>
  </w:style>
  <w:style w:type="paragraph" w:customStyle="1" w:styleId="42">
    <w:name w:val="純文字4"/>
    <w:basedOn w:val="a1"/>
    <w:rsid w:val="00DA18B9"/>
    <w:pPr>
      <w:autoSpaceDE w:val="0"/>
      <w:autoSpaceDN w:val="0"/>
      <w:adjustRightInd w:val="0"/>
      <w:textAlignment w:val="baseline"/>
    </w:pPr>
    <w:rPr>
      <w:rFonts w:ascii="標楷體" w:eastAsia="標楷體"/>
      <w:sz w:val="36"/>
      <w:szCs w:val="20"/>
    </w:rPr>
  </w:style>
  <w:style w:type="character" w:customStyle="1" w:styleId="afffb">
    <w:name w:val="問候 字元"/>
    <w:link w:val="afffa"/>
    <w:rsid w:val="00135D02"/>
    <w:rPr>
      <w:rFonts w:ascii="新細明體" w:hAnsi="新細明體"/>
      <w:sz w:val="24"/>
    </w:rPr>
  </w:style>
  <w:style w:type="paragraph" w:customStyle="1" w:styleId="1b">
    <w:name w:val="字元 字元1 字元 字元 字元 字元 字元 字元 字元"/>
    <w:basedOn w:val="a1"/>
    <w:semiHidden/>
    <w:rsid w:val="00D630BF"/>
    <w:pPr>
      <w:widowControl/>
      <w:spacing w:after="160" w:line="240" w:lineRule="exact"/>
    </w:pPr>
    <w:rPr>
      <w:rFonts w:ascii="Verdana" w:eastAsia="Times New Roman" w:hAnsi="Verdana" w:cs="Mangal"/>
      <w:sz w:val="20"/>
      <w:lang w:eastAsia="en-US" w:bidi="hi-IN"/>
    </w:rPr>
  </w:style>
  <w:style w:type="paragraph" w:customStyle="1" w:styleId="52">
    <w:name w:val="純文字5"/>
    <w:basedOn w:val="a1"/>
    <w:rsid w:val="00D630BF"/>
    <w:pPr>
      <w:autoSpaceDE w:val="0"/>
      <w:autoSpaceDN w:val="0"/>
      <w:adjustRightInd w:val="0"/>
      <w:textAlignment w:val="baseline"/>
    </w:pPr>
    <w:rPr>
      <w:rFonts w:ascii="標楷體" w:eastAsia="標楷體"/>
      <w:sz w:val="36"/>
      <w:szCs w:val="20"/>
    </w:rPr>
  </w:style>
  <w:style w:type="paragraph" w:customStyle="1" w:styleId="Default">
    <w:name w:val="Default"/>
    <w:rsid w:val="00FA1E5D"/>
    <w:pPr>
      <w:widowControl w:val="0"/>
      <w:autoSpaceDE w:val="0"/>
      <w:autoSpaceDN w:val="0"/>
      <w:adjustRightInd w:val="0"/>
    </w:pPr>
    <w:rPr>
      <w:rFonts w:ascii="標楷體" w:eastAsia="標楷體" w:hAnsi="Calibri" w:cs="標楷體"/>
      <w:color w:val="000000"/>
      <w:sz w:val="24"/>
      <w:szCs w:val="24"/>
    </w:rPr>
  </w:style>
  <w:style w:type="character" w:customStyle="1" w:styleId="f121">
    <w:name w:val="f121"/>
    <w:rsid w:val="00DF58A6"/>
    <w:rPr>
      <w:rFonts w:ascii="細明體" w:eastAsia="細明體" w:hint="eastAsia"/>
      <w:sz w:val="24"/>
      <w:szCs w:val="24"/>
    </w:rPr>
  </w:style>
  <w:style w:type="numbering" w:customStyle="1" w:styleId="1c">
    <w:name w:val="無清單1"/>
    <w:next w:val="a5"/>
    <w:uiPriority w:val="99"/>
    <w:unhideWhenUsed/>
    <w:rsid w:val="00C6005A"/>
  </w:style>
  <w:style w:type="paragraph" w:customStyle="1" w:styleId="1d">
    <w:name w:val="字元 字元1 字元 字元 字元 字元 字元 字元 字元"/>
    <w:basedOn w:val="a1"/>
    <w:semiHidden/>
    <w:rsid w:val="00754F95"/>
    <w:pPr>
      <w:widowControl/>
      <w:spacing w:after="160" w:line="240" w:lineRule="exact"/>
    </w:pPr>
    <w:rPr>
      <w:rFonts w:ascii="Verdana" w:eastAsia="Times New Roman" w:hAnsi="Verdana" w:cs="Mangal"/>
      <w:sz w:val="20"/>
      <w:lang w:eastAsia="en-US" w:bidi="hi-IN"/>
    </w:rPr>
  </w:style>
  <w:style w:type="paragraph" w:customStyle="1" w:styleId="61">
    <w:name w:val="純文字6"/>
    <w:basedOn w:val="a1"/>
    <w:rsid w:val="00754F95"/>
    <w:pPr>
      <w:autoSpaceDE w:val="0"/>
      <w:autoSpaceDN w:val="0"/>
      <w:adjustRightInd w:val="0"/>
      <w:textAlignment w:val="baseline"/>
    </w:pPr>
    <w:rPr>
      <w:rFonts w:ascii="標楷體" w:eastAsia="標楷體"/>
      <w:sz w:val="36"/>
      <w:szCs w:val="20"/>
    </w:rPr>
  </w:style>
  <w:style w:type="paragraph" w:customStyle="1" w:styleId="afffc">
    <w:name w:val="標一"/>
    <w:basedOn w:val="a1"/>
    <w:rsid w:val="00C5744B"/>
    <w:pPr>
      <w:spacing w:after="120"/>
      <w:ind w:left="839" w:hanging="601"/>
    </w:pPr>
    <w:rPr>
      <w:rFonts w:ascii="標楷體" w:eastAsia="標楷體" w:hAnsi="Courier New"/>
      <w:sz w:val="32"/>
      <w:szCs w:val="20"/>
    </w:rPr>
  </w:style>
  <w:style w:type="paragraph" w:customStyle="1" w:styleId="1e">
    <w:name w:val="標1"/>
    <w:basedOn w:val="a1"/>
    <w:rsid w:val="00C5744B"/>
    <w:pPr>
      <w:kinsoku w:val="0"/>
      <w:spacing w:after="120"/>
      <w:ind w:left="1248" w:right="57" w:hanging="284"/>
    </w:pPr>
    <w:rPr>
      <w:rFonts w:ascii="新細明體" w:hAnsi="Courier New"/>
      <w:sz w:val="28"/>
      <w:szCs w:val="20"/>
    </w:rPr>
  </w:style>
  <w:style w:type="paragraph" w:customStyle="1" w:styleId="afffd">
    <w:name w:val="標(一)"/>
    <w:basedOn w:val="a1"/>
    <w:rsid w:val="00C5744B"/>
    <w:pPr>
      <w:kinsoku w:val="0"/>
      <w:spacing w:after="120"/>
      <w:ind w:left="908" w:right="57" w:hanging="284"/>
    </w:pPr>
    <w:rPr>
      <w:rFonts w:ascii="新細明體" w:hAnsi="Courier New"/>
      <w:sz w:val="28"/>
      <w:szCs w:val="20"/>
    </w:rPr>
  </w:style>
  <w:style w:type="paragraph" w:customStyle="1" w:styleId="1f">
    <w:name w:val="1"/>
    <w:basedOn w:val="a1"/>
    <w:rsid w:val="00F405FF"/>
    <w:pPr>
      <w:widowControl/>
      <w:spacing w:before="100" w:beforeAutospacing="1" w:after="100" w:afterAutospacing="1"/>
    </w:pPr>
    <w:rPr>
      <w:rFonts w:ascii="Arial Unicode MS" w:eastAsia="Arial Unicode MS" w:hAnsi="Arial Unicode MS" w:cs="Arial Unicode MS"/>
      <w:kern w:val="0"/>
    </w:rPr>
  </w:style>
  <w:style w:type="paragraph" w:customStyle="1" w:styleId="38">
    <w:name w:val="編3"/>
    <w:basedOn w:val="a1"/>
    <w:link w:val="39"/>
    <w:rsid w:val="00497B68"/>
    <w:pPr>
      <w:autoSpaceDE w:val="0"/>
      <w:autoSpaceDN w:val="0"/>
      <w:snapToGrid w:val="0"/>
      <w:spacing w:before="60" w:line="360" w:lineRule="auto"/>
      <w:ind w:left="482" w:hanging="198"/>
      <w:jc w:val="both"/>
    </w:pPr>
    <w:rPr>
      <w:rFonts w:eastAsia="標楷體" w:cs="標楷體"/>
      <w:lang w:val="zh-TW"/>
    </w:rPr>
  </w:style>
  <w:style w:type="character" w:customStyle="1" w:styleId="39">
    <w:name w:val="編3 字元"/>
    <w:link w:val="38"/>
    <w:rsid w:val="00497B68"/>
    <w:rPr>
      <w:rFonts w:eastAsia="標楷體" w:cs="標楷體"/>
      <w:kern w:val="2"/>
      <w:sz w:val="24"/>
      <w:szCs w:val="24"/>
      <w:lang w:val="zh-TW"/>
    </w:rPr>
  </w:style>
  <w:style w:type="paragraph" w:customStyle="1" w:styleId="table">
    <w:name w:val="table"/>
    <w:basedOn w:val="a1"/>
    <w:rsid w:val="00497B68"/>
    <w:pPr>
      <w:spacing w:beforeLines="50"/>
      <w:jc w:val="center"/>
    </w:pPr>
  </w:style>
  <w:style w:type="paragraph" w:customStyle="1" w:styleId="picture">
    <w:name w:val="picture"/>
    <w:basedOn w:val="a1"/>
    <w:rsid w:val="00497B68"/>
    <w:pPr>
      <w:jc w:val="center"/>
    </w:pPr>
  </w:style>
  <w:style w:type="paragraph" w:customStyle="1" w:styleId="afffe">
    <w:name w:val="文"/>
    <w:basedOn w:val="a1"/>
    <w:link w:val="affff"/>
    <w:rsid w:val="00497B68"/>
    <w:pPr>
      <w:spacing w:before="180" w:line="360" w:lineRule="auto"/>
      <w:ind w:firstLineChars="200" w:firstLine="480"/>
      <w:jc w:val="both"/>
    </w:pPr>
    <w:rPr>
      <w:rFonts w:eastAsia="標楷體" w:cs="新細明體"/>
      <w:szCs w:val="20"/>
    </w:rPr>
  </w:style>
  <w:style w:type="character" w:customStyle="1" w:styleId="affff">
    <w:name w:val="文 字元"/>
    <w:link w:val="afffe"/>
    <w:rsid w:val="00497B68"/>
    <w:rPr>
      <w:rFonts w:eastAsia="標楷體" w:cs="新細明體"/>
      <w:kern w:val="2"/>
      <w:sz w:val="24"/>
    </w:rPr>
  </w:style>
  <w:style w:type="paragraph" w:customStyle="1" w:styleId="1f0">
    <w:name w:val="編1"/>
    <w:basedOn w:val="a1"/>
    <w:link w:val="1f1"/>
    <w:rsid w:val="00497B68"/>
    <w:pPr>
      <w:snapToGrid w:val="0"/>
      <w:spacing w:beforeLines="50" w:line="360" w:lineRule="auto"/>
      <w:ind w:left="169" w:hangingChars="169" w:hanging="169"/>
      <w:jc w:val="both"/>
    </w:pPr>
    <w:rPr>
      <w:rFonts w:eastAsia="標楷體" w:cs="新細明體"/>
      <w:szCs w:val="20"/>
    </w:rPr>
  </w:style>
  <w:style w:type="character" w:customStyle="1" w:styleId="1f1">
    <w:name w:val="編1 字元"/>
    <w:link w:val="1f0"/>
    <w:rsid w:val="00497B68"/>
    <w:rPr>
      <w:rFonts w:eastAsia="標楷體" w:cs="新細明體"/>
      <w:kern w:val="2"/>
      <w:sz w:val="24"/>
    </w:rPr>
  </w:style>
  <w:style w:type="paragraph" w:customStyle="1" w:styleId="2b">
    <w:name w:val="編2"/>
    <w:basedOn w:val="a1"/>
    <w:link w:val="2c"/>
    <w:rsid w:val="00497B68"/>
    <w:pPr>
      <w:snapToGrid w:val="0"/>
      <w:spacing w:beforeLines="50" w:line="360" w:lineRule="auto"/>
      <w:ind w:left="408" w:hanging="408"/>
      <w:jc w:val="both"/>
    </w:pPr>
    <w:rPr>
      <w:rFonts w:eastAsia="標楷體" w:hAnsi="標楷體" w:cs="新細明體"/>
      <w:b/>
    </w:rPr>
  </w:style>
  <w:style w:type="paragraph" w:customStyle="1" w:styleId="43">
    <w:name w:val="編4"/>
    <w:basedOn w:val="a1"/>
    <w:rsid w:val="00497B68"/>
    <w:pPr>
      <w:autoSpaceDE w:val="0"/>
      <w:autoSpaceDN w:val="0"/>
      <w:snapToGrid w:val="0"/>
      <w:spacing w:before="60" w:line="360" w:lineRule="auto"/>
      <w:ind w:leftChars="200" w:left="300" w:hangingChars="100" w:hanging="100"/>
      <w:jc w:val="both"/>
    </w:pPr>
    <w:rPr>
      <w:rFonts w:eastAsia="標楷體"/>
    </w:rPr>
  </w:style>
  <w:style w:type="paragraph" w:styleId="2d">
    <w:name w:val="toc 2"/>
    <w:basedOn w:val="a1"/>
    <w:next w:val="a1"/>
    <w:autoRedefine/>
    <w:uiPriority w:val="39"/>
    <w:rsid w:val="00497B68"/>
    <w:pPr>
      <w:ind w:leftChars="200" w:left="480"/>
      <w:jc w:val="both"/>
    </w:pPr>
    <w:rPr>
      <w:rFonts w:eastAsia="標楷體"/>
    </w:rPr>
  </w:style>
  <w:style w:type="paragraph" w:styleId="3a">
    <w:name w:val="toc 3"/>
    <w:basedOn w:val="a1"/>
    <w:next w:val="a1"/>
    <w:autoRedefine/>
    <w:uiPriority w:val="39"/>
    <w:rsid w:val="00B65BE6"/>
    <w:pPr>
      <w:tabs>
        <w:tab w:val="right" w:leader="dot" w:pos="8296"/>
      </w:tabs>
      <w:ind w:leftChars="400" w:left="960"/>
      <w:jc w:val="both"/>
    </w:pPr>
    <w:rPr>
      <w:rFonts w:eastAsia="標楷體"/>
    </w:rPr>
  </w:style>
  <w:style w:type="character" w:customStyle="1" w:styleId="aa">
    <w:name w:val="(一) 字元"/>
    <w:link w:val="a9"/>
    <w:rsid w:val="00497B68"/>
    <w:rPr>
      <w:rFonts w:ascii="華康粗黑體" w:eastAsia="華康粗黑體"/>
      <w:kern w:val="2"/>
      <w:sz w:val="25"/>
      <w:szCs w:val="24"/>
    </w:rPr>
  </w:style>
  <w:style w:type="paragraph" w:customStyle="1" w:styleId="style18">
    <w:name w:val="style18"/>
    <w:basedOn w:val="a1"/>
    <w:rsid w:val="00497B68"/>
    <w:pPr>
      <w:widowControl/>
      <w:spacing w:beforeLines="50" w:beforeAutospacing="1" w:after="100" w:afterAutospacing="1"/>
    </w:pPr>
    <w:rPr>
      <w:rFonts w:ascii="新細明體" w:eastAsia="標楷體" w:hAnsi="新細明體" w:cs="新細明體"/>
      <w:b/>
      <w:bCs/>
      <w:color w:val="990000"/>
      <w:kern w:val="0"/>
      <w:sz w:val="27"/>
      <w:szCs w:val="27"/>
    </w:rPr>
  </w:style>
  <w:style w:type="character" w:customStyle="1" w:styleId="style31">
    <w:name w:val="style31"/>
    <w:rsid w:val="00497B68"/>
    <w:rPr>
      <w:color w:val="0066CC"/>
    </w:rPr>
  </w:style>
  <w:style w:type="character" w:customStyle="1" w:styleId="style41">
    <w:name w:val="style41"/>
    <w:rsid w:val="00497B68"/>
    <w:rPr>
      <w:color w:val="FF6600"/>
    </w:rPr>
  </w:style>
  <w:style w:type="paragraph" w:customStyle="1" w:styleId="affff0">
    <w:name w:val="文章"/>
    <w:basedOn w:val="a1"/>
    <w:link w:val="affff1"/>
    <w:rsid w:val="00497B68"/>
    <w:pPr>
      <w:snapToGrid w:val="0"/>
      <w:spacing w:beforeLines="50" w:afterLines="50" w:line="360" w:lineRule="auto"/>
      <w:ind w:firstLineChars="200" w:firstLine="200"/>
      <w:jc w:val="both"/>
    </w:pPr>
    <w:rPr>
      <w:rFonts w:eastAsia="標楷體"/>
    </w:rPr>
  </w:style>
  <w:style w:type="character" w:customStyle="1" w:styleId="affff1">
    <w:name w:val="文章 字元"/>
    <w:link w:val="affff0"/>
    <w:rsid w:val="00497B68"/>
    <w:rPr>
      <w:rFonts w:eastAsia="標楷體"/>
      <w:kern w:val="2"/>
      <w:sz w:val="24"/>
      <w:szCs w:val="24"/>
    </w:rPr>
  </w:style>
  <w:style w:type="paragraph" w:customStyle="1" w:styleId="1805">
    <w:name w:val="樣式 18 點 粗體 置中 套用前:  0.5 列"/>
    <w:basedOn w:val="a1"/>
    <w:rsid w:val="00497B68"/>
    <w:pPr>
      <w:spacing w:beforeLines="50"/>
      <w:jc w:val="center"/>
      <w:outlineLvl w:val="0"/>
    </w:pPr>
    <w:rPr>
      <w:rFonts w:eastAsia="標楷體" w:cs="新細明體"/>
      <w:b/>
      <w:bCs/>
      <w:sz w:val="36"/>
      <w:szCs w:val="20"/>
    </w:rPr>
  </w:style>
  <w:style w:type="paragraph" w:customStyle="1" w:styleId="1405">
    <w:name w:val="樣式 14 點 粗體 套用前:  0.5 列"/>
    <w:basedOn w:val="a1"/>
    <w:rsid w:val="00497B68"/>
    <w:pPr>
      <w:spacing w:beforeLines="50"/>
      <w:jc w:val="both"/>
      <w:outlineLvl w:val="1"/>
    </w:pPr>
    <w:rPr>
      <w:rFonts w:eastAsia="標楷體" w:cs="新細明體"/>
      <w:b/>
      <w:bCs/>
      <w:sz w:val="28"/>
      <w:szCs w:val="20"/>
    </w:rPr>
  </w:style>
  <w:style w:type="paragraph" w:customStyle="1" w:styleId="05">
    <w:name w:val="樣式 粗體 套用前:  0.5 列"/>
    <w:basedOn w:val="a1"/>
    <w:rsid w:val="00497B68"/>
    <w:pPr>
      <w:spacing w:beforeLines="50"/>
      <w:jc w:val="both"/>
      <w:outlineLvl w:val="2"/>
    </w:pPr>
    <w:rPr>
      <w:rFonts w:eastAsia="標楷體" w:cs="新細明體"/>
      <w:b/>
      <w:bCs/>
      <w:szCs w:val="20"/>
    </w:rPr>
  </w:style>
  <w:style w:type="paragraph" w:customStyle="1" w:styleId="affff2">
    <w:name w:val="表"/>
    <w:basedOn w:val="a1"/>
    <w:qFormat/>
    <w:rsid w:val="00497B68"/>
    <w:pPr>
      <w:spacing w:beforeLines="50"/>
      <w:jc w:val="center"/>
    </w:pPr>
    <w:rPr>
      <w:rFonts w:eastAsia="標楷體"/>
    </w:rPr>
  </w:style>
  <w:style w:type="paragraph" w:customStyle="1" w:styleId="affff3">
    <w:name w:val="圖"/>
    <w:basedOn w:val="affff0"/>
    <w:rsid w:val="00497B68"/>
    <w:pPr>
      <w:spacing w:beforeLines="0" w:afterLines="0" w:line="240" w:lineRule="auto"/>
      <w:ind w:firstLineChars="0" w:firstLine="0"/>
      <w:jc w:val="center"/>
    </w:pPr>
    <w:rPr>
      <w:rFonts w:eastAsia="新細明體"/>
    </w:rPr>
  </w:style>
  <w:style w:type="table" w:customStyle="1" w:styleId="1f2">
    <w:name w:val="表格格線1"/>
    <w:basedOn w:val="a4"/>
    <w:next w:val="aff7"/>
    <w:rsid w:val="00497B68"/>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6">
    <w:name w:val="樣式2 字元"/>
    <w:link w:val="25"/>
    <w:rsid w:val="00497B68"/>
    <w:rPr>
      <w:rFonts w:eastAsia="標楷體"/>
      <w:kern w:val="2"/>
      <w:sz w:val="24"/>
    </w:rPr>
  </w:style>
  <w:style w:type="character" w:customStyle="1" w:styleId="2c">
    <w:name w:val="編2 字元"/>
    <w:link w:val="2b"/>
    <w:rsid w:val="00497B68"/>
    <w:rPr>
      <w:rFonts w:eastAsia="標楷體" w:hAnsi="標楷體" w:cs="新細明體"/>
      <w:b/>
      <w:kern w:val="2"/>
      <w:sz w:val="24"/>
      <w:szCs w:val="24"/>
    </w:rPr>
  </w:style>
  <w:style w:type="paragraph" w:styleId="1f3">
    <w:name w:val="index 1"/>
    <w:basedOn w:val="a1"/>
    <w:next w:val="a1"/>
    <w:autoRedefine/>
    <w:rsid w:val="00497B68"/>
    <w:pPr>
      <w:spacing w:beforeLines="50"/>
      <w:jc w:val="both"/>
    </w:pPr>
    <w:rPr>
      <w:rFonts w:eastAsia="標楷體"/>
    </w:rPr>
  </w:style>
  <w:style w:type="paragraph" w:styleId="affff4">
    <w:name w:val="index heading"/>
    <w:basedOn w:val="a1"/>
    <w:next w:val="1f3"/>
    <w:unhideWhenUsed/>
    <w:rsid w:val="00497B68"/>
    <w:pPr>
      <w:adjustRightInd w:val="0"/>
      <w:spacing w:beforeLines="50" w:line="360" w:lineRule="atLeast"/>
      <w:jc w:val="both"/>
    </w:pPr>
    <w:rPr>
      <w:rFonts w:eastAsia="細明體"/>
      <w:kern w:val="0"/>
      <w:szCs w:val="20"/>
    </w:rPr>
  </w:style>
  <w:style w:type="numbering" w:customStyle="1" w:styleId="2e">
    <w:name w:val="無清單2"/>
    <w:next w:val="a5"/>
    <w:semiHidden/>
    <w:rsid w:val="00497B68"/>
  </w:style>
  <w:style w:type="table" w:customStyle="1" w:styleId="2f">
    <w:name w:val="表格格線2"/>
    <w:basedOn w:val="a4"/>
    <w:next w:val="aff7"/>
    <w:rsid w:val="00497B68"/>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b">
    <w:name w:val="無清單3"/>
    <w:next w:val="a5"/>
    <w:semiHidden/>
    <w:rsid w:val="00497B68"/>
  </w:style>
  <w:style w:type="table" w:customStyle="1" w:styleId="3c">
    <w:name w:val="表格格線3"/>
    <w:basedOn w:val="a4"/>
    <w:next w:val="aff7"/>
    <w:rsid w:val="00497B68"/>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格格線11"/>
    <w:basedOn w:val="a4"/>
    <w:next w:val="aff7"/>
    <w:uiPriority w:val="59"/>
    <w:rsid w:val="00497B68"/>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格格線21"/>
    <w:basedOn w:val="a4"/>
    <w:next w:val="aff7"/>
    <w:rsid w:val="00497B68"/>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表格格線31"/>
    <w:basedOn w:val="a4"/>
    <w:next w:val="aff7"/>
    <w:rsid w:val="00497B68"/>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表格格線4"/>
    <w:basedOn w:val="a4"/>
    <w:next w:val="aff7"/>
    <w:rsid w:val="00497B68"/>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格格線5"/>
    <w:basedOn w:val="a4"/>
    <w:next w:val="aff7"/>
    <w:rsid w:val="00497B68"/>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l">
    <w:name w:val="tel"/>
    <w:rsid w:val="00497B68"/>
  </w:style>
  <w:style w:type="numbering" w:customStyle="1" w:styleId="45">
    <w:name w:val="無清單4"/>
    <w:next w:val="a5"/>
    <w:semiHidden/>
    <w:rsid w:val="00497B68"/>
  </w:style>
  <w:style w:type="table" w:customStyle="1" w:styleId="62">
    <w:name w:val="表格格線6"/>
    <w:basedOn w:val="a4"/>
    <w:next w:val="aff7"/>
    <w:rsid w:val="00497B68"/>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編號"/>
    <w:aliases w:val="左:  0 cm,凸出: 2.5 字元"/>
    <w:basedOn w:val="a1"/>
    <w:rsid w:val="00497B68"/>
    <w:pPr>
      <w:numPr>
        <w:numId w:val="77"/>
      </w:numPr>
      <w:spacing w:beforeLines="50"/>
    </w:pPr>
    <w:rPr>
      <w:rFonts w:eastAsia="標楷體"/>
    </w:rPr>
  </w:style>
  <w:style w:type="paragraph" w:customStyle="1" w:styleId="a">
    <w:name w:val="說明條列"/>
    <w:basedOn w:val="a1"/>
    <w:rsid w:val="00497B68"/>
    <w:pPr>
      <w:numPr>
        <w:numId w:val="78"/>
      </w:numPr>
      <w:spacing w:beforeLines="50" w:line="480" w:lineRule="exact"/>
      <w:ind w:left="891" w:hanging="607"/>
      <w:jc w:val="both"/>
    </w:pPr>
    <w:rPr>
      <w:rFonts w:ascii="標楷體" w:eastAsia="標楷體"/>
      <w:sz w:val="30"/>
      <w:szCs w:val="20"/>
    </w:rPr>
  </w:style>
  <w:style w:type="character" w:customStyle="1" w:styleId="affff5">
    <w:name w:val="樣式 [防災]圖 + 字元"/>
    <w:rsid w:val="00497B68"/>
    <w:rPr>
      <w:rFonts w:eastAsia="標楷體"/>
      <w:kern w:val="2"/>
      <w:sz w:val="28"/>
      <w:szCs w:val="24"/>
      <w:lang w:val="en-US" w:eastAsia="zh-TW" w:bidi="ar-SA"/>
    </w:rPr>
  </w:style>
  <w:style w:type="character" w:customStyle="1" w:styleId="affff6">
    <w:name w:val="[防災]圖 字元"/>
    <w:rsid w:val="00497B68"/>
    <w:rPr>
      <w:rFonts w:eastAsia="標楷體"/>
      <w:kern w:val="2"/>
      <w:sz w:val="24"/>
      <w:szCs w:val="24"/>
      <w:lang w:val="en-US" w:eastAsia="zh-TW" w:bidi="ar-SA"/>
    </w:rPr>
  </w:style>
  <w:style w:type="paragraph" w:customStyle="1" w:styleId="affff7">
    <w:name w:val="圖目錄"/>
    <w:basedOn w:val="affff8"/>
    <w:rsid w:val="00497B68"/>
  </w:style>
  <w:style w:type="paragraph" w:customStyle="1" w:styleId="affff8">
    <w:name w:val="[防災]圖"/>
    <w:autoRedefine/>
    <w:rsid w:val="00497B68"/>
    <w:pPr>
      <w:spacing w:beforeLines="50" w:afterLines="50" w:line="240" w:lineRule="atLeast"/>
      <w:ind w:firstLine="482"/>
      <w:jc w:val="center"/>
    </w:pPr>
    <w:rPr>
      <w:rFonts w:eastAsia="標楷體"/>
      <w:kern w:val="2"/>
      <w:sz w:val="24"/>
      <w:szCs w:val="24"/>
    </w:rPr>
  </w:style>
  <w:style w:type="paragraph" w:customStyle="1" w:styleId="affff9">
    <w:name w:val="表目錄"/>
    <w:basedOn w:val="TimesNewRoman12050"/>
    <w:autoRedefine/>
    <w:rsid w:val="00497B68"/>
  </w:style>
  <w:style w:type="paragraph" w:customStyle="1" w:styleId="TimesNewRoman12050">
    <w:name w:val="樣式 [防災]表 + (符號) Times New Roman 12 點 粗體 套用前:  0.5 列 套用後:  0...."/>
    <w:basedOn w:val="affffa"/>
    <w:rsid w:val="00497B68"/>
    <w:pPr>
      <w:spacing w:before="180" w:after="180"/>
    </w:pPr>
    <w:rPr>
      <w:rFonts w:hAnsi="Times New Roman"/>
      <w:bCs/>
      <w:sz w:val="24"/>
      <w:szCs w:val="20"/>
    </w:rPr>
  </w:style>
  <w:style w:type="paragraph" w:customStyle="1" w:styleId="affffa">
    <w:name w:val="[防災]表"/>
    <w:rsid w:val="00497B68"/>
    <w:pPr>
      <w:spacing w:beforeLines="50" w:afterLines="50" w:line="400" w:lineRule="exact"/>
      <w:jc w:val="center"/>
    </w:pPr>
    <w:rPr>
      <w:rFonts w:eastAsia="標楷體" w:hAnsi="標楷體"/>
      <w:sz w:val="28"/>
      <w:szCs w:val="24"/>
    </w:rPr>
  </w:style>
  <w:style w:type="numbering" w:customStyle="1" w:styleId="54">
    <w:name w:val="無清單5"/>
    <w:next w:val="a5"/>
    <w:semiHidden/>
    <w:unhideWhenUsed/>
    <w:rsid w:val="00497B68"/>
  </w:style>
  <w:style w:type="paragraph" w:styleId="46">
    <w:name w:val="toc 4"/>
    <w:basedOn w:val="a1"/>
    <w:next w:val="a1"/>
    <w:autoRedefine/>
    <w:uiPriority w:val="39"/>
    <w:rsid w:val="00497B68"/>
    <w:pPr>
      <w:spacing w:beforeLines="50"/>
      <w:ind w:leftChars="600" w:left="1440"/>
    </w:pPr>
    <w:rPr>
      <w:rFonts w:eastAsia="標楷體"/>
    </w:rPr>
  </w:style>
  <w:style w:type="paragraph" w:styleId="55">
    <w:name w:val="toc 5"/>
    <w:basedOn w:val="a1"/>
    <w:next w:val="a1"/>
    <w:autoRedefine/>
    <w:uiPriority w:val="39"/>
    <w:rsid w:val="00497B68"/>
    <w:pPr>
      <w:spacing w:beforeLines="50"/>
      <w:ind w:leftChars="800" w:left="1920"/>
    </w:pPr>
    <w:rPr>
      <w:rFonts w:eastAsia="標楷體"/>
    </w:rPr>
  </w:style>
  <w:style w:type="paragraph" w:styleId="63">
    <w:name w:val="toc 6"/>
    <w:basedOn w:val="a1"/>
    <w:next w:val="a1"/>
    <w:autoRedefine/>
    <w:uiPriority w:val="39"/>
    <w:rsid w:val="00497B68"/>
    <w:pPr>
      <w:spacing w:beforeLines="50"/>
      <w:ind w:leftChars="1000" w:left="2400"/>
    </w:pPr>
    <w:rPr>
      <w:rFonts w:eastAsia="標楷體"/>
    </w:rPr>
  </w:style>
  <w:style w:type="paragraph" w:styleId="72">
    <w:name w:val="toc 7"/>
    <w:basedOn w:val="a1"/>
    <w:next w:val="a1"/>
    <w:autoRedefine/>
    <w:uiPriority w:val="39"/>
    <w:rsid w:val="00497B68"/>
    <w:pPr>
      <w:spacing w:beforeLines="50"/>
      <w:ind w:leftChars="1200" w:left="2880"/>
    </w:pPr>
    <w:rPr>
      <w:rFonts w:eastAsia="標楷體"/>
    </w:rPr>
  </w:style>
  <w:style w:type="paragraph" w:styleId="81">
    <w:name w:val="toc 8"/>
    <w:basedOn w:val="a1"/>
    <w:next w:val="a1"/>
    <w:autoRedefine/>
    <w:uiPriority w:val="39"/>
    <w:rsid w:val="00497B68"/>
    <w:pPr>
      <w:spacing w:beforeLines="50"/>
      <w:ind w:leftChars="1400" w:left="3360"/>
    </w:pPr>
    <w:rPr>
      <w:rFonts w:eastAsia="標楷體"/>
    </w:rPr>
  </w:style>
  <w:style w:type="paragraph" w:styleId="93">
    <w:name w:val="toc 9"/>
    <w:basedOn w:val="a1"/>
    <w:next w:val="a1"/>
    <w:autoRedefine/>
    <w:uiPriority w:val="39"/>
    <w:rsid w:val="00497B68"/>
    <w:pPr>
      <w:spacing w:beforeLines="50"/>
      <w:ind w:leftChars="1600" w:left="3840"/>
    </w:pPr>
    <w:rPr>
      <w:rFonts w:eastAsia="標楷體"/>
    </w:rPr>
  </w:style>
  <w:style w:type="paragraph" w:customStyle="1" w:styleId="affffb">
    <w:name w:val="說明"/>
    <w:basedOn w:val="a1"/>
    <w:rsid w:val="008A3E27"/>
    <w:pPr>
      <w:wordWrap w:val="0"/>
      <w:snapToGrid w:val="0"/>
      <w:ind w:left="567" w:hanging="567"/>
    </w:pPr>
    <w:rPr>
      <w:rFonts w:eastAsia="標楷體"/>
      <w:sz w:val="32"/>
      <w:szCs w:val="20"/>
    </w:rPr>
  </w:style>
  <w:style w:type="character" w:customStyle="1" w:styleId="name1">
    <w:name w:val="name1"/>
    <w:rsid w:val="008A3E27"/>
    <w:rPr>
      <w:b/>
      <w:bCs/>
      <w:color w:val="006699"/>
    </w:rPr>
  </w:style>
  <w:style w:type="character" w:customStyle="1" w:styleId="40">
    <w:name w:val="標題 4 字元"/>
    <w:basedOn w:val="a3"/>
    <w:link w:val="4"/>
    <w:rsid w:val="0026773F"/>
    <w:rPr>
      <w:rFonts w:eastAsia="標楷體"/>
      <w:kern w:val="2"/>
      <w:sz w:val="24"/>
      <w:szCs w:val="36"/>
    </w:rPr>
  </w:style>
  <w:style w:type="character" w:customStyle="1" w:styleId="60">
    <w:name w:val="標題 6 字元"/>
    <w:basedOn w:val="a3"/>
    <w:link w:val="6"/>
    <w:rsid w:val="0026773F"/>
    <w:rPr>
      <w:rFonts w:eastAsia="標楷體"/>
      <w:kern w:val="2"/>
      <w:sz w:val="24"/>
      <w:szCs w:val="36"/>
    </w:rPr>
  </w:style>
  <w:style w:type="character" w:customStyle="1" w:styleId="70">
    <w:name w:val="標題 7 字元"/>
    <w:basedOn w:val="a3"/>
    <w:link w:val="7"/>
    <w:rsid w:val="0026773F"/>
    <w:rPr>
      <w:rFonts w:eastAsia="標楷體"/>
      <w:bCs/>
      <w:kern w:val="2"/>
      <w:sz w:val="24"/>
      <w:szCs w:val="36"/>
    </w:rPr>
  </w:style>
  <w:style w:type="character" w:customStyle="1" w:styleId="80">
    <w:name w:val="標題 8 字元"/>
    <w:basedOn w:val="a3"/>
    <w:link w:val="8"/>
    <w:rsid w:val="0026773F"/>
    <w:rPr>
      <w:rFonts w:eastAsia="標楷體"/>
      <w:kern w:val="2"/>
      <w:sz w:val="24"/>
      <w:szCs w:val="36"/>
    </w:rPr>
  </w:style>
  <w:style w:type="character" w:customStyle="1" w:styleId="90">
    <w:name w:val="標題 9 字元"/>
    <w:basedOn w:val="a3"/>
    <w:link w:val="9"/>
    <w:rsid w:val="0026773F"/>
    <w:rPr>
      <w:rFonts w:eastAsia="標楷體"/>
      <w:kern w:val="2"/>
      <w:sz w:val="24"/>
      <w:szCs w:val="36"/>
    </w:rPr>
  </w:style>
  <w:style w:type="paragraph" w:customStyle="1" w:styleId="10">
    <w:name w:val="標題10"/>
    <w:basedOn w:val="a1"/>
    <w:rsid w:val="0026773F"/>
    <w:pPr>
      <w:numPr>
        <w:numId w:val="81"/>
      </w:numPr>
      <w:adjustRightInd w:val="0"/>
      <w:snapToGrid w:val="0"/>
      <w:spacing w:line="360" w:lineRule="auto"/>
    </w:pPr>
    <w:rPr>
      <w:rFonts w:eastAsia="標楷體"/>
    </w:rPr>
  </w:style>
  <w:style w:type="paragraph" w:styleId="affffc">
    <w:name w:val="caption"/>
    <w:basedOn w:val="a1"/>
    <w:qFormat/>
    <w:rsid w:val="0026773F"/>
    <w:pPr>
      <w:adjustRightInd w:val="0"/>
      <w:snapToGrid w:val="0"/>
      <w:spacing w:before="100" w:beforeAutospacing="1" w:after="100" w:afterAutospacing="1"/>
      <w:jc w:val="center"/>
    </w:pPr>
    <w:rPr>
      <w:rFonts w:eastAsia="標楷體"/>
      <w:szCs w:val="20"/>
    </w:rPr>
  </w:style>
  <w:style w:type="paragraph" w:customStyle="1" w:styleId="affffd">
    <w:name w:val="全部標題內文"/>
    <w:basedOn w:val="a1"/>
    <w:rsid w:val="0026773F"/>
    <w:pPr>
      <w:tabs>
        <w:tab w:val="left" w:pos="1134"/>
      </w:tabs>
      <w:overflowPunct w:val="0"/>
      <w:adjustRightInd w:val="0"/>
      <w:snapToGrid w:val="0"/>
      <w:spacing w:after="100" w:afterAutospacing="1" w:line="360" w:lineRule="auto"/>
      <w:ind w:leftChars="200" w:left="200" w:firstLineChars="200" w:firstLine="200"/>
      <w:jc w:val="both"/>
    </w:pPr>
    <w:rPr>
      <w:rFonts w:eastAsia="標楷體"/>
    </w:rPr>
  </w:style>
  <w:style w:type="paragraph" w:styleId="affffe">
    <w:name w:val="table of figures"/>
    <w:basedOn w:val="a1"/>
    <w:next w:val="a1"/>
    <w:uiPriority w:val="99"/>
    <w:rsid w:val="0026773F"/>
    <w:pPr>
      <w:adjustRightInd w:val="0"/>
      <w:snapToGrid w:val="0"/>
      <w:ind w:left="480" w:hanging="480"/>
    </w:pPr>
    <w:rPr>
      <w:rFonts w:ascii="Calibri" w:eastAsia="標楷體" w:hAnsi="Calibri"/>
      <w:smallCaps/>
      <w:szCs w:val="20"/>
    </w:rPr>
  </w:style>
  <w:style w:type="character" w:styleId="afffff">
    <w:name w:val="annotation reference"/>
    <w:rsid w:val="0026773F"/>
    <w:rPr>
      <w:sz w:val="18"/>
      <w:szCs w:val="18"/>
    </w:rPr>
  </w:style>
  <w:style w:type="paragraph" w:styleId="afffff0">
    <w:name w:val="annotation subject"/>
    <w:basedOn w:val="af4"/>
    <w:next w:val="af4"/>
    <w:link w:val="afffff1"/>
    <w:rsid w:val="0026773F"/>
    <w:pPr>
      <w:adjustRightInd w:val="0"/>
      <w:snapToGrid w:val="0"/>
    </w:pPr>
    <w:rPr>
      <w:rFonts w:eastAsia="標楷體"/>
      <w:b/>
      <w:bCs/>
      <w:szCs w:val="24"/>
    </w:rPr>
  </w:style>
  <w:style w:type="character" w:customStyle="1" w:styleId="afffff1">
    <w:name w:val="註解主旨 字元"/>
    <w:basedOn w:val="af5"/>
    <w:link w:val="afffff0"/>
    <w:rsid w:val="0026773F"/>
    <w:rPr>
      <w:rFonts w:eastAsia="標楷體"/>
      <w:b/>
      <w:bCs/>
      <w:kern w:val="2"/>
      <w:sz w:val="24"/>
      <w:szCs w:val="24"/>
      <w:lang w:val="en-US" w:eastAsia="zh-TW" w:bidi="ar-SA"/>
    </w:rPr>
  </w:style>
  <w:style w:type="paragraph" w:customStyle="1" w:styleId="afffff2">
    <w:name w:val="表名稱"/>
    <w:basedOn w:val="a1"/>
    <w:rsid w:val="0026773F"/>
    <w:pPr>
      <w:spacing w:afterLines="25" w:line="520" w:lineRule="exact"/>
    </w:pPr>
    <w:rPr>
      <w:rFonts w:eastAsia="標楷體" w:hAnsi="標楷體"/>
      <w:szCs w:val="28"/>
    </w:rPr>
  </w:style>
  <w:style w:type="paragraph" w:styleId="afffff3">
    <w:name w:val="No Spacing"/>
    <w:link w:val="afffff4"/>
    <w:uiPriority w:val="1"/>
    <w:qFormat/>
    <w:rsid w:val="0026773F"/>
    <w:rPr>
      <w:rFonts w:ascii="Calibri" w:hAnsi="Calibri"/>
      <w:sz w:val="22"/>
      <w:szCs w:val="22"/>
    </w:rPr>
  </w:style>
  <w:style w:type="character" w:customStyle="1" w:styleId="afffff4">
    <w:name w:val="無間距 字元"/>
    <w:link w:val="afffff3"/>
    <w:uiPriority w:val="1"/>
    <w:rsid w:val="0026773F"/>
    <w:rPr>
      <w:rFonts w:ascii="Calibri" w:hAnsi="Calibri"/>
      <w:sz w:val="22"/>
      <w:szCs w:val="22"/>
    </w:rPr>
  </w:style>
  <w:style w:type="character" w:customStyle="1" w:styleId="1f4">
    <w:name w:val="日期 字元1"/>
    <w:uiPriority w:val="99"/>
    <w:rsid w:val="0026773F"/>
    <w:rPr>
      <w:rFonts w:ascii="Times New Roman" w:eastAsia="標楷體" w:hAnsi="Times New Roman"/>
      <w:kern w:val="2"/>
      <w:sz w:val="24"/>
      <w:szCs w:val="24"/>
    </w:rPr>
  </w:style>
  <w:style w:type="character" w:customStyle="1" w:styleId="apple-converted-space">
    <w:name w:val="apple-converted-space"/>
    <w:rsid w:val="0026773F"/>
  </w:style>
  <w:style w:type="character" w:customStyle="1" w:styleId="Char">
    <w:name w:val="無間距 Char"/>
    <w:uiPriority w:val="1"/>
    <w:rsid w:val="0026773F"/>
    <w:rPr>
      <w:sz w:val="22"/>
      <w:szCs w:val="22"/>
    </w:rPr>
  </w:style>
  <w:style w:type="paragraph" w:styleId="afffff5">
    <w:name w:val="Subtitle"/>
    <w:basedOn w:val="a1"/>
    <w:next w:val="a1"/>
    <w:link w:val="afffff6"/>
    <w:uiPriority w:val="11"/>
    <w:qFormat/>
    <w:rsid w:val="0026773F"/>
    <w:pPr>
      <w:widowControl/>
      <w:spacing w:after="60"/>
      <w:jc w:val="center"/>
      <w:outlineLvl w:val="1"/>
    </w:pPr>
    <w:rPr>
      <w:rFonts w:ascii="Calibri Light" w:hAnsi="Calibri Light"/>
      <w:i/>
      <w:iCs/>
      <w:kern w:val="0"/>
    </w:rPr>
  </w:style>
  <w:style w:type="character" w:customStyle="1" w:styleId="afffff6">
    <w:name w:val="副標題 字元"/>
    <w:basedOn w:val="a3"/>
    <w:link w:val="afffff5"/>
    <w:uiPriority w:val="11"/>
    <w:rsid w:val="0026773F"/>
    <w:rPr>
      <w:rFonts w:ascii="Calibri Light" w:hAnsi="Calibri Light"/>
      <w:i/>
      <w:iCs/>
      <w:sz w:val="24"/>
      <w:szCs w:val="24"/>
    </w:rPr>
  </w:style>
  <w:style w:type="character" w:customStyle="1" w:styleId="13">
    <w:name w:val="樣式1 字元"/>
    <w:basedOn w:val="a3"/>
    <w:link w:val="12"/>
    <w:rsid w:val="005D714E"/>
    <w:rPr>
      <w:rFonts w:eastAsia="華康粗黑體"/>
      <w:kern w:val="2"/>
      <w:sz w:val="18"/>
      <w:szCs w:val="24"/>
    </w:rPr>
  </w:style>
  <w:style w:type="paragraph" w:customStyle="1" w:styleId="56">
    <w:name w:val="樣式5"/>
    <w:basedOn w:val="25"/>
    <w:link w:val="57"/>
    <w:qFormat/>
    <w:rsid w:val="000D7BBE"/>
    <w:pPr>
      <w:ind w:leftChars="235" w:left="1301"/>
    </w:pPr>
    <w:rPr>
      <w:rFonts w:ascii="標楷體" w:hAnsi="標楷體"/>
      <w:szCs w:val="24"/>
    </w:rPr>
  </w:style>
  <w:style w:type="character" w:customStyle="1" w:styleId="57">
    <w:name w:val="樣式5 字元"/>
    <w:basedOn w:val="26"/>
    <w:link w:val="56"/>
    <w:rsid w:val="000D7BBE"/>
    <w:rPr>
      <w:rFonts w:ascii="標楷體" w:eastAsia="標楷體" w:hAnsi="標楷體"/>
      <w:kern w:val="2"/>
      <w:sz w:val="24"/>
      <w:szCs w:val="24"/>
    </w:rPr>
  </w:style>
  <w:style w:type="paragraph" w:customStyle="1" w:styleId="1f5">
    <w:name w:val="內文1"/>
    <w:rsid w:val="005F434F"/>
    <w:pPr>
      <w:widowControl w:val="0"/>
    </w:pPr>
    <w:rPr>
      <w:rFonts w:eastAsiaTheme="minorEastAsia"/>
    </w:rPr>
  </w:style>
  <w:style w:type="paragraph" w:customStyle="1" w:styleId="Textbody">
    <w:name w:val="Text body"/>
    <w:rsid w:val="00375437"/>
    <w:pPr>
      <w:widowControl w:val="0"/>
      <w:suppressAutoHyphens/>
      <w:autoSpaceDN w:val="0"/>
      <w:textAlignment w:val="baseline"/>
    </w:pPr>
    <w:rPr>
      <w:rFonts w:ascii="Calibri" w:hAnsi="Calibri"/>
      <w:kern w:val="3"/>
      <w:sz w:val="24"/>
      <w:szCs w:val="22"/>
    </w:rPr>
  </w:style>
  <w:style w:type="character" w:customStyle="1" w:styleId="1f6">
    <w:name w:val="頁首 字元1"/>
    <w:basedOn w:val="a3"/>
    <w:uiPriority w:val="99"/>
    <w:rsid w:val="00D06385"/>
    <w:rPr>
      <w:sz w:val="20"/>
      <w:szCs w:val="20"/>
    </w:rPr>
  </w:style>
  <w:style w:type="character" w:customStyle="1" w:styleId="1f7">
    <w:name w:val="頁尾 字元1"/>
    <w:basedOn w:val="a3"/>
    <w:uiPriority w:val="99"/>
    <w:rsid w:val="00D06385"/>
    <w:rPr>
      <w:sz w:val="20"/>
      <w:szCs w:val="20"/>
    </w:rPr>
  </w:style>
  <w:style w:type="numbering" w:customStyle="1" w:styleId="111">
    <w:name w:val="無清單11"/>
    <w:next w:val="a5"/>
    <w:uiPriority w:val="99"/>
    <w:semiHidden/>
    <w:unhideWhenUsed/>
    <w:rsid w:val="00D063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4441912">
      <w:bodyDiv w:val="1"/>
      <w:marLeft w:val="0"/>
      <w:marRight w:val="0"/>
      <w:marTop w:val="0"/>
      <w:marBottom w:val="0"/>
      <w:divBdr>
        <w:top w:val="none" w:sz="0" w:space="0" w:color="auto"/>
        <w:left w:val="none" w:sz="0" w:space="0" w:color="auto"/>
        <w:bottom w:val="none" w:sz="0" w:space="0" w:color="auto"/>
        <w:right w:val="none" w:sz="0" w:space="0" w:color="auto"/>
      </w:divBdr>
    </w:div>
    <w:div w:id="1251696089">
      <w:bodyDiv w:val="1"/>
      <w:marLeft w:val="0"/>
      <w:marRight w:val="0"/>
      <w:marTop w:val="0"/>
      <w:marBottom w:val="0"/>
      <w:divBdr>
        <w:top w:val="none" w:sz="0" w:space="0" w:color="auto"/>
        <w:left w:val="none" w:sz="0" w:space="0" w:color="auto"/>
        <w:bottom w:val="none" w:sz="0" w:space="0" w:color="auto"/>
        <w:right w:val="none" w:sz="0" w:space="0" w:color="auto"/>
      </w:divBdr>
    </w:div>
    <w:div w:id="2143840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117" Type="http://schemas.openxmlformats.org/officeDocument/2006/relationships/image" Target="media/image101.jpg"/><Relationship Id="rId21" Type="http://schemas.openxmlformats.org/officeDocument/2006/relationships/hyperlink" Target="http://140.111.1.166/&#30456;&#38364;&#27861;&#35215;/&#26657;&#23433;&#20013;&#24515;&#20316;&#26989;&#35215;&#23450;&#65288;970718&#30332;&#20989;&#29256;&#65289;.doc" TargetMode="Externa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emf"/><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image" Target="media/image96.jpg"/><Relationship Id="rId133" Type="http://schemas.openxmlformats.org/officeDocument/2006/relationships/fontTable" Target="fontTable.xml"/><Relationship Id="rId16" Type="http://schemas.openxmlformats.org/officeDocument/2006/relationships/image" Target="media/image5.jpeg"/><Relationship Id="rId107" Type="http://schemas.openxmlformats.org/officeDocument/2006/relationships/image" Target="media/image91.jpg"/><Relationship Id="rId11" Type="http://schemas.openxmlformats.org/officeDocument/2006/relationships/image" Target="media/image2.wmf"/><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jpg"/><Relationship Id="rId123" Type="http://schemas.openxmlformats.org/officeDocument/2006/relationships/image" Target="media/image107.jpg"/><Relationship Id="rId128" Type="http://schemas.openxmlformats.org/officeDocument/2006/relationships/image" Target="media/image112.jp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jp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oleObject" Target="embeddings/oleObject1.bin"/><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image" Target="media/image84.jpg"/><Relationship Id="rId105" Type="http://schemas.openxmlformats.org/officeDocument/2006/relationships/image" Target="media/image89.jpg"/><Relationship Id="rId113" Type="http://schemas.openxmlformats.org/officeDocument/2006/relationships/image" Target="media/image97.jpg"/><Relationship Id="rId118" Type="http://schemas.openxmlformats.org/officeDocument/2006/relationships/image" Target="media/image102.jpg"/><Relationship Id="rId126" Type="http://schemas.openxmlformats.org/officeDocument/2006/relationships/image" Target="media/image110.jpg"/><Relationship Id="rId13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6.png"/><Relationship Id="rId80" Type="http://schemas.openxmlformats.org/officeDocument/2006/relationships/image" Target="media/image64.jpeg"/><Relationship Id="rId85" Type="http://schemas.openxmlformats.org/officeDocument/2006/relationships/image" Target="media/image69.emf"/><Relationship Id="rId93" Type="http://schemas.openxmlformats.org/officeDocument/2006/relationships/image" Target="media/image77.jpg"/><Relationship Id="rId98" Type="http://schemas.openxmlformats.org/officeDocument/2006/relationships/image" Target="media/image82.jpg"/><Relationship Id="rId121" Type="http://schemas.openxmlformats.org/officeDocument/2006/relationships/image" Target="media/image105.jp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www.contentinside.net/redirkey.aspx?wid=1&amp;kw=%u5B78%u6821" TargetMode="External"/><Relationship Id="rId25" Type="http://schemas.openxmlformats.org/officeDocument/2006/relationships/image" Target="media/image11.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1.jpeg"/><Relationship Id="rId103" Type="http://schemas.openxmlformats.org/officeDocument/2006/relationships/image" Target="media/image87.jpg"/><Relationship Id="rId108" Type="http://schemas.openxmlformats.org/officeDocument/2006/relationships/image" Target="media/image92.jpg"/><Relationship Id="rId116" Type="http://schemas.openxmlformats.org/officeDocument/2006/relationships/image" Target="media/image100.jpg"/><Relationship Id="rId124" Type="http://schemas.openxmlformats.org/officeDocument/2006/relationships/image" Target="media/image108.jpg"/><Relationship Id="rId129" Type="http://schemas.openxmlformats.org/officeDocument/2006/relationships/image" Target="media/image113.jpg"/><Relationship Id="rId20" Type="http://schemas.openxmlformats.org/officeDocument/2006/relationships/image" Target="media/image7.jpe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pn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g"/><Relationship Id="rId111" Type="http://schemas.openxmlformats.org/officeDocument/2006/relationships/image" Target="media/image95.jpg"/><Relationship Id="rId132"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163.30.191.134/xoops2" TargetMode="External"/><Relationship Id="rId23" Type="http://schemas.openxmlformats.org/officeDocument/2006/relationships/image" Target="media/image9.jpe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0.jpg"/><Relationship Id="rId114" Type="http://schemas.openxmlformats.org/officeDocument/2006/relationships/image" Target="media/image98.jpg"/><Relationship Id="rId119" Type="http://schemas.openxmlformats.org/officeDocument/2006/relationships/image" Target="media/image103.jpg"/><Relationship Id="rId127" Type="http://schemas.openxmlformats.org/officeDocument/2006/relationships/image" Target="media/image111.jpg"/><Relationship Id="rId10" Type="http://schemas.openxmlformats.org/officeDocument/2006/relationships/footer" Target="footer2.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image" Target="media/image49.pn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png"/><Relationship Id="rId94" Type="http://schemas.openxmlformats.org/officeDocument/2006/relationships/image" Target="media/image78.jpg"/><Relationship Id="rId99" Type="http://schemas.openxmlformats.org/officeDocument/2006/relationships/image" Target="media/image83.jpg"/><Relationship Id="rId101" Type="http://schemas.openxmlformats.org/officeDocument/2006/relationships/image" Target="media/image85.jpg"/><Relationship Id="rId122" Type="http://schemas.openxmlformats.org/officeDocument/2006/relationships/image" Target="media/image106.jpg"/><Relationship Id="rId130" Type="http://schemas.openxmlformats.org/officeDocument/2006/relationships/image" Target="media/image114.jp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docs.google.com/Edit?tab=edit&amp;dr=true&amp;docid=dfntzrzn_2065735pc9" TargetMode="External"/><Relationship Id="rId18" Type="http://schemas.openxmlformats.org/officeDocument/2006/relationships/hyperlink" Target="http://www.contentinside.net/redirkey.aspx?wid=1&amp;kw=%u5B78%u6821" TargetMode="External"/><Relationship Id="rId39" Type="http://schemas.openxmlformats.org/officeDocument/2006/relationships/image" Target="media/image24.jpeg"/><Relationship Id="rId109" Type="http://schemas.openxmlformats.org/officeDocument/2006/relationships/image" Target="media/image93.jp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jpeg"/><Relationship Id="rId97" Type="http://schemas.openxmlformats.org/officeDocument/2006/relationships/image" Target="media/image81.jpg"/><Relationship Id="rId104" Type="http://schemas.openxmlformats.org/officeDocument/2006/relationships/image" Target="media/image88.jpg"/><Relationship Id="rId120" Type="http://schemas.openxmlformats.org/officeDocument/2006/relationships/image" Target="media/image104.jpg"/><Relationship Id="rId125" Type="http://schemas.openxmlformats.org/officeDocument/2006/relationships/image" Target="media/image109.jp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0.jpe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jpg"/><Relationship Id="rId115" Type="http://schemas.openxmlformats.org/officeDocument/2006/relationships/image" Target="media/image99.jpg"/><Relationship Id="rId131" Type="http://schemas.openxmlformats.org/officeDocument/2006/relationships/footer" Target="footer4.xml"/><Relationship Id="rId61" Type="http://schemas.openxmlformats.org/officeDocument/2006/relationships/image" Target="media/image46.png"/><Relationship Id="rId82" Type="http://schemas.openxmlformats.org/officeDocument/2006/relationships/image" Target="media/image66.jpeg"/><Relationship Id="rId19" Type="http://schemas.openxmlformats.org/officeDocument/2006/relationships/image" Target="media/image6.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E97B76-3C25-41BF-AF99-E6E4A5290B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289</TotalTime>
  <Pages>1</Pages>
  <Words>37280</Words>
  <Characters>212497</Characters>
  <Application>Microsoft Office Word</Application>
  <DocSecurity>0</DocSecurity>
  <Lines>1770</Lines>
  <Paragraphs>498</Paragraphs>
  <ScaleCrop>false</ScaleCrop>
  <Company>內湖國民小學</Company>
  <LinksUpToDate>false</LinksUpToDate>
  <CharactersWithSpaces>249279</CharactersWithSpaces>
  <SharedDoc>false</SharedDoc>
  <HLinks>
    <vt:vector size="546" baseType="variant">
      <vt:variant>
        <vt:i4>4718686</vt:i4>
      </vt:variant>
      <vt:variant>
        <vt:i4>177</vt:i4>
      </vt:variant>
      <vt:variant>
        <vt:i4>0</vt:i4>
      </vt:variant>
      <vt:variant>
        <vt:i4>5</vt:i4>
      </vt:variant>
      <vt:variant>
        <vt:lpwstr>http://law.moj.gov.tw/Scripts/newsdetail.asp?no=1H0010006</vt:lpwstr>
      </vt:variant>
      <vt:variant>
        <vt:lpwstr/>
      </vt:variant>
      <vt:variant>
        <vt:i4>4980748</vt:i4>
      </vt:variant>
      <vt:variant>
        <vt:i4>174</vt:i4>
      </vt:variant>
      <vt:variant>
        <vt:i4>0</vt:i4>
      </vt:variant>
      <vt:variant>
        <vt:i4>5</vt:i4>
      </vt:variant>
      <vt:variant>
        <vt:lpwstr>http://www.contentinside.net/redirkey.aspx?wid=1&amp;kw=%u5B78%u6821</vt:lpwstr>
      </vt:variant>
      <vt:variant>
        <vt:lpwstr/>
      </vt:variant>
      <vt:variant>
        <vt:i4>5111895</vt:i4>
      </vt:variant>
      <vt:variant>
        <vt:i4>171</vt:i4>
      </vt:variant>
      <vt:variant>
        <vt:i4>0</vt:i4>
      </vt:variant>
      <vt:variant>
        <vt:i4>5</vt:i4>
      </vt:variant>
      <vt:variant>
        <vt:lpwstr>http://law.moj.gov.tw/Scripts/newsdetail.asp?no=1H0080069</vt:lpwstr>
      </vt:variant>
      <vt:variant>
        <vt:lpwstr/>
      </vt:variant>
      <vt:variant>
        <vt:i4>1179712</vt:i4>
      </vt:variant>
      <vt:variant>
        <vt:i4>168</vt:i4>
      </vt:variant>
      <vt:variant>
        <vt:i4>0</vt:i4>
      </vt:variant>
      <vt:variant>
        <vt:i4>5</vt:i4>
      </vt:variant>
      <vt:variant>
        <vt:lpwstr>http://163.30.191.134/xoops2</vt:lpwstr>
      </vt:variant>
      <vt:variant>
        <vt:lpwstr/>
      </vt:variant>
      <vt:variant>
        <vt:i4>6357040</vt:i4>
      </vt:variant>
      <vt:variant>
        <vt:i4>165</vt:i4>
      </vt:variant>
      <vt:variant>
        <vt:i4>0</vt:i4>
      </vt:variant>
      <vt:variant>
        <vt:i4>5</vt:i4>
      </vt:variant>
      <vt:variant>
        <vt:lpwstr>http://docs.google.com/</vt:lpwstr>
      </vt:variant>
      <vt:variant>
        <vt:lpwstr/>
      </vt:variant>
      <vt:variant>
        <vt:i4>1638454</vt:i4>
      </vt:variant>
      <vt:variant>
        <vt:i4>162</vt:i4>
      </vt:variant>
      <vt:variant>
        <vt:i4>0</vt:i4>
      </vt:variant>
      <vt:variant>
        <vt:i4>5</vt:i4>
      </vt:variant>
      <vt:variant>
        <vt:lpwstr>http://docs.google.com/Edit?tab=edit&amp;dr=true&amp;docid=dfntzrzn_2065735pc9</vt:lpwstr>
      </vt:variant>
      <vt:variant>
        <vt:lpwstr/>
      </vt:variant>
      <vt:variant>
        <vt:i4>4915301</vt:i4>
      </vt:variant>
      <vt:variant>
        <vt:i4>159</vt:i4>
      </vt:variant>
      <vt:variant>
        <vt:i4>0</vt:i4>
      </vt:variant>
      <vt:variant>
        <vt:i4>5</vt:i4>
      </vt:variant>
      <vt:variant>
        <vt:lpwstr>http://www.google.com/search?q=snow0726@mail.nhps.hc.edu.tw</vt:lpwstr>
      </vt:variant>
      <vt:variant>
        <vt:lpwstr/>
      </vt:variant>
      <vt:variant>
        <vt:i4>7667799</vt:i4>
      </vt:variant>
      <vt:variant>
        <vt:i4>156</vt:i4>
      </vt:variant>
      <vt:variant>
        <vt:i4>0</vt:i4>
      </vt:variant>
      <vt:variant>
        <vt:i4>5</vt:i4>
      </vt:variant>
      <vt:variant>
        <vt:lpwstr>http://www.google.com/search?q=janifer@mail.nhps.hc.edu.tw</vt:lpwstr>
      </vt:variant>
      <vt:variant>
        <vt:lpwstr/>
      </vt:variant>
      <vt:variant>
        <vt:i4>1797355246</vt:i4>
      </vt:variant>
      <vt:variant>
        <vt:i4>153</vt:i4>
      </vt:variant>
      <vt:variant>
        <vt:i4>0</vt:i4>
      </vt:variant>
      <vt:variant>
        <vt:i4>5</vt:i4>
      </vt:variant>
      <vt:variant>
        <vt:lpwstr/>
      </vt:variant>
      <vt:variant>
        <vt:lpwstr>目次</vt:lpwstr>
      </vt:variant>
      <vt:variant>
        <vt:i4>3866740</vt:i4>
      </vt:variant>
      <vt:variant>
        <vt:i4>150</vt:i4>
      </vt:variant>
      <vt:variant>
        <vt:i4>0</vt:i4>
      </vt:variant>
      <vt:variant>
        <vt:i4>5</vt:i4>
      </vt:variant>
      <vt:variant>
        <vt:lpwstr>http://study.hc.edu.tw/Modules/Study/GetSingleInternalStudy.aspx?StudyID=997494%20</vt:lpwstr>
      </vt:variant>
      <vt:variant>
        <vt:lpwstr/>
      </vt:variant>
      <vt:variant>
        <vt:i4>3866740</vt:i4>
      </vt:variant>
      <vt:variant>
        <vt:i4>147</vt:i4>
      </vt:variant>
      <vt:variant>
        <vt:i4>0</vt:i4>
      </vt:variant>
      <vt:variant>
        <vt:i4>5</vt:i4>
      </vt:variant>
      <vt:variant>
        <vt:lpwstr>http://study.hc.edu.tw/Modules/Study/GetSingleInternalStudy.aspx?StudyID=997494%20</vt:lpwstr>
      </vt:variant>
      <vt:variant>
        <vt:lpwstr/>
      </vt:variant>
      <vt:variant>
        <vt:i4>3145843</vt:i4>
      </vt:variant>
      <vt:variant>
        <vt:i4>144</vt:i4>
      </vt:variant>
      <vt:variant>
        <vt:i4>0</vt:i4>
      </vt:variant>
      <vt:variant>
        <vt:i4>5</vt:i4>
      </vt:variant>
      <vt:variant>
        <vt:lpwstr>http://elesson.tceb.edu.tw/moodle/course/view.php?id=34</vt:lpwstr>
      </vt:variant>
      <vt:variant>
        <vt:lpwstr/>
      </vt:variant>
      <vt:variant>
        <vt:i4>1797355246</vt:i4>
      </vt:variant>
      <vt:variant>
        <vt:i4>141</vt:i4>
      </vt:variant>
      <vt:variant>
        <vt:i4>0</vt:i4>
      </vt:variant>
      <vt:variant>
        <vt:i4>5</vt:i4>
      </vt:variant>
      <vt:variant>
        <vt:lpwstr/>
      </vt:variant>
      <vt:variant>
        <vt:lpwstr>目次</vt:lpwstr>
      </vt:variant>
      <vt:variant>
        <vt:i4>1797355246</vt:i4>
      </vt:variant>
      <vt:variant>
        <vt:i4>138</vt:i4>
      </vt:variant>
      <vt:variant>
        <vt:i4>0</vt:i4>
      </vt:variant>
      <vt:variant>
        <vt:i4>5</vt:i4>
      </vt:variant>
      <vt:variant>
        <vt:lpwstr/>
      </vt:variant>
      <vt:variant>
        <vt:lpwstr>目次</vt:lpwstr>
      </vt:variant>
      <vt:variant>
        <vt:i4>1797355246</vt:i4>
      </vt:variant>
      <vt:variant>
        <vt:i4>135</vt:i4>
      </vt:variant>
      <vt:variant>
        <vt:i4>0</vt:i4>
      </vt:variant>
      <vt:variant>
        <vt:i4>5</vt:i4>
      </vt:variant>
      <vt:variant>
        <vt:lpwstr/>
      </vt:variant>
      <vt:variant>
        <vt:lpwstr>目次</vt:lpwstr>
      </vt:variant>
      <vt:variant>
        <vt:i4>1797355246</vt:i4>
      </vt:variant>
      <vt:variant>
        <vt:i4>132</vt:i4>
      </vt:variant>
      <vt:variant>
        <vt:i4>0</vt:i4>
      </vt:variant>
      <vt:variant>
        <vt:i4>5</vt:i4>
      </vt:variant>
      <vt:variant>
        <vt:lpwstr/>
      </vt:variant>
      <vt:variant>
        <vt:lpwstr>目次</vt:lpwstr>
      </vt:variant>
      <vt:variant>
        <vt:i4>1797355246</vt:i4>
      </vt:variant>
      <vt:variant>
        <vt:i4>129</vt:i4>
      </vt:variant>
      <vt:variant>
        <vt:i4>0</vt:i4>
      </vt:variant>
      <vt:variant>
        <vt:i4>5</vt:i4>
      </vt:variant>
      <vt:variant>
        <vt:lpwstr/>
      </vt:variant>
      <vt:variant>
        <vt:lpwstr>目次</vt:lpwstr>
      </vt:variant>
      <vt:variant>
        <vt:i4>1797355246</vt:i4>
      </vt:variant>
      <vt:variant>
        <vt:i4>126</vt:i4>
      </vt:variant>
      <vt:variant>
        <vt:i4>0</vt:i4>
      </vt:variant>
      <vt:variant>
        <vt:i4>5</vt:i4>
      </vt:variant>
      <vt:variant>
        <vt:lpwstr/>
      </vt:variant>
      <vt:variant>
        <vt:lpwstr>目次</vt:lpwstr>
      </vt:variant>
      <vt:variant>
        <vt:i4>1797355246</vt:i4>
      </vt:variant>
      <vt:variant>
        <vt:i4>123</vt:i4>
      </vt:variant>
      <vt:variant>
        <vt:i4>0</vt:i4>
      </vt:variant>
      <vt:variant>
        <vt:i4>5</vt:i4>
      </vt:variant>
      <vt:variant>
        <vt:lpwstr/>
      </vt:variant>
      <vt:variant>
        <vt:lpwstr>目次</vt:lpwstr>
      </vt:variant>
      <vt:variant>
        <vt:i4>1797355246</vt:i4>
      </vt:variant>
      <vt:variant>
        <vt:i4>120</vt:i4>
      </vt:variant>
      <vt:variant>
        <vt:i4>0</vt:i4>
      </vt:variant>
      <vt:variant>
        <vt:i4>5</vt:i4>
      </vt:variant>
      <vt:variant>
        <vt:lpwstr/>
      </vt:variant>
      <vt:variant>
        <vt:lpwstr>目次</vt:lpwstr>
      </vt:variant>
      <vt:variant>
        <vt:i4>-1747151909</vt:i4>
      </vt:variant>
      <vt:variant>
        <vt:i4>117</vt:i4>
      </vt:variant>
      <vt:variant>
        <vt:i4>0</vt:i4>
      </vt:variant>
      <vt:variant>
        <vt:i4>5</vt:i4>
      </vt:variant>
      <vt:variant>
        <vt:lpwstr/>
      </vt:variant>
      <vt:variant>
        <vt:lpwstr>學務處附件十二</vt:lpwstr>
      </vt:variant>
      <vt:variant>
        <vt:i4>-1747151909</vt:i4>
      </vt:variant>
      <vt:variant>
        <vt:i4>114</vt:i4>
      </vt:variant>
      <vt:variant>
        <vt:i4>0</vt:i4>
      </vt:variant>
      <vt:variant>
        <vt:i4>5</vt:i4>
      </vt:variant>
      <vt:variant>
        <vt:lpwstr/>
      </vt:variant>
      <vt:variant>
        <vt:lpwstr>學務處附件十一</vt:lpwstr>
      </vt:variant>
      <vt:variant>
        <vt:i4>-1747151909</vt:i4>
      </vt:variant>
      <vt:variant>
        <vt:i4>111</vt:i4>
      </vt:variant>
      <vt:variant>
        <vt:i4>0</vt:i4>
      </vt:variant>
      <vt:variant>
        <vt:i4>5</vt:i4>
      </vt:variant>
      <vt:variant>
        <vt:lpwstr/>
      </vt:variant>
      <vt:variant>
        <vt:lpwstr>學務處附件十</vt:lpwstr>
      </vt:variant>
      <vt:variant>
        <vt:i4>-1967090725</vt:i4>
      </vt:variant>
      <vt:variant>
        <vt:i4>108</vt:i4>
      </vt:variant>
      <vt:variant>
        <vt:i4>0</vt:i4>
      </vt:variant>
      <vt:variant>
        <vt:i4>5</vt:i4>
      </vt:variant>
      <vt:variant>
        <vt:lpwstr/>
      </vt:variant>
      <vt:variant>
        <vt:lpwstr>學務處附件九</vt:lpwstr>
      </vt:variant>
      <vt:variant>
        <vt:i4>-1779002405</vt:i4>
      </vt:variant>
      <vt:variant>
        <vt:i4>105</vt:i4>
      </vt:variant>
      <vt:variant>
        <vt:i4>0</vt:i4>
      </vt:variant>
      <vt:variant>
        <vt:i4>5</vt:i4>
      </vt:variant>
      <vt:variant>
        <vt:lpwstr/>
      </vt:variant>
      <vt:variant>
        <vt:lpwstr>學務處附件八</vt:lpwstr>
      </vt:variant>
      <vt:variant>
        <vt:i4>-1969318949</vt:i4>
      </vt:variant>
      <vt:variant>
        <vt:i4>102</vt:i4>
      </vt:variant>
      <vt:variant>
        <vt:i4>0</vt:i4>
      </vt:variant>
      <vt:variant>
        <vt:i4>5</vt:i4>
      </vt:variant>
      <vt:variant>
        <vt:lpwstr/>
      </vt:variant>
      <vt:variant>
        <vt:lpwstr>學務處附件七</vt:lpwstr>
      </vt:variant>
      <vt:variant>
        <vt:i4>-1779395621</vt:i4>
      </vt:variant>
      <vt:variant>
        <vt:i4>99</vt:i4>
      </vt:variant>
      <vt:variant>
        <vt:i4>0</vt:i4>
      </vt:variant>
      <vt:variant>
        <vt:i4>5</vt:i4>
      </vt:variant>
      <vt:variant>
        <vt:lpwstr/>
      </vt:variant>
      <vt:variant>
        <vt:lpwstr>學務處附件六</vt:lpwstr>
      </vt:variant>
      <vt:variant>
        <vt:i4>-1979083813</vt:i4>
      </vt:variant>
      <vt:variant>
        <vt:i4>96</vt:i4>
      </vt:variant>
      <vt:variant>
        <vt:i4>0</vt:i4>
      </vt:variant>
      <vt:variant>
        <vt:i4>5</vt:i4>
      </vt:variant>
      <vt:variant>
        <vt:lpwstr/>
      </vt:variant>
      <vt:variant>
        <vt:lpwstr>學務處附件五</vt:lpwstr>
      </vt:variant>
      <vt:variant>
        <vt:i4>-1840868389</vt:i4>
      </vt:variant>
      <vt:variant>
        <vt:i4>93</vt:i4>
      </vt:variant>
      <vt:variant>
        <vt:i4>0</vt:i4>
      </vt:variant>
      <vt:variant>
        <vt:i4>5</vt:i4>
      </vt:variant>
      <vt:variant>
        <vt:lpwstr/>
      </vt:variant>
      <vt:variant>
        <vt:lpwstr>學務處附件四</vt:lpwstr>
      </vt:variant>
      <vt:variant>
        <vt:i4>-1969974309</vt:i4>
      </vt:variant>
      <vt:variant>
        <vt:i4>90</vt:i4>
      </vt:variant>
      <vt:variant>
        <vt:i4>0</vt:i4>
      </vt:variant>
      <vt:variant>
        <vt:i4>5</vt:i4>
      </vt:variant>
      <vt:variant>
        <vt:lpwstr/>
      </vt:variant>
      <vt:variant>
        <vt:lpwstr>學務處附件三</vt:lpwstr>
      </vt:variant>
      <vt:variant>
        <vt:i4>-1978559525</vt:i4>
      </vt:variant>
      <vt:variant>
        <vt:i4>87</vt:i4>
      </vt:variant>
      <vt:variant>
        <vt:i4>0</vt:i4>
      </vt:variant>
      <vt:variant>
        <vt:i4>5</vt:i4>
      </vt:variant>
      <vt:variant>
        <vt:lpwstr/>
      </vt:variant>
      <vt:variant>
        <vt:lpwstr>學務處附件二</vt:lpwstr>
      </vt:variant>
      <vt:variant>
        <vt:i4>-1969384485</vt:i4>
      </vt:variant>
      <vt:variant>
        <vt:i4>84</vt:i4>
      </vt:variant>
      <vt:variant>
        <vt:i4>0</vt:i4>
      </vt:variant>
      <vt:variant>
        <vt:i4>5</vt:i4>
      </vt:variant>
      <vt:variant>
        <vt:lpwstr/>
      </vt:variant>
      <vt:variant>
        <vt:lpwstr>學務處附件一</vt:lpwstr>
      </vt:variant>
      <vt:variant>
        <vt:i4>-1727313993</vt:i4>
      </vt:variant>
      <vt:variant>
        <vt:i4>81</vt:i4>
      </vt:variant>
      <vt:variant>
        <vt:i4>0</vt:i4>
      </vt:variant>
      <vt:variant>
        <vt:i4>5</vt:i4>
      </vt:variant>
      <vt:variant>
        <vt:lpwstr/>
      </vt:variant>
      <vt:variant>
        <vt:lpwstr>輔導處附件十</vt:lpwstr>
      </vt:variant>
      <vt:variant>
        <vt:i4>-2078849097</vt:i4>
      </vt:variant>
      <vt:variant>
        <vt:i4>78</vt:i4>
      </vt:variant>
      <vt:variant>
        <vt:i4>0</vt:i4>
      </vt:variant>
      <vt:variant>
        <vt:i4>5</vt:i4>
      </vt:variant>
      <vt:variant>
        <vt:lpwstr/>
      </vt:variant>
      <vt:variant>
        <vt:lpwstr>輔導處附件九</vt:lpwstr>
      </vt:variant>
      <vt:variant>
        <vt:i4>-1692317769</vt:i4>
      </vt:variant>
      <vt:variant>
        <vt:i4>75</vt:i4>
      </vt:variant>
      <vt:variant>
        <vt:i4>0</vt:i4>
      </vt:variant>
      <vt:variant>
        <vt:i4>5</vt:i4>
      </vt:variant>
      <vt:variant>
        <vt:lpwstr/>
      </vt:variant>
      <vt:variant>
        <vt:lpwstr>輔導處附件八</vt:lpwstr>
      </vt:variant>
      <vt:variant>
        <vt:i4>-2075572297</vt:i4>
      </vt:variant>
      <vt:variant>
        <vt:i4>72</vt:i4>
      </vt:variant>
      <vt:variant>
        <vt:i4>0</vt:i4>
      </vt:variant>
      <vt:variant>
        <vt:i4>5</vt:i4>
      </vt:variant>
      <vt:variant>
        <vt:lpwstr/>
      </vt:variant>
      <vt:variant>
        <vt:lpwstr>輔導處附件七</vt:lpwstr>
      </vt:variant>
      <vt:variant>
        <vt:i4>-1691924553</vt:i4>
      </vt:variant>
      <vt:variant>
        <vt:i4>69</vt:i4>
      </vt:variant>
      <vt:variant>
        <vt:i4>0</vt:i4>
      </vt:variant>
      <vt:variant>
        <vt:i4>5</vt:i4>
      </vt:variant>
      <vt:variant>
        <vt:lpwstr/>
      </vt:variant>
      <vt:variant>
        <vt:lpwstr>輔導處附件六</vt:lpwstr>
      </vt:variant>
      <vt:variant>
        <vt:i4>-2065807433</vt:i4>
      </vt:variant>
      <vt:variant>
        <vt:i4>66</vt:i4>
      </vt:variant>
      <vt:variant>
        <vt:i4>0</vt:i4>
      </vt:variant>
      <vt:variant>
        <vt:i4>5</vt:i4>
      </vt:variant>
      <vt:variant>
        <vt:lpwstr/>
      </vt:variant>
      <vt:variant>
        <vt:lpwstr>輔導處附件五</vt:lpwstr>
      </vt:variant>
      <vt:variant>
        <vt:i4>-1668200521</vt:i4>
      </vt:variant>
      <vt:variant>
        <vt:i4>63</vt:i4>
      </vt:variant>
      <vt:variant>
        <vt:i4>0</vt:i4>
      </vt:variant>
      <vt:variant>
        <vt:i4>5</vt:i4>
      </vt:variant>
      <vt:variant>
        <vt:lpwstr/>
      </vt:variant>
      <vt:variant>
        <vt:lpwstr>輔導處附件四</vt:lpwstr>
      </vt:variant>
      <vt:variant>
        <vt:i4>-2075965513</vt:i4>
      </vt:variant>
      <vt:variant>
        <vt:i4>60</vt:i4>
      </vt:variant>
      <vt:variant>
        <vt:i4>0</vt:i4>
      </vt:variant>
      <vt:variant>
        <vt:i4>5</vt:i4>
      </vt:variant>
      <vt:variant>
        <vt:lpwstr/>
      </vt:variant>
      <vt:variant>
        <vt:lpwstr>輔導處附件三</vt:lpwstr>
      </vt:variant>
      <vt:variant>
        <vt:i4>-2067380297</vt:i4>
      </vt:variant>
      <vt:variant>
        <vt:i4>57</vt:i4>
      </vt:variant>
      <vt:variant>
        <vt:i4>0</vt:i4>
      </vt:variant>
      <vt:variant>
        <vt:i4>5</vt:i4>
      </vt:variant>
      <vt:variant>
        <vt:lpwstr/>
      </vt:variant>
      <vt:variant>
        <vt:lpwstr>輔導處附件二</vt:lpwstr>
      </vt:variant>
      <vt:variant>
        <vt:i4>-2075506761</vt:i4>
      </vt:variant>
      <vt:variant>
        <vt:i4>54</vt:i4>
      </vt:variant>
      <vt:variant>
        <vt:i4>0</vt:i4>
      </vt:variant>
      <vt:variant>
        <vt:i4>5</vt:i4>
      </vt:variant>
      <vt:variant>
        <vt:lpwstr/>
      </vt:variant>
      <vt:variant>
        <vt:lpwstr>輔導處附件一</vt:lpwstr>
      </vt:variant>
      <vt:variant>
        <vt:i4>-1747145222</vt:i4>
      </vt:variant>
      <vt:variant>
        <vt:i4>51</vt:i4>
      </vt:variant>
      <vt:variant>
        <vt:i4>0</vt:i4>
      </vt:variant>
      <vt:variant>
        <vt:i4>5</vt:i4>
      </vt:variant>
      <vt:variant>
        <vt:lpwstr/>
      </vt:variant>
      <vt:variant>
        <vt:lpwstr>教務處附件十一</vt:lpwstr>
      </vt:variant>
      <vt:variant>
        <vt:i4>-1747145222</vt:i4>
      </vt:variant>
      <vt:variant>
        <vt:i4>48</vt:i4>
      </vt:variant>
      <vt:variant>
        <vt:i4>0</vt:i4>
      </vt:variant>
      <vt:variant>
        <vt:i4>5</vt:i4>
      </vt:variant>
      <vt:variant>
        <vt:lpwstr/>
      </vt:variant>
      <vt:variant>
        <vt:lpwstr>教務處附件十</vt:lpwstr>
      </vt:variant>
      <vt:variant>
        <vt:i4>-1967084038</vt:i4>
      </vt:variant>
      <vt:variant>
        <vt:i4>45</vt:i4>
      </vt:variant>
      <vt:variant>
        <vt:i4>0</vt:i4>
      </vt:variant>
      <vt:variant>
        <vt:i4>5</vt:i4>
      </vt:variant>
      <vt:variant>
        <vt:lpwstr/>
      </vt:variant>
      <vt:variant>
        <vt:lpwstr>教務處附件九</vt:lpwstr>
      </vt:variant>
      <vt:variant>
        <vt:i4>-1778995718</vt:i4>
      </vt:variant>
      <vt:variant>
        <vt:i4>42</vt:i4>
      </vt:variant>
      <vt:variant>
        <vt:i4>0</vt:i4>
      </vt:variant>
      <vt:variant>
        <vt:i4>5</vt:i4>
      </vt:variant>
      <vt:variant>
        <vt:lpwstr/>
      </vt:variant>
      <vt:variant>
        <vt:lpwstr>教務處附件八</vt:lpwstr>
      </vt:variant>
      <vt:variant>
        <vt:i4>-1969312262</vt:i4>
      </vt:variant>
      <vt:variant>
        <vt:i4>39</vt:i4>
      </vt:variant>
      <vt:variant>
        <vt:i4>0</vt:i4>
      </vt:variant>
      <vt:variant>
        <vt:i4>5</vt:i4>
      </vt:variant>
      <vt:variant>
        <vt:lpwstr/>
      </vt:variant>
      <vt:variant>
        <vt:lpwstr>教務處附件七</vt:lpwstr>
      </vt:variant>
      <vt:variant>
        <vt:i4>-1779388934</vt:i4>
      </vt:variant>
      <vt:variant>
        <vt:i4>36</vt:i4>
      </vt:variant>
      <vt:variant>
        <vt:i4>0</vt:i4>
      </vt:variant>
      <vt:variant>
        <vt:i4>5</vt:i4>
      </vt:variant>
      <vt:variant>
        <vt:lpwstr/>
      </vt:variant>
      <vt:variant>
        <vt:lpwstr>教務處附件六</vt:lpwstr>
      </vt:variant>
      <vt:variant>
        <vt:i4>-1979077126</vt:i4>
      </vt:variant>
      <vt:variant>
        <vt:i4>33</vt:i4>
      </vt:variant>
      <vt:variant>
        <vt:i4>0</vt:i4>
      </vt:variant>
      <vt:variant>
        <vt:i4>5</vt:i4>
      </vt:variant>
      <vt:variant>
        <vt:lpwstr/>
      </vt:variant>
      <vt:variant>
        <vt:lpwstr>教務處附件五</vt:lpwstr>
      </vt:variant>
      <vt:variant>
        <vt:i4>-1978552838</vt:i4>
      </vt:variant>
      <vt:variant>
        <vt:i4>30</vt:i4>
      </vt:variant>
      <vt:variant>
        <vt:i4>0</vt:i4>
      </vt:variant>
      <vt:variant>
        <vt:i4>5</vt:i4>
      </vt:variant>
      <vt:variant>
        <vt:lpwstr/>
      </vt:variant>
      <vt:variant>
        <vt:lpwstr>教務處附件二</vt:lpwstr>
      </vt:variant>
      <vt:variant>
        <vt:i4>-1969377798</vt:i4>
      </vt:variant>
      <vt:variant>
        <vt:i4>27</vt:i4>
      </vt:variant>
      <vt:variant>
        <vt:i4>0</vt:i4>
      </vt:variant>
      <vt:variant>
        <vt:i4>5</vt:i4>
      </vt:variant>
      <vt:variant>
        <vt:lpwstr/>
      </vt:variant>
      <vt:variant>
        <vt:lpwstr>教務處附件一</vt:lpwstr>
      </vt:variant>
      <vt:variant>
        <vt:i4>-1610661651</vt:i4>
      </vt:variant>
      <vt:variant>
        <vt:i4>24</vt:i4>
      </vt:variant>
      <vt:variant>
        <vt:i4>0</vt:i4>
      </vt:variant>
      <vt:variant>
        <vt:i4>5</vt:i4>
      </vt:variant>
      <vt:variant>
        <vt:lpwstr/>
      </vt:variant>
      <vt:variant>
        <vt:lpwstr>玖、各處室計畫、辦法及相關規定</vt:lpwstr>
      </vt:variant>
      <vt:variant>
        <vt:i4>1578561075</vt:i4>
      </vt:variant>
      <vt:variant>
        <vt:i4>21</vt:i4>
      </vt:variant>
      <vt:variant>
        <vt:i4>0</vt:i4>
      </vt:variant>
      <vt:variant>
        <vt:i4>5</vt:i4>
      </vt:variant>
      <vt:variant>
        <vt:lpwstr/>
      </vt:variant>
      <vt:variant>
        <vt:lpwstr>捌、教師進修研習</vt:lpwstr>
      </vt:variant>
      <vt:variant>
        <vt:i4>2123034526</vt:i4>
      </vt:variant>
      <vt:variant>
        <vt:i4>18</vt:i4>
      </vt:variant>
      <vt:variant>
        <vt:i4>0</vt:i4>
      </vt:variant>
      <vt:variant>
        <vt:i4>5</vt:i4>
      </vt:variant>
      <vt:variant>
        <vt:lpwstr/>
      </vt:variant>
      <vt:variant>
        <vt:lpwstr>柒、行事曆</vt:lpwstr>
      </vt:variant>
      <vt:variant>
        <vt:i4>735736083</vt:i4>
      </vt:variant>
      <vt:variant>
        <vt:i4>15</vt:i4>
      </vt:variant>
      <vt:variant>
        <vt:i4>0</vt:i4>
      </vt:variant>
      <vt:variant>
        <vt:i4>5</vt:i4>
      </vt:variant>
      <vt:variant>
        <vt:lpwstr/>
      </vt:variant>
      <vt:variant>
        <vt:lpwstr>陸、教職員工兼辦行政工作分掌表</vt:lpwstr>
      </vt:variant>
      <vt:variant>
        <vt:i4>22322556</vt:i4>
      </vt:variant>
      <vt:variant>
        <vt:i4>12</vt:i4>
      </vt:variant>
      <vt:variant>
        <vt:i4>0</vt:i4>
      </vt:variant>
      <vt:variant>
        <vt:i4>5</vt:i4>
      </vt:variant>
      <vt:variant>
        <vt:lpwstr/>
      </vt:variant>
      <vt:variant>
        <vt:lpwstr>伍、職務分掌</vt:lpwstr>
      </vt:variant>
      <vt:variant>
        <vt:i4>-1605167270</vt:i4>
      </vt:variant>
      <vt:variant>
        <vt:i4>9</vt:i4>
      </vt:variant>
      <vt:variant>
        <vt:i4>0</vt:i4>
      </vt:variant>
      <vt:variant>
        <vt:i4>5</vt:i4>
      </vt:variant>
      <vt:variant>
        <vt:lpwstr/>
      </vt:variant>
      <vt:variant>
        <vt:lpwstr>肆、校務發展要點</vt:lpwstr>
      </vt:variant>
      <vt:variant>
        <vt:i4>771244953</vt:i4>
      </vt:variant>
      <vt:variant>
        <vt:i4>6</vt:i4>
      </vt:variant>
      <vt:variant>
        <vt:i4>0</vt:i4>
      </vt:variant>
      <vt:variant>
        <vt:i4>5</vt:i4>
      </vt:variant>
      <vt:variant>
        <vt:lpwstr/>
      </vt:variant>
      <vt:variant>
        <vt:lpwstr>叁、學校願景及教育目標</vt:lpwstr>
      </vt:variant>
      <vt:variant>
        <vt:i4>1519717622</vt:i4>
      </vt:variant>
      <vt:variant>
        <vt:i4>3</vt:i4>
      </vt:variant>
      <vt:variant>
        <vt:i4>0</vt:i4>
      </vt:variant>
      <vt:variant>
        <vt:i4>5</vt:i4>
      </vt:variant>
      <vt:variant>
        <vt:lpwstr/>
      </vt:variant>
      <vt:variant>
        <vt:lpwstr>貳、學校基本資料</vt:lpwstr>
      </vt:variant>
      <vt:variant>
        <vt:i4>-817270978</vt:i4>
      </vt:variant>
      <vt:variant>
        <vt:i4>0</vt:i4>
      </vt:variant>
      <vt:variant>
        <vt:i4>0</vt:i4>
      </vt:variant>
      <vt:variant>
        <vt:i4>5</vt:i4>
      </vt:variant>
      <vt:variant>
        <vt:lpwstr/>
      </vt:variant>
      <vt:variant>
        <vt:lpwstr>壹、學校沿革</vt:lpwstr>
      </vt:variant>
      <vt:variant>
        <vt:i4>1797355246</vt:i4>
      </vt:variant>
      <vt:variant>
        <vt:i4>90</vt:i4>
      </vt:variant>
      <vt:variant>
        <vt:i4>0</vt:i4>
      </vt:variant>
      <vt:variant>
        <vt:i4>5</vt:i4>
      </vt:variant>
      <vt:variant>
        <vt:lpwstr/>
      </vt:variant>
      <vt:variant>
        <vt:lpwstr>目次</vt:lpwstr>
      </vt:variant>
      <vt:variant>
        <vt:i4>1797355246</vt:i4>
      </vt:variant>
      <vt:variant>
        <vt:i4>87</vt:i4>
      </vt:variant>
      <vt:variant>
        <vt:i4>0</vt:i4>
      </vt:variant>
      <vt:variant>
        <vt:i4>5</vt:i4>
      </vt:variant>
      <vt:variant>
        <vt:lpwstr/>
      </vt:variant>
      <vt:variant>
        <vt:lpwstr>目次</vt:lpwstr>
      </vt:variant>
      <vt:variant>
        <vt:i4>1797355246</vt:i4>
      </vt:variant>
      <vt:variant>
        <vt:i4>84</vt:i4>
      </vt:variant>
      <vt:variant>
        <vt:i4>0</vt:i4>
      </vt:variant>
      <vt:variant>
        <vt:i4>5</vt:i4>
      </vt:variant>
      <vt:variant>
        <vt:lpwstr/>
      </vt:variant>
      <vt:variant>
        <vt:lpwstr>目次</vt:lpwstr>
      </vt:variant>
      <vt:variant>
        <vt:i4>1797355246</vt:i4>
      </vt:variant>
      <vt:variant>
        <vt:i4>81</vt:i4>
      </vt:variant>
      <vt:variant>
        <vt:i4>0</vt:i4>
      </vt:variant>
      <vt:variant>
        <vt:i4>5</vt:i4>
      </vt:variant>
      <vt:variant>
        <vt:lpwstr/>
      </vt:variant>
      <vt:variant>
        <vt:lpwstr>目次</vt:lpwstr>
      </vt:variant>
      <vt:variant>
        <vt:i4>1797355246</vt:i4>
      </vt:variant>
      <vt:variant>
        <vt:i4>78</vt:i4>
      </vt:variant>
      <vt:variant>
        <vt:i4>0</vt:i4>
      </vt:variant>
      <vt:variant>
        <vt:i4>5</vt:i4>
      </vt:variant>
      <vt:variant>
        <vt:lpwstr/>
      </vt:variant>
      <vt:variant>
        <vt:lpwstr>目次</vt:lpwstr>
      </vt:variant>
      <vt:variant>
        <vt:i4>1797355246</vt:i4>
      </vt:variant>
      <vt:variant>
        <vt:i4>75</vt:i4>
      </vt:variant>
      <vt:variant>
        <vt:i4>0</vt:i4>
      </vt:variant>
      <vt:variant>
        <vt:i4>5</vt:i4>
      </vt:variant>
      <vt:variant>
        <vt:lpwstr/>
      </vt:variant>
      <vt:variant>
        <vt:lpwstr>目次</vt:lpwstr>
      </vt:variant>
      <vt:variant>
        <vt:i4>1797355246</vt:i4>
      </vt:variant>
      <vt:variant>
        <vt:i4>72</vt:i4>
      </vt:variant>
      <vt:variant>
        <vt:i4>0</vt:i4>
      </vt:variant>
      <vt:variant>
        <vt:i4>5</vt:i4>
      </vt:variant>
      <vt:variant>
        <vt:lpwstr/>
      </vt:variant>
      <vt:variant>
        <vt:lpwstr>目次</vt:lpwstr>
      </vt:variant>
      <vt:variant>
        <vt:i4>1797355246</vt:i4>
      </vt:variant>
      <vt:variant>
        <vt:i4>69</vt:i4>
      </vt:variant>
      <vt:variant>
        <vt:i4>0</vt:i4>
      </vt:variant>
      <vt:variant>
        <vt:i4>5</vt:i4>
      </vt:variant>
      <vt:variant>
        <vt:lpwstr/>
      </vt:variant>
      <vt:variant>
        <vt:lpwstr>目次</vt:lpwstr>
      </vt:variant>
      <vt:variant>
        <vt:i4>1797355246</vt:i4>
      </vt:variant>
      <vt:variant>
        <vt:i4>66</vt:i4>
      </vt:variant>
      <vt:variant>
        <vt:i4>0</vt:i4>
      </vt:variant>
      <vt:variant>
        <vt:i4>5</vt:i4>
      </vt:variant>
      <vt:variant>
        <vt:lpwstr/>
      </vt:variant>
      <vt:variant>
        <vt:lpwstr>目次</vt:lpwstr>
      </vt:variant>
      <vt:variant>
        <vt:i4>1797355246</vt:i4>
      </vt:variant>
      <vt:variant>
        <vt:i4>63</vt:i4>
      </vt:variant>
      <vt:variant>
        <vt:i4>0</vt:i4>
      </vt:variant>
      <vt:variant>
        <vt:i4>5</vt:i4>
      </vt:variant>
      <vt:variant>
        <vt:lpwstr/>
      </vt:variant>
      <vt:variant>
        <vt:lpwstr>目次</vt:lpwstr>
      </vt:variant>
      <vt:variant>
        <vt:i4>1797355246</vt:i4>
      </vt:variant>
      <vt:variant>
        <vt:i4>60</vt:i4>
      </vt:variant>
      <vt:variant>
        <vt:i4>0</vt:i4>
      </vt:variant>
      <vt:variant>
        <vt:i4>5</vt:i4>
      </vt:variant>
      <vt:variant>
        <vt:lpwstr/>
      </vt:variant>
      <vt:variant>
        <vt:lpwstr>目次</vt:lpwstr>
      </vt:variant>
      <vt:variant>
        <vt:i4>1797355246</vt:i4>
      </vt:variant>
      <vt:variant>
        <vt:i4>57</vt:i4>
      </vt:variant>
      <vt:variant>
        <vt:i4>0</vt:i4>
      </vt:variant>
      <vt:variant>
        <vt:i4>5</vt:i4>
      </vt:variant>
      <vt:variant>
        <vt:lpwstr/>
      </vt:variant>
      <vt:variant>
        <vt:lpwstr>目次</vt:lpwstr>
      </vt:variant>
      <vt:variant>
        <vt:i4>1797355246</vt:i4>
      </vt:variant>
      <vt:variant>
        <vt:i4>54</vt:i4>
      </vt:variant>
      <vt:variant>
        <vt:i4>0</vt:i4>
      </vt:variant>
      <vt:variant>
        <vt:i4>5</vt:i4>
      </vt:variant>
      <vt:variant>
        <vt:lpwstr/>
      </vt:variant>
      <vt:variant>
        <vt:lpwstr>目次</vt:lpwstr>
      </vt:variant>
      <vt:variant>
        <vt:i4>1797355246</vt:i4>
      </vt:variant>
      <vt:variant>
        <vt:i4>51</vt:i4>
      </vt:variant>
      <vt:variant>
        <vt:i4>0</vt:i4>
      </vt:variant>
      <vt:variant>
        <vt:i4>5</vt:i4>
      </vt:variant>
      <vt:variant>
        <vt:lpwstr/>
      </vt:variant>
      <vt:variant>
        <vt:lpwstr>目次</vt:lpwstr>
      </vt:variant>
      <vt:variant>
        <vt:i4>1797355246</vt:i4>
      </vt:variant>
      <vt:variant>
        <vt:i4>48</vt:i4>
      </vt:variant>
      <vt:variant>
        <vt:i4>0</vt:i4>
      </vt:variant>
      <vt:variant>
        <vt:i4>5</vt:i4>
      </vt:variant>
      <vt:variant>
        <vt:lpwstr/>
      </vt:variant>
      <vt:variant>
        <vt:lpwstr>目次</vt:lpwstr>
      </vt:variant>
      <vt:variant>
        <vt:i4>1797355246</vt:i4>
      </vt:variant>
      <vt:variant>
        <vt:i4>45</vt:i4>
      </vt:variant>
      <vt:variant>
        <vt:i4>0</vt:i4>
      </vt:variant>
      <vt:variant>
        <vt:i4>5</vt:i4>
      </vt:variant>
      <vt:variant>
        <vt:lpwstr/>
      </vt:variant>
      <vt:variant>
        <vt:lpwstr>目次</vt:lpwstr>
      </vt:variant>
      <vt:variant>
        <vt:i4>1797355246</vt:i4>
      </vt:variant>
      <vt:variant>
        <vt:i4>42</vt:i4>
      </vt:variant>
      <vt:variant>
        <vt:i4>0</vt:i4>
      </vt:variant>
      <vt:variant>
        <vt:i4>5</vt:i4>
      </vt:variant>
      <vt:variant>
        <vt:lpwstr/>
      </vt:variant>
      <vt:variant>
        <vt:lpwstr>目次</vt:lpwstr>
      </vt:variant>
      <vt:variant>
        <vt:i4>1797355246</vt:i4>
      </vt:variant>
      <vt:variant>
        <vt:i4>39</vt:i4>
      </vt:variant>
      <vt:variant>
        <vt:i4>0</vt:i4>
      </vt:variant>
      <vt:variant>
        <vt:i4>5</vt:i4>
      </vt:variant>
      <vt:variant>
        <vt:lpwstr/>
      </vt:variant>
      <vt:variant>
        <vt:lpwstr>目次</vt:lpwstr>
      </vt:variant>
      <vt:variant>
        <vt:i4>1797355246</vt:i4>
      </vt:variant>
      <vt:variant>
        <vt:i4>36</vt:i4>
      </vt:variant>
      <vt:variant>
        <vt:i4>0</vt:i4>
      </vt:variant>
      <vt:variant>
        <vt:i4>5</vt:i4>
      </vt:variant>
      <vt:variant>
        <vt:lpwstr/>
      </vt:variant>
      <vt:variant>
        <vt:lpwstr>目次</vt:lpwstr>
      </vt:variant>
      <vt:variant>
        <vt:i4>1797355246</vt:i4>
      </vt:variant>
      <vt:variant>
        <vt:i4>33</vt:i4>
      </vt:variant>
      <vt:variant>
        <vt:i4>0</vt:i4>
      </vt:variant>
      <vt:variant>
        <vt:i4>5</vt:i4>
      </vt:variant>
      <vt:variant>
        <vt:lpwstr/>
      </vt:variant>
      <vt:variant>
        <vt:lpwstr>目次</vt:lpwstr>
      </vt:variant>
      <vt:variant>
        <vt:i4>1797355246</vt:i4>
      </vt:variant>
      <vt:variant>
        <vt:i4>30</vt:i4>
      </vt:variant>
      <vt:variant>
        <vt:i4>0</vt:i4>
      </vt:variant>
      <vt:variant>
        <vt:i4>5</vt:i4>
      </vt:variant>
      <vt:variant>
        <vt:lpwstr/>
      </vt:variant>
      <vt:variant>
        <vt:lpwstr>目次</vt:lpwstr>
      </vt:variant>
      <vt:variant>
        <vt:i4>1797355246</vt:i4>
      </vt:variant>
      <vt:variant>
        <vt:i4>27</vt:i4>
      </vt:variant>
      <vt:variant>
        <vt:i4>0</vt:i4>
      </vt:variant>
      <vt:variant>
        <vt:i4>5</vt:i4>
      </vt:variant>
      <vt:variant>
        <vt:lpwstr/>
      </vt:variant>
      <vt:variant>
        <vt:lpwstr>目次</vt:lpwstr>
      </vt:variant>
      <vt:variant>
        <vt:i4>1797355246</vt:i4>
      </vt:variant>
      <vt:variant>
        <vt:i4>24</vt:i4>
      </vt:variant>
      <vt:variant>
        <vt:i4>0</vt:i4>
      </vt:variant>
      <vt:variant>
        <vt:i4>5</vt:i4>
      </vt:variant>
      <vt:variant>
        <vt:lpwstr/>
      </vt:variant>
      <vt:variant>
        <vt:lpwstr>目次</vt:lpwstr>
      </vt:variant>
      <vt:variant>
        <vt:i4>1797355246</vt:i4>
      </vt:variant>
      <vt:variant>
        <vt:i4>21</vt:i4>
      </vt:variant>
      <vt:variant>
        <vt:i4>0</vt:i4>
      </vt:variant>
      <vt:variant>
        <vt:i4>5</vt:i4>
      </vt:variant>
      <vt:variant>
        <vt:lpwstr/>
      </vt:variant>
      <vt:variant>
        <vt:lpwstr>目次</vt:lpwstr>
      </vt:variant>
      <vt:variant>
        <vt:i4>1797355246</vt:i4>
      </vt:variant>
      <vt:variant>
        <vt:i4>18</vt:i4>
      </vt:variant>
      <vt:variant>
        <vt:i4>0</vt:i4>
      </vt:variant>
      <vt:variant>
        <vt:i4>5</vt:i4>
      </vt:variant>
      <vt:variant>
        <vt:lpwstr/>
      </vt:variant>
      <vt:variant>
        <vt:lpwstr>目次</vt:lpwstr>
      </vt:variant>
      <vt:variant>
        <vt:i4>1797355246</vt:i4>
      </vt:variant>
      <vt:variant>
        <vt:i4>15</vt:i4>
      </vt:variant>
      <vt:variant>
        <vt:i4>0</vt:i4>
      </vt:variant>
      <vt:variant>
        <vt:i4>5</vt:i4>
      </vt:variant>
      <vt:variant>
        <vt:lpwstr/>
      </vt:variant>
      <vt:variant>
        <vt:lpwstr>目次</vt:lpwstr>
      </vt:variant>
      <vt:variant>
        <vt:i4>1797355246</vt:i4>
      </vt:variant>
      <vt:variant>
        <vt:i4>12</vt:i4>
      </vt:variant>
      <vt:variant>
        <vt:i4>0</vt:i4>
      </vt:variant>
      <vt:variant>
        <vt:i4>5</vt:i4>
      </vt:variant>
      <vt:variant>
        <vt:lpwstr/>
      </vt:variant>
      <vt:variant>
        <vt:lpwstr>目次</vt:lpwstr>
      </vt:variant>
      <vt:variant>
        <vt:i4>1797355246</vt:i4>
      </vt:variant>
      <vt:variant>
        <vt:i4>9</vt:i4>
      </vt:variant>
      <vt:variant>
        <vt:i4>0</vt:i4>
      </vt:variant>
      <vt:variant>
        <vt:i4>5</vt:i4>
      </vt:variant>
      <vt:variant>
        <vt:lpwstr/>
      </vt:variant>
      <vt:variant>
        <vt:lpwstr>目次</vt:lpwstr>
      </vt:variant>
      <vt:variant>
        <vt:i4>1797355246</vt:i4>
      </vt:variant>
      <vt:variant>
        <vt:i4>6</vt:i4>
      </vt:variant>
      <vt:variant>
        <vt:i4>0</vt:i4>
      </vt:variant>
      <vt:variant>
        <vt:i4>5</vt:i4>
      </vt:variant>
      <vt:variant>
        <vt:lpwstr/>
      </vt:variant>
      <vt:variant>
        <vt:lpwstr>目次</vt:lpwstr>
      </vt:variant>
      <vt:variant>
        <vt:i4>1797355246</vt:i4>
      </vt:variant>
      <vt:variant>
        <vt:i4>3</vt:i4>
      </vt:variant>
      <vt:variant>
        <vt:i4>0</vt:i4>
      </vt:variant>
      <vt:variant>
        <vt:i4>5</vt:i4>
      </vt:variant>
      <vt:variant>
        <vt:lpwstr/>
      </vt:variant>
      <vt:variant>
        <vt:lpwstr>目次</vt:lpwstr>
      </vt:variant>
      <vt:variant>
        <vt:i4>1797355246</vt:i4>
      </vt:variant>
      <vt:variant>
        <vt:i4>0</vt:i4>
      </vt:variant>
      <vt:variant>
        <vt:i4>0</vt:i4>
      </vt:variant>
      <vt:variant>
        <vt:i4>5</vt:i4>
      </vt:variant>
      <vt:variant>
        <vt:lpwstr/>
      </vt:variant>
      <vt:variant>
        <vt:lpwstr>目次</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新竹市內湖國民小學九十學年度總體課程計畫</dc:title>
  <dc:subject/>
  <dc:creator>行政電腦</dc:creator>
  <cp:keywords/>
  <dc:description/>
  <cp:lastModifiedBy>Windows 使用者</cp:lastModifiedBy>
  <cp:revision>68</cp:revision>
  <cp:lastPrinted>2020-03-12T07:27:00Z</cp:lastPrinted>
  <dcterms:created xsi:type="dcterms:W3CDTF">2020-03-12T05:35:00Z</dcterms:created>
  <dcterms:modified xsi:type="dcterms:W3CDTF">2021-02-05T02:56:00Z</dcterms:modified>
</cp:coreProperties>
</file>